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B3AC5" w14:textId="77777777" w:rsidR="00694E6A" w:rsidRPr="00B53E0B" w:rsidRDefault="00694E6A" w:rsidP="005C6FD6">
      <w:pPr>
        <w:tabs>
          <w:tab w:val="left" w:pos="709"/>
          <w:tab w:val="left" w:pos="993"/>
        </w:tabs>
        <w:spacing w:after="0" w:line="240" w:lineRule="auto"/>
        <w:ind w:firstLine="709"/>
        <w:jc w:val="both"/>
        <w:rPr>
          <w:rFonts w:ascii="Times New Roman" w:hAnsi="Times New Roman" w:cs="Times New Roman"/>
          <w:b/>
          <w:sz w:val="28"/>
          <w:szCs w:val="28"/>
        </w:rPr>
      </w:pPr>
      <w:r w:rsidRPr="00B53E0B">
        <w:rPr>
          <w:rFonts w:ascii="Times New Roman" w:hAnsi="Times New Roman" w:cs="Times New Roman"/>
          <w:sz w:val="28"/>
          <w:szCs w:val="28"/>
        </w:rPr>
        <w:t xml:space="preserve">  </w:t>
      </w:r>
      <w:r w:rsidRPr="00B53E0B">
        <w:rPr>
          <w:rFonts w:ascii="Times New Roman" w:hAnsi="Times New Roman" w:cs="Times New Roman"/>
          <w:b/>
          <w:sz w:val="28"/>
          <w:szCs w:val="28"/>
        </w:rPr>
        <w:t xml:space="preserve">І. ЖАНСҮГІРОВ АТЫНДАҒЫ </w:t>
      </w:r>
      <w:r w:rsidRPr="00B53E0B">
        <w:rPr>
          <w:rFonts w:ascii="Times New Roman" w:hAnsi="Times New Roman" w:cs="Times New Roman"/>
          <w:b/>
          <w:sz w:val="28"/>
          <w:szCs w:val="28"/>
          <w:lang w:val="kk-KZ"/>
        </w:rPr>
        <w:t xml:space="preserve">ЖЕТІСУ УНИВЕРСИТЕТІ </w:t>
      </w:r>
    </w:p>
    <w:p w14:paraId="3A3A9466" w14:textId="77777777" w:rsidR="00835302" w:rsidRPr="00B53E0B" w:rsidRDefault="00835302" w:rsidP="005C6FD6">
      <w:pPr>
        <w:spacing w:after="0" w:line="240" w:lineRule="auto"/>
        <w:jc w:val="both"/>
        <w:rPr>
          <w:rFonts w:ascii="Times New Roman" w:hAnsi="Times New Roman" w:cs="Times New Roman"/>
          <w:sz w:val="28"/>
          <w:szCs w:val="28"/>
        </w:rPr>
      </w:pPr>
    </w:p>
    <w:p w14:paraId="745BD834" w14:textId="77777777" w:rsidR="00835302" w:rsidRPr="00B53E0B" w:rsidRDefault="00835302" w:rsidP="005C6FD6">
      <w:pPr>
        <w:spacing w:after="0" w:line="240" w:lineRule="auto"/>
        <w:jc w:val="both"/>
        <w:rPr>
          <w:rFonts w:ascii="Times New Roman" w:hAnsi="Times New Roman" w:cs="Times New Roman"/>
          <w:sz w:val="28"/>
          <w:szCs w:val="28"/>
        </w:rPr>
      </w:pPr>
    </w:p>
    <w:p w14:paraId="02824A37" w14:textId="1D8558A9" w:rsidR="00835302" w:rsidRPr="00B53E0B" w:rsidRDefault="000C3374" w:rsidP="005C6FD6">
      <w:pPr>
        <w:spacing w:after="0" w:line="240" w:lineRule="auto"/>
        <w:jc w:val="both"/>
        <w:rPr>
          <w:rFonts w:ascii="Times New Roman" w:hAnsi="Times New Roman" w:cs="Times New Roman"/>
          <w:sz w:val="28"/>
          <w:szCs w:val="28"/>
        </w:rPr>
      </w:pPr>
      <w:r w:rsidRPr="00B53E0B">
        <w:rPr>
          <w:rFonts w:ascii="Times New Roman" w:hAnsi="Times New Roman" w:cs="Times New Roman"/>
          <w:sz w:val="28"/>
          <w:szCs w:val="28"/>
          <w:lang w:val="kk-KZ"/>
        </w:rPr>
        <w:t xml:space="preserve">ӘОЖ </w:t>
      </w:r>
      <w:r w:rsidR="00740E75" w:rsidRPr="00B53E0B">
        <w:rPr>
          <w:rFonts w:ascii="Times New Roman" w:hAnsi="Times New Roman" w:cs="Times New Roman"/>
          <w:sz w:val="28"/>
          <w:szCs w:val="28"/>
        </w:rPr>
        <w:t>334.732 (574</w:t>
      </w:r>
      <w:r w:rsidR="00740E75" w:rsidRPr="00B53E0B">
        <w:rPr>
          <w:rFonts w:ascii="Times New Roman" w:hAnsi="Times New Roman" w:cs="Times New Roman"/>
          <w:sz w:val="28"/>
          <w:szCs w:val="28"/>
          <w:lang w:val="kk-KZ"/>
        </w:rPr>
        <w:t xml:space="preserve">) </w:t>
      </w:r>
      <w:r w:rsidR="00CC4B1D" w:rsidRPr="00B53E0B">
        <w:rPr>
          <w:rFonts w:ascii="Times New Roman" w:hAnsi="Times New Roman" w:cs="Times New Roman"/>
          <w:sz w:val="28"/>
          <w:szCs w:val="28"/>
        </w:rPr>
        <w:t xml:space="preserve"> </w:t>
      </w:r>
      <w:r w:rsidR="006907BA" w:rsidRPr="00B53E0B">
        <w:rPr>
          <w:rFonts w:ascii="Times New Roman" w:hAnsi="Times New Roman" w:cs="Times New Roman"/>
          <w:sz w:val="28"/>
          <w:szCs w:val="28"/>
          <w:lang w:val="kk-KZ"/>
        </w:rPr>
        <w:t>Қолжазба құқығында</w:t>
      </w:r>
    </w:p>
    <w:p w14:paraId="5B65D541" w14:textId="77777777" w:rsidR="00835302" w:rsidRPr="00B53E0B" w:rsidRDefault="00835302" w:rsidP="005C6FD6">
      <w:pPr>
        <w:spacing w:after="0" w:line="240" w:lineRule="auto"/>
        <w:jc w:val="both"/>
        <w:rPr>
          <w:rFonts w:ascii="Times New Roman" w:hAnsi="Times New Roman" w:cs="Times New Roman"/>
          <w:sz w:val="28"/>
          <w:szCs w:val="28"/>
        </w:rPr>
      </w:pPr>
    </w:p>
    <w:p w14:paraId="29C9F91E" w14:textId="77777777" w:rsidR="00835302" w:rsidRPr="00B53E0B" w:rsidRDefault="00835302" w:rsidP="005C6FD6">
      <w:pPr>
        <w:spacing w:after="0" w:line="240" w:lineRule="auto"/>
        <w:jc w:val="both"/>
        <w:rPr>
          <w:rFonts w:ascii="Times New Roman" w:hAnsi="Times New Roman" w:cs="Times New Roman"/>
          <w:sz w:val="28"/>
          <w:szCs w:val="28"/>
        </w:rPr>
      </w:pPr>
    </w:p>
    <w:p w14:paraId="4466C20C" w14:textId="77777777" w:rsidR="00835302" w:rsidRPr="00B53E0B" w:rsidRDefault="00835302" w:rsidP="005C6FD6">
      <w:pPr>
        <w:spacing w:after="0" w:line="240" w:lineRule="auto"/>
        <w:jc w:val="both"/>
        <w:rPr>
          <w:rFonts w:ascii="Times New Roman" w:hAnsi="Times New Roman" w:cs="Times New Roman"/>
          <w:sz w:val="28"/>
          <w:szCs w:val="28"/>
        </w:rPr>
      </w:pPr>
    </w:p>
    <w:p w14:paraId="352F3182" w14:textId="77777777" w:rsidR="00835302" w:rsidRPr="00B53E0B" w:rsidRDefault="00835302" w:rsidP="005C6FD6">
      <w:pPr>
        <w:spacing w:after="0" w:line="240" w:lineRule="auto"/>
        <w:jc w:val="both"/>
        <w:rPr>
          <w:rFonts w:ascii="Times New Roman" w:hAnsi="Times New Roman" w:cs="Times New Roman"/>
          <w:sz w:val="28"/>
          <w:szCs w:val="28"/>
        </w:rPr>
      </w:pPr>
    </w:p>
    <w:p w14:paraId="6E8B1853" w14:textId="77777777" w:rsidR="00835302" w:rsidRPr="00B53E0B" w:rsidRDefault="00835302" w:rsidP="005C6FD6">
      <w:pPr>
        <w:spacing w:after="0" w:line="240" w:lineRule="auto"/>
        <w:jc w:val="both"/>
        <w:rPr>
          <w:rFonts w:ascii="Times New Roman" w:hAnsi="Times New Roman" w:cs="Times New Roman"/>
          <w:b/>
          <w:sz w:val="28"/>
          <w:szCs w:val="28"/>
        </w:rPr>
      </w:pPr>
    </w:p>
    <w:p w14:paraId="693108A8" w14:textId="77777777" w:rsidR="00835302" w:rsidRPr="00B53E0B" w:rsidRDefault="00D371EC" w:rsidP="005C6FD6">
      <w:pPr>
        <w:spacing w:after="0" w:line="240" w:lineRule="auto"/>
        <w:jc w:val="center"/>
        <w:rPr>
          <w:rFonts w:ascii="Times New Roman" w:hAnsi="Times New Roman" w:cs="Times New Roman"/>
          <w:b/>
          <w:sz w:val="28"/>
          <w:szCs w:val="28"/>
          <w:lang w:val="kk-KZ"/>
        </w:rPr>
      </w:pPr>
      <w:r w:rsidRPr="00B53E0B">
        <w:rPr>
          <w:rFonts w:ascii="Times New Roman" w:hAnsi="Times New Roman" w:cs="Times New Roman"/>
          <w:b/>
          <w:sz w:val="28"/>
          <w:szCs w:val="28"/>
        </w:rPr>
        <w:t>АБДЫК</w:t>
      </w:r>
      <w:r w:rsidRPr="00B53E0B">
        <w:rPr>
          <w:rFonts w:ascii="Times New Roman" w:hAnsi="Times New Roman" w:cs="Times New Roman"/>
          <w:b/>
          <w:sz w:val="28"/>
          <w:szCs w:val="28"/>
          <w:lang w:val="kk-KZ"/>
        </w:rPr>
        <w:t>АЛИЕ</w:t>
      </w:r>
      <w:r w:rsidR="00835302" w:rsidRPr="00B53E0B">
        <w:rPr>
          <w:rFonts w:ascii="Times New Roman" w:hAnsi="Times New Roman" w:cs="Times New Roman"/>
          <w:b/>
          <w:sz w:val="28"/>
          <w:szCs w:val="28"/>
        </w:rPr>
        <w:t>ВА</w:t>
      </w:r>
      <w:r w:rsidR="00203CC6" w:rsidRPr="00B53E0B">
        <w:rPr>
          <w:rFonts w:ascii="Times New Roman" w:hAnsi="Times New Roman" w:cs="Times New Roman"/>
          <w:b/>
          <w:sz w:val="28"/>
          <w:szCs w:val="28"/>
        </w:rPr>
        <w:t xml:space="preserve"> </w:t>
      </w:r>
      <w:r w:rsidR="006D01C9" w:rsidRPr="00B53E0B">
        <w:rPr>
          <w:rFonts w:ascii="Times New Roman" w:hAnsi="Times New Roman" w:cs="Times New Roman"/>
          <w:b/>
          <w:sz w:val="28"/>
          <w:szCs w:val="28"/>
        </w:rPr>
        <w:t xml:space="preserve"> ЖУПАРГУЛ</w:t>
      </w:r>
      <w:r w:rsidR="00806A58" w:rsidRPr="00B53E0B">
        <w:rPr>
          <w:rFonts w:ascii="Times New Roman" w:hAnsi="Times New Roman" w:cs="Times New Roman"/>
          <w:b/>
          <w:sz w:val="28"/>
          <w:szCs w:val="28"/>
          <w:lang w:val="kk-KZ"/>
        </w:rPr>
        <w:t xml:space="preserve"> ШАЙЛАСОВНА</w:t>
      </w:r>
    </w:p>
    <w:p w14:paraId="19261370" w14:textId="77777777" w:rsidR="00835302" w:rsidRPr="00B53E0B" w:rsidRDefault="00835302" w:rsidP="005C6FD6">
      <w:pPr>
        <w:spacing w:after="0" w:line="240" w:lineRule="auto"/>
        <w:jc w:val="center"/>
        <w:rPr>
          <w:rFonts w:ascii="Times New Roman" w:hAnsi="Times New Roman" w:cs="Times New Roman"/>
          <w:b/>
          <w:sz w:val="28"/>
          <w:szCs w:val="28"/>
        </w:rPr>
      </w:pPr>
    </w:p>
    <w:p w14:paraId="64C47392" w14:textId="77777777" w:rsidR="007E4D75" w:rsidRPr="00B53E0B" w:rsidRDefault="007E4D75" w:rsidP="005C6FD6">
      <w:pPr>
        <w:spacing w:after="0" w:line="240" w:lineRule="auto"/>
        <w:jc w:val="center"/>
        <w:rPr>
          <w:rFonts w:ascii="Times New Roman" w:hAnsi="Times New Roman" w:cs="Times New Roman"/>
          <w:b/>
          <w:sz w:val="28"/>
          <w:szCs w:val="28"/>
          <w:lang w:val="kk-KZ"/>
        </w:rPr>
      </w:pPr>
    </w:p>
    <w:p w14:paraId="5F92979B" w14:textId="77777777" w:rsidR="00835302" w:rsidRPr="00B53E0B" w:rsidRDefault="00694E6A" w:rsidP="005C6FD6">
      <w:pPr>
        <w:spacing w:after="0" w:line="240" w:lineRule="auto"/>
        <w:jc w:val="center"/>
        <w:rPr>
          <w:rFonts w:ascii="Times New Roman" w:hAnsi="Times New Roman" w:cs="Times New Roman"/>
          <w:b/>
          <w:sz w:val="28"/>
          <w:szCs w:val="28"/>
          <w:lang w:val="kk-KZ"/>
        </w:rPr>
      </w:pPr>
      <w:r w:rsidRPr="00B53E0B">
        <w:rPr>
          <w:rFonts w:ascii="Times New Roman" w:hAnsi="Times New Roman" w:cs="Times New Roman"/>
          <w:b/>
          <w:sz w:val="28"/>
          <w:szCs w:val="28"/>
          <w:lang w:val="kk-KZ"/>
        </w:rPr>
        <w:t>Қазақстан Республикасында ауыл шаруашылық кооперативтерін тиімді дамыту мәселелері және оларды шешу жолдары</w:t>
      </w:r>
    </w:p>
    <w:p w14:paraId="1FA6FB5A" w14:textId="77777777" w:rsidR="00740E75" w:rsidRPr="00B53E0B" w:rsidRDefault="00740E75" w:rsidP="005C6FD6">
      <w:pPr>
        <w:spacing w:after="0" w:line="240" w:lineRule="auto"/>
        <w:jc w:val="center"/>
        <w:rPr>
          <w:rFonts w:ascii="Times New Roman" w:hAnsi="Times New Roman" w:cs="Times New Roman"/>
          <w:b/>
          <w:sz w:val="28"/>
          <w:szCs w:val="28"/>
          <w:lang w:val="kk-KZ"/>
        </w:rPr>
      </w:pPr>
    </w:p>
    <w:p w14:paraId="15CF00E9" w14:textId="77777777" w:rsidR="00835302" w:rsidRPr="00B53E0B" w:rsidRDefault="00835302" w:rsidP="005C6FD6">
      <w:pPr>
        <w:spacing w:after="0" w:line="240" w:lineRule="auto"/>
        <w:jc w:val="center"/>
        <w:rPr>
          <w:rFonts w:ascii="Times New Roman" w:hAnsi="Times New Roman" w:cs="Times New Roman"/>
          <w:b/>
          <w:sz w:val="28"/>
          <w:szCs w:val="28"/>
          <w:lang w:val="kk-KZ"/>
        </w:rPr>
      </w:pPr>
      <w:r w:rsidRPr="00B53E0B">
        <w:rPr>
          <w:rFonts w:ascii="Times New Roman" w:hAnsi="Times New Roman" w:cs="Times New Roman"/>
          <w:b/>
          <w:sz w:val="28"/>
          <w:szCs w:val="28"/>
          <w:lang w:val="kk-KZ"/>
        </w:rPr>
        <w:t>6D050600 – Экономика</w:t>
      </w:r>
    </w:p>
    <w:p w14:paraId="416297D4" w14:textId="47572ED4" w:rsidR="00694E6A" w:rsidRPr="00B53E0B" w:rsidRDefault="00694E6A" w:rsidP="005C6FD6">
      <w:pPr>
        <w:spacing w:after="0" w:line="240" w:lineRule="auto"/>
        <w:jc w:val="center"/>
        <w:rPr>
          <w:rFonts w:ascii="Times New Roman" w:hAnsi="Times New Roman" w:cs="Times New Roman"/>
          <w:sz w:val="28"/>
          <w:szCs w:val="28"/>
          <w:lang w:val="kk-KZ"/>
        </w:rPr>
      </w:pPr>
    </w:p>
    <w:p w14:paraId="54B9B625" w14:textId="39960C5D" w:rsidR="00740E75" w:rsidRPr="00B53E0B" w:rsidRDefault="00740E75" w:rsidP="00740E75">
      <w:pPr>
        <w:spacing w:after="0" w:line="240" w:lineRule="auto"/>
        <w:jc w:val="center"/>
        <w:rPr>
          <w:rFonts w:ascii="Times New Roman" w:eastAsia="Times New Roman" w:hAnsi="Times New Roman" w:cs="Times New Roman"/>
          <w:sz w:val="28"/>
          <w:szCs w:val="28"/>
          <w:lang w:val="kk-KZ"/>
        </w:rPr>
      </w:pPr>
      <w:r w:rsidRPr="00B53E0B">
        <w:rPr>
          <w:rFonts w:ascii="Times New Roman" w:eastAsia="Times New Roman" w:hAnsi="Times New Roman" w:cs="Times New Roman"/>
          <w:sz w:val="28"/>
          <w:szCs w:val="28"/>
          <w:lang w:val="kk-KZ"/>
        </w:rPr>
        <w:t>Философия докторы (PhD) ғылыми дәрежесін алу үшін дайындалған диссертация</w:t>
      </w:r>
    </w:p>
    <w:p w14:paraId="56919174" w14:textId="77777777" w:rsidR="00806A58" w:rsidRPr="00B53E0B" w:rsidRDefault="00806A58" w:rsidP="005C6FD6">
      <w:pPr>
        <w:spacing w:after="0" w:line="240" w:lineRule="auto"/>
        <w:jc w:val="both"/>
        <w:rPr>
          <w:rFonts w:ascii="Times New Roman" w:eastAsia="Times New Roman" w:hAnsi="Times New Roman" w:cs="Times New Roman"/>
          <w:b/>
          <w:sz w:val="28"/>
          <w:szCs w:val="28"/>
          <w:lang w:val="kk-KZ" w:eastAsia="ru-RU"/>
        </w:rPr>
      </w:pPr>
    </w:p>
    <w:p w14:paraId="2985EC81" w14:textId="77777777" w:rsidR="00806A58" w:rsidRPr="00B53E0B" w:rsidRDefault="00806A58" w:rsidP="005C6FD6">
      <w:pPr>
        <w:spacing w:after="0" w:line="240" w:lineRule="auto"/>
        <w:jc w:val="both"/>
        <w:rPr>
          <w:rFonts w:ascii="Times New Roman" w:eastAsia="Times New Roman" w:hAnsi="Times New Roman" w:cs="Times New Roman"/>
          <w:b/>
          <w:sz w:val="28"/>
          <w:szCs w:val="28"/>
          <w:lang w:val="kk-KZ" w:eastAsia="ru-RU"/>
        </w:rPr>
      </w:pPr>
    </w:p>
    <w:p w14:paraId="11CED0C8" w14:textId="77777777" w:rsidR="00EC644D" w:rsidRPr="00B53E0B" w:rsidRDefault="00EC644D" w:rsidP="005C6FD6">
      <w:pPr>
        <w:autoSpaceDE w:val="0"/>
        <w:autoSpaceDN w:val="0"/>
        <w:adjustRightInd w:val="0"/>
        <w:spacing w:after="0" w:line="240" w:lineRule="auto"/>
        <w:jc w:val="both"/>
        <w:rPr>
          <w:rFonts w:ascii="Times New Roman" w:hAnsi="Times New Roman" w:cs="Times New Roman"/>
          <w:sz w:val="24"/>
          <w:szCs w:val="24"/>
          <w:lang w:val="kk-KZ"/>
        </w:rPr>
      </w:pPr>
    </w:p>
    <w:p w14:paraId="2F761D0F" w14:textId="77777777" w:rsidR="005C6EAF" w:rsidRDefault="00EC644D" w:rsidP="005C6FD6">
      <w:pPr>
        <w:autoSpaceDE w:val="0"/>
        <w:autoSpaceDN w:val="0"/>
        <w:adjustRightInd w:val="0"/>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 xml:space="preserve">                                                 </w:t>
      </w:r>
      <w:r w:rsidR="005C6EAF">
        <w:rPr>
          <w:rFonts w:ascii="Times New Roman" w:hAnsi="Times New Roman" w:cs="Times New Roman"/>
          <w:sz w:val="24"/>
          <w:szCs w:val="24"/>
          <w:lang w:val="kk-KZ"/>
        </w:rPr>
        <w:t xml:space="preserve">                      </w:t>
      </w:r>
    </w:p>
    <w:p w14:paraId="42E676CD" w14:textId="77777777" w:rsidR="005C6EAF" w:rsidRDefault="005C6EAF" w:rsidP="005C6FD6">
      <w:pPr>
        <w:autoSpaceDE w:val="0"/>
        <w:autoSpaceDN w:val="0"/>
        <w:adjustRightInd w:val="0"/>
        <w:spacing w:after="0" w:line="240" w:lineRule="auto"/>
        <w:jc w:val="both"/>
        <w:rPr>
          <w:rFonts w:ascii="Times New Roman" w:hAnsi="Times New Roman" w:cs="Times New Roman"/>
          <w:sz w:val="24"/>
          <w:szCs w:val="24"/>
          <w:lang w:val="kk-KZ"/>
        </w:rPr>
      </w:pPr>
    </w:p>
    <w:p w14:paraId="462C39CF" w14:textId="64EBF54F" w:rsidR="00EC644D" w:rsidRPr="00B53E0B" w:rsidRDefault="005C6EAF" w:rsidP="005C6EAF">
      <w:pPr>
        <w:autoSpaceDE w:val="0"/>
        <w:autoSpaceDN w:val="0"/>
        <w:adjustRightInd w:val="0"/>
        <w:spacing w:after="0" w:line="240" w:lineRule="auto"/>
        <w:jc w:val="center"/>
        <w:rPr>
          <w:rFonts w:ascii="Times New Roman" w:hAnsi="Times New Roman" w:cs="Times New Roman"/>
          <w:sz w:val="28"/>
          <w:szCs w:val="28"/>
          <w:lang w:val="kk-KZ"/>
        </w:rPr>
      </w:pPr>
      <w:r>
        <w:rPr>
          <w:rFonts w:ascii="Times New Roman" w:hAnsi="Times New Roman" w:cs="Times New Roman"/>
          <w:sz w:val="24"/>
          <w:szCs w:val="24"/>
          <w:lang w:val="kk-KZ"/>
        </w:rPr>
        <w:t xml:space="preserve">                                                                      </w:t>
      </w:r>
      <w:r w:rsidR="00EC644D" w:rsidRPr="00B53E0B">
        <w:rPr>
          <w:rFonts w:ascii="Times New Roman" w:hAnsi="Times New Roman" w:cs="Times New Roman"/>
          <w:sz w:val="28"/>
          <w:szCs w:val="28"/>
          <w:lang w:val="kk-KZ"/>
        </w:rPr>
        <w:t xml:space="preserve">Отандық ғылыми кеңесші: </w:t>
      </w:r>
    </w:p>
    <w:p w14:paraId="29B29A09" w14:textId="08977B34" w:rsidR="00EC644D" w:rsidRPr="00B53E0B" w:rsidRDefault="005C6FD6" w:rsidP="005C6FD6">
      <w:pPr>
        <w:autoSpaceDE w:val="0"/>
        <w:autoSpaceDN w:val="0"/>
        <w:adjustRightInd w:val="0"/>
        <w:spacing w:after="0" w:line="240" w:lineRule="auto"/>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w:t>
      </w:r>
      <w:r w:rsidR="00740E75" w:rsidRPr="00B53E0B">
        <w:rPr>
          <w:rFonts w:ascii="Times New Roman" w:hAnsi="Times New Roman" w:cs="Times New Roman"/>
          <w:sz w:val="28"/>
          <w:szCs w:val="28"/>
          <w:lang w:val="kk-KZ"/>
        </w:rPr>
        <w:t xml:space="preserve">       </w:t>
      </w:r>
      <w:r w:rsidR="00EC644D" w:rsidRPr="00B53E0B">
        <w:rPr>
          <w:rFonts w:ascii="Times New Roman" w:hAnsi="Times New Roman" w:cs="Times New Roman"/>
          <w:sz w:val="28"/>
          <w:szCs w:val="28"/>
          <w:lang w:val="kk-KZ"/>
        </w:rPr>
        <w:t>э.ғ.д., профессор Д.А.</w:t>
      </w:r>
      <w:r w:rsidR="00EC644D" w:rsidRPr="00B53E0B">
        <w:rPr>
          <w:rFonts w:ascii="Times New Roman" w:eastAsia="Times New Roman" w:hAnsi="Times New Roman" w:cs="Times New Roman"/>
          <w:sz w:val="28"/>
          <w:szCs w:val="28"/>
          <w:lang w:val="kk-KZ" w:eastAsia="ru-RU"/>
        </w:rPr>
        <w:t xml:space="preserve"> Қалдияров</w:t>
      </w:r>
      <w:r w:rsidR="00EC644D" w:rsidRPr="00B53E0B">
        <w:rPr>
          <w:rFonts w:ascii="Times New Roman" w:hAnsi="Times New Roman" w:cs="Times New Roman"/>
          <w:sz w:val="28"/>
          <w:szCs w:val="28"/>
          <w:lang w:val="kk-KZ"/>
        </w:rPr>
        <w:t xml:space="preserve">  </w:t>
      </w:r>
    </w:p>
    <w:p w14:paraId="43CC0AF5" w14:textId="73BEF622" w:rsidR="00EC644D" w:rsidRPr="00B53E0B" w:rsidRDefault="00EC644D" w:rsidP="005C6FD6">
      <w:pPr>
        <w:autoSpaceDE w:val="0"/>
        <w:autoSpaceDN w:val="0"/>
        <w:adjustRightInd w:val="0"/>
        <w:spacing w:after="0" w:line="240" w:lineRule="auto"/>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w:t>
      </w:r>
      <w:r w:rsidR="003B5A1E" w:rsidRPr="00B53E0B">
        <w:rPr>
          <w:rFonts w:ascii="Times New Roman" w:hAnsi="Times New Roman" w:cs="Times New Roman"/>
          <w:sz w:val="28"/>
          <w:szCs w:val="28"/>
          <w:lang w:val="kk-KZ"/>
        </w:rPr>
        <w:t xml:space="preserve">                             </w:t>
      </w:r>
      <w:r w:rsidR="00A254BA"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 xml:space="preserve">Шетелдік ғылыми кеңесші: </w:t>
      </w:r>
    </w:p>
    <w:p w14:paraId="05CD41FB" w14:textId="70DBE8ED" w:rsidR="00806A58" w:rsidRPr="00B53E0B" w:rsidRDefault="00EC644D" w:rsidP="005C6FD6">
      <w:pPr>
        <w:spacing w:after="0" w:line="240" w:lineRule="auto"/>
        <w:jc w:val="both"/>
        <w:rPr>
          <w:rFonts w:ascii="Times New Roman" w:eastAsia="Times New Roman" w:hAnsi="Times New Roman" w:cs="Times New Roman"/>
          <w:b/>
          <w:sz w:val="28"/>
          <w:szCs w:val="28"/>
          <w:lang w:val="kk-KZ" w:eastAsia="ru-RU"/>
        </w:rPr>
      </w:pPr>
      <w:r w:rsidRPr="00B53E0B">
        <w:rPr>
          <w:rFonts w:ascii="Times New Roman" w:hAnsi="Times New Roman" w:cs="Times New Roman"/>
          <w:sz w:val="28"/>
          <w:szCs w:val="28"/>
          <w:lang w:val="kk-KZ"/>
        </w:rPr>
        <w:t xml:space="preserve">                                            </w:t>
      </w:r>
      <w:r w:rsidR="005C225D"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э.ғ.д., профессор Стефан Дырка</w:t>
      </w:r>
    </w:p>
    <w:p w14:paraId="2E690005" w14:textId="77777777" w:rsidR="00835302" w:rsidRPr="00B53E0B" w:rsidRDefault="00835302" w:rsidP="005C6FD6">
      <w:pPr>
        <w:spacing w:after="0" w:line="240" w:lineRule="auto"/>
        <w:jc w:val="both"/>
        <w:rPr>
          <w:rFonts w:ascii="Times New Roman" w:hAnsi="Times New Roman" w:cs="Times New Roman"/>
          <w:sz w:val="28"/>
          <w:szCs w:val="28"/>
          <w:lang w:val="kk-KZ"/>
        </w:rPr>
      </w:pPr>
    </w:p>
    <w:p w14:paraId="0D327E63" w14:textId="77777777" w:rsidR="00835302" w:rsidRPr="00B53E0B" w:rsidRDefault="00835302" w:rsidP="005C6FD6">
      <w:pPr>
        <w:spacing w:after="0" w:line="240" w:lineRule="auto"/>
        <w:jc w:val="both"/>
        <w:rPr>
          <w:rFonts w:ascii="Times New Roman" w:hAnsi="Times New Roman" w:cs="Times New Roman"/>
          <w:sz w:val="28"/>
          <w:szCs w:val="28"/>
          <w:lang w:val="kk-KZ"/>
        </w:rPr>
      </w:pPr>
    </w:p>
    <w:p w14:paraId="652742C7" w14:textId="77777777" w:rsidR="00835302" w:rsidRPr="00B53E0B" w:rsidRDefault="00835302" w:rsidP="005C6FD6">
      <w:pPr>
        <w:spacing w:after="0" w:line="240" w:lineRule="auto"/>
        <w:jc w:val="both"/>
        <w:rPr>
          <w:rFonts w:ascii="Times New Roman" w:hAnsi="Times New Roman" w:cs="Times New Roman"/>
          <w:sz w:val="28"/>
          <w:szCs w:val="28"/>
          <w:lang w:val="kk-KZ"/>
        </w:rPr>
      </w:pPr>
    </w:p>
    <w:p w14:paraId="2E39A995" w14:textId="77777777" w:rsidR="00835302" w:rsidRPr="00B53E0B" w:rsidRDefault="00835302" w:rsidP="005C6FD6">
      <w:pPr>
        <w:spacing w:after="0" w:line="240" w:lineRule="auto"/>
        <w:jc w:val="both"/>
        <w:rPr>
          <w:rFonts w:ascii="Times New Roman" w:hAnsi="Times New Roman" w:cs="Times New Roman"/>
          <w:sz w:val="28"/>
          <w:szCs w:val="28"/>
          <w:lang w:val="kk-KZ"/>
        </w:rPr>
      </w:pPr>
    </w:p>
    <w:p w14:paraId="4566314D" w14:textId="77777777" w:rsidR="00806A58" w:rsidRPr="00B53E0B" w:rsidRDefault="00806A58" w:rsidP="005C6FD6">
      <w:pPr>
        <w:spacing w:after="0" w:line="240" w:lineRule="auto"/>
        <w:jc w:val="both"/>
        <w:rPr>
          <w:rFonts w:ascii="Times New Roman" w:hAnsi="Times New Roman" w:cs="Times New Roman"/>
          <w:sz w:val="24"/>
          <w:szCs w:val="24"/>
          <w:lang w:val="kk-KZ"/>
        </w:rPr>
      </w:pPr>
    </w:p>
    <w:p w14:paraId="6C07B0CF" w14:textId="77777777" w:rsidR="000C3374" w:rsidRPr="00B53E0B" w:rsidRDefault="000C3374" w:rsidP="005C6FD6">
      <w:pPr>
        <w:spacing w:after="0" w:line="240" w:lineRule="auto"/>
        <w:jc w:val="both"/>
        <w:rPr>
          <w:rFonts w:ascii="Times New Roman" w:hAnsi="Times New Roman" w:cs="Times New Roman"/>
          <w:sz w:val="24"/>
          <w:szCs w:val="24"/>
          <w:lang w:val="kk-KZ"/>
        </w:rPr>
      </w:pPr>
    </w:p>
    <w:p w14:paraId="7E16E66A" w14:textId="77777777" w:rsidR="000C3374" w:rsidRPr="00B53E0B" w:rsidRDefault="000C3374" w:rsidP="005C6FD6">
      <w:pPr>
        <w:spacing w:after="0" w:line="240" w:lineRule="auto"/>
        <w:jc w:val="both"/>
        <w:rPr>
          <w:rFonts w:ascii="Times New Roman" w:hAnsi="Times New Roman" w:cs="Times New Roman"/>
          <w:sz w:val="24"/>
          <w:szCs w:val="24"/>
          <w:lang w:val="kk-KZ"/>
        </w:rPr>
      </w:pPr>
    </w:p>
    <w:p w14:paraId="4F925C07" w14:textId="77777777" w:rsidR="000C3374" w:rsidRPr="00B53E0B" w:rsidRDefault="000C3374" w:rsidP="005C6FD6">
      <w:pPr>
        <w:spacing w:after="0" w:line="240" w:lineRule="auto"/>
        <w:jc w:val="both"/>
        <w:rPr>
          <w:rFonts w:ascii="Times New Roman" w:hAnsi="Times New Roman" w:cs="Times New Roman"/>
          <w:sz w:val="28"/>
          <w:szCs w:val="28"/>
          <w:lang w:val="kk-KZ"/>
        </w:rPr>
      </w:pPr>
    </w:p>
    <w:p w14:paraId="7C7E2A11" w14:textId="77777777" w:rsidR="00835302" w:rsidRPr="00B53E0B" w:rsidRDefault="00835302" w:rsidP="005C6FD6">
      <w:pPr>
        <w:spacing w:after="0" w:line="240" w:lineRule="auto"/>
        <w:jc w:val="both"/>
        <w:rPr>
          <w:rFonts w:ascii="Times New Roman" w:hAnsi="Times New Roman" w:cs="Times New Roman"/>
          <w:sz w:val="28"/>
          <w:szCs w:val="28"/>
          <w:lang w:val="kk-KZ"/>
        </w:rPr>
      </w:pPr>
    </w:p>
    <w:p w14:paraId="0F20B8E1" w14:textId="77777777" w:rsidR="00EC644D" w:rsidRPr="00B53E0B" w:rsidRDefault="00EC644D" w:rsidP="005C6FD6">
      <w:pPr>
        <w:spacing w:after="0" w:line="240" w:lineRule="auto"/>
        <w:jc w:val="both"/>
        <w:rPr>
          <w:rFonts w:ascii="Times New Roman" w:hAnsi="Times New Roman" w:cs="Times New Roman"/>
          <w:sz w:val="28"/>
          <w:szCs w:val="28"/>
          <w:lang w:val="kk-KZ"/>
        </w:rPr>
      </w:pPr>
    </w:p>
    <w:p w14:paraId="75613606" w14:textId="77777777" w:rsidR="00EC644D" w:rsidRPr="00B53E0B" w:rsidRDefault="00EC644D" w:rsidP="005C6FD6">
      <w:pPr>
        <w:spacing w:after="0" w:line="240" w:lineRule="auto"/>
        <w:jc w:val="both"/>
        <w:rPr>
          <w:rFonts w:ascii="Times New Roman" w:hAnsi="Times New Roman" w:cs="Times New Roman"/>
          <w:sz w:val="28"/>
          <w:szCs w:val="28"/>
          <w:lang w:val="kk-KZ"/>
        </w:rPr>
      </w:pPr>
    </w:p>
    <w:p w14:paraId="2D627D6A" w14:textId="77777777" w:rsidR="00EC644D" w:rsidRPr="00B53E0B" w:rsidRDefault="00EC644D" w:rsidP="005C6FD6">
      <w:pPr>
        <w:spacing w:after="0" w:line="240" w:lineRule="auto"/>
        <w:jc w:val="both"/>
        <w:rPr>
          <w:rFonts w:ascii="Times New Roman" w:hAnsi="Times New Roman" w:cs="Times New Roman"/>
          <w:sz w:val="28"/>
          <w:szCs w:val="28"/>
          <w:lang w:val="kk-KZ"/>
        </w:rPr>
      </w:pPr>
    </w:p>
    <w:p w14:paraId="3E90DC1A" w14:textId="77777777" w:rsidR="00740E75" w:rsidRPr="00B53E0B" w:rsidRDefault="00740E75" w:rsidP="005C6FD6">
      <w:pPr>
        <w:spacing w:after="0" w:line="240" w:lineRule="auto"/>
        <w:jc w:val="both"/>
        <w:rPr>
          <w:rFonts w:ascii="Times New Roman" w:hAnsi="Times New Roman" w:cs="Times New Roman"/>
          <w:sz w:val="28"/>
          <w:szCs w:val="28"/>
          <w:lang w:val="kk-KZ"/>
        </w:rPr>
      </w:pPr>
    </w:p>
    <w:p w14:paraId="5658B46D" w14:textId="77777777" w:rsidR="00740E75" w:rsidRPr="00B53E0B" w:rsidRDefault="00740E75" w:rsidP="005C6FD6">
      <w:pPr>
        <w:spacing w:after="0" w:line="240" w:lineRule="auto"/>
        <w:jc w:val="both"/>
        <w:rPr>
          <w:rFonts w:ascii="Times New Roman" w:hAnsi="Times New Roman" w:cs="Times New Roman"/>
          <w:sz w:val="28"/>
          <w:szCs w:val="28"/>
          <w:lang w:val="kk-KZ"/>
        </w:rPr>
      </w:pPr>
    </w:p>
    <w:p w14:paraId="537A1FBA" w14:textId="77777777" w:rsidR="00214752" w:rsidRPr="00B53E0B" w:rsidRDefault="00214752" w:rsidP="005C6FD6">
      <w:pPr>
        <w:spacing w:after="0" w:line="240" w:lineRule="auto"/>
        <w:jc w:val="both"/>
        <w:rPr>
          <w:rFonts w:ascii="Times New Roman" w:hAnsi="Times New Roman" w:cs="Times New Roman"/>
          <w:sz w:val="28"/>
          <w:szCs w:val="28"/>
          <w:lang w:val="kk-KZ"/>
        </w:rPr>
      </w:pPr>
    </w:p>
    <w:p w14:paraId="0F201271" w14:textId="47AAB35C" w:rsidR="00835302" w:rsidRPr="00B53E0B" w:rsidRDefault="00954538" w:rsidP="00A254BA">
      <w:pPr>
        <w:spacing w:after="0" w:line="240" w:lineRule="auto"/>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Қазақстан Республикасы</w:t>
      </w:r>
    </w:p>
    <w:p w14:paraId="5C7033CB" w14:textId="77777777" w:rsidR="00835302" w:rsidRPr="00B53E0B" w:rsidRDefault="007526AB" w:rsidP="00A254BA">
      <w:pPr>
        <w:spacing w:after="0" w:line="240" w:lineRule="auto"/>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Талдықорған</w:t>
      </w:r>
      <w:r w:rsidR="00835302" w:rsidRPr="00B53E0B">
        <w:rPr>
          <w:rFonts w:ascii="Times New Roman" w:hAnsi="Times New Roman" w:cs="Times New Roman"/>
          <w:sz w:val="28"/>
          <w:szCs w:val="28"/>
          <w:lang w:val="kk-KZ"/>
        </w:rPr>
        <w:t>, 202</w:t>
      </w:r>
      <w:r w:rsidR="00694E6A" w:rsidRPr="00B53E0B">
        <w:rPr>
          <w:rFonts w:ascii="Times New Roman" w:hAnsi="Times New Roman" w:cs="Times New Roman"/>
          <w:sz w:val="28"/>
          <w:szCs w:val="28"/>
          <w:lang w:val="kk-KZ"/>
        </w:rPr>
        <w:t>5</w:t>
      </w:r>
    </w:p>
    <w:p w14:paraId="5F2E4D43" w14:textId="77777777" w:rsidR="0063628E" w:rsidRPr="00B53E0B" w:rsidRDefault="0063628E" w:rsidP="00A254BA">
      <w:pPr>
        <w:spacing w:after="0" w:line="240" w:lineRule="auto"/>
        <w:jc w:val="center"/>
        <w:rPr>
          <w:rFonts w:ascii="Times New Roman" w:hAnsi="Times New Roman" w:cs="Times New Roman"/>
          <w:b/>
          <w:sz w:val="28"/>
          <w:szCs w:val="28"/>
          <w:lang w:val="kk-KZ"/>
        </w:rPr>
      </w:pPr>
      <w:r w:rsidRPr="00B53E0B">
        <w:rPr>
          <w:rFonts w:ascii="Times New Roman" w:hAnsi="Times New Roman" w:cs="Times New Roman"/>
          <w:b/>
          <w:sz w:val="28"/>
          <w:szCs w:val="28"/>
          <w:lang w:val="kk-KZ"/>
        </w:rPr>
        <w:lastRenderedPageBreak/>
        <w:t>МАЗМҰНЫ</w:t>
      </w:r>
    </w:p>
    <w:p w14:paraId="26A2D148" w14:textId="77777777" w:rsidR="00740E75" w:rsidRPr="00B53E0B" w:rsidRDefault="00740E75" w:rsidP="00A254BA">
      <w:pPr>
        <w:spacing w:after="0" w:line="240" w:lineRule="auto"/>
        <w:jc w:val="center"/>
        <w:rPr>
          <w:rFonts w:ascii="Times New Roman" w:hAnsi="Times New Roman" w:cs="Times New Roman"/>
          <w:b/>
          <w:sz w:val="28"/>
          <w:szCs w:val="28"/>
          <w:lang w:val="kk-KZ"/>
        </w:rPr>
      </w:pPr>
    </w:p>
    <w:p w14:paraId="0F46E8F3" w14:textId="0B875568" w:rsidR="00740E75" w:rsidRPr="00B53E0B" w:rsidRDefault="00D46CFF" w:rsidP="00740E75">
      <w:pPr>
        <w:spacing w:after="0" w:line="240" w:lineRule="auto"/>
        <w:rPr>
          <w:rFonts w:ascii="Times New Roman" w:hAnsi="Times New Roman" w:cs="Times New Roman"/>
          <w:sz w:val="28"/>
          <w:szCs w:val="28"/>
          <w:lang w:val="kk-KZ"/>
        </w:rPr>
      </w:pPr>
      <w:hyperlink w:anchor="_Toc181008375" w:history="1">
        <w:r w:rsidR="00740E75" w:rsidRPr="00B53E0B">
          <w:rPr>
            <w:rStyle w:val="a7"/>
            <w:rFonts w:ascii="Times New Roman" w:hAnsi="Times New Roman" w:cs="Times New Roman"/>
            <w:color w:val="auto"/>
            <w:sz w:val="28"/>
            <w:szCs w:val="28"/>
            <w:u w:val="none"/>
            <w:lang w:val="kk-KZ"/>
          </w:rPr>
          <w:t>БЕЛГІЛЕУЛЕР МЕН ҚЫСҚAРТУЛAР</w:t>
        </w:r>
        <w:r w:rsidR="00F14547" w:rsidRPr="00B53E0B">
          <w:rPr>
            <w:rFonts w:ascii="Times New Roman" w:hAnsi="Times New Roman" w:cs="Times New Roman"/>
            <w:webHidden/>
            <w:sz w:val="28"/>
            <w:szCs w:val="28"/>
            <w:lang w:val="kk-KZ"/>
          </w:rPr>
          <w:t>....................................................................3</w:t>
        </w:r>
      </w:hyperlink>
    </w:p>
    <w:p w14:paraId="4B69ABE9" w14:textId="3EBF2E0C" w:rsidR="007439CD" w:rsidRPr="00B53E0B" w:rsidRDefault="008B14AB" w:rsidP="00740E75">
      <w:pPr>
        <w:spacing w:after="0" w:line="240" w:lineRule="auto"/>
        <w:rPr>
          <w:rFonts w:ascii="Times New Roman" w:hAnsi="Times New Roman" w:cs="Times New Roman"/>
          <w:b/>
          <w:sz w:val="28"/>
          <w:szCs w:val="28"/>
          <w:lang w:val="kk-KZ"/>
        </w:rPr>
      </w:pPr>
      <w:r w:rsidRPr="00B53E0B">
        <w:rPr>
          <w:rFonts w:ascii="Times New Roman" w:hAnsi="Times New Roman" w:cs="Times New Roman"/>
          <w:sz w:val="28"/>
          <w:szCs w:val="28"/>
          <w:lang w:val="kk-KZ"/>
        </w:rPr>
        <w:t>КІРІСПЕ........................................................................................................</w:t>
      </w:r>
      <w:r w:rsidR="00C3709E"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w:t>
      </w:r>
      <w:r w:rsidR="00A254BA"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....4</w:t>
      </w:r>
    </w:p>
    <w:p w14:paraId="2FF4E06A" w14:textId="4EC72662" w:rsidR="008B14AB" w:rsidRPr="00B53E0B" w:rsidRDefault="008B14AB" w:rsidP="00740E75">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1 АУЫЛ </w:t>
      </w:r>
      <w:r w:rsidRPr="00B53E0B">
        <w:rPr>
          <w:rStyle w:val="anegp0gi0b9av8jahpyh"/>
          <w:rFonts w:ascii="Times New Roman" w:hAnsi="Times New Roman" w:cs="Times New Roman"/>
          <w:sz w:val="28"/>
          <w:szCs w:val="28"/>
          <w:lang w:val="kk-KZ"/>
        </w:rPr>
        <w:t>ШАРУАШЫЛЫҚ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КООПЕРАТИВТЕРІН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ТИІМДІ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 xml:space="preserve">ДАМЫТУДЫҢ </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ҒЫЛЫМИ-ӘДІСТЕМЕЛІК</w:t>
      </w:r>
      <w:r w:rsidRPr="00B53E0B">
        <w:rPr>
          <w:rFonts w:ascii="Times New Roman" w:hAnsi="Times New Roman" w:cs="Times New Roman"/>
          <w:sz w:val="28"/>
          <w:szCs w:val="28"/>
          <w:lang w:val="kk-KZ"/>
        </w:rPr>
        <w:t xml:space="preserve"> </w:t>
      </w:r>
      <w:r w:rsidR="00C3709E" w:rsidRPr="00B53E0B">
        <w:rPr>
          <w:rFonts w:ascii="Times New Roman" w:hAnsi="Times New Roman" w:cs="Times New Roman"/>
          <w:sz w:val="28"/>
          <w:szCs w:val="28"/>
          <w:lang w:val="kk-KZ"/>
        </w:rPr>
        <w:t>Н</w:t>
      </w:r>
      <w:r w:rsidRPr="00B53E0B">
        <w:rPr>
          <w:rStyle w:val="anegp0gi0b9av8jahpyh"/>
          <w:rFonts w:ascii="Times New Roman" w:hAnsi="Times New Roman" w:cs="Times New Roman"/>
          <w:sz w:val="28"/>
          <w:szCs w:val="28"/>
          <w:lang w:val="kk-KZ"/>
        </w:rPr>
        <w:t>ЕГІЗДЕРІ...................................</w:t>
      </w:r>
      <w:r w:rsidR="00563AF9" w:rsidRPr="00B53E0B">
        <w:rPr>
          <w:rStyle w:val="anegp0gi0b9av8jahpyh"/>
          <w:rFonts w:ascii="Times New Roman" w:hAnsi="Times New Roman" w:cs="Times New Roman"/>
          <w:sz w:val="28"/>
          <w:szCs w:val="28"/>
          <w:lang w:val="kk-KZ"/>
        </w:rPr>
        <w:t>.......................</w:t>
      </w:r>
      <w:r w:rsidR="00A254BA" w:rsidRPr="00B53E0B">
        <w:rPr>
          <w:rStyle w:val="anegp0gi0b9av8jahpyh"/>
          <w:rFonts w:ascii="Times New Roman" w:hAnsi="Times New Roman" w:cs="Times New Roman"/>
          <w:sz w:val="28"/>
          <w:szCs w:val="28"/>
          <w:lang w:val="kk-KZ"/>
        </w:rPr>
        <w:t>..</w:t>
      </w:r>
      <w:r w:rsidR="00563AF9" w:rsidRPr="00B53E0B">
        <w:rPr>
          <w:rStyle w:val="anegp0gi0b9av8jahpyh"/>
          <w:rFonts w:ascii="Times New Roman" w:hAnsi="Times New Roman" w:cs="Times New Roman"/>
          <w:sz w:val="28"/>
          <w:szCs w:val="28"/>
          <w:lang w:val="kk-KZ"/>
        </w:rPr>
        <w:t>.....1</w:t>
      </w:r>
      <w:r w:rsidR="002F249B" w:rsidRPr="00B53E0B">
        <w:rPr>
          <w:rStyle w:val="anegp0gi0b9av8jahpyh"/>
          <w:rFonts w:ascii="Times New Roman" w:hAnsi="Times New Roman" w:cs="Times New Roman"/>
          <w:sz w:val="28"/>
          <w:szCs w:val="28"/>
          <w:lang w:val="kk-KZ"/>
        </w:rPr>
        <w:t>2</w:t>
      </w:r>
      <w:r w:rsidR="00CC3E94" w:rsidRPr="00B53E0B">
        <w:rPr>
          <w:rFonts w:ascii="Times New Roman" w:hAnsi="Times New Roman" w:cs="Times New Roman"/>
          <w:sz w:val="28"/>
          <w:szCs w:val="28"/>
          <w:lang w:val="kk-KZ"/>
        </w:rPr>
        <w:t xml:space="preserve"> 1.1 </w:t>
      </w:r>
      <w:r w:rsidRPr="00B53E0B">
        <w:rPr>
          <w:rFonts w:ascii="Times New Roman" w:hAnsi="Times New Roman" w:cs="Times New Roman"/>
          <w:sz w:val="28"/>
          <w:szCs w:val="28"/>
          <w:lang w:val="kk-KZ"/>
        </w:rPr>
        <w:t>АӨК-нің әлеуметтік-экономикал</w:t>
      </w:r>
      <w:r w:rsidR="00CC3E94" w:rsidRPr="00B53E0B">
        <w:rPr>
          <w:rFonts w:ascii="Times New Roman" w:hAnsi="Times New Roman" w:cs="Times New Roman"/>
          <w:sz w:val="28"/>
          <w:szCs w:val="28"/>
          <w:lang w:val="kk-KZ"/>
        </w:rPr>
        <w:t>ық  дамуындағы ауыл шаруашылы</w:t>
      </w:r>
      <w:r w:rsidR="005C225D" w:rsidRPr="00B53E0B">
        <w:rPr>
          <w:rFonts w:ascii="Times New Roman" w:hAnsi="Times New Roman" w:cs="Times New Roman"/>
          <w:sz w:val="28"/>
          <w:szCs w:val="28"/>
          <w:lang w:val="kk-KZ"/>
        </w:rPr>
        <w:t>қ</w:t>
      </w:r>
      <w:r w:rsidR="00CC3E94"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 xml:space="preserve">кооперациясының  </w:t>
      </w:r>
      <w:r w:rsidR="00FA75A6" w:rsidRPr="00B53E0B">
        <w:rPr>
          <w:rFonts w:ascii="Times New Roman" w:hAnsi="Times New Roman" w:cs="Times New Roman"/>
          <w:sz w:val="28"/>
          <w:szCs w:val="28"/>
          <w:lang w:val="kk-KZ"/>
        </w:rPr>
        <w:t>мәні, экономикалық мазмұны және маңызы</w:t>
      </w:r>
      <w:r w:rsidRPr="00B53E0B">
        <w:rPr>
          <w:rFonts w:ascii="Times New Roman" w:hAnsi="Times New Roman" w:cs="Times New Roman"/>
          <w:sz w:val="28"/>
          <w:szCs w:val="28"/>
          <w:lang w:val="kk-KZ"/>
        </w:rPr>
        <w:t xml:space="preserve">  .......</w:t>
      </w:r>
      <w:r w:rsidR="00CC3E94" w:rsidRPr="00B53E0B">
        <w:rPr>
          <w:rFonts w:ascii="Times New Roman" w:hAnsi="Times New Roman" w:cs="Times New Roman"/>
          <w:sz w:val="28"/>
          <w:szCs w:val="28"/>
          <w:lang w:val="kk-KZ"/>
        </w:rPr>
        <w:t>.....</w:t>
      </w:r>
      <w:r w:rsidR="00A254BA" w:rsidRPr="00B53E0B">
        <w:rPr>
          <w:rFonts w:ascii="Times New Roman" w:hAnsi="Times New Roman" w:cs="Times New Roman"/>
          <w:sz w:val="28"/>
          <w:szCs w:val="28"/>
          <w:lang w:val="kk-KZ"/>
        </w:rPr>
        <w:t>....</w:t>
      </w:r>
      <w:r w:rsidR="00CC3E94"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1</w:t>
      </w:r>
      <w:r w:rsidR="002F249B" w:rsidRPr="00B53E0B">
        <w:rPr>
          <w:rFonts w:ascii="Times New Roman" w:hAnsi="Times New Roman" w:cs="Times New Roman"/>
          <w:sz w:val="28"/>
          <w:szCs w:val="28"/>
          <w:lang w:val="kk-KZ"/>
        </w:rPr>
        <w:t>2</w:t>
      </w:r>
    </w:p>
    <w:p w14:paraId="60520305" w14:textId="45AE7DEC" w:rsidR="008B14AB" w:rsidRPr="00B53E0B" w:rsidRDefault="00CC3E94" w:rsidP="00A254BA">
      <w:pPr>
        <w:spacing w:after="0" w:line="240" w:lineRule="auto"/>
        <w:rPr>
          <w:rStyle w:val="anegp0gi0b9av8jahpyh"/>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1.2   Ауыл </w:t>
      </w:r>
      <w:r w:rsidRPr="00B53E0B">
        <w:rPr>
          <w:rStyle w:val="anegp0gi0b9av8jahpyh"/>
          <w:rFonts w:ascii="Times New Roman" w:hAnsi="Times New Roman" w:cs="Times New Roman"/>
          <w:sz w:val="28"/>
          <w:szCs w:val="28"/>
          <w:lang w:val="kk-KZ"/>
        </w:rPr>
        <w:t>шаруашылы</w:t>
      </w:r>
      <w:r w:rsidR="005C225D" w:rsidRPr="00B53E0B">
        <w:rPr>
          <w:rStyle w:val="anegp0gi0b9av8jahpyh"/>
          <w:rFonts w:ascii="Times New Roman" w:hAnsi="Times New Roman" w:cs="Times New Roman"/>
          <w:sz w:val="28"/>
          <w:szCs w:val="28"/>
          <w:lang w:val="kk-KZ"/>
        </w:rPr>
        <w:t xml:space="preserve">қ </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w:t>
      </w:r>
      <w:r w:rsidR="00FA75A6" w:rsidRPr="00B53E0B">
        <w:rPr>
          <w:rStyle w:val="anegp0gi0b9av8jahpyh"/>
          <w:rFonts w:ascii="Times New Roman" w:hAnsi="Times New Roman" w:cs="Times New Roman"/>
          <w:sz w:val="28"/>
          <w:szCs w:val="28"/>
          <w:lang w:val="kk-KZ"/>
        </w:rPr>
        <w:t xml:space="preserve">циясының </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тиімді</w:t>
      </w:r>
      <w:r w:rsidR="00FA75A6" w:rsidRPr="00B53E0B">
        <w:rPr>
          <w:rStyle w:val="anegp0gi0b9av8jahpyh"/>
          <w:rFonts w:ascii="Times New Roman" w:hAnsi="Times New Roman" w:cs="Times New Roman"/>
          <w:sz w:val="28"/>
          <w:szCs w:val="28"/>
          <w:lang w:val="kk-KZ"/>
        </w:rPr>
        <w:t xml:space="preserve"> жүйесін қалыптастырудың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ғылыми-әдістемелік</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аспектілері........</w:t>
      </w:r>
      <w:r w:rsidR="00FA75A6" w:rsidRPr="00B53E0B">
        <w:rPr>
          <w:rStyle w:val="anegp0gi0b9av8jahpyh"/>
          <w:rFonts w:ascii="Times New Roman" w:hAnsi="Times New Roman" w:cs="Times New Roman"/>
          <w:sz w:val="28"/>
          <w:szCs w:val="28"/>
          <w:lang w:val="kk-KZ"/>
        </w:rPr>
        <w:t>.......</w:t>
      </w:r>
      <w:r w:rsidRPr="00B53E0B">
        <w:rPr>
          <w:rStyle w:val="anegp0gi0b9av8jahpyh"/>
          <w:rFonts w:ascii="Times New Roman" w:hAnsi="Times New Roman" w:cs="Times New Roman"/>
          <w:sz w:val="28"/>
          <w:szCs w:val="28"/>
          <w:lang w:val="kk-KZ"/>
        </w:rPr>
        <w:t>.................</w:t>
      </w:r>
      <w:r w:rsidR="00A254BA" w:rsidRPr="00B53E0B">
        <w:rPr>
          <w:rStyle w:val="anegp0gi0b9av8jahpyh"/>
          <w:rFonts w:ascii="Times New Roman" w:hAnsi="Times New Roman" w:cs="Times New Roman"/>
          <w:sz w:val="28"/>
          <w:szCs w:val="28"/>
          <w:lang w:val="kk-KZ"/>
        </w:rPr>
        <w:t>....................................</w:t>
      </w:r>
      <w:r w:rsidRPr="00B53E0B">
        <w:rPr>
          <w:rStyle w:val="anegp0gi0b9av8jahpyh"/>
          <w:rFonts w:ascii="Times New Roman" w:hAnsi="Times New Roman" w:cs="Times New Roman"/>
          <w:sz w:val="28"/>
          <w:szCs w:val="28"/>
          <w:lang w:val="kk-KZ"/>
        </w:rPr>
        <w:t>..........2</w:t>
      </w:r>
      <w:r w:rsidR="002F249B" w:rsidRPr="00B53E0B">
        <w:rPr>
          <w:rStyle w:val="anegp0gi0b9av8jahpyh"/>
          <w:rFonts w:ascii="Times New Roman" w:hAnsi="Times New Roman" w:cs="Times New Roman"/>
          <w:sz w:val="28"/>
          <w:szCs w:val="28"/>
          <w:lang w:val="kk-KZ"/>
        </w:rPr>
        <w:t>3</w:t>
      </w:r>
    </w:p>
    <w:p w14:paraId="3C22431B" w14:textId="06F0E871" w:rsidR="00FA75A6" w:rsidRPr="00B53E0B" w:rsidRDefault="00FA75A6" w:rsidP="00A254BA">
      <w:pPr>
        <w:spacing w:after="0" w:line="240" w:lineRule="auto"/>
        <w:rPr>
          <w:rStyle w:val="anegp0gi0b9av8jahpyh"/>
          <w:rFonts w:ascii="Times New Roman" w:hAnsi="Times New Roman" w:cs="Times New Roman"/>
          <w:sz w:val="28"/>
          <w:szCs w:val="28"/>
          <w:lang w:val="kk-KZ"/>
        </w:rPr>
      </w:pPr>
      <w:r w:rsidRPr="00B53E0B">
        <w:rPr>
          <w:rStyle w:val="anegp0gi0b9av8jahpyh"/>
          <w:rFonts w:ascii="Times New Roman" w:hAnsi="Times New Roman" w:cs="Times New Roman"/>
          <w:sz w:val="28"/>
          <w:szCs w:val="28"/>
          <w:lang w:val="kk-KZ"/>
        </w:rPr>
        <w:t>1.3. Ауыл шаруашылық кооперативіндегі өндірістік шығындарды оңтайлан-</w:t>
      </w:r>
    </w:p>
    <w:p w14:paraId="4202E758" w14:textId="6E08E55C" w:rsidR="00FA75A6" w:rsidRPr="00B53E0B" w:rsidRDefault="005C225D" w:rsidP="00A254BA">
      <w:pPr>
        <w:spacing w:after="0" w:line="240" w:lineRule="auto"/>
        <w:rPr>
          <w:rStyle w:val="anegp0gi0b9av8jahpyh"/>
          <w:rFonts w:ascii="Times New Roman" w:hAnsi="Times New Roman" w:cs="Times New Roman"/>
          <w:sz w:val="28"/>
          <w:szCs w:val="28"/>
          <w:lang w:val="kk-KZ"/>
        </w:rPr>
      </w:pPr>
      <w:r w:rsidRPr="00B53E0B">
        <w:rPr>
          <w:rStyle w:val="anegp0gi0b9av8jahpyh"/>
          <w:rFonts w:ascii="Times New Roman" w:hAnsi="Times New Roman" w:cs="Times New Roman"/>
          <w:sz w:val="28"/>
          <w:szCs w:val="28"/>
          <w:lang w:val="kk-KZ"/>
        </w:rPr>
        <w:t>д</w:t>
      </w:r>
      <w:r w:rsidR="00FA75A6" w:rsidRPr="00B53E0B">
        <w:rPr>
          <w:rStyle w:val="anegp0gi0b9av8jahpyh"/>
          <w:rFonts w:ascii="Times New Roman" w:hAnsi="Times New Roman" w:cs="Times New Roman"/>
          <w:sz w:val="28"/>
          <w:szCs w:val="28"/>
          <w:lang w:val="kk-KZ"/>
        </w:rPr>
        <w:t>ырудың ғылыми тәсілдері олардың тиімділігін арттыру факторы ретінде.</w:t>
      </w:r>
      <w:r w:rsidR="00A254BA" w:rsidRPr="00B53E0B">
        <w:rPr>
          <w:rStyle w:val="anegp0gi0b9av8jahpyh"/>
          <w:rFonts w:ascii="Times New Roman" w:hAnsi="Times New Roman" w:cs="Times New Roman"/>
          <w:sz w:val="28"/>
          <w:szCs w:val="28"/>
          <w:lang w:val="kk-KZ"/>
        </w:rPr>
        <w:t>...</w:t>
      </w:r>
      <w:r w:rsidR="00FA75A6" w:rsidRPr="00B53E0B">
        <w:rPr>
          <w:rStyle w:val="anegp0gi0b9av8jahpyh"/>
          <w:rFonts w:ascii="Times New Roman" w:hAnsi="Times New Roman" w:cs="Times New Roman"/>
          <w:sz w:val="28"/>
          <w:szCs w:val="28"/>
          <w:lang w:val="kk-KZ"/>
        </w:rPr>
        <w:t>.</w:t>
      </w:r>
      <w:r w:rsidRPr="00B53E0B">
        <w:rPr>
          <w:rStyle w:val="anegp0gi0b9av8jahpyh"/>
          <w:rFonts w:ascii="Times New Roman" w:hAnsi="Times New Roman" w:cs="Times New Roman"/>
          <w:sz w:val="28"/>
          <w:szCs w:val="28"/>
          <w:lang w:val="kk-KZ"/>
        </w:rPr>
        <w:t>.</w:t>
      </w:r>
      <w:r w:rsidR="00FA75A6" w:rsidRPr="00B53E0B">
        <w:rPr>
          <w:rStyle w:val="anegp0gi0b9av8jahpyh"/>
          <w:rFonts w:ascii="Times New Roman" w:hAnsi="Times New Roman" w:cs="Times New Roman"/>
          <w:sz w:val="28"/>
          <w:szCs w:val="28"/>
          <w:lang w:val="kk-KZ"/>
        </w:rPr>
        <w:t>.2</w:t>
      </w:r>
      <w:r w:rsidR="002F249B" w:rsidRPr="00B53E0B">
        <w:rPr>
          <w:rStyle w:val="anegp0gi0b9av8jahpyh"/>
          <w:rFonts w:ascii="Times New Roman" w:hAnsi="Times New Roman" w:cs="Times New Roman"/>
          <w:sz w:val="28"/>
          <w:szCs w:val="28"/>
          <w:lang w:val="kk-KZ"/>
        </w:rPr>
        <w:t>9</w:t>
      </w:r>
    </w:p>
    <w:p w14:paraId="454ABFB7" w14:textId="3625FE5E" w:rsidR="00CC3E94" w:rsidRPr="00B53E0B" w:rsidRDefault="00CC3E94" w:rsidP="00A254BA">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1.</w:t>
      </w:r>
      <w:r w:rsidR="00226B1D" w:rsidRPr="00B53E0B">
        <w:rPr>
          <w:rFonts w:ascii="Times New Roman" w:hAnsi="Times New Roman" w:cs="Times New Roman"/>
          <w:sz w:val="28"/>
          <w:szCs w:val="28"/>
          <w:lang w:val="kk-KZ"/>
        </w:rPr>
        <w:t>4</w:t>
      </w:r>
      <w:r w:rsidRPr="00B53E0B">
        <w:rPr>
          <w:rFonts w:ascii="Times New Roman" w:hAnsi="Times New Roman" w:cs="Times New Roman"/>
          <w:sz w:val="28"/>
          <w:szCs w:val="28"/>
          <w:lang w:val="kk-KZ"/>
        </w:rPr>
        <w:t xml:space="preserve">  Ауыл </w:t>
      </w:r>
      <w:r w:rsidRPr="00B53E0B">
        <w:rPr>
          <w:rStyle w:val="anegp0gi0b9av8jahpyh"/>
          <w:rFonts w:ascii="Times New Roman" w:hAnsi="Times New Roman" w:cs="Times New Roman"/>
          <w:sz w:val="28"/>
          <w:szCs w:val="28"/>
          <w:lang w:val="kk-KZ"/>
        </w:rPr>
        <w:t>шаруашылы</w:t>
      </w:r>
      <w:r w:rsidR="005C225D" w:rsidRPr="00B53E0B">
        <w:rPr>
          <w:rStyle w:val="anegp0gi0b9av8jahpyh"/>
          <w:rFonts w:ascii="Times New Roman" w:hAnsi="Times New Roman" w:cs="Times New Roman"/>
          <w:sz w:val="28"/>
          <w:szCs w:val="28"/>
          <w:lang w:val="kk-KZ"/>
        </w:rPr>
        <w:t xml:space="preserve">қ </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кооперативтерін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дамытудың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әлемдік</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тәжірибесі</w:t>
      </w:r>
      <w:r w:rsidRPr="00B53E0B">
        <w:rPr>
          <w:rFonts w:ascii="Times New Roman" w:hAnsi="Times New Roman" w:cs="Times New Roman"/>
          <w:sz w:val="28"/>
          <w:szCs w:val="28"/>
          <w:lang w:val="kk-KZ"/>
        </w:rPr>
        <w:t xml:space="preserve"> </w:t>
      </w:r>
    </w:p>
    <w:p w14:paraId="5FA9B4B5" w14:textId="6785DFA0" w:rsidR="00CC3E94" w:rsidRPr="00B53E0B" w:rsidRDefault="00CC3E94" w:rsidP="00A254BA">
      <w:pPr>
        <w:spacing w:after="0" w:line="240" w:lineRule="auto"/>
        <w:rPr>
          <w:rStyle w:val="anegp0gi0b9av8jahpyh"/>
          <w:rFonts w:ascii="Times New Roman" w:hAnsi="Times New Roman" w:cs="Times New Roman"/>
          <w:sz w:val="28"/>
          <w:szCs w:val="28"/>
          <w:lang w:val="kk-KZ"/>
        </w:rPr>
      </w:pPr>
      <w:r w:rsidRPr="00B53E0B">
        <w:rPr>
          <w:rStyle w:val="anegp0gi0b9av8jahpyh"/>
          <w:rFonts w:ascii="Times New Roman" w:hAnsi="Times New Roman" w:cs="Times New Roman"/>
          <w:sz w:val="28"/>
          <w:szCs w:val="28"/>
          <w:lang w:val="kk-KZ"/>
        </w:rPr>
        <w:t>және</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олардың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оң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тәжірибесін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Қазақстан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жағдайына</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бейімдеу......................</w:t>
      </w:r>
      <w:r w:rsidR="00A254BA" w:rsidRPr="00B53E0B">
        <w:rPr>
          <w:rStyle w:val="anegp0gi0b9av8jahpyh"/>
          <w:rFonts w:ascii="Times New Roman" w:hAnsi="Times New Roman" w:cs="Times New Roman"/>
          <w:sz w:val="28"/>
          <w:szCs w:val="28"/>
          <w:lang w:val="kk-KZ"/>
        </w:rPr>
        <w:t>..</w:t>
      </w:r>
      <w:r w:rsidRPr="00B53E0B">
        <w:rPr>
          <w:rStyle w:val="anegp0gi0b9av8jahpyh"/>
          <w:rFonts w:ascii="Times New Roman" w:hAnsi="Times New Roman" w:cs="Times New Roman"/>
          <w:sz w:val="28"/>
          <w:szCs w:val="28"/>
          <w:lang w:val="kk-KZ"/>
        </w:rPr>
        <w:t>....</w:t>
      </w:r>
      <w:r w:rsidR="00B7635F" w:rsidRPr="00B53E0B">
        <w:rPr>
          <w:rStyle w:val="anegp0gi0b9av8jahpyh"/>
          <w:rFonts w:ascii="Times New Roman" w:hAnsi="Times New Roman" w:cs="Times New Roman"/>
          <w:sz w:val="28"/>
          <w:szCs w:val="28"/>
          <w:lang w:val="kk-KZ"/>
        </w:rPr>
        <w:t>4</w:t>
      </w:r>
      <w:r w:rsidR="00A3458F">
        <w:rPr>
          <w:rStyle w:val="anegp0gi0b9av8jahpyh"/>
          <w:rFonts w:ascii="Times New Roman" w:hAnsi="Times New Roman" w:cs="Times New Roman"/>
          <w:sz w:val="28"/>
          <w:szCs w:val="28"/>
          <w:lang w:val="kk-KZ"/>
        </w:rPr>
        <w:t>5</w:t>
      </w:r>
    </w:p>
    <w:p w14:paraId="0C866CCF" w14:textId="593E175A" w:rsidR="00CC3E94" w:rsidRPr="00B53E0B" w:rsidRDefault="00CC3E94" w:rsidP="00A254BA">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2  ҚАЗАҚСТАННЫҢ   АӨК -НІҢ АУЫЛШАРУАШЫЛЫҚ КООПЕРАТИВТЕРІНІҢ ҚАЗІРГІ ЖАҒДАЙЫН  ЭКОНОМИКАЛЫҚ БАҒАЛАУ  ЖӘНЕ </w:t>
      </w:r>
      <w:r w:rsidRPr="00B53E0B">
        <w:rPr>
          <w:rStyle w:val="anegp0gi0b9av8jahpyh"/>
          <w:rFonts w:ascii="Times New Roman" w:hAnsi="Times New Roman" w:cs="Times New Roman"/>
          <w:sz w:val="28"/>
          <w:szCs w:val="28"/>
          <w:lang w:val="kk-KZ"/>
        </w:rPr>
        <w:t>ТИІМДІ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ДАМЫТУ</w:t>
      </w:r>
      <w:r w:rsidRPr="00B53E0B">
        <w:rPr>
          <w:rFonts w:ascii="Times New Roman" w:hAnsi="Times New Roman" w:cs="Times New Roman"/>
          <w:sz w:val="28"/>
          <w:szCs w:val="28"/>
          <w:lang w:val="kk-KZ"/>
        </w:rPr>
        <w:t xml:space="preserve">   МӘСЕЛЕЛЕРІ...........................</w:t>
      </w:r>
      <w:r w:rsidR="00A254BA"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........6</w:t>
      </w:r>
      <w:r w:rsidR="00793FDF">
        <w:rPr>
          <w:rFonts w:ascii="Times New Roman" w:hAnsi="Times New Roman" w:cs="Times New Roman"/>
          <w:sz w:val="28"/>
          <w:szCs w:val="28"/>
          <w:lang w:val="kk-KZ"/>
        </w:rPr>
        <w:t>3</w:t>
      </w:r>
    </w:p>
    <w:p w14:paraId="1C08E7A4" w14:textId="34266CE4" w:rsidR="00CC3E94" w:rsidRPr="00B53E0B" w:rsidRDefault="00CC3E94" w:rsidP="00A254BA">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2.1 </w:t>
      </w:r>
      <w:r w:rsidRPr="00B53E0B">
        <w:rPr>
          <w:rStyle w:val="anegp0gi0b9av8jahpyh"/>
          <w:rFonts w:ascii="Times New Roman" w:hAnsi="Times New Roman" w:cs="Times New Roman"/>
          <w:sz w:val="28"/>
          <w:szCs w:val="28"/>
          <w:lang w:val="kk-KZ"/>
        </w:rPr>
        <w:t>Қазақстан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Республикасындағы</w:t>
      </w:r>
      <w:r w:rsidRPr="00B53E0B">
        <w:rPr>
          <w:rFonts w:ascii="Times New Roman" w:hAnsi="Times New Roman" w:cs="Times New Roman"/>
          <w:sz w:val="28"/>
          <w:szCs w:val="28"/>
          <w:lang w:val="kk-KZ"/>
        </w:rPr>
        <w:t xml:space="preserve">  ауыл</w:t>
      </w:r>
      <w:r w:rsidR="00B7635F"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шаруашылық коопера</w:t>
      </w:r>
      <w:r w:rsidR="00B7635F" w:rsidRPr="00B53E0B">
        <w:rPr>
          <w:rFonts w:ascii="Times New Roman" w:hAnsi="Times New Roman" w:cs="Times New Roman"/>
          <w:sz w:val="28"/>
          <w:szCs w:val="28"/>
          <w:lang w:val="kk-KZ"/>
        </w:rPr>
        <w:t>циясының қалыптасу кезеңдері мен даму мәселелері</w:t>
      </w:r>
      <w:r w:rsidRPr="00B53E0B">
        <w:rPr>
          <w:rFonts w:ascii="Times New Roman" w:hAnsi="Times New Roman" w:cs="Times New Roman"/>
          <w:sz w:val="28"/>
          <w:szCs w:val="28"/>
          <w:lang w:val="kk-KZ"/>
        </w:rPr>
        <w:t>.......................................................</w:t>
      </w:r>
      <w:r w:rsidR="00A254BA"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...6</w:t>
      </w:r>
      <w:r w:rsidR="00793FDF">
        <w:rPr>
          <w:rFonts w:ascii="Times New Roman" w:hAnsi="Times New Roman" w:cs="Times New Roman"/>
          <w:sz w:val="28"/>
          <w:szCs w:val="28"/>
          <w:lang w:val="kk-KZ"/>
        </w:rPr>
        <w:t>3</w:t>
      </w:r>
    </w:p>
    <w:p w14:paraId="1CAB3906" w14:textId="2CF797B1" w:rsidR="00CC3E94" w:rsidRPr="00B53E0B" w:rsidRDefault="00CC3E94" w:rsidP="00A254BA">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2.2    Ауыл шаруашылы</w:t>
      </w:r>
      <w:r w:rsidR="005C225D" w:rsidRPr="00B53E0B">
        <w:rPr>
          <w:rFonts w:ascii="Times New Roman" w:hAnsi="Times New Roman" w:cs="Times New Roman"/>
          <w:sz w:val="28"/>
          <w:szCs w:val="28"/>
          <w:lang w:val="kk-KZ"/>
        </w:rPr>
        <w:t xml:space="preserve">қ </w:t>
      </w:r>
      <w:r w:rsidRPr="00B53E0B">
        <w:rPr>
          <w:rFonts w:ascii="Times New Roman" w:hAnsi="Times New Roman" w:cs="Times New Roman"/>
          <w:sz w:val="28"/>
          <w:szCs w:val="28"/>
          <w:lang w:val="kk-KZ"/>
        </w:rPr>
        <w:t xml:space="preserve"> кооперативтерін</w:t>
      </w:r>
      <w:r w:rsidR="00B7635F" w:rsidRPr="00B53E0B">
        <w:rPr>
          <w:rFonts w:ascii="Times New Roman" w:hAnsi="Times New Roman" w:cs="Times New Roman"/>
          <w:sz w:val="28"/>
          <w:szCs w:val="28"/>
          <w:lang w:val="kk-KZ"/>
        </w:rPr>
        <w:t>ің</w:t>
      </w:r>
      <w:r w:rsidRPr="00B53E0B">
        <w:rPr>
          <w:rFonts w:ascii="Times New Roman" w:hAnsi="Times New Roman" w:cs="Times New Roman"/>
          <w:sz w:val="28"/>
          <w:szCs w:val="28"/>
          <w:lang w:val="kk-KZ"/>
        </w:rPr>
        <w:t xml:space="preserve"> </w:t>
      </w:r>
      <w:r w:rsidR="00B7635F" w:rsidRPr="00B53E0B">
        <w:rPr>
          <w:rFonts w:ascii="Times New Roman" w:hAnsi="Times New Roman" w:cs="Times New Roman"/>
          <w:sz w:val="28"/>
          <w:szCs w:val="28"/>
          <w:lang w:val="kk-KZ"/>
        </w:rPr>
        <w:t>қазіргі жағдайын</w:t>
      </w:r>
      <w:r w:rsidR="005C225D" w:rsidRPr="00B53E0B">
        <w:rPr>
          <w:rFonts w:ascii="Times New Roman" w:hAnsi="Times New Roman" w:cs="Times New Roman"/>
          <w:sz w:val="28"/>
          <w:szCs w:val="28"/>
          <w:lang w:val="kk-KZ"/>
        </w:rPr>
        <w:t>ың</w:t>
      </w:r>
      <w:r w:rsidR="00B7635F" w:rsidRPr="00B53E0B">
        <w:rPr>
          <w:rFonts w:ascii="Times New Roman" w:hAnsi="Times New Roman" w:cs="Times New Roman"/>
          <w:sz w:val="28"/>
          <w:szCs w:val="28"/>
          <w:lang w:val="kk-KZ"/>
        </w:rPr>
        <w:t xml:space="preserve"> даму тенденциясы және оларды </w:t>
      </w:r>
      <w:r w:rsidRPr="00B53E0B">
        <w:rPr>
          <w:rFonts w:ascii="Times New Roman" w:hAnsi="Times New Roman" w:cs="Times New Roman"/>
          <w:sz w:val="28"/>
          <w:szCs w:val="28"/>
          <w:lang w:val="kk-KZ"/>
        </w:rPr>
        <w:t xml:space="preserve"> мемлекеттік қолдау </w:t>
      </w:r>
      <w:r w:rsidR="00B7635F" w:rsidRPr="00B53E0B">
        <w:rPr>
          <w:rFonts w:ascii="Times New Roman" w:hAnsi="Times New Roman" w:cs="Times New Roman"/>
          <w:sz w:val="28"/>
          <w:szCs w:val="28"/>
          <w:lang w:val="kk-KZ"/>
        </w:rPr>
        <w:t>механизмі</w:t>
      </w:r>
      <w:r w:rsidRPr="00B53E0B">
        <w:rPr>
          <w:rFonts w:ascii="Times New Roman" w:hAnsi="Times New Roman" w:cs="Times New Roman"/>
          <w:sz w:val="28"/>
          <w:szCs w:val="28"/>
          <w:lang w:val="kk-KZ"/>
        </w:rPr>
        <w:t>.............................</w:t>
      </w:r>
      <w:r w:rsidR="00A254BA"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w:t>
      </w:r>
      <w:r w:rsidR="009F434B">
        <w:rPr>
          <w:rFonts w:ascii="Times New Roman" w:hAnsi="Times New Roman" w:cs="Times New Roman"/>
          <w:sz w:val="28"/>
          <w:szCs w:val="28"/>
          <w:lang w:val="kk-KZ"/>
        </w:rPr>
        <w:t>73</w:t>
      </w:r>
    </w:p>
    <w:p w14:paraId="3069C698" w14:textId="77777777" w:rsidR="005C225D" w:rsidRPr="00B53E0B" w:rsidRDefault="00CC3E94" w:rsidP="00A254BA">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2.3 </w:t>
      </w:r>
      <w:r w:rsidRPr="00B53E0B">
        <w:rPr>
          <w:rStyle w:val="anegp0gi0b9av8jahpyh"/>
          <w:rFonts w:ascii="Times New Roman" w:hAnsi="Times New Roman" w:cs="Times New Roman"/>
          <w:sz w:val="28"/>
          <w:szCs w:val="28"/>
          <w:lang w:val="kk-KZ"/>
        </w:rPr>
        <w:t xml:space="preserve"> Қазақстан</w:t>
      </w:r>
      <w:r w:rsidR="00AE6818" w:rsidRPr="00B53E0B">
        <w:rPr>
          <w:rStyle w:val="anegp0gi0b9av8jahpyh"/>
          <w:rFonts w:ascii="Times New Roman" w:hAnsi="Times New Roman" w:cs="Times New Roman"/>
          <w:sz w:val="28"/>
          <w:szCs w:val="28"/>
          <w:lang w:val="kk-KZ"/>
        </w:rPr>
        <w:t>ның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оңтүстік</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өңір</w:t>
      </w:r>
      <w:r w:rsidR="00AE6818" w:rsidRPr="00B53E0B">
        <w:rPr>
          <w:rStyle w:val="anegp0gi0b9av8jahpyh"/>
          <w:rFonts w:ascii="Times New Roman" w:hAnsi="Times New Roman" w:cs="Times New Roman"/>
          <w:sz w:val="28"/>
          <w:szCs w:val="28"/>
          <w:lang w:val="kk-KZ"/>
        </w:rPr>
        <w:t>лерін</w:t>
      </w:r>
      <w:r w:rsidR="00B7635F" w:rsidRPr="00B53E0B">
        <w:rPr>
          <w:rStyle w:val="anegp0gi0b9av8jahpyh"/>
          <w:rFonts w:ascii="Times New Roman" w:hAnsi="Times New Roman" w:cs="Times New Roman"/>
          <w:sz w:val="28"/>
          <w:szCs w:val="28"/>
          <w:lang w:val="kk-KZ"/>
        </w:rPr>
        <w:t>ің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 xml:space="preserve">жұмыс </w:t>
      </w:r>
      <w:r w:rsidRPr="00B53E0B">
        <w:rPr>
          <w:rStyle w:val="anegp0gi0b9av8jahpyh"/>
          <w:rFonts w:ascii="Times New Roman" w:hAnsi="Times New Roman" w:cs="Times New Roman"/>
          <w:sz w:val="28"/>
          <w:szCs w:val="28"/>
          <w:lang w:val="kk-KZ"/>
        </w:rPr>
        <w:t>істеп</w:t>
      </w:r>
      <w:r w:rsidRPr="00B53E0B">
        <w:rPr>
          <w:rFonts w:ascii="Times New Roman" w:hAnsi="Times New Roman" w:cs="Times New Roman"/>
          <w:sz w:val="28"/>
          <w:szCs w:val="28"/>
          <w:lang w:val="kk-KZ"/>
        </w:rPr>
        <w:t xml:space="preserve"> тұрған ауыл </w:t>
      </w:r>
    </w:p>
    <w:p w14:paraId="6FB768BA" w14:textId="7BE00B8A" w:rsidR="00CC3E94" w:rsidRPr="00B53E0B" w:rsidRDefault="005C225D" w:rsidP="00A254BA">
      <w:pPr>
        <w:spacing w:after="0" w:line="240" w:lineRule="auto"/>
        <w:rPr>
          <w:rStyle w:val="anegp0gi0b9av8jahpyh"/>
          <w:rFonts w:ascii="Times New Roman" w:hAnsi="Times New Roman" w:cs="Times New Roman"/>
          <w:sz w:val="28"/>
          <w:szCs w:val="28"/>
          <w:lang w:val="kk-KZ"/>
        </w:rPr>
      </w:pPr>
      <w:r w:rsidRPr="00B53E0B">
        <w:rPr>
          <w:rStyle w:val="anegp0gi0b9av8jahpyh"/>
          <w:rFonts w:ascii="Times New Roman" w:hAnsi="Times New Roman" w:cs="Times New Roman"/>
          <w:sz w:val="28"/>
          <w:szCs w:val="28"/>
          <w:lang w:val="kk-KZ"/>
        </w:rPr>
        <w:t>шаруашылық</w:t>
      </w:r>
      <w:r w:rsidR="00CC3E94" w:rsidRPr="00B53E0B">
        <w:rPr>
          <w:rFonts w:ascii="Times New Roman" w:hAnsi="Times New Roman" w:cs="Times New Roman"/>
          <w:sz w:val="28"/>
          <w:szCs w:val="28"/>
          <w:lang w:val="kk-KZ"/>
        </w:rPr>
        <w:t xml:space="preserve"> </w:t>
      </w:r>
      <w:r w:rsidR="00CC3E94" w:rsidRPr="00B53E0B">
        <w:rPr>
          <w:rStyle w:val="anegp0gi0b9av8jahpyh"/>
          <w:rFonts w:ascii="Times New Roman" w:hAnsi="Times New Roman" w:cs="Times New Roman"/>
          <w:sz w:val="28"/>
          <w:szCs w:val="28"/>
          <w:lang w:val="kk-KZ"/>
        </w:rPr>
        <w:t>кооперативтерінің</w:t>
      </w:r>
      <w:r w:rsidR="00CC3E94" w:rsidRPr="00B53E0B">
        <w:rPr>
          <w:rFonts w:ascii="Times New Roman" w:hAnsi="Times New Roman" w:cs="Times New Roman"/>
          <w:sz w:val="28"/>
          <w:szCs w:val="28"/>
          <w:lang w:val="kk-KZ"/>
        </w:rPr>
        <w:t xml:space="preserve"> </w:t>
      </w:r>
      <w:r w:rsidR="00CC3E94" w:rsidRPr="00B53E0B">
        <w:rPr>
          <w:rStyle w:val="anegp0gi0b9av8jahpyh"/>
          <w:rFonts w:ascii="Times New Roman" w:hAnsi="Times New Roman" w:cs="Times New Roman"/>
          <w:sz w:val="28"/>
          <w:szCs w:val="28"/>
          <w:lang w:val="kk-KZ"/>
        </w:rPr>
        <w:t>қызметін</w:t>
      </w:r>
      <w:r w:rsidR="00CC3E94" w:rsidRPr="00B53E0B">
        <w:rPr>
          <w:rFonts w:ascii="Times New Roman" w:hAnsi="Times New Roman" w:cs="Times New Roman"/>
          <w:sz w:val="28"/>
          <w:szCs w:val="28"/>
          <w:lang w:val="kk-KZ"/>
        </w:rPr>
        <w:t xml:space="preserve"> </w:t>
      </w:r>
      <w:r w:rsidR="00CC3E94" w:rsidRPr="00B53E0B">
        <w:rPr>
          <w:rStyle w:val="anegp0gi0b9av8jahpyh"/>
          <w:rFonts w:ascii="Times New Roman" w:hAnsi="Times New Roman" w:cs="Times New Roman"/>
          <w:sz w:val="28"/>
          <w:szCs w:val="28"/>
          <w:lang w:val="kk-KZ"/>
        </w:rPr>
        <w:t>экономикалық</w:t>
      </w:r>
      <w:r w:rsidR="00CC3E94" w:rsidRPr="00B53E0B">
        <w:rPr>
          <w:rFonts w:ascii="Times New Roman" w:hAnsi="Times New Roman" w:cs="Times New Roman"/>
          <w:sz w:val="28"/>
          <w:szCs w:val="28"/>
          <w:lang w:val="kk-KZ"/>
        </w:rPr>
        <w:t xml:space="preserve"> </w:t>
      </w:r>
      <w:r w:rsidR="00CC3E94" w:rsidRPr="00B53E0B">
        <w:rPr>
          <w:rStyle w:val="anegp0gi0b9av8jahpyh"/>
          <w:rFonts w:ascii="Times New Roman" w:hAnsi="Times New Roman" w:cs="Times New Roman"/>
          <w:sz w:val="28"/>
          <w:szCs w:val="28"/>
          <w:lang w:val="kk-KZ"/>
        </w:rPr>
        <w:t>бағалау...</w:t>
      </w:r>
      <w:r w:rsidR="00C3709E" w:rsidRPr="00B53E0B">
        <w:rPr>
          <w:rStyle w:val="anegp0gi0b9av8jahpyh"/>
          <w:rFonts w:ascii="Times New Roman" w:hAnsi="Times New Roman" w:cs="Times New Roman"/>
          <w:sz w:val="28"/>
          <w:szCs w:val="28"/>
          <w:lang w:val="kk-KZ"/>
        </w:rPr>
        <w:t>.........</w:t>
      </w:r>
      <w:r w:rsidR="00A254BA" w:rsidRPr="00B53E0B">
        <w:rPr>
          <w:rStyle w:val="anegp0gi0b9av8jahpyh"/>
          <w:rFonts w:ascii="Times New Roman" w:hAnsi="Times New Roman" w:cs="Times New Roman"/>
          <w:sz w:val="28"/>
          <w:szCs w:val="28"/>
          <w:lang w:val="kk-KZ"/>
        </w:rPr>
        <w:t>...</w:t>
      </w:r>
      <w:r w:rsidR="00CC3E94" w:rsidRPr="00B53E0B">
        <w:rPr>
          <w:rStyle w:val="anegp0gi0b9av8jahpyh"/>
          <w:rFonts w:ascii="Times New Roman" w:hAnsi="Times New Roman" w:cs="Times New Roman"/>
          <w:sz w:val="28"/>
          <w:szCs w:val="28"/>
          <w:lang w:val="kk-KZ"/>
        </w:rPr>
        <w:t>...</w:t>
      </w:r>
      <w:r w:rsidR="004629A5" w:rsidRPr="00B53E0B">
        <w:rPr>
          <w:rStyle w:val="anegp0gi0b9av8jahpyh"/>
          <w:rFonts w:ascii="Times New Roman" w:hAnsi="Times New Roman" w:cs="Times New Roman"/>
          <w:sz w:val="28"/>
          <w:szCs w:val="28"/>
          <w:lang w:val="kk-KZ"/>
        </w:rPr>
        <w:t>..</w:t>
      </w:r>
      <w:r w:rsidR="00CC3E94" w:rsidRPr="00B53E0B">
        <w:rPr>
          <w:rStyle w:val="anegp0gi0b9av8jahpyh"/>
          <w:rFonts w:ascii="Times New Roman" w:hAnsi="Times New Roman" w:cs="Times New Roman"/>
          <w:sz w:val="28"/>
          <w:szCs w:val="28"/>
          <w:lang w:val="kk-KZ"/>
        </w:rPr>
        <w:t>.</w:t>
      </w:r>
      <w:r w:rsidR="009F434B">
        <w:rPr>
          <w:rStyle w:val="anegp0gi0b9av8jahpyh"/>
          <w:rFonts w:ascii="Times New Roman" w:hAnsi="Times New Roman" w:cs="Times New Roman"/>
          <w:sz w:val="28"/>
          <w:szCs w:val="28"/>
          <w:lang w:val="kk-KZ"/>
        </w:rPr>
        <w:t>80</w:t>
      </w:r>
    </w:p>
    <w:p w14:paraId="6A39A7B2" w14:textId="2338C367" w:rsidR="00970165" w:rsidRPr="00B53E0B" w:rsidRDefault="00B53E0B" w:rsidP="00B53E0B">
      <w:pPr>
        <w:pStyle w:val="af3"/>
        <w:jc w:val="left"/>
        <w:rPr>
          <w:rStyle w:val="anegp0gi0b9av8jahpyh"/>
          <w:sz w:val="28"/>
          <w:szCs w:val="28"/>
          <w:lang w:val="kk-KZ"/>
        </w:rPr>
      </w:pPr>
      <w:r w:rsidRPr="00B53E0B">
        <w:rPr>
          <w:rStyle w:val="anegp0gi0b9av8jahpyh"/>
          <w:sz w:val="28"/>
          <w:szCs w:val="28"/>
          <w:lang w:val="kk-KZ"/>
        </w:rPr>
        <w:t xml:space="preserve">3.ҚАЗАҚСТАН </w:t>
      </w:r>
      <w:r w:rsidRPr="00B53E0B">
        <w:rPr>
          <w:sz w:val="28"/>
          <w:szCs w:val="28"/>
          <w:lang w:val="kk-KZ"/>
        </w:rPr>
        <w:t xml:space="preserve"> </w:t>
      </w:r>
      <w:r w:rsidRPr="00B53E0B">
        <w:rPr>
          <w:rStyle w:val="anegp0gi0b9av8jahpyh"/>
          <w:sz w:val="28"/>
          <w:szCs w:val="28"/>
          <w:lang w:val="kk-KZ"/>
        </w:rPr>
        <w:t>РЕСПУБЛИКАСЫНДА</w:t>
      </w:r>
      <w:r w:rsidRPr="00B53E0B">
        <w:rPr>
          <w:sz w:val="28"/>
          <w:szCs w:val="28"/>
          <w:lang w:val="kk-KZ"/>
        </w:rPr>
        <w:t xml:space="preserve">  АУЫЛ </w:t>
      </w:r>
      <w:r w:rsidRPr="00B53E0B">
        <w:rPr>
          <w:rStyle w:val="anegp0gi0b9av8jahpyh"/>
          <w:sz w:val="28"/>
          <w:szCs w:val="28"/>
          <w:lang w:val="kk-KZ"/>
        </w:rPr>
        <w:t>ШАРУАШЫЛЫҚ</w:t>
      </w:r>
      <w:r w:rsidRPr="00B53E0B">
        <w:rPr>
          <w:sz w:val="28"/>
          <w:szCs w:val="28"/>
          <w:lang w:val="kk-KZ"/>
        </w:rPr>
        <w:t xml:space="preserve"> </w:t>
      </w:r>
      <w:r w:rsidRPr="00B53E0B">
        <w:rPr>
          <w:rStyle w:val="anegp0gi0b9av8jahpyh"/>
          <w:sz w:val="28"/>
          <w:szCs w:val="28"/>
          <w:lang w:val="kk-KZ"/>
        </w:rPr>
        <w:t>КООПЕРАТИВТЕРІН</w:t>
      </w:r>
      <w:r w:rsidRPr="00B53E0B">
        <w:rPr>
          <w:sz w:val="28"/>
          <w:szCs w:val="28"/>
          <w:lang w:val="kk-KZ"/>
        </w:rPr>
        <w:t xml:space="preserve"> </w:t>
      </w:r>
      <w:r w:rsidRPr="00B53E0B">
        <w:rPr>
          <w:rStyle w:val="anegp0gi0b9av8jahpyh"/>
          <w:sz w:val="28"/>
          <w:szCs w:val="28"/>
          <w:lang w:val="kk-KZ"/>
        </w:rPr>
        <w:t>ДАМЫТУ</w:t>
      </w:r>
      <w:r w:rsidRPr="00B53E0B">
        <w:rPr>
          <w:sz w:val="28"/>
          <w:szCs w:val="28"/>
          <w:lang w:val="kk-KZ"/>
        </w:rPr>
        <w:t xml:space="preserve"> </w:t>
      </w:r>
      <w:r w:rsidRPr="00B53E0B">
        <w:rPr>
          <w:rStyle w:val="anegp0gi0b9av8jahpyh"/>
          <w:sz w:val="28"/>
          <w:szCs w:val="28"/>
          <w:lang w:val="kk-KZ"/>
        </w:rPr>
        <w:t>ТИІМДІЛІГІН</w:t>
      </w:r>
      <w:r w:rsidRPr="00B53E0B">
        <w:rPr>
          <w:sz w:val="28"/>
          <w:szCs w:val="28"/>
          <w:lang w:val="kk-KZ"/>
        </w:rPr>
        <w:t xml:space="preserve"> </w:t>
      </w:r>
      <w:r w:rsidRPr="00B53E0B">
        <w:rPr>
          <w:rStyle w:val="anegp0gi0b9av8jahpyh"/>
          <w:sz w:val="28"/>
          <w:szCs w:val="28"/>
          <w:lang w:val="kk-KZ"/>
        </w:rPr>
        <w:t>АРТТЫРУДЫҢ</w:t>
      </w:r>
      <w:r w:rsidRPr="00B53E0B">
        <w:rPr>
          <w:sz w:val="28"/>
          <w:szCs w:val="28"/>
          <w:lang w:val="kk-KZ"/>
        </w:rPr>
        <w:t xml:space="preserve"> </w:t>
      </w:r>
      <w:r w:rsidRPr="00B53E0B">
        <w:rPr>
          <w:rStyle w:val="ypks7kbdpwfgdykd3qb9"/>
          <w:sz w:val="28"/>
          <w:szCs w:val="28"/>
          <w:lang w:val="kk-KZ"/>
        </w:rPr>
        <w:t>ҰЙЫМДАСТЫРУШЫЛЫҚ-ЭКОНОМИКАЛЫҚ</w:t>
      </w:r>
      <w:r w:rsidRPr="00B53E0B">
        <w:rPr>
          <w:sz w:val="28"/>
          <w:szCs w:val="28"/>
          <w:lang w:val="kk-KZ"/>
        </w:rPr>
        <w:t xml:space="preserve"> </w:t>
      </w:r>
      <w:r w:rsidRPr="00B53E0B">
        <w:rPr>
          <w:rStyle w:val="ypks7kbdpwfgdykd3qb9"/>
          <w:sz w:val="28"/>
          <w:szCs w:val="28"/>
          <w:lang w:val="kk-KZ"/>
        </w:rPr>
        <w:t>ТЕТІГІ............</w:t>
      </w:r>
      <w:r w:rsidR="002F1C0C" w:rsidRPr="00B53E0B">
        <w:rPr>
          <w:rStyle w:val="anegp0gi0b9av8jahpyh"/>
          <w:sz w:val="28"/>
          <w:szCs w:val="28"/>
          <w:lang w:val="kk-KZ"/>
        </w:rPr>
        <w:t>.....................</w:t>
      </w:r>
      <w:r w:rsidR="00260E1A">
        <w:rPr>
          <w:rStyle w:val="anegp0gi0b9av8jahpyh"/>
          <w:sz w:val="28"/>
          <w:szCs w:val="28"/>
          <w:lang w:val="kk-KZ"/>
        </w:rPr>
        <w:t>95</w:t>
      </w:r>
    </w:p>
    <w:p w14:paraId="40E348E2" w14:textId="2F7CC689" w:rsidR="00970165" w:rsidRPr="00B53E0B" w:rsidRDefault="00970165" w:rsidP="00A254BA">
      <w:pPr>
        <w:pStyle w:val="af3"/>
        <w:jc w:val="left"/>
        <w:rPr>
          <w:rFonts w:eastAsiaTheme="minorHAnsi"/>
          <w:sz w:val="28"/>
          <w:szCs w:val="28"/>
          <w:lang w:val="kk-KZ" w:eastAsia="en-US"/>
        </w:rPr>
      </w:pPr>
      <w:r w:rsidRPr="00B53E0B">
        <w:rPr>
          <w:rStyle w:val="anegp0gi0b9av8jahpyh"/>
          <w:sz w:val="28"/>
          <w:szCs w:val="28"/>
          <w:lang w:val="kk-KZ"/>
        </w:rPr>
        <w:t>3.1</w:t>
      </w:r>
      <w:r w:rsidR="006C0147" w:rsidRPr="00B53E0B">
        <w:rPr>
          <w:rStyle w:val="anegp0gi0b9av8jahpyh"/>
          <w:sz w:val="28"/>
          <w:szCs w:val="28"/>
          <w:lang w:val="kk-KZ"/>
        </w:rPr>
        <w:t xml:space="preserve"> </w:t>
      </w:r>
      <w:r w:rsidRPr="00B53E0B">
        <w:rPr>
          <w:sz w:val="28"/>
          <w:szCs w:val="28"/>
          <w:lang w:val="kk-KZ"/>
        </w:rPr>
        <w:t xml:space="preserve"> </w:t>
      </w:r>
      <w:r w:rsidRPr="00B53E0B">
        <w:rPr>
          <w:rStyle w:val="anegp0gi0b9av8jahpyh"/>
          <w:sz w:val="28"/>
          <w:szCs w:val="28"/>
          <w:lang w:val="kk-KZ"/>
        </w:rPr>
        <w:t>Өндірісті</w:t>
      </w:r>
      <w:r w:rsidRPr="00B53E0B">
        <w:rPr>
          <w:sz w:val="28"/>
          <w:szCs w:val="28"/>
          <w:lang w:val="kk-KZ"/>
        </w:rPr>
        <w:t xml:space="preserve"> </w:t>
      </w:r>
      <w:r w:rsidRPr="00B53E0B">
        <w:rPr>
          <w:rStyle w:val="anegp0gi0b9av8jahpyh"/>
          <w:sz w:val="28"/>
          <w:szCs w:val="28"/>
          <w:lang w:val="kk-KZ"/>
        </w:rPr>
        <w:t>қарқындату</w:t>
      </w:r>
      <w:r w:rsidRPr="00B53E0B">
        <w:rPr>
          <w:sz w:val="28"/>
          <w:szCs w:val="28"/>
          <w:lang w:val="kk-KZ"/>
        </w:rPr>
        <w:t xml:space="preserve"> </w:t>
      </w:r>
      <w:r w:rsidRPr="00B53E0B">
        <w:rPr>
          <w:rStyle w:val="anegp0gi0b9av8jahpyh"/>
          <w:sz w:val="28"/>
          <w:szCs w:val="28"/>
          <w:lang w:val="kk-KZ"/>
        </w:rPr>
        <w:t>жолымен</w:t>
      </w:r>
      <w:r w:rsidRPr="00B53E0B">
        <w:rPr>
          <w:sz w:val="28"/>
          <w:szCs w:val="28"/>
          <w:lang w:val="kk-KZ"/>
        </w:rPr>
        <w:t xml:space="preserve"> ауыл </w:t>
      </w:r>
      <w:r w:rsidRPr="00B53E0B">
        <w:rPr>
          <w:rStyle w:val="anegp0gi0b9av8jahpyh"/>
          <w:sz w:val="28"/>
          <w:szCs w:val="28"/>
          <w:lang w:val="kk-KZ"/>
        </w:rPr>
        <w:t>шаруашылы</w:t>
      </w:r>
      <w:r w:rsidR="005C225D" w:rsidRPr="00B53E0B">
        <w:rPr>
          <w:rStyle w:val="anegp0gi0b9av8jahpyh"/>
          <w:sz w:val="28"/>
          <w:szCs w:val="28"/>
          <w:lang w:val="kk-KZ"/>
        </w:rPr>
        <w:t xml:space="preserve">қ </w:t>
      </w:r>
      <w:r w:rsidRPr="00B53E0B">
        <w:rPr>
          <w:sz w:val="28"/>
          <w:szCs w:val="28"/>
          <w:lang w:val="kk-KZ"/>
        </w:rPr>
        <w:t xml:space="preserve"> </w:t>
      </w:r>
      <w:r w:rsidRPr="00B53E0B">
        <w:rPr>
          <w:rStyle w:val="anegp0gi0b9av8jahpyh"/>
          <w:sz w:val="28"/>
          <w:szCs w:val="28"/>
          <w:lang w:val="kk-KZ"/>
        </w:rPr>
        <w:t>кооперативтерін</w:t>
      </w:r>
      <w:r w:rsidRPr="00B53E0B">
        <w:rPr>
          <w:sz w:val="28"/>
          <w:szCs w:val="28"/>
          <w:lang w:val="kk-KZ"/>
        </w:rPr>
        <w:t xml:space="preserve"> </w:t>
      </w:r>
      <w:r w:rsidRPr="00B53E0B">
        <w:rPr>
          <w:rStyle w:val="anegp0gi0b9av8jahpyh"/>
          <w:sz w:val="28"/>
          <w:szCs w:val="28"/>
          <w:lang w:val="kk-KZ"/>
        </w:rPr>
        <w:t>дамыту</w:t>
      </w:r>
      <w:r w:rsidRPr="00B53E0B">
        <w:rPr>
          <w:sz w:val="28"/>
          <w:szCs w:val="28"/>
          <w:lang w:val="kk-KZ"/>
        </w:rPr>
        <w:t xml:space="preserve"> </w:t>
      </w:r>
      <w:r w:rsidRPr="00B53E0B">
        <w:rPr>
          <w:rStyle w:val="anegp0gi0b9av8jahpyh"/>
          <w:sz w:val="28"/>
          <w:szCs w:val="28"/>
          <w:lang w:val="kk-KZ"/>
        </w:rPr>
        <w:t>тиімділігін</w:t>
      </w:r>
      <w:r w:rsidRPr="00B53E0B">
        <w:rPr>
          <w:sz w:val="28"/>
          <w:szCs w:val="28"/>
          <w:lang w:val="kk-KZ"/>
        </w:rPr>
        <w:t xml:space="preserve"> </w:t>
      </w:r>
      <w:r w:rsidRPr="00B53E0B">
        <w:rPr>
          <w:rStyle w:val="anegp0gi0b9av8jahpyh"/>
          <w:sz w:val="28"/>
          <w:szCs w:val="28"/>
          <w:lang w:val="kk-KZ"/>
        </w:rPr>
        <w:t>арттыру</w:t>
      </w:r>
      <w:r w:rsidRPr="00B53E0B">
        <w:rPr>
          <w:sz w:val="28"/>
          <w:szCs w:val="28"/>
          <w:lang w:val="kk-KZ"/>
        </w:rPr>
        <w:t xml:space="preserve"> </w:t>
      </w:r>
      <w:r w:rsidRPr="00B53E0B">
        <w:rPr>
          <w:rFonts w:eastAsiaTheme="minorHAnsi"/>
          <w:sz w:val="28"/>
          <w:szCs w:val="28"/>
          <w:lang w:val="kk-KZ" w:eastAsia="en-US"/>
        </w:rPr>
        <w:t>(«</w:t>
      </w:r>
      <w:r w:rsidR="00AC501F" w:rsidRPr="00B53E0B">
        <w:rPr>
          <w:rFonts w:eastAsiaTheme="minorHAnsi"/>
          <w:sz w:val="28"/>
          <w:szCs w:val="28"/>
          <w:lang w:val="kk-KZ" w:eastAsia="en-US"/>
        </w:rPr>
        <w:t>Мерке өнімдері</w:t>
      </w:r>
      <w:r w:rsidRPr="00B53E0B">
        <w:rPr>
          <w:rFonts w:eastAsiaTheme="minorHAnsi"/>
          <w:caps/>
          <w:sz w:val="28"/>
          <w:szCs w:val="28"/>
          <w:lang w:val="kk-KZ" w:eastAsia="en-US"/>
        </w:rPr>
        <w:t xml:space="preserve">» </w:t>
      </w:r>
      <w:r w:rsidRPr="00B53E0B">
        <w:rPr>
          <w:rFonts w:eastAsiaTheme="minorHAnsi"/>
          <w:sz w:val="28"/>
          <w:szCs w:val="28"/>
          <w:lang w:val="kk-KZ" w:eastAsia="en-US"/>
        </w:rPr>
        <w:t>және «Тоқжайлау»</w:t>
      </w:r>
      <w:r w:rsidR="005C225D" w:rsidRPr="00B53E0B">
        <w:rPr>
          <w:rFonts w:eastAsiaTheme="minorHAnsi"/>
          <w:caps/>
          <w:sz w:val="28"/>
          <w:szCs w:val="28"/>
          <w:lang w:val="kk-KZ" w:eastAsia="en-US"/>
        </w:rPr>
        <w:t xml:space="preserve"> АШ</w:t>
      </w:r>
      <w:r w:rsidR="005C225D" w:rsidRPr="00B53E0B">
        <w:rPr>
          <w:rFonts w:eastAsiaTheme="minorHAnsi"/>
          <w:sz w:val="28"/>
          <w:szCs w:val="28"/>
          <w:lang w:val="kk-KZ" w:eastAsia="en-US"/>
        </w:rPr>
        <w:t xml:space="preserve">ӨК </w:t>
      </w:r>
      <w:r w:rsidRPr="00B53E0B">
        <w:rPr>
          <w:rFonts w:eastAsiaTheme="minorHAnsi"/>
          <w:sz w:val="28"/>
          <w:szCs w:val="28"/>
          <w:lang w:val="kk-KZ" w:eastAsia="en-US"/>
        </w:rPr>
        <w:t>мысалында).................................................................</w:t>
      </w:r>
      <w:r w:rsidR="006C0147" w:rsidRPr="00B53E0B">
        <w:rPr>
          <w:rFonts w:eastAsiaTheme="minorHAnsi"/>
          <w:sz w:val="28"/>
          <w:szCs w:val="28"/>
          <w:lang w:val="kk-KZ" w:eastAsia="en-US"/>
        </w:rPr>
        <w:t>...............................</w:t>
      </w:r>
      <w:r w:rsidRPr="00B53E0B">
        <w:rPr>
          <w:rFonts w:eastAsiaTheme="minorHAnsi"/>
          <w:sz w:val="28"/>
          <w:szCs w:val="28"/>
          <w:lang w:val="kk-KZ" w:eastAsia="en-US"/>
        </w:rPr>
        <w:t>.</w:t>
      </w:r>
      <w:r w:rsidR="00A254BA" w:rsidRPr="00B53E0B">
        <w:rPr>
          <w:rFonts w:eastAsiaTheme="minorHAnsi"/>
          <w:sz w:val="28"/>
          <w:szCs w:val="28"/>
          <w:lang w:val="kk-KZ" w:eastAsia="en-US"/>
        </w:rPr>
        <w:t>..</w:t>
      </w:r>
      <w:r w:rsidRPr="00B53E0B">
        <w:rPr>
          <w:rFonts w:eastAsiaTheme="minorHAnsi"/>
          <w:sz w:val="28"/>
          <w:szCs w:val="28"/>
          <w:lang w:val="kk-KZ" w:eastAsia="en-US"/>
        </w:rPr>
        <w:t>...</w:t>
      </w:r>
      <w:r w:rsidR="002F1C0C" w:rsidRPr="00B53E0B">
        <w:rPr>
          <w:rFonts w:eastAsiaTheme="minorHAnsi"/>
          <w:sz w:val="28"/>
          <w:szCs w:val="28"/>
          <w:lang w:val="kk-KZ" w:eastAsia="en-US"/>
        </w:rPr>
        <w:t>.......</w:t>
      </w:r>
      <w:r w:rsidR="005C225D" w:rsidRPr="00B53E0B">
        <w:rPr>
          <w:rFonts w:eastAsiaTheme="minorHAnsi"/>
          <w:sz w:val="28"/>
          <w:szCs w:val="28"/>
          <w:lang w:val="kk-KZ" w:eastAsia="en-US"/>
        </w:rPr>
        <w:t xml:space="preserve"> </w:t>
      </w:r>
      <w:r w:rsidR="00260E1A">
        <w:rPr>
          <w:rFonts w:eastAsiaTheme="minorHAnsi"/>
          <w:sz w:val="28"/>
          <w:szCs w:val="28"/>
          <w:lang w:val="kk-KZ" w:eastAsia="en-US"/>
        </w:rPr>
        <w:t>95</w:t>
      </w:r>
    </w:p>
    <w:p w14:paraId="622AB4DF" w14:textId="77777777" w:rsidR="005C225D" w:rsidRPr="00B53E0B" w:rsidRDefault="00CC3E94" w:rsidP="00A254BA">
      <w:pPr>
        <w:spacing w:after="0" w:line="240" w:lineRule="auto"/>
        <w:rPr>
          <w:rStyle w:val="anegp0gi0b9av8jahpyh"/>
          <w:rFonts w:ascii="Times New Roman" w:hAnsi="Times New Roman" w:cs="Times New Roman"/>
          <w:sz w:val="28"/>
          <w:szCs w:val="28"/>
          <w:lang w:val="kk-KZ"/>
        </w:rPr>
      </w:pPr>
      <w:r w:rsidRPr="00B53E0B">
        <w:rPr>
          <w:rStyle w:val="anegp0gi0b9av8jahpyh"/>
          <w:rFonts w:ascii="Times New Roman" w:hAnsi="Times New Roman" w:cs="Times New Roman"/>
          <w:sz w:val="28"/>
          <w:szCs w:val="28"/>
          <w:lang w:val="kk-KZ"/>
        </w:rPr>
        <w:t>3.2</w:t>
      </w:r>
      <w:r w:rsidR="006C0147" w:rsidRPr="00B53E0B">
        <w:rPr>
          <w:rStyle w:val="anegp0gi0b9av8jahpyh"/>
          <w:rFonts w:ascii="Times New Roman" w:hAnsi="Times New Roman" w:cs="Times New Roman"/>
          <w:sz w:val="28"/>
          <w:szCs w:val="28"/>
          <w:lang w:val="kk-KZ"/>
        </w:rPr>
        <w:t xml:space="preserve"> </w:t>
      </w:r>
      <w:r w:rsidRPr="00B53E0B">
        <w:rPr>
          <w:rFonts w:ascii="Times New Roman" w:eastAsia="Times New Roman" w:hAnsi="Times New Roman" w:cs="Times New Roman"/>
          <w:sz w:val="28"/>
          <w:szCs w:val="28"/>
          <w:lang w:val="kk-KZ" w:eastAsia="ru-RU"/>
        </w:rPr>
        <w:t xml:space="preserve"> </w:t>
      </w:r>
      <w:r w:rsidRPr="00B53E0B">
        <w:rPr>
          <w:rStyle w:val="anegp0gi0b9av8jahpyh"/>
          <w:rFonts w:ascii="Times New Roman" w:hAnsi="Times New Roman" w:cs="Times New Roman"/>
          <w:sz w:val="28"/>
          <w:szCs w:val="28"/>
          <w:lang w:val="kk-KZ"/>
        </w:rPr>
        <w:t>ҚР</w:t>
      </w:r>
      <w:r w:rsidRPr="00B53E0B">
        <w:rPr>
          <w:rFonts w:ascii="Times New Roman" w:hAnsi="Times New Roman" w:cs="Times New Roman"/>
          <w:sz w:val="28"/>
          <w:szCs w:val="28"/>
          <w:lang w:val="kk-KZ"/>
        </w:rPr>
        <w:t xml:space="preserve"> </w:t>
      </w:r>
      <w:r w:rsidR="006C0147" w:rsidRPr="00B53E0B">
        <w:rPr>
          <w:rFonts w:ascii="Times New Roman" w:hAnsi="Times New Roman" w:cs="Times New Roman"/>
          <w:sz w:val="28"/>
          <w:szCs w:val="28"/>
          <w:lang w:val="kk-KZ"/>
        </w:rPr>
        <w:t>–ындағы  а</w:t>
      </w:r>
      <w:r w:rsidRPr="00B53E0B">
        <w:rPr>
          <w:rFonts w:ascii="Times New Roman" w:hAnsi="Times New Roman" w:cs="Times New Roman"/>
          <w:sz w:val="28"/>
          <w:szCs w:val="28"/>
          <w:lang w:val="kk-KZ"/>
        </w:rPr>
        <w:t xml:space="preserve">уыл </w:t>
      </w:r>
      <w:r w:rsidRPr="00B53E0B">
        <w:rPr>
          <w:rStyle w:val="anegp0gi0b9av8jahpyh"/>
          <w:rFonts w:ascii="Times New Roman" w:hAnsi="Times New Roman" w:cs="Times New Roman"/>
          <w:sz w:val="28"/>
          <w:szCs w:val="28"/>
          <w:lang w:val="kk-KZ"/>
        </w:rPr>
        <w:t>шаруашылы</w:t>
      </w:r>
      <w:r w:rsidR="005C225D" w:rsidRPr="00B53E0B">
        <w:rPr>
          <w:rStyle w:val="anegp0gi0b9av8jahpyh"/>
          <w:rFonts w:ascii="Times New Roman" w:hAnsi="Times New Roman" w:cs="Times New Roman"/>
          <w:sz w:val="28"/>
          <w:szCs w:val="28"/>
          <w:lang w:val="kk-KZ"/>
        </w:rPr>
        <w:t xml:space="preserve">қ </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кооперативтерінің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басым</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бағыттары</w:t>
      </w:r>
      <w:r w:rsidR="00414245" w:rsidRPr="00B53E0B">
        <w:rPr>
          <w:rStyle w:val="anegp0gi0b9av8jahpyh"/>
          <w:rFonts w:ascii="Times New Roman" w:hAnsi="Times New Roman" w:cs="Times New Roman"/>
          <w:sz w:val="28"/>
          <w:szCs w:val="28"/>
          <w:lang w:val="kk-KZ"/>
        </w:rPr>
        <w:t xml:space="preserve"> </w:t>
      </w:r>
    </w:p>
    <w:p w14:paraId="6A6FCB2F" w14:textId="20B5D2D4" w:rsidR="00CC3E94" w:rsidRPr="00B53E0B" w:rsidRDefault="00414245" w:rsidP="00A254BA">
      <w:pPr>
        <w:spacing w:after="0" w:line="240" w:lineRule="auto"/>
        <w:rPr>
          <w:rStyle w:val="anegp0gi0b9av8jahpyh"/>
          <w:rFonts w:ascii="Times New Roman" w:hAnsi="Times New Roman" w:cs="Times New Roman"/>
          <w:sz w:val="28"/>
          <w:szCs w:val="28"/>
          <w:lang w:val="kk-KZ"/>
        </w:rPr>
      </w:pPr>
      <w:r w:rsidRPr="00B53E0B">
        <w:rPr>
          <w:rStyle w:val="anegp0gi0b9av8jahpyh"/>
          <w:rFonts w:ascii="Times New Roman" w:hAnsi="Times New Roman" w:cs="Times New Roman"/>
          <w:sz w:val="28"/>
          <w:szCs w:val="28"/>
          <w:lang w:val="kk-KZ"/>
        </w:rPr>
        <w:t>мен</w:t>
      </w:r>
      <w:r w:rsidR="00CC3E94" w:rsidRPr="00B53E0B">
        <w:rPr>
          <w:rFonts w:ascii="Times New Roman" w:hAnsi="Times New Roman" w:cs="Times New Roman"/>
          <w:sz w:val="28"/>
          <w:szCs w:val="28"/>
          <w:lang w:val="kk-KZ"/>
        </w:rPr>
        <w:t xml:space="preserve">  </w:t>
      </w:r>
      <w:r w:rsidR="006C0147"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 xml:space="preserve"> </w:t>
      </w:r>
      <w:r w:rsidR="00CC3E94" w:rsidRPr="00B53E0B">
        <w:rPr>
          <w:rStyle w:val="anegp0gi0b9av8jahpyh"/>
          <w:rFonts w:ascii="Times New Roman" w:hAnsi="Times New Roman" w:cs="Times New Roman"/>
          <w:sz w:val="28"/>
          <w:szCs w:val="28"/>
          <w:lang w:val="kk-KZ"/>
        </w:rPr>
        <w:t>перспективалық</w:t>
      </w:r>
      <w:r w:rsidR="00CC3E94" w:rsidRPr="00B53E0B">
        <w:rPr>
          <w:rFonts w:ascii="Times New Roman" w:hAnsi="Times New Roman" w:cs="Times New Roman"/>
          <w:sz w:val="28"/>
          <w:szCs w:val="28"/>
          <w:lang w:val="kk-KZ"/>
        </w:rPr>
        <w:t xml:space="preserve"> </w:t>
      </w:r>
      <w:r w:rsidR="00CC3E94" w:rsidRPr="00B53E0B">
        <w:rPr>
          <w:rStyle w:val="anegp0gi0b9av8jahpyh"/>
          <w:rFonts w:ascii="Times New Roman" w:hAnsi="Times New Roman" w:cs="Times New Roman"/>
          <w:sz w:val="28"/>
          <w:szCs w:val="28"/>
          <w:lang w:val="kk-KZ"/>
        </w:rPr>
        <w:t>модельдері..</w:t>
      </w:r>
      <w:r w:rsidRPr="00B53E0B">
        <w:rPr>
          <w:rStyle w:val="anegp0gi0b9av8jahpyh"/>
          <w:rFonts w:ascii="Times New Roman" w:hAnsi="Times New Roman" w:cs="Times New Roman"/>
          <w:sz w:val="28"/>
          <w:szCs w:val="28"/>
          <w:lang w:val="kk-KZ"/>
        </w:rPr>
        <w:t>.....</w:t>
      </w:r>
      <w:r w:rsidR="00CC3E94" w:rsidRPr="00B53E0B">
        <w:rPr>
          <w:rStyle w:val="anegp0gi0b9av8jahpyh"/>
          <w:rFonts w:ascii="Times New Roman" w:hAnsi="Times New Roman" w:cs="Times New Roman"/>
          <w:sz w:val="28"/>
          <w:szCs w:val="28"/>
          <w:lang w:val="kk-KZ"/>
        </w:rPr>
        <w:t>..................</w:t>
      </w:r>
      <w:r w:rsidR="00C3709E" w:rsidRPr="00B53E0B">
        <w:rPr>
          <w:rStyle w:val="anegp0gi0b9av8jahpyh"/>
          <w:rFonts w:ascii="Times New Roman" w:hAnsi="Times New Roman" w:cs="Times New Roman"/>
          <w:sz w:val="28"/>
          <w:szCs w:val="28"/>
          <w:lang w:val="kk-KZ"/>
        </w:rPr>
        <w:t>..</w:t>
      </w:r>
      <w:r w:rsidR="00CC3E94" w:rsidRPr="00B53E0B">
        <w:rPr>
          <w:rStyle w:val="anegp0gi0b9av8jahpyh"/>
          <w:rFonts w:ascii="Times New Roman" w:hAnsi="Times New Roman" w:cs="Times New Roman"/>
          <w:sz w:val="28"/>
          <w:szCs w:val="28"/>
          <w:lang w:val="kk-KZ"/>
        </w:rPr>
        <w:t>........................................</w:t>
      </w:r>
      <w:r w:rsidR="005C225D" w:rsidRPr="00B53E0B">
        <w:rPr>
          <w:rStyle w:val="anegp0gi0b9av8jahpyh"/>
          <w:rFonts w:ascii="Times New Roman" w:hAnsi="Times New Roman" w:cs="Times New Roman"/>
          <w:sz w:val="28"/>
          <w:szCs w:val="28"/>
          <w:lang w:val="kk-KZ"/>
        </w:rPr>
        <w:t>......</w:t>
      </w:r>
      <w:r w:rsidR="00CC3E94" w:rsidRPr="00B53E0B">
        <w:rPr>
          <w:rStyle w:val="anegp0gi0b9av8jahpyh"/>
          <w:rFonts w:ascii="Times New Roman" w:hAnsi="Times New Roman" w:cs="Times New Roman"/>
          <w:sz w:val="28"/>
          <w:szCs w:val="28"/>
          <w:lang w:val="kk-KZ"/>
        </w:rPr>
        <w:t>1</w:t>
      </w:r>
      <w:r w:rsidR="00995C2D">
        <w:rPr>
          <w:rStyle w:val="anegp0gi0b9av8jahpyh"/>
          <w:rFonts w:ascii="Times New Roman" w:hAnsi="Times New Roman" w:cs="Times New Roman"/>
          <w:sz w:val="28"/>
          <w:szCs w:val="28"/>
          <w:lang w:val="kk-KZ"/>
        </w:rPr>
        <w:t>03</w:t>
      </w:r>
    </w:p>
    <w:p w14:paraId="779EBA61" w14:textId="74BA292C" w:rsidR="00CC3E94" w:rsidRPr="00B53E0B" w:rsidRDefault="00CC3E94" w:rsidP="00A254BA">
      <w:pPr>
        <w:spacing w:after="0" w:line="240" w:lineRule="auto"/>
        <w:rPr>
          <w:rStyle w:val="anegp0gi0b9av8jahpyh"/>
          <w:rFonts w:ascii="Times New Roman" w:hAnsi="Times New Roman" w:cs="Times New Roman"/>
          <w:sz w:val="28"/>
          <w:szCs w:val="28"/>
          <w:lang w:val="kk-KZ"/>
        </w:rPr>
      </w:pPr>
      <w:r w:rsidRPr="00B53E0B">
        <w:rPr>
          <w:rFonts w:ascii="Times New Roman" w:eastAsia="Times New Roman" w:hAnsi="Times New Roman" w:cs="Times New Roman"/>
          <w:sz w:val="28"/>
          <w:szCs w:val="28"/>
          <w:lang w:val="kk-KZ" w:eastAsia="ru-RU"/>
        </w:rPr>
        <w:t>3.3</w:t>
      </w:r>
      <w:r w:rsidRPr="00B53E0B">
        <w:rPr>
          <w:rFonts w:ascii="Times New Roman" w:hAnsi="Times New Roman" w:cs="Times New Roman"/>
          <w:lang w:val="kk-KZ"/>
        </w:rPr>
        <w:t xml:space="preserve"> </w:t>
      </w:r>
      <w:r w:rsidR="00F56F76" w:rsidRPr="00B53E0B">
        <w:rPr>
          <w:rStyle w:val="anegp0gi0b9av8jahpyh"/>
          <w:rFonts w:ascii="Times New Roman" w:hAnsi="Times New Roman" w:cs="Times New Roman"/>
          <w:sz w:val="28"/>
          <w:szCs w:val="28"/>
          <w:lang w:val="kk-KZ"/>
        </w:rPr>
        <w:t>Қазақстан</w:t>
      </w:r>
      <w:r w:rsidR="00F56F76" w:rsidRPr="00B53E0B">
        <w:rPr>
          <w:rFonts w:ascii="Times New Roman" w:hAnsi="Times New Roman" w:cs="Times New Roman"/>
          <w:szCs w:val="28"/>
          <w:lang w:val="kk-KZ"/>
        </w:rPr>
        <w:t xml:space="preserve"> </w:t>
      </w:r>
      <w:r w:rsidR="00F56F76" w:rsidRPr="00B53E0B">
        <w:rPr>
          <w:rStyle w:val="anegp0gi0b9av8jahpyh"/>
          <w:rFonts w:ascii="Times New Roman" w:hAnsi="Times New Roman" w:cs="Times New Roman"/>
          <w:sz w:val="28"/>
          <w:szCs w:val="28"/>
          <w:lang w:val="kk-KZ"/>
        </w:rPr>
        <w:t>Республикасында</w:t>
      </w:r>
      <w:r w:rsidR="00F56F76" w:rsidRPr="00B53E0B">
        <w:rPr>
          <w:rFonts w:ascii="Times New Roman" w:hAnsi="Times New Roman" w:cs="Times New Roman"/>
          <w:szCs w:val="28"/>
          <w:lang w:val="kk-KZ"/>
        </w:rPr>
        <w:t xml:space="preserve"> </w:t>
      </w:r>
      <w:r w:rsidR="00F56F76" w:rsidRPr="00B53E0B">
        <w:rPr>
          <w:rFonts w:ascii="Times New Roman" w:hAnsi="Times New Roman" w:cs="Times New Roman"/>
          <w:sz w:val="28"/>
          <w:szCs w:val="28"/>
          <w:lang w:val="kk-KZ"/>
        </w:rPr>
        <w:t xml:space="preserve">ауыл </w:t>
      </w:r>
      <w:r w:rsidR="00F56F76" w:rsidRPr="00B53E0B">
        <w:rPr>
          <w:rStyle w:val="anegp0gi0b9av8jahpyh"/>
          <w:rFonts w:ascii="Times New Roman" w:hAnsi="Times New Roman" w:cs="Times New Roman"/>
          <w:sz w:val="28"/>
          <w:szCs w:val="28"/>
          <w:lang w:val="kk-KZ"/>
        </w:rPr>
        <w:t>шаруашылық</w:t>
      </w:r>
      <w:r w:rsidR="00F56F76" w:rsidRPr="00B53E0B">
        <w:rPr>
          <w:rFonts w:ascii="Times New Roman" w:hAnsi="Times New Roman" w:cs="Times New Roman"/>
          <w:szCs w:val="28"/>
          <w:lang w:val="kk-KZ"/>
        </w:rPr>
        <w:t xml:space="preserve"> </w:t>
      </w:r>
      <w:r w:rsidR="00F56F76" w:rsidRPr="00B53E0B">
        <w:rPr>
          <w:rStyle w:val="anegp0gi0b9av8jahpyh"/>
          <w:rFonts w:ascii="Times New Roman" w:hAnsi="Times New Roman" w:cs="Times New Roman"/>
          <w:sz w:val="28"/>
          <w:szCs w:val="28"/>
          <w:lang w:val="kk-KZ"/>
        </w:rPr>
        <w:t>кооперативтерін</w:t>
      </w:r>
      <w:r w:rsidR="00F56F76" w:rsidRPr="00B53E0B">
        <w:rPr>
          <w:rFonts w:ascii="Times New Roman" w:hAnsi="Times New Roman" w:cs="Times New Roman"/>
          <w:szCs w:val="28"/>
          <w:lang w:val="kk-KZ"/>
        </w:rPr>
        <w:t xml:space="preserve"> </w:t>
      </w:r>
      <w:r w:rsidR="00F56F76" w:rsidRPr="00B53E0B">
        <w:rPr>
          <w:rStyle w:val="anegp0gi0b9av8jahpyh"/>
          <w:rFonts w:ascii="Times New Roman" w:hAnsi="Times New Roman" w:cs="Times New Roman"/>
          <w:sz w:val="28"/>
          <w:szCs w:val="28"/>
          <w:lang w:val="kk-KZ"/>
        </w:rPr>
        <w:t>тиімді дамыту механизмін</w:t>
      </w:r>
      <w:r w:rsidR="00F56F76" w:rsidRPr="00B53E0B">
        <w:rPr>
          <w:rFonts w:ascii="Times New Roman" w:hAnsi="Times New Roman" w:cs="Times New Roman"/>
          <w:szCs w:val="28"/>
          <w:lang w:val="kk-KZ"/>
        </w:rPr>
        <w:t xml:space="preserve"> </w:t>
      </w:r>
      <w:r w:rsidR="00F56F76" w:rsidRPr="00B53E0B">
        <w:rPr>
          <w:rStyle w:val="anegp0gi0b9av8jahpyh"/>
          <w:rFonts w:ascii="Times New Roman" w:hAnsi="Times New Roman" w:cs="Times New Roman"/>
          <w:sz w:val="28"/>
          <w:szCs w:val="28"/>
          <w:lang w:val="kk-KZ"/>
        </w:rPr>
        <w:t>арттырудың</w:t>
      </w:r>
      <w:r w:rsidR="00F56F76" w:rsidRPr="00B53E0B">
        <w:rPr>
          <w:rFonts w:ascii="Times New Roman" w:hAnsi="Times New Roman" w:cs="Times New Roman"/>
          <w:szCs w:val="28"/>
          <w:lang w:val="kk-KZ"/>
        </w:rPr>
        <w:t xml:space="preserve"> </w:t>
      </w:r>
      <w:r w:rsidR="00F56F76" w:rsidRPr="00B53E0B">
        <w:rPr>
          <w:rStyle w:val="anegp0gi0b9av8jahpyh"/>
          <w:rFonts w:ascii="Times New Roman" w:hAnsi="Times New Roman" w:cs="Times New Roman"/>
          <w:sz w:val="28"/>
          <w:szCs w:val="28"/>
          <w:lang w:val="kk-KZ"/>
        </w:rPr>
        <w:t>ұйымдастыру-экономикалық</w:t>
      </w:r>
      <w:r w:rsidR="00F56F76" w:rsidRPr="00B53E0B">
        <w:rPr>
          <w:rFonts w:ascii="Times New Roman" w:hAnsi="Times New Roman" w:cs="Times New Roman"/>
          <w:szCs w:val="28"/>
          <w:lang w:val="kk-KZ"/>
        </w:rPr>
        <w:t xml:space="preserve"> </w:t>
      </w:r>
      <w:r w:rsidR="00F56F76" w:rsidRPr="00B53E0B">
        <w:rPr>
          <w:rStyle w:val="anegp0gi0b9av8jahpyh"/>
          <w:rFonts w:ascii="Times New Roman" w:hAnsi="Times New Roman" w:cs="Times New Roman"/>
          <w:sz w:val="28"/>
          <w:szCs w:val="28"/>
          <w:lang w:val="kk-KZ"/>
        </w:rPr>
        <w:t>тетігі</w:t>
      </w:r>
      <w:r w:rsidR="00F56F76" w:rsidRPr="00B53E0B">
        <w:rPr>
          <w:rStyle w:val="ypks7kbdpwfgdykd3qb9"/>
          <w:rFonts w:ascii="Times New Roman" w:hAnsi="Times New Roman" w:cs="Times New Roman"/>
          <w:sz w:val="28"/>
          <w:szCs w:val="28"/>
          <w:lang w:val="kk-KZ"/>
        </w:rPr>
        <w:t>................</w:t>
      </w:r>
      <w:r w:rsidR="00FD1337" w:rsidRPr="00B53E0B">
        <w:rPr>
          <w:rStyle w:val="anegp0gi0b9av8jahpyh"/>
          <w:rFonts w:ascii="Times New Roman" w:hAnsi="Times New Roman" w:cs="Times New Roman"/>
          <w:sz w:val="28"/>
          <w:szCs w:val="28"/>
          <w:lang w:val="kk-KZ"/>
        </w:rPr>
        <w:t>1</w:t>
      </w:r>
      <w:r w:rsidR="00C931F7">
        <w:rPr>
          <w:rStyle w:val="anegp0gi0b9av8jahpyh"/>
          <w:rFonts w:ascii="Times New Roman" w:hAnsi="Times New Roman" w:cs="Times New Roman"/>
          <w:sz w:val="28"/>
          <w:szCs w:val="28"/>
          <w:lang w:val="kk-KZ"/>
        </w:rPr>
        <w:t>28</w:t>
      </w:r>
    </w:p>
    <w:p w14:paraId="1F611B25" w14:textId="600ED9B3" w:rsidR="00FD1337" w:rsidRPr="00B53E0B" w:rsidRDefault="00FD1337" w:rsidP="00A254BA">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ҚОРЫТЫНДЫ................................................................................................</w:t>
      </w:r>
      <w:r w:rsidR="00A254BA"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......1</w:t>
      </w:r>
      <w:r w:rsidR="00C931F7">
        <w:rPr>
          <w:rFonts w:ascii="Times New Roman" w:hAnsi="Times New Roman" w:cs="Times New Roman"/>
          <w:sz w:val="28"/>
          <w:szCs w:val="28"/>
          <w:lang w:val="kk-KZ"/>
        </w:rPr>
        <w:t>36</w:t>
      </w:r>
    </w:p>
    <w:p w14:paraId="6B5B1050" w14:textId="70930E27" w:rsidR="00FD1337" w:rsidRPr="00B53E0B" w:rsidRDefault="00740E75" w:rsidP="00A254BA">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ПAЙДAЛAНЫЛҒAН ӘДЕБИЕТТЕР ТІЗІМІ</w:t>
      </w:r>
      <w:r w:rsidR="00FD1337" w:rsidRPr="00B53E0B">
        <w:rPr>
          <w:rFonts w:ascii="Times New Roman" w:hAnsi="Times New Roman" w:cs="Times New Roman"/>
          <w:sz w:val="28"/>
          <w:szCs w:val="28"/>
          <w:lang w:val="kk-KZ"/>
        </w:rPr>
        <w:t>....</w:t>
      </w:r>
      <w:r w:rsidR="00C3709E" w:rsidRPr="00B53E0B">
        <w:rPr>
          <w:rFonts w:ascii="Times New Roman" w:hAnsi="Times New Roman" w:cs="Times New Roman"/>
          <w:sz w:val="28"/>
          <w:szCs w:val="28"/>
          <w:lang w:val="kk-KZ"/>
        </w:rPr>
        <w:t>.</w:t>
      </w:r>
      <w:r w:rsidR="00FD1337"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 xml:space="preserve">................................ </w:t>
      </w:r>
      <w:r w:rsidR="00FD1337" w:rsidRPr="00B53E0B">
        <w:rPr>
          <w:rFonts w:ascii="Times New Roman" w:hAnsi="Times New Roman" w:cs="Times New Roman"/>
          <w:sz w:val="28"/>
          <w:szCs w:val="28"/>
          <w:lang w:val="kk-KZ"/>
        </w:rPr>
        <w:t>1</w:t>
      </w:r>
      <w:r w:rsidR="00C931F7">
        <w:rPr>
          <w:rFonts w:ascii="Times New Roman" w:hAnsi="Times New Roman" w:cs="Times New Roman"/>
          <w:sz w:val="28"/>
          <w:szCs w:val="28"/>
          <w:lang w:val="kk-KZ"/>
        </w:rPr>
        <w:t>41</w:t>
      </w:r>
    </w:p>
    <w:p w14:paraId="1F8DBDE8" w14:textId="00641CF6" w:rsidR="00FD1337" w:rsidRPr="00B53E0B" w:rsidRDefault="00FD1337" w:rsidP="00A254BA">
      <w:pPr>
        <w:spacing w:after="0" w:line="240" w:lineRule="auto"/>
        <w:rPr>
          <w:rStyle w:val="anegp0gi0b9av8jahpyh"/>
          <w:rFonts w:ascii="Times New Roman" w:hAnsi="Times New Roman" w:cs="Times New Roman"/>
          <w:sz w:val="28"/>
          <w:szCs w:val="28"/>
          <w:lang w:val="kk-KZ"/>
        </w:rPr>
      </w:pPr>
      <w:r w:rsidRPr="00B53E0B">
        <w:rPr>
          <w:rFonts w:ascii="Times New Roman" w:hAnsi="Times New Roman" w:cs="Times New Roman"/>
          <w:sz w:val="28"/>
          <w:szCs w:val="28"/>
          <w:lang w:val="kk-KZ"/>
        </w:rPr>
        <w:t>ҚОСЫМШАЛАР..............................................................................................</w:t>
      </w:r>
      <w:r w:rsidR="00A254BA"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....1</w:t>
      </w:r>
      <w:r w:rsidR="00C931F7">
        <w:rPr>
          <w:rFonts w:ascii="Times New Roman" w:hAnsi="Times New Roman" w:cs="Times New Roman"/>
          <w:sz w:val="28"/>
          <w:szCs w:val="28"/>
          <w:lang w:val="kk-KZ"/>
        </w:rPr>
        <w:t>5</w:t>
      </w:r>
      <w:r w:rsidR="00055D42">
        <w:rPr>
          <w:rFonts w:ascii="Times New Roman" w:hAnsi="Times New Roman" w:cs="Times New Roman"/>
          <w:sz w:val="28"/>
          <w:szCs w:val="28"/>
          <w:lang w:val="kk-KZ"/>
        </w:rPr>
        <w:t>0</w:t>
      </w:r>
    </w:p>
    <w:p w14:paraId="1BBB360A" w14:textId="77777777" w:rsidR="008B14AB" w:rsidRPr="00B53E0B" w:rsidRDefault="008B14AB" w:rsidP="00A254BA">
      <w:pPr>
        <w:spacing w:after="0" w:line="240" w:lineRule="auto"/>
        <w:rPr>
          <w:rStyle w:val="anegp0gi0b9av8jahpyh"/>
          <w:rFonts w:ascii="Times New Roman" w:hAnsi="Times New Roman" w:cs="Times New Roman"/>
          <w:sz w:val="28"/>
          <w:szCs w:val="28"/>
          <w:lang w:val="kk-KZ"/>
        </w:rPr>
      </w:pPr>
    </w:p>
    <w:p w14:paraId="2BB9D463" w14:textId="77777777" w:rsidR="002F1C0C" w:rsidRPr="00B53E0B" w:rsidRDefault="002F1C0C" w:rsidP="00A254BA">
      <w:pPr>
        <w:spacing w:after="0" w:line="240" w:lineRule="auto"/>
        <w:jc w:val="center"/>
        <w:rPr>
          <w:rStyle w:val="ypks7kbdpwfgdykd3qb9"/>
          <w:rFonts w:ascii="Times New Roman" w:hAnsi="Times New Roman" w:cs="Times New Roman"/>
          <w:sz w:val="28"/>
          <w:szCs w:val="28"/>
          <w:lang w:val="kk-KZ"/>
        </w:rPr>
      </w:pPr>
    </w:p>
    <w:p w14:paraId="7C63B443" w14:textId="77777777" w:rsidR="00F56F76" w:rsidRPr="00B53E0B" w:rsidRDefault="00F56F76" w:rsidP="00A254BA">
      <w:pPr>
        <w:spacing w:after="0" w:line="240" w:lineRule="auto"/>
        <w:jc w:val="center"/>
        <w:rPr>
          <w:rStyle w:val="ypks7kbdpwfgdykd3qb9"/>
          <w:rFonts w:ascii="Times New Roman" w:hAnsi="Times New Roman" w:cs="Times New Roman"/>
          <w:lang w:val="kk-KZ"/>
        </w:rPr>
      </w:pPr>
    </w:p>
    <w:p w14:paraId="32E824DA" w14:textId="77777777" w:rsidR="00B53E0B" w:rsidRPr="00B53E0B" w:rsidRDefault="00B53E0B" w:rsidP="00A254BA">
      <w:pPr>
        <w:spacing w:after="0" w:line="240" w:lineRule="auto"/>
        <w:jc w:val="center"/>
        <w:rPr>
          <w:rStyle w:val="ypks7kbdpwfgdykd3qb9"/>
          <w:rFonts w:ascii="Times New Roman" w:hAnsi="Times New Roman" w:cs="Times New Roman"/>
          <w:lang w:val="kk-KZ"/>
        </w:rPr>
      </w:pPr>
    </w:p>
    <w:p w14:paraId="0EDA925E" w14:textId="77777777" w:rsidR="00B53E0B" w:rsidRPr="00B53E0B" w:rsidRDefault="00B53E0B" w:rsidP="00A254BA">
      <w:pPr>
        <w:spacing w:after="0" w:line="240" w:lineRule="auto"/>
        <w:jc w:val="center"/>
        <w:rPr>
          <w:rStyle w:val="ypks7kbdpwfgdykd3qb9"/>
          <w:rFonts w:ascii="Times New Roman" w:hAnsi="Times New Roman" w:cs="Times New Roman"/>
          <w:lang w:val="kk-KZ"/>
        </w:rPr>
      </w:pPr>
    </w:p>
    <w:p w14:paraId="1315B1C9" w14:textId="77777777" w:rsidR="002F1C0C" w:rsidRPr="00B53E0B" w:rsidRDefault="002F1C0C" w:rsidP="00A254BA">
      <w:pPr>
        <w:spacing w:after="0" w:line="240" w:lineRule="auto"/>
        <w:jc w:val="center"/>
        <w:rPr>
          <w:rStyle w:val="ypks7kbdpwfgdykd3qb9"/>
          <w:rFonts w:ascii="Times New Roman" w:hAnsi="Times New Roman" w:cs="Times New Roman"/>
          <w:lang w:val="kk-KZ"/>
        </w:rPr>
      </w:pPr>
    </w:p>
    <w:p w14:paraId="61E41FFD" w14:textId="77777777" w:rsidR="00F14547" w:rsidRPr="00B53E0B" w:rsidRDefault="00F14547" w:rsidP="00A254BA">
      <w:pPr>
        <w:spacing w:after="0" w:line="240" w:lineRule="auto"/>
        <w:jc w:val="center"/>
        <w:rPr>
          <w:rStyle w:val="ypks7kbdpwfgdykd3qb9"/>
          <w:rFonts w:ascii="Times New Roman" w:hAnsi="Times New Roman" w:cs="Times New Roman"/>
          <w:lang w:val="kk-KZ"/>
        </w:rPr>
      </w:pPr>
    </w:p>
    <w:p w14:paraId="07AC295F" w14:textId="77777777" w:rsidR="00F14547" w:rsidRPr="00B53E0B" w:rsidRDefault="00F14547" w:rsidP="00A254BA">
      <w:pPr>
        <w:spacing w:after="0" w:line="240" w:lineRule="auto"/>
        <w:jc w:val="center"/>
        <w:rPr>
          <w:rStyle w:val="ypks7kbdpwfgdykd3qb9"/>
          <w:rFonts w:ascii="Times New Roman" w:hAnsi="Times New Roman" w:cs="Times New Roman"/>
          <w:lang w:val="kk-KZ"/>
        </w:rPr>
      </w:pPr>
    </w:p>
    <w:p w14:paraId="72BBC9AC" w14:textId="77777777" w:rsidR="00F14547" w:rsidRPr="00B53E0B" w:rsidRDefault="00F14547" w:rsidP="00A254BA">
      <w:pPr>
        <w:spacing w:after="0" w:line="240" w:lineRule="auto"/>
        <w:jc w:val="center"/>
        <w:rPr>
          <w:rStyle w:val="ypks7kbdpwfgdykd3qb9"/>
          <w:rFonts w:ascii="Times New Roman" w:hAnsi="Times New Roman" w:cs="Times New Roman"/>
          <w:lang w:val="kk-KZ"/>
        </w:rPr>
      </w:pPr>
    </w:p>
    <w:p w14:paraId="62E2A491" w14:textId="77777777" w:rsidR="002F1C0C" w:rsidRPr="00B53E0B" w:rsidRDefault="002F1C0C" w:rsidP="00A254BA">
      <w:pPr>
        <w:spacing w:after="0" w:line="240" w:lineRule="auto"/>
        <w:jc w:val="center"/>
        <w:rPr>
          <w:rStyle w:val="ypks7kbdpwfgdykd3qb9"/>
          <w:rFonts w:ascii="Times New Roman" w:hAnsi="Times New Roman" w:cs="Times New Roman"/>
          <w:lang w:val="kk-KZ"/>
        </w:rPr>
      </w:pPr>
    </w:p>
    <w:p w14:paraId="73453FEB" w14:textId="77777777" w:rsidR="00472ED0" w:rsidRPr="00B53E0B" w:rsidRDefault="00472ED0" w:rsidP="00A254BA">
      <w:pPr>
        <w:spacing w:after="0" w:line="240" w:lineRule="auto"/>
        <w:jc w:val="center"/>
        <w:rPr>
          <w:rFonts w:ascii="Times New Roman" w:hAnsi="Times New Roman" w:cs="Times New Roman"/>
          <w:b/>
          <w:sz w:val="28"/>
          <w:szCs w:val="28"/>
          <w:lang w:val="kk-KZ"/>
        </w:rPr>
      </w:pPr>
      <w:r w:rsidRPr="00B53E0B">
        <w:rPr>
          <w:rFonts w:ascii="Times New Roman" w:hAnsi="Times New Roman" w:cs="Times New Roman"/>
          <w:b/>
          <w:sz w:val="28"/>
          <w:szCs w:val="28"/>
          <w:lang w:val="kk-KZ"/>
        </w:rPr>
        <w:lastRenderedPageBreak/>
        <w:t>БЕЛГІЛЕУЛЕР  МЕН ҚЫСҚАРТУЛАР</w:t>
      </w:r>
    </w:p>
    <w:p w14:paraId="42B21A93" w14:textId="77777777" w:rsidR="00472ED0" w:rsidRPr="00B53E0B" w:rsidRDefault="00472ED0" w:rsidP="005C6FD6">
      <w:pPr>
        <w:spacing w:after="0" w:line="240" w:lineRule="auto"/>
        <w:jc w:val="both"/>
        <w:rPr>
          <w:rFonts w:ascii="Times New Roman" w:hAnsi="Times New Roman" w:cs="Times New Roman"/>
          <w:b/>
          <w:sz w:val="28"/>
          <w:szCs w:val="28"/>
          <w:lang w:val="kk-KZ"/>
        </w:rPr>
      </w:pPr>
    </w:p>
    <w:tbl>
      <w:tblPr>
        <w:tblStyle w:val="a5"/>
        <w:tblW w:w="89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4"/>
        <w:gridCol w:w="6203"/>
      </w:tblGrid>
      <w:tr w:rsidR="009F64F6" w:rsidRPr="00055D42" w14:paraId="01DA025E" w14:textId="77777777" w:rsidTr="00472ED0">
        <w:trPr>
          <w:trHeight w:val="260"/>
        </w:trPr>
        <w:tc>
          <w:tcPr>
            <w:tcW w:w="2794" w:type="dxa"/>
          </w:tcPr>
          <w:p w14:paraId="45B24B26" w14:textId="77777777" w:rsidR="00472ED0" w:rsidRPr="00B53E0B" w:rsidRDefault="00472ED0" w:rsidP="005C6FD6">
            <w:pPr>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АҚ </w:t>
            </w:r>
          </w:p>
        </w:tc>
        <w:tc>
          <w:tcPr>
            <w:tcW w:w="6203" w:type="dxa"/>
          </w:tcPr>
          <w:p w14:paraId="63F9D129"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Акционерлік қоғам</w:t>
            </w:r>
          </w:p>
        </w:tc>
      </w:tr>
      <w:tr w:rsidR="009F64F6" w:rsidRPr="00055D42" w14:paraId="1F946A83" w14:textId="77777777" w:rsidTr="00472ED0">
        <w:trPr>
          <w:trHeight w:val="247"/>
        </w:trPr>
        <w:tc>
          <w:tcPr>
            <w:tcW w:w="2794" w:type="dxa"/>
          </w:tcPr>
          <w:p w14:paraId="239975EA" w14:textId="77777777" w:rsidR="00472ED0" w:rsidRPr="00B53E0B" w:rsidRDefault="00472ED0" w:rsidP="005C6FD6">
            <w:pPr>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АҚШ</w:t>
            </w:r>
          </w:p>
        </w:tc>
        <w:tc>
          <w:tcPr>
            <w:tcW w:w="6203" w:type="dxa"/>
          </w:tcPr>
          <w:p w14:paraId="514D5A77"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Америка құрама штаты</w:t>
            </w:r>
          </w:p>
        </w:tc>
      </w:tr>
      <w:tr w:rsidR="009F64F6" w:rsidRPr="00055D42" w14:paraId="594EAA80" w14:textId="77777777" w:rsidTr="00472ED0">
        <w:trPr>
          <w:trHeight w:val="260"/>
        </w:trPr>
        <w:tc>
          <w:tcPr>
            <w:tcW w:w="2794" w:type="dxa"/>
          </w:tcPr>
          <w:p w14:paraId="1BC6F0EB"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АӨК</w:t>
            </w:r>
          </w:p>
        </w:tc>
        <w:tc>
          <w:tcPr>
            <w:tcW w:w="6203" w:type="dxa"/>
          </w:tcPr>
          <w:p w14:paraId="3A152C3B"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Агроөнеркәсіптік  кешен</w:t>
            </w:r>
          </w:p>
        </w:tc>
      </w:tr>
      <w:tr w:rsidR="009F64F6" w:rsidRPr="00D46CFF" w14:paraId="2ABFB677" w14:textId="77777777" w:rsidTr="00472ED0">
        <w:trPr>
          <w:trHeight w:val="247"/>
        </w:trPr>
        <w:tc>
          <w:tcPr>
            <w:tcW w:w="2794" w:type="dxa"/>
          </w:tcPr>
          <w:p w14:paraId="39EFCCE3"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АШҚҚҚ</w:t>
            </w:r>
          </w:p>
        </w:tc>
        <w:tc>
          <w:tcPr>
            <w:tcW w:w="6203" w:type="dxa"/>
          </w:tcPr>
          <w:p w14:paraId="3F93F8E1"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Ауыл шаруашылығын қаржылық қолдау Қоры</w:t>
            </w:r>
          </w:p>
        </w:tc>
      </w:tr>
      <w:tr w:rsidR="009F64F6" w:rsidRPr="00B53E0B" w14:paraId="54A90E5E" w14:textId="77777777" w:rsidTr="00472ED0">
        <w:trPr>
          <w:trHeight w:val="260"/>
        </w:trPr>
        <w:tc>
          <w:tcPr>
            <w:tcW w:w="2794" w:type="dxa"/>
          </w:tcPr>
          <w:p w14:paraId="17C7CE32"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АШМ</w:t>
            </w:r>
          </w:p>
        </w:tc>
        <w:tc>
          <w:tcPr>
            <w:tcW w:w="6203" w:type="dxa"/>
          </w:tcPr>
          <w:p w14:paraId="673E1B45"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Ауылшаруашылық министрлі</w:t>
            </w:r>
            <w:r w:rsidR="007B3B3E" w:rsidRPr="00B53E0B">
              <w:rPr>
                <w:rFonts w:ascii="Times New Roman" w:hAnsi="Times New Roman" w:cs="Times New Roman"/>
                <w:sz w:val="28"/>
                <w:szCs w:val="28"/>
                <w:lang w:val="kk-KZ"/>
              </w:rPr>
              <w:t>гі</w:t>
            </w:r>
          </w:p>
        </w:tc>
      </w:tr>
      <w:tr w:rsidR="009F64F6" w:rsidRPr="00B53E0B" w14:paraId="4E27F26A" w14:textId="77777777" w:rsidTr="00472ED0">
        <w:trPr>
          <w:trHeight w:val="247"/>
        </w:trPr>
        <w:tc>
          <w:tcPr>
            <w:tcW w:w="2794" w:type="dxa"/>
          </w:tcPr>
          <w:p w14:paraId="7498FFFE"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АШӨК</w:t>
            </w:r>
          </w:p>
        </w:tc>
        <w:tc>
          <w:tcPr>
            <w:tcW w:w="6203" w:type="dxa"/>
          </w:tcPr>
          <w:p w14:paraId="2CA196EE"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Ауылшаруашылық өндірістік кооператив</w:t>
            </w:r>
          </w:p>
        </w:tc>
      </w:tr>
      <w:tr w:rsidR="009F64F6" w:rsidRPr="00B53E0B" w14:paraId="65060431" w14:textId="77777777" w:rsidTr="00472ED0">
        <w:trPr>
          <w:trHeight w:val="260"/>
        </w:trPr>
        <w:tc>
          <w:tcPr>
            <w:tcW w:w="2794" w:type="dxa"/>
          </w:tcPr>
          <w:p w14:paraId="6D8BB10F"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ӘКК</w:t>
            </w:r>
          </w:p>
        </w:tc>
        <w:tc>
          <w:tcPr>
            <w:tcW w:w="6203" w:type="dxa"/>
          </w:tcPr>
          <w:p w14:paraId="23148383"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Әлеуметтік-кәсіпкерлік корпорация  </w:t>
            </w:r>
          </w:p>
        </w:tc>
      </w:tr>
      <w:tr w:rsidR="009F64F6" w:rsidRPr="00B53E0B" w14:paraId="73B80138" w14:textId="77777777" w:rsidTr="00472ED0">
        <w:trPr>
          <w:trHeight w:val="260"/>
        </w:trPr>
        <w:tc>
          <w:tcPr>
            <w:tcW w:w="2794" w:type="dxa"/>
          </w:tcPr>
          <w:p w14:paraId="32DBB035"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БАҚ</w:t>
            </w:r>
          </w:p>
        </w:tc>
        <w:tc>
          <w:tcPr>
            <w:tcW w:w="6203" w:type="dxa"/>
          </w:tcPr>
          <w:p w14:paraId="3103A404"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Бұқаралық ақпарат құралдары</w:t>
            </w:r>
          </w:p>
        </w:tc>
      </w:tr>
      <w:tr w:rsidR="009F64F6" w:rsidRPr="00B53E0B" w14:paraId="5A267796" w14:textId="77777777" w:rsidTr="00472ED0">
        <w:trPr>
          <w:trHeight w:val="247"/>
        </w:trPr>
        <w:tc>
          <w:tcPr>
            <w:tcW w:w="2794" w:type="dxa"/>
          </w:tcPr>
          <w:p w14:paraId="7513C464"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БҰҰ </w:t>
            </w:r>
          </w:p>
        </w:tc>
        <w:tc>
          <w:tcPr>
            <w:tcW w:w="6203" w:type="dxa"/>
          </w:tcPr>
          <w:p w14:paraId="126224B2"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Біріккен ұлттар ұйымы</w:t>
            </w:r>
          </w:p>
        </w:tc>
      </w:tr>
      <w:tr w:rsidR="009F64F6" w:rsidRPr="00B53E0B" w14:paraId="250C09A2" w14:textId="77777777" w:rsidTr="00472ED0">
        <w:trPr>
          <w:trHeight w:val="260"/>
        </w:trPr>
        <w:tc>
          <w:tcPr>
            <w:tcW w:w="2794" w:type="dxa"/>
          </w:tcPr>
          <w:p w14:paraId="10C694CE"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ҒЗИ</w:t>
            </w:r>
          </w:p>
        </w:tc>
        <w:tc>
          <w:tcPr>
            <w:tcW w:w="6203" w:type="dxa"/>
          </w:tcPr>
          <w:p w14:paraId="2D47581D"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Ғылыми-зерттеу институты</w:t>
            </w:r>
          </w:p>
        </w:tc>
      </w:tr>
      <w:tr w:rsidR="009F64F6" w:rsidRPr="00B53E0B" w14:paraId="5C6026DD" w14:textId="77777777" w:rsidTr="00472ED0">
        <w:trPr>
          <w:trHeight w:val="247"/>
        </w:trPr>
        <w:tc>
          <w:tcPr>
            <w:tcW w:w="2794" w:type="dxa"/>
          </w:tcPr>
          <w:p w14:paraId="59DA4F10"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ЕКА</w:t>
            </w:r>
          </w:p>
        </w:tc>
        <w:tc>
          <w:tcPr>
            <w:tcW w:w="6203" w:type="dxa"/>
          </w:tcPr>
          <w:p w14:paraId="2717F008"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Евразиялық кооперативті ассоциация</w:t>
            </w:r>
          </w:p>
        </w:tc>
      </w:tr>
      <w:tr w:rsidR="009F64F6" w:rsidRPr="00B53E0B" w14:paraId="15E52833" w14:textId="77777777" w:rsidTr="00472ED0">
        <w:trPr>
          <w:trHeight w:val="260"/>
        </w:trPr>
        <w:tc>
          <w:tcPr>
            <w:tcW w:w="2794" w:type="dxa"/>
          </w:tcPr>
          <w:p w14:paraId="6FBFE2D2"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ЕО</w:t>
            </w:r>
          </w:p>
        </w:tc>
        <w:tc>
          <w:tcPr>
            <w:tcW w:w="6203" w:type="dxa"/>
          </w:tcPr>
          <w:p w14:paraId="2F6D79C4"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Европалық Одақ</w:t>
            </w:r>
          </w:p>
        </w:tc>
      </w:tr>
      <w:tr w:rsidR="009F64F6" w:rsidRPr="00B53E0B" w14:paraId="45704A00" w14:textId="77777777" w:rsidTr="00472ED0">
        <w:trPr>
          <w:trHeight w:val="247"/>
        </w:trPr>
        <w:tc>
          <w:tcPr>
            <w:tcW w:w="2794" w:type="dxa"/>
          </w:tcPr>
          <w:p w14:paraId="1343F7C2"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ЖҚШ</w:t>
            </w:r>
          </w:p>
        </w:tc>
        <w:tc>
          <w:tcPr>
            <w:tcW w:w="6203" w:type="dxa"/>
          </w:tcPr>
          <w:p w14:paraId="31848F0A"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Жеке қосалқы шаруашылық</w:t>
            </w:r>
          </w:p>
        </w:tc>
      </w:tr>
      <w:tr w:rsidR="009F64F6" w:rsidRPr="00B53E0B" w14:paraId="3401EB46" w14:textId="77777777" w:rsidTr="00472ED0">
        <w:trPr>
          <w:trHeight w:val="260"/>
        </w:trPr>
        <w:tc>
          <w:tcPr>
            <w:tcW w:w="2794" w:type="dxa"/>
          </w:tcPr>
          <w:p w14:paraId="7FD3B3E5"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ЖОО</w:t>
            </w:r>
          </w:p>
        </w:tc>
        <w:tc>
          <w:tcPr>
            <w:tcW w:w="6203" w:type="dxa"/>
          </w:tcPr>
          <w:p w14:paraId="77A9467C"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Жоғары оқу орны</w:t>
            </w:r>
          </w:p>
        </w:tc>
      </w:tr>
      <w:tr w:rsidR="009F64F6" w:rsidRPr="00B53E0B" w14:paraId="696374DA" w14:textId="77777777" w:rsidTr="00472ED0">
        <w:trPr>
          <w:trHeight w:val="260"/>
        </w:trPr>
        <w:tc>
          <w:tcPr>
            <w:tcW w:w="2794" w:type="dxa"/>
          </w:tcPr>
          <w:p w14:paraId="48ABA961"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ЖШС</w:t>
            </w:r>
          </w:p>
        </w:tc>
        <w:tc>
          <w:tcPr>
            <w:tcW w:w="6203" w:type="dxa"/>
          </w:tcPr>
          <w:p w14:paraId="7C8DDCFB"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Жауапкершілігі шектеулі серіктестік</w:t>
            </w:r>
          </w:p>
        </w:tc>
      </w:tr>
      <w:tr w:rsidR="009F64F6" w:rsidRPr="00B53E0B" w14:paraId="6FA5D4DD" w14:textId="77777777" w:rsidTr="00472ED0">
        <w:trPr>
          <w:trHeight w:val="247"/>
        </w:trPr>
        <w:tc>
          <w:tcPr>
            <w:tcW w:w="2794" w:type="dxa"/>
          </w:tcPr>
          <w:p w14:paraId="2786D026"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ЖШ</w:t>
            </w:r>
          </w:p>
        </w:tc>
        <w:tc>
          <w:tcPr>
            <w:tcW w:w="6203" w:type="dxa"/>
          </w:tcPr>
          <w:p w14:paraId="79EC0C6E"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Жұртшылық шаруашылықтары</w:t>
            </w:r>
          </w:p>
        </w:tc>
      </w:tr>
      <w:tr w:rsidR="009F64F6" w:rsidRPr="00B53E0B" w14:paraId="1514C543" w14:textId="77777777" w:rsidTr="00472ED0">
        <w:trPr>
          <w:trHeight w:val="260"/>
        </w:trPr>
        <w:tc>
          <w:tcPr>
            <w:tcW w:w="2794" w:type="dxa"/>
          </w:tcPr>
          <w:p w14:paraId="47E41AB2"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ҚАҚ АҚ</w:t>
            </w:r>
          </w:p>
        </w:tc>
        <w:tc>
          <w:tcPr>
            <w:tcW w:w="6203" w:type="dxa"/>
          </w:tcPr>
          <w:p w14:paraId="14E0F49C"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«ҚазАгроҚаржы» АҚ </w:t>
            </w:r>
          </w:p>
        </w:tc>
      </w:tr>
      <w:tr w:rsidR="009F64F6" w:rsidRPr="00D46CFF" w14:paraId="3FEF57D4" w14:textId="77777777" w:rsidTr="00472ED0">
        <w:trPr>
          <w:trHeight w:val="757"/>
        </w:trPr>
        <w:tc>
          <w:tcPr>
            <w:tcW w:w="2794" w:type="dxa"/>
          </w:tcPr>
          <w:p w14:paraId="58E064D8"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ҚазАӨКЭжААД</w:t>
            </w:r>
            <w:r w:rsidR="00913BFD"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ҒЗИ</w:t>
            </w:r>
          </w:p>
        </w:tc>
        <w:tc>
          <w:tcPr>
            <w:tcW w:w="6203" w:type="dxa"/>
          </w:tcPr>
          <w:p w14:paraId="33899394"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Қазақ агроөнеркәсіптік кешен экономикасы және ауылдық а</w:t>
            </w:r>
            <w:r w:rsidR="00913BFD" w:rsidRPr="00B53E0B">
              <w:rPr>
                <w:rFonts w:ascii="Times New Roman" w:hAnsi="Times New Roman" w:cs="Times New Roman"/>
                <w:sz w:val="28"/>
                <w:szCs w:val="28"/>
                <w:lang w:val="kk-KZ"/>
              </w:rPr>
              <w:t>умақтарды</w:t>
            </w:r>
            <w:r w:rsidRPr="00B53E0B">
              <w:rPr>
                <w:rFonts w:ascii="Times New Roman" w:hAnsi="Times New Roman" w:cs="Times New Roman"/>
                <w:sz w:val="28"/>
                <w:szCs w:val="28"/>
                <w:lang w:val="kk-KZ"/>
              </w:rPr>
              <w:t xml:space="preserve"> дамыту ғылыми-зерттеу институты</w:t>
            </w:r>
          </w:p>
        </w:tc>
      </w:tr>
      <w:tr w:rsidR="009F64F6" w:rsidRPr="00B53E0B" w14:paraId="27653EFD" w14:textId="77777777" w:rsidTr="00472ED0">
        <w:trPr>
          <w:trHeight w:val="260"/>
        </w:trPr>
        <w:tc>
          <w:tcPr>
            <w:tcW w:w="2794" w:type="dxa"/>
          </w:tcPr>
          <w:p w14:paraId="5C09294B"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ҚКДО</w:t>
            </w:r>
          </w:p>
        </w:tc>
        <w:tc>
          <w:tcPr>
            <w:tcW w:w="6203" w:type="dxa"/>
          </w:tcPr>
          <w:p w14:paraId="668214CF"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Қызмет көрсету-дайындау орталығы</w:t>
            </w:r>
          </w:p>
        </w:tc>
      </w:tr>
      <w:tr w:rsidR="009F64F6" w:rsidRPr="00B53E0B" w14:paraId="45F59694" w14:textId="77777777" w:rsidTr="00472ED0">
        <w:trPr>
          <w:trHeight w:val="260"/>
        </w:trPr>
        <w:tc>
          <w:tcPr>
            <w:tcW w:w="2794" w:type="dxa"/>
          </w:tcPr>
          <w:p w14:paraId="722E3810"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ҚР</w:t>
            </w:r>
          </w:p>
        </w:tc>
        <w:tc>
          <w:tcPr>
            <w:tcW w:w="6203" w:type="dxa"/>
          </w:tcPr>
          <w:p w14:paraId="7229BAF1"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Қазақстан Республикасы</w:t>
            </w:r>
          </w:p>
        </w:tc>
      </w:tr>
      <w:tr w:rsidR="009F64F6" w:rsidRPr="00B53E0B" w14:paraId="27789848" w14:textId="77777777" w:rsidTr="00472ED0">
        <w:trPr>
          <w:trHeight w:val="247"/>
        </w:trPr>
        <w:tc>
          <w:tcPr>
            <w:tcW w:w="2794" w:type="dxa"/>
          </w:tcPr>
          <w:p w14:paraId="799E7C4F"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ҚХР</w:t>
            </w:r>
          </w:p>
        </w:tc>
        <w:tc>
          <w:tcPr>
            <w:tcW w:w="6203" w:type="dxa"/>
          </w:tcPr>
          <w:p w14:paraId="5013ED04"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Қытай халық республикасы</w:t>
            </w:r>
          </w:p>
        </w:tc>
      </w:tr>
      <w:tr w:rsidR="009F64F6" w:rsidRPr="00B53E0B" w14:paraId="7EA5B181" w14:textId="77777777" w:rsidTr="00472ED0">
        <w:trPr>
          <w:trHeight w:val="260"/>
        </w:trPr>
        <w:tc>
          <w:tcPr>
            <w:tcW w:w="2794" w:type="dxa"/>
          </w:tcPr>
          <w:p w14:paraId="5876D63A"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МТП</w:t>
            </w:r>
          </w:p>
        </w:tc>
        <w:tc>
          <w:tcPr>
            <w:tcW w:w="6203" w:type="dxa"/>
          </w:tcPr>
          <w:p w14:paraId="62054144" w14:textId="347DAD5C"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Машина-</w:t>
            </w:r>
            <w:r w:rsidR="00C3709E" w:rsidRPr="00B53E0B">
              <w:rPr>
                <w:rFonts w:ascii="Times New Roman" w:hAnsi="Times New Roman" w:cs="Times New Roman"/>
                <w:sz w:val="28"/>
                <w:szCs w:val="28"/>
                <w:lang w:val="kk-KZ"/>
              </w:rPr>
              <w:t>тракторлық</w:t>
            </w:r>
            <w:r w:rsidRPr="00B53E0B">
              <w:rPr>
                <w:rFonts w:ascii="Times New Roman" w:hAnsi="Times New Roman" w:cs="Times New Roman"/>
                <w:sz w:val="28"/>
                <w:szCs w:val="28"/>
                <w:lang w:val="kk-KZ"/>
              </w:rPr>
              <w:t xml:space="preserve"> парк</w:t>
            </w:r>
          </w:p>
        </w:tc>
      </w:tr>
      <w:tr w:rsidR="009F64F6" w:rsidRPr="00B53E0B" w14:paraId="0C87A428" w14:textId="77777777" w:rsidTr="00472ED0">
        <w:trPr>
          <w:trHeight w:val="247"/>
        </w:trPr>
        <w:tc>
          <w:tcPr>
            <w:tcW w:w="2794" w:type="dxa"/>
          </w:tcPr>
          <w:p w14:paraId="35979FF8"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ӨК</w:t>
            </w:r>
          </w:p>
        </w:tc>
        <w:tc>
          <w:tcPr>
            <w:tcW w:w="6203" w:type="dxa"/>
          </w:tcPr>
          <w:p w14:paraId="14E0BB8C"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Өндірістік кооператив</w:t>
            </w:r>
          </w:p>
        </w:tc>
      </w:tr>
      <w:tr w:rsidR="009F64F6" w:rsidRPr="00B53E0B" w14:paraId="69C100BB" w14:textId="77777777" w:rsidTr="00472ED0">
        <w:trPr>
          <w:trHeight w:val="260"/>
        </w:trPr>
        <w:tc>
          <w:tcPr>
            <w:tcW w:w="2794" w:type="dxa"/>
          </w:tcPr>
          <w:p w14:paraId="4AB15225"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РФ</w:t>
            </w:r>
          </w:p>
        </w:tc>
        <w:tc>
          <w:tcPr>
            <w:tcW w:w="6203" w:type="dxa"/>
          </w:tcPr>
          <w:p w14:paraId="0FA93773"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Ресей Федерациясы</w:t>
            </w:r>
          </w:p>
        </w:tc>
      </w:tr>
      <w:tr w:rsidR="009F64F6" w:rsidRPr="00D46CFF" w14:paraId="1AF593B4" w14:textId="77777777" w:rsidTr="00472ED0">
        <w:trPr>
          <w:trHeight w:val="508"/>
        </w:trPr>
        <w:tc>
          <w:tcPr>
            <w:tcW w:w="2794" w:type="dxa"/>
          </w:tcPr>
          <w:p w14:paraId="2C45EA7D"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СПСТК</w:t>
            </w:r>
          </w:p>
        </w:tc>
        <w:tc>
          <w:tcPr>
            <w:tcW w:w="6203" w:type="dxa"/>
          </w:tcPr>
          <w:p w14:paraId="11418E1C"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Су пайдаланушылардың селолық тұтыну кооперативі</w:t>
            </w:r>
          </w:p>
        </w:tc>
      </w:tr>
      <w:tr w:rsidR="009F64F6" w:rsidRPr="00B53E0B" w14:paraId="7A14E6ED" w14:textId="77777777" w:rsidTr="00472ED0">
        <w:trPr>
          <w:trHeight w:val="260"/>
        </w:trPr>
        <w:tc>
          <w:tcPr>
            <w:tcW w:w="2794" w:type="dxa"/>
          </w:tcPr>
          <w:p w14:paraId="5A301776"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СТК</w:t>
            </w:r>
          </w:p>
        </w:tc>
        <w:tc>
          <w:tcPr>
            <w:tcW w:w="6203" w:type="dxa"/>
          </w:tcPr>
          <w:p w14:paraId="0200F71E"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Селолық тұтыну кооперативі</w:t>
            </w:r>
          </w:p>
        </w:tc>
      </w:tr>
      <w:tr w:rsidR="009F64F6" w:rsidRPr="00B53E0B" w14:paraId="1FFB4535" w14:textId="77777777" w:rsidTr="00472ED0">
        <w:trPr>
          <w:trHeight w:val="247"/>
        </w:trPr>
        <w:tc>
          <w:tcPr>
            <w:tcW w:w="2794" w:type="dxa"/>
          </w:tcPr>
          <w:p w14:paraId="0EEC18AD"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ТМД</w:t>
            </w:r>
          </w:p>
        </w:tc>
        <w:tc>
          <w:tcPr>
            <w:tcW w:w="6203" w:type="dxa"/>
          </w:tcPr>
          <w:p w14:paraId="127B51BC"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Тәуелсіз мемлекеттер достастығы</w:t>
            </w:r>
          </w:p>
        </w:tc>
      </w:tr>
      <w:tr w:rsidR="009F64F6" w:rsidRPr="00B53E0B" w14:paraId="0C26C6FE" w14:textId="77777777" w:rsidTr="00472ED0">
        <w:trPr>
          <w:trHeight w:val="260"/>
        </w:trPr>
        <w:tc>
          <w:tcPr>
            <w:tcW w:w="2794" w:type="dxa"/>
          </w:tcPr>
          <w:p w14:paraId="059AC6AB"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ҰК</w:t>
            </w:r>
          </w:p>
        </w:tc>
        <w:tc>
          <w:tcPr>
            <w:tcW w:w="6203" w:type="dxa"/>
          </w:tcPr>
          <w:p w14:paraId="1DC43B61"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Ұлттық компания  </w:t>
            </w:r>
          </w:p>
        </w:tc>
      </w:tr>
      <w:tr w:rsidR="009F64F6" w:rsidRPr="00B53E0B" w14:paraId="156C97FC" w14:textId="77777777" w:rsidTr="00472ED0">
        <w:trPr>
          <w:trHeight w:val="247"/>
        </w:trPr>
        <w:tc>
          <w:tcPr>
            <w:tcW w:w="2794" w:type="dxa"/>
          </w:tcPr>
          <w:p w14:paraId="46ACAE14"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ХКА</w:t>
            </w:r>
          </w:p>
        </w:tc>
        <w:tc>
          <w:tcPr>
            <w:tcW w:w="6203" w:type="dxa"/>
          </w:tcPr>
          <w:p w14:paraId="699F0AC2"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Халықаралық кооперативті альянс</w:t>
            </w:r>
          </w:p>
        </w:tc>
      </w:tr>
      <w:tr w:rsidR="009F64F6" w:rsidRPr="00B53E0B" w14:paraId="52B2B557" w14:textId="77777777" w:rsidTr="00472ED0">
        <w:trPr>
          <w:trHeight w:val="260"/>
        </w:trPr>
        <w:tc>
          <w:tcPr>
            <w:tcW w:w="2794" w:type="dxa"/>
          </w:tcPr>
          <w:p w14:paraId="020F5A6B"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Ш(Фермер)Қ</w:t>
            </w:r>
          </w:p>
        </w:tc>
        <w:tc>
          <w:tcPr>
            <w:tcW w:w="6203" w:type="dxa"/>
          </w:tcPr>
          <w:p w14:paraId="220C735F"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Шаруа (фермер) қожалығы</w:t>
            </w:r>
          </w:p>
        </w:tc>
      </w:tr>
      <w:tr w:rsidR="009F64F6" w:rsidRPr="00B53E0B" w14:paraId="37098E84" w14:textId="77777777" w:rsidTr="00472ED0">
        <w:trPr>
          <w:trHeight w:val="247"/>
        </w:trPr>
        <w:tc>
          <w:tcPr>
            <w:tcW w:w="2794" w:type="dxa"/>
          </w:tcPr>
          <w:p w14:paraId="2CE3B36E"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ШҚ</w:t>
            </w:r>
          </w:p>
        </w:tc>
        <w:tc>
          <w:tcPr>
            <w:tcW w:w="6203" w:type="dxa"/>
          </w:tcPr>
          <w:p w14:paraId="36676139"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Шаруа қожалығы</w:t>
            </w:r>
          </w:p>
        </w:tc>
      </w:tr>
      <w:tr w:rsidR="009F64F6" w:rsidRPr="00B53E0B" w14:paraId="075F3559" w14:textId="77777777" w:rsidTr="00472ED0">
        <w:trPr>
          <w:trHeight w:val="260"/>
        </w:trPr>
        <w:tc>
          <w:tcPr>
            <w:tcW w:w="2794" w:type="dxa"/>
          </w:tcPr>
          <w:p w14:paraId="04AD2A62"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ІҚМ</w:t>
            </w:r>
          </w:p>
          <w:p w14:paraId="023FAF92"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ФЕОГА</w:t>
            </w:r>
          </w:p>
          <w:p w14:paraId="603F2FD5" w14:textId="77777777" w:rsidR="00472ED0" w:rsidRPr="00B53E0B" w:rsidRDefault="00472ED0" w:rsidP="005C6FD6">
            <w:pPr>
              <w:tabs>
                <w:tab w:val="left" w:pos="993"/>
              </w:tabs>
              <w:jc w:val="both"/>
              <w:rPr>
                <w:rFonts w:ascii="Times New Roman" w:hAnsi="Times New Roman" w:cs="Times New Roman"/>
                <w:sz w:val="28"/>
                <w:szCs w:val="28"/>
                <w:lang w:val="kk-KZ"/>
              </w:rPr>
            </w:pPr>
          </w:p>
          <w:p w14:paraId="731AD645"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ц/га</w:t>
            </w:r>
          </w:p>
          <w:p w14:paraId="679B0861" w14:textId="77777777" w:rsidR="00472ED0" w:rsidRPr="00B53E0B" w:rsidRDefault="00472ED0" w:rsidP="005C6FD6">
            <w:pPr>
              <w:tabs>
                <w:tab w:val="left" w:pos="993"/>
              </w:tabs>
              <w:jc w:val="both"/>
              <w:rPr>
                <w:rFonts w:ascii="Times New Roman" w:hAnsi="Times New Roman" w:cs="Times New Roman"/>
                <w:sz w:val="28"/>
                <w:szCs w:val="28"/>
                <w:lang w:val="kk-KZ"/>
              </w:rPr>
            </w:pPr>
          </w:p>
        </w:tc>
        <w:tc>
          <w:tcPr>
            <w:tcW w:w="6203" w:type="dxa"/>
          </w:tcPr>
          <w:p w14:paraId="419D600F" w14:textId="77777777" w:rsidR="00472ED0" w:rsidRPr="00B53E0B" w:rsidRDefault="00472ED0" w:rsidP="005C6FD6">
            <w:pPr>
              <w:tabs>
                <w:tab w:val="left" w:pos="993"/>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Ірі қара мал</w:t>
            </w:r>
          </w:p>
          <w:p w14:paraId="4D7AEBBA" w14:textId="77777777" w:rsidR="00472ED0" w:rsidRPr="00B53E0B" w:rsidRDefault="00472ED0" w:rsidP="005C6F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Еуропалық ауыл шаруашылығы бойынша басшылық және кепілдіктер қоры</w:t>
            </w:r>
          </w:p>
          <w:p w14:paraId="7FB214F6" w14:textId="77777777" w:rsidR="00472ED0" w:rsidRPr="00B53E0B" w:rsidRDefault="00472ED0" w:rsidP="005C6F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1 гектардан центнер </w:t>
            </w:r>
          </w:p>
          <w:p w14:paraId="6DDB0BC3" w14:textId="77777777" w:rsidR="00472ED0" w:rsidRPr="00B53E0B" w:rsidRDefault="00472ED0" w:rsidP="005C6FD6">
            <w:pPr>
              <w:tabs>
                <w:tab w:val="left" w:pos="993"/>
              </w:tabs>
              <w:jc w:val="both"/>
              <w:rPr>
                <w:rFonts w:ascii="Times New Roman" w:hAnsi="Times New Roman" w:cs="Times New Roman"/>
                <w:sz w:val="28"/>
                <w:szCs w:val="28"/>
                <w:lang w:val="kk-KZ"/>
              </w:rPr>
            </w:pPr>
          </w:p>
        </w:tc>
      </w:tr>
      <w:tr w:rsidR="009F64F6" w:rsidRPr="00B53E0B" w14:paraId="0B6E0E69" w14:textId="77777777" w:rsidTr="00472ED0">
        <w:trPr>
          <w:trHeight w:val="260"/>
        </w:trPr>
        <w:tc>
          <w:tcPr>
            <w:tcW w:w="2794" w:type="dxa"/>
          </w:tcPr>
          <w:p w14:paraId="6A8E5465" w14:textId="77777777" w:rsidR="00472ED0" w:rsidRPr="00B53E0B" w:rsidRDefault="00472ED0" w:rsidP="005C6FD6">
            <w:pPr>
              <w:tabs>
                <w:tab w:val="left" w:pos="993"/>
              </w:tabs>
              <w:jc w:val="both"/>
              <w:rPr>
                <w:rFonts w:ascii="Times New Roman" w:hAnsi="Times New Roman" w:cs="Times New Roman"/>
                <w:sz w:val="28"/>
                <w:szCs w:val="28"/>
                <w:lang w:val="kk-KZ"/>
              </w:rPr>
            </w:pPr>
          </w:p>
        </w:tc>
        <w:tc>
          <w:tcPr>
            <w:tcW w:w="6203" w:type="dxa"/>
          </w:tcPr>
          <w:p w14:paraId="4D6B28EF" w14:textId="77777777" w:rsidR="00472ED0" w:rsidRPr="00B53E0B" w:rsidRDefault="00472ED0" w:rsidP="005C6FD6">
            <w:pPr>
              <w:tabs>
                <w:tab w:val="left" w:pos="993"/>
              </w:tabs>
              <w:jc w:val="both"/>
              <w:rPr>
                <w:rFonts w:ascii="Times New Roman" w:hAnsi="Times New Roman" w:cs="Times New Roman"/>
                <w:sz w:val="28"/>
                <w:szCs w:val="28"/>
                <w:lang w:val="kk-KZ"/>
              </w:rPr>
            </w:pPr>
          </w:p>
          <w:p w14:paraId="7574F600" w14:textId="77777777" w:rsidR="007B51E3" w:rsidRPr="00B53E0B" w:rsidRDefault="007B51E3" w:rsidP="005C6FD6">
            <w:pPr>
              <w:tabs>
                <w:tab w:val="left" w:pos="993"/>
              </w:tabs>
              <w:jc w:val="both"/>
              <w:rPr>
                <w:rFonts w:ascii="Times New Roman" w:hAnsi="Times New Roman" w:cs="Times New Roman"/>
                <w:sz w:val="28"/>
                <w:szCs w:val="28"/>
                <w:lang w:val="kk-KZ"/>
              </w:rPr>
            </w:pPr>
          </w:p>
          <w:p w14:paraId="7148A851" w14:textId="784AFFCE" w:rsidR="007B51E3" w:rsidRPr="00B53E0B" w:rsidRDefault="007B51E3" w:rsidP="005C6FD6">
            <w:pPr>
              <w:tabs>
                <w:tab w:val="left" w:pos="993"/>
              </w:tabs>
              <w:jc w:val="both"/>
              <w:rPr>
                <w:rFonts w:ascii="Times New Roman" w:hAnsi="Times New Roman" w:cs="Times New Roman"/>
                <w:sz w:val="28"/>
                <w:szCs w:val="28"/>
                <w:lang w:val="kk-KZ"/>
              </w:rPr>
            </w:pPr>
          </w:p>
        </w:tc>
      </w:tr>
    </w:tbl>
    <w:p w14:paraId="0B21188F" w14:textId="77777777" w:rsidR="007E4D75" w:rsidRPr="00B53E0B" w:rsidRDefault="007E4D75" w:rsidP="00A254BA">
      <w:pPr>
        <w:spacing w:after="0" w:line="240" w:lineRule="auto"/>
        <w:ind w:firstLine="567"/>
        <w:jc w:val="center"/>
        <w:rPr>
          <w:rFonts w:ascii="Times New Roman" w:hAnsi="Times New Roman" w:cs="Times New Roman"/>
          <w:b/>
          <w:sz w:val="28"/>
          <w:szCs w:val="28"/>
          <w:lang w:val="kk-KZ"/>
        </w:rPr>
      </w:pPr>
      <w:r w:rsidRPr="00B53E0B">
        <w:rPr>
          <w:rFonts w:ascii="Times New Roman" w:hAnsi="Times New Roman" w:cs="Times New Roman"/>
          <w:b/>
          <w:sz w:val="28"/>
          <w:szCs w:val="28"/>
          <w:lang w:val="kk-KZ"/>
        </w:rPr>
        <w:lastRenderedPageBreak/>
        <w:t>КІРІСПЕ</w:t>
      </w:r>
    </w:p>
    <w:p w14:paraId="0FB7EA70" w14:textId="77777777" w:rsidR="007E4D75" w:rsidRPr="00B53E0B" w:rsidRDefault="007E4D75" w:rsidP="005C6FD6">
      <w:pPr>
        <w:spacing w:after="0" w:line="240" w:lineRule="auto"/>
        <w:ind w:firstLine="567"/>
        <w:jc w:val="both"/>
        <w:rPr>
          <w:rFonts w:ascii="Times New Roman" w:hAnsi="Times New Roman" w:cs="Times New Roman"/>
          <w:b/>
          <w:sz w:val="28"/>
          <w:szCs w:val="28"/>
          <w:lang w:val="kk-KZ"/>
        </w:rPr>
      </w:pPr>
    </w:p>
    <w:p w14:paraId="1DA97EEA" w14:textId="77777777" w:rsidR="00D33929" w:rsidRPr="00B53E0B" w:rsidRDefault="00A95F19" w:rsidP="005C6FD6">
      <w:pPr>
        <w:spacing w:after="0" w:line="240" w:lineRule="auto"/>
        <w:ind w:firstLine="567"/>
        <w:jc w:val="both"/>
        <w:rPr>
          <w:rFonts w:ascii="Times New Roman" w:hAnsi="Times New Roman" w:cs="Times New Roman"/>
          <w:b/>
          <w:sz w:val="28"/>
          <w:szCs w:val="28"/>
          <w:lang w:val="kk-KZ"/>
        </w:rPr>
      </w:pPr>
      <w:r w:rsidRPr="00B53E0B">
        <w:rPr>
          <w:rFonts w:ascii="Times New Roman" w:hAnsi="Times New Roman" w:cs="Times New Roman"/>
          <w:b/>
          <w:sz w:val="28"/>
          <w:szCs w:val="28"/>
          <w:lang w:val="kk-KZ"/>
        </w:rPr>
        <w:t>Жұмыстың жалпы сипаттамасы.</w:t>
      </w:r>
      <w:r w:rsidRPr="00B53E0B">
        <w:rPr>
          <w:rFonts w:ascii="Times New Roman" w:hAnsi="Times New Roman" w:cs="Times New Roman"/>
          <w:sz w:val="28"/>
          <w:szCs w:val="28"/>
          <w:lang w:val="kk-KZ"/>
        </w:rPr>
        <w:t xml:space="preserve"> Диссертациялық зерттеу Қазақстан Республикасының </w:t>
      </w:r>
      <w:r w:rsidR="008563C5" w:rsidRPr="00B53E0B">
        <w:rPr>
          <w:rFonts w:ascii="Times New Roman" w:hAnsi="Times New Roman" w:cs="Times New Roman"/>
          <w:sz w:val="28"/>
          <w:szCs w:val="28"/>
          <w:lang w:val="kk-KZ"/>
        </w:rPr>
        <w:t>а</w:t>
      </w:r>
      <w:r w:rsidRPr="00B53E0B">
        <w:rPr>
          <w:rFonts w:ascii="Times New Roman" w:hAnsi="Times New Roman" w:cs="Times New Roman"/>
          <w:sz w:val="28"/>
          <w:szCs w:val="28"/>
          <w:lang w:val="kk-KZ"/>
        </w:rPr>
        <w:t>уыл шаруашылығы кооперативтерін тиімді дамыту бойынша теориялық-әдіснамалық негіздерді зерделеуге және практикалық ұсыны</w:t>
      </w:r>
      <w:r w:rsidR="008563C5" w:rsidRPr="00B53E0B">
        <w:rPr>
          <w:rFonts w:ascii="Times New Roman" w:hAnsi="Times New Roman" w:cs="Times New Roman"/>
          <w:sz w:val="28"/>
          <w:szCs w:val="28"/>
          <w:lang w:val="kk-KZ"/>
        </w:rPr>
        <w:t>ст</w:t>
      </w:r>
      <w:r w:rsidRPr="00B53E0B">
        <w:rPr>
          <w:rFonts w:ascii="Times New Roman" w:hAnsi="Times New Roman" w:cs="Times New Roman"/>
          <w:sz w:val="28"/>
          <w:szCs w:val="28"/>
          <w:lang w:val="kk-KZ"/>
        </w:rPr>
        <w:t>ар әзірлеуге арналған.</w:t>
      </w:r>
    </w:p>
    <w:p w14:paraId="027A0D16" w14:textId="2CF54522" w:rsidR="009B3E96" w:rsidRPr="00B53E0B" w:rsidRDefault="007E4D75"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b/>
          <w:sz w:val="28"/>
          <w:szCs w:val="28"/>
          <w:lang w:val="kk-KZ"/>
        </w:rPr>
        <w:t>Зерттеу тақырыбының өзектілігі.</w:t>
      </w:r>
      <w:r w:rsidR="000813EA" w:rsidRPr="00B53E0B">
        <w:rPr>
          <w:rFonts w:ascii="Times New Roman" w:hAnsi="Times New Roman" w:cs="Times New Roman"/>
          <w:b/>
          <w:sz w:val="28"/>
          <w:szCs w:val="28"/>
          <w:lang w:val="kk-KZ"/>
        </w:rPr>
        <w:t xml:space="preserve"> </w:t>
      </w:r>
      <w:r w:rsidRPr="00B53E0B">
        <w:rPr>
          <w:rFonts w:ascii="Times New Roman" w:hAnsi="Times New Roman" w:cs="Times New Roman"/>
          <w:sz w:val="28"/>
          <w:szCs w:val="28"/>
          <w:lang w:val="kk-KZ"/>
        </w:rPr>
        <w:t>Қазақстанның агроөнеркәсіптік кешенінің басым бағыттарының бірі</w:t>
      </w:r>
      <w:r w:rsidR="00B207A2"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 xml:space="preserve"> ауылшаруаш</w:t>
      </w:r>
      <w:r w:rsidR="003D2E0B" w:rsidRPr="00B53E0B">
        <w:rPr>
          <w:rFonts w:ascii="Times New Roman" w:hAnsi="Times New Roman" w:cs="Times New Roman"/>
          <w:sz w:val="28"/>
          <w:szCs w:val="28"/>
          <w:lang w:val="kk-KZ"/>
        </w:rPr>
        <w:t>ылық</w:t>
      </w:r>
      <w:r w:rsidR="00E01D51" w:rsidRPr="00B53E0B">
        <w:rPr>
          <w:rFonts w:ascii="Times New Roman" w:hAnsi="Times New Roman" w:cs="Times New Roman"/>
          <w:sz w:val="28"/>
          <w:szCs w:val="28"/>
          <w:lang w:val="kk-KZ"/>
        </w:rPr>
        <w:t xml:space="preserve"> өндірісінің </w:t>
      </w:r>
      <w:r w:rsidR="00CD2E1A" w:rsidRPr="00B53E0B">
        <w:rPr>
          <w:rFonts w:ascii="Times New Roman" w:hAnsi="Times New Roman" w:cs="Times New Roman"/>
          <w:sz w:val="28"/>
          <w:szCs w:val="28"/>
          <w:lang w:val="kk-KZ"/>
        </w:rPr>
        <w:t xml:space="preserve">ұсақ </w:t>
      </w:r>
      <w:r w:rsidR="00DB6E42" w:rsidRPr="00B53E0B">
        <w:rPr>
          <w:rFonts w:ascii="Times New Roman" w:hAnsi="Times New Roman" w:cs="Times New Roman"/>
          <w:sz w:val="28"/>
          <w:szCs w:val="28"/>
          <w:lang w:val="kk-KZ"/>
        </w:rPr>
        <w:t xml:space="preserve"> </w:t>
      </w:r>
      <w:r w:rsidR="00E01D51" w:rsidRPr="00B53E0B">
        <w:rPr>
          <w:rFonts w:ascii="Times New Roman" w:hAnsi="Times New Roman" w:cs="Times New Roman"/>
          <w:sz w:val="28"/>
          <w:szCs w:val="28"/>
          <w:lang w:val="kk-KZ"/>
        </w:rPr>
        <w:t>тауарлы сипаттағы</w:t>
      </w:r>
      <w:r w:rsidR="003D2E0B" w:rsidRPr="00B53E0B">
        <w:rPr>
          <w:rFonts w:ascii="Times New Roman" w:hAnsi="Times New Roman" w:cs="Times New Roman"/>
          <w:sz w:val="28"/>
          <w:szCs w:val="28"/>
          <w:lang w:val="kk-KZ"/>
        </w:rPr>
        <w:t xml:space="preserve"> шағын  шаруашылықтарды</w:t>
      </w:r>
      <w:r w:rsidR="00773C68" w:rsidRPr="00B53E0B">
        <w:rPr>
          <w:rFonts w:ascii="Times New Roman" w:hAnsi="Times New Roman" w:cs="Times New Roman"/>
          <w:sz w:val="28"/>
          <w:szCs w:val="28"/>
          <w:lang w:val="kk-KZ"/>
        </w:rPr>
        <w:t xml:space="preserve"> кооперативтік бірлестіктерге бірігуіне ықпал ету, сондай-ақ олардың бәсекеге қабілеттілігі мен тиімділігін арттыру мақсатында ауыл шаруашылығы секторындағы кәсіпкерлікті дамытуды қолдау.</w:t>
      </w:r>
    </w:p>
    <w:p w14:paraId="0423C0C3" w14:textId="03C20F0D" w:rsidR="007E4D75" w:rsidRPr="00B53E0B" w:rsidRDefault="00773C68" w:rsidP="00773C68">
      <w:pPr>
        <w:spacing w:after="0" w:line="240" w:lineRule="auto"/>
        <w:ind w:firstLine="567"/>
        <w:jc w:val="both"/>
        <w:rPr>
          <w:rFonts w:ascii="Times New Roman" w:hAnsi="Times New Roman" w:cs="Times New Roman"/>
          <w:sz w:val="28"/>
          <w:szCs w:val="28"/>
          <w:lang w:val="kk-KZ"/>
        </w:rPr>
      </w:pPr>
      <w:r w:rsidRPr="00B53E0B">
        <w:rPr>
          <w:rStyle w:val="ypks7kbdpwfgdykd3qb9"/>
          <w:rFonts w:ascii="Times New Roman" w:hAnsi="Times New Roman" w:cs="Times New Roman"/>
          <w:sz w:val="28"/>
          <w:szCs w:val="28"/>
          <w:lang w:val="kk-KZ"/>
        </w:rPr>
        <w:t>Өкінішке</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орай</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елдің</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аграрлық</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кооперативтерінің</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жұмысын</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бағалау</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қолданыстағы</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бірлестіктердің</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жеткіліксіз</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пайдаланылған</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әлеуетін</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растайды</w:t>
      </w:r>
      <w:r w:rsidRPr="00B53E0B">
        <w:rPr>
          <w:rFonts w:ascii="Times New Roman" w:hAnsi="Times New Roman" w:cs="Times New Roman"/>
          <w:sz w:val="28"/>
          <w:szCs w:val="28"/>
          <w:lang w:val="kk-KZ"/>
        </w:rPr>
        <w:t>. А</w:t>
      </w:r>
      <w:r w:rsidR="007E4D75" w:rsidRPr="00B53E0B">
        <w:rPr>
          <w:rFonts w:ascii="Times New Roman" w:hAnsi="Times New Roman" w:cs="Times New Roman"/>
          <w:sz w:val="28"/>
          <w:szCs w:val="28"/>
          <w:lang w:val="kk-KZ"/>
        </w:rPr>
        <w:t xml:space="preserve">зық-түлік қорын қалыптастырудағы әлеуетті резервтерін, агроөнеркәсіптік кешеннің және тұтастай елдің әлеуметтік-экономикалық дамуындағы рөлі мен маңыздылығын толық түсінбейтіндігін көрсетеді. Қазіргі уақытта </w:t>
      </w:r>
      <w:r w:rsidR="00195227" w:rsidRPr="00B53E0B">
        <w:rPr>
          <w:rFonts w:ascii="Times New Roman" w:hAnsi="Times New Roman" w:cs="Times New Roman"/>
          <w:sz w:val="28"/>
          <w:szCs w:val="28"/>
          <w:lang w:val="kk-KZ"/>
        </w:rPr>
        <w:t>ауыл</w:t>
      </w:r>
      <w:r w:rsidR="005C225D" w:rsidRPr="00B53E0B">
        <w:rPr>
          <w:rFonts w:ascii="Times New Roman" w:hAnsi="Times New Roman" w:cs="Times New Roman"/>
          <w:sz w:val="28"/>
          <w:szCs w:val="28"/>
          <w:lang w:val="kk-KZ"/>
        </w:rPr>
        <w:t xml:space="preserve"> шаруашылық</w:t>
      </w:r>
      <w:r w:rsidR="00195227" w:rsidRPr="00B53E0B">
        <w:rPr>
          <w:rFonts w:ascii="Times New Roman" w:hAnsi="Times New Roman" w:cs="Times New Roman"/>
          <w:sz w:val="28"/>
          <w:szCs w:val="28"/>
          <w:lang w:val="kk-KZ"/>
        </w:rPr>
        <w:t xml:space="preserve"> кооперативтері</w:t>
      </w:r>
      <w:r w:rsidR="005C225D" w:rsidRPr="00B53E0B">
        <w:rPr>
          <w:rFonts w:ascii="Times New Roman" w:hAnsi="Times New Roman" w:cs="Times New Roman"/>
          <w:sz w:val="28"/>
          <w:szCs w:val="28"/>
          <w:lang w:val="kk-KZ"/>
        </w:rPr>
        <w:t>нің</w:t>
      </w:r>
      <w:r w:rsidR="007E4D75" w:rsidRPr="00B53E0B">
        <w:rPr>
          <w:rFonts w:ascii="Times New Roman" w:hAnsi="Times New Roman" w:cs="Times New Roman"/>
          <w:sz w:val="28"/>
          <w:szCs w:val="28"/>
          <w:lang w:val="kk-KZ"/>
        </w:rPr>
        <w:t xml:space="preserve"> санының өсуі ауылшаруашылық өндірісінің, өнімнің тікелей өндірушілерінің кірісінің өсуіне, өнімді сақтау, өңдеу, тасымалдау және өткізу салаларында инфрақұрылымды дамытуға, ауылшаруашылық тауар өндірушілерді өндірудің және қызмет көрсетудің негізгі</w:t>
      </w:r>
      <w:r w:rsidR="00CB111C" w:rsidRPr="00B53E0B">
        <w:rPr>
          <w:rFonts w:ascii="Times New Roman" w:hAnsi="Times New Roman" w:cs="Times New Roman"/>
          <w:sz w:val="28"/>
          <w:szCs w:val="28"/>
          <w:lang w:val="kk-KZ"/>
        </w:rPr>
        <w:t xml:space="preserve"> </w:t>
      </w:r>
      <w:r w:rsidR="007E4D75" w:rsidRPr="00B53E0B">
        <w:rPr>
          <w:rFonts w:ascii="Times New Roman" w:hAnsi="Times New Roman" w:cs="Times New Roman"/>
          <w:sz w:val="28"/>
          <w:szCs w:val="28"/>
          <w:lang w:val="kk-KZ"/>
        </w:rPr>
        <w:t xml:space="preserve"> құралдарымен</w:t>
      </w:r>
      <w:r w:rsidR="00CB111C" w:rsidRPr="00B53E0B">
        <w:rPr>
          <w:rFonts w:ascii="Times New Roman" w:hAnsi="Times New Roman" w:cs="Times New Roman"/>
          <w:sz w:val="28"/>
          <w:szCs w:val="28"/>
          <w:lang w:val="kk-KZ"/>
        </w:rPr>
        <w:t xml:space="preserve"> </w:t>
      </w:r>
      <w:r w:rsidR="007E4D75" w:rsidRPr="00B53E0B">
        <w:rPr>
          <w:rFonts w:ascii="Times New Roman" w:hAnsi="Times New Roman" w:cs="Times New Roman"/>
          <w:sz w:val="28"/>
          <w:szCs w:val="28"/>
          <w:lang w:val="kk-KZ"/>
        </w:rPr>
        <w:t xml:space="preserve"> қамтамасыз</w:t>
      </w:r>
      <w:r w:rsidR="00CB111C" w:rsidRPr="00B53E0B">
        <w:rPr>
          <w:rFonts w:ascii="Times New Roman" w:hAnsi="Times New Roman" w:cs="Times New Roman"/>
          <w:sz w:val="28"/>
          <w:szCs w:val="28"/>
          <w:lang w:val="kk-KZ"/>
        </w:rPr>
        <w:t xml:space="preserve"> </w:t>
      </w:r>
      <w:r w:rsidR="007E4D75" w:rsidRPr="00B53E0B">
        <w:rPr>
          <w:rFonts w:ascii="Times New Roman" w:hAnsi="Times New Roman" w:cs="Times New Roman"/>
          <w:sz w:val="28"/>
          <w:szCs w:val="28"/>
          <w:lang w:val="kk-KZ"/>
        </w:rPr>
        <w:t xml:space="preserve"> етудің </w:t>
      </w:r>
      <w:r w:rsidR="00CB111C" w:rsidRPr="00B53E0B">
        <w:rPr>
          <w:rFonts w:ascii="Times New Roman" w:hAnsi="Times New Roman" w:cs="Times New Roman"/>
          <w:sz w:val="28"/>
          <w:szCs w:val="28"/>
          <w:lang w:val="kk-KZ"/>
        </w:rPr>
        <w:t xml:space="preserve"> </w:t>
      </w:r>
      <w:r w:rsidR="007E4D75" w:rsidRPr="00B53E0B">
        <w:rPr>
          <w:rFonts w:ascii="Times New Roman" w:hAnsi="Times New Roman" w:cs="Times New Roman"/>
          <w:sz w:val="28"/>
          <w:szCs w:val="28"/>
          <w:lang w:val="kk-KZ"/>
        </w:rPr>
        <w:t>сапалық көрсеткіштерінің өсуіне қол жеткізуге ықпал еткен жоқ.</w:t>
      </w:r>
    </w:p>
    <w:p w14:paraId="6AA6A472" w14:textId="61ED6CF4" w:rsidR="00ED150C" w:rsidRPr="00B53E0B" w:rsidRDefault="00ED150C"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Ауыл шаруашылы</w:t>
      </w:r>
      <w:r w:rsidR="00C13A4C" w:rsidRPr="00B53E0B">
        <w:rPr>
          <w:rFonts w:ascii="Times New Roman" w:hAnsi="Times New Roman" w:cs="Times New Roman"/>
          <w:sz w:val="28"/>
          <w:szCs w:val="28"/>
          <w:lang w:val="kk-KZ"/>
        </w:rPr>
        <w:t>қ</w:t>
      </w:r>
      <w:r w:rsidRPr="00B53E0B">
        <w:rPr>
          <w:rFonts w:ascii="Times New Roman" w:hAnsi="Times New Roman" w:cs="Times New Roman"/>
          <w:sz w:val="28"/>
          <w:szCs w:val="28"/>
          <w:lang w:val="kk-KZ"/>
        </w:rPr>
        <w:t xml:space="preserve"> кооперативтеріне мемлекеттік қолдау шараларын ұсынуға, олардың дамуының нормативтік-құқықтық базасын жетілдіруге қарамастан, өндірісті ұйымдастырудың бұл нысаны тиімділіктің күтілетін нәтижелеріне, ауыл шаруашылығы тауарын өндірушілер кооперациясы артықшылықтарының әлеуетті мүмкіндіктерін пайдалануға қол жеткізген жоқ.</w:t>
      </w:r>
    </w:p>
    <w:p w14:paraId="15FF9EAE" w14:textId="2E985E96" w:rsidR="008B5101" w:rsidRPr="00B53E0B" w:rsidRDefault="008B5101"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Осыған байланысты ауыл шаруашылы</w:t>
      </w:r>
      <w:r w:rsidR="00C13A4C" w:rsidRPr="00B53E0B">
        <w:rPr>
          <w:rFonts w:ascii="Times New Roman" w:hAnsi="Times New Roman" w:cs="Times New Roman"/>
          <w:sz w:val="28"/>
          <w:szCs w:val="28"/>
          <w:lang w:val="kk-KZ"/>
        </w:rPr>
        <w:t>қ</w:t>
      </w:r>
      <w:r w:rsidRPr="00B53E0B">
        <w:rPr>
          <w:rFonts w:ascii="Times New Roman" w:hAnsi="Times New Roman" w:cs="Times New Roman"/>
          <w:sz w:val="28"/>
          <w:szCs w:val="28"/>
          <w:lang w:val="kk-KZ"/>
        </w:rPr>
        <w:t xml:space="preserve"> кооперативтерінің тиімді жұмыс істеуі бойынша жаңа ғылыми тәсілдерді іздеу, олардың өндірістік шығындарын қысқартудың әлеуетті мүмкіндіктерін анықтау, қаржыландырудың ішкі және сыртқы көздерін тартуға, мемлекеттік қолдауға тәуелділікті төмендетуге, ұзақ мерзімді перспективада кооперативтердің орнықты даму көрсеткіштерін жақсартуға бағытталған оларды оңтайландырудың тиімді тетігін әзірлеу қажеттілігі негізделеді.</w:t>
      </w:r>
    </w:p>
    <w:p w14:paraId="30E37C55" w14:textId="3969A634" w:rsidR="003613DB" w:rsidRPr="00B53E0B" w:rsidRDefault="003613DB" w:rsidP="005C6FD6">
      <w:pPr>
        <w:spacing w:after="0" w:line="240" w:lineRule="auto"/>
        <w:ind w:firstLine="567"/>
        <w:jc w:val="both"/>
        <w:rPr>
          <w:rStyle w:val="anegp0gi0b9av8jahpyh"/>
          <w:rFonts w:ascii="Times New Roman" w:hAnsi="Times New Roman" w:cs="Times New Roman"/>
          <w:sz w:val="28"/>
          <w:szCs w:val="28"/>
          <w:lang w:val="kk-KZ"/>
        </w:rPr>
      </w:pPr>
      <w:r w:rsidRPr="00B53E0B">
        <w:rPr>
          <w:rStyle w:val="anegp0gi0b9av8jahpyh"/>
          <w:rFonts w:ascii="Times New Roman" w:hAnsi="Times New Roman" w:cs="Times New Roman"/>
          <w:sz w:val="28"/>
          <w:szCs w:val="28"/>
          <w:lang w:val="kk-KZ"/>
        </w:rPr>
        <w:t xml:space="preserve">Бұл бағыттың басымдығы осы зерттеудің мақсаты мен міндеттерінің 2021-2030 жылдарға арналған Қазақстан Республикасының АӨК дамыту тұжырымдамасында белгіленген мақсаттарға сәйкестігімен расталады, онда 2021 жылдың 30 желтоқсанында бекітілген, агроөнеркәсіптік кешендегі кооперацияны дамыту қажеттілігі негізделеді және оларды құру кезеңдері егжей-тегжейлі сипатталады: «Әрбір ауылдық округте құрылуы тиіс </w:t>
      </w:r>
      <w:r w:rsidRPr="00B53E0B">
        <w:rPr>
          <w:rFonts w:ascii="Times New Roman" w:hAnsi="Times New Roman" w:cs="Times New Roman"/>
          <w:sz w:val="28"/>
          <w:szCs w:val="28"/>
          <w:lang w:val="kk-KZ"/>
        </w:rPr>
        <w:t>жеке қосалқы шаруашылықтар</w:t>
      </w:r>
      <w:r w:rsidRPr="00B53E0B">
        <w:rPr>
          <w:rStyle w:val="anegp0gi0b9av8jahpyh"/>
          <w:rFonts w:ascii="Times New Roman" w:hAnsi="Times New Roman" w:cs="Times New Roman"/>
          <w:sz w:val="28"/>
          <w:szCs w:val="28"/>
          <w:lang w:val="kk-KZ"/>
        </w:rPr>
        <w:t xml:space="preserve"> кооперативтерін құрудан бастау қажеттілігі, 2-3 облыстың 3-6 ауданының 30-60 ауылдық округінде пилоттық кооперативтер құру; екінші кезеңде ауылдық округтер деңгейінде шағын шаруа (фермер) </w:t>
      </w:r>
      <w:r w:rsidRPr="00B53E0B">
        <w:rPr>
          <w:rStyle w:val="anegp0gi0b9av8jahpyh"/>
          <w:rFonts w:ascii="Times New Roman" w:hAnsi="Times New Roman" w:cs="Times New Roman"/>
          <w:sz w:val="28"/>
          <w:szCs w:val="28"/>
          <w:lang w:val="kk-KZ"/>
        </w:rPr>
        <w:lastRenderedPageBreak/>
        <w:t xml:space="preserve">шаруашылықтарының кооперативтері, ауылдық </w:t>
      </w:r>
      <w:r w:rsidRPr="00B53E0B">
        <w:rPr>
          <w:rFonts w:ascii="Times New Roman" w:hAnsi="Times New Roman" w:cs="Times New Roman"/>
          <w:sz w:val="28"/>
          <w:szCs w:val="28"/>
          <w:lang w:val="kk-KZ"/>
        </w:rPr>
        <w:t>жеке қосалқы шаруашылықтар</w:t>
      </w:r>
      <w:r w:rsidRPr="00B53E0B">
        <w:rPr>
          <w:rStyle w:val="anegp0gi0b9av8jahpyh"/>
          <w:rFonts w:ascii="Times New Roman" w:hAnsi="Times New Roman" w:cs="Times New Roman"/>
          <w:sz w:val="28"/>
          <w:szCs w:val="28"/>
          <w:lang w:val="kk-KZ"/>
        </w:rPr>
        <w:t xml:space="preserve"> кооперативтерінің аудандық қауымдастықтары құрылады; үшінші кезеңде - аймақтық деңгейде орта және ірі ауыл шаруашылығы өндірушілерінің кооперативтерін құру және аудандық кооперативтердің аймақтық қауымдастықтарын құру. Ынтымақтастықты ынталандыру үшін мемлекеттік қолдау шаралары қажет: жабдықтардың құнына инвестициялық субсидиялар, кооперативтер өз мүшелеріне көрсететін қызметтердің құнына субсидиялар; бюджеттік қаржыландыру. білім тарату іс-шаралары»[1].</w:t>
      </w:r>
    </w:p>
    <w:p w14:paraId="1A83FBE5" w14:textId="497B107C" w:rsidR="007E4D75" w:rsidRPr="00B53E0B" w:rsidRDefault="00DC5C43" w:rsidP="005C6FD6">
      <w:pPr>
        <w:spacing w:after="0" w:line="240" w:lineRule="auto"/>
        <w:ind w:firstLine="567"/>
        <w:jc w:val="both"/>
        <w:rPr>
          <w:rFonts w:ascii="Times New Roman" w:hAnsi="Times New Roman" w:cs="Times New Roman"/>
          <w:sz w:val="28"/>
          <w:szCs w:val="28"/>
          <w:lang w:val="kk-KZ"/>
        </w:rPr>
      </w:pPr>
      <w:r w:rsidRPr="00B53E0B">
        <w:rPr>
          <w:rStyle w:val="anegp0gi0b9av8jahpyh"/>
          <w:rFonts w:ascii="Times New Roman" w:hAnsi="Times New Roman" w:cs="Times New Roman"/>
          <w:sz w:val="28"/>
          <w:szCs w:val="28"/>
          <w:lang w:val="kk-KZ"/>
        </w:rPr>
        <w:t>Зерттеу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тақырыбының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өзектілігі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ҚР</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Президенті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w:t>
      </w:r>
      <w:r w:rsidRPr="00B53E0B">
        <w:rPr>
          <w:rFonts w:ascii="Times New Roman" w:hAnsi="Times New Roman" w:cs="Times New Roman"/>
          <w:sz w:val="28"/>
          <w:szCs w:val="28"/>
          <w:lang w:val="kk-KZ"/>
        </w:rPr>
        <w:t>.</w:t>
      </w:r>
      <w:r w:rsidR="00C732EA" w:rsidRPr="00B53E0B">
        <w:rPr>
          <w:rStyle w:val="anegp0gi0b9av8jahpyh"/>
          <w:rFonts w:ascii="Times New Roman" w:hAnsi="Times New Roman" w:cs="Times New Roman"/>
          <w:sz w:val="28"/>
          <w:szCs w:val="28"/>
          <w:lang w:val="kk-KZ"/>
        </w:rPr>
        <w:t xml:space="preserve"> Ж</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Тоқаевтың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жыл</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сайынғы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Қазақстан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халқына</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Жолдауында</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шағын</w:t>
      </w:r>
      <w:r w:rsidRPr="00B53E0B">
        <w:rPr>
          <w:rFonts w:ascii="Times New Roman" w:hAnsi="Times New Roman" w:cs="Times New Roman"/>
          <w:sz w:val="28"/>
          <w:szCs w:val="28"/>
          <w:lang w:val="kk-KZ"/>
        </w:rPr>
        <w:t xml:space="preserve"> шаруашылықтарды ауыл </w:t>
      </w:r>
      <w:r w:rsidRPr="00B53E0B">
        <w:rPr>
          <w:rStyle w:val="anegp0gi0b9av8jahpyh"/>
          <w:rFonts w:ascii="Times New Roman" w:hAnsi="Times New Roman" w:cs="Times New Roman"/>
          <w:sz w:val="28"/>
          <w:szCs w:val="28"/>
          <w:lang w:val="kk-KZ"/>
        </w:rPr>
        <w:t>шаруашылығы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кооперативтеріне</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біріктірудің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өзектілігі</w:t>
      </w:r>
      <w:r w:rsidRPr="00B53E0B">
        <w:rPr>
          <w:rFonts w:ascii="Times New Roman" w:hAnsi="Times New Roman" w:cs="Times New Roman"/>
          <w:sz w:val="28"/>
          <w:szCs w:val="28"/>
          <w:lang w:val="kk-KZ"/>
        </w:rPr>
        <w:t xml:space="preserve"> атап </w:t>
      </w:r>
      <w:r w:rsidRPr="00B53E0B">
        <w:rPr>
          <w:rStyle w:val="anegp0gi0b9av8jahpyh"/>
          <w:rFonts w:ascii="Times New Roman" w:hAnsi="Times New Roman" w:cs="Times New Roman"/>
          <w:sz w:val="28"/>
          <w:szCs w:val="28"/>
          <w:lang w:val="kk-KZ"/>
        </w:rPr>
        <w:t>өтілуімен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расталады.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Осылайша,</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Мемлекет</w:t>
      </w:r>
      <w:r w:rsidRPr="00B53E0B">
        <w:rPr>
          <w:rFonts w:ascii="Times New Roman" w:hAnsi="Times New Roman" w:cs="Times New Roman"/>
          <w:sz w:val="28"/>
          <w:szCs w:val="28"/>
          <w:lang w:val="kk-KZ"/>
        </w:rPr>
        <w:t xml:space="preserve"> басшысы 01.09.</w:t>
      </w:r>
      <w:r w:rsidR="005C6241" w:rsidRPr="00B53E0B">
        <w:rPr>
          <w:rFonts w:ascii="Times New Roman" w:hAnsi="Times New Roman" w:cs="Times New Roman"/>
          <w:sz w:val="28"/>
          <w:szCs w:val="28"/>
          <w:lang w:val="kk-KZ"/>
        </w:rPr>
        <w:t>2024</w:t>
      </w:r>
      <w:r w:rsidRPr="00B53E0B">
        <w:rPr>
          <w:rFonts w:ascii="Times New Roman" w:hAnsi="Times New Roman" w:cs="Times New Roman"/>
          <w:sz w:val="28"/>
          <w:szCs w:val="28"/>
          <w:lang w:val="kk-KZ"/>
        </w:rPr>
        <w:t xml:space="preserve"> жылғы </w:t>
      </w:r>
      <w:r w:rsidRPr="00B53E0B">
        <w:rPr>
          <w:rStyle w:val="anegp0gi0b9av8jahpyh"/>
          <w:rFonts w:ascii="Times New Roman" w:hAnsi="Times New Roman" w:cs="Times New Roman"/>
          <w:sz w:val="28"/>
          <w:szCs w:val="28"/>
          <w:lang w:val="kk-KZ"/>
        </w:rPr>
        <w:t>Президент</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Жолдауында:</w:t>
      </w:r>
      <w:r w:rsidRPr="00B53E0B">
        <w:rPr>
          <w:rFonts w:ascii="Times New Roman" w:hAnsi="Times New Roman" w:cs="Times New Roman"/>
          <w:sz w:val="28"/>
          <w:szCs w:val="28"/>
          <w:lang w:val="kk-KZ"/>
        </w:rPr>
        <w:t xml:space="preserve"> </w:t>
      </w:r>
      <w:r w:rsidR="00714BE1" w:rsidRPr="00B53E0B">
        <w:rPr>
          <w:rStyle w:val="anegp0gi0b9av8jahpyh"/>
          <w:rFonts w:ascii="Times New Roman" w:hAnsi="Times New Roman" w:cs="Times New Roman"/>
          <w:sz w:val="28"/>
          <w:szCs w:val="28"/>
          <w:lang w:val="kk-KZ"/>
        </w:rPr>
        <w:t>«</w:t>
      </w:r>
      <w:r w:rsidR="0016164B" w:rsidRPr="00B53E0B">
        <w:rPr>
          <w:rStyle w:val="anegp0gi0b9av8jahpyh"/>
          <w:rFonts w:ascii="Times New Roman" w:hAnsi="Times New Roman" w:cs="Times New Roman"/>
          <w:sz w:val="28"/>
          <w:szCs w:val="28"/>
          <w:lang w:val="kk-KZ"/>
        </w:rPr>
        <w:t>А</w:t>
      </w:r>
      <w:r w:rsidRPr="00B53E0B">
        <w:rPr>
          <w:rStyle w:val="anegp0gi0b9av8jahpyh"/>
          <w:rFonts w:ascii="Times New Roman" w:hAnsi="Times New Roman" w:cs="Times New Roman"/>
          <w:sz w:val="28"/>
          <w:szCs w:val="28"/>
          <w:lang w:val="kk-KZ"/>
        </w:rPr>
        <w:t>уылдың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дамуы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үшін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шағын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шаруашылықтарды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қолдау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түбегейлі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маңызды</w:t>
      </w:r>
      <w:r w:rsidRPr="00B53E0B">
        <w:rPr>
          <w:rFonts w:ascii="Times New Roman" w:hAnsi="Times New Roman" w:cs="Times New Roman"/>
          <w:sz w:val="28"/>
          <w:szCs w:val="28"/>
          <w:lang w:val="kk-KZ"/>
        </w:rPr>
        <w:t xml:space="preserve">, </w:t>
      </w:r>
      <w:r w:rsidR="00C732EA" w:rsidRPr="00B53E0B">
        <w:rPr>
          <w:rStyle w:val="anegp0gi0b9av8jahpyh"/>
          <w:rFonts w:ascii="Times New Roman" w:hAnsi="Times New Roman" w:cs="Times New Roman"/>
          <w:sz w:val="28"/>
          <w:szCs w:val="28"/>
          <w:lang w:val="kk-KZ"/>
        </w:rPr>
        <w:t>«А</w:t>
      </w:r>
      <w:r w:rsidRPr="00B53E0B">
        <w:rPr>
          <w:rStyle w:val="anegp0gi0b9av8jahpyh"/>
          <w:rFonts w:ascii="Times New Roman" w:hAnsi="Times New Roman" w:cs="Times New Roman"/>
          <w:sz w:val="28"/>
          <w:szCs w:val="28"/>
          <w:lang w:val="kk-KZ"/>
        </w:rPr>
        <w:t>уыл</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аманаты</w:t>
      </w:r>
      <w:r w:rsidR="00C732EA" w:rsidRPr="00B53E0B">
        <w:rPr>
          <w:rStyle w:val="anegp0gi0b9av8jahpyh"/>
          <w:rFonts w:ascii="Times New Roman" w:hAnsi="Times New Roman" w:cs="Times New Roman"/>
          <w:sz w:val="28"/>
          <w:szCs w:val="28"/>
          <w:lang w:val="kk-KZ"/>
        </w:rPr>
        <w:t>»</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бағдарламасы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өзінің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қажеттілігін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дәлелдеді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оның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дамуының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келесі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кезеңі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жеңілдікті</w:t>
      </w:r>
      <w:r w:rsidRPr="00B53E0B">
        <w:rPr>
          <w:rFonts w:ascii="Times New Roman" w:hAnsi="Times New Roman" w:cs="Times New Roman"/>
          <w:sz w:val="28"/>
          <w:szCs w:val="28"/>
          <w:lang w:val="kk-KZ"/>
        </w:rPr>
        <w:t xml:space="preserve"> </w:t>
      </w:r>
      <w:r w:rsidR="00C732EA" w:rsidRPr="00B53E0B">
        <w:rPr>
          <w:rStyle w:val="anegp0gi0b9av8jahpyh"/>
          <w:rFonts w:ascii="Times New Roman" w:hAnsi="Times New Roman" w:cs="Times New Roman"/>
          <w:sz w:val="28"/>
          <w:szCs w:val="28"/>
          <w:lang w:val="kk-KZ"/>
        </w:rPr>
        <w:t>несиелер</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беру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ғана</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емес</w:t>
      </w:r>
      <w:r w:rsidRPr="00B53E0B">
        <w:rPr>
          <w:rFonts w:ascii="Times New Roman" w:hAnsi="Times New Roman" w:cs="Times New Roman"/>
          <w:sz w:val="28"/>
          <w:szCs w:val="28"/>
          <w:lang w:val="kk-KZ"/>
        </w:rPr>
        <w:t xml:space="preserve">, сонымен қатар </w:t>
      </w:r>
      <w:r w:rsidRPr="00B53E0B">
        <w:rPr>
          <w:rStyle w:val="anegp0gi0b9av8jahpyh"/>
          <w:rFonts w:ascii="Times New Roman" w:hAnsi="Times New Roman" w:cs="Times New Roman"/>
          <w:sz w:val="28"/>
          <w:szCs w:val="28"/>
          <w:lang w:val="kk-KZ"/>
        </w:rPr>
        <w:t>жеке</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қосалқы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шаруашылықтардың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кооперациясын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ынталандыру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болуы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тиіс</w:t>
      </w:r>
      <w:r w:rsidR="00C732EA" w:rsidRPr="00B53E0B">
        <w:rPr>
          <w:rStyle w:val="anegp0gi0b9av8jahpyh"/>
          <w:rFonts w:ascii="Times New Roman" w:hAnsi="Times New Roman" w:cs="Times New Roman"/>
          <w:sz w:val="28"/>
          <w:szCs w:val="28"/>
          <w:lang w:val="kk-KZ"/>
        </w:rPr>
        <w:t>»</w:t>
      </w:r>
      <w:r w:rsidRPr="00B53E0B">
        <w:rPr>
          <w:rFonts w:ascii="Times New Roman" w:hAnsi="Times New Roman" w:cs="Times New Roman"/>
          <w:sz w:val="28"/>
          <w:szCs w:val="28"/>
          <w:lang w:val="kk-KZ"/>
        </w:rPr>
        <w:t xml:space="preserve"> деп атап өтті </w:t>
      </w:r>
      <w:r w:rsidRPr="00B53E0B">
        <w:rPr>
          <w:rStyle w:val="anegp0gi0b9av8jahpyh"/>
          <w:rFonts w:ascii="Times New Roman" w:hAnsi="Times New Roman" w:cs="Times New Roman"/>
          <w:sz w:val="28"/>
          <w:szCs w:val="28"/>
          <w:lang w:val="kk-KZ"/>
        </w:rPr>
        <w:t>[2].</w:t>
      </w:r>
      <w:r w:rsidRPr="00B53E0B">
        <w:rPr>
          <w:rFonts w:ascii="Times New Roman" w:hAnsi="Times New Roman" w:cs="Times New Roman"/>
          <w:sz w:val="28"/>
          <w:szCs w:val="28"/>
          <w:lang w:val="kk-KZ"/>
        </w:rPr>
        <w:t xml:space="preserve"> </w:t>
      </w:r>
      <w:r w:rsidR="007E4D75" w:rsidRPr="00B53E0B">
        <w:rPr>
          <w:rFonts w:ascii="Times New Roman" w:hAnsi="Times New Roman" w:cs="Times New Roman"/>
          <w:sz w:val="28"/>
          <w:szCs w:val="28"/>
          <w:lang w:val="kk-KZ"/>
        </w:rPr>
        <w:t>Қазақстан Республик</w:t>
      </w:r>
      <w:r w:rsidR="005D46CA" w:rsidRPr="00B53E0B">
        <w:rPr>
          <w:rFonts w:ascii="Times New Roman" w:hAnsi="Times New Roman" w:cs="Times New Roman"/>
          <w:sz w:val="28"/>
          <w:szCs w:val="28"/>
          <w:lang w:val="kk-KZ"/>
        </w:rPr>
        <w:t>асы Президенті  Қ.</w:t>
      </w:r>
      <w:r w:rsidRPr="00B53E0B">
        <w:rPr>
          <w:rFonts w:ascii="Times New Roman" w:hAnsi="Times New Roman" w:cs="Times New Roman"/>
          <w:sz w:val="28"/>
          <w:szCs w:val="28"/>
          <w:lang w:val="kk-KZ"/>
        </w:rPr>
        <w:t>Ж</w:t>
      </w:r>
      <w:r w:rsidR="007E4D75" w:rsidRPr="00B53E0B">
        <w:rPr>
          <w:rFonts w:ascii="Times New Roman" w:hAnsi="Times New Roman" w:cs="Times New Roman"/>
          <w:sz w:val="28"/>
          <w:szCs w:val="28"/>
          <w:lang w:val="kk-KZ"/>
        </w:rPr>
        <w:t>. Тоқаев</w:t>
      </w:r>
      <w:r w:rsidR="005D46CA" w:rsidRPr="00B53E0B">
        <w:rPr>
          <w:rFonts w:ascii="Times New Roman" w:hAnsi="Times New Roman" w:cs="Times New Roman"/>
          <w:sz w:val="28"/>
          <w:szCs w:val="28"/>
          <w:lang w:val="kk-KZ"/>
        </w:rPr>
        <w:t>тың</w:t>
      </w:r>
      <w:r w:rsidR="007E4D75" w:rsidRPr="00B53E0B">
        <w:rPr>
          <w:rFonts w:ascii="Times New Roman" w:hAnsi="Times New Roman" w:cs="Times New Roman"/>
          <w:sz w:val="28"/>
          <w:szCs w:val="28"/>
          <w:lang w:val="kk-KZ"/>
        </w:rPr>
        <w:t xml:space="preserve"> 2020 жылы 11 мамырда</w:t>
      </w:r>
      <w:r w:rsidR="005D46CA" w:rsidRPr="00B53E0B">
        <w:rPr>
          <w:rFonts w:ascii="Times New Roman" w:hAnsi="Times New Roman" w:cs="Times New Roman"/>
          <w:sz w:val="28"/>
          <w:szCs w:val="28"/>
          <w:lang w:val="kk-KZ"/>
        </w:rPr>
        <w:t>ғы</w:t>
      </w:r>
      <w:r w:rsidR="00871434" w:rsidRPr="00B53E0B">
        <w:rPr>
          <w:rFonts w:ascii="Times New Roman" w:hAnsi="Times New Roman" w:cs="Times New Roman"/>
          <w:sz w:val="28"/>
          <w:szCs w:val="28"/>
          <w:lang w:val="kk-KZ"/>
        </w:rPr>
        <w:t xml:space="preserve"> Үндеуінде </w:t>
      </w:r>
      <w:r w:rsidR="007E4D75" w:rsidRPr="00B53E0B">
        <w:rPr>
          <w:rFonts w:ascii="Times New Roman" w:hAnsi="Times New Roman" w:cs="Times New Roman"/>
          <w:sz w:val="28"/>
          <w:szCs w:val="28"/>
          <w:lang w:val="kk-KZ"/>
        </w:rPr>
        <w:t>Үкіметке</w:t>
      </w:r>
      <w:r w:rsidR="005D46CA" w:rsidRPr="00B53E0B">
        <w:rPr>
          <w:rFonts w:ascii="Times New Roman" w:hAnsi="Times New Roman" w:cs="Times New Roman"/>
          <w:sz w:val="28"/>
          <w:szCs w:val="28"/>
          <w:lang w:val="kk-KZ"/>
        </w:rPr>
        <w:t xml:space="preserve"> «Атамекен</w:t>
      </w:r>
      <w:r w:rsidR="00266A7D" w:rsidRPr="00B53E0B">
        <w:rPr>
          <w:rFonts w:ascii="Times New Roman" w:hAnsi="Times New Roman" w:cs="Times New Roman"/>
          <w:sz w:val="28"/>
          <w:szCs w:val="28"/>
          <w:lang w:val="kk-KZ"/>
        </w:rPr>
        <w:t>»</w:t>
      </w:r>
      <w:r w:rsidR="005D46CA" w:rsidRPr="00B53E0B">
        <w:rPr>
          <w:rFonts w:ascii="Times New Roman" w:hAnsi="Times New Roman" w:cs="Times New Roman"/>
          <w:sz w:val="28"/>
          <w:szCs w:val="28"/>
          <w:lang w:val="kk-KZ"/>
        </w:rPr>
        <w:t xml:space="preserve"> </w:t>
      </w:r>
      <w:r w:rsidR="006D01C9" w:rsidRPr="00B53E0B">
        <w:rPr>
          <w:rFonts w:ascii="Times New Roman" w:hAnsi="Times New Roman" w:cs="Times New Roman"/>
          <w:sz w:val="28"/>
          <w:szCs w:val="28"/>
          <w:lang w:val="kk-KZ"/>
        </w:rPr>
        <w:t>Ұлттық кәсіпкерлер палатасы</w:t>
      </w:r>
      <w:r w:rsidR="004B6961" w:rsidRPr="00B53E0B">
        <w:rPr>
          <w:rFonts w:ascii="Times New Roman" w:hAnsi="Times New Roman" w:cs="Times New Roman"/>
          <w:sz w:val="28"/>
          <w:szCs w:val="28"/>
          <w:lang w:val="kk-KZ"/>
        </w:rPr>
        <w:t>м</w:t>
      </w:r>
      <w:r w:rsidR="007E4D75" w:rsidRPr="00B53E0B">
        <w:rPr>
          <w:rFonts w:ascii="Times New Roman" w:hAnsi="Times New Roman" w:cs="Times New Roman"/>
          <w:sz w:val="28"/>
          <w:szCs w:val="28"/>
          <w:lang w:val="kk-KZ"/>
        </w:rPr>
        <w:t>ен б</w:t>
      </w:r>
      <w:r w:rsidR="004B227E" w:rsidRPr="00B53E0B">
        <w:rPr>
          <w:rFonts w:ascii="Times New Roman" w:hAnsi="Times New Roman" w:cs="Times New Roman"/>
          <w:sz w:val="28"/>
          <w:szCs w:val="28"/>
          <w:lang w:val="kk-KZ"/>
        </w:rPr>
        <w:t>ірлесіп ауылдық жерлерде  «Е</w:t>
      </w:r>
      <w:r w:rsidR="00871434" w:rsidRPr="00B53E0B">
        <w:rPr>
          <w:rFonts w:ascii="Times New Roman" w:hAnsi="Times New Roman" w:cs="Times New Roman"/>
          <w:sz w:val="28"/>
          <w:szCs w:val="28"/>
          <w:lang w:val="kk-KZ"/>
        </w:rPr>
        <w:t xml:space="preserve">гін алқабынан </w:t>
      </w:r>
      <w:r w:rsidR="00906572" w:rsidRPr="00B53E0B">
        <w:rPr>
          <w:rFonts w:ascii="Times New Roman" w:hAnsi="Times New Roman" w:cs="Times New Roman"/>
          <w:sz w:val="28"/>
          <w:szCs w:val="28"/>
          <w:lang w:val="kk-KZ"/>
        </w:rPr>
        <w:t xml:space="preserve"> </w:t>
      </w:r>
      <w:r w:rsidR="00871434" w:rsidRPr="00B53E0B">
        <w:rPr>
          <w:rFonts w:ascii="Times New Roman" w:hAnsi="Times New Roman" w:cs="Times New Roman"/>
          <w:sz w:val="28"/>
          <w:szCs w:val="28"/>
          <w:lang w:val="kk-KZ"/>
        </w:rPr>
        <w:t>сатушы сөресіне дейін</w:t>
      </w:r>
      <w:r w:rsidR="007E4D75" w:rsidRPr="00B53E0B">
        <w:rPr>
          <w:rFonts w:ascii="Times New Roman" w:hAnsi="Times New Roman" w:cs="Times New Roman"/>
          <w:sz w:val="28"/>
          <w:szCs w:val="28"/>
          <w:lang w:val="kk-KZ"/>
        </w:rPr>
        <w:t>»</w:t>
      </w:r>
      <w:r w:rsidR="004B227E" w:rsidRPr="00B53E0B">
        <w:rPr>
          <w:rFonts w:ascii="Times New Roman" w:hAnsi="Times New Roman" w:cs="Times New Roman"/>
          <w:sz w:val="28"/>
          <w:szCs w:val="28"/>
          <w:lang w:val="kk-KZ"/>
        </w:rPr>
        <w:t xml:space="preserve"> деп аталатын </w:t>
      </w:r>
      <w:r w:rsidR="006D01C9" w:rsidRPr="00B53E0B">
        <w:rPr>
          <w:rFonts w:ascii="Times New Roman" w:hAnsi="Times New Roman" w:cs="Times New Roman"/>
          <w:sz w:val="28"/>
          <w:szCs w:val="28"/>
          <w:lang w:val="kk-KZ"/>
        </w:rPr>
        <w:t xml:space="preserve"> </w:t>
      </w:r>
      <w:r w:rsidR="004B227E" w:rsidRPr="00B53E0B">
        <w:rPr>
          <w:rFonts w:ascii="Times New Roman" w:hAnsi="Times New Roman" w:cs="Times New Roman"/>
          <w:sz w:val="28"/>
          <w:szCs w:val="28"/>
          <w:lang w:val="kk-KZ"/>
        </w:rPr>
        <w:t>кооперат</w:t>
      </w:r>
      <w:r w:rsidR="00906572" w:rsidRPr="00B53E0B">
        <w:rPr>
          <w:rFonts w:ascii="Times New Roman" w:hAnsi="Times New Roman" w:cs="Times New Roman"/>
          <w:sz w:val="28"/>
          <w:szCs w:val="28"/>
          <w:lang w:val="kk-KZ"/>
        </w:rPr>
        <w:t>и</w:t>
      </w:r>
      <w:r w:rsidR="004B227E" w:rsidRPr="00B53E0B">
        <w:rPr>
          <w:rFonts w:ascii="Times New Roman" w:hAnsi="Times New Roman" w:cs="Times New Roman"/>
          <w:sz w:val="28"/>
          <w:szCs w:val="28"/>
          <w:lang w:val="kk-KZ"/>
        </w:rPr>
        <w:t xml:space="preserve">втік тізбекті </w:t>
      </w:r>
      <w:r w:rsidR="00871434" w:rsidRPr="00B53E0B">
        <w:rPr>
          <w:rFonts w:ascii="Times New Roman" w:hAnsi="Times New Roman" w:cs="Times New Roman"/>
          <w:sz w:val="28"/>
          <w:szCs w:val="28"/>
          <w:lang w:val="kk-KZ"/>
        </w:rPr>
        <w:t xml:space="preserve"> дамытудың пилоттық жобасын ұсынды</w:t>
      </w:r>
      <w:r w:rsidR="004B227E" w:rsidRPr="00B53E0B">
        <w:rPr>
          <w:rFonts w:ascii="Times New Roman" w:hAnsi="Times New Roman" w:cs="Times New Roman"/>
          <w:sz w:val="28"/>
          <w:szCs w:val="28"/>
          <w:lang w:val="kk-KZ"/>
        </w:rPr>
        <w:t xml:space="preserve">, содан кейін </w:t>
      </w:r>
      <w:r w:rsidR="007E4D75" w:rsidRPr="00B53E0B">
        <w:rPr>
          <w:rFonts w:ascii="Times New Roman" w:hAnsi="Times New Roman" w:cs="Times New Roman"/>
          <w:sz w:val="28"/>
          <w:szCs w:val="28"/>
          <w:lang w:val="kk-KZ"/>
        </w:rPr>
        <w:t>жобаны масштабтауға</w:t>
      </w:r>
      <w:r w:rsidR="004B227E" w:rsidRPr="00B53E0B">
        <w:rPr>
          <w:rFonts w:ascii="Times New Roman" w:hAnsi="Times New Roman" w:cs="Times New Roman"/>
          <w:sz w:val="28"/>
          <w:szCs w:val="28"/>
          <w:lang w:val="kk-KZ"/>
        </w:rPr>
        <w:t xml:space="preserve"> </w:t>
      </w:r>
      <w:r w:rsidR="007E4D75" w:rsidRPr="00B53E0B">
        <w:rPr>
          <w:rFonts w:ascii="Times New Roman" w:hAnsi="Times New Roman" w:cs="Times New Roman"/>
          <w:sz w:val="28"/>
          <w:szCs w:val="28"/>
          <w:lang w:val="kk-KZ"/>
        </w:rPr>
        <w:t xml:space="preserve"> кірісіп,</w:t>
      </w:r>
      <w:r w:rsidR="004B227E" w:rsidRPr="00B53E0B">
        <w:rPr>
          <w:rFonts w:ascii="Times New Roman" w:hAnsi="Times New Roman" w:cs="Times New Roman"/>
          <w:sz w:val="28"/>
          <w:szCs w:val="28"/>
          <w:lang w:val="kk-KZ"/>
        </w:rPr>
        <w:t xml:space="preserve"> </w:t>
      </w:r>
      <w:r w:rsidR="007E4D75" w:rsidRPr="00B53E0B">
        <w:rPr>
          <w:rFonts w:ascii="Times New Roman" w:hAnsi="Times New Roman" w:cs="Times New Roman"/>
          <w:sz w:val="28"/>
          <w:szCs w:val="28"/>
          <w:lang w:val="kk-KZ"/>
        </w:rPr>
        <w:t xml:space="preserve"> 2021 жылдың ортасына дей</w:t>
      </w:r>
      <w:r w:rsidR="004B227E" w:rsidRPr="00B53E0B">
        <w:rPr>
          <w:rFonts w:ascii="Times New Roman" w:hAnsi="Times New Roman" w:cs="Times New Roman"/>
          <w:sz w:val="28"/>
          <w:szCs w:val="28"/>
          <w:lang w:val="kk-KZ"/>
        </w:rPr>
        <w:t>ін толыққанды Бағдарламаны жасауғ</w:t>
      </w:r>
      <w:r w:rsidR="00906572" w:rsidRPr="00B53E0B">
        <w:rPr>
          <w:rFonts w:ascii="Times New Roman" w:hAnsi="Times New Roman" w:cs="Times New Roman"/>
          <w:sz w:val="28"/>
          <w:szCs w:val="28"/>
          <w:lang w:val="kk-KZ"/>
        </w:rPr>
        <w:t>а болатынын ескертті</w:t>
      </w:r>
      <w:r w:rsidR="007E4D75" w:rsidRPr="00B53E0B">
        <w:rPr>
          <w:rFonts w:ascii="Times New Roman" w:hAnsi="Times New Roman" w:cs="Times New Roman"/>
          <w:sz w:val="28"/>
          <w:szCs w:val="28"/>
          <w:lang w:val="kk-KZ"/>
        </w:rPr>
        <w:t xml:space="preserve"> </w:t>
      </w:r>
      <w:r w:rsidR="004B227E" w:rsidRPr="00B53E0B">
        <w:rPr>
          <w:rFonts w:ascii="Times New Roman" w:hAnsi="Times New Roman" w:cs="Times New Roman"/>
          <w:sz w:val="28"/>
          <w:szCs w:val="28"/>
          <w:lang w:val="kk-KZ"/>
        </w:rPr>
        <w:t>[</w:t>
      </w:r>
      <w:r w:rsidR="00C732EA" w:rsidRPr="00B53E0B">
        <w:rPr>
          <w:rFonts w:ascii="Times New Roman" w:hAnsi="Times New Roman" w:cs="Times New Roman"/>
          <w:sz w:val="28"/>
          <w:szCs w:val="28"/>
          <w:lang w:val="kk-KZ"/>
        </w:rPr>
        <w:t>3</w:t>
      </w:r>
      <w:r w:rsidR="004B227E" w:rsidRPr="00B53E0B">
        <w:rPr>
          <w:rFonts w:ascii="Times New Roman" w:hAnsi="Times New Roman" w:cs="Times New Roman"/>
          <w:sz w:val="28"/>
          <w:szCs w:val="28"/>
          <w:lang w:val="kk-KZ"/>
        </w:rPr>
        <w:t>]</w:t>
      </w:r>
      <w:r w:rsidR="00257325" w:rsidRPr="00B53E0B">
        <w:rPr>
          <w:rFonts w:ascii="Times New Roman" w:hAnsi="Times New Roman" w:cs="Times New Roman"/>
          <w:sz w:val="28"/>
          <w:szCs w:val="28"/>
          <w:lang w:val="kk-KZ"/>
        </w:rPr>
        <w:t>.</w:t>
      </w:r>
    </w:p>
    <w:p w14:paraId="54633E15" w14:textId="04A127ED" w:rsidR="00C732EA" w:rsidRPr="00B53E0B" w:rsidRDefault="00C732EA" w:rsidP="005C6FD6">
      <w:pPr>
        <w:spacing w:after="0" w:line="240" w:lineRule="auto"/>
        <w:ind w:firstLine="567"/>
        <w:jc w:val="both"/>
        <w:rPr>
          <w:rFonts w:ascii="Times New Roman" w:hAnsi="Times New Roman" w:cs="Times New Roman"/>
          <w:sz w:val="28"/>
          <w:szCs w:val="28"/>
          <w:lang w:val="kk-KZ"/>
        </w:rPr>
      </w:pPr>
      <w:r w:rsidRPr="00B53E0B">
        <w:rPr>
          <w:rStyle w:val="anegp0gi0b9av8jahpyh"/>
          <w:rFonts w:ascii="Times New Roman" w:hAnsi="Times New Roman" w:cs="Times New Roman"/>
          <w:sz w:val="28"/>
          <w:szCs w:val="28"/>
          <w:lang w:val="kk-KZ"/>
        </w:rPr>
        <w:t>Бұдан</w:t>
      </w:r>
      <w:r w:rsidRPr="00B53E0B">
        <w:rPr>
          <w:rFonts w:ascii="Times New Roman" w:hAnsi="Times New Roman" w:cs="Times New Roman"/>
          <w:sz w:val="28"/>
          <w:szCs w:val="28"/>
          <w:lang w:val="kk-KZ"/>
        </w:rPr>
        <w:t xml:space="preserve"> басқа, 14.04.2022 </w:t>
      </w:r>
      <w:r w:rsidRPr="00B53E0B">
        <w:rPr>
          <w:rStyle w:val="anegp0gi0b9av8jahpyh"/>
          <w:rFonts w:ascii="Times New Roman" w:hAnsi="Times New Roman" w:cs="Times New Roman"/>
          <w:sz w:val="28"/>
          <w:szCs w:val="28"/>
          <w:lang w:val="kk-KZ"/>
        </w:rPr>
        <w:t>ж</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бекітілген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«Халықтың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табысын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2025</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жылға</w:t>
      </w:r>
      <w:r w:rsidRPr="00B53E0B">
        <w:rPr>
          <w:rFonts w:ascii="Times New Roman" w:hAnsi="Times New Roman" w:cs="Times New Roman"/>
          <w:sz w:val="28"/>
          <w:szCs w:val="28"/>
          <w:lang w:val="kk-KZ"/>
        </w:rPr>
        <w:t xml:space="preserve"> дейін </w:t>
      </w:r>
      <w:r w:rsidRPr="00B53E0B">
        <w:rPr>
          <w:rStyle w:val="anegp0gi0b9av8jahpyh"/>
          <w:rFonts w:ascii="Times New Roman" w:hAnsi="Times New Roman" w:cs="Times New Roman"/>
          <w:sz w:val="28"/>
          <w:szCs w:val="28"/>
          <w:lang w:val="kk-KZ"/>
        </w:rPr>
        <w:t>арттыру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бағдарламасы»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кешенді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жоспарында</w:t>
      </w:r>
      <w:r w:rsidRPr="00B53E0B">
        <w:rPr>
          <w:rFonts w:ascii="Times New Roman" w:hAnsi="Times New Roman" w:cs="Times New Roman"/>
          <w:sz w:val="28"/>
          <w:szCs w:val="28"/>
          <w:lang w:val="kk-KZ"/>
        </w:rPr>
        <w:t xml:space="preserve"> өткізу </w:t>
      </w:r>
      <w:r w:rsidRPr="00B53E0B">
        <w:rPr>
          <w:rStyle w:val="anegp0gi0b9av8jahpyh"/>
          <w:rFonts w:ascii="Times New Roman" w:hAnsi="Times New Roman" w:cs="Times New Roman"/>
          <w:sz w:val="28"/>
          <w:szCs w:val="28"/>
          <w:lang w:val="kk-KZ"/>
        </w:rPr>
        <w:t>кооперациясын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қалыптастыру,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оларды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қаржыландыру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қажеттілігі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бизнес-әлеуетті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және</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кооперациялық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бағыттарды</w:t>
      </w:r>
      <w:r w:rsidRPr="00B53E0B">
        <w:rPr>
          <w:rFonts w:ascii="Times New Roman" w:hAnsi="Times New Roman" w:cs="Times New Roman"/>
          <w:sz w:val="28"/>
          <w:szCs w:val="28"/>
          <w:lang w:val="kk-KZ"/>
        </w:rPr>
        <w:t xml:space="preserve"> іске </w:t>
      </w:r>
      <w:r w:rsidRPr="00B53E0B">
        <w:rPr>
          <w:rStyle w:val="anegp0gi0b9av8jahpyh"/>
          <w:rFonts w:ascii="Times New Roman" w:hAnsi="Times New Roman" w:cs="Times New Roman"/>
          <w:sz w:val="28"/>
          <w:szCs w:val="28"/>
          <w:lang w:val="kk-KZ"/>
        </w:rPr>
        <w:t>асыру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үшін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қажетті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қолдау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шараларын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көрсету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мал</w:t>
      </w:r>
      <w:r w:rsidRPr="00B53E0B">
        <w:rPr>
          <w:rFonts w:ascii="Times New Roman" w:hAnsi="Times New Roman" w:cs="Times New Roman"/>
          <w:sz w:val="28"/>
          <w:szCs w:val="28"/>
          <w:lang w:val="kk-KZ"/>
        </w:rPr>
        <w:t xml:space="preserve"> шаруашылығы</w:t>
      </w:r>
      <w:r w:rsidRPr="00B53E0B">
        <w:rPr>
          <w:rStyle w:val="anegp0gi0b9av8jahpyh"/>
          <w:rFonts w:ascii="Times New Roman" w:hAnsi="Times New Roman" w:cs="Times New Roman"/>
          <w:sz w:val="28"/>
          <w:szCs w:val="28"/>
          <w:lang w:val="kk-KZ"/>
        </w:rPr>
        <w:t>,</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өсімдік</w:t>
      </w:r>
      <w:r w:rsidRPr="00B53E0B">
        <w:rPr>
          <w:rFonts w:ascii="Times New Roman" w:hAnsi="Times New Roman" w:cs="Times New Roman"/>
          <w:sz w:val="28"/>
          <w:szCs w:val="28"/>
          <w:lang w:val="kk-KZ"/>
        </w:rPr>
        <w:t xml:space="preserve"> шаруашылығы </w:t>
      </w:r>
      <w:r w:rsidRPr="00B53E0B">
        <w:rPr>
          <w:rStyle w:val="anegp0gi0b9av8jahpyh"/>
          <w:rFonts w:ascii="Times New Roman" w:hAnsi="Times New Roman" w:cs="Times New Roman"/>
          <w:sz w:val="28"/>
          <w:szCs w:val="28"/>
          <w:lang w:val="kk-KZ"/>
        </w:rPr>
        <w:t>бойынша</w:t>
      </w:r>
      <w:r w:rsidRPr="00B53E0B">
        <w:rPr>
          <w:rFonts w:ascii="Times New Roman" w:hAnsi="Times New Roman" w:cs="Times New Roman"/>
          <w:sz w:val="28"/>
          <w:szCs w:val="28"/>
          <w:lang w:val="kk-KZ"/>
        </w:rPr>
        <w:t xml:space="preserve"> </w:t>
      </w:r>
      <w:r w:rsidR="00923B8F" w:rsidRPr="00B53E0B">
        <w:rPr>
          <w:rFonts w:ascii="Times New Roman" w:hAnsi="Times New Roman" w:cs="Times New Roman"/>
          <w:sz w:val="28"/>
          <w:szCs w:val="28"/>
          <w:lang w:val="kk-KZ"/>
        </w:rPr>
        <w:t>жеке қосалқы шаруашылықтарды</w:t>
      </w:r>
      <w:r w:rsidRPr="00B53E0B">
        <w:rPr>
          <w:rFonts w:ascii="Times New Roman" w:hAnsi="Times New Roman" w:cs="Times New Roman"/>
          <w:sz w:val="28"/>
          <w:szCs w:val="28"/>
          <w:lang w:val="kk-KZ"/>
        </w:rPr>
        <w:t xml:space="preserve"> </w:t>
      </w:r>
      <w:r w:rsidR="00CF5A39" w:rsidRPr="00B53E0B">
        <w:rPr>
          <w:rStyle w:val="anegp0gi0b9av8jahpyh"/>
          <w:rFonts w:ascii="Times New Roman" w:hAnsi="Times New Roman" w:cs="Times New Roman"/>
          <w:sz w:val="28"/>
          <w:szCs w:val="28"/>
          <w:lang w:val="kk-KZ"/>
        </w:rPr>
        <w:t>несиелеу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арқылы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республика</w:t>
      </w:r>
      <w:r w:rsidRPr="00B53E0B">
        <w:rPr>
          <w:rFonts w:ascii="Times New Roman" w:hAnsi="Times New Roman" w:cs="Times New Roman"/>
          <w:sz w:val="28"/>
          <w:szCs w:val="28"/>
          <w:lang w:val="kk-KZ"/>
        </w:rPr>
        <w:t xml:space="preserve"> бойынша </w:t>
      </w:r>
      <w:r w:rsidRPr="00B53E0B">
        <w:rPr>
          <w:rStyle w:val="anegp0gi0b9av8jahpyh"/>
          <w:rFonts w:ascii="Times New Roman" w:hAnsi="Times New Roman" w:cs="Times New Roman"/>
          <w:sz w:val="28"/>
          <w:szCs w:val="28"/>
          <w:lang w:val="kk-KZ"/>
        </w:rPr>
        <w:t>ауыл</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халқының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табысын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арттыру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бойынша</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Жамбыл</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облысының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тәжірибесін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масштабтау</w:t>
      </w:r>
      <w:r w:rsidRPr="00B53E0B">
        <w:rPr>
          <w:rFonts w:ascii="Times New Roman" w:hAnsi="Times New Roman" w:cs="Times New Roman"/>
          <w:sz w:val="28"/>
          <w:szCs w:val="28"/>
          <w:lang w:val="kk-KZ"/>
        </w:rPr>
        <w:t xml:space="preserve"> атап өтіледі</w:t>
      </w:r>
      <w:r w:rsidRPr="00B53E0B">
        <w:rPr>
          <w:rStyle w:val="anegp0gi0b9av8jahpyh"/>
          <w:rFonts w:ascii="Times New Roman" w:hAnsi="Times New Roman" w:cs="Times New Roman"/>
          <w:sz w:val="28"/>
          <w:szCs w:val="28"/>
          <w:lang w:val="kk-KZ"/>
        </w:rPr>
        <w:t>;</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агрокомпетенцияларға</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оқыту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(жұмыссыздар,</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ЖҚШ),</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кооперативтер</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басқарушыларын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даярлау</w:t>
      </w:r>
      <w:r w:rsidR="00CF5A39"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[4].</w:t>
      </w:r>
      <w:r w:rsidR="006E7818" w:rsidRPr="00B53E0B">
        <w:rPr>
          <w:rStyle w:val="anegp0gi0b9av8jahpyh"/>
          <w:rFonts w:ascii="Times New Roman" w:hAnsi="Times New Roman" w:cs="Times New Roman"/>
          <w:sz w:val="28"/>
          <w:szCs w:val="28"/>
          <w:lang w:val="kk-KZ"/>
        </w:rPr>
        <w:t xml:space="preserve"> </w:t>
      </w:r>
      <w:r w:rsidR="008F2F7C" w:rsidRPr="00B53E0B">
        <w:rPr>
          <w:rStyle w:val="anegp0gi0b9av8jahpyh"/>
          <w:rFonts w:ascii="Times New Roman" w:hAnsi="Times New Roman" w:cs="Times New Roman"/>
          <w:sz w:val="28"/>
          <w:szCs w:val="28"/>
          <w:lang w:val="kk-KZ"/>
        </w:rPr>
        <w:t xml:space="preserve"> </w:t>
      </w:r>
    </w:p>
    <w:p w14:paraId="7E5186D0" w14:textId="0B6A9ACE" w:rsidR="007E4D75" w:rsidRPr="00B53E0B" w:rsidRDefault="007E4D75"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Жоғарыда аталған </w:t>
      </w:r>
      <w:r w:rsidR="00CF5A39" w:rsidRPr="00B53E0B">
        <w:rPr>
          <w:rFonts w:ascii="Times New Roman" w:hAnsi="Times New Roman" w:cs="Times New Roman"/>
          <w:sz w:val="28"/>
          <w:szCs w:val="28"/>
          <w:lang w:val="kk-KZ"/>
        </w:rPr>
        <w:t>мәселелер</w:t>
      </w:r>
      <w:r w:rsidRPr="00B53E0B">
        <w:rPr>
          <w:rFonts w:ascii="Times New Roman" w:hAnsi="Times New Roman" w:cs="Times New Roman"/>
          <w:sz w:val="28"/>
          <w:szCs w:val="28"/>
          <w:lang w:val="kk-KZ"/>
        </w:rPr>
        <w:t xml:space="preserve"> докторлық диссертацияға тақырыпты таңдауды, оның өзектілігі мен әлеуметтік-экономикалық маңыздылығын және оның Қазақстан Республикасының агроөнеркәсіптік кешенінің басым міндеттеріне сәйкестігін ескере отырып анықталды.</w:t>
      </w:r>
      <w:r w:rsidR="006E7818" w:rsidRPr="00B53E0B">
        <w:rPr>
          <w:rFonts w:ascii="Times New Roman" w:hAnsi="Times New Roman" w:cs="Times New Roman"/>
          <w:sz w:val="28"/>
          <w:szCs w:val="28"/>
          <w:lang w:val="kk-KZ"/>
        </w:rPr>
        <w:t xml:space="preserve"> </w:t>
      </w:r>
      <w:r w:rsidR="00C44E76" w:rsidRPr="00B53E0B">
        <w:rPr>
          <w:rFonts w:ascii="Times New Roman" w:hAnsi="Times New Roman" w:cs="Times New Roman"/>
          <w:sz w:val="28"/>
          <w:szCs w:val="28"/>
          <w:lang w:val="kk-KZ"/>
        </w:rPr>
        <w:t xml:space="preserve"> </w:t>
      </w:r>
    </w:p>
    <w:p w14:paraId="6364FE34" w14:textId="77777777" w:rsidR="00D102D6" w:rsidRPr="00B53E0B" w:rsidRDefault="006E7818"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b/>
          <w:bCs/>
          <w:sz w:val="28"/>
          <w:szCs w:val="28"/>
          <w:lang w:val="kk-KZ"/>
        </w:rPr>
        <w:t xml:space="preserve">Ғылыми зерттелу дәрежесі. </w:t>
      </w:r>
      <w:r w:rsidR="008F2F7C" w:rsidRPr="00B53E0B">
        <w:rPr>
          <w:rStyle w:val="anegp0gi0b9av8jahpyh"/>
          <w:rFonts w:ascii="Times New Roman" w:hAnsi="Times New Roman" w:cs="Times New Roman"/>
          <w:sz w:val="28"/>
          <w:szCs w:val="28"/>
          <w:lang w:val="kk-KZ"/>
        </w:rPr>
        <w:t>Кооперативтік</w:t>
      </w:r>
      <w:r w:rsidR="008F2F7C" w:rsidRPr="00B53E0B">
        <w:rPr>
          <w:rFonts w:ascii="Times New Roman" w:hAnsi="Times New Roman" w:cs="Times New Roman"/>
          <w:sz w:val="28"/>
          <w:szCs w:val="28"/>
          <w:lang w:val="kk-KZ"/>
        </w:rPr>
        <w:t xml:space="preserve"> </w:t>
      </w:r>
      <w:r w:rsidR="008F2F7C" w:rsidRPr="00B53E0B">
        <w:rPr>
          <w:rStyle w:val="anegp0gi0b9av8jahpyh"/>
          <w:rFonts w:ascii="Times New Roman" w:hAnsi="Times New Roman" w:cs="Times New Roman"/>
          <w:sz w:val="28"/>
          <w:szCs w:val="28"/>
          <w:lang w:val="kk-KZ"/>
        </w:rPr>
        <w:t>қозғалыстың</w:t>
      </w:r>
      <w:r w:rsidR="008F2F7C" w:rsidRPr="00B53E0B">
        <w:rPr>
          <w:rFonts w:ascii="Times New Roman" w:hAnsi="Times New Roman" w:cs="Times New Roman"/>
          <w:sz w:val="28"/>
          <w:szCs w:val="28"/>
          <w:lang w:val="kk-KZ"/>
        </w:rPr>
        <w:t xml:space="preserve"> </w:t>
      </w:r>
      <w:r w:rsidR="008F2F7C" w:rsidRPr="00B53E0B">
        <w:rPr>
          <w:rStyle w:val="anegp0gi0b9av8jahpyh"/>
          <w:rFonts w:ascii="Times New Roman" w:hAnsi="Times New Roman" w:cs="Times New Roman"/>
          <w:sz w:val="28"/>
          <w:szCs w:val="28"/>
          <w:lang w:val="kk-KZ"/>
        </w:rPr>
        <w:t>ғылыми</w:t>
      </w:r>
      <w:r w:rsidR="008F2F7C" w:rsidRPr="00B53E0B">
        <w:rPr>
          <w:rFonts w:ascii="Times New Roman" w:hAnsi="Times New Roman" w:cs="Times New Roman"/>
          <w:sz w:val="28"/>
          <w:szCs w:val="28"/>
          <w:lang w:val="kk-KZ"/>
        </w:rPr>
        <w:t xml:space="preserve"> </w:t>
      </w:r>
      <w:r w:rsidR="008F2F7C" w:rsidRPr="00B53E0B">
        <w:rPr>
          <w:rStyle w:val="anegp0gi0b9av8jahpyh"/>
          <w:rFonts w:ascii="Times New Roman" w:hAnsi="Times New Roman" w:cs="Times New Roman"/>
          <w:sz w:val="28"/>
          <w:szCs w:val="28"/>
          <w:lang w:val="kk-KZ"/>
        </w:rPr>
        <w:t>негіздерін</w:t>
      </w:r>
      <w:r w:rsidR="008F2F7C" w:rsidRPr="00B53E0B">
        <w:rPr>
          <w:rFonts w:ascii="Times New Roman" w:hAnsi="Times New Roman" w:cs="Times New Roman"/>
          <w:sz w:val="28"/>
          <w:szCs w:val="28"/>
          <w:lang w:val="kk-KZ"/>
        </w:rPr>
        <w:t xml:space="preserve"> әр </w:t>
      </w:r>
      <w:r w:rsidR="008F2F7C" w:rsidRPr="00B53E0B">
        <w:rPr>
          <w:rStyle w:val="anegp0gi0b9av8jahpyh"/>
          <w:rFonts w:ascii="Times New Roman" w:hAnsi="Times New Roman" w:cs="Times New Roman"/>
          <w:sz w:val="28"/>
          <w:szCs w:val="28"/>
          <w:lang w:val="kk-KZ"/>
        </w:rPr>
        <w:t>түрлі</w:t>
      </w:r>
      <w:r w:rsidR="008F2F7C" w:rsidRPr="00B53E0B">
        <w:rPr>
          <w:rFonts w:ascii="Times New Roman" w:hAnsi="Times New Roman" w:cs="Times New Roman"/>
          <w:sz w:val="28"/>
          <w:szCs w:val="28"/>
          <w:lang w:val="kk-KZ"/>
        </w:rPr>
        <w:t xml:space="preserve"> </w:t>
      </w:r>
      <w:r w:rsidR="008F2F7C" w:rsidRPr="00B53E0B">
        <w:rPr>
          <w:rStyle w:val="anegp0gi0b9av8jahpyh"/>
          <w:rFonts w:ascii="Times New Roman" w:hAnsi="Times New Roman" w:cs="Times New Roman"/>
          <w:sz w:val="28"/>
          <w:szCs w:val="28"/>
          <w:lang w:val="kk-KZ"/>
        </w:rPr>
        <w:t>елдердің</w:t>
      </w:r>
      <w:r w:rsidR="008F2F7C" w:rsidRPr="00B53E0B">
        <w:rPr>
          <w:rFonts w:ascii="Times New Roman" w:hAnsi="Times New Roman" w:cs="Times New Roman"/>
          <w:sz w:val="28"/>
          <w:szCs w:val="28"/>
          <w:lang w:val="kk-KZ"/>
        </w:rPr>
        <w:t xml:space="preserve"> </w:t>
      </w:r>
      <w:r w:rsidR="008F2F7C" w:rsidRPr="00B53E0B">
        <w:rPr>
          <w:rStyle w:val="anegp0gi0b9av8jahpyh"/>
          <w:rFonts w:ascii="Times New Roman" w:hAnsi="Times New Roman" w:cs="Times New Roman"/>
          <w:sz w:val="28"/>
          <w:szCs w:val="28"/>
          <w:lang w:val="kk-KZ"/>
        </w:rPr>
        <w:t>ғалымдары</w:t>
      </w:r>
      <w:r w:rsidR="008F2F7C" w:rsidRPr="00B53E0B">
        <w:rPr>
          <w:rFonts w:ascii="Times New Roman" w:hAnsi="Times New Roman" w:cs="Times New Roman"/>
          <w:sz w:val="28"/>
          <w:szCs w:val="28"/>
          <w:lang w:val="kk-KZ"/>
        </w:rPr>
        <w:t xml:space="preserve"> </w:t>
      </w:r>
      <w:r w:rsidR="008F2F7C" w:rsidRPr="00B53E0B">
        <w:rPr>
          <w:rStyle w:val="anegp0gi0b9av8jahpyh"/>
          <w:rFonts w:ascii="Times New Roman" w:hAnsi="Times New Roman" w:cs="Times New Roman"/>
          <w:sz w:val="28"/>
          <w:szCs w:val="28"/>
          <w:lang w:val="kk-KZ"/>
        </w:rPr>
        <w:t>мен</w:t>
      </w:r>
      <w:r w:rsidR="008F2F7C" w:rsidRPr="00B53E0B">
        <w:rPr>
          <w:rFonts w:ascii="Times New Roman" w:hAnsi="Times New Roman" w:cs="Times New Roman"/>
          <w:sz w:val="28"/>
          <w:szCs w:val="28"/>
          <w:lang w:val="kk-KZ"/>
        </w:rPr>
        <w:t xml:space="preserve"> </w:t>
      </w:r>
      <w:r w:rsidR="008F2F7C" w:rsidRPr="00B53E0B">
        <w:rPr>
          <w:rStyle w:val="anegp0gi0b9av8jahpyh"/>
          <w:rFonts w:ascii="Times New Roman" w:hAnsi="Times New Roman" w:cs="Times New Roman"/>
          <w:sz w:val="28"/>
          <w:szCs w:val="28"/>
          <w:lang w:val="kk-KZ"/>
        </w:rPr>
        <w:t>тәжірибешілерінің</w:t>
      </w:r>
      <w:r w:rsidR="008F2F7C" w:rsidRPr="00B53E0B">
        <w:rPr>
          <w:rFonts w:ascii="Times New Roman" w:hAnsi="Times New Roman" w:cs="Times New Roman"/>
          <w:sz w:val="28"/>
          <w:szCs w:val="28"/>
          <w:lang w:val="kk-KZ"/>
        </w:rPr>
        <w:t xml:space="preserve"> </w:t>
      </w:r>
      <w:r w:rsidR="008F2F7C" w:rsidRPr="00B53E0B">
        <w:rPr>
          <w:rStyle w:val="anegp0gi0b9av8jahpyh"/>
          <w:rFonts w:ascii="Times New Roman" w:hAnsi="Times New Roman" w:cs="Times New Roman"/>
          <w:sz w:val="28"/>
          <w:szCs w:val="28"/>
          <w:lang w:val="kk-KZ"/>
        </w:rPr>
        <w:t>бірнеше</w:t>
      </w:r>
      <w:r w:rsidR="008F2F7C" w:rsidRPr="00B53E0B">
        <w:rPr>
          <w:rFonts w:ascii="Times New Roman" w:hAnsi="Times New Roman" w:cs="Times New Roman"/>
          <w:sz w:val="28"/>
          <w:szCs w:val="28"/>
          <w:lang w:val="kk-KZ"/>
        </w:rPr>
        <w:t xml:space="preserve"> </w:t>
      </w:r>
      <w:r w:rsidR="008F2F7C" w:rsidRPr="00B53E0B">
        <w:rPr>
          <w:rStyle w:val="anegp0gi0b9av8jahpyh"/>
          <w:rFonts w:ascii="Times New Roman" w:hAnsi="Times New Roman" w:cs="Times New Roman"/>
          <w:sz w:val="28"/>
          <w:szCs w:val="28"/>
          <w:lang w:val="kk-KZ"/>
        </w:rPr>
        <w:t>буыны</w:t>
      </w:r>
      <w:r w:rsidR="008F2F7C" w:rsidRPr="00B53E0B">
        <w:rPr>
          <w:rFonts w:ascii="Times New Roman" w:hAnsi="Times New Roman" w:cs="Times New Roman"/>
          <w:sz w:val="28"/>
          <w:szCs w:val="28"/>
          <w:lang w:val="kk-KZ"/>
        </w:rPr>
        <w:t xml:space="preserve"> </w:t>
      </w:r>
      <w:r w:rsidR="008F2F7C" w:rsidRPr="00B53E0B">
        <w:rPr>
          <w:rStyle w:val="anegp0gi0b9av8jahpyh"/>
          <w:rFonts w:ascii="Times New Roman" w:hAnsi="Times New Roman" w:cs="Times New Roman"/>
          <w:sz w:val="28"/>
          <w:szCs w:val="28"/>
          <w:lang w:val="kk-KZ"/>
        </w:rPr>
        <w:t>құрды</w:t>
      </w:r>
      <w:r w:rsidR="008F2F7C" w:rsidRPr="00B53E0B">
        <w:rPr>
          <w:rFonts w:ascii="Times New Roman" w:hAnsi="Times New Roman" w:cs="Times New Roman"/>
          <w:sz w:val="28"/>
          <w:szCs w:val="28"/>
          <w:lang w:val="kk-KZ"/>
        </w:rPr>
        <w:t xml:space="preserve"> </w:t>
      </w:r>
      <w:r w:rsidR="008F2F7C" w:rsidRPr="00B53E0B">
        <w:rPr>
          <w:rStyle w:val="anegp0gi0b9av8jahpyh"/>
          <w:rFonts w:ascii="Times New Roman" w:hAnsi="Times New Roman" w:cs="Times New Roman"/>
          <w:sz w:val="28"/>
          <w:szCs w:val="28"/>
          <w:lang w:val="kk-KZ"/>
        </w:rPr>
        <w:t>және</w:t>
      </w:r>
      <w:r w:rsidR="008F2F7C" w:rsidRPr="00B53E0B">
        <w:rPr>
          <w:rFonts w:ascii="Times New Roman" w:hAnsi="Times New Roman" w:cs="Times New Roman"/>
          <w:sz w:val="28"/>
          <w:szCs w:val="28"/>
          <w:lang w:val="kk-KZ"/>
        </w:rPr>
        <w:t xml:space="preserve"> </w:t>
      </w:r>
      <w:r w:rsidR="008F2F7C" w:rsidRPr="00B53E0B">
        <w:rPr>
          <w:rStyle w:val="anegp0gi0b9av8jahpyh"/>
          <w:rFonts w:ascii="Times New Roman" w:hAnsi="Times New Roman" w:cs="Times New Roman"/>
          <w:sz w:val="28"/>
          <w:szCs w:val="28"/>
          <w:lang w:val="kk-KZ"/>
        </w:rPr>
        <w:t>дамытты.</w:t>
      </w:r>
      <w:r w:rsidR="008F2F7C" w:rsidRPr="00B53E0B">
        <w:rPr>
          <w:rFonts w:ascii="Times New Roman" w:hAnsi="Times New Roman" w:cs="Times New Roman"/>
          <w:sz w:val="28"/>
          <w:szCs w:val="28"/>
          <w:lang w:val="kk-KZ"/>
        </w:rPr>
        <w:t xml:space="preserve"> </w:t>
      </w:r>
      <w:r w:rsidR="00C44E76" w:rsidRPr="00B53E0B">
        <w:rPr>
          <w:rFonts w:ascii="Times New Roman" w:hAnsi="Times New Roman" w:cs="Times New Roman"/>
          <w:sz w:val="28"/>
          <w:szCs w:val="28"/>
          <w:lang w:val="kk-KZ"/>
        </w:rPr>
        <w:t xml:space="preserve">Олардың көпшілігінің, әсіресе кооперативтік теорияның негізін салушылар мен танымал етушілер </w:t>
      </w:r>
      <w:r w:rsidR="00D102D6" w:rsidRPr="00B53E0B">
        <w:rPr>
          <w:rFonts w:ascii="Times New Roman" w:hAnsi="Times New Roman" w:cs="Times New Roman"/>
          <w:sz w:val="28"/>
          <w:szCs w:val="28"/>
          <w:lang w:val="kk-KZ"/>
        </w:rPr>
        <w:t>к</w:t>
      </w:r>
      <w:r w:rsidR="00C44E76" w:rsidRPr="00B53E0B">
        <w:rPr>
          <w:rFonts w:ascii="Times New Roman" w:hAnsi="Times New Roman" w:cs="Times New Roman"/>
          <w:sz w:val="28"/>
          <w:szCs w:val="28"/>
          <w:lang w:val="kk-KZ"/>
        </w:rPr>
        <w:t>ооператив қозғалысының ғылыми негіздерін әртүрлі елдердің ғалымдары мен кооперативтік практиктерінің бірнеше буыны жасап, дамытты.</w:t>
      </w:r>
    </w:p>
    <w:p w14:paraId="583EBC31" w14:textId="07462B80" w:rsidR="00313647" w:rsidRPr="00B53E0B" w:rsidRDefault="00C44E7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Олардың көпшілігінің, әсіресе кооперативтік теорияның негізін салушылар мен танымал етушілердің (Ф. Оуэн, Ш. Фурье, Ф. Райффайзен, Н. Г. Чернышевский, М. И. Туган-Барановский, В. Ф. Тотомянец және т.б.) есімдері </w:t>
      </w:r>
      <w:r w:rsidRPr="00B53E0B">
        <w:rPr>
          <w:rFonts w:ascii="Times New Roman" w:hAnsi="Times New Roman" w:cs="Times New Roman"/>
          <w:sz w:val="28"/>
          <w:szCs w:val="28"/>
          <w:lang w:val="kk-KZ"/>
        </w:rPr>
        <w:lastRenderedPageBreak/>
        <w:t>белгілі</w:t>
      </w:r>
      <w:r w:rsidR="008F2F7C" w:rsidRPr="00B53E0B">
        <w:rPr>
          <w:rStyle w:val="anegp0gi0b9av8jahpyh"/>
          <w:rFonts w:ascii="Times New Roman" w:hAnsi="Times New Roman" w:cs="Times New Roman"/>
          <w:sz w:val="28"/>
          <w:szCs w:val="28"/>
          <w:lang w:val="kk-KZ"/>
        </w:rPr>
        <w:t>.</w:t>
      </w:r>
      <w:r w:rsidR="008F2F7C" w:rsidRPr="00B53E0B">
        <w:rPr>
          <w:rFonts w:ascii="Times New Roman" w:hAnsi="Times New Roman" w:cs="Times New Roman"/>
          <w:sz w:val="28"/>
          <w:szCs w:val="28"/>
          <w:lang w:val="kk-KZ"/>
        </w:rPr>
        <w:t xml:space="preserve"> </w:t>
      </w:r>
      <w:r w:rsidR="00882B7C" w:rsidRPr="00B53E0B">
        <w:rPr>
          <w:rFonts w:ascii="Times New Roman" w:hAnsi="Times New Roman" w:cs="Times New Roman"/>
          <w:sz w:val="28"/>
          <w:szCs w:val="28"/>
          <w:lang w:val="kk-KZ"/>
        </w:rPr>
        <w:t>Кооперацияның теориясы мен ұйымдастырушылық  принциптерін  дамытуды зерттеуде үлкен үлес қосқан шетелдік ғалымдар,</w:t>
      </w:r>
      <w:r w:rsidR="00D102D6" w:rsidRPr="00B53E0B">
        <w:rPr>
          <w:rFonts w:ascii="Times New Roman" w:hAnsi="Times New Roman" w:cs="Times New Roman"/>
          <w:sz w:val="28"/>
          <w:szCs w:val="28"/>
          <w:lang w:val="kk-KZ"/>
        </w:rPr>
        <w:t xml:space="preserve"> </w:t>
      </w:r>
      <w:r w:rsidR="00714BE1" w:rsidRPr="00B53E0B">
        <w:rPr>
          <w:rFonts w:ascii="Times New Roman" w:hAnsi="Times New Roman" w:cs="Times New Roman"/>
          <w:sz w:val="28"/>
          <w:szCs w:val="28"/>
          <w:lang w:val="kk-KZ"/>
        </w:rPr>
        <w:t xml:space="preserve">D. Sedik,  Z. Lerman, R.H Bork,  R. А. Blair, J.Vickers, R. A.Winter, M. Howard, Rey P., Tirol J., J. Spengler, </w:t>
      </w:r>
      <w:r w:rsidR="00882B7C" w:rsidRPr="00B53E0B">
        <w:rPr>
          <w:rFonts w:ascii="Times New Roman" w:hAnsi="Times New Roman" w:cs="Times New Roman"/>
          <w:sz w:val="28"/>
          <w:szCs w:val="28"/>
          <w:lang w:val="kk-KZ"/>
        </w:rPr>
        <w:t>О. Вильямсон</w:t>
      </w:r>
      <w:r w:rsidR="008F2F7C" w:rsidRPr="00B53E0B">
        <w:rPr>
          <w:rFonts w:ascii="Times New Roman" w:hAnsi="Times New Roman" w:cs="Times New Roman"/>
          <w:sz w:val="28"/>
          <w:szCs w:val="28"/>
          <w:lang w:val="kk-KZ"/>
        </w:rPr>
        <w:t xml:space="preserve">, сонымен қатар көршілес елдерден: </w:t>
      </w:r>
      <w:r w:rsidR="00714BE1" w:rsidRPr="00B53E0B">
        <w:rPr>
          <w:rFonts w:ascii="Times New Roman" w:hAnsi="Times New Roman" w:cs="Times New Roman"/>
          <w:sz w:val="28"/>
          <w:szCs w:val="28"/>
          <w:lang w:val="kk-KZ"/>
        </w:rPr>
        <w:t xml:space="preserve">А.Н.Анцыферов, А.И.Васильчиков, Н.П.Гибнер, Н.В.Крылов, А.В.Меркулов, С.Л.Маслов, К.А.Пажитнов, Н.И.Попов, Л.М.Хинчук, А.И.Чупров </w:t>
      </w:r>
      <w:r w:rsidR="00882B7C" w:rsidRPr="00B53E0B">
        <w:rPr>
          <w:rFonts w:ascii="Times New Roman" w:hAnsi="Times New Roman" w:cs="Times New Roman"/>
          <w:sz w:val="28"/>
          <w:szCs w:val="28"/>
          <w:lang w:val="kk-KZ"/>
        </w:rPr>
        <w:t>және т.б</w:t>
      </w:r>
      <w:r w:rsidR="00714BE1" w:rsidRPr="00B53E0B">
        <w:rPr>
          <w:rFonts w:ascii="Times New Roman" w:hAnsi="Times New Roman" w:cs="Times New Roman"/>
          <w:sz w:val="28"/>
          <w:szCs w:val="28"/>
          <w:lang w:val="kk-KZ"/>
        </w:rPr>
        <w:t>.</w:t>
      </w:r>
      <w:r w:rsidR="00313647" w:rsidRPr="00B53E0B">
        <w:rPr>
          <w:rFonts w:ascii="Times New Roman" w:hAnsi="Times New Roman" w:cs="Times New Roman"/>
          <w:sz w:val="28"/>
          <w:szCs w:val="28"/>
          <w:lang w:val="kk-KZ"/>
        </w:rPr>
        <w:t xml:space="preserve"> </w:t>
      </w:r>
      <w:r w:rsidR="00714BE1" w:rsidRPr="00B53E0B">
        <w:rPr>
          <w:rFonts w:ascii="Times New Roman" w:hAnsi="Times New Roman" w:cs="Times New Roman"/>
          <w:sz w:val="28"/>
          <w:szCs w:val="28"/>
          <w:lang w:val="kk-KZ"/>
        </w:rPr>
        <w:t>А.В.Чаянова, А.П.Макаренко, А.В.Ткача, Д.А.Фомина, И.В.Ушачева, А.В.Петрикова, Папцова,</w:t>
      </w:r>
      <w:r w:rsidR="00882B7C" w:rsidRPr="00B53E0B">
        <w:rPr>
          <w:rFonts w:ascii="Times New Roman" w:hAnsi="Times New Roman" w:cs="Times New Roman"/>
          <w:sz w:val="28"/>
          <w:szCs w:val="28"/>
          <w:lang w:val="kk-KZ"/>
        </w:rPr>
        <w:t xml:space="preserve"> Миндрина, О.А.Родионова және т.б.</w:t>
      </w:r>
      <w:r w:rsidR="00882B7C" w:rsidRPr="00B53E0B">
        <w:rPr>
          <w:rStyle w:val="anegp0gi0b9av8jahpyh"/>
          <w:rFonts w:ascii="Times New Roman" w:hAnsi="Times New Roman" w:cs="Times New Roman"/>
          <w:sz w:val="28"/>
          <w:szCs w:val="28"/>
          <w:lang w:val="kk-KZ"/>
        </w:rPr>
        <w:t xml:space="preserve"> </w:t>
      </w:r>
      <w:r w:rsidR="00313647" w:rsidRPr="00B53E0B">
        <w:rPr>
          <w:rStyle w:val="anegp0gi0b9av8jahpyh"/>
          <w:rFonts w:ascii="Times New Roman" w:hAnsi="Times New Roman" w:cs="Times New Roman"/>
          <w:sz w:val="28"/>
          <w:szCs w:val="28"/>
          <w:lang w:val="kk-KZ"/>
        </w:rPr>
        <w:t>еңбектері</w:t>
      </w:r>
      <w:r w:rsidR="00313647" w:rsidRPr="00B53E0B">
        <w:rPr>
          <w:rFonts w:ascii="Times New Roman" w:hAnsi="Times New Roman" w:cs="Times New Roman"/>
          <w:sz w:val="28"/>
          <w:szCs w:val="28"/>
          <w:lang w:val="kk-KZ"/>
        </w:rPr>
        <w:t xml:space="preserve"> </w:t>
      </w:r>
      <w:r w:rsidR="00313647" w:rsidRPr="00B53E0B">
        <w:rPr>
          <w:rStyle w:val="anegp0gi0b9av8jahpyh"/>
          <w:rFonts w:ascii="Times New Roman" w:hAnsi="Times New Roman" w:cs="Times New Roman"/>
          <w:sz w:val="28"/>
          <w:szCs w:val="28"/>
          <w:lang w:val="kk-KZ"/>
        </w:rPr>
        <w:t>ауылшаруашылық</w:t>
      </w:r>
      <w:r w:rsidR="00313647" w:rsidRPr="00B53E0B">
        <w:rPr>
          <w:rFonts w:ascii="Times New Roman" w:hAnsi="Times New Roman" w:cs="Times New Roman"/>
          <w:sz w:val="28"/>
          <w:szCs w:val="28"/>
          <w:lang w:val="kk-KZ"/>
        </w:rPr>
        <w:t xml:space="preserve"> </w:t>
      </w:r>
      <w:r w:rsidR="00313647" w:rsidRPr="00B53E0B">
        <w:rPr>
          <w:rStyle w:val="anegp0gi0b9av8jahpyh"/>
          <w:rFonts w:ascii="Times New Roman" w:hAnsi="Times New Roman" w:cs="Times New Roman"/>
          <w:sz w:val="28"/>
          <w:szCs w:val="28"/>
          <w:lang w:val="kk-KZ"/>
        </w:rPr>
        <w:t>кооперациясының</w:t>
      </w:r>
      <w:r w:rsidR="00313647" w:rsidRPr="00B53E0B">
        <w:rPr>
          <w:rFonts w:ascii="Times New Roman" w:hAnsi="Times New Roman" w:cs="Times New Roman"/>
          <w:sz w:val="28"/>
          <w:szCs w:val="28"/>
          <w:lang w:val="kk-KZ"/>
        </w:rPr>
        <w:t xml:space="preserve"> </w:t>
      </w:r>
      <w:r w:rsidR="00313647" w:rsidRPr="00B53E0B">
        <w:rPr>
          <w:rStyle w:val="anegp0gi0b9av8jahpyh"/>
          <w:rFonts w:ascii="Times New Roman" w:hAnsi="Times New Roman" w:cs="Times New Roman"/>
          <w:sz w:val="28"/>
          <w:szCs w:val="28"/>
          <w:lang w:val="kk-KZ"/>
        </w:rPr>
        <w:t>ғылыми</w:t>
      </w:r>
      <w:r w:rsidR="00313647" w:rsidRPr="00B53E0B">
        <w:rPr>
          <w:rFonts w:ascii="Times New Roman" w:hAnsi="Times New Roman" w:cs="Times New Roman"/>
          <w:sz w:val="28"/>
          <w:szCs w:val="28"/>
          <w:lang w:val="kk-KZ"/>
        </w:rPr>
        <w:t xml:space="preserve"> </w:t>
      </w:r>
      <w:r w:rsidR="00313647" w:rsidRPr="00B53E0B">
        <w:rPr>
          <w:rStyle w:val="anegp0gi0b9av8jahpyh"/>
          <w:rFonts w:ascii="Times New Roman" w:hAnsi="Times New Roman" w:cs="Times New Roman"/>
          <w:sz w:val="28"/>
          <w:szCs w:val="28"/>
          <w:lang w:val="kk-KZ"/>
        </w:rPr>
        <w:t>негіздеріне</w:t>
      </w:r>
      <w:r w:rsidR="00313647" w:rsidRPr="00B53E0B">
        <w:rPr>
          <w:rFonts w:ascii="Times New Roman" w:hAnsi="Times New Roman" w:cs="Times New Roman"/>
          <w:sz w:val="28"/>
          <w:szCs w:val="28"/>
          <w:lang w:val="kk-KZ"/>
        </w:rPr>
        <w:t xml:space="preserve"> </w:t>
      </w:r>
      <w:r w:rsidR="00313647" w:rsidRPr="00B53E0B">
        <w:rPr>
          <w:rStyle w:val="anegp0gi0b9av8jahpyh"/>
          <w:rFonts w:ascii="Times New Roman" w:hAnsi="Times New Roman" w:cs="Times New Roman"/>
          <w:sz w:val="28"/>
          <w:szCs w:val="28"/>
          <w:lang w:val="kk-KZ"/>
        </w:rPr>
        <w:t>арналған</w:t>
      </w:r>
      <w:r w:rsidR="00313647" w:rsidRPr="00B53E0B">
        <w:rPr>
          <w:rFonts w:ascii="Times New Roman" w:hAnsi="Times New Roman" w:cs="Times New Roman"/>
          <w:sz w:val="28"/>
          <w:szCs w:val="28"/>
          <w:lang w:val="kk-KZ"/>
        </w:rPr>
        <w:t xml:space="preserve">. </w:t>
      </w:r>
    </w:p>
    <w:p w14:paraId="60DB621F" w14:textId="73F2C80C" w:rsidR="007E4D75" w:rsidRPr="00B53E0B" w:rsidRDefault="007E4D75"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Қазақ ғалымдары</w:t>
      </w:r>
      <w:r w:rsidR="0009162B"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Ғ.А.Қалиев, Т.И.Есполов, А.Б.</w:t>
      </w:r>
      <w:r w:rsidR="0009162B" w:rsidRPr="00B53E0B">
        <w:rPr>
          <w:rFonts w:ascii="Times New Roman" w:hAnsi="Times New Roman" w:cs="Times New Roman"/>
          <w:sz w:val="28"/>
          <w:szCs w:val="28"/>
          <w:lang w:val="kk-KZ"/>
        </w:rPr>
        <w:t>Молдашев, Г.У.Акимбекова, Д.А.</w:t>
      </w:r>
      <w:r w:rsidR="006D01C9" w:rsidRPr="00B53E0B">
        <w:rPr>
          <w:rFonts w:ascii="Times New Roman" w:hAnsi="Times New Roman" w:cs="Times New Roman"/>
          <w:sz w:val="28"/>
          <w:szCs w:val="28"/>
          <w:lang w:val="kk-KZ"/>
        </w:rPr>
        <w:t>Калдияров</w:t>
      </w:r>
      <w:r w:rsidRPr="00B53E0B">
        <w:rPr>
          <w:rFonts w:ascii="Times New Roman" w:hAnsi="Times New Roman" w:cs="Times New Roman"/>
          <w:sz w:val="28"/>
          <w:szCs w:val="28"/>
          <w:lang w:val="kk-KZ"/>
        </w:rPr>
        <w:t>, К.М.Тиреуов, У.К.Керимо</w:t>
      </w:r>
      <w:r w:rsidR="0009162B" w:rsidRPr="00B53E0B">
        <w:rPr>
          <w:rFonts w:ascii="Times New Roman" w:hAnsi="Times New Roman" w:cs="Times New Roman"/>
          <w:sz w:val="28"/>
          <w:szCs w:val="28"/>
          <w:lang w:val="kk-KZ"/>
        </w:rPr>
        <w:t>ва, Г.Р.Мадиев, Ж.Ж.Сүлейменов</w:t>
      </w:r>
      <w:r w:rsidRPr="00B53E0B">
        <w:rPr>
          <w:rFonts w:ascii="Times New Roman" w:hAnsi="Times New Roman" w:cs="Times New Roman"/>
          <w:sz w:val="28"/>
          <w:szCs w:val="28"/>
          <w:lang w:val="kk-KZ"/>
        </w:rPr>
        <w:t xml:space="preserve"> </w:t>
      </w:r>
      <w:r w:rsidR="00295ADD" w:rsidRPr="00B53E0B">
        <w:rPr>
          <w:rFonts w:ascii="Times New Roman" w:hAnsi="Times New Roman" w:cs="Times New Roman"/>
          <w:sz w:val="28"/>
          <w:szCs w:val="28"/>
          <w:lang w:val="kk-KZ"/>
        </w:rPr>
        <w:t xml:space="preserve">еңбектерінде </w:t>
      </w:r>
      <w:r w:rsidRPr="00B53E0B">
        <w:rPr>
          <w:rFonts w:ascii="Times New Roman" w:hAnsi="Times New Roman" w:cs="Times New Roman"/>
          <w:sz w:val="28"/>
          <w:szCs w:val="28"/>
          <w:lang w:val="kk-KZ"/>
        </w:rPr>
        <w:t>агроөнеркәсіптік интеграция мен ауыл</w:t>
      </w:r>
      <w:r w:rsidR="000B6B4B" w:rsidRPr="00B53E0B">
        <w:rPr>
          <w:rFonts w:ascii="Times New Roman" w:hAnsi="Times New Roman" w:cs="Times New Roman"/>
          <w:sz w:val="28"/>
          <w:szCs w:val="28"/>
          <w:lang w:val="kk-KZ"/>
        </w:rPr>
        <w:t xml:space="preserve"> шаруашылығы </w:t>
      </w:r>
      <w:r w:rsidRPr="00B53E0B">
        <w:rPr>
          <w:rFonts w:ascii="Times New Roman" w:hAnsi="Times New Roman" w:cs="Times New Roman"/>
          <w:sz w:val="28"/>
          <w:szCs w:val="28"/>
          <w:lang w:val="kk-KZ"/>
        </w:rPr>
        <w:t xml:space="preserve">кооперациясының әр түрлі </w:t>
      </w:r>
      <w:r w:rsidR="006476E2" w:rsidRPr="00B53E0B">
        <w:rPr>
          <w:rFonts w:ascii="Times New Roman" w:hAnsi="Times New Roman" w:cs="Times New Roman"/>
          <w:sz w:val="28"/>
          <w:szCs w:val="28"/>
          <w:lang w:val="kk-KZ"/>
        </w:rPr>
        <w:t>нысандарының</w:t>
      </w:r>
      <w:r w:rsidRPr="00B53E0B">
        <w:rPr>
          <w:rFonts w:ascii="Times New Roman" w:hAnsi="Times New Roman" w:cs="Times New Roman"/>
          <w:sz w:val="28"/>
          <w:szCs w:val="28"/>
          <w:lang w:val="kk-KZ"/>
        </w:rPr>
        <w:t xml:space="preserve"> тиімділігінің </w:t>
      </w:r>
      <w:r w:rsidR="007058A0"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теориялық</w:t>
      </w:r>
      <w:r w:rsidR="007058A0"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 xml:space="preserve"> және</w:t>
      </w:r>
      <w:r w:rsidR="007058A0"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 xml:space="preserve"> әд</w:t>
      </w:r>
      <w:r w:rsidR="0009162B" w:rsidRPr="00B53E0B">
        <w:rPr>
          <w:rFonts w:ascii="Times New Roman" w:hAnsi="Times New Roman" w:cs="Times New Roman"/>
          <w:sz w:val="28"/>
          <w:szCs w:val="28"/>
          <w:lang w:val="kk-KZ"/>
        </w:rPr>
        <w:t>існамалық</w:t>
      </w:r>
      <w:r w:rsidR="007058A0" w:rsidRPr="00B53E0B">
        <w:rPr>
          <w:rFonts w:ascii="Times New Roman" w:hAnsi="Times New Roman" w:cs="Times New Roman"/>
          <w:sz w:val="28"/>
          <w:szCs w:val="28"/>
          <w:lang w:val="kk-KZ"/>
        </w:rPr>
        <w:t xml:space="preserve"> </w:t>
      </w:r>
      <w:r w:rsidR="0009162B" w:rsidRPr="00B53E0B">
        <w:rPr>
          <w:rFonts w:ascii="Times New Roman" w:hAnsi="Times New Roman" w:cs="Times New Roman"/>
          <w:sz w:val="28"/>
          <w:szCs w:val="28"/>
          <w:lang w:val="kk-KZ"/>
        </w:rPr>
        <w:t xml:space="preserve"> аспектілері зерттеліп,</w:t>
      </w:r>
      <w:r w:rsidRPr="00B53E0B">
        <w:rPr>
          <w:rFonts w:ascii="Times New Roman" w:hAnsi="Times New Roman" w:cs="Times New Roman"/>
          <w:sz w:val="28"/>
          <w:szCs w:val="28"/>
          <w:lang w:val="kk-KZ"/>
        </w:rPr>
        <w:t xml:space="preserve"> халықаралық </w:t>
      </w:r>
      <w:r w:rsidR="0009162B" w:rsidRPr="00B53E0B">
        <w:rPr>
          <w:rFonts w:ascii="Times New Roman" w:hAnsi="Times New Roman" w:cs="Times New Roman"/>
          <w:sz w:val="28"/>
          <w:szCs w:val="28"/>
          <w:lang w:val="kk-KZ"/>
        </w:rPr>
        <w:t>дәрежеде кеңінен мойындалған</w:t>
      </w:r>
      <w:r w:rsidRPr="00B53E0B">
        <w:rPr>
          <w:rFonts w:ascii="Times New Roman" w:hAnsi="Times New Roman" w:cs="Times New Roman"/>
          <w:sz w:val="28"/>
          <w:szCs w:val="28"/>
          <w:lang w:val="kk-KZ"/>
        </w:rPr>
        <w:t>.</w:t>
      </w:r>
    </w:p>
    <w:p w14:paraId="5B503A98" w14:textId="252C9441" w:rsidR="00D70DD0" w:rsidRPr="00B53E0B" w:rsidRDefault="00D70DD0" w:rsidP="005C6FD6">
      <w:pPr>
        <w:spacing w:after="0" w:line="240" w:lineRule="auto"/>
        <w:ind w:firstLine="567"/>
        <w:jc w:val="both"/>
        <w:rPr>
          <w:rStyle w:val="anegp0gi0b9av8jahpyh"/>
          <w:rFonts w:ascii="Times New Roman" w:hAnsi="Times New Roman" w:cs="Times New Roman"/>
          <w:sz w:val="28"/>
          <w:szCs w:val="28"/>
          <w:lang w:val="kk-KZ"/>
        </w:rPr>
      </w:pPr>
      <w:r w:rsidRPr="00B53E0B">
        <w:rPr>
          <w:rStyle w:val="anegp0gi0b9av8jahpyh"/>
          <w:rFonts w:ascii="Times New Roman" w:hAnsi="Times New Roman" w:cs="Times New Roman"/>
          <w:sz w:val="28"/>
          <w:szCs w:val="28"/>
          <w:lang w:val="kk-KZ"/>
        </w:rPr>
        <w:t>Көптеген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ғылыми</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жарияланымдардың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болуына</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қарамастан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республикадағы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ауылшаруашылық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кооперациясы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тиісті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даму</w:t>
      </w:r>
      <w:r w:rsidR="006476E2" w:rsidRPr="00B53E0B">
        <w:rPr>
          <w:rStyle w:val="anegp0gi0b9av8jahpyh"/>
          <w:rFonts w:ascii="Times New Roman" w:hAnsi="Times New Roman" w:cs="Times New Roman"/>
          <w:sz w:val="28"/>
          <w:szCs w:val="28"/>
          <w:lang w:val="kk-KZ"/>
        </w:rPr>
        <w:t>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мен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таратылуы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болған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жоқ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ал</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авторлардың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көпшілігі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ұйымдастырушылық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нысандары,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меншік</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қатынастарын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ауылшаруашылық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өндірістік</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және</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тұтыну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кооперативтерінің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қызметін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және</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w:t>
      </w:r>
      <w:r w:rsidRPr="00B53E0B">
        <w:rPr>
          <w:rFonts w:ascii="Times New Roman" w:hAnsi="Times New Roman" w:cs="Times New Roman"/>
          <w:sz w:val="28"/>
          <w:szCs w:val="28"/>
          <w:lang w:val="kk-KZ"/>
        </w:rPr>
        <w:t xml:space="preserve">.б. </w:t>
      </w:r>
      <w:r w:rsidRPr="00B53E0B">
        <w:rPr>
          <w:rStyle w:val="anegp0gi0b9av8jahpyh"/>
          <w:rFonts w:ascii="Times New Roman" w:hAnsi="Times New Roman" w:cs="Times New Roman"/>
          <w:sz w:val="28"/>
          <w:szCs w:val="28"/>
          <w:lang w:val="kk-KZ"/>
        </w:rPr>
        <w:t>қарастырады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Алайда</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кооперацияның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әртүрлі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нысандарының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салыстырмалы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сипаттамалары</w:t>
      </w:r>
      <w:r w:rsidRPr="00B53E0B">
        <w:rPr>
          <w:rFonts w:ascii="Times New Roman" w:hAnsi="Times New Roman" w:cs="Times New Roman"/>
          <w:sz w:val="28"/>
          <w:szCs w:val="28"/>
          <w:lang w:val="kk-KZ"/>
        </w:rPr>
        <w:t>, ауыл шаруашылы</w:t>
      </w:r>
      <w:r w:rsidR="006476E2" w:rsidRPr="00B53E0B">
        <w:rPr>
          <w:rFonts w:ascii="Times New Roman" w:hAnsi="Times New Roman" w:cs="Times New Roman"/>
          <w:sz w:val="28"/>
          <w:szCs w:val="28"/>
          <w:lang w:val="kk-KZ"/>
        </w:rPr>
        <w:t>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кооперациясының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әрбір</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нысаны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мен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түрлерінің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бәсекелестік</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артықшылықтары</w:t>
      </w:r>
      <w:r w:rsidRPr="00B53E0B">
        <w:rPr>
          <w:rFonts w:ascii="Times New Roman" w:hAnsi="Times New Roman" w:cs="Times New Roman"/>
          <w:sz w:val="28"/>
          <w:szCs w:val="28"/>
          <w:lang w:val="kk-KZ"/>
        </w:rPr>
        <w:t xml:space="preserve">, ауыл </w:t>
      </w:r>
      <w:r w:rsidRPr="00B53E0B">
        <w:rPr>
          <w:rStyle w:val="anegp0gi0b9av8jahpyh"/>
          <w:rFonts w:ascii="Times New Roman" w:hAnsi="Times New Roman" w:cs="Times New Roman"/>
          <w:sz w:val="28"/>
          <w:szCs w:val="28"/>
          <w:lang w:val="kk-KZ"/>
        </w:rPr>
        <w:t>шаруашылы</w:t>
      </w:r>
      <w:r w:rsidR="006476E2" w:rsidRPr="00B53E0B">
        <w:rPr>
          <w:rStyle w:val="anegp0gi0b9av8jahpyh"/>
          <w:rFonts w:ascii="Times New Roman" w:hAnsi="Times New Roman" w:cs="Times New Roman"/>
          <w:sz w:val="28"/>
          <w:szCs w:val="28"/>
          <w:lang w:val="kk-KZ"/>
        </w:rPr>
        <w:t>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кооперативтерінің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шығындарын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қысқарту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және</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оңтайландыру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мәселелері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АӨК</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салалары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бөлінісінде</w:t>
      </w:r>
      <w:r w:rsidRPr="00B53E0B">
        <w:rPr>
          <w:rFonts w:ascii="Times New Roman" w:hAnsi="Times New Roman" w:cs="Times New Roman"/>
          <w:sz w:val="28"/>
          <w:szCs w:val="28"/>
          <w:lang w:val="kk-KZ"/>
        </w:rPr>
        <w:t xml:space="preserve"> ауыл </w:t>
      </w:r>
      <w:r w:rsidRPr="00B53E0B">
        <w:rPr>
          <w:rStyle w:val="anegp0gi0b9av8jahpyh"/>
          <w:rFonts w:ascii="Times New Roman" w:hAnsi="Times New Roman" w:cs="Times New Roman"/>
          <w:sz w:val="28"/>
          <w:szCs w:val="28"/>
          <w:lang w:val="kk-KZ"/>
        </w:rPr>
        <w:t>шаруашылы</w:t>
      </w:r>
      <w:r w:rsidR="006476E2" w:rsidRPr="00B53E0B">
        <w:rPr>
          <w:rStyle w:val="anegp0gi0b9av8jahpyh"/>
          <w:rFonts w:ascii="Times New Roman" w:hAnsi="Times New Roman" w:cs="Times New Roman"/>
          <w:sz w:val="28"/>
          <w:szCs w:val="28"/>
          <w:lang w:val="kk-KZ"/>
        </w:rPr>
        <w:t>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кооперативтерінің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перспективалық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модельдерін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қалыптастыру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және</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тиімді</w:t>
      </w:r>
      <w:r w:rsidRPr="00B53E0B">
        <w:rPr>
          <w:rFonts w:ascii="Times New Roman" w:hAnsi="Times New Roman" w:cs="Times New Roman"/>
          <w:sz w:val="28"/>
          <w:szCs w:val="28"/>
          <w:lang w:val="kk-KZ"/>
        </w:rPr>
        <w:t xml:space="preserve"> жұмыс </w:t>
      </w:r>
      <w:r w:rsidRPr="00B53E0B">
        <w:rPr>
          <w:rStyle w:val="anegp0gi0b9av8jahpyh"/>
          <w:rFonts w:ascii="Times New Roman" w:hAnsi="Times New Roman" w:cs="Times New Roman"/>
          <w:sz w:val="28"/>
          <w:szCs w:val="28"/>
          <w:lang w:val="kk-KZ"/>
        </w:rPr>
        <w:t>істеу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тетігі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олардың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дамуын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тежейтін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факторлар,</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республиканың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АӨК</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дамытудағы</w:t>
      </w:r>
      <w:r w:rsidRPr="00B53E0B">
        <w:rPr>
          <w:rFonts w:ascii="Times New Roman" w:hAnsi="Times New Roman" w:cs="Times New Roman"/>
          <w:sz w:val="28"/>
          <w:szCs w:val="28"/>
          <w:lang w:val="kk-KZ"/>
        </w:rPr>
        <w:t xml:space="preserve"> ауыл шаруашылы</w:t>
      </w:r>
      <w:r w:rsidR="006476E2" w:rsidRPr="00B53E0B">
        <w:rPr>
          <w:rFonts w:ascii="Times New Roman" w:hAnsi="Times New Roman" w:cs="Times New Roman"/>
          <w:sz w:val="28"/>
          <w:szCs w:val="28"/>
          <w:lang w:val="kk-KZ"/>
        </w:rPr>
        <w:t>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кооперациясының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әлеуметтік-экономикалық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маңыздылығы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мен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рөлі</w:t>
      </w:r>
      <w:r w:rsidRPr="00B53E0B">
        <w:rPr>
          <w:rFonts w:ascii="Times New Roman" w:hAnsi="Times New Roman" w:cs="Times New Roman"/>
          <w:sz w:val="28"/>
          <w:szCs w:val="28"/>
          <w:lang w:val="kk-KZ"/>
        </w:rPr>
        <w:t xml:space="preserve">, оның </w:t>
      </w:r>
      <w:r w:rsidRPr="00B53E0B">
        <w:rPr>
          <w:rStyle w:val="anegp0gi0b9av8jahpyh"/>
          <w:rFonts w:ascii="Times New Roman" w:hAnsi="Times New Roman" w:cs="Times New Roman"/>
          <w:sz w:val="28"/>
          <w:szCs w:val="28"/>
          <w:lang w:val="kk-KZ"/>
        </w:rPr>
        <w:t>ҚР</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АӨК</w:t>
      </w:r>
      <w:r w:rsidRPr="00B53E0B">
        <w:rPr>
          <w:rFonts w:ascii="Times New Roman" w:hAnsi="Times New Roman" w:cs="Times New Roman"/>
          <w:sz w:val="28"/>
          <w:szCs w:val="28"/>
          <w:lang w:val="kk-KZ"/>
        </w:rPr>
        <w:t xml:space="preserve"> </w:t>
      </w:r>
      <w:r w:rsidR="00904057" w:rsidRPr="00B53E0B">
        <w:rPr>
          <w:rFonts w:ascii="Times New Roman" w:hAnsi="Times New Roman" w:cs="Times New Roman"/>
          <w:sz w:val="28"/>
          <w:szCs w:val="28"/>
          <w:lang w:val="kk-KZ"/>
        </w:rPr>
        <w:t xml:space="preserve">басым </w:t>
      </w:r>
      <w:r w:rsidR="00640404" w:rsidRPr="00B53E0B">
        <w:rPr>
          <w:rFonts w:ascii="Times New Roman" w:hAnsi="Times New Roman" w:cs="Times New Roman"/>
          <w:sz w:val="28"/>
          <w:szCs w:val="28"/>
          <w:lang w:val="kk-KZ"/>
        </w:rPr>
        <w:t xml:space="preserve">бағыттарының </w:t>
      </w:r>
      <w:r w:rsidRPr="00B53E0B">
        <w:rPr>
          <w:rStyle w:val="anegp0gi0b9av8jahpyh"/>
          <w:rFonts w:ascii="Times New Roman" w:hAnsi="Times New Roman" w:cs="Times New Roman"/>
          <w:sz w:val="28"/>
          <w:szCs w:val="28"/>
          <w:lang w:val="kk-KZ"/>
        </w:rPr>
        <w:t>міндеттері</w:t>
      </w:r>
      <w:r w:rsidR="00640404" w:rsidRPr="00B53E0B">
        <w:rPr>
          <w:rStyle w:val="anegp0gi0b9av8jahpyh"/>
          <w:rFonts w:ascii="Times New Roman" w:hAnsi="Times New Roman" w:cs="Times New Roman"/>
          <w:sz w:val="28"/>
          <w:szCs w:val="28"/>
          <w:lang w:val="kk-KZ"/>
        </w:rPr>
        <w:t>не сәйкестігі</w:t>
      </w:r>
      <w:r w:rsidR="00C810FF" w:rsidRPr="00B53E0B">
        <w:rPr>
          <w:rStyle w:val="anegp0gi0b9av8jahpyh"/>
          <w:rFonts w:ascii="Times New Roman" w:hAnsi="Times New Roman" w:cs="Times New Roman"/>
          <w:sz w:val="28"/>
          <w:szCs w:val="28"/>
          <w:lang w:val="kk-KZ"/>
        </w:rPr>
        <w:t xml:space="preserve"> жеткілікті түрде зерттелмеген</w:t>
      </w:r>
      <w:r w:rsidRPr="00B53E0B">
        <w:rPr>
          <w:rStyle w:val="anegp0gi0b9av8jahpyh"/>
          <w:rFonts w:ascii="Times New Roman" w:hAnsi="Times New Roman" w:cs="Times New Roman"/>
          <w:sz w:val="28"/>
          <w:szCs w:val="28"/>
          <w:lang w:val="kk-KZ"/>
        </w:rPr>
        <w:t>.</w:t>
      </w:r>
    </w:p>
    <w:p w14:paraId="2FE4B24F" w14:textId="77777777" w:rsidR="00E92E5E" w:rsidRPr="00B53E0B" w:rsidRDefault="007E4D75" w:rsidP="005C6FD6">
      <w:pPr>
        <w:spacing w:after="0" w:line="240" w:lineRule="auto"/>
        <w:ind w:firstLine="567"/>
        <w:jc w:val="both"/>
        <w:rPr>
          <w:rFonts w:ascii="Times New Roman" w:hAnsi="Times New Roman" w:cs="Times New Roman"/>
          <w:b/>
          <w:sz w:val="28"/>
          <w:szCs w:val="28"/>
          <w:lang w:val="kk-KZ"/>
        </w:rPr>
      </w:pPr>
      <w:r w:rsidRPr="00B53E0B">
        <w:rPr>
          <w:rFonts w:ascii="Times New Roman" w:hAnsi="Times New Roman" w:cs="Times New Roman"/>
          <w:b/>
          <w:sz w:val="28"/>
          <w:szCs w:val="28"/>
          <w:lang w:val="kk-KZ"/>
        </w:rPr>
        <w:t>Зерттеудің мақсаты мен міндеттері.</w:t>
      </w:r>
      <w:r w:rsidR="00CD79BA" w:rsidRPr="00B53E0B">
        <w:rPr>
          <w:rFonts w:ascii="Times New Roman" w:hAnsi="Times New Roman" w:cs="Times New Roman"/>
          <w:b/>
          <w:sz w:val="28"/>
          <w:szCs w:val="28"/>
          <w:lang w:val="kk-KZ"/>
        </w:rPr>
        <w:t xml:space="preserve"> </w:t>
      </w:r>
    </w:p>
    <w:p w14:paraId="509B1CD7" w14:textId="69AE3F37" w:rsidR="006476E2" w:rsidRPr="00B53E0B" w:rsidRDefault="006476E2" w:rsidP="006476E2">
      <w:pPr>
        <w:spacing w:after="0" w:line="240" w:lineRule="auto"/>
        <w:ind w:firstLine="567"/>
        <w:jc w:val="both"/>
        <w:rPr>
          <w:rFonts w:ascii="Times New Roman" w:hAnsi="Times New Roman" w:cs="Times New Roman"/>
          <w:b/>
          <w:sz w:val="28"/>
          <w:szCs w:val="28"/>
          <w:lang w:val="kk-KZ"/>
        </w:rPr>
      </w:pPr>
      <w:r w:rsidRPr="00B53E0B">
        <w:rPr>
          <w:rStyle w:val="anegp0gi0b9av8jahpyh"/>
          <w:rFonts w:ascii="Times New Roman" w:hAnsi="Times New Roman" w:cs="Times New Roman"/>
          <w:b/>
          <w:sz w:val="28"/>
          <w:szCs w:val="28"/>
          <w:lang w:val="kk-KZ"/>
        </w:rPr>
        <w:t>Зерттеудің</w:t>
      </w:r>
      <w:r w:rsidRPr="00B53E0B">
        <w:rPr>
          <w:rFonts w:ascii="Times New Roman" w:hAnsi="Times New Roman" w:cs="Times New Roman"/>
          <w:b/>
          <w:sz w:val="28"/>
          <w:szCs w:val="28"/>
          <w:lang w:val="kk-KZ"/>
        </w:rPr>
        <w:t xml:space="preserve"> </w:t>
      </w:r>
      <w:r w:rsidRPr="00B53E0B">
        <w:rPr>
          <w:rStyle w:val="anegp0gi0b9av8jahpyh"/>
          <w:rFonts w:ascii="Times New Roman" w:hAnsi="Times New Roman" w:cs="Times New Roman"/>
          <w:b/>
          <w:sz w:val="28"/>
          <w:szCs w:val="28"/>
          <w:lang w:val="kk-KZ"/>
        </w:rPr>
        <w:t>мақсаты</w:t>
      </w:r>
      <w:r w:rsidRPr="00B53E0B">
        <w:rPr>
          <w:rFonts w:ascii="Times New Roman" w:hAnsi="Times New Roman" w:cs="Times New Roman"/>
          <w:sz w:val="28"/>
          <w:szCs w:val="28"/>
          <w:lang w:val="kk-KZ"/>
        </w:rPr>
        <w:t xml:space="preserve"> - </w:t>
      </w:r>
      <w:r w:rsidRPr="00B53E0B">
        <w:rPr>
          <w:rStyle w:val="anegp0gi0b9av8jahpyh"/>
          <w:rFonts w:ascii="Times New Roman" w:hAnsi="Times New Roman" w:cs="Times New Roman"/>
          <w:sz w:val="28"/>
          <w:szCs w:val="28"/>
          <w:lang w:val="kk-KZ"/>
        </w:rPr>
        <w:t>Қазақстан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Республикасының</w:t>
      </w:r>
      <w:r w:rsidRPr="00B53E0B">
        <w:rPr>
          <w:rFonts w:ascii="Times New Roman" w:hAnsi="Times New Roman" w:cs="Times New Roman"/>
          <w:sz w:val="28"/>
          <w:szCs w:val="28"/>
          <w:lang w:val="kk-KZ"/>
        </w:rPr>
        <w:t xml:space="preserve"> ауыл </w:t>
      </w:r>
      <w:r w:rsidRPr="00B53E0B">
        <w:rPr>
          <w:rStyle w:val="anegp0gi0b9av8jahpyh"/>
          <w:rFonts w:ascii="Times New Roman" w:hAnsi="Times New Roman" w:cs="Times New Roman"/>
          <w:sz w:val="28"/>
          <w:szCs w:val="28"/>
          <w:lang w:val="kk-KZ"/>
        </w:rPr>
        <w:t xml:space="preserve">шаруашылық </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кооперативтерін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тиімді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дамыту</w:t>
      </w:r>
      <w:r w:rsidRPr="00B53E0B">
        <w:rPr>
          <w:rFonts w:ascii="Times New Roman" w:hAnsi="Times New Roman" w:cs="Times New Roman"/>
          <w:sz w:val="28"/>
          <w:szCs w:val="28"/>
          <w:lang w:val="kk-KZ"/>
        </w:rPr>
        <w:t xml:space="preserve"> бойынша </w:t>
      </w:r>
      <w:r w:rsidRPr="00B53E0B">
        <w:rPr>
          <w:rStyle w:val="anegp0gi0b9av8jahpyh"/>
          <w:rFonts w:ascii="Times New Roman" w:hAnsi="Times New Roman" w:cs="Times New Roman"/>
          <w:sz w:val="28"/>
          <w:szCs w:val="28"/>
          <w:lang w:val="kk-KZ"/>
        </w:rPr>
        <w:t>ғылыми-әдіснамалық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негіздер</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мен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практикалық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ұсыныстарды  әзірлеу.</w:t>
      </w:r>
    </w:p>
    <w:p w14:paraId="5D0813BE" w14:textId="42A1B49F" w:rsidR="007E4D75" w:rsidRPr="00B53E0B" w:rsidRDefault="007E4D75" w:rsidP="006476E2">
      <w:pPr>
        <w:tabs>
          <w:tab w:val="left" w:pos="851"/>
        </w:tabs>
        <w:spacing w:after="0"/>
        <w:ind w:firstLine="567"/>
        <w:jc w:val="both"/>
        <w:rPr>
          <w:rFonts w:ascii="Times New Roman" w:hAnsi="Times New Roman" w:cs="Times New Roman"/>
          <w:b/>
          <w:sz w:val="28"/>
          <w:szCs w:val="28"/>
          <w:lang w:val="kk-KZ"/>
        </w:rPr>
      </w:pPr>
      <w:r w:rsidRPr="00B53E0B">
        <w:rPr>
          <w:rFonts w:ascii="Times New Roman" w:hAnsi="Times New Roman" w:cs="Times New Roman"/>
          <w:b/>
          <w:sz w:val="28"/>
          <w:szCs w:val="28"/>
          <w:lang w:val="kk-KZ"/>
        </w:rPr>
        <w:t>Зерттеу міндеттері:</w:t>
      </w:r>
    </w:p>
    <w:p w14:paraId="19EA50F1" w14:textId="5E312C2E" w:rsidR="00FB67E8" w:rsidRPr="00B53E0B" w:rsidRDefault="007E4D75" w:rsidP="005C6FD6">
      <w:pPr>
        <w:tabs>
          <w:tab w:val="left" w:pos="851"/>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w:t>
      </w:r>
      <w:r w:rsidR="00FB67E8" w:rsidRPr="00B53E0B">
        <w:rPr>
          <w:rFonts w:ascii="Times New Roman" w:hAnsi="Times New Roman" w:cs="Times New Roman"/>
          <w:sz w:val="28"/>
          <w:szCs w:val="28"/>
          <w:lang w:val="kk-KZ"/>
        </w:rPr>
        <w:t xml:space="preserve">ауыл </w:t>
      </w:r>
      <w:r w:rsidR="00FB67E8" w:rsidRPr="00B53E0B">
        <w:rPr>
          <w:rStyle w:val="anegp0gi0b9av8jahpyh"/>
          <w:rFonts w:ascii="Times New Roman" w:hAnsi="Times New Roman" w:cs="Times New Roman"/>
          <w:sz w:val="28"/>
          <w:szCs w:val="28"/>
          <w:lang w:val="kk-KZ"/>
        </w:rPr>
        <w:t>шаруашылы</w:t>
      </w:r>
      <w:r w:rsidR="006476E2" w:rsidRPr="00B53E0B">
        <w:rPr>
          <w:rStyle w:val="anegp0gi0b9av8jahpyh"/>
          <w:rFonts w:ascii="Times New Roman" w:hAnsi="Times New Roman" w:cs="Times New Roman"/>
          <w:sz w:val="28"/>
          <w:szCs w:val="28"/>
          <w:lang w:val="kk-KZ"/>
        </w:rPr>
        <w:t>қ</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кооперативтерінің</w:t>
      </w:r>
      <w:r w:rsidR="00FB67E8" w:rsidRPr="00B53E0B">
        <w:rPr>
          <w:rFonts w:ascii="Times New Roman" w:hAnsi="Times New Roman" w:cs="Times New Roman"/>
          <w:sz w:val="28"/>
          <w:szCs w:val="28"/>
          <w:lang w:val="kk-KZ"/>
        </w:rPr>
        <w:t xml:space="preserve"> жұмыс </w:t>
      </w:r>
      <w:r w:rsidR="00FB67E8" w:rsidRPr="00B53E0B">
        <w:rPr>
          <w:rStyle w:val="anegp0gi0b9av8jahpyh"/>
          <w:rFonts w:ascii="Times New Roman" w:hAnsi="Times New Roman" w:cs="Times New Roman"/>
          <w:sz w:val="28"/>
          <w:szCs w:val="28"/>
          <w:lang w:val="kk-KZ"/>
        </w:rPr>
        <w:t>істеу</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тиімділігін</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арттырудың</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ғылыми-әдістемелік</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және</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әдістемелік</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негіздерін</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зерттеу</w:t>
      </w:r>
      <w:r w:rsidR="00FB67E8" w:rsidRPr="00B53E0B">
        <w:rPr>
          <w:rFonts w:ascii="Times New Roman" w:hAnsi="Times New Roman" w:cs="Times New Roman"/>
          <w:sz w:val="28"/>
          <w:szCs w:val="28"/>
          <w:lang w:val="kk-KZ"/>
        </w:rPr>
        <w:t xml:space="preserve">, ауыл </w:t>
      </w:r>
      <w:r w:rsidR="00FB67E8" w:rsidRPr="00B53E0B">
        <w:rPr>
          <w:rStyle w:val="anegp0gi0b9av8jahpyh"/>
          <w:rFonts w:ascii="Times New Roman" w:hAnsi="Times New Roman" w:cs="Times New Roman"/>
          <w:sz w:val="28"/>
          <w:szCs w:val="28"/>
          <w:lang w:val="kk-KZ"/>
        </w:rPr>
        <w:t>шаруашылығы</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тауар</w:t>
      </w:r>
      <w:r w:rsidR="00FB67E8" w:rsidRPr="00B53E0B">
        <w:rPr>
          <w:rFonts w:ascii="Times New Roman" w:hAnsi="Times New Roman" w:cs="Times New Roman"/>
          <w:sz w:val="28"/>
          <w:szCs w:val="28"/>
          <w:lang w:val="kk-KZ"/>
        </w:rPr>
        <w:t xml:space="preserve"> өндірушілерін </w:t>
      </w:r>
      <w:r w:rsidR="00FB67E8" w:rsidRPr="00B53E0B">
        <w:rPr>
          <w:rStyle w:val="anegp0gi0b9av8jahpyh"/>
          <w:rFonts w:ascii="Times New Roman" w:hAnsi="Times New Roman" w:cs="Times New Roman"/>
          <w:sz w:val="28"/>
          <w:szCs w:val="28"/>
          <w:lang w:val="kk-KZ"/>
        </w:rPr>
        <w:t>кооперацияның</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әртүрлі</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нысандарына</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біріктіру</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тиімділігінің</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критерийін</w:t>
      </w:r>
      <w:r w:rsidR="00FB67E8" w:rsidRPr="00B53E0B">
        <w:rPr>
          <w:rFonts w:ascii="Times New Roman" w:hAnsi="Times New Roman" w:cs="Times New Roman"/>
          <w:sz w:val="28"/>
          <w:szCs w:val="28"/>
          <w:lang w:val="kk-KZ"/>
        </w:rPr>
        <w:t xml:space="preserve"> </w:t>
      </w:r>
      <w:r w:rsidR="00FB67E8" w:rsidRPr="00B53E0B">
        <w:rPr>
          <w:rStyle w:val="anegp0gi0b9av8jahpyh"/>
          <w:rFonts w:ascii="Times New Roman" w:hAnsi="Times New Roman" w:cs="Times New Roman"/>
          <w:sz w:val="28"/>
          <w:szCs w:val="28"/>
          <w:lang w:val="kk-KZ"/>
        </w:rPr>
        <w:t>негіздеу</w:t>
      </w:r>
      <w:r w:rsidR="00FB67E8" w:rsidRPr="00B53E0B">
        <w:rPr>
          <w:rFonts w:ascii="Times New Roman" w:hAnsi="Times New Roman" w:cs="Times New Roman"/>
          <w:sz w:val="28"/>
          <w:szCs w:val="28"/>
          <w:lang w:val="kk-KZ"/>
        </w:rPr>
        <w:t>;</w:t>
      </w:r>
    </w:p>
    <w:p w14:paraId="4D2FFD20" w14:textId="6DFA1693" w:rsidR="00FB67E8" w:rsidRPr="00B53E0B" w:rsidRDefault="00FB67E8" w:rsidP="005C6FD6">
      <w:pPr>
        <w:tabs>
          <w:tab w:val="left" w:pos="851"/>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шаруашылық</w:t>
      </w:r>
      <w:r w:rsidRPr="00B53E0B">
        <w:rPr>
          <w:rFonts w:ascii="Times New Roman" w:hAnsi="Times New Roman" w:cs="Times New Roman"/>
          <w:sz w:val="28"/>
          <w:szCs w:val="28"/>
          <w:lang w:val="kk-KZ"/>
        </w:rPr>
        <w:t xml:space="preserve"> жүргізудің </w:t>
      </w:r>
      <w:r w:rsidRPr="00B53E0B">
        <w:rPr>
          <w:rStyle w:val="anegp0gi0b9av8jahpyh"/>
          <w:rFonts w:ascii="Times New Roman" w:hAnsi="Times New Roman" w:cs="Times New Roman"/>
          <w:sz w:val="28"/>
          <w:szCs w:val="28"/>
          <w:lang w:val="kk-KZ"/>
        </w:rPr>
        <w:t>жаңа</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жағдайларына</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қатысты</w:t>
      </w:r>
      <w:r w:rsidRPr="00B53E0B">
        <w:rPr>
          <w:rFonts w:ascii="Times New Roman" w:hAnsi="Times New Roman" w:cs="Times New Roman"/>
          <w:sz w:val="28"/>
          <w:szCs w:val="28"/>
          <w:lang w:val="kk-KZ"/>
        </w:rPr>
        <w:t xml:space="preserve"> «Ауыл </w:t>
      </w:r>
      <w:r w:rsidRPr="00B53E0B">
        <w:rPr>
          <w:rStyle w:val="anegp0gi0b9av8jahpyh"/>
          <w:rFonts w:ascii="Times New Roman" w:hAnsi="Times New Roman" w:cs="Times New Roman"/>
          <w:sz w:val="28"/>
          <w:szCs w:val="28"/>
          <w:lang w:val="kk-KZ"/>
        </w:rPr>
        <w:t>шаруашылығы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кооперативі»,</w:t>
      </w:r>
      <w:r w:rsidRPr="00B53E0B">
        <w:rPr>
          <w:rFonts w:ascii="Times New Roman" w:hAnsi="Times New Roman" w:cs="Times New Roman"/>
          <w:sz w:val="28"/>
          <w:szCs w:val="28"/>
          <w:lang w:val="kk-KZ"/>
        </w:rPr>
        <w:t xml:space="preserve"> </w:t>
      </w:r>
      <w:r w:rsidR="00A254BA" w:rsidRPr="00B53E0B">
        <w:rPr>
          <w:rStyle w:val="anegp0gi0b9av8jahpyh"/>
          <w:rFonts w:ascii="Times New Roman" w:hAnsi="Times New Roman" w:cs="Times New Roman"/>
          <w:sz w:val="28"/>
          <w:szCs w:val="28"/>
          <w:lang w:val="kk-KZ"/>
        </w:rPr>
        <w:t>«</w:t>
      </w:r>
      <w:r w:rsidRPr="00B53E0B">
        <w:rPr>
          <w:rFonts w:ascii="Times New Roman" w:hAnsi="Times New Roman" w:cs="Times New Roman"/>
          <w:sz w:val="28"/>
          <w:szCs w:val="28"/>
          <w:lang w:val="kk-KZ"/>
        </w:rPr>
        <w:t xml:space="preserve">Ауыл шаруашылығы кооперативтерінің </w:t>
      </w:r>
      <w:r w:rsidRPr="00B53E0B">
        <w:rPr>
          <w:rStyle w:val="anegp0gi0b9av8jahpyh"/>
          <w:rFonts w:ascii="Times New Roman" w:hAnsi="Times New Roman" w:cs="Times New Roman"/>
          <w:sz w:val="28"/>
          <w:szCs w:val="28"/>
          <w:lang w:val="kk-KZ"/>
        </w:rPr>
        <w:t>тиімді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қызметі</w:t>
      </w:r>
      <w:r w:rsidR="00A254BA" w:rsidRPr="00B53E0B">
        <w:rPr>
          <w:rStyle w:val="anegp0gi0b9av8jahpyh"/>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ұғымының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мәні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мен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экономикалық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мазмұнын</w:t>
      </w:r>
      <w:r w:rsidRPr="00B53E0B">
        <w:rPr>
          <w:rFonts w:ascii="Times New Roman" w:hAnsi="Times New Roman" w:cs="Times New Roman"/>
          <w:sz w:val="28"/>
          <w:szCs w:val="28"/>
          <w:lang w:val="kk-KZ"/>
        </w:rPr>
        <w:t xml:space="preserve"> айқындау;</w:t>
      </w:r>
    </w:p>
    <w:p w14:paraId="450E8AB8" w14:textId="77777777" w:rsidR="00481A18" w:rsidRPr="00B53E0B" w:rsidRDefault="0043072B" w:rsidP="005C6FD6">
      <w:pPr>
        <w:tabs>
          <w:tab w:val="left" w:pos="851"/>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кооперативтерді дамытудың </w:t>
      </w:r>
      <w:r w:rsidR="005316A2" w:rsidRPr="00B53E0B">
        <w:rPr>
          <w:rStyle w:val="anegp0gi0b9av8jahpyh"/>
          <w:rFonts w:ascii="Times New Roman" w:hAnsi="Times New Roman" w:cs="Times New Roman"/>
          <w:sz w:val="28"/>
          <w:szCs w:val="28"/>
          <w:lang w:val="kk-KZ"/>
        </w:rPr>
        <w:t>әлемдік</w:t>
      </w:r>
      <w:r w:rsidR="005316A2" w:rsidRPr="00B53E0B">
        <w:rPr>
          <w:rFonts w:ascii="Times New Roman" w:hAnsi="Times New Roman" w:cs="Times New Roman"/>
          <w:sz w:val="28"/>
          <w:szCs w:val="28"/>
          <w:lang w:val="kk-KZ"/>
        </w:rPr>
        <w:t xml:space="preserve"> </w:t>
      </w:r>
      <w:r w:rsidR="009C6A52" w:rsidRPr="00B53E0B">
        <w:rPr>
          <w:rFonts w:ascii="Times New Roman" w:hAnsi="Times New Roman" w:cs="Times New Roman"/>
          <w:sz w:val="28"/>
          <w:szCs w:val="28"/>
          <w:lang w:val="kk-KZ"/>
        </w:rPr>
        <w:t xml:space="preserve">тәжірибесіне </w:t>
      </w:r>
      <w:r w:rsidRPr="00B53E0B">
        <w:rPr>
          <w:rFonts w:ascii="Times New Roman" w:hAnsi="Times New Roman" w:cs="Times New Roman"/>
          <w:sz w:val="28"/>
          <w:szCs w:val="28"/>
          <w:lang w:val="kk-KZ"/>
        </w:rPr>
        <w:t>салыстырмалы талдау жүргізу және АӨК қазақстандық экономикасын</w:t>
      </w:r>
      <w:r w:rsidR="009C6A52" w:rsidRPr="00B53E0B">
        <w:rPr>
          <w:rFonts w:ascii="Times New Roman" w:hAnsi="Times New Roman" w:cs="Times New Roman"/>
          <w:sz w:val="28"/>
          <w:szCs w:val="28"/>
          <w:lang w:val="kk-KZ"/>
        </w:rPr>
        <w:t>а</w:t>
      </w:r>
      <w:r w:rsidRPr="00B53E0B">
        <w:rPr>
          <w:rFonts w:ascii="Times New Roman" w:hAnsi="Times New Roman" w:cs="Times New Roman"/>
          <w:sz w:val="28"/>
          <w:szCs w:val="28"/>
          <w:lang w:val="kk-KZ"/>
        </w:rPr>
        <w:t xml:space="preserve"> табысты модельдерді бейімдеу бойынша ұсыныстар әзірлеу; </w:t>
      </w:r>
    </w:p>
    <w:p w14:paraId="59EC835E" w14:textId="47E585EB" w:rsidR="009C6A52" w:rsidRPr="00B53E0B" w:rsidRDefault="00481A18" w:rsidP="005C6FD6">
      <w:pPr>
        <w:tabs>
          <w:tab w:val="left" w:pos="851"/>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w:t>
      </w:r>
      <w:r w:rsidR="0043072B" w:rsidRPr="00B53E0B">
        <w:rPr>
          <w:rFonts w:ascii="Times New Roman" w:hAnsi="Times New Roman" w:cs="Times New Roman"/>
          <w:sz w:val="28"/>
          <w:szCs w:val="28"/>
          <w:lang w:val="kk-KZ"/>
        </w:rPr>
        <w:t xml:space="preserve"> АӨК кооператив секторының ағымдағы жай-күйін зерделеу, түйінді </w:t>
      </w:r>
      <w:r w:rsidR="00C8129D" w:rsidRPr="00B53E0B">
        <w:rPr>
          <w:rFonts w:ascii="Times New Roman" w:hAnsi="Times New Roman" w:cs="Times New Roman"/>
          <w:sz w:val="28"/>
          <w:szCs w:val="28"/>
          <w:lang w:val="kk-KZ"/>
        </w:rPr>
        <w:t>мәселелерді</w:t>
      </w:r>
      <w:r w:rsidR="0043072B" w:rsidRPr="00B53E0B">
        <w:rPr>
          <w:rFonts w:ascii="Times New Roman" w:hAnsi="Times New Roman" w:cs="Times New Roman"/>
          <w:sz w:val="28"/>
          <w:szCs w:val="28"/>
          <w:lang w:val="kk-KZ"/>
        </w:rPr>
        <w:t xml:space="preserve"> анықтау, сондай-ақ ауыл шаруашылығы кооперативтерінің, әсіресе елдің оңтүстік өңірлерінің қызметіне экономикалық бағалау жүргізу; </w:t>
      </w:r>
    </w:p>
    <w:p w14:paraId="617894C6" w14:textId="77777777" w:rsidR="0043072B" w:rsidRPr="00B53E0B" w:rsidRDefault="009C6A52" w:rsidP="005C6FD6">
      <w:pPr>
        <w:tabs>
          <w:tab w:val="left" w:pos="851"/>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w:t>
      </w:r>
      <w:r w:rsidR="0043072B" w:rsidRPr="00B53E0B">
        <w:rPr>
          <w:rFonts w:ascii="Times New Roman" w:hAnsi="Times New Roman" w:cs="Times New Roman"/>
          <w:sz w:val="28"/>
          <w:szCs w:val="28"/>
          <w:lang w:val="kk-KZ"/>
        </w:rPr>
        <w:t xml:space="preserve"> </w:t>
      </w:r>
      <w:r w:rsidR="00F979E6" w:rsidRPr="00B53E0B">
        <w:rPr>
          <w:rFonts w:ascii="Times New Roman" w:hAnsi="Times New Roman" w:cs="Times New Roman"/>
          <w:sz w:val="28"/>
          <w:szCs w:val="28"/>
          <w:lang w:val="kk-KZ"/>
        </w:rPr>
        <w:t>ау</w:t>
      </w:r>
      <w:r w:rsidR="0043072B" w:rsidRPr="00B53E0B">
        <w:rPr>
          <w:rFonts w:ascii="Times New Roman" w:hAnsi="Times New Roman" w:cs="Times New Roman"/>
          <w:sz w:val="28"/>
          <w:szCs w:val="28"/>
          <w:lang w:val="kk-KZ"/>
        </w:rPr>
        <w:t>ыл шаруашылығы кооперациясының дамуына әсер ететін бағыттар мен факторларды анықтау, мемлекеттік қолдау тетіктерін айқындау және оны жетілдіру жөнінде ұсыныстар әзірлеу;</w:t>
      </w:r>
    </w:p>
    <w:p w14:paraId="437E6E67" w14:textId="3E0A73B7" w:rsidR="00F979E6" w:rsidRPr="00B53E0B" w:rsidRDefault="00FB67E8" w:rsidP="005C6FD6">
      <w:pPr>
        <w:tabs>
          <w:tab w:val="left" w:pos="851"/>
        </w:tabs>
        <w:spacing w:after="0" w:line="240" w:lineRule="auto"/>
        <w:ind w:firstLine="567"/>
        <w:jc w:val="both"/>
        <w:rPr>
          <w:rFonts w:ascii="Times New Roman" w:hAnsi="Times New Roman" w:cs="Times New Roman"/>
          <w:sz w:val="28"/>
          <w:szCs w:val="28"/>
          <w:lang w:val="kk-KZ"/>
        </w:rPr>
      </w:pPr>
      <w:r w:rsidRPr="00B53E0B">
        <w:rPr>
          <w:rStyle w:val="anegp0gi0b9av8jahpyh"/>
          <w:rFonts w:ascii="Times New Roman" w:hAnsi="Times New Roman" w:cs="Times New Roman"/>
          <w:sz w:val="28"/>
          <w:szCs w:val="28"/>
          <w:lang w:val="kk-KZ"/>
        </w:rPr>
        <w:t>-</w:t>
      </w:r>
      <w:r w:rsidRPr="00B53E0B">
        <w:rPr>
          <w:rFonts w:ascii="Times New Roman" w:hAnsi="Times New Roman" w:cs="Times New Roman"/>
          <w:sz w:val="28"/>
          <w:szCs w:val="28"/>
          <w:lang w:val="kk-KZ"/>
        </w:rPr>
        <w:t xml:space="preserve"> </w:t>
      </w:r>
      <w:r w:rsidR="00F979E6" w:rsidRPr="00B53E0B">
        <w:rPr>
          <w:rFonts w:ascii="Times New Roman" w:hAnsi="Times New Roman" w:cs="Times New Roman"/>
          <w:sz w:val="28"/>
          <w:szCs w:val="28"/>
          <w:lang w:val="kk-KZ"/>
        </w:rPr>
        <w:t>ауыл шаруашылы</w:t>
      </w:r>
      <w:r w:rsidR="00C8129D" w:rsidRPr="00B53E0B">
        <w:rPr>
          <w:rFonts w:ascii="Times New Roman" w:hAnsi="Times New Roman" w:cs="Times New Roman"/>
          <w:sz w:val="28"/>
          <w:szCs w:val="28"/>
          <w:lang w:val="kk-KZ"/>
        </w:rPr>
        <w:t>қ</w:t>
      </w:r>
      <w:r w:rsidR="00F979E6" w:rsidRPr="00B53E0B">
        <w:rPr>
          <w:rFonts w:ascii="Times New Roman" w:hAnsi="Times New Roman" w:cs="Times New Roman"/>
          <w:sz w:val="28"/>
          <w:szCs w:val="28"/>
          <w:lang w:val="kk-KZ"/>
        </w:rPr>
        <w:t xml:space="preserve"> кооперативтерінің аграрлық кәсіпкерліктің ерекше нысаны ретіндегі айрықша сипаттамаларын және олардың ауыл шаруашылығы мен ауылдық аумақтарды дамытуға қосқан үлесін негіздеу; </w:t>
      </w:r>
    </w:p>
    <w:p w14:paraId="645E2BD9" w14:textId="77777777" w:rsidR="00F979E6" w:rsidRPr="00B53E0B" w:rsidRDefault="00F979E6" w:rsidP="005C6FD6">
      <w:pPr>
        <w:tabs>
          <w:tab w:val="left" w:pos="851"/>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кооперативтердің қызметін қарқындату үшін цифрлық шешімдер мен заманауи өндірістік технологияларды енгізу бойынша ұсыныстар тұжырымдау; </w:t>
      </w:r>
    </w:p>
    <w:p w14:paraId="0BC51A26" w14:textId="77777777" w:rsidR="00F979E6" w:rsidRPr="00B53E0B" w:rsidRDefault="00F979E6" w:rsidP="005C6FD6">
      <w:pPr>
        <w:tabs>
          <w:tab w:val="left" w:pos="851"/>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кооперативтік объектілерді: өңдеу пункттерін, сервистік орталықтарды және т. б. құруды қамтитын ауыл шаруашылығы кооперациясының қолданбалы модельдерін әзірлеу;</w:t>
      </w:r>
    </w:p>
    <w:p w14:paraId="2388D004" w14:textId="77777777" w:rsidR="00F16A49" w:rsidRPr="00B53E0B" w:rsidRDefault="00F16A49" w:rsidP="005C6FD6">
      <w:pPr>
        <w:tabs>
          <w:tab w:val="left" w:pos="851"/>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өзара іс-қимылдың кооперативтік моделі негізінде ауыл шаруашылығы өнімдерін өндірушілер мен қайта өңдеушілерді интеграциялау тетіктерін ұсыну; </w:t>
      </w:r>
    </w:p>
    <w:p w14:paraId="52A0E35F" w14:textId="6DF257E0" w:rsidR="00F16A49" w:rsidRPr="00B53E0B" w:rsidRDefault="00F16A49" w:rsidP="005C6FD6">
      <w:pPr>
        <w:tabs>
          <w:tab w:val="left" w:pos="851"/>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ұлттық аграрлық жүйеде ауыл шаруашылы</w:t>
      </w:r>
      <w:r w:rsidR="00C8129D" w:rsidRPr="00B53E0B">
        <w:rPr>
          <w:rFonts w:ascii="Times New Roman" w:hAnsi="Times New Roman" w:cs="Times New Roman"/>
          <w:sz w:val="28"/>
          <w:szCs w:val="28"/>
          <w:lang w:val="kk-KZ"/>
        </w:rPr>
        <w:t>қ</w:t>
      </w:r>
      <w:r w:rsidRPr="00B53E0B">
        <w:rPr>
          <w:rFonts w:ascii="Times New Roman" w:hAnsi="Times New Roman" w:cs="Times New Roman"/>
          <w:sz w:val="28"/>
          <w:szCs w:val="28"/>
          <w:lang w:val="kk-KZ"/>
        </w:rPr>
        <w:t xml:space="preserve"> кооперативтерін тиімді дамытудың ұйымдастырушылық-экономикалық тетігін негіздеу.</w:t>
      </w:r>
    </w:p>
    <w:p w14:paraId="18FD3E9A" w14:textId="4657671F" w:rsidR="00C8129D" w:rsidRPr="00B53E0B" w:rsidRDefault="00C8129D" w:rsidP="00C8129D">
      <w:pPr>
        <w:tabs>
          <w:tab w:val="left" w:pos="851"/>
        </w:tabs>
        <w:spacing w:after="0" w:line="240" w:lineRule="auto"/>
        <w:ind w:firstLine="567"/>
        <w:jc w:val="both"/>
        <w:rPr>
          <w:rFonts w:ascii="Times New Roman" w:hAnsi="Times New Roman" w:cs="Times New Roman"/>
          <w:sz w:val="21"/>
          <w:szCs w:val="21"/>
          <w:lang w:val="kk-KZ"/>
        </w:rPr>
      </w:pPr>
      <w:r w:rsidRPr="00B53E0B">
        <w:rPr>
          <w:rStyle w:val="anegp0gi0b9av8jahpyh"/>
          <w:rFonts w:ascii="Times New Roman" w:hAnsi="Times New Roman" w:cs="Times New Roman"/>
          <w:b/>
          <w:sz w:val="28"/>
          <w:szCs w:val="28"/>
          <w:lang w:val="kk-KZ"/>
        </w:rPr>
        <w:t>Зерттеу</w:t>
      </w:r>
      <w:r w:rsidRPr="00B53E0B">
        <w:rPr>
          <w:rFonts w:ascii="Times New Roman" w:hAnsi="Times New Roman" w:cs="Times New Roman"/>
          <w:b/>
          <w:sz w:val="28"/>
          <w:szCs w:val="28"/>
          <w:lang w:val="kk-KZ"/>
        </w:rPr>
        <w:t xml:space="preserve"> </w:t>
      </w:r>
      <w:r w:rsidRPr="00B53E0B">
        <w:rPr>
          <w:rStyle w:val="anegp0gi0b9av8jahpyh"/>
          <w:rFonts w:ascii="Times New Roman" w:hAnsi="Times New Roman" w:cs="Times New Roman"/>
          <w:b/>
          <w:sz w:val="28"/>
          <w:szCs w:val="28"/>
          <w:lang w:val="kk-KZ"/>
        </w:rPr>
        <w:t>объектісі</w:t>
      </w:r>
      <w:r w:rsidRPr="00B53E0B">
        <w:rPr>
          <w:rFonts w:ascii="Times New Roman" w:hAnsi="Times New Roman" w:cs="Times New Roman"/>
          <w:sz w:val="28"/>
          <w:szCs w:val="28"/>
          <w:lang w:val="kk-KZ"/>
        </w:rPr>
        <w:t>. Осы зерттеудің объектісі Қазақстанда ауыл шаруашылығы қызметін жүргізудің әртүрлі ұйымдық-құқықтық нысандары — шаруа (фермер) қожалықтары, жеке қосалқы шаруашылықтар, сондай-ақ аграрлық салада жұмыс істейтін тіркелген кооперативтік құрылымдар болып табылады</w:t>
      </w:r>
      <w:r w:rsidRPr="00B53E0B">
        <w:rPr>
          <w:rFonts w:ascii="Times New Roman" w:hAnsi="Times New Roman" w:cs="Times New Roman"/>
          <w:sz w:val="21"/>
          <w:szCs w:val="21"/>
          <w:lang w:val="kk-KZ"/>
        </w:rPr>
        <w:t xml:space="preserve">. </w:t>
      </w:r>
    </w:p>
    <w:p w14:paraId="00774C58" w14:textId="77497A00" w:rsidR="00FB67E8" w:rsidRPr="00B53E0B" w:rsidRDefault="00FB67E8" w:rsidP="005C6FD6">
      <w:pPr>
        <w:tabs>
          <w:tab w:val="left" w:pos="851"/>
        </w:tabs>
        <w:spacing w:after="0" w:line="240" w:lineRule="auto"/>
        <w:ind w:firstLine="567"/>
        <w:jc w:val="both"/>
        <w:rPr>
          <w:rFonts w:ascii="Times New Roman" w:hAnsi="Times New Roman" w:cs="Times New Roman"/>
          <w:sz w:val="28"/>
          <w:szCs w:val="28"/>
          <w:lang w:val="kk-KZ"/>
        </w:rPr>
      </w:pPr>
      <w:r w:rsidRPr="00B53E0B">
        <w:rPr>
          <w:rStyle w:val="anegp0gi0b9av8jahpyh"/>
          <w:rFonts w:ascii="Times New Roman" w:hAnsi="Times New Roman" w:cs="Times New Roman"/>
          <w:b/>
          <w:sz w:val="28"/>
          <w:szCs w:val="28"/>
          <w:lang w:val="kk-KZ"/>
        </w:rPr>
        <w:t>Зерттеу</w:t>
      </w:r>
      <w:r w:rsidRPr="00B53E0B">
        <w:rPr>
          <w:rFonts w:ascii="Times New Roman" w:hAnsi="Times New Roman" w:cs="Times New Roman"/>
          <w:b/>
          <w:sz w:val="28"/>
          <w:szCs w:val="28"/>
          <w:lang w:val="kk-KZ"/>
        </w:rPr>
        <w:t xml:space="preserve"> </w:t>
      </w:r>
      <w:r w:rsidRPr="00B53E0B">
        <w:rPr>
          <w:rStyle w:val="anegp0gi0b9av8jahpyh"/>
          <w:rFonts w:ascii="Times New Roman" w:hAnsi="Times New Roman" w:cs="Times New Roman"/>
          <w:b/>
          <w:sz w:val="28"/>
          <w:szCs w:val="28"/>
          <w:lang w:val="kk-KZ"/>
        </w:rPr>
        <w:t>пәні</w:t>
      </w:r>
      <w:r w:rsidR="00C8129D" w:rsidRPr="00B53E0B">
        <w:rPr>
          <w:rStyle w:val="anegp0gi0b9av8jahpyh"/>
          <w:rFonts w:ascii="Times New Roman" w:hAnsi="Times New Roman" w:cs="Times New Roman"/>
          <w:sz w:val="28"/>
          <w:szCs w:val="28"/>
          <w:lang w:val="kk-KZ"/>
        </w:rPr>
        <w:t xml:space="preserve">. </w:t>
      </w:r>
      <w:r w:rsidR="00C8129D" w:rsidRPr="00B53E0B">
        <w:rPr>
          <w:rFonts w:ascii="Times New Roman" w:hAnsi="Times New Roman" w:cs="Times New Roman"/>
          <w:sz w:val="28"/>
          <w:szCs w:val="28"/>
          <w:lang w:val="kk-KZ"/>
        </w:rPr>
        <w:t>Ұ</w:t>
      </w:r>
      <w:r w:rsidR="007B280E" w:rsidRPr="00B53E0B">
        <w:rPr>
          <w:rFonts w:ascii="Times New Roman" w:hAnsi="Times New Roman" w:cs="Times New Roman"/>
          <w:sz w:val="28"/>
          <w:szCs w:val="28"/>
          <w:lang w:val="kk-KZ"/>
        </w:rPr>
        <w:t>лттық аграрлық экономика жағдайында ауыл шаруашылы</w:t>
      </w:r>
      <w:r w:rsidR="00C8129D" w:rsidRPr="00B53E0B">
        <w:rPr>
          <w:rFonts w:ascii="Times New Roman" w:hAnsi="Times New Roman" w:cs="Times New Roman"/>
          <w:sz w:val="28"/>
          <w:szCs w:val="28"/>
          <w:lang w:val="kk-KZ"/>
        </w:rPr>
        <w:t>қ</w:t>
      </w:r>
      <w:r w:rsidR="007B280E" w:rsidRPr="00B53E0B">
        <w:rPr>
          <w:rFonts w:ascii="Times New Roman" w:hAnsi="Times New Roman" w:cs="Times New Roman"/>
          <w:sz w:val="28"/>
          <w:szCs w:val="28"/>
          <w:lang w:val="kk-KZ"/>
        </w:rPr>
        <w:t xml:space="preserve"> кооперативтерінің жұмыс істеу нәтижелілігін арттыруға бағытталған теориялық ережелер, әдіснамалық тәсілдер мен қолданбалы тетіктер жүйесі болып табылады.</w:t>
      </w:r>
    </w:p>
    <w:p w14:paraId="7BB86DAF" w14:textId="77777777" w:rsidR="007E4D75" w:rsidRPr="00B53E0B" w:rsidRDefault="007E4D75" w:rsidP="005C6FD6">
      <w:pPr>
        <w:spacing w:after="0" w:line="240" w:lineRule="auto"/>
        <w:ind w:firstLine="567"/>
        <w:jc w:val="both"/>
        <w:rPr>
          <w:rFonts w:ascii="Times New Roman" w:hAnsi="Times New Roman" w:cs="Times New Roman"/>
          <w:b/>
          <w:sz w:val="28"/>
          <w:szCs w:val="28"/>
          <w:lang w:val="kk-KZ"/>
        </w:rPr>
      </w:pPr>
      <w:r w:rsidRPr="00B53E0B">
        <w:rPr>
          <w:rFonts w:ascii="Times New Roman" w:hAnsi="Times New Roman" w:cs="Times New Roman"/>
          <w:b/>
          <w:sz w:val="28"/>
          <w:szCs w:val="28"/>
          <w:lang w:val="kk-KZ"/>
        </w:rPr>
        <w:t>Зерттеудің теориялық және әдістемелік негізі.</w:t>
      </w:r>
    </w:p>
    <w:p w14:paraId="6D54D43C" w14:textId="77777777" w:rsidR="00EE1EEB" w:rsidRPr="00B53E0B" w:rsidRDefault="00EE1EEB"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Зерттеудің ғылыми негізін аграрлық экономика, кооперативтерді институционалдық дамыту және аграрлық өндірістің тиімділігін арттыру саласындағы отандық және шетелдік ғалымдардың еңбектері құрады.</w:t>
      </w:r>
    </w:p>
    <w:p w14:paraId="6A5EE47A" w14:textId="77777777" w:rsidR="00E6047C" w:rsidRPr="00B53E0B" w:rsidRDefault="00E6047C"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Әдіснамалық база ретінде агроөнеркәсіптік кешен субъектілерінің қызметін реттейтін Қазақстан Республикасының нормативтік-құқықтық құжаттары, сондай-ақ авторлық бақылаулар, сараптамалық сұхбаттар және талдамалық шолуларды талдау барысында алынған эмпирикалық деректер пайдаланылды.</w:t>
      </w:r>
    </w:p>
    <w:p w14:paraId="556FFEB3" w14:textId="77777777" w:rsidR="006E09D3" w:rsidRPr="00B53E0B" w:rsidRDefault="006E09D3"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Жұмыста қойылған мақсаттарға жету үшін ғылыми әдістер кешені қолданылды: </w:t>
      </w:r>
    </w:p>
    <w:p w14:paraId="448B05D3" w14:textId="77777777" w:rsidR="006E09D3" w:rsidRPr="00B53E0B" w:rsidRDefault="006E09D3"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экономикалық — статистикалық талдау-ауыл шаруашылығы кооперативтері қызметінің сандық көрсеткіштерін өңдеу үшін; </w:t>
      </w:r>
    </w:p>
    <w:p w14:paraId="30A40591" w14:textId="0F59E0D5" w:rsidR="00C8129D" w:rsidRPr="00B53E0B" w:rsidRDefault="006E09D3" w:rsidP="00C8129D">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абстрактілі — логикалық әдіс-теориялық жалпылау мен қоры</w:t>
      </w:r>
      <w:r w:rsidR="00C8129D" w:rsidRPr="00B53E0B">
        <w:rPr>
          <w:rFonts w:ascii="Times New Roman" w:hAnsi="Times New Roman" w:cs="Times New Roman"/>
          <w:sz w:val="28"/>
          <w:szCs w:val="28"/>
          <w:lang w:val="kk-KZ"/>
        </w:rPr>
        <w:t xml:space="preserve">тындыларды тұжырымдау кезінде;  </w:t>
      </w:r>
    </w:p>
    <w:p w14:paraId="4173C984" w14:textId="77777777" w:rsidR="006E09D3" w:rsidRPr="00B53E0B" w:rsidRDefault="006E09D3"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 xml:space="preserve">-монографиялық тәсіл-кооперативтік құрылымдардың перспективалық модельдерін зерттеу және негіздеу кезінде; </w:t>
      </w:r>
    </w:p>
    <w:p w14:paraId="1206AD3D" w14:textId="77777777" w:rsidR="006E09D3" w:rsidRPr="00B53E0B" w:rsidRDefault="006E09D3"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-салыстырмалы және жүйелік талдау — кооперацияның әртүрлі формаларын салыстыру және олардың тиімділігін бағалау; </w:t>
      </w:r>
    </w:p>
    <w:p w14:paraId="2530C04C" w14:textId="77777777" w:rsidR="00E6047C" w:rsidRPr="00B53E0B" w:rsidRDefault="006E09D3"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-деректерді топтастыру, экономикалық-математикалық модельдеу және есептеу — конструктивтік әдістер-модельдер құру және басқарудың кооперативтік нысандарының дамуын болжау.</w:t>
      </w:r>
    </w:p>
    <w:p w14:paraId="05C6812A" w14:textId="77777777" w:rsidR="00B8280A" w:rsidRPr="00B53E0B" w:rsidRDefault="0059583C"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b/>
          <w:sz w:val="28"/>
          <w:szCs w:val="28"/>
          <w:lang w:val="kk-KZ"/>
        </w:rPr>
        <w:t>Зерттеудің ақпараттық базасы.</w:t>
      </w:r>
      <w:r w:rsidRPr="00B53E0B">
        <w:rPr>
          <w:rFonts w:ascii="Times New Roman" w:hAnsi="Times New Roman" w:cs="Times New Roman"/>
          <w:sz w:val="28"/>
          <w:szCs w:val="28"/>
          <w:lang w:val="kk-KZ"/>
        </w:rPr>
        <w:t xml:space="preserve"> </w:t>
      </w:r>
      <w:r w:rsidR="00B8280A" w:rsidRPr="00B53E0B">
        <w:rPr>
          <w:rFonts w:ascii="Times New Roman" w:hAnsi="Times New Roman" w:cs="Times New Roman"/>
          <w:sz w:val="28"/>
          <w:szCs w:val="28"/>
          <w:lang w:val="kk-KZ"/>
        </w:rPr>
        <w:t>Эмпирикалық база ретінде ауыл шаруашылығы министрлігінің және Қазақстан Республикасы Ұлттық экономика министрлігі Статистика комитетінің ресми статистикалық материалдары, қолданыстағы ауыл шаруашылығы кооперативтерінің есептік деректері, аграрлық кооперация проблемаларына арналған мамандандырылған форумдар мен конференциялардың материалдары, бейінді мерзімді басылымдарда жарияланымдар, сондай-ақ Интернет желісіндегі ашық көздерден алынған деректер пайдаланылды.</w:t>
      </w:r>
    </w:p>
    <w:p w14:paraId="2B55ECF8" w14:textId="77777777" w:rsidR="0059583C" w:rsidRPr="00B53E0B" w:rsidRDefault="007E4D75"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b/>
          <w:sz w:val="28"/>
          <w:szCs w:val="28"/>
          <w:lang w:val="kk-KZ"/>
        </w:rPr>
        <w:t>Ғылыми жаңалығы.</w:t>
      </w:r>
      <w:r w:rsidRPr="00B53E0B">
        <w:rPr>
          <w:rFonts w:ascii="Times New Roman" w:hAnsi="Times New Roman" w:cs="Times New Roman"/>
          <w:sz w:val="28"/>
          <w:szCs w:val="28"/>
          <w:lang w:val="kk-KZ"/>
        </w:rPr>
        <w:t xml:space="preserve"> Зерттеу аясында келесі жаңа ғылыми нәтижелер алынды:</w:t>
      </w:r>
      <w:r w:rsidR="001E21F1" w:rsidRPr="00B53E0B">
        <w:rPr>
          <w:rFonts w:ascii="Times New Roman" w:hAnsi="Times New Roman" w:cs="Times New Roman"/>
          <w:sz w:val="28"/>
          <w:szCs w:val="28"/>
          <w:lang w:val="kk-KZ"/>
        </w:rPr>
        <w:t xml:space="preserve"> </w:t>
      </w:r>
    </w:p>
    <w:p w14:paraId="68AB1840" w14:textId="213FD888" w:rsidR="008B7252" w:rsidRPr="00B53E0B" w:rsidRDefault="008B7252"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-автор аграрлық қайта құрудың қазіргі кезеңінің ерекшеліктерін көрсететін «ауыл шаруашылығы өндірістік кооперативі», «ауыл шаруашылығы сервистік кооперативі» және «ауыл шаруашылығы кооперативінің жұмыс істеу тиімділігі» ұғымдарының түпнұсқалық түсіндірмесін тұжырымда</w:t>
      </w:r>
      <w:r w:rsidR="00A9632C" w:rsidRPr="00B53E0B">
        <w:rPr>
          <w:rFonts w:ascii="Times New Roman" w:hAnsi="Times New Roman" w:cs="Times New Roman"/>
          <w:sz w:val="28"/>
          <w:szCs w:val="28"/>
          <w:lang w:val="kk-KZ"/>
        </w:rPr>
        <w:t>л</w:t>
      </w:r>
      <w:r w:rsidRPr="00B53E0B">
        <w:rPr>
          <w:rFonts w:ascii="Times New Roman" w:hAnsi="Times New Roman" w:cs="Times New Roman"/>
          <w:sz w:val="28"/>
          <w:szCs w:val="28"/>
          <w:lang w:val="kk-KZ"/>
        </w:rPr>
        <w:t>ған;</w:t>
      </w:r>
    </w:p>
    <w:p w14:paraId="0383BE76" w14:textId="3F9DBBF1" w:rsidR="008B7252" w:rsidRPr="00B53E0B" w:rsidRDefault="008B7252"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-ауыл шаруашылығы кооперативтерін дамыту стратегиясын әзірлеуге кооперативтік нысандарды заманауи талаптарға және ауыл шаруашылығы тауар өндірушілерінің қажеттіліктеріне бейімдеуге негізделген тұжырымдамалық көзқарас ұсынылды;</w:t>
      </w:r>
    </w:p>
    <w:p w14:paraId="5D2722F2" w14:textId="59A08654" w:rsidR="008B7252" w:rsidRPr="00B53E0B" w:rsidRDefault="008B7252"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-кооперативтер шеңберіндегі өндірістік процестерді цифрландырудың орындылығы, оның ішінде сүтті мал шаруашылығы және қалдықтарды экологиялық таза кәдеге жарату саласында негізделді;</w:t>
      </w:r>
    </w:p>
    <w:p w14:paraId="2AFA6703" w14:textId="36A00263" w:rsidR="00882A00" w:rsidRPr="00B53E0B" w:rsidRDefault="00882A00"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-ауыл шаруашылығы кооперациясының инновациялық ұйымдық үлгілері жұмыс істеп тұрған кәсіпорындардың мысалында әзірленді (</w:t>
      </w:r>
      <w:r w:rsidR="00DE2663" w:rsidRPr="00B53E0B">
        <w:rPr>
          <w:rFonts w:ascii="Times New Roman" w:hAnsi="Times New Roman" w:cs="Times New Roman"/>
          <w:sz w:val="28"/>
          <w:szCs w:val="28"/>
          <w:lang w:val="kk-KZ"/>
        </w:rPr>
        <w:t>«</w:t>
      </w:r>
      <w:r w:rsidR="0015001B" w:rsidRPr="00B53E0B">
        <w:rPr>
          <w:rFonts w:ascii="Times New Roman" w:hAnsi="Times New Roman" w:cs="Times New Roman"/>
          <w:sz w:val="28"/>
          <w:szCs w:val="28"/>
          <w:lang w:val="kk-KZ"/>
        </w:rPr>
        <w:t>Мерке өнімдері</w:t>
      </w:r>
      <w:r w:rsidR="00076EE5" w:rsidRPr="00B53E0B">
        <w:rPr>
          <w:rFonts w:ascii="Times New Roman" w:hAnsi="Times New Roman" w:cs="Times New Roman"/>
          <w:sz w:val="28"/>
          <w:szCs w:val="28"/>
          <w:lang w:val="kk-KZ"/>
        </w:rPr>
        <w:t>» ӨК, «Токжайлау», «КормСнабТастобе»</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«Нарынқол</w:t>
      </w:r>
      <w:r w:rsidRPr="00B53E0B">
        <w:rPr>
          <w:rFonts w:ascii="Times New Roman" w:hAnsi="Times New Roman" w:cs="Times New Roman"/>
          <w:sz w:val="28"/>
          <w:szCs w:val="28"/>
          <w:lang w:val="kk-KZ"/>
        </w:rPr>
        <w:t xml:space="preserve"> ет</w:t>
      </w:r>
      <w:r w:rsidRPr="00B53E0B">
        <w:rPr>
          <w:rStyle w:val="anegp0gi0b9av8jahpyh"/>
          <w:rFonts w:ascii="Times New Roman" w:hAnsi="Times New Roman" w:cs="Times New Roman"/>
          <w:sz w:val="28"/>
          <w:szCs w:val="28"/>
          <w:lang w:val="kk-KZ"/>
        </w:rPr>
        <w:t>»</w:t>
      </w:r>
      <w:r w:rsidR="00076EE5" w:rsidRPr="00B53E0B">
        <w:rPr>
          <w:rFonts w:ascii="Times New Roman" w:hAnsi="Times New Roman" w:cs="Times New Roman"/>
          <w:sz w:val="28"/>
          <w:szCs w:val="28"/>
          <w:lang w:val="kk-KZ"/>
        </w:rPr>
        <w:t xml:space="preserve"> АШӨК</w:t>
      </w:r>
      <w:r w:rsidRPr="00B53E0B">
        <w:rPr>
          <w:rFonts w:ascii="Times New Roman" w:hAnsi="Times New Roman" w:cs="Times New Roman"/>
          <w:sz w:val="28"/>
          <w:szCs w:val="28"/>
          <w:lang w:val="kk-KZ"/>
        </w:rPr>
        <w:t xml:space="preserve"> т.б), оның ішінде олардың қызметінің экономикалық кө</w:t>
      </w:r>
      <w:r w:rsidR="00076EE5" w:rsidRPr="00B53E0B">
        <w:rPr>
          <w:rFonts w:ascii="Times New Roman" w:hAnsi="Times New Roman" w:cs="Times New Roman"/>
          <w:sz w:val="28"/>
          <w:szCs w:val="28"/>
          <w:lang w:val="kk-KZ"/>
        </w:rPr>
        <w:t>рсеткіштері</w:t>
      </w:r>
      <w:r w:rsidRPr="00B53E0B">
        <w:rPr>
          <w:rFonts w:ascii="Times New Roman" w:hAnsi="Times New Roman" w:cs="Times New Roman"/>
          <w:sz w:val="28"/>
          <w:szCs w:val="28"/>
          <w:lang w:val="kk-KZ"/>
        </w:rPr>
        <w:t xml:space="preserve"> есепте</w:t>
      </w:r>
      <w:r w:rsidR="00A9632C" w:rsidRPr="00B53E0B">
        <w:rPr>
          <w:rFonts w:ascii="Times New Roman" w:hAnsi="Times New Roman" w:cs="Times New Roman"/>
          <w:sz w:val="28"/>
          <w:szCs w:val="28"/>
          <w:lang w:val="kk-KZ"/>
        </w:rPr>
        <w:t>лінді</w:t>
      </w:r>
      <w:r w:rsidRPr="00B53E0B">
        <w:rPr>
          <w:rFonts w:ascii="Times New Roman" w:hAnsi="Times New Roman" w:cs="Times New Roman"/>
          <w:sz w:val="28"/>
          <w:szCs w:val="28"/>
          <w:lang w:val="kk-KZ"/>
        </w:rPr>
        <w:t>;</w:t>
      </w:r>
    </w:p>
    <w:p w14:paraId="752A5F24" w14:textId="671BC90B" w:rsidR="00882A00" w:rsidRPr="00B53E0B" w:rsidRDefault="00882A00" w:rsidP="005C6FD6">
      <w:pPr>
        <w:spacing w:after="0" w:line="240" w:lineRule="auto"/>
        <w:ind w:firstLine="567"/>
        <w:jc w:val="both"/>
        <w:rPr>
          <w:rFonts w:ascii="Times New Roman" w:hAnsi="Times New Roman" w:cs="Times New Roman"/>
          <w:sz w:val="28"/>
          <w:szCs w:val="28"/>
          <w:lang w:val="kk-KZ"/>
        </w:rPr>
      </w:pPr>
      <w:r w:rsidRPr="00B53E0B">
        <w:rPr>
          <w:rStyle w:val="anegp0gi0b9av8jahpyh"/>
          <w:rFonts w:ascii="Times New Roman" w:hAnsi="Times New Roman" w:cs="Times New Roman"/>
          <w:sz w:val="28"/>
          <w:szCs w:val="28"/>
          <w:lang w:val="kk-KZ"/>
        </w:rPr>
        <w:t>-</w:t>
      </w:r>
      <w:r w:rsidRPr="00B53E0B">
        <w:rPr>
          <w:rFonts w:ascii="Times New Roman" w:eastAsia="Times New Roman" w:hAnsi="Times New Roman" w:cs="Times New Roman"/>
          <w:sz w:val="42"/>
          <w:szCs w:val="42"/>
          <w:lang w:val="kk-KZ" w:eastAsia="ru-RU"/>
        </w:rPr>
        <w:t xml:space="preserve"> </w:t>
      </w:r>
      <w:r w:rsidRPr="00B53E0B">
        <w:rPr>
          <w:rFonts w:ascii="Times New Roman" w:hAnsi="Times New Roman" w:cs="Times New Roman"/>
          <w:sz w:val="28"/>
          <w:szCs w:val="28"/>
          <w:lang w:val="kk-KZ"/>
        </w:rPr>
        <w:t xml:space="preserve">тұрақты ауыл шаруашылығы өндірісінің элементі ретінде «Қаратал Шекер» </w:t>
      </w:r>
      <w:r w:rsidRPr="00B53E0B">
        <w:rPr>
          <w:rStyle w:val="anegp0gi0b9av8jahpyh"/>
          <w:rFonts w:ascii="Times New Roman" w:hAnsi="Times New Roman" w:cs="Times New Roman"/>
          <w:sz w:val="28"/>
          <w:szCs w:val="28"/>
          <w:lang w:val="kk-KZ"/>
        </w:rPr>
        <w:t>ауылшаруашылық кооператив</w:t>
      </w:r>
      <w:r w:rsidRPr="00B53E0B">
        <w:rPr>
          <w:rFonts w:ascii="Times New Roman" w:hAnsi="Times New Roman" w:cs="Times New Roman"/>
          <w:sz w:val="28"/>
          <w:szCs w:val="28"/>
          <w:lang w:val="kk-KZ"/>
        </w:rPr>
        <w:t xml:space="preserve"> (АШӨК) базасында </w:t>
      </w:r>
      <w:r w:rsidR="00A9632C" w:rsidRPr="00B53E0B">
        <w:rPr>
          <w:rStyle w:val="anegp0gi0b9av8jahpyh"/>
          <w:rFonts w:ascii="Times New Roman" w:hAnsi="Times New Roman" w:cs="Times New Roman"/>
          <w:sz w:val="28"/>
          <w:szCs w:val="28"/>
          <w:lang w:val="kk-KZ"/>
        </w:rPr>
        <w:t>қызылша</w:t>
      </w:r>
      <w:r w:rsidR="00A9632C" w:rsidRPr="00B53E0B">
        <w:rPr>
          <w:rFonts w:ascii="Times New Roman" w:hAnsi="Times New Roman" w:cs="Times New Roman"/>
          <w:sz w:val="28"/>
          <w:szCs w:val="28"/>
          <w:lang w:val="kk-KZ"/>
        </w:rPr>
        <w:t xml:space="preserve">  алқабының </w:t>
      </w:r>
      <w:r w:rsidR="00A9632C" w:rsidRPr="00B53E0B">
        <w:rPr>
          <w:rStyle w:val="anegp0gi0b9av8jahpyh"/>
          <w:rFonts w:ascii="Times New Roman" w:hAnsi="Times New Roman" w:cs="Times New Roman"/>
          <w:sz w:val="28"/>
          <w:szCs w:val="28"/>
          <w:lang w:val="kk-KZ"/>
        </w:rPr>
        <w:t>ауыспалы</w:t>
      </w:r>
      <w:r w:rsidR="00A9632C" w:rsidRPr="00B53E0B">
        <w:rPr>
          <w:rFonts w:ascii="Times New Roman" w:hAnsi="Times New Roman" w:cs="Times New Roman"/>
          <w:sz w:val="28"/>
          <w:szCs w:val="28"/>
          <w:lang w:val="kk-KZ"/>
        </w:rPr>
        <w:t xml:space="preserve"> егіс </w:t>
      </w:r>
      <w:r w:rsidR="00A9632C" w:rsidRPr="00B53E0B">
        <w:rPr>
          <w:rStyle w:val="anegp0gi0b9av8jahpyh"/>
          <w:rFonts w:ascii="Times New Roman" w:hAnsi="Times New Roman" w:cs="Times New Roman"/>
          <w:sz w:val="28"/>
          <w:szCs w:val="28"/>
          <w:lang w:val="kk-KZ"/>
        </w:rPr>
        <w:t>жүйесін</w:t>
      </w:r>
      <w:r w:rsidR="00A9632C" w:rsidRPr="00B53E0B">
        <w:rPr>
          <w:rFonts w:ascii="Times New Roman" w:hAnsi="Times New Roman" w:cs="Times New Roman"/>
          <w:sz w:val="28"/>
          <w:szCs w:val="28"/>
          <w:lang w:val="kk-KZ"/>
        </w:rPr>
        <w:t xml:space="preserve"> </w:t>
      </w:r>
      <w:r w:rsidR="00A9632C" w:rsidRPr="00B53E0B">
        <w:rPr>
          <w:rStyle w:val="anegp0gi0b9av8jahpyh"/>
          <w:rFonts w:ascii="Times New Roman" w:hAnsi="Times New Roman" w:cs="Times New Roman"/>
          <w:sz w:val="28"/>
          <w:szCs w:val="28"/>
          <w:lang w:val="kk-KZ"/>
        </w:rPr>
        <w:t>енгізу</w:t>
      </w:r>
      <w:r w:rsidR="00A9632C" w:rsidRPr="00B53E0B">
        <w:rPr>
          <w:rFonts w:ascii="Times New Roman" w:hAnsi="Times New Roman" w:cs="Times New Roman"/>
          <w:sz w:val="28"/>
          <w:szCs w:val="28"/>
          <w:lang w:val="kk-KZ"/>
        </w:rPr>
        <w:t xml:space="preserve"> </w:t>
      </w:r>
      <w:r w:rsidR="00A9632C" w:rsidRPr="00B53E0B">
        <w:rPr>
          <w:rStyle w:val="anegp0gi0b9av8jahpyh"/>
          <w:rFonts w:ascii="Times New Roman" w:hAnsi="Times New Roman" w:cs="Times New Roman"/>
          <w:sz w:val="28"/>
          <w:szCs w:val="28"/>
          <w:lang w:val="kk-KZ"/>
        </w:rPr>
        <w:t>арқылы</w:t>
      </w:r>
      <w:r w:rsidR="00A9632C" w:rsidRPr="00B53E0B">
        <w:rPr>
          <w:rFonts w:ascii="Times New Roman" w:hAnsi="Times New Roman" w:cs="Times New Roman"/>
          <w:sz w:val="28"/>
          <w:szCs w:val="28"/>
          <w:lang w:val="kk-KZ"/>
        </w:rPr>
        <w:t xml:space="preserve"> ауыл </w:t>
      </w:r>
      <w:r w:rsidR="00A9632C" w:rsidRPr="00B53E0B">
        <w:rPr>
          <w:rStyle w:val="anegp0gi0b9av8jahpyh"/>
          <w:rFonts w:ascii="Times New Roman" w:hAnsi="Times New Roman" w:cs="Times New Roman"/>
          <w:sz w:val="28"/>
          <w:szCs w:val="28"/>
          <w:lang w:val="kk-KZ"/>
        </w:rPr>
        <w:t>шаруашылығы</w:t>
      </w:r>
      <w:r w:rsidR="00A9632C" w:rsidRPr="00B53E0B">
        <w:rPr>
          <w:rFonts w:ascii="Times New Roman" w:hAnsi="Times New Roman" w:cs="Times New Roman"/>
          <w:sz w:val="28"/>
          <w:szCs w:val="28"/>
          <w:lang w:val="kk-KZ"/>
        </w:rPr>
        <w:t xml:space="preserve"> </w:t>
      </w:r>
      <w:r w:rsidR="00A9632C" w:rsidRPr="00B53E0B">
        <w:rPr>
          <w:rStyle w:val="anegp0gi0b9av8jahpyh"/>
          <w:rFonts w:ascii="Times New Roman" w:hAnsi="Times New Roman" w:cs="Times New Roman"/>
          <w:sz w:val="28"/>
          <w:szCs w:val="28"/>
          <w:lang w:val="kk-KZ"/>
        </w:rPr>
        <w:t>кооперативінің</w:t>
      </w:r>
      <w:r w:rsidR="00A9632C" w:rsidRPr="00B53E0B">
        <w:rPr>
          <w:rFonts w:ascii="Times New Roman" w:hAnsi="Times New Roman" w:cs="Times New Roman"/>
          <w:sz w:val="28"/>
          <w:szCs w:val="28"/>
          <w:lang w:val="kk-KZ"/>
        </w:rPr>
        <w:t xml:space="preserve"> </w:t>
      </w:r>
      <w:r w:rsidR="00A9632C" w:rsidRPr="00B53E0B">
        <w:rPr>
          <w:rStyle w:val="anegp0gi0b9av8jahpyh"/>
          <w:rFonts w:ascii="Times New Roman" w:hAnsi="Times New Roman" w:cs="Times New Roman"/>
          <w:sz w:val="28"/>
          <w:szCs w:val="28"/>
          <w:lang w:val="kk-KZ"/>
        </w:rPr>
        <w:t>моделі</w:t>
      </w:r>
      <w:r w:rsidR="00A9632C" w:rsidRPr="00B53E0B">
        <w:rPr>
          <w:rFonts w:ascii="Times New Roman" w:hAnsi="Times New Roman" w:cs="Times New Roman"/>
          <w:sz w:val="28"/>
          <w:szCs w:val="28"/>
          <w:lang w:val="kk-KZ"/>
        </w:rPr>
        <w:t xml:space="preserve"> </w:t>
      </w:r>
      <w:r w:rsidR="00A9632C" w:rsidRPr="00B53E0B">
        <w:rPr>
          <w:rStyle w:val="anegp0gi0b9av8jahpyh"/>
          <w:rFonts w:ascii="Times New Roman" w:hAnsi="Times New Roman" w:cs="Times New Roman"/>
          <w:sz w:val="28"/>
          <w:szCs w:val="28"/>
          <w:lang w:val="kk-KZ"/>
        </w:rPr>
        <w:t>ұсынылды</w:t>
      </w:r>
      <w:r w:rsidRPr="00B53E0B">
        <w:rPr>
          <w:rFonts w:ascii="Times New Roman" w:hAnsi="Times New Roman" w:cs="Times New Roman"/>
          <w:sz w:val="28"/>
          <w:szCs w:val="28"/>
          <w:lang w:val="kk-KZ"/>
        </w:rPr>
        <w:t>;</w:t>
      </w:r>
    </w:p>
    <w:p w14:paraId="03C98FAE" w14:textId="2AC45420" w:rsidR="00A9632C" w:rsidRPr="00B53E0B" w:rsidRDefault="00A9632C"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-агроөнеркәсіптік кешеннің өндірістік және қайта өңдеу бөлімшелері арасындағы кооперациялық интеграция механизмі әзірленді;</w:t>
      </w:r>
    </w:p>
    <w:p w14:paraId="75E7D294" w14:textId="1A632CA7" w:rsidR="00A9632C" w:rsidRPr="00B53E0B" w:rsidRDefault="00A9632C"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-құқықтық базаны талдау негізінде еліміздің агроөнеркәсіптік кешеніндегі (соның ішінде Қазақстан Республикасының «Ауыл шаруашылығы кооперативтері туралы» Заңы, Салық кодексі және т.б.) кооперативтік сектордың өсуін ынталандыруға және кедергілерді жоюға бағытталған қолданыстағы заңнамаға түзетулер енгізу ұсынылды.</w:t>
      </w:r>
    </w:p>
    <w:p w14:paraId="04A39665" w14:textId="77777777" w:rsidR="00076EE5" w:rsidRPr="00B53E0B" w:rsidRDefault="00076EE5" w:rsidP="005C6FD6">
      <w:pPr>
        <w:spacing w:after="0" w:line="240" w:lineRule="auto"/>
        <w:ind w:firstLine="567"/>
        <w:jc w:val="both"/>
        <w:rPr>
          <w:rFonts w:ascii="Times New Roman" w:hAnsi="Times New Roman" w:cs="Times New Roman"/>
          <w:b/>
          <w:sz w:val="28"/>
          <w:szCs w:val="28"/>
          <w:lang w:val="kk-KZ"/>
        </w:rPr>
      </w:pPr>
    </w:p>
    <w:p w14:paraId="16118DAE" w14:textId="77777777" w:rsidR="007E4D75" w:rsidRPr="00B53E0B" w:rsidRDefault="00C27520" w:rsidP="005C6FD6">
      <w:pPr>
        <w:spacing w:after="0" w:line="240" w:lineRule="auto"/>
        <w:ind w:firstLine="567"/>
        <w:jc w:val="both"/>
        <w:rPr>
          <w:rFonts w:ascii="Times New Roman" w:hAnsi="Times New Roman" w:cs="Times New Roman"/>
          <w:b/>
          <w:sz w:val="28"/>
          <w:szCs w:val="28"/>
          <w:lang w:val="kk-KZ"/>
        </w:rPr>
      </w:pPr>
      <w:r w:rsidRPr="00B53E0B">
        <w:rPr>
          <w:rFonts w:ascii="Times New Roman" w:hAnsi="Times New Roman" w:cs="Times New Roman"/>
          <w:b/>
          <w:sz w:val="28"/>
          <w:szCs w:val="28"/>
          <w:lang w:val="kk-KZ"/>
        </w:rPr>
        <w:lastRenderedPageBreak/>
        <w:t xml:space="preserve">Қорғауға шығарылатын </w:t>
      </w:r>
      <w:r w:rsidR="002C2307" w:rsidRPr="00B53E0B">
        <w:rPr>
          <w:rFonts w:ascii="Times New Roman" w:hAnsi="Times New Roman" w:cs="Times New Roman"/>
          <w:b/>
          <w:sz w:val="28"/>
          <w:szCs w:val="28"/>
          <w:lang w:val="kk-KZ"/>
        </w:rPr>
        <w:t xml:space="preserve"> негізгі ережелер</w:t>
      </w:r>
      <w:r w:rsidR="007E4D75" w:rsidRPr="00B53E0B">
        <w:rPr>
          <w:rFonts w:ascii="Times New Roman" w:hAnsi="Times New Roman" w:cs="Times New Roman"/>
          <w:b/>
          <w:sz w:val="28"/>
          <w:szCs w:val="28"/>
          <w:lang w:val="kk-KZ"/>
        </w:rPr>
        <w:t>:</w:t>
      </w:r>
    </w:p>
    <w:p w14:paraId="0713D7C2" w14:textId="77777777" w:rsidR="00A9632C" w:rsidRPr="00B53E0B" w:rsidRDefault="00A9632C" w:rsidP="005C6FD6">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1. Аграрлық қайта құрудың қазіргі кезеңінің ерекшеліктерін көрсететін «ауыл шаруашылығы өндірістік кооперативі», «ауыл шаруашылығы сервистік кооперативі» және «ауыл шаруашылығы кооперативінің қызмет ету тиімділігі» ұғымдарының авторлық түсіндірмесі;</w:t>
      </w:r>
    </w:p>
    <w:p w14:paraId="399B0568" w14:textId="5B7F58B5" w:rsidR="00876A58" w:rsidRPr="00B53E0B" w:rsidRDefault="00876A58" w:rsidP="005C6FD6">
      <w:pPr>
        <w:spacing w:after="0" w:line="240" w:lineRule="auto"/>
        <w:ind w:firstLine="567"/>
        <w:jc w:val="both"/>
        <w:rPr>
          <w:rFonts w:ascii="Times New Roman" w:hAnsi="Times New Roman" w:cs="Times New Roman"/>
          <w:sz w:val="28"/>
          <w:szCs w:val="28"/>
          <w:lang w:val="kk-KZ"/>
        </w:rPr>
      </w:pPr>
      <w:r w:rsidRPr="00B53E0B">
        <w:rPr>
          <w:rStyle w:val="anegp0gi0b9av8jahpyh"/>
          <w:rFonts w:ascii="Times New Roman" w:hAnsi="Times New Roman" w:cs="Times New Roman"/>
          <w:sz w:val="28"/>
          <w:szCs w:val="28"/>
          <w:lang w:val="kk-KZ"/>
        </w:rPr>
        <w:t>2.</w:t>
      </w:r>
      <w:r w:rsidRPr="00B53E0B">
        <w:rPr>
          <w:rFonts w:ascii="Times New Roman" w:hAnsi="Times New Roman" w:cs="Times New Roman"/>
          <w:sz w:val="28"/>
          <w:szCs w:val="28"/>
          <w:lang w:val="kk-KZ"/>
        </w:rPr>
        <w:t xml:space="preserve"> Ауыл </w:t>
      </w:r>
      <w:r w:rsidRPr="00B53E0B">
        <w:rPr>
          <w:rStyle w:val="anegp0gi0b9av8jahpyh"/>
          <w:rFonts w:ascii="Times New Roman" w:hAnsi="Times New Roman" w:cs="Times New Roman"/>
          <w:sz w:val="28"/>
          <w:szCs w:val="28"/>
          <w:lang w:val="kk-KZ"/>
        </w:rPr>
        <w:t>шаруашылығы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тауар</w:t>
      </w:r>
      <w:r w:rsidRPr="00B53E0B">
        <w:rPr>
          <w:rFonts w:ascii="Times New Roman" w:hAnsi="Times New Roman" w:cs="Times New Roman"/>
          <w:sz w:val="28"/>
          <w:szCs w:val="28"/>
          <w:lang w:val="kk-KZ"/>
        </w:rPr>
        <w:t xml:space="preserve"> өндірушілерін </w:t>
      </w:r>
      <w:r w:rsidRPr="00B53E0B">
        <w:rPr>
          <w:rStyle w:val="anegp0gi0b9av8jahpyh"/>
          <w:rFonts w:ascii="Times New Roman" w:hAnsi="Times New Roman" w:cs="Times New Roman"/>
          <w:sz w:val="28"/>
          <w:szCs w:val="28"/>
          <w:lang w:val="kk-KZ"/>
        </w:rPr>
        <w:t>кооперацияның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әртүрлі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нысандарына</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біріктіру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тиімділігінің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критерийлерінің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жүйесі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және</w:t>
      </w:r>
      <w:r w:rsidRPr="00B53E0B">
        <w:rPr>
          <w:rFonts w:ascii="Times New Roman" w:hAnsi="Times New Roman" w:cs="Times New Roman"/>
          <w:sz w:val="28"/>
          <w:szCs w:val="28"/>
          <w:lang w:val="kk-KZ"/>
        </w:rPr>
        <w:t xml:space="preserve"> ауыл шаруашылығы кооперативтерінің </w:t>
      </w:r>
      <w:r w:rsidRPr="00B53E0B">
        <w:rPr>
          <w:rStyle w:val="anegp0gi0b9av8jahpyh"/>
          <w:rFonts w:ascii="Times New Roman" w:hAnsi="Times New Roman" w:cs="Times New Roman"/>
          <w:sz w:val="28"/>
          <w:szCs w:val="28"/>
          <w:lang w:val="kk-KZ"/>
        </w:rPr>
        <w:t>тиімді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қызметінің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көрсеткіштері</w:t>
      </w:r>
      <w:r w:rsidRPr="00B53E0B">
        <w:rPr>
          <w:rFonts w:ascii="Times New Roman" w:hAnsi="Times New Roman" w:cs="Times New Roman"/>
          <w:sz w:val="28"/>
          <w:szCs w:val="28"/>
          <w:lang w:val="kk-KZ"/>
        </w:rPr>
        <w:t xml:space="preserve">, ауыл </w:t>
      </w:r>
      <w:r w:rsidRPr="00B53E0B">
        <w:rPr>
          <w:rStyle w:val="anegp0gi0b9av8jahpyh"/>
          <w:rFonts w:ascii="Times New Roman" w:hAnsi="Times New Roman" w:cs="Times New Roman"/>
          <w:sz w:val="28"/>
          <w:szCs w:val="28"/>
          <w:lang w:val="kk-KZ"/>
        </w:rPr>
        <w:t>шаруашылығы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кооперативтерінің</w:t>
      </w:r>
      <w:r w:rsidRPr="00B53E0B">
        <w:rPr>
          <w:rFonts w:ascii="Times New Roman" w:hAnsi="Times New Roman" w:cs="Times New Roman"/>
          <w:sz w:val="28"/>
          <w:szCs w:val="28"/>
          <w:lang w:val="kk-KZ"/>
        </w:rPr>
        <w:t xml:space="preserve"> жұмыс </w:t>
      </w:r>
      <w:r w:rsidRPr="00B53E0B">
        <w:rPr>
          <w:rStyle w:val="anegp0gi0b9av8jahpyh"/>
          <w:rFonts w:ascii="Times New Roman" w:hAnsi="Times New Roman" w:cs="Times New Roman"/>
          <w:sz w:val="28"/>
          <w:szCs w:val="28"/>
          <w:lang w:val="kk-KZ"/>
        </w:rPr>
        <w:t>істеу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тиімділігін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арттыру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стратегиясының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авторлық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пайымы</w:t>
      </w:r>
      <w:r w:rsidRPr="00B53E0B">
        <w:rPr>
          <w:rFonts w:ascii="Times New Roman" w:hAnsi="Times New Roman" w:cs="Times New Roman"/>
          <w:sz w:val="28"/>
          <w:szCs w:val="28"/>
          <w:lang w:val="kk-KZ"/>
        </w:rPr>
        <w:t xml:space="preserve">; </w:t>
      </w:r>
    </w:p>
    <w:p w14:paraId="027055EE" w14:textId="64C19A7F" w:rsidR="00C84526" w:rsidRPr="00B53E0B" w:rsidRDefault="00C84526" w:rsidP="005C6FD6">
      <w:pPr>
        <w:spacing w:after="0" w:line="240" w:lineRule="auto"/>
        <w:ind w:firstLine="567"/>
        <w:jc w:val="both"/>
        <w:rPr>
          <w:rFonts w:ascii="Times New Roman" w:hAnsi="Times New Roman" w:cs="Times New Roman"/>
          <w:sz w:val="28"/>
          <w:szCs w:val="28"/>
          <w:lang w:val="kk-KZ"/>
        </w:rPr>
      </w:pPr>
      <w:r w:rsidRPr="00B53E0B">
        <w:rPr>
          <w:rStyle w:val="anegp0gi0b9av8jahpyh"/>
          <w:rFonts w:ascii="Times New Roman" w:hAnsi="Times New Roman" w:cs="Times New Roman"/>
          <w:sz w:val="28"/>
          <w:szCs w:val="28"/>
          <w:lang w:val="kk-KZ"/>
        </w:rPr>
        <w:t>3.</w:t>
      </w:r>
      <w:r w:rsidRPr="00B53E0B">
        <w:rPr>
          <w:rFonts w:ascii="Times New Roman" w:hAnsi="Times New Roman" w:cs="Times New Roman"/>
          <w:sz w:val="28"/>
          <w:szCs w:val="28"/>
          <w:lang w:val="kk-KZ"/>
        </w:rPr>
        <w:t xml:space="preserve"> Қолданыстағы ынтымақтастық үлгілерін кешенді экономикалық бағалаудың нәтижелері, олардың Қазақстан Республикасы жағдайында жұмыс істеуінің күшті және әлсіз жақтарын анықтау.</w:t>
      </w:r>
    </w:p>
    <w:p w14:paraId="7CD92727" w14:textId="12A63D24" w:rsidR="00C84526" w:rsidRPr="00B53E0B" w:rsidRDefault="00C8452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4. Кооперативтер мысалында (</w:t>
      </w:r>
      <w:r w:rsidR="00DE2663" w:rsidRPr="00B53E0B">
        <w:rPr>
          <w:rFonts w:ascii="Times New Roman" w:hAnsi="Times New Roman" w:cs="Times New Roman"/>
          <w:sz w:val="28"/>
          <w:szCs w:val="28"/>
          <w:lang w:val="kk-KZ"/>
        </w:rPr>
        <w:t>«</w:t>
      </w:r>
      <w:r w:rsidR="0015001B" w:rsidRPr="00B53E0B">
        <w:rPr>
          <w:rFonts w:ascii="Times New Roman" w:hAnsi="Times New Roman" w:cs="Times New Roman"/>
          <w:sz w:val="28"/>
          <w:szCs w:val="28"/>
          <w:lang w:val="kk-KZ"/>
        </w:rPr>
        <w:t>Мерке өнімдері</w:t>
      </w:r>
      <w:r w:rsidR="00DE2663" w:rsidRPr="00B53E0B">
        <w:rPr>
          <w:rFonts w:ascii="Times New Roman" w:hAnsi="Times New Roman" w:cs="Times New Roman"/>
          <w:sz w:val="28"/>
          <w:szCs w:val="28"/>
          <w:lang w:val="kk-KZ"/>
        </w:rPr>
        <w:t xml:space="preserve">» ӨК, </w:t>
      </w:r>
      <w:r w:rsidRPr="00B53E0B">
        <w:rPr>
          <w:rFonts w:ascii="Times New Roman" w:hAnsi="Times New Roman" w:cs="Times New Roman"/>
          <w:sz w:val="28"/>
          <w:szCs w:val="28"/>
          <w:lang w:val="kk-KZ"/>
        </w:rPr>
        <w:t>«Тоқжайлау» АШӨК)  цифрлық шешімдерді және органикалық қалдықтарды кәдеге жаратудың заманауи әдістерін қолданудың дәлелденген экономикалық орындылығы, сонымен қатар «Қаратал Шекер» АШӨК базасында жеті танапты ауыспалы егісін енгізудің тиімділігін есептеу.</w:t>
      </w:r>
    </w:p>
    <w:p w14:paraId="748D8F64" w14:textId="35B3F839" w:rsidR="00002B9C" w:rsidRPr="00B53E0B" w:rsidRDefault="00002B9C"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5. Инфрақұрылымдық объектілерді ұйымдастырумен</w:t>
      </w:r>
      <w:r w:rsidR="007B51E3" w:rsidRPr="00B53E0B">
        <w:rPr>
          <w:rFonts w:ascii="Times New Roman" w:hAnsi="Times New Roman" w:cs="Times New Roman"/>
          <w:sz w:val="28"/>
          <w:szCs w:val="28"/>
          <w:lang w:val="kk-KZ"/>
        </w:rPr>
        <w:t xml:space="preserve"> және</w:t>
      </w:r>
      <w:r w:rsidRPr="00B53E0B">
        <w:rPr>
          <w:rFonts w:ascii="Times New Roman" w:hAnsi="Times New Roman" w:cs="Times New Roman"/>
          <w:sz w:val="28"/>
          <w:szCs w:val="28"/>
          <w:lang w:val="kk-KZ"/>
        </w:rPr>
        <w:t xml:space="preserve"> </w:t>
      </w:r>
      <w:r w:rsidR="007B51E3" w:rsidRPr="00B53E0B">
        <w:rPr>
          <w:rFonts w:ascii="Times New Roman" w:hAnsi="Times New Roman" w:cs="Times New Roman"/>
          <w:sz w:val="28"/>
          <w:szCs w:val="28"/>
          <w:lang w:val="kk-KZ"/>
        </w:rPr>
        <w:t xml:space="preserve">олардың экономикалық тиімділігін есептеумен </w:t>
      </w:r>
      <w:r w:rsidRPr="00B53E0B">
        <w:rPr>
          <w:rFonts w:ascii="Times New Roman" w:hAnsi="Times New Roman" w:cs="Times New Roman"/>
          <w:sz w:val="28"/>
          <w:szCs w:val="28"/>
          <w:lang w:val="kk-KZ"/>
        </w:rPr>
        <w:t>ауыл шаруашылығы кооперативтерінің перспективалық үлгілері әзірленді – қызмет көрсету орталығы («КормСнабТастөбе» АШӨК), мал бордақылау цехы («Нарынкөл ет» АШӨК).</w:t>
      </w:r>
    </w:p>
    <w:p w14:paraId="206E8D48" w14:textId="77777777" w:rsidR="001A4DB7" w:rsidRPr="00B53E0B" w:rsidRDefault="001A4DB7"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6. Кооперативті және кластерлік құрылымдарды қалыптастыруға бағытталған ауыл шаруашылығы өнімдерін өндірушілер мен өңдеушілер арасындағы тиімді өзара іс-қимыл моделі ұсынылған.</w:t>
      </w:r>
    </w:p>
    <w:p w14:paraId="190BC8F8" w14:textId="77777777" w:rsidR="001A4DB7" w:rsidRPr="00B53E0B" w:rsidRDefault="001A4DB7"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7. Институционалдық кедергілерді жою және кооперацияның тұрақты дамуын ынталандыру мақсатында қолданыстағы нормативтік құқықтық базаны, оның ішінде «Ауыл шаруашылығы кооперативтері туралы» Қазақстан Республикасының Заңын, Қазақстан Республикасының Салық кодексін және басқа да актілерді түзету бойынша ұсыныстар дайындалды.</w:t>
      </w:r>
    </w:p>
    <w:p w14:paraId="6F1D8681" w14:textId="77777777" w:rsidR="001A4DB7" w:rsidRPr="00B53E0B" w:rsidRDefault="001A4DB7"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8. Қазақстанның агроөнеркәсіп кешеніндегі ауыл шаруашылығы кооперациясын жандандыруға және тиімділігін арттыруға бағытталған ұйымдық-экономикалық механизм қалыптастырылды.</w:t>
      </w:r>
    </w:p>
    <w:p w14:paraId="42023723" w14:textId="77777777" w:rsidR="000113CE" w:rsidRPr="00B53E0B" w:rsidRDefault="007E4D75" w:rsidP="005C6FD6">
      <w:pPr>
        <w:spacing w:after="0" w:line="240" w:lineRule="auto"/>
        <w:ind w:firstLine="567"/>
        <w:jc w:val="both"/>
        <w:rPr>
          <w:rFonts w:ascii="Times New Roman" w:eastAsia="Calibri" w:hAnsi="Times New Roman" w:cs="Times New Roman"/>
          <w:sz w:val="28"/>
          <w:szCs w:val="28"/>
          <w:lang w:val="kk-KZ"/>
        </w:rPr>
      </w:pPr>
      <w:r w:rsidRPr="00B53E0B">
        <w:rPr>
          <w:rFonts w:ascii="Times New Roman" w:eastAsia="Calibri" w:hAnsi="Times New Roman" w:cs="Times New Roman"/>
          <w:b/>
          <w:sz w:val="28"/>
          <w:szCs w:val="28"/>
          <w:lang w:val="kk-KZ"/>
        </w:rPr>
        <w:t>Зертте</w:t>
      </w:r>
      <w:r w:rsidR="00161C8A" w:rsidRPr="00B53E0B">
        <w:rPr>
          <w:rFonts w:ascii="Times New Roman" w:eastAsia="Calibri" w:hAnsi="Times New Roman" w:cs="Times New Roman"/>
          <w:b/>
          <w:sz w:val="28"/>
          <w:szCs w:val="28"/>
          <w:lang w:val="kk-KZ"/>
        </w:rPr>
        <w:t>у нәтижелерінің теориялық мәні</w:t>
      </w:r>
      <w:r w:rsidRPr="00B53E0B">
        <w:rPr>
          <w:rFonts w:ascii="Times New Roman" w:eastAsia="Calibri" w:hAnsi="Times New Roman" w:cs="Times New Roman"/>
          <w:b/>
          <w:sz w:val="28"/>
          <w:szCs w:val="28"/>
          <w:lang w:val="kk-KZ"/>
        </w:rPr>
        <w:t>.</w:t>
      </w:r>
      <w:r w:rsidRPr="00B53E0B">
        <w:rPr>
          <w:rFonts w:ascii="Times New Roman" w:eastAsia="Calibri" w:hAnsi="Times New Roman" w:cs="Times New Roman"/>
          <w:sz w:val="28"/>
          <w:szCs w:val="28"/>
          <w:lang w:val="kk-KZ"/>
        </w:rPr>
        <w:t xml:space="preserve"> </w:t>
      </w:r>
    </w:p>
    <w:p w14:paraId="6A0A2143" w14:textId="18FA307B" w:rsidR="007E4D75" w:rsidRPr="00B53E0B" w:rsidRDefault="001A4DB7" w:rsidP="005C6FD6">
      <w:pPr>
        <w:spacing w:after="0" w:line="240" w:lineRule="auto"/>
        <w:ind w:firstLine="567"/>
        <w:jc w:val="both"/>
        <w:rPr>
          <w:rFonts w:ascii="Times New Roman" w:eastAsia="Calibri" w:hAnsi="Times New Roman" w:cs="Times New Roman"/>
          <w:sz w:val="28"/>
          <w:szCs w:val="28"/>
          <w:lang w:val="kk-KZ"/>
        </w:rPr>
      </w:pPr>
      <w:r w:rsidRPr="00B53E0B">
        <w:rPr>
          <w:rFonts w:ascii="Times New Roman" w:eastAsia="Calibri" w:hAnsi="Times New Roman" w:cs="Times New Roman"/>
          <w:sz w:val="28"/>
          <w:szCs w:val="28"/>
          <w:lang w:val="kk-KZ"/>
        </w:rPr>
        <w:t xml:space="preserve">Зерттеудегі тұжырымдар мен ұсыныстардың жоғары теориялық және әдістемелік маңызы бар және ауыл шаруашылығы кооперациясын дамытуға ғылыми көзқарасты жетілдіруге бағытталған. </w:t>
      </w:r>
      <w:r w:rsidR="007E4D75" w:rsidRPr="00B53E0B">
        <w:rPr>
          <w:rFonts w:ascii="Times New Roman" w:eastAsia="Calibri" w:hAnsi="Times New Roman" w:cs="Times New Roman"/>
          <w:sz w:val="28"/>
          <w:szCs w:val="28"/>
          <w:lang w:val="kk-KZ"/>
        </w:rPr>
        <w:t xml:space="preserve">Бұл зерттеудің теориялық әзірлемелерін экономикалық мамандықтарға арналған оқу-әдістемелік бағдарламаларды дайындауда және </w:t>
      </w:r>
      <w:r w:rsidR="00421809" w:rsidRPr="00B53E0B">
        <w:rPr>
          <w:rFonts w:ascii="Times New Roman" w:hAnsi="Times New Roman" w:cs="Times New Roman"/>
          <w:sz w:val="28"/>
          <w:szCs w:val="28"/>
          <w:lang w:val="kk-KZ"/>
        </w:rPr>
        <w:t>«Ауыл шаруашылық экономикасы», «</w:t>
      </w:r>
      <w:r w:rsidR="00421809" w:rsidRPr="00B53E0B">
        <w:rPr>
          <w:rStyle w:val="anegp0gi0b9av8jahpyh"/>
          <w:rFonts w:ascii="Times New Roman" w:hAnsi="Times New Roman" w:cs="Times New Roman"/>
          <w:sz w:val="28"/>
          <w:szCs w:val="28"/>
          <w:lang w:val="kk-KZ"/>
        </w:rPr>
        <w:t>Кәсіпорын</w:t>
      </w:r>
      <w:r w:rsidR="00421809" w:rsidRPr="00B53E0B">
        <w:rPr>
          <w:rFonts w:ascii="Times New Roman" w:hAnsi="Times New Roman" w:cs="Times New Roman"/>
          <w:sz w:val="28"/>
          <w:szCs w:val="28"/>
          <w:lang w:val="kk-KZ"/>
        </w:rPr>
        <w:t xml:space="preserve"> </w:t>
      </w:r>
      <w:r w:rsidR="00421809" w:rsidRPr="00B53E0B">
        <w:rPr>
          <w:rStyle w:val="anegp0gi0b9av8jahpyh"/>
          <w:rFonts w:ascii="Times New Roman" w:hAnsi="Times New Roman" w:cs="Times New Roman"/>
          <w:sz w:val="28"/>
          <w:szCs w:val="28"/>
          <w:lang w:val="kk-KZ"/>
        </w:rPr>
        <w:t>экономикасы», «Ұлттық экономика»,</w:t>
      </w:r>
      <w:r w:rsidR="00421809" w:rsidRPr="00B53E0B">
        <w:rPr>
          <w:rFonts w:ascii="Times New Roman" w:hAnsi="Times New Roman" w:cs="Times New Roman"/>
          <w:sz w:val="28"/>
          <w:szCs w:val="28"/>
          <w:lang w:val="kk-KZ"/>
        </w:rPr>
        <w:t xml:space="preserve"> </w:t>
      </w:r>
      <w:r w:rsidR="00421809" w:rsidRPr="00B53E0B">
        <w:rPr>
          <w:rStyle w:val="anegp0gi0b9av8jahpyh"/>
          <w:rFonts w:ascii="Times New Roman" w:hAnsi="Times New Roman" w:cs="Times New Roman"/>
          <w:sz w:val="28"/>
          <w:szCs w:val="28"/>
          <w:lang w:val="kk-KZ"/>
        </w:rPr>
        <w:t>«Агроөнеркәсіптік секторындағы есеп және есептілік»</w:t>
      </w:r>
      <w:r w:rsidR="00421809" w:rsidRPr="00B53E0B">
        <w:rPr>
          <w:rFonts w:ascii="Times New Roman" w:hAnsi="Times New Roman" w:cs="Times New Roman"/>
          <w:sz w:val="28"/>
          <w:szCs w:val="28"/>
          <w:lang w:val="kk-KZ"/>
        </w:rPr>
        <w:t xml:space="preserve"> </w:t>
      </w:r>
      <w:r w:rsidR="007E4D75" w:rsidRPr="00B53E0B">
        <w:rPr>
          <w:rFonts w:ascii="Times New Roman" w:eastAsia="Calibri" w:hAnsi="Times New Roman" w:cs="Times New Roman"/>
          <w:sz w:val="28"/>
          <w:szCs w:val="28"/>
          <w:lang w:val="kk-KZ"/>
        </w:rPr>
        <w:t>және басқа</w:t>
      </w:r>
      <w:r w:rsidR="00EA6077" w:rsidRPr="00B53E0B">
        <w:rPr>
          <w:rFonts w:ascii="Times New Roman" w:eastAsia="Calibri" w:hAnsi="Times New Roman" w:cs="Times New Roman"/>
          <w:sz w:val="28"/>
          <w:szCs w:val="28"/>
          <w:lang w:val="kk-KZ"/>
        </w:rPr>
        <w:t xml:space="preserve"> да</w:t>
      </w:r>
      <w:r w:rsidR="007E4D75" w:rsidRPr="00B53E0B">
        <w:rPr>
          <w:rFonts w:ascii="Times New Roman" w:eastAsia="Calibri" w:hAnsi="Times New Roman" w:cs="Times New Roman"/>
          <w:sz w:val="28"/>
          <w:szCs w:val="28"/>
          <w:lang w:val="kk-KZ"/>
        </w:rPr>
        <w:t xml:space="preserve"> курс</w:t>
      </w:r>
      <w:r w:rsidR="00887575" w:rsidRPr="00B53E0B">
        <w:rPr>
          <w:rFonts w:ascii="Times New Roman" w:eastAsia="Calibri" w:hAnsi="Times New Roman" w:cs="Times New Roman"/>
          <w:sz w:val="28"/>
          <w:szCs w:val="28"/>
          <w:lang w:val="kk-KZ"/>
        </w:rPr>
        <w:t xml:space="preserve">тар мен пәндер бойынша </w:t>
      </w:r>
      <w:r w:rsidR="007E4D75" w:rsidRPr="00B53E0B">
        <w:rPr>
          <w:rFonts w:ascii="Times New Roman" w:eastAsia="Calibri" w:hAnsi="Times New Roman" w:cs="Times New Roman"/>
          <w:sz w:val="28"/>
          <w:szCs w:val="28"/>
          <w:lang w:val="kk-KZ"/>
        </w:rPr>
        <w:t xml:space="preserve"> оқу кезінде қолдануға болады.</w:t>
      </w:r>
    </w:p>
    <w:p w14:paraId="1B99CEB5" w14:textId="77777777" w:rsidR="007723A7" w:rsidRPr="00B53E0B" w:rsidRDefault="007723A7" w:rsidP="005C6FD6">
      <w:pPr>
        <w:spacing w:after="0" w:line="240" w:lineRule="auto"/>
        <w:ind w:firstLine="567"/>
        <w:jc w:val="both"/>
        <w:rPr>
          <w:rFonts w:ascii="Times New Roman" w:hAnsi="Times New Roman" w:cs="Times New Roman"/>
          <w:b/>
          <w:sz w:val="28"/>
          <w:szCs w:val="28"/>
          <w:lang w:val="kk-KZ"/>
        </w:rPr>
      </w:pPr>
    </w:p>
    <w:p w14:paraId="769BAF4C" w14:textId="77777777" w:rsidR="007723A7" w:rsidRPr="00B53E0B" w:rsidRDefault="007723A7" w:rsidP="005C6FD6">
      <w:pPr>
        <w:spacing w:after="0" w:line="240" w:lineRule="auto"/>
        <w:ind w:firstLine="567"/>
        <w:jc w:val="both"/>
        <w:rPr>
          <w:rFonts w:ascii="Times New Roman" w:hAnsi="Times New Roman" w:cs="Times New Roman"/>
          <w:b/>
          <w:sz w:val="28"/>
          <w:szCs w:val="28"/>
          <w:lang w:val="kk-KZ"/>
        </w:rPr>
      </w:pPr>
    </w:p>
    <w:p w14:paraId="0F0905A4" w14:textId="77777777" w:rsidR="001A4DB7" w:rsidRPr="00B53E0B" w:rsidRDefault="007E4D75" w:rsidP="005C6FD6">
      <w:pPr>
        <w:spacing w:after="0" w:line="240" w:lineRule="auto"/>
        <w:ind w:firstLine="567"/>
        <w:jc w:val="both"/>
        <w:rPr>
          <w:rFonts w:ascii="Times New Roman" w:hAnsi="Times New Roman" w:cs="Times New Roman"/>
          <w:b/>
          <w:sz w:val="28"/>
          <w:szCs w:val="28"/>
          <w:lang w:val="kk-KZ"/>
        </w:rPr>
      </w:pPr>
      <w:r w:rsidRPr="00B53E0B">
        <w:rPr>
          <w:rFonts w:ascii="Times New Roman" w:hAnsi="Times New Roman" w:cs="Times New Roman"/>
          <w:b/>
          <w:sz w:val="28"/>
          <w:szCs w:val="28"/>
          <w:lang w:val="kk-KZ"/>
        </w:rPr>
        <w:lastRenderedPageBreak/>
        <w:t>Зерттеу нәтижелерінің практикалық мәні.</w:t>
      </w:r>
      <w:r w:rsidR="00887575" w:rsidRPr="00B53E0B">
        <w:rPr>
          <w:rFonts w:ascii="Times New Roman" w:hAnsi="Times New Roman" w:cs="Times New Roman"/>
          <w:b/>
          <w:sz w:val="28"/>
          <w:szCs w:val="28"/>
          <w:lang w:val="kk-KZ"/>
        </w:rPr>
        <w:t xml:space="preserve"> </w:t>
      </w:r>
    </w:p>
    <w:p w14:paraId="191F24BB" w14:textId="542E7F82" w:rsidR="003613DB" w:rsidRPr="00B53E0B" w:rsidRDefault="001A4DB7" w:rsidP="0072426E">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xml:space="preserve">Жұмыстың практикалық маңыздылығы ауыл шаруашылығы өнімдерін өндіруге және алғашқы өңдеуге заманауи технологияларды енгізу, сондай-ақ </w:t>
      </w:r>
      <w:r w:rsidR="0072426E" w:rsidRPr="00B53E0B">
        <w:rPr>
          <w:rFonts w:ascii="Times New Roman" w:hAnsi="Times New Roman" w:cs="Times New Roman"/>
          <w:bCs/>
          <w:sz w:val="28"/>
          <w:szCs w:val="28"/>
          <w:lang w:val="kk-KZ"/>
        </w:rPr>
        <w:t xml:space="preserve">кооперативтік секторды құқықтық </w:t>
      </w:r>
      <w:r w:rsidR="003613DB" w:rsidRPr="00B53E0B">
        <w:rPr>
          <w:rFonts w:ascii="Times New Roman" w:hAnsi="Times New Roman" w:cs="Times New Roman"/>
          <w:bCs/>
          <w:sz w:val="28"/>
          <w:szCs w:val="28"/>
          <w:lang w:val="kk-KZ"/>
        </w:rPr>
        <w:t>реттеуді жетілдіру арқылы ауыл шаруашылығы кооперативтерінің жұмысын жақсартуға бағытталған қолданбалы ұсыныстарды әзірлеуде жатыр.</w:t>
      </w:r>
    </w:p>
    <w:p w14:paraId="0DEA900D" w14:textId="0F71D5E3" w:rsidR="0072426E" w:rsidRPr="00B53E0B" w:rsidRDefault="0072426E" w:rsidP="0072426E">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Әзірленген ұсыныстар шағын ауылдық өндіріске тән қиындықтарды жеңуге көмектеседі, кооператив мүшелері үшін тәуекелдерді жоюға, өнімді тұрақты сатуға ықпал етеді</w:t>
      </w:r>
      <w:r w:rsidR="001B36D6">
        <w:rPr>
          <w:rFonts w:ascii="Times New Roman" w:hAnsi="Times New Roman" w:cs="Times New Roman"/>
          <w:bCs/>
          <w:sz w:val="28"/>
          <w:szCs w:val="28"/>
          <w:lang w:val="kk-KZ"/>
        </w:rPr>
        <w:t>.</w:t>
      </w:r>
      <w:r w:rsidRPr="00B53E0B">
        <w:rPr>
          <w:rFonts w:ascii="Times New Roman" w:hAnsi="Times New Roman" w:cs="Times New Roman"/>
          <w:bCs/>
          <w:sz w:val="28"/>
          <w:szCs w:val="28"/>
          <w:lang w:val="kk-KZ"/>
        </w:rPr>
        <w:t xml:space="preserve"> </w:t>
      </w:r>
      <w:r w:rsidR="001B36D6">
        <w:rPr>
          <w:rFonts w:ascii="Times New Roman" w:hAnsi="Times New Roman" w:cs="Times New Roman"/>
          <w:bCs/>
          <w:sz w:val="28"/>
          <w:szCs w:val="28"/>
          <w:lang w:val="kk-KZ"/>
        </w:rPr>
        <w:t>Б</w:t>
      </w:r>
      <w:r w:rsidRPr="00B53E0B">
        <w:rPr>
          <w:rFonts w:ascii="Times New Roman" w:hAnsi="Times New Roman" w:cs="Times New Roman"/>
          <w:bCs/>
          <w:sz w:val="28"/>
          <w:szCs w:val="28"/>
          <w:lang w:val="kk-KZ"/>
        </w:rPr>
        <w:t xml:space="preserve">ірлесіп пайдаланылатын ортақ нысандар мен ресурстарды қалыптастыру </w:t>
      </w:r>
      <w:r w:rsidR="001B36D6">
        <w:rPr>
          <w:rFonts w:ascii="Times New Roman" w:hAnsi="Times New Roman" w:cs="Times New Roman"/>
          <w:bCs/>
          <w:sz w:val="28"/>
          <w:szCs w:val="28"/>
          <w:lang w:val="kk-KZ"/>
        </w:rPr>
        <w:t>және</w:t>
      </w:r>
      <w:r w:rsidRPr="00B53E0B">
        <w:rPr>
          <w:rFonts w:ascii="Times New Roman" w:hAnsi="Times New Roman" w:cs="Times New Roman"/>
          <w:bCs/>
          <w:sz w:val="28"/>
          <w:szCs w:val="28"/>
          <w:lang w:val="kk-KZ"/>
        </w:rPr>
        <w:t xml:space="preserve"> кеңейту үшін жағдайларға көмектеседі.</w:t>
      </w:r>
    </w:p>
    <w:p w14:paraId="73DA861C" w14:textId="621FFD82" w:rsidR="0072426E" w:rsidRPr="00B53E0B" w:rsidRDefault="009C31C3" w:rsidP="000D0263">
      <w:pPr>
        <w:spacing w:after="0" w:line="240" w:lineRule="auto"/>
        <w:ind w:firstLine="567"/>
        <w:jc w:val="both"/>
        <w:rPr>
          <w:rFonts w:ascii="Times New Roman" w:hAnsi="Times New Roman" w:cs="Times New Roman"/>
          <w:b/>
          <w:bCs/>
          <w:sz w:val="28"/>
          <w:szCs w:val="28"/>
          <w:lang w:val="kk-KZ"/>
        </w:rPr>
      </w:pPr>
      <w:r w:rsidRPr="00B53E0B">
        <w:rPr>
          <w:rFonts w:ascii="Times New Roman" w:hAnsi="Times New Roman" w:cs="Times New Roman"/>
          <w:sz w:val="28"/>
          <w:szCs w:val="28"/>
          <w:lang w:val="kk-KZ"/>
        </w:rPr>
        <w:t>Зерттеу барысында Қазақстан Республикасының ауыл</w:t>
      </w:r>
      <w:r w:rsidR="00F53C4A" w:rsidRPr="00B53E0B">
        <w:rPr>
          <w:rFonts w:ascii="Times New Roman" w:hAnsi="Times New Roman" w:cs="Times New Roman"/>
          <w:sz w:val="28"/>
          <w:szCs w:val="28"/>
          <w:lang w:val="kk-KZ"/>
        </w:rPr>
        <w:t xml:space="preserve"> шаруашылығы</w:t>
      </w:r>
      <w:r w:rsidRPr="00B53E0B">
        <w:rPr>
          <w:rFonts w:ascii="Times New Roman" w:hAnsi="Times New Roman" w:cs="Times New Roman"/>
          <w:sz w:val="28"/>
          <w:szCs w:val="28"/>
          <w:lang w:val="kk-KZ"/>
        </w:rPr>
        <w:t xml:space="preserve"> кооперациясын</w:t>
      </w:r>
      <w:r w:rsidR="00F53C4A"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 xml:space="preserve"> дамытуға</w:t>
      </w:r>
      <w:r w:rsidR="00F53C4A"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 xml:space="preserve"> қатысты нормативтік-құқықтық актілеріне өзгеріс</w:t>
      </w:r>
      <w:r w:rsidR="007B51E3"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 xml:space="preserve">тер мен толықтырулар енгізу қажеттілігі </w:t>
      </w:r>
      <w:r w:rsidR="0072426E" w:rsidRPr="00B53E0B">
        <w:rPr>
          <w:rFonts w:ascii="Times New Roman" w:hAnsi="Times New Roman" w:cs="Times New Roman"/>
          <w:bCs/>
          <w:sz w:val="28"/>
          <w:szCs w:val="28"/>
          <w:lang w:val="kk-KZ"/>
        </w:rPr>
        <w:t>ғылыми тұрғыдан негізделді.</w:t>
      </w:r>
    </w:p>
    <w:p w14:paraId="6F9C30E2" w14:textId="77777777" w:rsidR="000D0263" w:rsidRPr="00B53E0B" w:rsidRDefault="000D0263" w:rsidP="000D0263">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b/>
          <w:bCs/>
          <w:sz w:val="28"/>
          <w:szCs w:val="28"/>
          <w:lang w:val="kk-KZ"/>
        </w:rPr>
        <w:t xml:space="preserve">Бұл жұмыстың басқа ғылыми-зерттеу жұмыстарымен байланысы. </w:t>
      </w:r>
      <w:r w:rsidRPr="00B53E0B">
        <w:rPr>
          <w:rFonts w:ascii="Times New Roman" w:hAnsi="Times New Roman" w:cs="Times New Roman"/>
          <w:sz w:val="28"/>
          <w:szCs w:val="28"/>
          <w:lang w:val="kk-KZ"/>
        </w:rPr>
        <w:t xml:space="preserve">Зерттеу процесіне автор «Қазақ аграрлық – өнеркәсіптік кешенінің экономикасы және ауылдық аумақтарды дамыту ғылыми-зерттеу институты» ЖШС-інде 2018-2019 жылдардағы Қазақстан Республикасы Ауыл шаруашылығы министрлігінің </w:t>
      </w:r>
      <w:bookmarkStart w:id="0" w:name="_Hlk208951488"/>
      <w:r w:rsidRPr="00B53E0B">
        <w:rPr>
          <w:rFonts w:ascii="Times New Roman" w:hAnsi="Times New Roman" w:cs="Times New Roman"/>
          <w:sz w:val="28"/>
          <w:szCs w:val="28"/>
          <w:lang w:val="kk-KZ"/>
        </w:rPr>
        <w:t>«Мал шаруашылығы салаларында интенсивті технологияларды дамыту»</w:t>
      </w:r>
      <w:bookmarkEnd w:id="0"/>
      <w:r w:rsidRPr="00B53E0B">
        <w:rPr>
          <w:rFonts w:ascii="Times New Roman" w:hAnsi="Times New Roman" w:cs="Times New Roman"/>
          <w:sz w:val="28"/>
          <w:szCs w:val="28"/>
          <w:lang w:val="kk-KZ"/>
        </w:rPr>
        <w:t xml:space="preserve"> басым бағыты бойынша бағдарламалы - мақсатты қаржыландыру аясында  «Мал басын, тауарлы-материалдық құндылықтарды, пайданы, өзіндік құнын, өткізуді, өндірістік-шаруашылық қызметті объективті есепке алудың нысандарын, сондай-ақ оларды есептеу әдістерін (тауарлы шаруашылықтарда, ірі мал бордақылау алаңдарында) әзірлеу» тақырыбы бойынша орындалған ғылыми-техникалық бағдарламасына орындаушы ретінде қатысты. Диссертация авторы бірлескен автор болып табылатын ғылыми-техникалық бағдарламаны жүзеге асыру барысында   «Қазақстан Республикасындағы ірі қара мал шаруашылығының өзіндік құнының калькуляциясының әдістемелік әзірлемесі» және «Қазақстан Республикасындағы ірі қара малдың өзіндік құнының калькуляциясы бойынша ұсыныстар» атты 2 әдістемелік ұсыныстар әзірленді.</w:t>
      </w:r>
    </w:p>
    <w:p w14:paraId="7EA7E07E" w14:textId="77777777" w:rsidR="007723A7" w:rsidRPr="00B53E0B" w:rsidRDefault="007723A7" w:rsidP="007723A7">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b/>
          <w:bCs/>
          <w:sz w:val="28"/>
          <w:szCs w:val="28"/>
          <w:lang w:val="kk-KZ"/>
        </w:rPr>
        <w:t>Зерттеу нәтижелерін жариялау.</w:t>
      </w:r>
      <w:r w:rsidRPr="00B53E0B">
        <w:rPr>
          <w:rFonts w:ascii="Times New Roman" w:hAnsi="Times New Roman" w:cs="Times New Roman"/>
          <w:sz w:val="28"/>
          <w:szCs w:val="28"/>
          <w:lang w:val="kk-KZ"/>
        </w:rPr>
        <w:t xml:space="preserve"> </w:t>
      </w:r>
    </w:p>
    <w:p w14:paraId="4A39F633" w14:textId="4EDE301B" w:rsidR="007723A7" w:rsidRPr="00B53E0B" w:rsidRDefault="00107632" w:rsidP="007723A7">
      <w:pPr>
        <w:spacing w:after="0" w:line="240" w:lineRule="auto"/>
        <w:ind w:firstLine="709"/>
        <w:jc w:val="both"/>
        <w:rPr>
          <w:rStyle w:val="anegp0gi0b9av8jahpyh"/>
          <w:rFonts w:ascii="Times New Roman" w:hAnsi="Times New Roman" w:cs="Times New Roman"/>
          <w:szCs w:val="28"/>
          <w:lang w:val="kk-KZ"/>
        </w:rPr>
      </w:pPr>
      <w:r w:rsidRPr="00B53E0B">
        <w:rPr>
          <w:rStyle w:val="anegp0gi0b9av8jahpyh"/>
          <w:rFonts w:ascii="Times New Roman" w:hAnsi="Times New Roman" w:cs="Times New Roman"/>
          <w:sz w:val="28"/>
          <w:szCs w:val="28"/>
          <w:lang w:val="kk-KZ"/>
        </w:rPr>
        <w:t>Қорғауға</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ұсынылған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негізгі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ережелер</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мен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тұжырымдар</w:t>
      </w:r>
      <w:r w:rsidRPr="00B53E0B">
        <w:rPr>
          <w:rFonts w:ascii="Times New Roman" w:hAnsi="Times New Roman" w:cs="Times New Roman"/>
          <w:sz w:val="28"/>
          <w:szCs w:val="28"/>
          <w:lang w:val="kk-KZ"/>
        </w:rPr>
        <w:t xml:space="preserve"> </w:t>
      </w:r>
      <w:r w:rsidR="00484FE0" w:rsidRPr="00B53E0B">
        <w:rPr>
          <w:rFonts w:ascii="Times New Roman" w:hAnsi="Times New Roman" w:cs="Times New Roman"/>
          <w:sz w:val="28"/>
          <w:szCs w:val="28"/>
          <w:lang w:val="kk-KZ"/>
        </w:rPr>
        <w:t>2</w:t>
      </w:r>
      <w:r w:rsidR="00A14D89" w:rsidRPr="00B53E0B">
        <w:rPr>
          <w:rFonts w:ascii="Times New Roman" w:hAnsi="Times New Roman" w:cs="Times New Roman"/>
          <w:sz w:val="28"/>
          <w:szCs w:val="28"/>
          <w:lang w:val="kk-KZ"/>
        </w:rPr>
        <w:t>5</w:t>
      </w:r>
      <w:r w:rsidR="00484FE0" w:rsidRPr="00B53E0B">
        <w:rPr>
          <w:rFonts w:ascii="Times New Roman" w:hAnsi="Times New Roman" w:cs="Times New Roman"/>
          <w:sz w:val="28"/>
          <w:szCs w:val="28"/>
          <w:lang w:val="kk-KZ"/>
        </w:rPr>
        <w:t xml:space="preserve"> ғылыми жұмыста көрініс тапты, оның 1- нөлдік емес импакт-факторы бар журналда жарияланған ғылыми мақала болып табылады және Scopus деректер базасына енгізілген,</w:t>
      </w:r>
      <w:r w:rsidR="00484FE0" w:rsidRPr="00B53E0B">
        <w:rPr>
          <w:rStyle w:val="anegp0gi0b9av8jahpyh"/>
          <w:rFonts w:ascii="Times New Roman" w:hAnsi="Times New Roman" w:cs="Times New Roman"/>
          <w:sz w:val="28"/>
          <w:szCs w:val="28"/>
          <w:lang w:val="kk-KZ"/>
        </w:rPr>
        <w:t xml:space="preserve"> 8</w:t>
      </w:r>
      <w:r w:rsidR="00484FE0" w:rsidRPr="00B53E0B">
        <w:rPr>
          <w:rFonts w:ascii="Times New Roman" w:hAnsi="Times New Roman" w:cs="Times New Roman"/>
          <w:sz w:val="28"/>
          <w:szCs w:val="28"/>
          <w:lang w:val="kk-KZ"/>
        </w:rPr>
        <w:t xml:space="preserve"> </w:t>
      </w:r>
      <w:r w:rsidR="00484FE0" w:rsidRPr="00B53E0B">
        <w:rPr>
          <w:rStyle w:val="anegp0gi0b9av8jahpyh"/>
          <w:rFonts w:ascii="Times New Roman" w:hAnsi="Times New Roman" w:cs="Times New Roman"/>
          <w:sz w:val="28"/>
          <w:szCs w:val="28"/>
          <w:lang w:val="kk-KZ"/>
        </w:rPr>
        <w:t>мақала</w:t>
      </w:r>
      <w:r w:rsidR="00484FE0" w:rsidRPr="00B53E0B">
        <w:rPr>
          <w:rFonts w:ascii="Times New Roman" w:hAnsi="Times New Roman" w:cs="Times New Roman"/>
          <w:sz w:val="28"/>
          <w:szCs w:val="28"/>
          <w:lang w:val="kk-KZ"/>
        </w:rPr>
        <w:t xml:space="preserve"> ҚР Ғылым және жоғары білім министрлігінің Ғылым және жоғары білім саласындағы сапаны қамтамасыз ету комитеті ұсынатын басылымдарда </w:t>
      </w:r>
      <w:r w:rsidR="00484FE0" w:rsidRPr="00B53E0B">
        <w:rPr>
          <w:rStyle w:val="anegp0gi0b9av8jahpyh"/>
          <w:rFonts w:ascii="Times New Roman" w:hAnsi="Times New Roman" w:cs="Times New Roman"/>
          <w:sz w:val="28"/>
          <w:szCs w:val="28"/>
          <w:lang w:val="kk-KZ"/>
        </w:rPr>
        <w:t>жарияланды,</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1</w:t>
      </w:r>
      <w:r w:rsidR="00A14D89" w:rsidRPr="00B53E0B">
        <w:rPr>
          <w:rStyle w:val="anegp0gi0b9av8jahpyh"/>
          <w:rFonts w:ascii="Times New Roman" w:hAnsi="Times New Roman" w:cs="Times New Roman"/>
          <w:sz w:val="28"/>
          <w:szCs w:val="28"/>
          <w:lang w:val="kk-KZ"/>
        </w:rPr>
        <w:t>4</w:t>
      </w:r>
      <w:r w:rsidRPr="00B53E0B">
        <w:rPr>
          <w:rStyle w:val="anegp0gi0b9av8jahpyh"/>
          <w:rFonts w:ascii="Times New Roman" w:hAnsi="Times New Roman" w:cs="Times New Roman"/>
          <w:sz w:val="28"/>
          <w:szCs w:val="28"/>
          <w:lang w:val="kk-KZ"/>
        </w:rPr>
        <w:t>-халықаралық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және</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отандық</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ғылыми</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жинақтарда</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жарияланған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мақалалар</w:t>
      </w:r>
      <w:r w:rsidR="00484FE0" w:rsidRPr="00B53E0B">
        <w:rPr>
          <w:rFonts w:ascii="Times New Roman" w:hAnsi="Times New Roman" w:cs="Times New Roman"/>
          <w:sz w:val="28"/>
          <w:szCs w:val="28"/>
          <w:lang w:val="kk-KZ"/>
        </w:rPr>
        <w:t>,</w:t>
      </w:r>
      <w:r w:rsidR="00ED33D7" w:rsidRPr="00B53E0B">
        <w:rPr>
          <w:rFonts w:ascii="Times New Roman" w:hAnsi="Times New Roman" w:cs="Times New Roman"/>
          <w:sz w:val="28"/>
          <w:szCs w:val="28"/>
          <w:lang w:val="kk-KZ"/>
        </w:rPr>
        <w:t xml:space="preserve"> </w:t>
      </w:r>
      <w:r w:rsidR="00421809" w:rsidRPr="00B53E0B">
        <w:rPr>
          <w:rFonts w:ascii="Times New Roman" w:hAnsi="Times New Roman" w:cs="Times New Roman"/>
          <w:sz w:val="28"/>
          <w:szCs w:val="28"/>
          <w:lang w:val="kk-KZ"/>
        </w:rPr>
        <w:t xml:space="preserve">2018-2019 жылдарға арналған </w:t>
      </w:r>
      <w:r w:rsidR="007723A7" w:rsidRPr="00B53E0B">
        <w:rPr>
          <w:rFonts w:ascii="Times New Roman" w:hAnsi="Times New Roman" w:cs="Times New Roman"/>
          <w:sz w:val="28"/>
          <w:szCs w:val="28"/>
          <w:lang w:val="kk-KZ"/>
        </w:rPr>
        <w:t>Қазақстан Республикасы Ауыл шаруашылығы министрлігінің «Мал шаруашылығы салаларында интенсивті технологияларды дамыту» басым бағыты бойынша бағдарламалы - мақсатты қаржыландыру аясында</w:t>
      </w:r>
      <w:r w:rsidR="007723A7" w:rsidRPr="00B53E0B">
        <w:rPr>
          <w:rStyle w:val="anegp0gi0b9av8jahpyh"/>
          <w:rFonts w:ascii="Times New Roman" w:eastAsiaTheme="majorEastAsia" w:hAnsi="Times New Roman" w:cs="Times New Roman"/>
          <w:sz w:val="28"/>
          <w:szCs w:val="28"/>
          <w:lang w:val="kk-KZ"/>
        </w:rPr>
        <w:t xml:space="preserve"> </w:t>
      </w:r>
      <w:r w:rsidR="00421809" w:rsidRPr="00B53E0B">
        <w:rPr>
          <w:rStyle w:val="anegp0gi0b9av8jahpyh"/>
          <w:rFonts w:ascii="Times New Roman" w:eastAsiaTheme="majorEastAsia" w:hAnsi="Times New Roman" w:cs="Times New Roman"/>
          <w:sz w:val="28"/>
          <w:szCs w:val="28"/>
          <w:lang w:val="kk-KZ"/>
        </w:rPr>
        <w:t xml:space="preserve">2 </w:t>
      </w:r>
      <w:r w:rsidR="007723A7" w:rsidRPr="00B53E0B">
        <w:rPr>
          <w:rFonts w:ascii="Times New Roman" w:hAnsi="Times New Roman" w:cs="Times New Roman"/>
          <w:sz w:val="28"/>
          <w:szCs w:val="28"/>
          <w:lang w:val="kk-KZ"/>
        </w:rPr>
        <w:t>әдістемелік ұсыныстар әзірленді</w:t>
      </w:r>
      <w:r w:rsidR="007723A7" w:rsidRPr="00B53E0B">
        <w:rPr>
          <w:rStyle w:val="anegp0gi0b9av8jahpyh"/>
          <w:rFonts w:ascii="Times New Roman" w:hAnsi="Times New Roman" w:cs="Times New Roman"/>
          <w:szCs w:val="28"/>
          <w:lang w:val="kk-KZ"/>
        </w:rPr>
        <w:t xml:space="preserve"> </w:t>
      </w:r>
    </w:p>
    <w:p w14:paraId="35A0D877" w14:textId="54114121" w:rsidR="0091767E" w:rsidRPr="00B53E0B" w:rsidRDefault="00107632" w:rsidP="007723A7">
      <w:pPr>
        <w:spacing w:after="0" w:line="240" w:lineRule="auto"/>
        <w:ind w:firstLine="709"/>
        <w:jc w:val="both"/>
        <w:rPr>
          <w:rStyle w:val="anegp0gi0b9av8jahpyh"/>
          <w:rFonts w:ascii="Times New Roman" w:eastAsiaTheme="majorEastAsia" w:hAnsi="Times New Roman" w:cs="Times New Roman"/>
          <w:sz w:val="28"/>
          <w:szCs w:val="28"/>
          <w:lang w:val="kk-KZ"/>
        </w:rPr>
      </w:pPr>
      <w:r w:rsidRPr="00B53E0B">
        <w:rPr>
          <w:rStyle w:val="anegp0gi0b9av8jahpyh"/>
          <w:rFonts w:ascii="Times New Roman" w:hAnsi="Times New Roman" w:cs="Times New Roman"/>
          <w:sz w:val="28"/>
          <w:szCs w:val="28"/>
          <w:lang w:val="kk-KZ"/>
        </w:rPr>
        <w:t>Автордың</w:t>
      </w:r>
      <w:r w:rsidRPr="00B53E0B">
        <w:rPr>
          <w:rFonts w:ascii="Times New Roman" w:hAnsi="Times New Roman" w:cs="Times New Roman"/>
          <w:sz w:val="28"/>
          <w:szCs w:val="28"/>
          <w:lang w:val="kk-KZ"/>
        </w:rPr>
        <w:t xml:space="preserve"> </w:t>
      </w:r>
      <w:r w:rsidR="0091767E" w:rsidRPr="00B53E0B">
        <w:rPr>
          <w:rStyle w:val="anegp0gi0b9av8jahpyh"/>
          <w:rFonts w:ascii="Times New Roman" w:hAnsi="Times New Roman" w:cs="Times New Roman"/>
          <w:sz w:val="28"/>
          <w:szCs w:val="28"/>
          <w:lang w:val="kk-KZ"/>
        </w:rPr>
        <w:t>«Арқарлы</w:t>
      </w:r>
      <w:r w:rsidR="0091767E" w:rsidRPr="00B53E0B">
        <w:rPr>
          <w:rFonts w:ascii="Times New Roman" w:hAnsi="Times New Roman" w:cs="Times New Roman"/>
          <w:sz w:val="28"/>
          <w:szCs w:val="28"/>
          <w:lang w:val="kk-KZ"/>
        </w:rPr>
        <w:t xml:space="preserve"> </w:t>
      </w:r>
      <w:r w:rsidR="0091767E" w:rsidRPr="00B53E0B">
        <w:rPr>
          <w:rStyle w:val="anegp0gi0b9av8jahpyh"/>
          <w:rFonts w:ascii="Times New Roman" w:hAnsi="Times New Roman" w:cs="Times New Roman"/>
          <w:sz w:val="28"/>
          <w:szCs w:val="28"/>
          <w:lang w:val="kk-KZ"/>
        </w:rPr>
        <w:t>Майбурек»</w:t>
      </w:r>
      <w:r w:rsidR="0091767E" w:rsidRPr="00B53E0B">
        <w:rPr>
          <w:rFonts w:ascii="Times New Roman" w:hAnsi="Times New Roman" w:cs="Times New Roman"/>
          <w:sz w:val="28"/>
          <w:szCs w:val="28"/>
          <w:lang w:val="kk-KZ"/>
        </w:rPr>
        <w:t xml:space="preserve">, </w:t>
      </w:r>
      <w:r w:rsidR="0091767E" w:rsidRPr="00B53E0B">
        <w:rPr>
          <w:rStyle w:val="anegp0gi0b9av8jahpyh"/>
          <w:rFonts w:ascii="Times New Roman" w:hAnsi="Times New Roman" w:cs="Times New Roman"/>
          <w:sz w:val="28"/>
          <w:szCs w:val="28"/>
          <w:lang w:val="kk-KZ"/>
        </w:rPr>
        <w:t>«</w:t>
      </w:r>
      <w:r w:rsidRPr="00B53E0B">
        <w:rPr>
          <w:rStyle w:val="anegp0gi0b9av8jahpyh"/>
          <w:rFonts w:ascii="Times New Roman" w:hAnsi="Times New Roman" w:cs="Times New Roman"/>
          <w:sz w:val="28"/>
          <w:szCs w:val="28"/>
          <w:lang w:val="kk-KZ"/>
        </w:rPr>
        <w:t>Тоқжайлау</w:t>
      </w:r>
      <w:r w:rsidR="0091767E" w:rsidRPr="00B53E0B">
        <w:rPr>
          <w:rStyle w:val="anegp0gi0b9av8jahpyh"/>
          <w:rFonts w:ascii="Times New Roman" w:hAnsi="Times New Roman" w:cs="Times New Roman"/>
          <w:sz w:val="28"/>
          <w:szCs w:val="28"/>
          <w:lang w:val="kk-KZ"/>
        </w:rPr>
        <w:t>»</w:t>
      </w:r>
      <w:r w:rsidRPr="00B53E0B">
        <w:rPr>
          <w:rFonts w:ascii="Times New Roman" w:hAnsi="Times New Roman" w:cs="Times New Roman"/>
          <w:sz w:val="28"/>
          <w:szCs w:val="28"/>
          <w:lang w:val="kk-KZ"/>
        </w:rPr>
        <w:t xml:space="preserve"> </w:t>
      </w:r>
      <w:r w:rsidR="0091767E" w:rsidRPr="00B53E0B">
        <w:rPr>
          <w:rStyle w:val="anegp0gi0b9av8jahpyh"/>
          <w:rFonts w:ascii="Times New Roman" w:hAnsi="Times New Roman" w:cs="Times New Roman"/>
          <w:sz w:val="28"/>
          <w:szCs w:val="28"/>
          <w:lang w:val="kk-KZ"/>
        </w:rPr>
        <w:t>АШӨК</w:t>
      </w:r>
      <w:r w:rsidRPr="00B53E0B">
        <w:rPr>
          <w:rFonts w:ascii="Times New Roman" w:hAnsi="Times New Roman" w:cs="Times New Roman"/>
          <w:sz w:val="28"/>
          <w:szCs w:val="28"/>
          <w:lang w:val="kk-KZ"/>
        </w:rPr>
        <w:t xml:space="preserve"> </w:t>
      </w:r>
      <w:r w:rsidR="0091767E" w:rsidRPr="00B53E0B">
        <w:rPr>
          <w:rStyle w:val="anegp0gi0b9av8jahpyh"/>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2</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енгізу</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актісі,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сондай</w:t>
      </w:r>
      <w:r w:rsidRPr="00B53E0B">
        <w:rPr>
          <w:rFonts w:ascii="Times New Roman" w:hAnsi="Times New Roman" w:cs="Times New Roman"/>
          <w:sz w:val="28"/>
          <w:szCs w:val="28"/>
          <w:lang w:val="kk-KZ"/>
        </w:rPr>
        <w:t xml:space="preserve">-ақ </w:t>
      </w:r>
      <w:r w:rsidR="0091767E" w:rsidRPr="00B53E0B">
        <w:rPr>
          <w:rStyle w:val="anegp0gi0b9av8jahpyh"/>
          <w:rFonts w:ascii="Times New Roman" w:hAnsi="Times New Roman" w:cs="Times New Roman"/>
          <w:sz w:val="28"/>
          <w:szCs w:val="28"/>
          <w:lang w:val="kk-KZ"/>
        </w:rPr>
        <w:t xml:space="preserve"> </w:t>
      </w:r>
      <w:r w:rsidR="0091767E" w:rsidRPr="00B53E0B">
        <w:rPr>
          <w:rStyle w:val="anegp0gi0b9av8jahpyh"/>
          <w:rFonts w:ascii="Times New Roman" w:eastAsiaTheme="majorEastAsia" w:hAnsi="Times New Roman" w:cs="Times New Roman"/>
          <w:sz w:val="28"/>
          <w:szCs w:val="28"/>
          <w:lang w:val="kk-KZ"/>
        </w:rPr>
        <w:t xml:space="preserve">«Мал шаруашылығы салаларында интенсивті технологияларды </w:t>
      </w:r>
      <w:r w:rsidR="0091767E" w:rsidRPr="00B53E0B">
        <w:rPr>
          <w:rStyle w:val="anegp0gi0b9av8jahpyh"/>
          <w:rFonts w:ascii="Times New Roman" w:eastAsiaTheme="majorEastAsia" w:hAnsi="Times New Roman" w:cs="Times New Roman"/>
          <w:sz w:val="28"/>
          <w:szCs w:val="28"/>
          <w:lang w:val="kk-KZ"/>
        </w:rPr>
        <w:lastRenderedPageBreak/>
        <w:t xml:space="preserve">дамыту» ғылыми-техникалық бағдарламасы бойынша </w:t>
      </w:r>
      <w:r w:rsidR="008A5085" w:rsidRPr="00B53E0B">
        <w:rPr>
          <w:rStyle w:val="anegp0gi0b9av8jahpyh"/>
          <w:rFonts w:ascii="Times New Roman" w:hAnsi="Times New Roman" w:cs="Times New Roman"/>
          <w:sz w:val="28"/>
          <w:szCs w:val="28"/>
          <w:lang w:val="kk-KZ"/>
        </w:rPr>
        <w:t>Қазақ</w:t>
      </w:r>
      <w:r w:rsidR="008A5085" w:rsidRPr="00B53E0B">
        <w:rPr>
          <w:rFonts w:ascii="Times New Roman" w:hAnsi="Times New Roman" w:cs="Times New Roman"/>
          <w:sz w:val="28"/>
          <w:szCs w:val="28"/>
          <w:lang w:val="kk-KZ"/>
        </w:rPr>
        <w:t xml:space="preserve"> </w:t>
      </w:r>
      <w:r w:rsidR="008A5085" w:rsidRPr="00B53E0B">
        <w:rPr>
          <w:rStyle w:val="anegp0gi0b9av8jahpyh"/>
          <w:rFonts w:ascii="Times New Roman" w:hAnsi="Times New Roman" w:cs="Times New Roman"/>
          <w:sz w:val="28"/>
          <w:szCs w:val="28"/>
          <w:lang w:val="kk-KZ"/>
        </w:rPr>
        <w:t>АӨК</w:t>
      </w:r>
      <w:r w:rsidR="008A5085" w:rsidRPr="00B53E0B">
        <w:rPr>
          <w:rFonts w:ascii="Times New Roman" w:hAnsi="Times New Roman" w:cs="Times New Roman"/>
          <w:sz w:val="28"/>
          <w:szCs w:val="28"/>
          <w:lang w:val="kk-KZ"/>
        </w:rPr>
        <w:t xml:space="preserve"> </w:t>
      </w:r>
      <w:r w:rsidR="008A5085" w:rsidRPr="00B53E0B">
        <w:rPr>
          <w:rStyle w:val="anegp0gi0b9av8jahpyh"/>
          <w:rFonts w:ascii="Times New Roman" w:hAnsi="Times New Roman" w:cs="Times New Roman"/>
          <w:sz w:val="28"/>
          <w:szCs w:val="28"/>
          <w:lang w:val="kk-KZ"/>
        </w:rPr>
        <w:t>экономикасы</w:t>
      </w:r>
      <w:r w:rsidR="008A5085" w:rsidRPr="00B53E0B">
        <w:rPr>
          <w:rFonts w:ascii="Times New Roman" w:hAnsi="Times New Roman" w:cs="Times New Roman"/>
          <w:sz w:val="28"/>
          <w:szCs w:val="28"/>
          <w:lang w:val="kk-KZ"/>
        </w:rPr>
        <w:t xml:space="preserve"> </w:t>
      </w:r>
      <w:r w:rsidR="008A5085" w:rsidRPr="00B53E0B">
        <w:rPr>
          <w:rStyle w:val="anegp0gi0b9av8jahpyh"/>
          <w:rFonts w:ascii="Times New Roman" w:hAnsi="Times New Roman" w:cs="Times New Roman"/>
          <w:sz w:val="28"/>
          <w:szCs w:val="28"/>
          <w:lang w:val="kk-KZ"/>
        </w:rPr>
        <w:t>және</w:t>
      </w:r>
      <w:r w:rsidR="008A5085" w:rsidRPr="00B53E0B">
        <w:rPr>
          <w:rFonts w:ascii="Times New Roman" w:hAnsi="Times New Roman" w:cs="Times New Roman"/>
          <w:sz w:val="28"/>
          <w:szCs w:val="28"/>
          <w:lang w:val="kk-KZ"/>
        </w:rPr>
        <w:t xml:space="preserve"> </w:t>
      </w:r>
      <w:r w:rsidR="008A5085" w:rsidRPr="00B53E0B">
        <w:rPr>
          <w:rStyle w:val="anegp0gi0b9av8jahpyh"/>
          <w:rFonts w:ascii="Times New Roman" w:hAnsi="Times New Roman" w:cs="Times New Roman"/>
          <w:sz w:val="28"/>
          <w:szCs w:val="28"/>
          <w:lang w:val="kk-KZ"/>
        </w:rPr>
        <w:t>ауылдық</w:t>
      </w:r>
      <w:r w:rsidR="008A5085" w:rsidRPr="00B53E0B">
        <w:rPr>
          <w:rFonts w:ascii="Times New Roman" w:hAnsi="Times New Roman" w:cs="Times New Roman"/>
          <w:sz w:val="28"/>
          <w:szCs w:val="28"/>
          <w:lang w:val="kk-KZ"/>
        </w:rPr>
        <w:t xml:space="preserve"> </w:t>
      </w:r>
      <w:r w:rsidR="008A5085" w:rsidRPr="00B53E0B">
        <w:rPr>
          <w:rStyle w:val="anegp0gi0b9av8jahpyh"/>
          <w:rFonts w:ascii="Times New Roman" w:hAnsi="Times New Roman" w:cs="Times New Roman"/>
          <w:sz w:val="28"/>
          <w:szCs w:val="28"/>
          <w:lang w:val="kk-KZ"/>
        </w:rPr>
        <w:t>аумақтарды</w:t>
      </w:r>
      <w:r w:rsidR="008A5085" w:rsidRPr="00B53E0B">
        <w:rPr>
          <w:rFonts w:ascii="Times New Roman" w:hAnsi="Times New Roman" w:cs="Times New Roman"/>
          <w:sz w:val="28"/>
          <w:szCs w:val="28"/>
          <w:lang w:val="kk-KZ"/>
        </w:rPr>
        <w:t xml:space="preserve"> </w:t>
      </w:r>
      <w:r w:rsidR="008A5085" w:rsidRPr="00B53E0B">
        <w:rPr>
          <w:rStyle w:val="anegp0gi0b9av8jahpyh"/>
          <w:rFonts w:ascii="Times New Roman" w:hAnsi="Times New Roman" w:cs="Times New Roman"/>
          <w:sz w:val="28"/>
          <w:szCs w:val="28"/>
          <w:lang w:val="kk-KZ"/>
        </w:rPr>
        <w:t>дамыту</w:t>
      </w:r>
      <w:r w:rsidR="008A5085" w:rsidRPr="00B53E0B">
        <w:rPr>
          <w:rFonts w:ascii="Times New Roman" w:hAnsi="Times New Roman" w:cs="Times New Roman"/>
          <w:sz w:val="28"/>
          <w:szCs w:val="28"/>
          <w:lang w:val="kk-KZ"/>
        </w:rPr>
        <w:t xml:space="preserve"> </w:t>
      </w:r>
      <w:r w:rsidR="008A5085" w:rsidRPr="00B53E0B">
        <w:rPr>
          <w:rStyle w:val="anegp0gi0b9av8jahpyh"/>
          <w:rFonts w:ascii="Times New Roman" w:hAnsi="Times New Roman" w:cs="Times New Roman"/>
          <w:sz w:val="28"/>
          <w:szCs w:val="28"/>
          <w:lang w:val="kk-KZ"/>
        </w:rPr>
        <w:t>ғылыми-зерттеу</w:t>
      </w:r>
      <w:r w:rsidR="008A5085" w:rsidRPr="00B53E0B">
        <w:rPr>
          <w:rFonts w:ascii="Times New Roman" w:hAnsi="Times New Roman" w:cs="Times New Roman"/>
          <w:sz w:val="28"/>
          <w:szCs w:val="28"/>
          <w:lang w:val="kk-KZ"/>
        </w:rPr>
        <w:t xml:space="preserve"> </w:t>
      </w:r>
      <w:r w:rsidR="008A5085" w:rsidRPr="00B53E0B">
        <w:rPr>
          <w:rStyle w:val="anegp0gi0b9av8jahpyh"/>
          <w:rFonts w:ascii="Times New Roman" w:hAnsi="Times New Roman" w:cs="Times New Roman"/>
          <w:sz w:val="28"/>
          <w:szCs w:val="28"/>
          <w:lang w:val="kk-KZ"/>
        </w:rPr>
        <w:t>институты</w:t>
      </w:r>
      <w:r w:rsidR="008A5085" w:rsidRPr="00B53E0B">
        <w:rPr>
          <w:rStyle w:val="anegp0gi0b9av8jahpyh"/>
          <w:rFonts w:ascii="Times New Roman" w:eastAsiaTheme="majorEastAsia" w:hAnsi="Times New Roman" w:cs="Times New Roman"/>
          <w:sz w:val="28"/>
          <w:szCs w:val="28"/>
          <w:lang w:val="kk-KZ"/>
        </w:rPr>
        <w:t xml:space="preserve"> </w:t>
      </w:r>
      <w:r w:rsidR="0091767E" w:rsidRPr="00B53E0B">
        <w:rPr>
          <w:rStyle w:val="anegp0gi0b9av8jahpyh"/>
          <w:rFonts w:ascii="Times New Roman" w:eastAsiaTheme="majorEastAsia" w:hAnsi="Times New Roman" w:cs="Times New Roman"/>
          <w:sz w:val="28"/>
          <w:szCs w:val="28"/>
          <w:lang w:val="kk-KZ"/>
        </w:rPr>
        <w:t xml:space="preserve">жобалық тобының жұмысына автордың қатысуын растайтын анықтамасы бар. </w:t>
      </w:r>
    </w:p>
    <w:p w14:paraId="25844B5B" w14:textId="77777777" w:rsidR="00CA58B9" w:rsidRPr="00B53E0B" w:rsidRDefault="008A425D" w:rsidP="005C6FD6">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b/>
          <w:bCs/>
          <w:sz w:val="28"/>
          <w:szCs w:val="28"/>
          <w:lang w:val="kk-KZ"/>
        </w:rPr>
        <w:t>Диссертациялық жұмыстың құрылымы мен көлемі</w:t>
      </w:r>
      <w:r w:rsidR="009C31C3" w:rsidRPr="00B53E0B">
        <w:rPr>
          <w:rFonts w:ascii="Times New Roman" w:hAnsi="Times New Roman" w:cs="Times New Roman"/>
          <w:b/>
          <w:sz w:val="28"/>
          <w:szCs w:val="28"/>
          <w:lang w:val="kk-KZ"/>
        </w:rPr>
        <w:t xml:space="preserve">. </w:t>
      </w:r>
      <w:r w:rsidR="009C31C3" w:rsidRPr="00B53E0B">
        <w:rPr>
          <w:rFonts w:ascii="Times New Roman" w:hAnsi="Times New Roman" w:cs="Times New Roman"/>
          <w:sz w:val="28"/>
          <w:szCs w:val="28"/>
          <w:lang w:val="kk-KZ"/>
        </w:rPr>
        <w:t xml:space="preserve"> </w:t>
      </w:r>
    </w:p>
    <w:p w14:paraId="644CF857" w14:textId="7380F461" w:rsidR="007723A7" w:rsidRPr="00B53E0B" w:rsidRDefault="007723A7" w:rsidP="007723A7">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Диссертация-лық жұмыстың құрылымы логиканы, зерттеу процедурасын және қойылған міндеттерді шешу алгоритмін көрсетеді. Диссертация мазмұны белгілер мен  қысқартылған сөздер, кіріспе, үш бөлім, қорытынды, </w:t>
      </w:r>
      <w:r w:rsidRPr="00B53E0B">
        <w:rPr>
          <w:rStyle w:val="anegp0gi0b9av8jahpyh"/>
          <w:rFonts w:ascii="Times New Roman" w:hAnsi="Times New Roman" w:cs="Times New Roman"/>
          <w:sz w:val="28"/>
          <w:szCs w:val="28"/>
          <w:lang w:val="kk-KZ"/>
        </w:rPr>
        <w:t>қолданылған әдебиеттер тізімінен</w:t>
      </w:r>
      <w:r w:rsidRPr="00B53E0B">
        <w:rPr>
          <w:rFonts w:ascii="Times New Roman" w:hAnsi="Times New Roman" w:cs="Times New Roman"/>
          <w:sz w:val="28"/>
          <w:szCs w:val="28"/>
          <w:lang w:val="kk-KZ"/>
        </w:rPr>
        <w:t xml:space="preserve"> және қосымшалар тізімінен тұрады. Диссертациялық зерттеудің көлемі - </w:t>
      </w:r>
      <w:r w:rsidR="005B7838" w:rsidRPr="00B53E0B">
        <w:rPr>
          <w:rFonts w:ascii="Times New Roman" w:hAnsi="Times New Roman" w:cs="Times New Roman"/>
          <w:sz w:val="28"/>
          <w:szCs w:val="28"/>
          <w:lang w:val="kk-KZ"/>
        </w:rPr>
        <w:t>1</w:t>
      </w:r>
      <w:r w:rsidR="00D46CFF">
        <w:rPr>
          <w:rFonts w:ascii="Times New Roman" w:hAnsi="Times New Roman" w:cs="Times New Roman"/>
          <w:sz w:val="28"/>
          <w:szCs w:val="28"/>
          <w:lang w:val="kk-KZ"/>
        </w:rPr>
        <w:t>8</w:t>
      </w:r>
      <w:r w:rsidR="00055D42">
        <w:rPr>
          <w:rFonts w:ascii="Times New Roman" w:hAnsi="Times New Roman" w:cs="Times New Roman"/>
          <w:sz w:val="28"/>
          <w:szCs w:val="28"/>
          <w:lang w:val="kk-KZ"/>
        </w:rPr>
        <w:t>2</w:t>
      </w:r>
      <w:bookmarkStart w:id="1" w:name="_GoBack"/>
      <w:bookmarkEnd w:id="1"/>
      <w:r w:rsidRPr="00B53E0B">
        <w:rPr>
          <w:rFonts w:ascii="Times New Roman" w:hAnsi="Times New Roman" w:cs="Times New Roman"/>
          <w:sz w:val="28"/>
          <w:szCs w:val="28"/>
          <w:lang w:val="kk-KZ"/>
        </w:rPr>
        <w:t xml:space="preserve"> беттік баспа мәтінінен тұрады, оның ішінде: 61 кесте, 1</w:t>
      </w:r>
      <w:r w:rsidR="005B7838" w:rsidRPr="00B53E0B">
        <w:rPr>
          <w:rFonts w:ascii="Times New Roman" w:hAnsi="Times New Roman" w:cs="Times New Roman"/>
          <w:sz w:val="28"/>
          <w:szCs w:val="28"/>
          <w:lang w:val="kk-KZ"/>
        </w:rPr>
        <w:t>8</w:t>
      </w:r>
      <w:r w:rsidRPr="00B53E0B">
        <w:rPr>
          <w:rFonts w:ascii="Times New Roman" w:hAnsi="Times New Roman" w:cs="Times New Roman"/>
          <w:sz w:val="28"/>
          <w:szCs w:val="28"/>
          <w:lang w:val="kk-KZ"/>
        </w:rPr>
        <w:t xml:space="preserve"> сурет және 20 қосымша. Қолданылған әдебиеттер тізімі 145 атаудан тұрады.</w:t>
      </w:r>
    </w:p>
    <w:p w14:paraId="255832D6" w14:textId="040ED112" w:rsidR="008A5085" w:rsidRPr="00B53E0B" w:rsidRDefault="008A5085" w:rsidP="005C6FD6">
      <w:pPr>
        <w:spacing w:after="0" w:line="240" w:lineRule="auto"/>
        <w:ind w:firstLine="567"/>
        <w:jc w:val="both"/>
        <w:rPr>
          <w:rStyle w:val="anegp0gi0b9av8jahpyh"/>
          <w:rFonts w:ascii="Times New Roman" w:hAnsi="Times New Roman" w:cs="Times New Roman"/>
          <w:sz w:val="28"/>
          <w:szCs w:val="28"/>
          <w:lang w:val="kk-KZ"/>
        </w:rPr>
      </w:pPr>
    </w:p>
    <w:p w14:paraId="43A30B04" w14:textId="77777777" w:rsidR="008A5085" w:rsidRPr="00B53E0B" w:rsidRDefault="008A5085" w:rsidP="005C6FD6">
      <w:pPr>
        <w:spacing w:after="0" w:line="240" w:lineRule="auto"/>
        <w:ind w:firstLine="567"/>
        <w:jc w:val="both"/>
        <w:rPr>
          <w:rStyle w:val="anegp0gi0b9av8jahpyh"/>
          <w:rFonts w:ascii="Times New Roman" w:hAnsi="Times New Roman" w:cs="Times New Roman"/>
          <w:sz w:val="28"/>
          <w:szCs w:val="28"/>
          <w:lang w:val="kk-KZ"/>
        </w:rPr>
      </w:pPr>
    </w:p>
    <w:p w14:paraId="60EA7909" w14:textId="77777777" w:rsidR="008A5085" w:rsidRPr="00B53E0B" w:rsidRDefault="008A5085" w:rsidP="005C6FD6">
      <w:pPr>
        <w:spacing w:after="0" w:line="240" w:lineRule="auto"/>
        <w:ind w:firstLine="567"/>
        <w:jc w:val="both"/>
        <w:rPr>
          <w:rStyle w:val="anegp0gi0b9av8jahpyh"/>
          <w:rFonts w:ascii="Times New Roman" w:hAnsi="Times New Roman" w:cs="Times New Roman"/>
          <w:lang w:val="kk-KZ"/>
        </w:rPr>
      </w:pPr>
    </w:p>
    <w:p w14:paraId="1E322D48" w14:textId="77777777" w:rsidR="008A5085" w:rsidRPr="00B53E0B" w:rsidRDefault="008A5085" w:rsidP="005C6FD6">
      <w:pPr>
        <w:spacing w:after="0" w:line="240" w:lineRule="auto"/>
        <w:ind w:firstLine="567"/>
        <w:jc w:val="both"/>
        <w:rPr>
          <w:rStyle w:val="anegp0gi0b9av8jahpyh"/>
          <w:rFonts w:ascii="Times New Roman" w:hAnsi="Times New Roman" w:cs="Times New Roman"/>
          <w:lang w:val="kk-KZ"/>
        </w:rPr>
      </w:pPr>
    </w:p>
    <w:p w14:paraId="05FFE2ED" w14:textId="77777777" w:rsidR="008A5085" w:rsidRPr="00B53E0B" w:rsidRDefault="008A5085" w:rsidP="005C6FD6">
      <w:pPr>
        <w:spacing w:after="0" w:line="240" w:lineRule="auto"/>
        <w:ind w:firstLine="567"/>
        <w:jc w:val="both"/>
        <w:rPr>
          <w:rStyle w:val="anegp0gi0b9av8jahpyh"/>
          <w:rFonts w:ascii="Times New Roman" w:hAnsi="Times New Roman" w:cs="Times New Roman"/>
          <w:lang w:val="kk-KZ"/>
        </w:rPr>
      </w:pPr>
    </w:p>
    <w:p w14:paraId="44B14150" w14:textId="77777777" w:rsidR="008A5085" w:rsidRPr="00B53E0B" w:rsidRDefault="008A5085" w:rsidP="005C6FD6">
      <w:pPr>
        <w:spacing w:after="0" w:line="240" w:lineRule="auto"/>
        <w:ind w:firstLine="567"/>
        <w:jc w:val="both"/>
        <w:rPr>
          <w:rStyle w:val="anegp0gi0b9av8jahpyh"/>
          <w:rFonts w:ascii="Times New Roman" w:hAnsi="Times New Roman" w:cs="Times New Roman"/>
          <w:lang w:val="kk-KZ"/>
        </w:rPr>
      </w:pPr>
    </w:p>
    <w:p w14:paraId="5F238223" w14:textId="77777777" w:rsidR="008A5085" w:rsidRPr="00B53E0B" w:rsidRDefault="008A5085" w:rsidP="005C6FD6">
      <w:pPr>
        <w:spacing w:after="0" w:line="240" w:lineRule="auto"/>
        <w:ind w:firstLine="567"/>
        <w:jc w:val="both"/>
        <w:rPr>
          <w:rStyle w:val="anegp0gi0b9av8jahpyh"/>
          <w:rFonts w:ascii="Times New Roman" w:hAnsi="Times New Roman" w:cs="Times New Roman"/>
          <w:lang w:val="kk-KZ"/>
        </w:rPr>
      </w:pPr>
    </w:p>
    <w:p w14:paraId="70445E04" w14:textId="77777777" w:rsidR="008A5085" w:rsidRPr="00B53E0B" w:rsidRDefault="008A5085" w:rsidP="005C6FD6">
      <w:pPr>
        <w:spacing w:after="0" w:line="240" w:lineRule="auto"/>
        <w:ind w:firstLine="567"/>
        <w:jc w:val="both"/>
        <w:rPr>
          <w:rStyle w:val="anegp0gi0b9av8jahpyh"/>
          <w:rFonts w:ascii="Times New Roman" w:hAnsi="Times New Roman" w:cs="Times New Roman"/>
          <w:lang w:val="kk-KZ"/>
        </w:rPr>
      </w:pPr>
    </w:p>
    <w:p w14:paraId="09D7AF79" w14:textId="77777777" w:rsidR="008A5085" w:rsidRPr="00B53E0B" w:rsidRDefault="008A5085" w:rsidP="005C6FD6">
      <w:pPr>
        <w:spacing w:after="0" w:line="240" w:lineRule="auto"/>
        <w:ind w:firstLine="567"/>
        <w:jc w:val="both"/>
        <w:rPr>
          <w:rStyle w:val="anegp0gi0b9av8jahpyh"/>
          <w:rFonts w:ascii="Times New Roman" w:hAnsi="Times New Roman" w:cs="Times New Roman"/>
          <w:lang w:val="kk-KZ"/>
        </w:rPr>
      </w:pPr>
    </w:p>
    <w:p w14:paraId="32737DB7" w14:textId="77777777" w:rsidR="008A5085" w:rsidRPr="00B53E0B" w:rsidRDefault="008A5085" w:rsidP="005C6FD6">
      <w:pPr>
        <w:spacing w:after="0" w:line="240" w:lineRule="auto"/>
        <w:ind w:firstLine="567"/>
        <w:jc w:val="both"/>
        <w:rPr>
          <w:rStyle w:val="anegp0gi0b9av8jahpyh"/>
          <w:rFonts w:ascii="Times New Roman" w:hAnsi="Times New Roman" w:cs="Times New Roman"/>
          <w:lang w:val="kk-KZ"/>
        </w:rPr>
      </w:pPr>
    </w:p>
    <w:p w14:paraId="13AA9745" w14:textId="77777777" w:rsidR="008A5085" w:rsidRPr="00B53E0B" w:rsidRDefault="008A5085" w:rsidP="005C6FD6">
      <w:pPr>
        <w:spacing w:after="0" w:line="240" w:lineRule="auto"/>
        <w:ind w:firstLine="567"/>
        <w:jc w:val="both"/>
        <w:rPr>
          <w:rStyle w:val="anegp0gi0b9av8jahpyh"/>
          <w:rFonts w:ascii="Times New Roman" w:hAnsi="Times New Roman" w:cs="Times New Roman"/>
          <w:lang w:val="kk-KZ"/>
        </w:rPr>
      </w:pPr>
    </w:p>
    <w:p w14:paraId="1279F7FA" w14:textId="77777777" w:rsidR="008A5085" w:rsidRPr="00B53E0B" w:rsidRDefault="008A5085" w:rsidP="005C6FD6">
      <w:pPr>
        <w:spacing w:after="0" w:line="240" w:lineRule="auto"/>
        <w:ind w:firstLine="567"/>
        <w:jc w:val="both"/>
        <w:rPr>
          <w:rStyle w:val="anegp0gi0b9av8jahpyh"/>
          <w:rFonts w:ascii="Times New Roman" w:hAnsi="Times New Roman" w:cs="Times New Roman"/>
          <w:lang w:val="kk-KZ"/>
        </w:rPr>
      </w:pPr>
    </w:p>
    <w:p w14:paraId="6C2AF75A" w14:textId="77777777" w:rsidR="008A5085" w:rsidRPr="00B53E0B" w:rsidRDefault="008A5085" w:rsidP="005C6FD6">
      <w:pPr>
        <w:spacing w:after="0" w:line="240" w:lineRule="auto"/>
        <w:ind w:firstLine="567"/>
        <w:jc w:val="both"/>
        <w:rPr>
          <w:rStyle w:val="anegp0gi0b9av8jahpyh"/>
          <w:rFonts w:ascii="Times New Roman" w:hAnsi="Times New Roman" w:cs="Times New Roman"/>
          <w:lang w:val="kk-KZ"/>
        </w:rPr>
      </w:pPr>
    </w:p>
    <w:p w14:paraId="4760271D" w14:textId="77777777" w:rsidR="008A5085" w:rsidRPr="00B53E0B" w:rsidRDefault="008A5085" w:rsidP="005C6FD6">
      <w:pPr>
        <w:spacing w:after="0" w:line="240" w:lineRule="auto"/>
        <w:ind w:firstLine="567"/>
        <w:jc w:val="both"/>
        <w:rPr>
          <w:rStyle w:val="anegp0gi0b9av8jahpyh"/>
          <w:rFonts w:ascii="Times New Roman" w:hAnsi="Times New Roman" w:cs="Times New Roman"/>
          <w:lang w:val="kk-KZ"/>
        </w:rPr>
      </w:pPr>
    </w:p>
    <w:p w14:paraId="01C4E4BC"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7987C3CE"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686FA8ED"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1EB07D04"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73B8D206"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145E2CA3"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7BE337D0"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56E11528"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13F57D45"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4BD37C75"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0B5A7DC8"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29981D00"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4B9D5D72"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6F16AD16"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53FB1A8E"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63369346"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3FBCCE87"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494BF2AD" w14:textId="77777777" w:rsidR="00CA58B9" w:rsidRPr="00B53E0B" w:rsidRDefault="00CA58B9" w:rsidP="005C6FD6">
      <w:pPr>
        <w:spacing w:after="0" w:line="240" w:lineRule="auto"/>
        <w:ind w:firstLine="567"/>
        <w:jc w:val="both"/>
        <w:rPr>
          <w:rStyle w:val="anegp0gi0b9av8jahpyh"/>
          <w:rFonts w:ascii="Times New Roman" w:hAnsi="Times New Roman" w:cs="Times New Roman"/>
          <w:lang w:val="kk-KZ"/>
        </w:rPr>
      </w:pPr>
    </w:p>
    <w:p w14:paraId="52F6286A" w14:textId="77777777" w:rsidR="002157D6" w:rsidRPr="00B53E0B" w:rsidRDefault="002157D6" w:rsidP="005C6FD6">
      <w:pPr>
        <w:spacing w:after="0" w:line="240" w:lineRule="auto"/>
        <w:ind w:firstLine="567"/>
        <w:jc w:val="both"/>
        <w:rPr>
          <w:rStyle w:val="anegp0gi0b9av8jahpyh"/>
          <w:rFonts w:ascii="Times New Roman" w:hAnsi="Times New Roman" w:cs="Times New Roman"/>
          <w:lang w:val="kk-KZ"/>
        </w:rPr>
      </w:pPr>
    </w:p>
    <w:p w14:paraId="48793F54" w14:textId="77777777" w:rsidR="002157D6" w:rsidRPr="00B53E0B" w:rsidRDefault="002157D6" w:rsidP="005C6FD6">
      <w:pPr>
        <w:spacing w:after="0" w:line="240" w:lineRule="auto"/>
        <w:ind w:firstLine="567"/>
        <w:jc w:val="both"/>
        <w:rPr>
          <w:rStyle w:val="anegp0gi0b9av8jahpyh"/>
          <w:rFonts w:ascii="Times New Roman" w:hAnsi="Times New Roman" w:cs="Times New Roman"/>
          <w:lang w:val="kk-KZ"/>
        </w:rPr>
      </w:pPr>
    </w:p>
    <w:p w14:paraId="6E7F44AB" w14:textId="77777777" w:rsidR="002157D6" w:rsidRPr="00B53E0B" w:rsidRDefault="002157D6" w:rsidP="005C6FD6">
      <w:pPr>
        <w:spacing w:after="0" w:line="240" w:lineRule="auto"/>
        <w:ind w:firstLine="567"/>
        <w:jc w:val="both"/>
        <w:rPr>
          <w:rStyle w:val="anegp0gi0b9av8jahpyh"/>
          <w:rFonts w:ascii="Times New Roman" w:hAnsi="Times New Roman" w:cs="Times New Roman"/>
          <w:lang w:val="kk-KZ"/>
        </w:rPr>
      </w:pPr>
    </w:p>
    <w:p w14:paraId="237A3515" w14:textId="77777777" w:rsidR="002157D6" w:rsidRPr="00B53E0B" w:rsidRDefault="002157D6" w:rsidP="005C6FD6">
      <w:pPr>
        <w:spacing w:after="0" w:line="240" w:lineRule="auto"/>
        <w:ind w:firstLine="567"/>
        <w:jc w:val="both"/>
        <w:rPr>
          <w:rStyle w:val="anegp0gi0b9av8jahpyh"/>
          <w:rFonts w:ascii="Times New Roman" w:hAnsi="Times New Roman" w:cs="Times New Roman"/>
          <w:lang w:val="kk-KZ"/>
        </w:rPr>
      </w:pPr>
    </w:p>
    <w:p w14:paraId="1EA576D3" w14:textId="77777777" w:rsidR="008A5085" w:rsidRDefault="008A5085" w:rsidP="005C6FD6">
      <w:pPr>
        <w:spacing w:after="0" w:line="240" w:lineRule="auto"/>
        <w:ind w:firstLine="567"/>
        <w:jc w:val="both"/>
        <w:rPr>
          <w:rStyle w:val="anegp0gi0b9av8jahpyh"/>
          <w:rFonts w:ascii="Times New Roman" w:hAnsi="Times New Roman" w:cs="Times New Roman"/>
          <w:lang w:val="kk-KZ"/>
        </w:rPr>
      </w:pPr>
    </w:p>
    <w:p w14:paraId="1D271DE3" w14:textId="77777777" w:rsidR="001B36D6" w:rsidRDefault="001B36D6" w:rsidP="005C6FD6">
      <w:pPr>
        <w:spacing w:after="0" w:line="240" w:lineRule="auto"/>
        <w:ind w:firstLine="567"/>
        <w:jc w:val="both"/>
        <w:rPr>
          <w:rStyle w:val="anegp0gi0b9av8jahpyh"/>
          <w:rFonts w:ascii="Times New Roman" w:hAnsi="Times New Roman" w:cs="Times New Roman"/>
          <w:lang w:val="kk-KZ"/>
        </w:rPr>
      </w:pPr>
    </w:p>
    <w:p w14:paraId="00B25EB1" w14:textId="77777777" w:rsidR="001B36D6" w:rsidRDefault="001B36D6" w:rsidP="005C6FD6">
      <w:pPr>
        <w:spacing w:after="0" w:line="240" w:lineRule="auto"/>
        <w:ind w:firstLine="567"/>
        <w:jc w:val="both"/>
        <w:rPr>
          <w:rStyle w:val="anegp0gi0b9av8jahpyh"/>
          <w:rFonts w:ascii="Times New Roman" w:hAnsi="Times New Roman" w:cs="Times New Roman"/>
          <w:lang w:val="kk-KZ"/>
        </w:rPr>
      </w:pPr>
    </w:p>
    <w:p w14:paraId="55E75BE1" w14:textId="77777777" w:rsidR="001B36D6" w:rsidRPr="00B53E0B" w:rsidRDefault="001B36D6" w:rsidP="005C6FD6">
      <w:pPr>
        <w:spacing w:after="0" w:line="240" w:lineRule="auto"/>
        <w:ind w:firstLine="567"/>
        <w:jc w:val="both"/>
        <w:rPr>
          <w:rStyle w:val="anegp0gi0b9av8jahpyh"/>
          <w:rFonts w:ascii="Times New Roman" w:hAnsi="Times New Roman" w:cs="Times New Roman"/>
          <w:lang w:val="kk-KZ"/>
        </w:rPr>
      </w:pPr>
    </w:p>
    <w:p w14:paraId="4CCC3F90" w14:textId="77777777" w:rsidR="008A5085" w:rsidRPr="00B53E0B" w:rsidRDefault="008A5085" w:rsidP="005C6FD6">
      <w:pPr>
        <w:spacing w:after="0" w:line="240" w:lineRule="auto"/>
        <w:ind w:firstLine="567"/>
        <w:jc w:val="both"/>
        <w:rPr>
          <w:rStyle w:val="anegp0gi0b9av8jahpyh"/>
          <w:rFonts w:ascii="Times New Roman" w:hAnsi="Times New Roman" w:cs="Times New Roman"/>
          <w:lang w:val="kk-KZ"/>
        </w:rPr>
      </w:pPr>
    </w:p>
    <w:p w14:paraId="56D95E70" w14:textId="77777777" w:rsidR="005C6FD6" w:rsidRPr="00B53E0B" w:rsidRDefault="005C6FD6" w:rsidP="005C6FD6">
      <w:pPr>
        <w:spacing w:after="0" w:line="240" w:lineRule="auto"/>
        <w:ind w:firstLine="567"/>
        <w:jc w:val="both"/>
        <w:rPr>
          <w:rFonts w:ascii="Times New Roman" w:hAnsi="Times New Roman" w:cs="Times New Roman"/>
          <w:b/>
          <w:sz w:val="28"/>
          <w:szCs w:val="28"/>
          <w:lang w:val="kk-KZ"/>
        </w:rPr>
      </w:pPr>
      <w:r w:rsidRPr="00B53E0B">
        <w:rPr>
          <w:rFonts w:ascii="Times New Roman" w:hAnsi="Times New Roman" w:cs="Times New Roman"/>
          <w:b/>
          <w:sz w:val="28"/>
          <w:szCs w:val="28"/>
          <w:lang w:val="kk-KZ"/>
        </w:rPr>
        <w:lastRenderedPageBreak/>
        <w:t xml:space="preserve">1 АУЫЛ ШАРУАШЫЛЫҚ КООПЕРАТИВТЕРІН ТИІМДІ ДАМЫТУДЫҢ ҒЫЛЫМИ - ӘДІСТЕМЕЛІК НЕГІЗДЕРІ  </w:t>
      </w:r>
    </w:p>
    <w:p w14:paraId="56130DD2" w14:textId="77777777" w:rsidR="00B53E0B" w:rsidRDefault="00B53E0B" w:rsidP="005C6FD6">
      <w:pPr>
        <w:spacing w:after="0" w:line="240" w:lineRule="auto"/>
        <w:ind w:firstLine="567"/>
        <w:jc w:val="both"/>
        <w:rPr>
          <w:rFonts w:ascii="Times New Roman" w:hAnsi="Times New Roman" w:cs="Times New Roman"/>
          <w:b/>
          <w:sz w:val="28"/>
          <w:szCs w:val="28"/>
          <w:lang w:val="kk-KZ"/>
        </w:rPr>
      </w:pPr>
    </w:p>
    <w:p w14:paraId="6C08C860" w14:textId="77777777" w:rsidR="005C6FD6" w:rsidRPr="00B53E0B" w:rsidRDefault="005C6FD6" w:rsidP="005C6FD6">
      <w:pPr>
        <w:spacing w:after="0" w:line="240" w:lineRule="auto"/>
        <w:ind w:firstLine="567"/>
        <w:jc w:val="both"/>
        <w:rPr>
          <w:rFonts w:ascii="Times New Roman" w:hAnsi="Times New Roman" w:cs="Times New Roman"/>
          <w:b/>
          <w:sz w:val="28"/>
          <w:szCs w:val="28"/>
          <w:lang w:val="kk-KZ"/>
        </w:rPr>
      </w:pPr>
      <w:r w:rsidRPr="00B53E0B">
        <w:rPr>
          <w:rFonts w:ascii="Times New Roman" w:hAnsi="Times New Roman" w:cs="Times New Roman"/>
          <w:b/>
          <w:sz w:val="28"/>
          <w:szCs w:val="28"/>
          <w:lang w:val="kk-KZ"/>
        </w:rPr>
        <w:t>1.1 Агроөнеркәсіп кешенінің әлеуметтік-экономикалық дамуындағы ауыл шаруашылық кооперациясының мәні, экономикалық мазмұны және маңызы</w:t>
      </w:r>
    </w:p>
    <w:p w14:paraId="07F1D618"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Экономикадағы кооперативтік қозғалыс пен кооперативтік сектордың жұмыс істеуінің теориялық негіздерінің қалыптасуы ұзақ тарихи кезең ішінде әртүрлі елдердегі зерттеушілер мен практиктердің көптеген ұрпақтарының қатысуымен өтті. Бұл идеялардың дамуына  Ф. Оуэн, Ш.Фурье, Ф. Райффайзен, Н. Г. Чернышевский, М. И. Туган-Барановский, В. Ф. Тотомианц және т. б. сияқты көрнекті ойшылдар айтарлықтай үлес қосты, олардың еңбектері әлі күнге дейін ғылыми және қолданбалы маңыздылығын сақтайды. Шағын шаруа қожалықтарын кооперативтік бірлестіктерге тарту процесі XVIII ғасырдың аяғы мен XIX ғасырдың басында басталды, бұл ауылшаруашылық өндірісін ұйымдастырудың жаңа кезеңін белгіледі (1-кесте).</w:t>
      </w:r>
    </w:p>
    <w:p w14:paraId="63AEFDD4"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Шет елдердің танымал ғалымдары (Zvi Lerman, Csaba Csaki, Gershon Feder [5] David Sedik [6], R. H. Bork [7], R. A. Blair [8], J. Vickers [9], R. A. Winter [10], M. Howard [11], Rey P., Tirol J. [12], J. Spengler [13], O.Уильямсон [14] ауылшаруашылық кооперациясының теориялық және ұйымдастырушылық-экономикалық ережелерінің дамуына айтарлықтай әсер етті. ТМД елдерінің ғалымдары А.В. Чаяновтың [15], А. П. Макаренконың [16], А. В. Ткачтың [17], И. В. Ушачевтің [18], А. В. Петриковтың [19], А. Г. Папцовтың [20], Д. А. Фоминнің, Н. С. Храмцовтың [21], , Миндриннің [22], О.А. Родионованың [23] және басқа зерттеушілер агроөнеркәсіптік кешендегі кооперация мен интеграциялық процестерді дамыту әдістемесінің мәселелерін ашады, ұйымдық-экономикалық модельдер мен кооперативті өзара әрекеттесу механизмдерін, сондай-ақ олардың тиімділігін бағалау әдістерін ұсынады.</w:t>
      </w:r>
    </w:p>
    <w:p w14:paraId="4B4CA72D"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Қазақстандық ғалымдар Г. А. Қәлиев [24], А. К. Күрішбаев [25], Ғ.Ү. Әкімбекова [26], Т. И. Есполов [27], А. Б. Молдашев [28], К. М. Тіреуов [29], Ү. К. Керімова [30], Ғ. Р. Мадиев [31] ғылыми еңбектерінде Қазақстанның аграрлық саласындағы кооперативтік құрылымдардың жұмыс істеу ерекшеліктері қарастырылуда. Олар ауыл шаруашылығы өндірушілерінің түріне байланысты кооперацияның әртүрлі модельдерін қалыптастыру қажеттілігін негіздеді, олардың дамуының оң және теріс тенденцияларын талдады, сондай-ақ тұрақты кооператив нысандарын ұйымдастыру бойынша практикалық ұсыныстарды әзірледі. </w:t>
      </w:r>
    </w:p>
    <w:p w14:paraId="56B6382C"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Қайта құру жылдарында басталған экономикалық қайта құру кезеңі жаңа әлеуметтік-экономикалық кезеңде кооперативтік теория мен практиканы сыни тұрғыдан түсінуге мүмкіндік ашты.</w:t>
      </w:r>
    </w:p>
    <w:p w14:paraId="2795CD1F"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Алайда, осы уақытқа дейін көптеген зерттеулердің болуына қарамастан, қазіргі заманғы нарық жағдайларына толық сәйкес келетін ауылшаруашылық кооперациясының тұтас ғылыми тұжырымдамасы жоқ.</w:t>
      </w:r>
    </w:p>
    <w:p w14:paraId="7AE8F81A" w14:textId="77777777" w:rsidR="00756510" w:rsidRPr="00B53E0B" w:rsidRDefault="00756510" w:rsidP="00736638">
      <w:pPr>
        <w:pStyle w:val="HTML0"/>
        <w:shd w:val="clear" w:color="auto" w:fill="FFFFFF"/>
        <w:spacing w:line="240" w:lineRule="auto"/>
        <w:rPr>
          <w:rFonts w:ascii="Times New Roman" w:hAnsi="Times New Roman" w:cs="Times New Roman"/>
          <w:szCs w:val="28"/>
          <w:lang w:val="kk-KZ"/>
        </w:rPr>
      </w:pPr>
    </w:p>
    <w:p w14:paraId="5A60E1AE" w14:textId="36D94C41" w:rsidR="00D13B93" w:rsidRPr="00B53E0B" w:rsidRDefault="00D13B93" w:rsidP="00D13B93">
      <w:pPr>
        <w:spacing w:after="0" w:line="240" w:lineRule="auto"/>
        <w:ind w:firstLine="720"/>
        <w:jc w:val="both"/>
        <w:rPr>
          <w:rFonts w:ascii="Times New Roman" w:eastAsia="Times New Roman" w:hAnsi="Times New Roman" w:cs="Times New Roman"/>
          <w:sz w:val="28"/>
          <w:szCs w:val="28"/>
        </w:rPr>
      </w:pPr>
      <w:r w:rsidRPr="00B53E0B">
        <w:rPr>
          <w:rFonts w:ascii="Times New Roman" w:eastAsia="Times New Roman" w:hAnsi="Times New Roman" w:cs="Times New Roman"/>
          <w:sz w:val="28"/>
          <w:szCs w:val="28"/>
        </w:rPr>
        <w:lastRenderedPageBreak/>
        <w:t>1</w:t>
      </w:r>
      <w:r w:rsidRPr="00B53E0B">
        <w:rPr>
          <w:rFonts w:ascii="Times New Roman" w:eastAsia="Times New Roman" w:hAnsi="Times New Roman" w:cs="Times New Roman"/>
          <w:sz w:val="28"/>
          <w:szCs w:val="28"/>
          <w:lang w:val="kk-KZ"/>
        </w:rPr>
        <w:t xml:space="preserve"> кесте</w:t>
      </w:r>
      <w:r w:rsidRPr="00B53E0B">
        <w:rPr>
          <w:rFonts w:ascii="Times New Roman" w:eastAsia="Times New Roman" w:hAnsi="Times New Roman" w:cs="Times New Roman"/>
          <w:sz w:val="28"/>
          <w:szCs w:val="28"/>
        </w:rPr>
        <w:t xml:space="preserve"> - </w:t>
      </w:r>
      <w:r w:rsidR="0013079F" w:rsidRPr="00B53E0B">
        <w:rPr>
          <w:rFonts w:ascii="Times New Roman" w:hAnsi="Times New Roman" w:cs="Times New Roman"/>
          <w:sz w:val="28"/>
          <w:szCs w:val="28"/>
        </w:rPr>
        <w:t>Кооперация</w:t>
      </w:r>
      <w:r w:rsidR="0013079F" w:rsidRPr="00B53E0B">
        <w:rPr>
          <w:rFonts w:ascii="Times New Roman" w:hAnsi="Times New Roman" w:cs="Times New Roman"/>
          <w:sz w:val="36"/>
          <w:szCs w:val="36"/>
        </w:rPr>
        <w:t xml:space="preserve"> </w:t>
      </w:r>
      <w:r w:rsidR="0013079F" w:rsidRPr="00B53E0B">
        <w:rPr>
          <w:rFonts w:ascii="Times New Roman" w:hAnsi="Times New Roman" w:cs="Times New Roman"/>
          <w:sz w:val="28"/>
          <w:szCs w:val="28"/>
        </w:rPr>
        <w:t>теориясының негізгі мектептері</w:t>
      </w:r>
    </w:p>
    <w:tbl>
      <w:tblPr>
        <w:tblStyle w:val="a5"/>
        <w:tblW w:w="9186" w:type="dxa"/>
        <w:tblInd w:w="165" w:type="dxa"/>
        <w:tblLayout w:type="fixed"/>
        <w:tblLook w:val="01E0" w:firstRow="1" w:lastRow="1" w:firstColumn="1" w:lastColumn="1" w:noHBand="0" w:noVBand="0"/>
      </w:tblPr>
      <w:tblGrid>
        <w:gridCol w:w="2098"/>
        <w:gridCol w:w="7088"/>
      </w:tblGrid>
      <w:tr w:rsidR="009F64F6" w:rsidRPr="00B53E0B" w14:paraId="6C17FDC7" w14:textId="77777777" w:rsidTr="002F2B4F">
        <w:tc>
          <w:tcPr>
            <w:tcW w:w="2098" w:type="dxa"/>
          </w:tcPr>
          <w:p w14:paraId="51BEC2ED" w14:textId="318E93FC" w:rsidR="00D13B93" w:rsidRPr="00B53E0B" w:rsidRDefault="00370A3E" w:rsidP="002F2B4F">
            <w:pPr>
              <w:rPr>
                <w:rFonts w:ascii="Times New Roman" w:hAnsi="Times New Roman" w:cs="Times New Roman"/>
                <w:iCs/>
                <w:spacing w:val="3"/>
                <w:lang w:val="kk-KZ"/>
              </w:rPr>
            </w:pPr>
            <w:r w:rsidRPr="00B53E0B">
              <w:rPr>
                <w:rFonts w:ascii="Times New Roman" w:hAnsi="Times New Roman" w:cs="Times New Roman"/>
                <w:iCs/>
                <w:spacing w:val="3"/>
                <w:lang w:val="kk-KZ"/>
              </w:rPr>
              <w:t>Негізін қалаушылар</w:t>
            </w:r>
          </w:p>
        </w:tc>
        <w:tc>
          <w:tcPr>
            <w:tcW w:w="7088" w:type="dxa"/>
          </w:tcPr>
          <w:p w14:paraId="1E48DB76" w14:textId="015822BA" w:rsidR="00D13B93" w:rsidRPr="00B53E0B" w:rsidRDefault="00471B93" w:rsidP="002F2B4F">
            <w:pPr>
              <w:jc w:val="center"/>
              <w:rPr>
                <w:rFonts w:ascii="Times New Roman" w:hAnsi="Times New Roman" w:cs="Times New Roman"/>
                <w:iCs/>
                <w:spacing w:val="3"/>
                <w:lang w:val="kk-KZ"/>
              </w:rPr>
            </w:pPr>
            <w:r w:rsidRPr="00B53E0B">
              <w:rPr>
                <w:rFonts w:ascii="Times New Roman" w:hAnsi="Times New Roman" w:cs="Times New Roman"/>
                <w:iCs/>
                <w:spacing w:val="3"/>
                <w:lang w:val="kk-KZ"/>
              </w:rPr>
              <w:t>Негізгі</w:t>
            </w:r>
            <w:r w:rsidR="00D13B93" w:rsidRPr="00B53E0B">
              <w:rPr>
                <w:rFonts w:ascii="Times New Roman" w:hAnsi="Times New Roman" w:cs="Times New Roman"/>
                <w:iCs/>
                <w:spacing w:val="3"/>
              </w:rPr>
              <w:t xml:space="preserve"> иде</w:t>
            </w:r>
            <w:r w:rsidRPr="00B53E0B">
              <w:rPr>
                <w:rFonts w:ascii="Times New Roman" w:hAnsi="Times New Roman" w:cs="Times New Roman"/>
                <w:iCs/>
                <w:spacing w:val="3"/>
                <w:lang w:val="kk-KZ"/>
              </w:rPr>
              <w:t>ялар</w:t>
            </w:r>
          </w:p>
        </w:tc>
      </w:tr>
      <w:tr w:rsidR="009F64F6" w:rsidRPr="00D46CFF" w14:paraId="03BA03B0" w14:textId="77777777" w:rsidTr="002F2B4F">
        <w:trPr>
          <w:trHeight w:val="1723"/>
        </w:trPr>
        <w:tc>
          <w:tcPr>
            <w:tcW w:w="2098" w:type="dxa"/>
          </w:tcPr>
          <w:p w14:paraId="6F6FB92C" w14:textId="77777777" w:rsidR="00D13B93" w:rsidRPr="00B53E0B" w:rsidRDefault="00D13B93" w:rsidP="002F2B4F">
            <w:pPr>
              <w:rPr>
                <w:rFonts w:ascii="Times New Roman" w:hAnsi="Times New Roman" w:cs="Times New Roman"/>
                <w:bCs/>
                <w:iCs/>
                <w:spacing w:val="3"/>
              </w:rPr>
            </w:pPr>
            <w:r w:rsidRPr="00B53E0B">
              <w:rPr>
                <w:rFonts w:ascii="Times New Roman" w:hAnsi="Times New Roman" w:cs="Times New Roman"/>
                <w:bCs/>
                <w:iCs/>
                <w:spacing w:val="3"/>
              </w:rPr>
              <w:t xml:space="preserve">Роберт Оуэн, </w:t>
            </w:r>
          </w:p>
          <w:p w14:paraId="2C1FACD2" w14:textId="77777777" w:rsidR="00D13B93" w:rsidRPr="00B53E0B" w:rsidRDefault="00D13B93" w:rsidP="002F2B4F">
            <w:pPr>
              <w:rPr>
                <w:rFonts w:ascii="Times New Roman" w:hAnsi="Times New Roman" w:cs="Times New Roman"/>
                <w:bCs/>
                <w:iCs/>
                <w:spacing w:val="3"/>
              </w:rPr>
            </w:pPr>
            <w:r w:rsidRPr="00B53E0B">
              <w:rPr>
                <w:rFonts w:ascii="Times New Roman" w:hAnsi="Times New Roman" w:cs="Times New Roman"/>
                <w:bCs/>
                <w:iCs/>
                <w:spacing w:val="3"/>
              </w:rPr>
              <w:t>Ш.Фурье,</w:t>
            </w:r>
          </w:p>
          <w:p w14:paraId="5635B40D" w14:textId="573ABB77" w:rsidR="00D13B93" w:rsidRPr="00B53E0B" w:rsidRDefault="00D13B93" w:rsidP="002F2B4F">
            <w:pPr>
              <w:rPr>
                <w:rFonts w:ascii="Times New Roman" w:hAnsi="Times New Roman" w:cs="Times New Roman"/>
                <w:bCs/>
                <w:iCs/>
                <w:spacing w:val="3"/>
              </w:rPr>
            </w:pPr>
            <w:r w:rsidRPr="00B53E0B">
              <w:rPr>
                <w:rFonts w:ascii="Times New Roman" w:hAnsi="Times New Roman" w:cs="Times New Roman"/>
                <w:bCs/>
                <w:iCs/>
                <w:spacing w:val="3"/>
              </w:rPr>
              <w:t>Х</w:t>
            </w:r>
            <w:r w:rsidRPr="00B53E0B">
              <w:rPr>
                <w:rFonts w:ascii="Times New Roman" w:hAnsi="Times New Roman" w:cs="Times New Roman"/>
                <w:bCs/>
                <w:iCs/>
                <w:spacing w:val="3"/>
                <w:lang w:val="kk-KZ"/>
              </w:rPr>
              <w:t xml:space="preserve">ІХ </w:t>
            </w:r>
            <w:r w:rsidR="00142025" w:rsidRPr="00B53E0B">
              <w:rPr>
                <w:rFonts w:ascii="Times New Roman" w:hAnsi="Times New Roman" w:cs="Times New Roman"/>
                <w:bCs/>
                <w:iCs/>
                <w:spacing w:val="3"/>
                <w:lang w:val="kk-KZ"/>
              </w:rPr>
              <w:t>ғасырдың басы</w:t>
            </w:r>
            <w:r w:rsidRPr="00B53E0B">
              <w:rPr>
                <w:rFonts w:ascii="Times New Roman" w:hAnsi="Times New Roman" w:cs="Times New Roman"/>
                <w:bCs/>
                <w:iCs/>
                <w:spacing w:val="3"/>
                <w:lang w:val="kk-KZ"/>
              </w:rPr>
              <w:t xml:space="preserve">, </w:t>
            </w:r>
          </w:p>
          <w:p w14:paraId="654946AA" w14:textId="0F1F57AE" w:rsidR="00D13B93" w:rsidRPr="00B53E0B" w:rsidRDefault="00142025" w:rsidP="002F2B4F">
            <w:pPr>
              <w:rPr>
                <w:rFonts w:ascii="Times New Roman" w:hAnsi="Times New Roman" w:cs="Times New Roman"/>
                <w:iCs/>
                <w:spacing w:val="3"/>
              </w:rPr>
            </w:pPr>
            <w:r w:rsidRPr="00B53E0B">
              <w:rPr>
                <w:rFonts w:ascii="Times New Roman" w:hAnsi="Times New Roman" w:cs="Times New Roman"/>
                <w:bCs/>
                <w:iCs/>
                <w:spacing w:val="3"/>
                <w:lang w:val="kk-KZ"/>
              </w:rPr>
              <w:t>Ұлыбритания</w:t>
            </w:r>
          </w:p>
        </w:tc>
        <w:tc>
          <w:tcPr>
            <w:tcW w:w="7088" w:type="dxa"/>
          </w:tcPr>
          <w:p w14:paraId="4728CFD5" w14:textId="262E7D09" w:rsidR="00D13B93" w:rsidRPr="00B53E0B" w:rsidRDefault="00471B93" w:rsidP="00471B93">
            <w:pPr>
              <w:jc w:val="both"/>
              <w:rPr>
                <w:rFonts w:ascii="Times New Roman" w:hAnsi="Times New Roman" w:cs="Times New Roman"/>
                <w:iCs/>
                <w:spacing w:val="3"/>
                <w:lang w:val="kk-KZ"/>
              </w:rPr>
            </w:pPr>
            <w:r w:rsidRPr="00B53E0B">
              <w:rPr>
                <w:rFonts w:ascii="Times New Roman" w:hAnsi="Times New Roman" w:cs="Times New Roman"/>
                <w:bCs/>
                <w:iCs/>
                <w:spacing w:val="3"/>
                <w:lang w:val="kk-KZ"/>
              </w:rPr>
              <w:t>Утопиялық социализм теориясы қауымдастықтарға өз еркімен кіру арқылы коммунистік қауымдастық құру үшін қаражат жинауға негізделген (Р. Оуэн). К.Фурье отбасыларды ортақ шаруашылық жүргізу үшін біріктіру арқылы ұжымдық шаруашылық теориясының іргелі негізін қалады.Бұл теория барлық жерде, алдымен қарапайым біріккен дүкендер түрінде, содан кейін кооперацияның классикалық принциптерінің негізін қалаған атақты Рочдель әділетті пионерлер қоғамы түріндегі тұтынушы-жұмысшылар кооперативтерін құруға ықпал етті.</w:t>
            </w:r>
          </w:p>
        </w:tc>
      </w:tr>
      <w:tr w:rsidR="009F64F6" w:rsidRPr="00B53E0B" w14:paraId="47289D59" w14:textId="77777777" w:rsidTr="002F2B4F">
        <w:tc>
          <w:tcPr>
            <w:tcW w:w="2098" w:type="dxa"/>
          </w:tcPr>
          <w:p w14:paraId="122C1A3B" w14:textId="77777777" w:rsidR="00D13B93" w:rsidRPr="00B53E0B" w:rsidRDefault="00D13B93" w:rsidP="002F2B4F">
            <w:pPr>
              <w:rPr>
                <w:rFonts w:ascii="Times New Roman" w:hAnsi="Times New Roman" w:cs="Times New Roman"/>
                <w:bCs/>
                <w:iCs/>
                <w:spacing w:val="3"/>
                <w:lang w:val="kk-KZ"/>
              </w:rPr>
            </w:pPr>
            <w:r w:rsidRPr="00B53E0B">
              <w:rPr>
                <w:rFonts w:ascii="Times New Roman" w:hAnsi="Times New Roman" w:cs="Times New Roman"/>
                <w:bCs/>
                <w:iCs/>
                <w:spacing w:val="3"/>
                <w:lang w:val="kk-KZ"/>
              </w:rPr>
              <w:t xml:space="preserve">Фр.Райффайзен, </w:t>
            </w:r>
          </w:p>
          <w:p w14:paraId="40F7121D" w14:textId="39F4CBF7" w:rsidR="00D13B93" w:rsidRPr="00B53E0B" w:rsidRDefault="00D13B93" w:rsidP="002F2B4F">
            <w:pPr>
              <w:rPr>
                <w:rFonts w:ascii="Times New Roman" w:hAnsi="Times New Roman" w:cs="Times New Roman"/>
                <w:bCs/>
                <w:iCs/>
                <w:spacing w:val="3"/>
                <w:lang w:val="kk-KZ"/>
              </w:rPr>
            </w:pPr>
            <w:r w:rsidRPr="00B53E0B">
              <w:rPr>
                <w:rFonts w:ascii="Times New Roman" w:hAnsi="Times New Roman" w:cs="Times New Roman"/>
                <w:bCs/>
                <w:iCs/>
                <w:spacing w:val="3"/>
                <w:lang w:val="kk-KZ"/>
              </w:rPr>
              <w:t xml:space="preserve">ХІХ </w:t>
            </w:r>
            <w:r w:rsidR="00142025" w:rsidRPr="00B53E0B">
              <w:rPr>
                <w:rFonts w:ascii="Times New Roman" w:hAnsi="Times New Roman" w:cs="Times New Roman"/>
                <w:bCs/>
                <w:iCs/>
                <w:spacing w:val="3"/>
                <w:lang w:val="kk-KZ"/>
              </w:rPr>
              <w:t>ғасырдың 60-жылдары</w:t>
            </w:r>
            <w:r w:rsidRPr="00B53E0B">
              <w:rPr>
                <w:rFonts w:ascii="Times New Roman" w:hAnsi="Times New Roman" w:cs="Times New Roman"/>
                <w:bCs/>
                <w:iCs/>
                <w:spacing w:val="3"/>
                <w:lang w:val="kk-KZ"/>
              </w:rPr>
              <w:t xml:space="preserve">, </w:t>
            </w:r>
          </w:p>
          <w:p w14:paraId="617EC3B7" w14:textId="77777777" w:rsidR="00D13B93" w:rsidRPr="00B53E0B" w:rsidRDefault="00D13B93" w:rsidP="002F2B4F">
            <w:pPr>
              <w:rPr>
                <w:rFonts w:ascii="Times New Roman" w:hAnsi="Times New Roman" w:cs="Times New Roman"/>
                <w:iCs/>
                <w:spacing w:val="3"/>
              </w:rPr>
            </w:pPr>
            <w:r w:rsidRPr="00B53E0B">
              <w:rPr>
                <w:rFonts w:ascii="Times New Roman" w:hAnsi="Times New Roman" w:cs="Times New Roman"/>
                <w:bCs/>
                <w:iCs/>
                <w:spacing w:val="3"/>
              </w:rPr>
              <w:t>Германия</w:t>
            </w:r>
          </w:p>
          <w:p w14:paraId="572733DF" w14:textId="77777777" w:rsidR="00D13B93" w:rsidRPr="00B53E0B" w:rsidRDefault="00D13B93" w:rsidP="002F2B4F">
            <w:pPr>
              <w:rPr>
                <w:rFonts w:ascii="Times New Roman" w:hAnsi="Times New Roman" w:cs="Times New Roman"/>
                <w:iCs/>
                <w:spacing w:val="3"/>
              </w:rPr>
            </w:pPr>
          </w:p>
        </w:tc>
        <w:tc>
          <w:tcPr>
            <w:tcW w:w="7088" w:type="dxa"/>
          </w:tcPr>
          <w:p w14:paraId="38DFF581" w14:textId="6E5321B3" w:rsidR="00471B93" w:rsidRPr="00B53E0B" w:rsidRDefault="00471B93" w:rsidP="00471B93">
            <w:pPr>
              <w:jc w:val="both"/>
              <w:rPr>
                <w:rFonts w:ascii="Times New Roman" w:hAnsi="Times New Roman" w:cs="Times New Roman"/>
                <w:bCs/>
                <w:iCs/>
                <w:spacing w:val="3"/>
              </w:rPr>
            </w:pPr>
            <w:r w:rsidRPr="00B53E0B">
              <w:rPr>
                <w:rFonts w:ascii="Times New Roman" w:hAnsi="Times New Roman" w:cs="Times New Roman"/>
                <w:bCs/>
                <w:iCs/>
                <w:spacing w:val="3"/>
                <w:lang w:val="kk-KZ"/>
              </w:rPr>
              <w:t>Кооперативті шаруашылықтың барлық салаларын біріктіретін Райффайзен серіктестіктері (шаруа кооперациялары) шаруа кооперациясына қолжетімді (несиелік қызмет, шаруа қожалықтарына өндіріс құралдарын жеткізу, тауарды бірлесіп сату және шикізатты қайта өңдеу).Бұл теория жаңа типтегі әртүрлі сату, жабдықтау және қайта өңдеу кооперативтерінің пайда болуына, шаруалардың кооперативтік теориямен бірігудегі экономикалық мүдделерінің қосылуына ықпал етті.</w:t>
            </w:r>
          </w:p>
          <w:p w14:paraId="15FDDD89" w14:textId="35708661" w:rsidR="00D13B93" w:rsidRPr="00B53E0B" w:rsidRDefault="00D13B93" w:rsidP="002F2B4F">
            <w:pPr>
              <w:jc w:val="both"/>
              <w:rPr>
                <w:rFonts w:ascii="Times New Roman" w:hAnsi="Times New Roman" w:cs="Times New Roman"/>
                <w:iCs/>
                <w:spacing w:val="3"/>
              </w:rPr>
            </w:pPr>
          </w:p>
        </w:tc>
      </w:tr>
      <w:tr w:rsidR="009F64F6" w:rsidRPr="00B53E0B" w14:paraId="4D01F9B4" w14:textId="77777777" w:rsidTr="002F2B4F">
        <w:tc>
          <w:tcPr>
            <w:tcW w:w="2098" w:type="dxa"/>
          </w:tcPr>
          <w:p w14:paraId="7C292B3B" w14:textId="77777777" w:rsidR="00D13B93" w:rsidRPr="00B53E0B" w:rsidRDefault="00D13B93" w:rsidP="002F2B4F">
            <w:pPr>
              <w:rPr>
                <w:rFonts w:ascii="Times New Roman" w:hAnsi="Times New Roman" w:cs="Times New Roman"/>
                <w:bCs/>
                <w:iCs/>
                <w:spacing w:val="3"/>
              </w:rPr>
            </w:pPr>
            <w:r w:rsidRPr="00B53E0B">
              <w:rPr>
                <w:rFonts w:ascii="Times New Roman" w:hAnsi="Times New Roman" w:cs="Times New Roman"/>
                <w:bCs/>
                <w:iCs/>
                <w:spacing w:val="3"/>
              </w:rPr>
              <w:t>К.Маркс,</w:t>
            </w:r>
          </w:p>
          <w:p w14:paraId="526C76B6" w14:textId="77777777" w:rsidR="00D13B93" w:rsidRPr="00B53E0B" w:rsidRDefault="00D13B93" w:rsidP="002F2B4F">
            <w:pPr>
              <w:rPr>
                <w:rFonts w:ascii="Times New Roman" w:hAnsi="Times New Roman" w:cs="Times New Roman"/>
                <w:bCs/>
                <w:iCs/>
                <w:spacing w:val="3"/>
              </w:rPr>
            </w:pPr>
            <w:r w:rsidRPr="00B53E0B">
              <w:rPr>
                <w:rFonts w:ascii="Times New Roman" w:hAnsi="Times New Roman" w:cs="Times New Roman"/>
                <w:bCs/>
                <w:iCs/>
                <w:spacing w:val="3"/>
              </w:rPr>
              <w:t>Ф.Энгельс,</w:t>
            </w:r>
          </w:p>
          <w:p w14:paraId="2612FCC2" w14:textId="77777777" w:rsidR="00D13B93" w:rsidRPr="00B53E0B" w:rsidRDefault="00D13B93" w:rsidP="002F2B4F">
            <w:pPr>
              <w:rPr>
                <w:rFonts w:ascii="Times New Roman" w:hAnsi="Times New Roman" w:cs="Times New Roman"/>
                <w:bCs/>
                <w:iCs/>
                <w:spacing w:val="3"/>
              </w:rPr>
            </w:pPr>
            <w:r w:rsidRPr="00B53E0B">
              <w:rPr>
                <w:rFonts w:ascii="Times New Roman" w:hAnsi="Times New Roman" w:cs="Times New Roman"/>
                <w:bCs/>
                <w:iCs/>
                <w:spacing w:val="3"/>
              </w:rPr>
              <w:t xml:space="preserve">В.И.Ленин, </w:t>
            </w:r>
          </w:p>
          <w:p w14:paraId="417773BF" w14:textId="1528FCFA" w:rsidR="00D13B93" w:rsidRPr="00B53E0B" w:rsidRDefault="00D13B93" w:rsidP="002F2B4F">
            <w:pPr>
              <w:rPr>
                <w:rFonts w:ascii="Times New Roman" w:hAnsi="Times New Roman" w:cs="Times New Roman"/>
                <w:bCs/>
                <w:iCs/>
                <w:spacing w:val="3"/>
                <w:lang w:val="kk-KZ"/>
              </w:rPr>
            </w:pPr>
            <w:r w:rsidRPr="00B53E0B">
              <w:rPr>
                <w:rFonts w:ascii="Times New Roman" w:hAnsi="Times New Roman" w:cs="Times New Roman"/>
                <w:bCs/>
                <w:iCs/>
                <w:spacing w:val="3"/>
              </w:rPr>
              <w:t>Х</w:t>
            </w:r>
            <w:r w:rsidRPr="00B53E0B">
              <w:rPr>
                <w:rFonts w:ascii="Times New Roman" w:hAnsi="Times New Roman" w:cs="Times New Roman"/>
                <w:bCs/>
                <w:iCs/>
                <w:spacing w:val="3"/>
                <w:lang w:val="kk-KZ"/>
              </w:rPr>
              <w:t>І</w:t>
            </w:r>
            <w:r w:rsidRPr="00B53E0B">
              <w:rPr>
                <w:rFonts w:ascii="Times New Roman" w:hAnsi="Times New Roman" w:cs="Times New Roman"/>
                <w:bCs/>
                <w:iCs/>
                <w:spacing w:val="3"/>
              </w:rPr>
              <w:t xml:space="preserve">Х </w:t>
            </w:r>
            <w:r w:rsidR="00142025" w:rsidRPr="00B53E0B">
              <w:rPr>
                <w:rFonts w:ascii="Times New Roman" w:hAnsi="Times New Roman" w:cs="Times New Roman"/>
                <w:bCs/>
                <w:iCs/>
                <w:spacing w:val="3"/>
                <w:lang w:val="kk-KZ"/>
              </w:rPr>
              <w:t>ғасыр</w:t>
            </w:r>
          </w:p>
          <w:p w14:paraId="1EA034FD" w14:textId="77777777" w:rsidR="00D13B93" w:rsidRPr="00B53E0B" w:rsidRDefault="00D13B93" w:rsidP="002F2B4F">
            <w:pPr>
              <w:rPr>
                <w:rFonts w:ascii="Times New Roman" w:hAnsi="Times New Roman" w:cs="Times New Roman"/>
                <w:iCs/>
                <w:spacing w:val="3"/>
              </w:rPr>
            </w:pPr>
          </w:p>
        </w:tc>
        <w:tc>
          <w:tcPr>
            <w:tcW w:w="7088" w:type="dxa"/>
          </w:tcPr>
          <w:p w14:paraId="173A7100" w14:textId="77777777" w:rsidR="00471B93" w:rsidRPr="00B53E0B" w:rsidRDefault="00471B93" w:rsidP="00471B93">
            <w:pPr>
              <w:jc w:val="both"/>
              <w:rPr>
                <w:rFonts w:ascii="Times New Roman" w:hAnsi="Times New Roman" w:cs="Times New Roman"/>
                <w:bCs/>
                <w:iCs/>
                <w:spacing w:val="3"/>
              </w:rPr>
            </w:pPr>
            <w:r w:rsidRPr="00B53E0B">
              <w:rPr>
                <w:rFonts w:ascii="Times New Roman" w:hAnsi="Times New Roman" w:cs="Times New Roman"/>
                <w:bCs/>
                <w:iCs/>
                <w:spacing w:val="3"/>
                <w:lang w:val="kk-KZ"/>
              </w:rPr>
              <w:t>К.Маркс «Бір өндіріс процесінде немесе әртүрлі, бірақ өзара байланысты өндірістік процестерде көптеген адамдар бір-бірімен жүйелі түрде қатарлас және өзара әрекеттестікте жұмыс істейтін еңбек түрін кооперация деп атайды».</w:t>
            </w:r>
          </w:p>
          <w:p w14:paraId="27B659E6" w14:textId="77777777" w:rsidR="00471B93" w:rsidRPr="00B53E0B" w:rsidRDefault="00471B93" w:rsidP="00471B93">
            <w:pPr>
              <w:tabs>
                <w:tab w:val="left" w:pos="47"/>
              </w:tabs>
              <w:rPr>
                <w:rFonts w:ascii="Times New Roman" w:hAnsi="Times New Roman" w:cs="Times New Roman"/>
                <w:bCs/>
                <w:iCs/>
                <w:spacing w:val="3"/>
              </w:rPr>
            </w:pPr>
            <w:r w:rsidRPr="00B53E0B">
              <w:rPr>
                <w:rFonts w:ascii="Times New Roman" w:hAnsi="Times New Roman" w:cs="Times New Roman"/>
                <w:bCs/>
                <w:iCs/>
                <w:spacing w:val="3"/>
                <w:lang w:val="kk-KZ"/>
              </w:rPr>
              <w:t>Ф.Энгельс: «Ұсақ шаруаларға қатысты біздің міндетіміз – олардың жеке өндірісін, меншігін күшпен емес, осы мақсатқа мемлекеттік көмек ұсына отырып, кооперативтікке айналдыру».</w:t>
            </w:r>
          </w:p>
          <w:p w14:paraId="5A92CE52" w14:textId="6E22B18C" w:rsidR="00D13B93" w:rsidRPr="00B53E0B" w:rsidRDefault="00471B93" w:rsidP="00471B93">
            <w:pPr>
              <w:tabs>
                <w:tab w:val="left" w:pos="47"/>
              </w:tabs>
              <w:rPr>
                <w:rFonts w:ascii="Times New Roman" w:hAnsi="Times New Roman" w:cs="Times New Roman"/>
                <w:iCs/>
                <w:spacing w:val="3"/>
              </w:rPr>
            </w:pPr>
            <w:r w:rsidRPr="00B53E0B">
              <w:rPr>
                <w:rFonts w:ascii="Times New Roman" w:hAnsi="Times New Roman" w:cs="Times New Roman"/>
                <w:bCs/>
                <w:iCs/>
                <w:spacing w:val="3"/>
                <w:lang w:val="kk-KZ"/>
              </w:rPr>
              <w:t>В.И. Ленин «...жеке мүдде, жеке коммерциялық мүдде, оны мемлекет тарапынан тексеру және бақылау, оның ортақ мүдделерге бағыну дәрежесін анықтадық».</w:t>
            </w:r>
          </w:p>
        </w:tc>
      </w:tr>
      <w:tr w:rsidR="009F64F6" w:rsidRPr="00B53E0B" w14:paraId="4390F933" w14:textId="77777777" w:rsidTr="002F2B4F">
        <w:trPr>
          <w:trHeight w:val="1450"/>
        </w:trPr>
        <w:tc>
          <w:tcPr>
            <w:tcW w:w="2098" w:type="dxa"/>
          </w:tcPr>
          <w:p w14:paraId="5FD54707" w14:textId="77777777" w:rsidR="00D13B93" w:rsidRPr="00B53E0B" w:rsidRDefault="00D13B93" w:rsidP="002F2B4F">
            <w:pPr>
              <w:rPr>
                <w:rFonts w:ascii="Times New Roman" w:hAnsi="Times New Roman" w:cs="Times New Roman"/>
                <w:bCs/>
                <w:iCs/>
                <w:spacing w:val="3"/>
              </w:rPr>
            </w:pPr>
            <w:r w:rsidRPr="00B53E0B">
              <w:rPr>
                <w:rFonts w:ascii="Times New Roman" w:hAnsi="Times New Roman" w:cs="Times New Roman"/>
                <w:bCs/>
                <w:iCs/>
                <w:spacing w:val="3"/>
              </w:rPr>
              <w:t xml:space="preserve">М.М.Туган-Барановский, </w:t>
            </w:r>
          </w:p>
          <w:p w14:paraId="1412D32D" w14:textId="77777777" w:rsidR="00D13B93" w:rsidRPr="00B53E0B" w:rsidRDefault="00D13B93" w:rsidP="002F2B4F">
            <w:pPr>
              <w:rPr>
                <w:rFonts w:ascii="Times New Roman" w:hAnsi="Times New Roman" w:cs="Times New Roman"/>
                <w:bCs/>
                <w:iCs/>
                <w:spacing w:val="3"/>
              </w:rPr>
            </w:pPr>
            <w:r w:rsidRPr="00B53E0B">
              <w:rPr>
                <w:rFonts w:ascii="Times New Roman" w:hAnsi="Times New Roman" w:cs="Times New Roman"/>
                <w:bCs/>
                <w:iCs/>
                <w:spacing w:val="3"/>
              </w:rPr>
              <w:t xml:space="preserve">К.А.Пажитнов, </w:t>
            </w:r>
          </w:p>
          <w:p w14:paraId="313C33F3" w14:textId="77777777" w:rsidR="00D13B93" w:rsidRPr="00B53E0B" w:rsidRDefault="00D13B93" w:rsidP="002F2B4F">
            <w:pPr>
              <w:rPr>
                <w:rFonts w:ascii="Times New Roman" w:hAnsi="Times New Roman" w:cs="Times New Roman"/>
                <w:bCs/>
                <w:iCs/>
                <w:spacing w:val="3"/>
              </w:rPr>
            </w:pPr>
            <w:r w:rsidRPr="00B53E0B">
              <w:rPr>
                <w:rFonts w:ascii="Times New Roman" w:hAnsi="Times New Roman" w:cs="Times New Roman"/>
                <w:bCs/>
                <w:iCs/>
                <w:spacing w:val="3"/>
              </w:rPr>
              <w:t>Н.Г.Чернышев</w:t>
            </w:r>
          </w:p>
          <w:p w14:paraId="6DA1B981" w14:textId="77777777" w:rsidR="00D13B93" w:rsidRPr="00B53E0B" w:rsidRDefault="00D13B93" w:rsidP="002F2B4F">
            <w:pPr>
              <w:rPr>
                <w:rFonts w:ascii="Times New Roman" w:hAnsi="Times New Roman" w:cs="Times New Roman"/>
                <w:iCs/>
                <w:spacing w:val="3"/>
              </w:rPr>
            </w:pPr>
            <w:r w:rsidRPr="00B53E0B">
              <w:rPr>
                <w:rFonts w:ascii="Times New Roman" w:hAnsi="Times New Roman" w:cs="Times New Roman"/>
                <w:bCs/>
                <w:iCs/>
                <w:spacing w:val="3"/>
              </w:rPr>
              <w:t>ский</w:t>
            </w:r>
          </w:p>
        </w:tc>
        <w:tc>
          <w:tcPr>
            <w:tcW w:w="7088" w:type="dxa"/>
          </w:tcPr>
          <w:p w14:paraId="70568DF6" w14:textId="5E636D9C" w:rsidR="00D13B93" w:rsidRPr="00B53E0B" w:rsidRDefault="00471B93" w:rsidP="00471B93">
            <w:pPr>
              <w:jc w:val="both"/>
              <w:rPr>
                <w:rFonts w:ascii="Times New Roman" w:hAnsi="Times New Roman" w:cs="Times New Roman"/>
                <w:iCs/>
                <w:spacing w:val="3"/>
              </w:rPr>
            </w:pPr>
            <w:r w:rsidRPr="00B53E0B">
              <w:rPr>
                <w:rFonts w:ascii="Times New Roman" w:hAnsi="Times New Roman" w:cs="Times New Roman"/>
                <w:bCs/>
                <w:iCs/>
                <w:spacing w:val="3"/>
                <w:lang w:val="kk-KZ"/>
              </w:rPr>
              <w:t>Кооператив - бұл салынған капиталдан ең көп пайда алу емес, экономиканы жалпы басқарудың арқасында оның мүшелерінің еңбек кірісін арттыру немесе соңғысының шығындарын азайту (Туған-Барановский) Ресей, 19 ғасырдың соңы - 20 ғасырдың басы, мақсаты салынған капиталдан ең көп пайда алу емес, бірнеше ерікті түрде біріккен тұлғалардың шаруашылық кәсіпорны.</w:t>
            </w:r>
          </w:p>
        </w:tc>
      </w:tr>
      <w:tr w:rsidR="009F64F6" w:rsidRPr="00D46CFF" w14:paraId="0A877637" w14:textId="77777777" w:rsidTr="002F2B4F">
        <w:tc>
          <w:tcPr>
            <w:tcW w:w="2098" w:type="dxa"/>
          </w:tcPr>
          <w:p w14:paraId="2BB4E37C" w14:textId="77777777" w:rsidR="00D13B93" w:rsidRPr="001B36D6" w:rsidRDefault="00D13B93" w:rsidP="002F2B4F">
            <w:pPr>
              <w:rPr>
                <w:rFonts w:ascii="Times New Roman" w:hAnsi="Times New Roman" w:cs="Times New Roman"/>
                <w:bCs/>
                <w:iCs/>
                <w:spacing w:val="3"/>
                <w:sz w:val="24"/>
                <w:szCs w:val="24"/>
              </w:rPr>
            </w:pPr>
            <w:r w:rsidRPr="001B36D6">
              <w:rPr>
                <w:rFonts w:ascii="Times New Roman" w:hAnsi="Times New Roman" w:cs="Times New Roman"/>
                <w:bCs/>
                <w:iCs/>
                <w:spacing w:val="3"/>
                <w:sz w:val="24"/>
                <w:szCs w:val="24"/>
              </w:rPr>
              <w:t>А.В.Чаянов</w:t>
            </w:r>
          </w:p>
          <w:p w14:paraId="5587CA3D" w14:textId="55B56604" w:rsidR="00D13B93" w:rsidRPr="001B36D6" w:rsidRDefault="00D13B93" w:rsidP="002F2B4F">
            <w:pPr>
              <w:rPr>
                <w:rFonts w:ascii="Times New Roman" w:hAnsi="Times New Roman" w:cs="Times New Roman"/>
                <w:iCs/>
                <w:spacing w:val="3"/>
                <w:sz w:val="24"/>
                <w:szCs w:val="24"/>
              </w:rPr>
            </w:pPr>
            <w:r w:rsidRPr="001B36D6">
              <w:rPr>
                <w:rFonts w:ascii="Times New Roman" w:hAnsi="Times New Roman" w:cs="Times New Roman"/>
                <w:bCs/>
                <w:iCs/>
                <w:spacing w:val="3"/>
                <w:sz w:val="24"/>
                <w:szCs w:val="24"/>
              </w:rPr>
              <w:t xml:space="preserve">1927 </w:t>
            </w:r>
            <w:r w:rsidR="00142025" w:rsidRPr="001B36D6">
              <w:rPr>
                <w:rFonts w:ascii="Times New Roman" w:hAnsi="Times New Roman" w:cs="Times New Roman"/>
                <w:bCs/>
                <w:iCs/>
                <w:spacing w:val="3"/>
                <w:sz w:val="24"/>
                <w:szCs w:val="24"/>
                <w:lang w:val="kk-KZ"/>
              </w:rPr>
              <w:t>ж</w:t>
            </w:r>
            <w:r w:rsidRPr="001B36D6">
              <w:rPr>
                <w:rFonts w:ascii="Times New Roman" w:hAnsi="Times New Roman" w:cs="Times New Roman"/>
                <w:bCs/>
                <w:iCs/>
                <w:spacing w:val="3"/>
                <w:sz w:val="24"/>
                <w:szCs w:val="24"/>
              </w:rPr>
              <w:t>., Россия</w:t>
            </w:r>
          </w:p>
          <w:p w14:paraId="556656DB" w14:textId="77777777" w:rsidR="00D13B93" w:rsidRPr="001B36D6" w:rsidRDefault="00D13B93" w:rsidP="002F2B4F">
            <w:pPr>
              <w:rPr>
                <w:rFonts w:ascii="Times New Roman" w:hAnsi="Times New Roman" w:cs="Times New Roman"/>
                <w:bCs/>
                <w:iCs/>
                <w:spacing w:val="3"/>
                <w:sz w:val="24"/>
                <w:szCs w:val="24"/>
              </w:rPr>
            </w:pPr>
          </w:p>
        </w:tc>
        <w:tc>
          <w:tcPr>
            <w:tcW w:w="7088" w:type="dxa"/>
          </w:tcPr>
          <w:p w14:paraId="14F83EB3" w14:textId="77777777" w:rsidR="00471B93" w:rsidRPr="00B53E0B" w:rsidRDefault="00471B93" w:rsidP="00471B93">
            <w:pPr>
              <w:jc w:val="both"/>
              <w:rPr>
                <w:rFonts w:ascii="Times New Roman" w:hAnsi="Times New Roman" w:cs="Times New Roman"/>
                <w:bCs/>
                <w:iCs/>
                <w:spacing w:val="3"/>
                <w:lang w:val="kk-KZ"/>
              </w:rPr>
            </w:pPr>
            <w:r w:rsidRPr="00B53E0B">
              <w:rPr>
                <w:rFonts w:ascii="Times New Roman" w:hAnsi="Times New Roman" w:cs="Times New Roman"/>
                <w:bCs/>
                <w:iCs/>
                <w:spacing w:val="3"/>
                <w:lang w:val="kk-KZ"/>
              </w:rPr>
              <w:t>Кооператив – бұл, ең алдымен, әлі күнге дейін шағын еңбек шаруашылықтары болып қала беретін шаруа қожалықтарының одағы. Кооперация шаруашылықтың негізгі өндірістік процестерін бұзбайды және бұл біріктіру ірі кооперативтік кәсіпорындарға айтарлықтай оң нәтиже беретін экономиканың сол секторлары мен процестерін бөлуге және ұйымдастыруға мүмкіндік береді.</w:t>
            </w:r>
          </w:p>
          <w:p w14:paraId="521F0173" w14:textId="6CF75F3B" w:rsidR="00D13B93" w:rsidRPr="00B53E0B" w:rsidRDefault="00471B93" w:rsidP="00471B93">
            <w:pPr>
              <w:jc w:val="both"/>
              <w:rPr>
                <w:rFonts w:ascii="Times New Roman" w:hAnsi="Times New Roman" w:cs="Times New Roman"/>
                <w:bCs/>
                <w:iCs/>
                <w:spacing w:val="3"/>
                <w:lang w:val="kk-KZ"/>
              </w:rPr>
            </w:pPr>
            <w:r w:rsidRPr="00B53E0B">
              <w:rPr>
                <w:rFonts w:ascii="Times New Roman" w:hAnsi="Times New Roman" w:cs="Times New Roman"/>
                <w:bCs/>
                <w:iCs/>
                <w:spacing w:val="3"/>
                <w:lang w:val="kk-KZ"/>
              </w:rPr>
              <w:t>Бұған ауылшаруашылық өнімдерін өткізу, өңдеу, тауарлық-материалдық қорларды, минералды тыңайтқыштарды сатып алу және т.б.. Чаянов ауыл шаруашылығы өндірісін дамытудың шешуші буыны ретінде кооперативтік процестің мазмұнын нақты анықтады; ауыл шаруашылығында ірі және ұсақ өндірістің артықшылықтарын анықтады;оларды біртұтас тұтастыққа біріктіру және кооперативтік негізде ірі кәсіпорындарды құрудың негізгі бағыттарын анықтау; шаруа кооперациясының нысандарының классификациясын берді, мемлекет пен кооперация арасындағы экономикалық қатынастардың тұтас жүйесін ұсынды; «кооперативті ұжымдастырудың» ерікті және біртіндеп сипатын негіздеді</w:t>
            </w:r>
          </w:p>
        </w:tc>
      </w:tr>
      <w:tr w:rsidR="009F64F6" w:rsidRPr="00B53E0B" w14:paraId="60E20BAE" w14:textId="77777777" w:rsidTr="002F2B4F">
        <w:tc>
          <w:tcPr>
            <w:tcW w:w="9186" w:type="dxa"/>
            <w:gridSpan w:val="2"/>
          </w:tcPr>
          <w:p w14:paraId="09CEE2DE" w14:textId="1B92D7E4" w:rsidR="00D13B93" w:rsidRPr="001B36D6" w:rsidRDefault="00370A3E" w:rsidP="00370A3E">
            <w:pPr>
              <w:shd w:val="clear" w:color="auto" w:fill="FBFBFB"/>
              <w:spacing w:before="100" w:beforeAutospacing="1" w:after="200"/>
              <w:jc w:val="both"/>
              <w:rPr>
                <w:rFonts w:ascii="Times New Roman" w:hAnsi="Times New Roman" w:cs="Times New Roman"/>
                <w:bCs/>
                <w:iCs/>
                <w:spacing w:val="3"/>
                <w:sz w:val="24"/>
                <w:szCs w:val="24"/>
              </w:rPr>
            </w:pPr>
            <w:r w:rsidRPr="001B36D6">
              <w:rPr>
                <w:rFonts w:ascii="Times New Roman" w:hAnsi="Times New Roman" w:cs="Times New Roman"/>
                <w:sz w:val="24"/>
                <w:szCs w:val="24"/>
                <w:lang w:val="kk-KZ"/>
              </w:rPr>
              <w:t>Ескерту-зерттеу негізінде автор құрастырған</w:t>
            </w:r>
          </w:p>
        </w:tc>
      </w:tr>
    </w:tbl>
    <w:p w14:paraId="0CA3994E"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Кооператив-бұл өндірістік ортадағы өзгерістермен бірге дамып келе жатқан динамикалық әлеуметтік-экономикалық жүйе. Оның функциялары, мақсаттары мен ұйымдастырушылық-экономикалық тетіктері біріктірудің қарапайым формаларынан қазіргі заманғы шаруашылық құрылымының талаптарына жауап беретін неғұрлым күрделі және тиімді модельдерге көшкен сайын өзгереді. Егер бұрын кооперативтер негізінен өмір сүру және өзара көмек көрсету үшін құрылған болса, онда нарықтық экономика жағдайында олар толыққанды кәсіпкерлік субъектілеріне айналады. "Қажеттіліктерді қанағаттандырудың" бастапқы мақсаты нақты экономикалық пайдаға, соның ішінде пайда табуға бағдарлануға айналады, бұл нарықтық бәсекелестік жағдайында тұрақтылықтың қажетті шарты болып табылады.</w:t>
      </w:r>
    </w:p>
    <w:p w14:paraId="7B3CFA15"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Жаһандану және халықаралық экономикалық интеграцияны дамыту контекстінде кооперацияның көптеген теориялық ережелерін қайта қарау қажеттілігі өзекті болып отыр. Бұл, әсіресе, осы уақытқа дейін жан-жақты ғылыми қайта қарауға ұшырамаған марксистік Әдістемеге негізделген интерпретацияларға қатысты. </w:t>
      </w:r>
    </w:p>
    <w:p w14:paraId="6D52F309"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Қалыптасқан кейбір тәсілдер қазіргі әлеуметтік-экономикалық шындықты ескере отырып, сыни бағалауды қажет етеді. Осыған байланысты кооперативтік қозғалыс принциптерін терең ғылыми талдау және өзектендіру қажеттілігі артып келеді. Өндірістік демократияны дамытуға, кооператив мүшелерінің меншік құқығын қамтамасыз етуге, олардың экономикалық тәуелсіздігін кеңейтуге және кооператив құрылымдарына еркін қатысуға ерекше назар аудару керек. Бұл аспектілер жаңа экономикалық жағдайларда ауылшаруашылық кооперациясының тиімді модельдерін құруды анықтайды.</w:t>
      </w:r>
    </w:p>
    <w:p w14:paraId="22428068"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Іс жүзінде Қазақстан Республикасының аграрлық секторында шаруашылықтың кооперативтік нысандарын жандандыру және дамыту процестері өте баяу жүреді, көбінесе қиындықтар мен ішкі қайшылықтармен бірге жүреді. Агроөнеркәсіптік кәсіпорындардың қызметінде кооперативтік принциптерді кеңінен қолдануға кедергі келтіретін факторлардың ішінде институционалдық және құқықтық, сондай-ақ ментальдық себептерді де ажыратуға болады. Атап айтқанда, басқарудың әлеуметтік нысандарынан мұраға қалған ойлау мен шаруашылық жүргізу әдістерінің инерциясы сақталуда, тиімді кооперативтік заңнаманың жетіспеушілігі байқалады. Алайда, ең маңызды кедергі ауылшаруашылық кооперациясының нақты тұжырымдалған, тұжырымдамалық тұрғыдан тексерілген теориясының болмауы болып қала береді.</w:t>
      </w:r>
    </w:p>
    <w:p w14:paraId="6C44CB0E"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Қазіргі уақытта ғылыми және практикалық жазықтықта кооперацияның мәні, оның аграрлық сектордың әлеуметтік-экономикалық жүйесіндегі орны мен рөлі туралы бірыңғай түсінік жоқ. Кооперативті құрылғының негізгі ұғымдарын түсіндіру тәсілдері көбінесе қайшылықты, кейде тіпті бір-бірін жоққа шығарады. </w:t>
      </w:r>
    </w:p>
    <w:p w14:paraId="262EB78C"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Соған қарамастан, тәжірибе мен уақыт іргелі кооперативтік қағидаттарға сүйенетін ғылыми тәсілдердің орнықтылығы мен өміршеңдігін растады: қатысудың еріктілігі, жеке қызығушылық, кооперативтердің дербестігі, өзін-өзі </w:t>
      </w:r>
      <w:r w:rsidRPr="00B53E0B">
        <w:rPr>
          <w:rFonts w:ascii="Times New Roman" w:hAnsi="Times New Roman" w:cs="Times New Roman"/>
          <w:sz w:val="28"/>
          <w:szCs w:val="28"/>
          <w:lang w:val="kk-KZ"/>
        </w:rPr>
        <w:lastRenderedPageBreak/>
        <w:t>басқару, экономикалық қызметтің нысандары мен түрлерін таңдау еркіндігі, сондай-ақ қатысушылардың мүдделеріне сәйкес ұйымдық құрылымды қалыптастыру. Кооператив мүшелері сату және жабдықтау саласында кіммен өзара іс-қимыл жасау керектігін, өндірістік процестерді қалай ұйымдастыру керектігін және өз қызметінде қандай экономикалық модельдерді қолдану керектігін дербес анықтауға құқылы.</w:t>
      </w:r>
    </w:p>
    <w:p w14:paraId="69443938"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Кооперативтің негізгі мақсаты, оның өмір сүру шарттары мен формаларына қарамастан, оның мүшелерінің мүдделеріне қызмет ету, олардың құқықтарын қорғау, сондай-ақ кооператив принциптері негізінде және қоғам дамуының жалпы экономикалық заңдылықтары шеңберінде жұмыс істеуді қамтамасыз ету болып қала береді [32]. Тек осы базада кооперация өндіріс процесінің жекелеген элементтерін біріктіретін Экономикалық тәуелсіз субъектілердің ұзақ мерзімді, уақыт бойынша шектеусіз ерікті өзара әрекеттесуіне негізделген басқарудың тұрақты түрі ретінде әрекет ете бастайды.</w:t>
      </w:r>
    </w:p>
    <w:p w14:paraId="7953FE7E"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Әдіснамалық тұрғыдан алғанда, Қазақстанда кооперация теориясының дамуы да бірқатар қиындықтарға тап болады. Ұзақ уақыт бойы кеңестік экономикалық ғылымда кооперативтік қозғалыс негізінен тұтыну кооперациясымен және колхоз-кооперативтік меншік призмасы арқылы қарастырылған колхоз жүйесімен байланысты болды. Республикадағы қазіргі ғылыми ой осы салада мемлекеттік саясатты әзірлеу және қазіргі заманғы, тиімді жұмыс істейтін кооперативтік заңнаманы қалыптастыру үшін негіз бола алатын кооперацияның жүйелік тұжырымдамасын әлі ұсынбайды.</w:t>
      </w:r>
    </w:p>
    <w:p w14:paraId="26573038"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Мәселе қолда бар ғылыми зерттеулердің, әдетте, кооперативтік қызметтің жекелеген аспектілеріне ғана әсер ететін фрагменттік сипатқа ие болуымен күрделене түседі. Сонымен қатар, олардың бір бөлігі әлсіз теориялық базада немесе басқа зерттеу бағыттары аясында жүзеге асырылады. Бұл ғылыми қоғамдастықтың күш-жігерін шоғырландырудың, сондай-ақ нарықтық экономика жағдайында ауыл шаруашылығы кооперациясының тиімді моделін әзірлеуге бірыңғай әдіснамалық тәсіл негізінде зерттеулерді үйлестірудің шұғыл қажеттілігін анықтайды.</w:t>
      </w:r>
    </w:p>
    <w:p w14:paraId="79E1A557"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Кооперация саласындағы отандық ғылыми ойдың дамуындағы ұзақ алшақтық, әсіресе ауыл шаруашылығына қатысты, бүгінгі күні көптеген кооперативтік идеялар мен принциптердің дұрыс емес немесе ресми түрде түсіндірілуіне әкелді. Көбінесе кооперацияға басқа экономикалық заңдылықтарға сәйкес әрекет ететін ұйымдық-құқықтық формалар жатады. Бұл жағдайда ауылшаруашылық кооперациясының ерекшелігі еленбейді, бұл мемлекеттік саясаттағы дәлсіздіктерді және бірлескен экономикалық қызметтің ерекше нысаны ретінде кооперацияның мәні туралы қоғамдық санада қате түсініктерді тудырады. Мұндай қызмет Өндірістік белсенділіктің негізгі мотиві ретінде әрекет ететін жеке қызығушылықты және кооператив моделінің тұрақтылығы мен әлеуметтік бағытын қамтамасыз ететін ұжымдық қызығушылықты синтездеуді қамтиды.</w:t>
      </w:r>
    </w:p>
    <w:p w14:paraId="4235D0BE"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Кооперативтің әрбір қатысушысы, оған кіре отырып, ең алдымен, өнімді сату, ресурстарды алу немесе қосымша экономикалық пайда болсын, жеке қызығушылықты жүзеге асыруға ұмтылады. Ұжымдық қызығушылық маңызды болғанымен, бұл жүйеде жеке мақсаттардың сәйкес келуіне негізделген туынды ретінде әрекет етеді. Мұндай тәсіл кооперативтік қозғалысқа қатысушылардың уәждемесін түсіну және тиісті ұйымдық-шаруашылық тетігін әзірлеу, сондай-ақ аграрлық өндірушілердің нақты экономикалық ынталандырулары мен мүдделерін көрсететін мемлекеттік кооперативтік саясатты қалыптастыру үшін принципті болып табылады.</w:t>
      </w:r>
    </w:p>
    <w:p w14:paraId="2595E32A"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Кооператив ерікті ынтымақтастыққа негізделген экономикалық тәуелсіз өндірушілер мен меншік иелерінің ұйымдық бірлестігінің нысаны болып табылады. Мүлікті әлеуметтендіруді көздейтін модельдерден айырмашылығы, кооператив қатысушылардың экономикалық оқшаулануын жоғалтпай, белгілі бір функцияларды бірлесіп орындауға бағытталған [33].</w:t>
      </w:r>
    </w:p>
    <w:p w14:paraId="02388972"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Кооператив моделінің ерекшелігі-үлестік қатынастардың өзара жарналармен байланысы, мұнда қатысушылар алатын кіріс пайда мөлшеріне байланысты болады. Мұндай байланыс тиімдірек және үнемді қызметті ынталандырады, өндірістік кірісті арттыруға ықпал етеді. Сонымен қатар, кооперативтің нарықтық субъектінің негізгі сипаттамасы ретінде пайдаға бағдарлануы оның бәсекелестік позициясын күшейтеді, бұл нарықтық орта жағдайында өміршеңдік дәрежесін анықтауға мүмкіндік береді. Алайда, кооперативтің өзі үшін пайда дәстүрлі коммерциялық ұйымдардан айырмашылығы басты мақсат емес-ол көмекші рөл атқарады.</w:t>
      </w:r>
    </w:p>
    <w:p w14:paraId="4DFD7CF5"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 П. Макаренко дұрыс атап өткендей, кооперативтік қозғалысты біртекті немесе бір мәнді құбылыс ретінде қарастыруға болмайды. Оның айтуынша, біріктірілген ресурстарды тек өз мүшелеріне қызмет көрсету аясын кеңейту үшін қолданатын көптеген кооперативтер бар. Осыған қарамастан, экономикалық операциялардың басым көпшілігі тиімді болып қалуы керек. Ол кооперативті кірістілікке бағдарлауды толығымен жоққа шығаратын субъект ретінде түсіндіру қате екенін атап өтті. Кооперативтік қозғалыстың даму тарихы нарықтық механизмдерден оқшаулану әрекеттерінің көптеген мысалдарын қамтиды (мысалы, пайдадан бас тарту, өнімді өзіндік құны бойынша сату және т.б.) мұндай құрылымдарды экономикалық төлем қабілетсіздігі мен күйреуіне әкелді [34].</w:t>
      </w:r>
    </w:p>
    <w:p w14:paraId="10AF92BC"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Әрине, кооперативтер ірі бизнеске кіретін типтік кәсіпкерлік құрылымдардан ерекшеленеді. Алайда, бұл олардың негізгі принциптерін ескере отырып, нарықтық модель шеңберінде жұмыс істеуін жоққа шығармайды. Осылайша, кооперативті оның меншік мүшелерінің мүдделерін қорғауға бағытталған әлеуметтік бағыты бар ұжымдық кәсіпкерліктің ерекше нысаны ретінде сипаттауға болады.</w:t>
      </w:r>
    </w:p>
    <w:p w14:paraId="3A9CE49A"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Ынтымақтастық өзара әрекеттесу формасы ретінде өндірістік қатынастарды ұйымдастырудың ең көне формаларының бірі болып табылады. Оның пайда болу себептері әртүрлі және ресурстарды біріктіру қажеттілігімен де, экономикалық тиімділікті арттыру ниетімен де байланысты. Қазіргі </w:t>
      </w:r>
      <w:r w:rsidRPr="00B53E0B">
        <w:rPr>
          <w:rFonts w:ascii="Times New Roman" w:hAnsi="Times New Roman" w:cs="Times New Roman"/>
          <w:sz w:val="28"/>
          <w:szCs w:val="28"/>
          <w:lang w:val="kk-KZ"/>
        </w:rPr>
        <w:lastRenderedPageBreak/>
        <w:t>экономикалық теория кооперацияның екі негізгі түрін ажыратады: қарапайым және күрделі. Қарапайым кооперация шеңберінде ұқсас операцияларды орындау кезінде салынған ресурстарға байланысты өнім шығару көлемінің пропорционалды өсуі байқалады. Күрделі кооперация, керісінше, пайдаланылған ресурстармен салыстырғанда өнімділіктің озық өсуімен сипатталады. Бұған еңбекті неғұрлым ұтымды бөлу, Жабдықты тиімді пайдалану және қатысушылардың күш-жігерін үйлестіру арқылы қол жеткізіледі, бұл жеке шаруашылық жағдайында қол жетімді болмайтын нәтижелерге қол жеткізуге мүмкіндік береді [35].</w:t>
      </w:r>
    </w:p>
    <w:p w14:paraId="2FFACB87"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1960 жылдардың аяғынан бастап өзін-өзі ұйымдастыру теориясының, атап айтқанда синергетиканың дамуы осындай әсерлерге ғылыми негіздеме берді. Элементтерді бір жүйеге біріктіру кезінде пайда болатын синергетикалық әсер жиынтық нәтиже жеке жетістіктердің қарапайым қосындысынан жоғары екенін көрсетеді. Бұл іс-әрекеттің дәйектілігіне, шығындарды жоюға, өнімнің сапасы мен стандартталуының жоғарылауына, өндірушілер, өңдеушілер мен түпкілікті тұтынушылар арасындағы шығындар мен артық делдалдық байланыстардың азаюына байланысты. Логистикалық және үстеме шығындарды қысқарту, ресурстарды пайдалануды жақсарту-осының бәрі жүйенің жалпы тиімділігін арттырады [36].</w:t>
      </w:r>
    </w:p>
    <w:p w14:paraId="435EBCE1"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Экономикалық жүйе элементтерінің синергетикалық байланысы кооперативтік құрылымдардың тұрақтылығы мен тиімділігін арттыратын фактор болып табылады. Кеңейтілген ұдайы өндірістің негізгі факторларының — меншіктің, еңбектің, капиталдың, ресурстардың кооперация деңгейі экономикадағы құрылымдық өзгерістерді жүргізу үшін шешуші болады. Бұл әсіресе ауыл шаруашылығының ресурстық-шикізаттық бағдарлануынан агроөнеркәсіптік кешеннің аралас салаларын біртұтас, функционалдық теңдестірілген азық-түлік тізбегіне біріктіретін инновациялық, жоғары технологиялық модельге көшу қажеттілігі жағдайында өзекті.</w:t>
      </w:r>
    </w:p>
    <w:p w14:paraId="2480DE7A"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Қазіргі жағдайда Қазақстан Республикасының аграрлық секторындағы инвестициялық стратегияның негізгі бағыттарының бірі дағдарыс жағдайынан шығудың пәрменді құралы бола алатын тік кооперацияны дамытумен байланысты болуы тиіс. Теориялық және практикалық тұрғыдан алғанда, тік кооперацияны бір жағынан әртүрлі элементтерді функционалды интегралды жүйеге біріктіру нысаны ретінде, ал екінші жағынан агроөнеркәсіптік кешеннің (АӨК) тұрақты өзін — өзі реттеуін және өзін-өзі дамытуын қамтамасыз ететін механизм ретінде қарастырған жөн.</w:t>
      </w:r>
    </w:p>
    <w:p w14:paraId="7EE3C6E2" w14:textId="215A8DEA"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Соңғы жылдары республикада ішкі және сыртқы экономикалық сын-тегеуріндерге байланысты АӨК субъектілері қызметінің құрылымы мен бағытында белгілі бір өзгерістер байқалуда. Аграрлық секторды қамтитын интеграциялық процестер оған қаржы-өнеркәсіптік және коммерциялық құрылымдардың кіруі есебінен едәуір дәрежеде жанданды. </w:t>
      </w:r>
    </w:p>
    <w:p w14:paraId="0351C0C5" w14:textId="2A52AFA3" w:rsidR="005C6FD6" w:rsidRPr="00B53E0B" w:rsidRDefault="00FD77B9"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Кәзіргі жағдайда кооперативтердің жұмыс істеуі, </w:t>
      </w:r>
      <w:r w:rsidR="005C6FD6" w:rsidRPr="00B53E0B">
        <w:rPr>
          <w:rFonts w:ascii="Times New Roman" w:hAnsi="Times New Roman" w:cs="Times New Roman"/>
          <w:sz w:val="28"/>
          <w:szCs w:val="28"/>
          <w:lang w:val="kk-KZ"/>
        </w:rPr>
        <w:t xml:space="preserve">агрофирмалар, агрохолдингтер немесе басқа бірлестіктер түрінде болсын — ресурстарды шоғырландыруға және экономикалық мүдделерді үйлестіруге деген ұмтылысты </w:t>
      </w:r>
      <w:r w:rsidR="005C6FD6" w:rsidRPr="00B53E0B">
        <w:rPr>
          <w:rFonts w:ascii="Times New Roman" w:hAnsi="Times New Roman" w:cs="Times New Roman"/>
          <w:sz w:val="28"/>
          <w:szCs w:val="28"/>
          <w:lang w:val="kk-KZ"/>
        </w:rPr>
        <w:lastRenderedPageBreak/>
        <w:t>көрсетеді. Бұл өз кезегінде агробизнес субъектілерінің әлеуетті мүмкіндіктерін едәуір кеңейтуге, олардың жауапкершілігін арттыруға, сондай-ақ агроөнеркәсіптік жүйенің құрылымдық элементтерінің жұмыс істеу тиімділігін арттыруға әкеледі.</w:t>
      </w:r>
    </w:p>
    <w:p w14:paraId="725CF1FF" w14:textId="61D3894B"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Күрделі кооперацияның қарапайымнан түбегейлі айырмашылығы-жүйелік тұтастықты қамтамасыз ететін қатысушылар арасында функционалдық байланыстардың болуы. Бұл жағдайда пайда болатын бірлестік жеке компоненттердің қосындысына дейін азайтылмайтын сапалық сипаттамаларға ие. Мұндай тұтастық функциялар арасындағы себеп-салдарлық байланыстар негізінде қалыптасады, олардың әрқайсысы автономды түрде өмір сүре алмайды және басқаларға тәуелді. </w:t>
      </w:r>
      <w:r w:rsidR="00FD77B9" w:rsidRPr="00B53E0B">
        <w:rPr>
          <w:rFonts w:ascii="Times New Roman" w:hAnsi="Times New Roman" w:cs="Times New Roman"/>
          <w:sz w:val="28"/>
          <w:szCs w:val="28"/>
          <w:lang w:val="kk-KZ"/>
        </w:rPr>
        <w:t xml:space="preserve">Интеграциялық жүйе  ортақ </w:t>
      </w:r>
      <w:r w:rsidR="00FD77B9" w:rsidRPr="00B53E0B">
        <w:rPr>
          <w:rStyle w:val="ypks7kbdpwfgdykd3qb9"/>
          <w:rFonts w:ascii="Times New Roman" w:hAnsi="Times New Roman" w:cs="Times New Roman"/>
          <w:sz w:val="28"/>
          <w:szCs w:val="28"/>
          <w:lang w:val="kk-KZ"/>
        </w:rPr>
        <w:t>мақсаттар</w:t>
      </w:r>
      <w:r w:rsidR="00FD77B9" w:rsidRPr="00B53E0B">
        <w:rPr>
          <w:rFonts w:ascii="Times New Roman" w:hAnsi="Times New Roman" w:cs="Times New Roman"/>
          <w:sz w:val="28"/>
          <w:szCs w:val="28"/>
          <w:lang w:val="kk-KZ"/>
        </w:rPr>
        <w:t xml:space="preserve"> </w:t>
      </w:r>
      <w:r w:rsidR="00FD77B9" w:rsidRPr="00B53E0B">
        <w:rPr>
          <w:rStyle w:val="ypks7kbdpwfgdykd3qb9"/>
          <w:rFonts w:ascii="Times New Roman" w:hAnsi="Times New Roman" w:cs="Times New Roman"/>
          <w:sz w:val="28"/>
          <w:szCs w:val="28"/>
          <w:lang w:val="kk-KZ"/>
        </w:rPr>
        <w:t>мен</w:t>
      </w:r>
      <w:r w:rsidR="00FD77B9" w:rsidRPr="00B53E0B">
        <w:rPr>
          <w:rFonts w:ascii="Times New Roman" w:hAnsi="Times New Roman" w:cs="Times New Roman"/>
          <w:sz w:val="28"/>
          <w:szCs w:val="28"/>
          <w:lang w:val="kk-KZ"/>
        </w:rPr>
        <w:t xml:space="preserve"> </w:t>
      </w:r>
      <w:r w:rsidR="00FD77B9" w:rsidRPr="00B53E0B">
        <w:rPr>
          <w:rStyle w:val="ypks7kbdpwfgdykd3qb9"/>
          <w:rFonts w:ascii="Times New Roman" w:hAnsi="Times New Roman" w:cs="Times New Roman"/>
          <w:sz w:val="28"/>
          <w:szCs w:val="28"/>
          <w:lang w:val="kk-KZ"/>
        </w:rPr>
        <w:t>олардың</w:t>
      </w:r>
      <w:r w:rsidR="00FD77B9" w:rsidRPr="00B53E0B">
        <w:rPr>
          <w:rFonts w:ascii="Times New Roman" w:hAnsi="Times New Roman" w:cs="Times New Roman"/>
          <w:sz w:val="28"/>
          <w:szCs w:val="28"/>
          <w:lang w:val="kk-KZ"/>
        </w:rPr>
        <w:t xml:space="preserve"> </w:t>
      </w:r>
      <w:r w:rsidR="00FD77B9" w:rsidRPr="00B53E0B">
        <w:rPr>
          <w:rStyle w:val="ypks7kbdpwfgdykd3qb9"/>
          <w:rFonts w:ascii="Times New Roman" w:hAnsi="Times New Roman" w:cs="Times New Roman"/>
          <w:sz w:val="28"/>
          <w:szCs w:val="28"/>
          <w:lang w:val="kk-KZ"/>
        </w:rPr>
        <w:t>міндеттерін</w:t>
      </w:r>
      <w:r w:rsidR="00FD77B9" w:rsidRPr="00B53E0B">
        <w:rPr>
          <w:rFonts w:ascii="Times New Roman" w:hAnsi="Times New Roman" w:cs="Times New Roman"/>
          <w:sz w:val="28"/>
          <w:szCs w:val="28"/>
          <w:lang w:val="kk-KZ"/>
        </w:rPr>
        <w:t xml:space="preserve"> </w:t>
      </w:r>
      <w:r w:rsidR="00FD77B9" w:rsidRPr="00B53E0B">
        <w:rPr>
          <w:rStyle w:val="ypks7kbdpwfgdykd3qb9"/>
          <w:rFonts w:ascii="Times New Roman" w:hAnsi="Times New Roman" w:cs="Times New Roman"/>
          <w:sz w:val="28"/>
          <w:szCs w:val="28"/>
          <w:lang w:val="kk-KZ"/>
        </w:rPr>
        <w:t>өзара</w:t>
      </w:r>
      <w:r w:rsidR="00FD77B9" w:rsidRPr="00B53E0B">
        <w:rPr>
          <w:rFonts w:ascii="Times New Roman" w:hAnsi="Times New Roman" w:cs="Times New Roman"/>
          <w:sz w:val="28"/>
          <w:szCs w:val="28"/>
          <w:lang w:val="kk-KZ"/>
        </w:rPr>
        <w:t xml:space="preserve"> </w:t>
      </w:r>
      <w:r w:rsidR="00FD77B9" w:rsidRPr="00B53E0B">
        <w:rPr>
          <w:rStyle w:val="ypks7kbdpwfgdykd3qb9"/>
          <w:rFonts w:ascii="Times New Roman" w:hAnsi="Times New Roman" w:cs="Times New Roman"/>
          <w:sz w:val="28"/>
          <w:szCs w:val="28"/>
          <w:lang w:val="kk-KZ"/>
        </w:rPr>
        <w:t>қамтамасыз</w:t>
      </w:r>
      <w:r w:rsidR="00FD77B9" w:rsidRPr="00B53E0B">
        <w:rPr>
          <w:rFonts w:ascii="Times New Roman" w:hAnsi="Times New Roman" w:cs="Times New Roman"/>
          <w:sz w:val="28"/>
          <w:szCs w:val="28"/>
          <w:lang w:val="kk-KZ"/>
        </w:rPr>
        <w:t xml:space="preserve"> ету негізінде жұмыс істейтін берік және үйлесімді байланыстар құруды қамтиды. </w:t>
      </w:r>
      <w:r w:rsidRPr="00B53E0B">
        <w:rPr>
          <w:rFonts w:ascii="Times New Roman" w:hAnsi="Times New Roman" w:cs="Times New Roman"/>
          <w:sz w:val="28"/>
          <w:szCs w:val="28"/>
          <w:lang w:val="kk-KZ"/>
        </w:rPr>
        <w:t>[37].</w:t>
      </w:r>
    </w:p>
    <w:p w14:paraId="72BCB8D3"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Функционалдық байланыстар кооперация ұғымдарының негізінде жатыр (лат. cooperatio-ынтымақтастық) және интеграция (лат. integer-тұтас). Кооперация-бұл бір немесе бірнеше байланысты процестер шеңберінде қатысушылардың көп бөлігі өзара әрекеттесетін еңбекті ұйымдастырудың бір түрі. Интеграция, өз кезегінде, мақсаттардың бірлігі мен функциялардың өзара тәуелділігіне негізделген жүйенің әртүрлі элементтері арасында тұрақты, тұтас байланыстарды қалыптастыруды қамтиды [38].</w:t>
      </w:r>
    </w:p>
    <w:p w14:paraId="4D0B6ADE"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Дамыған елдердің тәжірибесі көрсеткендей, нарықтық экономикада шағын кәсіпорындардың басым көпшілігі қандай да бір жолмен ірі экономикалық субъектілердің мүдделері саласына қатысады. Олардың қаржылық тұрақтылығы мен инвестициялық әлеуеті көбінесе тік және көлденең кооперациялық байланыстарға қосылу дәрежесімен анықталады. Ірі кәсіпорындардың бірқатар бәсекелестік артықшылықтары бар: олар инновациялық технологияларды тиімді пайдалана алады, заманауи техниканы сатып алады, несие ресурстарын, білікті қызметкерлерді тартады және ауқымды үнемдеу арқылы шығындарды азайтады [39].</w:t>
      </w:r>
    </w:p>
    <w:p w14:paraId="4A0F95FF"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Алайда, ірі аграрлық құрылымдар басқарудың шағын түрлерімен өзара әрекеттесуден пайда көреді. Мұндай ынтымақтастық оларға инновацияларды сынақтан өткізуге, нарықтық жағдайдағы өзгерістерге жедел әрекет етуге, жаңа тауашаларды игеруге және өзекті ақпаратты алуға мүмкіндік береді. Шағын өндірушілер үшін, өз кезегінде, ірі кәсіпорындармен кооперация негізгі проблеманы шешеді — өнімді кепілдендірілген өткізу, сондай-ақ шағын агробизнесті қолдауға қатысты Қолданыстағы мемлекеттік саясаттың кемшіліктерін ішінара өтейді.</w:t>
      </w:r>
    </w:p>
    <w:p w14:paraId="52FA3F30" w14:textId="77777777"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Демек, кооперациялық байланыстар Аграрлық нарық субъектілерінің бәсекеге қабілеттілігін қалыптастыратын маңызды фактор ретінде әрекет етеді. Олардың өнімділікті арттыруға және ресурстарды пайдалану тиімділігіне әсері</w:t>
      </w:r>
    </w:p>
    <w:p w14:paraId="6556EF53" w14:textId="2E3871C9" w:rsidR="00FD77B9" w:rsidRPr="00B53E0B" w:rsidRDefault="005C6FD6" w:rsidP="00FD77B9">
      <w:pPr>
        <w:spacing w:after="0" w:line="240" w:lineRule="auto"/>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сату саласындағы бәсекелестіктің күшеюінен болатын шығындардан асып түседі.</w:t>
      </w:r>
    </w:p>
    <w:p w14:paraId="532829A7" w14:textId="1B4CE028" w:rsidR="005C6FD6" w:rsidRPr="00B53E0B" w:rsidRDefault="005C6FD6" w:rsidP="005C6F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Біріктіруші процестердің бір түріне жататынына қарамастан, олар ғылыми әдебиеттерде негізделген түрде жіктелетін және жүйеленетін бірқатар маңызды түбегейлі айырмашылықтарға ие (2-кесте) [40].</w:t>
      </w:r>
    </w:p>
    <w:p w14:paraId="26CC63B9" w14:textId="7C902DB1" w:rsidR="00471B93" w:rsidRPr="00B53E0B" w:rsidRDefault="00A61656" w:rsidP="00471B93">
      <w:pPr>
        <w:spacing w:line="240" w:lineRule="auto"/>
        <w:ind w:firstLine="708"/>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2 </w:t>
      </w:r>
      <w:r w:rsidR="00471B93" w:rsidRPr="00B53E0B">
        <w:rPr>
          <w:rFonts w:ascii="Times New Roman" w:hAnsi="Times New Roman" w:cs="Times New Roman"/>
          <w:sz w:val="28"/>
          <w:szCs w:val="28"/>
          <w:lang w:val="kk-KZ"/>
        </w:rPr>
        <w:t xml:space="preserve">кесте </w:t>
      </w:r>
      <w:r w:rsidRPr="00B53E0B">
        <w:rPr>
          <w:rFonts w:ascii="Times New Roman" w:hAnsi="Times New Roman" w:cs="Times New Roman"/>
          <w:sz w:val="28"/>
          <w:szCs w:val="28"/>
          <w:lang w:val="kk-KZ"/>
        </w:rPr>
        <w:t xml:space="preserve">- </w:t>
      </w:r>
      <w:r w:rsidR="00471B93" w:rsidRPr="00B53E0B">
        <w:rPr>
          <w:rFonts w:ascii="Times New Roman" w:hAnsi="Times New Roman" w:cs="Times New Roman"/>
          <w:sz w:val="28"/>
          <w:szCs w:val="28"/>
          <w:lang w:val="kk-KZ"/>
        </w:rPr>
        <w:t>Агробизнестегі унификациялық процестердің негізгі түрлерінің салыстырмалы сипаттамасы</w:t>
      </w:r>
    </w:p>
    <w:tbl>
      <w:tblPr>
        <w:tblW w:w="9576" w:type="dxa"/>
        <w:tblInd w:w="40" w:type="dxa"/>
        <w:tblLayout w:type="fixed"/>
        <w:tblCellMar>
          <w:left w:w="40" w:type="dxa"/>
          <w:right w:w="40" w:type="dxa"/>
        </w:tblCellMar>
        <w:tblLook w:val="0000" w:firstRow="0" w:lastRow="0" w:firstColumn="0" w:lastColumn="0" w:noHBand="0" w:noVBand="0"/>
      </w:tblPr>
      <w:tblGrid>
        <w:gridCol w:w="3100"/>
        <w:gridCol w:w="3366"/>
        <w:gridCol w:w="3110"/>
      </w:tblGrid>
      <w:tr w:rsidR="009F64F6" w:rsidRPr="00B53E0B" w14:paraId="358C7F42" w14:textId="77777777" w:rsidTr="006A3609">
        <w:trPr>
          <w:trHeight w:hRule="exact" w:val="502"/>
        </w:trPr>
        <w:tc>
          <w:tcPr>
            <w:tcW w:w="3100" w:type="dxa"/>
            <w:tcBorders>
              <w:top w:val="single" w:sz="6" w:space="0" w:color="auto"/>
              <w:left w:val="single" w:sz="6" w:space="0" w:color="auto"/>
              <w:bottom w:val="single" w:sz="6" w:space="0" w:color="auto"/>
              <w:right w:val="single" w:sz="6" w:space="0" w:color="auto"/>
            </w:tcBorders>
          </w:tcPr>
          <w:p w14:paraId="4CF08F0C" w14:textId="08CB96CC" w:rsidR="00A61656" w:rsidRPr="00B53E0B" w:rsidRDefault="00471B93" w:rsidP="00471B93">
            <w:pPr>
              <w:spacing w:after="0" w:line="240" w:lineRule="auto"/>
              <w:rPr>
                <w:rStyle w:val="FontStyle15"/>
                <w:rFonts w:ascii="Times New Roman" w:hAnsi="Times New Roman" w:cs="Times New Roman"/>
                <w:sz w:val="24"/>
                <w:szCs w:val="24"/>
                <w:lang w:val="kk-KZ"/>
              </w:rPr>
            </w:pPr>
            <w:r w:rsidRPr="00B53E0B">
              <w:rPr>
                <w:rStyle w:val="FontStyle15"/>
                <w:rFonts w:ascii="Times New Roman" w:hAnsi="Times New Roman" w:cs="Times New Roman"/>
                <w:sz w:val="24"/>
                <w:szCs w:val="24"/>
                <w:lang w:val="kk-KZ"/>
              </w:rPr>
              <w:t xml:space="preserve"> Салыстыру облысы</w:t>
            </w:r>
          </w:p>
        </w:tc>
        <w:tc>
          <w:tcPr>
            <w:tcW w:w="3366" w:type="dxa"/>
            <w:tcBorders>
              <w:top w:val="single" w:sz="6" w:space="0" w:color="auto"/>
              <w:left w:val="single" w:sz="6" w:space="0" w:color="auto"/>
              <w:bottom w:val="single" w:sz="6" w:space="0" w:color="auto"/>
              <w:right w:val="single" w:sz="6" w:space="0" w:color="auto"/>
            </w:tcBorders>
          </w:tcPr>
          <w:p w14:paraId="43AC94DA" w14:textId="77777777" w:rsidR="00A61656" w:rsidRPr="00B53E0B" w:rsidRDefault="00A61656" w:rsidP="006A3609">
            <w:pPr>
              <w:spacing w:after="0" w:line="240" w:lineRule="auto"/>
              <w:jc w:val="center"/>
              <w:rPr>
                <w:rStyle w:val="FontStyle15"/>
                <w:rFonts w:ascii="Times New Roman" w:hAnsi="Times New Roman" w:cs="Times New Roman"/>
                <w:sz w:val="24"/>
                <w:szCs w:val="24"/>
              </w:rPr>
            </w:pPr>
            <w:r w:rsidRPr="00B53E0B">
              <w:rPr>
                <w:rStyle w:val="FontStyle15"/>
                <w:rFonts w:ascii="Times New Roman" w:hAnsi="Times New Roman" w:cs="Times New Roman"/>
                <w:sz w:val="24"/>
                <w:szCs w:val="24"/>
              </w:rPr>
              <w:t>Интеграция</w:t>
            </w:r>
          </w:p>
        </w:tc>
        <w:tc>
          <w:tcPr>
            <w:tcW w:w="3110" w:type="dxa"/>
            <w:tcBorders>
              <w:top w:val="single" w:sz="6" w:space="0" w:color="auto"/>
              <w:left w:val="single" w:sz="6" w:space="0" w:color="auto"/>
              <w:bottom w:val="single" w:sz="6" w:space="0" w:color="auto"/>
              <w:right w:val="single" w:sz="6" w:space="0" w:color="auto"/>
            </w:tcBorders>
          </w:tcPr>
          <w:p w14:paraId="4ED752B3" w14:textId="77777777" w:rsidR="00A61656" w:rsidRPr="00B53E0B" w:rsidRDefault="00A61656" w:rsidP="006A3609">
            <w:pPr>
              <w:spacing w:after="0" w:line="240" w:lineRule="auto"/>
              <w:jc w:val="center"/>
              <w:rPr>
                <w:rStyle w:val="FontStyle15"/>
                <w:rFonts w:ascii="Times New Roman" w:hAnsi="Times New Roman" w:cs="Times New Roman"/>
                <w:sz w:val="24"/>
                <w:szCs w:val="24"/>
              </w:rPr>
            </w:pPr>
            <w:r w:rsidRPr="00B53E0B">
              <w:rPr>
                <w:rStyle w:val="FontStyle15"/>
                <w:rFonts w:ascii="Times New Roman" w:hAnsi="Times New Roman" w:cs="Times New Roman"/>
                <w:sz w:val="24"/>
                <w:szCs w:val="24"/>
              </w:rPr>
              <w:t>Кооперация</w:t>
            </w:r>
          </w:p>
        </w:tc>
      </w:tr>
      <w:tr w:rsidR="009F64F6" w:rsidRPr="00B53E0B" w14:paraId="6D524E1F" w14:textId="77777777" w:rsidTr="006A3609">
        <w:trPr>
          <w:trHeight w:hRule="exact" w:val="600"/>
        </w:trPr>
        <w:tc>
          <w:tcPr>
            <w:tcW w:w="3100" w:type="dxa"/>
            <w:tcBorders>
              <w:top w:val="single" w:sz="6" w:space="0" w:color="auto"/>
              <w:left w:val="single" w:sz="6" w:space="0" w:color="auto"/>
              <w:bottom w:val="single" w:sz="6" w:space="0" w:color="auto"/>
              <w:right w:val="single" w:sz="6" w:space="0" w:color="auto"/>
            </w:tcBorders>
          </w:tcPr>
          <w:p w14:paraId="053E9428" w14:textId="77777777" w:rsidR="00214B52" w:rsidRPr="00B53E0B" w:rsidRDefault="00214B52" w:rsidP="002E19E0">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Біріктіру субъектілері</w:t>
            </w:r>
          </w:p>
          <w:p w14:paraId="69FAE5D5" w14:textId="70BC5CBC" w:rsidR="00A61656" w:rsidRPr="00B53E0B" w:rsidRDefault="00A61656" w:rsidP="002E19E0">
            <w:pPr>
              <w:spacing w:after="0" w:line="240" w:lineRule="auto"/>
              <w:jc w:val="both"/>
              <w:rPr>
                <w:rStyle w:val="FontStyle15"/>
                <w:rFonts w:ascii="Times New Roman" w:hAnsi="Times New Roman" w:cs="Times New Roman"/>
                <w:sz w:val="24"/>
                <w:szCs w:val="24"/>
              </w:rPr>
            </w:pPr>
          </w:p>
        </w:tc>
        <w:tc>
          <w:tcPr>
            <w:tcW w:w="3366" w:type="dxa"/>
            <w:tcBorders>
              <w:top w:val="single" w:sz="6" w:space="0" w:color="auto"/>
              <w:left w:val="single" w:sz="6" w:space="0" w:color="auto"/>
              <w:bottom w:val="single" w:sz="6" w:space="0" w:color="auto"/>
              <w:right w:val="single" w:sz="6" w:space="0" w:color="auto"/>
            </w:tcBorders>
          </w:tcPr>
          <w:p w14:paraId="6AAB55F2" w14:textId="711FD211" w:rsidR="00214B52" w:rsidRPr="00B53E0B" w:rsidRDefault="00214B52" w:rsidP="002E19E0">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Орта және ірі агробизнес субъектілері</w:t>
            </w:r>
          </w:p>
          <w:p w14:paraId="59501AEE" w14:textId="4A0D0905" w:rsidR="00A61656" w:rsidRPr="00B53E0B" w:rsidRDefault="00A61656" w:rsidP="002E19E0">
            <w:pPr>
              <w:spacing w:after="0" w:line="240" w:lineRule="auto"/>
              <w:jc w:val="both"/>
              <w:rPr>
                <w:rStyle w:val="FontStyle15"/>
                <w:rFonts w:ascii="Times New Roman" w:hAnsi="Times New Roman" w:cs="Times New Roman"/>
                <w:sz w:val="24"/>
                <w:szCs w:val="24"/>
              </w:rPr>
            </w:pPr>
          </w:p>
        </w:tc>
        <w:tc>
          <w:tcPr>
            <w:tcW w:w="3110" w:type="dxa"/>
            <w:tcBorders>
              <w:top w:val="single" w:sz="6" w:space="0" w:color="auto"/>
              <w:left w:val="single" w:sz="6" w:space="0" w:color="auto"/>
              <w:bottom w:val="single" w:sz="6" w:space="0" w:color="auto"/>
              <w:right w:val="single" w:sz="6" w:space="0" w:color="auto"/>
            </w:tcBorders>
          </w:tcPr>
          <w:p w14:paraId="10121F1D" w14:textId="77777777" w:rsidR="00214B52" w:rsidRPr="00B53E0B" w:rsidRDefault="00214B52" w:rsidP="002E19E0">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Шағын бизнес (үй шаруашылықтарын қоса алғанда)</w:t>
            </w:r>
          </w:p>
          <w:p w14:paraId="5CF2E544" w14:textId="46DFBAE8" w:rsidR="00A61656" w:rsidRPr="00B53E0B" w:rsidRDefault="00A61656" w:rsidP="002E19E0">
            <w:pPr>
              <w:spacing w:after="0" w:line="240" w:lineRule="auto"/>
              <w:jc w:val="both"/>
              <w:rPr>
                <w:rStyle w:val="FontStyle15"/>
                <w:rFonts w:ascii="Times New Roman" w:hAnsi="Times New Roman" w:cs="Times New Roman"/>
                <w:sz w:val="24"/>
                <w:szCs w:val="24"/>
              </w:rPr>
            </w:pPr>
          </w:p>
        </w:tc>
      </w:tr>
      <w:tr w:rsidR="009F64F6" w:rsidRPr="00B53E0B" w14:paraId="25CEA967" w14:textId="77777777" w:rsidTr="006A3609">
        <w:trPr>
          <w:trHeight w:hRule="exact" w:val="970"/>
        </w:trPr>
        <w:tc>
          <w:tcPr>
            <w:tcW w:w="3100" w:type="dxa"/>
            <w:tcBorders>
              <w:top w:val="single" w:sz="6" w:space="0" w:color="auto"/>
              <w:left w:val="single" w:sz="6" w:space="0" w:color="auto"/>
              <w:bottom w:val="single" w:sz="6" w:space="0" w:color="auto"/>
              <w:right w:val="single" w:sz="6" w:space="0" w:color="auto"/>
            </w:tcBorders>
          </w:tcPr>
          <w:p w14:paraId="19511096" w14:textId="425EA2EF" w:rsidR="00214B52" w:rsidRPr="00B53E0B" w:rsidRDefault="00214B52" w:rsidP="002E19E0">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Нәтиже бірігуі туралы процесс</w:t>
            </w:r>
          </w:p>
          <w:p w14:paraId="00D16F59" w14:textId="77777777" w:rsidR="00214B52" w:rsidRPr="00B53E0B" w:rsidRDefault="00214B52" w:rsidP="002E19E0">
            <w:pPr>
              <w:spacing w:after="0" w:line="240" w:lineRule="auto"/>
              <w:jc w:val="both"/>
              <w:rPr>
                <w:rStyle w:val="FontStyle15"/>
                <w:rFonts w:ascii="Times New Roman" w:hAnsi="Times New Roman" w:cs="Times New Roman"/>
                <w:sz w:val="24"/>
                <w:szCs w:val="24"/>
                <w:lang w:val="kk-KZ"/>
              </w:rPr>
            </w:pPr>
          </w:p>
        </w:tc>
        <w:tc>
          <w:tcPr>
            <w:tcW w:w="3366" w:type="dxa"/>
            <w:tcBorders>
              <w:top w:val="single" w:sz="6" w:space="0" w:color="auto"/>
              <w:left w:val="single" w:sz="6" w:space="0" w:color="auto"/>
              <w:bottom w:val="single" w:sz="6" w:space="0" w:color="auto"/>
              <w:right w:val="single" w:sz="6" w:space="0" w:color="auto"/>
            </w:tcBorders>
          </w:tcPr>
          <w:p w14:paraId="5995864F" w14:textId="77777777" w:rsidR="00214B52" w:rsidRPr="00B53E0B" w:rsidRDefault="00214B52" w:rsidP="002E19E0">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Бірнеше бизнес құрылымдардың толық немесе ішінара қосылуы</w:t>
            </w:r>
          </w:p>
          <w:p w14:paraId="7DA94F78" w14:textId="77777777" w:rsidR="00214B52" w:rsidRPr="00B53E0B" w:rsidRDefault="00214B52" w:rsidP="002E19E0">
            <w:pPr>
              <w:spacing w:after="0" w:line="240" w:lineRule="auto"/>
              <w:jc w:val="both"/>
              <w:rPr>
                <w:rStyle w:val="FontStyle15"/>
                <w:rFonts w:ascii="Times New Roman" w:hAnsi="Times New Roman" w:cs="Times New Roman"/>
                <w:sz w:val="24"/>
                <w:szCs w:val="24"/>
                <w:lang w:val="kk-KZ"/>
              </w:rPr>
            </w:pPr>
          </w:p>
        </w:tc>
        <w:tc>
          <w:tcPr>
            <w:tcW w:w="3110" w:type="dxa"/>
            <w:tcBorders>
              <w:top w:val="single" w:sz="6" w:space="0" w:color="auto"/>
              <w:left w:val="single" w:sz="6" w:space="0" w:color="auto"/>
              <w:bottom w:val="single" w:sz="6" w:space="0" w:color="auto"/>
              <w:right w:val="single" w:sz="6" w:space="0" w:color="auto"/>
            </w:tcBorders>
          </w:tcPr>
          <w:p w14:paraId="5CB5DE3C" w14:textId="77777777" w:rsidR="00214B52" w:rsidRPr="00B53E0B" w:rsidRDefault="00214B52" w:rsidP="002E19E0">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Жаңа кәсіпкерлік құрылым (кооперация) құру</w:t>
            </w:r>
          </w:p>
          <w:p w14:paraId="635A99E4" w14:textId="1EA93729" w:rsidR="00A61656" w:rsidRPr="00B53E0B" w:rsidRDefault="00A61656" w:rsidP="002E19E0">
            <w:pPr>
              <w:spacing w:after="0" w:line="240" w:lineRule="auto"/>
              <w:jc w:val="both"/>
              <w:rPr>
                <w:rStyle w:val="FontStyle15"/>
                <w:rFonts w:ascii="Times New Roman" w:hAnsi="Times New Roman" w:cs="Times New Roman"/>
                <w:sz w:val="24"/>
                <w:szCs w:val="24"/>
              </w:rPr>
            </w:pPr>
          </w:p>
        </w:tc>
      </w:tr>
      <w:tr w:rsidR="009F64F6" w:rsidRPr="00B53E0B" w14:paraId="27446E2A" w14:textId="77777777" w:rsidTr="006A3609">
        <w:trPr>
          <w:trHeight w:hRule="exact" w:val="974"/>
        </w:trPr>
        <w:tc>
          <w:tcPr>
            <w:tcW w:w="3100" w:type="dxa"/>
            <w:tcBorders>
              <w:top w:val="single" w:sz="6" w:space="0" w:color="auto"/>
              <w:left w:val="single" w:sz="6" w:space="0" w:color="auto"/>
              <w:bottom w:val="single" w:sz="6" w:space="0" w:color="auto"/>
              <w:right w:val="single" w:sz="6" w:space="0" w:color="auto"/>
            </w:tcBorders>
          </w:tcPr>
          <w:p w14:paraId="0445ABA3" w14:textId="2FC36DBD" w:rsidR="00214B52" w:rsidRPr="00B53E0B" w:rsidRDefault="00214B52" w:rsidP="002E19E0">
            <w:pPr>
              <w:spacing w:after="0" w:line="240" w:lineRule="auto"/>
              <w:jc w:val="both"/>
              <w:rPr>
                <w:rStyle w:val="FontStyle15"/>
                <w:rFonts w:ascii="Times New Roman" w:hAnsi="Times New Roman" w:cs="Times New Roman"/>
                <w:sz w:val="24"/>
                <w:szCs w:val="24"/>
                <w:lang w:val="kk-KZ"/>
              </w:rPr>
            </w:pPr>
            <w:r w:rsidRPr="00B53E0B">
              <w:rPr>
                <w:rFonts w:ascii="Times New Roman" w:hAnsi="Times New Roman" w:cs="Times New Roman"/>
                <w:sz w:val="24"/>
                <w:szCs w:val="24"/>
                <w:lang w:val="kk-KZ"/>
              </w:rPr>
              <w:t>Біріктіру процесінде шешілетін мәселелердің түрлері</w:t>
            </w:r>
          </w:p>
        </w:tc>
        <w:tc>
          <w:tcPr>
            <w:tcW w:w="3366" w:type="dxa"/>
            <w:tcBorders>
              <w:top w:val="single" w:sz="6" w:space="0" w:color="auto"/>
              <w:left w:val="single" w:sz="6" w:space="0" w:color="auto"/>
              <w:bottom w:val="single" w:sz="6" w:space="0" w:color="auto"/>
              <w:right w:val="single" w:sz="6" w:space="0" w:color="auto"/>
            </w:tcBorders>
          </w:tcPr>
          <w:p w14:paraId="054C0ABA" w14:textId="77777777" w:rsidR="00214B52" w:rsidRPr="00B53E0B" w:rsidRDefault="00214B52" w:rsidP="002E19E0">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Агенттік және</w:t>
            </w:r>
          </w:p>
          <w:p w14:paraId="5144412F" w14:textId="77777777" w:rsidR="00214B52" w:rsidRPr="00B53E0B" w:rsidRDefault="00214B52" w:rsidP="002E19E0">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тарту</w:t>
            </w:r>
          </w:p>
          <w:p w14:paraId="42858A15" w14:textId="77777777" w:rsidR="00214B52" w:rsidRPr="00B53E0B" w:rsidRDefault="00214B52" w:rsidP="002E19E0">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инвестициялар</w:t>
            </w:r>
          </w:p>
          <w:p w14:paraId="20A43BF2" w14:textId="31B4EF45" w:rsidR="00A61656" w:rsidRPr="00B53E0B" w:rsidRDefault="00A61656" w:rsidP="002E19E0">
            <w:pPr>
              <w:spacing w:after="0" w:line="240" w:lineRule="auto"/>
              <w:jc w:val="both"/>
              <w:rPr>
                <w:rStyle w:val="FontStyle15"/>
                <w:rFonts w:ascii="Times New Roman" w:hAnsi="Times New Roman" w:cs="Times New Roman"/>
                <w:sz w:val="24"/>
                <w:szCs w:val="24"/>
              </w:rPr>
            </w:pPr>
          </w:p>
        </w:tc>
        <w:tc>
          <w:tcPr>
            <w:tcW w:w="3110" w:type="dxa"/>
            <w:tcBorders>
              <w:top w:val="single" w:sz="6" w:space="0" w:color="auto"/>
              <w:left w:val="single" w:sz="6" w:space="0" w:color="auto"/>
              <w:bottom w:val="single" w:sz="6" w:space="0" w:color="auto"/>
              <w:right w:val="single" w:sz="6" w:space="0" w:color="auto"/>
            </w:tcBorders>
          </w:tcPr>
          <w:p w14:paraId="3AFF03DC" w14:textId="77777777" w:rsidR="00214B52" w:rsidRPr="00B53E0B" w:rsidRDefault="00214B52" w:rsidP="002E19E0">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Жеке жұмыс бағыттарының тиімділігін арттыру (сату, несиелеу және т.б.)</w:t>
            </w:r>
          </w:p>
          <w:p w14:paraId="579C6E68" w14:textId="6F3E102A" w:rsidR="00A61656" w:rsidRPr="00B53E0B" w:rsidRDefault="00A61656" w:rsidP="002E19E0">
            <w:pPr>
              <w:spacing w:after="0" w:line="240" w:lineRule="auto"/>
              <w:jc w:val="both"/>
              <w:rPr>
                <w:rStyle w:val="FontStyle15"/>
                <w:rFonts w:ascii="Times New Roman" w:hAnsi="Times New Roman" w:cs="Times New Roman"/>
                <w:sz w:val="24"/>
                <w:szCs w:val="24"/>
              </w:rPr>
            </w:pPr>
          </w:p>
        </w:tc>
      </w:tr>
      <w:tr w:rsidR="009F64F6" w:rsidRPr="00B53E0B" w14:paraId="62EAB661" w14:textId="77777777" w:rsidTr="006A3609">
        <w:trPr>
          <w:trHeight w:hRule="exact" w:val="698"/>
        </w:trPr>
        <w:tc>
          <w:tcPr>
            <w:tcW w:w="3100" w:type="dxa"/>
            <w:tcBorders>
              <w:top w:val="single" w:sz="6" w:space="0" w:color="auto"/>
              <w:left w:val="single" w:sz="6" w:space="0" w:color="auto"/>
              <w:bottom w:val="single" w:sz="6" w:space="0" w:color="auto"/>
              <w:right w:val="single" w:sz="6" w:space="0" w:color="auto"/>
            </w:tcBorders>
          </w:tcPr>
          <w:p w14:paraId="7755B11E" w14:textId="2BBF566F" w:rsidR="00214B52" w:rsidRPr="00B53E0B" w:rsidRDefault="00214B52" w:rsidP="002E19E0">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Жеке тұлғаны ауыстыру</w:t>
            </w:r>
          </w:p>
          <w:p w14:paraId="318AE140" w14:textId="44F5C8D3" w:rsidR="00A61656" w:rsidRPr="00B53E0B" w:rsidRDefault="00214B52" w:rsidP="002E19E0">
            <w:pPr>
              <w:spacing w:after="0" w:line="240" w:lineRule="auto"/>
              <w:jc w:val="both"/>
              <w:rPr>
                <w:rStyle w:val="FontStyle15"/>
                <w:rFonts w:ascii="Times New Roman" w:hAnsi="Times New Roman" w:cs="Times New Roman"/>
                <w:sz w:val="24"/>
                <w:szCs w:val="24"/>
                <w:lang w:val="kk-KZ"/>
              </w:rPr>
            </w:pPr>
            <w:r w:rsidRPr="00B53E0B">
              <w:rPr>
                <w:rFonts w:ascii="Times New Roman" w:hAnsi="Times New Roman" w:cs="Times New Roman"/>
                <w:sz w:val="24"/>
                <w:szCs w:val="24"/>
                <w:lang w:val="kk-KZ"/>
              </w:rPr>
              <w:t>функциялары</w:t>
            </w:r>
          </w:p>
        </w:tc>
        <w:tc>
          <w:tcPr>
            <w:tcW w:w="3366" w:type="dxa"/>
            <w:tcBorders>
              <w:top w:val="single" w:sz="6" w:space="0" w:color="auto"/>
              <w:left w:val="single" w:sz="6" w:space="0" w:color="auto"/>
              <w:bottom w:val="single" w:sz="6" w:space="0" w:color="auto"/>
              <w:right w:val="single" w:sz="6" w:space="0" w:color="auto"/>
            </w:tcBorders>
          </w:tcPr>
          <w:p w14:paraId="37F026D2" w14:textId="31803E5C" w:rsidR="00A61656" w:rsidRPr="00B53E0B" w:rsidRDefault="00214B52" w:rsidP="002E19E0">
            <w:pPr>
              <w:spacing w:after="0" w:line="240" w:lineRule="auto"/>
              <w:jc w:val="both"/>
              <w:rPr>
                <w:rStyle w:val="FontStyle15"/>
                <w:rFonts w:ascii="Times New Roman" w:hAnsi="Times New Roman" w:cs="Times New Roman"/>
                <w:sz w:val="24"/>
                <w:szCs w:val="24"/>
              </w:rPr>
            </w:pPr>
            <w:r w:rsidRPr="00B53E0B">
              <w:rPr>
                <w:rStyle w:val="FontStyle15"/>
                <w:rFonts w:ascii="Times New Roman" w:hAnsi="Times New Roman" w:cs="Times New Roman"/>
                <w:sz w:val="24"/>
                <w:szCs w:val="24"/>
                <w:lang w:val="kk-KZ"/>
              </w:rPr>
              <w:t xml:space="preserve">Жиі </w:t>
            </w:r>
            <w:r w:rsidR="00A61656" w:rsidRPr="00B53E0B">
              <w:rPr>
                <w:rStyle w:val="FontStyle15"/>
                <w:rFonts w:ascii="Times New Roman" w:hAnsi="Times New Roman" w:cs="Times New Roman"/>
                <w:sz w:val="24"/>
                <w:szCs w:val="24"/>
              </w:rPr>
              <w:t xml:space="preserve">инсорсинг,  </w:t>
            </w:r>
          </w:p>
          <w:p w14:paraId="130E2693" w14:textId="45780264" w:rsidR="00A61656" w:rsidRPr="00B53E0B" w:rsidRDefault="00214B52" w:rsidP="002E19E0">
            <w:pPr>
              <w:spacing w:after="0" w:line="240" w:lineRule="auto"/>
              <w:jc w:val="both"/>
              <w:rPr>
                <w:rStyle w:val="FontStyle15"/>
                <w:rFonts w:ascii="Times New Roman" w:hAnsi="Times New Roman" w:cs="Times New Roman"/>
                <w:sz w:val="24"/>
                <w:szCs w:val="24"/>
                <w:lang w:val="kk-KZ"/>
              </w:rPr>
            </w:pPr>
            <w:r w:rsidRPr="00B53E0B">
              <w:rPr>
                <w:rStyle w:val="FontStyle15"/>
                <w:rFonts w:ascii="Times New Roman" w:hAnsi="Times New Roman" w:cs="Times New Roman"/>
                <w:sz w:val="24"/>
                <w:szCs w:val="24"/>
                <w:lang w:val="kk-KZ"/>
              </w:rPr>
              <w:t>а</w:t>
            </w:r>
            <w:r w:rsidR="00A61656" w:rsidRPr="00B53E0B">
              <w:rPr>
                <w:rStyle w:val="FontStyle15"/>
                <w:rFonts w:ascii="Times New Roman" w:hAnsi="Times New Roman" w:cs="Times New Roman"/>
                <w:sz w:val="24"/>
                <w:szCs w:val="24"/>
              </w:rPr>
              <w:t>утсорсинг</w:t>
            </w:r>
            <w:r w:rsidRPr="00B53E0B">
              <w:rPr>
                <w:rStyle w:val="FontStyle15"/>
                <w:rFonts w:ascii="Times New Roman" w:hAnsi="Times New Roman" w:cs="Times New Roman"/>
                <w:sz w:val="24"/>
                <w:szCs w:val="24"/>
                <w:lang w:val="kk-KZ"/>
              </w:rPr>
              <w:t xml:space="preserve"> қарағанда</w:t>
            </w:r>
          </w:p>
        </w:tc>
        <w:tc>
          <w:tcPr>
            <w:tcW w:w="3110" w:type="dxa"/>
            <w:tcBorders>
              <w:top w:val="single" w:sz="6" w:space="0" w:color="auto"/>
              <w:left w:val="single" w:sz="6" w:space="0" w:color="auto"/>
              <w:bottom w:val="single" w:sz="6" w:space="0" w:color="auto"/>
              <w:right w:val="single" w:sz="6" w:space="0" w:color="auto"/>
            </w:tcBorders>
          </w:tcPr>
          <w:p w14:paraId="20EA988A" w14:textId="77777777" w:rsidR="00A61656" w:rsidRPr="00B53E0B" w:rsidRDefault="00A61656" w:rsidP="002E19E0">
            <w:pPr>
              <w:spacing w:after="0" w:line="240" w:lineRule="auto"/>
              <w:jc w:val="both"/>
              <w:rPr>
                <w:rStyle w:val="FontStyle15"/>
                <w:rFonts w:ascii="Times New Roman" w:hAnsi="Times New Roman" w:cs="Times New Roman"/>
                <w:sz w:val="24"/>
                <w:szCs w:val="24"/>
              </w:rPr>
            </w:pPr>
            <w:r w:rsidRPr="00B53E0B">
              <w:rPr>
                <w:rStyle w:val="FontStyle15"/>
                <w:rFonts w:ascii="Times New Roman" w:hAnsi="Times New Roman" w:cs="Times New Roman"/>
                <w:sz w:val="24"/>
                <w:szCs w:val="24"/>
              </w:rPr>
              <w:t>Аутсорсинг</w:t>
            </w:r>
          </w:p>
        </w:tc>
      </w:tr>
      <w:tr w:rsidR="009F64F6" w:rsidRPr="00B53E0B" w14:paraId="586C88C0" w14:textId="77777777" w:rsidTr="006A3609">
        <w:trPr>
          <w:trHeight w:hRule="exact" w:val="278"/>
        </w:trPr>
        <w:tc>
          <w:tcPr>
            <w:tcW w:w="3100" w:type="dxa"/>
            <w:tcBorders>
              <w:top w:val="single" w:sz="6" w:space="0" w:color="auto"/>
              <w:left w:val="single" w:sz="6" w:space="0" w:color="auto"/>
              <w:bottom w:val="single" w:sz="6" w:space="0" w:color="auto"/>
              <w:right w:val="single" w:sz="6" w:space="0" w:color="auto"/>
            </w:tcBorders>
          </w:tcPr>
          <w:p w14:paraId="7FFAB413" w14:textId="77777777" w:rsidR="00214B52" w:rsidRPr="00B53E0B" w:rsidRDefault="00214B52" w:rsidP="002E19E0">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Біріктіру принциптері</w:t>
            </w:r>
          </w:p>
          <w:p w14:paraId="616395AE" w14:textId="19E1A16E" w:rsidR="00A61656" w:rsidRPr="00B53E0B" w:rsidRDefault="00A61656" w:rsidP="002E19E0">
            <w:pPr>
              <w:spacing w:after="0" w:line="240" w:lineRule="auto"/>
              <w:jc w:val="both"/>
              <w:rPr>
                <w:rStyle w:val="FontStyle15"/>
                <w:rFonts w:ascii="Times New Roman" w:hAnsi="Times New Roman" w:cs="Times New Roman"/>
                <w:sz w:val="24"/>
                <w:szCs w:val="24"/>
              </w:rPr>
            </w:pPr>
          </w:p>
        </w:tc>
        <w:tc>
          <w:tcPr>
            <w:tcW w:w="3366" w:type="dxa"/>
            <w:tcBorders>
              <w:top w:val="single" w:sz="6" w:space="0" w:color="auto"/>
              <w:left w:val="single" w:sz="6" w:space="0" w:color="auto"/>
              <w:bottom w:val="single" w:sz="6" w:space="0" w:color="auto"/>
              <w:right w:val="single" w:sz="6" w:space="0" w:color="auto"/>
            </w:tcBorders>
          </w:tcPr>
          <w:p w14:paraId="44722A5F" w14:textId="77777777" w:rsidR="00A61656" w:rsidRPr="00B53E0B" w:rsidRDefault="00A61656" w:rsidP="002E19E0">
            <w:pPr>
              <w:spacing w:after="0" w:line="240" w:lineRule="auto"/>
              <w:jc w:val="both"/>
              <w:rPr>
                <w:rStyle w:val="FontStyle15"/>
                <w:rFonts w:ascii="Times New Roman" w:hAnsi="Times New Roman" w:cs="Times New Roman"/>
                <w:sz w:val="24"/>
                <w:szCs w:val="24"/>
              </w:rPr>
            </w:pPr>
            <w:r w:rsidRPr="00B53E0B">
              <w:rPr>
                <w:rStyle w:val="FontStyle15"/>
                <w:rFonts w:ascii="Times New Roman" w:hAnsi="Times New Roman" w:cs="Times New Roman"/>
                <w:sz w:val="24"/>
                <w:szCs w:val="24"/>
              </w:rPr>
              <w:t>Агломерация, ассоциация</w:t>
            </w:r>
          </w:p>
        </w:tc>
        <w:tc>
          <w:tcPr>
            <w:tcW w:w="3110" w:type="dxa"/>
            <w:tcBorders>
              <w:top w:val="single" w:sz="6" w:space="0" w:color="auto"/>
              <w:left w:val="single" w:sz="6" w:space="0" w:color="auto"/>
              <w:bottom w:val="single" w:sz="6" w:space="0" w:color="auto"/>
              <w:right w:val="single" w:sz="6" w:space="0" w:color="auto"/>
            </w:tcBorders>
          </w:tcPr>
          <w:p w14:paraId="6AD06982" w14:textId="77777777" w:rsidR="00A61656" w:rsidRPr="00B53E0B" w:rsidRDefault="00A61656" w:rsidP="002E19E0">
            <w:pPr>
              <w:spacing w:after="0" w:line="240" w:lineRule="auto"/>
              <w:jc w:val="both"/>
              <w:rPr>
                <w:rStyle w:val="FontStyle15"/>
                <w:rFonts w:ascii="Times New Roman" w:hAnsi="Times New Roman" w:cs="Times New Roman"/>
                <w:sz w:val="24"/>
                <w:szCs w:val="24"/>
              </w:rPr>
            </w:pPr>
            <w:r w:rsidRPr="00B53E0B">
              <w:rPr>
                <w:rStyle w:val="FontStyle15"/>
                <w:rFonts w:ascii="Times New Roman" w:hAnsi="Times New Roman" w:cs="Times New Roman"/>
                <w:sz w:val="24"/>
                <w:szCs w:val="24"/>
              </w:rPr>
              <w:t>Ассоциация</w:t>
            </w:r>
          </w:p>
        </w:tc>
      </w:tr>
      <w:tr w:rsidR="009F64F6" w:rsidRPr="00B53E0B" w14:paraId="20E783C7" w14:textId="77777777" w:rsidTr="006A3609">
        <w:trPr>
          <w:trHeight w:hRule="exact" w:val="897"/>
        </w:trPr>
        <w:tc>
          <w:tcPr>
            <w:tcW w:w="3100" w:type="dxa"/>
            <w:tcBorders>
              <w:top w:val="single" w:sz="6" w:space="0" w:color="auto"/>
              <w:left w:val="single" w:sz="6" w:space="0" w:color="auto"/>
              <w:bottom w:val="single" w:sz="6" w:space="0" w:color="auto"/>
              <w:right w:val="single" w:sz="6" w:space="0" w:color="auto"/>
            </w:tcBorders>
          </w:tcPr>
          <w:p w14:paraId="6690E9BE" w14:textId="77777777" w:rsidR="00214B52" w:rsidRPr="00B53E0B" w:rsidRDefault="00214B52" w:rsidP="002E19E0">
            <w:pPr>
              <w:spacing w:after="0" w:line="240" w:lineRule="auto"/>
              <w:jc w:val="both"/>
              <w:rPr>
                <w:rFonts w:ascii="Times New Roman" w:hAnsi="Times New Roman" w:cs="Times New Roman"/>
                <w:sz w:val="24"/>
                <w:szCs w:val="24"/>
                <w:lang w:val="kk-KZ"/>
              </w:rPr>
            </w:pPr>
          </w:p>
          <w:p w14:paraId="60641B9A" w14:textId="77777777" w:rsidR="00214B52" w:rsidRPr="00B53E0B" w:rsidRDefault="00214B52" w:rsidP="002E19E0">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Бизнес құрылымын басқару стилі</w:t>
            </w:r>
          </w:p>
          <w:p w14:paraId="7B83CD44" w14:textId="77777777" w:rsidR="00214B52" w:rsidRPr="00B53E0B" w:rsidRDefault="00214B52" w:rsidP="002E19E0">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Мемлекет тарапынан қатынас</w:t>
            </w:r>
          </w:p>
          <w:p w14:paraId="56C71693" w14:textId="2426261D" w:rsidR="00A61656" w:rsidRPr="00B53E0B" w:rsidRDefault="00A61656" w:rsidP="002E19E0">
            <w:pPr>
              <w:spacing w:after="0" w:line="240" w:lineRule="auto"/>
              <w:jc w:val="both"/>
              <w:rPr>
                <w:rStyle w:val="FontStyle15"/>
                <w:rFonts w:ascii="Times New Roman" w:hAnsi="Times New Roman" w:cs="Times New Roman"/>
                <w:sz w:val="24"/>
                <w:szCs w:val="24"/>
                <w:lang w:val="kk-KZ"/>
              </w:rPr>
            </w:pPr>
          </w:p>
        </w:tc>
        <w:tc>
          <w:tcPr>
            <w:tcW w:w="3366" w:type="dxa"/>
            <w:tcBorders>
              <w:top w:val="single" w:sz="6" w:space="0" w:color="auto"/>
              <w:left w:val="single" w:sz="6" w:space="0" w:color="auto"/>
              <w:bottom w:val="single" w:sz="6" w:space="0" w:color="auto"/>
              <w:right w:val="single" w:sz="6" w:space="0" w:color="auto"/>
            </w:tcBorders>
          </w:tcPr>
          <w:p w14:paraId="2C5FB791" w14:textId="67C224EC" w:rsidR="00A61656" w:rsidRPr="00B53E0B" w:rsidRDefault="00214B52" w:rsidP="002E19E0">
            <w:pPr>
              <w:spacing w:after="0" w:line="240" w:lineRule="auto"/>
              <w:jc w:val="both"/>
              <w:rPr>
                <w:rStyle w:val="FontStyle15"/>
                <w:rFonts w:ascii="Times New Roman" w:hAnsi="Times New Roman" w:cs="Times New Roman"/>
                <w:sz w:val="24"/>
                <w:szCs w:val="24"/>
                <w:lang w:val="kk-KZ"/>
              </w:rPr>
            </w:pPr>
            <w:r w:rsidRPr="00B53E0B">
              <w:rPr>
                <w:rStyle w:val="FontStyle15"/>
                <w:rFonts w:ascii="Times New Roman" w:hAnsi="Times New Roman" w:cs="Times New Roman"/>
                <w:sz w:val="24"/>
                <w:szCs w:val="24"/>
                <w:lang w:val="kk-KZ"/>
              </w:rPr>
              <w:t>Қиын орталықтандырылған</w:t>
            </w:r>
          </w:p>
        </w:tc>
        <w:tc>
          <w:tcPr>
            <w:tcW w:w="3110" w:type="dxa"/>
            <w:tcBorders>
              <w:top w:val="single" w:sz="6" w:space="0" w:color="auto"/>
              <w:left w:val="single" w:sz="6" w:space="0" w:color="auto"/>
              <w:bottom w:val="single" w:sz="6" w:space="0" w:color="auto"/>
              <w:right w:val="single" w:sz="6" w:space="0" w:color="auto"/>
            </w:tcBorders>
          </w:tcPr>
          <w:p w14:paraId="6F12021A" w14:textId="6AAF2BE9" w:rsidR="00A61656" w:rsidRPr="00B53E0B" w:rsidRDefault="00A61656" w:rsidP="002E19E0">
            <w:pPr>
              <w:spacing w:after="0" w:line="240" w:lineRule="auto"/>
              <w:jc w:val="both"/>
              <w:rPr>
                <w:rStyle w:val="FontStyle15"/>
                <w:rFonts w:ascii="Times New Roman" w:hAnsi="Times New Roman" w:cs="Times New Roman"/>
                <w:sz w:val="24"/>
                <w:szCs w:val="24"/>
                <w:lang w:val="kk-KZ"/>
              </w:rPr>
            </w:pPr>
            <w:r w:rsidRPr="00B53E0B">
              <w:rPr>
                <w:rStyle w:val="FontStyle15"/>
                <w:rFonts w:ascii="Times New Roman" w:hAnsi="Times New Roman" w:cs="Times New Roman"/>
                <w:sz w:val="24"/>
                <w:szCs w:val="24"/>
              </w:rPr>
              <w:t>Демократи</w:t>
            </w:r>
            <w:r w:rsidR="00214B52" w:rsidRPr="00B53E0B">
              <w:rPr>
                <w:rStyle w:val="FontStyle15"/>
                <w:rFonts w:ascii="Times New Roman" w:hAnsi="Times New Roman" w:cs="Times New Roman"/>
                <w:sz w:val="24"/>
                <w:szCs w:val="24"/>
                <w:lang w:val="kk-KZ"/>
              </w:rPr>
              <w:t>ялық</w:t>
            </w:r>
          </w:p>
        </w:tc>
      </w:tr>
      <w:tr w:rsidR="009F64F6" w:rsidRPr="00B53E0B" w14:paraId="4243E90D" w14:textId="77777777" w:rsidTr="006A3609">
        <w:trPr>
          <w:trHeight w:hRule="exact" w:val="1100"/>
        </w:trPr>
        <w:tc>
          <w:tcPr>
            <w:tcW w:w="3100" w:type="dxa"/>
            <w:tcBorders>
              <w:top w:val="single" w:sz="6" w:space="0" w:color="auto"/>
              <w:left w:val="single" w:sz="6" w:space="0" w:color="auto"/>
              <w:bottom w:val="single" w:sz="6" w:space="0" w:color="auto"/>
              <w:right w:val="single" w:sz="6" w:space="0" w:color="auto"/>
            </w:tcBorders>
          </w:tcPr>
          <w:p w14:paraId="6CB72529" w14:textId="02270AD8" w:rsidR="00A61656" w:rsidRPr="00B53E0B" w:rsidRDefault="00214B52" w:rsidP="002E19E0">
            <w:pPr>
              <w:spacing w:after="0" w:line="240" w:lineRule="auto"/>
              <w:jc w:val="both"/>
              <w:rPr>
                <w:rStyle w:val="FontStyle15"/>
                <w:rFonts w:ascii="Times New Roman" w:hAnsi="Times New Roman" w:cs="Times New Roman"/>
                <w:sz w:val="24"/>
                <w:szCs w:val="24"/>
                <w:lang w:val="kk-KZ"/>
              </w:rPr>
            </w:pPr>
            <w:r w:rsidRPr="00B53E0B">
              <w:rPr>
                <w:rStyle w:val="FontStyle15"/>
                <w:rFonts w:ascii="Times New Roman" w:hAnsi="Times New Roman" w:cs="Times New Roman"/>
                <w:sz w:val="24"/>
                <w:szCs w:val="24"/>
                <w:lang w:val="kk-KZ"/>
              </w:rPr>
              <w:t>Мемлекет тарапынан қатынас</w:t>
            </w:r>
          </w:p>
        </w:tc>
        <w:tc>
          <w:tcPr>
            <w:tcW w:w="3366" w:type="dxa"/>
            <w:tcBorders>
              <w:top w:val="single" w:sz="6" w:space="0" w:color="auto"/>
              <w:left w:val="single" w:sz="6" w:space="0" w:color="auto"/>
              <w:bottom w:val="single" w:sz="6" w:space="0" w:color="auto"/>
              <w:right w:val="single" w:sz="6" w:space="0" w:color="auto"/>
            </w:tcBorders>
          </w:tcPr>
          <w:p w14:paraId="100F8AAE" w14:textId="77777777" w:rsidR="00214B52" w:rsidRPr="00B53E0B" w:rsidRDefault="00214B52" w:rsidP="002E19E0">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Белгілі бір шектеулер мен мемлекеттік реттеудің қажеттілігі</w:t>
            </w:r>
          </w:p>
          <w:p w14:paraId="491974C1" w14:textId="218F4324" w:rsidR="00A61656" w:rsidRPr="00B53E0B" w:rsidRDefault="00A61656" w:rsidP="002E19E0">
            <w:pPr>
              <w:spacing w:after="0" w:line="240" w:lineRule="auto"/>
              <w:jc w:val="both"/>
              <w:rPr>
                <w:rStyle w:val="FontStyle15"/>
                <w:rFonts w:ascii="Times New Roman" w:hAnsi="Times New Roman" w:cs="Times New Roman"/>
                <w:sz w:val="24"/>
                <w:szCs w:val="24"/>
                <w:lang w:val="kk-KZ"/>
              </w:rPr>
            </w:pPr>
          </w:p>
        </w:tc>
        <w:tc>
          <w:tcPr>
            <w:tcW w:w="3110" w:type="dxa"/>
            <w:tcBorders>
              <w:top w:val="single" w:sz="6" w:space="0" w:color="auto"/>
              <w:left w:val="single" w:sz="6" w:space="0" w:color="auto"/>
              <w:bottom w:val="single" w:sz="6" w:space="0" w:color="auto"/>
              <w:right w:val="single" w:sz="6" w:space="0" w:color="auto"/>
            </w:tcBorders>
          </w:tcPr>
          <w:p w14:paraId="4B8D75FA" w14:textId="77777777" w:rsidR="00214B52" w:rsidRPr="00B53E0B" w:rsidRDefault="00214B52" w:rsidP="002E19E0">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Мемлекеттік қолдау қажет</w:t>
            </w:r>
          </w:p>
          <w:p w14:paraId="44711BCA" w14:textId="7BC83B07" w:rsidR="00A61656" w:rsidRPr="00B53E0B" w:rsidRDefault="00A61656" w:rsidP="002E19E0">
            <w:pPr>
              <w:spacing w:after="0" w:line="240" w:lineRule="auto"/>
              <w:jc w:val="both"/>
              <w:rPr>
                <w:rStyle w:val="FontStyle15"/>
                <w:rFonts w:ascii="Times New Roman" w:hAnsi="Times New Roman" w:cs="Times New Roman"/>
                <w:sz w:val="24"/>
                <w:szCs w:val="24"/>
              </w:rPr>
            </w:pPr>
          </w:p>
        </w:tc>
      </w:tr>
      <w:tr w:rsidR="009F64F6" w:rsidRPr="00B53E0B" w14:paraId="2497222D" w14:textId="77777777" w:rsidTr="00471B93">
        <w:trPr>
          <w:trHeight w:hRule="exact" w:val="282"/>
        </w:trPr>
        <w:tc>
          <w:tcPr>
            <w:tcW w:w="9576" w:type="dxa"/>
            <w:gridSpan w:val="3"/>
            <w:tcBorders>
              <w:top w:val="single" w:sz="6" w:space="0" w:color="auto"/>
              <w:left w:val="single" w:sz="6" w:space="0" w:color="auto"/>
              <w:bottom w:val="single" w:sz="6" w:space="0" w:color="auto"/>
              <w:right w:val="single" w:sz="6" w:space="0" w:color="auto"/>
            </w:tcBorders>
          </w:tcPr>
          <w:p w14:paraId="61B98A36" w14:textId="6F54C101" w:rsidR="00214B52" w:rsidRPr="00B53E0B" w:rsidRDefault="00214B52" w:rsidP="00214B52">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 xml:space="preserve">Ескерту: [40] дереккөз </w:t>
            </w:r>
            <w:r w:rsidR="00E9486A" w:rsidRPr="00B53E0B">
              <w:rPr>
                <w:rFonts w:ascii="Times New Roman" w:hAnsi="Times New Roman" w:cs="Times New Roman"/>
                <w:sz w:val="24"/>
                <w:szCs w:val="24"/>
                <w:lang w:val="kk-KZ"/>
              </w:rPr>
              <w:t>негізінде</w:t>
            </w:r>
            <w:r w:rsidRPr="00B53E0B">
              <w:rPr>
                <w:rFonts w:ascii="Times New Roman" w:hAnsi="Times New Roman" w:cs="Times New Roman"/>
                <w:sz w:val="24"/>
                <w:szCs w:val="24"/>
                <w:lang w:val="kk-KZ"/>
              </w:rPr>
              <w:t xml:space="preserve"> автор</w:t>
            </w:r>
            <w:r w:rsidR="00E9486A" w:rsidRPr="00B53E0B">
              <w:rPr>
                <w:rFonts w:ascii="Times New Roman" w:hAnsi="Times New Roman" w:cs="Times New Roman"/>
                <w:sz w:val="24"/>
                <w:szCs w:val="24"/>
                <w:lang w:val="kk-KZ"/>
              </w:rPr>
              <w:t>мен</w:t>
            </w:r>
            <w:r w:rsidRPr="00B53E0B">
              <w:rPr>
                <w:rFonts w:ascii="Times New Roman" w:hAnsi="Times New Roman" w:cs="Times New Roman"/>
                <w:sz w:val="24"/>
                <w:szCs w:val="24"/>
                <w:lang w:val="kk-KZ"/>
              </w:rPr>
              <w:t xml:space="preserve"> құрастырған </w:t>
            </w:r>
          </w:p>
          <w:p w14:paraId="42507B4D" w14:textId="5A8CAC44" w:rsidR="00A61656" w:rsidRPr="00B53E0B" w:rsidRDefault="00A61656" w:rsidP="006A3609">
            <w:pPr>
              <w:spacing w:after="0" w:line="240" w:lineRule="auto"/>
              <w:jc w:val="both"/>
              <w:rPr>
                <w:rStyle w:val="FontStyle15"/>
                <w:rFonts w:ascii="Times New Roman" w:hAnsi="Times New Roman" w:cs="Times New Roman"/>
                <w:sz w:val="24"/>
                <w:szCs w:val="24"/>
              </w:rPr>
            </w:pPr>
          </w:p>
        </w:tc>
      </w:tr>
    </w:tbl>
    <w:p w14:paraId="2DA8269A" w14:textId="77777777" w:rsidR="00471B93" w:rsidRPr="00B53E0B" w:rsidRDefault="00471B93" w:rsidP="00E6238A">
      <w:pPr>
        <w:shd w:val="clear" w:color="auto" w:fill="FBFBFB"/>
        <w:spacing w:after="0" w:line="240" w:lineRule="auto"/>
        <w:ind w:firstLine="567"/>
        <w:jc w:val="both"/>
        <w:rPr>
          <w:rFonts w:ascii="Times New Roman" w:hAnsi="Times New Roman" w:cs="Times New Roman"/>
          <w:sz w:val="28"/>
          <w:szCs w:val="28"/>
          <w:lang w:val="kk-KZ"/>
        </w:rPr>
      </w:pPr>
    </w:p>
    <w:p w14:paraId="0204E8AA"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Жүргізілген салыстырмалы талдау аграрлық сектордағы интеграциялық және кооперациялық процестерді одан әрі дамыту оң және теріс үрдістерді, Біріккен құрылымдардың жұмыс істеу ерекшеліктерін ескере отырып, біріктіру процестеріне жүйелі мониторинг жүргізуді, сондай-ақ оларды реттеуге ғылыми негізделген тәсілдерді әзірлеуді талап ететінін растайды.</w:t>
      </w:r>
    </w:p>
    <w:p w14:paraId="115E8126"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Интеграция мен кооперация әлеуеттерінің арақатынасы мәселесі ерекше назар аударуға тұрарлық. Кооперативтік принциптерді ресми түрде қолданатын корпоративтік нысандарды (мысалы, агрохолдингтерді) белсенді ілгерілету іс жүзінде классикалық кооперативтік құрылымдардың осалдығын күшейтеді. Аграрлық сектор кәсіпорындарының жалпы санындағы ауыл шаруашылығы өндірістік кооперативтерінің үлесі 28% - дан 15% - ға дейін қысқарды,бұл ретте олардың саны 1,1 мың бірлікке дейін азайды. Кооператив мүшелерінің зейнеткерлерінен жер пайларын сатып алу жағдайлары жиілеп кетті, бұл кооперативті басқару нысанынесыстыруды ынталандырады және капиталистік агроөнеркәсіптік құрылымдардың позициясын күшейтеді.</w:t>
      </w:r>
    </w:p>
    <w:p w14:paraId="718D5BE8"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Тиімді жұмыс істейтін кооперативті сату нарықтарының болмауы Агрохолдинг сияқты тігінен біріктірілген нысандар үшін елеулі артықшылықтар тудырады. Алайда, бұл ауылшаруашылық тауар </w:t>
      </w:r>
      <w:r w:rsidRPr="00B53E0B">
        <w:rPr>
          <w:rFonts w:ascii="Times New Roman" w:hAnsi="Times New Roman" w:cs="Times New Roman"/>
          <w:sz w:val="28"/>
          <w:szCs w:val="28"/>
          <w:lang w:val="kk-KZ"/>
        </w:rPr>
        <w:lastRenderedPageBreak/>
        <w:t>өндірушілеріне нарықтық тиімділікке қол жеткізуге мүмкіндік беретін қызмет көрсететін кооперативтерді (сату, өңдеу, жабдықтау және т.б.) құру. Халықаралық тәжірибе растайды: өндірушілердің жоғары фрагментациясы тұрақты нарықтық арналарды ұйымдастыруды қиындатады, логистиканың тиімділігін төмендетеді және аграрлық нарықтың неғұрлым қуатты сегменттеріне шығуға кедергі келтіреді.</w:t>
      </w:r>
    </w:p>
    <w:p w14:paraId="570BC09A" w14:textId="4B1F30B3" w:rsidR="00A254BA" w:rsidRPr="00B53E0B" w:rsidRDefault="00A254BA" w:rsidP="001B36D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Тарихи ретроспективада ауылшаруашылық кооперациясының дамуы көбінесе экономикалық дағдарыс кезеңдерімен қатар жүретіндігі көрсетілген. Мәселен, 1929-1933 жылдардағы Ұлы депрессия кезеңінде батыс елдерінде фермерлік шаруашылықтардың сақталуына ықпал еткен тігінен ұйымдастырылған тұтыну кооперативтерінің қалыптасуы болды</w:t>
      </w:r>
      <w:r w:rsidR="001B36D6" w:rsidRPr="00B53E0B">
        <w:rPr>
          <w:rFonts w:ascii="Times New Roman" w:hAnsi="Times New Roman" w:cs="Times New Roman"/>
          <w:sz w:val="28"/>
          <w:szCs w:val="28"/>
          <w:lang w:val="kk-KZ"/>
        </w:rPr>
        <w:t>[41].</w:t>
      </w:r>
      <w:r w:rsidRPr="00B53E0B">
        <w:rPr>
          <w:rFonts w:ascii="Times New Roman" w:hAnsi="Times New Roman" w:cs="Times New Roman"/>
          <w:sz w:val="28"/>
          <w:szCs w:val="28"/>
          <w:lang w:val="kk-KZ"/>
        </w:rPr>
        <w:t xml:space="preserve"> Кеңестік модельде кооперативтер директивалық жүйе мен орталықтандырылған жоспарлау жағдайында жұмыс істейтін колхоздар мен совхоздарға ауыстырылды. Ресейдің посткеңестік экономикасында агрохолдингтер мен агрофирмалар кеңінен таралды, сонымен бірге дамымаған кооперативтік құрылымдар интеграцияланған корпоративтік бірлестіктер аясында бәсекеге қабілетсіз болып шықты. Бірқатар батыс елдерінде тік кооперацияның дамуы шамадан тыс корпоративтік интеграцияға кедергі болды және шағын ауыл шаруашылығы өндірушілерінің мүдделерінің тепе-теңдігін қамтамасыз етті</w:t>
      </w:r>
      <w:r w:rsidR="001B36D6">
        <w:rPr>
          <w:rFonts w:ascii="Times New Roman" w:hAnsi="Times New Roman" w:cs="Times New Roman"/>
          <w:sz w:val="28"/>
          <w:szCs w:val="28"/>
          <w:lang w:val="kk-KZ"/>
        </w:rPr>
        <w:t>.</w:t>
      </w:r>
      <w:r w:rsidRPr="00B53E0B">
        <w:rPr>
          <w:rFonts w:ascii="Times New Roman" w:hAnsi="Times New Roman" w:cs="Times New Roman"/>
          <w:sz w:val="28"/>
          <w:szCs w:val="28"/>
          <w:lang w:val="kk-KZ"/>
        </w:rPr>
        <w:t xml:space="preserve"> </w:t>
      </w:r>
    </w:p>
    <w:p w14:paraId="1176C8A9" w14:textId="373F831A" w:rsidR="00A254BA" w:rsidRPr="00B53E0B" w:rsidRDefault="00A254BA" w:rsidP="00D738B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Қазақстанда 1990 жылдардан бастап ауыл шаруашылығы өндірістік кооперативтері коммерциялық құрылымдармен қатар (ЖШС, АҚ, қаржылық -өндірістік топ (ҚӨТ)), негізінен астық секторында және қатаң бәсекелестік жағдайында жұмыс істеді. </w:t>
      </w:r>
      <w:r w:rsidR="00D738BE" w:rsidRPr="00B53E0B">
        <w:rPr>
          <w:rFonts w:ascii="Times New Roman" w:hAnsi="Times New Roman" w:cs="Times New Roman"/>
          <w:sz w:val="28"/>
          <w:szCs w:val="28"/>
          <w:lang w:val="kk-KZ"/>
        </w:rPr>
        <w:t>2015 жылы Қазақстан Республикасында «Ауыл шаруашылығы кооперативтері туралы» жаңа Заң қабылданды</w:t>
      </w:r>
      <w:r w:rsidRPr="00B53E0B">
        <w:rPr>
          <w:rFonts w:ascii="Times New Roman" w:hAnsi="Times New Roman" w:cs="Times New Roman"/>
          <w:sz w:val="28"/>
          <w:szCs w:val="28"/>
          <w:lang w:val="kk-KZ"/>
        </w:rPr>
        <w:t>[42]. Бұл нормативтік біркелкілікке әкелді, бірақ кооператив қызметін құқықтық реттеуге байланысты көптеген мәселелерді шеше алмады.</w:t>
      </w:r>
    </w:p>
    <w:p w14:paraId="14FCB3F8"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Нарықтық экономикасы дамыған елдерде кооперативтердің қызметін құқықтық реттеу негізінен азаматтық заңнаманың нормаларына негізделетінін атап өткен жөн, алайда қызметтің сипатына байланысты әкімшілік, салық, жер, Еңбек және басқа да құқық салаларының ережелері де қолданылады. Бұл ретте бірде-бір сала кооператив қызметін кешенді реттеуді қамтамасыз ете алмайды.</w:t>
      </w:r>
    </w:p>
    <w:p w14:paraId="3D90E9E4"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Бұл өндірісті ұйымдастырудың кооперативтік формасының ерекшелігіне (өзін-өзі басқаруға, мүшелікке және ұжымдық меншікке негізделген) және кооперативтер жұмыс істейтін салааралық экономикалық байланыстардың күрделі жүйесіне байланысты. Сондықтан ауыл шаруашылығы кооперациясының әлеуметтік-экономикалық институт ретіндегі ерекшеліктерін ескеретін тұтас құқықтық тетікті құрудың объективті қажеттілігі бар.</w:t>
      </w:r>
    </w:p>
    <w:p w14:paraId="7B699D87"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Ауылшаруашылық кооперативтері пайда табуға бағытталған коммерциялық кәсіпорындардан да, тек қайырымдылық міндеттерін жүзеге асыруға бағытталған коммерциялық емес ұйымдардан да ерекшеленетін жеке экономикалық ұйымның ерекше нысаны болып табылады. Кооперативтің негізгі мақсаты-оның мүшелерінің қажеттіліктерін қанағаттандыру және пайданы көбейтудің орнына өзара қолдау көрсету.</w:t>
      </w:r>
    </w:p>
    <w:p w14:paraId="1DCD2BBF"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 xml:space="preserve">Ауыл шаруашылығы кооперативтерінің шаруашылық жүргізудің өзге де ұйымдық-құқықтық нысандарынан негізгі айрықша белгілерінің қатарына мынадай ережелер жатады: </w:t>
      </w:r>
    </w:p>
    <w:p w14:paraId="631400D9"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Меншік иелері мен пайдаланушылардың рөлдерінің сәйкес келуіне негізделген кооперативтердің ерекше табиғаты: кооператив мүшелері бір уақытта оның құрылтайшылары, субъектілерді басқарушылары және түпкілікті бенефициарлары болып табылады, бұл кооперативке қосарланған сипат береді. Ол мүшелердің өздері ұйымдастырған, қаржыландыратын және бақылайтын ұжымдық кәсіпорын ретінде жұмыс істейді.</w:t>
      </w:r>
    </w:p>
    <w:p w14:paraId="11716318"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Мүшелердің, ең алдымен ауыл шаруашылығы тауар өндірушілерінің мүдделеріне басымдық беру қағидаты шағын және орта фермерлік шаруашылықтардан бастап ірі тауарлық агроөнеркәсіптік өндірістерге дейінгі әртүрлі көлемдегі субъектілердің қажеттіліктерін қанағаттандыру үшін жағдайларды қамтамасыз етуді талап етеді. Бұл кооператив моделінің салалық әртараптандыру және аймақтық гетерогенділік жағдайларына бейімделуін болжайды.</w:t>
      </w:r>
    </w:p>
    <w:p w14:paraId="45F35687"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Кооперативтердің құқықтық және ұйымдастырушылық сәйкестігі басқарудың басқа түрлерінен (Акционерлік қоғамдар, мемлекеттік кәсіпорындар және т.б.) айтарлықтай ерекшеленеді. Халықаралық кооператив Альянсының анықтамасына сәйкес, «кооперативтер — бұл өз мүшелерінің демократиялық бақылауындағы автономды өзара көмек ұйымдары. Сыртқы құрылымдармен келісімдер жасау немесе қарыз капиталын тарту өзін-өзі басқару және автономия қағидатын бұзбауы керек».</w:t>
      </w:r>
    </w:p>
    <w:p w14:paraId="234B4579"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Дамыған елдердің тәжірибесі кооперативтердің шамадан тыс мемлекеттік араласуы мен қызметін реттеу олардың ұзақ мерзімді дамуға бағытталған Өзін-өзі қамтамасыз ететін, тұрақты және автономды ұйымдар ретінде қалыптасуына кедергі келтіретінін растайды. Кооперативтік ерекшелікті және мүшелердің мүдделеріне бағдарлануды жоғалту ішкі ресурстарды жұмылдыруды мүмкін емес етеді және өзін-өзі басқару негіздерін бұзады.</w:t>
      </w:r>
    </w:p>
    <w:p w14:paraId="19B4F0ED"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Кооперативтің маңызды белгісі-бұл капиталды емес, адамдардың бірлестігін білдіреді. Бұл ереже өндірістік және қызмет көрсету (тұтыну) кооперативтері үшін де маңызды болып қала береді. Ұйымдық-құқықтық мәртебесіндегі айырмашылықтарға қарамастан (мысалы, тұтыну кооперативтерін коммерциялық емес ұйымдарға жатқызу), нарықтық экономика жағдайында пайда табу тұрақтылық пен дамудың қажетті шарты болады, әсіресе мүшелердің материалдық және басқа қажеттіліктерін қанағаттандыру мақсатында.</w:t>
      </w:r>
    </w:p>
    <w:p w14:paraId="4D8B6FE4"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Кооперативтің пайдасы, әдетте, жарғылық мақсаттарға қол жеткізуге бағытталған: өндірістік базаны дамыту, материалдық-техникалық қамтамасыз етуді жақсарту, мүшелердің біліктілігі мен білім деңгейін арттыру, әлеуметтік қолдау және басқа да ішкі қажеттіліктер. Осылайша, кооперативтегі пайда өзін — өзі мақсат ретінде емес, негізгі мақсатқа жету құралы ретінде әрекет етеді-бірлестік мүшелерінің тұрақты әл-ауқатын қамтамасыз ету.</w:t>
      </w:r>
    </w:p>
    <w:p w14:paraId="795055B7"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Манчестердегі Халықаралық конгресте (1995) қабылданған кооперативтік сәйкестілік туралы мәлімдеме кооперативтер ұжымдық меншікте бірлесіп басқарылатын кәсіпорын құру арқылы өздерінің экономикалық, әлеуметтік және мәдени қажеттіліктерін қанағаттандыру мақсатында өз еркімен бірігетін адамдардың автономды бірлестіктері екенін көрсетеді. Мүшелер құрамына жеке қатысушылар да, тең құқықтары бар заңды тұлғалар да кіре алады. Бұл анықтама кооператив идеологиясына жат принциптер мен мақсаттарға негізделген көптеген заңды тұлғалардан кооперативтерді бөлуге мүмкіндік береді.</w:t>
      </w:r>
    </w:p>
    <w:p w14:paraId="19F55028"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Халықаралық тәжірибеде кооперативтер олар жұмыс істейтін аумақтардың тұрақты дамуына бағытталған әлеуметтік экономика институттары ретінде қарастырылады. Олар жергілікті ресурстарды — еңбек, шикізат, өндірістік ресурстарды белсенді пайдаланады, ішкі өндірісті кеңейтуге, халықты тауарлар мен қызметтермен қамтамасыз етуге ықпал етеді, капиталды аймақтан тыс жерлерге әкетпейді және пайда табуды басымдыққа айналдырмайды. Олардың қызметі мүшелерге қызмет көрсетуге де, жергілікті қауымдастықтардың қажеттіліктерін қанағаттандыруға да бағытталған, бұл оларды әлеуметтік бағдарланған басқару моделінің маңызды субъектілеріне айналдырады.</w:t>
      </w:r>
    </w:p>
    <w:p w14:paraId="7310DFFA"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Кооперация саласындағы теориялық әзірлемелерге, отандық және шетелдік аграрлық ғалымдардың ғылыми тәсілдеріне, сондай-ақ өз зерттеулерінің нәтижелеріне сүйене отырып, автор ауыл шаруашылығы кооперативтерінің нысандарына мынадай анықтамаларды ұсынады:</w:t>
      </w:r>
    </w:p>
    <w:p w14:paraId="696D64AA"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Ауыл шаруашылығы өндірістік кооперативі -ауыл шаруашылығы өнімін өндірумен байланысты бірлескен кәсіпкерлік қызметті жүзеге асыру үшін құрылатын мүшелік негізінде жеке тұлғалардың ерікті бірлестігі. Мұндай қызметтің негізі кооператив мүшелерінің жеке еңбек қатысуы және олардың «Ауыл шаруашылығы кооперативтері туралы» Қазақстан Республикасының Заңында және кооператив жарғысында айқындалған мөлшерде және тәртіппен мүліктік пай жарналарын біріктіруі болып табылады.</w:t>
      </w:r>
    </w:p>
    <w:p w14:paraId="0DA0836E" w14:textId="0F828E86" w:rsidR="00D738BE" w:rsidRPr="00B53E0B" w:rsidRDefault="00A254BA" w:rsidP="00D738B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Ауыл шаруашылығына қызмет көрсету кооперативі</w:t>
      </w:r>
      <w:r w:rsidR="00D738BE"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w:t>
      </w:r>
      <w:r w:rsidR="00D738BE"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 xml:space="preserve">бұл өз қатысушыларының әлеуметтік-экономикалық қажеттіліктерін қанағаттандыру мақсатында </w:t>
      </w:r>
      <w:r w:rsidR="00D738BE" w:rsidRPr="00B53E0B">
        <w:rPr>
          <w:rFonts w:ascii="Times New Roman" w:hAnsi="Times New Roman" w:cs="Times New Roman"/>
          <w:sz w:val="28"/>
          <w:szCs w:val="28"/>
          <w:lang w:val="kk-KZ"/>
        </w:rPr>
        <w:t>өндірілген өнімді сатып, оларды өңдеуге  және фермерлерді қажетті ресурстармен жабдықтармен қамтамасыз ету,  сондай-ақ кең ауқымды қызметтерді көрсету үшін құрылған ерікті мүшелік негізде ауыл шаруашылығы өндірушілерін қамтитын жеке және заңды тұлғалардың ерікті бірлестігі болып табылады.</w:t>
      </w:r>
    </w:p>
    <w:p w14:paraId="53FBA67C" w14:textId="0BA1802D"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Экономикалық тұрғыдан кооперация ықпал етеді: </w:t>
      </w:r>
    </w:p>
    <w:p w14:paraId="782ED7B5"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аграрлық өндірістің ұсақ тауарлы сипатын еңсеру; </w:t>
      </w:r>
    </w:p>
    <w:p w14:paraId="381633D7"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шағын шаруашылық өнімдерін тұрақты өткізуді қамтамасыз ету; </w:t>
      </w:r>
    </w:p>
    <w:p w14:paraId="46CF86F6" w14:textId="7D0B5AAB"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АӨК түрлі салаларындағы кәсіпорындар арасындағы өзара тиімді байланыстарды қалпына келтіру</w:t>
      </w:r>
      <w:r w:rsidR="001B36D6">
        <w:rPr>
          <w:rFonts w:ascii="Times New Roman" w:hAnsi="Times New Roman" w:cs="Times New Roman"/>
          <w:sz w:val="28"/>
          <w:szCs w:val="28"/>
          <w:lang w:val="kk-KZ"/>
        </w:rPr>
        <w:t>.</w:t>
      </w:r>
      <w:r w:rsidRPr="00B53E0B">
        <w:rPr>
          <w:rFonts w:ascii="Times New Roman" w:hAnsi="Times New Roman" w:cs="Times New Roman"/>
          <w:sz w:val="28"/>
          <w:szCs w:val="28"/>
          <w:lang w:val="kk-KZ"/>
        </w:rPr>
        <w:t xml:space="preserve"> </w:t>
      </w:r>
    </w:p>
    <w:p w14:paraId="27490720" w14:textId="2D578C2B"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Әлеуметтік позициядан кооперация ықпал етеді: </w:t>
      </w:r>
    </w:p>
    <w:p w14:paraId="37A317AA"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ауыл халқының табысының өсуіне; </w:t>
      </w:r>
    </w:p>
    <w:p w14:paraId="667B8B7F" w14:textId="77777777"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ауылдық жерлерде жұмыссыздық деңгейін төмендету.</w:t>
      </w:r>
    </w:p>
    <w:p w14:paraId="0EADD90F" w14:textId="1D02CE8C" w:rsidR="00A254BA" w:rsidRPr="00B53E0B" w:rsidRDefault="00A254BA" w:rsidP="00A254BA">
      <w:pPr>
        <w:spacing w:after="0" w:line="240" w:lineRule="auto"/>
        <w:ind w:firstLine="567"/>
        <w:jc w:val="both"/>
        <w:rPr>
          <w:rFonts w:ascii="Times New Roman" w:hAnsi="Times New Roman" w:cs="Times New Roman"/>
          <w:b/>
          <w:sz w:val="28"/>
          <w:szCs w:val="28"/>
          <w:lang w:val="kk-KZ"/>
        </w:rPr>
      </w:pPr>
      <w:r w:rsidRPr="00B53E0B">
        <w:rPr>
          <w:rFonts w:ascii="Times New Roman" w:hAnsi="Times New Roman" w:cs="Times New Roman"/>
          <w:b/>
          <w:sz w:val="28"/>
          <w:szCs w:val="28"/>
          <w:lang w:val="kk-KZ"/>
        </w:rPr>
        <w:lastRenderedPageBreak/>
        <w:t>1.2. Ауыл шаруашылы</w:t>
      </w:r>
      <w:r w:rsidR="004629A5" w:rsidRPr="00B53E0B">
        <w:rPr>
          <w:rFonts w:ascii="Times New Roman" w:hAnsi="Times New Roman" w:cs="Times New Roman"/>
          <w:b/>
          <w:sz w:val="28"/>
          <w:szCs w:val="28"/>
          <w:lang w:val="kk-KZ"/>
        </w:rPr>
        <w:t>қ</w:t>
      </w:r>
      <w:r w:rsidRPr="00B53E0B">
        <w:rPr>
          <w:rFonts w:ascii="Times New Roman" w:hAnsi="Times New Roman" w:cs="Times New Roman"/>
          <w:b/>
          <w:sz w:val="28"/>
          <w:szCs w:val="28"/>
          <w:lang w:val="kk-KZ"/>
        </w:rPr>
        <w:t xml:space="preserve"> кооперациясының тиімді жүйесін қалыптастырудың ғылыми-әдістемелік аспектілері</w:t>
      </w:r>
    </w:p>
    <w:p w14:paraId="4E31583F" w14:textId="77777777" w:rsidR="001B36D6" w:rsidRDefault="001B36D6" w:rsidP="00A254BA">
      <w:pPr>
        <w:spacing w:after="0" w:line="240" w:lineRule="auto"/>
        <w:ind w:firstLine="567"/>
        <w:jc w:val="both"/>
        <w:rPr>
          <w:rFonts w:ascii="Times New Roman" w:hAnsi="Times New Roman" w:cs="Times New Roman"/>
          <w:sz w:val="28"/>
          <w:szCs w:val="28"/>
          <w:lang w:val="kk-KZ"/>
        </w:rPr>
      </w:pPr>
    </w:p>
    <w:p w14:paraId="6F2A562A" w14:textId="5D56248B"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Ауылшаруашылық кооперативтерін құру мен жұмыс істеудің ғылыми тәсілдерін талдау негізгі әдіснамалық ережелерді анықтауға, кооператив қызметінің тиімділігіне әсер ететін факторларды анықтауға, сондай-ақ оның тиімділігінің өлшемдері мен көрсеткіштерін жасауға мүмкіндік берді. Сонымен, аграрлық кооперацияның </w:t>
      </w:r>
      <w:r w:rsidR="00D738BE" w:rsidRPr="00B53E0B">
        <w:rPr>
          <w:rFonts w:ascii="Times New Roman" w:hAnsi="Times New Roman" w:cs="Times New Roman"/>
          <w:sz w:val="28"/>
          <w:szCs w:val="28"/>
          <w:lang w:val="kk-KZ"/>
        </w:rPr>
        <w:t>классикалық мектебінің өкілі А.</w:t>
      </w:r>
      <w:r w:rsidRPr="00B53E0B">
        <w:rPr>
          <w:rFonts w:ascii="Times New Roman" w:hAnsi="Times New Roman" w:cs="Times New Roman"/>
          <w:sz w:val="28"/>
          <w:szCs w:val="28"/>
          <w:lang w:val="kk-KZ"/>
        </w:rPr>
        <w:t>В. Чаянов кооператив кірісінің өсуін оның тиімділігінің бас</w:t>
      </w:r>
      <w:r w:rsidR="00D738BE" w:rsidRPr="00B53E0B">
        <w:rPr>
          <w:rFonts w:ascii="Times New Roman" w:hAnsi="Times New Roman" w:cs="Times New Roman"/>
          <w:sz w:val="28"/>
          <w:szCs w:val="28"/>
          <w:lang w:val="kk-KZ"/>
        </w:rPr>
        <w:t>ты критерийі ретінде қарастырды</w:t>
      </w:r>
      <w:r w:rsidRPr="00B53E0B">
        <w:rPr>
          <w:rFonts w:ascii="Times New Roman" w:hAnsi="Times New Roman" w:cs="Times New Roman"/>
          <w:sz w:val="28"/>
          <w:szCs w:val="28"/>
          <w:lang w:val="kk-KZ"/>
        </w:rPr>
        <w:t>. Кейбір зерттеушілердің пікірінше, ауылшаруашылық кооперативтерінің тиімділігі акционерлерді тауарлар мен қызметтермен тұрақты қамтамасыз ету арқылы көрінеді, сонымен бірге оларды сатып алуға байланысты шығындар азаяды [43] және кооперативтің тиімділік көрсеткіші оның мүшелерінің кірісінің өсуі болып табылады [44].</w:t>
      </w:r>
    </w:p>
    <w:p w14:paraId="677BE890" w14:textId="5B06BEC0" w:rsidR="00A254BA"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Теориялық және практикалық тәсілдерді жүйелеу авторға ауылшаруашылық кооперациясын дамытудың тиімділігіне әсер ететін факторлар кешенін анықтауға мүмкіндік берді (1-сурет). </w:t>
      </w:r>
    </w:p>
    <w:p w14:paraId="5BC25C3F" w14:textId="77777777" w:rsidR="00D34CD3" w:rsidRPr="00B53E0B" w:rsidRDefault="00D34CD3" w:rsidP="00A254BA">
      <w:pPr>
        <w:spacing w:after="0" w:line="240" w:lineRule="auto"/>
        <w:ind w:firstLine="567"/>
        <w:jc w:val="both"/>
        <w:rPr>
          <w:rFonts w:ascii="Times New Roman" w:hAnsi="Times New Roman" w:cs="Times New Roman"/>
          <w:sz w:val="28"/>
          <w:szCs w:val="28"/>
          <w:lang w:val="kk-KZ"/>
        </w:rPr>
      </w:pPr>
    </w:p>
    <w:p w14:paraId="28B9F3AB" w14:textId="3B36E636" w:rsidR="00A254BA" w:rsidRPr="00B53E0B" w:rsidRDefault="00A254BA" w:rsidP="00A254B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sz w:val="28"/>
          <w:szCs w:val="28"/>
          <w:lang w:eastAsia="ru-RU"/>
        </w:rPr>
        <mc:AlternateContent>
          <mc:Choice Requires="wpc">
            <w:drawing>
              <wp:inline distT="0" distB="0" distL="0" distR="0" wp14:anchorId="442A6DB3" wp14:editId="3631AE74">
                <wp:extent cx="5867400" cy="4781550"/>
                <wp:effectExtent l="0" t="0" r="0" b="0"/>
                <wp:docPr id="1619204962" name="Полотно 2291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3595" name="Rectangle 93"/>
                        <wps:cNvSpPr>
                          <a:spLocks noChangeArrowheads="1"/>
                        </wps:cNvSpPr>
                        <wps:spPr bwMode="auto">
                          <a:xfrm>
                            <a:off x="0" y="1143300"/>
                            <a:ext cx="1257200" cy="456900"/>
                          </a:xfrm>
                          <a:prstGeom prst="rect">
                            <a:avLst/>
                          </a:prstGeom>
                          <a:solidFill>
                            <a:srgbClr val="FFFFFF"/>
                          </a:solidFill>
                          <a:ln w="9525">
                            <a:solidFill>
                              <a:srgbClr val="000000"/>
                            </a:solidFill>
                            <a:miter lim="800000"/>
                            <a:headEnd/>
                            <a:tailEnd/>
                          </a:ln>
                        </wps:spPr>
                        <wps:txbx>
                          <w:txbxContent>
                            <w:p w14:paraId="4E0362C0" w14:textId="77777777" w:rsidR="00D46CFF" w:rsidRPr="00734036" w:rsidRDefault="00D46CFF" w:rsidP="00A254BA">
                              <w:pPr>
                                <w:jc w:val="center"/>
                                <w:rPr>
                                  <w:rFonts w:ascii="Times New Roman" w:hAnsi="Times New Roman" w:cs="Times New Roman"/>
                                  <w:lang w:val="kk-KZ"/>
                                </w:rPr>
                              </w:pPr>
                              <w:r w:rsidRPr="00734036">
                                <w:rPr>
                                  <w:rFonts w:ascii="Times New Roman" w:hAnsi="Times New Roman" w:cs="Times New Roman"/>
                                </w:rPr>
                                <w:t>Ресурс</w:t>
                              </w:r>
                              <w:r w:rsidRPr="00734036">
                                <w:rPr>
                                  <w:rFonts w:ascii="Times New Roman" w:hAnsi="Times New Roman" w:cs="Times New Roman"/>
                                  <w:lang w:val="kk-KZ"/>
                                </w:rPr>
                                <w:t>тық</w:t>
                              </w:r>
                            </w:p>
                          </w:txbxContent>
                        </wps:txbx>
                        <wps:bodyPr rot="0" vert="horz" wrap="square" lIns="91440" tIns="45720" rIns="91440" bIns="45720" anchor="t" anchorCtr="0" upright="1">
                          <a:noAutofit/>
                        </wps:bodyPr>
                      </wps:wsp>
                      <wps:wsp>
                        <wps:cNvPr id="23596" name="Rectangle 94"/>
                        <wps:cNvSpPr>
                          <a:spLocks noChangeArrowheads="1"/>
                        </wps:cNvSpPr>
                        <wps:spPr bwMode="auto">
                          <a:xfrm>
                            <a:off x="1485416" y="44426"/>
                            <a:ext cx="3086800" cy="342800"/>
                          </a:xfrm>
                          <a:prstGeom prst="rect">
                            <a:avLst/>
                          </a:prstGeom>
                          <a:solidFill>
                            <a:srgbClr val="FFFFFF"/>
                          </a:solidFill>
                          <a:ln w="9525">
                            <a:solidFill>
                              <a:srgbClr val="000000"/>
                            </a:solidFill>
                            <a:miter lim="800000"/>
                            <a:headEnd/>
                            <a:tailEnd/>
                          </a:ln>
                        </wps:spPr>
                        <wps:txbx>
                          <w:txbxContent>
                            <w:p w14:paraId="72F04CD8" w14:textId="77777777" w:rsidR="00D46CFF" w:rsidRPr="00734036" w:rsidRDefault="00D46CFF" w:rsidP="00A254BA">
                              <w:pPr>
                                <w:jc w:val="center"/>
                                <w:rPr>
                                  <w:rFonts w:ascii="Times New Roman" w:hAnsi="Times New Roman" w:cs="Times New Roman"/>
                                </w:rPr>
                              </w:pPr>
                              <w:r w:rsidRPr="00734036">
                                <w:rPr>
                                  <w:rFonts w:ascii="Times New Roman" w:hAnsi="Times New Roman" w:cs="Times New Roman"/>
                                  <w:lang w:val="kk-KZ"/>
                                </w:rPr>
                                <w:t>факторлық шарттар</w:t>
                              </w:r>
                            </w:p>
                            <w:p w14:paraId="07C0E64B" w14:textId="77777777" w:rsidR="00D46CFF" w:rsidRPr="00C953EE" w:rsidRDefault="00D46CFF" w:rsidP="00A254BA">
                              <w:pPr>
                                <w:jc w:val="center"/>
                              </w:pPr>
                            </w:p>
                          </w:txbxContent>
                        </wps:txbx>
                        <wps:bodyPr rot="0" vert="horz" wrap="square" lIns="91440" tIns="45720" rIns="91440" bIns="45720" anchor="t" anchorCtr="0" upright="1">
                          <a:noAutofit/>
                        </wps:bodyPr>
                      </wps:wsp>
                      <wps:wsp>
                        <wps:cNvPr id="23598" name="Rectangle 95"/>
                        <wps:cNvSpPr>
                          <a:spLocks noChangeArrowheads="1"/>
                        </wps:cNvSpPr>
                        <wps:spPr bwMode="auto">
                          <a:xfrm>
                            <a:off x="0" y="1714200"/>
                            <a:ext cx="1257200" cy="572500"/>
                          </a:xfrm>
                          <a:prstGeom prst="rect">
                            <a:avLst/>
                          </a:prstGeom>
                          <a:solidFill>
                            <a:srgbClr val="FFFFFF"/>
                          </a:solidFill>
                          <a:ln w="9525">
                            <a:solidFill>
                              <a:srgbClr val="000000"/>
                            </a:solidFill>
                            <a:miter lim="800000"/>
                            <a:headEnd/>
                            <a:tailEnd/>
                          </a:ln>
                        </wps:spPr>
                        <wps:txbx>
                          <w:txbxContent>
                            <w:p w14:paraId="0E4F8D69" w14:textId="77777777" w:rsidR="00D46CFF" w:rsidRPr="00734036" w:rsidRDefault="00D46CFF" w:rsidP="00A254BA">
                              <w:pPr>
                                <w:jc w:val="center"/>
                                <w:rPr>
                                  <w:rFonts w:ascii="Times New Roman" w:hAnsi="Times New Roman" w:cs="Times New Roman"/>
                                  <w:lang w:val="kk-KZ"/>
                                </w:rPr>
                              </w:pPr>
                              <w:r w:rsidRPr="00734036">
                                <w:rPr>
                                  <w:rFonts w:ascii="Times New Roman" w:hAnsi="Times New Roman" w:cs="Times New Roman"/>
                                </w:rPr>
                                <w:t>Экономи</w:t>
                              </w:r>
                              <w:r w:rsidRPr="00734036">
                                <w:rPr>
                                  <w:rFonts w:ascii="Times New Roman" w:hAnsi="Times New Roman" w:cs="Times New Roman"/>
                                  <w:lang w:val="kk-KZ"/>
                                </w:rPr>
                                <w:t>калық</w:t>
                              </w:r>
                            </w:p>
                          </w:txbxContent>
                        </wps:txbx>
                        <wps:bodyPr rot="0" vert="horz" wrap="square" lIns="91440" tIns="45720" rIns="91440" bIns="45720" anchor="t" anchorCtr="0" upright="1">
                          <a:noAutofit/>
                        </wps:bodyPr>
                      </wps:wsp>
                      <wps:wsp>
                        <wps:cNvPr id="23603" name="Rectangle 96"/>
                        <wps:cNvSpPr>
                          <a:spLocks noChangeArrowheads="1"/>
                        </wps:cNvSpPr>
                        <wps:spPr bwMode="auto">
                          <a:xfrm>
                            <a:off x="1485500" y="502026"/>
                            <a:ext cx="3086800" cy="457700"/>
                          </a:xfrm>
                          <a:prstGeom prst="rect">
                            <a:avLst/>
                          </a:prstGeom>
                          <a:solidFill>
                            <a:srgbClr val="FFFFFF"/>
                          </a:solidFill>
                          <a:ln w="9525">
                            <a:solidFill>
                              <a:srgbClr val="000000"/>
                            </a:solidFill>
                            <a:miter lim="800000"/>
                            <a:headEnd/>
                            <a:tailEnd/>
                          </a:ln>
                        </wps:spPr>
                        <wps:txbx>
                          <w:txbxContent>
                            <w:p w14:paraId="1CF0B789" w14:textId="77777777" w:rsidR="00D46CFF" w:rsidRPr="00734036" w:rsidRDefault="00D46CFF" w:rsidP="00A254BA">
                              <w:pPr>
                                <w:jc w:val="center"/>
                                <w:rPr>
                                  <w:rFonts w:ascii="Times New Roman" w:hAnsi="Times New Roman" w:cs="Times New Roman"/>
                                </w:rPr>
                              </w:pPr>
                              <w:r w:rsidRPr="00734036">
                                <w:rPr>
                                  <w:rFonts w:ascii="Times New Roman" w:hAnsi="Times New Roman" w:cs="Times New Roman"/>
                                  <w:lang w:val="kk-KZ"/>
                                </w:rPr>
                                <w:t>Ауыл шаруашылығы кооперативтерінің нормативтік құқықтық актілері</w:t>
                              </w:r>
                            </w:p>
                            <w:p w14:paraId="59BDB3B2" w14:textId="77777777" w:rsidR="00D46CFF" w:rsidRPr="00843C91" w:rsidRDefault="00D46CFF" w:rsidP="00A254BA">
                              <w:pPr>
                                <w:jc w:val="center"/>
                              </w:pPr>
                            </w:p>
                          </w:txbxContent>
                        </wps:txbx>
                        <wps:bodyPr rot="0" vert="horz" wrap="square" lIns="91440" tIns="45720" rIns="91440" bIns="45720" anchor="t" anchorCtr="0" upright="1">
                          <a:noAutofit/>
                        </wps:bodyPr>
                      </wps:wsp>
                      <wps:wsp>
                        <wps:cNvPr id="23606" name="Rectangle 97"/>
                        <wps:cNvSpPr>
                          <a:spLocks noChangeArrowheads="1"/>
                        </wps:cNvSpPr>
                        <wps:spPr bwMode="auto">
                          <a:xfrm>
                            <a:off x="1485501" y="1043908"/>
                            <a:ext cx="3086800" cy="456900"/>
                          </a:xfrm>
                          <a:prstGeom prst="rect">
                            <a:avLst/>
                          </a:prstGeom>
                          <a:solidFill>
                            <a:srgbClr val="FFFFFF"/>
                          </a:solidFill>
                          <a:ln w="9525">
                            <a:solidFill>
                              <a:srgbClr val="000000"/>
                            </a:solidFill>
                            <a:miter lim="800000"/>
                            <a:headEnd/>
                            <a:tailEnd/>
                          </a:ln>
                        </wps:spPr>
                        <wps:txbx>
                          <w:txbxContent>
                            <w:p w14:paraId="5DA3A4F4" w14:textId="77777777" w:rsidR="00D46CFF" w:rsidRPr="00366802" w:rsidRDefault="00D46CFF" w:rsidP="00A254BA">
                              <w:pPr>
                                <w:jc w:val="center"/>
                                <w:rPr>
                                  <w:rFonts w:ascii="Times New Roman" w:hAnsi="Times New Roman" w:cs="Times New Roman"/>
                                  <w:lang w:val="kk-KZ"/>
                                </w:rPr>
                              </w:pPr>
                              <w:r w:rsidRPr="00366802">
                                <w:rPr>
                                  <w:rFonts w:ascii="Times New Roman" w:hAnsi="Times New Roman" w:cs="Times New Roman"/>
                                </w:rPr>
                                <w:t>Жер, материалдық-техникалық, еңбек, қаржылық, ақпарат ресурс</w:t>
                              </w:r>
                              <w:r w:rsidRPr="00366802">
                                <w:rPr>
                                  <w:rFonts w:ascii="Times New Roman" w:hAnsi="Times New Roman" w:cs="Times New Roman"/>
                                  <w:lang w:val="kk-KZ"/>
                                </w:rPr>
                                <w:t>тары</w:t>
                              </w:r>
                            </w:p>
                          </w:txbxContent>
                        </wps:txbx>
                        <wps:bodyPr rot="0" vert="horz" wrap="square" lIns="91440" tIns="45720" rIns="91440" bIns="45720" anchor="t" anchorCtr="0" upright="1">
                          <a:noAutofit/>
                        </wps:bodyPr>
                      </wps:wsp>
                      <wps:wsp>
                        <wps:cNvPr id="23608" name="Rectangle 98"/>
                        <wps:cNvSpPr>
                          <a:spLocks noChangeArrowheads="1"/>
                        </wps:cNvSpPr>
                        <wps:spPr bwMode="auto">
                          <a:xfrm>
                            <a:off x="0" y="571600"/>
                            <a:ext cx="1257200" cy="457700"/>
                          </a:xfrm>
                          <a:prstGeom prst="rect">
                            <a:avLst/>
                          </a:prstGeom>
                          <a:solidFill>
                            <a:srgbClr val="FFFFFF"/>
                          </a:solidFill>
                          <a:ln w="9525">
                            <a:solidFill>
                              <a:srgbClr val="000000"/>
                            </a:solidFill>
                            <a:miter lim="800000"/>
                            <a:headEnd/>
                            <a:tailEnd/>
                          </a:ln>
                        </wps:spPr>
                        <wps:txbx>
                          <w:txbxContent>
                            <w:p w14:paraId="69FC170E" w14:textId="77777777" w:rsidR="00D46CFF" w:rsidRPr="00734036" w:rsidRDefault="00D46CFF" w:rsidP="00A254BA">
                              <w:pPr>
                                <w:jc w:val="center"/>
                                <w:rPr>
                                  <w:rFonts w:ascii="Times New Roman" w:hAnsi="Times New Roman" w:cs="Times New Roman"/>
                                  <w:lang w:val="kk-KZ"/>
                                </w:rPr>
                              </w:pPr>
                              <w:r w:rsidRPr="00734036">
                                <w:rPr>
                                  <w:rFonts w:ascii="Times New Roman" w:hAnsi="Times New Roman" w:cs="Times New Roman"/>
                                  <w:lang w:val="kk-KZ"/>
                                </w:rPr>
                                <w:t>саяси</w:t>
                              </w:r>
                            </w:p>
                            <w:p w14:paraId="070D5BF1" w14:textId="77777777" w:rsidR="00D46CFF" w:rsidRPr="00C953EE" w:rsidRDefault="00D46CFF" w:rsidP="00A254BA">
                              <w:pPr>
                                <w:jc w:val="center"/>
                              </w:pPr>
                              <w:r w:rsidRPr="00C953EE">
                                <w:t>и правовые</w:t>
                              </w:r>
                            </w:p>
                          </w:txbxContent>
                        </wps:txbx>
                        <wps:bodyPr rot="0" vert="horz" wrap="square" lIns="91440" tIns="45720" rIns="91440" bIns="45720" anchor="t" anchorCtr="0" upright="1">
                          <a:noAutofit/>
                        </wps:bodyPr>
                      </wps:wsp>
                      <wps:wsp>
                        <wps:cNvPr id="23609" name="Rectangle 99"/>
                        <wps:cNvSpPr>
                          <a:spLocks noChangeArrowheads="1"/>
                        </wps:cNvSpPr>
                        <wps:spPr bwMode="auto">
                          <a:xfrm>
                            <a:off x="4300" y="69574"/>
                            <a:ext cx="1257200" cy="462526"/>
                          </a:xfrm>
                          <a:prstGeom prst="rect">
                            <a:avLst/>
                          </a:prstGeom>
                          <a:solidFill>
                            <a:srgbClr val="FFFFFF"/>
                          </a:solidFill>
                          <a:ln w="9525">
                            <a:solidFill>
                              <a:srgbClr val="000000"/>
                            </a:solidFill>
                            <a:miter lim="800000"/>
                            <a:headEnd/>
                            <a:tailEnd/>
                          </a:ln>
                        </wps:spPr>
                        <wps:txbx>
                          <w:txbxContent>
                            <w:p w14:paraId="268CD696" w14:textId="77777777" w:rsidR="00D46CFF" w:rsidRPr="00734036" w:rsidRDefault="00D46CFF" w:rsidP="00A254BA">
                              <w:pPr>
                                <w:jc w:val="center"/>
                                <w:rPr>
                                  <w:rFonts w:ascii="Times New Roman" w:hAnsi="Times New Roman" w:cs="Times New Roman"/>
                                  <w:lang w:val="kk-KZ"/>
                                </w:rPr>
                              </w:pPr>
                              <w:r w:rsidRPr="00734036">
                                <w:rPr>
                                  <w:rFonts w:ascii="Times New Roman" w:hAnsi="Times New Roman" w:cs="Times New Roman"/>
                                  <w:lang w:val="kk-KZ"/>
                                </w:rPr>
                                <w:t>Факторлар кешені</w:t>
                              </w:r>
                            </w:p>
                          </w:txbxContent>
                        </wps:txbx>
                        <wps:bodyPr rot="0" vert="horz" wrap="square" lIns="91440" tIns="45720" rIns="91440" bIns="45720" anchor="t" anchorCtr="0" upright="1">
                          <a:noAutofit/>
                        </wps:bodyPr>
                      </wps:wsp>
                      <wps:wsp>
                        <wps:cNvPr id="23610" name="Rectangle 100"/>
                        <wps:cNvSpPr>
                          <a:spLocks noChangeArrowheads="1"/>
                        </wps:cNvSpPr>
                        <wps:spPr bwMode="auto">
                          <a:xfrm>
                            <a:off x="1485459" y="1600200"/>
                            <a:ext cx="3086800" cy="646044"/>
                          </a:xfrm>
                          <a:prstGeom prst="rect">
                            <a:avLst/>
                          </a:prstGeom>
                          <a:solidFill>
                            <a:srgbClr val="FFFFFF"/>
                          </a:solidFill>
                          <a:ln w="9525">
                            <a:solidFill>
                              <a:srgbClr val="000000"/>
                            </a:solidFill>
                            <a:miter lim="800000"/>
                            <a:headEnd/>
                            <a:tailEnd/>
                          </a:ln>
                        </wps:spPr>
                        <wps:txbx>
                          <w:txbxContent>
                            <w:p w14:paraId="04110E84" w14:textId="77777777" w:rsidR="00D46CFF" w:rsidRPr="00366802" w:rsidRDefault="00D46CFF" w:rsidP="00A254BA">
                              <w:pPr>
                                <w:tabs>
                                  <w:tab w:val="left" w:pos="2700"/>
                                </w:tabs>
                                <w:jc w:val="center"/>
                                <w:rPr>
                                  <w:rFonts w:ascii="Times New Roman" w:hAnsi="Times New Roman" w:cs="Times New Roman"/>
                                </w:rPr>
                              </w:pPr>
                              <w:r w:rsidRPr="00366802">
                                <w:rPr>
                                  <w:rFonts w:ascii="Times New Roman" w:hAnsi="Times New Roman" w:cs="Times New Roman"/>
                                  <w:lang w:val="kk-KZ"/>
                                </w:rPr>
                                <w:t>Экономикалық қатынастар, ынталандыру, қаржы-несие және баға механизмдері, болжау, жоспарлау</w:t>
                              </w:r>
                            </w:p>
                            <w:p w14:paraId="1D667F26" w14:textId="77777777" w:rsidR="00D46CFF" w:rsidRPr="00843C91" w:rsidRDefault="00D46CFF" w:rsidP="00A254BA">
                              <w:pPr>
                                <w:tabs>
                                  <w:tab w:val="left" w:pos="2700"/>
                                </w:tabs>
                                <w:jc w:val="center"/>
                              </w:pPr>
                            </w:p>
                          </w:txbxContent>
                        </wps:txbx>
                        <wps:bodyPr rot="0" vert="horz" wrap="square" lIns="91440" tIns="45720" rIns="91440" bIns="45720" anchor="t" anchorCtr="0" upright="1">
                          <a:noAutofit/>
                        </wps:bodyPr>
                      </wps:wsp>
                      <wps:wsp>
                        <wps:cNvPr id="379251040" name="Rectangle 101"/>
                        <wps:cNvSpPr>
                          <a:spLocks noChangeArrowheads="1"/>
                        </wps:cNvSpPr>
                        <wps:spPr bwMode="auto">
                          <a:xfrm>
                            <a:off x="0" y="2628700"/>
                            <a:ext cx="1257200" cy="571700"/>
                          </a:xfrm>
                          <a:prstGeom prst="rect">
                            <a:avLst/>
                          </a:prstGeom>
                          <a:solidFill>
                            <a:srgbClr val="FFFFFF"/>
                          </a:solidFill>
                          <a:ln w="9525">
                            <a:solidFill>
                              <a:srgbClr val="000000"/>
                            </a:solidFill>
                            <a:miter lim="800000"/>
                            <a:headEnd/>
                            <a:tailEnd/>
                          </a:ln>
                        </wps:spPr>
                        <wps:txbx>
                          <w:txbxContent>
                            <w:p w14:paraId="00289A31" w14:textId="77777777" w:rsidR="00D46CFF" w:rsidRPr="00734036" w:rsidRDefault="00D46CFF" w:rsidP="00A254BA">
                              <w:pPr>
                                <w:jc w:val="center"/>
                                <w:rPr>
                                  <w:rFonts w:ascii="Times New Roman" w:hAnsi="Times New Roman" w:cs="Times New Roman"/>
                                  <w:lang w:val="kk-KZ"/>
                                </w:rPr>
                              </w:pPr>
                              <w:r w:rsidRPr="00734036">
                                <w:rPr>
                                  <w:rFonts w:ascii="Times New Roman" w:hAnsi="Times New Roman" w:cs="Times New Roman"/>
                                  <w:lang w:val="kk-KZ"/>
                                </w:rPr>
                                <w:t>Ұйымдастыру</w:t>
                              </w:r>
                            </w:p>
                          </w:txbxContent>
                        </wps:txbx>
                        <wps:bodyPr rot="0" vert="horz" wrap="square" lIns="91440" tIns="45720" rIns="91440" bIns="45720" anchor="t" anchorCtr="0" upright="1">
                          <a:noAutofit/>
                        </wps:bodyPr>
                      </wps:wsp>
                      <wps:wsp>
                        <wps:cNvPr id="379251041" name="Rectangle 102"/>
                        <wps:cNvSpPr>
                          <a:spLocks noChangeArrowheads="1"/>
                        </wps:cNvSpPr>
                        <wps:spPr bwMode="auto">
                          <a:xfrm>
                            <a:off x="1485501" y="2499492"/>
                            <a:ext cx="3086800" cy="641274"/>
                          </a:xfrm>
                          <a:prstGeom prst="rect">
                            <a:avLst/>
                          </a:prstGeom>
                          <a:solidFill>
                            <a:srgbClr val="FFFFFF"/>
                          </a:solidFill>
                          <a:ln w="9525">
                            <a:solidFill>
                              <a:srgbClr val="000000"/>
                            </a:solidFill>
                            <a:miter lim="800000"/>
                            <a:headEnd/>
                            <a:tailEnd/>
                          </a:ln>
                        </wps:spPr>
                        <wps:txbx>
                          <w:txbxContent>
                            <w:p w14:paraId="30B004EC" w14:textId="77777777" w:rsidR="00D46CFF" w:rsidRPr="00366802" w:rsidRDefault="00D46CFF" w:rsidP="00A254BA">
                              <w:pPr>
                                <w:jc w:val="center"/>
                                <w:rPr>
                                  <w:rFonts w:ascii="Times New Roman" w:hAnsi="Times New Roman" w:cs="Times New Roman"/>
                                </w:rPr>
                              </w:pPr>
                              <w:r w:rsidRPr="00366802">
                                <w:rPr>
                                  <w:rFonts w:ascii="Times New Roman" w:hAnsi="Times New Roman" w:cs="Times New Roman"/>
                                  <w:lang w:val="kk-KZ"/>
                                </w:rPr>
                                <w:t>Өндіріс пен басқаруды ұйымдастыру, ұйымдық-өндірістік құрылым, маркетинг, еңбекті ұйымдастыру, бақылау</w:t>
                              </w:r>
                            </w:p>
                            <w:p w14:paraId="6BB99146" w14:textId="77777777" w:rsidR="00D46CFF" w:rsidRPr="00CB5EC2" w:rsidRDefault="00D46CFF" w:rsidP="00A254BA">
                              <w:pPr>
                                <w:jc w:val="center"/>
                                <w:rPr>
                                  <w:rFonts w:ascii="Times New Roman" w:hAnsi="Times New Roman" w:cs="Times New Roman"/>
                                </w:rPr>
                              </w:pPr>
                            </w:p>
                          </w:txbxContent>
                        </wps:txbx>
                        <wps:bodyPr rot="0" vert="horz" wrap="square" lIns="91440" tIns="45720" rIns="91440" bIns="45720" anchor="t" anchorCtr="0" upright="1">
                          <a:noAutofit/>
                        </wps:bodyPr>
                      </wps:wsp>
                      <wps:wsp>
                        <wps:cNvPr id="379251042" name="Rectangle 103"/>
                        <wps:cNvSpPr>
                          <a:spLocks noChangeArrowheads="1"/>
                        </wps:cNvSpPr>
                        <wps:spPr bwMode="auto">
                          <a:xfrm>
                            <a:off x="0" y="4054966"/>
                            <a:ext cx="1257200" cy="342900"/>
                          </a:xfrm>
                          <a:prstGeom prst="rect">
                            <a:avLst/>
                          </a:prstGeom>
                          <a:solidFill>
                            <a:srgbClr val="FFFFFF"/>
                          </a:solidFill>
                          <a:ln w="9525">
                            <a:solidFill>
                              <a:srgbClr val="000000"/>
                            </a:solidFill>
                            <a:miter lim="800000"/>
                            <a:headEnd/>
                            <a:tailEnd/>
                          </a:ln>
                        </wps:spPr>
                        <wps:txbx>
                          <w:txbxContent>
                            <w:p w14:paraId="490713DB" w14:textId="77777777" w:rsidR="00D46CFF" w:rsidRPr="00734036" w:rsidRDefault="00D46CFF" w:rsidP="00A254BA">
                              <w:pPr>
                                <w:rPr>
                                  <w:rFonts w:ascii="Times New Roman" w:hAnsi="Times New Roman" w:cs="Times New Roman"/>
                                  <w:lang w:val="kk-KZ"/>
                                </w:rPr>
                              </w:pPr>
                              <w:r w:rsidRPr="00734036">
                                <w:rPr>
                                  <w:rFonts w:ascii="Times New Roman" w:hAnsi="Times New Roman" w:cs="Times New Roman"/>
                                </w:rPr>
                                <w:t>Инноваци</w:t>
                              </w:r>
                              <w:r w:rsidRPr="00734036">
                                <w:rPr>
                                  <w:rFonts w:ascii="Times New Roman" w:hAnsi="Times New Roman" w:cs="Times New Roman"/>
                                  <w:lang w:val="kk-KZ"/>
                                </w:rPr>
                                <w:t>ялық</w:t>
                              </w:r>
                            </w:p>
                          </w:txbxContent>
                        </wps:txbx>
                        <wps:bodyPr rot="0" vert="horz" wrap="square" lIns="91440" tIns="45720" rIns="91440" bIns="45720" anchor="t" anchorCtr="0" upright="1">
                          <a:noAutofit/>
                        </wps:bodyPr>
                      </wps:wsp>
                      <wps:wsp>
                        <wps:cNvPr id="379251043" name="Rectangle 104"/>
                        <wps:cNvSpPr>
                          <a:spLocks noChangeArrowheads="1"/>
                        </wps:cNvSpPr>
                        <wps:spPr bwMode="auto">
                          <a:xfrm>
                            <a:off x="1485374" y="3210339"/>
                            <a:ext cx="3086800" cy="844827"/>
                          </a:xfrm>
                          <a:prstGeom prst="rect">
                            <a:avLst/>
                          </a:prstGeom>
                          <a:solidFill>
                            <a:srgbClr val="FFFFFF"/>
                          </a:solidFill>
                          <a:ln w="9525">
                            <a:solidFill>
                              <a:srgbClr val="000000"/>
                            </a:solidFill>
                            <a:miter lim="800000"/>
                            <a:headEnd/>
                            <a:tailEnd/>
                          </a:ln>
                        </wps:spPr>
                        <wps:txbx>
                          <w:txbxContent>
                            <w:p w14:paraId="2F9181EA" w14:textId="77777777" w:rsidR="00D46CFF" w:rsidRPr="00366802" w:rsidRDefault="00D46CFF" w:rsidP="00A254BA">
                              <w:pPr>
                                <w:jc w:val="center"/>
                                <w:rPr>
                                  <w:rFonts w:ascii="Times New Roman" w:hAnsi="Times New Roman" w:cs="Times New Roman"/>
                                </w:rPr>
                              </w:pPr>
                              <w:r w:rsidRPr="00366802">
                                <w:rPr>
                                  <w:rFonts w:ascii="Times New Roman" w:hAnsi="Times New Roman" w:cs="Times New Roman"/>
                                  <w:lang w:val="kk-KZ"/>
                                </w:rPr>
                                <w:t>Еңбек ресурстарын пайдалану, кадрларды даярлау және қайта даярлау, әлеуметтік инфрақұрылымды қалыптастыру, жұмыспен қамту</w:t>
                              </w:r>
                            </w:p>
                            <w:p w14:paraId="7C31C12D" w14:textId="77777777" w:rsidR="00D46CFF" w:rsidRPr="00843C91" w:rsidRDefault="00D46CFF" w:rsidP="00A254BA">
                              <w:pPr>
                                <w:jc w:val="center"/>
                              </w:pPr>
                              <w:r>
                                <w:t>населения</w:t>
                              </w:r>
                            </w:p>
                          </w:txbxContent>
                        </wps:txbx>
                        <wps:bodyPr rot="0" vert="horz" wrap="square" lIns="91440" tIns="45720" rIns="91440" bIns="45720" anchor="t" anchorCtr="0" upright="1">
                          <a:noAutofit/>
                        </wps:bodyPr>
                      </wps:wsp>
                      <wps:wsp>
                        <wps:cNvPr id="379251045" name="Rectangle 105"/>
                        <wps:cNvSpPr>
                          <a:spLocks noChangeArrowheads="1"/>
                        </wps:cNvSpPr>
                        <wps:spPr bwMode="auto">
                          <a:xfrm>
                            <a:off x="5028759" y="456800"/>
                            <a:ext cx="467580" cy="4229700"/>
                          </a:xfrm>
                          <a:prstGeom prst="rect">
                            <a:avLst/>
                          </a:prstGeom>
                          <a:solidFill>
                            <a:srgbClr val="FFFFFF"/>
                          </a:solidFill>
                          <a:ln w="9525">
                            <a:solidFill>
                              <a:srgbClr val="000000"/>
                            </a:solidFill>
                            <a:miter lim="800000"/>
                            <a:headEnd/>
                            <a:tailEnd/>
                          </a:ln>
                        </wps:spPr>
                        <wps:txbx>
                          <w:txbxContent>
                            <w:p w14:paraId="1BCCCD04" w14:textId="77777777" w:rsidR="00D46CFF" w:rsidRPr="000B2F28" w:rsidRDefault="00D46CFF" w:rsidP="00A254BA">
                              <w:pPr>
                                <w:jc w:val="center"/>
                                <w:rPr>
                                  <w:rFonts w:ascii="Times New Roman" w:hAnsi="Times New Roman" w:cs="Times New Roman"/>
                                </w:rPr>
                              </w:pPr>
                              <w:r w:rsidRPr="000B2F28">
                                <w:rPr>
                                  <w:rFonts w:ascii="Times New Roman" w:hAnsi="Times New Roman" w:cs="Times New Roman"/>
                                  <w:lang w:val="kk-KZ"/>
                                </w:rPr>
                                <w:t>Өндіріс тиімділігі, бәсекеге қабілеттілік</w:t>
                              </w:r>
                            </w:p>
                            <w:p w14:paraId="1AE1DB10" w14:textId="77777777" w:rsidR="00D46CFF" w:rsidRDefault="00D46CFF" w:rsidP="00A254BA">
                              <w:pPr>
                                <w:jc w:val="center"/>
                              </w:pPr>
                              <w:r>
                                <w:t>продукции на рынке, социальное развитие коллектива</w:t>
                              </w:r>
                            </w:p>
                          </w:txbxContent>
                        </wps:txbx>
                        <wps:bodyPr rot="0" vert="vert270" wrap="square" lIns="91440" tIns="45720" rIns="91440" bIns="45720" anchor="t" anchorCtr="0" upright="1">
                          <a:noAutofit/>
                        </wps:bodyPr>
                      </wps:wsp>
                      <wps:wsp>
                        <wps:cNvPr id="379251046" name="Rectangle 106"/>
                        <wps:cNvSpPr>
                          <a:spLocks noChangeArrowheads="1"/>
                        </wps:cNvSpPr>
                        <wps:spPr bwMode="auto">
                          <a:xfrm>
                            <a:off x="0" y="3314400"/>
                            <a:ext cx="1257200" cy="457600"/>
                          </a:xfrm>
                          <a:prstGeom prst="rect">
                            <a:avLst/>
                          </a:prstGeom>
                          <a:solidFill>
                            <a:srgbClr val="FFFFFF"/>
                          </a:solidFill>
                          <a:ln w="9525">
                            <a:solidFill>
                              <a:srgbClr val="000000"/>
                            </a:solidFill>
                            <a:miter lim="800000"/>
                            <a:headEnd/>
                            <a:tailEnd/>
                          </a:ln>
                        </wps:spPr>
                        <wps:txbx>
                          <w:txbxContent>
                            <w:p w14:paraId="659DA8A9" w14:textId="77777777" w:rsidR="00D46CFF" w:rsidRPr="00734036" w:rsidRDefault="00D46CFF" w:rsidP="00A254BA">
                              <w:pPr>
                                <w:jc w:val="center"/>
                                <w:rPr>
                                  <w:rFonts w:ascii="Times New Roman" w:hAnsi="Times New Roman" w:cs="Times New Roman"/>
                                  <w:lang w:val="kk-KZ"/>
                                </w:rPr>
                              </w:pPr>
                              <w:r w:rsidRPr="00734036">
                                <w:rPr>
                                  <w:rFonts w:ascii="Times New Roman" w:hAnsi="Times New Roman" w:cs="Times New Roman"/>
                                  <w:lang w:val="kk-KZ"/>
                                </w:rPr>
                                <w:t>Әлеуметтік</w:t>
                              </w:r>
                            </w:p>
                          </w:txbxContent>
                        </wps:txbx>
                        <wps:bodyPr rot="0" vert="horz" wrap="square" lIns="91440" tIns="45720" rIns="91440" bIns="45720" anchor="t" anchorCtr="0" upright="1">
                          <a:noAutofit/>
                        </wps:bodyPr>
                      </wps:wsp>
                      <wps:wsp>
                        <wps:cNvPr id="379251047" name="Rectangle 107"/>
                        <wps:cNvSpPr>
                          <a:spLocks noChangeArrowheads="1"/>
                        </wps:cNvSpPr>
                        <wps:spPr bwMode="auto">
                          <a:xfrm>
                            <a:off x="1485458" y="4110330"/>
                            <a:ext cx="3086800" cy="570800"/>
                          </a:xfrm>
                          <a:prstGeom prst="rect">
                            <a:avLst/>
                          </a:prstGeom>
                          <a:solidFill>
                            <a:srgbClr val="FFFFFF"/>
                          </a:solidFill>
                          <a:ln w="9525">
                            <a:solidFill>
                              <a:srgbClr val="000000"/>
                            </a:solidFill>
                            <a:miter lim="800000"/>
                            <a:headEnd/>
                            <a:tailEnd/>
                          </a:ln>
                        </wps:spPr>
                        <wps:txbx>
                          <w:txbxContent>
                            <w:p w14:paraId="6C5C4FE8" w14:textId="77777777" w:rsidR="00D46CFF" w:rsidRPr="00366802" w:rsidRDefault="00D46CFF" w:rsidP="00A254BA">
                              <w:pPr>
                                <w:jc w:val="center"/>
                                <w:rPr>
                                  <w:rFonts w:ascii="Times New Roman" w:hAnsi="Times New Roman" w:cs="Times New Roman"/>
                                </w:rPr>
                              </w:pPr>
                              <w:r w:rsidRPr="00366802">
                                <w:rPr>
                                  <w:rFonts w:ascii="Times New Roman" w:hAnsi="Times New Roman" w:cs="Times New Roman"/>
                                  <w:lang w:val="kk-KZ"/>
                                </w:rPr>
                                <w:t>Ғылыми-техникалық прогрестің жетістіктерін меңгеру, ғылыми-әдістемелік кеңес беру</w:t>
                              </w:r>
                            </w:p>
                            <w:p w14:paraId="2C72626E" w14:textId="77777777" w:rsidR="00D46CFF" w:rsidRPr="00B737EA" w:rsidRDefault="00D46CFF" w:rsidP="00A254BA">
                              <w:pPr>
                                <w:jc w:val="center"/>
                              </w:pPr>
                            </w:p>
                          </w:txbxContent>
                        </wps:txbx>
                        <wps:bodyPr rot="0" vert="horz" wrap="square" lIns="91440" tIns="45720" rIns="91440" bIns="45720" anchor="t" anchorCtr="0" upright="1">
                          <a:noAutofit/>
                        </wps:bodyPr>
                      </wps:wsp>
                      <wps:wsp>
                        <wps:cNvPr id="379251048" name="Line 108"/>
                        <wps:cNvCnPr>
                          <a:cxnSpLocks noChangeShapeType="1"/>
                        </wps:cNvCnPr>
                        <wps:spPr bwMode="auto">
                          <a:xfrm>
                            <a:off x="1371300" y="1371300"/>
                            <a:ext cx="1142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49" name="Line 109"/>
                        <wps:cNvCnPr>
                          <a:cxnSpLocks noChangeShapeType="1"/>
                        </wps:cNvCnPr>
                        <wps:spPr bwMode="auto">
                          <a:xfrm flipH="1">
                            <a:off x="1257200" y="1371300"/>
                            <a:ext cx="2283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50" name="Line 110"/>
                        <wps:cNvCnPr>
                          <a:cxnSpLocks noChangeShapeType="1"/>
                        </wps:cNvCnPr>
                        <wps:spPr bwMode="auto">
                          <a:xfrm>
                            <a:off x="1257200" y="1943000"/>
                            <a:ext cx="228300" cy="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51" name="Line 111"/>
                        <wps:cNvCnPr>
                          <a:cxnSpLocks noChangeShapeType="1"/>
                        </wps:cNvCnPr>
                        <wps:spPr bwMode="auto">
                          <a:xfrm flipH="1">
                            <a:off x="1257200" y="1943000"/>
                            <a:ext cx="228300" cy="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52" name="Line 112"/>
                        <wps:cNvCnPr>
                          <a:cxnSpLocks noChangeShapeType="1"/>
                        </wps:cNvCnPr>
                        <wps:spPr bwMode="auto">
                          <a:xfrm>
                            <a:off x="1257200" y="2971500"/>
                            <a:ext cx="2283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53" name="Line 113"/>
                        <wps:cNvCnPr>
                          <a:cxnSpLocks noChangeShapeType="1"/>
                        </wps:cNvCnPr>
                        <wps:spPr bwMode="auto">
                          <a:xfrm flipH="1">
                            <a:off x="1257200" y="2971500"/>
                            <a:ext cx="228300" cy="1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54" name="Line 114"/>
                        <wps:cNvCnPr>
                          <a:cxnSpLocks noChangeShapeType="1"/>
                        </wps:cNvCnPr>
                        <wps:spPr bwMode="auto">
                          <a:xfrm>
                            <a:off x="1257200" y="3543200"/>
                            <a:ext cx="228300" cy="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55" name="Line 115"/>
                        <wps:cNvCnPr>
                          <a:cxnSpLocks noChangeShapeType="1"/>
                        </wps:cNvCnPr>
                        <wps:spPr bwMode="auto">
                          <a:xfrm flipH="1">
                            <a:off x="1257200" y="3543200"/>
                            <a:ext cx="228300" cy="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58" name="Line 118"/>
                        <wps:cNvCnPr>
                          <a:cxnSpLocks noChangeShapeType="1"/>
                        </wps:cNvCnPr>
                        <wps:spPr bwMode="auto">
                          <a:xfrm>
                            <a:off x="4572300" y="228800"/>
                            <a:ext cx="229100"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9251059" name="Line 119"/>
                        <wps:cNvCnPr>
                          <a:cxnSpLocks noChangeShapeType="1"/>
                        </wps:cNvCnPr>
                        <wps:spPr bwMode="auto">
                          <a:xfrm flipH="1">
                            <a:off x="4800600" y="228800"/>
                            <a:ext cx="800" cy="4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9251060" name="Line 120"/>
                        <wps:cNvCnPr>
                          <a:cxnSpLocks noChangeShapeType="1"/>
                        </wps:cNvCnPr>
                        <wps:spPr bwMode="auto">
                          <a:xfrm flipH="1">
                            <a:off x="4572300" y="4343700"/>
                            <a:ext cx="2283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61" name="Line 121"/>
                        <wps:cNvCnPr>
                          <a:cxnSpLocks noChangeShapeType="1"/>
                        </wps:cNvCnPr>
                        <wps:spPr bwMode="auto">
                          <a:xfrm>
                            <a:off x="4572300" y="4343700"/>
                            <a:ext cx="2283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62" name="Line 122"/>
                        <wps:cNvCnPr>
                          <a:cxnSpLocks noChangeShapeType="1"/>
                        </wps:cNvCnPr>
                        <wps:spPr bwMode="auto">
                          <a:xfrm>
                            <a:off x="4572300" y="3772000"/>
                            <a:ext cx="2283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63" name="Line 123"/>
                        <wps:cNvCnPr>
                          <a:cxnSpLocks noChangeShapeType="1"/>
                        </wps:cNvCnPr>
                        <wps:spPr bwMode="auto">
                          <a:xfrm flipH="1">
                            <a:off x="4572300" y="3772000"/>
                            <a:ext cx="2283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64" name="Line 124"/>
                        <wps:cNvCnPr>
                          <a:cxnSpLocks noChangeShapeType="1"/>
                        </wps:cNvCnPr>
                        <wps:spPr bwMode="auto">
                          <a:xfrm>
                            <a:off x="4572300" y="2857500"/>
                            <a:ext cx="2275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65" name="Line 125"/>
                        <wps:cNvCnPr>
                          <a:cxnSpLocks noChangeShapeType="1"/>
                        </wps:cNvCnPr>
                        <wps:spPr bwMode="auto">
                          <a:xfrm flipH="1">
                            <a:off x="4572300" y="2857500"/>
                            <a:ext cx="2275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66" name="Line 126"/>
                        <wps:cNvCnPr>
                          <a:cxnSpLocks noChangeShapeType="1"/>
                        </wps:cNvCnPr>
                        <wps:spPr bwMode="auto">
                          <a:xfrm>
                            <a:off x="1282447" y="4239139"/>
                            <a:ext cx="2291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67" name="Line 127"/>
                        <wps:cNvCnPr>
                          <a:cxnSpLocks noChangeShapeType="1"/>
                        </wps:cNvCnPr>
                        <wps:spPr bwMode="auto">
                          <a:xfrm flipH="1">
                            <a:off x="4572300" y="1903443"/>
                            <a:ext cx="2291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68" name="Line 128"/>
                        <wps:cNvCnPr>
                          <a:cxnSpLocks noChangeShapeType="1"/>
                        </wps:cNvCnPr>
                        <wps:spPr bwMode="auto">
                          <a:xfrm>
                            <a:off x="1261593" y="263587"/>
                            <a:ext cx="229100" cy="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69" name="Line 129"/>
                        <wps:cNvCnPr>
                          <a:cxnSpLocks noChangeShapeType="1"/>
                        </wps:cNvCnPr>
                        <wps:spPr bwMode="auto">
                          <a:xfrm flipH="1">
                            <a:off x="4572300" y="1297256"/>
                            <a:ext cx="229100" cy="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70" name="Line 130"/>
                        <wps:cNvCnPr>
                          <a:cxnSpLocks noChangeShapeType="1"/>
                        </wps:cNvCnPr>
                        <wps:spPr bwMode="auto">
                          <a:xfrm>
                            <a:off x="1256366" y="755474"/>
                            <a:ext cx="2291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251071" name="Line 131"/>
                        <wps:cNvCnPr>
                          <a:cxnSpLocks noChangeShapeType="1"/>
                        </wps:cNvCnPr>
                        <wps:spPr bwMode="auto">
                          <a:xfrm flipH="1">
                            <a:off x="4572301" y="725657"/>
                            <a:ext cx="2291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19204960" name="Line 132"/>
                        <wps:cNvCnPr>
                          <a:cxnSpLocks noChangeShapeType="1"/>
                        </wps:cNvCnPr>
                        <wps:spPr bwMode="auto">
                          <a:xfrm>
                            <a:off x="4800600" y="3314400"/>
                            <a:ext cx="228300" cy="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19204961" name="Line 133"/>
                        <wps:cNvCnPr>
                          <a:cxnSpLocks noChangeShapeType="1"/>
                        </wps:cNvCnPr>
                        <wps:spPr bwMode="auto">
                          <a:xfrm flipH="1">
                            <a:off x="4572300" y="4571700"/>
                            <a:ext cx="227500"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2919" o:spid="_x0000_s1026" editas="canvas" style="width:462pt;height:376.5pt;mso-position-horizontal-relative:char;mso-position-vertical-relative:line" coordsize="58674,47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674;height:47815;visibility:visible;mso-wrap-style:square">
                  <v:fill o:detectmouseclick="t"/>
                  <v:path o:connecttype="none"/>
                </v:shape>
                <v:rect id="Rectangle 93" o:spid="_x0000_s1028" style="position:absolute;top:11433;width:12572;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i7k8UA&#10;AADeAAAADwAAAGRycy9kb3ducmV2LnhtbESPQYvCMBSE7wv7H8ITvK2pFRetRll2UfSo9eLt2Tzb&#10;avNSmqjVX2+EBY/DzHzDTOetqcSVGldaVtDvRSCIM6tLzhXs0sXXCITzyBory6TgTg7ms8+PKSba&#10;3nhD163PRYCwS1BB4X2dSOmyggy6nq2Jg3e0jUEfZJNL3eAtwE0l4yj6lgZLDgsF1vRbUHbeXoyC&#10;Qxnv8LFJl5EZLwZ+3aany/5PqW6n/ZmA8NT6d/i/vdIK4sFwPITXnXAF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SLuTxQAAAN4AAAAPAAAAAAAAAAAAAAAAAJgCAABkcnMv&#10;ZG93bnJldi54bWxQSwUGAAAAAAQABAD1AAAAigMAAAAA&#10;">
                  <v:textbox>
                    <w:txbxContent>
                      <w:p w14:paraId="4E0362C0" w14:textId="77777777" w:rsidR="00192DD6" w:rsidRPr="00734036" w:rsidRDefault="00192DD6" w:rsidP="00A254BA">
                        <w:pPr>
                          <w:jc w:val="center"/>
                          <w:rPr>
                            <w:rFonts w:ascii="Times New Roman" w:hAnsi="Times New Roman" w:cs="Times New Roman"/>
                            <w:lang w:val="kk-KZ"/>
                          </w:rPr>
                        </w:pPr>
                        <w:r w:rsidRPr="00734036">
                          <w:rPr>
                            <w:rFonts w:ascii="Times New Roman" w:hAnsi="Times New Roman" w:cs="Times New Roman"/>
                          </w:rPr>
                          <w:t>Ресурс</w:t>
                        </w:r>
                        <w:r w:rsidRPr="00734036">
                          <w:rPr>
                            <w:rFonts w:ascii="Times New Roman" w:hAnsi="Times New Roman" w:cs="Times New Roman"/>
                            <w:lang w:val="kk-KZ"/>
                          </w:rPr>
                          <w:t>тық</w:t>
                        </w:r>
                      </w:p>
                    </w:txbxContent>
                  </v:textbox>
                </v:rect>
                <v:rect id="Rectangle 94" o:spid="_x0000_s1029" style="position:absolute;left:14854;top:444;width:30868;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ol5McA&#10;AADeAAAADwAAAGRycy9kb3ducmV2LnhtbESPQWvCQBSE74X+h+UJvTUbI5Uas0ppsdijiRdvz+wz&#10;iWbfhuxqYn99t1DocZiZb5hsPZpW3Kh3jWUF0ygGQVxa3XClYF9snl9BOI+ssbVMCu7kYL16fMgw&#10;1XbgHd1yX4kAYZeigtr7LpXSlTUZdJHtiIN3sr1BH2RfSd3jEOCmlUkcz6XBhsNCjR2911Re8qtR&#10;cGySPX7vis/YLDYz/zUW5+vhQ6mnyfi2BOFp9P/hv/ZWK0hmL4s5/N4JV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aaJeTHAAAA3gAAAA8AAAAAAAAAAAAAAAAAmAIAAGRy&#10;cy9kb3ducmV2LnhtbFBLBQYAAAAABAAEAPUAAACMAwAAAAA=&#10;">
                  <v:textbox>
                    <w:txbxContent>
                      <w:p w14:paraId="72F04CD8" w14:textId="77777777" w:rsidR="00192DD6" w:rsidRPr="00734036" w:rsidRDefault="00192DD6" w:rsidP="00A254BA">
                        <w:pPr>
                          <w:jc w:val="center"/>
                          <w:rPr>
                            <w:rFonts w:ascii="Times New Roman" w:hAnsi="Times New Roman" w:cs="Times New Roman"/>
                          </w:rPr>
                        </w:pPr>
                        <w:r w:rsidRPr="00734036">
                          <w:rPr>
                            <w:rFonts w:ascii="Times New Roman" w:hAnsi="Times New Roman" w:cs="Times New Roman"/>
                            <w:lang w:val="kk-KZ"/>
                          </w:rPr>
                          <w:t>факторлық шарттар</w:t>
                        </w:r>
                      </w:p>
                      <w:p w14:paraId="07C0E64B" w14:textId="77777777" w:rsidR="00192DD6" w:rsidRPr="00C953EE" w:rsidRDefault="00192DD6" w:rsidP="00A254BA">
                        <w:pPr>
                          <w:jc w:val="center"/>
                        </w:pPr>
                      </w:p>
                    </w:txbxContent>
                  </v:textbox>
                </v:rect>
                <v:rect id="Rectangle 95" o:spid="_x0000_s1030" style="position:absolute;top:17142;width:12572;height:5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kUDcIA&#10;AADeAAAADwAAAGRycy9kb3ducmV2LnhtbERPTYvCMBC9L/gfwgje1tSKi1ajyC6KHrVevI3N2Fab&#10;SWmiVn+9OSx4fLzv2aI1lbhT40rLCgb9CARxZnXJuYJDuvoeg3AeWWNlmRQ8ycFi3vmaYaLtg3d0&#10;3/tchBB2CSoovK8TKV1WkEHXtzVx4M62MegDbHKpG3yEcFPJOIp+pMGSQ0OBNf0WlF33N6PgVMYH&#10;fO3SdWQmq6HftunldvxTqtdtl1MQnlr/Ef+7N1pBPBxNwt5wJ1wBOX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SRQNwgAAAN4AAAAPAAAAAAAAAAAAAAAAAJgCAABkcnMvZG93&#10;bnJldi54bWxQSwUGAAAAAAQABAD1AAAAhwMAAAAA&#10;">
                  <v:textbox>
                    <w:txbxContent>
                      <w:p w14:paraId="0E4F8D69" w14:textId="77777777" w:rsidR="00192DD6" w:rsidRPr="00734036" w:rsidRDefault="00192DD6" w:rsidP="00A254BA">
                        <w:pPr>
                          <w:jc w:val="center"/>
                          <w:rPr>
                            <w:rFonts w:ascii="Times New Roman" w:hAnsi="Times New Roman" w:cs="Times New Roman"/>
                            <w:lang w:val="kk-KZ"/>
                          </w:rPr>
                        </w:pPr>
                        <w:r w:rsidRPr="00734036">
                          <w:rPr>
                            <w:rFonts w:ascii="Times New Roman" w:hAnsi="Times New Roman" w:cs="Times New Roman"/>
                          </w:rPr>
                          <w:t>Экономи</w:t>
                        </w:r>
                        <w:r w:rsidRPr="00734036">
                          <w:rPr>
                            <w:rFonts w:ascii="Times New Roman" w:hAnsi="Times New Roman" w:cs="Times New Roman"/>
                            <w:lang w:val="kk-KZ"/>
                          </w:rPr>
                          <w:t>калық</w:t>
                        </w:r>
                      </w:p>
                    </w:txbxContent>
                  </v:textbox>
                </v:rect>
                <v:rect id="Rectangle 96" o:spid="_x0000_s1031" style="position:absolute;left:14855;top:5020;width:30868;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Jyh8YA&#10;AADeAAAADwAAAGRycy9kb3ducmV2LnhtbESPQWvCQBSE70L/w/IKvemuCYiNriItlnrUePH2zD6T&#10;aPZtyK6a+uu7BaHHYWa+YebL3jbiRp2vHWsYjxQI4sKZmksN+3w9nILwAdlg45g0/JCH5eJlMMfM&#10;uDtv6bYLpYgQ9hlqqEJoMyl9UZFFP3ItcfROrrMYouxKaTq8R7htZKLURFqsOS5U2NJHRcVld7Ua&#10;jnWyx8c2/1L2fZ2GTZ+fr4dPrd9e+9UMRKA+/Ief7W+jIUknKoW/O/EK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Jyh8YAAADeAAAADwAAAAAAAAAAAAAAAACYAgAAZHJz&#10;L2Rvd25yZXYueG1sUEsFBgAAAAAEAAQA9QAAAIsDAAAAAA==&#10;">
                  <v:textbox>
                    <w:txbxContent>
                      <w:p w14:paraId="1CF0B789" w14:textId="77777777" w:rsidR="00192DD6" w:rsidRPr="00734036" w:rsidRDefault="00192DD6" w:rsidP="00A254BA">
                        <w:pPr>
                          <w:jc w:val="center"/>
                          <w:rPr>
                            <w:rFonts w:ascii="Times New Roman" w:hAnsi="Times New Roman" w:cs="Times New Roman"/>
                          </w:rPr>
                        </w:pPr>
                        <w:r w:rsidRPr="00734036">
                          <w:rPr>
                            <w:rFonts w:ascii="Times New Roman" w:hAnsi="Times New Roman" w:cs="Times New Roman"/>
                            <w:lang w:val="kk-KZ"/>
                          </w:rPr>
                          <w:t>Ауыл шаруашылығы кооперативтерінің нормативтік құқықтық актілері</w:t>
                        </w:r>
                      </w:p>
                      <w:p w14:paraId="59BDB3B2" w14:textId="77777777" w:rsidR="00192DD6" w:rsidRPr="00843C91" w:rsidRDefault="00192DD6" w:rsidP="00A254BA">
                        <w:pPr>
                          <w:jc w:val="center"/>
                        </w:pPr>
                      </w:p>
                    </w:txbxContent>
                  </v:textbox>
                </v:rect>
                <v:rect id="Rectangle 97" o:spid="_x0000_s1032" style="position:absolute;left:14855;top:10439;width:30868;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XRH8YA&#10;AADeAAAADwAAAGRycy9kb3ducmV2LnhtbESPQWvCQBSE74X+h+UVvNVdI4QaXUValHrUePH2zD6T&#10;aPZtyK6a+uu7hYLHYWa+YWaL3jbiRp2vHWsYDRUI4sKZmksN+3z1/gHCB2SDjWPS8EMeFvPXlxlm&#10;xt15S7ddKEWEsM9QQxVCm0npi4os+qFriaN3cp3FEGVXStPhPcJtIxOlUmmx5rhQYUufFRWX3dVq&#10;ONbJHh/bfK3sZDUOmz4/Xw9fWg/e+uUURKA+PMP/7W+jIRmnKoW/O/EK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XRH8YAAADeAAAADwAAAAAAAAAAAAAAAACYAgAAZHJz&#10;L2Rvd25yZXYueG1sUEsFBgAAAAAEAAQA9QAAAIsDAAAAAA==&#10;">
                  <v:textbox>
                    <w:txbxContent>
                      <w:p w14:paraId="5DA3A4F4" w14:textId="77777777" w:rsidR="00192DD6" w:rsidRPr="00366802" w:rsidRDefault="00192DD6" w:rsidP="00A254BA">
                        <w:pPr>
                          <w:jc w:val="center"/>
                          <w:rPr>
                            <w:rFonts w:ascii="Times New Roman" w:hAnsi="Times New Roman" w:cs="Times New Roman"/>
                            <w:lang w:val="kk-KZ"/>
                          </w:rPr>
                        </w:pPr>
                        <w:r w:rsidRPr="00366802">
                          <w:rPr>
                            <w:rFonts w:ascii="Times New Roman" w:hAnsi="Times New Roman" w:cs="Times New Roman"/>
                          </w:rPr>
                          <w:t>Жер, материалдық-техникалық, еңбек, қаржылық, ақпарат ресурс</w:t>
                        </w:r>
                        <w:r w:rsidRPr="00366802">
                          <w:rPr>
                            <w:rFonts w:ascii="Times New Roman" w:hAnsi="Times New Roman" w:cs="Times New Roman"/>
                            <w:lang w:val="kk-KZ"/>
                          </w:rPr>
                          <w:t>тары</w:t>
                        </w:r>
                      </w:p>
                    </w:txbxContent>
                  </v:textbox>
                </v:rect>
                <v:rect id="Rectangle 98" o:spid="_x0000_s1033" style="position:absolute;top:5716;width:12572;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bg9sIA&#10;AADeAAAADwAAAGRycy9kb3ducmV2LnhtbERPTYvCMBC9C/6HMMLeNNkKotUoyy4uetR62dtsM7bV&#10;ZlKaqNVfbw6Cx8f7Xqw6W4srtb5yrOFzpEAQ585UXGg4ZOvhFIQPyAZrx6ThTh5Wy35vgalxN97R&#10;dR8KEUPYp6ihDKFJpfR5SRb9yDXEkTu61mKIsC2kafEWw20tE6Um0mLFsaHEhr5Lys/7i9XwXyUH&#10;fOyyX2Vn63HYdtnp8vej9ceg+5qDCNSFt/jl3hgNyXii4t54J14BuX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ZuD2wgAAAN4AAAAPAAAAAAAAAAAAAAAAAJgCAABkcnMvZG93&#10;bnJldi54bWxQSwUGAAAAAAQABAD1AAAAhwMAAAAA&#10;">
                  <v:textbox>
                    <w:txbxContent>
                      <w:p w14:paraId="69FC170E" w14:textId="77777777" w:rsidR="00192DD6" w:rsidRPr="00734036" w:rsidRDefault="00192DD6" w:rsidP="00A254BA">
                        <w:pPr>
                          <w:jc w:val="center"/>
                          <w:rPr>
                            <w:rFonts w:ascii="Times New Roman" w:hAnsi="Times New Roman" w:cs="Times New Roman"/>
                            <w:lang w:val="kk-KZ"/>
                          </w:rPr>
                        </w:pPr>
                        <w:r w:rsidRPr="00734036">
                          <w:rPr>
                            <w:rFonts w:ascii="Times New Roman" w:hAnsi="Times New Roman" w:cs="Times New Roman"/>
                            <w:lang w:val="kk-KZ"/>
                          </w:rPr>
                          <w:t>саяси</w:t>
                        </w:r>
                      </w:p>
                      <w:p w14:paraId="070D5BF1" w14:textId="77777777" w:rsidR="00192DD6" w:rsidRPr="00C953EE" w:rsidRDefault="00192DD6" w:rsidP="00A254BA">
                        <w:pPr>
                          <w:jc w:val="center"/>
                        </w:pPr>
                        <w:r w:rsidRPr="00C953EE">
                          <w:t>и правовые</w:t>
                        </w:r>
                      </w:p>
                    </w:txbxContent>
                  </v:textbox>
                </v:rect>
                <v:rect id="Rectangle 99" o:spid="_x0000_s1034" style="position:absolute;left:43;top:695;width:12572;height:4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pFbcUA&#10;AADeAAAADwAAAGRycy9kb3ducmV2LnhtbESPQWvCQBSE70L/w/IK3nTXCFKjq4iitEeNF2/P7DOJ&#10;Zt+G7Kppf323UPA4zMw3zHzZ2Vo8qPWVYw2joQJBnDtTcaHhmG0HHyB8QDZYOyYN3+RhuXjrzTE1&#10;7sl7ehxCISKEfYoayhCaVEqfl2TRD11DHL2Lay2GKNtCmhafEW5rmSg1kRYrjgslNrQuKb8d7lbD&#10;uUqO+LPPdspOt+Pw1WXX+2mjdf+9W81ABOrCK/zf/jQakvFETeHvTr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KkVtxQAAAN4AAAAPAAAAAAAAAAAAAAAAAJgCAABkcnMv&#10;ZG93bnJldi54bWxQSwUGAAAAAAQABAD1AAAAigMAAAAA&#10;">
                  <v:textbox>
                    <w:txbxContent>
                      <w:p w14:paraId="268CD696" w14:textId="77777777" w:rsidR="00192DD6" w:rsidRPr="00734036" w:rsidRDefault="00192DD6" w:rsidP="00A254BA">
                        <w:pPr>
                          <w:jc w:val="center"/>
                          <w:rPr>
                            <w:rFonts w:ascii="Times New Roman" w:hAnsi="Times New Roman" w:cs="Times New Roman"/>
                            <w:lang w:val="kk-KZ"/>
                          </w:rPr>
                        </w:pPr>
                        <w:r w:rsidRPr="00734036">
                          <w:rPr>
                            <w:rFonts w:ascii="Times New Roman" w:hAnsi="Times New Roman" w:cs="Times New Roman"/>
                            <w:lang w:val="kk-KZ"/>
                          </w:rPr>
                          <w:t>Факторлар кешені</w:t>
                        </w:r>
                      </w:p>
                    </w:txbxContent>
                  </v:textbox>
                </v:rect>
                <v:rect id="Rectangle 100" o:spid="_x0000_s1035" style="position:absolute;left:14854;top:16002;width:30868;height:64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l6LcMA&#10;AADeAAAADwAAAGRycy9kb3ducmV2LnhtbESPzYrCMBSF94LvEK4wO02tIFqNIoqDLrVu3F2bO23H&#10;5qY0UatPbxaCy8P545svW1OJOzWutKxgOIhAEGdWl5wrOKXb/gSE88gaK8uk4EkOlotuZ46Jtg8+&#10;0P3ocxFG2CWooPC+TqR0WUEG3cDWxMH7s41BH2STS93gI4ybSsZRNJYGSw4PBda0Lii7Hm9GwaWM&#10;T/g6pL+RmW5Hft+m/7fzRqmfXruagfDU+m/4095pBfFoPAwAASeggFy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l6LcMAAADeAAAADwAAAAAAAAAAAAAAAACYAgAAZHJzL2Rv&#10;d25yZXYueG1sUEsFBgAAAAAEAAQA9QAAAIgDAAAAAA==&#10;">
                  <v:textbox>
                    <w:txbxContent>
                      <w:p w14:paraId="04110E84" w14:textId="77777777" w:rsidR="00192DD6" w:rsidRPr="00366802" w:rsidRDefault="00192DD6" w:rsidP="00A254BA">
                        <w:pPr>
                          <w:tabs>
                            <w:tab w:val="left" w:pos="2700"/>
                          </w:tabs>
                          <w:jc w:val="center"/>
                          <w:rPr>
                            <w:rFonts w:ascii="Times New Roman" w:hAnsi="Times New Roman" w:cs="Times New Roman"/>
                          </w:rPr>
                        </w:pPr>
                        <w:r w:rsidRPr="00366802">
                          <w:rPr>
                            <w:rFonts w:ascii="Times New Roman" w:hAnsi="Times New Roman" w:cs="Times New Roman"/>
                            <w:lang w:val="kk-KZ"/>
                          </w:rPr>
                          <w:t>Экономикалық қатынастар, ынталандыру, қаржы-несие және баға механизмдері, болжау, жоспарлау</w:t>
                        </w:r>
                      </w:p>
                      <w:p w14:paraId="1D667F26" w14:textId="77777777" w:rsidR="00192DD6" w:rsidRPr="00843C91" w:rsidRDefault="00192DD6" w:rsidP="00A254BA">
                        <w:pPr>
                          <w:tabs>
                            <w:tab w:val="left" w:pos="2700"/>
                          </w:tabs>
                          <w:jc w:val="center"/>
                        </w:pPr>
                      </w:p>
                    </w:txbxContent>
                  </v:textbox>
                </v:rect>
                <v:rect id="Rectangle 101" o:spid="_x0000_s1036" style="position:absolute;top:26287;width:12572;height:5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bUqskA&#10;AADiAAAADwAAAGRycy9kb3ducmV2LnhtbESPvW7CMBSF90p9B+sisRWbAG1JMQiBqGCEsHS7jW+T&#10;0Pg6ig2EPj0ekDoenT99s0Vna3Gh1leONQwHCgRx7kzFhYZjtnl5B+EDssHaMWm4kYfF/Plphqlx&#10;V97T5RAKEUfYp6ihDKFJpfR5SRb9wDXE0ftxrcUQZVtI0+I1jttaJkq9SosVx4cSG1qVlP8ezlbD&#10;d5Uc8W+ffSo73YzCrstO56+11v1et/wAEagL/+FHe2s0jN6myWSoxhEiIkUckPM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ubUqskAAADiAAAADwAAAAAAAAAAAAAAAACYAgAA&#10;ZHJzL2Rvd25yZXYueG1sUEsFBgAAAAAEAAQA9QAAAI4DAAAAAA==&#10;">
                  <v:textbox>
                    <w:txbxContent>
                      <w:p w14:paraId="00289A31" w14:textId="77777777" w:rsidR="00192DD6" w:rsidRPr="00734036" w:rsidRDefault="00192DD6" w:rsidP="00A254BA">
                        <w:pPr>
                          <w:jc w:val="center"/>
                          <w:rPr>
                            <w:rFonts w:ascii="Times New Roman" w:hAnsi="Times New Roman" w:cs="Times New Roman"/>
                            <w:lang w:val="kk-KZ"/>
                          </w:rPr>
                        </w:pPr>
                        <w:r w:rsidRPr="00734036">
                          <w:rPr>
                            <w:rFonts w:ascii="Times New Roman" w:hAnsi="Times New Roman" w:cs="Times New Roman"/>
                            <w:lang w:val="kk-KZ"/>
                          </w:rPr>
                          <w:t>Ұйымдастыру</w:t>
                        </w:r>
                      </w:p>
                    </w:txbxContent>
                  </v:textbox>
                </v:rect>
                <v:rect id="Rectangle 102" o:spid="_x0000_s1037" style="position:absolute;left:14855;top:24994;width:30868;height:6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pxMcoA&#10;AADiAAAADwAAAGRycy9kb3ducmV2LnhtbESPQU/CQBSE7yb+h80z8Sa7LaBQWIiRYPQI5cLt0X20&#10;xe7bprtA9de7JiQeJzPzTWa+7G0jLtT52rGGZKBAEBfO1Fxq2OXrpwkIH5ANNo5Jwzd5WC7u7+aY&#10;GXflDV22oRQRwj5DDVUIbSalLyqy6AeuJY7e0XUWQ5RdKU2H1wi3jUyVepYWa44LFbb0VlHxtT1b&#10;DYc63eHPJn9Xdroehs8+P533K60fH/rXGYhAffgP39ofRsPwZZqOEzVK4O9SvANy8Q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GqcTHKAAAA4gAAAA8AAAAAAAAAAAAAAAAAmAIA&#10;AGRycy9kb3ducmV2LnhtbFBLBQYAAAAABAAEAPUAAACPAwAAAAA=&#10;">
                  <v:textbox>
                    <w:txbxContent>
                      <w:p w14:paraId="30B004EC" w14:textId="77777777" w:rsidR="00192DD6" w:rsidRPr="00366802" w:rsidRDefault="00192DD6" w:rsidP="00A254BA">
                        <w:pPr>
                          <w:jc w:val="center"/>
                          <w:rPr>
                            <w:rFonts w:ascii="Times New Roman" w:hAnsi="Times New Roman" w:cs="Times New Roman"/>
                          </w:rPr>
                        </w:pPr>
                        <w:r w:rsidRPr="00366802">
                          <w:rPr>
                            <w:rFonts w:ascii="Times New Roman" w:hAnsi="Times New Roman" w:cs="Times New Roman"/>
                            <w:lang w:val="kk-KZ"/>
                          </w:rPr>
                          <w:t>Өндіріс пен басқаруды ұйымдастыру, ұйымдық-өндірістік құрылым, маркетинг, еңбекті ұйымдастыру, бақылау</w:t>
                        </w:r>
                      </w:p>
                      <w:p w14:paraId="6BB99146" w14:textId="77777777" w:rsidR="00192DD6" w:rsidRPr="00CB5EC2" w:rsidRDefault="00192DD6" w:rsidP="00A254BA">
                        <w:pPr>
                          <w:jc w:val="center"/>
                          <w:rPr>
                            <w:rFonts w:ascii="Times New Roman" w:hAnsi="Times New Roman" w:cs="Times New Roman"/>
                          </w:rPr>
                        </w:pPr>
                      </w:p>
                    </w:txbxContent>
                  </v:textbox>
                </v:rect>
                <v:rect id="Rectangle 103" o:spid="_x0000_s1038" style="position:absolute;top:40549;width:1257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jvRsoA&#10;AADiAAAADwAAAGRycy9kb3ducmV2LnhtbESPzW7CMBCE75V4B2uReis2oeUnYFDViqo9QrhwW+Il&#10;CY3XUWwg5elxpUo9jmbmG81i1dlaXKj1lWMNw4ECQZw7U3GhYZetn6YgfEA2WDsmDT/kYbXsPSww&#10;Ne7KG7psQyEihH2KGsoQmlRKn5dk0Q9cQxy9o2sthijbQpoWrxFua5koNZYWK44LJTb0VlL+vT1b&#10;DYcq2eFtk30oO1uPwleXnc77d60f+93rHESgLvyH/9qfRsNoMktehuo5gd9L8Q7I5R0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F470bKAAAA4gAAAA8AAAAAAAAAAAAAAAAAmAIA&#10;AGRycy9kb3ducmV2LnhtbFBLBQYAAAAABAAEAPUAAACPAwAAAAA=&#10;">
                  <v:textbox>
                    <w:txbxContent>
                      <w:p w14:paraId="490713DB" w14:textId="77777777" w:rsidR="00192DD6" w:rsidRPr="00734036" w:rsidRDefault="00192DD6" w:rsidP="00A254BA">
                        <w:pPr>
                          <w:rPr>
                            <w:rFonts w:ascii="Times New Roman" w:hAnsi="Times New Roman" w:cs="Times New Roman"/>
                            <w:lang w:val="kk-KZ"/>
                          </w:rPr>
                        </w:pPr>
                        <w:r w:rsidRPr="00734036">
                          <w:rPr>
                            <w:rFonts w:ascii="Times New Roman" w:hAnsi="Times New Roman" w:cs="Times New Roman"/>
                          </w:rPr>
                          <w:t>Инноваци</w:t>
                        </w:r>
                        <w:r w:rsidRPr="00734036">
                          <w:rPr>
                            <w:rFonts w:ascii="Times New Roman" w:hAnsi="Times New Roman" w:cs="Times New Roman"/>
                            <w:lang w:val="kk-KZ"/>
                          </w:rPr>
                          <w:t>ялық</w:t>
                        </w:r>
                      </w:p>
                    </w:txbxContent>
                  </v:textbox>
                </v:rect>
                <v:rect id="Rectangle 104" o:spid="_x0000_s1039" style="position:absolute;left:14853;top:32103;width:30868;height:8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K3coA&#10;AADiAAAADwAAAGRycy9kb3ducmV2LnhtbESPQU/CQBSE7yT+h80z4Qa7tKJSWYjBYPAI5eLt0X20&#10;1e7bprtA9de7JCQeJzPzTWa+7G0jztT52rGGyViBIC6cqbnUsM/Xo2cQPiAbbByThh/ysFzcDeaY&#10;GXfhLZ13oRQRwj5DDVUIbSalLyqy6MeuJY7e0XUWQ5RdKU2Hlwi3jUyUepQWa44LFba0qqj43p2s&#10;hkOd7PF3m78rO1un4aPPv06fb1oP7/vXFxCB+vAfvrU3RkP6NEumE/WQwvVSvANy8Q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40St3KAAAA4gAAAA8AAAAAAAAAAAAAAAAAmAIA&#10;AGRycy9kb3ducmV2LnhtbFBLBQYAAAAABAAEAPUAAACPAwAAAAA=&#10;">
                  <v:textbox>
                    <w:txbxContent>
                      <w:p w14:paraId="2F9181EA" w14:textId="77777777" w:rsidR="00192DD6" w:rsidRPr="00366802" w:rsidRDefault="00192DD6" w:rsidP="00A254BA">
                        <w:pPr>
                          <w:jc w:val="center"/>
                          <w:rPr>
                            <w:rFonts w:ascii="Times New Roman" w:hAnsi="Times New Roman" w:cs="Times New Roman"/>
                          </w:rPr>
                        </w:pPr>
                        <w:r w:rsidRPr="00366802">
                          <w:rPr>
                            <w:rFonts w:ascii="Times New Roman" w:hAnsi="Times New Roman" w:cs="Times New Roman"/>
                            <w:lang w:val="kk-KZ"/>
                          </w:rPr>
                          <w:t>Еңбек ресурстарын пайдалану, кадрларды даярлау және қайта даярлау, әлеуметтік инфрақұрылымды қалыптастыру, жұмыспен қамту</w:t>
                        </w:r>
                      </w:p>
                      <w:p w14:paraId="7C31C12D" w14:textId="77777777" w:rsidR="00192DD6" w:rsidRPr="00843C91" w:rsidRDefault="00192DD6" w:rsidP="00A254BA">
                        <w:pPr>
                          <w:jc w:val="center"/>
                        </w:pPr>
                        <w:r>
                          <w:t>населения</w:t>
                        </w:r>
                      </w:p>
                    </w:txbxContent>
                  </v:textbox>
                </v:rect>
                <v:rect id="Rectangle 105" o:spid="_x0000_s1040" style="position:absolute;left:50287;top:4568;width:4676;height:42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HBycoA&#10;AADiAAAADwAAAGRycy9kb3ducmV2LnhtbESPQWvCQBSE7wX/w/KE3upGa2wTXUVKhdJealo9P7LP&#10;JJh9G3e3Gv+9Wyj0OMzMN8xi1ZtWnMn5xrKC8SgBQVxa3XCl4Ptr8/AMwgdkja1lUnAlD6vl4G6B&#10;ubYX3tK5CJWIEPY5KqhD6HIpfVmTQT+yHXH0DtYZDFG6SmqHlwg3rZwkyUwabDgu1NjRS03lsfgx&#10;CnbFnqg6nNpptnnv04ydff38UOp+2K/nIAL14T/8137TCh6fskk6TqYp/F6Kd0Aub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yBwcnKAAAA4gAAAA8AAAAAAAAAAAAAAAAAmAIA&#10;AGRycy9kb3ducmV2LnhtbFBLBQYAAAAABAAEAPUAAACPAwAAAAA=&#10;">
                  <v:textbox style="layout-flow:vertical;mso-layout-flow-alt:bottom-to-top">
                    <w:txbxContent>
                      <w:p w14:paraId="1BCCCD04" w14:textId="77777777" w:rsidR="00192DD6" w:rsidRPr="000B2F28" w:rsidRDefault="00192DD6" w:rsidP="00A254BA">
                        <w:pPr>
                          <w:jc w:val="center"/>
                          <w:rPr>
                            <w:rFonts w:ascii="Times New Roman" w:hAnsi="Times New Roman" w:cs="Times New Roman"/>
                          </w:rPr>
                        </w:pPr>
                        <w:r w:rsidRPr="000B2F28">
                          <w:rPr>
                            <w:rFonts w:ascii="Times New Roman" w:hAnsi="Times New Roman" w:cs="Times New Roman"/>
                            <w:lang w:val="kk-KZ"/>
                          </w:rPr>
                          <w:t>Өндіріс тиімділігі, бәсекеге қабілеттілік</w:t>
                        </w:r>
                      </w:p>
                      <w:p w14:paraId="1AE1DB10" w14:textId="77777777" w:rsidR="00192DD6" w:rsidRDefault="00192DD6" w:rsidP="00A254BA">
                        <w:pPr>
                          <w:jc w:val="center"/>
                        </w:pPr>
                        <w:r>
                          <w:t>продукции на рынке, социальное развитие коллектива</w:t>
                        </w:r>
                      </w:p>
                    </w:txbxContent>
                  </v:textbox>
                </v:rect>
                <v:rect id="Rectangle 106" o:spid="_x0000_s1041" style="position:absolute;top:33144;width:12572;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PpRcoA&#10;AADiAAAADwAAAGRycy9kb3ducmV2LnhtbESPwW7CMBBE75X6D9YicSs2gVJIMagqoipHCJfelnib&#10;hMbrKDYQ+vV1JSSOo5l5o5kvO1uLM7W+cqxhOFAgiHNnKi407LP10xSED8gGa8ek4UoelovHhzmm&#10;xl14S+ddKESEsE9RQxlCk0rp85Is+oFriKP37VqLIcq2kKbFS4TbWiZKTaTFiuNCiQ29l5T/7E5W&#10;w6FK9vi7zT6Una1HYdNlx9PXSut+r3t7BRGoC/fwrf1pNIxeZsnzUI0n8H8p3gG5+A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5D6UXKAAAA4gAAAA8AAAAAAAAAAAAAAAAAmAIA&#10;AGRycy9kb3ducmV2LnhtbFBLBQYAAAAABAAEAPUAAACPAwAAAAA=&#10;">
                  <v:textbox>
                    <w:txbxContent>
                      <w:p w14:paraId="659DA8A9" w14:textId="77777777" w:rsidR="00192DD6" w:rsidRPr="00734036" w:rsidRDefault="00192DD6" w:rsidP="00A254BA">
                        <w:pPr>
                          <w:jc w:val="center"/>
                          <w:rPr>
                            <w:rFonts w:ascii="Times New Roman" w:hAnsi="Times New Roman" w:cs="Times New Roman"/>
                            <w:lang w:val="kk-KZ"/>
                          </w:rPr>
                        </w:pPr>
                        <w:r w:rsidRPr="00734036">
                          <w:rPr>
                            <w:rFonts w:ascii="Times New Roman" w:hAnsi="Times New Roman" w:cs="Times New Roman"/>
                            <w:lang w:val="kk-KZ"/>
                          </w:rPr>
                          <w:t>Әлеуметтік</w:t>
                        </w:r>
                      </w:p>
                    </w:txbxContent>
                  </v:textbox>
                </v:rect>
                <v:rect id="Rectangle 107" o:spid="_x0000_s1042" style="position:absolute;left:14854;top:41103;width:30868;height:5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9M3soA&#10;AADiAAAADwAAAGRycy9kb3ducmV2LnhtbESPwW7CMBBE75X6D9YicSs2gRZIMagqoipHCJfelnib&#10;hMbrKDYQ+vV1JSSOo5l5o5kvO1uLM7W+cqxhOFAgiHNnKi407LP10xSED8gGa8ek4UoelovHhzmm&#10;xl14S+ddKESEsE9RQxlCk0rp85Is+oFriKP37VqLIcq2kKbFS4TbWiZKvUiLFceFEht6Lyn/2Z2s&#10;hkOV7PF3m30oO1uPwqbLjqevldb9Xvf2CiJQF+7hW/vTaBhNZsnzUI0n8H8p3gG5+A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EPTN7KAAAA4gAAAA8AAAAAAAAAAAAAAAAAmAIA&#10;AGRycy9kb3ducmV2LnhtbFBLBQYAAAAABAAEAPUAAACPAwAAAAA=&#10;">
                  <v:textbox>
                    <w:txbxContent>
                      <w:p w14:paraId="6C5C4FE8" w14:textId="77777777" w:rsidR="00192DD6" w:rsidRPr="00366802" w:rsidRDefault="00192DD6" w:rsidP="00A254BA">
                        <w:pPr>
                          <w:jc w:val="center"/>
                          <w:rPr>
                            <w:rFonts w:ascii="Times New Roman" w:hAnsi="Times New Roman" w:cs="Times New Roman"/>
                          </w:rPr>
                        </w:pPr>
                        <w:r w:rsidRPr="00366802">
                          <w:rPr>
                            <w:rFonts w:ascii="Times New Roman" w:hAnsi="Times New Roman" w:cs="Times New Roman"/>
                            <w:lang w:val="kk-KZ"/>
                          </w:rPr>
                          <w:t>Ғылыми-техникалық прогрестің жетістіктерін меңгеру, ғылыми-әдістемелік кеңес беру</w:t>
                        </w:r>
                      </w:p>
                      <w:p w14:paraId="2C72626E" w14:textId="77777777" w:rsidR="00192DD6" w:rsidRPr="00B737EA" w:rsidRDefault="00192DD6" w:rsidP="00A254BA">
                        <w:pPr>
                          <w:jc w:val="center"/>
                        </w:pPr>
                      </w:p>
                    </w:txbxContent>
                  </v:textbox>
                </v:rect>
                <v:line id="Line 108" o:spid="_x0000_s1043" style="position:absolute;visibility:visible;mso-wrap-style:square" from="13713,13713" to="14855,13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piesgAAADiAAAADwAAAGRycy9kb3ducmV2LnhtbERPW0vDMBR+F/Yfwhn45tLOS9e6bIhF&#10;8EGFbbLnY3PWlDUnpYld/PfmQfDx47uvt9H2YqLRd44V5IsMBHHjdMetgs/Dy80KhA/IGnvHpOCH&#10;PGw3s6s1VtpdeEfTPrQihbCvUIEJYaik9I0hi37hBuLEndxoMSQ4tlKPeEnhtpfLLHuQFjtODQYH&#10;ejbUnPffVkFh6p0sZP12+KinLi/jezx+lUpdz+PTI4hAMfyL/9yvWsFtUS7v8+wubU6X0h2Qm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OpiesgAAADiAAAADwAAAAAA&#10;AAAAAAAAAAChAgAAZHJzL2Rvd25yZXYueG1sUEsFBgAAAAAEAAQA+QAAAJYDAAAAAA==&#10;">
                  <v:stroke endarrow="block"/>
                </v:line>
                <v:line id="Line 109" o:spid="_x0000_s1044" style="position:absolute;flip:x;visibility:visible;mso-wrap-style:square" from="12572,13713" to="14855,13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kBuDcsAAADiAAAADwAA&#10;AAAAAAAAAAAAAAChAgAAZHJzL2Rvd25yZXYueG1sUEsFBgAAAAAEAAQA+QAAAJkDAAAAAA==&#10;">
                  <v:stroke endarrow="block"/>
                </v:line>
                <v:line id="Line 110" o:spid="_x0000_s1045" style="position:absolute;visibility:visible;mso-wrap-style:square" from="12572,19430" to="14855,19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X4ockAAADiAAAADwAAAGRycy9kb3ducmV2LnhtbESPXUvDMBSG74X9h3AG3rm0k1lbl41h&#10;EbxQYZvs+qw5NmXNSWliF/+9uRC8fHm/eNbbaHsx0eg7xwryRQaCuHG641bB5/Hl7hGED8gae8ek&#10;4Ic8bDezmzVW2l15T9MhtCKNsK9QgQlhqKT0jSGLfuEG4uR9udFiSHJspR7xmsZtL5dZ9iAtdpwe&#10;DA70bKi5HL6tgsLUe1nI+u34UU9dXsb3eDqXSt3O4+4JRKAY/sN/7Vet4L4ol6s8WyWIhJRwQG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NF+KHJAAAA4gAAAA8AAAAA&#10;AAAAAAAAAAAAoQIAAGRycy9kb3ducmV2LnhtbFBLBQYAAAAABAAEAPkAAACXAwAAAAA=&#10;">
                  <v:stroke endarrow="block"/>
                </v:line>
                <v:line id="Line 111" o:spid="_x0000_s1046" style="position:absolute;flip:x;visibility:visible;mso-wrap-style:square" from="12572,19430" to="14855,19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ge/01ssAAADiAAAADwAA&#10;AAAAAAAAAAAAAAChAgAAZHJzL2Rvd25yZXYueG1sUEsFBgAAAAAEAAQA+QAAAJkDAAAAAA==&#10;">
                  <v:stroke endarrow="block"/>
                </v:line>
                <v:line id="Line 112" o:spid="_x0000_s1047" style="position:absolute;visibility:visible;mso-wrap-style:square" from="12572,29715" to="14855,29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vDTcoAAADiAAAADwAAAGRycy9kb3ducmV2LnhtbESPQUvDQBSE74L/YXmCN7tJpMak3RYx&#10;CB5UaCueX7PPbDD7NmTXdP33riD0OMzMN8x6G+0gZpp871hBvshAELdO99wpeD883dyD8AFZ4+CY&#10;FPyQh+3m8mKNtXYn3tG8D51IEPY1KjAhjLWUvjVk0S/cSJy8TzdZDElOndQTnhLcDrLIsjtpsee0&#10;YHCkR0Pt1/7bKihNs5OlbF4Ob83c51V8jR/HSqnrq/iwAhEohnP4v/2sFdyWVbHMs2UBf5fSHZCb&#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s28NNygAAAOIAAAAPAAAA&#10;AAAAAAAAAAAAAKECAABkcnMvZG93bnJldi54bWxQSwUGAAAAAAQABAD5AAAAmAMAAAAA&#10;">
                  <v:stroke endarrow="block"/>
                </v:line>
                <v:line id="Line 113" o:spid="_x0000_s1048" style="position:absolute;flip:x;visibility:visible;mso-wrap-style:square" from="12572,29715" to="14855,29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HnHPOssAAADiAAAADwAA&#10;AAAAAAAAAAAAAAChAgAAZHJzL2Rvd25yZXYueG1sUEsFBgAAAAAEAAQA+QAAAJkDAAAAAA==&#10;">
                  <v:stroke endarrow="block"/>
                </v:line>
                <v:line id="Line 114" o:spid="_x0000_s1049" style="position:absolute;visibility:visible;mso-wrap-style:square" from="12572,35432" to="14855,35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Mfv6iygAAAOIAAAAPAAAA&#10;AAAAAAAAAAAAAKECAABkcnMvZG93bnJldi54bWxQSwUGAAAAAAQABAD5AAAAmAMAAAAA&#10;">
                  <v:stroke endarrow="block"/>
                </v:line>
                <v:line id="Line 115" o:spid="_x0000_s1050" style="position:absolute;flip:x;visibility:visible;mso-wrap-style:square" from="12572,35432" to="14855,35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Ty1csAAADiAAAADwAA&#10;AAAAAAAAAAAAAAChAgAAZHJzL2Rvd25yZXYueG1sUEsFBgAAAAAEAAQA+QAAAJkDAAAAAA==&#10;">
                  <v:stroke endarrow="block"/>
                </v:line>
                <v:line id="Line 118" o:spid="_x0000_s1051" style="position:absolute;visibility:visible;mso-wrap-style:square" from="45723,2288" to="48014,2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v/nsoAAADiAAAADwAAAGRycy9kb3ducmV2LnhtbERPy0rDQBTdC/7DcAV3dtKWxDZ2Wooi&#10;pC6KfYAubzPXJJq5E2bGJP69sxBcHs57tRlNK3pyvrGsYDpJQBCXVjdcKTifnu8WIHxA1thaJgU/&#10;5GGzvr5aYa7twAfqj6ESMYR9jgrqELpcSl/WZNBPbEccuQ/rDIYIXSW1wyGGm1bOkiSTBhuODTV2&#10;9FhT+XX8Ngr289es3+5eivFtl13Kp8Pl/XNwSt3ejNsHEIHG8C/+cxdawfx+OUunSRo3x0vxDsj1&#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fq/+eygAAAOIAAAAPAAAA&#10;AAAAAAAAAAAAAKECAABkcnMvZG93bnJldi54bWxQSwUGAAAAAAQABAD5AAAAmAMAAAAA&#10;"/>
                <v:line id="Line 119" o:spid="_x0000_s1052" style="position:absolute;flip:x;visibility:visible;mso-wrap-style:square" from="48006,2288" to="48014,45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g3WIOzQAAAOIAAAAP&#10;AAAAAAAAAAAAAAAAAKECAABkcnMvZG93bnJldi54bWxQSwUGAAAAAAQABAD5AAAAmwMAAAAA&#10;"/>
                <v:line id="Line 120" o:spid="_x0000_s1053" style="position:absolute;flip:x;visibility:visible;mso-wrap-style:square" from="45723,43437" to="48006,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gz5vwygAAAOIAAAAPAAAA&#10;AAAAAAAAAAAAAKECAABkcnMvZG93bnJldi54bWxQSwUGAAAAAAQABAD5AAAAmAMAAAAA&#10;">
                  <v:stroke endarrow="block"/>
                </v:line>
                <v:line id="Line 121" o:spid="_x0000_s1054" style="position:absolute;visibility:visible;mso-wrap-style:square" from="45723,43437" to="48006,43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SZZeHygAAAOIAAAAPAAAA&#10;AAAAAAAAAAAAAKECAABkcnMvZG93bnJldi54bWxQSwUGAAAAAAQABAD5AAAAmAMAAAAA&#10;">
                  <v:stroke endarrow="block"/>
                </v:line>
                <v:line id="Line 122" o:spid="_x0000_s1055" style="position:absolute;visibility:visible;mso-wrap-style:square" from="45723,37720" to="48006,37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cJ8MoAAADiAAAADwAAAGRycy9kb3ducmV2LnhtbESPQUvDQBSE74L/YXmCN7tJxMak3RYx&#10;CB5UaCueX7PPbDD7NmTXdP33riD0OMzMN8x6G+0gZpp871hBvshAELdO99wpeD883dyD8AFZ4+CY&#10;FPyQh+3m8mKNtXYn3tG8D51IEPY1KjAhjLWUvjVk0S/cSJy8TzdZDElOndQTnhLcDrLIsqW02HNa&#10;MDjSo6H2a/9tFZSm2clSNi+Ht2bu8yq+xo9jpdT1VXxYgQgUwzn8337WCm7LqrjLs2UBf5fSHZCb&#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itwnwygAAAOIAAAAPAAAA&#10;AAAAAAAAAAAAAKECAABkcnMvZG93bnJldi54bWxQSwUGAAAAAAQABAD5AAAAmAMAAAAA&#10;">
                  <v:stroke endarrow="block"/>
                </v:line>
                <v:line id="Line 123" o:spid="_x0000_s1056" style="position:absolute;flip:x;visibility:visible;mso-wrap-style:square" from="45723,37720" to="48006,37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0B0Fh8sAAADiAAAADwAA&#10;AAAAAAAAAAAAAAChAgAAZHJzL2Rvd25yZXYueG1sUEsFBgAAAAAEAAQA+QAAAJkDAAAAAA==&#10;">
                  <v:stroke endarrow="block"/>
                </v:line>
                <v:line id="Line 124" o:spid="_x0000_s1057" style="position:absolute;visibility:visible;mso-wrap-style:square" from="45723,28575" to="47998,28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CEjQfygAAAOIAAAAPAAAA&#10;AAAAAAAAAAAAAKECAABkcnMvZG93bnJldi54bWxQSwUGAAAAAAQABAD5AAAAmAMAAAAA&#10;">
                  <v:stroke endarrow="block"/>
                </v:line>
                <v:line id="Line 125" o:spid="_x0000_s1058" style="position:absolute;flip:x;visibility:visible;mso-wrap-style:square" from="45723,28575" to="47998,28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MLg4aMsAAADiAAAADwAA&#10;AAAAAAAAAAAAAAChAgAAZHJzL2Rvd25yZXYueG1sUEsFBgAAAAAEAAQA+QAAAJkDAAAAAA==&#10;">
                  <v:stroke endarrow="block"/>
                </v:line>
                <v:line id="Line 126" o:spid="_x0000_s1059" style="position:absolute;visibility:visible;mso-wrap-style:square" from="12824,42391" to="15115,42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wP88oAAADiAAAADwAAAGRycy9kb3ducmV2LnhtbESPQUvDQBSE74L/YXmCN7tJxcSk3RYx&#10;CB5UaCueX7PPbDD7NmTXdP33riD0OMzMN8x6G+0gZpp871hBvshAELdO99wpeD883dyD8AFZ4+CY&#10;FPyQh+3m8mKNtXYn3tG8D51IEPY1KjAhjLWUvjVk0S/cSJy8TzdZDElOndQTnhLcDnKZZYW02HNa&#10;MDjSo6H2a/9tFZSm2clSNi+Ht2bu8yq+xo9jpdT1VXxYgQgUwzn8337WCm7LanmXZ0UBf5fSHZCb&#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djA/zygAAAOIAAAAPAAAA&#10;AAAAAAAAAAAAAKECAABkcnMvZG93bnJldi54bWxQSwUGAAAAAAQABAD5AAAAmAMAAAAA&#10;">
                  <v:stroke endarrow="block"/>
                </v:line>
                <v:line id="Line 127" o:spid="_x0000_s1060" style="position:absolute;flip:x;visibility:visible;mso-wrap-style:square" from="45723,19034" to="48014,19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ryYDhMsAAADiAAAADwAA&#10;AAAAAAAAAAAAAAChAgAAZHJzL2Rvd25yZXYueG1sUEsFBgAAAAAEAAQA+QAAAJkDAAAAAA==&#10;">
                  <v:stroke endarrow="block"/>
                </v:line>
                <v:line id="Line 128" o:spid="_x0000_s1061" style="position:absolute;visibility:visible;mso-wrap-style:square" from="12615,2635" to="14906,26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8+GscAAADiAAAADwAAAGRycy9kb3ducmV2LnhtbERPz0vDMBS+C/sfwht4c2knrrYuG8Mi&#10;eFBhm+z81jybsualNLGL/705CB4/vt/rbbS9mGj0nWMF+SIDQdw43XGr4PP4cvcIwgdkjb1jUvBD&#10;Hrab2c0aK+2uvKfpEFqRQthXqMCEMFRS+saQRb9wA3HivtxoMSQ4tlKPeE3htpfLLFtJix2nBoMD&#10;PRtqLodvq6Aw9V4Wsn47ftRTl5fxPZ7OpVK387h7AhEohn/xn/tVK7gvyuVDnq3S5nQp3QG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Xz4axwAAAOIAAAAPAAAAAAAA&#10;AAAAAAAAAKECAABkcnMvZG93bnJldi54bWxQSwUGAAAAAAQABAD5AAAAlQMAAAAA&#10;">
                  <v:stroke endarrow="block"/>
                </v:line>
                <v:line id="Line 129" o:spid="_x0000_s1062" style="position:absolute;flip:x;visibility:visible;mso-wrap-style:square" from="45723,12972" to="48014,12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fUybcsAAADiAAAADwAA&#10;AAAAAAAAAAAAAAChAgAAZHJzL2Rvd25yZXYueG1sUEsFBgAAAAAEAAQA+QAAAJkDAAAAAA==&#10;">
                  <v:stroke endarrow="block"/>
                </v:line>
                <v:line id="Line 130" o:spid="_x0000_s1063" style="position:absolute;visibility:visible;mso-wrap-style:square" from="12563,7554" to="14854,7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kwckAAADiAAAADwAAAGRycy9kb3ducmV2LnhtbESPXUvDMBSG74X9h3AG3rm0E+3aLRti&#10;EbzQwTbx+qw5NsXmpDSxi//eXAi7fHm/eDa7aHsx0eg7xwryRQaCuHG641bBx+nlbgXCB2SNvWNS&#10;8EsedtvZzQYr7S58oOkYWpFG2FeowIQwVFL6xpBFv3ADcfK+3GgxJDm2Uo94SeO2l8sse5QWO04P&#10;Bgd6NtR8H3+sgsLUB1nI+u20r6cuL+N7/DyXSt3O49MaRKAYruH/9qtWcF+Uy4c8KxJEQko4ILd/&#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jwpMHJAAAA4gAAAA8AAAAA&#10;AAAAAAAAAAAAoQIAAGRycy9kb3ducmV2LnhtbFBLBQYAAAAABAAEAPkAAACXAwAAAAA=&#10;">
                  <v:stroke endarrow="block"/>
                </v:line>
                <v:line id="Line 131" o:spid="_x0000_s1064" style="position:absolute;flip:x;visibility:visible;mso-wrap-style:square" from="45723,7256" to="48014,7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ylqotssAAADiAAAADwAA&#10;AAAAAAAAAAAAAAChAgAAZHJzL2Rvd25yZXYueG1sUEsFBgAAAAAEAAQA+QAAAJkDAAAAAA==&#10;">
                  <v:stroke endarrow="block"/>
                </v:line>
                <v:line id="Line 132" o:spid="_x0000_s1065" style="position:absolute;visibility:visible;mso-wrap-style:square" from="48006,33144" to="50289,33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WRCxK8sAAADjAAAADwAA&#10;AAAAAAAAAAAAAAChAgAAZHJzL2Rvd25yZXYueG1sUEsFBgAAAAAEAAQA+QAAAJkDAAAAAA==&#10;">
                  <v:stroke endarrow="block"/>
                </v:line>
                <v:line id="Line 133" o:spid="_x0000_s1066" style="position:absolute;flip:x;visibility:visible;mso-wrap-style:square" from="45723,45717" to="47998,45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4oXskAAADjAAAADwAAAGRycy9kb3ducmV2LnhtbERPT0vDMBS/C36H8AQv4tKOUdZu2RiC&#10;4GEXp3R4ezZvTWnzUpO41W9vBGHH9/v/1tvJDuJMPnSOFeSzDARx43THrYL3t+fHJYgQkTUOjknB&#10;DwXYbm5v1lhpd+FXOh9iK1IIhwoVmBjHSsrQGLIYZm4kTtzJeYsxnb6V2uMlhdtBzrOskBY7Tg0G&#10;R3oy1PSHb6tALvcPX373uejr/ngsTd3U48deqfu7abcCEWmKV/G/+0Wn+UVezrNFWeTw91MCQG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gOKF7JAAAA4wAAAA8AAAAA&#10;AAAAAAAAAAAAoQIAAGRycy9kb3ducmV2LnhtbFBLBQYAAAAABAAEAPkAAACXAwAAAAA=&#10;"/>
                <w10:anchorlock/>
              </v:group>
            </w:pict>
          </mc:Fallback>
        </mc:AlternateContent>
      </w:r>
    </w:p>
    <w:p w14:paraId="2F8EC6B2" w14:textId="5AB7B5BB" w:rsidR="00A3512D" w:rsidRPr="00B53E0B" w:rsidRDefault="009F434B" w:rsidP="00A3512D">
      <w:pPr>
        <w:shd w:val="clear" w:color="auto" w:fill="FBFBFB"/>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A3512D" w:rsidRPr="00B53E0B">
        <w:rPr>
          <w:rFonts w:ascii="Times New Roman" w:hAnsi="Times New Roman" w:cs="Times New Roman"/>
          <w:sz w:val="28"/>
          <w:szCs w:val="28"/>
          <w:lang w:val="kk-KZ"/>
        </w:rPr>
        <w:t>сурет – Ауыл шаруашылығы кооперациясын дамыту тиімділігіне әсер ететін факторлар кешені</w:t>
      </w:r>
    </w:p>
    <w:p w14:paraId="1369661F" w14:textId="77777777" w:rsidR="00A3512D" w:rsidRPr="00B53E0B" w:rsidRDefault="00A3512D" w:rsidP="00A3512D">
      <w:pPr>
        <w:shd w:val="clear" w:color="auto" w:fill="FBFBFB"/>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Ескерту – автормен зерттеу негізінде құрастырған</w:t>
      </w:r>
    </w:p>
    <w:p w14:paraId="48E4609B" w14:textId="77777777" w:rsidR="00A254BA" w:rsidRPr="00B53E0B" w:rsidRDefault="00A254BA" w:rsidP="00A254BA">
      <w:pPr>
        <w:shd w:val="clear" w:color="auto" w:fill="FBFBFB"/>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 xml:space="preserve">Ғылыми ұстанымдарға сәйкес ауыл шаруашылығы кооперативтерінің тиімділігінің үш түрін бөліп алған жөн: - өндірістік-экономикалық; - әлеуметтік-экономикалық; - экологиялық-экономикалық (2-сурет) [45]. </w:t>
      </w:r>
    </w:p>
    <w:p w14:paraId="4EE2B9F8" w14:textId="77777777" w:rsidR="00A254BA" w:rsidRPr="00B53E0B" w:rsidRDefault="00A254BA" w:rsidP="000B2072">
      <w:pPr>
        <w:shd w:val="clear" w:color="auto" w:fill="FBFBFB"/>
        <w:spacing w:after="0" w:line="240" w:lineRule="auto"/>
        <w:ind w:firstLine="567"/>
        <w:jc w:val="both"/>
        <w:rPr>
          <w:rFonts w:ascii="Times New Roman" w:hAnsi="Times New Roman" w:cs="Times New Roman"/>
          <w:sz w:val="28"/>
          <w:szCs w:val="28"/>
          <w:lang w:val="kk-KZ"/>
        </w:rPr>
      </w:pPr>
    </w:p>
    <w:p w14:paraId="0D85F677" w14:textId="77777777" w:rsidR="00DF71EF" w:rsidRPr="00B53E0B" w:rsidRDefault="00DF71EF" w:rsidP="00DF71EF">
      <w:pPr>
        <w:spacing w:after="0" w:line="240" w:lineRule="auto"/>
        <w:jc w:val="both"/>
        <w:rPr>
          <w:rFonts w:ascii="Times New Roman" w:hAnsi="Times New Roman" w:cs="Times New Roman"/>
          <w:spacing w:val="-6"/>
          <w:sz w:val="28"/>
          <w:szCs w:val="28"/>
          <w:lang w:val="kk-KZ"/>
        </w:rPr>
      </w:pPr>
      <w:r w:rsidRPr="00B53E0B">
        <w:rPr>
          <w:rFonts w:ascii="Times New Roman" w:hAnsi="Times New Roman" w:cs="Times New Roman"/>
          <w:noProof/>
          <w:spacing w:val="-6"/>
          <w:sz w:val="28"/>
          <w:szCs w:val="28"/>
          <w:lang w:eastAsia="ru-RU"/>
        </w:rPr>
        <mc:AlternateContent>
          <mc:Choice Requires="wps">
            <w:drawing>
              <wp:inline distT="0" distB="0" distL="0" distR="0" wp14:anchorId="7F664DA3" wp14:editId="12BD6D2A">
                <wp:extent cx="6159500" cy="351790"/>
                <wp:effectExtent l="17145" t="16510" r="14605" b="12700"/>
                <wp:docPr id="1619204963" name="Прямоугольник: багетная рамка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9500" cy="351790"/>
                        </a:xfrm>
                        <a:prstGeom prst="bevel">
                          <a:avLst>
                            <a:gd name="adj" fmla="val 12500"/>
                          </a:avLst>
                        </a:prstGeom>
                        <a:solidFill>
                          <a:srgbClr val="FFFFFF"/>
                        </a:solidFill>
                        <a:ln w="25400">
                          <a:solidFill>
                            <a:srgbClr val="7F7F7F"/>
                          </a:solidFill>
                          <a:miter lim="800000"/>
                          <a:headEnd/>
                          <a:tailEnd/>
                        </a:ln>
                      </wps:spPr>
                      <wps:txbx>
                        <w:txbxContent>
                          <w:p w14:paraId="55A7E40F" w14:textId="77777777" w:rsidR="00D46CFF" w:rsidRPr="00AB5032" w:rsidRDefault="00D46CFF" w:rsidP="00DF71EF">
                            <w:pPr>
                              <w:jc w:val="center"/>
                              <w:rPr>
                                <w:rFonts w:ascii="Times New Roman" w:hAnsi="Times New Roman" w:cs="Times New Roman"/>
                                <w:lang w:val="kk-KZ"/>
                              </w:rPr>
                            </w:pPr>
                            <w:r w:rsidRPr="00AB5032">
                              <w:rPr>
                                <w:rFonts w:ascii="Times New Roman" w:hAnsi="Times New Roman" w:cs="Times New Roman"/>
                                <w:lang w:val="kk-KZ"/>
                              </w:rPr>
                              <w:t>Халықтың қызығушылығы</w:t>
                            </w:r>
                          </w:p>
                          <w:p w14:paraId="24E4EABE" w14:textId="77777777" w:rsidR="00D46CFF" w:rsidRPr="00A347CB" w:rsidRDefault="00D46CFF" w:rsidP="00DF71EF">
                            <w:pPr>
                              <w:jc w:val="center"/>
                              <w:rPr>
                                <w:lang w:val="kk-KZ"/>
                              </w:rPr>
                            </w:pPr>
                          </w:p>
                        </w:txbxContent>
                      </wps:txbx>
                      <wps:bodyPr rot="0" vert="horz" wrap="square" lIns="91440" tIns="45720" rIns="91440" bIns="45720" anchor="ctr" anchorCtr="0" upright="1">
                        <a:noAutofit/>
                      </wps:bodyPr>
                    </wps:wsp>
                  </a:graphicData>
                </a:graphic>
              </wp:inline>
            </w:drawing>
          </mc:Choice>
          <mc:Fallback>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Прямоугольник: багетная рамка 15" o:spid="_x0000_s1067" type="#_x0000_t84" style="width:485pt;height:2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" strokecolor="#7f7f7f" strokeweight="2pt">
                <v:textbox>
                  <w:txbxContent>
                    <w:p w14:paraId="55A7E40F" w14:textId="77777777" w:rsidR="00192DD6" w:rsidRPr="00AB5032" w:rsidRDefault="00192DD6" w:rsidP="00DF71EF">
                      <w:pPr>
                        <w:jc w:val="center"/>
                        <w:rPr>
                          <w:rFonts w:ascii="Times New Roman" w:hAnsi="Times New Roman" w:cs="Times New Roman"/>
                          <w:lang w:val="kk-KZ"/>
                        </w:rPr>
                      </w:pPr>
                      <w:r w:rsidRPr="00AB5032">
                        <w:rPr>
                          <w:rFonts w:ascii="Times New Roman" w:hAnsi="Times New Roman" w:cs="Times New Roman"/>
                          <w:lang w:val="kk-KZ"/>
                        </w:rPr>
                        <w:t>Халықтың қызығушылығы</w:t>
                      </w:r>
                    </w:p>
                    <w:p w14:paraId="24E4EABE" w14:textId="77777777" w:rsidR="00192DD6" w:rsidRPr="00A347CB" w:rsidRDefault="00192DD6" w:rsidP="00DF71EF">
                      <w:pPr>
                        <w:jc w:val="center"/>
                        <w:rPr>
                          <w:lang w:val="kk-KZ"/>
                        </w:rPr>
                      </w:pPr>
                    </w:p>
                  </w:txbxContent>
                </v:textbox>
                <w10:anchorlock/>
              </v:shape>
            </w:pict>
          </mc:Fallback>
        </mc:AlternateContent>
      </w:r>
    </w:p>
    <w:p w14:paraId="674CFC22" w14:textId="77777777" w:rsidR="00DF71EF" w:rsidRPr="00B53E0B" w:rsidRDefault="00DF71EF" w:rsidP="00DF71EF">
      <w:pPr>
        <w:spacing w:after="0" w:line="240" w:lineRule="auto"/>
        <w:jc w:val="both"/>
        <w:rPr>
          <w:rFonts w:ascii="Times New Roman" w:hAnsi="Times New Roman" w:cs="Times New Roman"/>
          <w:spacing w:val="-6"/>
          <w:sz w:val="28"/>
          <w:szCs w:val="28"/>
          <w:lang w:val="kk-KZ"/>
        </w:rPr>
      </w:pPr>
      <w:r w:rsidRPr="00B53E0B">
        <w:rPr>
          <w:rFonts w:ascii="Times New Roman" w:hAnsi="Times New Roman" w:cs="Times New Roman"/>
          <w:noProof/>
          <w:spacing w:val="-6"/>
          <w:sz w:val="28"/>
          <w:szCs w:val="28"/>
          <w:lang w:eastAsia="ru-RU"/>
        </w:rPr>
        <mc:AlternateContent>
          <mc:Choice Requires="wps">
            <w:drawing>
              <wp:inline distT="0" distB="0" distL="0" distR="0" wp14:anchorId="08119CFB" wp14:editId="26C00FEB">
                <wp:extent cx="6159500" cy="371475"/>
                <wp:effectExtent l="17145" t="16510" r="14605" b="21590"/>
                <wp:docPr id="1619204964" name="Прямоугольник: багетная рамка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9500" cy="371475"/>
                        </a:xfrm>
                        <a:prstGeom prst="bevel">
                          <a:avLst>
                            <a:gd name="adj" fmla="val 12500"/>
                          </a:avLst>
                        </a:prstGeom>
                        <a:solidFill>
                          <a:srgbClr val="FFFFFF"/>
                        </a:solidFill>
                        <a:ln w="25400">
                          <a:solidFill>
                            <a:srgbClr val="7F7F7F"/>
                          </a:solidFill>
                          <a:miter lim="800000"/>
                          <a:headEnd/>
                          <a:tailEnd/>
                        </a:ln>
                      </wps:spPr>
                      <wps:txbx>
                        <w:txbxContent>
                          <w:p w14:paraId="279E6DB2" w14:textId="77777777" w:rsidR="00D46CFF" w:rsidRPr="00AB5032" w:rsidRDefault="00D46CFF" w:rsidP="00DF71EF">
                            <w:pPr>
                              <w:jc w:val="center"/>
                              <w:rPr>
                                <w:rFonts w:ascii="Times New Roman" w:hAnsi="Times New Roman" w:cs="Times New Roman"/>
                              </w:rPr>
                            </w:pPr>
                            <w:r w:rsidRPr="00AB5032">
                              <w:rPr>
                                <w:rFonts w:ascii="Times New Roman" w:hAnsi="Times New Roman" w:cs="Times New Roman"/>
                                <w:lang w:val="kk-KZ"/>
                              </w:rPr>
                              <w:t>Қатысушылардың қызығушылығы</w:t>
                            </w:r>
                          </w:p>
                        </w:txbxContent>
                      </wps:txbx>
                      <wps:bodyPr rot="0" vert="horz" wrap="square" lIns="91440" tIns="45720" rIns="91440" bIns="45720" anchor="ctr" anchorCtr="0" upright="1">
                        <a:noAutofit/>
                      </wps:bodyPr>
                    </wps:wsp>
                  </a:graphicData>
                </a:graphic>
              </wp:inline>
            </w:drawing>
          </mc:Choice>
          <mc:Fallback>
            <w:pict>
              <v:shape id="Прямоугольник: багетная рамка 21" o:spid="_x0000_s1068" type="#_x0000_t84" style="width:485pt;height:29.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" strokecolor="#7f7f7f" strokeweight="2pt">
                <v:textbox>
                  <w:txbxContent>
                    <w:p w14:paraId="279E6DB2" w14:textId="77777777" w:rsidR="00192DD6" w:rsidRPr="00AB5032" w:rsidRDefault="00192DD6" w:rsidP="00DF71EF">
                      <w:pPr>
                        <w:jc w:val="center"/>
                        <w:rPr>
                          <w:rFonts w:ascii="Times New Roman" w:hAnsi="Times New Roman" w:cs="Times New Roman"/>
                        </w:rPr>
                      </w:pPr>
                      <w:r w:rsidRPr="00AB5032">
                        <w:rPr>
                          <w:rFonts w:ascii="Times New Roman" w:hAnsi="Times New Roman" w:cs="Times New Roman"/>
                          <w:lang w:val="kk-KZ"/>
                        </w:rPr>
                        <w:t>Қатысушылардың қызығушылығы</w:t>
                      </w:r>
                    </w:p>
                  </w:txbxContent>
                </v:textbox>
                <w10:anchorlock/>
              </v:shape>
            </w:pict>
          </mc:Fallback>
        </mc:AlternateContent>
      </w:r>
    </w:p>
    <w:p w14:paraId="0F719A71" w14:textId="77777777" w:rsidR="00DF71EF" w:rsidRPr="00B53E0B" w:rsidRDefault="00DF71EF" w:rsidP="00DF71EF">
      <w:pPr>
        <w:spacing w:after="0" w:line="240" w:lineRule="auto"/>
        <w:jc w:val="both"/>
        <w:rPr>
          <w:rFonts w:ascii="Times New Roman" w:hAnsi="Times New Roman" w:cs="Times New Roman"/>
          <w:spacing w:val="-6"/>
          <w:sz w:val="28"/>
          <w:szCs w:val="28"/>
          <w:lang w:val="kk-KZ"/>
        </w:rPr>
      </w:pPr>
      <w:r w:rsidRPr="00B53E0B">
        <w:rPr>
          <w:rFonts w:ascii="Times New Roman" w:hAnsi="Times New Roman" w:cs="Times New Roman"/>
          <w:noProof/>
          <w:spacing w:val="-6"/>
          <w:sz w:val="28"/>
          <w:szCs w:val="28"/>
          <w:lang w:eastAsia="ru-RU"/>
        </w:rPr>
        <mc:AlternateContent>
          <mc:Choice Requires="wps">
            <w:drawing>
              <wp:inline distT="0" distB="0" distL="0" distR="0" wp14:anchorId="312F6FD5" wp14:editId="03E20078">
                <wp:extent cx="6159500" cy="371475"/>
                <wp:effectExtent l="17145" t="16510" r="14605" b="21590"/>
                <wp:docPr id="1619204965" name="Прямоугольник: багетная рамка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9500" cy="371475"/>
                        </a:xfrm>
                        <a:prstGeom prst="bevel">
                          <a:avLst>
                            <a:gd name="adj" fmla="val 12500"/>
                          </a:avLst>
                        </a:prstGeom>
                        <a:solidFill>
                          <a:srgbClr val="FFFFFF"/>
                        </a:solidFill>
                        <a:ln w="25400">
                          <a:solidFill>
                            <a:srgbClr val="7F7F7F"/>
                          </a:solidFill>
                          <a:miter lim="800000"/>
                          <a:headEnd/>
                          <a:tailEnd/>
                        </a:ln>
                      </wps:spPr>
                      <wps:txbx>
                        <w:txbxContent>
                          <w:p w14:paraId="37991370" w14:textId="77777777" w:rsidR="00D46CFF" w:rsidRPr="00AB5032" w:rsidRDefault="00D46CFF" w:rsidP="00DF71EF">
                            <w:pPr>
                              <w:shd w:val="clear" w:color="auto" w:fill="FFFFFF"/>
                              <w:spacing w:line="278" w:lineRule="exact"/>
                              <w:jc w:val="center"/>
                              <w:rPr>
                                <w:rFonts w:ascii="Times New Roman" w:hAnsi="Times New Roman" w:cs="Times New Roman"/>
                              </w:rPr>
                            </w:pPr>
                            <w:r w:rsidRPr="00AB5032">
                              <w:rPr>
                                <w:rFonts w:ascii="Times New Roman" w:hAnsi="Times New Roman" w:cs="Times New Roman"/>
                                <w:lang w:val="kk-KZ"/>
                              </w:rPr>
                              <w:t>Кооператив мүшелері мен кооперативтің жалдамалы жұмысшыларының қызығушылығы</w:t>
                            </w:r>
                          </w:p>
                          <w:p w14:paraId="068B8197" w14:textId="77777777" w:rsidR="00D46CFF" w:rsidRPr="00A347CB" w:rsidRDefault="00D46CFF" w:rsidP="00DF71EF">
                            <w:pPr>
                              <w:jc w:val="center"/>
                              <w:rPr>
                                <w:lang w:val="kk-KZ"/>
                              </w:rPr>
                            </w:pPr>
                          </w:p>
                        </w:txbxContent>
                      </wps:txbx>
                      <wps:bodyPr rot="0" vert="horz" wrap="square" lIns="91440" tIns="45720" rIns="91440" bIns="45720" anchor="ctr" anchorCtr="0" upright="1">
                        <a:noAutofit/>
                      </wps:bodyPr>
                    </wps:wsp>
                  </a:graphicData>
                </a:graphic>
              </wp:inline>
            </w:drawing>
          </mc:Choice>
          <mc:Fallback>
            <w:pict>
              <v:shape id="Прямоугольник: багетная рамка 22" o:spid="_x0000_s1069" type="#_x0000_t84" style="width:485pt;height:29.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" strokecolor="#7f7f7f" strokeweight="2pt">
                <v:textbox>
                  <w:txbxContent>
                    <w:p w14:paraId="37991370" w14:textId="77777777" w:rsidR="00192DD6" w:rsidRPr="00AB5032" w:rsidRDefault="00192DD6" w:rsidP="00DF71EF">
                      <w:pPr>
                        <w:shd w:val="clear" w:color="auto" w:fill="FFFFFF"/>
                        <w:spacing w:line="278" w:lineRule="exact"/>
                        <w:jc w:val="center"/>
                        <w:rPr>
                          <w:rFonts w:ascii="Times New Roman" w:hAnsi="Times New Roman" w:cs="Times New Roman"/>
                        </w:rPr>
                      </w:pPr>
                      <w:r w:rsidRPr="00AB5032">
                        <w:rPr>
                          <w:rFonts w:ascii="Times New Roman" w:hAnsi="Times New Roman" w:cs="Times New Roman"/>
                          <w:lang w:val="kk-KZ"/>
                        </w:rPr>
                        <w:t>Кооператив мүшелері мен кооперативтің жалдамалы жұмысшыларының қызығушылығы</w:t>
                      </w:r>
                    </w:p>
                    <w:p w14:paraId="068B8197" w14:textId="77777777" w:rsidR="00192DD6" w:rsidRPr="00A347CB" w:rsidRDefault="00192DD6" w:rsidP="00DF71EF">
                      <w:pPr>
                        <w:jc w:val="center"/>
                        <w:rPr>
                          <w:lang w:val="kk-KZ"/>
                        </w:rPr>
                      </w:pPr>
                    </w:p>
                  </w:txbxContent>
                </v:textbox>
                <w10:anchorlock/>
              </v:shape>
            </w:pict>
          </mc:Fallback>
        </mc:AlternateContent>
      </w:r>
    </w:p>
    <w:p w14:paraId="143E9EB8" w14:textId="77777777" w:rsidR="00DF71EF" w:rsidRPr="00B53E0B" w:rsidRDefault="00DF71EF" w:rsidP="00DF71EF">
      <w:pPr>
        <w:spacing w:after="0" w:line="240" w:lineRule="auto"/>
        <w:jc w:val="both"/>
        <w:rPr>
          <w:rFonts w:ascii="Times New Roman" w:hAnsi="Times New Roman" w:cs="Times New Roman"/>
          <w:spacing w:val="-6"/>
          <w:sz w:val="28"/>
          <w:szCs w:val="28"/>
          <w:lang w:val="kk-KZ"/>
        </w:rPr>
      </w:pPr>
      <w:r w:rsidRPr="00B53E0B">
        <w:rPr>
          <w:rFonts w:ascii="Times New Roman" w:hAnsi="Times New Roman" w:cs="Times New Roman"/>
          <w:noProof/>
          <w:spacing w:val="-6"/>
          <w:sz w:val="28"/>
          <w:szCs w:val="28"/>
          <w:lang w:eastAsia="ru-RU"/>
        </w:rPr>
        <mc:AlternateContent>
          <mc:Choice Requires="wps">
            <w:drawing>
              <wp:anchor distT="0" distB="0" distL="114300" distR="114300" simplePos="0" relativeHeight="251683840" behindDoc="0" locked="0" layoutInCell="1" allowOverlap="1" wp14:anchorId="1038B704" wp14:editId="28B69E72">
                <wp:simplePos x="0" y="0"/>
                <wp:positionH relativeFrom="margin">
                  <wp:posOffset>5862955</wp:posOffset>
                </wp:positionH>
                <wp:positionV relativeFrom="paragraph">
                  <wp:posOffset>358775</wp:posOffset>
                </wp:positionV>
                <wp:extent cx="229235" cy="351155"/>
                <wp:effectExtent l="0" t="0" r="18415" b="10795"/>
                <wp:wrapNone/>
                <wp:docPr id="1619204966" name="Стрелка: изогнутая влево 236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35" cy="351155"/>
                        </a:xfrm>
                        <a:prstGeom prst="curvedLeftArrow">
                          <a:avLst>
                            <a:gd name="adj1" fmla="val 32843"/>
                            <a:gd name="adj2" fmla="val 50000"/>
                            <a:gd name="adj3" fmla="val 25000"/>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4E2AEB5"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Стрелка: изогнутая влево 23668" o:spid="_x0000_s1026" type="#_x0000_t103" style="position:absolute;margin-left:461.65pt;margin-top:28.25pt;width:18.05pt;height:27.6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" adj="14550,20391,5400" fillcolor="#f2f2f2" strokecolor="#a6a6a6" strokeweight="2pt">
                <v:path arrowok="t"/>
                <w10:wrap anchorx="margin"/>
              </v:shape>
            </w:pict>
          </mc:Fallback>
        </mc:AlternateContent>
      </w:r>
      <w:r w:rsidRPr="00B53E0B">
        <w:rPr>
          <w:rFonts w:ascii="Times New Roman" w:hAnsi="Times New Roman" w:cs="Times New Roman"/>
          <w:noProof/>
          <w:spacing w:val="-6"/>
          <w:sz w:val="28"/>
          <w:szCs w:val="28"/>
          <w:lang w:eastAsia="ru-RU"/>
        </w:rPr>
        <mc:AlternateContent>
          <mc:Choice Requires="wps">
            <w:drawing>
              <wp:anchor distT="0" distB="0" distL="114300" distR="114300" simplePos="0" relativeHeight="251682816" behindDoc="0" locked="0" layoutInCell="1" allowOverlap="1" wp14:anchorId="0D2C246C" wp14:editId="1D2B7F12">
                <wp:simplePos x="0" y="0"/>
                <wp:positionH relativeFrom="column">
                  <wp:posOffset>115570</wp:posOffset>
                </wp:positionH>
                <wp:positionV relativeFrom="paragraph">
                  <wp:posOffset>358775</wp:posOffset>
                </wp:positionV>
                <wp:extent cx="231140" cy="321310"/>
                <wp:effectExtent l="0" t="0" r="16510" b="21590"/>
                <wp:wrapNone/>
                <wp:docPr id="1619204967" name="Стрелка: изогнутая вправо 235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140" cy="321310"/>
                        </a:xfrm>
                        <a:prstGeom prst="curvedRight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8FC155A"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Стрелка: изогнутая вправо 23563" o:spid="_x0000_s1026" type="#_x0000_t102" style="position:absolute;margin-left:9.1pt;margin-top:28.25pt;width:18.2pt;height:2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" adj="13831,19658,16200" fillcolor="#f2f2f2" strokecolor="#a6a6a6" strokeweight="2pt">
                <v:path arrowok="t"/>
              </v:shape>
            </w:pict>
          </mc:Fallback>
        </mc:AlternateContent>
      </w:r>
      <w:r w:rsidRPr="00B53E0B">
        <w:rPr>
          <w:rFonts w:ascii="Times New Roman" w:hAnsi="Times New Roman" w:cs="Times New Roman"/>
          <w:noProof/>
          <w:spacing w:val="-6"/>
          <w:sz w:val="28"/>
          <w:szCs w:val="28"/>
          <w:lang w:eastAsia="ru-RU"/>
        </w:rPr>
        <mc:AlternateContent>
          <mc:Choice Requires="wps">
            <w:drawing>
              <wp:inline distT="0" distB="0" distL="0" distR="0" wp14:anchorId="06E78762" wp14:editId="7B415ECA">
                <wp:extent cx="6159500" cy="361950"/>
                <wp:effectExtent l="17145" t="16510" r="14605" b="21590"/>
                <wp:docPr id="1619204968" name="Прямоугольник: багетная рамка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9500" cy="361950"/>
                        </a:xfrm>
                        <a:prstGeom prst="bevel">
                          <a:avLst>
                            <a:gd name="adj" fmla="val 12500"/>
                          </a:avLst>
                        </a:prstGeom>
                        <a:solidFill>
                          <a:srgbClr val="FFFFFF"/>
                        </a:solidFill>
                        <a:ln w="25400">
                          <a:solidFill>
                            <a:srgbClr val="7F7F7F"/>
                          </a:solidFill>
                          <a:miter lim="800000"/>
                          <a:headEnd/>
                          <a:tailEnd/>
                        </a:ln>
                      </wps:spPr>
                      <wps:txbx>
                        <w:txbxContent>
                          <w:p w14:paraId="137D5A76" w14:textId="77777777" w:rsidR="00D46CFF" w:rsidRPr="00AB5032" w:rsidRDefault="00D46CFF" w:rsidP="00DF71EF">
                            <w:pPr>
                              <w:shd w:val="clear" w:color="auto" w:fill="FFFFFF"/>
                              <w:spacing w:line="278" w:lineRule="exact"/>
                              <w:jc w:val="center"/>
                              <w:rPr>
                                <w:rFonts w:ascii="Times New Roman" w:hAnsi="Times New Roman" w:cs="Times New Roman"/>
                                <w:lang w:val="kk-KZ"/>
                              </w:rPr>
                            </w:pPr>
                            <w:r w:rsidRPr="00AB5032">
                              <w:rPr>
                                <w:rFonts w:ascii="Times New Roman" w:hAnsi="Times New Roman" w:cs="Times New Roman"/>
                                <w:lang w:val="kk-KZ"/>
                              </w:rPr>
                              <w:t>Кооператив серіктестіктерінің қызығушылығы</w:t>
                            </w:r>
                          </w:p>
                          <w:p w14:paraId="4B042DBE" w14:textId="77777777" w:rsidR="00D46CFF" w:rsidRPr="00A347CB" w:rsidRDefault="00D46CFF" w:rsidP="00DF71EF">
                            <w:pPr>
                              <w:jc w:val="center"/>
                              <w:rPr>
                                <w:lang w:val="kk-KZ"/>
                              </w:rPr>
                            </w:pPr>
                          </w:p>
                        </w:txbxContent>
                      </wps:txbx>
                      <wps:bodyPr rot="0" vert="horz" wrap="square" lIns="91440" tIns="45720" rIns="91440" bIns="45720" anchor="ctr" anchorCtr="0" upright="1">
                        <a:noAutofit/>
                      </wps:bodyPr>
                    </wps:wsp>
                  </a:graphicData>
                </a:graphic>
              </wp:inline>
            </w:drawing>
          </mc:Choice>
          <mc:Fallback>
            <w:pict>
              <v:shape id="Прямоугольник: багетная рамка 88" o:spid="_x0000_s1070" type="#_x0000_t84" style="width:485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" strokecolor="#7f7f7f" strokeweight="2pt">
                <v:textbox>
                  <w:txbxContent>
                    <w:p w14:paraId="137D5A76" w14:textId="77777777" w:rsidR="00192DD6" w:rsidRPr="00AB5032" w:rsidRDefault="00192DD6" w:rsidP="00DF71EF">
                      <w:pPr>
                        <w:shd w:val="clear" w:color="auto" w:fill="FFFFFF"/>
                        <w:spacing w:line="278" w:lineRule="exact"/>
                        <w:jc w:val="center"/>
                        <w:rPr>
                          <w:rFonts w:ascii="Times New Roman" w:hAnsi="Times New Roman" w:cs="Times New Roman"/>
                          <w:lang w:val="kk-KZ"/>
                        </w:rPr>
                      </w:pPr>
                      <w:r w:rsidRPr="00AB5032">
                        <w:rPr>
                          <w:rFonts w:ascii="Times New Roman" w:hAnsi="Times New Roman" w:cs="Times New Roman"/>
                          <w:lang w:val="kk-KZ"/>
                        </w:rPr>
                        <w:t>Кооператив серіктестіктерінің қызығушылығы</w:t>
                      </w:r>
                    </w:p>
                    <w:p w14:paraId="4B042DBE" w14:textId="77777777" w:rsidR="00192DD6" w:rsidRPr="00A347CB" w:rsidRDefault="00192DD6" w:rsidP="00DF71EF">
                      <w:pPr>
                        <w:jc w:val="center"/>
                        <w:rPr>
                          <w:lang w:val="kk-KZ"/>
                        </w:rPr>
                      </w:pPr>
                    </w:p>
                  </w:txbxContent>
                </v:textbox>
                <w10:anchorlock/>
              </v:shape>
            </w:pict>
          </mc:Fallback>
        </mc:AlternateContent>
      </w:r>
    </w:p>
    <w:p w14:paraId="415BBF20" w14:textId="77777777" w:rsidR="00DF71EF" w:rsidRPr="00B53E0B" w:rsidRDefault="00DF71EF" w:rsidP="00DF71EF">
      <w:pPr>
        <w:spacing w:after="0" w:line="240" w:lineRule="auto"/>
        <w:ind w:firstLine="567"/>
        <w:jc w:val="both"/>
        <w:rPr>
          <w:rFonts w:ascii="Times New Roman" w:hAnsi="Times New Roman" w:cs="Times New Roman"/>
          <w:spacing w:val="-6"/>
          <w:sz w:val="28"/>
          <w:szCs w:val="28"/>
          <w:lang w:val="kk-KZ"/>
        </w:rPr>
      </w:pP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684864" behindDoc="0" locked="0" layoutInCell="1" allowOverlap="1" wp14:anchorId="15DE6153" wp14:editId="00E94B24">
                <wp:simplePos x="0" y="0"/>
                <wp:positionH relativeFrom="margin">
                  <wp:posOffset>342265</wp:posOffset>
                </wp:positionH>
                <wp:positionV relativeFrom="paragraph">
                  <wp:posOffset>62230</wp:posOffset>
                </wp:positionV>
                <wp:extent cx="5516245" cy="380365"/>
                <wp:effectExtent l="0" t="0" r="27305" b="19685"/>
                <wp:wrapNone/>
                <wp:docPr id="1619204969" name="Прямоугольник: скругленные углы 236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6245" cy="380365"/>
                        </a:xfrm>
                        <a:prstGeom prst="roundRect">
                          <a:avLst>
                            <a:gd name="adj" fmla="val 50000"/>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2BF3B6E7" w14:textId="77777777" w:rsidR="00D46CFF" w:rsidRPr="00AB5032" w:rsidRDefault="00D46CFF" w:rsidP="00DF71EF">
                            <w:pPr>
                              <w:shd w:val="clear" w:color="auto" w:fill="F2F2F2" w:themeFill="background1" w:themeFillShade="F2"/>
                              <w:jc w:val="center"/>
                              <w:rPr>
                                <w:rFonts w:ascii="Times New Roman" w:hAnsi="Times New Roman" w:cs="Times New Roman"/>
                                <w:b/>
                                <w:lang w:val="kk-KZ"/>
                              </w:rPr>
                            </w:pPr>
                            <w:r w:rsidRPr="00AB5032">
                              <w:rPr>
                                <w:rFonts w:ascii="Times New Roman" w:hAnsi="Times New Roman" w:cs="Times New Roman"/>
                                <w:b/>
                                <w:lang w:val="kk-KZ"/>
                              </w:rPr>
                              <w:t>АУЫЛШАРУАШЫЛЫҒЫ КООПЕРАТИВТЕРІҢІҢ ҚАЛЫПТАСУЫ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23699" o:spid="_x0000_s1071" style="position:absolute;left:0;text-align:left;margin-left:26.95pt;margin-top:4.9pt;width:434.35pt;height:29.9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" fillcolor="#f2f2f2" strokecolor="#a6a6a6" strokeweight="2pt">
                <v:path arrowok="t"/>
                <v:textbox>
                  <w:txbxContent>
                    <w:p w14:paraId="2BF3B6E7" w14:textId="77777777" w:rsidR="00192DD6" w:rsidRPr="00AB5032" w:rsidRDefault="00192DD6" w:rsidP="00DF71EF">
                      <w:pPr>
                        <w:shd w:val="clear" w:color="auto" w:fill="F2F2F2" w:themeFill="background1" w:themeFillShade="F2"/>
                        <w:jc w:val="center"/>
                        <w:rPr>
                          <w:rFonts w:ascii="Times New Roman" w:hAnsi="Times New Roman" w:cs="Times New Roman"/>
                          <w:b/>
                          <w:lang w:val="kk-KZ"/>
                        </w:rPr>
                      </w:pPr>
                      <w:r w:rsidRPr="00AB5032">
                        <w:rPr>
                          <w:rFonts w:ascii="Times New Roman" w:hAnsi="Times New Roman" w:cs="Times New Roman"/>
                          <w:b/>
                          <w:lang w:val="kk-KZ"/>
                        </w:rPr>
                        <w:t>АУЫЛШАРУАШЫЛЫҒЫ КООПЕРАТИВТЕРІҢІҢ ҚАЛЫПТАСУЫ</w:t>
                      </w:r>
                    </w:p>
                  </w:txbxContent>
                </v:textbox>
                <w10:wrap anchorx="margin"/>
              </v:roundrect>
            </w:pict>
          </mc:Fallback>
        </mc:AlternateContent>
      </w:r>
    </w:p>
    <w:p w14:paraId="77C016FF" w14:textId="77777777" w:rsidR="00DF71EF" w:rsidRPr="00B53E0B" w:rsidRDefault="00DF71EF" w:rsidP="00DF71EF">
      <w:pPr>
        <w:spacing w:after="0" w:line="240" w:lineRule="auto"/>
        <w:ind w:firstLine="567"/>
        <w:jc w:val="both"/>
        <w:rPr>
          <w:rFonts w:ascii="Times New Roman" w:hAnsi="Times New Roman" w:cs="Times New Roman"/>
          <w:spacing w:val="-6"/>
          <w:sz w:val="28"/>
          <w:szCs w:val="28"/>
          <w:lang w:val="kk-KZ"/>
        </w:rPr>
      </w:pPr>
    </w:p>
    <w:p w14:paraId="1F3F35D1" w14:textId="77777777" w:rsidR="00DF71EF" w:rsidRPr="00B53E0B" w:rsidRDefault="00DF71EF" w:rsidP="00DF71EF">
      <w:pPr>
        <w:spacing w:after="0" w:line="240" w:lineRule="auto"/>
        <w:ind w:firstLine="567"/>
        <w:jc w:val="both"/>
        <w:rPr>
          <w:rFonts w:ascii="Times New Roman" w:hAnsi="Times New Roman" w:cs="Times New Roman"/>
          <w:spacing w:val="-6"/>
          <w:sz w:val="28"/>
          <w:szCs w:val="28"/>
          <w:lang w:val="kk-KZ"/>
        </w:rPr>
      </w:pPr>
      <w:r w:rsidRPr="00B53E0B">
        <w:rPr>
          <w:rFonts w:ascii="Times New Roman" w:hAnsi="Times New Roman" w:cs="Times New Roman"/>
          <w:noProof/>
          <w:sz w:val="28"/>
          <w:szCs w:val="28"/>
          <w:lang w:eastAsia="ru-RU"/>
        </w:rPr>
        <mc:AlternateContent>
          <mc:Choice Requires="wps">
            <w:drawing>
              <wp:anchor distT="0" distB="0" distL="114300" distR="114300" simplePos="0" relativeHeight="251692032" behindDoc="0" locked="0" layoutInCell="1" allowOverlap="1" wp14:anchorId="6625D85E" wp14:editId="24ECF864">
                <wp:simplePos x="0" y="0"/>
                <wp:positionH relativeFrom="column">
                  <wp:posOffset>876300</wp:posOffset>
                </wp:positionH>
                <wp:positionV relativeFrom="paragraph">
                  <wp:posOffset>29845</wp:posOffset>
                </wp:positionV>
                <wp:extent cx="80645" cy="150495"/>
                <wp:effectExtent l="19050" t="19050" r="33655" b="40005"/>
                <wp:wrapNone/>
                <wp:docPr id="1619204970" name="Стрелка: вверх-вниз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645" cy="150495"/>
                        </a:xfrm>
                        <a:prstGeom prst="upDown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96B684C"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Стрелка: вверх-вниз 340" o:spid="_x0000_s1026" type="#_x0000_t70" style="position:absolute;margin-left:69pt;margin-top:2.35pt;width:6.35pt;height:11.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" adj=",5787" fillcolor="#f2f2f2" strokecolor="#a6a6a6" strokeweight="2pt">
                <v:path arrowok="t"/>
              </v:shape>
            </w:pict>
          </mc:Fallback>
        </mc:AlternateContent>
      </w:r>
      <w:r w:rsidRPr="00B53E0B">
        <w:rPr>
          <w:rFonts w:ascii="Times New Roman" w:hAnsi="Times New Roman" w:cs="Times New Roman"/>
          <w:noProof/>
          <w:sz w:val="28"/>
          <w:szCs w:val="28"/>
          <w:lang w:eastAsia="ru-RU"/>
        </w:rPr>
        <mc:AlternateContent>
          <mc:Choice Requires="wps">
            <w:drawing>
              <wp:anchor distT="0" distB="0" distL="114300" distR="114300" simplePos="0" relativeHeight="251693056" behindDoc="0" locked="0" layoutInCell="1" allowOverlap="1" wp14:anchorId="4078DD03" wp14:editId="3201E181">
                <wp:simplePos x="0" y="0"/>
                <wp:positionH relativeFrom="margin">
                  <wp:posOffset>2952115</wp:posOffset>
                </wp:positionH>
                <wp:positionV relativeFrom="paragraph">
                  <wp:posOffset>29845</wp:posOffset>
                </wp:positionV>
                <wp:extent cx="91440" cy="171450"/>
                <wp:effectExtent l="19050" t="19050" r="22860" b="38100"/>
                <wp:wrapNone/>
                <wp:docPr id="1619204971" name="Стрелка: вверх-вниз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 cy="171450"/>
                        </a:xfrm>
                        <a:prstGeom prst="upDown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381055" id="Стрелка: вверх-вниз 341" o:spid="_x0000_s1026" type="#_x0000_t70" style="position:absolute;margin-left:232.45pt;margin-top:2.35pt;width:7.2pt;height:1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" adj=",5760" fillcolor="#f2f2f2" strokecolor="#a6a6a6" strokeweight="2pt">
                <v:path arrowok="t"/>
                <w10:wrap anchorx="margin"/>
              </v:shape>
            </w:pict>
          </mc:Fallback>
        </mc:AlternateContent>
      </w:r>
      <w:r w:rsidRPr="00B53E0B">
        <w:rPr>
          <w:rFonts w:ascii="Times New Roman" w:hAnsi="Times New Roman" w:cs="Times New Roman"/>
          <w:noProof/>
          <w:sz w:val="28"/>
          <w:szCs w:val="28"/>
          <w:lang w:eastAsia="ru-RU"/>
        </w:rPr>
        <mc:AlternateContent>
          <mc:Choice Requires="wps">
            <w:drawing>
              <wp:anchor distT="0" distB="0" distL="114300" distR="114300" simplePos="0" relativeHeight="251694080" behindDoc="0" locked="0" layoutInCell="1" allowOverlap="1" wp14:anchorId="25951A8C" wp14:editId="0D34EF27">
                <wp:simplePos x="0" y="0"/>
                <wp:positionH relativeFrom="column">
                  <wp:posOffset>4999355</wp:posOffset>
                </wp:positionH>
                <wp:positionV relativeFrom="paragraph">
                  <wp:posOffset>29845</wp:posOffset>
                </wp:positionV>
                <wp:extent cx="100330" cy="181610"/>
                <wp:effectExtent l="19050" t="19050" r="13970" b="46990"/>
                <wp:wrapNone/>
                <wp:docPr id="1619204972" name="Стрелка: вверх-вниз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330" cy="181610"/>
                        </a:xfrm>
                        <a:prstGeom prst="upDown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4FDB7E" id="Стрелка: вверх-вниз 342" o:spid="_x0000_s1026" type="#_x0000_t70" style="position:absolute;margin-left:393.65pt;margin-top:2.35pt;width:7.9pt;height:1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" adj=",5966" fillcolor="#f2f2f2" strokecolor="#a6a6a6" strokeweight="2pt">
                <v:path arrowok="t"/>
              </v:shape>
            </w:pict>
          </mc:Fallback>
        </mc:AlternateContent>
      </w:r>
    </w:p>
    <w:p w14:paraId="57004C18" w14:textId="77777777" w:rsidR="00DF71EF" w:rsidRPr="00B53E0B" w:rsidRDefault="00DF71EF" w:rsidP="00DF71EF">
      <w:pPr>
        <w:spacing w:after="0" w:line="240" w:lineRule="auto"/>
        <w:jc w:val="both"/>
        <w:rPr>
          <w:rFonts w:ascii="Times New Roman" w:hAnsi="Times New Roman" w:cs="Times New Roman"/>
          <w:spacing w:val="-6"/>
          <w:sz w:val="28"/>
          <w:szCs w:val="28"/>
          <w:lang w:val="kk-KZ"/>
        </w:rPr>
      </w:pPr>
      <w:r w:rsidRPr="00B53E0B">
        <w:rPr>
          <w:rFonts w:ascii="Times New Roman" w:hAnsi="Times New Roman" w:cs="Times New Roman"/>
          <w:noProof/>
          <w:spacing w:val="-6"/>
          <w:sz w:val="28"/>
          <w:szCs w:val="28"/>
          <w:lang w:eastAsia="ru-RU"/>
        </w:rPr>
        <mc:AlternateContent>
          <mc:Choice Requires="wps">
            <w:drawing>
              <wp:anchor distT="0" distB="0" distL="114300" distR="114300" simplePos="0" relativeHeight="251707392" behindDoc="0" locked="0" layoutInCell="1" allowOverlap="1" wp14:anchorId="77471D0B" wp14:editId="55B76F29">
                <wp:simplePos x="0" y="0"/>
                <wp:positionH relativeFrom="column">
                  <wp:posOffset>4044343</wp:posOffset>
                </wp:positionH>
                <wp:positionV relativeFrom="paragraph">
                  <wp:posOffset>41437</wp:posOffset>
                </wp:positionV>
                <wp:extent cx="2029460" cy="863600"/>
                <wp:effectExtent l="0" t="0" r="27940" b="12700"/>
                <wp:wrapThrough wrapText="bothSides">
                  <wp:wrapPolygon edited="0">
                    <wp:start x="7705" y="0"/>
                    <wp:lineTo x="5272" y="476"/>
                    <wp:lineTo x="0" y="5718"/>
                    <wp:lineTo x="0" y="13341"/>
                    <wp:lineTo x="406" y="16676"/>
                    <wp:lineTo x="5880" y="21441"/>
                    <wp:lineTo x="7502" y="21441"/>
                    <wp:lineTo x="14395" y="21441"/>
                    <wp:lineTo x="15815" y="21441"/>
                    <wp:lineTo x="21289" y="16676"/>
                    <wp:lineTo x="21695" y="13341"/>
                    <wp:lineTo x="21695" y="5718"/>
                    <wp:lineTo x="16626" y="476"/>
                    <wp:lineTo x="13990" y="0"/>
                    <wp:lineTo x="7705" y="0"/>
                  </wp:wrapPolygon>
                </wp:wrapThrough>
                <wp:docPr id="1619204973" name="Круг: прозрачная заливка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9460" cy="863600"/>
                        </a:xfrm>
                        <a:prstGeom prst="donut">
                          <a:avLst>
                            <a:gd name="adj" fmla="val 2942"/>
                          </a:avLst>
                        </a:prstGeom>
                        <a:solidFill>
                          <a:srgbClr val="F2F2F2"/>
                        </a:solidFill>
                        <a:ln w="25400">
                          <a:solidFill>
                            <a:srgbClr val="A6A6A6"/>
                          </a:solidFill>
                          <a:round/>
                          <a:headEnd/>
                          <a:tailEnd/>
                        </a:ln>
                      </wps:spPr>
                      <wps:txbx>
                        <w:txbxContent>
                          <w:p w14:paraId="40D584A2" w14:textId="77777777" w:rsidR="00D46CFF" w:rsidRPr="00E57CF2" w:rsidRDefault="00D46CFF" w:rsidP="00DF71EF">
                            <w:pPr>
                              <w:shd w:val="clear" w:color="auto" w:fill="FFFFFF"/>
                              <w:spacing w:line="274" w:lineRule="exact"/>
                              <w:jc w:val="center"/>
                              <w:rPr>
                                <w:rFonts w:ascii="Times New Roman" w:hAnsi="Times New Roman" w:cs="Times New Roman"/>
                                <w:i/>
                                <w:lang w:val="kk-KZ"/>
                              </w:rPr>
                            </w:pPr>
                            <w:r w:rsidRPr="00E57CF2">
                              <w:rPr>
                                <w:rFonts w:ascii="Times New Roman" w:hAnsi="Times New Roman" w:cs="Times New Roman"/>
                                <w:i/>
                              </w:rPr>
                              <w:t>Эколог</w:t>
                            </w:r>
                            <w:r w:rsidRPr="00E57CF2">
                              <w:rPr>
                                <w:rFonts w:ascii="Times New Roman" w:hAnsi="Times New Roman" w:cs="Times New Roman"/>
                                <w:i/>
                                <w:lang w:val="kk-KZ"/>
                              </w:rPr>
                              <w:t>ия</w:t>
                            </w:r>
                            <w:r w:rsidRPr="00E57CF2">
                              <w:rPr>
                                <w:rFonts w:ascii="Times New Roman" w:hAnsi="Times New Roman" w:cs="Times New Roman"/>
                                <w:i/>
                              </w:rPr>
                              <w:t>-</w:t>
                            </w:r>
                            <w:r w:rsidRPr="00E57CF2">
                              <w:rPr>
                                <w:rFonts w:ascii="Times New Roman" w:hAnsi="Times New Roman" w:cs="Times New Roman"/>
                                <w:i/>
                                <w:lang w:val="kk-KZ"/>
                              </w:rPr>
                              <w:t>экономикалық тиімділік</w:t>
                            </w:r>
                          </w:p>
                          <w:p w14:paraId="5A4E03C1" w14:textId="77777777" w:rsidR="00D46CFF" w:rsidRPr="00B41945" w:rsidRDefault="00D46CFF" w:rsidP="00DF71EF">
                            <w:pPr>
                              <w:jc w:val="center"/>
                              <w:rPr>
                                <w:lang w:val="kk-KZ"/>
                              </w:rPr>
                            </w:pPr>
                          </w:p>
                        </w:txbxContent>
                      </wps:txbx>
                      <wps:bodyPr rot="0" vert="horz" wrap="square" lIns="91440" tIns="45720" rIns="91440" bIns="45720" anchor="ctr" anchorCtr="0" upright="1">
                        <a:noAutofit/>
                      </wps:bodyPr>
                    </wps:wsp>
                  </a:graphicData>
                </a:graphic>
              </wp:anchor>
            </w:drawing>
          </mc:Choice>
          <mc:Fallback>
            <w:pi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Круг: прозрачная заливка 321" o:spid="_x0000_s1072" type="#_x0000_t23" style="position:absolute;left:0;text-align:left;margin-left:318.45pt;margin-top:3.25pt;width:159.8pt;height:68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" adj="270" fillcolor="#f2f2f2" strokecolor="#a6a6a6" strokeweight="2pt">
                <v:textbox>
                  <w:txbxContent>
                    <w:p w14:paraId="40D584A2" w14:textId="77777777" w:rsidR="00192DD6" w:rsidRPr="00E57CF2" w:rsidRDefault="00192DD6" w:rsidP="00DF71EF">
                      <w:pPr>
                        <w:shd w:val="clear" w:color="auto" w:fill="FFFFFF"/>
                        <w:spacing w:line="274" w:lineRule="exact"/>
                        <w:jc w:val="center"/>
                        <w:rPr>
                          <w:rFonts w:ascii="Times New Roman" w:hAnsi="Times New Roman" w:cs="Times New Roman"/>
                          <w:i/>
                          <w:lang w:val="kk-KZ"/>
                        </w:rPr>
                      </w:pPr>
                      <w:r w:rsidRPr="00E57CF2">
                        <w:rPr>
                          <w:rFonts w:ascii="Times New Roman" w:hAnsi="Times New Roman" w:cs="Times New Roman"/>
                          <w:i/>
                        </w:rPr>
                        <w:t>Эколог</w:t>
                      </w:r>
                      <w:r w:rsidRPr="00E57CF2">
                        <w:rPr>
                          <w:rFonts w:ascii="Times New Roman" w:hAnsi="Times New Roman" w:cs="Times New Roman"/>
                          <w:i/>
                          <w:lang w:val="kk-KZ"/>
                        </w:rPr>
                        <w:t>ия</w:t>
                      </w:r>
                      <w:r w:rsidRPr="00E57CF2">
                        <w:rPr>
                          <w:rFonts w:ascii="Times New Roman" w:hAnsi="Times New Roman" w:cs="Times New Roman"/>
                          <w:i/>
                        </w:rPr>
                        <w:t>-</w:t>
                      </w:r>
                      <w:r w:rsidRPr="00E57CF2">
                        <w:rPr>
                          <w:rFonts w:ascii="Times New Roman" w:hAnsi="Times New Roman" w:cs="Times New Roman"/>
                          <w:i/>
                          <w:lang w:val="kk-KZ"/>
                        </w:rPr>
                        <w:t>экономикалық тиімділік</w:t>
                      </w:r>
                    </w:p>
                    <w:p w14:paraId="5A4E03C1" w14:textId="77777777" w:rsidR="00192DD6" w:rsidRPr="00B41945" w:rsidRDefault="00192DD6" w:rsidP="00DF71EF">
                      <w:pPr>
                        <w:jc w:val="center"/>
                        <w:rPr>
                          <w:lang w:val="kk-KZ"/>
                        </w:rPr>
                      </w:pPr>
                    </w:p>
                  </w:txbxContent>
                </v:textbox>
                <w10:wrap type="through"/>
              </v:shape>
            </w:pict>
          </mc:Fallback>
        </mc:AlternateContent>
      </w: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685888" behindDoc="0" locked="0" layoutInCell="1" allowOverlap="1" wp14:anchorId="63E264F3" wp14:editId="10F461BF">
                <wp:simplePos x="0" y="0"/>
                <wp:positionH relativeFrom="margin">
                  <wp:align>left</wp:align>
                </wp:positionH>
                <wp:positionV relativeFrom="paragraph">
                  <wp:posOffset>1047428</wp:posOffset>
                </wp:positionV>
                <wp:extent cx="1929130" cy="894080"/>
                <wp:effectExtent l="0" t="0" r="13970" b="20320"/>
                <wp:wrapNone/>
                <wp:docPr id="1619204974" name="Прямоугольник: скругленные углы 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9130" cy="894080"/>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6D4EFD8E" w14:textId="77777777" w:rsidR="00D46CFF" w:rsidRPr="00E57CF2" w:rsidRDefault="00D46CFF" w:rsidP="00DF71EF">
                            <w:pPr>
                              <w:jc w:val="center"/>
                              <w:rPr>
                                <w:rFonts w:ascii="Times New Roman" w:eastAsia="TimesNewRoman" w:hAnsi="Times New Roman" w:cs="Times New Roman"/>
                                <w:lang w:val="kk-KZ"/>
                              </w:rPr>
                            </w:pPr>
                            <w:r w:rsidRPr="00E57CF2">
                              <w:rPr>
                                <w:rFonts w:ascii="Times New Roman" w:eastAsia="TimesNewRoman" w:hAnsi="Times New Roman" w:cs="Times New Roman"/>
                                <w:lang w:val="kk-KZ"/>
                              </w:rPr>
                              <w:t>Максималды пайда</w:t>
                            </w:r>
                          </w:p>
                          <w:p w14:paraId="0A621D4F" w14:textId="77777777" w:rsidR="00D46CFF" w:rsidRPr="00E57CF2" w:rsidRDefault="00D46CFF" w:rsidP="00DF71EF">
                            <w:pPr>
                              <w:jc w:val="center"/>
                              <w:rPr>
                                <w:rFonts w:ascii="Times New Roman" w:hAnsi="Times New Roman" w:cs="Times New Roman"/>
                                <w:lang w:val="kk-KZ"/>
                              </w:rPr>
                            </w:pPr>
                            <w:r w:rsidRPr="00E57CF2">
                              <w:rPr>
                                <w:rFonts w:ascii="Times New Roman" w:eastAsia="TimesNewRoman" w:hAnsi="Times New Roman" w:cs="Times New Roman"/>
                              </w:rPr>
                              <w:t>(</w:t>
                            </w:r>
                            <w:r w:rsidRPr="00E57CF2">
                              <w:rPr>
                                <w:rFonts w:ascii="Times New Roman" w:eastAsia="TimesNewRoman" w:hAnsi="Times New Roman" w:cs="Times New Roman"/>
                                <w:lang w:val="kk-KZ"/>
                              </w:rPr>
                              <w:t>синергетикалық нәтиже</w:t>
                            </w:r>
                            <w:r w:rsidRPr="00E57CF2">
                              <w:rPr>
                                <w:rFonts w:ascii="Times New Roman" w:eastAsia="TimesNewRoman" w:hAnsi="Times New Roman" w:cs="Times New Roman"/>
                              </w:rPr>
                              <w:t>)</w:t>
                            </w:r>
                          </w:p>
                          <w:p w14:paraId="710B28C0" w14:textId="77777777" w:rsidR="00D46CFF" w:rsidRPr="00C73036" w:rsidRDefault="00D46CFF" w:rsidP="00DF71EF">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334" o:spid="_x0000_s1073" style="position:absolute;left:0;text-align:left;margin-left:0;margin-top:82.45pt;width:151.9pt;height:70.4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" fillcolor="#f2f2f2" strokecolor="#a6a6a6" strokeweight="2pt">
                <v:path arrowok="t"/>
                <v:textbox>
                  <w:txbxContent>
                    <w:p w14:paraId="6D4EFD8E" w14:textId="77777777" w:rsidR="00192DD6" w:rsidRPr="00E57CF2" w:rsidRDefault="00192DD6" w:rsidP="00DF71EF">
                      <w:pPr>
                        <w:jc w:val="center"/>
                        <w:rPr>
                          <w:rFonts w:ascii="Times New Roman" w:eastAsia="TimesNewRoman" w:hAnsi="Times New Roman" w:cs="Times New Roman"/>
                          <w:lang w:val="kk-KZ"/>
                        </w:rPr>
                      </w:pPr>
                      <w:r w:rsidRPr="00E57CF2">
                        <w:rPr>
                          <w:rFonts w:ascii="Times New Roman" w:eastAsia="TimesNewRoman" w:hAnsi="Times New Roman" w:cs="Times New Roman"/>
                          <w:lang w:val="kk-KZ"/>
                        </w:rPr>
                        <w:t>Максималды пайда</w:t>
                      </w:r>
                    </w:p>
                    <w:p w14:paraId="0A621D4F" w14:textId="77777777" w:rsidR="00192DD6" w:rsidRPr="00E57CF2" w:rsidRDefault="00192DD6" w:rsidP="00DF71EF">
                      <w:pPr>
                        <w:jc w:val="center"/>
                        <w:rPr>
                          <w:rFonts w:ascii="Times New Roman" w:hAnsi="Times New Roman" w:cs="Times New Roman"/>
                          <w:lang w:val="kk-KZ"/>
                        </w:rPr>
                      </w:pPr>
                      <w:r w:rsidRPr="00E57CF2">
                        <w:rPr>
                          <w:rFonts w:ascii="Times New Roman" w:eastAsia="TimesNewRoman" w:hAnsi="Times New Roman" w:cs="Times New Roman"/>
                        </w:rPr>
                        <w:t>(</w:t>
                      </w:r>
                      <w:r w:rsidRPr="00E57CF2">
                        <w:rPr>
                          <w:rFonts w:ascii="Times New Roman" w:eastAsia="TimesNewRoman" w:hAnsi="Times New Roman" w:cs="Times New Roman"/>
                          <w:lang w:val="kk-KZ"/>
                        </w:rPr>
                        <w:t>синергетикалық нәтиже</w:t>
                      </w:r>
                      <w:r w:rsidRPr="00E57CF2">
                        <w:rPr>
                          <w:rFonts w:ascii="Times New Roman" w:eastAsia="TimesNewRoman" w:hAnsi="Times New Roman" w:cs="Times New Roman"/>
                        </w:rPr>
                        <w:t>)</w:t>
                      </w:r>
                    </w:p>
                    <w:p w14:paraId="710B28C0" w14:textId="77777777" w:rsidR="00192DD6" w:rsidRPr="00C73036" w:rsidRDefault="00192DD6" w:rsidP="00DF71EF">
                      <w:pPr>
                        <w:jc w:val="center"/>
                        <w:rPr>
                          <w:lang w:val="kk-KZ"/>
                        </w:rPr>
                      </w:pPr>
                    </w:p>
                  </w:txbxContent>
                </v:textbox>
                <w10:wrap anchorx="margin"/>
              </v:roundrect>
            </w:pict>
          </mc:Fallback>
        </mc:AlternateContent>
      </w: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687936" behindDoc="0" locked="0" layoutInCell="1" allowOverlap="1" wp14:anchorId="798F3DF6" wp14:editId="38AB6E00">
                <wp:simplePos x="0" y="0"/>
                <wp:positionH relativeFrom="margin">
                  <wp:posOffset>4003656</wp:posOffset>
                </wp:positionH>
                <wp:positionV relativeFrom="paragraph">
                  <wp:posOffset>1044868</wp:posOffset>
                </wp:positionV>
                <wp:extent cx="2088515" cy="968991"/>
                <wp:effectExtent l="0" t="0" r="26035" b="22225"/>
                <wp:wrapNone/>
                <wp:docPr id="1619204975" name="Прямоугольник: скругленные углы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8515" cy="968991"/>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0378F4DF" w14:textId="77777777" w:rsidR="00D46CFF" w:rsidRPr="00E57CF2" w:rsidRDefault="00D46CFF" w:rsidP="00DF71EF">
                            <w:pPr>
                              <w:jc w:val="center"/>
                              <w:rPr>
                                <w:rFonts w:ascii="Times New Roman" w:hAnsi="Times New Roman" w:cs="Times New Roman"/>
                              </w:rPr>
                            </w:pPr>
                            <w:r w:rsidRPr="00E57CF2">
                              <w:rPr>
                                <w:rFonts w:ascii="Times New Roman" w:hAnsi="Times New Roman" w:cs="Times New Roman"/>
                                <w:lang w:val="kk-KZ"/>
                              </w:rPr>
                              <w:t xml:space="preserve">Қоршаған ортаны қорғай отырып, </w:t>
                            </w:r>
                            <w:r w:rsidRPr="00E57CF2">
                              <w:rPr>
                                <w:rFonts w:ascii="Times New Roman" w:hAnsi="Times New Roman" w:cs="Times New Roman"/>
                              </w:rPr>
                              <w:t>өндір</w:t>
                            </w:r>
                            <w:r w:rsidRPr="00E57CF2">
                              <w:rPr>
                                <w:rFonts w:ascii="Times New Roman" w:hAnsi="Times New Roman" w:cs="Times New Roman"/>
                                <w:lang w:val="kk-KZ"/>
                              </w:rPr>
                              <w:t>істік шығындарды азайтып таза экологиялық өнім алу</w:t>
                            </w:r>
                          </w:p>
                          <w:p w14:paraId="5256BD9E" w14:textId="77777777" w:rsidR="00D46CFF" w:rsidRPr="00C73036" w:rsidRDefault="00D46CFF" w:rsidP="00DF71EF">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336" o:spid="_x0000_s1074" style="position:absolute;left:0;text-align:left;margin-left:315.25pt;margin-top:82.25pt;width:164.45pt;height:76.3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" fillcolor="#f2f2f2" strokecolor="#a6a6a6" strokeweight="2pt">
                <v:path arrowok="t"/>
                <v:textbox>
                  <w:txbxContent>
                    <w:p w14:paraId="0378F4DF" w14:textId="77777777" w:rsidR="00192DD6" w:rsidRPr="00E57CF2" w:rsidRDefault="00192DD6" w:rsidP="00DF71EF">
                      <w:pPr>
                        <w:jc w:val="center"/>
                        <w:rPr>
                          <w:rFonts w:ascii="Times New Roman" w:hAnsi="Times New Roman" w:cs="Times New Roman"/>
                        </w:rPr>
                      </w:pPr>
                      <w:r w:rsidRPr="00E57CF2">
                        <w:rPr>
                          <w:rFonts w:ascii="Times New Roman" w:hAnsi="Times New Roman" w:cs="Times New Roman"/>
                          <w:lang w:val="kk-KZ"/>
                        </w:rPr>
                        <w:t xml:space="preserve">Қоршаған ортаны қорғай отырып, </w:t>
                      </w:r>
                      <w:r w:rsidRPr="00E57CF2">
                        <w:rPr>
                          <w:rFonts w:ascii="Times New Roman" w:hAnsi="Times New Roman" w:cs="Times New Roman"/>
                        </w:rPr>
                        <w:t>өндір</w:t>
                      </w:r>
                      <w:r w:rsidRPr="00E57CF2">
                        <w:rPr>
                          <w:rFonts w:ascii="Times New Roman" w:hAnsi="Times New Roman" w:cs="Times New Roman"/>
                          <w:lang w:val="kk-KZ"/>
                        </w:rPr>
                        <w:t>істік шығындарды азайтып таза экологиялық өнім алу</w:t>
                      </w:r>
                    </w:p>
                    <w:p w14:paraId="5256BD9E" w14:textId="77777777" w:rsidR="00192DD6" w:rsidRPr="00C73036" w:rsidRDefault="00192DD6" w:rsidP="00DF71EF">
                      <w:pPr>
                        <w:jc w:val="center"/>
                        <w:rPr>
                          <w:lang w:val="kk-KZ"/>
                        </w:rPr>
                      </w:pPr>
                    </w:p>
                  </w:txbxContent>
                </v:textbox>
                <w10:wrap anchorx="margin"/>
              </v:roundrect>
            </w:pict>
          </mc:Fallback>
        </mc:AlternateContent>
      </w: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695104" behindDoc="0" locked="0" layoutInCell="1" allowOverlap="1" wp14:anchorId="189654E4" wp14:editId="42C7641D">
                <wp:simplePos x="0" y="0"/>
                <wp:positionH relativeFrom="column">
                  <wp:posOffset>874395</wp:posOffset>
                </wp:positionH>
                <wp:positionV relativeFrom="paragraph">
                  <wp:posOffset>866775</wp:posOffset>
                </wp:positionV>
                <wp:extent cx="45720" cy="200025"/>
                <wp:effectExtent l="57150" t="0" r="49530" b="47625"/>
                <wp:wrapNone/>
                <wp:docPr id="1619204976" name="Прямая со стрелкой 16192049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200025"/>
                        </a:xfrm>
                        <a:prstGeom prst="straightConnector1">
                          <a:avLst/>
                        </a:prstGeom>
                        <a:noFill/>
                        <a:ln w="9525" cap="flat" cmpd="sng" algn="ctr">
                          <a:solidFill>
                            <a:sysClr val="window" lastClr="FFFFFF">
                              <a:lumMod val="6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A3F801" id="_x0000_t32" coordsize="21600,21600" o:spt="32" o:oned="t" path="m,l21600,21600e" filled="f">
                <v:path arrowok="t" fillok="f" o:connecttype="none"/>
                <o:lock v:ext="edit" shapetype="t"/>
              </v:shapetype>
              <v:shape id="Прямая со стрелкой 1619204976" o:spid="_x0000_s1026" type="#_x0000_t32" style="position:absolute;margin-left:68.85pt;margin-top:68.25pt;width:3.6pt;height:15.7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" strokecolor="#a6a6a6">
                <v:stroke endarrow="block"/>
                <o:lock v:ext="edit" shapetype="f"/>
              </v:shape>
            </w:pict>
          </mc:Fallback>
        </mc:AlternateContent>
      </w: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697152" behindDoc="0" locked="0" layoutInCell="1" allowOverlap="1" wp14:anchorId="67C5A8FF" wp14:editId="3D6CDF72">
                <wp:simplePos x="0" y="0"/>
                <wp:positionH relativeFrom="column">
                  <wp:posOffset>2926080</wp:posOffset>
                </wp:positionH>
                <wp:positionV relativeFrom="paragraph">
                  <wp:posOffset>881380</wp:posOffset>
                </wp:positionV>
                <wp:extent cx="45720" cy="151130"/>
                <wp:effectExtent l="57150" t="0" r="49530" b="58420"/>
                <wp:wrapNone/>
                <wp:docPr id="1619204977" name="Прямая со стрелкой 16192049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151130"/>
                        </a:xfrm>
                        <a:prstGeom prst="straightConnector1">
                          <a:avLst/>
                        </a:prstGeom>
                        <a:noFill/>
                        <a:ln w="9525" cap="flat" cmpd="sng" algn="ctr">
                          <a:solidFill>
                            <a:sysClr val="window" lastClr="FFFFFF">
                              <a:lumMod val="6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AB6762" id="Прямая со стрелкой 1619204977" o:spid="_x0000_s1026" type="#_x0000_t32" style="position:absolute;margin-left:230.4pt;margin-top:69.4pt;width:3.6pt;height:11.9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" strokecolor="#a6a6a6">
                <v:stroke endarrow="block"/>
                <o:lock v:ext="edit" shapetype="f"/>
              </v:shape>
            </w:pict>
          </mc:Fallback>
        </mc:AlternateContent>
      </w: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696128" behindDoc="0" locked="0" layoutInCell="1" allowOverlap="1" wp14:anchorId="516724EE" wp14:editId="7658882B">
                <wp:simplePos x="0" y="0"/>
                <wp:positionH relativeFrom="column">
                  <wp:posOffset>5001895</wp:posOffset>
                </wp:positionH>
                <wp:positionV relativeFrom="paragraph">
                  <wp:posOffset>873760</wp:posOffset>
                </wp:positionV>
                <wp:extent cx="19050" cy="161925"/>
                <wp:effectExtent l="38100" t="0" r="57150" b="47625"/>
                <wp:wrapNone/>
                <wp:docPr id="1619204978" name="Прямая со стрелкой 16192049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161925"/>
                        </a:xfrm>
                        <a:prstGeom prst="straightConnector1">
                          <a:avLst/>
                        </a:prstGeom>
                        <a:noFill/>
                        <a:ln w="9525" cap="flat" cmpd="sng" algn="ctr">
                          <a:solidFill>
                            <a:sysClr val="window" lastClr="FFFFFF">
                              <a:lumMod val="6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B541A4" id="Прямая со стрелкой 1619204978" o:spid="_x0000_s1026" type="#_x0000_t32" style="position:absolute;margin-left:393.85pt;margin-top:68.8pt;width:1.5pt;height:12.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" strokecolor="#a6a6a6">
                <v:stroke endarrow="block"/>
                <o:lock v:ext="edit" shapetype="f"/>
              </v:shape>
            </w:pict>
          </mc:Fallback>
        </mc:AlternateContent>
      </w:r>
      <w:r w:rsidRPr="00B53E0B">
        <w:rPr>
          <w:rFonts w:ascii="Times New Roman" w:hAnsi="Times New Roman" w:cs="Times New Roman"/>
          <w:noProof/>
          <w:spacing w:val="-6"/>
          <w:sz w:val="28"/>
          <w:szCs w:val="28"/>
          <w:lang w:eastAsia="ru-RU"/>
        </w:rPr>
        <mc:AlternateContent>
          <mc:Choice Requires="wps">
            <w:drawing>
              <wp:inline distT="0" distB="0" distL="0" distR="0" wp14:anchorId="1BABAA77" wp14:editId="23B758A5">
                <wp:extent cx="1889125" cy="904240"/>
                <wp:effectExtent l="17145" t="20955" r="17780" b="17780"/>
                <wp:docPr id="1619204979" name="Круг: прозрачная заливка 237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9125" cy="904240"/>
                        </a:xfrm>
                        <a:prstGeom prst="donut">
                          <a:avLst>
                            <a:gd name="adj" fmla="val 3463"/>
                          </a:avLst>
                        </a:prstGeom>
                        <a:solidFill>
                          <a:srgbClr val="F2F2F2"/>
                        </a:solidFill>
                        <a:ln w="25400">
                          <a:solidFill>
                            <a:srgbClr val="A6A6A6"/>
                          </a:solidFill>
                          <a:round/>
                          <a:headEnd/>
                          <a:tailEnd/>
                        </a:ln>
                      </wps:spPr>
                      <wps:txbx>
                        <w:txbxContent>
                          <w:p w14:paraId="15EBA721" w14:textId="77777777" w:rsidR="00D46CFF" w:rsidRPr="00E57CF2" w:rsidRDefault="00D46CFF" w:rsidP="00DF71EF">
                            <w:pPr>
                              <w:shd w:val="clear" w:color="auto" w:fill="FFFFFF"/>
                              <w:spacing w:line="274" w:lineRule="exact"/>
                              <w:jc w:val="center"/>
                              <w:rPr>
                                <w:rFonts w:ascii="Times New Roman" w:hAnsi="Times New Roman" w:cs="Times New Roman"/>
                                <w:i/>
                                <w:lang w:val="kk-KZ"/>
                              </w:rPr>
                            </w:pPr>
                            <w:r w:rsidRPr="00E57CF2">
                              <w:rPr>
                                <w:rFonts w:ascii="Times New Roman" w:hAnsi="Times New Roman" w:cs="Times New Roman"/>
                                <w:i/>
                                <w:lang w:val="kk-KZ"/>
                              </w:rPr>
                              <w:t>Өндірістік-экономикалық тиімділік</w:t>
                            </w:r>
                          </w:p>
                          <w:p w14:paraId="0C7752DD" w14:textId="77777777" w:rsidR="00D46CFF" w:rsidRPr="00B41945" w:rsidRDefault="00D46CFF" w:rsidP="00DF71EF">
                            <w:pPr>
                              <w:jc w:val="center"/>
                              <w:rPr>
                                <w:lang w:val="kk-KZ"/>
                              </w:rPr>
                            </w:pPr>
                          </w:p>
                        </w:txbxContent>
                      </wps:txbx>
                      <wps:bodyPr rot="0" vert="horz" wrap="square" lIns="91440" tIns="45720" rIns="91440" bIns="45720" anchor="ctr" anchorCtr="0" upright="1">
                        <a:noAutofit/>
                      </wps:bodyPr>
                    </wps:wsp>
                  </a:graphicData>
                </a:graphic>
              </wp:inline>
            </w:drawing>
          </mc:Choice>
          <mc:Fallback>
            <w:pict>
              <v:shape id="Круг: прозрачная заливка 23706" o:spid="_x0000_s1075" type="#_x0000_t23" style="width:148.75pt;height:7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" adj="358" fillcolor="#f2f2f2" strokecolor="#a6a6a6" strokeweight="2pt">
                <v:textbox>
                  <w:txbxContent>
                    <w:p w14:paraId="15EBA721" w14:textId="77777777" w:rsidR="00192DD6" w:rsidRPr="00E57CF2" w:rsidRDefault="00192DD6" w:rsidP="00DF71EF">
                      <w:pPr>
                        <w:shd w:val="clear" w:color="auto" w:fill="FFFFFF"/>
                        <w:spacing w:line="274" w:lineRule="exact"/>
                        <w:jc w:val="center"/>
                        <w:rPr>
                          <w:rFonts w:ascii="Times New Roman" w:hAnsi="Times New Roman" w:cs="Times New Roman"/>
                          <w:i/>
                          <w:lang w:val="kk-KZ"/>
                        </w:rPr>
                      </w:pPr>
                      <w:r w:rsidRPr="00E57CF2">
                        <w:rPr>
                          <w:rFonts w:ascii="Times New Roman" w:hAnsi="Times New Roman" w:cs="Times New Roman"/>
                          <w:i/>
                          <w:lang w:val="kk-KZ"/>
                        </w:rPr>
                        <w:t>Өндірістік-экономикалық тиімділік</w:t>
                      </w:r>
                    </w:p>
                    <w:p w14:paraId="0C7752DD" w14:textId="77777777" w:rsidR="00192DD6" w:rsidRPr="00B41945" w:rsidRDefault="00192DD6" w:rsidP="00DF71EF">
                      <w:pPr>
                        <w:jc w:val="center"/>
                        <w:rPr>
                          <w:lang w:val="kk-KZ"/>
                        </w:rPr>
                      </w:pPr>
                    </w:p>
                  </w:txbxContent>
                </v:textbox>
                <w10:anchorlock/>
              </v:shape>
            </w:pict>
          </mc:Fallback>
        </mc:AlternateContent>
      </w:r>
      <w:r w:rsidRPr="00B53E0B">
        <w:rPr>
          <w:rFonts w:ascii="Times New Roman" w:hAnsi="Times New Roman" w:cs="Times New Roman"/>
          <w:noProof/>
          <w:spacing w:val="-6"/>
          <w:sz w:val="28"/>
          <w:szCs w:val="28"/>
          <w:lang w:eastAsia="ru-RU"/>
        </w:rPr>
        <mc:AlternateContent>
          <mc:Choice Requires="wps">
            <w:drawing>
              <wp:inline distT="0" distB="0" distL="0" distR="0" wp14:anchorId="4BD07B5F" wp14:editId="1819C5A7">
                <wp:extent cx="1929130" cy="904240"/>
                <wp:effectExtent l="17145" t="20955" r="15875" b="17780"/>
                <wp:docPr id="1619204980" name="Круг: прозрачная заливка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9130" cy="904240"/>
                        </a:xfrm>
                        <a:prstGeom prst="donut">
                          <a:avLst>
                            <a:gd name="adj" fmla="val 3366"/>
                          </a:avLst>
                        </a:prstGeom>
                        <a:solidFill>
                          <a:srgbClr val="F2F2F2"/>
                        </a:solidFill>
                        <a:ln w="25400">
                          <a:solidFill>
                            <a:srgbClr val="A6A6A6"/>
                          </a:solidFill>
                          <a:round/>
                          <a:headEnd/>
                          <a:tailEnd/>
                        </a:ln>
                      </wps:spPr>
                      <wps:txbx>
                        <w:txbxContent>
                          <w:p w14:paraId="5A80D1CF" w14:textId="77777777" w:rsidR="00D46CFF" w:rsidRPr="00E57CF2" w:rsidRDefault="00D46CFF" w:rsidP="00DF71EF">
                            <w:pPr>
                              <w:shd w:val="clear" w:color="auto" w:fill="FFFFFF"/>
                              <w:spacing w:line="274" w:lineRule="exact"/>
                              <w:jc w:val="center"/>
                              <w:rPr>
                                <w:rFonts w:ascii="Times New Roman" w:hAnsi="Times New Roman" w:cs="Times New Roman"/>
                                <w:i/>
                                <w:lang w:val="kk-KZ"/>
                              </w:rPr>
                            </w:pPr>
                            <w:r w:rsidRPr="00E57CF2">
                              <w:rPr>
                                <w:rFonts w:ascii="Times New Roman" w:hAnsi="Times New Roman" w:cs="Times New Roman"/>
                                <w:i/>
                                <w:lang w:val="kk-KZ"/>
                              </w:rPr>
                              <w:t>Әлеуметтік-экономикалық тиімділік</w:t>
                            </w:r>
                          </w:p>
                          <w:p w14:paraId="1AFDCC6A" w14:textId="77777777" w:rsidR="00D46CFF" w:rsidRPr="00B41945" w:rsidRDefault="00D46CFF" w:rsidP="00DF71EF">
                            <w:pPr>
                              <w:jc w:val="center"/>
                              <w:rPr>
                                <w:lang w:val="kk-KZ"/>
                              </w:rPr>
                            </w:pPr>
                          </w:p>
                        </w:txbxContent>
                      </wps:txbx>
                      <wps:bodyPr rot="0" vert="horz" wrap="square" lIns="91440" tIns="45720" rIns="91440" bIns="45720" anchor="ctr" anchorCtr="0" upright="1">
                        <a:noAutofit/>
                      </wps:bodyPr>
                    </wps:wsp>
                  </a:graphicData>
                </a:graphic>
              </wp:inline>
            </w:drawing>
          </mc:Choice>
          <mc:Fallback>
            <w:pict>
              <v:shape id="Круг: прозрачная заливка 325" o:spid="_x0000_s1076" type="#_x0000_t23" style="width:151.9pt;height:7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" adj="341" fillcolor="#f2f2f2" strokecolor="#a6a6a6" strokeweight="2pt">
                <v:textbox>
                  <w:txbxContent>
                    <w:p w14:paraId="5A80D1CF" w14:textId="77777777" w:rsidR="00192DD6" w:rsidRPr="00E57CF2" w:rsidRDefault="00192DD6" w:rsidP="00DF71EF">
                      <w:pPr>
                        <w:shd w:val="clear" w:color="auto" w:fill="FFFFFF"/>
                        <w:spacing w:line="274" w:lineRule="exact"/>
                        <w:jc w:val="center"/>
                        <w:rPr>
                          <w:rFonts w:ascii="Times New Roman" w:hAnsi="Times New Roman" w:cs="Times New Roman"/>
                          <w:i/>
                          <w:lang w:val="kk-KZ"/>
                        </w:rPr>
                      </w:pPr>
                      <w:r w:rsidRPr="00E57CF2">
                        <w:rPr>
                          <w:rFonts w:ascii="Times New Roman" w:hAnsi="Times New Roman" w:cs="Times New Roman"/>
                          <w:i/>
                          <w:lang w:val="kk-KZ"/>
                        </w:rPr>
                        <w:t>Әлеуметтік-экономикалық тиімділік</w:t>
                      </w:r>
                    </w:p>
                    <w:p w14:paraId="1AFDCC6A" w14:textId="77777777" w:rsidR="00192DD6" w:rsidRPr="00B41945" w:rsidRDefault="00192DD6" w:rsidP="00DF71EF">
                      <w:pPr>
                        <w:jc w:val="center"/>
                        <w:rPr>
                          <w:lang w:val="kk-KZ"/>
                        </w:rPr>
                      </w:pPr>
                    </w:p>
                  </w:txbxContent>
                </v:textbox>
                <w10:anchorlock/>
              </v:shape>
            </w:pict>
          </mc:Fallback>
        </mc:AlternateContent>
      </w:r>
    </w:p>
    <w:p w14:paraId="41742543" w14:textId="77777777" w:rsidR="00DF71EF" w:rsidRPr="00B53E0B" w:rsidRDefault="00DF71EF" w:rsidP="00DF71EF">
      <w:pPr>
        <w:spacing w:after="0" w:line="240" w:lineRule="auto"/>
        <w:jc w:val="both"/>
        <w:rPr>
          <w:rFonts w:ascii="Times New Roman" w:hAnsi="Times New Roman" w:cs="Times New Roman"/>
          <w:spacing w:val="-6"/>
          <w:sz w:val="28"/>
          <w:szCs w:val="28"/>
          <w:lang w:val="kk-KZ"/>
        </w:rPr>
      </w:pP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686912" behindDoc="0" locked="0" layoutInCell="1" allowOverlap="1" wp14:anchorId="2FC05EDA" wp14:editId="0A56A2AD">
                <wp:simplePos x="0" y="0"/>
                <wp:positionH relativeFrom="margin">
                  <wp:posOffset>1969609</wp:posOffset>
                </wp:positionH>
                <wp:positionV relativeFrom="paragraph">
                  <wp:posOffset>101278</wp:posOffset>
                </wp:positionV>
                <wp:extent cx="1969770" cy="941696"/>
                <wp:effectExtent l="0" t="0" r="11430" b="11430"/>
                <wp:wrapNone/>
                <wp:docPr id="1619204981" name="Прямоугольник: скругленные углы 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9770" cy="941696"/>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7B93342D" w14:textId="77777777" w:rsidR="00D46CFF" w:rsidRPr="00E57CF2" w:rsidRDefault="00D46CFF" w:rsidP="00DF71EF">
                            <w:pPr>
                              <w:jc w:val="center"/>
                              <w:rPr>
                                <w:rFonts w:ascii="Times New Roman" w:hAnsi="Times New Roman" w:cs="Times New Roman"/>
                                <w:lang w:val="kk-KZ"/>
                              </w:rPr>
                            </w:pPr>
                            <w:r w:rsidRPr="00E57CF2">
                              <w:rPr>
                                <w:rFonts w:ascii="Times New Roman" w:hAnsi="Times New Roman" w:cs="Times New Roman"/>
                                <w:lang w:val="kk-KZ"/>
                              </w:rPr>
                              <w:t>Кооператив қағидаларын сақтай отырып, кооператив мүшелерінің қажетін қанағаттандыру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335" o:spid="_x0000_s1077" style="position:absolute;left:0;text-align:left;margin-left:155.1pt;margin-top:7.95pt;width:155.1pt;height:74.1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" fillcolor="#f2f2f2" strokecolor="#a6a6a6" strokeweight="2pt">
                <v:path arrowok="t"/>
                <v:textbox>
                  <w:txbxContent>
                    <w:p w14:paraId="7B93342D" w14:textId="77777777" w:rsidR="00192DD6" w:rsidRPr="00E57CF2" w:rsidRDefault="00192DD6" w:rsidP="00DF71EF">
                      <w:pPr>
                        <w:jc w:val="center"/>
                        <w:rPr>
                          <w:rFonts w:ascii="Times New Roman" w:hAnsi="Times New Roman" w:cs="Times New Roman"/>
                          <w:lang w:val="kk-KZ"/>
                        </w:rPr>
                      </w:pPr>
                      <w:r w:rsidRPr="00E57CF2">
                        <w:rPr>
                          <w:rFonts w:ascii="Times New Roman" w:hAnsi="Times New Roman" w:cs="Times New Roman"/>
                          <w:lang w:val="kk-KZ"/>
                        </w:rPr>
                        <w:t>Кооператив қағидаларын сақтай отырып, кооператив мүшелерінің қажетін қанағаттандыру</w:t>
                      </w:r>
                    </w:p>
                  </w:txbxContent>
                </v:textbox>
                <w10:wrap anchorx="margin"/>
              </v:roundrect>
            </w:pict>
          </mc:Fallback>
        </mc:AlternateContent>
      </w:r>
    </w:p>
    <w:p w14:paraId="1FC64E70" w14:textId="77777777" w:rsidR="00DF71EF" w:rsidRPr="00B53E0B" w:rsidRDefault="00DF71EF" w:rsidP="00DF71EF">
      <w:pPr>
        <w:spacing w:after="0" w:line="240" w:lineRule="auto"/>
        <w:jc w:val="both"/>
        <w:rPr>
          <w:rFonts w:ascii="Times New Roman" w:hAnsi="Times New Roman" w:cs="Times New Roman"/>
          <w:spacing w:val="-6"/>
          <w:sz w:val="28"/>
          <w:szCs w:val="28"/>
          <w:lang w:val="kk-KZ"/>
        </w:rPr>
      </w:pPr>
    </w:p>
    <w:p w14:paraId="15BBE306" w14:textId="77777777" w:rsidR="00DF71EF" w:rsidRPr="00B53E0B" w:rsidRDefault="00DF71EF" w:rsidP="00DF71EF">
      <w:pPr>
        <w:spacing w:after="0" w:line="240" w:lineRule="auto"/>
        <w:jc w:val="both"/>
        <w:rPr>
          <w:rFonts w:ascii="Times New Roman" w:hAnsi="Times New Roman" w:cs="Times New Roman"/>
          <w:spacing w:val="-6"/>
          <w:sz w:val="28"/>
          <w:szCs w:val="28"/>
          <w:lang w:val="kk-KZ"/>
        </w:rPr>
      </w:pPr>
    </w:p>
    <w:p w14:paraId="640129D4" w14:textId="77777777" w:rsidR="00DF71EF" w:rsidRPr="00B53E0B" w:rsidRDefault="00DF71EF" w:rsidP="00DF71EF">
      <w:pPr>
        <w:spacing w:after="0" w:line="240" w:lineRule="auto"/>
        <w:jc w:val="both"/>
        <w:rPr>
          <w:rFonts w:ascii="Times New Roman" w:hAnsi="Times New Roman" w:cs="Times New Roman"/>
          <w:spacing w:val="-6"/>
          <w:sz w:val="28"/>
          <w:szCs w:val="28"/>
          <w:lang w:val="kk-KZ"/>
        </w:rPr>
      </w:pPr>
      <w:r w:rsidRPr="00B53E0B">
        <w:rPr>
          <w:rFonts w:ascii="Times New Roman" w:hAnsi="Times New Roman" w:cs="Times New Roman"/>
          <w:spacing w:val="-6"/>
          <w:sz w:val="28"/>
          <w:szCs w:val="28"/>
          <w:lang w:val="kk-KZ"/>
        </w:rPr>
        <w:tab/>
      </w:r>
      <w:r w:rsidRPr="00B53E0B">
        <w:rPr>
          <w:rFonts w:ascii="Times New Roman" w:hAnsi="Times New Roman" w:cs="Times New Roman"/>
          <w:spacing w:val="-6"/>
          <w:sz w:val="28"/>
          <w:szCs w:val="28"/>
          <w:lang w:val="kk-KZ"/>
        </w:rPr>
        <w:tab/>
      </w:r>
      <w:r w:rsidRPr="00B53E0B">
        <w:rPr>
          <w:rFonts w:ascii="Times New Roman" w:hAnsi="Times New Roman" w:cs="Times New Roman"/>
          <w:spacing w:val="-6"/>
          <w:sz w:val="28"/>
          <w:szCs w:val="28"/>
          <w:lang w:val="kk-KZ"/>
        </w:rPr>
        <w:tab/>
      </w:r>
      <w:r w:rsidRPr="00B53E0B">
        <w:rPr>
          <w:rFonts w:ascii="Times New Roman" w:hAnsi="Times New Roman" w:cs="Times New Roman"/>
          <w:spacing w:val="-6"/>
          <w:sz w:val="28"/>
          <w:szCs w:val="28"/>
          <w:lang w:val="kk-KZ"/>
        </w:rPr>
        <w:tab/>
      </w:r>
      <w:r w:rsidRPr="00B53E0B">
        <w:rPr>
          <w:rFonts w:ascii="Times New Roman" w:hAnsi="Times New Roman" w:cs="Times New Roman"/>
          <w:spacing w:val="-6"/>
          <w:sz w:val="28"/>
          <w:szCs w:val="28"/>
          <w:lang w:val="kk-KZ"/>
        </w:rPr>
        <w:tab/>
      </w:r>
      <w:r w:rsidRPr="00B53E0B">
        <w:rPr>
          <w:rFonts w:ascii="Times New Roman" w:hAnsi="Times New Roman" w:cs="Times New Roman"/>
          <w:spacing w:val="-6"/>
          <w:sz w:val="28"/>
          <w:szCs w:val="28"/>
          <w:lang w:val="kk-KZ"/>
        </w:rPr>
        <w:tab/>
      </w:r>
      <w:r w:rsidRPr="00B53E0B">
        <w:rPr>
          <w:rFonts w:ascii="Times New Roman" w:hAnsi="Times New Roman" w:cs="Times New Roman"/>
          <w:spacing w:val="-6"/>
          <w:sz w:val="28"/>
          <w:szCs w:val="28"/>
          <w:lang w:val="kk-KZ"/>
        </w:rPr>
        <w:tab/>
      </w:r>
      <w:r w:rsidRPr="00B53E0B">
        <w:rPr>
          <w:rFonts w:ascii="Times New Roman" w:hAnsi="Times New Roman" w:cs="Times New Roman"/>
          <w:spacing w:val="-6"/>
          <w:sz w:val="28"/>
          <w:szCs w:val="28"/>
          <w:lang w:val="kk-KZ"/>
        </w:rPr>
        <w:tab/>
      </w:r>
    </w:p>
    <w:p w14:paraId="1BAEA341" w14:textId="77777777" w:rsidR="00DF71EF" w:rsidRPr="00B53E0B" w:rsidRDefault="00DF71EF" w:rsidP="00DF71EF">
      <w:pPr>
        <w:spacing w:after="0" w:line="240" w:lineRule="auto"/>
        <w:ind w:firstLine="567"/>
        <w:jc w:val="both"/>
        <w:rPr>
          <w:rFonts w:ascii="Times New Roman" w:hAnsi="Times New Roman" w:cs="Times New Roman"/>
          <w:spacing w:val="-6"/>
          <w:sz w:val="28"/>
          <w:szCs w:val="28"/>
          <w:lang w:val="kk-KZ"/>
        </w:rPr>
      </w:pPr>
      <w:r w:rsidRPr="00B53E0B">
        <w:rPr>
          <w:rFonts w:ascii="Times New Roman" w:hAnsi="Times New Roman" w:cs="Times New Roman"/>
          <w:noProof/>
          <w:sz w:val="28"/>
          <w:szCs w:val="28"/>
          <w:lang w:eastAsia="ru-RU"/>
        </w:rPr>
        <mc:AlternateContent>
          <mc:Choice Requires="wps">
            <w:drawing>
              <wp:anchor distT="0" distB="0" distL="114300" distR="114300" simplePos="0" relativeHeight="251688960" behindDoc="0" locked="0" layoutInCell="1" allowOverlap="1" wp14:anchorId="5F3BA72B" wp14:editId="23A7B91A">
                <wp:simplePos x="0" y="0"/>
                <wp:positionH relativeFrom="column">
                  <wp:posOffset>564420</wp:posOffset>
                </wp:positionH>
                <wp:positionV relativeFrom="paragraph">
                  <wp:posOffset>205237</wp:posOffset>
                </wp:positionV>
                <wp:extent cx="805815" cy="171753"/>
                <wp:effectExtent l="38100" t="0" r="0" b="38100"/>
                <wp:wrapNone/>
                <wp:docPr id="1619204982" name="Стрелка: вниз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5815" cy="171753"/>
                        </a:xfrm>
                        <a:prstGeom prst="down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A40B7C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337" o:spid="_x0000_s1026" type="#_x0000_t67" style="position:absolute;margin-left:44.45pt;margin-top:16.15pt;width:63.45pt;height:1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" adj="10800" fillcolor="#f2f2f2" strokecolor="#a6a6a6" strokeweight="2pt">
                <v:path arrowok="t"/>
              </v:shape>
            </w:pict>
          </mc:Fallback>
        </mc:AlternateContent>
      </w:r>
      <w:r w:rsidRPr="00B53E0B">
        <w:rPr>
          <w:rFonts w:ascii="Times New Roman" w:hAnsi="Times New Roman" w:cs="Times New Roman"/>
          <w:spacing w:val="-6"/>
          <w:sz w:val="28"/>
          <w:szCs w:val="28"/>
          <w:lang w:val="kk-KZ"/>
        </w:rPr>
        <w:tab/>
      </w:r>
      <w:r w:rsidRPr="00B53E0B">
        <w:rPr>
          <w:rFonts w:ascii="Times New Roman" w:hAnsi="Times New Roman" w:cs="Times New Roman"/>
          <w:spacing w:val="-6"/>
          <w:sz w:val="28"/>
          <w:szCs w:val="28"/>
          <w:lang w:val="kk-KZ"/>
        </w:rPr>
        <w:tab/>
      </w:r>
      <w:r w:rsidRPr="00B53E0B">
        <w:rPr>
          <w:rFonts w:ascii="Times New Roman" w:hAnsi="Times New Roman" w:cs="Times New Roman"/>
          <w:spacing w:val="-6"/>
          <w:sz w:val="28"/>
          <w:szCs w:val="28"/>
          <w:lang w:val="kk-KZ"/>
        </w:rPr>
        <w:tab/>
      </w:r>
      <w:r w:rsidRPr="00B53E0B">
        <w:rPr>
          <w:rFonts w:ascii="Times New Roman" w:hAnsi="Times New Roman" w:cs="Times New Roman"/>
          <w:spacing w:val="-6"/>
          <w:sz w:val="28"/>
          <w:szCs w:val="28"/>
          <w:lang w:val="kk-KZ"/>
        </w:rPr>
        <w:tab/>
      </w:r>
      <w:r w:rsidRPr="00B53E0B">
        <w:rPr>
          <w:rFonts w:ascii="Times New Roman" w:hAnsi="Times New Roman" w:cs="Times New Roman"/>
          <w:spacing w:val="-6"/>
          <w:sz w:val="28"/>
          <w:szCs w:val="28"/>
          <w:lang w:val="kk-KZ"/>
        </w:rPr>
        <w:tab/>
      </w:r>
    </w:p>
    <w:p w14:paraId="15B9A40C" w14:textId="77777777" w:rsidR="00DF71EF" w:rsidRPr="00B53E0B" w:rsidRDefault="00DF71EF" w:rsidP="00DF71EF">
      <w:pPr>
        <w:spacing w:after="0" w:line="240" w:lineRule="auto"/>
        <w:ind w:firstLine="567"/>
        <w:jc w:val="both"/>
        <w:rPr>
          <w:rFonts w:ascii="Times New Roman" w:hAnsi="Times New Roman" w:cs="Times New Roman"/>
          <w:spacing w:val="-6"/>
          <w:sz w:val="28"/>
          <w:szCs w:val="28"/>
        </w:rPr>
      </w:pPr>
      <w:r w:rsidRPr="00B53E0B">
        <w:rPr>
          <w:rFonts w:ascii="Times New Roman" w:hAnsi="Times New Roman" w:cs="Times New Roman"/>
          <w:noProof/>
          <w:sz w:val="28"/>
          <w:szCs w:val="28"/>
          <w:lang w:eastAsia="ru-RU"/>
        </w:rPr>
        <mc:AlternateContent>
          <mc:Choice Requires="wps">
            <w:drawing>
              <wp:anchor distT="0" distB="0" distL="114300" distR="114300" simplePos="0" relativeHeight="251689984" behindDoc="0" locked="0" layoutInCell="1" allowOverlap="1" wp14:anchorId="38EAE3F4" wp14:editId="7474D3FD">
                <wp:simplePos x="0" y="0"/>
                <wp:positionH relativeFrom="margin">
                  <wp:posOffset>2539042</wp:posOffset>
                </wp:positionH>
                <wp:positionV relativeFrom="paragraph">
                  <wp:posOffset>43332</wp:posOffset>
                </wp:positionV>
                <wp:extent cx="805815" cy="130810"/>
                <wp:effectExtent l="38100" t="0" r="0" b="40640"/>
                <wp:wrapNone/>
                <wp:docPr id="1619204983" name="Стрелка: вниз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5815" cy="130810"/>
                        </a:xfrm>
                        <a:prstGeom prst="down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631454" id="Стрелка: вниз 338" o:spid="_x0000_s1026" type="#_x0000_t67" style="position:absolute;margin-left:199.9pt;margin-top:3.4pt;width:63.45pt;height:10.3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" adj="10800" fillcolor="#f2f2f2" strokecolor="#a6a6a6" strokeweight="2pt">
                <v:path arrowok="t"/>
                <w10:wrap anchorx="margin"/>
              </v:shape>
            </w:pict>
          </mc:Fallback>
        </mc:AlternateContent>
      </w:r>
      <w:r w:rsidRPr="00B53E0B">
        <w:rPr>
          <w:rFonts w:ascii="Times New Roman" w:hAnsi="Times New Roman" w:cs="Times New Roman"/>
          <w:noProof/>
          <w:sz w:val="28"/>
          <w:szCs w:val="28"/>
          <w:lang w:eastAsia="ru-RU"/>
        </w:rPr>
        <mc:AlternateContent>
          <mc:Choice Requires="wps">
            <w:drawing>
              <wp:anchor distT="0" distB="0" distL="114300" distR="114300" simplePos="0" relativeHeight="251691008" behindDoc="0" locked="0" layoutInCell="1" allowOverlap="1" wp14:anchorId="49A3D3EA" wp14:editId="40F57DEE">
                <wp:simplePos x="0" y="0"/>
                <wp:positionH relativeFrom="column">
                  <wp:posOffset>4633472</wp:posOffset>
                </wp:positionH>
                <wp:positionV relativeFrom="paragraph">
                  <wp:posOffset>69300</wp:posOffset>
                </wp:positionV>
                <wp:extent cx="745490" cy="131445"/>
                <wp:effectExtent l="38100" t="0" r="0" b="40005"/>
                <wp:wrapNone/>
                <wp:docPr id="1619204984" name="Стрелка: вниз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5490" cy="131445"/>
                        </a:xfrm>
                        <a:prstGeom prst="down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682A9C" id="Стрелка: вниз 339" o:spid="_x0000_s1026" type="#_x0000_t67" style="position:absolute;margin-left:364.85pt;margin-top:5.45pt;width:58.7pt;height:10.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" adj="10800" fillcolor="#f2f2f2" strokecolor="#a6a6a6" strokeweight="2pt">
                <v:path arrowok="t"/>
              </v:shape>
            </w:pict>
          </mc:Fallback>
        </mc:AlternateContent>
      </w: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698176" behindDoc="0" locked="0" layoutInCell="1" allowOverlap="1" wp14:anchorId="4A9099CE" wp14:editId="14C4DBC7">
                <wp:simplePos x="0" y="0"/>
                <wp:positionH relativeFrom="margin">
                  <wp:posOffset>-29257</wp:posOffset>
                </wp:positionH>
                <wp:positionV relativeFrom="paragraph">
                  <wp:posOffset>219131</wp:posOffset>
                </wp:positionV>
                <wp:extent cx="2018665" cy="736979"/>
                <wp:effectExtent l="0" t="0" r="19685" b="25400"/>
                <wp:wrapNone/>
                <wp:docPr id="1619204985" name="Прямоугольник: скругленные углы 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8665" cy="736979"/>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5E041DC8" w14:textId="77777777" w:rsidR="00D46CFF" w:rsidRPr="00E57CF2" w:rsidRDefault="00D46CFF" w:rsidP="00DF71EF">
                            <w:pPr>
                              <w:jc w:val="center"/>
                              <w:rPr>
                                <w:rFonts w:ascii="Times New Roman" w:hAnsi="Times New Roman" w:cs="Times New Roman"/>
                                <w:lang w:val="kk-KZ"/>
                              </w:rPr>
                            </w:pPr>
                            <w:r w:rsidRPr="00E57CF2">
                              <w:rPr>
                                <w:rFonts w:ascii="Times New Roman" w:hAnsi="Times New Roman" w:cs="Times New Roman"/>
                                <w:lang w:val="kk-KZ"/>
                              </w:rPr>
                              <w:t>Өндірілген өнім санының өндірістік құралдар бірлігіне қатынасы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349" o:spid="_x0000_s1078" style="position:absolute;left:0;text-align:left;margin-left:-2.3pt;margin-top:17.25pt;width:158.95pt;height:58.0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" fillcolor="#f2f2f2" strokecolor="#a6a6a6" strokeweight="2pt">
                <v:path arrowok="t"/>
                <v:textbox>
                  <w:txbxContent>
                    <w:p w14:paraId="5E041DC8" w14:textId="77777777" w:rsidR="00192DD6" w:rsidRPr="00E57CF2" w:rsidRDefault="00192DD6" w:rsidP="00DF71EF">
                      <w:pPr>
                        <w:jc w:val="center"/>
                        <w:rPr>
                          <w:rFonts w:ascii="Times New Roman" w:hAnsi="Times New Roman" w:cs="Times New Roman"/>
                          <w:lang w:val="kk-KZ"/>
                        </w:rPr>
                      </w:pPr>
                      <w:r w:rsidRPr="00E57CF2">
                        <w:rPr>
                          <w:rFonts w:ascii="Times New Roman" w:hAnsi="Times New Roman" w:cs="Times New Roman"/>
                          <w:lang w:val="kk-KZ"/>
                        </w:rPr>
                        <w:t>Өндірілген өнім санының өндірістік құралдар бірлігіне қатынасы</w:t>
                      </w:r>
                    </w:p>
                  </w:txbxContent>
                </v:textbox>
                <w10:wrap anchorx="margin"/>
              </v:roundrect>
            </w:pict>
          </mc:Fallback>
        </mc:AlternateContent>
      </w: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700224" behindDoc="0" locked="0" layoutInCell="1" allowOverlap="1" wp14:anchorId="6A711C0B" wp14:editId="544BA7B6">
                <wp:simplePos x="0" y="0"/>
                <wp:positionH relativeFrom="margin">
                  <wp:posOffset>2045202</wp:posOffset>
                </wp:positionH>
                <wp:positionV relativeFrom="paragraph">
                  <wp:posOffset>198660</wp:posOffset>
                </wp:positionV>
                <wp:extent cx="1957705" cy="791239"/>
                <wp:effectExtent l="0" t="0" r="23495" b="27940"/>
                <wp:wrapNone/>
                <wp:docPr id="1619204986" name="Прямоугольник: скругленные углы 6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7705" cy="791239"/>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53443FE2" w14:textId="09D854C0" w:rsidR="00D46CFF" w:rsidRPr="00E57CF2" w:rsidRDefault="00D46CFF" w:rsidP="00E57CF2">
                            <w:pPr>
                              <w:jc w:val="center"/>
                              <w:rPr>
                                <w:rFonts w:ascii="Times New Roman" w:hAnsi="Times New Roman" w:cs="Times New Roman"/>
                                <w:lang w:val="kk-KZ"/>
                              </w:rPr>
                            </w:pPr>
                            <w:r w:rsidRPr="00E57CF2">
                              <w:rPr>
                                <w:rFonts w:ascii="Times New Roman" w:hAnsi="Times New Roman" w:cs="Times New Roman"/>
                                <w:lang w:val="kk-KZ"/>
                              </w:rPr>
                              <w:t>Табысты бөлу: еңбек, пайлар, шаруашылықтың  қатысуына байланысты</w:t>
                            </w:r>
                          </w:p>
                          <w:p w14:paraId="7C53B10B" w14:textId="77777777" w:rsidR="00D46CFF" w:rsidRPr="002F70B0" w:rsidRDefault="00D46CFF" w:rsidP="00DF71EF">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608" o:spid="_x0000_s1079" style="position:absolute;left:0;text-align:left;margin-left:161.05pt;margin-top:15.65pt;width:154.15pt;height:62.3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" fillcolor="#f2f2f2" strokecolor="#a6a6a6" strokeweight="2pt">
                <v:path arrowok="t"/>
                <v:textbox>
                  <w:txbxContent>
                    <w:p w14:paraId="53443FE2" w14:textId="09D854C0" w:rsidR="00192DD6" w:rsidRPr="00E57CF2" w:rsidRDefault="00192DD6" w:rsidP="00E57CF2">
                      <w:pPr>
                        <w:jc w:val="center"/>
                        <w:rPr>
                          <w:rFonts w:ascii="Times New Roman" w:hAnsi="Times New Roman" w:cs="Times New Roman"/>
                          <w:lang w:val="kk-KZ"/>
                        </w:rPr>
                      </w:pPr>
                      <w:r w:rsidRPr="00E57CF2">
                        <w:rPr>
                          <w:rFonts w:ascii="Times New Roman" w:hAnsi="Times New Roman" w:cs="Times New Roman"/>
                          <w:lang w:val="kk-KZ"/>
                        </w:rPr>
                        <w:t>Табысты бөлу: еңбек, пайлар, шаруашылықтың  қатысуына байланысты</w:t>
                      </w:r>
                    </w:p>
                    <w:p w14:paraId="7C53B10B" w14:textId="77777777" w:rsidR="00192DD6" w:rsidRPr="002F70B0" w:rsidRDefault="00192DD6" w:rsidP="00DF71EF">
                      <w:pPr>
                        <w:jc w:val="center"/>
                        <w:rPr>
                          <w:lang w:val="kk-KZ"/>
                        </w:rPr>
                      </w:pPr>
                    </w:p>
                  </w:txbxContent>
                </v:textbox>
                <w10:wrap anchorx="margin"/>
              </v:roundrect>
            </w:pict>
          </mc:Fallback>
        </mc:AlternateContent>
      </w:r>
    </w:p>
    <w:p w14:paraId="0DD71304" w14:textId="77777777" w:rsidR="00DF71EF" w:rsidRPr="00B53E0B" w:rsidRDefault="00DF71EF" w:rsidP="00DF71EF">
      <w:pPr>
        <w:spacing w:after="0" w:line="240" w:lineRule="auto"/>
        <w:ind w:firstLine="567"/>
        <w:jc w:val="both"/>
        <w:rPr>
          <w:rFonts w:ascii="Times New Roman" w:hAnsi="Times New Roman" w:cs="Times New Roman"/>
          <w:spacing w:val="-6"/>
          <w:sz w:val="28"/>
          <w:szCs w:val="28"/>
          <w:lang w:val="kk-KZ"/>
        </w:rPr>
      </w:pP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704320" behindDoc="0" locked="0" layoutInCell="1" allowOverlap="1" wp14:anchorId="1312F0E3" wp14:editId="235A3221">
                <wp:simplePos x="0" y="0"/>
                <wp:positionH relativeFrom="margin">
                  <wp:posOffset>4051300</wp:posOffset>
                </wp:positionH>
                <wp:positionV relativeFrom="paragraph">
                  <wp:posOffset>11430</wp:posOffset>
                </wp:positionV>
                <wp:extent cx="1875155" cy="661670"/>
                <wp:effectExtent l="0" t="0" r="10795" b="24130"/>
                <wp:wrapNone/>
                <wp:docPr id="1619204987" name="Прямоугольник: скругленные углы 6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5155" cy="661670"/>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0ED026EC" w14:textId="77777777" w:rsidR="00D46CFF" w:rsidRPr="00E57CF2" w:rsidRDefault="00D46CFF" w:rsidP="00DF71EF">
                            <w:pPr>
                              <w:jc w:val="center"/>
                              <w:rPr>
                                <w:rFonts w:ascii="Times New Roman" w:hAnsi="Times New Roman" w:cs="Times New Roman"/>
                                <w:lang w:val="kk-KZ"/>
                              </w:rPr>
                            </w:pPr>
                            <w:r w:rsidRPr="00E57CF2">
                              <w:rPr>
                                <w:rFonts w:ascii="Times New Roman" w:hAnsi="Times New Roman" w:cs="Times New Roman"/>
                                <w:lang w:val="kk-KZ"/>
                              </w:rPr>
                              <w:t>Экологиялық таза ауыл шаруашылық өнім көлемі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613" o:spid="_x0000_s1080" style="position:absolute;left:0;text-align:left;margin-left:319pt;margin-top:.9pt;width:147.65pt;height:52.1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" fillcolor="#f2f2f2" strokecolor="#a6a6a6" strokeweight="2pt">
                <v:path arrowok="t"/>
                <v:textbox>
                  <w:txbxContent>
                    <w:p w14:paraId="0ED026EC" w14:textId="77777777" w:rsidR="00192DD6" w:rsidRPr="00E57CF2" w:rsidRDefault="00192DD6" w:rsidP="00DF71EF">
                      <w:pPr>
                        <w:jc w:val="center"/>
                        <w:rPr>
                          <w:rFonts w:ascii="Times New Roman" w:hAnsi="Times New Roman" w:cs="Times New Roman"/>
                          <w:lang w:val="kk-KZ"/>
                        </w:rPr>
                      </w:pPr>
                      <w:r w:rsidRPr="00E57CF2">
                        <w:rPr>
                          <w:rFonts w:ascii="Times New Roman" w:hAnsi="Times New Roman" w:cs="Times New Roman"/>
                          <w:lang w:val="kk-KZ"/>
                        </w:rPr>
                        <w:t>Экологиялық таза ауыл шаруашылық өнім көлемі</w:t>
                      </w:r>
                    </w:p>
                  </w:txbxContent>
                </v:textbox>
                <w10:wrap anchorx="margin"/>
              </v:roundrect>
            </w:pict>
          </mc:Fallback>
        </mc:AlternateContent>
      </w:r>
    </w:p>
    <w:p w14:paraId="0F012BD7" w14:textId="77777777" w:rsidR="00DF71EF" w:rsidRPr="00B53E0B" w:rsidRDefault="00DF71EF" w:rsidP="00DF71EF">
      <w:pPr>
        <w:shd w:val="clear" w:color="auto" w:fill="FFFFFF"/>
        <w:spacing w:after="0" w:line="240" w:lineRule="auto"/>
        <w:ind w:firstLine="567"/>
        <w:jc w:val="both"/>
        <w:rPr>
          <w:rFonts w:ascii="Times New Roman" w:hAnsi="Times New Roman" w:cs="Times New Roman"/>
          <w:sz w:val="28"/>
          <w:szCs w:val="28"/>
        </w:rPr>
      </w:pPr>
    </w:p>
    <w:p w14:paraId="3AFB911A" w14:textId="77777777" w:rsidR="00DF71EF" w:rsidRPr="00B53E0B" w:rsidRDefault="00DF71EF" w:rsidP="00DF71EF">
      <w:pPr>
        <w:shd w:val="clear" w:color="auto" w:fill="FFFFFF"/>
        <w:spacing w:after="0" w:line="240" w:lineRule="auto"/>
        <w:ind w:firstLine="567"/>
        <w:jc w:val="both"/>
        <w:rPr>
          <w:rFonts w:ascii="Times New Roman" w:hAnsi="Times New Roman" w:cs="Times New Roman"/>
          <w:sz w:val="28"/>
          <w:szCs w:val="28"/>
        </w:rPr>
      </w:pPr>
    </w:p>
    <w:p w14:paraId="5FFA5C8C" w14:textId="77777777" w:rsidR="00DF71EF" w:rsidRPr="00B53E0B" w:rsidRDefault="00DF71EF" w:rsidP="00DF71EF">
      <w:pPr>
        <w:shd w:val="clear" w:color="auto" w:fill="FFFFFF"/>
        <w:spacing w:after="0" w:line="240" w:lineRule="auto"/>
        <w:ind w:firstLine="567"/>
        <w:jc w:val="both"/>
        <w:rPr>
          <w:rFonts w:ascii="Times New Roman" w:hAnsi="Times New Roman" w:cs="Times New Roman"/>
          <w:sz w:val="28"/>
          <w:szCs w:val="28"/>
        </w:rPr>
      </w:pPr>
    </w:p>
    <w:p w14:paraId="22BD595A" w14:textId="77777777" w:rsidR="00DF71EF" w:rsidRPr="00B53E0B" w:rsidRDefault="00DF71EF" w:rsidP="00DF71EF">
      <w:pPr>
        <w:shd w:val="clear" w:color="auto" w:fill="FFFFFF"/>
        <w:spacing w:after="0" w:line="240" w:lineRule="auto"/>
        <w:ind w:firstLine="567"/>
        <w:jc w:val="both"/>
        <w:rPr>
          <w:rFonts w:ascii="Times New Roman" w:hAnsi="Times New Roman" w:cs="Times New Roman"/>
          <w:sz w:val="28"/>
          <w:szCs w:val="28"/>
        </w:rPr>
      </w:pP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703296" behindDoc="0" locked="0" layoutInCell="1" allowOverlap="1" wp14:anchorId="6E7EC470" wp14:editId="0AEF8F54">
                <wp:simplePos x="0" y="0"/>
                <wp:positionH relativeFrom="margin">
                  <wp:posOffset>4051423</wp:posOffset>
                </wp:positionH>
                <wp:positionV relativeFrom="paragraph">
                  <wp:posOffset>3716</wp:posOffset>
                </wp:positionV>
                <wp:extent cx="1868170" cy="1528180"/>
                <wp:effectExtent l="0" t="0" r="17780" b="15240"/>
                <wp:wrapNone/>
                <wp:docPr id="1619204988" name="Прямоугольник: скругленные углы 6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8170" cy="1528180"/>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442B5C32" w14:textId="77777777" w:rsidR="00D46CFF" w:rsidRPr="00E57CF2" w:rsidRDefault="00D46CFF" w:rsidP="00DF71EF">
                            <w:pPr>
                              <w:jc w:val="center"/>
                              <w:rPr>
                                <w:rFonts w:ascii="Times New Roman" w:hAnsi="Times New Roman" w:cs="Times New Roman"/>
                                <w:lang w:val="kk-KZ"/>
                              </w:rPr>
                            </w:pPr>
                            <w:r w:rsidRPr="00E57CF2">
                              <w:rPr>
                                <w:rFonts w:ascii="Times New Roman" w:hAnsi="Times New Roman" w:cs="Times New Roman"/>
                                <w:lang w:val="kk-KZ"/>
                              </w:rPr>
                              <w:t>Шығындардың қоршаған ортаны жаңғыртуға үлестік салмағы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612" o:spid="_x0000_s1081" style="position:absolute;left:0;text-align:left;margin-left:319pt;margin-top:.3pt;width:147.1pt;height:120.3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" fillcolor="#f2f2f2" strokecolor="#a6a6a6" strokeweight="2pt">
                <v:path arrowok="t"/>
                <v:textbox>
                  <w:txbxContent>
                    <w:p w14:paraId="442B5C32" w14:textId="77777777" w:rsidR="00192DD6" w:rsidRPr="00E57CF2" w:rsidRDefault="00192DD6" w:rsidP="00DF71EF">
                      <w:pPr>
                        <w:jc w:val="center"/>
                        <w:rPr>
                          <w:rFonts w:ascii="Times New Roman" w:hAnsi="Times New Roman" w:cs="Times New Roman"/>
                          <w:lang w:val="kk-KZ"/>
                        </w:rPr>
                      </w:pPr>
                      <w:r w:rsidRPr="00E57CF2">
                        <w:rPr>
                          <w:rFonts w:ascii="Times New Roman" w:hAnsi="Times New Roman" w:cs="Times New Roman"/>
                          <w:lang w:val="kk-KZ"/>
                        </w:rPr>
                        <w:t>Шығындардың қоршаған ортаны жаңғыртуға үлестік салмағы</w:t>
                      </w:r>
                    </w:p>
                  </w:txbxContent>
                </v:textbox>
                <w10:wrap anchorx="margin"/>
              </v:roundrect>
            </w:pict>
          </mc:Fallback>
        </mc:AlternateContent>
      </w: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701248" behindDoc="0" locked="0" layoutInCell="1" allowOverlap="1" wp14:anchorId="71E74B70" wp14:editId="756DC209">
                <wp:simplePos x="0" y="0"/>
                <wp:positionH relativeFrom="margin">
                  <wp:posOffset>2052026</wp:posOffset>
                </wp:positionH>
                <wp:positionV relativeFrom="paragraph">
                  <wp:posOffset>31011</wp:posOffset>
                </wp:positionV>
                <wp:extent cx="1929130" cy="531978"/>
                <wp:effectExtent l="0" t="0" r="13970" b="20955"/>
                <wp:wrapNone/>
                <wp:docPr id="1619204989" name="Прямоугольник: скругленные углы 6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9130" cy="531978"/>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24A03EB7" w14:textId="77777777" w:rsidR="00D46CFF" w:rsidRPr="00E57CF2" w:rsidRDefault="00D46CFF" w:rsidP="00E57CF2">
                            <w:pPr>
                              <w:jc w:val="center"/>
                              <w:rPr>
                                <w:rFonts w:ascii="Times New Roman" w:hAnsi="Times New Roman" w:cs="Times New Roman"/>
                              </w:rPr>
                            </w:pPr>
                            <w:r w:rsidRPr="00E57CF2">
                              <w:rPr>
                                <w:rFonts w:ascii="Times New Roman" w:hAnsi="Times New Roman" w:cs="Times New Roman"/>
                                <w:spacing w:val="-1"/>
                                <w:lang w:val="kk-KZ"/>
                              </w:rPr>
                              <w:t>Еңбекке, шаруашылық қызметке қатысуға міндеті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609" o:spid="_x0000_s1082" style="position:absolute;left:0;text-align:left;margin-left:161.6pt;margin-top:2.45pt;width:151.9pt;height:41.9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" fillcolor="#f2f2f2" strokecolor="#a6a6a6" strokeweight="2pt">
                <v:path arrowok="t"/>
                <v:textbox>
                  <w:txbxContent>
                    <w:p w14:paraId="24A03EB7" w14:textId="77777777" w:rsidR="00192DD6" w:rsidRPr="00E57CF2" w:rsidRDefault="00192DD6" w:rsidP="00E57CF2">
                      <w:pPr>
                        <w:jc w:val="center"/>
                        <w:rPr>
                          <w:rFonts w:ascii="Times New Roman" w:hAnsi="Times New Roman" w:cs="Times New Roman"/>
                        </w:rPr>
                      </w:pPr>
                      <w:r w:rsidRPr="00E57CF2">
                        <w:rPr>
                          <w:rFonts w:ascii="Times New Roman" w:hAnsi="Times New Roman" w:cs="Times New Roman"/>
                          <w:spacing w:val="-1"/>
                          <w:lang w:val="kk-KZ"/>
                        </w:rPr>
                        <w:t>Еңбекке, шаруашылық қызметке қатысуға міндеті</w:t>
                      </w:r>
                    </w:p>
                  </w:txbxContent>
                </v:textbox>
                <w10:wrap anchorx="margin"/>
              </v:roundrect>
            </w:pict>
          </mc:Fallback>
        </mc:AlternateContent>
      </w: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699200" behindDoc="0" locked="0" layoutInCell="1" allowOverlap="1" wp14:anchorId="0256D972" wp14:editId="5F302015">
                <wp:simplePos x="0" y="0"/>
                <wp:positionH relativeFrom="margin">
                  <wp:align>left</wp:align>
                </wp:positionH>
                <wp:positionV relativeFrom="paragraph">
                  <wp:posOffset>10160</wp:posOffset>
                </wp:positionV>
                <wp:extent cx="2009140" cy="552734"/>
                <wp:effectExtent l="0" t="0" r="10160" b="19050"/>
                <wp:wrapNone/>
                <wp:docPr id="1619204990" name="Прямоугольник: скругленные углы 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9140" cy="552734"/>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44451C81" w14:textId="77777777" w:rsidR="00D46CFF" w:rsidRPr="00E57CF2" w:rsidRDefault="00D46CFF" w:rsidP="00DF71EF">
                            <w:pPr>
                              <w:jc w:val="center"/>
                              <w:rPr>
                                <w:rFonts w:ascii="Times New Roman" w:hAnsi="Times New Roman" w:cs="Times New Roman"/>
                              </w:rPr>
                            </w:pPr>
                            <w:r w:rsidRPr="00E57CF2">
                              <w:rPr>
                                <w:rFonts w:ascii="Times New Roman" w:hAnsi="Times New Roman" w:cs="Times New Roman"/>
                                <w:spacing w:val="-2"/>
                                <w:lang w:val="kk-KZ"/>
                              </w:rPr>
                              <w:t>Шығындардың өндірістік құралдар бірлігіне қатынасы</w:t>
                            </w:r>
                          </w:p>
                          <w:p w14:paraId="2A636186" w14:textId="77777777" w:rsidR="00D46CFF" w:rsidRPr="00C73036" w:rsidRDefault="00D46CFF" w:rsidP="00DF71EF">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350" o:spid="_x0000_s1083" style="position:absolute;left:0;text-align:left;margin-left:0;margin-top:.8pt;width:158.2pt;height:43.5pt;z-index:251699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" fillcolor="#f2f2f2" strokecolor="#a6a6a6" strokeweight="2pt">
                <v:path arrowok="t"/>
                <v:textbox>
                  <w:txbxContent>
                    <w:p w14:paraId="44451C81" w14:textId="77777777" w:rsidR="00192DD6" w:rsidRPr="00E57CF2" w:rsidRDefault="00192DD6" w:rsidP="00DF71EF">
                      <w:pPr>
                        <w:jc w:val="center"/>
                        <w:rPr>
                          <w:rFonts w:ascii="Times New Roman" w:hAnsi="Times New Roman" w:cs="Times New Roman"/>
                        </w:rPr>
                      </w:pPr>
                      <w:r w:rsidRPr="00E57CF2">
                        <w:rPr>
                          <w:rFonts w:ascii="Times New Roman" w:hAnsi="Times New Roman" w:cs="Times New Roman"/>
                          <w:spacing w:val="-2"/>
                          <w:lang w:val="kk-KZ"/>
                        </w:rPr>
                        <w:t>Шығындардың өндірістік құралдар бірлігіне қатынасы</w:t>
                      </w:r>
                    </w:p>
                    <w:p w14:paraId="2A636186" w14:textId="77777777" w:rsidR="00192DD6" w:rsidRPr="00C73036" w:rsidRDefault="00192DD6" w:rsidP="00DF71EF">
                      <w:pPr>
                        <w:jc w:val="center"/>
                        <w:rPr>
                          <w:lang w:val="kk-KZ"/>
                        </w:rPr>
                      </w:pPr>
                    </w:p>
                  </w:txbxContent>
                </v:textbox>
                <w10:wrap anchorx="margin"/>
              </v:roundrect>
            </w:pict>
          </mc:Fallback>
        </mc:AlternateContent>
      </w:r>
    </w:p>
    <w:p w14:paraId="55199A26" w14:textId="77777777" w:rsidR="00DF71EF" w:rsidRPr="00B53E0B" w:rsidRDefault="00DF71EF" w:rsidP="00DF71EF">
      <w:pPr>
        <w:shd w:val="clear" w:color="auto" w:fill="FFFFFF"/>
        <w:spacing w:after="0" w:line="240" w:lineRule="auto"/>
        <w:ind w:firstLine="567"/>
        <w:jc w:val="both"/>
        <w:rPr>
          <w:rFonts w:ascii="Times New Roman" w:hAnsi="Times New Roman" w:cs="Times New Roman"/>
          <w:sz w:val="28"/>
          <w:szCs w:val="28"/>
        </w:rPr>
      </w:pPr>
    </w:p>
    <w:p w14:paraId="523B9672" w14:textId="08A7F43A" w:rsidR="00DF71EF" w:rsidRPr="00B53E0B" w:rsidRDefault="00E57CF2" w:rsidP="00DF71EF">
      <w:pPr>
        <w:shd w:val="clear" w:color="auto" w:fill="FFFFFF"/>
        <w:spacing w:after="0" w:line="240" w:lineRule="auto"/>
        <w:ind w:firstLine="567"/>
        <w:jc w:val="both"/>
        <w:rPr>
          <w:rFonts w:ascii="Times New Roman" w:hAnsi="Times New Roman" w:cs="Times New Roman"/>
          <w:sz w:val="28"/>
          <w:szCs w:val="28"/>
        </w:rPr>
      </w:pP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577344" behindDoc="0" locked="0" layoutInCell="1" allowOverlap="1" wp14:anchorId="78DE3B23" wp14:editId="3D75C62A">
                <wp:simplePos x="0" y="0"/>
                <wp:positionH relativeFrom="margin">
                  <wp:posOffset>2070569</wp:posOffset>
                </wp:positionH>
                <wp:positionV relativeFrom="paragraph">
                  <wp:posOffset>205298</wp:posOffset>
                </wp:positionV>
                <wp:extent cx="1917700" cy="506896"/>
                <wp:effectExtent l="0" t="0" r="25400" b="26670"/>
                <wp:wrapNone/>
                <wp:docPr id="1072081793" name="Прямоугольник: скругленные углы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7700" cy="506896"/>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28A4E622" w14:textId="77777777" w:rsidR="00D46CFF" w:rsidRPr="00E57CF2" w:rsidRDefault="00D46CFF" w:rsidP="00E57CF2">
                            <w:pPr>
                              <w:jc w:val="center"/>
                              <w:rPr>
                                <w:rFonts w:ascii="Times New Roman" w:hAnsi="Times New Roman" w:cs="Times New Roman"/>
                              </w:rPr>
                            </w:pPr>
                            <w:r w:rsidRPr="00E57CF2">
                              <w:rPr>
                                <w:rFonts w:ascii="Times New Roman" w:hAnsi="Times New Roman" w:cs="Times New Roman"/>
                                <w:spacing w:val="-5"/>
                              </w:rPr>
                              <w:t xml:space="preserve">Әлеуметтік </w:t>
                            </w:r>
                            <w:r w:rsidRPr="00E57CF2">
                              <w:rPr>
                                <w:rFonts w:ascii="Times New Roman" w:hAnsi="Times New Roman" w:cs="Times New Roman"/>
                                <w:spacing w:val="-5"/>
                                <w:lang w:val="kk-KZ"/>
                              </w:rPr>
                              <w:t>міндеттерді</w:t>
                            </w:r>
                            <w:r w:rsidRPr="00E57CF2">
                              <w:rPr>
                                <w:rFonts w:ascii="Times New Roman" w:hAnsi="Times New Roman" w:cs="Times New Roman"/>
                                <w:spacing w:val="-5"/>
                              </w:rPr>
                              <w:t xml:space="preserve"> шешу</w:t>
                            </w:r>
                          </w:p>
                          <w:p w14:paraId="591D71E1" w14:textId="77777777" w:rsidR="00D46CFF" w:rsidRPr="00C73036" w:rsidRDefault="00D46CFF" w:rsidP="00DF71EF">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2" o:spid="_x0000_s1084" style="position:absolute;left:0;text-align:left;margin-left:163.05pt;margin-top:16.15pt;width:151pt;height:39.9pt;z-index:251577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" fillcolor="#f2f2f2" strokecolor="#a6a6a6" strokeweight="2pt">
                <v:path arrowok="t"/>
                <v:textbox>
                  <w:txbxContent>
                    <w:p w14:paraId="28A4E622" w14:textId="77777777" w:rsidR="00192DD6" w:rsidRPr="00E57CF2" w:rsidRDefault="00192DD6" w:rsidP="00E57CF2">
                      <w:pPr>
                        <w:jc w:val="center"/>
                        <w:rPr>
                          <w:rFonts w:ascii="Times New Roman" w:hAnsi="Times New Roman" w:cs="Times New Roman"/>
                        </w:rPr>
                      </w:pPr>
                      <w:r w:rsidRPr="00E57CF2">
                        <w:rPr>
                          <w:rFonts w:ascii="Times New Roman" w:hAnsi="Times New Roman" w:cs="Times New Roman"/>
                          <w:spacing w:val="-5"/>
                        </w:rPr>
                        <w:t xml:space="preserve">Әлеуметтік </w:t>
                      </w:r>
                      <w:r w:rsidRPr="00E57CF2">
                        <w:rPr>
                          <w:rFonts w:ascii="Times New Roman" w:hAnsi="Times New Roman" w:cs="Times New Roman"/>
                          <w:spacing w:val="-5"/>
                          <w:lang w:val="kk-KZ"/>
                        </w:rPr>
                        <w:t>міндеттерді</w:t>
                      </w:r>
                      <w:r w:rsidRPr="00E57CF2">
                        <w:rPr>
                          <w:rFonts w:ascii="Times New Roman" w:hAnsi="Times New Roman" w:cs="Times New Roman"/>
                          <w:spacing w:val="-5"/>
                        </w:rPr>
                        <w:t xml:space="preserve"> шешу</w:t>
                      </w:r>
                    </w:p>
                    <w:p w14:paraId="591D71E1" w14:textId="77777777" w:rsidR="00192DD6" w:rsidRPr="00C73036" w:rsidRDefault="00192DD6" w:rsidP="00DF71EF">
                      <w:pPr>
                        <w:jc w:val="center"/>
                        <w:rPr>
                          <w:lang w:val="kk-KZ"/>
                        </w:rPr>
                      </w:pPr>
                    </w:p>
                  </w:txbxContent>
                </v:textbox>
                <w10:wrap anchorx="margin"/>
              </v:roundrect>
            </w:pict>
          </mc:Fallback>
        </mc:AlternateContent>
      </w:r>
    </w:p>
    <w:p w14:paraId="530769CE" w14:textId="6327CB1D" w:rsidR="00DF71EF" w:rsidRPr="00B53E0B" w:rsidRDefault="00DF71EF" w:rsidP="00DF71EF">
      <w:pPr>
        <w:shd w:val="clear" w:color="auto" w:fill="FFFFFF"/>
        <w:spacing w:after="0" w:line="240" w:lineRule="auto"/>
        <w:ind w:firstLine="567"/>
        <w:jc w:val="both"/>
        <w:rPr>
          <w:rFonts w:ascii="Times New Roman" w:hAnsi="Times New Roman" w:cs="Times New Roman"/>
          <w:sz w:val="28"/>
          <w:szCs w:val="28"/>
        </w:rPr>
      </w:pP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576320" behindDoc="0" locked="0" layoutInCell="1" allowOverlap="1" wp14:anchorId="3A69B8C6" wp14:editId="2D1FF138">
                <wp:simplePos x="0" y="0"/>
                <wp:positionH relativeFrom="margin">
                  <wp:align>left</wp:align>
                </wp:positionH>
                <wp:positionV relativeFrom="paragraph">
                  <wp:posOffset>4454</wp:posOffset>
                </wp:positionV>
                <wp:extent cx="1989455" cy="340995"/>
                <wp:effectExtent l="0" t="0" r="10795" b="20955"/>
                <wp:wrapNone/>
                <wp:docPr id="1072081792" name="Прямоугольник: скругленные углы 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9455" cy="34099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5B214C40" w14:textId="77777777" w:rsidR="00D46CFF" w:rsidRPr="00E57CF2" w:rsidRDefault="00D46CFF" w:rsidP="00DF71EF">
                            <w:pPr>
                              <w:jc w:val="center"/>
                              <w:rPr>
                                <w:rFonts w:ascii="Times New Roman" w:hAnsi="Times New Roman" w:cs="Times New Roman"/>
                                <w:lang w:val="kk-KZ"/>
                              </w:rPr>
                            </w:pPr>
                            <w:r w:rsidRPr="00E57CF2">
                              <w:rPr>
                                <w:rFonts w:ascii="Times New Roman" w:hAnsi="Times New Roman" w:cs="Times New Roman"/>
                                <w:spacing w:val="-4"/>
                                <w:lang w:val="kk-KZ"/>
                              </w:rPr>
                              <w:t>Сатылған өнім көлемі</w:t>
                            </w:r>
                          </w:p>
                          <w:p w14:paraId="27772392" w14:textId="77777777" w:rsidR="00D46CFF" w:rsidRPr="00C73036" w:rsidRDefault="00D46CFF" w:rsidP="00DF71EF">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351" o:spid="_x0000_s1085" style="position:absolute;left:0;text-align:left;margin-left:0;margin-top:.35pt;width:156.65pt;height:26.85pt;z-index:251576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" fillcolor="#f2f2f2" strokecolor="#a6a6a6" strokeweight="2pt">
                <v:path arrowok="t"/>
                <v:textbox>
                  <w:txbxContent>
                    <w:p w14:paraId="5B214C40" w14:textId="77777777" w:rsidR="00192DD6" w:rsidRPr="00E57CF2" w:rsidRDefault="00192DD6" w:rsidP="00DF71EF">
                      <w:pPr>
                        <w:jc w:val="center"/>
                        <w:rPr>
                          <w:rFonts w:ascii="Times New Roman" w:hAnsi="Times New Roman" w:cs="Times New Roman"/>
                          <w:lang w:val="kk-KZ"/>
                        </w:rPr>
                      </w:pPr>
                      <w:r w:rsidRPr="00E57CF2">
                        <w:rPr>
                          <w:rFonts w:ascii="Times New Roman" w:hAnsi="Times New Roman" w:cs="Times New Roman"/>
                          <w:spacing w:val="-4"/>
                          <w:lang w:val="kk-KZ"/>
                        </w:rPr>
                        <w:t>Сатылған өнім көлемі</w:t>
                      </w:r>
                    </w:p>
                    <w:p w14:paraId="27772392" w14:textId="77777777" w:rsidR="00192DD6" w:rsidRPr="00C73036" w:rsidRDefault="00192DD6" w:rsidP="00DF71EF">
                      <w:pPr>
                        <w:jc w:val="center"/>
                        <w:rPr>
                          <w:lang w:val="kk-KZ"/>
                        </w:rPr>
                      </w:pPr>
                    </w:p>
                  </w:txbxContent>
                </v:textbox>
                <w10:wrap anchorx="margin"/>
              </v:roundrect>
            </w:pict>
          </mc:Fallback>
        </mc:AlternateContent>
      </w:r>
    </w:p>
    <w:p w14:paraId="5E72EE3C" w14:textId="77777777" w:rsidR="00DF71EF" w:rsidRPr="00B53E0B" w:rsidRDefault="00DF71EF" w:rsidP="00DF71EF">
      <w:pPr>
        <w:shd w:val="clear" w:color="auto" w:fill="FFFFFF"/>
        <w:spacing w:after="0" w:line="240" w:lineRule="auto"/>
        <w:ind w:firstLine="567"/>
        <w:jc w:val="both"/>
        <w:rPr>
          <w:rFonts w:ascii="Times New Roman" w:hAnsi="Times New Roman" w:cs="Times New Roman"/>
          <w:sz w:val="28"/>
          <w:szCs w:val="28"/>
        </w:rPr>
      </w:pP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706368" behindDoc="0" locked="0" layoutInCell="1" allowOverlap="1" wp14:anchorId="1F38CE5A" wp14:editId="3855FC28">
                <wp:simplePos x="0" y="0"/>
                <wp:positionH relativeFrom="margin">
                  <wp:align>left</wp:align>
                </wp:positionH>
                <wp:positionV relativeFrom="paragraph">
                  <wp:posOffset>196556</wp:posOffset>
                </wp:positionV>
                <wp:extent cx="2009140" cy="512445"/>
                <wp:effectExtent l="0" t="0" r="10160" b="20955"/>
                <wp:wrapNone/>
                <wp:docPr id="1072081794" name="Прямоугольник: скругленные углы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9140" cy="51244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68A85F3A" w14:textId="77777777" w:rsidR="00D46CFF" w:rsidRPr="00E57CF2" w:rsidRDefault="00D46CFF" w:rsidP="00DF71EF">
                            <w:pPr>
                              <w:jc w:val="center"/>
                              <w:rPr>
                                <w:rFonts w:ascii="Times New Roman" w:hAnsi="Times New Roman" w:cs="Times New Roman"/>
                                <w:lang w:val="kk-KZ"/>
                              </w:rPr>
                            </w:pPr>
                            <w:r w:rsidRPr="00E57CF2">
                              <w:rPr>
                                <w:rFonts w:ascii="Times New Roman" w:hAnsi="Times New Roman" w:cs="Times New Roman"/>
                                <w:lang w:val="kk-KZ"/>
                              </w:rPr>
                              <w:t>Кооперативке дейінгі одан кейінгі қаржы нәтижесі</w:t>
                            </w:r>
                          </w:p>
                          <w:p w14:paraId="1E5A2DD5" w14:textId="77777777" w:rsidR="00D46CFF" w:rsidRPr="00C73036" w:rsidRDefault="00D46CFF" w:rsidP="00DF71EF">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1" o:spid="_x0000_s1086" style="position:absolute;left:0;text-align:left;margin-left:0;margin-top:15.5pt;width:158.2pt;height:40.35pt;z-index:251706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" fillcolor="#f2f2f2" strokecolor="#a6a6a6" strokeweight="2pt">
                <v:path arrowok="t"/>
                <v:textbox>
                  <w:txbxContent>
                    <w:p w14:paraId="68A85F3A" w14:textId="77777777" w:rsidR="00192DD6" w:rsidRPr="00E57CF2" w:rsidRDefault="00192DD6" w:rsidP="00DF71EF">
                      <w:pPr>
                        <w:jc w:val="center"/>
                        <w:rPr>
                          <w:rFonts w:ascii="Times New Roman" w:hAnsi="Times New Roman" w:cs="Times New Roman"/>
                          <w:lang w:val="kk-KZ"/>
                        </w:rPr>
                      </w:pPr>
                      <w:r w:rsidRPr="00E57CF2">
                        <w:rPr>
                          <w:rFonts w:ascii="Times New Roman" w:hAnsi="Times New Roman" w:cs="Times New Roman"/>
                          <w:lang w:val="kk-KZ"/>
                        </w:rPr>
                        <w:t>Кооперативке дейінгі одан кейінгі қаржы нәтижесі</w:t>
                      </w:r>
                    </w:p>
                    <w:p w14:paraId="1E5A2DD5" w14:textId="77777777" w:rsidR="00192DD6" w:rsidRPr="00C73036" w:rsidRDefault="00192DD6" w:rsidP="00DF71EF">
                      <w:pPr>
                        <w:jc w:val="center"/>
                        <w:rPr>
                          <w:lang w:val="kk-KZ"/>
                        </w:rPr>
                      </w:pPr>
                    </w:p>
                  </w:txbxContent>
                </v:textbox>
                <w10:wrap anchorx="margin"/>
              </v:roundrect>
            </w:pict>
          </mc:Fallback>
        </mc:AlternateContent>
      </w:r>
    </w:p>
    <w:p w14:paraId="7A2A4AEF" w14:textId="77777777" w:rsidR="00DF71EF" w:rsidRPr="00B53E0B" w:rsidRDefault="00DF71EF" w:rsidP="00DF71EF">
      <w:pPr>
        <w:shd w:val="clear" w:color="auto" w:fill="FFFFFF"/>
        <w:spacing w:after="0" w:line="240" w:lineRule="auto"/>
        <w:ind w:firstLine="567"/>
        <w:jc w:val="both"/>
        <w:rPr>
          <w:rFonts w:ascii="Times New Roman" w:hAnsi="Times New Roman" w:cs="Times New Roman"/>
          <w:sz w:val="28"/>
          <w:szCs w:val="28"/>
        </w:rPr>
      </w:pP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702272" behindDoc="0" locked="0" layoutInCell="1" allowOverlap="1" wp14:anchorId="7BDF893C" wp14:editId="0EB9DA12">
                <wp:simplePos x="0" y="0"/>
                <wp:positionH relativeFrom="margin">
                  <wp:posOffset>2050691</wp:posOffset>
                </wp:positionH>
                <wp:positionV relativeFrom="paragraph">
                  <wp:posOffset>178297</wp:posOffset>
                </wp:positionV>
                <wp:extent cx="1938655" cy="333320"/>
                <wp:effectExtent l="0" t="0" r="23495" b="10160"/>
                <wp:wrapNone/>
                <wp:docPr id="1072081795" name="Прямоугольник: скругленные углы 6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8655" cy="333320"/>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15D1B33E" w14:textId="77777777" w:rsidR="00D46CFF" w:rsidRPr="00E57CF2" w:rsidRDefault="00D46CFF" w:rsidP="00DF71EF">
                            <w:pPr>
                              <w:rPr>
                                <w:rFonts w:ascii="Times New Roman" w:hAnsi="Times New Roman" w:cs="Times New Roman"/>
                                <w:lang w:val="kk-KZ"/>
                              </w:rPr>
                            </w:pPr>
                            <w:r w:rsidRPr="00E57CF2">
                              <w:rPr>
                                <w:rFonts w:ascii="Times New Roman" w:hAnsi="Times New Roman" w:cs="Times New Roman"/>
                                <w:lang w:val="kk-KZ"/>
                              </w:rPr>
                              <w:t xml:space="preserve">Басқару демократиялығы </w:t>
                            </w:r>
                          </w:p>
                          <w:p w14:paraId="28D5FF88" w14:textId="77777777" w:rsidR="00D46CFF" w:rsidRPr="00C73036" w:rsidRDefault="00D46CFF" w:rsidP="00DF71EF">
                            <w:pPr>
                              <w:jc w:val="center"/>
                              <w:rPr>
                                <w:lang w:val="kk-KZ"/>
                              </w:rPr>
                            </w:pPr>
                            <w:r>
                              <w:rPr>
                                <w:lang w:val="kk-KZ"/>
                              </w:rPr>
                              <w:t>(бір мүше-бір дауыс)</w:t>
                            </w:r>
                          </w:p>
                          <w:p w14:paraId="34B8CC1D" w14:textId="77777777" w:rsidR="00D46CFF" w:rsidRPr="005D501C" w:rsidRDefault="00D46CFF" w:rsidP="00DF71EF">
                            <w:pPr>
                              <w:rPr>
                                <w:lang w:val="kk-KZ"/>
                              </w:rPr>
                            </w:pPr>
                          </w:p>
                          <w:p w14:paraId="307B47DB" w14:textId="77777777" w:rsidR="00D46CFF" w:rsidRPr="00A51F8D" w:rsidRDefault="00D46CFF" w:rsidP="00DF71EF">
                            <w:pPr>
                              <w:jc w:val="both"/>
                              <w:rPr>
                                <w:lang w:val="kk-KZ"/>
                              </w:rPr>
                            </w:pPr>
                          </w:p>
                          <w:p w14:paraId="048075CD" w14:textId="77777777" w:rsidR="00D46CFF" w:rsidRPr="00C73036" w:rsidRDefault="00D46CFF" w:rsidP="00DF71EF">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610" o:spid="_x0000_s1087" style="position:absolute;left:0;text-align:left;margin-left:161.45pt;margin-top:14.05pt;width:152.65pt;height:26.2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" fillcolor="#f2f2f2" strokecolor="#a6a6a6" strokeweight="2pt">
                <v:path arrowok="t"/>
                <v:textbox>
                  <w:txbxContent>
                    <w:p w14:paraId="15D1B33E" w14:textId="77777777" w:rsidR="00192DD6" w:rsidRPr="00E57CF2" w:rsidRDefault="00192DD6" w:rsidP="00DF71EF">
                      <w:pPr>
                        <w:rPr>
                          <w:rFonts w:ascii="Times New Roman" w:hAnsi="Times New Roman" w:cs="Times New Roman"/>
                          <w:lang w:val="kk-KZ"/>
                        </w:rPr>
                      </w:pPr>
                      <w:r w:rsidRPr="00E57CF2">
                        <w:rPr>
                          <w:rFonts w:ascii="Times New Roman" w:hAnsi="Times New Roman" w:cs="Times New Roman"/>
                          <w:lang w:val="kk-KZ"/>
                        </w:rPr>
                        <w:t xml:space="preserve">Басқару демократиялығы </w:t>
                      </w:r>
                    </w:p>
                    <w:p w14:paraId="28D5FF88" w14:textId="77777777" w:rsidR="00192DD6" w:rsidRPr="00C73036" w:rsidRDefault="00192DD6" w:rsidP="00DF71EF">
                      <w:pPr>
                        <w:jc w:val="center"/>
                        <w:rPr>
                          <w:lang w:val="kk-KZ"/>
                        </w:rPr>
                      </w:pPr>
                      <w:r>
                        <w:rPr>
                          <w:lang w:val="kk-KZ"/>
                        </w:rPr>
                        <w:t>(бір мүше-бір дауыс)</w:t>
                      </w:r>
                    </w:p>
                    <w:p w14:paraId="34B8CC1D" w14:textId="77777777" w:rsidR="00192DD6" w:rsidRPr="005D501C" w:rsidRDefault="00192DD6" w:rsidP="00DF71EF">
                      <w:pPr>
                        <w:rPr>
                          <w:lang w:val="kk-KZ"/>
                        </w:rPr>
                      </w:pPr>
                    </w:p>
                    <w:p w14:paraId="307B47DB" w14:textId="77777777" w:rsidR="00192DD6" w:rsidRPr="00A51F8D" w:rsidRDefault="00192DD6" w:rsidP="00DF71EF">
                      <w:pPr>
                        <w:jc w:val="both"/>
                        <w:rPr>
                          <w:lang w:val="kk-KZ"/>
                        </w:rPr>
                      </w:pPr>
                    </w:p>
                    <w:p w14:paraId="048075CD" w14:textId="77777777" w:rsidR="00192DD6" w:rsidRPr="00C73036" w:rsidRDefault="00192DD6" w:rsidP="00DF71EF">
                      <w:pPr>
                        <w:jc w:val="center"/>
                        <w:rPr>
                          <w:lang w:val="kk-KZ"/>
                        </w:rPr>
                      </w:pPr>
                    </w:p>
                  </w:txbxContent>
                </v:textbox>
                <w10:wrap anchorx="margin"/>
              </v:roundrect>
            </w:pict>
          </mc:Fallback>
        </mc:AlternateContent>
      </w:r>
    </w:p>
    <w:p w14:paraId="4389BC8B" w14:textId="77777777" w:rsidR="00DF71EF" w:rsidRPr="00B53E0B" w:rsidRDefault="00DF71EF" w:rsidP="00DF71EF">
      <w:pPr>
        <w:shd w:val="clear" w:color="auto" w:fill="FFFFFF"/>
        <w:spacing w:after="0" w:line="240" w:lineRule="auto"/>
        <w:ind w:firstLine="567"/>
        <w:jc w:val="both"/>
        <w:rPr>
          <w:rFonts w:ascii="Times New Roman" w:hAnsi="Times New Roman" w:cs="Times New Roman"/>
          <w:sz w:val="28"/>
          <w:szCs w:val="28"/>
        </w:rPr>
      </w:pPr>
    </w:p>
    <w:p w14:paraId="1612F4F1" w14:textId="77777777" w:rsidR="00DF71EF" w:rsidRPr="00B53E0B" w:rsidRDefault="00DF71EF" w:rsidP="00DF71EF">
      <w:pPr>
        <w:shd w:val="clear" w:color="auto" w:fill="FFFFFF"/>
        <w:spacing w:after="0" w:line="240" w:lineRule="auto"/>
        <w:ind w:firstLine="567"/>
        <w:jc w:val="both"/>
        <w:rPr>
          <w:rFonts w:ascii="Times New Roman" w:hAnsi="Times New Roman" w:cs="Times New Roman"/>
          <w:sz w:val="28"/>
          <w:szCs w:val="28"/>
        </w:rPr>
      </w:pPr>
      <w:r w:rsidRPr="00B53E0B">
        <w:rPr>
          <w:rFonts w:ascii="Times New Roman" w:hAnsi="Times New Roman" w:cs="Times New Roman"/>
          <w:iCs/>
          <w:noProof/>
          <w:spacing w:val="3"/>
          <w:sz w:val="28"/>
          <w:szCs w:val="28"/>
          <w:lang w:eastAsia="ru-RU"/>
        </w:rPr>
        <mc:AlternateContent>
          <mc:Choice Requires="wps">
            <w:drawing>
              <wp:anchor distT="0" distB="0" distL="114300" distR="114300" simplePos="0" relativeHeight="251705344" behindDoc="0" locked="0" layoutInCell="1" allowOverlap="1" wp14:anchorId="340FEF3C" wp14:editId="5641E0B2">
                <wp:simplePos x="0" y="0"/>
                <wp:positionH relativeFrom="margin">
                  <wp:align>right</wp:align>
                </wp:positionH>
                <wp:positionV relativeFrom="paragraph">
                  <wp:posOffset>174814</wp:posOffset>
                </wp:positionV>
                <wp:extent cx="6098540" cy="311785"/>
                <wp:effectExtent l="0" t="0" r="16510" b="12065"/>
                <wp:wrapNone/>
                <wp:docPr id="1072081796" name="Прямоугольник: скругленные углы 6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8540" cy="31178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180181D6" w14:textId="77777777" w:rsidR="00D46CFF" w:rsidRPr="00E57CF2" w:rsidRDefault="00D46CFF" w:rsidP="00DF71EF">
                            <w:pPr>
                              <w:jc w:val="center"/>
                              <w:rPr>
                                <w:rFonts w:ascii="Times New Roman" w:hAnsi="Times New Roman" w:cs="Times New Roman"/>
                                <w:b/>
                              </w:rPr>
                            </w:pPr>
                            <w:r w:rsidRPr="00E57CF2">
                              <w:rPr>
                                <w:rFonts w:ascii="Times New Roman" w:hAnsi="Times New Roman" w:cs="Times New Roman"/>
                                <w:b/>
                              </w:rPr>
                              <w:t>АУЫЛШАРУАШЫЛЫ</w:t>
                            </w:r>
                            <w:r w:rsidRPr="00E57CF2">
                              <w:rPr>
                                <w:rFonts w:ascii="Times New Roman" w:hAnsi="Times New Roman" w:cs="Times New Roman"/>
                                <w:b/>
                                <w:lang w:val="kk-KZ"/>
                              </w:rPr>
                              <w:t>ҒЫ</w:t>
                            </w:r>
                            <w:r w:rsidRPr="00E57CF2">
                              <w:rPr>
                                <w:rFonts w:ascii="Times New Roman" w:hAnsi="Times New Roman" w:cs="Times New Roman"/>
                                <w:b/>
                              </w:rPr>
                              <w:t xml:space="preserve"> ӨНДІРІСІНДЕГІ ЖОҒАРЫ НӘТИЖЕ</w:t>
                            </w:r>
                          </w:p>
                          <w:p w14:paraId="0CDEB9F9" w14:textId="77777777" w:rsidR="00D46CFF" w:rsidRPr="008B4F8C" w:rsidRDefault="00D46CFF" w:rsidP="00DF71E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614" o:spid="_x0000_s1088" style="position:absolute;left:0;text-align:left;margin-left:429pt;margin-top:13.75pt;width:480.2pt;height:24.5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" fillcolor="#f2f2f2" strokecolor="#a6a6a6" strokeweight="2pt">
                <v:path arrowok="t"/>
                <v:textbox>
                  <w:txbxContent>
                    <w:p w14:paraId="180181D6" w14:textId="77777777" w:rsidR="00192DD6" w:rsidRPr="00E57CF2" w:rsidRDefault="00192DD6" w:rsidP="00DF71EF">
                      <w:pPr>
                        <w:jc w:val="center"/>
                        <w:rPr>
                          <w:rFonts w:ascii="Times New Roman" w:hAnsi="Times New Roman" w:cs="Times New Roman"/>
                          <w:b/>
                        </w:rPr>
                      </w:pPr>
                      <w:r w:rsidRPr="00E57CF2">
                        <w:rPr>
                          <w:rFonts w:ascii="Times New Roman" w:hAnsi="Times New Roman" w:cs="Times New Roman"/>
                          <w:b/>
                        </w:rPr>
                        <w:t>АУЫЛШАРУАШЫЛЫ</w:t>
                      </w:r>
                      <w:r w:rsidRPr="00E57CF2">
                        <w:rPr>
                          <w:rFonts w:ascii="Times New Roman" w:hAnsi="Times New Roman" w:cs="Times New Roman"/>
                          <w:b/>
                          <w:lang w:val="kk-KZ"/>
                        </w:rPr>
                        <w:t>ҒЫ</w:t>
                      </w:r>
                      <w:r w:rsidRPr="00E57CF2">
                        <w:rPr>
                          <w:rFonts w:ascii="Times New Roman" w:hAnsi="Times New Roman" w:cs="Times New Roman"/>
                          <w:b/>
                        </w:rPr>
                        <w:t xml:space="preserve"> ӨНДІРІСІНДЕГІ ЖОҒАРЫ НӘТИЖЕ</w:t>
                      </w:r>
                    </w:p>
                    <w:p w14:paraId="0CDEB9F9" w14:textId="77777777" w:rsidR="00192DD6" w:rsidRPr="008B4F8C" w:rsidRDefault="00192DD6" w:rsidP="00DF71EF"/>
                  </w:txbxContent>
                </v:textbox>
                <w10:wrap anchorx="margin"/>
              </v:roundrect>
            </w:pict>
          </mc:Fallback>
        </mc:AlternateContent>
      </w:r>
    </w:p>
    <w:p w14:paraId="704B9039" w14:textId="77777777" w:rsidR="00DF71EF" w:rsidRPr="00B53E0B" w:rsidRDefault="00DF71EF" w:rsidP="00DF71EF">
      <w:pPr>
        <w:shd w:val="clear" w:color="auto" w:fill="FFFFFF"/>
        <w:spacing w:after="0" w:line="240" w:lineRule="auto"/>
        <w:ind w:firstLine="567"/>
        <w:jc w:val="both"/>
        <w:rPr>
          <w:rFonts w:ascii="Times New Roman" w:hAnsi="Times New Roman" w:cs="Times New Roman"/>
          <w:sz w:val="28"/>
          <w:szCs w:val="28"/>
        </w:rPr>
      </w:pPr>
    </w:p>
    <w:p w14:paraId="1DE8D046" w14:textId="77777777" w:rsidR="00DF71EF" w:rsidRPr="00B53E0B" w:rsidRDefault="00DF71EF" w:rsidP="00DF71EF">
      <w:pPr>
        <w:shd w:val="clear" w:color="auto" w:fill="FFFFFF"/>
        <w:spacing w:after="0" w:line="240" w:lineRule="auto"/>
        <w:ind w:firstLine="567"/>
        <w:jc w:val="center"/>
        <w:rPr>
          <w:rFonts w:ascii="Times New Roman" w:hAnsi="Times New Roman" w:cs="Times New Roman"/>
          <w:sz w:val="28"/>
          <w:szCs w:val="28"/>
        </w:rPr>
      </w:pPr>
    </w:p>
    <w:p w14:paraId="65286911" w14:textId="32D66DF8" w:rsidR="000901CE" w:rsidRPr="00B53E0B" w:rsidRDefault="009F434B" w:rsidP="000901CE">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0901CE" w:rsidRPr="00B53E0B">
        <w:rPr>
          <w:rFonts w:ascii="Times New Roman" w:hAnsi="Times New Roman" w:cs="Times New Roman"/>
          <w:sz w:val="28"/>
          <w:szCs w:val="28"/>
          <w:lang w:val="kk-KZ"/>
        </w:rPr>
        <w:t>сурет – Ауыл шаруашылығы кооперативтерінің тиімділігінің критерийлері мен көрсеткіштерінің жүйесі</w:t>
      </w:r>
    </w:p>
    <w:p w14:paraId="56CBB34A"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Ескерту – [45] әдебиет негізінде құрастырылған</w:t>
      </w:r>
    </w:p>
    <w:p w14:paraId="09479D16"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p>
    <w:p w14:paraId="33582331" w14:textId="77777777" w:rsidR="00A3512D" w:rsidRPr="00B53E0B" w:rsidRDefault="00A3512D" w:rsidP="00A3512D">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Қазіргі жағдайда ауылшаруашылық кооперациясының дамуы маңызды фактор болып табылады: - өндірушілердің экономикалық әлеуетін нығайту; - ауыл шаруашылығындағы макроэкономикалық ортаны жақсарту; - тауарлық өнімнің өсуін ынталандыру; - кооперативтік және монополияға қарсы саясат шараларын іске асыру.</w:t>
      </w:r>
    </w:p>
    <w:p w14:paraId="574ACC2A" w14:textId="77777777" w:rsidR="00A3512D" w:rsidRPr="00B53E0B" w:rsidRDefault="00A3512D" w:rsidP="00A3512D">
      <w:pPr>
        <w:shd w:val="clear" w:color="auto" w:fill="FBFBFB"/>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Жетекші аграрлық экономистердің көзқарастарын талдау және жалпылау нәтижесінде автор аграрлық трансформацияның қазіргі кезеңінің ерекшеліктерін көрсететін "ауыл шаруашылығы кооперативінің жұмыс істеу тиімділігі" ұғымының мәніне келесі анықтаманы тұжырымдады. Ауыл шаруашылығы кооперативінің жұмыс істеу тиімділігі оның экономикалық және әлеуметтік жағдайын жақсарту мақсатында адамдарды біріктіру, кәсіпкерлік белсенділікті дамыту, басқарудың әртүрлі деңгейлерінде тауар өндірушілердің мүдделерін қорғауды қамтамасыз ету, сондай-ақ әлеуметтік-экономикалық қатынастар шеңберінде өндірістік ресурстарды пайдаланудан барынша пайдалы нәтижеге қол жеткізу қабілетінде көрінеді.</w:t>
      </w:r>
    </w:p>
    <w:p w14:paraId="5FAA08A7"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Өндірістік-экономикалық тиімділік ресурстарды ұтымды пайдалану дәрежесін көрсетеді. Өндірістік кооперативтер үшін ұйымның және оның мүшелерінің тұрақтылығын қамтамасыз ететін пайданы барынша арттыру негізгі критерий болып табылады. Қызмет көрсететін кооперативтер үшін-мүшелердің қатысудан максималды пайдасы, яғни кооператив инфрақұрылымын жиынтық пайдаланудан қатысушылардың экономикалық пайдасын арттыру.</w:t>
      </w:r>
    </w:p>
    <w:p w14:paraId="191AE8A7"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Әлеуметтік-экономикалық тиімділік анықталады: - кооператив мүшелерінің табыс деңгейі; - кооперативтік төлемдердің үлесі; - мүшелердің қызметке және басқаруға қатысу дәрежесі; - әлеуметтік бағдарламаларды іске асыру; - ішкі басқарудың демократиялығы. Осылайша, ауыл шаруашылығы кооперативінің тиімділігі-бұл экономикалық нәтижелерді де, әлеуметтік кірістерді де қамтитын көп өлшемді категория, бұл кооперативтердің ауылдық аумақтарды орнықты дамыту қағидаттарын іске асырудағы ерекше рөлін растайды.</w:t>
      </w:r>
    </w:p>
    <w:p w14:paraId="385C1D6B"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Ауыл шаруашылығы кооперативтері қызметінің экологиялық-экономикалық тиімділігі аграрлық өндірістің қоршаған ортаға әсерін ескере отырып, өндіріс процесінің жиынтық экономикалық нәтижесін білдіреді. Бұл тиімділіктің критерийі экологиялық қауіпсіздік талаптарын міндетті түрде сақтай отырып, өндірілген экологиялық таза өнім көлемінің оны өндіруге кететін шығындарға қатынасы болып табылады.</w:t>
      </w:r>
    </w:p>
    <w:p w14:paraId="40E1680A"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Ауылшаруашылық кооперациясының маңызды артықшылықтарының бірі-кооператив қатысушыларының ресурстарын, құзыреттері мен күш-жігерін біріктіру нәтижесінде пайда болатын синергетикалық әсерге қол жеткізу мүмкіндігі. Мұндай әсер көбінесе жанама оң нәтиже түрінде көрінеді, оны кооперативке кіргенге дейін және одан кейін ауыл шаруашылығы тауарын өндірушілердің өндірістік-экономикалық көрсеткіштерін салыстыру арқылы тіркеуге болады. Көп жағдайда кооперативтік бірлестік қызметінің жиынтық </w:t>
      </w:r>
      <w:r w:rsidRPr="00B53E0B">
        <w:rPr>
          <w:rFonts w:ascii="Times New Roman" w:hAnsi="Times New Roman" w:cs="Times New Roman"/>
          <w:sz w:val="28"/>
          <w:szCs w:val="28"/>
          <w:lang w:val="kk-KZ"/>
        </w:rPr>
        <w:lastRenderedPageBreak/>
        <w:t>әсері оның бұрын дербес жұмыс істеген қатысушыларының жеке нәтижелерінің сомасынан асып түседі (3-сурет).</w:t>
      </w:r>
    </w:p>
    <w:p w14:paraId="22611D21"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Кооперативтердің жұмысына объективті баға алу үшін олардың қызметінің әртүрлі аспектілерін ескеру қажет, соның ішінде: </w:t>
      </w:r>
    </w:p>
    <w:p w14:paraId="02A73822"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1. Ресурстарды пайдалану қарқындылығымен анықталатын өндірістік тиімділік. Көрсеткіш өндіріс көлемінің жұмсалған ресурстарға арақатынасы болып табылады, бұл өндірістің мамандануы мен шоғырлану деңгейін ескереді [46]. </w:t>
      </w:r>
    </w:p>
    <w:p w14:paraId="64212C38"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2. Нарықтық параметрлер бойынша бағаланатын коммерциялық тиімділік: сату көлемі, сұраныс пен ұсыныстың арақатынасы, пайда, қосылған құн, сатылған өнім құнының бірлігіне шаққандағы шығындар, сатудың рентабельділігі.</w:t>
      </w:r>
    </w:p>
    <w:p w14:paraId="67AA3F34" w14:textId="77777777" w:rsidR="000901CE"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3. Кооперативтің өндірістік-коммерциялық процестердің үздіксіздігін қамтамасыз ету, серіктестер, мемлекеттік органдар алдындағы қаржылық міндеттемелерді уақтылы орындау, сондай-ақ тұрақты жұмыс істеуді қамтамасыз ету қабілетін сипаттайтын қаржылық тиімділік.</w:t>
      </w:r>
    </w:p>
    <w:p w14:paraId="67D3CC15" w14:textId="77777777" w:rsidR="001B36D6" w:rsidRPr="00B53E0B" w:rsidRDefault="001B36D6" w:rsidP="000901CE">
      <w:pPr>
        <w:spacing w:after="0" w:line="240" w:lineRule="auto"/>
        <w:ind w:firstLine="567"/>
        <w:jc w:val="both"/>
        <w:rPr>
          <w:rFonts w:ascii="Times New Roman" w:hAnsi="Times New Roman" w:cs="Times New Roman"/>
          <w:sz w:val="28"/>
          <w:szCs w:val="28"/>
          <w:lang w:val="kk-KZ"/>
        </w:rPr>
      </w:pPr>
    </w:p>
    <w:p w14:paraId="14718A78" w14:textId="376FE4A8" w:rsidR="005E7EAF" w:rsidRPr="00B53E0B" w:rsidRDefault="000901CE" w:rsidP="005E7EAF">
      <w:pPr>
        <w:spacing w:after="0" w:line="240" w:lineRule="auto"/>
        <w:jc w:val="both"/>
        <w:rPr>
          <w:rFonts w:ascii="Times New Roman" w:eastAsia="Times New Roman" w:hAnsi="Times New Roman" w:cs="Times New Roman"/>
          <w:sz w:val="28"/>
          <w:szCs w:val="28"/>
        </w:rPr>
      </w:pPr>
      <w:r w:rsidRPr="00B53E0B">
        <w:rPr>
          <w:rFonts w:ascii="Times New Roman" w:hAnsi="Times New Roman" w:cs="Times New Roman"/>
          <w:noProof/>
          <w:lang w:eastAsia="ru-RU"/>
        </w:rPr>
        <mc:AlternateContent>
          <mc:Choice Requires="wpc">
            <w:drawing>
              <wp:inline distT="0" distB="0" distL="0" distR="0" wp14:anchorId="5AA3D134" wp14:editId="599D9F5E">
                <wp:extent cx="5864087" cy="4005470"/>
                <wp:effectExtent l="0" t="0" r="22860" b="0"/>
                <wp:docPr id="600" name="Полотно 63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92" name="Oval 83"/>
                        <wps:cNvSpPr>
                          <a:spLocks noChangeArrowheads="1"/>
                        </wps:cNvSpPr>
                        <wps:spPr bwMode="auto">
                          <a:xfrm>
                            <a:off x="149195" y="4"/>
                            <a:ext cx="2743000" cy="1341717"/>
                          </a:xfrm>
                          <a:prstGeom prst="ellipse">
                            <a:avLst/>
                          </a:prstGeom>
                          <a:solidFill>
                            <a:srgbClr val="FFFFFF"/>
                          </a:solidFill>
                          <a:ln w="9525">
                            <a:solidFill>
                              <a:srgbClr val="000000"/>
                            </a:solidFill>
                            <a:round/>
                            <a:headEnd/>
                            <a:tailEnd/>
                          </a:ln>
                        </wps:spPr>
                        <wps:txbx>
                          <w:txbxContent>
                            <w:p w14:paraId="141407AB" w14:textId="77777777" w:rsidR="00D46CFF" w:rsidRPr="00E57CF2" w:rsidRDefault="00D46CFF" w:rsidP="000901CE">
                              <w:pPr>
                                <w:spacing w:after="0" w:line="240" w:lineRule="auto"/>
                                <w:jc w:val="center"/>
                                <w:rPr>
                                  <w:rFonts w:ascii="Times New Roman" w:hAnsi="Times New Roman" w:cs="Times New Roman"/>
                                </w:rPr>
                              </w:pPr>
                              <w:r w:rsidRPr="00E57CF2">
                                <w:rPr>
                                  <w:rFonts w:ascii="Times New Roman" w:hAnsi="Times New Roman" w:cs="Times New Roman"/>
                                  <w:lang w:val="kk-KZ"/>
                                </w:rPr>
                                <w:t>Синергетикалық әсерді анықтау арқылы ауыл шаруашылығы кооперативінің тиімділігін экономикалық бағалау</w:t>
                              </w:r>
                            </w:p>
                            <w:p w14:paraId="5F76D587" w14:textId="77777777" w:rsidR="00D46CFF" w:rsidRPr="00A63E79" w:rsidRDefault="00D46CFF" w:rsidP="000901CE">
                              <w:pPr>
                                <w:spacing w:after="0" w:line="240" w:lineRule="auto"/>
                                <w:jc w:val="center"/>
                              </w:pPr>
                            </w:p>
                          </w:txbxContent>
                        </wps:txbx>
                        <wps:bodyPr rot="0" vert="horz" wrap="square" lIns="91440" tIns="45720" rIns="91440" bIns="45720" anchor="t" anchorCtr="0" upright="1">
                          <a:noAutofit/>
                        </wps:bodyPr>
                      </wps:wsp>
                      <wps:wsp>
                        <wps:cNvPr id="593" name="Oval 84"/>
                        <wps:cNvSpPr>
                          <a:spLocks noChangeArrowheads="1"/>
                        </wps:cNvSpPr>
                        <wps:spPr bwMode="auto">
                          <a:xfrm>
                            <a:off x="3007021" y="8"/>
                            <a:ext cx="2743000" cy="1401241"/>
                          </a:xfrm>
                          <a:prstGeom prst="ellipse">
                            <a:avLst/>
                          </a:prstGeom>
                          <a:solidFill>
                            <a:srgbClr val="FFFFFF"/>
                          </a:solidFill>
                          <a:ln w="9525">
                            <a:solidFill>
                              <a:srgbClr val="000000"/>
                            </a:solidFill>
                            <a:round/>
                            <a:headEnd/>
                            <a:tailEnd/>
                          </a:ln>
                        </wps:spPr>
                        <wps:txbx>
                          <w:txbxContent>
                            <w:p w14:paraId="6CEA94E6" w14:textId="77777777" w:rsidR="00D46CFF" w:rsidRPr="00E57CF2" w:rsidRDefault="00D46CFF" w:rsidP="000901CE">
                              <w:pPr>
                                <w:jc w:val="center"/>
                                <w:rPr>
                                  <w:rFonts w:ascii="Times New Roman" w:hAnsi="Times New Roman" w:cs="Times New Roman"/>
                                </w:rPr>
                              </w:pPr>
                              <w:r w:rsidRPr="00E57CF2">
                                <w:rPr>
                                  <w:rFonts w:ascii="Times New Roman" w:hAnsi="Times New Roman" w:cs="Times New Roman"/>
                                  <w:lang w:val="kk-KZ"/>
                                </w:rPr>
                                <w:t>Синергетикалық әсерді анықтау арқылы ауыл шаруашылығы кооперативінің тиімділігін әлеуметтік бағалау</w:t>
                              </w:r>
                            </w:p>
                            <w:p w14:paraId="7E5F3B3B" w14:textId="77777777" w:rsidR="00D46CFF" w:rsidRPr="00A63E79" w:rsidRDefault="00D46CFF" w:rsidP="000901CE">
                              <w:pPr>
                                <w:jc w:val="center"/>
                              </w:pPr>
                            </w:p>
                          </w:txbxContent>
                        </wps:txbx>
                        <wps:bodyPr rot="0" vert="horz" wrap="square" lIns="91440" tIns="45720" rIns="91440" bIns="45720" anchor="t" anchorCtr="0" upright="1">
                          <a:noAutofit/>
                        </wps:bodyPr>
                      </wps:wsp>
                      <wps:wsp>
                        <wps:cNvPr id="594" name="Rectangle 85"/>
                        <wps:cNvSpPr>
                          <a:spLocks noChangeArrowheads="1"/>
                        </wps:cNvSpPr>
                        <wps:spPr bwMode="auto">
                          <a:xfrm>
                            <a:off x="1749747" y="1455615"/>
                            <a:ext cx="2400600" cy="2390359"/>
                          </a:xfrm>
                          <a:prstGeom prst="rect">
                            <a:avLst/>
                          </a:prstGeom>
                          <a:solidFill>
                            <a:srgbClr val="FFFFFF"/>
                          </a:solidFill>
                          <a:ln w="9525">
                            <a:solidFill>
                              <a:srgbClr val="000000"/>
                            </a:solidFill>
                            <a:miter lim="800000"/>
                            <a:headEnd/>
                            <a:tailEnd/>
                          </a:ln>
                        </wps:spPr>
                        <wps:txbx>
                          <w:txbxContent>
                            <w:p w14:paraId="2670340E" w14:textId="77777777" w:rsidR="00D46CFF" w:rsidRPr="00E57CF2" w:rsidRDefault="00D46CFF" w:rsidP="000901CE">
                              <w:pPr>
                                <w:jc w:val="center"/>
                                <w:rPr>
                                  <w:rFonts w:ascii="Times New Roman" w:hAnsi="Times New Roman" w:cs="Times New Roman"/>
                                  <w:sz w:val="23"/>
                                  <w:szCs w:val="23"/>
                                </w:rPr>
                              </w:pPr>
                              <w:r w:rsidRPr="00E57CF2">
                                <w:rPr>
                                  <w:rFonts w:ascii="Times New Roman" w:hAnsi="Times New Roman" w:cs="Times New Roman"/>
                                  <w:sz w:val="23"/>
                                  <w:szCs w:val="23"/>
                                  <w:lang w:val="kk-KZ"/>
                                </w:rPr>
                                <w:t>Кооператив қызметінің нәтижелеріне әсер ететін факторлар (өнім ассортиментін оңтайландыру) өткізілген өнім мен көрсетілген қызмет, үлкен көлемде материалдық-техникалық ресурстарды алумен байланысты шығындарды азайту және т.б.</w:t>
                              </w:r>
                            </w:p>
                            <w:p w14:paraId="3989CD09" w14:textId="77777777" w:rsidR="00D46CFF" w:rsidRPr="004967AE" w:rsidRDefault="00D46CFF" w:rsidP="000901CE"/>
                          </w:txbxContent>
                        </wps:txbx>
                        <wps:bodyPr rot="0" vert="horz" wrap="square" lIns="91440" tIns="45720" rIns="91440" bIns="45720" anchor="t" anchorCtr="0" upright="1">
                          <a:noAutofit/>
                        </wps:bodyPr>
                      </wps:wsp>
                      <wps:wsp>
                        <wps:cNvPr id="595" name="Rectangle 86"/>
                        <wps:cNvSpPr>
                          <a:spLocks noChangeArrowheads="1"/>
                        </wps:cNvSpPr>
                        <wps:spPr bwMode="auto">
                          <a:xfrm>
                            <a:off x="4378569" y="1455615"/>
                            <a:ext cx="1484800" cy="2389882"/>
                          </a:xfrm>
                          <a:prstGeom prst="rect">
                            <a:avLst/>
                          </a:prstGeom>
                          <a:solidFill>
                            <a:srgbClr val="FFFFFF"/>
                          </a:solidFill>
                          <a:ln w="9525">
                            <a:solidFill>
                              <a:srgbClr val="000000"/>
                            </a:solidFill>
                            <a:miter lim="800000"/>
                            <a:headEnd/>
                            <a:tailEnd/>
                          </a:ln>
                        </wps:spPr>
                        <wps:txbx>
                          <w:txbxContent>
                            <w:p w14:paraId="768BA4D6" w14:textId="77777777" w:rsidR="00D46CFF" w:rsidRPr="00F854FD" w:rsidRDefault="00D46CFF" w:rsidP="000901CE">
                              <w:pPr>
                                <w:jc w:val="center"/>
                                <w:rPr>
                                  <w:rFonts w:ascii="Times New Roman" w:hAnsi="Times New Roman" w:cs="Times New Roman"/>
                                  <w:sz w:val="23"/>
                                  <w:szCs w:val="23"/>
                                </w:rPr>
                              </w:pPr>
                              <w:r w:rsidRPr="00F854FD">
                                <w:rPr>
                                  <w:rFonts w:ascii="Times New Roman" w:hAnsi="Times New Roman" w:cs="Times New Roman"/>
                                  <w:sz w:val="23"/>
                                  <w:szCs w:val="23"/>
                                  <w:lang w:val="kk-KZ"/>
                                </w:rPr>
                                <w:t>Құрылатын жұмыс орындарының санына әсер ететін факторлар, әлеуметтік саланы дамытуға қатысу, жұмыспен қамтуды арттыру және т.б.</w:t>
                              </w:r>
                            </w:p>
                            <w:p w14:paraId="663FAC63" w14:textId="77777777" w:rsidR="00D46CFF" w:rsidRPr="006047C6" w:rsidRDefault="00D46CFF" w:rsidP="000901CE">
                              <w:pPr>
                                <w:rPr>
                                  <w:sz w:val="23"/>
                                  <w:szCs w:val="23"/>
                                </w:rPr>
                              </w:pPr>
                            </w:p>
                          </w:txbxContent>
                        </wps:txbx>
                        <wps:bodyPr rot="0" vert="horz" wrap="square" lIns="91440" tIns="45720" rIns="91440" bIns="45720" anchor="t" anchorCtr="0" upright="1">
                          <a:noAutofit/>
                        </wps:bodyPr>
                      </wps:wsp>
                      <wps:wsp>
                        <wps:cNvPr id="596" name="Line 87"/>
                        <wps:cNvCnPr>
                          <a:cxnSpLocks noChangeShapeType="1"/>
                        </wps:cNvCnPr>
                        <wps:spPr bwMode="auto">
                          <a:xfrm flipH="1">
                            <a:off x="834999" y="1341890"/>
                            <a:ext cx="229100" cy="114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7" name="Line 88"/>
                        <wps:cNvCnPr>
                          <a:cxnSpLocks noChangeShapeType="1"/>
                        </wps:cNvCnPr>
                        <wps:spPr bwMode="auto">
                          <a:xfrm>
                            <a:off x="1978199" y="1341890"/>
                            <a:ext cx="228300" cy="114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8" name="Line 89"/>
                        <wps:cNvCnPr>
                          <a:cxnSpLocks noChangeShapeType="1"/>
                        </wps:cNvCnPr>
                        <wps:spPr bwMode="auto">
                          <a:xfrm>
                            <a:off x="4606999" y="1341890"/>
                            <a:ext cx="113400" cy="114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9" name="Rectangle 90"/>
                        <wps:cNvSpPr>
                          <a:spLocks noChangeArrowheads="1"/>
                        </wps:cNvSpPr>
                        <wps:spPr bwMode="auto">
                          <a:xfrm>
                            <a:off x="35098" y="1455269"/>
                            <a:ext cx="1649896" cy="2391182"/>
                          </a:xfrm>
                          <a:prstGeom prst="rect">
                            <a:avLst/>
                          </a:prstGeom>
                          <a:solidFill>
                            <a:srgbClr val="FFFFFF"/>
                          </a:solidFill>
                          <a:ln w="9525">
                            <a:solidFill>
                              <a:srgbClr val="000000"/>
                            </a:solidFill>
                            <a:miter lim="800000"/>
                            <a:headEnd/>
                            <a:tailEnd/>
                          </a:ln>
                        </wps:spPr>
                        <wps:txbx>
                          <w:txbxContent>
                            <w:p w14:paraId="33C53B8A" w14:textId="77777777" w:rsidR="00D46CFF" w:rsidRPr="00E57CF2" w:rsidRDefault="00D46CFF" w:rsidP="000901CE">
                              <w:pPr>
                                <w:jc w:val="center"/>
                                <w:rPr>
                                  <w:rFonts w:ascii="Times New Roman" w:hAnsi="Times New Roman" w:cs="Times New Roman"/>
                                  <w:sz w:val="23"/>
                                  <w:szCs w:val="23"/>
                                </w:rPr>
                              </w:pPr>
                              <w:r w:rsidRPr="00E57CF2">
                                <w:rPr>
                                  <w:rFonts w:ascii="Times New Roman" w:hAnsi="Times New Roman" w:cs="Times New Roman"/>
                                  <w:sz w:val="23"/>
                                  <w:szCs w:val="23"/>
                                  <w:lang w:val="kk-KZ"/>
                                </w:rPr>
                                <w:t>Кооператив мүшелерінің қаржылық нәтижелеріне әсер ететін факторлар (тасымалдау шығындарын үнемдеу, транзакциялық шығындарды азайту, өндірісті оңтайландыру және т.б.)</w:t>
                              </w:r>
                            </w:p>
                            <w:p w14:paraId="3089F45A" w14:textId="77777777" w:rsidR="00D46CFF" w:rsidRDefault="00D46CFF" w:rsidP="000901CE"/>
                          </w:txbxContent>
                        </wps:txbx>
                        <wps:bodyPr rot="0" vert="horz" wrap="square" lIns="91440" tIns="45720" rIns="91440" bIns="45720" anchor="t" anchorCtr="0" upright="1">
                          <a:noAutofit/>
                        </wps:bodyPr>
                      </wps:wsp>
                    </wpc:wpc>
                  </a:graphicData>
                </a:graphic>
              </wp:inline>
            </w:drawing>
          </mc:Choice>
          <mc:Fallback>
            <w:pict>
              <v:group id="Полотно 637" o:spid="_x0000_s1089" editas="canvas" style="width:461.75pt;height:315.4pt;mso-position-horizontal-relative:char;mso-position-vertical-relative:line" coordsize="58635,40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">
                <v:shape id="_x0000_s1090" type="#_x0000_t75" style="position:absolute;width:58635;height:40049;visibility:visible;mso-wrap-style:square">
                  <v:fill o:detectmouseclick="t"/>
                  <v:path o:connecttype="none"/>
                </v:shape>
                <v:oval id="Oval 83" o:spid="_x0000_s1091" style="position:absolute;left:1491;width:27430;height:13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prnMQA&#10;AADcAAAADwAAAGRycy9kb3ducmV2LnhtbESPQWvCQBSE74X+h+UVvNWNhkibuooogj300FTvj+wz&#10;CWbfhuwzxn/vFgo9DjPzDbNcj65VA/Wh8WxgNk1AEZfeNlwZOP7sX99ABUG22HomA3cKsF49Py0x&#10;t/7G3zQUUqkI4ZCjgVqky7UOZU0Ow9R3xNE7+96hRNlX2vZ4i3DX6nmSLLTDhuNCjR1tayovxdUZ&#10;2FWbYjHoVLL0vDtIdjl9faYzYyYv4+YDlNAo/+G/9sEayN7n8HsmHgG9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6a5zEAAAA3AAAAA8AAAAAAAAAAAAAAAAAmAIAAGRycy9k&#10;b3ducmV2LnhtbFBLBQYAAAAABAAEAPUAAACJAwAAAAA=&#10;">
                  <v:textbox>
                    <w:txbxContent>
                      <w:p w14:paraId="141407AB" w14:textId="77777777" w:rsidR="00192DD6" w:rsidRPr="00E57CF2" w:rsidRDefault="00192DD6" w:rsidP="000901CE">
                        <w:pPr>
                          <w:spacing w:after="0" w:line="240" w:lineRule="auto"/>
                          <w:jc w:val="center"/>
                          <w:rPr>
                            <w:rFonts w:ascii="Times New Roman" w:hAnsi="Times New Roman" w:cs="Times New Roman"/>
                          </w:rPr>
                        </w:pPr>
                        <w:r w:rsidRPr="00E57CF2">
                          <w:rPr>
                            <w:rFonts w:ascii="Times New Roman" w:hAnsi="Times New Roman" w:cs="Times New Roman"/>
                            <w:lang w:val="kk-KZ"/>
                          </w:rPr>
                          <w:t>Синергетикалық әсерді анықтау арқылы ауыл шаруашылығы кооперативінің тиімділігін экономикалық бағалау</w:t>
                        </w:r>
                      </w:p>
                      <w:p w14:paraId="5F76D587" w14:textId="77777777" w:rsidR="00192DD6" w:rsidRPr="00A63E79" w:rsidRDefault="00192DD6" w:rsidP="000901CE">
                        <w:pPr>
                          <w:spacing w:after="0" w:line="240" w:lineRule="auto"/>
                          <w:jc w:val="center"/>
                        </w:pPr>
                      </w:p>
                    </w:txbxContent>
                  </v:textbox>
                </v:oval>
                <v:oval id="Oval 84" o:spid="_x0000_s1092" style="position:absolute;left:30070;width:27430;height:14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bOB8QA&#10;AADcAAAADwAAAGRycy9kb3ducmV2LnhtbESPQWvCQBSE74X+h+UVvNWNDRFNXUUqgj300Kj3R/aZ&#10;BLNvQ/Y1xn/vFgo9DjPzDbPajK5VA/Wh8WxgNk1AEZfeNlwZOB33rwtQQZAttp7JwJ0CbNbPTyvM&#10;rb/xNw2FVCpCOORooBbpcq1DWZPDMPUdcfQuvncoUfaVtj3eIty1+i1J5tphw3Ghxo4+aiqvxY8z&#10;sKu2xXzQqWTpZXeQ7Hr++kxnxkxexu07KKFR/sN/7YM1kC1T+D0Tj4Be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2zgfEAAAA3AAAAA8AAAAAAAAAAAAAAAAAmAIAAGRycy9k&#10;b3ducmV2LnhtbFBLBQYAAAAABAAEAPUAAACJAwAAAAA=&#10;">
                  <v:textbox>
                    <w:txbxContent>
                      <w:p w14:paraId="6CEA94E6" w14:textId="77777777" w:rsidR="00192DD6" w:rsidRPr="00E57CF2" w:rsidRDefault="00192DD6" w:rsidP="000901CE">
                        <w:pPr>
                          <w:jc w:val="center"/>
                          <w:rPr>
                            <w:rFonts w:ascii="Times New Roman" w:hAnsi="Times New Roman" w:cs="Times New Roman"/>
                          </w:rPr>
                        </w:pPr>
                        <w:r w:rsidRPr="00E57CF2">
                          <w:rPr>
                            <w:rFonts w:ascii="Times New Roman" w:hAnsi="Times New Roman" w:cs="Times New Roman"/>
                            <w:lang w:val="kk-KZ"/>
                          </w:rPr>
                          <w:t>Синергетикалық әсерді анықтау арқылы ауыл шаруашылығы кооперативінің тиімділігін әлеуметтік бағалау</w:t>
                        </w:r>
                      </w:p>
                      <w:p w14:paraId="7E5F3B3B" w14:textId="77777777" w:rsidR="00192DD6" w:rsidRPr="00A63E79" w:rsidRDefault="00192DD6" w:rsidP="000901CE">
                        <w:pPr>
                          <w:jc w:val="center"/>
                        </w:pPr>
                      </w:p>
                    </w:txbxContent>
                  </v:textbox>
                </v:oval>
                <v:rect id="Rectangle 85" o:spid="_x0000_s1093" style="position:absolute;left:17497;top:14556;width:24006;height:23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FAD8QA&#10;AADcAAAADwAAAGRycy9kb3ducmV2LnhtbESPT4vCMBTE7wt+h/AEb2vqX9auUURR9Kj1sre3zbOt&#10;Ni+liVr99JsFweMwM79hpvPGlOJGtSssK+h1IxDEqdUFZwqOyfrzC4TzyBpLy6TgQQ7ms9bHFGNt&#10;77yn28FnIkDYxagg976KpXRpTgZd11bEwTvZ2qAPss6krvEe4KaU/SgaS4MFh4UcK1rmlF4OV6Pg&#10;t+gf8blPNpGZrAd+1yTn689KqU67WXyD8NT4d/jV3moFo8kQ/s+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RQA/EAAAA3AAAAA8AAAAAAAAAAAAAAAAAmAIAAGRycy9k&#10;b3ducmV2LnhtbFBLBQYAAAAABAAEAPUAAACJAwAAAAA=&#10;">
                  <v:textbox>
                    <w:txbxContent>
                      <w:p w14:paraId="2670340E" w14:textId="77777777" w:rsidR="00192DD6" w:rsidRPr="00E57CF2" w:rsidRDefault="00192DD6" w:rsidP="000901CE">
                        <w:pPr>
                          <w:jc w:val="center"/>
                          <w:rPr>
                            <w:rFonts w:ascii="Times New Roman" w:hAnsi="Times New Roman" w:cs="Times New Roman"/>
                            <w:sz w:val="23"/>
                            <w:szCs w:val="23"/>
                          </w:rPr>
                        </w:pPr>
                        <w:r w:rsidRPr="00E57CF2">
                          <w:rPr>
                            <w:rFonts w:ascii="Times New Roman" w:hAnsi="Times New Roman" w:cs="Times New Roman"/>
                            <w:sz w:val="23"/>
                            <w:szCs w:val="23"/>
                            <w:lang w:val="kk-KZ"/>
                          </w:rPr>
                          <w:t>Кооператив қызметінің нәтижелеріне әсер ететін факторлар (өнім ассортиментін оңтайландыру) өткізілген өнім мен көрсетілген қызмет, үлкен көлемде материалдық-техникалық ресурстарды алумен байланысты шығындарды азайту және т.б.</w:t>
                        </w:r>
                      </w:p>
                      <w:p w14:paraId="3989CD09" w14:textId="77777777" w:rsidR="00192DD6" w:rsidRPr="004967AE" w:rsidRDefault="00192DD6" w:rsidP="000901CE"/>
                    </w:txbxContent>
                  </v:textbox>
                </v:rect>
                <v:rect id="Rectangle 86" o:spid="_x0000_s1094" style="position:absolute;left:43785;top:14556;width:14848;height:238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3llMQA&#10;AADcAAAADwAAAGRycy9kb3ducmV2LnhtbESPQYvCMBSE7wv+h/CEva3pKspajSKKix61vezt2Tzb&#10;us1LaaJWf70RBI/DzHzDTOetqcSFGldaVvDdi0AQZ1aXnCtIk/XXDwjnkTVWlknBjRzMZ52PKcba&#10;XnlHl73PRYCwi1FB4X0dS+myggy6nq2Jg3e0jUEfZJNL3eA1wE0l+1E0kgZLDgsF1rQsKPvfn42C&#10;Q9lP8b5LfiMzXg/8tk1O57+VUp/ddjEB4an17/CrvdEKhuMh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d5ZTEAAAA3AAAAA8AAAAAAAAAAAAAAAAAmAIAAGRycy9k&#10;b3ducmV2LnhtbFBLBQYAAAAABAAEAPUAAACJAwAAAAA=&#10;">
                  <v:textbox>
                    <w:txbxContent>
                      <w:p w14:paraId="768BA4D6" w14:textId="77777777" w:rsidR="00192DD6" w:rsidRPr="00F854FD" w:rsidRDefault="00192DD6" w:rsidP="000901CE">
                        <w:pPr>
                          <w:jc w:val="center"/>
                          <w:rPr>
                            <w:rFonts w:ascii="Times New Roman" w:hAnsi="Times New Roman" w:cs="Times New Roman"/>
                            <w:sz w:val="23"/>
                            <w:szCs w:val="23"/>
                          </w:rPr>
                        </w:pPr>
                        <w:r w:rsidRPr="00F854FD">
                          <w:rPr>
                            <w:rFonts w:ascii="Times New Roman" w:hAnsi="Times New Roman" w:cs="Times New Roman"/>
                            <w:sz w:val="23"/>
                            <w:szCs w:val="23"/>
                            <w:lang w:val="kk-KZ"/>
                          </w:rPr>
                          <w:t>Құрылатын жұмыс орындарының санына әсер ететін факторлар, әлеуметтік саланы дамытуға қатысу, жұмыспен қамтуды арттыру және т.б.</w:t>
                        </w:r>
                      </w:p>
                      <w:p w14:paraId="663FAC63" w14:textId="77777777" w:rsidR="00192DD6" w:rsidRPr="006047C6" w:rsidRDefault="00192DD6" w:rsidP="000901CE">
                        <w:pPr>
                          <w:rPr>
                            <w:sz w:val="23"/>
                            <w:szCs w:val="23"/>
                          </w:rPr>
                        </w:pPr>
                      </w:p>
                    </w:txbxContent>
                  </v:textbox>
                </v:rect>
                <v:line id="Line 87" o:spid="_x0000_s1095" style="position:absolute;flip:x;visibility:visible;mso-wrap-style:square" from="8349,13418" to="10640,14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2F0MYAAADcAAAADwAAAGRycy9kb3ducmV2LnhtbESPQWsCMRSE74X+h/AKXqRmlVZ0NYoU&#10;Cj14qZYVb8/Nc7Ps5mVNUt3++6Yg9DjMzDfMct3bVlzJh9qxgvEoA0FcOl1zpeBr//48AxEissbW&#10;MSn4oQDr1ePDEnPtbvxJ112sRIJwyFGBibHLpQylIYth5Dri5J2dtxiT9JXUHm8Jbls5ybKptFhz&#10;WjDY0Zuhstl9WwVyth1e/Ob00hTN4TA3RVl0x61Sg6d+swARqY//4Xv7Qyt4nU/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z9hdDGAAAA3AAAAA8AAAAAAAAA&#10;AAAAAAAAoQIAAGRycy9kb3ducmV2LnhtbFBLBQYAAAAABAAEAPkAAACUAwAAAAA=&#10;"/>
                <v:line id="Line 88" o:spid="_x0000_s1096" style="position:absolute;visibility:visible;mso-wrap-style:square" from="19781,13418" to="22064,14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hNMgAAADcAAAADwAAAGRycy9kb3ducmV2LnhtbESPT0vDQBTE7wW/w/IEb+1GpbGN3Zai&#10;FFoPYv9Ae3zNPpNo9m3Y3Sbx23cFweMwM79hZove1KIl5yvLCu5HCQji3OqKCwWH/Wo4AeEDssba&#10;Min4IQ+L+c1ghpm2HW+p3YVCRAj7DBWUITSZlD4vyaAf2YY4ep/WGQxRukJqh12Em1o+JEkqDVYc&#10;F0ps6KWk/Ht3MQreHz/Sdrl5W/fHTXrOX7fn01fnlLq77ZfPIAL14T/8115rBePpE/yeiUd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pWhNMgAAADcAAAADwAAAAAA&#10;AAAAAAAAAAChAgAAZHJzL2Rvd25yZXYueG1sUEsFBgAAAAAEAAQA+QAAAJYDAAAAAA==&#10;"/>
                <v:line id="Line 89" o:spid="_x0000_s1097" style="position:absolute;visibility:visible;mso-wrap-style:square" from="46069,13418" to="47203,14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o1RsQAAADcAAAADwAAAGRycy9kb3ducmV2LnhtbERPz2vCMBS+D/wfwht4m+kmK1tnFHEI&#10;usNQN9Djs3lrq81LSWJb/3tzGHj8+H5PZr2pRUvOV5YVPI8SEMS51RUXCn5/lk9vIHxA1lhbJgVX&#10;8jCbDh4mmGnb8ZbaXShEDGGfoYIyhCaT0uclGfQj2xBH7s86gyFCV0jtsIvhppYvSZJKgxXHhhIb&#10;WpSUn3cXo+B7vEnb+fpr1e/X6TH/3B4Pp84pNXzs5x8gAvXhLv53r7SC1/e4Np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CjVGxAAAANwAAAAPAAAAAAAAAAAA&#10;AAAAAKECAABkcnMvZG93bnJldi54bWxQSwUGAAAAAAQABAD5AAAAkgMAAAAA&#10;"/>
                <v:rect id="Rectangle 90" o:spid="_x0000_s1098" style="position:absolute;left:350;top:14552;width:16499;height:23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DvkcQA&#10;AADcAAAADwAAAGRycy9kb3ducmV2LnhtbESPQYvCMBSE74L/ITzBm6YqK7ZrFNlFWY9aL3t727xt&#10;q81LaaJWf70RBI/DzHzDzJetqcSFGldaVjAaRiCIM6tLzhUc0vVgBsJ5ZI2VZVJwIwfLRbczx0Tb&#10;K+/osve5CBB2CSoovK8TKV1WkEE3tDVx8P5tY9AH2eRSN3gNcFPJcRRNpcGSw0KBNX0VlJ32Z6Pg&#10;rxwf8L5LN5GJ1xO/bdPj+fdbqX6vXX2C8NT6d/jV/tEKPuIYnmfC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Q75HEAAAA3AAAAA8AAAAAAAAAAAAAAAAAmAIAAGRycy9k&#10;b3ducmV2LnhtbFBLBQYAAAAABAAEAPUAAACJAwAAAAA=&#10;">
                  <v:textbox>
                    <w:txbxContent>
                      <w:p w14:paraId="33C53B8A" w14:textId="77777777" w:rsidR="00192DD6" w:rsidRPr="00E57CF2" w:rsidRDefault="00192DD6" w:rsidP="000901CE">
                        <w:pPr>
                          <w:jc w:val="center"/>
                          <w:rPr>
                            <w:rFonts w:ascii="Times New Roman" w:hAnsi="Times New Roman" w:cs="Times New Roman"/>
                            <w:sz w:val="23"/>
                            <w:szCs w:val="23"/>
                          </w:rPr>
                        </w:pPr>
                        <w:r w:rsidRPr="00E57CF2">
                          <w:rPr>
                            <w:rFonts w:ascii="Times New Roman" w:hAnsi="Times New Roman" w:cs="Times New Roman"/>
                            <w:sz w:val="23"/>
                            <w:szCs w:val="23"/>
                            <w:lang w:val="kk-KZ"/>
                          </w:rPr>
                          <w:t>Кооператив мүшелерінің қаржылық нәтижелеріне әсер ететін факторлар (тасымалдау шығындарын үнемдеу, транзакциялық шығындарды азайту, өндірісті оңтайландыру және т.б.)</w:t>
                        </w:r>
                      </w:p>
                      <w:p w14:paraId="3089F45A" w14:textId="77777777" w:rsidR="00192DD6" w:rsidRDefault="00192DD6" w:rsidP="000901CE"/>
                    </w:txbxContent>
                  </v:textbox>
                </v:rect>
                <w10:anchorlock/>
              </v:group>
            </w:pict>
          </mc:Fallback>
        </mc:AlternateContent>
      </w:r>
    </w:p>
    <w:p w14:paraId="6AE2A6FB" w14:textId="0D7F75D1" w:rsidR="00F854FD" w:rsidRPr="00B53E0B" w:rsidRDefault="009F434B" w:rsidP="00F854FD">
      <w:pPr>
        <w:shd w:val="clear" w:color="auto" w:fill="FBFBFB"/>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F854FD" w:rsidRPr="00B53E0B">
        <w:rPr>
          <w:rFonts w:ascii="Times New Roman" w:hAnsi="Times New Roman" w:cs="Times New Roman"/>
          <w:sz w:val="28"/>
          <w:szCs w:val="28"/>
          <w:lang w:val="kk-KZ"/>
        </w:rPr>
        <w:t>сурет – Ауыл шаруашылығы кооперативінің тиімділігін бағалау</w:t>
      </w:r>
    </w:p>
    <w:p w14:paraId="142CD2BD" w14:textId="77777777" w:rsidR="00F854FD" w:rsidRPr="00B53E0B" w:rsidRDefault="00F854FD" w:rsidP="00F854FD">
      <w:pPr>
        <w:shd w:val="clear" w:color="auto" w:fill="FBFBFB"/>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синергетикалық әсерді анықтау арқылы</w:t>
      </w:r>
    </w:p>
    <w:p w14:paraId="169D5156" w14:textId="786CD1DA" w:rsidR="00F854FD" w:rsidRPr="00B53E0B" w:rsidRDefault="00F854FD" w:rsidP="00F854FD">
      <w:pPr>
        <w:shd w:val="clear" w:color="auto" w:fill="FBFBFB"/>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Ескерту – [46] дереккөз негізінде автор құрастырған </w:t>
      </w:r>
    </w:p>
    <w:p w14:paraId="6B875E64" w14:textId="77777777" w:rsidR="00A3512D" w:rsidRPr="00B53E0B" w:rsidRDefault="00A3512D" w:rsidP="00DF71EF">
      <w:pPr>
        <w:shd w:val="clear" w:color="auto" w:fill="FBFBFB"/>
        <w:spacing w:before="100" w:beforeAutospacing="1" w:line="240" w:lineRule="auto"/>
        <w:ind w:firstLine="708"/>
        <w:jc w:val="both"/>
        <w:rPr>
          <w:rFonts w:ascii="Times New Roman" w:hAnsi="Times New Roman" w:cs="Times New Roman"/>
          <w:sz w:val="28"/>
          <w:szCs w:val="28"/>
          <w:lang w:val="kk-KZ"/>
        </w:rPr>
      </w:pPr>
    </w:p>
    <w:p w14:paraId="433D1B30" w14:textId="77777777" w:rsidR="00A3512D" w:rsidRPr="00B53E0B" w:rsidRDefault="00A3512D" w:rsidP="00DF71EF">
      <w:pPr>
        <w:shd w:val="clear" w:color="auto" w:fill="FBFBFB"/>
        <w:spacing w:before="100" w:beforeAutospacing="1" w:line="240" w:lineRule="auto"/>
        <w:ind w:firstLine="708"/>
        <w:jc w:val="both"/>
        <w:rPr>
          <w:rFonts w:ascii="Times New Roman" w:hAnsi="Times New Roman" w:cs="Times New Roman"/>
          <w:sz w:val="28"/>
          <w:szCs w:val="28"/>
          <w:lang w:val="kk-KZ"/>
        </w:rPr>
      </w:pPr>
    </w:p>
    <w:p w14:paraId="132DF173" w14:textId="61407E21" w:rsidR="005E7EAF" w:rsidRPr="00B53E0B" w:rsidRDefault="005E7EAF" w:rsidP="00DF71EF">
      <w:pPr>
        <w:shd w:val="clear" w:color="auto" w:fill="FBFBFB"/>
        <w:spacing w:before="100" w:beforeAutospacing="1" w:line="240" w:lineRule="auto"/>
        <w:ind w:firstLine="708"/>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Кооператив қызметінің тиімділігіне ішкі және сыртқы факторлардың жиынтығы әсер етеді (4-сурет).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2"/>
        <w:gridCol w:w="5022"/>
      </w:tblGrid>
      <w:tr w:rsidR="009F64F6" w:rsidRPr="00B53E0B" w14:paraId="03651C63" w14:textId="77777777" w:rsidTr="006A3609">
        <w:tc>
          <w:tcPr>
            <w:tcW w:w="4322" w:type="dxa"/>
          </w:tcPr>
          <w:p w14:paraId="09B64A65" w14:textId="0FA55E05" w:rsidR="005E7EAF" w:rsidRPr="00B53E0B" w:rsidRDefault="00F854FD" w:rsidP="00F854FD">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lang w:val="kk-KZ"/>
              </w:rPr>
              <w:t>Ішкі орта факторлары</w:t>
            </w:r>
          </w:p>
        </w:tc>
        <w:tc>
          <w:tcPr>
            <w:tcW w:w="5022" w:type="dxa"/>
          </w:tcPr>
          <w:p w14:paraId="3150CA14" w14:textId="1769171F" w:rsidR="005E7EAF" w:rsidRPr="00B53E0B" w:rsidRDefault="00F854FD" w:rsidP="006A3609">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lang w:val="kk-KZ"/>
              </w:rPr>
              <w:t>Сыртқы орта факторлары</w:t>
            </w:r>
          </w:p>
        </w:tc>
      </w:tr>
      <w:tr w:rsidR="005E7EAF" w:rsidRPr="00D46CFF" w14:paraId="36BC06BF" w14:textId="77777777" w:rsidTr="006A3609">
        <w:trPr>
          <w:trHeight w:val="4033"/>
        </w:trPr>
        <w:tc>
          <w:tcPr>
            <w:tcW w:w="4322" w:type="dxa"/>
          </w:tcPr>
          <w:p w14:paraId="52AFB677" w14:textId="77777777" w:rsidR="00F854FD" w:rsidRPr="00B53E0B" w:rsidRDefault="00F854FD" w:rsidP="00F854FD">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lang w:val="kk-KZ"/>
              </w:rPr>
              <w:t>- ресурстармен қамтамасыз ету деңгейі;</w:t>
            </w:r>
          </w:p>
          <w:p w14:paraId="39F7DC21" w14:textId="77777777" w:rsidR="00F854FD" w:rsidRPr="00B53E0B" w:rsidRDefault="00F854FD" w:rsidP="00F854FD">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lang w:val="kk-KZ"/>
              </w:rPr>
              <w:t>- өнімнің сапасы;</w:t>
            </w:r>
          </w:p>
          <w:p w14:paraId="74C4C337" w14:textId="77777777" w:rsidR="00F854FD" w:rsidRPr="00B53E0B" w:rsidRDefault="00F854FD" w:rsidP="00F854FD">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lang w:val="kk-KZ"/>
              </w:rPr>
              <w:t>- білікті жұмысшылардың болуы;</w:t>
            </w:r>
          </w:p>
          <w:p w14:paraId="3B81FE08" w14:textId="77777777" w:rsidR="00F854FD" w:rsidRPr="00B53E0B" w:rsidRDefault="00F854FD" w:rsidP="00F854FD">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lang w:val="kk-KZ"/>
              </w:rPr>
              <w:t>- маркетингтік және аналитикалық қызметтерді ұйымдастыру;</w:t>
            </w:r>
          </w:p>
          <w:p w14:paraId="04FB45DD" w14:textId="77777777" w:rsidR="00F854FD" w:rsidRPr="00B53E0B" w:rsidRDefault="00F854FD" w:rsidP="00F854FD">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lang w:val="kk-KZ"/>
              </w:rPr>
              <w:t>- операциялық бақылауды қолдану.</w:t>
            </w:r>
          </w:p>
          <w:p w14:paraId="5A86FE8E" w14:textId="28FD257E" w:rsidR="005E7EAF" w:rsidRPr="00B53E0B" w:rsidRDefault="00F854FD" w:rsidP="00F854FD">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lang w:val="kk-KZ"/>
              </w:rPr>
              <w:t>Ішкі орта факторларына әсер ету басқару шешімдерін қабылдау (ұйымдық құрылымды жетілдіру, кадрлық саясат, негізгі қорларды жаңарту және т.б.) арқылы жүзеге асырылады.</w:t>
            </w:r>
          </w:p>
        </w:tc>
        <w:tc>
          <w:tcPr>
            <w:tcW w:w="5022" w:type="dxa"/>
          </w:tcPr>
          <w:p w14:paraId="6F0322CB" w14:textId="77777777" w:rsidR="00F854FD" w:rsidRPr="00B53E0B" w:rsidRDefault="00F854FD" w:rsidP="00F854FD">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lang w:val="kk-KZ"/>
              </w:rPr>
              <w:t>- жеткізушілер, сатып алушылар;</w:t>
            </w:r>
          </w:p>
          <w:p w14:paraId="665AC319" w14:textId="77777777" w:rsidR="00F854FD" w:rsidRPr="00B53E0B" w:rsidRDefault="00F854FD" w:rsidP="00F854FD">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lang w:val="kk-KZ"/>
              </w:rPr>
              <w:t>- агроазық-түлік нарығына қатысушылар;</w:t>
            </w:r>
          </w:p>
          <w:p w14:paraId="42FB91F0" w14:textId="77777777" w:rsidR="00F854FD" w:rsidRPr="00B53E0B" w:rsidRDefault="00F854FD" w:rsidP="00F854FD">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lang w:val="kk-KZ"/>
              </w:rPr>
              <w:t>- құқықтық орта, азаматтық және салық заңнамасындағы өзгерістер;</w:t>
            </w:r>
          </w:p>
          <w:p w14:paraId="481A87B1" w14:textId="77777777" w:rsidR="00F854FD" w:rsidRPr="00B53E0B" w:rsidRDefault="00F854FD" w:rsidP="00F854FD">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lang w:val="kk-KZ"/>
              </w:rPr>
              <w:t>- бәсекелестердің болуы.</w:t>
            </w:r>
          </w:p>
          <w:p w14:paraId="5359CA8B" w14:textId="1AE0467F" w:rsidR="005E7EAF" w:rsidRPr="00B53E0B" w:rsidRDefault="005E7EAF" w:rsidP="00F854FD">
            <w:pPr>
              <w:spacing w:line="240" w:lineRule="auto"/>
              <w:rPr>
                <w:rFonts w:ascii="Times New Roman" w:hAnsi="Times New Roman" w:cs="Times New Roman"/>
                <w:sz w:val="24"/>
                <w:szCs w:val="24"/>
                <w:lang w:val="kk-KZ"/>
              </w:rPr>
            </w:pPr>
            <w:r w:rsidRPr="00B53E0B">
              <w:rPr>
                <w:rFonts w:ascii="Times New Roman" w:hAnsi="Times New Roman" w:cs="Times New Roman"/>
                <w:sz w:val="24"/>
                <w:szCs w:val="24"/>
                <w:lang w:val="kk-KZ"/>
              </w:rPr>
              <w:t xml:space="preserve">    </w:t>
            </w:r>
            <w:r w:rsidR="00F854FD" w:rsidRPr="00B53E0B">
              <w:rPr>
                <w:rFonts w:ascii="Times New Roman" w:hAnsi="Times New Roman" w:cs="Times New Roman"/>
                <w:sz w:val="24"/>
                <w:lang w:val="kk-KZ"/>
              </w:rPr>
              <w:t>Жұмыс істеудің сыртқы ортасына өндірілген өнімнің түріне, кеңістік пен уақытқа қарамастан, ауыл шаруашылығы кооперативтері қызметінің тиімділігіне тікелей және жанама әсер ететін, ресурстармен қамтамасыз етілген сәттен бастап, түпкілікті өнімді өткізуге дейін әсер ететін элементтер жатады.</w:t>
            </w:r>
          </w:p>
        </w:tc>
      </w:tr>
    </w:tbl>
    <w:p w14:paraId="665B9577" w14:textId="77777777" w:rsidR="005E7EAF" w:rsidRPr="00B53E0B" w:rsidRDefault="005E7EAF" w:rsidP="005E7EAF">
      <w:pPr>
        <w:spacing w:after="0" w:line="240" w:lineRule="auto"/>
        <w:jc w:val="both"/>
        <w:rPr>
          <w:rFonts w:ascii="Times New Roman" w:hAnsi="Times New Roman" w:cs="Times New Roman"/>
          <w:sz w:val="28"/>
          <w:szCs w:val="28"/>
          <w:lang w:val="kk-KZ"/>
        </w:rPr>
      </w:pPr>
    </w:p>
    <w:p w14:paraId="29EEEE8A" w14:textId="70EB7435" w:rsidR="00F854FD" w:rsidRPr="00B53E0B" w:rsidRDefault="009F434B" w:rsidP="00F854FD">
      <w:pPr>
        <w:shd w:val="clear" w:color="auto" w:fill="FBFBFB"/>
        <w:spacing w:after="0" w:line="240" w:lineRule="auto"/>
        <w:ind w:firstLine="708"/>
        <w:jc w:val="both"/>
        <w:rPr>
          <w:rFonts w:ascii="Times New Roman" w:hAnsi="Times New Roman" w:cs="Times New Roman"/>
          <w:spacing w:val="-9"/>
          <w:sz w:val="28"/>
          <w:szCs w:val="28"/>
          <w:lang w:val="kk-KZ"/>
        </w:rPr>
      </w:pPr>
      <w:r>
        <w:rPr>
          <w:rFonts w:ascii="Times New Roman" w:hAnsi="Times New Roman" w:cs="Times New Roman"/>
          <w:spacing w:val="-9"/>
          <w:sz w:val="28"/>
          <w:szCs w:val="28"/>
          <w:lang w:val="kk-KZ"/>
        </w:rPr>
        <w:t xml:space="preserve">4 </w:t>
      </w:r>
      <w:r w:rsidR="00F854FD" w:rsidRPr="00B53E0B">
        <w:rPr>
          <w:rFonts w:ascii="Times New Roman" w:hAnsi="Times New Roman" w:cs="Times New Roman"/>
          <w:spacing w:val="-9"/>
          <w:sz w:val="28"/>
          <w:szCs w:val="28"/>
          <w:lang w:val="kk-KZ"/>
        </w:rPr>
        <w:t>сурет – Ауыл шаруашылығы кооперативтерінің тиімді жұмыс істеуіне әсер ететін факторлар</w:t>
      </w:r>
    </w:p>
    <w:p w14:paraId="4E41DD4D" w14:textId="0439AD90" w:rsidR="00F854FD" w:rsidRPr="00B53E0B" w:rsidRDefault="00F854FD" w:rsidP="00F854FD">
      <w:pPr>
        <w:shd w:val="clear" w:color="auto" w:fill="FBFBFB"/>
        <w:spacing w:after="0" w:line="240" w:lineRule="auto"/>
        <w:ind w:firstLine="708"/>
        <w:jc w:val="both"/>
        <w:rPr>
          <w:rFonts w:ascii="Times New Roman" w:hAnsi="Times New Roman" w:cs="Times New Roman"/>
          <w:spacing w:val="-9"/>
          <w:sz w:val="28"/>
          <w:szCs w:val="28"/>
          <w:lang w:val="kk-KZ"/>
        </w:rPr>
      </w:pPr>
      <w:r w:rsidRPr="00B53E0B">
        <w:rPr>
          <w:rFonts w:ascii="Times New Roman" w:hAnsi="Times New Roman" w:cs="Times New Roman"/>
          <w:spacing w:val="-9"/>
          <w:sz w:val="28"/>
          <w:szCs w:val="28"/>
          <w:lang w:val="kk-KZ"/>
        </w:rPr>
        <w:t xml:space="preserve">Ескерту – </w:t>
      </w:r>
      <w:r w:rsidR="00645923" w:rsidRPr="00B53E0B">
        <w:rPr>
          <w:rFonts w:ascii="Times New Roman" w:hAnsi="Times New Roman" w:cs="Times New Roman"/>
          <w:spacing w:val="-9"/>
          <w:sz w:val="28"/>
          <w:szCs w:val="28"/>
          <w:lang w:val="kk-KZ"/>
        </w:rPr>
        <w:t>а</w:t>
      </w:r>
      <w:r w:rsidRPr="00B53E0B">
        <w:rPr>
          <w:rFonts w:ascii="Times New Roman" w:hAnsi="Times New Roman" w:cs="Times New Roman"/>
          <w:spacing w:val="-9"/>
          <w:sz w:val="28"/>
          <w:szCs w:val="28"/>
          <w:lang w:val="kk-KZ"/>
        </w:rPr>
        <w:t>втор зерттеу негізінде құрастырған</w:t>
      </w:r>
    </w:p>
    <w:p w14:paraId="43491F4A" w14:textId="77777777" w:rsidR="001B36D6" w:rsidRDefault="001B36D6" w:rsidP="000901CE">
      <w:pPr>
        <w:spacing w:after="0" w:line="240" w:lineRule="auto"/>
        <w:ind w:firstLine="567"/>
        <w:jc w:val="both"/>
        <w:rPr>
          <w:rFonts w:ascii="Times New Roman" w:hAnsi="Times New Roman" w:cs="Times New Roman"/>
          <w:sz w:val="28"/>
          <w:szCs w:val="28"/>
          <w:lang w:val="kk-KZ"/>
        </w:rPr>
      </w:pPr>
    </w:p>
    <w:p w14:paraId="3EFD3958"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Ішкі факторларға мыналар жатады: </w:t>
      </w:r>
    </w:p>
    <w:p w14:paraId="138DB213"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өндірістік ресурстармен қамтамасыз ету; </w:t>
      </w:r>
    </w:p>
    <w:p w14:paraId="3DF532DB"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қызметкерлердің біліктілігі;</w:t>
      </w:r>
    </w:p>
    <w:p w14:paraId="02ACDEFE"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шаруашылықішілік басқару деңгейі; </w:t>
      </w:r>
    </w:p>
    <w:p w14:paraId="3CF36B2C"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маркетингтік және аналитикалық қызметтің болуы; </w:t>
      </w:r>
    </w:p>
    <w:p w14:paraId="616359F7"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бақылау мен мониторингті ұйымдастыру; </w:t>
      </w:r>
    </w:p>
    <w:p w14:paraId="3B7F478D"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заманауи техникалық жарақтандыру және айналым қаражатына қол жеткізу.</w:t>
      </w:r>
    </w:p>
    <w:p w14:paraId="1CE8B881"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Ішкі факторларды басқарушылық шешімдері арқылы жүзеге асырылады: ұйымдық құрылымды оңтайландыру, жабдықты жаңарту, кадр саясатын дамыту және т. б.</w:t>
      </w:r>
    </w:p>
    <w:p w14:paraId="26FADCE5"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Кооперативтің сыртқы ортасына аз бақыланатын элементтер кіреді: нарықтық жағдайлар, макроэкономикалық ауытқулар, табиғи-климаттық факторлар, нормативтік-құқықтық базадағы өзгерістер және т.б. ол кооператив жұмысының барлық кезеңдеріне тікелей және жанама әсер етеді — ресурстармен қамтамасыз етуден бастап дайын өнімді сатуға дейін.</w:t>
      </w:r>
    </w:p>
    <w:p w14:paraId="00F9013B"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Кооперативтердің жұмыс істеуінің әлемдік және отандық тәжірибесін талдау кооператив мүшелері арасындағы экономикалық қатынастар өндірістік, ұйымдастырушылық-экономикалық және әлеуметтік-экономикалық байланыстардың бір түрі ретінде әрекет етеді деп айтуға мүмкіндік береді: - Еңбек және қаражат шығындары; - кірістерді қалыптастыру және бөлу; - ұжымдық және жеке қатысу бойынша міндеттемелер (5-сурет)</w:t>
      </w:r>
    </w:p>
    <w:p w14:paraId="6BB0E536"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 xml:space="preserve">Мұндай қатынастарды тиімді игеру бірқатар принциптерді сақтай отырып мүмкін болады: </w:t>
      </w:r>
    </w:p>
    <w:p w14:paraId="7C562BF8"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әлеуметтік бағыттың басымдығы; </w:t>
      </w:r>
    </w:p>
    <w:p w14:paraId="10E1CF4B"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барлық қатысушылардың мүдделерін есепке алу; </w:t>
      </w:r>
    </w:p>
    <w:p w14:paraId="41DA3003"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экономикалық тетіктердің ашықтығы;</w:t>
      </w:r>
    </w:p>
    <w:p w14:paraId="6A70ACAB"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кооперативтің дербестігін сақтай отырып, мемлекеттік реттеу; </w:t>
      </w:r>
    </w:p>
    <w:p w14:paraId="53D2F71A" w14:textId="4A3AA983" w:rsidR="00A3512D" w:rsidRPr="00B53E0B" w:rsidRDefault="000901CE" w:rsidP="00A3512D">
      <w:pPr>
        <w:spacing w:after="0" w:line="240" w:lineRule="auto"/>
        <w:ind w:left="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өндірістік және табиғи-ресур</w:t>
      </w:r>
      <w:r w:rsidR="00A3512D" w:rsidRPr="00B53E0B">
        <w:rPr>
          <w:rFonts w:ascii="Times New Roman" w:hAnsi="Times New Roman" w:cs="Times New Roman"/>
          <w:sz w:val="28"/>
          <w:szCs w:val="28"/>
          <w:lang w:val="kk-KZ"/>
        </w:rPr>
        <w:t>стық әлеуетті тиімді пайдалану [47].</w:t>
      </w:r>
    </w:p>
    <w:p w14:paraId="351BD174" w14:textId="688F380E" w:rsidR="0003057E" w:rsidRPr="00B53E0B" w:rsidRDefault="0003057E" w:rsidP="0003057E">
      <w:pPr>
        <w:shd w:val="clear" w:color="auto" w:fill="FBFBFB"/>
        <w:spacing w:before="100" w:beforeAutospacing="1" w:after="120" w:line="240" w:lineRule="auto"/>
        <w:rPr>
          <w:rFonts w:ascii="Times New Roman" w:eastAsia="Times New Roman" w:hAnsi="Times New Roman" w:cs="Times New Roman"/>
          <w:sz w:val="21"/>
          <w:szCs w:val="21"/>
          <w:lang w:val="kk-KZ" w:eastAsia="ru-RU"/>
        </w:rPr>
      </w:pPr>
      <w:r w:rsidRPr="00B53E0B">
        <w:rPr>
          <w:rFonts w:ascii="Times New Roman" w:hAnsi="Times New Roman" w:cs="Times New Roman"/>
          <w:noProof/>
          <w:sz w:val="28"/>
          <w:szCs w:val="28"/>
          <w:lang w:eastAsia="ru-RU"/>
        </w:rPr>
        <mc:AlternateContent>
          <mc:Choice Requires="wpc">
            <w:drawing>
              <wp:inline distT="0" distB="0" distL="0" distR="0" wp14:anchorId="59665E68" wp14:editId="38506493">
                <wp:extent cx="5829300" cy="2743200"/>
                <wp:effectExtent l="0" t="0" r="19050" b="0"/>
                <wp:docPr id="1072081819" name="Полотно 62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72081797" name="Text Box 60"/>
                        <wps:cNvSpPr txBox="1">
                          <a:spLocks noChangeArrowheads="1"/>
                        </wps:cNvSpPr>
                        <wps:spPr bwMode="auto">
                          <a:xfrm>
                            <a:off x="1485600" y="0"/>
                            <a:ext cx="2858000" cy="342700"/>
                          </a:xfrm>
                          <a:prstGeom prst="rect">
                            <a:avLst/>
                          </a:prstGeom>
                          <a:solidFill>
                            <a:srgbClr val="FFFFFF"/>
                          </a:solidFill>
                          <a:ln w="9525">
                            <a:solidFill>
                              <a:srgbClr val="000000"/>
                            </a:solidFill>
                            <a:miter lim="800000"/>
                            <a:headEnd/>
                            <a:tailEnd/>
                          </a:ln>
                        </wps:spPr>
                        <wps:txbx>
                          <w:txbxContent>
                            <w:p w14:paraId="67DD31B2" w14:textId="77777777" w:rsidR="00D46CFF" w:rsidRPr="00F854FD" w:rsidRDefault="00D46CFF" w:rsidP="00F854FD">
                              <w:pPr>
                                <w:jc w:val="center"/>
                                <w:rPr>
                                  <w:rFonts w:ascii="Times New Roman" w:hAnsi="Times New Roman" w:cs="Times New Roman"/>
                                </w:rPr>
                              </w:pPr>
                              <w:r w:rsidRPr="00F854FD">
                                <w:rPr>
                                  <w:rFonts w:ascii="Times New Roman" w:hAnsi="Times New Roman" w:cs="Times New Roman"/>
                                  <w:lang w:val="kk-KZ"/>
                                </w:rPr>
                                <w:t>Өндірістік қатынастар</w:t>
                              </w:r>
                            </w:p>
                            <w:p w14:paraId="7359A257" w14:textId="3EDAB84D" w:rsidR="00D46CFF" w:rsidRPr="00F854FD" w:rsidRDefault="00D46CFF" w:rsidP="0003057E">
                              <w:pPr>
                                <w:jc w:val="center"/>
                                <w:rPr>
                                  <w:lang w:val="kk-KZ"/>
                                </w:rPr>
                              </w:pPr>
                            </w:p>
                          </w:txbxContent>
                        </wps:txbx>
                        <wps:bodyPr rot="0" vert="horz" wrap="square" lIns="91440" tIns="45720" rIns="91440" bIns="45720" anchor="t" anchorCtr="0" upright="1">
                          <a:noAutofit/>
                        </wps:bodyPr>
                      </wps:wsp>
                      <wps:wsp>
                        <wps:cNvPr id="1072081798" name="Text Box 61"/>
                        <wps:cNvSpPr txBox="1">
                          <a:spLocks noChangeArrowheads="1"/>
                        </wps:cNvSpPr>
                        <wps:spPr bwMode="auto">
                          <a:xfrm>
                            <a:off x="228300" y="571500"/>
                            <a:ext cx="2399700" cy="342000"/>
                          </a:xfrm>
                          <a:prstGeom prst="rect">
                            <a:avLst/>
                          </a:prstGeom>
                          <a:solidFill>
                            <a:srgbClr val="FFFFFF"/>
                          </a:solidFill>
                          <a:ln w="9525">
                            <a:solidFill>
                              <a:srgbClr val="000000"/>
                            </a:solidFill>
                            <a:miter lim="800000"/>
                            <a:headEnd/>
                            <a:tailEnd/>
                          </a:ln>
                        </wps:spPr>
                        <wps:txbx>
                          <w:txbxContent>
                            <w:p w14:paraId="05B176E3" w14:textId="77777777" w:rsidR="00D46CFF" w:rsidRPr="00F854FD" w:rsidRDefault="00D46CFF" w:rsidP="00F854FD">
                              <w:pPr>
                                <w:jc w:val="center"/>
                                <w:rPr>
                                  <w:rFonts w:ascii="Times New Roman" w:hAnsi="Times New Roman" w:cs="Times New Roman"/>
                                </w:rPr>
                              </w:pPr>
                              <w:r w:rsidRPr="00F854FD">
                                <w:rPr>
                                  <w:rFonts w:ascii="Times New Roman" w:hAnsi="Times New Roman" w:cs="Times New Roman"/>
                                  <w:lang w:val="kk-KZ"/>
                                </w:rPr>
                                <w:t>Ұйымдастырушылық-экономикалық</w:t>
                              </w:r>
                            </w:p>
                            <w:p w14:paraId="6A258E39" w14:textId="0FFA057E" w:rsidR="00D46CFF" w:rsidRDefault="00D46CFF" w:rsidP="0003057E">
                              <w:pPr>
                                <w:jc w:val="center"/>
                              </w:pPr>
                            </w:p>
                          </w:txbxContent>
                        </wps:txbx>
                        <wps:bodyPr rot="0" vert="horz" wrap="square" lIns="91440" tIns="45720" rIns="91440" bIns="45720" anchor="t" anchorCtr="0" upright="1">
                          <a:noAutofit/>
                        </wps:bodyPr>
                      </wps:wsp>
                      <wps:wsp>
                        <wps:cNvPr id="1072081799" name="Text Box 62"/>
                        <wps:cNvSpPr txBox="1">
                          <a:spLocks noChangeArrowheads="1"/>
                        </wps:cNvSpPr>
                        <wps:spPr bwMode="auto">
                          <a:xfrm>
                            <a:off x="3055500" y="584600"/>
                            <a:ext cx="2399700" cy="342000"/>
                          </a:xfrm>
                          <a:prstGeom prst="rect">
                            <a:avLst/>
                          </a:prstGeom>
                          <a:solidFill>
                            <a:srgbClr val="FFFFFF"/>
                          </a:solidFill>
                          <a:ln w="9525">
                            <a:solidFill>
                              <a:srgbClr val="000000"/>
                            </a:solidFill>
                            <a:miter lim="800000"/>
                            <a:headEnd/>
                            <a:tailEnd/>
                          </a:ln>
                        </wps:spPr>
                        <wps:txbx>
                          <w:txbxContent>
                            <w:p w14:paraId="22A437F0" w14:textId="47E9C394" w:rsidR="00D46CFF" w:rsidRPr="00F854FD" w:rsidRDefault="00D46CFF" w:rsidP="0003057E">
                              <w:pPr>
                                <w:jc w:val="center"/>
                                <w:rPr>
                                  <w:rFonts w:ascii="Times New Roman" w:hAnsi="Times New Roman" w:cs="Times New Roman"/>
                                  <w:lang w:val="kk-KZ"/>
                                </w:rPr>
                              </w:pPr>
                              <w:r w:rsidRPr="00F854FD">
                                <w:rPr>
                                  <w:rFonts w:ascii="Times New Roman" w:hAnsi="Times New Roman" w:cs="Times New Roman"/>
                                  <w:lang w:val="kk-KZ"/>
                                </w:rPr>
                                <w:t>Әлеуметтік</w:t>
                              </w:r>
                              <w:r w:rsidRPr="00F854FD">
                                <w:rPr>
                                  <w:rFonts w:ascii="Times New Roman" w:hAnsi="Times New Roman" w:cs="Times New Roman"/>
                                </w:rPr>
                                <w:t>-экономи</w:t>
                              </w:r>
                              <w:r w:rsidRPr="00F854FD">
                                <w:rPr>
                                  <w:rFonts w:ascii="Times New Roman" w:hAnsi="Times New Roman" w:cs="Times New Roman"/>
                                  <w:lang w:val="kk-KZ"/>
                                </w:rPr>
                                <w:t>калық</w:t>
                              </w:r>
                            </w:p>
                          </w:txbxContent>
                        </wps:txbx>
                        <wps:bodyPr rot="0" vert="horz" wrap="square" lIns="91440" tIns="45720" rIns="91440" bIns="45720" anchor="t" anchorCtr="0" upright="1">
                          <a:noAutofit/>
                        </wps:bodyPr>
                      </wps:wsp>
                      <wps:wsp>
                        <wps:cNvPr id="1072081800" name="Text Box 63"/>
                        <wps:cNvSpPr txBox="1">
                          <a:spLocks noChangeArrowheads="1"/>
                        </wps:cNvSpPr>
                        <wps:spPr bwMode="auto">
                          <a:xfrm>
                            <a:off x="1714700" y="1143100"/>
                            <a:ext cx="2400600" cy="341100"/>
                          </a:xfrm>
                          <a:prstGeom prst="rect">
                            <a:avLst/>
                          </a:prstGeom>
                          <a:solidFill>
                            <a:srgbClr val="FFFFFF"/>
                          </a:solidFill>
                          <a:ln w="9525">
                            <a:solidFill>
                              <a:srgbClr val="000000"/>
                            </a:solidFill>
                            <a:miter lim="800000"/>
                            <a:headEnd/>
                            <a:tailEnd/>
                          </a:ln>
                        </wps:spPr>
                        <wps:txbx>
                          <w:txbxContent>
                            <w:p w14:paraId="30887AAD" w14:textId="24DDDD28" w:rsidR="00D46CFF" w:rsidRPr="00F854FD" w:rsidRDefault="00D46CFF" w:rsidP="0003057E">
                              <w:pPr>
                                <w:jc w:val="center"/>
                                <w:rPr>
                                  <w:rFonts w:ascii="Times New Roman" w:hAnsi="Times New Roman" w:cs="Times New Roman"/>
                                  <w:lang w:val="kk-KZ"/>
                                </w:rPr>
                              </w:pPr>
                              <w:r w:rsidRPr="00F854FD">
                                <w:rPr>
                                  <w:rFonts w:ascii="Times New Roman" w:hAnsi="Times New Roman" w:cs="Times New Roman"/>
                                </w:rPr>
                                <w:t>Экономи</w:t>
                              </w:r>
                              <w:r w:rsidRPr="00F854FD">
                                <w:rPr>
                                  <w:rFonts w:ascii="Times New Roman" w:hAnsi="Times New Roman" w:cs="Times New Roman"/>
                                  <w:lang w:val="kk-KZ"/>
                                </w:rPr>
                                <w:t>калық</w:t>
                              </w:r>
                            </w:p>
                          </w:txbxContent>
                        </wps:txbx>
                        <wps:bodyPr rot="0" vert="horz" wrap="square" lIns="91440" tIns="45720" rIns="91440" bIns="45720" anchor="t" anchorCtr="0" upright="1">
                          <a:noAutofit/>
                        </wps:bodyPr>
                      </wps:wsp>
                      <wps:wsp>
                        <wps:cNvPr id="1072081801" name="Text Box 64"/>
                        <wps:cNvSpPr txBox="1">
                          <a:spLocks noChangeArrowheads="1"/>
                        </wps:cNvSpPr>
                        <wps:spPr bwMode="auto">
                          <a:xfrm>
                            <a:off x="0" y="1714600"/>
                            <a:ext cx="1599800" cy="685500"/>
                          </a:xfrm>
                          <a:prstGeom prst="rect">
                            <a:avLst/>
                          </a:prstGeom>
                          <a:solidFill>
                            <a:srgbClr val="FFFFFF"/>
                          </a:solidFill>
                          <a:ln w="9525">
                            <a:solidFill>
                              <a:srgbClr val="000000"/>
                            </a:solidFill>
                            <a:miter lim="800000"/>
                            <a:headEnd/>
                            <a:tailEnd/>
                          </a:ln>
                        </wps:spPr>
                        <wps:txbx>
                          <w:txbxContent>
                            <w:p w14:paraId="3055745F" w14:textId="77777777" w:rsidR="00D46CFF" w:rsidRPr="00F854FD" w:rsidRDefault="00D46CFF" w:rsidP="00F854FD">
                              <w:pPr>
                                <w:spacing w:after="0" w:line="240" w:lineRule="auto"/>
                                <w:jc w:val="center"/>
                                <w:rPr>
                                  <w:rFonts w:ascii="Times New Roman" w:hAnsi="Times New Roman" w:cs="Times New Roman"/>
                                </w:rPr>
                              </w:pPr>
                              <w:r w:rsidRPr="00F854FD">
                                <w:rPr>
                                  <w:rFonts w:ascii="Times New Roman" w:hAnsi="Times New Roman" w:cs="Times New Roman"/>
                                  <w:lang w:val="kk-KZ"/>
                                </w:rPr>
                                <w:t>Экономикалық меншік қатынастары</w:t>
                              </w:r>
                            </w:p>
                            <w:p w14:paraId="1C930CD8" w14:textId="5C4A7ACA" w:rsidR="00D46CFF" w:rsidRDefault="00D46CFF" w:rsidP="0003057E">
                              <w:pPr>
                                <w:spacing w:after="0" w:line="240" w:lineRule="auto"/>
                                <w:jc w:val="center"/>
                              </w:pPr>
                            </w:p>
                          </w:txbxContent>
                        </wps:txbx>
                        <wps:bodyPr rot="0" vert="horz" wrap="square" lIns="91440" tIns="45720" rIns="91440" bIns="45720" anchor="t" anchorCtr="0" upright="1">
                          <a:noAutofit/>
                        </wps:bodyPr>
                      </wps:wsp>
                      <wps:wsp>
                        <wps:cNvPr id="1072081802" name="Text Box 65"/>
                        <wps:cNvSpPr txBox="1">
                          <a:spLocks noChangeArrowheads="1"/>
                        </wps:cNvSpPr>
                        <wps:spPr bwMode="auto">
                          <a:xfrm>
                            <a:off x="1828900" y="1714600"/>
                            <a:ext cx="1714800" cy="799500"/>
                          </a:xfrm>
                          <a:prstGeom prst="rect">
                            <a:avLst/>
                          </a:prstGeom>
                          <a:solidFill>
                            <a:srgbClr val="FFFFFF"/>
                          </a:solidFill>
                          <a:ln w="9525">
                            <a:solidFill>
                              <a:srgbClr val="000000"/>
                            </a:solidFill>
                            <a:miter lim="800000"/>
                            <a:headEnd/>
                            <a:tailEnd/>
                          </a:ln>
                        </wps:spPr>
                        <wps:txbx>
                          <w:txbxContent>
                            <w:p w14:paraId="00DF1762" w14:textId="77777777" w:rsidR="00D46CFF" w:rsidRPr="00F854FD" w:rsidRDefault="00D46CFF" w:rsidP="00F854FD">
                              <w:pPr>
                                <w:spacing w:after="0" w:line="240" w:lineRule="auto"/>
                                <w:jc w:val="center"/>
                                <w:rPr>
                                  <w:rFonts w:ascii="Times New Roman" w:hAnsi="Times New Roman" w:cs="Times New Roman"/>
                                </w:rPr>
                              </w:pPr>
                              <w:r w:rsidRPr="00F854FD">
                                <w:rPr>
                                  <w:rFonts w:ascii="Times New Roman" w:hAnsi="Times New Roman" w:cs="Times New Roman"/>
                                  <w:lang w:val="kk-KZ"/>
                                </w:rPr>
                                <w:t>Экономикалық еңбек қатынастары мақсатқа сай қызмет ретінде</w:t>
                              </w:r>
                            </w:p>
                            <w:p w14:paraId="224941D7" w14:textId="715FBCE8" w:rsidR="00D46CFF" w:rsidRDefault="00D46CFF" w:rsidP="0003057E">
                              <w:pPr>
                                <w:spacing w:after="0" w:line="240" w:lineRule="auto"/>
                                <w:jc w:val="center"/>
                              </w:pPr>
                            </w:p>
                          </w:txbxContent>
                        </wps:txbx>
                        <wps:bodyPr rot="0" vert="horz" wrap="square" lIns="91440" tIns="45720" rIns="91440" bIns="45720" anchor="t" anchorCtr="0" upright="1">
                          <a:noAutofit/>
                        </wps:bodyPr>
                      </wps:wsp>
                      <wps:wsp>
                        <wps:cNvPr id="1072081803" name="Text Box 66"/>
                        <wps:cNvSpPr txBox="1">
                          <a:spLocks noChangeArrowheads="1"/>
                        </wps:cNvSpPr>
                        <wps:spPr bwMode="auto">
                          <a:xfrm>
                            <a:off x="3772000" y="1714600"/>
                            <a:ext cx="2057300" cy="685500"/>
                          </a:xfrm>
                          <a:prstGeom prst="rect">
                            <a:avLst/>
                          </a:prstGeom>
                          <a:solidFill>
                            <a:srgbClr val="FFFFFF"/>
                          </a:solidFill>
                          <a:ln w="9525">
                            <a:solidFill>
                              <a:srgbClr val="000000"/>
                            </a:solidFill>
                            <a:miter lim="800000"/>
                            <a:headEnd/>
                            <a:tailEnd/>
                          </a:ln>
                        </wps:spPr>
                        <wps:txbx>
                          <w:txbxContent>
                            <w:p w14:paraId="3BED515D" w14:textId="77777777" w:rsidR="00D46CFF" w:rsidRPr="00F854FD" w:rsidRDefault="00D46CFF" w:rsidP="00F854FD">
                              <w:pPr>
                                <w:spacing w:after="0" w:line="240" w:lineRule="auto"/>
                                <w:jc w:val="center"/>
                                <w:rPr>
                                  <w:rFonts w:ascii="Times New Roman" w:hAnsi="Times New Roman" w:cs="Times New Roman"/>
                                </w:rPr>
                              </w:pPr>
                              <w:r w:rsidRPr="00F854FD">
                                <w:rPr>
                                  <w:rFonts w:ascii="Times New Roman" w:hAnsi="Times New Roman" w:cs="Times New Roman"/>
                                  <w:lang w:val="kk-KZ"/>
                                </w:rPr>
                                <w:t>Табысты қалыптастыру және бөлу процесіндегі экономикалық қатынастар</w:t>
                              </w:r>
                            </w:p>
                            <w:p w14:paraId="298ED77C" w14:textId="43A56A57" w:rsidR="00D46CFF" w:rsidRDefault="00D46CFF" w:rsidP="0003057E">
                              <w:pPr>
                                <w:spacing w:after="0" w:line="240" w:lineRule="auto"/>
                                <w:jc w:val="center"/>
                              </w:pPr>
                            </w:p>
                          </w:txbxContent>
                        </wps:txbx>
                        <wps:bodyPr rot="0" vert="horz" wrap="square" lIns="91440" tIns="45720" rIns="91440" bIns="45720" anchor="t" anchorCtr="0" upright="1">
                          <a:noAutofit/>
                        </wps:bodyPr>
                      </wps:wsp>
                      <wps:wsp>
                        <wps:cNvPr id="1072081805" name="Line 68"/>
                        <wps:cNvCnPr>
                          <a:cxnSpLocks noChangeShapeType="1"/>
                        </wps:cNvCnPr>
                        <wps:spPr bwMode="auto">
                          <a:xfrm>
                            <a:off x="1485600" y="571500"/>
                            <a:ext cx="0" cy="3428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72081806" name="Line 69"/>
                        <wps:cNvCnPr>
                          <a:cxnSpLocks noChangeShapeType="1"/>
                        </wps:cNvCnPr>
                        <wps:spPr bwMode="auto">
                          <a:xfrm>
                            <a:off x="4160600" y="613300"/>
                            <a:ext cx="800" cy="3428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72081807" name="Line 70"/>
                        <wps:cNvCnPr>
                          <a:cxnSpLocks noChangeShapeType="1"/>
                        </wps:cNvCnPr>
                        <wps:spPr bwMode="auto">
                          <a:xfrm flipH="1">
                            <a:off x="1485600" y="342700"/>
                            <a:ext cx="1371500" cy="2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2081808" name="Line 71"/>
                        <wps:cNvCnPr>
                          <a:cxnSpLocks noChangeShapeType="1"/>
                        </wps:cNvCnPr>
                        <wps:spPr bwMode="auto">
                          <a:xfrm>
                            <a:off x="2972100" y="342700"/>
                            <a:ext cx="1142400" cy="2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2081809" name="Line 72"/>
                        <wps:cNvCnPr>
                          <a:cxnSpLocks noChangeShapeType="1"/>
                        </wps:cNvCnPr>
                        <wps:spPr bwMode="auto">
                          <a:xfrm>
                            <a:off x="1828900" y="914300"/>
                            <a:ext cx="1028200" cy="2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2081810" name="Line 73"/>
                        <wps:cNvCnPr>
                          <a:cxnSpLocks noChangeShapeType="1"/>
                        </wps:cNvCnPr>
                        <wps:spPr bwMode="auto">
                          <a:xfrm flipH="1">
                            <a:off x="2857100" y="914300"/>
                            <a:ext cx="1829000" cy="2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2081811" name="Line 74"/>
                        <wps:cNvCnPr>
                          <a:cxnSpLocks noChangeShapeType="1"/>
                        </wps:cNvCnPr>
                        <wps:spPr bwMode="auto">
                          <a:xfrm>
                            <a:off x="2743000" y="1485800"/>
                            <a:ext cx="0" cy="2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2081812" name="Line 75"/>
                        <wps:cNvCnPr>
                          <a:cxnSpLocks noChangeShapeType="1"/>
                        </wps:cNvCnPr>
                        <wps:spPr bwMode="auto">
                          <a:xfrm flipH="1">
                            <a:off x="799900" y="1485800"/>
                            <a:ext cx="1943100" cy="2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2081814" name="Line 76"/>
                        <wps:cNvCnPr>
                          <a:cxnSpLocks noChangeShapeType="1"/>
                        </wps:cNvCnPr>
                        <wps:spPr bwMode="auto">
                          <a:xfrm>
                            <a:off x="2743000" y="1485800"/>
                            <a:ext cx="2172200" cy="22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2081818" name="Line 80"/>
                        <wps:cNvCnPr>
                          <a:cxnSpLocks noChangeShapeType="1"/>
                        </wps:cNvCnPr>
                        <wps:spPr bwMode="auto">
                          <a:xfrm>
                            <a:off x="2628800" y="685500"/>
                            <a:ext cx="457400" cy="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628" o:spid="_x0000_s1099" editas="canvas" style="width:459pt;height:3in;mso-position-horizontal-relative:char;mso-position-vertical-relative:line" coordsize="58293,27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">
                <v:shape id="_x0000_s1100" type="#_x0000_t75" style="position:absolute;width:58293;height:27432;visibility:visible;mso-wrap-style:square">
                  <v:fill o:detectmouseclick="t"/>
                  <v:path o:connecttype="none"/>
                </v:shape>
                <v:shapetype id="_x0000_t202" coordsize="21600,21600" o:spt="202" path="m,l,21600r21600,l21600,xe">
                  <v:stroke joinstyle="miter"/>
                  <v:path gradientshapeok="t" o:connecttype="rect"/>
                </v:shapetype>
                <v:shape id="Text Box 60" o:spid="_x0000_s1101" type="#_x0000_t202" style="position:absolute;left:14856;width:28580;height:3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1JacgA&#10;AADjAAAADwAAAGRycy9kb3ducmV2LnhtbERPX0/CMBB/N+E7NEfii4EWNGxMCjEmGHxTJPB6WY9t&#10;cb3Otoz57a2JiY/3+3+rzWBb0ZMPjWMNs6kCQVw603Cl4fCxneQgQkQ22DomDd8UYLMe3aywMO7K&#10;79TvYyVSCIcCNdQxdoWUoazJYpi6jjhxZ+ctxnT6ShqP1xRuWzlXaiEtNpwaauzouabyc3+xGvKH&#10;XX8Kr/dvx3JxbpfxLutfvrzWt+Ph6RFEpCH+i//cO5Pmq2yu8lm2zOD3pwSAX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vUlpyAAAAOMAAAAPAAAAAAAAAAAAAAAAAJgCAABk&#10;cnMvZG93bnJldi54bWxQSwUGAAAAAAQABAD1AAAAjQMAAAAA&#10;">
                  <v:textbox>
                    <w:txbxContent>
                      <w:p w14:paraId="67DD31B2" w14:textId="77777777" w:rsidR="00192DD6" w:rsidRPr="00F854FD" w:rsidRDefault="00192DD6" w:rsidP="00F854FD">
                        <w:pPr>
                          <w:jc w:val="center"/>
                          <w:rPr>
                            <w:rFonts w:ascii="Times New Roman" w:hAnsi="Times New Roman" w:cs="Times New Roman"/>
                          </w:rPr>
                        </w:pPr>
                        <w:r w:rsidRPr="00F854FD">
                          <w:rPr>
                            <w:rFonts w:ascii="Times New Roman" w:hAnsi="Times New Roman" w:cs="Times New Roman"/>
                            <w:lang w:val="kk-KZ"/>
                          </w:rPr>
                          <w:t>Өндірістік қатынастар</w:t>
                        </w:r>
                      </w:p>
                      <w:p w14:paraId="7359A257" w14:textId="3EDAB84D" w:rsidR="00192DD6" w:rsidRPr="00F854FD" w:rsidRDefault="00192DD6" w:rsidP="0003057E">
                        <w:pPr>
                          <w:jc w:val="center"/>
                          <w:rPr>
                            <w:lang w:val="kk-KZ"/>
                          </w:rPr>
                        </w:pPr>
                      </w:p>
                    </w:txbxContent>
                  </v:textbox>
                </v:shape>
                <v:shape id="Text Box 61" o:spid="_x0000_s1102" type="#_x0000_t202" style="position:absolute;left:2283;top:5715;width:23997;height:3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LdG8sA&#10;AADjAAAADwAAAGRycy9kb3ducmV2LnhtbESPQU/DMAyF70j8h8hIXBBLNtDalWUTQgKN2xgIrlbj&#10;tRWNU5LQlX+PD0gc7ff83uf1dvK9GimmLrCF+cyAIq6D67ix8Pb6eF2CShnZYR+YLPxQgu3m/GyN&#10;lQsnfqHxkBslIZwqtNDmPFRap7olj2kWBmLRjiF6zDLGRruIJwn3vV4Ys9QeO5aGFgd6aKn+PHx7&#10;C+XtbvxIzzf793p57Ff5qhifvqK1lxfT/R2oTFP+N/9d75zgm2JhynmxEmj5SRagN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jIt0bywAAAOMAAAAPAAAAAAAAAAAAAAAAAJgC&#10;AABkcnMvZG93bnJldi54bWxQSwUGAAAAAAQABAD1AAAAkAMAAAAA&#10;">
                  <v:textbox>
                    <w:txbxContent>
                      <w:p w14:paraId="05B176E3" w14:textId="77777777" w:rsidR="00192DD6" w:rsidRPr="00F854FD" w:rsidRDefault="00192DD6" w:rsidP="00F854FD">
                        <w:pPr>
                          <w:jc w:val="center"/>
                          <w:rPr>
                            <w:rFonts w:ascii="Times New Roman" w:hAnsi="Times New Roman" w:cs="Times New Roman"/>
                          </w:rPr>
                        </w:pPr>
                        <w:r w:rsidRPr="00F854FD">
                          <w:rPr>
                            <w:rFonts w:ascii="Times New Roman" w:hAnsi="Times New Roman" w:cs="Times New Roman"/>
                            <w:lang w:val="kk-KZ"/>
                          </w:rPr>
                          <w:t>Ұйымдастырушылық-экономикалық</w:t>
                        </w:r>
                      </w:p>
                      <w:p w14:paraId="6A258E39" w14:textId="0FFA057E" w:rsidR="00192DD6" w:rsidRDefault="00192DD6" w:rsidP="0003057E">
                        <w:pPr>
                          <w:jc w:val="center"/>
                        </w:pPr>
                      </w:p>
                    </w:txbxContent>
                  </v:textbox>
                </v:shape>
                <v:shape id="Text Box 62" o:spid="_x0000_s1103" type="#_x0000_t202" style="position:absolute;left:30555;top:5846;width:23997;height:3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54gMgA&#10;AADjAAAADwAAAGRycy9kb3ducmV2LnhtbERPS0sDMRC+F/wPYQQvxSat0n3YtIig1Jttpb0Om+nu&#10;4mayJnG7/nsjCB7ne89qM9pODORD61jDfKZAEFfOtFxreD883+YgQkQ22DkmDd8UYLO+mqywNO7C&#10;Oxr2sRYphEOJGpoY+1LKUDVkMcxcT5y4s/MWYzp9LY3HSwq3nVwotZQWW04NDfb01FD1sf+yGvL7&#10;7XAKr3dvx2p57oo4zYaXT6/1zfX4+AAi0hj/xX/urUnzVbZQ+TwrCvj9KQEg1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bniAyAAAAOMAAAAPAAAAAAAAAAAAAAAAAJgCAABk&#10;cnMvZG93bnJldi54bWxQSwUGAAAAAAQABAD1AAAAjQMAAAAA&#10;">
                  <v:textbox>
                    <w:txbxContent>
                      <w:p w14:paraId="22A437F0" w14:textId="47E9C394" w:rsidR="00192DD6" w:rsidRPr="00F854FD" w:rsidRDefault="00192DD6" w:rsidP="0003057E">
                        <w:pPr>
                          <w:jc w:val="center"/>
                          <w:rPr>
                            <w:rFonts w:ascii="Times New Roman" w:hAnsi="Times New Roman" w:cs="Times New Roman"/>
                            <w:lang w:val="kk-KZ"/>
                          </w:rPr>
                        </w:pPr>
                        <w:r w:rsidRPr="00F854FD">
                          <w:rPr>
                            <w:rFonts w:ascii="Times New Roman" w:hAnsi="Times New Roman" w:cs="Times New Roman"/>
                            <w:lang w:val="kk-KZ"/>
                          </w:rPr>
                          <w:t>Әлеуметтік</w:t>
                        </w:r>
                        <w:r w:rsidRPr="00F854FD">
                          <w:rPr>
                            <w:rFonts w:ascii="Times New Roman" w:hAnsi="Times New Roman" w:cs="Times New Roman"/>
                          </w:rPr>
                          <w:t>-экономи</w:t>
                        </w:r>
                        <w:r w:rsidRPr="00F854FD">
                          <w:rPr>
                            <w:rFonts w:ascii="Times New Roman" w:hAnsi="Times New Roman" w:cs="Times New Roman"/>
                            <w:lang w:val="kk-KZ"/>
                          </w:rPr>
                          <w:t>калық</w:t>
                        </w:r>
                      </w:p>
                    </w:txbxContent>
                  </v:textbox>
                </v:shape>
                <v:shape id="Text Box 63" o:spid="_x0000_s1104" type="#_x0000_t202" style="position:absolute;left:17147;top:11431;width:24006;height:3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QzMsA&#10;AADjAAAADwAAAGRycy9kb3ducmV2LnhtbESPQU/DMAyF70j7D5EncUEs2UBbKcumCQk0bjAQXK3G&#10;aysap0tCV/49PiBxtP383vvW29F3aqCY2sAW5jMDirgKruXawvvb43UBKmVkh11gsvBDCbabycUa&#10;SxfO/ErDIddKTDiVaKHJuS+1TlVDHtMs9MRyO4boMcsYa+0insXcd3phzFJ7bFkSGuzpoaHq6/Dt&#10;LRS3++EzPd+8fFTLY3eXr1bD0ylaezkdd/egMo35X/z3vXdS36wWppgXRiiESRagN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D6tDMywAAAOMAAAAPAAAAAAAAAAAAAAAAAJgC&#10;AABkcnMvZG93bnJldi54bWxQSwUGAAAAAAQABAD1AAAAkAMAAAAA&#10;">
                  <v:textbox>
                    <w:txbxContent>
                      <w:p w14:paraId="30887AAD" w14:textId="24DDDD28" w:rsidR="00192DD6" w:rsidRPr="00F854FD" w:rsidRDefault="00192DD6" w:rsidP="0003057E">
                        <w:pPr>
                          <w:jc w:val="center"/>
                          <w:rPr>
                            <w:rFonts w:ascii="Times New Roman" w:hAnsi="Times New Roman" w:cs="Times New Roman"/>
                            <w:lang w:val="kk-KZ"/>
                          </w:rPr>
                        </w:pPr>
                        <w:r w:rsidRPr="00F854FD">
                          <w:rPr>
                            <w:rFonts w:ascii="Times New Roman" w:hAnsi="Times New Roman" w:cs="Times New Roman"/>
                          </w:rPr>
                          <w:t>Экономи</w:t>
                        </w:r>
                        <w:r w:rsidRPr="00F854FD">
                          <w:rPr>
                            <w:rFonts w:ascii="Times New Roman" w:hAnsi="Times New Roman" w:cs="Times New Roman"/>
                            <w:lang w:val="kk-KZ"/>
                          </w:rPr>
                          <w:t>калық</w:t>
                        </w:r>
                      </w:p>
                    </w:txbxContent>
                  </v:textbox>
                </v:shape>
                <v:shape id="Text Box 64" o:spid="_x0000_s1105" type="#_x0000_t202" style="position:absolute;top:17146;width:15998;height:6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Z1V8gA&#10;AADjAAAADwAAAGRycy9kb3ducmV2LnhtbERPX0/CMBB/N+E7NEfCi5F2aGBOCiEkGHxDNPp6WY9t&#10;cb2Otoz57a2JiY/3+3/L9WBb0ZMPjWMN2VSBIC6dabjS8P62u8tBhIhssHVMGr4pwHo1ulliYdyV&#10;X6k/xkqkEA4Faqhj7AopQ1mTxTB1HXHiTs5bjOn0lTQerynctnKm1FxabDg11NjRtqby63ixGvKH&#10;ff8ZXu4PH+X81D7G20X/fPZaT8bD5glEpCH+i//ce5Pmq8VM5VmuMvj9KQEgV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pnVXyAAAAOMAAAAPAAAAAAAAAAAAAAAAAJgCAABk&#10;cnMvZG93bnJldi54bWxQSwUGAAAAAAQABAD1AAAAjQMAAAAA&#10;">
                  <v:textbox>
                    <w:txbxContent>
                      <w:p w14:paraId="3055745F" w14:textId="77777777" w:rsidR="00192DD6" w:rsidRPr="00F854FD" w:rsidRDefault="00192DD6" w:rsidP="00F854FD">
                        <w:pPr>
                          <w:spacing w:after="0" w:line="240" w:lineRule="auto"/>
                          <w:jc w:val="center"/>
                          <w:rPr>
                            <w:rFonts w:ascii="Times New Roman" w:hAnsi="Times New Roman" w:cs="Times New Roman"/>
                          </w:rPr>
                        </w:pPr>
                        <w:r w:rsidRPr="00F854FD">
                          <w:rPr>
                            <w:rFonts w:ascii="Times New Roman" w:hAnsi="Times New Roman" w:cs="Times New Roman"/>
                            <w:lang w:val="kk-KZ"/>
                          </w:rPr>
                          <w:t>Экономикалық меншік қатынастары</w:t>
                        </w:r>
                      </w:p>
                      <w:p w14:paraId="1C930CD8" w14:textId="5C4A7ACA" w:rsidR="00192DD6" w:rsidRDefault="00192DD6" w:rsidP="0003057E">
                        <w:pPr>
                          <w:spacing w:after="0" w:line="240" w:lineRule="auto"/>
                          <w:jc w:val="center"/>
                        </w:pPr>
                      </w:p>
                    </w:txbxContent>
                  </v:textbox>
                </v:shape>
                <v:shape id="Text Box 65" o:spid="_x0000_s1106" type="#_x0000_t202" style="position:absolute;left:18289;top:17146;width:17148;height:79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TrIMgA&#10;AADjAAAADwAAAGRycy9kb3ducmV2LnhtbERPX0/CMBB/N+E7NEfCi5GWaWBOCjEkGnhDNPp6WY9t&#10;cb3Oto7x7SmJiY/3+3/L9WBb0ZMPjWMNs6kCQVw603Cl4eP95S4HESKywdYxaThTgPVqdLPEwrgT&#10;v1F/iJVIIRwK1FDH2BVShrImi2HqOuLEHZ23GNPpK2k8nlK4bWWm1FxabDg11NjRpqby+/BrNeQP&#10;2/4r7O73n+X82D7G20X/+uO1noyH5ycQkYb4L/5zb02arxaZyme5yuD6UwJAri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dOsgyAAAAOMAAAAPAAAAAAAAAAAAAAAAAJgCAABk&#10;cnMvZG93bnJldi54bWxQSwUGAAAAAAQABAD1AAAAjQMAAAAA&#10;">
                  <v:textbox>
                    <w:txbxContent>
                      <w:p w14:paraId="00DF1762" w14:textId="77777777" w:rsidR="00192DD6" w:rsidRPr="00F854FD" w:rsidRDefault="00192DD6" w:rsidP="00F854FD">
                        <w:pPr>
                          <w:spacing w:after="0" w:line="240" w:lineRule="auto"/>
                          <w:jc w:val="center"/>
                          <w:rPr>
                            <w:rFonts w:ascii="Times New Roman" w:hAnsi="Times New Roman" w:cs="Times New Roman"/>
                          </w:rPr>
                        </w:pPr>
                        <w:r w:rsidRPr="00F854FD">
                          <w:rPr>
                            <w:rFonts w:ascii="Times New Roman" w:hAnsi="Times New Roman" w:cs="Times New Roman"/>
                            <w:lang w:val="kk-KZ"/>
                          </w:rPr>
                          <w:t>Экономикалық еңбек қатынастары мақсатқа сай қызмет ретінде</w:t>
                        </w:r>
                      </w:p>
                      <w:p w14:paraId="224941D7" w14:textId="715FBCE8" w:rsidR="00192DD6" w:rsidRDefault="00192DD6" w:rsidP="0003057E">
                        <w:pPr>
                          <w:spacing w:after="0" w:line="240" w:lineRule="auto"/>
                          <w:jc w:val="center"/>
                        </w:pPr>
                      </w:p>
                    </w:txbxContent>
                  </v:textbox>
                </v:shape>
                <v:shape id="Text Box 66" o:spid="_x0000_s1107" type="#_x0000_t202" style="position:absolute;left:37720;top:17146;width:20573;height:6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hOu8gA&#10;AADjAAAADwAAAGRycy9kb3ducmV2LnhtbERPX2vCMBB/H+w7hBN8GZqoQ7vOKGOguLfNib4ezdkW&#10;m0uXxNp9+2Uw2OP9/t9y3dtGdORD7VjDZKxAEBfO1FxqOHxuRhmIEJENNo5JwzcFWK/u75aYG3fj&#10;D+r2sRQphEOOGqoY21zKUFRkMYxdS5y4s/MWYzp9KY3HWwq3jZwqNZcWa04NFbb0WlFx2V+thuxx&#10;153C2+z9WMzPzVN8WHTbL6/1cNC/PIOI1Md/8Z97Z9J8tZiqbJKpGfz+lACQq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OE67yAAAAOMAAAAPAAAAAAAAAAAAAAAAAJgCAABk&#10;cnMvZG93bnJldi54bWxQSwUGAAAAAAQABAD1AAAAjQMAAAAA&#10;">
                  <v:textbox>
                    <w:txbxContent>
                      <w:p w14:paraId="3BED515D" w14:textId="77777777" w:rsidR="00192DD6" w:rsidRPr="00F854FD" w:rsidRDefault="00192DD6" w:rsidP="00F854FD">
                        <w:pPr>
                          <w:spacing w:after="0" w:line="240" w:lineRule="auto"/>
                          <w:jc w:val="center"/>
                          <w:rPr>
                            <w:rFonts w:ascii="Times New Roman" w:hAnsi="Times New Roman" w:cs="Times New Roman"/>
                          </w:rPr>
                        </w:pPr>
                        <w:r w:rsidRPr="00F854FD">
                          <w:rPr>
                            <w:rFonts w:ascii="Times New Roman" w:hAnsi="Times New Roman" w:cs="Times New Roman"/>
                            <w:lang w:val="kk-KZ"/>
                          </w:rPr>
                          <w:t>Табысты қалыптастыру және бөлу процесіндегі экономикалық қатынастар</w:t>
                        </w:r>
                      </w:p>
                      <w:p w14:paraId="298ED77C" w14:textId="43A56A57" w:rsidR="00192DD6" w:rsidRDefault="00192DD6" w:rsidP="0003057E">
                        <w:pPr>
                          <w:spacing w:after="0" w:line="240" w:lineRule="auto"/>
                          <w:jc w:val="center"/>
                        </w:pPr>
                      </w:p>
                    </w:txbxContent>
                  </v:textbox>
                </v:shape>
                <v:line id="Line 68" o:spid="_x0000_s1108" style="position:absolute;visibility:visible;mso-wrap-style:square" from="14856,5715" to="14856,9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diczvMsAAADjAAAADwAA&#10;AAAAAAAAAAAAAAChAgAAZHJzL2Rvd25yZXYueG1sUEsFBgAAAAAEAAQA+QAAAJkDAAAAAA==&#10;">
                  <v:stroke dashstyle="dash"/>
                </v:line>
                <v:line id="Line 69" o:spid="_x0000_s1109" style="position:absolute;visibility:visible;mso-wrap-style:square" from="41606,6133" to="41614,9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G9a3LygAAAOMAAAAPAAAA&#10;AAAAAAAAAAAAAKECAABkcnMvZG93bnJldi54bWxQSwUGAAAAAAQABAD5AAAAmAMAAAAA&#10;">
                  <v:stroke dashstyle="dash"/>
                </v:line>
                <v:line id="Line 70" o:spid="_x0000_s1110" style="position:absolute;flip:x;visibility:visible;mso-wrap-style:square" from="14856,3427" to="28571,5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Rd1B8sAAADjAAAADwAA&#10;AAAAAAAAAAAAAAChAgAAZHJzL2Rvd25yZXYueG1sUEsFBgAAAAAEAAQA+QAAAJkDAAAAAA==&#10;">
                  <v:stroke endarrow="block"/>
                </v:line>
                <v:line id="Line 71" o:spid="_x0000_s1111" style="position:absolute;visibility:visible;mso-wrap-style:square" from="29721,3427" to="41145,5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nDNdgygAAAOMAAAAPAAAA&#10;AAAAAAAAAAAAAKECAABkcnMvZG93bnJldi54bWxQSwUGAAAAAAQABAD5AAAAmAMAAAAA&#10;">
                  <v:stroke endarrow="block"/>
                </v:line>
                <v:line id="Line 72" o:spid="_x0000_s1112" style="position:absolute;visibility:visible;mso-wrap-style:square" from="18289,9143" to="28571,11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By+8UAAADjAAAADwAAAGRycy9kb3ducmV2LnhtbERPS0vEMBC+C/6HMII3N+ke7MPNLmIR&#10;PKiwDzyPzdgUm0lpYjf+eyMIHud7z2aX3CgWmsPgWUOxUiCIO28G7jWcjo83FYgQkQ2OnknDNwXY&#10;bS8vNtgYf+Y9LYfYixzCoUENNsapkTJ0lhyGlZ+IM/fhZ4cxn3MvzYznHO5GuVbqVjocODdYnOjB&#10;Uvd5+HIaStvuZSnb5+NruwxFnV7S23ut9fVVur8DESnFf/Gf+8nk+apcq6qoVA2/P2UA5P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EBy+8UAAADjAAAADwAAAAAAAAAA&#10;AAAAAAChAgAAZHJzL2Rvd25yZXYueG1sUEsFBgAAAAAEAAQA+QAAAJMDAAAAAA==&#10;">
                  <v:stroke endarrow="block"/>
                </v:line>
                <v:line id="Line 73" o:spid="_x0000_s1113" style="position:absolute;flip:x;visibility:visible;mso-wrap-style:square" from="28571,9143" to="46861,11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zJ3uuygAAAOMAAAAPAAAA&#10;AAAAAAAAAAAAAKECAABkcnMvZG93bnJldi54bWxQSwUGAAAAAAQABAD5AAAAmAMAAAAA&#10;">
                  <v:stroke endarrow="block"/>
                </v:line>
                <v:line id="Line 74" o:spid="_x0000_s1114" style="position:absolute;visibility:visible;mso-wrap-style:square" from="27430,14858" to="27430,17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IMcAAADjAAAADwAAAGRycy9kb3ducmV2LnhtbERPzUvDMBS/C/4P4QneXJIdbNctG7Iy&#10;8KDCPtj5rXlrik1SmtjF/94Igsf3+36rTbI9m2gMnXcK5EwAI9d43blWwem4eyqBhYhOY+8dKfim&#10;AJv1/d0KK+1vbk/TIbYsh7hQoQIT41BxHhpDFsPMD+Qyd/WjxZjPseV6xFsOtz2fC/HMLXYuNxgc&#10;aGuo+Tx8WQWFqfe84PXb8aOeOrlI7+l8WSj1+JBelsAipfgv/nO/6jxfFHNRylJK+P0pA8DX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7+ggxwAAAOMAAAAPAAAAAAAA&#10;AAAAAAAAAKECAABkcnMvZG93bnJldi54bWxQSwUGAAAAAAQABAD5AAAAlQMAAAAA&#10;">
                  <v:stroke endarrow="block"/>
                </v:line>
                <v:line id="Line 75" o:spid="_x0000_s1115" style="position:absolute;flip:x;visibility:visible;mso-wrap-style:square" from="7999,14858" to="27430,17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7LlAQssAAADjAAAADwAA&#10;AAAAAAAAAAAAAAChAgAAZHJzL2Rvd25yZXYueG1sUEsFBgAAAAAEAAQA+QAAAJkDAAAAAA==&#10;">
                  <v:stroke endarrow="block"/>
                </v:line>
                <v:line id="Line 76" o:spid="_x0000_s1116" style="position:absolute;visibility:visible;mso-wrap-style:square" from="27430,14858" to="49152,17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hLuMcAAADjAAAADwAAAGRycy9kb3ducmV2LnhtbERPX0vDMBB/F/wO4QTfXNIhtuuWDbEI&#10;PqiwTXw+m1tTbC6liV389kYQfLzf/9vskhvETFPoPWsoFgoEcetNz52Gt+PjTQUiRGSDg2fS8E0B&#10;dtvLiw3Wxp95T/MhdiKHcKhRg41xrKUMrSWHYeFH4syd/OQw5nPqpJnwnMPdIJdK3UmHPecGiyM9&#10;WGo/D19OQ2mbvSxl83x8bea+WKWX9P6x0vr6Kt2vQURK8V/8534yeb4ql6oqquIWfn/KAMjt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mEu4xwAAAOMAAAAPAAAAAAAA&#10;AAAAAAAAAKECAABkcnMvZG93bnJldi54bWxQSwUGAAAAAAQABAD5AAAAlQMAAAAA&#10;">
                  <v:stroke endarrow="block"/>
                </v:line>
                <v:line id="Line 80" o:spid="_x0000_s1117" style="position:absolute;visibility:visible;mso-wrap-style:square" from="26288,6855" to="30862,6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BsEckAAADjAAAADwAAAGRycy9kb3ducmV2LnhtbERPXWvCQBB8L/gfjhV8q3d+UEPqKVoQ&#10;LKKg9gdsc9skJLcXclcT/31PKMg87c7OzM5y3dta3Kj1pWMNk7ECQZw5U3Ku4eu6e01A+IBssHZM&#10;Gu7kYb0avCwxNa7jM90uIRfRhH2KGooQmlRKnxVk0Y9dQxy5H9daDHFsc2la7KK5reVUqTdpseSY&#10;UGBDHwVl1eXXaphVyXF3qD67eWMWJ7P9Pp7mHLQeDfvNO4hAfXge/6v3Jr6vFlOVTCLg0SkuQK7+&#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1AbBHJAAAA4wAAAA8AAAAA&#10;AAAAAAAAAAAAoQIAAGRycy9kb3ducmV2LnhtbFBLBQYAAAAABAAEAPkAAACXAwAAAAA=&#10;">
                  <v:stroke dashstyle="dash" startarrow="block" endarrow="block"/>
                </v:line>
                <w10:anchorlock/>
              </v:group>
            </w:pict>
          </mc:Fallback>
        </mc:AlternateContent>
      </w:r>
    </w:p>
    <w:p w14:paraId="0C3F5F5C" w14:textId="296B0578" w:rsidR="00BC2F37" w:rsidRPr="00B53E0B" w:rsidRDefault="009F434B" w:rsidP="00A3512D">
      <w:pPr>
        <w:shd w:val="clear" w:color="auto" w:fill="FBFBFB"/>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r w:rsidR="00C75258" w:rsidRPr="00B53E0B">
        <w:rPr>
          <w:rFonts w:ascii="Times New Roman" w:hAnsi="Times New Roman" w:cs="Times New Roman"/>
          <w:sz w:val="28"/>
          <w:szCs w:val="28"/>
          <w:lang w:val="kk-KZ"/>
        </w:rPr>
        <w:t>сурет</w:t>
      </w:r>
      <w:r w:rsidR="00C04A27">
        <w:rPr>
          <w:rFonts w:ascii="Times New Roman" w:hAnsi="Times New Roman" w:cs="Times New Roman"/>
          <w:sz w:val="28"/>
          <w:szCs w:val="28"/>
          <w:lang w:val="kk-KZ"/>
        </w:rPr>
        <w:t xml:space="preserve"> </w:t>
      </w:r>
      <w:r w:rsidR="00C75258" w:rsidRPr="00B53E0B">
        <w:rPr>
          <w:rFonts w:ascii="Times New Roman" w:hAnsi="Times New Roman" w:cs="Times New Roman"/>
          <w:sz w:val="28"/>
          <w:szCs w:val="28"/>
          <w:lang w:val="kk-KZ"/>
        </w:rPr>
        <w:t>-</w:t>
      </w:r>
      <w:r w:rsidR="00107FB7" w:rsidRPr="00B53E0B">
        <w:rPr>
          <w:rFonts w:ascii="Times New Roman" w:hAnsi="Times New Roman" w:cs="Times New Roman"/>
          <w:sz w:val="28"/>
          <w:szCs w:val="28"/>
          <w:lang w:val="kk-KZ"/>
        </w:rPr>
        <w:t xml:space="preserve"> А</w:t>
      </w:r>
      <w:r w:rsidR="00C75258" w:rsidRPr="00B53E0B">
        <w:rPr>
          <w:rFonts w:ascii="Times New Roman" w:hAnsi="Times New Roman" w:cs="Times New Roman"/>
          <w:sz w:val="28"/>
          <w:szCs w:val="28"/>
          <w:lang w:val="kk-KZ"/>
        </w:rPr>
        <w:t xml:space="preserve">уыл шаруашылығы кооперативінің мүшелері арасындағы экономикалық қатынастар </w:t>
      </w:r>
    </w:p>
    <w:p w14:paraId="003E2FD9" w14:textId="763A0FC8" w:rsidR="00DF71EF" w:rsidRPr="00B53E0B" w:rsidRDefault="00C75258" w:rsidP="00A3512D">
      <w:pPr>
        <w:shd w:val="clear" w:color="auto" w:fill="FBFBFB"/>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Ескерту-зерттеу негізінде автор құрастырған</w:t>
      </w:r>
    </w:p>
    <w:p w14:paraId="394CA6E1" w14:textId="77777777" w:rsidR="00A3512D" w:rsidRPr="00B53E0B" w:rsidRDefault="00A3512D" w:rsidP="000901CE">
      <w:pPr>
        <w:spacing w:after="0" w:line="240" w:lineRule="auto"/>
        <w:ind w:firstLine="567"/>
        <w:jc w:val="both"/>
        <w:rPr>
          <w:rFonts w:ascii="Times New Roman" w:hAnsi="Times New Roman" w:cs="Times New Roman"/>
          <w:b/>
          <w:sz w:val="28"/>
          <w:szCs w:val="28"/>
          <w:lang w:val="kk-KZ"/>
        </w:rPr>
      </w:pPr>
    </w:p>
    <w:p w14:paraId="18EF9233" w14:textId="77777777" w:rsidR="0070273F" w:rsidRPr="00B53E0B" w:rsidRDefault="0070273F" w:rsidP="0070273F">
      <w:pPr>
        <w:spacing w:after="0" w:line="240" w:lineRule="auto"/>
        <w:ind w:firstLine="567"/>
        <w:jc w:val="both"/>
        <w:rPr>
          <w:rFonts w:ascii="Times New Roman" w:hAnsi="Times New Roman" w:cs="Times New Roman"/>
          <w:sz w:val="28"/>
          <w:szCs w:val="28"/>
          <w:lang w:val="kk-KZ"/>
        </w:rPr>
      </w:pPr>
      <w:r w:rsidRPr="00B53E0B">
        <w:rPr>
          <w:rStyle w:val="ypks7kbdpwfgdykd3qb9"/>
          <w:rFonts w:ascii="Times New Roman" w:hAnsi="Times New Roman" w:cs="Times New Roman"/>
          <w:sz w:val="28"/>
          <w:szCs w:val="28"/>
          <w:lang w:val="kk-KZ"/>
        </w:rPr>
        <w:t>Зерттеу</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теориясы</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мен</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әдіснамасын</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талдау</w:t>
      </w:r>
      <w:r w:rsidRPr="00B53E0B">
        <w:rPr>
          <w:rFonts w:ascii="Times New Roman" w:hAnsi="Times New Roman" w:cs="Times New Roman"/>
          <w:sz w:val="28"/>
          <w:szCs w:val="28"/>
          <w:lang w:val="kk-KZ"/>
        </w:rPr>
        <w:t xml:space="preserve"> </w:t>
      </w:r>
      <w:r w:rsidRPr="00B53E0B">
        <w:rPr>
          <w:rStyle w:val="ypks7kbdpwfgdykd3qb9"/>
          <w:rFonts w:ascii="Times New Roman" w:hAnsi="Times New Roman" w:cs="Times New Roman"/>
          <w:sz w:val="28"/>
          <w:szCs w:val="28"/>
          <w:lang w:val="kk-KZ"/>
        </w:rPr>
        <w:t>негізінде</w:t>
      </w:r>
      <w:r w:rsidRPr="00B53E0B">
        <w:rPr>
          <w:rFonts w:ascii="Times New Roman" w:hAnsi="Times New Roman" w:cs="Times New Roman"/>
          <w:sz w:val="28"/>
          <w:szCs w:val="28"/>
          <w:lang w:val="kk-KZ"/>
        </w:rPr>
        <w:t xml:space="preserve"> әдіснамалық негіздерін жалпылау келесі тұжырымдар жасауға мүмкіндік береді:</w:t>
      </w:r>
    </w:p>
    <w:p w14:paraId="39C86DC4" w14:textId="77777777" w:rsidR="0070273F" w:rsidRPr="00B53E0B" w:rsidRDefault="0070273F" w:rsidP="0070273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Бағалаудың нақты әдістемесін қолдану талдаудың мақсатына байланысты-экономикалық, әлеуметтік кірісті немесе мемлекеттік қолдаудың тиімділігін өлшеу. </w:t>
      </w:r>
    </w:p>
    <w:p w14:paraId="5927DDBB" w14:textId="77777777" w:rsidR="0070273F" w:rsidRPr="00B53E0B" w:rsidRDefault="0070273F" w:rsidP="0070273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Егер кооперативтер 5 жылдан аз жұмыс істесе немесе олардың саны шектеулі болса, Қаржы-шаруашылық қызмет көрсеткіштерінің динамикалық талдауын пайдалану орынды. </w:t>
      </w:r>
    </w:p>
    <w:p w14:paraId="69722D7E" w14:textId="77777777" w:rsidR="0070273F" w:rsidRPr="00B53E0B" w:rsidRDefault="0070273F" w:rsidP="0070273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Кооперативтердің дамыған желісі болған кезде, сондай-ақ мемлекеттік қолдау бағдарламаларын бағалау үшін синергетикалық әсерді айқындау әдісін және көп аспектілі тиімділікті (өндірістік, коммерциялық, қаржылық, әлеуметтік, экологиялық) кешенді бағалауды неғұрлым ұтымды пайдалану қажет.</w:t>
      </w:r>
    </w:p>
    <w:p w14:paraId="5C481D74" w14:textId="77777777" w:rsidR="0070273F" w:rsidRPr="00B53E0B" w:rsidRDefault="0070273F" w:rsidP="0070273F">
      <w:pPr>
        <w:spacing w:after="0" w:line="240" w:lineRule="auto"/>
        <w:ind w:firstLine="567"/>
        <w:jc w:val="both"/>
        <w:rPr>
          <w:rFonts w:ascii="Times New Roman" w:hAnsi="Times New Roman" w:cs="Times New Roman"/>
          <w:sz w:val="28"/>
          <w:szCs w:val="28"/>
          <w:lang w:val="kk-KZ"/>
        </w:rPr>
      </w:pPr>
    </w:p>
    <w:p w14:paraId="674235AB" w14:textId="77777777" w:rsidR="001B36D6" w:rsidRDefault="001B36D6" w:rsidP="000901CE">
      <w:pPr>
        <w:spacing w:after="0" w:line="240" w:lineRule="auto"/>
        <w:ind w:firstLine="567"/>
        <w:jc w:val="both"/>
        <w:rPr>
          <w:rFonts w:ascii="Times New Roman" w:hAnsi="Times New Roman" w:cs="Times New Roman"/>
          <w:b/>
          <w:sz w:val="28"/>
          <w:szCs w:val="28"/>
          <w:lang w:val="kk-KZ"/>
        </w:rPr>
      </w:pPr>
    </w:p>
    <w:p w14:paraId="7211CE83" w14:textId="77777777" w:rsidR="001B36D6" w:rsidRDefault="001B36D6" w:rsidP="000901CE">
      <w:pPr>
        <w:spacing w:after="0" w:line="240" w:lineRule="auto"/>
        <w:ind w:firstLine="567"/>
        <w:jc w:val="both"/>
        <w:rPr>
          <w:rFonts w:ascii="Times New Roman" w:hAnsi="Times New Roman" w:cs="Times New Roman"/>
          <w:b/>
          <w:sz w:val="28"/>
          <w:szCs w:val="28"/>
          <w:lang w:val="kk-KZ"/>
        </w:rPr>
      </w:pPr>
    </w:p>
    <w:p w14:paraId="302C7F49" w14:textId="77777777" w:rsidR="001B36D6" w:rsidRDefault="001B36D6" w:rsidP="000901CE">
      <w:pPr>
        <w:spacing w:after="0" w:line="240" w:lineRule="auto"/>
        <w:ind w:firstLine="567"/>
        <w:jc w:val="both"/>
        <w:rPr>
          <w:rFonts w:ascii="Times New Roman" w:hAnsi="Times New Roman" w:cs="Times New Roman"/>
          <w:b/>
          <w:sz w:val="28"/>
          <w:szCs w:val="28"/>
          <w:lang w:val="kk-KZ"/>
        </w:rPr>
      </w:pPr>
    </w:p>
    <w:p w14:paraId="5A641D68" w14:textId="77777777" w:rsidR="000901CE" w:rsidRPr="00B53E0B" w:rsidRDefault="000901CE" w:rsidP="000901CE">
      <w:pPr>
        <w:spacing w:after="0" w:line="240" w:lineRule="auto"/>
        <w:ind w:firstLine="567"/>
        <w:jc w:val="both"/>
        <w:rPr>
          <w:rFonts w:ascii="Times New Roman" w:hAnsi="Times New Roman" w:cs="Times New Roman"/>
          <w:b/>
          <w:sz w:val="28"/>
          <w:szCs w:val="28"/>
          <w:lang w:val="kk-KZ"/>
        </w:rPr>
      </w:pPr>
      <w:r w:rsidRPr="00B53E0B">
        <w:rPr>
          <w:rFonts w:ascii="Times New Roman" w:hAnsi="Times New Roman" w:cs="Times New Roman"/>
          <w:b/>
          <w:sz w:val="28"/>
          <w:szCs w:val="28"/>
          <w:lang w:val="kk-KZ"/>
        </w:rPr>
        <w:lastRenderedPageBreak/>
        <w:t>1.3. Ауылшаруашылық кооперативтеріндегі өндірістік шығындарды оңтайландырудың ғылыми тәсілдері олардың тиімділігін арттыру факторы ретінде</w:t>
      </w:r>
    </w:p>
    <w:p w14:paraId="4DC8FBC4" w14:textId="77777777" w:rsidR="000901CE" w:rsidRPr="00B53E0B" w:rsidRDefault="000901CE" w:rsidP="000901CE">
      <w:pPr>
        <w:spacing w:after="0" w:line="240" w:lineRule="auto"/>
        <w:ind w:firstLine="567"/>
        <w:jc w:val="both"/>
        <w:rPr>
          <w:rFonts w:ascii="Times New Roman" w:hAnsi="Times New Roman" w:cs="Times New Roman"/>
          <w:b/>
          <w:sz w:val="28"/>
          <w:szCs w:val="28"/>
          <w:lang w:val="kk-KZ"/>
        </w:rPr>
      </w:pPr>
    </w:p>
    <w:p w14:paraId="326F7801"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Зерттеу аясында ауыл шаруашылығы кооперативтерінің қызметіндегі өндірістік шығындарды азайту мен ұтымды етудің заманауи ғылыми және әдіснамалық тәсілдері талданды. Шығындарды оңтайландыру шектеулі ресурстар мен аграрлық өндірістің өсіп келе жатқан құны жағдайында кооперативтердің тұрақтылығы мен бәсекеге қабілеттілігін арттырудың негізгі шарты ретінде қарастырылады.</w:t>
      </w:r>
    </w:p>
    <w:p w14:paraId="795B841E"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Зерттеу міндеттерінің бірі "ауылшаруашылық кооперативтеріндегі өндірістік шығындарды оңтайландыру" ұғымының экономикалық мазмұнын нақтылау, шығындар мен нәтижелер арасындағы ең жақсы қатынасқа қол жеткізу үшін қолданылатын оңтайлылық принциптерін, тиісті критерийлер мен әдістерді анықтау болды. Ол үшін әр түрлі елдер мен ұрпақтардың экономистері ұсынған, осы саладағы теориялық идеялардың эволюциясын көрсететін тұжырымдамаларға шолу жасалды.</w:t>
      </w:r>
    </w:p>
    <w:p w14:paraId="46E87739"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Ғылыми әдебиеттерде "оңтайландыру"терминінің көптеген анықтамалары бар. Олардың ең көп тарағандары оны келесідей түсіндіреді: - Латын тілінен optimum "ең жақсы" деп аударылады, ал оңтайландыру дегеніміз-мүмкін болатын баламалардың ішінен процестің немесе жүйенің жұмыс істеуінің ең тиімді түрін таңдау [48]; - Оңтайландыру-бұл оңтайлы күйге қол жеткізілетін параметрлер жиынтығының анықтамасы: берілген ресурстардағы максималды әсер немесе қажетті нәтижеге жеткен кездегі минималды шығындар [49]; - Қолданбалы экономикада оңтайландыру деп берілген шектеулер мен критерийлер шеңберінде мәселенің ең жақсы шешімін табу түсініледі [50].</w:t>
      </w:r>
    </w:p>
    <w:p w14:paraId="5F329727"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Р.Штойераның  "баға" және "сапа"көрсеткіштері бір уақытта ескерілетін екі критериалды оңтайландыруды қолдануды ұсынған тәсілі қызықты. Бұл тәсіл экономикалық (құнды) және өндірістік-техникалық (сапалық) аспектілерді шешім қабылдау процесіне біріктіруге мүмкіндік береді. Автордың пікірінше, оңтайлылық критерийі-табылған шешімнің қойылған талаптарға сәйкестік дәрежесін бағалауға мүмкіндік беретін сандық көрсеткіш. Бұл тәсіл әсіресе кірісті, рентабельділікті ұлғайту немесе инвестициялардың өтелу мерзімін барынша азайту талап етілетін міндеттерде егжей-тегжейлі қолданылады [50].</w:t>
      </w:r>
    </w:p>
    <w:p w14:paraId="32DD9E04"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Н. В. Калюжныйдың пікірінше, оңтайландырудың негізгі мақсаты шығындарды азайту ғана емес, тұтастай алғанда кәсіпорынның тиімділігін арттыру болуы керек. Шығындар бойынша ол Ұйымның экономикалық мақсаттарға жету үшін пайдаланатын барлық ресурстарының құнын, соның ішінде еңбекақы төлеу, материалдарды сатып алу, үшінші тарап ұйымдарының қызметтерін және т. б. [51]. </w:t>
      </w:r>
    </w:p>
    <w:p w14:paraId="7B03DA0A"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О. Н. Губейдулина шығындарды оңтайландырудың басқару сапасымен байланысын атап көрсетеді. Оның пікірінше, шығындар-бұл көбею процесінде пайдаланылған ресурстардың ақшалай көрінісі. Автор "шығындар", "шығындар", "шығындар" терминологиясы көбінесе теориялық негіздерге </w:t>
      </w:r>
      <w:r w:rsidRPr="00B53E0B">
        <w:rPr>
          <w:rFonts w:ascii="Times New Roman" w:hAnsi="Times New Roman" w:cs="Times New Roman"/>
          <w:sz w:val="28"/>
          <w:szCs w:val="28"/>
          <w:lang w:val="kk-KZ"/>
        </w:rPr>
        <w:lastRenderedPageBreak/>
        <w:t>сәйкес келмей практикада қолданылатынына назар аударады. Сонымен қатар, ол шығындар деңгейі кәсіпорынның қаржылық тұрақтылығына тікелей әсер ететінін атап өтті [52].</w:t>
      </w:r>
    </w:p>
    <w:p w14:paraId="5DD0A2A0"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 В. Савосина шығындарды жіктеу белгілері бойынша талдау қажеттілігін анықтайды:</w:t>
      </w:r>
    </w:p>
    <w:p w14:paraId="27FBAAAB"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өндіріс көлеміне қатысты-тұрақты және ауыспалы; </w:t>
      </w:r>
    </w:p>
    <w:p w14:paraId="7CCF3417"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өзіндік құнға қосу әдісі бойынша-тікелей және жанама. </w:t>
      </w:r>
    </w:p>
    <w:p w14:paraId="340E4B9F"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Сонымен қатар, тиімді оңтайландыру үшін бір уақытта бірнеше әдістерді қолданған жөн, өйткені оларды біріктірілген қолдану дұрыс таңдау кезінде айтарлықтай әсер етеді [53]. </w:t>
      </w:r>
    </w:p>
    <w:p w14:paraId="2377D094"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Ғылыми ұстанымдарды талдау отандық және шетелдік әдебиеттерде аграрлық секторға қолданылатын шығындардың бірыңғай жіктемесі жоқ екенін көрсетті. Дегенмен, шығындарды экономикалық мазмұн бойынша топтастыру тәсілдері бар — еңбек және материалдық еңбек шығындары. Аграрлық өндірісте олар біріктіріліп, жиынтық шығындарды қалыптастырады, олар өз кезегінде жеке және қоғамдық болып бөлінеді.</w:t>
      </w:r>
    </w:p>
    <w:p w14:paraId="468991FC"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1-қосымшада аграрлық еңбектің ерекшелігін және шаруашылықтың кооперативтік нысандарының ерекшеліктерін ескере отырып, ауыл шаруашылығы өнімін өндіруге тән шығындардың жіктемесі келтірілген [54].</w:t>
      </w:r>
    </w:p>
    <w:p w14:paraId="26B250AF"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Қазіргі нарықтық трансформация жағдайында ауылшаруашылық кооперативтерінің экономикалық тұрақтылығын арттыру өндірістік шығындарды төмендету бойынша жүйелі жұмыссыз мүмкін емес. </w:t>
      </w:r>
    </w:p>
    <w:p w14:paraId="21CDFEC7"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В. Л. Назарова мен М.В. Штиллер кәсіпорындардың рентабельділігі мен рентабельділігінің өсуінің негізгі факторы шығындарды азайту болып табылатындығына назар аударады. Сонымен қатар, авторлардың пікірінше, практикалық менеджментте шығындарды әр түрлі белгілер бойынша жіктеудің маңыздылығы жиі назардан тыс қалады: пайда болу орны мен уақыты, өндіріс көлеміне байланысты, өндіріс процесіндегі экономикалық рөл, сондай-ақ жауапкершілік пен бақылау деңгейлері. Мұндай егжей-тегжейлі бәсекелестік пен аграрлық нарықты трансформациялау жағдайларына бейімделген шығындарды басқарудың дәлірек жүйесін құруға мүмкіндік береді [55].</w:t>
      </w:r>
    </w:p>
    <w:p w14:paraId="76B3CA6B"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Жіктеу тәсілінің дамуына В.Л. Назарова мен М. С. Жапбарханова елеулі үлес қосты, олар шығындарды топтастырудың үш деңгейлі жүйесін ұсынды. Бірінші топ уақыт факторын көрсетеді: ауыл шаруашылығындағы өндірістік циклдің ерекшелігін ескере отырып, өткен, есепті және болашақ кезеңдердің шығындары. Екіншісі-басқарушылық аспектке назар аударады: шешімдердің сипатына байланысты қолданылатын есептелген, қайтарылмайтын, тұрақты және өзгермелі шығындар. Үшіншісі-жоспарлау мен бақылауға бағытталған: бұл жауапкершілік орталықтарына бөлінетін бақыланатын және бақыланбайтын, реттелетін және реттелмейтін шығындарды қамтиды. Бұл тәсіл шығындарды жан-жақты экономикалық талдауға, оларды төмендету резервтерін қалыптастыруға және ішкі бизнес-процестерді оңтайландыруға мүмкіндік береді [56].</w:t>
      </w:r>
    </w:p>
    <w:p w14:paraId="6A695890"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 xml:space="preserve">А. Б.Молдашев, А. К. Шарипов және басқалардың зерттеулері аграрлық салада бухгалтерлік есеп жүргізу кезінде саланың ерекшелігінен туындайтын бірқатар ерекшеліктерді ескеру қажет екенін атап көрсетеді: </w:t>
      </w:r>
    </w:p>
    <w:p w14:paraId="66778984"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Жер негізгі өндірістік ресурс ретінде аумақты, жер сапасын және оны жақсартуға инвестицияларды дәл есепке алуды талап етеді; </w:t>
      </w:r>
    </w:p>
    <w:p w14:paraId="12E37ACD"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Жануарларды есепке алу барлық биологиялық өзгерістерді қамтуы керек — өсуден шығуға дейін, ал өндіріс шығындары жануарлар түрлері мен бөлімшелері бойынша бақылануы керек;</w:t>
      </w:r>
    </w:p>
    <w:p w14:paraId="3BEAC8E3"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Өндірістік цикл әрдайым күнтізбелік жыл шеңберіне сәйкес келе бермейді, бұл фазалар бойынша бөлек есепке алуды қажет етеді (мысалы, ағымдағы жылдың Келесі жылдың егініне арналған шығындары); </w:t>
      </w:r>
    </w:p>
    <w:p w14:paraId="39299211"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Есепке алу дайын өнім бойынша жүргізілетін өнеркәсіптен айырмашылығы, ауыл шаруашылығында есепке алуды дақылдар түрлері мен мал шаруашылығының бағыттары бойынша салу қажет; </w:t>
      </w:r>
    </w:p>
    <w:p w14:paraId="0AD57BB5"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Есеп жұмысының қарқындылығы жыл мезгілдеріне байланысты өзгереді-егін жинау және егу кезеңінде есеп жүктемесі артады; </w:t>
      </w:r>
    </w:p>
    <w:p w14:paraId="3AF786F3"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Фермерлік шаруашылықтарда шағын аграрлық кәсіпорындардың ауқымы мен мүмкіндіктеріне бірыңғай әдіснамалық қағидаттарды бейімдеуді талап ететін салық салу мен есепке алудың жеңілдетілген жүйесін қолдануға жол беріледі [57].</w:t>
      </w:r>
    </w:p>
    <w:p w14:paraId="4500FAF5"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Осылайша, аграрлық кооперативтердегі есеп саясаты ұлттық есеп стандарттарына сәйкес қана қоймай, сонымен қатар салалық шындыққа икемді болуы керек[58]. </w:t>
      </w:r>
    </w:p>
    <w:p w14:paraId="51A86B4F"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Жоғарыда айтылғандарды қорытындылай келе, өндіріс шығындарын оңтайландыру кез-келген кәсіпорынның, әсіресе тұрақсыз экономика жағдайында жұмыс істеу тиімділігін арттырудың негізі болып табылатындығын атап өткен жөн. Баға саясаты, рентабельділік және шығарылатын өнімнің бәсекеге қабілеттілігі шығындар деңгейіне тікелей байланысты. Осыған байланысты шығындарды басқару стратегиялық маңызға ие болады, ал өнімді өндіру мен өткізу құнының мақсатты төмендеуі агроөнеркәсіптік кәсіпорындардың тұрақты экономикалық өсуінің негізіне айналады.</w:t>
      </w:r>
    </w:p>
    <w:p w14:paraId="45299B87"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Ұсынылған теориялық ұстанымдарды талдау нәтижесінде ғылыми әдебиеттерде қабылданған шығындарды оңтайландырудың негізгі тәсілдері тұжырымдалады. Олар жүйеленген және 2-қосымшада келтірілген. Экономикалық әдебиеттерге жүргізілген шолу авторлардың жалпы кәсіпорындарда да, ауылшаруашылық кооперативтерінде де өндірістік шығындарды оңтайландыру-бұл өндірістегі тиімді сипаттамаларды, коэффициенттерді және шығындарды азайту процесі" деген пікірімен келісуге мүмкіндік береді. өндіріс процесіне қол жеткізу процесі ретінде, өндіріс шығындары минималды болатын және пайда болатын жағдайларда - өндірістің қолда бар әлеуеті кезіндегі ең жоғары".</w:t>
      </w:r>
    </w:p>
    <w:p w14:paraId="68405E1C"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Зерттеу тақырыбы бойынша экономикалық әдебиеттерді зерттеу және жалпылау[59] сонымен қатар кәсіпорындардағы, соның ішінде ауылшаруашылық кооперативтеріндегі өндірістік шығындарды </w:t>
      </w:r>
      <w:r w:rsidRPr="00B53E0B">
        <w:rPr>
          <w:rFonts w:ascii="Times New Roman" w:hAnsi="Times New Roman" w:cs="Times New Roman"/>
          <w:sz w:val="28"/>
          <w:szCs w:val="28"/>
          <w:lang w:val="kk-KZ"/>
        </w:rPr>
        <w:lastRenderedPageBreak/>
        <w:t>оңтайландырудың негізгі әдістерін анықтауға мүмкіндік берді. Осы әдістерді сипаттау кезінде авторлардың олардың мәні, мазмұны бойынша пікірлері әр түрлі болады. Біздің ұстанымымыз - бұл әдіс шығындарды оңтайландырудың мақсаттары мен міндеттеріне жету жолдары мен әдістерінің жиынтығы. Кәсіпорындарда, оның ішінде ауыл шаруашылығы кооперативтерінде өндірістік шығындарды оңтайландырудың қолданыстағы әдістерін жүйелеу олардың мәні мен мазмұнын 3-қосымшада көрсетілген нақтылауға мүмкіндік берді.</w:t>
      </w:r>
    </w:p>
    <w:p w14:paraId="086750BC"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Диссертациялық зерттеу аясында ғылыми әдебиеттерде ауыл шаруашылығындағы өндірістік шығындарды басқарудың тиімділігін арттыруға бағытталған қолданыстағы стратегиялық және тұжырымдамалық тәсілдерді жүйелеу жүргізілді. Қазіргі экономистер шығындарды оңтайландыру модельдерін, басқарушылық рационализация принциптерін, сондай-ақ шығындарды азайту бағдарламаларын іске асырудың ұйымдастырушылық кезеңдерін әзірлегені анықталды. Сонымен, Н. В. Калюжный шығындарды азайту стратегиясының негізгі элементтерін бөліп көрсетеді, оның ішінде: шығындарға әсер ететін факторларды талдау; өндірістік процестердің жобалық нормаларға сәйкестігін тексеру; өндірістік қуаттардың ұтымды жүктемесін анықтау; өндірістік тоқтап қалу және логистикалық кідірістердің себептерін анықтау; сондай-ақ артық қойма қорлары мен жеткізілім ақауларын диагностикалау [60].</w:t>
      </w:r>
    </w:p>
    <w:p w14:paraId="7E90F9BC"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Басқа жұмыста автор тиімсіз шығындарды азайтуға мүмкіндік беретін кәсіпорынның жұмыс істеуінің үш негізгі қағидасын тұжырымдайды: - Жоспарлау-барлық шығыстар мен кірістерді жүйелі есепке алуды қамтамасыз ету; - Бақылау - тұрақты талдау және түзету арқылы шығындарды азайту стратегиясын әзірлеу және іске асыру; - Қаржылық тәртіп-ұйымның ішкі нормативтік актілерінде белгіленген бекітілген нормаларды міндетті түрде сақтау.</w:t>
      </w:r>
    </w:p>
    <w:p w14:paraId="1AC99F67"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О. Н. Губейдулина негізгі бизнес-процестерді басқару құралы ретінде контроллингті енгізу қажеттілігіне назар аудара отырып, шығындарды оңтайландыруға стратегиялық көзқарас идеясын дамытады. Оның пікірінше, шығындарды сәтті басқарудың нәтижесі кәсіпорынның қаржылық көрсеткіштерін жақсарту ғана емес, сонымен қатар инновациялық дамуға және сыртқы және ішкі нарықтардағы бәсекеге қабілеттілікті арттыруға бағытталған ресурстарды босату болуы керек. Шығындарды басқару тиімділігін бағалау критерийлерінің ішінде ол қаржылық тұрақтылық көрсеткіштерін ұзақ мерзімді экономикалық табыстың негізі ретінде атайды.</w:t>
      </w:r>
    </w:p>
    <w:p w14:paraId="43F500DE"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Бірқатар авторлар шығындарды басқарудың тиімділігін арттырудың әртүрлі модельдерін ұсынады, олардың әрқайсысының өзіндік артықшылықтары мен шектеулері бар. Атап айтқанда, Н.В. Калюжный келесі модельдерді бөліп көрсетеді [60]: </w:t>
      </w:r>
    </w:p>
    <w:p w14:paraId="292F254F"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"Шығындарды таза төмендету" моделі-өнімсіз шығыстарды қысқартуды, тұрақты шығындарды азайтуды және нәтижесінде рентабельділіктің өсуін </w:t>
      </w:r>
      <w:r w:rsidRPr="00B53E0B">
        <w:rPr>
          <w:rFonts w:ascii="Times New Roman" w:hAnsi="Times New Roman" w:cs="Times New Roman"/>
          <w:sz w:val="28"/>
          <w:szCs w:val="28"/>
          <w:lang w:val="kk-KZ"/>
        </w:rPr>
        <w:lastRenderedPageBreak/>
        <w:t xml:space="preserve">көздейді. Кемшілігі - қызметкерлердің қарсылық қаупі және терең аналитикалық жұмыс қажеттілігі. </w:t>
      </w:r>
    </w:p>
    <w:p w14:paraId="10B70751"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"Шығындарды интенсификациялау" моделі-жаңа технологияларды енгізуді көздейді, бұл ағымдағы шығындардың өсуіне әкеледі, бірақ кірістің ұлғаюымен өтеледі. Бұл тәсіл алдын ала инвестициялық ресурстарды және өнімге тұрақты сұранысты талап етеді.</w:t>
      </w:r>
    </w:p>
    <w:p w14:paraId="58A06A11"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"Шығындарды бекіту" моделі-шығындар деңгейін сақтай отырып, кірістердің өсуіне негізделген. Рентабельділік өнімнің сату бағасын көтеру немесе шығындарды қайта бөлу арқылы артады. Шектеу-жоғары бәсекелестік жағдайында баға саясатын жүзеге асырудағы қиындық. </w:t>
      </w:r>
    </w:p>
    <w:p w14:paraId="1D11FE7F"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Шығындарды басқару стратегияларын талдау шеңберінде балама тұжырымдамалар да қарастырылады:</w:t>
      </w:r>
    </w:p>
    <w:p w14:paraId="565D0C53"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«Конструкторлық тәсіл» - тауардың бүкіл өмірлік циклі бойына шығындарды азайту мақсатында өнімнің шамалы сипаттамаларын алып тастауды көздейді; </w:t>
      </w:r>
    </w:p>
    <w:p w14:paraId="4AAEC337"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"Маркетингтік тәсіл" - брендинг, жылжыту және нарыққа бейімделу саласындағы шығындарды ұтымды етуге бағытталған; </w:t>
      </w:r>
    </w:p>
    <w:p w14:paraId="2D83E082"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"Бухгалтерлік есеп тәсілі" - Тікелей және жанама шығындардағы үнемдеу резервтерін анықтауға, сондай-ақ ресурстарды уақытаралық қайта бөлуге бағытталған [60].</w:t>
      </w:r>
    </w:p>
    <w:p w14:paraId="3748B8AA"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Белгілі бір кәсіпорынның немесе ауылшаруашылық кооперативінің салалық ерекшелігін ескере отырып, осы тәсілдерді кешенді іске асыру ең тиімді деп санаймыз.</w:t>
      </w:r>
    </w:p>
    <w:p w14:paraId="7BE118A3"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Бір модельді біржақты қолдану, әдетте, ұзақ мерзімді перспективада тұрақты нәтижеге қол жеткізуге мүмкіндік бермейді. Ғылыми дереккөздер мен зерттеушілердің ұсыныстарын жүйелеу негізінде Калюжный Н.В. ұйымның Шығыс саясатын тиімді түрлендіру үшін қажетті шығындарды басқарудың бес негізгі кезеңін анықтайды:</w:t>
      </w:r>
    </w:p>
    <w:p w14:paraId="057B1EFA"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1. Оңтайлы стратегияны таңдау-саладағы жетекші компаниялармен өндірістік шығындарды салыстырмалы талдауды және бәсекелестік ортаны ескере отырып, бизнес-процестерді түзетуді қамтиды; </w:t>
      </w:r>
    </w:p>
    <w:p w14:paraId="5F6016BD"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2. Ақпараттық ағындарды оңтайландыру-шығындар операцияларын анықтауға және ішкі коммуникацияларды компанияның мақсаттарымен үйлестіруге бағытталған; </w:t>
      </w:r>
    </w:p>
    <w:p w14:paraId="04553A2A"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3. Ұйымдастырушылық құрылымды бейімдеу-ұжымдық шешім қабылдауды ынталандыратын ішкі өзара әрекеттесу тетіктерін қалыптастыруды қамтиды; </w:t>
      </w:r>
    </w:p>
    <w:p w14:paraId="54A50724"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4. Басқарушылық ойлауды өзгерту-шығындарды азайту бойынша бастамаларды дамытуға ықпал ететін стратегиялық міндеттерді талқылау процесіне персоналды тартуды талап етеді; </w:t>
      </w:r>
    </w:p>
    <w:p w14:paraId="5A0FDE85"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5. Өкілеттіктерді ұтымды бөлу-тұтынушылармен тікелей өзара іс-қимыл жасайтын желілік персоналдың пайдасына шешімдер қабылдауды орталықсыздандыру нарық сұраныстарына жауап беруде икемділік пен жеделдікті қамтамасыз етеді.</w:t>
      </w:r>
    </w:p>
    <w:p w14:paraId="2DD88A7B"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 xml:space="preserve">Ғылыми әдебиеттерде кәсіпорындардың, соның ішінде ауылшаруашылық кооперативтерінің өндірістік шығындар деңгейіне әсер ететін ішкі және сыртқы детерминанттар кеңінен талқыланады. Зерттеушілер экспозицияның екі негізгі бағытын анықтайды: </w:t>
      </w:r>
    </w:p>
    <w:p w14:paraId="67455551"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Шығындардың құрылымы мен динамикасын қалыптастыратын сыртқы факторларға макроэкономикалық жағдайлар жатады: инфляциялық ауытқулар, мемлекеттік экономикалық және фискалдық саясаттың өзгеруі, валюта бағамдарының ауытқуы, саладағы бәсекелестік деңгейі, сыртқы экономикалық жағдай және т. б. </w:t>
      </w:r>
    </w:p>
    <w:p w14:paraId="69E6ECF3"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Ішкі факторларға өндірістік бағдарламаның ерекшеліктері, қолданылатын амортизациялық әдістер, тауар айналымының құрылымы мен көлемі, пайдаланылатын еңбекақы төлеу жүйесі, сондай-ақ логистика мен жабдықтау-өткізу операцияларын ұйымдастыру жатады. Өндірістік кооперация деңгейі және ішкі бизнес-процестердің тиімділігі де шығынды құрамдас бөлікті құрайды.</w:t>
      </w:r>
    </w:p>
    <w:p w14:paraId="5B1D0F07"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Шығындарды оңтайландыру саласындағы ғылыми-әдістемелік әзірлемелерге шолу осы мәселеге әртүрлі ғылыми көзқарастардың болуы туралы қорытынды жасауға мүмкіндік береді. Кейбір зерттеушілер пайданы ұлғайту үшін шығындарды азайтуға баса назар аударады, ал басқалары шығындарды басқаруды жақсарту контекстінде ресурстарды тиімді пайдалануға баса назар аударады. Шығындарды оңтайландырудың негізгі шарты ретінде кәсіпорынның қаржылық тұрақтылығына басымдық берілуі керек деген пікірлер де бар.</w:t>
      </w:r>
    </w:p>
    <w:p w14:paraId="04D656D7"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Осылайша, А. Жалевич өз еңбектерінде ұзақ экономикалық дағдарыс жағдайындағы кәсіпорындардың мінез-құлқын талдап, шығындардың азаюы стратегиялық қателіктерге әкелуі мүмкін екенін атап өтті. Ол «үнемдеу өз алдына мақсат болмауы керек» деп атап көрсетеді — өнімді және өнімсіз шығындарды ажырата білу маңызды. Қысқартудың ойластырылмаған шаралары кәсіпорынның ұзақ мерзімді тұрақтылығы мен дамуын қамтамасыз ететін шығындарға әсер етуі мүмкін. Атап айтқанда, автор шығындардың жалпы деңгейімен емес, ұтымсыз, тиімсіз және орынсыз шығындармен күресу керек екенін көрсетеді [61].</w:t>
      </w:r>
    </w:p>
    <w:p w14:paraId="2DCE1AAC"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Автор ұсынған шығындарды азайту керек және тұрақтылық пен бәсекеге қабілеттілікті арттыру үшін ұлғайтуды қажет ететін шығындарды шектеу қызығушылық тудырады. А. Жалевич соңғысына мыналарды жатқызады: </w:t>
      </w:r>
    </w:p>
    <w:p w14:paraId="56E20489"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Болашақ тәуекелдер мен ықтимал шығындарды азайтуға бағытталған алдын алу шығындары (мысалы, құқықтық аудит, сақтандыру, дағдарысқа қарсы жоспарлау); </w:t>
      </w:r>
    </w:p>
    <w:p w14:paraId="37D4E39F"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Экономикалық қауіпсіздікке инвестициялар - ішкі бақылау жүйесін дамыту, қызметтің ашықтығын арттыру, дағдарысқа қарсы ақпараттық саясатты қалыптастыру; </w:t>
      </w:r>
    </w:p>
    <w:p w14:paraId="7D2D1B28"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Адами капиталға арналған шығыстар-корпоративтік мәдениетті дамыту, кадрларды даярлау және қайта даярлау, персоналдың адалдығын қолдау;</w:t>
      </w:r>
    </w:p>
    <w:p w14:paraId="4677C9EA"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 xml:space="preserve">- Маркетингтік шығындар-зерттеулер жүргізу, брендинг, жаңа өнімдерді әзірлеу, сату желісін дамыту; </w:t>
      </w:r>
    </w:p>
    <w:p w14:paraId="7C89DD90"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Технологиялық және ұйымдастырушылық Инвестициялар — ресурстарды үнемдейтін технологияларды енгізу, процестерді автоматтандыру, өндірістік инновацияларды енгізу; </w:t>
      </w:r>
    </w:p>
    <w:p w14:paraId="5005C90F"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Интеграциялық және кооперациялық жобалар-бейіндік қауымдастықтарға қатысу, альянстарды қалыптастыру, серіктестік желілерді дамыту [61]. </w:t>
      </w:r>
    </w:p>
    <w:p w14:paraId="08FF2616"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Осылайша, көптеген ғылыми дереккөздер растаған қорытынды шығындарды оңтайландыру олардың сызықтық төмендеуіне дейін азаймайды, бірақ кәсіпорынды дамытудың стратегиялық басымдықтарына негізделген сараланған тәсілді болжайды.</w:t>
      </w:r>
    </w:p>
    <w:p w14:paraId="3F64C11B"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Жалпы контексте шығындарды оңтайландыру мәселесіне арналған ғылыми тәсілдерді талдау ауылшаруашылық кооперативтері өздерінің кооперативтік ерекшеліктерін ескере отырып, қолданыстағы модельдер мен әдістерді бейімдеуді қажет етеді деп айтуға мүмкіндік береді. Зерттеу барысында ұжымдық кәсіпкерліктің ерекше нысаны ретінде пайдаланылатын оңтайландыру әдістері мен ауыл шаруашылығы кооперативтерінің ұйымдық-экономикалық ерекшеліктері арасындағы тікелей байланыс анықталды. Бұл кооперативтік қызметтің бірегей ерекшеліктерін көрсететін өзіндік әдіснамалық базаны қалыптастыру қажеттілігін болжайды: пайданы акционерлер арасында бөлу, ұжымдық шешім қабылдау, маусымдық циклдарға тәуелділік және т. б.</w:t>
      </w:r>
    </w:p>
    <w:p w14:paraId="1750FB9B"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1.1-кіші бөлімде. ауылшаруашылық кооперативтерінің жұмыс істеу механизмінің негізгі принциптері, формалары, түрлері мен ерекшеліктері қарастырылды, олар аграрлық құрылымдардың басқа ұйымдық-құқықтық формаларынан айтарлықтай ерекшеленеді. Бұл ретте кооперативтердің әрбір нысаны-өндірістік, қызмет көрсету, кредиттік, тұтыну және басқалары-жүзеге асырылатын қызмет түріне, көрсетілетін қызметтердің сипатына, құқықтық мәртебесіне және тиісті елдің заңнамалық базасында бекітілген өзге де шарттарға байланысты өзіндік ерекшеліктерге ие болады.</w:t>
      </w:r>
    </w:p>
    <w:p w14:paraId="18D13823"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Ауыл шаруашылығы кооперативтерінің қызметінде құқықтық реттеуге, оның ішінде салық салу (арнаулы салық режимдері), жеңілдетілген кредит беру мәселелеріне, сондай-ақ мемлекеттік қолдау шараларына ерекше назар аударылады. Алайда, кооперативтердің жұмыс істеуінің ең күрделі аспектілерінің бірі жоғары дәрежеде ерекшеленетін ішкі қатынастар механизмі болып қала береді. Ол көптеген факторлардың әсерінен қалыптасады: кооператив мүшелері мен оның басқарушы органы арасындағы өндірістік қатынастардың ерекшеліктері, экономикалық қызметтің құрылымы мен бағыты, ауылшаруашылық өндірісінің технологиялық ерекшеліктері, активтер мен өндірістік ресурстарды басқаруды ұйымдастыру, жеткізушілермен және тұтынушылармен тұрақты экономикалық байланыстардың болуы.</w:t>
      </w:r>
    </w:p>
    <w:p w14:paraId="2D634D7D"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Жоғарыда айтылғандарға байланысты ауылшаруашылық кооперативтерінің өндірістік шығындарын оңтайландыру мәселелерін зерделеу кезінде, ең алдымен, олардың жұмыс істеуінің басқа ұйымдық-құқықтық </w:t>
      </w:r>
      <w:r w:rsidRPr="00B53E0B">
        <w:rPr>
          <w:rFonts w:ascii="Times New Roman" w:hAnsi="Times New Roman" w:cs="Times New Roman"/>
          <w:sz w:val="28"/>
          <w:szCs w:val="28"/>
          <w:lang w:val="kk-KZ"/>
        </w:rPr>
        <w:lastRenderedPageBreak/>
        <w:t>нысандардан (АҚ, ЖШС, ШҚ, қауымдастықтар, одақтар және т.б.) ерекшеленетін бірегей ерекшеліктерін ескеру қажет. Бұл ерекшеліктер шығындардың құрылымына, олардың өзгергіштік деңгейіне, сондай — ақ оларды оңтайландыру мүмкіндіктеріне, соның ішінде өндіріс құралдарына-жанар-жағармай материалдарына, тұқымдарға, тыңайтқыштарға, жемге және т. б. шығындарға айтарлықтай әсер етеді.</w:t>
      </w:r>
    </w:p>
    <w:p w14:paraId="55A085C8"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Демек, ауылшаруашылық кооперативтерінің қызметіне қатысты "өндірістік шығындарды оңтайландыру" ұғымын нақтылау кезінде кооперативті басқару моделінің ерекшелігін, аграрлық өндіріс жағдайларын және мүлік пен капиталдың қозғалысын тиімді бақылаусыз, сондай-ақ шығындарды тиісті басқарусыз экономикалық тиімділікке ғана емес, сонымен бірге қызметтен мәлімделген әлеуметтік әсерге қол жеткізу мүмкінствастігін ескеру қажет кооператив.</w:t>
      </w:r>
    </w:p>
    <w:p w14:paraId="0A392D8A"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Отандық және шетелдік ғылыми әдебиеттерде ұсынылған "шығындарды оңтайландыру" ұғымын анықтауға және оларды ауылшаруашылық кооперациясының ерекшеліктерімен байланыстыра отырып, кооперативтердегі шығындарды оңтайландыру процесінің негізгі міндеті ауылшаруашылық өндірушілерінің күш-жігерін біріктіру тетігі ретінде кооперацияның тиімділігін арттыра отырып, транзакциялық шығындарды азайтуды қамтамасыз ететін ресурстарды тұтынудың осындай деңгейіне жету болуы керек деп қорытынды жасауға болады.</w:t>
      </w:r>
    </w:p>
    <w:p w14:paraId="4E94BF7A"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Біздің ойымызша, ауылшаруашылық кооперативтеріндегі шығындарды тиімді оңтайландыру шеңберіндегі басым міндеттер мыналар болуы керек: - өндірістік және қаржылық тәуекелдерді уақтылы анықтау және талдау; </w:t>
      </w:r>
    </w:p>
    <w:p w14:paraId="3B829BF0"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басқарушылық және қаржылық ақпараттың дұрыстығы мен ашықтығын қамтамасыз ету; - кооператив активтерінің сақталуын бақылау; </w:t>
      </w:r>
    </w:p>
    <w:p w14:paraId="1CA52041"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-жарғылық мақсаттарға сәйкес Қаржы-шаруашылық жоспарларын іске асыру;</w:t>
      </w:r>
    </w:p>
    <w:p w14:paraId="05D31DD5"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ресурстарды ұтымды пайдалану және процестердің тиімділігін арттыру; </w:t>
      </w:r>
    </w:p>
    <w:p w14:paraId="0F2C1B0C"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пайшылардың экономикалық мүдделерін қорғау; </w:t>
      </w:r>
    </w:p>
    <w:p w14:paraId="2A164459"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 мүшелерінің әлеуметтік-экономикалық қажеттіліктерін қанағаттандыру; </w:t>
      </w:r>
    </w:p>
    <w:p w14:paraId="3348CB85"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жалпы кооперативтің кірістілігі мен тұрақтылығын арттыру.</w:t>
      </w:r>
    </w:p>
    <w:p w14:paraId="0AB48835"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Осылайша, ауылшаруашылық кооперативтеріндегі шығындарды оңтайландыру кооперация принциптеріне, стратегиялық басқаруға және аграрлық экономиканың ішкі және сыртқы жағдайларына бейімделуге негізделген кешенді және жүйелі сипатта болуы керек.</w:t>
      </w:r>
    </w:p>
    <w:p w14:paraId="4ADA1964"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Осылайша, олардың жұмыс істеу ерекшелігін анықтайтын және өндірістік шығындарды оңтайландыру процестеріне тікелей әсер ететін ауылшаруашылық кооперативтерінің айрықша ерекшеліктерінің қатарына келесі ережелер жатады: </w:t>
      </w:r>
    </w:p>
    <w:p w14:paraId="2C0CFDC0"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 қызметінің нысаналы мақсаты, ең алдымен, оның мүшелерінің әлеуметтік-экономикалық және өзге де қажеттіліктерін қанағаттандыру, олардың мүдделерін қорғау және кірістерді арттыру болып </w:t>
      </w:r>
      <w:r w:rsidRPr="00B53E0B">
        <w:rPr>
          <w:rFonts w:ascii="Times New Roman" w:hAnsi="Times New Roman" w:cs="Times New Roman"/>
          <w:sz w:val="28"/>
          <w:szCs w:val="28"/>
          <w:lang w:val="kk-KZ"/>
        </w:rPr>
        <w:lastRenderedPageBreak/>
        <w:t xml:space="preserve">табылады, бұл кооперативті негізінен пайда табуға бағытталған классикалық коммерциялық құрылымдардан ерекшелендіреді. </w:t>
      </w:r>
    </w:p>
    <w:p w14:paraId="096F8239"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Ауылшаруашылық кооперативтерін ұйымдастыру мен жұмыс істеудің негізгі принциптеріне кірудің еріктілігі, басқарудың демократиялылығы ("бір мүше — бір дауыс" принципі), басқару органдарының сайлануы мен есеп беруі, автономия мен Тәуелсіздік, өзара көмек және кооператив мүшелеріне пайда әкелу кіреді.</w:t>
      </w:r>
    </w:p>
    <w:p w14:paraId="15E38586"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Кооперативтердің Қос табиғаты экономикалық және әлеуметтік функциялардың үйлесімінде көрінеді: олар бір мезгілде өндірістік, экономикалық және әлеуметтік міндеттерді шешеді, ауылдық аумақтардың дамуына және аграрлық сектордың тұрақтылығына ықпал етеді [62]. </w:t>
      </w:r>
    </w:p>
    <w:p w14:paraId="54861DBA"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Қызметтің көп салалы құрылымы: ауыл шаруашылығы кооперативтері, әдетте, "өндіріс — қайта өңдеу – өткізу"технологиялық тізбегін қалыптастыруға мүмкіндік беретін өндіріс, сақтау және өңдеуден бастап өнімді сатуға, техникалық қызмет көрсетуге және логистикаға дейінгі функциялардың кең спектрін жүзеге асырады.</w:t>
      </w:r>
    </w:p>
    <w:p w14:paraId="382F3D51" w14:textId="312DFF2E" w:rsidR="000901CE" w:rsidRPr="00B53E0B" w:rsidRDefault="000901CE" w:rsidP="0070273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Құқықтық мәртебенің аралас сипаты: кооперативтер коммерциялық және коммерциялық емес ұйымдар</w:t>
      </w:r>
      <w:r w:rsidR="0070273F" w:rsidRPr="00B53E0B">
        <w:rPr>
          <w:rFonts w:ascii="Times New Roman" w:hAnsi="Times New Roman" w:cs="Times New Roman"/>
          <w:sz w:val="28"/>
          <w:szCs w:val="28"/>
          <w:lang w:val="kk-KZ"/>
        </w:rPr>
        <w:t xml:space="preserve">дың ерекшеліктерін біріктіреді. </w:t>
      </w:r>
      <w:r w:rsidRPr="00B53E0B">
        <w:rPr>
          <w:rFonts w:ascii="Times New Roman" w:hAnsi="Times New Roman" w:cs="Times New Roman"/>
          <w:sz w:val="28"/>
          <w:szCs w:val="28"/>
          <w:lang w:val="kk-KZ"/>
        </w:rPr>
        <w:t>Бұл ретте, коммерциялық құрылымдардан айырмашылығы, кооператив қызметінің нәтижел</w:t>
      </w:r>
      <w:r w:rsidR="0070273F" w:rsidRPr="00B53E0B">
        <w:rPr>
          <w:rFonts w:ascii="Times New Roman" w:hAnsi="Times New Roman" w:cs="Times New Roman"/>
          <w:sz w:val="28"/>
          <w:szCs w:val="28"/>
          <w:lang w:val="kk-KZ"/>
        </w:rPr>
        <w:t xml:space="preserve">ілігі сол сияқты пайдамен емес, </w:t>
      </w:r>
      <w:r w:rsidRPr="00B53E0B">
        <w:rPr>
          <w:rFonts w:ascii="Times New Roman" w:hAnsi="Times New Roman" w:cs="Times New Roman"/>
          <w:sz w:val="28"/>
          <w:szCs w:val="28"/>
          <w:lang w:val="kk-KZ"/>
        </w:rPr>
        <w:t>мүшелердің қажеттіліктерін қанағаттандыру дәрежесімен және олардың кірістілігін арттырумен бағаланады [63].</w:t>
      </w:r>
    </w:p>
    <w:p w14:paraId="259A15C1"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Тиімділіктің негізгі критерийі-бұл кооперативтің пайдасы емес, оның мүшелерінің кірісінің өсуі [64], бұл рентабельділікті бағалау мен шығындарды жоспарлаудың ерекше тәсілдерін қажет етеді. </w:t>
      </w:r>
    </w:p>
    <w:p w14:paraId="234141DD"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-Кооперацияның синергетикалық әсері маңызды рөл атқарады, ол бірыңғай өндірістік-өткізу жүйесі шеңберінде қатысушылардың оңтайлы өзара іс-қимылында көрінеді, бұл транзакциялық шығындарды азайтуға, өнім сапасын арттыруға және шығындарды азайтуға ықпал етеді [65].</w:t>
      </w:r>
    </w:p>
    <w:p w14:paraId="19889055"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Өндірістік емес функцияларды (маркетинг, қайта өңдеу, несиелеу, сақтандыру және т.б.) мамандандырылған кооперативтік құрылымдарға беру мамандану деңгейін арттыруға, қайталанатын шығындарды азайтуға және шаруашылық тиімділігін арттыруға ықпал етеді.</w:t>
      </w:r>
    </w:p>
    <w:p w14:paraId="2715C693"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Кооперативтің заңды тұлға ретіндегі мәртебесіне байланысты салықтық бұрмаланулардың болуы шығындарды қалыптастыруға да әсер етеді: кооперативтер салықтарды (ҚҚС, табыс салығы және т.б.) төлейді, ал кооперациядан тыс жұмыс істейтін жеке ұсақ жер иелері олардан жиі босатылады. Бұл нарықтық операцияларға өз бетінше қатысумен салыстырғанда кооператив арқылы жұмыс істейтін акционерлердің таза табысының төмендеуіне әкеледі [66]. Жоғарыда аталған барлық аспектілер ауылшаруашылық кооперативтерінің өндіріс пен басқаруды ұйымдастыру нысаны ретіндегі бірегейлігін растайды. Олар қызмет принциптері, басқару құрылымы, мақсаттары, пайданы қалыптастыру және бөлу әдістері, сондай-ақ </w:t>
      </w:r>
      <w:r w:rsidRPr="00B53E0B">
        <w:rPr>
          <w:rFonts w:ascii="Times New Roman" w:hAnsi="Times New Roman" w:cs="Times New Roman"/>
          <w:sz w:val="28"/>
          <w:szCs w:val="28"/>
          <w:lang w:val="kk-KZ"/>
        </w:rPr>
        <w:lastRenderedPageBreak/>
        <w:t>өндірістік шығындардың сипаты бойынша басқа агроқұрылымдардан айтарлықтай ерекшеленеді.</w:t>
      </w:r>
    </w:p>
    <w:p w14:paraId="096FCA00" w14:textId="77777777" w:rsidR="000901CE" w:rsidRPr="00B53E0B" w:rsidRDefault="000901CE" w:rsidP="000901CE">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Ғылыми әдебиеттер мен теориялық тұжырымдамаларды талдау ауылшаруашылық кооперативтеріндегі өндірістік шығындарды оңтайландыру процестерін зерттеудің бірқатар әдіснамалық тәсілдерін анықтауға мүмкіндік берді. Сонымен қатар, неоклассикалық мектеп өкілдері ұсынған ережелер ерекше назар аударуға тұрарлық.</w:t>
      </w:r>
    </w:p>
    <w:p w14:paraId="2B9EC43F" w14:textId="022A5A20"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Сонымен, неоклассикалық бағыттың негізін қалаушылар, оның ішінде Р.Борк, р. Блэр, Дж. Викерс, Р.Винтер, х. Марвел, П. Рей және Дж. тирол, Дж. Спенглер және басқалар, кооперацияны транзакциялық шығындарды азайту механизмі ретінде қарастырды, әсіресе тарату процесінде. Олардың пікірінше, кооперативтік нысандарды құру және дамыту делдалдардың рөлін алып тастау немесе азайту, баға белгілеудің ашықтығын арттыру және ресурстарды келісілген бөлу арқылы өндірушіден соңғы тұтынушыға дейін қосылған құн тізбегі бойынша шығындарды оңтайландыруға ықпал етуі мүмкін.</w:t>
      </w:r>
    </w:p>
    <w:p w14:paraId="04DB6794"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Ауылшаруашылық кооперациясының тиімділігін зерттеудің негізгі тәсілдерінің бірі-Нео-институционалдық теория, атап айтқанда Р.Коуз, О. Уильямсон және олардың ізбасарлары жасаған транзакциялық шығындар тұжырымдамасы. </w:t>
      </w:r>
    </w:p>
    <w:p w14:paraId="70213F34" w14:textId="5C6F5CA6"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Сонымен, О. Уильямсонның пікірінше, кооперацияның тиімділігін арттыру сыртқы ортаның белгісіздігіне және мәміленің күрделі шарттарын келісу қажеттілігіне байланысты шығындарды едәуір төмендетуге мүмкіндік беретін ұзақ мерзімді келісімшарттар жасау арқылы мүмкін болады. </w:t>
      </w:r>
    </w:p>
    <w:p w14:paraId="46828EB3"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Мұндай шығындардың қатарына мыналар жатады: </w:t>
      </w:r>
    </w:p>
    <w:p w14:paraId="19A93695"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Орналасқан жеріне байланысты шығындар, атап айтқанда, тауарлық-материалдық қорларды тасымалдау және сақтау шығындары; </w:t>
      </w:r>
    </w:p>
    <w:p w14:paraId="0B9FA589"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Материалдық активтерді пайдалану шығындары, яғни кооперативтің иелігіндегі ресурстарды пайдалануды оңтайландыру; </w:t>
      </w:r>
    </w:p>
    <w:p w14:paraId="069E1D1D"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Адами капиталға байланысты шығындар-нақты Еңбек және басқару операцияларын ұйымдастыру кезінде;</w:t>
      </w:r>
    </w:p>
    <w:p w14:paraId="7ACF98AE"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 жүйесі ішіндегі шарттық міндеттемелер шеңберінде жүзеге асырылатын салымдар нәтижесінде туындайтын инвестициялық шығындар. Осыған ұқсас позицияны Garth Holloway алады, ол транзакциялық шығындар шағын жер иелерінің нарыққа шығуына негізгі кедергілер болып табылатынын атап өтті. </w:t>
      </w:r>
    </w:p>
    <w:p w14:paraId="09213F6E"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Оларға шығындар кіреді: </w:t>
      </w:r>
    </w:p>
    <w:p w14:paraId="5B8B07F2"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іскери серіктес іздеу; - оның сенімділігін тексеру; </w:t>
      </w:r>
    </w:p>
    <w:p w14:paraId="7FBCB676"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мәмілені жасасу және орындау; - келісім шарттарының мониторингі; </w:t>
      </w:r>
    </w:p>
    <w:p w14:paraId="05B0CE1F"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өзара іс-қимылды құқықтық және ақпараттық қамтамасыз ету [67].</w:t>
      </w:r>
    </w:p>
    <w:p w14:paraId="6AE03B79" w14:textId="2AF451B5"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Нео-институционалдық көзқарас тұрғысынан кооперация көлік, қойма, Энергетика, заңгерлік және маркетингтік шығындарды қоса алғанда, жалпы транзакциялық шығындарды азайту құралы ретінде қарастырылуы керек. Атап айтқанда, аграрлық кәсіпорындардың шағын және орта шаруашылықтарға бөлінуі, бірқатар зерттеулерде көрсетілгендей, транзакциялық шығындардың </w:t>
      </w:r>
      <w:r w:rsidRPr="00B53E0B">
        <w:rPr>
          <w:rFonts w:ascii="Times New Roman" w:hAnsi="Times New Roman" w:cs="Times New Roman"/>
          <w:sz w:val="28"/>
          <w:szCs w:val="28"/>
          <w:lang w:val="kk-KZ"/>
        </w:rPr>
        <w:lastRenderedPageBreak/>
        <w:t>өсуіне әкеледі, ал оларды кооперативтерге біріктіру оларды барынша азайтуға, демек, қызметтің жалпы тиімділігінің өсуіне ықпал етеді. Осыған байланысты бірқатар авторлардың пікірінше, ауылшаруашылық кооперативтеріндегі өндірістік шығындарды оңтайландыру шаралары келесі бағыттарды қамтуы керек:</w:t>
      </w:r>
    </w:p>
    <w:p w14:paraId="37568459"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бағалар, серіктестер және мәмілелер шарттары туралы ақпаратты іздеу кезінде транзакциялық шығындарды азайту; </w:t>
      </w:r>
    </w:p>
    <w:p w14:paraId="0D2019AF"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 ішінде және контрагенттермен үйлестіру есебінен өндіріс пен өткізу шығындарын азайту; </w:t>
      </w:r>
    </w:p>
    <w:p w14:paraId="23860FC4"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маркетингті орталықтандыру және бірыңғай жарнама қызметін құру; </w:t>
      </w:r>
    </w:p>
    <w:p w14:paraId="691786BA"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басқару, сапаны бақылау, Ішкі аудит және кооперативтік меншікті реттеу стандарттарын біріздендіру; </w:t>
      </w:r>
    </w:p>
    <w:p w14:paraId="46987412"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ұйымдық құрылымды оңтайландыру және бірыңғай даму стратегиясын әзірлеу.</w:t>
      </w:r>
    </w:p>
    <w:p w14:paraId="61A9C2F5" w14:textId="7F826DDD"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Сондай-ақ, Р.Коуз фирмасының теориясының ережелерін ескеру қажет, оған сәйкес ұйым өзінің оңтайлы мөлшерін таңдай отырып, транзакциялық шығындарды азайтуға тырысады [68]. Сонымен қатар, Ф. Найт атап өткендей, транзакциялық шығындардың мөлшері сыртқы ортаның белгісіздік дәрежесімен анықталады: сыртқы тәуекелдер деңгейі неғұрлым жоғары болса, ішкі үйлестіру тиімділігі соғұрлым жоғары болады және керісінше. Ұйым құрылымының шамадан тыс өсуімен ішкі шығындар өсе бастайды, бұл оның кеңею мүмкіндігін шектейді. Уильямсон О. өзінің фирма теориясының бір бөлігі ретінде жетілмеген келісімшарттар жағдайында болашақ өзара әрекеттесудің барлық мүмкін жағдайларын алдын-ала қамтамасыз ету мүмкін емес, әсіресе белгісіздік жағдайында. Бұл ұйымның (соның ішінде кооперативтің) болуы шығындарды азайтудың және бизнес-процестерді басқаруды арттырудың қажетті шарты болып табылады.</w:t>
      </w:r>
    </w:p>
    <w:p w14:paraId="48A92AD6"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Бұл логикада сыртқы және ішкі транзакциялық шығындардың арақатынасын талдау өзекті болып көрінеді, бұл кооперативтің оңтайлы мөлшерін және оны қайта құрылымдаудың орындылығын анықтауда өте маңызды. </w:t>
      </w:r>
    </w:p>
    <w:p w14:paraId="1CDD3AEC" w14:textId="48FDDE05" w:rsidR="00000072" w:rsidRPr="00B53E0B" w:rsidRDefault="00F14547"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Сонымен, М.С. Салова</w:t>
      </w:r>
      <w:r w:rsidR="00000072" w:rsidRPr="00B53E0B">
        <w:rPr>
          <w:rFonts w:ascii="Times New Roman" w:hAnsi="Times New Roman" w:cs="Times New Roman"/>
          <w:sz w:val="28"/>
          <w:szCs w:val="28"/>
          <w:lang w:val="kk-KZ"/>
        </w:rPr>
        <w:t xml:space="preserve"> пікірінше, сыртқы транзакциялық шығындардан асып кетсе, кооперативтің ішкі құрылымын ұлғайту, ал ішкі құрылымдар басым болған кезде масштабты азайту орынды. </w:t>
      </w:r>
    </w:p>
    <w:p w14:paraId="6E2A27C7"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Осындай позицияны И. Т. Насретдинов алады, транзакциялық шығындарды келесідей жіктеуді ұсынады: </w:t>
      </w:r>
    </w:p>
    <w:p w14:paraId="6244F866"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Ішкі транзакциялық шығындар: </w:t>
      </w:r>
    </w:p>
    <w:p w14:paraId="0AFA4BAE"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ab/>
        <w:t xml:space="preserve">ұйымдастырушылық шығындар (құрылымды жобалау, бас ұйымды </w:t>
      </w:r>
    </w:p>
    <w:p w14:paraId="3F3617E5"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қалыптастыру);</w:t>
      </w:r>
    </w:p>
    <w:p w14:paraId="193F8330"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ab/>
        <w:t>стандарттарды, басқару жүйесін, бухгалтерлік есепті және ішкі бақылауды енгізу шығындары; o әкімшілік аппаратты, ҒЗТКЖ, бірыңғай логистика және өткізу қызметтерін ұстауға арналған шығыстар.</w:t>
      </w:r>
    </w:p>
    <w:p w14:paraId="3498777E" w14:textId="7510D1DA"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 Сыртқы транзакциялық шығындар: o тіркеу және заңды рәсімдеу шығындары; o қаржылық, басқару және құқықтық Құжаттаманы талдау шығындары.</w:t>
      </w:r>
    </w:p>
    <w:p w14:paraId="582CF94F"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Ауыл шаруашылығы кооперативтері тиімділігінің негізгі көрсеткіштері: </w:t>
      </w:r>
    </w:p>
    <w:p w14:paraId="5065320D"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1. Кооперативтің өндірістік шығындарының оның активтеріне қатынасы, сондай-ақ жалпы шығындар құрылымындағы басқару шығындарының үлес салмағы. </w:t>
      </w:r>
    </w:p>
    <w:p w14:paraId="553DFB35"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2. Капиталдың (міндеттемелердің) кірістілігі және өндірістің кірістілік деңгейі. </w:t>
      </w:r>
    </w:p>
    <w:p w14:paraId="45DAFBF7"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3. Ресурстардың жинақталуына байланысты кооператив мүшелерінің жалпы өндірісінің өсу қарқыны (масштаб тиімділігі). </w:t>
      </w:r>
    </w:p>
    <w:p w14:paraId="7D011927"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4. Жалпы өндірістік немесе сату бағдарламасы шеңберінде мүшелердің іс-қимылын үйлестіру. </w:t>
      </w:r>
    </w:p>
    <w:p w14:paraId="2E2EF8FC"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5. Кооператив жүйесіндегі өзара есеп айырысу жылдамдығы, айналым қаражаттарына қажеттіліктің төмендеуі. </w:t>
      </w:r>
    </w:p>
    <w:p w14:paraId="5B12B349"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6. Есептілікті шоғырландыру және басқарушылық үйлестіру арқылы салық ауыртпалығын азайту.</w:t>
      </w:r>
    </w:p>
    <w:p w14:paraId="7774EC41"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Кооператив капиталын қалыптастырудың ішкі көздеріне пайлық жарналар, пайлық, резервтік және өзге де нысаналы қорларға жіберілетін пайдадан аударымдар, сондай-ақ өзге де кірістер жатады. Бұл ретте кооператив шығындарды (жалдау, логистика, персоналды ұстау және т.б.) көтереді, сондай-ақ пайданы мүшелер арасында бөледі. </w:t>
      </w:r>
    </w:p>
    <w:p w14:paraId="5B9879AA"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Ауыл шаруашылығы тауарын өндірушілерді кооперативтік құрылымдарға біріктірудің артықшылықтары: </w:t>
      </w:r>
    </w:p>
    <w:p w14:paraId="038058EF"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-МТР (материалдық-техникалық ресурстар)шығындарын бірлесіп жеткізу және қысқарту; </w:t>
      </w:r>
    </w:p>
    <w:p w14:paraId="6DE08B0F"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материалдық қорлар мен транзакциялық шығындарға қажеттілікті азайту; </w:t>
      </w:r>
    </w:p>
    <w:p w14:paraId="5A43AE2B"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инфрақұрылымды дамыту, техника мен технологияларды бірлесіп пайдалану; </w:t>
      </w:r>
    </w:p>
    <w:p w14:paraId="717D7ADD"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жұмыс орындарын құру, өмір сүру деңгейін, кәсіби өсу мүмкіндігін арттыру; </w:t>
      </w:r>
    </w:p>
    <w:p w14:paraId="75DF68EB" w14:textId="40ABBFD8"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экономикалық, қаржылық және әлеуметтік әсерлерді алу (3-кесте).</w:t>
      </w:r>
    </w:p>
    <w:p w14:paraId="34D120E1" w14:textId="7652F0A3" w:rsidR="00000072" w:rsidRPr="00B53E0B" w:rsidRDefault="00A3458F" w:rsidP="00000072">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000072" w:rsidRPr="00B53E0B">
        <w:rPr>
          <w:rFonts w:ascii="Times New Roman" w:hAnsi="Times New Roman" w:cs="Times New Roman"/>
          <w:sz w:val="28"/>
          <w:szCs w:val="28"/>
          <w:lang w:val="kk-KZ"/>
        </w:rPr>
        <w:t>кесте- Ауылшаруашылық кооперативтерін ұйымдастырудың әсері және оларға әсер ететін факторлар</w:t>
      </w:r>
    </w:p>
    <w:p w14:paraId="378172E8" w14:textId="77777777" w:rsidR="009902D9" w:rsidRPr="00B53E0B" w:rsidRDefault="009902D9" w:rsidP="00E6238A">
      <w:pPr>
        <w:shd w:val="clear" w:color="auto" w:fill="FBFBFB"/>
        <w:spacing w:after="0" w:line="240" w:lineRule="auto"/>
        <w:ind w:firstLine="567"/>
        <w:jc w:val="both"/>
        <w:rPr>
          <w:rFonts w:ascii="Times New Roman" w:hAnsi="Times New Roman" w:cs="Times New Roman"/>
          <w:sz w:val="28"/>
          <w:szCs w:val="28"/>
          <w:lang w:val="kk-KZ"/>
        </w:rPr>
      </w:pPr>
    </w:p>
    <w:tbl>
      <w:tblPr>
        <w:tblStyle w:val="a5"/>
        <w:tblW w:w="9498" w:type="dxa"/>
        <w:tblInd w:w="108" w:type="dxa"/>
        <w:tblLayout w:type="fixed"/>
        <w:tblLook w:val="04A0" w:firstRow="1" w:lastRow="0" w:firstColumn="1" w:lastColumn="0" w:noHBand="0" w:noVBand="1"/>
      </w:tblPr>
      <w:tblGrid>
        <w:gridCol w:w="2127"/>
        <w:gridCol w:w="7371"/>
      </w:tblGrid>
      <w:tr w:rsidR="00A3458F" w:rsidRPr="00B53E0B" w14:paraId="721096BB" w14:textId="77777777" w:rsidTr="009902D9">
        <w:tc>
          <w:tcPr>
            <w:tcW w:w="2127" w:type="dxa"/>
          </w:tcPr>
          <w:p w14:paraId="67EB697F" w14:textId="77777777" w:rsidR="009902D9" w:rsidRPr="00B53E0B" w:rsidRDefault="009902D9" w:rsidP="009902D9">
            <w:pPr>
              <w:jc w:val="center"/>
              <w:rPr>
                <w:rFonts w:ascii="Times New Roman" w:hAnsi="Times New Roman" w:cs="Times New Roman"/>
                <w:sz w:val="24"/>
                <w:szCs w:val="24"/>
              </w:rPr>
            </w:pPr>
            <w:r w:rsidRPr="00B53E0B">
              <w:rPr>
                <w:rFonts w:ascii="Times New Roman" w:hAnsi="Times New Roman" w:cs="Times New Roman"/>
                <w:sz w:val="24"/>
                <w:szCs w:val="24"/>
                <w:lang w:val="kk-KZ"/>
              </w:rPr>
              <w:t>Ә</w:t>
            </w:r>
            <w:r w:rsidRPr="00B53E0B">
              <w:rPr>
                <w:rFonts w:ascii="Times New Roman" w:hAnsi="Times New Roman" w:cs="Times New Roman"/>
                <w:sz w:val="24"/>
                <w:szCs w:val="24"/>
              </w:rPr>
              <w:t>сері</w:t>
            </w:r>
          </w:p>
        </w:tc>
        <w:tc>
          <w:tcPr>
            <w:tcW w:w="7371" w:type="dxa"/>
          </w:tcPr>
          <w:p w14:paraId="4D3B2BEA" w14:textId="77777777" w:rsidR="009902D9" w:rsidRPr="00B53E0B" w:rsidRDefault="009902D9" w:rsidP="009902D9">
            <w:pPr>
              <w:jc w:val="center"/>
              <w:rPr>
                <w:rFonts w:ascii="Times New Roman" w:hAnsi="Times New Roman" w:cs="Times New Roman"/>
                <w:sz w:val="24"/>
                <w:szCs w:val="24"/>
              </w:rPr>
            </w:pPr>
            <w:r w:rsidRPr="00B53E0B">
              <w:rPr>
                <w:rFonts w:ascii="Times New Roman" w:hAnsi="Times New Roman" w:cs="Times New Roman"/>
                <w:sz w:val="24"/>
                <w:szCs w:val="24"/>
              </w:rPr>
              <w:t>Ауылшаруашылық кооперативін ұйымдастыруға  әсер ететін факторлар</w:t>
            </w:r>
          </w:p>
        </w:tc>
      </w:tr>
      <w:tr w:rsidR="00A3458F" w:rsidRPr="00A3458F" w14:paraId="51D2EA99" w14:textId="77777777" w:rsidTr="009902D9">
        <w:tc>
          <w:tcPr>
            <w:tcW w:w="2127" w:type="dxa"/>
          </w:tcPr>
          <w:p w14:paraId="01738544" w14:textId="77777777" w:rsidR="009902D9" w:rsidRPr="00B53E0B" w:rsidRDefault="009902D9" w:rsidP="003B5A1E">
            <w:pPr>
              <w:jc w:val="both"/>
              <w:rPr>
                <w:rFonts w:ascii="Times New Roman" w:hAnsi="Times New Roman" w:cs="Times New Roman"/>
                <w:sz w:val="24"/>
                <w:szCs w:val="24"/>
              </w:rPr>
            </w:pPr>
            <w:r w:rsidRPr="00B53E0B">
              <w:rPr>
                <w:rFonts w:ascii="Times New Roman" w:hAnsi="Times New Roman" w:cs="Times New Roman"/>
                <w:sz w:val="24"/>
                <w:szCs w:val="24"/>
              </w:rPr>
              <w:t>Экономикалық</w:t>
            </w:r>
          </w:p>
        </w:tc>
        <w:tc>
          <w:tcPr>
            <w:tcW w:w="7371" w:type="dxa"/>
          </w:tcPr>
          <w:p w14:paraId="47CC2299" w14:textId="77777777" w:rsidR="009902D9" w:rsidRPr="00B53E0B" w:rsidRDefault="009902D9" w:rsidP="003B5A1E">
            <w:pPr>
              <w:shd w:val="clear" w:color="auto" w:fill="FFFFFF"/>
              <w:jc w:val="both"/>
              <w:rPr>
                <w:rFonts w:ascii="Times New Roman" w:hAnsi="Times New Roman" w:cs="Times New Roman"/>
                <w:sz w:val="24"/>
                <w:szCs w:val="24"/>
              </w:rPr>
            </w:pPr>
            <w:r w:rsidRPr="00B53E0B">
              <w:rPr>
                <w:rFonts w:ascii="Times New Roman" w:hAnsi="Times New Roman" w:cs="Times New Roman"/>
                <w:sz w:val="24"/>
                <w:szCs w:val="24"/>
              </w:rPr>
              <w:t>- өндіріс көлемінің ұлғаюына байланысты шығындардың азаюы, оның ішінде өндіріскебелгіленген шығындардың азаюы;</w:t>
            </w:r>
          </w:p>
          <w:p w14:paraId="7D581774" w14:textId="77777777" w:rsidR="009902D9" w:rsidRPr="00B53E0B" w:rsidRDefault="009902D9" w:rsidP="003B5A1E">
            <w:pPr>
              <w:shd w:val="clear" w:color="auto" w:fill="FFFFFF"/>
              <w:jc w:val="both"/>
              <w:rPr>
                <w:rFonts w:ascii="Times New Roman" w:hAnsi="Times New Roman" w:cs="Times New Roman"/>
                <w:sz w:val="24"/>
                <w:szCs w:val="24"/>
              </w:rPr>
            </w:pPr>
            <w:r w:rsidRPr="00B53E0B">
              <w:rPr>
                <w:rFonts w:ascii="Times New Roman" w:hAnsi="Times New Roman" w:cs="Times New Roman"/>
                <w:sz w:val="24"/>
                <w:szCs w:val="24"/>
              </w:rPr>
              <w:t>- қолда бар еңбек және материалдық ресурстарды ұтымды (толық) пайдалану;</w:t>
            </w:r>
          </w:p>
          <w:p w14:paraId="3788BA92" w14:textId="77777777" w:rsidR="009902D9" w:rsidRPr="00B53E0B" w:rsidRDefault="009902D9" w:rsidP="003B5A1E">
            <w:pPr>
              <w:shd w:val="clear" w:color="auto" w:fill="FFFFFF"/>
              <w:jc w:val="both"/>
              <w:rPr>
                <w:rFonts w:ascii="Times New Roman" w:hAnsi="Times New Roman" w:cs="Times New Roman"/>
                <w:sz w:val="24"/>
                <w:szCs w:val="24"/>
              </w:rPr>
            </w:pPr>
            <w:r w:rsidRPr="00B53E0B">
              <w:rPr>
                <w:rFonts w:ascii="Times New Roman" w:hAnsi="Times New Roman" w:cs="Times New Roman"/>
                <w:sz w:val="24"/>
                <w:szCs w:val="24"/>
              </w:rPr>
              <w:t>- маркетингтік қызметті жақсарту мүмкіндігі - өнімнің тиімдірек нарығын табу;</w:t>
            </w:r>
          </w:p>
          <w:p w14:paraId="707BA0C0" w14:textId="3582F020" w:rsidR="009902D9" w:rsidRPr="00A3458F" w:rsidRDefault="009902D9" w:rsidP="003B5A1E">
            <w:pPr>
              <w:shd w:val="clear" w:color="auto" w:fill="FFFFFF"/>
              <w:jc w:val="both"/>
              <w:rPr>
                <w:rFonts w:ascii="Times New Roman" w:hAnsi="Times New Roman" w:cs="Times New Roman"/>
                <w:sz w:val="24"/>
                <w:szCs w:val="24"/>
                <w:lang w:val="kk-KZ"/>
              </w:rPr>
            </w:pPr>
            <w:r w:rsidRPr="00B53E0B">
              <w:rPr>
                <w:rFonts w:ascii="Times New Roman" w:hAnsi="Times New Roman" w:cs="Times New Roman"/>
                <w:sz w:val="24"/>
                <w:szCs w:val="24"/>
              </w:rPr>
              <w:t>- нарықтық жағдайларға икемді бейімделуіне байланысты ауылшаруашылық тауар өндірушілердің бәсекелестік поз</w:t>
            </w:r>
            <w:r w:rsidR="00A3458F">
              <w:rPr>
                <w:rFonts w:ascii="Times New Roman" w:hAnsi="Times New Roman" w:cs="Times New Roman"/>
                <w:sz w:val="24"/>
                <w:szCs w:val="24"/>
              </w:rPr>
              <w:t>ициясын арттыру</w:t>
            </w:r>
            <w:r w:rsidR="00A3458F">
              <w:rPr>
                <w:rFonts w:ascii="Times New Roman" w:hAnsi="Times New Roman" w:cs="Times New Roman"/>
                <w:sz w:val="24"/>
                <w:szCs w:val="24"/>
                <w:lang w:val="kk-KZ"/>
              </w:rPr>
              <w:t>.</w:t>
            </w:r>
          </w:p>
        </w:tc>
      </w:tr>
      <w:tr w:rsidR="00A3458F" w:rsidRPr="00A3458F" w14:paraId="20A39651" w14:textId="77777777" w:rsidTr="00192DD6">
        <w:tc>
          <w:tcPr>
            <w:tcW w:w="9498" w:type="dxa"/>
            <w:gridSpan w:val="2"/>
          </w:tcPr>
          <w:p w14:paraId="43153BCA" w14:textId="1B7E4E6A" w:rsidR="00A3458F" w:rsidRPr="00A3458F" w:rsidRDefault="00A3458F" w:rsidP="00A3458F">
            <w:pPr>
              <w:shd w:val="clear" w:color="auto" w:fill="FFFFFF"/>
              <w:jc w:val="right"/>
              <w:rPr>
                <w:rFonts w:ascii="Times New Roman" w:hAnsi="Times New Roman" w:cs="Times New Roman"/>
                <w:sz w:val="24"/>
                <w:szCs w:val="24"/>
              </w:rPr>
            </w:pPr>
            <w:r w:rsidRPr="00A3458F">
              <w:rPr>
                <w:rFonts w:ascii="Times New Roman" w:hAnsi="Times New Roman" w:cs="Times New Roman"/>
                <w:sz w:val="24"/>
                <w:szCs w:val="24"/>
                <w:lang w:val="kk-KZ"/>
              </w:rPr>
              <w:lastRenderedPageBreak/>
              <w:t>3-кесте жалғасы</w:t>
            </w:r>
          </w:p>
        </w:tc>
      </w:tr>
      <w:tr w:rsidR="00A3458F" w:rsidRPr="00B53E0B" w14:paraId="65D02FD3" w14:textId="77777777" w:rsidTr="009902D9">
        <w:tc>
          <w:tcPr>
            <w:tcW w:w="2127" w:type="dxa"/>
          </w:tcPr>
          <w:p w14:paraId="237ECB5F" w14:textId="77777777" w:rsidR="009902D9" w:rsidRPr="00B53E0B" w:rsidRDefault="009902D9" w:rsidP="003B5A1E">
            <w:pPr>
              <w:jc w:val="both"/>
              <w:rPr>
                <w:rFonts w:ascii="Times New Roman" w:hAnsi="Times New Roman" w:cs="Times New Roman"/>
                <w:sz w:val="24"/>
                <w:szCs w:val="24"/>
              </w:rPr>
            </w:pPr>
            <w:r w:rsidRPr="00B53E0B">
              <w:rPr>
                <w:rFonts w:ascii="Times New Roman" w:hAnsi="Times New Roman" w:cs="Times New Roman"/>
                <w:sz w:val="24"/>
                <w:szCs w:val="24"/>
              </w:rPr>
              <w:t>Қаржылық</w:t>
            </w:r>
          </w:p>
        </w:tc>
        <w:tc>
          <w:tcPr>
            <w:tcW w:w="7371" w:type="dxa"/>
          </w:tcPr>
          <w:p w14:paraId="524CC28B" w14:textId="77777777" w:rsidR="009902D9" w:rsidRPr="00B53E0B" w:rsidRDefault="009902D9" w:rsidP="003B5A1E">
            <w:pPr>
              <w:shd w:val="clear" w:color="auto" w:fill="FFFFFF"/>
              <w:jc w:val="both"/>
              <w:rPr>
                <w:rFonts w:ascii="Times New Roman" w:hAnsi="Times New Roman" w:cs="Times New Roman"/>
                <w:sz w:val="24"/>
                <w:szCs w:val="24"/>
              </w:rPr>
            </w:pPr>
            <w:r w:rsidRPr="00B53E0B">
              <w:rPr>
                <w:rFonts w:ascii="Times New Roman" w:hAnsi="Times New Roman" w:cs="Times New Roman"/>
                <w:sz w:val="24"/>
                <w:szCs w:val="24"/>
                <w:lang w:val="kk-KZ"/>
              </w:rPr>
              <w:t>-</w:t>
            </w:r>
            <w:r w:rsidRPr="00B53E0B">
              <w:rPr>
                <w:rFonts w:ascii="Times New Roman" w:hAnsi="Times New Roman" w:cs="Times New Roman"/>
                <w:sz w:val="24"/>
                <w:szCs w:val="24"/>
              </w:rPr>
              <w:t>жүйе ішіндегі қаражатты неғұрлым оңтайлы бөлу, сондай-ақ әр түрлі саладағы жұмыстарға байланысты тәуекелдерді әртараптандыру</w:t>
            </w:r>
            <w:r w:rsidRPr="00B53E0B">
              <w:rPr>
                <w:rFonts w:ascii="Times New Roman" w:hAnsi="Times New Roman" w:cs="Times New Roman"/>
                <w:sz w:val="24"/>
                <w:szCs w:val="24"/>
                <w:lang w:val="kk-KZ"/>
              </w:rPr>
              <w:t>, кооператив</w:t>
            </w:r>
            <w:r w:rsidRPr="00B53E0B">
              <w:rPr>
                <w:rFonts w:ascii="Times New Roman" w:hAnsi="Times New Roman" w:cs="Times New Roman"/>
                <w:sz w:val="24"/>
                <w:szCs w:val="24"/>
              </w:rPr>
              <w:t xml:space="preserve"> мүмкіндігі есебінен кооператив жүйесінің барлық деңгейлеріндегі өтімділік пен қаржылық тұрақты</w:t>
            </w:r>
            <w:r w:rsidRPr="00B53E0B">
              <w:rPr>
                <w:rFonts w:ascii="Times New Roman" w:hAnsi="Times New Roman" w:cs="Times New Roman"/>
                <w:sz w:val="24"/>
                <w:szCs w:val="24"/>
                <w:lang w:val="kk-KZ"/>
              </w:rPr>
              <w:t>лығының</w:t>
            </w:r>
            <w:r w:rsidRPr="00B53E0B">
              <w:rPr>
                <w:rFonts w:ascii="Times New Roman" w:hAnsi="Times New Roman" w:cs="Times New Roman"/>
                <w:sz w:val="24"/>
                <w:szCs w:val="24"/>
              </w:rPr>
              <w:t xml:space="preserve"> артуы</w:t>
            </w:r>
          </w:p>
        </w:tc>
      </w:tr>
      <w:tr w:rsidR="00A3458F" w:rsidRPr="00B53E0B" w14:paraId="037289A3" w14:textId="77777777" w:rsidTr="009902D9">
        <w:tc>
          <w:tcPr>
            <w:tcW w:w="2127" w:type="dxa"/>
          </w:tcPr>
          <w:p w14:paraId="7EC7AFFA" w14:textId="77777777" w:rsidR="009902D9" w:rsidRPr="00B53E0B" w:rsidRDefault="009902D9" w:rsidP="003B5A1E">
            <w:pPr>
              <w:jc w:val="both"/>
              <w:rPr>
                <w:rFonts w:ascii="Times New Roman" w:hAnsi="Times New Roman" w:cs="Times New Roman"/>
                <w:sz w:val="24"/>
                <w:szCs w:val="24"/>
              </w:rPr>
            </w:pPr>
            <w:r w:rsidRPr="00B53E0B">
              <w:rPr>
                <w:rFonts w:ascii="Times New Roman" w:hAnsi="Times New Roman" w:cs="Times New Roman"/>
                <w:sz w:val="24"/>
                <w:szCs w:val="24"/>
              </w:rPr>
              <w:t>Әлеуметтік</w:t>
            </w:r>
          </w:p>
        </w:tc>
        <w:tc>
          <w:tcPr>
            <w:tcW w:w="7371" w:type="dxa"/>
          </w:tcPr>
          <w:p w14:paraId="4DB71377" w14:textId="77777777" w:rsidR="009902D9" w:rsidRPr="00B53E0B" w:rsidRDefault="009902D9" w:rsidP="003B5A1E">
            <w:pPr>
              <w:jc w:val="both"/>
              <w:rPr>
                <w:rFonts w:ascii="Times New Roman" w:hAnsi="Times New Roman" w:cs="Times New Roman"/>
                <w:sz w:val="24"/>
                <w:szCs w:val="24"/>
              </w:rPr>
            </w:pPr>
            <w:r w:rsidRPr="00B53E0B">
              <w:rPr>
                <w:rFonts w:ascii="Times New Roman" w:hAnsi="Times New Roman" w:cs="Times New Roman"/>
                <w:sz w:val="24"/>
                <w:szCs w:val="24"/>
              </w:rPr>
              <w:t>ауылдағы жұмыспен қамтылудың, кірістер мен өмір сүру деңгейінің өсуі</w:t>
            </w:r>
          </w:p>
        </w:tc>
      </w:tr>
      <w:tr w:rsidR="00A3458F" w:rsidRPr="00B53E0B" w14:paraId="735D0127" w14:textId="77777777" w:rsidTr="009902D9">
        <w:tc>
          <w:tcPr>
            <w:tcW w:w="9498" w:type="dxa"/>
            <w:gridSpan w:val="2"/>
          </w:tcPr>
          <w:p w14:paraId="5C16D7AD" w14:textId="77777777" w:rsidR="009902D9" w:rsidRPr="00B53E0B" w:rsidRDefault="009902D9" w:rsidP="003B5A1E">
            <w:pPr>
              <w:shd w:val="clear" w:color="auto" w:fill="FFFFFF"/>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 xml:space="preserve">Ескерту  – </w:t>
            </w:r>
            <w:r w:rsidRPr="00B53E0B">
              <w:rPr>
                <w:rFonts w:ascii="Times New Roman" w:hAnsi="Times New Roman" w:cs="Times New Roman"/>
                <w:sz w:val="24"/>
                <w:szCs w:val="24"/>
              </w:rPr>
              <w:t>[</w:t>
            </w:r>
            <w:r w:rsidRPr="00B53E0B">
              <w:rPr>
                <w:rFonts w:ascii="Times New Roman" w:hAnsi="Times New Roman" w:cs="Times New Roman"/>
                <w:sz w:val="24"/>
                <w:szCs w:val="24"/>
                <w:lang w:val="kk-KZ"/>
              </w:rPr>
              <w:t>60</w:t>
            </w:r>
            <w:r w:rsidRPr="00B53E0B">
              <w:rPr>
                <w:rFonts w:ascii="Times New Roman" w:hAnsi="Times New Roman" w:cs="Times New Roman"/>
                <w:sz w:val="24"/>
                <w:szCs w:val="24"/>
              </w:rPr>
              <w:t>]</w:t>
            </w:r>
            <w:r w:rsidRPr="00B53E0B">
              <w:rPr>
                <w:rFonts w:ascii="Times New Roman" w:hAnsi="Times New Roman" w:cs="Times New Roman"/>
                <w:sz w:val="24"/>
                <w:szCs w:val="24"/>
                <w:lang w:val="kk-KZ"/>
              </w:rPr>
              <w:t xml:space="preserve"> әдебиет негізінде автормен құрастырылған</w:t>
            </w:r>
          </w:p>
        </w:tc>
      </w:tr>
    </w:tbl>
    <w:p w14:paraId="4810160A" w14:textId="77777777" w:rsidR="00A3458F" w:rsidRDefault="00A3458F" w:rsidP="00000072">
      <w:pPr>
        <w:spacing w:after="0" w:line="240" w:lineRule="auto"/>
        <w:ind w:firstLine="567"/>
        <w:jc w:val="both"/>
        <w:rPr>
          <w:rFonts w:ascii="Times New Roman" w:hAnsi="Times New Roman" w:cs="Times New Roman"/>
          <w:sz w:val="28"/>
          <w:szCs w:val="28"/>
          <w:lang w:val="kk-KZ"/>
        </w:rPr>
      </w:pPr>
    </w:p>
    <w:p w14:paraId="68F26EC8"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Ауылшаруашылық кооперативінің формасына байланысты қол жеткізілген экономикалық және ұйымдастырушылық әсерлердің сипаты мен ауқымы айтарлықтай өзгеруі мүмкін. </w:t>
      </w:r>
    </w:p>
    <w:p w14:paraId="3790E81E"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Атап айтқанда, жабдықтау-сату кооперативін құру кезінде оң нәтиже алудың келесі негізгі бағыттарын бөліп көрсетуге болады: </w:t>
      </w:r>
    </w:p>
    <w:p w14:paraId="4D258B3C" w14:textId="35DD91FA"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1.Өнімді өткізу көлемінің өсуі: </w:t>
      </w:r>
    </w:p>
    <w:p w14:paraId="345B4973" w14:textId="02344F5D"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өндірістік және логистикалық процестердіңичногоақты жұмыс істеуі үшін жағдай жасау; o қатысушыларды қажетті көлемде өндіріс құралдарымен кепілдендірілген жабдықтау;</w:t>
      </w:r>
    </w:p>
    <w:p w14:paraId="2D1D93A6" w14:textId="32B715E0"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белсенді тауар қозғалысының және тауар өнімінің айналымын жеделдетудің жолға қойылған механизмі.</w:t>
      </w:r>
    </w:p>
    <w:p w14:paraId="62B61D19"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2.</w:t>
      </w:r>
      <w:r w:rsidRPr="00B53E0B">
        <w:rPr>
          <w:rFonts w:ascii="Times New Roman" w:hAnsi="Times New Roman" w:cs="Times New Roman"/>
          <w:sz w:val="28"/>
          <w:szCs w:val="28"/>
          <w:lang w:val="kk-KZ"/>
        </w:rPr>
        <w:tab/>
        <w:t>Кооператив мүшелерінің пайдасының өсуіне мыналар арқылы қол жеткізуге болады:</w:t>
      </w:r>
    </w:p>
    <w:p w14:paraId="7F872118" w14:textId="06F1C1B3"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ауыл шаруашылығы тауарын өндірушілердің кәсіптік даярлығы мен құзыреттілік деңгейін арттыру; o қаржы ресурстарын тартуға арналған шығындарды азайту; </w:t>
      </w:r>
    </w:p>
    <w:p w14:paraId="7E0D8DD3" w14:textId="430C904A"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өнімнің өзіндік құнын төмендету; </w:t>
      </w:r>
    </w:p>
    <w:p w14:paraId="6906DE72" w14:textId="5926C7B8"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ауыл шаруашылығы өнімдерінің сапасын және оның тұтынушылық сұраныс талаптарына сәйкестігін арттыру. </w:t>
      </w:r>
    </w:p>
    <w:p w14:paraId="4790B2ED"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3.</w:t>
      </w:r>
      <w:r w:rsidRPr="00B53E0B">
        <w:rPr>
          <w:rFonts w:ascii="Times New Roman" w:hAnsi="Times New Roman" w:cs="Times New Roman"/>
          <w:sz w:val="28"/>
          <w:szCs w:val="28"/>
          <w:lang w:val="kk-KZ"/>
        </w:rPr>
        <w:tab/>
        <w:t xml:space="preserve">Кооперативтің сауда маркасының танымалдығы мен құндылығын арттыру қамтамасыз етіледі: </w:t>
      </w:r>
    </w:p>
    <w:p w14:paraId="152CFD13" w14:textId="11E82A00"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салалық және өңірлік бөліністе өндірушінің оң имиджін қалыптастыру; </w:t>
      </w:r>
    </w:p>
    <w:p w14:paraId="79F5869C" w14:textId="70F40C91"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басқа аймақтық кооперативтердің озық тәжірибесін пайдалана отырып, білікті басқару.</w:t>
      </w:r>
    </w:p>
    <w:p w14:paraId="5B39FE2A"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Осылайша, ауылшаруашылық кооперативтеріндегі өндірістік шығындарды оңтайландыру кооператив қызметінің мақсатты бағдарларына қол жеткізу тетігі ретінде қарастырылады, сонымен бірге қатысушылар кірістерінің өсуін қамтамасыз етеді және жалпы шығындарды азайтады — жеке және ұжымдық. </w:t>
      </w:r>
    </w:p>
    <w:p w14:paraId="5AD875E3"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Кооператив қызметінің әрбір бағыты ауыл шаруашылығы өндірісінің салалық ерекшеліктерін білуге негізделуі және кооперативтік өзара іс-қимылдың өзіндік сипатын ескеруі тиіс оңтайландырудың нақты әдістемелерін талап етеді. </w:t>
      </w:r>
    </w:p>
    <w:p w14:paraId="3D2F5D22"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Әлемдік тәжірибе кооперативтің мамандануы шығындарды оңтайландырудың нақты әдістері мен стратегияларын таңдауды анықтайтынын көрсетеді. Қызмет бағытына байланысты жеке тізбе қалыптастырылады: </w:t>
      </w:r>
    </w:p>
    <w:p w14:paraId="5D14A8C2"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шығындарды азайту жолдары; </w:t>
      </w:r>
    </w:p>
    <w:p w14:paraId="7C9AF849"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 xml:space="preserve">- өзіндік құнын есепке алу және есептеу әдістері; </w:t>
      </w:r>
    </w:p>
    <w:p w14:paraId="6033F23E"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инвестициялық стратегияны негіздеу және дамыту бағыттары.</w:t>
      </w:r>
    </w:p>
    <w:p w14:paraId="43E119C0"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Бұл ретте кооперативтің өткізу саясаты ерекше маңызға ие болады, өйткені бұл сату үстемесінің мөлшері мен сатылатын өнімнің көлемі арқылы кіріс базасы қалыптасады. Қатаң бәсекелестік жағдайында өнімнің минималды өзіндік құнына жететін кооперативтер артықшылыққа ие болады. Өндірістің жоғары шығындары, керісінше, бәсекеге қабілеттілікті айтарлықтай төмендетеді және қаржылық тұрақтылықты жоғалту қаупін тудырады [69]. </w:t>
      </w:r>
    </w:p>
    <w:p w14:paraId="2DA5C3CD"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Өнімнің өзіндік құнын төмендетудің негізгі факторларына мыналар жатады:</w:t>
      </w:r>
    </w:p>
    <w:p w14:paraId="4B555C46"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Масштабтың тиімділігіне және нақты операциялық шығындардың төмендеуіне ықпал ететін өндіріс көлемінің өсуі; </w:t>
      </w:r>
    </w:p>
    <w:p w14:paraId="24C1CA3D"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Жабдықтарды жаңғырту және персоналды ынталандыру негізінде еңбек өнімділігін арттыру;</w:t>
      </w:r>
    </w:p>
    <w:p w14:paraId="397853B6"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Шикізат пен материалдарға сатып алу бағасын төмендету: </w:t>
      </w:r>
    </w:p>
    <w:p w14:paraId="583046E1"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нарықта жақсы ұсыныстар іздеу; </w:t>
      </w:r>
    </w:p>
    <w:p w14:paraId="4F1C16CE"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жеткізушілердің жеңілдік және бонустық бағдарламаларына қатысу; </w:t>
      </w:r>
    </w:p>
    <w:p w14:paraId="03A3BA5A"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бірлескен қызмет шеңберінде басқа қатысушылармен сатып алу кооперациясы; </w:t>
      </w:r>
    </w:p>
    <w:p w14:paraId="3B30B62F"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логистиканы оңтайландыру және көлік шығындарын азайту;</w:t>
      </w:r>
    </w:p>
    <w:p w14:paraId="56C9F859"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Технологиялық шығындар мен некені азайту: </w:t>
      </w:r>
    </w:p>
    <w:p w14:paraId="1D494EEB"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персоналдың біліктілігін арттыру есебінен; </w:t>
      </w:r>
    </w:p>
    <w:p w14:paraId="20654605"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Шикізат сапасын жақсарту; </w:t>
      </w:r>
    </w:p>
    <w:p w14:paraId="683BED94"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техникалық ақауларды жою; </w:t>
      </w:r>
    </w:p>
    <w:p w14:paraId="5E1636B5"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Ресурстарды ұтымды пайдалануға және өнімсіз операцияларды азайтуға бағытталған өндірістік процестерді оңтайландыру [69].</w:t>
      </w:r>
    </w:p>
    <w:p w14:paraId="153DA5D5"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Авторлар Т.И. Кателикова мен А. Н. Кателикова жабдықтау-сату кооперативінің мысалында шығындарды оңтайландыру мәселесін зерттеді. Олардың пікірінше, кооперативке қатысушы шаруашылықтардың кірістілігі көбінесе қызметті жүзеге асыру шығындарының деңгейіне байланысты. Кооператив шығындарының құрылымында келесі негізгі топтар ерекшеленеді: </w:t>
      </w:r>
    </w:p>
    <w:p w14:paraId="790F9B51"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әкімшілік-басқару персоналын ұстауға арналған шығыстар;</w:t>
      </w:r>
    </w:p>
    <w:p w14:paraId="66C66271"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өндірістік қуаттарды пайдалануға арналған шығындар; </w:t>
      </w:r>
    </w:p>
    <w:p w14:paraId="3C18226D" w14:textId="2E122985" w:rsidR="0070273F" w:rsidRPr="00B53E0B" w:rsidRDefault="00000072" w:rsidP="0070273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w:t>
      </w:r>
      <w:r w:rsidR="0070273F" w:rsidRPr="00B53E0B">
        <w:rPr>
          <w:rStyle w:val="ypks7kbdpwfgdykd3qb9"/>
          <w:rFonts w:ascii="Times New Roman" w:hAnsi="Times New Roman" w:cs="Times New Roman"/>
          <w:sz w:val="28"/>
          <w:szCs w:val="28"/>
          <w:lang w:val="kk-KZ"/>
        </w:rPr>
        <w:t>тасымалдау</w:t>
      </w:r>
      <w:r w:rsidR="0070273F" w:rsidRPr="00B53E0B">
        <w:rPr>
          <w:rFonts w:ascii="Times New Roman" w:hAnsi="Times New Roman" w:cs="Times New Roman"/>
          <w:sz w:val="28"/>
          <w:szCs w:val="28"/>
          <w:lang w:val="kk-KZ"/>
        </w:rPr>
        <w:t xml:space="preserve"> </w:t>
      </w:r>
      <w:r w:rsidR="0070273F" w:rsidRPr="00B53E0B">
        <w:rPr>
          <w:rStyle w:val="ypks7kbdpwfgdykd3qb9"/>
          <w:rFonts w:ascii="Times New Roman" w:hAnsi="Times New Roman" w:cs="Times New Roman"/>
          <w:sz w:val="28"/>
          <w:szCs w:val="28"/>
          <w:lang w:val="kk-KZ"/>
        </w:rPr>
        <w:t>шығындары</w:t>
      </w:r>
      <w:r w:rsidR="0070273F" w:rsidRPr="00B53E0B">
        <w:rPr>
          <w:rFonts w:ascii="Times New Roman" w:hAnsi="Times New Roman" w:cs="Times New Roman"/>
          <w:sz w:val="28"/>
          <w:szCs w:val="28"/>
          <w:lang w:val="kk-KZ"/>
        </w:rPr>
        <w:t xml:space="preserve"> </w:t>
      </w:r>
      <w:r w:rsidR="0070273F" w:rsidRPr="00B53E0B">
        <w:rPr>
          <w:rStyle w:val="ypks7kbdpwfgdykd3qb9"/>
          <w:rFonts w:ascii="Times New Roman" w:hAnsi="Times New Roman" w:cs="Times New Roman"/>
          <w:sz w:val="28"/>
          <w:szCs w:val="28"/>
          <w:lang w:val="kk-KZ"/>
        </w:rPr>
        <w:t>және</w:t>
      </w:r>
      <w:r w:rsidR="0070273F" w:rsidRPr="00B53E0B">
        <w:rPr>
          <w:rFonts w:ascii="Times New Roman" w:hAnsi="Times New Roman" w:cs="Times New Roman"/>
          <w:sz w:val="28"/>
          <w:szCs w:val="28"/>
          <w:lang w:val="kk-KZ"/>
        </w:rPr>
        <w:t xml:space="preserve"> </w:t>
      </w:r>
      <w:r w:rsidR="0070273F" w:rsidRPr="00B53E0B">
        <w:rPr>
          <w:rStyle w:val="ypks7kbdpwfgdykd3qb9"/>
          <w:rFonts w:ascii="Times New Roman" w:hAnsi="Times New Roman" w:cs="Times New Roman"/>
          <w:sz w:val="28"/>
          <w:szCs w:val="28"/>
          <w:lang w:val="kk-KZ"/>
        </w:rPr>
        <w:t>тағы</w:t>
      </w:r>
      <w:r w:rsidR="0070273F" w:rsidRPr="00B53E0B">
        <w:rPr>
          <w:rFonts w:ascii="Times New Roman" w:hAnsi="Times New Roman" w:cs="Times New Roman"/>
          <w:sz w:val="28"/>
          <w:szCs w:val="28"/>
          <w:lang w:val="kk-KZ"/>
        </w:rPr>
        <w:t xml:space="preserve"> басқалары.</w:t>
      </w:r>
    </w:p>
    <w:p w14:paraId="29FDF1C6" w14:textId="04ED7343" w:rsidR="00000072" w:rsidRPr="00B53E0B" w:rsidRDefault="00000072" w:rsidP="0070273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Өз кезегінде, көлік шығындарын маршруттарды рационализациялау арқылы тиімді оңтайландыруға болады. Сонымен, сүт қабылдау пункттеріне қызмет көрсету аймақтарын және сүт тасымалдаушылардың қозғалыс бағыттарын оңтайландыру логистикалық шығындарды айтарлықтай төмендетуге мүмкіндік береді [70].</w:t>
      </w:r>
    </w:p>
    <w:p w14:paraId="0E30FED7"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Ауылшаруашылық кооперативтеріндегі өндірістік шығындарды төмендету мен оңтайландырудың ғылыми-әдістемелік тәсілдеріне жүргізілген талдау олардың аграрлық өндірісті ұйымдастырудың тиімді нысаны ретіндегі маңыздылығын растайды. Кооперативтерді дамыту аграрлық сектордың экономикасын тұрақтандыруға, өндіріс тиімділігін арттыруға, ауыл </w:t>
      </w:r>
      <w:r w:rsidRPr="00B53E0B">
        <w:rPr>
          <w:rFonts w:ascii="Times New Roman" w:hAnsi="Times New Roman" w:cs="Times New Roman"/>
          <w:sz w:val="28"/>
          <w:szCs w:val="28"/>
          <w:lang w:val="kk-KZ"/>
        </w:rPr>
        <w:lastRenderedPageBreak/>
        <w:t>шаруашылығы тауарын өндірушілердің қаржылық тұрақтылығын нығайтуға, сондай — ақ "өндіріс — қайта өңдеу-өткізу"технологиялық тізбегі бойынша өнімді неғұрлым тиімді жылжытуға ықпал етеді. Бұл проблема әсіресе экономикалық тұрақсыздық жағдайында, азық-түлік қауіпсіздігі және шағын экономикалық нысандардың тұрақты дамуы мәселелерін шешуде өзекті болып табылады.</w:t>
      </w:r>
    </w:p>
    <w:p w14:paraId="08AD43A5"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Отандық және шетелдік авторлардың жұмысын жүйелеу негізінде "ауыл шаруашылығы кооперативтеріндегі өндірістік шығындарды оңтайландыру" тұжырымдамасының авторлық түсіндірмесі ұсынылады, бұл шығындардың барлық түрлерінің арақатынасы деп түсініледі, онда өндіріс пен көрсетілетін қызметтердің тиімділігі ғана емес, сонымен қатар кооперацияға қатысушылардың қаржылық тұрақтылығы мен төлем қабілеттілігі қамтамасыз етіледі. </w:t>
      </w:r>
    </w:p>
    <w:p w14:paraId="7A08B3A1"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Қолданыстағы стратегияларды, тәсілдер мен әдістерді талдау шығындарды оңтайландырудың стратегиялық мақсатын — теріс стратегиялық және тактикалық салдарға әкеп соғуы мүмкін шығындарды негізсіз қысқартуды болдырмай, өндіріс пен іске асыруға тиімсіз шығындарды жою арқылы өнімнің өзіндік құнын төмендету арқылы кооперативтің жұмыс істеу тиімділігін арттыруға мүмкіндік береді.</w:t>
      </w:r>
    </w:p>
    <w:p w14:paraId="3AE02B83"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Кооперативті қызмет түрлерін ескере отырып, оңтайландырудың стратегиялық міндеттері келесідей топтастырылуы мүмкін: </w:t>
      </w:r>
    </w:p>
    <w:p w14:paraId="44F21C87"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1. Өнім өндірумен айналысатын ауыл шаруашылығы кооперативтері үшін: - кооператив мүшелерінің (шаруа қожалығы, ЖҚШ, ЖК және т. б.) өндірістің негізгі құралдарын (тұқым, Жем, тыңайтқыш, ЖЖМ, су, ветеринариялық препараттар және т. б.) сатып алу шығындарын оңтайландыру; </w:t>
      </w:r>
    </w:p>
    <w:p w14:paraId="173D3C04"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 мүшелеріне ғана қолжетімді ішкі тарифтер есебінен ауыл шаруашылығы техникасы мен механикаландырылған жұмыстарға шығындарды азайту; </w:t>
      </w:r>
    </w:p>
    <w:p w14:paraId="2334182F"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мемлекеттік қолдау шараларын тиімді пайдалану (субсидиялар, салықтық жеңілдіктер, инвестициялық субсидиялар, техника лизингі, жеңілдікті қаржыландыруға қолжетімділік) ; </w:t>
      </w:r>
    </w:p>
    <w:p w14:paraId="2090756E"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делдалдарды алып тастау арқылы өнімді өткізу шығындарын азайту.</w:t>
      </w:r>
    </w:p>
    <w:p w14:paraId="60F5B2D5"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2. Өнімді сақтауды, қайта өңдеуді, өткізуді, тасымалдауды, сондай-ақ ілеспе қызметтерді жеткізуді және көрсетуді жүзеге асыратын кооперативтер үшін: </w:t>
      </w:r>
    </w:p>
    <w:p w14:paraId="4CDA8638"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басқару аппараты мен өндірістік персоналды ұстауға арналған шығындарды оңтайландыру; </w:t>
      </w:r>
    </w:p>
    <w:p w14:paraId="765C014F"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шикізат пен дайын өнімді жеткізу кезінде логистикалық шығындарды азайту; </w:t>
      </w:r>
    </w:p>
    <w:p w14:paraId="42AB3447"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кооперативтік төлемдерді, кірістерді тиімді бөлу және бірлескен объектілерді ұйымдастыру (қоймалар, сою пункттері, бордақылау алаңдары және т.б.). </w:t>
      </w:r>
    </w:p>
    <w:p w14:paraId="3D0155F2"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Аталған міндеттерді табысты іске асыру үшін: </w:t>
      </w:r>
    </w:p>
    <w:p w14:paraId="774AE9B2"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 кооперативтердің ерекшелігін пайданы барынша арттыруға емес, олардың мүшелерінің экономикалық және әлеуметтік мүдделерін қанағаттандыруға бағытталған Ұйымның нысаны ретінде ескеру;</w:t>
      </w:r>
    </w:p>
    <w:p w14:paraId="0FF44821"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кооперативтік қағидаттарды қатаң сақтау: қатысудың еріктілігі, басқарудың демократиялылығы, автономия, экономикалық өзара көмек және барлық қатысушылар үшін пайдаға бағдарлану; </w:t>
      </w:r>
    </w:p>
    <w:p w14:paraId="297FD436"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қызметтің ерекшелігі мен салалық жағдайлар тұрғысынан нақты әдістердің қолданылуын бағалауды қамтитын оңтайландыру әдістерін таңдауда кешенді тәсілді қолдану; </w:t>
      </w:r>
    </w:p>
    <w:p w14:paraId="27FCD444"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өнім сапасының төмендеуіне, технологиялық процестердің бұзылуына немесе бәсекелестік артықшылықтардың жоғалуына әкеп соғуы мүмкін қысқартулардан аулақ бола отырып, өнімсіз, тиімсіз және артық шығындарды қоспағанда, шығындарды ұтымды қысқартуды жүргізу.</w:t>
      </w:r>
    </w:p>
    <w:p w14:paraId="2967F478"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Ауылшаруашылық кооперативтеріндегі өндірістік шығындарды оңтайландыру процесінде әр түрлі шығындардың басымдылығын ескеру қажет, өйткені барлық шығындар өндірістік процеске және кооператив қызметінің түпкілікті нәтижелеріне нұқсан келтірместен бірдей азайтыла алмайды. </w:t>
      </w:r>
    </w:p>
    <w:p w14:paraId="141A692D"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Осылайша, ауыл шаруашылығы дақылдарын және/немесе малдарды өсіруді жүзеге асыратын өндірістік ауыл шаруашылығы кооперативтерінде қысқарту орынсыз жоғары басымдықты шығындарға мыналар жатады: </w:t>
      </w:r>
    </w:p>
    <w:p w14:paraId="5441A50F"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Жем, тұқым, минералды тыңайтқыштар, ЖЖМ шығындары; </w:t>
      </w:r>
    </w:p>
    <w:p w14:paraId="756615C0"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өндірістік процестерді автоматтандыру және механикаландыру; </w:t>
      </w:r>
    </w:p>
    <w:p w14:paraId="685D56C4"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қарқынды өндіріс технологияларын қолдану; </w:t>
      </w:r>
    </w:p>
    <w:p w14:paraId="5FD68C52"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тұрақты және маусымдық қызметкерлерге еңбекақы төлеу;</w:t>
      </w:r>
    </w:p>
    <w:p w14:paraId="44D20DF0"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сумен қамтамасыз ету және ветеринариялық препараттарды сатып алу; </w:t>
      </w:r>
    </w:p>
    <w:p w14:paraId="496D9C75"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өнімнің өнімділігі мен сапасына тікелей әсер ететін басқа шығындар.</w:t>
      </w:r>
    </w:p>
    <w:p w14:paraId="0D182067"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Бұл шығындарды рационализациялау оларды азайту арқылы емес, оларды пайдалану тиімділігін арттыру арқылы жүзеге асырылуы керек (мысалы, ресурстарды үнемдейтін технологияларды енгізу, сатып алулардағы кооперация, өндіріс кестесін оңтайландыру және т.б.). </w:t>
      </w:r>
    </w:p>
    <w:p w14:paraId="719FD878"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Өз кезегінде, қызмет көрсететін кооперативтерде (сақтау, өңдеу, өнімді өткізу, несиелеу, жабдықтау және т. б.) басымдықтар болып табылады:</w:t>
      </w:r>
    </w:p>
    <w:p w14:paraId="1C40779F"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өнімді сақтауға және қайта өңдеуге арналған технологиялық жабдыққа арналған шығындар; </w:t>
      </w:r>
    </w:p>
    <w:p w14:paraId="7039C455"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энергия үнемдеу технологияларын енгізу арқылы оңтайландыруға жататын энергетикалық шығындар; </w:t>
      </w:r>
    </w:p>
    <w:p w14:paraId="732DEC35"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еңбекақы төлеу қоры, әсіресе білікті мамандарға жоғары тәуелділік жағдайында; </w:t>
      </w:r>
    </w:p>
    <w:p w14:paraId="43CBACDB"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өнімді түпкілікті тұтынушыға дейін тасымалдау, буып-түю және жеткізу; </w:t>
      </w:r>
    </w:p>
    <w:p w14:paraId="77B33448"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кооперативтік инфрақұрылымды ұйымдастыру шығындары (қоймалар, өңдеу цехтары, сүт қабылдау пункттері және т. б.); </w:t>
      </w:r>
    </w:p>
    <w:p w14:paraId="30E9AF7C"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транзакциялық шығындар, оның ішінде: </w:t>
      </w:r>
    </w:p>
    <w:p w14:paraId="0FFDEF4F"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o жеткізушілермен және сатып алушылармен ұзақ мерзімді шарттар жасасу; </w:t>
      </w:r>
    </w:p>
    <w:p w14:paraId="1BD25336"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 xml:space="preserve">o сату стратегиясын әзірлеу; </w:t>
      </w:r>
    </w:p>
    <w:p w14:paraId="6ECF0A38"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o қосылған құн тізбегінің әр сатысында шығындарды азайту: өндіріс-сақтау – қайта өңдеу-сату.</w:t>
      </w:r>
    </w:p>
    <w:p w14:paraId="17C7EAC0"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Бұл шығындарды азайту кооперативтің тұрақтылығына теріс әсер етуі, қызмет көрсету сапасын нашарлатуы және бәсекелестік артықшылықтардың жоғалуына әкелуі мүмкін. Осылайша, өндірістік шығындарды оңтайландыру бағдарламаларын әзірлеу кезінде шығындар түрлеріне сараланған түрде қарау керек:</w:t>
      </w:r>
    </w:p>
    <w:p w14:paraId="6B858A82"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кооператив қызметінің ерекшеліктері; </w:t>
      </w:r>
    </w:p>
    <w:p w14:paraId="7D1F975B"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шығыстардың нақты бабының түпкілікті нәтижелерге әсер ету дәрежесі; </w:t>
      </w:r>
    </w:p>
    <w:p w14:paraId="3FFE8142"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кооператив пен оның қатысушыларының ішкі тиімділік резервтерінің және басқа да стратегиялық мақсаттарының болуы.</w:t>
      </w:r>
    </w:p>
    <w:p w14:paraId="5D9314B4"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p>
    <w:p w14:paraId="3EDCD1EB" w14:textId="79328F86" w:rsidR="00000072" w:rsidRPr="00B53E0B" w:rsidRDefault="00000072" w:rsidP="00000072">
      <w:pPr>
        <w:spacing w:after="0" w:line="240" w:lineRule="auto"/>
        <w:ind w:firstLine="567"/>
        <w:rPr>
          <w:rFonts w:ascii="Times New Roman" w:hAnsi="Times New Roman" w:cs="Times New Roman"/>
          <w:b/>
          <w:sz w:val="28"/>
          <w:szCs w:val="28"/>
          <w:lang w:val="kk-KZ"/>
        </w:rPr>
      </w:pPr>
      <w:r w:rsidRPr="00B53E0B">
        <w:rPr>
          <w:rFonts w:ascii="Times New Roman" w:hAnsi="Times New Roman" w:cs="Times New Roman"/>
          <w:b/>
          <w:sz w:val="28"/>
          <w:szCs w:val="28"/>
          <w:lang w:val="kk-KZ"/>
        </w:rPr>
        <w:t>1.4. Ауыл шаруашылы</w:t>
      </w:r>
      <w:r w:rsidR="00A3458F">
        <w:rPr>
          <w:rFonts w:ascii="Times New Roman" w:hAnsi="Times New Roman" w:cs="Times New Roman"/>
          <w:b/>
          <w:sz w:val="28"/>
          <w:szCs w:val="28"/>
          <w:lang w:val="kk-KZ"/>
        </w:rPr>
        <w:t>қ</w:t>
      </w:r>
      <w:r w:rsidRPr="00B53E0B">
        <w:rPr>
          <w:rFonts w:ascii="Times New Roman" w:hAnsi="Times New Roman" w:cs="Times New Roman"/>
          <w:b/>
          <w:sz w:val="28"/>
          <w:szCs w:val="28"/>
          <w:lang w:val="kk-KZ"/>
        </w:rPr>
        <w:t xml:space="preserve"> кооперативтерін дамытудың әлемдік тәжірибесі және олардың оң тәжірибесін Қазақстан жағдайына бейімдеу</w:t>
      </w:r>
    </w:p>
    <w:p w14:paraId="386DFFC9"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p>
    <w:p w14:paraId="6EFA8C92"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Ауылшаруашылық кооперациясы дамыған нарықтық экономикасы бар елдердің Ұлттық экономика жүйелерінде маңызды орын алады. Ол осы елдердің АӨК-нің барлық салалары арасындағы қатынастардың жиынтығын қалыптастыруда маңызды, үнемі өсіп келе жатқан рөл атқарады. Бір ғасырдан астам тарихы бар бұл қуатты қозғалыс Батыс Еуропа мен Солтүстік Америка мемлекеттерінің әуесқой ауылшаруашылық халқының көп бөлігін қамтиды. </w:t>
      </w:r>
    </w:p>
    <w:p w14:paraId="32B1F710" w14:textId="7B175FF6"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БҰҰ-да консультативтік мәртебесі бар және бүкіл әлемдегі кооперативтердің мүдделерін білдіретін Еуропа кеңесінде ең ірі тәуелсіз үкіметтік емес бірлестік болып табылатын халықаралық кооперативтік альянсқа (МКА) 87 елдің кооперативтік бірлестіктері кіреді. БҰҰ-ның бағалауы бойынша, 3 миллиардқа жуық адам немесе әлем халқының жартысы кооперативтік кәсіпорындардың арқасында күнкөрісті қамтамасыз етеді. Қазіргі уақытта МКА-да 677 мың кооператив біріктірілді, оның 218 мыңы (32%) ауыл шаруашылығы [71].Қазіргі уақытта шет елдердің ауыл шаруашылығында кооператив секторының дамуы келесі ерекшеліктермен ерекшеленеді. Классикалық кооперативтен мүшеліктің ашықтығы, мүшелік үлесі, ж</w:t>
      </w:r>
      <w:r w:rsidR="0070273F" w:rsidRPr="00B53E0B">
        <w:rPr>
          <w:rFonts w:ascii="Times New Roman" w:hAnsi="Times New Roman" w:cs="Times New Roman"/>
          <w:sz w:val="28"/>
          <w:szCs w:val="28"/>
          <w:lang w:val="kk-KZ"/>
        </w:rPr>
        <w:t xml:space="preserve">ауапкершілік деңгейі (4-кесте) </w:t>
      </w:r>
      <w:r w:rsidRPr="00B53E0B">
        <w:rPr>
          <w:rFonts w:ascii="Times New Roman" w:hAnsi="Times New Roman" w:cs="Times New Roman"/>
          <w:sz w:val="28"/>
          <w:szCs w:val="28"/>
          <w:lang w:val="kk-KZ"/>
        </w:rPr>
        <w:t>[72].</w:t>
      </w:r>
    </w:p>
    <w:p w14:paraId="705FFD45"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w:t>
      </w:r>
    </w:p>
    <w:p w14:paraId="50980E98" w14:textId="77777777" w:rsidR="00735881" w:rsidRPr="00B53E0B" w:rsidRDefault="00735881" w:rsidP="00AC3C1B">
      <w:pPr>
        <w:autoSpaceDE w:val="0"/>
        <w:autoSpaceDN w:val="0"/>
        <w:adjustRightInd w:val="0"/>
        <w:jc w:val="center"/>
        <w:rPr>
          <w:rFonts w:ascii="Times New Roman" w:hAnsi="Times New Roman" w:cs="Times New Roman"/>
          <w:bCs/>
          <w:sz w:val="18"/>
          <w:szCs w:val="18"/>
          <w:lang w:val="kk-KZ"/>
        </w:rPr>
        <w:sectPr w:rsidR="00735881" w:rsidRPr="00B53E0B" w:rsidSect="001B36D6">
          <w:footerReference w:type="default" r:id="rId9"/>
          <w:footerReference w:type="first" r:id="rId10"/>
          <w:pgSz w:w="11906" w:h="16838" w:code="9"/>
          <w:pgMar w:top="1134" w:right="567" w:bottom="1134" w:left="1701" w:header="709" w:footer="709" w:gutter="0"/>
          <w:cols w:space="708"/>
          <w:docGrid w:linePitch="360"/>
        </w:sectPr>
      </w:pPr>
    </w:p>
    <w:tbl>
      <w:tblPr>
        <w:tblStyle w:val="a5"/>
        <w:tblW w:w="14879" w:type="dxa"/>
        <w:tblLayout w:type="fixed"/>
        <w:tblLook w:val="01E0" w:firstRow="1" w:lastRow="1" w:firstColumn="1" w:lastColumn="1" w:noHBand="0" w:noVBand="0"/>
      </w:tblPr>
      <w:tblGrid>
        <w:gridCol w:w="1188"/>
        <w:gridCol w:w="1136"/>
        <w:gridCol w:w="1440"/>
        <w:gridCol w:w="909"/>
        <w:gridCol w:w="1559"/>
        <w:gridCol w:w="1436"/>
        <w:gridCol w:w="832"/>
        <w:gridCol w:w="851"/>
        <w:gridCol w:w="1276"/>
        <w:gridCol w:w="821"/>
        <w:gridCol w:w="720"/>
        <w:gridCol w:w="1620"/>
        <w:gridCol w:w="1091"/>
      </w:tblGrid>
      <w:tr w:rsidR="009F64F6" w:rsidRPr="00B53E0B" w14:paraId="71FFF771" w14:textId="77777777" w:rsidTr="00AC3C1B">
        <w:tc>
          <w:tcPr>
            <w:tcW w:w="14879" w:type="dxa"/>
            <w:gridSpan w:val="13"/>
            <w:tcBorders>
              <w:top w:val="single" w:sz="4" w:space="0" w:color="auto"/>
              <w:left w:val="single" w:sz="4" w:space="0" w:color="auto"/>
              <w:bottom w:val="single" w:sz="4" w:space="0" w:color="auto"/>
              <w:right w:val="single" w:sz="4" w:space="0" w:color="auto"/>
            </w:tcBorders>
            <w:vAlign w:val="center"/>
          </w:tcPr>
          <w:p w14:paraId="79634FF9" w14:textId="2C8CCB58" w:rsidR="00735881" w:rsidRPr="00B53E0B" w:rsidRDefault="00D058A3" w:rsidP="00AC3C1B">
            <w:pPr>
              <w:autoSpaceDE w:val="0"/>
              <w:autoSpaceDN w:val="0"/>
              <w:adjustRightInd w:val="0"/>
              <w:jc w:val="center"/>
              <w:rPr>
                <w:rFonts w:ascii="Times New Roman" w:hAnsi="Times New Roman" w:cs="Times New Roman"/>
                <w:bCs/>
                <w:sz w:val="18"/>
                <w:szCs w:val="18"/>
              </w:rPr>
            </w:pPr>
            <w:r w:rsidRPr="00B53E0B">
              <w:rPr>
                <w:rFonts w:ascii="Times New Roman" w:hAnsi="Times New Roman" w:cs="Times New Roman"/>
                <w:b/>
                <w:bCs/>
                <w:lang w:val="kk-KZ"/>
              </w:rPr>
              <w:lastRenderedPageBreak/>
              <w:t>АУЫЛ ША</w:t>
            </w:r>
            <w:r w:rsidR="00BA02A4" w:rsidRPr="00B53E0B">
              <w:rPr>
                <w:rFonts w:ascii="Times New Roman" w:hAnsi="Times New Roman" w:cs="Times New Roman"/>
                <w:b/>
                <w:bCs/>
                <w:lang w:val="kk-KZ"/>
              </w:rPr>
              <w:t>РАУШЫЛЫҚ КООПЕРАТИВТЕР ЖІКТЕЛУ</w:t>
            </w:r>
            <w:r w:rsidRPr="00B53E0B">
              <w:rPr>
                <w:rFonts w:ascii="Times New Roman" w:hAnsi="Times New Roman" w:cs="Times New Roman"/>
                <w:b/>
                <w:bCs/>
                <w:lang w:val="kk-KZ"/>
              </w:rPr>
              <w:t>І</w:t>
            </w:r>
          </w:p>
        </w:tc>
      </w:tr>
      <w:tr w:rsidR="009F64F6" w:rsidRPr="00B53E0B" w14:paraId="57D318D1" w14:textId="77777777" w:rsidTr="00AC3C1B">
        <w:tc>
          <w:tcPr>
            <w:tcW w:w="4673" w:type="dxa"/>
            <w:gridSpan w:val="4"/>
            <w:tcBorders>
              <w:top w:val="single" w:sz="4" w:space="0" w:color="auto"/>
              <w:left w:val="single" w:sz="4" w:space="0" w:color="auto"/>
              <w:bottom w:val="single" w:sz="4" w:space="0" w:color="auto"/>
              <w:right w:val="single" w:sz="4" w:space="0" w:color="auto"/>
            </w:tcBorders>
            <w:vAlign w:val="center"/>
          </w:tcPr>
          <w:p w14:paraId="03C4B127" w14:textId="38DC0FC8" w:rsidR="00735881" w:rsidRPr="00B53E0B" w:rsidRDefault="00D058A3" w:rsidP="00AC3C1B">
            <w:pPr>
              <w:jc w:val="center"/>
              <w:rPr>
                <w:rFonts w:ascii="Times New Roman" w:hAnsi="Times New Roman" w:cs="Times New Roman"/>
                <w:sz w:val="18"/>
                <w:szCs w:val="18"/>
                <w:lang w:val="kk-KZ"/>
              </w:rPr>
            </w:pPr>
            <w:r w:rsidRPr="00B53E0B">
              <w:rPr>
                <w:rFonts w:ascii="Times New Roman" w:hAnsi="Times New Roman" w:cs="Times New Roman"/>
                <w:bCs/>
                <w:sz w:val="18"/>
                <w:szCs w:val="18"/>
                <w:lang w:val="kk-KZ"/>
              </w:rPr>
              <w:t>Дәстүрлі</w:t>
            </w:r>
          </w:p>
        </w:tc>
        <w:tc>
          <w:tcPr>
            <w:tcW w:w="1559" w:type="dxa"/>
            <w:tcBorders>
              <w:top w:val="single" w:sz="4" w:space="0" w:color="auto"/>
              <w:left w:val="single" w:sz="4" w:space="0" w:color="auto"/>
              <w:bottom w:val="single" w:sz="4" w:space="0" w:color="auto"/>
              <w:right w:val="single" w:sz="4" w:space="0" w:color="auto"/>
            </w:tcBorders>
            <w:vAlign w:val="center"/>
          </w:tcPr>
          <w:p w14:paraId="2BCCC577" w14:textId="35DEE60B" w:rsidR="00735881" w:rsidRPr="00B53E0B" w:rsidRDefault="00735881" w:rsidP="00AC3C1B">
            <w:pPr>
              <w:autoSpaceDE w:val="0"/>
              <w:autoSpaceDN w:val="0"/>
              <w:adjustRightInd w:val="0"/>
              <w:jc w:val="center"/>
              <w:rPr>
                <w:rFonts w:ascii="Times New Roman" w:hAnsi="Times New Roman" w:cs="Times New Roman"/>
                <w:bCs/>
                <w:sz w:val="18"/>
                <w:szCs w:val="18"/>
                <w:lang w:val="kk-KZ"/>
              </w:rPr>
            </w:pPr>
            <w:r w:rsidRPr="00B53E0B">
              <w:rPr>
                <w:rFonts w:ascii="Times New Roman" w:hAnsi="Times New Roman" w:cs="Times New Roman"/>
                <w:bCs/>
                <w:sz w:val="18"/>
                <w:szCs w:val="18"/>
              </w:rPr>
              <w:t>Интегр</w:t>
            </w:r>
            <w:r w:rsidR="00D058A3" w:rsidRPr="00B53E0B">
              <w:rPr>
                <w:rFonts w:ascii="Times New Roman" w:hAnsi="Times New Roman" w:cs="Times New Roman"/>
                <w:bCs/>
                <w:sz w:val="18"/>
                <w:szCs w:val="18"/>
                <w:lang w:val="kk-KZ"/>
              </w:rPr>
              <w:t>ациялан-ған</w:t>
            </w:r>
          </w:p>
          <w:p w14:paraId="69C024B8" w14:textId="77777777" w:rsidR="00735881" w:rsidRPr="00B53E0B" w:rsidRDefault="00735881" w:rsidP="00AC3C1B">
            <w:pPr>
              <w:jc w:val="center"/>
              <w:rPr>
                <w:rFonts w:ascii="Times New Roman" w:hAnsi="Times New Roman" w:cs="Times New Roman"/>
                <w:sz w:val="18"/>
                <w:szCs w:val="18"/>
              </w:rPr>
            </w:pPr>
          </w:p>
        </w:tc>
        <w:tc>
          <w:tcPr>
            <w:tcW w:w="4395" w:type="dxa"/>
            <w:gridSpan w:val="4"/>
            <w:tcBorders>
              <w:top w:val="single" w:sz="4" w:space="0" w:color="auto"/>
              <w:left w:val="single" w:sz="4" w:space="0" w:color="auto"/>
              <w:bottom w:val="single" w:sz="4" w:space="0" w:color="auto"/>
              <w:right w:val="single" w:sz="4" w:space="0" w:color="auto"/>
            </w:tcBorders>
            <w:vAlign w:val="center"/>
          </w:tcPr>
          <w:p w14:paraId="0B4D936B" w14:textId="2F4E18A9" w:rsidR="00735881" w:rsidRPr="00B53E0B" w:rsidRDefault="00D058A3" w:rsidP="00AC3C1B">
            <w:pPr>
              <w:autoSpaceDE w:val="0"/>
              <w:autoSpaceDN w:val="0"/>
              <w:adjustRightInd w:val="0"/>
              <w:jc w:val="center"/>
              <w:rPr>
                <w:rFonts w:ascii="Times New Roman" w:hAnsi="Times New Roman" w:cs="Times New Roman"/>
                <w:bCs/>
                <w:sz w:val="18"/>
                <w:szCs w:val="18"/>
                <w:lang w:val="kk-KZ"/>
              </w:rPr>
            </w:pPr>
            <w:r w:rsidRPr="00B53E0B">
              <w:rPr>
                <w:rFonts w:ascii="Times New Roman" w:hAnsi="Times New Roman" w:cs="Times New Roman"/>
                <w:bCs/>
                <w:sz w:val="18"/>
                <w:szCs w:val="18"/>
                <w:lang w:val="kk-KZ"/>
              </w:rPr>
              <w:t>Мамандандырылған</w:t>
            </w:r>
          </w:p>
          <w:p w14:paraId="3A1D2AEA" w14:textId="77777777" w:rsidR="00735881" w:rsidRPr="00B53E0B" w:rsidRDefault="00735881" w:rsidP="00AC3C1B">
            <w:pPr>
              <w:jc w:val="center"/>
              <w:rPr>
                <w:rFonts w:ascii="Times New Roman" w:hAnsi="Times New Roman" w:cs="Times New Roman"/>
                <w:sz w:val="18"/>
                <w:szCs w:val="18"/>
              </w:rPr>
            </w:pPr>
          </w:p>
        </w:tc>
        <w:tc>
          <w:tcPr>
            <w:tcW w:w="4252" w:type="dxa"/>
            <w:gridSpan w:val="4"/>
            <w:tcBorders>
              <w:top w:val="single" w:sz="4" w:space="0" w:color="auto"/>
              <w:left w:val="single" w:sz="4" w:space="0" w:color="auto"/>
              <w:bottom w:val="single" w:sz="4" w:space="0" w:color="auto"/>
              <w:right w:val="single" w:sz="4" w:space="0" w:color="auto"/>
            </w:tcBorders>
            <w:vAlign w:val="center"/>
          </w:tcPr>
          <w:p w14:paraId="0C0431F2" w14:textId="74BD7EC8" w:rsidR="00735881" w:rsidRPr="00B53E0B" w:rsidRDefault="00D058A3" w:rsidP="00AC3C1B">
            <w:pPr>
              <w:autoSpaceDE w:val="0"/>
              <w:autoSpaceDN w:val="0"/>
              <w:adjustRightInd w:val="0"/>
              <w:jc w:val="center"/>
              <w:rPr>
                <w:rFonts w:ascii="Times New Roman" w:hAnsi="Times New Roman" w:cs="Times New Roman"/>
                <w:bCs/>
                <w:sz w:val="18"/>
                <w:szCs w:val="18"/>
                <w:lang w:val="kk-KZ"/>
              </w:rPr>
            </w:pPr>
            <w:r w:rsidRPr="00B53E0B">
              <w:rPr>
                <w:rFonts w:ascii="Times New Roman" w:hAnsi="Times New Roman" w:cs="Times New Roman"/>
                <w:bCs/>
                <w:sz w:val="18"/>
                <w:szCs w:val="18"/>
                <w:lang w:val="kk-KZ"/>
              </w:rPr>
              <w:t>Жаңа түрлері</w:t>
            </w:r>
          </w:p>
          <w:p w14:paraId="17FCC9B6" w14:textId="77777777" w:rsidR="00735881" w:rsidRPr="00B53E0B" w:rsidRDefault="00735881" w:rsidP="00AC3C1B">
            <w:pPr>
              <w:ind w:right="237"/>
              <w:jc w:val="center"/>
              <w:rPr>
                <w:rFonts w:ascii="Times New Roman" w:hAnsi="Times New Roman" w:cs="Times New Roman"/>
                <w:sz w:val="18"/>
                <w:szCs w:val="18"/>
              </w:rPr>
            </w:pPr>
          </w:p>
        </w:tc>
      </w:tr>
      <w:tr w:rsidR="009F64F6" w:rsidRPr="00B53E0B" w14:paraId="7C8FE905" w14:textId="77777777" w:rsidTr="00AC3C1B">
        <w:tc>
          <w:tcPr>
            <w:tcW w:w="1188" w:type="dxa"/>
            <w:tcBorders>
              <w:top w:val="single" w:sz="4" w:space="0" w:color="auto"/>
              <w:left w:val="single" w:sz="4" w:space="0" w:color="auto"/>
              <w:bottom w:val="single" w:sz="4" w:space="0" w:color="auto"/>
              <w:right w:val="single" w:sz="4" w:space="0" w:color="auto"/>
            </w:tcBorders>
          </w:tcPr>
          <w:p w14:paraId="586BF1A0" w14:textId="2E9D0E36"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lang w:val="kk-KZ"/>
              </w:rPr>
              <w:t xml:space="preserve">Өндірістік </w:t>
            </w:r>
          </w:p>
        </w:tc>
        <w:tc>
          <w:tcPr>
            <w:tcW w:w="1136" w:type="dxa"/>
            <w:tcBorders>
              <w:top w:val="single" w:sz="4" w:space="0" w:color="auto"/>
              <w:left w:val="single" w:sz="4" w:space="0" w:color="auto"/>
              <w:bottom w:val="single" w:sz="4" w:space="0" w:color="auto"/>
              <w:right w:val="single" w:sz="4" w:space="0" w:color="auto"/>
            </w:tcBorders>
          </w:tcPr>
          <w:p w14:paraId="5DD09B89" w14:textId="5A36E823"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lang w:val="kk-KZ"/>
              </w:rPr>
              <w:t xml:space="preserve">Сатып-өткізуші </w:t>
            </w:r>
          </w:p>
        </w:tc>
        <w:tc>
          <w:tcPr>
            <w:tcW w:w="1440" w:type="dxa"/>
            <w:tcBorders>
              <w:top w:val="single" w:sz="4" w:space="0" w:color="auto"/>
              <w:left w:val="single" w:sz="4" w:space="0" w:color="auto"/>
              <w:bottom w:val="single" w:sz="4" w:space="0" w:color="auto"/>
              <w:right w:val="single" w:sz="4" w:space="0" w:color="auto"/>
            </w:tcBorders>
          </w:tcPr>
          <w:p w14:paraId="3DC8C0FA" w14:textId="26F83689"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lang w:val="kk-KZ"/>
              </w:rPr>
              <w:t xml:space="preserve">Жабдықтау-шы </w:t>
            </w:r>
          </w:p>
        </w:tc>
        <w:tc>
          <w:tcPr>
            <w:tcW w:w="909" w:type="dxa"/>
            <w:tcBorders>
              <w:top w:val="single" w:sz="4" w:space="0" w:color="auto"/>
              <w:left w:val="single" w:sz="4" w:space="0" w:color="auto"/>
              <w:bottom w:val="single" w:sz="4" w:space="0" w:color="auto"/>
              <w:right w:val="single" w:sz="4" w:space="0" w:color="auto"/>
            </w:tcBorders>
          </w:tcPr>
          <w:p w14:paraId="6E3E62F5" w14:textId="1B50F798"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lang w:val="kk-KZ"/>
              </w:rPr>
              <w:t>Несие-лендіруші</w:t>
            </w:r>
          </w:p>
        </w:tc>
        <w:tc>
          <w:tcPr>
            <w:tcW w:w="1559" w:type="dxa"/>
            <w:tcBorders>
              <w:top w:val="single" w:sz="4" w:space="0" w:color="auto"/>
              <w:left w:val="single" w:sz="4" w:space="0" w:color="auto"/>
              <w:bottom w:val="single" w:sz="4" w:space="0" w:color="auto"/>
              <w:right w:val="single" w:sz="4" w:space="0" w:color="auto"/>
            </w:tcBorders>
          </w:tcPr>
          <w:p w14:paraId="6A674F41" w14:textId="432BF6C2" w:rsidR="001351E3" w:rsidRPr="00B53E0B" w:rsidRDefault="001351E3" w:rsidP="001351E3">
            <w:pPr>
              <w:autoSpaceDE w:val="0"/>
              <w:autoSpaceDN w:val="0"/>
              <w:adjustRightInd w:val="0"/>
              <w:rPr>
                <w:rFonts w:ascii="Times New Roman" w:hAnsi="Times New Roman" w:cs="Times New Roman"/>
                <w:sz w:val="18"/>
                <w:szCs w:val="18"/>
                <w:lang w:val="kk-KZ"/>
              </w:rPr>
            </w:pPr>
            <w:r w:rsidRPr="00B53E0B">
              <w:rPr>
                <w:rFonts w:ascii="Times New Roman" w:hAnsi="Times New Roman" w:cs="Times New Roman"/>
                <w:sz w:val="18"/>
                <w:szCs w:val="18"/>
              </w:rPr>
              <w:t>Кооператив</w:t>
            </w:r>
            <w:r w:rsidRPr="00B53E0B">
              <w:rPr>
                <w:rFonts w:ascii="Times New Roman" w:hAnsi="Times New Roman" w:cs="Times New Roman"/>
                <w:sz w:val="18"/>
                <w:szCs w:val="18"/>
                <w:lang w:val="kk-KZ"/>
              </w:rPr>
              <w:t>терді біріктіру</w:t>
            </w:r>
          </w:p>
          <w:p w14:paraId="1858735E" w14:textId="77777777" w:rsidR="001351E3" w:rsidRPr="00B53E0B" w:rsidRDefault="001351E3" w:rsidP="001351E3">
            <w:pPr>
              <w:rPr>
                <w:rFonts w:ascii="Times New Roman" w:hAnsi="Times New Roman" w:cs="Times New Roman"/>
                <w:sz w:val="18"/>
                <w:szCs w:val="18"/>
              </w:rPr>
            </w:pPr>
          </w:p>
        </w:tc>
        <w:tc>
          <w:tcPr>
            <w:tcW w:w="1436" w:type="dxa"/>
            <w:tcBorders>
              <w:top w:val="single" w:sz="4" w:space="0" w:color="auto"/>
              <w:left w:val="single" w:sz="4" w:space="0" w:color="auto"/>
              <w:bottom w:val="single" w:sz="4" w:space="0" w:color="auto"/>
              <w:right w:val="single" w:sz="4" w:space="0" w:color="auto"/>
            </w:tcBorders>
          </w:tcPr>
          <w:p w14:paraId="24D87E42" w14:textId="65235F40"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lang w:val="kk-KZ"/>
              </w:rPr>
              <w:t>Жер суландыру бойынша</w:t>
            </w:r>
          </w:p>
        </w:tc>
        <w:tc>
          <w:tcPr>
            <w:tcW w:w="832" w:type="dxa"/>
            <w:tcBorders>
              <w:top w:val="single" w:sz="4" w:space="0" w:color="auto"/>
              <w:left w:val="single" w:sz="4" w:space="0" w:color="auto"/>
              <w:bottom w:val="single" w:sz="4" w:space="0" w:color="auto"/>
              <w:right w:val="single" w:sz="4" w:space="0" w:color="auto"/>
            </w:tcBorders>
          </w:tcPr>
          <w:p w14:paraId="11E91AE0" w14:textId="38400252" w:rsidR="001351E3" w:rsidRPr="00B53E0B" w:rsidRDefault="001351E3" w:rsidP="001351E3">
            <w:pPr>
              <w:autoSpaceDE w:val="0"/>
              <w:autoSpaceDN w:val="0"/>
              <w:adjustRightInd w:val="0"/>
              <w:jc w:val="center"/>
              <w:rPr>
                <w:rFonts w:ascii="Times New Roman" w:hAnsi="Times New Roman" w:cs="Times New Roman"/>
                <w:sz w:val="20"/>
                <w:szCs w:val="20"/>
              </w:rPr>
            </w:pPr>
            <w:r w:rsidRPr="00B53E0B">
              <w:rPr>
                <w:rFonts w:ascii="Times New Roman" w:hAnsi="Times New Roman" w:cs="Times New Roman"/>
                <w:sz w:val="20"/>
                <w:szCs w:val="20"/>
                <w:lang w:val="kk-KZ"/>
              </w:rPr>
              <w:t>Э</w:t>
            </w:r>
            <w:r w:rsidRPr="00B53E0B">
              <w:rPr>
                <w:rFonts w:ascii="Times New Roman" w:hAnsi="Times New Roman" w:cs="Times New Roman"/>
                <w:sz w:val="20"/>
                <w:szCs w:val="20"/>
              </w:rPr>
              <w:t>лектр</w:t>
            </w:r>
            <w:r w:rsidRPr="00B53E0B">
              <w:rPr>
                <w:rFonts w:ascii="Times New Roman" w:hAnsi="Times New Roman" w:cs="Times New Roman"/>
                <w:sz w:val="20"/>
                <w:szCs w:val="20"/>
                <w:lang w:val="kk-KZ"/>
              </w:rPr>
              <w:t>лен-діру бойынша</w:t>
            </w:r>
          </w:p>
        </w:tc>
        <w:tc>
          <w:tcPr>
            <w:tcW w:w="851" w:type="dxa"/>
            <w:tcBorders>
              <w:top w:val="single" w:sz="4" w:space="0" w:color="auto"/>
              <w:left w:val="single" w:sz="4" w:space="0" w:color="auto"/>
              <w:bottom w:val="single" w:sz="4" w:space="0" w:color="auto"/>
              <w:right w:val="single" w:sz="4" w:space="0" w:color="auto"/>
            </w:tcBorders>
          </w:tcPr>
          <w:p w14:paraId="697661E8" w14:textId="18035D5D" w:rsidR="001351E3" w:rsidRPr="00B53E0B" w:rsidRDefault="001351E3" w:rsidP="001351E3">
            <w:pPr>
              <w:autoSpaceDE w:val="0"/>
              <w:autoSpaceDN w:val="0"/>
              <w:adjustRightInd w:val="0"/>
              <w:jc w:val="center"/>
              <w:rPr>
                <w:rFonts w:ascii="Times New Roman" w:hAnsi="Times New Roman" w:cs="Times New Roman"/>
                <w:sz w:val="20"/>
                <w:szCs w:val="20"/>
              </w:rPr>
            </w:pPr>
            <w:r w:rsidRPr="00B53E0B">
              <w:rPr>
                <w:rFonts w:ascii="Times New Roman" w:hAnsi="Times New Roman" w:cs="Times New Roman"/>
                <w:sz w:val="20"/>
                <w:szCs w:val="20"/>
                <w:lang w:val="kk-KZ"/>
              </w:rPr>
              <w:t>Т</w:t>
            </w:r>
            <w:r w:rsidRPr="00B53E0B">
              <w:rPr>
                <w:rFonts w:ascii="Times New Roman" w:hAnsi="Times New Roman" w:cs="Times New Roman"/>
                <w:sz w:val="20"/>
                <w:szCs w:val="20"/>
              </w:rPr>
              <w:t>еле</w:t>
            </w:r>
            <w:r w:rsidRPr="00B53E0B">
              <w:rPr>
                <w:rFonts w:ascii="Times New Roman" w:hAnsi="Times New Roman" w:cs="Times New Roman"/>
                <w:sz w:val="20"/>
                <w:szCs w:val="20"/>
                <w:lang w:val="kk-KZ"/>
              </w:rPr>
              <w:t>-</w:t>
            </w:r>
            <w:r w:rsidRPr="00B53E0B">
              <w:rPr>
                <w:rFonts w:ascii="Times New Roman" w:hAnsi="Times New Roman" w:cs="Times New Roman"/>
                <w:sz w:val="20"/>
                <w:szCs w:val="20"/>
              </w:rPr>
              <w:t>фон</w:t>
            </w:r>
            <w:r w:rsidRPr="00B53E0B">
              <w:rPr>
                <w:rFonts w:ascii="Times New Roman" w:hAnsi="Times New Roman" w:cs="Times New Roman"/>
                <w:sz w:val="20"/>
                <w:szCs w:val="20"/>
                <w:lang w:val="kk-KZ"/>
              </w:rPr>
              <w:t>-мен қамту бойынша</w:t>
            </w:r>
          </w:p>
        </w:tc>
        <w:tc>
          <w:tcPr>
            <w:tcW w:w="1276" w:type="dxa"/>
            <w:tcBorders>
              <w:top w:val="single" w:sz="4" w:space="0" w:color="auto"/>
              <w:left w:val="single" w:sz="4" w:space="0" w:color="auto"/>
              <w:bottom w:val="single" w:sz="4" w:space="0" w:color="auto"/>
              <w:right w:val="single" w:sz="4" w:space="0" w:color="auto"/>
            </w:tcBorders>
          </w:tcPr>
          <w:p w14:paraId="20D994FE" w14:textId="056456A5" w:rsidR="001351E3" w:rsidRPr="00B53E0B" w:rsidRDefault="001351E3" w:rsidP="001351E3">
            <w:pPr>
              <w:autoSpaceDE w:val="0"/>
              <w:autoSpaceDN w:val="0"/>
              <w:adjustRightInd w:val="0"/>
              <w:jc w:val="center"/>
              <w:rPr>
                <w:rFonts w:ascii="Times New Roman" w:hAnsi="Times New Roman" w:cs="Times New Roman"/>
                <w:sz w:val="20"/>
                <w:szCs w:val="20"/>
              </w:rPr>
            </w:pPr>
            <w:r w:rsidRPr="00B53E0B">
              <w:rPr>
                <w:rFonts w:ascii="Times New Roman" w:hAnsi="Times New Roman" w:cs="Times New Roman"/>
                <w:sz w:val="20"/>
                <w:szCs w:val="20"/>
                <w:lang w:val="kk-KZ"/>
              </w:rPr>
              <w:t>Сақтандыру бойынша</w:t>
            </w:r>
          </w:p>
        </w:tc>
        <w:tc>
          <w:tcPr>
            <w:tcW w:w="821" w:type="dxa"/>
            <w:tcBorders>
              <w:top w:val="single" w:sz="4" w:space="0" w:color="auto"/>
              <w:left w:val="single" w:sz="4" w:space="0" w:color="auto"/>
              <w:bottom w:val="single" w:sz="4" w:space="0" w:color="auto"/>
              <w:right w:val="single" w:sz="4" w:space="0" w:color="auto"/>
            </w:tcBorders>
          </w:tcPr>
          <w:p w14:paraId="63ECA5A3" w14:textId="1FD0739E" w:rsidR="001351E3" w:rsidRPr="00B53E0B" w:rsidRDefault="001351E3" w:rsidP="001351E3">
            <w:pPr>
              <w:autoSpaceDE w:val="0"/>
              <w:autoSpaceDN w:val="0"/>
              <w:adjustRightInd w:val="0"/>
              <w:rPr>
                <w:rFonts w:ascii="Times New Roman" w:hAnsi="Times New Roman" w:cs="Times New Roman"/>
                <w:sz w:val="20"/>
                <w:szCs w:val="20"/>
              </w:rPr>
            </w:pPr>
            <w:r w:rsidRPr="00B53E0B">
              <w:rPr>
                <w:rFonts w:ascii="Times New Roman" w:hAnsi="Times New Roman" w:cs="Times New Roman"/>
                <w:sz w:val="20"/>
                <w:szCs w:val="20"/>
                <w:lang w:val="kk-KZ"/>
              </w:rPr>
              <w:t>Жарналық</w:t>
            </w:r>
          </w:p>
        </w:tc>
        <w:tc>
          <w:tcPr>
            <w:tcW w:w="720" w:type="dxa"/>
            <w:tcBorders>
              <w:top w:val="single" w:sz="4" w:space="0" w:color="auto"/>
              <w:left w:val="single" w:sz="4" w:space="0" w:color="auto"/>
              <w:bottom w:val="single" w:sz="4" w:space="0" w:color="auto"/>
              <w:right w:val="single" w:sz="4" w:space="0" w:color="auto"/>
            </w:tcBorders>
          </w:tcPr>
          <w:p w14:paraId="48A221A6" w14:textId="1AF02854" w:rsidR="001351E3" w:rsidRPr="00B53E0B" w:rsidRDefault="001351E3" w:rsidP="001351E3">
            <w:pPr>
              <w:autoSpaceDE w:val="0"/>
              <w:autoSpaceDN w:val="0"/>
              <w:adjustRightInd w:val="0"/>
              <w:rPr>
                <w:rFonts w:ascii="Times New Roman" w:hAnsi="Times New Roman" w:cs="Times New Roman"/>
                <w:sz w:val="20"/>
                <w:szCs w:val="20"/>
              </w:rPr>
            </w:pPr>
            <w:r w:rsidRPr="00B53E0B">
              <w:rPr>
                <w:rFonts w:ascii="Times New Roman" w:hAnsi="Times New Roman" w:cs="Times New Roman"/>
                <w:sz w:val="20"/>
                <w:szCs w:val="20"/>
                <w:lang w:val="kk-KZ"/>
              </w:rPr>
              <w:t>Еншілес</w:t>
            </w:r>
          </w:p>
        </w:tc>
        <w:tc>
          <w:tcPr>
            <w:tcW w:w="1620" w:type="dxa"/>
            <w:tcBorders>
              <w:top w:val="single" w:sz="4" w:space="0" w:color="auto"/>
              <w:left w:val="single" w:sz="4" w:space="0" w:color="auto"/>
              <w:bottom w:val="single" w:sz="4" w:space="0" w:color="auto"/>
              <w:right w:val="single" w:sz="4" w:space="0" w:color="auto"/>
            </w:tcBorders>
          </w:tcPr>
          <w:p w14:paraId="6CDA77C8" w14:textId="0A47CD46"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lang w:val="kk-KZ"/>
              </w:rPr>
              <w:t>Сату мүмкіндігі бар жарнасы минималды</w:t>
            </w:r>
          </w:p>
        </w:tc>
        <w:tc>
          <w:tcPr>
            <w:tcW w:w="1091" w:type="dxa"/>
            <w:tcBorders>
              <w:top w:val="single" w:sz="4" w:space="0" w:color="auto"/>
              <w:left w:val="single" w:sz="4" w:space="0" w:color="auto"/>
              <w:bottom w:val="single" w:sz="4" w:space="0" w:color="auto"/>
              <w:right w:val="single" w:sz="4" w:space="0" w:color="auto"/>
            </w:tcBorders>
          </w:tcPr>
          <w:p w14:paraId="60000A16" w14:textId="7F9AB717"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lang w:val="kk-KZ"/>
              </w:rPr>
              <w:t>Жауапкершілігі шектеулі</w:t>
            </w:r>
          </w:p>
        </w:tc>
      </w:tr>
      <w:tr w:rsidR="001351E3" w:rsidRPr="00D46CFF" w14:paraId="5B55FE4C" w14:textId="77777777" w:rsidTr="00AC3C1B">
        <w:tc>
          <w:tcPr>
            <w:tcW w:w="1188" w:type="dxa"/>
            <w:tcBorders>
              <w:top w:val="single" w:sz="4" w:space="0" w:color="auto"/>
              <w:left w:val="single" w:sz="4" w:space="0" w:color="auto"/>
              <w:bottom w:val="single" w:sz="4" w:space="0" w:color="auto"/>
              <w:right w:val="single" w:sz="4" w:space="0" w:color="auto"/>
            </w:tcBorders>
          </w:tcPr>
          <w:p w14:paraId="5E04F1C0" w14:textId="0C37432F"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lang w:val="kk-KZ"/>
              </w:rPr>
              <w:t>Ауылшар-уашылық техниканы бірлесіп иелену және бірлесе пайдалану, жерді бірлесе өңдеу ұйымы  (Германия, Италия, Испания, Франция, АҚШ)</w:t>
            </w:r>
          </w:p>
        </w:tc>
        <w:tc>
          <w:tcPr>
            <w:tcW w:w="1136" w:type="dxa"/>
            <w:tcBorders>
              <w:top w:val="single" w:sz="4" w:space="0" w:color="auto"/>
              <w:left w:val="single" w:sz="4" w:space="0" w:color="auto"/>
              <w:bottom w:val="single" w:sz="4" w:space="0" w:color="auto"/>
              <w:right w:val="single" w:sz="4" w:space="0" w:color="auto"/>
            </w:tcBorders>
          </w:tcPr>
          <w:p w14:paraId="5B54896D" w14:textId="3F19280F" w:rsidR="001351E3" w:rsidRPr="00B53E0B" w:rsidRDefault="001351E3" w:rsidP="001351E3">
            <w:pPr>
              <w:autoSpaceDE w:val="0"/>
              <w:autoSpaceDN w:val="0"/>
              <w:adjustRightInd w:val="0"/>
              <w:jc w:val="both"/>
              <w:rPr>
                <w:rFonts w:ascii="Times New Roman" w:hAnsi="Times New Roman" w:cs="Times New Roman"/>
                <w:sz w:val="20"/>
                <w:szCs w:val="20"/>
                <w:lang w:val="kk-KZ"/>
              </w:rPr>
            </w:pPr>
            <w:r w:rsidRPr="00B53E0B">
              <w:rPr>
                <w:rFonts w:ascii="Times New Roman" w:hAnsi="Times New Roman" w:cs="Times New Roman"/>
                <w:sz w:val="20"/>
                <w:szCs w:val="20"/>
                <w:lang w:val="kk-KZ"/>
              </w:rPr>
              <w:t>Ауылшаруашылық өнімдерін дайындау, қайта өңдеу, тасымал-дау, өткізу</w:t>
            </w:r>
          </w:p>
          <w:p w14:paraId="79407906" w14:textId="5529121B"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rPr>
              <w:t xml:space="preserve">(Дания, Норвегия, Швеция, Франция, </w:t>
            </w:r>
            <w:r w:rsidRPr="00B53E0B">
              <w:rPr>
                <w:rFonts w:ascii="Times New Roman" w:hAnsi="Times New Roman" w:cs="Times New Roman"/>
                <w:sz w:val="20"/>
                <w:szCs w:val="20"/>
                <w:lang w:val="kk-KZ"/>
              </w:rPr>
              <w:t>АҚШ</w:t>
            </w:r>
            <w:r w:rsidRPr="00B53E0B">
              <w:rPr>
                <w:rFonts w:ascii="Times New Roman" w:hAnsi="Times New Roman" w:cs="Times New Roman"/>
                <w:sz w:val="20"/>
                <w:szCs w:val="20"/>
              </w:rPr>
              <w:t>)</w:t>
            </w:r>
          </w:p>
        </w:tc>
        <w:tc>
          <w:tcPr>
            <w:tcW w:w="1440" w:type="dxa"/>
            <w:tcBorders>
              <w:top w:val="single" w:sz="4" w:space="0" w:color="auto"/>
              <w:left w:val="single" w:sz="4" w:space="0" w:color="auto"/>
              <w:bottom w:val="single" w:sz="4" w:space="0" w:color="auto"/>
              <w:right w:val="single" w:sz="4" w:space="0" w:color="auto"/>
            </w:tcBorders>
          </w:tcPr>
          <w:p w14:paraId="127E74AD" w14:textId="432293F3"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lang w:val="kk-KZ"/>
              </w:rPr>
              <w:t xml:space="preserve">Өндіріс құралдармен қамтамасыз ету </w:t>
            </w:r>
            <w:r w:rsidRPr="00B53E0B">
              <w:rPr>
                <w:rFonts w:ascii="Times New Roman" w:hAnsi="Times New Roman" w:cs="Times New Roman"/>
                <w:sz w:val="20"/>
                <w:szCs w:val="20"/>
              </w:rPr>
              <w:t>(</w:t>
            </w:r>
            <w:r w:rsidRPr="00B53E0B">
              <w:rPr>
                <w:rFonts w:ascii="Times New Roman" w:hAnsi="Times New Roman" w:cs="Times New Roman"/>
                <w:sz w:val="20"/>
                <w:szCs w:val="20"/>
                <w:lang w:val="kk-KZ"/>
              </w:rPr>
              <w:t>тұқым, тыңайтқыш-тар, мал азығы, жанар-жағар май), өндірістік қызмет (</w:t>
            </w:r>
            <w:r w:rsidRPr="00B53E0B">
              <w:rPr>
                <w:rFonts w:ascii="Times New Roman" w:hAnsi="Times New Roman" w:cs="Times New Roman"/>
                <w:sz w:val="20"/>
                <w:szCs w:val="20"/>
              </w:rPr>
              <w:t>агросервис</w:t>
            </w:r>
            <w:r w:rsidRPr="00B53E0B">
              <w:rPr>
                <w:rFonts w:ascii="Times New Roman" w:hAnsi="Times New Roman" w:cs="Times New Roman"/>
                <w:sz w:val="20"/>
                <w:szCs w:val="20"/>
                <w:lang w:val="kk-KZ"/>
              </w:rPr>
              <w:t>тік қызмет</w:t>
            </w:r>
            <w:r w:rsidRPr="00B53E0B">
              <w:rPr>
                <w:rFonts w:ascii="Times New Roman" w:hAnsi="Times New Roman" w:cs="Times New Roman"/>
                <w:sz w:val="20"/>
                <w:szCs w:val="20"/>
              </w:rPr>
              <w:t xml:space="preserve">) </w:t>
            </w:r>
            <w:r w:rsidRPr="00B53E0B">
              <w:rPr>
                <w:rFonts w:ascii="Times New Roman" w:hAnsi="Times New Roman" w:cs="Times New Roman"/>
                <w:sz w:val="20"/>
                <w:szCs w:val="20"/>
                <w:lang w:val="kk-KZ"/>
              </w:rPr>
              <w:t xml:space="preserve">көрсету </w:t>
            </w:r>
            <w:r w:rsidRPr="00B53E0B">
              <w:rPr>
                <w:rFonts w:ascii="Times New Roman" w:hAnsi="Times New Roman" w:cs="Times New Roman"/>
                <w:sz w:val="20"/>
                <w:szCs w:val="20"/>
              </w:rPr>
              <w:t xml:space="preserve">(Швеция, Норвегия, Дания, </w:t>
            </w:r>
            <w:r w:rsidRPr="00B53E0B">
              <w:rPr>
                <w:rFonts w:ascii="Times New Roman" w:hAnsi="Times New Roman" w:cs="Times New Roman"/>
                <w:sz w:val="20"/>
                <w:szCs w:val="20"/>
                <w:lang w:val="kk-KZ"/>
              </w:rPr>
              <w:t>АҚШ</w:t>
            </w:r>
            <w:r w:rsidRPr="00B53E0B">
              <w:rPr>
                <w:rFonts w:ascii="Times New Roman" w:hAnsi="Times New Roman" w:cs="Times New Roman"/>
                <w:sz w:val="20"/>
                <w:szCs w:val="20"/>
              </w:rPr>
              <w:t>)</w:t>
            </w:r>
          </w:p>
        </w:tc>
        <w:tc>
          <w:tcPr>
            <w:tcW w:w="909" w:type="dxa"/>
            <w:tcBorders>
              <w:top w:val="single" w:sz="4" w:space="0" w:color="auto"/>
              <w:left w:val="single" w:sz="4" w:space="0" w:color="auto"/>
              <w:bottom w:val="single" w:sz="4" w:space="0" w:color="auto"/>
              <w:right w:val="single" w:sz="4" w:space="0" w:color="auto"/>
            </w:tcBorders>
          </w:tcPr>
          <w:p w14:paraId="13EEF584" w14:textId="77777777" w:rsidR="001351E3" w:rsidRPr="00B53E0B" w:rsidRDefault="001351E3" w:rsidP="001351E3">
            <w:pPr>
              <w:autoSpaceDE w:val="0"/>
              <w:autoSpaceDN w:val="0"/>
              <w:adjustRightInd w:val="0"/>
              <w:jc w:val="both"/>
              <w:rPr>
                <w:rFonts w:ascii="Times New Roman" w:hAnsi="Times New Roman" w:cs="Times New Roman"/>
                <w:sz w:val="20"/>
                <w:szCs w:val="20"/>
              </w:rPr>
            </w:pPr>
            <w:r w:rsidRPr="00B53E0B">
              <w:rPr>
                <w:rFonts w:ascii="Times New Roman" w:hAnsi="Times New Roman" w:cs="Times New Roman"/>
                <w:sz w:val="20"/>
                <w:szCs w:val="20"/>
                <w:lang w:val="kk-KZ"/>
              </w:rPr>
              <w:t>Несие құралдарымен қамтамасыз ету</w:t>
            </w:r>
          </w:p>
          <w:p w14:paraId="514D9215" w14:textId="77777777" w:rsidR="001351E3" w:rsidRPr="00B53E0B" w:rsidRDefault="001351E3" w:rsidP="001351E3">
            <w:pPr>
              <w:autoSpaceDE w:val="0"/>
              <w:autoSpaceDN w:val="0"/>
              <w:adjustRightInd w:val="0"/>
              <w:jc w:val="both"/>
              <w:rPr>
                <w:rFonts w:ascii="Times New Roman" w:hAnsi="Times New Roman" w:cs="Times New Roman"/>
                <w:sz w:val="20"/>
                <w:szCs w:val="20"/>
              </w:rPr>
            </w:pPr>
            <w:r w:rsidRPr="00B53E0B">
              <w:rPr>
                <w:rFonts w:ascii="Times New Roman" w:hAnsi="Times New Roman" w:cs="Times New Roman"/>
                <w:sz w:val="20"/>
                <w:szCs w:val="20"/>
              </w:rPr>
              <w:t>(</w:t>
            </w:r>
            <w:r w:rsidRPr="00B53E0B">
              <w:rPr>
                <w:rFonts w:ascii="Times New Roman" w:hAnsi="Times New Roman" w:cs="Times New Roman"/>
                <w:sz w:val="20"/>
                <w:szCs w:val="20"/>
                <w:lang w:val="kk-KZ"/>
              </w:rPr>
              <w:t xml:space="preserve">Батыс Еуропа, АҚШ, </w:t>
            </w:r>
            <w:r w:rsidRPr="00B53E0B">
              <w:rPr>
                <w:rFonts w:ascii="Times New Roman" w:hAnsi="Times New Roman" w:cs="Times New Roman"/>
                <w:sz w:val="20"/>
                <w:szCs w:val="20"/>
              </w:rPr>
              <w:t>Канада)</w:t>
            </w:r>
          </w:p>
          <w:p w14:paraId="1441756A" w14:textId="77777777" w:rsidR="001351E3" w:rsidRPr="00B53E0B" w:rsidRDefault="001351E3" w:rsidP="001351E3">
            <w:pP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B137537" w14:textId="5E737BAC"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lang w:val="kk-KZ"/>
              </w:rPr>
              <w:t>Бір кооператив шегінде қарапайым горизонталды интеграциядан бастап жартылай және толығымен вертикалды интеграциялар түрінде әртүрлі типті интеграциялар жүзеге асырылуы мүмкін  (Голландия, Нидерланды, АҚШ, Дания, Норвегия)</w:t>
            </w:r>
          </w:p>
        </w:tc>
        <w:tc>
          <w:tcPr>
            <w:tcW w:w="1436" w:type="dxa"/>
            <w:tcBorders>
              <w:top w:val="single" w:sz="4" w:space="0" w:color="auto"/>
              <w:left w:val="single" w:sz="4" w:space="0" w:color="auto"/>
              <w:bottom w:val="single" w:sz="4" w:space="0" w:color="auto"/>
              <w:right w:val="single" w:sz="4" w:space="0" w:color="auto"/>
            </w:tcBorders>
          </w:tcPr>
          <w:p w14:paraId="1E493D91" w14:textId="755C9948"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lang w:val="kk-KZ"/>
              </w:rPr>
              <w:t>Суармалы аудандардың  шамамен төрттен бір бөлігіне жер суландыру кооперативтері  қызмет көретеді. (АҚШ,  Колорадо Юта, Калифорния, Монтана, Ореган штаттары)</w:t>
            </w:r>
          </w:p>
        </w:tc>
        <w:tc>
          <w:tcPr>
            <w:tcW w:w="1683" w:type="dxa"/>
            <w:gridSpan w:val="2"/>
            <w:tcBorders>
              <w:top w:val="single" w:sz="4" w:space="0" w:color="auto"/>
              <w:left w:val="single" w:sz="4" w:space="0" w:color="auto"/>
              <w:bottom w:val="single" w:sz="4" w:space="0" w:color="auto"/>
              <w:right w:val="single" w:sz="4" w:space="0" w:color="auto"/>
            </w:tcBorders>
          </w:tcPr>
          <w:p w14:paraId="7160EE98" w14:textId="7C7158D6"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lang w:val="kk-KZ"/>
              </w:rPr>
              <w:t>Фермер кооперативтерге  тасымалдау желісін  құрастыруға, электр тасымалдау тораптарын салуға несиелік қызмет көрсету 35 ж. аспау керек (жылына 2%)  (АҚШ,  Колорадо Юта, Калифорния, Монтана, Ореган штаттары)</w:t>
            </w:r>
          </w:p>
        </w:tc>
        <w:tc>
          <w:tcPr>
            <w:tcW w:w="1276" w:type="dxa"/>
            <w:tcBorders>
              <w:top w:val="single" w:sz="4" w:space="0" w:color="auto"/>
              <w:left w:val="single" w:sz="4" w:space="0" w:color="auto"/>
              <w:bottom w:val="single" w:sz="4" w:space="0" w:color="auto"/>
              <w:right w:val="single" w:sz="4" w:space="0" w:color="auto"/>
            </w:tcBorders>
          </w:tcPr>
          <w:p w14:paraId="6AAE4A0D" w14:textId="2032044D"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lang w:val="kk-KZ"/>
              </w:rPr>
              <w:t>Егінді, ауыл шаруашы-лық ғимараттар-ды,  техниканы, автокөліктерді, табиғат апаттарын және т.б  сақтандыру</w:t>
            </w:r>
          </w:p>
        </w:tc>
        <w:tc>
          <w:tcPr>
            <w:tcW w:w="1541" w:type="dxa"/>
            <w:gridSpan w:val="2"/>
            <w:tcBorders>
              <w:top w:val="single" w:sz="4" w:space="0" w:color="auto"/>
              <w:left w:val="single" w:sz="4" w:space="0" w:color="auto"/>
              <w:bottom w:val="single" w:sz="4" w:space="0" w:color="auto"/>
              <w:right w:val="single" w:sz="4" w:space="0" w:color="auto"/>
            </w:tcBorders>
          </w:tcPr>
          <w:p w14:paraId="4BED8650" w14:textId="77777777" w:rsidR="001351E3" w:rsidRPr="00B53E0B" w:rsidRDefault="001351E3" w:rsidP="001351E3">
            <w:pPr>
              <w:rPr>
                <w:rFonts w:ascii="Times New Roman" w:hAnsi="Times New Roman" w:cs="Times New Roman"/>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8BE2890" w14:textId="6D6EE430" w:rsidR="001351E3" w:rsidRPr="00B53E0B" w:rsidRDefault="001351E3" w:rsidP="001351E3">
            <w:pPr>
              <w:rPr>
                <w:rFonts w:ascii="Times New Roman" w:hAnsi="Times New Roman" w:cs="Times New Roman"/>
                <w:sz w:val="20"/>
                <w:szCs w:val="20"/>
              </w:rPr>
            </w:pPr>
            <w:r w:rsidRPr="00B53E0B">
              <w:rPr>
                <w:rFonts w:ascii="Times New Roman" w:hAnsi="Times New Roman" w:cs="Times New Roman"/>
                <w:sz w:val="20"/>
                <w:szCs w:val="20"/>
                <w:lang w:val="kk-KZ"/>
              </w:rPr>
              <w:t>Сыртқы инвесторлары бар кооперативтер, инвесторлар кооператив мүшесі болып табылмайды (ЕО елдері, АҚШ)</w:t>
            </w:r>
          </w:p>
        </w:tc>
        <w:tc>
          <w:tcPr>
            <w:tcW w:w="1091" w:type="dxa"/>
            <w:tcBorders>
              <w:top w:val="single" w:sz="4" w:space="0" w:color="auto"/>
              <w:left w:val="single" w:sz="4" w:space="0" w:color="auto"/>
              <w:bottom w:val="single" w:sz="4" w:space="0" w:color="auto"/>
              <w:right w:val="single" w:sz="4" w:space="0" w:color="auto"/>
            </w:tcBorders>
          </w:tcPr>
          <w:p w14:paraId="3917A65D" w14:textId="531C6A68" w:rsidR="001351E3" w:rsidRPr="00B53E0B" w:rsidRDefault="001351E3" w:rsidP="001351E3">
            <w:pPr>
              <w:rPr>
                <w:rFonts w:ascii="Times New Roman" w:hAnsi="Times New Roman" w:cs="Times New Roman"/>
                <w:sz w:val="20"/>
                <w:szCs w:val="20"/>
                <w:lang w:val="kk-KZ"/>
              </w:rPr>
            </w:pPr>
            <w:r w:rsidRPr="00B53E0B">
              <w:rPr>
                <w:rFonts w:ascii="Times New Roman" w:hAnsi="Times New Roman" w:cs="Times New Roman"/>
                <w:sz w:val="20"/>
                <w:szCs w:val="20"/>
                <w:lang w:val="kk-KZ"/>
              </w:rPr>
              <w:t>Инвестор мен коопера-тив мүшесі-нің қызметтері қатар атқарылады. Инвесторлар тек қана немесе негізінен кооператив мүшесі болып табылады (ЕО елдері, АҚШ)</w:t>
            </w:r>
          </w:p>
        </w:tc>
      </w:tr>
    </w:tbl>
    <w:p w14:paraId="0D099283" w14:textId="77777777" w:rsidR="00735881" w:rsidRPr="00B53E0B" w:rsidRDefault="00735881" w:rsidP="00735881">
      <w:pPr>
        <w:spacing w:after="0" w:line="240" w:lineRule="auto"/>
        <w:ind w:firstLine="709"/>
        <w:jc w:val="center"/>
        <w:rPr>
          <w:rFonts w:ascii="Times New Roman" w:hAnsi="Times New Roman" w:cs="Times New Roman"/>
          <w:bCs/>
          <w:sz w:val="28"/>
          <w:szCs w:val="28"/>
          <w:lang w:val="kk-KZ"/>
        </w:rPr>
      </w:pPr>
    </w:p>
    <w:p w14:paraId="107AFA07" w14:textId="3CAA8F94" w:rsidR="001351E3" w:rsidRPr="00B53E0B" w:rsidRDefault="009F434B" w:rsidP="001351E3">
      <w:pPr>
        <w:spacing w:after="0" w:line="240" w:lineRule="auto"/>
        <w:ind w:firstLine="709"/>
        <w:jc w:val="center"/>
        <w:rPr>
          <w:rFonts w:ascii="Times New Roman" w:hAnsi="Times New Roman" w:cs="Times New Roman"/>
          <w:bCs/>
          <w:sz w:val="28"/>
          <w:szCs w:val="28"/>
          <w:lang w:val="kk-KZ"/>
        </w:rPr>
      </w:pPr>
      <w:r>
        <w:rPr>
          <w:rFonts w:ascii="Times New Roman" w:hAnsi="Times New Roman" w:cs="Times New Roman"/>
          <w:bCs/>
          <w:sz w:val="28"/>
          <w:szCs w:val="28"/>
          <w:lang w:val="kk-KZ"/>
        </w:rPr>
        <w:t xml:space="preserve">4 </w:t>
      </w:r>
      <w:r w:rsidR="001351E3" w:rsidRPr="00B53E0B">
        <w:rPr>
          <w:rFonts w:ascii="Times New Roman" w:hAnsi="Times New Roman" w:cs="Times New Roman"/>
          <w:bCs/>
          <w:sz w:val="28"/>
          <w:szCs w:val="28"/>
          <w:lang w:val="kk-KZ"/>
        </w:rPr>
        <w:t>кесте – Нарықтық экономикасы дамыған елдердегі ауыл шаруашылығы кооперативтерінің түрлерінің жіктелуі</w:t>
      </w:r>
    </w:p>
    <w:p w14:paraId="2D207FA1" w14:textId="77777777" w:rsidR="0079149F" w:rsidRPr="00B53E0B" w:rsidRDefault="001351E3"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bCs/>
          <w:sz w:val="28"/>
          <w:szCs w:val="28"/>
          <w:lang w:val="kk-KZ"/>
        </w:rPr>
        <w:t xml:space="preserve">     </w:t>
      </w:r>
      <w:r w:rsidR="0079149F" w:rsidRPr="00B53E0B">
        <w:rPr>
          <w:rFonts w:ascii="Times New Roman" w:hAnsi="Times New Roman" w:cs="Times New Roman"/>
          <w:sz w:val="28"/>
          <w:szCs w:val="28"/>
          <w:lang w:val="kk-KZ"/>
        </w:rPr>
        <w:t>Ескерту: Автор зерттеу негізінде құрастырған</w:t>
      </w:r>
    </w:p>
    <w:p w14:paraId="3AED7FA6" w14:textId="764AC2CF" w:rsidR="00735881" w:rsidRPr="00B53E0B" w:rsidRDefault="00735881" w:rsidP="00B417D7">
      <w:pPr>
        <w:shd w:val="clear" w:color="auto" w:fill="FBFBFB"/>
        <w:spacing w:before="100" w:beforeAutospacing="1" w:after="120" w:line="240" w:lineRule="auto"/>
        <w:rPr>
          <w:rFonts w:ascii="Times New Roman" w:eastAsia="Times New Roman" w:hAnsi="Times New Roman" w:cs="Times New Roman"/>
          <w:sz w:val="21"/>
          <w:szCs w:val="21"/>
          <w:lang w:val="kk-KZ" w:eastAsia="ru-RU"/>
        </w:rPr>
        <w:sectPr w:rsidR="00735881" w:rsidRPr="00B53E0B" w:rsidSect="00735881">
          <w:pgSz w:w="16838" w:h="11906" w:orient="landscape" w:code="9"/>
          <w:pgMar w:top="1701" w:right="1134" w:bottom="737" w:left="1134" w:header="709" w:footer="709" w:gutter="0"/>
          <w:cols w:space="708"/>
          <w:docGrid w:linePitch="360"/>
        </w:sectPr>
      </w:pPr>
    </w:p>
    <w:p w14:paraId="24B0F4BC"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 xml:space="preserve">Нарықтық экономикасы дамыған елдерде ауылшаруашылық кооперативтері өте маңызды, ал кейбір жағдайларда агроөнеркәсіптік кешенді дамытуда аграрлық саланың іргелес өндіріс салаларымен байланысы жүйесінде шешуші рөл атқарады (5-кесте). </w:t>
      </w:r>
    </w:p>
    <w:p w14:paraId="33A995FB" w14:textId="77777777" w:rsidR="00000072" w:rsidRPr="00B53E0B" w:rsidRDefault="00000072" w:rsidP="00000072">
      <w:pPr>
        <w:spacing w:after="0" w:line="240" w:lineRule="auto"/>
        <w:ind w:firstLine="567"/>
        <w:jc w:val="both"/>
        <w:rPr>
          <w:rFonts w:ascii="Times New Roman" w:hAnsi="Times New Roman" w:cs="Times New Roman"/>
          <w:sz w:val="28"/>
          <w:szCs w:val="28"/>
          <w:lang w:val="kk-KZ"/>
        </w:rPr>
      </w:pPr>
    </w:p>
    <w:p w14:paraId="0BEB952E" w14:textId="3F4AB7D6" w:rsidR="00000072" w:rsidRPr="00B53E0B" w:rsidRDefault="00000072" w:rsidP="0000007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5</w:t>
      </w:r>
      <w:r w:rsidR="009F434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кесте</w:t>
      </w:r>
      <w:r w:rsidR="009F434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w:t>
      </w:r>
      <w:r w:rsidR="009F434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Дамыған елдердің агробизнесіндегі ауыл шаруашылығы кооперативтерінің үлес салмағы, %</w:t>
      </w:r>
    </w:p>
    <w:p w14:paraId="4B24330C" w14:textId="77777777" w:rsidR="007173AE" w:rsidRPr="00B53E0B" w:rsidRDefault="007173AE" w:rsidP="007173AE">
      <w:pPr>
        <w:shd w:val="clear" w:color="auto" w:fill="FBFBFB"/>
        <w:spacing w:after="0" w:line="240" w:lineRule="auto"/>
        <w:ind w:firstLine="567"/>
        <w:jc w:val="both"/>
        <w:rPr>
          <w:rFonts w:ascii="Times New Roman" w:eastAsia="Times New Roman" w:hAnsi="Times New Roman" w:cs="Times New Roman"/>
          <w:sz w:val="28"/>
          <w:szCs w:val="28"/>
          <w:lang w:val="kk-KZ" w:eastAsia="ru-RU"/>
        </w:rPr>
      </w:pPr>
    </w:p>
    <w:tbl>
      <w:tblPr>
        <w:tblStyle w:val="a5"/>
        <w:tblW w:w="9564" w:type="dxa"/>
        <w:tblLook w:val="01E0" w:firstRow="1" w:lastRow="1" w:firstColumn="1" w:lastColumn="1" w:noHBand="0" w:noVBand="0"/>
      </w:tblPr>
      <w:tblGrid>
        <w:gridCol w:w="1885"/>
        <w:gridCol w:w="1251"/>
        <w:gridCol w:w="1366"/>
        <w:gridCol w:w="1202"/>
        <w:gridCol w:w="1286"/>
        <w:gridCol w:w="1628"/>
        <w:gridCol w:w="946"/>
      </w:tblGrid>
      <w:tr w:rsidR="009F64F6" w:rsidRPr="00B53E0B" w14:paraId="31CF1523" w14:textId="77777777" w:rsidTr="003B5A1E">
        <w:trPr>
          <w:trHeight w:val="682"/>
        </w:trPr>
        <w:tc>
          <w:tcPr>
            <w:tcW w:w="1917" w:type="dxa"/>
            <w:vAlign w:val="center"/>
          </w:tcPr>
          <w:p w14:paraId="46C7421A" w14:textId="77777777" w:rsidR="007173AE" w:rsidRPr="00B53E0B" w:rsidRDefault="007173AE" w:rsidP="003B5A1E">
            <w:pPr>
              <w:rPr>
                <w:rFonts w:ascii="Times New Roman" w:hAnsi="Times New Roman" w:cs="Times New Roman"/>
                <w:sz w:val="24"/>
                <w:szCs w:val="24"/>
                <w:lang w:val="kk-KZ"/>
              </w:rPr>
            </w:pPr>
            <w:r w:rsidRPr="00B53E0B">
              <w:rPr>
                <w:rFonts w:ascii="Times New Roman" w:hAnsi="Times New Roman" w:cs="Times New Roman"/>
                <w:sz w:val="24"/>
                <w:szCs w:val="24"/>
                <w:lang w:val="kk-KZ"/>
              </w:rPr>
              <w:t>Ел</w:t>
            </w:r>
          </w:p>
        </w:tc>
        <w:tc>
          <w:tcPr>
            <w:tcW w:w="1328" w:type="dxa"/>
            <w:vAlign w:val="center"/>
          </w:tcPr>
          <w:p w14:paraId="653FCB1E" w14:textId="77777777" w:rsidR="007173AE" w:rsidRPr="00B53E0B" w:rsidRDefault="007173AE"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Сүт</w:t>
            </w:r>
          </w:p>
        </w:tc>
        <w:tc>
          <w:tcPr>
            <w:tcW w:w="1324" w:type="dxa"/>
            <w:vAlign w:val="center"/>
          </w:tcPr>
          <w:p w14:paraId="5B601869" w14:textId="77777777" w:rsidR="007173AE" w:rsidRPr="00B53E0B" w:rsidRDefault="007173AE"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Көкөністер мен жемістер</w:t>
            </w:r>
          </w:p>
        </w:tc>
        <w:tc>
          <w:tcPr>
            <w:tcW w:w="1281" w:type="dxa"/>
            <w:vAlign w:val="center"/>
          </w:tcPr>
          <w:p w14:paraId="10955E2C" w14:textId="77777777" w:rsidR="007173AE" w:rsidRPr="00B53E0B" w:rsidRDefault="007173AE"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Ет</w:t>
            </w:r>
          </w:p>
        </w:tc>
        <w:tc>
          <w:tcPr>
            <w:tcW w:w="1292" w:type="dxa"/>
            <w:vAlign w:val="center"/>
          </w:tcPr>
          <w:p w14:paraId="4D4A7249" w14:textId="77777777" w:rsidR="007173AE" w:rsidRPr="00B53E0B" w:rsidRDefault="007173AE"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Дақылдар мен жем шөп</w:t>
            </w:r>
          </w:p>
        </w:tc>
        <w:tc>
          <w:tcPr>
            <w:tcW w:w="1463" w:type="dxa"/>
            <w:vAlign w:val="center"/>
          </w:tcPr>
          <w:p w14:paraId="3C0F2C1E"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lang w:val="kk-KZ"/>
              </w:rPr>
              <w:t>Ресурстармен қамтамасыз ету</w:t>
            </w:r>
          </w:p>
        </w:tc>
        <w:tc>
          <w:tcPr>
            <w:tcW w:w="959" w:type="dxa"/>
            <w:vAlign w:val="center"/>
          </w:tcPr>
          <w:p w14:paraId="2D1C4D52" w14:textId="77777777" w:rsidR="007173AE" w:rsidRPr="00B53E0B" w:rsidRDefault="007173AE" w:rsidP="003B5A1E">
            <w:pPr>
              <w:rPr>
                <w:rFonts w:ascii="Times New Roman" w:hAnsi="Times New Roman" w:cs="Times New Roman"/>
                <w:sz w:val="24"/>
                <w:szCs w:val="24"/>
                <w:lang w:val="kk-KZ"/>
              </w:rPr>
            </w:pPr>
            <w:r w:rsidRPr="00B53E0B">
              <w:rPr>
                <w:rFonts w:ascii="Times New Roman" w:hAnsi="Times New Roman" w:cs="Times New Roman"/>
                <w:sz w:val="24"/>
                <w:szCs w:val="24"/>
                <w:lang w:val="kk-KZ"/>
              </w:rPr>
              <w:t>Несие</w:t>
            </w:r>
          </w:p>
        </w:tc>
      </w:tr>
      <w:tr w:rsidR="009F64F6" w:rsidRPr="00B53E0B" w14:paraId="38891CE1" w14:textId="77777777" w:rsidTr="003B5A1E">
        <w:trPr>
          <w:trHeight w:val="330"/>
        </w:trPr>
        <w:tc>
          <w:tcPr>
            <w:tcW w:w="1917" w:type="dxa"/>
          </w:tcPr>
          <w:p w14:paraId="706AAB17"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rPr>
              <w:t>Бельгия</w:t>
            </w:r>
          </w:p>
        </w:tc>
        <w:tc>
          <w:tcPr>
            <w:tcW w:w="1328" w:type="dxa"/>
          </w:tcPr>
          <w:p w14:paraId="47328738"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50</w:t>
            </w:r>
          </w:p>
        </w:tc>
        <w:tc>
          <w:tcPr>
            <w:tcW w:w="1324" w:type="dxa"/>
          </w:tcPr>
          <w:p w14:paraId="787A3E8A"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70-90</w:t>
            </w:r>
          </w:p>
        </w:tc>
        <w:tc>
          <w:tcPr>
            <w:tcW w:w="1281" w:type="dxa"/>
          </w:tcPr>
          <w:p w14:paraId="04BE341D"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20-30</w:t>
            </w:r>
          </w:p>
        </w:tc>
        <w:tc>
          <w:tcPr>
            <w:tcW w:w="1292" w:type="dxa"/>
          </w:tcPr>
          <w:p w14:paraId="0FE1F94E"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463" w:type="dxa"/>
          </w:tcPr>
          <w:p w14:paraId="6B25E4B9"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959" w:type="dxa"/>
          </w:tcPr>
          <w:p w14:paraId="27C480AC"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1F8F156A" w14:textId="77777777" w:rsidTr="003B5A1E">
        <w:trPr>
          <w:trHeight w:val="353"/>
        </w:trPr>
        <w:tc>
          <w:tcPr>
            <w:tcW w:w="1917" w:type="dxa"/>
          </w:tcPr>
          <w:p w14:paraId="7F25A7C5"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rPr>
              <w:t>Дания</w:t>
            </w:r>
          </w:p>
        </w:tc>
        <w:tc>
          <w:tcPr>
            <w:tcW w:w="1328" w:type="dxa"/>
          </w:tcPr>
          <w:p w14:paraId="62A22E12"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93</w:t>
            </w:r>
          </w:p>
        </w:tc>
        <w:tc>
          <w:tcPr>
            <w:tcW w:w="1324" w:type="dxa"/>
          </w:tcPr>
          <w:p w14:paraId="02CE4BF9"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20-25</w:t>
            </w:r>
          </w:p>
        </w:tc>
        <w:tc>
          <w:tcPr>
            <w:tcW w:w="1281" w:type="dxa"/>
          </w:tcPr>
          <w:p w14:paraId="3F45445B"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66-93</w:t>
            </w:r>
          </w:p>
        </w:tc>
        <w:tc>
          <w:tcPr>
            <w:tcW w:w="1292" w:type="dxa"/>
          </w:tcPr>
          <w:p w14:paraId="5F5C3A0A"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87</w:t>
            </w:r>
          </w:p>
        </w:tc>
        <w:tc>
          <w:tcPr>
            <w:tcW w:w="1463" w:type="dxa"/>
          </w:tcPr>
          <w:p w14:paraId="702B8073"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59-64</w:t>
            </w:r>
          </w:p>
        </w:tc>
        <w:tc>
          <w:tcPr>
            <w:tcW w:w="959" w:type="dxa"/>
          </w:tcPr>
          <w:p w14:paraId="4FEBAE6B"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75315FC7" w14:textId="77777777" w:rsidTr="003B5A1E">
        <w:trPr>
          <w:trHeight w:val="330"/>
        </w:trPr>
        <w:tc>
          <w:tcPr>
            <w:tcW w:w="1917" w:type="dxa"/>
          </w:tcPr>
          <w:p w14:paraId="4F35557B"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rPr>
              <w:t>Германия</w:t>
            </w:r>
          </w:p>
        </w:tc>
        <w:tc>
          <w:tcPr>
            <w:tcW w:w="1328" w:type="dxa"/>
          </w:tcPr>
          <w:p w14:paraId="4C1D1E95"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55-60</w:t>
            </w:r>
          </w:p>
        </w:tc>
        <w:tc>
          <w:tcPr>
            <w:tcW w:w="1324" w:type="dxa"/>
          </w:tcPr>
          <w:p w14:paraId="142B1E3C"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60</w:t>
            </w:r>
          </w:p>
        </w:tc>
        <w:tc>
          <w:tcPr>
            <w:tcW w:w="1281" w:type="dxa"/>
          </w:tcPr>
          <w:p w14:paraId="5533B10C"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30</w:t>
            </w:r>
          </w:p>
        </w:tc>
        <w:tc>
          <w:tcPr>
            <w:tcW w:w="1292" w:type="dxa"/>
          </w:tcPr>
          <w:p w14:paraId="3B1BFD9D"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463" w:type="dxa"/>
          </w:tcPr>
          <w:p w14:paraId="3BDD4B39"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50-60</w:t>
            </w:r>
          </w:p>
        </w:tc>
        <w:tc>
          <w:tcPr>
            <w:tcW w:w="959" w:type="dxa"/>
          </w:tcPr>
          <w:p w14:paraId="339BA5B8"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1F2E406A" w14:textId="77777777" w:rsidTr="003B5A1E">
        <w:trPr>
          <w:trHeight w:val="330"/>
        </w:trPr>
        <w:tc>
          <w:tcPr>
            <w:tcW w:w="1917" w:type="dxa"/>
          </w:tcPr>
          <w:p w14:paraId="023450A1"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rPr>
              <w:t>Греция</w:t>
            </w:r>
          </w:p>
        </w:tc>
        <w:tc>
          <w:tcPr>
            <w:tcW w:w="1328" w:type="dxa"/>
          </w:tcPr>
          <w:p w14:paraId="2C05E35E"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20</w:t>
            </w:r>
          </w:p>
        </w:tc>
        <w:tc>
          <w:tcPr>
            <w:tcW w:w="1324" w:type="dxa"/>
          </w:tcPr>
          <w:p w14:paraId="78F04D70"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12-51</w:t>
            </w:r>
          </w:p>
        </w:tc>
        <w:tc>
          <w:tcPr>
            <w:tcW w:w="1281" w:type="dxa"/>
          </w:tcPr>
          <w:p w14:paraId="35D7ACB0"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5-30</w:t>
            </w:r>
          </w:p>
        </w:tc>
        <w:tc>
          <w:tcPr>
            <w:tcW w:w="1292" w:type="dxa"/>
          </w:tcPr>
          <w:p w14:paraId="2E089E1A"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49</w:t>
            </w:r>
          </w:p>
        </w:tc>
        <w:tc>
          <w:tcPr>
            <w:tcW w:w="1463" w:type="dxa"/>
          </w:tcPr>
          <w:p w14:paraId="1BA60DD6"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959" w:type="dxa"/>
          </w:tcPr>
          <w:p w14:paraId="4C6D7BAC"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3C06579E" w14:textId="77777777" w:rsidTr="003B5A1E">
        <w:trPr>
          <w:trHeight w:val="330"/>
        </w:trPr>
        <w:tc>
          <w:tcPr>
            <w:tcW w:w="1917" w:type="dxa"/>
          </w:tcPr>
          <w:p w14:paraId="4C69EE8F"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rPr>
              <w:t>Испания</w:t>
            </w:r>
          </w:p>
        </w:tc>
        <w:tc>
          <w:tcPr>
            <w:tcW w:w="1328" w:type="dxa"/>
          </w:tcPr>
          <w:p w14:paraId="16F1CBCD"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35</w:t>
            </w:r>
          </w:p>
        </w:tc>
        <w:tc>
          <w:tcPr>
            <w:tcW w:w="1324" w:type="dxa"/>
          </w:tcPr>
          <w:p w14:paraId="552447DF"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15-40</w:t>
            </w:r>
          </w:p>
        </w:tc>
        <w:tc>
          <w:tcPr>
            <w:tcW w:w="1281" w:type="dxa"/>
          </w:tcPr>
          <w:p w14:paraId="6BE60C07"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20</w:t>
            </w:r>
          </w:p>
        </w:tc>
        <w:tc>
          <w:tcPr>
            <w:tcW w:w="1292" w:type="dxa"/>
          </w:tcPr>
          <w:p w14:paraId="73685676"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20</w:t>
            </w:r>
          </w:p>
        </w:tc>
        <w:tc>
          <w:tcPr>
            <w:tcW w:w="1463" w:type="dxa"/>
          </w:tcPr>
          <w:p w14:paraId="04C9D8B1"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959" w:type="dxa"/>
          </w:tcPr>
          <w:p w14:paraId="4E8AC076"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1D7AD807" w14:textId="77777777" w:rsidTr="003B5A1E">
        <w:trPr>
          <w:trHeight w:val="353"/>
        </w:trPr>
        <w:tc>
          <w:tcPr>
            <w:tcW w:w="1917" w:type="dxa"/>
          </w:tcPr>
          <w:p w14:paraId="5A5C1FB0"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rPr>
              <w:t>Франция</w:t>
            </w:r>
          </w:p>
        </w:tc>
        <w:tc>
          <w:tcPr>
            <w:tcW w:w="1328" w:type="dxa"/>
          </w:tcPr>
          <w:p w14:paraId="1B38943B"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49</w:t>
            </w:r>
          </w:p>
        </w:tc>
        <w:tc>
          <w:tcPr>
            <w:tcW w:w="1324" w:type="dxa"/>
          </w:tcPr>
          <w:p w14:paraId="649B677C"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35-50</w:t>
            </w:r>
          </w:p>
        </w:tc>
        <w:tc>
          <w:tcPr>
            <w:tcW w:w="1281" w:type="dxa"/>
          </w:tcPr>
          <w:p w14:paraId="38DDE7E6"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27-88</w:t>
            </w:r>
          </w:p>
        </w:tc>
        <w:tc>
          <w:tcPr>
            <w:tcW w:w="1292" w:type="dxa"/>
          </w:tcPr>
          <w:p w14:paraId="341632F4"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75</w:t>
            </w:r>
          </w:p>
        </w:tc>
        <w:tc>
          <w:tcPr>
            <w:tcW w:w="1463" w:type="dxa"/>
          </w:tcPr>
          <w:p w14:paraId="52AD90A8"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50-60</w:t>
            </w:r>
          </w:p>
        </w:tc>
        <w:tc>
          <w:tcPr>
            <w:tcW w:w="959" w:type="dxa"/>
          </w:tcPr>
          <w:p w14:paraId="67936AF3"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57340E57" w14:textId="77777777" w:rsidTr="003B5A1E">
        <w:trPr>
          <w:trHeight w:val="330"/>
        </w:trPr>
        <w:tc>
          <w:tcPr>
            <w:tcW w:w="1917" w:type="dxa"/>
          </w:tcPr>
          <w:p w14:paraId="0CBE3FAA"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rPr>
              <w:t>Ирландия</w:t>
            </w:r>
          </w:p>
        </w:tc>
        <w:tc>
          <w:tcPr>
            <w:tcW w:w="1328" w:type="dxa"/>
          </w:tcPr>
          <w:p w14:paraId="799D1C4B"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100</w:t>
            </w:r>
          </w:p>
        </w:tc>
        <w:tc>
          <w:tcPr>
            <w:tcW w:w="1324" w:type="dxa"/>
          </w:tcPr>
          <w:p w14:paraId="1B536AA6"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281" w:type="dxa"/>
          </w:tcPr>
          <w:p w14:paraId="6A2F3074"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30-70</w:t>
            </w:r>
          </w:p>
        </w:tc>
        <w:tc>
          <w:tcPr>
            <w:tcW w:w="1292" w:type="dxa"/>
          </w:tcPr>
          <w:p w14:paraId="2F62BD4A"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69</w:t>
            </w:r>
          </w:p>
        </w:tc>
        <w:tc>
          <w:tcPr>
            <w:tcW w:w="1463" w:type="dxa"/>
          </w:tcPr>
          <w:p w14:paraId="7A048FFA"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70</w:t>
            </w:r>
          </w:p>
        </w:tc>
        <w:tc>
          <w:tcPr>
            <w:tcW w:w="959" w:type="dxa"/>
          </w:tcPr>
          <w:p w14:paraId="1C1470B2"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56180633" w14:textId="77777777" w:rsidTr="003B5A1E">
        <w:trPr>
          <w:trHeight w:val="330"/>
        </w:trPr>
        <w:tc>
          <w:tcPr>
            <w:tcW w:w="1917" w:type="dxa"/>
          </w:tcPr>
          <w:p w14:paraId="031709DC"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rPr>
              <w:t>Италия</w:t>
            </w:r>
          </w:p>
        </w:tc>
        <w:tc>
          <w:tcPr>
            <w:tcW w:w="1328" w:type="dxa"/>
          </w:tcPr>
          <w:p w14:paraId="25E1DFC4"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38</w:t>
            </w:r>
          </w:p>
        </w:tc>
        <w:tc>
          <w:tcPr>
            <w:tcW w:w="1324" w:type="dxa"/>
          </w:tcPr>
          <w:p w14:paraId="65522770"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41</w:t>
            </w:r>
          </w:p>
        </w:tc>
        <w:tc>
          <w:tcPr>
            <w:tcW w:w="1281" w:type="dxa"/>
          </w:tcPr>
          <w:p w14:paraId="1BBFDE3D"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10-15</w:t>
            </w:r>
          </w:p>
        </w:tc>
        <w:tc>
          <w:tcPr>
            <w:tcW w:w="1292" w:type="dxa"/>
          </w:tcPr>
          <w:p w14:paraId="2ABD88E0"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15</w:t>
            </w:r>
          </w:p>
        </w:tc>
        <w:tc>
          <w:tcPr>
            <w:tcW w:w="1463" w:type="dxa"/>
          </w:tcPr>
          <w:p w14:paraId="4438D47D"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15</w:t>
            </w:r>
          </w:p>
        </w:tc>
        <w:tc>
          <w:tcPr>
            <w:tcW w:w="959" w:type="dxa"/>
          </w:tcPr>
          <w:p w14:paraId="533C9474"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1C800A94" w14:textId="77777777" w:rsidTr="003B5A1E">
        <w:trPr>
          <w:trHeight w:val="353"/>
        </w:trPr>
        <w:tc>
          <w:tcPr>
            <w:tcW w:w="1917" w:type="dxa"/>
          </w:tcPr>
          <w:p w14:paraId="72B2A71E"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rPr>
              <w:t>Люксембург</w:t>
            </w:r>
          </w:p>
        </w:tc>
        <w:tc>
          <w:tcPr>
            <w:tcW w:w="1328" w:type="dxa"/>
          </w:tcPr>
          <w:p w14:paraId="4AC22CDF"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80</w:t>
            </w:r>
          </w:p>
        </w:tc>
        <w:tc>
          <w:tcPr>
            <w:tcW w:w="1324" w:type="dxa"/>
          </w:tcPr>
          <w:p w14:paraId="16405456"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281" w:type="dxa"/>
          </w:tcPr>
          <w:p w14:paraId="3CF01B3E"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25-30</w:t>
            </w:r>
          </w:p>
        </w:tc>
        <w:tc>
          <w:tcPr>
            <w:tcW w:w="1292" w:type="dxa"/>
          </w:tcPr>
          <w:p w14:paraId="6251F59C"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70</w:t>
            </w:r>
          </w:p>
        </w:tc>
        <w:tc>
          <w:tcPr>
            <w:tcW w:w="1463" w:type="dxa"/>
          </w:tcPr>
          <w:p w14:paraId="7D484493"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75-95</w:t>
            </w:r>
          </w:p>
        </w:tc>
        <w:tc>
          <w:tcPr>
            <w:tcW w:w="959" w:type="dxa"/>
          </w:tcPr>
          <w:p w14:paraId="587BB29D"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27157544" w14:textId="77777777" w:rsidTr="003B5A1E">
        <w:trPr>
          <w:trHeight w:val="330"/>
        </w:trPr>
        <w:tc>
          <w:tcPr>
            <w:tcW w:w="1917" w:type="dxa"/>
          </w:tcPr>
          <w:p w14:paraId="77228590"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rPr>
              <w:t>Нидерланды</w:t>
            </w:r>
          </w:p>
        </w:tc>
        <w:tc>
          <w:tcPr>
            <w:tcW w:w="1328" w:type="dxa"/>
          </w:tcPr>
          <w:p w14:paraId="026ACF31"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82</w:t>
            </w:r>
          </w:p>
        </w:tc>
        <w:tc>
          <w:tcPr>
            <w:tcW w:w="1324" w:type="dxa"/>
          </w:tcPr>
          <w:p w14:paraId="569B313D"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70-96</w:t>
            </w:r>
          </w:p>
        </w:tc>
        <w:tc>
          <w:tcPr>
            <w:tcW w:w="1281" w:type="dxa"/>
          </w:tcPr>
          <w:p w14:paraId="1ABCD1F9"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35</w:t>
            </w:r>
          </w:p>
        </w:tc>
        <w:tc>
          <w:tcPr>
            <w:tcW w:w="1292" w:type="dxa"/>
          </w:tcPr>
          <w:p w14:paraId="58CFFBA5"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463" w:type="dxa"/>
          </w:tcPr>
          <w:p w14:paraId="3DF5E001"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40-50</w:t>
            </w:r>
          </w:p>
        </w:tc>
        <w:tc>
          <w:tcPr>
            <w:tcW w:w="959" w:type="dxa"/>
          </w:tcPr>
          <w:p w14:paraId="1C9F51E5"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84</w:t>
            </w:r>
          </w:p>
        </w:tc>
      </w:tr>
      <w:tr w:rsidR="009F64F6" w:rsidRPr="00B53E0B" w14:paraId="1BFD2BEF" w14:textId="77777777" w:rsidTr="003B5A1E">
        <w:trPr>
          <w:trHeight w:val="330"/>
        </w:trPr>
        <w:tc>
          <w:tcPr>
            <w:tcW w:w="1917" w:type="dxa"/>
          </w:tcPr>
          <w:p w14:paraId="7D407895"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rPr>
              <w:t xml:space="preserve">Австрия </w:t>
            </w:r>
          </w:p>
        </w:tc>
        <w:tc>
          <w:tcPr>
            <w:tcW w:w="1328" w:type="dxa"/>
          </w:tcPr>
          <w:p w14:paraId="2D5EE5E4"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90</w:t>
            </w:r>
          </w:p>
        </w:tc>
        <w:tc>
          <w:tcPr>
            <w:tcW w:w="1324" w:type="dxa"/>
          </w:tcPr>
          <w:p w14:paraId="2CA615C0"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281" w:type="dxa"/>
          </w:tcPr>
          <w:p w14:paraId="7A9D29E2"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50</w:t>
            </w:r>
          </w:p>
        </w:tc>
        <w:tc>
          <w:tcPr>
            <w:tcW w:w="1292" w:type="dxa"/>
          </w:tcPr>
          <w:p w14:paraId="7A5CB9B6"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60</w:t>
            </w:r>
          </w:p>
        </w:tc>
        <w:tc>
          <w:tcPr>
            <w:tcW w:w="1463" w:type="dxa"/>
          </w:tcPr>
          <w:p w14:paraId="524D69A3"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959" w:type="dxa"/>
          </w:tcPr>
          <w:p w14:paraId="7EDA690E"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0615383C" w14:textId="77777777" w:rsidTr="003B5A1E">
        <w:trPr>
          <w:trHeight w:val="353"/>
        </w:trPr>
        <w:tc>
          <w:tcPr>
            <w:tcW w:w="1917" w:type="dxa"/>
          </w:tcPr>
          <w:p w14:paraId="5A8B2E63"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rPr>
              <w:t>Португалия</w:t>
            </w:r>
          </w:p>
        </w:tc>
        <w:tc>
          <w:tcPr>
            <w:tcW w:w="1328" w:type="dxa"/>
          </w:tcPr>
          <w:p w14:paraId="287F7F82"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83-90</w:t>
            </w:r>
          </w:p>
        </w:tc>
        <w:tc>
          <w:tcPr>
            <w:tcW w:w="1324" w:type="dxa"/>
          </w:tcPr>
          <w:p w14:paraId="3E4B5526"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35</w:t>
            </w:r>
          </w:p>
        </w:tc>
        <w:tc>
          <w:tcPr>
            <w:tcW w:w="1281" w:type="dxa"/>
          </w:tcPr>
          <w:p w14:paraId="6B0E721C"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292" w:type="dxa"/>
          </w:tcPr>
          <w:p w14:paraId="243C9E2D"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463" w:type="dxa"/>
          </w:tcPr>
          <w:p w14:paraId="448CDD85"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959" w:type="dxa"/>
          </w:tcPr>
          <w:p w14:paraId="6B1B017E"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1A7992FE" w14:textId="77777777" w:rsidTr="003B5A1E">
        <w:trPr>
          <w:trHeight w:val="353"/>
        </w:trPr>
        <w:tc>
          <w:tcPr>
            <w:tcW w:w="1917" w:type="dxa"/>
          </w:tcPr>
          <w:p w14:paraId="771B1A34"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rPr>
              <w:t xml:space="preserve">Финляндия </w:t>
            </w:r>
          </w:p>
        </w:tc>
        <w:tc>
          <w:tcPr>
            <w:tcW w:w="1328" w:type="dxa"/>
          </w:tcPr>
          <w:p w14:paraId="65C936DF"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94</w:t>
            </w:r>
          </w:p>
        </w:tc>
        <w:tc>
          <w:tcPr>
            <w:tcW w:w="1324" w:type="dxa"/>
          </w:tcPr>
          <w:p w14:paraId="734AFE1F"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281" w:type="dxa"/>
          </w:tcPr>
          <w:p w14:paraId="1F03E7CB"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68</w:t>
            </w:r>
          </w:p>
        </w:tc>
        <w:tc>
          <w:tcPr>
            <w:tcW w:w="1292" w:type="dxa"/>
          </w:tcPr>
          <w:p w14:paraId="73E02C63"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463" w:type="dxa"/>
          </w:tcPr>
          <w:p w14:paraId="7A13C367"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40-60</w:t>
            </w:r>
          </w:p>
        </w:tc>
        <w:tc>
          <w:tcPr>
            <w:tcW w:w="959" w:type="dxa"/>
          </w:tcPr>
          <w:p w14:paraId="633C46EB"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34</w:t>
            </w:r>
          </w:p>
        </w:tc>
      </w:tr>
      <w:tr w:rsidR="009F64F6" w:rsidRPr="00B53E0B" w14:paraId="6FE07E42" w14:textId="77777777" w:rsidTr="003B5A1E">
        <w:trPr>
          <w:trHeight w:val="353"/>
        </w:trPr>
        <w:tc>
          <w:tcPr>
            <w:tcW w:w="1917" w:type="dxa"/>
          </w:tcPr>
          <w:p w14:paraId="4508EA26"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rPr>
              <w:t xml:space="preserve">Швеция </w:t>
            </w:r>
          </w:p>
        </w:tc>
        <w:tc>
          <w:tcPr>
            <w:tcW w:w="1328" w:type="dxa"/>
          </w:tcPr>
          <w:p w14:paraId="020B7F69"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99</w:t>
            </w:r>
          </w:p>
        </w:tc>
        <w:tc>
          <w:tcPr>
            <w:tcW w:w="1324" w:type="dxa"/>
          </w:tcPr>
          <w:p w14:paraId="0E239D30"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60</w:t>
            </w:r>
          </w:p>
        </w:tc>
        <w:tc>
          <w:tcPr>
            <w:tcW w:w="1281" w:type="dxa"/>
          </w:tcPr>
          <w:p w14:paraId="0751FD34"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79-81</w:t>
            </w:r>
          </w:p>
        </w:tc>
        <w:tc>
          <w:tcPr>
            <w:tcW w:w="1292" w:type="dxa"/>
          </w:tcPr>
          <w:p w14:paraId="6F6B784C"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75</w:t>
            </w:r>
          </w:p>
        </w:tc>
        <w:tc>
          <w:tcPr>
            <w:tcW w:w="1463" w:type="dxa"/>
          </w:tcPr>
          <w:p w14:paraId="08F2F599"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75</w:t>
            </w:r>
          </w:p>
        </w:tc>
        <w:tc>
          <w:tcPr>
            <w:tcW w:w="959" w:type="dxa"/>
          </w:tcPr>
          <w:p w14:paraId="6BC496F7"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4CEF4095" w14:textId="77777777" w:rsidTr="003B5A1E">
        <w:trPr>
          <w:trHeight w:val="353"/>
        </w:trPr>
        <w:tc>
          <w:tcPr>
            <w:tcW w:w="1917" w:type="dxa"/>
          </w:tcPr>
          <w:p w14:paraId="1258A5FC" w14:textId="77777777"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lang w:val="kk-KZ"/>
              </w:rPr>
              <w:t>Ұлыбритания</w:t>
            </w:r>
            <w:r w:rsidRPr="00B53E0B">
              <w:rPr>
                <w:rFonts w:ascii="Times New Roman" w:hAnsi="Times New Roman" w:cs="Times New Roman"/>
                <w:sz w:val="24"/>
                <w:szCs w:val="24"/>
              </w:rPr>
              <w:t xml:space="preserve"> </w:t>
            </w:r>
          </w:p>
        </w:tc>
        <w:tc>
          <w:tcPr>
            <w:tcW w:w="1328" w:type="dxa"/>
          </w:tcPr>
          <w:p w14:paraId="6DE47FB3"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98</w:t>
            </w:r>
          </w:p>
        </w:tc>
        <w:tc>
          <w:tcPr>
            <w:tcW w:w="1324" w:type="dxa"/>
          </w:tcPr>
          <w:p w14:paraId="7203D6FB"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35-45</w:t>
            </w:r>
          </w:p>
        </w:tc>
        <w:tc>
          <w:tcPr>
            <w:tcW w:w="1281" w:type="dxa"/>
          </w:tcPr>
          <w:p w14:paraId="185B5D30"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2</w:t>
            </w:r>
          </w:p>
        </w:tc>
        <w:tc>
          <w:tcPr>
            <w:tcW w:w="1292" w:type="dxa"/>
          </w:tcPr>
          <w:p w14:paraId="0412B39D"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20</w:t>
            </w:r>
          </w:p>
        </w:tc>
        <w:tc>
          <w:tcPr>
            <w:tcW w:w="1463" w:type="dxa"/>
          </w:tcPr>
          <w:p w14:paraId="5C8131D9"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20-25</w:t>
            </w:r>
          </w:p>
        </w:tc>
        <w:tc>
          <w:tcPr>
            <w:tcW w:w="959" w:type="dxa"/>
          </w:tcPr>
          <w:p w14:paraId="63624B4A" w14:textId="77777777" w:rsidR="007173AE" w:rsidRPr="00B53E0B" w:rsidRDefault="007173AE"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7173AE" w:rsidRPr="00B53E0B" w14:paraId="1BAF2FD7" w14:textId="77777777" w:rsidTr="003B5A1E">
        <w:trPr>
          <w:trHeight w:val="353"/>
        </w:trPr>
        <w:tc>
          <w:tcPr>
            <w:tcW w:w="9564" w:type="dxa"/>
            <w:gridSpan w:val="7"/>
          </w:tcPr>
          <w:p w14:paraId="118D60C9" w14:textId="65D9DD16" w:rsidR="007173AE" w:rsidRPr="00B53E0B" w:rsidRDefault="007173AE" w:rsidP="003B5A1E">
            <w:pPr>
              <w:rPr>
                <w:rFonts w:ascii="Times New Roman" w:hAnsi="Times New Roman" w:cs="Times New Roman"/>
                <w:sz w:val="24"/>
                <w:szCs w:val="24"/>
              </w:rPr>
            </w:pPr>
            <w:r w:rsidRPr="00B53E0B">
              <w:rPr>
                <w:rFonts w:ascii="Times New Roman" w:hAnsi="Times New Roman" w:cs="Times New Roman"/>
                <w:sz w:val="24"/>
                <w:szCs w:val="24"/>
                <w:lang w:val="kk-KZ"/>
              </w:rPr>
              <w:t xml:space="preserve">Ескерту - </w:t>
            </w:r>
            <w:r w:rsidR="00A3458F">
              <w:rPr>
                <w:rFonts w:ascii="Times New Roman" w:hAnsi="Times New Roman" w:cs="Times New Roman"/>
                <w:sz w:val="24"/>
                <w:szCs w:val="24"/>
                <w:lang w:val="kk-KZ"/>
              </w:rPr>
              <w:t>а</w:t>
            </w:r>
            <w:r w:rsidRPr="00B53E0B">
              <w:rPr>
                <w:rFonts w:ascii="Times New Roman" w:hAnsi="Times New Roman" w:cs="Times New Roman"/>
                <w:sz w:val="24"/>
                <w:szCs w:val="24"/>
                <w:lang w:val="kk-KZ"/>
              </w:rPr>
              <w:t>втор зерттеу негізінде құрастырған</w:t>
            </w:r>
          </w:p>
          <w:p w14:paraId="77C6AB86" w14:textId="77777777" w:rsidR="007173AE" w:rsidRPr="00B53E0B" w:rsidRDefault="007173AE" w:rsidP="003B5A1E">
            <w:pPr>
              <w:jc w:val="center"/>
              <w:rPr>
                <w:rFonts w:ascii="Times New Roman" w:hAnsi="Times New Roman" w:cs="Times New Roman"/>
                <w:sz w:val="24"/>
                <w:szCs w:val="24"/>
              </w:rPr>
            </w:pPr>
          </w:p>
        </w:tc>
      </w:tr>
    </w:tbl>
    <w:p w14:paraId="2ACAFDD5" w14:textId="77777777" w:rsidR="007173AE" w:rsidRPr="00B53E0B" w:rsidRDefault="007173AE" w:rsidP="007173AE">
      <w:pPr>
        <w:shd w:val="clear" w:color="auto" w:fill="FBFBFB"/>
        <w:spacing w:after="0" w:line="240" w:lineRule="auto"/>
        <w:ind w:firstLine="567"/>
        <w:jc w:val="both"/>
        <w:rPr>
          <w:rFonts w:ascii="Times New Roman" w:hAnsi="Times New Roman" w:cs="Times New Roman"/>
          <w:sz w:val="28"/>
          <w:szCs w:val="28"/>
          <w:lang w:val="kk-KZ"/>
        </w:rPr>
      </w:pPr>
    </w:p>
    <w:p w14:paraId="498E4CA6"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Ауылшаруашылық кооперациясының құрылымы өнімді өңдеу және сату, өндірістік жабдықтау және қызмет көрсету, несиелеу кәсіпорындарымен ұсынылған. Бір кооперативті кәсіпорын шеңберінде бірнеше қызмет түрлерін (әсіресе өңдеу, сату және жабдықтау) біріктіру кең таралған. ЕО елдерінде фермерлік кооперативтер азық-түлік өнімдерінің 60% - на дейін өндіреді. АҚШ - та кооперативтер нарыққа елде өндірілетін барлық тауарлы ауыл шаруашылығы өнімдерінің 30% -. жеткізеді (оның ішінде сүттің жалпы көлемінің 72%- ы, қанттың 53% - ы, мақтаның 30% - ы, көкөністер мен жемістердің 25% - ы). Жапониядағы ауылшаруашылық кооперативтері барлық ауылшаруашылық өнімдерінің шамамен 90% -. өңдейді және сатады және фермерлерге қажетті өндіріс құралдарының 80% - на дейін жеткізеді [73].</w:t>
      </w:r>
    </w:p>
    <w:p w14:paraId="731F4CDA"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Экономикалық дамыған елдердің кооперативтік қозғалысының тәжірибесін талдау фермерлер кооперациясы бүкіл АӨК қызметін жетілдірудің қуатты факторына айналғанын көрсетеді. АҚШ, Канада, </w:t>
      </w:r>
      <w:r w:rsidRPr="00B53E0B">
        <w:rPr>
          <w:rFonts w:ascii="Times New Roman" w:hAnsi="Times New Roman" w:cs="Times New Roman"/>
          <w:sz w:val="28"/>
          <w:szCs w:val="28"/>
          <w:lang w:val="kk-KZ"/>
        </w:rPr>
        <w:lastRenderedPageBreak/>
        <w:t xml:space="preserve">Жапония, ЕО елдерінде мемлекеттік арналар арқылы кооперацияны дамытудың бірқатар бағдарламалары тегін қаржыландырылады, кооперативтерге жеңілдікті кредиттер бөлінеді, оларға икемді салық салу жүзеге асырылады. Мемлекет тарапынан қолдаудың арқасында фермерлер өздерінің өңдеу кәсіпорындарының қуатты желісін құрып, фирмалық кооперативтік сауданы ұйымдастыруда. Бір мезгілде кредиттік және сақтандыру кооперативтері жұмыс істейді, олар фермерлердің жылдық дисконттау мөлшерлемесінің 8-10% есебінен кредиттерге қажеттілігін қамтамасыз етеді. Қазіргі уақытта көптеген елдерде әртүрлі типтегі кооперативтердің тік интеграциясы негізінде ауылшаруашылық машиналарын, жемшөптерді, тыңайтқыштарды, өсімдіктер мен жануарларды қорғау құралдарын, тіпті ғылыми-зерттеу институттарын шығаратын кооперативтер қауымдастығы құрылады.Сондықтан ауылшаруашылық кооперациясы көптеген батыс елдерінің экономикасында берік орын алады. </w:t>
      </w:r>
    </w:p>
    <w:p w14:paraId="12D42B27"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Мәселен, мысалы, Солтүстік Еуропа елдерінің кооперативтері мал өнімдерін сатудағы сөзсіз артықшылықпен сипатталады. Бұл елдерде өңделген ет өнімдері мен тірі малды кооперативті өткізудің үлес салмағы 80%, Швеция мен Финляндияда астық - 65-79, Данияда - 50, Данияда көкөністер мен жемістер - 50% құрайды. Норвегия мен Финляндияның фермерлік кооперативтерінің бақылауында барлық сүт және Ет өнеркәсібінің көп бөлігі, осы елдердің барлық тамақ өнеркәсібінің 55% дейін. Солтүстік Еуропа елдері сыртқы нарықтарда өздерінің тауарлық өнімдерінің 75-80% -. сатады. Бұл өнімдер жоғары бәсекеге қабілетті, өйткені қайта өңдеу кооперативі өнеркәсібі қалдықсыз технологиялар бойынша ең заманауи жабдықтармен жабдықталған. Швед кооперативтері елдің сүт және сүт өнімдерінің экспортын 100% - ға, астық пен жұмыртқаның 75% - дан астамын қамтиды. Француз кооператорлары ел экономикасында да маңызды орын алады, олар барлық тауар өндірушілердің 80% құрайды. Осылайша, фермерлік кооперативтер күшті күш болып шықты, олар делдалдық құрылымдардың қызметтерінен бас тартты, ал өнімді қайта өңдеу мен сатудан түскен кірістер негізінен фермерлік кооперативтердің қолына шоғырланды [74].</w:t>
      </w:r>
    </w:p>
    <w:p w14:paraId="708836A1"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Үлкен экономикалық күш бола отырып, фермерлердің кооперативтік ұйымдары дамыған елдердің саяси өміріне айтарлықтай әсер етеді. Олар аграрлық саясатты әзірлеуде, ауыл шаруашылығы өнімдерінің бағасын анықтауда маңызды рөл атқарады, олармен бірге Мемлекет мемлекеттік субсидиялау мен кредиттеуге, ұсақ өндірісті қолдауға, экспортты субсидиялауға және т.б. байланысты мәселелерді шешеді. </w:t>
      </w:r>
    </w:p>
    <w:p w14:paraId="34A4B8EC"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Халықаралық тәжірибені зерделеу Қазақстанда ауыл шаруашылығы кооперативтерін дамытудың тиімді моделін қалыптастырудағы маңызды кезең болып табылады, осыған байланысты зерттеу процесінде әлемнің түрлі елдерінде ауыл шаруашылығы кооперациясын дамыту ерекшеліктері зерделенді.</w:t>
      </w:r>
    </w:p>
    <w:p w14:paraId="2E570815"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 xml:space="preserve">АҚШ. Ең көрнекті мысалдардың бірі-кооперативтік қозғалыстың екі жүз жылдан астам тарихы бар АҚШ тәжірибесі. АҚШ - тағы алғашқы ауылшаруашылық кооперативтері XIX ғасырдың басында пайда болды. Сонымен, 1810 жылы Коннектикут штатында алғашқы сүт кооперативі құрылды, ал 1803 жылға қарай Нью-Джерсиде ірімшік өндіретін 35 кооператив зауыты жұмыс істеді. Болашақта АҚШ-та ауылшаруашылық кооперативтерінің үш негізгі түрі дамыды: </w:t>
      </w:r>
    </w:p>
    <w:p w14:paraId="5BDDD901"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1. Сүт сатып алуға және бөлшек саудаға бағытталған Шағын қалалық елді мекендердің жанында орналасқан кооперативтер (1822 жылы пайда болды), олар уақыт өте келе нарықты ірі қалаларға кеңейтті. </w:t>
      </w:r>
    </w:p>
    <w:p w14:paraId="68DAF139"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2. Ауыл шаруашылығы өнімдерінің көтерме саудасына тартылған кооперативтер (1899 жылдан бастап). </w:t>
      </w:r>
    </w:p>
    <w:p w14:paraId="32650D32"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3. Фермерлер мен дистрибьюторлар арасындағы келіссөздер мен бағаларды келісу үшін құрылған кооперативтер (1909 жылдан бастап).</w:t>
      </w:r>
    </w:p>
    <w:p w14:paraId="69B809CF"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1930 жылдарға қарай сүт кооперативтерінің саны 2,270 — ке жетті, оның 110-ы сүтті буып-түюмен және сатумен, ал 87-сі бағаны реттеумен айналысты. Бұл кооперативтер барлық сүт фермаларының 16% -. біріктірді және сүттің шамамен 45% -. өңдеу зауыттарына жеткізуді қамтамасыз етті. Кооперативтің орташа мөлшері 2300-2400 мүшені құрады [75]. Американдық кооперативтердің табысты дамуының маңызды факторы мемлекеттік қолдау болды. </w:t>
      </w:r>
    </w:p>
    <w:p w14:paraId="545D3173"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Cooperative Marketing Act (1926) және Agricultural Marketing Act (1929) бағдарламаларын қабылдау кооперативтерге кәсіби көмек көрсететін, білім беру бағдарламаларын дамытатын және бағаның тұрақтылығын қамтамасыз ететін нарықтық тетіктерді дамытатын ауыл шаруашылығы министрлігінің құрамында мамандандырылған органдар құруға ықпал етті. Мемлекет кооперацияны дамытуға қомақты қаражат бөлді-мысалы, несие беру үшін 500 миллион доллар [76].</w:t>
      </w:r>
    </w:p>
    <w:p w14:paraId="163EEE28"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1995 жылдан 2018 жылға дейін АҚШ-тың фермерлік кооперативтерінің дамуын талдау келесі негізгі тенденцияларды көрсетеді (6-кесте): </w:t>
      </w:r>
    </w:p>
    <w:p w14:paraId="07434528"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кооперативтер санының азаюы және олардың мөлшерінің өсуі: АҚШ-тағы сүт кооперативтерінің саны үнемі азайып келеді, олардың орташа мөлшері мен олар сататын өнімнің үлесі өсуде, 1970 жылдарға қарай кооперативтер сататын өнім көлемі екі есеге артып, өсуді жалғастыруда, 1997 жылы 20 ірі кооператив сүт арқылы сатылатын сүттің 77% - приход құрады кооперативтер және барлық кооперативтер шығаратын жалпы сүт өнімдерінің 89 % ;</w:t>
      </w:r>
    </w:p>
    <w:p w14:paraId="0580ED11" w14:textId="77777777" w:rsidR="00A3458F" w:rsidRPr="00B53E0B" w:rsidRDefault="00A3458F" w:rsidP="00A3458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өндіріс көлемін бақылау және орталықтандырылған реттеу: кооперативтерге қатысушылар квоталар мен келісімшарттар негізінде өндірушілермен және тұтынушылармен қатынастар құра отырып, өндіріс көлемін реттеу қажеттілігін түсінеді, бұл нарықтың тұрақтылығына ықпал етеді, 1960 жылдарға қарай кооперативтер сүт өнімдерін ұсынуды орталықтандырылған реттеуді және оның артық мөлшерін қайта бөлуді жүзеге асырады;</w:t>
      </w:r>
    </w:p>
    <w:p w14:paraId="3AC0D417" w14:textId="228342FF" w:rsidR="0079149F" w:rsidRPr="00B53E0B" w:rsidRDefault="00A3458F" w:rsidP="0079149F">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6</w:t>
      </w:r>
      <w:r w:rsidR="009F434B">
        <w:rPr>
          <w:rFonts w:ascii="Times New Roman" w:hAnsi="Times New Roman" w:cs="Times New Roman"/>
          <w:sz w:val="28"/>
          <w:szCs w:val="28"/>
          <w:lang w:val="kk-KZ"/>
        </w:rPr>
        <w:t xml:space="preserve"> </w:t>
      </w:r>
      <w:r w:rsidR="0079149F" w:rsidRPr="00B53E0B">
        <w:rPr>
          <w:rFonts w:ascii="Times New Roman" w:hAnsi="Times New Roman" w:cs="Times New Roman"/>
          <w:sz w:val="28"/>
          <w:szCs w:val="28"/>
          <w:lang w:val="kk-KZ"/>
        </w:rPr>
        <w:t>кесте -</w:t>
      </w:r>
      <w:r>
        <w:rPr>
          <w:rFonts w:ascii="Times New Roman" w:hAnsi="Times New Roman" w:cs="Times New Roman"/>
          <w:sz w:val="28"/>
          <w:szCs w:val="28"/>
          <w:lang w:val="kk-KZ"/>
        </w:rPr>
        <w:t xml:space="preserve"> </w:t>
      </w:r>
      <w:r w:rsidR="0079149F" w:rsidRPr="00B53E0B">
        <w:rPr>
          <w:rFonts w:ascii="Times New Roman" w:hAnsi="Times New Roman" w:cs="Times New Roman"/>
          <w:sz w:val="28"/>
          <w:szCs w:val="28"/>
          <w:lang w:val="kk-KZ"/>
        </w:rPr>
        <w:t>АҚШ-тың ауылшаруашылық кооперативтерінің даму динамикасы</w:t>
      </w:r>
    </w:p>
    <w:p w14:paraId="6E4BA557" w14:textId="77777777" w:rsidR="007F309F" w:rsidRPr="00B53E0B" w:rsidRDefault="007F309F" w:rsidP="007F309F">
      <w:pPr>
        <w:shd w:val="clear" w:color="auto" w:fill="FBFBFB"/>
        <w:spacing w:after="0" w:line="240" w:lineRule="auto"/>
        <w:ind w:firstLine="567"/>
        <w:jc w:val="both"/>
        <w:rPr>
          <w:rFonts w:ascii="Times New Roman" w:hAnsi="Times New Roman" w:cs="Times New Roman"/>
          <w:sz w:val="28"/>
          <w:szCs w:val="28"/>
          <w:lang w:val="kk-KZ"/>
        </w:rPr>
      </w:pPr>
    </w:p>
    <w:tbl>
      <w:tblPr>
        <w:tblStyle w:val="18"/>
        <w:tblW w:w="0" w:type="auto"/>
        <w:tblLook w:val="04A0" w:firstRow="1" w:lastRow="0" w:firstColumn="1" w:lastColumn="0" w:noHBand="0" w:noVBand="1"/>
      </w:tblPr>
      <w:tblGrid>
        <w:gridCol w:w="2335"/>
        <w:gridCol w:w="2336"/>
        <w:gridCol w:w="2336"/>
        <w:gridCol w:w="2337"/>
      </w:tblGrid>
      <w:tr w:rsidR="009F64F6" w:rsidRPr="00B53E0B" w14:paraId="5085283F" w14:textId="77777777" w:rsidTr="003B5A1E">
        <w:tc>
          <w:tcPr>
            <w:tcW w:w="2335" w:type="dxa"/>
          </w:tcPr>
          <w:p w14:paraId="584D812C" w14:textId="30770AC0" w:rsidR="002B3523" w:rsidRPr="00B53E0B" w:rsidRDefault="001351E3"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Жылдар</w:t>
            </w:r>
            <w:r w:rsidR="002B3523" w:rsidRPr="00B53E0B">
              <w:rPr>
                <w:rFonts w:ascii="Times New Roman" w:hAnsi="Times New Roman" w:cs="Times New Roman"/>
                <w:sz w:val="24"/>
                <w:szCs w:val="24"/>
              </w:rPr>
              <w:t xml:space="preserve"> / </w:t>
            </w:r>
            <w:r w:rsidRPr="00B53E0B">
              <w:rPr>
                <w:rFonts w:ascii="Times New Roman" w:hAnsi="Times New Roman" w:cs="Times New Roman"/>
                <w:sz w:val="24"/>
                <w:szCs w:val="24"/>
                <w:lang w:val="kk-KZ"/>
              </w:rPr>
              <w:t>қызмет түрі</w:t>
            </w:r>
          </w:p>
        </w:tc>
        <w:tc>
          <w:tcPr>
            <w:tcW w:w="2336" w:type="dxa"/>
          </w:tcPr>
          <w:p w14:paraId="07792AEF" w14:textId="77777777" w:rsidR="00E41A9D" w:rsidRPr="00B53E0B" w:rsidRDefault="00E41A9D" w:rsidP="00E41A9D">
            <w:pPr>
              <w:jc w:val="center"/>
              <w:rPr>
                <w:rFonts w:ascii="Times New Roman" w:hAnsi="Times New Roman" w:cs="Times New Roman"/>
                <w:sz w:val="24"/>
                <w:szCs w:val="24"/>
              </w:rPr>
            </w:pPr>
            <w:r w:rsidRPr="00B53E0B">
              <w:rPr>
                <w:rFonts w:ascii="Times New Roman" w:hAnsi="Times New Roman" w:cs="Times New Roman"/>
                <w:sz w:val="24"/>
                <w:szCs w:val="24"/>
                <w:lang w:val="kk-KZ"/>
              </w:rPr>
              <w:t>Фермерлік кооперативтердің саны, бірлік</w:t>
            </w:r>
          </w:p>
          <w:p w14:paraId="30614CCD" w14:textId="010DBF86" w:rsidR="002B3523" w:rsidRPr="00B53E0B" w:rsidRDefault="002B3523" w:rsidP="003B5A1E">
            <w:pPr>
              <w:jc w:val="center"/>
              <w:rPr>
                <w:rFonts w:ascii="Times New Roman" w:hAnsi="Times New Roman" w:cs="Times New Roman"/>
                <w:sz w:val="24"/>
                <w:szCs w:val="24"/>
              </w:rPr>
            </w:pPr>
          </w:p>
        </w:tc>
        <w:tc>
          <w:tcPr>
            <w:tcW w:w="2336" w:type="dxa"/>
          </w:tcPr>
          <w:p w14:paraId="1FCC29D1" w14:textId="05AED5AD" w:rsidR="002B3523" w:rsidRPr="00B53E0B" w:rsidRDefault="00E41A9D" w:rsidP="00E41A9D">
            <w:pPr>
              <w:jc w:val="center"/>
              <w:rPr>
                <w:rFonts w:ascii="Times New Roman" w:hAnsi="Times New Roman" w:cs="Times New Roman"/>
                <w:sz w:val="24"/>
                <w:szCs w:val="24"/>
              </w:rPr>
            </w:pPr>
            <w:r w:rsidRPr="00B53E0B">
              <w:rPr>
                <w:rFonts w:ascii="Times New Roman" w:hAnsi="Times New Roman" w:cs="Times New Roman"/>
                <w:sz w:val="24"/>
                <w:szCs w:val="24"/>
                <w:lang w:val="kk-KZ"/>
              </w:rPr>
              <w:t>Фермерлік кооперативтердегі мүшелер саны, мың бірлік</w:t>
            </w:r>
          </w:p>
        </w:tc>
        <w:tc>
          <w:tcPr>
            <w:tcW w:w="2337" w:type="dxa"/>
          </w:tcPr>
          <w:p w14:paraId="766D0C7E" w14:textId="71B8E463" w:rsidR="002B3523" w:rsidRPr="00B53E0B" w:rsidRDefault="00E41A9D" w:rsidP="00E41A9D">
            <w:pPr>
              <w:jc w:val="center"/>
              <w:rPr>
                <w:rFonts w:ascii="Times New Roman" w:hAnsi="Times New Roman" w:cs="Times New Roman"/>
                <w:sz w:val="24"/>
                <w:szCs w:val="24"/>
              </w:rPr>
            </w:pPr>
            <w:r w:rsidRPr="00B53E0B">
              <w:rPr>
                <w:rFonts w:ascii="Times New Roman" w:hAnsi="Times New Roman" w:cs="Times New Roman"/>
                <w:sz w:val="24"/>
                <w:szCs w:val="24"/>
                <w:lang w:val="kk-KZ"/>
              </w:rPr>
              <w:t>Фермерлік кооперативтердегі операциялардың көлемі, мың долл</w:t>
            </w:r>
          </w:p>
        </w:tc>
      </w:tr>
      <w:tr w:rsidR="009F64F6" w:rsidRPr="00B53E0B" w14:paraId="20F8B3BE" w14:textId="77777777" w:rsidTr="003B5A1E">
        <w:tc>
          <w:tcPr>
            <w:tcW w:w="9344" w:type="dxa"/>
            <w:gridSpan w:val="4"/>
          </w:tcPr>
          <w:p w14:paraId="1F65D713" w14:textId="34C471E8" w:rsidR="002B3523" w:rsidRPr="00B53E0B" w:rsidRDefault="00E41A9D" w:rsidP="00E41A9D">
            <w:pPr>
              <w:jc w:val="center"/>
              <w:rPr>
                <w:rFonts w:ascii="Times New Roman" w:hAnsi="Times New Roman" w:cs="Times New Roman"/>
                <w:bCs/>
                <w:sz w:val="24"/>
                <w:szCs w:val="24"/>
              </w:rPr>
            </w:pPr>
            <w:r w:rsidRPr="00B53E0B">
              <w:rPr>
                <w:rFonts w:ascii="Times New Roman" w:hAnsi="Times New Roman" w:cs="Times New Roman"/>
                <w:bCs/>
                <w:sz w:val="24"/>
                <w:szCs w:val="24"/>
                <w:lang w:val="kk-KZ"/>
              </w:rPr>
              <w:t>Маркетингтік (өткізу) кооперативтері</w:t>
            </w:r>
          </w:p>
        </w:tc>
      </w:tr>
      <w:tr w:rsidR="009F64F6" w:rsidRPr="00B53E0B" w14:paraId="0F5C6DD6" w14:textId="77777777" w:rsidTr="003B5A1E">
        <w:tc>
          <w:tcPr>
            <w:tcW w:w="2335" w:type="dxa"/>
          </w:tcPr>
          <w:p w14:paraId="00145093" w14:textId="56EA01A1" w:rsidR="002B3523" w:rsidRPr="00B53E0B" w:rsidRDefault="002B3523" w:rsidP="003B5A1E">
            <w:pPr>
              <w:jc w:val="center"/>
              <w:rPr>
                <w:rFonts w:ascii="Times New Roman" w:hAnsi="Times New Roman" w:cs="Times New Roman"/>
                <w:bCs/>
                <w:sz w:val="24"/>
                <w:szCs w:val="24"/>
                <w:lang w:val="kk-KZ"/>
              </w:rPr>
            </w:pPr>
            <w:r w:rsidRPr="00B53E0B">
              <w:rPr>
                <w:rFonts w:ascii="Times New Roman" w:hAnsi="Times New Roman" w:cs="Times New Roman"/>
                <w:bCs/>
                <w:sz w:val="24"/>
                <w:szCs w:val="24"/>
              </w:rPr>
              <w:t>1995</w:t>
            </w:r>
          </w:p>
        </w:tc>
        <w:tc>
          <w:tcPr>
            <w:tcW w:w="2336" w:type="dxa"/>
          </w:tcPr>
          <w:p w14:paraId="2663D4FF"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2074</w:t>
            </w:r>
          </w:p>
        </w:tc>
        <w:tc>
          <w:tcPr>
            <w:tcW w:w="2336" w:type="dxa"/>
          </w:tcPr>
          <w:p w14:paraId="5EEEF9F3"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174,5</w:t>
            </w:r>
          </w:p>
        </w:tc>
        <w:tc>
          <w:tcPr>
            <w:tcW w:w="2337" w:type="dxa"/>
          </w:tcPr>
          <w:p w14:paraId="10F7D96A"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76,6</w:t>
            </w:r>
          </w:p>
        </w:tc>
      </w:tr>
      <w:tr w:rsidR="009F64F6" w:rsidRPr="00B53E0B" w14:paraId="66F1FEBF" w14:textId="77777777" w:rsidTr="003B5A1E">
        <w:tc>
          <w:tcPr>
            <w:tcW w:w="2335" w:type="dxa"/>
          </w:tcPr>
          <w:p w14:paraId="67EE524D" w14:textId="36B40550" w:rsidR="002B3523" w:rsidRPr="00B53E0B" w:rsidRDefault="002B3523" w:rsidP="003B5A1E">
            <w:pPr>
              <w:jc w:val="center"/>
              <w:rPr>
                <w:rFonts w:ascii="Times New Roman" w:hAnsi="Times New Roman" w:cs="Times New Roman"/>
                <w:bCs/>
                <w:sz w:val="24"/>
                <w:szCs w:val="24"/>
                <w:lang w:val="kk-KZ"/>
              </w:rPr>
            </w:pPr>
            <w:r w:rsidRPr="00B53E0B">
              <w:rPr>
                <w:rFonts w:ascii="Times New Roman" w:hAnsi="Times New Roman" w:cs="Times New Roman"/>
                <w:bCs/>
                <w:sz w:val="24"/>
                <w:szCs w:val="24"/>
              </w:rPr>
              <w:t>2000</w:t>
            </w:r>
          </w:p>
        </w:tc>
        <w:tc>
          <w:tcPr>
            <w:tcW w:w="2336" w:type="dxa"/>
          </w:tcPr>
          <w:p w14:paraId="3CD85094"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1672</w:t>
            </w:r>
          </w:p>
        </w:tc>
        <w:tc>
          <w:tcPr>
            <w:tcW w:w="2336" w:type="dxa"/>
          </w:tcPr>
          <w:p w14:paraId="51981A3A"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1243,0</w:t>
            </w:r>
          </w:p>
        </w:tc>
        <w:tc>
          <w:tcPr>
            <w:tcW w:w="2337" w:type="dxa"/>
          </w:tcPr>
          <w:p w14:paraId="53330274"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119,8</w:t>
            </w:r>
          </w:p>
        </w:tc>
      </w:tr>
      <w:tr w:rsidR="009F64F6" w:rsidRPr="00B53E0B" w14:paraId="3AE46A36" w14:textId="77777777" w:rsidTr="003B5A1E">
        <w:tc>
          <w:tcPr>
            <w:tcW w:w="2335" w:type="dxa"/>
          </w:tcPr>
          <w:p w14:paraId="6CC6C0B9" w14:textId="3A01EF15" w:rsidR="002B3523" w:rsidRPr="00B53E0B" w:rsidRDefault="002B3523" w:rsidP="003B5A1E">
            <w:pPr>
              <w:jc w:val="center"/>
              <w:rPr>
                <w:rFonts w:ascii="Times New Roman" w:hAnsi="Times New Roman" w:cs="Times New Roman"/>
                <w:bCs/>
                <w:sz w:val="24"/>
                <w:szCs w:val="24"/>
                <w:lang w:val="kk-KZ"/>
              </w:rPr>
            </w:pPr>
            <w:r w:rsidRPr="00B53E0B">
              <w:rPr>
                <w:rFonts w:ascii="Times New Roman" w:hAnsi="Times New Roman" w:cs="Times New Roman"/>
                <w:bCs/>
                <w:sz w:val="24"/>
                <w:szCs w:val="24"/>
              </w:rPr>
              <w:t>2005</w:t>
            </w:r>
          </w:p>
        </w:tc>
        <w:tc>
          <w:tcPr>
            <w:tcW w:w="2336" w:type="dxa"/>
          </w:tcPr>
          <w:p w14:paraId="1FDC6328"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1412</w:t>
            </w:r>
          </w:p>
        </w:tc>
        <w:tc>
          <w:tcPr>
            <w:tcW w:w="2336" w:type="dxa"/>
          </w:tcPr>
          <w:p w14:paraId="64D4C960"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932,2</w:t>
            </w:r>
          </w:p>
        </w:tc>
        <w:tc>
          <w:tcPr>
            <w:tcW w:w="2337" w:type="dxa"/>
          </w:tcPr>
          <w:p w14:paraId="523E4B87"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126,3</w:t>
            </w:r>
          </w:p>
        </w:tc>
      </w:tr>
      <w:tr w:rsidR="009F64F6" w:rsidRPr="00B53E0B" w14:paraId="3CFD8E5B" w14:textId="77777777" w:rsidTr="003B5A1E">
        <w:tc>
          <w:tcPr>
            <w:tcW w:w="2335" w:type="dxa"/>
          </w:tcPr>
          <w:p w14:paraId="67CB703B" w14:textId="1675DD29" w:rsidR="002B3523" w:rsidRPr="00B53E0B" w:rsidRDefault="002B3523" w:rsidP="003B5A1E">
            <w:pPr>
              <w:jc w:val="center"/>
              <w:rPr>
                <w:rFonts w:ascii="Times New Roman" w:hAnsi="Times New Roman" w:cs="Times New Roman"/>
                <w:bCs/>
                <w:sz w:val="24"/>
                <w:szCs w:val="24"/>
                <w:lang w:val="kk-KZ"/>
              </w:rPr>
            </w:pPr>
            <w:r w:rsidRPr="00B53E0B">
              <w:rPr>
                <w:rFonts w:ascii="Times New Roman" w:hAnsi="Times New Roman" w:cs="Times New Roman"/>
                <w:bCs/>
                <w:sz w:val="24"/>
                <w:szCs w:val="24"/>
              </w:rPr>
              <w:t>2010</w:t>
            </w:r>
          </w:p>
        </w:tc>
        <w:tc>
          <w:tcPr>
            <w:tcW w:w="2336" w:type="dxa"/>
          </w:tcPr>
          <w:p w14:paraId="029D86BE"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1218</w:t>
            </w:r>
          </w:p>
        </w:tc>
        <w:tc>
          <w:tcPr>
            <w:tcW w:w="2336" w:type="dxa"/>
          </w:tcPr>
          <w:p w14:paraId="7046CB70"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734,5</w:t>
            </w:r>
          </w:p>
        </w:tc>
        <w:tc>
          <w:tcPr>
            <w:tcW w:w="2337" w:type="dxa"/>
          </w:tcPr>
          <w:p w14:paraId="66F76C2B"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69,7</w:t>
            </w:r>
          </w:p>
        </w:tc>
      </w:tr>
      <w:tr w:rsidR="009F64F6" w:rsidRPr="00B53E0B" w14:paraId="108110B8" w14:textId="77777777" w:rsidTr="003B5A1E">
        <w:tc>
          <w:tcPr>
            <w:tcW w:w="2335" w:type="dxa"/>
          </w:tcPr>
          <w:p w14:paraId="664AFFA4" w14:textId="49632C67" w:rsidR="002B3523" w:rsidRPr="00B53E0B" w:rsidRDefault="002B3523" w:rsidP="003B5A1E">
            <w:pPr>
              <w:jc w:val="center"/>
              <w:rPr>
                <w:rFonts w:ascii="Times New Roman" w:hAnsi="Times New Roman" w:cs="Times New Roman"/>
                <w:bCs/>
                <w:sz w:val="24"/>
                <w:szCs w:val="24"/>
                <w:lang w:val="kk-KZ"/>
              </w:rPr>
            </w:pPr>
            <w:r w:rsidRPr="00B53E0B">
              <w:rPr>
                <w:rFonts w:ascii="Times New Roman" w:hAnsi="Times New Roman" w:cs="Times New Roman"/>
                <w:bCs/>
                <w:sz w:val="24"/>
                <w:szCs w:val="24"/>
              </w:rPr>
              <w:t>2015</w:t>
            </w:r>
          </w:p>
        </w:tc>
        <w:tc>
          <w:tcPr>
            <w:tcW w:w="2336" w:type="dxa"/>
          </w:tcPr>
          <w:p w14:paraId="663E1476"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1079</w:t>
            </w:r>
          </w:p>
        </w:tc>
        <w:tc>
          <w:tcPr>
            <w:tcW w:w="2336" w:type="dxa"/>
          </w:tcPr>
          <w:p w14:paraId="76A3E38E"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591,0</w:t>
            </w:r>
          </w:p>
        </w:tc>
        <w:tc>
          <w:tcPr>
            <w:tcW w:w="2337" w:type="dxa"/>
          </w:tcPr>
          <w:p w14:paraId="085DC5FC"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112,8</w:t>
            </w:r>
          </w:p>
        </w:tc>
      </w:tr>
      <w:tr w:rsidR="009F64F6" w:rsidRPr="00B53E0B" w14:paraId="2F1F1BB5" w14:textId="77777777" w:rsidTr="003B5A1E">
        <w:tc>
          <w:tcPr>
            <w:tcW w:w="2335" w:type="dxa"/>
          </w:tcPr>
          <w:p w14:paraId="426B10DA" w14:textId="53F9AAB7" w:rsidR="002B3523" w:rsidRPr="00B53E0B" w:rsidRDefault="002B3523" w:rsidP="003B5A1E">
            <w:pPr>
              <w:jc w:val="center"/>
              <w:rPr>
                <w:rFonts w:ascii="Times New Roman" w:hAnsi="Times New Roman" w:cs="Times New Roman"/>
                <w:bCs/>
                <w:sz w:val="24"/>
                <w:szCs w:val="24"/>
                <w:lang w:val="kk-KZ"/>
              </w:rPr>
            </w:pPr>
            <w:r w:rsidRPr="00B53E0B">
              <w:rPr>
                <w:rFonts w:ascii="Times New Roman" w:hAnsi="Times New Roman" w:cs="Times New Roman"/>
                <w:bCs/>
                <w:sz w:val="24"/>
                <w:szCs w:val="24"/>
              </w:rPr>
              <w:t>2018</w:t>
            </w:r>
          </w:p>
        </w:tc>
        <w:tc>
          <w:tcPr>
            <w:tcW w:w="2336" w:type="dxa"/>
          </w:tcPr>
          <w:p w14:paraId="207242E7"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961</w:t>
            </w:r>
          </w:p>
        </w:tc>
        <w:tc>
          <w:tcPr>
            <w:tcW w:w="2336" w:type="dxa"/>
          </w:tcPr>
          <w:p w14:paraId="5A7D6B3D"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594,0</w:t>
            </w:r>
          </w:p>
        </w:tc>
        <w:tc>
          <w:tcPr>
            <w:tcW w:w="2337" w:type="dxa"/>
          </w:tcPr>
          <w:p w14:paraId="1887DC67"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119,0</w:t>
            </w:r>
          </w:p>
        </w:tc>
      </w:tr>
      <w:tr w:rsidR="009F64F6" w:rsidRPr="00B53E0B" w14:paraId="021A0AFB" w14:textId="77777777" w:rsidTr="003B5A1E">
        <w:tc>
          <w:tcPr>
            <w:tcW w:w="9344" w:type="dxa"/>
            <w:gridSpan w:val="4"/>
          </w:tcPr>
          <w:p w14:paraId="5776C2BF" w14:textId="54451F24" w:rsidR="002B3523" w:rsidRPr="00B53E0B" w:rsidRDefault="00E41A9D" w:rsidP="003B5A1E">
            <w:pPr>
              <w:jc w:val="center"/>
              <w:rPr>
                <w:rFonts w:ascii="Times New Roman" w:hAnsi="Times New Roman" w:cs="Times New Roman"/>
                <w:bCs/>
                <w:sz w:val="24"/>
                <w:szCs w:val="24"/>
                <w:lang w:val="kk-KZ"/>
              </w:rPr>
            </w:pPr>
            <w:r w:rsidRPr="00B53E0B">
              <w:rPr>
                <w:rFonts w:ascii="Times New Roman" w:hAnsi="Times New Roman" w:cs="Times New Roman"/>
                <w:bCs/>
                <w:sz w:val="24"/>
                <w:szCs w:val="24"/>
                <w:lang w:val="kk-KZ"/>
              </w:rPr>
              <w:t xml:space="preserve">Жабдықтау </w:t>
            </w:r>
            <w:r w:rsidR="002B3523" w:rsidRPr="00B53E0B">
              <w:rPr>
                <w:rFonts w:ascii="Times New Roman" w:hAnsi="Times New Roman" w:cs="Times New Roman"/>
                <w:bCs/>
                <w:sz w:val="24"/>
                <w:szCs w:val="24"/>
              </w:rPr>
              <w:t>кооператив</w:t>
            </w:r>
            <w:r w:rsidRPr="00B53E0B">
              <w:rPr>
                <w:rFonts w:ascii="Times New Roman" w:hAnsi="Times New Roman" w:cs="Times New Roman"/>
                <w:bCs/>
                <w:sz w:val="24"/>
                <w:szCs w:val="24"/>
                <w:lang w:val="kk-KZ"/>
              </w:rPr>
              <w:t>тері</w:t>
            </w:r>
          </w:p>
        </w:tc>
      </w:tr>
      <w:tr w:rsidR="009F64F6" w:rsidRPr="00B53E0B" w14:paraId="4E7E8F8D" w14:textId="77777777" w:rsidTr="003B5A1E">
        <w:tc>
          <w:tcPr>
            <w:tcW w:w="2335" w:type="dxa"/>
          </w:tcPr>
          <w:p w14:paraId="3C2400BF" w14:textId="0970916F" w:rsidR="002B3523" w:rsidRPr="00B53E0B" w:rsidRDefault="002B3523" w:rsidP="003B5A1E">
            <w:pPr>
              <w:jc w:val="center"/>
              <w:rPr>
                <w:rFonts w:ascii="Times New Roman" w:hAnsi="Times New Roman" w:cs="Times New Roman"/>
                <w:bCs/>
                <w:sz w:val="24"/>
                <w:szCs w:val="24"/>
                <w:lang w:val="kk-KZ"/>
              </w:rPr>
            </w:pPr>
            <w:r w:rsidRPr="00B53E0B">
              <w:rPr>
                <w:rFonts w:ascii="Times New Roman" w:hAnsi="Times New Roman" w:cs="Times New Roman"/>
                <w:bCs/>
                <w:sz w:val="24"/>
                <w:szCs w:val="24"/>
              </w:rPr>
              <w:t>1995</w:t>
            </w:r>
          </w:p>
        </w:tc>
        <w:tc>
          <w:tcPr>
            <w:tcW w:w="2336" w:type="dxa"/>
          </w:tcPr>
          <w:p w14:paraId="4C3D76C1"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1458</w:t>
            </w:r>
          </w:p>
        </w:tc>
        <w:tc>
          <w:tcPr>
            <w:tcW w:w="2336" w:type="dxa"/>
          </w:tcPr>
          <w:p w14:paraId="6D01B303"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1845,5</w:t>
            </w:r>
          </w:p>
        </w:tc>
        <w:tc>
          <w:tcPr>
            <w:tcW w:w="2337" w:type="dxa"/>
          </w:tcPr>
          <w:p w14:paraId="753D5F51"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31,5</w:t>
            </w:r>
          </w:p>
        </w:tc>
      </w:tr>
      <w:tr w:rsidR="009F64F6" w:rsidRPr="00B53E0B" w14:paraId="1900CC3E" w14:textId="77777777" w:rsidTr="003B5A1E">
        <w:tc>
          <w:tcPr>
            <w:tcW w:w="2335" w:type="dxa"/>
          </w:tcPr>
          <w:p w14:paraId="6855E811" w14:textId="00849F4F" w:rsidR="002B3523" w:rsidRPr="00B53E0B" w:rsidRDefault="002B3523" w:rsidP="003B5A1E">
            <w:pPr>
              <w:jc w:val="center"/>
              <w:rPr>
                <w:rFonts w:ascii="Times New Roman" w:hAnsi="Times New Roman" w:cs="Times New Roman"/>
                <w:bCs/>
                <w:sz w:val="24"/>
                <w:szCs w:val="24"/>
                <w:lang w:val="kk-KZ"/>
              </w:rPr>
            </w:pPr>
            <w:r w:rsidRPr="00B53E0B">
              <w:rPr>
                <w:rFonts w:ascii="Times New Roman" w:hAnsi="Times New Roman" w:cs="Times New Roman"/>
                <w:bCs/>
                <w:sz w:val="24"/>
                <w:szCs w:val="24"/>
              </w:rPr>
              <w:t>2000</w:t>
            </w:r>
          </w:p>
        </w:tc>
        <w:tc>
          <w:tcPr>
            <w:tcW w:w="2336" w:type="dxa"/>
          </w:tcPr>
          <w:p w14:paraId="42B4B7D5"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1277</w:t>
            </w:r>
          </w:p>
        </w:tc>
        <w:tc>
          <w:tcPr>
            <w:tcW w:w="2336" w:type="dxa"/>
          </w:tcPr>
          <w:p w14:paraId="29FD302F"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1717,8</w:t>
            </w:r>
          </w:p>
        </w:tc>
        <w:tc>
          <w:tcPr>
            <w:tcW w:w="2337" w:type="dxa"/>
          </w:tcPr>
          <w:p w14:paraId="712E51B0"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71,8</w:t>
            </w:r>
          </w:p>
        </w:tc>
      </w:tr>
      <w:tr w:rsidR="009F64F6" w:rsidRPr="00B53E0B" w14:paraId="4E0E03D3" w14:textId="77777777" w:rsidTr="003B5A1E">
        <w:tc>
          <w:tcPr>
            <w:tcW w:w="2335" w:type="dxa"/>
          </w:tcPr>
          <w:p w14:paraId="4EA83160" w14:textId="0762A707" w:rsidR="002B3523" w:rsidRPr="00B53E0B" w:rsidRDefault="002B3523" w:rsidP="003B5A1E">
            <w:pPr>
              <w:jc w:val="center"/>
              <w:rPr>
                <w:rFonts w:ascii="Times New Roman" w:hAnsi="Times New Roman" w:cs="Times New Roman"/>
                <w:bCs/>
                <w:sz w:val="24"/>
                <w:szCs w:val="24"/>
                <w:lang w:val="kk-KZ"/>
              </w:rPr>
            </w:pPr>
            <w:r w:rsidRPr="00B53E0B">
              <w:rPr>
                <w:rFonts w:ascii="Times New Roman" w:hAnsi="Times New Roman" w:cs="Times New Roman"/>
                <w:bCs/>
                <w:sz w:val="24"/>
                <w:szCs w:val="24"/>
              </w:rPr>
              <w:t>2005</w:t>
            </w:r>
          </w:p>
        </w:tc>
        <w:tc>
          <w:tcPr>
            <w:tcW w:w="2336" w:type="dxa"/>
          </w:tcPr>
          <w:p w14:paraId="257B1B53"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1128</w:t>
            </w:r>
          </w:p>
        </w:tc>
        <w:tc>
          <w:tcPr>
            <w:tcW w:w="2336" w:type="dxa"/>
          </w:tcPr>
          <w:p w14:paraId="7ED404C2"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1538,3</w:t>
            </w:r>
          </w:p>
        </w:tc>
        <w:tc>
          <w:tcPr>
            <w:tcW w:w="2337" w:type="dxa"/>
          </w:tcPr>
          <w:p w14:paraId="26C77CDD"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71,7</w:t>
            </w:r>
          </w:p>
        </w:tc>
      </w:tr>
      <w:tr w:rsidR="009F64F6" w:rsidRPr="00B53E0B" w14:paraId="37843B01" w14:textId="77777777" w:rsidTr="003B5A1E">
        <w:tc>
          <w:tcPr>
            <w:tcW w:w="2335" w:type="dxa"/>
          </w:tcPr>
          <w:p w14:paraId="0AB591D1" w14:textId="3582E286" w:rsidR="002B3523" w:rsidRPr="00B53E0B" w:rsidRDefault="002B3523" w:rsidP="003B5A1E">
            <w:pPr>
              <w:jc w:val="center"/>
              <w:rPr>
                <w:rFonts w:ascii="Times New Roman" w:hAnsi="Times New Roman" w:cs="Times New Roman"/>
                <w:bCs/>
                <w:sz w:val="24"/>
                <w:szCs w:val="24"/>
                <w:lang w:val="kk-KZ"/>
              </w:rPr>
            </w:pPr>
            <w:r w:rsidRPr="00B53E0B">
              <w:rPr>
                <w:rFonts w:ascii="Times New Roman" w:hAnsi="Times New Roman" w:cs="Times New Roman"/>
                <w:bCs/>
                <w:sz w:val="24"/>
                <w:szCs w:val="24"/>
              </w:rPr>
              <w:t>2010</w:t>
            </w:r>
          </w:p>
        </w:tc>
        <w:tc>
          <w:tcPr>
            <w:tcW w:w="2336" w:type="dxa"/>
          </w:tcPr>
          <w:p w14:paraId="72A7C26F"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975</w:t>
            </w:r>
          </w:p>
        </w:tc>
        <w:tc>
          <w:tcPr>
            <w:tcW w:w="2336" w:type="dxa"/>
          </w:tcPr>
          <w:p w14:paraId="28DB0F6A"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1470,7</w:t>
            </w:r>
          </w:p>
        </w:tc>
        <w:tc>
          <w:tcPr>
            <w:tcW w:w="2337" w:type="dxa"/>
          </w:tcPr>
          <w:p w14:paraId="76EB2F58"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23,7</w:t>
            </w:r>
          </w:p>
        </w:tc>
      </w:tr>
      <w:tr w:rsidR="009F64F6" w:rsidRPr="00B53E0B" w14:paraId="71C1A6AC" w14:textId="77777777" w:rsidTr="003B5A1E">
        <w:tc>
          <w:tcPr>
            <w:tcW w:w="2335" w:type="dxa"/>
          </w:tcPr>
          <w:p w14:paraId="66D86EE7" w14:textId="1887D057" w:rsidR="002B3523" w:rsidRPr="00B53E0B" w:rsidRDefault="002B3523" w:rsidP="003B5A1E">
            <w:pPr>
              <w:jc w:val="center"/>
              <w:rPr>
                <w:rFonts w:ascii="Times New Roman" w:hAnsi="Times New Roman" w:cs="Times New Roman"/>
                <w:bCs/>
                <w:sz w:val="24"/>
                <w:szCs w:val="24"/>
                <w:lang w:val="kk-KZ"/>
              </w:rPr>
            </w:pPr>
            <w:r w:rsidRPr="00B53E0B">
              <w:rPr>
                <w:rFonts w:ascii="Times New Roman" w:hAnsi="Times New Roman" w:cs="Times New Roman"/>
                <w:bCs/>
                <w:sz w:val="24"/>
                <w:szCs w:val="24"/>
              </w:rPr>
              <w:t>2015</w:t>
            </w:r>
          </w:p>
        </w:tc>
        <w:tc>
          <w:tcPr>
            <w:tcW w:w="2336" w:type="dxa"/>
          </w:tcPr>
          <w:p w14:paraId="18237015"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874</w:t>
            </w:r>
          </w:p>
        </w:tc>
        <w:tc>
          <w:tcPr>
            <w:tcW w:w="2336" w:type="dxa"/>
          </w:tcPr>
          <w:p w14:paraId="228F9924"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1296,2</w:t>
            </w:r>
          </w:p>
        </w:tc>
        <w:tc>
          <w:tcPr>
            <w:tcW w:w="2337" w:type="dxa"/>
          </w:tcPr>
          <w:p w14:paraId="79F2C6CD"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51,5</w:t>
            </w:r>
          </w:p>
        </w:tc>
      </w:tr>
      <w:tr w:rsidR="009F64F6" w:rsidRPr="00B53E0B" w14:paraId="248D76BD" w14:textId="77777777" w:rsidTr="003B5A1E">
        <w:tc>
          <w:tcPr>
            <w:tcW w:w="2335" w:type="dxa"/>
          </w:tcPr>
          <w:p w14:paraId="2D240C99" w14:textId="7F954EAC" w:rsidR="002B3523" w:rsidRPr="00B53E0B" w:rsidRDefault="002B3523" w:rsidP="003B5A1E">
            <w:pPr>
              <w:jc w:val="center"/>
              <w:rPr>
                <w:rFonts w:ascii="Times New Roman" w:hAnsi="Times New Roman" w:cs="Times New Roman"/>
                <w:bCs/>
                <w:sz w:val="24"/>
                <w:szCs w:val="24"/>
                <w:lang w:val="kk-KZ"/>
              </w:rPr>
            </w:pPr>
            <w:r w:rsidRPr="00B53E0B">
              <w:rPr>
                <w:rFonts w:ascii="Times New Roman" w:hAnsi="Times New Roman" w:cs="Times New Roman"/>
                <w:bCs/>
                <w:sz w:val="24"/>
                <w:szCs w:val="24"/>
              </w:rPr>
              <w:t>2018</w:t>
            </w:r>
          </w:p>
        </w:tc>
        <w:tc>
          <w:tcPr>
            <w:tcW w:w="2336" w:type="dxa"/>
          </w:tcPr>
          <w:p w14:paraId="5B0403A6"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760</w:t>
            </w:r>
          </w:p>
        </w:tc>
        <w:tc>
          <w:tcPr>
            <w:tcW w:w="2336" w:type="dxa"/>
          </w:tcPr>
          <w:p w14:paraId="440CEEBE" w14:textId="77777777" w:rsidR="002B3523" w:rsidRPr="00B53E0B" w:rsidRDefault="002B3523" w:rsidP="003B5A1E">
            <w:pPr>
              <w:jc w:val="center"/>
              <w:rPr>
                <w:rFonts w:ascii="Times New Roman" w:hAnsi="Times New Roman" w:cs="Times New Roman"/>
                <w:bCs/>
                <w:sz w:val="24"/>
                <w:szCs w:val="24"/>
              </w:rPr>
            </w:pPr>
            <w:r w:rsidRPr="00B53E0B">
              <w:rPr>
                <w:rFonts w:ascii="Times New Roman" w:hAnsi="Times New Roman" w:cs="Times New Roman"/>
                <w:bCs/>
                <w:sz w:val="24"/>
                <w:szCs w:val="24"/>
              </w:rPr>
              <w:t>1262,0</w:t>
            </w:r>
          </w:p>
        </w:tc>
        <w:tc>
          <w:tcPr>
            <w:tcW w:w="2337" w:type="dxa"/>
          </w:tcPr>
          <w:p w14:paraId="3F2FB708"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53,6</w:t>
            </w:r>
          </w:p>
        </w:tc>
      </w:tr>
      <w:tr w:rsidR="009F64F6" w:rsidRPr="00B53E0B" w14:paraId="403D3FA9" w14:textId="77777777" w:rsidTr="003B5A1E">
        <w:tc>
          <w:tcPr>
            <w:tcW w:w="9344" w:type="dxa"/>
            <w:gridSpan w:val="4"/>
          </w:tcPr>
          <w:p w14:paraId="6210F96A" w14:textId="6A3D060A" w:rsidR="002B3523" w:rsidRPr="00B53E0B" w:rsidRDefault="002B3523" w:rsidP="003B5A1E">
            <w:pPr>
              <w:jc w:val="center"/>
              <w:rPr>
                <w:rFonts w:ascii="Times New Roman" w:hAnsi="Times New Roman" w:cs="Times New Roman"/>
                <w:sz w:val="24"/>
                <w:szCs w:val="24"/>
                <w:lang w:val="kk-KZ"/>
              </w:rPr>
            </w:pPr>
            <w:r w:rsidRPr="00B53E0B">
              <w:rPr>
                <w:rFonts w:ascii="Times New Roman" w:hAnsi="Times New Roman" w:cs="Times New Roman"/>
                <w:bCs/>
                <w:sz w:val="24"/>
                <w:szCs w:val="24"/>
              </w:rPr>
              <w:t>Кооператив</w:t>
            </w:r>
            <w:r w:rsidR="00E41A9D" w:rsidRPr="00B53E0B">
              <w:rPr>
                <w:rFonts w:ascii="Times New Roman" w:hAnsi="Times New Roman" w:cs="Times New Roman"/>
                <w:bCs/>
                <w:sz w:val="24"/>
                <w:szCs w:val="24"/>
                <w:lang w:val="kk-KZ"/>
              </w:rPr>
              <w:t>тік қызметтер</w:t>
            </w:r>
            <w:r w:rsidRPr="00B53E0B">
              <w:rPr>
                <w:rFonts w:ascii="Times New Roman" w:hAnsi="Times New Roman" w:cs="Times New Roman"/>
                <w:bCs/>
                <w:sz w:val="24"/>
                <w:szCs w:val="24"/>
              </w:rPr>
              <w:t xml:space="preserve"> </w:t>
            </w:r>
          </w:p>
        </w:tc>
      </w:tr>
      <w:tr w:rsidR="009F64F6" w:rsidRPr="00B53E0B" w14:paraId="6E09EB87" w14:textId="77777777" w:rsidTr="003B5A1E">
        <w:tc>
          <w:tcPr>
            <w:tcW w:w="2335" w:type="dxa"/>
          </w:tcPr>
          <w:p w14:paraId="08BFFC4E" w14:textId="52C799CE" w:rsidR="002B3523" w:rsidRPr="00B53E0B" w:rsidRDefault="002B3523"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rPr>
              <w:t>1995</w:t>
            </w:r>
          </w:p>
        </w:tc>
        <w:tc>
          <w:tcPr>
            <w:tcW w:w="2336" w:type="dxa"/>
          </w:tcPr>
          <w:p w14:paraId="483F01DF"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474</w:t>
            </w:r>
          </w:p>
        </w:tc>
        <w:tc>
          <w:tcPr>
            <w:tcW w:w="2336" w:type="dxa"/>
          </w:tcPr>
          <w:p w14:paraId="34379111"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21,3</w:t>
            </w:r>
          </w:p>
        </w:tc>
        <w:tc>
          <w:tcPr>
            <w:tcW w:w="2337" w:type="dxa"/>
          </w:tcPr>
          <w:p w14:paraId="52C516D6"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3,47</w:t>
            </w:r>
          </w:p>
        </w:tc>
      </w:tr>
      <w:tr w:rsidR="009F64F6" w:rsidRPr="00B53E0B" w14:paraId="76C12B40" w14:textId="77777777" w:rsidTr="003B5A1E">
        <w:tc>
          <w:tcPr>
            <w:tcW w:w="2335" w:type="dxa"/>
          </w:tcPr>
          <w:p w14:paraId="0D9D8771" w14:textId="78B71B02" w:rsidR="002B3523" w:rsidRPr="00B53E0B" w:rsidRDefault="002B3523"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rPr>
              <w:t>2000</w:t>
            </w:r>
          </w:p>
        </w:tc>
        <w:tc>
          <w:tcPr>
            <w:tcW w:w="2336" w:type="dxa"/>
          </w:tcPr>
          <w:p w14:paraId="6F61B504"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397</w:t>
            </w:r>
          </w:p>
        </w:tc>
        <w:tc>
          <w:tcPr>
            <w:tcW w:w="2336" w:type="dxa"/>
          </w:tcPr>
          <w:p w14:paraId="126A58C9"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124,3</w:t>
            </w:r>
          </w:p>
        </w:tc>
        <w:tc>
          <w:tcPr>
            <w:tcW w:w="2337" w:type="dxa"/>
          </w:tcPr>
          <w:p w14:paraId="14DCD417"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5,4</w:t>
            </w:r>
          </w:p>
        </w:tc>
      </w:tr>
      <w:tr w:rsidR="009F64F6" w:rsidRPr="00B53E0B" w14:paraId="7DD7CC82" w14:textId="77777777" w:rsidTr="003B5A1E">
        <w:tc>
          <w:tcPr>
            <w:tcW w:w="2335" w:type="dxa"/>
          </w:tcPr>
          <w:p w14:paraId="6BA53F97" w14:textId="035C72A9" w:rsidR="002B3523" w:rsidRPr="00B53E0B" w:rsidRDefault="002B3523"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rPr>
              <w:t>2005</w:t>
            </w:r>
          </w:p>
        </w:tc>
        <w:tc>
          <w:tcPr>
            <w:tcW w:w="2336" w:type="dxa"/>
          </w:tcPr>
          <w:p w14:paraId="3D85821C"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356</w:t>
            </w:r>
          </w:p>
        </w:tc>
        <w:tc>
          <w:tcPr>
            <w:tcW w:w="2336" w:type="dxa"/>
          </w:tcPr>
          <w:p w14:paraId="45DD488F"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101,2</w:t>
            </w:r>
          </w:p>
        </w:tc>
        <w:tc>
          <w:tcPr>
            <w:tcW w:w="2337" w:type="dxa"/>
          </w:tcPr>
          <w:p w14:paraId="55356E5D"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5,8</w:t>
            </w:r>
          </w:p>
        </w:tc>
      </w:tr>
      <w:tr w:rsidR="009F64F6" w:rsidRPr="00B53E0B" w14:paraId="58DF7071" w14:textId="77777777" w:rsidTr="003B5A1E">
        <w:tc>
          <w:tcPr>
            <w:tcW w:w="2335" w:type="dxa"/>
          </w:tcPr>
          <w:p w14:paraId="5ACD988D" w14:textId="0B9CAF7A" w:rsidR="002B3523" w:rsidRPr="00B53E0B" w:rsidRDefault="002B3523"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rPr>
              <w:t>2010</w:t>
            </w:r>
          </w:p>
        </w:tc>
        <w:tc>
          <w:tcPr>
            <w:tcW w:w="2336" w:type="dxa"/>
          </w:tcPr>
          <w:p w14:paraId="1C6246D8"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117</w:t>
            </w:r>
          </w:p>
        </w:tc>
        <w:tc>
          <w:tcPr>
            <w:tcW w:w="2336" w:type="dxa"/>
          </w:tcPr>
          <w:p w14:paraId="01449C59"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37,8</w:t>
            </w:r>
          </w:p>
        </w:tc>
        <w:tc>
          <w:tcPr>
            <w:tcW w:w="2337" w:type="dxa"/>
          </w:tcPr>
          <w:p w14:paraId="402EA792"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3,4</w:t>
            </w:r>
          </w:p>
        </w:tc>
      </w:tr>
      <w:tr w:rsidR="009F64F6" w:rsidRPr="00B53E0B" w14:paraId="69601391" w14:textId="77777777" w:rsidTr="003B5A1E">
        <w:tc>
          <w:tcPr>
            <w:tcW w:w="2335" w:type="dxa"/>
          </w:tcPr>
          <w:p w14:paraId="0EE993A4" w14:textId="6A3D6169" w:rsidR="002B3523" w:rsidRPr="00B53E0B" w:rsidRDefault="002B3523"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rPr>
              <w:t>2015</w:t>
            </w:r>
          </w:p>
        </w:tc>
        <w:tc>
          <w:tcPr>
            <w:tcW w:w="2336" w:type="dxa"/>
          </w:tcPr>
          <w:p w14:paraId="31D1C655"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94</w:t>
            </w:r>
          </w:p>
        </w:tc>
        <w:tc>
          <w:tcPr>
            <w:tcW w:w="2336" w:type="dxa"/>
          </w:tcPr>
          <w:p w14:paraId="57B276DB"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33,8</w:t>
            </w:r>
          </w:p>
        </w:tc>
        <w:tc>
          <w:tcPr>
            <w:tcW w:w="2337" w:type="dxa"/>
          </w:tcPr>
          <w:p w14:paraId="74869070"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5,4</w:t>
            </w:r>
          </w:p>
        </w:tc>
      </w:tr>
      <w:tr w:rsidR="009F64F6" w:rsidRPr="00B53E0B" w14:paraId="3838C199" w14:textId="77777777" w:rsidTr="003B5A1E">
        <w:tc>
          <w:tcPr>
            <w:tcW w:w="2335" w:type="dxa"/>
          </w:tcPr>
          <w:p w14:paraId="25DB9DAF" w14:textId="4E60E99F" w:rsidR="002B3523" w:rsidRPr="00B53E0B" w:rsidRDefault="002B3523"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rPr>
              <w:t>2018</w:t>
            </w:r>
          </w:p>
        </w:tc>
        <w:tc>
          <w:tcPr>
            <w:tcW w:w="2336" w:type="dxa"/>
          </w:tcPr>
          <w:p w14:paraId="753D0DA6"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85</w:t>
            </w:r>
          </w:p>
        </w:tc>
        <w:tc>
          <w:tcPr>
            <w:tcW w:w="2336" w:type="dxa"/>
          </w:tcPr>
          <w:p w14:paraId="424199A8"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33,0</w:t>
            </w:r>
          </w:p>
        </w:tc>
        <w:tc>
          <w:tcPr>
            <w:tcW w:w="2337" w:type="dxa"/>
          </w:tcPr>
          <w:p w14:paraId="69B0A1B6"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5,8</w:t>
            </w:r>
          </w:p>
        </w:tc>
      </w:tr>
      <w:tr w:rsidR="009F64F6" w:rsidRPr="00B53E0B" w14:paraId="4E73EEC5" w14:textId="77777777" w:rsidTr="003B5A1E">
        <w:tc>
          <w:tcPr>
            <w:tcW w:w="9344" w:type="dxa"/>
            <w:gridSpan w:val="4"/>
          </w:tcPr>
          <w:p w14:paraId="7467D56F" w14:textId="27B090CF" w:rsidR="002B3523" w:rsidRPr="00B53E0B" w:rsidRDefault="00E41A9D" w:rsidP="003B5A1E">
            <w:pPr>
              <w:jc w:val="center"/>
              <w:rPr>
                <w:rFonts w:ascii="Times New Roman" w:hAnsi="Times New Roman" w:cs="Times New Roman"/>
                <w:sz w:val="24"/>
                <w:szCs w:val="24"/>
                <w:lang w:val="kk-KZ"/>
              </w:rPr>
            </w:pPr>
            <w:r w:rsidRPr="00B53E0B">
              <w:rPr>
                <w:rFonts w:ascii="Times New Roman" w:hAnsi="Times New Roman" w:cs="Times New Roman"/>
                <w:b/>
                <w:sz w:val="24"/>
                <w:szCs w:val="24"/>
                <w:lang w:val="kk-KZ"/>
              </w:rPr>
              <w:t>Барлығы</w:t>
            </w:r>
          </w:p>
        </w:tc>
      </w:tr>
      <w:tr w:rsidR="009F64F6" w:rsidRPr="00B53E0B" w14:paraId="14B7A6A4" w14:textId="77777777" w:rsidTr="003B5A1E">
        <w:tc>
          <w:tcPr>
            <w:tcW w:w="2335" w:type="dxa"/>
          </w:tcPr>
          <w:p w14:paraId="509BE7B0" w14:textId="56888C62" w:rsidR="002B3523" w:rsidRPr="00B53E0B" w:rsidRDefault="002B3523"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rPr>
              <w:t>1995</w:t>
            </w:r>
          </w:p>
        </w:tc>
        <w:tc>
          <w:tcPr>
            <w:tcW w:w="2336" w:type="dxa"/>
          </w:tcPr>
          <w:p w14:paraId="081428E7"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4006</w:t>
            </w:r>
          </w:p>
        </w:tc>
        <w:tc>
          <w:tcPr>
            <w:tcW w:w="2336" w:type="dxa"/>
          </w:tcPr>
          <w:p w14:paraId="0871D0DB"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3767,3</w:t>
            </w:r>
          </w:p>
        </w:tc>
        <w:tc>
          <w:tcPr>
            <w:tcW w:w="2337" w:type="dxa"/>
          </w:tcPr>
          <w:p w14:paraId="1166181C"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111,6</w:t>
            </w:r>
          </w:p>
        </w:tc>
      </w:tr>
      <w:tr w:rsidR="009F64F6" w:rsidRPr="00B53E0B" w14:paraId="1FE22C89" w14:textId="77777777" w:rsidTr="003B5A1E">
        <w:tc>
          <w:tcPr>
            <w:tcW w:w="2335" w:type="dxa"/>
          </w:tcPr>
          <w:p w14:paraId="6480AB75" w14:textId="40C6DD8C" w:rsidR="002B3523" w:rsidRPr="00B53E0B" w:rsidRDefault="002B3523"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rPr>
              <w:t>2000</w:t>
            </w:r>
          </w:p>
        </w:tc>
        <w:tc>
          <w:tcPr>
            <w:tcW w:w="2336" w:type="dxa"/>
          </w:tcPr>
          <w:p w14:paraId="373E8517"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3346</w:t>
            </w:r>
          </w:p>
        </w:tc>
        <w:tc>
          <w:tcPr>
            <w:tcW w:w="2336" w:type="dxa"/>
          </w:tcPr>
          <w:p w14:paraId="7484982C"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3085,1</w:t>
            </w:r>
          </w:p>
        </w:tc>
        <w:tc>
          <w:tcPr>
            <w:tcW w:w="2337" w:type="dxa"/>
          </w:tcPr>
          <w:p w14:paraId="1DCEC181"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197,0</w:t>
            </w:r>
          </w:p>
        </w:tc>
      </w:tr>
      <w:tr w:rsidR="009F64F6" w:rsidRPr="00B53E0B" w14:paraId="139F8192" w14:textId="77777777" w:rsidTr="003B5A1E">
        <w:tc>
          <w:tcPr>
            <w:tcW w:w="2335" w:type="dxa"/>
          </w:tcPr>
          <w:p w14:paraId="42D33FDD" w14:textId="0D895E71" w:rsidR="002B3523" w:rsidRPr="00B53E0B" w:rsidRDefault="002B3523"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rPr>
              <w:t>2005</w:t>
            </w:r>
          </w:p>
        </w:tc>
        <w:tc>
          <w:tcPr>
            <w:tcW w:w="2336" w:type="dxa"/>
          </w:tcPr>
          <w:p w14:paraId="3D45CEB0"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2896</w:t>
            </w:r>
          </w:p>
        </w:tc>
        <w:tc>
          <w:tcPr>
            <w:tcW w:w="2336" w:type="dxa"/>
          </w:tcPr>
          <w:p w14:paraId="3A1701C4"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2571,7</w:t>
            </w:r>
          </w:p>
        </w:tc>
        <w:tc>
          <w:tcPr>
            <w:tcW w:w="2337" w:type="dxa"/>
          </w:tcPr>
          <w:p w14:paraId="1FAB8F27"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203,8</w:t>
            </w:r>
          </w:p>
        </w:tc>
      </w:tr>
      <w:tr w:rsidR="009F64F6" w:rsidRPr="00B53E0B" w14:paraId="29BF9CA6" w14:textId="77777777" w:rsidTr="003B5A1E">
        <w:tc>
          <w:tcPr>
            <w:tcW w:w="2335" w:type="dxa"/>
          </w:tcPr>
          <w:p w14:paraId="693A6C91" w14:textId="09FDA007" w:rsidR="002B3523" w:rsidRPr="00B53E0B" w:rsidRDefault="002B3523"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rPr>
              <w:t>2010</w:t>
            </w:r>
          </w:p>
        </w:tc>
        <w:tc>
          <w:tcPr>
            <w:tcW w:w="2336" w:type="dxa"/>
          </w:tcPr>
          <w:p w14:paraId="0163EF2A"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2310</w:t>
            </w:r>
          </w:p>
        </w:tc>
        <w:tc>
          <w:tcPr>
            <w:tcW w:w="2336" w:type="dxa"/>
          </w:tcPr>
          <w:p w14:paraId="71DAD4BA"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2242,9</w:t>
            </w:r>
          </w:p>
        </w:tc>
        <w:tc>
          <w:tcPr>
            <w:tcW w:w="2337" w:type="dxa"/>
          </w:tcPr>
          <w:p w14:paraId="731FE5CB"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96,8</w:t>
            </w:r>
          </w:p>
        </w:tc>
      </w:tr>
      <w:tr w:rsidR="009F64F6" w:rsidRPr="00B53E0B" w14:paraId="003481B8" w14:textId="77777777" w:rsidTr="003B5A1E">
        <w:tc>
          <w:tcPr>
            <w:tcW w:w="2335" w:type="dxa"/>
          </w:tcPr>
          <w:p w14:paraId="36E9688B" w14:textId="6FA9BEAD" w:rsidR="002B3523" w:rsidRPr="00B53E0B" w:rsidRDefault="002B3523"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rPr>
              <w:t>2015</w:t>
            </w:r>
          </w:p>
        </w:tc>
        <w:tc>
          <w:tcPr>
            <w:tcW w:w="2336" w:type="dxa"/>
          </w:tcPr>
          <w:p w14:paraId="335C66FA"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2047</w:t>
            </w:r>
          </w:p>
        </w:tc>
        <w:tc>
          <w:tcPr>
            <w:tcW w:w="2336" w:type="dxa"/>
          </w:tcPr>
          <w:p w14:paraId="7AE74D6C"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1921,0</w:t>
            </w:r>
          </w:p>
        </w:tc>
        <w:tc>
          <w:tcPr>
            <w:tcW w:w="2337" w:type="dxa"/>
          </w:tcPr>
          <w:p w14:paraId="169228D0"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169,7</w:t>
            </w:r>
          </w:p>
        </w:tc>
      </w:tr>
      <w:tr w:rsidR="009F64F6" w:rsidRPr="00B53E0B" w14:paraId="6DA190DA" w14:textId="77777777" w:rsidTr="003B5A1E">
        <w:tc>
          <w:tcPr>
            <w:tcW w:w="2335" w:type="dxa"/>
          </w:tcPr>
          <w:p w14:paraId="79610E43" w14:textId="5E04F0F3" w:rsidR="002B3523" w:rsidRPr="00B53E0B" w:rsidRDefault="002B3523"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rPr>
              <w:t>2018</w:t>
            </w:r>
          </w:p>
        </w:tc>
        <w:tc>
          <w:tcPr>
            <w:tcW w:w="2336" w:type="dxa"/>
          </w:tcPr>
          <w:p w14:paraId="1B6D16CE"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1806</w:t>
            </w:r>
          </w:p>
        </w:tc>
        <w:tc>
          <w:tcPr>
            <w:tcW w:w="2336" w:type="dxa"/>
          </w:tcPr>
          <w:p w14:paraId="4310A571"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1889,0</w:t>
            </w:r>
          </w:p>
        </w:tc>
        <w:tc>
          <w:tcPr>
            <w:tcW w:w="2337" w:type="dxa"/>
          </w:tcPr>
          <w:p w14:paraId="70A7BA43" w14:textId="77777777" w:rsidR="002B3523" w:rsidRPr="00B53E0B" w:rsidRDefault="002B3523" w:rsidP="003B5A1E">
            <w:pPr>
              <w:jc w:val="center"/>
              <w:rPr>
                <w:rFonts w:ascii="Times New Roman" w:hAnsi="Times New Roman" w:cs="Times New Roman"/>
                <w:sz w:val="24"/>
                <w:szCs w:val="24"/>
              </w:rPr>
            </w:pPr>
            <w:r w:rsidRPr="00B53E0B">
              <w:rPr>
                <w:rFonts w:ascii="Times New Roman" w:hAnsi="Times New Roman" w:cs="Times New Roman"/>
                <w:sz w:val="24"/>
                <w:szCs w:val="24"/>
              </w:rPr>
              <w:t>178,3</w:t>
            </w:r>
          </w:p>
        </w:tc>
      </w:tr>
      <w:tr w:rsidR="002B3523" w:rsidRPr="00B53E0B" w14:paraId="0A1A6E04" w14:textId="77777777" w:rsidTr="0079149F">
        <w:trPr>
          <w:trHeight w:val="387"/>
        </w:trPr>
        <w:tc>
          <w:tcPr>
            <w:tcW w:w="9344" w:type="dxa"/>
            <w:gridSpan w:val="4"/>
          </w:tcPr>
          <w:p w14:paraId="318BA42C" w14:textId="4B80EC28" w:rsidR="00E41A9D" w:rsidRPr="00B53E0B" w:rsidRDefault="00E41A9D" w:rsidP="00E41A9D">
            <w:pPr>
              <w:jc w:val="both"/>
              <w:rPr>
                <w:rFonts w:ascii="Times New Roman" w:hAnsi="Times New Roman" w:cs="Times New Roman"/>
                <w:sz w:val="24"/>
                <w:szCs w:val="24"/>
              </w:rPr>
            </w:pPr>
            <w:r w:rsidRPr="00B53E0B">
              <w:rPr>
                <w:rFonts w:ascii="Times New Roman" w:hAnsi="Times New Roman" w:cs="Times New Roman"/>
                <w:sz w:val="24"/>
                <w:szCs w:val="24"/>
                <w:lang w:val="kk-KZ"/>
              </w:rPr>
              <w:t xml:space="preserve">Ескерту - [76] дереккөз бойынша автор құрастырған </w:t>
            </w:r>
          </w:p>
          <w:p w14:paraId="6A3EE66A" w14:textId="63F7B946" w:rsidR="002B3523" w:rsidRPr="00B53E0B" w:rsidRDefault="002B3523" w:rsidP="003B5A1E">
            <w:pPr>
              <w:jc w:val="both"/>
              <w:rPr>
                <w:rFonts w:ascii="Times New Roman" w:hAnsi="Times New Roman" w:cs="Times New Roman"/>
                <w:sz w:val="24"/>
                <w:szCs w:val="24"/>
              </w:rPr>
            </w:pPr>
          </w:p>
        </w:tc>
      </w:tr>
    </w:tbl>
    <w:p w14:paraId="64DBB327" w14:textId="77777777" w:rsidR="003F34A9" w:rsidRPr="00B53E0B" w:rsidRDefault="003F34A9" w:rsidP="00E41A9D">
      <w:pPr>
        <w:shd w:val="clear" w:color="auto" w:fill="FBFBFB"/>
        <w:spacing w:after="0" w:line="240" w:lineRule="auto"/>
        <w:ind w:firstLine="567"/>
        <w:jc w:val="both"/>
        <w:rPr>
          <w:rFonts w:ascii="Times New Roman" w:hAnsi="Times New Roman" w:cs="Times New Roman"/>
          <w:sz w:val="28"/>
          <w:szCs w:val="28"/>
          <w:lang w:val="kk-KZ"/>
        </w:rPr>
      </w:pPr>
    </w:p>
    <w:p w14:paraId="0CD5401D"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федералды деңгейде интеграция және шоғырландыру: "associated Milk Producers, Inc." сияқты ірі аймақтық кооперативтер.», «Mid-America Dairymen, Inc."басқалары да бағаны реттеу, резервтер құру, өнімнің жаңа түрлерін әзірлеу және фермерлердің мүдделерін қолдау функцияларын өз мойнына алады; </w:t>
      </w:r>
    </w:p>
    <w:p w14:paraId="6C0942B8"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қайта өңдеушілерді біріктіру бүкіл құн тізбегі бойынша өнімді жылжытуды жақсартуға, транзакциялық шығындарды азайтуға және тиімділікті арттыруға, шағын зауыттарды жабуға және ірі кооперативтік құрылымдарды дамытуға мүмкіндік береді; шоғырландыру нәтижесінде </w:t>
      </w:r>
      <w:r w:rsidRPr="00B53E0B">
        <w:rPr>
          <w:rFonts w:ascii="Times New Roman" w:hAnsi="Times New Roman" w:cs="Times New Roman"/>
          <w:sz w:val="28"/>
          <w:szCs w:val="28"/>
          <w:lang w:val="kk-KZ"/>
        </w:rPr>
        <w:lastRenderedPageBreak/>
        <w:t xml:space="preserve">көптеген шағын сүт зауыттары жабылады, ал ірі кооперативтер нарықтың айтарлықтай үлесін алады және өнімді тұрақты жеткізуді қамтамасыз етеді; </w:t>
      </w:r>
    </w:p>
    <w:p w14:paraId="3A5170CC"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- 1990 жылдардағы бірігу, бірігу және стратегиялық альянстар: шағын кооперативтерді біріктіру және біріктіру процестері, сондай — ақ корпорациялармен бірлескен кәсіпорындар мен альянстар құру кооперативтердің нарықтағы үлесінің өсуіне ықпал етеді-1970 жылғы 73% - дан 1997 жылы 83% - ға дейін.;</w:t>
      </w:r>
    </w:p>
    <w:p w14:paraId="616127EF"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қызмет ауқымының өсуі және инновацияларды енгізу: 2017 жылға қарай ірі кооперативтердің 3% - ы мәмілелердің жалпы көлемінің 65% - обеспечивают қамтамасыз етеді, бұл ұйымдық инновациялармен, ірілендірумен, жаһанданумен және трансұлттық деңгейге шығумен байланысты; </w:t>
      </w:r>
    </w:p>
    <w:p w14:paraId="6745F641"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кооперативтер мүшелерінің саны мен құрылымының өзгеруі (2008-2017 жж.): онжылдықта кооперативтер саны 24,4% — ға, олардың мүшелерінің саны 19,6% - ға қысқарды, бұл ретте кооперативтердегі жұмыспен қамту 5,4% - ға өсті, қаржылық көрсеткіштер басым оң болып қалуда; </w:t>
      </w:r>
    </w:p>
    <w:p w14:paraId="0205142D"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сыртқы ортаның жаңа сын-қатерлері және бірнеше ірі сатып алушылармен нарық: сауда жағдайларын бақылайтын ірі ойыншылардың пайда болуы ауылшаруашылық өнімдерінің сапасына, көлеміне, шығындарына және жеткізу мерзімдеріне қойылатын талаптарды белгілейді;</w:t>
      </w:r>
    </w:p>
    <w:p w14:paraId="17E3BFCB"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шаруа қожалықтарының құрылымын өзгерту: шағын отбасылық фермалар шамамен үштен біріне қысқарды, бірақ олардың сатылымы екі еседен астам өсті, қазіргі заманғы фермалар фермерлік және фермерлік емес қызметтерден табыс табады, кооперативтер өз мүшелерінің жаңа қажеттіліктеріне бейімделуге мәжбүр; </w:t>
      </w:r>
    </w:p>
    <w:p w14:paraId="17418021"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ұлттық фермерлер кооперативтері кеңесінің (NCFC) институционалдық қолдауы мен рөлі: 1929 жылы құрылған және 2000-ға жуық жергілікті кооперативтер мен 26 аймақтық кеңестерді біріктіретін NCFC қиындықтарды жеңуге, фермерлердің мүдделерін қорғауға және олардың ұлттық және халықаралық бәсекеге қабілеттілігін арттыруға көмектеседі [77]. </w:t>
      </w:r>
    </w:p>
    <w:p w14:paraId="46DD3101"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Аталған үрдістер мен тәжірибені ескере отырып, АҚШ-тың Қазақстан үшін табысты тәжірибелерін бейімдеу мыналарды қамтуы мүмкін: </w:t>
      </w:r>
    </w:p>
    <w:p w14:paraId="2EADC3FD"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өндірісті, қайта өңдеуді және өткізуді тиімді біріктіруге қабілетті ауқымды кооперативтік құрылымдарды қалыптастыру; </w:t>
      </w:r>
    </w:p>
    <w:p w14:paraId="5B448578"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кооперативтерді дамыту үшін Институционалдық база құруға бағытталған Cooperative Marketing Act және Agricultural Marketing Act-ке ұқсас заңнамалық және қаржылық қолдау шараларын енгізу; </w:t>
      </w:r>
    </w:p>
    <w:p w14:paraId="6EC12E26"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кооператив мүшелері мен қайта өңдеушілер арасындағы квоталар мен ұзақ мерзімді келісімшарттар арқылы нарықты реттеу тетіктерін дамыту; </w:t>
      </w:r>
    </w:p>
    <w:p w14:paraId="041454AE"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өнімнің бәсекеге қабілеттілігін арттыруға баса назар аудара отырып, инновацияларды қолдау және кооператив мүшелерінің біліктілігін арттыру; </w:t>
      </w:r>
    </w:p>
    <w:p w14:paraId="1B0147D8"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ауқымды тиімділікке қол жеткізу және шығындарды азайту үшін шағын шаруашылықтарды шоғырландыруды ынталандыру.</w:t>
      </w:r>
    </w:p>
    <w:p w14:paraId="638F205D" w14:textId="150A26F9"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Шве</w:t>
      </w:r>
      <w:r w:rsidR="0070273F" w:rsidRPr="00B53E0B">
        <w:rPr>
          <w:rFonts w:ascii="Times New Roman" w:hAnsi="Times New Roman" w:cs="Times New Roman"/>
          <w:sz w:val="28"/>
          <w:szCs w:val="28"/>
          <w:lang w:val="kk-KZ"/>
        </w:rPr>
        <w:t xml:space="preserve">ция. </w:t>
      </w:r>
      <w:r w:rsidRPr="00B53E0B">
        <w:rPr>
          <w:rFonts w:ascii="Times New Roman" w:hAnsi="Times New Roman" w:cs="Times New Roman"/>
          <w:sz w:val="28"/>
          <w:szCs w:val="28"/>
          <w:lang w:val="kk-KZ"/>
        </w:rPr>
        <w:t>Құрылымдық қайта құру кезінде швед кооператорлары қоғамдар санын 3 есеге, дүкендер санын 2,7 есеге қысқартты, бірақ бұл ретте мүшелер санын 1,6 млн адамға дейін, ал өз нарығының үлесін 18% - ға дейін ұлғайтты. Басқа еуропалық кооперативтер сияқты және сол себептерге байланысты Швецияның тұтынушылар кооперациясы құлдырады: басқарушы элита кооперативтерде билікті басып алды, бұл акционерлердің қызығушылығын жоғалтты. Келесі шаралар қабылданды: басқару деңгейі сапалы түрде жоғарылатылды, оның негізі оны демократияландыру болды; экономикалық әлсіз кооперативтерді субсидиялау арқылы тұтынушылық кооперацияны дамытуға акционерлердің қызығушылығы артты; жаңа сауда топтарын құра отырып, бөлшек сауда саласындағы күш-жігердің шоғырлануы жүргізілді [78].</w:t>
      </w:r>
    </w:p>
    <w:p w14:paraId="3907F28C"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Осы әрекеттердің нәтижесінде тұтыну кооперативтері мүшелерінің саны 105 дүкені мен 500-ге жуық жанармай құю станциясы бар 102 қоғамға біріктірілген 2,2 миллион адамға дейін өсті. Тауар айналымының тұрақты өсу үрдісі белгіленіп отыр, тұтыну кооперациясы Швецияның үздік сауда компанияларының ондығына кіреді.</w:t>
      </w:r>
    </w:p>
    <w:p w14:paraId="00F0C6CB" w14:textId="3B84C878"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Бүгінгі таңда Швецияның АӨК-нің ең дамыған құрылымдары сату және қайта өңдеу </w:t>
      </w:r>
      <w:r w:rsidR="004C7C70" w:rsidRPr="00B53E0B">
        <w:rPr>
          <w:rFonts w:ascii="Times New Roman" w:hAnsi="Times New Roman" w:cs="Times New Roman"/>
          <w:sz w:val="28"/>
          <w:szCs w:val="28"/>
          <w:lang w:val="kk-KZ"/>
        </w:rPr>
        <w:t xml:space="preserve">кооперативтері болып табылады </w:t>
      </w:r>
      <w:r w:rsidRPr="00B53E0B">
        <w:rPr>
          <w:rFonts w:ascii="Times New Roman" w:hAnsi="Times New Roman" w:cs="Times New Roman"/>
          <w:sz w:val="28"/>
          <w:szCs w:val="28"/>
          <w:lang w:val="kk-KZ"/>
        </w:rPr>
        <w:t>[79].</w:t>
      </w:r>
    </w:p>
    <w:p w14:paraId="1BE61A9D"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Мұның бәрі Данияға жан басына шаққандағы азық-түлік өндірісі бойынша әлемде бірінші орынға шығуға мүмкіндік берді, 20 мың даниялық кәсіби фермерлер 15 миллион адамға жеткілікті азық-түлік өндіреді [80]. </w:t>
      </w:r>
    </w:p>
    <w:p w14:paraId="6597AE7F"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Канада. Ауыл шаруашылығы құрылымында орталық орынды фермерлік және кооперативтік шаруашылықтар алады: </w:t>
      </w:r>
    </w:p>
    <w:p w14:paraId="070E1BD7"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Орташа жер көлемі 244 га болатын 277 мың фермер қожалығы; </w:t>
      </w:r>
    </w:p>
    <w:p w14:paraId="434EACDF"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- 506 ауыл шаруашылығы кооперативі; </w:t>
      </w:r>
    </w:p>
    <w:p w14:paraId="3C4AAF78"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- 330 өндірушілер қауымдастығы, оның ішінде 84 мал шаруашылығы саласында; </w:t>
      </w:r>
    </w:p>
    <w:p w14:paraId="183A5AE0"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Ауыл шаруашылығы өнімдерін өндіру мен көтерме сатуды бақылайтын 121 провинциялық деңгейдегі сауда басқармасы; </w:t>
      </w:r>
    </w:p>
    <w:p w14:paraId="11BCF368"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- 2 сауда корпорациясы (канадалық бидай басқармасы, канадалық сүт комиссиясы);</w:t>
      </w:r>
    </w:p>
    <w:p w14:paraId="18D2A0D2"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Құс өнімдерінің өндірісі мен нарығын бақылайтын 4 агенттік; </w:t>
      </w:r>
    </w:p>
    <w:p w14:paraId="63704911"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Ауыл шаруашылығы өнімдері жөніндегі ұлттық кеңес [81].</w:t>
      </w:r>
    </w:p>
    <w:p w14:paraId="5DAE59D6" w14:textId="469DE4CE" w:rsidR="0079149F" w:rsidRPr="00B53E0B" w:rsidRDefault="004C7C70" w:rsidP="004C7C70">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Италия. Ауылшаруашылық құралдарының, машиналардың, </w:t>
      </w:r>
      <w:r w:rsidR="0079149F" w:rsidRPr="00B53E0B">
        <w:rPr>
          <w:rFonts w:ascii="Times New Roman" w:hAnsi="Times New Roman" w:cs="Times New Roman"/>
          <w:sz w:val="28"/>
          <w:szCs w:val="28"/>
          <w:lang w:val="kk-KZ"/>
        </w:rPr>
        <w:t>тыңайтқыштардың жоғары бағасынан қорғайды; тиімді бағамен тұрақты өткізу нарықтарына кепілдік береді. Осы шаралардың барлығы кооперативтің қамқорлығымен жеке шаруа қожалығының өс</w:t>
      </w:r>
      <w:r w:rsidRPr="00B53E0B">
        <w:rPr>
          <w:rFonts w:ascii="Times New Roman" w:hAnsi="Times New Roman" w:cs="Times New Roman"/>
          <w:sz w:val="28"/>
          <w:szCs w:val="28"/>
          <w:lang w:val="kk-KZ"/>
        </w:rPr>
        <w:t xml:space="preserve">уі мен дамуын қамтамасыз етеді </w:t>
      </w:r>
      <w:r w:rsidR="0079149F" w:rsidRPr="00B53E0B">
        <w:rPr>
          <w:rFonts w:ascii="Times New Roman" w:hAnsi="Times New Roman" w:cs="Times New Roman"/>
          <w:sz w:val="28"/>
          <w:szCs w:val="28"/>
          <w:lang w:val="kk-KZ"/>
        </w:rPr>
        <w:t>[82].</w:t>
      </w:r>
    </w:p>
    <w:p w14:paraId="04B95C29"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Ұлыбритания. Ұлыбританияның тұтынушылар кооперациясы әлемдегі ең қуатты кооперативтік қозғалыстардың бірі болды. Кооперативтік желіде барлық өзіне-өзі қызмет көрсету дүкендерінің 90% - ы және 50 супермаркеттің 20-сы болды. Бірақ әртүрлі дүкендері бар 1000-нан астам кооперативті қамтитын кооператив секторы, оның таралуы ұзақ уақыт бойы </w:t>
      </w:r>
      <w:r w:rsidRPr="00B53E0B">
        <w:rPr>
          <w:rFonts w:ascii="Times New Roman" w:hAnsi="Times New Roman" w:cs="Times New Roman"/>
          <w:sz w:val="28"/>
          <w:szCs w:val="28"/>
          <w:lang w:val="kk-KZ"/>
        </w:rPr>
        <w:lastRenderedPageBreak/>
        <w:t>өзгерген сауда үлгісіне сәйкес келмеді, кәсіпкерлердің бәсекелестігі күрт өсті. Нәтижесінде оның үлесі 22% - ға дейін төмендеді. Бұған төрт негізгі себеп болды: 30 мыңнан астам кооперативтік дүкендер тарихи тұрғыдан халықтың сатып алу сұранысы салыстырмалы түрде төмен ескі өнеркәсіптік аймақтарға бағытталған. Кооператив басшыларының арасында тек жоғары білімі бар адамдар ғана емес, тіпті арнайы білімі бар адамдар да болған жоқ. Орталық кооперативтер Одағының рөлінің әлсіреуі жекелеген кооперативтердің іс-қимылдарын үйлестірудің бұзылуына әкелді және кооперативтік қозғалыс басқарылмай қалды. Бәсекелестіктің арқасында кішігірім кооперативтер жойылып, үлкен кооперативтерге айнала бастады, бірақ экономикалық жағынан әлсіз (90-жылдардың ортасына қарай қоғамдар саны 1000-нан 50-ге дейін төмендеді). Кооперативтердің акционерлер алдындағы тұрақсыз міндеттемелері олардың кооперативтер қызметіне деген қызығушылығының әлсіреуіне, басшылыққа деген сенімінің төмендеуіне әкелді.</w:t>
      </w:r>
    </w:p>
    <w:p w14:paraId="56113635"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90-жылдардың ортасына қарай бөлшек сауда айналымының тек 4% - ы кооператив секторының үлесіне қалды. Бүгін кооперацияның қайта жандану белгілері пайда болды, ол үшін Британдық кооператорлар мыналарды қабылдады: тауар өндіретін қуаттарды сату арқылы кооперативтер одақтары қайтадан бөлшек сауда бірлестіктеріне айналды; сауда орны табылды - дүкендер мен супермаркеттердің халыққа ыңғайлы орташа және шағын өлшемдері, сауда желісі қайта құрылды, тауар жеткізушілерімен тікелей байланыс орнатылды; кооперативті сақтандыру қоғамдары және кооперативті Болат Банкі қызметтің ең күшті бөлігі; кооперативтік саясат жаңартылды, кооперативтер бастапқы құндылықтар мен қызмет принциптеріне оралды. Кооперативтерге деген сенім акционерлерге қайта орала бастады, акционерлер санының өсуі байқалды; басқарушы персоналды кәсіби даярлауға қойылатын талаптар артты [83]</w:t>
      </w:r>
    </w:p>
    <w:p w14:paraId="6D597AA0"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Финляндия. Финляндияда екі ұлттық кооператив бірлестігі бар: социал-демократиялық (Е-қозғалыс) және бейтарап (СОК). Екеуі де қозғалыс супермаркеттер желісін дамыта бастады, бірақ бәсекелестерінен кешірек. СОК кеңейіп, қонақ үйлер мен әмбебап дүкендердің ең ірі иелерінің біріне айналды. Е-қозғалыс ең ірі көтерме сатушыға айналды. Басқа елдердегідей, бірыңғай ұлттық орталықтың құрылуына жекелеген кооперативтер басшыларының амбициясы кедергі болды, бірақ Финляндияда бірлестіктердің бірін саясаттандыру және бір-біріне антагонистік швед тілінде сөйлейтін және финляндиялық халықтың болуы қосымша кедергі болды. Экономикалық себептер Финляндияның ең ірі кооперативтік бірлестігіне айналған ЕКА бірыңғай одағын құрған негізгі Көтерме сатушы Е-қозғалыстар мен СОК-тарды біріктіруге мәжбүр етті.</w:t>
      </w:r>
    </w:p>
    <w:p w14:paraId="1CC23121"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Бұл процестің ақылға қонымдылығын атап өткен жөн: біртұтас тізбектің артықшылықтарын шешім қабылдауды орталықсыздандырумен біріктіретін бөлшектеу арқылы қозғалыстың өзі коммерциялық өміршеңдіктің қоғамдық менталитеттен басым болатындығын түпкілікті мойындады. СОК тобы </w:t>
      </w:r>
      <w:r w:rsidRPr="00B53E0B">
        <w:rPr>
          <w:rFonts w:ascii="Times New Roman" w:hAnsi="Times New Roman" w:cs="Times New Roman"/>
          <w:sz w:val="28"/>
          <w:szCs w:val="28"/>
          <w:lang w:val="kk-KZ"/>
        </w:rPr>
        <w:lastRenderedPageBreak/>
        <w:t>Бизнес үшін өз орнын тапты - ауылдағы шағын дүкендер, ал оның бәсекелестері қалаларда үлкен супермаркеттерді дамытты. Нәтижесінде кооперативтік тауар айналымының үлесі 35% - ға дейін өсті [84].</w:t>
      </w:r>
    </w:p>
    <w:p w14:paraId="60E39322" w14:textId="083E4F64"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Норвегия. Норвегиялық тұтыну кооперациясын дамыту стратегиясы кооперативтердің табиғи артықшылықтарын пайдалану болып табылады. Бонусты кепілдендірілген төлеу арқылы жаңа мүшелерді тартуға басты назар аударылады. 400-ден астам тұтынушы қоғамы 600 мың пайшымен ұлттық одаққа бірікті. Құрылымы бойынша норвегиялық тұтыну кооперациясының Орталық одағы Акционерлік қоғамдар одағына жақын: бірыңғай сатып алу тобы құрылды, тұтыну кооперациясы өз дүкендерін стандартты өнімдермен қамтамасыз етеді. Бұл оған тұрақты өмір сүруге және тауар айналымын арттыруға ғана емес, сонымен қатар тәуелсіз кооперативтерге Одақ қабылдаған принциптерді орындаған жағдайда қаржылық, консультациялық және басқа да қолдау</w:t>
      </w:r>
      <w:r w:rsidR="00BA02A4" w:rsidRPr="00B53E0B">
        <w:rPr>
          <w:rFonts w:ascii="Times New Roman" w:hAnsi="Times New Roman" w:cs="Times New Roman"/>
          <w:sz w:val="28"/>
          <w:szCs w:val="28"/>
          <w:lang w:val="kk-KZ"/>
        </w:rPr>
        <w:t xml:space="preserve"> көрсетуге мүмкіндік береді</w:t>
      </w:r>
      <w:r w:rsidRPr="00B53E0B">
        <w:rPr>
          <w:rFonts w:ascii="Times New Roman" w:hAnsi="Times New Roman" w:cs="Times New Roman"/>
          <w:sz w:val="28"/>
          <w:szCs w:val="28"/>
          <w:lang w:val="kk-KZ"/>
        </w:rPr>
        <w:t>.</w:t>
      </w:r>
    </w:p>
    <w:p w14:paraId="15905885"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Швейцария. Швейцария кооперативтік қозғалысы тұтынушылар кооперациясының "классикалық емес" дамуының мысалы болып табылады. Жаңа филиалдардың ашылуына заңды түрде кедергі келтіре отырып, қозғалыс жаңа дүкендер мен өзіне-өзі қызмет көрсету жүйелерін ашу арқылы кеңейе түсті. 60 - жылдардың басында 4 миллионнан астам мүшені біріктіретін және 2 мыңнан астам дүкенге иелік ететін 468 негізгі қоғам болды. 70-ші жылдары швейцариялық кооператорлар (көптеген еуропа елдерінің кооператорлары сияқты) дивидендтер алудан бас тартып, төмен баға саясатына көшті. Тұтыну қоғамдарын кеңейту курсы қабылданды және 1983 жылға қарай олардың саны 41-ге дейін қысқарды. Негізгі факторлар: кооперацияның саясатсыздығы; заңды түрде тәуелсіз кооперативтер "Швейцария кооперативі" Швейцария кооперативтерінің орталық одағына бейресми түрде тәуелді болды және олар жалпы қабылданған кооперативтік принциптерді орындамаған жағдайда кооперативтік қозғалыстан ресми түрде алынып тасталды. Шоғырлану және ірілендіру бірыңғай нысаналы ұйымдар құру перспективасымен кооперативтердің әртүрлі түрлері мен салаларының бірігуінен көрінеді. Тік және көлденең интеграция экономикалық мүмкіндіктерді шоғырландыру мақсатында кооперативтік ұйымдардың абсолютті санының қысқаруымен қатар жүреді. Ірілендіру нәтижесінде Швейцария кооперативтерінің айналымы 1 дүкенге есептегенде 45% - ға өсті [85].</w:t>
      </w:r>
    </w:p>
    <w:p w14:paraId="5DA09FA3"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Қытай. Қазіргі уақытта ҚХР-да 23 млн. адамды біріктіретін 150 мың ауыл шаруашылығы кооперативі жұмыс істейді, бұл барлық шаруа қожалықтарының 10% -. құрайды. Кооператив әр қатысушыға қосымша 500 юань жылдық пайда бере алады, нәтижесінде қытайлық шаруаның орташа табысы 300 юаньға өсті. Ауыл шаруашылығы кооперативтерін құру Үкімет қызметінің басымдықтарының бірі болып табылады, мемлекет ауылға көмек көрсету қажеттігін мәлімдеп қана қоймай, оларды қолдаудың нақты тетіктерін әзірлейді. ҚХР - дағы кооперативтік қозғалысты талдау ауыл шаруашылығы кооперативтерінің 42% - ы өсімдік шаруашылығы саласында, </w:t>
      </w:r>
      <w:r w:rsidRPr="00B53E0B">
        <w:rPr>
          <w:rFonts w:ascii="Times New Roman" w:hAnsi="Times New Roman" w:cs="Times New Roman"/>
          <w:sz w:val="28"/>
          <w:szCs w:val="28"/>
          <w:lang w:val="kk-KZ"/>
        </w:rPr>
        <w:lastRenderedPageBreak/>
        <w:t>34% - ы мал шаруашылығы және су кәсіпшілігінде, 24% - ы басқа салаларда құрылғанын көрсетті [86].</w:t>
      </w:r>
    </w:p>
    <w:p w14:paraId="76190854"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Ресей. Ресей Федерациясы мен Қазақстанда ауыл шаруашылығы кооперациясын дамытудың қалыптасқан жағдайының көптеген ұқсастықтары бар, бұл негізінен ауыл шаруашылығы өндірістік және тұтыну кооперативтері дамыған кеңестік экономиканың жалпы даму тарихымен байланысты. Ресейдің қазіргі заманғы ауылшаруашылық кооперациясы, Қазақстан сияқты, белгілі бір нарықта монополиялық жағдайға ие ірі сауда желілерімен, агрофирмалармен, агрохолдингтермен, ірі өңдеуші, жабдықтаушы кәсіпорындармен қатаң бәсекелестік жағдайында дамуда. </w:t>
      </w:r>
    </w:p>
    <w:p w14:paraId="39616FBC"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Осыған байланысты ауыл шаруашылығы кооперативтерінің мемлекеттік қолдауға қатты тәуелділігі, субсидиялау түрінде мемлекеттік қолдау шараларын алу мақсатында "жалған кооперативтер" құру тәуекелдері және т. б. туындайды, кооператив жүйесінің өзін-өзі дамытудың инфрақұрылымдық желісі қалыптаспайды [87]</w:t>
      </w:r>
    </w:p>
    <w:p w14:paraId="6A084474"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Ресейдегі кооперативтік қозғалысты дамытудағы қиындықтарға қарамастан, ауылшаруашылық кооперативтері үлкен дамуға және таралуға ие болды, Ресей Федерациясының АӨК экономикасының дамуына айтарлықтай әсер етеді [88] Қазақстанның АӨК-дегі ауылшаруашылық кооперациясының жағдайымен салыстырғанда, олардың ҚР АӨК экономикасына әсері бойынша нақты нәтижелер жоқ.</w:t>
      </w:r>
    </w:p>
    <w:p w14:paraId="5A370914"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Тарихты қорытындылай келе әлемнің әртүрлі елдеріндегі кооперативтік қозғалыстардың дамуы нақты жетістік-бұл шағын кәсіпорындар арасындағы ынтымақтастық деген қорытынды жасауға болады. Ауылшаруашылық кооперациясының күші-бұл мүшелердің жергілікті жерлерге деген адалдығы, шағын, бірақ ыңғайлы дүкендер, ауылшаруашылық өнімдерін сақтау және қайта өңдеу бойынша шағын цехтар, сервистік, несиелік кооперативтер және т.б. Италияның мысалы уақыт пен бәсекелестіктің кез-келген баспанасына ие бола отырып, тіпті ең көне кооперативтік қозғалыс қазіргі заманға сай бола алатындығын және өзектілігін қорғай алатындығын көрсетеді.Швецияның мысалы көрсеткендей, тиімді бәсекелестікке тап болған кезде де кооперативтік қозғалыс қиындыққа жауап бере алады. Швейцарияның мысалы ауылшаруашылық кооперациясының тұтынушыларға бағытталған жеке қоғамдардың динамизмінің өсуіне қалай кедергі жасамайтынын және көптеген кооперативтік қозғалыстар сияқты өздігінен дамып келе жатқан заманауи кәсіпорындарға айналатынын көрсетеді.</w:t>
      </w:r>
    </w:p>
    <w:p w14:paraId="0C643689" w14:textId="777777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ТМД елдерінде, соның ішінде Ресейде, Украинада, Қазақстанда және т.б. ауылшаруашылық кооперациясын дамыту тәжірибесіне жүргізілген талдау посткеңестік кезеңдегі қиындықтарға қарамастан, күшті бәсекелестік орта, кооперативтер әртүрлі нысандарда (өндірістік, сату, жабдықтау, несие және т. б.), АӨК-нің әртүрлі салаларында дамитынын көрсетеді. Бұл ретте ауыл тұрғындарының экономикалық және әлеуметтік мәселелері – Жұмыспен қамту, ауыл халқының табысын арттыру және т. б. шешіледі.</w:t>
      </w:r>
    </w:p>
    <w:p w14:paraId="7B8CD951" w14:textId="3EB8DEF0"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Дамыған нарықтық экономикасы бар елдердің Ұлттық экономика жүйелеріндегі кооперативтердің позициялары көбінесе мемлекеттің олардың дамуына ынталандырушы әсерімен алдын-ала анықталған. Өнімнің белгілі бір түрлерін өндіруді ынталандыру үшін мемлекет кооперативтерге салық төлеуді тоқтата тұра алады, сатып алу бағасына қосымша субсидиялар бере алады және т.б. 7-кестеде нарықтық экономикасы дамыған елдердегі ауылшаруашылық кооперативтерін мемлекеттік реттеу және қолдау шаралары көрсетілген</w:t>
      </w:r>
      <w:r w:rsidR="009C7577" w:rsidRPr="00B53E0B">
        <w:rPr>
          <w:rFonts w:ascii="Times New Roman" w:hAnsi="Times New Roman" w:cs="Times New Roman"/>
          <w:sz w:val="28"/>
          <w:szCs w:val="28"/>
          <w:lang w:val="kk-KZ"/>
        </w:rPr>
        <w:t xml:space="preserve"> [89].</w:t>
      </w:r>
      <w:r w:rsidRPr="00B53E0B">
        <w:rPr>
          <w:rFonts w:ascii="Times New Roman" w:hAnsi="Times New Roman" w:cs="Times New Roman"/>
          <w:sz w:val="28"/>
          <w:szCs w:val="28"/>
          <w:lang w:val="kk-KZ"/>
        </w:rPr>
        <w:t xml:space="preserve"> </w:t>
      </w:r>
    </w:p>
    <w:p w14:paraId="5436D01B" w14:textId="77777777" w:rsidR="009C7577" w:rsidRPr="00B53E0B" w:rsidRDefault="009C7577" w:rsidP="009A0E3F">
      <w:pPr>
        <w:spacing w:after="0" w:line="240" w:lineRule="auto"/>
        <w:ind w:firstLine="567"/>
        <w:jc w:val="both"/>
        <w:rPr>
          <w:rFonts w:ascii="Times New Roman" w:hAnsi="Times New Roman" w:cs="Times New Roman"/>
          <w:sz w:val="28"/>
          <w:szCs w:val="28"/>
          <w:lang w:val="kk-KZ"/>
        </w:rPr>
      </w:pPr>
    </w:p>
    <w:p w14:paraId="7524DDEE" w14:textId="77777777" w:rsidR="009C7577" w:rsidRPr="00B53E0B" w:rsidRDefault="009C7577" w:rsidP="00560A84">
      <w:pPr>
        <w:spacing w:line="240" w:lineRule="auto"/>
        <w:rPr>
          <w:rFonts w:ascii="Times New Roman" w:hAnsi="Times New Roman" w:cs="Times New Roman"/>
          <w:bCs/>
          <w:sz w:val="28"/>
          <w:szCs w:val="28"/>
          <w:lang w:val="kk-KZ"/>
        </w:rPr>
        <w:sectPr w:rsidR="009C7577" w:rsidRPr="00B53E0B" w:rsidSect="00BE175F">
          <w:pgSz w:w="11906" w:h="16838"/>
          <w:pgMar w:top="1134" w:right="851" w:bottom="1134" w:left="1701" w:header="709" w:footer="709" w:gutter="0"/>
          <w:cols w:space="708"/>
          <w:docGrid w:linePitch="360"/>
        </w:sectPr>
      </w:pPr>
    </w:p>
    <w:p w14:paraId="35BEB880" w14:textId="77777777" w:rsidR="00560A84" w:rsidRPr="00B53E0B" w:rsidRDefault="00560A84" w:rsidP="00560A84">
      <w:pPr>
        <w:spacing w:line="240" w:lineRule="auto"/>
        <w:rPr>
          <w:rFonts w:ascii="Times New Roman" w:hAnsi="Times New Roman" w:cs="Times New Roman"/>
          <w:bCs/>
          <w:sz w:val="24"/>
          <w:szCs w:val="24"/>
          <w:lang w:val="kk-KZ"/>
        </w:rPr>
      </w:pPr>
      <w:r w:rsidRPr="00B53E0B">
        <w:rPr>
          <w:rFonts w:ascii="Times New Roman" w:hAnsi="Times New Roman" w:cs="Times New Roman"/>
          <w:bCs/>
          <w:sz w:val="24"/>
          <w:szCs w:val="24"/>
          <w:lang w:val="kk-KZ"/>
        </w:rPr>
        <w:lastRenderedPageBreak/>
        <w:t>7 кесте - Нарықтық экономикасы дамыған елдердегі ауыл шаруашылығы кооперативтерін мемлекеттік реттеу және қолдау шаралары</w:t>
      </w:r>
    </w:p>
    <w:tbl>
      <w:tblPr>
        <w:tblStyle w:val="a5"/>
        <w:tblW w:w="14454" w:type="dxa"/>
        <w:tblLook w:val="01E0" w:firstRow="1" w:lastRow="1" w:firstColumn="1" w:lastColumn="1" w:noHBand="0" w:noVBand="0"/>
      </w:tblPr>
      <w:tblGrid>
        <w:gridCol w:w="3186"/>
        <w:gridCol w:w="6278"/>
        <w:gridCol w:w="4990"/>
      </w:tblGrid>
      <w:tr w:rsidR="009F64F6" w:rsidRPr="00B53E0B" w14:paraId="12101288" w14:textId="77777777" w:rsidTr="003B5A1E">
        <w:tc>
          <w:tcPr>
            <w:tcW w:w="3186" w:type="dxa"/>
            <w:vAlign w:val="center"/>
          </w:tcPr>
          <w:p w14:paraId="70B8E8A7" w14:textId="77777777" w:rsidR="00560A84" w:rsidRPr="00B53E0B" w:rsidRDefault="00560A84" w:rsidP="003B5A1E">
            <w:pPr>
              <w:jc w:val="center"/>
              <w:rPr>
                <w:rFonts w:ascii="Times New Roman" w:hAnsi="Times New Roman" w:cs="Times New Roman"/>
                <w:bCs/>
                <w:sz w:val="24"/>
                <w:szCs w:val="24"/>
              </w:rPr>
            </w:pPr>
            <w:r w:rsidRPr="00B53E0B">
              <w:rPr>
                <w:rFonts w:ascii="Times New Roman" w:hAnsi="Times New Roman" w:cs="Times New Roman"/>
                <w:bCs/>
                <w:sz w:val="24"/>
                <w:szCs w:val="24"/>
                <w:lang w:val="kk-KZ"/>
              </w:rPr>
              <w:t>Мемлекеттік бағдарламалар аясындағы ынтымақтастық</w:t>
            </w:r>
          </w:p>
          <w:p w14:paraId="00C24CED" w14:textId="77777777" w:rsidR="00560A84" w:rsidRPr="00B53E0B" w:rsidRDefault="00560A84" w:rsidP="003B5A1E">
            <w:pPr>
              <w:jc w:val="center"/>
              <w:rPr>
                <w:rFonts w:ascii="Times New Roman" w:hAnsi="Times New Roman" w:cs="Times New Roman"/>
                <w:sz w:val="24"/>
                <w:szCs w:val="24"/>
              </w:rPr>
            </w:pPr>
          </w:p>
        </w:tc>
        <w:tc>
          <w:tcPr>
            <w:tcW w:w="6278" w:type="dxa"/>
            <w:vAlign w:val="center"/>
          </w:tcPr>
          <w:p w14:paraId="390DD61F" w14:textId="77777777" w:rsidR="00560A84" w:rsidRPr="00B53E0B" w:rsidRDefault="00560A84" w:rsidP="003B5A1E">
            <w:pPr>
              <w:jc w:val="center"/>
              <w:rPr>
                <w:rFonts w:ascii="Times New Roman" w:hAnsi="Times New Roman" w:cs="Times New Roman"/>
                <w:bCs/>
                <w:sz w:val="24"/>
                <w:szCs w:val="24"/>
              </w:rPr>
            </w:pPr>
            <w:r w:rsidRPr="00B53E0B">
              <w:rPr>
                <w:rFonts w:ascii="Times New Roman" w:hAnsi="Times New Roman" w:cs="Times New Roman"/>
                <w:bCs/>
                <w:sz w:val="24"/>
                <w:szCs w:val="24"/>
                <w:lang w:val="kk-KZ"/>
              </w:rPr>
              <w:t>Ауыл шаруашылығы кооперативтерінің қызметін субсидиялау</w:t>
            </w:r>
          </w:p>
          <w:p w14:paraId="62DC3BAD" w14:textId="77777777" w:rsidR="00560A84" w:rsidRPr="00B53E0B" w:rsidRDefault="00560A84" w:rsidP="003B5A1E">
            <w:pPr>
              <w:jc w:val="center"/>
              <w:rPr>
                <w:rFonts w:ascii="Times New Roman" w:hAnsi="Times New Roman" w:cs="Times New Roman"/>
                <w:sz w:val="24"/>
                <w:szCs w:val="24"/>
              </w:rPr>
            </w:pPr>
          </w:p>
        </w:tc>
        <w:tc>
          <w:tcPr>
            <w:tcW w:w="4990" w:type="dxa"/>
            <w:vAlign w:val="center"/>
          </w:tcPr>
          <w:p w14:paraId="35EA4E0A" w14:textId="77777777" w:rsidR="00560A84" w:rsidRPr="00B53E0B" w:rsidRDefault="00560A84" w:rsidP="003B5A1E">
            <w:pPr>
              <w:jc w:val="center"/>
              <w:rPr>
                <w:rFonts w:ascii="Times New Roman" w:hAnsi="Times New Roman" w:cs="Times New Roman"/>
                <w:bCs/>
                <w:sz w:val="24"/>
                <w:szCs w:val="24"/>
              </w:rPr>
            </w:pPr>
            <w:r w:rsidRPr="00B53E0B">
              <w:rPr>
                <w:rFonts w:ascii="Times New Roman" w:hAnsi="Times New Roman" w:cs="Times New Roman"/>
                <w:bCs/>
                <w:sz w:val="24"/>
                <w:szCs w:val="24"/>
                <w:lang w:val="kk-KZ"/>
              </w:rPr>
              <w:t>Ауыл шаруашылығы кооперативтеріне жеңілдікпен салық салу</w:t>
            </w:r>
          </w:p>
          <w:p w14:paraId="78C0A893" w14:textId="77777777" w:rsidR="00560A84" w:rsidRPr="00B53E0B" w:rsidRDefault="00560A84" w:rsidP="003B5A1E">
            <w:pPr>
              <w:jc w:val="center"/>
              <w:rPr>
                <w:rFonts w:ascii="Times New Roman" w:hAnsi="Times New Roman" w:cs="Times New Roman"/>
                <w:sz w:val="24"/>
                <w:szCs w:val="24"/>
              </w:rPr>
            </w:pPr>
          </w:p>
        </w:tc>
      </w:tr>
      <w:tr w:rsidR="009F64F6" w:rsidRPr="00D46CFF" w14:paraId="482D58C3" w14:textId="77777777" w:rsidTr="003B5A1E">
        <w:tc>
          <w:tcPr>
            <w:tcW w:w="3186" w:type="dxa"/>
          </w:tcPr>
          <w:p w14:paraId="0DA39A17" w14:textId="77777777" w:rsidR="00560A84" w:rsidRPr="00B53E0B" w:rsidRDefault="00560A84" w:rsidP="003B5A1E">
            <w:pPr>
              <w:rPr>
                <w:rFonts w:ascii="Times New Roman" w:hAnsi="Times New Roman" w:cs="Times New Roman"/>
                <w:sz w:val="24"/>
                <w:szCs w:val="24"/>
              </w:rPr>
            </w:pPr>
            <w:r w:rsidRPr="00B53E0B">
              <w:rPr>
                <w:rFonts w:ascii="Times New Roman" w:hAnsi="Times New Roman" w:cs="Times New Roman"/>
                <w:sz w:val="24"/>
                <w:szCs w:val="24"/>
                <w:lang w:val="kk-KZ"/>
              </w:rPr>
              <w:t>жекелеген бағдарламалар шеңберінде мемлекеттік және кооперативтік ұйымдардың ынтымақтастығы:</w:t>
            </w:r>
          </w:p>
          <w:p w14:paraId="585B1E0D" w14:textId="77777777" w:rsidR="00560A84" w:rsidRPr="00B53E0B" w:rsidRDefault="00560A84" w:rsidP="003B5A1E">
            <w:pPr>
              <w:rPr>
                <w:rFonts w:ascii="Times New Roman" w:hAnsi="Times New Roman" w:cs="Times New Roman"/>
                <w:sz w:val="24"/>
              </w:rPr>
            </w:pPr>
            <w:r w:rsidRPr="00B53E0B">
              <w:rPr>
                <w:rFonts w:ascii="Times New Roman" w:hAnsi="Times New Roman" w:cs="Times New Roman"/>
                <w:sz w:val="24"/>
                <w:szCs w:val="24"/>
              </w:rPr>
              <w:t xml:space="preserve">- </w:t>
            </w:r>
            <w:r w:rsidRPr="00B53E0B">
              <w:rPr>
                <w:rFonts w:ascii="Times New Roman" w:hAnsi="Times New Roman" w:cs="Times New Roman"/>
                <w:sz w:val="24"/>
                <w:lang w:val="kk-KZ"/>
              </w:rPr>
              <w:t>АҚШ үкіметінің сүт өнімдерінің бағасын бақылау бағдарламасы, ол кооперативтер сататын сүттің ең төменгі бағасын белгілеуді көздейді, оның негізінде кооперативтердің бағасы белгіленеді;</w:t>
            </w:r>
          </w:p>
          <w:p w14:paraId="3A9CAD51" w14:textId="77777777" w:rsidR="00560A84" w:rsidRPr="00B53E0B" w:rsidRDefault="00560A84" w:rsidP="003B5A1E">
            <w:pPr>
              <w:jc w:val="both"/>
              <w:rPr>
                <w:rFonts w:ascii="Times New Roman" w:hAnsi="Times New Roman" w:cs="Times New Roman"/>
                <w:sz w:val="24"/>
                <w:szCs w:val="24"/>
              </w:rPr>
            </w:pPr>
            <w:r w:rsidRPr="00B53E0B">
              <w:rPr>
                <w:rFonts w:ascii="Times New Roman" w:hAnsi="Times New Roman" w:cs="Times New Roman"/>
                <w:sz w:val="24"/>
                <w:szCs w:val="24"/>
                <w:lang w:val="kk-KZ"/>
              </w:rPr>
              <w:t>- Швециядағы мемлекеттік ғылыми орталықтар кооперативтермен бірлесіп жүзеге асыратын асыл тұқымды асылдандырудың ұлттық бағдарламалары, яғни кооперативтер өсіретін малдың сапасын жақсарту үшін ғылыми зерттеулер мен әзірлемелерді субсидиялау.</w:t>
            </w:r>
          </w:p>
          <w:p w14:paraId="27B1D90A" w14:textId="77777777" w:rsidR="00560A84" w:rsidRPr="00B53E0B" w:rsidRDefault="00560A84" w:rsidP="003B5A1E">
            <w:pPr>
              <w:jc w:val="both"/>
              <w:rPr>
                <w:rFonts w:ascii="Times New Roman" w:hAnsi="Times New Roman" w:cs="Times New Roman"/>
                <w:sz w:val="24"/>
                <w:szCs w:val="24"/>
              </w:rPr>
            </w:pPr>
          </w:p>
        </w:tc>
        <w:tc>
          <w:tcPr>
            <w:tcW w:w="6278" w:type="dxa"/>
          </w:tcPr>
          <w:p w14:paraId="6CE01B96" w14:textId="77777777" w:rsidR="00560A84" w:rsidRPr="00B53E0B" w:rsidRDefault="00560A84" w:rsidP="003B5A1E">
            <w:pPr>
              <w:jc w:val="both"/>
              <w:rPr>
                <w:rFonts w:ascii="Times New Roman" w:hAnsi="Times New Roman" w:cs="Times New Roman"/>
                <w:sz w:val="24"/>
              </w:rPr>
            </w:pPr>
            <w:r w:rsidRPr="00B53E0B">
              <w:rPr>
                <w:rFonts w:ascii="Times New Roman" w:hAnsi="Times New Roman" w:cs="Times New Roman"/>
                <w:sz w:val="24"/>
                <w:szCs w:val="24"/>
              </w:rPr>
              <w:t xml:space="preserve"> </w:t>
            </w:r>
            <w:r w:rsidRPr="00B53E0B">
              <w:rPr>
                <w:rFonts w:ascii="Times New Roman" w:hAnsi="Times New Roman" w:cs="Times New Roman"/>
                <w:sz w:val="24"/>
                <w:lang w:val="kk-KZ"/>
              </w:rPr>
              <w:t>- ЕО-ға мүше елдерде ауыл шаруашылығы кооперативтеріне субсидиялар ЕО-ның B355[77 1977 ж.] арнайы директивасына сәйкес ЕО Бірыңғай ауыл шаруашылығы қорынан (EUSF) беріледі;</w:t>
            </w:r>
          </w:p>
          <w:p w14:paraId="6C8F4A37" w14:textId="77777777" w:rsidR="00560A84" w:rsidRPr="00B53E0B" w:rsidRDefault="00560A84" w:rsidP="003B5A1E">
            <w:pPr>
              <w:jc w:val="both"/>
              <w:rPr>
                <w:rFonts w:ascii="Times New Roman" w:hAnsi="Times New Roman" w:cs="Times New Roman"/>
                <w:sz w:val="24"/>
                <w:szCs w:val="24"/>
              </w:rPr>
            </w:pPr>
            <w:r w:rsidRPr="00B53E0B">
              <w:rPr>
                <w:rFonts w:ascii="Times New Roman" w:hAnsi="Times New Roman" w:cs="Times New Roman"/>
                <w:sz w:val="24"/>
                <w:szCs w:val="24"/>
              </w:rPr>
              <w:t xml:space="preserve">- </w:t>
            </w:r>
            <w:r w:rsidRPr="00B53E0B">
              <w:rPr>
                <w:rFonts w:ascii="Times New Roman" w:hAnsi="Times New Roman" w:cs="Times New Roman"/>
                <w:sz w:val="24"/>
                <w:lang w:val="kk-KZ"/>
              </w:rPr>
              <w:t xml:space="preserve">субсидиялардың мөлшері күрделі салымдар көлемінің 25%-ына дейін; кейбір аймақтар үшін (Жерорта теңізі) субсидиялар мөлшері 35-50% дейін жетуі мүмкін міндетті шарттар ЕО субсидиялары қарастырылған құрылысқа республикалық бюджеттен кемінде 50% субсидиялар </w:t>
            </w:r>
            <w:r w:rsidRPr="00B53E0B">
              <w:rPr>
                <w:rFonts w:ascii="Times New Roman" w:hAnsi="Times New Roman" w:cs="Times New Roman"/>
                <w:sz w:val="24"/>
                <w:szCs w:val="24"/>
                <w:lang w:val="kk-KZ"/>
              </w:rPr>
              <w:t>және 50% жобаны алушылардың өз қаражаты есебінен қаржыландыру; толық субсидиялар ұлттық өнімге немесе аймақтық бағдарламаның бөлігі болып табылатын жобаларға ғана беріледі;бағдарламаға енгізілмеген жобалар үшін субсидиялар көлемі 15%-ға дейін төмендейді; ЕО субсидияларының ынталандырушы сипаты субсидия неғұрлым көп болса, ұлттық субсидия неғұрлым жоғары болса;басым бағыттар бойынша мемлекеттік субсидиялар бөлінеді (кооперациялық қоймаларды, ауылшаруашылық өнімдерін қайта өңдеу кәсіпорындарын салуды қаржыландыру; осы мақсаттарға мемлекеттік субсидиялардан басқа ЕО интеграциялық қорларының қаражаты да қарастырылған;ауыл шаруашылығы өнімдерінің экспортын қалыптастыру үшін мемлекеттер кооперативтерге экспорттық субсидиялар береді</w:t>
            </w:r>
          </w:p>
          <w:p w14:paraId="501F2294" w14:textId="77777777" w:rsidR="00560A84" w:rsidRPr="00B53E0B" w:rsidRDefault="00560A84" w:rsidP="003B5A1E">
            <w:pPr>
              <w:jc w:val="both"/>
              <w:rPr>
                <w:rFonts w:ascii="Times New Roman" w:hAnsi="Times New Roman" w:cs="Times New Roman"/>
                <w:sz w:val="24"/>
                <w:szCs w:val="24"/>
              </w:rPr>
            </w:pPr>
          </w:p>
        </w:tc>
        <w:tc>
          <w:tcPr>
            <w:tcW w:w="4990" w:type="dxa"/>
          </w:tcPr>
          <w:p w14:paraId="557E78AE" w14:textId="77777777" w:rsidR="00560A84" w:rsidRPr="00B53E0B" w:rsidRDefault="00560A84" w:rsidP="003B5A1E">
            <w:pPr>
              <w:jc w:val="both"/>
              <w:rPr>
                <w:rFonts w:ascii="Times New Roman" w:hAnsi="Times New Roman" w:cs="Times New Roman"/>
                <w:sz w:val="24"/>
                <w:szCs w:val="24"/>
              </w:rPr>
            </w:pPr>
            <w:r w:rsidRPr="00B53E0B">
              <w:rPr>
                <w:rFonts w:ascii="Times New Roman" w:hAnsi="Times New Roman" w:cs="Times New Roman"/>
                <w:sz w:val="24"/>
                <w:szCs w:val="24"/>
                <w:lang w:val="kk-KZ"/>
              </w:rPr>
              <w:t>- кооперативтер мен олардың мүшелері айналымға, отынға, жалдамалы жұмыс күшіне, лицензиялық алымдарға біріктірілген салықты төлейді;</w:t>
            </w:r>
          </w:p>
          <w:p w14:paraId="6FE8A125" w14:textId="77777777" w:rsidR="00560A84" w:rsidRPr="00B53E0B" w:rsidRDefault="00560A84" w:rsidP="003B5A1E">
            <w:pPr>
              <w:jc w:val="both"/>
              <w:rPr>
                <w:rFonts w:ascii="Times New Roman" w:hAnsi="Times New Roman" w:cs="Times New Roman"/>
                <w:sz w:val="24"/>
                <w:szCs w:val="24"/>
              </w:rPr>
            </w:pPr>
            <w:r w:rsidRPr="00B53E0B">
              <w:rPr>
                <w:rFonts w:ascii="Times New Roman" w:hAnsi="Times New Roman" w:cs="Times New Roman"/>
                <w:sz w:val="24"/>
                <w:szCs w:val="24"/>
                <w:lang w:val="kk-KZ"/>
              </w:rPr>
              <w:t>- экологиялық таза технологиялар кооперативтері, сондай-ақ баламалы энергия көздерін пайдаланатындар (Германия) бірнеше жылдар бойы салық төлеуден босатылды;басым өнімдерді немесе қызметтерді әзірлеуші ​​кооперативтер үшін салық ставкалары белгілі бір мерзімге төмендетіледі;</w:t>
            </w:r>
          </w:p>
          <w:p w14:paraId="4A7B04E6" w14:textId="77777777" w:rsidR="00560A84" w:rsidRPr="00B53E0B" w:rsidRDefault="00560A84" w:rsidP="003B5A1E">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ауыл шаруашылығы кооперативтеріне салық жүйесі соңғы жылдары елеулі өзгерістерге ұшырады, ал бұрын тек кооператив мүшелерінен алынатын табыс салығының ең жоғары мөлшерлемесі әртүрлі елдерде 50-60%-ға жетті,қазіргі уақытта оны орта есеппен 30%-ға дейін төмендету ұсынылып отыр. Сонымен қатар, кооперативтерден алынатын салықтардың жалпы саны күрт азайды;</w:t>
            </w:r>
          </w:p>
          <w:p w14:paraId="6C77BA27" w14:textId="77777777" w:rsidR="00560A84" w:rsidRPr="00B53E0B" w:rsidRDefault="00560A84" w:rsidP="003B5A1E">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кооперативтік инвестицияларды ынталандыру үшін басқа бөлігі кооперативтің инвестицияланған қаражатында қалған жағдайда, қатысушыларға кооператив мүшелерінің таза табысынан ғана салық төлеуге рұқсат етіледі.</w:t>
            </w:r>
          </w:p>
        </w:tc>
      </w:tr>
    </w:tbl>
    <w:p w14:paraId="0EB30E94" w14:textId="77777777" w:rsidR="00560A84" w:rsidRPr="00B53E0B" w:rsidRDefault="00560A84" w:rsidP="00560A84">
      <w:pPr>
        <w:spacing w:after="0" w:line="240" w:lineRule="auto"/>
        <w:rPr>
          <w:rFonts w:ascii="Times New Roman" w:hAnsi="Times New Roman" w:cs="Times New Roman"/>
          <w:b/>
          <w:bCs/>
          <w:lang w:val="kk-KZ"/>
        </w:rPr>
      </w:pPr>
      <w:r w:rsidRPr="00B53E0B">
        <w:rPr>
          <w:rFonts w:ascii="Times New Roman" w:hAnsi="Times New Roman" w:cs="Times New Roman"/>
          <w:lang w:val="kk-KZ"/>
        </w:rPr>
        <w:t>Ескерту – Зерттеу негізінде автормен құрастырылған</w:t>
      </w:r>
    </w:p>
    <w:p w14:paraId="2A9997CE" w14:textId="77777777" w:rsidR="00F61AD4" w:rsidRPr="00B53E0B" w:rsidRDefault="00F61AD4" w:rsidP="00BE175F">
      <w:pPr>
        <w:spacing w:after="0" w:line="240" w:lineRule="auto"/>
        <w:ind w:firstLine="709"/>
        <w:jc w:val="both"/>
        <w:rPr>
          <w:rStyle w:val="FontStyle25"/>
          <w:sz w:val="28"/>
          <w:szCs w:val="28"/>
          <w:lang w:val="kk-KZ"/>
        </w:rPr>
        <w:sectPr w:rsidR="00F61AD4" w:rsidRPr="00B53E0B" w:rsidSect="00F61AD4">
          <w:pgSz w:w="16838" w:h="11906" w:orient="landscape"/>
          <w:pgMar w:top="851" w:right="1134" w:bottom="1701" w:left="1134" w:header="709" w:footer="709" w:gutter="0"/>
          <w:cols w:space="708"/>
          <w:docGrid w:linePitch="360"/>
        </w:sectPr>
      </w:pPr>
    </w:p>
    <w:p w14:paraId="55FA3683" w14:textId="31061277"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Жапон ауылшаруашылық кооперация қаржы жүйесінің құрылымы келесі қаржы институттарды ұсынады: Орталық кооперативті банк, ауылшаруашылық кооперативтердің Ұлттық сақтау федерациясы және қызмет ету түрі мен функциялары префектур шеңберінде шектелген ауылшаруашылық кооперативтердің өзара сақтау Федерациясы (6 сурет) [90,91]. Қытайдың банк жүйесінің негізгі элементтерінің бірі қалалық және ауылдық несиелік кооперативтерді біріктіру арқылы құрылған қалалық және ауылдық кооперативтік банктер болып табылады.</w:t>
      </w:r>
    </w:p>
    <w:p w14:paraId="0F248C40" w14:textId="77777777" w:rsidR="00091B51" w:rsidRPr="00B53E0B" w:rsidRDefault="00091B51" w:rsidP="00BE175F">
      <w:pPr>
        <w:spacing w:after="0" w:line="240" w:lineRule="auto"/>
        <w:ind w:firstLine="709"/>
        <w:jc w:val="both"/>
        <w:rPr>
          <w:rStyle w:val="FontStyle25"/>
          <w:sz w:val="28"/>
          <w:szCs w:val="28"/>
          <w:lang w:val="kk-KZ"/>
        </w:rPr>
      </w:pPr>
    </w:p>
    <w:p w14:paraId="53EF9A2D" w14:textId="4B3E074F"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580416" behindDoc="0" locked="0" layoutInCell="1" allowOverlap="1" wp14:anchorId="25AB39BE" wp14:editId="5EFAEDEE">
                <wp:simplePos x="0" y="0"/>
                <wp:positionH relativeFrom="margin">
                  <wp:posOffset>0</wp:posOffset>
                </wp:positionH>
                <wp:positionV relativeFrom="paragraph">
                  <wp:posOffset>-635</wp:posOffset>
                </wp:positionV>
                <wp:extent cx="6162040" cy="356235"/>
                <wp:effectExtent l="0" t="0" r="10160" b="24765"/>
                <wp:wrapNone/>
                <wp:docPr id="23735"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35623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404ABB3B" w14:textId="77777777" w:rsidR="00D46CFF" w:rsidRPr="009F434D" w:rsidRDefault="00D46CFF"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kk-KZ"/>
                              </w:rPr>
                            </w:pPr>
                            <w:r w:rsidRPr="009F434D">
                              <w:rPr>
                                <w:rFonts w:ascii="Times New Roman" w:hAnsi="Times New Roman" w:cs="Times New Roman"/>
                                <w:b/>
                                <w:lang w:val="kk-KZ"/>
                              </w:rPr>
                              <w:t>ОРМАН ЖӘНЕ АУЫЛШАРУАШЫЛЫҚ ОРТАЛЫҚ КООПЕРАТИВТІ БАНК</w:t>
                            </w:r>
                          </w:p>
                          <w:p w14:paraId="0DFDA419" w14:textId="77777777" w:rsidR="00D46CFF" w:rsidRDefault="00D46CFF" w:rsidP="00091B51">
                            <w:pPr>
                              <w:shd w:val="clear" w:color="auto" w:fill="F2F2F2" w:themeFill="background1" w:themeFillShade="F2"/>
                              <w:jc w:val="center"/>
                              <w:rPr>
                                <w:b/>
                                <w:lang w:val="kk-KZ"/>
                              </w:rPr>
                            </w:pPr>
                          </w:p>
                          <w:p w14:paraId="568D0881" w14:textId="77777777" w:rsidR="00D46CFF" w:rsidRDefault="00D46CFF" w:rsidP="00091B51">
                            <w:pPr>
                              <w:shd w:val="clear" w:color="auto" w:fill="F2F2F2" w:themeFill="background1" w:themeFillShade="F2"/>
                              <w:jc w:val="center"/>
                              <w:rPr>
                                <w:b/>
                                <w:lang w:val="kk-KZ"/>
                              </w:rPr>
                            </w:pPr>
                          </w:p>
                          <w:p w14:paraId="7B8C2A41" w14:textId="77777777" w:rsidR="00D46CFF" w:rsidRPr="00E92DC9" w:rsidRDefault="00D46CFF" w:rsidP="00091B51">
                            <w:pPr>
                              <w:shd w:val="clear" w:color="auto" w:fill="F2F2F2" w:themeFill="background1" w:themeFillShade="F2"/>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23" o:spid="_x0000_s1118" style="position:absolute;left:0;text-align:left;margin-left:0;margin-top:-.05pt;width:485.2pt;height:28.05pt;z-index:251580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" fillcolor="#f2f2f2" strokecolor="#a6a6a6" strokeweight="2pt">
                <v:path arrowok="t"/>
                <v:textbox>
                  <w:txbxContent>
                    <w:p w14:paraId="404ABB3B" w14:textId="77777777" w:rsidR="00192DD6" w:rsidRPr="009F434D" w:rsidRDefault="00192DD6"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kk-KZ"/>
                        </w:rPr>
                      </w:pPr>
                      <w:r w:rsidRPr="009F434D">
                        <w:rPr>
                          <w:rFonts w:ascii="Times New Roman" w:hAnsi="Times New Roman" w:cs="Times New Roman"/>
                          <w:b/>
                          <w:lang w:val="kk-KZ"/>
                        </w:rPr>
                        <w:t>ОРМАН ЖӘНЕ АУЫЛШАРУАШЫЛЫҚ ОРТАЛЫҚ КООПЕРАТИВТІ БАНК</w:t>
                      </w:r>
                    </w:p>
                    <w:p w14:paraId="0DFDA419" w14:textId="77777777" w:rsidR="00192DD6" w:rsidRDefault="00192DD6" w:rsidP="00091B51">
                      <w:pPr>
                        <w:shd w:val="clear" w:color="auto" w:fill="F2F2F2" w:themeFill="background1" w:themeFillShade="F2"/>
                        <w:jc w:val="center"/>
                        <w:rPr>
                          <w:b/>
                          <w:lang w:val="kk-KZ"/>
                        </w:rPr>
                      </w:pPr>
                    </w:p>
                    <w:p w14:paraId="568D0881" w14:textId="77777777" w:rsidR="00192DD6" w:rsidRDefault="00192DD6" w:rsidP="00091B51">
                      <w:pPr>
                        <w:shd w:val="clear" w:color="auto" w:fill="F2F2F2" w:themeFill="background1" w:themeFillShade="F2"/>
                        <w:jc w:val="center"/>
                        <w:rPr>
                          <w:b/>
                          <w:lang w:val="kk-KZ"/>
                        </w:rPr>
                      </w:pPr>
                    </w:p>
                    <w:p w14:paraId="7B8C2A41" w14:textId="77777777" w:rsidR="00192DD6" w:rsidRPr="00E92DC9" w:rsidRDefault="00192DD6" w:rsidP="00091B51">
                      <w:pPr>
                        <w:shd w:val="clear" w:color="auto" w:fill="F2F2F2" w:themeFill="background1" w:themeFillShade="F2"/>
                        <w:jc w:val="center"/>
                        <w:rPr>
                          <w:b/>
                          <w:lang w:val="kk-KZ"/>
                        </w:rPr>
                      </w:pPr>
                    </w:p>
                  </w:txbxContent>
                </v:textbox>
                <w10:wrap anchorx="margin"/>
              </v:roundrect>
            </w:pict>
          </mc:Fallback>
        </mc:AlternateContent>
      </w:r>
    </w:p>
    <w:p w14:paraId="29FA967A"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p>
    <w:p w14:paraId="0D6B8FE7" w14:textId="0C7D0650"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578368" behindDoc="0" locked="0" layoutInCell="1" allowOverlap="1" wp14:anchorId="7DF887AA" wp14:editId="6A400469">
                <wp:simplePos x="0" y="0"/>
                <wp:positionH relativeFrom="margin">
                  <wp:posOffset>4384730</wp:posOffset>
                </wp:positionH>
                <wp:positionV relativeFrom="paragraph">
                  <wp:posOffset>6847</wp:posOffset>
                </wp:positionV>
                <wp:extent cx="890905" cy="314187"/>
                <wp:effectExtent l="38100" t="0" r="4445" b="29210"/>
                <wp:wrapNone/>
                <wp:docPr id="23737" name="Стрелка: вниз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0905" cy="314187"/>
                        </a:xfrm>
                        <a:prstGeom prst="down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61C0EE" id="Стрелка: вниз 24" o:spid="_x0000_s1026" type="#_x0000_t67" style="position:absolute;margin-left:345.25pt;margin-top:.55pt;width:70.15pt;height:24.75pt;z-index:25151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" adj="10800" fillcolor="#f2f2f2" strokecolor="#a6a6a6" strokeweight="2pt">
                <v:path arrowok="t"/>
                <w10:wrap anchorx="margin"/>
              </v:shape>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579392" behindDoc="0" locked="0" layoutInCell="1" allowOverlap="1" wp14:anchorId="21A7A5C2" wp14:editId="34F6111A">
                <wp:simplePos x="0" y="0"/>
                <wp:positionH relativeFrom="column">
                  <wp:posOffset>1005426</wp:posOffset>
                </wp:positionH>
                <wp:positionV relativeFrom="paragraph">
                  <wp:posOffset>6847</wp:posOffset>
                </wp:positionV>
                <wp:extent cx="864235" cy="301708"/>
                <wp:effectExtent l="38100" t="0" r="0" b="41275"/>
                <wp:wrapNone/>
                <wp:docPr id="23736" name="Стрелка: вниз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4235" cy="301708"/>
                        </a:xfrm>
                        <a:prstGeom prst="down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1416F1" id="Стрелка: вниз 25" o:spid="_x0000_s1026" type="#_x0000_t67" style="position:absolute;margin-left:79.15pt;margin-top:.55pt;width:68.05pt;height:23.75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" adj="10800" fillcolor="#f2f2f2" strokecolor="#a6a6a6" strokeweight="2pt">
                <v:path arrowok="t"/>
              </v:shape>
            </w:pict>
          </mc:Fallback>
        </mc:AlternateContent>
      </w:r>
    </w:p>
    <w:p w14:paraId="727C52A1"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13536" behindDoc="0" locked="0" layoutInCell="1" allowOverlap="1" wp14:anchorId="4A92A741" wp14:editId="090EC381">
                <wp:simplePos x="0" y="0"/>
                <wp:positionH relativeFrom="margin">
                  <wp:posOffset>2472690</wp:posOffset>
                </wp:positionH>
                <wp:positionV relativeFrom="paragraph">
                  <wp:posOffset>120015</wp:posOffset>
                </wp:positionV>
                <wp:extent cx="3684270" cy="495300"/>
                <wp:effectExtent l="0" t="0" r="11430" b="19050"/>
                <wp:wrapNone/>
                <wp:docPr id="611" name="Прямоугольник: скругленные углы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4270" cy="495300"/>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23289270" w14:textId="77777777" w:rsidR="00D46CFF" w:rsidRPr="009F434D" w:rsidRDefault="00D46CFF" w:rsidP="00091B51">
                            <w:pPr>
                              <w:autoSpaceDE w:val="0"/>
                              <w:autoSpaceDN w:val="0"/>
                              <w:adjustRightInd w:val="0"/>
                              <w:jc w:val="center"/>
                              <w:rPr>
                                <w:rFonts w:ascii="Times New Roman" w:hAnsi="Times New Roman" w:cs="Times New Roman"/>
                                <w:b/>
                                <w:lang w:val="kk-KZ"/>
                              </w:rPr>
                            </w:pPr>
                            <w:r w:rsidRPr="009F434D">
                              <w:rPr>
                                <w:rFonts w:ascii="Times New Roman" w:hAnsi="Times New Roman" w:cs="Times New Roman"/>
                                <w:color w:val="000000"/>
                                <w:lang w:val="kk-KZ"/>
                              </w:rPr>
                              <w:t xml:space="preserve">Ауылшаруашылық кооперативтер Барлық жапондық </w:t>
                            </w:r>
                            <w:r w:rsidRPr="009F434D">
                              <w:rPr>
                                <w:rFonts w:ascii="Times New Roman" w:hAnsi="Times New Roman" w:cs="Times New Roman"/>
                                <w:color w:val="000000"/>
                              </w:rPr>
                              <w:t>федерация</w:t>
                            </w:r>
                            <w:r w:rsidRPr="009F434D">
                              <w:rPr>
                                <w:rFonts w:ascii="Times New Roman" w:hAnsi="Times New Roman" w:cs="Times New Roman"/>
                                <w:color w:val="000000"/>
                                <w:lang w:val="kk-KZ"/>
                              </w:rPr>
                              <w:t>сы</w:t>
                            </w:r>
                            <w:r w:rsidRPr="009F434D">
                              <w:rPr>
                                <w:rFonts w:ascii="Times New Roman" w:hAnsi="Times New Roman" w:cs="Times New Roman"/>
                                <w:color w:val="000000"/>
                              </w:rPr>
                              <w:t xml:space="preserve"> (Дзенно)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70" o:spid="_x0000_s1119" style="position:absolute;left:0;text-align:left;margin-left:194.7pt;margin-top:9.45pt;width:290.1pt;height:39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" fillcolor="#f2f2f2" strokecolor="#a6a6a6" strokeweight="2pt">
                <v:path arrowok="t"/>
                <v:textbox>
                  <w:txbxContent>
                    <w:p w14:paraId="23289270" w14:textId="77777777" w:rsidR="00192DD6" w:rsidRPr="009F434D" w:rsidRDefault="00192DD6" w:rsidP="00091B51">
                      <w:pPr>
                        <w:autoSpaceDE w:val="0"/>
                        <w:autoSpaceDN w:val="0"/>
                        <w:adjustRightInd w:val="0"/>
                        <w:jc w:val="center"/>
                        <w:rPr>
                          <w:rFonts w:ascii="Times New Roman" w:hAnsi="Times New Roman" w:cs="Times New Roman"/>
                          <w:b/>
                          <w:lang w:val="kk-KZ"/>
                        </w:rPr>
                      </w:pPr>
                      <w:r w:rsidRPr="009F434D">
                        <w:rPr>
                          <w:rFonts w:ascii="Times New Roman" w:hAnsi="Times New Roman" w:cs="Times New Roman"/>
                          <w:color w:val="000000"/>
                          <w:lang w:val="kk-KZ"/>
                        </w:rPr>
                        <w:t xml:space="preserve">Ауылшаруашылық кооперативтер Барлық жапондық </w:t>
                      </w:r>
                      <w:r w:rsidRPr="009F434D">
                        <w:rPr>
                          <w:rFonts w:ascii="Times New Roman" w:hAnsi="Times New Roman" w:cs="Times New Roman"/>
                          <w:color w:val="000000"/>
                        </w:rPr>
                        <w:t>федерация</w:t>
                      </w:r>
                      <w:r w:rsidRPr="009F434D">
                        <w:rPr>
                          <w:rFonts w:ascii="Times New Roman" w:hAnsi="Times New Roman" w:cs="Times New Roman"/>
                          <w:color w:val="000000"/>
                          <w:lang w:val="kk-KZ"/>
                        </w:rPr>
                        <w:t>сы</w:t>
                      </w:r>
                      <w:r w:rsidRPr="009F434D">
                        <w:rPr>
                          <w:rFonts w:ascii="Times New Roman" w:hAnsi="Times New Roman" w:cs="Times New Roman"/>
                          <w:color w:val="000000"/>
                        </w:rPr>
                        <w:t xml:space="preserve"> (Дзенно)</w:t>
                      </w:r>
                    </w:p>
                  </w:txbxContent>
                </v:textbox>
                <w10:wrap anchorx="margin"/>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718656" behindDoc="0" locked="0" layoutInCell="1" allowOverlap="1" wp14:anchorId="35EB67CF" wp14:editId="388481D3">
                <wp:simplePos x="0" y="0"/>
                <wp:positionH relativeFrom="margin">
                  <wp:align>left</wp:align>
                </wp:positionH>
                <wp:positionV relativeFrom="paragraph">
                  <wp:posOffset>113665</wp:posOffset>
                </wp:positionV>
                <wp:extent cx="2438400" cy="1073785"/>
                <wp:effectExtent l="0" t="0" r="19050" b="12065"/>
                <wp:wrapNone/>
                <wp:docPr id="615" name="Прямоугольник: скругленные углы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07378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668686C3" w14:textId="77777777" w:rsidR="00D46CFF" w:rsidRPr="009F434D" w:rsidRDefault="00D46CFF" w:rsidP="00091B51">
                            <w:pPr>
                              <w:autoSpaceDE w:val="0"/>
                              <w:autoSpaceDN w:val="0"/>
                              <w:adjustRightInd w:val="0"/>
                              <w:jc w:val="center"/>
                              <w:rPr>
                                <w:rFonts w:ascii="Times New Roman" w:hAnsi="Times New Roman" w:cs="Times New Roman"/>
                                <w:b/>
                                <w:color w:val="000000"/>
                                <w:lang w:val="kk-KZ"/>
                              </w:rPr>
                            </w:pPr>
                            <w:r w:rsidRPr="009F434D">
                              <w:rPr>
                                <w:rFonts w:ascii="Times New Roman" w:hAnsi="Times New Roman" w:cs="Times New Roman"/>
                                <w:b/>
                                <w:color w:val="000000"/>
                                <w:lang w:val="kk-KZ"/>
                              </w:rPr>
                              <w:t xml:space="preserve">ҰЛТТЫҚ ДЕҢГЕЙ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20" style="position:absolute;left:0;text-align:left;margin-left:0;margin-top:8.95pt;width:192pt;height:84.55pt;z-index:251718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" fillcolor="#f2f2f2" strokecolor="#a6a6a6" strokeweight="2pt">
                <v:path arrowok="t"/>
                <v:textbox>
                  <w:txbxContent>
                    <w:p w14:paraId="668686C3" w14:textId="77777777" w:rsidR="00192DD6" w:rsidRPr="009F434D" w:rsidRDefault="00192DD6" w:rsidP="00091B51">
                      <w:pPr>
                        <w:autoSpaceDE w:val="0"/>
                        <w:autoSpaceDN w:val="0"/>
                        <w:adjustRightInd w:val="0"/>
                        <w:jc w:val="center"/>
                        <w:rPr>
                          <w:rFonts w:ascii="Times New Roman" w:hAnsi="Times New Roman" w:cs="Times New Roman"/>
                          <w:b/>
                          <w:color w:val="000000"/>
                          <w:lang w:val="kk-KZ"/>
                        </w:rPr>
                      </w:pPr>
                      <w:r w:rsidRPr="009F434D">
                        <w:rPr>
                          <w:rFonts w:ascii="Times New Roman" w:hAnsi="Times New Roman" w:cs="Times New Roman"/>
                          <w:b/>
                          <w:color w:val="000000"/>
                          <w:lang w:val="kk-KZ"/>
                        </w:rPr>
                        <w:t xml:space="preserve">ҰЛТТЫҚ ДЕҢГЕЙ </w:t>
                      </w:r>
                    </w:p>
                  </w:txbxContent>
                </v:textbox>
                <w10:wrap anchorx="margin"/>
              </v:roundrect>
            </w:pict>
          </mc:Fallback>
        </mc:AlternateContent>
      </w:r>
    </w:p>
    <w:p w14:paraId="267ACFCB"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p>
    <w:p w14:paraId="50826866"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p>
    <w:p w14:paraId="35EC0019"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12512" behindDoc="0" locked="0" layoutInCell="1" allowOverlap="1" wp14:anchorId="74900EFA" wp14:editId="0CF40920">
                <wp:simplePos x="0" y="0"/>
                <wp:positionH relativeFrom="margin">
                  <wp:posOffset>4320540</wp:posOffset>
                </wp:positionH>
                <wp:positionV relativeFrom="paragraph">
                  <wp:posOffset>49530</wp:posOffset>
                </wp:positionV>
                <wp:extent cx="1836420" cy="504825"/>
                <wp:effectExtent l="0" t="0" r="11430" b="28575"/>
                <wp:wrapNone/>
                <wp:docPr id="616" name="Прямоугольник: скругленные углы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6420" cy="50482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51ECC9E5" w14:textId="77777777" w:rsidR="00D46CFF" w:rsidRPr="009F434D" w:rsidRDefault="00D46CFF" w:rsidP="00091B51">
                            <w:pPr>
                              <w:autoSpaceDE w:val="0"/>
                              <w:autoSpaceDN w:val="0"/>
                              <w:adjustRightInd w:val="0"/>
                              <w:jc w:val="center"/>
                              <w:rPr>
                                <w:rFonts w:ascii="Times New Roman" w:hAnsi="Times New Roman" w:cs="Times New Roman"/>
                                <w:color w:val="000000"/>
                                <w:lang w:val="kk-KZ"/>
                              </w:rPr>
                            </w:pPr>
                            <w:r w:rsidRPr="009F434D">
                              <w:rPr>
                                <w:rFonts w:ascii="Times New Roman" w:hAnsi="Times New Roman" w:cs="Times New Roman"/>
                                <w:color w:val="000000"/>
                                <w:lang w:val="kk-KZ"/>
                              </w:rPr>
                              <w:t>Денсаулық сақтау аумағында</w:t>
                            </w:r>
                          </w:p>
                          <w:p w14:paraId="040A34FB" w14:textId="77777777" w:rsidR="00D46CFF" w:rsidRPr="009122D3" w:rsidRDefault="00D46CFF"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kk-KZ"/>
                              </w:rPr>
                            </w:pPr>
                            <w:r w:rsidRPr="009122D3">
                              <w:rPr>
                                <w:b/>
                                <w:lang w:val="kk-KZ"/>
                              </w:rPr>
                              <w:t>КООПЕРАТИВТІ БАНК</w:t>
                            </w:r>
                          </w:p>
                          <w:p w14:paraId="169F2C0C" w14:textId="77777777" w:rsidR="00D46CFF" w:rsidRDefault="00D46CFF" w:rsidP="00091B51">
                            <w:pPr>
                              <w:shd w:val="clear" w:color="auto" w:fill="F2F2F2" w:themeFill="background1" w:themeFillShade="F2"/>
                              <w:jc w:val="center"/>
                              <w:rPr>
                                <w:b/>
                                <w:lang w:val="kk-KZ"/>
                              </w:rPr>
                            </w:pPr>
                          </w:p>
                          <w:p w14:paraId="736977F0" w14:textId="77777777" w:rsidR="00D46CFF" w:rsidRDefault="00D46CFF" w:rsidP="00091B51">
                            <w:pPr>
                              <w:shd w:val="clear" w:color="auto" w:fill="F2F2F2" w:themeFill="background1" w:themeFillShade="F2"/>
                              <w:jc w:val="center"/>
                              <w:rPr>
                                <w:b/>
                                <w:lang w:val="kk-KZ"/>
                              </w:rPr>
                            </w:pPr>
                          </w:p>
                          <w:p w14:paraId="302B1924" w14:textId="77777777" w:rsidR="00D46CFF" w:rsidRPr="00E92DC9" w:rsidRDefault="00D46CFF" w:rsidP="00091B51">
                            <w:pPr>
                              <w:shd w:val="clear" w:color="auto" w:fill="F2F2F2" w:themeFill="background1" w:themeFillShade="F2"/>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68" o:spid="_x0000_s1121" style="position:absolute;left:0;text-align:left;margin-left:340.2pt;margin-top:3.9pt;width:144.6pt;height:39.7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" fillcolor="#f2f2f2" strokecolor="#a6a6a6" strokeweight="2pt">
                <v:path arrowok="t"/>
                <v:textbox>
                  <w:txbxContent>
                    <w:p w14:paraId="51ECC9E5" w14:textId="77777777" w:rsidR="00192DD6" w:rsidRPr="009F434D" w:rsidRDefault="00192DD6" w:rsidP="00091B51">
                      <w:pPr>
                        <w:autoSpaceDE w:val="0"/>
                        <w:autoSpaceDN w:val="0"/>
                        <w:adjustRightInd w:val="0"/>
                        <w:jc w:val="center"/>
                        <w:rPr>
                          <w:rFonts w:ascii="Times New Roman" w:hAnsi="Times New Roman" w:cs="Times New Roman"/>
                          <w:color w:val="000000"/>
                          <w:lang w:val="kk-KZ"/>
                        </w:rPr>
                      </w:pPr>
                      <w:r w:rsidRPr="009F434D">
                        <w:rPr>
                          <w:rFonts w:ascii="Times New Roman" w:hAnsi="Times New Roman" w:cs="Times New Roman"/>
                          <w:color w:val="000000"/>
                          <w:lang w:val="kk-KZ"/>
                        </w:rPr>
                        <w:t>Денсаулық сақтау аумағында</w:t>
                      </w:r>
                    </w:p>
                    <w:p w14:paraId="040A34FB" w14:textId="77777777" w:rsidR="00192DD6" w:rsidRPr="009122D3" w:rsidRDefault="00192DD6"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kk-KZ"/>
                        </w:rPr>
                      </w:pPr>
                      <w:r w:rsidRPr="009122D3">
                        <w:rPr>
                          <w:b/>
                          <w:lang w:val="kk-KZ"/>
                        </w:rPr>
                        <w:t>КООПЕРАТИВТІ БАНК</w:t>
                      </w:r>
                    </w:p>
                    <w:p w14:paraId="169F2C0C" w14:textId="77777777" w:rsidR="00192DD6" w:rsidRDefault="00192DD6" w:rsidP="00091B51">
                      <w:pPr>
                        <w:shd w:val="clear" w:color="auto" w:fill="F2F2F2" w:themeFill="background1" w:themeFillShade="F2"/>
                        <w:jc w:val="center"/>
                        <w:rPr>
                          <w:b/>
                          <w:lang w:val="kk-KZ"/>
                        </w:rPr>
                      </w:pPr>
                    </w:p>
                    <w:p w14:paraId="736977F0" w14:textId="77777777" w:rsidR="00192DD6" w:rsidRDefault="00192DD6" w:rsidP="00091B51">
                      <w:pPr>
                        <w:shd w:val="clear" w:color="auto" w:fill="F2F2F2" w:themeFill="background1" w:themeFillShade="F2"/>
                        <w:jc w:val="center"/>
                        <w:rPr>
                          <w:b/>
                          <w:lang w:val="kk-KZ"/>
                        </w:rPr>
                      </w:pPr>
                    </w:p>
                    <w:p w14:paraId="302B1924" w14:textId="77777777" w:rsidR="00192DD6" w:rsidRPr="00E92DC9" w:rsidRDefault="00192DD6" w:rsidP="00091B51">
                      <w:pPr>
                        <w:shd w:val="clear" w:color="auto" w:fill="F2F2F2" w:themeFill="background1" w:themeFillShade="F2"/>
                        <w:jc w:val="center"/>
                        <w:rPr>
                          <w:b/>
                          <w:lang w:val="kk-KZ"/>
                        </w:rPr>
                      </w:pPr>
                    </w:p>
                  </w:txbxContent>
                </v:textbox>
                <w10:wrap anchorx="margin"/>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711488" behindDoc="0" locked="0" layoutInCell="1" allowOverlap="1" wp14:anchorId="4B5B727A" wp14:editId="4BA5BFB6">
                <wp:simplePos x="0" y="0"/>
                <wp:positionH relativeFrom="margin">
                  <wp:posOffset>2463165</wp:posOffset>
                </wp:positionH>
                <wp:positionV relativeFrom="paragraph">
                  <wp:posOffset>40005</wp:posOffset>
                </wp:positionV>
                <wp:extent cx="1809750" cy="504190"/>
                <wp:effectExtent l="0" t="0" r="19050" b="10160"/>
                <wp:wrapNone/>
                <wp:docPr id="617" name="Прямоугольник: скругленные углы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0" cy="504190"/>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007043BD" w14:textId="77777777" w:rsidR="00D46CFF" w:rsidRPr="009F434D" w:rsidRDefault="00D46CFF" w:rsidP="00091B51">
                            <w:pPr>
                              <w:autoSpaceDE w:val="0"/>
                              <w:autoSpaceDN w:val="0"/>
                              <w:adjustRightInd w:val="0"/>
                              <w:jc w:val="center"/>
                              <w:rPr>
                                <w:rFonts w:ascii="Times New Roman" w:hAnsi="Times New Roman" w:cs="Times New Roman"/>
                                <w:color w:val="000000"/>
                              </w:rPr>
                            </w:pPr>
                            <w:r w:rsidRPr="009F434D">
                              <w:rPr>
                                <w:rFonts w:ascii="Times New Roman" w:hAnsi="Times New Roman" w:cs="Times New Roman"/>
                                <w:color w:val="000000"/>
                                <w:lang w:val="kk-KZ"/>
                              </w:rPr>
                              <w:t>Өзара көмек аумағында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31" o:spid="_x0000_s1122" style="position:absolute;left:0;text-align:left;margin-left:193.95pt;margin-top:3.15pt;width:142.5pt;height:39.7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" fillcolor="#f2f2f2" strokecolor="#a6a6a6" strokeweight="2pt">
                <v:path arrowok="t"/>
                <v:textbox>
                  <w:txbxContent>
                    <w:p w14:paraId="007043BD" w14:textId="77777777" w:rsidR="00192DD6" w:rsidRPr="009F434D" w:rsidRDefault="00192DD6" w:rsidP="00091B51">
                      <w:pPr>
                        <w:autoSpaceDE w:val="0"/>
                        <w:autoSpaceDN w:val="0"/>
                        <w:adjustRightInd w:val="0"/>
                        <w:jc w:val="center"/>
                        <w:rPr>
                          <w:rFonts w:ascii="Times New Roman" w:hAnsi="Times New Roman" w:cs="Times New Roman"/>
                          <w:color w:val="000000"/>
                        </w:rPr>
                      </w:pPr>
                      <w:r w:rsidRPr="009F434D">
                        <w:rPr>
                          <w:rFonts w:ascii="Times New Roman" w:hAnsi="Times New Roman" w:cs="Times New Roman"/>
                          <w:color w:val="000000"/>
                          <w:lang w:val="kk-KZ"/>
                        </w:rPr>
                        <w:t>Өзара көмек аумағында</w:t>
                      </w:r>
                    </w:p>
                  </w:txbxContent>
                </v:textbox>
                <w10:wrap anchorx="margin"/>
              </v:roundrect>
            </w:pict>
          </mc:Fallback>
        </mc:AlternateContent>
      </w:r>
    </w:p>
    <w:p w14:paraId="39CCA044"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p>
    <w:p w14:paraId="7A2D1ABB"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08416" behindDoc="0" locked="0" layoutInCell="1" allowOverlap="1" wp14:anchorId="5308542D" wp14:editId="79304F8F">
                <wp:simplePos x="0" y="0"/>
                <wp:positionH relativeFrom="column">
                  <wp:posOffset>3796665</wp:posOffset>
                </wp:positionH>
                <wp:positionV relativeFrom="paragraph">
                  <wp:posOffset>135890</wp:posOffset>
                </wp:positionV>
                <wp:extent cx="891540" cy="161925"/>
                <wp:effectExtent l="38100" t="0" r="0" b="47625"/>
                <wp:wrapNone/>
                <wp:docPr id="618" name="Стрелка: вниз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161925"/>
                        </a:xfrm>
                        <a:prstGeom prst="down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6AD46B" id="Стрелка: вниз 26" o:spid="_x0000_s1026" type="#_x0000_t67" style="position:absolute;margin-left:298.95pt;margin-top:10.7pt;width:70.2pt;height:12.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" adj="10800" fillcolor="#f2f2f2" strokecolor="#a6a6a6" strokeweight="2pt">
                <v:path arrowok="t"/>
              </v:shape>
            </w:pict>
          </mc:Fallback>
        </mc:AlternateContent>
      </w:r>
    </w:p>
    <w:p w14:paraId="2F676375"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19680" behindDoc="0" locked="0" layoutInCell="1" allowOverlap="1" wp14:anchorId="5BD7A00D" wp14:editId="4E754D8C">
                <wp:simplePos x="0" y="0"/>
                <wp:positionH relativeFrom="margin">
                  <wp:align>left</wp:align>
                </wp:positionH>
                <wp:positionV relativeFrom="paragraph">
                  <wp:posOffset>103505</wp:posOffset>
                </wp:positionV>
                <wp:extent cx="2438400" cy="457200"/>
                <wp:effectExtent l="0" t="0" r="19050" b="19050"/>
                <wp:wrapNone/>
                <wp:docPr id="619" name="Прямоугольник: скругленные углы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457200"/>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6DE34BFA" w14:textId="77777777" w:rsidR="00D46CFF" w:rsidRPr="009F434D" w:rsidRDefault="00D46CFF" w:rsidP="00091B51">
                            <w:pPr>
                              <w:autoSpaceDE w:val="0"/>
                              <w:autoSpaceDN w:val="0"/>
                              <w:adjustRightInd w:val="0"/>
                              <w:jc w:val="center"/>
                              <w:rPr>
                                <w:rFonts w:ascii="Times New Roman" w:hAnsi="Times New Roman" w:cs="Times New Roman"/>
                                <w:b/>
                                <w:lang w:val="kk-KZ"/>
                              </w:rPr>
                            </w:pPr>
                            <w:r w:rsidRPr="009F434D">
                              <w:rPr>
                                <w:rFonts w:ascii="Times New Roman" w:hAnsi="Times New Roman" w:cs="Times New Roman"/>
                                <w:b/>
                                <w:color w:val="000000"/>
                                <w:lang w:val="kk-KZ"/>
                              </w:rPr>
                              <w:t xml:space="preserve">ПРЕФЕКТУРЛЫ ДЕҢГЕЙ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23" style="position:absolute;left:0;text-align:left;margin-left:0;margin-top:8.15pt;width:192pt;height:36pt;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" fillcolor="#f2f2f2" strokecolor="#a6a6a6" strokeweight="2pt">
                <v:path arrowok="t"/>
                <v:textbox>
                  <w:txbxContent>
                    <w:p w14:paraId="6DE34BFA" w14:textId="77777777" w:rsidR="00192DD6" w:rsidRPr="009F434D" w:rsidRDefault="00192DD6" w:rsidP="00091B51">
                      <w:pPr>
                        <w:autoSpaceDE w:val="0"/>
                        <w:autoSpaceDN w:val="0"/>
                        <w:adjustRightInd w:val="0"/>
                        <w:jc w:val="center"/>
                        <w:rPr>
                          <w:rFonts w:ascii="Times New Roman" w:hAnsi="Times New Roman" w:cs="Times New Roman"/>
                          <w:b/>
                          <w:lang w:val="kk-KZ"/>
                        </w:rPr>
                      </w:pPr>
                      <w:r w:rsidRPr="009F434D">
                        <w:rPr>
                          <w:rFonts w:ascii="Times New Roman" w:hAnsi="Times New Roman" w:cs="Times New Roman"/>
                          <w:b/>
                          <w:color w:val="000000"/>
                          <w:lang w:val="kk-KZ"/>
                        </w:rPr>
                        <w:t xml:space="preserve">ПРЕФЕКТУРЛЫ ДЕҢГЕЙ </w:t>
                      </w:r>
                    </w:p>
                  </w:txbxContent>
                </v:textbox>
                <w10:wrap anchorx="margin"/>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714560" behindDoc="0" locked="0" layoutInCell="1" allowOverlap="1" wp14:anchorId="4F904970" wp14:editId="166EEC28">
                <wp:simplePos x="0" y="0"/>
                <wp:positionH relativeFrom="margin">
                  <wp:posOffset>2472690</wp:posOffset>
                </wp:positionH>
                <wp:positionV relativeFrom="paragraph">
                  <wp:posOffset>103505</wp:posOffset>
                </wp:positionV>
                <wp:extent cx="3655695" cy="485775"/>
                <wp:effectExtent l="0" t="0" r="20955" b="28575"/>
                <wp:wrapNone/>
                <wp:docPr id="620" name="Прямоугольник: скругленные углы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5695" cy="48577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43E69701" w14:textId="77777777" w:rsidR="00D46CFF" w:rsidRPr="009F434D" w:rsidRDefault="00D46CFF"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0"/>
                              <w:jc w:val="center"/>
                              <w:rPr>
                                <w:rFonts w:ascii="Times New Roman" w:hAnsi="Times New Roman" w:cs="Times New Roman"/>
                                <w:lang w:val="kk-KZ"/>
                              </w:rPr>
                            </w:pPr>
                            <w:r w:rsidRPr="009F434D">
                              <w:rPr>
                                <w:rFonts w:ascii="Times New Roman" w:hAnsi="Times New Roman" w:cs="Times New Roman"/>
                                <w:lang w:val="kk-KZ"/>
                              </w:rPr>
                              <w:t>префектураның ауылшаруашылық кооперативтер федерациясы</w:t>
                            </w:r>
                          </w:p>
                          <w:p w14:paraId="003BD703" w14:textId="77777777" w:rsidR="00D46CFF" w:rsidRDefault="00D46CFF" w:rsidP="00091B51">
                            <w:pPr>
                              <w:autoSpaceDE w:val="0"/>
                              <w:autoSpaceDN w:val="0"/>
                              <w:adjustRightInd w:val="0"/>
                              <w:jc w:val="center"/>
                              <w:rPr>
                                <w:color w:val="000000"/>
                              </w:rPr>
                            </w:pPr>
                          </w:p>
                          <w:p w14:paraId="12B432CF" w14:textId="77777777" w:rsidR="00D46CFF" w:rsidRDefault="00D46CFF" w:rsidP="00091B51">
                            <w:pPr>
                              <w:shd w:val="clear" w:color="auto" w:fill="F2F2F2" w:themeFill="background1" w:themeFillShade="F2"/>
                              <w:jc w:val="center"/>
                              <w:rPr>
                                <w:b/>
                                <w:lang w:val="kk-KZ"/>
                              </w:rPr>
                            </w:pPr>
                          </w:p>
                          <w:p w14:paraId="260DE2D4" w14:textId="77777777" w:rsidR="00D46CFF" w:rsidRPr="00E92DC9" w:rsidRDefault="00D46CFF" w:rsidP="00091B51">
                            <w:pPr>
                              <w:shd w:val="clear" w:color="auto" w:fill="F2F2F2" w:themeFill="background1" w:themeFillShade="F2"/>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79" o:spid="_x0000_s1124" style="position:absolute;left:0;text-align:left;margin-left:194.7pt;margin-top:8.15pt;width:287.85pt;height:38.2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" fillcolor="#f2f2f2" strokecolor="#a6a6a6" strokeweight="2pt">
                <v:path arrowok="t"/>
                <v:textbox>
                  <w:txbxContent>
                    <w:p w14:paraId="43E69701" w14:textId="77777777" w:rsidR="00192DD6" w:rsidRPr="009F434D" w:rsidRDefault="00192DD6"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70"/>
                        <w:jc w:val="center"/>
                        <w:rPr>
                          <w:rFonts w:ascii="Times New Roman" w:hAnsi="Times New Roman" w:cs="Times New Roman"/>
                          <w:lang w:val="kk-KZ"/>
                        </w:rPr>
                      </w:pPr>
                      <w:r w:rsidRPr="009F434D">
                        <w:rPr>
                          <w:rFonts w:ascii="Times New Roman" w:hAnsi="Times New Roman" w:cs="Times New Roman"/>
                          <w:lang w:val="kk-KZ"/>
                        </w:rPr>
                        <w:t>префектураның ауылшаруашылық кооперативтер федерациясы</w:t>
                      </w:r>
                    </w:p>
                    <w:p w14:paraId="003BD703" w14:textId="77777777" w:rsidR="00192DD6" w:rsidRDefault="00192DD6" w:rsidP="00091B51">
                      <w:pPr>
                        <w:autoSpaceDE w:val="0"/>
                        <w:autoSpaceDN w:val="0"/>
                        <w:adjustRightInd w:val="0"/>
                        <w:jc w:val="center"/>
                        <w:rPr>
                          <w:color w:val="000000"/>
                        </w:rPr>
                      </w:pPr>
                    </w:p>
                    <w:p w14:paraId="12B432CF" w14:textId="77777777" w:rsidR="00192DD6" w:rsidRDefault="00192DD6" w:rsidP="00091B51">
                      <w:pPr>
                        <w:shd w:val="clear" w:color="auto" w:fill="F2F2F2" w:themeFill="background1" w:themeFillShade="F2"/>
                        <w:jc w:val="center"/>
                        <w:rPr>
                          <w:b/>
                          <w:lang w:val="kk-KZ"/>
                        </w:rPr>
                      </w:pPr>
                    </w:p>
                    <w:p w14:paraId="260DE2D4" w14:textId="77777777" w:rsidR="00192DD6" w:rsidRPr="00E92DC9" w:rsidRDefault="00192DD6" w:rsidP="00091B51">
                      <w:pPr>
                        <w:shd w:val="clear" w:color="auto" w:fill="F2F2F2" w:themeFill="background1" w:themeFillShade="F2"/>
                        <w:jc w:val="center"/>
                        <w:rPr>
                          <w:b/>
                          <w:lang w:val="kk-KZ"/>
                        </w:rPr>
                      </w:pPr>
                    </w:p>
                  </w:txbxContent>
                </v:textbox>
                <w10:wrap anchorx="margin"/>
              </v:roundrect>
            </w:pict>
          </mc:Fallback>
        </mc:AlternateContent>
      </w:r>
    </w:p>
    <w:p w14:paraId="2C5F4C28"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p>
    <w:p w14:paraId="5EF96D66"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09440" behindDoc="0" locked="0" layoutInCell="1" allowOverlap="1" wp14:anchorId="52BA19B6" wp14:editId="70529318">
                <wp:simplePos x="0" y="0"/>
                <wp:positionH relativeFrom="column">
                  <wp:posOffset>3863340</wp:posOffset>
                </wp:positionH>
                <wp:positionV relativeFrom="paragraph">
                  <wp:posOffset>103505</wp:posOffset>
                </wp:positionV>
                <wp:extent cx="891540" cy="219075"/>
                <wp:effectExtent l="38100" t="0" r="0" b="47625"/>
                <wp:wrapNone/>
                <wp:docPr id="621" name="Стрелка: вниз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219075"/>
                        </a:xfrm>
                        <a:prstGeom prst="down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DEDE80" id="Стрелка: вниз 27" o:spid="_x0000_s1026" type="#_x0000_t67" style="position:absolute;margin-left:304.2pt;margin-top:8.15pt;width:70.2pt;height:17.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" adj="10800" fillcolor="#f2f2f2" strokecolor="#a6a6a6" strokeweight="2pt">
                <v:path arrowok="t"/>
              </v:shape>
            </w:pict>
          </mc:Fallback>
        </mc:AlternateContent>
      </w:r>
    </w:p>
    <w:p w14:paraId="21E6DE37"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20704" behindDoc="0" locked="0" layoutInCell="1" allowOverlap="1" wp14:anchorId="6D58E804" wp14:editId="052CE228">
                <wp:simplePos x="0" y="0"/>
                <wp:positionH relativeFrom="margin">
                  <wp:align>left</wp:align>
                </wp:positionH>
                <wp:positionV relativeFrom="paragraph">
                  <wp:posOffset>108585</wp:posOffset>
                </wp:positionV>
                <wp:extent cx="2457450" cy="723900"/>
                <wp:effectExtent l="0" t="0" r="19050" b="19050"/>
                <wp:wrapNone/>
                <wp:docPr id="622" name="Прямоугольник: скругленные углы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7450" cy="723900"/>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7DC3A6A0" w14:textId="77777777" w:rsidR="00D46CFF" w:rsidRPr="009F434D" w:rsidRDefault="00D46CFF" w:rsidP="00091B51">
                            <w:pPr>
                              <w:autoSpaceDE w:val="0"/>
                              <w:autoSpaceDN w:val="0"/>
                              <w:adjustRightInd w:val="0"/>
                              <w:jc w:val="center"/>
                              <w:rPr>
                                <w:rFonts w:ascii="Times New Roman" w:hAnsi="Times New Roman" w:cs="Times New Roman"/>
                                <w:b/>
                                <w:lang w:val="kk-KZ"/>
                              </w:rPr>
                            </w:pPr>
                            <w:r w:rsidRPr="009F434D">
                              <w:rPr>
                                <w:rFonts w:ascii="Times New Roman" w:hAnsi="Times New Roman" w:cs="Times New Roman"/>
                                <w:b/>
                                <w:color w:val="000000"/>
                                <w:lang w:val="kk-KZ"/>
                              </w:rPr>
                              <w:t xml:space="preserve">АЙМАҚТЫҚ ДЕҢГЕЙ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25" style="position:absolute;left:0;text-align:left;margin-left:0;margin-top:8.55pt;width:193.5pt;height:57pt;z-index:251720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" fillcolor="#f2f2f2" strokecolor="#a6a6a6" strokeweight="2pt">
                <v:path arrowok="t"/>
                <v:textbox>
                  <w:txbxContent>
                    <w:p w14:paraId="7DC3A6A0" w14:textId="77777777" w:rsidR="00192DD6" w:rsidRPr="009F434D" w:rsidRDefault="00192DD6" w:rsidP="00091B51">
                      <w:pPr>
                        <w:autoSpaceDE w:val="0"/>
                        <w:autoSpaceDN w:val="0"/>
                        <w:adjustRightInd w:val="0"/>
                        <w:jc w:val="center"/>
                        <w:rPr>
                          <w:rFonts w:ascii="Times New Roman" w:hAnsi="Times New Roman" w:cs="Times New Roman"/>
                          <w:b/>
                          <w:lang w:val="kk-KZ"/>
                        </w:rPr>
                      </w:pPr>
                      <w:r w:rsidRPr="009F434D">
                        <w:rPr>
                          <w:rFonts w:ascii="Times New Roman" w:hAnsi="Times New Roman" w:cs="Times New Roman"/>
                          <w:b/>
                          <w:color w:val="000000"/>
                          <w:lang w:val="kk-KZ"/>
                        </w:rPr>
                        <w:t xml:space="preserve">АЙМАҚТЫҚ ДЕҢГЕЙ </w:t>
                      </w:r>
                    </w:p>
                  </w:txbxContent>
                </v:textbox>
                <w10:wrap anchorx="margin"/>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715584" behindDoc="0" locked="0" layoutInCell="1" allowOverlap="1" wp14:anchorId="0A94F3C3" wp14:editId="3866682A">
                <wp:simplePos x="0" y="0"/>
                <wp:positionH relativeFrom="margin">
                  <wp:align>right</wp:align>
                </wp:positionH>
                <wp:positionV relativeFrom="paragraph">
                  <wp:posOffset>118110</wp:posOffset>
                </wp:positionV>
                <wp:extent cx="3617595" cy="295275"/>
                <wp:effectExtent l="0" t="0" r="20955" b="28575"/>
                <wp:wrapNone/>
                <wp:docPr id="623" name="Прямоугольник: скругленные углы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7595" cy="29527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55DC42B5" w14:textId="77777777" w:rsidR="00D46CFF" w:rsidRPr="009F434D" w:rsidRDefault="00D46CFF" w:rsidP="00091B51">
                            <w:pPr>
                              <w:autoSpaceDE w:val="0"/>
                              <w:autoSpaceDN w:val="0"/>
                              <w:adjustRightInd w:val="0"/>
                              <w:jc w:val="center"/>
                              <w:rPr>
                                <w:rFonts w:ascii="Times New Roman" w:hAnsi="Times New Roman" w:cs="Times New Roman"/>
                                <w:color w:val="000000"/>
                                <w:lang w:val="kk-KZ"/>
                              </w:rPr>
                            </w:pPr>
                            <w:r w:rsidRPr="009F434D">
                              <w:rPr>
                                <w:rFonts w:ascii="Times New Roman" w:hAnsi="Times New Roman" w:cs="Times New Roman"/>
                                <w:color w:val="000000"/>
                                <w:lang w:val="kk-KZ"/>
                              </w:rPr>
                              <w:t>Өңірлік кооперативтер</w:t>
                            </w:r>
                          </w:p>
                          <w:p w14:paraId="7DF7F9E2" w14:textId="77777777" w:rsidR="00D46CFF" w:rsidRDefault="00D46CFF" w:rsidP="00091B51">
                            <w:pPr>
                              <w:shd w:val="clear" w:color="auto" w:fill="F2F2F2" w:themeFill="background1" w:themeFillShade="F2"/>
                              <w:jc w:val="center"/>
                              <w:rPr>
                                <w:b/>
                                <w:lang w:val="kk-KZ"/>
                              </w:rPr>
                            </w:pPr>
                          </w:p>
                          <w:p w14:paraId="2D3A5507" w14:textId="77777777" w:rsidR="00D46CFF" w:rsidRDefault="00D46CFF" w:rsidP="00091B51">
                            <w:pPr>
                              <w:shd w:val="clear" w:color="auto" w:fill="F2F2F2" w:themeFill="background1" w:themeFillShade="F2"/>
                              <w:jc w:val="center"/>
                              <w:rPr>
                                <w:b/>
                                <w:lang w:val="kk-KZ"/>
                              </w:rPr>
                            </w:pPr>
                          </w:p>
                          <w:p w14:paraId="31DCC62F" w14:textId="77777777" w:rsidR="00D46CFF" w:rsidRPr="00E92DC9" w:rsidRDefault="00D46CFF" w:rsidP="00091B51">
                            <w:pPr>
                              <w:shd w:val="clear" w:color="auto" w:fill="F2F2F2" w:themeFill="background1" w:themeFillShade="F2"/>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83" o:spid="_x0000_s1126" style="position:absolute;left:0;text-align:left;margin-left:233.65pt;margin-top:9.3pt;width:284.85pt;height:23.25pt;z-index:251715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" fillcolor="#f2f2f2" strokecolor="#a6a6a6" strokeweight="2pt">
                <v:path arrowok="t"/>
                <v:textbox>
                  <w:txbxContent>
                    <w:p w14:paraId="55DC42B5" w14:textId="77777777" w:rsidR="00192DD6" w:rsidRPr="009F434D" w:rsidRDefault="00192DD6" w:rsidP="00091B51">
                      <w:pPr>
                        <w:autoSpaceDE w:val="0"/>
                        <w:autoSpaceDN w:val="0"/>
                        <w:adjustRightInd w:val="0"/>
                        <w:jc w:val="center"/>
                        <w:rPr>
                          <w:rFonts w:ascii="Times New Roman" w:hAnsi="Times New Roman" w:cs="Times New Roman"/>
                          <w:color w:val="000000"/>
                          <w:lang w:val="kk-KZ"/>
                        </w:rPr>
                      </w:pPr>
                      <w:r w:rsidRPr="009F434D">
                        <w:rPr>
                          <w:rFonts w:ascii="Times New Roman" w:hAnsi="Times New Roman" w:cs="Times New Roman"/>
                          <w:color w:val="000000"/>
                          <w:lang w:val="kk-KZ"/>
                        </w:rPr>
                        <w:t>Өңірлік кооперативтер</w:t>
                      </w:r>
                    </w:p>
                    <w:p w14:paraId="7DF7F9E2" w14:textId="77777777" w:rsidR="00192DD6" w:rsidRDefault="00192DD6" w:rsidP="00091B51">
                      <w:pPr>
                        <w:shd w:val="clear" w:color="auto" w:fill="F2F2F2" w:themeFill="background1" w:themeFillShade="F2"/>
                        <w:jc w:val="center"/>
                        <w:rPr>
                          <w:b/>
                          <w:lang w:val="kk-KZ"/>
                        </w:rPr>
                      </w:pPr>
                    </w:p>
                    <w:p w14:paraId="2D3A5507" w14:textId="77777777" w:rsidR="00192DD6" w:rsidRDefault="00192DD6" w:rsidP="00091B51">
                      <w:pPr>
                        <w:shd w:val="clear" w:color="auto" w:fill="F2F2F2" w:themeFill="background1" w:themeFillShade="F2"/>
                        <w:jc w:val="center"/>
                        <w:rPr>
                          <w:b/>
                          <w:lang w:val="kk-KZ"/>
                        </w:rPr>
                      </w:pPr>
                    </w:p>
                    <w:p w14:paraId="31DCC62F" w14:textId="77777777" w:rsidR="00192DD6" w:rsidRPr="00E92DC9" w:rsidRDefault="00192DD6" w:rsidP="00091B51">
                      <w:pPr>
                        <w:shd w:val="clear" w:color="auto" w:fill="F2F2F2" w:themeFill="background1" w:themeFillShade="F2"/>
                        <w:jc w:val="center"/>
                        <w:rPr>
                          <w:b/>
                          <w:lang w:val="kk-KZ"/>
                        </w:rPr>
                      </w:pPr>
                    </w:p>
                  </w:txbxContent>
                </v:textbox>
                <w10:wrap anchorx="margin"/>
              </v:roundrect>
            </w:pict>
          </mc:Fallback>
        </mc:AlternateContent>
      </w:r>
    </w:p>
    <w:p w14:paraId="30E796A2"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p>
    <w:p w14:paraId="3F8A9699"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16608" behindDoc="0" locked="0" layoutInCell="1" allowOverlap="1" wp14:anchorId="48A3BA58" wp14:editId="4BB6DE7C">
                <wp:simplePos x="0" y="0"/>
                <wp:positionH relativeFrom="margin">
                  <wp:align>right</wp:align>
                </wp:positionH>
                <wp:positionV relativeFrom="paragraph">
                  <wp:posOffset>137795</wp:posOffset>
                </wp:positionV>
                <wp:extent cx="3617595" cy="304800"/>
                <wp:effectExtent l="0" t="0" r="20955" b="19050"/>
                <wp:wrapNone/>
                <wp:docPr id="624" name="Прямоугольник: скругленные углы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7595" cy="304800"/>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7DABCE57" w14:textId="77777777" w:rsidR="00D46CFF" w:rsidRPr="009F434D" w:rsidRDefault="00D46CFF" w:rsidP="00091B51">
                            <w:pPr>
                              <w:autoSpaceDE w:val="0"/>
                              <w:autoSpaceDN w:val="0"/>
                              <w:adjustRightInd w:val="0"/>
                              <w:jc w:val="center"/>
                              <w:rPr>
                                <w:rFonts w:ascii="Times New Roman" w:hAnsi="Times New Roman" w:cs="Times New Roman"/>
                                <w:color w:val="000000"/>
                                <w:lang w:val="kk-KZ"/>
                              </w:rPr>
                            </w:pPr>
                            <w:r w:rsidRPr="009F434D">
                              <w:rPr>
                                <w:rFonts w:ascii="Times New Roman" w:hAnsi="Times New Roman" w:cs="Times New Roman"/>
                                <w:color w:val="000000"/>
                                <w:lang w:val="kk-KZ"/>
                              </w:rPr>
                              <w:t>Төменгі кооперативтер</w:t>
                            </w:r>
                          </w:p>
                          <w:p w14:paraId="4317D492" w14:textId="77777777" w:rsidR="00D46CFF" w:rsidRDefault="00D46CFF" w:rsidP="00091B51">
                            <w:pPr>
                              <w:shd w:val="clear" w:color="auto" w:fill="F2F2F2" w:themeFill="background1" w:themeFillShade="F2"/>
                              <w:jc w:val="center"/>
                              <w:rPr>
                                <w:b/>
                                <w:lang w:val="kk-KZ"/>
                              </w:rPr>
                            </w:pPr>
                          </w:p>
                          <w:p w14:paraId="0442AD59" w14:textId="77777777" w:rsidR="00D46CFF" w:rsidRDefault="00D46CFF" w:rsidP="00091B51">
                            <w:pPr>
                              <w:shd w:val="clear" w:color="auto" w:fill="F2F2F2" w:themeFill="background1" w:themeFillShade="F2"/>
                              <w:jc w:val="center"/>
                              <w:rPr>
                                <w:b/>
                                <w:lang w:val="kk-KZ"/>
                              </w:rPr>
                            </w:pPr>
                          </w:p>
                          <w:p w14:paraId="0D00EDAD" w14:textId="77777777" w:rsidR="00D46CFF" w:rsidRPr="00E92DC9" w:rsidRDefault="00D46CFF" w:rsidP="00091B51">
                            <w:pPr>
                              <w:shd w:val="clear" w:color="auto" w:fill="F2F2F2" w:themeFill="background1" w:themeFillShade="F2"/>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84" o:spid="_x0000_s1127" style="position:absolute;left:0;text-align:left;margin-left:233.65pt;margin-top:10.85pt;width:284.85pt;height:24pt;z-index:251716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" fillcolor="#f2f2f2" strokecolor="#a6a6a6" strokeweight="2pt">
                <v:path arrowok="t"/>
                <v:textbox>
                  <w:txbxContent>
                    <w:p w14:paraId="7DABCE57" w14:textId="77777777" w:rsidR="00192DD6" w:rsidRPr="009F434D" w:rsidRDefault="00192DD6" w:rsidP="00091B51">
                      <w:pPr>
                        <w:autoSpaceDE w:val="0"/>
                        <w:autoSpaceDN w:val="0"/>
                        <w:adjustRightInd w:val="0"/>
                        <w:jc w:val="center"/>
                        <w:rPr>
                          <w:rFonts w:ascii="Times New Roman" w:hAnsi="Times New Roman" w:cs="Times New Roman"/>
                          <w:color w:val="000000"/>
                          <w:lang w:val="kk-KZ"/>
                        </w:rPr>
                      </w:pPr>
                      <w:r w:rsidRPr="009F434D">
                        <w:rPr>
                          <w:rFonts w:ascii="Times New Roman" w:hAnsi="Times New Roman" w:cs="Times New Roman"/>
                          <w:color w:val="000000"/>
                          <w:lang w:val="kk-KZ"/>
                        </w:rPr>
                        <w:t>Төменгі кооперативтер</w:t>
                      </w:r>
                    </w:p>
                    <w:p w14:paraId="4317D492" w14:textId="77777777" w:rsidR="00192DD6" w:rsidRDefault="00192DD6" w:rsidP="00091B51">
                      <w:pPr>
                        <w:shd w:val="clear" w:color="auto" w:fill="F2F2F2" w:themeFill="background1" w:themeFillShade="F2"/>
                        <w:jc w:val="center"/>
                        <w:rPr>
                          <w:b/>
                          <w:lang w:val="kk-KZ"/>
                        </w:rPr>
                      </w:pPr>
                    </w:p>
                    <w:p w14:paraId="0442AD59" w14:textId="77777777" w:rsidR="00192DD6" w:rsidRDefault="00192DD6" w:rsidP="00091B51">
                      <w:pPr>
                        <w:shd w:val="clear" w:color="auto" w:fill="F2F2F2" w:themeFill="background1" w:themeFillShade="F2"/>
                        <w:jc w:val="center"/>
                        <w:rPr>
                          <w:b/>
                          <w:lang w:val="kk-KZ"/>
                        </w:rPr>
                      </w:pPr>
                    </w:p>
                    <w:p w14:paraId="0D00EDAD" w14:textId="77777777" w:rsidR="00192DD6" w:rsidRPr="00E92DC9" w:rsidRDefault="00192DD6" w:rsidP="00091B51">
                      <w:pPr>
                        <w:shd w:val="clear" w:color="auto" w:fill="F2F2F2" w:themeFill="background1" w:themeFillShade="F2"/>
                        <w:jc w:val="center"/>
                        <w:rPr>
                          <w:b/>
                          <w:lang w:val="kk-KZ"/>
                        </w:rPr>
                      </w:pPr>
                    </w:p>
                  </w:txbxContent>
                </v:textbox>
                <w10:wrap anchorx="margin"/>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710464" behindDoc="0" locked="0" layoutInCell="1" allowOverlap="1" wp14:anchorId="7F8E491A" wp14:editId="5F0BC51A">
                <wp:simplePos x="0" y="0"/>
                <wp:positionH relativeFrom="column">
                  <wp:posOffset>3901440</wp:posOffset>
                </wp:positionH>
                <wp:positionV relativeFrom="paragraph">
                  <wp:posOffset>13970</wp:posOffset>
                </wp:positionV>
                <wp:extent cx="890905" cy="123825"/>
                <wp:effectExtent l="38100" t="0" r="0" b="47625"/>
                <wp:wrapNone/>
                <wp:docPr id="625" name="Стрелка: вниз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0905" cy="123825"/>
                        </a:xfrm>
                        <a:prstGeom prst="down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4AD923" id="Стрелка: вниз 29" o:spid="_x0000_s1026" type="#_x0000_t67" style="position:absolute;margin-left:307.2pt;margin-top:1.1pt;width:70.15pt;height:9.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" adj="10800" fillcolor="#f2f2f2" strokecolor="#a6a6a6" strokeweight="2pt">
                <v:path arrowok="t"/>
              </v:shape>
            </w:pict>
          </mc:Fallback>
        </mc:AlternateContent>
      </w:r>
    </w:p>
    <w:p w14:paraId="42C04BF1"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p>
    <w:p w14:paraId="662E26A7"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21728" behindDoc="0" locked="0" layoutInCell="1" allowOverlap="1" wp14:anchorId="1A032994" wp14:editId="25ECDA65">
                <wp:simplePos x="0" y="0"/>
                <wp:positionH relativeFrom="margin">
                  <wp:align>left</wp:align>
                </wp:positionH>
                <wp:positionV relativeFrom="paragraph">
                  <wp:posOffset>52705</wp:posOffset>
                </wp:positionV>
                <wp:extent cx="2419350" cy="552450"/>
                <wp:effectExtent l="0" t="0" r="19050" b="19050"/>
                <wp:wrapNone/>
                <wp:docPr id="627" name="Прямоугольник: скругленные углы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9350" cy="552450"/>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77AABE1E" w14:textId="77777777" w:rsidR="00D46CFF" w:rsidRPr="009F434D" w:rsidRDefault="00D46CFF" w:rsidP="00091B51">
                            <w:pPr>
                              <w:autoSpaceDE w:val="0"/>
                              <w:autoSpaceDN w:val="0"/>
                              <w:adjustRightInd w:val="0"/>
                              <w:jc w:val="center"/>
                              <w:rPr>
                                <w:rFonts w:ascii="Times New Roman" w:hAnsi="Times New Roman" w:cs="Times New Roman"/>
                                <w:b/>
                                <w:lang w:val="kk-KZ"/>
                              </w:rPr>
                            </w:pPr>
                            <w:r w:rsidRPr="009F434D">
                              <w:rPr>
                                <w:rFonts w:ascii="Times New Roman" w:hAnsi="Times New Roman" w:cs="Times New Roman"/>
                                <w:b/>
                                <w:lang w:val="kk-KZ"/>
                              </w:rPr>
                              <w:t>АУЫЛДЫҚ ЖЕРЛЕРДЕГІ ДЕҢГЕЙ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28" style="position:absolute;left:0;text-align:left;margin-left:0;margin-top:4.15pt;width:190.5pt;height:43.5pt;z-index:251721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" fillcolor="#f2f2f2" strokecolor="#a6a6a6" strokeweight="2pt">
                <v:path arrowok="t"/>
                <v:textbox>
                  <w:txbxContent>
                    <w:p w14:paraId="77AABE1E" w14:textId="77777777" w:rsidR="00192DD6" w:rsidRPr="009F434D" w:rsidRDefault="00192DD6" w:rsidP="00091B51">
                      <w:pPr>
                        <w:autoSpaceDE w:val="0"/>
                        <w:autoSpaceDN w:val="0"/>
                        <w:adjustRightInd w:val="0"/>
                        <w:jc w:val="center"/>
                        <w:rPr>
                          <w:rFonts w:ascii="Times New Roman" w:hAnsi="Times New Roman" w:cs="Times New Roman"/>
                          <w:b/>
                          <w:lang w:val="kk-KZ"/>
                        </w:rPr>
                      </w:pPr>
                      <w:r w:rsidRPr="009F434D">
                        <w:rPr>
                          <w:rFonts w:ascii="Times New Roman" w:hAnsi="Times New Roman" w:cs="Times New Roman"/>
                          <w:b/>
                          <w:lang w:val="kk-KZ"/>
                        </w:rPr>
                        <w:t>АУЫЛДЫҚ ЖЕРЛЕРДЕГІ ДЕҢГЕЙ</w:t>
                      </w:r>
                    </w:p>
                  </w:txbxContent>
                </v:textbox>
                <w10:wrap anchorx="margin"/>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717632" behindDoc="0" locked="0" layoutInCell="1" allowOverlap="1" wp14:anchorId="7C7DAEFA" wp14:editId="418222F9">
                <wp:simplePos x="0" y="0"/>
                <wp:positionH relativeFrom="margin">
                  <wp:align>right</wp:align>
                </wp:positionH>
                <wp:positionV relativeFrom="paragraph">
                  <wp:posOffset>78105</wp:posOffset>
                </wp:positionV>
                <wp:extent cx="3660775" cy="533400"/>
                <wp:effectExtent l="0" t="0" r="15875" b="19050"/>
                <wp:wrapNone/>
                <wp:docPr id="626" name="Прямоугольник: скругленные углы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60775" cy="533400"/>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6C4C6E8C" w14:textId="77777777" w:rsidR="00D46CFF" w:rsidRPr="009F434D" w:rsidRDefault="00D46CFF"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8"/>
                                <w:szCs w:val="28"/>
                                <w:lang w:val="kk-KZ"/>
                              </w:rPr>
                            </w:pPr>
                            <w:r w:rsidRPr="009F434D">
                              <w:rPr>
                                <w:rFonts w:ascii="Times New Roman" w:hAnsi="Times New Roman" w:cs="Times New Roman"/>
                                <w:lang w:val="kk-KZ"/>
                              </w:rPr>
                              <w:t>Жапонияның «Кооперация туралы» заңына сәйкес кез-келген шаруа кооперативке кіруге міндетті</w:t>
                            </w:r>
                          </w:p>
                          <w:p w14:paraId="4B39CF32" w14:textId="77777777" w:rsidR="00D46CFF" w:rsidRDefault="00D46CFF" w:rsidP="00091B51">
                            <w:pPr>
                              <w:autoSpaceDE w:val="0"/>
                              <w:autoSpaceDN w:val="0"/>
                              <w:adjustRightInd w:val="0"/>
                              <w:rPr>
                                <w:color w:val="000000"/>
                              </w:rPr>
                            </w:pPr>
                          </w:p>
                          <w:p w14:paraId="03CE7F05" w14:textId="77777777" w:rsidR="00D46CFF" w:rsidRDefault="00D46CFF" w:rsidP="00091B51">
                            <w:pPr>
                              <w:shd w:val="clear" w:color="auto" w:fill="F2F2F2" w:themeFill="background1" w:themeFillShade="F2"/>
                              <w:jc w:val="center"/>
                              <w:rPr>
                                <w:b/>
                                <w:lang w:val="kk-KZ"/>
                              </w:rPr>
                            </w:pPr>
                          </w:p>
                          <w:p w14:paraId="23EB8BBB" w14:textId="77777777" w:rsidR="00D46CFF" w:rsidRDefault="00D46CFF" w:rsidP="00091B51">
                            <w:pPr>
                              <w:shd w:val="clear" w:color="auto" w:fill="F2F2F2" w:themeFill="background1" w:themeFillShade="F2"/>
                              <w:jc w:val="center"/>
                              <w:rPr>
                                <w:b/>
                                <w:lang w:val="kk-KZ"/>
                              </w:rPr>
                            </w:pPr>
                          </w:p>
                          <w:p w14:paraId="1E5C3F28" w14:textId="77777777" w:rsidR="00D46CFF" w:rsidRPr="00E92DC9" w:rsidRDefault="00D46CFF" w:rsidP="00091B51">
                            <w:pPr>
                              <w:shd w:val="clear" w:color="auto" w:fill="F2F2F2" w:themeFill="background1" w:themeFillShade="F2"/>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Прямоугольник: скругленные углы 85" o:spid="_x0000_s1129" style="position:absolute;left:0;text-align:left;margin-left:237.05pt;margin-top:6.15pt;width:288.25pt;height:42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" fillcolor="#f2f2f2" strokecolor="#a6a6a6" strokeweight="2pt">
                <v:path arrowok="t"/>
                <v:textbox>
                  <w:txbxContent>
                    <w:p w14:paraId="6C4C6E8C" w14:textId="77777777" w:rsidR="00192DD6" w:rsidRPr="009F434D" w:rsidRDefault="00192DD6"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8"/>
                          <w:szCs w:val="28"/>
                          <w:lang w:val="kk-KZ"/>
                        </w:rPr>
                      </w:pPr>
                      <w:r w:rsidRPr="009F434D">
                        <w:rPr>
                          <w:rFonts w:ascii="Times New Roman" w:hAnsi="Times New Roman" w:cs="Times New Roman"/>
                          <w:lang w:val="kk-KZ"/>
                        </w:rPr>
                        <w:t>Жапонияның «Кооперация туралы» заңына сәйкес кез-келген шаруа кооперативке кіруге міндетті</w:t>
                      </w:r>
                    </w:p>
                    <w:p w14:paraId="4B39CF32" w14:textId="77777777" w:rsidR="00192DD6" w:rsidRDefault="00192DD6" w:rsidP="00091B51">
                      <w:pPr>
                        <w:autoSpaceDE w:val="0"/>
                        <w:autoSpaceDN w:val="0"/>
                        <w:adjustRightInd w:val="0"/>
                        <w:rPr>
                          <w:color w:val="000000"/>
                        </w:rPr>
                      </w:pPr>
                    </w:p>
                    <w:p w14:paraId="03CE7F05" w14:textId="77777777" w:rsidR="00192DD6" w:rsidRDefault="00192DD6" w:rsidP="00091B51">
                      <w:pPr>
                        <w:shd w:val="clear" w:color="auto" w:fill="F2F2F2" w:themeFill="background1" w:themeFillShade="F2"/>
                        <w:jc w:val="center"/>
                        <w:rPr>
                          <w:b/>
                          <w:lang w:val="kk-KZ"/>
                        </w:rPr>
                      </w:pPr>
                    </w:p>
                    <w:p w14:paraId="23EB8BBB" w14:textId="77777777" w:rsidR="00192DD6" w:rsidRDefault="00192DD6" w:rsidP="00091B51">
                      <w:pPr>
                        <w:shd w:val="clear" w:color="auto" w:fill="F2F2F2" w:themeFill="background1" w:themeFillShade="F2"/>
                        <w:jc w:val="center"/>
                        <w:rPr>
                          <w:b/>
                          <w:lang w:val="kk-KZ"/>
                        </w:rPr>
                      </w:pPr>
                    </w:p>
                    <w:p w14:paraId="1E5C3F28" w14:textId="77777777" w:rsidR="00192DD6" w:rsidRPr="00E92DC9" w:rsidRDefault="00192DD6" w:rsidP="00091B51">
                      <w:pPr>
                        <w:shd w:val="clear" w:color="auto" w:fill="F2F2F2" w:themeFill="background1" w:themeFillShade="F2"/>
                        <w:jc w:val="center"/>
                        <w:rPr>
                          <w:b/>
                          <w:lang w:val="kk-KZ"/>
                        </w:rPr>
                      </w:pPr>
                    </w:p>
                  </w:txbxContent>
                </v:textbox>
                <w10:wrap anchorx="margin"/>
              </v:roundrect>
            </w:pict>
          </mc:Fallback>
        </mc:AlternateContent>
      </w:r>
    </w:p>
    <w:p w14:paraId="138DC729"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lang w:val="kk-KZ"/>
        </w:rPr>
      </w:pPr>
    </w:p>
    <w:p w14:paraId="411E385A"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sz w:val="28"/>
          <w:szCs w:val="28"/>
          <w:lang w:val="kk-KZ"/>
        </w:rPr>
      </w:pPr>
    </w:p>
    <w:p w14:paraId="3F64A0F9"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lang w:val="kk-KZ"/>
        </w:rPr>
      </w:pPr>
    </w:p>
    <w:p w14:paraId="55EBE48A" w14:textId="4DE5E5CA" w:rsidR="00091B51" w:rsidRPr="00B53E0B" w:rsidRDefault="009F434B" w:rsidP="00091B51">
      <w:pPr>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6 </w:t>
      </w:r>
      <w:r w:rsidR="00091B51" w:rsidRPr="00B53E0B">
        <w:rPr>
          <w:rFonts w:ascii="Times New Roman" w:hAnsi="Times New Roman" w:cs="Times New Roman"/>
          <w:sz w:val="28"/>
          <w:szCs w:val="28"/>
          <w:lang w:val="kk-KZ"/>
        </w:rPr>
        <w:t xml:space="preserve">сурет – </w:t>
      </w:r>
      <w:r w:rsidR="009C7577" w:rsidRPr="00B53E0B">
        <w:rPr>
          <w:rFonts w:ascii="Times New Roman" w:hAnsi="Times New Roman" w:cs="Times New Roman"/>
          <w:sz w:val="28"/>
          <w:szCs w:val="28"/>
          <w:lang w:val="kk-KZ"/>
        </w:rPr>
        <w:t>Жапониядағы кооперативтік жүйесінің құрылымы</w:t>
      </w:r>
    </w:p>
    <w:p w14:paraId="55AB6244" w14:textId="5AA983C6" w:rsidR="00091B51" w:rsidRPr="00B53E0B" w:rsidRDefault="00091B51" w:rsidP="00091B51">
      <w:pPr>
        <w:spacing w:after="0" w:line="240" w:lineRule="auto"/>
        <w:ind w:firstLine="709"/>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Ескерту - зерттеу негізінде</w:t>
      </w:r>
      <w:r w:rsidR="00AA7253" w:rsidRPr="00B53E0B">
        <w:rPr>
          <w:rFonts w:ascii="Times New Roman" w:hAnsi="Times New Roman" w:cs="Times New Roman"/>
          <w:sz w:val="28"/>
          <w:szCs w:val="28"/>
          <w:lang w:val="kk-KZ"/>
        </w:rPr>
        <w:t xml:space="preserve"> автор</w:t>
      </w:r>
      <w:r w:rsidR="009C7577" w:rsidRPr="00B53E0B">
        <w:rPr>
          <w:rFonts w:ascii="Times New Roman" w:hAnsi="Times New Roman" w:cs="Times New Roman"/>
          <w:sz w:val="28"/>
          <w:szCs w:val="28"/>
          <w:lang w:val="kk-KZ"/>
        </w:rPr>
        <w:t>мен</w:t>
      </w:r>
      <w:r w:rsidRPr="00B53E0B">
        <w:rPr>
          <w:rFonts w:ascii="Times New Roman" w:hAnsi="Times New Roman" w:cs="Times New Roman"/>
          <w:sz w:val="28"/>
          <w:szCs w:val="28"/>
          <w:lang w:val="kk-KZ"/>
        </w:rPr>
        <w:t xml:space="preserve"> құрастырған</w:t>
      </w:r>
    </w:p>
    <w:p w14:paraId="44F21856" w14:textId="77777777" w:rsidR="009C7577" w:rsidRPr="00B53E0B" w:rsidRDefault="009C7577" w:rsidP="0079149F">
      <w:pPr>
        <w:spacing w:after="0" w:line="240" w:lineRule="auto"/>
        <w:ind w:firstLine="567"/>
        <w:jc w:val="both"/>
        <w:rPr>
          <w:rStyle w:val="ypks7kbdpwfgdykd3qb9"/>
          <w:rFonts w:ascii="Times New Roman" w:hAnsi="Times New Roman" w:cs="Times New Roman"/>
          <w:lang w:val="kk-KZ"/>
        </w:rPr>
      </w:pPr>
    </w:p>
    <w:p w14:paraId="1A05A68B" w14:textId="77777777" w:rsidR="009C7577" w:rsidRPr="00B53E0B" w:rsidRDefault="009C7577" w:rsidP="009C7577">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АҚШ кооперативтік жүйесінің дамуын зерттеу бұл процесті ұлттық, аймақтық және жергілікті деңгейлерде басқарудың ерекшеліктерін (7-сурет) және кооперативтерге несие беру механизмін (8-кесте) растайды. </w:t>
      </w:r>
    </w:p>
    <w:p w14:paraId="05328125" w14:textId="0786442D"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АҚШ-тың федералды жер банктерінің жүйесі 40 жыл мерзімге көмек қарыз беруге, фермерлердің алатын барлық ипотекалық несиелерінің шамамен 20% беруге, мелиоративтік жобаларға, жерді сатып алуға, тұрғын және өндірістік орындар құрылысын салуға несие беруге, фермерлерді ұзақ мерзімді ипотекалық несиелеуге маманданған. </w:t>
      </w:r>
    </w:p>
    <w:p w14:paraId="79A6E359" w14:textId="67E38B22" w:rsidR="0079149F" w:rsidRPr="00B53E0B" w:rsidRDefault="0079149F" w:rsidP="00B103E7">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АҚШ-тың кооперативті банктері сатып өткізетін, сатып алу-жабдықтау және т.б. фермерлік бірігулердің ұзақ мерзімді және қысқа мерзімді қарыздарына қызмет көрсетеді, банк іс-әрекетінің негізгі несиетік қызметі үшін үлесті кооперативтер 5% өтейді, ал кооперативтер пайдаланатын барлық қарыз құралдар</w:t>
      </w:r>
      <w:r w:rsidR="00B103E7" w:rsidRPr="00B53E0B">
        <w:rPr>
          <w:rFonts w:ascii="Times New Roman" w:hAnsi="Times New Roman" w:cs="Times New Roman"/>
          <w:sz w:val="28"/>
          <w:szCs w:val="28"/>
          <w:lang w:val="kk-KZ"/>
        </w:rPr>
        <w:t>ының 60% банктер ұсынады</w:t>
      </w:r>
      <w:r w:rsidRPr="00B53E0B">
        <w:rPr>
          <w:rFonts w:ascii="Times New Roman" w:hAnsi="Times New Roman" w:cs="Times New Roman"/>
          <w:sz w:val="28"/>
          <w:szCs w:val="28"/>
          <w:lang w:val="kk-KZ"/>
        </w:rPr>
        <w:t xml:space="preserve">. АҚШ-тың аграрлық </w:t>
      </w:r>
      <w:r w:rsidRPr="00B53E0B">
        <w:rPr>
          <w:rFonts w:ascii="Times New Roman" w:hAnsi="Times New Roman" w:cs="Times New Roman"/>
          <w:sz w:val="28"/>
          <w:szCs w:val="28"/>
          <w:lang w:val="kk-KZ"/>
        </w:rPr>
        <w:lastRenderedPageBreak/>
        <w:t>кооперациясын мемлекеттік реттеудің барлық шаралары сә</w:t>
      </w:r>
      <w:r w:rsidR="00B103E7" w:rsidRPr="00B53E0B">
        <w:rPr>
          <w:rFonts w:ascii="Times New Roman" w:hAnsi="Times New Roman" w:cs="Times New Roman"/>
          <w:sz w:val="28"/>
          <w:szCs w:val="28"/>
          <w:lang w:val="kk-KZ"/>
        </w:rPr>
        <w:t>йкес заңдылықтармен бекітілген.</w:t>
      </w:r>
    </w:p>
    <w:p w14:paraId="1F5D7B3C" w14:textId="77777777" w:rsidR="00B103E7" w:rsidRPr="00B53E0B" w:rsidRDefault="00B103E7" w:rsidP="00B103E7">
      <w:pPr>
        <w:spacing w:after="0" w:line="240" w:lineRule="auto"/>
        <w:ind w:firstLine="567"/>
        <w:jc w:val="both"/>
        <w:rPr>
          <w:rFonts w:ascii="Times New Roman" w:hAnsi="Times New Roman" w:cs="Times New Roman"/>
          <w:sz w:val="28"/>
          <w:szCs w:val="28"/>
          <w:lang w:val="kk-KZ"/>
        </w:rPr>
      </w:pPr>
    </w:p>
    <w:p w14:paraId="4638FD2D" w14:textId="2A64D75D" w:rsidR="00E41A9D" w:rsidRPr="00B53E0B" w:rsidRDefault="00E41A9D" w:rsidP="0079149F">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b/>
          <w:bCs/>
          <w:lang w:val="kk-KZ"/>
        </w:rPr>
      </w:pPr>
      <w:r w:rsidRPr="00B53E0B">
        <w:rPr>
          <w:rFonts w:ascii="Times New Roman" w:hAnsi="Times New Roman" w:cs="Times New Roman"/>
          <w:b/>
          <w:bCs/>
          <w:lang w:val="kk-KZ"/>
        </w:rPr>
        <w:t>Ұлттық деңгей</w:t>
      </w:r>
    </w:p>
    <w:tbl>
      <w:tblPr>
        <w:tblStyle w:val="a5"/>
        <w:tblW w:w="0" w:type="auto"/>
        <w:tblLook w:val="04A0" w:firstRow="1" w:lastRow="0" w:firstColumn="1" w:lastColumn="0" w:noHBand="0" w:noVBand="1"/>
      </w:tblPr>
      <w:tblGrid>
        <w:gridCol w:w="9570"/>
      </w:tblGrid>
      <w:tr w:rsidR="00E41A9D" w:rsidRPr="00B53E0B" w14:paraId="12C0CD50" w14:textId="77777777" w:rsidTr="00AE424C">
        <w:tc>
          <w:tcPr>
            <w:tcW w:w="9570" w:type="dxa"/>
          </w:tcPr>
          <w:p w14:paraId="13557FFE" w14:textId="77777777" w:rsidR="00E41A9D" w:rsidRPr="00B53E0B" w:rsidRDefault="00E41A9D" w:rsidP="003B5A1E">
            <w:pPr>
              <w:autoSpaceDE w:val="0"/>
              <w:autoSpaceDN w:val="0"/>
              <w:adjustRightInd w:val="0"/>
              <w:ind w:firstLine="567"/>
              <w:jc w:val="center"/>
              <w:rPr>
                <w:rFonts w:ascii="Times New Roman" w:hAnsi="Times New Roman" w:cs="Times New Roman"/>
                <w:lang w:val="kk-KZ"/>
              </w:rPr>
            </w:pPr>
            <w:r w:rsidRPr="00B53E0B">
              <w:rPr>
                <w:rFonts w:ascii="Times New Roman" w:hAnsi="Times New Roman" w:cs="Times New Roman"/>
                <w:lang w:val="kk-KZ"/>
              </w:rPr>
              <w:t>Кооператив Федерациясы</w:t>
            </w:r>
          </w:p>
          <w:p w14:paraId="521BE22E"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r w:rsidRPr="00B53E0B">
              <w:rPr>
                <w:rStyle w:val="FontStyle25"/>
                <w:sz w:val="24"/>
                <w:szCs w:val="24"/>
                <w:lang w:val="kk-KZ"/>
              </w:rPr>
              <w:t>Ауыл шаруашылығы министрлігі, фермерлік кооперативтер қызметі</w:t>
            </w:r>
          </w:p>
        </w:tc>
      </w:tr>
    </w:tbl>
    <w:p w14:paraId="09913E4C" w14:textId="77777777" w:rsidR="00E41A9D" w:rsidRPr="00B53E0B" w:rsidRDefault="00E41A9D" w:rsidP="00E41A9D">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sz w:val="28"/>
          <w:szCs w:val="28"/>
          <w:lang w:val="kk-KZ"/>
        </w:rPr>
      </w:pPr>
    </w:p>
    <w:tbl>
      <w:tblPr>
        <w:tblStyle w:val="a5"/>
        <w:tblW w:w="0" w:type="auto"/>
        <w:tblLook w:val="04A0" w:firstRow="1" w:lastRow="0" w:firstColumn="1" w:lastColumn="0" w:noHBand="0" w:noVBand="1"/>
      </w:tblPr>
      <w:tblGrid>
        <w:gridCol w:w="1121"/>
        <w:gridCol w:w="283"/>
        <w:gridCol w:w="2054"/>
        <w:gridCol w:w="236"/>
        <w:gridCol w:w="1802"/>
        <w:gridCol w:w="484"/>
        <w:gridCol w:w="1890"/>
        <w:gridCol w:w="285"/>
        <w:gridCol w:w="1415"/>
      </w:tblGrid>
      <w:tr w:rsidR="009F64F6" w:rsidRPr="00B53E0B" w14:paraId="54B3419E" w14:textId="77777777" w:rsidTr="003B5A1E">
        <w:trPr>
          <w:trHeight w:val="232"/>
        </w:trPr>
        <w:tc>
          <w:tcPr>
            <w:tcW w:w="1129" w:type="dxa"/>
            <w:tcBorders>
              <w:right w:val="single" w:sz="4" w:space="0" w:color="auto"/>
            </w:tcBorders>
          </w:tcPr>
          <w:p w14:paraId="240FA0FC" w14:textId="77777777" w:rsidR="00E41A9D" w:rsidRPr="00B53E0B" w:rsidRDefault="00E41A9D" w:rsidP="003B5A1E">
            <w:pPr>
              <w:autoSpaceDE w:val="0"/>
              <w:autoSpaceDN w:val="0"/>
              <w:adjustRightInd w:val="0"/>
              <w:ind w:firstLine="567"/>
              <w:jc w:val="center"/>
              <w:rPr>
                <w:rFonts w:ascii="Times New Roman" w:hAnsi="Times New Roman" w:cs="Times New Roman"/>
              </w:rPr>
            </w:pPr>
            <w:r w:rsidRPr="00B53E0B">
              <w:rPr>
                <w:rFonts w:ascii="Times New Roman" w:hAnsi="Times New Roman" w:cs="Times New Roman"/>
                <w:lang w:val="kk-KZ"/>
              </w:rPr>
              <w:t>сүт</w:t>
            </w:r>
          </w:p>
        </w:tc>
        <w:tc>
          <w:tcPr>
            <w:tcW w:w="284" w:type="dxa"/>
            <w:tcBorders>
              <w:top w:val="nil"/>
              <w:left w:val="single" w:sz="4" w:space="0" w:color="auto"/>
              <w:bottom w:val="nil"/>
              <w:right w:val="single" w:sz="4" w:space="0" w:color="auto"/>
            </w:tcBorders>
          </w:tcPr>
          <w:p w14:paraId="069F9FF1"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rPr>
            </w:pPr>
          </w:p>
        </w:tc>
        <w:tc>
          <w:tcPr>
            <w:tcW w:w="2065" w:type="dxa"/>
            <w:tcBorders>
              <w:left w:val="single" w:sz="4" w:space="0" w:color="auto"/>
              <w:right w:val="single" w:sz="4" w:space="0" w:color="auto"/>
            </w:tcBorders>
          </w:tcPr>
          <w:p w14:paraId="34C7A376"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kk-KZ"/>
              </w:rPr>
            </w:pPr>
            <w:r w:rsidRPr="00B53E0B">
              <w:rPr>
                <w:rFonts w:ascii="Times New Roman" w:hAnsi="Times New Roman" w:cs="Times New Roman"/>
                <w:lang w:val="kk-KZ"/>
              </w:rPr>
              <w:t>қант қызылшасы</w:t>
            </w:r>
          </w:p>
        </w:tc>
        <w:tc>
          <w:tcPr>
            <w:tcW w:w="236" w:type="dxa"/>
            <w:tcBorders>
              <w:top w:val="nil"/>
              <w:left w:val="single" w:sz="4" w:space="0" w:color="auto"/>
              <w:bottom w:val="nil"/>
              <w:right w:val="single" w:sz="4" w:space="0" w:color="auto"/>
            </w:tcBorders>
          </w:tcPr>
          <w:p w14:paraId="69D6C792"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rPr>
            </w:pPr>
          </w:p>
        </w:tc>
        <w:tc>
          <w:tcPr>
            <w:tcW w:w="1810" w:type="dxa"/>
            <w:tcBorders>
              <w:left w:val="single" w:sz="4" w:space="0" w:color="auto"/>
              <w:right w:val="single" w:sz="4" w:space="0" w:color="auto"/>
            </w:tcBorders>
          </w:tcPr>
          <w:p w14:paraId="6FB326D8" w14:textId="77777777" w:rsidR="00E41A9D" w:rsidRPr="00B53E0B" w:rsidRDefault="00E41A9D" w:rsidP="003B5A1E">
            <w:pPr>
              <w:autoSpaceDE w:val="0"/>
              <w:autoSpaceDN w:val="0"/>
              <w:adjustRightInd w:val="0"/>
              <w:rPr>
                <w:rFonts w:ascii="Times New Roman" w:hAnsi="Times New Roman" w:cs="Times New Roman"/>
              </w:rPr>
            </w:pPr>
            <w:r w:rsidRPr="00B53E0B">
              <w:rPr>
                <w:rFonts w:ascii="Times New Roman" w:hAnsi="Times New Roman" w:cs="Times New Roman"/>
                <w:lang w:val="kk-KZ"/>
              </w:rPr>
              <w:t>көкөністер</w:t>
            </w:r>
          </w:p>
        </w:tc>
        <w:tc>
          <w:tcPr>
            <w:tcW w:w="488" w:type="dxa"/>
            <w:tcBorders>
              <w:top w:val="nil"/>
              <w:left w:val="single" w:sz="4" w:space="0" w:color="auto"/>
              <w:bottom w:val="nil"/>
              <w:right w:val="single" w:sz="4" w:space="0" w:color="auto"/>
            </w:tcBorders>
          </w:tcPr>
          <w:p w14:paraId="46E62182"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rPr>
            </w:pPr>
          </w:p>
        </w:tc>
        <w:tc>
          <w:tcPr>
            <w:tcW w:w="1902" w:type="dxa"/>
            <w:tcBorders>
              <w:left w:val="single" w:sz="4" w:space="0" w:color="auto"/>
              <w:right w:val="single" w:sz="4" w:space="0" w:color="auto"/>
            </w:tcBorders>
          </w:tcPr>
          <w:p w14:paraId="05A04794" w14:textId="77777777" w:rsidR="00E41A9D" w:rsidRPr="00B53E0B" w:rsidRDefault="00E41A9D" w:rsidP="003B5A1E">
            <w:pPr>
              <w:autoSpaceDE w:val="0"/>
              <w:autoSpaceDN w:val="0"/>
              <w:adjustRightInd w:val="0"/>
              <w:ind w:firstLine="567"/>
              <w:jc w:val="center"/>
              <w:rPr>
                <w:rFonts w:ascii="Times New Roman" w:hAnsi="Times New Roman" w:cs="Times New Roman"/>
              </w:rPr>
            </w:pPr>
            <w:r w:rsidRPr="00B53E0B">
              <w:rPr>
                <w:rFonts w:ascii="Times New Roman" w:hAnsi="Times New Roman" w:cs="Times New Roman"/>
                <w:lang w:val="kk-KZ"/>
              </w:rPr>
              <w:t>жемістер</w:t>
            </w:r>
          </w:p>
        </w:tc>
        <w:tc>
          <w:tcPr>
            <w:tcW w:w="286" w:type="dxa"/>
            <w:tcBorders>
              <w:top w:val="nil"/>
              <w:left w:val="single" w:sz="4" w:space="0" w:color="auto"/>
              <w:bottom w:val="nil"/>
              <w:right w:val="single" w:sz="4" w:space="0" w:color="auto"/>
            </w:tcBorders>
          </w:tcPr>
          <w:p w14:paraId="70E6B9F3"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rPr>
            </w:pPr>
          </w:p>
        </w:tc>
        <w:tc>
          <w:tcPr>
            <w:tcW w:w="1428" w:type="dxa"/>
            <w:tcBorders>
              <w:left w:val="single" w:sz="4" w:space="0" w:color="auto"/>
            </w:tcBorders>
          </w:tcPr>
          <w:p w14:paraId="5E78A087"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r w:rsidRPr="00B53E0B">
              <w:rPr>
                <w:rFonts w:ascii="Times New Roman" w:hAnsi="Times New Roman" w:cs="Times New Roman"/>
                <w:lang w:val="kk-KZ"/>
              </w:rPr>
              <w:t>құс</w:t>
            </w:r>
          </w:p>
        </w:tc>
      </w:tr>
    </w:tbl>
    <w:p w14:paraId="7BE93DC9" w14:textId="77777777" w:rsidR="00E41A9D" w:rsidRPr="00B53E0B" w:rsidRDefault="00E41A9D" w:rsidP="00E41A9D">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b/>
          <w:lang w:val="kk-KZ"/>
        </w:rPr>
      </w:pPr>
      <w:r w:rsidRPr="00B53E0B">
        <w:rPr>
          <w:rFonts w:ascii="Times New Roman" w:hAnsi="Times New Roman" w:cs="Times New Roman"/>
          <w:b/>
          <w:lang w:val="kk-KZ"/>
        </w:rPr>
        <w:t>Аймақтық деңгей</w:t>
      </w:r>
    </w:p>
    <w:tbl>
      <w:tblPr>
        <w:tblStyle w:val="a5"/>
        <w:tblW w:w="9716" w:type="dxa"/>
        <w:tblLook w:val="04A0" w:firstRow="1" w:lastRow="0" w:firstColumn="1" w:lastColumn="0" w:noHBand="0" w:noVBand="1"/>
      </w:tblPr>
      <w:tblGrid>
        <w:gridCol w:w="5985"/>
        <w:gridCol w:w="248"/>
        <w:gridCol w:w="244"/>
        <w:gridCol w:w="3239"/>
      </w:tblGrid>
      <w:tr w:rsidR="009F64F6" w:rsidRPr="00B53E0B" w14:paraId="1BFEEE3E" w14:textId="77777777" w:rsidTr="003B5A1E">
        <w:trPr>
          <w:trHeight w:val="207"/>
        </w:trPr>
        <w:tc>
          <w:tcPr>
            <w:tcW w:w="5985" w:type="dxa"/>
            <w:vMerge w:val="restart"/>
            <w:tcBorders>
              <w:right w:val="single" w:sz="4" w:space="0" w:color="auto"/>
            </w:tcBorders>
          </w:tcPr>
          <w:p w14:paraId="3DF43DBB" w14:textId="77777777" w:rsidR="00E41A9D" w:rsidRPr="00B53E0B" w:rsidRDefault="00E41A9D" w:rsidP="003B5A1E">
            <w:pPr>
              <w:autoSpaceDE w:val="0"/>
              <w:autoSpaceDN w:val="0"/>
              <w:adjustRightInd w:val="0"/>
              <w:jc w:val="center"/>
              <w:rPr>
                <w:rFonts w:ascii="Times New Roman" w:hAnsi="Times New Roman" w:cs="Times New Roman"/>
                <w:lang w:val="kk-KZ"/>
              </w:rPr>
            </w:pPr>
            <w:r w:rsidRPr="00B53E0B">
              <w:rPr>
                <w:rFonts w:ascii="Times New Roman" w:hAnsi="Times New Roman" w:cs="Times New Roman"/>
                <w:lang w:val="kk-KZ"/>
              </w:rPr>
              <w:t>Vernon Electric (Висконсин шт.)</w:t>
            </w:r>
          </w:p>
          <w:p w14:paraId="5DF1168F" w14:textId="77777777" w:rsidR="00E41A9D" w:rsidRPr="00B53E0B" w:rsidRDefault="00E41A9D" w:rsidP="003B5A1E">
            <w:pPr>
              <w:autoSpaceDE w:val="0"/>
              <w:autoSpaceDN w:val="0"/>
              <w:adjustRightInd w:val="0"/>
              <w:jc w:val="center"/>
              <w:rPr>
                <w:rFonts w:ascii="Times New Roman" w:hAnsi="Times New Roman" w:cs="Times New Roman"/>
                <w:lang w:val="kk-KZ"/>
              </w:rPr>
            </w:pPr>
            <w:r w:rsidRPr="00B53E0B">
              <w:rPr>
                <w:rFonts w:ascii="Times New Roman" w:hAnsi="Times New Roman" w:cs="Times New Roman"/>
                <w:lang w:val="kk-KZ"/>
              </w:rPr>
              <w:t>(электрлендіру бойынша кооперативтер)</w:t>
            </w:r>
          </w:p>
        </w:tc>
        <w:tc>
          <w:tcPr>
            <w:tcW w:w="492" w:type="dxa"/>
            <w:gridSpan w:val="2"/>
            <w:tcBorders>
              <w:top w:val="nil"/>
              <w:left w:val="single" w:sz="4" w:space="0" w:color="auto"/>
              <w:bottom w:val="single" w:sz="4" w:space="0" w:color="auto"/>
              <w:right w:val="single" w:sz="4" w:space="0" w:color="auto"/>
            </w:tcBorders>
          </w:tcPr>
          <w:p w14:paraId="04FB4DCF"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3239" w:type="dxa"/>
            <w:vMerge w:val="restart"/>
            <w:tcBorders>
              <w:left w:val="single" w:sz="4" w:space="0" w:color="auto"/>
            </w:tcBorders>
          </w:tcPr>
          <w:p w14:paraId="37E4BA38" w14:textId="77777777" w:rsidR="00E41A9D" w:rsidRPr="00B53E0B" w:rsidRDefault="00E41A9D" w:rsidP="003B5A1E">
            <w:pPr>
              <w:autoSpaceDE w:val="0"/>
              <w:autoSpaceDN w:val="0"/>
              <w:adjustRightInd w:val="0"/>
              <w:jc w:val="center"/>
              <w:rPr>
                <w:rFonts w:ascii="Times New Roman" w:hAnsi="Times New Roman" w:cs="Times New Roman"/>
                <w:lang w:val="kk-KZ"/>
              </w:rPr>
            </w:pPr>
            <w:r w:rsidRPr="00B53E0B">
              <w:rPr>
                <w:rFonts w:ascii="Times New Roman" w:hAnsi="Times New Roman" w:cs="Times New Roman"/>
                <w:lang w:val="kk-KZ"/>
              </w:rPr>
              <w:t>Ben Loman Rural Telephone</w:t>
            </w:r>
          </w:p>
          <w:p w14:paraId="5CC8BCC6" w14:textId="77777777" w:rsidR="00E41A9D" w:rsidRPr="00B53E0B" w:rsidRDefault="00E41A9D" w:rsidP="003B5A1E">
            <w:pPr>
              <w:autoSpaceDE w:val="0"/>
              <w:autoSpaceDN w:val="0"/>
              <w:adjustRightInd w:val="0"/>
              <w:jc w:val="center"/>
              <w:rPr>
                <w:rFonts w:ascii="Times New Roman" w:hAnsi="Times New Roman" w:cs="Times New Roman"/>
                <w:lang w:val="kk-KZ"/>
              </w:rPr>
            </w:pPr>
            <w:r w:rsidRPr="00B53E0B">
              <w:rPr>
                <w:rFonts w:ascii="Times New Roman" w:hAnsi="Times New Roman" w:cs="Times New Roman"/>
                <w:lang w:val="kk-KZ"/>
              </w:rPr>
              <w:t>(Теннесси шт.) (телефондандыру кооперативтері)</w:t>
            </w:r>
          </w:p>
        </w:tc>
      </w:tr>
      <w:tr w:rsidR="009F64F6" w:rsidRPr="00B53E0B" w14:paraId="7B0224E7" w14:textId="77777777" w:rsidTr="003B5A1E">
        <w:trPr>
          <w:trHeight w:val="218"/>
        </w:trPr>
        <w:tc>
          <w:tcPr>
            <w:tcW w:w="5985" w:type="dxa"/>
            <w:vMerge/>
            <w:tcBorders>
              <w:bottom w:val="single" w:sz="4" w:space="0" w:color="auto"/>
              <w:right w:val="single" w:sz="4" w:space="0" w:color="auto"/>
            </w:tcBorders>
          </w:tcPr>
          <w:p w14:paraId="1E069319"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8" w:type="dxa"/>
            <w:tcBorders>
              <w:top w:val="single" w:sz="4" w:space="0" w:color="auto"/>
              <w:left w:val="single" w:sz="4" w:space="0" w:color="auto"/>
              <w:bottom w:val="nil"/>
              <w:right w:val="single" w:sz="4" w:space="0" w:color="auto"/>
            </w:tcBorders>
          </w:tcPr>
          <w:p w14:paraId="7D45E000"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3" w:type="dxa"/>
            <w:tcBorders>
              <w:top w:val="nil"/>
              <w:left w:val="single" w:sz="4" w:space="0" w:color="auto"/>
              <w:bottom w:val="nil"/>
              <w:right w:val="single" w:sz="4" w:space="0" w:color="auto"/>
            </w:tcBorders>
          </w:tcPr>
          <w:p w14:paraId="7CAF497F"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3239" w:type="dxa"/>
            <w:vMerge/>
            <w:tcBorders>
              <w:left w:val="single" w:sz="4" w:space="0" w:color="auto"/>
            </w:tcBorders>
          </w:tcPr>
          <w:p w14:paraId="6BA383BF"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r>
      <w:tr w:rsidR="009F64F6" w:rsidRPr="00B53E0B" w14:paraId="1BC8DC87" w14:textId="77777777" w:rsidTr="003B5A1E">
        <w:trPr>
          <w:trHeight w:val="66"/>
        </w:trPr>
        <w:tc>
          <w:tcPr>
            <w:tcW w:w="5985" w:type="dxa"/>
            <w:tcBorders>
              <w:top w:val="single" w:sz="4" w:space="0" w:color="auto"/>
              <w:left w:val="nil"/>
              <w:bottom w:val="single" w:sz="4" w:space="0" w:color="auto"/>
              <w:right w:val="nil"/>
            </w:tcBorders>
          </w:tcPr>
          <w:p w14:paraId="1C4EAF20"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8" w:type="dxa"/>
            <w:tcBorders>
              <w:top w:val="nil"/>
              <w:left w:val="nil"/>
              <w:bottom w:val="nil"/>
              <w:right w:val="single" w:sz="4" w:space="0" w:color="auto"/>
            </w:tcBorders>
          </w:tcPr>
          <w:p w14:paraId="11A1262F"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3" w:type="dxa"/>
            <w:tcBorders>
              <w:top w:val="nil"/>
              <w:left w:val="single" w:sz="4" w:space="0" w:color="auto"/>
              <w:bottom w:val="nil"/>
              <w:right w:val="single" w:sz="4" w:space="0" w:color="auto"/>
            </w:tcBorders>
          </w:tcPr>
          <w:p w14:paraId="6E429E75"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3239" w:type="dxa"/>
            <w:vMerge/>
            <w:tcBorders>
              <w:left w:val="single" w:sz="4" w:space="0" w:color="auto"/>
              <w:bottom w:val="single" w:sz="4" w:space="0" w:color="auto"/>
            </w:tcBorders>
          </w:tcPr>
          <w:p w14:paraId="0CC5CFFD"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r>
      <w:tr w:rsidR="009F64F6" w:rsidRPr="00B53E0B" w14:paraId="16506AF0" w14:textId="77777777" w:rsidTr="003B5A1E">
        <w:trPr>
          <w:trHeight w:val="207"/>
        </w:trPr>
        <w:tc>
          <w:tcPr>
            <w:tcW w:w="5985" w:type="dxa"/>
            <w:vMerge w:val="restart"/>
          </w:tcPr>
          <w:p w14:paraId="03C0E2B1" w14:textId="77777777" w:rsidR="00E41A9D" w:rsidRPr="00B53E0B" w:rsidRDefault="00E41A9D" w:rsidP="003B5A1E">
            <w:pPr>
              <w:autoSpaceDE w:val="0"/>
              <w:autoSpaceDN w:val="0"/>
              <w:adjustRightInd w:val="0"/>
              <w:jc w:val="center"/>
              <w:rPr>
                <w:rFonts w:ascii="Times New Roman" w:hAnsi="Times New Roman" w:cs="Times New Roman"/>
                <w:lang w:val="kk-KZ"/>
              </w:rPr>
            </w:pPr>
            <w:r w:rsidRPr="00B53E0B">
              <w:rPr>
                <w:rFonts w:ascii="Times New Roman" w:hAnsi="Times New Roman" w:cs="Times New Roman"/>
                <w:lang w:val="kk-KZ"/>
              </w:rPr>
              <w:t>National Cooperatives, Albert Lee (Миннесота шт.)</w:t>
            </w:r>
          </w:p>
          <w:p w14:paraId="19C543E5" w14:textId="77777777" w:rsidR="00E41A9D" w:rsidRPr="00B53E0B" w:rsidRDefault="00E41A9D" w:rsidP="003B5A1E">
            <w:pPr>
              <w:autoSpaceDE w:val="0"/>
              <w:autoSpaceDN w:val="0"/>
              <w:adjustRightInd w:val="0"/>
              <w:ind w:firstLine="567"/>
              <w:jc w:val="center"/>
              <w:rPr>
                <w:rFonts w:ascii="Times New Roman" w:hAnsi="Times New Roman" w:cs="Times New Roman"/>
                <w:lang w:val="kk-KZ"/>
              </w:rPr>
            </w:pPr>
            <w:r w:rsidRPr="00B53E0B">
              <w:rPr>
                <w:rFonts w:ascii="Times New Roman" w:hAnsi="Times New Roman" w:cs="Times New Roman"/>
                <w:lang w:val="kk-KZ"/>
              </w:rPr>
              <w:t>өткізу кооперативтері саны 25</w:t>
            </w:r>
          </w:p>
        </w:tc>
        <w:tc>
          <w:tcPr>
            <w:tcW w:w="248" w:type="dxa"/>
            <w:tcBorders>
              <w:top w:val="nil"/>
              <w:bottom w:val="single" w:sz="4" w:space="0" w:color="auto"/>
              <w:right w:val="single" w:sz="4" w:space="0" w:color="auto"/>
            </w:tcBorders>
          </w:tcPr>
          <w:p w14:paraId="3FCA6662"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3" w:type="dxa"/>
            <w:tcBorders>
              <w:top w:val="nil"/>
              <w:left w:val="single" w:sz="4" w:space="0" w:color="auto"/>
              <w:bottom w:val="nil"/>
              <w:right w:val="nil"/>
            </w:tcBorders>
          </w:tcPr>
          <w:p w14:paraId="52C68E4C"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3239" w:type="dxa"/>
            <w:tcBorders>
              <w:top w:val="single" w:sz="4" w:space="0" w:color="auto"/>
              <w:left w:val="nil"/>
              <w:bottom w:val="single" w:sz="4" w:space="0" w:color="auto"/>
              <w:right w:val="nil"/>
            </w:tcBorders>
          </w:tcPr>
          <w:p w14:paraId="264DEB81"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r>
      <w:tr w:rsidR="009F64F6" w:rsidRPr="00D46CFF" w14:paraId="45BDB707" w14:textId="77777777" w:rsidTr="003B5A1E">
        <w:trPr>
          <w:trHeight w:val="116"/>
        </w:trPr>
        <w:tc>
          <w:tcPr>
            <w:tcW w:w="5985" w:type="dxa"/>
            <w:vMerge/>
            <w:tcBorders>
              <w:bottom w:val="single" w:sz="4" w:space="0" w:color="auto"/>
              <w:right w:val="single" w:sz="4" w:space="0" w:color="auto"/>
            </w:tcBorders>
          </w:tcPr>
          <w:p w14:paraId="26234012"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8" w:type="dxa"/>
            <w:tcBorders>
              <w:top w:val="single" w:sz="4" w:space="0" w:color="auto"/>
              <w:left w:val="single" w:sz="4" w:space="0" w:color="auto"/>
              <w:bottom w:val="nil"/>
              <w:right w:val="single" w:sz="4" w:space="0" w:color="auto"/>
            </w:tcBorders>
          </w:tcPr>
          <w:p w14:paraId="315DC5EF"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3" w:type="dxa"/>
            <w:tcBorders>
              <w:top w:val="nil"/>
              <w:left w:val="single" w:sz="4" w:space="0" w:color="auto"/>
              <w:bottom w:val="single" w:sz="4" w:space="0" w:color="auto"/>
              <w:right w:val="single" w:sz="4" w:space="0" w:color="auto"/>
            </w:tcBorders>
          </w:tcPr>
          <w:p w14:paraId="757F4207"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3239" w:type="dxa"/>
            <w:vMerge w:val="restart"/>
            <w:tcBorders>
              <w:top w:val="single" w:sz="4" w:space="0" w:color="auto"/>
              <w:left w:val="single" w:sz="4" w:space="0" w:color="auto"/>
            </w:tcBorders>
          </w:tcPr>
          <w:p w14:paraId="2E150F70" w14:textId="77777777" w:rsidR="00E41A9D" w:rsidRPr="00B53E0B" w:rsidRDefault="00E41A9D" w:rsidP="003B5A1E">
            <w:pPr>
              <w:autoSpaceDE w:val="0"/>
              <w:autoSpaceDN w:val="0"/>
              <w:adjustRightInd w:val="0"/>
              <w:ind w:firstLine="567"/>
              <w:jc w:val="center"/>
              <w:rPr>
                <w:rFonts w:ascii="Times New Roman" w:hAnsi="Times New Roman" w:cs="Times New Roman"/>
                <w:lang w:val="kk-KZ"/>
              </w:rPr>
            </w:pPr>
            <w:r w:rsidRPr="00B53E0B">
              <w:rPr>
                <w:rFonts w:ascii="Times New Roman" w:hAnsi="Times New Roman" w:cs="Times New Roman"/>
                <w:lang w:val="kk-KZ"/>
              </w:rPr>
              <w:t>United Cooperatives (Огайо шт.)</w:t>
            </w:r>
          </w:p>
          <w:p w14:paraId="78FE1021" w14:textId="77777777" w:rsidR="00E41A9D" w:rsidRPr="00B53E0B" w:rsidRDefault="00E41A9D" w:rsidP="003B5A1E">
            <w:pPr>
              <w:autoSpaceDE w:val="0"/>
              <w:autoSpaceDN w:val="0"/>
              <w:adjustRightInd w:val="0"/>
              <w:jc w:val="center"/>
              <w:rPr>
                <w:rFonts w:ascii="Times New Roman" w:hAnsi="Times New Roman" w:cs="Times New Roman"/>
                <w:lang w:val="kk-KZ"/>
              </w:rPr>
            </w:pPr>
            <w:r w:rsidRPr="00B53E0B">
              <w:rPr>
                <w:rFonts w:ascii="Times New Roman" w:hAnsi="Times New Roman" w:cs="Times New Roman"/>
                <w:lang w:val="kk-KZ"/>
              </w:rPr>
              <w:t>жабдықтау кооперативтер саны 26</w:t>
            </w:r>
          </w:p>
        </w:tc>
      </w:tr>
      <w:tr w:rsidR="009F64F6" w:rsidRPr="00D46CFF" w14:paraId="20AF760C" w14:textId="77777777" w:rsidTr="003B5A1E">
        <w:trPr>
          <w:trHeight w:val="207"/>
        </w:trPr>
        <w:tc>
          <w:tcPr>
            <w:tcW w:w="5985" w:type="dxa"/>
            <w:tcBorders>
              <w:top w:val="single" w:sz="4" w:space="0" w:color="auto"/>
              <w:left w:val="nil"/>
              <w:bottom w:val="single" w:sz="4" w:space="0" w:color="auto"/>
              <w:right w:val="nil"/>
            </w:tcBorders>
          </w:tcPr>
          <w:p w14:paraId="1A2356E5"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8" w:type="dxa"/>
            <w:tcBorders>
              <w:top w:val="nil"/>
              <w:left w:val="nil"/>
              <w:bottom w:val="nil"/>
              <w:right w:val="single" w:sz="4" w:space="0" w:color="auto"/>
            </w:tcBorders>
          </w:tcPr>
          <w:p w14:paraId="58C95061"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3" w:type="dxa"/>
            <w:tcBorders>
              <w:top w:val="single" w:sz="4" w:space="0" w:color="auto"/>
              <w:left w:val="single" w:sz="4" w:space="0" w:color="auto"/>
              <w:bottom w:val="nil"/>
            </w:tcBorders>
          </w:tcPr>
          <w:p w14:paraId="3E1D7420"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3239" w:type="dxa"/>
            <w:vMerge/>
          </w:tcPr>
          <w:p w14:paraId="0AFCD621"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r>
      <w:tr w:rsidR="009F64F6" w:rsidRPr="00D46CFF" w14:paraId="1AB1952D" w14:textId="77777777" w:rsidTr="003B5A1E">
        <w:trPr>
          <w:trHeight w:val="207"/>
        </w:trPr>
        <w:tc>
          <w:tcPr>
            <w:tcW w:w="5985" w:type="dxa"/>
            <w:vMerge w:val="restart"/>
          </w:tcPr>
          <w:p w14:paraId="06507DD5" w14:textId="77777777" w:rsidR="00E41A9D" w:rsidRPr="00B53E0B" w:rsidRDefault="00E41A9D" w:rsidP="003B5A1E">
            <w:pPr>
              <w:autoSpaceDE w:val="0"/>
              <w:autoSpaceDN w:val="0"/>
              <w:adjustRightInd w:val="0"/>
              <w:jc w:val="center"/>
              <w:rPr>
                <w:rFonts w:ascii="Times New Roman" w:hAnsi="Times New Roman" w:cs="Times New Roman"/>
                <w:lang w:val="kk-KZ"/>
              </w:rPr>
            </w:pPr>
            <w:r w:rsidRPr="00B53E0B">
              <w:rPr>
                <w:rFonts w:ascii="Times New Roman" w:hAnsi="Times New Roman" w:cs="Times New Roman"/>
                <w:lang w:val="kk-KZ"/>
              </w:rPr>
              <w:t xml:space="preserve">Diamoged Fruit Growers(шт. Орегон) </w:t>
            </w:r>
          </w:p>
          <w:p w14:paraId="58F81531" w14:textId="77777777" w:rsidR="00E41A9D" w:rsidRPr="00B53E0B" w:rsidRDefault="00E41A9D" w:rsidP="003B5A1E">
            <w:pPr>
              <w:autoSpaceDE w:val="0"/>
              <w:autoSpaceDN w:val="0"/>
              <w:adjustRightInd w:val="0"/>
              <w:jc w:val="center"/>
              <w:rPr>
                <w:rFonts w:ascii="Times New Roman" w:hAnsi="Times New Roman" w:cs="Times New Roman"/>
                <w:lang w:val="kk-KZ"/>
              </w:rPr>
            </w:pPr>
            <w:r w:rsidRPr="00B53E0B">
              <w:rPr>
                <w:rFonts w:ascii="Times New Roman" w:hAnsi="Times New Roman" w:cs="Times New Roman"/>
                <w:lang w:val="kk-KZ"/>
              </w:rPr>
              <w:t>сақтау, қайта өңдеу, буып-түйю және ауыл шаруашылығы өнімдерін бөлу бойынша кооперативтер саны 20</w:t>
            </w:r>
          </w:p>
        </w:tc>
        <w:tc>
          <w:tcPr>
            <w:tcW w:w="248" w:type="dxa"/>
            <w:tcBorders>
              <w:top w:val="nil"/>
              <w:bottom w:val="single" w:sz="4" w:space="0" w:color="auto"/>
              <w:right w:val="single" w:sz="4" w:space="0" w:color="auto"/>
            </w:tcBorders>
          </w:tcPr>
          <w:p w14:paraId="4051D736"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3" w:type="dxa"/>
            <w:tcBorders>
              <w:top w:val="nil"/>
              <w:left w:val="single" w:sz="4" w:space="0" w:color="auto"/>
              <w:bottom w:val="nil"/>
              <w:right w:val="single" w:sz="4" w:space="0" w:color="auto"/>
            </w:tcBorders>
          </w:tcPr>
          <w:p w14:paraId="1EBA075D"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3239" w:type="dxa"/>
            <w:vMerge/>
            <w:tcBorders>
              <w:left w:val="single" w:sz="4" w:space="0" w:color="auto"/>
              <w:bottom w:val="single" w:sz="4" w:space="0" w:color="auto"/>
            </w:tcBorders>
          </w:tcPr>
          <w:p w14:paraId="61B93EF8"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r>
      <w:tr w:rsidR="009F64F6" w:rsidRPr="00D46CFF" w14:paraId="50615F3B" w14:textId="77777777" w:rsidTr="003B5A1E">
        <w:trPr>
          <w:trHeight w:val="218"/>
        </w:trPr>
        <w:tc>
          <w:tcPr>
            <w:tcW w:w="5985" w:type="dxa"/>
            <w:vMerge/>
            <w:tcBorders>
              <w:right w:val="single" w:sz="4" w:space="0" w:color="auto"/>
            </w:tcBorders>
          </w:tcPr>
          <w:p w14:paraId="29B49419"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8" w:type="dxa"/>
            <w:tcBorders>
              <w:top w:val="single" w:sz="4" w:space="0" w:color="auto"/>
              <w:left w:val="single" w:sz="4" w:space="0" w:color="auto"/>
              <w:bottom w:val="nil"/>
              <w:right w:val="single" w:sz="4" w:space="0" w:color="auto"/>
            </w:tcBorders>
          </w:tcPr>
          <w:p w14:paraId="0FA25821"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3" w:type="dxa"/>
            <w:tcBorders>
              <w:top w:val="nil"/>
              <w:left w:val="single" w:sz="4" w:space="0" w:color="auto"/>
              <w:bottom w:val="nil"/>
              <w:right w:val="nil"/>
            </w:tcBorders>
          </w:tcPr>
          <w:p w14:paraId="621BA3AE"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3239" w:type="dxa"/>
            <w:tcBorders>
              <w:top w:val="single" w:sz="4" w:space="0" w:color="auto"/>
              <w:left w:val="nil"/>
              <w:bottom w:val="single" w:sz="4" w:space="0" w:color="auto"/>
              <w:right w:val="nil"/>
            </w:tcBorders>
          </w:tcPr>
          <w:p w14:paraId="5963452B"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r>
      <w:tr w:rsidR="009F64F6" w:rsidRPr="00D46CFF" w14:paraId="7BC2B57B" w14:textId="77777777" w:rsidTr="003B5A1E">
        <w:trPr>
          <w:trHeight w:val="66"/>
        </w:trPr>
        <w:tc>
          <w:tcPr>
            <w:tcW w:w="5985" w:type="dxa"/>
            <w:vMerge/>
            <w:tcBorders>
              <w:bottom w:val="single" w:sz="4" w:space="0" w:color="auto"/>
              <w:right w:val="single" w:sz="4" w:space="0" w:color="auto"/>
            </w:tcBorders>
          </w:tcPr>
          <w:p w14:paraId="428F47C1"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8" w:type="dxa"/>
            <w:tcBorders>
              <w:top w:val="nil"/>
              <w:left w:val="single" w:sz="4" w:space="0" w:color="auto"/>
              <w:bottom w:val="nil"/>
              <w:right w:val="single" w:sz="4" w:space="0" w:color="auto"/>
            </w:tcBorders>
          </w:tcPr>
          <w:p w14:paraId="0DC0917B"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3" w:type="dxa"/>
            <w:tcBorders>
              <w:top w:val="nil"/>
              <w:left w:val="single" w:sz="4" w:space="0" w:color="auto"/>
              <w:bottom w:val="nil"/>
              <w:right w:val="single" w:sz="4" w:space="0" w:color="auto"/>
            </w:tcBorders>
          </w:tcPr>
          <w:p w14:paraId="2F99D169"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3239" w:type="dxa"/>
            <w:vMerge w:val="restart"/>
            <w:tcBorders>
              <w:top w:val="single" w:sz="4" w:space="0" w:color="auto"/>
              <w:left w:val="single" w:sz="4" w:space="0" w:color="auto"/>
              <w:bottom w:val="single" w:sz="4" w:space="0" w:color="auto"/>
              <w:right w:val="single" w:sz="4" w:space="0" w:color="auto"/>
            </w:tcBorders>
          </w:tcPr>
          <w:p w14:paraId="3B0365B0" w14:textId="77777777" w:rsidR="00E41A9D" w:rsidRPr="00B53E0B" w:rsidRDefault="00E41A9D" w:rsidP="003B5A1E">
            <w:pPr>
              <w:autoSpaceDE w:val="0"/>
              <w:autoSpaceDN w:val="0"/>
              <w:adjustRightInd w:val="0"/>
              <w:ind w:firstLine="567"/>
              <w:jc w:val="center"/>
              <w:rPr>
                <w:rFonts w:ascii="Times New Roman" w:hAnsi="Times New Roman" w:cs="Times New Roman"/>
                <w:lang w:val="kk-KZ"/>
              </w:rPr>
            </w:pPr>
            <w:r w:rsidRPr="00B53E0B">
              <w:rPr>
                <w:rFonts w:ascii="Times New Roman" w:hAnsi="Times New Roman" w:cs="Times New Roman"/>
                <w:lang w:val="kk-KZ"/>
              </w:rPr>
              <w:t>North Pacific Capners and Packers</w:t>
            </w:r>
          </w:p>
          <w:p w14:paraId="0C60E1CA" w14:textId="77777777" w:rsidR="00E41A9D" w:rsidRPr="00B53E0B" w:rsidRDefault="00E41A9D" w:rsidP="003B5A1E">
            <w:pPr>
              <w:autoSpaceDE w:val="0"/>
              <w:autoSpaceDN w:val="0"/>
              <w:adjustRightInd w:val="0"/>
              <w:ind w:firstLine="567"/>
              <w:jc w:val="center"/>
              <w:rPr>
                <w:rFonts w:ascii="Times New Roman" w:hAnsi="Times New Roman" w:cs="Times New Roman"/>
                <w:lang w:val="kk-KZ"/>
              </w:rPr>
            </w:pPr>
            <w:r w:rsidRPr="00B53E0B">
              <w:rPr>
                <w:rFonts w:ascii="Times New Roman" w:hAnsi="Times New Roman" w:cs="Times New Roman"/>
                <w:lang w:val="kk-KZ"/>
              </w:rPr>
              <w:t>(Орегон шт.) –Ауыл шаруашылығы өнімдері бойынша маркетинг аумағына маманданушы кооперативтер саны 5</w:t>
            </w:r>
          </w:p>
        </w:tc>
      </w:tr>
      <w:tr w:rsidR="009F64F6" w:rsidRPr="00D46CFF" w14:paraId="6D474D3D" w14:textId="77777777" w:rsidTr="003B5A1E">
        <w:trPr>
          <w:trHeight w:val="42"/>
        </w:trPr>
        <w:tc>
          <w:tcPr>
            <w:tcW w:w="5985" w:type="dxa"/>
            <w:tcBorders>
              <w:top w:val="single" w:sz="4" w:space="0" w:color="auto"/>
              <w:left w:val="nil"/>
              <w:bottom w:val="single" w:sz="4" w:space="0" w:color="auto"/>
              <w:right w:val="nil"/>
            </w:tcBorders>
          </w:tcPr>
          <w:p w14:paraId="77B92B3D"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lang w:val="kk-KZ"/>
              </w:rPr>
            </w:pPr>
          </w:p>
        </w:tc>
        <w:tc>
          <w:tcPr>
            <w:tcW w:w="248" w:type="dxa"/>
            <w:tcBorders>
              <w:top w:val="nil"/>
              <w:left w:val="nil"/>
              <w:bottom w:val="nil"/>
              <w:right w:val="single" w:sz="4" w:space="0" w:color="auto"/>
            </w:tcBorders>
          </w:tcPr>
          <w:p w14:paraId="15BCB13C"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243" w:type="dxa"/>
            <w:tcBorders>
              <w:top w:val="nil"/>
              <w:left w:val="single" w:sz="4" w:space="0" w:color="auto"/>
              <w:bottom w:val="nil"/>
              <w:right w:val="single" w:sz="4" w:space="0" w:color="auto"/>
            </w:tcBorders>
          </w:tcPr>
          <w:p w14:paraId="02E7F7D5"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3239" w:type="dxa"/>
            <w:vMerge/>
            <w:tcBorders>
              <w:top w:val="single" w:sz="4" w:space="0" w:color="auto"/>
              <w:left w:val="single" w:sz="4" w:space="0" w:color="auto"/>
              <w:bottom w:val="single" w:sz="4" w:space="0" w:color="auto"/>
              <w:right w:val="single" w:sz="4" w:space="0" w:color="auto"/>
            </w:tcBorders>
          </w:tcPr>
          <w:p w14:paraId="181B603A"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r>
      <w:tr w:rsidR="009F64F6" w:rsidRPr="00D46CFF" w14:paraId="5499782F" w14:textId="77777777" w:rsidTr="003B5A1E">
        <w:trPr>
          <w:trHeight w:val="207"/>
        </w:trPr>
        <w:tc>
          <w:tcPr>
            <w:tcW w:w="5985" w:type="dxa"/>
            <w:vMerge w:val="restart"/>
            <w:tcBorders>
              <w:top w:val="single" w:sz="4" w:space="0" w:color="auto"/>
              <w:right w:val="single" w:sz="4" w:space="0" w:color="auto"/>
            </w:tcBorders>
          </w:tcPr>
          <w:p w14:paraId="636B0888" w14:textId="77777777" w:rsidR="00E41A9D" w:rsidRPr="00B53E0B" w:rsidRDefault="00E41A9D" w:rsidP="003B5A1E">
            <w:pPr>
              <w:autoSpaceDE w:val="0"/>
              <w:autoSpaceDN w:val="0"/>
              <w:adjustRightInd w:val="0"/>
              <w:jc w:val="center"/>
              <w:rPr>
                <w:rFonts w:ascii="Times New Roman" w:hAnsi="Times New Roman" w:cs="Times New Roman"/>
                <w:lang w:val="en-US"/>
              </w:rPr>
            </w:pPr>
            <w:r w:rsidRPr="00B53E0B">
              <w:rPr>
                <w:rFonts w:ascii="Times New Roman" w:hAnsi="Times New Roman" w:cs="Times New Roman"/>
                <w:lang w:val="en-US"/>
              </w:rPr>
              <w:t>Indiana Farm Bureau Cooperative</w:t>
            </w:r>
          </w:p>
          <w:p w14:paraId="1C332E7D" w14:textId="77777777" w:rsidR="00E41A9D" w:rsidRPr="00B53E0B" w:rsidRDefault="00E41A9D" w:rsidP="003B5A1E">
            <w:pPr>
              <w:autoSpaceDE w:val="0"/>
              <w:autoSpaceDN w:val="0"/>
              <w:adjustRightInd w:val="0"/>
              <w:jc w:val="center"/>
              <w:rPr>
                <w:rFonts w:ascii="Times New Roman" w:hAnsi="Times New Roman" w:cs="Times New Roman"/>
                <w:lang w:val="en-US"/>
              </w:rPr>
            </w:pPr>
            <w:r w:rsidRPr="00B53E0B">
              <w:rPr>
                <w:rFonts w:ascii="Times New Roman" w:hAnsi="Times New Roman" w:cs="Times New Roman"/>
                <w:lang w:val="en-US"/>
              </w:rPr>
              <w:t>(</w:t>
            </w:r>
            <w:r w:rsidRPr="00B53E0B">
              <w:rPr>
                <w:rFonts w:ascii="Times New Roman" w:hAnsi="Times New Roman" w:cs="Times New Roman"/>
              </w:rPr>
              <w:t>Индианаполис</w:t>
            </w:r>
            <w:r w:rsidRPr="00B53E0B">
              <w:rPr>
                <w:rFonts w:ascii="Times New Roman" w:hAnsi="Times New Roman" w:cs="Times New Roman"/>
                <w:lang w:val="kk-KZ"/>
              </w:rPr>
              <w:t>т</w:t>
            </w:r>
            <w:r w:rsidRPr="00B53E0B">
              <w:rPr>
                <w:rFonts w:ascii="Times New Roman" w:hAnsi="Times New Roman" w:cs="Times New Roman"/>
              </w:rPr>
              <w:t>е</w:t>
            </w:r>
            <w:r w:rsidRPr="00B53E0B">
              <w:rPr>
                <w:rFonts w:ascii="Times New Roman" w:hAnsi="Times New Roman" w:cs="Times New Roman"/>
                <w:lang w:val="en-US"/>
              </w:rPr>
              <w:t>)</w:t>
            </w:r>
          </w:p>
          <w:p w14:paraId="728B2628" w14:textId="77777777" w:rsidR="00E41A9D" w:rsidRPr="00B53E0B" w:rsidRDefault="00E41A9D" w:rsidP="003B5A1E">
            <w:pPr>
              <w:autoSpaceDE w:val="0"/>
              <w:autoSpaceDN w:val="0"/>
              <w:adjustRightInd w:val="0"/>
              <w:rPr>
                <w:rFonts w:ascii="Times New Roman" w:hAnsi="Times New Roman" w:cs="Times New Roman"/>
                <w:lang w:val="kk-KZ"/>
              </w:rPr>
            </w:pPr>
            <w:r w:rsidRPr="00B53E0B">
              <w:rPr>
                <w:rFonts w:ascii="Times New Roman" w:hAnsi="Times New Roman" w:cs="Times New Roman"/>
                <w:lang w:val="kk-KZ"/>
              </w:rPr>
              <w:t xml:space="preserve">Кәсіпорында тыңайтқыш қоспаларын, жем-шөпті өндіріп, мүше фермерлерге өткізетін кооперативтер саны 84 </w:t>
            </w:r>
          </w:p>
        </w:tc>
        <w:tc>
          <w:tcPr>
            <w:tcW w:w="248" w:type="dxa"/>
            <w:tcBorders>
              <w:top w:val="nil"/>
              <w:left w:val="single" w:sz="4" w:space="0" w:color="auto"/>
              <w:bottom w:val="nil"/>
              <w:right w:val="single" w:sz="4" w:space="0" w:color="auto"/>
            </w:tcBorders>
          </w:tcPr>
          <w:p w14:paraId="5F43C7F0"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243" w:type="dxa"/>
            <w:tcBorders>
              <w:top w:val="nil"/>
              <w:left w:val="single" w:sz="4" w:space="0" w:color="auto"/>
              <w:bottom w:val="nil"/>
              <w:right w:val="single" w:sz="4" w:space="0" w:color="auto"/>
            </w:tcBorders>
          </w:tcPr>
          <w:p w14:paraId="465A2252"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3239" w:type="dxa"/>
            <w:vMerge/>
            <w:tcBorders>
              <w:top w:val="single" w:sz="4" w:space="0" w:color="auto"/>
              <w:left w:val="single" w:sz="4" w:space="0" w:color="auto"/>
              <w:bottom w:val="single" w:sz="4" w:space="0" w:color="auto"/>
              <w:right w:val="single" w:sz="4" w:space="0" w:color="auto"/>
            </w:tcBorders>
          </w:tcPr>
          <w:p w14:paraId="0AE37F5B"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r>
      <w:tr w:rsidR="009F64F6" w:rsidRPr="00D46CFF" w14:paraId="319F6086" w14:textId="77777777" w:rsidTr="003B5A1E">
        <w:trPr>
          <w:trHeight w:val="218"/>
        </w:trPr>
        <w:tc>
          <w:tcPr>
            <w:tcW w:w="5985" w:type="dxa"/>
            <w:vMerge/>
            <w:tcBorders>
              <w:right w:val="single" w:sz="4" w:space="0" w:color="auto"/>
            </w:tcBorders>
          </w:tcPr>
          <w:p w14:paraId="1EA490C6"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248" w:type="dxa"/>
            <w:tcBorders>
              <w:top w:val="nil"/>
              <w:left w:val="single" w:sz="4" w:space="0" w:color="auto"/>
              <w:bottom w:val="nil"/>
              <w:right w:val="single" w:sz="4" w:space="0" w:color="auto"/>
            </w:tcBorders>
          </w:tcPr>
          <w:p w14:paraId="2A52AC69"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243" w:type="dxa"/>
            <w:tcBorders>
              <w:top w:val="nil"/>
              <w:left w:val="single" w:sz="4" w:space="0" w:color="auto"/>
              <w:bottom w:val="nil"/>
              <w:right w:val="single" w:sz="4" w:space="0" w:color="auto"/>
            </w:tcBorders>
          </w:tcPr>
          <w:p w14:paraId="40ACFFA0"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3239" w:type="dxa"/>
            <w:vMerge/>
            <w:tcBorders>
              <w:top w:val="single" w:sz="4" w:space="0" w:color="auto"/>
              <w:left w:val="single" w:sz="4" w:space="0" w:color="auto"/>
              <w:bottom w:val="single" w:sz="4" w:space="0" w:color="auto"/>
              <w:right w:val="single" w:sz="4" w:space="0" w:color="auto"/>
            </w:tcBorders>
          </w:tcPr>
          <w:p w14:paraId="47D781E7"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r>
      <w:tr w:rsidR="009F64F6" w:rsidRPr="00D46CFF" w14:paraId="14AEECEC" w14:textId="77777777" w:rsidTr="003B5A1E">
        <w:trPr>
          <w:trHeight w:val="218"/>
        </w:trPr>
        <w:tc>
          <w:tcPr>
            <w:tcW w:w="5985" w:type="dxa"/>
            <w:vMerge/>
            <w:tcBorders>
              <w:right w:val="single" w:sz="4" w:space="0" w:color="auto"/>
            </w:tcBorders>
          </w:tcPr>
          <w:p w14:paraId="4A46B3D8"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248" w:type="dxa"/>
            <w:tcBorders>
              <w:top w:val="nil"/>
              <w:left w:val="single" w:sz="4" w:space="0" w:color="auto"/>
              <w:bottom w:val="single" w:sz="4" w:space="0" w:color="auto"/>
              <w:right w:val="single" w:sz="4" w:space="0" w:color="auto"/>
            </w:tcBorders>
          </w:tcPr>
          <w:p w14:paraId="156E4408"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243" w:type="dxa"/>
            <w:tcBorders>
              <w:top w:val="nil"/>
              <w:left w:val="single" w:sz="4" w:space="0" w:color="auto"/>
              <w:bottom w:val="nil"/>
              <w:right w:val="single" w:sz="4" w:space="0" w:color="auto"/>
            </w:tcBorders>
          </w:tcPr>
          <w:p w14:paraId="4234A339"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3239" w:type="dxa"/>
            <w:vMerge/>
            <w:tcBorders>
              <w:top w:val="single" w:sz="4" w:space="0" w:color="auto"/>
              <w:left w:val="single" w:sz="4" w:space="0" w:color="auto"/>
              <w:bottom w:val="single" w:sz="4" w:space="0" w:color="auto"/>
              <w:right w:val="single" w:sz="4" w:space="0" w:color="auto"/>
            </w:tcBorders>
          </w:tcPr>
          <w:p w14:paraId="7866A403"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r>
      <w:tr w:rsidR="009F64F6" w:rsidRPr="00D46CFF" w14:paraId="06BFA1BE" w14:textId="77777777" w:rsidTr="003B5A1E">
        <w:trPr>
          <w:trHeight w:val="218"/>
        </w:trPr>
        <w:tc>
          <w:tcPr>
            <w:tcW w:w="5985" w:type="dxa"/>
            <w:vMerge/>
            <w:tcBorders>
              <w:right w:val="single" w:sz="4" w:space="0" w:color="auto"/>
            </w:tcBorders>
          </w:tcPr>
          <w:p w14:paraId="15C3C785"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248" w:type="dxa"/>
            <w:tcBorders>
              <w:top w:val="single" w:sz="4" w:space="0" w:color="auto"/>
              <w:left w:val="single" w:sz="4" w:space="0" w:color="auto"/>
              <w:bottom w:val="nil"/>
              <w:right w:val="single" w:sz="4" w:space="0" w:color="auto"/>
            </w:tcBorders>
          </w:tcPr>
          <w:p w14:paraId="12C9EC1F"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243" w:type="dxa"/>
            <w:tcBorders>
              <w:top w:val="nil"/>
              <w:left w:val="single" w:sz="4" w:space="0" w:color="auto"/>
              <w:bottom w:val="single" w:sz="4" w:space="0" w:color="auto"/>
              <w:right w:val="single" w:sz="4" w:space="0" w:color="auto"/>
            </w:tcBorders>
          </w:tcPr>
          <w:p w14:paraId="67741A94"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3239" w:type="dxa"/>
            <w:vMerge/>
            <w:tcBorders>
              <w:top w:val="single" w:sz="4" w:space="0" w:color="auto"/>
              <w:left w:val="single" w:sz="4" w:space="0" w:color="auto"/>
              <w:bottom w:val="single" w:sz="4" w:space="0" w:color="auto"/>
              <w:right w:val="single" w:sz="4" w:space="0" w:color="auto"/>
            </w:tcBorders>
          </w:tcPr>
          <w:p w14:paraId="6C2C9E3E"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r>
      <w:tr w:rsidR="009F64F6" w:rsidRPr="00D46CFF" w14:paraId="33814750" w14:textId="77777777" w:rsidTr="003B5A1E">
        <w:trPr>
          <w:trHeight w:val="218"/>
        </w:trPr>
        <w:tc>
          <w:tcPr>
            <w:tcW w:w="5985" w:type="dxa"/>
            <w:vMerge/>
            <w:tcBorders>
              <w:right w:val="single" w:sz="4" w:space="0" w:color="auto"/>
            </w:tcBorders>
          </w:tcPr>
          <w:p w14:paraId="00ACBB30"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248" w:type="dxa"/>
            <w:tcBorders>
              <w:top w:val="nil"/>
              <w:left w:val="single" w:sz="4" w:space="0" w:color="auto"/>
              <w:bottom w:val="nil"/>
              <w:right w:val="nil"/>
            </w:tcBorders>
          </w:tcPr>
          <w:p w14:paraId="7D95C6A6"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243" w:type="dxa"/>
            <w:tcBorders>
              <w:top w:val="single" w:sz="4" w:space="0" w:color="auto"/>
              <w:left w:val="nil"/>
              <w:bottom w:val="nil"/>
              <w:right w:val="single" w:sz="4" w:space="0" w:color="auto"/>
            </w:tcBorders>
          </w:tcPr>
          <w:p w14:paraId="75F2C092"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3239" w:type="dxa"/>
            <w:vMerge/>
            <w:tcBorders>
              <w:top w:val="single" w:sz="4" w:space="0" w:color="auto"/>
              <w:left w:val="single" w:sz="4" w:space="0" w:color="auto"/>
              <w:bottom w:val="single" w:sz="4" w:space="0" w:color="auto"/>
              <w:right w:val="single" w:sz="4" w:space="0" w:color="auto"/>
            </w:tcBorders>
          </w:tcPr>
          <w:p w14:paraId="7CD28690"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r>
      <w:tr w:rsidR="009F64F6" w:rsidRPr="00D46CFF" w14:paraId="5486968B" w14:textId="77777777" w:rsidTr="003B5A1E">
        <w:trPr>
          <w:trHeight w:val="70"/>
        </w:trPr>
        <w:tc>
          <w:tcPr>
            <w:tcW w:w="5985" w:type="dxa"/>
            <w:vMerge/>
            <w:tcBorders>
              <w:right w:val="single" w:sz="4" w:space="0" w:color="auto"/>
            </w:tcBorders>
          </w:tcPr>
          <w:p w14:paraId="01998B6D"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248" w:type="dxa"/>
            <w:tcBorders>
              <w:top w:val="nil"/>
              <w:left w:val="single" w:sz="4" w:space="0" w:color="auto"/>
              <w:bottom w:val="nil"/>
              <w:right w:val="nil"/>
            </w:tcBorders>
          </w:tcPr>
          <w:p w14:paraId="7A869362"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243" w:type="dxa"/>
            <w:tcBorders>
              <w:top w:val="nil"/>
              <w:left w:val="nil"/>
              <w:bottom w:val="nil"/>
              <w:right w:val="single" w:sz="4" w:space="0" w:color="auto"/>
            </w:tcBorders>
          </w:tcPr>
          <w:p w14:paraId="17D11F0D"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c>
          <w:tcPr>
            <w:tcW w:w="3239" w:type="dxa"/>
            <w:vMerge/>
            <w:tcBorders>
              <w:top w:val="single" w:sz="4" w:space="0" w:color="auto"/>
              <w:left w:val="single" w:sz="4" w:space="0" w:color="auto"/>
              <w:bottom w:val="single" w:sz="4" w:space="0" w:color="auto"/>
              <w:right w:val="single" w:sz="4" w:space="0" w:color="auto"/>
            </w:tcBorders>
          </w:tcPr>
          <w:p w14:paraId="4CA0EBE5"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lang w:val="kk-KZ"/>
              </w:rPr>
            </w:pPr>
          </w:p>
        </w:tc>
      </w:tr>
    </w:tbl>
    <w:p w14:paraId="4A4A30FB" w14:textId="77777777" w:rsidR="00E41A9D" w:rsidRPr="00B53E0B" w:rsidRDefault="00E41A9D" w:rsidP="00E41A9D">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Style w:val="FontStyle25"/>
          <w:b/>
          <w:sz w:val="24"/>
          <w:szCs w:val="24"/>
          <w:lang w:val="kk-KZ"/>
        </w:rPr>
      </w:pPr>
      <w:r w:rsidRPr="00B53E0B">
        <w:rPr>
          <w:rFonts w:ascii="Times New Roman" w:hAnsi="Times New Roman" w:cs="Times New Roman"/>
          <w:b/>
          <w:lang w:val="kk-KZ"/>
        </w:rPr>
        <w:t>Жергілікті деңгей</w:t>
      </w:r>
    </w:p>
    <w:tbl>
      <w:tblPr>
        <w:tblStyle w:val="a5"/>
        <w:tblW w:w="9691" w:type="dxa"/>
        <w:tblLook w:val="04A0" w:firstRow="1" w:lastRow="0" w:firstColumn="1" w:lastColumn="0" w:noHBand="0" w:noVBand="1"/>
      </w:tblPr>
      <w:tblGrid>
        <w:gridCol w:w="5417"/>
        <w:gridCol w:w="284"/>
        <w:gridCol w:w="3990"/>
      </w:tblGrid>
      <w:tr w:rsidR="009F64F6" w:rsidRPr="00D46CFF" w14:paraId="16A37A46" w14:textId="77777777" w:rsidTr="003B5A1E">
        <w:trPr>
          <w:trHeight w:val="2801"/>
        </w:trPr>
        <w:tc>
          <w:tcPr>
            <w:tcW w:w="5417" w:type="dxa"/>
            <w:tcBorders>
              <w:right w:val="single" w:sz="4" w:space="0" w:color="auto"/>
            </w:tcBorders>
          </w:tcPr>
          <w:p w14:paraId="64047F9E" w14:textId="77777777" w:rsidR="00E41A9D" w:rsidRPr="00B53E0B" w:rsidRDefault="00E41A9D" w:rsidP="003B5A1E">
            <w:pPr>
              <w:pStyle w:val="a3"/>
              <w:tabs>
                <w:tab w:val="left" w:pos="313"/>
              </w:tabs>
              <w:autoSpaceDE w:val="0"/>
              <w:autoSpaceDN w:val="0"/>
              <w:adjustRightInd w:val="0"/>
              <w:ind w:left="0"/>
              <w:rPr>
                <w:sz w:val="24"/>
                <w:szCs w:val="24"/>
                <w:lang w:val="kk-KZ"/>
              </w:rPr>
            </w:pPr>
            <w:r w:rsidRPr="00B53E0B">
              <w:rPr>
                <w:sz w:val="24"/>
                <w:szCs w:val="24"/>
                <w:lang w:val="kk-KZ"/>
              </w:rPr>
              <w:t xml:space="preserve">Sunkist Growers, цитрустарды өндіру және өткізу </w:t>
            </w:r>
          </w:p>
          <w:p w14:paraId="1BA0B5DB" w14:textId="77777777" w:rsidR="00E41A9D" w:rsidRPr="00B53E0B" w:rsidRDefault="00E41A9D" w:rsidP="003B5A1E">
            <w:pPr>
              <w:pStyle w:val="a3"/>
              <w:tabs>
                <w:tab w:val="left" w:pos="313"/>
              </w:tabs>
              <w:autoSpaceDE w:val="0"/>
              <w:autoSpaceDN w:val="0"/>
              <w:adjustRightInd w:val="0"/>
              <w:ind w:left="0"/>
              <w:rPr>
                <w:sz w:val="24"/>
                <w:szCs w:val="24"/>
                <w:lang w:val="kk-KZ"/>
              </w:rPr>
            </w:pPr>
            <w:r w:rsidRPr="00B53E0B">
              <w:rPr>
                <w:sz w:val="24"/>
                <w:szCs w:val="24"/>
                <w:lang w:val="kk-KZ"/>
              </w:rPr>
              <w:t xml:space="preserve">Lake-To-Lake Cooperative (Висконсин шт.) </w:t>
            </w:r>
          </w:p>
          <w:p w14:paraId="7F6D43C8" w14:textId="77777777" w:rsidR="00E41A9D" w:rsidRPr="00B53E0B" w:rsidRDefault="00E41A9D" w:rsidP="003B5A1E">
            <w:pPr>
              <w:pStyle w:val="a3"/>
              <w:tabs>
                <w:tab w:val="left" w:pos="313"/>
              </w:tabs>
              <w:autoSpaceDE w:val="0"/>
              <w:autoSpaceDN w:val="0"/>
              <w:adjustRightInd w:val="0"/>
              <w:ind w:left="0"/>
              <w:rPr>
                <w:sz w:val="24"/>
                <w:szCs w:val="24"/>
                <w:lang w:val="kk-KZ"/>
              </w:rPr>
            </w:pPr>
            <w:r w:rsidRPr="00B53E0B">
              <w:rPr>
                <w:sz w:val="24"/>
                <w:szCs w:val="24"/>
                <w:lang w:val="kk-KZ"/>
              </w:rPr>
              <w:t xml:space="preserve">Чеддар ірімшігін өндіру және жеткізу </w:t>
            </w:r>
          </w:p>
          <w:p w14:paraId="1DCE5CD3" w14:textId="77777777" w:rsidR="00E41A9D" w:rsidRPr="00B53E0B" w:rsidRDefault="00E41A9D" w:rsidP="003B5A1E">
            <w:pPr>
              <w:pStyle w:val="a3"/>
              <w:tabs>
                <w:tab w:val="left" w:pos="313"/>
              </w:tabs>
              <w:autoSpaceDE w:val="0"/>
              <w:autoSpaceDN w:val="0"/>
              <w:adjustRightInd w:val="0"/>
              <w:ind w:left="0"/>
              <w:rPr>
                <w:sz w:val="24"/>
                <w:szCs w:val="24"/>
                <w:lang w:val="kk-KZ"/>
              </w:rPr>
            </w:pPr>
            <w:r w:rsidRPr="00B53E0B">
              <w:rPr>
                <w:sz w:val="24"/>
                <w:szCs w:val="24"/>
                <w:lang w:val="kk-KZ"/>
              </w:rPr>
              <w:t>Norbest Turkey Growers (Юта шт.) – күрке тауық өндіру</w:t>
            </w:r>
          </w:p>
          <w:p w14:paraId="10CBC639" w14:textId="77777777" w:rsidR="00E41A9D" w:rsidRPr="00B53E0B" w:rsidRDefault="00E41A9D" w:rsidP="003B5A1E">
            <w:pPr>
              <w:pStyle w:val="a3"/>
              <w:tabs>
                <w:tab w:val="left" w:pos="313"/>
              </w:tabs>
              <w:autoSpaceDE w:val="0"/>
              <w:autoSpaceDN w:val="0"/>
              <w:adjustRightInd w:val="0"/>
              <w:ind w:left="0"/>
              <w:rPr>
                <w:sz w:val="24"/>
                <w:szCs w:val="24"/>
                <w:lang w:val="kk-KZ"/>
              </w:rPr>
            </w:pPr>
            <w:r w:rsidRPr="00B53E0B">
              <w:rPr>
                <w:sz w:val="24"/>
                <w:szCs w:val="24"/>
                <w:lang w:val="en-US"/>
              </w:rPr>
              <w:t>Producers Livestock Association (</w:t>
            </w:r>
            <w:r w:rsidRPr="00B53E0B">
              <w:rPr>
                <w:sz w:val="24"/>
                <w:szCs w:val="24"/>
              </w:rPr>
              <w:t>Огайошт</w:t>
            </w:r>
            <w:r w:rsidRPr="00B53E0B">
              <w:rPr>
                <w:sz w:val="24"/>
                <w:szCs w:val="24"/>
                <w:lang w:val="en-US"/>
              </w:rPr>
              <w:t xml:space="preserve">.) </w:t>
            </w:r>
            <w:r w:rsidRPr="00B53E0B">
              <w:rPr>
                <w:sz w:val="24"/>
                <w:szCs w:val="24"/>
                <w:lang w:val="kk-KZ"/>
              </w:rPr>
              <w:t>шошқа етін өндіру</w:t>
            </w:r>
          </w:p>
          <w:p w14:paraId="74803BB1" w14:textId="77777777" w:rsidR="00E41A9D" w:rsidRPr="00B53E0B" w:rsidRDefault="00E41A9D" w:rsidP="003B5A1E">
            <w:pPr>
              <w:pStyle w:val="a3"/>
              <w:tabs>
                <w:tab w:val="left" w:pos="313"/>
              </w:tabs>
              <w:autoSpaceDE w:val="0"/>
              <w:autoSpaceDN w:val="0"/>
              <w:adjustRightInd w:val="0"/>
              <w:ind w:left="0"/>
              <w:rPr>
                <w:sz w:val="24"/>
                <w:szCs w:val="24"/>
                <w:lang w:val="kk-KZ"/>
              </w:rPr>
            </w:pPr>
            <w:r w:rsidRPr="00B53E0B">
              <w:rPr>
                <w:sz w:val="24"/>
                <w:szCs w:val="24"/>
                <w:lang w:val="kk-KZ"/>
              </w:rPr>
              <w:t>Producers Marketing Asscciation (Индиана шт.) майсыз шошқа етін өндіру</w:t>
            </w:r>
          </w:p>
        </w:tc>
        <w:tc>
          <w:tcPr>
            <w:tcW w:w="284" w:type="dxa"/>
            <w:tcBorders>
              <w:top w:val="nil"/>
              <w:left w:val="single" w:sz="4" w:space="0" w:color="auto"/>
              <w:bottom w:val="nil"/>
              <w:right w:val="single" w:sz="4" w:space="0" w:color="auto"/>
            </w:tcBorders>
          </w:tcPr>
          <w:p w14:paraId="767EDDF9" w14:textId="77777777" w:rsidR="00E41A9D" w:rsidRPr="00B53E0B" w:rsidRDefault="00E41A9D" w:rsidP="003B5A1E">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kk-KZ"/>
              </w:rPr>
            </w:pPr>
          </w:p>
        </w:tc>
        <w:tc>
          <w:tcPr>
            <w:tcW w:w="3990" w:type="dxa"/>
            <w:tcBorders>
              <w:left w:val="single" w:sz="4" w:space="0" w:color="auto"/>
            </w:tcBorders>
          </w:tcPr>
          <w:p w14:paraId="7C169037" w14:textId="77777777" w:rsidR="00E41A9D" w:rsidRPr="00B53E0B" w:rsidRDefault="00E41A9D" w:rsidP="003B5A1E">
            <w:pPr>
              <w:autoSpaceDE w:val="0"/>
              <w:autoSpaceDN w:val="0"/>
              <w:adjustRightInd w:val="0"/>
              <w:rPr>
                <w:rFonts w:ascii="Times New Roman" w:hAnsi="Times New Roman" w:cs="Times New Roman"/>
                <w:sz w:val="24"/>
                <w:szCs w:val="24"/>
                <w:lang w:val="kk-KZ"/>
              </w:rPr>
            </w:pPr>
            <w:r w:rsidRPr="00B53E0B">
              <w:rPr>
                <w:rFonts w:ascii="Times New Roman" w:hAnsi="Times New Roman" w:cs="Times New Roman"/>
                <w:sz w:val="24"/>
                <w:szCs w:val="24"/>
                <w:lang w:val="kk-KZ"/>
              </w:rPr>
              <w:t>Ауыл шаруашылығына (фермерлік) қызмет көрсету кооперативтері</w:t>
            </w:r>
          </w:p>
          <w:p w14:paraId="08A78A71" w14:textId="77777777" w:rsidR="00E41A9D" w:rsidRPr="00B53E0B" w:rsidRDefault="00E41A9D" w:rsidP="003B5A1E">
            <w:pPr>
              <w:pStyle w:val="a3"/>
              <w:numPr>
                <w:ilvl w:val="0"/>
                <w:numId w:val="27"/>
              </w:numPr>
              <w:tabs>
                <w:tab w:val="left" w:pos="263"/>
              </w:tabs>
              <w:autoSpaceDE w:val="0"/>
              <w:autoSpaceDN w:val="0"/>
              <w:adjustRightInd w:val="0"/>
              <w:ind w:left="0" w:hanging="93"/>
              <w:rPr>
                <w:sz w:val="24"/>
                <w:szCs w:val="24"/>
                <w:lang w:val="kk-KZ"/>
              </w:rPr>
            </w:pPr>
            <w:r w:rsidRPr="00B53E0B">
              <w:rPr>
                <w:sz w:val="24"/>
                <w:szCs w:val="24"/>
                <w:lang w:val="kk-KZ"/>
              </w:rPr>
              <w:t>өткізу</w:t>
            </w:r>
          </w:p>
          <w:p w14:paraId="1E76B94A" w14:textId="77777777" w:rsidR="00E41A9D" w:rsidRPr="00B53E0B" w:rsidRDefault="00E41A9D" w:rsidP="003B5A1E">
            <w:pPr>
              <w:pStyle w:val="a3"/>
              <w:numPr>
                <w:ilvl w:val="0"/>
                <w:numId w:val="27"/>
              </w:numPr>
              <w:tabs>
                <w:tab w:val="left" w:pos="263"/>
              </w:tabs>
              <w:autoSpaceDE w:val="0"/>
              <w:autoSpaceDN w:val="0"/>
              <w:adjustRightInd w:val="0"/>
              <w:ind w:left="0" w:hanging="93"/>
              <w:rPr>
                <w:sz w:val="24"/>
                <w:szCs w:val="24"/>
                <w:lang w:val="kk-KZ"/>
              </w:rPr>
            </w:pPr>
            <w:r w:rsidRPr="00B53E0B">
              <w:rPr>
                <w:sz w:val="24"/>
                <w:szCs w:val="24"/>
                <w:lang w:val="kk-KZ"/>
              </w:rPr>
              <w:t>жабдықтау, сатып-алу жабдықтау</w:t>
            </w:r>
          </w:p>
          <w:p w14:paraId="4BAF141D" w14:textId="1B04CDCA" w:rsidR="00E41A9D" w:rsidRPr="00B53E0B" w:rsidRDefault="00E41A9D" w:rsidP="0075372E">
            <w:pPr>
              <w:pStyle w:val="a3"/>
              <w:numPr>
                <w:ilvl w:val="0"/>
                <w:numId w:val="27"/>
              </w:numPr>
              <w:tabs>
                <w:tab w:val="left" w:pos="263"/>
              </w:tabs>
              <w:autoSpaceDE w:val="0"/>
              <w:autoSpaceDN w:val="0"/>
              <w:adjustRightInd w:val="0"/>
              <w:ind w:left="0" w:hanging="93"/>
              <w:rPr>
                <w:sz w:val="24"/>
                <w:szCs w:val="24"/>
                <w:lang w:val="kk-KZ"/>
              </w:rPr>
            </w:pPr>
            <w:r w:rsidRPr="00B53E0B">
              <w:rPr>
                <w:sz w:val="24"/>
                <w:szCs w:val="24"/>
                <w:lang w:val="kk-KZ"/>
              </w:rPr>
              <w:t xml:space="preserve">мамандандырылған және көп </w:t>
            </w:r>
            <w:r w:rsidR="0075372E" w:rsidRPr="00B53E0B">
              <w:rPr>
                <w:sz w:val="24"/>
                <w:szCs w:val="24"/>
                <w:lang w:val="kk-KZ"/>
              </w:rPr>
              <w:t>салалы</w:t>
            </w:r>
            <w:r w:rsidRPr="00B53E0B">
              <w:rPr>
                <w:sz w:val="24"/>
                <w:szCs w:val="24"/>
                <w:lang w:val="kk-KZ"/>
              </w:rPr>
              <w:t xml:space="preserve"> (</w:t>
            </w:r>
            <w:r w:rsidR="0075372E" w:rsidRPr="00B53E0B">
              <w:rPr>
                <w:sz w:val="24"/>
                <w:szCs w:val="24"/>
                <w:lang w:val="kk-KZ"/>
              </w:rPr>
              <w:t>көлік</w:t>
            </w:r>
            <w:r w:rsidRPr="00B53E0B">
              <w:rPr>
                <w:sz w:val="24"/>
                <w:szCs w:val="24"/>
                <w:lang w:val="kk-KZ"/>
              </w:rPr>
              <w:t>, телефондандыру, электрлендіру және т.б.)</w:t>
            </w:r>
          </w:p>
        </w:tc>
      </w:tr>
    </w:tbl>
    <w:p w14:paraId="627EE090" w14:textId="5DFC0C26" w:rsidR="00E41A9D" w:rsidRPr="00B53E0B" w:rsidRDefault="00C04A27" w:rsidP="00E41A9D">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bCs/>
          <w:sz w:val="28"/>
          <w:szCs w:val="28"/>
          <w:lang w:val="kk-KZ"/>
        </w:rPr>
      </w:pPr>
      <w:r>
        <w:rPr>
          <w:rFonts w:ascii="Times New Roman" w:hAnsi="Times New Roman" w:cs="Times New Roman"/>
          <w:bCs/>
          <w:sz w:val="28"/>
          <w:szCs w:val="28"/>
          <w:lang w:val="kk-KZ"/>
        </w:rPr>
        <w:t>7</w:t>
      </w:r>
      <w:r w:rsidR="00793FDF">
        <w:rPr>
          <w:rFonts w:ascii="Times New Roman" w:hAnsi="Times New Roman" w:cs="Times New Roman"/>
          <w:bCs/>
          <w:sz w:val="28"/>
          <w:szCs w:val="28"/>
          <w:lang w:val="kk-KZ"/>
        </w:rPr>
        <w:t xml:space="preserve"> с</w:t>
      </w:r>
      <w:r w:rsidR="00E41A9D" w:rsidRPr="00B53E0B">
        <w:rPr>
          <w:rFonts w:ascii="Times New Roman" w:hAnsi="Times New Roman" w:cs="Times New Roman"/>
          <w:bCs/>
          <w:sz w:val="28"/>
          <w:szCs w:val="28"/>
          <w:lang w:val="kk-KZ"/>
        </w:rPr>
        <w:t xml:space="preserve">урет  – АҚШ – тың кооператив жүйесі </w:t>
      </w:r>
    </w:p>
    <w:p w14:paraId="40B18686" w14:textId="130C397E" w:rsidR="005F142F" w:rsidRPr="00B53E0B" w:rsidRDefault="005F142F" w:rsidP="005F142F">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bCs/>
          <w:sz w:val="28"/>
          <w:szCs w:val="28"/>
          <w:lang w:val="kk-KZ"/>
        </w:rPr>
      </w:pPr>
      <w:r w:rsidRPr="00B53E0B">
        <w:rPr>
          <w:rFonts w:ascii="Times New Roman" w:hAnsi="Times New Roman" w:cs="Times New Roman"/>
          <w:sz w:val="28"/>
          <w:szCs w:val="28"/>
          <w:lang w:val="kk-KZ"/>
        </w:rPr>
        <w:t xml:space="preserve">Ескерту – </w:t>
      </w:r>
      <w:r w:rsidR="00AA7253" w:rsidRPr="00B53E0B">
        <w:rPr>
          <w:rFonts w:ascii="Times New Roman" w:hAnsi="Times New Roman" w:cs="Times New Roman"/>
          <w:sz w:val="28"/>
          <w:szCs w:val="28"/>
          <w:lang w:val="kk-KZ"/>
        </w:rPr>
        <w:t>зерттеу негізінде автор құрастырған</w:t>
      </w:r>
    </w:p>
    <w:p w14:paraId="3D0A3491" w14:textId="77777777" w:rsidR="00C11E6C" w:rsidRPr="00B53E0B" w:rsidRDefault="00C11E6C" w:rsidP="0079149F">
      <w:pPr>
        <w:spacing w:after="0" w:line="240" w:lineRule="auto"/>
        <w:ind w:firstLine="567"/>
        <w:jc w:val="both"/>
        <w:rPr>
          <w:rFonts w:ascii="Times New Roman" w:hAnsi="Times New Roman" w:cs="Times New Roman"/>
          <w:sz w:val="28"/>
          <w:szCs w:val="28"/>
          <w:lang w:val="kk-KZ"/>
        </w:rPr>
      </w:pPr>
    </w:p>
    <w:p w14:paraId="01920843" w14:textId="2C431998" w:rsidR="0079149F" w:rsidRPr="00B53E0B" w:rsidRDefault="0079149F" w:rsidP="0079149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8 </w:t>
      </w:r>
      <w:r w:rsidR="00793FDF">
        <w:rPr>
          <w:rFonts w:ascii="Times New Roman" w:hAnsi="Times New Roman" w:cs="Times New Roman"/>
          <w:sz w:val="28"/>
          <w:szCs w:val="28"/>
          <w:lang w:val="kk-KZ"/>
        </w:rPr>
        <w:t>к</w:t>
      </w:r>
      <w:r w:rsidR="00793FDF" w:rsidRPr="00B53E0B">
        <w:rPr>
          <w:rFonts w:ascii="Times New Roman" w:hAnsi="Times New Roman" w:cs="Times New Roman"/>
          <w:sz w:val="28"/>
          <w:szCs w:val="28"/>
          <w:lang w:val="kk-KZ"/>
        </w:rPr>
        <w:t>есте</w:t>
      </w:r>
      <w:r w:rsidRPr="00B53E0B">
        <w:rPr>
          <w:rFonts w:ascii="Times New Roman" w:hAnsi="Times New Roman" w:cs="Times New Roman"/>
          <w:sz w:val="28"/>
          <w:szCs w:val="28"/>
          <w:lang w:val="kk-KZ"/>
        </w:rPr>
        <w:t xml:space="preserve"> - АҚШ – тағы мемлекеттік кооперативтік несие </w:t>
      </w:r>
    </w:p>
    <w:tbl>
      <w:tblPr>
        <w:tblStyle w:val="a5"/>
        <w:tblW w:w="9639" w:type="dxa"/>
        <w:tblInd w:w="108" w:type="dxa"/>
        <w:tblLayout w:type="fixed"/>
        <w:tblLook w:val="01E0" w:firstRow="1" w:lastRow="1" w:firstColumn="1" w:lastColumn="1" w:noHBand="0" w:noVBand="0"/>
      </w:tblPr>
      <w:tblGrid>
        <w:gridCol w:w="9639"/>
      </w:tblGrid>
      <w:tr w:rsidR="009F64F6" w:rsidRPr="00B53E0B" w14:paraId="242DF52B" w14:textId="77777777" w:rsidTr="003B5A1E">
        <w:tc>
          <w:tcPr>
            <w:tcW w:w="9639" w:type="dxa"/>
            <w:tcBorders>
              <w:top w:val="single" w:sz="4" w:space="0" w:color="auto"/>
              <w:left w:val="single" w:sz="4" w:space="0" w:color="auto"/>
              <w:bottom w:val="single" w:sz="4" w:space="0" w:color="auto"/>
              <w:right w:val="single" w:sz="4" w:space="0" w:color="auto"/>
            </w:tcBorders>
            <w:hideMark/>
          </w:tcPr>
          <w:p w14:paraId="462C14FD" w14:textId="77777777" w:rsidR="004E2830" w:rsidRPr="00B53E0B" w:rsidRDefault="004E2830" w:rsidP="003B5A1E">
            <w:pPr>
              <w:ind w:firstLine="567"/>
              <w:jc w:val="center"/>
              <w:rPr>
                <w:rFonts w:ascii="Times New Roman" w:hAnsi="Times New Roman" w:cs="Times New Roman"/>
                <w:b/>
                <w:sz w:val="24"/>
                <w:szCs w:val="24"/>
              </w:rPr>
            </w:pPr>
            <w:r w:rsidRPr="00B53E0B">
              <w:rPr>
                <w:rFonts w:ascii="Times New Roman" w:hAnsi="Times New Roman" w:cs="Times New Roman"/>
                <w:b/>
                <w:sz w:val="24"/>
                <w:szCs w:val="24"/>
                <w:lang w:val="kk-KZ"/>
              </w:rPr>
              <w:t>КООПЕРАТИВТЕРГЕ НЕСИЕ БЕРУ ТҮРЛЕРІ</w:t>
            </w:r>
          </w:p>
        </w:tc>
      </w:tr>
      <w:tr w:rsidR="009F64F6" w:rsidRPr="00B53E0B" w14:paraId="6DBACDBD" w14:textId="77777777" w:rsidTr="003B5A1E">
        <w:tc>
          <w:tcPr>
            <w:tcW w:w="9639" w:type="dxa"/>
            <w:tcBorders>
              <w:top w:val="single" w:sz="4" w:space="0" w:color="auto"/>
              <w:left w:val="single" w:sz="4" w:space="0" w:color="auto"/>
              <w:bottom w:val="single" w:sz="4" w:space="0" w:color="auto"/>
              <w:right w:val="single" w:sz="4" w:space="0" w:color="auto"/>
            </w:tcBorders>
          </w:tcPr>
          <w:p w14:paraId="1223427F" w14:textId="77777777" w:rsidR="004E2830" w:rsidRPr="00B53E0B" w:rsidRDefault="004E2830" w:rsidP="003B5A1E">
            <w:pPr>
              <w:ind w:firstLine="567"/>
              <w:jc w:val="center"/>
              <w:rPr>
                <w:rFonts w:ascii="Times New Roman" w:hAnsi="Times New Roman" w:cs="Times New Roman"/>
                <w:sz w:val="24"/>
                <w:szCs w:val="24"/>
                <w:lang w:val="kk-KZ"/>
              </w:rPr>
            </w:pPr>
            <w:r w:rsidRPr="00B53E0B">
              <w:rPr>
                <w:rFonts w:ascii="Times New Roman" w:hAnsi="Times New Roman" w:cs="Times New Roman"/>
                <w:bCs/>
                <w:sz w:val="24"/>
                <w:szCs w:val="24"/>
                <w:lang w:val="kk-KZ"/>
              </w:rPr>
              <w:t>ФЕРМЕР ІСТЕРІ БОЙЫНША ӘКІМШІЛІК</w:t>
            </w:r>
          </w:p>
        </w:tc>
      </w:tr>
      <w:tr w:rsidR="009F64F6" w:rsidRPr="00B53E0B" w14:paraId="1B363EF1" w14:textId="77777777" w:rsidTr="003B5A1E">
        <w:tc>
          <w:tcPr>
            <w:tcW w:w="9639" w:type="dxa"/>
            <w:tcBorders>
              <w:top w:val="single" w:sz="4" w:space="0" w:color="auto"/>
              <w:left w:val="single" w:sz="4" w:space="0" w:color="auto"/>
              <w:bottom w:val="single" w:sz="4" w:space="0" w:color="auto"/>
              <w:right w:val="single" w:sz="4" w:space="0" w:color="auto"/>
            </w:tcBorders>
          </w:tcPr>
          <w:p w14:paraId="3273B011" w14:textId="73F698E6" w:rsidR="004E2830" w:rsidRPr="00B53E0B" w:rsidRDefault="004E2830" w:rsidP="0075372E">
            <w:pPr>
              <w:autoSpaceDE w:val="0"/>
              <w:autoSpaceDN w:val="0"/>
              <w:adjustRightInd w:val="0"/>
              <w:rPr>
                <w:rFonts w:ascii="Times New Roman" w:hAnsi="Times New Roman" w:cs="Times New Roman"/>
                <w:bCs/>
                <w:sz w:val="24"/>
                <w:szCs w:val="24"/>
                <w:lang w:val="kk-KZ"/>
              </w:rPr>
            </w:pPr>
            <w:r w:rsidRPr="00B53E0B">
              <w:rPr>
                <w:rFonts w:ascii="Times New Roman" w:hAnsi="Times New Roman" w:cs="Times New Roman"/>
                <w:sz w:val="24"/>
                <w:szCs w:val="24"/>
                <w:lang w:val="kk-KZ"/>
              </w:rPr>
              <w:t>бюджеттен 50 жылға дейін әр-түрлі өндірістік мақсатта</w:t>
            </w:r>
            <w:r w:rsidR="0075372E" w:rsidRPr="00B53E0B">
              <w:rPr>
                <w:rFonts w:ascii="Times New Roman" w:hAnsi="Times New Roman" w:cs="Times New Roman"/>
                <w:sz w:val="24"/>
                <w:szCs w:val="24"/>
                <w:lang w:val="kk-KZ"/>
              </w:rPr>
              <w:t>рға</w:t>
            </w:r>
            <w:r w:rsidRPr="00B53E0B">
              <w:rPr>
                <w:rFonts w:ascii="Times New Roman" w:hAnsi="Times New Roman" w:cs="Times New Roman"/>
                <w:sz w:val="24"/>
                <w:szCs w:val="24"/>
                <w:lang w:val="kk-KZ"/>
              </w:rPr>
              <w:t xml:space="preserve"> несие беріл</w:t>
            </w:r>
            <w:r w:rsidR="0075372E" w:rsidRPr="00B53E0B">
              <w:rPr>
                <w:rFonts w:ascii="Times New Roman" w:hAnsi="Times New Roman" w:cs="Times New Roman"/>
                <w:sz w:val="24"/>
                <w:szCs w:val="24"/>
                <w:lang w:val="kk-KZ"/>
              </w:rPr>
              <w:t>ген</w:t>
            </w:r>
          </w:p>
        </w:tc>
      </w:tr>
      <w:tr w:rsidR="009F64F6" w:rsidRPr="00B53E0B" w14:paraId="6543A3B0" w14:textId="77777777" w:rsidTr="003B5A1E">
        <w:tc>
          <w:tcPr>
            <w:tcW w:w="9639" w:type="dxa"/>
            <w:tcBorders>
              <w:top w:val="single" w:sz="4" w:space="0" w:color="auto"/>
              <w:left w:val="single" w:sz="4" w:space="0" w:color="auto"/>
              <w:bottom w:val="single" w:sz="4" w:space="0" w:color="auto"/>
              <w:right w:val="single" w:sz="4" w:space="0" w:color="auto"/>
            </w:tcBorders>
          </w:tcPr>
          <w:p w14:paraId="0B1950F6" w14:textId="43F9E384" w:rsidR="004E2830" w:rsidRPr="00B53E0B" w:rsidRDefault="004E2830" w:rsidP="003B5A1E">
            <w:pPr>
              <w:autoSpaceDE w:val="0"/>
              <w:autoSpaceDN w:val="0"/>
              <w:adjustRightInd w:val="0"/>
              <w:jc w:val="center"/>
              <w:rPr>
                <w:rFonts w:ascii="Times New Roman" w:hAnsi="Times New Roman" w:cs="Times New Roman"/>
                <w:sz w:val="24"/>
                <w:szCs w:val="24"/>
                <w:lang w:val="kk-KZ"/>
              </w:rPr>
            </w:pPr>
            <w:r w:rsidRPr="00B53E0B">
              <w:rPr>
                <w:rFonts w:ascii="Times New Roman" w:hAnsi="Times New Roman" w:cs="Times New Roman"/>
                <w:bCs/>
                <w:sz w:val="24"/>
                <w:szCs w:val="24"/>
                <w:lang w:val="kk-KZ"/>
              </w:rPr>
              <w:t>МЕМЛЕКЕТТІК КООПЕРАТИВТІ</w:t>
            </w:r>
            <w:r w:rsidR="000456BD" w:rsidRPr="00B53E0B">
              <w:rPr>
                <w:rFonts w:ascii="Times New Roman" w:hAnsi="Times New Roman" w:cs="Times New Roman"/>
                <w:bCs/>
                <w:sz w:val="24"/>
                <w:szCs w:val="24"/>
                <w:lang w:val="kk-KZ"/>
              </w:rPr>
              <w:t>К ӨНДІРІСТІК НЕСИЕ</w:t>
            </w:r>
            <w:r w:rsidRPr="00B53E0B">
              <w:rPr>
                <w:rFonts w:ascii="Times New Roman" w:hAnsi="Times New Roman" w:cs="Times New Roman"/>
                <w:bCs/>
                <w:sz w:val="24"/>
                <w:szCs w:val="24"/>
                <w:lang w:val="kk-KZ"/>
              </w:rPr>
              <w:t xml:space="preserve"> ЖҮЙЕСІ</w:t>
            </w:r>
          </w:p>
        </w:tc>
      </w:tr>
      <w:tr w:rsidR="009F64F6" w:rsidRPr="00D46CFF" w14:paraId="55840799" w14:textId="77777777" w:rsidTr="003B5A1E">
        <w:tc>
          <w:tcPr>
            <w:tcW w:w="9639" w:type="dxa"/>
            <w:tcBorders>
              <w:top w:val="single" w:sz="4" w:space="0" w:color="auto"/>
              <w:left w:val="single" w:sz="4" w:space="0" w:color="auto"/>
              <w:bottom w:val="single" w:sz="4" w:space="0" w:color="auto"/>
              <w:right w:val="single" w:sz="4" w:space="0" w:color="auto"/>
            </w:tcBorders>
          </w:tcPr>
          <w:p w14:paraId="416584AB" w14:textId="2ABAC6F5" w:rsidR="000456BD" w:rsidRPr="00B53E0B" w:rsidRDefault="000456BD" w:rsidP="000456BD">
            <w:pPr>
              <w:autoSpaceDE w:val="0"/>
              <w:autoSpaceDN w:val="0"/>
              <w:adjustRightInd w:val="0"/>
              <w:ind w:left="-108" w:firstLine="567"/>
              <w:rPr>
                <w:rFonts w:ascii="Times New Roman" w:hAnsi="Times New Roman" w:cs="Times New Roman"/>
                <w:bCs/>
                <w:sz w:val="24"/>
                <w:szCs w:val="24"/>
                <w:lang w:val="kk-KZ"/>
              </w:rPr>
            </w:pPr>
            <w:r w:rsidRPr="00B53E0B">
              <w:rPr>
                <w:rFonts w:ascii="Times New Roman" w:hAnsi="Times New Roman" w:cs="Times New Roman"/>
                <w:bCs/>
                <w:sz w:val="24"/>
                <w:szCs w:val="24"/>
                <w:lang w:val="kk-KZ"/>
              </w:rPr>
              <w:t>-Құрамында 12 аудандық банк және 500 жергілікті өндірістік несиелік кооперативтер қауымдастығы бар.</w:t>
            </w:r>
          </w:p>
          <w:p w14:paraId="5D490650" w14:textId="7E9C2197" w:rsidR="000456BD" w:rsidRPr="00B53E0B" w:rsidRDefault="000456BD" w:rsidP="000456BD">
            <w:pPr>
              <w:autoSpaceDE w:val="0"/>
              <w:autoSpaceDN w:val="0"/>
              <w:adjustRightInd w:val="0"/>
              <w:ind w:left="-108" w:firstLine="567"/>
              <w:rPr>
                <w:rFonts w:ascii="Times New Roman" w:hAnsi="Times New Roman" w:cs="Times New Roman"/>
                <w:bCs/>
                <w:sz w:val="24"/>
                <w:szCs w:val="24"/>
                <w:lang w:val="kk-KZ"/>
              </w:rPr>
            </w:pPr>
            <w:r w:rsidRPr="00B53E0B">
              <w:rPr>
                <w:rFonts w:ascii="Times New Roman" w:hAnsi="Times New Roman" w:cs="Times New Roman"/>
                <w:bCs/>
                <w:sz w:val="24"/>
                <w:szCs w:val="24"/>
                <w:lang w:val="kk-KZ"/>
              </w:rPr>
              <w:t>- Өндірістік кооператив қауымдастығы өз мүшелеріне 1 айдан 5 жылға дейін немесе одан да көп мерзімге жылына 5-8% мөлшерлемемен қысқа және орта мерзімді несие беруге маманданған.</w:t>
            </w:r>
          </w:p>
        </w:tc>
      </w:tr>
      <w:tr w:rsidR="00A3458F" w:rsidRPr="00B53E0B" w14:paraId="49729036" w14:textId="77777777" w:rsidTr="003B5A1E">
        <w:tc>
          <w:tcPr>
            <w:tcW w:w="9639" w:type="dxa"/>
            <w:tcBorders>
              <w:top w:val="single" w:sz="4" w:space="0" w:color="auto"/>
              <w:left w:val="single" w:sz="4" w:space="0" w:color="auto"/>
              <w:bottom w:val="single" w:sz="4" w:space="0" w:color="auto"/>
              <w:right w:val="single" w:sz="4" w:space="0" w:color="auto"/>
            </w:tcBorders>
          </w:tcPr>
          <w:p w14:paraId="02DF3EA2" w14:textId="3925D65D" w:rsidR="00A3458F" w:rsidRPr="00793FDF" w:rsidRDefault="00793FDF" w:rsidP="00A3458F">
            <w:pPr>
              <w:autoSpaceDE w:val="0"/>
              <w:autoSpaceDN w:val="0"/>
              <w:adjustRightInd w:val="0"/>
              <w:ind w:left="-108" w:firstLine="567"/>
              <w:jc w:val="right"/>
              <w:rPr>
                <w:rFonts w:ascii="Times New Roman" w:hAnsi="Times New Roman" w:cs="Times New Roman"/>
                <w:bCs/>
                <w:sz w:val="24"/>
                <w:szCs w:val="24"/>
                <w:lang w:val="kk-KZ"/>
              </w:rPr>
            </w:pPr>
            <w:r>
              <w:rPr>
                <w:rFonts w:ascii="Times New Roman" w:hAnsi="Times New Roman" w:cs="Times New Roman"/>
                <w:sz w:val="24"/>
                <w:szCs w:val="24"/>
                <w:lang w:val="kk-KZ"/>
              </w:rPr>
              <w:lastRenderedPageBreak/>
              <w:t>8</w:t>
            </w:r>
            <w:r w:rsidRPr="00A3458F">
              <w:rPr>
                <w:rFonts w:ascii="Times New Roman" w:hAnsi="Times New Roman" w:cs="Times New Roman"/>
                <w:sz w:val="24"/>
                <w:szCs w:val="24"/>
                <w:lang w:val="kk-KZ"/>
              </w:rPr>
              <w:t>-кесте жалғасы</w:t>
            </w:r>
          </w:p>
        </w:tc>
      </w:tr>
      <w:tr w:rsidR="009F64F6" w:rsidRPr="00B53E0B" w14:paraId="1F5AD550" w14:textId="77777777" w:rsidTr="003B5A1E">
        <w:tc>
          <w:tcPr>
            <w:tcW w:w="9639" w:type="dxa"/>
            <w:tcBorders>
              <w:top w:val="single" w:sz="4" w:space="0" w:color="auto"/>
              <w:left w:val="single" w:sz="4" w:space="0" w:color="auto"/>
              <w:bottom w:val="single" w:sz="4" w:space="0" w:color="auto"/>
              <w:right w:val="single" w:sz="4" w:space="0" w:color="auto"/>
            </w:tcBorders>
          </w:tcPr>
          <w:p w14:paraId="45245EEF" w14:textId="77777777" w:rsidR="004E2830" w:rsidRPr="00B53E0B" w:rsidRDefault="004E2830" w:rsidP="003B5A1E">
            <w:pPr>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ФЕДЕРАЛДЫ ЖЕР БАНКТЕРІНІҢ ЖҮЙЕСІ</w:t>
            </w:r>
          </w:p>
        </w:tc>
      </w:tr>
      <w:tr w:rsidR="009F64F6" w:rsidRPr="00D46CFF" w14:paraId="26918B92" w14:textId="77777777" w:rsidTr="003B5A1E">
        <w:tc>
          <w:tcPr>
            <w:tcW w:w="9639" w:type="dxa"/>
            <w:tcBorders>
              <w:top w:val="single" w:sz="4" w:space="0" w:color="auto"/>
              <w:left w:val="single" w:sz="4" w:space="0" w:color="auto"/>
              <w:bottom w:val="single" w:sz="4" w:space="0" w:color="auto"/>
              <w:right w:val="single" w:sz="4" w:space="0" w:color="auto"/>
            </w:tcBorders>
          </w:tcPr>
          <w:p w14:paraId="7AB61368" w14:textId="77777777" w:rsidR="004E2830" w:rsidRPr="00B53E0B" w:rsidRDefault="004E2830" w:rsidP="003B5A1E">
            <w:pPr>
              <w:pStyle w:val="a3"/>
              <w:numPr>
                <w:ilvl w:val="0"/>
                <w:numId w:val="26"/>
              </w:numPr>
              <w:autoSpaceDE w:val="0"/>
              <w:autoSpaceDN w:val="0"/>
              <w:adjustRightInd w:val="0"/>
              <w:ind w:left="0" w:firstLine="397"/>
              <w:rPr>
                <w:sz w:val="24"/>
                <w:szCs w:val="24"/>
                <w:lang w:val="kk-KZ"/>
              </w:rPr>
            </w:pPr>
            <w:r w:rsidRPr="00B53E0B">
              <w:rPr>
                <w:sz w:val="24"/>
                <w:szCs w:val="24"/>
                <w:lang w:val="kk-KZ"/>
              </w:rPr>
              <w:t>фермерлерге ипотекалық ұзақ мерзімді несиелеуге маманданған, тұрғын үй және өндірістік үй-жайлар құрылысын жүргізуге несие береді, жер сатып алуға, мелиоративтік жобаларға,  40 жылға дейін уақытқа несие беріледі;</w:t>
            </w:r>
          </w:p>
          <w:p w14:paraId="36138993" w14:textId="77777777" w:rsidR="004E2830" w:rsidRPr="00B53E0B" w:rsidRDefault="004E2830" w:rsidP="003B5A1E">
            <w:pPr>
              <w:pStyle w:val="a3"/>
              <w:numPr>
                <w:ilvl w:val="0"/>
                <w:numId w:val="26"/>
              </w:numPr>
              <w:autoSpaceDE w:val="0"/>
              <w:autoSpaceDN w:val="0"/>
              <w:adjustRightInd w:val="0"/>
              <w:ind w:left="0" w:firstLine="397"/>
              <w:rPr>
                <w:sz w:val="24"/>
                <w:szCs w:val="24"/>
                <w:lang w:val="kk-KZ"/>
              </w:rPr>
            </w:pPr>
            <w:r w:rsidRPr="00B53E0B">
              <w:rPr>
                <w:sz w:val="24"/>
                <w:szCs w:val="24"/>
                <w:lang w:val="kk-KZ"/>
              </w:rPr>
              <w:t>фермерлердің алатын барлық ипотекалық несиелерінің шамамен 20% ұсынады</w:t>
            </w:r>
          </w:p>
        </w:tc>
      </w:tr>
      <w:tr w:rsidR="009F64F6" w:rsidRPr="00B53E0B" w14:paraId="0A42987B" w14:textId="77777777" w:rsidTr="003B5A1E">
        <w:tc>
          <w:tcPr>
            <w:tcW w:w="9639" w:type="dxa"/>
            <w:tcBorders>
              <w:top w:val="single" w:sz="4" w:space="0" w:color="auto"/>
              <w:left w:val="single" w:sz="4" w:space="0" w:color="auto"/>
              <w:bottom w:val="single" w:sz="4" w:space="0" w:color="auto"/>
              <w:right w:val="single" w:sz="4" w:space="0" w:color="auto"/>
            </w:tcBorders>
          </w:tcPr>
          <w:p w14:paraId="38A4183C" w14:textId="77777777" w:rsidR="004E2830" w:rsidRPr="00B53E0B" w:rsidRDefault="004E2830" w:rsidP="003B5A1E">
            <w:pPr>
              <w:autoSpaceDE w:val="0"/>
              <w:autoSpaceDN w:val="0"/>
              <w:adjustRightInd w:val="0"/>
              <w:jc w:val="center"/>
              <w:rPr>
                <w:rFonts w:ascii="Times New Roman" w:hAnsi="Times New Roman" w:cs="Times New Roman"/>
                <w:sz w:val="24"/>
                <w:szCs w:val="24"/>
                <w:lang w:val="kk-KZ"/>
              </w:rPr>
            </w:pPr>
            <w:r w:rsidRPr="00B53E0B">
              <w:rPr>
                <w:rFonts w:ascii="Times New Roman" w:hAnsi="Times New Roman" w:cs="Times New Roman"/>
                <w:bCs/>
                <w:sz w:val="24"/>
                <w:szCs w:val="24"/>
                <w:lang w:val="kk-KZ"/>
              </w:rPr>
              <w:t>КООПЕРАТИВТІ БАНКТЕР ҚЫЗМЕТТЕРІ</w:t>
            </w:r>
          </w:p>
        </w:tc>
      </w:tr>
      <w:tr w:rsidR="009F64F6" w:rsidRPr="00D46CFF" w14:paraId="64796D50" w14:textId="77777777" w:rsidTr="003B5A1E">
        <w:tc>
          <w:tcPr>
            <w:tcW w:w="9639" w:type="dxa"/>
            <w:tcBorders>
              <w:top w:val="single" w:sz="4" w:space="0" w:color="auto"/>
              <w:left w:val="single" w:sz="4" w:space="0" w:color="auto"/>
              <w:bottom w:val="single" w:sz="4" w:space="0" w:color="auto"/>
              <w:right w:val="single" w:sz="4" w:space="0" w:color="auto"/>
            </w:tcBorders>
          </w:tcPr>
          <w:p w14:paraId="37E062A1" w14:textId="77777777" w:rsidR="004E2830" w:rsidRPr="00B53E0B" w:rsidRDefault="004E2830" w:rsidP="003B5A1E">
            <w:pPr>
              <w:pStyle w:val="a3"/>
              <w:numPr>
                <w:ilvl w:val="0"/>
                <w:numId w:val="26"/>
              </w:numPr>
              <w:autoSpaceDE w:val="0"/>
              <w:autoSpaceDN w:val="0"/>
              <w:adjustRightInd w:val="0"/>
              <w:ind w:left="0" w:firstLine="397"/>
              <w:rPr>
                <w:sz w:val="24"/>
                <w:szCs w:val="24"/>
                <w:lang w:val="kk-KZ"/>
              </w:rPr>
            </w:pPr>
            <w:r w:rsidRPr="00B53E0B">
              <w:rPr>
                <w:sz w:val="24"/>
                <w:szCs w:val="24"/>
                <w:lang w:val="kk-KZ"/>
              </w:rPr>
              <w:t>фермерлердің өткізу, сатып алу, жабдықтау және т.б. ұзақ мерзімді және қысқа мерзімді қарыздарына қызмет көрсетеді;</w:t>
            </w:r>
          </w:p>
          <w:p w14:paraId="363479F4" w14:textId="77777777" w:rsidR="004E2830" w:rsidRPr="00B53E0B" w:rsidRDefault="004E2830" w:rsidP="003B5A1E">
            <w:pPr>
              <w:autoSpaceDE w:val="0"/>
              <w:autoSpaceDN w:val="0"/>
              <w:adjustRightInd w:val="0"/>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 кооперативтер үшін банк қызметінің несиелік негізі мемлекеттік капиталының өтеу жарнасы 5%;</w:t>
            </w:r>
          </w:p>
          <w:p w14:paraId="163759B7" w14:textId="77777777" w:rsidR="004E2830" w:rsidRPr="00B53E0B" w:rsidRDefault="004E2830" w:rsidP="003B5A1E">
            <w:pPr>
              <w:pStyle w:val="a3"/>
              <w:numPr>
                <w:ilvl w:val="0"/>
                <w:numId w:val="26"/>
              </w:numPr>
              <w:autoSpaceDE w:val="0"/>
              <w:autoSpaceDN w:val="0"/>
              <w:adjustRightInd w:val="0"/>
              <w:ind w:left="0" w:firstLine="397"/>
              <w:rPr>
                <w:sz w:val="24"/>
                <w:szCs w:val="24"/>
                <w:lang w:val="kk-KZ"/>
              </w:rPr>
            </w:pPr>
            <w:r w:rsidRPr="00B53E0B">
              <w:rPr>
                <w:sz w:val="24"/>
                <w:szCs w:val="24"/>
                <w:lang w:val="kk-KZ"/>
              </w:rPr>
              <w:t>кооперативтер қолданатын барлық қарыз қаражаттарының 60% астамын банктер ұсынады</w:t>
            </w:r>
          </w:p>
        </w:tc>
      </w:tr>
      <w:tr w:rsidR="009F64F6" w:rsidRPr="00B53E0B" w14:paraId="00471165" w14:textId="77777777" w:rsidTr="003B5A1E">
        <w:tc>
          <w:tcPr>
            <w:tcW w:w="9639" w:type="dxa"/>
            <w:tcBorders>
              <w:top w:val="single" w:sz="4" w:space="0" w:color="auto"/>
              <w:left w:val="single" w:sz="4" w:space="0" w:color="auto"/>
              <w:bottom w:val="single" w:sz="4" w:space="0" w:color="auto"/>
              <w:right w:val="single" w:sz="4" w:space="0" w:color="auto"/>
            </w:tcBorders>
            <w:vAlign w:val="center"/>
          </w:tcPr>
          <w:p w14:paraId="216379DF" w14:textId="77777777" w:rsidR="004E2830" w:rsidRPr="00B53E0B" w:rsidRDefault="004E2830" w:rsidP="003B5A1E">
            <w:pPr>
              <w:ind w:firstLine="459"/>
              <w:rPr>
                <w:rFonts w:ascii="Times New Roman" w:hAnsi="Times New Roman" w:cs="Times New Roman"/>
                <w:sz w:val="24"/>
                <w:szCs w:val="24"/>
                <w:lang w:val="kk-KZ"/>
              </w:rPr>
            </w:pPr>
            <w:r w:rsidRPr="00B53E0B">
              <w:rPr>
                <w:rFonts w:ascii="Times New Roman" w:hAnsi="Times New Roman" w:cs="Times New Roman"/>
                <w:sz w:val="24"/>
                <w:szCs w:val="24"/>
                <w:lang w:val="kk-KZ"/>
              </w:rPr>
              <w:t xml:space="preserve">Ескерту – Зерттеу негізінде автормен құрастырылған </w:t>
            </w:r>
          </w:p>
        </w:tc>
      </w:tr>
    </w:tbl>
    <w:p w14:paraId="538091F4" w14:textId="77777777" w:rsidR="0079149F" w:rsidRPr="00B53E0B" w:rsidRDefault="0079149F" w:rsidP="00F61AD4">
      <w:pPr>
        <w:spacing w:after="0" w:line="240" w:lineRule="auto"/>
        <w:ind w:firstLine="567"/>
        <w:jc w:val="both"/>
        <w:rPr>
          <w:rFonts w:ascii="Times New Roman" w:hAnsi="Times New Roman" w:cs="Times New Roman"/>
          <w:iCs/>
          <w:sz w:val="28"/>
          <w:szCs w:val="28"/>
          <w:lang w:val="kk-KZ"/>
        </w:rPr>
      </w:pPr>
    </w:p>
    <w:p w14:paraId="4078DBF6" w14:textId="7E2CE876" w:rsidR="00F61AD4" w:rsidRPr="00B53E0B" w:rsidRDefault="0075372E" w:rsidP="00F61AD4">
      <w:pPr>
        <w:spacing w:after="0" w:line="240" w:lineRule="auto"/>
        <w:ind w:firstLine="567"/>
        <w:jc w:val="both"/>
        <w:rPr>
          <w:rFonts w:ascii="Times New Roman" w:hAnsi="Times New Roman" w:cs="Times New Roman"/>
          <w:iCs/>
          <w:sz w:val="28"/>
          <w:szCs w:val="28"/>
          <w:lang w:val="kk-KZ"/>
        </w:rPr>
      </w:pPr>
      <w:r w:rsidRPr="00B53E0B">
        <w:rPr>
          <w:rFonts w:ascii="Times New Roman" w:hAnsi="Times New Roman" w:cs="Times New Roman"/>
          <w:sz w:val="28"/>
          <w:szCs w:val="28"/>
          <w:lang w:val="kk-KZ"/>
        </w:rPr>
        <w:t xml:space="preserve">Егер болшақтағы кооперативтер рөлін қарастыратын болсақ, онда олардың экономикалық және әлеуметтік рөлін айтып кетейік (сурет </w:t>
      </w:r>
      <w:r w:rsidR="00B103E7" w:rsidRPr="00B53E0B">
        <w:rPr>
          <w:rFonts w:ascii="Times New Roman" w:hAnsi="Times New Roman" w:cs="Times New Roman"/>
          <w:sz w:val="28"/>
          <w:szCs w:val="28"/>
          <w:lang w:val="kk-KZ"/>
        </w:rPr>
        <w:t>8</w:t>
      </w:r>
      <w:r w:rsidRPr="00B53E0B">
        <w:rPr>
          <w:rFonts w:ascii="Times New Roman" w:hAnsi="Times New Roman" w:cs="Times New Roman"/>
          <w:sz w:val="28"/>
          <w:szCs w:val="28"/>
          <w:lang w:val="kk-KZ"/>
        </w:rPr>
        <w:t xml:space="preserve">). </w:t>
      </w:r>
      <w:r w:rsidR="00F61AD4" w:rsidRPr="00B53E0B">
        <w:rPr>
          <w:rFonts w:ascii="Times New Roman" w:hAnsi="Times New Roman" w:cs="Times New Roman"/>
          <w:iCs/>
          <w:sz w:val="28"/>
          <w:szCs w:val="28"/>
          <w:lang w:val="kk-KZ"/>
        </w:rPr>
        <w:t xml:space="preserve">Еңбек нарығында тұрақтандырушы фактор болып табылатын және оқытушы құрылымдары болатын, кооперативтердің әлеуметтік рөлінің де келешегі зор. </w:t>
      </w:r>
    </w:p>
    <w:p w14:paraId="4EC146AB" w14:textId="13BC15FE" w:rsidR="00091B51" w:rsidRPr="00B53E0B" w:rsidRDefault="00AE424C"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w:t>
      </w:r>
    </w:p>
    <w:p w14:paraId="67C0DA9F" w14:textId="434A3190" w:rsidR="00091B51" w:rsidRPr="00B53E0B" w:rsidRDefault="00091B51" w:rsidP="00091B51">
      <w:pPr>
        <w:pStyle w:val="a3"/>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Cs w:val="28"/>
          <w:lang w:val="kk-KZ"/>
        </w:rPr>
      </w:pPr>
      <w:r w:rsidRPr="00B53E0B">
        <w:rPr>
          <w:noProof/>
          <w:lang w:eastAsia="ru-RU"/>
        </w:rPr>
        <mc:AlternateContent>
          <mc:Choice Requires="wps">
            <w:drawing>
              <wp:anchor distT="0" distB="0" distL="114300" distR="114300" simplePos="0" relativeHeight="251722752" behindDoc="0" locked="0" layoutInCell="1" allowOverlap="1" wp14:anchorId="53DAC8D1" wp14:editId="0A832192">
                <wp:simplePos x="0" y="0"/>
                <wp:positionH relativeFrom="margin">
                  <wp:align>left</wp:align>
                </wp:positionH>
                <wp:positionV relativeFrom="paragraph">
                  <wp:posOffset>5715</wp:posOffset>
                </wp:positionV>
                <wp:extent cx="6162040" cy="356235"/>
                <wp:effectExtent l="0" t="0" r="10160" b="24765"/>
                <wp:wrapNone/>
                <wp:docPr id="634"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2040" cy="35623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72BE0AAE" w14:textId="77777777" w:rsidR="00D46CFF" w:rsidRPr="009F434D" w:rsidRDefault="00D46CFF" w:rsidP="00091B51">
                            <w:pPr>
                              <w:autoSpaceDE w:val="0"/>
                              <w:autoSpaceDN w:val="0"/>
                              <w:adjustRightInd w:val="0"/>
                              <w:jc w:val="center"/>
                              <w:rPr>
                                <w:rFonts w:ascii="Times New Roman" w:hAnsi="Times New Roman" w:cs="Times New Roman"/>
                                <w:b/>
                                <w:color w:val="000000"/>
                              </w:rPr>
                            </w:pPr>
                            <w:r w:rsidRPr="009F434D">
                              <w:rPr>
                                <w:rFonts w:ascii="Times New Roman" w:hAnsi="Times New Roman" w:cs="Times New Roman"/>
                                <w:b/>
                                <w:bCs/>
                                <w:color w:val="000000"/>
                                <w:lang w:val="kk-KZ"/>
                              </w:rPr>
                              <w:t>АҚШ-ТЫҢ КООПЕРАТИВ БАНКТЕРІ</w:t>
                            </w:r>
                          </w:p>
                          <w:p w14:paraId="7FACA79F" w14:textId="77777777" w:rsidR="00D46CFF" w:rsidRDefault="00D46CFF" w:rsidP="00091B51">
                            <w:pPr>
                              <w:shd w:val="clear" w:color="auto" w:fill="F2F2F2" w:themeFill="background1" w:themeFillShade="F2"/>
                              <w:jc w:val="center"/>
                              <w:rPr>
                                <w:b/>
                                <w:lang w:val="kk-KZ"/>
                              </w:rPr>
                            </w:pPr>
                          </w:p>
                          <w:p w14:paraId="1DA78D0E" w14:textId="77777777" w:rsidR="00D46CFF" w:rsidRDefault="00D46CFF" w:rsidP="00091B51">
                            <w:pPr>
                              <w:shd w:val="clear" w:color="auto" w:fill="F2F2F2" w:themeFill="background1" w:themeFillShade="F2"/>
                              <w:jc w:val="center"/>
                              <w:rPr>
                                <w:b/>
                                <w:lang w:val="kk-KZ"/>
                              </w:rPr>
                            </w:pPr>
                          </w:p>
                          <w:p w14:paraId="3FDB032A" w14:textId="77777777" w:rsidR="00D46CFF" w:rsidRPr="00E92DC9" w:rsidRDefault="00D46CFF" w:rsidP="00091B51">
                            <w:pPr>
                              <w:shd w:val="clear" w:color="auto" w:fill="F2F2F2" w:themeFill="background1" w:themeFillShade="F2"/>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30" style="position:absolute;left:0;text-align:left;margin-left:0;margin-top:.45pt;width:485.2pt;height:28.05pt;z-index:251722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" fillcolor="#f2f2f2" strokecolor="#a6a6a6" strokeweight="2pt">
                <v:path arrowok="t"/>
                <v:textbox>
                  <w:txbxContent>
                    <w:p w14:paraId="72BE0AAE" w14:textId="77777777" w:rsidR="00192DD6" w:rsidRPr="009F434D" w:rsidRDefault="00192DD6" w:rsidP="00091B51">
                      <w:pPr>
                        <w:autoSpaceDE w:val="0"/>
                        <w:autoSpaceDN w:val="0"/>
                        <w:adjustRightInd w:val="0"/>
                        <w:jc w:val="center"/>
                        <w:rPr>
                          <w:rFonts w:ascii="Times New Roman" w:hAnsi="Times New Roman" w:cs="Times New Roman"/>
                          <w:b/>
                          <w:color w:val="000000"/>
                        </w:rPr>
                      </w:pPr>
                      <w:r w:rsidRPr="009F434D">
                        <w:rPr>
                          <w:rFonts w:ascii="Times New Roman" w:hAnsi="Times New Roman" w:cs="Times New Roman"/>
                          <w:b/>
                          <w:bCs/>
                          <w:color w:val="000000"/>
                          <w:lang w:val="kk-KZ"/>
                        </w:rPr>
                        <w:t>АҚШ-ТЫҢ КООПЕРАТИВ БАНКТЕРІ</w:t>
                      </w:r>
                    </w:p>
                    <w:p w14:paraId="7FACA79F" w14:textId="77777777" w:rsidR="00192DD6" w:rsidRDefault="00192DD6" w:rsidP="00091B51">
                      <w:pPr>
                        <w:shd w:val="clear" w:color="auto" w:fill="F2F2F2" w:themeFill="background1" w:themeFillShade="F2"/>
                        <w:jc w:val="center"/>
                        <w:rPr>
                          <w:b/>
                          <w:lang w:val="kk-KZ"/>
                        </w:rPr>
                      </w:pPr>
                    </w:p>
                    <w:p w14:paraId="1DA78D0E" w14:textId="77777777" w:rsidR="00192DD6" w:rsidRDefault="00192DD6" w:rsidP="00091B51">
                      <w:pPr>
                        <w:shd w:val="clear" w:color="auto" w:fill="F2F2F2" w:themeFill="background1" w:themeFillShade="F2"/>
                        <w:jc w:val="center"/>
                        <w:rPr>
                          <w:b/>
                          <w:lang w:val="kk-KZ"/>
                        </w:rPr>
                      </w:pPr>
                    </w:p>
                    <w:p w14:paraId="3FDB032A" w14:textId="77777777" w:rsidR="00192DD6" w:rsidRPr="00E92DC9" w:rsidRDefault="00192DD6" w:rsidP="00091B51">
                      <w:pPr>
                        <w:shd w:val="clear" w:color="auto" w:fill="F2F2F2" w:themeFill="background1" w:themeFillShade="F2"/>
                        <w:jc w:val="center"/>
                        <w:rPr>
                          <w:b/>
                          <w:lang w:val="kk-KZ"/>
                        </w:rPr>
                      </w:pPr>
                    </w:p>
                  </w:txbxContent>
                </v:textbox>
                <w10:wrap anchorx="margin"/>
              </v:roundrect>
            </w:pict>
          </mc:Fallback>
        </mc:AlternateContent>
      </w:r>
      <w:r w:rsidRPr="00B53E0B">
        <w:rPr>
          <w:noProof/>
          <w:lang w:eastAsia="ru-RU"/>
        </w:rPr>
        <mc:AlternateContent>
          <mc:Choice Requires="wps">
            <w:drawing>
              <wp:anchor distT="0" distB="0" distL="114300" distR="114300" simplePos="0" relativeHeight="251586560" behindDoc="0" locked="0" layoutInCell="1" allowOverlap="1" wp14:anchorId="10B49463" wp14:editId="5404EEC6">
                <wp:simplePos x="0" y="0"/>
                <wp:positionH relativeFrom="margin">
                  <wp:posOffset>4139565</wp:posOffset>
                </wp:positionH>
                <wp:positionV relativeFrom="paragraph">
                  <wp:posOffset>525145</wp:posOffset>
                </wp:positionV>
                <wp:extent cx="2000250" cy="504190"/>
                <wp:effectExtent l="0" t="0" r="19050" b="10160"/>
                <wp:wrapNone/>
                <wp:docPr id="629" name="Прямоугольник: скругленные углы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0" cy="504190"/>
                        </a:xfrm>
                        <a:prstGeom prst="roundRect">
                          <a:avLst>
                            <a:gd name="adj" fmla="val 18630"/>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0745DD75" w14:textId="77777777" w:rsidR="00D46CFF" w:rsidRPr="00091B51" w:rsidRDefault="00D46CFF" w:rsidP="00091B51">
                            <w:pPr>
                              <w:autoSpaceDE w:val="0"/>
                              <w:autoSpaceDN w:val="0"/>
                              <w:adjustRightInd w:val="0"/>
                              <w:spacing w:after="0" w:line="240" w:lineRule="auto"/>
                              <w:jc w:val="center"/>
                              <w:rPr>
                                <w:rFonts w:ascii="Times New Roman" w:hAnsi="Times New Roman" w:cs="Times New Roman"/>
                                <w:bCs/>
                                <w:color w:val="000000"/>
                                <w:sz w:val="24"/>
                                <w:szCs w:val="24"/>
                                <w:lang w:val="kk-KZ"/>
                              </w:rPr>
                            </w:pPr>
                            <w:r w:rsidRPr="00091B51">
                              <w:rPr>
                                <w:rFonts w:ascii="Times New Roman" w:hAnsi="Times New Roman" w:cs="Times New Roman"/>
                                <w:bCs/>
                                <w:color w:val="000000"/>
                                <w:sz w:val="24"/>
                                <w:szCs w:val="24"/>
                                <w:lang w:val="kk-KZ"/>
                              </w:rPr>
                              <w:t xml:space="preserve">Ұзақ мерзімді несие </w:t>
                            </w:r>
                          </w:p>
                          <w:p w14:paraId="1640F74C" w14:textId="3B4F4346" w:rsidR="00D46CFF" w:rsidRPr="00091B51" w:rsidRDefault="00D46CFF" w:rsidP="00091B51">
                            <w:pPr>
                              <w:autoSpaceDE w:val="0"/>
                              <w:autoSpaceDN w:val="0"/>
                              <w:adjustRightInd w:val="0"/>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(10-15 жыл)</w:t>
                            </w:r>
                          </w:p>
                          <w:p w14:paraId="1E4D7E50" w14:textId="77777777" w:rsidR="00D46CFF" w:rsidRPr="00840897" w:rsidRDefault="00D46CFF" w:rsidP="00091B51">
                            <w:pPr>
                              <w:autoSpaceDE w:val="0"/>
                              <w:autoSpaceDN w:val="0"/>
                              <w:adjustRightInd w:val="0"/>
                              <w:jc w:val="center"/>
                              <w:rPr>
                                <w:color w:val="000000"/>
                                <w:lang w:val="kk-KZ"/>
                              </w:rPr>
                            </w:pPr>
                            <w:r>
                              <w:rPr>
                                <w:color w:val="000000"/>
                              </w:rPr>
                              <w:t>(10 жылдан жоғары</w:t>
                            </w:r>
                            <w:r>
                              <w:rPr>
                                <w:color w:val="000000"/>
                                <w:lang w:val="kk-K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31" style="position:absolute;left:0;text-align:left;margin-left:325.95pt;margin-top:41.35pt;width:157.5pt;height:39.7pt;z-index:251586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22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" fillcolor="#f2f2f2" strokecolor="#a6a6a6" strokeweight="2pt">
                <v:path arrowok="t"/>
                <v:textbox>
                  <w:txbxContent>
                    <w:p w14:paraId="0745DD75" w14:textId="77777777" w:rsidR="00192DD6" w:rsidRPr="00091B51" w:rsidRDefault="00192DD6" w:rsidP="00091B51">
                      <w:pPr>
                        <w:autoSpaceDE w:val="0"/>
                        <w:autoSpaceDN w:val="0"/>
                        <w:adjustRightInd w:val="0"/>
                        <w:spacing w:after="0" w:line="240" w:lineRule="auto"/>
                        <w:jc w:val="center"/>
                        <w:rPr>
                          <w:rFonts w:ascii="Times New Roman" w:hAnsi="Times New Roman" w:cs="Times New Roman"/>
                          <w:bCs/>
                          <w:color w:val="000000"/>
                          <w:sz w:val="24"/>
                          <w:szCs w:val="24"/>
                          <w:lang w:val="kk-KZ"/>
                        </w:rPr>
                      </w:pPr>
                      <w:r w:rsidRPr="00091B51">
                        <w:rPr>
                          <w:rFonts w:ascii="Times New Roman" w:hAnsi="Times New Roman" w:cs="Times New Roman"/>
                          <w:bCs/>
                          <w:color w:val="000000"/>
                          <w:sz w:val="24"/>
                          <w:szCs w:val="24"/>
                          <w:lang w:val="kk-KZ"/>
                        </w:rPr>
                        <w:t xml:space="preserve">Ұзақ мерзімді несие </w:t>
                      </w:r>
                    </w:p>
                    <w:p w14:paraId="1640F74C" w14:textId="3B4F4346" w:rsidR="00192DD6" w:rsidRPr="00091B51" w:rsidRDefault="00192DD6" w:rsidP="00091B51">
                      <w:pPr>
                        <w:autoSpaceDE w:val="0"/>
                        <w:autoSpaceDN w:val="0"/>
                        <w:adjustRightInd w:val="0"/>
                        <w:spacing w:after="0" w:line="240" w:lineRule="auto"/>
                        <w:jc w:val="center"/>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(10-15 жыл)</w:t>
                      </w:r>
                    </w:p>
                    <w:p w14:paraId="1E4D7E50" w14:textId="77777777" w:rsidR="00192DD6" w:rsidRPr="00840897" w:rsidRDefault="00192DD6" w:rsidP="00091B51">
                      <w:pPr>
                        <w:autoSpaceDE w:val="0"/>
                        <w:autoSpaceDN w:val="0"/>
                        <w:adjustRightInd w:val="0"/>
                        <w:jc w:val="center"/>
                        <w:rPr>
                          <w:color w:val="000000"/>
                          <w:lang w:val="kk-KZ"/>
                        </w:rPr>
                      </w:pPr>
                      <w:r>
                        <w:rPr>
                          <w:color w:val="000000"/>
                        </w:rPr>
                        <w:t>(10 жылдан жоғары</w:t>
                      </w:r>
                      <w:r>
                        <w:rPr>
                          <w:color w:val="000000"/>
                          <w:lang w:val="kk-KZ"/>
                        </w:rPr>
                        <w:t>)</w:t>
                      </w:r>
                    </w:p>
                  </w:txbxContent>
                </v:textbox>
                <w10:wrap anchorx="margin"/>
              </v:roundrect>
            </w:pict>
          </mc:Fallback>
        </mc:AlternateContent>
      </w:r>
      <w:r w:rsidRPr="00B53E0B">
        <w:rPr>
          <w:noProof/>
          <w:lang w:eastAsia="ru-RU"/>
        </w:rPr>
        <mc:AlternateContent>
          <mc:Choice Requires="wps">
            <w:drawing>
              <wp:anchor distT="0" distB="0" distL="114300" distR="114300" simplePos="0" relativeHeight="251585536" behindDoc="0" locked="0" layoutInCell="1" allowOverlap="1" wp14:anchorId="654A1C2E" wp14:editId="6C961087">
                <wp:simplePos x="0" y="0"/>
                <wp:positionH relativeFrom="margin">
                  <wp:posOffset>2082165</wp:posOffset>
                </wp:positionH>
                <wp:positionV relativeFrom="paragraph">
                  <wp:posOffset>525145</wp:posOffset>
                </wp:positionV>
                <wp:extent cx="2019300" cy="494665"/>
                <wp:effectExtent l="0" t="0" r="19050" b="19685"/>
                <wp:wrapNone/>
                <wp:docPr id="630" name="Прямоугольник: скругленные углы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0" cy="49466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1DF38E5E" w14:textId="77777777" w:rsidR="00D46CFF" w:rsidRDefault="00D46CFF" w:rsidP="00091B51">
                            <w:pPr>
                              <w:autoSpaceDE w:val="0"/>
                              <w:autoSpaceDN w:val="0"/>
                              <w:adjustRightInd w:val="0"/>
                              <w:spacing w:after="0" w:line="240" w:lineRule="auto"/>
                              <w:jc w:val="center"/>
                              <w:rPr>
                                <w:rFonts w:ascii="Times New Roman" w:hAnsi="Times New Roman" w:cs="Times New Roman"/>
                                <w:bCs/>
                                <w:color w:val="000000"/>
                                <w:lang w:val="kk-KZ"/>
                              </w:rPr>
                            </w:pPr>
                            <w:r w:rsidRPr="009F434D">
                              <w:rPr>
                                <w:rFonts w:ascii="Times New Roman" w:hAnsi="Times New Roman" w:cs="Times New Roman"/>
                                <w:bCs/>
                                <w:color w:val="000000"/>
                                <w:lang w:val="kk-KZ"/>
                              </w:rPr>
                              <w:t>Орта мерзімді несие</w:t>
                            </w:r>
                          </w:p>
                          <w:p w14:paraId="5C54163D" w14:textId="226E3B0E" w:rsidR="00D46CFF" w:rsidRPr="009F434D" w:rsidRDefault="00D46CFF" w:rsidP="00091B51">
                            <w:pPr>
                              <w:autoSpaceDE w:val="0"/>
                              <w:autoSpaceDN w:val="0"/>
                              <w:adjustRightInd w:val="0"/>
                              <w:spacing w:after="0" w:line="240" w:lineRule="auto"/>
                              <w:jc w:val="center"/>
                              <w:rPr>
                                <w:rFonts w:ascii="Times New Roman" w:hAnsi="Times New Roman" w:cs="Times New Roman"/>
                                <w:bCs/>
                                <w:color w:val="000000"/>
                                <w:lang w:val="kk-KZ"/>
                              </w:rPr>
                            </w:pPr>
                            <w:r>
                              <w:rPr>
                                <w:rFonts w:ascii="Times New Roman" w:hAnsi="Times New Roman" w:cs="Times New Roman"/>
                                <w:bCs/>
                                <w:color w:val="000000"/>
                                <w:lang w:val="kk-KZ"/>
                              </w:rPr>
                              <w:t>(10-12 жыл)</w:t>
                            </w:r>
                          </w:p>
                          <w:p w14:paraId="23A974AE" w14:textId="77777777" w:rsidR="00D46CFF" w:rsidRDefault="00D46CFF" w:rsidP="00091B51">
                            <w:pPr>
                              <w:autoSpaceDE w:val="0"/>
                              <w:autoSpaceDN w:val="0"/>
                              <w:adjustRightInd w:val="0"/>
                              <w:spacing w:after="0" w:line="240" w:lineRule="auto"/>
                              <w:jc w:val="center"/>
                              <w:rPr>
                                <w:color w:val="000000"/>
                              </w:rPr>
                            </w:pPr>
                            <w:r>
                              <w:rPr>
                                <w:color w:val="000000"/>
                              </w:rPr>
                              <w:t xml:space="preserve">(10-12 </w:t>
                            </w:r>
                            <w:r>
                              <w:rPr>
                                <w:color w:val="000000"/>
                                <w:lang w:val="kk-KZ"/>
                              </w:rPr>
                              <w:t>жылға дейін</w:t>
                            </w:r>
                            <w:r>
                              <w:rPr>
                                <w:color w:val="000000"/>
                              </w:rPr>
                              <w:t>)</w:t>
                            </w:r>
                          </w:p>
                          <w:p w14:paraId="36EE0A75" w14:textId="77777777" w:rsidR="00D46CFF" w:rsidRDefault="00D46CFF" w:rsidP="00091B51">
                            <w:pPr>
                              <w:autoSpaceDE w:val="0"/>
                              <w:autoSpaceDN w:val="0"/>
                              <w:adjustRightInd w:val="0"/>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32" style="position:absolute;left:0;text-align:left;margin-left:163.95pt;margin-top:41.35pt;width:159pt;height:38.95pt;z-index:251585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" fillcolor="#f2f2f2" strokecolor="#a6a6a6" strokeweight="2pt">
                <v:path arrowok="t"/>
                <v:textbox>
                  <w:txbxContent>
                    <w:p w14:paraId="1DF38E5E" w14:textId="77777777" w:rsidR="00192DD6" w:rsidRDefault="00192DD6" w:rsidP="00091B51">
                      <w:pPr>
                        <w:autoSpaceDE w:val="0"/>
                        <w:autoSpaceDN w:val="0"/>
                        <w:adjustRightInd w:val="0"/>
                        <w:spacing w:after="0" w:line="240" w:lineRule="auto"/>
                        <w:jc w:val="center"/>
                        <w:rPr>
                          <w:rFonts w:ascii="Times New Roman" w:hAnsi="Times New Roman" w:cs="Times New Roman"/>
                          <w:bCs/>
                          <w:color w:val="000000"/>
                          <w:lang w:val="kk-KZ"/>
                        </w:rPr>
                      </w:pPr>
                      <w:r w:rsidRPr="009F434D">
                        <w:rPr>
                          <w:rFonts w:ascii="Times New Roman" w:hAnsi="Times New Roman" w:cs="Times New Roman"/>
                          <w:bCs/>
                          <w:color w:val="000000"/>
                          <w:lang w:val="kk-KZ"/>
                        </w:rPr>
                        <w:t>Орта мерзімді несие</w:t>
                      </w:r>
                    </w:p>
                    <w:p w14:paraId="5C54163D" w14:textId="226E3B0E" w:rsidR="00192DD6" w:rsidRPr="009F434D" w:rsidRDefault="00192DD6" w:rsidP="00091B51">
                      <w:pPr>
                        <w:autoSpaceDE w:val="0"/>
                        <w:autoSpaceDN w:val="0"/>
                        <w:adjustRightInd w:val="0"/>
                        <w:spacing w:after="0" w:line="240" w:lineRule="auto"/>
                        <w:jc w:val="center"/>
                        <w:rPr>
                          <w:rFonts w:ascii="Times New Roman" w:hAnsi="Times New Roman" w:cs="Times New Roman"/>
                          <w:bCs/>
                          <w:color w:val="000000"/>
                          <w:lang w:val="kk-KZ"/>
                        </w:rPr>
                      </w:pPr>
                      <w:r>
                        <w:rPr>
                          <w:rFonts w:ascii="Times New Roman" w:hAnsi="Times New Roman" w:cs="Times New Roman"/>
                          <w:bCs/>
                          <w:color w:val="000000"/>
                          <w:lang w:val="kk-KZ"/>
                        </w:rPr>
                        <w:t>(10-12 жыл)</w:t>
                      </w:r>
                    </w:p>
                    <w:p w14:paraId="23A974AE" w14:textId="77777777" w:rsidR="00192DD6" w:rsidRDefault="00192DD6" w:rsidP="00091B51">
                      <w:pPr>
                        <w:autoSpaceDE w:val="0"/>
                        <w:autoSpaceDN w:val="0"/>
                        <w:adjustRightInd w:val="0"/>
                        <w:spacing w:after="0" w:line="240" w:lineRule="auto"/>
                        <w:jc w:val="center"/>
                        <w:rPr>
                          <w:color w:val="000000"/>
                        </w:rPr>
                      </w:pPr>
                      <w:r>
                        <w:rPr>
                          <w:color w:val="000000"/>
                        </w:rPr>
                        <w:t xml:space="preserve">(10-12 </w:t>
                      </w:r>
                      <w:r>
                        <w:rPr>
                          <w:color w:val="000000"/>
                          <w:lang w:val="kk-KZ"/>
                        </w:rPr>
                        <w:t>жылға дейін</w:t>
                      </w:r>
                      <w:r>
                        <w:rPr>
                          <w:color w:val="000000"/>
                        </w:rPr>
                        <w:t>)</w:t>
                      </w:r>
                    </w:p>
                    <w:p w14:paraId="36EE0A75" w14:textId="77777777" w:rsidR="00192DD6" w:rsidRDefault="00192DD6" w:rsidP="00091B51">
                      <w:pPr>
                        <w:autoSpaceDE w:val="0"/>
                        <w:autoSpaceDN w:val="0"/>
                        <w:adjustRightInd w:val="0"/>
                        <w:jc w:val="center"/>
                        <w:rPr>
                          <w:color w:val="000000"/>
                        </w:rPr>
                      </w:pPr>
                    </w:p>
                  </w:txbxContent>
                </v:textbox>
                <w10:wrap anchorx="margin"/>
              </v:roundrect>
            </w:pict>
          </mc:Fallback>
        </mc:AlternateContent>
      </w:r>
      <w:r w:rsidRPr="00B53E0B">
        <w:rPr>
          <w:noProof/>
          <w:lang w:eastAsia="ru-RU"/>
        </w:rPr>
        <mc:AlternateContent>
          <mc:Choice Requires="wps">
            <w:drawing>
              <wp:anchor distT="0" distB="0" distL="114300" distR="114300" simplePos="0" relativeHeight="251583488" behindDoc="0" locked="0" layoutInCell="1" allowOverlap="1" wp14:anchorId="018BF2D4" wp14:editId="2E66C57D">
                <wp:simplePos x="0" y="0"/>
                <wp:positionH relativeFrom="column">
                  <wp:posOffset>4686300</wp:posOffset>
                </wp:positionH>
                <wp:positionV relativeFrom="paragraph">
                  <wp:posOffset>352425</wp:posOffset>
                </wp:positionV>
                <wp:extent cx="891540" cy="161925"/>
                <wp:effectExtent l="38100" t="0" r="0" b="47625"/>
                <wp:wrapNone/>
                <wp:docPr id="631" name="Стрелка: вниз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161925"/>
                        </a:xfrm>
                        <a:prstGeom prst="down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BAF5BE" id="Стрелка: вниз 26" o:spid="_x0000_s1026" type="#_x0000_t67" style="position:absolute;margin-left:369pt;margin-top:27.75pt;width:70.2pt;height:12.75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" adj="10800" fillcolor="#f2f2f2" strokecolor="#a6a6a6" strokeweight="2pt">
                <v:path arrowok="t"/>
              </v:shape>
            </w:pict>
          </mc:Fallback>
        </mc:AlternateContent>
      </w:r>
      <w:r w:rsidRPr="00B53E0B">
        <w:rPr>
          <w:noProof/>
          <w:lang w:eastAsia="ru-RU"/>
        </w:rPr>
        <mc:AlternateContent>
          <mc:Choice Requires="wps">
            <w:drawing>
              <wp:anchor distT="0" distB="0" distL="114300" distR="114300" simplePos="0" relativeHeight="251582464" behindDoc="0" locked="0" layoutInCell="1" allowOverlap="1" wp14:anchorId="2C2EFB9A" wp14:editId="5ACE10C9">
                <wp:simplePos x="0" y="0"/>
                <wp:positionH relativeFrom="margin">
                  <wp:align>center</wp:align>
                </wp:positionH>
                <wp:positionV relativeFrom="paragraph">
                  <wp:posOffset>352425</wp:posOffset>
                </wp:positionV>
                <wp:extent cx="891540" cy="161925"/>
                <wp:effectExtent l="38100" t="0" r="0" b="47625"/>
                <wp:wrapNone/>
                <wp:docPr id="632" name="Стрелка: вниз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161925"/>
                        </a:xfrm>
                        <a:prstGeom prst="down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441075" id="Стрелка: вниз 26" o:spid="_x0000_s1026" type="#_x0000_t67" style="position:absolute;margin-left:0;margin-top:27.75pt;width:70.2pt;height:12.75pt;z-index:251527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" adj="10800" fillcolor="#f2f2f2" strokecolor="#a6a6a6" strokeweight="2pt">
                <v:path arrowok="t"/>
                <w10:wrap anchorx="margin"/>
              </v:shape>
            </w:pict>
          </mc:Fallback>
        </mc:AlternateContent>
      </w:r>
      <w:r w:rsidRPr="00B53E0B">
        <w:rPr>
          <w:noProof/>
          <w:lang w:eastAsia="ru-RU"/>
        </w:rPr>
        <mc:AlternateContent>
          <mc:Choice Requires="wps">
            <w:drawing>
              <wp:anchor distT="0" distB="0" distL="114300" distR="114300" simplePos="0" relativeHeight="251581440" behindDoc="0" locked="0" layoutInCell="1" allowOverlap="1" wp14:anchorId="6E848020" wp14:editId="5B86BB58">
                <wp:simplePos x="0" y="0"/>
                <wp:positionH relativeFrom="column">
                  <wp:posOffset>600075</wp:posOffset>
                </wp:positionH>
                <wp:positionV relativeFrom="paragraph">
                  <wp:posOffset>365125</wp:posOffset>
                </wp:positionV>
                <wp:extent cx="891540" cy="161925"/>
                <wp:effectExtent l="38100" t="0" r="0" b="47625"/>
                <wp:wrapNone/>
                <wp:docPr id="633" name="Стрелка: вниз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161925"/>
                        </a:xfrm>
                        <a:prstGeom prst="downArrow">
                          <a:avLst/>
                        </a:prstGeom>
                        <a:solidFill>
                          <a:sysClr val="window" lastClr="FFFFFF">
                            <a:lumMod val="95000"/>
                          </a:sysClr>
                        </a:solidFill>
                        <a:ln w="25400" cap="flat" cmpd="sng" algn="ctr">
                          <a:solidFill>
                            <a:sysClr val="window" lastClr="FFFFFF">
                              <a:lumMod val="6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0710F7" id="Стрелка: вниз 26" o:spid="_x0000_s1026" type="#_x0000_t67" style="position:absolute;margin-left:47.25pt;margin-top:28.75pt;width:70.2pt;height:12.75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" adj="10800" fillcolor="#f2f2f2" strokecolor="#a6a6a6" strokeweight="2pt">
                <v:path arrowok="t"/>
              </v:shape>
            </w:pict>
          </mc:Fallback>
        </mc:AlternateContent>
      </w:r>
    </w:p>
    <w:p w14:paraId="6C8FF10E"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p>
    <w:p w14:paraId="691FAA7B" w14:textId="105C42CC"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584512" behindDoc="0" locked="0" layoutInCell="1" allowOverlap="1" wp14:anchorId="20E68B42" wp14:editId="37B3176A">
                <wp:simplePos x="0" y="0"/>
                <wp:positionH relativeFrom="margin">
                  <wp:posOffset>3230</wp:posOffset>
                </wp:positionH>
                <wp:positionV relativeFrom="paragraph">
                  <wp:posOffset>116121</wp:posOffset>
                </wp:positionV>
                <wp:extent cx="2027583" cy="675861"/>
                <wp:effectExtent l="0" t="0" r="10795" b="10160"/>
                <wp:wrapNone/>
                <wp:docPr id="628" name="Прямоугольник: скругленные углы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7583" cy="675861"/>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50153B1F" w14:textId="77777777" w:rsidR="00D46CFF" w:rsidRDefault="00D46CFF"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kk-KZ"/>
                              </w:rPr>
                            </w:pPr>
                            <w:r w:rsidRPr="009F434D">
                              <w:rPr>
                                <w:rFonts w:ascii="Times New Roman" w:hAnsi="Times New Roman" w:cs="Times New Roman"/>
                                <w:lang w:val="kk-KZ"/>
                              </w:rPr>
                              <w:t>Қысқа</w:t>
                            </w:r>
                            <w:r>
                              <w:rPr>
                                <w:rFonts w:ascii="Times New Roman" w:hAnsi="Times New Roman" w:cs="Times New Roman"/>
                                <w:lang w:val="kk-KZ"/>
                              </w:rPr>
                              <w:t xml:space="preserve"> мерзімді несие</w:t>
                            </w:r>
                          </w:p>
                          <w:p w14:paraId="3CC8062C" w14:textId="6D147157" w:rsidR="00D46CFF" w:rsidRPr="009F434D" w:rsidRDefault="00D46CFF"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kk-KZ"/>
                              </w:rPr>
                            </w:pPr>
                            <w:r>
                              <w:rPr>
                                <w:rFonts w:ascii="Times New Roman" w:hAnsi="Times New Roman" w:cs="Times New Roman"/>
                                <w:lang w:val="kk-KZ"/>
                              </w:rPr>
                              <w:t>(бірнеше аптадан 1 жылға дейн берледі)</w:t>
                            </w:r>
                          </w:p>
                          <w:p w14:paraId="5989FE6F" w14:textId="77777777" w:rsidR="00D46CFF" w:rsidRPr="00B35753" w:rsidRDefault="00D46CFF"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kk-KZ"/>
                              </w:rPr>
                            </w:pPr>
                            <w:r>
                              <w:rPr>
                                <w:lang w:val="kk-KZ"/>
                              </w:rPr>
                              <w:t xml:space="preserve"> (1 апта- 1 жылға дейін)</w:t>
                            </w:r>
                          </w:p>
                          <w:p w14:paraId="1DF2D0ED" w14:textId="77777777" w:rsidR="00D46CFF" w:rsidRDefault="00D46CFF" w:rsidP="00091B51">
                            <w:pPr>
                              <w:autoSpaceDE w:val="0"/>
                              <w:autoSpaceDN w:val="0"/>
                              <w:adjustRightInd w:val="0"/>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33" style="position:absolute;left:0;text-align:left;margin-left:.25pt;margin-top:9.15pt;width:159.65pt;height:53.2pt;z-index:251584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" fillcolor="#f2f2f2" strokecolor="#a6a6a6" strokeweight="2pt">
                <v:path arrowok="t"/>
                <v:textbox>
                  <w:txbxContent>
                    <w:p w14:paraId="50153B1F" w14:textId="77777777" w:rsidR="00192DD6" w:rsidRDefault="00192DD6"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kk-KZ"/>
                        </w:rPr>
                      </w:pPr>
                      <w:r w:rsidRPr="009F434D">
                        <w:rPr>
                          <w:rFonts w:ascii="Times New Roman" w:hAnsi="Times New Roman" w:cs="Times New Roman"/>
                          <w:lang w:val="kk-KZ"/>
                        </w:rPr>
                        <w:t>Қысқа</w:t>
                      </w:r>
                      <w:r>
                        <w:rPr>
                          <w:rFonts w:ascii="Times New Roman" w:hAnsi="Times New Roman" w:cs="Times New Roman"/>
                          <w:lang w:val="kk-KZ"/>
                        </w:rPr>
                        <w:t xml:space="preserve"> мерзімді несие</w:t>
                      </w:r>
                    </w:p>
                    <w:p w14:paraId="3CC8062C" w14:textId="6D147157" w:rsidR="00192DD6" w:rsidRPr="009F434D" w:rsidRDefault="00192DD6"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val="kk-KZ"/>
                        </w:rPr>
                      </w:pPr>
                      <w:r>
                        <w:rPr>
                          <w:rFonts w:ascii="Times New Roman" w:hAnsi="Times New Roman" w:cs="Times New Roman"/>
                          <w:lang w:val="kk-KZ"/>
                        </w:rPr>
                        <w:t>(бірнеше аптадан 1 жылға дейн берледі)</w:t>
                      </w:r>
                    </w:p>
                    <w:p w14:paraId="5989FE6F" w14:textId="77777777" w:rsidR="00192DD6" w:rsidRPr="00B35753" w:rsidRDefault="00192DD6"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val="kk-KZ"/>
                        </w:rPr>
                      </w:pPr>
                      <w:r>
                        <w:rPr>
                          <w:lang w:val="kk-KZ"/>
                        </w:rPr>
                        <w:t xml:space="preserve"> (1 апта- 1 жылға дейін)</w:t>
                      </w:r>
                    </w:p>
                    <w:p w14:paraId="1DF2D0ED" w14:textId="77777777" w:rsidR="00192DD6" w:rsidRDefault="00192DD6" w:rsidP="00091B51">
                      <w:pPr>
                        <w:autoSpaceDE w:val="0"/>
                        <w:autoSpaceDN w:val="0"/>
                        <w:adjustRightInd w:val="0"/>
                        <w:jc w:val="center"/>
                        <w:rPr>
                          <w:color w:val="000000"/>
                        </w:rPr>
                      </w:pPr>
                    </w:p>
                  </w:txbxContent>
                </v:textbox>
                <w10:wrap anchorx="margin"/>
              </v:roundrect>
            </w:pict>
          </mc:Fallback>
        </mc:AlternateContent>
      </w:r>
    </w:p>
    <w:p w14:paraId="7EDC2F62"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p>
    <w:p w14:paraId="6012C8B9"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p>
    <w:p w14:paraId="4BAB4071" w14:textId="51459A5C"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p>
    <w:p w14:paraId="03D403B9" w14:textId="53721005" w:rsidR="00091B51" w:rsidRPr="00B53E0B" w:rsidRDefault="00AE424C"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587584" behindDoc="0" locked="0" layoutInCell="1" allowOverlap="1" wp14:anchorId="5C38E47B" wp14:editId="5C48F2C7">
                <wp:simplePos x="0" y="0"/>
                <wp:positionH relativeFrom="margin">
                  <wp:posOffset>33048</wp:posOffset>
                </wp:positionH>
                <wp:positionV relativeFrom="paragraph">
                  <wp:posOffset>43732</wp:posOffset>
                </wp:positionV>
                <wp:extent cx="2057400" cy="1540565"/>
                <wp:effectExtent l="0" t="0" r="19050" b="21590"/>
                <wp:wrapNone/>
                <wp:docPr id="636" name="Прямоугольник: скругленные углы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540565"/>
                        </a:xfrm>
                        <a:prstGeom prst="roundRect">
                          <a:avLst>
                            <a:gd name="adj" fmla="val 11472"/>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0F1D8F22" w14:textId="77777777" w:rsidR="00D46CFF" w:rsidRPr="00AE424C" w:rsidRDefault="00D46CFF" w:rsidP="00091B51">
                            <w:pPr>
                              <w:autoSpaceDE w:val="0"/>
                              <w:autoSpaceDN w:val="0"/>
                              <w:adjustRightInd w:val="0"/>
                              <w:jc w:val="both"/>
                              <w:rPr>
                                <w:rFonts w:ascii="Times New Roman" w:hAnsi="Times New Roman" w:cs="Times New Roman"/>
                                <w:sz w:val="24"/>
                                <w:szCs w:val="24"/>
                                <w:lang w:val="kk-KZ"/>
                              </w:rPr>
                            </w:pPr>
                            <w:r w:rsidRPr="00AE424C">
                              <w:rPr>
                                <w:rFonts w:ascii="Times New Roman" w:hAnsi="Times New Roman" w:cs="Times New Roman"/>
                                <w:sz w:val="24"/>
                                <w:szCs w:val="24"/>
                                <w:lang w:val="kk-KZ"/>
                              </w:rPr>
                              <w:t>ағымдағы өндірістік шығынды қаржыландыру кезінде қолданылады:</w:t>
                            </w:r>
                          </w:p>
                          <w:p w14:paraId="7C08C797" w14:textId="77777777" w:rsidR="00D46CFF" w:rsidRPr="00AE424C" w:rsidRDefault="00D46CFF" w:rsidP="00091B51">
                            <w:pPr>
                              <w:pStyle w:val="a3"/>
                              <w:numPr>
                                <w:ilvl w:val="0"/>
                                <w:numId w:val="7"/>
                              </w:numPr>
                              <w:autoSpaceDE w:val="0"/>
                              <w:autoSpaceDN w:val="0"/>
                              <w:adjustRightInd w:val="0"/>
                              <w:rPr>
                                <w:sz w:val="24"/>
                                <w:szCs w:val="24"/>
                              </w:rPr>
                            </w:pPr>
                            <w:r w:rsidRPr="00AE424C">
                              <w:rPr>
                                <w:sz w:val="24"/>
                                <w:szCs w:val="24"/>
                                <w:lang w:val="kk-KZ"/>
                              </w:rPr>
                              <w:t>жем</w:t>
                            </w:r>
                            <w:r w:rsidRPr="00AE424C">
                              <w:rPr>
                                <w:sz w:val="24"/>
                                <w:szCs w:val="24"/>
                              </w:rPr>
                              <w:t>,</w:t>
                            </w:r>
                            <w:r w:rsidRPr="00AE424C">
                              <w:rPr>
                                <w:sz w:val="24"/>
                                <w:szCs w:val="24"/>
                                <w:lang w:val="kk-KZ"/>
                              </w:rPr>
                              <w:t>тұқым, химикат</w:t>
                            </w:r>
                          </w:p>
                          <w:p w14:paraId="77DDED8E" w14:textId="77777777" w:rsidR="00D46CFF" w:rsidRPr="00AE424C" w:rsidRDefault="00D46CFF" w:rsidP="00091B51">
                            <w:pPr>
                              <w:pStyle w:val="a3"/>
                              <w:numPr>
                                <w:ilvl w:val="0"/>
                                <w:numId w:val="7"/>
                              </w:numPr>
                              <w:autoSpaceDE w:val="0"/>
                              <w:autoSpaceDN w:val="0"/>
                              <w:adjustRightInd w:val="0"/>
                              <w:jc w:val="left"/>
                              <w:rPr>
                                <w:sz w:val="24"/>
                                <w:szCs w:val="24"/>
                              </w:rPr>
                            </w:pPr>
                            <w:r w:rsidRPr="00AE424C">
                              <w:rPr>
                                <w:sz w:val="24"/>
                                <w:szCs w:val="24"/>
                                <w:lang w:val="kk-KZ"/>
                              </w:rPr>
                              <w:t>жанар-жағар май</w:t>
                            </w:r>
                          </w:p>
                          <w:p w14:paraId="17EF4A9D" w14:textId="77777777" w:rsidR="00D46CFF" w:rsidRPr="00AE424C" w:rsidRDefault="00D46CFF" w:rsidP="00091B51">
                            <w:pPr>
                              <w:pStyle w:val="a3"/>
                              <w:numPr>
                                <w:ilvl w:val="0"/>
                                <w:numId w:val="7"/>
                              </w:numPr>
                              <w:autoSpaceDE w:val="0"/>
                              <w:autoSpaceDN w:val="0"/>
                              <w:adjustRightInd w:val="0"/>
                              <w:rPr>
                                <w:sz w:val="24"/>
                                <w:szCs w:val="24"/>
                              </w:rPr>
                            </w:pPr>
                            <w:r w:rsidRPr="00AE424C">
                              <w:rPr>
                                <w:sz w:val="24"/>
                                <w:szCs w:val="24"/>
                                <w:lang w:val="kk-KZ"/>
                              </w:rPr>
                              <w:t>төл сатып алу</w:t>
                            </w:r>
                          </w:p>
                          <w:p w14:paraId="520E1D69" w14:textId="77777777" w:rsidR="00D46CFF" w:rsidRDefault="00D46CFF" w:rsidP="00091B51">
                            <w:pPr>
                              <w:autoSpaceDE w:val="0"/>
                              <w:autoSpaceDN w:val="0"/>
                              <w:adjustRightInd w:val="0"/>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34" style="position:absolute;left:0;text-align:left;margin-left:2.6pt;margin-top:3.45pt;width:162pt;height:121.3pt;z-index:251587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5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" fillcolor="#f2f2f2" strokecolor="#a6a6a6" strokeweight="2pt">
                <v:path arrowok="t"/>
                <v:textbox>
                  <w:txbxContent>
                    <w:p w14:paraId="0F1D8F22" w14:textId="77777777" w:rsidR="00192DD6" w:rsidRPr="00AE424C" w:rsidRDefault="00192DD6" w:rsidP="00091B51">
                      <w:pPr>
                        <w:autoSpaceDE w:val="0"/>
                        <w:autoSpaceDN w:val="0"/>
                        <w:adjustRightInd w:val="0"/>
                        <w:jc w:val="both"/>
                        <w:rPr>
                          <w:rFonts w:ascii="Times New Roman" w:hAnsi="Times New Roman" w:cs="Times New Roman"/>
                          <w:sz w:val="24"/>
                          <w:szCs w:val="24"/>
                          <w:lang w:val="kk-KZ"/>
                        </w:rPr>
                      </w:pPr>
                      <w:r w:rsidRPr="00AE424C">
                        <w:rPr>
                          <w:rFonts w:ascii="Times New Roman" w:hAnsi="Times New Roman" w:cs="Times New Roman"/>
                          <w:sz w:val="24"/>
                          <w:szCs w:val="24"/>
                          <w:lang w:val="kk-KZ"/>
                        </w:rPr>
                        <w:t>ағымдағы өндірістік шығынды қаржыландыру кезінде қолданылады:</w:t>
                      </w:r>
                    </w:p>
                    <w:p w14:paraId="7C08C797" w14:textId="77777777" w:rsidR="00192DD6" w:rsidRPr="00AE424C" w:rsidRDefault="00192DD6" w:rsidP="00091B51">
                      <w:pPr>
                        <w:pStyle w:val="a3"/>
                        <w:numPr>
                          <w:ilvl w:val="0"/>
                          <w:numId w:val="7"/>
                        </w:numPr>
                        <w:autoSpaceDE w:val="0"/>
                        <w:autoSpaceDN w:val="0"/>
                        <w:adjustRightInd w:val="0"/>
                        <w:rPr>
                          <w:sz w:val="24"/>
                          <w:szCs w:val="24"/>
                        </w:rPr>
                      </w:pPr>
                      <w:r w:rsidRPr="00AE424C">
                        <w:rPr>
                          <w:sz w:val="24"/>
                          <w:szCs w:val="24"/>
                          <w:lang w:val="kk-KZ"/>
                        </w:rPr>
                        <w:t>жем</w:t>
                      </w:r>
                      <w:r w:rsidRPr="00AE424C">
                        <w:rPr>
                          <w:sz w:val="24"/>
                          <w:szCs w:val="24"/>
                        </w:rPr>
                        <w:t>,</w:t>
                      </w:r>
                      <w:r w:rsidRPr="00AE424C">
                        <w:rPr>
                          <w:sz w:val="24"/>
                          <w:szCs w:val="24"/>
                          <w:lang w:val="kk-KZ"/>
                        </w:rPr>
                        <w:t>тұқым, химикат</w:t>
                      </w:r>
                    </w:p>
                    <w:p w14:paraId="77DDED8E" w14:textId="77777777" w:rsidR="00192DD6" w:rsidRPr="00AE424C" w:rsidRDefault="00192DD6" w:rsidP="00091B51">
                      <w:pPr>
                        <w:pStyle w:val="a3"/>
                        <w:numPr>
                          <w:ilvl w:val="0"/>
                          <w:numId w:val="7"/>
                        </w:numPr>
                        <w:autoSpaceDE w:val="0"/>
                        <w:autoSpaceDN w:val="0"/>
                        <w:adjustRightInd w:val="0"/>
                        <w:jc w:val="left"/>
                        <w:rPr>
                          <w:sz w:val="24"/>
                          <w:szCs w:val="24"/>
                        </w:rPr>
                      </w:pPr>
                      <w:r w:rsidRPr="00AE424C">
                        <w:rPr>
                          <w:sz w:val="24"/>
                          <w:szCs w:val="24"/>
                          <w:lang w:val="kk-KZ"/>
                        </w:rPr>
                        <w:t>жанар-жағар май</w:t>
                      </w:r>
                    </w:p>
                    <w:p w14:paraId="17EF4A9D" w14:textId="77777777" w:rsidR="00192DD6" w:rsidRPr="00AE424C" w:rsidRDefault="00192DD6" w:rsidP="00091B51">
                      <w:pPr>
                        <w:pStyle w:val="a3"/>
                        <w:numPr>
                          <w:ilvl w:val="0"/>
                          <w:numId w:val="7"/>
                        </w:numPr>
                        <w:autoSpaceDE w:val="0"/>
                        <w:autoSpaceDN w:val="0"/>
                        <w:adjustRightInd w:val="0"/>
                        <w:rPr>
                          <w:sz w:val="24"/>
                          <w:szCs w:val="24"/>
                        </w:rPr>
                      </w:pPr>
                      <w:r w:rsidRPr="00AE424C">
                        <w:rPr>
                          <w:sz w:val="24"/>
                          <w:szCs w:val="24"/>
                          <w:lang w:val="kk-KZ"/>
                        </w:rPr>
                        <w:t>төл сатып алу</w:t>
                      </w:r>
                    </w:p>
                    <w:p w14:paraId="520E1D69" w14:textId="77777777" w:rsidR="00192DD6" w:rsidRDefault="00192DD6" w:rsidP="00091B51">
                      <w:pPr>
                        <w:autoSpaceDE w:val="0"/>
                        <w:autoSpaceDN w:val="0"/>
                        <w:adjustRightInd w:val="0"/>
                        <w:jc w:val="center"/>
                        <w:rPr>
                          <w:color w:val="000000"/>
                        </w:rPr>
                      </w:pPr>
                    </w:p>
                  </w:txbxContent>
                </v:textbox>
                <w10:wrap anchorx="margin"/>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588608" behindDoc="0" locked="0" layoutInCell="1" allowOverlap="1" wp14:anchorId="233DA38A" wp14:editId="759695C1">
                <wp:simplePos x="0" y="0"/>
                <wp:positionH relativeFrom="margin">
                  <wp:posOffset>2160022</wp:posOffset>
                </wp:positionH>
                <wp:positionV relativeFrom="paragraph">
                  <wp:posOffset>13915</wp:posOffset>
                </wp:positionV>
                <wp:extent cx="2019300" cy="1560443"/>
                <wp:effectExtent l="0" t="0" r="19050" b="20955"/>
                <wp:wrapNone/>
                <wp:docPr id="637" name="Прямоугольник: скругленные углы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300" cy="1560443"/>
                        </a:xfrm>
                        <a:prstGeom prst="roundRect">
                          <a:avLst>
                            <a:gd name="adj" fmla="val 11539"/>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028B1DB7" w14:textId="77777777" w:rsidR="00D46CFF" w:rsidRPr="00AE424C" w:rsidRDefault="00D46CFF" w:rsidP="00091B51">
                            <w:pPr>
                              <w:autoSpaceDE w:val="0"/>
                              <w:autoSpaceDN w:val="0"/>
                              <w:adjustRightInd w:val="0"/>
                              <w:jc w:val="both"/>
                              <w:rPr>
                                <w:rFonts w:ascii="Times New Roman" w:hAnsi="Times New Roman" w:cs="Times New Roman"/>
                                <w:sz w:val="24"/>
                                <w:szCs w:val="24"/>
                                <w:lang w:val="kk-KZ"/>
                              </w:rPr>
                            </w:pPr>
                            <w:r w:rsidRPr="00AE424C">
                              <w:rPr>
                                <w:rFonts w:ascii="Times New Roman" w:hAnsi="Times New Roman" w:cs="Times New Roman"/>
                                <w:sz w:val="24"/>
                                <w:szCs w:val="24"/>
                                <w:lang w:val="kk-KZ"/>
                              </w:rPr>
                              <w:t>орта мерзімді өндірістік шығынды қаржыландыру кезінде қолданылады:</w:t>
                            </w:r>
                          </w:p>
                          <w:p w14:paraId="2DFF9D6B" w14:textId="77777777" w:rsidR="00D46CFF" w:rsidRPr="00AE424C" w:rsidRDefault="00D46CFF" w:rsidP="00091B51">
                            <w:pPr>
                              <w:pStyle w:val="a3"/>
                              <w:numPr>
                                <w:ilvl w:val="0"/>
                                <w:numId w:val="6"/>
                              </w:numPr>
                              <w:autoSpaceDE w:val="0"/>
                              <w:autoSpaceDN w:val="0"/>
                              <w:adjustRightInd w:val="0"/>
                              <w:rPr>
                                <w:sz w:val="24"/>
                                <w:szCs w:val="24"/>
                              </w:rPr>
                            </w:pPr>
                            <w:r w:rsidRPr="00AE424C">
                              <w:rPr>
                                <w:sz w:val="24"/>
                                <w:szCs w:val="24"/>
                                <w:lang w:val="kk-KZ"/>
                              </w:rPr>
                              <w:t xml:space="preserve">құрал жабдықтарды </w:t>
                            </w:r>
                          </w:p>
                          <w:p w14:paraId="4246E498" w14:textId="77777777" w:rsidR="00D46CFF" w:rsidRPr="00AE424C" w:rsidRDefault="00D46CFF" w:rsidP="00091B51">
                            <w:pPr>
                              <w:pStyle w:val="a3"/>
                              <w:numPr>
                                <w:ilvl w:val="0"/>
                                <w:numId w:val="7"/>
                              </w:numPr>
                              <w:autoSpaceDE w:val="0"/>
                              <w:autoSpaceDN w:val="0"/>
                              <w:adjustRightInd w:val="0"/>
                              <w:rPr>
                                <w:sz w:val="24"/>
                                <w:szCs w:val="24"/>
                              </w:rPr>
                            </w:pPr>
                            <w:r w:rsidRPr="00AE424C">
                              <w:rPr>
                                <w:sz w:val="24"/>
                                <w:szCs w:val="24"/>
                                <w:lang w:val="kk-KZ"/>
                              </w:rPr>
                              <w:t>машина сатып алуға</w:t>
                            </w:r>
                          </w:p>
                          <w:p w14:paraId="34BC7A14" w14:textId="77777777" w:rsidR="00D46CFF" w:rsidRPr="00AE424C" w:rsidRDefault="00D46CFF" w:rsidP="00091B51">
                            <w:pPr>
                              <w:pStyle w:val="a3"/>
                              <w:numPr>
                                <w:ilvl w:val="0"/>
                                <w:numId w:val="7"/>
                              </w:numPr>
                              <w:autoSpaceDE w:val="0"/>
                              <w:autoSpaceDN w:val="0"/>
                              <w:adjustRightInd w:val="0"/>
                              <w:rPr>
                                <w:sz w:val="24"/>
                                <w:szCs w:val="24"/>
                              </w:rPr>
                            </w:pPr>
                            <w:r w:rsidRPr="00AE424C">
                              <w:rPr>
                                <w:sz w:val="24"/>
                                <w:szCs w:val="24"/>
                                <w:lang w:val="kk-KZ"/>
                              </w:rPr>
                              <w:t>қайта өңдеу</w:t>
                            </w:r>
                          </w:p>
                          <w:p w14:paraId="3DA42975" w14:textId="77777777" w:rsidR="00D46CFF" w:rsidRDefault="00D46CFF" w:rsidP="00091B51">
                            <w:pPr>
                              <w:autoSpaceDE w:val="0"/>
                              <w:autoSpaceDN w:val="0"/>
                              <w:adjustRightInd w:val="0"/>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35" style="position:absolute;left:0;text-align:left;margin-left:170.1pt;margin-top:1.1pt;width:159pt;height:122.85pt;z-index:25158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5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" fillcolor="#f2f2f2" strokecolor="#a6a6a6" strokeweight="2pt">
                <v:path arrowok="t"/>
                <v:textbox>
                  <w:txbxContent>
                    <w:p w14:paraId="028B1DB7" w14:textId="77777777" w:rsidR="00192DD6" w:rsidRPr="00AE424C" w:rsidRDefault="00192DD6" w:rsidP="00091B51">
                      <w:pPr>
                        <w:autoSpaceDE w:val="0"/>
                        <w:autoSpaceDN w:val="0"/>
                        <w:adjustRightInd w:val="0"/>
                        <w:jc w:val="both"/>
                        <w:rPr>
                          <w:rFonts w:ascii="Times New Roman" w:hAnsi="Times New Roman" w:cs="Times New Roman"/>
                          <w:sz w:val="24"/>
                          <w:szCs w:val="24"/>
                          <w:lang w:val="kk-KZ"/>
                        </w:rPr>
                      </w:pPr>
                      <w:r w:rsidRPr="00AE424C">
                        <w:rPr>
                          <w:rFonts w:ascii="Times New Roman" w:hAnsi="Times New Roman" w:cs="Times New Roman"/>
                          <w:sz w:val="24"/>
                          <w:szCs w:val="24"/>
                          <w:lang w:val="kk-KZ"/>
                        </w:rPr>
                        <w:t>орта мерзімді өндірістік шығынды қаржыландыру кезінде қолданылады:</w:t>
                      </w:r>
                    </w:p>
                    <w:p w14:paraId="2DFF9D6B" w14:textId="77777777" w:rsidR="00192DD6" w:rsidRPr="00AE424C" w:rsidRDefault="00192DD6" w:rsidP="00091B51">
                      <w:pPr>
                        <w:pStyle w:val="a3"/>
                        <w:numPr>
                          <w:ilvl w:val="0"/>
                          <w:numId w:val="6"/>
                        </w:numPr>
                        <w:autoSpaceDE w:val="0"/>
                        <w:autoSpaceDN w:val="0"/>
                        <w:adjustRightInd w:val="0"/>
                        <w:rPr>
                          <w:sz w:val="24"/>
                          <w:szCs w:val="24"/>
                        </w:rPr>
                      </w:pPr>
                      <w:r w:rsidRPr="00AE424C">
                        <w:rPr>
                          <w:sz w:val="24"/>
                          <w:szCs w:val="24"/>
                          <w:lang w:val="kk-KZ"/>
                        </w:rPr>
                        <w:t xml:space="preserve">құрал жабдықтарды </w:t>
                      </w:r>
                    </w:p>
                    <w:p w14:paraId="4246E498" w14:textId="77777777" w:rsidR="00192DD6" w:rsidRPr="00AE424C" w:rsidRDefault="00192DD6" w:rsidP="00091B51">
                      <w:pPr>
                        <w:pStyle w:val="a3"/>
                        <w:numPr>
                          <w:ilvl w:val="0"/>
                          <w:numId w:val="7"/>
                        </w:numPr>
                        <w:autoSpaceDE w:val="0"/>
                        <w:autoSpaceDN w:val="0"/>
                        <w:adjustRightInd w:val="0"/>
                        <w:rPr>
                          <w:sz w:val="24"/>
                          <w:szCs w:val="24"/>
                        </w:rPr>
                      </w:pPr>
                      <w:r w:rsidRPr="00AE424C">
                        <w:rPr>
                          <w:sz w:val="24"/>
                          <w:szCs w:val="24"/>
                          <w:lang w:val="kk-KZ"/>
                        </w:rPr>
                        <w:t>машина сатып алуға</w:t>
                      </w:r>
                    </w:p>
                    <w:p w14:paraId="34BC7A14" w14:textId="77777777" w:rsidR="00192DD6" w:rsidRPr="00AE424C" w:rsidRDefault="00192DD6" w:rsidP="00091B51">
                      <w:pPr>
                        <w:pStyle w:val="a3"/>
                        <w:numPr>
                          <w:ilvl w:val="0"/>
                          <w:numId w:val="7"/>
                        </w:numPr>
                        <w:autoSpaceDE w:val="0"/>
                        <w:autoSpaceDN w:val="0"/>
                        <w:adjustRightInd w:val="0"/>
                        <w:rPr>
                          <w:sz w:val="24"/>
                          <w:szCs w:val="24"/>
                        </w:rPr>
                      </w:pPr>
                      <w:r w:rsidRPr="00AE424C">
                        <w:rPr>
                          <w:sz w:val="24"/>
                          <w:szCs w:val="24"/>
                          <w:lang w:val="kk-KZ"/>
                        </w:rPr>
                        <w:t>қайта өңдеу</w:t>
                      </w:r>
                    </w:p>
                    <w:p w14:paraId="3DA42975" w14:textId="77777777" w:rsidR="00192DD6" w:rsidRDefault="00192DD6" w:rsidP="00091B51">
                      <w:pPr>
                        <w:autoSpaceDE w:val="0"/>
                        <w:autoSpaceDN w:val="0"/>
                        <w:adjustRightInd w:val="0"/>
                        <w:jc w:val="center"/>
                        <w:rPr>
                          <w:color w:val="000000"/>
                        </w:rPr>
                      </w:pPr>
                    </w:p>
                  </w:txbxContent>
                </v:textbox>
                <w10:wrap anchorx="margin"/>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616256" behindDoc="0" locked="0" layoutInCell="1" allowOverlap="1" wp14:anchorId="29FAFC0B" wp14:editId="2CFC08AC">
                <wp:simplePos x="0" y="0"/>
                <wp:positionH relativeFrom="margin">
                  <wp:posOffset>4137908</wp:posOffset>
                </wp:positionH>
                <wp:positionV relativeFrom="paragraph">
                  <wp:posOffset>23854</wp:posOffset>
                </wp:positionV>
                <wp:extent cx="2000250" cy="1590261"/>
                <wp:effectExtent l="0" t="0" r="19050" b="10160"/>
                <wp:wrapNone/>
                <wp:docPr id="635" name="Прямоугольник: скругленные углы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0" cy="1590261"/>
                        </a:xfrm>
                        <a:prstGeom prst="roundRect">
                          <a:avLst>
                            <a:gd name="adj" fmla="val 7221"/>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6513FCC6" w14:textId="77777777" w:rsidR="00D46CFF" w:rsidRPr="00AE424C" w:rsidRDefault="00D46CFF" w:rsidP="00091B51">
                            <w:pPr>
                              <w:autoSpaceDE w:val="0"/>
                              <w:autoSpaceDN w:val="0"/>
                              <w:adjustRightInd w:val="0"/>
                              <w:jc w:val="both"/>
                              <w:rPr>
                                <w:rFonts w:ascii="Times New Roman" w:hAnsi="Times New Roman" w:cs="Times New Roman"/>
                                <w:sz w:val="24"/>
                                <w:szCs w:val="24"/>
                                <w:lang w:val="kk-KZ"/>
                              </w:rPr>
                            </w:pPr>
                            <w:r w:rsidRPr="00AE424C">
                              <w:rPr>
                                <w:rFonts w:ascii="Times New Roman" w:hAnsi="Times New Roman" w:cs="Times New Roman"/>
                                <w:sz w:val="24"/>
                                <w:szCs w:val="24"/>
                                <w:lang w:val="kk-KZ"/>
                              </w:rPr>
                              <w:t>ұзақ мерзімді өндірістік шығынды қаржыландыру кезінде қолданылады:</w:t>
                            </w:r>
                          </w:p>
                          <w:p w14:paraId="4AD522B4" w14:textId="77777777" w:rsidR="00D46CFF" w:rsidRPr="00AE424C" w:rsidRDefault="00D46CFF" w:rsidP="00091B51">
                            <w:pPr>
                              <w:pStyle w:val="a3"/>
                              <w:numPr>
                                <w:ilvl w:val="0"/>
                                <w:numId w:val="8"/>
                              </w:numPr>
                              <w:autoSpaceDE w:val="0"/>
                              <w:autoSpaceDN w:val="0"/>
                              <w:adjustRightInd w:val="0"/>
                              <w:rPr>
                                <w:sz w:val="24"/>
                                <w:szCs w:val="24"/>
                                <w:lang w:val="kk-KZ"/>
                              </w:rPr>
                            </w:pPr>
                            <w:r w:rsidRPr="00AE424C">
                              <w:rPr>
                                <w:sz w:val="24"/>
                                <w:szCs w:val="24"/>
                                <w:lang w:val="kk-KZ"/>
                              </w:rPr>
                              <w:t>күрделі құрылыс,</w:t>
                            </w:r>
                          </w:p>
                          <w:p w14:paraId="6DA12702" w14:textId="3776C58C" w:rsidR="00D46CFF" w:rsidRPr="00AE424C" w:rsidRDefault="00D46CFF" w:rsidP="00091B51">
                            <w:pPr>
                              <w:pStyle w:val="a3"/>
                              <w:numPr>
                                <w:ilvl w:val="0"/>
                                <w:numId w:val="8"/>
                              </w:numPr>
                              <w:autoSpaceDE w:val="0"/>
                              <w:autoSpaceDN w:val="0"/>
                              <w:adjustRightInd w:val="0"/>
                              <w:rPr>
                                <w:sz w:val="24"/>
                                <w:szCs w:val="24"/>
                                <w:lang w:val="kk-KZ"/>
                              </w:rPr>
                            </w:pPr>
                            <w:r w:rsidRPr="00AE424C">
                              <w:rPr>
                                <w:sz w:val="24"/>
                                <w:szCs w:val="24"/>
                                <w:lang w:val="kk-KZ"/>
                              </w:rPr>
                              <w:t xml:space="preserve">мелиоративті жақсарту, </w:t>
                            </w:r>
                          </w:p>
                          <w:p w14:paraId="5A626CD7" w14:textId="77777777" w:rsidR="00D46CFF" w:rsidRPr="00AE424C" w:rsidRDefault="00D46CFF" w:rsidP="00091B51">
                            <w:pPr>
                              <w:pStyle w:val="a3"/>
                              <w:numPr>
                                <w:ilvl w:val="0"/>
                                <w:numId w:val="9"/>
                              </w:numPr>
                              <w:autoSpaceDE w:val="0"/>
                              <w:autoSpaceDN w:val="0"/>
                              <w:adjustRightInd w:val="0"/>
                              <w:rPr>
                                <w:sz w:val="24"/>
                                <w:szCs w:val="24"/>
                                <w:lang w:val="kk-KZ"/>
                              </w:rPr>
                            </w:pPr>
                            <w:r w:rsidRPr="00AE424C">
                              <w:rPr>
                                <w:sz w:val="24"/>
                                <w:szCs w:val="24"/>
                                <w:lang w:val="kk-KZ"/>
                              </w:rPr>
                              <w:t xml:space="preserve">ағаш отырғызу  </w:t>
                            </w:r>
                          </w:p>
                          <w:p w14:paraId="0CF64A5A" w14:textId="77777777" w:rsidR="00D46CFF" w:rsidRPr="00AE424C" w:rsidRDefault="00D46CFF" w:rsidP="00091B51">
                            <w:pPr>
                              <w:autoSpaceDE w:val="0"/>
                              <w:autoSpaceDN w:val="0"/>
                              <w:adjustRightInd w:val="0"/>
                              <w:jc w:val="both"/>
                              <w:rPr>
                                <w:sz w:val="24"/>
                                <w:szCs w:val="24"/>
                                <w:lang w:val="kk-KZ"/>
                              </w:rPr>
                            </w:pPr>
                          </w:p>
                          <w:p w14:paraId="5F8F14CB" w14:textId="77777777" w:rsidR="00D46CFF" w:rsidRPr="00840897" w:rsidRDefault="00D46CFF" w:rsidP="00091B51">
                            <w:pPr>
                              <w:autoSpaceDE w:val="0"/>
                              <w:autoSpaceDN w:val="0"/>
                              <w:adjustRightInd w:val="0"/>
                              <w:jc w:val="center"/>
                              <w:rPr>
                                <w:color w:val="000000"/>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36" style="position:absolute;left:0;text-align:left;margin-left:325.8pt;margin-top:1.9pt;width:157.5pt;height:125.2pt;z-index:25161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73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" fillcolor="#f2f2f2" strokecolor="#a6a6a6" strokeweight="2pt">
                <v:path arrowok="t"/>
                <v:textbox>
                  <w:txbxContent>
                    <w:p w14:paraId="6513FCC6" w14:textId="77777777" w:rsidR="00192DD6" w:rsidRPr="00AE424C" w:rsidRDefault="00192DD6" w:rsidP="00091B51">
                      <w:pPr>
                        <w:autoSpaceDE w:val="0"/>
                        <w:autoSpaceDN w:val="0"/>
                        <w:adjustRightInd w:val="0"/>
                        <w:jc w:val="both"/>
                        <w:rPr>
                          <w:rFonts w:ascii="Times New Roman" w:hAnsi="Times New Roman" w:cs="Times New Roman"/>
                          <w:sz w:val="24"/>
                          <w:szCs w:val="24"/>
                          <w:lang w:val="kk-KZ"/>
                        </w:rPr>
                      </w:pPr>
                      <w:r w:rsidRPr="00AE424C">
                        <w:rPr>
                          <w:rFonts w:ascii="Times New Roman" w:hAnsi="Times New Roman" w:cs="Times New Roman"/>
                          <w:sz w:val="24"/>
                          <w:szCs w:val="24"/>
                          <w:lang w:val="kk-KZ"/>
                        </w:rPr>
                        <w:t>ұзақ мерзімді өндірістік шығынды қаржыландыру кезінде қолданылады:</w:t>
                      </w:r>
                    </w:p>
                    <w:p w14:paraId="4AD522B4" w14:textId="77777777" w:rsidR="00192DD6" w:rsidRPr="00AE424C" w:rsidRDefault="00192DD6" w:rsidP="00091B51">
                      <w:pPr>
                        <w:pStyle w:val="a3"/>
                        <w:numPr>
                          <w:ilvl w:val="0"/>
                          <w:numId w:val="8"/>
                        </w:numPr>
                        <w:autoSpaceDE w:val="0"/>
                        <w:autoSpaceDN w:val="0"/>
                        <w:adjustRightInd w:val="0"/>
                        <w:rPr>
                          <w:sz w:val="24"/>
                          <w:szCs w:val="24"/>
                          <w:lang w:val="kk-KZ"/>
                        </w:rPr>
                      </w:pPr>
                      <w:r w:rsidRPr="00AE424C">
                        <w:rPr>
                          <w:sz w:val="24"/>
                          <w:szCs w:val="24"/>
                          <w:lang w:val="kk-KZ"/>
                        </w:rPr>
                        <w:t>күрделі құрылыс,</w:t>
                      </w:r>
                    </w:p>
                    <w:p w14:paraId="6DA12702" w14:textId="3776C58C" w:rsidR="00192DD6" w:rsidRPr="00AE424C" w:rsidRDefault="00192DD6" w:rsidP="00091B51">
                      <w:pPr>
                        <w:pStyle w:val="a3"/>
                        <w:numPr>
                          <w:ilvl w:val="0"/>
                          <w:numId w:val="8"/>
                        </w:numPr>
                        <w:autoSpaceDE w:val="0"/>
                        <w:autoSpaceDN w:val="0"/>
                        <w:adjustRightInd w:val="0"/>
                        <w:rPr>
                          <w:sz w:val="24"/>
                          <w:szCs w:val="24"/>
                          <w:lang w:val="kk-KZ"/>
                        </w:rPr>
                      </w:pPr>
                      <w:r w:rsidRPr="00AE424C">
                        <w:rPr>
                          <w:sz w:val="24"/>
                          <w:szCs w:val="24"/>
                          <w:lang w:val="kk-KZ"/>
                        </w:rPr>
                        <w:t xml:space="preserve">мелиоративті жақсарту, </w:t>
                      </w:r>
                    </w:p>
                    <w:p w14:paraId="5A626CD7" w14:textId="77777777" w:rsidR="00192DD6" w:rsidRPr="00AE424C" w:rsidRDefault="00192DD6" w:rsidP="00091B51">
                      <w:pPr>
                        <w:pStyle w:val="a3"/>
                        <w:numPr>
                          <w:ilvl w:val="0"/>
                          <w:numId w:val="9"/>
                        </w:numPr>
                        <w:autoSpaceDE w:val="0"/>
                        <w:autoSpaceDN w:val="0"/>
                        <w:adjustRightInd w:val="0"/>
                        <w:rPr>
                          <w:sz w:val="24"/>
                          <w:szCs w:val="24"/>
                          <w:lang w:val="kk-KZ"/>
                        </w:rPr>
                      </w:pPr>
                      <w:r w:rsidRPr="00AE424C">
                        <w:rPr>
                          <w:sz w:val="24"/>
                          <w:szCs w:val="24"/>
                          <w:lang w:val="kk-KZ"/>
                        </w:rPr>
                        <w:t xml:space="preserve">ағаш отырғызу  </w:t>
                      </w:r>
                    </w:p>
                    <w:p w14:paraId="0CF64A5A" w14:textId="77777777" w:rsidR="00192DD6" w:rsidRPr="00AE424C" w:rsidRDefault="00192DD6" w:rsidP="00091B51">
                      <w:pPr>
                        <w:autoSpaceDE w:val="0"/>
                        <w:autoSpaceDN w:val="0"/>
                        <w:adjustRightInd w:val="0"/>
                        <w:jc w:val="both"/>
                        <w:rPr>
                          <w:sz w:val="24"/>
                          <w:szCs w:val="24"/>
                          <w:lang w:val="kk-KZ"/>
                        </w:rPr>
                      </w:pPr>
                    </w:p>
                    <w:p w14:paraId="5F8F14CB" w14:textId="77777777" w:rsidR="00192DD6" w:rsidRPr="00840897" w:rsidRDefault="00192DD6" w:rsidP="00091B51">
                      <w:pPr>
                        <w:autoSpaceDE w:val="0"/>
                        <w:autoSpaceDN w:val="0"/>
                        <w:adjustRightInd w:val="0"/>
                        <w:jc w:val="center"/>
                        <w:rPr>
                          <w:color w:val="000000"/>
                          <w:lang w:val="kk-KZ"/>
                        </w:rPr>
                      </w:pPr>
                    </w:p>
                  </w:txbxContent>
                </v:textbox>
                <w10:wrap anchorx="margin"/>
              </v:roundrect>
            </w:pict>
          </mc:Fallback>
        </mc:AlternateContent>
      </w:r>
    </w:p>
    <w:p w14:paraId="779F8D6C" w14:textId="5677E951"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p>
    <w:p w14:paraId="3F01516F"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p>
    <w:p w14:paraId="309DEA10"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p>
    <w:p w14:paraId="35294061" w14:textId="77777777"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p>
    <w:p w14:paraId="0A97978B" w14:textId="7C05E998"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p>
    <w:p w14:paraId="749D5BDA" w14:textId="2EE7C1D0"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p>
    <w:p w14:paraId="53D9A86A" w14:textId="76774624"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p>
    <w:p w14:paraId="2960B4A5" w14:textId="126EA3F7" w:rsidR="00091B51" w:rsidRPr="00B53E0B" w:rsidRDefault="00AE424C"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rPr>
          <w:rFonts w:ascii="Times New Roman" w:hAnsi="Times New Roman" w:cs="Times New Roman"/>
          <w:bCs/>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628544" behindDoc="0" locked="0" layoutInCell="1" allowOverlap="1" wp14:anchorId="34FBE39F" wp14:editId="5BE57630">
                <wp:simplePos x="0" y="0"/>
                <wp:positionH relativeFrom="margin">
                  <wp:posOffset>28575</wp:posOffset>
                </wp:positionH>
                <wp:positionV relativeFrom="paragraph">
                  <wp:posOffset>29210</wp:posOffset>
                </wp:positionV>
                <wp:extent cx="6105525" cy="476250"/>
                <wp:effectExtent l="0" t="0" r="28575" b="19050"/>
                <wp:wrapNone/>
                <wp:docPr id="638" name="Прямоугольник: скругленные углы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5525" cy="476250"/>
                        </a:xfrm>
                        <a:prstGeom prst="roundRect">
                          <a:avLst>
                            <a:gd name="adj" fmla="val 14865"/>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5DD73F53" w14:textId="77777777" w:rsidR="00D46CFF" w:rsidRPr="009F434D" w:rsidRDefault="00D46CFF" w:rsidP="00091B51">
                            <w:pPr>
                              <w:autoSpaceDE w:val="0"/>
                              <w:autoSpaceDN w:val="0"/>
                              <w:adjustRightInd w:val="0"/>
                              <w:jc w:val="center"/>
                              <w:rPr>
                                <w:rFonts w:ascii="Times New Roman" w:hAnsi="Times New Roman" w:cs="Times New Roman"/>
                                <w:b/>
                                <w:color w:val="000000"/>
                                <w:lang w:val="kk-KZ"/>
                              </w:rPr>
                            </w:pPr>
                            <w:r w:rsidRPr="009F434D">
                              <w:rPr>
                                <w:rFonts w:ascii="Times New Roman" w:hAnsi="Times New Roman" w:cs="Times New Roman"/>
                                <w:b/>
                                <w:color w:val="000000"/>
                                <w:lang w:val="kk-KZ"/>
                              </w:rPr>
                              <w:t>ФЕРМЕРЛЕРДІҢ НЕСИЕ ЖҮЙЕСІ -МАМАНДАНДЫРЫЛҒАН МЕМЛЕКЕТТІК АГЕНТТІК, БАҚЫЛАУШЫ ФЕРМЕРЛЕР НЕСИЕСІ</w:t>
                            </w:r>
                          </w:p>
                          <w:p w14:paraId="25A53A7B" w14:textId="77777777" w:rsidR="00D46CFF" w:rsidRDefault="00D46CFF" w:rsidP="00091B51">
                            <w:pPr>
                              <w:autoSpaceDE w:val="0"/>
                              <w:autoSpaceDN w:val="0"/>
                              <w:adjustRightInd w:val="0"/>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37" style="position:absolute;left:0;text-align:left;margin-left:2.25pt;margin-top:2.3pt;width:480.75pt;height:37.5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97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" fillcolor="#f2f2f2" strokecolor="#a6a6a6" strokeweight="2pt">
                <v:path arrowok="t"/>
                <v:textbox>
                  <w:txbxContent>
                    <w:p w14:paraId="5DD73F53" w14:textId="77777777" w:rsidR="00192DD6" w:rsidRPr="009F434D" w:rsidRDefault="00192DD6" w:rsidP="00091B51">
                      <w:pPr>
                        <w:autoSpaceDE w:val="0"/>
                        <w:autoSpaceDN w:val="0"/>
                        <w:adjustRightInd w:val="0"/>
                        <w:jc w:val="center"/>
                        <w:rPr>
                          <w:rFonts w:ascii="Times New Roman" w:hAnsi="Times New Roman" w:cs="Times New Roman"/>
                          <w:b/>
                          <w:color w:val="000000"/>
                          <w:lang w:val="kk-KZ"/>
                        </w:rPr>
                      </w:pPr>
                      <w:r w:rsidRPr="009F434D">
                        <w:rPr>
                          <w:rFonts w:ascii="Times New Roman" w:hAnsi="Times New Roman" w:cs="Times New Roman"/>
                          <w:b/>
                          <w:color w:val="000000"/>
                          <w:lang w:val="kk-KZ"/>
                        </w:rPr>
                        <w:t>ФЕРМЕРЛЕРДІҢ НЕСИЕ ЖҮЙЕСІ -МАМАНДАНДЫРЫЛҒАН МЕМЛЕКЕТТІК АГЕНТТІК, БАҚЫЛАУШЫ ФЕРМЕРЛЕР НЕСИЕСІ</w:t>
                      </w:r>
                    </w:p>
                    <w:p w14:paraId="25A53A7B" w14:textId="77777777" w:rsidR="00192DD6" w:rsidRDefault="00192DD6" w:rsidP="00091B51">
                      <w:pPr>
                        <w:autoSpaceDE w:val="0"/>
                        <w:autoSpaceDN w:val="0"/>
                        <w:adjustRightInd w:val="0"/>
                        <w:jc w:val="center"/>
                        <w:rPr>
                          <w:color w:val="000000"/>
                        </w:rPr>
                      </w:pPr>
                    </w:p>
                  </w:txbxContent>
                </v:textbox>
                <w10:wrap anchorx="margin"/>
              </v:roundrect>
            </w:pict>
          </mc:Fallback>
        </mc:AlternateContent>
      </w:r>
    </w:p>
    <w:p w14:paraId="103934E7" w14:textId="77777777" w:rsidR="00C11E6C" w:rsidRPr="00B53E0B" w:rsidRDefault="00C11E6C" w:rsidP="00B103E7">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p>
    <w:p w14:paraId="7DAF3E4F" w14:textId="77777777" w:rsidR="00C11E6C" w:rsidRPr="00B53E0B" w:rsidRDefault="00C11E6C" w:rsidP="00B103E7">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p>
    <w:p w14:paraId="187ECF13" w14:textId="241B71F2" w:rsidR="00091B51" w:rsidRPr="00B53E0B" w:rsidRDefault="007C4DC9" w:rsidP="00B103E7">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rPr>
          <w:rFonts w:ascii="Times New Roman" w:hAnsi="Times New Roman" w:cs="Times New Roman"/>
          <w:bCs/>
          <w:sz w:val="28"/>
          <w:szCs w:val="28"/>
          <w:lang w:val="kk-KZ"/>
        </w:rPr>
      </w:pPr>
      <w:r>
        <w:rPr>
          <w:rFonts w:ascii="Times New Roman" w:hAnsi="Times New Roman" w:cs="Times New Roman"/>
          <w:bCs/>
          <w:sz w:val="28"/>
          <w:szCs w:val="28"/>
          <w:lang w:val="kk-KZ"/>
        </w:rPr>
        <w:t xml:space="preserve">8 </w:t>
      </w:r>
      <w:r w:rsidR="00793FDF">
        <w:rPr>
          <w:rFonts w:ascii="Times New Roman" w:hAnsi="Times New Roman" w:cs="Times New Roman"/>
          <w:bCs/>
          <w:sz w:val="28"/>
          <w:szCs w:val="28"/>
          <w:lang w:val="kk-KZ"/>
        </w:rPr>
        <w:t>с</w:t>
      </w:r>
      <w:r w:rsidR="00091B51" w:rsidRPr="00B53E0B">
        <w:rPr>
          <w:rFonts w:ascii="Times New Roman" w:hAnsi="Times New Roman" w:cs="Times New Roman"/>
          <w:bCs/>
          <w:sz w:val="28"/>
          <w:szCs w:val="28"/>
          <w:lang w:val="kk-KZ"/>
        </w:rPr>
        <w:t>урет  - АҚШ-тың Кооператив Банктері</w:t>
      </w:r>
    </w:p>
    <w:p w14:paraId="7DFEE472" w14:textId="6E1D7B1E" w:rsidR="00091B51" w:rsidRPr="00B53E0B" w:rsidRDefault="00091B51" w:rsidP="00091B51">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Ескерту – Зерттеу негізінде автормен құрастырылған</w:t>
      </w:r>
    </w:p>
    <w:p w14:paraId="6A6035C3" w14:textId="77777777" w:rsidR="00C11E6C" w:rsidRPr="00B53E0B" w:rsidRDefault="00C11E6C" w:rsidP="00C11E6C">
      <w:pPr>
        <w:spacing w:after="0" w:line="240" w:lineRule="auto"/>
        <w:ind w:firstLine="567"/>
        <w:jc w:val="both"/>
        <w:rPr>
          <w:rFonts w:ascii="Times New Roman" w:hAnsi="Times New Roman" w:cs="Times New Roman"/>
          <w:iCs/>
          <w:sz w:val="28"/>
          <w:szCs w:val="28"/>
          <w:lang w:val="kk-KZ"/>
        </w:rPr>
      </w:pPr>
    </w:p>
    <w:p w14:paraId="31A45FBB" w14:textId="77777777" w:rsidR="00C11E6C" w:rsidRPr="00B53E0B" w:rsidRDefault="00C11E6C" w:rsidP="00C11E6C">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iCs/>
          <w:sz w:val="28"/>
          <w:szCs w:val="28"/>
          <w:lang w:val="kk-KZ"/>
        </w:rPr>
        <w:t xml:space="preserve">Әлеуметтік экономиканы ұйымдастырушылар ЕО қызметтердің құрылымдық байланысында үлкен қол жеткізулерді жаулап алуда, әсіресе </w:t>
      </w:r>
    </w:p>
    <w:p w14:paraId="09F95417" w14:textId="77777777" w:rsidR="00C11E6C" w:rsidRPr="00B53E0B" w:rsidRDefault="00C11E6C" w:rsidP="00C11E6C">
      <w:pPr>
        <w:spacing w:after="0" w:line="240" w:lineRule="auto"/>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Германияда жалпы ұйымға қатысты барлық мәселелермен айналысатын Неміс Райффайзен кооперативтері қауымдастығында (DGRV) ұлттық деңгейде қызмет бағыттарына бөлінген үш қолшатыр бірлестік жұмыс істейді (9-сурет). Бірлескен басқару және салық саясаты саласындағы </w:t>
      </w:r>
      <w:r w:rsidRPr="00B53E0B">
        <w:rPr>
          <w:rFonts w:ascii="Times New Roman" w:hAnsi="Times New Roman" w:cs="Times New Roman"/>
          <w:sz w:val="28"/>
          <w:szCs w:val="28"/>
          <w:lang w:val="kk-KZ"/>
        </w:rPr>
        <w:lastRenderedPageBreak/>
        <w:t>кооперативтік жүйенің құрамдас бөліктерінің мүдделерін қорғайды және ұйымға кооперативтік инспекцияның, кооперативтік құқықтың және білім беру жүйесінің барлық мәселелері бойынша кеңес береді.</w:t>
      </w:r>
    </w:p>
    <w:p w14:paraId="3D1BB0F3" w14:textId="77777777" w:rsidR="00C11E6C" w:rsidRPr="00B53E0B" w:rsidRDefault="00C11E6C" w:rsidP="00C11E6C">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Одақ ел ішінде де, шетелде де барлық ұйымдармен және мекемелермен байланыс жасап, ынтымақтастықты дамытуға жәрдемдеседі [92,93].</w:t>
      </w:r>
    </w:p>
    <w:p w14:paraId="67F1B715" w14:textId="77777777" w:rsidR="004E2830" w:rsidRPr="00B53E0B" w:rsidRDefault="004E2830" w:rsidP="004E2830">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23776" behindDoc="0" locked="0" layoutInCell="1" allowOverlap="1" wp14:anchorId="77E06AF0" wp14:editId="63AB9F73">
                <wp:simplePos x="0" y="0"/>
                <wp:positionH relativeFrom="margin">
                  <wp:align>left</wp:align>
                </wp:positionH>
                <wp:positionV relativeFrom="paragraph">
                  <wp:posOffset>119380</wp:posOffset>
                </wp:positionV>
                <wp:extent cx="5010150" cy="295275"/>
                <wp:effectExtent l="0" t="0" r="19050" b="28575"/>
                <wp:wrapNone/>
                <wp:docPr id="639"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0150" cy="29527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3060B88D" w14:textId="77777777" w:rsidR="00D46CFF" w:rsidRPr="006D4E00" w:rsidRDefault="00D46CFF" w:rsidP="004E2830">
                            <w:pPr>
                              <w:rPr>
                                <w:rFonts w:ascii="Times New Roman" w:hAnsi="Times New Roman" w:cs="Times New Roman"/>
                                <w:i/>
                                <w:lang w:val="kk-KZ"/>
                              </w:rPr>
                            </w:pPr>
                            <w:r w:rsidRPr="006D4E00">
                              <w:rPr>
                                <w:rFonts w:ascii="Times New Roman" w:hAnsi="Times New Roman" w:cs="Times New Roman"/>
                                <w:b/>
                                <w:lang w:val="kk-KZ"/>
                              </w:rPr>
                              <w:t xml:space="preserve">РАЙФФАЙЗЕН </w:t>
                            </w:r>
                            <w:r>
                              <w:rPr>
                                <w:rFonts w:ascii="Times New Roman" w:hAnsi="Times New Roman" w:cs="Times New Roman"/>
                                <w:b/>
                                <w:lang w:val="kk-KZ"/>
                              </w:rPr>
                              <w:t xml:space="preserve"> </w:t>
                            </w:r>
                            <w:r w:rsidRPr="006D4E00">
                              <w:rPr>
                                <w:rFonts w:ascii="Times New Roman" w:hAnsi="Times New Roman" w:cs="Times New Roman"/>
                                <w:b/>
                                <w:lang w:val="kk-KZ"/>
                              </w:rPr>
                              <w:t>ГЕРМАНИЯ</w:t>
                            </w:r>
                            <w:r>
                              <w:rPr>
                                <w:rFonts w:ascii="Times New Roman" w:hAnsi="Times New Roman" w:cs="Times New Roman"/>
                                <w:b/>
                                <w:lang w:val="kk-KZ"/>
                              </w:rPr>
                              <w:t xml:space="preserve"> </w:t>
                            </w:r>
                            <w:r w:rsidRPr="006D4E00">
                              <w:rPr>
                                <w:rFonts w:ascii="Times New Roman" w:hAnsi="Times New Roman" w:cs="Times New Roman"/>
                                <w:b/>
                                <w:lang w:val="kk-KZ"/>
                              </w:rPr>
                              <w:t xml:space="preserve"> КООПЕРАТИВТЕР ОДАҒЫ</w:t>
                            </w:r>
                            <w:r>
                              <w:rPr>
                                <w:rFonts w:ascii="Times New Roman" w:hAnsi="Times New Roman" w:cs="Times New Roman"/>
                                <w:b/>
                                <w:lang w:val="kk-KZ"/>
                              </w:rPr>
                              <w:t xml:space="preserve"> </w:t>
                            </w:r>
                            <w:r w:rsidRPr="006D4E00">
                              <w:rPr>
                                <w:rFonts w:ascii="Times New Roman" w:hAnsi="Times New Roman" w:cs="Times New Roman"/>
                                <w:b/>
                                <w:lang w:val="en-US"/>
                              </w:rPr>
                              <w:t>DRGV</w:t>
                            </w:r>
                          </w:p>
                          <w:p w14:paraId="0994B6E4" w14:textId="77777777" w:rsidR="00D46CFF" w:rsidRPr="000F5767" w:rsidRDefault="00D46CFF" w:rsidP="004E2830">
                            <w:pPr>
                              <w:jc w:val="center"/>
                              <w:rPr>
                                <w:lang w:val="kk-KZ"/>
                              </w:rPr>
                            </w:pPr>
                          </w:p>
                          <w:p w14:paraId="29390F1D" w14:textId="77777777" w:rsidR="00D46CFF" w:rsidRDefault="00D46CFF" w:rsidP="004E2830">
                            <w:pPr>
                              <w:shd w:val="clear" w:color="auto" w:fill="F2F2F2" w:themeFill="background1" w:themeFillShade="F2"/>
                              <w:jc w:val="center"/>
                              <w:rPr>
                                <w:b/>
                                <w:lang w:val="kk-KZ"/>
                              </w:rPr>
                            </w:pPr>
                          </w:p>
                          <w:p w14:paraId="0D058D8D" w14:textId="77777777" w:rsidR="00D46CFF" w:rsidRDefault="00D46CFF" w:rsidP="004E2830">
                            <w:pPr>
                              <w:shd w:val="clear" w:color="auto" w:fill="F2F2F2" w:themeFill="background1" w:themeFillShade="F2"/>
                              <w:jc w:val="center"/>
                              <w:rPr>
                                <w:b/>
                                <w:lang w:val="kk-KZ"/>
                              </w:rPr>
                            </w:pPr>
                          </w:p>
                          <w:p w14:paraId="29140EAD" w14:textId="77777777" w:rsidR="00D46CFF" w:rsidRPr="00E92DC9" w:rsidRDefault="00D46CFF" w:rsidP="004E2830">
                            <w:pPr>
                              <w:shd w:val="clear" w:color="auto" w:fill="F2F2F2" w:themeFill="background1" w:themeFillShade="F2"/>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38" style="position:absolute;left:0;text-align:left;margin-left:0;margin-top:9.4pt;width:394.5pt;height:23.25pt;z-index:251723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" fillcolor="#f2f2f2" strokecolor="#a6a6a6" strokeweight="2pt">
                <v:path arrowok="t"/>
                <v:textbox>
                  <w:txbxContent>
                    <w:p w14:paraId="3060B88D" w14:textId="77777777" w:rsidR="00192DD6" w:rsidRPr="006D4E00" w:rsidRDefault="00192DD6" w:rsidP="004E2830">
                      <w:pPr>
                        <w:rPr>
                          <w:rFonts w:ascii="Times New Roman" w:hAnsi="Times New Roman" w:cs="Times New Roman"/>
                          <w:i/>
                          <w:lang w:val="kk-KZ"/>
                        </w:rPr>
                      </w:pPr>
                      <w:r w:rsidRPr="006D4E00">
                        <w:rPr>
                          <w:rFonts w:ascii="Times New Roman" w:hAnsi="Times New Roman" w:cs="Times New Roman"/>
                          <w:b/>
                          <w:lang w:val="kk-KZ"/>
                        </w:rPr>
                        <w:t xml:space="preserve">РАЙФФАЙЗЕН </w:t>
                      </w:r>
                      <w:r>
                        <w:rPr>
                          <w:rFonts w:ascii="Times New Roman" w:hAnsi="Times New Roman" w:cs="Times New Roman"/>
                          <w:b/>
                          <w:lang w:val="kk-KZ"/>
                        </w:rPr>
                        <w:t xml:space="preserve"> </w:t>
                      </w:r>
                      <w:r w:rsidRPr="006D4E00">
                        <w:rPr>
                          <w:rFonts w:ascii="Times New Roman" w:hAnsi="Times New Roman" w:cs="Times New Roman"/>
                          <w:b/>
                          <w:lang w:val="kk-KZ"/>
                        </w:rPr>
                        <w:t>ГЕРМАНИЯ</w:t>
                      </w:r>
                      <w:r>
                        <w:rPr>
                          <w:rFonts w:ascii="Times New Roman" w:hAnsi="Times New Roman" w:cs="Times New Roman"/>
                          <w:b/>
                          <w:lang w:val="kk-KZ"/>
                        </w:rPr>
                        <w:t xml:space="preserve"> </w:t>
                      </w:r>
                      <w:r w:rsidRPr="006D4E00">
                        <w:rPr>
                          <w:rFonts w:ascii="Times New Roman" w:hAnsi="Times New Roman" w:cs="Times New Roman"/>
                          <w:b/>
                          <w:lang w:val="kk-KZ"/>
                        </w:rPr>
                        <w:t xml:space="preserve"> КООПЕРАТИВТЕР ОДАҒЫ</w:t>
                      </w:r>
                      <w:r>
                        <w:rPr>
                          <w:rFonts w:ascii="Times New Roman" w:hAnsi="Times New Roman" w:cs="Times New Roman"/>
                          <w:b/>
                          <w:lang w:val="kk-KZ"/>
                        </w:rPr>
                        <w:t xml:space="preserve"> </w:t>
                      </w:r>
                      <w:r w:rsidRPr="006D4E00">
                        <w:rPr>
                          <w:rFonts w:ascii="Times New Roman" w:hAnsi="Times New Roman" w:cs="Times New Roman"/>
                          <w:b/>
                          <w:lang w:val="en-US"/>
                        </w:rPr>
                        <w:t>DRGV</w:t>
                      </w:r>
                    </w:p>
                    <w:p w14:paraId="0994B6E4" w14:textId="77777777" w:rsidR="00192DD6" w:rsidRPr="000F5767" w:rsidRDefault="00192DD6" w:rsidP="004E2830">
                      <w:pPr>
                        <w:jc w:val="center"/>
                        <w:rPr>
                          <w:lang w:val="kk-KZ"/>
                        </w:rPr>
                      </w:pPr>
                    </w:p>
                    <w:p w14:paraId="29390F1D" w14:textId="77777777" w:rsidR="00192DD6" w:rsidRDefault="00192DD6" w:rsidP="004E2830">
                      <w:pPr>
                        <w:shd w:val="clear" w:color="auto" w:fill="F2F2F2" w:themeFill="background1" w:themeFillShade="F2"/>
                        <w:jc w:val="center"/>
                        <w:rPr>
                          <w:b/>
                          <w:lang w:val="kk-KZ"/>
                        </w:rPr>
                      </w:pPr>
                    </w:p>
                    <w:p w14:paraId="0D058D8D" w14:textId="77777777" w:rsidR="00192DD6" w:rsidRDefault="00192DD6" w:rsidP="004E2830">
                      <w:pPr>
                        <w:shd w:val="clear" w:color="auto" w:fill="F2F2F2" w:themeFill="background1" w:themeFillShade="F2"/>
                        <w:jc w:val="center"/>
                        <w:rPr>
                          <w:b/>
                          <w:lang w:val="kk-KZ"/>
                        </w:rPr>
                      </w:pPr>
                    </w:p>
                    <w:p w14:paraId="29140EAD" w14:textId="77777777" w:rsidR="00192DD6" w:rsidRPr="00E92DC9" w:rsidRDefault="00192DD6" w:rsidP="004E2830">
                      <w:pPr>
                        <w:shd w:val="clear" w:color="auto" w:fill="F2F2F2" w:themeFill="background1" w:themeFillShade="F2"/>
                        <w:jc w:val="center"/>
                        <w:rPr>
                          <w:b/>
                          <w:lang w:val="kk-KZ"/>
                        </w:rPr>
                      </w:pPr>
                    </w:p>
                  </w:txbxContent>
                </v:textbox>
                <w10:wrap anchorx="margin"/>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724800" behindDoc="0" locked="0" layoutInCell="1" allowOverlap="1" wp14:anchorId="2543D4CC" wp14:editId="4A10EE92">
                <wp:simplePos x="0" y="0"/>
                <wp:positionH relativeFrom="margin">
                  <wp:posOffset>5053965</wp:posOffset>
                </wp:positionH>
                <wp:positionV relativeFrom="paragraph">
                  <wp:posOffset>133350</wp:posOffset>
                </wp:positionV>
                <wp:extent cx="1104265" cy="923925"/>
                <wp:effectExtent l="0" t="0" r="19685" b="28575"/>
                <wp:wrapNone/>
                <wp:docPr id="643"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265" cy="92392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2FE86206" w14:textId="430B1E21" w:rsidR="00D46CFF" w:rsidRDefault="00D46CFF" w:rsidP="004E2830">
                            <w:pPr>
                              <w:spacing w:after="0" w:line="240" w:lineRule="auto"/>
                              <w:jc w:val="center"/>
                              <w:rPr>
                                <w:rFonts w:ascii="Times New Roman" w:hAnsi="Times New Roman" w:cs="Times New Roman"/>
                                <w:lang w:val="kk-KZ"/>
                              </w:rPr>
                            </w:pPr>
                            <w:r w:rsidRPr="006D4E00">
                              <w:rPr>
                                <w:rFonts w:ascii="Times New Roman" w:hAnsi="Times New Roman" w:cs="Times New Roman"/>
                                <w:lang w:val="kk-KZ"/>
                              </w:rPr>
                              <w:t>Федералды</w:t>
                            </w:r>
                          </w:p>
                          <w:p w14:paraId="0183BC06" w14:textId="72EAAC7E" w:rsidR="00D46CFF" w:rsidRPr="006D4E00" w:rsidRDefault="00D46CFF" w:rsidP="004E2830">
                            <w:pPr>
                              <w:spacing w:after="0" w:line="240" w:lineRule="auto"/>
                              <w:jc w:val="center"/>
                              <w:rPr>
                                <w:rFonts w:ascii="Times New Roman" w:hAnsi="Times New Roman" w:cs="Times New Roman"/>
                                <w:lang w:val="kk-KZ"/>
                              </w:rPr>
                            </w:pPr>
                            <w:r w:rsidRPr="006D4E00">
                              <w:rPr>
                                <w:rFonts w:ascii="Times New Roman" w:hAnsi="Times New Roman" w:cs="Times New Roman"/>
                                <w:lang w:val="kk-KZ"/>
                              </w:rPr>
                              <w:t xml:space="preserve">орталық, </w:t>
                            </w:r>
                            <w:r w:rsidRPr="006D4E00">
                              <w:rPr>
                                <w:rFonts w:ascii="Times New Roman" w:hAnsi="Times New Roman" w:cs="Times New Roman"/>
                              </w:rPr>
                              <w:t>арнайы</w:t>
                            </w:r>
                            <w:r w:rsidRPr="006D4E00">
                              <w:rPr>
                                <w:rFonts w:ascii="Times New Roman" w:hAnsi="Times New Roman" w:cs="Times New Roman"/>
                                <w:lang w:val="kk-KZ"/>
                              </w:rPr>
                              <w:t xml:space="preserve"> мекеме (</w:t>
                            </w:r>
                            <w:r w:rsidRPr="006D4E00">
                              <w:rPr>
                                <w:rFonts w:ascii="Times New Roman" w:hAnsi="Times New Roman" w:cs="Times New Roman"/>
                              </w:rPr>
                              <w:t>32</w:t>
                            </w:r>
                            <w:r w:rsidRPr="006D4E00">
                              <w:rPr>
                                <w:rFonts w:ascii="Times New Roman" w:hAnsi="Times New Roman" w:cs="Times New Roman"/>
                                <w:lang w:val="kk-KZ"/>
                              </w:rPr>
                              <w:t>)</w:t>
                            </w:r>
                          </w:p>
                          <w:p w14:paraId="35D0D5FF" w14:textId="77777777" w:rsidR="00D46CFF" w:rsidRDefault="00D46CFF" w:rsidP="004E2830">
                            <w:pPr>
                              <w:shd w:val="clear" w:color="auto" w:fill="F2F2F2" w:themeFill="background1" w:themeFillShade="F2"/>
                              <w:jc w:val="center"/>
                              <w:rPr>
                                <w:b/>
                                <w:lang w:val="kk-KZ"/>
                              </w:rPr>
                            </w:pPr>
                          </w:p>
                          <w:p w14:paraId="27AE6ABC" w14:textId="77777777" w:rsidR="00D46CFF" w:rsidRDefault="00D46CFF" w:rsidP="004E2830">
                            <w:pPr>
                              <w:shd w:val="clear" w:color="auto" w:fill="F2F2F2" w:themeFill="background1" w:themeFillShade="F2"/>
                              <w:jc w:val="center"/>
                              <w:rPr>
                                <w:b/>
                                <w:lang w:val="kk-KZ"/>
                              </w:rPr>
                            </w:pPr>
                          </w:p>
                          <w:p w14:paraId="69417E18" w14:textId="77777777" w:rsidR="00D46CFF" w:rsidRPr="00E92DC9" w:rsidRDefault="00D46CFF" w:rsidP="004E2830">
                            <w:pPr>
                              <w:shd w:val="clear" w:color="auto" w:fill="F2F2F2" w:themeFill="background1" w:themeFillShade="F2"/>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39" style="position:absolute;left:0;text-align:left;margin-left:397.95pt;margin-top:10.5pt;width:86.95pt;height:72.7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" fillcolor="#f2f2f2" strokecolor="#a6a6a6" strokeweight="2pt">
                <v:path arrowok="t"/>
                <v:textbox>
                  <w:txbxContent>
                    <w:p w14:paraId="2FE86206" w14:textId="430B1E21" w:rsidR="00192DD6" w:rsidRDefault="00192DD6" w:rsidP="004E2830">
                      <w:pPr>
                        <w:spacing w:after="0" w:line="240" w:lineRule="auto"/>
                        <w:jc w:val="center"/>
                        <w:rPr>
                          <w:rFonts w:ascii="Times New Roman" w:hAnsi="Times New Roman" w:cs="Times New Roman"/>
                          <w:lang w:val="kk-KZ"/>
                        </w:rPr>
                      </w:pPr>
                      <w:r w:rsidRPr="006D4E00">
                        <w:rPr>
                          <w:rFonts w:ascii="Times New Roman" w:hAnsi="Times New Roman" w:cs="Times New Roman"/>
                          <w:lang w:val="kk-KZ"/>
                        </w:rPr>
                        <w:t>Федералды</w:t>
                      </w:r>
                    </w:p>
                    <w:p w14:paraId="0183BC06" w14:textId="72EAAC7E" w:rsidR="00192DD6" w:rsidRPr="006D4E00" w:rsidRDefault="00192DD6" w:rsidP="004E2830">
                      <w:pPr>
                        <w:spacing w:after="0" w:line="240" w:lineRule="auto"/>
                        <w:jc w:val="center"/>
                        <w:rPr>
                          <w:rFonts w:ascii="Times New Roman" w:hAnsi="Times New Roman" w:cs="Times New Roman"/>
                          <w:lang w:val="kk-KZ"/>
                        </w:rPr>
                      </w:pPr>
                      <w:r w:rsidRPr="006D4E00">
                        <w:rPr>
                          <w:rFonts w:ascii="Times New Roman" w:hAnsi="Times New Roman" w:cs="Times New Roman"/>
                          <w:lang w:val="kk-KZ"/>
                        </w:rPr>
                        <w:t xml:space="preserve">орталық, </w:t>
                      </w:r>
                      <w:r w:rsidRPr="006D4E00">
                        <w:rPr>
                          <w:rFonts w:ascii="Times New Roman" w:hAnsi="Times New Roman" w:cs="Times New Roman"/>
                        </w:rPr>
                        <w:t>арнайы</w:t>
                      </w:r>
                      <w:r w:rsidRPr="006D4E00">
                        <w:rPr>
                          <w:rFonts w:ascii="Times New Roman" w:hAnsi="Times New Roman" w:cs="Times New Roman"/>
                          <w:lang w:val="kk-KZ"/>
                        </w:rPr>
                        <w:t xml:space="preserve"> мекеме (</w:t>
                      </w:r>
                      <w:r w:rsidRPr="006D4E00">
                        <w:rPr>
                          <w:rFonts w:ascii="Times New Roman" w:hAnsi="Times New Roman" w:cs="Times New Roman"/>
                        </w:rPr>
                        <w:t>32</w:t>
                      </w:r>
                      <w:r w:rsidRPr="006D4E00">
                        <w:rPr>
                          <w:rFonts w:ascii="Times New Roman" w:hAnsi="Times New Roman" w:cs="Times New Roman"/>
                          <w:lang w:val="kk-KZ"/>
                        </w:rPr>
                        <w:t>)</w:t>
                      </w:r>
                    </w:p>
                    <w:p w14:paraId="35D0D5FF" w14:textId="77777777" w:rsidR="00192DD6" w:rsidRDefault="00192DD6" w:rsidP="004E2830">
                      <w:pPr>
                        <w:shd w:val="clear" w:color="auto" w:fill="F2F2F2" w:themeFill="background1" w:themeFillShade="F2"/>
                        <w:jc w:val="center"/>
                        <w:rPr>
                          <w:b/>
                          <w:lang w:val="kk-KZ"/>
                        </w:rPr>
                      </w:pPr>
                    </w:p>
                    <w:p w14:paraId="27AE6ABC" w14:textId="77777777" w:rsidR="00192DD6" w:rsidRDefault="00192DD6" w:rsidP="004E2830">
                      <w:pPr>
                        <w:shd w:val="clear" w:color="auto" w:fill="F2F2F2" w:themeFill="background1" w:themeFillShade="F2"/>
                        <w:jc w:val="center"/>
                        <w:rPr>
                          <w:b/>
                          <w:lang w:val="kk-KZ"/>
                        </w:rPr>
                      </w:pPr>
                    </w:p>
                    <w:p w14:paraId="69417E18" w14:textId="77777777" w:rsidR="00192DD6" w:rsidRPr="00E92DC9" w:rsidRDefault="00192DD6" w:rsidP="004E2830">
                      <w:pPr>
                        <w:shd w:val="clear" w:color="auto" w:fill="F2F2F2" w:themeFill="background1" w:themeFillShade="F2"/>
                        <w:jc w:val="center"/>
                        <w:rPr>
                          <w:b/>
                          <w:lang w:val="kk-KZ"/>
                        </w:rPr>
                      </w:pPr>
                    </w:p>
                  </w:txbxContent>
                </v:textbox>
                <w10:wrap anchorx="margin"/>
              </v:roundrect>
            </w:pict>
          </mc:Fallback>
        </mc:AlternateContent>
      </w:r>
    </w:p>
    <w:p w14:paraId="3F098D46" w14:textId="77777777" w:rsidR="004E2830" w:rsidRPr="00B53E0B" w:rsidRDefault="004E2830" w:rsidP="004E2830">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p>
    <w:p w14:paraId="6C7D9ECD" w14:textId="77777777" w:rsidR="004E2830" w:rsidRPr="00B53E0B" w:rsidRDefault="004E2830" w:rsidP="004E2830">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25824" behindDoc="0" locked="0" layoutInCell="1" allowOverlap="1" wp14:anchorId="6A5734B6" wp14:editId="069D312E">
                <wp:simplePos x="0" y="0"/>
                <wp:positionH relativeFrom="margin">
                  <wp:posOffset>3853815</wp:posOffset>
                </wp:positionH>
                <wp:positionV relativeFrom="paragraph">
                  <wp:posOffset>43815</wp:posOffset>
                </wp:positionV>
                <wp:extent cx="781050" cy="257175"/>
                <wp:effectExtent l="0" t="0" r="19050" b="28575"/>
                <wp:wrapNone/>
                <wp:docPr id="644"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 cy="25717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108F49B8" w14:textId="77777777" w:rsidR="00D46CFF" w:rsidRPr="006D4E00" w:rsidRDefault="00D46CFF" w:rsidP="004E2830">
                            <w:pPr>
                              <w:jc w:val="center"/>
                              <w:rPr>
                                <w:rFonts w:ascii="Times New Roman" w:hAnsi="Times New Roman" w:cs="Times New Roman"/>
                                <w:b/>
                                <w:lang w:val="kk-KZ"/>
                              </w:rPr>
                            </w:pPr>
                            <w:r w:rsidRPr="006D4E00">
                              <w:rPr>
                                <w:rFonts w:ascii="Times New Roman" w:hAnsi="Times New Roman" w:cs="Times New Roman"/>
                                <w:b/>
                                <w:i/>
                                <w:lang w:val="en-US"/>
                              </w:rPr>
                              <w:t>ZGV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40" style="position:absolute;left:0;text-align:left;margin-left:303.45pt;margin-top:3.45pt;width:61.5pt;height:20.2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" fillcolor="#f2f2f2" strokecolor="#a6a6a6" strokeweight="2pt">
                <v:path arrowok="t"/>
                <v:textbox>
                  <w:txbxContent>
                    <w:p w14:paraId="108F49B8" w14:textId="77777777" w:rsidR="00192DD6" w:rsidRPr="006D4E00" w:rsidRDefault="00192DD6" w:rsidP="004E2830">
                      <w:pPr>
                        <w:jc w:val="center"/>
                        <w:rPr>
                          <w:rFonts w:ascii="Times New Roman" w:hAnsi="Times New Roman" w:cs="Times New Roman"/>
                          <w:b/>
                          <w:lang w:val="kk-KZ"/>
                        </w:rPr>
                      </w:pPr>
                      <w:r w:rsidRPr="006D4E00">
                        <w:rPr>
                          <w:rFonts w:ascii="Times New Roman" w:hAnsi="Times New Roman" w:cs="Times New Roman"/>
                          <w:b/>
                          <w:i/>
                          <w:lang w:val="en-US"/>
                        </w:rPr>
                        <w:t>ZGV</w:t>
                      </w:r>
                    </w:p>
                  </w:txbxContent>
                </v:textbox>
                <w10:wrap anchorx="margin"/>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726848" behindDoc="0" locked="0" layoutInCell="1" allowOverlap="1" wp14:anchorId="1B45C824" wp14:editId="577478E4">
                <wp:simplePos x="0" y="0"/>
                <wp:positionH relativeFrom="page">
                  <wp:posOffset>3276600</wp:posOffset>
                </wp:positionH>
                <wp:positionV relativeFrom="paragraph">
                  <wp:posOffset>38735</wp:posOffset>
                </wp:positionV>
                <wp:extent cx="963930" cy="276225"/>
                <wp:effectExtent l="0" t="0" r="26670" b="28575"/>
                <wp:wrapNone/>
                <wp:docPr id="645"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930" cy="27622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640BDA01" w14:textId="77777777" w:rsidR="00D46CFF" w:rsidRPr="006D4E00" w:rsidRDefault="00D46CFF" w:rsidP="004E2830">
                            <w:pPr>
                              <w:jc w:val="center"/>
                              <w:rPr>
                                <w:rFonts w:ascii="Times New Roman" w:hAnsi="Times New Roman" w:cs="Times New Roman"/>
                                <w:b/>
                                <w:i/>
                                <w:lang w:val="en-US"/>
                              </w:rPr>
                            </w:pPr>
                            <w:r w:rsidRPr="006D4E00">
                              <w:rPr>
                                <w:rFonts w:ascii="Times New Roman" w:hAnsi="Times New Roman" w:cs="Times New Roman"/>
                                <w:b/>
                                <w:i/>
                                <w:lang w:val="en-US"/>
                              </w:rPr>
                              <w:t>BVR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41" style="position:absolute;left:0;text-align:left;margin-left:258pt;margin-top:3.05pt;width:75.9pt;height:21.75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" fillcolor="#f2f2f2" strokecolor="#a6a6a6" strokeweight="2pt">
                <v:path arrowok="t"/>
                <v:textbox>
                  <w:txbxContent>
                    <w:p w14:paraId="640BDA01" w14:textId="77777777" w:rsidR="00192DD6" w:rsidRPr="006D4E00" w:rsidRDefault="00192DD6" w:rsidP="004E2830">
                      <w:pPr>
                        <w:jc w:val="center"/>
                        <w:rPr>
                          <w:rFonts w:ascii="Times New Roman" w:hAnsi="Times New Roman" w:cs="Times New Roman"/>
                          <w:b/>
                          <w:i/>
                          <w:lang w:val="en-US"/>
                        </w:rPr>
                      </w:pPr>
                      <w:r w:rsidRPr="006D4E00">
                        <w:rPr>
                          <w:rFonts w:ascii="Times New Roman" w:hAnsi="Times New Roman" w:cs="Times New Roman"/>
                          <w:b/>
                          <w:i/>
                          <w:lang w:val="en-US"/>
                        </w:rPr>
                        <w:t>BVR</w:t>
                      </w:r>
                    </w:p>
                  </w:txbxContent>
                </v:textbox>
                <w10:wrap anchorx="page"/>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727872" behindDoc="0" locked="0" layoutInCell="1" allowOverlap="1" wp14:anchorId="493ABC4A" wp14:editId="2A4EB219">
                <wp:simplePos x="0" y="0"/>
                <wp:positionH relativeFrom="margin">
                  <wp:posOffset>491490</wp:posOffset>
                </wp:positionH>
                <wp:positionV relativeFrom="paragraph">
                  <wp:posOffset>24765</wp:posOffset>
                </wp:positionV>
                <wp:extent cx="885825" cy="257175"/>
                <wp:effectExtent l="0" t="0" r="28575" b="28575"/>
                <wp:wrapNone/>
                <wp:docPr id="646"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25717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35B7411D" w14:textId="77777777" w:rsidR="00D46CFF" w:rsidRPr="006D4E00" w:rsidRDefault="00D46CFF" w:rsidP="004E2830">
                            <w:pPr>
                              <w:jc w:val="center"/>
                              <w:rPr>
                                <w:rFonts w:ascii="Times New Roman" w:hAnsi="Times New Roman" w:cs="Times New Roman"/>
                                <w:b/>
                                <w:lang w:val="kk-KZ"/>
                              </w:rPr>
                            </w:pPr>
                            <w:r w:rsidRPr="006D4E00">
                              <w:rPr>
                                <w:rFonts w:ascii="Times New Roman" w:hAnsi="Times New Roman" w:cs="Times New Roman"/>
                                <w:b/>
                                <w:i/>
                                <w:lang w:val="en-US"/>
                              </w:rPr>
                              <w:t>DRV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42" style="position:absolute;left:0;text-align:left;margin-left:38.7pt;margin-top:1.95pt;width:69.75pt;height:20.2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" fillcolor="#f2f2f2" strokecolor="#a6a6a6" strokeweight="2pt">
                <v:path arrowok="t"/>
                <v:textbox>
                  <w:txbxContent>
                    <w:p w14:paraId="35B7411D" w14:textId="77777777" w:rsidR="00192DD6" w:rsidRPr="006D4E00" w:rsidRDefault="00192DD6" w:rsidP="004E2830">
                      <w:pPr>
                        <w:jc w:val="center"/>
                        <w:rPr>
                          <w:rFonts w:ascii="Times New Roman" w:hAnsi="Times New Roman" w:cs="Times New Roman"/>
                          <w:b/>
                          <w:lang w:val="kk-KZ"/>
                        </w:rPr>
                      </w:pPr>
                      <w:r w:rsidRPr="006D4E00">
                        <w:rPr>
                          <w:rFonts w:ascii="Times New Roman" w:hAnsi="Times New Roman" w:cs="Times New Roman"/>
                          <w:b/>
                          <w:i/>
                          <w:lang w:val="en-US"/>
                        </w:rPr>
                        <w:t>DRV</w:t>
                      </w:r>
                    </w:p>
                  </w:txbxContent>
                </v:textbox>
                <w10:wrap anchorx="margin"/>
              </v:roundrect>
            </w:pict>
          </mc:Fallback>
        </mc:AlternateContent>
      </w:r>
    </w:p>
    <w:p w14:paraId="2A421FA7" w14:textId="77777777" w:rsidR="004E2830" w:rsidRPr="00B53E0B" w:rsidRDefault="004E2830" w:rsidP="004E2830">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28896" behindDoc="0" locked="0" layoutInCell="1" allowOverlap="1" wp14:anchorId="1FF71BCC" wp14:editId="281338CF">
                <wp:simplePos x="0" y="0"/>
                <wp:positionH relativeFrom="margin">
                  <wp:posOffset>1291590</wp:posOffset>
                </wp:positionH>
                <wp:positionV relativeFrom="paragraph">
                  <wp:posOffset>129540</wp:posOffset>
                </wp:positionV>
                <wp:extent cx="2647950" cy="295275"/>
                <wp:effectExtent l="0" t="0" r="19050" b="28575"/>
                <wp:wrapNone/>
                <wp:docPr id="647"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7950" cy="29527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5249CCD3" w14:textId="77777777" w:rsidR="00D46CFF" w:rsidRPr="006D4E00" w:rsidRDefault="00D46CFF" w:rsidP="004E2830">
                            <w:pPr>
                              <w:jc w:val="center"/>
                              <w:rPr>
                                <w:rFonts w:ascii="Times New Roman" w:hAnsi="Times New Roman" w:cs="Times New Roman"/>
                                <w:b/>
                                <w:lang w:val="kk-KZ"/>
                              </w:rPr>
                            </w:pPr>
                            <w:r w:rsidRPr="006D4E00">
                              <w:rPr>
                                <w:rFonts w:ascii="Times New Roman" w:hAnsi="Times New Roman" w:cs="Times New Roman"/>
                                <w:b/>
                                <w:i/>
                                <w:lang w:val="kk-KZ"/>
                              </w:rPr>
                              <w:t>Аймақтық деңгей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43" style="position:absolute;left:0;text-align:left;margin-left:101.7pt;margin-top:10.2pt;width:208.5pt;height:23.2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" fillcolor="#f2f2f2" strokecolor="#a6a6a6" strokeweight="2pt">
                <v:path arrowok="t"/>
                <v:textbox>
                  <w:txbxContent>
                    <w:p w14:paraId="5249CCD3" w14:textId="77777777" w:rsidR="00192DD6" w:rsidRPr="006D4E00" w:rsidRDefault="00192DD6" w:rsidP="004E2830">
                      <w:pPr>
                        <w:jc w:val="center"/>
                        <w:rPr>
                          <w:rFonts w:ascii="Times New Roman" w:hAnsi="Times New Roman" w:cs="Times New Roman"/>
                          <w:b/>
                          <w:lang w:val="kk-KZ"/>
                        </w:rPr>
                      </w:pPr>
                      <w:r w:rsidRPr="006D4E00">
                        <w:rPr>
                          <w:rFonts w:ascii="Times New Roman" w:hAnsi="Times New Roman" w:cs="Times New Roman"/>
                          <w:b/>
                          <w:i/>
                          <w:lang w:val="kk-KZ"/>
                        </w:rPr>
                        <w:t>Аймақтық деңгей</w:t>
                      </w:r>
                    </w:p>
                  </w:txbxContent>
                </v:textbox>
                <w10:wrap anchorx="margin"/>
              </v:roundrect>
            </w:pict>
          </mc:Fallback>
        </mc:AlternateContent>
      </w:r>
    </w:p>
    <w:p w14:paraId="45C502D7" w14:textId="77777777" w:rsidR="004E2830" w:rsidRPr="00B53E0B" w:rsidRDefault="004E2830" w:rsidP="004E2830">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p>
    <w:p w14:paraId="320ABC49" w14:textId="77777777" w:rsidR="004E2830" w:rsidRPr="00B53E0B" w:rsidRDefault="004E2830" w:rsidP="004E2830">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30944" behindDoc="0" locked="0" layoutInCell="1" allowOverlap="1" wp14:anchorId="13740B83" wp14:editId="684E7CEE">
                <wp:simplePos x="0" y="0"/>
                <wp:positionH relativeFrom="margin">
                  <wp:posOffset>2329815</wp:posOffset>
                </wp:positionH>
                <wp:positionV relativeFrom="paragraph">
                  <wp:posOffset>44450</wp:posOffset>
                </wp:positionV>
                <wp:extent cx="2724150" cy="285750"/>
                <wp:effectExtent l="0" t="0" r="19050" b="19050"/>
                <wp:wrapNone/>
                <wp:docPr id="648"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4150" cy="285750"/>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7443ABF1" w14:textId="77777777" w:rsidR="00D46CFF" w:rsidRPr="006D4E00" w:rsidRDefault="00D46CFF" w:rsidP="004E2830">
                            <w:pPr>
                              <w:jc w:val="center"/>
                              <w:rPr>
                                <w:rFonts w:ascii="Times New Roman" w:hAnsi="Times New Roman" w:cs="Times New Roman"/>
                                <w:lang w:val="kk-KZ"/>
                              </w:rPr>
                            </w:pPr>
                            <w:r w:rsidRPr="006D4E00">
                              <w:rPr>
                                <w:rFonts w:ascii="Times New Roman" w:hAnsi="Times New Roman" w:cs="Times New Roman"/>
                                <w:lang w:val="kk-KZ"/>
                              </w:rPr>
                              <w:t>аудиторлық одақтар (</w:t>
                            </w:r>
                            <w:r w:rsidRPr="006D4E00">
                              <w:rPr>
                                <w:rFonts w:ascii="Times New Roman" w:hAnsi="Times New Roman" w:cs="Times New Roman"/>
                              </w:rPr>
                              <w:t>6</w:t>
                            </w:r>
                            <w:r w:rsidRPr="006D4E00">
                              <w:rPr>
                                <w:rFonts w:ascii="Times New Roman" w:hAnsi="Times New Roman" w:cs="Times New Roman"/>
                                <w:lang w:val="kk-KZ"/>
                              </w:rPr>
                              <w:t>)</w:t>
                            </w:r>
                          </w:p>
                          <w:p w14:paraId="63282EF7" w14:textId="77777777" w:rsidR="00D46CFF" w:rsidRPr="00E92DC9" w:rsidRDefault="00D46CFF" w:rsidP="004E2830">
                            <w:pPr>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44" style="position:absolute;left:0;text-align:left;margin-left:183.45pt;margin-top:3.5pt;width:214.5pt;height:22.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" fillcolor="#f2f2f2" strokecolor="#a6a6a6" strokeweight="2pt">
                <v:path arrowok="t"/>
                <v:textbox>
                  <w:txbxContent>
                    <w:p w14:paraId="7443ABF1" w14:textId="77777777" w:rsidR="00192DD6" w:rsidRPr="006D4E00" w:rsidRDefault="00192DD6" w:rsidP="004E2830">
                      <w:pPr>
                        <w:jc w:val="center"/>
                        <w:rPr>
                          <w:rFonts w:ascii="Times New Roman" w:hAnsi="Times New Roman" w:cs="Times New Roman"/>
                          <w:lang w:val="kk-KZ"/>
                        </w:rPr>
                      </w:pPr>
                      <w:r w:rsidRPr="006D4E00">
                        <w:rPr>
                          <w:rFonts w:ascii="Times New Roman" w:hAnsi="Times New Roman" w:cs="Times New Roman"/>
                          <w:lang w:val="kk-KZ"/>
                        </w:rPr>
                        <w:t>аудиторлық одақтар (</w:t>
                      </w:r>
                      <w:r w:rsidRPr="006D4E00">
                        <w:rPr>
                          <w:rFonts w:ascii="Times New Roman" w:hAnsi="Times New Roman" w:cs="Times New Roman"/>
                        </w:rPr>
                        <w:t>6</w:t>
                      </w:r>
                      <w:r w:rsidRPr="006D4E00">
                        <w:rPr>
                          <w:rFonts w:ascii="Times New Roman" w:hAnsi="Times New Roman" w:cs="Times New Roman"/>
                          <w:lang w:val="kk-KZ"/>
                        </w:rPr>
                        <w:t>)</w:t>
                      </w:r>
                    </w:p>
                    <w:p w14:paraId="63282EF7" w14:textId="77777777" w:rsidR="00192DD6" w:rsidRPr="00E92DC9" w:rsidRDefault="00192DD6" w:rsidP="004E2830">
                      <w:pPr>
                        <w:jc w:val="center"/>
                        <w:rPr>
                          <w:b/>
                          <w:lang w:val="kk-KZ"/>
                        </w:rPr>
                      </w:pPr>
                    </w:p>
                  </w:txbxContent>
                </v:textbox>
                <w10:wrap anchorx="margin"/>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729920" behindDoc="0" locked="0" layoutInCell="1" allowOverlap="1" wp14:anchorId="6A5A19D4" wp14:editId="04771ADF">
                <wp:simplePos x="0" y="0"/>
                <wp:positionH relativeFrom="margin">
                  <wp:posOffset>28575</wp:posOffset>
                </wp:positionH>
                <wp:positionV relativeFrom="paragraph">
                  <wp:posOffset>30480</wp:posOffset>
                </wp:positionV>
                <wp:extent cx="2200275" cy="295275"/>
                <wp:effectExtent l="0" t="0" r="28575" b="28575"/>
                <wp:wrapNone/>
                <wp:docPr id="649"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0275" cy="29527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179EA1A9" w14:textId="77777777" w:rsidR="00D46CFF" w:rsidRPr="006D4E00" w:rsidRDefault="00D46CFF" w:rsidP="004E2830">
                            <w:pPr>
                              <w:jc w:val="center"/>
                              <w:rPr>
                                <w:rFonts w:ascii="Times New Roman" w:hAnsi="Times New Roman" w:cs="Times New Roman"/>
                                <w:lang w:val="kk-KZ"/>
                              </w:rPr>
                            </w:pPr>
                            <w:r w:rsidRPr="006D4E00">
                              <w:rPr>
                                <w:rFonts w:ascii="Times New Roman" w:hAnsi="Times New Roman" w:cs="Times New Roman"/>
                                <w:lang w:val="kk-KZ"/>
                              </w:rPr>
                              <w:t>өңірлік одақтар (</w:t>
                            </w:r>
                            <w:r w:rsidRPr="006D4E00">
                              <w:rPr>
                                <w:rFonts w:ascii="Times New Roman" w:hAnsi="Times New Roman" w:cs="Times New Roman"/>
                              </w:rPr>
                              <w:t>11</w:t>
                            </w:r>
                            <w:r w:rsidRPr="006D4E00">
                              <w:rPr>
                                <w:rFonts w:ascii="Times New Roman" w:hAnsi="Times New Roman" w:cs="Times New Roman"/>
                                <w:lang w:val="kk-KZ"/>
                              </w:rPr>
                              <w:t>)</w:t>
                            </w:r>
                          </w:p>
                          <w:p w14:paraId="3BAC8166" w14:textId="77777777" w:rsidR="00D46CFF" w:rsidRPr="00E92DC9" w:rsidRDefault="00D46CFF" w:rsidP="004E2830">
                            <w:pPr>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45" style="position:absolute;left:0;text-align:left;margin-left:2.25pt;margin-top:2.4pt;width:173.25pt;height:23.2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" fillcolor="#f2f2f2" strokecolor="#a6a6a6" strokeweight="2pt">
                <v:path arrowok="t"/>
                <v:textbox>
                  <w:txbxContent>
                    <w:p w14:paraId="179EA1A9" w14:textId="77777777" w:rsidR="00192DD6" w:rsidRPr="006D4E00" w:rsidRDefault="00192DD6" w:rsidP="004E2830">
                      <w:pPr>
                        <w:jc w:val="center"/>
                        <w:rPr>
                          <w:rFonts w:ascii="Times New Roman" w:hAnsi="Times New Roman" w:cs="Times New Roman"/>
                          <w:lang w:val="kk-KZ"/>
                        </w:rPr>
                      </w:pPr>
                      <w:r w:rsidRPr="006D4E00">
                        <w:rPr>
                          <w:rFonts w:ascii="Times New Roman" w:hAnsi="Times New Roman" w:cs="Times New Roman"/>
                          <w:lang w:val="kk-KZ"/>
                        </w:rPr>
                        <w:t>өңірлік одақтар (</w:t>
                      </w:r>
                      <w:r w:rsidRPr="006D4E00">
                        <w:rPr>
                          <w:rFonts w:ascii="Times New Roman" w:hAnsi="Times New Roman" w:cs="Times New Roman"/>
                        </w:rPr>
                        <w:t>11</w:t>
                      </w:r>
                      <w:r w:rsidRPr="006D4E00">
                        <w:rPr>
                          <w:rFonts w:ascii="Times New Roman" w:hAnsi="Times New Roman" w:cs="Times New Roman"/>
                          <w:lang w:val="kk-KZ"/>
                        </w:rPr>
                        <w:t>)</w:t>
                      </w:r>
                    </w:p>
                    <w:p w14:paraId="3BAC8166" w14:textId="77777777" w:rsidR="00192DD6" w:rsidRPr="00E92DC9" w:rsidRDefault="00192DD6" w:rsidP="004E2830">
                      <w:pPr>
                        <w:jc w:val="center"/>
                        <w:rPr>
                          <w:b/>
                          <w:lang w:val="kk-KZ"/>
                        </w:rPr>
                      </w:pPr>
                    </w:p>
                  </w:txbxContent>
                </v:textbox>
                <w10:wrap anchorx="margin"/>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739136" behindDoc="0" locked="0" layoutInCell="1" allowOverlap="1" wp14:anchorId="47EC9481" wp14:editId="591BD1CE">
                <wp:simplePos x="0" y="0"/>
                <wp:positionH relativeFrom="margin">
                  <wp:posOffset>5101590</wp:posOffset>
                </wp:positionH>
                <wp:positionV relativeFrom="paragraph">
                  <wp:posOffset>82550</wp:posOffset>
                </wp:positionV>
                <wp:extent cx="1056640" cy="733425"/>
                <wp:effectExtent l="0" t="0" r="10160" b="28575"/>
                <wp:wrapNone/>
                <wp:docPr id="651"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6640" cy="73342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63ECF7F3" w14:textId="77777777" w:rsidR="00D46CFF" w:rsidRPr="006D4E00" w:rsidRDefault="00D46CFF" w:rsidP="004E2830">
                            <w:pPr>
                              <w:jc w:val="center"/>
                              <w:rPr>
                                <w:rFonts w:ascii="Times New Roman" w:hAnsi="Times New Roman" w:cs="Times New Roman"/>
                                <w:lang w:val="kk-KZ"/>
                              </w:rPr>
                            </w:pPr>
                            <w:r w:rsidRPr="006D4E00">
                              <w:rPr>
                                <w:rFonts w:ascii="Times New Roman" w:hAnsi="Times New Roman" w:cs="Times New Roman"/>
                                <w:lang w:val="kk-KZ"/>
                              </w:rPr>
                              <w:t>аймақтық арнайы мекеме (</w:t>
                            </w:r>
                            <w:r w:rsidRPr="006D4E00">
                              <w:rPr>
                                <w:rFonts w:ascii="Times New Roman" w:hAnsi="Times New Roman" w:cs="Times New Roman"/>
                              </w:rPr>
                              <w:t>25</w:t>
                            </w:r>
                            <w:r w:rsidRPr="006D4E00">
                              <w:rPr>
                                <w:rFonts w:ascii="Times New Roman" w:hAnsi="Times New Roman" w:cs="Times New Roman"/>
                                <w:lang w:val="kk-KZ"/>
                              </w:rPr>
                              <w:t>)</w:t>
                            </w:r>
                          </w:p>
                          <w:p w14:paraId="14F11393" w14:textId="77777777" w:rsidR="00D46CFF" w:rsidRPr="00E92DC9" w:rsidRDefault="00D46CFF" w:rsidP="004E2830">
                            <w:pPr>
                              <w:shd w:val="clear" w:color="auto" w:fill="F2F2F2" w:themeFill="background1" w:themeFillShade="F2"/>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46" style="position:absolute;left:0;text-align:left;margin-left:401.7pt;margin-top:6.5pt;width:83.2pt;height:57.7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" fillcolor="#f2f2f2" strokecolor="#a6a6a6" strokeweight="2pt">
                <v:path arrowok="t"/>
                <v:textbox>
                  <w:txbxContent>
                    <w:p w14:paraId="63ECF7F3" w14:textId="77777777" w:rsidR="00192DD6" w:rsidRPr="006D4E00" w:rsidRDefault="00192DD6" w:rsidP="004E2830">
                      <w:pPr>
                        <w:jc w:val="center"/>
                        <w:rPr>
                          <w:rFonts w:ascii="Times New Roman" w:hAnsi="Times New Roman" w:cs="Times New Roman"/>
                          <w:lang w:val="kk-KZ"/>
                        </w:rPr>
                      </w:pPr>
                      <w:r w:rsidRPr="006D4E00">
                        <w:rPr>
                          <w:rFonts w:ascii="Times New Roman" w:hAnsi="Times New Roman" w:cs="Times New Roman"/>
                          <w:lang w:val="kk-KZ"/>
                        </w:rPr>
                        <w:t>аймақтық арнайы мекеме (</w:t>
                      </w:r>
                      <w:r w:rsidRPr="006D4E00">
                        <w:rPr>
                          <w:rFonts w:ascii="Times New Roman" w:hAnsi="Times New Roman" w:cs="Times New Roman"/>
                        </w:rPr>
                        <w:t>25</w:t>
                      </w:r>
                      <w:r w:rsidRPr="006D4E00">
                        <w:rPr>
                          <w:rFonts w:ascii="Times New Roman" w:hAnsi="Times New Roman" w:cs="Times New Roman"/>
                          <w:lang w:val="kk-KZ"/>
                        </w:rPr>
                        <w:t>)</w:t>
                      </w:r>
                    </w:p>
                    <w:p w14:paraId="14F11393" w14:textId="77777777" w:rsidR="00192DD6" w:rsidRPr="00E92DC9" w:rsidRDefault="00192DD6" w:rsidP="004E2830">
                      <w:pPr>
                        <w:shd w:val="clear" w:color="auto" w:fill="F2F2F2" w:themeFill="background1" w:themeFillShade="F2"/>
                        <w:jc w:val="center"/>
                        <w:rPr>
                          <w:b/>
                          <w:lang w:val="kk-KZ"/>
                        </w:rPr>
                      </w:pPr>
                    </w:p>
                  </w:txbxContent>
                </v:textbox>
                <w10:wrap anchorx="margin"/>
              </v:roundrect>
            </w:pict>
          </mc:Fallback>
        </mc:AlternateContent>
      </w:r>
    </w:p>
    <w:p w14:paraId="60E60F9D" w14:textId="77777777" w:rsidR="004E2830" w:rsidRPr="00B53E0B" w:rsidRDefault="004E2830" w:rsidP="004E2830">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31968" behindDoc="0" locked="0" layoutInCell="1" allowOverlap="1" wp14:anchorId="4A5A78F1" wp14:editId="261B9ED7">
                <wp:simplePos x="0" y="0"/>
                <wp:positionH relativeFrom="margin">
                  <wp:posOffset>3568065</wp:posOffset>
                </wp:positionH>
                <wp:positionV relativeFrom="paragraph">
                  <wp:posOffset>173355</wp:posOffset>
                </wp:positionV>
                <wp:extent cx="1504950" cy="295275"/>
                <wp:effectExtent l="0" t="0" r="19050" b="28575"/>
                <wp:wrapNone/>
                <wp:docPr id="652"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4950" cy="29527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7F88B043" w14:textId="77777777" w:rsidR="00D46CFF" w:rsidRPr="006D4E00" w:rsidRDefault="00D46CFF" w:rsidP="004E2830">
                            <w:pPr>
                              <w:jc w:val="center"/>
                              <w:rPr>
                                <w:rFonts w:ascii="Times New Roman" w:hAnsi="Times New Roman" w:cs="Times New Roman"/>
                                <w:b/>
                                <w:lang w:val="kk-KZ"/>
                              </w:rPr>
                            </w:pPr>
                            <w:r w:rsidRPr="006D4E00">
                              <w:rPr>
                                <w:rFonts w:ascii="Times New Roman" w:hAnsi="Times New Roman" w:cs="Times New Roman"/>
                                <w:lang w:val="kk-KZ"/>
                              </w:rPr>
                              <w:t>аудиторлық одақ (</w:t>
                            </w:r>
                            <w:r w:rsidRPr="006D4E00">
                              <w:rPr>
                                <w:rFonts w:ascii="Times New Roman" w:hAnsi="Times New Roman" w:cs="Times New Roman"/>
                              </w:rPr>
                              <w:t>6</w:t>
                            </w:r>
                            <w:r w:rsidRPr="006D4E00">
                              <w:rPr>
                                <w:rFonts w:ascii="Times New Roman" w:hAnsi="Times New Roman" w:cs="Times New Roman"/>
                                <w:lang w:val="kk-K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47" style="position:absolute;left:0;text-align:left;margin-left:280.95pt;margin-top:13.65pt;width:118.5pt;height:23.2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" fillcolor="#f2f2f2" strokecolor="#a6a6a6" strokeweight="2pt">
                <v:path arrowok="t"/>
                <v:textbox>
                  <w:txbxContent>
                    <w:p w14:paraId="7F88B043" w14:textId="77777777" w:rsidR="00192DD6" w:rsidRPr="006D4E00" w:rsidRDefault="00192DD6" w:rsidP="004E2830">
                      <w:pPr>
                        <w:jc w:val="center"/>
                        <w:rPr>
                          <w:rFonts w:ascii="Times New Roman" w:hAnsi="Times New Roman" w:cs="Times New Roman"/>
                          <w:b/>
                          <w:lang w:val="kk-KZ"/>
                        </w:rPr>
                      </w:pPr>
                      <w:r w:rsidRPr="006D4E00">
                        <w:rPr>
                          <w:rFonts w:ascii="Times New Roman" w:hAnsi="Times New Roman" w:cs="Times New Roman"/>
                          <w:lang w:val="kk-KZ"/>
                        </w:rPr>
                        <w:t>аудиторлық одақ (</w:t>
                      </w:r>
                      <w:r w:rsidRPr="006D4E00">
                        <w:rPr>
                          <w:rFonts w:ascii="Times New Roman" w:hAnsi="Times New Roman" w:cs="Times New Roman"/>
                        </w:rPr>
                        <w:t>6</w:t>
                      </w:r>
                      <w:r w:rsidRPr="006D4E00">
                        <w:rPr>
                          <w:rFonts w:ascii="Times New Roman" w:hAnsi="Times New Roman" w:cs="Times New Roman"/>
                          <w:lang w:val="kk-KZ"/>
                        </w:rPr>
                        <w:t>)</w:t>
                      </w:r>
                    </w:p>
                  </w:txbxContent>
                </v:textbox>
                <w10:wrap anchorx="margin"/>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732992" behindDoc="0" locked="0" layoutInCell="1" allowOverlap="1" wp14:anchorId="75663308" wp14:editId="0CA9528F">
                <wp:simplePos x="0" y="0"/>
                <wp:positionH relativeFrom="page">
                  <wp:posOffset>3009900</wp:posOffset>
                </wp:positionH>
                <wp:positionV relativeFrom="paragraph">
                  <wp:posOffset>173355</wp:posOffset>
                </wp:positionV>
                <wp:extent cx="1595755" cy="295275"/>
                <wp:effectExtent l="0" t="0" r="23495" b="28575"/>
                <wp:wrapNone/>
                <wp:docPr id="653"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5755" cy="29527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39DEED95" w14:textId="77777777" w:rsidR="00D46CFF" w:rsidRPr="006D4E00" w:rsidRDefault="00D46CFF" w:rsidP="004E2830">
                            <w:pPr>
                              <w:jc w:val="center"/>
                              <w:rPr>
                                <w:rFonts w:ascii="Times New Roman" w:hAnsi="Times New Roman" w:cs="Times New Roman"/>
                                <w:lang w:val="kk-KZ"/>
                              </w:rPr>
                            </w:pPr>
                            <w:r w:rsidRPr="006D4E00">
                              <w:rPr>
                                <w:rFonts w:ascii="Times New Roman" w:hAnsi="Times New Roman" w:cs="Times New Roman"/>
                                <w:lang w:val="kk-KZ"/>
                              </w:rPr>
                              <w:t>кооператив банкі (</w:t>
                            </w:r>
                            <w:r w:rsidRPr="006D4E00">
                              <w:rPr>
                                <w:rFonts w:ascii="Times New Roman" w:hAnsi="Times New Roman" w:cs="Times New Roman"/>
                              </w:rPr>
                              <w:t>3</w:t>
                            </w:r>
                            <w:r w:rsidRPr="006D4E00">
                              <w:rPr>
                                <w:rFonts w:ascii="Times New Roman" w:hAnsi="Times New Roman" w:cs="Times New Roman"/>
                                <w:lang w:val="kk-KZ"/>
                              </w:rPr>
                              <w:t>)</w:t>
                            </w:r>
                          </w:p>
                          <w:p w14:paraId="384D2EB1" w14:textId="77777777" w:rsidR="00D46CFF" w:rsidRPr="00922ED0" w:rsidRDefault="00D46CFF" w:rsidP="004E2830">
                            <w:pPr>
                              <w:rPr>
                                <w:lang w:val="kk-KZ"/>
                              </w:rPr>
                            </w:pPr>
                          </w:p>
                          <w:p w14:paraId="040513AC" w14:textId="77777777" w:rsidR="00D46CFF" w:rsidRPr="00E92DC9" w:rsidRDefault="00D46CFF" w:rsidP="004E2830">
                            <w:pPr>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48" style="position:absolute;left:0;text-align:left;margin-left:237pt;margin-top:13.65pt;width:125.65pt;height:23.25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" fillcolor="#f2f2f2" strokecolor="#a6a6a6" strokeweight="2pt">
                <v:path arrowok="t"/>
                <v:textbox>
                  <w:txbxContent>
                    <w:p w14:paraId="39DEED95" w14:textId="77777777" w:rsidR="00192DD6" w:rsidRPr="006D4E00" w:rsidRDefault="00192DD6" w:rsidP="004E2830">
                      <w:pPr>
                        <w:jc w:val="center"/>
                        <w:rPr>
                          <w:rFonts w:ascii="Times New Roman" w:hAnsi="Times New Roman" w:cs="Times New Roman"/>
                          <w:lang w:val="kk-KZ"/>
                        </w:rPr>
                      </w:pPr>
                      <w:r w:rsidRPr="006D4E00">
                        <w:rPr>
                          <w:rFonts w:ascii="Times New Roman" w:hAnsi="Times New Roman" w:cs="Times New Roman"/>
                          <w:lang w:val="kk-KZ"/>
                        </w:rPr>
                        <w:t>кооператив банкі (</w:t>
                      </w:r>
                      <w:r w:rsidRPr="006D4E00">
                        <w:rPr>
                          <w:rFonts w:ascii="Times New Roman" w:hAnsi="Times New Roman" w:cs="Times New Roman"/>
                        </w:rPr>
                        <w:t>3</w:t>
                      </w:r>
                      <w:r w:rsidRPr="006D4E00">
                        <w:rPr>
                          <w:rFonts w:ascii="Times New Roman" w:hAnsi="Times New Roman" w:cs="Times New Roman"/>
                          <w:lang w:val="kk-KZ"/>
                        </w:rPr>
                        <w:t>)</w:t>
                      </w:r>
                    </w:p>
                    <w:p w14:paraId="384D2EB1" w14:textId="77777777" w:rsidR="00192DD6" w:rsidRPr="00922ED0" w:rsidRDefault="00192DD6" w:rsidP="004E2830">
                      <w:pPr>
                        <w:rPr>
                          <w:lang w:val="kk-KZ"/>
                        </w:rPr>
                      </w:pPr>
                    </w:p>
                    <w:p w14:paraId="040513AC" w14:textId="77777777" w:rsidR="00192DD6" w:rsidRPr="00E92DC9" w:rsidRDefault="00192DD6" w:rsidP="004E2830">
                      <w:pPr>
                        <w:jc w:val="center"/>
                        <w:rPr>
                          <w:b/>
                          <w:lang w:val="kk-KZ"/>
                        </w:rPr>
                      </w:pPr>
                    </w:p>
                  </w:txbxContent>
                </v:textbox>
                <w10:wrap anchorx="page"/>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734016" behindDoc="0" locked="0" layoutInCell="1" allowOverlap="1" wp14:anchorId="3529FE87" wp14:editId="56D0F11E">
                <wp:simplePos x="0" y="0"/>
                <wp:positionH relativeFrom="margin">
                  <wp:posOffset>53340</wp:posOffset>
                </wp:positionH>
                <wp:positionV relativeFrom="paragraph">
                  <wp:posOffset>163830</wp:posOffset>
                </wp:positionV>
                <wp:extent cx="1838325" cy="295275"/>
                <wp:effectExtent l="0" t="0" r="28575" b="28575"/>
                <wp:wrapNone/>
                <wp:docPr id="654"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8325" cy="29527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51D05904" w14:textId="77777777" w:rsidR="00D46CFF" w:rsidRPr="006D4E00" w:rsidRDefault="00D46CFF" w:rsidP="004E2830">
                            <w:pPr>
                              <w:jc w:val="center"/>
                              <w:rPr>
                                <w:rFonts w:ascii="Times New Roman" w:hAnsi="Times New Roman" w:cs="Times New Roman"/>
                                <w:b/>
                                <w:lang w:val="kk-KZ"/>
                              </w:rPr>
                            </w:pPr>
                            <w:r w:rsidRPr="006D4E00">
                              <w:rPr>
                                <w:rFonts w:ascii="Times New Roman" w:hAnsi="Times New Roman" w:cs="Times New Roman"/>
                              </w:rPr>
                              <w:t xml:space="preserve">Райффайзен </w:t>
                            </w:r>
                            <w:r w:rsidRPr="006D4E00">
                              <w:rPr>
                                <w:rFonts w:ascii="Times New Roman" w:hAnsi="Times New Roman" w:cs="Times New Roman"/>
                                <w:lang w:val="kk-KZ"/>
                              </w:rPr>
                              <w:t>Одағы (</w:t>
                            </w:r>
                            <w:r w:rsidRPr="006D4E00">
                              <w:rPr>
                                <w:rFonts w:ascii="Times New Roman" w:hAnsi="Times New Roman" w:cs="Times New Roman"/>
                              </w:rPr>
                              <w:t>33</w:t>
                            </w:r>
                            <w:r w:rsidRPr="006D4E00">
                              <w:rPr>
                                <w:rFonts w:ascii="Times New Roman" w:hAnsi="Times New Roman" w:cs="Times New Roman"/>
                                <w:lang w:val="kk-K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49" style="position:absolute;left:0;text-align:left;margin-left:4.2pt;margin-top:12.9pt;width:144.75pt;height:23.2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" fillcolor="#f2f2f2" strokecolor="#a6a6a6" strokeweight="2pt">
                <v:path arrowok="t"/>
                <v:textbox>
                  <w:txbxContent>
                    <w:p w14:paraId="51D05904" w14:textId="77777777" w:rsidR="00192DD6" w:rsidRPr="006D4E00" w:rsidRDefault="00192DD6" w:rsidP="004E2830">
                      <w:pPr>
                        <w:jc w:val="center"/>
                        <w:rPr>
                          <w:rFonts w:ascii="Times New Roman" w:hAnsi="Times New Roman" w:cs="Times New Roman"/>
                          <w:b/>
                          <w:lang w:val="kk-KZ"/>
                        </w:rPr>
                      </w:pPr>
                      <w:r w:rsidRPr="006D4E00">
                        <w:rPr>
                          <w:rFonts w:ascii="Times New Roman" w:hAnsi="Times New Roman" w:cs="Times New Roman"/>
                        </w:rPr>
                        <w:t xml:space="preserve">Райффайзен </w:t>
                      </w:r>
                      <w:r w:rsidRPr="006D4E00">
                        <w:rPr>
                          <w:rFonts w:ascii="Times New Roman" w:hAnsi="Times New Roman" w:cs="Times New Roman"/>
                          <w:lang w:val="kk-KZ"/>
                        </w:rPr>
                        <w:t>Одағы (</w:t>
                      </w:r>
                      <w:r w:rsidRPr="006D4E00">
                        <w:rPr>
                          <w:rFonts w:ascii="Times New Roman" w:hAnsi="Times New Roman" w:cs="Times New Roman"/>
                        </w:rPr>
                        <w:t>33</w:t>
                      </w:r>
                      <w:r w:rsidRPr="006D4E00">
                        <w:rPr>
                          <w:rFonts w:ascii="Times New Roman" w:hAnsi="Times New Roman" w:cs="Times New Roman"/>
                          <w:lang w:val="kk-KZ"/>
                        </w:rPr>
                        <w:t>)</w:t>
                      </w:r>
                    </w:p>
                  </w:txbxContent>
                </v:textbox>
                <w10:wrap anchorx="margin"/>
              </v:roundrect>
            </w:pict>
          </mc:Fallback>
        </mc:AlternateContent>
      </w:r>
    </w:p>
    <w:p w14:paraId="74F1E4BB" w14:textId="77777777" w:rsidR="004E2830" w:rsidRPr="00B53E0B" w:rsidRDefault="004E2830" w:rsidP="004E2830">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p>
    <w:p w14:paraId="7EE0CCF2" w14:textId="77777777" w:rsidR="004E2830" w:rsidRPr="00B53E0B" w:rsidRDefault="004E2830" w:rsidP="004E2830">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37088" behindDoc="0" locked="0" layoutInCell="1" allowOverlap="1" wp14:anchorId="1F19A83E" wp14:editId="61ADCC23">
                <wp:simplePos x="0" y="0"/>
                <wp:positionH relativeFrom="margin">
                  <wp:posOffset>1310640</wp:posOffset>
                </wp:positionH>
                <wp:positionV relativeFrom="paragraph">
                  <wp:posOffset>97790</wp:posOffset>
                </wp:positionV>
                <wp:extent cx="2571750" cy="295275"/>
                <wp:effectExtent l="0" t="0" r="19050" b="28575"/>
                <wp:wrapNone/>
                <wp:docPr id="655"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0" cy="29527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40F3DCBF" w14:textId="77777777" w:rsidR="00D46CFF" w:rsidRPr="006D4E00" w:rsidRDefault="00D46CFF" w:rsidP="004E2830">
                            <w:pPr>
                              <w:jc w:val="center"/>
                              <w:rPr>
                                <w:rFonts w:ascii="Times New Roman" w:hAnsi="Times New Roman" w:cs="Times New Roman"/>
                                <w:b/>
                                <w:i/>
                                <w:lang w:val="kk-KZ"/>
                              </w:rPr>
                            </w:pPr>
                            <w:r w:rsidRPr="006D4E00">
                              <w:rPr>
                                <w:rFonts w:ascii="Times New Roman" w:hAnsi="Times New Roman" w:cs="Times New Roman"/>
                                <w:b/>
                                <w:i/>
                                <w:lang w:val="kk-KZ"/>
                              </w:rPr>
                              <w:t>Жергілікті деңгей</w:t>
                            </w:r>
                          </w:p>
                          <w:p w14:paraId="6668739C" w14:textId="77777777" w:rsidR="00D46CFF" w:rsidRPr="00E92DC9" w:rsidRDefault="00D46CFF" w:rsidP="004E2830">
                            <w:pPr>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50" style="position:absolute;left:0;text-align:left;margin-left:103.2pt;margin-top:7.7pt;width:202.5pt;height:23.2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" fillcolor="#f2f2f2" strokecolor="#a6a6a6" strokeweight="2pt">
                <v:path arrowok="t"/>
                <v:textbox>
                  <w:txbxContent>
                    <w:p w14:paraId="40F3DCBF" w14:textId="77777777" w:rsidR="00192DD6" w:rsidRPr="006D4E00" w:rsidRDefault="00192DD6" w:rsidP="004E2830">
                      <w:pPr>
                        <w:jc w:val="center"/>
                        <w:rPr>
                          <w:rFonts w:ascii="Times New Roman" w:hAnsi="Times New Roman" w:cs="Times New Roman"/>
                          <w:b/>
                          <w:i/>
                          <w:lang w:val="kk-KZ"/>
                        </w:rPr>
                      </w:pPr>
                      <w:r w:rsidRPr="006D4E00">
                        <w:rPr>
                          <w:rFonts w:ascii="Times New Roman" w:hAnsi="Times New Roman" w:cs="Times New Roman"/>
                          <w:b/>
                          <w:i/>
                          <w:lang w:val="kk-KZ"/>
                        </w:rPr>
                        <w:t>Жергілікті деңгей</w:t>
                      </w:r>
                    </w:p>
                    <w:p w14:paraId="6668739C" w14:textId="77777777" w:rsidR="00192DD6" w:rsidRPr="00E92DC9" w:rsidRDefault="00192DD6" w:rsidP="004E2830">
                      <w:pPr>
                        <w:jc w:val="center"/>
                        <w:rPr>
                          <w:b/>
                          <w:lang w:val="kk-KZ"/>
                        </w:rPr>
                      </w:pPr>
                    </w:p>
                  </w:txbxContent>
                </v:textbox>
                <w10:wrap anchorx="margin"/>
              </v:roundrect>
            </w:pict>
          </mc:Fallback>
        </mc:AlternateContent>
      </w:r>
    </w:p>
    <w:p w14:paraId="1123593A" w14:textId="77777777" w:rsidR="004E2830" w:rsidRPr="00B53E0B" w:rsidRDefault="004E2830" w:rsidP="004E2830">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38112" behindDoc="0" locked="0" layoutInCell="1" allowOverlap="1" wp14:anchorId="6BFBE7E0" wp14:editId="637D4DBA">
                <wp:simplePos x="0" y="0"/>
                <wp:positionH relativeFrom="margin">
                  <wp:posOffset>5062248</wp:posOffset>
                </wp:positionH>
                <wp:positionV relativeFrom="paragraph">
                  <wp:posOffset>38514</wp:posOffset>
                </wp:positionV>
                <wp:extent cx="1104265" cy="874229"/>
                <wp:effectExtent l="0" t="0" r="19685" b="21590"/>
                <wp:wrapNone/>
                <wp:docPr id="656"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265" cy="874229"/>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2D9D446C" w14:textId="657DEBAD" w:rsidR="00D46CFF" w:rsidRPr="00347AAB" w:rsidRDefault="00D46CFF" w:rsidP="004E2830">
                            <w:pPr>
                              <w:spacing w:after="0" w:line="240" w:lineRule="auto"/>
                              <w:jc w:val="center"/>
                              <w:rPr>
                                <w:lang w:val="kk-KZ"/>
                              </w:rPr>
                            </w:pPr>
                            <w:r w:rsidRPr="006D4E00">
                              <w:rPr>
                                <w:rFonts w:ascii="Times New Roman" w:hAnsi="Times New Roman" w:cs="Times New Roman"/>
                                <w:lang w:val="kk-KZ"/>
                              </w:rPr>
                              <w:t>тауар,</w:t>
                            </w:r>
                            <w:r w:rsidRPr="006D4E00">
                              <w:rPr>
                                <w:rFonts w:ascii="Times New Roman" w:hAnsi="Times New Roman" w:cs="Times New Roman"/>
                              </w:rPr>
                              <w:t>қызмет көрсету кооперативі</w:t>
                            </w:r>
                            <w:r w:rsidRPr="006D4E00">
                              <w:rPr>
                                <w:rFonts w:ascii="Times New Roman" w:hAnsi="Times New Roman" w:cs="Times New Roman"/>
                                <w:lang w:val="kk-KZ"/>
                              </w:rPr>
                              <w:t xml:space="preserve"> (</w:t>
                            </w:r>
                            <w:r w:rsidRPr="006D4E00">
                              <w:rPr>
                                <w:rFonts w:ascii="Times New Roman" w:hAnsi="Times New Roman" w:cs="Times New Roman"/>
                              </w:rPr>
                              <w:t>812</w:t>
                            </w:r>
                            <w:r w:rsidRPr="006D4E00">
                              <w:rPr>
                                <w:rFonts w:ascii="Times New Roman" w:hAnsi="Times New Roman" w:cs="Times New Roman"/>
                                <w:lang w:val="kk-KZ"/>
                              </w:rPr>
                              <w:t>)</w:t>
                            </w:r>
                          </w:p>
                          <w:p w14:paraId="0556ACAB" w14:textId="77777777" w:rsidR="00D46CFF" w:rsidRPr="00E92DC9" w:rsidRDefault="00D46CFF" w:rsidP="004E2830">
                            <w:pPr>
                              <w:shd w:val="clear" w:color="auto" w:fill="F2F2F2" w:themeFill="background1" w:themeFillShade="F2"/>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51" style="position:absolute;left:0;text-align:left;margin-left:398.6pt;margin-top:3.05pt;width:86.95pt;height:68.8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" fillcolor="#f2f2f2" strokecolor="#a6a6a6" strokeweight="2pt">
                <v:path arrowok="t"/>
                <v:textbox>
                  <w:txbxContent>
                    <w:p w14:paraId="2D9D446C" w14:textId="657DEBAD" w:rsidR="00192DD6" w:rsidRPr="00347AAB" w:rsidRDefault="00192DD6" w:rsidP="004E2830">
                      <w:pPr>
                        <w:spacing w:after="0" w:line="240" w:lineRule="auto"/>
                        <w:jc w:val="center"/>
                        <w:rPr>
                          <w:lang w:val="kk-KZ"/>
                        </w:rPr>
                      </w:pPr>
                      <w:r w:rsidRPr="006D4E00">
                        <w:rPr>
                          <w:rFonts w:ascii="Times New Roman" w:hAnsi="Times New Roman" w:cs="Times New Roman"/>
                          <w:lang w:val="kk-KZ"/>
                        </w:rPr>
                        <w:t>тауар,</w:t>
                      </w:r>
                      <w:r w:rsidRPr="006D4E00">
                        <w:rPr>
                          <w:rFonts w:ascii="Times New Roman" w:hAnsi="Times New Roman" w:cs="Times New Roman"/>
                        </w:rPr>
                        <w:t>қызмет көрсету кооперативі</w:t>
                      </w:r>
                      <w:r w:rsidRPr="006D4E00">
                        <w:rPr>
                          <w:rFonts w:ascii="Times New Roman" w:hAnsi="Times New Roman" w:cs="Times New Roman"/>
                          <w:lang w:val="kk-KZ"/>
                        </w:rPr>
                        <w:t xml:space="preserve"> (</w:t>
                      </w:r>
                      <w:r w:rsidRPr="006D4E00">
                        <w:rPr>
                          <w:rFonts w:ascii="Times New Roman" w:hAnsi="Times New Roman" w:cs="Times New Roman"/>
                        </w:rPr>
                        <w:t>812</w:t>
                      </w:r>
                      <w:r w:rsidRPr="006D4E00">
                        <w:rPr>
                          <w:rFonts w:ascii="Times New Roman" w:hAnsi="Times New Roman" w:cs="Times New Roman"/>
                          <w:lang w:val="kk-KZ"/>
                        </w:rPr>
                        <w:t>)</w:t>
                      </w:r>
                    </w:p>
                    <w:p w14:paraId="0556ACAB" w14:textId="77777777" w:rsidR="00192DD6" w:rsidRPr="00E92DC9" w:rsidRDefault="00192DD6" w:rsidP="004E2830">
                      <w:pPr>
                        <w:shd w:val="clear" w:color="auto" w:fill="F2F2F2" w:themeFill="background1" w:themeFillShade="F2"/>
                        <w:jc w:val="center"/>
                        <w:rPr>
                          <w:b/>
                          <w:lang w:val="kk-KZ"/>
                        </w:rPr>
                      </w:pPr>
                    </w:p>
                  </w:txbxContent>
                </v:textbox>
                <w10:wrap anchorx="margin"/>
              </v:roundrect>
            </w:pict>
          </mc:Fallback>
        </mc:AlternateContent>
      </w:r>
    </w:p>
    <w:p w14:paraId="1422BC8C" w14:textId="3E045DBA" w:rsidR="004E2830" w:rsidRPr="00B53E0B" w:rsidRDefault="00AE424C" w:rsidP="004E2830">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736064" behindDoc="0" locked="0" layoutInCell="1" allowOverlap="1" wp14:anchorId="5D0803AE" wp14:editId="41E74E25">
                <wp:simplePos x="0" y="0"/>
                <wp:positionH relativeFrom="margin">
                  <wp:posOffset>2637100</wp:posOffset>
                </wp:positionH>
                <wp:positionV relativeFrom="paragraph">
                  <wp:posOffset>12949</wp:posOffset>
                </wp:positionV>
                <wp:extent cx="2390775" cy="695740"/>
                <wp:effectExtent l="0" t="0" r="28575" b="28575"/>
                <wp:wrapNone/>
                <wp:docPr id="657"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695740"/>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2A7671BD" w14:textId="77777777" w:rsidR="00D46CFF" w:rsidRPr="006D4E00" w:rsidRDefault="00D46CFF" w:rsidP="004E2830">
                            <w:pPr>
                              <w:rPr>
                                <w:rFonts w:ascii="Times New Roman" w:hAnsi="Times New Roman" w:cs="Times New Roman"/>
                                <w:lang w:val="kk-KZ"/>
                              </w:rPr>
                            </w:pPr>
                            <w:r w:rsidRPr="006D4E00">
                              <w:rPr>
                                <w:rFonts w:ascii="Times New Roman" w:hAnsi="Times New Roman" w:cs="Times New Roman"/>
                                <w:lang w:val="kk-KZ"/>
                              </w:rPr>
                              <w:t>халық банкі, райффайзен банкі(</w:t>
                            </w:r>
                            <w:r w:rsidRPr="006D4E00">
                              <w:rPr>
                                <w:rFonts w:ascii="Times New Roman" w:hAnsi="Times New Roman" w:cs="Times New Roman"/>
                              </w:rPr>
                              <w:t>2248</w:t>
                            </w:r>
                            <w:r w:rsidRPr="006D4E00">
                              <w:rPr>
                                <w:rFonts w:ascii="Times New Roman" w:hAnsi="Times New Roman" w:cs="Times New Roman"/>
                                <w:lang w:val="kk-KZ"/>
                              </w:rPr>
                              <w:t>)</w:t>
                            </w:r>
                            <w:r w:rsidRPr="006D4E00">
                              <w:rPr>
                                <w:rFonts w:ascii="Times New Roman" w:hAnsi="Times New Roman" w:cs="Times New Roman"/>
                              </w:rPr>
                              <w:t xml:space="preserve"> (банк филиалы19200) (</w:t>
                            </w:r>
                            <w:r w:rsidRPr="006D4E00">
                              <w:rPr>
                                <w:rFonts w:ascii="Times New Roman" w:hAnsi="Times New Roman" w:cs="Times New Roman"/>
                                <w:lang w:val="kk-KZ"/>
                              </w:rPr>
                              <w:t>тауарлы қызметте (</w:t>
                            </w:r>
                            <w:r w:rsidRPr="006D4E00">
                              <w:rPr>
                                <w:rFonts w:ascii="Times New Roman" w:hAnsi="Times New Roman" w:cs="Times New Roman"/>
                              </w:rPr>
                              <w:t>566)</w:t>
                            </w:r>
                          </w:p>
                          <w:p w14:paraId="1CF62891" w14:textId="77777777" w:rsidR="00D46CFF" w:rsidRPr="00E92DC9" w:rsidRDefault="00D46CFF" w:rsidP="004E2830">
                            <w:pPr>
                              <w:jc w:val="center"/>
                              <w:rPr>
                                <w:b/>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52" style="position:absolute;left:0;text-align:left;margin-left:207.65pt;margin-top:1pt;width:188.25pt;height:54.8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" fillcolor="#f2f2f2" strokecolor="#a6a6a6" strokeweight="2pt">
                <v:path arrowok="t"/>
                <v:textbox>
                  <w:txbxContent>
                    <w:p w14:paraId="2A7671BD" w14:textId="77777777" w:rsidR="00192DD6" w:rsidRPr="006D4E00" w:rsidRDefault="00192DD6" w:rsidP="004E2830">
                      <w:pPr>
                        <w:rPr>
                          <w:rFonts w:ascii="Times New Roman" w:hAnsi="Times New Roman" w:cs="Times New Roman"/>
                          <w:lang w:val="kk-KZ"/>
                        </w:rPr>
                      </w:pPr>
                      <w:r w:rsidRPr="006D4E00">
                        <w:rPr>
                          <w:rFonts w:ascii="Times New Roman" w:hAnsi="Times New Roman" w:cs="Times New Roman"/>
                          <w:lang w:val="kk-KZ"/>
                        </w:rPr>
                        <w:t>халық банкі, райффайзен банкі(</w:t>
                      </w:r>
                      <w:r w:rsidRPr="006D4E00">
                        <w:rPr>
                          <w:rFonts w:ascii="Times New Roman" w:hAnsi="Times New Roman" w:cs="Times New Roman"/>
                        </w:rPr>
                        <w:t>2248</w:t>
                      </w:r>
                      <w:r w:rsidRPr="006D4E00">
                        <w:rPr>
                          <w:rFonts w:ascii="Times New Roman" w:hAnsi="Times New Roman" w:cs="Times New Roman"/>
                          <w:lang w:val="kk-KZ"/>
                        </w:rPr>
                        <w:t>)</w:t>
                      </w:r>
                      <w:r w:rsidRPr="006D4E00">
                        <w:rPr>
                          <w:rFonts w:ascii="Times New Roman" w:hAnsi="Times New Roman" w:cs="Times New Roman"/>
                        </w:rPr>
                        <w:t xml:space="preserve"> (банк филиалы19200) (</w:t>
                      </w:r>
                      <w:r w:rsidRPr="006D4E00">
                        <w:rPr>
                          <w:rFonts w:ascii="Times New Roman" w:hAnsi="Times New Roman" w:cs="Times New Roman"/>
                          <w:lang w:val="kk-KZ"/>
                        </w:rPr>
                        <w:t>тауарлы қызметте (</w:t>
                      </w:r>
                      <w:r w:rsidRPr="006D4E00">
                        <w:rPr>
                          <w:rFonts w:ascii="Times New Roman" w:hAnsi="Times New Roman" w:cs="Times New Roman"/>
                        </w:rPr>
                        <w:t>566)</w:t>
                      </w:r>
                    </w:p>
                    <w:p w14:paraId="1CF62891" w14:textId="77777777" w:rsidR="00192DD6" w:rsidRPr="00E92DC9" w:rsidRDefault="00192DD6" w:rsidP="004E2830">
                      <w:pPr>
                        <w:jc w:val="center"/>
                        <w:rPr>
                          <w:b/>
                          <w:lang w:val="kk-KZ"/>
                        </w:rPr>
                      </w:pPr>
                    </w:p>
                  </w:txbxContent>
                </v:textbox>
                <w10:wrap anchorx="margin"/>
              </v:roundrect>
            </w:pict>
          </mc:Fallback>
        </mc:AlternateContent>
      </w:r>
      <w:r w:rsidRPr="00B53E0B">
        <w:rPr>
          <w:rFonts w:ascii="Times New Roman" w:hAnsi="Times New Roman" w:cs="Times New Roman"/>
          <w:noProof/>
          <w:lang w:eastAsia="ru-RU"/>
        </w:rPr>
        <mc:AlternateContent>
          <mc:Choice Requires="wps">
            <w:drawing>
              <wp:anchor distT="0" distB="0" distL="114300" distR="114300" simplePos="0" relativeHeight="251735040" behindDoc="0" locked="0" layoutInCell="1" allowOverlap="1" wp14:anchorId="7B6EFEFB" wp14:editId="28BEFC71">
                <wp:simplePos x="0" y="0"/>
                <wp:positionH relativeFrom="margin">
                  <wp:align>left</wp:align>
                </wp:positionH>
                <wp:positionV relativeFrom="paragraph">
                  <wp:posOffset>22225</wp:posOffset>
                </wp:positionV>
                <wp:extent cx="2590800" cy="735495"/>
                <wp:effectExtent l="0" t="0" r="19050" b="26670"/>
                <wp:wrapNone/>
                <wp:docPr id="658" name="Прямоугольник: скругленные углы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0" cy="735495"/>
                        </a:xfrm>
                        <a:prstGeom prst="roundRect">
                          <a:avLst/>
                        </a:prstGeom>
                        <a:solidFill>
                          <a:sysClr val="window" lastClr="FFFFFF">
                            <a:lumMod val="95000"/>
                          </a:sysClr>
                        </a:solidFill>
                        <a:ln w="25400" cap="flat" cmpd="sng" algn="ctr">
                          <a:solidFill>
                            <a:sysClr val="window" lastClr="FFFFFF">
                              <a:lumMod val="65000"/>
                            </a:sysClr>
                          </a:solidFill>
                          <a:prstDash val="solid"/>
                        </a:ln>
                        <a:effectLst/>
                      </wps:spPr>
                      <wps:txbx>
                        <w:txbxContent>
                          <w:p w14:paraId="692ACFE5" w14:textId="1C8525C3" w:rsidR="00D46CFF" w:rsidRPr="006D4E00" w:rsidRDefault="00D46CFF" w:rsidP="004E2830">
                            <w:pPr>
                              <w:jc w:val="center"/>
                              <w:rPr>
                                <w:rFonts w:ascii="Times New Roman" w:hAnsi="Times New Roman" w:cs="Times New Roman"/>
                                <w:b/>
                                <w:lang w:val="kk-KZ"/>
                              </w:rPr>
                            </w:pPr>
                            <w:r w:rsidRPr="006D4E00">
                              <w:rPr>
                                <w:rFonts w:ascii="Times New Roman" w:hAnsi="Times New Roman" w:cs="Times New Roman"/>
                              </w:rPr>
                              <w:t>аграр</w:t>
                            </w:r>
                            <w:r w:rsidRPr="006D4E00">
                              <w:rPr>
                                <w:rFonts w:ascii="Times New Roman" w:hAnsi="Times New Roman" w:cs="Times New Roman"/>
                                <w:lang w:val="kk-KZ"/>
                              </w:rPr>
                              <w:t>лық</w:t>
                            </w:r>
                            <w:r w:rsidRPr="006D4E00">
                              <w:rPr>
                                <w:rFonts w:ascii="Times New Roman" w:hAnsi="Times New Roman" w:cs="Times New Roman"/>
                              </w:rPr>
                              <w:t xml:space="preserve"> кооперативтер </w:t>
                            </w:r>
                            <w:r w:rsidRPr="006D4E00">
                              <w:rPr>
                                <w:rFonts w:ascii="Times New Roman" w:hAnsi="Times New Roman" w:cs="Times New Roman"/>
                                <w:lang w:val="kk-KZ"/>
                              </w:rPr>
                              <w:t>(</w:t>
                            </w:r>
                            <w:r w:rsidRPr="006D4E00">
                              <w:rPr>
                                <w:rFonts w:ascii="Times New Roman" w:hAnsi="Times New Roman" w:cs="Times New Roman"/>
                              </w:rPr>
                              <w:t>4184</w:t>
                            </w:r>
                            <w:r w:rsidRPr="006D4E00">
                              <w:rPr>
                                <w:rFonts w:ascii="Times New Roman" w:hAnsi="Times New Roman" w:cs="Times New Roman"/>
                                <w:lang w:val="kk-KZ"/>
                              </w:rPr>
                              <w:t xml:space="preserve">), </w:t>
                            </w:r>
                            <w:r w:rsidRPr="006D4E00">
                              <w:rPr>
                                <w:rFonts w:ascii="Times New Roman" w:hAnsi="Times New Roman" w:cs="Times New Roman"/>
                              </w:rPr>
                              <w:t>банк</w:t>
                            </w:r>
                            <w:r>
                              <w:rPr>
                                <w:rFonts w:ascii="Times New Roman" w:hAnsi="Times New Roman" w:cs="Times New Roman"/>
                                <w:lang w:val="kk-KZ"/>
                              </w:rPr>
                              <w:t>-</w:t>
                            </w:r>
                            <w:r w:rsidRPr="006D4E00">
                              <w:rPr>
                                <w:rFonts w:ascii="Times New Roman" w:hAnsi="Times New Roman" w:cs="Times New Roman"/>
                                <w:lang w:val="kk-KZ"/>
                              </w:rPr>
                              <w:t>тік қызметте (566</w:t>
                            </w:r>
                            <w:r w:rsidRPr="006D4E00">
                              <w:rPr>
                                <w:rFonts w:ascii="Times New Roman" w:hAnsi="Times New Roman" w:cs="Times New Roman"/>
                              </w:rPr>
                              <w:t xml:space="preserve">) Райффайзен </w:t>
                            </w:r>
                            <w:r w:rsidRPr="006D4E00">
                              <w:rPr>
                                <w:rFonts w:ascii="Times New Roman" w:hAnsi="Times New Roman" w:cs="Times New Roman"/>
                                <w:lang w:val="kk-KZ"/>
                              </w:rPr>
                              <w:t>тауар, қызмет көрсетуші кооперативтермен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153" style="position:absolute;left:0;text-align:left;margin-left:0;margin-top:1.75pt;width:204pt;height:57.9pt;z-index:251735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" fillcolor="#f2f2f2" strokecolor="#a6a6a6" strokeweight="2pt">
                <v:path arrowok="t"/>
                <v:textbox>
                  <w:txbxContent>
                    <w:p w14:paraId="692ACFE5" w14:textId="1C8525C3" w:rsidR="00192DD6" w:rsidRPr="006D4E00" w:rsidRDefault="00192DD6" w:rsidP="004E2830">
                      <w:pPr>
                        <w:jc w:val="center"/>
                        <w:rPr>
                          <w:rFonts w:ascii="Times New Roman" w:hAnsi="Times New Roman" w:cs="Times New Roman"/>
                          <w:b/>
                          <w:lang w:val="kk-KZ"/>
                        </w:rPr>
                      </w:pPr>
                      <w:r w:rsidRPr="006D4E00">
                        <w:rPr>
                          <w:rFonts w:ascii="Times New Roman" w:hAnsi="Times New Roman" w:cs="Times New Roman"/>
                        </w:rPr>
                        <w:t>аграр</w:t>
                      </w:r>
                      <w:r w:rsidRPr="006D4E00">
                        <w:rPr>
                          <w:rFonts w:ascii="Times New Roman" w:hAnsi="Times New Roman" w:cs="Times New Roman"/>
                          <w:lang w:val="kk-KZ"/>
                        </w:rPr>
                        <w:t>лық</w:t>
                      </w:r>
                      <w:r w:rsidRPr="006D4E00">
                        <w:rPr>
                          <w:rFonts w:ascii="Times New Roman" w:hAnsi="Times New Roman" w:cs="Times New Roman"/>
                        </w:rPr>
                        <w:t xml:space="preserve"> кооперативтер </w:t>
                      </w:r>
                      <w:r w:rsidRPr="006D4E00">
                        <w:rPr>
                          <w:rFonts w:ascii="Times New Roman" w:hAnsi="Times New Roman" w:cs="Times New Roman"/>
                          <w:lang w:val="kk-KZ"/>
                        </w:rPr>
                        <w:t>(</w:t>
                      </w:r>
                      <w:r w:rsidRPr="006D4E00">
                        <w:rPr>
                          <w:rFonts w:ascii="Times New Roman" w:hAnsi="Times New Roman" w:cs="Times New Roman"/>
                        </w:rPr>
                        <w:t>4184</w:t>
                      </w:r>
                      <w:r w:rsidRPr="006D4E00">
                        <w:rPr>
                          <w:rFonts w:ascii="Times New Roman" w:hAnsi="Times New Roman" w:cs="Times New Roman"/>
                          <w:lang w:val="kk-KZ"/>
                        </w:rPr>
                        <w:t xml:space="preserve">), </w:t>
                      </w:r>
                      <w:r w:rsidRPr="006D4E00">
                        <w:rPr>
                          <w:rFonts w:ascii="Times New Roman" w:hAnsi="Times New Roman" w:cs="Times New Roman"/>
                        </w:rPr>
                        <w:t>банк</w:t>
                      </w:r>
                      <w:r>
                        <w:rPr>
                          <w:rFonts w:ascii="Times New Roman" w:hAnsi="Times New Roman" w:cs="Times New Roman"/>
                          <w:lang w:val="kk-KZ"/>
                        </w:rPr>
                        <w:t>-</w:t>
                      </w:r>
                      <w:r w:rsidRPr="006D4E00">
                        <w:rPr>
                          <w:rFonts w:ascii="Times New Roman" w:hAnsi="Times New Roman" w:cs="Times New Roman"/>
                          <w:lang w:val="kk-KZ"/>
                        </w:rPr>
                        <w:t>тік қызметте (566</w:t>
                      </w:r>
                      <w:r w:rsidRPr="006D4E00">
                        <w:rPr>
                          <w:rFonts w:ascii="Times New Roman" w:hAnsi="Times New Roman" w:cs="Times New Roman"/>
                        </w:rPr>
                        <w:t xml:space="preserve">) Райффайзен </w:t>
                      </w:r>
                      <w:r w:rsidRPr="006D4E00">
                        <w:rPr>
                          <w:rFonts w:ascii="Times New Roman" w:hAnsi="Times New Roman" w:cs="Times New Roman"/>
                          <w:lang w:val="kk-KZ"/>
                        </w:rPr>
                        <w:t>тауар, қызмет көрсетуші кооперативтермен</w:t>
                      </w:r>
                    </w:p>
                  </w:txbxContent>
                </v:textbox>
                <w10:wrap anchorx="margin"/>
              </v:roundrect>
            </w:pict>
          </mc:Fallback>
        </mc:AlternateContent>
      </w:r>
    </w:p>
    <w:p w14:paraId="13A7FC5C" w14:textId="77777777" w:rsidR="004E2830" w:rsidRPr="00B53E0B" w:rsidRDefault="004E2830" w:rsidP="004E2830">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p>
    <w:p w14:paraId="2E89236C" w14:textId="77777777" w:rsidR="004E2830" w:rsidRPr="00B53E0B" w:rsidRDefault="004E2830" w:rsidP="004E2830">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p>
    <w:p w14:paraId="5E20C372" w14:textId="77777777" w:rsidR="004E2830" w:rsidRPr="00B53E0B" w:rsidRDefault="004E2830" w:rsidP="004E2830">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val="kk-KZ"/>
        </w:rPr>
      </w:pPr>
    </w:p>
    <w:p w14:paraId="2F093EC0" w14:textId="1691CF53" w:rsidR="00AA7253" w:rsidRPr="00B53E0B" w:rsidRDefault="007C4DC9" w:rsidP="00C11E6C">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bCs/>
          <w:sz w:val="28"/>
          <w:szCs w:val="28"/>
          <w:lang w:val="kk-KZ"/>
        </w:rPr>
        <w:t xml:space="preserve">9 </w:t>
      </w:r>
      <w:r w:rsidR="00793FDF">
        <w:rPr>
          <w:rFonts w:ascii="Times New Roman" w:hAnsi="Times New Roman" w:cs="Times New Roman"/>
          <w:bCs/>
          <w:sz w:val="28"/>
          <w:szCs w:val="28"/>
          <w:lang w:val="kk-KZ"/>
        </w:rPr>
        <w:t>с</w:t>
      </w:r>
      <w:r w:rsidR="00793FDF" w:rsidRPr="00B53E0B">
        <w:rPr>
          <w:rFonts w:ascii="Times New Roman" w:hAnsi="Times New Roman" w:cs="Times New Roman"/>
          <w:bCs/>
          <w:sz w:val="28"/>
          <w:szCs w:val="28"/>
          <w:lang w:val="kk-KZ"/>
        </w:rPr>
        <w:t xml:space="preserve">урет  </w:t>
      </w:r>
      <w:r w:rsidR="00AA7253" w:rsidRPr="00B53E0B">
        <w:rPr>
          <w:rFonts w:ascii="Times New Roman" w:hAnsi="Times New Roman" w:cs="Times New Roman"/>
          <w:sz w:val="28"/>
          <w:szCs w:val="28"/>
          <w:lang w:val="kk-KZ"/>
        </w:rPr>
        <w:t>- Германияның Райффайзен Кооперативтер Одағы</w:t>
      </w:r>
    </w:p>
    <w:p w14:paraId="10B9164F" w14:textId="77777777" w:rsidR="00AA7253" w:rsidRPr="00B53E0B" w:rsidRDefault="00AA7253" w:rsidP="00C11E6C">
      <w:pPr>
        <w:spacing w:after="0" w:line="240" w:lineRule="auto"/>
        <w:ind w:firstLine="567"/>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Ескерту – Зерттеу негізінде автормен құрастырылған</w:t>
      </w:r>
    </w:p>
    <w:p w14:paraId="07FB71BB" w14:textId="77777777" w:rsidR="00C11E6C" w:rsidRPr="00B53E0B" w:rsidRDefault="00AA7253" w:rsidP="00AA7253">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ab/>
      </w:r>
    </w:p>
    <w:p w14:paraId="6ABB1928" w14:textId="1518E20D" w:rsidR="00C11E6C" w:rsidRPr="00B53E0B" w:rsidRDefault="00C11E6C" w:rsidP="00C11E6C">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Кооперативтердің болашақтағы рөлін қарастырған кезде олардың экономикалық және әлеуметтік рөлдерін атап өту маңызды (10-сурет). Кооперативтердің экономикалық рөлі жаңа нарықтарды дамытуда, фермерлерге өз өнімдерін тұрақты сатуды, сондай-ақ негізгі өндіріс құралдарын қамтамасыз етуде шағын бизнес кооперациясының әлеуметтік рөлі әлеуметтік мәселелерді шешуде, атап айтқанда, жұмыс орындарын қамтамасыз етуде, ауыл халқының табысы мен өмір сүру сапасын арттыруда жатыр.</w:t>
      </w:r>
    </w:p>
    <w:p w14:paraId="754F4DEB" w14:textId="26C0FE15" w:rsidR="00C11E6C" w:rsidRPr="00B53E0B" w:rsidRDefault="00AA7253" w:rsidP="00C11E6C">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Заманауи шаруашылық жүргізу аясында және салық саясатында, кооперативтерді тексеру мәселесі бойынша ұйымдастыруға кеңес беріп, кооперативті құқықтар, білім беру жүйесі, кооператив жүйесінің кұрамды бөліктері мүддесін қорғайды. Одақ ел ішіндегі және сол сияқты шет елдер ұйымдары мен мекемелер қарым-қатынас жасай отырып кооперацияның дамуына кө</w:t>
      </w:r>
      <w:r w:rsidR="00C11E6C" w:rsidRPr="00B53E0B">
        <w:rPr>
          <w:rFonts w:ascii="Times New Roman" w:hAnsi="Times New Roman" w:cs="Times New Roman"/>
          <w:sz w:val="28"/>
          <w:szCs w:val="28"/>
          <w:lang w:val="kk-KZ"/>
        </w:rPr>
        <w:t>мек жасайды.</w:t>
      </w:r>
    </w:p>
    <w:p w14:paraId="48EF0293" w14:textId="24998E9E" w:rsidR="00C11E6C" w:rsidRDefault="00C11E6C" w:rsidP="00C11E6C">
      <w:pPr>
        <w:spacing w:after="0" w:line="240" w:lineRule="auto"/>
        <w:jc w:val="both"/>
        <w:rPr>
          <w:rFonts w:ascii="Times New Roman" w:hAnsi="Times New Roman" w:cs="Times New Roman"/>
          <w:sz w:val="28"/>
          <w:szCs w:val="28"/>
          <w:lang w:val="kk-KZ"/>
        </w:rPr>
      </w:pPr>
    </w:p>
    <w:p w14:paraId="4B134CC6" w14:textId="77777777" w:rsidR="00A3458F" w:rsidRPr="00B53E0B" w:rsidRDefault="00A3458F" w:rsidP="00C11E6C">
      <w:pPr>
        <w:spacing w:after="0" w:line="240" w:lineRule="auto"/>
        <w:jc w:val="both"/>
        <w:rPr>
          <w:rFonts w:ascii="Times New Roman" w:hAnsi="Times New Roman" w:cs="Times New Roman"/>
          <w:sz w:val="28"/>
          <w:szCs w:val="28"/>
          <w:lang w:val="kk-KZ"/>
        </w:rPr>
        <w:sectPr w:rsidR="00A3458F" w:rsidRPr="00B53E0B" w:rsidSect="00BE175F">
          <w:pgSz w:w="11906" w:h="16838"/>
          <w:pgMar w:top="1134" w:right="851" w:bottom="1134" w:left="1701" w:header="709" w:footer="709" w:gutter="0"/>
          <w:cols w:space="708"/>
          <w:docGrid w:linePitch="360"/>
        </w:sectPr>
      </w:pPr>
    </w:p>
    <w:tbl>
      <w:tblPr>
        <w:tblStyle w:val="a5"/>
        <w:tblW w:w="14850" w:type="dxa"/>
        <w:tblLayout w:type="fixed"/>
        <w:tblLook w:val="04A0" w:firstRow="1" w:lastRow="0" w:firstColumn="1" w:lastColumn="0" w:noHBand="0" w:noVBand="1"/>
      </w:tblPr>
      <w:tblGrid>
        <w:gridCol w:w="876"/>
        <w:gridCol w:w="692"/>
        <w:gridCol w:w="837"/>
        <w:gridCol w:w="487"/>
        <w:gridCol w:w="1781"/>
        <w:gridCol w:w="281"/>
        <w:gridCol w:w="1992"/>
        <w:gridCol w:w="539"/>
        <w:gridCol w:w="1446"/>
        <w:gridCol w:w="283"/>
        <w:gridCol w:w="576"/>
        <w:gridCol w:w="558"/>
        <w:gridCol w:w="634"/>
        <w:gridCol w:w="925"/>
        <w:gridCol w:w="567"/>
        <w:gridCol w:w="313"/>
        <w:gridCol w:w="596"/>
        <w:gridCol w:w="595"/>
        <w:gridCol w:w="872"/>
      </w:tblGrid>
      <w:tr w:rsidR="009F64F6" w:rsidRPr="00B53E0B" w14:paraId="26C9F257" w14:textId="77777777" w:rsidTr="003B5A1E">
        <w:tc>
          <w:tcPr>
            <w:tcW w:w="2892" w:type="dxa"/>
            <w:gridSpan w:val="4"/>
            <w:vMerge w:val="restart"/>
            <w:tcBorders>
              <w:top w:val="nil"/>
              <w:left w:val="nil"/>
              <w:bottom w:val="nil"/>
              <w:right w:val="nil"/>
            </w:tcBorders>
          </w:tcPr>
          <w:p w14:paraId="20B8E6AF" w14:textId="77777777" w:rsidR="00BE175F" w:rsidRPr="00B53E0B" w:rsidRDefault="00BE175F" w:rsidP="003B5A1E">
            <w:pPr>
              <w:rPr>
                <w:rFonts w:ascii="Times New Roman" w:hAnsi="Times New Roman" w:cs="Times New Roman"/>
                <w:lang w:val="kk-KZ"/>
              </w:rPr>
            </w:pPr>
          </w:p>
        </w:tc>
        <w:tc>
          <w:tcPr>
            <w:tcW w:w="1781" w:type="dxa"/>
            <w:tcBorders>
              <w:top w:val="nil"/>
              <w:left w:val="nil"/>
              <w:bottom w:val="single" w:sz="4" w:space="0" w:color="auto"/>
              <w:right w:val="single" w:sz="4" w:space="0" w:color="auto"/>
            </w:tcBorders>
          </w:tcPr>
          <w:p w14:paraId="707689BC" w14:textId="77777777" w:rsidR="00BE175F" w:rsidRPr="00B53E0B" w:rsidRDefault="00BE175F" w:rsidP="003B5A1E">
            <w:pPr>
              <w:rPr>
                <w:rFonts w:ascii="Times New Roman" w:hAnsi="Times New Roman" w:cs="Times New Roman"/>
                <w:lang w:val="kk-KZ"/>
              </w:rPr>
            </w:pPr>
          </w:p>
        </w:tc>
        <w:tc>
          <w:tcPr>
            <w:tcW w:w="7801" w:type="dxa"/>
            <w:gridSpan w:val="10"/>
            <w:vMerge w:val="restart"/>
            <w:tcBorders>
              <w:left w:val="single" w:sz="4" w:space="0" w:color="auto"/>
              <w:right w:val="single" w:sz="4" w:space="0" w:color="auto"/>
            </w:tcBorders>
          </w:tcPr>
          <w:p w14:paraId="0E8EDA0D" w14:textId="77777777" w:rsidR="00BE175F" w:rsidRPr="00B53E0B" w:rsidRDefault="00BE175F" w:rsidP="003B5A1E">
            <w:pPr>
              <w:jc w:val="center"/>
              <w:rPr>
                <w:rFonts w:ascii="Times New Roman" w:hAnsi="Times New Roman" w:cs="Times New Roman"/>
                <w:lang w:val="kk-KZ"/>
              </w:rPr>
            </w:pPr>
            <w:r w:rsidRPr="00B53E0B">
              <w:rPr>
                <w:rFonts w:ascii="Times New Roman" w:hAnsi="Times New Roman" w:cs="Times New Roman"/>
                <w:lang w:val="kk-KZ"/>
              </w:rPr>
              <w:t>Ауылшаруашылық кооперативтердің негізгі бағыттары</w:t>
            </w:r>
          </w:p>
        </w:tc>
        <w:tc>
          <w:tcPr>
            <w:tcW w:w="2376" w:type="dxa"/>
            <w:gridSpan w:val="4"/>
            <w:tcBorders>
              <w:top w:val="nil"/>
              <w:left w:val="single" w:sz="4" w:space="0" w:color="auto"/>
              <w:bottom w:val="nil"/>
              <w:right w:val="nil"/>
            </w:tcBorders>
          </w:tcPr>
          <w:p w14:paraId="194FD5CE" w14:textId="77777777" w:rsidR="00BE175F" w:rsidRPr="00B53E0B" w:rsidRDefault="00BE175F" w:rsidP="003B5A1E">
            <w:pPr>
              <w:rPr>
                <w:rFonts w:ascii="Times New Roman" w:hAnsi="Times New Roman" w:cs="Times New Roman"/>
                <w:lang w:val="kk-KZ"/>
              </w:rPr>
            </w:pPr>
          </w:p>
        </w:tc>
      </w:tr>
      <w:tr w:rsidR="009F64F6" w:rsidRPr="00B53E0B" w14:paraId="49093ED8" w14:textId="77777777" w:rsidTr="003B5A1E">
        <w:tc>
          <w:tcPr>
            <w:tcW w:w="2892" w:type="dxa"/>
            <w:gridSpan w:val="4"/>
            <w:vMerge/>
            <w:tcBorders>
              <w:top w:val="nil"/>
              <w:left w:val="nil"/>
              <w:bottom w:val="nil"/>
              <w:right w:val="single" w:sz="4" w:space="0" w:color="auto"/>
            </w:tcBorders>
          </w:tcPr>
          <w:p w14:paraId="2C62B76B" w14:textId="77777777" w:rsidR="00BE175F" w:rsidRPr="00B53E0B" w:rsidRDefault="00BE175F" w:rsidP="003B5A1E">
            <w:pPr>
              <w:rPr>
                <w:rFonts w:ascii="Times New Roman" w:hAnsi="Times New Roman" w:cs="Times New Roman"/>
                <w:lang w:val="kk-KZ"/>
              </w:rPr>
            </w:pPr>
          </w:p>
        </w:tc>
        <w:tc>
          <w:tcPr>
            <w:tcW w:w="1781" w:type="dxa"/>
            <w:vMerge w:val="restart"/>
            <w:tcBorders>
              <w:top w:val="single" w:sz="4" w:space="0" w:color="auto"/>
              <w:left w:val="single" w:sz="4" w:space="0" w:color="auto"/>
              <w:bottom w:val="nil"/>
              <w:right w:val="single" w:sz="4" w:space="0" w:color="auto"/>
            </w:tcBorders>
          </w:tcPr>
          <w:p w14:paraId="6223461B" w14:textId="77777777" w:rsidR="00BE175F" w:rsidRPr="00B53E0B" w:rsidRDefault="00BE175F" w:rsidP="003B5A1E">
            <w:pPr>
              <w:rPr>
                <w:rFonts w:ascii="Times New Roman" w:hAnsi="Times New Roman" w:cs="Times New Roman"/>
                <w:lang w:val="kk-KZ"/>
              </w:rPr>
            </w:pPr>
          </w:p>
        </w:tc>
        <w:tc>
          <w:tcPr>
            <w:tcW w:w="7801" w:type="dxa"/>
            <w:gridSpan w:val="10"/>
            <w:vMerge/>
            <w:tcBorders>
              <w:top w:val="single" w:sz="4" w:space="0" w:color="auto"/>
              <w:left w:val="single" w:sz="4" w:space="0" w:color="auto"/>
              <w:bottom w:val="single" w:sz="4" w:space="0" w:color="auto"/>
              <w:right w:val="single" w:sz="4" w:space="0" w:color="auto"/>
            </w:tcBorders>
          </w:tcPr>
          <w:p w14:paraId="7E456986" w14:textId="77777777" w:rsidR="00BE175F" w:rsidRPr="00B53E0B" w:rsidRDefault="00BE175F" w:rsidP="003B5A1E">
            <w:pPr>
              <w:rPr>
                <w:rFonts w:ascii="Times New Roman" w:hAnsi="Times New Roman" w:cs="Times New Roman"/>
                <w:lang w:val="kk-KZ"/>
              </w:rPr>
            </w:pPr>
          </w:p>
        </w:tc>
        <w:tc>
          <w:tcPr>
            <w:tcW w:w="313" w:type="dxa"/>
            <w:tcBorders>
              <w:top w:val="single" w:sz="4" w:space="0" w:color="auto"/>
              <w:left w:val="single" w:sz="4" w:space="0" w:color="auto"/>
              <w:bottom w:val="nil"/>
              <w:right w:val="nil"/>
            </w:tcBorders>
          </w:tcPr>
          <w:p w14:paraId="47EE3337" w14:textId="77777777" w:rsidR="00BE175F" w:rsidRPr="00B53E0B" w:rsidRDefault="00BE175F" w:rsidP="003B5A1E">
            <w:pPr>
              <w:rPr>
                <w:rFonts w:ascii="Times New Roman" w:hAnsi="Times New Roman" w:cs="Times New Roman"/>
                <w:lang w:val="kk-KZ"/>
              </w:rPr>
            </w:pPr>
          </w:p>
        </w:tc>
        <w:tc>
          <w:tcPr>
            <w:tcW w:w="596" w:type="dxa"/>
            <w:tcBorders>
              <w:top w:val="single" w:sz="4" w:space="0" w:color="auto"/>
              <w:left w:val="nil"/>
              <w:bottom w:val="nil"/>
              <w:right w:val="single" w:sz="4" w:space="0" w:color="auto"/>
            </w:tcBorders>
          </w:tcPr>
          <w:p w14:paraId="182F9070" w14:textId="77777777" w:rsidR="00BE175F" w:rsidRPr="00B53E0B" w:rsidRDefault="00BE175F" w:rsidP="003B5A1E">
            <w:pPr>
              <w:rPr>
                <w:rFonts w:ascii="Times New Roman" w:hAnsi="Times New Roman" w:cs="Times New Roman"/>
                <w:lang w:val="kk-KZ"/>
              </w:rPr>
            </w:pPr>
          </w:p>
        </w:tc>
        <w:tc>
          <w:tcPr>
            <w:tcW w:w="595" w:type="dxa"/>
            <w:tcBorders>
              <w:top w:val="nil"/>
              <w:left w:val="single" w:sz="4" w:space="0" w:color="auto"/>
              <w:bottom w:val="nil"/>
              <w:right w:val="nil"/>
            </w:tcBorders>
          </w:tcPr>
          <w:p w14:paraId="73C4C8CA" w14:textId="77777777" w:rsidR="00BE175F" w:rsidRPr="00B53E0B" w:rsidRDefault="00BE175F" w:rsidP="003B5A1E">
            <w:pPr>
              <w:rPr>
                <w:rFonts w:ascii="Times New Roman" w:hAnsi="Times New Roman" w:cs="Times New Roman"/>
                <w:lang w:val="kk-KZ"/>
              </w:rPr>
            </w:pPr>
          </w:p>
        </w:tc>
        <w:tc>
          <w:tcPr>
            <w:tcW w:w="872" w:type="dxa"/>
            <w:tcBorders>
              <w:top w:val="nil"/>
              <w:left w:val="nil"/>
              <w:bottom w:val="nil"/>
              <w:right w:val="nil"/>
            </w:tcBorders>
          </w:tcPr>
          <w:p w14:paraId="5F57DEBF" w14:textId="77777777" w:rsidR="00BE175F" w:rsidRPr="00B53E0B" w:rsidRDefault="00BE175F" w:rsidP="003B5A1E">
            <w:pPr>
              <w:rPr>
                <w:rFonts w:ascii="Times New Roman" w:hAnsi="Times New Roman" w:cs="Times New Roman"/>
                <w:lang w:val="kk-KZ"/>
              </w:rPr>
            </w:pPr>
          </w:p>
        </w:tc>
      </w:tr>
      <w:tr w:rsidR="009F64F6" w:rsidRPr="00B53E0B" w14:paraId="21994636" w14:textId="77777777" w:rsidTr="003B5A1E">
        <w:tc>
          <w:tcPr>
            <w:tcW w:w="876" w:type="dxa"/>
            <w:tcBorders>
              <w:top w:val="nil"/>
              <w:left w:val="nil"/>
              <w:bottom w:val="nil"/>
              <w:right w:val="nil"/>
            </w:tcBorders>
          </w:tcPr>
          <w:p w14:paraId="02BCCF2C" w14:textId="77777777" w:rsidR="00BE175F" w:rsidRPr="00B53E0B" w:rsidRDefault="00BE175F" w:rsidP="003B5A1E">
            <w:pPr>
              <w:rPr>
                <w:rFonts w:ascii="Times New Roman" w:hAnsi="Times New Roman" w:cs="Times New Roman"/>
                <w:lang w:val="kk-KZ"/>
              </w:rPr>
            </w:pPr>
          </w:p>
        </w:tc>
        <w:tc>
          <w:tcPr>
            <w:tcW w:w="1529" w:type="dxa"/>
            <w:gridSpan w:val="2"/>
            <w:tcBorders>
              <w:top w:val="nil"/>
              <w:left w:val="nil"/>
              <w:bottom w:val="single" w:sz="4" w:space="0" w:color="auto"/>
              <w:right w:val="nil"/>
            </w:tcBorders>
          </w:tcPr>
          <w:p w14:paraId="20647146" w14:textId="77777777" w:rsidR="00BE175F" w:rsidRPr="00B53E0B" w:rsidRDefault="00BE175F" w:rsidP="003B5A1E">
            <w:pPr>
              <w:rPr>
                <w:rFonts w:ascii="Times New Roman" w:hAnsi="Times New Roman" w:cs="Times New Roman"/>
                <w:lang w:val="kk-KZ"/>
              </w:rPr>
            </w:pPr>
          </w:p>
        </w:tc>
        <w:tc>
          <w:tcPr>
            <w:tcW w:w="487" w:type="dxa"/>
            <w:tcBorders>
              <w:top w:val="nil"/>
              <w:left w:val="nil"/>
              <w:bottom w:val="single" w:sz="4" w:space="0" w:color="auto"/>
              <w:right w:val="single" w:sz="4" w:space="0" w:color="auto"/>
            </w:tcBorders>
          </w:tcPr>
          <w:p w14:paraId="485A5D4D" w14:textId="77777777" w:rsidR="00BE175F" w:rsidRPr="00B53E0B" w:rsidRDefault="00BE175F" w:rsidP="003B5A1E">
            <w:pPr>
              <w:rPr>
                <w:rFonts w:ascii="Times New Roman" w:hAnsi="Times New Roman" w:cs="Times New Roman"/>
                <w:lang w:val="kk-KZ"/>
              </w:rPr>
            </w:pPr>
          </w:p>
        </w:tc>
        <w:tc>
          <w:tcPr>
            <w:tcW w:w="1781" w:type="dxa"/>
            <w:vMerge/>
            <w:tcBorders>
              <w:top w:val="nil"/>
              <w:left w:val="single" w:sz="4" w:space="0" w:color="auto"/>
              <w:bottom w:val="nil"/>
              <w:right w:val="nil"/>
            </w:tcBorders>
          </w:tcPr>
          <w:p w14:paraId="4DBA3FC5" w14:textId="77777777" w:rsidR="00BE175F" w:rsidRPr="00B53E0B" w:rsidRDefault="00BE175F" w:rsidP="003B5A1E">
            <w:pPr>
              <w:rPr>
                <w:rFonts w:ascii="Times New Roman" w:hAnsi="Times New Roman" w:cs="Times New Roman"/>
                <w:lang w:val="kk-KZ"/>
              </w:rPr>
            </w:pPr>
          </w:p>
        </w:tc>
        <w:tc>
          <w:tcPr>
            <w:tcW w:w="281" w:type="dxa"/>
            <w:tcBorders>
              <w:top w:val="single" w:sz="4" w:space="0" w:color="auto"/>
              <w:left w:val="nil"/>
              <w:bottom w:val="nil"/>
              <w:right w:val="nil"/>
            </w:tcBorders>
          </w:tcPr>
          <w:p w14:paraId="7D2D3883" w14:textId="77777777" w:rsidR="00BE175F" w:rsidRPr="00B53E0B" w:rsidRDefault="00BE175F" w:rsidP="003B5A1E">
            <w:pPr>
              <w:rPr>
                <w:rFonts w:ascii="Times New Roman" w:hAnsi="Times New Roman" w:cs="Times New Roman"/>
                <w:lang w:val="kk-KZ"/>
              </w:rPr>
            </w:pPr>
          </w:p>
        </w:tc>
        <w:tc>
          <w:tcPr>
            <w:tcW w:w="1992" w:type="dxa"/>
            <w:tcBorders>
              <w:top w:val="single" w:sz="4" w:space="0" w:color="auto"/>
              <w:left w:val="nil"/>
              <w:bottom w:val="nil"/>
              <w:right w:val="nil"/>
            </w:tcBorders>
          </w:tcPr>
          <w:p w14:paraId="4ADDF286" w14:textId="77777777" w:rsidR="00BE175F" w:rsidRPr="00B53E0B" w:rsidRDefault="00BE175F" w:rsidP="003B5A1E">
            <w:pPr>
              <w:rPr>
                <w:rFonts w:ascii="Times New Roman" w:hAnsi="Times New Roman" w:cs="Times New Roman"/>
                <w:lang w:val="kk-KZ"/>
              </w:rPr>
            </w:pPr>
          </w:p>
        </w:tc>
        <w:tc>
          <w:tcPr>
            <w:tcW w:w="1985" w:type="dxa"/>
            <w:gridSpan w:val="2"/>
            <w:tcBorders>
              <w:top w:val="single" w:sz="4" w:space="0" w:color="auto"/>
              <w:left w:val="nil"/>
              <w:bottom w:val="nil"/>
              <w:right w:val="nil"/>
            </w:tcBorders>
          </w:tcPr>
          <w:p w14:paraId="3FADDF1D" w14:textId="77777777" w:rsidR="00BE175F" w:rsidRPr="00B53E0B" w:rsidRDefault="00BE175F" w:rsidP="003B5A1E">
            <w:pPr>
              <w:rPr>
                <w:rFonts w:ascii="Times New Roman" w:hAnsi="Times New Roman" w:cs="Times New Roman"/>
                <w:lang w:val="kk-KZ"/>
              </w:rPr>
            </w:pPr>
          </w:p>
        </w:tc>
        <w:tc>
          <w:tcPr>
            <w:tcW w:w="283" w:type="dxa"/>
            <w:vMerge w:val="restart"/>
            <w:tcBorders>
              <w:top w:val="single" w:sz="4" w:space="0" w:color="auto"/>
              <w:left w:val="nil"/>
              <w:bottom w:val="nil"/>
              <w:right w:val="nil"/>
            </w:tcBorders>
          </w:tcPr>
          <w:p w14:paraId="0C552C9C" w14:textId="77777777" w:rsidR="00BE175F" w:rsidRPr="00B53E0B" w:rsidRDefault="00BE175F" w:rsidP="003B5A1E">
            <w:pPr>
              <w:rPr>
                <w:rFonts w:ascii="Times New Roman" w:hAnsi="Times New Roman" w:cs="Times New Roman"/>
                <w:lang w:val="kk-KZ"/>
              </w:rPr>
            </w:pPr>
          </w:p>
          <w:p w14:paraId="3A9D24AE" w14:textId="77777777" w:rsidR="00BE175F" w:rsidRPr="00B53E0B" w:rsidRDefault="00BE175F" w:rsidP="003B5A1E">
            <w:pPr>
              <w:rPr>
                <w:rFonts w:ascii="Times New Roman" w:hAnsi="Times New Roman" w:cs="Times New Roman"/>
                <w:lang w:val="kk-KZ"/>
              </w:rPr>
            </w:pPr>
          </w:p>
          <w:p w14:paraId="3994F00B" w14:textId="77777777" w:rsidR="00BE175F" w:rsidRPr="00B53E0B" w:rsidRDefault="00BE175F" w:rsidP="003B5A1E">
            <w:pPr>
              <w:rPr>
                <w:rFonts w:ascii="Times New Roman" w:hAnsi="Times New Roman" w:cs="Times New Roman"/>
                <w:lang w:val="kk-KZ"/>
              </w:rPr>
            </w:pPr>
          </w:p>
          <w:p w14:paraId="21C99EC1" w14:textId="77777777" w:rsidR="00BE175F" w:rsidRPr="00B53E0B" w:rsidRDefault="00BE175F" w:rsidP="003B5A1E">
            <w:pPr>
              <w:rPr>
                <w:rFonts w:ascii="Times New Roman" w:hAnsi="Times New Roman" w:cs="Times New Roman"/>
                <w:lang w:val="kk-KZ"/>
              </w:rPr>
            </w:pPr>
          </w:p>
        </w:tc>
        <w:tc>
          <w:tcPr>
            <w:tcW w:w="576" w:type="dxa"/>
            <w:tcBorders>
              <w:top w:val="single" w:sz="4" w:space="0" w:color="auto"/>
              <w:left w:val="nil"/>
              <w:bottom w:val="nil"/>
              <w:right w:val="nil"/>
            </w:tcBorders>
          </w:tcPr>
          <w:p w14:paraId="4EDC13E6" w14:textId="77777777" w:rsidR="00BE175F" w:rsidRPr="00B53E0B" w:rsidRDefault="00BE175F" w:rsidP="003B5A1E">
            <w:pPr>
              <w:rPr>
                <w:rFonts w:ascii="Times New Roman" w:hAnsi="Times New Roman" w:cs="Times New Roman"/>
                <w:lang w:val="kk-KZ"/>
              </w:rPr>
            </w:pPr>
          </w:p>
        </w:tc>
        <w:tc>
          <w:tcPr>
            <w:tcW w:w="558" w:type="dxa"/>
            <w:tcBorders>
              <w:top w:val="single" w:sz="4" w:space="0" w:color="auto"/>
              <w:left w:val="nil"/>
              <w:bottom w:val="nil"/>
              <w:right w:val="nil"/>
            </w:tcBorders>
          </w:tcPr>
          <w:p w14:paraId="6BF44AD3" w14:textId="77777777" w:rsidR="00BE175F" w:rsidRPr="00B53E0B" w:rsidRDefault="00BE175F" w:rsidP="003B5A1E">
            <w:pPr>
              <w:rPr>
                <w:rFonts w:ascii="Times New Roman" w:hAnsi="Times New Roman" w:cs="Times New Roman"/>
                <w:lang w:val="kk-KZ"/>
              </w:rPr>
            </w:pPr>
          </w:p>
        </w:tc>
        <w:tc>
          <w:tcPr>
            <w:tcW w:w="634" w:type="dxa"/>
            <w:tcBorders>
              <w:top w:val="single" w:sz="4" w:space="0" w:color="auto"/>
              <w:left w:val="nil"/>
              <w:bottom w:val="single" w:sz="4" w:space="0" w:color="auto"/>
              <w:right w:val="nil"/>
            </w:tcBorders>
          </w:tcPr>
          <w:p w14:paraId="15E76C8D" w14:textId="77777777" w:rsidR="00BE175F" w:rsidRPr="00B53E0B" w:rsidRDefault="00BE175F" w:rsidP="003B5A1E">
            <w:pPr>
              <w:rPr>
                <w:rFonts w:ascii="Times New Roman" w:hAnsi="Times New Roman" w:cs="Times New Roman"/>
                <w:lang w:val="kk-KZ"/>
              </w:rPr>
            </w:pPr>
          </w:p>
        </w:tc>
        <w:tc>
          <w:tcPr>
            <w:tcW w:w="925" w:type="dxa"/>
            <w:tcBorders>
              <w:top w:val="single" w:sz="4" w:space="0" w:color="auto"/>
              <w:left w:val="nil"/>
              <w:bottom w:val="single" w:sz="4" w:space="0" w:color="auto"/>
              <w:right w:val="nil"/>
            </w:tcBorders>
          </w:tcPr>
          <w:p w14:paraId="6A3C2647" w14:textId="77777777" w:rsidR="00BE175F" w:rsidRPr="00B53E0B" w:rsidRDefault="00BE175F" w:rsidP="003B5A1E">
            <w:pPr>
              <w:rPr>
                <w:rFonts w:ascii="Times New Roman" w:hAnsi="Times New Roman" w:cs="Times New Roman"/>
                <w:lang w:val="kk-KZ"/>
              </w:rPr>
            </w:pPr>
          </w:p>
        </w:tc>
        <w:tc>
          <w:tcPr>
            <w:tcW w:w="567" w:type="dxa"/>
            <w:tcBorders>
              <w:top w:val="single" w:sz="4" w:space="0" w:color="auto"/>
              <w:left w:val="nil"/>
              <w:bottom w:val="single" w:sz="4" w:space="0" w:color="auto"/>
              <w:right w:val="nil"/>
            </w:tcBorders>
          </w:tcPr>
          <w:p w14:paraId="20954F75" w14:textId="77777777" w:rsidR="00BE175F" w:rsidRPr="00B53E0B" w:rsidRDefault="00BE175F" w:rsidP="003B5A1E">
            <w:pPr>
              <w:rPr>
                <w:rFonts w:ascii="Times New Roman" w:hAnsi="Times New Roman" w:cs="Times New Roman"/>
                <w:lang w:val="kk-KZ"/>
              </w:rPr>
            </w:pPr>
          </w:p>
        </w:tc>
        <w:tc>
          <w:tcPr>
            <w:tcW w:w="313" w:type="dxa"/>
            <w:tcBorders>
              <w:top w:val="nil"/>
              <w:left w:val="nil"/>
              <w:bottom w:val="single" w:sz="4" w:space="0" w:color="auto"/>
              <w:right w:val="nil"/>
            </w:tcBorders>
          </w:tcPr>
          <w:p w14:paraId="1B15F0EE" w14:textId="77777777" w:rsidR="00BE175F" w:rsidRPr="00B53E0B" w:rsidRDefault="00BE175F" w:rsidP="003B5A1E">
            <w:pPr>
              <w:rPr>
                <w:rFonts w:ascii="Times New Roman" w:hAnsi="Times New Roman" w:cs="Times New Roman"/>
                <w:lang w:val="kk-KZ"/>
              </w:rPr>
            </w:pPr>
          </w:p>
        </w:tc>
        <w:tc>
          <w:tcPr>
            <w:tcW w:w="596" w:type="dxa"/>
            <w:tcBorders>
              <w:top w:val="nil"/>
              <w:left w:val="nil"/>
              <w:bottom w:val="single" w:sz="4" w:space="0" w:color="auto"/>
              <w:right w:val="single" w:sz="4" w:space="0" w:color="auto"/>
            </w:tcBorders>
          </w:tcPr>
          <w:p w14:paraId="33C8A17E" w14:textId="77777777" w:rsidR="00BE175F" w:rsidRPr="00B53E0B" w:rsidRDefault="00BE175F" w:rsidP="003B5A1E">
            <w:pPr>
              <w:rPr>
                <w:rFonts w:ascii="Times New Roman" w:hAnsi="Times New Roman" w:cs="Times New Roman"/>
                <w:lang w:val="kk-KZ"/>
              </w:rPr>
            </w:pPr>
          </w:p>
        </w:tc>
        <w:tc>
          <w:tcPr>
            <w:tcW w:w="595" w:type="dxa"/>
            <w:tcBorders>
              <w:top w:val="nil"/>
              <w:left w:val="single" w:sz="4" w:space="0" w:color="auto"/>
              <w:bottom w:val="single" w:sz="4" w:space="0" w:color="auto"/>
              <w:right w:val="nil"/>
            </w:tcBorders>
          </w:tcPr>
          <w:p w14:paraId="32E8401B" w14:textId="77777777" w:rsidR="00BE175F" w:rsidRPr="00B53E0B" w:rsidRDefault="00BE175F" w:rsidP="003B5A1E">
            <w:pPr>
              <w:rPr>
                <w:rFonts w:ascii="Times New Roman" w:hAnsi="Times New Roman" w:cs="Times New Roman"/>
                <w:lang w:val="kk-KZ"/>
              </w:rPr>
            </w:pPr>
          </w:p>
        </w:tc>
        <w:tc>
          <w:tcPr>
            <w:tcW w:w="872" w:type="dxa"/>
            <w:tcBorders>
              <w:top w:val="nil"/>
              <w:left w:val="nil"/>
              <w:bottom w:val="nil"/>
              <w:right w:val="nil"/>
            </w:tcBorders>
          </w:tcPr>
          <w:p w14:paraId="12F023C7" w14:textId="77777777" w:rsidR="00BE175F" w:rsidRPr="00B53E0B" w:rsidRDefault="00BE175F" w:rsidP="003B5A1E">
            <w:pPr>
              <w:rPr>
                <w:rFonts w:ascii="Times New Roman" w:hAnsi="Times New Roman" w:cs="Times New Roman"/>
                <w:lang w:val="kk-KZ"/>
              </w:rPr>
            </w:pPr>
          </w:p>
        </w:tc>
      </w:tr>
      <w:tr w:rsidR="009F64F6" w:rsidRPr="00B53E0B" w14:paraId="53E92EB7" w14:textId="77777777" w:rsidTr="003B5A1E">
        <w:tc>
          <w:tcPr>
            <w:tcW w:w="876" w:type="dxa"/>
            <w:tcBorders>
              <w:top w:val="nil"/>
              <w:left w:val="nil"/>
              <w:bottom w:val="nil"/>
              <w:right w:val="single" w:sz="4" w:space="0" w:color="auto"/>
            </w:tcBorders>
          </w:tcPr>
          <w:p w14:paraId="102752F2" w14:textId="77777777" w:rsidR="00BE175F" w:rsidRPr="00B53E0B" w:rsidRDefault="00BE175F" w:rsidP="003B5A1E">
            <w:pPr>
              <w:rPr>
                <w:rFonts w:ascii="Times New Roman" w:hAnsi="Times New Roman" w:cs="Times New Roman"/>
                <w:lang w:val="kk-KZ"/>
              </w:rPr>
            </w:pPr>
          </w:p>
        </w:tc>
        <w:tc>
          <w:tcPr>
            <w:tcW w:w="8055" w:type="dxa"/>
            <w:gridSpan w:val="8"/>
            <w:vMerge w:val="restart"/>
            <w:tcBorders>
              <w:left w:val="single" w:sz="4" w:space="0" w:color="auto"/>
            </w:tcBorders>
          </w:tcPr>
          <w:p w14:paraId="4FA5D2C6" w14:textId="77777777" w:rsidR="00BE175F" w:rsidRPr="00B53E0B" w:rsidRDefault="00BE175F" w:rsidP="003B5A1E">
            <w:pPr>
              <w:jc w:val="center"/>
              <w:rPr>
                <w:rFonts w:ascii="Times New Roman" w:hAnsi="Times New Roman" w:cs="Times New Roman"/>
                <w:lang w:val="kk-KZ"/>
              </w:rPr>
            </w:pPr>
            <w:r w:rsidRPr="00B53E0B">
              <w:rPr>
                <w:rFonts w:ascii="Times New Roman" w:hAnsi="Times New Roman" w:cs="Times New Roman"/>
                <w:lang w:val="kk-KZ"/>
              </w:rPr>
              <w:t>Экономикалық аспектілер</w:t>
            </w:r>
          </w:p>
        </w:tc>
        <w:tc>
          <w:tcPr>
            <w:tcW w:w="283" w:type="dxa"/>
            <w:vMerge/>
            <w:tcBorders>
              <w:right w:val="nil"/>
            </w:tcBorders>
          </w:tcPr>
          <w:p w14:paraId="2793CD00" w14:textId="77777777" w:rsidR="00BE175F" w:rsidRPr="00B53E0B" w:rsidRDefault="00BE175F" w:rsidP="003B5A1E">
            <w:pPr>
              <w:rPr>
                <w:rFonts w:ascii="Times New Roman" w:hAnsi="Times New Roman" w:cs="Times New Roman"/>
                <w:lang w:val="kk-KZ"/>
              </w:rPr>
            </w:pPr>
          </w:p>
        </w:tc>
        <w:tc>
          <w:tcPr>
            <w:tcW w:w="576" w:type="dxa"/>
            <w:tcBorders>
              <w:top w:val="nil"/>
              <w:left w:val="nil"/>
              <w:bottom w:val="nil"/>
              <w:right w:val="nil"/>
            </w:tcBorders>
          </w:tcPr>
          <w:p w14:paraId="6C2C2F05" w14:textId="77777777" w:rsidR="00BE175F" w:rsidRPr="00B53E0B" w:rsidRDefault="00BE175F" w:rsidP="003B5A1E">
            <w:pPr>
              <w:rPr>
                <w:rFonts w:ascii="Times New Roman" w:hAnsi="Times New Roman" w:cs="Times New Roman"/>
                <w:lang w:val="kk-KZ"/>
              </w:rPr>
            </w:pPr>
          </w:p>
        </w:tc>
        <w:tc>
          <w:tcPr>
            <w:tcW w:w="558" w:type="dxa"/>
            <w:tcBorders>
              <w:top w:val="nil"/>
              <w:left w:val="nil"/>
              <w:bottom w:val="nil"/>
              <w:right w:val="single" w:sz="4" w:space="0" w:color="auto"/>
            </w:tcBorders>
          </w:tcPr>
          <w:p w14:paraId="7614D198" w14:textId="77777777" w:rsidR="00BE175F" w:rsidRPr="00B53E0B" w:rsidRDefault="00BE175F" w:rsidP="003B5A1E">
            <w:pPr>
              <w:rPr>
                <w:rFonts w:ascii="Times New Roman" w:hAnsi="Times New Roman" w:cs="Times New Roman"/>
                <w:lang w:val="kk-KZ"/>
              </w:rPr>
            </w:pPr>
          </w:p>
        </w:tc>
        <w:tc>
          <w:tcPr>
            <w:tcW w:w="3630" w:type="dxa"/>
            <w:gridSpan w:val="6"/>
            <w:vMerge w:val="restart"/>
            <w:tcBorders>
              <w:left w:val="single" w:sz="4" w:space="0" w:color="auto"/>
              <w:right w:val="single" w:sz="4" w:space="0" w:color="auto"/>
            </w:tcBorders>
          </w:tcPr>
          <w:p w14:paraId="17B99AF3" w14:textId="77777777" w:rsidR="00BE175F" w:rsidRPr="00B53E0B" w:rsidRDefault="00BE175F" w:rsidP="003B5A1E">
            <w:pPr>
              <w:jc w:val="center"/>
              <w:rPr>
                <w:rFonts w:ascii="Times New Roman" w:hAnsi="Times New Roman" w:cs="Times New Roman"/>
                <w:lang w:val="kk-KZ"/>
              </w:rPr>
            </w:pPr>
            <w:r w:rsidRPr="00B53E0B">
              <w:rPr>
                <w:rFonts w:ascii="Times New Roman" w:hAnsi="Times New Roman" w:cs="Times New Roman"/>
                <w:lang w:val="kk-KZ"/>
              </w:rPr>
              <w:t>Әлеуметтік аспектілер</w:t>
            </w:r>
          </w:p>
        </w:tc>
        <w:tc>
          <w:tcPr>
            <w:tcW w:w="872" w:type="dxa"/>
            <w:tcBorders>
              <w:top w:val="nil"/>
              <w:left w:val="single" w:sz="4" w:space="0" w:color="auto"/>
              <w:bottom w:val="nil"/>
              <w:right w:val="nil"/>
            </w:tcBorders>
          </w:tcPr>
          <w:p w14:paraId="467A10F4" w14:textId="77777777" w:rsidR="00BE175F" w:rsidRPr="00B53E0B" w:rsidRDefault="00BE175F" w:rsidP="003B5A1E">
            <w:pPr>
              <w:rPr>
                <w:rFonts w:ascii="Times New Roman" w:hAnsi="Times New Roman" w:cs="Times New Roman"/>
                <w:lang w:val="kk-KZ"/>
              </w:rPr>
            </w:pPr>
          </w:p>
        </w:tc>
      </w:tr>
      <w:tr w:rsidR="009F64F6" w:rsidRPr="00B53E0B" w14:paraId="3420CF6A" w14:textId="77777777" w:rsidTr="003B5A1E">
        <w:trPr>
          <w:trHeight w:val="70"/>
        </w:trPr>
        <w:tc>
          <w:tcPr>
            <w:tcW w:w="876" w:type="dxa"/>
            <w:tcBorders>
              <w:top w:val="nil"/>
              <w:left w:val="nil"/>
              <w:bottom w:val="nil"/>
              <w:right w:val="single" w:sz="4" w:space="0" w:color="auto"/>
            </w:tcBorders>
          </w:tcPr>
          <w:p w14:paraId="33B206A9" w14:textId="77777777" w:rsidR="00BE175F" w:rsidRPr="00B53E0B" w:rsidRDefault="00BE175F" w:rsidP="003B5A1E">
            <w:pPr>
              <w:rPr>
                <w:rFonts w:ascii="Times New Roman" w:hAnsi="Times New Roman" w:cs="Times New Roman"/>
                <w:lang w:val="kk-KZ"/>
              </w:rPr>
            </w:pPr>
          </w:p>
        </w:tc>
        <w:tc>
          <w:tcPr>
            <w:tcW w:w="8055" w:type="dxa"/>
            <w:gridSpan w:val="8"/>
            <w:vMerge/>
            <w:tcBorders>
              <w:left w:val="single" w:sz="4" w:space="0" w:color="auto"/>
              <w:bottom w:val="single" w:sz="4" w:space="0" w:color="auto"/>
            </w:tcBorders>
          </w:tcPr>
          <w:p w14:paraId="4FB6559D" w14:textId="77777777" w:rsidR="00BE175F" w:rsidRPr="00B53E0B" w:rsidRDefault="00BE175F" w:rsidP="003B5A1E">
            <w:pPr>
              <w:rPr>
                <w:rFonts w:ascii="Times New Roman" w:hAnsi="Times New Roman" w:cs="Times New Roman"/>
                <w:lang w:val="kk-KZ"/>
              </w:rPr>
            </w:pPr>
          </w:p>
        </w:tc>
        <w:tc>
          <w:tcPr>
            <w:tcW w:w="283" w:type="dxa"/>
            <w:vMerge/>
            <w:tcBorders>
              <w:right w:val="nil"/>
            </w:tcBorders>
          </w:tcPr>
          <w:p w14:paraId="20FF482C" w14:textId="77777777" w:rsidR="00BE175F" w:rsidRPr="00B53E0B" w:rsidRDefault="00BE175F" w:rsidP="003B5A1E">
            <w:pPr>
              <w:rPr>
                <w:rFonts w:ascii="Times New Roman" w:hAnsi="Times New Roman" w:cs="Times New Roman"/>
                <w:lang w:val="kk-KZ"/>
              </w:rPr>
            </w:pPr>
          </w:p>
        </w:tc>
        <w:tc>
          <w:tcPr>
            <w:tcW w:w="576" w:type="dxa"/>
            <w:tcBorders>
              <w:top w:val="nil"/>
              <w:left w:val="nil"/>
              <w:bottom w:val="nil"/>
              <w:right w:val="nil"/>
            </w:tcBorders>
          </w:tcPr>
          <w:p w14:paraId="7C80752E" w14:textId="77777777" w:rsidR="00BE175F" w:rsidRPr="00B53E0B" w:rsidRDefault="00BE175F" w:rsidP="003B5A1E">
            <w:pPr>
              <w:rPr>
                <w:rFonts w:ascii="Times New Roman" w:hAnsi="Times New Roman" w:cs="Times New Roman"/>
                <w:lang w:val="kk-KZ"/>
              </w:rPr>
            </w:pPr>
          </w:p>
        </w:tc>
        <w:tc>
          <w:tcPr>
            <w:tcW w:w="558" w:type="dxa"/>
            <w:tcBorders>
              <w:top w:val="nil"/>
              <w:left w:val="nil"/>
              <w:bottom w:val="nil"/>
              <w:right w:val="single" w:sz="4" w:space="0" w:color="auto"/>
            </w:tcBorders>
          </w:tcPr>
          <w:p w14:paraId="671C6490" w14:textId="77777777" w:rsidR="00BE175F" w:rsidRPr="00B53E0B" w:rsidRDefault="00BE175F" w:rsidP="003B5A1E">
            <w:pPr>
              <w:rPr>
                <w:rFonts w:ascii="Times New Roman" w:hAnsi="Times New Roman" w:cs="Times New Roman"/>
                <w:lang w:val="kk-KZ"/>
              </w:rPr>
            </w:pPr>
          </w:p>
        </w:tc>
        <w:tc>
          <w:tcPr>
            <w:tcW w:w="3630" w:type="dxa"/>
            <w:gridSpan w:val="6"/>
            <w:vMerge/>
            <w:tcBorders>
              <w:left w:val="single" w:sz="4" w:space="0" w:color="auto"/>
              <w:right w:val="single" w:sz="4" w:space="0" w:color="auto"/>
            </w:tcBorders>
          </w:tcPr>
          <w:p w14:paraId="474AD615" w14:textId="77777777" w:rsidR="00BE175F" w:rsidRPr="00B53E0B" w:rsidRDefault="00BE175F" w:rsidP="003B5A1E">
            <w:pPr>
              <w:rPr>
                <w:rFonts w:ascii="Times New Roman" w:hAnsi="Times New Roman" w:cs="Times New Roman"/>
                <w:lang w:val="kk-KZ"/>
              </w:rPr>
            </w:pPr>
          </w:p>
        </w:tc>
        <w:tc>
          <w:tcPr>
            <w:tcW w:w="872" w:type="dxa"/>
            <w:tcBorders>
              <w:top w:val="nil"/>
              <w:left w:val="single" w:sz="4" w:space="0" w:color="auto"/>
              <w:bottom w:val="nil"/>
              <w:right w:val="nil"/>
            </w:tcBorders>
          </w:tcPr>
          <w:p w14:paraId="1D03C171" w14:textId="77777777" w:rsidR="00BE175F" w:rsidRPr="00B53E0B" w:rsidRDefault="00BE175F" w:rsidP="003B5A1E">
            <w:pPr>
              <w:rPr>
                <w:rFonts w:ascii="Times New Roman" w:hAnsi="Times New Roman" w:cs="Times New Roman"/>
                <w:lang w:val="kk-KZ"/>
              </w:rPr>
            </w:pPr>
          </w:p>
        </w:tc>
      </w:tr>
      <w:tr w:rsidR="009F64F6" w:rsidRPr="00B53E0B" w14:paraId="5536F16B" w14:textId="77777777" w:rsidTr="003B5A1E">
        <w:tc>
          <w:tcPr>
            <w:tcW w:w="876" w:type="dxa"/>
            <w:tcBorders>
              <w:top w:val="nil"/>
              <w:left w:val="nil"/>
              <w:bottom w:val="nil"/>
              <w:right w:val="nil"/>
            </w:tcBorders>
          </w:tcPr>
          <w:p w14:paraId="69C1D44C" w14:textId="77777777" w:rsidR="00BE175F" w:rsidRPr="00B53E0B" w:rsidRDefault="00BE175F" w:rsidP="003B5A1E">
            <w:pPr>
              <w:rPr>
                <w:rFonts w:ascii="Times New Roman" w:hAnsi="Times New Roman" w:cs="Times New Roman"/>
                <w:lang w:val="kk-KZ"/>
              </w:rPr>
            </w:pPr>
          </w:p>
        </w:tc>
        <w:tc>
          <w:tcPr>
            <w:tcW w:w="692" w:type="dxa"/>
            <w:tcBorders>
              <w:top w:val="single" w:sz="4" w:space="0" w:color="auto"/>
              <w:left w:val="nil"/>
              <w:right w:val="single" w:sz="4" w:space="0" w:color="auto"/>
            </w:tcBorders>
          </w:tcPr>
          <w:p w14:paraId="4BFA49B1" w14:textId="77777777" w:rsidR="00BE175F" w:rsidRPr="00B53E0B" w:rsidRDefault="00BE175F" w:rsidP="003B5A1E">
            <w:pPr>
              <w:rPr>
                <w:rFonts w:ascii="Times New Roman" w:hAnsi="Times New Roman" w:cs="Times New Roman"/>
                <w:lang w:val="kk-KZ"/>
              </w:rPr>
            </w:pPr>
          </w:p>
        </w:tc>
        <w:tc>
          <w:tcPr>
            <w:tcW w:w="1324" w:type="dxa"/>
            <w:gridSpan w:val="2"/>
            <w:tcBorders>
              <w:top w:val="single" w:sz="4" w:space="0" w:color="auto"/>
              <w:left w:val="nil"/>
              <w:right w:val="single" w:sz="4" w:space="0" w:color="auto"/>
            </w:tcBorders>
          </w:tcPr>
          <w:p w14:paraId="5BE9DC39" w14:textId="77777777" w:rsidR="00BE175F" w:rsidRPr="00B53E0B" w:rsidRDefault="00BE175F" w:rsidP="003B5A1E">
            <w:pPr>
              <w:rPr>
                <w:rFonts w:ascii="Times New Roman" w:hAnsi="Times New Roman" w:cs="Times New Roman"/>
                <w:lang w:val="kk-KZ"/>
              </w:rPr>
            </w:pPr>
          </w:p>
        </w:tc>
        <w:tc>
          <w:tcPr>
            <w:tcW w:w="1781" w:type="dxa"/>
            <w:tcBorders>
              <w:top w:val="nil"/>
              <w:left w:val="single" w:sz="4" w:space="0" w:color="auto"/>
              <w:bottom w:val="nil"/>
              <w:right w:val="nil"/>
            </w:tcBorders>
          </w:tcPr>
          <w:p w14:paraId="35B25724" w14:textId="77777777" w:rsidR="00BE175F" w:rsidRPr="00B53E0B" w:rsidRDefault="00BE175F" w:rsidP="003B5A1E">
            <w:pPr>
              <w:rPr>
                <w:rFonts w:ascii="Times New Roman" w:hAnsi="Times New Roman" w:cs="Times New Roman"/>
                <w:lang w:val="kk-KZ"/>
              </w:rPr>
            </w:pPr>
          </w:p>
        </w:tc>
        <w:tc>
          <w:tcPr>
            <w:tcW w:w="281" w:type="dxa"/>
            <w:tcBorders>
              <w:top w:val="nil"/>
              <w:left w:val="nil"/>
              <w:bottom w:val="single" w:sz="4" w:space="0" w:color="auto"/>
              <w:right w:val="single" w:sz="4" w:space="0" w:color="auto"/>
            </w:tcBorders>
          </w:tcPr>
          <w:p w14:paraId="15C5D127" w14:textId="77777777" w:rsidR="00BE175F" w:rsidRPr="00B53E0B" w:rsidRDefault="00BE175F" w:rsidP="003B5A1E">
            <w:pPr>
              <w:rPr>
                <w:rFonts w:ascii="Times New Roman" w:hAnsi="Times New Roman" w:cs="Times New Roman"/>
                <w:lang w:val="kk-KZ"/>
              </w:rPr>
            </w:pPr>
          </w:p>
        </w:tc>
        <w:tc>
          <w:tcPr>
            <w:tcW w:w="1992" w:type="dxa"/>
            <w:tcBorders>
              <w:top w:val="nil"/>
              <w:left w:val="single" w:sz="4" w:space="0" w:color="auto"/>
              <w:bottom w:val="single" w:sz="4" w:space="0" w:color="auto"/>
              <w:right w:val="nil"/>
            </w:tcBorders>
          </w:tcPr>
          <w:p w14:paraId="60F58D2C" w14:textId="77777777" w:rsidR="00BE175F" w:rsidRPr="00B53E0B" w:rsidRDefault="00BE175F" w:rsidP="003B5A1E">
            <w:pPr>
              <w:rPr>
                <w:rFonts w:ascii="Times New Roman" w:hAnsi="Times New Roman" w:cs="Times New Roman"/>
                <w:lang w:val="kk-KZ"/>
              </w:rPr>
            </w:pPr>
          </w:p>
        </w:tc>
        <w:tc>
          <w:tcPr>
            <w:tcW w:w="539" w:type="dxa"/>
            <w:tcBorders>
              <w:top w:val="nil"/>
              <w:left w:val="nil"/>
              <w:bottom w:val="single" w:sz="4" w:space="0" w:color="auto"/>
              <w:right w:val="single" w:sz="4" w:space="0" w:color="auto"/>
            </w:tcBorders>
          </w:tcPr>
          <w:p w14:paraId="4735C02E" w14:textId="77777777" w:rsidR="00BE175F" w:rsidRPr="00B53E0B" w:rsidRDefault="00BE175F" w:rsidP="003B5A1E">
            <w:pPr>
              <w:rPr>
                <w:rFonts w:ascii="Times New Roman" w:hAnsi="Times New Roman" w:cs="Times New Roman"/>
                <w:lang w:val="kk-KZ"/>
              </w:rPr>
            </w:pPr>
          </w:p>
        </w:tc>
        <w:tc>
          <w:tcPr>
            <w:tcW w:w="1446" w:type="dxa"/>
            <w:tcBorders>
              <w:top w:val="nil"/>
              <w:left w:val="single" w:sz="4" w:space="0" w:color="auto"/>
              <w:bottom w:val="single" w:sz="4" w:space="0" w:color="auto"/>
              <w:right w:val="nil"/>
            </w:tcBorders>
          </w:tcPr>
          <w:p w14:paraId="741A6D77" w14:textId="77777777" w:rsidR="00BE175F" w:rsidRPr="00B53E0B" w:rsidRDefault="00BE175F" w:rsidP="003B5A1E">
            <w:pPr>
              <w:rPr>
                <w:rFonts w:ascii="Times New Roman" w:hAnsi="Times New Roman" w:cs="Times New Roman"/>
                <w:lang w:val="kk-KZ"/>
              </w:rPr>
            </w:pPr>
          </w:p>
        </w:tc>
        <w:tc>
          <w:tcPr>
            <w:tcW w:w="283" w:type="dxa"/>
            <w:vMerge/>
            <w:tcBorders>
              <w:left w:val="nil"/>
              <w:right w:val="nil"/>
            </w:tcBorders>
          </w:tcPr>
          <w:p w14:paraId="34E65662" w14:textId="77777777" w:rsidR="00BE175F" w:rsidRPr="00B53E0B" w:rsidRDefault="00BE175F" w:rsidP="003B5A1E">
            <w:pPr>
              <w:rPr>
                <w:rFonts w:ascii="Times New Roman" w:hAnsi="Times New Roman" w:cs="Times New Roman"/>
                <w:lang w:val="kk-KZ"/>
              </w:rPr>
            </w:pPr>
          </w:p>
        </w:tc>
        <w:tc>
          <w:tcPr>
            <w:tcW w:w="576" w:type="dxa"/>
            <w:tcBorders>
              <w:top w:val="nil"/>
              <w:left w:val="nil"/>
              <w:bottom w:val="single" w:sz="4" w:space="0" w:color="auto"/>
              <w:right w:val="nil"/>
            </w:tcBorders>
          </w:tcPr>
          <w:p w14:paraId="038CB3AA" w14:textId="77777777" w:rsidR="00BE175F" w:rsidRPr="00B53E0B" w:rsidRDefault="00BE175F" w:rsidP="003B5A1E">
            <w:pPr>
              <w:rPr>
                <w:rFonts w:ascii="Times New Roman" w:hAnsi="Times New Roman" w:cs="Times New Roman"/>
                <w:lang w:val="kk-KZ"/>
              </w:rPr>
            </w:pPr>
          </w:p>
        </w:tc>
        <w:tc>
          <w:tcPr>
            <w:tcW w:w="558" w:type="dxa"/>
            <w:tcBorders>
              <w:top w:val="nil"/>
              <w:left w:val="nil"/>
              <w:bottom w:val="single" w:sz="4" w:space="0" w:color="auto"/>
              <w:right w:val="nil"/>
            </w:tcBorders>
          </w:tcPr>
          <w:p w14:paraId="47D52DDD" w14:textId="77777777" w:rsidR="00BE175F" w:rsidRPr="00B53E0B" w:rsidRDefault="00BE175F" w:rsidP="003B5A1E">
            <w:pPr>
              <w:rPr>
                <w:rFonts w:ascii="Times New Roman" w:hAnsi="Times New Roman" w:cs="Times New Roman"/>
                <w:lang w:val="kk-KZ"/>
              </w:rPr>
            </w:pPr>
          </w:p>
        </w:tc>
        <w:tc>
          <w:tcPr>
            <w:tcW w:w="634" w:type="dxa"/>
            <w:tcBorders>
              <w:top w:val="nil"/>
              <w:left w:val="nil"/>
              <w:bottom w:val="single" w:sz="4" w:space="0" w:color="auto"/>
              <w:right w:val="single" w:sz="4" w:space="0" w:color="auto"/>
            </w:tcBorders>
          </w:tcPr>
          <w:p w14:paraId="584D5E76" w14:textId="77777777" w:rsidR="00BE175F" w:rsidRPr="00B53E0B" w:rsidRDefault="00BE175F" w:rsidP="003B5A1E">
            <w:pPr>
              <w:rPr>
                <w:rFonts w:ascii="Times New Roman" w:hAnsi="Times New Roman" w:cs="Times New Roman"/>
                <w:lang w:val="kk-KZ"/>
              </w:rPr>
            </w:pPr>
          </w:p>
        </w:tc>
        <w:tc>
          <w:tcPr>
            <w:tcW w:w="925" w:type="dxa"/>
            <w:tcBorders>
              <w:top w:val="nil"/>
              <w:left w:val="single" w:sz="4" w:space="0" w:color="auto"/>
              <w:bottom w:val="single" w:sz="4" w:space="0" w:color="auto"/>
              <w:right w:val="nil"/>
            </w:tcBorders>
          </w:tcPr>
          <w:p w14:paraId="2B2DB347" w14:textId="77777777" w:rsidR="00BE175F" w:rsidRPr="00B53E0B" w:rsidRDefault="00BE175F" w:rsidP="003B5A1E">
            <w:pPr>
              <w:rPr>
                <w:rFonts w:ascii="Times New Roman" w:hAnsi="Times New Roman" w:cs="Times New Roman"/>
                <w:lang w:val="kk-KZ"/>
              </w:rPr>
            </w:pPr>
          </w:p>
        </w:tc>
        <w:tc>
          <w:tcPr>
            <w:tcW w:w="567" w:type="dxa"/>
            <w:tcBorders>
              <w:top w:val="nil"/>
              <w:left w:val="nil"/>
              <w:bottom w:val="nil"/>
              <w:right w:val="nil"/>
            </w:tcBorders>
          </w:tcPr>
          <w:p w14:paraId="13437F8A" w14:textId="77777777" w:rsidR="00BE175F" w:rsidRPr="00B53E0B" w:rsidRDefault="00BE175F" w:rsidP="003B5A1E">
            <w:pPr>
              <w:rPr>
                <w:rFonts w:ascii="Times New Roman" w:hAnsi="Times New Roman" w:cs="Times New Roman"/>
                <w:lang w:val="kk-KZ"/>
              </w:rPr>
            </w:pPr>
          </w:p>
        </w:tc>
        <w:tc>
          <w:tcPr>
            <w:tcW w:w="313" w:type="dxa"/>
            <w:tcBorders>
              <w:top w:val="nil"/>
              <w:left w:val="nil"/>
              <w:bottom w:val="single" w:sz="4" w:space="0" w:color="auto"/>
              <w:right w:val="nil"/>
            </w:tcBorders>
          </w:tcPr>
          <w:p w14:paraId="1F809552" w14:textId="77777777" w:rsidR="00BE175F" w:rsidRPr="00B53E0B" w:rsidRDefault="00BE175F" w:rsidP="003B5A1E">
            <w:pPr>
              <w:rPr>
                <w:rFonts w:ascii="Times New Roman" w:hAnsi="Times New Roman" w:cs="Times New Roman"/>
                <w:lang w:val="kk-KZ"/>
              </w:rPr>
            </w:pPr>
          </w:p>
        </w:tc>
        <w:tc>
          <w:tcPr>
            <w:tcW w:w="596" w:type="dxa"/>
            <w:tcBorders>
              <w:left w:val="nil"/>
              <w:bottom w:val="single" w:sz="4" w:space="0" w:color="auto"/>
              <w:right w:val="single" w:sz="4" w:space="0" w:color="auto"/>
            </w:tcBorders>
          </w:tcPr>
          <w:p w14:paraId="22ED2982" w14:textId="77777777" w:rsidR="00BE175F" w:rsidRPr="00B53E0B" w:rsidRDefault="00BE175F" w:rsidP="003B5A1E">
            <w:pPr>
              <w:rPr>
                <w:rFonts w:ascii="Times New Roman" w:hAnsi="Times New Roman" w:cs="Times New Roman"/>
                <w:lang w:val="kk-KZ"/>
              </w:rPr>
            </w:pPr>
          </w:p>
        </w:tc>
        <w:tc>
          <w:tcPr>
            <w:tcW w:w="595" w:type="dxa"/>
            <w:tcBorders>
              <w:top w:val="nil"/>
              <w:left w:val="single" w:sz="4" w:space="0" w:color="auto"/>
              <w:bottom w:val="single" w:sz="4" w:space="0" w:color="auto"/>
              <w:right w:val="nil"/>
            </w:tcBorders>
          </w:tcPr>
          <w:p w14:paraId="7F5E14F9" w14:textId="77777777" w:rsidR="00BE175F" w:rsidRPr="00B53E0B" w:rsidRDefault="00BE175F" w:rsidP="003B5A1E">
            <w:pPr>
              <w:rPr>
                <w:rFonts w:ascii="Times New Roman" w:hAnsi="Times New Roman" w:cs="Times New Roman"/>
                <w:lang w:val="kk-KZ"/>
              </w:rPr>
            </w:pPr>
          </w:p>
        </w:tc>
        <w:tc>
          <w:tcPr>
            <w:tcW w:w="872" w:type="dxa"/>
            <w:tcBorders>
              <w:top w:val="nil"/>
              <w:left w:val="nil"/>
              <w:bottom w:val="single" w:sz="4" w:space="0" w:color="auto"/>
              <w:right w:val="nil"/>
            </w:tcBorders>
          </w:tcPr>
          <w:p w14:paraId="57578FDD" w14:textId="77777777" w:rsidR="00BE175F" w:rsidRPr="00B53E0B" w:rsidRDefault="00BE175F" w:rsidP="003B5A1E">
            <w:pPr>
              <w:rPr>
                <w:rFonts w:ascii="Times New Roman" w:hAnsi="Times New Roman" w:cs="Times New Roman"/>
                <w:lang w:val="kk-KZ"/>
              </w:rPr>
            </w:pPr>
          </w:p>
        </w:tc>
      </w:tr>
      <w:tr w:rsidR="009F64F6" w:rsidRPr="00B53E0B" w14:paraId="42A1DBA4" w14:textId="77777777" w:rsidTr="003B5A1E">
        <w:trPr>
          <w:trHeight w:val="1380"/>
        </w:trPr>
        <w:tc>
          <w:tcPr>
            <w:tcW w:w="2405" w:type="dxa"/>
            <w:gridSpan w:val="3"/>
            <w:tcBorders>
              <w:top w:val="single" w:sz="4" w:space="0" w:color="auto"/>
              <w:bottom w:val="single" w:sz="4" w:space="0" w:color="auto"/>
            </w:tcBorders>
          </w:tcPr>
          <w:p w14:paraId="37D8716F" w14:textId="77777777" w:rsidR="00BE175F" w:rsidRPr="00B53E0B" w:rsidRDefault="00BE175F" w:rsidP="003B5A1E">
            <w:pPr>
              <w:jc w:val="center"/>
              <w:rPr>
                <w:rFonts w:ascii="Times New Roman" w:hAnsi="Times New Roman" w:cs="Times New Roman"/>
                <w:lang w:val="kk-KZ"/>
              </w:rPr>
            </w:pPr>
            <w:r w:rsidRPr="00B53E0B">
              <w:rPr>
                <w:rFonts w:ascii="Times New Roman" w:hAnsi="Times New Roman" w:cs="Times New Roman"/>
                <w:lang w:val="kk-KZ"/>
              </w:rPr>
              <w:t>Жаңа нарықтардың қалыптасуы</w:t>
            </w:r>
          </w:p>
        </w:tc>
        <w:tc>
          <w:tcPr>
            <w:tcW w:w="2268" w:type="dxa"/>
            <w:gridSpan w:val="2"/>
            <w:tcBorders>
              <w:top w:val="single" w:sz="4" w:space="0" w:color="auto"/>
              <w:bottom w:val="single" w:sz="4" w:space="0" w:color="auto"/>
            </w:tcBorders>
          </w:tcPr>
          <w:p w14:paraId="058487D2" w14:textId="77777777" w:rsidR="00BE175F" w:rsidRPr="00B53E0B" w:rsidRDefault="00BE175F" w:rsidP="003B5A1E">
            <w:pPr>
              <w:jc w:val="center"/>
              <w:rPr>
                <w:rFonts w:ascii="Times New Roman" w:hAnsi="Times New Roman" w:cs="Times New Roman"/>
                <w:lang w:val="kk-KZ"/>
              </w:rPr>
            </w:pPr>
            <w:r w:rsidRPr="00B53E0B">
              <w:rPr>
                <w:rFonts w:ascii="Times New Roman" w:hAnsi="Times New Roman" w:cs="Times New Roman"/>
                <w:lang w:val="kk-KZ"/>
              </w:rPr>
              <w:t>АӨК антимонополды саясатын жүргізу</w:t>
            </w:r>
          </w:p>
        </w:tc>
        <w:tc>
          <w:tcPr>
            <w:tcW w:w="2273" w:type="dxa"/>
            <w:gridSpan w:val="2"/>
            <w:tcBorders>
              <w:top w:val="single" w:sz="4" w:space="0" w:color="auto"/>
              <w:bottom w:val="single" w:sz="4" w:space="0" w:color="auto"/>
            </w:tcBorders>
          </w:tcPr>
          <w:p w14:paraId="485B2442" w14:textId="77777777" w:rsidR="00BE175F" w:rsidRPr="00B53E0B" w:rsidRDefault="00BE175F" w:rsidP="003B5A1E">
            <w:pPr>
              <w:jc w:val="center"/>
              <w:rPr>
                <w:rFonts w:ascii="Times New Roman" w:hAnsi="Times New Roman" w:cs="Times New Roman"/>
                <w:lang w:val="kk-KZ"/>
              </w:rPr>
            </w:pPr>
            <w:r w:rsidRPr="00B53E0B">
              <w:rPr>
                <w:rFonts w:ascii="Times New Roman" w:hAnsi="Times New Roman" w:cs="Times New Roman"/>
                <w:lang w:val="kk-KZ"/>
              </w:rPr>
              <w:t>Фермер қызметіне инвестициялар үшін несиемен қамтамасыз ету</w:t>
            </w:r>
          </w:p>
        </w:tc>
        <w:tc>
          <w:tcPr>
            <w:tcW w:w="1985" w:type="dxa"/>
            <w:gridSpan w:val="2"/>
            <w:tcBorders>
              <w:top w:val="single" w:sz="4" w:space="0" w:color="auto"/>
              <w:bottom w:val="single" w:sz="4" w:space="0" w:color="auto"/>
            </w:tcBorders>
          </w:tcPr>
          <w:p w14:paraId="6B8ACED1" w14:textId="77777777" w:rsidR="00BE175F" w:rsidRPr="00B53E0B" w:rsidRDefault="00BE175F" w:rsidP="003B5A1E">
            <w:pPr>
              <w:jc w:val="center"/>
              <w:rPr>
                <w:rFonts w:ascii="Times New Roman" w:hAnsi="Times New Roman" w:cs="Times New Roman"/>
                <w:lang w:val="kk-KZ"/>
              </w:rPr>
            </w:pPr>
            <w:r w:rsidRPr="00B53E0B">
              <w:rPr>
                <w:rFonts w:ascii="Times New Roman" w:hAnsi="Times New Roman" w:cs="Times New Roman"/>
                <w:lang w:val="kk-KZ"/>
              </w:rPr>
              <w:t>Ауылшаруашылық өндірістің жаhандануы мен саудасы</w:t>
            </w:r>
          </w:p>
        </w:tc>
        <w:tc>
          <w:tcPr>
            <w:tcW w:w="283" w:type="dxa"/>
            <w:vMerge/>
            <w:tcBorders>
              <w:top w:val="nil"/>
            </w:tcBorders>
          </w:tcPr>
          <w:p w14:paraId="472D15C5" w14:textId="77777777" w:rsidR="00BE175F" w:rsidRPr="00B53E0B" w:rsidRDefault="00BE175F" w:rsidP="003B5A1E">
            <w:pPr>
              <w:jc w:val="center"/>
              <w:rPr>
                <w:rFonts w:ascii="Times New Roman" w:hAnsi="Times New Roman" w:cs="Times New Roman"/>
                <w:lang w:val="kk-KZ"/>
              </w:rPr>
            </w:pPr>
          </w:p>
        </w:tc>
        <w:tc>
          <w:tcPr>
            <w:tcW w:w="2693" w:type="dxa"/>
            <w:gridSpan w:val="4"/>
            <w:tcBorders>
              <w:top w:val="single" w:sz="4" w:space="0" w:color="auto"/>
              <w:bottom w:val="single" w:sz="4" w:space="0" w:color="auto"/>
              <w:right w:val="single" w:sz="4" w:space="0" w:color="auto"/>
            </w:tcBorders>
          </w:tcPr>
          <w:p w14:paraId="27A90B7F" w14:textId="77777777" w:rsidR="00BE175F" w:rsidRPr="00B53E0B" w:rsidRDefault="00BE175F" w:rsidP="003B5A1E">
            <w:pPr>
              <w:jc w:val="center"/>
              <w:rPr>
                <w:rFonts w:ascii="Times New Roman" w:hAnsi="Times New Roman" w:cs="Times New Roman"/>
                <w:lang w:val="kk-KZ"/>
              </w:rPr>
            </w:pPr>
            <w:r w:rsidRPr="00B53E0B">
              <w:rPr>
                <w:rFonts w:ascii="Times New Roman" w:hAnsi="Times New Roman" w:cs="Times New Roman"/>
                <w:lang w:val="kk-KZ"/>
              </w:rPr>
              <w:t>Еңбек нарығында кооператив тұрақты фактор ретінде</w:t>
            </w:r>
          </w:p>
        </w:tc>
        <w:tc>
          <w:tcPr>
            <w:tcW w:w="567" w:type="dxa"/>
            <w:vMerge w:val="restart"/>
            <w:tcBorders>
              <w:top w:val="nil"/>
              <w:left w:val="single" w:sz="4" w:space="0" w:color="auto"/>
              <w:bottom w:val="nil"/>
              <w:right w:val="single" w:sz="4" w:space="0" w:color="auto"/>
            </w:tcBorders>
          </w:tcPr>
          <w:p w14:paraId="1B2AD451" w14:textId="77777777" w:rsidR="00BE175F" w:rsidRPr="00B53E0B" w:rsidRDefault="00BE175F" w:rsidP="003B5A1E">
            <w:pPr>
              <w:jc w:val="center"/>
              <w:rPr>
                <w:rFonts w:ascii="Times New Roman" w:hAnsi="Times New Roman" w:cs="Times New Roman"/>
                <w:lang w:val="kk-KZ"/>
              </w:rPr>
            </w:pPr>
          </w:p>
        </w:tc>
        <w:tc>
          <w:tcPr>
            <w:tcW w:w="2376" w:type="dxa"/>
            <w:gridSpan w:val="4"/>
            <w:tcBorders>
              <w:top w:val="single" w:sz="4" w:space="0" w:color="auto"/>
              <w:left w:val="single" w:sz="4" w:space="0" w:color="auto"/>
              <w:bottom w:val="single" w:sz="4" w:space="0" w:color="auto"/>
            </w:tcBorders>
          </w:tcPr>
          <w:p w14:paraId="551FDE59" w14:textId="77777777" w:rsidR="00BE175F" w:rsidRPr="00B53E0B" w:rsidRDefault="00BE175F" w:rsidP="003B5A1E">
            <w:pPr>
              <w:jc w:val="center"/>
              <w:rPr>
                <w:rFonts w:ascii="Times New Roman" w:hAnsi="Times New Roman" w:cs="Times New Roman"/>
                <w:lang w:val="kk-KZ"/>
              </w:rPr>
            </w:pPr>
            <w:r w:rsidRPr="00B53E0B">
              <w:rPr>
                <w:rFonts w:ascii="Times New Roman" w:hAnsi="Times New Roman" w:cs="Times New Roman"/>
                <w:lang w:val="kk-KZ"/>
              </w:rPr>
              <w:t>Кооператив оқытушы элемент ретінде</w:t>
            </w:r>
          </w:p>
        </w:tc>
      </w:tr>
      <w:tr w:rsidR="009F64F6" w:rsidRPr="00D46CFF" w14:paraId="06016BB6" w14:textId="77777777" w:rsidTr="003B5A1E">
        <w:trPr>
          <w:trHeight w:val="3927"/>
        </w:trPr>
        <w:tc>
          <w:tcPr>
            <w:tcW w:w="2405" w:type="dxa"/>
            <w:gridSpan w:val="3"/>
          </w:tcPr>
          <w:p w14:paraId="5673FE37" w14:textId="77777777" w:rsidR="00BE175F" w:rsidRPr="00B53E0B" w:rsidRDefault="00BE175F" w:rsidP="003B5A1E">
            <w:pPr>
              <w:autoSpaceDE w:val="0"/>
              <w:autoSpaceDN w:val="0"/>
              <w:adjustRightInd w:val="0"/>
              <w:rPr>
                <w:rFonts w:ascii="Times New Roman" w:hAnsi="Times New Roman" w:cs="Times New Roman"/>
                <w:lang w:val="kk-KZ"/>
              </w:rPr>
            </w:pPr>
            <w:r w:rsidRPr="00B53E0B">
              <w:rPr>
                <w:rFonts w:ascii="Times New Roman" w:hAnsi="Times New Roman" w:cs="Times New Roman"/>
                <w:lang w:val="kk-KZ"/>
              </w:rPr>
              <w:t>жоғары сападағы азық-түлік (жергілікті және аймақтық азық-түліктер, экологиялық мәселелер және т.б. артықшылықтарды ескере отырып, азық-түлікті жалпы тұтынуға) қажеттілігін ескере отырып ауылшаруашылық кооперативтері нарықта жаңа биіктерді бағындыруы мүмкін</w:t>
            </w:r>
          </w:p>
        </w:tc>
        <w:tc>
          <w:tcPr>
            <w:tcW w:w="2268" w:type="dxa"/>
            <w:gridSpan w:val="2"/>
          </w:tcPr>
          <w:p w14:paraId="3AEC6371" w14:textId="77777777" w:rsidR="00BE175F" w:rsidRPr="00B53E0B" w:rsidRDefault="00BE175F" w:rsidP="003B5A1E">
            <w:pPr>
              <w:autoSpaceDE w:val="0"/>
              <w:autoSpaceDN w:val="0"/>
              <w:adjustRightInd w:val="0"/>
              <w:rPr>
                <w:rFonts w:ascii="Times New Roman" w:hAnsi="Times New Roman" w:cs="Times New Roman"/>
                <w:lang w:val="kk-KZ"/>
              </w:rPr>
            </w:pPr>
            <w:r w:rsidRPr="00B53E0B">
              <w:rPr>
                <w:rFonts w:ascii="Times New Roman" w:hAnsi="Times New Roman" w:cs="Times New Roman"/>
                <w:lang w:val="kk-KZ"/>
              </w:rPr>
              <w:t>ауылшаруашылық өнімдер сақтау, қайта өңдеу, өткізу сферасында ауылшаруашылық  кооперативтерінің қалыптасуы, антимонополды</w:t>
            </w:r>
          </w:p>
          <w:p w14:paraId="19AFA944" w14:textId="77777777" w:rsidR="00BE175F" w:rsidRPr="00B53E0B" w:rsidRDefault="00BE175F" w:rsidP="003B5A1E">
            <w:pPr>
              <w:autoSpaceDE w:val="0"/>
              <w:autoSpaceDN w:val="0"/>
              <w:adjustRightInd w:val="0"/>
              <w:rPr>
                <w:rFonts w:ascii="Times New Roman" w:hAnsi="Times New Roman" w:cs="Times New Roman"/>
                <w:lang w:val="kk-KZ"/>
              </w:rPr>
            </w:pPr>
            <w:r w:rsidRPr="00B53E0B">
              <w:rPr>
                <w:rFonts w:ascii="Times New Roman" w:hAnsi="Times New Roman" w:cs="Times New Roman"/>
                <w:lang w:val="kk-KZ"/>
              </w:rPr>
              <w:t xml:space="preserve">саясатқа ықпал етеді, ауыл шаруашылығы табысындағы диспаритетті, АӨК қызмет көрсетуші кәсіпорындарындағы монополизмді жоюға ықпал етеді.    </w:t>
            </w:r>
          </w:p>
        </w:tc>
        <w:tc>
          <w:tcPr>
            <w:tcW w:w="2273" w:type="dxa"/>
            <w:gridSpan w:val="2"/>
          </w:tcPr>
          <w:p w14:paraId="02FD468F" w14:textId="77777777" w:rsidR="00BE175F" w:rsidRPr="00B53E0B" w:rsidRDefault="00BE175F" w:rsidP="003B5A1E">
            <w:pPr>
              <w:autoSpaceDE w:val="0"/>
              <w:autoSpaceDN w:val="0"/>
              <w:adjustRightInd w:val="0"/>
              <w:rPr>
                <w:rFonts w:ascii="Times New Roman" w:hAnsi="Times New Roman" w:cs="Times New Roman"/>
                <w:lang w:val="kk-KZ"/>
              </w:rPr>
            </w:pPr>
            <w:r w:rsidRPr="00B53E0B">
              <w:rPr>
                <w:rFonts w:ascii="Times New Roman" w:hAnsi="Times New Roman" w:cs="Times New Roman"/>
                <w:lang w:val="kk-KZ"/>
              </w:rPr>
              <w:t xml:space="preserve">әртүрлі шаруашылық нысандағы ауыл шаруашылығына инвестиция және несие қаражаттарымен қамтамасыз етуді жүзеге асыруға  несие кооперативтер ықпал етеді.  </w:t>
            </w:r>
          </w:p>
          <w:p w14:paraId="49889FE9" w14:textId="77777777" w:rsidR="00BE175F" w:rsidRPr="00B53E0B" w:rsidRDefault="00BE175F" w:rsidP="003B5A1E">
            <w:pPr>
              <w:autoSpaceDE w:val="0"/>
              <w:autoSpaceDN w:val="0"/>
              <w:adjustRightInd w:val="0"/>
              <w:rPr>
                <w:rFonts w:ascii="Times New Roman" w:hAnsi="Times New Roman" w:cs="Times New Roman"/>
                <w:lang w:val="kk-KZ"/>
              </w:rPr>
            </w:pPr>
          </w:p>
        </w:tc>
        <w:tc>
          <w:tcPr>
            <w:tcW w:w="1985" w:type="dxa"/>
            <w:gridSpan w:val="2"/>
          </w:tcPr>
          <w:p w14:paraId="196B7DD3" w14:textId="77777777" w:rsidR="00BE175F" w:rsidRPr="00B53E0B" w:rsidRDefault="00BE175F" w:rsidP="003B5A1E">
            <w:pPr>
              <w:autoSpaceDE w:val="0"/>
              <w:autoSpaceDN w:val="0"/>
              <w:adjustRightInd w:val="0"/>
              <w:rPr>
                <w:rFonts w:ascii="Times New Roman" w:hAnsi="Times New Roman" w:cs="Times New Roman"/>
                <w:lang w:val="kk-KZ"/>
              </w:rPr>
            </w:pPr>
            <w:r w:rsidRPr="00B53E0B">
              <w:rPr>
                <w:rFonts w:ascii="Times New Roman" w:hAnsi="Times New Roman" w:cs="Times New Roman"/>
                <w:lang w:val="kk-KZ"/>
              </w:rPr>
              <w:t>жаhандану жағдайында  кооперативтер кооперативті бизнестің әлеуметтік статусын коммерция мен халықаралық ынтымақтастық пен байланыстыру кажет</w:t>
            </w:r>
          </w:p>
        </w:tc>
        <w:tc>
          <w:tcPr>
            <w:tcW w:w="283" w:type="dxa"/>
            <w:vMerge/>
          </w:tcPr>
          <w:p w14:paraId="4BC6B968" w14:textId="77777777" w:rsidR="00BE175F" w:rsidRPr="00B53E0B" w:rsidRDefault="00BE175F" w:rsidP="003B5A1E">
            <w:pPr>
              <w:rPr>
                <w:rFonts w:ascii="Times New Roman" w:hAnsi="Times New Roman" w:cs="Times New Roman"/>
                <w:lang w:val="kk-KZ"/>
              </w:rPr>
            </w:pPr>
          </w:p>
        </w:tc>
        <w:tc>
          <w:tcPr>
            <w:tcW w:w="2693" w:type="dxa"/>
            <w:gridSpan w:val="4"/>
            <w:tcBorders>
              <w:right w:val="single" w:sz="4" w:space="0" w:color="auto"/>
            </w:tcBorders>
          </w:tcPr>
          <w:p w14:paraId="21C395A3" w14:textId="77777777" w:rsidR="00BE175F" w:rsidRPr="00B53E0B" w:rsidRDefault="00BE175F" w:rsidP="003B5A1E">
            <w:pPr>
              <w:autoSpaceDE w:val="0"/>
              <w:autoSpaceDN w:val="0"/>
              <w:adjustRightInd w:val="0"/>
              <w:rPr>
                <w:rFonts w:ascii="Times New Roman" w:hAnsi="Times New Roman" w:cs="Times New Roman"/>
                <w:lang w:val="kk-KZ"/>
              </w:rPr>
            </w:pPr>
            <w:r w:rsidRPr="00B53E0B">
              <w:rPr>
                <w:rFonts w:ascii="Times New Roman" w:hAnsi="Times New Roman" w:cs="Times New Roman"/>
                <w:lang w:val="kk-KZ"/>
              </w:rPr>
              <w:t xml:space="preserve">өндірістік кооператив – мемлекеттік емес деңдейде әлеуметтік қызметпен қамтамасыз ету және жергілікті деңгейде жаңа жұмыс орындарын құру, әлеуметтік экономикаға бағытталған кооперативтердің ерекше тобы. Осылайша таза бизнес пен мемлекеттік сектор арасында кооператив қағидаларын қолданатын бөлек сектор пайда болады. </w:t>
            </w:r>
          </w:p>
          <w:p w14:paraId="6750534C" w14:textId="77777777" w:rsidR="00BE175F" w:rsidRPr="00B53E0B" w:rsidRDefault="00BE175F" w:rsidP="003B5A1E">
            <w:pPr>
              <w:autoSpaceDE w:val="0"/>
              <w:autoSpaceDN w:val="0"/>
              <w:adjustRightInd w:val="0"/>
              <w:rPr>
                <w:rFonts w:ascii="Times New Roman" w:hAnsi="Times New Roman" w:cs="Times New Roman"/>
              </w:rPr>
            </w:pPr>
          </w:p>
        </w:tc>
        <w:tc>
          <w:tcPr>
            <w:tcW w:w="567" w:type="dxa"/>
            <w:vMerge/>
            <w:tcBorders>
              <w:top w:val="nil"/>
              <w:left w:val="single" w:sz="4" w:space="0" w:color="auto"/>
              <w:bottom w:val="nil"/>
              <w:right w:val="single" w:sz="4" w:space="0" w:color="auto"/>
            </w:tcBorders>
          </w:tcPr>
          <w:p w14:paraId="0F987696" w14:textId="77777777" w:rsidR="00BE175F" w:rsidRPr="00B53E0B" w:rsidRDefault="00BE175F" w:rsidP="003B5A1E">
            <w:pPr>
              <w:rPr>
                <w:rFonts w:ascii="Times New Roman" w:hAnsi="Times New Roman" w:cs="Times New Roman"/>
                <w:lang w:val="kk-KZ"/>
              </w:rPr>
            </w:pPr>
          </w:p>
        </w:tc>
        <w:tc>
          <w:tcPr>
            <w:tcW w:w="2376" w:type="dxa"/>
            <w:gridSpan w:val="4"/>
            <w:tcBorders>
              <w:left w:val="single" w:sz="4" w:space="0" w:color="auto"/>
            </w:tcBorders>
          </w:tcPr>
          <w:p w14:paraId="670A0226" w14:textId="77777777" w:rsidR="00BE175F" w:rsidRPr="00B53E0B" w:rsidRDefault="00BE175F" w:rsidP="003B5A1E">
            <w:pPr>
              <w:autoSpaceDE w:val="0"/>
              <w:autoSpaceDN w:val="0"/>
              <w:adjustRightInd w:val="0"/>
              <w:rPr>
                <w:rFonts w:ascii="Times New Roman" w:hAnsi="Times New Roman" w:cs="Times New Roman"/>
                <w:lang w:val="kk-KZ"/>
              </w:rPr>
            </w:pPr>
            <w:r w:rsidRPr="00B53E0B">
              <w:rPr>
                <w:rFonts w:ascii="Times New Roman" w:hAnsi="Times New Roman" w:cs="Times New Roman"/>
                <w:lang w:val="kk-KZ"/>
              </w:rPr>
              <w:t xml:space="preserve">үкіметпен және т.б. ұйымдармен өз мүдделерін лоббилендіру мақсатымен жалпы экономикалық, кооперативті білімге  ауыл шаруашылығына, арнайы қаржыландырады, ауыл шаруашылығы кооперативтері өздерінің ұйымдарына маманданған кадрларды дайындауға қатысады. </w:t>
            </w:r>
          </w:p>
        </w:tc>
      </w:tr>
      <w:tr w:rsidR="00BE175F" w:rsidRPr="00B53E0B" w14:paraId="00142CE3" w14:textId="77777777" w:rsidTr="003B5A1E">
        <w:trPr>
          <w:trHeight w:val="81"/>
        </w:trPr>
        <w:tc>
          <w:tcPr>
            <w:tcW w:w="14850" w:type="dxa"/>
            <w:gridSpan w:val="19"/>
          </w:tcPr>
          <w:p w14:paraId="7F8DDAEA" w14:textId="77777777" w:rsidR="00BE175F" w:rsidRPr="00B53E0B" w:rsidRDefault="00BE175F" w:rsidP="003B5A1E">
            <w:pPr>
              <w:autoSpaceDE w:val="0"/>
              <w:autoSpaceDN w:val="0"/>
              <w:adjustRightInd w:val="0"/>
              <w:rPr>
                <w:rFonts w:ascii="Times New Roman" w:hAnsi="Times New Roman" w:cs="Times New Roman"/>
                <w:lang w:val="kk-KZ"/>
              </w:rPr>
            </w:pPr>
            <w:r w:rsidRPr="00B53E0B">
              <w:rPr>
                <w:rFonts w:ascii="Times New Roman" w:hAnsi="Times New Roman" w:cs="Times New Roman"/>
                <w:lang w:val="kk-KZ"/>
              </w:rPr>
              <w:t xml:space="preserve">Ескерту – Зерттеу негізінде автормен құрастырылған </w:t>
            </w:r>
          </w:p>
        </w:tc>
      </w:tr>
    </w:tbl>
    <w:p w14:paraId="210AA6E8" w14:textId="77777777" w:rsidR="00BE175F" w:rsidRPr="00B53E0B" w:rsidRDefault="00BE175F" w:rsidP="00BE175F">
      <w:pPr>
        <w:spacing w:after="0" w:line="240" w:lineRule="auto"/>
        <w:ind w:firstLine="709"/>
        <w:jc w:val="both"/>
        <w:rPr>
          <w:rFonts w:ascii="Times New Roman" w:hAnsi="Times New Roman" w:cs="Times New Roman"/>
          <w:sz w:val="28"/>
          <w:szCs w:val="28"/>
        </w:rPr>
      </w:pPr>
    </w:p>
    <w:p w14:paraId="797FA9B5" w14:textId="7CE016FF" w:rsidR="00607369" w:rsidRPr="00B53E0B" w:rsidRDefault="00F61AD4" w:rsidP="00AE424C">
      <w:pPr>
        <w:spacing w:after="0" w:line="240" w:lineRule="auto"/>
        <w:ind w:firstLine="567"/>
        <w:jc w:val="center"/>
        <w:rPr>
          <w:rFonts w:ascii="Times New Roman" w:hAnsi="Times New Roman" w:cs="Times New Roman"/>
          <w:b/>
          <w:bCs/>
          <w:lang w:val="kk-KZ"/>
        </w:rPr>
        <w:sectPr w:rsidR="00607369" w:rsidRPr="00B53E0B" w:rsidSect="009A5C37">
          <w:pgSz w:w="16838" w:h="11906" w:orient="landscape" w:code="9"/>
          <w:pgMar w:top="1134" w:right="567" w:bottom="1134" w:left="1701" w:header="709" w:footer="709" w:gutter="0"/>
          <w:cols w:space="720"/>
        </w:sectPr>
      </w:pPr>
      <w:r w:rsidRPr="00B53E0B">
        <w:rPr>
          <w:rFonts w:ascii="Times New Roman" w:hAnsi="Times New Roman" w:cs="Times New Roman"/>
          <w:sz w:val="28"/>
          <w:szCs w:val="28"/>
          <w:lang w:val="kk-KZ"/>
        </w:rPr>
        <w:t>10 сурет - Нарықтық экономикасы дамыған елдердегі ауылшаруашылық кооперативтердің негізгі бағыттары</w:t>
      </w:r>
    </w:p>
    <w:p w14:paraId="16A0580E" w14:textId="77777777" w:rsidR="00AA7253" w:rsidRPr="00B53E0B" w:rsidRDefault="00AA7253" w:rsidP="00AA7253">
      <w:pPr>
        <w:spacing w:after="0" w:line="240" w:lineRule="auto"/>
        <w:ind w:firstLine="567"/>
        <w:jc w:val="both"/>
        <w:rPr>
          <w:rFonts w:ascii="Times New Roman" w:hAnsi="Times New Roman" w:cs="Times New Roman"/>
          <w:b/>
          <w:sz w:val="28"/>
          <w:szCs w:val="28"/>
          <w:lang w:val="kk-KZ"/>
        </w:rPr>
      </w:pPr>
      <w:r w:rsidRPr="00B53E0B">
        <w:rPr>
          <w:rFonts w:ascii="Times New Roman" w:hAnsi="Times New Roman" w:cs="Times New Roman"/>
          <w:b/>
          <w:sz w:val="28"/>
          <w:szCs w:val="28"/>
          <w:lang w:val="kk-KZ"/>
        </w:rPr>
        <w:lastRenderedPageBreak/>
        <w:t xml:space="preserve">2 ҚАЗАҚСТАННЫҢ АӨК-НІҢ АУЫЛ ШАРУАШЫЛЫҚ КООПЕРА-ТИВТЕРІНІҢ ҚАЗІРГІ ЖАҒДАЙЫН  ЭКОНОМИКАЛЫҚ БАҒАЛАУ  ЖӘНЕ ТИІМДІ ДАМЫТУ   МӘСЕЛЕЛЕРІ </w:t>
      </w:r>
    </w:p>
    <w:p w14:paraId="1F0AFDAA" w14:textId="77777777" w:rsidR="00793FDF" w:rsidRDefault="00793FDF" w:rsidP="00AA7253">
      <w:pPr>
        <w:spacing w:after="0" w:line="240" w:lineRule="auto"/>
        <w:ind w:firstLine="567"/>
        <w:jc w:val="both"/>
        <w:rPr>
          <w:rFonts w:ascii="Times New Roman" w:hAnsi="Times New Roman" w:cs="Times New Roman"/>
          <w:b/>
          <w:sz w:val="28"/>
          <w:szCs w:val="28"/>
          <w:lang w:val="kk-KZ"/>
        </w:rPr>
      </w:pPr>
    </w:p>
    <w:p w14:paraId="205EC982" w14:textId="1F0F0148" w:rsidR="00AA7253" w:rsidRPr="00B53E0B" w:rsidRDefault="00AA7253" w:rsidP="00AA7253">
      <w:pPr>
        <w:spacing w:after="0" w:line="240" w:lineRule="auto"/>
        <w:ind w:firstLine="567"/>
        <w:jc w:val="both"/>
        <w:rPr>
          <w:rFonts w:ascii="Times New Roman" w:hAnsi="Times New Roman" w:cs="Times New Roman"/>
          <w:b/>
          <w:sz w:val="28"/>
          <w:szCs w:val="28"/>
          <w:lang w:val="kk-KZ"/>
        </w:rPr>
      </w:pPr>
      <w:r w:rsidRPr="00B53E0B">
        <w:rPr>
          <w:rFonts w:ascii="Times New Roman" w:hAnsi="Times New Roman" w:cs="Times New Roman"/>
          <w:b/>
          <w:sz w:val="28"/>
          <w:szCs w:val="28"/>
          <w:lang w:val="kk-KZ"/>
        </w:rPr>
        <w:t>2.1. Қазақстан Республикасындағы ауыл шаруашылық кооперация-сының қалыптасу кезеңдері мен даму мәселелері</w:t>
      </w:r>
    </w:p>
    <w:p w14:paraId="407D3E9A" w14:textId="740284AF" w:rsidR="00793FDF" w:rsidRDefault="00AA7253" w:rsidP="00793FD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w:t>
      </w:r>
    </w:p>
    <w:p w14:paraId="1CF27EB9" w14:textId="40309003" w:rsidR="00AA7253" w:rsidRPr="00B53E0B" w:rsidRDefault="00AA7253" w:rsidP="00AA7253">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Қазақстан Республикасы агроөнеркәсіптік кешенінің отандық өнімдерінің бәсекеге қабілеттілігін ескере отырып, Қазақстан үшін шағын кәсіпкерлік нысындарын кооперативтерге біріктіру процесі  өте өзекті болып табылады.</w:t>
      </w:r>
    </w:p>
    <w:p w14:paraId="1DF43FDF" w14:textId="77777777" w:rsidR="00AA7253" w:rsidRPr="00B53E0B" w:rsidRDefault="00AA7253" w:rsidP="00AA7253">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Әлемдік тәжірибе ұсақ шаруашылықтарды кооперацияның әртүрлі формаларына біріктірудің жоғары тиімділігін растайды. Дұрыс ұйымдастырылған жағдайда ауылшаруашылық кооперативтері ұсақ тауар өндірушілерге өнім көлемін арттыруға, өнімділігін арттыруға, шығындарды азайтуға және тікелей өндірушілердің кірістерін арттыруға, ауылшаруашылық нарықтарына қол жеткізуге көмектеседі.</w:t>
      </w:r>
    </w:p>
    <w:p w14:paraId="2FF55809" w14:textId="5A3E7AEB" w:rsidR="00AA7253" w:rsidRPr="00B53E0B" w:rsidRDefault="00AA7253" w:rsidP="00AA7253">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Осы жұмыстағы ауылшарушылық кооперациясының дамуын талдау соңғы аграрлық реформалар жағдайында кооперативті қозғалыстың қалыптасуы мен дамуының екі негізгі кезеңі аясында, атап айтқанда, 29.10.2015ж. қабылданған «Ауыл шаруашылығы  кооперативтері туралы» [Қазақстан Республикасының жаңа Заңына дейін және одан кейін, бұл олардың құқықтық-ұйымдастыру формалары мен қызметіндегі айтарлықтай өзгерістермен байланысты.</w:t>
      </w:r>
    </w:p>
    <w:p w14:paraId="723F14B4" w14:textId="4171AACE" w:rsidR="00AA7253" w:rsidRPr="00B53E0B" w:rsidRDefault="00AA7253" w:rsidP="000B0D2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«Ауыл шаруашылығы кооперативтері туралы» Қазақстан Республикасының жаңа Заңы қабылданғанға дейін «Өндірістік кооперативтер туралы» Қазақстан Республикасының Заңына сәйкес </w:t>
      </w:r>
      <w:r w:rsidR="00061C2F" w:rsidRPr="00B53E0B">
        <w:rPr>
          <w:rFonts w:ascii="Times New Roman" w:hAnsi="Times New Roman" w:cs="Times New Roman"/>
          <w:sz w:val="28"/>
          <w:szCs w:val="28"/>
          <w:lang w:val="kk-KZ"/>
        </w:rPr>
        <w:t xml:space="preserve">Қазақстандағы ауыл шаруашылығы кооперациясының дамуының бірінші кезеңі өндірістік кооперативтердің [94], ауылдық тұтыну кооперативтерінің [95], су пайдаланушылардың ауылдық тұтыну кооперативтерінің [96] және ауыл шаруашылығы серіктестіктерінің жұмыс істеуімен сипатталады </w:t>
      </w:r>
      <w:r w:rsidRPr="00B53E0B">
        <w:rPr>
          <w:rFonts w:ascii="Times New Roman" w:hAnsi="Times New Roman" w:cs="Times New Roman"/>
          <w:sz w:val="28"/>
          <w:szCs w:val="28"/>
          <w:lang w:val="kk-KZ"/>
        </w:rPr>
        <w:t>[97]</w:t>
      </w:r>
      <w:r w:rsidR="000B0D22" w:rsidRPr="00B53E0B">
        <w:rPr>
          <w:rFonts w:ascii="Times New Roman" w:hAnsi="Times New Roman" w:cs="Times New Roman"/>
          <w:sz w:val="28"/>
          <w:szCs w:val="28"/>
          <w:lang w:val="kk-KZ"/>
        </w:rPr>
        <w:t xml:space="preserve"> (4-қосымша).</w:t>
      </w:r>
    </w:p>
    <w:p w14:paraId="19EEC3BE" w14:textId="77777777" w:rsidR="000B0D22" w:rsidRPr="00B53E0B" w:rsidRDefault="00061C2F" w:rsidP="00AA7253">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Өндірістік кооперативтер алдында тұрған </w:t>
      </w:r>
      <w:r w:rsidR="000B0D22" w:rsidRPr="00B53E0B">
        <w:rPr>
          <w:rFonts w:ascii="Times New Roman" w:hAnsi="Times New Roman" w:cs="Times New Roman"/>
          <w:sz w:val="28"/>
          <w:szCs w:val="28"/>
          <w:lang w:val="kk-KZ"/>
        </w:rPr>
        <w:t>мәселелерге</w:t>
      </w:r>
      <w:r w:rsidRPr="00B53E0B">
        <w:rPr>
          <w:rFonts w:ascii="Times New Roman" w:hAnsi="Times New Roman" w:cs="Times New Roman"/>
          <w:sz w:val="28"/>
          <w:szCs w:val="28"/>
          <w:lang w:val="kk-KZ"/>
        </w:rPr>
        <w:t xml:space="preserve"> қарамастан, Алматы және Жамбыл облыстарындағы ең ірі өндірістік кооперативтердің («АрқарлыМайбұйрек», «Тоқжайлау», «Мерке өнімдері» және «Үшбұлақ» АШӨК) жұмысын талдау жоғары құнды өнімдер шығаратын ірі ауыл шаруашылығы кәсіпорындарының экономикалық тиімділі</w:t>
      </w:r>
      <w:r w:rsidR="000B0D22" w:rsidRPr="00B53E0B">
        <w:rPr>
          <w:rFonts w:ascii="Times New Roman" w:hAnsi="Times New Roman" w:cs="Times New Roman"/>
          <w:sz w:val="28"/>
          <w:szCs w:val="28"/>
          <w:lang w:val="kk-KZ"/>
        </w:rPr>
        <w:t>гі мен артықшылықтарын растайды</w:t>
      </w:r>
      <w:r w:rsidR="000B0D22" w:rsidRPr="00B53E0B">
        <w:rPr>
          <w:rStyle w:val="ypks7kbdpwfgdykd3qb9"/>
          <w:rFonts w:ascii="Times New Roman" w:hAnsi="Times New Roman" w:cs="Times New Roman"/>
          <w:sz w:val="28"/>
          <w:szCs w:val="28"/>
          <w:lang w:val="kk-KZ"/>
        </w:rPr>
        <w:t xml:space="preserve">. </w:t>
      </w:r>
      <w:r w:rsidR="00AA7253" w:rsidRPr="00B53E0B">
        <w:rPr>
          <w:rFonts w:ascii="Times New Roman" w:hAnsi="Times New Roman" w:cs="Times New Roman"/>
          <w:sz w:val="28"/>
          <w:szCs w:val="28"/>
          <w:lang w:val="kk-KZ"/>
        </w:rPr>
        <w:t xml:space="preserve">Жоғары сапалы өнім өндіретін ірі ауылшаруашылық кәсіпорнының экономикалық тиімділігі мен артықшылықтарын растайды. Алайда, олардың пайдалылық деңгейі төмен, бұл айтарлықтай өндірістік шығындармен, жанар-жағар май материалдарының, қосалқы бөлшектердің, тыңайтқыштардың, тұқымдардың және т.б. бағаларының жоғары болуымен және ірі мамандандырылған ауылшаруашылық кәсіпорындарға мемлекеттік қолдаудың жеткіліксіздігімен байланысты. </w:t>
      </w:r>
    </w:p>
    <w:p w14:paraId="50AA02FE" w14:textId="53C90C67" w:rsidR="00AA7253" w:rsidRPr="00B53E0B" w:rsidRDefault="00AA7253" w:rsidP="000B0D2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346 су пайдаланушылардың селолық тұтыну кооперативтері көлемінде 630 мың га немесе пайдаланылған суармалы жердің 45% жұмыс істеді. Олардың </w:t>
      </w:r>
      <w:r w:rsidRPr="00B53E0B">
        <w:rPr>
          <w:rFonts w:ascii="Times New Roman" w:hAnsi="Times New Roman" w:cs="Times New Roman"/>
          <w:sz w:val="28"/>
          <w:szCs w:val="28"/>
          <w:lang w:val="kk-KZ"/>
        </w:rPr>
        <w:lastRenderedPageBreak/>
        <w:t>едәуір бөлігі оңтүстік аймақтарда шоғырланған: Оңтүстік Қазақстан облысы - 160, Жамбыл облысы - 62, Алматы облысы - 54, Қызылорда облысы - 40.  Оңтүстік Қазақстан облысында су пайдаланушылардың селолық тұтыну кооперативтері қызмет ететін суармалы жердің көлемі- 313 мың гектар, Қызылорда - 106 мың га, Жамбыл облыстарында - 100 мың га, Алматы облысы - 81 мың га (5 қосымша) [98]</w:t>
      </w:r>
      <w:r w:rsidR="000B0D22" w:rsidRPr="00B53E0B">
        <w:rPr>
          <w:rFonts w:ascii="Times New Roman" w:hAnsi="Times New Roman" w:cs="Times New Roman"/>
          <w:sz w:val="28"/>
          <w:szCs w:val="28"/>
          <w:lang w:val="kk-KZ"/>
        </w:rPr>
        <w:t>.</w:t>
      </w:r>
    </w:p>
    <w:p w14:paraId="2541B75F" w14:textId="77777777" w:rsidR="00AA7253" w:rsidRPr="00B53E0B" w:rsidRDefault="00AA7253" w:rsidP="00AA7253">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Суармалы жерлерді тиімді пайдалануда кооперативтің осы нысанының маңызды рөлін су пайдаланушылардың ауылдық тұтыну кооперативтері  (республикада 45%), Оңтүстік Қазақстан облысында - 71%, Қызылорда облысында - 69% қамту пайызын көрсетеді. Суармалы жерлерде  статистика агенттігінің мәліметтері бойынша халықтың жұмыспен қамтылу деңгейі 1000 га үшін 300 адамға дейін, ал суарылмайтын жерлердегі жұмыспен қамту деңгейі 1000 гектарға 50 адамға дейін.  Бұл факт су пайдаланушылардың ауылдық тұтыну кооперативтерінің экономикалық ғана емес, сонымен бірге әлеуметтік маңыздылығын да растайды.</w:t>
      </w:r>
    </w:p>
    <w:p w14:paraId="43DB1E8B" w14:textId="77777777" w:rsidR="00AA7253" w:rsidRPr="00B53E0B" w:rsidRDefault="00AA7253" w:rsidP="00AA7253">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Суармалы егіншілік аймағындағы көптеген су пайдаланушылардың ауылдық тұтыну кооперативтерінің тәжірибесі оларды сумен жабдықтау функцияларын ғана емес, сонымен қатар көп салалы функцияларды да орындай алатындығын ескере келе бұл кооперативтер шашыраңқы шаруа қожалықтарын салыстырмалы түрде ірі ауылшаруашылық тауар өндірушілерінің үлкен бірлестіктеріне біріктірудің интеграторына айналды, мұнда кеңейтілген ұдайы өндіруді, ауыспалы егісті бақылауды, кооператив үшін өндіріс көлемін жоспарлауды және тұтастай алғанда, суармалы жердің тиімділігіне бағытталған жерге орналастыру жұмыстарын жүргізуге, сайып келгенде, шаруалардың кірісін арттыруға болады. </w:t>
      </w:r>
    </w:p>
    <w:p w14:paraId="482F9C47" w14:textId="77777777" w:rsidR="00AA7253" w:rsidRPr="00B53E0B" w:rsidRDefault="00AA7253" w:rsidP="00AA7253">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Көптеген су пайдаланушылардың селолық тұтыну кооперативтерінің тәжірибесі көрсеткендей, әсіресе  суармалы егін шаруашылықтарында тек сумен  қамтамасыз ету функциялары  ғана емес, олардың  қызметі көп салалы болды. Осы кооперативтер уақыт өте келе шашыраңқы  шаруа  қожалықтарының  ауылшарушылық тауар өндірушілерінің ірі  бірлестіктерінің интеграторы болды, мұндай бірлестіктерде кеңейтілген өндіріс жүргізуге, ауыспалы егіс жүйесін қолдануға, кооператив бойынша өндіріс көлемін  жоспарлауға  және  суармалы  жерлердің тиімділігін көтеруге, бағытталған жер пайдалануды тәртіпке салатын шараларға бағытталған  жұмыстарды жүргізуге, түпкі мақсатында шаруа қожалықтарының табысын көтеруге, ауыл тұрғындарының жұмыспен қамтылуын қамтамасыз етуге мүмкіндік болады.</w:t>
      </w:r>
    </w:p>
    <w:p w14:paraId="658B2B34" w14:textId="25D8894A" w:rsidR="000A0B9D" w:rsidRPr="00B53E0B" w:rsidRDefault="00AA7253" w:rsidP="000A0B9D">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Су пайдаланушылардың селолық тұтыну кооперативтерінің тиімді жұмыс істеу проблемасы скважиналар, материалдық-техникалық жабдықтарды  пайдалануға  қаражаттың  жетіспеушілігі болып табылады, бұл жер асты суларының деңгейінің жоғарылауына, жерлердің қарқынды тұздануына, демек, егін шығымдылығының төмендеуіне, шаруалардың қарыздарының өсуіне әкелді. Осыған байланысты  СПСТК-лар  аудандық, облыстық, республикалық деңгейде Ассоциацияларға  біріктірілді, бұл фермерлердің мүдделерін қорғауға көмектеседі. Қазақстандағы  ауылшаруашылық кооперациясын дамытудың оң </w:t>
      </w:r>
      <w:r w:rsidRPr="00B53E0B">
        <w:rPr>
          <w:rFonts w:ascii="Times New Roman" w:hAnsi="Times New Roman" w:cs="Times New Roman"/>
          <w:sz w:val="28"/>
          <w:szCs w:val="28"/>
          <w:lang w:val="kk-KZ"/>
        </w:rPr>
        <w:lastRenderedPageBreak/>
        <w:t xml:space="preserve">сәті болып іс жүзінде, қазіргі уақытта СПСТК-дің өз </w:t>
      </w:r>
      <w:r w:rsidR="000A0B9D" w:rsidRPr="00B53E0B">
        <w:rPr>
          <w:rFonts w:ascii="Times New Roman" w:hAnsi="Times New Roman" w:cs="Times New Roman"/>
          <w:sz w:val="28"/>
          <w:szCs w:val="28"/>
          <w:lang w:val="kk-KZ"/>
        </w:rPr>
        <w:t>қызметтерін</w:t>
      </w:r>
      <w:r w:rsidRPr="00B53E0B">
        <w:rPr>
          <w:rFonts w:ascii="Times New Roman" w:hAnsi="Times New Roman" w:cs="Times New Roman"/>
          <w:sz w:val="28"/>
          <w:szCs w:val="28"/>
          <w:lang w:val="kk-KZ"/>
        </w:rPr>
        <w:t xml:space="preserve"> </w:t>
      </w:r>
      <w:r w:rsidR="000A0B9D" w:rsidRPr="00B53E0B">
        <w:rPr>
          <w:rFonts w:ascii="Times New Roman" w:hAnsi="Times New Roman" w:cs="Times New Roman"/>
          <w:sz w:val="28"/>
          <w:szCs w:val="28"/>
          <w:lang w:val="kk-KZ"/>
        </w:rPr>
        <w:t>жаңғырту</w:t>
      </w:r>
      <w:r w:rsidRPr="00B53E0B">
        <w:rPr>
          <w:rFonts w:ascii="Times New Roman" w:hAnsi="Times New Roman" w:cs="Times New Roman"/>
          <w:sz w:val="28"/>
          <w:szCs w:val="28"/>
          <w:lang w:val="kk-KZ"/>
        </w:rPr>
        <w:t xml:space="preserve"> </w:t>
      </w:r>
      <w:r w:rsidR="000A0B9D" w:rsidRPr="00B53E0B">
        <w:rPr>
          <w:rFonts w:ascii="Times New Roman" w:hAnsi="Times New Roman" w:cs="Times New Roman"/>
          <w:sz w:val="28"/>
          <w:szCs w:val="28"/>
          <w:lang w:val="kk-KZ"/>
        </w:rPr>
        <w:t xml:space="preserve">болып </w:t>
      </w:r>
      <w:r w:rsidRPr="00B53E0B">
        <w:rPr>
          <w:rFonts w:ascii="Times New Roman" w:hAnsi="Times New Roman" w:cs="Times New Roman"/>
          <w:sz w:val="28"/>
          <w:szCs w:val="28"/>
          <w:lang w:val="kk-KZ"/>
        </w:rPr>
        <w:t>табылады</w:t>
      </w:r>
      <w:r w:rsidR="000A0B9D"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 xml:space="preserve"> </w:t>
      </w:r>
    </w:p>
    <w:p w14:paraId="27055ACF" w14:textId="3E12C8D6" w:rsidR="00AA7253" w:rsidRPr="00B53E0B" w:rsidRDefault="00AA7253" w:rsidP="00AA7253">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2006-2015  жылдары  шамамен  300 ауылдық  тұтыну кооперативтері құрылды, жеңілдетілген несие алуға мемлекеттік бюджеттен 9,2 млрд. теңге бөлінді, яғни олардың санының өсуімен ауылшаруашылық тауар өндірушілерін біріктіру процесі расталмады. Ал ауылшаруашылық тауар өндірушілері болса, ауылдық тұтынушылар кооперативтеріне бірігіп, бірақ  кепілзаттың жоқтығынан жеңілдетілген несие ала алмай, аяғында таратылды. Бұл факт Алматы облысында жұмыс істеп тұрған ауылдық тұтыну кооперативтерін зерттеу арқылы расталады, онда құрылған 42 селолық тұтыну кооперативтерінің 27-сі «Аграрлық Несие корпорациясы» АҚ шарттарымен жеңілдетілген несие алды, олардың 4-еуі жұмыс істемейді, алған несиесін өтемеген, ал 2 селолық тұтыну кооперативтерінде құжаттар Аграрлық несие корпорациясына қайтарылды, заңсыз және өз мақсатына пайдаланбағанына байланысты (6 - қосымша)</w:t>
      </w:r>
      <w:r w:rsidR="00793FDF">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[99].</w:t>
      </w:r>
    </w:p>
    <w:p w14:paraId="38343006" w14:textId="3D53F223" w:rsidR="00AA7253" w:rsidRPr="00B53E0B" w:rsidRDefault="00AA7253" w:rsidP="00793FDF">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Сондықтан, Қазақстанда ауылшарушылық қызмет көрсету  кооперативтерінің (СТК,СПСТК) дамымауы кооперацияның негізгі қағидаттарын елемеуде. Мысалы, осылайша құрылған АШӨК-де «бір мүше - бір дауыс» кооперативтің қағидатына қанағаттанбай,  «бір дауыс - бір акция» </w:t>
      </w:r>
      <w:r w:rsidR="000A0B9D" w:rsidRPr="00B53E0B">
        <w:rPr>
          <w:rFonts w:ascii="Times New Roman" w:hAnsi="Times New Roman" w:cs="Times New Roman"/>
          <w:sz w:val="28"/>
          <w:szCs w:val="28"/>
          <w:lang w:val="kk-KZ"/>
        </w:rPr>
        <w:t>қағидаларын ұсынады.Ауылдық</w:t>
      </w:r>
      <w:r w:rsidRPr="00B53E0B">
        <w:rPr>
          <w:rFonts w:ascii="Times New Roman" w:hAnsi="Times New Roman" w:cs="Times New Roman"/>
          <w:sz w:val="28"/>
          <w:szCs w:val="28"/>
          <w:lang w:val="kk-KZ"/>
        </w:rPr>
        <w:t xml:space="preserve"> тұтыну кооперативтерін</w:t>
      </w:r>
      <w:r w:rsidR="000A0B9D" w:rsidRPr="00B53E0B">
        <w:rPr>
          <w:rFonts w:ascii="Times New Roman" w:hAnsi="Times New Roman" w:cs="Times New Roman"/>
          <w:sz w:val="28"/>
          <w:szCs w:val="28"/>
          <w:lang w:val="kk-KZ"/>
        </w:rPr>
        <w:t>ің қызметін</w:t>
      </w:r>
      <w:r w:rsidRPr="00B53E0B">
        <w:rPr>
          <w:rFonts w:ascii="Times New Roman" w:hAnsi="Times New Roman" w:cs="Times New Roman"/>
          <w:sz w:val="28"/>
          <w:szCs w:val="28"/>
          <w:lang w:val="kk-KZ"/>
        </w:rPr>
        <w:t xml:space="preserve"> ұйымдастыру</w:t>
      </w:r>
      <w:r w:rsidR="000A0B9D" w:rsidRPr="00B53E0B">
        <w:rPr>
          <w:rFonts w:ascii="Times New Roman" w:hAnsi="Times New Roman" w:cs="Times New Roman"/>
          <w:sz w:val="28"/>
          <w:szCs w:val="28"/>
          <w:lang w:val="kk-KZ"/>
        </w:rPr>
        <w:t>да</w:t>
      </w:r>
      <w:r w:rsidRPr="00B53E0B">
        <w:rPr>
          <w:rFonts w:ascii="Times New Roman" w:hAnsi="Times New Roman" w:cs="Times New Roman"/>
          <w:sz w:val="28"/>
          <w:szCs w:val="28"/>
          <w:lang w:val="kk-KZ"/>
        </w:rPr>
        <w:t xml:space="preserve"> «жоғарыдан» («Сервис және сатып алу орталықтарын (СҚО) құру бойынша облыстық «ҰК» АҚ және т.б.) бастама алады дайындық кезеңінен өтпей, мемлекеттік, аймақтық қолдауды қамтамасыз ететін және қалыптасу механизмін дамыту үшін пилоттық жобаларды жасамай,  фермерлер үшін ауылшаруашылық кооперациясының артықшылықтары, олардың негізгі қызмет түрлері туралы тұрғындар арасында  ақпараттық, кеңес бер</w:t>
      </w:r>
      <w:r w:rsidR="00793FDF">
        <w:rPr>
          <w:rFonts w:ascii="Times New Roman" w:hAnsi="Times New Roman" w:cs="Times New Roman"/>
          <w:sz w:val="28"/>
          <w:szCs w:val="28"/>
          <w:lang w:val="kk-KZ"/>
        </w:rPr>
        <w:t>у жұмыстары жүргізілместен</w:t>
      </w:r>
      <w:r w:rsidRPr="00B53E0B">
        <w:rPr>
          <w:rFonts w:ascii="Times New Roman" w:hAnsi="Times New Roman" w:cs="Times New Roman"/>
          <w:sz w:val="28"/>
          <w:szCs w:val="28"/>
          <w:lang w:val="kk-KZ"/>
        </w:rPr>
        <w:t>.</w:t>
      </w:r>
    </w:p>
    <w:p w14:paraId="452324B4" w14:textId="77777777" w:rsidR="00AA7253" w:rsidRPr="00B53E0B" w:rsidRDefault="00AA7253" w:rsidP="00AA7253">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СТК ұйымдастырудың дайындық, бейімделу сатысының болмауы арнайы салық режимі және СТК үшін жеңілдетілген несиелер түрінде мемлекеттік қолдау шаралары ауылшаруашылық тауар өндірушілерді қорғау үшін емес, жеке  құрылымдар (ЖШС) үшін пайдаланылуына әкелді. Кооперативке кірген, негізінен кооператив құрамына кірген СТК құрылтайшыларын ҚР Салық кодексінің 448-бабының 4п. қанағаттантырмайды, онда  құрылтайшысы бір уақытта басқа заңды тұлғаның құрылтайшысы болып табылатын заңды тұлға 70% жеңілдіктермен арнайы салық режимін қабылдауға құқылы емес делінген.  Осыған байланысты аталған кооперативтер  ҚР Салық кодексінің  448 бабының 3.4-тармақтың қолданылуын тоқтата тұру туралы өтініш берген. Қазақстан Республикасы Салық кодексінің 448-бабы, ол 2019 жылы 2020 жылдың 1 қаңтарына дейін тоқтатылды [100].</w:t>
      </w:r>
    </w:p>
    <w:p w14:paraId="7043F504" w14:textId="4D86DCAF" w:rsidR="00AA7253" w:rsidRPr="00B53E0B" w:rsidRDefault="00AA7253" w:rsidP="00AA7253">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Сонымен, «Ауыл шаруашылығы кооперативтері туралы» Қазақстан Республикасының жаңа Заңы </w:t>
      </w:r>
      <w:r w:rsidR="006B364C" w:rsidRPr="00B53E0B">
        <w:rPr>
          <w:rFonts w:ascii="Times New Roman" w:hAnsi="Times New Roman" w:cs="Times New Roman"/>
          <w:sz w:val="28"/>
          <w:szCs w:val="28"/>
          <w:lang w:val="kk-KZ"/>
        </w:rPr>
        <w:t xml:space="preserve">қабылданғанға дейін жұмыс істеген республиканың ауыл шаруашылығы кооперативтеріне жүргізілген талдау олардың қалыптасқан нысандарын </w:t>
      </w:r>
      <w:r w:rsidRPr="00B53E0B">
        <w:rPr>
          <w:rFonts w:ascii="Times New Roman" w:hAnsi="Times New Roman" w:cs="Times New Roman"/>
          <w:sz w:val="28"/>
          <w:szCs w:val="28"/>
          <w:lang w:val="kk-KZ"/>
        </w:rPr>
        <w:t>(ӨК, СПТ, СПСТК), қызметінің оң және теріс бағыттарын анықтауға мүмкіндік берді (9-кесте).</w:t>
      </w:r>
      <w:r w:rsidR="006B364C" w:rsidRPr="00B53E0B">
        <w:rPr>
          <w:rFonts w:ascii="Times New Roman" w:hAnsi="Times New Roman" w:cs="Times New Roman"/>
          <w:sz w:val="28"/>
          <w:szCs w:val="28"/>
          <w:lang w:val="kk-KZ"/>
        </w:rPr>
        <w:t xml:space="preserve"> </w:t>
      </w:r>
    </w:p>
    <w:p w14:paraId="5888CE5F" w14:textId="01A2EEBB" w:rsidR="00433767" w:rsidRPr="00B53E0B" w:rsidRDefault="00AA7253" w:rsidP="00AA7253">
      <w:pPr>
        <w:spacing w:after="0" w:line="240" w:lineRule="auto"/>
        <w:ind w:firstLine="567"/>
        <w:jc w:val="both"/>
        <w:rPr>
          <w:rFonts w:ascii="Times New Roman" w:hAnsi="Times New Roman" w:cs="Times New Roman"/>
          <w:sz w:val="24"/>
          <w:szCs w:val="24"/>
          <w:lang w:val="kk-KZ"/>
        </w:rPr>
      </w:pPr>
      <w:r w:rsidRPr="00B53E0B">
        <w:rPr>
          <w:rFonts w:ascii="Times New Roman" w:hAnsi="Times New Roman" w:cs="Times New Roman"/>
          <w:sz w:val="28"/>
          <w:szCs w:val="28"/>
          <w:lang w:val="kk-KZ"/>
        </w:rPr>
        <w:lastRenderedPageBreak/>
        <w:t xml:space="preserve">9 </w:t>
      </w:r>
      <w:r w:rsidR="00793FDF">
        <w:rPr>
          <w:rFonts w:ascii="Times New Roman" w:hAnsi="Times New Roman" w:cs="Times New Roman"/>
          <w:sz w:val="28"/>
          <w:szCs w:val="28"/>
          <w:lang w:val="kk-KZ"/>
        </w:rPr>
        <w:t>к</w:t>
      </w:r>
      <w:r w:rsidRPr="00B53E0B">
        <w:rPr>
          <w:rFonts w:ascii="Times New Roman" w:hAnsi="Times New Roman" w:cs="Times New Roman"/>
          <w:sz w:val="28"/>
          <w:szCs w:val="28"/>
          <w:lang w:val="kk-KZ"/>
        </w:rPr>
        <w:t>есте  - «Ауыл шаруашылығы кооперативтері туралы» Қазақстан Республикасының 2015 жылғы Заңы қабылданғанға дейін жұмыс істеген Қазақстан Республикасындағы  ауылшаруашылық кооперациясының қалыптасқан түрлерінің қызмет  бағыттары (оң және теріс бағыттары).</w:t>
      </w:r>
      <w:r w:rsidRPr="00B53E0B">
        <w:rPr>
          <w:rFonts w:ascii="Times New Roman" w:hAnsi="Times New Roman" w:cs="Times New Roman"/>
          <w:sz w:val="28"/>
          <w:szCs w:val="28"/>
          <w:lang w:val="kk-KZ"/>
        </w:rPr>
        <w:cr/>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3240"/>
        <w:gridCol w:w="4860"/>
      </w:tblGrid>
      <w:tr w:rsidR="00793FDF" w:rsidRPr="00D46CFF" w14:paraId="18380EA7" w14:textId="77777777" w:rsidTr="00524E9A">
        <w:tc>
          <w:tcPr>
            <w:tcW w:w="1548" w:type="dxa"/>
            <w:tcBorders>
              <w:top w:val="single" w:sz="4" w:space="0" w:color="auto"/>
              <w:left w:val="single" w:sz="4" w:space="0" w:color="auto"/>
              <w:bottom w:val="single" w:sz="4" w:space="0" w:color="auto"/>
              <w:right w:val="single" w:sz="4" w:space="0" w:color="auto"/>
            </w:tcBorders>
          </w:tcPr>
          <w:p w14:paraId="1361F439" w14:textId="77777777" w:rsidR="00433767" w:rsidRPr="00B53E0B" w:rsidRDefault="00433767"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rPr>
              <w:t xml:space="preserve">Кооператив </w:t>
            </w:r>
            <w:r w:rsidRPr="00B53E0B">
              <w:rPr>
                <w:rFonts w:ascii="Times New Roman" w:hAnsi="Times New Roman" w:cs="Times New Roman"/>
                <w:sz w:val="24"/>
                <w:szCs w:val="24"/>
                <w:lang w:val="kk-KZ"/>
              </w:rPr>
              <w:t>түрі</w:t>
            </w:r>
          </w:p>
        </w:tc>
        <w:tc>
          <w:tcPr>
            <w:tcW w:w="3240" w:type="dxa"/>
            <w:tcBorders>
              <w:top w:val="single" w:sz="4" w:space="0" w:color="auto"/>
              <w:left w:val="single" w:sz="4" w:space="0" w:color="auto"/>
              <w:bottom w:val="single" w:sz="4" w:space="0" w:color="auto"/>
              <w:right w:val="single" w:sz="4" w:space="0" w:color="auto"/>
            </w:tcBorders>
          </w:tcPr>
          <w:p w14:paraId="2FE2DCCA" w14:textId="77777777" w:rsidR="00433767" w:rsidRPr="00B53E0B" w:rsidRDefault="00433767"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Ауыл шаруашылығы кооперативтері қызметінің оң бағыттары</w:t>
            </w:r>
          </w:p>
        </w:tc>
        <w:tc>
          <w:tcPr>
            <w:tcW w:w="4860" w:type="dxa"/>
            <w:tcBorders>
              <w:top w:val="single" w:sz="4" w:space="0" w:color="auto"/>
              <w:left w:val="single" w:sz="4" w:space="0" w:color="auto"/>
              <w:bottom w:val="single" w:sz="4" w:space="0" w:color="auto"/>
              <w:right w:val="single" w:sz="4" w:space="0" w:color="auto"/>
            </w:tcBorders>
          </w:tcPr>
          <w:p w14:paraId="2D3D000F" w14:textId="77777777" w:rsidR="00433767" w:rsidRPr="00B53E0B" w:rsidRDefault="00433767"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Ауыл шаруашылығы кооперативтерінің теріс бағыттары</w:t>
            </w:r>
          </w:p>
        </w:tc>
      </w:tr>
      <w:tr w:rsidR="00793FDF" w:rsidRPr="00D46CFF" w14:paraId="02A62B66" w14:textId="77777777" w:rsidTr="00524E9A">
        <w:tc>
          <w:tcPr>
            <w:tcW w:w="1548" w:type="dxa"/>
            <w:tcBorders>
              <w:top w:val="single" w:sz="4" w:space="0" w:color="auto"/>
              <w:left w:val="single" w:sz="4" w:space="0" w:color="auto"/>
              <w:bottom w:val="single" w:sz="4" w:space="0" w:color="auto"/>
              <w:right w:val="single" w:sz="4" w:space="0" w:color="auto"/>
            </w:tcBorders>
          </w:tcPr>
          <w:p w14:paraId="3996CFEB" w14:textId="77777777" w:rsidR="00433767" w:rsidRPr="00B53E0B" w:rsidRDefault="00433767" w:rsidP="00524E9A">
            <w:pPr>
              <w:spacing w:after="0" w:line="240" w:lineRule="auto"/>
              <w:jc w:val="center"/>
              <w:rPr>
                <w:rFonts w:ascii="Times New Roman" w:hAnsi="Times New Roman" w:cs="Times New Roman"/>
                <w:sz w:val="24"/>
                <w:szCs w:val="24"/>
                <w:lang w:val="kk-KZ"/>
              </w:rPr>
            </w:pPr>
          </w:p>
          <w:p w14:paraId="69B34D80" w14:textId="5CCF39C2" w:rsidR="00433767" w:rsidRPr="00B53E0B" w:rsidRDefault="00433767"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Ауыл шаруашылығында жұмыс жасайтын өндірістік кооператив</w:t>
            </w:r>
            <w:r w:rsidR="003F43DE" w:rsidRPr="00B53E0B">
              <w:rPr>
                <w:rFonts w:ascii="Times New Roman" w:hAnsi="Times New Roman" w:cs="Times New Roman"/>
                <w:sz w:val="24"/>
                <w:szCs w:val="24"/>
                <w:lang w:val="kk-KZ"/>
              </w:rPr>
              <w:t>-</w:t>
            </w:r>
            <w:r w:rsidRPr="00B53E0B">
              <w:rPr>
                <w:rFonts w:ascii="Times New Roman" w:hAnsi="Times New Roman" w:cs="Times New Roman"/>
                <w:sz w:val="24"/>
                <w:szCs w:val="24"/>
                <w:lang w:val="kk-KZ"/>
              </w:rPr>
              <w:t>тер (ӨК)</w:t>
            </w:r>
          </w:p>
        </w:tc>
        <w:tc>
          <w:tcPr>
            <w:tcW w:w="3240" w:type="dxa"/>
            <w:tcBorders>
              <w:top w:val="single" w:sz="4" w:space="0" w:color="auto"/>
              <w:left w:val="single" w:sz="4" w:space="0" w:color="auto"/>
              <w:bottom w:val="single" w:sz="4" w:space="0" w:color="auto"/>
              <w:right w:val="single" w:sz="4" w:space="0" w:color="auto"/>
            </w:tcBorders>
          </w:tcPr>
          <w:p w14:paraId="1EB10D41" w14:textId="77777777" w:rsidR="00433767" w:rsidRPr="00B53E0B" w:rsidRDefault="00433767"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-мамандандырылған ірі ауылшаруашылық кәсіпорнының артықшылықтары (жоғары сапалы өнім шығару, қызметінінің көпсалалық сипаты және т.б.) сонымен қатар кооператив принциптері сақталады («бір мүше - бір дауыс» және т.б.).</w:t>
            </w:r>
          </w:p>
        </w:tc>
        <w:tc>
          <w:tcPr>
            <w:tcW w:w="4860" w:type="dxa"/>
            <w:tcBorders>
              <w:top w:val="single" w:sz="4" w:space="0" w:color="auto"/>
              <w:left w:val="single" w:sz="4" w:space="0" w:color="auto"/>
              <w:bottom w:val="single" w:sz="4" w:space="0" w:color="auto"/>
              <w:right w:val="single" w:sz="4" w:space="0" w:color="auto"/>
            </w:tcBorders>
          </w:tcPr>
          <w:p w14:paraId="095643B8" w14:textId="77777777" w:rsidR="00433767" w:rsidRPr="00B53E0B" w:rsidRDefault="00433767"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 еңбек өнімділігін арттыруға ынталандырушы факторлардың болмауы;</w:t>
            </w:r>
          </w:p>
          <w:p w14:paraId="4D7099CC" w14:textId="77777777" w:rsidR="00433767" w:rsidRPr="00B53E0B" w:rsidRDefault="00433767"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 колхоздық  басқару жүйесінің нарықтық қатынастарға  сәйкес келмеу;</w:t>
            </w:r>
          </w:p>
          <w:p w14:paraId="73C90A89" w14:textId="77777777" w:rsidR="00433767" w:rsidRPr="00B53E0B" w:rsidRDefault="00433767"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 өндірісті дамыту үшін қаржы ресурстарының болмауы, кәсіпорындардың банкроттыққа әкелетін қарыздарының болуы</w:t>
            </w:r>
          </w:p>
        </w:tc>
      </w:tr>
      <w:tr w:rsidR="00793FDF" w:rsidRPr="00B53E0B" w14:paraId="5D6E65BF" w14:textId="77777777" w:rsidTr="00524E9A">
        <w:tc>
          <w:tcPr>
            <w:tcW w:w="1548" w:type="dxa"/>
            <w:tcBorders>
              <w:top w:val="single" w:sz="4" w:space="0" w:color="auto"/>
              <w:left w:val="single" w:sz="4" w:space="0" w:color="auto"/>
              <w:bottom w:val="single" w:sz="4" w:space="0" w:color="auto"/>
              <w:right w:val="single" w:sz="4" w:space="0" w:color="auto"/>
            </w:tcBorders>
          </w:tcPr>
          <w:p w14:paraId="3BDBA4D2" w14:textId="77777777" w:rsidR="00433767" w:rsidRPr="00B53E0B" w:rsidRDefault="00433767" w:rsidP="00524E9A">
            <w:pPr>
              <w:spacing w:after="0" w:line="240" w:lineRule="auto"/>
              <w:jc w:val="center"/>
              <w:rPr>
                <w:rFonts w:ascii="Times New Roman" w:hAnsi="Times New Roman" w:cs="Times New Roman"/>
                <w:sz w:val="24"/>
                <w:szCs w:val="24"/>
                <w:lang w:val="kk-KZ"/>
              </w:rPr>
            </w:pPr>
          </w:p>
          <w:p w14:paraId="744EF20B" w14:textId="413826FE" w:rsidR="00433767" w:rsidRPr="00B53E0B" w:rsidRDefault="003F43DE"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Селолық</w:t>
            </w:r>
          </w:p>
          <w:p w14:paraId="13A8741A" w14:textId="77777777" w:rsidR="00433767" w:rsidRPr="00B53E0B" w:rsidRDefault="0043376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тұтынушы</w:t>
            </w:r>
          </w:p>
          <w:p w14:paraId="407AD6B2" w14:textId="77777777" w:rsidR="00433767" w:rsidRPr="00B53E0B" w:rsidRDefault="00433767"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rPr>
              <w:t>кооператив</w:t>
            </w:r>
            <w:r w:rsidRPr="00B53E0B">
              <w:rPr>
                <w:rFonts w:ascii="Times New Roman" w:hAnsi="Times New Roman" w:cs="Times New Roman"/>
                <w:sz w:val="24"/>
                <w:szCs w:val="24"/>
                <w:lang w:val="kk-KZ"/>
              </w:rPr>
              <w:t>і</w:t>
            </w:r>
          </w:p>
          <w:p w14:paraId="438B4EEB" w14:textId="10642BB5" w:rsidR="00433767" w:rsidRPr="00B53E0B" w:rsidRDefault="0043376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w:t>
            </w:r>
            <w:r w:rsidR="003F43DE" w:rsidRPr="00B53E0B">
              <w:rPr>
                <w:rFonts w:ascii="Times New Roman" w:hAnsi="Times New Roman" w:cs="Times New Roman"/>
                <w:sz w:val="24"/>
                <w:szCs w:val="24"/>
                <w:lang w:val="kk-KZ"/>
              </w:rPr>
              <w:t>С</w:t>
            </w:r>
            <w:r w:rsidRPr="00B53E0B">
              <w:rPr>
                <w:rFonts w:ascii="Times New Roman" w:hAnsi="Times New Roman" w:cs="Times New Roman"/>
                <w:sz w:val="24"/>
                <w:szCs w:val="24"/>
                <w:lang w:val="kk-KZ"/>
              </w:rPr>
              <w:t>ТК</w:t>
            </w:r>
            <w:r w:rsidRPr="00B53E0B">
              <w:rPr>
                <w:rFonts w:ascii="Times New Roman" w:hAnsi="Times New Roman" w:cs="Times New Roman"/>
                <w:sz w:val="24"/>
                <w:szCs w:val="24"/>
              </w:rPr>
              <w:t>)</w:t>
            </w:r>
          </w:p>
        </w:tc>
        <w:tc>
          <w:tcPr>
            <w:tcW w:w="3240" w:type="dxa"/>
            <w:tcBorders>
              <w:top w:val="single" w:sz="4" w:space="0" w:color="auto"/>
              <w:left w:val="single" w:sz="4" w:space="0" w:color="auto"/>
              <w:bottom w:val="single" w:sz="4" w:space="0" w:color="auto"/>
              <w:right w:val="single" w:sz="4" w:space="0" w:color="auto"/>
            </w:tcBorders>
          </w:tcPr>
          <w:p w14:paraId="525F688F" w14:textId="193DA2E5" w:rsidR="00433767" w:rsidRPr="00B53E0B" w:rsidRDefault="00433767"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rPr>
              <w:t xml:space="preserve">- </w:t>
            </w:r>
            <w:r w:rsidR="003F43DE" w:rsidRPr="00B53E0B">
              <w:rPr>
                <w:rFonts w:ascii="Times New Roman" w:hAnsi="Times New Roman" w:cs="Times New Roman"/>
                <w:sz w:val="24"/>
                <w:szCs w:val="24"/>
                <w:lang w:val="kk-KZ"/>
              </w:rPr>
              <w:t>С</w:t>
            </w:r>
            <w:r w:rsidRPr="00B53E0B">
              <w:rPr>
                <w:rFonts w:ascii="Times New Roman" w:hAnsi="Times New Roman" w:cs="Times New Roman"/>
                <w:sz w:val="24"/>
                <w:szCs w:val="24"/>
                <w:lang w:val="kk-KZ"/>
              </w:rPr>
              <w:t>Т</w:t>
            </w:r>
            <w:r w:rsidRPr="00B53E0B">
              <w:rPr>
                <w:rFonts w:ascii="Times New Roman" w:hAnsi="Times New Roman" w:cs="Times New Roman"/>
                <w:sz w:val="24"/>
                <w:szCs w:val="24"/>
              </w:rPr>
              <w:t>К санының тұрақты өсуі;</w:t>
            </w:r>
          </w:p>
          <w:p w14:paraId="313B11F6" w14:textId="247C63D0" w:rsidR="00433767" w:rsidRPr="00B53E0B" w:rsidRDefault="00433767"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rPr>
              <w:t>- «A</w:t>
            </w:r>
            <w:r w:rsidR="003F43DE" w:rsidRPr="00B53E0B">
              <w:rPr>
                <w:rFonts w:ascii="Times New Roman" w:hAnsi="Times New Roman" w:cs="Times New Roman"/>
                <w:sz w:val="24"/>
                <w:szCs w:val="24"/>
                <w:lang w:val="kk-KZ"/>
              </w:rPr>
              <w:t>НК</w:t>
            </w:r>
            <w:r w:rsidRPr="00B53E0B">
              <w:rPr>
                <w:rFonts w:ascii="Times New Roman" w:hAnsi="Times New Roman" w:cs="Times New Roman"/>
                <w:sz w:val="24"/>
                <w:szCs w:val="24"/>
              </w:rPr>
              <w:t>» АҚ талаптарына сәйкес 5-7 жылға 5% -бен 5% жеңілдетілген несие беру;</w:t>
            </w:r>
          </w:p>
          <w:p w14:paraId="422CE64E" w14:textId="77777777" w:rsidR="00433767" w:rsidRPr="00B53E0B" w:rsidRDefault="00433767"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АӨ</w:t>
            </w:r>
            <w:r w:rsidRPr="00B53E0B">
              <w:rPr>
                <w:rFonts w:ascii="Times New Roman" w:hAnsi="Times New Roman" w:cs="Times New Roman"/>
                <w:sz w:val="24"/>
                <w:szCs w:val="24"/>
              </w:rPr>
              <w:t>К үшін арнайы салық режимін ұсыну;</w:t>
            </w:r>
          </w:p>
          <w:p w14:paraId="4F8C134E" w14:textId="77777777" w:rsidR="00433767" w:rsidRPr="00B53E0B" w:rsidRDefault="00433767"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rPr>
              <w:t>- инфрақұрылымды дамыту (қайта өңдеу цехтары</w:t>
            </w:r>
            <w:r w:rsidRPr="00B53E0B">
              <w:rPr>
                <w:rFonts w:ascii="Times New Roman" w:hAnsi="Times New Roman" w:cs="Times New Roman"/>
                <w:sz w:val="24"/>
                <w:szCs w:val="24"/>
                <w:lang w:val="kk-KZ"/>
              </w:rPr>
              <w:t>н</w:t>
            </w:r>
            <w:r w:rsidRPr="00B53E0B">
              <w:rPr>
                <w:rFonts w:ascii="Times New Roman" w:hAnsi="Times New Roman" w:cs="Times New Roman"/>
                <w:sz w:val="24"/>
                <w:szCs w:val="24"/>
              </w:rPr>
              <w:t>, қоймалар салу, жоғары технологиялық жабдықтарды орнату және т.б.)</w:t>
            </w:r>
          </w:p>
        </w:tc>
        <w:tc>
          <w:tcPr>
            <w:tcW w:w="4860" w:type="dxa"/>
            <w:tcBorders>
              <w:top w:val="single" w:sz="4" w:space="0" w:color="auto"/>
              <w:left w:val="single" w:sz="4" w:space="0" w:color="auto"/>
              <w:bottom w:val="single" w:sz="4" w:space="0" w:color="auto"/>
              <w:right w:val="single" w:sz="4" w:space="0" w:color="auto"/>
            </w:tcBorders>
          </w:tcPr>
          <w:p w14:paraId="235EDE51" w14:textId="06A3E6E3" w:rsidR="00433767" w:rsidRPr="00B53E0B" w:rsidRDefault="006B364C"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rPr>
              <w:t>-</w:t>
            </w:r>
            <w:r w:rsidRPr="00B53E0B">
              <w:rPr>
                <w:rFonts w:ascii="Times New Roman" w:hAnsi="Times New Roman" w:cs="Times New Roman"/>
                <w:sz w:val="24"/>
                <w:szCs w:val="24"/>
                <w:lang w:val="kk-KZ"/>
              </w:rPr>
              <w:t>ж</w:t>
            </w:r>
            <w:r w:rsidR="00433767" w:rsidRPr="00B53E0B">
              <w:rPr>
                <w:rFonts w:ascii="Times New Roman" w:hAnsi="Times New Roman" w:cs="Times New Roman"/>
                <w:sz w:val="24"/>
                <w:szCs w:val="24"/>
              </w:rPr>
              <w:t>еңілдетілген несие және салық салу ниетімен</w:t>
            </w:r>
            <w:r w:rsidR="00433767" w:rsidRPr="00B53E0B">
              <w:rPr>
                <w:rFonts w:ascii="Times New Roman" w:hAnsi="Times New Roman" w:cs="Times New Roman"/>
                <w:sz w:val="24"/>
                <w:szCs w:val="24"/>
                <w:lang w:val="kk-KZ"/>
              </w:rPr>
              <w:t xml:space="preserve"> </w:t>
            </w:r>
            <w:r w:rsidR="003F43DE" w:rsidRPr="00B53E0B">
              <w:rPr>
                <w:rFonts w:ascii="Times New Roman" w:hAnsi="Times New Roman" w:cs="Times New Roman"/>
                <w:sz w:val="24"/>
                <w:szCs w:val="24"/>
                <w:lang w:val="kk-KZ"/>
              </w:rPr>
              <w:t>С</w:t>
            </w:r>
            <w:r w:rsidR="00433767" w:rsidRPr="00B53E0B">
              <w:rPr>
                <w:rFonts w:ascii="Times New Roman" w:hAnsi="Times New Roman" w:cs="Times New Roman"/>
                <w:sz w:val="24"/>
                <w:szCs w:val="24"/>
                <w:lang w:val="kk-KZ"/>
              </w:rPr>
              <w:t>ТК бірігуінің формалды сипатта болуы,</w:t>
            </w:r>
            <w:r w:rsidR="00433767" w:rsidRPr="00B53E0B">
              <w:rPr>
                <w:rFonts w:ascii="Times New Roman" w:hAnsi="Times New Roman" w:cs="Times New Roman"/>
                <w:sz w:val="24"/>
                <w:szCs w:val="24"/>
              </w:rPr>
              <w:t xml:space="preserve"> ауылшаруашылық тауар өндірушілер одағының формалық сипаты</w:t>
            </w:r>
            <w:r w:rsidR="00433767" w:rsidRPr="00B53E0B">
              <w:rPr>
                <w:rFonts w:ascii="Times New Roman" w:hAnsi="Times New Roman" w:cs="Times New Roman"/>
                <w:sz w:val="24"/>
                <w:szCs w:val="24"/>
                <w:lang w:val="kk-KZ"/>
              </w:rPr>
              <w:t xml:space="preserve">, </w:t>
            </w:r>
            <w:r w:rsidR="003F43DE" w:rsidRPr="00B53E0B">
              <w:rPr>
                <w:rFonts w:ascii="Times New Roman" w:hAnsi="Times New Roman" w:cs="Times New Roman"/>
                <w:sz w:val="24"/>
                <w:szCs w:val="24"/>
                <w:lang w:val="kk-KZ"/>
              </w:rPr>
              <w:t>С</w:t>
            </w:r>
            <w:r w:rsidR="00433767" w:rsidRPr="00B53E0B">
              <w:rPr>
                <w:rFonts w:ascii="Times New Roman" w:hAnsi="Times New Roman" w:cs="Times New Roman"/>
                <w:sz w:val="24"/>
                <w:szCs w:val="24"/>
                <w:lang w:val="kk-KZ"/>
              </w:rPr>
              <w:t>ТК-ны құруға қарағанда</w:t>
            </w:r>
            <w:r w:rsidR="00433767" w:rsidRPr="00B53E0B">
              <w:rPr>
                <w:rFonts w:ascii="Times New Roman" w:hAnsi="Times New Roman" w:cs="Times New Roman"/>
                <w:sz w:val="24"/>
                <w:szCs w:val="24"/>
              </w:rPr>
              <w:t>;</w:t>
            </w:r>
          </w:p>
          <w:p w14:paraId="09837F4E" w14:textId="77777777" w:rsidR="00433767" w:rsidRPr="00B53E0B" w:rsidRDefault="00433767"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rPr>
              <w:t xml:space="preserve">- құрылған </w:t>
            </w:r>
            <w:r w:rsidRPr="00B53E0B">
              <w:rPr>
                <w:rFonts w:ascii="Times New Roman" w:hAnsi="Times New Roman" w:cs="Times New Roman"/>
                <w:sz w:val="24"/>
                <w:szCs w:val="24"/>
                <w:lang w:val="kk-KZ"/>
              </w:rPr>
              <w:t>АТ</w:t>
            </w:r>
            <w:r w:rsidRPr="00B53E0B">
              <w:rPr>
                <w:rFonts w:ascii="Times New Roman" w:hAnsi="Times New Roman" w:cs="Times New Roman"/>
                <w:sz w:val="24"/>
                <w:szCs w:val="24"/>
              </w:rPr>
              <w:t>К-нің таратылуына әкеліп соқтыр</w:t>
            </w:r>
            <w:r w:rsidRPr="00B53E0B">
              <w:rPr>
                <w:rFonts w:ascii="Times New Roman" w:hAnsi="Times New Roman" w:cs="Times New Roman"/>
                <w:sz w:val="24"/>
                <w:szCs w:val="24"/>
                <w:lang w:val="kk-KZ"/>
              </w:rPr>
              <w:t>атын</w:t>
            </w:r>
            <w:r w:rsidRPr="00B53E0B">
              <w:rPr>
                <w:rFonts w:ascii="Times New Roman" w:hAnsi="Times New Roman" w:cs="Times New Roman"/>
                <w:sz w:val="24"/>
                <w:szCs w:val="24"/>
              </w:rPr>
              <w:t xml:space="preserve"> кепілзаттың жоқтығынан ұсақ фермерлерге жеңілдетілген несие берудің мүмкін</w:t>
            </w:r>
            <w:r w:rsidRPr="00B53E0B">
              <w:rPr>
                <w:rFonts w:ascii="Times New Roman" w:hAnsi="Times New Roman" w:cs="Times New Roman"/>
                <w:sz w:val="24"/>
                <w:szCs w:val="24"/>
                <w:lang w:val="kk-KZ"/>
              </w:rPr>
              <w:t>кіндігінің болмауы</w:t>
            </w:r>
            <w:r w:rsidRPr="00B53E0B">
              <w:rPr>
                <w:rFonts w:ascii="Times New Roman" w:hAnsi="Times New Roman" w:cs="Times New Roman"/>
                <w:sz w:val="24"/>
                <w:szCs w:val="24"/>
              </w:rPr>
              <w:t>;</w:t>
            </w:r>
          </w:p>
          <w:p w14:paraId="14B77774" w14:textId="49BDCCC4" w:rsidR="00433767" w:rsidRPr="00B53E0B" w:rsidRDefault="00433767" w:rsidP="009F434B">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rPr>
              <w:t xml:space="preserve">- </w:t>
            </w:r>
            <w:r w:rsidR="003F43DE" w:rsidRPr="00B53E0B">
              <w:rPr>
                <w:rFonts w:ascii="Times New Roman" w:hAnsi="Times New Roman" w:cs="Times New Roman"/>
                <w:sz w:val="24"/>
                <w:szCs w:val="24"/>
                <w:lang w:val="kk-KZ"/>
              </w:rPr>
              <w:t>С</w:t>
            </w:r>
            <w:r w:rsidRPr="00B53E0B">
              <w:rPr>
                <w:rFonts w:ascii="Times New Roman" w:hAnsi="Times New Roman" w:cs="Times New Roman"/>
                <w:sz w:val="24"/>
                <w:szCs w:val="24"/>
                <w:lang w:val="kk-KZ"/>
              </w:rPr>
              <w:t>Т</w:t>
            </w:r>
            <w:r w:rsidRPr="00B53E0B">
              <w:rPr>
                <w:rFonts w:ascii="Times New Roman" w:hAnsi="Times New Roman" w:cs="Times New Roman"/>
                <w:sz w:val="24"/>
                <w:szCs w:val="24"/>
              </w:rPr>
              <w:t xml:space="preserve">К ұйымдастырудың дайындық, бейімделу кезеңінің болмауы қабылданған мемлекеттік қолдау шараларын (жеңілдетілген несиелер және салық салу) ЖШС-тер </w:t>
            </w:r>
            <w:r w:rsidRPr="00B53E0B">
              <w:rPr>
                <w:rFonts w:ascii="Times New Roman" w:hAnsi="Times New Roman" w:cs="Times New Roman"/>
                <w:sz w:val="24"/>
                <w:szCs w:val="24"/>
                <w:lang w:val="kk-KZ"/>
              </w:rPr>
              <w:t xml:space="preserve"> мүлік </w:t>
            </w:r>
            <w:r w:rsidRPr="00B53E0B">
              <w:rPr>
                <w:rFonts w:ascii="Times New Roman" w:hAnsi="Times New Roman" w:cs="Times New Roman"/>
                <w:sz w:val="24"/>
                <w:szCs w:val="24"/>
              </w:rPr>
              <w:t>менші</w:t>
            </w:r>
            <w:r w:rsidRPr="00B53E0B">
              <w:rPr>
                <w:rFonts w:ascii="Times New Roman" w:hAnsi="Times New Roman" w:cs="Times New Roman"/>
                <w:sz w:val="24"/>
                <w:szCs w:val="24"/>
                <w:lang w:val="kk-KZ"/>
              </w:rPr>
              <w:t xml:space="preserve">гі </w:t>
            </w: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м</w:t>
            </w:r>
            <w:r w:rsidRPr="00B53E0B">
              <w:rPr>
                <w:rFonts w:ascii="Times New Roman" w:hAnsi="Times New Roman" w:cs="Times New Roman"/>
                <w:sz w:val="24"/>
                <w:szCs w:val="24"/>
              </w:rPr>
              <w:t>ен</w:t>
            </w:r>
            <w:r w:rsidRPr="00B53E0B">
              <w:rPr>
                <w:rFonts w:ascii="Times New Roman" w:hAnsi="Times New Roman" w:cs="Times New Roman"/>
                <w:sz w:val="24"/>
                <w:szCs w:val="24"/>
                <w:lang w:val="kk-KZ"/>
              </w:rPr>
              <w:t xml:space="preserve"> </w:t>
            </w:r>
            <w:r w:rsidR="003F43DE" w:rsidRPr="00B53E0B">
              <w:rPr>
                <w:rFonts w:ascii="Times New Roman" w:hAnsi="Times New Roman" w:cs="Times New Roman"/>
                <w:sz w:val="24"/>
                <w:szCs w:val="24"/>
                <w:lang w:val="kk-KZ"/>
              </w:rPr>
              <w:t>С</w:t>
            </w:r>
            <w:r w:rsidRPr="00B53E0B">
              <w:rPr>
                <w:rFonts w:ascii="Times New Roman" w:hAnsi="Times New Roman" w:cs="Times New Roman"/>
                <w:sz w:val="24"/>
                <w:szCs w:val="24"/>
                <w:lang w:val="kk-KZ"/>
              </w:rPr>
              <w:t xml:space="preserve">ТК-дағы </w:t>
            </w:r>
            <w:r w:rsidRPr="00B53E0B">
              <w:rPr>
                <w:rFonts w:ascii="Times New Roman" w:hAnsi="Times New Roman" w:cs="Times New Roman"/>
                <w:sz w:val="24"/>
                <w:szCs w:val="24"/>
              </w:rPr>
              <w:t xml:space="preserve"> басымдық</w:t>
            </w:r>
            <w:r w:rsidRPr="00B53E0B">
              <w:rPr>
                <w:rFonts w:ascii="Times New Roman" w:hAnsi="Times New Roman" w:cs="Times New Roman"/>
                <w:sz w:val="24"/>
                <w:szCs w:val="24"/>
                <w:lang w:val="kk-KZ"/>
              </w:rPr>
              <w:t xml:space="preserve"> үлес қатысуын </w:t>
            </w:r>
            <w:r w:rsidRPr="00B53E0B">
              <w:rPr>
                <w:rFonts w:ascii="Times New Roman" w:hAnsi="Times New Roman" w:cs="Times New Roman"/>
                <w:sz w:val="24"/>
                <w:szCs w:val="24"/>
              </w:rPr>
              <w:t xml:space="preserve">  біріктір</w:t>
            </w:r>
            <w:r w:rsidRPr="00B53E0B">
              <w:rPr>
                <w:rFonts w:ascii="Times New Roman" w:hAnsi="Times New Roman" w:cs="Times New Roman"/>
                <w:sz w:val="24"/>
                <w:szCs w:val="24"/>
                <w:lang w:val="kk-KZ"/>
              </w:rPr>
              <w:t>у мақсатында.</w:t>
            </w:r>
          </w:p>
        </w:tc>
      </w:tr>
      <w:tr w:rsidR="00793FDF" w:rsidRPr="00D46CFF" w14:paraId="0D25B9D3" w14:textId="77777777" w:rsidTr="00524E9A">
        <w:tc>
          <w:tcPr>
            <w:tcW w:w="1548" w:type="dxa"/>
            <w:tcBorders>
              <w:top w:val="single" w:sz="4" w:space="0" w:color="auto"/>
              <w:left w:val="single" w:sz="4" w:space="0" w:color="auto"/>
              <w:bottom w:val="single" w:sz="4" w:space="0" w:color="auto"/>
              <w:right w:val="single" w:sz="4" w:space="0" w:color="auto"/>
            </w:tcBorders>
          </w:tcPr>
          <w:p w14:paraId="4CAFEADD" w14:textId="3EF93F94" w:rsidR="00793FDF" w:rsidRPr="00B53E0B" w:rsidRDefault="00793FDF" w:rsidP="00524E9A">
            <w:pPr>
              <w:spacing w:after="0" w:line="240" w:lineRule="auto"/>
              <w:jc w:val="center"/>
              <w:rPr>
                <w:rFonts w:ascii="Times New Roman" w:hAnsi="Times New Roman" w:cs="Times New Roman"/>
                <w:sz w:val="24"/>
                <w:szCs w:val="24"/>
                <w:lang w:val="kk-KZ"/>
              </w:rPr>
            </w:pPr>
            <w:r w:rsidRPr="00B53E0B">
              <w:rPr>
                <w:rFonts w:ascii="Times New Roman" w:eastAsia="Calibri" w:hAnsi="Times New Roman" w:cs="Times New Roman"/>
                <w:sz w:val="24"/>
                <w:szCs w:val="24"/>
              </w:rPr>
              <w:t>Су пайдалану</w:t>
            </w:r>
            <w:r w:rsidRPr="00B53E0B">
              <w:rPr>
                <w:rFonts w:ascii="Times New Roman" w:eastAsia="Calibri" w:hAnsi="Times New Roman" w:cs="Times New Roman"/>
                <w:sz w:val="24"/>
                <w:szCs w:val="24"/>
                <w:lang w:val="kk-KZ"/>
              </w:rPr>
              <w:t>-</w:t>
            </w:r>
            <w:r w:rsidRPr="00B53E0B">
              <w:rPr>
                <w:rFonts w:ascii="Times New Roman" w:eastAsia="Calibri" w:hAnsi="Times New Roman" w:cs="Times New Roman"/>
                <w:sz w:val="24"/>
                <w:szCs w:val="24"/>
              </w:rPr>
              <w:t xml:space="preserve">шылардың </w:t>
            </w:r>
            <w:r w:rsidRPr="00B53E0B">
              <w:rPr>
                <w:rFonts w:ascii="Times New Roman" w:eastAsia="Calibri" w:hAnsi="Times New Roman" w:cs="Times New Roman"/>
                <w:sz w:val="24"/>
                <w:szCs w:val="24"/>
                <w:lang w:val="kk-KZ"/>
              </w:rPr>
              <w:t>селолық</w:t>
            </w:r>
            <w:r w:rsidRPr="00B53E0B">
              <w:rPr>
                <w:rFonts w:ascii="Times New Roman" w:eastAsia="Calibri" w:hAnsi="Times New Roman" w:cs="Times New Roman"/>
                <w:sz w:val="24"/>
                <w:szCs w:val="24"/>
              </w:rPr>
              <w:t xml:space="preserve"> тұтыну кооперативі (СП</w:t>
            </w:r>
            <w:r w:rsidRPr="00B53E0B">
              <w:rPr>
                <w:rFonts w:ascii="Times New Roman" w:eastAsia="Calibri" w:hAnsi="Times New Roman" w:cs="Times New Roman"/>
                <w:sz w:val="24"/>
                <w:szCs w:val="24"/>
                <w:lang w:val="kk-KZ"/>
              </w:rPr>
              <w:t>СТК</w:t>
            </w:r>
            <w:r w:rsidRPr="00B53E0B">
              <w:rPr>
                <w:rFonts w:ascii="Times New Roman" w:eastAsia="Calibri" w:hAnsi="Times New Roman" w:cs="Times New Roman"/>
                <w:sz w:val="24"/>
                <w:szCs w:val="24"/>
              </w:rPr>
              <w:t>)</w:t>
            </w:r>
          </w:p>
        </w:tc>
        <w:tc>
          <w:tcPr>
            <w:tcW w:w="3240" w:type="dxa"/>
            <w:tcBorders>
              <w:top w:val="single" w:sz="4" w:space="0" w:color="auto"/>
              <w:left w:val="single" w:sz="4" w:space="0" w:color="auto"/>
              <w:bottom w:val="single" w:sz="4" w:space="0" w:color="auto"/>
              <w:right w:val="single" w:sz="4" w:space="0" w:color="auto"/>
            </w:tcBorders>
          </w:tcPr>
          <w:p w14:paraId="7B08EF19" w14:textId="77777777" w:rsidR="00793FDF" w:rsidRPr="00B53E0B" w:rsidRDefault="00793FDF" w:rsidP="00192DD6">
            <w:pPr>
              <w:spacing w:after="0" w:line="240" w:lineRule="auto"/>
              <w:ind w:firstLine="540"/>
              <w:jc w:val="both"/>
              <w:rPr>
                <w:rFonts w:ascii="Times New Roman" w:eastAsia="Calibri" w:hAnsi="Times New Roman" w:cs="Times New Roman"/>
                <w:sz w:val="24"/>
                <w:szCs w:val="24"/>
                <w:lang w:val="kk-KZ"/>
              </w:rPr>
            </w:pPr>
            <w:r w:rsidRPr="00793FDF">
              <w:rPr>
                <w:rFonts w:ascii="Times New Roman" w:eastAsia="Calibri" w:hAnsi="Times New Roman" w:cs="Times New Roman"/>
                <w:sz w:val="24"/>
                <w:szCs w:val="24"/>
                <w:lang w:val="kk-KZ"/>
              </w:rPr>
              <w:t>-суармалы жерлерді тиімді пайдалануда,</w:t>
            </w:r>
            <w:r w:rsidRPr="00B53E0B">
              <w:rPr>
                <w:rFonts w:ascii="Times New Roman" w:eastAsia="Calibri" w:hAnsi="Times New Roman" w:cs="Times New Roman"/>
                <w:sz w:val="24"/>
                <w:szCs w:val="24"/>
                <w:lang w:val="kk-KZ"/>
              </w:rPr>
              <w:t xml:space="preserve"> тұрғындарды </w:t>
            </w:r>
            <w:r w:rsidRPr="00793FDF">
              <w:rPr>
                <w:rFonts w:ascii="Times New Roman" w:eastAsia="Calibri" w:hAnsi="Times New Roman" w:cs="Times New Roman"/>
                <w:sz w:val="24"/>
                <w:szCs w:val="24"/>
                <w:lang w:val="kk-KZ"/>
              </w:rPr>
              <w:t xml:space="preserve"> жұмыспен қамтуда (1000</w:t>
            </w:r>
            <w:r w:rsidRPr="00B53E0B">
              <w:rPr>
                <w:rFonts w:ascii="Times New Roman" w:eastAsia="Calibri" w:hAnsi="Times New Roman" w:cs="Times New Roman"/>
                <w:sz w:val="24"/>
                <w:szCs w:val="24"/>
                <w:lang w:val="kk-KZ"/>
              </w:rPr>
              <w:t xml:space="preserve"> </w:t>
            </w:r>
            <w:r w:rsidRPr="00793FDF">
              <w:rPr>
                <w:rFonts w:ascii="Times New Roman" w:eastAsia="Calibri" w:hAnsi="Times New Roman" w:cs="Times New Roman"/>
                <w:sz w:val="24"/>
                <w:szCs w:val="24"/>
                <w:lang w:val="kk-KZ"/>
              </w:rPr>
              <w:t>г</w:t>
            </w:r>
            <w:r w:rsidRPr="00B53E0B">
              <w:rPr>
                <w:rFonts w:ascii="Times New Roman" w:eastAsia="Calibri" w:hAnsi="Times New Roman" w:cs="Times New Roman"/>
                <w:sz w:val="24"/>
                <w:szCs w:val="24"/>
                <w:lang w:val="kk-KZ"/>
              </w:rPr>
              <w:t>ектарға</w:t>
            </w:r>
            <w:r w:rsidRPr="00793FDF">
              <w:rPr>
                <w:rFonts w:ascii="Times New Roman" w:eastAsia="Calibri" w:hAnsi="Times New Roman" w:cs="Times New Roman"/>
                <w:sz w:val="24"/>
                <w:szCs w:val="24"/>
                <w:lang w:val="kk-KZ"/>
              </w:rPr>
              <w:t xml:space="preserve"> 300 адамға дейін) </w:t>
            </w:r>
            <w:r w:rsidRPr="00B53E0B">
              <w:rPr>
                <w:rFonts w:ascii="Times New Roman" w:eastAsia="Calibri" w:hAnsi="Times New Roman" w:cs="Times New Roman"/>
                <w:sz w:val="24"/>
                <w:szCs w:val="24"/>
                <w:lang w:val="kk-KZ"/>
              </w:rPr>
              <w:t>СПСТК</w:t>
            </w:r>
            <w:r w:rsidRPr="00793FDF">
              <w:rPr>
                <w:rFonts w:ascii="Times New Roman" w:eastAsia="Calibri" w:hAnsi="Times New Roman" w:cs="Times New Roman"/>
                <w:sz w:val="24"/>
                <w:szCs w:val="24"/>
                <w:lang w:val="kk-KZ"/>
              </w:rPr>
              <w:t xml:space="preserve"> -нің маңызды рөлі, бұл қызметтің экономикалық ғана емес, сонымен бірге әлеуметтік маңыздылығын да растайды. </w:t>
            </w:r>
          </w:p>
          <w:p w14:paraId="13D20ECF" w14:textId="77777777" w:rsidR="00793FDF" w:rsidRPr="00793FDF" w:rsidRDefault="00793FDF" w:rsidP="00524E9A">
            <w:pPr>
              <w:spacing w:after="0" w:line="240" w:lineRule="auto"/>
              <w:jc w:val="both"/>
              <w:rPr>
                <w:rFonts w:ascii="Times New Roman" w:hAnsi="Times New Roman" w:cs="Times New Roman"/>
                <w:sz w:val="24"/>
                <w:szCs w:val="24"/>
                <w:lang w:val="kk-KZ"/>
              </w:rPr>
            </w:pPr>
          </w:p>
        </w:tc>
        <w:tc>
          <w:tcPr>
            <w:tcW w:w="4860" w:type="dxa"/>
            <w:tcBorders>
              <w:top w:val="single" w:sz="4" w:space="0" w:color="auto"/>
              <w:left w:val="single" w:sz="4" w:space="0" w:color="auto"/>
              <w:bottom w:val="single" w:sz="4" w:space="0" w:color="auto"/>
              <w:right w:val="single" w:sz="4" w:space="0" w:color="auto"/>
            </w:tcBorders>
          </w:tcPr>
          <w:p w14:paraId="20C98639" w14:textId="77777777" w:rsidR="00793FDF" w:rsidRPr="00793FDF" w:rsidRDefault="00793FDF" w:rsidP="00192DD6">
            <w:pPr>
              <w:spacing w:after="0" w:line="240" w:lineRule="auto"/>
              <w:jc w:val="both"/>
              <w:rPr>
                <w:rFonts w:ascii="Times New Roman" w:eastAsia="Calibri" w:hAnsi="Times New Roman" w:cs="Times New Roman"/>
                <w:sz w:val="24"/>
                <w:szCs w:val="24"/>
                <w:lang w:val="kk-KZ"/>
              </w:rPr>
            </w:pPr>
            <w:r w:rsidRPr="00793FDF">
              <w:rPr>
                <w:rFonts w:ascii="Times New Roman" w:eastAsia="Calibri" w:hAnsi="Times New Roman" w:cs="Times New Roman"/>
                <w:sz w:val="24"/>
                <w:szCs w:val="24"/>
                <w:lang w:val="kk-KZ"/>
              </w:rPr>
              <w:t>- өз функцияларын кеңейту мақсатында көптеген СП</w:t>
            </w:r>
            <w:r w:rsidRPr="00B53E0B">
              <w:rPr>
                <w:rFonts w:ascii="Times New Roman" w:eastAsia="Calibri" w:hAnsi="Times New Roman" w:cs="Times New Roman"/>
                <w:sz w:val="24"/>
                <w:szCs w:val="24"/>
                <w:lang w:val="kk-KZ"/>
              </w:rPr>
              <w:t>СТК-лар СТ</w:t>
            </w:r>
            <w:r w:rsidRPr="00793FDF">
              <w:rPr>
                <w:rFonts w:ascii="Times New Roman" w:eastAsia="Calibri" w:hAnsi="Times New Roman" w:cs="Times New Roman"/>
                <w:sz w:val="24"/>
                <w:szCs w:val="24"/>
                <w:lang w:val="kk-KZ"/>
              </w:rPr>
              <w:t xml:space="preserve">К деп аталды, бұл оларды қайта тіркеуге және қайта </w:t>
            </w:r>
            <w:r w:rsidRPr="00B53E0B">
              <w:rPr>
                <w:rFonts w:ascii="Times New Roman" w:eastAsia="Calibri" w:hAnsi="Times New Roman" w:cs="Times New Roman"/>
                <w:sz w:val="24"/>
                <w:szCs w:val="24"/>
                <w:lang w:val="kk-KZ"/>
              </w:rPr>
              <w:t>рәсімд</w:t>
            </w:r>
            <w:r w:rsidRPr="00793FDF">
              <w:rPr>
                <w:rFonts w:ascii="Times New Roman" w:eastAsia="Calibri" w:hAnsi="Times New Roman" w:cs="Times New Roman"/>
                <w:sz w:val="24"/>
                <w:szCs w:val="24"/>
                <w:lang w:val="kk-KZ"/>
              </w:rPr>
              <w:t>еуге, мемлекеттік реттеу мен басқаруға қосымша шығындарға әкелді; көптеген терминдер мен қысқартулар әртүрлі құрылымдарда көптеген қарама-қайшылықтар мен әртүрлі түсін</w:t>
            </w:r>
            <w:r w:rsidRPr="00B53E0B">
              <w:rPr>
                <w:rFonts w:ascii="Times New Roman" w:eastAsia="Calibri" w:hAnsi="Times New Roman" w:cs="Times New Roman"/>
                <w:sz w:val="24"/>
                <w:szCs w:val="24"/>
                <w:lang w:val="kk-KZ"/>
              </w:rPr>
              <w:t>беушіліктерд</w:t>
            </w:r>
            <w:r w:rsidRPr="00793FDF">
              <w:rPr>
                <w:rFonts w:ascii="Times New Roman" w:eastAsia="Calibri" w:hAnsi="Times New Roman" w:cs="Times New Roman"/>
                <w:sz w:val="24"/>
                <w:szCs w:val="24"/>
                <w:lang w:val="kk-KZ"/>
              </w:rPr>
              <w:t>і тудырады;</w:t>
            </w:r>
          </w:p>
          <w:p w14:paraId="7C8ECB99" w14:textId="1165671A" w:rsidR="00793FDF" w:rsidRPr="00793FDF" w:rsidRDefault="00793FDF" w:rsidP="009F434B">
            <w:pPr>
              <w:spacing w:after="0" w:line="240" w:lineRule="auto"/>
              <w:jc w:val="both"/>
              <w:rPr>
                <w:rFonts w:ascii="Times New Roman" w:hAnsi="Times New Roman" w:cs="Times New Roman"/>
                <w:sz w:val="24"/>
                <w:szCs w:val="24"/>
                <w:lang w:val="kk-KZ"/>
              </w:rPr>
            </w:pPr>
            <w:r w:rsidRPr="00793FDF">
              <w:rPr>
                <w:rFonts w:ascii="Times New Roman" w:eastAsia="Calibri" w:hAnsi="Times New Roman" w:cs="Times New Roman"/>
                <w:sz w:val="24"/>
                <w:szCs w:val="24"/>
                <w:lang w:val="kk-KZ"/>
              </w:rPr>
              <w:t>- СП</w:t>
            </w:r>
            <w:r w:rsidRPr="00B53E0B">
              <w:rPr>
                <w:rFonts w:ascii="Times New Roman" w:eastAsia="Calibri" w:hAnsi="Times New Roman" w:cs="Times New Roman"/>
                <w:sz w:val="24"/>
                <w:szCs w:val="24"/>
                <w:lang w:val="kk-KZ"/>
              </w:rPr>
              <w:t>СТК</w:t>
            </w:r>
            <w:r w:rsidRPr="00793FDF">
              <w:rPr>
                <w:rFonts w:ascii="Times New Roman" w:eastAsia="Calibri" w:hAnsi="Times New Roman" w:cs="Times New Roman"/>
                <w:sz w:val="24"/>
                <w:szCs w:val="24"/>
                <w:lang w:val="kk-KZ"/>
              </w:rPr>
              <w:t>-нің тиімді жұмыс істеу</w:t>
            </w:r>
            <w:r w:rsidRPr="00B53E0B">
              <w:rPr>
                <w:rFonts w:ascii="Times New Roman" w:eastAsia="Calibri" w:hAnsi="Times New Roman" w:cs="Times New Roman"/>
                <w:sz w:val="24"/>
                <w:szCs w:val="24"/>
                <w:lang w:val="kk-KZ"/>
              </w:rPr>
              <w:t xml:space="preserve"> проблемасы</w:t>
            </w:r>
            <w:r w:rsidRPr="00793FDF">
              <w:rPr>
                <w:rFonts w:ascii="Times New Roman" w:eastAsia="Calibri" w:hAnsi="Times New Roman" w:cs="Times New Roman"/>
                <w:sz w:val="24"/>
                <w:szCs w:val="24"/>
                <w:lang w:val="kk-KZ"/>
              </w:rPr>
              <w:t xml:space="preserve"> - материалдық-техникалық жабдықтарды пайдалану үшін қаржы ресурстарының жетіспеушілігі, бұл жер асты суларының деңгейінің жоғарылауына, , демек, егін шығымдылығының төмендеуіне, фермерлердің қарыздарының өсуіне әкелді.</w:t>
            </w:r>
          </w:p>
        </w:tc>
      </w:tr>
      <w:tr w:rsidR="00793FDF" w:rsidRPr="00B53E0B" w14:paraId="0C1A2DB0" w14:textId="77777777" w:rsidTr="00524E9A">
        <w:tc>
          <w:tcPr>
            <w:tcW w:w="9648" w:type="dxa"/>
            <w:gridSpan w:val="3"/>
            <w:tcBorders>
              <w:top w:val="single" w:sz="4" w:space="0" w:color="auto"/>
              <w:left w:val="single" w:sz="4" w:space="0" w:color="auto"/>
              <w:bottom w:val="single" w:sz="4" w:space="0" w:color="auto"/>
              <w:right w:val="single" w:sz="4" w:space="0" w:color="auto"/>
            </w:tcBorders>
          </w:tcPr>
          <w:p w14:paraId="61C2E00D" w14:textId="77777777" w:rsidR="00793FDF" w:rsidRPr="00B53E0B" w:rsidRDefault="00793FDF" w:rsidP="00524E9A">
            <w:pPr>
              <w:spacing w:after="0" w:line="240" w:lineRule="auto"/>
              <w:jc w:val="both"/>
              <w:rPr>
                <w:rFonts w:ascii="Times New Roman" w:eastAsia="Calibri" w:hAnsi="Times New Roman" w:cs="Times New Roman"/>
                <w:sz w:val="24"/>
                <w:szCs w:val="24"/>
              </w:rPr>
            </w:pPr>
            <w:r w:rsidRPr="00B53E0B">
              <w:rPr>
                <w:rFonts w:ascii="Times New Roman" w:hAnsi="Times New Roman" w:cs="Times New Roman"/>
                <w:sz w:val="24"/>
                <w:szCs w:val="24"/>
                <w:lang w:val="kk-KZ"/>
              </w:rPr>
              <w:t>Ескерту – Зерттеулер  негізінде автормен құрастырылған</w:t>
            </w:r>
          </w:p>
        </w:tc>
      </w:tr>
    </w:tbl>
    <w:p w14:paraId="3E4F2383" w14:textId="77777777" w:rsidR="006B364C" w:rsidRPr="00B53E0B" w:rsidRDefault="00433767" w:rsidP="00433767">
      <w:pPr>
        <w:spacing w:after="0" w:line="240" w:lineRule="auto"/>
        <w:ind w:firstLine="540"/>
        <w:jc w:val="both"/>
        <w:rPr>
          <w:rFonts w:ascii="Times New Roman" w:eastAsia="Calibri" w:hAnsi="Times New Roman" w:cs="Times New Roman"/>
          <w:sz w:val="28"/>
          <w:szCs w:val="28"/>
          <w:lang w:val="kk-KZ"/>
        </w:rPr>
      </w:pPr>
      <w:r w:rsidRPr="00B53E0B">
        <w:rPr>
          <w:rFonts w:ascii="Times New Roman" w:eastAsia="Calibri" w:hAnsi="Times New Roman" w:cs="Times New Roman"/>
          <w:sz w:val="28"/>
          <w:szCs w:val="28"/>
        </w:rPr>
        <w:lastRenderedPageBreak/>
        <w:t xml:space="preserve">Шағын </w:t>
      </w:r>
      <w:r w:rsidRPr="00B53E0B">
        <w:rPr>
          <w:rFonts w:ascii="Times New Roman" w:eastAsia="Calibri" w:hAnsi="Times New Roman" w:cs="Times New Roman"/>
          <w:sz w:val="28"/>
          <w:szCs w:val="28"/>
          <w:lang w:val="kk-KZ"/>
        </w:rPr>
        <w:t>шаруашылықтардың</w:t>
      </w:r>
      <w:r w:rsidRPr="00B53E0B">
        <w:rPr>
          <w:rFonts w:ascii="Times New Roman" w:eastAsia="Calibri" w:hAnsi="Times New Roman" w:cs="Times New Roman"/>
          <w:sz w:val="28"/>
          <w:szCs w:val="28"/>
        </w:rPr>
        <w:t xml:space="preserve"> Қазақстандағы ауылшаруашылық кооперативтеріне </w:t>
      </w:r>
      <w:r w:rsidRPr="00B53E0B">
        <w:rPr>
          <w:rFonts w:ascii="Times New Roman" w:eastAsia="Calibri" w:hAnsi="Times New Roman" w:cs="Times New Roman"/>
          <w:sz w:val="28"/>
          <w:szCs w:val="28"/>
          <w:lang w:val="kk-KZ"/>
        </w:rPr>
        <w:t xml:space="preserve">бірігуінің </w:t>
      </w:r>
      <w:r w:rsidRPr="00B53E0B">
        <w:rPr>
          <w:rFonts w:ascii="Times New Roman" w:eastAsia="Calibri" w:hAnsi="Times New Roman" w:cs="Times New Roman"/>
          <w:sz w:val="28"/>
          <w:szCs w:val="28"/>
        </w:rPr>
        <w:t xml:space="preserve"> негізгі факторларының бірі</w:t>
      </w:r>
      <w:r w:rsidRPr="00B53E0B">
        <w:rPr>
          <w:rFonts w:ascii="Times New Roman" w:eastAsia="Calibri" w:hAnsi="Times New Roman" w:cs="Times New Roman"/>
          <w:sz w:val="28"/>
          <w:szCs w:val="28"/>
          <w:lang w:val="kk-KZ"/>
        </w:rPr>
        <w:t xml:space="preserve"> - </w:t>
      </w:r>
      <w:r w:rsidRPr="00B53E0B">
        <w:rPr>
          <w:rFonts w:ascii="Times New Roman" w:eastAsia="Calibri" w:hAnsi="Times New Roman" w:cs="Times New Roman"/>
          <w:sz w:val="28"/>
          <w:szCs w:val="28"/>
        </w:rPr>
        <w:t xml:space="preserve"> оларды мемлекеттік қолдау болды.</w:t>
      </w:r>
      <w:r w:rsidRPr="00B53E0B">
        <w:rPr>
          <w:rFonts w:ascii="Times New Roman" w:eastAsia="Calibri" w:hAnsi="Times New Roman" w:cs="Times New Roman"/>
          <w:sz w:val="28"/>
          <w:szCs w:val="28"/>
          <w:lang w:val="kk-KZ"/>
        </w:rPr>
        <w:t xml:space="preserve"> </w:t>
      </w:r>
    </w:p>
    <w:p w14:paraId="2ED80E4C" w14:textId="7D1237D2" w:rsidR="00433767" w:rsidRPr="00B53E0B" w:rsidRDefault="005C6241" w:rsidP="00433767">
      <w:pPr>
        <w:spacing w:after="0" w:line="240" w:lineRule="auto"/>
        <w:ind w:firstLine="540"/>
        <w:jc w:val="both"/>
        <w:rPr>
          <w:rFonts w:ascii="Times New Roman" w:eastAsia="Calibri" w:hAnsi="Times New Roman" w:cs="Times New Roman"/>
          <w:sz w:val="28"/>
          <w:szCs w:val="28"/>
          <w:lang w:val="kk-KZ"/>
        </w:rPr>
      </w:pPr>
      <w:r w:rsidRPr="00B53E0B">
        <w:rPr>
          <w:rFonts w:ascii="Times New Roman" w:eastAsia="Calibri" w:hAnsi="Times New Roman" w:cs="Times New Roman"/>
          <w:sz w:val="28"/>
          <w:szCs w:val="28"/>
          <w:lang w:val="kk-KZ"/>
        </w:rPr>
        <w:t>2015</w:t>
      </w:r>
      <w:r w:rsidR="00433767" w:rsidRPr="00B53E0B">
        <w:rPr>
          <w:rFonts w:ascii="Times New Roman" w:eastAsia="Calibri" w:hAnsi="Times New Roman" w:cs="Times New Roman"/>
          <w:sz w:val="28"/>
          <w:szCs w:val="28"/>
          <w:lang w:val="kk-KZ"/>
        </w:rPr>
        <w:t>-</w:t>
      </w:r>
      <w:r w:rsidRPr="00B53E0B">
        <w:rPr>
          <w:rFonts w:ascii="Times New Roman" w:eastAsia="Calibri" w:hAnsi="Times New Roman" w:cs="Times New Roman"/>
          <w:sz w:val="28"/>
          <w:szCs w:val="28"/>
          <w:lang w:val="kk-KZ"/>
        </w:rPr>
        <w:t>2019</w:t>
      </w:r>
      <w:r w:rsidR="00433767" w:rsidRPr="00B53E0B">
        <w:rPr>
          <w:rFonts w:ascii="Times New Roman" w:eastAsia="Calibri" w:hAnsi="Times New Roman" w:cs="Times New Roman"/>
          <w:sz w:val="28"/>
          <w:szCs w:val="28"/>
          <w:lang w:val="kk-KZ"/>
        </w:rPr>
        <w:t xml:space="preserve"> жылдарға арналған Қазақстан Республикасының агроөнеркәсіптік кешенін тұрақты дамыту Тұжырымдамасын іске асыру бойынша </w:t>
      </w:r>
      <w:r w:rsidRPr="00B53E0B">
        <w:rPr>
          <w:rFonts w:ascii="Times New Roman" w:eastAsia="Calibri" w:hAnsi="Times New Roman" w:cs="Times New Roman"/>
          <w:sz w:val="28"/>
          <w:szCs w:val="28"/>
          <w:lang w:val="kk-KZ"/>
        </w:rPr>
        <w:t>2015</w:t>
      </w:r>
      <w:r w:rsidR="00433767" w:rsidRPr="00B53E0B">
        <w:rPr>
          <w:rFonts w:ascii="Times New Roman" w:eastAsia="Calibri" w:hAnsi="Times New Roman" w:cs="Times New Roman"/>
          <w:sz w:val="28"/>
          <w:szCs w:val="28"/>
          <w:lang w:val="kk-KZ"/>
        </w:rPr>
        <w:t>-</w:t>
      </w:r>
      <w:r w:rsidRPr="00B53E0B">
        <w:rPr>
          <w:rFonts w:ascii="Times New Roman" w:eastAsia="Calibri" w:hAnsi="Times New Roman" w:cs="Times New Roman"/>
          <w:sz w:val="28"/>
          <w:szCs w:val="28"/>
          <w:lang w:val="kk-KZ"/>
        </w:rPr>
        <w:t>2017</w:t>
      </w:r>
      <w:r w:rsidR="00433767" w:rsidRPr="00B53E0B">
        <w:rPr>
          <w:rFonts w:ascii="Times New Roman" w:eastAsia="Calibri" w:hAnsi="Times New Roman" w:cs="Times New Roman"/>
          <w:sz w:val="28"/>
          <w:szCs w:val="28"/>
          <w:lang w:val="kk-KZ"/>
        </w:rPr>
        <w:t xml:space="preserve"> жылдарға арналған бірінші кезектегі шаралар Бағдарламасы шеңберінде  ауылшаруашылық тауар өндірушілерінің қауымдастықтарын құру жоспарланды. Осы мақсаттарға </w:t>
      </w:r>
      <w:r w:rsidRPr="00B53E0B">
        <w:rPr>
          <w:rFonts w:ascii="Times New Roman" w:eastAsia="Calibri" w:hAnsi="Times New Roman" w:cs="Times New Roman"/>
          <w:sz w:val="28"/>
          <w:szCs w:val="28"/>
          <w:lang w:val="kk-KZ"/>
        </w:rPr>
        <w:t>2015</w:t>
      </w:r>
      <w:r w:rsidR="00433767" w:rsidRPr="00B53E0B">
        <w:rPr>
          <w:rFonts w:ascii="Times New Roman" w:eastAsia="Calibri" w:hAnsi="Times New Roman" w:cs="Times New Roman"/>
          <w:sz w:val="28"/>
          <w:szCs w:val="28"/>
          <w:lang w:val="kk-KZ"/>
        </w:rPr>
        <w:t xml:space="preserve"> жылы республикалық бюджеттен 3,5 млрд. теңге көлемінде қаражат бөлінді: </w:t>
      </w:r>
      <w:r w:rsidRPr="00B53E0B">
        <w:rPr>
          <w:rFonts w:ascii="Times New Roman" w:eastAsia="Calibri" w:hAnsi="Times New Roman" w:cs="Times New Roman"/>
          <w:sz w:val="28"/>
          <w:szCs w:val="28"/>
          <w:lang w:val="kk-KZ"/>
        </w:rPr>
        <w:t>2016</w:t>
      </w:r>
      <w:r w:rsidR="00433767" w:rsidRPr="00B53E0B">
        <w:rPr>
          <w:rFonts w:ascii="Times New Roman" w:eastAsia="Calibri" w:hAnsi="Times New Roman" w:cs="Times New Roman"/>
          <w:sz w:val="28"/>
          <w:szCs w:val="28"/>
          <w:lang w:val="kk-KZ"/>
        </w:rPr>
        <w:t xml:space="preserve"> жылы - 2,6 млрд; 1,7 млрд - </w:t>
      </w:r>
      <w:r w:rsidRPr="00B53E0B">
        <w:rPr>
          <w:rFonts w:ascii="Times New Roman" w:eastAsia="Calibri" w:hAnsi="Times New Roman" w:cs="Times New Roman"/>
          <w:sz w:val="28"/>
          <w:szCs w:val="28"/>
          <w:lang w:val="kk-KZ"/>
        </w:rPr>
        <w:t>2017</w:t>
      </w:r>
      <w:r w:rsidR="00433767" w:rsidRPr="00B53E0B">
        <w:rPr>
          <w:rFonts w:ascii="Times New Roman" w:eastAsia="Calibri" w:hAnsi="Times New Roman" w:cs="Times New Roman"/>
          <w:sz w:val="28"/>
          <w:szCs w:val="28"/>
          <w:lang w:val="kk-KZ"/>
        </w:rPr>
        <w:t xml:space="preserve"> жылы; </w:t>
      </w:r>
      <w:r w:rsidRPr="00B53E0B">
        <w:rPr>
          <w:rFonts w:ascii="Times New Roman" w:eastAsia="Calibri" w:hAnsi="Times New Roman" w:cs="Times New Roman"/>
          <w:sz w:val="28"/>
          <w:szCs w:val="28"/>
          <w:lang w:val="kk-KZ"/>
        </w:rPr>
        <w:t>2018</w:t>
      </w:r>
      <w:r w:rsidR="00433767" w:rsidRPr="00B53E0B">
        <w:rPr>
          <w:rFonts w:ascii="Times New Roman" w:eastAsia="Calibri" w:hAnsi="Times New Roman" w:cs="Times New Roman"/>
          <w:sz w:val="28"/>
          <w:szCs w:val="28"/>
          <w:lang w:val="kk-KZ"/>
        </w:rPr>
        <w:t xml:space="preserve"> жылы - 700 миллион теңге, </w:t>
      </w:r>
      <w:r w:rsidRPr="00B53E0B">
        <w:rPr>
          <w:rFonts w:ascii="Times New Roman" w:eastAsia="Calibri" w:hAnsi="Times New Roman" w:cs="Times New Roman"/>
          <w:sz w:val="28"/>
          <w:szCs w:val="28"/>
          <w:lang w:val="kk-KZ"/>
        </w:rPr>
        <w:t>2019</w:t>
      </w:r>
      <w:r w:rsidR="00433767" w:rsidRPr="00B53E0B">
        <w:rPr>
          <w:rFonts w:ascii="Times New Roman" w:eastAsia="Calibri" w:hAnsi="Times New Roman" w:cs="Times New Roman"/>
          <w:sz w:val="28"/>
          <w:szCs w:val="28"/>
          <w:lang w:val="kk-KZ"/>
        </w:rPr>
        <w:t xml:space="preserve"> жылы - 1,5 миллиард теңге, </w:t>
      </w:r>
      <w:r w:rsidRPr="00B53E0B">
        <w:rPr>
          <w:rFonts w:ascii="Times New Roman" w:eastAsia="Calibri" w:hAnsi="Times New Roman" w:cs="Times New Roman"/>
          <w:sz w:val="28"/>
          <w:szCs w:val="28"/>
          <w:lang w:val="kk-KZ"/>
        </w:rPr>
        <w:t>2020</w:t>
      </w:r>
      <w:r w:rsidR="00433767" w:rsidRPr="00B53E0B">
        <w:rPr>
          <w:rFonts w:ascii="Times New Roman" w:eastAsia="Calibri" w:hAnsi="Times New Roman" w:cs="Times New Roman"/>
          <w:sz w:val="28"/>
          <w:szCs w:val="28"/>
          <w:lang w:val="kk-KZ"/>
        </w:rPr>
        <w:t xml:space="preserve"> жылы - 1,7 миллион теңге.</w:t>
      </w:r>
    </w:p>
    <w:p w14:paraId="31A94D75" w14:textId="0E163470" w:rsidR="00433767" w:rsidRPr="00B53E0B" w:rsidRDefault="00433767" w:rsidP="00433767">
      <w:pPr>
        <w:spacing w:after="0" w:line="240" w:lineRule="auto"/>
        <w:ind w:firstLine="540"/>
        <w:jc w:val="both"/>
        <w:rPr>
          <w:rFonts w:ascii="Times New Roman" w:eastAsia="Calibri" w:hAnsi="Times New Roman" w:cs="Times New Roman"/>
          <w:sz w:val="28"/>
          <w:szCs w:val="28"/>
          <w:lang w:val="kk-KZ"/>
        </w:rPr>
      </w:pPr>
      <w:r w:rsidRPr="00B53E0B">
        <w:rPr>
          <w:rFonts w:ascii="Times New Roman" w:eastAsia="Calibri" w:hAnsi="Times New Roman" w:cs="Times New Roman"/>
          <w:sz w:val="28"/>
          <w:szCs w:val="28"/>
          <w:lang w:val="kk-KZ"/>
        </w:rPr>
        <w:t xml:space="preserve">Ауыл шаруашылық тауар өндірушілеріне жеңілдетілген несиелік ресурстарға қол жетімділікті қамтамасыз ету мақсатында 2001 жылы «Аграрлық несие корпорациясы» АҚ құрылды. «Агроөнеркәсіптік кешенді мамандандырылған ұйымдардың қатысуы мен қолдаудың кейбір мәселелері туралы» ҚР Үкіметінің </w:t>
      </w:r>
      <w:r w:rsidR="005C6241" w:rsidRPr="00B53E0B">
        <w:rPr>
          <w:rFonts w:ascii="Times New Roman" w:eastAsia="Calibri" w:hAnsi="Times New Roman" w:cs="Times New Roman"/>
          <w:sz w:val="28"/>
          <w:szCs w:val="28"/>
          <w:lang w:val="kk-KZ"/>
        </w:rPr>
        <w:t>2015</w:t>
      </w:r>
      <w:r w:rsidRPr="00B53E0B">
        <w:rPr>
          <w:rFonts w:ascii="Times New Roman" w:eastAsia="Calibri" w:hAnsi="Times New Roman" w:cs="Times New Roman"/>
          <w:sz w:val="28"/>
          <w:szCs w:val="28"/>
          <w:lang w:val="kk-KZ"/>
        </w:rPr>
        <w:t xml:space="preserve"> жылғы 7 шілдедегі №645 қаулысымен «Аграрлық несие корпорациясы» АҚ </w:t>
      </w:r>
      <w:r w:rsidR="003F43DE" w:rsidRPr="00B53E0B">
        <w:rPr>
          <w:rFonts w:ascii="Times New Roman" w:eastAsia="Calibri" w:hAnsi="Times New Roman" w:cs="Times New Roman"/>
          <w:sz w:val="28"/>
          <w:szCs w:val="28"/>
          <w:lang w:val="kk-KZ"/>
        </w:rPr>
        <w:t>селолық</w:t>
      </w:r>
      <w:r w:rsidRPr="00B53E0B">
        <w:rPr>
          <w:rFonts w:ascii="Times New Roman" w:eastAsia="Calibri" w:hAnsi="Times New Roman" w:cs="Times New Roman"/>
          <w:sz w:val="28"/>
          <w:szCs w:val="28"/>
          <w:lang w:val="kk-KZ"/>
        </w:rPr>
        <w:t xml:space="preserve"> тұтыну кооперативтеріне жылдық 5% -дан 5-7 жылға дейінгі мерзімге пайыздық мөлшерлемемен несие береді [</w:t>
      </w:r>
      <w:r w:rsidR="008F0CCA" w:rsidRPr="00B53E0B">
        <w:rPr>
          <w:rFonts w:ascii="Times New Roman" w:eastAsia="Calibri" w:hAnsi="Times New Roman" w:cs="Times New Roman"/>
          <w:sz w:val="28"/>
          <w:szCs w:val="28"/>
          <w:lang w:val="kk-KZ"/>
        </w:rPr>
        <w:t>101</w:t>
      </w:r>
      <w:r w:rsidRPr="00B53E0B">
        <w:rPr>
          <w:rFonts w:ascii="Times New Roman" w:eastAsia="Calibri" w:hAnsi="Times New Roman" w:cs="Times New Roman"/>
          <w:sz w:val="28"/>
          <w:szCs w:val="28"/>
          <w:lang w:val="kk-KZ"/>
        </w:rPr>
        <w:t>].</w:t>
      </w:r>
    </w:p>
    <w:p w14:paraId="470D3ECC" w14:textId="77777777" w:rsidR="00433767" w:rsidRPr="00B53E0B" w:rsidRDefault="00433767" w:rsidP="00433767">
      <w:pPr>
        <w:spacing w:after="0" w:line="240" w:lineRule="auto"/>
        <w:ind w:firstLine="540"/>
        <w:jc w:val="both"/>
        <w:rPr>
          <w:rFonts w:ascii="Times New Roman" w:eastAsia="Calibri" w:hAnsi="Times New Roman" w:cs="Times New Roman"/>
          <w:sz w:val="28"/>
          <w:szCs w:val="28"/>
          <w:lang w:val="kk-KZ"/>
        </w:rPr>
      </w:pPr>
      <w:r w:rsidRPr="00B53E0B">
        <w:rPr>
          <w:rFonts w:ascii="Times New Roman" w:eastAsia="Calibri" w:hAnsi="Times New Roman" w:cs="Times New Roman"/>
          <w:sz w:val="28"/>
          <w:szCs w:val="28"/>
          <w:lang w:val="kk-KZ"/>
        </w:rPr>
        <w:t>Сонымен, Қазақстан Республикасының ауыл  шаруашылығы кооперациясын дамытуды мемлекеттік қолдау тетіктерінің екі моделі пайда болды:</w:t>
      </w:r>
    </w:p>
    <w:p w14:paraId="622EE1E9" w14:textId="77777777" w:rsidR="00433767" w:rsidRPr="00B53E0B" w:rsidRDefault="00433767" w:rsidP="00433767">
      <w:pPr>
        <w:spacing w:after="0" w:line="240" w:lineRule="auto"/>
        <w:ind w:firstLine="540"/>
        <w:jc w:val="both"/>
        <w:rPr>
          <w:rFonts w:ascii="Times New Roman" w:eastAsia="Calibri" w:hAnsi="Times New Roman" w:cs="Times New Roman"/>
          <w:spacing w:val="-6"/>
          <w:sz w:val="28"/>
          <w:szCs w:val="28"/>
          <w:lang w:val="kk-KZ"/>
        </w:rPr>
      </w:pPr>
      <w:r w:rsidRPr="00B53E0B">
        <w:rPr>
          <w:rFonts w:ascii="Times New Roman" w:eastAsia="Calibri" w:hAnsi="Times New Roman" w:cs="Times New Roman"/>
          <w:spacing w:val="-6"/>
          <w:sz w:val="28"/>
          <w:szCs w:val="28"/>
          <w:lang w:val="kk-KZ"/>
        </w:rPr>
        <w:t>- ҚР  Ауыл шаруашылығы министрлігі жағынан «Аграрлық несие корпорациясы» АҚ -мен  5-7 жылға 5% -пен  жеңілдетілген  несие беру арқылы ауылдық тұтыну кооперативтерін құру;</w:t>
      </w:r>
    </w:p>
    <w:p w14:paraId="3B9DA4A0" w14:textId="3821A001" w:rsidR="00433767" w:rsidRPr="00B53E0B" w:rsidRDefault="00433767" w:rsidP="00433767">
      <w:pPr>
        <w:spacing w:after="0" w:line="240" w:lineRule="auto"/>
        <w:ind w:firstLine="540"/>
        <w:jc w:val="both"/>
        <w:rPr>
          <w:rFonts w:ascii="Times New Roman" w:eastAsia="Calibri" w:hAnsi="Times New Roman" w:cs="Times New Roman"/>
          <w:spacing w:val="-6"/>
          <w:sz w:val="28"/>
          <w:szCs w:val="28"/>
          <w:lang w:val="kk-KZ"/>
        </w:rPr>
      </w:pPr>
      <w:r w:rsidRPr="00B53E0B">
        <w:rPr>
          <w:rFonts w:ascii="Times New Roman" w:eastAsia="Calibri" w:hAnsi="Times New Roman" w:cs="Times New Roman"/>
          <w:spacing w:val="-6"/>
          <w:sz w:val="28"/>
          <w:szCs w:val="28"/>
          <w:lang w:val="kk-KZ"/>
        </w:rPr>
        <w:t>-«Әлеуметтік-кәсіпкерлік корпорациясы» ҰК АҚ («Оңтүстік»,«Жетісу», «Ертіс», «Батыс», «Тобол», «Сары-Арқа», «Каспий»)  жағынан сервистік- дайында</w:t>
      </w:r>
      <w:r w:rsidR="003F43DE" w:rsidRPr="00B53E0B">
        <w:rPr>
          <w:rFonts w:ascii="Times New Roman" w:eastAsia="Calibri" w:hAnsi="Times New Roman" w:cs="Times New Roman"/>
          <w:spacing w:val="-6"/>
          <w:sz w:val="28"/>
          <w:szCs w:val="28"/>
          <w:lang w:val="kk-KZ"/>
        </w:rPr>
        <w:t>у</w:t>
      </w:r>
      <w:r w:rsidRPr="00B53E0B">
        <w:rPr>
          <w:rFonts w:ascii="Times New Roman" w:eastAsia="Calibri" w:hAnsi="Times New Roman" w:cs="Times New Roman"/>
          <w:spacing w:val="-6"/>
          <w:sz w:val="28"/>
          <w:szCs w:val="28"/>
          <w:lang w:val="kk-KZ"/>
        </w:rPr>
        <w:t xml:space="preserve">  орталықтарын  құру арқылы </w:t>
      </w:r>
      <w:r w:rsidR="00462213" w:rsidRPr="00B53E0B">
        <w:rPr>
          <w:rFonts w:ascii="Times New Roman" w:eastAsia="Calibri" w:hAnsi="Times New Roman" w:cs="Times New Roman"/>
          <w:spacing w:val="-6"/>
          <w:sz w:val="28"/>
          <w:szCs w:val="28"/>
          <w:lang w:val="kk-KZ"/>
        </w:rPr>
        <w:t>селолық</w:t>
      </w:r>
      <w:r w:rsidRPr="00B53E0B">
        <w:rPr>
          <w:rFonts w:ascii="Times New Roman" w:eastAsia="Calibri" w:hAnsi="Times New Roman" w:cs="Times New Roman"/>
          <w:spacing w:val="-6"/>
          <w:sz w:val="28"/>
          <w:szCs w:val="28"/>
          <w:lang w:val="kk-KZ"/>
        </w:rPr>
        <w:t xml:space="preserve"> тұтынушы кооперативтеріне агросервистік қызмет көрсету   [</w:t>
      </w:r>
      <w:r w:rsidR="008F0CCA" w:rsidRPr="00B53E0B">
        <w:rPr>
          <w:rFonts w:ascii="Times New Roman" w:eastAsia="Calibri" w:hAnsi="Times New Roman" w:cs="Times New Roman"/>
          <w:spacing w:val="-6"/>
          <w:sz w:val="28"/>
          <w:szCs w:val="28"/>
          <w:lang w:val="kk-KZ"/>
        </w:rPr>
        <w:t>102</w:t>
      </w:r>
      <w:r w:rsidRPr="00B53E0B">
        <w:rPr>
          <w:rFonts w:ascii="Times New Roman" w:eastAsia="Calibri" w:hAnsi="Times New Roman" w:cs="Times New Roman"/>
          <w:spacing w:val="-6"/>
          <w:sz w:val="28"/>
          <w:szCs w:val="28"/>
          <w:lang w:val="kk-KZ"/>
        </w:rPr>
        <w:t>].</w:t>
      </w:r>
    </w:p>
    <w:p w14:paraId="29C16711" w14:textId="40501887" w:rsidR="00433767" w:rsidRPr="00B53E0B" w:rsidRDefault="00433767" w:rsidP="00433767">
      <w:pPr>
        <w:spacing w:after="0" w:line="240" w:lineRule="auto"/>
        <w:ind w:firstLine="540"/>
        <w:jc w:val="both"/>
        <w:rPr>
          <w:rFonts w:ascii="Times New Roman" w:eastAsia="Calibri" w:hAnsi="Times New Roman" w:cs="Times New Roman"/>
          <w:spacing w:val="-6"/>
          <w:sz w:val="28"/>
          <w:szCs w:val="28"/>
          <w:lang w:val="kk-KZ"/>
        </w:rPr>
      </w:pPr>
      <w:r w:rsidRPr="00B53E0B">
        <w:rPr>
          <w:rFonts w:ascii="Times New Roman" w:eastAsia="Calibri" w:hAnsi="Times New Roman" w:cs="Times New Roman"/>
          <w:spacing w:val="-6"/>
          <w:sz w:val="28"/>
          <w:szCs w:val="28"/>
          <w:lang w:val="kk-KZ"/>
        </w:rPr>
        <w:t xml:space="preserve">Алайда, </w:t>
      </w:r>
      <w:r w:rsidR="00462213" w:rsidRPr="00B53E0B">
        <w:rPr>
          <w:rFonts w:ascii="Times New Roman" w:eastAsia="Calibri" w:hAnsi="Times New Roman" w:cs="Times New Roman"/>
          <w:spacing w:val="-6"/>
          <w:sz w:val="28"/>
          <w:szCs w:val="28"/>
          <w:lang w:val="kk-KZ"/>
        </w:rPr>
        <w:t>селолық</w:t>
      </w:r>
      <w:r w:rsidRPr="00B53E0B">
        <w:rPr>
          <w:rFonts w:ascii="Times New Roman" w:eastAsia="Calibri" w:hAnsi="Times New Roman" w:cs="Times New Roman"/>
          <w:spacing w:val="-6"/>
          <w:sz w:val="28"/>
          <w:szCs w:val="28"/>
          <w:lang w:val="kk-KZ"/>
        </w:rPr>
        <w:t xml:space="preserve">  тұтыну кооперативтері  қабылданған мемлекеттік шараларға қарамастан   жеткілікті  дамымаған, олардың  дамуына  кедергі  келтіретін негізгі проблемаларға мыналарды жатқызуға болады:</w:t>
      </w:r>
    </w:p>
    <w:p w14:paraId="7B9BC1F3" w14:textId="77777777" w:rsidR="00433767" w:rsidRPr="00B53E0B" w:rsidRDefault="00433767" w:rsidP="00433767">
      <w:pPr>
        <w:spacing w:after="0" w:line="240" w:lineRule="auto"/>
        <w:ind w:firstLine="540"/>
        <w:jc w:val="both"/>
        <w:rPr>
          <w:rFonts w:ascii="Times New Roman" w:eastAsia="Calibri" w:hAnsi="Times New Roman" w:cs="Times New Roman"/>
          <w:spacing w:val="-6"/>
          <w:sz w:val="28"/>
          <w:szCs w:val="28"/>
          <w:lang w:val="kk-KZ"/>
        </w:rPr>
      </w:pPr>
      <w:r w:rsidRPr="00B53E0B">
        <w:rPr>
          <w:rFonts w:ascii="Times New Roman" w:eastAsia="Calibri" w:hAnsi="Times New Roman" w:cs="Times New Roman"/>
          <w:spacing w:val="-6"/>
          <w:sz w:val="28"/>
          <w:szCs w:val="28"/>
          <w:lang w:val="kk-KZ"/>
        </w:rPr>
        <w:t>- құрылатын  жаңа  құрылымдарға, қауымдастықтарға  ауылшаруашылық кәсіпорындары мен ауыл тұрғындарының сенімсіздігі, кооператив мүшелері тарапынан кооперацияның  артықшылықтарын, өз  құқықтары мен міндеттерін, сондай-ақ қызмет механизмін түсінбеу;</w:t>
      </w:r>
    </w:p>
    <w:p w14:paraId="53532BE8" w14:textId="38C84AD5" w:rsidR="006B364C" w:rsidRPr="00B53E0B" w:rsidRDefault="006B364C" w:rsidP="006B364C">
      <w:pPr>
        <w:spacing w:after="0" w:line="240" w:lineRule="auto"/>
        <w:ind w:firstLine="540"/>
        <w:jc w:val="both"/>
        <w:rPr>
          <w:rFonts w:ascii="Times New Roman" w:eastAsia="Calibri" w:hAnsi="Times New Roman" w:cs="Times New Roman"/>
          <w:spacing w:val="-6"/>
          <w:sz w:val="28"/>
          <w:szCs w:val="28"/>
          <w:lang w:val="kk-KZ"/>
        </w:rPr>
      </w:pPr>
      <w:r w:rsidRPr="00B53E0B">
        <w:rPr>
          <w:rFonts w:ascii="Times New Roman" w:eastAsia="Calibri" w:hAnsi="Times New Roman" w:cs="Times New Roman"/>
          <w:spacing w:val="-6"/>
          <w:sz w:val="28"/>
          <w:szCs w:val="28"/>
          <w:lang w:val="kk-KZ"/>
        </w:rPr>
        <w:t xml:space="preserve">- ауылдық тұтыну кооперативін құрудың негізгі мақсаты ауыл шаруашылығы өндірушілерін өз мүшелеріне қызмет көрсету үшін біріктіру емес, жеңілдікпен несие алу болды; </w:t>
      </w:r>
    </w:p>
    <w:p w14:paraId="5D2E7911" w14:textId="11F0FA51" w:rsidR="00433767" w:rsidRPr="00B53E0B" w:rsidRDefault="00433767" w:rsidP="00433767">
      <w:pPr>
        <w:spacing w:after="0" w:line="240" w:lineRule="auto"/>
        <w:ind w:firstLine="540"/>
        <w:jc w:val="both"/>
        <w:rPr>
          <w:rFonts w:ascii="Times New Roman" w:eastAsia="Calibri" w:hAnsi="Times New Roman" w:cs="Times New Roman"/>
          <w:spacing w:val="-6"/>
          <w:sz w:val="28"/>
          <w:szCs w:val="28"/>
          <w:lang w:val="kk-KZ"/>
        </w:rPr>
      </w:pPr>
      <w:r w:rsidRPr="00B53E0B">
        <w:rPr>
          <w:rFonts w:ascii="Times New Roman" w:eastAsia="Calibri" w:hAnsi="Times New Roman" w:cs="Times New Roman"/>
          <w:spacing w:val="-6"/>
          <w:sz w:val="28"/>
          <w:szCs w:val="28"/>
          <w:lang w:val="kk-KZ"/>
        </w:rPr>
        <w:t>- ауылшаруашылық кооп</w:t>
      </w:r>
      <w:r w:rsidR="006B364C" w:rsidRPr="00B53E0B">
        <w:rPr>
          <w:rFonts w:ascii="Times New Roman" w:eastAsia="Calibri" w:hAnsi="Times New Roman" w:cs="Times New Roman"/>
          <w:spacing w:val="-6"/>
          <w:sz w:val="28"/>
          <w:szCs w:val="28"/>
          <w:lang w:val="kk-KZ"/>
        </w:rPr>
        <w:t xml:space="preserve">ерациясының басқа түрлері үшін </w:t>
      </w:r>
      <w:r w:rsidRPr="00B53E0B">
        <w:rPr>
          <w:rFonts w:ascii="Times New Roman" w:eastAsia="Calibri" w:hAnsi="Times New Roman" w:cs="Times New Roman"/>
          <w:spacing w:val="-6"/>
          <w:sz w:val="28"/>
          <w:szCs w:val="28"/>
          <w:lang w:val="kk-KZ"/>
        </w:rPr>
        <w:t xml:space="preserve"> жеңілдетілген несие алу мүмкіндігінің болмауы. Бұл факт жеңілдетілген несие алу мақсатында СП</w:t>
      </w:r>
      <w:r w:rsidR="003F43DE" w:rsidRPr="00B53E0B">
        <w:rPr>
          <w:rFonts w:ascii="Times New Roman" w:eastAsia="Calibri" w:hAnsi="Times New Roman" w:cs="Times New Roman"/>
          <w:spacing w:val="-6"/>
          <w:sz w:val="28"/>
          <w:szCs w:val="28"/>
          <w:lang w:val="kk-KZ"/>
        </w:rPr>
        <w:t>С</w:t>
      </w:r>
      <w:r w:rsidRPr="00B53E0B">
        <w:rPr>
          <w:rFonts w:ascii="Times New Roman" w:eastAsia="Calibri" w:hAnsi="Times New Roman" w:cs="Times New Roman"/>
          <w:spacing w:val="-6"/>
          <w:sz w:val="28"/>
          <w:szCs w:val="28"/>
          <w:lang w:val="kk-KZ"/>
        </w:rPr>
        <w:t xml:space="preserve">ТК-ны </w:t>
      </w:r>
      <w:r w:rsidR="003F43DE" w:rsidRPr="00B53E0B">
        <w:rPr>
          <w:rFonts w:ascii="Times New Roman" w:eastAsia="Calibri" w:hAnsi="Times New Roman" w:cs="Times New Roman"/>
          <w:spacing w:val="-6"/>
          <w:sz w:val="28"/>
          <w:szCs w:val="28"/>
          <w:lang w:val="kk-KZ"/>
        </w:rPr>
        <w:t>С</w:t>
      </w:r>
      <w:r w:rsidRPr="00B53E0B">
        <w:rPr>
          <w:rFonts w:ascii="Times New Roman" w:eastAsia="Calibri" w:hAnsi="Times New Roman" w:cs="Times New Roman"/>
          <w:spacing w:val="-6"/>
          <w:sz w:val="28"/>
          <w:szCs w:val="28"/>
          <w:lang w:val="kk-KZ"/>
        </w:rPr>
        <w:t>ТК -ге айналдыру үрдісіне әкелді;</w:t>
      </w:r>
    </w:p>
    <w:p w14:paraId="5AE757CB" w14:textId="77777777" w:rsidR="00433767" w:rsidRPr="00B53E0B" w:rsidRDefault="00433767" w:rsidP="00433767">
      <w:pPr>
        <w:spacing w:after="0" w:line="240" w:lineRule="auto"/>
        <w:ind w:firstLine="540"/>
        <w:jc w:val="both"/>
        <w:rPr>
          <w:rFonts w:ascii="Times New Roman" w:eastAsia="Calibri" w:hAnsi="Times New Roman" w:cs="Times New Roman"/>
          <w:spacing w:val="-6"/>
          <w:sz w:val="28"/>
          <w:szCs w:val="28"/>
          <w:lang w:val="kk-KZ"/>
        </w:rPr>
      </w:pPr>
      <w:r w:rsidRPr="00B53E0B">
        <w:rPr>
          <w:rFonts w:ascii="Times New Roman" w:eastAsia="Calibri" w:hAnsi="Times New Roman" w:cs="Times New Roman"/>
          <w:spacing w:val="-6"/>
          <w:sz w:val="28"/>
          <w:szCs w:val="28"/>
          <w:lang w:val="kk-KZ"/>
        </w:rPr>
        <w:t xml:space="preserve">- бастамашы болып табылатын бір ірі фермерлік шаруашылықтың мүддесінде «жалған кооперативтерді» құру кепіл беруді қамтамасыз етеді, ол іс жүзінде өнімді </w:t>
      </w:r>
      <w:r w:rsidRPr="00B53E0B">
        <w:rPr>
          <w:rFonts w:ascii="Times New Roman" w:eastAsia="Calibri" w:hAnsi="Times New Roman" w:cs="Times New Roman"/>
          <w:spacing w:val="-6"/>
          <w:sz w:val="28"/>
          <w:szCs w:val="28"/>
          <w:lang w:val="kk-KZ"/>
        </w:rPr>
        <w:lastRenderedPageBreak/>
        <w:t>сатып алу мен сатуды жүзеге асыратын кооперативтің меншік иесі болып табылып, сатудан түскен пайда осы шаруашылыққа  тиесілі болады;</w:t>
      </w:r>
    </w:p>
    <w:p w14:paraId="781FDFAF" w14:textId="77777777" w:rsidR="00433767" w:rsidRPr="00B53E0B" w:rsidRDefault="00433767" w:rsidP="00433767">
      <w:pPr>
        <w:spacing w:after="0" w:line="240" w:lineRule="auto"/>
        <w:ind w:firstLine="540"/>
        <w:jc w:val="both"/>
        <w:rPr>
          <w:rFonts w:ascii="Times New Roman" w:eastAsia="Calibri" w:hAnsi="Times New Roman" w:cs="Times New Roman"/>
          <w:spacing w:val="-6"/>
          <w:sz w:val="28"/>
          <w:szCs w:val="28"/>
          <w:lang w:val="kk-KZ"/>
        </w:rPr>
      </w:pPr>
      <w:r w:rsidRPr="00B53E0B">
        <w:rPr>
          <w:rFonts w:ascii="Times New Roman" w:eastAsia="Calibri" w:hAnsi="Times New Roman" w:cs="Times New Roman"/>
          <w:spacing w:val="-6"/>
          <w:sz w:val="28"/>
          <w:szCs w:val="28"/>
          <w:lang w:val="kk-KZ"/>
        </w:rPr>
        <w:t>- кепілдіктің  жеткіліксіз немесе жойылмайтындығы, сатып алынған жабдық пен қуаттылықты  жүктеу үшін шикізаттың жеткіліксіздігі, жабдықты орнатуға жарамды жеке өндіріс орындарының болмауы;</w:t>
      </w:r>
    </w:p>
    <w:p w14:paraId="79D52DB6" w14:textId="77777777" w:rsidR="00433767" w:rsidRPr="00B53E0B" w:rsidRDefault="00433767" w:rsidP="00433767">
      <w:pPr>
        <w:spacing w:after="0" w:line="240" w:lineRule="auto"/>
        <w:ind w:firstLine="540"/>
        <w:jc w:val="both"/>
        <w:rPr>
          <w:rFonts w:ascii="Times New Roman" w:eastAsia="Calibri" w:hAnsi="Times New Roman" w:cs="Times New Roman"/>
          <w:spacing w:val="-6"/>
          <w:sz w:val="28"/>
          <w:szCs w:val="28"/>
          <w:lang w:val="kk-KZ"/>
        </w:rPr>
      </w:pPr>
      <w:r w:rsidRPr="00B53E0B">
        <w:rPr>
          <w:rFonts w:ascii="Times New Roman" w:eastAsia="Calibri" w:hAnsi="Times New Roman" w:cs="Times New Roman"/>
          <w:spacing w:val="-6"/>
          <w:sz w:val="28"/>
          <w:szCs w:val="28"/>
          <w:lang w:val="kk-KZ"/>
        </w:rPr>
        <w:t>- басқарушы кадрлардың кәсіби даярлығы деңгейінің төмендігі және  технолог-мамандардың жетіспеушілігі, ауылшаруашылық кооперациясын дамытуға мемлекет қаражатының аз бөлінуі;</w:t>
      </w:r>
    </w:p>
    <w:p w14:paraId="0247AA1D" w14:textId="77777777" w:rsidR="00433767" w:rsidRPr="00B53E0B" w:rsidRDefault="00433767" w:rsidP="00433767">
      <w:pPr>
        <w:spacing w:after="0" w:line="240" w:lineRule="auto"/>
        <w:ind w:firstLine="540"/>
        <w:jc w:val="both"/>
        <w:rPr>
          <w:rFonts w:ascii="Times New Roman" w:eastAsia="Calibri" w:hAnsi="Times New Roman" w:cs="Times New Roman"/>
          <w:spacing w:val="-6"/>
          <w:sz w:val="28"/>
          <w:szCs w:val="28"/>
          <w:lang w:val="kk-KZ"/>
        </w:rPr>
      </w:pPr>
      <w:r w:rsidRPr="00B53E0B">
        <w:rPr>
          <w:rFonts w:ascii="Times New Roman" w:eastAsia="Calibri" w:hAnsi="Times New Roman" w:cs="Times New Roman"/>
          <w:spacing w:val="-6"/>
          <w:sz w:val="28"/>
          <w:szCs w:val="28"/>
          <w:lang w:val="kk-KZ"/>
        </w:rPr>
        <w:t>- кооперативтердің  бытыраңқылығы, олардың сауда нарықтарында  өнімді ірі партиялармен  шығаруға мүмкіндік бермейді,  өндірілетін өнімді сауда нарықтарында сатуға коперативтердің мүмкіндіктері шектеулі.</w:t>
      </w:r>
    </w:p>
    <w:p w14:paraId="1255CBEB" w14:textId="4AE08613" w:rsidR="00433767" w:rsidRPr="00B53E0B" w:rsidRDefault="00433767" w:rsidP="00433767">
      <w:pPr>
        <w:spacing w:after="0" w:line="240" w:lineRule="auto"/>
        <w:ind w:firstLine="540"/>
        <w:jc w:val="both"/>
        <w:rPr>
          <w:rFonts w:ascii="Times New Roman" w:eastAsia="Calibri" w:hAnsi="Times New Roman" w:cs="Times New Roman"/>
          <w:spacing w:val="-6"/>
          <w:sz w:val="28"/>
          <w:szCs w:val="28"/>
          <w:lang w:val="kk-KZ"/>
        </w:rPr>
      </w:pPr>
      <w:r w:rsidRPr="00B53E0B">
        <w:rPr>
          <w:rFonts w:ascii="Times New Roman" w:eastAsia="Calibri" w:hAnsi="Times New Roman" w:cs="Times New Roman"/>
          <w:spacing w:val="-6"/>
          <w:sz w:val="28"/>
          <w:szCs w:val="28"/>
          <w:lang w:val="kk-KZ"/>
        </w:rPr>
        <w:t xml:space="preserve">Сонымен, осы жұмыста  қарастырылып отырған Қазақстан Республикасындағы ауылшаруашылық  кооперативтерін  дамытудың  бірінші  кезеңіндегі  қазіргі үрдістерді кеңейту процесі деп сипаттауға болады, бірақ ауылшаруашылық кооперативтерін қалыптастыру емес.  Фермерлер  </w:t>
      </w:r>
      <w:r w:rsidR="00462213" w:rsidRPr="00B53E0B">
        <w:rPr>
          <w:rFonts w:ascii="Times New Roman" w:eastAsia="Calibri" w:hAnsi="Times New Roman" w:cs="Times New Roman"/>
          <w:spacing w:val="-6"/>
          <w:sz w:val="28"/>
          <w:szCs w:val="28"/>
          <w:lang w:val="kk-KZ"/>
        </w:rPr>
        <w:t>СТК</w:t>
      </w:r>
      <w:r w:rsidRPr="00B53E0B">
        <w:rPr>
          <w:rFonts w:ascii="Times New Roman" w:eastAsia="Calibri" w:hAnsi="Times New Roman" w:cs="Times New Roman"/>
          <w:spacing w:val="-6"/>
          <w:sz w:val="28"/>
          <w:szCs w:val="28"/>
          <w:lang w:val="kk-KZ"/>
        </w:rPr>
        <w:t>-ге мемлекеттік субсидиялар, жеңілдетілген несие алу үшін және жеке  шеше алмайтын басқа да мәселелерді шешу үшін бірігеді.</w:t>
      </w:r>
    </w:p>
    <w:p w14:paraId="59FA8C8A" w14:textId="4374F4AA" w:rsidR="006B364C" w:rsidRPr="00B53E0B" w:rsidRDefault="00433767" w:rsidP="00454B28">
      <w:pPr>
        <w:spacing w:after="0" w:line="240" w:lineRule="auto"/>
        <w:ind w:firstLine="540"/>
        <w:jc w:val="both"/>
        <w:rPr>
          <w:rFonts w:ascii="Times New Roman" w:hAnsi="Times New Roman" w:cs="Times New Roman"/>
          <w:sz w:val="28"/>
          <w:szCs w:val="28"/>
          <w:lang w:val="kk-KZ"/>
        </w:rPr>
      </w:pPr>
      <w:r w:rsidRPr="00B53E0B">
        <w:rPr>
          <w:rFonts w:ascii="Times New Roman" w:eastAsia="Calibri" w:hAnsi="Times New Roman" w:cs="Times New Roman"/>
          <w:spacing w:val="-6"/>
          <w:sz w:val="28"/>
          <w:szCs w:val="28"/>
          <w:lang w:val="kk-KZ"/>
        </w:rPr>
        <w:t>Қазақстандағы  ауылшаруашылық кооперациясының дамуының екінші кезеңі 2015 жылғы 29 қазанда Парламент Мәжілісі бекіткен «Ауыл шаруашылығы  кооперативтері туралы» ҚР  жаңа Заңының</w:t>
      </w:r>
      <w:r w:rsidR="0069614E" w:rsidRPr="00B53E0B">
        <w:rPr>
          <w:rFonts w:ascii="Times New Roman" w:eastAsia="Calibri" w:hAnsi="Times New Roman" w:cs="Times New Roman"/>
          <w:spacing w:val="-6"/>
          <w:sz w:val="28"/>
          <w:szCs w:val="28"/>
          <w:lang w:val="kk-KZ"/>
        </w:rPr>
        <w:t xml:space="preserve"> қабылдануымен белгіленеді</w:t>
      </w:r>
      <w:r w:rsidR="00454B28" w:rsidRPr="00B53E0B">
        <w:rPr>
          <w:rFonts w:ascii="Times New Roman" w:eastAsia="Calibri" w:hAnsi="Times New Roman" w:cs="Times New Roman"/>
          <w:spacing w:val="-6"/>
          <w:sz w:val="28"/>
          <w:szCs w:val="28"/>
          <w:lang w:val="kk-KZ"/>
        </w:rPr>
        <w:t>.</w:t>
      </w:r>
      <w:r w:rsidRPr="00B53E0B">
        <w:rPr>
          <w:rFonts w:ascii="Times New Roman" w:eastAsia="Calibri" w:hAnsi="Times New Roman" w:cs="Times New Roman"/>
          <w:spacing w:val="-6"/>
          <w:sz w:val="28"/>
          <w:szCs w:val="28"/>
          <w:lang w:val="kk-KZ"/>
        </w:rPr>
        <w:t xml:space="preserve"> </w:t>
      </w:r>
    </w:p>
    <w:p w14:paraId="7BEE5EE0" w14:textId="18F4136E" w:rsidR="006B364C" w:rsidRPr="00B53E0B" w:rsidRDefault="006B364C" w:rsidP="00433767">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Бұл заң кооперативтік заңнаманы дамытудағы бетбұрыс кезеңі болып табылады, кооперативтердің ерекшеліктерін және олардың Қазақстанның ауыл шаруашылығы секторын дамытуды қолдаудағы рөлін ортақ түсінуге ықпал етеді. Сонымен қатар, онда кооперативтер жүзеге асыра алатын мүмкін болатын қызмет түрлерінің ауқымы (өндіріс, өңдеу, сату, сақтау, қызмет көрсету және т.б.) нақты анықталған және орталық және жергілікті билік органдарының кооперативтер қызметіне шектеулі араласу қажеттілігі атап өтілген. Бұрын елде кооперативтерге қатысты заңдар бар екені атап өтілген болатын: «Өндірістік кооператив туралы», «ҚР ауылдық тұтыну кооперативтері туралы», «ҚР су пайдаланушылардың ауылдық тұтыну кооперативі туралы», «Ауыл шаруашылығы серіктестіктері және олардың қауымдастықтары (одақтары) туралы» және «Тұтыну кооперативі туралы» [103], олар ауыл шаруашылығы өндірушілерін кооперативтерге біріктіру процесіне әсер ете алмады. Ал 2015 жылдың 29 қазанында «Ауыл шаруашылығы кооперативтері туралы» Қазақстан Республикасының жаңа бірыңғай Заңы бекітілді</w:t>
      </w:r>
      <w:r w:rsidR="00454B28" w:rsidRPr="00B53E0B">
        <w:rPr>
          <w:rFonts w:ascii="Times New Roman" w:hAnsi="Times New Roman" w:cs="Times New Roman"/>
          <w:sz w:val="28"/>
          <w:szCs w:val="28"/>
          <w:lang w:val="kk-KZ"/>
        </w:rPr>
        <w:t>.</w:t>
      </w:r>
    </w:p>
    <w:p w14:paraId="2CFE2DB7" w14:textId="45022CBE" w:rsidR="00433767" w:rsidRPr="00B53E0B" w:rsidRDefault="00433767" w:rsidP="00433767">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Сонымен, 2016 жылғы 1 қаңтардан бастап ҚР  Парламентімен 2015 жылғы 29 қазанда қабылданған және Қазақстан Республикасы Президенті қол қойған «Ауыл шаруашылығы кооперативтері туралы» ҚР жаңа бірыңғай Заңы күшіне енді. Осы Заңға сәйкес «Қазақстан Республикасындағы </w:t>
      </w:r>
      <w:r w:rsidR="003F43DE" w:rsidRPr="00B53E0B">
        <w:rPr>
          <w:rFonts w:ascii="Times New Roman" w:hAnsi="Times New Roman" w:cs="Times New Roman"/>
          <w:sz w:val="28"/>
          <w:szCs w:val="28"/>
          <w:lang w:val="kk-KZ"/>
        </w:rPr>
        <w:t>селолық</w:t>
      </w:r>
      <w:r w:rsidRPr="00B53E0B">
        <w:rPr>
          <w:rFonts w:ascii="Times New Roman" w:hAnsi="Times New Roman" w:cs="Times New Roman"/>
          <w:sz w:val="28"/>
          <w:szCs w:val="28"/>
          <w:lang w:val="kk-KZ"/>
        </w:rPr>
        <w:t xml:space="preserve"> тұтынушылар кооперациясы туралы» 1999 жылғы 21 шілдедегі Қазақстан Республикасының қолданыстағы заңдары, «Ауыл шаруашылығы серіктестіктері және олардың бірлестіктері (одақтары) туралы» 2000 жылғы 25 желтоқсандағы Қазақстан Республикасының Заңының күші жойылды деп тан</w:t>
      </w:r>
      <w:r w:rsidR="00454B28" w:rsidRPr="00B53E0B">
        <w:rPr>
          <w:rFonts w:ascii="Times New Roman" w:hAnsi="Times New Roman" w:cs="Times New Roman"/>
          <w:sz w:val="28"/>
          <w:szCs w:val="28"/>
          <w:lang w:val="kk-KZ"/>
        </w:rPr>
        <w:t xml:space="preserve">ылды </w:t>
      </w:r>
      <w:r w:rsidRPr="00B53E0B">
        <w:rPr>
          <w:rFonts w:ascii="Times New Roman" w:hAnsi="Times New Roman" w:cs="Times New Roman"/>
          <w:sz w:val="28"/>
          <w:szCs w:val="28"/>
          <w:lang w:val="kk-KZ"/>
        </w:rPr>
        <w:t>(</w:t>
      </w:r>
      <w:r w:rsidR="00195F3A" w:rsidRPr="00B53E0B">
        <w:rPr>
          <w:rFonts w:ascii="Times New Roman" w:hAnsi="Times New Roman" w:cs="Times New Roman"/>
          <w:sz w:val="28"/>
          <w:szCs w:val="28"/>
          <w:lang w:val="kk-KZ"/>
        </w:rPr>
        <w:t>7</w:t>
      </w:r>
      <w:r w:rsidRPr="00B53E0B">
        <w:rPr>
          <w:rFonts w:ascii="Times New Roman" w:hAnsi="Times New Roman" w:cs="Times New Roman"/>
          <w:sz w:val="28"/>
          <w:szCs w:val="28"/>
          <w:lang w:val="kk-KZ"/>
        </w:rPr>
        <w:t xml:space="preserve"> қосымша).</w:t>
      </w:r>
    </w:p>
    <w:p w14:paraId="2E2C8ADE" w14:textId="06A4D107" w:rsidR="00433767" w:rsidRPr="00B53E0B" w:rsidRDefault="00454B28" w:rsidP="00433767">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Заңға сәйкес а</w:t>
      </w:r>
      <w:r w:rsidR="00433767" w:rsidRPr="00B53E0B">
        <w:rPr>
          <w:rFonts w:ascii="Times New Roman" w:hAnsi="Times New Roman" w:cs="Times New Roman"/>
          <w:sz w:val="28"/>
          <w:szCs w:val="28"/>
          <w:lang w:val="kk-KZ"/>
        </w:rPr>
        <w:t xml:space="preserve">уылшаруашылық кооперативі - бұл өндірістегі, қайта өңдеудегі, өткізудегі әлеуметтік-экономикалық қажеттіліктерін қанағаттандыру мақсатында бірлескен өндіріс және (немесе) өзге де шаруашылық қызметті жүзеге асыру үшін жеке және (немесе) заңды тұлғалардың ерікті бірлестігі негізінде құрылған заңды тұлға болып табылады. Бұл бірлестік кооператив мүшелерінінің өндірістегі әлеуметтік-экономикалық қажеттіліктерін, ауыл шаруашылығы өнімдерін, балық шаруашылығы өнімдерін өндіру, қайта өңдеу, өткізу, сақтау, материалдық-техникалық ресурстармен, өндіріс құралдарымен қамтамасыз ету, несие беру, сумен жабдықтау немесе басқа қызмет көрсетілуін қамтамасыз етеді. </w:t>
      </w:r>
    </w:p>
    <w:p w14:paraId="1C6266CE" w14:textId="77777777" w:rsidR="00291138" w:rsidRPr="00B53E0B" w:rsidRDefault="00291138" w:rsidP="00291138">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Республиканың ауыл шаруашылығы кооперациясын дамытудың осы кезеңіндегі «фермерлік кооперация процесіндегі негізгі кедергілер» мыналар:</w:t>
      </w:r>
    </w:p>
    <w:p w14:paraId="5AB0E361" w14:textId="77777777" w:rsidR="00291138" w:rsidRPr="00B53E0B" w:rsidRDefault="00291138" w:rsidP="00291138">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ауылшаруашылық тауар өндірушілердің инвестициялық шығындарын өтемейтін және ауылшаруашылық өндірісі мен олардың сапасының өсуін ынталандырмайтын  сатып алу бағасының төмендігі;</w:t>
      </w:r>
    </w:p>
    <w:p w14:paraId="4F0FD56E" w14:textId="77777777" w:rsidR="00291138" w:rsidRPr="00B53E0B" w:rsidRDefault="00291138" w:rsidP="00291138">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ауылшаруашылық өнімдерін қайта өңдеудің төмен үлесі (сүт - 29,2%, ет - 23,7%, жемістер мен көкөністер - 7,8%), осының салдарынан импорттық өнімдерге қарағанда қуаттылықты  пайдалану және бәсекеге қабілетсіз өнімдер өндірісінің төмен пайызы болып табылады,</w:t>
      </w:r>
    </w:p>
    <w:p w14:paraId="667C3664" w14:textId="0F833933" w:rsidR="00291138" w:rsidRPr="00B53E0B" w:rsidRDefault="00291138" w:rsidP="00F43936">
      <w:pPr>
        <w:pStyle w:val="a3"/>
        <w:numPr>
          <w:ilvl w:val="0"/>
          <w:numId w:val="4"/>
        </w:numPr>
        <w:tabs>
          <w:tab w:val="left" w:pos="709"/>
        </w:tabs>
        <w:ind w:left="0" w:firstLine="567"/>
        <w:rPr>
          <w:szCs w:val="28"/>
          <w:lang w:val="kk-KZ"/>
        </w:rPr>
      </w:pPr>
      <w:r w:rsidRPr="00B53E0B">
        <w:rPr>
          <w:szCs w:val="28"/>
          <w:lang w:val="kk-KZ"/>
        </w:rPr>
        <w:t xml:space="preserve">шағын шаруашылық нысандарының қаржылық дәрменсіздігі: материалдық-техникалық базаның нашарлығы (меншікті ауылшаруашылық техникасының, тұқым, тыңайтқыш,  жанар-жағармай материалдарын сатып алуға арналған қаржы ресурстарының болмауы және т.б.), шағын  шаруашылықтардың көпшілігіне кепілдік мүліктердің болмауынан субсидиялар, жеңілдетілген несиелер  түрінде мемлекеттік қолдау шараларының  қол жетімсіздігі </w:t>
      </w:r>
      <w:r w:rsidRPr="00B53E0B">
        <w:rPr>
          <w:spacing w:val="-6"/>
          <w:szCs w:val="28"/>
          <w:lang w:val="kk-KZ"/>
        </w:rPr>
        <w:t>[104]</w:t>
      </w:r>
      <w:r w:rsidRPr="00B53E0B">
        <w:rPr>
          <w:szCs w:val="28"/>
          <w:lang w:val="kk-KZ"/>
        </w:rPr>
        <w:t>.</w:t>
      </w:r>
    </w:p>
    <w:p w14:paraId="0125E55C" w14:textId="77777777" w:rsidR="00291138" w:rsidRPr="00B53E0B" w:rsidRDefault="00291138" w:rsidP="00F4393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Ауылшаруашылық өнімдерін өндірушіден тұтынушыға, жаңа және өңделген түрінде ұсыну процесінде кешенділіктің, келісімділіктің жоқтығы, тәртіпке салынбағандығы технологиялық өзара байланысты салалардың аумақтық бөлінуі шикізат базасының орасан зор мүмкіндігін іске асыруға, ең ақырында халықтың өнімге деген сұранысын толық және  ассортиментте қанағаттандыруға мүмкіндік бермейді. Сақтау және қайта өңдеу кәсіпорындарының өндірістік қуаттарының болмауы, олардың өндіріс көлемімен байланысының болмауы үлкен тасымалдау шығындары мен өндірістің жоғалуына байланысты тиімсіз тасымалдарды анықтайды.</w:t>
      </w:r>
    </w:p>
    <w:p w14:paraId="271123FA" w14:textId="077D3C67" w:rsidR="001254B1" w:rsidRPr="00B53E0B" w:rsidRDefault="001254B1" w:rsidP="001254B1">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Алайда,</w:t>
      </w:r>
      <w:r w:rsidRPr="00B53E0B">
        <w:rPr>
          <w:rFonts w:ascii="Times New Roman" w:hAnsi="Times New Roman" w:cs="Times New Roman"/>
          <w:szCs w:val="28"/>
          <w:lang w:val="kk-KZ"/>
        </w:rPr>
        <w:t xml:space="preserve"> </w:t>
      </w:r>
      <w:r w:rsidRPr="00B53E0B">
        <w:rPr>
          <w:rFonts w:ascii="Times New Roman" w:hAnsi="Times New Roman" w:cs="Times New Roman"/>
          <w:sz w:val="28"/>
          <w:szCs w:val="28"/>
          <w:lang w:val="kk-KZ"/>
        </w:rPr>
        <w:t>дамуы республиканың ауыл шаруашылығын және агроөнеркәсіп кешенінің басқа да салаларын дамытудың тиімділігін арттыруға ықпал ете алатын Қазақстан Республикасының «Ауыл шаруашылығы кооперативтері туралы» жаңа Заңының қабылдануы  құқықтық және ұйымдық-экономикалық негіздің болуына, мемлекет тарапынан субсидиялар, инвестициялық субсидиялар, жеңілдікті несиелендіру және салық салу түріндегі қаржылық-несиелік қолдауға қарамастан, ауыл шаруашылығы кооперативтері әлі күнге дейін тиісті үлестерін ала алмай отыр.</w:t>
      </w:r>
      <w:r w:rsidRPr="00B53E0B">
        <w:rPr>
          <w:rFonts w:ascii="Times New Roman" w:eastAsia="Times New Roman" w:hAnsi="Times New Roman" w:cs="Times New Roman"/>
          <w:sz w:val="28"/>
          <w:szCs w:val="28"/>
          <w:lang w:val="kk-KZ" w:eastAsia="ru-RU"/>
        </w:rPr>
        <w:t xml:space="preserve"> </w:t>
      </w:r>
    </w:p>
    <w:p w14:paraId="1200B9EA" w14:textId="77777777" w:rsidR="005C65EA" w:rsidRPr="00B53E0B" w:rsidRDefault="005C65EA" w:rsidP="001254B1">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Ауыл шаруашылығы кооперациясының қазіргі даму кезеңінде оған кедергі келтіретін негізгі факторларға мыналар жатады:</w:t>
      </w:r>
    </w:p>
    <w:p w14:paraId="40E911E9" w14:textId="77777777" w:rsidR="005C65EA" w:rsidRPr="00B53E0B" w:rsidRDefault="005C65EA" w:rsidP="001254B1">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ауылшаруашылық тауар өндірушілерін кооперативтерге біріктіру процесіне мемлекеттің араласуын белсенділігі, бұл кооперативке ерікті қосылу кооперациясының негізгі қағидатының бұзылуын растайды, оның "төменнен - жоғары" құру принципі бұзылды, мемлекеттік органдарымен қызмет бағыттары бойынша облыстар мен аудандарда ауыл шаруашылығы  кооперативтерін құру жоспары белгіленген;</w:t>
      </w:r>
    </w:p>
    <w:p w14:paraId="42051D20" w14:textId="41EC2E6B" w:rsidR="005C65EA" w:rsidRPr="00B53E0B" w:rsidRDefault="005C65EA" w:rsidP="005C65E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аграрлық салада бизнес жүргізу үшін ауылшаруашылық жерлерін сатып алудағы нормативті  және әкімшілік кедергілер</w:t>
      </w:r>
      <w:r w:rsidR="00D05F85" w:rsidRPr="00B53E0B">
        <w:rPr>
          <w:rFonts w:ascii="Times New Roman" w:hAnsi="Times New Roman" w:cs="Times New Roman"/>
          <w:sz w:val="28"/>
          <w:szCs w:val="28"/>
          <w:lang w:val="kk-KZ"/>
        </w:rPr>
        <w:t>[105</w:t>
      </w:r>
      <w:r w:rsidR="00B3623C" w:rsidRPr="00B53E0B">
        <w:rPr>
          <w:rFonts w:ascii="Times New Roman" w:hAnsi="Times New Roman" w:cs="Times New Roman"/>
          <w:sz w:val="28"/>
          <w:szCs w:val="28"/>
          <w:lang w:val="kk-KZ"/>
        </w:rPr>
        <w:t>]</w:t>
      </w:r>
      <w:r w:rsidRPr="00B53E0B">
        <w:rPr>
          <w:rFonts w:ascii="Times New Roman" w:hAnsi="Times New Roman" w:cs="Times New Roman"/>
          <w:sz w:val="28"/>
          <w:szCs w:val="28"/>
          <w:lang w:val="kk-KZ"/>
        </w:rPr>
        <w:t>;</w:t>
      </w:r>
    </w:p>
    <w:p w14:paraId="7720D7B4" w14:textId="68899B71" w:rsidR="005C65EA" w:rsidRPr="00B53E0B" w:rsidRDefault="005C65EA" w:rsidP="00D05F85">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өнімді жинауға және тасымалдауға ке</w:t>
      </w:r>
      <w:r w:rsidR="00D05F85" w:rsidRPr="00B53E0B">
        <w:rPr>
          <w:rFonts w:ascii="Times New Roman" w:hAnsi="Times New Roman" w:cs="Times New Roman"/>
          <w:sz w:val="28"/>
          <w:szCs w:val="28"/>
          <w:lang w:val="kk-KZ"/>
        </w:rPr>
        <w:t xml:space="preserve">тетін шығындардың жоғары үлесі. </w:t>
      </w:r>
    </w:p>
    <w:p w14:paraId="42001D82" w14:textId="4FB76681" w:rsidR="005C65EA" w:rsidRPr="00B53E0B" w:rsidRDefault="005C65EA" w:rsidP="005C65E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Жоғарыда аталған факторлар ауылшаруашылық кооперативтерінің тиімді жұмысының нәтижелерін алмастан ұлғайтуға, ауылшаруашылық өнім өндірісінің өсуінің сапалық көрсеткіштерін көтерілмеуіне қарамастан, өндіріс шығындарын оңтайланды</w:t>
      </w:r>
      <w:r w:rsidR="00B3623C" w:rsidRPr="00B53E0B">
        <w:rPr>
          <w:rFonts w:ascii="Times New Roman" w:hAnsi="Times New Roman" w:cs="Times New Roman"/>
          <w:sz w:val="28"/>
          <w:szCs w:val="28"/>
          <w:lang w:val="kk-KZ"/>
        </w:rPr>
        <w:t>русыз, тікелей өнім өндірушінің табыс көздері</w:t>
      </w:r>
      <w:r w:rsidRPr="00B53E0B">
        <w:rPr>
          <w:rFonts w:ascii="Times New Roman" w:hAnsi="Times New Roman" w:cs="Times New Roman"/>
          <w:sz w:val="28"/>
          <w:szCs w:val="28"/>
          <w:lang w:val="kk-KZ"/>
        </w:rPr>
        <w:t xml:space="preserve"> ауылшаруашылық кооперативтерінің санының ұлғаюына әкелді.</w:t>
      </w:r>
    </w:p>
    <w:p w14:paraId="1978EDA7" w14:textId="77777777" w:rsidR="005C65EA" w:rsidRPr="00B53E0B" w:rsidRDefault="005C65EA" w:rsidP="005C65E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Жерсіз, малсыз, жем сатып алуға арналған қаражат және басқа өндіріс құралдарынсыз жеке қосалқы шаруашылықтарын біріктіру олардың қаржылық қолдау Қоры шарттарымен жылдық 6% -бен 3-6 млн. теңге жеңілдетілген несие алу үшін біріктірілгеніне ықпал етті.  Ауылшаруашылық тауарларын өндірудегі білімдерінің, жұмыс тәжірибесінің болмауы, ірі бизнесті жүргізуден қорқу және т.б. жеке қосалқы  шаруашылықтарды біріктірілген  кооператив жұмысын одан әрі дамытуға ынталандырмады.</w:t>
      </w:r>
    </w:p>
    <w:p w14:paraId="484FBD7E" w14:textId="67A46153" w:rsidR="00B3623C" w:rsidRPr="00B53E0B" w:rsidRDefault="00433767" w:rsidP="00B3623C">
      <w:pPr>
        <w:tabs>
          <w:tab w:val="left" w:pos="709"/>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Қазақстандағы ауыл шаруашылығы кооперациясын дамытудың келесі стратегиялық бағыттарының бірі - ауылшаруашылық кооперативтерін мемлекеттік қаржылық-несиелік қолдау жүйесін қалыптастыру болып табылады. </w:t>
      </w:r>
    </w:p>
    <w:p w14:paraId="6F2B18F4" w14:textId="70233D69" w:rsidR="00433767" w:rsidRPr="00B53E0B" w:rsidRDefault="00B3623C" w:rsidP="00433767">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w:t>
      </w:r>
      <w:r w:rsidR="00433767" w:rsidRPr="00B53E0B">
        <w:rPr>
          <w:rFonts w:ascii="Times New Roman" w:hAnsi="Times New Roman" w:cs="Times New Roman"/>
          <w:sz w:val="28"/>
          <w:szCs w:val="28"/>
          <w:lang w:val="kk-KZ"/>
        </w:rPr>
        <w:t>рнаулы салық режимін қолда</w:t>
      </w:r>
      <w:r w:rsidRPr="00B53E0B">
        <w:rPr>
          <w:rFonts w:ascii="Times New Roman" w:hAnsi="Times New Roman" w:cs="Times New Roman"/>
          <w:sz w:val="28"/>
          <w:szCs w:val="28"/>
          <w:lang w:val="kk-KZ"/>
        </w:rPr>
        <w:t>нушылар</w:t>
      </w:r>
      <w:r w:rsidR="00433767" w:rsidRPr="00B53E0B">
        <w:rPr>
          <w:rFonts w:ascii="Times New Roman" w:hAnsi="Times New Roman" w:cs="Times New Roman"/>
          <w:sz w:val="28"/>
          <w:szCs w:val="28"/>
          <w:lang w:val="kk-KZ"/>
        </w:rPr>
        <w:t xml:space="preserve"> заңды тұлғ</w:t>
      </w:r>
      <w:r w:rsidRPr="00B53E0B">
        <w:rPr>
          <w:rFonts w:ascii="Times New Roman" w:hAnsi="Times New Roman" w:cs="Times New Roman"/>
          <w:sz w:val="28"/>
          <w:szCs w:val="28"/>
          <w:lang w:val="kk-KZ"/>
        </w:rPr>
        <w:t>аларға құрылымдық бөлімшелері арасында</w:t>
      </w:r>
      <w:r w:rsidR="00433767" w:rsidRPr="00B53E0B">
        <w:rPr>
          <w:rFonts w:ascii="Times New Roman" w:hAnsi="Times New Roman" w:cs="Times New Roman"/>
          <w:sz w:val="28"/>
          <w:szCs w:val="28"/>
          <w:lang w:val="kk-KZ"/>
        </w:rPr>
        <w:t>, арнайы салық режимін қолданатын басқа заңды тұлғаларға олардың бизнесінде 25% -дан ас</w:t>
      </w:r>
      <w:r w:rsidRPr="00B53E0B">
        <w:rPr>
          <w:rFonts w:ascii="Times New Roman" w:hAnsi="Times New Roman" w:cs="Times New Roman"/>
          <w:sz w:val="28"/>
          <w:szCs w:val="28"/>
          <w:lang w:val="kk-KZ"/>
        </w:rPr>
        <w:t>атын үлестерін алуға тыйым сал</w:t>
      </w:r>
      <w:r w:rsidR="00433767" w:rsidRPr="00B53E0B">
        <w:rPr>
          <w:rFonts w:ascii="Times New Roman" w:hAnsi="Times New Roman" w:cs="Times New Roman"/>
          <w:sz w:val="28"/>
          <w:szCs w:val="28"/>
          <w:lang w:val="kk-KZ"/>
        </w:rPr>
        <w:t>ды.</w:t>
      </w:r>
    </w:p>
    <w:p w14:paraId="4653A215" w14:textId="3A38348A" w:rsidR="005B435A" w:rsidRPr="00B53E0B" w:rsidRDefault="00C47153" w:rsidP="0049164C">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Қазақстанның агроөнеркәсіптік кешені экономикасының дамуының қазіргі кезеңінде ауыл шаруашылығы кооперациясын дамыту мәселесі де өзекті болып табылады, бұл соңғы мемлекеттік бағдарламалар мен тұжырымдамалық құжаттарда бұл бағыттың республиканың агроөнеркәсіптік кешенін дамытудың басым бағыттарына енгізілгендігімен расталады.</w:t>
      </w:r>
      <w:r w:rsidRPr="00B53E0B">
        <w:rPr>
          <w:rFonts w:ascii="Times New Roman" w:eastAsia="Times New Roman" w:hAnsi="Times New Roman" w:cs="Times New Roman"/>
          <w:sz w:val="28"/>
          <w:szCs w:val="28"/>
          <w:lang w:val="kk-KZ" w:eastAsia="ru-RU"/>
        </w:rPr>
        <w:t xml:space="preserve"> </w:t>
      </w:r>
      <w:r w:rsidRPr="00B53E0B">
        <w:rPr>
          <w:rFonts w:ascii="Times New Roman" w:hAnsi="Times New Roman" w:cs="Times New Roman"/>
          <w:sz w:val="28"/>
          <w:szCs w:val="28"/>
          <w:lang w:val="kk-KZ"/>
        </w:rPr>
        <w:t>Осылайша, ауыл шаруашылығы кооперациясын дамыту қажеттігі Қазақстан Республикасы АӨК-ні дамытудың 2021-2030 жылдарға арналған тұжырымдамасында атап өтілді: «саланың жалпы өнімінің жартысына жуығы үлесіне келетін жеке қосалқы шаруашылықтар кооперативтерін құрудан бастау керек.</w:t>
      </w:r>
      <w:r w:rsidRPr="00B53E0B">
        <w:rPr>
          <w:rFonts w:ascii="Times New Roman" w:eastAsia="Times New Roman" w:hAnsi="Times New Roman" w:cs="Times New Roman"/>
          <w:sz w:val="28"/>
          <w:szCs w:val="28"/>
          <w:lang w:val="kk-KZ" w:eastAsia="ru-RU"/>
        </w:rPr>
        <w:t xml:space="preserve"> </w:t>
      </w:r>
      <w:r w:rsidRPr="00B53E0B">
        <w:rPr>
          <w:rFonts w:ascii="Times New Roman" w:hAnsi="Times New Roman" w:cs="Times New Roman"/>
          <w:sz w:val="28"/>
          <w:szCs w:val="28"/>
          <w:lang w:val="kk-KZ"/>
        </w:rPr>
        <w:t>Оның үстіне әрбір ауылдық округте жеке шаруашылық кооперативтері құрылуы керек. Бастапқыда 2-3 облыстың 3-6 ауданындағы 30-60 ауылдық округте пилоттық кооперативтер құрған жөн.</w:t>
      </w:r>
      <w:r w:rsidR="005B435A" w:rsidRPr="00B53E0B">
        <w:rPr>
          <w:rFonts w:ascii="Times New Roman" w:eastAsia="Times New Roman" w:hAnsi="Times New Roman" w:cs="Times New Roman"/>
          <w:sz w:val="28"/>
          <w:szCs w:val="28"/>
          <w:lang w:val="kk-KZ" w:eastAsia="ru-RU"/>
        </w:rPr>
        <w:t xml:space="preserve"> </w:t>
      </w:r>
      <w:r w:rsidR="005B435A" w:rsidRPr="00B53E0B">
        <w:rPr>
          <w:rFonts w:ascii="Times New Roman" w:hAnsi="Times New Roman" w:cs="Times New Roman"/>
          <w:sz w:val="28"/>
          <w:szCs w:val="28"/>
          <w:lang w:val="kk-KZ"/>
        </w:rPr>
        <w:t>Оның үстіне әрбір ауылдық округте жеке шаруашылық кооперативтері құрылуы керек. Бастапқыда 2-3 облыстың 3-6 ауданындағы 30-60 ауылдық округте пилоттық кооперативтер құрған жөн.</w:t>
      </w:r>
      <w:r w:rsidR="005B435A" w:rsidRPr="00B53E0B">
        <w:rPr>
          <w:rFonts w:ascii="Times New Roman" w:eastAsia="Times New Roman" w:hAnsi="Times New Roman" w:cs="Times New Roman"/>
          <w:sz w:val="28"/>
          <w:szCs w:val="28"/>
          <w:lang w:val="kk-KZ" w:eastAsia="ru-RU"/>
        </w:rPr>
        <w:t xml:space="preserve"> </w:t>
      </w:r>
      <w:r w:rsidR="005B435A" w:rsidRPr="00B53E0B">
        <w:rPr>
          <w:rFonts w:ascii="Times New Roman" w:hAnsi="Times New Roman" w:cs="Times New Roman"/>
          <w:sz w:val="28"/>
          <w:szCs w:val="28"/>
          <w:lang w:val="kk-KZ"/>
        </w:rPr>
        <w:lastRenderedPageBreak/>
        <w:t>Екінші кезеңде ауылдық округтер деңгейінде шағын шаруа (фермер) қожалықтарының кооперативтері, жеке қосалқы шаруашылықтардың ауылдық кооперативтерінің аудандық бірлестіктері құрылады;</w:t>
      </w:r>
      <w:r w:rsidR="005B435A" w:rsidRPr="00B53E0B">
        <w:rPr>
          <w:rFonts w:ascii="Times New Roman" w:eastAsia="Times New Roman" w:hAnsi="Times New Roman" w:cs="Times New Roman"/>
          <w:sz w:val="28"/>
          <w:szCs w:val="28"/>
          <w:lang w:val="kk-KZ" w:eastAsia="ru-RU"/>
        </w:rPr>
        <w:t xml:space="preserve"> </w:t>
      </w:r>
      <w:r w:rsidR="005B435A" w:rsidRPr="00B53E0B">
        <w:rPr>
          <w:rFonts w:ascii="Times New Roman" w:hAnsi="Times New Roman" w:cs="Times New Roman"/>
          <w:sz w:val="28"/>
          <w:szCs w:val="28"/>
          <w:lang w:val="kk-KZ"/>
        </w:rPr>
        <w:t>үшінші кезеңде – облыстық деңгейде орта және ірі ауыл шаруашылығы тауар өндірушілерінің кооперативтерін құру және аудандық кооперативтердің өңірлік бірлестіктерін құру.</w:t>
      </w:r>
      <w:r w:rsidR="005B435A" w:rsidRPr="00B53E0B">
        <w:rPr>
          <w:rFonts w:ascii="Times New Roman" w:eastAsia="Times New Roman" w:hAnsi="Times New Roman" w:cs="Times New Roman"/>
          <w:sz w:val="28"/>
          <w:szCs w:val="28"/>
          <w:lang w:val="kk-KZ" w:eastAsia="ru-RU"/>
        </w:rPr>
        <w:t xml:space="preserve"> </w:t>
      </w:r>
      <w:r w:rsidR="005B435A" w:rsidRPr="00B53E0B">
        <w:rPr>
          <w:rFonts w:ascii="Times New Roman" w:hAnsi="Times New Roman" w:cs="Times New Roman"/>
          <w:sz w:val="28"/>
          <w:szCs w:val="28"/>
          <w:lang w:val="kk-KZ"/>
        </w:rPr>
        <w:t>Ынтымақтастықты ынталандыру үшін мемлекеттік қолдау шаралары қажет: жабдық құнына инвестициялық субсидиялар, кооперативтер олардың мүшелеріне көрсететін қызметтерінің құнын субсидиялау; білімді тарату жөніндегі іс-шараларды бюджеттік қаржыл</w:t>
      </w:r>
      <w:r w:rsidR="00247722" w:rsidRPr="00B53E0B">
        <w:rPr>
          <w:rFonts w:ascii="Times New Roman" w:hAnsi="Times New Roman" w:cs="Times New Roman"/>
          <w:sz w:val="28"/>
          <w:szCs w:val="28"/>
          <w:lang w:val="kk-KZ"/>
        </w:rPr>
        <w:t>андыру»</w:t>
      </w:r>
      <w:r w:rsidR="005B435A" w:rsidRPr="00B53E0B">
        <w:rPr>
          <w:rFonts w:ascii="Times New Roman" w:hAnsi="Times New Roman" w:cs="Times New Roman"/>
          <w:sz w:val="28"/>
          <w:szCs w:val="28"/>
          <w:lang w:val="kk-KZ"/>
        </w:rPr>
        <w:t>.</w:t>
      </w:r>
    </w:p>
    <w:p w14:paraId="44DCD33A" w14:textId="4065D698" w:rsidR="0049164C" w:rsidRPr="00B53E0B" w:rsidRDefault="0049164C" w:rsidP="0049164C">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Қазақстан Республикасы Президентінің Жолдауында Қ.-Ж. Тоқаев Қазақстан халқына (01.09.2023) «Шағын шаруа қожалықтарын қолдау ауылды дамыту үшін түбегейлі маңызды, «Ауыл аманаты» бағдарламасы өзінің өзектілігін дәлелдеді, оны дамытудың келесі кезеңі жеңілдетілген несиелер беру ғана емес, сонымен қатар жеке қосалқы шаруашылықтардың кооперациясын ынталандыр</w:t>
      </w:r>
      <w:r w:rsidR="00247722" w:rsidRPr="00B53E0B">
        <w:rPr>
          <w:rFonts w:ascii="Times New Roman" w:hAnsi="Times New Roman" w:cs="Times New Roman"/>
          <w:sz w:val="28"/>
          <w:szCs w:val="28"/>
          <w:lang w:val="kk-KZ"/>
        </w:rPr>
        <w:t>у болуы керек» деп атап өтті</w:t>
      </w:r>
      <w:r w:rsidRPr="00B53E0B">
        <w:rPr>
          <w:rFonts w:ascii="Times New Roman" w:hAnsi="Times New Roman" w:cs="Times New Roman"/>
          <w:sz w:val="28"/>
          <w:szCs w:val="28"/>
          <w:lang w:val="kk-KZ"/>
        </w:rPr>
        <w:t>.</w:t>
      </w:r>
    </w:p>
    <w:p w14:paraId="41AA1416" w14:textId="7C6E9D73" w:rsidR="008B45CD" w:rsidRPr="00B53E0B" w:rsidRDefault="008B45CD" w:rsidP="008B45CD">
      <w:pPr>
        <w:pStyle w:val="a3"/>
        <w:ind w:left="0" w:firstLine="567"/>
        <w:rPr>
          <w:rFonts w:eastAsiaTheme="minorHAnsi"/>
          <w:szCs w:val="28"/>
          <w:lang w:val="kk-KZ"/>
        </w:rPr>
      </w:pPr>
      <w:r w:rsidRPr="00B53E0B">
        <w:rPr>
          <w:rFonts w:eastAsiaTheme="minorHAnsi"/>
          <w:szCs w:val="28"/>
          <w:lang w:val="kk-KZ"/>
        </w:rPr>
        <w:t xml:space="preserve">Сонымен, республиканың ауылшаруашылық кооперациясын дамытудың жаңа кезеңін қалыптастырудың экономикалық алғышарттары </w:t>
      </w:r>
      <w:r w:rsidR="00B3623C" w:rsidRPr="00B53E0B">
        <w:rPr>
          <w:rFonts w:eastAsiaTheme="minorHAnsi"/>
          <w:szCs w:val="28"/>
          <w:lang w:val="kk-KZ"/>
        </w:rPr>
        <w:t>келесілерді</w:t>
      </w:r>
      <w:r w:rsidRPr="00B53E0B">
        <w:rPr>
          <w:rFonts w:eastAsiaTheme="minorHAnsi"/>
          <w:szCs w:val="28"/>
          <w:lang w:val="kk-KZ"/>
        </w:rPr>
        <w:t xml:space="preserve"> қамтиды:</w:t>
      </w:r>
    </w:p>
    <w:p w14:paraId="6006CABB" w14:textId="77777777" w:rsidR="00B3623C" w:rsidRPr="00B53E0B" w:rsidRDefault="008B45CD" w:rsidP="008B45CD">
      <w:pPr>
        <w:pStyle w:val="a3"/>
        <w:numPr>
          <w:ilvl w:val="0"/>
          <w:numId w:val="3"/>
        </w:numPr>
        <w:ind w:left="0" w:firstLine="567"/>
        <w:rPr>
          <w:rFonts w:eastAsiaTheme="minorHAnsi"/>
          <w:szCs w:val="28"/>
          <w:lang w:val="kk-KZ"/>
        </w:rPr>
      </w:pPr>
      <w:r w:rsidRPr="00B53E0B">
        <w:rPr>
          <w:rFonts w:eastAsiaTheme="minorHAnsi"/>
          <w:szCs w:val="28"/>
          <w:lang w:val="kk-KZ"/>
        </w:rPr>
        <w:t>ауылшаруашылық өнімдерін сақтау</w:t>
      </w:r>
      <w:r w:rsidR="00B3623C" w:rsidRPr="00B53E0B">
        <w:rPr>
          <w:rFonts w:eastAsiaTheme="minorHAnsi"/>
          <w:szCs w:val="28"/>
          <w:lang w:val="kk-KZ"/>
        </w:rPr>
        <w:t>да</w:t>
      </w:r>
      <w:r w:rsidRPr="00B53E0B">
        <w:rPr>
          <w:rFonts w:eastAsiaTheme="minorHAnsi"/>
          <w:szCs w:val="28"/>
          <w:lang w:val="kk-KZ"/>
        </w:rPr>
        <w:t>, қайта өңдеу</w:t>
      </w:r>
      <w:r w:rsidR="00B3623C" w:rsidRPr="00B53E0B">
        <w:rPr>
          <w:rFonts w:eastAsiaTheme="minorHAnsi"/>
          <w:szCs w:val="28"/>
          <w:lang w:val="kk-KZ"/>
        </w:rPr>
        <w:t>де</w:t>
      </w:r>
      <w:r w:rsidRPr="00B53E0B">
        <w:rPr>
          <w:rFonts w:eastAsiaTheme="minorHAnsi"/>
          <w:szCs w:val="28"/>
          <w:lang w:val="kk-KZ"/>
        </w:rPr>
        <w:t xml:space="preserve"> және өткізу жүйесі кәсіпорындары арасында өзара тиімді, өзара келісілген қатынастарды қалыптастыру қажеттілігі</w:t>
      </w:r>
      <w:r w:rsidR="00B3623C" w:rsidRPr="00B53E0B">
        <w:rPr>
          <w:rFonts w:eastAsiaTheme="minorHAnsi"/>
          <w:szCs w:val="28"/>
          <w:lang w:val="kk-KZ"/>
        </w:rPr>
        <w:t>;</w:t>
      </w:r>
    </w:p>
    <w:p w14:paraId="236E6536" w14:textId="77777777" w:rsidR="00B3623C" w:rsidRPr="00B53E0B" w:rsidRDefault="008B45CD" w:rsidP="008B45CD">
      <w:pPr>
        <w:pStyle w:val="a3"/>
        <w:numPr>
          <w:ilvl w:val="0"/>
          <w:numId w:val="3"/>
        </w:numPr>
        <w:ind w:left="0" w:firstLine="567"/>
        <w:rPr>
          <w:rFonts w:eastAsiaTheme="minorHAnsi"/>
          <w:szCs w:val="28"/>
          <w:lang w:val="kk-KZ"/>
        </w:rPr>
      </w:pPr>
      <w:r w:rsidRPr="00B53E0B">
        <w:rPr>
          <w:rFonts w:eastAsiaTheme="minorHAnsi"/>
          <w:szCs w:val="28"/>
          <w:lang w:val="kk-KZ"/>
        </w:rPr>
        <w:t xml:space="preserve"> инвестициялық шығындарды жаппайтын, сатып алудың төмен бағалары мәселелерін шешу</w:t>
      </w:r>
      <w:r w:rsidR="00B3623C" w:rsidRPr="00B53E0B">
        <w:rPr>
          <w:rFonts w:eastAsiaTheme="minorHAnsi"/>
          <w:szCs w:val="28"/>
          <w:lang w:val="kk-KZ"/>
        </w:rPr>
        <w:t>;</w:t>
      </w:r>
    </w:p>
    <w:p w14:paraId="75282B7E" w14:textId="77777777" w:rsidR="00B3623C" w:rsidRPr="00B53E0B" w:rsidRDefault="008B45CD" w:rsidP="008B45CD">
      <w:pPr>
        <w:pStyle w:val="a3"/>
        <w:numPr>
          <w:ilvl w:val="0"/>
          <w:numId w:val="3"/>
        </w:numPr>
        <w:ind w:left="0" w:firstLine="567"/>
        <w:rPr>
          <w:rFonts w:eastAsiaTheme="minorHAnsi"/>
          <w:szCs w:val="28"/>
          <w:lang w:val="kk-KZ"/>
        </w:rPr>
      </w:pPr>
      <w:r w:rsidRPr="00B53E0B">
        <w:rPr>
          <w:rFonts w:eastAsiaTheme="minorHAnsi"/>
          <w:szCs w:val="28"/>
          <w:lang w:val="kk-KZ"/>
        </w:rPr>
        <w:t xml:space="preserve"> өндіріс көлемінің ұлғаюын ынталандырмайтын, өнеркәсіптік қайта өңдеуге қойылатын талаптарға сәйкес келмейтін ауыл шаруашылық шикізатының сапасы</w:t>
      </w:r>
      <w:r w:rsidR="00B3623C" w:rsidRPr="00B53E0B">
        <w:rPr>
          <w:rFonts w:eastAsiaTheme="minorHAnsi"/>
          <w:szCs w:val="28"/>
          <w:lang w:val="kk-KZ"/>
        </w:rPr>
        <w:t>;</w:t>
      </w:r>
    </w:p>
    <w:p w14:paraId="60EA0125" w14:textId="21197789" w:rsidR="008B45CD" w:rsidRPr="00B53E0B" w:rsidRDefault="008B45CD" w:rsidP="008B45CD">
      <w:pPr>
        <w:pStyle w:val="a3"/>
        <w:numPr>
          <w:ilvl w:val="0"/>
          <w:numId w:val="3"/>
        </w:numPr>
        <w:ind w:left="0" w:firstLine="567"/>
        <w:rPr>
          <w:rFonts w:eastAsiaTheme="minorHAnsi"/>
          <w:szCs w:val="28"/>
          <w:lang w:val="kk-KZ"/>
        </w:rPr>
      </w:pPr>
      <w:r w:rsidRPr="00B53E0B">
        <w:rPr>
          <w:rFonts w:eastAsiaTheme="minorHAnsi"/>
          <w:szCs w:val="28"/>
          <w:lang w:val="kk-KZ"/>
        </w:rPr>
        <w:t xml:space="preserve"> импортталғанға қарағанда отандық өнімнің бәсекеге қабілетсіздігі;</w:t>
      </w:r>
    </w:p>
    <w:p w14:paraId="0C3ACB5A" w14:textId="7CF424CE" w:rsidR="008B45CD" w:rsidRPr="00B53E0B" w:rsidRDefault="008B45CD" w:rsidP="008B45CD">
      <w:pPr>
        <w:pStyle w:val="a3"/>
        <w:numPr>
          <w:ilvl w:val="0"/>
          <w:numId w:val="3"/>
        </w:numPr>
        <w:ind w:left="0" w:firstLine="567"/>
        <w:rPr>
          <w:rFonts w:eastAsiaTheme="minorHAnsi"/>
          <w:szCs w:val="28"/>
          <w:lang w:val="kk-KZ"/>
        </w:rPr>
      </w:pPr>
      <w:r w:rsidRPr="00B53E0B">
        <w:rPr>
          <w:rFonts w:eastAsiaTheme="minorHAnsi"/>
          <w:szCs w:val="28"/>
          <w:lang w:val="kk-KZ"/>
        </w:rPr>
        <w:t xml:space="preserve"> дамыған елдердің тәжірибесі бойынша кооператив негізінде ауылшаруашылық өнімдерін сатып алу, сақтау, алғашқы өңдеу, </w:t>
      </w:r>
      <w:r w:rsidR="00B3623C" w:rsidRPr="00B53E0B">
        <w:rPr>
          <w:rFonts w:eastAsiaTheme="minorHAnsi"/>
          <w:szCs w:val="28"/>
          <w:lang w:val="kk-KZ"/>
        </w:rPr>
        <w:t>сату жүйесінің дамытудағы қажеттіліктері.</w:t>
      </w:r>
    </w:p>
    <w:p w14:paraId="5852D34C" w14:textId="34C93B6B" w:rsidR="00433767" w:rsidRPr="00B53E0B" w:rsidRDefault="00B3623C" w:rsidP="00433767">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Осыған орай </w:t>
      </w:r>
      <w:r w:rsidR="00433767" w:rsidRPr="00B53E0B">
        <w:rPr>
          <w:rFonts w:ascii="Times New Roman" w:hAnsi="Times New Roman" w:cs="Times New Roman"/>
          <w:sz w:val="28"/>
          <w:szCs w:val="28"/>
          <w:lang w:val="kk-KZ"/>
        </w:rPr>
        <w:t xml:space="preserve"> көкөніс және жүн өндірумен айналысатын ұсақ шаруа және фермерлік шаруашылықтарының, жеке кәсіпкерлердің ауыл шаруашылығы кооперативтерінің әртүрлі ауылшаруашылық нысандарын ұйымдастыруға айтарлықтай әлеуеті бар. Мысалы, сүт пен етті және азық-түлік қауіпсіздігі стандарттарын қолдану практикасын инвестициялау арқылы шаруа қожалығынан тыс шектеулерді жеңуге көмектеседі. Жемістер мен көкөністерді сақтау және өткізу бойынша кооперативті ұйымдастыру маусымдық мәселелерді және ауылшаруашылық өнімдерін маусымнан тыс уақытта сату мүмкіндігін  шешеді [1</w:t>
      </w:r>
      <w:r w:rsidR="008B45CD" w:rsidRPr="00B53E0B">
        <w:rPr>
          <w:rFonts w:ascii="Times New Roman" w:hAnsi="Times New Roman" w:cs="Times New Roman"/>
          <w:sz w:val="28"/>
          <w:szCs w:val="28"/>
          <w:lang w:val="kk-KZ"/>
        </w:rPr>
        <w:t>13,114</w:t>
      </w:r>
      <w:r w:rsidR="00433767" w:rsidRPr="00B53E0B">
        <w:rPr>
          <w:rFonts w:ascii="Times New Roman" w:hAnsi="Times New Roman" w:cs="Times New Roman"/>
          <w:sz w:val="28"/>
          <w:szCs w:val="28"/>
          <w:lang w:val="kk-KZ"/>
        </w:rPr>
        <w:t>].</w:t>
      </w:r>
    </w:p>
    <w:p w14:paraId="7C81027E" w14:textId="38D1EAAF" w:rsidR="00433767" w:rsidRPr="00B53E0B" w:rsidRDefault="00433767" w:rsidP="00433767">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Осылайша, республикада ауылшаруашылық кооперациясының соңғы 20 жылдағы дамуының негізгі кезеңдерін талдау SWOT талдау әдісін қолдана отырып, оның негізгі мықты және әлсіз жақтарын, мүмкіндіктері мен қауіптерін анықтауға мүмкіндік берді (1</w:t>
      </w:r>
      <w:r w:rsidR="008B45CD" w:rsidRPr="00B53E0B">
        <w:rPr>
          <w:rFonts w:ascii="Times New Roman" w:hAnsi="Times New Roman" w:cs="Times New Roman"/>
          <w:sz w:val="28"/>
          <w:szCs w:val="28"/>
          <w:lang w:val="kk-KZ"/>
        </w:rPr>
        <w:t>0</w:t>
      </w:r>
      <w:r w:rsidRPr="00B53E0B">
        <w:rPr>
          <w:rFonts w:ascii="Times New Roman" w:hAnsi="Times New Roman" w:cs="Times New Roman"/>
          <w:sz w:val="28"/>
          <w:szCs w:val="28"/>
          <w:lang w:val="kk-KZ"/>
        </w:rPr>
        <w:t>-кесте).</w:t>
      </w:r>
    </w:p>
    <w:p w14:paraId="7C498D96" w14:textId="77777777" w:rsidR="0007383E" w:rsidRPr="00B53E0B" w:rsidRDefault="0007383E" w:rsidP="00433767">
      <w:pPr>
        <w:pStyle w:val="Para"/>
        <w:spacing w:before="0" w:after="0"/>
        <w:ind w:left="0" w:right="0" w:firstLine="567"/>
        <w:rPr>
          <w:bCs/>
          <w:sz w:val="28"/>
          <w:szCs w:val="28"/>
          <w:lang w:val="kk-KZ"/>
        </w:rPr>
      </w:pPr>
    </w:p>
    <w:p w14:paraId="2CC9B066" w14:textId="795E827C" w:rsidR="00433767" w:rsidRPr="00B53E0B" w:rsidRDefault="008B45CD" w:rsidP="00433767">
      <w:pPr>
        <w:pStyle w:val="Para"/>
        <w:spacing w:before="0" w:after="0"/>
        <w:ind w:left="0" w:right="0" w:firstLine="567"/>
        <w:rPr>
          <w:sz w:val="28"/>
          <w:szCs w:val="28"/>
          <w:lang w:val="kk-KZ"/>
        </w:rPr>
      </w:pPr>
      <w:r w:rsidRPr="00B53E0B">
        <w:rPr>
          <w:bCs/>
          <w:sz w:val="28"/>
          <w:szCs w:val="28"/>
          <w:lang w:val="kk-KZ"/>
        </w:rPr>
        <w:lastRenderedPageBreak/>
        <w:t>10 к</w:t>
      </w:r>
      <w:r w:rsidR="0007383E" w:rsidRPr="00B53E0B">
        <w:rPr>
          <w:bCs/>
          <w:sz w:val="28"/>
          <w:szCs w:val="28"/>
          <w:lang w:val="kk-KZ"/>
        </w:rPr>
        <w:t xml:space="preserve">есте - </w:t>
      </w:r>
      <w:r w:rsidR="00433767" w:rsidRPr="00B53E0B">
        <w:rPr>
          <w:sz w:val="28"/>
          <w:szCs w:val="28"/>
          <w:lang w:val="kk-KZ"/>
        </w:rPr>
        <w:t>Қазақстан Республикасындағы соңғы 10 жылдағы (</w:t>
      </w:r>
      <w:r w:rsidR="005C6241" w:rsidRPr="00B53E0B">
        <w:rPr>
          <w:sz w:val="28"/>
          <w:szCs w:val="28"/>
          <w:lang w:val="kk-KZ"/>
        </w:rPr>
        <w:t>2019</w:t>
      </w:r>
      <w:r w:rsidR="00433767" w:rsidRPr="00B53E0B">
        <w:rPr>
          <w:sz w:val="28"/>
          <w:szCs w:val="28"/>
          <w:lang w:val="kk-KZ"/>
        </w:rPr>
        <w:t>-2020 жж.) Ауыл шаруашылығы  кооперативтері  жұмысының  SWOT-талдауы</w:t>
      </w:r>
    </w:p>
    <w:p w14:paraId="50810B1A" w14:textId="77777777" w:rsidR="0007383E" w:rsidRPr="00B53E0B" w:rsidRDefault="0007383E" w:rsidP="00433767">
      <w:pPr>
        <w:pStyle w:val="Para"/>
        <w:spacing w:before="0" w:after="0"/>
        <w:ind w:left="0" w:right="0" w:firstLine="567"/>
        <w:rPr>
          <w:sz w:val="28"/>
          <w:szCs w:val="28"/>
          <w:lang w:val="kk-KZ"/>
        </w:rPr>
      </w:pPr>
    </w:p>
    <w:tbl>
      <w:tblPr>
        <w:tblStyle w:val="a5"/>
        <w:tblW w:w="0" w:type="auto"/>
        <w:tblLook w:val="04A0" w:firstRow="1" w:lastRow="0" w:firstColumn="1" w:lastColumn="0" w:noHBand="0" w:noVBand="1"/>
      </w:tblPr>
      <w:tblGrid>
        <w:gridCol w:w="4785"/>
        <w:gridCol w:w="4786"/>
      </w:tblGrid>
      <w:tr w:rsidR="009F64F6" w:rsidRPr="00B53E0B" w14:paraId="3733ECFD" w14:textId="77777777" w:rsidTr="00524E9A">
        <w:tc>
          <w:tcPr>
            <w:tcW w:w="4785" w:type="dxa"/>
          </w:tcPr>
          <w:p w14:paraId="0193BA51" w14:textId="77777777" w:rsidR="00433767" w:rsidRPr="00B53E0B" w:rsidRDefault="00433767" w:rsidP="00524E9A">
            <w:pPr>
              <w:pStyle w:val="Para"/>
              <w:spacing w:before="0" w:after="0"/>
              <w:ind w:left="0" w:right="0" w:firstLine="567"/>
              <w:jc w:val="center"/>
              <w:rPr>
                <w:sz w:val="24"/>
                <w:szCs w:val="24"/>
              </w:rPr>
            </w:pPr>
            <w:r w:rsidRPr="00B53E0B">
              <w:rPr>
                <w:sz w:val="24"/>
                <w:szCs w:val="24"/>
              </w:rPr>
              <w:t>Мықты жақтары</w:t>
            </w:r>
          </w:p>
        </w:tc>
        <w:tc>
          <w:tcPr>
            <w:tcW w:w="4786" w:type="dxa"/>
          </w:tcPr>
          <w:p w14:paraId="1B5F6F0C" w14:textId="77777777" w:rsidR="00433767" w:rsidRPr="00B53E0B" w:rsidRDefault="00433767" w:rsidP="00524E9A">
            <w:pPr>
              <w:pStyle w:val="Para"/>
              <w:spacing w:before="0" w:after="0"/>
              <w:ind w:left="0" w:right="0" w:firstLine="567"/>
              <w:jc w:val="center"/>
              <w:rPr>
                <w:sz w:val="24"/>
                <w:szCs w:val="24"/>
              </w:rPr>
            </w:pPr>
            <w:r w:rsidRPr="00B53E0B">
              <w:rPr>
                <w:sz w:val="24"/>
                <w:szCs w:val="24"/>
              </w:rPr>
              <w:t>Әлсіз жақтары</w:t>
            </w:r>
          </w:p>
        </w:tc>
      </w:tr>
      <w:tr w:rsidR="009F64F6" w:rsidRPr="00D46CFF" w14:paraId="62CFFEE3" w14:textId="77777777" w:rsidTr="00524E9A">
        <w:tc>
          <w:tcPr>
            <w:tcW w:w="4785" w:type="dxa"/>
          </w:tcPr>
          <w:p w14:paraId="5E176BC7" w14:textId="77777777" w:rsidR="00433767" w:rsidRPr="00B53E0B" w:rsidRDefault="00433767" w:rsidP="0049164C">
            <w:pPr>
              <w:pStyle w:val="Para"/>
              <w:numPr>
                <w:ilvl w:val="0"/>
                <w:numId w:val="1"/>
              </w:numPr>
              <w:tabs>
                <w:tab w:val="clear" w:pos="720"/>
                <w:tab w:val="left" w:pos="171"/>
                <w:tab w:val="left" w:pos="313"/>
              </w:tabs>
              <w:spacing w:after="0"/>
              <w:ind w:left="0" w:right="33" w:firstLine="0"/>
              <w:rPr>
                <w:sz w:val="24"/>
                <w:szCs w:val="24"/>
                <w:lang w:val="kk-KZ"/>
              </w:rPr>
            </w:pPr>
            <w:r w:rsidRPr="00B53E0B">
              <w:rPr>
                <w:sz w:val="24"/>
                <w:szCs w:val="24"/>
                <w:lang w:val="kk-KZ"/>
              </w:rPr>
              <w:t>субсидиялар, инвестициялық субсидиялар, жеңілдетілген несиелер және салық салу түрінде ауылшарушалық кооперативтерін мемлекеттік қолдауды басымдықпен ұсыну арқылы шағын шаруашылық нысандарын біріктіруге ынталандырушы факторлар жасалды;</w:t>
            </w:r>
          </w:p>
          <w:p w14:paraId="438EACED" w14:textId="77777777" w:rsidR="00433767" w:rsidRPr="00B53E0B" w:rsidRDefault="00433767" w:rsidP="0049164C">
            <w:pPr>
              <w:pStyle w:val="Para"/>
              <w:numPr>
                <w:ilvl w:val="0"/>
                <w:numId w:val="1"/>
              </w:numPr>
              <w:tabs>
                <w:tab w:val="clear" w:pos="720"/>
                <w:tab w:val="left" w:pos="171"/>
                <w:tab w:val="left" w:pos="313"/>
              </w:tabs>
              <w:spacing w:after="0"/>
              <w:ind w:left="0" w:right="33" w:firstLine="0"/>
              <w:rPr>
                <w:sz w:val="24"/>
                <w:szCs w:val="24"/>
                <w:lang w:val="kk-KZ"/>
              </w:rPr>
            </w:pPr>
            <w:r w:rsidRPr="00B53E0B">
              <w:rPr>
                <w:sz w:val="24"/>
                <w:szCs w:val="24"/>
                <w:lang w:val="kk-KZ"/>
              </w:rPr>
              <w:t>ауылшаруашылық кооперациясын дамытудың заңнамалық базасы жетілдірілді;</w:t>
            </w:r>
          </w:p>
          <w:p w14:paraId="538CCEB2" w14:textId="77777777" w:rsidR="00433767" w:rsidRPr="00B53E0B" w:rsidRDefault="00433767" w:rsidP="0049164C">
            <w:pPr>
              <w:pStyle w:val="Para"/>
              <w:numPr>
                <w:ilvl w:val="0"/>
                <w:numId w:val="1"/>
              </w:numPr>
              <w:tabs>
                <w:tab w:val="clear" w:pos="720"/>
                <w:tab w:val="left" w:pos="171"/>
                <w:tab w:val="left" w:pos="313"/>
              </w:tabs>
              <w:spacing w:after="0"/>
              <w:ind w:left="0" w:right="33" w:firstLine="0"/>
              <w:rPr>
                <w:sz w:val="24"/>
                <w:szCs w:val="24"/>
                <w:lang w:val="kk-KZ"/>
              </w:rPr>
            </w:pPr>
            <w:r w:rsidRPr="00B53E0B">
              <w:rPr>
                <w:sz w:val="24"/>
                <w:szCs w:val="24"/>
                <w:lang w:val="kk-KZ"/>
              </w:rPr>
              <w:t>атқарушы және жергілікті органдар, ғылыми, білім беру мекемелері ауылшаруашылық холдингтерінің ұйымдастыруы бойынша ақпараттық-түсіндіру жұмыстарын жүргізуде  мемлекеттік ролі белсендірілді;</w:t>
            </w:r>
          </w:p>
          <w:p w14:paraId="5BE27142" w14:textId="77777777" w:rsidR="00433767" w:rsidRPr="00B53E0B" w:rsidRDefault="00433767" w:rsidP="0049164C">
            <w:pPr>
              <w:pStyle w:val="Para"/>
              <w:numPr>
                <w:ilvl w:val="0"/>
                <w:numId w:val="1"/>
              </w:numPr>
              <w:tabs>
                <w:tab w:val="clear" w:pos="720"/>
                <w:tab w:val="left" w:pos="171"/>
                <w:tab w:val="left" w:pos="313"/>
              </w:tabs>
              <w:spacing w:after="0"/>
              <w:ind w:left="0" w:right="33" w:firstLine="0"/>
              <w:rPr>
                <w:sz w:val="24"/>
                <w:szCs w:val="24"/>
                <w:lang w:val="kk-KZ"/>
              </w:rPr>
            </w:pPr>
            <w:r w:rsidRPr="00B53E0B">
              <w:rPr>
                <w:sz w:val="24"/>
                <w:szCs w:val="24"/>
                <w:lang w:val="kk-KZ"/>
              </w:rPr>
              <w:t xml:space="preserve"> шаруашылықтардың әр түрлі нысандарының (ЖШС, шаруа қожалықтары, жеке қосалқы шаруашылықтар және т.б.) қатысуымен Қазақстан Республикасының әртүрлі салалары мен аймақтарында ауыл шаруашылығы  кооперативтерінің пилоттық жобалары ұйымдастырылды;</w:t>
            </w:r>
          </w:p>
          <w:p w14:paraId="7449FEDF" w14:textId="26F9438D" w:rsidR="00433767" w:rsidRPr="00B53E0B" w:rsidRDefault="00433767" w:rsidP="0049164C">
            <w:pPr>
              <w:pStyle w:val="Para"/>
              <w:numPr>
                <w:ilvl w:val="0"/>
                <w:numId w:val="2"/>
              </w:numPr>
              <w:tabs>
                <w:tab w:val="left" w:pos="171"/>
              </w:tabs>
              <w:spacing w:before="0" w:after="0"/>
              <w:ind w:left="0" w:right="33" w:firstLine="0"/>
              <w:rPr>
                <w:sz w:val="24"/>
                <w:szCs w:val="24"/>
                <w:lang w:val="kk-KZ"/>
              </w:rPr>
            </w:pPr>
            <w:r w:rsidRPr="00B53E0B">
              <w:rPr>
                <w:sz w:val="24"/>
                <w:szCs w:val="24"/>
                <w:lang w:val="kk-KZ"/>
              </w:rPr>
              <w:t>қызметтің әртүрлі бағыттарындағы ауылшаруашылық тауар өндірушілерінің саны артты (өндірістік, өткізу, өңдеу, жабдықтау, көпсалалы), олардың мүшелерінің саны артты</w:t>
            </w:r>
          </w:p>
        </w:tc>
        <w:tc>
          <w:tcPr>
            <w:tcW w:w="4786" w:type="dxa"/>
          </w:tcPr>
          <w:p w14:paraId="55C39A49" w14:textId="77777777" w:rsidR="00433767" w:rsidRPr="00B53E0B" w:rsidRDefault="00433767" w:rsidP="0049164C">
            <w:pPr>
              <w:pStyle w:val="Para"/>
              <w:tabs>
                <w:tab w:val="left" w:pos="171"/>
              </w:tabs>
              <w:spacing w:after="0"/>
              <w:ind w:left="35" w:right="-1"/>
              <w:rPr>
                <w:sz w:val="24"/>
                <w:szCs w:val="24"/>
                <w:lang w:val="kk-KZ"/>
              </w:rPr>
            </w:pPr>
            <w:r w:rsidRPr="00B53E0B">
              <w:rPr>
                <w:sz w:val="24"/>
                <w:szCs w:val="24"/>
                <w:lang w:val="kk-KZ"/>
              </w:rPr>
              <w:t>- ауыл шаруашылық құрылымдарын мемлекеттік қолдау тетігі жетілдірілмеген, субсидиялар мен инвестициялық субсидиялар беру Ережелері жыл сайын өзгертіліп отырады, бұл құрылған кооперативтердің қызмет  нәтижелерін көрсетуге мүмкіндік бермейді;</w:t>
            </w:r>
          </w:p>
          <w:p w14:paraId="4C02C44D" w14:textId="77777777" w:rsidR="00433767" w:rsidRPr="00B53E0B" w:rsidRDefault="00433767" w:rsidP="0049164C">
            <w:pPr>
              <w:pStyle w:val="Para"/>
              <w:tabs>
                <w:tab w:val="left" w:pos="171"/>
              </w:tabs>
              <w:spacing w:after="0"/>
              <w:ind w:left="35" w:right="-1"/>
              <w:rPr>
                <w:sz w:val="24"/>
                <w:szCs w:val="24"/>
                <w:lang w:val="kk-KZ"/>
              </w:rPr>
            </w:pPr>
            <w:r w:rsidRPr="00B53E0B">
              <w:rPr>
                <w:sz w:val="24"/>
                <w:szCs w:val="24"/>
                <w:lang w:val="kk-KZ"/>
              </w:rPr>
              <w:t>- «жалған кооперативтерді» құруға ықпал еткен және ауылшаруашылық өндірісінің өсуіне, ауылшаруашылық өндірісінің тиімділігіне әсер етпейтін қауымдастықтардың  басты  принциптері (еріктілік, демократия) бұзылған;</w:t>
            </w:r>
          </w:p>
          <w:p w14:paraId="21319963" w14:textId="77777777" w:rsidR="00433767" w:rsidRPr="00B53E0B" w:rsidRDefault="00433767" w:rsidP="0049164C">
            <w:pPr>
              <w:pStyle w:val="Para"/>
              <w:tabs>
                <w:tab w:val="left" w:pos="171"/>
              </w:tabs>
              <w:spacing w:after="0"/>
              <w:ind w:left="35" w:right="-1"/>
              <w:rPr>
                <w:sz w:val="24"/>
                <w:szCs w:val="24"/>
                <w:lang w:val="kk-KZ"/>
              </w:rPr>
            </w:pPr>
            <w:r w:rsidRPr="00B53E0B">
              <w:rPr>
                <w:sz w:val="24"/>
                <w:szCs w:val="24"/>
                <w:lang w:val="kk-KZ"/>
              </w:rPr>
              <w:t>- ауылшаруашылық кооперативтерінің  мемлекеттік тіркеу мәселелері бойынша хабардарлығының жеткіліксіздігі мен уақтылы тіркелмеуі оларды арнаулы салық режимін пайдаланудан айыруға әкелді (-70%);</w:t>
            </w:r>
          </w:p>
          <w:p w14:paraId="06D63586" w14:textId="77777777" w:rsidR="00433767" w:rsidRPr="00B53E0B" w:rsidRDefault="00433767" w:rsidP="0049164C">
            <w:pPr>
              <w:pStyle w:val="Para"/>
              <w:tabs>
                <w:tab w:val="left" w:pos="171"/>
              </w:tabs>
              <w:spacing w:before="0" w:after="0"/>
              <w:ind w:left="35" w:right="-1"/>
              <w:rPr>
                <w:sz w:val="24"/>
                <w:szCs w:val="24"/>
                <w:lang w:val="kk-KZ"/>
              </w:rPr>
            </w:pPr>
            <w:r w:rsidRPr="00B53E0B">
              <w:rPr>
                <w:sz w:val="24"/>
                <w:szCs w:val="24"/>
                <w:lang w:val="kk-KZ"/>
              </w:rPr>
              <w:t>- аудандық, облыстық және республикалық деңгейдегі ауыл шаруашылығы кооперативтерінің одақтары,ассоциациялар    үйлестіруші, реттеуші органдарының болмауы, сондай-ақ ауылшаруашылық кооперативтерінің кооператив қағидаттарына сәйкестігін, олардың ауылшаруашылық кооперативтерінің аудиторлық бірлестіктері түріндегі қаржылық қызметін бақылау органдарының болмауы;</w:t>
            </w:r>
          </w:p>
        </w:tc>
      </w:tr>
      <w:tr w:rsidR="009F64F6" w:rsidRPr="00B53E0B" w14:paraId="7385BD99" w14:textId="77777777" w:rsidTr="00524E9A">
        <w:tc>
          <w:tcPr>
            <w:tcW w:w="4785" w:type="dxa"/>
          </w:tcPr>
          <w:p w14:paraId="607246EB" w14:textId="77777777" w:rsidR="00433767" w:rsidRPr="00B53E0B" w:rsidRDefault="00433767" w:rsidP="00524E9A">
            <w:pPr>
              <w:pStyle w:val="Para"/>
              <w:spacing w:before="0" w:after="0"/>
              <w:ind w:left="0" w:right="0" w:firstLine="567"/>
              <w:jc w:val="center"/>
              <w:rPr>
                <w:sz w:val="24"/>
                <w:szCs w:val="24"/>
                <w:lang w:val="kk-KZ"/>
              </w:rPr>
            </w:pPr>
            <w:r w:rsidRPr="00B53E0B">
              <w:rPr>
                <w:sz w:val="24"/>
                <w:szCs w:val="24"/>
                <w:lang w:val="kk-KZ"/>
              </w:rPr>
              <w:t>Мүмкіндіктері</w:t>
            </w:r>
          </w:p>
        </w:tc>
        <w:tc>
          <w:tcPr>
            <w:tcW w:w="4786" w:type="dxa"/>
          </w:tcPr>
          <w:p w14:paraId="1B179A43" w14:textId="77777777" w:rsidR="00433767" w:rsidRPr="00B53E0B" w:rsidRDefault="00433767" w:rsidP="00524E9A">
            <w:pPr>
              <w:pStyle w:val="Para"/>
              <w:spacing w:before="0" w:after="0"/>
              <w:ind w:left="0" w:right="0" w:firstLine="567"/>
              <w:jc w:val="center"/>
              <w:rPr>
                <w:sz w:val="24"/>
                <w:szCs w:val="24"/>
                <w:lang w:val="kk-KZ"/>
              </w:rPr>
            </w:pPr>
            <w:r w:rsidRPr="00B53E0B">
              <w:rPr>
                <w:sz w:val="24"/>
                <w:szCs w:val="24"/>
                <w:lang w:val="kk-KZ"/>
              </w:rPr>
              <w:t>Қауіп-қатерлер</w:t>
            </w:r>
          </w:p>
        </w:tc>
      </w:tr>
      <w:tr w:rsidR="009F64F6" w:rsidRPr="00B53E0B" w14:paraId="11749CF6" w14:textId="77777777" w:rsidTr="00524E9A">
        <w:tc>
          <w:tcPr>
            <w:tcW w:w="4785" w:type="dxa"/>
          </w:tcPr>
          <w:p w14:paraId="6CC79ECD" w14:textId="77777777" w:rsidR="00433767" w:rsidRPr="00B53E0B" w:rsidRDefault="00433767" w:rsidP="00524E9A">
            <w:pPr>
              <w:pStyle w:val="Para"/>
              <w:spacing w:after="0"/>
              <w:ind w:left="0" w:right="33"/>
              <w:rPr>
                <w:sz w:val="24"/>
                <w:szCs w:val="24"/>
              </w:rPr>
            </w:pPr>
            <w:r w:rsidRPr="00B53E0B">
              <w:rPr>
                <w:sz w:val="24"/>
                <w:szCs w:val="24"/>
                <w:lang w:val="kk-KZ"/>
              </w:rPr>
              <w:t>-</w:t>
            </w:r>
            <w:r w:rsidRPr="00B53E0B">
              <w:rPr>
                <w:sz w:val="24"/>
                <w:szCs w:val="24"/>
              </w:rPr>
              <w:t xml:space="preserve">ауылшаруашылық </w:t>
            </w:r>
            <w:r w:rsidRPr="00B53E0B">
              <w:rPr>
                <w:sz w:val="24"/>
                <w:szCs w:val="24"/>
                <w:lang w:val="kk-KZ"/>
              </w:rPr>
              <w:t>кооперативтерінің</w:t>
            </w:r>
            <w:r w:rsidRPr="00B53E0B">
              <w:rPr>
                <w:sz w:val="24"/>
                <w:szCs w:val="24"/>
              </w:rPr>
              <w:t xml:space="preserve"> дамуы</w:t>
            </w:r>
            <w:r w:rsidRPr="00B53E0B">
              <w:rPr>
                <w:sz w:val="24"/>
                <w:szCs w:val="24"/>
                <w:lang w:val="kk-KZ"/>
              </w:rPr>
              <w:t xml:space="preserve"> ірі тауарлық өндірісінің қалыптасуына ықпал ететін</w:t>
            </w:r>
            <w:r w:rsidRPr="00B53E0B">
              <w:rPr>
                <w:sz w:val="24"/>
                <w:szCs w:val="24"/>
              </w:rPr>
              <w:t xml:space="preserve"> Қ</w:t>
            </w:r>
            <w:r w:rsidRPr="00B53E0B">
              <w:rPr>
                <w:sz w:val="24"/>
                <w:szCs w:val="24"/>
                <w:lang w:val="kk-KZ"/>
              </w:rPr>
              <w:t>Р</w:t>
            </w:r>
            <w:r w:rsidRPr="00B53E0B">
              <w:rPr>
                <w:sz w:val="24"/>
                <w:szCs w:val="24"/>
              </w:rPr>
              <w:t xml:space="preserve"> агроөнеркәсіптік кешені даму</w:t>
            </w:r>
            <w:r w:rsidRPr="00B53E0B">
              <w:rPr>
                <w:sz w:val="24"/>
                <w:szCs w:val="24"/>
                <w:lang w:val="kk-KZ"/>
              </w:rPr>
              <w:t>ын</w:t>
            </w:r>
            <w:r w:rsidRPr="00B53E0B">
              <w:rPr>
                <w:sz w:val="24"/>
                <w:szCs w:val="24"/>
              </w:rPr>
              <w:t>ың қозғаушы күші бола алады;</w:t>
            </w:r>
          </w:p>
          <w:p w14:paraId="41240101" w14:textId="77777777" w:rsidR="00433767" w:rsidRPr="00B53E0B" w:rsidRDefault="00433767" w:rsidP="00524E9A">
            <w:pPr>
              <w:pStyle w:val="Para"/>
              <w:spacing w:after="0"/>
              <w:ind w:left="0" w:right="33"/>
              <w:rPr>
                <w:sz w:val="24"/>
                <w:szCs w:val="24"/>
                <w:lang w:val="kk-KZ"/>
              </w:rPr>
            </w:pPr>
            <w:r w:rsidRPr="00B53E0B">
              <w:rPr>
                <w:sz w:val="24"/>
                <w:szCs w:val="24"/>
              </w:rPr>
              <w:t>- Қ</w:t>
            </w:r>
            <w:r w:rsidRPr="00B53E0B">
              <w:rPr>
                <w:sz w:val="24"/>
                <w:szCs w:val="24"/>
                <w:lang w:val="kk-KZ"/>
              </w:rPr>
              <w:t>Р</w:t>
            </w:r>
            <w:r w:rsidRPr="00B53E0B">
              <w:rPr>
                <w:sz w:val="24"/>
                <w:szCs w:val="24"/>
              </w:rPr>
              <w:t xml:space="preserve"> агроөнеркәсіптік кешенінің ресурстық, еңбек және ұйымдастырушылық-экономикалық әлеуетінің болуы ауылшаруашылық к</w:t>
            </w:r>
            <w:r w:rsidRPr="00B53E0B">
              <w:rPr>
                <w:sz w:val="24"/>
                <w:szCs w:val="24"/>
                <w:lang w:val="kk-KZ"/>
              </w:rPr>
              <w:t>ооператвтерінің тиімді</w:t>
            </w:r>
            <w:r w:rsidRPr="00B53E0B">
              <w:rPr>
                <w:sz w:val="24"/>
                <w:szCs w:val="24"/>
              </w:rPr>
              <w:t xml:space="preserve"> жұмыс істеу механизмін құруға, өнімді сақтау, өңдеу, тасымалдау және өткізу сала</w:t>
            </w:r>
            <w:r w:rsidRPr="00B53E0B">
              <w:rPr>
                <w:sz w:val="24"/>
                <w:szCs w:val="24"/>
                <w:lang w:val="kk-KZ"/>
              </w:rPr>
              <w:t>лары</w:t>
            </w:r>
            <w:r w:rsidRPr="00B53E0B">
              <w:rPr>
                <w:sz w:val="24"/>
                <w:szCs w:val="24"/>
              </w:rPr>
              <w:t xml:space="preserve">нда </w:t>
            </w:r>
            <w:r w:rsidRPr="00B53E0B">
              <w:rPr>
                <w:sz w:val="24"/>
                <w:szCs w:val="24"/>
                <w:lang w:val="kk-KZ"/>
              </w:rPr>
              <w:t>кооперация</w:t>
            </w:r>
            <w:r w:rsidRPr="00B53E0B">
              <w:rPr>
                <w:sz w:val="24"/>
                <w:szCs w:val="24"/>
              </w:rPr>
              <w:t xml:space="preserve"> объектілерін құру</w:t>
            </w:r>
            <w:r w:rsidRPr="00B53E0B">
              <w:rPr>
                <w:sz w:val="24"/>
                <w:szCs w:val="24"/>
                <w:lang w:val="kk-KZ"/>
              </w:rPr>
              <w:t xml:space="preserve"> мүмкіндігін береді;</w:t>
            </w:r>
          </w:p>
          <w:p w14:paraId="1D4757CF" w14:textId="77777777" w:rsidR="00433767" w:rsidRPr="00B53E0B" w:rsidRDefault="00433767" w:rsidP="00524E9A">
            <w:pPr>
              <w:pStyle w:val="Para"/>
              <w:spacing w:after="0"/>
              <w:ind w:left="0" w:right="33"/>
              <w:rPr>
                <w:sz w:val="24"/>
                <w:szCs w:val="24"/>
              </w:rPr>
            </w:pPr>
            <w:r w:rsidRPr="00B53E0B">
              <w:rPr>
                <w:sz w:val="24"/>
                <w:szCs w:val="24"/>
              </w:rPr>
              <w:t xml:space="preserve"> кооператив мүшелерінің кірістерін және </w:t>
            </w:r>
            <w:r w:rsidRPr="00B53E0B">
              <w:rPr>
                <w:sz w:val="24"/>
                <w:szCs w:val="24"/>
              </w:rPr>
              <w:lastRenderedPageBreak/>
              <w:t>олардың ішкі және сыртқы нарықтардағы бәсекеге қабілеттілігін арттыру;</w:t>
            </w:r>
          </w:p>
          <w:p w14:paraId="55006EDF" w14:textId="77777777" w:rsidR="00433767" w:rsidRPr="00B53E0B" w:rsidRDefault="00433767" w:rsidP="00524E9A">
            <w:pPr>
              <w:pStyle w:val="Para"/>
              <w:spacing w:before="0" w:after="0"/>
              <w:ind w:left="0" w:right="33"/>
              <w:jc w:val="left"/>
              <w:rPr>
                <w:sz w:val="24"/>
                <w:szCs w:val="24"/>
              </w:rPr>
            </w:pPr>
            <w:r w:rsidRPr="00B53E0B">
              <w:rPr>
                <w:sz w:val="24"/>
                <w:szCs w:val="24"/>
              </w:rPr>
              <w:t>- а</w:t>
            </w:r>
            <w:r w:rsidRPr="00B53E0B">
              <w:rPr>
                <w:sz w:val="24"/>
                <w:szCs w:val="24"/>
                <w:lang w:val="kk-KZ"/>
              </w:rPr>
              <w:t xml:space="preserve">уылшаруашылық тауарларын өндірушілердің </w:t>
            </w:r>
            <w:r w:rsidRPr="00B53E0B">
              <w:rPr>
                <w:sz w:val="24"/>
                <w:szCs w:val="24"/>
              </w:rPr>
              <w:t xml:space="preserve"> </w:t>
            </w:r>
            <w:r w:rsidRPr="00B53E0B">
              <w:rPr>
                <w:sz w:val="24"/>
                <w:szCs w:val="24"/>
                <w:lang w:val="kk-KZ"/>
              </w:rPr>
              <w:t>қауымдастық</w:t>
            </w:r>
            <w:r w:rsidRPr="00B53E0B">
              <w:rPr>
                <w:sz w:val="24"/>
                <w:szCs w:val="24"/>
              </w:rPr>
              <w:t xml:space="preserve"> процесіне қатынасы өзгерді,  жер, техника мен жабдықты б</w:t>
            </w:r>
            <w:r w:rsidRPr="00B53E0B">
              <w:rPr>
                <w:sz w:val="24"/>
                <w:szCs w:val="24"/>
                <w:lang w:val="kk-KZ"/>
              </w:rPr>
              <w:t>ірігіп пайдалану</w:t>
            </w:r>
            <w:r w:rsidRPr="00B53E0B">
              <w:rPr>
                <w:sz w:val="24"/>
                <w:szCs w:val="24"/>
              </w:rPr>
              <w:t xml:space="preserve">, </w:t>
            </w:r>
            <w:r w:rsidRPr="00B53E0B">
              <w:rPr>
                <w:sz w:val="24"/>
                <w:szCs w:val="24"/>
                <w:lang w:val="kk-KZ"/>
              </w:rPr>
              <w:t xml:space="preserve">өз </w:t>
            </w:r>
            <w:r w:rsidRPr="00B53E0B">
              <w:rPr>
                <w:sz w:val="24"/>
                <w:szCs w:val="24"/>
              </w:rPr>
              <w:t xml:space="preserve"> мүдделерін қорғау, ауылда жеке бизнес ашу мақсатында бірігу ниеті</w:t>
            </w:r>
            <w:r w:rsidRPr="00B53E0B">
              <w:rPr>
                <w:sz w:val="24"/>
                <w:szCs w:val="24"/>
                <w:lang w:val="kk-KZ"/>
              </w:rPr>
              <w:t>, сенім</w:t>
            </w:r>
            <w:r w:rsidRPr="00B53E0B">
              <w:rPr>
                <w:sz w:val="24"/>
                <w:szCs w:val="24"/>
              </w:rPr>
              <w:t xml:space="preserve"> пайда болды.</w:t>
            </w:r>
          </w:p>
        </w:tc>
        <w:tc>
          <w:tcPr>
            <w:tcW w:w="4786" w:type="dxa"/>
          </w:tcPr>
          <w:p w14:paraId="0CAA5694" w14:textId="77777777" w:rsidR="00433767" w:rsidRPr="00B53E0B" w:rsidRDefault="00433767" w:rsidP="00524E9A">
            <w:pPr>
              <w:jc w:val="both"/>
              <w:rPr>
                <w:rFonts w:ascii="Times New Roman" w:hAnsi="Times New Roman" w:cs="Times New Roman"/>
                <w:sz w:val="24"/>
                <w:szCs w:val="24"/>
              </w:rPr>
            </w:pPr>
            <w:r w:rsidRPr="00B53E0B">
              <w:rPr>
                <w:rFonts w:ascii="Times New Roman" w:hAnsi="Times New Roman" w:cs="Times New Roman"/>
                <w:sz w:val="24"/>
                <w:szCs w:val="24"/>
              </w:rPr>
              <w:lastRenderedPageBreak/>
              <w:t xml:space="preserve">- </w:t>
            </w:r>
            <w:r w:rsidRPr="00B53E0B">
              <w:rPr>
                <w:rFonts w:ascii="Times New Roman" w:hAnsi="Times New Roman" w:cs="Times New Roman"/>
                <w:sz w:val="24"/>
                <w:szCs w:val="24"/>
                <w:lang w:val="kk-KZ"/>
              </w:rPr>
              <w:t xml:space="preserve">ауылшаруашылық тауар өндірушілерінің қауымдасу </w:t>
            </w:r>
            <w:r w:rsidRPr="00B53E0B">
              <w:rPr>
                <w:rFonts w:ascii="Times New Roman" w:hAnsi="Times New Roman" w:cs="Times New Roman"/>
                <w:sz w:val="24"/>
                <w:szCs w:val="24"/>
              </w:rPr>
              <w:t>процесіне мемлекеттің араласпау қағидатын бұзу Қ</w:t>
            </w:r>
            <w:r w:rsidRPr="00B53E0B">
              <w:rPr>
                <w:rFonts w:ascii="Times New Roman" w:hAnsi="Times New Roman" w:cs="Times New Roman"/>
                <w:sz w:val="24"/>
                <w:szCs w:val="24"/>
                <w:lang w:val="kk-KZ"/>
              </w:rPr>
              <w:t>Р</w:t>
            </w:r>
            <w:r w:rsidRPr="00B53E0B">
              <w:rPr>
                <w:rFonts w:ascii="Times New Roman" w:hAnsi="Times New Roman" w:cs="Times New Roman"/>
                <w:sz w:val="24"/>
                <w:szCs w:val="24"/>
              </w:rPr>
              <w:t xml:space="preserve"> агроөнеркәсіптік кешеніндегі кооператив жүйесінің одан әрі құлдырауына,  а</w:t>
            </w:r>
            <w:r w:rsidRPr="00B53E0B">
              <w:rPr>
                <w:rFonts w:ascii="Times New Roman" w:hAnsi="Times New Roman" w:cs="Times New Roman"/>
                <w:sz w:val="24"/>
                <w:szCs w:val="24"/>
                <w:lang w:val="kk-KZ"/>
              </w:rPr>
              <w:t>уылшаруашылық тауарларын өндірушілердің жаңа реформаларға</w:t>
            </w:r>
            <w:r w:rsidRPr="00B53E0B">
              <w:rPr>
                <w:rFonts w:ascii="Times New Roman" w:hAnsi="Times New Roman" w:cs="Times New Roman"/>
                <w:sz w:val="24"/>
                <w:szCs w:val="24"/>
              </w:rPr>
              <w:t xml:space="preserve">  сенімсіздік деңгейін арттыруға әкелуі мүмкін;</w:t>
            </w:r>
          </w:p>
          <w:p w14:paraId="7DC81F03" w14:textId="77777777" w:rsidR="00433767" w:rsidRPr="00B53E0B" w:rsidRDefault="00433767" w:rsidP="00524E9A">
            <w:pPr>
              <w:jc w:val="both"/>
              <w:rPr>
                <w:rFonts w:ascii="Times New Roman" w:hAnsi="Times New Roman" w:cs="Times New Roman"/>
                <w:sz w:val="24"/>
                <w:szCs w:val="24"/>
              </w:rPr>
            </w:pPr>
            <w:r w:rsidRPr="00B53E0B">
              <w:rPr>
                <w:rFonts w:ascii="Times New Roman" w:hAnsi="Times New Roman" w:cs="Times New Roman"/>
                <w:sz w:val="24"/>
                <w:szCs w:val="24"/>
              </w:rPr>
              <w:t>- ауылдағы құқықтық мәдениеттің төмен деңгейі, білімнің жоқтығы, фермерлердің ауылшаруашылық</w:t>
            </w:r>
            <w:r w:rsidRPr="00B53E0B">
              <w:rPr>
                <w:rFonts w:ascii="Times New Roman" w:hAnsi="Times New Roman" w:cs="Times New Roman"/>
                <w:sz w:val="24"/>
                <w:szCs w:val="24"/>
                <w:lang w:val="kk-KZ"/>
              </w:rPr>
              <w:t xml:space="preserve"> кооперативтерінің</w:t>
            </w:r>
            <w:r w:rsidRPr="00B53E0B">
              <w:rPr>
                <w:rFonts w:ascii="Times New Roman" w:hAnsi="Times New Roman" w:cs="Times New Roman"/>
                <w:sz w:val="24"/>
                <w:szCs w:val="24"/>
              </w:rPr>
              <w:t xml:space="preserve"> артықшылықтары туралы</w:t>
            </w:r>
            <w:r w:rsidRPr="00B53E0B">
              <w:rPr>
                <w:rFonts w:ascii="Times New Roman" w:hAnsi="Times New Roman" w:cs="Times New Roman"/>
                <w:sz w:val="24"/>
                <w:szCs w:val="24"/>
                <w:lang w:val="kk-KZ"/>
              </w:rPr>
              <w:t xml:space="preserve"> ақпараттың болмауы</w:t>
            </w:r>
            <w:r w:rsidRPr="00B53E0B">
              <w:rPr>
                <w:rFonts w:ascii="Times New Roman" w:hAnsi="Times New Roman" w:cs="Times New Roman"/>
                <w:sz w:val="24"/>
                <w:szCs w:val="24"/>
              </w:rPr>
              <w:t>, ірі бизнест</w:t>
            </w:r>
            <w:r w:rsidRPr="00B53E0B">
              <w:rPr>
                <w:rFonts w:ascii="Times New Roman" w:hAnsi="Times New Roman" w:cs="Times New Roman"/>
                <w:sz w:val="24"/>
                <w:szCs w:val="24"/>
                <w:lang w:val="kk-KZ"/>
              </w:rPr>
              <w:t>і жүргізуден</w:t>
            </w:r>
            <w:r w:rsidRPr="00B53E0B">
              <w:rPr>
                <w:rFonts w:ascii="Times New Roman" w:hAnsi="Times New Roman" w:cs="Times New Roman"/>
                <w:sz w:val="24"/>
                <w:szCs w:val="24"/>
              </w:rPr>
              <w:t xml:space="preserve"> қорқуы,  ақпараттық және кеңес беру жұмыстарын </w:t>
            </w:r>
            <w:r w:rsidRPr="00B53E0B">
              <w:rPr>
                <w:rFonts w:ascii="Times New Roman" w:hAnsi="Times New Roman" w:cs="Times New Roman"/>
                <w:sz w:val="24"/>
                <w:szCs w:val="24"/>
              </w:rPr>
              <w:lastRenderedPageBreak/>
              <w:t xml:space="preserve">жүргізбестен, </w:t>
            </w:r>
            <w:r w:rsidRPr="00B53E0B">
              <w:rPr>
                <w:rFonts w:ascii="Times New Roman" w:hAnsi="Times New Roman" w:cs="Times New Roman"/>
                <w:sz w:val="24"/>
                <w:szCs w:val="24"/>
                <w:lang w:val="kk-KZ"/>
              </w:rPr>
              <w:t>түсіндіру жұмыстарын жүргізетін орталықтарды</w:t>
            </w:r>
            <w:r w:rsidRPr="00B53E0B">
              <w:rPr>
                <w:rFonts w:ascii="Times New Roman" w:hAnsi="Times New Roman" w:cs="Times New Roman"/>
                <w:sz w:val="24"/>
                <w:szCs w:val="24"/>
              </w:rPr>
              <w:t xml:space="preserve"> ұйымдастырусыз өз бетінше</w:t>
            </w:r>
            <w:r w:rsidRPr="00B53E0B">
              <w:rPr>
                <w:rFonts w:ascii="Times New Roman" w:hAnsi="Times New Roman" w:cs="Times New Roman"/>
                <w:sz w:val="24"/>
                <w:szCs w:val="24"/>
                <w:lang w:val="kk-KZ"/>
              </w:rPr>
              <w:t xml:space="preserve"> проблемаларды</w:t>
            </w:r>
            <w:r w:rsidRPr="00B53E0B">
              <w:rPr>
                <w:rFonts w:ascii="Times New Roman" w:hAnsi="Times New Roman" w:cs="Times New Roman"/>
                <w:sz w:val="24"/>
                <w:szCs w:val="24"/>
              </w:rPr>
              <w:t xml:space="preserve"> шешуге мүмкіндік бермейді;</w:t>
            </w:r>
          </w:p>
          <w:p w14:paraId="015ABF96" w14:textId="77777777" w:rsidR="00433767" w:rsidRPr="00B53E0B" w:rsidRDefault="00433767"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rPr>
              <w:t xml:space="preserve">- мемлекеттік қолдау шаралары түрінде фермерлерді </w:t>
            </w:r>
            <w:r w:rsidRPr="00B53E0B">
              <w:rPr>
                <w:rFonts w:ascii="Times New Roman" w:hAnsi="Times New Roman" w:cs="Times New Roman"/>
                <w:sz w:val="24"/>
                <w:szCs w:val="24"/>
                <w:lang w:val="kk-KZ"/>
              </w:rPr>
              <w:t>ауыл шаруашылығы коопераивтеріне</w:t>
            </w:r>
            <w:r w:rsidRPr="00B53E0B">
              <w:rPr>
                <w:rFonts w:ascii="Times New Roman" w:hAnsi="Times New Roman" w:cs="Times New Roman"/>
                <w:sz w:val="24"/>
                <w:szCs w:val="24"/>
              </w:rPr>
              <w:t xml:space="preserve"> біріктіру</w:t>
            </w:r>
            <w:r w:rsidRPr="00B53E0B">
              <w:rPr>
                <w:rFonts w:ascii="Times New Roman" w:hAnsi="Times New Roman" w:cs="Times New Roman"/>
                <w:sz w:val="24"/>
                <w:szCs w:val="24"/>
                <w:lang w:val="kk-KZ"/>
              </w:rPr>
              <w:t xml:space="preserve">дегі ынталандыру факторларының </w:t>
            </w:r>
            <w:r w:rsidRPr="00B53E0B">
              <w:rPr>
                <w:rFonts w:ascii="Times New Roman" w:hAnsi="Times New Roman" w:cs="Times New Roman"/>
                <w:sz w:val="24"/>
                <w:szCs w:val="24"/>
              </w:rPr>
              <w:t>болмауы</w:t>
            </w:r>
            <w:r w:rsidRPr="00B53E0B">
              <w:rPr>
                <w:rFonts w:ascii="Times New Roman" w:hAnsi="Times New Roman" w:cs="Times New Roman"/>
                <w:sz w:val="24"/>
                <w:szCs w:val="24"/>
                <w:lang w:val="kk-KZ"/>
              </w:rPr>
              <w:t xml:space="preserve"> </w:t>
            </w:r>
            <w:r w:rsidRPr="00B53E0B">
              <w:rPr>
                <w:rFonts w:ascii="Times New Roman" w:hAnsi="Times New Roman" w:cs="Times New Roman"/>
                <w:sz w:val="24"/>
                <w:szCs w:val="24"/>
              </w:rPr>
              <w:t>шағын</w:t>
            </w:r>
            <w:r w:rsidRPr="00B53E0B">
              <w:rPr>
                <w:rFonts w:ascii="Times New Roman" w:hAnsi="Times New Roman" w:cs="Times New Roman"/>
                <w:sz w:val="24"/>
                <w:szCs w:val="24"/>
                <w:lang w:val="kk-KZ"/>
              </w:rPr>
              <w:t xml:space="preserve"> шаруашылық </w:t>
            </w:r>
            <w:r w:rsidRPr="00B53E0B">
              <w:rPr>
                <w:rFonts w:ascii="Times New Roman" w:hAnsi="Times New Roman" w:cs="Times New Roman"/>
                <w:sz w:val="24"/>
                <w:szCs w:val="24"/>
              </w:rPr>
              <w:t xml:space="preserve"> нысандарының проблемаларын шеше алмайды, бөлінген қаражаттың көлемі ауылшаруашылық тауар өндірушілері мен ауыл</w:t>
            </w:r>
            <w:r w:rsidRPr="00B53E0B">
              <w:rPr>
                <w:rFonts w:ascii="Times New Roman" w:hAnsi="Times New Roman" w:cs="Times New Roman"/>
                <w:sz w:val="24"/>
                <w:szCs w:val="24"/>
                <w:lang w:val="kk-KZ"/>
              </w:rPr>
              <w:t xml:space="preserve"> </w:t>
            </w:r>
            <w:r w:rsidRPr="00B53E0B">
              <w:rPr>
                <w:rFonts w:ascii="Times New Roman" w:hAnsi="Times New Roman" w:cs="Times New Roman"/>
                <w:sz w:val="24"/>
                <w:szCs w:val="24"/>
              </w:rPr>
              <w:t>шаруашылы</w:t>
            </w:r>
            <w:r w:rsidRPr="00B53E0B">
              <w:rPr>
                <w:rFonts w:ascii="Times New Roman" w:hAnsi="Times New Roman" w:cs="Times New Roman"/>
                <w:sz w:val="24"/>
                <w:szCs w:val="24"/>
                <w:lang w:val="kk-KZ"/>
              </w:rPr>
              <w:t>ғы</w:t>
            </w: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 xml:space="preserve">кооперативтеріне </w:t>
            </w:r>
            <w:r w:rsidRPr="00B53E0B">
              <w:rPr>
                <w:rFonts w:ascii="Times New Roman" w:hAnsi="Times New Roman" w:cs="Times New Roman"/>
                <w:sz w:val="24"/>
                <w:szCs w:val="24"/>
              </w:rPr>
              <w:t xml:space="preserve"> жеңілдетілген несиелеуге шоғырлануы керек</w:t>
            </w:r>
            <w:r w:rsidRPr="00B53E0B">
              <w:rPr>
                <w:rFonts w:ascii="Times New Roman" w:hAnsi="Times New Roman" w:cs="Times New Roman"/>
                <w:sz w:val="24"/>
                <w:szCs w:val="24"/>
                <w:lang w:val="kk-KZ"/>
              </w:rPr>
              <w:t>.</w:t>
            </w:r>
          </w:p>
        </w:tc>
      </w:tr>
      <w:tr w:rsidR="00433767" w:rsidRPr="00B53E0B" w14:paraId="066BB19B" w14:textId="77777777" w:rsidTr="00524E9A">
        <w:tc>
          <w:tcPr>
            <w:tcW w:w="9571" w:type="dxa"/>
            <w:gridSpan w:val="2"/>
          </w:tcPr>
          <w:p w14:paraId="41B63713" w14:textId="77777777" w:rsidR="00433767" w:rsidRPr="00B53E0B" w:rsidRDefault="00433767" w:rsidP="00FD7B29">
            <w:pPr>
              <w:jc w:val="both"/>
              <w:rPr>
                <w:rFonts w:ascii="Times New Roman" w:hAnsi="Times New Roman" w:cs="Times New Roman"/>
                <w:sz w:val="24"/>
                <w:szCs w:val="24"/>
              </w:rPr>
            </w:pPr>
            <w:r w:rsidRPr="00B53E0B">
              <w:rPr>
                <w:rFonts w:ascii="Times New Roman" w:hAnsi="Times New Roman" w:cs="Times New Roman"/>
                <w:sz w:val="24"/>
                <w:szCs w:val="24"/>
                <w:lang w:val="kk-KZ"/>
              </w:rPr>
              <w:lastRenderedPageBreak/>
              <w:t>Ескерт</w:t>
            </w:r>
            <w:r w:rsidR="00FD7B29" w:rsidRPr="00B53E0B">
              <w:rPr>
                <w:rFonts w:ascii="Times New Roman" w:hAnsi="Times New Roman" w:cs="Times New Roman"/>
                <w:sz w:val="24"/>
                <w:szCs w:val="24"/>
                <w:lang w:val="kk-KZ"/>
              </w:rPr>
              <w:t>у</w:t>
            </w:r>
            <w:r w:rsidRPr="00B53E0B">
              <w:rPr>
                <w:rFonts w:ascii="Times New Roman" w:hAnsi="Times New Roman" w:cs="Times New Roman"/>
                <w:sz w:val="24"/>
                <w:szCs w:val="24"/>
                <w:lang w:val="kk-KZ"/>
              </w:rPr>
              <w:t xml:space="preserve"> – Зерттеулер  негізінде автормен құрастырылған</w:t>
            </w:r>
          </w:p>
        </w:tc>
      </w:tr>
    </w:tbl>
    <w:p w14:paraId="6C892D12" w14:textId="77777777" w:rsidR="00433767" w:rsidRPr="00B53E0B" w:rsidRDefault="00433767" w:rsidP="00433767">
      <w:pPr>
        <w:pStyle w:val="Para"/>
        <w:spacing w:before="0" w:after="0"/>
        <w:ind w:left="0" w:right="-1"/>
        <w:rPr>
          <w:sz w:val="24"/>
          <w:szCs w:val="24"/>
        </w:rPr>
      </w:pPr>
    </w:p>
    <w:p w14:paraId="6592FA5B" w14:textId="77777777" w:rsidR="00433767" w:rsidRPr="00B53E0B" w:rsidRDefault="00433767" w:rsidP="00433767">
      <w:pPr>
        <w:spacing w:after="0" w:line="240" w:lineRule="auto"/>
        <w:ind w:firstLine="709"/>
        <w:jc w:val="both"/>
        <w:rPr>
          <w:rFonts w:ascii="Times New Roman" w:hAnsi="Times New Roman" w:cs="Times New Roman"/>
          <w:sz w:val="24"/>
          <w:szCs w:val="24"/>
          <w:lang w:val="kk-KZ"/>
        </w:rPr>
      </w:pPr>
    </w:p>
    <w:p w14:paraId="3610B472" w14:textId="68238C5A" w:rsidR="0049164C" w:rsidRPr="00B53E0B" w:rsidRDefault="0049164C" w:rsidP="0049164C">
      <w:pPr>
        <w:spacing w:after="0" w:line="240" w:lineRule="auto"/>
        <w:ind w:firstLine="567"/>
        <w:jc w:val="both"/>
        <w:rPr>
          <w:rFonts w:ascii="Times New Roman" w:hAnsi="Times New Roman" w:cs="Times New Roman"/>
          <w:b/>
          <w:sz w:val="28"/>
          <w:szCs w:val="28"/>
          <w:lang w:val="kk-KZ"/>
        </w:rPr>
      </w:pPr>
      <w:r w:rsidRPr="00B53E0B">
        <w:rPr>
          <w:rFonts w:ascii="Times New Roman" w:hAnsi="Times New Roman" w:cs="Times New Roman"/>
          <w:b/>
          <w:sz w:val="28"/>
          <w:szCs w:val="28"/>
          <w:lang w:val="kk-KZ"/>
        </w:rPr>
        <w:t xml:space="preserve">2.2. </w:t>
      </w:r>
      <w:r w:rsidR="00BA02A4" w:rsidRPr="00B53E0B">
        <w:rPr>
          <w:rFonts w:ascii="Times New Roman" w:hAnsi="Times New Roman" w:cs="Times New Roman"/>
          <w:b/>
          <w:sz w:val="28"/>
          <w:szCs w:val="28"/>
          <w:lang w:val="kk-KZ"/>
        </w:rPr>
        <w:t>А</w:t>
      </w:r>
      <w:r w:rsidRPr="00B53E0B">
        <w:rPr>
          <w:rFonts w:ascii="Times New Roman" w:hAnsi="Times New Roman" w:cs="Times New Roman"/>
          <w:b/>
          <w:sz w:val="28"/>
          <w:szCs w:val="28"/>
          <w:lang w:val="kk-KZ"/>
        </w:rPr>
        <w:t>уыл шаруашылы</w:t>
      </w:r>
      <w:r w:rsidR="00BA02A4" w:rsidRPr="00B53E0B">
        <w:rPr>
          <w:rFonts w:ascii="Times New Roman" w:hAnsi="Times New Roman" w:cs="Times New Roman"/>
          <w:b/>
          <w:sz w:val="28"/>
          <w:szCs w:val="28"/>
          <w:lang w:val="kk-KZ"/>
        </w:rPr>
        <w:t>қ</w:t>
      </w:r>
      <w:r w:rsidRPr="00B53E0B">
        <w:rPr>
          <w:rFonts w:ascii="Times New Roman" w:hAnsi="Times New Roman" w:cs="Times New Roman"/>
          <w:b/>
          <w:sz w:val="28"/>
          <w:szCs w:val="28"/>
          <w:lang w:val="kk-KZ"/>
        </w:rPr>
        <w:t xml:space="preserve"> коо</w:t>
      </w:r>
      <w:r w:rsidR="00BA02A4" w:rsidRPr="00B53E0B">
        <w:rPr>
          <w:rFonts w:ascii="Times New Roman" w:hAnsi="Times New Roman" w:cs="Times New Roman"/>
          <w:b/>
          <w:sz w:val="28"/>
          <w:szCs w:val="28"/>
          <w:lang w:val="kk-KZ"/>
        </w:rPr>
        <w:t>перативтерінің қазіргі жағдайының даму тенденциясы</w:t>
      </w:r>
      <w:r w:rsidRPr="00B53E0B">
        <w:rPr>
          <w:rFonts w:ascii="Times New Roman" w:hAnsi="Times New Roman" w:cs="Times New Roman"/>
          <w:b/>
          <w:sz w:val="28"/>
          <w:szCs w:val="28"/>
          <w:lang w:val="kk-KZ"/>
        </w:rPr>
        <w:t xml:space="preserve"> және оларды мемлекеттік қолдау механизмі</w:t>
      </w:r>
    </w:p>
    <w:p w14:paraId="063590FB" w14:textId="77777777" w:rsidR="006840B8" w:rsidRPr="00B53E0B" w:rsidRDefault="006840B8" w:rsidP="0007383E">
      <w:pPr>
        <w:spacing w:after="0" w:line="240" w:lineRule="auto"/>
        <w:ind w:firstLine="567"/>
        <w:jc w:val="both"/>
        <w:rPr>
          <w:rFonts w:ascii="Times New Roman" w:hAnsi="Times New Roman" w:cs="Times New Roman"/>
          <w:b/>
          <w:sz w:val="28"/>
          <w:szCs w:val="28"/>
          <w:lang w:val="kk-KZ"/>
        </w:rPr>
      </w:pPr>
    </w:p>
    <w:p w14:paraId="763AB33E" w14:textId="19BA6B59" w:rsidR="00D9773D" w:rsidRPr="00B53E0B" w:rsidRDefault="0049164C"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Қазақстан Республикасы Ауыл шаруашылығы министрлігінің мәліметі бойынша, 2016 жылы «Ауыл шаруашылығы кооперативтері туралы» Қазақстан Республикасының жаңа Заңы қабылданғаннан кейін 80 мың жеке үй шаруашылықтары мен шаруа және фермер қожалықтарын қамтитын 1180 жаңа ауыл шаруашылығы кооперативтері құрылды.Тек 2017 жылы енгізілген ауыл шаруашылығы кооперативтері бойынша статистикалық есеп бойынша тіркелген ауыл шаруашылығы кооперативтерінің саны 2024 жылғы деректер бойынша 2697 бірліктен 4465 бірлікке немесе 1,7 есеге,</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2023 жылмен салыстырғанда 554 бірлікке, оның ішінде Алматы облысында – 1,8 есеге (210 бірліктен 382 бірлікке), Батыс Қазақстан облысы, Жамбыл және басқа облыстарда өсу байқалады [115].</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 xml:space="preserve">4465 ауыл шаруашылығы кооперативтерінің 1732-сі мал шаруашылығында, 418-і өсімдік шаруашылығында, 1439-ы аралас егіншілікте, 384-і ауылшаруашылық дақылдарын өсіруге және мал өсіруге және ауылшаруашылық дақылдарын өңдеуге ықпал ететін қызмет түрлерінде, балық шаруашылығында 54, </w:t>
      </w:r>
      <w:r w:rsidR="00D9773D" w:rsidRPr="00B53E0B">
        <w:rPr>
          <w:rFonts w:ascii="Times New Roman" w:hAnsi="Times New Roman" w:cs="Times New Roman"/>
          <w:bCs/>
          <w:sz w:val="28"/>
          <w:szCs w:val="28"/>
          <w:lang w:val="kk-KZ"/>
        </w:rPr>
        <w:t>және орман шаруашылығында  -2 жұмыс істейді. (10-қосымша).</w:t>
      </w:r>
    </w:p>
    <w:p w14:paraId="7EACBDCE" w14:textId="79BA70D8" w:rsidR="00D9773D" w:rsidRPr="00B53E0B" w:rsidRDefault="00D9773D"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Сонымен қатар, ауыл шаруашылығы кооперативтерінің ең көп саны республиканың оңтүстік өңірінде шоғырланған: Түркістан облысында – 981, оның ішінде 142-сі мал шаруашылығында, 191-і өсімдік шаруашылығында, 441-і аралас кооперативтерде, яғни өсімдік шаруашылығында да, мал шаруашылығында да өнім өсіруде және т.б.;</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Жамбыл облысында тиісінше – 423, оның ішінде аралас бағыттың елеулі үлесі 254, сондай-ақ Батыс Қазақстан облысында – 399, оның 267-сі мал шаруашылығында, Алматыда – 382, ​​оның 118-і мал шаруашылығында және 152-і аралас бағытта, т.б.</w:t>
      </w:r>
    </w:p>
    <w:p w14:paraId="22467E4A" w14:textId="77777777" w:rsidR="00D9773D" w:rsidRPr="00B53E0B" w:rsidRDefault="00D9773D" w:rsidP="00F003DB">
      <w:pPr>
        <w:spacing w:after="0" w:line="240" w:lineRule="auto"/>
        <w:ind w:firstLine="567"/>
        <w:jc w:val="both"/>
        <w:rPr>
          <w:rFonts w:ascii="Times New Roman" w:eastAsia="Times New Roman" w:hAnsi="Times New Roman" w:cs="Times New Roman"/>
          <w:bCs/>
          <w:sz w:val="28"/>
          <w:szCs w:val="28"/>
          <w:lang w:val="kk-KZ" w:eastAsia="ru-RU"/>
        </w:rPr>
      </w:pPr>
      <w:r w:rsidRPr="00B53E0B">
        <w:rPr>
          <w:rFonts w:ascii="Times New Roman" w:hAnsi="Times New Roman" w:cs="Times New Roman"/>
          <w:bCs/>
          <w:sz w:val="28"/>
          <w:szCs w:val="28"/>
          <w:lang w:val="kk-KZ"/>
        </w:rPr>
        <w:t xml:space="preserve">01.01.2025 жылғы статистикалық мәліметтер бойынша ауыл шаруашылығы кооперативтеріне 18 624 үй шаруашылығы, 432 заңды тұлға, оның ішінде 16 189 жеке кәсіпкерлер мен шаруа (фермер) қожалықтары, 275 </w:t>
      </w:r>
      <w:r w:rsidRPr="00B53E0B">
        <w:rPr>
          <w:rFonts w:ascii="Times New Roman" w:hAnsi="Times New Roman" w:cs="Times New Roman"/>
          <w:bCs/>
          <w:sz w:val="28"/>
          <w:szCs w:val="28"/>
          <w:lang w:val="kk-KZ"/>
        </w:rPr>
        <w:lastRenderedPageBreak/>
        <w:t>шаруашылық серіктестіктері, 3 акционерлік қоғамдар және 154 басқа нысандар кіреді.</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Талдау соңғы жылдары кооператив мүшелерінің, негізінен Ақмола, Жамбыл және Алматы облыстарындағы үй шаруашылықтары санының аздап азайғанын көрсетеді, бұл республикадағы жеке шаруашылықтар санының қысқаруының жалпы тенденциясымен түсіндіріледі.</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сондай-ақ шағын қожалықтарды ірілендіру үдерісін жандандыру және жеке қосалқы шаруашылық учаскелерін шаруа (фермер) қожалықтары мен жеке кәсіпкерлерге көшіру. Сонымен, 11-қосымшаның деректеріне сәйкес, Алматы облысы бойынша кооператив мүшелерінің саны 2023 жылғы 114 бірліктен 2024 жылы 246 бірлікке дейін өскен шаруа (фермер) қожалықтары мен жеке кәсіпкерлер санының артуы және т.б.</w:t>
      </w:r>
      <w:r w:rsidRPr="00B53E0B">
        <w:rPr>
          <w:rFonts w:ascii="Times New Roman" w:eastAsia="Times New Roman" w:hAnsi="Times New Roman" w:cs="Times New Roman"/>
          <w:bCs/>
          <w:sz w:val="28"/>
          <w:szCs w:val="28"/>
          <w:lang w:val="kk-KZ" w:eastAsia="ru-RU"/>
        </w:rPr>
        <w:t xml:space="preserve"> </w:t>
      </w:r>
    </w:p>
    <w:p w14:paraId="760CC888" w14:textId="59219C70" w:rsidR="00D9773D" w:rsidRPr="00B53E0B" w:rsidRDefault="00D9773D"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Республиканың ауыл шаруашылығы кооперативтерінде 01.01.2025 жылға ауыл шаруашылығы жануарларының жалпы саны: ірі қара – 131,9 мың бас, оның ішінде сиыр – 80,8, қой – 168,6, ешкі – 2,6, жылқы – 29,1, құс – 129,5 мың бас.</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2021 жылмен салыстырғанда ірі қара мал басының 14 мың басқа, оның ішінде сиыр – 18 мың басқа, қой – 16 мың басқа, жылқы – 18 мың басқа, құстар – 11 есе айтарлықтай өскен (11-сурет).</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Республиканың ауыл шаруашылығы кооперативтерінде 2024 жылы мал басының, оның ішінде ірі қара мал басының ең көп үлесі Батыс Қазақстан облысына (40,8 мың бас), Түркістан (29 мың бас), Солтүстік Қазақстан (10,7 мың бас),</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қой, тиісінше: Батыс Қазақстан облысы – 68,3 мың бас, Түркістан – Түркістан – 33,7 мың бас, құс – Шымкент қаласында – 129,5 мыңнан 118 мың бас, т.б. (12-қосымша) [115]</w:t>
      </w:r>
      <w:r w:rsidR="00252646" w:rsidRPr="00B53E0B">
        <w:rPr>
          <w:rFonts w:ascii="Times New Roman" w:hAnsi="Times New Roman" w:cs="Times New Roman"/>
          <w:bCs/>
          <w:sz w:val="28"/>
          <w:szCs w:val="28"/>
          <w:lang w:val="kk-KZ"/>
        </w:rPr>
        <w:t>.</w:t>
      </w:r>
    </w:p>
    <w:p w14:paraId="133C67EE" w14:textId="0F6BD1C8" w:rsidR="00252646" w:rsidRPr="00B53E0B" w:rsidRDefault="00252646" w:rsidP="00D9773D">
      <w:pPr>
        <w:spacing w:line="240" w:lineRule="auto"/>
        <w:ind w:firstLine="567"/>
        <w:rPr>
          <w:rFonts w:ascii="Times New Roman" w:hAnsi="Times New Roman" w:cs="Times New Roman"/>
          <w:b/>
          <w:szCs w:val="28"/>
          <w:lang w:val="kk-KZ"/>
        </w:rPr>
      </w:pPr>
      <w:r w:rsidRPr="00B53E0B">
        <w:rPr>
          <w:rFonts w:ascii="Times New Roman" w:eastAsia="Times New Roman" w:hAnsi="Times New Roman" w:cs="Times New Roman"/>
          <w:bCs/>
          <w:noProof/>
          <w:sz w:val="28"/>
          <w:szCs w:val="28"/>
          <w:lang w:eastAsia="ru-RU"/>
        </w:rPr>
        <w:drawing>
          <wp:inline distT="0" distB="0" distL="0" distR="0" wp14:anchorId="365BA19A" wp14:editId="270089FF">
            <wp:extent cx="5842000" cy="2590800"/>
            <wp:effectExtent l="0" t="0" r="6350" b="0"/>
            <wp:docPr id="22894" name="Диаграмма 228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33C61B4" w14:textId="77777777" w:rsidR="00252646" w:rsidRPr="00B53E0B" w:rsidRDefault="00252646"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11-сурет – 2021-2024 жылдарға арналған Қазақстан Республикасының ауыл шаруашылығы кооперативтеріндегі мал басы санының динамикасы, мың бас</w:t>
      </w:r>
    </w:p>
    <w:p w14:paraId="7E7D1CD0" w14:textId="77777777" w:rsidR="00252646" w:rsidRPr="00B53E0B" w:rsidRDefault="00252646"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Ескерту: дереккөз бойынша автор құрастырған [115]</w:t>
      </w:r>
    </w:p>
    <w:p w14:paraId="17A09F66" w14:textId="77777777" w:rsidR="00F003DB" w:rsidRPr="00B53E0B" w:rsidRDefault="00F003DB" w:rsidP="00F003DB">
      <w:pPr>
        <w:spacing w:after="0" w:line="240" w:lineRule="auto"/>
        <w:ind w:firstLine="567"/>
        <w:jc w:val="both"/>
        <w:rPr>
          <w:rFonts w:ascii="Times New Roman" w:hAnsi="Times New Roman" w:cs="Times New Roman"/>
          <w:bCs/>
          <w:sz w:val="28"/>
          <w:szCs w:val="28"/>
          <w:lang w:val="kk-KZ"/>
        </w:rPr>
      </w:pPr>
    </w:p>
    <w:p w14:paraId="7983FD8D" w14:textId="52295B4E" w:rsidR="00252646" w:rsidRPr="00B53E0B" w:rsidRDefault="00252646"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xml:space="preserve">Республиканың ауыл шаруашылығы кооперативтеріндегі негізгі ауыл шаруашылығы дақылдарының егіс алқаптары 01.01. 2025 жылы 102372 га жерді алып жатыр, оның ішінде дәнді және бұршақ дақылдары 68835 га, оның ішінде бидай – 41440, майлы дақылдар – 8754 га, оның ішінде күнбағыс – 3804, </w:t>
      </w:r>
      <w:r w:rsidRPr="00B53E0B">
        <w:rPr>
          <w:rFonts w:ascii="Times New Roman" w:hAnsi="Times New Roman" w:cs="Times New Roman"/>
          <w:bCs/>
          <w:sz w:val="28"/>
          <w:szCs w:val="28"/>
          <w:lang w:val="kk-KZ"/>
        </w:rPr>
        <w:lastRenderedPageBreak/>
        <w:t>ашық жердегі көкөністер – 684,5 га, 686,5 гектар жерді алып жатыр. 645,6 га, жемдік жүгері 621 га. (11-кесте). Жамбыл облысының ауыл шаруашылығы кооперативтерінде егіс алқаптарының айтарлықтай көлемі – 19174 га, оның ішінде дәнді және бұршақ дақылдары (16082 га), майлы дақылдар (569 га), көкөністер (500 га); Түркістан облысы – 19 056 га, оның ішінде дәнді және бұршақ дақылдары (10 546 га), майлы дақылдар (3 560 га), бақша дақылдары (453 га); Павлодар облысы – 15 292 га, оның ішінде дәнді және бұршақ дақылдары (12 128 га), майлы дақылдар (1 994 га) (13-қосымша).</w:t>
      </w:r>
    </w:p>
    <w:p w14:paraId="43A13D3B" w14:textId="77777777" w:rsidR="00B3623C" w:rsidRPr="00B53E0B" w:rsidRDefault="00B3623C" w:rsidP="00CF704B">
      <w:pPr>
        <w:spacing w:after="0" w:line="240" w:lineRule="auto"/>
        <w:ind w:firstLine="709"/>
        <w:jc w:val="both"/>
        <w:rPr>
          <w:rFonts w:ascii="Times New Roman" w:eastAsia="Times New Roman" w:hAnsi="Times New Roman" w:cs="Times New Roman"/>
          <w:bCs/>
          <w:sz w:val="28"/>
          <w:szCs w:val="28"/>
          <w:lang w:val="kk-KZ" w:eastAsia="ru-RU"/>
        </w:rPr>
      </w:pPr>
    </w:p>
    <w:p w14:paraId="0059F954" w14:textId="57D1B13A" w:rsidR="00CF704B" w:rsidRPr="00B53E0B" w:rsidRDefault="00CF704B" w:rsidP="00CF704B">
      <w:pPr>
        <w:spacing w:after="0" w:line="240" w:lineRule="auto"/>
        <w:ind w:firstLine="709"/>
        <w:jc w:val="both"/>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 xml:space="preserve"> 11</w:t>
      </w:r>
      <w:r w:rsidR="00355391" w:rsidRPr="00B53E0B">
        <w:rPr>
          <w:rFonts w:ascii="Times New Roman" w:eastAsia="Times New Roman" w:hAnsi="Times New Roman" w:cs="Times New Roman"/>
          <w:bCs/>
          <w:sz w:val="28"/>
          <w:szCs w:val="28"/>
          <w:lang w:val="kk-KZ" w:eastAsia="ru-RU"/>
        </w:rPr>
        <w:t xml:space="preserve"> кесте -</w:t>
      </w:r>
      <w:r w:rsidRPr="00B53E0B">
        <w:rPr>
          <w:rFonts w:ascii="Times New Roman" w:eastAsia="Times New Roman" w:hAnsi="Times New Roman" w:cs="Times New Roman"/>
          <w:bCs/>
          <w:sz w:val="28"/>
          <w:szCs w:val="28"/>
          <w:lang w:val="kk-KZ" w:eastAsia="ru-RU"/>
        </w:rPr>
        <w:t xml:space="preserve"> </w:t>
      </w:r>
      <w:r w:rsidR="00355391" w:rsidRPr="00B53E0B">
        <w:rPr>
          <w:rFonts w:ascii="Times New Roman" w:eastAsia="Times New Roman" w:hAnsi="Times New Roman" w:cs="Times New Roman"/>
          <w:bCs/>
          <w:sz w:val="28"/>
          <w:szCs w:val="28"/>
          <w:lang w:val="kk-KZ" w:eastAsia="ru-RU"/>
        </w:rPr>
        <w:t xml:space="preserve">2021-2024 жылдардағы  </w:t>
      </w:r>
      <w:r w:rsidR="00355391" w:rsidRPr="00B53E0B">
        <w:rPr>
          <w:rFonts w:ascii="Times New Roman" w:eastAsia="Times New Roman" w:hAnsi="Times New Roman" w:cs="Times New Roman"/>
          <w:sz w:val="28"/>
          <w:szCs w:val="28"/>
          <w:lang w:val="kk-KZ"/>
        </w:rPr>
        <w:t xml:space="preserve">Қазақстан Республикасының ауыл шаруашылығы кооперативтерінде негізгі ауыл шаруашылық дақылдарының егстк көлемі, </w:t>
      </w:r>
      <w:r w:rsidRPr="00B53E0B">
        <w:rPr>
          <w:rFonts w:ascii="Times New Roman" w:eastAsia="Times New Roman" w:hAnsi="Times New Roman" w:cs="Times New Roman"/>
          <w:bCs/>
          <w:sz w:val="28"/>
          <w:szCs w:val="28"/>
          <w:lang w:val="kk-KZ" w:eastAsia="ru-RU"/>
        </w:rPr>
        <w:t xml:space="preserve"> га</w:t>
      </w:r>
    </w:p>
    <w:p w14:paraId="16BEC344" w14:textId="77777777" w:rsidR="00CF704B" w:rsidRPr="00B53E0B" w:rsidRDefault="00CF704B" w:rsidP="00CF704B">
      <w:pPr>
        <w:spacing w:after="0" w:line="240" w:lineRule="auto"/>
        <w:ind w:firstLine="709"/>
        <w:jc w:val="both"/>
        <w:rPr>
          <w:rFonts w:ascii="Times New Roman" w:eastAsia="Times New Roman" w:hAnsi="Times New Roman" w:cs="Times New Roman"/>
          <w:bCs/>
          <w:sz w:val="28"/>
          <w:szCs w:val="28"/>
          <w:lang w:val="kk-KZ" w:eastAsia="ru-RU"/>
        </w:rPr>
      </w:pPr>
    </w:p>
    <w:tbl>
      <w:tblPr>
        <w:tblStyle w:val="a5"/>
        <w:tblW w:w="0" w:type="auto"/>
        <w:tblLook w:val="04A0" w:firstRow="1" w:lastRow="0" w:firstColumn="1" w:lastColumn="0" w:noHBand="0" w:noVBand="1"/>
      </w:tblPr>
      <w:tblGrid>
        <w:gridCol w:w="2972"/>
        <w:gridCol w:w="1593"/>
        <w:gridCol w:w="1593"/>
        <w:gridCol w:w="1593"/>
        <w:gridCol w:w="1593"/>
      </w:tblGrid>
      <w:tr w:rsidR="009F64F6" w:rsidRPr="00B53E0B" w14:paraId="41033CE9" w14:textId="77777777" w:rsidTr="003B5A1E">
        <w:tc>
          <w:tcPr>
            <w:tcW w:w="2972" w:type="dxa"/>
          </w:tcPr>
          <w:p w14:paraId="2F55C094" w14:textId="77777777" w:rsidR="00CF704B" w:rsidRPr="00B53E0B" w:rsidRDefault="00CF704B" w:rsidP="003B5A1E">
            <w:pPr>
              <w:rPr>
                <w:rFonts w:ascii="Times New Roman" w:eastAsia="Times New Roman" w:hAnsi="Times New Roman" w:cs="Times New Roman"/>
                <w:sz w:val="24"/>
                <w:szCs w:val="24"/>
                <w:lang w:val="kk-KZ" w:eastAsia="ru-RU"/>
              </w:rPr>
            </w:pPr>
          </w:p>
        </w:tc>
        <w:tc>
          <w:tcPr>
            <w:tcW w:w="1593" w:type="dxa"/>
          </w:tcPr>
          <w:p w14:paraId="07C9AA71" w14:textId="769659E6"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2021 </w:t>
            </w:r>
            <w:r w:rsidR="00355391" w:rsidRPr="00B53E0B">
              <w:rPr>
                <w:rFonts w:ascii="Times New Roman" w:eastAsia="Times New Roman" w:hAnsi="Times New Roman" w:cs="Times New Roman"/>
                <w:sz w:val="24"/>
                <w:szCs w:val="24"/>
                <w:lang w:val="kk-KZ" w:eastAsia="ru-RU"/>
              </w:rPr>
              <w:t>ж</w:t>
            </w:r>
            <w:r w:rsidRPr="00B53E0B">
              <w:rPr>
                <w:rFonts w:ascii="Times New Roman" w:eastAsia="Times New Roman" w:hAnsi="Times New Roman" w:cs="Times New Roman"/>
                <w:sz w:val="24"/>
                <w:szCs w:val="24"/>
                <w:lang w:val="kk-KZ" w:eastAsia="ru-RU"/>
              </w:rPr>
              <w:t>.</w:t>
            </w:r>
          </w:p>
        </w:tc>
        <w:tc>
          <w:tcPr>
            <w:tcW w:w="1593" w:type="dxa"/>
          </w:tcPr>
          <w:p w14:paraId="5E9C7156" w14:textId="0A9C372D"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2022 </w:t>
            </w:r>
            <w:r w:rsidR="00355391" w:rsidRPr="00B53E0B">
              <w:rPr>
                <w:rFonts w:ascii="Times New Roman" w:eastAsia="Times New Roman" w:hAnsi="Times New Roman" w:cs="Times New Roman"/>
                <w:sz w:val="24"/>
                <w:szCs w:val="24"/>
                <w:lang w:val="kk-KZ" w:eastAsia="ru-RU"/>
              </w:rPr>
              <w:t>ж</w:t>
            </w:r>
            <w:r w:rsidRPr="00B53E0B">
              <w:rPr>
                <w:rFonts w:ascii="Times New Roman" w:eastAsia="Times New Roman" w:hAnsi="Times New Roman" w:cs="Times New Roman"/>
                <w:sz w:val="24"/>
                <w:szCs w:val="24"/>
                <w:lang w:val="kk-KZ" w:eastAsia="ru-RU"/>
              </w:rPr>
              <w:t>.</w:t>
            </w:r>
          </w:p>
        </w:tc>
        <w:tc>
          <w:tcPr>
            <w:tcW w:w="1593" w:type="dxa"/>
          </w:tcPr>
          <w:p w14:paraId="32B4EA9A" w14:textId="04422EFB"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2023 </w:t>
            </w:r>
            <w:r w:rsidR="00355391" w:rsidRPr="00B53E0B">
              <w:rPr>
                <w:rFonts w:ascii="Times New Roman" w:eastAsia="Times New Roman" w:hAnsi="Times New Roman" w:cs="Times New Roman"/>
                <w:sz w:val="24"/>
                <w:szCs w:val="24"/>
                <w:lang w:val="kk-KZ" w:eastAsia="ru-RU"/>
              </w:rPr>
              <w:t>ж</w:t>
            </w:r>
            <w:r w:rsidRPr="00B53E0B">
              <w:rPr>
                <w:rFonts w:ascii="Times New Roman" w:eastAsia="Times New Roman" w:hAnsi="Times New Roman" w:cs="Times New Roman"/>
                <w:sz w:val="24"/>
                <w:szCs w:val="24"/>
                <w:lang w:val="kk-KZ" w:eastAsia="ru-RU"/>
              </w:rPr>
              <w:t>.</w:t>
            </w:r>
          </w:p>
        </w:tc>
        <w:tc>
          <w:tcPr>
            <w:tcW w:w="1593" w:type="dxa"/>
          </w:tcPr>
          <w:p w14:paraId="6198E12C" w14:textId="77EA9DA4"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2024 </w:t>
            </w:r>
            <w:r w:rsidR="00355391" w:rsidRPr="00B53E0B">
              <w:rPr>
                <w:rFonts w:ascii="Times New Roman" w:eastAsia="Times New Roman" w:hAnsi="Times New Roman" w:cs="Times New Roman"/>
                <w:sz w:val="24"/>
                <w:szCs w:val="24"/>
                <w:lang w:val="kk-KZ" w:eastAsia="ru-RU"/>
              </w:rPr>
              <w:t>ж</w:t>
            </w:r>
            <w:r w:rsidRPr="00B53E0B">
              <w:rPr>
                <w:rFonts w:ascii="Times New Roman" w:eastAsia="Times New Roman" w:hAnsi="Times New Roman" w:cs="Times New Roman"/>
                <w:sz w:val="24"/>
                <w:szCs w:val="24"/>
                <w:lang w:val="kk-KZ" w:eastAsia="ru-RU"/>
              </w:rPr>
              <w:t>.</w:t>
            </w:r>
          </w:p>
        </w:tc>
      </w:tr>
      <w:tr w:rsidR="009F64F6" w:rsidRPr="00B53E0B" w14:paraId="6CEF894C" w14:textId="77777777" w:rsidTr="003B5A1E">
        <w:tc>
          <w:tcPr>
            <w:tcW w:w="2972" w:type="dxa"/>
          </w:tcPr>
          <w:p w14:paraId="34448E03" w14:textId="588679BB" w:rsidR="00CF704B" w:rsidRPr="00B53E0B" w:rsidRDefault="00355391" w:rsidP="003B5A1E">
            <w:pP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Жалпы егіс көлемі</w:t>
            </w:r>
            <w:r w:rsidR="00CF704B" w:rsidRPr="00B53E0B">
              <w:rPr>
                <w:rFonts w:ascii="Times New Roman" w:eastAsia="Times New Roman" w:hAnsi="Times New Roman" w:cs="Times New Roman"/>
                <w:sz w:val="24"/>
                <w:szCs w:val="24"/>
                <w:lang w:val="kk-KZ" w:eastAsia="ru-RU"/>
              </w:rPr>
              <w:t>, га</w:t>
            </w:r>
          </w:p>
          <w:p w14:paraId="4508DAFD" w14:textId="77777777" w:rsidR="00CF704B" w:rsidRPr="00B53E0B" w:rsidRDefault="00CF704B" w:rsidP="003B5A1E">
            <w:pPr>
              <w:rPr>
                <w:rFonts w:ascii="Times New Roman" w:eastAsia="Times New Roman" w:hAnsi="Times New Roman" w:cs="Times New Roman"/>
                <w:sz w:val="24"/>
                <w:szCs w:val="24"/>
                <w:lang w:val="kk-KZ" w:eastAsia="ru-RU"/>
              </w:rPr>
            </w:pPr>
          </w:p>
        </w:tc>
        <w:tc>
          <w:tcPr>
            <w:tcW w:w="1593" w:type="dxa"/>
          </w:tcPr>
          <w:p w14:paraId="7FC5E3D6" w14:textId="77777777"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838</w:t>
            </w:r>
          </w:p>
        </w:tc>
        <w:tc>
          <w:tcPr>
            <w:tcW w:w="1593" w:type="dxa"/>
          </w:tcPr>
          <w:p w14:paraId="65C29754" w14:textId="77777777"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1 294</w:t>
            </w:r>
          </w:p>
        </w:tc>
        <w:tc>
          <w:tcPr>
            <w:tcW w:w="1593" w:type="dxa"/>
          </w:tcPr>
          <w:p w14:paraId="753464D4" w14:textId="77777777"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118 042</w:t>
            </w:r>
          </w:p>
        </w:tc>
        <w:tc>
          <w:tcPr>
            <w:tcW w:w="1593" w:type="dxa"/>
          </w:tcPr>
          <w:p w14:paraId="760D07C2" w14:textId="77777777"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102 372</w:t>
            </w:r>
          </w:p>
        </w:tc>
      </w:tr>
      <w:tr w:rsidR="009F64F6" w:rsidRPr="00B53E0B" w14:paraId="1BB7BE81" w14:textId="77777777" w:rsidTr="003B5A1E">
        <w:tc>
          <w:tcPr>
            <w:tcW w:w="2972" w:type="dxa"/>
          </w:tcPr>
          <w:p w14:paraId="3C731123" w14:textId="7826D89C" w:rsidR="00CF704B" w:rsidRPr="00B53E0B" w:rsidRDefault="00355391" w:rsidP="003B5A1E">
            <w:pP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о</w:t>
            </w:r>
            <w:r w:rsidR="00CF704B" w:rsidRPr="00B53E0B">
              <w:rPr>
                <w:rFonts w:ascii="Times New Roman" w:eastAsia="Times New Roman" w:hAnsi="Times New Roman" w:cs="Times New Roman"/>
                <w:sz w:val="24"/>
                <w:szCs w:val="24"/>
                <w:lang w:val="kk-KZ" w:eastAsia="ru-RU"/>
              </w:rPr>
              <w:t>.</w:t>
            </w:r>
            <w:r w:rsidRPr="00B53E0B">
              <w:rPr>
                <w:rFonts w:ascii="Times New Roman" w:eastAsia="Times New Roman" w:hAnsi="Times New Roman" w:cs="Times New Roman"/>
                <w:sz w:val="24"/>
                <w:szCs w:val="24"/>
                <w:lang w:val="kk-KZ" w:eastAsia="ru-RU"/>
              </w:rPr>
              <w:t>і</w:t>
            </w:r>
            <w:r w:rsidR="00CF704B" w:rsidRPr="00B53E0B">
              <w:rPr>
                <w:rFonts w:ascii="Times New Roman" w:eastAsia="Times New Roman" w:hAnsi="Times New Roman" w:cs="Times New Roman"/>
                <w:sz w:val="24"/>
                <w:szCs w:val="24"/>
                <w:lang w:val="kk-KZ" w:eastAsia="ru-RU"/>
              </w:rPr>
              <w:t xml:space="preserve">. </w:t>
            </w:r>
            <w:r w:rsidRPr="00B53E0B">
              <w:rPr>
                <w:rFonts w:ascii="Times New Roman" w:eastAsia="Times New Roman" w:hAnsi="Times New Roman" w:cs="Times New Roman"/>
                <w:sz w:val="24"/>
                <w:szCs w:val="24"/>
                <w:lang w:val="kk-KZ" w:eastAsia="ru-RU"/>
              </w:rPr>
              <w:t xml:space="preserve">дәнді және бұршақты </w:t>
            </w:r>
            <w:r w:rsidR="00CF704B" w:rsidRPr="00B53E0B">
              <w:rPr>
                <w:rFonts w:ascii="Times New Roman" w:eastAsia="Times New Roman" w:hAnsi="Times New Roman" w:cs="Times New Roman"/>
                <w:sz w:val="24"/>
                <w:szCs w:val="24"/>
                <w:lang w:val="kk-KZ" w:eastAsia="ru-RU"/>
              </w:rPr>
              <w:t xml:space="preserve"> </w:t>
            </w:r>
            <w:r w:rsidRPr="00B53E0B">
              <w:rPr>
                <w:rFonts w:ascii="Times New Roman" w:eastAsia="Times New Roman" w:hAnsi="Times New Roman" w:cs="Times New Roman"/>
                <w:sz w:val="24"/>
                <w:szCs w:val="24"/>
                <w:lang w:val="kk-KZ" w:eastAsia="ru-RU"/>
              </w:rPr>
              <w:t>дақылдар</w:t>
            </w:r>
          </w:p>
        </w:tc>
        <w:tc>
          <w:tcPr>
            <w:tcW w:w="1593" w:type="dxa"/>
          </w:tcPr>
          <w:p w14:paraId="25652E2E" w14:textId="77777777"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838</w:t>
            </w:r>
          </w:p>
        </w:tc>
        <w:tc>
          <w:tcPr>
            <w:tcW w:w="1593" w:type="dxa"/>
          </w:tcPr>
          <w:p w14:paraId="35A9529C" w14:textId="77777777"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1 294</w:t>
            </w:r>
          </w:p>
        </w:tc>
        <w:tc>
          <w:tcPr>
            <w:tcW w:w="1593" w:type="dxa"/>
          </w:tcPr>
          <w:p w14:paraId="3BD2F17B" w14:textId="77777777"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76 772</w:t>
            </w:r>
          </w:p>
        </w:tc>
        <w:tc>
          <w:tcPr>
            <w:tcW w:w="1593" w:type="dxa"/>
          </w:tcPr>
          <w:p w14:paraId="2686C81D" w14:textId="77777777"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68 835</w:t>
            </w:r>
          </w:p>
        </w:tc>
      </w:tr>
      <w:tr w:rsidR="009F64F6" w:rsidRPr="00B53E0B" w14:paraId="5F3A725D" w14:textId="77777777" w:rsidTr="003B5A1E">
        <w:tc>
          <w:tcPr>
            <w:tcW w:w="2972" w:type="dxa"/>
          </w:tcPr>
          <w:p w14:paraId="731416A7" w14:textId="04A33B84" w:rsidR="00CF704B" w:rsidRPr="00B53E0B" w:rsidRDefault="00355391" w:rsidP="003B5A1E">
            <w:pP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Оның шнде бидай</w:t>
            </w:r>
          </w:p>
        </w:tc>
        <w:tc>
          <w:tcPr>
            <w:tcW w:w="1593" w:type="dxa"/>
          </w:tcPr>
          <w:p w14:paraId="64B602EC" w14:textId="77777777"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348</w:t>
            </w:r>
          </w:p>
        </w:tc>
        <w:tc>
          <w:tcPr>
            <w:tcW w:w="1593" w:type="dxa"/>
          </w:tcPr>
          <w:p w14:paraId="359AF41F" w14:textId="77777777"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400</w:t>
            </w:r>
          </w:p>
        </w:tc>
        <w:tc>
          <w:tcPr>
            <w:tcW w:w="1593" w:type="dxa"/>
          </w:tcPr>
          <w:p w14:paraId="149421AE" w14:textId="77777777"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23 088</w:t>
            </w:r>
          </w:p>
        </w:tc>
        <w:tc>
          <w:tcPr>
            <w:tcW w:w="1593" w:type="dxa"/>
          </w:tcPr>
          <w:p w14:paraId="11DCD094" w14:textId="77777777" w:rsidR="00CF704B" w:rsidRPr="00B53E0B" w:rsidRDefault="00CF704B" w:rsidP="003B5A1E">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41 440</w:t>
            </w:r>
          </w:p>
        </w:tc>
      </w:tr>
      <w:tr w:rsidR="009F64F6" w:rsidRPr="00B53E0B" w14:paraId="67F7B99D" w14:textId="77777777" w:rsidTr="003B5A1E">
        <w:trPr>
          <w:trHeight w:val="439"/>
        </w:trPr>
        <w:tc>
          <w:tcPr>
            <w:tcW w:w="2972" w:type="dxa"/>
          </w:tcPr>
          <w:p w14:paraId="60424741" w14:textId="7BA35EC1" w:rsidR="00355391" w:rsidRPr="00B53E0B" w:rsidRDefault="00355391" w:rsidP="00355391">
            <w:pP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Майлы дақылдар</w:t>
            </w:r>
          </w:p>
        </w:tc>
        <w:tc>
          <w:tcPr>
            <w:tcW w:w="1593" w:type="dxa"/>
          </w:tcPr>
          <w:p w14:paraId="69B470E9" w14:textId="030E5EFD"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м/ж</w:t>
            </w:r>
          </w:p>
        </w:tc>
        <w:tc>
          <w:tcPr>
            <w:tcW w:w="1593" w:type="dxa"/>
          </w:tcPr>
          <w:p w14:paraId="4A5C94DA" w14:textId="0217E2A4"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м/ж</w:t>
            </w:r>
          </w:p>
        </w:tc>
        <w:tc>
          <w:tcPr>
            <w:tcW w:w="1593" w:type="dxa"/>
          </w:tcPr>
          <w:p w14:paraId="5CC752D9" w14:textId="77777777"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9 698</w:t>
            </w:r>
          </w:p>
        </w:tc>
        <w:tc>
          <w:tcPr>
            <w:tcW w:w="1593" w:type="dxa"/>
          </w:tcPr>
          <w:p w14:paraId="65C23EFF" w14:textId="77777777"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8 754</w:t>
            </w:r>
          </w:p>
        </w:tc>
      </w:tr>
      <w:tr w:rsidR="009F64F6" w:rsidRPr="00B53E0B" w14:paraId="16B3488E" w14:textId="77777777" w:rsidTr="003B5A1E">
        <w:tc>
          <w:tcPr>
            <w:tcW w:w="2972" w:type="dxa"/>
          </w:tcPr>
          <w:p w14:paraId="6F57C362" w14:textId="1F33FAFA" w:rsidR="00355391" w:rsidRPr="00B53E0B" w:rsidRDefault="00355391" w:rsidP="00355391">
            <w:pP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Күнбағыс тұқымы</w:t>
            </w:r>
          </w:p>
        </w:tc>
        <w:tc>
          <w:tcPr>
            <w:tcW w:w="1593" w:type="dxa"/>
          </w:tcPr>
          <w:p w14:paraId="14EF6B15" w14:textId="13EBABCC"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м/ж</w:t>
            </w:r>
          </w:p>
        </w:tc>
        <w:tc>
          <w:tcPr>
            <w:tcW w:w="1593" w:type="dxa"/>
          </w:tcPr>
          <w:p w14:paraId="3FEBCE6F" w14:textId="619F0BB6"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м/ж</w:t>
            </w:r>
          </w:p>
        </w:tc>
        <w:tc>
          <w:tcPr>
            <w:tcW w:w="1593" w:type="dxa"/>
          </w:tcPr>
          <w:p w14:paraId="545B4EF1" w14:textId="77777777"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4 019</w:t>
            </w:r>
          </w:p>
        </w:tc>
        <w:tc>
          <w:tcPr>
            <w:tcW w:w="1593" w:type="dxa"/>
          </w:tcPr>
          <w:p w14:paraId="4DF04C7D" w14:textId="77777777"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3 803</w:t>
            </w:r>
          </w:p>
        </w:tc>
      </w:tr>
      <w:tr w:rsidR="009F64F6" w:rsidRPr="00B53E0B" w14:paraId="17CC4789" w14:textId="77777777" w:rsidTr="003B5A1E">
        <w:trPr>
          <w:trHeight w:val="439"/>
        </w:trPr>
        <w:tc>
          <w:tcPr>
            <w:tcW w:w="2972" w:type="dxa"/>
          </w:tcPr>
          <w:p w14:paraId="76F32DB3" w14:textId="2D60D318" w:rsidR="00355391" w:rsidRPr="00B53E0B" w:rsidRDefault="00355391" w:rsidP="00355391">
            <w:pP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Ашық топырақтағы көкөніс</w:t>
            </w:r>
          </w:p>
        </w:tc>
        <w:tc>
          <w:tcPr>
            <w:tcW w:w="1593" w:type="dxa"/>
          </w:tcPr>
          <w:p w14:paraId="6A2D1C1E" w14:textId="1C47C155"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м/ж</w:t>
            </w:r>
          </w:p>
        </w:tc>
        <w:tc>
          <w:tcPr>
            <w:tcW w:w="1593" w:type="dxa"/>
          </w:tcPr>
          <w:p w14:paraId="5F9CA0E9" w14:textId="35F570CD"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м/ж</w:t>
            </w:r>
          </w:p>
        </w:tc>
        <w:tc>
          <w:tcPr>
            <w:tcW w:w="1593" w:type="dxa"/>
          </w:tcPr>
          <w:p w14:paraId="16D5E7B5" w14:textId="77777777"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779</w:t>
            </w:r>
          </w:p>
        </w:tc>
        <w:tc>
          <w:tcPr>
            <w:tcW w:w="1593" w:type="dxa"/>
          </w:tcPr>
          <w:p w14:paraId="2726D529" w14:textId="77777777"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685</w:t>
            </w:r>
          </w:p>
        </w:tc>
      </w:tr>
      <w:tr w:rsidR="009F64F6" w:rsidRPr="00B53E0B" w14:paraId="4E0EAFB7" w14:textId="77777777" w:rsidTr="003B5A1E">
        <w:trPr>
          <w:trHeight w:val="403"/>
        </w:trPr>
        <w:tc>
          <w:tcPr>
            <w:tcW w:w="2972" w:type="dxa"/>
          </w:tcPr>
          <w:p w14:paraId="12E10ABE" w14:textId="0CF86C21" w:rsidR="00355391" w:rsidRPr="00B53E0B" w:rsidRDefault="00355391" w:rsidP="00355391">
            <w:pP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Бақша дақылдары</w:t>
            </w:r>
          </w:p>
        </w:tc>
        <w:tc>
          <w:tcPr>
            <w:tcW w:w="1593" w:type="dxa"/>
          </w:tcPr>
          <w:p w14:paraId="5E65E8CC" w14:textId="668990B4"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м/ж</w:t>
            </w:r>
          </w:p>
        </w:tc>
        <w:tc>
          <w:tcPr>
            <w:tcW w:w="1593" w:type="dxa"/>
          </w:tcPr>
          <w:p w14:paraId="06A0C8C8" w14:textId="13FD9D3A"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м/ж</w:t>
            </w:r>
          </w:p>
        </w:tc>
        <w:tc>
          <w:tcPr>
            <w:tcW w:w="1593" w:type="dxa"/>
          </w:tcPr>
          <w:p w14:paraId="61435EFF" w14:textId="77777777"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835</w:t>
            </w:r>
          </w:p>
        </w:tc>
        <w:tc>
          <w:tcPr>
            <w:tcW w:w="1593" w:type="dxa"/>
          </w:tcPr>
          <w:p w14:paraId="70A03B45" w14:textId="77777777"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670</w:t>
            </w:r>
          </w:p>
        </w:tc>
      </w:tr>
      <w:tr w:rsidR="009F64F6" w:rsidRPr="00B53E0B" w14:paraId="239C0C62" w14:textId="77777777" w:rsidTr="003B5A1E">
        <w:trPr>
          <w:trHeight w:val="424"/>
        </w:trPr>
        <w:tc>
          <w:tcPr>
            <w:tcW w:w="2972" w:type="dxa"/>
          </w:tcPr>
          <w:p w14:paraId="2477DDD1" w14:textId="3D0EBC28" w:rsidR="00355391" w:rsidRPr="00B53E0B" w:rsidRDefault="00355391" w:rsidP="00355391">
            <w:pP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Картоп</w:t>
            </w:r>
          </w:p>
        </w:tc>
        <w:tc>
          <w:tcPr>
            <w:tcW w:w="1593" w:type="dxa"/>
          </w:tcPr>
          <w:p w14:paraId="258568B4" w14:textId="65D4E1B6"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м/ж</w:t>
            </w:r>
          </w:p>
        </w:tc>
        <w:tc>
          <w:tcPr>
            <w:tcW w:w="1593" w:type="dxa"/>
          </w:tcPr>
          <w:p w14:paraId="0A0E89B3" w14:textId="333DE936"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м/ж</w:t>
            </w:r>
          </w:p>
        </w:tc>
        <w:tc>
          <w:tcPr>
            <w:tcW w:w="1593" w:type="dxa"/>
          </w:tcPr>
          <w:p w14:paraId="6AC5565E" w14:textId="77777777"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367</w:t>
            </w:r>
          </w:p>
        </w:tc>
        <w:tc>
          <w:tcPr>
            <w:tcW w:w="1593" w:type="dxa"/>
          </w:tcPr>
          <w:p w14:paraId="2F8F32C9" w14:textId="77777777"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646</w:t>
            </w:r>
          </w:p>
        </w:tc>
      </w:tr>
      <w:tr w:rsidR="009F64F6" w:rsidRPr="00B53E0B" w14:paraId="32600165" w14:textId="77777777" w:rsidTr="003B5A1E">
        <w:tc>
          <w:tcPr>
            <w:tcW w:w="2972" w:type="dxa"/>
          </w:tcPr>
          <w:p w14:paraId="3493CA64" w14:textId="77777777" w:rsidR="00355391" w:rsidRPr="00B53E0B" w:rsidRDefault="00355391" w:rsidP="00355391">
            <w:pP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Кукуруза на корм</w:t>
            </w:r>
          </w:p>
        </w:tc>
        <w:tc>
          <w:tcPr>
            <w:tcW w:w="1593" w:type="dxa"/>
          </w:tcPr>
          <w:p w14:paraId="24C84069" w14:textId="6EE7A366"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м/ж</w:t>
            </w:r>
          </w:p>
        </w:tc>
        <w:tc>
          <w:tcPr>
            <w:tcW w:w="1593" w:type="dxa"/>
          </w:tcPr>
          <w:p w14:paraId="315BCD11" w14:textId="520A5BBD"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м/ж</w:t>
            </w:r>
          </w:p>
        </w:tc>
        <w:tc>
          <w:tcPr>
            <w:tcW w:w="1593" w:type="dxa"/>
          </w:tcPr>
          <w:p w14:paraId="29D6E59C" w14:textId="77777777"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948</w:t>
            </w:r>
          </w:p>
        </w:tc>
        <w:tc>
          <w:tcPr>
            <w:tcW w:w="1593" w:type="dxa"/>
          </w:tcPr>
          <w:p w14:paraId="343362BF" w14:textId="77777777" w:rsidR="00355391" w:rsidRPr="00B53E0B" w:rsidRDefault="00355391" w:rsidP="00355391">
            <w:pPr>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621</w:t>
            </w:r>
          </w:p>
        </w:tc>
      </w:tr>
      <w:tr w:rsidR="00CF704B" w:rsidRPr="00B53E0B" w14:paraId="4645056F" w14:textId="77777777" w:rsidTr="003B5A1E">
        <w:tc>
          <w:tcPr>
            <w:tcW w:w="9344" w:type="dxa"/>
            <w:gridSpan w:val="5"/>
          </w:tcPr>
          <w:p w14:paraId="28224886" w14:textId="27F539F4" w:rsidR="00CF704B" w:rsidRPr="00B53E0B" w:rsidRDefault="00355391" w:rsidP="003B5A1E">
            <w:pPr>
              <w:jc w:val="both"/>
              <w:rPr>
                <w:rFonts w:ascii="Times New Roman" w:eastAsia="Times New Roman" w:hAnsi="Times New Roman" w:cs="Times New Roman"/>
                <w:sz w:val="24"/>
                <w:szCs w:val="24"/>
                <w:lang w:val="kk-KZ" w:eastAsia="ru-RU"/>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11</w:t>
            </w:r>
            <w:r w:rsidR="00247722" w:rsidRPr="00B53E0B">
              <w:rPr>
                <w:rStyle w:val="FontStyle15"/>
                <w:rFonts w:ascii="Times New Roman" w:hAnsi="Times New Roman" w:cs="Times New Roman"/>
                <w:sz w:val="24"/>
                <w:szCs w:val="24"/>
                <w:lang w:val="kk-KZ"/>
              </w:rPr>
              <w:t>5</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tc>
      </w:tr>
    </w:tbl>
    <w:p w14:paraId="60EE5B79" w14:textId="77777777" w:rsidR="00CF704B" w:rsidRPr="00B53E0B" w:rsidRDefault="00CF704B" w:rsidP="00CF704B">
      <w:pPr>
        <w:spacing w:after="0" w:line="240" w:lineRule="auto"/>
        <w:jc w:val="both"/>
        <w:rPr>
          <w:rFonts w:ascii="Times New Roman" w:eastAsia="Times New Roman" w:hAnsi="Times New Roman" w:cs="Times New Roman"/>
          <w:sz w:val="24"/>
          <w:szCs w:val="24"/>
          <w:lang w:eastAsia="ru-RU"/>
        </w:rPr>
      </w:pPr>
    </w:p>
    <w:p w14:paraId="7CC5E8DD" w14:textId="0942C45B" w:rsidR="00CF704B" w:rsidRPr="00B53E0B" w:rsidRDefault="00CF704B"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Ауыл шаруашылығы кооперативтері егіс алқаптары туралы кеңейтілген статистикалық мәліметтер тек 2023 жылы қолжетімді болды; 2021 және 2022 жылдарға арналған деректер тек ауыл шаруашылығы кооперативтері дәнді және бұршақ дақылдары егілген алқаптармен шектелген, ол 2021 жылы 838 га, оның ішінде бидай 348 га, ал 202 жылы бидай 1294 га және 400 га құрады. Оның үстіне егіс алқаптары бойынша бұл көрсеткіштер тек Жамбыл (2021 жылы 250 гектар, 2022 жылы 350 гектар) және Түркістан (2021 жылы 588 гектар, 2022 жылы 894 гектар) облыстарына ғана қатысты.</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Ал тек 2023 жылдан бастап статистикалық мәліметтер ауыл шаруашылығы кооперативтеріндегі негізгі ауыл шаруашылығы дақылдарының егіс алқаптарының егжей-тегжейлі көрсеткіштерін береді: жалпы егіс көлемі 118 042 га, оның ішінде дәнді және бұршақ дақылдары бойынша 76 772 га, оның ішінде 23 088 га; майлы дақылдар – 9697,6, оның ішінде күнбағыс тұқымы 4019 га; ашық жердегі көкөністер – 778,9 га, бақша дақылдары – 834 га; картоп – 367 га, жемдік жүгері – 942 га.</w:t>
      </w:r>
    </w:p>
    <w:p w14:paraId="31833F43" w14:textId="77777777" w:rsidR="009F434B" w:rsidRDefault="00CF704B" w:rsidP="00F003DB">
      <w:pPr>
        <w:spacing w:after="0" w:line="240" w:lineRule="auto"/>
        <w:ind w:firstLine="567"/>
        <w:jc w:val="both"/>
        <w:rPr>
          <w:rFonts w:ascii="Times New Roman" w:eastAsia="Times New Roman" w:hAnsi="Times New Roman" w:cs="Times New Roman"/>
          <w:bCs/>
          <w:sz w:val="28"/>
          <w:szCs w:val="28"/>
          <w:lang w:val="kk-KZ" w:eastAsia="ru-RU"/>
        </w:rPr>
      </w:pPr>
      <w:r w:rsidRPr="00B53E0B">
        <w:rPr>
          <w:rFonts w:ascii="Times New Roman" w:hAnsi="Times New Roman" w:cs="Times New Roman"/>
          <w:bCs/>
          <w:sz w:val="28"/>
          <w:szCs w:val="28"/>
          <w:lang w:val="kk-KZ"/>
        </w:rPr>
        <w:t xml:space="preserve">Жамбыл облысында барлық егіс алқабы бойынша жоғары көрсеткіштер – 25 мың гектар, оның ішінде дәнді және бұршақ дақылдары – 20 мың гектар немесе республиканың ауыл шаруашылығы кооперативтеріндегі дәнді </w:t>
      </w:r>
      <w:r w:rsidRPr="00B53E0B">
        <w:rPr>
          <w:rFonts w:ascii="Times New Roman" w:hAnsi="Times New Roman" w:cs="Times New Roman"/>
          <w:bCs/>
          <w:sz w:val="28"/>
          <w:szCs w:val="28"/>
          <w:lang w:val="kk-KZ"/>
        </w:rPr>
        <w:lastRenderedPageBreak/>
        <w:t>дақылдардың жалпы үлесінің 26 пайызы, майлы дақылдар – 2 мың гектар немесе 21 пайыз, көкөніс – 467 мың гектар немесе 467 мың гектар. Жалпы алаңның 60%-ын көкөніс егетін ауыл шаруашылығы кооперативтері алып жатыр.</w:t>
      </w:r>
      <w:r w:rsidRPr="00B53E0B">
        <w:rPr>
          <w:rFonts w:ascii="Times New Roman" w:eastAsia="Times New Roman" w:hAnsi="Times New Roman" w:cs="Times New Roman"/>
          <w:bCs/>
          <w:sz w:val="28"/>
          <w:szCs w:val="28"/>
          <w:lang w:val="kk-KZ" w:eastAsia="ru-RU"/>
        </w:rPr>
        <w:t xml:space="preserve"> </w:t>
      </w:r>
    </w:p>
    <w:p w14:paraId="0F124ADC" w14:textId="131EBEA4" w:rsidR="00910615" w:rsidRPr="00B53E0B" w:rsidRDefault="00CF704B"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Егістік алқаптарын алып жатқан кооперативтердің үлес салмағының жоғарылығы бойынша екінші орында Түркістан облысы тұр, онда жалпы алаңы 14,6 мың га, оның ішінде 12,7 мың га дәнді және бұршақ дақылдары, 500 га бақша дақылдары және т.б.</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2024 жылға арналған деректер, жоғарыда көрсетілгендей, 2023 жылмен салыстырғанда төмендеу үрдісі бар: жалпы егіс көлемі 15670 гектарға, оның ішінде дәнді және бұршақ дақылдары бойынша – 7937 гектарға, майлы дақылдар бойынша – 944 гектарға азаяды, ал картоп егіс көлемі шамамен 236 гектарға (236 гектар) ұлғайды.</w:t>
      </w:r>
      <w:r w:rsidR="00910615" w:rsidRPr="00B53E0B">
        <w:rPr>
          <w:rFonts w:ascii="Times New Roman" w:eastAsia="Times New Roman" w:hAnsi="Times New Roman" w:cs="Times New Roman"/>
          <w:bCs/>
          <w:sz w:val="28"/>
          <w:szCs w:val="28"/>
          <w:lang w:val="kk-KZ" w:eastAsia="ru-RU"/>
        </w:rPr>
        <w:t xml:space="preserve"> </w:t>
      </w:r>
      <w:r w:rsidR="00910615" w:rsidRPr="00B53E0B">
        <w:rPr>
          <w:rFonts w:ascii="Times New Roman" w:hAnsi="Times New Roman" w:cs="Times New Roman"/>
          <w:bCs/>
          <w:sz w:val="28"/>
          <w:szCs w:val="28"/>
          <w:lang w:val="kk-KZ"/>
        </w:rPr>
        <w:t>Ағымдағы жылдың қорытындысы бойынша кооперативтер алып жатқан жер көлемі бойынша Жамбыл облысы – 19 мың га, оның ішінде дәнді және бұршақ дақылдары – 16 мың га немесе жалпы алқаптың 23 %, көкөніс – 73 %, Түркістан – 19 мың га, оның ішінде 10,5 мың гектар дәнді дақылдар немесе 10,5 мың гектарды құрайды. 3,6 мың га майлы дақылдар немесе жалпы алқаптың 40%,</w:t>
      </w:r>
      <w:r w:rsidR="00910615" w:rsidRPr="00B53E0B">
        <w:rPr>
          <w:rFonts w:ascii="Times New Roman" w:eastAsia="Times New Roman" w:hAnsi="Times New Roman" w:cs="Times New Roman"/>
          <w:bCs/>
          <w:sz w:val="28"/>
          <w:szCs w:val="28"/>
          <w:lang w:val="kk-KZ" w:eastAsia="ru-RU"/>
        </w:rPr>
        <w:t xml:space="preserve"> </w:t>
      </w:r>
      <w:r w:rsidR="00910615" w:rsidRPr="00B53E0B">
        <w:rPr>
          <w:rFonts w:ascii="Times New Roman" w:hAnsi="Times New Roman" w:cs="Times New Roman"/>
          <w:bCs/>
          <w:sz w:val="28"/>
          <w:szCs w:val="28"/>
          <w:lang w:val="kk-KZ"/>
        </w:rPr>
        <w:t>Павлодар – 15 мың га, оның ішінде 12 мың га дәнді және бұршақ дақылдары немесе 17% және 2 мың га немесе 25% майлы дақылдардың жалпы алаңы [115]</w:t>
      </w:r>
    </w:p>
    <w:p w14:paraId="1D845021" w14:textId="77777777" w:rsidR="009F434B" w:rsidRDefault="00910615"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Соңғы 4 жылдағы (2021–2024 жж.) кооперативтер бойынша ауыл шаруашылығы өнімін өндіру көрсеткіштері өсімдік шаруашылығы өнімдерін өндірудің айтарлықтай өскенін көрсетеді: бидай өндірісінің 2021 жылғы 10,8 мың тоннадан 2024 жылы 58,2 мың тоннаға (5 еседен астам) артуы,</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арпа – 3,2-ден 28 мың тоннаға дейін (8 еседен астам), жүгері – 5-тен 12,9 мың тоннаға дейін (2 еседен астам), күнбағыс – 0,6-дан 6 мың тоннаға дейін (10 есе), пияз – 8 есе, мақта – 3 еседен астам, картоп – 2 есе өсті.</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Алайда, 2023 жылмен салыстырғанда өсім байқалғанымен, мал азығы дақылдарын өндіру 128,8-ден 92,4 мың тоннаға дейін төмендеді (12-кесте).</w:t>
      </w:r>
    </w:p>
    <w:p w14:paraId="1C515863" w14:textId="77777777" w:rsidR="009F434B" w:rsidRDefault="00910615" w:rsidP="00F003DB">
      <w:pPr>
        <w:spacing w:after="0" w:line="240" w:lineRule="auto"/>
        <w:ind w:firstLine="567"/>
        <w:jc w:val="both"/>
        <w:rPr>
          <w:rFonts w:ascii="Times New Roman" w:eastAsia="Times New Roman" w:hAnsi="Times New Roman" w:cs="Times New Roman"/>
          <w:bCs/>
          <w:sz w:val="28"/>
          <w:szCs w:val="28"/>
          <w:lang w:val="kk-KZ" w:eastAsia="ru-RU"/>
        </w:rPr>
      </w:pPr>
      <w:r w:rsidRPr="00B53E0B">
        <w:rPr>
          <w:rFonts w:ascii="Times New Roman" w:hAnsi="Times New Roman" w:cs="Times New Roman"/>
          <w:bCs/>
          <w:sz w:val="28"/>
          <w:szCs w:val="28"/>
          <w:lang w:val="kk-KZ"/>
        </w:rPr>
        <w:t>Түркістан облысы бойынша республика ауыл шаруашылығы кооперативтерінің өсімдік шаруашылығы өнімдерін өндіру бойынша жоғары көрсеткіштері: бидай өндірісінде өнім көлемінің 4,4 мың тоннадан ұлғаюы байқалады, ол 2021 жылы бидайдың жалпы егіс көлемінің 41%-ын құрады, 2024 жылы 13,6 мың тоннаға дейін;</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мал азығы дақылдары – 5 мың тоннадан.  2021 жылы 2024 жылы 15 мың тоннаға дейін; жүгері – 2021 жылы 4,6 мың тоннадан немесе 92%. 2024 жылы 5,7 мың тоннаға дейін, бақша дақылдары – 11,9 мың тонна. немесе 2021 жылы 99%), мақта – 1,7 мың га немесе 100% 5,9 мың тоннаға дейін 2024 жылы.</w:t>
      </w:r>
      <w:r w:rsidRPr="00B53E0B">
        <w:rPr>
          <w:rFonts w:ascii="Times New Roman" w:eastAsia="Times New Roman" w:hAnsi="Times New Roman" w:cs="Times New Roman"/>
          <w:bCs/>
          <w:sz w:val="28"/>
          <w:szCs w:val="28"/>
          <w:lang w:val="kk-KZ" w:eastAsia="ru-RU"/>
        </w:rPr>
        <w:t xml:space="preserve"> </w:t>
      </w:r>
    </w:p>
    <w:p w14:paraId="66D924CB" w14:textId="77B88555" w:rsidR="00910615" w:rsidRPr="00B53E0B" w:rsidRDefault="00910615"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Алматы облысында мал азықтық дақылдарды өндіру бойынша маңызды көрсеткіштер жиналды: 2021 жылы 98 мың тонна, бірақ кейінгі жылдары өндіріс көлемінің 2024 жылы 55 мың тоннаға дейін төмендеуі байқалады.(14-қосымша)</w:t>
      </w:r>
    </w:p>
    <w:p w14:paraId="6E2A66B2" w14:textId="77777777" w:rsidR="00F003DB" w:rsidRPr="00B53E0B" w:rsidRDefault="00F003DB" w:rsidP="00910615">
      <w:pPr>
        <w:spacing w:after="0" w:line="240" w:lineRule="auto"/>
        <w:ind w:firstLine="709"/>
        <w:jc w:val="both"/>
        <w:rPr>
          <w:rFonts w:ascii="Times New Roman" w:eastAsia="Times New Roman" w:hAnsi="Times New Roman" w:cs="Times New Roman"/>
          <w:sz w:val="28"/>
          <w:szCs w:val="28"/>
          <w:lang w:val="kk-KZ" w:eastAsia="ru-RU"/>
        </w:rPr>
      </w:pPr>
      <w:bookmarkStart w:id="2" w:name="_Hlk204106524"/>
    </w:p>
    <w:p w14:paraId="513BA405" w14:textId="336D9230" w:rsidR="00355391" w:rsidRPr="00B53E0B" w:rsidRDefault="00910615" w:rsidP="00B3623C">
      <w:pPr>
        <w:spacing w:line="240" w:lineRule="auto"/>
        <w:ind w:firstLine="567"/>
        <w:jc w:val="both"/>
        <w:rPr>
          <w:rFonts w:ascii="Times New Roman" w:eastAsia="Times New Roman" w:hAnsi="Times New Roman" w:cs="Times New Roman"/>
          <w:sz w:val="28"/>
          <w:szCs w:val="28"/>
          <w:lang w:val="kk-KZ"/>
        </w:rPr>
      </w:pPr>
      <w:r w:rsidRPr="00B53E0B">
        <w:rPr>
          <w:rFonts w:ascii="Times New Roman" w:eastAsia="Times New Roman" w:hAnsi="Times New Roman" w:cs="Times New Roman"/>
          <w:sz w:val="28"/>
          <w:szCs w:val="28"/>
          <w:lang w:val="kk-KZ" w:eastAsia="ru-RU"/>
        </w:rPr>
        <w:lastRenderedPageBreak/>
        <w:t>12</w:t>
      </w:r>
      <w:r w:rsidR="00355391" w:rsidRPr="00B53E0B">
        <w:rPr>
          <w:rFonts w:ascii="Times New Roman" w:eastAsia="Times New Roman" w:hAnsi="Times New Roman" w:cs="Times New Roman"/>
          <w:sz w:val="28"/>
          <w:szCs w:val="28"/>
          <w:lang w:val="kk-KZ" w:eastAsia="ru-RU"/>
        </w:rPr>
        <w:t xml:space="preserve"> кесте</w:t>
      </w:r>
      <w:r w:rsidRPr="00B53E0B">
        <w:rPr>
          <w:rFonts w:ascii="Times New Roman" w:eastAsia="Times New Roman" w:hAnsi="Times New Roman" w:cs="Times New Roman"/>
          <w:sz w:val="28"/>
          <w:szCs w:val="28"/>
          <w:lang w:val="kk-KZ" w:eastAsia="ru-RU"/>
        </w:rPr>
        <w:t xml:space="preserve"> - </w:t>
      </w:r>
      <w:r w:rsidR="0024253A" w:rsidRPr="00B53E0B">
        <w:rPr>
          <w:rFonts w:ascii="Times New Roman" w:eastAsia="Times New Roman" w:hAnsi="Times New Roman" w:cs="Times New Roman"/>
          <w:sz w:val="28"/>
          <w:szCs w:val="28"/>
          <w:lang w:val="kk-KZ"/>
        </w:rPr>
        <w:t>ҚР- ның а</w:t>
      </w:r>
      <w:r w:rsidR="00355391" w:rsidRPr="00B53E0B">
        <w:rPr>
          <w:rFonts w:ascii="Times New Roman" w:eastAsia="Times New Roman" w:hAnsi="Times New Roman" w:cs="Times New Roman"/>
          <w:sz w:val="28"/>
          <w:szCs w:val="28"/>
          <w:lang w:val="kk-KZ"/>
        </w:rPr>
        <w:t>уыл шаруашылығы кооперативтерін</w:t>
      </w:r>
      <w:r w:rsidR="0024253A" w:rsidRPr="00B53E0B">
        <w:rPr>
          <w:rFonts w:ascii="Times New Roman" w:eastAsia="Times New Roman" w:hAnsi="Times New Roman" w:cs="Times New Roman"/>
          <w:sz w:val="28"/>
          <w:szCs w:val="28"/>
          <w:lang w:val="kk-KZ"/>
        </w:rPr>
        <w:t>ің</w:t>
      </w:r>
      <w:r w:rsidR="00355391" w:rsidRPr="00B53E0B">
        <w:rPr>
          <w:rFonts w:ascii="Times New Roman" w:eastAsia="Times New Roman" w:hAnsi="Times New Roman" w:cs="Times New Roman"/>
          <w:sz w:val="28"/>
          <w:szCs w:val="28"/>
          <w:lang w:val="kk-KZ"/>
        </w:rPr>
        <w:t xml:space="preserve"> 2021-2024 жылдарға арналған өсімдік шаруашылығы өнімдерін өндіру және өткізу, мың тонна</w:t>
      </w:r>
    </w:p>
    <w:tbl>
      <w:tblPr>
        <w:tblStyle w:val="a5"/>
        <w:tblW w:w="0" w:type="auto"/>
        <w:tblLook w:val="04A0" w:firstRow="1" w:lastRow="0" w:firstColumn="1" w:lastColumn="0" w:noHBand="0" w:noVBand="1"/>
      </w:tblPr>
      <w:tblGrid>
        <w:gridCol w:w="1308"/>
        <w:gridCol w:w="1068"/>
        <w:gridCol w:w="926"/>
        <w:gridCol w:w="1068"/>
        <w:gridCol w:w="926"/>
        <w:gridCol w:w="1608"/>
        <w:gridCol w:w="955"/>
        <w:gridCol w:w="1040"/>
        <w:gridCol w:w="955"/>
      </w:tblGrid>
      <w:tr w:rsidR="009F64F6" w:rsidRPr="00B53E0B" w14:paraId="09E5D03E" w14:textId="77777777" w:rsidTr="00247722">
        <w:tc>
          <w:tcPr>
            <w:tcW w:w="1308" w:type="dxa"/>
            <w:vMerge w:val="restart"/>
          </w:tcPr>
          <w:p w14:paraId="76E8ED28" w14:textId="7286A0AF" w:rsidR="00355391" w:rsidRPr="00B53E0B" w:rsidRDefault="00355391" w:rsidP="00355391">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lang w:val="kk-KZ" w:eastAsia="ru-RU"/>
              </w:rPr>
              <w:t>Өсімдік шаруашы-лығы өнімдері</w:t>
            </w:r>
          </w:p>
        </w:tc>
        <w:tc>
          <w:tcPr>
            <w:tcW w:w="1994" w:type="dxa"/>
            <w:gridSpan w:val="2"/>
          </w:tcPr>
          <w:p w14:paraId="60DF20A6" w14:textId="788C11DE" w:rsidR="00355391" w:rsidRPr="00B53E0B" w:rsidRDefault="00355391" w:rsidP="00355391">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lang w:eastAsia="ru-RU"/>
              </w:rPr>
              <w:t xml:space="preserve">2021 </w:t>
            </w:r>
            <w:r w:rsidRPr="00B53E0B">
              <w:rPr>
                <w:rFonts w:ascii="Times New Roman" w:eastAsia="Times New Roman" w:hAnsi="Times New Roman" w:cs="Times New Roman"/>
                <w:lang w:val="kk-KZ" w:eastAsia="ru-RU"/>
              </w:rPr>
              <w:t>ж</w:t>
            </w:r>
            <w:r w:rsidRPr="00B53E0B">
              <w:rPr>
                <w:rFonts w:ascii="Times New Roman" w:eastAsia="Times New Roman" w:hAnsi="Times New Roman" w:cs="Times New Roman"/>
                <w:lang w:eastAsia="ru-RU"/>
              </w:rPr>
              <w:t>.</w:t>
            </w:r>
          </w:p>
        </w:tc>
        <w:tc>
          <w:tcPr>
            <w:tcW w:w="1994" w:type="dxa"/>
            <w:gridSpan w:val="2"/>
          </w:tcPr>
          <w:p w14:paraId="6AF469BA" w14:textId="156CB799" w:rsidR="00355391" w:rsidRPr="00B53E0B" w:rsidRDefault="00355391" w:rsidP="00355391">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lang w:eastAsia="ru-RU"/>
              </w:rPr>
              <w:t xml:space="preserve">2022 </w:t>
            </w:r>
            <w:r w:rsidRPr="00B53E0B">
              <w:rPr>
                <w:rFonts w:ascii="Times New Roman" w:eastAsia="Times New Roman" w:hAnsi="Times New Roman" w:cs="Times New Roman"/>
                <w:lang w:val="kk-KZ" w:eastAsia="ru-RU"/>
              </w:rPr>
              <w:t>ж</w:t>
            </w:r>
            <w:r w:rsidRPr="00B53E0B">
              <w:rPr>
                <w:rFonts w:ascii="Times New Roman" w:eastAsia="Times New Roman" w:hAnsi="Times New Roman" w:cs="Times New Roman"/>
                <w:lang w:eastAsia="ru-RU"/>
              </w:rPr>
              <w:t>.</w:t>
            </w:r>
          </w:p>
        </w:tc>
        <w:tc>
          <w:tcPr>
            <w:tcW w:w="2563" w:type="dxa"/>
            <w:gridSpan w:val="2"/>
          </w:tcPr>
          <w:p w14:paraId="3D88F437" w14:textId="62FDB359" w:rsidR="00355391" w:rsidRPr="00B53E0B" w:rsidRDefault="00355391" w:rsidP="00355391">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lang w:eastAsia="ru-RU"/>
              </w:rPr>
              <w:t xml:space="preserve">2023 </w:t>
            </w:r>
            <w:r w:rsidRPr="00B53E0B">
              <w:rPr>
                <w:rFonts w:ascii="Times New Roman" w:eastAsia="Times New Roman" w:hAnsi="Times New Roman" w:cs="Times New Roman"/>
                <w:lang w:val="kk-KZ" w:eastAsia="ru-RU"/>
              </w:rPr>
              <w:t>ж</w:t>
            </w:r>
            <w:r w:rsidRPr="00B53E0B">
              <w:rPr>
                <w:rFonts w:ascii="Times New Roman" w:eastAsia="Times New Roman" w:hAnsi="Times New Roman" w:cs="Times New Roman"/>
                <w:lang w:eastAsia="ru-RU"/>
              </w:rPr>
              <w:t>.</w:t>
            </w:r>
          </w:p>
        </w:tc>
        <w:tc>
          <w:tcPr>
            <w:tcW w:w="1995" w:type="dxa"/>
            <w:gridSpan w:val="2"/>
          </w:tcPr>
          <w:p w14:paraId="4A0DAE55" w14:textId="6BBBB162" w:rsidR="00355391" w:rsidRPr="00B53E0B" w:rsidRDefault="00355391" w:rsidP="00355391">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lang w:eastAsia="ru-RU"/>
              </w:rPr>
              <w:t xml:space="preserve">2024 </w:t>
            </w:r>
            <w:r w:rsidRPr="00B53E0B">
              <w:rPr>
                <w:rFonts w:ascii="Times New Roman" w:eastAsia="Times New Roman" w:hAnsi="Times New Roman" w:cs="Times New Roman"/>
                <w:lang w:val="kk-KZ" w:eastAsia="ru-RU"/>
              </w:rPr>
              <w:t>ж</w:t>
            </w:r>
            <w:r w:rsidRPr="00B53E0B">
              <w:rPr>
                <w:rFonts w:ascii="Times New Roman" w:eastAsia="Times New Roman" w:hAnsi="Times New Roman" w:cs="Times New Roman"/>
                <w:lang w:eastAsia="ru-RU"/>
              </w:rPr>
              <w:t>.</w:t>
            </w:r>
          </w:p>
        </w:tc>
      </w:tr>
      <w:tr w:rsidR="009F64F6" w:rsidRPr="00B53E0B" w14:paraId="432AABA2" w14:textId="77777777" w:rsidTr="00247722">
        <w:trPr>
          <w:trHeight w:val="726"/>
        </w:trPr>
        <w:tc>
          <w:tcPr>
            <w:tcW w:w="1308" w:type="dxa"/>
            <w:vMerge/>
          </w:tcPr>
          <w:p w14:paraId="50729A70" w14:textId="77777777" w:rsidR="00355391" w:rsidRPr="00B53E0B" w:rsidRDefault="00355391" w:rsidP="00355391">
            <w:pPr>
              <w:jc w:val="both"/>
              <w:rPr>
                <w:rFonts w:ascii="Times New Roman" w:eastAsia="Times New Roman" w:hAnsi="Times New Roman" w:cs="Times New Roman"/>
                <w:sz w:val="24"/>
                <w:szCs w:val="24"/>
                <w:lang w:eastAsia="ru-RU"/>
              </w:rPr>
            </w:pPr>
          </w:p>
        </w:tc>
        <w:tc>
          <w:tcPr>
            <w:tcW w:w="1068" w:type="dxa"/>
          </w:tcPr>
          <w:p w14:paraId="579B9234" w14:textId="47255DD2" w:rsidR="00355391" w:rsidRPr="00B53E0B" w:rsidRDefault="00355391" w:rsidP="00355391">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lang w:val="kk-KZ" w:eastAsia="ru-RU"/>
              </w:rPr>
              <w:t>өндіріс</w:t>
            </w:r>
          </w:p>
        </w:tc>
        <w:tc>
          <w:tcPr>
            <w:tcW w:w="926" w:type="dxa"/>
          </w:tcPr>
          <w:p w14:paraId="0644B4BA" w14:textId="652B1D94" w:rsidR="00355391" w:rsidRPr="00B53E0B" w:rsidRDefault="00355391" w:rsidP="00355391">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lang w:val="kk-KZ" w:eastAsia="ru-RU"/>
              </w:rPr>
              <w:t>өткізу</w:t>
            </w:r>
          </w:p>
        </w:tc>
        <w:tc>
          <w:tcPr>
            <w:tcW w:w="1068" w:type="dxa"/>
          </w:tcPr>
          <w:p w14:paraId="14D60343" w14:textId="12ED7C2B" w:rsidR="00355391" w:rsidRPr="00B53E0B" w:rsidRDefault="00355391" w:rsidP="00355391">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lang w:val="kk-KZ" w:eastAsia="ru-RU"/>
              </w:rPr>
              <w:t>өндіріс</w:t>
            </w:r>
          </w:p>
        </w:tc>
        <w:tc>
          <w:tcPr>
            <w:tcW w:w="926" w:type="dxa"/>
          </w:tcPr>
          <w:p w14:paraId="7147E3F3" w14:textId="00C13883" w:rsidR="00355391" w:rsidRPr="00B53E0B" w:rsidRDefault="00355391" w:rsidP="00355391">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lang w:val="kk-KZ" w:eastAsia="ru-RU"/>
              </w:rPr>
              <w:t>өткізу</w:t>
            </w:r>
          </w:p>
        </w:tc>
        <w:tc>
          <w:tcPr>
            <w:tcW w:w="1608" w:type="dxa"/>
          </w:tcPr>
          <w:p w14:paraId="6E00CD79" w14:textId="77777777" w:rsidR="00355391" w:rsidRPr="00B53E0B" w:rsidRDefault="00355391" w:rsidP="00355391">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производство</w:t>
            </w:r>
          </w:p>
        </w:tc>
        <w:tc>
          <w:tcPr>
            <w:tcW w:w="955" w:type="dxa"/>
          </w:tcPr>
          <w:p w14:paraId="2FD77FE3" w14:textId="48C3F37C" w:rsidR="00355391" w:rsidRPr="00B53E0B" w:rsidRDefault="00355391" w:rsidP="00355391">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lang w:val="kk-KZ" w:eastAsia="ru-RU"/>
              </w:rPr>
              <w:t>өндіріс</w:t>
            </w:r>
          </w:p>
        </w:tc>
        <w:tc>
          <w:tcPr>
            <w:tcW w:w="1040" w:type="dxa"/>
          </w:tcPr>
          <w:p w14:paraId="7951F4B6" w14:textId="3C074664" w:rsidR="00355391" w:rsidRPr="00B53E0B" w:rsidRDefault="00355391" w:rsidP="00355391">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lang w:val="kk-KZ" w:eastAsia="ru-RU"/>
              </w:rPr>
              <w:t>өткізу</w:t>
            </w:r>
          </w:p>
        </w:tc>
        <w:tc>
          <w:tcPr>
            <w:tcW w:w="955" w:type="dxa"/>
          </w:tcPr>
          <w:p w14:paraId="5825F4BC" w14:textId="4F77C161" w:rsidR="00355391" w:rsidRPr="00B53E0B" w:rsidRDefault="00355391" w:rsidP="00355391">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lang w:val="kk-KZ" w:eastAsia="ru-RU"/>
              </w:rPr>
              <w:t>өндіріс</w:t>
            </w:r>
          </w:p>
        </w:tc>
      </w:tr>
      <w:tr w:rsidR="009F64F6" w:rsidRPr="00B53E0B" w14:paraId="026D4078" w14:textId="77777777" w:rsidTr="00247722">
        <w:tc>
          <w:tcPr>
            <w:tcW w:w="1308" w:type="dxa"/>
          </w:tcPr>
          <w:p w14:paraId="57074FCD" w14:textId="48A2A18C" w:rsidR="00910615" w:rsidRPr="00B53E0B" w:rsidRDefault="00355391" w:rsidP="003B5A1E">
            <w:pPr>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Бидай</w:t>
            </w:r>
          </w:p>
        </w:tc>
        <w:tc>
          <w:tcPr>
            <w:tcW w:w="1068" w:type="dxa"/>
          </w:tcPr>
          <w:p w14:paraId="4E8D3F2B"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10,8</w:t>
            </w:r>
          </w:p>
        </w:tc>
        <w:tc>
          <w:tcPr>
            <w:tcW w:w="926" w:type="dxa"/>
          </w:tcPr>
          <w:p w14:paraId="1BBD2A57"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5,8</w:t>
            </w:r>
          </w:p>
        </w:tc>
        <w:tc>
          <w:tcPr>
            <w:tcW w:w="1068" w:type="dxa"/>
          </w:tcPr>
          <w:p w14:paraId="430E1DA7"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32,7</w:t>
            </w:r>
          </w:p>
        </w:tc>
        <w:tc>
          <w:tcPr>
            <w:tcW w:w="926" w:type="dxa"/>
          </w:tcPr>
          <w:p w14:paraId="0F94658A"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27,7</w:t>
            </w:r>
          </w:p>
        </w:tc>
        <w:tc>
          <w:tcPr>
            <w:tcW w:w="1608" w:type="dxa"/>
          </w:tcPr>
          <w:p w14:paraId="4B0818C1"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24,2</w:t>
            </w:r>
          </w:p>
        </w:tc>
        <w:tc>
          <w:tcPr>
            <w:tcW w:w="955" w:type="dxa"/>
          </w:tcPr>
          <w:p w14:paraId="10AA71BE"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20,9</w:t>
            </w:r>
          </w:p>
        </w:tc>
        <w:tc>
          <w:tcPr>
            <w:tcW w:w="1040" w:type="dxa"/>
          </w:tcPr>
          <w:p w14:paraId="75DA4064"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58,2</w:t>
            </w:r>
          </w:p>
        </w:tc>
        <w:tc>
          <w:tcPr>
            <w:tcW w:w="955" w:type="dxa"/>
          </w:tcPr>
          <w:p w14:paraId="50E52946"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26,0</w:t>
            </w:r>
          </w:p>
        </w:tc>
      </w:tr>
      <w:tr w:rsidR="009F64F6" w:rsidRPr="00B53E0B" w14:paraId="3EA659E0" w14:textId="77777777" w:rsidTr="00247722">
        <w:tc>
          <w:tcPr>
            <w:tcW w:w="1308" w:type="dxa"/>
          </w:tcPr>
          <w:p w14:paraId="344EED7F" w14:textId="020D9BE4" w:rsidR="00910615" w:rsidRPr="00B53E0B" w:rsidRDefault="00355391" w:rsidP="003B5A1E">
            <w:pPr>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Жүгері</w:t>
            </w:r>
          </w:p>
        </w:tc>
        <w:tc>
          <w:tcPr>
            <w:tcW w:w="1068" w:type="dxa"/>
          </w:tcPr>
          <w:p w14:paraId="52F9F9EE"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5,0</w:t>
            </w:r>
          </w:p>
        </w:tc>
        <w:tc>
          <w:tcPr>
            <w:tcW w:w="926" w:type="dxa"/>
          </w:tcPr>
          <w:p w14:paraId="5AF5F34E"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6,2</w:t>
            </w:r>
          </w:p>
        </w:tc>
        <w:tc>
          <w:tcPr>
            <w:tcW w:w="1068" w:type="dxa"/>
          </w:tcPr>
          <w:p w14:paraId="2883DAFE"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10,0</w:t>
            </w:r>
          </w:p>
        </w:tc>
        <w:tc>
          <w:tcPr>
            <w:tcW w:w="926" w:type="dxa"/>
          </w:tcPr>
          <w:p w14:paraId="65750C13"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8,8</w:t>
            </w:r>
          </w:p>
        </w:tc>
        <w:tc>
          <w:tcPr>
            <w:tcW w:w="1608" w:type="dxa"/>
          </w:tcPr>
          <w:p w14:paraId="565D31E2"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8,8</w:t>
            </w:r>
          </w:p>
        </w:tc>
        <w:tc>
          <w:tcPr>
            <w:tcW w:w="955" w:type="dxa"/>
          </w:tcPr>
          <w:p w14:paraId="504F840A"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7,6</w:t>
            </w:r>
          </w:p>
        </w:tc>
        <w:tc>
          <w:tcPr>
            <w:tcW w:w="1040" w:type="dxa"/>
          </w:tcPr>
          <w:p w14:paraId="158964C7"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12,9</w:t>
            </w:r>
          </w:p>
        </w:tc>
        <w:tc>
          <w:tcPr>
            <w:tcW w:w="955" w:type="dxa"/>
          </w:tcPr>
          <w:p w14:paraId="52EBE468"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6,2</w:t>
            </w:r>
          </w:p>
        </w:tc>
      </w:tr>
      <w:tr w:rsidR="009F64F6" w:rsidRPr="00B53E0B" w14:paraId="246EDB8F" w14:textId="77777777" w:rsidTr="009533F0">
        <w:tc>
          <w:tcPr>
            <w:tcW w:w="9854" w:type="dxa"/>
            <w:gridSpan w:val="9"/>
          </w:tcPr>
          <w:p w14:paraId="425A7CB4" w14:textId="1172DE66" w:rsidR="00247722" w:rsidRPr="00B53E0B" w:rsidRDefault="00247722" w:rsidP="00247722">
            <w:pPr>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12 кесте жалғасы</w:t>
            </w:r>
          </w:p>
        </w:tc>
      </w:tr>
      <w:tr w:rsidR="009F64F6" w:rsidRPr="00B53E0B" w14:paraId="2E71AF2C" w14:textId="77777777" w:rsidTr="00247722">
        <w:tc>
          <w:tcPr>
            <w:tcW w:w="1308" w:type="dxa"/>
          </w:tcPr>
          <w:p w14:paraId="0ED2B607" w14:textId="02002B35" w:rsidR="00910615" w:rsidRPr="00B53E0B" w:rsidRDefault="00355391" w:rsidP="003B5A1E">
            <w:pPr>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Арпа</w:t>
            </w:r>
          </w:p>
        </w:tc>
        <w:tc>
          <w:tcPr>
            <w:tcW w:w="1068" w:type="dxa"/>
          </w:tcPr>
          <w:p w14:paraId="449DE13E"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3,2</w:t>
            </w:r>
          </w:p>
        </w:tc>
        <w:tc>
          <w:tcPr>
            <w:tcW w:w="926" w:type="dxa"/>
          </w:tcPr>
          <w:p w14:paraId="77D6D1ED"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3,1</w:t>
            </w:r>
          </w:p>
        </w:tc>
        <w:tc>
          <w:tcPr>
            <w:tcW w:w="1068" w:type="dxa"/>
          </w:tcPr>
          <w:p w14:paraId="0740591A"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17,8</w:t>
            </w:r>
          </w:p>
        </w:tc>
        <w:tc>
          <w:tcPr>
            <w:tcW w:w="926" w:type="dxa"/>
          </w:tcPr>
          <w:p w14:paraId="4AA6F26B"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14,7</w:t>
            </w:r>
          </w:p>
        </w:tc>
        <w:tc>
          <w:tcPr>
            <w:tcW w:w="1608" w:type="dxa"/>
          </w:tcPr>
          <w:p w14:paraId="01AEC0A7"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9,3</w:t>
            </w:r>
          </w:p>
        </w:tc>
        <w:tc>
          <w:tcPr>
            <w:tcW w:w="955" w:type="dxa"/>
          </w:tcPr>
          <w:p w14:paraId="2821689D"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6,3</w:t>
            </w:r>
          </w:p>
        </w:tc>
        <w:tc>
          <w:tcPr>
            <w:tcW w:w="1040" w:type="dxa"/>
          </w:tcPr>
          <w:p w14:paraId="24B70D61"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28,0</w:t>
            </w:r>
          </w:p>
        </w:tc>
        <w:tc>
          <w:tcPr>
            <w:tcW w:w="955" w:type="dxa"/>
          </w:tcPr>
          <w:p w14:paraId="1D891184"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2,8</w:t>
            </w:r>
          </w:p>
        </w:tc>
      </w:tr>
      <w:tr w:rsidR="009F64F6" w:rsidRPr="00B53E0B" w14:paraId="162475F9" w14:textId="77777777" w:rsidTr="00247722">
        <w:tc>
          <w:tcPr>
            <w:tcW w:w="1308" w:type="dxa"/>
          </w:tcPr>
          <w:p w14:paraId="4B3E3B66" w14:textId="01280E17" w:rsidR="00910615" w:rsidRPr="00B53E0B" w:rsidRDefault="00355391" w:rsidP="003B5A1E">
            <w:pPr>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Күнбағыс тұқымы</w:t>
            </w:r>
          </w:p>
        </w:tc>
        <w:tc>
          <w:tcPr>
            <w:tcW w:w="1068" w:type="dxa"/>
          </w:tcPr>
          <w:p w14:paraId="2D79A800"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0,6</w:t>
            </w:r>
          </w:p>
        </w:tc>
        <w:tc>
          <w:tcPr>
            <w:tcW w:w="926" w:type="dxa"/>
          </w:tcPr>
          <w:p w14:paraId="2F2EC9B7"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w:t>
            </w:r>
          </w:p>
        </w:tc>
        <w:tc>
          <w:tcPr>
            <w:tcW w:w="1068" w:type="dxa"/>
          </w:tcPr>
          <w:p w14:paraId="30FD306C"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3,9</w:t>
            </w:r>
          </w:p>
        </w:tc>
        <w:tc>
          <w:tcPr>
            <w:tcW w:w="926" w:type="dxa"/>
          </w:tcPr>
          <w:p w14:paraId="7C3768E3"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3,0</w:t>
            </w:r>
          </w:p>
        </w:tc>
        <w:tc>
          <w:tcPr>
            <w:tcW w:w="1608" w:type="dxa"/>
          </w:tcPr>
          <w:p w14:paraId="74BFBB81"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2,9</w:t>
            </w:r>
          </w:p>
        </w:tc>
        <w:tc>
          <w:tcPr>
            <w:tcW w:w="955" w:type="dxa"/>
          </w:tcPr>
          <w:p w14:paraId="7A894B8E"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2,8</w:t>
            </w:r>
          </w:p>
        </w:tc>
        <w:tc>
          <w:tcPr>
            <w:tcW w:w="1040" w:type="dxa"/>
          </w:tcPr>
          <w:p w14:paraId="002484FF"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6,0</w:t>
            </w:r>
          </w:p>
        </w:tc>
        <w:tc>
          <w:tcPr>
            <w:tcW w:w="955" w:type="dxa"/>
          </w:tcPr>
          <w:p w14:paraId="140EC83D"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5,5</w:t>
            </w:r>
          </w:p>
        </w:tc>
      </w:tr>
      <w:tr w:rsidR="009F64F6" w:rsidRPr="00B53E0B" w14:paraId="6136220D" w14:textId="77777777" w:rsidTr="00247722">
        <w:tc>
          <w:tcPr>
            <w:tcW w:w="1308" w:type="dxa"/>
          </w:tcPr>
          <w:p w14:paraId="0FCEA0F1" w14:textId="3EA37DDB" w:rsidR="00910615" w:rsidRPr="00B53E0B" w:rsidRDefault="00355391" w:rsidP="003B5A1E">
            <w:pPr>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Жемдік дақылдар</w:t>
            </w:r>
          </w:p>
        </w:tc>
        <w:tc>
          <w:tcPr>
            <w:tcW w:w="1068" w:type="dxa"/>
          </w:tcPr>
          <w:p w14:paraId="0500EE2A"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128,8</w:t>
            </w:r>
          </w:p>
        </w:tc>
        <w:tc>
          <w:tcPr>
            <w:tcW w:w="926" w:type="dxa"/>
          </w:tcPr>
          <w:p w14:paraId="0FBD782A"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24,7</w:t>
            </w:r>
          </w:p>
        </w:tc>
        <w:tc>
          <w:tcPr>
            <w:tcW w:w="1068" w:type="dxa"/>
          </w:tcPr>
          <w:p w14:paraId="72B7A40D"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89,2</w:t>
            </w:r>
          </w:p>
        </w:tc>
        <w:tc>
          <w:tcPr>
            <w:tcW w:w="926" w:type="dxa"/>
          </w:tcPr>
          <w:p w14:paraId="0A1D6CFC"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26,4</w:t>
            </w:r>
          </w:p>
        </w:tc>
        <w:tc>
          <w:tcPr>
            <w:tcW w:w="1608" w:type="dxa"/>
          </w:tcPr>
          <w:p w14:paraId="25EAB892"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64,1</w:t>
            </w:r>
          </w:p>
        </w:tc>
        <w:tc>
          <w:tcPr>
            <w:tcW w:w="955" w:type="dxa"/>
          </w:tcPr>
          <w:p w14:paraId="38B77548"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29,4</w:t>
            </w:r>
          </w:p>
        </w:tc>
        <w:tc>
          <w:tcPr>
            <w:tcW w:w="1040" w:type="dxa"/>
          </w:tcPr>
          <w:p w14:paraId="711B267E"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92,4</w:t>
            </w:r>
          </w:p>
        </w:tc>
        <w:tc>
          <w:tcPr>
            <w:tcW w:w="955" w:type="dxa"/>
          </w:tcPr>
          <w:p w14:paraId="39A099B9"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44,7</w:t>
            </w:r>
          </w:p>
        </w:tc>
      </w:tr>
      <w:tr w:rsidR="009F64F6" w:rsidRPr="00B53E0B" w14:paraId="0A00F832" w14:textId="77777777" w:rsidTr="00247722">
        <w:tc>
          <w:tcPr>
            <w:tcW w:w="1308" w:type="dxa"/>
          </w:tcPr>
          <w:p w14:paraId="74C53060" w14:textId="0372696F" w:rsidR="00910615" w:rsidRPr="00B53E0B" w:rsidRDefault="00910615" w:rsidP="003B5A1E">
            <w:pPr>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Карто</w:t>
            </w:r>
            <w:r w:rsidR="00355391" w:rsidRPr="00B53E0B">
              <w:rPr>
                <w:rFonts w:ascii="Times New Roman" w:eastAsia="Times New Roman" w:hAnsi="Times New Roman" w:cs="Times New Roman"/>
                <w:sz w:val="24"/>
                <w:szCs w:val="24"/>
                <w:lang w:val="kk-KZ" w:eastAsia="ru-RU"/>
              </w:rPr>
              <w:t>п</w:t>
            </w:r>
          </w:p>
        </w:tc>
        <w:tc>
          <w:tcPr>
            <w:tcW w:w="1068" w:type="dxa"/>
          </w:tcPr>
          <w:p w14:paraId="4BDDC30B"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6,5</w:t>
            </w:r>
          </w:p>
        </w:tc>
        <w:tc>
          <w:tcPr>
            <w:tcW w:w="926" w:type="dxa"/>
          </w:tcPr>
          <w:p w14:paraId="159053B1"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5,6</w:t>
            </w:r>
          </w:p>
        </w:tc>
        <w:tc>
          <w:tcPr>
            <w:tcW w:w="1068" w:type="dxa"/>
          </w:tcPr>
          <w:p w14:paraId="5CE766D8"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11,1</w:t>
            </w:r>
          </w:p>
        </w:tc>
        <w:tc>
          <w:tcPr>
            <w:tcW w:w="926" w:type="dxa"/>
          </w:tcPr>
          <w:p w14:paraId="3461597E"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7,3</w:t>
            </w:r>
          </w:p>
        </w:tc>
        <w:tc>
          <w:tcPr>
            <w:tcW w:w="1608" w:type="dxa"/>
          </w:tcPr>
          <w:p w14:paraId="15B2F544"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7,0</w:t>
            </w:r>
          </w:p>
        </w:tc>
        <w:tc>
          <w:tcPr>
            <w:tcW w:w="955" w:type="dxa"/>
          </w:tcPr>
          <w:p w14:paraId="0D77F7EA"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1,4</w:t>
            </w:r>
          </w:p>
        </w:tc>
        <w:tc>
          <w:tcPr>
            <w:tcW w:w="1040" w:type="dxa"/>
          </w:tcPr>
          <w:p w14:paraId="4E6E870D"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12,1</w:t>
            </w:r>
          </w:p>
        </w:tc>
        <w:tc>
          <w:tcPr>
            <w:tcW w:w="955" w:type="dxa"/>
          </w:tcPr>
          <w:p w14:paraId="013FDCA9"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1,9</w:t>
            </w:r>
          </w:p>
        </w:tc>
      </w:tr>
      <w:tr w:rsidR="009F64F6" w:rsidRPr="00B53E0B" w14:paraId="23148030" w14:textId="77777777" w:rsidTr="00247722">
        <w:tc>
          <w:tcPr>
            <w:tcW w:w="1308" w:type="dxa"/>
          </w:tcPr>
          <w:p w14:paraId="08CA4AB5" w14:textId="70845E5A" w:rsidR="00910615" w:rsidRPr="00B53E0B" w:rsidRDefault="00910615" w:rsidP="003B5A1E">
            <w:pPr>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Ба</w:t>
            </w:r>
            <w:r w:rsidR="00355391" w:rsidRPr="00B53E0B">
              <w:rPr>
                <w:rFonts w:ascii="Times New Roman" w:eastAsia="Times New Roman" w:hAnsi="Times New Roman" w:cs="Times New Roman"/>
                <w:sz w:val="24"/>
                <w:szCs w:val="24"/>
                <w:lang w:val="kk-KZ" w:eastAsia="ru-RU"/>
              </w:rPr>
              <w:t>қша дақыл-дары</w:t>
            </w:r>
          </w:p>
        </w:tc>
        <w:tc>
          <w:tcPr>
            <w:tcW w:w="1068" w:type="dxa"/>
          </w:tcPr>
          <w:p w14:paraId="53A0AC76"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12,2</w:t>
            </w:r>
          </w:p>
        </w:tc>
        <w:tc>
          <w:tcPr>
            <w:tcW w:w="926" w:type="dxa"/>
          </w:tcPr>
          <w:p w14:paraId="5605193C"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w:t>
            </w:r>
          </w:p>
        </w:tc>
        <w:tc>
          <w:tcPr>
            <w:tcW w:w="1068" w:type="dxa"/>
          </w:tcPr>
          <w:p w14:paraId="1CA601FE"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12,3</w:t>
            </w:r>
          </w:p>
        </w:tc>
        <w:tc>
          <w:tcPr>
            <w:tcW w:w="926" w:type="dxa"/>
          </w:tcPr>
          <w:p w14:paraId="27A73608"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10,5</w:t>
            </w:r>
          </w:p>
        </w:tc>
        <w:tc>
          <w:tcPr>
            <w:tcW w:w="1608" w:type="dxa"/>
          </w:tcPr>
          <w:p w14:paraId="54D092B1"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16,4</w:t>
            </w:r>
          </w:p>
        </w:tc>
        <w:tc>
          <w:tcPr>
            <w:tcW w:w="955" w:type="dxa"/>
          </w:tcPr>
          <w:p w14:paraId="60987C92"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14,7</w:t>
            </w:r>
          </w:p>
        </w:tc>
        <w:tc>
          <w:tcPr>
            <w:tcW w:w="1040" w:type="dxa"/>
          </w:tcPr>
          <w:p w14:paraId="54EFD8EF"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14,6</w:t>
            </w:r>
          </w:p>
        </w:tc>
        <w:tc>
          <w:tcPr>
            <w:tcW w:w="955" w:type="dxa"/>
          </w:tcPr>
          <w:p w14:paraId="1062383F"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13,2</w:t>
            </w:r>
          </w:p>
        </w:tc>
      </w:tr>
      <w:tr w:rsidR="009F64F6" w:rsidRPr="00B53E0B" w14:paraId="41CFB92F" w14:textId="77777777" w:rsidTr="00247722">
        <w:tc>
          <w:tcPr>
            <w:tcW w:w="1308" w:type="dxa"/>
          </w:tcPr>
          <w:p w14:paraId="648666DC" w14:textId="12F632AA" w:rsidR="00910615" w:rsidRPr="00B53E0B" w:rsidRDefault="00355391" w:rsidP="003B5A1E">
            <w:pPr>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Мақта</w:t>
            </w:r>
          </w:p>
        </w:tc>
        <w:tc>
          <w:tcPr>
            <w:tcW w:w="1068" w:type="dxa"/>
          </w:tcPr>
          <w:p w14:paraId="1324F352"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w:t>
            </w:r>
          </w:p>
        </w:tc>
        <w:tc>
          <w:tcPr>
            <w:tcW w:w="926" w:type="dxa"/>
          </w:tcPr>
          <w:p w14:paraId="0B974BC3"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w:t>
            </w:r>
          </w:p>
        </w:tc>
        <w:tc>
          <w:tcPr>
            <w:tcW w:w="1068" w:type="dxa"/>
          </w:tcPr>
          <w:p w14:paraId="46422971"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2,2</w:t>
            </w:r>
          </w:p>
        </w:tc>
        <w:tc>
          <w:tcPr>
            <w:tcW w:w="926" w:type="dxa"/>
          </w:tcPr>
          <w:p w14:paraId="733CB754"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2,2</w:t>
            </w:r>
          </w:p>
        </w:tc>
        <w:tc>
          <w:tcPr>
            <w:tcW w:w="1608" w:type="dxa"/>
          </w:tcPr>
          <w:p w14:paraId="7B520534"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2,3</w:t>
            </w:r>
          </w:p>
        </w:tc>
        <w:tc>
          <w:tcPr>
            <w:tcW w:w="955" w:type="dxa"/>
          </w:tcPr>
          <w:p w14:paraId="149E871E"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2,3</w:t>
            </w:r>
          </w:p>
        </w:tc>
        <w:tc>
          <w:tcPr>
            <w:tcW w:w="1040" w:type="dxa"/>
          </w:tcPr>
          <w:p w14:paraId="20B23AAE"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5,9</w:t>
            </w:r>
          </w:p>
        </w:tc>
        <w:tc>
          <w:tcPr>
            <w:tcW w:w="955" w:type="dxa"/>
          </w:tcPr>
          <w:p w14:paraId="7081E233" w14:textId="77777777" w:rsidR="00910615" w:rsidRPr="00B53E0B" w:rsidRDefault="00910615" w:rsidP="003B5A1E">
            <w:pPr>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5,9</w:t>
            </w:r>
          </w:p>
        </w:tc>
      </w:tr>
      <w:tr w:rsidR="00355391" w:rsidRPr="00B53E0B" w14:paraId="75EEA0A8" w14:textId="77777777" w:rsidTr="00355391">
        <w:tc>
          <w:tcPr>
            <w:tcW w:w="9854" w:type="dxa"/>
            <w:gridSpan w:val="9"/>
          </w:tcPr>
          <w:p w14:paraId="59002740" w14:textId="3B7ACC2E" w:rsidR="00355391" w:rsidRPr="00B53E0B" w:rsidRDefault="00355391" w:rsidP="00355391">
            <w:pPr>
              <w:rPr>
                <w:rFonts w:ascii="Times New Roman" w:eastAsia="Times New Roman" w:hAnsi="Times New Roman" w:cs="Times New Roman"/>
                <w:sz w:val="24"/>
                <w:szCs w:val="24"/>
                <w:lang w:eastAsia="ru-RU"/>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115</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tc>
      </w:tr>
      <w:bookmarkEnd w:id="2"/>
    </w:tbl>
    <w:p w14:paraId="5E964823" w14:textId="77777777" w:rsidR="00910615" w:rsidRPr="00B53E0B" w:rsidRDefault="00910615" w:rsidP="00910615">
      <w:pPr>
        <w:spacing w:after="0" w:line="240" w:lineRule="auto"/>
        <w:jc w:val="both"/>
        <w:rPr>
          <w:rFonts w:ascii="Times New Roman" w:eastAsia="Times New Roman" w:hAnsi="Times New Roman" w:cs="Times New Roman"/>
          <w:sz w:val="28"/>
          <w:szCs w:val="28"/>
          <w:lang w:eastAsia="ru-RU"/>
        </w:rPr>
      </w:pPr>
    </w:p>
    <w:p w14:paraId="7AB18E1C" w14:textId="18DB0D97" w:rsidR="00335819" w:rsidRPr="009F434B" w:rsidRDefault="0024253A" w:rsidP="009F434B">
      <w:pPr>
        <w:spacing w:after="0" w:line="240" w:lineRule="auto"/>
        <w:ind w:firstLine="567"/>
        <w:jc w:val="both"/>
        <w:rPr>
          <w:rFonts w:ascii="Times New Roman" w:eastAsia="Times New Roman" w:hAnsi="Times New Roman" w:cs="Times New Roman"/>
          <w:bCs/>
          <w:sz w:val="28"/>
          <w:szCs w:val="28"/>
          <w:lang w:val="kk-KZ" w:eastAsia="ru-RU"/>
        </w:rPr>
      </w:pPr>
      <w:r w:rsidRPr="00B53E0B">
        <w:rPr>
          <w:rFonts w:ascii="Times New Roman" w:hAnsi="Times New Roman" w:cs="Times New Roman"/>
          <w:bCs/>
          <w:sz w:val="28"/>
          <w:szCs w:val="28"/>
          <w:lang w:val="kk-KZ"/>
        </w:rPr>
        <w:t>А</w:t>
      </w:r>
      <w:r w:rsidR="00910615" w:rsidRPr="00B53E0B">
        <w:rPr>
          <w:rFonts w:ascii="Times New Roman" w:hAnsi="Times New Roman" w:cs="Times New Roman"/>
          <w:bCs/>
          <w:sz w:val="28"/>
          <w:szCs w:val="28"/>
          <w:lang w:val="kk-KZ"/>
        </w:rPr>
        <w:t xml:space="preserve">уыл шаруашылығы кооперативтерінің </w:t>
      </w:r>
      <w:r w:rsidRPr="00B53E0B">
        <w:rPr>
          <w:rFonts w:ascii="Times New Roman" w:hAnsi="Times New Roman" w:cs="Times New Roman"/>
          <w:bCs/>
          <w:sz w:val="28"/>
          <w:szCs w:val="28"/>
          <w:lang w:val="kk-KZ"/>
        </w:rPr>
        <w:t xml:space="preserve">өсімдік шаруашылығы </w:t>
      </w:r>
      <w:r w:rsidR="00910615" w:rsidRPr="00B53E0B">
        <w:rPr>
          <w:rFonts w:ascii="Times New Roman" w:hAnsi="Times New Roman" w:cs="Times New Roman"/>
          <w:bCs/>
          <w:sz w:val="28"/>
          <w:szCs w:val="28"/>
          <w:lang w:val="kk-KZ"/>
        </w:rPr>
        <w:t>өнімдерін өткізу көлемін ұлғайтып отырғанын растайды: бидай сату соңғы 4 жылда 4,5 есе өсіп, 2024 жылы 26 мың тоннаны құрады, өнім 58,2 мың тоннаны құрады, 32 мың тонна сатылды;</w:t>
      </w:r>
      <w:r w:rsidR="00335819" w:rsidRPr="00B53E0B">
        <w:rPr>
          <w:rFonts w:ascii="Times New Roman" w:eastAsia="Times New Roman" w:hAnsi="Times New Roman" w:cs="Times New Roman"/>
          <w:bCs/>
          <w:sz w:val="28"/>
          <w:szCs w:val="28"/>
          <w:lang w:val="kk-KZ" w:eastAsia="ru-RU"/>
        </w:rPr>
        <w:t xml:space="preserve"> </w:t>
      </w:r>
      <w:r w:rsidR="00335819" w:rsidRPr="00B53E0B">
        <w:rPr>
          <w:rFonts w:ascii="Times New Roman" w:hAnsi="Times New Roman" w:cs="Times New Roman"/>
          <w:bCs/>
          <w:sz w:val="28"/>
          <w:szCs w:val="28"/>
          <w:lang w:val="kk-KZ"/>
        </w:rPr>
        <w:t>жүгері бойынша да осындай үрдіс байқалады: өндірілген 12,9 мың тоннаның 2024 жылы 6,2 мың тоннасы сатылды, мал азығы дақылдары: өндірілген 92,4 мың тоннаның егіннің жартысына жуығы (44,7 мың тонна) сатылды. Күнбағыс тұқымы, бақша дақылдары мен мақта үшін жиналған өнімнің көп бөлігі сатылды.</w:t>
      </w:r>
      <w:r w:rsidR="009F434B">
        <w:rPr>
          <w:rFonts w:ascii="Times New Roman" w:eastAsia="Times New Roman" w:hAnsi="Times New Roman" w:cs="Times New Roman"/>
          <w:bCs/>
          <w:sz w:val="28"/>
          <w:szCs w:val="28"/>
          <w:lang w:val="kk-KZ" w:eastAsia="ru-RU"/>
        </w:rPr>
        <w:t xml:space="preserve"> </w:t>
      </w:r>
      <w:r w:rsidR="00335819" w:rsidRPr="00B53E0B">
        <w:rPr>
          <w:rFonts w:ascii="Times New Roman" w:hAnsi="Times New Roman" w:cs="Times New Roman"/>
          <w:bCs/>
          <w:sz w:val="28"/>
          <w:szCs w:val="28"/>
          <w:lang w:val="kk-KZ"/>
        </w:rPr>
        <w:t>Ауыл шаруашылығы кооперативтерінің мал шаруашылығы өнімдерін өндіру көрсеткіштері де соңғы жылдардағы өсу динамикасын растайды: сүт бойынша өндіріс көлемінің өсімі 2021 жылмен салыстырғанда екі есе жоғары (78 мың тоннадан 160,6 мың тоннаға дейін), ет бойынша, тиісінше, 4 мың тоннаға (17,4 мың тоннадан 2,4 мың тоннаға дейін), 127 тоннадан 167 тоннаға дейін) (13-кесте) [115].</w:t>
      </w:r>
    </w:p>
    <w:p w14:paraId="1D0BE3DC" w14:textId="1F47D06E" w:rsidR="009B753D" w:rsidRPr="00B53E0B" w:rsidRDefault="00335819" w:rsidP="0024253A">
      <w:pPr>
        <w:spacing w:line="240" w:lineRule="auto"/>
        <w:ind w:firstLine="567"/>
        <w:jc w:val="both"/>
        <w:rPr>
          <w:rFonts w:ascii="Times New Roman" w:eastAsia="Times New Roman" w:hAnsi="Times New Roman" w:cs="Times New Roman"/>
          <w:sz w:val="28"/>
          <w:szCs w:val="28"/>
          <w:lang w:val="kk-KZ"/>
        </w:rPr>
      </w:pPr>
      <w:r w:rsidRPr="00B53E0B">
        <w:rPr>
          <w:rFonts w:ascii="Times New Roman" w:eastAsia="Times New Roman" w:hAnsi="Times New Roman" w:cs="Times New Roman"/>
          <w:sz w:val="28"/>
          <w:szCs w:val="28"/>
          <w:lang w:val="kk-KZ" w:eastAsia="ru-RU"/>
        </w:rPr>
        <w:t>13</w:t>
      </w:r>
      <w:r w:rsidR="009B753D" w:rsidRPr="00B53E0B">
        <w:rPr>
          <w:rFonts w:ascii="Times New Roman" w:eastAsia="Times New Roman" w:hAnsi="Times New Roman" w:cs="Times New Roman"/>
          <w:sz w:val="28"/>
          <w:szCs w:val="28"/>
          <w:lang w:val="kk-KZ" w:eastAsia="ru-RU"/>
        </w:rPr>
        <w:t xml:space="preserve"> кесте </w:t>
      </w:r>
      <w:r w:rsidR="0024253A" w:rsidRPr="00B53E0B">
        <w:rPr>
          <w:rFonts w:ascii="Times New Roman" w:eastAsia="Times New Roman" w:hAnsi="Times New Roman" w:cs="Times New Roman"/>
          <w:sz w:val="28"/>
          <w:szCs w:val="28"/>
          <w:lang w:val="kk-KZ" w:eastAsia="ru-RU"/>
        </w:rPr>
        <w:t>–</w:t>
      </w:r>
      <w:r w:rsidRPr="00B53E0B">
        <w:rPr>
          <w:rFonts w:ascii="Times New Roman" w:eastAsia="Times New Roman" w:hAnsi="Times New Roman" w:cs="Times New Roman"/>
          <w:sz w:val="28"/>
          <w:szCs w:val="28"/>
          <w:lang w:val="kk-KZ" w:eastAsia="ru-RU"/>
        </w:rPr>
        <w:t xml:space="preserve"> </w:t>
      </w:r>
      <w:r w:rsidR="0024253A" w:rsidRPr="00B53E0B">
        <w:rPr>
          <w:rFonts w:ascii="Times New Roman" w:eastAsia="Times New Roman" w:hAnsi="Times New Roman" w:cs="Times New Roman"/>
          <w:sz w:val="28"/>
          <w:szCs w:val="28"/>
          <w:lang w:val="kk-KZ"/>
        </w:rPr>
        <w:t>Қ</w:t>
      </w:r>
      <w:r w:rsidR="009B753D" w:rsidRPr="00B53E0B">
        <w:rPr>
          <w:rFonts w:ascii="Times New Roman" w:eastAsia="Times New Roman" w:hAnsi="Times New Roman" w:cs="Times New Roman"/>
          <w:sz w:val="28"/>
          <w:szCs w:val="28"/>
          <w:lang w:val="kk-KZ"/>
        </w:rPr>
        <w:t>Р</w:t>
      </w:r>
      <w:r w:rsidR="0024253A" w:rsidRPr="00B53E0B">
        <w:rPr>
          <w:rFonts w:ascii="Times New Roman" w:eastAsia="Times New Roman" w:hAnsi="Times New Roman" w:cs="Times New Roman"/>
          <w:sz w:val="28"/>
          <w:szCs w:val="28"/>
          <w:lang w:val="kk-KZ"/>
        </w:rPr>
        <w:t xml:space="preserve">- </w:t>
      </w:r>
      <w:r w:rsidR="009B753D" w:rsidRPr="00B53E0B">
        <w:rPr>
          <w:rFonts w:ascii="Times New Roman" w:eastAsia="Times New Roman" w:hAnsi="Times New Roman" w:cs="Times New Roman"/>
          <w:sz w:val="28"/>
          <w:szCs w:val="28"/>
          <w:lang w:val="kk-KZ"/>
        </w:rPr>
        <w:t>ның ауыл шаруашылығы кооперативтерін</w:t>
      </w:r>
      <w:r w:rsidR="0024253A" w:rsidRPr="00B53E0B">
        <w:rPr>
          <w:rFonts w:ascii="Times New Roman" w:eastAsia="Times New Roman" w:hAnsi="Times New Roman" w:cs="Times New Roman"/>
          <w:sz w:val="28"/>
          <w:szCs w:val="28"/>
          <w:lang w:val="kk-KZ"/>
        </w:rPr>
        <w:t>ің</w:t>
      </w:r>
      <w:r w:rsidR="009B753D" w:rsidRPr="00B53E0B">
        <w:rPr>
          <w:rFonts w:ascii="Times New Roman" w:eastAsia="Times New Roman" w:hAnsi="Times New Roman" w:cs="Times New Roman"/>
          <w:sz w:val="28"/>
          <w:szCs w:val="28"/>
          <w:lang w:val="kk-KZ"/>
        </w:rPr>
        <w:t xml:space="preserve"> 2021-2024 жылдарға арналған мал шаруашылығы өнімдерін өндіру және өткізу, тонна</w:t>
      </w:r>
    </w:p>
    <w:tbl>
      <w:tblPr>
        <w:tblStyle w:val="a5"/>
        <w:tblW w:w="0" w:type="auto"/>
        <w:tblLook w:val="04A0" w:firstRow="1" w:lastRow="0" w:firstColumn="1" w:lastColumn="0" w:noHBand="0" w:noVBand="1"/>
      </w:tblPr>
      <w:tblGrid>
        <w:gridCol w:w="1192"/>
        <w:gridCol w:w="1041"/>
        <w:gridCol w:w="1041"/>
        <w:gridCol w:w="931"/>
        <w:gridCol w:w="1041"/>
        <w:gridCol w:w="1041"/>
        <w:gridCol w:w="931"/>
        <w:gridCol w:w="1405"/>
        <w:gridCol w:w="1231"/>
      </w:tblGrid>
      <w:tr w:rsidR="009F64F6" w:rsidRPr="00B53E0B" w14:paraId="09A77157" w14:textId="77777777" w:rsidTr="009B753D">
        <w:tc>
          <w:tcPr>
            <w:tcW w:w="1174" w:type="dxa"/>
            <w:vMerge w:val="restart"/>
          </w:tcPr>
          <w:p w14:paraId="338728F6" w14:textId="70B5D52B" w:rsidR="00335819" w:rsidRPr="00B53E0B" w:rsidRDefault="009B753D" w:rsidP="009B753D">
            <w:pPr>
              <w:jc w:val="center"/>
              <w:rPr>
                <w:rFonts w:ascii="Times New Roman" w:eastAsia="Times New Roman" w:hAnsi="Times New Roman" w:cs="Times New Roman"/>
                <w:lang w:val="kk-KZ" w:eastAsia="ru-RU"/>
              </w:rPr>
            </w:pPr>
            <w:r w:rsidRPr="00B53E0B">
              <w:rPr>
                <w:rFonts w:ascii="Times New Roman" w:eastAsia="Times New Roman" w:hAnsi="Times New Roman" w:cs="Times New Roman"/>
                <w:lang w:val="kk-KZ" w:eastAsia="ru-RU"/>
              </w:rPr>
              <w:t>Өсімд</w:t>
            </w:r>
            <w:r w:rsidR="00355391" w:rsidRPr="00B53E0B">
              <w:rPr>
                <w:rFonts w:ascii="Times New Roman" w:eastAsia="Times New Roman" w:hAnsi="Times New Roman" w:cs="Times New Roman"/>
                <w:lang w:val="kk-KZ" w:eastAsia="ru-RU"/>
              </w:rPr>
              <w:t>і</w:t>
            </w:r>
            <w:r w:rsidRPr="00B53E0B">
              <w:rPr>
                <w:rFonts w:ascii="Times New Roman" w:eastAsia="Times New Roman" w:hAnsi="Times New Roman" w:cs="Times New Roman"/>
                <w:lang w:val="kk-KZ" w:eastAsia="ru-RU"/>
              </w:rPr>
              <w:t>к шаруашы-лығы өнімдері</w:t>
            </w:r>
          </w:p>
        </w:tc>
        <w:tc>
          <w:tcPr>
            <w:tcW w:w="2053" w:type="dxa"/>
            <w:gridSpan w:val="2"/>
          </w:tcPr>
          <w:p w14:paraId="633B425A" w14:textId="2E7EB070"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 xml:space="preserve">2021 </w:t>
            </w:r>
            <w:r w:rsidR="009B753D" w:rsidRPr="00B53E0B">
              <w:rPr>
                <w:rFonts w:ascii="Times New Roman" w:eastAsia="Times New Roman" w:hAnsi="Times New Roman" w:cs="Times New Roman"/>
                <w:lang w:val="kk-KZ" w:eastAsia="ru-RU"/>
              </w:rPr>
              <w:t>ж</w:t>
            </w:r>
            <w:r w:rsidRPr="00B53E0B">
              <w:rPr>
                <w:rFonts w:ascii="Times New Roman" w:eastAsia="Times New Roman" w:hAnsi="Times New Roman" w:cs="Times New Roman"/>
                <w:lang w:eastAsia="ru-RU"/>
              </w:rPr>
              <w:t>.</w:t>
            </w:r>
          </w:p>
        </w:tc>
        <w:tc>
          <w:tcPr>
            <w:tcW w:w="1946" w:type="dxa"/>
            <w:gridSpan w:val="2"/>
          </w:tcPr>
          <w:p w14:paraId="736D607E" w14:textId="3516CE2E"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 xml:space="preserve">2022 </w:t>
            </w:r>
            <w:r w:rsidR="009B753D" w:rsidRPr="00B53E0B">
              <w:rPr>
                <w:rFonts w:ascii="Times New Roman" w:eastAsia="Times New Roman" w:hAnsi="Times New Roman" w:cs="Times New Roman"/>
                <w:lang w:val="kk-KZ" w:eastAsia="ru-RU"/>
              </w:rPr>
              <w:t>ж</w:t>
            </w:r>
            <w:r w:rsidRPr="00B53E0B">
              <w:rPr>
                <w:rFonts w:ascii="Times New Roman" w:eastAsia="Times New Roman" w:hAnsi="Times New Roman" w:cs="Times New Roman"/>
                <w:lang w:eastAsia="ru-RU"/>
              </w:rPr>
              <w:t>.</w:t>
            </w:r>
          </w:p>
        </w:tc>
        <w:tc>
          <w:tcPr>
            <w:tcW w:w="1946" w:type="dxa"/>
            <w:gridSpan w:val="2"/>
          </w:tcPr>
          <w:p w14:paraId="461BADE5" w14:textId="15EA3D9F"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 xml:space="preserve">2023 </w:t>
            </w:r>
            <w:r w:rsidR="009B753D" w:rsidRPr="00B53E0B">
              <w:rPr>
                <w:rFonts w:ascii="Times New Roman" w:eastAsia="Times New Roman" w:hAnsi="Times New Roman" w:cs="Times New Roman"/>
                <w:lang w:val="kk-KZ" w:eastAsia="ru-RU"/>
              </w:rPr>
              <w:t>ж</w:t>
            </w:r>
            <w:r w:rsidRPr="00B53E0B">
              <w:rPr>
                <w:rFonts w:ascii="Times New Roman" w:eastAsia="Times New Roman" w:hAnsi="Times New Roman" w:cs="Times New Roman"/>
                <w:lang w:eastAsia="ru-RU"/>
              </w:rPr>
              <w:t>.</w:t>
            </w:r>
          </w:p>
        </w:tc>
        <w:tc>
          <w:tcPr>
            <w:tcW w:w="2735" w:type="dxa"/>
            <w:gridSpan w:val="2"/>
          </w:tcPr>
          <w:p w14:paraId="2EEB083A" w14:textId="0DA4FFD0"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 xml:space="preserve">2024 </w:t>
            </w:r>
            <w:r w:rsidR="009B753D" w:rsidRPr="00B53E0B">
              <w:rPr>
                <w:rFonts w:ascii="Times New Roman" w:eastAsia="Times New Roman" w:hAnsi="Times New Roman" w:cs="Times New Roman"/>
                <w:lang w:val="kk-KZ" w:eastAsia="ru-RU"/>
              </w:rPr>
              <w:t>ж</w:t>
            </w:r>
            <w:r w:rsidRPr="00B53E0B">
              <w:rPr>
                <w:rFonts w:ascii="Times New Roman" w:eastAsia="Times New Roman" w:hAnsi="Times New Roman" w:cs="Times New Roman"/>
                <w:lang w:eastAsia="ru-RU"/>
              </w:rPr>
              <w:t>.</w:t>
            </w:r>
          </w:p>
        </w:tc>
      </w:tr>
      <w:tr w:rsidR="009F64F6" w:rsidRPr="00B53E0B" w14:paraId="2F88EB2A" w14:textId="77777777" w:rsidTr="009B753D">
        <w:tc>
          <w:tcPr>
            <w:tcW w:w="1174" w:type="dxa"/>
            <w:vMerge/>
          </w:tcPr>
          <w:p w14:paraId="77B3C907" w14:textId="77777777" w:rsidR="009B753D" w:rsidRPr="00B53E0B" w:rsidRDefault="009B753D" w:rsidP="009B753D">
            <w:pPr>
              <w:jc w:val="both"/>
              <w:rPr>
                <w:rFonts w:ascii="Times New Roman" w:eastAsia="Times New Roman" w:hAnsi="Times New Roman" w:cs="Times New Roman"/>
                <w:lang w:eastAsia="ru-RU"/>
              </w:rPr>
            </w:pPr>
          </w:p>
        </w:tc>
        <w:tc>
          <w:tcPr>
            <w:tcW w:w="1026" w:type="dxa"/>
          </w:tcPr>
          <w:p w14:paraId="47341B1C" w14:textId="4054E038" w:rsidR="009B753D" w:rsidRPr="00B53E0B" w:rsidRDefault="009B753D" w:rsidP="009B753D">
            <w:pPr>
              <w:jc w:val="center"/>
              <w:rPr>
                <w:rFonts w:ascii="Times New Roman" w:eastAsia="Times New Roman" w:hAnsi="Times New Roman" w:cs="Times New Roman"/>
                <w:lang w:val="kk-KZ" w:eastAsia="ru-RU"/>
              </w:rPr>
            </w:pPr>
            <w:r w:rsidRPr="00B53E0B">
              <w:rPr>
                <w:rFonts w:ascii="Times New Roman" w:eastAsia="Times New Roman" w:hAnsi="Times New Roman" w:cs="Times New Roman"/>
                <w:lang w:val="kk-KZ" w:eastAsia="ru-RU"/>
              </w:rPr>
              <w:t>өндіріс</w:t>
            </w:r>
          </w:p>
        </w:tc>
        <w:tc>
          <w:tcPr>
            <w:tcW w:w="1027" w:type="dxa"/>
          </w:tcPr>
          <w:p w14:paraId="3500EDE5" w14:textId="7046D03F" w:rsidR="009B753D" w:rsidRPr="00B53E0B" w:rsidRDefault="009B753D" w:rsidP="009B753D">
            <w:pPr>
              <w:jc w:val="center"/>
              <w:rPr>
                <w:rFonts w:ascii="Times New Roman" w:eastAsia="Times New Roman" w:hAnsi="Times New Roman" w:cs="Times New Roman"/>
                <w:lang w:val="kk-KZ" w:eastAsia="ru-RU"/>
              </w:rPr>
            </w:pPr>
            <w:r w:rsidRPr="00B53E0B">
              <w:rPr>
                <w:rFonts w:ascii="Times New Roman" w:eastAsia="Times New Roman" w:hAnsi="Times New Roman" w:cs="Times New Roman"/>
                <w:lang w:val="kk-KZ" w:eastAsia="ru-RU"/>
              </w:rPr>
              <w:t>өткізу</w:t>
            </w:r>
          </w:p>
        </w:tc>
        <w:tc>
          <w:tcPr>
            <w:tcW w:w="919" w:type="dxa"/>
          </w:tcPr>
          <w:p w14:paraId="7FB3332B" w14:textId="1BAF8DD7" w:rsidR="009B753D" w:rsidRPr="00B53E0B" w:rsidRDefault="009B753D" w:rsidP="009B753D">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val="kk-KZ" w:eastAsia="ru-RU"/>
              </w:rPr>
              <w:t>өндіріс</w:t>
            </w:r>
          </w:p>
        </w:tc>
        <w:tc>
          <w:tcPr>
            <w:tcW w:w="1027" w:type="dxa"/>
          </w:tcPr>
          <w:p w14:paraId="18BEF5AE" w14:textId="31D4DED4" w:rsidR="009B753D" w:rsidRPr="00B53E0B" w:rsidRDefault="009B753D" w:rsidP="009B753D">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val="kk-KZ" w:eastAsia="ru-RU"/>
              </w:rPr>
              <w:t>өткізу</w:t>
            </w:r>
          </w:p>
        </w:tc>
        <w:tc>
          <w:tcPr>
            <w:tcW w:w="1027" w:type="dxa"/>
          </w:tcPr>
          <w:p w14:paraId="70E3CDD4" w14:textId="1F07A32D" w:rsidR="009B753D" w:rsidRPr="00B53E0B" w:rsidRDefault="009B753D" w:rsidP="009B753D">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val="kk-KZ" w:eastAsia="ru-RU"/>
              </w:rPr>
              <w:t>өндіріс</w:t>
            </w:r>
          </w:p>
        </w:tc>
        <w:tc>
          <w:tcPr>
            <w:tcW w:w="919" w:type="dxa"/>
          </w:tcPr>
          <w:p w14:paraId="6E5C3201" w14:textId="71B19450" w:rsidR="009B753D" w:rsidRPr="00B53E0B" w:rsidRDefault="009B753D" w:rsidP="009B753D">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val="kk-KZ" w:eastAsia="ru-RU"/>
              </w:rPr>
              <w:t>өткізу</w:t>
            </w:r>
          </w:p>
        </w:tc>
        <w:tc>
          <w:tcPr>
            <w:tcW w:w="1470" w:type="dxa"/>
          </w:tcPr>
          <w:p w14:paraId="61F73118" w14:textId="4FC25909" w:rsidR="009B753D" w:rsidRPr="00B53E0B" w:rsidRDefault="009B753D" w:rsidP="009B753D">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val="kk-KZ" w:eastAsia="ru-RU"/>
              </w:rPr>
              <w:t>өндіріс</w:t>
            </w:r>
          </w:p>
        </w:tc>
        <w:tc>
          <w:tcPr>
            <w:tcW w:w="1265" w:type="dxa"/>
          </w:tcPr>
          <w:p w14:paraId="5D2A0183" w14:textId="6DDE8077" w:rsidR="009B753D" w:rsidRPr="00B53E0B" w:rsidRDefault="009B753D" w:rsidP="009B753D">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val="kk-KZ" w:eastAsia="ru-RU"/>
              </w:rPr>
              <w:t>өткізу</w:t>
            </w:r>
          </w:p>
        </w:tc>
      </w:tr>
      <w:tr w:rsidR="009F64F6" w:rsidRPr="00B53E0B" w14:paraId="7F37A681" w14:textId="77777777" w:rsidTr="009B753D">
        <w:tc>
          <w:tcPr>
            <w:tcW w:w="1174" w:type="dxa"/>
          </w:tcPr>
          <w:p w14:paraId="32B2654D" w14:textId="544936A6" w:rsidR="00335819" w:rsidRPr="00B53E0B" w:rsidRDefault="009B753D" w:rsidP="003B5A1E">
            <w:pPr>
              <w:jc w:val="both"/>
              <w:rPr>
                <w:rFonts w:ascii="Times New Roman" w:eastAsia="Times New Roman" w:hAnsi="Times New Roman" w:cs="Times New Roman"/>
                <w:lang w:val="kk-KZ" w:eastAsia="ru-RU"/>
              </w:rPr>
            </w:pPr>
            <w:r w:rsidRPr="00B53E0B">
              <w:rPr>
                <w:rFonts w:ascii="Times New Roman" w:eastAsia="Times New Roman" w:hAnsi="Times New Roman" w:cs="Times New Roman"/>
                <w:lang w:val="kk-KZ" w:eastAsia="ru-RU"/>
              </w:rPr>
              <w:t>Ет</w:t>
            </w:r>
          </w:p>
          <w:p w14:paraId="00E519E9" w14:textId="77777777" w:rsidR="00335819" w:rsidRPr="00B53E0B" w:rsidRDefault="00335819" w:rsidP="003B5A1E">
            <w:pPr>
              <w:jc w:val="both"/>
              <w:rPr>
                <w:rFonts w:ascii="Times New Roman" w:eastAsia="Times New Roman" w:hAnsi="Times New Roman" w:cs="Times New Roman"/>
                <w:lang w:eastAsia="ru-RU"/>
              </w:rPr>
            </w:pPr>
          </w:p>
        </w:tc>
        <w:tc>
          <w:tcPr>
            <w:tcW w:w="1026" w:type="dxa"/>
          </w:tcPr>
          <w:p w14:paraId="701FB870"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19485,6</w:t>
            </w:r>
          </w:p>
        </w:tc>
        <w:tc>
          <w:tcPr>
            <w:tcW w:w="1027" w:type="dxa"/>
          </w:tcPr>
          <w:p w14:paraId="0BF394C2"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23620,1</w:t>
            </w:r>
          </w:p>
        </w:tc>
        <w:tc>
          <w:tcPr>
            <w:tcW w:w="919" w:type="dxa"/>
          </w:tcPr>
          <w:p w14:paraId="1A9E7D11"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11417,6</w:t>
            </w:r>
          </w:p>
        </w:tc>
        <w:tc>
          <w:tcPr>
            <w:tcW w:w="1027" w:type="dxa"/>
          </w:tcPr>
          <w:p w14:paraId="4D30BD8E"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11692,5</w:t>
            </w:r>
          </w:p>
        </w:tc>
        <w:tc>
          <w:tcPr>
            <w:tcW w:w="1027" w:type="dxa"/>
          </w:tcPr>
          <w:p w14:paraId="61E4DC42"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13094,8</w:t>
            </w:r>
          </w:p>
        </w:tc>
        <w:tc>
          <w:tcPr>
            <w:tcW w:w="919" w:type="dxa"/>
          </w:tcPr>
          <w:p w14:paraId="23E2AA7E"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12405,3</w:t>
            </w:r>
          </w:p>
        </w:tc>
        <w:tc>
          <w:tcPr>
            <w:tcW w:w="1470" w:type="dxa"/>
          </w:tcPr>
          <w:p w14:paraId="49B3676F"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19743,3</w:t>
            </w:r>
          </w:p>
        </w:tc>
        <w:tc>
          <w:tcPr>
            <w:tcW w:w="1265" w:type="dxa"/>
          </w:tcPr>
          <w:p w14:paraId="0293E7FE"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23154,7</w:t>
            </w:r>
          </w:p>
        </w:tc>
      </w:tr>
      <w:tr w:rsidR="009F64F6" w:rsidRPr="00B53E0B" w14:paraId="2E158D12" w14:textId="77777777" w:rsidTr="009B753D">
        <w:tc>
          <w:tcPr>
            <w:tcW w:w="1174" w:type="dxa"/>
          </w:tcPr>
          <w:p w14:paraId="14FB9BA7" w14:textId="6DEB2785" w:rsidR="00335819" w:rsidRPr="00B53E0B" w:rsidRDefault="009B753D" w:rsidP="003B5A1E">
            <w:pPr>
              <w:jc w:val="both"/>
              <w:rPr>
                <w:rFonts w:ascii="Times New Roman" w:eastAsia="Times New Roman" w:hAnsi="Times New Roman" w:cs="Times New Roman"/>
                <w:lang w:val="kk-KZ" w:eastAsia="ru-RU"/>
              </w:rPr>
            </w:pPr>
            <w:r w:rsidRPr="00B53E0B">
              <w:rPr>
                <w:rFonts w:ascii="Times New Roman" w:eastAsia="Times New Roman" w:hAnsi="Times New Roman" w:cs="Times New Roman"/>
                <w:lang w:val="kk-KZ" w:eastAsia="ru-RU"/>
              </w:rPr>
              <w:t>Сүт</w:t>
            </w:r>
          </w:p>
        </w:tc>
        <w:tc>
          <w:tcPr>
            <w:tcW w:w="1026" w:type="dxa"/>
          </w:tcPr>
          <w:p w14:paraId="138F18BB"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102476,3</w:t>
            </w:r>
          </w:p>
        </w:tc>
        <w:tc>
          <w:tcPr>
            <w:tcW w:w="1027" w:type="dxa"/>
          </w:tcPr>
          <w:p w14:paraId="73B48736"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180743,1</w:t>
            </w:r>
          </w:p>
        </w:tc>
        <w:tc>
          <w:tcPr>
            <w:tcW w:w="919" w:type="dxa"/>
          </w:tcPr>
          <w:p w14:paraId="6FB4152E"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111430</w:t>
            </w:r>
          </w:p>
        </w:tc>
        <w:tc>
          <w:tcPr>
            <w:tcW w:w="1027" w:type="dxa"/>
          </w:tcPr>
          <w:p w14:paraId="6A9D7B92"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159543,1</w:t>
            </w:r>
          </w:p>
        </w:tc>
        <w:tc>
          <w:tcPr>
            <w:tcW w:w="1027" w:type="dxa"/>
          </w:tcPr>
          <w:p w14:paraId="369A859A"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121869,8</w:t>
            </w:r>
          </w:p>
        </w:tc>
        <w:tc>
          <w:tcPr>
            <w:tcW w:w="919" w:type="dxa"/>
          </w:tcPr>
          <w:p w14:paraId="61043E8F"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200214</w:t>
            </w:r>
          </w:p>
        </w:tc>
        <w:tc>
          <w:tcPr>
            <w:tcW w:w="1470" w:type="dxa"/>
          </w:tcPr>
          <w:p w14:paraId="7AE0D713"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175292,8</w:t>
            </w:r>
          </w:p>
        </w:tc>
        <w:tc>
          <w:tcPr>
            <w:tcW w:w="1265" w:type="dxa"/>
          </w:tcPr>
          <w:p w14:paraId="1EA80005"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245300,6</w:t>
            </w:r>
          </w:p>
        </w:tc>
      </w:tr>
      <w:tr w:rsidR="009F64F6" w:rsidRPr="00B53E0B" w14:paraId="2D664319" w14:textId="77777777" w:rsidTr="009B753D">
        <w:trPr>
          <w:trHeight w:val="435"/>
        </w:trPr>
        <w:tc>
          <w:tcPr>
            <w:tcW w:w="1174" w:type="dxa"/>
          </w:tcPr>
          <w:p w14:paraId="0BD1A96F" w14:textId="5BC4AE22" w:rsidR="00335819" w:rsidRPr="00B53E0B" w:rsidRDefault="009B753D" w:rsidP="003B5A1E">
            <w:pPr>
              <w:jc w:val="both"/>
              <w:rPr>
                <w:rFonts w:ascii="Times New Roman" w:eastAsia="Times New Roman" w:hAnsi="Times New Roman" w:cs="Times New Roman"/>
                <w:lang w:val="kk-KZ" w:eastAsia="ru-RU"/>
              </w:rPr>
            </w:pPr>
            <w:r w:rsidRPr="00B53E0B">
              <w:rPr>
                <w:rFonts w:ascii="Times New Roman" w:eastAsia="Times New Roman" w:hAnsi="Times New Roman" w:cs="Times New Roman"/>
                <w:lang w:val="kk-KZ" w:eastAsia="ru-RU"/>
              </w:rPr>
              <w:t>Жүн</w:t>
            </w:r>
          </w:p>
        </w:tc>
        <w:tc>
          <w:tcPr>
            <w:tcW w:w="1026" w:type="dxa"/>
          </w:tcPr>
          <w:p w14:paraId="055DBC27"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w:t>
            </w:r>
          </w:p>
        </w:tc>
        <w:tc>
          <w:tcPr>
            <w:tcW w:w="1027" w:type="dxa"/>
          </w:tcPr>
          <w:p w14:paraId="7807D9D0"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w:t>
            </w:r>
          </w:p>
        </w:tc>
        <w:tc>
          <w:tcPr>
            <w:tcW w:w="919" w:type="dxa"/>
          </w:tcPr>
          <w:p w14:paraId="603C02DC"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113,8</w:t>
            </w:r>
          </w:p>
        </w:tc>
        <w:tc>
          <w:tcPr>
            <w:tcW w:w="1027" w:type="dxa"/>
          </w:tcPr>
          <w:p w14:paraId="7946AD53"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70,2</w:t>
            </w:r>
          </w:p>
        </w:tc>
        <w:tc>
          <w:tcPr>
            <w:tcW w:w="1027" w:type="dxa"/>
          </w:tcPr>
          <w:p w14:paraId="27744F93"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138,3</w:t>
            </w:r>
          </w:p>
        </w:tc>
        <w:tc>
          <w:tcPr>
            <w:tcW w:w="919" w:type="dxa"/>
          </w:tcPr>
          <w:p w14:paraId="341D8F26"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52,3</w:t>
            </w:r>
          </w:p>
        </w:tc>
        <w:tc>
          <w:tcPr>
            <w:tcW w:w="1470" w:type="dxa"/>
          </w:tcPr>
          <w:p w14:paraId="6D0968FD"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166,9</w:t>
            </w:r>
          </w:p>
        </w:tc>
        <w:tc>
          <w:tcPr>
            <w:tcW w:w="1265" w:type="dxa"/>
          </w:tcPr>
          <w:p w14:paraId="1D0D96FE" w14:textId="77777777" w:rsidR="00335819" w:rsidRPr="00B53E0B" w:rsidRDefault="00335819" w:rsidP="003B5A1E">
            <w:pPr>
              <w:jc w:val="center"/>
              <w:rPr>
                <w:rFonts w:ascii="Times New Roman" w:eastAsia="Times New Roman" w:hAnsi="Times New Roman" w:cs="Times New Roman"/>
                <w:lang w:eastAsia="ru-RU"/>
              </w:rPr>
            </w:pPr>
            <w:r w:rsidRPr="00B53E0B">
              <w:rPr>
                <w:rFonts w:ascii="Times New Roman" w:eastAsia="Times New Roman" w:hAnsi="Times New Roman" w:cs="Times New Roman"/>
                <w:lang w:eastAsia="ru-RU"/>
              </w:rPr>
              <w:t>78,9</w:t>
            </w:r>
          </w:p>
        </w:tc>
      </w:tr>
      <w:tr w:rsidR="00335819" w:rsidRPr="00B53E0B" w14:paraId="08DC5EA9" w14:textId="77777777" w:rsidTr="009B753D">
        <w:trPr>
          <w:trHeight w:val="435"/>
        </w:trPr>
        <w:tc>
          <w:tcPr>
            <w:tcW w:w="9854" w:type="dxa"/>
            <w:gridSpan w:val="9"/>
          </w:tcPr>
          <w:p w14:paraId="4728F218" w14:textId="2AF3158C" w:rsidR="00335819" w:rsidRPr="00B53E0B" w:rsidRDefault="009B753D" w:rsidP="00660CD4">
            <w:pPr>
              <w:rPr>
                <w:rFonts w:ascii="Times New Roman" w:eastAsia="Times New Roman" w:hAnsi="Times New Roman" w:cs="Times New Roman"/>
                <w:lang w:eastAsia="ru-RU"/>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115</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tc>
      </w:tr>
    </w:tbl>
    <w:p w14:paraId="047EEC1E"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lastRenderedPageBreak/>
        <w:t>1. Ауыл шаруашылығы кооперативтеріне инвестициялық субсидиялар мен жеңілдікті кредит беру:</w:t>
      </w:r>
    </w:p>
    <w:p w14:paraId="1434E516"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кооперативтер ауыл шаруашылығы техникасын, технологиялық жабдықтарды сатып алуға, сондай-ақ несиелер мен лизинг бойынша бастапқы жарналарды төлеуге инвестициялық субсидиялар алады; несиелер бойынша пайыздық мөлшерлемелер бойынша субсидиялар да бар;</w:t>
      </w:r>
    </w:p>
    <w:p w14:paraId="6F95DA4E" w14:textId="0E5CC115" w:rsidR="00335819" w:rsidRPr="00B53E0B" w:rsidRDefault="009B753D"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а</w:t>
      </w:r>
      <w:r w:rsidR="00335819" w:rsidRPr="00B53E0B">
        <w:rPr>
          <w:rFonts w:ascii="Times New Roman" w:hAnsi="Times New Roman" w:cs="Times New Roman"/>
          <w:bCs/>
          <w:sz w:val="28"/>
          <w:szCs w:val="28"/>
          <w:lang w:val="kk-KZ"/>
        </w:rPr>
        <w:t>уыл шаруашылығы кооперативтерін инвестициялық субсидиялау қағидалары шеңберінде ауыл шаруашылығы техникалары мен жабдықтарының жекелеген түрлерінің құнын жергілікті бюджет қаражаты есебінен 50%-ға дейін субсидиялаудың басымдылығы мен ұлғайтылған нормативтері көзделген [116];</w:t>
      </w:r>
    </w:p>
    <w:p w14:paraId="04437883" w14:textId="246B7040"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Қазақстан Республикасы АӨК-ні дамытудың 2021–2030 жылдарға арналған тұжырымдамасы аясында 1 миллионнан астам ауыл тұрғындарын тарту және 350 мыңға дейін жұмыс орнын құру мақсатында ауыл шаруашылығы кооперативтерін несиелендіруге 1</w:t>
      </w:r>
      <w:r w:rsidR="00BA02A4" w:rsidRPr="00B53E0B">
        <w:rPr>
          <w:rFonts w:ascii="Times New Roman" w:hAnsi="Times New Roman" w:cs="Times New Roman"/>
          <w:bCs/>
          <w:sz w:val="28"/>
          <w:szCs w:val="28"/>
          <w:lang w:val="kk-KZ"/>
        </w:rPr>
        <w:t xml:space="preserve"> трлн теңге бөлу жоспарлануда</w:t>
      </w:r>
      <w:r w:rsidRPr="00B53E0B">
        <w:rPr>
          <w:rFonts w:ascii="Times New Roman" w:hAnsi="Times New Roman" w:cs="Times New Roman"/>
          <w:bCs/>
          <w:sz w:val="28"/>
          <w:szCs w:val="28"/>
          <w:lang w:val="kk-KZ"/>
        </w:rPr>
        <w:t>;</w:t>
      </w:r>
    </w:p>
    <w:p w14:paraId="10F26F6B"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2. Ауыл шаруашылығы кооперативтеріне ауыл шаруашылығы техникасын сатып алуға жеңілдікті лизинг беру:</w:t>
      </w:r>
    </w:p>
    <w:p w14:paraId="3FA910B2"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қолдау ауылшаруашылық техникасын жеңілдетілген лизингке беруді, отандық техниканы субсидиямен сатып алу мүмкіндігін, сондай-ақ кепілді қамтамасыз етудің жеңілдетілген шарттарын қамтиды.</w:t>
      </w:r>
    </w:p>
    <w:p w14:paraId="39A7C198"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2024–2025 жылдары «ҚазАгроҚаржы» және Аграрлық несие корпорациясы арқылы құрал-жабдықтарды лизингке беру үшін жыл сайын 30 млрд теңгеге дейін бөлу жоспарлануда [117];</w:t>
      </w:r>
    </w:p>
    <w:p w14:paraId="1C4694F6" w14:textId="7322D45B"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Ауыл шаруашылығы кооперативтеріне «Ауыл аманаты» жобасы аясында мемлекеттік қолдау шаралары да қарастырылған:</w:t>
      </w:r>
    </w:p>
    <w:p w14:paraId="5ACD712A" w14:textId="3CF7AFD8"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3. Жеке қосалқы шаруашылықтарды (ЖҚ</w:t>
      </w:r>
      <w:r w:rsidR="00BA02A4" w:rsidRPr="00B53E0B">
        <w:rPr>
          <w:rFonts w:ascii="Times New Roman" w:hAnsi="Times New Roman" w:cs="Times New Roman"/>
          <w:bCs/>
          <w:sz w:val="28"/>
          <w:szCs w:val="28"/>
          <w:lang w:val="kk-KZ"/>
        </w:rPr>
        <w:t>Ш</w:t>
      </w:r>
      <w:r w:rsidRPr="00B53E0B">
        <w:rPr>
          <w:rFonts w:ascii="Times New Roman" w:hAnsi="Times New Roman" w:cs="Times New Roman"/>
          <w:bCs/>
          <w:sz w:val="28"/>
          <w:szCs w:val="28"/>
          <w:lang w:val="kk-KZ"/>
        </w:rPr>
        <w:t>) қолдаудың кешенді бастамасы:</w:t>
      </w:r>
    </w:p>
    <w:p w14:paraId="10F51073"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жылдық 2,5% шағын несиелер;</w:t>
      </w:r>
    </w:p>
    <w:p w14:paraId="2484D7AF"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инфрақұрылымы бар кооперативтер құру (сату, жем дайындау, жабдық);</w:t>
      </w:r>
    </w:p>
    <w:p w14:paraId="17530821"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кооперативтерді ауыл шаруашылығы техникасымен, жермен, шабындықпен және т.б. қамтамасыз ету;</w:t>
      </w:r>
    </w:p>
    <w:p w14:paraId="676B8C43" w14:textId="77777777" w:rsidR="00335819" w:rsidRPr="00B53E0B" w:rsidRDefault="00335819" w:rsidP="00F003DB">
      <w:pPr>
        <w:spacing w:after="0" w:line="240" w:lineRule="auto"/>
        <w:ind w:firstLine="567"/>
        <w:jc w:val="both"/>
        <w:rPr>
          <w:rFonts w:ascii="Times New Roman" w:hAnsi="Times New Roman" w:cs="Times New Roman"/>
          <w:bCs/>
          <w:sz w:val="28"/>
          <w:szCs w:val="28"/>
        </w:rPr>
      </w:pPr>
      <w:r w:rsidRPr="00B53E0B">
        <w:rPr>
          <w:rFonts w:ascii="Times New Roman" w:hAnsi="Times New Roman" w:cs="Times New Roman"/>
          <w:bCs/>
          <w:sz w:val="28"/>
          <w:szCs w:val="28"/>
          <w:lang w:val="kk-KZ"/>
        </w:rPr>
        <w:t>• бизнес-жоспарлауды қолдау және кеңес беру;</w:t>
      </w:r>
    </w:p>
    <w:p w14:paraId="21F60493"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4. 2024–2025 жылдарға арналған жеңілдікті қаржыландыру бағдарламаларын кеңейту:</w:t>
      </w:r>
    </w:p>
    <w:p w14:paraId="761A461A"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2024 жыл: жеңілдікті несиелеу көлемі 580 млрд теңгеге жетті, мөлшерлеме 5%-ға дейін, негізінен «ҚазАгроҚаржы» арқылы;</w:t>
      </w:r>
    </w:p>
    <w:p w14:paraId="69005751"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2025: егін егу мен жинауға 700 млрд теңге;</w:t>
      </w:r>
    </w:p>
    <w:p w14:paraId="4D22B2A4"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Жабдықтарды жеңілдетілген лизингке 200 млрд теңге (≈5,4 мың бірлік);</w:t>
      </w:r>
    </w:p>
    <w:p w14:paraId="472C0CDA"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«Даму» қоры арқылы 85%-ға дейін кепілдендірілген қамтумен несиелер;</w:t>
      </w:r>
    </w:p>
    <w:p w14:paraId="6180B406" w14:textId="560F0B20"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екінші деңгейлі банктердің, микроқаржы ұйымдарының және аймақтық орталықтардың «Кең дала 2» бағдарламасына қатысуы;</w:t>
      </w:r>
    </w:p>
    <w:p w14:paraId="218736AE"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ауыл шаруашылығы өнімдерін қайта өңдеу бойынша айналымға 48 млрд теңге;</w:t>
      </w:r>
    </w:p>
    <w:p w14:paraId="5B496549"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5. Салықтық жеңілдіктер және рәсімдерді оңайлату:</w:t>
      </w:r>
    </w:p>
    <w:p w14:paraId="7FF5E7C6" w14:textId="6EE76EBB"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lastRenderedPageBreak/>
        <w:t>• ауыл шаруашылығы кооперативтеріне барлық салықтар бойынша 70% салық жеңілдіктері беріледі;</w:t>
      </w:r>
    </w:p>
    <w:p w14:paraId="6E04CC64"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тіркеу жеңілдетілді, ақпараттық қолдау және тізілімді құру қамтамасыз етілді; статистикалық мониторинг енгізілді;</w:t>
      </w:r>
    </w:p>
    <w:p w14:paraId="37FAD15C"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6. Инфрақұрылым және нарықтық шаралар:</w:t>
      </w:r>
    </w:p>
    <w:p w14:paraId="2C3E95BB"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көтерме-тарату орталықтары (ДК), көкөніс сақтау қоймалары салынуда, мемлекеттік-жекеменшік әріптестік дамытылуда;</w:t>
      </w:r>
    </w:p>
    <w:p w14:paraId="78030291"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өткізу нарықтарын ашу, халықаралық стандарттар мен сертификаттауды енгізу бойынша жұмыс;</w:t>
      </w:r>
    </w:p>
    <w:p w14:paraId="1ACF6F23"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7. Білім беру, кеңес беру және цифрландыру:</w:t>
      </w:r>
    </w:p>
    <w:p w14:paraId="22E745A4"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оқу материалдары арқылы қолдау көрсету, оқу орындарындағы ынтымақтастық бойынша курстарды біріктіру, мамандандырылған тренингтер;</w:t>
      </w:r>
    </w:p>
    <w:p w14:paraId="1D6779B3" w14:textId="77777777" w:rsidR="00335819" w:rsidRPr="00B53E0B" w:rsidRDefault="00335819"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«бір терезе» және мемлекеттік қолдауды автоматтандыруды қоса алғанда, Е APK бірыңғай цифрлық платформасын іске қосу – «далалықтан есепшотқа»;</w:t>
      </w:r>
    </w:p>
    <w:p w14:paraId="7EB652BF" w14:textId="77777777" w:rsidR="003C4B55" w:rsidRPr="00B53E0B" w:rsidRDefault="003C4B55"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8. Өңірлік деңгейде үйлестіру:</w:t>
      </w:r>
    </w:p>
    <w:p w14:paraId="339171D5" w14:textId="77777777" w:rsidR="003C4B55" w:rsidRPr="00B53E0B" w:rsidRDefault="003C4B55"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әр ауданда ынтымақтастықты дамыту бойынша үйлестіру кеңестерін құру жоспарлануда.</w:t>
      </w:r>
    </w:p>
    <w:p w14:paraId="3C85C648" w14:textId="33827868" w:rsidR="003C4B55" w:rsidRPr="00B53E0B" w:rsidRDefault="003C4B55"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«Ауыл аманаты» жобасын жүзеге асырудың ауыл шаруашылығы кооперативтерін дамытудағы рөлін атап өткен жөн, әсіресе соңғы жылдары: 2024 жылы жобаны жүзеге асыруға бюджеттен 100 миллиард теңге бөлінді, оның 80 пайызы мал шаруашылығын несиелендіруге, 317 миллиард теңге ауыл шаруашылығы кооперативтеріне бағытталды.</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Жобаны жүзеге асыру нәтижесінде 15,7 мың жұмыс орны құрылып, 14,2 мың шағын несие берілді.</w:t>
      </w:r>
    </w:p>
    <w:p w14:paraId="35AADA2B" w14:textId="7F2DB76F" w:rsidR="003C4B55" w:rsidRPr="00B53E0B" w:rsidRDefault="003C4B55"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2025 жылы жобаны жүзеге асыруға 50 млрд теңге бөлу жоспарлануда. Қаражат өңірлерге нақты талаптардың орындалуын ескере отырып жіберіледі: жобаларда өнімді өндіру мен өткізудің нақты схемасы болуы керек, шағын несиелерді беру, өтеу және мониторингі Ауыл шаруашылығы министрлігінің цифрлық платформасы арқылы жүзеге асырылады.</w:t>
      </w:r>
      <w:r w:rsidR="00D0282D" w:rsidRPr="00B53E0B">
        <w:rPr>
          <w:rFonts w:ascii="Times New Roman" w:hAnsi="Times New Roman" w:cs="Times New Roman"/>
          <w:bCs/>
          <w:sz w:val="28"/>
          <w:szCs w:val="28"/>
          <w:lang w:val="kk-KZ"/>
        </w:rPr>
        <w:t xml:space="preserve"> </w:t>
      </w:r>
      <w:r w:rsidRPr="00B53E0B">
        <w:rPr>
          <w:rFonts w:ascii="Times New Roman" w:hAnsi="Times New Roman" w:cs="Times New Roman"/>
          <w:bCs/>
          <w:sz w:val="28"/>
          <w:szCs w:val="28"/>
          <w:lang w:val="kk-KZ"/>
        </w:rPr>
        <w:t xml:space="preserve">Бөлінген қаржының 20 пайызы ауыл шаруашылығы техникасын лизингке, </w:t>
      </w:r>
      <w:r w:rsidR="00D0282D" w:rsidRPr="00B53E0B">
        <w:rPr>
          <w:rFonts w:ascii="Times New Roman" w:hAnsi="Times New Roman" w:cs="Times New Roman"/>
          <w:bCs/>
          <w:sz w:val="28"/>
          <w:szCs w:val="28"/>
          <w:lang w:val="kk-KZ"/>
        </w:rPr>
        <w:t xml:space="preserve">ал </w:t>
      </w:r>
      <w:r w:rsidRPr="00B53E0B">
        <w:rPr>
          <w:rFonts w:ascii="Times New Roman" w:hAnsi="Times New Roman" w:cs="Times New Roman"/>
          <w:bCs/>
          <w:sz w:val="28"/>
          <w:szCs w:val="28"/>
          <w:lang w:val="kk-KZ"/>
        </w:rPr>
        <w:t>60 пайызы басқа</w:t>
      </w:r>
      <w:r w:rsidR="00D0282D" w:rsidRPr="00B53E0B">
        <w:rPr>
          <w:rFonts w:ascii="Times New Roman" w:hAnsi="Times New Roman" w:cs="Times New Roman"/>
          <w:bCs/>
          <w:sz w:val="28"/>
          <w:szCs w:val="28"/>
          <w:lang w:val="kk-KZ"/>
        </w:rPr>
        <w:t xml:space="preserve"> да</w:t>
      </w:r>
      <w:r w:rsidRPr="00B53E0B">
        <w:rPr>
          <w:rFonts w:ascii="Times New Roman" w:hAnsi="Times New Roman" w:cs="Times New Roman"/>
          <w:bCs/>
          <w:sz w:val="28"/>
          <w:szCs w:val="28"/>
          <w:lang w:val="kk-KZ"/>
        </w:rPr>
        <w:t xml:space="preserve"> салаларға жұмсалуы </w:t>
      </w:r>
      <w:r w:rsidR="00D0282D" w:rsidRPr="00B53E0B">
        <w:rPr>
          <w:rFonts w:ascii="Times New Roman" w:hAnsi="Times New Roman" w:cs="Times New Roman"/>
          <w:bCs/>
          <w:sz w:val="28"/>
          <w:szCs w:val="28"/>
          <w:lang w:val="kk-KZ"/>
        </w:rPr>
        <w:t xml:space="preserve">мүмкін </w:t>
      </w:r>
      <w:r w:rsidRPr="00B53E0B">
        <w:rPr>
          <w:rFonts w:ascii="Times New Roman" w:hAnsi="Times New Roman" w:cs="Times New Roman"/>
          <w:bCs/>
          <w:sz w:val="28"/>
          <w:szCs w:val="28"/>
          <w:lang w:val="kk-KZ"/>
        </w:rPr>
        <w:t>[118].</w:t>
      </w:r>
    </w:p>
    <w:p w14:paraId="1CD99FA8" w14:textId="17E32612" w:rsidR="003C4B55" w:rsidRPr="00B53E0B" w:rsidRDefault="00D0282D"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xml:space="preserve"> </w:t>
      </w:r>
      <w:r w:rsidR="003C4B55" w:rsidRPr="00B53E0B">
        <w:rPr>
          <w:rFonts w:ascii="Times New Roman" w:hAnsi="Times New Roman" w:cs="Times New Roman"/>
          <w:bCs/>
          <w:sz w:val="28"/>
          <w:szCs w:val="28"/>
          <w:lang w:val="kk-KZ"/>
        </w:rPr>
        <w:t xml:space="preserve">«Ауыл аманаты» жобасы аясында жеке қосалқы шаруашылықтардың (ҚШҚ) кооперациясын ынталандыру бойынша қарастырылған шараларды ерекше атап өткен жөн, өйткені несиелендірудің негізгі шарттары: шағын несиенің мерзімі 5 жылға дейін, мал шаруашылығындағы жобалар үшін 7 жылға дейін;шағын несиенің ең жоғары мөлшері ауылдық жерлерде және шағын қалаларда 2,5 мың АЕК (9,8 млн. теңге), </w:t>
      </w:r>
      <w:r w:rsidR="00F71F0D" w:rsidRPr="00B53E0B">
        <w:rPr>
          <w:rFonts w:ascii="Times New Roman" w:hAnsi="Times New Roman" w:cs="Times New Roman"/>
          <w:bCs/>
          <w:sz w:val="28"/>
          <w:szCs w:val="28"/>
          <w:lang w:val="kk-KZ"/>
        </w:rPr>
        <w:t>якор</w:t>
      </w:r>
      <w:r w:rsidR="003C4B55" w:rsidRPr="00B53E0B">
        <w:rPr>
          <w:rFonts w:ascii="Times New Roman" w:hAnsi="Times New Roman" w:cs="Times New Roman"/>
          <w:bCs/>
          <w:sz w:val="28"/>
          <w:szCs w:val="28"/>
          <w:lang w:val="kk-KZ"/>
        </w:rPr>
        <w:t xml:space="preserve">лік кооперативтер – шағын және орта шаруа (фермер) қожалықтары және/немесе ауыл шаруашылығы кооперативтері үшін 8 мың АЕК-ке дейін (31,4 млн. теңге) АЕК 2025 жылы бір айлық есептік көрсеткішке </w:t>
      </w:r>
      <w:r w:rsidR="00F71F0D" w:rsidRPr="00B53E0B">
        <w:rPr>
          <w:rFonts w:ascii="Times New Roman" w:hAnsi="Times New Roman" w:cs="Times New Roman"/>
          <w:bCs/>
          <w:sz w:val="28"/>
          <w:szCs w:val="28"/>
          <w:lang w:val="kk-KZ"/>
        </w:rPr>
        <w:t xml:space="preserve">3922 </w:t>
      </w:r>
      <w:r w:rsidR="003C4B55" w:rsidRPr="00B53E0B">
        <w:rPr>
          <w:rFonts w:ascii="Times New Roman" w:hAnsi="Times New Roman" w:cs="Times New Roman"/>
          <w:bCs/>
          <w:sz w:val="28"/>
          <w:szCs w:val="28"/>
          <w:lang w:val="kk-KZ"/>
        </w:rPr>
        <w:t xml:space="preserve">шаққанда  </w:t>
      </w:r>
      <w:r w:rsidR="00F71F0D" w:rsidRPr="00B53E0B">
        <w:rPr>
          <w:rFonts w:ascii="Times New Roman" w:hAnsi="Times New Roman" w:cs="Times New Roman"/>
          <w:bCs/>
          <w:sz w:val="28"/>
          <w:szCs w:val="28"/>
          <w:lang w:val="kk-KZ"/>
        </w:rPr>
        <w:t xml:space="preserve">2,5 </w:t>
      </w:r>
      <w:r w:rsidR="003C4B55" w:rsidRPr="00B53E0B">
        <w:rPr>
          <w:rFonts w:ascii="Times New Roman" w:hAnsi="Times New Roman" w:cs="Times New Roman"/>
          <w:bCs/>
          <w:sz w:val="28"/>
          <w:szCs w:val="28"/>
          <w:lang w:val="kk-KZ"/>
        </w:rPr>
        <w:t xml:space="preserve">пайыздан аспайды. </w:t>
      </w:r>
    </w:p>
    <w:p w14:paraId="6B2EC436" w14:textId="50F59B2E" w:rsidR="002E6CEE" w:rsidRPr="00B53E0B" w:rsidRDefault="002E6CEE" w:rsidP="00F003DB">
      <w:pPr>
        <w:spacing w:after="0" w:line="240" w:lineRule="auto"/>
        <w:ind w:firstLine="567"/>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Ауыл шаруашылығы кооперативтері үшін ауыл шаруашылығы техникасын лизингке берудің келесі шарттары да қарастырылған: лизинг мерзімі – 5 жылға дейін, сыйақы мөлшерлемесі – жылдық 2,5%, лизингтің ең жоғары сомасы – 4 мың АЕК,</w:t>
      </w:r>
      <w:r w:rsidRPr="00B53E0B">
        <w:rPr>
          <w:rFonts w:ascii="Times New Roman" w:eastAsia="Times New Roman" w:hAnsi="Times New Roman" w:cs="Times New Roman"/>
          <w:bCs/>
          <w:sz w:val="28"/>
          <w:szCs w:val="28"/>
          <w:lang w:val="kk-KZ" w:eastAsia="ru-RU"/>
        </w:rPr>
        <w:t xml:space="preserve"> </w:t>
      </w:r>
      <w:r w:rsidRPr="00B53E0B">
        <w:rPr>
          <w:rFonts w:ascii="Times New Roman" w:hAnsi="Times New Roman" w:cs="Times New Roman"/>
          <w:bCs/>
          <w:sz w:val="28"/>
          <w:szCs w:val="28"/>
          <w:lang w:val="kk-KZ"/>
        </w:rPr>
        <w:t xml:space="preserve">негізгі борышты және сыйақыны өтеу бойынша жеңілдік мерзімі </w:t>
      </w:r>
      <w:r w:rsidRPr="00B53E0B">
        <w:rPr>
          <w:rFonts w:ascii="Times New Roman" w:hAnsi="Times New Roman" w:cs="Times New Roman"/>
          <w:bCs/>
          <w:sz w:val="28"/>
          <w:szCs w:val="28"/>
          <w:lang w:val="kk-KZ"/>
        </w:rPr>
        <w:lastRenderedPageBreak/>
        <w:t>жалдау мерзімінің 1/3 бөлігінен аспайды, қаржыландыру республикалық бюджеттен 50% және облыстық бюджеттен 50% құрайды [119].</w:t>
      </w:r>
    </w:p>
    <w:p w14:paraId="41E177BB" w14:textId="7C2A29F3" w:rsidR="002E6CEE" w:rsidRPr="00B53E0B" w:rsidRDefault="002E6CEE" w:rsidP="002E6CEE">
      <w:pPr>
        <w:spacing w:line="240" w:lineRule="auto"/>
        <w:ind w:firstLine="567"/>
        <w:rPr>
          <w:rFonts w:ascii="Times New Roman" w:hAnsi="Times New Roman" w:cs="Times New Roman"/>
          <w:b/>
          <w:szCs w:val="28"/>
          <w:lang w:val="kk-KZ"/>
        </w:rPr>
      </w:pPr>
    </w:p>
    <w:p w14:paraId="7A86BC40" w14:textId="65648582" w:rsidR="00524E9A" w:rsidRPr="00B53E0B" w:rsidRDefault="000D09AA" w:rsidP="006840B8">
      <w:pPr>
        <w:spacing w:after="0" w:line="240" w:lineRule="auto"/>
        <w:ind w:firstLine="567"/>
        <w:jc w:val="both"/>
        <w:rPr>
          <w:rFonts w:ascii="Times New Roman" w:hAnsi="Times New Roman" w:cs="Times New Roman"/>
          <w:b/>
          <w:sz w:val="28"/>
          <w:szCs w:val="28"/>
          <w:lang w:val="kk-KZ"/>
        </w:rPr>
      </w:pPr>
      <w:r w:rsidRPr="00B53E0B">
        <w:rPr>
          <w:rFonts w:ascii="Times New Roman" w:hAnsi="Times New Roman" w:cs="Times New Roman"/>
          <w:b/>
          <w:sz w:val="28"/>
          <w:szCs w:val="28"/>
          <w:lang w:val="kk-KZ"/>
        </w:rPr>
        <w:t>2.3</w:t>
      </w:r>
      <w:r w:rsidR="00BA02A4" w:rsidRPr="00B53E0B">
        <w:rPr>
          <w:rFonts w:ascii="Times New Roman" w:hAnsi="Times New Roman" w:cs="Times New Roman"/>
          <w:b/>
          <w:sz w:val="28"/>
          <w:szCs w:val="28"/>
          <w:lang w:val="kk-KZ"/>
        </w:rPr>
        <w:t xml:space="preserve"> </w:t>
      </w:r>
      <w:r w:rsidR="006840B8" w:rsidRPr="00B53E0B">
        <w:rPr>
          <w:rStyle w:val="anegp0gi0b9av8jahpyh"/>
          <w:rFonts w:ascii="Times New Roman" w:hAnsi="Times New Roman" w:cs="Times New Roman"/>
          <w:b/>
          <w:sz w:val="28"/>
          <w:szCs w:val="28"/>
          <w:lang w:val="kk-KZ"/>
        </w:rPr>
        <w:t>Қазақстан</w:t>
      </w:r>
      <w:r w:rsidR="00BA02A4" w:rsidRPr="00B53E0B">
        <w:rPr>
          <w:rStyle w:val="anegp0gi0b9av8jahpyh"/>
          <w:rFonts w:ascii="Times New Roman" w:hAnsi="Times New Roman" w:cs="Times New Roman"/>
          <w:b/>
          <w:sz w:val="28"/>
          <w:szCs w:val="28"/>
          <w:lang w:val="kk-KZ"/>
        </w:rPr>
        <w:t>ның</w:t>
      </w:r>
      <w:r w:rsidR="006840B8" w:rsidRPr="00B53E0B">
        <w:rPr>
          <w:rFonts w:ascii="Times New Roman" w:hAnsi="Times New Roman" w:cs="Times New Roman"/>
          <w:b/>
          <w:sz w:val="28"/>
          <w:szCs w:val="28"/>
          <w:lang w:val="kk-KZ"/>
        </w:rPr>
        <w:t xml:space="preserve"> </w:t>
      </w:r>
      <w:r w:rsidR="006840B8" w:rsidRPr="00B53E0B">
        <w:rPr>
          <w:rStyle w:val="anegp0gi0b9av8jahpyh"/>
          <w:rFonts w:ascii="Times New Roman" w:hAnsi="Times New Roman" w:cs="Times New Roman"/>
          <w:b/>
          <w:sz w:val="28"/>
          <w:szCs w:val="28"/>
          <w:lang w:val="kk-KZ"/>
        </w:rPr>
        <w:t>оңтүстік</w:t>
      </w:r>
      <w:r w:rsidR="006840B8" w:rsidRPr="00B53E0B">
        <w:rPr>
          <w:rFonts w:ascii="Times New Roman" w:hAnsi="Times New Roman" w:cs="Times New Roman"/>
          <w:b/>
          <w:sz w:val="28"/>
          <w:szCs w:val="28"/>
          <w:lang w:val="kk-KZ"/>
        </w:rPr>
        <w:t xml:space="preserve"> </w:t>
      </w:r>
      <w:r w:rsidR="006840B8" w:rsidRPr="00B53E0B">
        <w:rPr>
          <w:rStyle w:val="anegp0gi0b9av8jahpyh"/>
          <w:rFonts w:ascii="Times New Roman" w:hAnsi="Times New Roman" w:cs="Times New Roman"/>
          <w:b/>
          <w:sz w:val="28"/>
          <w:szCs w:val="28"/>
          <w:lang w:val="kk-KZ"/>
        </w:rPr>
        <w:t>өңір</w:t>
      </w:r>
      <w:r w:rsidR="00BA02A4" w:rsidRPr="00B53E0B">
        <w:rPr>
          <w:rStyle w:val="anegp0gi0b9av8jahpyh"/>
          <w:rFonts w:ascii="Times New Roman" w:hAnsi="Times New Roman" w:cs="Times New Roman"/>
          <w:b/>
          <w:sz w:val="28"/>
          <w:szCs w:val="28"/>
          <w:lang w:val="kk-KZ"/>
        </w:rPr>
        <w:t>лер</w:t>
      </w:r>
      <w:r w:rsidR="006840B8" w:rsidRPr="00B53E0B">
        <w:rPr>
          <w:rStyle w:val="anegp0gi0b9av8jahpyh"/>
          <w:rFonts w:ascii="Times New Roman" w:hAnsi="Times New Roman" w:cs="Times New Roman"/>
          <w:b/>
          <w:sz w:val="28"/>
          <w:szCs w:val="28"/>
          <w:lang w:val="kk-KZ"/>
        </w:rPr>
        <w:t>інің</w:t>
      </w:r>
      <w:r w:rsidR="006840B8" w:rsidRPr="00B53E0B">
        <w:rPr>
          <w:rFonts w:ascii="Times New Roman" w:hAnsi="Times New Roman" w:cs="Times New Roman"/>
          <w:b/>
          <w:sz w:val="28"/>
          <w:szCs w:val="28"/>
          <w:lang w:val="kk-KZ"/>
        </w:rPr>
        <w:t xml:space="preserve"> жұмыс </w:t>
      </w:r>
      <w:r w:rsidR="006840B8" w:rsidRPr="00B53E0B">
        <w:rPr>
          <w:rStyle w:val="anegp0gi0b9av8jahpyh"/>
          <w:rFonts w:ascii="Times New Roman" w:hAnsi="Times New Roman" w:cs="Times New Roman"/>
          <w:b/>
          <w:sz w:val="28"/>
          <w:szCs w:val="28"/>
          <w:lang w:val="kk-KZ"/>
        </w:rPr>
        <w:t>істеп</w:t>
      </w:r>
      <w:r w:rsidR="006840B8" w:rsidRPr="00B53E0B">
        <w:rPr>
          <w:rFonts w:ascii="Times New Roman" w:hAnsi="Times New Roman" w:cs="Times New Roman"/>
          <w:b/>
          <w:sz w:val="28"/>
          <w:szCs w:val="28"/>
          <w:lang w:val="kk-KZ"/>
        </w:rPr>
        <w:t xml:space="preserve"> тұрған ауыл </w:t>
      </w:r>
      <w:r w:rsidR="00BA02A4" w:rsidRPr="00B53E0B">
        <w:rPr>
          <w:rStyle w:val="anegp0gi0b9av8jahpyh"/>
          <w:rFonts w:ascii="Times New Roman" w:hAnsi="Times New Roman" w:cs="Times New Roman"/>
          <w:b/>
          <w:sz w:val="28"/>
          <w:szCs w:val="28"/>
          <w:lang w:val="kk-KZ"/>
        </w:rPr>
        <w:t>шаруашылық</w:t>
      </w:r>
      <w:r w:rsidR="006840B8" w:rsidRPr="00B53E0B">
        <w:rPr>
          <w:rFonts w:ascii="Times New Roman" w:hAnsi="Times New Roman" w:cs="Times New Roman"/>
          <w:b/>
          <w:sz w:val="28"/>
          <w:szCs w:val="28"/>
          <w:lang w:val="kk-KZ"/>
        </w:rPr>
        <w:t xml:space="preserve"> </w:t>
      </w:r>
      <w:r w:rsidR="006840B8" w:rsidRPr="00B53E0B">
        <w:rPr>
          <w:rStyle w:val="anegp0gi0b9av8jahpyh"/>
          <w:rFonts w:ascii="Times New Roman" w:hAnsi="Times New Roman" w:cs="Times New Roman"/>
          <w:b/>
          <w:sz w:val="28"/>
          <w:szCs w:val="28"/>
          <w:lang w:val="kk-KZ"/>
        </w:rPr>
        <w:t>кооперативтерінің</w:t>
      </w:r>
      <w:r w:rsidR="006840B8" w:rsidRPr="00B53E0B">
        <w:rPr>
          <w:rFonts w:ascii="Times New Roman" w:hAnsi="Times New Roman" w:cs="Times New Roman"/>
          <w:b/>
          <w:sz w:val="28"/>
          <w:szCs w:val="28"/>
          <w:lang w:val="kk-KZ"/>
        </w:rPr>
        <w:t xml:space="preserve"> </w:t>
      </w:r>
      <w:r w:rsidR="006840B8" w:rsidRPr="00B53E0B">
        <w:rPr>
          <w:rStyle w:val="anegp0gi0b9av8jahpyh"/>
          <w:rFonts w:ascii="Times New Roman" w:hAnsi="Times New Roman" w:cs="Times New Roman"/>
          <w:b/>
          <w:sz w:val="28"/>
          <w:szCs w:val="28"/>
          <w:lang w:val="kk-KZ"/>
        </w:rPr>
        <w:t>қызметін</w:t>
      </w:r>
      <w:r w:rsidR="006840B8" w:rsidRPr="00B53E0B">
        <w:rPr>
          <w:rFonts w:ascii="Times New Roman" w:hAnsi="Times New Roman" w:cs="Times New Roman"/>
          <w:b/>
          <w:sz w:val="28"/>
          <w:szCs w:val="28"/>
          <w:lang w:val="kk-KZ"/>
        </w:rPr>
        <w:t xml:space="preserve"> </w:t>
      </w:r>
      <w:r w:rsidR="006840B8" w:rsidRPr="00B53E0B">
        <w:rPr>
          <w:rStyle w:val="anegp0gi0b9av8jahpyh"/>
          <w:rFonts w:ascii="Times New Roman" w:hAnsi="Times New Roman" w:cs="Times New Roman"/>
          <w:b/>
          <w:sz w:val="28"/>
          <w:szCs w:val="28"/>
          <w:lang w:val="kk-KZ"/>
        </w:rPr>
        <w:t>экономикалық</w:t>
      </w:r>
      <w:r w:rsidR="006840B8" w:rsidRPr="00B53E0B">
        <w:rPr>
          <w:rFonts w:ascii="Times New Roman" w:hAnsi="Times New Roman" w:cs="Times New Roman"/>
          <w:b/>
          <w:sz w:val="28"/>
          <w:szCs w:val="28"/>
          <w:lang w:val="kk-KZ"/>
        </w:rPr>
        <w:t xml:space="preserve"> </w:t>
      </w:r>
      <w:r w:rsidR="006840B8" w:rsidRPr="00B53E0B">
        <w:rPr>
          <w:rStyle w:val="anegp0gi0b9av8jahpyh"/>
          <w:rFonts w:ascii="Times New Roman" w:hAnsi="Times New Roman" w:cs="Times New Roman"/>
          <w:b/>
          <w:sz w:val="28"/>
          <w:szCs w:val="28"/>
          <w:lang w:val="kk-KZ"/>
        </w:rPr>
        <w:t>бағалау</w:t>
      </w:r>
    </w:p>
    <w:p w14:paraId="1DF0CE7A" w14:textId="77777777" w:rsidR="00524E9A" w:rsidRPr="00B53E0B" w:rsidRDefault="00524E9A" w:rsidP="00524E9A">
      <w:pPr>
        <w:spacing w:after="0" w:line="240" w:lineRule="auto"/>
        <w:ind w:firstLine="567"/>
        <w:jc w:val="both"/>
        <w:rPr>
          <w:rFonts w:ascii="Times New Roman" w:hAnsi="Times New Roman" w:cs="Times New Roman"/>
          <w:b/>
          <w:sz w:val="24"/>
          <w:szCs w:val="24"/>
          <w:lang w:val="kk-KZ"/>
        </w:rPr>
      </w:pPr>
    </w:p>
    <w:p w14:paraId="3A2DCF19" w14:textId="0A0A6E48" w:rsidR="00524E9A" w:rsidRPr="00B53E0B" w:rsidRDefault="00524E9A" w:rsidP="00524E9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Диссертациялық  жұмыстың  2.1.бөлігінде  Қазақстанда дамыған ауыл шаруашылығы кооперациясының негізгі түрлері қарастырылды - өндірістік және сервистік кооперативтер. Қазақстан Республикасының 2015 жылғы «Ауыл шаруашылығы кооперативтері туралы» Заңына сәйкес </w:t>
      </w:r>
      <w:r w:rsidR="00D0282D" w:rsidRPr="00B53E0B">
        <w:rPr>
          <w:rFonts w:ascii="Times New Roman" w:hAnsi="Times New Roman" w:cs="Times New Roman"/>
          <w:sz w:val="28"/>
          <w:szCs w:val="28"/>
          <w:lang w:val="kk-KZ"/>
        </w:rPr>
        <w:t>ө</w:t>
      </w:r>
      <w:r w:rsidRPr="00B53E0B">
        <w:rPr>
          <w:rFonts w:ascii="Times New Roman" w:hAnsi="Times New Roman" w:cs="Times New Roman"/>
          <w:sz w:val="28"/>
          <w:szCs w:val="28"/>
          <w:lang w:val="kk-KZ"/>
        </w:rPr>
        <w:t>ндірістік кооперативтерінің сервистік кооперативтерінен  ерекше  өзгешеліктері  олардың  келесі ережелерінде:</w:t>
      </w:r>
    </w:p>
    <w:p w14:paraId="0A6ED571" w14:textId="77777777" w:rsidR="00524E9A" w:rsidRPr="00B53E0B" w:rsidRDefault="00524E9A" w:rsidP="00524E9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кооперативтің құрылтайшылары болып өз мүлкін (жер, ауылшаруашылық техникасы, ғимараттар мен құрылыстар және т.б.) үлес ретінде ауыл шаруашылығы кооперативінің  балансына  берген  ауылшаруашылық  тауар  өндірушілері табылады;</w:t>
      </w:r>
    </w:p>
    <w:p w14:paraId="58FEFDFB" w14:textId="77777777" w:rsidR="00524E9A" w:rsidRPr="00B53E0B" w:rsidRDefault="00524E9A" w:rsidP="00524E9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ауылшаруашылық өндірістік кооперативінің негізгі мақсаты - бірлескен өндірістік іс-әрекеттерді жүргізу үшін, жер алқаптарының ортақтығы негізінде бірлескен ауқымды өндіріс жүргізуде,  ауылшаруашылық техникаларын, ауылшаруашылық өнімдерін алғашқы өңдеуге арналған технологиялық  жабдықтарды  пайдалану.                                                                         </w:t>
      </w:r>
    </w:p>
    <w:p w14:paraId="49626D49" w14:textId="6E03E911" w:rsidR="00524E9A" w:rsidRPr="00B53E0B" w:rsidRDefault="00524E9A" w:rsidP="00524E9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Іс жүзіндегі ауылшаруашылық өндірістік кооперативтері  жұмысының тиімділігін анықтау үшін </w:t>
      </w:r>
      <w:r w:rsidR="008146C5" w:rsidRPr="00B53E0B">
        <w:rPr>
          <w:rFonts w:ascii="Times New Roman" w:hAnsi="Times New Roman" w:cs="Times New Roman"/>
          <w:sz w:val="28"/>
          <w:szCs w:val="28"/>
          <w:lang w:val="kk-KZ"/>
        </w:rPr>
        <w:t>Жамбыл</w:t>
      </w:r>
      <w:r w:rsidR="008146C5">
        <w:rPr>
          <w:rFonts w:ascii="Times New Roman" w:hAnsi="Times New Roman" w:cs="Times New Roman"/>
          <w:sz w:val="28"/>
          <w:szCs w:val="28"/>
          <w:lang w:val="kk-KZ"/>
        </w:rPr>
        <w:t>, Жетісу</w:t>
      </w:r>
      <w:r w:rsidR="00260E1A">
        <w:rPr>
          <w:rFonts w:ascii="Times New Roman" w:hAnsi="Times New Roman" w:cs="Times New Roman"/>
          <w:sz w:val="28"/>
          <w:szCs w:val="28"/>
          <w:lang w:val="kk-KZ"/>
        </w:rPr>
        <w:t>, Алматы</w:t>
      </w:r>
      <w:r w:rsidR="008146C5">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 xml:space="preserve"> облысындағы ең ірі деген өндірістік  кооперативтерінің  қызметіне талдау жасадық.</w:t>
      </w:r>
    </w:p>
    <w:p w14:paraId="161F963C" w14:textId="77777777" w:rsidR="00524E9A" w:rsidRPr="00B53E0B" w:rsidRDefault="00524E9A" w:rsidP="00524E9A">
      <w:pPr>
        <w:spacing w:after="0" w:line="240" w:lineRule="auto"/>
        <w:ind w:firstLine="567"/>
        <w:jc w:val="both"/>
        <w:rPr>
          <w:rFonts w:ascii="Times New Roman" w:hAnsi="Times New Roman" w:cs="Times New Roman"/>
          <w:sz w:val="24"/>
          <w:szCs w:val="24"/>
          <w:lang w:val="kk-KZ"/>
        </w:rPr>
      </w:pPr>
    </w:p>
    <w:p w14:paraId="473C05E9" w14:textId="77777777" w:rsidR="00524E9A" w:rsidRPr="00B53E0B" w:rsidRDefault="0051532F" w:rsidP="00524E9A">
      <w:pPr>
        <w:spacing w:after="0" w:line="240" w:lineRule="auto"/>
        <w:rPr>
          <w:rFonts w:ascii="Times New Roman" w:hAnsi="Times New Roman" w:cs="Times New Roman"/>
          <w:sz w:val="24"/>
          <w:szCs w:val="24"/>
        </w:rPr>
      </w:pPr>
      <w:r w:rsidRPr="00B53E0B">
        <w:rPr>
          <w:rFonts w:ascii="Times New Roman" w:hAnsi="Times New Roman" w:cs="Times New Roman"/>
          <w:noProof/>
          <w:sz w:val="24"/>
          <w:szCs w:val="24"/>
          <w:lang w:eastAsia="ru-RU"/>
        </w:rPr>
        <mc:AlternateContent>
          <mc:Choice Requires="wpc">
            <w:drawing>
              <wp:anchor distT="0" distB="0" distL="114300" distR="114300" simplePos="0" relativeHeight="251662336" behindDoc="0" locked="0" layoutInCell="1" allowOverlap="1" wp14:anchorId="1F24D826" wp14:editId="36128128">
                <wp:simplePos x="0" y="0"/>
                <wp:positionH relativeFrom="character">
                  <wp:posOffset>0</wp:posOffset>
                </wp:positionH>
                <wp:positionV relativeFrom="line">
                  <wp:posOffset>0</wp:posOffset>
                </wp:positionV>
                <wp:extent cx="6137275" cy="2739390"/>
                <wp:effectExtent l="13335" t="5715" r="12065" b="7620"/>
                <wp:wrapNone/>
                <wp:docPr id="463" name="Полотно 1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4139" name="Line 117"/>
                        <wps:cNvCnPr/>
                        <wps:spPr bwMode="auto">
                          <a:xfrm>
                            <a:off x="1592619" y="914397"/>
                            <a:ext cx="900" cy="9143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40" name="Rectangle 118"/>
                        <wps:cNvSpPr>
                          <a:spLocks noChangeArrowheads="1"/>
                        </wps:cNvSpPr>
                        <wps:spPr bwMode="auto">
                          <a:xfrm>
                            <a:off x="1593219" y="0"/>
                            <a:ext cx="2714033" cy="737197"/>
                          </a:xfrm>
                          <a:prstGeom prst="rect">
                            <a:avLst/>
                          </a:prstGeom>
                          <a:solidFill>
                            <a:srgbClr val="FFFFFF"/>
                          </a:solidFill>
                          <a:ln w="9525">
                            <a:solidFill>
                              <a:srgbClr val="000000"/>
                            </a:solidFill>
                            <a:miter lim="800000"/>
                            <a:headEnd/>
                            <a:tailEnd/>
                          </a:ln>
                        </wps:spPr>
                        <wps:txbx>
                          <w:txbxContent>
                            <w:p w14:paraId="73D35052" w14:textId="3FDDF65F" w:rsidR="00D46CFF" w:rsidRPr="00AF7A13" w:rsidRDefault="00D46CFF" w:rsidP="009F434B">
                              <w:pPr>
                                <w:jc w:val="center"/>
                                <w:rPr>
                                  <w:rFonts w:ascii="Times New Roman" w:hAnsi="Times New Roman" w:cs="Times New Roman"/>
                                  <w:color w:val="0070C0"/>
                                  <w:sz w:val="24"/>
                                  <w:szCs w:val="24"/>
                                  <w:lang w:val="kk-KZ"/>
                                </w:rPr>
                              </w:pPr>
                              <w:r w:rsidRPr="009F434B">
                                <w:rPr>
                                  <w:rFonts w:ascii="Times New Roman" w:hAnsi="Times New Roman" w:cs="Times New Roman"/>
                                  <w:sz w:val="24"/>
                                  <w:szCs w:val="24"/>
                                  <w:lang w:val="kk-KZ"/>
                                </w:rPr>
                                <w:t>«Мерке өнімдері» ӨК</w:t>
                              </w:r>
                            </w:p>
                          </w:txbxContent>
                        </wps:txbx>
                        <wps:bodyPr rot="0" vert="horz" wrap="square" lIns="91440" tIns="45720" rIns="91440" bIns="45720" anchor="t" anchorCtr="0" upright="1">
                          <a:noAutofit/>
                        </wps:bodyPr>
                      </wps:wsp>
                      <wps:wsp>
                        <wps:cNvPr id="24141" name="Rectangle 119"/>
                        <wps:cNvSpPr>
                          <a:spLocks noChangeArrowheads="1"/>
                        </wps:cNvSpPr>
                        <wps:spPr bwMode="auto">
                          <a:xfrm>
                            <a:off x="799710" y="1028696"/>
                            <a:ext cx="1454718" cy="342899"/>
                          </a:xfrm>
                          <a:prstGeom prst="rect">
                            <a:avLst/>
                          </a:prstGeom>
                          <a:solidFill>
                            <a:srgbClr val="FFFFFF"/>
                          </a:solidFill>
                          <a:ln w="9525">
                            <a:solidFill>
                              <a:srgbClr val="000000"/>
                            </a:solidFill>
                            <a:miter lim="800000"/>
                            <a:headEnd/>
                            <a:tailEnd/>
                          </a:ln>
                        </wps:spPr>
                        <wps:txbx>
                          <w:txbxContent>
                            <w:p w14:paraId="5515CF55" w14:textId="77777777" w:rsidR="00D46CFF" w:rsidRPr="00C76137" w:rsidRDefault="00D46CFF" w:rsidP="00524E9A">
                              <w:pPr>
                                <w:rPr>
                                  <w:rFonts w:ascii="Times New Roman" w:hAnsi="Times New Roman" w:cs="Times New Roman"/>
                                </w:rPr>
                              </w:pPr>
                              <w:r w:rsidRPr="00C76137">
                                <w:rPr>
                                  <w:rFonts w:ascii="Times New Roman" w:hAnsi="Times New Roman" w:cs="Times New Roman"/>
                                </w:rPr>
                                <w:t>Мал шаруашылығы</w:t>
                              </w:r>
                            </w:p>
                          </w:txbxContent>
                        </wps:txbx>
                        <wps:bodyPr rot="0" vert="horz" wrap="square" lIns="91440" tIns="45720" rIns="91440" bIns="45720" anchor="t" anchorCtr="0" upright="1">
                          <a:noAutofit/>
                        </wps:bodyPr>
                      </wps:wsp>
                      <wps:wsp>
                        <wps:cNvPr id="24142" name="Rectangle 120"/>
                        <wps:cNvSpPr>
                          <a:spLocks noChangeArrowheads="1"/>
                        </wps:cNvSpPr>
                        <wps:spPr bwMode="auto">
                          <a:xfrm>
                            <a:off x="2466930" y="1028696"/>
                            <a:ext cx="1682821" cy="342899"/>
                          </a:xfrm>
                          <a:prstGeom prst="rect">
                            <a:avLst/>
                          </a:prstGeom>
                          <a:solidFill>
                            <a:srgbClr val="FFFFFF"/>
                          </a:solidFill>
                          <a:ln w="9525">
                            <a:solidFill>
                              <a:srgbClr val="000000"/>
                            </a:solidFill>
                            <a:miter lim="800000"/>
                            <a:headEnd/>
                            <a:tailEnd/>
                          </a:ln>
                        </wps:spPr>
                        <wps:txbx>
                          <w:txbxContent>
                            <w:p w14:paraId="1AC3F156" w14:textId="77777777" w:rsidR="00D46CFF" w:rsidRPr="00C76137" w:rsidRDefault="00D46CFF" w:rsidP="00524E9A">
                              <w:pPr>
                                <w:jc w:val="center"/>
                                <w:rPr>
                                  <w:rFonts w:ascii="Times New Roman" w:hAnsi="Times New Roman" w:cs="Times New Roman"/>
                                </w:rPr>
                              </w:pPr>
                              <w:r w:rsidRPr="00C76137">
                                <w:rPr>
                                  <w:rFonts w:ascii="Times New Roman" w:hAnsi="Times New Roman" w:cs="Times New Roman"/>
                                </w:rPr>
                                <w:t>Өсімдік шаруашылығы</w:t>
                              </w:r>
                            </w:p>
                          </w:txbxContent>
                        </wps:txbx>
                        <wps:bodyPr rot="0" vert="horz" wrap="square" lIns="91440" tIns="45720" rIns="91440" bIns="45720" anchor="t" anchorCtr="0" upright="1">
                          <a:noAutofit/>
                        </wps:bodyPr>
                      </wps:wsp>
                      <wps:wsp>
                        <wps:cNvPr id="24143" name="Rectangle 121"/>
                        <wps:cNvSpPr>
                          <a:spLocks noChangeArrowheads="1"/>
                        </wps:cNvSpPr>
                        <wps:spPr bwMode="auto">
                          <a:xfrm>
                            <a:off x="4149751" y="1028696"/>
                            <a:ext cx="1229315" cy="457198"/>
                          </a:xfrm>
                          <a:prstGeom prst="rect">
                            <a:avLst/>
                          </a:prstGeom>
                          <a:solidFill>
                            <a:srgbClr val="FFFFFF"/>
                          </a:solidFill>
                          <a:ln w="9525">
                            <a:solidFill>
                              <a:srgbClr val="000000"/>
                            </a:solidFill>
                            <a:miter lim="800000"/>
                            <a:headEnd/>
                            <a:tailEnd/>
                          </a:ln>
                        </wps:spPr>
                        <wps:txbx>
                          <w:txbxContent>
                            <w:p w14:paraId="3AEA821D" w14:textId="77777777" w:rsidR="00D46CFF" w:rsidRPr="00C76137" w:rsidRDefault="00D46CFF" w:rsidP="00524E9A">
                              <w:pPr>
                                <w:rPr>
                                  <w:rFonts w:ascii="Times New Roman" w:hAnsi="Times New Roman" w:cs="Times New Roman"/>
                                </w:rPr>
                              </w:pPr>
                              <w:r w:rsidRPr="00C76137">
                                <w:rPr>
                                  <w:rFonts w:ascii="Times New Roman" w:hAnsi="Times New Roman" w:cs="Times New Roman"/>
                                </w:rPr>
                                <w:t>Азық-түлік блогы</w:t>
                              </w:r>
                            </w:p>
                          </w:txbxContent>
                        </wps:txbx>
                        <wps:bodyPr rot="0" vert="horz" wrap="square" lIns="91440" tIns="45720" rIns="91440" bIns="45720" anchor="t" anchorCtr="0" upright="1">
                          <a:noAutofit/>
                        </wps:bodyPr>
                      </wps:wsp>
                      <wps:wsp>
                        <wps:cNvPr id="24144" name="Rectangle 122"/>
                        <wps:cNvSpPr>
                          <a:spLocks noChangeArrowheads="1"/>
                        </wps:cNvSpPr>
                        <wps:spPr bwMode="auto">
                          <a:xfrm>
                            <a:off x="0" y="1714494"/>
                            <a:ext cx="1127714" cy="1024896"/>
                          </a:xfrm>
                          <a:prstGeom prst="rect">
                            <a:avLst/>
                          </a:prstGeom>
                          <a:solidFill>
                            <a:srgbClr val="FFFFFF"/>
                          </a:solidFill>
                          <a:ln w="9525">
                            <a:solidFill>
                              <a:srgbClr val="000000"/>
                            </a:solidFill>
                            <a:miter lim="800000"/>
                            <a:headEnd/>
                            <a:tailEnd/>
                          </a:ln>
                        </wps:spPr>
                        <wps:txbx>
                          <w:txbxContent>
                            <w:p w14:paraId="5CCFB3DA" w14:textId="77777777" w:rsidR="00D46CFF" w:rsidRPr="00C76137" w:rsidRDefault="00D46CFF" w:rsidP="00524E9A">
                              <w:pPr>
                                <w:spacing w:after="0" w:line="240" w:lineRule="auto"/>
                                <w:jc w:val="center"/>
                                <w:rPr>
                                  <w:rFonts w:ascii="Times New Roman" w:hAnsi="Times New Roman" w:cs="Times New Roman"/>
                                </w:rPr>
                              </w:pPr>
                              <w:r w:rsidRPr="00C76137">
                                <w:rPr>
                                  <w:rFonts w:ascii="Times New Roman" w:hAnsi="Times New Roman" w:cs="Times New Roman"/>
                                </w:rPr>
                                <w:t>Мал шаруашылығы:</w:t>
                              </w:r>
                            </w:p>
                            <w:p w14:paraId="2733981A" w14:textId="77777777" w:rsidR="00D46CFF" w:rsidRPr="00C76137" w:rsidRDefault="00D46CFF" w:rsidP="00524E9A">
                              <w:pPr>
                                <w:spacing w:after="0" w:line="240" w:lineRule="auto"/>
                                <w:jc w:val="center"/>
                                <w:rPr>
                                  <w:rFonts w:ascii="Times New Roman" w:hAnsi="Times New Roman" w:cs="Times New Roman"/>
                                </w:rPr>
                              </w:pPr>
                              <w:r w:rsidRPr="00C76137">
                                <w:rPr>
                                  <w:rFonts w:ascii="Times New Roman" w:hAnsi="Times New Roman" w:cs="Times New Roman"/>
                                </w:rPr>
                                <w:t>Ірі қара - 2361</w:t>
                              </w:r>
                            </w:p>
                            <w:p w14:paraId="015ED220" w14:textId="77777777" w:rsidR="00D46CFF" w:rsidRPr="00C76137" w:rsidRDefault="00D46CFF" w:rsidP="00524E9A">
                              <w:pPr>
                                <w:spacing w:after="0" w:line="240" w:lineRule="auto"/>
                                <w:jc w:val="center"/>
                                <w:rPr>
                                  <w:rFonts w:ascii="Times New Roman" w:hAnsi="Times New Roman" w:cs="Times New Roman"/>
                                </w:rPr>
                              </w:pPr>
                              <w:r w:rsidRPr="00C76137">
                                <w:rPr>
                                  <w:rFonts w:ascii="Times New Roman" w:hAnsi="Times New Roman" w:cs="Times New Roman"/>
                                </w:rPr>
                                <w:t>қой - 14500 бас</w:t>
                              </w:r>
                            </w:p>
                          </w:txbxContent>
                        </wps:txbx>
                        <wps:bodyPr rot="0" vert="horz" wrap="square" lIns="91440" tIns="45720" rIns="91440" bIns="45720" anchor="t" anchorCtr="0" upright="1">
                          <a:noAutofit/>
                        </wps:bodyPr>
                      </wps:wsp>
                      <wps:wsp>
                        <wps:cNvPr id="24145" name="Rectangle 123"/>
                        <wps:cNvSpPr>
                          <a:spLocks noChangeArrowheads="1"/>
                        </wps:cNvSpPr>
                        <wps:spPr bwMode="auto">
                          <a:xfrm>
                            <a:off x="5486567" y="1028696"/>
                            <a:ext cx="650708" cy="342899"/>
                          </a:xfrm>
                          <a:prstGeom prst="rect">
                            <a:avLst/>
                          </a:prstGeom>
                          <a:solidFill>
                            <a:srgbClr val="FFFFFF"/>
                          </a:solidFill>
                          <a:ln w="9525">
                            <a:solidFill>
                              <a:srgbClr val="000000"/>
                            </a:solidFill>
                            <a:miter lim="800000"/>
                            <a:headEnd/>
                            <a:tailEnd/>
                          </a:ln>
                        </wps:spPr>
                        <wps:txbx>
                          <w:txbxContent>
                            <w:p w14:paraId="49FF706C" w14:textId="77777777" w:rsidR="00D46CFF" w:rsidRPr="00C76137" w:rsidRDefault="00D46CFF" w:rsidP="00524E9A">
                              <w:pPr>
                                <w:jc w:val="center"/>
                                <w:rPr>
                                  <w:rFonts w:ascii="Times New Roman" w:hAnsi="Times New Roman" w:cs="Times New Roman"/>
                                </w:rPr>
                              </w:pPr>
                              <w:r w:rsidRPr="00C76137">
                                <w:rPr>
                                  <w:rFonts w:ascii="Times New Roman" w:hAnsi="Times New Roman" w:cs="Times New Roman"/>
                                </w:rPr>
                                <w:t>МТ</w:t>
                              </w:r>
                              <w:r w:rsidRPr="00C76137">
                                <w:rPr>
                                  <w:rFonts w:ascii="Times New Roman" w:hAnsi="Times New Roman" w:cs="Times New Roman"/>
                                  <w:lang w:val="kk-KZ"/>
                                </w:rPr>
                                <w:t>Ш</w:t>
                              </w:r>
                            </w:p>
                          </w:txbxContent>
                        </wps:txbx>
                        <wps:bodyPr rot="0" vert="horz" wrap="square" lIns="91440" tIns="45720" rIns="91440" bIns="45720" anchor="t" anchorCtr="0" upright="1">
                          <a:noAutofit/>
                        </wps:bodyPr>
                      </wps:wsp>
                      <wps:wsp>
                        <wps:cNvPr id="24146" name="Rectangle 124"/>
                        <wps:cNvSpPr>
                          <a:spLocks noChangeArrowheads="1"/>
                        </wps:cNvSpPr>
                        <wps:spPr bwMode="auto">
                          <a:xfrm>
                            <a:off x="1264315" y="1714494"/>
                            <a:ext cx="1001412" cy="1024896"/>
                          </a:xfrm>
                          <a:prstGeom prst="rect">
                            <a:avLst/>
                          </a:prstGeom>
                          <a:solidFill>
                            <a:srgbClr val="FFFFFF"/>
                          </a:solidFill>
                          <a:ln w="9525">
                            <a:solidFill>
                              <a:srgbClr val="000000"/>
                            </a:solidFill>
                            <a:miter lim="800000"/>
                            <a:headEnd/>
                            <a:tailEnd/>
                          </a:ln>
                        </wps:spPr>
                        <wps:txbx>
                          <w:txbxContent>
                            <w:p w14:paraId="04128563" w14:textId="77777777" w:rsidR="00D46CFF" w:rsidRPr="00C76137" w:rsidRDefault="00D46CFF" w:rsidP="00C76137">
                              <w:pPr>
                                <w:spacing w:after="0" w:line="240" w:lineRule="auto"/>
                                <w:jc w:val="center"/>
                                <w:rPr>
                                  <w:rFonts w:ascii="Times New Roman" w:hAnsi="Times New Roman" w:cs="Times New Roman"/>
                                </w:rPr>
                              </w:pPr>
                              <w:r w:rsidRPr="00C76137">
                                <w:rPr>
                                  <w:rFonts w:ascii="Times New Roman" w:hAnsi="Times New Roman" w:cs="Times New Roman"/>
                                </w:rPr>
                                <w:t>1228 сауын сиырға арналған 2 сүт кешені</w:t>
                              </w:r>
                            </w:p>
                          </w:txbxContent>
                        </wps:txbx>
                        <wps:bodyPr rot="0" vert="horz" wrap="square" lIns="91440" tIns="45720" rIns="91440" bIns="45720" anchor="t" anchorCtr="0" upright="1">
                          <a:noAutofit/>
                        </wps:bodyPr>
                      </wps:wsp>
                      <wps:wsp>
                        <wps:cNvPr id="24147" name="Rectangle 125"/>
                        <wps:cNvSpPr>
                          <a:spLocks noChangeArrowheads="1"/>
                        </wps:cNvSpPr>
                        <wps:spPr bwMode="auto">
                          <a:xfrm>
                            <a:off x="2400329" y="1714494"/>
                            <a:ext cx="687008" cy="1024896"/>
                          </a:xfrm>
                          <a:prstGeom prst="rect">
                            <a:avLst/>
                          </a:prstGeom>
                          <a:solidFill>
                            <a:srgbClr val="FFFFFF"/>
                          </a:solidFill>
                          <a:ln w="9525">
                            <a:solidFill>
                              <a:srgbClr val="000000"/>
                            </a:solidFill>
                            <a:miter lim="800000"/>
                            <a:headEnd/>
                            <a:tailEnd/>
                          </a:ln>
                        </wps:spPr>
                        <wps:txbx>
                          <w:txbxContent>
                            <w:p w14:paraId="26DC13F2" w14:textId="77777777" w:rsidR="00D46CFF" w:rsidRDefault="00D46CFF" w:rsidP="00C76137">
                              <w:pPr>
                                <w:spacing w:after="0" w:line="240" w:lineRule="auto"/>
                                <w:jc w:val="center"/>
                                <w:rPr>
                                  <w:rFonts w:ascii="Times New Roman" w:hAnsi="Times New Roman" w:cs="Times New Roman"/>
                                  <w:lang w:val="kk-KZ"/>
                                </w:rPr>
                              </w:pPr>
                              <w:r w:rsidRPr="00C76137">
                                <w:rPr>
                                  <w:rFonts w:ascii="Times New Roman" w:hAnsi="Times New Roman" w:cs="Times New Roman"/>
                                  <w:lang w:val="kk-KZ"/>
                                </w:rPr>
                                <w:t>Жылқы</w:t>
                              </w:r>
                            </w:p>
                            <w:p w14:paraId="63F5EE93" w14:textId="77777777" w:rsidR="00D46CFF" w:rsidRPr="00C76137" w:rsidRDefault="00D46CFF" w:rsidP="00C76137">
                              <w:pPr>
                                <w:spacing w:after="0" w:line="240" w:lineRule="auto"/>
                                <w:jc w:val="center"/>
                                <w:rPr>
                                  <w:rFonts w:ascii="Times New Roman" w:hAnsi="Times New Roman" w:cs="Times New Roman"/>
                                </w:rPr>
                              </w:pPr>
                              <w:r w:rsidRPr="00C76137">
                                <w:rPr>
                                  <w:rFonts w:ascii="Times New Roman" w:hAnsi="Times New Roman" w:cs="Times New Roman"/>
                                  <w:lang w:val="kk-KZ"/>
                                </w:rPr>
                                <w:t xml:space="preserve"> зауыты</w:t>
                              </w:r>
                            </w:p>
                          </w:txbxContent>
                        </wps:txbx>
                        <wps:bodyPr rot="0" vert="vert270" wrap="square" lIns="91440" tIns="45720" rIns="91440" bIns="45720" anchor="t" anchorCtr="0" upright="1">
                          <a:noAutofit/>
                        </wps:bodyPr>
                      </wps:wsp>
                      <wps:wsp>
                        <wps:cNvPr id="24148" name="Rectangle 126"/>
                        <wps:cNvSpPr>
                          <a:spLocks noChangeArrowheads="1"/>
                        </wps:cNvSpPr>
                        <wps:spPr bwMode="auto">
                          <a:xfrm>
                            <a:off x="3429042" y="1714494"/>
                            <a:ext cx="1600120" cy="1024896"/>
                          </a:xfrm>
                          <a:prstGeom prst="rect">
                            <a:avLst/>
                          </a:prstGeom>
                          <a:solidFill>
                            <a:srgbClr val="FFFFFF"/>
                          </a:solidFill>
                          <a:ln w="9525">
                            <a:solidFill>
                              <a:srgbClr val="000000"/>
                            </a:solidFill>
                            <a:miter lim="800000"/>
                            <a:headEnd/>
                            <a:tailEnd/>
                          </a:ln>
                        </wps:spPr>
                        <wps:txbx>
                          <w:txbxContent>
                            <w:p w14:paraId="431555C6" w14:textId="77777777" w:rsidR="00D46CFF" w:rsidRPr="00C76137" w:rsidRDefault="00D46CFF" w:rsidP="00C76137">
                              <w:pPr>
                                <w:spacing w:after="0" w:line="240" w:lineRule="auto"/>
                                <w:jc w:val="center"/>
                                <w:rPr>
                                  <w:rFonts w:ascii="Times New Roman" w:hAnsi="Times New Roman" w:cs="Times New Roman"/>
                                </w:rPr>
                              </w:pPr>
                              <w:r w:rsidRPr="00C76137">
                                <w:rPr>
                                  <w:rFonts w:ascii="Times New Roman" w:hAnsi="Times New Roman" w:cs="Times New Roman"/>
                                </w:rPr>
                                <w:t>Жарма, қант қызылшасы, көкөніс, жемшөп дақылдарын өсіру</w:t>
                              </w:r>
                            </w:p>
                          </w:txbxContent>
                        </wps:txbx>
                        <wps:bodyPr rot="0" vert="horz" wrap="square" lIns="91440" tIns="45720" rIns="91440" bIns="45720" anchor="t" anchorCtr="0" upright="1">
                          <a:noAutofit/>
                        </wps:bodyPr>
                      </wps:wsp>
                      <wps:wsp>
                        <wps:cNvPr id="24149" name="Line 127"/>
                        <wps:cNvCnPr/>
                        <wps:spPr bwMode="auto">
                          <a:xfrm>
                            <a:off x="457306" y="1485895"/>
                            <a:ext cx="2136026"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50" name="Line 128"/>
                        <wps:cNvCnPr/>
                        <wps:spPr bwMode="auto">
                          <a:xfrm>
                            <a:off x="2629132" y="1485895"/>
                            <a:ext cx="900" cy="2285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51" name="Line 129"/>
                        <wps:cNvCnPr/>
                        <wps:spPr bwMode="auto">
                          <a:xfrm>
                            <a:off x="457306" y="1485895"/>
                            <a:ext cx="900" cy="2285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52" name="Line 130"/>
                        <wps:cNvCnPr/>
                        <wps:spPr bwMode="auto">
                          <a:xfrm>
                            <a:off x="3658045" y="1371595"/>
                            <a:ext cx="800" cy="3428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53" name="Rectangle 131"/>
                        <wps:cNvSpPr>
                          <a:spLocks noChangeArrowheads="1"/>
                        </wps:cNvSpPr>
                        <wps:spPr bwMode="auto">
                          <a:xfrm>
                            <a:off x="1593219" y="422898"/>
                            <a:ext cx="2714033" cy="428598"/>
                          </a:xfrm>
                          <a:prstGeom prst="rect">
                            <a:avLst/>
                          </a:prstGeom>
                          <a:solidFill>
                            <a:srgbClr val="FFFFFF"/>
                          </a:solidFill>
                          <a:ln w="9525">
                            <a:solidFill>
                              <a:srgbClr val="000000"/>
                            </a:solidFill>
                            <a:miter lim="800000"/>
                            <a:headEnd/>
                            <a:tailEnd/>
                          </a:ln>
                        </wps:spPr>
                        <wps:txbx>
                          <w:txbxContent>
                            <w:p w14:paraId="1EC1B1EA" w14:textId="77777777" w:rsidR="00D46CFF" w:rsidRPr="00C76137" w:rsidRDefault="00D46CFF" w:rsidP="00524E9A">
                              <w:pPr>
                                <w:jc w:val="center"/>
                                <w:rPr>
                                  <w:rFonts w:ascii="Times New Roman" w:hAnsi="Times New Roman" w:cs="Times New Roman"/>
                                </w:rPr>
                              </w:pPr>
                              <w:r w:rsidRPr="00C76137">
                                <w:rPr>
                                  <w:rFonts w:ascii="Times New Roman" w:hAnsi="Times New Roman" w:cs="Times New Roman"/>
                                </w:rPr>
                                <w:t xml:space="preserve">Құрылтайшылар - кооперативтің 146 </w:t>
                              </w:r>
                              <w:r w:rsidRPr="009F434B">
                                <w:rPr>
                                  <w:rFonts w:ascii="Times New Roman" w:hAnsi="Times New Roman" w:cs="Times New Roman"/>
                                </w:rPr>
                                <w:t>мүшесі</w:t>
                              </w:r>
                            </w:p>
                          </w:txbxContent>
                        </wps:txbx>
                        <wps:bodyPr rot="0" vert="horz" wrap="square" lIns="91440" tIns="45720" rIns="91440" bIns="45720" anchor="t" anchorCtr="0" upright="1">
                          <a:noAutofit/>
                        </wps:bodyPr>
                      </wps:wsp>
                      <wps:wsp>
                        <wps:cNvPr id="24154" name="Line 132"/>
                        <wps:cNvCnPr/>
                        <wps:spPr bwMode="auto">
                          <a:xfrm>
                            <a:off x="1592619" y="914397"/>
                            <a:ext cx="4236352"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55" name="Line 133"/>
                        <wps:cNvCnPr/>
                        <wps:spPr bwMode="auto">
                          <a:xfrm>
                            <a:off x="3086538" y="800097"/>
                            <a:ext cx="800" cy="2285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56" name="Line 134"/>
                        <wps:cNvCnPr/>
                        <wps:spPr bwMode="auto">
                          <a:xfrm>
                            <a:off x="4800959" y="914397"/>
                            <a:ext cx="9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57" name="Line 135"/>
                        <wps:cNvCnPr/>
                        <wps:spPr bwMode="auto">
                          <a:xfrm flipH="1">
                            <a:off x="5828971" y="914397"/>
                            <a:ext cx="9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Полотно 115" o:spid="_x0000_s1154" editas="canvas" style="position:absolute;margin-left:0;margin-top:0;width:483.25pt;height:215.7pt;z-index:251662336;mso-position-horizontal-relative:char;mso-position-vertical-relative:line" coordsize="61372,27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">
                <v:shape id="_x0000_s1155" type="#_x0000_t75" style="position:absolute;width:61372;height:27393;visibility:visible;mso-wrap-style:square">
                  <v:fill o:detectmouseclick="t"/>
                  <v:path o:connecttype="none"/>
                </v:shape>
                <v:line id="Line 117" o:spid="_x0000_s1156" style="position:absolute;visibility:visible;mso-wrap-style:square" from="15926,9143" to="15935,18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5zLckAAADeAAAADwAAAGRycy9kb3ducmV2LnhtbESPQWvCQBSE7wX/w/IEb3WjltBGV5EW&#10;QXso1Rb0+Mw+k2j2bdjdJum/7xYKPQ4z8w2zWPWmFi05X1lWMBknIIhzqysuFHx+bO4fQfiArLG2&#10;TAq+ycNqObhbYKZtx3tqD6EQEcI+QwVlCE0mpc9LMujHtiGO3sU6gyFKV0jtsItwU8tpkqTSYMVx&#10;ocSGnkvKb4cvo+Bt9p62693rtj/u0nP+sj+frp1TajTs13MQgfrwH/5rb7WC6cNk9gS/d+IVkM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Gecy3JAAAA3gAAAA8AAAAA&#10;AAAAAAAAAAAAoQIAAGRycy9kb3ducmV2LnhtbFBLBQYAAAAABAAEAPkAAACXAwAAAAA=&#10;"/>
                <v:rect id="Rectangle 118" o:spid="_x0000_s1157" style="position:absolute;left:15932;width:27140;height:7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ZzsQA&#10;AADeAAAADwAAAGRycy9kb3ducmV2LnhtbESPzYrCMBSF9wO+Q7jC7MbUjohTjSKK4iy13czu2lzb&#10;anNTmqjVp58sBJeH88c3W3SmFjdqXWVZwXAQgSDOra64UJClm68JCOeRNdaWScGDHCzmvY8ZJtre&#10;eU+3gy9EGGGXoILS+yaR0uUlGXQD2xAH72Rbgz7ItpC6xXsYN7WMo2gsDVYcHkpsaFVSfjlcjYJj&#10;FWf43KfbyPxsvv1vl56vf2ulPvvdcgrCU+ff4Vd7pxXEo+EoAAScgA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fmc7EAAAA3gAAAA8AAAAAAAAAAAAAAAAAmAIAAGRycy9k&#10;b3ducmV2LnhtbFBLBQYAAAAABAAEAPUAAACJAwAAAAA=&#10;">
                  <v:textbox>
                    <w:txbxContent>
                      <w:p w14:paraId="73D35052" w14:textId="3FDDF65F" w:rsidR="00192DD6" w:rsidRPr="00AF7A13" w:rsidRDefault="00192DD6" w:rsidP="009F434B">
                        <w:pPr>
                          <w:jc w:val="center"/>
                          <w:rPr>
                            <w:rFonts w:ascii="Times New Roman" w:hAnsi="Times New Roman" w:cs="Times New Roman"/>
                            <w:color w:val="0070C0"/>
                            <w:sz w:val="24"/>
                            <w:szCs w:val="24"/>
                            <w:lang w:val="kk-KZ"/>
                          </w:rPr>
                        </w:pPr>
                        <w:r w:rsidRPr="009F434B">
                          <w:rPr>
                            <w:rFonts w:ascii="Times New Roman" w:hAnsi="Times New Roman" w:cs="Times New Roman"/>
                            <w:sz w:val="24"/>
                            <w:szCs w:val="24"/>
                            <w:lang w:val="kk-KZ"/>
                          </w:rPr>
                          <w:t>«Мерке өнімдері» ӨК</w:t>
                        </w:r>
                      </w:p>
                    </w:txbxContent>
                  </v:textbox>
                </v:rect>
                <v:rect id="Rectangle 119" o:spid="_x0000_s1158" style="position:absolute;left:7997;top:10286;width:14547;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M8VcYA&#10;AADeAAAADwAAAGRycy9kb3ducmV2LnhtbESPQWvCQBSE74X+h+UVvNVNohSbukqpKHrUePH2mn1N&#10;0mbfhuwmRn+9KxQ8DjPzDTNfDqYWPbWusqwgHkcgiHOrKy4UHLP16wyE88gaa8uk4EIOlovnpzmm&#10;2p55T/3BFyJA2KWooPS+SaV0eUkG3dg2xMH7sa1BH2RbSN3iOcBNLZMoepMGKw4LJTb0VVL+d+iM&#10;gu8qOeJ1n20i876e+N2Q/XanlVKjl+HzA4SnwT/C/+2tVpBM42kM9zvhCs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M8VcYAAADeAAAADwAAAAAAAAAAAAAAAACYAgAAZHJz&#10;L2Rvd25yZXYueG1sUEsFBgAAAAAEAAQA9QAAAIsDAAAAAA==&#10;">
                  <v:textbox>
                    <w:txbxContent>
                      <w:p w14:paraId="5515CF55" w14:textId="77777777" w:rsidR="00192DD6" w:rsidRPr="00C76137" w:rsidRDefault="00192DD6" w:rsidP="00524E9A">
                        <w:pPr>
                          <w:rPr>
                            <w:rFonts w:ascii="Times New Roman" w:hAnsi="Times New Roman" w:cs="Times New Roman"/>
                          </w:rPr>
                        </w:pPr>
                        <w:r w:rsidRPr="00C76137">
                          <w:rPr>
                            <w:rFonts w:ascii="Times New Roman" w:hAnsi="Times New Roman" w:cs="Times New Roman"/>
                          </w:rPr>
                          <w:t>Мал шаруашылығы</w:t>
                        </w:r>
                      </w:p>
                    </w:txbxContent>
                  </v:textbox>
                </v:rect>
                <v:rect id="Rectangle 120" o:spid="_x0000_s1159" style="position:absolute;left:24669;top:10286;width:1682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iIscA&#10;AADeAAAADwAAAGRycy9kb3ducmV2LnhtbESPQWvCQBSE7wX/w/KE3uomaSg2ugaxWNqjiRdvr9ln&#10;Es2+DdlV0/76bqHgcZiZb5hlPppOXGlwrWUF8SwCQVxZ3XKtYF9un+YgnEfW2FkmBd/kIF9NHpaY&#10;aXvjHV0LX4sAYZehgsb7PpPSVQ0ZdDPbEwfvaAeDPsihlnrAW4CbTiZR9CINthwWGuxp01B1Li5G&#10;wVeb7PFnV75H5nX77D/H8nQ5vCn1OB3XCxCeRn8P/7c/tIIkjdME/u6EK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BoiLHAAAA3gAAAA8AAAAAAAAAAAAAAAAAmAIAAGRy&#10;cy9kb3ducmV2LnhtbFBLBQYAAAAABAAEAPUAAACMAwAAAAA=&#10;">
                  <v:textbox>
                    <w:txbxContent>
                      <w:p w14:paraId="1AC3F156" w14:textId="77777777" w:rsidR="00192DD6" w:rsidRPr="00C76137" w:rsidRDefault="00192DD6" w:rsidP="00524E9A">
                        <w:pPr>
                          <w:jc w:val="center"/>
                          <w:rPr>
                            <w:rFonts w:ascii="Times New Roman" w:hAnsi="Times New Roman" w:cs="Times New Roman"/>
                          </w:rPr>
                        </w:pPr>
                        <w:r w:rsidRPr="00C76137">
                          <w:rPr>
                            <w:rFonts w:ascii="Times New Roman" w:hAnsi="Times New Roman" w:cs="Times New Roman"/>
                          </w:rPr>
                          <w:t>Өсімдік шаруашылығы</w:t>
                        </w:r>
                      </w:p>
                    </w:txbxContent>
                  </v:textbox>
                </v:rect>
                <v:rect id="Rectangle 121" o:spid="_x0000_s1160" style="position:absolute;left:41497;top:10286;width:12293;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0HuccA&#10;AADeAAAADwAAAGRycy9kb3ducmV2LnhtbESPT2vCQBTE74V+h+UVequbf4hNXaUoFnvUeOntNfua&#10;pM2+DdnVRD+9WxA8DjPzG2a+HE0rTtS7xrKCeBKBIC6tbrhScCg2LzMQziNrbC2TgjM5WC4eH+aY&#10;azvwjk57X4kAYZejgtr7LpfSlTUZdBPbEQfvx/YGfZB9JXWPQ4CbViZRNJUGGw4LNXa0qqn82x+N&#10;gu8mOeBlV3xE5nWT+s+x+D1+rZV6fhrf30B4Gv09fGtvtYIki7MU/u+EK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NB7nHAAAA3gAAAA8AAAAAAAAAAAAAAAAAmAIAAGRy&#10;cy9kb3ducmV2LnhtbFBLBQYAAAAABAAEAPUAAACMAwAAAAA=&#10;">
                  <v:textbox>
                    <w:txbxContent>
                      <w:p w14:paraId="3AEA821D" w14:textId="77777777" w:rsidR="00192DD6" w:rsidRPr="00C76137" w:rsidRDefault="00192DD6" w:rsidP="00524E9A">
                        <w:pPr>
                          <w:rPr>
                            <w:rFonts w:ascii="Times New Roman" w:hAnsi="Times New Roman" w:cs="Times New Roman"/>
                          </w:rPr>
                        </w:pPr>
                        <w:r w:rsidRPr="00C76137">
                          <w:rPr>
                            <w:rFonts w:ascii="Times New Roman" w:hAnsi="Times New Roman" w:cs="Times New Roman"/>
                          </w:rPr>
                          <w:t>Азық-түлік блогы</w:t>
                        </w:r>
                      </w:p>
                    </w:txbxContent>
                  </v:textbox>
                </v:rect>
                <v:rect id="Rectangle 122" o:spid="_x0000_s1161" style="position:absolute;top:17144;width:11277;height:10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SfzcYA&#10;AADeAAAADwAAAGRycy9kb3ducmV2LnhtbESPQWvCQBSE74L/YXlCb7oxhlKjq4hiqUeNl96e2WcS&#10;zb4N2VXT/vquUPA4zMw3zHzZmVrcqXWVZQXjUQSCOLe64kLBMdsOP0A4j6yxtkwKfsjBctHvzTHV&#10;9sF7uh98IQKEXYoKSu+bVEqXl2TQjWxDHLyzbQ36INtC6hYfAW5qGUfRuzRYcVgosaF1Sfn1cDMK&#10;TlV8xN999hmZ6Xbid112uX1vlHobdKsZCE+df4X/219aQZyMkwSed8IV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uSfzcYAAADeAAAADwAAAAAAAAAAAAAAAACYAgAAZHJz&#10;L2Rvd25yZXYueG1sUEsFBgAAAAAEAAQA9QAAAIsDAAAAAA==&#10;">
                  <v:textbox>
                    <w:txbxContent>
                      <w:p w14:paraId="5CCFB3DA" w14:textId="77777777" w:rsidR="00192DD6" w:rsidRPr="00C76137" w:rsidRDefault="00192DD6" w:rsidP="00524E9A">
                        <w:pPr>
                          <w:spacing w:after="0" w:line="240" w:lineRule="auto"/>
                          <w:jc w:val="center"/>
                          <w:rPr>
                            <w:rFonts w:ascii="Times New Roman" w:hAnsi="Times New Roman" w:cs="Times New Roman"/>
                          </w:rPr>
                        </w:pPr>
                        <w:r w:rsidRPr="00C76137">
                          <w:rPr>
                            <w:rFonts w:ascii="Times New Roman" w:hAnsi="Times New Roman" w:cs="Times New Roman"/>
                          </w:rPr>
                          <w:t>Мал шаруашылығы:</w:t>
                        </w:r>
                      </w:p>
                      <w:p w14:paraId="2733981A" w14:textId="77777777" w:rsidR="00192DD6" w:rsidRPr="00C76137" w:rsidRDefault="00192DD6" w:rsidP="00524E9A">
                        <w:pPr>
                          <w:spacing w:after="0" w:line="240" w:lineRule="auto"/>
                          <w:jc w:val="center"/>
                          <w:rPr>
                            <w:rFonts w:ascii="Times New Roman" w:hAnsi="Times New Roman" w:cs="Times New Roman"/>
                          </w:rPr>
                        </w:pPr>
                        <w:r w:rsidRPr="00C76137">
                          <w:rPr>
                            <w:rFonts w:ascii="Times New Roman" w:hAnsi="Times New Roman" w:cs="Times New Roman"/>
                          </w:rPr>
                          <w:t>Ірі қара - 2361</w:t>
                        </w:r>
                      </w:p>
                      <w:p w14:paraId="015ED220" w14:textId="77777777" w:rsidR="00192DD6" w:rsidRPr="00C76137" w:rsidRDefault="00192DD6" w:rsidP="00524E9A">
                        <w:pPr>
                          <w:spacing w:after="0" w:line="240" w:lineRule="auto"/>
                          <w:jc w:val="center"/>
                          <w:rPr>
                            <w:rFonts w:ascii="Times New Roman" w:hAnsi="Times New Roman" w:cs="Times New Roman"/>
                          </w:rPr>
                        </w:pPr>
                        <w:r w:rsidRPr="00C76137">
                          <w:rPr>
                            <w:rFonts w:ascii="Times New Roman" w:hAnsi="Times New Roman" w:cs="Times New Roman"/>
                          </w:rPr>
                          <w:t>қой - 14500 бас</w:t>
                        </w:r>
                      </w:p>
                    </w:txbxContent>
                  </v:textbox>
                </v:rect>
                <v:rect id="Rectangle 123" o:spid="_x0000_s1162" style="position:absolute;left:54865;top:10286;width:6507;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6VsYA&#10;AADeAAAADwAAAGRycy9kb3ducmV2LnhtbESPQWvCQBSE74L/YXmCN90YrWh0FWmxtEeNF2/P7DOJ&#10;Zt+G7Kppf323IHgcZuYbZrluTSXu1LjSsoLRMAJBnFldcq7gkG4HMxDOI2usLJOCH3KwXnU7S0y0&#10;ffCO7nufiwBhl6CCwvs6kdJlBRl0Q1sTB+9sG4M+yCaXusFHgJtKxlE0lQZLDgsF1vReUHbd34yC&#10;Uxkf8HeXfkZmvh377za93I4fSvV77WYBwlPrX+Fn+0sriCejyRv83wlX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6VsYAAADeAAAADwAAAAAAAAAAAAAAAACYAgAAZHJz&#10;L2Rvd25yZXYueG1sUEsFBgAAAAAEAAQA9QAAAIsDAAAAAA==&#10;">
                  <v:textbox>
                    <w:txbxContent>
                      <w:p w14:paraId="49FF706C" w14:textId="77777777" w:rsidR="00192DD6" w:rsidRPr="00C76137" w:rsidRDefault="00192DD6" w:rsidP="00524E9A">
                        <w:pPr>
                          <w:jc w:val="center"/>
                          <w:rPr>
                            <w:rFonts w:ascii="Times New Roman" w:hAnsi="Times New Roman" w:cs="Times New Roman"/>
                          </w:rPr>
                        </w:pPr>
                        <w:r w:rsidRPr="00C76137">
                          <w:rPr>
                            <w:rFonts w:ascii="Times New Roman" w:hAnsi="Times New Roman" w:cs="Times New Roman"/>
                          </w:rPr>
                          <w:t>МТ</w:t>
                        </w:r>
                        <w:r w:rsidRPr="00C76137">
                          <w:rPr>
                            <w:rFonts w:ascii="Times New Roman" w:hAnsi="Times New Roman" w:cs="Times New Roman"/>
                            <w:lang w:val="kk-KZ"/>
                          </w:rPr>
                          <w:t>Ш</w:t>
                        </w:r>
                      </w:p>
                    </w:txbxContent>
                  </v:textbox>
                </v:rect>
                <v:rect id="Rectangle 124" o:spid="_x0000_s1163" style="position:absolute;left:12643;top:17144;width:10014;height:10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qkIcUA&#10;AADeAAAADwAAAGRycy9kb3ducmV2LnhtbESPQYvCMBSE78L+h/AEb5paRdxqlEVR3KPWy96ezdu2&#10;a/NSmqjVX78RBI/DzHzDzJetqcSVGldaVjAcRCCIM6tLzhUc001/CsJ5ZI2VZVJwJwfLxUdnjom2&#10;N97T9eBzESDsElRQeF8nUrqsIINuYGvi4P3axqAPssmlbvAW4KaScRRNpMGSw0KBNa0Kys6Hi1Fw&#10;KuMjPvbpNjKfm5H/btO/y89aqV63/ZqB8NT6d/jV3mkF8Xg4nsDzTrgC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eqQhxQAAAN4AAAAPAAAAAAAAAAAAAAAAAJgCAABkcnMv&#10;ZG93bnJldi54bWxQSwUGAAAAAAQABAD1AAAAigMAAAAA&#10;">
                  <v:textbox>
                    <w:txbxContent>
                      <w:p w14:paraId="04128563" w14:textId="77777777" w:rsidR="00192DD6" w:rsidRPr="00C76137" w:rsidRDefault="00192DD6" w:rsidP="00C76137">
                        <w:pPr>
                          <w:spacing w:after="0" w:line="240" w:lineRule="auto"/>
                          <w:jc w:val="center"/>
                          <w:rPr>
                            <w:rFonts w:ascii="Times New Roman" w:hAnsi="Times New Roman" w:cs="Times New Roman"/>
                          </w:rPr>
                        </w:pPr>
                        <w:r w:rsidRPr="00C76137">
                          <w:rPr>
                            <w:rFonts w:ascii="Times New Roman" w:hAnsi="Times New Roman" w:cs="Times New Roman"/>
                          </w:rPr>
                          <w:t>1228 сауын сиырға арналған 2 сүт кешені</w:t>
                        </w:r>
                      </w:p>
                    </w:txbxContent>
                  </v:textbox>
                </v:rect>
                <v:rect id="Rectangle 125" o:spid="_x0000_s1164" style="position:absolute;left:24003;top:17144;width:6870;height:10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lfIsYA&#10;AADeAAAADwAAAGRycy9kb3ducmV2LnhtbESPQWvCQBSE74X+h+UVvOlGia2mrlJEQfTSpur5kX0m&#10;odm36e6q8d+7BaHHYWa+YWaLzjTiQs7XlhUMBwkI4sLqmksF++91fwLCB2SNjWVScCMPi/nz0wwz&#10;ba/8RZc8lCJC2GeooAqhzaT0RUUG/cC2xNE7WWcwROlKqR1eI9w0cpQkr9JgzXGhwpaWFRU/+dko&#10;OORHovL026TT9bYbT9nZ1edOqd5L9/EOIlAX/sOP9kYrGKXD9A3+7sQr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ulfIsYAAADeAAAADwAAAAAAAAAAAAAAAACYAgAAZHJz&#10;L2Rvd25yZXYueG1sUEsFBgAAAAAEAAQA9QAAAIsDAAAAAA==&#10;">
                  <v:textbox style="layout-flow:vertical;mso-layout-flow-alt:bottom-to-top">
                    <w:txbxContent>
                      <w:p w14:paraId="26DC13F2" w14:textId="77777777" w:rsidR="00192DD6" w:rsidRDefault="00192DD6" w:rsidP="00C76137">
                        <w:pPr>
                          <w:spacing w:after="0" w:line="240" w:lineRule="auto"/>
                          <w:jc w:val="center"/>
                          <w:rPr>
                            <w:rFonts w:ascii="Times New Roman" w:hAnsi="Times New Roman" w:cs="Times New Roman"/>
                            <w:lang w:val="kk-KZ"/>
                          </w:rPr>
                        </w:pPr>
                        <w:r w:rsidRPr="00C76137">
                          <w:rPr>
                            <w:rFonts w:ascii="Times New Roman" w:hAnsi="Times New Roman" w:cs="Times New Roman"/>
                            <w:lang w:val="kk-KZ"/>
                          </w:rPr>
                          <w:t>Жылқы</w:t>
                        </w:r>
                      </w:p>
                      <w:p w14:paraId="63F5EE93" w14:textId="77777777" w:rsidR="00192DD6" w:rsidRPr="00C76137" w:rsidRDefault="00192DD6" w:rsidP="00C76137">
                        <w:pPr>
                          <w:spacing w:after="0" w:line="240" w:lineRule="auto"/>
                          <w:jc w:val="center"/>
                          <w:rPr>
                            <w:rFonts w:ascii="Times New Roman" w:hAnsi="Times New Roman" w:cs="Times New Roman"/>
                          </w:rPr>
                        </w:pPr>
                        <w:r w:rsidRPr="00C76137">
                          <w:rPr>
                            <w:rFonts w:ascii="Times New Roman" w:hAnsi="Times New Roman" w:cs="Times New Roman"/>
                            <w:lang w:val="kk-KZ"/>
                          </w:rPr>
                          <w:t xml:space="preserve"> зауыты</w:t>
                        </w:r>
                      </w:p>
                    </w:txbxContent>
                  </v:textbox>
                </v:rect>
                <v:rect id="Rectangle 126" o:spid="_x0000_s1165" style="position:absolute;left:34290;top:17144;width:16001;height:10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mVyMMA&#10;AADeAAAADwAAAGRycy9kb3ducmV2LnhtbERPPW/CMBDdK/EfrEPqVhxShGjAIAQC0RGSpdsRH0kg&#10;PkexgcCvrwckxqf3PVt0phY3al1lWcFwEIEgzq2uuFCQpZuvCQjnkTXWlknBgxws5r2PGSba3nlP&#10;t4MvRAhhl6CC0vsmkdLlJRl0A9sQB+5kW4M+wLaQusV7CDe1jKNoLA1WHBpKbGhVUn45XI2CYxVn&#10;+Nyn28j8bL79b5eer39rpT773XIKwlPn3+KXe6cVxKPhKOwNd8IV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mVyMMAAADeAAAADwAAAAAAAAAAAAAAAACYAgAAZHJzL2Rv&#10;d25yZXYueG1sUEsFBgAAAAAEAAQA9QAAAIgDAAAAAA==&#10;">
                  <v:textbox>
                    <w:txbxContent>
                      <w:p w14:paraId="431555C6" w14:textId="77777777" w:rsidR="00192DD6" w:rsidRPr="00C76137" w:rsidRDefault="00192DD6" w:rsidP="00C76137">
                        <w:pPr>
                          <w:spacing w:after="0" w:line="240" w:lineRule="auto"/>
                          <w:jc w:val="center"/>
                          <w:rPr>
                            <w:rFonts w:ascii="Times New Roman" w:hAnsi="Times New Roman" w:cs="Times New Roman"/>
                          </w:rPr>
                        </w:pPr>
                        <w:r w:rsidRPr="00C76137">
                          <w:rPr>
                            <w:rFonts w:ascii="Times New Roman" w:hAnsi="Times New Roman" w:cs="Times New Roman"/>
                          </w:rPr>
                          <w:t>Жарма, қант қызылшасы, көкөніс, жемшөп дақылдарын өсіру</w:t>
                        </w:r>
                      </w:p>
                    </w:txbxContent>
                  </v:textbox>
                </v:rect>
                <v:line id="Line 127" o:spid="_x0000_s1166" style="position:absolute;visibility:visible;mso-wrap-style:square" from="4573,14858" to="25933,14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gAUMkAAADeAAAADwAAAGRycy9kb3ducmV2LnhtbESPT2vCQBTE7wW/w/KE3urGP4Q2uoq0&#10;CNpDqbagx2f2mUSzb8PuNkm/fbdQ6HGYmd8wi1VvatGS85VlBeNRAoI4t7riQsHnx+bhEYQPyBpr&#10;y6TgmzysloO7BWbadryn9hAKESHsM1RQhtBkUvq8JIN+ZBvi6F2sMxiidIXUDrsIN7WcJEkqDVYc&#10;F0ps6Lmk/Hb4Mgrepu9pu969bvvjLj3nL/vz6do5pe6H/XoOIlAf/sN/7a1WMJmNZ0/weydeAbn8&#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mYAFDJAAAA3gAAAA8AAAAA&#10;AAAAAAAAAAAAoQIAAGRycy9kb3ducmV2LnhtbFBLBQYAAAAABAAEAPkAAACXAwAAAAA=&#10;"/>
                <v:line id="Line 128" o:spid="_x0000_s1167" style="position:absolute;visibility:visible;mso-wrap-style:square" from="26291,14858" to="26300,17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s/EMcAAADeAAAADwAAAGRycy9kb3ducmV2LnhtbESPy2rCQBSG9wXfYTgFd3XiLZTUUUQR&#10;tItSbaFdHjOnSTRzJsyMSfr2nYXQ5c9/41uselOLlpyvLCsYjxIQxLnVFRcKPj92T88gfEDWWFsm&#10;Bb/kYbUcPCww07bjI7WnUIg4wj5DBWUITSalz0sy6Ee2IY7ej3UGQ5SukNphF8dNLSdJkkqDFceH&#10;EhvalJRfTzej4G36nrbrw+u+/zqk53x7PH9fOqfU8LFfv4AI1If/8L291woms/E8AkSciAJy+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z8QxwAAAN4AAAAPAAAAAAAA&#10;AAAAAAAAAKECAABkcnMvZG93bnJldi54bWxQSwUGAAAAAAQABAD5AAAAlQMAAAAA&#10;"/>
                <v:line id="Line 129" o:spid="_x0000_s1168" style="position:absolute;visibility:visible;mso-wrap-style:square" from="4573,14858" to="4582,17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eai8kAAADeAAAADwAAAGRycy9kb3ducmV2LnhtbESPQUvDQBSE74L/YXlCb3aTVoPEbktp&#10;KbQepK2CHl+zzyQ2+zbsrkn8992C4HGYmW+Y2WIwjejI+dqygnScgCAurK65VPD+trl/AuEDssbG&#10;Min4JQ+L+e3NDHNtez5QdwyliBD2OSqoQmhzKX1RkUE/ti1x9L6sMxiidKXUDvsIN42cJEkmDdYc&#10;FypsaVVRcT7+GAWv033WLXcv2+Fjl52K9eH0+d07pUZ3w/IZRKAh/If/2lutYPKQPqZwvROvgJx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I3movJAAAA3gAAAA8AAAAA&#10;AAAAAAAAAAAAoQIAAGRycy9kb3ducmV2LnhtbFBLBQYAAAAABAAEAPkAAACXAwAAAAA=&#10;"/>
                <v:line id="Line 130" o:spid="_x0000_s1169" style="position:absolute;visibility:visible;mso-wrap-style:square" from="36580,13715" to="36588,17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UE/MkAAADeAAAADwAAAGRycy9kb3ducmV2LnhtbESPQUvDQBSE74L/YXlCb3bTVIPEbktp&#10;KbQepK2CHl+zzyQ2+zbsrkn8992C4HGYmW+Y2WIwjejI+dqygsk4AUFcWF1zqeD9bXP/BMIHZI2N&#10;ZVLwSx4W89ubGeba9nyg7hhKESHsc1RQhdDmUvqiIoN+bFvi6H1ZZzBE6UqpHfYRbhqZJkkmDdYc&#10;FypsaVVRcT7+GAWv033WLXcv2+Fjl52K9eH0+d07pUZ3w/IZRKAh/If/2lutIH2YPKZwvROvgJx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LlBPzJAAAA3gAAAA8AAAAA&#10;AAAAAAAAAAAAoQIAAGRycy9kb3ducmV2LnhtbFBLBQYAAAAABAAEAPkAAACXAwAAAAA=&#10;"/>
                <v:rect id="Rectangle 131" o:spid="_x0000_s1170" style="position:absolute;left:15932;top:4228;width:27140;height:4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SRZMcA&#10;AADeAAAADwAAAGRycy9kb3ducmV2LnhtbESPzW7CMBCE75V4B2uRuBUn4Uc0xCDUClSOEC69LfE2&#10;SYnXUWwg9OnrSpV6HM3MN5ps3ZtG3KhztWUF8TgCQVxYXXOp4JRvnxcgnEfW2FgmBQ9ysF4NnjJM&#10;tb3zgW5HX4oAYZeigsr7NpXSFRUZdGPbEgfv03YGfZBdKXWH9wA3jUyiaC4N1hwWKmzptaLicrwa&#10;Bec6OeH3Id9F5mU78fs+/7p+vCk1GvabJQhPvf8P/7XftYJkGs8m8HsnXA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UkWTHAAAA3gAAAA8AAAAAAAAAAAAAAAAAmAIAAGRy&#10;cy9kb3ducmV2LnhtbFBLBQYAAAAABAAEAPUAAACMAwAAAAA=&#10;">
                  <v:textbox>
                    <w:txbxContent>
                      <w:p w14:paraId="1EC1B1EA" w14:textId="77777777" w:rsidR="00192DD6" w:rsidRPr="00C76137" w:rsidRDefault="00192DD6" w:rsidP="00524E9A">
                        <w:pPr>
                          <w:jc w:val="center"/>
                          <w:rPr>
                            <w:rFonts w:ascii="Times New Roman" w:hAnsi="Times New Roman" w:cs="Times New Roman"/>
                          </w:rPr>
                        </w:pPr>
                        <w:r w:rsidRPr="00C76137">
                          <w:rPr>
                            <w:rFonts w:ascii="Times New Roman" w:hAnsi="Times New Roman" w:cs="Times New Roman"/>
                          </w:rPr>
                          <w:t xml:space="preserve">Құрылтайшылар - кооперативтің 146 </w:t>
                        </w:r>
                        <w:r w:rsidRPr="009F434B">
                          <w:rPr>
                            <w:rFonts w:ascii="Times New Roman" w:hAnsi="Times New Roman" w:cs="Times New Roman"/>
                          </w:rPr>
                          <w:t>мүшесі</w:t>
                        </w:r>
                      </w:p>
                    </w:txbxContent>
                  </v:textbox>
                </v:rect>
                <v:line id="Line 132" o:spid="_x0000_s1171" style="position:absolute;visibility:visible;mso-wrap-style:square" from="15926,9143" to="58289,9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A5E8kAAADeAAAADwAAAGRycy9kb3ducmV2LnhtbESPT2vCQBTE74V+h+UVvNWN1gZJXUVa&#10;CtpD8R/o8Zl9TdJm34bdNUm/fbcgeBxm5jfMbNGbWrTkfGVZwWiYgCDOra64UHDYvz9OQfiArLG2&#10;TAp+ycNifn83w0zbjrfU7kIhIoR9hgrKEJpMSp+XZNAPbUMcvS/rDIYoXSG1wy7CTS3HSZJKgxXH&#10;hRIbei0p/9ldjILPp03aLtcfq/64Ts/52/Z8+u6cUoOHfvkCIlAfbuFre6UVjCej5wn834lXQM7/&#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JAORPJAAAA3gAAAA8AAAAA&#10;AAAAAAAAAAAAoQIAAGRycy9kb3ducmV2LnhtbFBLBQYAAAAABAAEAPkAAACXAwAAAAA=&#10;"/>
                <v:line id="Line 133" o:spid="_x0000_s1172" style="position:absolute;visibility:visible;mso-wrap-style:square" from="30865,8000" to="30873,10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yciMkAAADeAAAADwAAAGRycy9kb3ducmV2LnhtbESPQWvCQBSE74X+h+UVvNWNVkNJXUVa&#10;CuqhqC3o8Zl9TdJm34bdNYn/visIPQ4z8w0zW/SmFi05X1lWMBomIIhzqysuFHx9vj8+g/ABWWNt&#10;mRRcyMNifn83w0zbjnfU7kMhIoR9hgrKEJpMSp+XZNAPbUMcvW/rDIYoXSG1wy7CTS3HSZJKgxXH&#10;hRIbei0p/92fjYKPp23aLtebVX9Yp6f8bXc6/nROqcFDv3wBEagP/+Fbe6UVjCej6RSud+IVkPM/&#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0MnIjJAAAA3gAAAA8AAAAA&#10;AAAAAAAAAAAAoQIAAGRycy9kb3ducmV2LnhtbFBLBQYAAAAABAAEAPkAAACXAwAAAAA=&#10;"/>
                <v:line id="Line 134" o:spid="_x0000_s1173" style="position:absolute;visibility:visible;mso-wrap-style:square" from="48009,9143" to="48018,10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4C/8kAAADeAAAADwAAAGRycy9kb3ducmV2LnhtbESPT2vCQBTE70K/w/IKvelG2waJriKW&#10;gvZQ/Ad6fGZfk9Ts27C7TdJv3y0Uehxm5jfMfNmbWrTkfGVZwXiUgCDOra64UHA6vg6nIHxA1lhb&#10;JgXf5GG5uBvMMdO24z21h1CICGGfoYIyhCaT0uclGfQj2xBH78M6gyFKV0jtsItwU8tJkqTSYMVx&#10;ocSG1iXlt8OXUfD+uEvb1fZt05+36TV/2V8vn51T6uG+X81ABOrDf/ivvdEKJk/j5xR+78QrIB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3eAv/JAAAA3gAAAA8AAAAA&#10;AAAAAAAAAAAAoQIAAGRycy9kb3ducmV2LnhtbFBLBQYAAAAABAAEAPkAAACXAwAAAAA=&#10;"/>
                <v:line id="Line 135" o:spid="_x0000_s1174" style="position:absolute;flip:x;visibility:visible;mso-wrap-style:square" from="58289,9143" to="58298,10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deCMkAAADeAAAADwAAAGRycy9kb3ducmV2LnhtbESPQWsCMRSE7wX/Q3iCl1KzirV2axQp&#10;FHrwopaV3l43r5tlNy/bJOr23zeC0OMwM98wy3VvW3EmH2rHCibjDARx6XTNlYKPw9vDAkSIyBpb&#10;x6TglwKsV4O7JebaXXhH532sRIJwyFGBibHLpQylIYth7Dri5H07bzEm6SupPV4S3LZymmVzabHm&#10;tGCwo1dDZbM/WQVysb3/8ZuvWVM0x+OzKcqi+9wqNRr2mxcQkfr4H76137WC6Wzy+ATXO+kKyNU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R3XgjJAAAA3gAAAA8AAAAA&#10;AAAAAAAAAAAAoQIAAGRycy9kb3ducmV2LnhtbFBLBQYAAAAABAAEAPkAAACXAwAAAAA=&#10;"/>
                <w10:wrap anchory="line"/>
              </v:group>
            </w:pict>
          </mc:Fallback>
        </mc:AlternateContent>
      </w:r>
      <w:r w:rsidRPr="00B53E0B">
        <w:rPr>
          <w:rFonts w:ascii="Times New Roman" w:hAnsi="Times New Roman" w:cs="Times New Roman"/>
          <w:noProof/>
          <w:sz w:val="24"/>
          <w:szCs w:val="24"/>
          <w:lang w:eastAsia="ru-RU"/>
        </w:rPr>
        <mc:AlternateContent>
          <mc:Choice Requires="wps">
            <w:drawing>
              <wp:inline distT="0" distB="0" distL="0" distR="0" wp14:anchorId="7B2704F4" wp14:editId="22F60884">
                <wp:extent cx="6134100" cy="2628900"/>
                <wp:effectExtent l="0" t="0" r="0" b="0"/>
                <wp:docPr id="2413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34100" cy="262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363AB4" id="AutoShape 1" o:spid="_x0000_s1026" style="width:483pt;height:2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" filled="f" stroked="f">
                <o:lock v:ext="edit" aspectratio="t"/>
                <w10:anchorlock/>
              </v:rect>
            </w:pict>
          </mc:Fallback>
        </mc:AlternateContent>
      </w:r>
    </w:p>
    <w:p w14:paraId="64BB84FF" w14:textId="77777777" w:rsidR="00524E9A" w:rsidRPr="00B53E0B" w:rsidRDefault="00524E9A" w:rsidP="00524E9A">
      <w:pPr>
        <w:spacing w:after="0" w:line="240" w:lineRule="auto"/>
        <w:ind w:firstLine="540"/>
        <w:jc w:val="center"/>
        <w:rPr>
          <w:rFonts w:ascii="Times New Roman" w:hAnsi="Times New Roman" w:cs="Times New Roman"/>
          <w:sz w:val="24"/>
          <w:szCs w:val="24"/>
        </w:rPr>
      </w:pPr>
    </w:p>
    <w:p w14:paraId="08EA242D" w14:textId="586A2849" w:rsidR="00C76137" w:rsidRPr="00B53E0B" w:rsidRDefault="00F62FC9" w:rsidP="00F62FC9">
      <w:pPr>
        <w:spacing w:after="0" w:line="240" w:lineRule="auto"/>
        <w:ind w:firstLine="540"/>
        <w:jc w:val="center"/>
        <w:rPr>
          <w:rStyle w:val="FontStyle15"/>
          <w:rFonts w:ascii="Times New Roman" w:hAnsi="Times New Roman" w:cs="Times New Roman"/>
          <w:sz w:val="24"/>
          <w:szCs w:val="24"/>
          <w:lang w:val="kk-KZ"/>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B771AE" w:rsidRPr="00B53E0B">
        <w:rPr>
          <w:rStyle w:val="FontStyle15"/>
          <w:rFonts w:ascii="Times New Roman" w:hAnsi="Times New Roman" w:cs="Times New Roman"/>
          <w:sz w:val="24"/>
          <w:szCs w:val="24"/>
          <w:lang w:val="kk-KZ"/>
        </w:rPr>
        <w:t>20</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p w14:paraId="0A3F1A6B" w14:textId="414176E6" w:rsidR="00524E9A" w:rsidRPr="00B53E0B" w:rsidRDefault="00C4150B" w:rsidP="00524E9A">
      <w:pPr>
        <w:spacing w:after="0" w:line="240" w:lineRule="auto"/>
        <w:ind w:firstLine="540"/>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12 с</w:t>
      </w:r>
      <w:r w:rsidR="00C76137" w:rsidRPr="00B53E0B">
        <w:rPr>
          <w:rFonts w:ascii="Times New Roman" w:hAnsi="Times New Roman" w:cs="Times New Roman"/>
          <w:sz w:val="28"/>
          <w:szCs w:val="28"/>
          <w:lang w:val="kk-KZ"/>
        </w:rPr>
        <w:t xml:space="preserve">урет </w:t>
      </w:r>
      <w:r w:rsidR="009F434B">
        <w:rPr>
          <w:rFonts w:ascii="Times New Roman" w:hAnsi="Times New Roman" w:cs="Times New Roman"/>
          <w:sz w:val="28"/>
          <w:szCs w:val="28"/>
          <w:lang w:val="kk-KZ"/>
        </w:rPr>
        <w:t>-</w:t>
      </w:r>
      <w:r w:rsidR="00C76137" w:rsidRPr="00B53E0B">
        <w:rPr>
          <w:rFonts w:ascii="Times New Roman" w:hAnsi="Times New Roman" w:cs="Times New Roman"/>
          <w:sz w:val="28"/>
          <w:szCs w:val="28"/>
          <w:lang w:val="kk-KZ"/>
        </w:rPr>
        <w:t xml:space="preserve"> </w:t>
      </w:r>
      <w:r w:rsidR="00B771AE" w:rsidRPr="00B53E0B">
        <w:rPr>
          <w:rFonts w:ascii="Times New Roman" w:hAnsi="Times New Roman" w:cs="Times New Roman"/>
          <w:sz w:val="28"/>
          <w:szCs w:val="28"/>
          <w:lang w:val="kk-KZ"/>
        </w:rPr>
        <w:t xml:space="preserve">«Мерке өнімдері» </w:t>
      </w:r>
      <w:r w:rsidR="00524E9A" w:rsidRPr="00B53E0B">
        <w:rPr>
          <w:rFonts w:ascii="Times New Roman" w:hAnsi="Times New Roman" w:cs="Times New Roman"/>
          <w:sz w:val="28"/>
          <w:szCs w:val="28"/>
          <w:lang w:val="kk-KZ"/>
        </w:rPr>
        <w:t>өндірістік кооперативінің ұйымдық құрылымы</w:t>
      </w:r>
    </w:p>
    <w:p w14:paraId="53672D50" w14:textId="77777777" w:rsidR="00524E9A" w:rsidRPr="00B53E0B" w:rsidRDefault="00524E9A" w:rsidP="00524E9A">
      <w:pPr>
        <w:spacing w:after="0" w:line="240" w:lineRule="auto"/>
        <w:ind w:firstLine="540"/>
        <w:rPr>
          <w:rFonts w:ascii="Times New Roman" w:hAnsi="Times New Roman" w:cs="Times New Roman"/>
          <w:sz w:val="24"/>
          <w:szCs w:val="24"/>
          <w:lang w:val="kk-KZ"/>
        </w:rPr>
      </w:pPr>
    </w:p>
    <w:p w14:paraId="0ACA1C3C" w14:textId="77777777" w:rsidR="008146C5" w:rsidRPr="00B53E0B" w:rsidRDefault="008146C5" w:rsidP="008146C5">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Жұмыс істеп тұрған ауылшаруашылық өндірістік кооперативтері өкілдерінің бірі - Жамбыл облысының Мерке ауданында орналасқан «Мерке өнімдері» ӨК. Өндірістік кооперативінің ұйымдық құрылымы мен басқару </w:t>
      </w:r>
      <w:r w:rsidRPr="00B53E0B">
        <w:rPr>
          <w:rFonts w:ascii="Times New Roman" w:hAnsi="Times New Roman" w:cs="Times New Roman"/>
          <w:sz w:val="28"/>
          <w:szCs w:val="28"/>
          <w:lang w:val="kk-KZ"/>
        </w:rPr>
        <w:lastRenderedPageBreak/>
        <w:t xml:space="preserve">құрылымы 12,13-ші суреттерде келтірілген. Кооператив мүшелерінің жалпы саны 146 адамды құрайды, фермада жылына орташа есеппен 800 адам жұмыс істейді. Кооперативте асыл тұқымды ферма, жалпы сүт өнімі  1228 бас сиырдан тұратын екі сүт кешені жұмыс істейді, сүттің  орташа  өнімділігі  жылына 5100 литр. Фермадағы ірі қара саны - 2361 бас. Негізгі  ірі қара малдан басқа 14500 бас қой бар, олар алыс жайылымдарда ұсталады </w:t>
      </w:r>
      <w:r w:rsidRPr="00B53E0B">
        <w:rPr>
          <w:rFonts w:ascii="Times New Roman" w:eastAsia="Times New Roman" w:hAnsi="Times New Roman" w:cs="Times New Roman"/>
          <w:sz w:val="28"/>
          <w:szCs w:val="28"/>
          <w:lang w:val="kk-KZ" w:eastAsia="ru-RU"/>
        </w:rPr>
        <w:t>[120]</w:t>
      </w:r>
      <w:r w:rsidRPr="00B53E0B">
        <w:rPr>
          <w:rFonts w:ascii="Times New Roman" w:hAnsi="Times New Roman" w:cs="Times New Roman"/>
          <w:bCs/>
          <w:sz w:val="28"/>
          <w:szCs w:val="28"/>
          <w:lang w:val="kk-KZ"/>
        </w:rPr>
        <w:t>.</w:t>
      </w:r>
    </w:p>
    <w:p w14:paraId="19D18529" w14:textId="110D1987" w:rsidR="00FF0CA2" w:rsidRPr="00B53E0B" w:rsidRDefault="008146C5" w:rsidP="008146C5">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w:t>
      </w:r>
      <w:r w:rsidR="00B771AE" w:rsidRPr="00B53E0B">
        <w:rPr>
          <w:rFonts w:ascii="Times New Roman" w:hAnsi="Times New Roman" w:cs="Times New Roman"/>
          <w:sz w:val="28"/>
          <w:szCs w:val="28"/>
          <w:lang w:val="kk-KZ"/>
        </w:rPr>
        <w:t xml:space="preserve">«Мерке өнімдері» ӨК </w:t>
      </w:r>
      <w:r w:rsidR="00FF0CA2" w:rsidRPr="00B53E0B">
        <w:rPr>
          <w:rFonts w:ascii="Times New Roman" w:hAnsi="Times New Roman" w:cs="Times New Roman"/>
          <w:sz w:val="28"/>
          <w:szCs w:val="28"/>
          <w:lang w:val="kk-KZ"/>
        </w:rPr>
        <w:t xml:space="preserve">-нің негізгі мамандануы - бұл мал өсіру және сиыр сүтін өндіру.  2023 жылы  Нидерландтан  Голштейн тұқымының 250 сиыры және  Германиядан 174 сиыр өз қаражаты  есебінен сатып алынды. </w:t>
      </w:r>
      <w:r w:rsidR="00D0282D" w:rsidRPr="00B53E0B">
        <w:rPr>
          <w:rFonts w:ascii="Times New Roman" w:hAnsi="Times New Roman" w:cs="Times New Roman"/>
          <w:sz w:val="28"/>
          <w:szCs w:val="28"/>
          <w:lang w:val="kk-KZ"/>
        </w:rPr>
        <w:t>С</w:t>
      </w:r>
      <w:r w:rsidR="00FF0CA2" w:rsidRPr="00B53E0B">
        <w:rPr>
          <w:rFonts w:ascii="Times New Roman" w:hAnsi="Times New Roman" w:cs="Times New Roman"/>
          <w:sz w:val="28"/>
          <w:szCs w:val="28"/>
          <w:lang w:val="kk-KZ"/>
        </w:rPr>
        <w:t>үтті ірі қара малдың генетикалық  әлеуетін  арттыру  үшін  жағдайла</w:t>
      </w:r>
      <w:r>
        <w:rPr>
          <w:rFonts w:ascii="Times New Roman" w:hAnsi="Times New Roman" w:cs="Times New Roman"/>
          <w:sz w:val="28"/>
          <w:szCs w:val="28"/>
          <w:lang w:val="kk-KZ"/>
        </w:rPr>
        <w:t xml:space="preserve">р  жасалды. </w:t>
      </w:r>
      <w:r w:rsidR="00FF0CA2" w:rsidRPr="00B53E0B">
        <w:rPr>
          <w:rFonts w:ascii="Times New Roman" w:hAnsi="Times New Roman" w:cs="Times New Roman"/>
          <w:sz w:val="28"/>
          <w:szCs w:val="28"/>
          <w:lang w:val="kk-KZ"/>
        </w:rPr>
        <w:t>Фермада сүт өндірісін қарқынды дамыту үшін едәуір жер ресурстары бар (кесте 14).</w:t>
      </w:r>
    </w:p>
    <w:p w14:paraId="70960AEC" w14:textId="741E81DE" w:rsidR="00B771AE" w:rsidRPr="00B53E0B" w:rsidRDefault="00FF0CA2" w:rsidP="00FF0CA2">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bCs/>
          <w:sz w:val="28"/>
          <w:szCs w:val="28"/>
          <w:lang w:val="kk-KZ"/>
        </w:rPr>
        <w:t xml:space="preserve">14 кесте - </w:t>
      </w:r>
      <w:r w:rsidRPr="00B53E0B">
        <w:rPr>
          <w:rFonts w:ascii="Times New Roman" w:hAnsi="Times New Roman" w:cs="Times New Roman"/>
          <w:sz w:val="28"/>
          <w:szCs w:val="28"/>
          <w:lang w:val="kk-KZ"/>
        </w:rPr>
        <w:t xml:space="preserve"> </w:t>
      </w:r>
      <w:r w:rsidR="00566CD4" w:rsidRPr="00B53E0B">
        <w:rPr>
          <w:rFonts w:ascii="Times New Roman" w:hAnsi="Times New Roman" w:cs="Times New Roman"/>
          <w:sz w:val="28"/>
          <w:szCs w:val="28"/>
          <w:lang w:val="kk-KZ"/>
        </w:rPr>
        <w:t>Меркі өнімдері шаруашылығындағы жер мен жем өндірісінің сипаттамалары</w:t>
      </w:r>
    </w:p>
    <w:tbl>
      <w:tblPr>
        <w:tblStyle w:val="a5"/>
        <w:tblW w:w="9351" w:type="dxa"/>
        <w:tblLook w:val="04A0" w:firstRow="1" w:lastRow="0" w:firstColumn="1" w:lastColumn="0" w:noHBand="0" w:noVBand="1"/>
      </w:tblPr>
      <w:tblGrid>
        <w:gridCol w:w="2302"/>
        <w:gridCol w:w="2229"/>
        <w:gridCol w:w="1843"/>
        <w:gridCol w:w="1418"/>
        <w:gridCol w:w="1559"/>
      </w:tblGrid>
      <w:tr w:rsidR="009F64F6" w:rsidRPr="00B53E0B" w14:paraId="1C4057EE" w14:textId="77777777" w:rsidTr="003B5A1E">
        <w:trPr>
          <w:trHeight w:val="197"/>
        </w:trPr>
        <w:tc>
          <w:tcPr>
            <w:tcW w:w="2302" w:type="dxa"/>
            <w:vMerge w:val="restart"/>
          </w:tcPr>
          <w:p w14:paraId="34B77F34"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lang w:val="kk-KZ"/>
              </w:rPr>
              <w:t>Атауы</w:t>
            </w:r>
          </w:p>
        </w:tc>
        <w:tc>
          <w:tcPr>
            <w:tcW w:w="2229" w:type="dxa"/>
            <w:vMerge w:val="restart"/>
          </w:tcPr>
          <w:p w14:paraId="7E97BB23"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lang w:val="kk-KZ"/>
              </w:rPr>
              <w:t>Аудан</w:t>
            </w:r>
            <w:r w:rsidRPr="00B53E0B">
              <w:rPr>
                <w:rFonts w:ascii="Times New Roman" w:hAnsi="Times New Roman" w:cs="Times New Roman"/>
                <w:sz w:val="24"/>
                <w:szCs w:val="24"/>
              </w:rPr>
              <w:t>, га</w:t>
            </w:r>
          </w:p>
        </w:tc>
        <w:tc>
          <w:tcPr>
            <w:tcW w:w="1843" w:type="dxa"/>
            <w:vMerge w:val="restart"/>
          </w:tcPr>
          <w:p w14:paraId="1DF33856" w14:textId="77777777" w:rsidR="00FF0CA2" w:rsidRPr="00B53E0B" w:rsidRDefault="00FF0CA2" w:rsidP="003B5A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Өнімділік, ц/га</w:t>
            </w:r>
          </w:p>
        </w:tc>
        <w:tc>
          <w:tcPr>
            <w:tcW w:w="2977" w:type="dxa"/>
            <w:gridSpan w:val="2"/>
          </w:tcPr>
          <w:p w14:paraId="16C4F038" w14:textId="77777777" w:rsidR="00FF0CA2" w:rsidRPr="00B53E0B" w:rsidRDefault="00FF0CA2" w:rsidP="003B5A1E">
            <w:pPr>
              <w:pStyle w:val="HTML0"/>
              <w:shd w:val="clear" w:color="auto" w:fill="F8F9FA"/>
              <w:jc w:val="center"/>
              <w:rPr>
                <w:rFonts w:ascii="Times New Roman" w:hAnsi="Times New Roman" w:cs="Times New Roman"/>
                <w:sz w:val="24"/>
                <w:lang w:val="kk-KZ" w:eastAsia="en-US"/>
              </w:rPr>
            </w:pPr>
            <w:r w:rsidRPr="00B53E0B">
              <w:rPr>
                <w:rFonts w:ascii="Times New Roman" w:hAnsi="Times New Roman" w:cs="Times New Roman"/>
                <w:sz w:val="24"/>
                <w:lang w:val="kk-KZ" w:eastAsia="en-US"/>
              </w:rPr>
              <w:t>Жалпы төлем</w:t>
            </w:r>
          </w:p>
        </w:tc>
      </w:tr>
      <w:tr w:rsidR="009F64F6" w:rsidRPr="00B53E0B" w14:paraId="2EFC0CF7" w14:textId="77777777" w:rsidTr="003B5A1E">
        <w:trPr>
          <w:trHeight w:val="196"/>
        </w:trPr>
        <w:tc>
          <w:tcPr>
            <w:tcW w:w="2302" w:type="dxa"/>
            <w:vMerge/>
          </w:tcPr>
          <w:p w14:paraId="6B7A1927" w14:textId="77777777" w:rsidR="00FF0CA2" w:rsidRPr="00B53E0B" w:rsidRDefault="00FF0CA2" w:rsidP="003B5A1E">
            <w:pPr>
              <w:jc w:val="both"/>
              <w:rPr>
                <w:rFonts w:ascii="Times New Roman" w:hAnsi="Times New Roman" w:cs="Times New Roman"/>
                <w:sz w:val="24"/>
                <w:szCs w:val="24"/>
              </w:rPr>
            </w:pPr>
          </w:p>
        </w:tc>
        <w:tc>
          <w:tcPr>
            <w:tcW w:w="2229" w:type="dxa"/>
            <w:vMerge/>
          </w:tcPr>
          <w:p w14:paraId="4623E940" w14:textId="77777777" w:rsidR="00FF0CA2" w:rsidRPr="00B53E0B" w:rsidRDefault="00FF0CA2" w:rsidP="003B5A1E">
            <w:pPr>
              <w:jc w:val="both"/>
              <w:rPr>
                <w:rFonts w:ascii="Times New Roman" w:hAnsi="Times New Roman" w:cs="Times New Roman"/>
                <w:sz w:val="24"/>
                <w:szCs w:val="24"/>
              </w:rPr>
            </w:pPr>
          </w:p>
        </w:tc>
        <w:tc>
          <w:tcPr>
            <w:tcW w:w="1843" w:type="dxa"/>
            <w:vMerge/>
          </w:tcPr>
          <w:p w14:paraId="6AB80E4B" w14:textId="77777777" w:rsidR="00FF0CA2" w:rsidRPr="00B53E0B" w:rsidRDefault="00FF0CA2" w:rsidP="003B5A1E">
            <w:pPr>
              <w:jc w:val="both"/>
              <w:rPr>
                <w:rFonts w:ascii="Times New Roman" w:hAnsi="Times New Roman" w:cs="Times New Roman"/>
                <w:sz w:val="24"/>
                <w:szCs w:val="24"/>
              </w:rPr>
            </w:pPr>
          </w:p>
        </w:tc>
        <w:tc>
          <w:tcPr>
            <w:tcW w:w="1418" w:type="dxa"/>
          </w:tcPr>
          <w:p w14:paraId="32094F7A" w14:textId="77777777" w:rsidR="00FF0CA2" w:rsidRPr="00B53E0B" w:rsidRDefault="00FF0CA2" w:rsidP="003B5A1E">
            <w:pPr>
              <w:jc w:val="both"/>
              <w:rPr>
                <w:rFonts w:ascii="Times New Roman" w:hAnsi="Times New Roman" w:cs="Times New Roman"/>
                <w:sz w:val="24"/>
                <w:szCs w:val="24"/>
              </w:rPr>
            </w:pPr>
            <w:r w:rsidRPr="00B53E0B">
              <w:rPr>
                <w:rFonts w:ascii="Times New Roman" w:hAnsi="Times New Roman" w:cs="Times New Roman"/>
                <w:sz w:val="24"/>
                <w:szCs w:val="24"/>
                <w:lang w:val="kk-KZ"/>
              </w:rPr>
              <w:t>барлығы</w:t>
            </w:r>
            <w:r w:rsidRPr="00B53E0B">
              <w:rPr>
                <w:rFonts w:ascii="Times New Roman" w:hAnsi="Times New Roman" w:cs="Times New Roman"/>
                <w:sz w:val="24"/>
                <w:szCs w:val="24"/>
              </w:rPr>
              <w:t>, ц</w:t>
            </w:r>
          </w:p>
        </w:tc>
        <w:tc>
          <w:tcPr>
            <w:tcW w:w="1559" w:type="dxa"/>
          </w:tcPr>
          <w:p w14:paraId="2A3ADB4E" w14:textId="77777777" w:rsidR="00FF0CA2" w:rsidRPr="00B53E0B" w:rsidRDefault="00FF0CA2" w:rsidP="003B5A1E">
            <w:pPr>
              <w:jc w:val="both"/>
              <w:rPr>
                <w:rFonts w:ascii="Times New Roman" w:hAnsi="Times New Roman" w:cs="Times New Roman"/>
                <w:sz w:val="24"/>
                <w:szCs w:val="24"/>
                <w:lang w:val="kk-KZ"/>
              </w:rPr>
            </w:pPr>
            <w:r w:rsidRPr="00B53E0B">
              <w:rPr>
                <w:rFonts w:ascii="Times New Roman" w:hAnsi="Times New Roman" w:cs="Times New Roman"/>
                <w:sz w:val="24"/>
                <w:szCs w:val="24"/>
              </w:rPr>
              <w:t xml:space="preserve">ц, </w:t>
            </w:r>
            <w:r w:rsidRPr="00B53E0B">
              <w:rPr>
                <w:rFonts w:ascii="Times New Roman" w:hAnsi="Times New Roman" w:cs="Times New Roman"/>
                <w:sz w:val="24"/>
                <w:szCs w:val="24"/>
                <w:lang w:val="kk-KZ"/>
              </w:rPr>
              <w:t>бірлікке</w:t>
            </w:r>
          </w:p>
        </w:tc>
      </w:tr>
      <w:tr w:rsidR="009F64F6" w:rsidRPr="00B53E0B" w14:paraId="2910B477" w14:textId="77777777" w:rsidTr="003B5A1E">
        <w:tc>
          <w:tcPr>
            <w:tcW w:w="2302" w:type="dxa"/>
          </w:tcPr>
          <w:p w14:paraId="168A1A1A" w14:textId="77777777" w:rsidR="00FF0CA2" w:rsidRPr="00B53E0B" w:rsidRDefault="00FF0CA2" w:rsidP="003B5A1E">
            <w:pPr>
              <w:rPr>
                <w:rFonts w:ascii="Times New Roman" w:hAnsi="Times New Roman" w:cs="Times New Roman"/>
                <w:sz w:val="24"/>
                <w:szCs w:val="24"/>
                <w:lang w:val="kk-KZ"/>
              </w:rPr>
            </w:pPr>
            <w:r w:rsidRPr="00B53E0B">
              <w:rPr>
                <w:rFonts w:ascii="Times New Roman" w:hAnsi="Times New Roman" w:cs="Times New Roman"/>
                <w:sz w:val="24"/>
                <w:szCs w:val="24"/>
              </w:rPr>
              <w:t>Ауыл шаруашылы</w:t>
            </w:r>
            <w:r w:rsidRPr="00B53E0B">
              <w:rPr>
                <w:rFonts w:ascii="Times New Roman" w:hAnsi="Times New Roman" w:cs="Times New Roman"/>
                <w:sz w:val="24"/>
                <w:szCs w:val="24"/>
                <w:lang w:val="kk-KZ"/>
              </w:rPr>
              <w:t>қ</w:t>
            </w:r>
            <w:r w:rsidRPr="00B53E0B">
              <w:rPr>
                <w:rFonts w:ascii="Times New Roman" w:hAnsi="Times New Roman" w:cs="Times New Roman"/>
                <w:sz w:val="24"/>
                <w:szCs w:val="24"/>
              </w:rPr>
              <w:t xml:space="preserve"> алқабы, </w:t>
            </w:r>
            <w:r w:rsidRPr="00B53E0B">
              <w:rPr>
                <w:rFonts w:ascii="Times New Roman" w:hAnsi="Times New Roman" w:cs="Times New Roman"/>
                <w:sz w:val="24"/>
                <w:szCs w:val="24"/>
                <w:lang w:val="kk-KZ"/>
              </w:rPr>
              <w:t>барлығы</w:t>
            </w:r>
          </w:p>
        </w:tc>
        <w:tc>
          <w:tcPr>
            <w:tcW w:w="2229" w:type="dxa"/>
          </w:tcPr>
          <w:p w14:paraId="4B181E07"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37 548,3</w:t>
            </w:r>
          </w:p>
        </w:tc>
        <w:tc>
          <w:tcPr>
            <w:tcW w:w="1843" w:type="dxa"/>
          </w:tcPr>
          <w:p w14:paraId="7744D06D"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418" w:type="dxa"/>
          </w:tcPr>
          <w:p w14:paraId="25FCD64B"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559" w:type="dxa"/>
          </w:tcPr>
          <w:p w14:paraId="6FB5B5EA"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31054149" w14:textId="77777777" w:rsidTr="003B5A1E">
        <w:trPr>
          <w:trHeight w:val="140"/>
        </w:trPr>
        <w:tc>
          <w:tcPr>
            <w:tcW w:w="2302" w:type="dxa"/>
          </w:tcPr>
          <w:p w14:paraId="00E806C9" w14:textId="77777777" w:rsidR="00FF0CA2" w:rsidRPr="00B53E0B" w:rsidRDefault="00FF0CA2" w:rsidP="003B5A1E">
            <w:pPr>
              <w:pStyle w:val="HTML0"/>
              <w:shd w:val="clear" w:color="auto" w:fill="F8F9FA"/>
              <w:spacing w:line="240" w:lineRule="auto"/>
              <w:ind w:firstLine="0"/>
              <w:rPr>
                <w:rFonts w:ascii="Times New Roman" w:hAnsi="Times New Roman" w:cs="Times New Roman"/>
                <w:sz w:val="24"/>
                <w:lang w:eastAsia="en-US"/>
              </w:rPr>
            </w:pPr>
            <w:r w:rsidRPr="00B53E0B">
              <w:rPr>
                <w:rFonts w:ascii="Times New Roman" w:hAnsi="Times New Roman" w:cs="Times New Roman"/>
                <w:sz w:val="24"/>
                <w:lang w:eastAsia="en-US"/>
              </w:rPr>
              <w:t>Егіс алқабы</w:t>
            </w:r>
          </w:p>
        </w:tc>
        <w:tc>
          <w:tcPr>
            <w:tcW w:w="2229" w:type="dxa"/>
          </w:tcPr>
          <w:p w14:paraId="6059006B"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2 160</w:t>
            </w:r>
          </w:p>
        </w:tc>
        <w:tc>
          <w:tcPr>
            <w:tcW w:w="1843" w:type="dxa"/>
          </w:tcPr>
          <w:p w14:paraId="5171F9F0"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418" w:type="dxa"/>
          </w:tcPr>
          <w:p w14:paraId="1C8E552A"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559" w:type="dxa"/>
          </w:tcPr>
          <w:p w14:paraId="1B65F218"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595709FD" w14:textId="77777777" w:rsidTr="003B5A1E">
        <w:trPr>
          <w:trHeight w:val="246"/>
        </w:trPr>
        <w:tc>
          <w:tcPr>
            <w:tcW w:w="2302" w:type="dxa"/>
          </w:tcPr>
          <w:p w14:paraId="31A65AB2" w14:textId="77777777" w:rsidR="00FF0CA2" w:rsidRPr="00B53E0B" w:rsidRDefault="00FF0CA2" w:rsidP="003B5A1E">
            <w:pPr>
              <w:pStyle w:val="HTML0"/>
              <w:shd w:val="clear" w:color="auto" w:fill="F8F9FA"/>
              <w:spacing w:line="240" w:lineRule="auto"/>
              <w:ind w:firstLine="0"/>
              <w:rPr>
                <w:rFonts w:ascii="Times New Roman" w:hAnsi="Times New Roman" w:cs="Times New Roman"/>
                <w:sz w:val="24"/>
                <w:lang w:eastAsia="en-US"/>
              </w:rPr>
            </w:pPr>
            <w:r w:rsidRPr="00B53E0B">
              <w:rPr>
                <w:rFonts w:ascii="Times New Roman" w:hAnsi="Times New Roman" w:cs="Times New Roman"/>
                <w:sz w:val="24"/>
                <w:lang w:eastAsia="en-US"/>
              </w:rPr>
              <w:t>Дәнді дақылдар</w:t>
            </w:r>
          </w:p>
        </w:tc>
        <w:tc>
          <w:tcPr>
            <w:tcW w:w="2229" w:type="dxa"/>
          </w:tcPr>
          <w:p w14:paraId="55F23BF3"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280</w:t>
            </w:r>
          </w:p>
        </w:tc>
        <w:tc>
          <w:tcPr>
            <w:tcW w:w="1843" w:type="dxa"/>
          </w:tcPr>
          <w:p w14:paraId="48F2B896"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17</w:t>
            </w:r>
          </w:p>
        </w:tc>
        <w:tc>
          <w:tcPr>
            <w:tcW w:w="1418" w:type="dxa"/>
          </w:tcPr>
          <w:p w14:paraId="22A02E22"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4 760</w:t>
            </w:r>
          </w:p>
        </w:tc>
        <w:tc>
          <w:tcPr>
            <w:tcW w:w="1559" w:type="dxa"/>
          </w:tcPr>
          <w:p w14:paraId="76168772"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5 378,8</w:t>
            </w:r>
          </w:p>
        </w:tc>
      </w:tr>
      <w:tr w:rsidR="009F64F6" w:rsidRPr="00B53E0B" w14:paraId="1FDCEBAE" w14:textId="77777777" w:rsidTr="003B5A1E">
        <w:trPr>
          <w:trHeight w:val="353"/>
        </w:trPr>
        <w:tc>
          <w:tcPr>
            <w:tcW w:w="2302" w:type="dxa"/>
          </w:tcPr>
          <w:p w14:paraId="7B270633" w14:textId="77777777" w:rsidR="00FF0CA2" w:rsidRPr="00B53E0B" w:rsidRDefault="00FF0CA2" w:rsidP="003B5A1E">
            <w:pPr>
              <w:rPr>
                <w:rFonts w:ascii="Times New Roman" w:hAnsi="Times New Roman" w:cs="Times New Roman"/>
                <w:sz w:val="24"/>
                <w:szCs w:val="24"/>
                <w:lang w:val="kk-KZ"/>
              </w:rPr>
            </w:pPr>
            <w:r w:rsidRPr="00B53E0B">
              <w:rPr>
                <w:rFonts w:ascii="Times New Roman" w:hAnsi="Times New Roman" w:cs="Times New Roman"/>
                <w:sz w:val="24"/>
                <w:szCs w:val="24"/>
                <w:lang w:val="kk-KZ"/>
              </w:rPr>
              <w:t>оның ішінде арпа</w:t>
            </w:r>
          </w:p>
        </w:tc>
        <w:tc>
          <w:tcPr>
            <w:tcW w:w="2229" w:type="dxa"/>
          </w:tcPr>
          <w:p w14:paraId="2325C3D2"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280</w:t>
            </w:r>
          </w:p>
        </w:tc>
        <w:tc>
          <w:tcPr>
            <w:tcW w:w="1843" w:type="dxa"/>
          </w:tcPr>
          <w:p w14:paraId="7AD61B57"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17</w:t>
            </w:r>
          </w:p>
        </w:tc>
        <w:tc>
          <w:tcPr>
            <w:tcW w:w="1418" w:type="dxa"/>
          </w:tcPr>
          <w:p w14:paraId="02E3C076"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4 760</w:t>
            </w:r>
          </w:p>
        </w:tc>
        <w:tc>
          <w:tcPr>
            <w:tcW w:w="1559" w:type="dxa"/>
          </w:tcPr>
          <w:p w14:paraId="765B190D"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5 378,8</w:t>
            </w:r>
          </w:p>
        </w:tc>
      </w:tr>
      <w:tr w:rsidR="009F64F6" w:rsidRPr="00B53E0B" w14:paraId="3273E36B" w14:textId="77777777" w:rsidTr="003B5A1E">
        <w:trPr>
          <w:trHeight w:val="342"/>
        </w:trPr>
        <w:tc>
          <w:tcPr>
            <w:tcW w:w="2302" w:type="dxa"/>
          </w:tcPr>
          <w:p w14:paraId="794A489A" w14:textId="77777777" w:rsidR="00FF0CA2" w:rsidRPr="00B53E0B" w:rsidRDefault="00FF0CA2" w:rsidP="003B5A1E">
            <w:pPr>
              <w:pStyle w:val="HTML0"/>
              <w:shd w:val="clear" w:color="auto" w:fill="F8F9FA"/>
              <w:spacing w:line="240" w:lineRule="auto"/>
              <w:ind w:firstLine="0"/>
              <w:rPr>
                <w:rFonts w:ascii="Times New Roman" w:hAnsi="Times New Roman" w:cs="Times New Roman"/>
                <w:sz w:val="24"/>
                <w:lang w:val="kk-KZ" w:eastAsia="en-US"/>
              </w:rPr>
            </w:pPr>
            <w:r w:rsidRPr="00B53E0B">
              <w:rPr>
                <w:rFonts w:ascii="Times New Roman" w:hAnsi="Times New Roman" w:cs="Times New Roman"/>
                <w:sz w:val="24"/>
                <w:lang w:val="kk-KZ" w:eastAsia="en-US"/>
              </w:rPr>
              <w:t>Сүрлем  жүгері</w:t>
            </w:r>
          </w:p>
        </w:tc>
        <w:tc>
          <w:tcPr>
            <w:tcW w:w="2229" w:type="dxa"/>
          </w:tcPr>
          <w:p w14:paraId="31D02658"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1 140</w:t>
            </w:r>
          </w:p>
        </w:tc>
        <w:tc>
          <w:tcPr>
            <w:tcW w:w="1843" w:type="dxa"/>
          </w:tcPr>
          <w:p w14:paraId="195BD51D"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244</w:t>
            </w:r>
          </w:p>
        </w:tc>
        <w:tc>
          <w:tcPr>
            <w:tcW w:w="1418" w:type="dxa"/>
          </w:tcPr>
          <w:p w14:paraId="730B7686"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278 160</w:t>
            </w:r>
          </w:p>
        </w:tc>
        <w:tc>
          <w:tcPr>
            <w:tcW w:w="1559" w:type="dxa"/>
          </w:tcPr>
          <w:p w14:paraId="19CEED57"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50 068,8</w:t>
            </w:r>
          </w:p>
        </w:tc>
      </w:tr>
      <w:tr w:rsidR="009F64F6" w:rsidRPr="00B53E0B" w14:paraId="406A9BCA" w14:textId="77777777" w:rsidTr="003B5A1E">
        <w:trPr>
          <w:trHeight w:val="275"/>
        </w:trPr>
        <w:tc>
          <w:tcPr>
            <w:tcW w:w="2302" w:type="dxa"/>
          </w:tcPr>
          <w:p w14:paraId="22E85E48" w14:textId="77777777" w:rsidR="00FF0CA2" w:rsidRPr="00B53E0B" w:rsidRDefault="00FF0CA2" w:rsidP="003B5A1E">
            <w:pPr>
              <w:rPr>
                <w:rFonts w:ascii="Times New Roman" w:hAnsi="Times New Roman" w:cs="Times New Roman"/>
                <w:sz w:val="24"/>
                <w:szCs w:val="24"/>
              </w:rPr>
            </w:pPr>
            <w:r w:rsidRPr="00B53E0B">
              <w:rPr>
                <w:rFonts w:ascii="Times New Roman" w:hAnsi="Times New Roman" w:cs="Times New Roman"/>
                <w:sz w:val="24"/>
                <w:szCs w:val="24"/>
              </w:rPr>
              <w:t>Соя</w:t>
            </w:r>
          </w:p>
        </w:tc>
        <w:tc>
          <w:tcPr>
            <w:tcW w:w="2229" w:type="dxa"/>
          </w:tcPr>
          <w:p w14:paraId="4775C4E6"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200</w:t>
            </w:r>
          </w:p>
        </w:tc>
        <w:tc>
          <w:tcPr>
            <w:tcW w:w="1843" w:type="dxa"/>
          </w:tcPr>
          <w:p w14:paraId="0C0F961B"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16</w:t>
            </w:r>
          </w:p>
        </w:tc>
        <w:tc>
          <w:tcPr>
            <w:tcW w:w="1418" w:type="dxa"/>
          </w:tcPr>
          <w:p w14:paraId="4CFE4886"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3 200</w:t>
            </w:r>
          </w:p>
        </w:tc>
        <w:tc>
          <w:tcPr>
            <w:tcW w:w="1559" w:type="dxa"/>
          </w:tcPr>
          <w:p w14:paraId="523117CB"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4 019,2</w:t>
            </w:r>
          </w:p>
        </w:tc>
      </w:tr>
      <w:tr w:rsidR="009F64F6" w:rsidRPr="00B53E0B" w14:paraId="49776CE1" w14:textId="77777777" w:rsidTr="003B5A1E">
        <w:trPr>
          <w:trHeight w:val="138"/>
        </w:trPr>
        <w:tc>
          <w:tcPr>
            <w:tcW w:w="2302" w:type="dxa"/>
          </w:tcPr>
          <w:p w14:paraId="54E77471" w14:textId="77777777" w:rsidR="00FF0CA2" w:rsidRPr="00B53E0B" w:rsidRDefault="00FF0CA2" w:rsidP="003B5A1E">
            <w:pPr>
              <w:pStyle w:val="HTML0"/>
              <w:shd w:val="clear" w:color="auto" w:fill="F8F9FA"/>
              <w:spacing w:line="240" w:lineRule="auto"/>
              <w:ind w:firstLine="0"/>
              <w:rPr>
                <w:rFonts w:ascii="Times New Roman" w:hAnsi="Times New Roman" w:cs="Times New Roman"/>
                <w:sz w:val="24"/>
                <w:lang w:eastAsia="en-US"/>
              </w:rPr>
            </w:pPr>
            <w:r w:rsidRPr="00B53E0B">
              <w:rPr>
                <w:rFonts w:ascii="Times New Roman" w:hAnsi="Times New Roman" w:cs="Times New Roman"/>
                <w:sz w:val="24"/>
                <w:lang w:val="kk-KZ" w:eastAsia="en-US"/>
              </w:rPr>
              <w:t>Ж</w:t>
            </w:r>
            <w:r w:rsidRPr="00B53E0B">
              <w:rPr>
                <w:rFonts w:ascii="Times New Roman" w:hAnsi="Times New Roman" w:cs="Times New Roman"/>
                <w:sz w:val="24"/>
                <w:lang w:eastAsia="en-US"/>
              </w:rPr>
              <w:t>оңышқа</w:t>
            </w:r>
          </w:p>
        </w:tc>
        <w:tc>
          <w:tcPr>
            <w:tcW w:w="2229" w:type="dxa"/>
          </w:tcPr>
          <w:p w14:paraId="4E6AE7A5"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440</w:t>
            </w:r>
          </w:p>
        </w:tc>
        <w:tc>
          <w:tcPr>
            <w:tcW w:w="1843" w:type="dxa"/>
          </w:tcPr>
          <w:p w14:paraId="7645818D"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44</w:t>
            </w:r>
          </w:p>
        </w:tc>
        <w:tc>
          <w:tcPr>
            <w:tcW w:w="1418" w:type="dxa"/>
          </w:tcPr>
          <w:p w14:paraId="6387EB8B"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19 360</w:t>
            </w:r>
          </w:p>
        </w:tc>
        <w:tc>
          <w:tcPr>
            <w:tcW w:w="1559" w:type="dxa"/>
          </w:tcPr>
          <w:p w14:paraId="70640DEF"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9 873,6</w:t>
            </w:r>
          </w:p>
        </w:tc>
      </w:tr>
      <w:tr w:rsidR="009F64F6" w:rsidRPr="00B53E0B" w14:paraId="4E2E6634" w14:textId="77777777" w:rsidTr="003B5A1E">
        <w:tc>
          <w:tcPr>
            <w:tcW w:w="2302" w:type="dxa"/>
          </w:tcPr>
          <w:p w14:paraId="0598D2AD" w14:textId="77777777" w:rsidR="00FF0CA2" w:rsidRPr="00B53E0B" w:rsidRDefault="00FF0CA2" w:rsidP="003B5A1E">
            <w:pPr>
              <w:pStyle w:val="HTML0"/>
              <w:shd w:val="clear" w:color="auto" w:fill="F8F9FA"/>
              <w:spacing w:line="240" w:lineRule="auto"/>
              <w:ind w:firstLine="0"/>
              <w:rPr>
                <w:rFonts w:ascii="Times New Roman" w:hAnsi="Times New Roman" w:cs="Times New Roman"/>
                <w:sz w:val="24"/>
                <w:lang w:val="kk-KZ" w:eastAsia="en-US"/>
              </w:rPr>
            </w:pPr>
            <w:r w:rsidRPr="00B53E0B">
              <w:rPr>
                <w:rFonts w:ascii="Times New Roman" w:hAnsi="Times New Roman" w:cs="Times New Roman"/>
                <w:sz w:val="24"/>
                <w:lang w:val="kk-KZ" w:eastAsia="en-US"/>
              </w:rPr>
              <w:t>Жылдық  шөп</w:t>
            </w:r>
          </w:p>
          <w:p w14:paraId="52D6EFA4" w14:textId="77777777" w:rsidR="00FF0CA2" w:rsidRPr="00B53E0B" w:rsidRDefault="00FF0CA2" w:rsidP="003B5A1E">
            <w:pPr>
              <w:rPr>
                <w:rFonts w:ascii="Times New Roman" w:hAnsi="Times New Roman" w:cs="Times New Roman"/>
                <w:sz w:val="24"/>
                <w:szCs w:val="24"/>
                <w:lang w:val="kk-KZ"/>
              </w:rPr>
            </w:pPr>
            <w:r w:rsidRPr="00B53E0B">
              <w:rPr>
                <w:rFonts w:ascii="Times New Roman" w:hAnsi="Times New Roman" w:cs="Times New Roman"/>
                <w:sz w:val="24"/>
                <w:szCs w:val="24"/>
              </w:rPr>
              <w:t xml:space="preserve"> </w:t>
            </w:r>
          </w:p>
        </w:tc>
        <w:tc>
          <w:tcPr>
            <w:tcW w:w="2229" w:type="dxa"/>
          </w:tcPr>
          <w:p w14:paraId="1AB45AA5"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50</w:t>
            </w:r>
          </w:p>
        </w:tc>
        <w:tc>
          <w:tcPr>
            <w:tcW w:w="1843" w:type="dxa"/>
          </w:tcPr>
          <w:p w14:paraId="14062D48"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16</w:t>
            </w:r>
          </w:p>
        </w:tc>
        <w:tc>
          <w:tcPr>
            <w:tcW w:w="1418" w:type="dxa"/>
          </w:tcPr>
          <w:p w14:paraId="4C03E59E"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800</w:t>
            </w:r>
          </w:p>
        </w:tc>
        <w:tc>
          <w:tcPr>
            <w:tcW w:w="1559" w:type="dxa"/>
          </w:tcPr>
          <w:p w14:paraId="4C8CBCA8"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408,0</w:t>
            </w:r>
          </w:p>
        </w:tc>
      </w:tr>
      <w:tr w:rsidR="009F64F6" w:rsidRPr="00B53E0B" w14:paraId="3E72F7E0" w14:textId="77777777" w:rsidTr="003B5A1E">
        <w:trPr>
          <w:trHeight w:val="278"/>
        </w:trPr>
        <w:tc>
          <w:tcPr>
            <w:tcW w:w="2302" w:type="dxa"/>
          </w:tcPr>
          <w:p w14:paraId="6513A551" w14:textId="77777777" w:rsidR="00FF0CA2" w:rsidRPr="00B53E0B" w:rsidRDefault="00FF0CA2" w:rsidP="003B5A1E">
            <w:pPr>
              <w:rPr>
                <w:rFonts w:ascii="Times New Roman" w:hAnsi="Times New Roman" w:cs="Times New Roman"/>
                <w:sz w:val="24"/>
                <w:szCs w:val="24"/>
                <w:lang w:val="kk-KZ"/>
              </w:rPr>
            </w:pPr>
            <w:r w:rsidRPr="00B53E0B">
              <w:rPr>
                <w:rFonts w:ascii="Times New Roman" w:hAnsi="Times New Roman" w:cs="Times New Roman"/>
                <w:sz w:val="24"/>
                <w:szCs w:val="24"/>
                <w:lang w:val="kk-KZ"/>
              </w:rPr>
              <w:t>Шабындықтар</w:t>
            </w:r>
          </w:p>
        </w:tc>
        <w:tc>
          <w:tcPr>
            <w:tcW w:w="2229" w:type="dxa"/>
          </w:tcPr>
          <w:p w14:paraId="3DB9F8C1"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50</w:t>
            </w:r>
          </w:p>
        </w:tc>
        <w:tc>
          <w:tcPr>
            <w:tcW w:w="1843" w:type="dxa"/>
          </w:tcPr>
          <w:p w14:paraId="2288E645"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251</w:t>
            </w:r>
          </w:p>
        </w:tc>
        <w:tc>
          <w:tcPr>
            <w:tcW w:w="1418" w:type="dxa"/>
          </w:tcPr>
          <w:p w14:paraId="78F6BCF4"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12 550</w:t>
            </w:r>
          </w:p>
        </w:tc>
        <w:tc>
          <w:tcPr>
            <w:tcW w:w="1559" w:type="dxa"/>
          </w:tcPr>
          <w:p w14:paraId="2CBBDF51"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2F853D97" w14:textId="77777777" w:rsidTr="003B5A1E">
        <w:trPr>
          <w:trHeight w:val="519"/>
        </w:trPr>
        <w:tc>
          <w:tcPr>
            <w:tcW w:w="2302" w:type="dxa"/>
          </w:tcPr>
          <w:p w14:paraId="5B9C10DC" w14:textId="77777777" w:rsidR="00FF0CA2" w:rsidRPr="00B53E0B" w:rsidRDefault="00FF0CA2" w:rsidP="003B5A1E">
            <w:pPr>
              <w:pStyle w:val="HTML0"/>
              <w:shd w:val="clear" w:color="auto" w:fill="F8F9FA"/>
              <w:spacing w:line="240" w:lineRule="auto"/>
              <w:ind w:firstLine="0"/>
              <w:rPr>
                <w:rFonts w:ascii="Times New Roman" w:hAnsi="Times New Roman" w:cs="Times New Roman"/>
                <w:sz w:val="24"/>
              </w:rPr>
            </w:pPr>
            <w:r w:rsidRPr="00B53E0B">
              <w:rPr>
                <w:rFonts w:ascii="Times New Roman" w:hAnsi="Times New Roman" w:cs="Times New Roman"/>
                <w:sz w:val="24"/>
                <w:lang w:eastAsia="en-US"/>
              </w:rPr>
              <w:t>Жайылымдар мен шабындықтар</w:t>
            </w:r>
          </w:p>
        </w:tc>
        <w:tc>
          <w:tcPr>
            <w:tcW w:w="2229" w:type="dxa"/>
          </w:tcPr>
          <w:p w14:paraId="0D3FA283"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35 388,3</w:t>
            </w:r>
          </w:p>
        </w:tc>
        <w:tc>
          <w:tcPr>
            <w:tcW w:w="1843" w:type="dxa"/>
          </w:tcPr>
          <w:p w14:paraId="5D4A4638"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3,3</w:t>
            </w:r>
          </w:p>
        </w:tc>
        <w:tc>
          <w:tcPr>
            <w:tcW w:w="1418" w:type="dxa"/>
          </w:tcPr>
          <w:p w14:paraId="0574A8E4"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116 781,3</w:t>
            </w:r>
          </w:p>
        </w:tc>
        <w:tc>
          <w:tcPr>
            <w:tcW w:w="1559" w:type="dxa"/>
          </w:tcPr>
          <w:p w14:paraId="677FDE6F" w14:textId="77777777" w:rsidR="00FF0CA2" w:rsidRPr="00B53E0B" w:rsidRDefault="00FF0CA2" w:rsidP="003B5A1E">
            <w:pPr>
              <w:jc w:val="center"/>
              <w:rPr>
                <w:rFonts w:ascii="Times New Roman" w:hAnsi="Times New Roman" w:cs="Times New Roman"/>
                <w:sz w:val="24"/>
                <w:szCs w:val="24"/>
              </w:rPr>
            </w:pPr>
            <w:r w:rsidRPr="00B53E0B">
              <w:rPr>
                <w:rFonts w:ascii="Times New Roman" w:hAnsi="Times New Roman" w:cs="Times New Roman"/>
                <w:sz w:val="24"/>
                <w:szCs w:val="24"/>
              </w:rPr>
              <w:t>53 082,4</w:t>
            </w:r>
          </w:p>
        </w:tc>
      </w:tr>
      <w:tr w:rsidR="00FF0CA2" w:rsidRPr="00B53E0B" w14:paraId="6796C5D5" w14:textId="77777777" w:rsidTr="003B5A1E">
        <w:trPr>
          <w:trHeight w:val="267"/>
        </w:trPr>
        <w:tc>
          <w:tcPr>
            <w:tcW w:w="9351" w:type="dxa"/>
            <w:gridSpan w:val="5"/>
          </w:tcPr>
          <w:p w14:paraId="25988799" w14:textId="54CF76DA" w:rsidR="00FF0CA2" w:rsidRPr="00B53E0B" w:rsidRDefault="00FF0CA2" w:rsidP="003B5A1E">
            <w:pPr>
              <w:rPr>
                <w:rFonts w:ascii="Times New Roman" w:hAnsi="Times New Roman" w:cs="Times New Roman"/>
                <w:sz w:val="24"/>
                <w:szCs w:val="24"/>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B771AE" w:rsidRPr="00B53E0B">
              <w:rPr>
                <w:rStyle w:val="FontStyle15"/>
                <w:rFonts w:ascii="Times New Roman" w:hAnsi="Times New Roman" w:cs="Times New Roman"/>
                <w:sz w:val="24"/>
                <w:szCs w:val="24"/>
                <w:lang w:val="kk-KZ"/>
              </w:rPr>
              <w:t>20</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tc>
      </w:tr>
    </w:tbl>
    <w:p w14:paraId="1E3060A3" w14:textId="77777777" w:rsidR="00FF0CA2" w:rsidRPr="00B53E0B" w:rsidRDefault="00FF0CA2" w:rsidP="00FF0CA2">
      <w:pPr>
        <w:spacing w:after="0" w:line="240" w:lineRule="auto"/>
        <w:ind w:firstLine="567"/>
        <w:jc w:val="both"/>
        <w:rPr>
          <w:rFonts w:ascii="Times New Roman" w:hAnsi="Times New Roman" w:cs="Times New Roman"/>
          <w:sz w:val="24"/>
          <w:szCs w:val="24"/>
        </w:rPr>
      </w:pPr>
    </w:p>
    <w:p w14:paraId="0D4C38F5" w14:textId="77777777" w:rsidR="008D78B3" w:rsidRPr="00B53E0B" w:rsidRDefault="008D78B3" w:rsidP="008D78B3">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Ауылшаруашылық мақсатындағы жерлердің ауданы 37 548,3 га, оның ішінде жайылымдар мен шабындықтар 94,2% алады. Дәнді  дақылдар  өндірісі 2 110 га алқапта орналасқан, онда 13,3% дәнді дақылдарға, 54,0% сүрлем  жүгеріге, 9,5% сояға, 20,8% көпжылдық шөптерге және 1 жылдық шөптерге - 2, 4%. Бір гектар егістік алқаптан 33 центнер жемшөп бірлігі алынды, бұл оны пайдалану қарқындылығының жеткілікті деңгейін көрсетеді. Сүтті сиырларының өнімділігіне әсер ететін қорытылатын ақуыз сияқты маңызды элемент туралы айта кету керек, бұл сүт өнімділігіне өз әсерін тигізеді.    Аталған шаруашылықта  осы факторға тиісті көңіл бөлінеді. Соя - ақуыздың маңызды түрі, өйткені оның құрамында ақуыз мөлшері жоғары. Сонымен қатар, жайылымдар мен шабындықтар  арзан  жемнің қосымша көзі болып табылады. Жалпы алғанда шаруашылық  өзіндік азықпен қамтамасыз етілген.</w:t>
      </w:r>
    </w:p>
    <w:p w14:paraId="3ADABBB0" w14:textId="31C7E040" w:rsidR="006C5519" w:rsidRPr="00B53E0B" w:rsidRDefault="006C5519" w:rsidP="006C5519">
      <w:pPr>
        <w:spacing w:after="0" w:line="240" w:lineRule="auto"/>
        <w:ind w:firstLine="540"/>
        <w:jc w:val="both"/>
        <w:rPr>
          <w:rFonts w:ascii="Times New Roman" w:hAnsi="Times New Roman" w:cs="Times New Roman"/>
          <w:sz w:val="28"/>
          <w:szCs w:val="28"/>
          <w:lang w:val="kk-KZ"/>
        </w:rPr>
        <w:sectPr w:rsidR="006C5519" w:rsidRPr="00B53E0B" w:rsidSect="009A5C37">
          <w:footerReference w:type="default" r:id="rId12"/>
          <w:pgSz w:w="11906" w:h="16838"/>
          <w:pgMar w:top="1134" w:right="567" w:bottom="1134" w:left="1701" w:header="709" w:footer="709" w:gutter="0"/>
          <w:cols w:space="708"/>
          <w:docGrid w:linePitch="360"/>
        </w:sectPr>
      </w:pPr>
    </w:p>
    <w:p w14:paraId="3F32E963" w14:textId="77777777" w:rsidR="00524E9A" w:rsidRPr="00B53E0B" w:rsidRDefault="0051532F" w:rsidP="00524E9A">
      <w:pPr>
        <w:spacing w:after="0" w:line="240" w:lineRule="auto"/>
        <w:rPr>
          <w:rFonts w:ascii="Times New Roman" w:hAnsi="Times New Roman" w:cs="Times New Roman"/>
          <w:sz w:val="24"/>
          <w:szCs w:val="24"/>
        </w:rPr>
      </w:pPr>
      <w:r w:rsidRPr="00B53E0B">
        <w:rPr>
          <w:rFonts w:ascii="Times New Roman" w:hAnsi="Times New Roman" w:cs="Times New Roman"/>
          <w:noProof/>
          <w:sz w:val="24"/>
          <w:szCs w:val="24"/>
          <w:lang w:eastAsia="ru-RU"/>
        </w:rPr>
        <w:lastRenderedPageBreak/>
        <mc:AlternateContent>
          <mc:Choice Requires="wpc">
            <w:drawing>
              <wp:anchor distT="0" distB="0" distL="114300" distR="114300" simplePos="0" relativeHeight="251661312" behindDoc="0" locked="0" layoutInCell="1" allowOverlap="1" wp14:anchorId="53B17DCE" wp14:editId="336147F6">
                <wp:simplePos x="0" y="0"/>
                <wp:positionH relativeFrom="character">
                  <wp:posOffset>0</wp:posOffset>
                </wp:positionH>
                <wp:positionV relativeFrom="line">
                  <wp:posOffset>0</wp:posOffset>
                </wp:positionV>
                <wp:extent cx="9434195" cy="5486400"/>
                <wp:effectExtent l="13335" t="5715" r="1270" b="3810"/>
                <wp:wrapNone/>
                <wp:docPr id="362" name="Полотно 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3799" name="Line 16"/>
                        <wps:cNvCnPr/>
                        <wps:spPr bwMode="auto">
                          <a:xfrm flipH="1">
                            <a:off x="1257299" y="571500"/>
                            <a:ext cx="251459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00" name="Line 17"/>
                        <wps:cNvCnPr/>
                        <wps:spPr bwMode="auto">
                          <a:xfrm>
                            <a:off x="1257299" y="571500"/>
                            <a:ext cx="1200" cy="1714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01" name="Line 18"/>
                        <wps:cNvCnPr/>
                        <wps:spPr bwMode="auto">
                          <a:xfrm>
                            <a:off x="5372097" y="571500"/>
                            <a:ext cx="2971798" cy="1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02" name="Line 19"/>
                        <wps:cNvCnPr/>
                        <wps:spPr bwMode="auto">
                          <a:xfrm>
                            <a:off x="4571998" y="685800"/>
                            <a:ext cx="120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03" name="Line 20"/>
                        <wps:cNvCnPr/>
                        <wps:spPr bwMode="auto">
                          <a:xfrm>
                            <a:off x="571500" y="2857500"/>
                            <a:ext cx="7086596" cy="1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04" name="Line 21"/>
                        <wps:cNvCnPr/>
                        <wps:spPr bwMode="auto">
                          <a:xfrm>
                            <a:off x="4571998" y="274320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05" name="Line 22"/>
                        <wps:cNvCnPr/>
                        <wps:spPr bwMode="auto">
                          <a:xfrm>
                            <a:off x="685800" y="4572000"/>
                            <a:ext cx="7429496" cy="1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06" name="Line 23"/>
                        <wps:cNvCnPr/>
                        <wps:spPr bwMode="auto">
                          <a:xfrm>
                            <a:off x="1028699" y="4914900"/>
                            <a:ext cx="5715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34" name="Line 24"/>
                        <wps:cNvCnPr/>
                        <wps:spPr bwMode="auto">
                          <a:xfrm>
                            <a:off x="685800" y="49149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35" name="Line 25"/>
                        <wps:cNvCnPr/>
                        <wps:spPr bwMode="auto">
                          <a:xfrm flipH="1">
                            <a:off x="228600" y="4914900"/>
                            <a:ext cx="4572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40" name="Line 26"/>
                        <wps:cNvCnPr/>
                        <wps:spPr bwMode="auto">
                          <a:xfrm flipV="1">
                            <a:off x="2171699" y="491490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41" name="Line 27"/>
                        <wps:cNvCnPr/>
                        <wps:spPr bwMode="auto">
                          <a:xfrm flipH="1" flipV="1">
                            <a:off x="2400299" y="4914900"/>
                            <a:ext cx="3429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42" name="Line 28"/>
                        <wps:cNvCnPr/>
                        <wps:spPr bwMode="auto">
                          <a:xfrm flipV="1">
                            <a:off x="3428998" y="457200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46" name="Line 29"/>
                        <wps:cNvCnPr/>
                        <wps:spPr bwMode="auto">
                          <a:xfrm flipV="1">
                            <a:off x="2171699" y="457200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47" name="Line 30"/>
                        <wps:cNvCnPr/>
                        <wps:spPr bwMode="auto">
                          <a:xfrm flipV="1">
                            <a:off x="685800" y="457200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48" name="Line 31"/>
                        <wps:cNvCnPr/>
                        <wps:spPr bwMode="auto">
                          <a:xfrm>
                            <a:off x="4914897" y="4572000"/>
                            <a:ext cx="12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63" name="Line 32"/>
                        <wps:cNvCnPr/>
                        <wps:spPr bwMode="auto">
                          <a:xfrm>
                            <a:off x="8115296" y="4572000"/>
                            <a:ext cx="12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64" name="Line 33"/>
                        <wps:cNvCnPr/>
                        <wps:spPr bwMode="auto">
                          <a:xfrm>
                            <a:off x="5943597" y="4572000"/>
                            <a:ext cx="12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65" name="Line 34"/>
                        <wps:cNvCnPr/>
                        <wps:spPr bwMode="auto">
                          <a:xfrm>
                            <a:off x="571500" y="2857500"/>
                            <a:ext cx="12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66" name="Line 35"/>
                        <wps:cNvCnPr/>
                        <wps:spPr bwMode="auto">
                          <a:xfrm>
                            <a:off x="571500" y="3314700"/>
                            <a:ext cx="12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67" name="Line 36"/>
                        <wps:cNvCnPr/>
                        <wps:spPr bwMode="auto">
                          <a:xfrm>
                            <a:off x="2057399" y="2857500"/>
                            <a:ext cx="12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68" name="Line 37"/>
                        <wps:cNvCnPr/>
                        <wps:spPr bwMode="auto">
                          <a:xfrm>
                            <a:off x="3657598" y="2857500"/>
                            <a:ext cx="12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69" name="Line 38"/>
                        <wps:cNvCnPr/>
                        <wps:spPr bwMode="auto">
                          <a:xfrm>
                            <a:off x="7658096" y="2857500"/>
                            <a:ext cx="12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70" name="Line 39"/>
                        <wps:cNvCnPr/>
                        <wps:spPr bwMode="auto">
                          <a:xfrm>
                            <a:off x="7658096" y="342900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871" name="Line 40"/>
                        <wps:cNvCnPr/>
                        <wps:spPr bwMode="auto">
                          <a:xfrm>
                            <a:off x="7658096" y="308610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064" name="Line 41"/>
                        <wps:cNvCnPr/>
                        <wps:spPr bwMode="auto">
                          <a:xfrm>
                            <a:off x="7200896" y="3086100"/>
                            <a:ext cx="228600" cy="1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065" name="Line 42"/>
                        <wps:cNvCnPr/>
                        <wps:spPr bwMode="auto">
                          <a:xfrm>
                            <a:off x="7429496" y="3086100"/>
                            <a:ext cx="0" cy="1028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066" name="Line 43"/>
                        <wps:cNvCnPr/>
                        <wps:spPr bwMode="auto">
                          <a:xfrm>
                            <a:off x="7429496" y="411480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067" name="Line 44"/>
                        <wps:cNvCnPr/>
                        <wps:spPr bwMode="auto">
                          <a:xfrm>
                            <a:off x="6629396" y="285750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068" name="Rectangle 45"/>
                        <wps:cNvSpPr>
                          <a:spLocks noChangeArrowheads="1"/>
                        </wps:cNvSpPr>
                        <wps:spPr bwMode="auto">
                          <a:xfrm>
                            <a:off x="3428998" y="0"/>
                            <a:ext cx="2171699" cy="228600"/>
                          </a:xfrm>
                          <a:prstGeom prst="rect">
                            <a:avLst/>
                          </a:prstGeom>
                          <a:solidFill>
                            <a:srgbClr val="FFFFFF"/>
                          </a:solidFill>
                          <a:ln w="9525">
                            <a:solidFill>
                              <a:srgbClr val="000000"/>
                            </a:solidFill>
                            <a:miter lim="800000"/>
                            <a:headEnd/>
                            <a:tailEnd/>
                          </a:ln>
                        </wps:spPr>
                        <wps:txbx>
                          <w:txbxContent>
                            <w:p w14:paraId="4A497194" w14:textId="77777777" w:rsidR="00D46CFF" w:rsidRPr="00D532E2" w:rsidRDefault="00D46CFF" w:rsidP="00524E9A">
                              <w:pPr>
                                <w:jc w:val="center"/>
                                <w:rPr>
                                  <w:rFonts w:ascii="Times New Roman" w:hAnsi="Times New Roman" w:cs="Times New Roman"/>
                                </w:rPr>
                              </w:pPr>
                              <w:r w:rsidRPr="00D532E2">
                                <w:rPr>
                                  <w:rFonts w:ascii="Times New Roman" w:hAnsi="Times New Roman" w:cs="Times New Roman"/>
                                </w:rPr>
                                <w:t>Жалпы жиналыс</w:t>
                              </w:r>
                            </w:p>
                          </w:txbxContent>
                        </wps:txbx>
                        <wps:bodyPr rot="0" vert="horz" wrap="square" lIns="91440" tIns="45720" rIns="91440" bIns="45720" anchor="t" anchorCtr="0" upright="1">
                          <a:noAutofit/>
                        </wps:bodyPr>
                      </wps:wsp>
                      <wps:wsp>
                        <wps:cNvPr id="24069" name="Rectangle 46"/>
                        <wps:cNvSpPr>
                          <a:spLocks noChangeArrowheads="1"/>
                        </wps:cNvSpPr>
                        <wps:spPr bwMode="auto">
                          <a:xfrm>
                            <a:off x="3543298" y="228600"/>
                            <a:ext cx="1943099" cy="228600"/>
                          </a:xfrm>
                          <a:prstGeom prst="rect">
                            <a:avLst/>
                          </a:prstGeom>
                          <a:solidFill>
                            <a:srgbClr val="FFFFFF"/>
                          </a:solidFill>
                          <a:ln w="9525">
                            <a:solidFill>
                              <a:srgbClr val="000000"/>
                            </a:solidFill>
                            <a:miter lim="800000"/>
                            <a:headEnd/>
                            <a:tailEnd/>
                          </a:ln>
                        </wps:spPr>
                        <wps:txbx>
                          <w:txbxContent>
                            <w:p w14:paraId="02DC288E" w14:textId="77777777" w:rsidR="00D46CFF" w:rsidRPr="00D532E2" w:rsidRDefault="00D46CFF" w:rsidP="00524E9A">
                              <w:pPr>
                                <w:jc w:val="center"/>
                              </w:pPr>
                              <w:r w:rsidRPr="00D532E2">
                                <w:t>Басқарушы орган</w:t>
                              </w:r>
                            </w:p>
                          </w:txbxContent>
                        </wps:txbx>
                        <wps:bodyPr rot="0" vert="horz" wrap="square" lIns="91440" tIns="45720" rIns="91440" bIns="45720" anchor="t" anchorCtr="0" upright="1">
                          <a:noAutofit/>
                        </wps:bodyPr>
                      </wps:wsp>
                      <wps:wsp>
                        <wps:cNvPr id="24070" name="Rectangle 47"/>
                        <wps:cNvSpPr>
                          <a:spLocks noChangeArrowheads="1"/>
                        </wps:cNvSpPr>
                        <wps:spPr bwMode="auto">
                          <a:xfrm>
                            <a:off x="3771898" y="457200"/>
                            <a:ext cx="1600199" cy="228600"/>
                          </a:xfrm>
                          <a:prstGeom prst="rect">
                            <a:avLst/>
                          </a:prstGeom>
                          <a:solidFill>
                            <a:srgbClr val="FFFFFF"/>
                          </a:solidFill>
                          <a:ln w="9525">
                            <a:solidFill>
                              <a:srgbClr val="000000"/>
                            </a:solidFill>
                            <a:miter lim="800000"/>
                            <a:headEnd/>
                            <a:tailEnd/>
                          </a:ln>
                        </wps:spPr>
                        <wps:txbx>
                          <w:txbxContent>
                            <w:p w14:paraId="2457341B" w14:textId="77777777" w:rsidR="00D46CFF" w:rsidRPr="00D532E2" w:rsidRDefault="00D46CFF" w:rsidP="00524E9A">
                              <w:pPr>
                                <w:jc w:val="center"/>
                                <w:rPr>
                                  <w:rFonts w:ascii="Times New Roman" w:hAnsi="Times New Roman" w:cs="Times New Roman"/>
                                </w:rPr>
                              </w:pPr>
                              <w:r w:rsidRPr="00D532E2">
                                <w:rPr>
                                  <w:rFonts w:ascii="Times New Roman" w:hAnsi="Times New Roman" w:cs="Times New Roman"/>
                                </w:rPr>
                                <w:t>Төраға</w:t>
                              </w:r>
                            </w:p>
                          </w:txbxContent>
                        </wps:txbx>
                        <wps:bodyPr rot="0" vert="horz" wrap="square" lIns="91440" tIns="45720" rIns="91440" bIns="45720" anchor="t" anchorCtr="0" upright="1">
                          <a:noAutofit/>
                        </wps:bodyPr>
                      </wps:wsp>
                      <wps:wsp>
                        <wps:cNvPr id="24071" name="Rectangle 48"/>
                        <wps:cNvSpPr>
                          <a:spLocks noChangeArrowheads="1"/>
                        </wps:cNvSpPr>
                        <wps:spPr bwMode="auto">
                          <a:xfrm>
                            <a:off x="1485899" y="685800"/>
                            <a:ext cx="1142999" cy="342900"/>
                          </a:xfrm>
                          <a:prstGeom prst="rect">
                            <a:avLst/>
                          </a:prstGeom>
                          <a:solidFill>
                            <a:srgbClr val="FFFFFF"/>
                          </a:solidFill>
                          <a:ln w="9525">
                            <a:solidFill>
                              <a:srgbClr val="000000"/>
                            </a:solidFill>
                            <a:miter lim="800000"/>
                            <a:headEnd/>
                            <a:tailEnd/>
                          </a:ln>
                        </wps:spPr>
                        <wps:txbx>
                          <w:txbxContent>
                            <w:p w14:paraId="2642AC93" w14:textId="77777777" w:rsidR="00D46CFF" w:rsidRPr="00D532E2" w:rsidRDefault="00D46CFF" w:rsidP="00524E9A">
                              <w:pPr>
                                <w:rPr>
                                  <w:rFonts w:ascii="Times New Roman" w:hAnsi="Times New Roman" w:cs="Times New Roman"/>
                                </w:rPr>
                              </w:pPr>
                              <w:r w:rsidRPr="00D532E2">
                                <w:rPr>
                                  <w:rFonts w:ascii="Times New Roman" w:hAnsi="Times New Roman" w:cs="Times New Roman"/>
                                  <w:lang w:val="kk-KZ"/>
                                </w:rPr>
                                <w:t xml:space="preserve">Бас </w:t>
                              </w:r>
                              <w:r w:rsidRPr="00D532E2">
                                <w:rPr>
                                  <w:rFonts w:ascii="Times New Roman" w:hAnsi="Times New Roman" w:cs="Times New Roman"/>
                                </w:rPr>
                                <w:t>экономист</w:t>
                              </w:r>
                            </w:p>
                          </w:txbxContent>
                        </wps:txbx>
                        <wps:bodyPr rot="0" vert="horz" wrap="square" lIns="91440" tIns="45720" rIns="91440" bIns="45720" anchor="t" anchorCtr="0" upright="1">
                          <a:noAutofit/>
                        </wps:bodyPr>
                      </wps:wsp>
                      <wps:wsp>
                        <wps:cNvPr id="24072" name="Rectangle 49"/>
                        <wps:cNvSpPr>
                          <a:spLocks noChangeArrowheads="1"/>
                        </wps:cNvSpPr>
                        <wps:spPr bwMode="auto">
                          <a:xfrm>
                            <a:off x="0" y="800100"/>
                            <a:ext cx="1142999" cy="228600"/>
                          </a:xfrm>
                          <a:prstGeom prst="rect">
                            <a:avLst/>
                          </a:prstGeom>
                          <a:solidFill>
                            <a:srgbClr val="FFFFFF"/>
                          </a:solidFill>
                          <a:ln w="9525">
                            <a:solidFill>
                              <a:srgbClr val="000000"/>
                            </a:solidFill>
                            <a:miter lim="800000"/>
                            <a:headEnd/>
                            <a:tailEnd/>
                          </a:ln>
                        </wps:spPr>
                        <wps:txbx>
                          <w:txbxContent>
                            <w:p w14:paraId="3B1289FB" w14:textId="77777777" w:rsidR="00D46CFF" w:rsidRPr="00D532E2" w:rsidRDefault="00D46CFF" w:rsidP="00524E9A">
                              <w:pPr>
                                <w:rPr>
                                  <w:rFonts w:ascii="Times New Roman" w:hAnsi="Times New Roman" w:cs="Times New Roman"/>
                                  <w:lang w:val="kk-KZ"/>
                                </w:rPr>
                              </w:pPr>
                              <w:r w:rsidRPr="00D532E2">
                                <w:rPr>
                                  <w:rFonts w:ascii="Times New Roman" w:hAnsi="Times New Roman" w:cs="Times New Roman"/>
                                  <w:lang w:val="kk-KZ"/>
                                </w:rPr>
                                <w:t>аға заңгер</w:t>
                              </w:r>
                            </w:p>
                          </w:txbxContent>
                        </wps:txbx>
                        <wps:bodyPr rot="0" vert="horz" wrap="square" lIns="91440" tIns="45720" rIns="91440" bIns="45720" anchor="t" anchorCtr="0" upright="1">
                          <a:noAutofit/>
                        </wps:bodyPr>
                      </wps:wsp>
                      <wps:wsp>
                        <wps:cNvPr id="24073" name="Rectangle 50"/>
                        <wps:cNvSpPr>
                          <a:spLocks noChangeArrowheads="1"/>
                        </wps:cNvSpPr>
                        <wps:spPr bwMode="auto">
                          <a:xfrm>
                            <a:off x="0" y="1094100"/>
                            <a:ext cx="1142999" cy="391800"/>
                          </a:xfrm>
                          <a:prstGeom prst="rect">
                            <a:avLst/>
                          </a:prstGeom>
                          <a:solidFill>
                            <a:srgbClr val="FFFFFF"/>
                          </a:solidFill>
                          <a:ln w="9525">
                            <a:solidFill>
                              <a:srgbClr val="000000"/>
                            </a:solidFill>
                            <a:miter lim="800000"/>
                            <a:headEnd/>
                            <a:tailEnd/>
                          </a:ln>
                        </wps:spPr>
                        <wps:txbx>
                          <w:txbxContent>
                            <w:p w14:paraId="4188E64F" w14:textId="77777777" w:rsidR="00D46CFF" w:rsidRPr="00D532E2" w:rsidRDefault="00D46CFF" w:rsidP="00524E9A">
                              <w:pPr>
                                <w:rPr>
                                  <w:rFonts w:ascii="Times New Roman" w:hAnsi="Times New Roman" w:cs="Times New Roman"/>
                                  <w:lang w:val="kk-KZ"/>
                                </w:rPr>
                              </w:pPr>
                              <w:r w:rsidRPr="00D532E2">
                                <w:rPr>
                                  <w:rFonts w:ascii="Times New Roman" w:hAnsi="Times New Roman" w:cs="Times New Roman"/>
                                  <w:lang w:val="kk-KZ"/>
                                </w:rPr>
                                <w:t>кадр жөніндегі инсп.</w:t>
                              </w:r>
                            </w:p>
                          </w:txbxContent>
                        </wps:txbx>
                        <wps:bodyPr rot="0" vert="horz" wrap="square" lIns="91440" tIns="45720" rIns="91440" bIns="45720" anchor="t" anchorCtr="0" upright="1">
                          <a:noAutofit/>
                        </wps:bodyPr>
                      </wps:wsp>
                      <wps:wsp>
                        <wps:cNvPr id="24074" name="Rectangle 51"/>
                        <wps:cNvSpPr>
                          <a:spLocks noChangeArrowheads="1"/>
                        </wps:cNvSpPr>
                        <wps:spPr bwMode="auto">
                          <a:xfrm>
                            <a:off x="115600" y="1541100"/>
                            <a:ext cx="1142999" cy="228600"/>
                          </a:xfrm>
                          <a:prstGeom prst="rect">
                            <a:avLst/>
                          </a:prstGeom>
                          <a:solidFill>
                            <a:srgbClr val="FFFFFF"/>
                          </a:solidFill>
                          <a:ln w="9525">
                            <a:solidFill>
                              <a:srgbClr val="000000"/>
                            </a:solidFill>
                            <a:miter lim="800000"/>
                            <a:headEnd/>
                            <a:tailEnd/>
                          </a:ln>
                        </wps:spPr>
                        <wps:txbx>
                          <w:txbxContent>
                            <w:p w14:paraId="3DAF23DD" w14:textId="77777777" w:rsidR="00D46CFF" w:rsidRPr="00D532E2" w:rsidRDefault="00D46CFF" w:rsidP="00524E9A">
                              <w:pPr>
                                <w:rPr>
                                  <w:rFonts w:ascii="Times New Roman" w:hAnsi="Times New Roman" w:cs="Times New Roman"/>
                                  <w:lang w:val="kk-KZ"/>
                                </w:rPr>
                              </w:pPr>
                              <w:r w:rsidRPr="00D532E2">
                                <w:rPr>
                                  <w:rFonts w:ascii="Times New Roman" w:hAnsi="Times New Roman" w:cs="Times New Roman"/>
                                  <w:lang w:val="kk-KZ"/>
                                </w:rPr>
                                <w:t>хатшы</w:t>
                              </w:r>
                            </w:p>
                          </w:txbxContent>
                        </wps:txbx>
                        <wps:bodyPr rot="0" vert="horz" wrap="square" lIns="91440" tIns="45720" rIns="91440" bIns="45720" anchor="t" anchorCtr="0" upright="1">
                          <a:noAutofit/>
                        </wps:bodyPr>
                      </wps:wsp>
                      <wps:wsp>
                        <wps:cNvPr id="24075" name="Rectangle 52"/>
                        <wps:cNvSpPr>
                          <a:spLocks noChangeArrowheads="1"/>
                        </wps:cNvSpPr>
                        <wps:spPr bwMode="auto">
                          <a:xfrm>
                            <a:off x="0" y="1828800"/>
                            <a:ext cx="1142999" cy="228600"/>
                          </a:xfrm>
                          <a:prstGeom prst="rect">
                            <a:avLst/>
                          </a:prstGeom>
                          <a:solidFill>
                            <a:srgbClr val="FFFFFF"/>
                          </a:solidFill>
                          <a:ln w="9525">
                            <a:solidFill>
                              <a:srgbClr val="000000"/>
                            </a:solidFill>
                            <a:miter lim="800000"/>
                            <a:headEnd/>
                            <a:tailEnd/>
                          </a:ln>
                        </wps:spPr>
                        <wps:txbx>
                          <w:txbxContent>
                            <w:p w14:paraId="2818F757" w14:textId="77777777" w:rsidR="00D46CFF" w:rsidRPr="00D532E2" w:rsidRDefault="00D46CFF" w:rsidP="00524E9A">
                              <w:pPr>
                                <w:rPr>
                                  <w:rFonts w:ascii="Times New Roman" w:hAnsi="Times New Roman" w:cs="Times New Roman"/>
                                  <w:lang w:val="kk-KZ"/>
                                </w:rPr>
                              </w:pPr>
                              <w:r w:rsidRPr="00D532E2">
                                <w:rPr>
                                  <w:rFonts w:ascii="Times New Roman" w:hAnsi="Times New Roman" w:cs="Times New Roman"/>
                                  <w:lang w:val="kk-KZ"/>
                                </w:rPr>
                                <w:t>комп. хатшы</w:t>
                              </w:r>
                            </w:p>
                          </w:txbxContent>
                        </wps:txbx>
                        <wps:bodyPr rot="0" vert="horz" wrap="square" lIns="91440" tIns="45720" rIns="91440" bIns="45720" anchor="t" anchorCtr="0" upright="1">
                          <a:noAutofit/>
                        </wps:bodyPr>
                      </wps:wsp>
                      <wps:wsp>
                        <wps:cNvPr id="24076" name="Rectangle 53"/>
                        <wps:cNvSpPr>
                          <a:spLocks noChangeArrowheads="1"/>
                        </wps:cNvSpPr>
                        <wps:spPr bwMode="auto">
                          <a:xfrm>
                            <a:off x="0" y="2171700"/>
                            <a:ext cx="1142999" cy="400700"/>
                          </a:xfrm>
                          <a:prstGeom prst="rect">
                            <a:avLst/>
                          </a:prstGeom>
                          <a:solidFill>
                            <a:srgbClr val="FFFFFF"/>
                          </a:solidFill>
                          <a:ln w="9525">
                            <a:solidFill>
                              <a:srgbClr val="000000"/>
                            </a:solidFill>
                            <a:miter lim="800000"/>
                            <a:headEnd/>
                            <a:tailEnd/>
                          </a:ln>
                        </wps:spPr>
                        <wps:txbx>
                          <w:txbxContent>
                            <w:p w14:paraId="79E5355C" w14:textId="77777777" w:rsidR="00D46CFF" w:rsidRPr="00D532E2" w:rsidRDefault="00D46CFF" w:rsidP="00524E9A">
                              <w:pPr>
                                <w:rPr>
                                  <w:rFonts w:ascii="Times New Roman" w:hAnsi="Times New Roman" w:cs="Times New Roman"/>
                                  <w:lang w:val="kk-KZ"/>
                                </w:rPr>
                              </w:pPr>
                              <w:r>
                                <w:rPr>
                                  <w:rFonts w:ascii="Times New Roman" w:hAnsi="Times New Roman" w:cs="Times New Roman"/>
                                  <w:lang w:val="kk-KZ"/>
                                </w:rPr>
                                <w:t>зейн.бөлімінің маманы</w:t>
                              </w:r>
                            </w:p>
                          </w:txbxContent>
                        </wps:txbx>
                        <wps:bodyPr rot="0" vert="horz" wrap="square" lIns="91440" tIns="45720" rIns="91440" bIns="45720" anchor="t" anchorCtr="0" upright="1">
                          <a:noAutofit/>
                        </wps:bodyPr>
                      </wps:wsp>
                      <wps:wsp>
                        <wps:cNvPr id="24077" name="Rectangle 54"/>
                        <wps:cNvSpPr>
                          <a:spLocks noChangeArrowheads="1"/>
                        </wps:cNvSpPr>
                        <wps:spPr bwMode="auto">
                          <a:xfrm>
                            <a:off x="2743199" y="1714500"/>
                            <a:ext cx="1257299" cy="228600"/>
                          </a:xfrm>
                          <a:prstGeom prst="rect">
                            <a:avLst/>
                          </a:prstGeom>
                          <a:solidFill>
                            <a:srgbClr val="FFFFFF"/>
                          </a:solidFill>
                          <a:ln w="9525">
                            <a:solidFill>
                              <a:srgbClr val="000000"/>
                            </a:solidFill>
                            <a:miter lim="800000"/>
                            <a:headEnd/>
                            <a:tailEnd/>
                          </a:ln>
                        </wps:spPr>
                        <wps:txbx>
                          <w:txbxContent>
                            <w:p w14:paraId="63F60314" w14:textId="77777777" w:rsidR="00D46CFF" w:rsidRPr="00D532E2" w:rsidRDefault="00D46CFF" w:rsidP="00524E9A">
                              <w:pPr>
                                <w:rPr>
                                  <w:rFonts w:ascii="Times New Roman" w:hAnsi="Times New Roman" w:cs="Times New Roman"/>
                                  <w:sz w:val="20"/>
                                  <w:szCs w:val="20"/>
                                  <w:lang w:val="kk-KZ"/>
                                </w:rPr>
                              </w:pPr>
                              <w:r w:rsidRPr="00D532E2">
                                <w:rPr>
                                  <w:rFonts w:ascii="Times New Roman" w:hAnsi="Times New Roman" w:cs="Times New Roman"/>
                                  <w:sz w:val="20"/>
                                  <w:szCs w:val="20"/>
                                </w:rPr>
                                <w:t>бухгалтер</w:t>
                              </w:r>
                              <w:r w:rsidRPr="00D532E2">
                                <w:rPr>
                                  <w:rFonts w:ascii="Times New Roman" w:hAnsi="Times New Roman" w:cs="Times New Roman"/>
                                  <w:sz w:val="20"/>
                                  <w:szCs w:val="20"/>
                                  <w:lang w:val="kk-KZ"/>
                                </w:rPr>
                                <w:t>лер</w:t>
                              </w:r>
                            </w:p>
                          </w:txbxContent>
                        </wps:txbx>
                        <wps:bodyPr rot="0" vert="horz" wrap="square" lIns="91440" tIns="45720" rIns="91440" bIns="45720" anchor="t" anchorCtr="0" upright="1">
                          <a:noAutofit/>
                        </wps:bodyPr>
                      </wps:wsp>
                      <wps:wsp>
                        <wps:cNvPr id="24078" name="Rectangle 55"/>
                        <wps:cNvSpPr>
                          <a:spLocks noChangeArrowheads="1"/>
                        </wps:cNvSpPr>
                        <wps:spPr bwMode="auto">
                          <a:xfrm>
                            <a:off x="2743199" y="1943100"/>
                            <a:ext cx="1257299" cy="228600"/>
                          </a:xfrm>
                          <a:prstGeom prst="rect">
                            <a:avLst/>
                          </a:prstGeom>
                          <a:solidFill>
                            <a:srgbClr val="FFFFFF"/>
                          </a:solidFill>
                          <a:ln w="9525">
                            <a:solidFill>
                              <a:srgbClr val="000000"/>
                            </a:solidFill>
                            <a:miter lim="800000"/>
                            <a:headEnd/>
                            <a:tailEnd/>
                          </a:ln>
                        </wps:spPr>
                        <wps:txbx>
                          <w:txbxContent>
                            <w:p w14:paraId="27EE795D" w14:textId="77777777" w:rsidR="00D46CFF" w:rsidRPr="00D532E2" w:rsidRDefault="00D46CFF" w:rsidP="00524E9A">
                              <w:pPr>
                                <w:rPr>
                                  <w:rFonts w:ascii="Times New Roman" w:hAnsi="Times New Roman" w:cs="Times New Roman"/>
                                  <w:sz w:val="20"/>
                                  <w:szCs w:val="20"/>
                                </w:rPr>
                              </w:pPr>
                              <w:r w:rsidRPr="00D532E2">
                                <w:rPr>
                                  <w:rFonts w:ascii="Times New Roman" w:hAnsi="Times New Roman" w:cs="Times New Roman"/>
                                  <w:sz w:val="20"/>
                                  <w:szCs w:val="20"/>
                                  <w:lang w:val="kk-KZ"/>
                                </w:rPr>
                                <w:t>комп. бух.</w:t>
                              </w:r>
                            </w:p>
                          </w:txbxContent>
                        </wps:txbx>
                        <wps:bodyPr rot="0" vert="horz" wrap="square" lIns="91440" tIns="45720" rIns="91440" bIns="45720" anchor="t" anchorCtr="0" upright="1">
                          <a:noAutofit/>
                        </wps:bodyPr>
                      </wps:wsp>
                      <wps:wsp>
                        <wps:cNvPr id="24079" name="Rectangle 56"/>
                        <wps:cNvSpPr>
                          <a:spLocks noChangeArrowheads="1"/>
                        </wps:cNvSpPr>
                        <wps:spPr bwMode="auto">
                          <a:xfrm>
                            <a:off x="2743199" y="1485900"/>
                            <a:ext cx="1257299" cy="228600"/>
                          </a:xfrm>
                          <a:prstGeom prst="rect">
                            <a:avLst/>
                          </a:prstGeom>
                          <a:solidFill>
                            <a:srgbClr val="FFFFFF"/>
                          </a:solidFill>
                          <a:ln w="9525">
                            <a:solidFill>
                              <a:srgbClr val="000000"/>
                            </a:solidFill>
                            <a:miter lim="800000"/>
                            <a:headEnd/>
                            <a:tailEnd/>
                          </a:ln>
                        </wps:spPr>
                        <wps:txbx>
                          <w:txbxContent>
                            <w:p w14:paraId="1C8D25B7" w14:textId="77777777" w:rsidR="00D46CFF" w:rsidRPr="00D532E2" w:rsidRDefault="00D46CFF" w:rsidP="00524E9A">
                              <w:pPr>
                                <w:rPr>
                                  <w:rFonts w:ascii="Times New Roman" w:hAnsi="Times New Roman" w:cs="Times New Roman"/>
                                </w:rPr>
                              </w:pPr>
                              <w:r w:rsidRPr="00D532E2">
                                <w:rPr>
                                  <w:rFonts w:ascii="Times New Roman" w:hAnsi="Times New Roman" w:cs="Times New Roman"/>
                                  <w:sz w:val="20"/>
                                  <w:szCs w:val="20"/>
                                  <w:lang w:val="kk-KZ"/>
                                </w:rPr>
                                <w:t>үлес жөніндегі</w:t>
                              </w:r>
                              <w:r w:rsidRPr="00D532E2">
                                <w:rPr>
                                  <w:rFonts w:ascii="Times New Roman" w:hAnsi="Times New Roman" w:cs="Times New Roman"/>
                                  <w:sz w:val="24"/>
                                  <w:lang w:val="kk-KZ"/>
                                </w:rPr>
                                <w:t xml:space="preserve"> </w:t>
                              </w:r>
                              <w:r w:rsidRPr="00D532E2">
                                <w:rPr>
                                  <w:rFonts w:ascii="Times New Roman" w:hAnsi="Times New Roman" w:cs="Times New Roman"/>
                                </w:rPr>
                                <w:t>бухг.</w:t>
                              </w:r>
                            </w:p>
                          </w:txbxContent>
                        </wps:txbx>
                        <wps:bodyPr rot="0" vert="horz" wrap="square" lIns="91440" tIns="45720" rIns="91440" bIns="45720" anchor="t" anchorCtr="0" upright="1">
                          <a:noAutofit/>
                        </wps:bodyPr>
                      </wps:wsp>
                      <wps:wsp>
                        <wps:cNvPr id="24080" name="Rectangle 57"/>
                        <wps:cNvSpPr>
                          <a:spLocks noChangeArrowheads="1"/>
                        </wps:cNvSpPr>
                        <wps:spPr bwMode="auto">
                          <a:xfrm>
                            <a:off x="2743199" y="1257300"/>
                            <a:ext cx="1257299" cy="228600"/>
                          </a:xfrm>
                          <a:prstGeom prst="rect">
                            <a:avLst/>
                          </a:prstGeom>
                          <a:solidFill>
                            <a:srgbClr val="FFFFFF"/>
                          </a:solidFill>
                          <a:ln w="9525">
                            <a:solidFill>
                              <a:srgbClr val="000000"/>
                            </a:solidFill>
                            <a:miter lim="800000"/>
                            <a:headEnd/>
                            <a:tailEnd/>
                          </a:ln>
                        </wps:spPr>
                        <wps:txbx>
                          <w:txbxContent>
                            <w:p w14:paraId="2A8FCC81" w14:textId="77777777" w:rsidR="00D46CFF" w:rsidRPr="00CC44DA" w:rsidRDefault="00D46CFF" w:rsidP="00524E9A">
                              <w:pPr>
                                <w:rPr>
                                  <w:rFonts w:ascii="Times New Roman" w:hAnsi="Times New Roman" w:cs="Times New Roman"/>
                                </w:rPr>
                              </w:pPr>
                              <w:r w:rsidRPr="00CC44DA">
                                <w:rPr>
                                  <w:rFonts w:ascii="Times New Roman" w:hAnsi="Times New Roman" w:cs="Times New Roman"/>
                                  <w:lang w:val="kk-KZ"/>
                                </w:rPr>
                                <w:t>аға</w:t>
                              </w:r>
                              <w:r w:rsidRPr="00CC44DA">
                                <w:rPr>
                                  <w:rFonts w:ascii="Times New Roman" w:hAnsi="Times New Roman" w:cs="Times New Roman"/>
                                </w:rPr>
                                <w:t xml:space="preserve"> бухгалтер</w:t>
                              </w:r>
                            </w:p>
                          </w:txbxContent>
                        </wps:txbx>
                        <wps:bodyPr rot="0" vert="horz" wrap="square" lIns="91440" tIns="45720" rIns="91440" bIns="45720" anchor="t" anchorCtr="0" upright="1">
                          <a:noAutofit/>
                        </wps:bodyPr>
                      </wps:wsp>
                      <wps:wsp>
                        <wps:cNvPr id="24081" name="Rectangle 58"/>
                        <wps:cNvSpPr>
                          <a:spLocks noChangeArrowheads="1"/>
                        </wps:cNvSpPr>
                        <wps:spPr bwMode="auto">
                          <a:xfrm>
                            <a:off x="2743199" y="1028700"/>
                            <a:ext cx="1257299" cy="228600"/>
                          </a:xfrm>
                          <a:prstGeom prst="rect">
                            <a:avLst/>
                          </a:prstGeom>
                          <a:solidFill>
                            <a:srgbClr val="FFFFFF"/>
                          </a:solidFill>
                          <a:ln w="9525">
                            <a:solidFill>
                              <a:srgbClr val="000000"/>
                            </a:solidFill>
                            <a:miter lim="800000"/>
                            <a:headEnd/>
                            <a:tailEnd/>
                          </a:ln>
                        </wps:spPr>
                        <wps:txbx>
                          <w:txbxContent>
                            <w:p w14:paraId="02838BD9" w14:textId="77777777" w:rsidR="00D46CFF" w:rsidRPr="00D532E2" w:rsidRDefault="00D46CFF" w:rsidP="00524E9A">
                              <w:pPr>
                                <w:rPr>
                                  <w:rFonts w:ascii="Times New Roman" w:hAnsi="Times New Roman" w:cs="Times New Roman"/>
                                </w:rPr>
                              </w:pPr>
                              <w:r w:rsidRPr="00D532E2">
                                <w:rPr>
                                  <w:rFonts w:ascii="Times New Roman" w:hAnsi="Times New Roman" w:cs="Times New Roman"/>
                                  <w:lang w:val="kk-KZ"/>
                                </w:rPr>
                                <w:t>бас бух.орынбасары</w:t>
                              </w:r>
                            </w:p>
                          </w:txbxContent>
                        </wps:txbx>
                        <wps:bodyPr rot="0" vert="horz" wrap="square" lIns="91440" tIns="45720" rIns="91440" bIns="45720" anchor="t" anchorCtr="0" upright="1">
                          <a:noAutofit/>
                        </wps:bodyPr>
                      </wps:wsp>
                      <wps:wsp>
                        <wps:cNvPr id="24082" name="Rectangle 59"/>
                        <wps:cNvSpPr>
                          <a:spLocks noChangeArrowheads="1"/>
                        </wps:cNvSpPr>
                        <wps:spPr bwMode="auto">
                          <a:xfrm>
                            <a:off x="2743199" y="800100"/>
                            <a:ext cx="1257299" cy="228600"/>
                          </a:xfrm>
                          <a:prstGeom prst="rect">
                            <a:avLst/>
                          </a:prstGeom>
                          <a:solidFill>
                            <a:srgbClr val="FFFFFF"/>
                          </a:solidFill>
                          <a:ln w="9525">
                            <a:solidFill>
                              <a:srgbClr val="000000"/>
                            </a:solidFill>
                            <a:miter lim="800000"/>
                            <a:headEnd/>
                            <a:tailEnd/>
                          </a:ln>
                        </wps:spPr>
                        <wps:txbx>
                          <w:txbxContent>
                            <w:p w14:paraId="7A2DC0DB" w14:textId="77777777" w:rsidR="00D46CFF" w:rsidRPr="00D532E2" w:rsidRDefault="00D46CFF" w:rsidP="00524E9A">
                              <w:pPr>
                                <w:rPr>
                                  <w:rFonts w:ascii="Times New Roman" w:hAnsi="Times New Roman" w:cs="Times New Roman"/>
                                </w:rPr>
                              </w:pPr>
                              <w:r w:rsidRPr="00D532E2">
                                <w:rPr>
                                  <w:rFonts w:ascii="Times New Roman" w:hAnsi="Times New Roman" w:cs="Times New Roman"/>
                                  <w:lang w:val="kk-KZ"/>
                                </w:rPr>
                                <w:t>Бас</w:t>
                              </w:r>
                              <w:r w:rsidRPr="00D532E2">
                                <w:rPr>
                                  <w:rFonts w:ascii="Times New Roman" w:hAnsi="Times New Roman" w:cs="Times New Roman"/>
                                </w:rPr>
                                <w:t xml:space="preserve"> бухгалтер</w:t>
                              </w:r>
                            </w:p>
                          </w:txbxContent>
                        </wps:txbx>
                        <wps:bodyPr rot="0" vert="horz" wrap="square" lIns="91440" tIns="45720" rIns="91440" bIns="45720" anchor="t" anchorCtr="0" upright="1">
                          <a:noAutofit/>
                        </wps:bodyPr>
                      </wps:wsp>
                      <wps:wsp>
                        <wps:cNvPr id="24083" name="Rectangle 60"/>
                        <wps:cNvSpPr>
                          <a:spLocks noChangeArrowheads="1"/>
                        </wps:cNvSpPr>
                        <wps:spPr bwMode="auto">
                          <a:xfrm>
                            <a:off x="2743199" y="2171700"/>
                            <a:ext cx="1257299" cy="228600"/>
                          </a:xfrm>
                          <a:prstGeom prst="rect">
                            <a:avLst/>
                          </a:prstGeom>
                          <a:solidFill>
                            <a:srgbClr val="FFFFFF"/>
                          </a:solidFill>
                          <a:ln w="9525">
                            <a:solidFill>
                              <a:srgbClr val="000000"/>
                            </a:solidFill>
                            <a:miter lim="800000"/>
                            <a:headEnd/>
                            <a:tailEnd/>
                          </a:ln>
                        </wps:spPr>
                        <wps:txbx>
                          <w:txbxContent>
                            <w:p w14:paraId="3CF63659" w14:textId="77777777" w:rsidR="00D46CFF" w:rsidRPr="00D532E2" w:rsidRDefault="00D46CFF" w:rsidP="00524E9A">
                              <w:pPr>
                                <w:rPr>
                                  <w:rFonts w:ascii="Times New Roman" w:hAnsi="Times New Roman" w:cs="Times New Roman"/>
                                  <w:sz w:val="20"/>
                                  <w:szCs w:val="20"/>
                                </w:rPr>
                              </w:pPr>
                              <w:r w:rsidRPr="00D532E2">
                                <w:rPr>
                                  <w:rFonts w:ascii="Times New Roman" w:hAnsi="Times New Roman" w:cs="Times New Roman"/>
                                  <w:sz w:val="20"/>
                                  <w:szCs w:val="20"/>
                                </w:rPr>
                                <w:t>кассир</w:t>
                              </w:r>
                            </w:p>
                          </w:txbxContent>
                        </wps:txbx>
                        <wps:bodyPr rot="0" vert="horz" wrap="square" lIns="91440" tIns="45720" rIns="91440" bIns="45720" anchor="t" anchorCtr="0" upright="1">
                          <a:noAutofit/>
                        </wps:bodyPr>
                      </wps:wsp>
                      <wps:wsp>
                        <wps:cNvPr id="24084" name="Rectangle 61"/>
                        <wps:cNvSpPr>
                          <a:spLocks noChangeArrowheads="1"/>
                        </wps:cNvSpPr>
                        <wps:spPr bwMode="auto">
                          <a:xfrm>
                            <a:off x="7658096" y="2171700"/>
                            <a:ext cx="1641499" cy="228600"/>
                          </a:xfrm>
                          <a:prstGeom prst="rect">
                            <a:avLst/>
                          </a:prstGeom>
                          <a:solidFill>
                            <a:srgbClr val="FFFFFF"/>
                          </a:solidFill>
                          <a:ln w="9525">
                            <a:solidFill>
                              <a:srgbClr val="000000"/>
                            </a:solidFill>
                            <a:miter lim="800000"/>
                            <a:headEnd/>
                            <a:tailEnd/>
                          </a:ln>
                        </wps:spPr>
                        <wps:txbx>
                          <w:txbxContent>
                            <w:p w14:paraId="434726C5" w14:textId="77777777" w:rsidR="00D46CFF" w:rsidRPr="00D532E2" w:rsidRDefault="00D46CFF" w:rsidP="00524E9A">
                              <w:pPr>
                                <w:rPr>
                                  <w:rFonts w:ascii="Times New Roman" w:hAnsi="Times New Roman" w:cs="Times New Roman"/>
                                  <w:sz w:val="20"/>
                                  <w:szCs w:val="20"/>
                                </w:rPr>
                              </w:pPr>
                              <w:r w:rsidRPr="00D532E2">
                                <w:rPr>
                                  <w:rFonts w:ascii="Times New Roman" w:hAnsi="Times New Roman" w:cs="Times New Roman"/>
                                  <w:sz w:val="20"/>
                                  <w:szCs w:val="20"/>
                                </w:rPr>
                                <w:t>қоғамдық тамақтан</w:t>
                              </w:r>
                              <w:r w:rsidRPr="00D532E2">
                                <w:rPr>
                                  <w:rFonts w:ascii="Times New Roman" w:hAnsi="Times New Roman" w:cs="Times New Roman"/>
                                  <w:sz w:val="20"/>
                                  <w:szCs w:val="20"/>
                                  <w:lang w:val="kk-KZ"/>
                                </w:rPr>
                                <w:t>дыр</w:t>
                              </w:r>
                              <w:r w:rsidRPr="00D532E2">
                                <w:rPr>
                                  <w:rFonts w:ascii="Times New Roman" w:hAnsi="Times New Roman" w:cs="Times New Roman"/>
                                  <w:sz w:val="20"/>
                                  <w:szCs w:val="20"/>
                                </w:rPr>
                                <w:t>у</w:t>
                              </w:r>
                            </w:p>
                          </w:txbxContent>
                        </wps:txbx>
                        <wps:bodyPr rot="0" vert="horz" wrap="square" lIns="91440" tIns="45720" rIns="91440" bIns="45720" anchor="t" anchorCtr="0" upright="1">
                          <a:noAutofit/>
                        </wps:bodyPr>
                      </wps:wsp>
                      <wps:wsp>
                        <wps:cNvPr id="24085" name="Rectangle 62"/>
                        <wps:cNvSpPr>
                          <a:spLocks noChangeArrowheads="1"/>
                        </wps:cNvSpPr>
                        <wps:spPr bwMode="auto">
                          <a:xfrm>
                            <a:off x="7658096" y="1943100"/>
                            <a:ext cx="1641499" cy="228600"/>
                          </a:xfrm>
                          <a:prstGeom prst="rect">
                            <a:avLst/>
                          </a:prstGeom>
                          <a:solidFill>
                            <a:srgbClr val="FFFFFF"/>
                          </a:solidFill>
                          <a:ln w="9525">
                            <a:solidFill>
                              <a:srgbClr val="000000"/>
                            </a:solidFill>
                            <a:miter lim="800000"/>
                            <a:headEnd/>
                            <a:tailEnd/>
                          </a:ln>
                        </wps:spPr>
                        <wps:txbx>
                          <w:txbxContent>
                            <w:p w14:paraId="76ED674E" w14:textId="77777777" w:rsidR="00D46CFF" w:rsidRPr="00D532E2" w:rsidRDefault="00D46CFF" w:rsidP="00524E9A">
                              <w:pPr>
                                <w:rPr>
                                  <w:rFonts w:ascii="Times New Roman" w:hAnsi="Times New Roman" w:cs="Times New Roman"/>
                                  <w:sz w:val="20"/>
                                  <w:szCs w:val="20"/>
                                  <w:lang w:val="kk-KZ"/>
                                </w:rPr>
                              </w:pPr>
                              <w:r w:rsidRPr="00D532E2">
                                <w:rPr>
                                  <w:rFonts w:ascii="Times New Roman" w:hAnsi="Times New Roman" w:cs="Times New Roman"/>
                                  <w:sz w:val="20"/>
                                  <w:szCs w:val="20"/>
                                </w:rPr>
                                <w:t>кондитер. цех</w:t>
                              </w:r>
                              <w:r w:rsidRPr="00D532E2">
                                <w:rPr>
                                  <w:rFonts w:ascii="Times New Roman" w:hAnsi="Times New Roman" w:cs="Times New Roman"/>
                                  <w:sz w:val="20"/>
                                  <w:szCs w:val="20"/>
                                  <w:lang w:val="kk-KZ"/>
                                </w:rPr>
                                <w:t>ы</w:t>
                              </w:r>
                            </w:p>
                          </w:txbxContent>
                        </wps:txbx>
                        <wps:bodyPr rot="0" vert="horz" wrap="square" lIns="91440" tIns="45720" rIns="91440" bIns="45720" anchor="t" anchorCtr="0" upright="1">
                          <a:noAutofit/>
                        </wps:bodyPr>
                      </wps:wsp>
                      <wps:wsp>
                        <wps:cNvPr id="24086" name="Rectangle 63"/>
                        <wps:cNvSpPr>
                          <a:spLocks noChangeArrowheads="1"/>
                        </wps:cNvSpPr>
                        <wps:spPr bwMode="auto">
                          <a:xfrm>
                            <a:off x="7658096" y="1714500"/>
                            <a:ext cx="1641499" cy="228600"/>
                          </a:xfrm>
                          <a:prstGeom prst="rect">
                            <a:avLst/>
                          </a:prstGeom>
                          <a:solidFill>
                            <a:srgbClr val="FFFFFF"/>
                          </a:solidFill>
                          <a:ln w="9525">
                            <a:solidFill>
                              <a:srgbClr val="000000"/>
                            </a:solidFill>
                            <a:miter lim="800000"/>
                            <a:headEnd/>
                            <a:tailEnd/>
                          </a:ln>
                        </wps:spPr>
                        <wps:txbx>
                          <w:txbxContent>
                            <w:p w14:paraId="19D5C3E3" w14:textId="77777777" w:rsidR="00D46CFF" w:rsidRPr="00D532E2" w:rsidRDefault="00D46CFF" w:rsidP="00524E9A">
                              <w:pPr>
                                <w:rPr>
                                  <w:rFonts w:ascii="Times New Roman" w:hAnsi="Times New Roman" w:cs="Times New Roman"/>
                                  <w:sz w:val="20"/>
                                  <w:szCs w:val="20"/>
                                  <w:lang w:val="kk-KZ"/>
                                </w:rPr>
                              </w:pPr>
                              <w:r w:rsidRPr="00D532E2">
                                <w:rPr>
                                  <w:rFonts w:ascii="Times New Roman" w:hAnsi="Times New Roman" w:cs="Times New Roman"/>
                                  <w:sz w:val="20"/>
                                  <w:szCs w:val="20"/>
                                  <w:lang w:val="kk-KZ"/>
                                </w:rPr>
                                <w:t>дүкен</w:t>
                              </w:r>
                            </w:p>
                          </w:txbxContent>
                        </wps:txbx>
                        <wps:bodyPr rot="0" vert="horz" wrap="square" lIns="91440" tIns="45720" rIns="91440" bIns="45720" anchor="t" anchorCtr="0" upright="1">
                          <a:noAutofit/>
                        </wps:bodyPr>
                      </wps:wsp>
                      <wps:wsp>
                        <wps:cNvPr id="24087" name="Rectangle 64"/>
                        <wps:cNvSpPr>
                          <a:spLocks noChangeArrowheads="1"/>
                        </wps:cNvSpPr>
                        <wps:spPr bwMode="auto">
                          <a:xfrm>
                            <a:off x="7658096" y="1485900"/>
                            <a:ext cx="1641499" cy="228600"/>
                          </a:xfrm>
                          <a:prstGeom prst="rect">
                            <a:avLst/>
                          </a:prstGeom>
                          <a:solidFill>
                            <a:srgbClr val="FFFFFF"/>
                          </a:solidFill>
                          <a:ln w="9525">
                            <a:solidFill>
                              <a:srgbClr val="000000"/>
                            </a:solidFill>
                            <a:miter lim="800000"/>
                            <a:headEnd/>
                            <a:tailEnd/>
                          </a:ln>
                        </wps:spPr>
                        <wps:txbx>
                          <w:txbxContent>
                            <w:p w14:paraId="03FD8440" w14:textId="77777777" w:rsidR="00D46CFF" w:rsidRPr="00D532E2" w:rsidRDefault="00D46CFF" w:rsidP="00524E9A">
                              <w:pPr>
                                <w:rPr>
                                  <w:rFonts w:ascii="Times New Roman" w:hAnsi="Times New Roman" w:cs="Times New Roman"/>
                                  <w:sz w:val="20"/>
                                  <w:szCs w:val="20"/>
                                </w:rPr>
                              </w:pPr>
                              <w:r w:rsidRPr="00D532E2">
                                <w:rPr>
                                  <w:rFonts w:ascii="Times New Roman" w:hAnsi="Times New Roman" w:cs="Times New Roman"/>
                                  <w:sz w:val="20"/>
                                  <w:szCs w:val="20"/>
                                  <w:lang w:val="kk-KZ"/>
                                </w:rPr>
                                <w:t>жеке шар-қ, отын</w:t>
                              </w:r>
                            </w:p>
                          </w:txbxContent>
                        </wps:txbx>
                        <wps:bodyPr rot="0" vert="horz" wrap="square" lIns="91440" tIns="45720" rIns="91440" bIns="45720" anchor="t" anchorCtr="0" upright="1">
                          <a:noAutofit/>
                        </wps:bodyPr>
                      </wps:wsp>
                      <wps:wsp>
                        <wps:cNvPr id="24088" name="Rectangle 65"/>
                        <wps:cNvSpPr>
                          <a:spLocks noChangeArrowheads="1"/>
                        </wps:cNvSpPr>
                        <wps:spPr bwMode="auto">
                          <a:xfrm>
                            <a:off x="7658096" y="1257300"/>
                            <a:ext cx="1641499" cy="228600"/>
                          </a:xfrm>
                          <a:prstGeom prst="rect">
                            <a:avLst/>
                          </a:prstGeom>
                          <a:solidFill>
                            <a:srgbClr val="FFFFFF"/>
                          </a:solidFill>
                          <a:ln w="9525">
                            <a:solidFill>
                              <a:srgbClr val="000000"/>
                            </a:solidFill>
                            <a:miter lim="800000"/>
                            <a:headEnd/>
                            <a:tailEnd/>
                          </a:ln>
                        </wps:spPr>
                        <wps:txbx>
                          <w:txbxContent>
                            <w:p w14:paraId="076B3204" w14:textId="77777777" w:rsidR="00D46CFF" w:rsidRPr="00D532E2" w:rsidRDefault="00D46CFF" w:rsidP="00524E9A">
                              <w:pPr>
                                <w:rPr>
                                  <w:rFonts w:ascii="Times New Roman" w:hAnsi="Times New Roman" w:cs="Times New Roman"/>
                                  <w:lang w:val="kk-KZ"/>
                                </w:rPr>
                              </w:pPr>
                              <w:r w:rsidRPr="00D532E2">
                                <w:rPr>
                                  <w:rFonts w:ascii="Times New Roman" w:hAnsi="Times New Roman" w:cs="Times New Roman"/>
                                  <w:sz w:val="20"/>
                                  <w:szCs w:val="20"/>
                                  <w:lang w:val="kk-KZ"/>
                                </w:rPr>
                                <w:t>а/ш өнімдерін қайта</w:t>
                              </w:r>
                              <w:r w:rsidRPr="00D532E2">
                                <w:rPr>
                                  <w:rFonts w:ascii="Times New Roman" w:hAnsi="Times New Roman" w:cs="Times New Roman"/>
                                  <w:lang w:val="kk-KZ"/>
                                </w:rPr>
                                <w:t xml:space="preserve"> өңдеу</w:t>
                              </w:r>
                            </w:p>
                          </w:txbxContent>
                        </wps:txbx>
                        <wps:bodyPr rot="0" vert="horz" wrap="square" lIns="91440" tIns="45720" rIns="91440" bIns="45720" anchor="t" anchorCtr="0" upright="1">
                          <a:noAutofit/>
                        </wps:bodyPr>
                      </wps:wsp>
                      <wps:wsp>
                        <wps:cNvPr id="24089" name="Rectangle 66"/>
                        <wps:cNvSpPr>
                          <a:spLocks noChangeArrowheads="1"/>
                        </wps:cNvSpPr>
                        <wps:spPr bwMode="auto">
                          <a:xfrm>
                            <a:off x="7658096" y="1028700"/>
                            <a:ext cx="1142999" cy="228600"/>
                          </a:xfrm>
                          <a:prstGeom prst="rect">
                            <a:avLst/>
                          </a:prstGeom>
                          <a:solidFill>
                            <a:srgbClr val="FFFFFF"/>
                          </a:solidFill>
                          <a:ln w="9525">
                            <a:solidFill>
                              <a:srgbClr val="000000"/>
                            </a:solidFill>
                            <a:miter lim="800000"/>
                            <a:headEnd/>
                            <a:tailEnd/>
                          </a:ln>
                        </wps:spPr>
                        <wps:txbx>
                          <w:txbxContent>
                            <w:p w14:paraId="2EABEB43" w14:textId="77777777" w:rsidR="00D46CFF" w:rsidRPr="00D532E2" w:rsidRDefault="00D46CFF" w:rsidP="00524E9A">
                              <w:pPr>
                                <w:rPr>
                                  <w:rFonts w:ascii="Times New Roman" w:hAnsi="Times New Roman" w:cs="Times New Roman"/>
                                  <w:sz w:val="20"/>
                                  <w:szCs w:val="20"/>
                                  <w:lang w:val="kk-KZ"/>
                                </w:rPr>
                              </w:pPr>
                              <w:r w:rsidRPr="00D532E2">
                                <w:rPr>
                                  <w:rFonts w:ascii="Times New Roman" w:hAnsi="Times New Roman" w:cs="Times New Roman"/>
                                  <w:sz w:val="20"/>
                                  <w:szCs w:val="20"/>
                                  <w:lang w:val="kk-KZ"/>
                                </w:rPr>
                                <w:t>жабдықтаушы</w:t>
                              </w:r>
                            </w:p>
                          </w:txbxContent>
                        </wps:txbx>
                        <wps:bodyPr rot="0" vert="horz" wrap="square" lIns="91440" tIns="45720" rIns="91440" bIns="45720" anchor="t" anchorCtr="0" upright="1">
                          <a:noAutofit/>
                        </wps:bodyPr>
                      </wps:wsp>
                      <wps:wsp>
                        <wps:cNvPr id="24090" name="Rectangle 67"/>
                        <wps:cNvSpPr>
                          <a:spLocks noChangeArrowheads="1"/>
                        </wps:cNvSpPr>
                        <wps:spPr bwMode="auto">
                          <a:xfrm>
                            <a:off x="7658096" y="800100"/>
                            <a:ext cx="1028699" cy="228600"/>
                          </a:xfrm>
                          <a:prstGeom prst="rect">
                            <a:avLst/>
                          </a:prstGeom>
                          <a:solidFill>
                            <a:srgbClr val="FFFFFF"/>
                          </a:solidFill>
                          <a:ln w="9525">
                            <a:solidFill>
                              <a:srgbClr val="000000"/>
                            </a:solidFill>
                            <a:miter lim="800000"/>
                            <a:headEnd/>
                            <a:tailEnd/>
                          </a:ln>
                        </wps:spPr>
                        <wps:txbx>
                          <w:txbxContent>
                            <w:p w14:paraId="3C9D8591" w14:textId="77777777" w:rsidR="00D46CFF" w:rsidRPr="00D532E2" w:rsidRDefault="00D46CFF" w:rsidP="00524E9A">
                              <w:pPr>
                                <w:rPr>
                                  <w:rFonts w:ascii="Times New Roman" w:hAnsi="Times New Roman" w:cs="Times New Roman"/>
                                </w:rPr>
                              </w:pPr>
                              <w:r w:rsidRPr="00D532E2">
                                <w:rPr>
                                  <w:rFonts w:ascii="Times New Roman" w:hAnsi="Times New Roman" w:cs="Times New Roman"/>
                                  <w:sz w:val="20"/>
                                  <w:szCs w:val="20"/>
                                  <w:lang w:val="kk-KZ"/>
                                </w:rPr>
                                <w:t xml:space="preserve">бөлім </w:t>
                              </w:r>
                              <w:r w:rsidRPr="00D532E2">
                                <w:rPr>
                                  <w:rFonts w:ascii="Times New Roman" w:hAnsi="Times New Roman" w:cs="Times New Roman"/>
                                  <w:lang w:val="kk-KZ"/>
                                </w:rPr>
                                <w:t>бастығы</w:t>
                              </w:r>
                            </w:p>
                          </w:txbxContent>
                        </wps:txbx>
                        <wps:bodyPr rot="0" vert="horz" wrap="square" lIns="91440" tIns="45720" rIns="91440" bIns="45720" anchor="t" anchorCtr="0" upright="1">
                          <a:noAutofit/>
                        </wps:bodyPr>
                      </wps:wsp>
                      <wps:wsp>
                        <wps:cNvPr id="24091" name="Rectangle 68"/>
                        <wps:cNvSpPr>
                          <a:spLocks noChangeArrowheads="1"/>
                        </wps:cNvSpPr>
                        <wps:spPr bwMode="auto">
                          <a:xfrm>
                            <a:off x="6057897" y="1028700"/>
                            <a:ext cx="1142999" cy="228600"/>
                          </a:xfrm>
                          <a:prstGeom prst="rect">
                            <a:avLst/>
                          </a:prstGeom>
                          <a:solidFill>
                            <a:srgbClr val="FFFFFF"/>
                          </a:solidFill>
                          <a:ln w="9525">
                            <a:solidFill>
                              <a:srgbClr val="000000"/>
                            </a:solidFill>
                            <a:miter lim="800000"/>
                            <a:headEnd/>
                            <a:tailEnd/>
                          </a:ln>
                        </wps:spPr>
                        <wps:txbx>
                          <w:txbxContent>
                            <w:p w14:paraId="36F6E595" w14:textId="77777777" w:rsidR="00D46CFF" w:rsidRPr="00D532E2" w:rsidRDefault="00D46CFF" w:rsidP="00524E9A">
                              <w:pPr>
                                <w:rPr>
                                  <w:rFonts w:ascii="Times New Roman" w:hAnsi="Times New Roman" w:cs="Times New Roman"/>
                                  <w:sz w:val="20"/>
                                  <w:szCs w:val="20"/>
                                </w:rPr>
                              </w:pPr>
                              <w:r w:rsidRPr="00D532E2">
                                <w:rPr>
                                  <w:rFonts w:ascii="Times New Roman" w:hAnsi="Times New Roman" w:cs="Times New Roman"/>
                                  <w:sz w:val="20"/>
                                  <w:szCs w:val="20"/>
                                  <w:lang w:val="kk-KZ"/>
                                </w:rPr>
                                <w:t>аға</w:t>
                              </w:r>
                              <w:r w:rsidRPr="00D532E2">
                                <w:rPr>
                                  <w:rFonts w:ascii="Times New Roman" w:hAnsi="Times New Roman" w:cs="Times New Roman"/>
                                  <w:sz w:val="20"/>
                                  <w:szCs w:val="20"/>
                                </w:rPr>
                                <w:t xml:space="preserve"> прораб</w:t>
                              </w:r>
                            </w:p>
                          </w:txbxContent>
                        </wps:txbx>
                        <wps:bodyPr rot="0" vert="horz" wrap="square" lIns="91440" tIns="45720" rIns="91440" bIns="45720" anchor="t" anchorCtr="0" upright="1">
                          <a:noAutofit/>
                        </wps:bodyPr>
                      </wps:wsp>
                      <wps:wsp>
                        <wps:cNvPr id="24092" name="Rectangle 69"/>
                        <wps:cNvSpPr>
                          <a:spLocks noChangeArrowheads="1"/>
                        </wps:cNvSpPr>
                        <wps:spPr bwMode="auto">
                          <a:xfrm>
                            <a:off x="6057897" y="800100"/>
                            <a:ext cx="1142999" cy="228600"/>
                          </a:xfrm>
                          <a:prstGeom prst="rect">
                            <a:avLst/>
                          </a:prstGeom>
                          <a:solidFill>
                            <a:srgbClr val="FFFFFF"/>
                          </a:solidFill>
                          <a:ln w="9525">
                            <a:solidFill>
                              <a:srgbClr val="000000"/>
                            </a:solidFill>
                            <a:miter lim="800000"/>
                            <a:headEnd/>
                            <a:tailEnd/>
                          </a:ln>
                        </wps:spPr>
                        <wps:txbx>
                          <w:txbxContent>
                            <w:p w14:paraId="786A2616" w14:textId="77777777" w:rsidR="00D46CFF" w:rsidRPr="00D532E2" w:rsidRDefault="00D46CFF" w:rsidP="00524E9A">
                              <w:pPr>
                                <w:rPr>
                                  <w:rFonts w:ascii="Times New Roman" w:hAnsi="Times New Roman" w:cs="Times New Roman"/>
                                  <w:sz w:val="20"/>
                                  <w:szCs w:val="20"/>
                                </w:rPr>
                              </w:pPr>
                              <w:r w:rsidRPr="00D532E2">
                                <w:rPr>
                                  <w:rFonts w:ascii="Times New Roman" w:hAnsi="Times New Roman" w:cs="Times New Roman"/>
                                  <w:sz w:val="20"/>
                                  <w:szCs w:val="20"/>
                                  <w:lang w:val="kk-KZ"/>
                                </w:rPr>
                                <w:t xml:space="preserve">ҚТ </w:t>
                              </w:r>
                              <w:r w:rsidRPr="00D532E2">
                                <w:rPr>
                                  <w:rFonts w:ascii="Times New Roman" w:hAnsi="Times New Roman" w:cs="Times New Roman"/>
                                  <w:sz w:val="20"/>
                                  <w:szCs w:val="20"/>
                                </w:rPr>
                                <w:t>инж</w:t>
                              </w:r>
                              <w:r w:rsidRPr="00D532E2">
                                <w:rPr>
                                  <w:rFonts w:ascii="Times New Roman" w:hAnsi="Times New Roman" w:cs="Times New Roman"/>
                                  <w:sz w:val="20"/>
                                  <w:szCs w:val="20"/>
                                  <w:lang w:val="kk-KZ"/>
                                </w:rPr>
                                <w:t>енері</w:t>
                              </w:r>
                            </w:p>
                          </w:txbxContent>
                        </wps:txbx>
                        <wps:bodyPr rot="0" vert="horz" wrap="square" lIns="91440" tIns="45720" rIns="91440" bIns="45720" anchor="t" anchorCtr="0" upright="1">
                          <a:noAutofit/>
                        </wps:bodyPr>
                      </wps:wsp>
                      <wps:wsp>
                        <wps:cNvPr id="24093" name="Rectangle 70"/>
                        <wps:cNvSpPr>
                          <a:spLocks noChangeArrowheads="1"/>
                        </wps:cNvSpPr>
                        <wps:spPr bwMode="auto">
                          <a:xfrm>
                            <a:off x="6057897" y="1371600"/>
                            <a:ext cx="1142999" cy="457200"/>
                          </a:xfrm>
                          <a:prstGeom prst="rect">
                            <a:avLst/>
                          </a:prstGeom>
                          <a:solidFill>
                            <a:srgbClr val="FFFFFF"/>
                          </a:solidFill>
                          <a:ln w="9525">
                            <a:solidFill>
                              <a:srgbClr val="000000"/>
                            </a:solidFill>
                            <a:miter lim="800000"/>
                            <a:headEnd/>
                            <a:tailEnd/>
                          </a:ln>
                        </wps:spPr>
                        <wps:txbx>
                          <w:txbxContent>
                            <w:p w14:paraId="1D9F8E12" w14:textId="77777777" w:rsidR="00D46CFF" w:rsidRPr="00D532E2" w:rsidRDefault="00D46CFF" w:rsidP="00524E9A">
                              <w:pPr>
                                <w:rPr>
                                  <w:rFonts w:ascii="Times New Roman" w:hAnsi="Times New Roman" w:cs="Times New Roman"/>
                                  <w:sz w:val="20"/>
                                  <w:szCs w:val="20"/>
                                  <w:lang w:val="kk-KZ"/>
                                </w:rPr>
                              </w:pPr>
                              <w:r w:rsidRPr="00D532E2">
                                <w:rPr>
                                  <w:rFonts w:ascii="Times New Roman" w:hAnsi="Times New Roman" w:cs="Times New Roman"/>
                                  <w:sz w:val="20"/>
                                  <w:szCs w:val="20"/>
                                  <w:lang w:val="kk-KZ"/>
                                </w:rPr>
                                <w:t>шебер</w:t>
                              </w:r>
                              <w:r w:rsidRPr="00D532E2">
                                <w:rPr>
                                  <w:rFonts w:ascii="Times New Roman" w:hAnsi="Times New Roman" w:cs="Times New Roman"/>
                                  <w:sz w:val="20"/>
                                  <w:szCs w:val="20"/>
                                </w:rPr>
                                <w:t>-</w:t>
                              </w:r>
                              <w:r w:rsidRPr="00D532E2">
                                <w:rPr>
                                  <w:rFonts w:ascii="Times New Roman" w:hAnsi="Times New Roman" w:cs="Times New Roman"/>
                                  <w:sz w:val="20"/>
                                  <w:szCs w:val="20"/>
                                  <w:lang w:val="kk-KZ"/>
                                </w:rPr>
                                <w:t>құрылысшы</w:t>
                              </w:r>
                            </w:p>
                          </w:txbxContent>
                        </wps:txbx>
                        <wps:bodyPr rot="0" vert="horz" wrap="square" lIns="91440" tIns="45720" rIns="91440" bIns="45720" anchor="t" anchorCtr="0" upright="1">
                          <a:noAutofit/>
                        </wps:bodyPr>
                      </wps:wsp>
                      <wps:wsp>
                        <wps:cNvPr id="24094" name="Rectangle 71"/>
                        <wps:cNvSpPr>
                          <a:spLocks noChangeArrowheads="1"/>
                        </wps:cNvSpPr>
                        <wps:spPr bwMode="auto">
                          <a:xfrm>
                            <a:off x="3543298" y="2514600"/>
                            <a:ext cx="2057399" cy="228600"/>
                          </a:xfrm>
                          <a:prstGeom prst="rect">
                            <a:avLst/>
                          </a:prstGeom>
                          <a:solidFill>
                            <a:srgbClr val="FFFFFF"/>
                          </a:solidFill>
                          <a:ln w="9525">
                            <a:solidFill>
                              <a:srgbClr val="000000"/>
                            </a:solidFill>
                            <a:miter lim="800000"/>
                            <a:headEnd/>
                            <a:tailEnd/>
                          </a:ln>
                        </wps:spPr>
                        <wps:txbx>
                          <w:txbxContent>
                            <w:p w14:paraId="3A6FC568" w14:textId="77777777" w:rsidR="00D46CFF" w:rsidRPr="002E361C" w:rsidRDefault="00D46CFF" w:rsidP="00524E9A">
                              <w:pPr>
                                <w:jc w:val="center"/>
                                <w:rPr>
                                  <w:rFonts w:ascii="Times New Roman" w:hAnsi="Times New Roman" w:cs="Times New Roman"/>
                                </w:rPr>
                              </w:pPr>
                              <w:r w:rsidRPr="002E361C">
                                <w:rPr>
                                  <w:rFonts w:ascii="Times New Roman" w:hAnsi="Times New Roman" w:cs="Times New Roman"/>
                                  <w:lang w:val="kk-KZ"/>
                                </w:rPr>
                                <w:t>өндіріс б/ша төраға орынбасары</w:t>
                              </w:r>
                            </w:p>
                          </w:txbxContent>
                        </wps:txbx>
                        <wps:bodyPr rot="0" vert="horz" wrap="square" lIns="91440" tIns="45720" rIns="91440" bIns="45720" anchor="t" anchorCtr="0" upright="1">
                          <a:noAutofit/>
                        </wps:bodyPr>
                      </wps:wsp>
                      <wps:wsp>
                        <wps:cNvPr id="24095" name="Rectangle 72"/>
                        <wps:cNvSpPr>
                          <a:spLocks noChangeArrowheads="1"/>
                        </wps:cNvSpPr>
                        <wps:spPr bwMode="auto">
                          <a:xfrm>
                            <a:off x="6057897" y="3314700"/>
                            <a:ext cx="1216699" cy="228600"/>
                          </a:xfrm>
                          <a:prstGeom prst="rect">
                            <a:avLst/>
                          </a:prstGeom>
                          <a:solidFill>
                            <a:srgbClr val="FFFFFF"/>
                          </a:solidFill>
                          <a:ln w="9525">
                            <a:solidFill>
                              <a:srgbClr val="000000"/>
                            </a:solidFill>
                            <a:miter lim="800000"/>
                            <a:headEnd/>
                            <a:tailEnd/>
                          </a:ln>
                        </wps:spPr>
                        <wps:txbx>
                          <w:txbxContent>
                            <w:p w14:paraId="0FB53376" w14:textId="77777777" w:rsidR="00D46CFF" w:rsidRPr="002E361C" w:rsidRDefault="00D46CFF" w:rsidP="00524E9A">
                              <w:pPr>
                                <w:rPr>
                                  <w:rFonts w:ascii="Times New Roman" w:hAnsi="Times New Roman" w:cs="Times New Roman"/>
                                  <w:lang w:val="kk-KZ"/>
                                </w:rPr>
                              </w:pPr>
                              <w:r w:rsidRPr="002E361C">
                                <w:rPr>
                                  <w:rFonts w:ascii="Times New Roman" w:hAnsi="Times New Roman" w:cs="Times New Roman"/>
                                </w:rPr>
                                <w:t>МТ</w:t>
                              </w:r>
                              <w:r w:rsidRPr="002E361C">
                                <w:rPr>
                                  <w:rFonts w:ascii="Times New Roman" w:hAnsi="Times New Roman" w:cs="Times New Roman"/>
                                  <w:lang w:val="kk-KZ"/>
                                </w:rPr>
                                <w:t>Ш меңгерушісі</w:t>
                              </w:r>
                            </w:p>
                          </w:txbxContent>
                        </wps:txbx>
                        <wps:bodyPr rot="0" vert="horz" wrap="square" lIns="91440" tIns="45720" rIns="91440" bIns="45720" anchor="t" anchorCtr="0" upright="1">
                          <a:noAutofit/>
                        </wps:bodyPr>
                      </wps:wsp>
                      <wps:wsp>
                        <wps:cNvPr id="24096" name="Rectangle 73"/>
                        <wps:cNvSpPr>
                          <a:spLocks noChangeArrowheads="1"/>
                        </wps:cNvSpPr>
                        <wps:spPr bwMode="auto">
                          <a:xfrm>
                            <a:off x="6057897" y="4229100"/>
                            <a:ext cx="1216699" cy="228600"/>
                          </a:xfrm>
                          <a:prstGeom prst="rect">
                            <a:avLst/>
                          </a:prstGeom>
                          <a:solidFill>
                            <a:srgbClr val="FFFFFF"/>
                          </a:solidFill>
                          <a:ln w="9525">
                            <a:solidFill>
                              <a:srgbClr val="000000"/>
                            </a:solidFill>
                            <a:miter lim="800000"/>
                            <a:headEnd/>
                            <a:tailEnd/>
                          </a:ln>
                        </wps:spPr>
                        <wps:txbx>
                          <w:txbxContent>
                            <w:p w14:paraId="20F1E2C3" w14:textId="77777777" w:rsidR="00D46CFF" w:rsidRPr="002E361C" w:rsidRDefault="00D46CFF" w:rsidP="00524E9A">
                              <w:pPr>
                                <w:rPr>
                                  <w:rFonts w:ascii="Times New Roman" w:hAnsi="Times New Roman" w:cs="Times New Roman"/>
                                </w:rPr>
                              </w:pPr>
                              <w:r w:rsidRPr="002E361C">
                                <w:rPr>
                                  <w:rFonts w:ascii="Times New Roman" w:hAnsi="Times New Roman" w:cs="Times New Roman"/>
                                  <w:lang w:val="kk-KZ"/>
                                </w:rPr>
                                <w:t>Аға</w:t>
                              </w:r>
                              <w:r w:rsidRPr="002E361C">
                                <w:rPr>
                                  <w:rFonts w:ascii="Times New Roman" w:hAnsi="Times New Roman" w:cs="Times New Roman"/>
                                </w:rPr>
                                <w:t xml:space="preserve"> инженер-элект.</w:t>
                              </w:r>
                            </w:p>
                          </w:txbxContent>
                        </wps:txbx>
                        <wps:bodyPr rot="0" vert="horz" wrap="square" lIns="91440" tIns="45720" rIns="91440" bIns="45720" anchor="t" anchorCtr="0" upright="1">
                          <a:noAutofit/>
                        </wps:bodyPr>
                      </wps:wsp>
                      <wps:wsp>
                        <wps:cNvPr id="24097" name="Rectangle 74"/>
                        <wps:cNvSpPr>
                          <a:spLocks noChangeArrowheads="1"/>
                        </wps:cNvSpPr>
                        <wps:spPr bwMode="auto">
                          <a:xfrm>
                            <a:off x="6057897" y="4000500"/>
                            <a:ext cx="1216699" cy="228600"/>
                          </a:xfrm>
                          <a:prstGeom prst="rect">
                            <a:avLst/>
                          </a:prstGeom>
                          <a:solidFill>
                            <a:srgbClr val="FFFFFF"/>
                          </a:solidFill>
                          <a:ln w="9525">
                            <a:solidFill>
                              <a:srgbClr val="000000"/>
                            </a:solidFill>
                            <a:miter lim="800000"/>
                            <a:headEnd/>
                            <a:tailEnd/>
                          </a:ln>
                        </wps:spPr>
                        <wps:txbx>
                          <w:txbxContent>
                            <w:p w14:paraId="4686F067" w14:textId="77777777" w:rsidR="00D46CFF" w:rsidRPr="002E361C" w:rsidRDefault="00D46CFF" w:rsidP="00524E9A">
                              <w:pPr>
                                <w:rPr>
                                  <w:rFonts w:ascii="Times New Roman" w:hAnsi="Times New Roman" w:cs="Times New Roman"/>
                                </w:rPr>
                              </w:pPr>
                              <w:r w:rsidRPr="002E361C">
                                <w:rPr>
                                  <w:rFonts w:ascii="Times New Roman" w:hAnsi="Times New Roman" w:cs="Times New Roman"/>
                                  <w:lang w:val="kk-KZ"/>
                                </w:rPr>
                                <w:t>Мұнай баз.меңг.</w:t>
                              </w:r>
                            </w:p>
                          </w:txbxContent>
                        </wps:txbx>
                        <wps:bodyPr rot="0" vert="horz" wrap="square" lIns="91440" tIns="45720" rIns="91440" bIns="45720" anchor="t" anchorCtr="0" upright="1">
                          <a:noAutofit/>
                        </wps:bodyPr>
                      </wps:wsp>
                      <wps:wsp>
                        <wps:cNvPr id="24098" name="Rectangle 75"/>
                        <wps:cNvSpPr>
                          <a:spLocks noChangeArrowheads="1"/>
                        </wps:cNvSpPr>
                        <wps:spPr bwMode="auto">
                          <a:xfrm>
                            <a:off x="6057897" y="3771900"/>
                            <a:ext cx="1216699" cy="228600"/>
                          </a:xfrm>
                          <a:prstGeom prst="rect">
                            <a:avLst/>
                          </a:prstGeom>
                          <a:solidFill>
                            <a:srgbClr val="FFFFFF"/>
                          </a:solidFill>
                          <a:ln w="9525">
                            <a:solidFill>
                              <a:srgbClr val="000000"/>
                            </a:solidFill>
                            <a:miter lim="800000"/>
                            <a:headEnd/>
                            <a:tailEnd/>
                          </a:ln>
                        </wps:spPr>
                        <wps:txbx>
                          <w:txbxContent>
                            <w:p w14:paraId="35A93269" w14:textId="77777777" w:rsidR="00D46CFF" w:rsidRPr="002E361C" w:rsidRDefault="00D46CFF" w:rsidP="00524E9A">
                              <w:pPr>
                                <w:rPr>
                                  <w:rFonts w:ascii="Times New Roman" w:hAnsi="Times New Roman" w:cs="Times New Roman"/>
                                  <w:lang w:val="kk-KZ"/>
                                </w:rPr>
                              </w:pPr>
                              <w:r w:rsidRPr="002E361C">
                                <w:rPr>
                                  <w:rFonts w:ascii="Times New Roman" w:hAnsi="Times New Roman" w:cs="Times New Roman"/>
                                </w:rPr>
                                <w:t>Маш.ав</w:t>
                              </w:r>
                              <w:r w:rsidRPr="002E361C">
                                <w:rPr>
                                  <w:rFonts w:ascii="Times New Roman" w:hAnsi="Times New Roman" w:cs="Times New Roman"/>
                                  <w:lang w:val="kk-KZ"/>
                                </w:rPr>
                                <w:t>. меңг.</w:t>
                              </w:r>
                            </w:p>
                          </w:txbxContent>
                        </wps:txbx>
                        <wps:bodyPr rot="0" vert="horz" wrap="square" lIns="91440" tIns="45720" rIns="91440" bIns="45720" anchor="t" anchorCtr="0" upright="1">
                          <a:noAutofit/>
                        </wps:bodyPr>
                      </wps:wsp>
                      <wps:wsp>
                        <wps:cNvPr id="24099" name="Rectangle 76"/>
                        <wps:cNvSpPr>
                          <a:spLocks noChangeArrowheads="1"/>
                        </wps:cNvSpPr>
                        <wps:spPr bwMode="auto">
                          <a:xfrm>
                            <a:off x="6057897" y="3543300"/>
                            <a:ext cx="1216699" cy="228600"/>
                          </a:xfrm>
                          <a:prstGeom prst="rect">
                            <a:avLst/>
                          </a:prstGeom>
                          <a:solidFill>
                            <a:srgbClr val="FFFFFF"/>
                          </a:solidFill>
                          <a:ln w="9525">
                            <a:solidFill>
                              <a:srgbClr val="000000"/>
                            </a:solidFill>
                            <a:miter lim="800000"/>
                            <a:headEnd/>
                            <a:tailEnd/>
                          </a:ln>
                        </wps:spPr>
                        <wps:txbx>
                          <w:txbxContent>
                            <w:p w14:paraId="09335DBA" w14:textId="77777777" w:rsidR="00D46CFF" w:rsidRPr="002E361C" w:rsidRDefault="00D46CFF" w:rsidP="00524E9A">
                              <w:pPr>
                                <w:rPr>
                                  <w:rFonts w:ascii="Times New Roman" w:hAnsi="Times New Roman" w:cs="Times New Roman"/>
                                </w:rPr>
                              </w:pPr>
                              <w:r w:rsidRPr="002E361C">
                                <w:rPr>
                                  <w:rFonts w:ascii="Times New Roman" w:hAnsi="Times New Roman" w:cs="Times New Roman"/>
                                  <w:lang w:val="kk-KZ"/>
                                </w:rPr>
                                <w:t>Автогар.меңг.</w:t>
                              </w:r>
                            </w:p>
                          </w:txbxContent>
                        </wps:txbx>
                        <wps:bodyPr rot="0" vert="horz" wrap="square" lIns="91440" tIns="45720" rIns="91440" bIns="45720" anchor="t" anchorCtr="0" upright="1">
                          <a:noAutofit/>
                        </wps:bodyPr>
                      </wps:wsp>
                      <wps:wsp>
                        <wps:cNvPr id="24100" name="Rectangle 77"/>
                        <wps:cNvSpPr>
                          <a:spLocks noChangeArrowheads="1"/>
                        </wps:cNvSpPr>
                        <wps:spPr bwMode="auto">
                          <a:xfrm>
                            <a:off x="7886696" y="3771900"/>
                            <a:ext cx="1257299" cy="228600"/>
                          </a:xfrm>
                          <a:prstGeom prst="rect">
                            <a:avLst/>
                          </a:prstGeom>
                          <a:solidFill>
                            <a:srgbClr val="FFFFFF"/>
                          </a:solidFill>
                          <a:ln w="9525">
                            <a:solidFill>
                              <a:srgbClr val="000000"/>
                            </a:solidFill>
                            <a:miter lim="800000"/>
                            <a:headEnd/>
                            <a:tailEnd/>
                          </a:ln>
                        </wps:spPr>
                        <wps:txbx>
                          <w:txbxContent>
                            <w:p w14:paraId="076A00B9" w14:textId="77777777" w:rsidR="00D46CFF" w:rsidRPr="002E361C" w:rsidRDefault="00D46CFF" w:rsidP="00524E9A">
                              <w:pPr>
                                <w:rPr>
                                  <w:rFonts w:ascii="Times New Roman" w:hAnsi="Times New Roman" w:cs="Times New Roman"/>
                                </w:rPr>
                              </w:pPr>
                              <w:r w:rsidRPr="002E361C">
                                <w:rPr>
                                  <w:rFonts w:ascii="Times New Roman" w:hAnsi="Times New Roman" w:cs="Times New Roman"/>
                                  <w:lang w:val="kk-KZ"/>
                                </w:rPr>
                                <w:t>аға</w:t>
                              </w:r>
                              <w:r w:rsidRPr="002E361C">
                                <w:rPr>
                                  <w:rFonts w:ascii="Times New Roman" w:hAnsi="Times New Roman" w:cs="Times New Roman"/>
                                </w:rPr>
                                <w:t xml:space="preserve"> технолог</w:t>
                              </w:r>
                            </w:p>
                          </w:txbxContent>
                        </wps:txbx>
                        <wps:bodyPr rot="0" vert="horz" wrap="square" lIns="91440" tIns="45720" rIns="91440" bIns="45720" anchor="t" anchorCtr="0" upright="1">
                          <a:noAutofit/>
                        </wps:bodyPr>
                      </wps:wsp>
                      <wps:wsp>
                        <wps:cNvPr id="24101" name="Rectangle 78"/>
                        <wps:cNvSpPr>
                          <a:spLocks noChangeArrowheads="1"/>
                        </wps:cNvSpPr>
                        <wps:spPr bwMode="auto">
                          <a:xfrm>
                            <a:off x="7886696" y="4229100"/>
                            <a:ext cx="1257299" cy="228600"/>
                          </a:xfrm>
                          <a:prstGeom prst="rect">
                            <a:avLst/>
                          </a:prstGeom>
                          <a:solidFill>
                            <a:srgbClr val="FFFFFF"/>
                          </a:solidFill>
                          <a:ln w="9525">
                            <a:solidFill>
                              <a:srgbClr val="000000"/>
                            </a:solidFill>
                            <a:miter lim="800000"/>
                            <a:headEnd/>
                            <a:tailEnd/>
                          </a:ln>
                        </wps:spPr>
                        <wps:txbx>
                          <w:txbxContent>
                            <w:p w14:paraId="0E8DF670" w14:textId="77777777" w:rsidR="00D46CFF" w:rsidRPr="002E361C" w:rsidRDefault="00D46CFF" w:rsidP="00524E9A">
                              <w:pPr>
                                <w:rPr>
                                  <w:rFonts w:ascii="Times New Roman" w:hAnsi="Times New Roman" w:cs="Times New Roman"/>
                                </w:rPr>
                              </w:pPr>
                              <w:r w:rsidRPr="002E361C">
                                <w:rPr>
                                  <w:rFonts w:ascii="Times New Roman" w:hAnsi="Times New Roman" w:cs="Times New Roman"/>
                                  <w:lang w:val="kk-KZ"/>
                                </w:rPr>
                                <w:t>Байланыс аға дисп.</w:t>
                              </w:r>
                            </w:p>
                          </w:txbxContent>
                        </wps:txbx>
                        <wps:bodyPr rot="0" vert="horz" wrap="square" lIns="91440" tIns="45720" rIns="91440" bIns="45720" anchor="t" anchorCtr="0" upright="1">
                          <a:noAutofit/>
                        </wps:bodyPr>
                      </wps:wsp>
                      <wps:wsp>
                        <wps:cNvPr id="24102" name="Rectangle 79"/>
                        <wps:cNvSpPr>
                          <a:spLocks noChangeArrowheads="1"/>
                        </wps:cNvSpPr>
                        <wps:spPr bwMode="auto">
                          <a:xfrm>
                            <a:off x="7886696" y="4000500"/>
                            <a:ext cx="1257299" cy="228600"/>
                          </a:xfrm>
                          <a:prstGeom prst="rect">
                            <a:avLst/>
                          </a:prstGeom>
                          <a:solidFill>
                            <a:srgbClr val="FFFFFF"/>
                          </a:solidFill>
                          <a:ln w="9525">
                            <a:solidFill>
                              <a:srgbClr val="000000"/>
                            </a:solidFill>
                            <a:miter lim="800000"/>
                            <a:headEnd/>
                            <a:tailEnd/>
                          </a:ln>
                        </wps:spPr>
                        <wps:txbx>
                          <w:txbxContent>
                            <w:p w14:paraId="1B67CD61" w14:textId="77777777" w:rsidR="00D46CFF" w:rsidRPr="002E361C" w:rsidRDefault="00D46CFF" w:rsidP="00524E9A">
                              <w:pPr>
                                <w:rPr>
                                  <w:rFonts w:ascii="Times New Roman" w:hAnsi="Times New Roman" w:cs="Times New Roman"/>
                                </w:rPr>
                              </w:pPr>
                              <w:r w:rsidRPr="002E361C">
                                <w:rPr>
                                  <w:rFonts w:ascii="Times New Roman" w:hAnsi="Times New Roman" w:cs="Times New Roman"/>
                                  <w:lang w:val="kk-KZ"/>
                                </w:rPr>
                                <w:t>Қойма</w:t>
                              </w:r>
                              <w:r>
                                <w:rPr>
                                  <w:rFonts w:ascii="Times New Roman" w:hAnsi="Times New Roman" w:cs="Times New Roman"/>
                                  <w:lang w:val="kk-KZ"/>
                                </w:rPr>
                                <w:t xml:space="preserve"> меңг</w:t>
                              </w:r>
                            </w:p>
                            <w:p w14:paraId="783ED0AF" w14:textId="77777777" w:rsidR="00D46CFF" w:rsidRPr="00E2555B" w:rsidRDefault="00D46CFF" w:rsidP="00524E9A">
                              <w:pPr>
                                <w:rPr>
                                  <w:szCs w:val="18"/>
                                </w:rPr>
                              </w:pPr>
                            </w:p>
                          </w:txbxContent>
                        </wps:txbx>
                        <wps:bodyPr rot="0" vert="horz" wrap="square" lIns="91440" tIns="45720" rIns="91440" bIns="45720" anchor="t" anchorCtr="0" upright="1">
                          <a:noAutofit/>
                        </wps:bodyPr>
                      </wps:wsp>
                      <wps:wsp>
                        <wps:cNvPr id="24103" name="Rectangle 80"/>
                        <wps:cNvSpPr>
                          <a:spLocks noChangeArrowheads="1"/>
                        </wps:cNvSpPr>
                        <wps:spPr bwMode="auto">
                          <a:xfrm>
                            <a:off x="7886696" y="3314700"/>
                            <a:ext cx="914400" cy="271800"/>
                          </a:xfrm>
                          <a:prstGeom prst="rect">
                            <a:avLst/>
                          </a:prstGeom>
                          <a:solidFill>
                            <a:srgbClr val="FFFFFF"/>
                          </a:solidFill>
                          <a:ln w="9525">
                            <a:solidFill>
                              <a:srgbClr val="000000"/>
                            </a:solidFill>
                            <a:miter lim="800000"/>
                            <a:headEnd/>
                            <a:tailEnd/>
                          </a:ln>
                        </wps:spPr>
                        <wps:txbx>
                          <w:txbxContent>
                            <w:p w14:paraId="44C73D59" w14:textId="77777777" w:rsidR="00D46CFF" w:rsidRPr="002E361C" w:rsidRDefault="00D46CFF" w:rsidP="00524E9A">
                              <w:pPr>
                                <w:rPr>
                                  <w:rFonts w:ascii="Times New Roman" w:hAnsi="Times New Roman" w:cs="Times New Roman"/>
                                </w:rPr>
                              </w:pPr>
                              <w:r w:rsidRPr="002E361C">
                                <w:rPr>
                                  <w:rFonts w:ascii="Times New Roman" w:hAnsi="Times New Roman" w:cs="Times New Roman"/>
                                  <w:lang w:val="kk-KZ"/>
                                </w:rPr>
                                <w:t>Қырман меңг.</w:t>
                              </w:r>
                            </w:p>
                          </w:txbxContent>
                        </wps:txbx>
                        <wps:bodyPr rot="0" vert="horz" wrap="square" lIns="91440" tIns="45720" rIns="91440" bIns="45720" anchor="t" anchorCtr="0" upright="1">
                          <a:noAutofit/>
                        </wps:bodyPr>
                      </wps:wsp>
                      <wps:wsp>
                        <wps:cNvPr id="24104" name="Rectangle 81"/>
                        <wps:cNvSpPr>
                          <a:spLocks noChangeArrowheads="1"/>
                        </wps:cNvSpPr>
                        <wps:spPr bwMode="auto">
                          <a:xfrm>
                            <a:off x="7886696" y="2971800"/>
                            <a:ext cx="914400" cy="228600"/>
                          </a:xfrm>
                          <a:prstGeom prst="rect">
                            <a:avLst/>
                          </a:prstGeom>
                          <a:solidFill>
                            <a:srgbClr val="FFFFFF"/>
                          </a:solidFill>
                          <a:ln w="9525">
                            <a:solidFill>
                              <a:srgbClr val="000000"/>
                            </a:solidFill>
                            <a:miter lim="800000"/>
                            <a:headEnd/>
                            <a:tailEnd/>
                          </a:ln>
                        </wps:spPr>
                        <wps:txbx>
                          <w:txbxContent>
                            <w:p w14:paraId="6FBEFAB8" w14:textId="77777777" w:rsidR="00D46CFF" w:rsidRPr="002E361C" w:rsidRDefault="00D46CFF" w:rsidP="00524E9A">
                              <w:pPr>
                                <w:rPr>
                                  <w:rFonts w:ascii="Times New Roman" w:hAnsi="Times New Roman" w:cs="Times New Roman"/>
                                </w:rPr>
                              </w:pPr>
                              <w:r w:rsidRPr="002E361C">
                                <w:rPr>
                                  <w:rFonts w:ascii="Times New Roman" w:hAnsi="Times New Roman" w:cs="Times New Roman"/>
                                  <w:lang w:val="kk-KZ"/>
                                </w:rPr>
                                <w:t>Қойма меңг.</w:t>
                              </w:r>
                            </w:p>
                          </w:txbxContent>
                        </wps:txbx>
                        <wps:bodyPr rot="0" vert="horz" wrap="square" lIns="91440" tIns="45720" rIns="91440" bIns="45720" anchor="t" anchorCtr="0" upright="1">
                          <a:noAutofit/>
                        </wps:bodyPr>
                      </wps:wsp>
                      <wps:wsp>
                        <wps:cNvPr id="24105" name="Rectangle 82"/>
                        <wps:cNvSpPr>
                          <a:spLocks noChangeArrowheads="1"/>
                        </wps:cNvSpPr>
                        <wps:spPr bwMode="auto">
                          <a:xfrm>
                            <a:off x="0" y="3086100"/>
                            <a:ext cx="1142999" cy="228600"/>
                          </a:xfrm>
                          <a:prstGeom prst="rect">
                            <a:avLst/>
                          </a:prstGeom>
                          <a:solidFill>
                            <a:srgbClr val="FFFFFF"/>
                          </a:solidFill>
                          <a:ln w="9525">
                            <a:solidFill>
                              <a:srgbClr val="000000"/>
                            </a:solidFill>
                            <a:miter lim="800000"/>
                            <a:headEnd/>
                            <a:tailEnd/>
                          </a:ln>
                        </wps:spPr>
                        <wps:txbx>
                          <w:txbxContent>
                            <w:p w14:paraId="3C1A5D76" w14:textId="77777777" w:rsidR="00D46CFF" w:rsidRPr="00D532E2" w:rsidRDefault="00D46CFF" w:rsidP="00524E9A">
                              <w:pPr>
                                <w:jc w:val="center"/>
                                <w:rPr>
                                  <w:rFonts w:ascii="Times New Roman" w:hAnsi="Times New Roman" w:cs="Times New Roman"/>
                                  <w:szCs w:val="18"/>
                                </w:rPr>
                              </w:pPr>
                              <w:r w:rsidRPr="00D532E2">
                                <w:rPr>
                                  <w:rFonts w:ascii="Times New Roman" w:hAnsi="Times New Roman" w:cs="Times New Roman"/>
                                  <w:szCs w:val="18"/>
                                  <w:lang w:val="kk-KZ"/>
                                </w:rPr>
                                <w:t xml:space="preserve">бас </w:t>
                              </w:r>
                              <w:r w:rsidRPr="00D532E2">
                                <w:rPr>
                                  <w:rFonts w:ascii="Times New Roman" w:hAnsi="Times New Roman" w:cs="Times New Roman"/>
                                  <w:szCs w:val="18"/>
                                </w:rPr>
                                <w:t>агроном</w:t>
                              </w:r>
                            </w:p>
                          </w:txbxContent>
                        </wps:txbx>
                        <wps:bodyPr rot="0" vert="horz" wrap="square" lIns="91440" tIns="45720" rIns="91440" bIns="45720" anchor="t" anchorCtr="0" upright="1">
                          <a:noAutofit/>
                        </wps:bodyPr>
                      </wps:wsp>
                      <wps:wsp>
                        <wps:cNvPr id="24106" name="Rectangle 83"/>
                        <wps:cNvSpPr>
                          <a:spLocks noChangeArrowheads="1"/>
                        </wps:cNvSpPr>
                        <wps:spPr bwMode="auto">
                          <a:xfrm>
                            <a:off x="0" y="3429000"/>
                            <a:ext cx="1142999" cy="408300"/>
                          </a:xfrm>
                          <a:prstGeom prst="rect">
                            <a:avLst/>
                          </a:prstGeom>
                          <a:solidFill>
                            <a:srgbClr val="FFFFFF"/>
                          </a:solidFill>
                          <a:ln w="9525">
                            <a:solidFill>
                              <a:srgbClr val="000000"/>
                            </a:solidFill>
                            <a:miter lim="800000"/>
                            <a:headEnd/>
                            <a:tailEnd/>
                          </a:ln>
                        </wps:spPr>
                        <wps:txbx>
                          <w:txbxContent>
                            <w:p w14:paraId="05391C0C" w14:textId="77777777" w:rsidR="00D46CFF" w:rsidRPr="00D532E2" w:rsidRDefault="00D46CFF" w:rsidP="00524E9A">
                              <w:pPr>
                                <w:jc w:val="center"/>
                                <w:rPr>
                                  <w:rFonts w:ascii="Times New Roman" w:hAnsi="Times New Roman" w:cs="Times New Roman"/>
                                </w:rPr>
                              </w:pPr>
                              <w:r w:rsidRPr="00D532E2">
                                <w:rPr>
                                  <w:rFonts w:ascii="Times New Roman" w:hAnsi="Times New Roman" w:cs="Times New Roman"/>
                                  <w:lang w:val="kk-KZ"/>
                                </w:rPr>
                                <w:t>қорғау жөн.агроном</w:t>
                              </w:r>
                            </w:p>
                          </w:txbxContent>
                        </wps:txbx>
                        <wps:bodyPr rot="0" vert="horz" wrap="square" lIns="91440" tIns="45720" rIns="91440" bIns="45720" anchor="t" anchorCtr="0" upright="1">
                          <a:noAutofit/>
                        </wps:bodyPr>
                      </wps:wsp>
                      <wps:wsp>
                        <wps:cNvPr id="24107" name="Rectangle 84"/>
                        <wps:cNvSpPr>
                          <a:spLocks noChangeArrowheads="1"/>
                        </wps:cNvSpPr>
                        <wps:spPr bwMode="auto">
                          <a:xfrm>
                            <a:off x="1485899" y="3429000"/>
                            <a:ext cx="1142999" cy="408300"/>
                          </a:xfrm>
                          <a:prstGeom prst="rect">
                            <a:avLst/>
                          </a:prstGeom>
                          <a:solidFill>
                            <a:srgbClr val="FFFFFF"/>
                          </a:solidFill>
                          <a:ln w="9525">
                            <a:solidFill>
                              <a:srgbClr val="000000"/>
                            </a:solidFill>
                            <a:miter lim="800000"/>
                            <a:headEnd/>
                            <a:tailEnd/>
                          </a:ln>
                        </wps:spPr>
                        <wps:txbx>
                          <w:txbxContent>
                            <w:p w14:paraId="3B6F7DB4" w14:textId="77777777" w:rsidR="00D46CFF" w:rsidRPr="00D532E2" w:rsidRDefault="00D46CFF" w:rsidP="00524E9A">
                              <w:pPr>
                                <w:jc w:val="center"/>
                                <w:rPr>
                                  <w:rFonts w:ascii="Times New Roman" w:hAnsi="Times New Roman" w:cs="Times New Roman"/>
                                </w:rPr>
                              </w:pPr>
                              <w:r w:rsidRPr="00D532E2">
                                <w:rPr>
                                  <w:rFonts w:ascii="Times New Roman" w:hAnsi="Times New Roman" w:cs="Times New Roman"/>
                                </w:rPr>
                                <w:t>Зоотехник</w:t>
                              </w:r>
                              <w:r>
                                <w:rPr>
                                  <w:rFonts w:ascii="Times New Roman" w:hAnsi="Times New Roman" w:cs="Times New Roman"/>
                                </w:rPr>
                                <w:t xml:space="preserve"> </w:t>
                              </w:r>
                              <w:r w:rsidRPr="00D532E2">
                                <w:rPr>
                                  <w:rFonts w:ascii="Times New Roman" w:hAnsi="Times New Roman" w:cs="Times New Roman"/>
                                </w:rPr>
                                <w:t>селек</w:t>
                              </w:r>
                              <w:r>
                                <w:rPr>
                                  <w:rFonts w:ascii="Times New Roman" w:hAnsi="Times New Roman" w:cs="Times New Roman"/>
                                </w:rPr>
                                <w:t>ционер</w:t>
                              </w:r>
                            </w:p>
                          </w:txbxContent>
                        </wps:txbx>
                        <wps:bodyPr rot="0" vert="horz" wrap="square" lIns="91440" tIns="45720" rIns="91440" bIns="45720" anchor="t" anchorCtr="0" upright="1">
                          <a:noAutofit/>
                        </wps:bodyPr>
                      </wps:wsp>
                      <wps:wsp>
                        <wps:cNvPr id="24108" name="Rectangle 85"/>
                        <wps:cNvSpPr>
                          <a:spLocks noChangeArrowheads="1"/>
                        </wps:cNvSpPr>
                        <wps:spPr bwMode="auto">
                          <a:xfrm>
                            <a:off x="1485899" y="3200400"/>
                            <a:ext cx="1142999" cy="228600"/>
                          </a:xfrm>
                          <a:prstGeom prst="rect">
                            <a:avLst/>
                          </a:prstGeom>
                          <a:solidFill>
                            <a:srgbClr val="FFFFFF"/>
                          </a:solidFill>
                          <a:ln w="9525">
                            <a:solidFill>
                              <a:srgbClr val="000000"/>
                            </a:solidFill>
                            <a:miter lim="800000"/>
                            <a:headEnd/>
                            <a:tailEnd/>
                          </a:ln>
                        </wps:spPr>
                        <wps:txbx>
                          <w:txbxContent>
                            <w:p w14:paraId="1CB78BDF" w14:textId="77777777" w:rsidR="00D46CFF" w:rsidRPr="00D532E2" w:rsidRDefault="00D46CFF" w:rsidP="00524E9A">
                              <w:pPr>
                                <w:jc w:val="center"/>
                                <w:rPr>
                                  <w:rFonts w:ascii="Times New Roman" w:hAnsi="Times New Roman" w:cs="Times New Roman"/>
                                </w:rPr>
                              </w:pPr>
                              <w:r w:rsidRPr="00D532E2">
                                <w:rPr>
                                  <w:rFonts w:ascii="Times New Roman" w:hAnsi="Times New Roman" w:cs="Times New Roman"/>
                                  <w:lang w:val="kk-KZ"/>
                                </w:rPr>
                                <w:t>бас</w:t>
                              </w:r>
                              <w:r w:rsidRPr="00D532E2">
                                <w:rPr>
                                  <w:rFonts w:ascii="Times New Roman" w:hAnsi="Times New Roman" w:cs="Times New Roman"/>
                                </w:rPr>
                                <w:t xml:space="preserve"> зоотехник</w:t>
                              </w:r>
                            </w:p>
                          </w:txbxContent>
                        </wps:txbx>
                        <wps:bodyPr rot="0" vert="horz" wrap="square" lIns="91440" tIns="45720" rIns="91440" bIns="45720" anchor="t" anchorCtr="0" upright="1">
                          <a:noAutofit/>
                        </wps:bodyPr>
                      </wps:wsp>
                      <wps:wsp>
                        <wps:cNvPr id="24109" name="Rectangle 86"/>
                        <wps:cNvSpPr>
                          <a:spLocks noChangeArrowheads="1"/>
                        </wps:cNvSpPr>
                        <wps:spPr bwMode="auto">
                          <a:xfrm>
                            <a:off x="3086098" y="3087400"/>
                            <a:ext cx="1142999" cy="499100"/>
                          </a:xfrm>
                          <a:prstGeom prst="rect">
                            <a:avLst/>
                          </a:prstGeom>
                          <a:solidFill>
                            <a:srgbClr val="FFFFFF"/>
                          </a:solidFill>
                          <a:ln w="9525">
                            <a:solidFill>
                              <a:srgbClr val="000000"/>
                            </a:solidFill>
                            <a:miter lim="800000"/>
                            <a:headEnd/>
                            <a:tailEnd/>
                          </a:ln>
                        </wps:spPr>
                        <wps:txbx>
                          <w:txbxContent>
                            <w:p w14:paraId="15745D12" w14:textId="77777777" w:rsidR="00D46CFF" w:rsidRPr="002E361C" w:rsidRDefault="00D46CFF" w:rsidP="00524E9A">
                              <w:pPr>
                                <w:jc w:val="center"/>
                                <w:rPr>
                                  <w:rFonts w:ascii="Times New Roman" w:hAnsi="Times New Roman" w:cs="Times New Roman"/>
                                </w:rPr>
                              </w:pPr>
                              <w:r w:rsidRPr="002E361C">
                                <w:rPr>
                                  <w:rFonts w:ascii="Times New Roman" w:hAnsi="Times New Roman" w:cs="Times New Roman"/>
                                  <w:lang w:val="kk-KZ"/>
                                </w:rPr>
                                <w:t>бас мал дәрігері</w:t>
                              </w:r>
                            </w:p>
                          </w:txbxContent>
                        </wps:txbx>
                        <wps:bodyPr rot="0" vert="horz" wrap="square" lIns="91440" tIns="45720" rIns="91440" bIns="45720" anchor="t" anchorCtr="0" upright="1">
                          <a:noAutofit/>
                        </wps:bodyPr>
                      </wps:wsp>
                      <wps:wsp>
                        <wps:cNvPr id="24110" name="Rectangle 87"/>
                        <wps:cNvSpPr>
                          <a:spLocks noChangeArrowheads="1"/>
                        </wps:cNvSpPr>
                        <wps:spPr bwMode="auto">
                          <a:xfrm>
                            <a:off x="7658096" y="4800600"/>
                            <a:ext cx="914400" cy="571500"/>
                          </a:xfrm>
                          <a:prstGeom prst="rect">
                            <a:avLst/>
                          </a:prstGeom>
                          <a:solidFill>
                            <a:srgbClr val="FFFFFF"/>
                          </a:solidFill>
                          <a:ln w="9525">
                            <a:solidFill>
                              <a:srgbClr val="000000"/>
                            </a:solidFill>
                            <a:miter lim="800000"/>
                            <a:headEnd/>
                            <a:tailEnd/>
                          </a:ln>
                        </wps:spPr>
                        <wps:txbx>
                          <w:txbxContent>
                            <w:p w14:paraId="5B990C17" w14:textId="77777777" w:rsidR="00D46CFF" w:rsidRPr="00CC44DA" w:rsidRDefault="00D46CFF" w:rsidP="00524E9A">
                              <w:pPr>
                                <w:jc w:val="center"/>
                                <w:rPr>
                                  <w:rFonts w:ascii="Times New Roman" w:hAnsi="Times New Roman" w:cs="Times New Roman"/>
                                  <w:sz w:val="20"/>
                                  <w:szCs w:val="20"/>
                                </w:rPr>
                              </w:pPr>
                              <w:r w:rsidRPr="00CC44DA">
                                <w:rPr>
                                  <w:rFonts w:ascii="Times New Roman" w:hAnsi="Times New Roman" w:cs="Times New Roman"/>
                                  <w:sz w:val="20"/>
                                  <w:szCs w:val="20"/>
                                  <w:lang w:val="kk-KZ"/>
                                </w:rPr>
                                <w:t>Қауіпсіздік қызметі</w:t>
                              </w:r>
                            </w:p>
                          </w:txbxContent>
                        </wps:txbx>
                        <wps:bodyPr rot="0" vert="horz" wrap="square" lIns="91440" tIns="45720" rIns="91440" bIns="45720" anchor="t" anchorCtr="0" upright="1">
                          <a:noAutofit/>
                        </wps:bodyPr>
                      </wps:wsp>
                      <wps:wsp>
                        <wps:cNvPr id="24111" name="Rectangle 88"/>
                        <wps:cNvSpPr>
                          <a:spLocks noChangeArrowheads="1"/>
                        </wps:cNvSpPr>
                        <wps:spPr bwMode="auto">
                          <a:xfrm>
                            <a:off x="4457698" y="4800600"/>
                            <a:ext cx="1028699" cy="342900"/>
                          </a:xfrm>
                          <a:prstGeom prst="rect">
                            <a:avLst/>
                          </a:prstGeom>
                          <a:solidFill>
                            <a:srgbClr val="FFFFFF"/>
                          </a:solidFill>
                          <a:ln w="9525">
                            <a:solidFill>
                              <a:srgbClr val="000000"/>
                            </a:solidFill>
                            <a:miter lim="800000"/>
                            <a:headEnd/>
                            <a:tailEnd/>
                          </a:ln>
                        </wps:spPr>
                        <wps:txbx>
                          <w:txbxContent>
                            <w:p w14:paraId="3BB270C8" w14:textId="77777777" w:rsidR="00D46CFF" w:rsidRPr="00CC44DA" w:rsidRDefault="00D46CFF" w:rsidP="00524E9A">
                              <w:pPr>
                                <w:jc w:val="center"/>
                                <w:rPr>
                                  <w:rFonts w:ascii="Times New Roman" w:hAnsi="Times New Roman" w:cs="Times New Roman"/>
                                  <w:sz w:val="20"/>
                                  <w:szCs w:val="20"/>
                                  <w:lang w:val="kk-KZ"/>
                                </w:rPr>
                              </w:pPr>
                              <w:r w:rsidRPr="00CC44DA">
                                <w:rPr>
                                  <w:rFonts w:ascii="Times New Roman" w:hAnsi="Times New Roman" w:cs="Times New Roman"/>
                                  <w:sz w:val="20"/>
                                  <w:szCs w:val="20"/>
                                </w:rPr>
                                <w:t>№5</w:t>
                              </w:r>
                              <w:r w:rsidRPr="00CC44DA">
                                <w:rPr>
                                  <w:rFonts w:ascii="Times New Roman" w:hAnsi="Times New Roman" w:cs="Times New Roman"/>
                                  <w:sz w:val="20"/>
                                  <w:szCs w:val="20"/>
                                  <w:lang w:val="kk-KZ"/>
                                </w:rPr>
                                <w:t xml:space="preserve"> бөлімше</w:t>
                              </w:r>
                            </w:p>
                            <w:p w14:paraId="479D711D" w14:textId="77777777" w:rsidR="00D46CFF" w:rsidRPr="008248C2" w:rsidRDefault="00D46CFF" w:rsidP="00524E9A">
                              <w:pPr>
                                <w:jc w:val="center"/>
                                <w:rPr>
                                  <w:sz w:val="18"/>
                                  <w:szCs w:val="18"/>
                                </w:rPr>
                              </w:pPr>
                              <w:r>
                                <w:rPr>
                                  <w:sz w:val="18"/>
                                  <w:szCs w:val="18"/>
                                </w:rPr>
                                <w:t>(корма, соя. лук)</w:t>
                              </w:r>
                            </w:p>
                          </w:txbxContent>
                        </wps:txbx>
                        <wps:bodyPr rot="0" vert="horz" wrap="square" lIns="91440" tIns="45720" rIns="91440" bIns="45720" anchor="t" anchorCtr="0" upright="1">
                          <a:noAutofit/>
                        </wps:bodyPr>
                      </wps:wsp>
                      <wps:wsp>
                        <wps:cNvPr id="24112" name="Rectangle 89"/>
                        <wps:cNvSpPr>
                          <a:spLocks noChangeArrowheads="1"/>
                        </wps:cNvSpPr>
                        <wps:spPr bwMode="auto">
                          <a:xfrm>
                            <a:off x="5600697" y="4800600"/>
                            <a:ext cx="800100" cy="571500"/>
                          </a:xfrm>
                          <a:prstGeom prst="rect">
                            <a:avLst/>
                          </a:prstGeom>
                          <a:solidFill>
                            <a:srgbClr val="FFFFFF"/>
                          </a:solidFill>
                          <a:ln w="9525">
                            <a:solidFill>
                              <a:srgbClr val="000000"/>
                            </a:solidFill>
                            <a:miter lim="800000"/>
                            <a:headEnd/>
                            <a:tailEnd/>
                          </a:ln>
                        </wps:spPr>
                        <wps:txbx>
                          <w:txbxContent>
                            <w:p w14:paraId="41C8CEF4" w14:textId="77777777" w:rsidR="00D46CFF" w:rsidRPr="00CC44DA" w:rsidRDefault="00D46CFF" w:rsidP="00524E9A">
                              <w:pPr>
                                <w:jc w:val="center"/>
                                <w:rPr>
                                  <w:rFonts w:ascii="Times New Roman" w:hAnsi="Times New Roman" w:cs="Times New Roman"/>
                                  <w:sz w:val="20"/>
                                  <w:szCs w:val="20"/>
                                </w:rPr>
                              </w:pPr>
                              <w:r w:rsidRPr="00CC44DA">
                                <w:rPr>
                                  <w:rFonts w:ascii="Times New Roman" w:hAnsi="Times New Roman" w:cs="Times New Roman"/>
                                  <w:sz w:val="20"/>
                                  <w:szCs w:val="20"/>
                                </w:rPr>
                                <w:t>№3</w:t>
                              </w:r>
                              <w:r w:rsidRPr="00CC44DA">
                                <w:rPr>
                                  <w:rFonts w:ascii="Times New Roman" w:hAnsi="Times New Roman" w:cs="Times New Roman"/>
                                  <w:sz w:val="20"/>
                                  <w:szCs w:val="20"/>
                                  <w:lang w:val="kk-KZ"/>
                                </w:rPr>
                                <w:t xml:space="preserve"> БР</w:t>
                              </w:r>
                              <w:r w:rsidRPr="00CC44DA">
                                <w:rPr>
                                  <w:rFonts w:ascii="Times New Roman" w:hAnsi="Times New Roman" w:cs="Times New Roman"/>
                                  <w:sz w:val="20"/>
                                  <w:szCs w:val="20"/>
                                </w:rPr>
                                <w:t xml:space="preserve"> (</w:t>
                              </w:r>
                              <w:r w:rsidRPr="00CC44DA">
                                <w:rPr>
                                  <w:rFonts w:ascii="Times New Roman" w:hAnsi="Times New Roman" w:cs="Times New Roman"/>
                                  <w:sz w:val="20"/>
                                  <w:szCs w:val="20"/>
                                  <w:lang w:val="kk-KZ"/>
                                </w:rPr>
                                <w:t>астық</w:t>
                              </w:r>
                              <w:r w:rsidRPr="00CC44DA">
                                <w:rPr>
                                  <w:rFonts w:ascii="Times New Roman" w:hAnsi="Times New Roman" w:cs="Times New Roman"/>
                                  <w:sz w:val="20"/>
                                  <w:szCs w:val="20"/>
                                </w:rPr>
                                <w:t>)</w:t>
                              </w:r>
                            </w:p>
                          </w:txbxContent>
                        </wps:txbx>
                        <wps:bodyPr rot="0" vert="horz" wrap="square" lIns="91440" tIns="45720" rIns="91440" bIns="45720" anchor="t" anchorCtr="0" upright="1">
                          <a:noAutofit/>
                        </wps:bodyPr>
                      </wps:wsp>
                      <wps:wsp>
                        <wps:cNvPr id="24113" name="Rectangle 90"/>
                        <wps:cNvSpPr>
                          <a:spLocks noChangeArrowheads="1"/>
                        </wps:cNvSpPr>
                        <wps:spPr bwMode="auto">
                          <a:xfrm>
                            <a:off x="0" y="5143500"/>
                            <a:ext cx="457200" cy="228600"/>
                          </a:xfrm>
                          <a:prstGeom prst="rect">
                            <a:avLst/>
                          </a:prstGeom>
                          <a:solidFill>
                            <a:srgbClr val="FFFFFF"/>
                          </a:solidFill>
                          <a:ln w="9525">
                            <a:solidFill>
                              <a:srgbClr val="000000"/>
                            </a:solidFill>
                            <a:miter lim="800000"/>
                            <a:headEnd/>
                            <a:tailEnd/>
                          </a:ln>
                        </wps:spPr>
                        <wps:txbx>
                          <w:txbxContent>
                            <w:p w14:paraId="6D0CA3A5" w14:textId="77777777" w:rsidR="00D46CFF" w:rsidRPr="00CC44DA" w:rsidRDefault="00D46CFF" w:rsidP="00524E9A">
                              <w:pPr>
                                <w:rPr>
                                  <w:rFonts w:ascii="Times New Roman" w:hAnsi="Times New Roman" w:cs="Times New Roman"/>
                                  <w:sz w:val="20"/>
                                  <w:szCs w:val="20"/>
                                </w:rPr>
                              </w:pPr>
                              <w:r w:rsidRPr="00CC44DA">
                                <w:rPr>
                                  <w:rFonts w:ascii="Times New Roman" w:hAnsi="Times New Roman" w:cs="Times New Roman"/>
                                  <w:sz w:val="20"/>
                                  <w:szCs w:val="20"/>
                                </w:rPr>
                                <w:t xml:space="preserve">МК </w:t>
                              </w:r>
                            </w:p>
                          </w:txbxContent>
                        </wps:txbx>
                        <wps:bodyPr rot="0" vert="horz" wrap="square" lIns="91440" tIns="45720" rIns="91440" bIns="45720" anchor="t" anchorCtr="0" upright="1">
                          <a:noAutofit/>
                        </wps:bodyPr>
                      </wps:wsp>
                      <wps:wsp>
                        <wps:cNvPr id="24114" name="Rectangle 91"/>
                        <wps:cNvSpPr>
                          <a:spLocks noChangeArrowheads="1"/>
                        </wps:cNvSpPr>
                        <wps:spPr bwMode="auto">
                          <a:xfrm>
                            <a:off x="571500" y="5143500"/>
                            <a:ext cx="685800" cy="228600"/>
                          </a:xfrm>
                          <a:prstGeom prst="rect">
                            <a:avLst/>
                          </a:prstGeom>
                          <a:solidFill>
                            <a:srgbClr val="FFFFFF"/>
                          </a:solidFill>
                          <a:ln w="9525">
                            <a:solidFill>
                              <a:srgbClr val="000000"/>
                            </a:solidFill>
                            <a:miter lim="800000"/>
                            <a:headEnd/>
                            <a:tailEnd/>
                          </a:ln>
                        </wps:spPr>
                        <wps:txbx>
                          <w:txbxContent>
                            <w:p w14:paraId="1CB52318" w14:textId="77777777" w:rsidR="00D46CFF" w:rsidRPr="00CC44DA" w:rsidRDefault="00D46CFF" w:rsidP="00524E9A">
                              <w:pPr>
                                <w:rPr>
                                  <w:rFonts w:ascii="Times New Roman" w:hAnsi="Times New Roman" w:cs="Times New Roman"/>
                                </w:rPr>
                              </w:pPr>
                              <w:r w:rsidRPr="00CC44DA">
                                <w:rPr>
                                  <w:rFonts w:ascii="Times New Roman" w:hAnsi="Times New Roman" w:cs="Times New Roman"/>
                                  <w:sz w:val="20"/>
                                  <w:szCs w:val="20"/>
                                </w:rPr>
                                <w:t>Тракт.бр</w:t>
                              </w:r>
                              <w:r w:rsidRPr="00CC44DA">
                                <w:rPr>
                                  <w:rFonts w:ascii="Times New Roman" w:hAnsi="Times New Roman" w:cs="Times New Roman"/>
                                </w:rPr>
                                <w:t>.</w:t>
                              </w:r>
                            </w:p>
                          </w:txbxContent>
                        </wps:txbx>
                        <wps:bodyPr rot="0" vert="horz" wrap="square" lIns="91440" tIns="45720" rIns="91440" bIns="45720" anchor="t" anchorCtr="0" upright="1">
                          <a:noAutofit/>
                        </wps:bodyPr>
                      </wps:wsp>
                      <wps:wsp>
                        <wps:cNvPr id="24115" name="Rectangle 92"/>
                        <wps:cNvSpPr>
                          <a:spLocks noChangeArrowheads="1"/>
                        </wps:cNvSpPr>
                        <wps:spPr bwMode="auto">
                          <a:xfrm>
                            <a:off x="1371599" y="5143500"/>
                            <a:ext cx="571500" cy="228600"/>
                          </a:xfrm>
                          <a:prstGeom prst="rect">
                            <a:avLst/>
                          </a:prstGeom>
                          <a:solidFill>
                            <a:srgbClr val="FFFFFF"/>
                          </a:solidFill>
                          <a:ln w="9525">
                            <a:solidFill>
                              <a:srgbClr val="000000"/>
                            </a:solidFill>
                            <a:miter lim="800000"/>
                            <a:headEnd/>
                            <a:tailEnd/>
                          </a:ln>
                        </wps:spPr>
                        <wps:txbx>
                          <w:txbxContent>
                            <w:p w14:paraId="3FD869FF" w14:textId="77777777" w:rsidR="00D46CFF" w:rsidRPr="00CC44DA" w:rsidRDefault="00D46CFF" w:rsidP="00524E9A">
                              <w:pPr>
                                <w:rPr>
                                  <w:rFonts w:ascii="Times New Roman" w:hAnsi="Times New Roman" w:cs="Times New Roman"/>
                                  <w:sz w:val="20"/>
                                  <w:szCs w:val="20"/>
                                </w:rPr>
                              </w:pPr>
                              <w:r w:rsidRPr="00CC44DA">
                                <w:rPr>
                                  <w:rFonts w:ascii="Times New Roman" w:hAnsi="Times New Roman" w:cs="Times New Roman"/>
                                  <w:sz w:val="20"/>
                                  <w:szCs w:val="20"/>
                                </w:rPr>
                                <w:t>П.КФ</w:t>
                              </w:r>
                            </w:p>
                          </w:txbxContent>
                        </wps:txbx>
                        <wps:bodyPr rot="0" vert="horz" wrap="square" lIns="91440" tIns="45720" rIns="91440" bIns="45720" anchor="t" anchorCtr="0" upright="1">
                          <a:noAutofit/>
                        </wps:bodyPr>
                      </wps:wsp>
                      <wps:wsp>
                        <wps:cNvPr id="24116" name="Rectangle 93"/>
                        <wps:cNvSpPr>
                          <a:spLocks noChangeArrowheads="1"/>
                        </wps:cNvSpPr>
                        <wps:spPr bwMode="auto">
                          <a:xfrm>
                            <a:off x="2628899" y="5143500"/>
                            <a:ext cx="685800" cy="228600"/>
                          </a:xfrm>
                          <a:prstGeom prst="rect">
                            <a:avLst/>
                          </a:prstGeom>
                          <a:solidFill>
                            <a:srgbClr val="FFFFFF"/>
                          </a:solidFill>
                          <a:ln w="9525">
                            <a:solidFill>
                              <a:srgbClr val="000000"/>
                            </a:solidFill>
                            <a:miter lim="800000"/>
                            <a:headEnd/>
                            <a:tailEnd/>
                          </a:ln>
                        </wps:spPr>
                        <wps:txbx>
                          <w:txbxContent>
                            <w:p w14:paraId="4EAF18AA" w14:textId="77777777" w:rsidR="00D46CFF" w:rsidRPr="008248C2" w:rsidRDefault="00D46CFF" w:rsidP="00524E9A">
                              <w:pPr>
                                <w:rPr>
                                  <w:sz w:val="18"/>
                                  <w:szCs w:val="18"/>
                                </w:rPr>
                              </w:pPr>
                              <w:r w:rsidRPr="00CC44DA">
                                <w:rPr>
                                  <w:rFonts w:ascii="Times New Roman" w:hAnsi="Times New Roman" w:cs="Times New Roman"/>
                                  <w:sz w:val="20"/>
                                  <w:szCs w:val="20"/>
                                </w:rPr>
                                <w:t>Тракт.бр.</w:t>
                              </w:r>
                              <w:r w:rsidRPr="008248C2">
                                <w:rPr>
                                  <w:sz w:val="18"/>
                                  <w:szCs w:val="18"/>
                                </w:rPr>
                                <w:t>бр.</w:t>
                              </w:r>
                            </w:p>
                          </w:txbxContent>
                        </wps:txbx>
                        <wps:bodyPr rot="0" vert="horz" wrap="square" lIns="91440" tIns="45720" rIns="91440" bIns="45720" anchor="t" anchorCtr="0" upright="1">
                          <a:noAutofit/>
                        </wps:bodyPr>
                      </wps:wsp>
                      <wps:wsp>
                        <wps:cNvPr id="24117" name="Rectangle 94"/>
                        <wps:cNvSpPr>
                          <a:spLocks noChangeArrowheads="1"/>
                        </wps:cNvSpPr>
                        <wps:spPr bwMode="auto">
                          <a:xfrm>
                            <a:off x="2057399" y="5143500"/>
                            <a:ext cx="457200" cy="228600"/>
                          </a:xfrm>
                          <a:prstGeom prst="rect">
                            <a:avLst/>
                          </a:prstGeom>
                          <a:solidFill>
                            <a:srgbClr val="FFFFFF"/>
                          </a:solidFill>
                          <a:ln w="9525">
                            <a:solidFill>
                              <a:srgbClr val="000000"/>
                            </a:solidFill>
                            <a:miter lim="800000"/>
                            <a:headEnd/>
                            <a:tailEnd/>
                          </a:ln>
                        </wps:spPr>
                        <wps:txbx>
                          <w:txbxContent>
                            <w:p w14:paraId="1CE43AA3" w14:textId="77777777" w:rsidR="00D46CFF" w:rsidRPr="00CC44DA" w:rsidRDefault="00D46CFF" w:rsidP="00524E9A">
                              <w:pPr>
                                <w:rPr>
                                  <w:rFonts w:ascii="Times New Roman" w:hAnsi="Times New Roman" w:cs="Times New Roman"/>
                                  <w:sz w:val="20"/>
                                  <w:szCs w:val="20"/>
                                </w:rPr>
                              </w:pPr>
                              <w:r w:rsidRPr="00CC44DA">
                                <w:rPr>
                                  <w:rFonts w:ascii="Times New Roman" w:hAnsi="Times New Roman" w:cs="Times New Roman"/>
                                  <w:sz w:val="20"/>
                                  <w:szCs w:val="20"/>
                                </w:rPr>
                                <w:t xml:space="preserve">МК </w:t>
                              </w:r>
                            </w:p>
                          </w:txbxContent>
                        </wps:txbx>
                        <wps:bodyPr rot="0" vert="horz" wrap="square" lIns="91440" tIns="45720" rIns="91440" bIns="45720" anchor="t" anchorCtr="0" upright="1">
                          <a:noAutofit/>
                        </wps:bodyPr>
                      </wps:wsp>
                      <wps:wsp>
                        <wps:cNvPr id="24118" name="Rectangle 95"/>
                        <wps:cNvSpPr>
                          <a:spLocks noChangeArrowheads="1"/>
                        </wps:cNvSpPr>
                        <wps:spPr bwMode="auto">
                          <a:xfrm>
                            <a:off x="3467098" y="5038700"/>
                            <a:ext cx="914400" cy="393700"/>
                          </a:xfrm>
                          <a:prstGeom prst="rect">
                            <a:avLst/>
                          </a:prstGeom>
                          <a:solidFill>
                            <a:srgbClr val="FFFFFF"/>
                          </a:solidFill>
                          <a:ln w="9525">
                            <a:solidFill>
                              <a:srgbClr val="000000"/>
                            </a:solidFill>
                            <a:miter lim="800000"/>
                            <a:headEnd/>
                            <a:tailEnd/>
                          </a:ln>
                        </wps:spPr>
                        <wps:txbx>
                          <w:txbxContent>
                            <w:p w14:paraId="6E4AC343" w14:textId="77777777" w:rsidR="00D46CFF" w:rsidRPr="00CC44DA" w:rsidRDefault="00D46CFF" w:rsidP="00524E9A">
                              <w:pPr>
                                <w:rPr>
                                  <w:rFonts w:ascii="Times New Roman" w:hAnsi="Times New Roman" w:cs="Times New Roman"/>
                                  <w:sz w:val="20"/>
                                  <w:szCs w:val="20"/>
                                </w:rPr>
                              </w:pPr>
                              <w:r w:rsidRPr="00CC44DA">
                                <w:rPr>
                                  <w:rFonts w:ascii="Times New Roman" w:hAnsi="Times New Roman" w:cs="Times New Roman"/>
                                  <w:sz w:val="20"/>
                                  <w:szCs w:val="20"/>
                                  <w:lang w:val="kk-KZ"/>
                                </w:rPr>
                                <w:t>Жылқы тауар фермасы</w:t>
                              </w:r>
                            </w:p>
                          </w:txbxContent>
                        </wps:txbx>
                        <wps:bodyPr rot="0" vert="horz" wrap="square" lIns="91440" tIns="45720" rIns="91440" bIns="45720" anchor="t" anchorCtr="0" upright="1">
                          <a:noAutofit/>
                        </wps:bodyPr>
                      </wps:wsp>
                      <wps:wsp>
                        <wps:cNvPr id="24119" name="Rectangle 96"/>
                        <wps:cNvSpPr>
                          <a:spLocks noChangeArrowheads="1"/>
                        </wps:cNvSpPr>
                        <wps:spPr bwMode="auto">
                          <a:xfrm>
                            <a:off x="114300" y="4686300"/>
                            <a:ext cx="1142999" cy="228600"/>
                          </a:xfrm>
                          <a:prstGeom prst="rect">
                            <a:avLst/>
                          </a:prstGeom>
                          <a:solidFill>
                            <a:srgbClr val="FFFFFF"/>
                          </a:solidFill>
                          <a:ln w="9525">
                            <a:solidFill>
                              <a:srgbClr val="000000"/>
                            </a:solidFill>
                            <a:miter lim="800000"/>
                            <a:headEnd/>
                            <a:tailEnd/>
                          </a:ln>
                        </wps:spPr>
                        <wps:txbx>
                          <w:txbxContent>
                            <w:p w14:paraId="26025F1B" w14:textId="77777777" w:rsidR="00D46CFF" w:rsidRPr="00CC44DA" w:rsidRDefault="00D46CFF" w:rsidP="00524E9A">
                              <w:pPr>
                                <w:jc w:val="center"/>
                                <w:rPr>
                                  <w:rFonts w:ascii="Times New Roman" w:hAnsi="Times New Roman" w:cs="Times New Roman"/>
                                </w:rPr>
                              </w:pPr>
                              <w:r w:rsidRPr="00CC44DA">
                                <w:rPr>
                                  <w:rFonts w:ascii="Times New Roman" w:hAnsi="Times New Roman" w:cs="Times New Roman"/>
                                  <w:lang w:val="kk-KZ"/>
                                </w:rPr>
                                <w:t>Сүт кешені</w:t>
                              </w:r>
                              <w:r w:rsidRPr="00CC44DA">
                                <w:rPr>
                                  <w:rFonts w:ascii="Times New Roman" w:hAnsi="Times New Roman" w:cs="Times New Roman"/>
                                </w:rPr>
                                <w:t xml:space="preserve"> -1</w:t>
                              </w:r>
                            </w:p>
                          </w:txbxContent>
                        </wps:txbx>
                        <wps:bodyPr rot="0" vert="horz" wrap="square" lIns="91440" tIns="45720" rIns="91440" bIns="45720" anchor="t" anchorCtr="0" upright="1">
                          <a:noAutofit/>
                        </wps:bodyPr>
                      </wps:wsp>
                      <wps:wsp>
                        <wps:cNvPr id="24120" name="Rectangle 97"/>
                        <wps:cNvSpPr>
                          <a:spLocks noChangeArrowheads="1"/>
                        </wps:cNvSpPr>
                        <wps:spPr bwMode="auto">
                          <a:xfrm>
                            <a:off x="1600199" y="4686300"/>
                            <a:ext cx="1142999" cy="228600"/>
                          </a:xfrm>
                          <a:prstGeom prst="rect">
                            <a:avLst/>
                          </a:prstGeom>
                          <a:solidFill>
                            <a:srgbClr val="FFFFFF"/>
                          </a:solidFill>
                          <a:ln w="9525">
                            <a:solidFill>
                              <a:srgbClr val="000000"/>
                            </a:solidFill>
                            <a:miter lim="800000"/>
                            <a:headEnd/>
                            <a:tailEnd/>
                          </a:ln>
                        </wps:spPr>
                        <wps:txbx>
                          <w:txbxContent>
                            <w:p w14:paraId="69BCABB1" w14:textId="77777777" w:rsidR="00D46CFF" w:rsidRPr="00CC44DA" w:rsidRDefault="00D46CFF" w:rsidP="00524E9A">
                              <w:pPr>
                                <w:jc w:val="center"/>
                                <w:rPr>
                                  <w:rFonts w:ascii="Times New Roman" w:hAnsi="Times New Roman" w:cs="Times New Roman"/>
                                </w:rPr>
                              </w:pPr>
                              <w:r w:rsidRPr="00CC44DA">
                                <w:rPr>
                                  <w:rFonts w:ascii="Times New Roman" w:hAnsi="Times New Roman" w:cs="Times New Roman"/>
                                  <w:lang w:val="kk-KZ"/>
                                </w:rPr>
                                <w:t>Сүт кешені</w:t>
                              </w:r>
                              <w:r w:rsidRPr="00CC44DA">
                                <w:rPr>
                                  <w:rFonts w:ascii="Times New Roman" w:hAnsi="Times New Roman" w:cs="Times New Roman"/>
                                </w:rPr>
                                <w:t xml:space="preserve"> -2</w:t>
                              </w:r>
                            </w:p>
                            <w:p w14:paraId="06139A31" w14:textId="77777777" w:rsidR="00D46CFF" w:rsidRPr="00D05C23" w:rsidRDefault="00D46CFF" w:rsidP="00524E9A"/>
                          </w:txbxContent>
                        </wps:txbx>
                        <wps:bodyPr rot="0" vert="horz" wrap="square" lIns="91440" tIns="45720" rIns="91440" bIns="45720" anchor="t" anchorCtr="0" upright="1">
                          <a:noAutofit/>
                        </wps:bodyPr>
                      </wps:wsp>
                      <wps:wsp>
                        <wps:cNvPr id="24121" name="Rectangle 98"/>
                        <wps:cNvSpPr>
                          <a:spLocks noChangeArrowheads="1"/>
                        </wps:cNvSpPr>
                        <wps:spPr bwMode="auto">
                          <a:xfrm>
                            <a:off x="2857498" y="4686300"/>
                            <a:ext cx="1142999" cy="228600"/>
                          </a:xfrm>
                          <a:prstGeom prst="rect">
                            <a:avLst/>
                          </a:prstGeom>
                          <a:solidFill>
                            <a:srgbClr val="FFFFFF"/>
                          </a:solidFill>
                          <a:ln w="9525">
                            <a:solidFill>
                              <a:srgbClr val="000000"/>
                            </a:solidFill>
                            <a:miter lim="800000"/>
                            <a:headEnd/>
                            <a:tailEnd/>
                          </a:ln>
                        </wps:spPr>
                        <wps:txbx>
                          <w:txbxContent>
                            <w:p w14:paraId="112846AC" w14:textId="77777777" w:rsidR="00D46CFF" w:rsidRPr="00CC44DA" w:rsidRDefault="00D46CFF" w:rsidP="00524E9A">
                              <w:pPr>
                                <w:jc w:val="center"/>
                                <w:rPr>
                                  <w:rFonts w:ascii="Times New Roman" w:hAnsi="Times New Roman" w:cs="Times New Roman"/>
                                </w:rPr>
                              </w:pPr>
                              <w:r w:rsidRPr="00CC44DA">
                                <w:rPr>
                                  <w:rFonts w:ascii="Times New Roman" w:hAnsi="Times New Roman" w:cs="Times New Roman"/>
                                  <w:lang w:val="kk-KZ"/>
                                </w:rPr>
                                <w:t>Қой тауар фермасы</w:t>
                              </w:r>
                            </w:p>
                          </w:txbxContent>
                        </wps:txbx>
                        <wps:bodyPr rot="0" vert="horz" wrap="square" lIns="91440" tIns="45720" rIns="91440" bIns="45720" anchor="t" anchorCtr="0" upright="1">
                          <a:noAutofit/>
                        </wps:bodyPr>
                      </wps:wsp>
                      <wps:wsp>
                        <wps:cNvPr id="24122" name="Rectangle 99"/>
                        <wps:cNvSpPr>
                          <a:spLocks noChangeArrowheads="1"/>
                        </wps:cNvSpPr>
                        <wps:spPr bwMode="auto">
                          <a:xfrm>
                            <a:off x="6057897" y="2971800"/>
                            <a:ext cx="1142999" cy="228600"/>
                          </a:xfrm>
                          <a:prstGeom prst="rect">
                            <a:avLst/>
                          </a:prstGeom>
                          <a:solidFill>
                            <a:srgbClr val="FFFFFF"/>
                          </a:solidFill>
                          <a:ln w="9525">
                            <a:solidFill>
                              <a:srgbClr val="000000"/>
                            </a:solidFill>
                            <a:miter lim="800000"/>
                            <a:headEnd/>
                            <a:tailEnd/>
                          </a:ln>
                        </wps:spPr>
                        <wps:txbx>
                          <w:txbxContent>
                            <w:p w14:paraId="1DB64B4C" w14:textId="77777777" w:rsidR="00D46CFF" w:rsidRPr="002E361C" w:rsidRDefault="00D46CFF" w:rsidP="00524E9A">
                              <w:pPr>
                                <w:rPr>
                                  <w:rFonts w:ascii="Times New Roman" w:hAnsi="Times New Roman" w:cs="Times New Roman"/>
                                </w:rPr>
                              </w:pPr>
                              <w:r w:rsidRPr="002E361C">
                                <w:rPr>
                                  <w:rFonts w:ascii="Times New Roman" w:hAnsi="Times New Roman" w:cs="Times New Roman"/>
                                  <w:lang w:val="kk-KZ"/>
                                </w:rPr>
                                <w:t>Бас</w:t>
                              </w:r>
                              <w:r w:rsidRPr="002E361C">
                                <w:rPr>
                                  <w:rFonts w:ascii="Times New Roman" w:hAnsi="Times New Roman" w:cs="Times New Roman"/>
                                </w:rPr>
                                <w:t xml:space="preserve"> инженер</w:t>
                              </w:r>
                            </w:p>
                          </w:txbxContent>
                        </wps:txbx>
                        <wps:bodyPr rot="0" vert="horz" wrap="square" lIns="91440" tIns="45720" rIns="91440" bIns="45720" anchor="t" anchorCtr="0" upright="1">
                          <a:noAutofit/>
                        </wps:bodyPr>
                      </wps:wsp>
                      <wps:wsp>
                        <wps:cNvPr id="24123" name="Line 100"/>
                        <wps:cNvCnPr/>
                        <wps:spPr bwMode="auto">
                          <a:xfrm>
                            <a:off x="1142999" y="228600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24" name="Line 101"/>
                        <wps:cNvCnPr/>
                        <wps:spPr bwMode="auto">
                          <a:xfrm>
                            <a:off x="1142999" y="194310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25" name="Line 102"/>
                        <wps:cNvCnPr/>
                        <wps:spPr bwMode="auto">
                          <a:xfrm>
                            <a:off x="1142999" y="160020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26" name="Line 103"/>
                        <wps:cNvCnPr/>
                        <wps:spPr bwMode="auto">
                          <a:xfrm>
                            <a:off x="1142999" y="125730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27" name="Line 104"/>
                        <wps:cNvCnPr/>
                        <wps:spPr bwMode="auto">
                          <a:xfrm>
                            <a:off x="1142999" y="91440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28" name="Line 105"/>
                        <wps:cNvCnPr/>
                        <wps:spPr bwMode="auto">
                          <a:xfrm>
                            <a:off x="3314698" y="571500"/>
                            <a:ext cx="12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29" name="Line 106"/>
                        <wps:cNvCnPr/>
                        <wps:spPr bwMode="auto">
                          <a:xfrm>
                            <a:off x="2057399" y="57150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30" name="Line 107"/>
                        <wps:cNvCnPr/>
                        <wps:spPr bwMode="auto">
                          <a:xfrm>
                            <a:off x="5714997" y="57150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31" name="Line 108"/>
                        <wps:cNvCnPr/>
                        <wps:spPr bwMode="auto">
                          <a:xfrm>
                            <a:off x="5714997" y="114300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32" name="Line 109"/>
                        <wps:cNvCnPr/>
                        <wps:spPr bwMode="auto">
                          <a:xfrm>
                            <a:off x="5714997" y="91440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33" name="Line 110"/>
                        <wps:cNvCnPr/>
                        <wps:spPr bwMode="auto">
                          <a:xfrm>
                            <a:off x="6629396" y="125730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34" name="Line 111"/>
                        <wps:cNvCnPr/>
                        <wps:spPr bwMode="auto">
                          <a:xfrm>
                            <a:off x="8343896" y="571500"/>
                            <a:ext cx="12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35" name="Rectangle 112"/>
                        <wps:cNvSpPr>
                          <a:spLocks noChangeArrowheads="1"/>
                        </wps:cNvSpPr>
                        <wps:spPr bwMode="auto">
                          <a:xfrm>
                            <a:off x="6629396" y="4800600"/>
                            <a:ext cx="914400" cy="571500"/>
                          </a:xfrm>
                          <a:prstGeom prst="rect">
                            <a:avLst/>
                          </a:prstGeom>
                          <a:solidFill>
                            <a:srgbClr val="FFFFFF"/>
                          </a:solidFill>
                          <a:ln w="9525">
                            <a:solidFill>
                              <a:srgbClr val="000000"/>
                            </a:solidFill>
                            <a:miter lim="800000"/>
                            <a:headEnd/>
                            <a:tailEnd/>
                          </a:ln>
                        </wps:spPr>
                        <wps:txbx>
                          <w:txbxContent>
                            <w:p w14:paraId="68FEAA85" w14:textId="77777777" w:rsidR="00D46CFF" w:rsidRPr="00CC44DA" w:rsidRDefault="00D46CFF" w:rsidP="00524E9A">
                              <w:pPr>
                                <w:jc w:val="center"/>
                                <w:rPr>
                                  <w:rFonts w:ascii="Times New Roman" w:hAnsi="Times New Roman" w:cs="Times New Roman"/>
                                  <w:sz w:val="20"/>
                                  <w:szCs w:val="20"/>
                                </w:rPr>
                              </w:pPr>
                              <w:r w:rsidRPr="00CC44DA">
                                <w:rPr>
                                  <w:rFonts w:ascii="Times New Roman" w:hAnsi="Times New Roman" w:cs="Times New Roman"/>
                                  <w:sz w:val="20"/>
                                  <w:szCs w:val="20"/>
                                  <w:lang w:val="kk-KZ"/>
                                </w:rPr>
                                <w:t>Ара фермасы</w:t>
                              </w:r>
                            </w:p>
                          </w:txbxContent>
                        </wps:txbx>
                        <wps:bodyPr rot="0" vert="horz" wrap="square" lIns="91440" tIns="45720" rIns="91440" bIns="45720" anchor="t" anchorCtr="0" upright="1">
                          <a:noAutofit/>
                        </wps:bodyPr>
                      </wps:wsp>
                      <wps:wsp>
                        <wps:cNvPr id="24136" name="Line 113"/>
                        <wps:cNvCnPr/>
                        <wps:spPr bwMode="auto">
                          <a:xfrm>
                            <a:off x="4571998" y="2628900"/>
                            <a:ext cx="12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137" name="Line 114"/>
                        <wps:cNvCnPr/>
                        <wps:spPr bwMode="auto">
                          <a:xfrm>
                            <a:off x="7086596" y="45720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Полотно 14" o:spid="_x0000_s1175" editas="canvas" style="position:absolute;margin-left:0;margin-top:0;width:742.85pt;height:6in;z-index:251661312;mso-position-horizontal-relative:char;mso-position-vertical-relative:line" coordsize="94341,5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">
                <v:shape id="_x0000_s1176" type="#_x0000_t75" style="position:absolute;width:94341;height:54864;visibility:visible;mso-wrap-style:square">
                  <v:fill o:detectmouseclick="t"/>
                  <v:path o:connecttype="none"/>
                </v:shape>
                <v:line id="Line 16" o:spid="_x0000_s1177" style="position:absolute;flip:x;visibility:visible;mso-wrap-style:square" from="12572,5715" to="37718,5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kWGMkAAADeAAAADwAAAGRycy9kb3ducmV2LnhtbESPQUsDMRSE74L/ITyhl2Kz1qLdtWkp&#10;hYKHXqyyxdtz89wsu3lZk7Td/vtGEDwOM/MNs1gNthMn8qFxrOBhkoEgrpxuuFbw8b69n4MIEVlj&#10;55gUXCjAanl7s8BCuzO/0Wkfa5EgHApUYGLsCylDZchimLieOHnfzluMSfpaao/nBLednGbZk7TY&#10;cFow2NPGUNXuj1aBnO/GP379NWvL9nDITVmV/edOqdHdsH4BEWmI/+G/9qtWMH18znP4vZOugFxe&#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1ZFhjJAAAA3gAAAA8AAAAA&#10;AAAAAAAAAAAAoQIAAGRycy9kb3ducmV2LnhtbFBLBQYAAAAABAAEAPkAAACXAwAAAAA=&#10;"/>
                <v:line id="Line 17" o:spid="_x0000_s1178" style="position:absolute;visibility:visible;mso-wrap-style:square" from="12572,5715" to="12584,22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hHOMYAAADeAAAADwAAAGRycy9kb3ducmV2LnhtbESPzWrCQBSF90LfYbgFdzpRIUjqKKII&#10;2kVRW2iX18xtkjZzJ8yMSXx7ZyG4PJw/vsWqN7VoyfnKsoLJOAFBnFtdcaHg63M3moPwAVljbZkU&#10;3MjDavkyWGCmbccnas+hEHGEfYYKyhCaTEqfl2TQj21DHL1f6wyGKF0htcMujptaTpMklQYrjg8l&#10;NrQpKf8/X42Cj9kxbdeH933/fUgv+fZ0+fnrnFLD1379BiJQH57hR3uvFUxn8yQCRJyIAnJ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Q4RzjGAAAA3gAAAA8AAAAAAAAA&#10;AAAAAAAAoQIAAGRycy9kb3ducmV2LnhtbFBLBQYAAAAABAAEAPkAAACUAwAAAAA=&#10;"/>
                <v:line id="Line 18" o:spid="_x0000_s1179" style="position:absolute;visibility:visible;mso-wrap-style:square" from="53720,5715" to="83438,57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3Tio8gAAADeAAAADwAAAGRycy9kb3ducmV2LnhtbESPQWvCQBSE74X+h+UVvNWNCkGiq0iL&#10;oD0UtQU9PrPPJJp9G3a3Sfrv3ULB4zAz3zDzZW9q0ZLzlWUFo2ECgji3uuJCwffX+nUKwgdkjbVl&#10;UvBLHpaL56c5Ztp2vKf2EAoRIewzVFCG0GRS+rwkg35oG+LoXawzGKJ0hdQOuwg3tRwnSSoNVhwX&#10;SmzoraT8dvgxCj4nu7RdbT82/XGbnvP3/fl07ZxSg5d+NQMRqA+P8H97oxWMJ9NkBH934hWQiz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3Tio8gAAADeAAAADwAAAAAA&#10;AAAAAAAAAAChAgAAZHJzL2Rvd25yZXYueG1sUEsFBgAAAAAEAAQA+QAAAJYDAAAAAA==&#10;"/>
                <v:line id="Line 19" o:spid="_x0000_s1180" style="position:absolute;visibility:visible;mso-wrap-style:square" from="45719,6858" to="45731,25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Z81MgAAADeAAAADwAAAGRycy9kb3ducmV2LnhtbESPQWvCQBSE74X+h+UVvNVNIwSJriIt&#10;gvZQ1Ap6fGafSWz2bdjdJum/dwuFHoeZ+YaZLwfTiI6cry0reBknIIgLq2suFRw/189TED4ga2ws&#10;k4If8rBcPD7MMde25z11h1CKCGGfo4IqhDaX0hcVGfRj2xJH72qdwRClK6V22Ee4aWSaJJk0WHNc&#10;qLCl14qKr8O3UfAx2WXdavu+GU7b7FK87S/nW++UGj0NqxmIQEP4D/+1N1pBOpkmKfzeiVdALu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6Z81MgAAADeAAAADwAAAAAA&#10;AAAAAAAAAAChAgAAZHJzL2Rvd25yZXYueG1sUEsFBgAAAAAEAAQA+QAAAJYDAAAAAA==&#10;"/>
                <v:line id="Line 20" o:spid="_x0000_s1181" style="position:absolute;visibility:visible;mso-wrap-style:square" from="5715,28575" to="76580,28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rZT8gAAADeAAAADwAAAGRycy9kb3ducmV2LnhtbESPQWvCQBSE74X+h+UVvNVNDQSJriIt&#10;gvZQ1Ap6fGafSWz2bdjdJum/dwuFHoeZ+YaZLwfTiI6cry0reBknIIgLq2suFRw/189TED4ga2ws&#10;k4If8rBcPD7MMde25z11h1CKCGGfo4IqhDaX0hcVGfRj2xJH72qdwRClK6V22Ee4aeQkSTJpsOa4&#10;UGFLrxUVX4dvo+Aj3WXdavu+GU7b7FK87S/nW++UGj0NqxmIQEP4D/+1N1rBJJ0mKfzeiVdALu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OrZT8gAAADeAAAADwAAAAAA&#10;AAAAAAAAAAChAgAAZHJzL2Rvd25yZXYueG1sUEsFBgAAAAAEAAQA+QAAAJYDAAAAAA==&#10;"/>
                <v:line id="Line 21" o:spid="_x0000_s1182" style="position:absolute;visibility:visible;mso-wrap-style:square" from="45719,27432" to="45719,45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BO8gAAADeAAAADwAAAGRycy9kb3ducmV2LnhtbESPQWvCQBSE7wX/w/KE3upGLUGiq0hL&#10;QT2UqoV6fGZfk9Ts27C7Jum/7xYEj8PMfMMsVr2pRUvOV5YVjEcJCOLc6ooLBZ/Ht6cZCB+QNdaW&#10;ScEveVgtBw8LzLTteE/tIRQiQthnqKAMocmk9HlJBv3INsTR+7bOYIjSFVI77CLc1HKSJKk0WHFc&#10;KLGhl5Lyy+FqFLxPP9J2vd1t+q9tes5f9+fTT+eUehz26zmIQH24h2/tjVYwmc6SZ/i/E6+AXP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NBO8gAAADeAAAADwAAAAAA&#10;AAAAAAAAAAChAgAAZHJzL2Rvd25yZXYueG1sUEsFBgAAAAAEAAQA+QAAAJYDAAAAAA==&#10;"/>
                <v:line id="Line 22" o:spid="_x0000_s1183" style="position:absolute;visibility:visible;mso-wrap-style:square" from="6858,45720" to="81152,45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koMgAAADeAAAADwAAAGRycy9kb3ducmV2LnhtbESPQWvCQBSE7wX/w/KE3upGpUGiq0hL&#10;QT2UqoV6fGZfk9Ts27C7Jum/7xYEj8PMfMMsVr2pRUvOV5YVjEcJCOLc6ooLBZ/Ht6cZCB+QNdaW&#10;ScEveVgtBw8LzLTteE/tIRQiQthnqKAMocmk9HlJBv3INsTR+7bOYIjSFVI77CLc1HKSJKk0WHFc&#10;KLGhl5Lyy+FqFLxPP9J2vd1t+q9tes5f9+fTT+eUehz26zmIQH24h2/tjVYwmc6SZ/i/E6+AXP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E/koMgAAADeAAAADwAAAAAA&#10;AAAAAAAAAAChAgAAZHJzL2Rvd25yZXYueG1sUEsFBgAAAAAEAAQA+QAAAJYDAAAAAA==&#10;"/>
                <v:line id="Line 23" o:spid="_x0000_s1184" style="position:absolute;visibility:visible;mso-wrap-style:square" from="10286,49149" to="16001,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1618gAAADeAAAADwAAAGRycy9kb3ducmV2LnhtbESPT2vCQBTE7wW/w/IKvTWbKgRJXUWU&#10;gvZQ/FNoj8/sa5KafRt2t0n67V1B8DjMzG+Y2WIwjejI+dqygpckBUFcWF1zqeDz+PY8BeEDssbG&#10;Min4Jw+L+ehhhrm2Pe+pO4RSRAj7HBVUIbS5lL6oyKBPbEscvR/rDIYoXSm1wz7CTSPHaZpJgzXH&#10;hQpbWlVUnA9/RsHHZJd1y+37ZvjaZqdivT99//ZOqafHYfkKItAQ7uFbe6MVjCfTNIPrnXgF5Pw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J1618gAAADeAAAADwAAAAAA&#10;AAAAAAAAAAChAgAAZHJzL2Rvd25yZXYueG1sUEsFBgAAAAAEAAQA+QAAAJYDAAAAAA==&#10;"/>
                <v:line id="Line 24" o:spid="_x0000_s1185" style="position:absolute;visibility:visible;mso-wrap-style:square" from="6858,49149" to="6858,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LhsgAAADeAAAADwAAAGRycy9kb3ducmV2LnhtbESPQUvDQBSE74L/YXmCN7uxkVDSbEpR&#10;hNaD2Fpoj6/ZZxLNvg27axL/vSsUPA4z8w1TrCbTiYGcby0ruJ8lIIgrq1uuFRzen+8WIHxA1thZ&#10;JgU/5GFVXl8VmGs78o6GfahFhLDPUUETQp9L6auGDPqZ7Ymj92GdwRClq6V2OEa46eQ8STJpsOW4&#10;0GBPjw1VX/tvo+A1fcuG9fZlMx232bl62p1Pn6NT6vZmWi9BBJrCf/jS3mgF83SRPsDfnXgFZPk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W+LhsgAAADeAAAADwAAAAAA&#10;AAAAAAAAAAChAgAAZHJzL2Rvd25yZXYueG1sUEsFBgAAAAAEAAQA+QAAAJYDAAAAAA==&#10;"/>
                <v:line id="Line 25" o:spid="_x0000_s1186" style="position:absolute;flip:x;visibility:visible;mso-wrap-style:square" from="2286,49149" to="6858,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bXcckAAADeAAAADwAAAGRycy9kb3ducmV2LnhtbESPT0sDMRTE70K/Q3hCL8Vm+0dZ16al&#10;CIKHXmxli7fn5rlZdvOyJmm7fnsjFDwOM/MbZrUZbCfO5EPjWMFsmoEgrpxuuFbwfni5y0GEiKyx&#10;c0wKfijAZj26WWGh3YXf6LyPtUgQDgUqMDH2hZShMmQxTF1PnLwv5y3GJH0ttcdLgttOzrPsQVps&#10;OC0Y7OnZUNXuT1aBzHeTb7/9XLZlezw+mrIq+4+dUuPbYfsEItIQ/8PX9qtWMF/ki3v4u5OugFz/&#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zG13HJAAAA3gAAAA8AAAAA&#10;AAAAAAAAAAAAoQIAAGRycy9kb3ducmV2LnhtbFBLBQYAAAAABAAEAPkAAACXAwAAAAA=&#10;"/>
                <v:line id="Line 26" o:spid="_x0000_s1187" style="position:absolute;flip:y;visibility:visible;mso-wrap-style:square" from="21716,49149" to="24002,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cHlMcAAADeAAAADwAAAGRycy9kb3ducmV2LnhtbESPT2vCMBjG74N9h/AKu4yZTmXUahQZ&#10;DHbwMpWKt9fmtSlt3nRJpvXbL4fBjg/PP37L9WA7cSUfGscKXscZCOLK6YZrBYf9x0sOIkRkjZ1j&#10;UnCnAOvV48MSC+1u/EXXXaxFGuFQoAITY19IGSpDFsPY9cTJuzhvMSbpa6k93tK47eQky96kxYbT&#10;g8Ge3g1V7e7HKpD59vnbb86ztmyPx7kpq7I/bZV6Gg2bBYhIQ/wP/7U/tYLJNJ8lgISTUEC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UtweUxwAAAN4AAAAPAAAAAAAA&#10;AAAAAAAAAKECAABkcnMvZG93bnJldi54bWxQSwUGAAAAAAQABAD5AAAAlQMAAAAA&#10;"/>
                <v:line id="Line 27" o:spid="_x0000_s1188" style="position:absolute;flip:x y;visibility:visible;mso-wrap-style:square" from="24002,49149" to="27431,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FwJMYAAADeAAAADwAAAGRycy9kb3ducmV2LnhtbESPQWvCQBSE70L/w/IKvYjZJEoJ0VWk&#10;YPGkVCteH9lnEpp9G7Krif31XaHgcZiZb5jFajCNuFHnassKkigGQVxYXXOp4Pu4mWQgnEfW2Fgm&#10;BXdysFq+jBaYa9vzF90OvhQBwi5HBZX3bS6lKyoy6CLbEgfvYjuDPsiulLrDPsBNI9M4fpcGaw4L&#10;Fbb0UVHxc7gaBci732nWJzSTn3R26W4/Xp8uSr29Dus5CE+Df4b/21utIJ1mswQed8IV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ohcCTGAAAA3gAAAA8AAAAAAAAA&#10;AAAAAAAAoQIAAGRycy9kb3ducmV2LnhtbFBLBQYAAAAABAAEAPkAAACUAwAAAAA=&#10;"/>
                <v:line id="Line 28" o:spid="_x0000_s1189" style="position:absolute;flip:y;visibility:visible;mso-wrap-style:square" from="34289,45720" to="34289,5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k8eMgAAADeAAAADwAAAGRycy9kb3ducmV2LnhtbESPQUvDQBSE74L/YXmCF7GbxiJp2m0p&#10;guChF1tJ8faafc2GZN+mu2sb/70rCB6HmfmGWa5H24sL+dA6VjCdZCCIa6dbbhR87F8fCxAhImvs&#10;HZOCbwqwXt3eLLHU7srvdNnFRiQIhxIVmBiHUspQG7IYJm4gTt7JeYsxSd9I7fGa4LaXeZY9S4st&#10;pwWDA70Yqrvdl1Ugi+3D2W+Os67qDoe5qepq+NwqdX83bhYgIo3xP/zXftMK8qdilsPvnXQF5Oo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yk8eMgAAADeAAAADwAAAAAA&#10;AAAAAAAAAAChAgAAZHJzL2Rvd25yZXYueG1sUEsFBgAAAAAEAAQA+QAAAJYDAAAAAA==&#10;"/>
                <v:line id="Line 29" o:spid="_x0000_s1190" style="position:absolute;flip:y;visibility:visible;mso-wrap-style:square" from="21716,45720" to="21716,49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I6e8kAAADeAAAADwAAAGRycy9kb3ducmV2LnhtbESPQUvDQBSE74L/YXmCF7Ebawlp7LYU&#10;QfDQS6ukeHvNPrMh2bdxd23Tf98tCB6HmfmGWaxG24sj+dA6VvA0yUAQ10633Cj4/Hh7LECEiKyx&#10;d0wKzhRgtby9WWCp3Ym3dNzFRiQIhxIVmBiHUspQG7IYJm4gTt638xZjkr6R2uMpwW0vp1mWS4st&#10;pwWDA70aqrvdr1Ugi83Dj18fZl3V7fdzU9XV8LVR6v5uXL+AiDTG//Bf+10rmD4Xsxyud9IVkMsL&#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QSOnvJAAAA3gAAAA8AAAAA&#10;AAAAAAAAAAAAoQIAAGRycy9kb3ducmV2LnhtbFBLBQYAAAAABAAEAPkAAACXAwAAAAA=&#10;"/>
                <v:line id="Line 30" o:spid="_x0000_s1191" style="position:absolute;flip:y;visibility:visible;mso-wrap-style:square" from="6858,45720" to="6858,49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6f4MkAAADeAAAADwAAAGRycy9kb3ducmV2LnhtbESPT0sDMRTE70K/Q3hCL2Kz/YOua9NS&#10;hEIPvVhli7fn5rlZdvOyJmm7/fZGEDwOM/MbZrkebCfO5EPjWMF0koEgrpxuuFbw/ra9z0GEiKyx&#10;c0wKrhRgvRrdLLHQ7sKvdD7EWiQIhwIVmBj7QspQGbIYJq4nTt6X8xZjkr6W2uMlwW0nZ1n2IC02&#10;nBYM9vRiqGoPJ6tA5vu7b7/5XLRlezw+mbIq+4+9UuPbYfMMItIQ/8N/7Z1WMJvni0f4vZOugFz9&#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ten+DJAAAA3gAAAA8AAAAA&#10;AAAAAAAAAAAAoQIAAGRycy9kb3ducmV2LnhtbFBLBQYAAAAABAAEAPkAAACXAwAAAAA=&#10;"/>
                <v:line id="Line 31" o:spid="_x0000_s1192" style="position:absolute;visibility:visible;mso-wrap-style:square" from="49148,45720" to="49160,48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Ty/sUAAADeAAAADwAAAGRycy9kb3ducmV2LnhtbERPz2vCMBS+C/4P4Qm7aTodRapRxDHQ&#10;HcbsBnp8Ns+2s3kpSdZ2//1yGOz48f1ebwfTiI6cry0reJwlIIgLq2suFXx+vEyXIHxA1thYJgU/&#10;5GG7GY/WmGnb84m6PJQihrDPUEEVQptJ6YuKDPqZbYkjd7POYIjQlVI77GO4aeQ8SVJpsObYUGFL&#10;+4qKe/5tFLwt3tNud3w9DOdjei2eT9fLV++UepgMuxWIQEP4F/+5D1rBfLF8invjnXgF5O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CTy/sUAAADeAAAADwAAAAAAAAAA&#10;AAAAAAChAgAAZHJzL2Rvd25yZXYueG1sUEsFBgAAAAAEAAQA+QAAAJMDAAAAAA==&#10;"/>
                <v:line id="Line 32" o:spid="_x0000_s1193" style="position:absolute;visibility:visible;mso-wrap-style:square" from="81152,45720" to="81164,48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U878gAAADeAAAADwAAAGRycy9kb3ducmV2LnhtbESPQWvCQBSE74X+h+UVvNVNDQSJriIW&#10;QT0UtYV6fGZfk9Ts27C7Jum/dwuFHoeZ+YaZLwfTiI6cry0reBknIIgLq2suFXy8b56nIHxA1thY&#10;JgU/5GG5eHyYY65tz0fqTqEUEcI+RwVVCG0upS8qMujHtiWO3pd1BkOUrpTaYR/hppGTJMmkwZrj&#10;QoUtrSsqrqebUfCWHrJutdtvh89ddilej5fzd++UGj0NqxmIQEP4D/+1t1rBJJ1mKfzeiVdALu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TU878gAAADeAAAADwAAAAAA&#10;AAAAAAAAAAChAgAAZHJzL2Rvd25yZXYueG1sUEsFBgAAAAAEAAQA+QAAAJYDAAAAAA==&#10;"/>
                <v:line id="Line 33" o:spid="_x0000_s1194" style="position:absolute;visibility:visible;mso-wrap-style:square" from="59435,45720" to="59447,48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ykm8gAAADeAAAADwAAAGRycy9kb3ducmV2LnhtbESPQWvCQBSE74X+h+UVequbagkSXUVa&#10;CtqDqBX0+Mw+k9js27C7TdJ/7wpCj8PMfMNM572pRUvOV5YVvA4SEMS51RUXCvbfny9jED4ga6wt&#10;k4I/8jCfPT5MMdO24y21u1CICGGfoYIyhCaT0uclGfQD2xBH72ydwRClK6R22EW4qeUwSVJpsOK4&#10;UGJD7yXlP7tfo2A92qTtYvW17A+r9JR/bE/HS+eUen7qFxMQgfrwH763l1rBcDRO3+B2J14BObs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tykm8gAAADeAAAADwAAAAAA&#10;AAAAAAAAAAChAgAAZHJzL2Rvd25yZXYueG1sUEsFBgAAAAAEAAQA+QAAAJYDAAAAAA==&#10;"/>
                <v:line id="Line 34" o:spid="_x0000_s1195" style="position:absolute;visibility:visible;mso-wrap-style:square" from="5715,28575" to="5727,30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ABAMgAAADeAAAADwAAAGRycy9kb3ducmV2LnhtbESPQWvCQBSE74X+h+UVequbKg0SXUVa&#10;CtqDqBX0+Mw+k9js27C7TdJ/7wpCj8PMfMNM572pRUvOV5YVvA4SEMS51RUXCvbfny9jED4ga6wt&#10;k4I/8jCfPT5MMdO24y21u1CICGGfoYIyhCaT0uclGfQD2xBH72ydwRClK6R22EW4qeUwSVJpsOK4&#10;UGJD7yXlP7tfo2A92qTtYvW17A+r9JR/bE/HS+eUen7qFxMQgfrwH763l1rBcDRO3+B2J14BObs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ZABAMgAAADeAAAADwAAAAAA&#10;AAAAAAAAAAChAgAAZHJzL2Rvd25yZXYueG1sUEsFBgAAAAAEAAQA+QAAAJYDAAAAAA==&#10;"/>
                <v:line id="Line 35" o:spid="_x0000_s1196" style="position:absolute;visibility:visible;mso-wrap-style:square" from="5715,33147" to="5727,34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Kfd8gAAADeAAAADwAAAGRycy9kb3ducmV2LnhtbESPQWsCMRSE70L/Q3iF3jRbhSBbo0hL&#10;QT0UtYX2+Ny87m67eVmSuLv990YQehxm5htmsRpsIzryoXas4XGSgSAunKm51PDx/jqegwgR2WDj&#10;mDT8UYDV8m60wNy4ng/UHWMpEoRDjhqqGNtcylBUZDFMXEucvG/nLcYkfSmNxz7BbSOnWaakxZrT&#10;QoUtPVdU/B7PVsPbbK+69Xa3GT636lS8HE5fP73X+uF+WD+BiDTE//CtvTEaprO5UnC9k66AXF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UKfd8gAAADeAAAADwAAAAAA&#10;AAAAAAAAAAChAgAAZHJzL2Rvd25yZXYueG1sUEsFBgAAAAAEAAQA+QAAAJYDAAAAAA==&#10;"/>
                <v:line id="Line 36" o:spid="_x0000_s1197" style="position:absolute;visibility:visible;mso-wrap-style:square" from="20573,28575" to="20585,32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467MgAAADeAAAADwAAAGRycy9kb3ducmV2LnhtbESPQWvCQBSE70L/w/IK3nRThSjRVUQR&#10;tIeitlCPz+xrkjb7Nuxuk/TfdwtCj8PMfMMs172pRUvOV5YVPI0TEMS51RUXCt5e96M5CB+QNdaW&#10;ScEPeVivHgZLzLTt+EztJRQiQthnqKAMocmk9HlJBv3YNsTR+7DOYIjSFVI77CLc1HKSJKk0WHFc&#10;KLGhbUn51+XbKHiZntJ2c3w+9O/H9JbvzrfrZ+eUGj72mwWIQH34D9/bB61gMp2nM/i7E6+AXP0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g467MgAAADeAAAADwAAAAAA&#10;AAAAAAAAAAChAgAAZHJzL2Rvd25yZXYueG1sUEsFBgAAAAAEAAQA+QAAAJYDAAAAAA==&#10;"/>
                <v:line id="Line 37" o:spid="_x0000_s1198" style="position:absolute;visibility:visible;mso-wrap-style:square" from="36575,28575" to="36587,32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GunsQAAADeAAAADwAAAGRycy9kb3ducmV2LnhtbERPz2vCMBS+C/sfwht401SFIp1RRBF0&#10;h6FusB2fzVvbrXkpSWzrf28OgseP7/di1ZtatOR8ZVnBZJyAIM6trrhQ8PW5G81B+ICssbZMCm7k&#10;YbV8GSww07bjE7XnUIgYwj5DBWUITSalz0sy6Me2IY7cr3UGQ4SukNphF8NNLadJkkqDFceGEhva&#10;lJT/n69GwcfsmLbrw/u+/z6kl3x7uvz8dU6p4Wu/fgMRqA9P8cO91wqms3ka98Y78QrI5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ka6exAAAAN4AAAAPAAAAAAAAAAAA&#10;AAAAAKECAABkcnMvZG93bnJldi54bWxQSwUGAAAAAAQABAD5AAAAkgMAAAAA&#10;"/>
                <v:line id="Line 38" o:spid="_x0000_s1199" style="position:absolute;visibility:visible;mso-wrap-style:square" from="76580,28575" to="76592,34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0LBckAAADeAAAADwAAAGRycy9kb3ducmV2LnhtbESPT2vCQBTE74V+h+UVvNVNFYJGV5GW&#10;gvZQ6h/Q4zP7TNJm34bdNUm/fbcgeBxm5jfMfNmbWrTkfGVZwcswAUGcW11xoeCwf3+egPABWWNt&#10;mRT8kofl4vFhjpm2HW+p3YVCRAj7DBWUITSZlD4vyaAf2oY4ehfrDIYoXSG1wy7CTS1HSZJKgxXH&#10;hRIbei0p/9ldjYLP8VfarjYf6/64Sc/52/Z8+u6cUoOnfjUDEagP9/CtvdYKRuNJOoX/O/EKyMU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jdCwXJAAAA3gAAAA8AAAAA&#10;AAAAAAAAAAAAoQIAAGRycy9kb3ducmV2LnhtbFBLBQYAAAAABAAEAPkAAACXAwAAAAA=&#10;"/>
                <v:line id="Line 39" o:spid="_x0000_s1200" style="position:absolute;visibility:visible;mso-wrap-style:square" from="76580,34290" to="78866,34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40RccAAADeAAAADwAAAGRycy9kb3ducmV2LnhtbESPzWrCQBSF9wXfYbhCd3VShSjRUcRS&#10;0C6KpgVdXjPXJDVzJ8xMk/TtO4tCl4fzx7faDKYRHTlfW1bwPElAEBdW11wq+Px4fVqA8AFZY2OZ&#10;FPyQh8169LDCTNueT9TloRRxhH2GCqoQ2kxKX1Rk0E9sSxy9m3UGQ5SulNphH8dNI6dJkkqDNceH&#10;ClvaVVTc82+j4H12TLvt4W0/nA/ptXg5XS9fvVPqcTxslyACDeE//NfeawXT2WIeASJORAG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PjRFxwAAAN4AAAAPAAAAAAAA&#10;AAAAAAAAAKECAABkcnMvZG93bnJldi54bWxQSwUGAAAAAAQABAD5AAAAlQMAAAAA&#10;"/>
                <v:line id="Line 40" o:spid="_x0000_s1201" style="position:absolute;visibility:visible;mso-wrap-style:square" from="76580,30861" to="78866,30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KR3sgAAADeAAAADwAAAGRycy9kb3ducmV2LnhtbESPQWvCQBSE74X+h+UJvdWNCqlEV5GW&#10;gvYg1Rb0+Mw+k9js27C7TeK/7xYEj8PMfMPMl72pRUvOV5YVjIYJCOLc6ooLBd9f789TED4ga6wt&#10;k4IreVguHh/mmGnb8Y7afShEhLDPUEEZQpNJ6fOSDPqhbYijd7bOYIjSFVI77CLc1HKcJKk0WHFc&#10;KLGh15Lyn/2vUbCdfKbtavOx7g+b9JS/7U7HS+eUehr0qxmIQH24h2/ttVYwnkxfRvB/J14Bufg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3KR3sgAAADeAAAADwAAAAAA&#10;AAAAAAAAAAChAgAAZHJzL2Rvd25yZXYueG1sUEsFBgAAAAAEAAQA+QAAAJYDAAAAAA==&#10;"/>
                <v:line id="Line 41" o:spid="_x0000_s1202" style="position:absolute;visibility:visible;mso-wrap-style:square" from="72008,30861" to="74294,30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38M8gAAADeAAAADwAAAGRycy9kb3ducmV2LnhtbESPT2vCQBTE74V+h+UJvdWNVoJEV5GW&#10;gvYg9Q/o8Zl9TdJm34bdbZJ++64geBxm5jfMfNmbWrTkfGVZwWiYgCDOra64UHA8vD9PQfiArLG2&#10;TAr+yMNy8fgwx0zbjnfU7kMhIoR9hgrKEJpMSp+XZNAPbUMcvS/rDIYoXSG1wy7CTS3HSZJKgxXH&#10;hRIbei0p/9n/GgXbl8+0XW0+1v1pk17yt93l/N05pZ4G/WoGIlAf7uFbe60VjCdJOoHrnXgF5OI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s38M8gAAADeAAAADwAAAAAA&#10;AAAAAAAAAAChAgAAZHJzL2Rvd25yZXYueG1sUEsFBgAAAAAEAAQA+QAAAJYDAAAAAA==&#10;"/>
                <v:line id="Line 42" o:spid="_x0000_s1203" style="position:absolute;visibility:visible;mso-wrap-style:square" from="74294,30861" to="74294,41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FZqMgAAADeAAAADwAAAGRycy9kb3ducmV2LnhtbESPQWvCQBSE7wX/w/IKvdVNbRskuopY&#10;CtpDqVbQ4zP7TKLZt2F3m6T/3hUKPQ4z8w0znfemFi05X1lW8DRMQBDnVldcKNh9vz+OQfiArLG2&#10;TAp+ycN8NribYqZtxxtqt6EQEcI+QwVlCE0mpc9LMuiHtiGO3sk6gyFKV0jtsItwU8tRkqTSYMVx&#10;ocSGliXll+2PUfD5/JW2i/XHqt+v02P+tjkezp1T6uG+X0xABOrDf/ivvdIKRi9J+gq3O/EKyNkV&#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YFZqMgAAADeAAAADwAAAAAA&#10;AAAAAAAAAAChAgAAZHJzL2Rvd25yZXYueG1sUEsFBgAAAAAEAAQA+QAAAJYDAAAAAA==&#10;"/>
                <v:line id="Line 43" o:spid="_x0000_s1204" style="position:absolute;visibility:visible;mso-wrap-style:square" from="74294,41148" to="78866,41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H38gAAADeAAAADwAAAGRycy9kb3ducmV2LnhtbESPQUsDMRSE7wX/Q3iCtzZrlVDWpqVY&#10;Cq2HYqugx9fNc3d187IkcXf996ZQ6HGYmW+Y+XKwjejIh9qxhvtJBoK4cKbmUsP722Y8AxEissHG&#10;MWn4owDLxc1ojrlxPR+oO8ZSJAiHHDVUMba5lKGoyGKYuJY4eV/OW4xJ+lIaj32C20ZOs0xJizWn&#10;hQpbeq6o+Dn+Wg37h1fVrXYv2+Fjp07F+nD6/O691ne3w+oJRKQhXsOX9tZomD5mSsH5TroCcvEP&#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VPH38gAAADeAAAADwAAAAAA&#10;AAAAAAAAAAChAgAAZHJzL2Rvd25yZXYueG1sUEsFBgAAAAAEAAQA+QAAAJYDAAAAAA==&#10;"/>
                <v:line id="Line 44" o:spid="_x0000_s1205" style="position:absolute;visibility:visible;mso-wrap-style:square" from="66293,28575" to="66293,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9iRMgAAADeAAAADwAAAGRycy9kb3ducmV2LnhtbESPQWvCQBSE7wX/w/IKvdVNbUkluoq0&#10;FLSHolbQ4zP7TGKzb8PuNkn/vSsUPA4z8w0znfemFi05X1lW8DRMQBDnVldcKNh9fzyOQfiArLG2&#10;TAr+yMN8NribYqZtxxtqt6EQEcI+QwVlCE0mpc9LMuiHtiGO3sk6gyFKV0jtsItwU8tRkqTSYMVx&#10;ocSG3krKf7a/RsHX8zptF6vPZb9fpcf8fXM8nDun1MN9v5iACNSHW/i/vdQKRi9J+grXO/EKyNk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9iRMgAAADeAAAADwAAAAAA&#10;AAAAAAAAAAChAgAAZHJzL2Rvd25yZXYueG1sUEsFBgAAAAAEAAQA+QAAAJYDAAAAAA==&#10;"/>
                <v:rect id="Rectangle 45" o:spid="_x0000_s1206" style="position:absolute;left:34289;width:2171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3GNcMA&#10;AADeAAAADwAAAGRycy9kb3ducmV2LnhtbERPPW/CMBDdkfofrKvEBnZDhSBgUAUClRHCwnbER5I2&#10;PkexgdBfXw9IjE/ve77sbC1u1PrKsYaPoQJBnDtTcaHhmG0GExA+IBusHZOGB3lYLt56c0yNu/Oe&#10;bodQiBjCPkUNZQhNKqXPS7Loh64hjtzFtRZDhG0hTYv3GG5rmSg1lhYrjg0lNrQqKf89XK2Gc5Uc&#10;8W+fbZWdbkZh12U/19Na6/579zUDEagLL/HT/W00JJ9qHPfGO/EK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v3GNcMAAADeAAAADwAAAAAAAAAAAAAAAACYAgAAZHJzL2Rv&#10;d25yZXYueG1sUEsFBgAAAAAEAAQA9QAAAIgDAAAAAA==&#10;">
                  <v:textbox>
                    <w:txbxContent>
                      <w:p w14:paraId="4A497194" w14:textId="77777777" w:rsidR="00192DD6" w:rsidRPr="00D532E2" w:rsidRDefault="00192DD6" w:rsidP="00524E9A">
                        <w:pPr>
                          <w:jc w:val="center"/>
                          <w:rPr>
                            <w:rFonts w:ascii="Times New Roman" w:hAnsi="Times New Roman" w:cs="Times New Roman"/>
                          </w:rPr>
                        </w:pPr>
                        <w:r w:rsidRPr="00D532E2">
                          <w:rPr>
                            <w:rFonts w:ascii="Times New Roman" w:hAnsi="Times New Roman" w:cs="Times New Roman"/>
                          </w:rPr>
                          <w:t>Жалпы жиналыс</w:t>
                        </w:r>
                      </w:p>
                    </w:txbxContent>
                  </v:textbox>
                </v:rect>
                <v:rect id="Rectangle 46" o:spid="_x0000_s1207" style="position:absolute;left:35432;top:2286;width:1943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FjrsYA&#10;AADeAAAADwAAAGRycy9kb3ducmV2LnhtbESPQWvCQBSE7wX/w/IEb3XXVERTVxGL0h41Xry9Zp9J&#10;NPs2ZFdN/fXdQsHjMDPfMPNlZ2txo9ZXjjWMhgoEce5MxYWGQ7Z5nYLwAdlg7Zg0/JCH5aL3MsfU&#10;uDvv6LYPhYgQ9ilqKENoUil9XpJFP3QNcfROrrUYomwLaVq8R7itZaLURFqsOC6U2NC6pPyyv1oN&#10;31VywMcu2yo727yFry47X48fWg/63eodRKAuPMP/7U+jIRmryQz+7sQr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FjrsYAAADeAAAADwAAAAAAAAAAAAAAAACYAgAAZHJz&#10;L2Rvd25yZXYueG1sUEsFBgAAAAAEAAQA9QAAAIsDAAAAAA==&#10;">
                  <v:textbox>
                    <w:txbxContent>
                      <w:p w14:paraId="02DC288E" w14:textId="77777777" w:rsidR="00192DD6" w:rsidRPr="00D532E2" w:rsidRDefault="00192DD6" w:rsidP="00524E9A">
                        <w:pPr>
                          <w:jc w:val="center"/>
                        </w:pPr>
                        <w:r w:rsidRPr="00D532E2">
                          <w:t>Басқарушы орган</w:t>
                        </w:r>
                      </w:p>
                    </w:txbxContent>
                  </v:textbox>
                </v:rect>
                <v:rect id="Rectangle 47" o:spid="_x0000_s1208" style="position:absolute;left:37718;top:4572;width:1600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Jc7sUA&#10;AADeAAAADwAAAGRycy9kb3ducmV2LnhtbESPvW7CMBSFdyTewbpI3cAmVG0JGIRAVGWEsLBd4tsk&#10;Jb6OYgNpnx4PlRiPzp+++bKztbhR6yvHGsYjBYI4d6biQsMx2w4/QPiAbLB2TBp+ycNy0e/NMTXu&#10;znu6HUIh4gj7FDWUITSplD4vyaIfuYY4et+utRiibAtpWrzHcVvLRKk3abHi+FBiQ+uS8svhajWc&#10;q+SIf/vsU9npdhJ2XfZzPW20fhl0qxmIQF14hv/bX0ZD8qreI0DEiSg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UlzuxQAAAN4AAAAPAAAAAAAAAAAAAAAAAJgCAABkcnMv&#10;ZG93bnJldi54bWxQSwUGAAAAAAQABAD1AAAAigMAAAAA&#10;">
                  <v:textbox>
                    <w:txbxContent>
                      <w:p w14:paraId="2457341B" w14:textId="77777777" w:rsidR="00192DD6" w:rsidRPr="00D532E2" w:rsidRDefault="00192DD6" w:rsidP="00524E9A">
                        <w:pPr>
                          <w:jc w:val="center"/>
                          <w:rPr>
                            <w:rFonts w:ascii="Times New Roman" w:hAnsi="Times New Roman" w:cs="Times New Roman"/>
                          </w:rPr>
                        </w:pPr>
                        <w:r w:rsidRPr="00D532E2">
                          <w:rPr>
                            <w:rFonts w:ascii="Times New Roman" w:hAnsi="Times New Roman" w:cs="Times New Roman"/>
                          </w:rPr>
                          <w:t>Төраға</w:t>
                        </w:r>
                      </w:p>
                    </w:txbxContent>
                  </v:textbox>
                </v:rect>
                <v:rect id="Rectangle 48" o:spid="_x0000_s1209" style="position:absolute;left:14858;top:6858;width:1143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75dcYA&#10;AADeAAAADwAAAGRycy9kb3ducmV2LnhtbESPwW7CMBBE70j8g7VIvYFNWrUQMAhRUdEjhAu3JV6S&#10;tPE6ig2kfH1dCanH0cy80cyXna3FlVpfOdYwHikQxLkzFRcaDtlmOAHhA7LB2jFp+CEPy0W/N8fU&#10;uBvv6LoPhYgQ9ilqKENoUil9XpJFP3INcfTOrrUYomwLaVq8RbitZaLUq7RYcVwosaF1Sfn3/mI1&#10;nKrkgPdd9qHsdPMcPrvs63J81/pp0K1mIAJ14T/8aG+NhuRFvY3h706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75dcYAAADeAAAADwAAAAAAAAAAAAAAAACYAgAAZHJz&#10;L2Rvd25yZXYueG1sUEsFBgAAAAAEAAQA9QAAAIsDAAAAAA==&#10;">
                  <v:textbox>
                    <w:txbxContent>
                      <w:p w14:paraId="2642AC93" w14:textId="77777777" w:rsidR="00192DD6" w:rsidRPr="00D532E2" w:rsidRDefault="00192DD6" w:rsidP="00524E9A">
                        <w:pPr>
                          <w:rPr>
                            <w:rFonts w:ascii="Times New Roman" w:hAnsi="Times New Roman" w:cs="Times New Roman"/>
                          </w:rPr>
                        </w:pPr>
                        <w:r w:rsidRPr="00D532E2">
                          <w:rPr>
                            <w:rFonts w:ascii="Times New Roman" w:hAnsi="Times New Roman" w:cs="Times New Roman"/>
                            <w:lang w:val="kk-KZ"/>
                          </w:rPr>
                          <w:t xml:space="preserve">Бас </w:t>
                        </w:r>
                        <w:r w:rsidRPr="00D532E2">
                          <w:rPr>
                            <w:rFonts w:ascii="Times New Roman" w:hAnsi="Times New Roman" w:cs="Times New Roman"/>
                          </w:rPr>
                          <w:t>экономист</w:t>
                        </w:r>
                      </w:p>
                    </w:txbxContent>
                  </v:textbox>
                </v:rect>
                <v:rect id="Rectangle 49" o:spid="_x0000_s1210" style="position:absolute;top:8001;width:1142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xnAscA&#10;AADeAAAADwAAAGRycy9kb3ducmV2LnhtbESPwW7CMBBE75X4B2uReit2A6IlYFBVRFWOkFy4LfE2&#10;SRuvo9hA6NdjpEo9jmbmjWax6m0jztT52rGG55ECQVw4U3OpIc82T68gfEA22DgmDVfysFoOHhaY&#10;GnfhHZ33oRQRwj5FDVUIbSqlLyqy6EeuJY7el+sshii7UpoOLxFuG5koNZUWa44LFbb0XlHxsz9Z&#10;Dcc6yfF3l30oO9uMw7bPvk+HtdaPw/5tDiJQH/7Df+1PoyGZqJcE7nfiFZ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7MZwLHAAAA3gAAAA8AAAAAAAAAAAAAAAAAmAIAAGRy&#10;cy9kb3ducmV2LnhtbFBLBQYAAAAABAAEAPUAAACMAwAAAAA=&#10;">
                  <v:textbox>
                    <w:txbxContent>
                      <w:p w14:paraId="3B1289FB" w14:textId="77777777" w:rsidR="00192DD6" w:rsidRPr="00D532E2" w:rsidRDefault="00192DD6" w:rsidP="00524E9A">
                        <w:pPr>
                          <w:rPr>
                            <w:rFonts w:ascii="Times New Roman" w:hAnsi="Times New Roman" w:cs="Times New Roman"/>
                            <w:lang w:val="kk-KZ"/>
                          </w:rPr>
                        </w:pPr>
                        <w:r w:rsidRPr="00D532E2">
                          <w:rPr>
                            <w:rFonts w:ascii="Times New Roman" w:hAnsi="Times New Roman" w:cs="Times New Roman"/>
                            <w:lang w:val="kk-KZ"/>
                          </w:rPr>
                          <w:t>аға заңгер</w:t>
                        </w:r>
                      </w:p>
                    </w:txbxContent>
                  </v:textbox>
                </v:rect>
                <v:rect id="Rectangle 50" o:spid="_x0000_s1211" style="position:absolute;top:10941;width:11429;height:3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CmcYA&#10;AADeAAAADwAAAGRycy9kb3ducmV2LnhtbESPwW7CMBBE75X4B2srcSt2A2ohYBBqBWqPEC7clnhJ&#10;AvE6ig2Efn1dCanH0cy80cwWna3FlVpfOdbwOlAgiHNnKi407LLVyxiED8gGa8ek4U4eFvPe0wxT&#10;4268oes2FCJC2KeooQyhSaX0eUkW/cA1xNE7utZiiLItpGnxFuG2lolSb9JixXGhxIY+SsrP24vV&#10;cKiSHf5ssrWyk9UwfHfZ6bL/1Lr/3C2nIAJ14T/8aH8ZDclIvQ/h7068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DCmcYAAADeAAAADwAAAAAAAAAAAAAAAACYAgAAZHJz&#10;L2Rvd25yZXYueG1sUEsFBgAAAAAEAAQA9QAAAIsDAAAAAA==&#10;">
                  <v:textbox>
                    <w:txbxContent>
                      <w:p w14:paraId="4188E64F" w14:textId="77777777" w:rsidR="00192DD6" w:rsidRPr="00D532E2" w:rsidRDefault="00192DD6" w:rsidP="00524E9A">
                        <w:pPr>
                          <w:rPr>
                            <w:rFonts w:ascii="Times New Roman" w:hAnsi="Times New Roman" w:cs="Times New Roman"/>
                            <w:lang w:val="kk-KZ"/>
                          </w:rPr>
                        </w:pPr>
                        <w:r w:rsidRPr="00D532E2">
                          <w:rPr>
                            <w:rFonts w:ascii="Times New Roman" w:hAnsi="Times New Roman" w:cs="Times New Roman"/>
                            <w:lang w:val="kk-KZ"/>
                          </w:rPr>
                          <w:t>кадр жөніндегі инсп.</w:t>
                        </w:r>
                      </w:p>
                    </w:txbxContent>
                  </v:textbox>
                </v:rect>
                <v:rect id="Rectangle 51" o:spid="_x0000_s1212" style="position:absolute;left:1156;top:15411;width:1142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la7cYA&#10;AADeAAAADwAAAGRycy9kb3ducmV2LnhtbESPwW7CMBBE75X4B2uRuBWbgKCkGIRaUZUjhEtvS7xN&#10;AvE6ig2k/fq6EhLH0cy80SxWna3FlVpfOdYwGioQxLkzFRcaDtnm+QWED8gGa8ek4Yc8rJa9pwWm&#10;xt14R9d9KESEsE9RQxlCk0rp85Is+qFriKP37VqLIcq2kKbFW4TbWiZKTaXFiuNCiQ29lZSf9xer&#10;4VglB/zdZR/KzjfjsO2y0+XrXetBv1u/ggjUhUf43v40GpKJmk3g/068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la7cYAAADeAAAADwAAAAAAAAAAAAAAAACYAgAAZHJz&#10;L2Rvd25yZXYueG1sUEsFBgAAAAAEAAQA9QAAAIsDAAAAAA==&#10;">
                  <v:textbox>
                    <w:txbxContent>
                      <w:p w14:paraId="3DAF23DD" w14:textId="77777777" w:rsidR="00192DD6" w:rsidRPr="00D532E2" w:rsidRDefault="00192DD6" w:rsidP="00524E9A">
                        <w:pPr>
                          <w:rPr>
                            <w:rFonts w:ascii="Times New Roman" w:hAnsi="Times New Roman" w:cs="Times New Roman"/>
                            <w:lang w:val="kk-KZ"/>
                          </w:rPr>
                        </w:pPr>
                        <w:r w:rsidRPr="00D532E2">
                          <w:rPr>
                            <w:rFonts w:ascii="Times New Roman" w:hAnsi="Times New Roman" w:cs="Times New Roman"/>
                            <w:lang w:val="kk-KZ"/>
                          </w:rPr>
                          <w:t>хатшы</w:t>
                        </w:r>
                      </w:p>
                    </w:txbxContent>
                  </v:textbox>
                </v:rect>
                <v:rect id="Rectangle 52" o:spid="_x0000_s1213" style="position:absolute;top:18288;width:1142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X/dscA&#10;AADeAAAADwAAAGRycy9kb3ducmV2LnhtbESPwW7CMBBE75X4B2uRuBWbAC1NMagqooIjhEtvS7xN&#10;UuJ1FBtI+/U1ElKPo5l5o5kvO1uLC7W+cqxhNFQgiHNnKi40HLL14wyED8gGa8ek4Yc8LBe9hzmm&#10;xl15R5d9KESEsE9RQxlCk0rp85Is+qFriKP35VqLIcq2kKbFa4TbWiZKPUmLFceFEht6Lyk/7c9W&#10;w7FKDvi7yz6UfVmPw7bLvs+fK60H/e7tFUSgLvyH7+2N0ZBM1PMUbnfiF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El/3bHAAAA3gAAAA8AAAAAAAAAAAAAAAAAmAIAAGRy&#10;cy9kb3ducmV2LnhtbFBLBQYAAAAABAAEAPUAAACMAwAAAAA=&#10;">
                  <v:textbox>
                    <w:txbxContent>
                      <w:p w14:paraId="2818F757" w14:textId="77777777" w:rsidR="00192DD6" w:rsidRPr="00D532E2" w:rsidRDefault="00192DD6" w:rsidP="00524E9A">
                        <w:pPr>
                          <w:rPr>
                            <w:rFonts w:ascii="Times New Roman" w:hAnsi="Times New Roman" w:cs="Times New Roman"/>
                            <w:lang w:val="kk-KZ"/>
                          </w:rPr>
                        </w:pPr>
                        <w:r w:rsidRPr="00D532E2">
                          <w:rPr>
                            <w:rFonts w:ascii="Times New Roman" w:hAnsi="Times New Roman" w:cs="Times New Roman"/>
                            <w:lang w:val="kk-KZ"/>
                          </w:rPr>
                          <w:t>комп. хатшы</w:t>
                        </w:r>
                      </w:p>
                    </w:txbxContent>
                  </v:textbox>
                </v:rect>
                <v:rect id="Rectangle 53" o:spid="_x0000_s1214" style="position:absolute;top:21717;width:11429;height:4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dhAcYA&#10;AADeAAAADwAAAGRycy9kb3ducmV2LnhtbESPwW7CMBBE70j8g7VI3MAmVFBSDEKtqNojhEtvS7xN&#10;AvE6ig2k/fq6EhLH0cy80SzXna3FlVpfOdYwGSsQxLkzFRcaDtl29AzCB2SDtWPS8EMe1qt+b4mp&#10;cTfe0XUfChEh7FPUUIbQpFL6vCSLfuwa4uh9u9ZiiLItpGnxFuG2lolSM2mx4rhQYkOvJeXn/cVq&#10;OFbJAX932buyi+00fHbZ6fL1pvVw0G1eQATqwiN8b38YDcmTms/g/06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dhAcYAAADeAAAADwAAAAAAAAAAAAAAAACYAgAAZHJz&#10;L2Rvd25yZXYueG1sUEsFBgAAAAAEAAQA9QAAAIsDAAAAAA==&#10;">
                  <v:textbox>
                    <w:txbxContent>
                      <w:p w14:paraId="79E5355C" w14:textId="77777777" w:rsidR="00192DD6" w:rsidRPr="00D532E2" w:rsidRDefault="00192DD6" w:rsidP="00524E9A">
                        <w:pPr>
                          <w:rPr>
                            <w:rFonts w:ascii="Times New Roman" w:hAnsi="Times New Roman" w:cs="Times New Roman"/>
                            <w:lang w:val="kk-KZ"/>
                          </w:rPr>
                        </w:pPr>
                        <w:r>
                          <w:rPr>
                            <w:rFonts w:ascii="Times New Roman" w:hAnsi="Times New Roman" w:cs="Times New Roman"/>
                            <w:lang w:val="kk-KZ"/>
                          </w:rPr>
                          <w:t>зейн.бөлімінің маманы</w:t>
                        </w:r>
                      </w:p>
                    </w:txbxContent>
                  </v:textbox>
                </v:rect>
                <v:rect id="Rectangle 54" o:spid="_x0000_s1215" style="position:absolute;left:27431;top:17145;width:1257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vEmsYA&#10;AADeAAAADwAAAGRycy9kb3ducmV2LnhtbESPwW7CMBBE75X4B2uReis2oQIaMAiBqMoRwqW3Jd4m&#10;KfE6ig2k/fq6EhLH0cy80cyXna3FlVpfOdYwHCgQxLkzFRcajtn2ZQrCB2SDtWPS8EMelove0xxT&#10;4268p+shFCJC2KeooQyhSaX0eUkW/cA1xNH7cq3FEGVbSNPiLcJtLROlxtJixXGhxIbWJeXnw8Vq&#10;OFXJEX/32buyb9tR2HXZ9+Vzo/Vzv1vNQATqwiN8b38YDcmrmkzg/068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rvEmsYAAADeAAAADwAAAAAAAAAAAAAAAACYAgAAZHJz&#10;L2Rvd25yZXYueG1sUEsFBgAAAAAEAAQA9QAAAIsDAAAAAA==&#10;">
                  <v:textbox>
                    <w:txbxContent>
                      <w:p w14:paraId="63F60314" w14:textId="77777777" w:rsidR="00192DD6" w:rsidRPr="00D532E2" w:rsidRDefault="00192DD6" w:rsidP="00524E9A">
                        <w:pPr>
                          <w:rPr>
                            <w:rFonts w:ascii="Times New Roman" w:hAnsi="Times New Roman" w:cs="Times New Roman"/>
                            <w:sz w:val="20"/>
                            <w:szCs w:val="20"/>
                            <w:lang w:val="kk-KZ"/>
                          </w:rPr>
                        </w:pPr>
                        <w:r w:rsidRPr="00D532E2">
                          <w:rPr>
                            <w:rFonts w:ascii="Times New Roman" w:hAnsi="Times New Roman" w:cs="Times New Roman"/>
                            <w:sz w:val="20"/>
                            <w:szCs w:val="20"/>
                          </w:rPr>
                          <w:t>бухгалтер</w:t>
                        </w:r>
                        <w:r w:rsidRPr="00D532E2">
                          <w:rPr>
                            <w:rFonts w:ascii="Times New Roman" w:hAnsi="Times New Roman" w:cs="Times New Roman"/>
                            <w:sz w:val="20"/>
                            <w:szCs w:val="20"/>
                            <w:lang w:val="kk-KZ"/>
                          </w:rPr>
                          <w:t>лер</w:t>
                        </w:r>
                      </w:p>
                    </w:txbxContent>
                  </v:textbox>
                </v:rect>
                <v:rect id="Rectangle 55" o:spid="_x0000_s1216" style="position:absolute;left:27431;top:19431;width:1257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RQ6MMA&#10;AADeAAAADwAAAGRycy9kb3ducmV2LnhtbERPPW/CMBDdkfgP1iF1A5tQtSVgEAJRlRHCwnbE1yQl&#10;PkexgbS/Hg+VGJ/e93zZ2VrcqPWVYw3jkQJBnDtTcaHhmG2HHyB8QDZYOyYNv+Rhuej35pgad+c9&#10;3Q6hEDGEfYoayhCaVEqfl2TRj1xDHLlv11oMEbaFNC3eY7itZaLUm7RYcWwosaF1SfnlcLUazlVy&#10;xL999qnsdDsJuy77uZ42Wr8MutUMRKAuPMX/7i+jIXlV73FvvBOv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RQ6MMAAADeAAAADwAAAAAAAAAAAAAAAACYAgAAZHJzL2Rv&#10;d25yZXYueG1sUEsFBgAAAAAEAAQA9QAAAIgDAAAAAA==&#10;">
                  <v:textbox>
                    <w:txbxContent>
                      <w:p w14:paraId="27EE795D" w14:textId="77777777" w:rsidR="00192DD6" w:rsidRPr="00D532E2" w:rsidRDefault="00192DD6" w:rsidP="00524E9A">
                        <w:pPr>
                          <w:rPr>
                            <w:rFonts w:ascii="Times New Roman" w:hAnsi="Times New Roman" w:cs="Times New Roman"/>
                            <w:sz w:val="20"/>
                            <w:szCs w:val="20"/>
                          </w:rPr>
                        </w:pPr>
                        <w:r w:rsidRPr="00D532E2">
                          <w:rPr>
                            <w:rFonts w:ascii="Times New Roman" w:hAnsi="Times New Roman" w:cs="Times New Roman"/>
                            <w:sz w:val="20"/>
                            <w:szCs w:val="20"/>
                            <w:lang w:val="kk-KZ"/>
                          </w:rPr>
                          <w:t>комп. бух.</w:t>
                        </w:r>
                      </w:p>
                    </w:txbxContent>
                  </v:textbox>
                </v:rect>
                <v:rect id="Rectangle 56" o:spid="_x0000_s1217" style="position:absolute;left:27431;top:14859;width:1257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j1c8YA&#10;AADeAAAADwAAAGRycy9kb3ducmV2LnhtbESPwW7CMBBE75X4B2uReis2oYISMAiBqMoRwqW3Jd4m&#10;KfE6ig2k/fq6EhLH0cy80cyXna3FlVpfOdYwHCgQxLkzFRcajtn25Q2ED8gGa8ek4Yc8LBe9pzmm&#10;xt14T9dDKESEsE9RQxlCk0rp85Is+oFriKP35VqLIcq2kKbFW4TbWiZKjaXFiuNCiQ2tS8rPh4vV&#10;cKqSI/7us3dlp9tR2HXZ9+Vzo/Vzv1vNQATqwiN8b38YDcmrmkzh/068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j1c8YAAADeAAAADwAAAAAAAAAAAAAAAACYAgAAZHJz&#10;L2Rvd25yZXYueG1sUEsFBgAAAAAEAAQA9QAAAIsDAAAAAA==&#10;">
                  <v:textbox>
                    <w:txbxContent>
                      <w:p w14:paraId="1C8D25B7" w14:textId="77777777" w:rsidR="00192DD6" w:rsidRPr="00D532E2" w:rsidRDefault="00192DD6" w:rsidP="00524E9A">
                        <w:pPr>
                          <w:rPr>
                            <w:rFonts w:ascii="Times New Roman" w:hAnsi="Times New Roman" w:cs="Times New Roman"/>
                          </w:rPr>
                        </w:pPr>
                        <w:r w:rsidRPr="00D532E2">
                          <w:rPr>
                            <w:rFonts w:ascii="Times New Roman" w:hAnsi="Times New Roman" w:cs="Times New Roman"/>
                            <w:sz w:val="20"/>
                            <w:szCs w:val="20"/>
                            <w:lang w:val="kk-KZ"/>
                          </w:rPr>
                          <w:t>үлес жөніндегі</w:t>
                        </w:r>
                        <w:r w:rsidRPr="00D532E2">
                          <w:rPr>
                            <w:rFonts w:ascii="Times New Roman" w:hAnsi="Times New Roman" w:cs="Times New Roman"/>
                            <w:sz w:val="24"/>
                            <w:lang w:val="kk-KZ"/>
                          </w:rPr>
                          <w:t xml:space="preserve"> </w:t>
                        </w:r>
                        <w:r w:rsidRPr="00D532E2">
                          <w:rPr>
                            <w:rFonts w:ascii="Times New Roman" w:hAnsi="Times New Roman" w:cs="Times New Roman"/>
                          </w:rPr>
                          <w:t>бухг.</w:t>
                        </w:r>
                      </w:p>
                    </w:txbxContent>
                  </v:textbox>
                </v:rect>
                <v:rect id="Rectangle 57" o:spid="_x0000_s1218" style="position:absolute;left:27431;top:12573;width:1257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csycQA&#10;AADeAAAADwAAAGRycy9kb3ducmV2LnhtbESPvW7CMBSF90q8g3WR2IpNqCpIMQiBQDBCWNhu49sk&#10;Jb6OYgOhT4+HSoxH50/fbNHZWtyo9ZVjDaOhAkGcO1NxoeGUbd4nIHxANlg7Jg0P8rCY995mmBp3&#10;5wPdjqEQcYR9ihrKEJpUSp+XZNEPXUMcvR/XWgxRtoU0Ld7juK1lotSntFhxfCixoVVJ+eV4tRq+&#10;q+SEf4dsq+x0Mw77Lvu9ntdaD/rd8gtEoC68wv/tndGQfKhJBIg4EQXk/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HLMnEAAAA3gAAAA8AAAAAAAAAAAAAAAAAmAIAAGRycy9k&#10;b3ducmV2LnhtbFBLBQYAAAAABAAEAPUAAACJAwAAAAA=&#10;">
                  <v:textbox>
                    <w:txbxContent>
                      <w:p w14:paraId="2A8FCC81" w14:textId="77777777" w:rsidR="00192DD6" w:rsidRPr="00CC44DA" w:rsidRDefault="00192DD6" w:rsidP="00524E9A">
                        <w:pPr>
                          <w:rPr>
                            <w:rFonts w:ascii="Times New Roman" w:hAnsi="Times New Roman" w:cs="Times New Roman"/>
                          </w:rPr>
                        </w:pPr>
                        <w:r w:rsidRPr="00CC44DA">
                          <w:rPr>
                            <w:rFonts w:ascii="Times New Roman" w:hAnsi="Times New Roman" w:cs="Times New Roman"/>
                            <w:lang w:val="kk-KZ"/>
                          </w:rPr>
                          <w:t>аға</w:t>
                        </w:r>
                        <w:r w:rsidRPr="00CC44DA">
                          <w:rPr>
                            <w:rFonts w:ascii="Times New Roman" w:hAnsi="Times New Roman" w:cs="Times New Roman"/>
                          </w:rPr>
                          <w:t xml:space="preserve"> бухгалтер</w:t>
                        </w:r>
                      </w:p>
                    </w:txbxContent>
                  </v:textbox>
                </v:rect>
                <v:rect id="Rectangle 58" o:spid="_x0000_s1219" style="position:absolute;left:27431;top:10287;width:1257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uJUsYA&#10;AADeAAAADwAAAGRycy9kb3ducmV2LnhtbESPQWvCQBSE74L/YXlCb7prWkSjq5QWSz1qvPT2zD6T&#10;aPZtyK6a9te7gtDjMDPfMItVZ2txpdZXjjWMRwoEce5MxYWGfbYeTkH4gGywdkwafsnDatnvLTA1&#10;7sZbuu5CISKEfYoayhCaVEqfl2TRj1xDHL2jay2GKNtCmhZvEW5rmSg1kRYrjgslNvRRUn7eXayG&#10;Q5Xs8W+bfSk7W7+GTZedLj+fWr8Muvc5iEBd+A8/299GQ/KmpmN43IlX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8uJUsYAAADeAAAADwAAAAAAAAAAAAAAAACYAgAAZHJz&#10;L2Rvd25yZXYueG1sUEsFBgAAAAAEAAQA9QAAAIsDAAAAAA==&#10;">
                  <v:textbox>
                    <w:txbxContent>
                      <w:p w14:paraId="02838BD9" w14:textId="77777777" w:rsidR="00192DD6" w:rsidRPr="00D532E2" w:rsidRDefault="00192DD6" w:rsidP="00524E9A">
                        <w:pPr>
                          <w:rPr>
                            <w:rFonts w:ascii="Times New Roman" w:hAnsi="Times New Roman" w:cs="Times New Roman"/>
                          </w:rPr>
                        </w:pPr>
                        <w:r w:rsidRPr="00D532E2">
                          <w:rPr>
                            <w:rFonts w:ascii="Times New Roman" w:hAnsi="Times New Roman" w:cs="Times New Roman"/>
                            <w:lang w:val="kk-KZ"/>
                          </w:rPr>
                          <w:t>бас бух.орынбасары</w:t>
                        </w:r>
                      </w:p>
                    </w:txbxContent>
                  </v:textbox>
                </v:rect>
                <v:rect id="Rectangle 59" o:spid="_x0000_s1220" style="position:absolute;left:27431;top:8001;width:1257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XJcYA&#10;AADeAAAADwAAAGRycy9kb3ducmV2LnhtbESPQWvCQBSE7wX/w/IEb3W3sYhNXUUURY8aL729Zl+T&#10;tNm3Ibtq7K93BcHjMDPfMNN5Z2txptZXjjW8DRUI4tyZigsNx2z9OgHhA7LB2jFpuJKH+az3MsXU&#10;uAvv6XwIhYgQ9ilqKENoUil9XpJFP3QNcfR+XGsxRNkW0rR4iXBby0SpsbRYcVwosaFlSfnf4WQ1&#10;fFfJEf/32UbZj/Uo7Lrs9/S10nrQ7xafIAJ14Rl+tLdGQ/KuJgnc78Qr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XJcYAAADeAAAADwAAAAAAAAAAAAAAAACYAgAAZHJz&#10;L2Rvd25yZXYueG1sUEsFBgAAAAAEAAQA9QAAAIsDAAAAAA==&#10;">
                  <v:textbox>
                    <w:txbxContent>
                      <w:p w14:paraId="7A2DC0DB" w14:textId="77777777" w:rsidR="00192DD6" w:rsidRPr="00D532E2" w:rsidRDefault="00192DD6" w:rsidP="00524E9A">
                        <w:pPr>
                          <w:rPr>
                            <w:rFonts w:ascii="Times New Roman" w:hAnsi="Times New Roman" w:cs="Times New Roman"/>
                          </w:rPr>
                        </w:pPr>
                        <w:r w:rsidRPr="00D532E2">
                          <w:rPr>
                            <w:rFonts w:ascii="Times New Roman" w:hAnsi="Times New Roman" w:cs="Times New Roman"/>
                            <w:lang w:val="kk-KZ"/>
                          </w:rPr>
                          <w:t>Бас</w:t>
                        </w:r>
                        <w:r w:rsidRPr="00D532E2">
                          <w:rPr>
                            <w:rFonts w:ascii="Times New Roman" w:hAnsi="Times New Roman" w:cs="Times New Roman"/>
                          </w:rPr>
                          <w:t xml:space="preserve"> бухгалтер</w:t>
                        </w:r>
                      </w:p>
                    </w:txbxContent>
                  </v:textbox>
                </v:rect>
                <v:rect id="Rectangle 60" o:spid="_x0000_s1221" style="position:absolute;left:27431;top:21717;width:1257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WyvscA&#10;AADeAAAADwAAAGRycy9kb3ducmV2LnhtbESPQWvCQBSE7wX/w/KE3uqusRQbsxFpsehR46W31+wz&#10;SZt9G7Krxv56tyD0OMzMN0y2HGwrztT7xrGG6USBIC6dabjScCjWT3MQPiAbbB2Thit5WOajhwxT&#10;4y68o/M+VCJC2KeooQ6hS6X0ZU0W/cR1xNE7ut5iiLKvpOnxEuG2lYlSL9Jiw3Ghxo7eaip/9ier&#10;4atJDvi7Kz6UfV3PwnYovk+f71o/jofVAkSgIfyH7+2N0ZA8q/kM/u7EKy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Vsr7HAAAA3gAAAA8AAAAAAAAAAAAAAAAAmAIAAGRy&#10;cy9kb3ducmV2LnhtbFBLBQYAAAAABAAEAPUAAACMAwAAAAA=&#10;">
                  <v:textbox>
                    <w:txbxContent>
                      <w:p w14:paraId="3CF63659" w14:textId="77777777" w:rsidR="00192DD6" w:rsidRPr="00D532E2" w:rsidRDefault="00192DD6" w:rsidP="00524E9A">
                        <w:pPr>
                          <w:rPr>
                            <w:rFonts w:ascii="Times New Roman" w:hAnsi="Times New Roman" w:cs="Times New Roman"/>
                            <w:sz w:val="20"/>
                            <w:szCs w:val="20"/>
                          </w:rPr>
                        </w:pPr>
                        <w:r w:rsidRPr="00D532E2">
                          <w:rPr>
                            <w:rFonts w:ascii="Times New Roman" w:hAnsi="Times New Roman" w:cs="Times New Roman"/>
                            <w:sz w:val="20"/>
                            <w:szCs w:val="20"/>
                          </w:rPr>
                          <w:t>кассир</w:t>
                        </w:r>
                      </w:p>
                    </w:txbxContent>
                  </v:textbox>
                </v:rect>
                <v:rect id="Rectangle 61" o:spid="_x0000_s1222" style="position:absolute;left:76580;top:21717;width:1641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wqysYA&#10;AADeAAAADwAAAGRycy9kb3ducmV2LnhtbESPQWvCQBSE7wX/w/KE3uquqRSNriItlnrUePH2zD6T&#10;aPZtyK6a9te7BcHjMDPfMLNFZ2txpdZXjjUMBwoEce5MxYWGXbZ6G4PwAdlg7Zg0/JKHxbz3MsPU&#10;uBtv6LoNhYgQ9ilqKENoUil9XpJFP3ANcfSOrrUYomwLaVq8RbitZaLUh7RYcVwosaHPkvLz9mI1&#10;HKpkh3+b7FvZyeo9rLvsdNl/af3a75ZTEIG68Aw/2j9GQzJS4xH834lX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7wqysYAAADeAAAADwAAAAAAAAAAAAAAAACYAgAAZHJz&#10;L2Rvd25yZXYueG1sUEsFBgAAAAAEAAQA9QAAAIsDAAAAAA==&#10;">
                  <v:textbox>
                    <w:txbxContent>
                      <w:p w14:paraId="434726C5" w14:textId="77777777" w:rsidR="00192DD6" w:rsidRPr="00D532E2" w:rsidRDefault="00192DD6" w:rsidP="00524E9A">
                        <w:pPr>
                          <w:rPr>
                            <w:rFonts w:ascii="Times New Roman" w:hAnsi="Times New Roman" w:cs="Times New Roman"/>
                            <w:sz w:val="20"/>
                            <w:szCs w:val="20"/>
                          </w:rPr>
                        </w:pPr>
                        <w:r w:rsidRPr="00D532E2">
                          <w:rPr>
                            <w:rFonts w:ascii="Times New Roman" w:hAnsi="Times New Roman" w:cs="Times New Roman"/>
                            <w:sz w:val="20"/>
                            <w:szCs w:val="20"/>
                          </w:rPr>
                          <w:t>қоғамдық тамақтан</w:t>
                        </w:r>
                        <w:r w:rsidRPr="00D532E2">
                          <w:rPr>
                            <w:rFonts w:ascii="Times New Roman" w:hAnsi="Times New Roman" w:cs="Times New Roman"/>
                            <w:sz w:val="20"/>
                            <w:szCs w:val="20"/>
                            <w:lang w:val="kk-KZ"/>
                          </w:rPr>
                          <w:t>дыр</w:t>
                        </w:r>
                        <w:r w:rsidRPr="00D532E2">
                          <w:rPr>
                            <w:rFonts w:ascii="Times New Roman" w:hAnsi="Times New Roman" w:cs="Times New Roman"/>
                            <w:sz w:val="20"/>
                            <w:szCs w:val="20"/>
                          </w:rPr>
                          <w:t>у</w:t>
                        </w:r>
                      </w:p>
                    </w:txbxContent>
                  </v:textbox>
                </v:rect>
                <v:rect id="Rectangle 62" o:spid="_x0000_s1223" style="position:absolute;left:76580;top:19431;width:1641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CPUcYA&#10;AADeAAAADwAAAGRycy9kb3ducmV2LnhtbESPwW7CMBBE75X4B2uReis2oSAaMAiBqMoRwqW3Jd4m&#10;KfE6ig2k/fq6EhLH0cy80cyXna3FlVpfOdYwHCgQxLkzFRcajtn2ZQrCB2SDtWPS8EMelove0xxT&#10;4268p+shFCJC2KeooQyhSaX0eUkW/cA1xNH7cq3FEGVbSNPiLcJtLROlJtJixXGhxIbWJeXnw8Vq&#10;OFXJEX/32buyb9tR2HXZ9+Vzo/Vzv1vNQATqwiN8b38YDcmrmo7h/068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CPUcYAAADeAAAADwAAAAAAAAAAAAAAAACYAgAAZHJz&#10;L2Rvd25yZXYueG1sUEsFBgAAAAAEAAQA9QAAAIsDAAAAAA==&#10;">
                  <v:textbox>
                    <w:txbxContent>
                      <w:p w14:paraId="76ED674E" w14:textId="77777777" w:rsidR="00192DD6" w:rsidRPr="00D532E2" w:rsidRDefault="00192DD6" w:rsidP="00524E9A">
                        <w:pPr>
                          <w:rPr>
                            <w:rFonts w:ascii="Times New Roman" w:hAnsi="Times New Roman" w:cs="Times New Roman"/>
                            <w:sz w:val="20"/>
                            <w:szCs w:val="20"/>
                            <w:lang w:val="kk-KZ"/>
                          </w:rPr>
                        </w:pPr>
                        <w:r w:rsidRPr="00D532E2">
                          <w:rPr>
                            <w:rFonts w:ascii="Times New Roman" w:hAnsi="Times New Roman" w:cs="Times New Roman"/>
                            <w:sz w:val="20"/>
                            <w:szCs w:val="20"/>
                          </w:rPr>
                          <w:t>кондитер. цех</w:t>
                        </w:r>
                        <w:r w:rsidRPr="00D532E2">
                          <w:rPr>
                            <w:rFonts w:ascii="Times New Roman" w:hAnsi="Times New Roman" w:cs="Times New Roman"/>
                            <w:sz w:val="20"/>
                            <w:szCs w:val="20"/>
                            <w:lang w:val="kk-KZ"/>
                          </w:rPr>
                          <w:t>ы</w:t>
                        </w:r>
                      </w:p>
                    </w:txbxContent>
                  </v:textbox>
                </v:rect>
                <v:rect id="Rectangle 63" o:spid="_x0000_s1224" style="position:absolute;left:76580;top:17145;width:1641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IRJscA&#10;AADeAAAADwAAAGRycy9kb3ducmV2LnhtbESPQWvCQBSE7wX/w/KE3uquaREbXUVaIvWo8dLba/aZ&#10;pM2+DdmNxv76riD0OMzMN8xyPdhGnKnztWMN04kCQVw4U3Op4ZhnT3MQPiAbbByThit5WK9GD0tM&#10;jbvwns6HUIoIYZ+ihiqENpXSFxVZ9BPXEkfv5DqLIcqulKbDS4TbRiZKzaTFmuNChS29VVT8HHqr&#10;4atOjvi7z7fKvmbPYTfk3/3nu9aP42GzABFoCP/he/vDaEhe1HwGtzvxCs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iESbHAAAA3gAAAA8AAAAAAAAAAAAAAAAAmAIAAGRy&#10;cy9kb3ducmV2LnhtbFBLBQYAAAAABAAEAPUAAACMAwAAAAA=&#10;">
                  <v:textbox>
                    <w:txbxContent>
                      <w:p w14:paraId="19D5C3E3" w14:textId="77777777" w:rsidR="00192DD6" w:rsidRPr="00D532E2" w:rsidRDefault="00192DD6" w:rsidP="00524E9A">
                        <w:pPr>
                          <w:rPr>
                            <w:rFonts w:ascii="Times New Roman" w:hAnsi="Times New Roman" w:cs="Times New Roman"/>
                            <w:sz w:val="20"/>
                            <w:szCs w:val="20"/>
                            <w:lang w:val="kk-KZ"/>
                          </w:rPr>
                        </w:pPr>
                        <w:r w:rsidRPr="00D532E2">
                          <w:rPr>
                            <w:rFonts w:ascii="Times New Roman" w:hAnsi="Times New Roman" w:cs="Times New Roman"/>
                            <w:sz w:val="20"/>
                            <w:szCs w:val="20"/>
                            <w:lang w:val="kk-KZ"/>
                          </w:rPr>
                          <w:t>дүкен</w:t>
                        </w:r>
                      </w:p>
                    </w:txbxContent>
                  </v:textbox>
                </v:rect>
                <v:rect id="Rectangle 64" o:spid="_x0000_s1225" style="position:absolute;left:76580;top:14859;width:1641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60vcYA&#10;AADeAAAADwAAAGRycy9kb3ducmV2LnhtbESPwW7CMBBE75X4B2uReis2oQIaMAiBqMoRwqW3Jd4m&#10;KfE6ig2k/fq6EhLH0cy80cyXna3FlVpfOdYwHCgQxLkzFRcajtn2ZQrCB2SDtWPS8EMelove0xxT&#10;4268p+shFCJC2KeooQyhSaX0eUkW/cA1xNH7cq3FEGVbSNPiLcJtLROlxtJixXGhxIbWJeXnw8Vq&#10;OFXJEX/32buyb9tR2HXZ9+Vzo/Vzv1vNQATqwiN8b38YDcmrmk7g/068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260vcYAAADeAAAADwAAAAAAAAAAAAAAAACYAgAAZHJz&#10;L2Rvd25yZXYueG1sUEsFBgAAAAAEAAQA9QAAAIsDAAAAAA==&#10;">
                  <v:textbox>
                    <w:txbxContent>
                      <w:p w14:paraId="03FD8440" w14:textId="77777777" w:rsidR="00192DD6" w:rsidRPr="00D532E2" w:rsidRDefault="00192DD6" w:rsidP="00524E9A">
                        <w:pPr>
                          <w:rPr>
                            <w:rFonts w:ascii="Times New Roman" w:hAnsi="Times New Roman" w:cs="Times New Roman"/>
                            <w:sz w:val="20"/>
                            <w:szCs w:val="20"/>
                          </w:rPr>
                        </w:pPr>
                        <w:r w:rsidRPr="00D532E2">
                          <w:rPr>
                            <w:rFonts w:ascii="Times New Roman" w:hAnsi="Times New Roman" w:cs="Times New Roman"/>
                            <w:sz w:val="20"/>
                            <w:szCs w:val="20"/>
                            <w:lang w:val="kk-KZ"/>
                          </w:rPr>
                          <w:t>жеке шар-қ, отын</w:t>
                        </w:r>
                      </w:p>
                    </w:txbxContent>
                  </v:textbox>
                </v:rect>
                <v:rect id="Rectangle 65" o:spid="_x0000_s1226" style="position:absolute;left:76580;top:12573;width:1641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Egz8MA&#10;AADeAAAADwAAAGRycy9kb3ducmV2LnhtbERPPW/CMBDdK/EfrENiKzahqiDFIAQCwQhhYbvG1yQl&#10;PkexgdBfj4dKjE/ve7bobC1u1PrKsYbRUIEgzp2puNBwyjbvExA+IBusHZOGB3lYzHtvM0yNu/OB&#10;bsdQiBjCPkUNZQhNKqXPS7Loh64hjtyPay2GCNtCmhbvMdzWMlHqU1qsODaU2NCqpPxyvFoN31Vy&#10;wr9DtlV2uhmHfZf9Xs9rrQf9bvkFIlAXXuJ/985oSD7UJO6Nd+IV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Egz8MAAADeAAAADwAAAAAAAAAAAAAAAACYAgAAZHJzL2Rv&#10;d25yZXYueG1sUEsFBgAAAAAEAAQA9QAAAIgDAAAAAA==&#10;">
                  <v:textbox>
                    <w:txbxContent>
                      <w:p w14:paraId="076B3204" w14:textId="77777777" w:rsidR="00192DD6" w:rsidRPr="00D532E2" w:rsidRDefault="00192DD6" w:rsidP="00524E9A">
                        <w:pPr>
                          <w:rPr>
                            <w:rFonts w:ascii="Times New Roman" w:hAnsi="Times New Roman" w:cs="Times New Roman"/>
                            <w:lang w:val="kk-KZ"/>
                          </w:rPr>
                        </w:pPr>
                        <w:r w:rsidRPr="00D532E2">
                          <w:rPr>
                            <w:rFonts w:ascii="Times New Roman" w:hAnsi="Times New Roman" w:cs="Times New Roman"/>
                            <w:sz w:val="20"/>
                            <w:szCs w:val="20"/>
                            <w:lang w:val="kk-KZ"/>
                          </w:rPr>
                          <w:t>а/ш өнімдерін қайта</w:t>
                        </w:r>
                        <w:r w:rsidRPr="00D532E2">
                          <w:rPr>
                            <w:rFonts w:ascii="Times New Roman" w:hAnsi="Times New Roman" w:cs="Times New Roman"/>
                            <w:lang w:val="kk-KZ"/>
                          </w:rPr>
                          <w:t xml:space="preserve"> өңдеу</w:t>
                        </w:r>
                      </w:p>
                    </w:txbxContent>
                  </v:textbox>
                </v:rect>
                <v:rect id="Rectangle 66" o:spid="_x0000_s1227" style="position:absolute;left:76580;top:10287;width:1143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2FVMYA&#10;AADeAAAADwAAAGRycy9kb3ducmV2LnhtbESPQWvCQBSE7wX/w/IEb3XXVIqmriIWpT1qvHh7zT6T&#10;aPZtyK6a+uu7BcHjMDPfMLNFZ2txpdZXjjWMhgoEce5MxYWGfbZ+nYDwAdlg7Zg0/JKHxbz3MsPU&#10;uBtv6boLhYgQ9ilqKENoUil9XpJFP3QNcfSOrrUYomwLaVq8RbitZaLUu7RYcVwosaFVSfl5d7Ea&#10;fqpkj/dttlF2un4L3112uhw+tR70u+UHiEBdeIYf7S+jIRmryRT+78Qr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b2FVMYAAADeAAAADwAAAAAAAAAAAAAAAACYAgAAZHJz&#10;L2Rvd25yZXYueG1sUEsFBgAAAAAEAAQA9QAAAIsDAAAAAA==&#10;">
                  <v:textbox>
                    <w:txbxContent>
                      <w:p w14:paraId="2EABEB43" w14:textId="77777777" w:rsidR="00192DD6" w:rsidRPr="00D532E2" w:rsidRDefault="00192DD6" w:rsidP="00524E9A">
                        <w:pPr>
                          <w:rPr>
                            <w:rFonts w:ascii="Times New Roman" w:hAnsi="Times New Roman" w:cs="Times New Roman"/>
                            <w:sz w:val="20"/>
                            <w:szCs w:val="20"/>
                            <w:lang w:val="kk-KZ"/>
                          </w:rPr>
                        </w:pPr>
                        <w:r w:rsidRPr="00D532E2">
                          <w:rPr>
                            <w:rFonts w:ascii="Times New Roman" w:hAnsi="Times New Roman" w:cs="Times New Roman"/>
                            <w:sz w:val="20"/>
                            <w:szCs w:val="20"/>
                            <w:lang w:val="kk-KZ"/>
                          </w:rPr>
                          <w:t>жабдықтаушы</w:t>
                        </w:r>
                      </w:p>
                    </w:txbxContent>
                  </v:textbox>
                </v:rect>
                <v:rect id="Rectangle 67" o:spid="_x0000_s1228" style="position:absolute;left:76580;top:8001;width:1028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66FMUA&#10;AADeAAAADwAAAGRycy9kb3ducmV2LnhtbESPvW7CMBSFd6S+g3UrdQO7KUIlYKKqFVU7QrJ0u8SX&#10;JDS+jmIHUp6+HpAYj86fvnU22lacqfeNYw3PMwWCuHSm4UpDkW+nryB8QDbYOiYNf+Qh2zxM1pga&#10;d+EdnfehEnGEfYoa6hC6VEpf1mTRz1xHHL2j6y2GKPtKmh4vcdy2MlFqIS02HB9q7Oi9pvJ3P1gN&#10;hyYp8LrLP5Vdbl/C95ifhp8PrZ8ex7cViEBjuIdv7S+jIZmrZQSIOBEF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XroUxQAAAN4AAAAPAAAAAAAAAAAAAAAAAJgCAABkcnMv&#10;ZG93bnJldi54bWxQSwUGAAAAAAQABAD1AAAAigMAAAAA&#10;">
                  <v:textbox>
                    <w:txbxContent>
                      <w:p w14:paraId="3C9D8591" w14:textId="77777777" w:rsidR="00192DD6" w:rsidRPr="00D532E2" w:rsidRDefault="00192DD6" w:rsidP="00524E9A">
                        <w:pPr>
                          <w:rPr>
                            <w:rFonts w:ascii="Times New Roman" w:hAnsi="Times New Roman" w:cs="Times New Roman"/>
                          </w:rPr>
                        </w:pPr>
                        <w:r w:rsidRPr="00D532E2">
                          <w:rPr>
                            <w:rFonts w:ascii="Times New Roman" w:hAnsi="Times New Roman" w:cs="Times New Roman"/>
                            <w:sz w:val="20"/>
                            <w:szCs w:val="20"/>
                            <w:lang w:val="kk-KZ"/>
                          </w:rPr>
                          <w:t xml:space="preserve">бөлім </w:t>
                        </w:r>
                        <w:r w:rsidRPr="00D532E2">
                          <w:rPr>
                            <w:rFonts w:ascii="Times New Roman" w:hAnsi="Times New Roman" w:cs="Times New Roman"/>
                            <w:lang w:val="kk-KZ"/>
                          </w:rPr>
                          <w:t>бастығы</w:t>
                        </w:r>
                      </w:p>
                    </w:txbxContent>
                  </v:textbox>
                </v:rect>
                <v:rect id="Rectangle 68" o:spid="_x0000_s1229" style="position:absolute;left:60578;top:10287;width:1143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Ifj8YA&#10;AADeAAAADwAAAGRycy9kb3ducmV2LnhtbESPQWvCQBSE7wX/w/KE3uquaRGNriItlvao8eLtmX0m&#10;0ezbkF019de7BcHjMDPfMLNFZ2txodZXjjUMBwoEce5MxYWGbbZ6G4PwAdlg7Zg0/JGHxbz3MsPU&#10;uCuv6bIJhYgQ9ilqKENoUil9XpJFP3ANcfQOrrUYomwLaVq8RritZaLUSFqsOC6U2NBnSflpc7Ya&#10;9lWyxds6+1Z2snoPv112PO++tH7td8spiEBdeIYf7R+jIflQkyH834lX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hIfj8YAAADeAAAADwAAAAAAAAAAAAAAAACYAgAAZHJz&#10;L2Rvd25yZXYueG1sUEsFBgAAAAAEAAQA9QAAAIsDAAAAAA==&#10;">
                  <v:textbox>
                    <w:txbxContent>
                      <w:p w14:paraId="36F6E595" w14:textId="77777777" w:rsidR="00192DD6" w:rsidRPr="00D532E2" w:rsidRDefault="00192DD6" w:rsidP="00524E9A">
                        <w:pPr>
                          <w:rPr>
                            <w:rFonts w:ascii="Times New Roman" w:hAnsi="Times New Roman" w:cs="Times New Roman"/>
                            <w:sz w:val="20"/>
                            <w:szCs w:val="20"/>
                          </w:rPr>
                        </w:pPr>
                        <w:r w:rsidRPr="00D532E2">
                          <w:rPr>
                            <w:rFonts w:ascii="Times New Roman" w:hAnsi="Times New Roman" w:cs="Times New Roman"/>
                            <w:sz w:val="20"/>
                            <w:szCs w:val="20"/>
                            <w:lang w:val="kk-KZ"/>
                          </w:rPr>
                          <w:t>аға</w:t>
                        </w:r>
                        <w:r w:rsidRPr="00D532E2">
                          <w:rPr>
                            <w:rFonts w:ascii="Times New Roman" w:hAnsi="Times New Roman" w:cs="Times New Roman"/>
                            <w:sz w:val="20"/>
                            <w:szCs w:val="20"/>
                          </w:rPr>
                          <w:t xml:space="preserve"> прораб</w:t>
                        </w:r>
                      </w:p>
                    </w:txbxContent>
                  </v:textbox>
                </v:rect>
                <v:rect id="Rectangle 69" o:spid="_x0000_s1230" style="position:absolute;left:60578;top:8001;width:1143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CB+MYA&#10;AADeAAAADwAAAGRycy9kb3ducmV2LnhtbESPQWvCQBSE74X+h+UVvNXdRhFN3YSiWPSo8dLba/Y1&#10;SZt9G7Krpv31XUHwOMzMN8wyH2wrztT7xrGGl7ECQVw603Cl4VhsnucgfEA22DomDb/kIc8eH5aY&#10;GnfhPZ0PoRIRwj5FDXUIXSqlL2uy6MeuI47el+sthij7SpoeLxFuW5koNZMWG44LNXa0qqn8OZys&#10;hs8mOeLfvnhXdrGZhN1QfJ8+1lqPnoa3VxCBhnAP39pboyGZqkUC1zvxCsjs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sCB+MYAAADeAAAADwAAAAAAAAAAAAAAAACYAgAAZHJz&#10;L2Rvd25yZXYueG1sUEsFBgAAAAAEAAQA9QAAAIsDAAAAAA==&#10;">
                  <v:textbox>
                    <w:txbxContent>
                      <w:p w14:paraId="786A2616" w14:textId="77777777" w:rsidR="00192DD6" w:rsidRPr="00D532E2" w:rsidRDefault="00192DD6" w:rsidP="00524E9A">
                        <w:pPr>
                          <w:rPr>
                            <w:rFonts w:ascii="Times New Roman" w:hAnsi="Times New Roman" w:cs="Times New Roman"/>
                            <w:sz w:val="20"/>
                            <w:szCs w:val="20"/>
                          </w:rPr>
                        </w:pPr>
                        <w:r w:rsidRPr="00D532E2">
                          <w:rPr>
                            <w:rFonts w:ascii="Times New Roman" w:hAnsi="Times New Roman" w:cs="Times New Roman"/>
                            <w:sz w:val="20"/>
                            <w:szCs w:val="20"/>
                            <w:lang w:val="kk-KZ"/>
                          </w:rPr>
                          <w:t xml:space="preserve">ҚТ </w:t>
                        </w:r>
                        <w:r w:rsidRPr="00D532E2">
                          <w:rPr>
                            <w:rFonts w:ascii="Times New Roman" w:hAnsi="Times New Roman" w:cs="Times New Roman"/>
                            <w:sz w:val="20"/>
                            <w:szCs w:val="20"/>
                          </w:rPr>
                          <w:t>инж</w:t>
                        </w:r>
                        <w:r w:rsidRPr="00D532E2">
                          <w:rPr>
                            <w:rFonts w:ascii="Times New Roman" w:hAnsi="Times New Roman" w:cs="Times New Roman"/>
                            <w:sz w:val="20"/>
                            <w:szCs w:val="20"/>
                            <w:lang w:val="kk-KZ"/>
                          </w:rPr>
                          <w:t>енері</w:t>
                        </w:r>
                      </w:p>
                    </w:txbxContent>
                  </v:textbox>
                </v:rect>
                <v:rect id="Rectangle 70" o:spid="_x0000_s1231" style="position:absolute;left:60578;top:13716;width:1143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wkY8YA&#10;AADeAAAADwAAAGRycy9kb3ducmV2LnhtbESPQWvCQBSE7wX/w/KE3uqusYimriIWpT1qvHh7zT6T&#10;aPZtyK4a++u7BcHjMDPfMLNFZ2txpdZXjjUMBwoEce5MxYWGfbZ+m4DwAdlg7Zg03MnDYt57mWFq&#10;3I23dN2FQkQI+xQ1lCE0qZQ+L8miH7iGOHpH11oMUbaFNC3eItzWMlFqLC1WHBdKbGhVUn7eXayG&#10;nyrZ4+822yg7XY/Cd5edLodPrV/73fIDRKAuPMOP9pfRkLyr6Qj+78Qr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wkY8YAAADeAAAADwAAAAAAAAAAAAAAAACYAgAAZHJz&#10;L2Rvd25yZXYueG1sUEsFBgAAAAAEAAQA9QAAAIsDAAAAAA==&#10;">
                  <v:textbox>
                    <w:txbxContent>
                      <w:p w14:paraId="1D9F8E12" w14:textId="77777777" w:rsidR="00192DD6" w:rsidRPr="00D532E2" w:rsidRDefault="00192DD6" w:rsidP="00524E9A">
                        <w:pPr>
                          <w:rPr>
                            <w:rFonts w:ascii="Times New Roman" w:hAnsi="Times New Roman" w:cs="Times New Roman"/>
                            <w:sz w:val="20"/>
                            <w:szCs w:val="20"/>
                            <w:lang w:val="kk-KZ"/>
                          </w:rPr>
                        </w:pPr>
                        <w:r w:rsidRPr="00D532E2">
                          <w:rPr>
                            <w:rFonts w:ascii="Times New Roman" w:hAnsi="Times New Roman" w:cs="Times New Roman"/>
                            <w:sz w:val="20"/>
                            <w:szCs w:val="20"/>
                            <w:lang w:val="kk-KZ"/>
                          </w:rPr>
                          <w:t>шебер</w:t>
                        </w:r>
                        <w:r w:rsidRPr="00D532E2">
                          <w:rPr>
                            <w:rFonts w:ascii="Times New Roman" w:hAnsi="Times New Roman" w:cs="Times New Roman"/>
                            <w:sz w:val="20"/>
                            <w:szCs w:val="20"/>
                          </w:rPr>
                          <w:t>-</w:t>
                        </w:r>
                        <w:r w:rsidRPr="00D532E2">
                          <w:rPr>
                            <w:rFonts w:ascii="Times New Roman" w:hAnsi="Times New Roman" w:cs="Times New Roman"/>
                            <w:sz w:val="20"/>
                            <w:szCs w:val="20"/>
                            <w:lang w:val="kk-KZ"/>
                          </w:rPr>
                          <w:t>құрылысшы</w:t>
                        </w:r>
                      </w:p>
                    </w:txbxContent>
                  </v:textbox>
                </v:rect>
                <v:rect id="Rectangle 71" o:spid="_x0000_s1232" style="position:absolute;left:35432;top:25146;width:2057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W8F8YA&#10;AADeAAAADwAAAGRycy9kb3ducmV2LnhtbESPQWvCQBSE74X+h+UVvNVdU5GauopYlHrUeOntNftM&#10;otm3Ibtq6q93BcHjMDPfMJNZZ2txptZXjjUM+goEce5MxYWGXbZ8/wThA7LB2jFp+CcPs+nrywRT&#10;4y68ofM2FCJC2KeooQyhSaX0eUkWfd81xNHbu9ZiiLItpGnxEuG2lolSI2mx4rhQYkOLkvLj9mQ1&#10;/FXJDq+bbKXsePkR1l12OP1+a9176+ZfIAJ14Rl+tH+MhmSoxkO434lXQE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W8F8YAAADeAAAADwAAAAAAAAAAAAAAAACYAgAAZHJz&#10;L2Rvd25yZXYueG1sUEsFBgAAAAAEAAQA9QAAAIsDAAAAAA==&#10;">
                  <v:textbox>
                    <w:txbxContent>
                      <w:p w14:paraId="3A6FC568" w14:textId="77777777" w:rsidR="00192DD6" w:rsidRPr="002E361C" w:rsidRDefault="00192DD6" w:rsidP="00524E9A">
                        <w:pPr>
                          <w:jc w:val="center"/>
                          <w:rPr>
                            <w:rFonts w:ascii="Times New Roman" w:hAnsi="Times New Roman" w:cs="Times New Roman"/>
                          </w:rPr>
                        </w:pPr>
                        <w:r w:rsidRPr="002E361C">
                          <w:rPr>
                            <w:rFonts w:ascii="Times New Roman" w:hAnsi="Times New Roman" w:cs="Times New Roman"/>
                            <w:lang w:val="kk-KZ"/>
                          </w:rPr>
                          <w:t>өндіріс б/ша төраға орынбасары</w:t>
                        </w:r>
                      </w:p>
                    </w:txbxContent>
                  </v:textbox>
                </v:rect>
                <v:rect id="Rectangle 72" o:spid="_x0000_s1233" style="position:absolute;left:60578;top:33147;width:1216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kZjMYA&#10;AADeAAAADwAAAGRycy9kb3ducmV2LnhtbESPwW7CMBBE75X4B2uReis2oaASMAiBqMoRwqW3Jd4m&#10;KfE6ig2k/fq6EhLH0cy80cyXna3FlVpfOdYwHCgQxLkzFRcajtn25Q2ED8gGa8ek4Yc8LBe9pzmm&#10;xt14T9dDKESEsE9RQxlCk0rp85Is+oFriKP35VqLIcq2kKbFW4TbWiZKTaTFiuNCiQ2tS8rPh4vV&#10;cKqSI/7us3dlp9tR2HXZ9+Vzo/Vzv1vNQATqwiN8b38YDcmrmo7h/068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SkZjMYAAADeAAAADwAAAAAAAAAAAAAAAACYAgAAZHJz&#10;L2Rvd25yZXYueG1sUEsFBgAAAAAEAAQA9QAAAIsDAAAAAA==&#10;">
                  <v:textbox>
                    <w:txbxContent>
                      <w:p w14:paraId="0FB53376" w14:textId="77777777" w:rsidR="00192DD6" w:rsidRPr="002E361C" w:rsidRDefault="00192DD6" w:rsidP="00524E9A">
                        <w:pPr>
                          <w:rPr>
                            <w:rFonts w:ascii="Times New Roman" w:hAnsi="Times New Roman" w:cs="Times New Roman"/>
                            <w:lang w:val="kk-KZ"/>
                          </w:rPr>
                        </w:pPr>
                        <w:r w:rsidRPr="002E361C">
                          <w:rPr>
                            <w:rFonts w:ascii="Times New Roman" w:hAnsi="Times New Roman" w:cs="Times New Roman"/>
                          </w:rPr>
                          <w:t>МТ</w:t>
                        </w:r>
                        <w:r w:rsidRPr="002E361C">
                          <w:rPr>
                            <w:rFonts w:ascii="Times New Roman" w:hAnsi="Times New Roman" w:cs="Times New Roman"/>
                            <w:lang w:val="kk-KZ"/>
                          </w:rPr>
                          <w:t>Ш меңгерушісі</w:t>
                        </w:r>
                      </w:p>
                    </w:txbxContent>
                  </v:textbox>
                </v:rect>
                <v:rect id="Rectangle 73" o:spid="_x0000_s1234" style="position:absolute;left:60578;top:42291;width:1216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uH+8YA&#10;AADeAAAADwAAAGRycy9kb3ducmV2LnhtbESPQWvCQBSE7wX/w/IEb3XXVERTVxGL0h41Xry9Zp9J&#10;NPs2ZFdN/fXdQsHjMDPfMPNlZ2txo9ZXjjWMhgoEce5MxYWGQ7Z5nYLwAdlg7Zg0/JCH5aL3MsfU&#10;uDvv6LYPhYgQ9ilqKENoUil9XpJFP3QNcfROrrUYomwLaVq8R7itZaLURFqsOC6U2NC6pPyyv1oN&#10;31VywMcu2yo727yFry47X48fWg/63eodRKAuPMP/7U+jIRmr2QT+7sQr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uH+8YAAADeAAAADwAAAAAAAAAAAAAAAACYAgAAZHJz&#10;L2Rvd25yZXYueG1sUEsFBgAAAAAEAAQA9QAAAIsDAAAAAA==&#10;">
                  <v:textbox>
                    <w:txbxContent>
                      <w:p w14:paraId="20F1E2C3" w14:textId="77777777" w:rsidR="00192DD6" w:rsidRPr="002E361C" w:rsidRDefault="00192DD6" w:rsidP="00524E9A">
                        <w:pPr>
                          <w:rPr>
                            <w:rFonts w:ascii="Times New Roman" w:hAnsi="Times New Roman" w:cs="Times New Roman"/>
                          </w:rPr>
                        </w:pPr>
                        <w:r w:rsidRPr="002E361C">
                          <w:rPr>
                            <w:rFonts w:ascii="Times New Roman" w:hAnsi="Times New Roman" w:cs="Times New Roman"/>
                            <w:lang w:val="kk-KZ"/>
                          </w:rPr>
                          <w:t>Аға</w:t>
                        </w:r>
                        <w:r w:rsidRPr="002E361C">
                          <w:rPr>
                            <w:rFonts w:ascii="Times New Roman" w:hAnsi="Times New Roman" w:cs="Times New Roman"/>
                          </w:rPr>
                          <w:t xml:space="preserve"> инженер-элект.</w:t>
                        </w:r>
                      </w:p>
                    </w:txbxContent>
                  </v:textbox>
                </v:rect>
                <v:rect id="Rectangle 74" o:spid="_x0000_s1235" style="position:absolute;left:60578;top:40005;width:1216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ciYMYA&#10;AADeAAAADwAAAGRycy9kb3ducmV2LnhtbESPwW7CMBBE75X4B2uReis2oYISMAiBqMoRwqW3Jd4m&#10;KfE6ig2k/fq6EhLH0cy80cyXna3FlVpfOdYwHCgQxLkzFRcajtn25Q2ED8gGa8ek4Yc8LBe9pzmm&#10;xt14T9dDKESEsE9RQxlCk0rp85Is+oFriKP35VqLIcq2kKbFW4TbWiZKjaXFiuNCiQ2tS8rPh4vV&#10;cKqSI/7us3dlp9tR2HXZ9+Vzo/Vzv1vNQATqwiN8b38YDcmrmk7g/068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ciYMYAAADeAAAADwAAAAAAAAAAAAAAAACYAgAAZHJz&#10;L2Rvd25yZXYueG1sUEsFBgAAAAAEAAQA9QAAAIsDAAAAAA==&#10;">
                  <v:textbox>
                    <w:txbxContent>
                      <w:p w14:paraId="4686F067" w14:textId="77777777" w:rsidR="00192DD6" w:rsidRPr="002E361C" w:rsidRDefault="00192DD6" w:rsidP="00524E9A">
                        <w:pPr>
                          <w:rPr>
                            <w:rFonts w:ascii="Times New Roman" w:hAnsi="Times New Roman" w:cs="Times New Roman"/>
                          </w:rPr>
                        </w:pPr>
                        <w:r w:rsidRPr="002E361C">
                          <w:rPr>
                            <w:rFonts w:ascii="Times New Roman" w:hAnsi="Times New Roman" w:cs="Times New Roman"/>
                            <w:lang w:val="kk-KZ"/>
                          </w:rPr>
                          <w:t>Мұнай баз.меңг.</w:t>
                        </w:r>
                      </w:p>
                    </w:txbxContent>
                  </v:textbox>
                </v:rect>
                <v:rect id="Rectangle 75" o:spid="_x0000_s1236" style="position:absolute;left:60578;top:37719;width:1216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i2EsQA&#10;AADeAAAADwAAAGRycy9kb3ducmV2LnhtbERPPW/CMBDdkfofrKvUDeymCJWAiapWVO0IydLtiI8k&#10;ND5HsQMpv74ekBif3vc6G20rztT7xrGG55kCQVw603Cloci301cQPiAbbB2Thj/ykG0eJmtMjbvw&#10;js77UIkYwj5FDXUIXSqlL2uy6GeuI47c0fUWQ4R9JU2PlxhuW5kotZAWG44NNXb0XlP5ux+shkOT&#10;FHjd5Z/KLrcv4XvMT8PPh9ZPj+PbCkSgMdzFN/eX0ZDM1TLujXfiF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othLEAAAA3gAAAA8AAAAAAAAAAAAAAAAAmAIAAGRycy9k&#10;b3ducmV2LnhtbFBLBQYAAAAABAAEAPUAAACJAwAAAAA=&#10;">
                  <v:textbox>
                    <w:txbxContent>
                      <w:p w14:paraId="35A93269" w14:textId="77777777" w:rsidR="00192DD6" w:rsidRPr="002E361C" w:rsidRDefault="00192DD6" w:rsidP="00524E9A">
                        <w:pPr>
                          <w:rPr>
                            <w:rFonts w:ascii="Times New Roman" w:hAnsi="Times New Roman" w:cs="Times New Roman"/>
                            <w:lang w:val="kk-KZ"/>
                          </w:rPr>
                        </w:pPr>
                        <w:r w:rsidRPr="002E361C">
                          <w:rPr>
                            <w:rFonts w:ascii="Times New Roman" w:hAnsi="Times New Roman" w:cs="Times New Roman"/>
                          </w:rPr>
                          <w:t>Маш.ав</w:t>
                        </w:r>
                        <w:r w:rsidRPr="002E361C">
                          <w:rPr>
                            <w:rFonts w:ascii="Times New Roman" w:hAnsi="Times New Roman" w:cs="Times New Roman"/>
                            <w:lang w:val="kk-KZ"/>
                          </w:rPr>
                          <w:t>. меңг.</w:t>
                        </w:r>
                      </w:p>
                    </w:txbxContent>
                  </v:textbox>
                </v:rect>
                <v:rect id="Rectangle 76" o:spid="_x0000_s1237" style="position:absolute;left:60578;top:35433;width:12167;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QTicYA&#10;AADeAAAADwAAAGRycy9kb3ducmV2LnhtbESPQWvCQBSE7wX/w/KE3uquaZEmuoq0WNqjxou3Z/aZ&#10;RLNvQ3bV1F/vFoQeh5n5hpktetuIC3W+dqxhPFIgiAtnai41bPPVyzsIH5ANNo5Jwy95WMwHTzPM&#10;jLvymi6bUIoIYZ+hhiqENpPSFxVZ9CPXEkfv4DqLIcqulKbDa4TbRiZKTaTFmuNChS19VFScNmer&#10;YV8nW7yt8y9l09Vr+Onz43n3qfXzsF9OQQTqw3/40f42GpI3labwdyde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QTicYAAADeAAAADwAAAAAAAAAAAAAAAACYAgAAZHJz&#10;L2Rvd25yZXYueG1sUEsFBgAAAAAEAAQA9QAAAIsDAAAAAA==&#10;">
                  <v:textbox>
                    <w:txbxContent>
                      <w:p w14:paraId="09335DBA" w14:textId="77777777" w:rsidR="00192DD6" w:rsidRPr="002E361C" w:rsidRDefault="00192DD6" w:rsidP="00524E9A">
                        <w:pPr>
                          <w:rPr>
                            <w:rFonts w:ascii="Times New Roman" w:hAnsi="Times New Roman" w:cs="Times New Roman"/>
                          </w:rPr>
                        </w:pPr>
                        <w:r w:rsidRPr="002E361C">
                          <w:rPr>
                            <w:rFonts w:ascii="Times New Roman" w:hAnsi="Times New Roman" w:cs="Times New Roman"/>
                            <w:lang w:val="kk-KZ"/>
                          </w:rPr>
                          <w:t>Автогар.меңг.</w:t>
                        </w:r>
                      </w:p>
                    </w:txbxContent>
                  </v:textbox>
                </v:rect>
                <v:rect id="Rectangle 77" o:spid="_x0000_s1238" style="position:absolute;left:78866;top:37719;width:1257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UgDsUA&#10;AADeAAAADwAAAGRycy9kb3ducmV2LnhtbESPvW7CMBSFdyTewbpI3cAmrRBNMQhRUZURkoXtNr5N&#10;AvF1FBtI+/R4QGI8On/6FqveNuJKna8da5hOFAjiwpmaSw15th3PQfiAbLBxTBr+yMNqORwsMDXu&#10;xnu6HkIp4gj7FDVUIbSplL6oyKKfuJY4er+usxii7EppOrzFcdvIRKmZtFhzfKiwpU1FxflwsRp+&#10;6iTH/332pez79jXs+ux0OX5q/TLq1x8gAvXhGX60v42G5G2qIkDEiSg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SAOxQAAAN4AAAAPAAAAAAAAAAAAAAAAAJgCAABkcnMv&#10;ZG93bnJldi54bWxQSwUGAAAAAAQABAD1AAAAigMAAAAA&#10;">
                  <v:textbox>
                    <w:txbxContent>
                      <w:p w14:paraId="076A00B9" w14:textId="77777777" w:rsidR="00192DD6" w:rsidRPr="002E361C" w:rsidRDefault="00192DD6" w:rsidP="00524E9A">
                        <w:pPr>
                          <w:rPr>
                            <w:rFonts w:ascii="Times New Roman" w:hAnsi="Times New Roman" w:cs="Times New Roman"/>
                          </w:rPr>
                        </w:pPr>
                        <w:r w:rsidRPr="002E361C">
                          <w:rPr>
                            <w:rFonts w:ascii="Times New Roman" w:hAnsi="Times New Roman" w:cs="Times New Roman"/>
                            <w:lang w:val="kk-KZ"/>
                          </w:rPr>
                          <w:t>аға</w:t>
                        </w:r>
                        <w:r w:rsidRPr="002E361C">
                          <w:rPr>
                            <w:rFonts w:ascii="Times New Roman" w:hAnsi="Times New Roman" w:cs="Times New Roman"/>
                          </w:rPr>
                          <w:t xml:space="preserve"> технолог</w:t>
                        </w:r>
                      </w:p>
                    </w:txbxContent>
                  </v:textbox>
                </v:rect>
                <v:rect id="Rectangle 78" o:spid="_x0000_s1239" style="position:absolute;left:78866;top:42291;width:1257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mFlcYA&#10;AADeAAAADwAAAGRycy9kb3ducmV2LnhtbESPQWvCQBSE7wX/w/KE3upu0iI1uoq0WNqjxou3Z/aZ&#10;RLNvQ3bV1F/vFoQeh5n5hpktetuIC3W+dqwhGSkQxIUzNZcatvnq5R2ED8gGG8ek4Zc8LOaDpxlm&#10;xl15TZdNKEWEsM9QQxVCm0npi4os+pFriaN3cJ3FEGVXStPhNcJtI1OlxtJizXGhwpY+KipOm7PV&#10;sK/TLd7W+Zeyk9Vr+Onz43n3qfXzsF9OQQTqw3/40f42GtK3RCXwdyde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mFlcYAAADeAAAADwAAAAAAAAAAAAAAAACYAgAAZHJz&#10;L2Rvd25yZXYueG1sUEsFBgAAAAAEAAQA9QAAAIsDAAAAAA==&#10;">
                  <v:textbox>
                    <w:txbxContent>
                      <w:p w14:paraId="0E8DF670" w14:textId="77777777" w:rsidR="00192DD6" w:rsidRPr="002E361C" w:rsidRDefault="00192DD6" w:rsidP="00524E9A">
                        <w:pPr>
                          <w:rPr>
                            <w:rFonts w:ascii="Times New Roman" w:hAnsi="Times New Roman" w:cs="Times New Roman"/>
                          </w:rPr>
                        </w:pPr>
                        <w:r w:rsidRPr="002E361C">
                          <w:rPr>
                            <w:rFonts w:ascii="Times New Roman" w:hAnsi="Times New Roman" w:cs="Times New Roman"/>
                            <w:lang w:val="kk-KZ"/>
                          </w:rPr>
                          <w:t>Байланыс аға дисп.</w:t>
                        </w:r>
                      </w:p>
                    </w:txbxContent>
                  </v:textbox>
                </v:rect>
                <v:rect id="Rectangle 79" o:spid="_x0000_s1240" style="position:absolute;left:78866;top:40005;width:1257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sb4sYA&#10;AADeAAAADwAAAGRycy9kb3ducmV2LnhtbESPQWvCQBSE7wX/w/IKvdXdpEVqdA3SYmmPGi/entln&#10;Ept9G7Krpv56tyD0OMzMN8w8H2wrztT7xrGGZKxAEJfONFxp2Bar5zcQPiAbbB2Thl/ykC9GD3PM&#10;jLvwms6bUIkIYZ+hhjqELpPSlzVZ9GPXEUfv4HqLIcq+kqbHS4TbVqZKTaTFhuNCjR2911T+bE5W&#10;w75Jt3hdF5/KTlcv4Xsojqfdh9ZPj8NyBiLQEP7D9/aX0ZC+JiqFvzvxCs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Csb4sYAAADeAAAADwAAAAAAAAAAAAAAAACYAgAAZHJz&#10;L2Rvd25yZXYueG1sUEsFBgAAAAAEAAQA9QAAAIsDAAAAAA==&#10;">
                  <v:textbox>
                    <w:txbxContent>
                      <w:p w14:paraId="1B67CD61" w14:textId="77777777" w:rsidR="00192DD6" w:rsidRPr="002E361C" w:rsidRDefault="00192DD6" w:rsidP="00524E9A">
                        <w:pPr>
                          <w:rPr>
                            <w:rFonts w:ascii="Times New Roman" w:hAnsi="Times New Roman" w:cs="Times New Roman"/>
                          </w:rPr>
                        </w:pPr>
                        <w:r w:rsidRPr="002E361C">
                          <w:rPr>
                            <w:rFonts w:ascii="Times New Roman" w:hAnsi="Times New Roman" w:cs="Times New Roman"/>
                            <w:lang w:val="kk-KZ"/>
                          </w:rPr>
                          <w:t>Қойма</w:t>
                        </w:r>
                        <w:r>
                          <w:rPr>
                            <w:rFonts w:ascii="Times New Roman" w:hAnsi="Times New Roman" w:cs="Times New Roman"/>
                            <w:lang w:val="kk-KZ"/>
                          </w:rPr>
                          <w:t xml:space="preserve"> меңг</w:t>
                        </w:r>
                      </w:p>
                      <w:p w14:paraId="783ED0AF" w14:textId="77777777" w:rsidR="00192DD6" w:rsidRPr="00E2555B" w:rsidRDefault="00192DD6" w:rsidP="00524E9A">
                        <w:pPr>
                          <w:rPr>
                            <w:szCs w:val="18"/>
                          </w:rPr>
                        </w:pPr>
                      </w:p>
                    </w:txbxContent>
                  </v:textbox>
                </v:rect>
                <v:rect id="Rectangle 80" o:spid="_x0000_s1241" style="position:absolute;left:78866;top:33147;width:9144;height:2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e+ecYA&#10;AADeAAAADwAAAGRycy9kb3ducmV2LnhtbESPQWvCQBSE74L/YXmCN901llKjq5SK0h41Xnp7Zp9J&#10;NPs2ZFeN/fXdQsHjMDPfMItVZ2txo9ZXjjVMxgoEce5MxYWGQ7YZvYHwAdlg7Zg0PMjDatnvLTA1&#10;7s47uu1DISKEfYoayhCaVEqfl2TRj11DHL2Tay2GKNtCmhbvEW5rmSj1Ki1WHBdKbOijpPyyv1oN&#10;xyo54M8u2yo720zDV5edr99rrYeD7n0OIlAXnuH/9qfRkLxM1BT+7sQr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2e+ecYAAADeAAAADwAAAAAAAAAAAAAAAACYAgAAZHJz&#10;L2Rvd25yZXYueG1sUEsFBgAAAAAEAAQA9QAAAIsDAAAAAA==&#10;">
                  <v:textbox>
                    <w:txbxContent>
                      <w:p w14:paraId="44C73D59" w14:textId="77777777" w:rsidR="00192DD6" w:rsidRPr="002E361C" w:rsidRDefault="00192DD6" w:rsidP="00524E9A">
                        <w:pPr>
                          <w:rPr>
                            <w:rFonts w:ascii="Times New Roman" w:hAnsi="Times New Roman" w:cs="Times New Roman"/>
                          </w:rPr>
                        </w:pPr>
                        <w:r w:rsidRPr="002E361C">
                          <w:rPr>
                            <w:rFonts w:ascii="Times New Roman" w:hAnsi="Times New Roman" w:cs="Times New Roman"/>
                            <w:lang w:val="kk-KZ"/>
                          </w:rPr>
                          <w:t>Қырман меңг.</w:t>
                        </w:r>
                      </w:p>
                    </w:txbxContent>
                  </v:textbox>
                </v:rect>
                <v:rect id="Rectangle 81" o:spid="_x0000_s1242" style="position:absolute;left:78866;top:29718;width:9144;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4mDcYA&#10;AADeAAAADwAAAGRycy9kb3ducmV2LnhtbESPQWvCQBSE74L/YXlCb7prKlKjq5QWS3vUeOntmX0m&#10;0ezbkF019de7BcHjMDPfMItVZ2txodZXjjWMRwoEce5MxYWGXbYevoHwAdlg7Zg0/JGH1bLfW2Bq&#10;3JU3dNmGQkQI+xQ1lCE0qZQ+L8miH7mGOHoH11oMUbaFNC1eI9zWMlFqKi1WHBdKbOijpPy0PVsN&#10;+yrZ4W2TfSk7W7+Gny47nn8/tX4ZdO9zEIG68Aw/2t9GQzIZqwn834lX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I4mDcYAAADeAAAADwAAAAAAAAAAAAAAAACYAgAAZHJz&#10;L2Rvd25yZXYueG1sUEsFBgAAAAAEAAQA9QAAAIsDAAAAAA==&#10;">
                  <v:textbox>
                    <w:txbxContent>
                      <w:p w14:paraId="6FBEFAB8" w14:textId="77777777" w:rsidR="00192DD6" w:rsidRPr="002E361C" w:rsidRDefault="00192DD6" w:rsidP="00524E9A">
                        <w:pPr>
                          <w:rPr>
                            <w:rFonts w:ascii="Times New Roman" w:hAnsi="Times New Roman" w:cs="Times New Roman"/>
                          </w:rPr>
                        </w:pPr>
                        <w:r w:rsidRPr="002E361C">
                          <w:rPr>
                            <w:rFonts w:ascii="Times New Roman" w:hAnsi="Times New Roman" w:cs="Times New Roman"/>
                            <w:lang w:val="kk-KZ"/>
                          </w:rPr>
                          <w:t>Қойма меңг.</w:t>
                        </w:r>
                      </w:p>
                    </w:txbxContent>
                  </v:textbox>
                </v:rect>
                <v:rect id="Rectangle 82" o:spid="_x0000_s1243" style="position:absolute;top:30861;width:1142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KDlsYA&#10;AADeAAAADwAAAGRycy9kb3ducmV2LnhtbESPzW7CMBCE70i8g7VIvYFN+iMIGISoqOgRwoXbEi9J&#10;2ngdxQZSnr6uhNTjaGa+0cyXna3FlVpfOdYwHikQxLkzFRcaDtlmOAHhA7LB2jFp+CEPy0W/N8fU&#10;uBvv6LoPhYgQ9ilqKENoUil9XpJFP3INcfTOrrUYomwLaVq8RbitZaLUm7RYcVwosaF1Sfn3/mI1&#10;nKrkgPdd9qHsdPMcPrvs63J81/pp0K1mIAJ14T/8aG+NhuRlrF7h706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8KDlsYAAADeAAAADwAAAAAAAAAAAAAAAACYAgAAZHJz&#10;L2Rvd25yZXYueG1sUEsFBgAAAAAEAAQA9QAAAIsDAAAAAA==&#10;">
                  <v:textbox>
                    <w:txbxContent>
                      <w:p w14:paraId="3C1A5D76" w14:textId="77777777" w:rsidR="00192DD6" w:rsidRPr="00D532E2" w:rsidRDefault="00192DD6" w:rsidP="00524E9A">
                        <w:pPr>
                          <w:jc w:val="center"/>
                          <w:rPr>
                            <w:rFonts w:ascii="Times New Roman" w:hAnsi="Times New Roman" w:cs="Times New Roman"/>
                            <w:szCs w:val="18"/>
                          </w:rPr>
                        </w:pPr>
                        <w:r w:rsidRPr="00D532E2">
                          <w:rPr>
                            <w:rFonts w:ascii="Times New Roman" w:hAnsi="Times New Roman" w:cs="Times New Roman"/>
                            <w:szCs w:val="18"/>
                            <w:lang w:val="kk-KZ"/>
                          </w:rPr>
                          <w:t xml:space="preserve">бас </w:t>
                        </w:r>
                        <w:r w:rsidRPr="00D532E2">
                          <w:rPr>
                            <w:rFonts w:ascii="Times New Roman" w:hAnsi="Times New Roman" w:cs="Times New Roman"/>
                            <w:szCs w:val="18"/>
                          </w:rPr>
                          <w:t>агроном</w:t>
                        </w:r>
                      </w:p>
                    </w:txbxContent>
                  </v:textbox>
                </v:rect>
                <v:rect id="Rectangle 83" o:spid="_x0000_s1244" style="position:absolute;top:34290;width:11429;height:4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Ad4cYA&#10;AADeAAAADwAAAGRycy9kb3ducmV2LnhtbESPQWvCQBSE74L/YXlCb7prLFKjq5SKpR41Xnp7Zp9J&#10;NPs2ZFdN++vdQsHjMDPfMItVZ2txo9ZXjjWMRwoEce5MxYWGQ7YZvoHwAdlg7Zg0/JCH1bLfW2Bq&#10;3J13dNuHQkQI+xQ1lCE0qZQ+L8miH7mGOHon11oMUbaFNC3eI9zWMlFqKi1WHBdKbOijpPyyv1oN&#10;xyo54O8u+1R2tpmEbZedr99rrV8G3fscRKAuPMP/7S+jIXkdqyn83YlXQC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Ad4cYAAADeAAAADwAAAAAAAAAAAAAAAACYAgAAZHJz&#10;L2Rvd25yZXYueG1sUEsFBgAAAAAEAAQA9QAAAIsDAAAAAA==&#10;">
                  <v:textbox>
                    <w:txbxContent>
                      <w:p w14:paraId="05391C0C" w14:textId="77777777" w:rsidR="00192DD6" w:rsidRPr="00D532E2" w:rsidRDefault="00192DD6" w:rsidP="00524E9A">
                        <w:pPr>
                          <w:jc w:val="center"/>
                          <w:rPr>
                            <w:rFonts w:ascii="Times New Roman" w:hAnsi="Times New Roman" w:cs="Times New Roman"/>
                          </w:rPr>
                        </w:pPr>
                        <w:r w:rsidRPr="00D532E2">
                          <w:rPr>
                            <w:rFonts w:ascii="Times New Roman" w:hAnsi="Times New Roman" w:cs="Times New Roman"/>
                            <w:lang w:val="kk-KZ"/>
                          </w:rPr>
                          <w:t>қорғау жөн.агроном</w:t>
                        </w:r>
                      </w:p>
                    </w:txbxContent>
                  </v:textbox>
                </v:rect>
                <v:rect id="Rectangle 84" o:spid="_x0000_s1245" style="position:absolute;left:14858;top:34290;width:11430;height:4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y4esYA&#10;AADeAAAADwAAAGRycy9kb3ducmV2LnhtbESPwW7CMBBE70j8g7VIvYFNWrUQMAhRUdEjhAu3JV6S&#10;tPE6ig2kfH1dCanH0cy80cyXna3FlVpfOdYwHikQxLkzFRcaDtlmOAHhA7LB2jFp+CEPy0W/N8fU&#10;uBvv6LoPhYgQ9ilqKENoUil9XpJFP3INcfTOrrUYomwLaVq8RbitZaLUq7RYcVwosaF1Sfn3/mI1&#10;nKrkgPdd9qHsdPMcPrvs63J81/pp0K1mIAJ14T/8aG+NhuRlrN7g706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Fy4esYAAADeAAAADwAAAAAAAAAAAAAAAACYAgAAZHJz&#10;L2Rvd25yZXYueG1sUEsFBgAAAAAEAAQA9QAAAIsDAAAAAA==&#10;">
                  <v:textbox>
                    <w:txbxContent>
                      <w:p w14:paraId="3B6F7DB4" w14:textId="77777777" w:rsidR="00192DD6" w:rsidRPr="00D532E2" w:rsidRDefault="00192DD6" w:rsidP="00524E9A">
                        <w:pPr>
                          <w:jc w:val="center"/>
                          <w:rPr>
                            <w:rFonts w:ascii="Times New Roman" w:hAnsi="Times New Roman" w:cs="Times New Roman"/>
                          </w:rPr>
                        </w:pPr>
                        <w:r w:rsidRPr="00D532E2">
                          <w:rPr>
                            <w:rFonts w:ascii="Times New Roman" w:hAnsi="Times New Roman" w:cs="Times New Roman"/>
                          </w:rPr>
                          <w:t>Зоотехник</w:t>
                        </w:r>
                        <w:r>
                          <w:rPr>
                            <w:rFonts w:ascii="Times New Roman" w:hAnsi="Times New Roman" w:cs="Times New Roman"/>
                          </w:rPr>
                          <w:t xml:space="preserve"> </w:t>
                        </w:r>
                        <w:r w:rsidRPr="00D532E2">
                          <w:rPr>
                            <w:rFonts w:ascii="Times New Roman" w:hAnsi="Times New Roman" w:cs="Times New Roman"/>
                          </w:rPr>
                          <w:t>селек</w:t>
                        </w:r>
                        <w:r>
                          <w:rPr>
                            <w:rFonts w:ascii="Times New Roman" w:hAnsi="Times New Roman" w:cs="Times New Roman"/>
                          </w:rPr>
                          <w:t>ционер</w:t>
                        </w:r>
                      </w:p>
                    </w:txbxContent>
                  </v:textbox>
                </v:rect>
                <v:rect id="Rectangle 85" o:spid="_x0000_s1246" style="position:absolute;left:14858;top:32004;width:1143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MsCMMA&#10;AADeAAAADwAAAGRycy9kb3ducmV2LnhtbERPPW/CMBDdkfgP1iF1A5u0QjTFIERFVUZIFrZrfE0C&#10;8TmKDaT99XhAYnx634tVbxtxpc7XjjVMJwoEceFMzaWGPNuO5yB8QDbYOCYNf+RhtRwOFpgad+M9&#10;XQ+hFDGEfYoaqhDaVEpfVGTRT1xLHLlf11kMEXalNB3eYrhtZKLUTFqsOTZU2NKmouJ8uFgNP3WS&#10;4/8++1L2ffsadn12uhw/tX4Z9esPEIH68BQ/3N9GQ/I2VXFvvBOvgF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MsCMMAAADeAAAADwAAAAAAAAAAAAAAAACYAgAAZHJzL2Rv&#10;d25yZXYueG1sUEsFBgAAAAAEAAQA9QAAAIgDAAAAAA==&#10;">
                  <v:textbox>
                    <w:txbxContent>
                      <w:p w14:paraId="1CB78BDF" w14:textId="77777777" w:rsidR="00192DD6" w:rsidRPr="00D532E2" w:rsidRDefault="00192DD6" w:rsidP="00524E9A">
                        <w:pPr>
                          <w:jc w:val="center"/>
                          <w:rPr>
                            <w:rFonts w:ascii="Times New Roman" w:hAnsi="Times New Roman" w:cs="Times New Roman"/>
                          </w:rPr>
                        </w:pPr>
                        <w:r w:rsidRPr="00D532E2">
                          <w:rPr>
                            <w:rFonts w:ascii="Times New Roman" w:hAnsi="Times New Roman" w:cs="Times New Roman"/>
                            <w:lang w:val="kk-KZ"/>
                          </w:rPr>
                          <w:t>бас</w:t>
                        </w:r>
                        <w:r w:rsidRPr="00D532E2">
                          <w:rPr>
                            <w:rFonts w:ascii="Times New Roman" w:hAnsi="Times New Roman" w:cs="Times New Roman"/>
                          </w:rPr>
                          <w:t xml:space="preserve"> зоотехник</w:t>
                        </w:r>
                      </w:p>
                    </w:txbxContent>
                  </v:textbox>
                </v:rect>
                <v:rect id="Rectangle 86" o:spid="_x0000_s1247" style="position:absolute;left:30860;top:30874;width:11430;height:4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Jk8YA&#10;AADeAAAADwAAAGRycy9kb3ducmV2LnhtbESPQWvCQBSE7wX/w/KE3uquaRGNriItlvao8eLtmX0m&#10;0ezbkF019de7BcHjMDPfMLNFZ2txodZXjjUMBwoEce5MxYWGbbZ6G4PwAdlg7Zg0/JGHxbz3MsPU&#10;uCuv6bIJhYgQ9ilqKENoUil9XpJFP3ANcfQOrrUYomwLaVq8RritZaLUSFqsOC6U2NBnSflpc7Ya&#10;9lWyxds6+1Z2snoPv112PO++tH7td8spiEBdeIYf7R+jIfkYqgn834lX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o+Jk8YAAADeAAAADwAAAAAAAAAAAAAAAACYAgAAZHJz&#10;L2Rvd25yZXYueG1sUEsFBgAAAAAEAAQA9QAAAIsDAAAAAA==&#10;">
                  <v:textbox>
                    <w:txbxContent>
                      <w:p w14:paraId="15745D12" w14:textId="77777777" w:rsidR="00192DD6" w:rsidRPr="002E361C" w:rsidRDefault="00192DD6" w:rsidP="00524E9A">
                        <w:pPr>
                          <w:jc w:val="center"/>
                          <w:rPr>
                            <w:rFonts w:ascii="Times New Roman" w:hAnsi="Times New Roman" w:cs="Times New Roman"/>
                          </w:rPr>
                        </w:pPr>
                        <w:r w:rsidRPr="002E361C">
                          <w:rPr>
                            <w:rFonts w:ascii="Times New Roman" w:hAnsi="Times New Roman" w:cs="Times New Roman"/>
                            <w:lang w:val="kk-KZ"/>
                          </w:rPr>
                          <w:t>бас мал дәрігері</w:t>
                        </w:r>
                      </w:p>
                    </w:txbxContent>
                  </v:textbox>
                </v:rect>
                <v:rect id="Rectangle 87" o:spid="_x0000_s1248" style="position:absolute;left:76580;top:48006;width:9144;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208YA&#10;AADeAAAADwAAAGRycy9kb3ducmV2LnhtbESPzW6CQBSF9018h8k16a4MUNNYdDTGxqZdCmzc3TJX&#10;oGXuEGYU6tN3Fk1cnpy/fOvtZDpxpcG1lhUkUQyCuLK65VpBWRyeliCcR9bYWSYFv+Rgu5k9rDHT&#10;duQjXXNfizDCLkMFjfd9JqWrGjLoItsTB+9sB4M+yKGWesAxjJtOpnH8Ig22HB4a7GnfUPWTX4yC&#10;rzYt8XYs3mPzenj2n1PxfTm9KfU4n3YrEJ4mfw//tz+0gnSRJAEg4AQUk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208YAAADeAAAADwAAAAAAAAAAAAAAAACYAgAAZHJz&#10;L2Rvd25yZXYueG1sUEsFBgAAAAAEAAQA9QAAAIsDAAAAAA==&#10;">
                  <v:textbox>
                    <w:txbxContent>
                      <w:p w14:paraId="5B990C17" w14:textId="77777777" w:rsidR="00192DD6" w:rsidRPr="00CC44DA" w:rsidRDefault="00192DD6" w:rsidP="00524E9A">
                        <w:pPr>
                          <w:jc w:val="center"/>
                          <w:rPr>
                            <w:rFonts w:ascii="Times New Roman" w:hAnsi="Times New Roman" w:cs="Times New Roman"/>
                            <w:sz w:val="20"/>
                            <w:szCs w:val="20"/>
                          </w:rPr>
                        </w:pPr>
                        <w:r w:rsidRPr="00CC44DA">
                          <w:rPr>
                            <w:rFonts w:ascii="Times New Roman" w:hAnsi="Times New Roman" w:cs="Times New Roman"/>
                            <w:sz w:val="20"/>
                            <w:szCs w:val="20"/>
                            <w:lang w:val="kk-KZ"/>
                          </w:rPr>
                          <w:t>Қауіпсіздік қызметі</w:t>
                        </w:r>
                      </w:p>
                    </w:txbxContent>
                  </v:textbox>
                </v:rect>
                <v:rect id="Rectangle 88" o:spid="_x0000_s1249" style="position:absolute;left:44576;top:48006;width:10287;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ATSMcA&#10;AADeAAAADwAAAGRycy9kb3ducmV2LnhtbESPQWvCQBSE74X+h+UVequbpEVqdJWipLRHTS7entln&#10;Ept9G7IbTf31bkHocZiZb5jFajStOFPvGssK4kkEgri0uuFKQZFnL+8gnEfW2FomBb/kYLV8fFhg&#10;qu2Ft3Te+UoECLsUFdTed6mUrqzJoJvYjjh4R9sb9EH2ldQ9XgLctDKJoqk02HBYqLGjdU3lz24w&#10;Cg5NUuB1m39GZpa9+u8xPw37jVLPT+PHHISn0f+H7+0vrSB5i+MY/u6EK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gE0jHAAAA3gAAAA8AAAAAAAAAAAAAAAAAmAIAAGRy&#10;cy9kb3ducmV2LnhtbFBLBQYAAAAABAAEAPUAAACMAwAAAAA=&#10;">
                  <v:textbox>
                    <w:txbxContent>
                      <w:p w14:paraId="3BB270C8" w14:textId="77777777" w:rsidR="00192DD6" w:rsidRPr="00CC44DA" w:rsidRDefault="00192DD6" w:rsidP="00524E9A">
                        <w:pPr>
                          <w:jc w:val="center"/>
                          <w:rPr>
                            <w:rFonts w:ascii="Times New Roman" w:hAnsi="Times New Roman" w:cs="Times New Roman"/>
                            <w:sz w:val="20"/>
                            <w:szCs w:val="20"/>
                            <w:lang w:val="kk-KZ"/>
                          </w:rPr>
                        </w:pPr>
                        <w:r w:rsidRPr="00CC44DA">
                          <w:rPr>
                            <w:rFonts w:ascii="Times New Roman" w:hAnsi="Times New Roman" w:cs="Times New Roman"/>
                            <w:sz w:val="20"/>
                            <w:szCs w:val="20"/>
                          </w:rPr>
                          <w:t>№5</w:t>
                        </w:r>
                        <w:r w:rsidRPr="00CC44DA">
                          <w:rPr>
                            <w:rFonts w:ascii="Times New Roman" w:hAnsi="Times New Roman" w:cs="Times New Roman"/>
                            <w:sz w:val="20"/>
                            <w:szCs w:val="20"/>
                            <w:lang w:val="kk-KZ"/>
                          </w:rPr>
                          <w:t xml:space="preserve"> бөлімше</w:t>
                        </w:r>
                      </w:p>
                      <w:p w14:paraId="479D711D" w14:textId="77777777" w:rsidR="00192DD6" w:rsidRPr="008248C2" w:rsidRDefault="00192DD6" w:rsidP="00524E9A">
                        <w:pPr>
                          <w:jc w:val="center"/>
                          <w:rPr>
                            <w:sz w:val="18"/>
                            <w:szCs w:val="18"/>
                          </w:rPr>
                        </w:pPr>
                        <w:r>
                          <w:rPr>
                            <w:sz w:val="18"/>
                            <w:szCs w:val="18"/>
                          </w:rPr>
                          <w:t>(корма, соя. лук)</w:t>
                        </w:r>
                      </w:p>
                    </w:txbxContent>
                  </v:textbox>
                </v:rect>
                <v:rect id="Rectangle 89" o:spid="_x0000_s1250" style="position:absolute;left:56006;top:48006;width:8001;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KNP8cA&#10;AADeAAAADwAAAGRycy9kb3ducmV2LnhtbESPQWvCQBSE74X+h+UVequbpEVqdJWipLRHTS7entln&#10;Ept9G7IbTf31bkHocZiZb5jFajStOFPvGssK4kkEgri0uuFKQZFnL+8gnEfW2FomBb/kYLV8fFhg&#10;qu2Ft3Te+UoECLsUFdTed6mUrqzJoJvYjjh4R9sb9EH2ldQ9XgLctDKJoqk02HBYqLGjdU3lz24w&#10;Cg5NUuB1m39GZpa9+u8xPw37jVLPT+PHHISn0f+H7+0vrSB5i+ME/u6EK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XyjT/HAAAA3gAAAA8AAAAAAAAAAAAAAAAAmAIAAGRy&#10;cy9kb3ducmV2LnhtbFBLBQYAAAAABAAEAPUAAACMAwAAAAA=&#10;">
                  <v:textbox>
                    <w:txbxContent>
                      <w:p w14:paraId="41C8CEF4" w14:textId="77777777" w:rsidR="00192DD6" w:rsidRPr="00CC44DA" w:rsidRDefault="00192DD6" w:rsidP="00524E9A">
                        <w:pPr>
                          <w:jc w:val="center"/>
                          <w:rPr>
                            <w:rFonts w:ascii="Times New Roman" w:hAnsi="Times New Roman" w:cs="Times New Roman"/>
                            <w:sz w:val="20"/>
                            <w:szCs w:val="20"/>
                          </w:rPr>
                        </w:pPr>
                        <w:r w:rsidRPr="00CC44DA">
                          <w:rPr>
                            <w:rFonts w:ascii="Times New Roman" w:hAnsi="Times New Roman" w:cs="Times New Roman"/>
                            <w:sz w:val="20"/>
                            <w:szCs w:val="20"/>
                          </w:rPr>
                          <w:t>№3</w:t>
                        </w:r>
                        <w:r w:rsidRPr="00CC44DA">
                          <w:rPr>
                            <w:rFonts w:ascii="Times New Roman" w:hAnsi="Times New Roman" w:cs="Times New Roman"/>
                            <w:sz w:val="20"/>
                            <w:szCs w:val="20"/>
                            <w:lang w:val="kk-KZ"/>
                          </w:rPr>
                          <w:t xml:space="preserve"> БР</w:t>
                        </w:r>
                        <w:r w:rsidRPr="00CC44DA">
                          <w:rPr>
                            <w:rFonts w:ascii="Times New Roman" w:hAnsi="Times New Roman" w:cs="Times New Roman"/>
                            <w:sz w:val="20"/>
                            <w:szCs w:val="20"/>
                          </w:rPr>
                          <w:t xml:space="preserve"> (</w:t>
                        </w:r>
                        <w:r w:rsidRPr="00CC44DA">
                          <w:rPr>
                            <w:rFonts w:ascii="Times New Roman" w:hAnsi="Times New Roman" w:cs="Times New Roman"/>
                            <w:sz w:val="20"/>
                            <w:szCs w:val="20"/>
                            <w:lang w:val="kk-KZ"/>
                          </w:rPr>
                          <w:t>астық</w:t>
                        </w:r>
                        <w:r w:rsidRPr="00CC44DA">
                          <w:rPr>
                            <w:rFonts w:ascii="Times New Roman" w:hAnsi="Times New Roman" w:cs="Times New Roman"/>
                            <w:sz w:val="20"/>
                            <w:szCs w:val="20"/>
                          </w:rPr>
                          <w:t>)</w:t>
                        </w:r>
                      </w:p>
                    </w:txbxContent>
                  </v:textbox>
                </v:rect>
                <v:rect id="Rectangle 90" o:spid="_x0000_s1251" style="position:absolute;top:51435;width:457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4opMcA&#10;AADeAAAADwAAAGRycy9kb3ducmV2LnhtbESPT2vCQBTE74V+h+UVvNXNnyI2dZVSUepR48Xba/Y1&#10;SZt9G7IbjX56VxA8DjPzG2a2GEwjjtS52rKCeByBIC6srrlUsM9Xr1MQziNrbCyTgjM5WMyfn2aY&#10;aXviLR13vhQBwi5DBZX3bSalKyoy6Ma2JQ7er+0M+iC7UuoOTwFuGplE0UQarDksVNjSV0XF/643&#10;Cn7qZI+Xbb6OzPsq9Zsh/+sPS6VGL8PnBwhPg3+E7+1vrSB5i+MUbnfCFZ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q+KKTHAAAA3gAAAA8AAAAAAAAAAAAAAAAAmAIAAGRy&#10;cy9kb3ducmV2LnhtbFBLBQYAAAAABAAEAPUAAACMAwAAAAA=&#10;">
                  <v:textbox>
                    <w:txbxContent>
                      <w:p w14:paraId="6D0CA3A5" w14:textId="77777777" w:rsidR="00192DD6" w:rsidRPr="00CC44DA" w:rsidRDefault="00192DD6" w:rsidP="00524E9A">
                        <w:pPr>
                          <w:rPr>
                            <w:rFonts w:ascii="Times New Roman" w:hAnsi="Times New Roman" w:cs="Times New Roman"/>
                            <w:sz w:val="20"/>
                            <w:szCs w:val="20"/>
                          </w:rPr>
                        </w:pPr>
                        <w:r w:rsidRPr="00CC44DA">
                          <w:rPr>
                            <w:rFonts w:ascii="Times New Roman" w:hAnsi="Times New Roman" w:cs="Times New Roman"/>
                            <w:sz w:val="20"/>
                            <w:szCs w:val="20"/>
                          </w:rPr>
                          <w:t xml:space="preserve">МК </w:t>
                        </w:r>
                      </w:p>
                    </w:txbxContent>
                  </v:textbox>
                </v:rect>
                <v:rect id="Rectangle 91" o:spid="_x0000_s1252" style="position:absolute;left:5715;top:51435;width:6858;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ew0MYA&#10;AADeAAAADwAAAGRycy9kb3ducmV2LnhtbESPQWvCQBSE74X+h+UVvNVNohSbukqpKHrUePH2mn1N&#10;0mbfhuwmRn+9KxQ8DjPzDTNfDqYWPbWusqwgHkcgiHOrKy4UHLP16wyE88gaa8uk4EIOlovnpzmm&#10;2p55T/3BFyJA2KWooPS+SaV0eUkG3dg2xMH7sa1BH2RbSN3iOcBNLZMoepMGKw4LJTb0VVL+d+iM&#10;gu8qOeJ1n20i876e+N2Q/XanlVKjl+HzA4SnwT/C/+2tVpBM43gK9zvhCs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ew0MYAAADeAAAADwAAAAAAAAAAAAAAAACYAgAAZHJz&#10;L2Rvd25yZXYueG1sUEsFBgAAAAAEAAQA9QAAAIsDAAAAAA==&#10;">
                  <v:textbox>
                    <w:txbxContent>
                      <w:p w14:paraId="1CB52318" w14:textId="77777777" w:rsidR="00192DD6" w:rsidRPr="00CC44DA" w:rsidRDefault="00192DD6" w:rsidP="00524E9A">
                        <w:pPr>
                          <w:rPr>
                            <w:rFonts w:ascii="Times New Roman" w:hAnsi="Times New Roman" w:cs="Times New Roman"/>
                          </w:rPr>
                        </w:pPr>
                        <w:r w:rsidRPr="00CC44DA">
                          <w:rPr>
                            <w:rFonts w:ascii="Times New Roman" w:hAnsi="Times New Roman" w:cs="Times New Roman"/>
                            <w:sz w:val="20"/>
                            <w:szCs w:val="20"/>
                          </w:rPr>
                          <w:t>Тракт.бр</w:t>
                        </w:r>
                        <w:r w:rsidRPr="00CC44DA">
                          <w:rPr>
                            <w:rFonts w:ascii="Times New Roman" w:hAnsi="Times New Roman" w:cs="Times New Roman"/>
                          </w:rPr>
                          <w:t>.</w:t>
                        </w:r>
                      </w:p>
                    </w:txbxContent>
                  </v:textbox>
                </v:rect>
                <v:rect id="Rectangle 92" o:spid="_x0000_s1253" style="position:absolute;left:13715;top:51435;width:571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sVS8cA&#10;AADeAAAADwAAAGRycy9kb3ducmV2LnhtbESPQWvCQBSE74X+h+UVvNVN0lo0dSOlRdGjxou3Z/Y1&#10;iWbfhuwaU399tyD0OMzMN8x8MZhG9NS52rKCeByBIC6srrlUsM+Xz1MQziNrbCyTgh9ysMgeH+aY&#10;anvlLfU7X4oAYZeigsr7NpXSFRUZdGPbEgfv23YGfZBdKXWH1wA3jUyi6E0arDksVNjSZ0XFeXcx&#10;Co51ssfbNl9FZrZ88ZshP10OX0qNnoaPdxCeBv8fvrfXWkHyGscT+LsTroDM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bFUvHAAAA3gAAAA8AAAAAAAAAAAAAAAAAmAIAAGRy&#10;cy9kb3ducmV2LnhtbFBLBQYAAAAABAAEAPUAAACMAwAAAAA=&#10;">
                  <v:textbox>
                    <w:txbxContent>
                      <w:p w14:paraId="3FD869FF" w14:textId="77777777" w:rsidR="00192DD6" w:rsidRPr="00CC44DA" w:rsidRDefault="00192DD6" w:rsidP="00524E9A">
                        <w:pPr>
                          <w:rPr>
                            <w:rFonts w:ascii="Times New Roman" w:hAnsi="Times New Roman" w:cs="Times New Roman"/>
                            <w:sz w:val="20"/>
                            <w:szCs w:val="20"/>
                          </w:rPr>
                        </w:pPr>
                        <w:r w:rsidRPr="00CC44DA">
                          <w:rPr>
                            <w:rFonts w:ascii="Times New Roman" w:hAnsi="Times New Roman" w:cs="Times New Roman"/>
                            <w:sz w:val="20"/>
                            <w:szCs w:val="20"/>
                          </w:rPr>
                          <w:t>П.КФ</w:t>
                        </w:r>
                      </w:p>
                    </w:txbxContent>
                  </v:textbox>
                </v:rect>
                <v:rect id="Rectangle 93" o:spid="_x0000_s1254" style="position:absolute;left:26288;top:51435;width:6858;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mLPMYA&#10;AADeAAAADwAAAGRycy9kb3ducmV2LnhtbESPQWvCQBSE74L/YXlCb7pJWqRGVxGLpR41ufT2zD6T&#10;aPZtyK6a9te7hYLHYWa+YRar3jTiRp2rLSuIJxEI4sLqmksFebYdv4NwHlljY5kU/JCD1XI4WGCq&#10;7Z33dDv4UgQIuxQVVN63qZSuqMigm9iWOHgn2xn0QXal1B3eA9w0MomiqTRYc1iosKVNRcXlcDUK&#10;jnWS4+8++4zMbPvqd312vn5/KPUy6tdzEJ56/wz/t7+0guQtjqfwdydcAbl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mLPMYAAADeAAAADwAAAAAAAAAAAAAAAACYAgAAZHJz&#10;L2Rvd25yZXYueG1sUEsFBgAAAAAEAAQA9QAAAIsDAAAAAA==&#10;">
                  <v:textbox>
                    <w:txbxContent>
                      <w:p w14:paraId="4EAF18AA" w14:textId="77777777" w:rsidR="00192DD6" w:rsidRPr="008248C2" w:rsidRDefault="00192DD6" w:rsidP="00524E9A">
                        <w:pPr>
                          <w:rPr>
                            <w:sz w:val="18"/>
                            <w:szCs w:val="18"/>
                          </w:rPr>
                        </w:pPr>
                        <w:r w:rsidRPr="00CC44DA">
                          <w:rPr>
                            <w:rFonts w:ascii="Times New Roman" w:hAnsi="Times New Roman" w:cs="Times New Roman"/>
                            <w:sz w:val="20"/>
                            <w:szCs w:val="20"/>
                          </w:rPr>
                          <w:t>Тракт.бр.</w:t>
                        </w:r>
                        <w:r w:rsidRPr="008248C2">
                          <w:rPr>
                            <w:sz w:val="18"/>
                            <w:szCs w:val="18"/>
                          </w:rPr>
                          <w:t>бр.</w:t>
                        </w:r>
                      </w:p>
                    </w:txbxContent>
                  </v:textbox>
                </v:rect>
                <v:rect id="Rectangle 94" o:spid="_x0000_s1255" style="position:absolute;left:20573;top:51435;width:457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Uup8cA&#10;AADeAAAADwAAAGRycy9kb3ducmV2LnhtbESPQWvCQBSE74X+h+UVvNVN0mI1dSOlRdGjxou3Z/Y1&#10;iWbfhuwaU399tyD0OMzMN8x8MZhG9NS52rKCeByBIC6srrlUsM+Xz1MQziNrbCyTgh9ysMgeH+aY&#10;anvlLfU7X4oAYZeigsr7NpXSFRUZdGPbEgfv23YGfZBdKXWH1wA3jUyiaCIN1hwWKmzps6LivLsY&#10;Bcc62eNtm68iM1u++M2Qny6HL6VGT8PHOwhPg/8P39trrSB5jeM3+LsTroDM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FLqfHAAAA3gAAAA8AAAAAAAAAAAAAAAAAmAIAAGRy&#10;cy9kb3ducmV2LnhtbFBLBQYAAAAABAAEAPUAAACMAwAAAAA=&#10;">
                  <v:textbox>
                    <w:txbxContent>
                      <w:p w14:paraId="1CE43AA3" w14:textId="77777777" w:rsidR="00192DD6" w:rsidRPr="00CC44DA" w:rsidRDefault="00192DD6" w:rsidP="00524E9A">
                        <w:pPr>
                          <w:rPr>
                            <w:rFonts w:ascii="Times New Roman" w:hAnsi="Times New Roman" w:cs="Times New Roman"/>
                            <w:sz w:val="20"/>
                            <w:szCs w:val="20"/>
                          </w:rPr>
                        </w:pPr>
                        <w:r w:rsidRPr="00CC44DA">
                          <w:rPr>
                            <w:rFonts w:ascii="Times New Roman" w:hAnsi="Times New Roman" w:cs="Times New Roman"/>
                            <w:sz w:val="20"/>
                            <w:szCs w:val="20"/>
                          </w:rPr>
                          <w:t xml:space="preserve">МК </w:t>
                        </w:r>
                      </w:p>
                    </w:txbxContent>
                  </v:textbox>
                </v:rect>
                <v:rect id="Rectangle 95" o:spid="_x0000_s1256" style="position:absolute;left:34670;top:50387;width:9144;height:3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q61cQA&#10;AADeAAAADwAAAGRycy9kb3ducmV2LnhtbERPTW+CQBC9N/E/bMakt7JATWPR1Rgbm/YocPE2ZUeg&#10;ZWcJuwr113cPTTy+vO/1djKduNLgWssKkigGQVxZ3XKtoCwOT0sQziNr7CyTgl9ysN3MHtaYaTvy&#10;ka65r0UIYZehgsb7PpPSVQ0ZdJHtiQN3toNBH+BQSz3gGMJNJ9M4fpEGWw4NDfa0b6j6yS9GwVeb&#10;lng7Fu+xeT08+8+p+L6c3pR6nE+7FQhPk7+L/90fWkG6SJKwN9wJV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autXEAAAA3gAAAA8AAAAAAAAAAAAAAAAAmAIAAGRycy9k&#10;b3ducmV2LnhtbFBLBQYAAAAABAAEAPUAAACJAwAAAAA=&#10;">
                  <v:textbox>
                    <w:txbxContent>
                      <w:p w14:paraId="6E4AC343" w14:textId="77777777" w:rsidR="00192DD6" w:rsidRPr="00CC44DA" w:rsidRDefault="00192DD6" w:rsidP="00524E9A">
                        <w:pPr>
                          <w:rPr>
                            <w:rFonts w:ascii="Times New Roman" w:hAnsi="Times New Roman" w:cs="Times New Roman"/>
                            <w:sz w:val="20"/>
                            <w:szCs w:val="20"/>
                          </w:rPr>
                        </w:pPr>
                        <w:r w:rsidRPr="00CC44DA">
                          <w:rPr>
                            <w:rFonts w:ascii="Times New Roman" w:hAnsi="Times New Roman" w:cs="Times New Roman"/>
                            <w:sz w:val="20"/>
                            <w:szCs w:val="20"/>
                            <w:lang w:val="kk-KZ"/>
                          </w:rPr>
                          <w:t>Жылқы тауар фермасы</w:t>
                        </w:r>
                      </w:p>
                    </w:txbxContent>
                  </v:textbox>
                </v:rect>
                <v:rect id="Rectangle 96" o:spid="_x0000_s1257" style="position:absolute;left:1143;top:46863;width:1142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YfTscA&#10;AADeAAAADwAAAGRycy9kb3ducmV2LnhtbESPQWvCQBSE70L/w/IKvekmaSk1uoaiKO1Rk0tvz+wz&#10;ic2+DdmNxv76bqHgcZiZb5hlNppWXKh3jWUF8SwCQVxa3XCloMi30zcQziNrbC2Tghs5yFYPkyWm&#10;2l55T5eDr0SAsEtRQe19l0rpypoMupntiIN3sr1BH2RfSd3jNcBNK5MoepUGGw4LNXa0rqn8PgxG&#10;wbFJCvzZ57vIzLfP/nPMz8PXRqmnx/F9AcLT6O/h//aHVpC8xPEc/u6EK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WH07HAAAA3gAAAA8AAAAAAAAAAAAAAAAAmAIAAGRy&#10;cy9kb3ducmV2LnhtbFBLBQYAAAAABAAEAPUAAACMAwAAAAA=&#10;">
                  <v:textbox>
                    <w:txbxContent>
                      <w:p w14:paraId="26025F1B" w14:textId="77777777" w:rsidR="00192DD6" w:rsidRPr="00CC44DA" w:rsidRDefault="00192DD6" w:rsidP="00524E9A">
                        <w:pPr>
                          <w:jc w:val="center"/>
                          <w:rPr>
                            <w:rFonts w:ascii="Times New Roman" w:hAnsi="Times New Roman" w:cs="Times New Roman"/>
                          </w:rPr>
                        </w:pPr>
                        <w:r w:rsidRPr="00CC44DA">
                          <w:rPr>
                            <w:rFonts w:ascii="Times New Roman" w:hAnsi="Times New Roman" w:cs="Times New Roman"/>
                            <w:lang w:val="kk-KZ"/>
                          </w:rPr>
                          <w:t>Сүт кешені</w:t>
                        </w:r>
                        <w:r w:rsidRPr="00CC44DA">
                          <w:rPr>
                            <w:rFonts w:ascii="Times New Roman" w:hAnsi="Times New Roman" w:cs="Times New Roman"/>
                          </w:rPr>
                          <w:t xml:space="preserve"> -1</w:t>
                        </w:r>
                      </w:p>
                    </w:txbxContent>
                  </v:textbox>
                </v:rect>
                <v:rect id="Rectangle 97" o:spid="_x0000_s1258" style="position:absolute;left:16001;top:46863;width:1143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B8bsYA&#10;AADeAAAADwAAAGRycy9kb3ducmV2LnhtbESPvW7CMBSF90p9B+tW6lYc0gpBwCBElaodIVnYLvEl&#10;SRtfR7YJaZ++HpAYj86fvtVmNJ0YyPnWsoLpJAFBXFndcq2gLPKXOQgfkDV2lknBL3nYrB8fVphp&#10;e+U9DYdQizjCPkMFTQh9JqWvGjLoJ7Ynjt7ZOoMhSldL7fAax00n0ySZSYMtx4cGe9o1VP0cLkbB&#10;qU1L/NsXH4lZ5K/hayy+L8d3pZ6fxu0SRKAx3MO39qdWkL5N0wgQcSIKy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B8bsYAAADeAAAADwAAAAAAAAAAAAAAAACYAgAAZHJz&#10;L2Rvd25yZXYueG1sUEsFBgAAAAAEAAQA9QAAAIsDAAAAAA==&#10;">
                  <v:textbox>
                    <w:txbxContent>
                      <w:p w14:paraId="69BCABB1" w14:textId="77777777" w:rsidR="00192DD6" w:rsidRPr="00CC44DA" w:rsidRDefault="00192DD6" w:rsidP="00524E9A">
                        <w:pPr>
                          <w:jc w:val="center"/>
                          <w:rPr>
                            <w:rFonts w:ascii="Times New Roman" w:hAnsi="Times New Roman" w:cs="Times New Roman"/>
                          </w:rPr>
                        </w:pPr>
                        <w:r w:rsidRPr="00CC44DA">
                          <w:rPr>
                            <w:rFonts w:ascii="Times New Roman" w:hAnsi="Times New Roman" w:cs="Times New Roman"/>
                            <w:lang w:val="kk-KZ"/>
                          </w:rPr>
                          <w:t>Сүт кешені</w:t>
                        </w:r>
                        <w:r w:rsidRPr="00CC44DA">
                          <w:rPr>
                            <w:rFonts w:ascii="Times New Roman" w:hAnsi="Times New Roman" w:cs="Times New Roman"/>
                          </w:rPr>
                          <w:t xml:space="preserve"> -2</w:t>
                        </w:r>
                      </w:p>
                      <w:p w14:paraId="06139A31" w14:textId="77777777" w:rsidR="00192DD6" w:rsidRPr="00D05C23" w:rsidRDefault="00192DD6" w:rsidP="00524E9A"/>
                    </w:txbxContent>
                  </v:textbox>
                </v:rect>
                <v:rect id="Rectangle 98" o:spid="_x0000_s1259" style="position:absolute;left:28574;top:46863;width:1143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zZ9ccA&#10;AADeAAAADwAAAGRycy9kb3ducmV2LnhtbESPQWvCQBSE74X+h+UVequbpEVqdJWipLRHTS7entln&#10;Ept9G7IbTf31bkHocZiZb5jFajStOFPvGssK4kkEgri0uuFKQZFnL+8gnEfW2FomBb/kYLV8fFhg&#10;qu2Ft3Te+UoECLsUFdTed6mUrqzJoJvYjjh4R9sb9EH2ldQ9XgLctDKJoqk02HBYqLGjdU3lz24w&#10;Cg5NUuB1m39GZpa9+u8xPw37jVLPT+PHHISn0f+H7+0vrSB5i5MY/u6EK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tM2fXHAAAA3gAAAA8AAAAAAAAAAAAAAAAAmAIAAGRy&#10;cy9kb3ducmV2LnhtbFBLBQYAAAAABAAEAPUAAACMAwAAAAA=&#10;">
                  <v:textbox>
                    <w:txbxContent>
                      <w:p w14:paraId="112846AC" w14:textId="77777777" w:rsidR="00192DD6" w:rsidRPr="00CC44DA" w:rsidRDefault="00192DD6" w:rsidP="00524E9A">
                        <w:pPr>
                          <w:jc w:val="center"/>
                          <w:rPr>
                            <w:rFonts w:ascii="Times New Roman" w:hAnsi="Times New Roman" w:cs="Times New Roman"/>
                          </w:rPr>
                        </w:pPr>
                        <w:r w:rsidRPr="00CC44DA">
                          <w:rPr>
                            <w:rFonts w:ascii="Times New Roman" w:hAnsi="Times New Roman" w:cs="Times New Roman"/>
                            <w:lang w:val="kk-KZ"/>
                          </w:rPr>
                          <w:t>Қой тауар фермасы</w:t>
                        </w:r>
                      </w:p>
                    </w:txbxContent>
                  </v:textbox>
                </v:rect>
                <v:rect id="Rectangle 99" o:spid="_x0000_s1260" style="position:absolute;left:60578;top:29718;width:1143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5HgsYA&#10;AADeAAAADwAAAGRycy9kb3ducmV2LnhtbESPQWvCQBSE74L/YXmF3nTjtkiNriItSnvUePH2zD6T&#10;2OzbkF01+uvdgtDjMDPfMLNFZ2txodZXjjWMhgkI4tyZigsNu2w1+ADhA7LB2jFpuJGHxbzfm2Fq&#10;3JU3dNmGQkQI+xQ1lCE0qZQ+L8miH7qGOHpH11oMUbaFNC1eI9zWUiXJWFqsOC6U2NBnSfnv9mw1&#10;HCq1w/smWyd2snoLP112Ou+/tH596ZZTEIG68B9+tr+NBvU+Ugr+7sQr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55HgsYAAADeAAAADwAAAAAAAAAAAAAAAACYAgAAZHJz&#10;L2Rvd25yZXYueG1sUEsFBgAAAAAEAAQA9QAAAIsDAAAAAA==&#10;">
                  <v:textbox>
                    <w:txbxContent>
                      <w:p w14:paraId="1DB64B4C" w14:textId="77777777" w:rsidR="00192DD6" w:rsidRPr="002E361C" w:rsidRDefault="00192DD6" w:rsidP="00524E9A">
                        <w:pPr>
                          <w:rPr>
                            <w:rFonts w:ascii="Times New Roman" w:hAnsi="Times New Roman" w:cs="Times New Roman"/>
                          </w:rPr>
                        </w:pPr>
                        <w:r w:rsidRPr="002E361C">
                          <w:rPr>
                            <w:rFonts w:ascii="Times New Roman" w:hAnsi="Times New Roman" w:cs="Times New Roman"/>
                            <w:lang w:val="kk-KZ"/>
                          </w:rPr>
                          <w:t>Бас</w:t>
                        </w:r>
                        <w:r w:rsidRPr="002E361C">
                          <w:rPr>
                            <w:rFonts w:ascii="Times New Roman" w:hAnsi="Times New Roman" w:cs="Times New Roman"/>
                          </w:rPr>
                          <w:t xml:space="preserve"> инженер</w:t>
                        </w:r>
                      </w:p>
                    </w:txbxContent>
                  </v:textbox>
                </v:rect>
                <v:line id="Line 100" o:spid="_x0000_s1261" style="position:absolute;visibility:visible;mso-wrap-style:square" from="11429,22860" to="12572,22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SGsgAAADeAAAADwAAAGRycy9kb3ducmV2LnhtbESPQWvCQBSE70L/w/IKvenGKKGkriIt&#10;BfVQ1Bba4zP7mqTNvg27axL/vVsQehxm5htmsRpMIzpyvrasYDpJQBAXVtdcKvh4fx0/gvABWWNj&#10;mRRcyMNqeTdaYK5tzwfqjqEUEcI+RwVVCG0upS8qMugntiWO3rd1BkOUrpTaYR/hppFpkmTSYM1x&#10;ocKWnisqfo9no+Btts+69Xa3GT632al4OZy+fnqn1MP9sH4CEWgI/+Fbe6MVpPNpOoO/O/EKyOUV&#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a/SGsgAAADeAAAADwAAAAAA&#10;AAAAAAAAAAChAgAAZHJzL2Rvd25yZXYueG1sUEsFBgAAAAAEAAQA+QAAAJYDAAAAAA==&#10;"/>
                <v:line id="Line 101" o:spid="_x0000_s1262" style="position:absolute;visibility:visible;mso-wrap-style:square" from="11429,19431" to="12572,19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ZKbsgAAADeAAAADwAAAGRycy9kb3ducmV2LnhtbESPQUvDQBSE74L/YXmCN7NpLEFiN6G0&#10;CK0HsVXQ42v2mUSzb8PumsR/7woFj8PMfMOsqtn0YiTnO8sKFkkKgri2uuNGwevLw80dCB+QNfaW&#10;ScEPeajKy4sVFtpOfKDxGBoRIewLVNCGMBRS+rolgz6xA3H0PqwzGKJ0jdQOpwg3vczSNJcGO44L&#10;LQ60aan+On4bBU+3z/m43j/u5rd9fqq3h9P75+SUur6a1/cgAs3hP3xu77SCbLnIlvB3J14BWf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kZKbsgAAADeAAAADwAAAAAA&#10;AAAAAAAAAAChAgAAZHJzL2Rvd25yZXYueG1sUEsFBgAAAAAEAAQA+QAAAJYDAAAAAA==&#10;"/>
                <v:line id="Line 102" o:spid="_x0000_s1263" style="position:absolute;visibility:visible;mso-wrap-style:square" from="11429,16002" to="12572,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rv9ckAAADeAAAADwAAAGRycy9kb3ducmV2LnhtbESPQUvDQBSE74L/YXlCb3bTVIPEbktp&#10;KbQepK2CHl+zzyQ2+zbsrkn8992C4HGYmW+Y2WIwjejI+dqygsk4AUFcWF1zqeD9bXP/BMIHZI2N&#10;ZVLwSx4W89ubGeba9nyg7hhKESHsc1RQhdDmUvqiIoN+bFvi6H1ZZzBE6UqpHfYRbhqZJkkmDdYc&#10;FypsaVVRcT7+GAWv033WLXcv2+Fjl52K9eH0+d07pUZ3w/IZRKAh/If/2lutIH2YpI9wvROvgJx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UK7/XJAAAA3gAAAA8AAAAA&#10;AAAAAAAAAAAAoQIAAGRycy9kb3ducmV2LnhtbFBLBQYAAAAABAAEAPkAAACXAwAAAAA=&#10;"/>
                <v:line id="Line 103" o:spid="_x0000_s1264" style="position:absolute;visibility:visible;mso-wrap-style:square" from="11429,12573" to="12572,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hxgsgAAADeAAAADwAAAGRycy9kb3ducmV2LnhtbESPQWvCQBSE74X+h+UVeqsb0xJKdBWp&#10;CNqDVCvo8Zl9JrHZt2F3m6T/visUehxm5htmOh9MIzpyvrasYDxKQBAXVtdcKjh8rp5eQfiArLGx&#10;TAp+yMN8dn83xVzbnnfU7UMpIoR9jgqqENpcSl9UZNCPbEscvYt1BkOUrpTaYR/hppFpkmTSYM1x&#10;ocKW3ioqvvbfRsH2+SPrFpv39XDcZOdiuTufrr1T6vFhWExABBrCf/ivvdYK0pdxmsHtTrwCcvY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dhxgsgAAADeAAAADwAAAAAA&#10;AAAAAAAAAAChAgAAZHJzL2Rvd25yZXYueG1sUEsFBgAAAAAEAAQA+QAAAJYDAAAAAA==&#10;"/>
                <v:line id="Line 104" o:spid="_x0000_s1265" style="position:absolute;visibility:visible;mso-wrap-style:square" from="11429,9144" to="12572,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TUGckAAADeAAAADwAAAGRycy9kb3ducmV2LnhtbESPQUvDQBSE7wX/w/KE3tpNU4kSuy3F&#10;Umg9SFsFPb5mn0k0+zbsrkn8992C4HGYmW+YxWowjejI+dqygtk0AUFcWF1zqeDtdTt5AOEDssbG&#10;Min4JQ+r5c1ogbm2PR+pO4VSRAj7HBVUIbS5lL6oyKCf2pY4ep/WGQxRulJqh32Em0amSZJJgzXH&#10;hQpbeqqo+D79GAUv80PWrffPu+F9n52LzfH88dU7pca3w/oRRKAh/If/2jutIL2bpfdwvROvgFxe&#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qU1BnJAAAA3gAAAA8AAAAA&#10;AAAAAAAAAAAAoQIAAGRycy9kb3ducmV2LnhtbFBLBQYAAAAABAAEAPkAAACXAwAAAAA=&#10;"/>
                <v:line id="Line 105" o:spid="_x0000_s1266" style="position:absolute;visibility:visible;mso-wrap-style:square" from="33146,5715" to="33158,8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tAa8UAAADeAAAADwAAAGRycy9kb3ducmV2LnhtbERPz2vCMBS+D/wfwhO8zdQ6ilSjiGOg&#10;O4ypg3l8Nm9tZ/NSkqzt/vvlMPD48f1ebQbTiI6cry0rmE0TEMSF1TWXCj7OL48LED4ga2wsk4Jf&#10;8rBZjx5WmGvb85G6UyhFDGGfo4IqhDaX0hcVGfRT2xJH7ss6gyFCV0rtsI/hppFpkmTSYM2xocKW&#10;dhUVt9OPUfA2f8+67eF1P3wesmvxfLxevnun1GQ8bJcgAg3hLv5377WC9GmWxr3xTrwCcv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tAa8UAAADeAAAADwAAAAAAAAAA&#10;AAAAAAChAgAAZHJzL2Rvd25yZXYueG1sUEsFBgAAAAAEAAQA+QAAAJMDAAAAAA==&#10;"/>
                <v:line id="Line 106" o:spid="_x0000_s1267" style="position:absolute;visibility:visible;mso-wrap-style:square" from="20573,5715" to="20573,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fl8MkAAADeAAAADwAAAGRycy9kb3ducmV2LnhtbESPQUvDQBSE7wX/w/KE3tpNUwkauy3F&#10;Umg9SFsFPb5mn0k0+zbsrkn8992C4HGYmW+YxWowjejI+dqygtk0AUFcWF1zqeDtdTu5B+EDssbG&#10;Min4JQ+r5c1ogbm2PR+pO4VSRAj7HBVUIbS5lL6oyKCf2pY4ep/WGQxRulJqh32Em0amSZJJgzXH&#10;hQpbeqqo+D79GAUv80PWrffPu+F9n52LzfH88dU7pca3w/oRRKAh/If/2jutIL2bpQ9wvROvgFxe&#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RH5fDJAAAA3gAAAA8AAAAA&#10;AAAAAAAAAAAAoQIAAGRycy9kb3ducmV2LnhtbFBLBQYAAAAABAAEAPkAAACXAwAAAAA=&#10;"/>
                <v:line id="Line 107" o:spid="_x0000_s1268" style="position:absolute;visibility:visible;mso-wrap-style:square" from="57149,5715" to="57149,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TasMcAAADeAAAADwAAAGRycy9kb3ducmV2LnhtbESPy2rCQBSG9wXfYThCd3WillBSRxGl&#10;oC6kXqBdHjOnSTRzJsyMSfr2zqLQ5c9/45stelOLlpyvLCsYjxIQxLnVFRcKzqePlzcQPiBrrC2T&#10;gl/ysJgPnmaYadvxgdpjKEQcYZ+hgjKEJpPS5yUZ9CPbEEfvxzqDIUpXSO2wi+OmlpMkSaXBiuND&#10;iQ2tSspvx7tRsJ9+pu1yu9v0X9v0kq8Pl+9r55R6HvbLdxCB+vAf/mtvtILJ63gaASJORAE5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pNqwxwAAAN4AAAAPAAAAAAAA&#10;AAAAAAAAAKECAABkcnMvZG93bnJldi54bWxQSwUGAAAAAAQABAD5AAAAlQMAAAAA&#10;"/>
                <v:line id="Line 108" o:spid="_x0000_s1269" style="position:absolute;visibility:visible;mso-wrap-style:square" from="57149,11430" to="60578,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K8gAAADeAAAADwAAAGRycy9kb3ducmV2LnhtbESPQUvDQBSE74L/YXmCN7tJK0HSbkJR&#10;hNaD2Cq0x9fsaxLNvg27axL/vSsUPA4z8w2zKifTiYGcby0rSGcJCOLK6pZrBR/vz3cPIHxA1thZ&#10;JgU/5KEsrq9WmGs78o6GfahFhLDPUUETQp9L6auGDPqZ7Ymjd7bOYIjS1VI7HCPcdHKeJJk02HJc&#10;aLCnx4aqr/23UfC6eMuG9fZlMx222al62p2On6NT6vZmWi9BBJrCf/jS3mgF8/t0kcLfnXgFZPE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h/K8gAAADeAAAADwAAAAAA&#10;AAAAAAAAAAChAgAAZHJzL2Rvd25yZXYueG1sUEsFBgAAAAAEAAQA+QAAAJYDAAAAAA==&#10;"/>
                <v:line id="Line 109" o:spid="_x0000_s1270" style="position:absolute;visibility:visible;mso-wrap-style:square" from="57149,9144" to="60578,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rhXMgAAADeAAAADwAAAGRycy9kb3ducmV2LnhtbESPQWvCQBSE70L/w/IKvenGKKGkriIt&#10;BfVQ1Bba4zP7mqTNvg27axL/vVsQehxm5htmsRpMIzpyvrasYDpJQBAXVtdcKvh4fx0/gvABWWNj&#10;mRRcyMNqeTdaYK5tzwfqjqEUEcI+RwVVCG0upS8qMugntiWO3rd1BkOUrpTaYR/hppFpkmTSYM1x&#10;ocKWnisqfo9no+Btts+69Xa3GT632al4OZy+fnqn1MP9sH4CEWgI/+Fbe6MVpPPpLIW/O/EKyOUV&#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zrhXMgAAADeAAAADwAAAAAA&#10;AAAAAAAAAAChAgAAZHJzL2Rvd25yZXYueG1sUEsFBgAAAAAEAAQA+QAAAJYDAAAAAA==&#10;"/>
                <v:line id="Line 110" o:spid="_x0000_s1271" style="position:absolute;visibility:visible;mso-wrap-style:square" from="66293,12573" to="66293,13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ZEx8gAAADeAAAADwAAAGRycy9kb3ducmV2LnhtbESPQWvCQBSE70L/w/IKvelGI6GkriIt&#10;BfVQ1Bba4zP7mqTNvg27axL/vVsQehxm5htmsRpMIzpyvrasYDpJQBAXVtdcKvh4fx0/gvABWWNj&#10;mRRcyMNqeTdaYK5tzwfqjqEUEcI+RwVVCG0upS8qMugntiWO3rd1BkOUrpTaYR/hppGzJMmkwZrj&#10;QoUtPVdU/B7PRsFbus+69Xa3GT632al4OZy+fnqn1MP9sH4CEWgI/+Fbe6MVzObTNIW/O/EKyOUV&#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4HZEx8gAAADeAAAADwAAAAAA&#10;AAAAAAAAAAChAgAAZHJzL2Rvd25yZXYueG1sUEsFBgAAAAAEAAQA+QAAAJYDAAAAAA==&#10;"/>
                <v:line id="Line 111" o:spid="_x0000_s1272" style="position:absolute;visibility:visible;mso-wrap-style:square" from="83438,5715" to="83450,8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cs8kAAADeAAAADwAAAGRycy9kb3ducmV2LnhtbESPT2vCQBTE74V+h+UVvNWNfwgluopU&#10;BO2hqBX0+My+Jmmzb8PumqTf3i0Uehxm5jfMfNmbWrTkfGVZwWiYgCDOra64UHD62Dy/gPABWWNt&#10;mRT8kIfl4vFhjpm2HR+oPYZCRAj7DBWUITSZlD4vyaAf2oY4ep/WGQxRukJqh12Em1qOkySVBiuO&#10;CyU29FpS/n28GQXvk33arnZv2/68S6/5+nC9fHVOqcFTv5qBCNSH//Bfe6sVjKejyRR+78QrIBd3&#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f3LPJAAAA3gAAAA8AAAAA&#10;AAAAAAAAAAAAoQIAAGRycy9kb3ducmV2LnhtbFBLBQYAAAAABAAEAPkAAACXAwAAAAA=&#10;"/>
                <v:rect id="Rectangle 112" o:spid="_x0000_s1273" style="position:absolute;left:66293;top:48006;width:9144;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5JK8cA&#10;AADeAAAADwAAAGRycy9kb3ducmV2LnhtbESPzW7CMBCE75V4B2uRuBUn4Uc0xCDUClSOEC69LfE2&#10;SYnXUWwg9OnrSpV6HM3MN5ps3ZtG3KhztWUF8TgCQVxYXXOp4JRvnxcgnEfW2FgmBQ9ysF4NnjJM&#10;tb3zgW5HX4oAYZeigsr7NpXSFRUZdGPbEgfv03YGfZBdKXWH9wA3jUyiaC4N1hwWKmzptaLicrwa&#10;Bec6OeH3Id9F5mU78fs+/7p+vCk1GvabJQhPvf8P/7XftYJkGk9m8HsnXA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uSSvHAAAA3gAAAA8AAAAAAAAAAAAAAAAAmAIAAGRy&#10;cy9kb3ducmV2LnhtbFBLBQYAAAAABAAEAPUAAACMAwAAAAA=&#10;">
                  <v:textbox>
                    <w:txbxContent>
                      <w:p w14:paraId="68FEAA85" w14:textId="77777777" w:rsidR="00192DD6" w:rsidRPr="00CC44DA" w:rsidRDefault="00192DD6" w:rsidP="00524E9A">
                        <w:pPr>
                          <w:jc w:val="center"/>
                          <w:rPr>
                            <w:rFonts w:ascii="Times New Roman" w:hAnsi="Times New Roman" w:cs="Times New Roman"/>
                            <w:sz w:val="20"/>
                            <w:szCs w:val="20"/>
                          </w:rPr>
                        </w:pPr>
                        <w:r w:rsidRPr="00CC44DA">
                          <w:rPr>
                            <w:rFonts w:ascii="Times New Roman" w:hAnsi="Times New Roman" w:cs="Times New Roman"/>
                            <w:sz w:val="20"/>
                            <w:szCs w:val="20"/>
                            <w:lang w:val="kk-KZ"/>
                          </w:rPr>
                          <w:t>Ара фермасы</w:t>
                        </w:r>
                      </w:p>
                    </w:txbxContent>
                  </v:textbox>
                </v:rect>
                <v:line id="Line 113" o:spid="_x0000_s1274" style="position:absolute;visibility:visible;mso-wrap-style:square" from="45719,26289" to="45731,28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HnX8gAAADeAAAADwAAAGRycy9kb3ducmV2LnhtbESPT2vCQBTE74V+h+UVeqsbtYQSXUVa&#10;CtqD+A/0+Mw+k7TZt2F3m6Tf3hWEHoeZ+Q0znfemFi05X1lWMBwkIIhzqysuFBz2ny9vIHxA1lhb&#10;JgV/5GE+e3yYYqZtx1tqd6EQEcI+QwVlCE0mpc9LMugHtiGO3sU6gyFKV0jtsItwU8tRkqTSYMVx&#10;ocSG3kvKf3a/RsF6vEnbxepr2R9X6Tn/2J5P351T6vmpX0xABOrDf/jeXmoFo9fhOIXbnXgF5OwK&#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8AHnX8gAAADeAAAADwAAAAAA&#10;AAAAAAAAAAChAgAAZHJzL2Rvd25yZXYueG1sUEsFBgAAAAAEAAQA+QAAAJYDAAAAAA==&#10;"/>
                <v:line id="Line 114" o:spid="_x0000_s1275" style="position:absolute;visibility:visible;mso-wrap-style:square" from="70865,45720" to="70865,48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1CxMkAAADeAAAADwAAAGRycy9kb3ducmV2LnhtbESPQWvCQBSE7wX/w/IEb3WjlrREV5EW&#10;QXso1Rb0+Mw+k2j2bdjdJum/7xYKPQ4z8w2zWPWmFi05X1lWMBknIIhzqysuFHx+bO6fQPiArLG2&#10;TAq+ycNqObhbYKZtx3tqD6EQEcI+QwVlCE0mpc9LMujHtiGO3sU6gyFKV0jtsItwU8tpkqTSYMVx&#10;ocSGnkvKb4cvo+Bt9p62693rtj/u0nP+sj+frp1TajTs13MQgfrwH/5rb7WC6cNk9gi/d+IVkM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9NQsTJAAAA3gAAAA8AAAAA&#10;AAAAAAAAAAAAoQIAAGRycy9kb3ducmV2LnhtbFBLBQYAAAAABAAEAPkAAACXAwAAAAA=&#10;"/>
                <w10:wrap anchory="line"/>
              </v:group>
            </w:pict>
          </mc:Fallback>
        </mc:AlternateContent>
      </w:r>
      <w:r w:rsidRPr="00B53E0B">
        <w:rPr>
          <w:rFonts w:ascii="Times New Roman" w:hAnsi="Times New Roman" w:cs="Times New Roman"/>
          <w:noProof/>
          <w:sz w:val="24"/>
          <w:szCs w:val="24"/>
          <w:lang w:eastAsia="ru-RU"/>
        </w:rPr>
        <mc:AlternateContent>
          <mc:Choice Requires="wps">
            <w:drawing>
              <wp:inline distT="0" distB="0" distL="0" distR="0" wp14:anchorId="78676DC0" wp14:editId="32EA6420">
                <wp:extent cx="9144000" cy="5257800"/>
                <wp:effectExtent l="0" t="0" r="0" b="0"/>
                <wp:docPr id="2379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144000" cy="525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FEF5F4" id="AutoShape 2" o:spid="_x0000_s1026" style="width:10in;height:4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" filled="f" stroked="f">
                <o:lock v:ext="edit" aspectratio="t"/>
                <w10:anchorlock/>
              </v:rect>
            </w:pict>
          </mc:Fallback>
        </mc:AlternateContent>
      </w:r>
    </w:p>
    <w:p w14:paraId="1F303F60" w14:textId="77777777" w:rsidR="00524E9A" w:rsidRPr="00B53E0B" w:rsidRDefault="00524E9A" w:rsidP="00524E9A">
      <w:pPr>
        <w:spacing w:after="0" w:line="240" w:lineRule="auto"/>
        <w:ind w:firstLine="539"/>
        <w:jc w:val="center"/>
        <w:rPr>
          <w:rFonts w:ascii="Times New Roman" w:hAnsi="Times New Roman" w:cs="Times New Roman"/>
          <w:sz w:val="24"/>
          <w:szCs w:val="24"/>
        </w:rPr>
      </w:pPr>
    </w:p>
    <w:p w14:paraId="18FC197F" w14:textId="77777777" w:rsidR="00CC44DA" w:rsidRPr="00B53E0B" w:rsidRDefault="00CC44DA" w:rsidP="00CC44DA">
      <w:pPr>
        <w:spacing w:after="0" w:line="240" w:lineRule="auto"/>
        <w:ind w:firstLine="540"/>
        <w:jc w:val="center"/>
        <w:rPr>
          <w:rStyle w:val="FontStyle15"/>
          <w:rFonts w:ascii="Times New Roman" w:hAnsi="Times New Roman" w:cs="Times New Roman"/>
          <w:sz w:val="24"/>
          <w:szCs w:val="24"/>
        </w:rPr>
      </w:pPr>
    </w:p>
    <w:p w14:paraId="7D338989" w14:textId="77777777" w:rsidR="00566CD4" w:rsidRPr="00B53E0B" w:rsidRDefault="00C4150B" w:rsidP="00566CD4">
      <w:pPr>
        <w:spacing w:after="0" w:line="240" w:lineRule="auto"/>
        <w:ind w:firstLine="539"/>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13 с</w:t>
      </w:r>
      <w:r w:rsidR="00C76137" w:rsidRPr="00B53E0B">
        <w:rPr>
          <w:rFonts w:ascii="Times New Roman" w:hAnsi="Times New Roman" w:cs="Times New Roman"/>
          <w:sz w:val="28"/>
          <w:szCs w:val="28"/>
          <w:lang w:val="kk-KZ"/>
        </w:rPr>
        <w:t xml:space="preserve">урет  - </w:t>
      </w:r>
      <w:r w:rsidR="00B771AE" w:rsidRPr="00B53E0B">
        <w:rPr>
          <w:rFonts w:ascii="Times New Roman" w:hAnsi="Times New Roman" w:cs="Times New Roman"/>
          <w:sz w:val="28"/>
          <w:szCs w:val="28"/>
          <w:lang w:val="kk-KZ"/>
        </w:rPr>
        <w:t xml:space="preserve">«Мерке өнімдері» ӨК </w:t>
      </w:r>
      <w:r w:rsidR="00524E9A" w:rsidRPr="00B53E0B">
        <w:rPr>
          <w:rFonts w:ascii="Times New Roman" w:hAnsi="Times New Roman" w:cs="Times New Roman"/>
          <w:sz w:val="28"/>
          <w:szCs w:val="28"/>
          <w:lang w:val="kk-KZ"/>
        </w:rPr>
        <w:t>-ң басқару құрылымы</w:t>
      </w:r>
    </w:p>
    <w:p w14:paraId="7332D74B" w14:textId="3D303CCA" w:rsidR="00566CD4" w:rsidRPr="00B53E0B" w:rsidRDefault="00566CD4" w:rsidP="00566CD4">
      <w:pPr>
        <w:spacing w:after="0" w:line="240" w:lineRule="auto"/>
        <w:ind w:firstLine="539"/>
        <w:jc w:val="center"/>
        <w:rPr>
          <w:rFonts w:ascii="Times New Roman" w:hAnsi="Times New Roman" w:cs="Times New Roman"/>
          <w:sz w:val="24"/>
          <w:szCs w:val="24"/>
          <w:lang w:val="kk-KZ"/>
        </w:rPr>
      </w:pPr>
      <w:r w:rsidRPr="00B53E0B">
        <w:rPr>
          <w:rStyle w:val="FontStyle15"/>
          <w:rFonts w:ascii="Times New Roman" w:hAnsi="Times New Roman" w:cs="Times New Roman"/>
          <w:sz w:val="24"/>
          <w:szCs w:val="24"/>
          <w:lang w:val="kk-KZ"/>
        </w:rPr>
        <w:t>Ескерту – [120] деректер негізінде автормен құрастырылған</w:t>
      </w:r>
      <w:r w:rsidRPr="00B53E0B">
        <w:rPr>
          <w:rFonts w:ascii="Times New Roman" w:hAnsi="Times New Roman" w:cs="Times New Roman"/>
          <w:sz w:val="24"/>
          <w:szCs w:val="24"/>
          <w:lang w:val="kk-KZ"/>
        </w:rPr>
        <w:t xml:space="preserve"> </w:t>
      </w:r>
    </w:p>
    <w:p w14:paraId="6E9C09DA" w14:textId="77777777" w:rsidR="00566CD4" w:rsidRPr="00B53E0B" w:rsidRDefault="00566CD4" w:rsidP="00524E9A">
      <w:pPr>
        <w:spacing w:after="0" w:line="240" w:lineRule="auto"/>
        <w:ind w:firstLine="539"/>
        <w:jc w:val="center"/>
        <w:rPr>
          <w:rFonts w:ascii="Times New Roman" w:hAnsi="Times New Roman" w:cs="Times New Roman"/>
          <w:sz w:val="28"/>
          <w:szCs w:val="28"/>
          <w:lang w:val="kk-KZ"/>
        </w:rPr>
        <w:sectPr w:rsidR="00566CD4" w:rsidRPr="00B53E0B" w:rsidSect="009A5C37">
          <w:pgSz w:w="16838" w:h="11906" w:orient="landscape"/>
          <w:pgMar w:top="1134" w:right="567" w:bottom="1134" w:left="1701" w:header="709" w:footer="709" w:gutter="0"/>
          <w:cols w:space="708"/>
          <w:docGrid w:linePitch="360"/>
        </w:sectPr>
      </w:pPr>
    </w:p>
    <w:p w14:paraId="17031051" w14:textId="7E98DA22" w:rsidR="00524E9A" w:rsidRPr="00B53E0B" w:rsidRDefault="00C4150B" w:rsidP="00B6613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bCs/>
          <w:sz w:val="28"/>
          <w:szCs w:val="28"/>
          <w:lang w:val="kk-KZ"/>
        </w:rPr>
        <w:lastRenderedPageBreak/>
        <w:t>16 к</w:t>
      </w:r>
      <w:r w:rsidR="00B66136" w:rsidRPr="00B53E0B">
        <w:rPr>
          <w:rFonts w:ascii="Times New Roman" w:hAnsi="Times New Roman" w:cs="Times New Roman"/>
          <w:bCs/>
          <w:sz w:val="28"/>
          <w:szCs w:val="28"/>
          <w:lang w:val="kk-KZ"/>
        </w:rPr>
        <w:t xml:space="preserve">есте  - </w:t>
      </w:r>
      <w:r w:rsidR="00B66136" w:rsidRPr="00B53E0B">
        <w:rPr>
          <w:rFonts w:ascii="Times New Roman" w:hAnsi="Times New Roman" w:cs="Times New Roman"/>
          <w:sz w:val="28"/>
          <w:szCs w:val="28"/>
          <w:lang w:val="kk-KZ"/>
        </w:rPr>
        <w:t xml:space="preserve"> </w:t>
      </w:r>
      <w:r w:rsidR="00B771AE" w:rsidRPr="00B53E0B">
        <w:rPr>
          <w:rFonts w:ascii="Times New Roman" w:hAnsi="Times New Roman" w:cs="Times New Roman"/>
          <w:sz w:val="28"/>
          <w:szCs w:val="28"/>
          <w:lang w:val="kk-KZ"/>
        </w:rPr>
        <w:t xml:space="preserve">«Мерке өнімдері» ӨК </w:t>
      </w:r>
      <w:r w:rsidR="00524E9A" w:rsidRPr="00B53E0B">
        <w:rPr>
          <w:rFonts w:ascii="Times New Roman" w:hAnsi="Times New Roman" w:cs="Times New Roman"/>
          <w:sz w:val="28"/>
          <w:szCs w:val="28"/>
          <w:lang w:val="kk-KZ"/>
        </w:rPr>
        <w:t>-нің  ірі қара мал саны</w:t>
      </w:r>
    </w:p>
    <w:tbl>
      <w:tblPr>
        <w:tblStyle w:val="a5"/>
        <w:tblW w:w="0" w:type="auto"/>
        <w:tblLook w:val="04A0" w:firstRow="1" w:lastRow="0" w:firstColumn="1" w:lastColumn="0" w:noHBand="0" w:noVBand="1"/>
      </w:tblPr>
      <w:tblGrid>
        <w:gridCol w:w="3115"/>
        <w:gridCol w:w="3115"/>
        <w:gridCol w:w="3115"/>
      </w:tblGrid>
      <w:tr w:rsidR="009F64F6" w:rsidRPr="00B53E0B" w14:paraId="51E446A1" w14:textId="77777777" w:rsidTr="00524E9A">
        <w:trPr>
          <w:trHeight w:val="469"/>
        </w:trPr>
        <w:tc>
          <w:tcPr>
            <w:tcW w:w="3115" w:type="dxa"/>
          </w:tcPr>
          <w:p w14:paraId="6B95B2F6" w14:textId="77777777" w:rsidR="00524E9A" w:rsidRPr="00B53E0B" w:rsidRDefault="00524E9A" w:rsidP="00524E9A">
            <w:pPr>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Атауы</w:t>
            </w:r>
          </w:p>
        </w:tc>
        <w:tc>
          <w:tcPr>
            <w:tcW w:w="3115" w:type="dxa"/>
          </w:tcPr>
          <w:p w14:paraId="68FF88C4" w14:textId="77777777" w:rsidR="00524E9A" w:rsidRPr="00B53E0B" w:rsidRDefault="00524E9A" w:rsidP="00524E9A">
            <w:pPr>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 xml:space="preserve">Мал шаруашылығы, бас </w:t>
            </w:r>
          </w:p>
        </w:tc>
        <w:tc>
          <w:tcPr>
            <w:tcW w:w="3115" w:type="dxa"/>
          </w:tcPr>
          <w:p w14:paraId="2E2EBBB8" w14:textId="77777777" w:rsidR="00524E9A" w:rsidRPr="00B53E0B" w:rsidRDefault="00524E9A" w:rsidP="00524E9A">
            <w:pPr>
              <w:pStyle w:val="HTML0"/>
              <w:shd w:val="clear" w:color="auto" w:fill="F8F9FA"/>
              <w:jc w:val="center"/>
              <w:rPr>
                <w:rFonts w:ascii="Times New Roman" w:hAnsi="Times New Roman" w:cs="Times New Roman"/>
                <w:sz w:val="24"/>
              </w:rPr>
            </w:pPr>
            <w:r w:rsidRPr="00B53E0B">
              <w:rPr>
                <w:rFonts w:ascii="Times New Roman" w:hAnsi="Times New Roman" w:cs="Times New Roman"/>
                <w:sz w:val="24"/>
                <w:lang w:val="kk-KZ" w:eastAsia="en-US"/>
              </w:rPr>
              <w:t>Табын құрылымы, %</w:t>
            </w:r>
          </w:p>
        </w:tc>
      </w:tr>
      <w:tr w:rsidR="009F64F6" w:rsidRPr="00B53E0B" w14:paraId="4B7A2AE2" w14:textId="77777777" w:rsidTr="00524E9A">
        <w:trPr>
          <w:trHeight w:val="167"/>
        </w:trPr>
        <w:tc>
          <w:tcPr>
            <w:tcW w:w="3115" w:type="dxa"/>
          </w:tcPr>
          <w:p w14:paraId="3D765E96"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br/>
              <w:t>Ірі-қара мал</w:t>
            </w:r>
          </w:p>
        </w:tc>
        <w:tc>
          <w:tcPr>
            <w:tcW w:w="3115" w:type="dxa"/>
          </w:tcPr>
          <w:p w14:paraId="0117810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2 361</w:t>
            </w:r>
          </w:p>
        </w:tc>
        <w:tc>
          <w:tcPr>
            <w:tcW w:w="3115" w:type="dxa"/>
          </w:tcPr>
          <w:p w14:paraId="7DBCB50A"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100,0</w:t>
            </w:r>
          </w:p>
        </w:tc>
      </w:tr>
      <w:tr w:rsidR="009F64F6" w:rsidRPr="00B53E0B" w14:paraId="6ACB1784" w14:textId="77777777" w:rsidTr="00524E9A">
        <w:tc>
          <w:tcPr>
            <w:tcW w:w="3115" w:type="dxa"/>
          </w:tcPr>
          <w:p w14:paraId="28CBF4D9"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Оның ішінде: сиырлар</w:t>
            </w:r>
          </w:p>
        </w:tc>
        <w:tc>
          <w:tcPr>
            <w:tcW w:w="3115" w:type="dxa"/>
          </w:tcPr>
          <w:p w14:paraId="337CED0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1 516</w:t>
            </w:r>
          </w:p>
        </w:tc>
        <w:tc>
          <w:tcPr>
            <w:tcW w:w="3115" w:type="dxa"/>
          </w:tcPr>
          <w:p w14:paraId="5A9D9788"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64,2</w:t>
            </w:r>
          </w:p>
        </w:tc>
      </w:tr>
      <w:tr w:rsidR="009F64F6" w:rsidRPr="00B53E0B" w14:paraId="3469884C" w14:textId="77777777" w:rsidTr="00524E9A">
        <w:tc>
          <w:tcPr>
            <w:tcW w:w="3115" w:type="dxa"/>
          </w:tcPr>
          <w:p w14:paraId="0C521E5D"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олардан: сауылатыны</w:t>
            </w:r>
          </w:p>
        </w:tc>
        <w:tc>
          <w:tcPr>
            <w:tcW w:w="3115" w:type="dxa"/>
          </w:tcPr>
          <w:p w14:paraId="45638F8E"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1 228</w:t>
            </w:r>
          </w:p>
        </w:tc>
        <w:tc>
          <w:tcPr>
            <w:tcW w:w="3115" w:type="dxa"/>
          </w:tcPr>
          <w:p w14:paraId="17871627"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52,0</w:t>
            </w:r>
          </w:p>
        </w:tc>
      </w:tr>
      <w:tr w:rsidR="009F64F6" w:rsidRPr="00B53E0B" w14:paraId="68AFECC3" w14:textId="77777777" w:rsidTr="00524E9A">
        <w:tc>
          <w:tcPr>
            <w:tcW w:w="3115" w:type="dxa"/>
          </w:tcPr>
          <w:p w14:paraId="4F9E92F1" w14:textId="77777777" w:rsidR="00524E9A" w:rsidRPr="00B53E0B" w:rsidRDefault="00524E9A" w:rsidP="00B66136">
            <w:pPr>
              <w:pStyle w:val="HTML0"/>
              <w:shd w:val="clear" w:color="auto" w:fill="F8F9FA"/>
              <w:ind w:firstLine="0"/>
              <w:rPr>
                <w:rFonts w:ascii="Times New Roman" w:hAnsi="Times New Roman" w:cs="Times New Roman"/>
                <w:sz w:val="24"/>
                <w:lang w:val="kk-KZ" w:eastAsia="en-US"/>
              </w:rPr>
            </w:pPr>
            <w:r w:rsidRPr="00B53E0B">
              <w:rPr>
                <w:rFonts w:ascii="Times New Roman" w:hAnsi="Times New Roman" w:cs="Times New Roman"/>
                <w:sz w:val="24"/>
                <w:lang w:val="kk-KZ" w:eastAsia="en-US"/>
              </w:rPr>
              <w:t>Қысырлары</w:t>
            </w:r>
          </w:p>
        </w:tc>
        <w:tc>
          <w:tcPr>
            <w:tcW w:w="3115" w:type="dxa"/>
          </w:tcPr>
          <w:p w14:paraId="1177FE6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89</w:t>
            </w:r>
          </w:p>
        </w:tc>
        <w:tc>
          <w:tcPr>
            <w:tcW w:w="3115" w:type="dxa"/>
          </w:tcPr>
          <w:p w14:paraId="4367302C"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3,8</w:t>
            </w:r>
          </w:p>
        </w:tc>
      </w:tr>
      <w:tr w:rsidR="009F64F6" w:rsidRPr="00B53E0B" w14:paraId="0F6264D6" w14:textId="77777777" w:rsidTr="00524E9A">
        <w:tc>
          <w:tcPr>
            <w:tcW w:w="3115" w:type="dxa"/>
          </w:tcPr>
          <w:p w14:paraId="401ADA71"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Тайынша</w:t>
            </w:r>
          </w:p>
        </w:tc>
        <w:tc>
          <w:tcPr>
            <w:tcW w:w="3115" w:type="dxa"/>
          </w:tcPr>
          <w:p w14:paraId="613B0694"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565</w:t>
            </w:r>
          </w:p>
        </w:tc>
        <w:tc>
          <w:tcPr>
            <w:tcW w:w="3115" w:type="dxa"/>
          </w:tcPr>
          <w:p w14:paraId="30783A54"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23,9</w:t>
            </w:r>
          </w:p>
        </w:tc>
      </w:tr>
      <w:tr w:rsidR="009F64F6" w:rsidRPr="00B53E0B" w14:paraId="1F87E0C2" w14:textId="77777777" w:rsidTr="00524E9A">
        <w:tc>
          <w:tcPr>
            <w:tcW w:w="3115" w:type="dxa"/>
          </w:tcPr>
          <w:p w14:paraId="4CC321AF"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lang w:val="kk-KZ"/>
              </w:rPr>
              <w:t>Тайынша</w:t>
            </w:r>
            <w:r w:rsidRPr="00B53E0B">
              <w:rPr>
                <w:rFonts w:ascii="Times New Roman" w:hAnsi="Times New Roman" w:cs="Times New Roman"/>
                <w:sz w:val="24"/>
                <w:szCs w:val="24"/>
              </w:rPr>
              <w:t xml:space="preserve"> (18</w:t>
            </w:r>
            <w:r w:rsidRPr="00B53E0B">
              <w:rPr>
                <w:rFonts w:ascii="Times New Roman" w:hAnsi="Times New Roman" w:cs="Times New Roman"/>
                <w:sz w:val="24"/>
                <w:szCs w:val="24"/>
                <w:lang w:val="kk-KZ"/>
              </w:rPr>
              <w:t>ай</w:t>
            </w:r>
            <w:r w:rsidRPr="00B53E0B">
              <w:rPr>
                <w:rFonts w:ascii="Times New Roman" w:hAnsi="Times New Roman" w:cs="Times New Roman"/>
                <w:sz w:val="24"/>
                <w:szCs w:val="24"/>
              </w:rPr>
              <w:t>)</w:t>
            </w:r>
          </w:p>
        </w:tc>
        <w:tc>
          <w:tcPr>
            <w:tcW w:w="3115" w:type="dxa"/>
          </w:tcPr>
          <w:p w14:paraId="74F01C66"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81</w:t>
            </w:r>
          </w:p>
        </w:tc>
        <w:tc>
          <w:tcPr>
            <w:tcW w:w="3115" w:type="dxa"/>
          </w:tcPr>
          <w:p w14:paraId="3A7E6F7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3,5</w:t>
            </w:r>
          </w:p>
        </w:tc>
      </w:tr>
      <w:tr w:rsidR="009F64F6" w:rsidRPr="00B53E0B" w14:paraId="1DE68A0D" w14:textId="77777777" w:rsidTr="00524E9A">
        <w:tc>
          <w:tcPr>
            <w:tcW w:w="3115" w:type="dxa"/>
          </w:tcPr>
          <w:p w14:paraId="3AC63DDB"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Бұзаулар</w:t>
            </w:r>
          </w:p>
        </w:tc>
        <w:tc>
          <w:tcPr>
            <w:tcW w:w="3115" w:type="dxa"/>
          </w:tcPr>
          <w:p w14:paraId="623FCA0E"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10</w:t>
            </w:r>
          </w:p>
        </w:tc>
        <w:tc>
          <w:tcPr>
            <w:tcW w:w="3115" w:type="dxa"/>
          </w:tcPr>
          <w:p w14:paraId="44377093"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4,6</w:t>
            </w:r>
          </w:p>
        </w:tc>
      </w:tr>
      <w:tr w:rsidR="00B66136" w:rsidRPr="00B53E0B" w14:paraId="41F1A70D" w14:textId="77777777" w:rsidTr="00F62FC9">
        <w:tc>
          <w:tcPr>
            <w:tcW w:w="9345" w:type="dxa"/>
            <w:gridSpan w:val="3"/>
          </w:tcPr>
          <w:p w14:paraId="304AD59D" w14:textId="45B9766E" w:rsidR="00B66136" w:rsidRPr="00B53E0B" w:rsidRDefault="00F62FC9" w:rsidP="00CF67B9">
            <w:pPr>
              <w:rPr>
                <w:rFonts w:ascii="Times New Roman" w:hAnsi="Times New Roman" w:cs="Times New Roman"/>
                <w:sz w:val="24"/>
                <w:szCs w:val="24"/>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CF67B9" w:rsidRPr="00B53E0B">
              <w:rPr>
                <w:rStyle w:val="FontStyle15"/>
                <w:rFonts w:ascii="Times New Roman" w:hAnsi="Times New Roman" w:cs="Times New Roman"/>
                <w:sz w:val="24"/>
                <w:szCs w:val="24"/>
                <w:lang w:val="kk-KZ"/>
              </w:rPr>
              <w:t>20</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tc>
      </w:tr>
    </w:tbl>
    <w:p w14:paraId="6EA26E58" w14:textId="77777777" w:rsidR="00524E9A" w:rsidRPr="00B53E0B" w:rsidRDefault="00524E9A" w:rsidP="00524E9A">
      <w:pPr>
        <w:spacing w:after="0" w:line="240" w:lineRule="auto"/>
        <w:ind w:firstLine="708"/>
        <w:jc w:val="both"/>
        <w:rPr>
          <w:rFonts w:ascii="Times New Roman" w:hAnsi="Times New Roman" w:cs="Times New Roman"/>
          <w:sz w:val="24"/>
          <w:szCs w:val="24"/>
        </w:rPr>
      </w:pPr>
    </w:p>
    <w:p w14:paraId="6C538BCB" w14:textId="2A4B31A9" w:rsidR="000C6A06" w:rsidRPr="00B53E0B" w:rsidRDefault="000C6A06" w:rsidP="000C6A06">
      <w:pPr>
        <w:spacing w:after="0" w:line="240" w:lineRule="auto"/>
        <w:ind w:firstLine="567"/>
        <w:jc w:val="both"/>
        <w:rPr>
          <w:rFonts w:ascii="Times New Roman" w:hAnsi="Times New Roman" w:cs="Times New Roman"/>
          <w:sz w:val="24"/>
          <w:szCs w:val="24"/>
          <w:lang w:val="kk-KZ"/>
        </w:rPr>
      </w:pPr>
      <w:r w:rsidRPr="00B53E0B">
        <w:rPr>
          <w:rFonts w:ascii="Times New Roman" w:hAnsi="Times New Roman" w:cs="Times New Roman"/>
          <w:sz w:val="28"/>
          <w:szCs w:val="28"/>
          <w:lang w:val="kk-KZ"/>
        </w:rPr>
        <w:t>Зерттелген шаруашылықта  2361 ірі қара мал басы бар. Ірі қара мал, оның ішінде жемделетін сиыр саны 1516 бас. Сү</w:t>
      </w:r>
      <w:r w:rsidR="00CF67B9" w:rsidRPr="00B53E0B">
        <w:rPr>
          <w:rFonts w:ascii="Times New Roman" w:hAnsi="Times New Roman" w:cs="Times New Roman"/>
          <w:sz w:val="28"/>
          <w:szCs w:val="28"/>
          <w:lang w:val="kk-KZ"/>
        </w:rPr>
        <w:t>тті сиырлардың мал басы - 1228</w:t>
      </w:r>
      <w:r w:rsidRPr="00B53E0B">
        <w:rPr>
          <w:rFonts w:ascii="Times New Roman" w:hAnsi="Times New Roman" w:cs="Times New Roman"/>
          <w:sz w:val="28"/>
          <w:szCs w:val="28"/>
          <w:lang w:val="kk-KZ"/>
        </w:rPr>
        <w:t xml:space="preserve">.  Құрылымында сиыр табыны 64,2%  құрайды. Өндіріс заманауи және индустриялық технология бойынша және мал азығының мықты базасын құру негізінде ұйымдастырылған. Асыл тұқымды мал саны 2162 бас немесе ірі қара малдың 91,5%  құрайды. Барлық жастағы тайыншалар саны  646 бас, бұл сиырлар санымен салыстырғанда селекциялық-тұқымдық  жұмыстарын жүргізуге  өте тиімді. </w:t>
      </w:r>
    </w:p>
    <w:p w14:paraId="7A5F996E" w14:textId="3D143563" w:rsidR="007905CB" w:rsidRPr="00B53E0B" w:rsidRDefault="009A373F" w:rsidP="009A373F">
      <w:pPr>
        <w:spacing w:after="0" w:line="240" w:lineRule="auto"/>
        <w:ind w:firstLine="709"/>
        <w:jc w:val="both"/>
        <w:rPr>
          <w:rFonts w:ascii="Times New Roman" w:hAnsi="Times New Roman" w:cs="Times New Roman"/>
          <w:bCs/>
          <w:sz w:val="28"/>
          <w:szCs w:val="28"/>
          <w:lang w:val="kk-KZ"/>
        </w:rPr>
      </w:pPr>
      <w:r w:rsidRPr="00B53E0B">
        <w:rPr>
          <w:rFonts w:ascii="Times New Roman" w:hAnsi="Times New Roman" w:cs="Times New Roman"/>
          <w:sz w:val="28"/>
          <w:szCs w:val="28"/>
          <w:lang w:val="kk-KZ"/>
        </w:rPr>
        <w:t>Мерке Өнімдері сүт фермасының табыны екі тұқымнан тұрады: 906 гольштейн-фриз және 610 алатау. Гольштейн-фриз сүтінен сауылатын сүт сиырының орташа сүт сауымы 7110 кг, ал алатау сүтінен сауылатын сүт сиыры 3660 кг құрайды. Жалпы, жем-шөппен қоректенетін сиырдың орташа сүт сауымы фермада 4982 кг, ал сүт сиыры 6150 кг құрайды (17-кесте).</w:t>
      </w:r>
    </w:p>
    <w:p w14:paraId="6DFE3F7F" w14:textId="77777777" w:rsidR="007905CB" w:rsidRPr="00B53E0B" w:rsidRDefault="007905CB" w:rsidP="000D09AA">
      <w:pPr>
        <w:spacing w:after="0" w:line="240" w:lineRule="auto"/>
        <w:ind w:firstLine="709"/>
        <w:rPr>
          <w:rFonts w:ascii="Times New Roman" w:hAnsi="Times New Roman" w:cs="Times New Roman"/>
          <w:bCs/>
          <w:sz w:val="28"/>
          <w:szCs w:val="28"/>
          <w:lang w:val="kk-KZ"/>
        </w:rPr>
      </w:pPr>
    </w:p>
    <w:p w14:paraId="22CA6858" w14:textId="59B16B31" w:rsidR="00524E9A" w:rsidRPr="00B53E0B" w:rsidRDefault="00C4150B" w:rsidP="000D09AA">
      <w:pPr>
        <w:spacing w:after="0" w:line="240" w:lineRule="auto"/>
        <w:ind w:firstLine="709"/>
        <w:rPr>
          <w:rFonts w:ascii="Times New Roman" w:hAnsi="Times New Roman" w:cs="Times New Roman"/>
          <w:sz w:val="28"/>
          <w:szCs w:val="28"/>
          <w:lang w:val="kk-KZ"/>
        </w:rPr>
      </w:pPr>
      <w:r w:rsidRPr="00B53E0B">
        <w:rPr>
          <w:rFonts w:ascii="Times New Roman" w:hAnsi="Times New Roman" w:cs="Times New Roman"/>
          <w:bCs/>
          <w:sz w:val="28"/>
          <w:szCs w:val="28"/>
          <w:lang w:val="kk-KZ"/>
        </w:rPr>
        <w:t>17 к</w:t>
      </w:r>
      <w:r w:rsidR="00B66136" w:rsidRPr="00B53E0B">
        <w:rPr>
          <w:rFonts w:ascii="Times New Roman" w:hAnsi="Times New Roman" w:cs="Times New Roman"/>
          <w:bCs/>
          <w:sz w:val="28"/>
          <w:szCs w:val="28"/>
          <w:lang w:val="kk-KZ"/>
        </w:rPr>
        <w:t xml:space="preserve">есте  - </w:t>
      </w:r>
      <w:r w:rsidR="00B66136" w:rsidRPr="00B53E0B">
        <w:rPr>
          <w:rFonts w:ascii="Times New Roman" w:hAnsi="Times New Roman" w:cs="Times New Roman"/>
          <w:sz w:val="28"/>
          <w:szCs w:val="28"/>
          <w:lang w:val="kk-KZ"/>
        </w:rPr>
        <w:t xml:space="preserve"> </w:t>
      </w:r>
      <w:r w:rsidR="00B771AE" w:rsidRPr="00B53E0B">
        <w:rPr>
          <w:rFonts w:ascii="Times New Roman" w:hAnsi="Times New Roman" w:cs="Times New Roman"/>
          <w:sz w:val="28"/>
          <w:szCs w:val="28"/>
          <w:lang w:val="kk-KZ"/>
        </w:rPr>
        <w:t xml:space="preserve">«Мерке өнімдері» ӨК </w:t>
      </w:r>
      <w:r w:rsidR="00524E9A" w:rsidRPr="00B53E0B">
        <w:rPr>
          <w:rFonts w:ascii="Times New Roman" w:hAnsi="Times New Roman" w:cs="Times New Roman"/>
          <w:sz w:val="28"/>
          <w:szCs w:val="28"/>
          <w:lang w:val="kk-KZ"/>
        </w:rPr>
        <w:t>сүт өнімдерінің  негізгі көрсеткіштері</w:t>
      </w:r>
    </w:p>
    <w:p w14:paraId="4A11CAC4" w14:textId="5DD5447E" w:rsidR="00524E9A" w:rsidRPr="00B53E0B" w:rsidRDefault="00524E9A" w:rsidP="00B5597C">
      <w:pPr>
        <w:spacing w:after="0" w:line="240" w:lineRule="auto"/>
        <w:jc w:val="both"/>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4672"/>
        <w:gridCol w:w="4673"/>
      </w:tblGrid>
      <w:tr w:rsidR="009F64F6" w:rsidRPr="00B53E0B" w14:paraId="20079996" w14:textId="77777777" w:rsidTr="00524E9A">
        <w:tc>
          <w:tcPr>
            <w:tcW w:w="4672" w:type="dxa"/>
            <w:tcBorders>
              <w:bottom w:val="single" w:sz="4" w:space="0" w:color="auto"/>
            </w:tcBorders>
          </w:tcPr>
          <w:p w14:paraId="279C9008" w14:textId="77777777" w:rsidR="00524E9A" w:rsidRPr="00B53E0B" w:rsidRDefault="00524E9A" w:rsidP="00B66136">
            <w:pPr>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Атауы</w:t>
            </w:r>
          </w:p>
        </w:tc>
        <w:tc>
          <w:tcPr>
            <w:tcW w:w="4673" w:type="dxa"/>
            <w:tcBorders>
              <w:bottom w:val="single" w:sz="4" w:space="0" w:color="auto"/>
            </w:tcBorders>
          </w:tcPr>
          <w:p w14:paraId="3C4E39AE" w14:textId="77777777" w:rsidR="00524E9A" w:rsidRPr="00B53E0B" w:rsidRDefault="00524E9A" w:rsidP="00B66136">
            <w:pPr>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Көрсеткіш</w:t>
            </w:r>
          </w:p>
        </w:tc>
      </w:tr>
      <w:tr w:rsidR="007905CB" w:rsidRPr="00B53E0B" w14:paraId="6BE3C59D" w14:textId="77777777" w:rsidTr="00524E9A">
        <w:tc>
          <w:tcPr>
            <w:tcW w:w="4672" w:type="dxa"/>
            <w:tcBorders>
              <w:bottom w:val="nil"/>
            </w:tcBorders>
          </w:tcPr>
          <w:p w14:paraId="5E9BCD02" w14:textId="77777777" w:rsidR="007905CB" w:rsidRPr="00B53E0B" w:rsidRDefault="007905CB" w:rsidP="00B66136">
            <w:pPr>
              <w:pStyle w:val="HTML0"/>
              <w:shd w:val="clear" w:color="auto" w:fill="F8F9FA"/>
              <w:spacing w:line="240" w:lineRule="auto"/>
              <w:ind w:firstLine="0"/>
              <w:rPr>
                <w:rFonts w:ascii="Times New Roman" w:hAnsi="Times New Roman" w:cs="Times New Roman"/>
                <w:sz w:val="24"/>
                <w:lang w:val="kk-KZ" w:eastAsia="en-US"/>
              </w:rPr>
            </w:pPr>
            <w:r w:rsidRPr="00B53E0B">
              <w:rPr>
                <w:rFonts w:ascii="Times New Roman" w:hAnsi="Times New Roman" w:cs="Times New Roman"/>
                <w:sz w:val="24"/>
                <w:lang w:val="kk-KZ" w:eastAsia="en-US"/>
              </w:rPr>
              <w:t xml:space="preserve">Сүттің орташа мөлшері: </w:t>
            </w:r>
          </w:p>
          <w:p w14:paraId="1A14A470" w14:textId="77777777" w:rsidR="007905CB" w:rsidRPr="00B53E0B" w:rsidRDefault="007905CB" w:rsidP="00B66136">
            <w:pPr>
              <w:jc w:val="both"/>
              <w:rPr>
                <w:rFonts w:ascii="Times New Roman" w:hAnsi="Times New Roman" w:cs="Times New Roman"/>
                <w:sz w:val="24"/>
                <w:szCs w:val="24"/>
              </w:rPr>
            </w:pPr>
            <w:r w:rsidRPr="00B53E0B">
              <w:rPr>
                <w:rFonts w:ascii="Times New Roman" w:hAnsi="Times New Roman" w:cs="Times New Roman"/>
                <w:sz w:val="24"/>
                <w:szCs w:val="24"/>
                <w:lang w:val="kk-KZ"/>
              </w:rPr>
              <w:t xml:space="preserve">бір сиырға </w:t>
            </w:r>
            <w:r w:rsidRPr="00B53E0B">
              <w:rPr>
                <w:rFonts w:ascii="Times New Roman" w:hAnsi="Times New Roman" w:cs="Times New Roman"/>
                <w:sz w:val="24"/>
                <w:szCs w:val="24"/>
              </w:rPr>
              <w:t>шаққанда, кг</w:t>
            </w:r>
          </w:p>
        </w:tc>
        <w:tc>
          <w:tcPr>
            <w:tcW w:w="4673" w:type="dxa"/>
            <w:tcBorders>
              <w:bottom w:val="nil"/>
            </w:tcBorders>
          </w:tcPr>
          <w:p w14:paraId="24F526F2" w14:textId="201A2D62" w:rsidR="007905CB" w:rsidRPr="00B53E0B" w:rsidRDefault="007905CB" w:rsidP="00B66136">
            <w:pPr>
              <w:jc w:val="center"/>
              <w:rPr>
                <w:rFonts w:ascii="Times New Roman" w:hAnsi="Times New Roman" w:cs="Times New Roman"/>
                <w:sz w:val="24"/>
                <w:szCs w:val="24"/>
              </w:rPr>
            </w:pPr>
            <w:r w:rsidRPr="00B53E0B">
              <w:rPr>
                <w:rFonts w:ascii="Times New Roman" w:hAnsi="Times New Roman" w:cs="Times New Roman"/>
                <w:sz w:val="24"/>
              </w:rPr>
              <w:t>6 150</w:t>
            </w:r>
          </w:p>
        </w:tc>
      </w:tr>
      <w:tr w:rsidR="007905CB" w:rsidRPr="00B53E0B" w14:paraId="4F2A0708" w14:textId="77777777" w:rsidTr="00524E9A">
        <w:tc>
          <w:tcPr>
            <w:tcW w:w="4672" w:type="dxa"/>
            <w:tcBorders>
              <w:top w:val="nil"/>
              <w:bottom w:val="nil"/>
            </w:tcBorders>
          </w:tcPr>
          <w:p w14:paraId="1C20FE9D" w14:textId="77777777" w:rsidR="007905CB" w:rsidRPr="00B53E0B" w:rsidRDefault="007905CB" w:rsidP="00B66136">
            <w:pPr>
              <w:pStyle w:val="HTML0"/>
              <w:shd w:val="clear" w:color="auto" w:fill="F8F9FA"/>
              <w:spacing w:line="240" w:lineRule="auto"/>
              <w:ind w:firstLine="0"/>
              <w:rPr>
                <w:rFonts w:ascii="Times New Roman" w:hAnsi="Times New Roman" w:cs="Times New Roman"/>
                <w:sz w:val="24"/>
              </w:rPr>
            </w:pPr>
            <w:r w:rsidRPr="00B53E0B">
              <w:rPr>
                <w:rFonts w:ascii="Times New Roman" w:hAnsi="Times New Roman" w:cs="Times New Roman"/>
                <w:sz w:val="24"/>
                <w:lang w:val="kk-KZ" w:eastAsia="en-US"/>
              </w:rPr>
              <w:t>ж</w:t>
            </w:r>
            <w:r w:rsidRPr="00B53E0B">
              <w:rPr>
                <w:rFonts w:ascii="Times New Roman" w:hAnsi="Times New Roman" w:cs="Times New Roman"/>
                <w:sz w:val="24"/>
                <w:lang w:eastAsia="en-US"/>
              </w:rPr>
              <w:t xml:space="preserve">емшөп </w:t>
            </w:r>
            <w:r w:rsidRPr="00B53E0B">
              <w:rPr>
                <w:rFonts w:ascii="Times New Roman" w:hAnsi="Times New Roman" w:cs="Times New Roman"/>
                <w:sz w:val="24"/>
                <w:lang w:val="kk-KZ" w:eastAsia="en-US"/>
              </w:rPr>
              <w:t xml:space="preserve">бір </w:t>
            </w:r>
            <w:r w:rsidRPr="00B53E0B">
              <w:rPr>
                <w:rFonts w:ascii="Times New Roman" w:hAnsi="Times New Roman" w:cs="Times New Roman"/>
                <w:sz w:val="24"/>
                <w:lang w:eastAsia="en-US"/>
              </w:rPr>
              <w:t>сиырға шаққанда</w:t>
            </w:r>
          </w:p>
        </w:tc>
        <w:tc>
          <w:tcPr>
            <w:tcW w:w="4673" w:type="dxa"/>
            <w:tcBorders>
              <w:top w:val="nil"/>
              <w:bottom w:val="nil"/>
            </w:tcBorders>
          </w:tcPr>
          <w:p w14:paraId="38D49A23" w14:textId="21414882" w:rsidR="007905CB" w:rsidRPr="00B53E0B" w:rsidRDefault="007905CB" w:rsidP="00B66136">
            <w:pPr>
              <w:jc w:val="center"/>
              <w:rPr>
                <w:rFonts w:ascii="Times New Roman" w:hAnsi="Times New Roman" w:cs="Times New Roman"/>
                <w:sz w:val="24"/>
                <w:szCs w:val="24"/>
              </w:rPr>
            </w:pPr>
            <w:r w:rsidRPr="00B53E0B">
              <w:rPr>
                <w:rFonts w:ascii="Times New Roman" w:hAnsi="Times New Roman" w:cs="Times New Roman"/>
                <w:sz w:val="24"/>
              </w:rPr>
              <w:t>4 982</w:t>
            </w:r>
          </w:p>
        </w:tc>
      </w:tr>
      <w:tr w:rsidR="007905CB" w:rsidRPr="00B53E0B" w14:paraId="7A45A6D7" w14:textId="77777777" w:rsidTr="00524E9A">
        <w:tc>
          <w:tcPr>
            <w:tcW w:w="4672" w:type="dxa"/>
            <w:tcBorders>
              <w:top w:val="nil"/>
              <w:bottom w:val="nil"/>
            </w:tcBorders>
          </w:tcPr>
          <w:p w14:paraId="1A5CA157" w14:textId="77777777" w:rsidR="007905CB" w:rsidRPr="00B53E0B" w:rsidRDefault="007905CB" w:rsidP="00B66136">
            <w:pPr>
              <w:pStyle w:val="HTML0"/>
              <w:shd w:val="clear" w:color="auto" w:fill="F8F9FA"/>
              <w:spacing w:line="240" w:lineRule="auto"/>
              <w:ind w:firstLine="0"/>
              <w:rPr>
                <w:rFonts w:ascii="Times New Roman" w:hAnsi="Times New Roman" w:cs="Times New Roman"/>
                <w:sz w:val="24"/>
              </w:rPr>
            </w:pPr>
            <w:r w:rsidRPr="00B53E0B">
              <w:rPr>
                <w:rFonts w:ascii="Times New Roman" w:hAnsi="Times New Roman" w:cs="Times New Roman"/>
                <w:sz w:val="24"/>
                <w:lang w:eastAsia="en-US"/>
              </w:rPr>
              <w:t>Сүт өндірісі, ц</w:t>
            </w:r>
          </w:p>
        </w:tc>
        <w:tc>
          <w:tcPr>
            <w:tcW w:w="4673" w:type="dxa"/>
            <w:tcBorders>
              <w:top w:val="nil"/>
              <w:bottom w:val="nil"/>
            </w:tcBorders>
          </w:tcPr>
          <w:p w14:paraId="6EA63B81" w14:textId="432D0807" w:rsidR="007905CB" w:rsidRPr="00B53E0B" w:rsidRDefault="007905CB" w:rsidP="00B66136">
            <w:pPr>
              <w:jc w:val="center"/>
              <w:rPr>
                <w:rFonts w:ascii="Times New Roman" w:hAnsi="Times New Roman" w:cs="Times New Roman"/>
                <w:sz w:val="24"/>
                <w:szCs w:val="24"/>
              </w:rPr>
            </w:pPr>
            <w:r w:rsidRPr="00B53E0B">
              <w:rPr>
                <w:rFonts w:ascii="Times New Roman" w:hAnsi="Times New Roman" w:cs="Times New Roman"/>
                <w:sz w:val="24"/>
              </w:rPr>
              <w:t>75 522</w:t>
            </w:r>
          </w:p>
        </w:tc>
      </w:tr>
      <w:tr w:rsidR="007905CB" w:rsidRPr="00B53E0B" w14:paraId="08C1729E" w14:textId="77777777" w:rsidTr="00524E9A">
        <w:tc>
          <w:tcPr>
            <w:tcW w:w="4672" w:type="dxa"/>
            <w:tcBorders>
              <w:top w:val="nil"/>
              <w:bottom w:val="nil"/>
            </w:tcBorders>
          </w:tcPr>
          <w:p w14:paraId="5D1E845C" w14:textId="77777777" w:rsidR="007905CB" w:rsidRPr="00B53E0B" w:rsidRDefault="007905CB" w:rsidP="00B66136">
            <w:pPr>
              <w:pStyle w:val="HTML0"/>
              <w:shd w:val="clear" w:color="auto" w:fill="F8F9FA"/>
              <w:spacing w:line="240" w:lineRule="auto"/>
              <w:ind w:firstLine="0"/>
              <w:rPr>
                <w:rFonts w:ascii="Times New Roman" w:hAnsi="Times New Roman" w:cs="Times New Roman"/>
                <w:sz w:val="24"/>
              </w:rPr>
            </w:pPr>
            <w:r w:rsidRPr="00B53E0B">
              <w:rPr>
                <w:rFonts w:ascii="Times New Roman" w:hAnsi="Times New Roman" w:cs="Times New Roman"/>
                <w:sz w:val="24"/>
                <w:lang w:eastAsia="en-US"/>
              </w:rPr>
              <w:t>Сатылған сүт, ц</w:t>
            </w:r>
          </w:p>
        </w:tc>
        <w:tc>
          <w:tcPr>
            <w:tcW w:w="4673" w:type="dxa"/>
            <w:tcBorders>
              <w:top w:val="nil"/>
              <w:bottom w:val="nil"/>
            </w:tcBorders>
          </w:tcPr>
          <w:p w14:paraId="76C899CE" w14:textId="754D0EBC" w:rsidR="007905CB" w:rsidRPr="00B53E0B" w:rsidRDefault="007905CB" w:rsidP="00B66136">
            <w:pPr>
              <w:jc w:val="center"/>
              <w:rPr>
                <w:rFonts w:ascii="Times New Roman" w:hAnsi="Times New Roman" w:cs="Times New Roman"/>
                <w:sz w:val="24"/>
                <w:szCs w:val="24"/>
              </w:rPr>
            </w:pPr>
            <w:r w:rsidRPr="00B53E0B">
              <w:rPr>
                <w:rFonts w:ascii="Times New Roman" w:hAnsi="Times New Roman" w:cs="Times New Roman"/>
                <w:sz w:val="24"/>
              </w:rPr>
              <w:t>69 480,0</w:t>
            </w:r>
          </w:p>
        </w:tc>
      </w:tr>
      <w:tr w:rsidR="007905CB" w:rsidRPr="00B53E0B" w14:paraId="02305BF3" w14:textId="77777777" w:rsidTr="00524E9A">
        <w:tc>
          <w:tcPr>
            <w:tcW w:w="4672" w:type="dxa"/>
            <w:tcBorders>
              <w:top w:val="nil"/>
              <w:bottom w:val="nil"/>
            </w:tcBorders>
          </w:tcPr>
          <w:p w14:paraId="0056D7C4" w14:textId="77777777" w:rsidR="007905CB" w:rsidRPr="00B53E0B" w:rsidRDefault="007905CB" w:rsidP="00B66136">
            <w:pPr>
              <w:pStyle w:val="HTML0"/>
              <w:shd w:val="clear" w:color="auto" w:fill="F8F9FA"/>
              <w:spacing w:line="240" w:lineRule="auto"/>
              <w:ind w:firstLine="0"/>
              <w:rPr>
                <w:rFonts w:ascii="Times New Roman" w:hAnsi="Times New Roman" w:cs="Times New Roman"/>
                <w:sz w:val="24"/>
                <w:lang w:eastAsia="en-US"/>
              </w:rPr>
            </w:pPr>
            <w:r w:rsidRPr="00B53E0B">
              <w:rPr>
                <w:rFonts w:ascii="Times New Roman" w:hAnsi="Times New Roman" w:cs="Times New Roman"/>
                <w:sz w:val="24"/>
                <w:lang w:eastAsia="en-US"/>
              </w:rPr>
              <w:t>Сүттің құны, те</w:t>
            </w:r>
            <w:r w:rsidRPr="00B53E0B">
              <w:rPr>
                <w:rFonts w:ascii="Times New Roman" w:hAnsi="Times New Roman" w:cs="Times New Roman"/>
                <w:sz w:val="24"/>
                <w:lang w:val="kk-KZ" w:eastAsia="en-US"/>
              </w:rPr>
              <w:t>ң</w:t>
            </w:r>
            <w:r w:rsidRPr="00B53E0B">
              <w:rPr>
                <w:rFonts w:ascii="Times New Roman" w:hAnsi="Times New Roman" w:cs="Times New Roman"/>
                <w:sz w:val="24"/>
                <w:lang w:eastAsia="en-US"/>
              </w:rPr>
              <w:t>ге / ц</w:t>
            </w:r>
          </w:p>
        </w:tc>
        <w:tc>
          <w:tcPr>
            <w:tcW w:w="4673" w:type="dxa"/>
            <w:tcBorders>
              <w:top w:val="nil"/>
              <w:bottom w:val="nil"/>
            </w:tcBorders>
          </w:tcPr>
          <w:p w14:paraId="1EA02ECE" w14:textId="03DD80FA" w:rsidR="007905CB" w:rsidRPr="00B53E0B" w:rsidRDefault="007905CB" w:rsidP="00B66136">
            <w:pPr>
              <w:jc w:val="center"/>
              <w:rPr>
                <w:rFonts w:ascii="Times New Roman" w:hAnsi="Times New Roman" w:cs="Times New Roman"/>
                <w:sz w:val="24"/>
                <w:szCs w:val="24"/>
              </w:rPr>
            </w:pPr>
            <w:r w:rsidRPr="00B53E0B">
              <w:rPr>
                <w:rFonts w:ascii="Times New Roman" w:hAnsi="Times New Roman" w:cs="Times New Roman"/>
                <w:sz w:val="24"/>
              </w:rPr>
              <w:t>16 200</w:t>
            </w:r>
          </w:p>
        </w:tc>
      </w:tr>
      <w:tr w:rsidR="007905CB" w:rsidRPr="00B53E0B" w14:paraId="0876BC4D" w14:textId="77777777" w:rsidTr="00524E9A">
        <w:tc>
          <w:tcPr>
            <w:tcW w:w="4672" w:type="dxa"/>
            <w:tcBorders>
              <w:top w:val="nil"/>
              <w:bottom w:val="nil"/>
            </w:tcBorders>
          </w:tcPr>
          <w:p w14:paraId="1444233D" w14:textId="77777777" w:rsidR="007905CB" w:rsidRPr="00B53E0B" w:rsidRDefault="007905CB" w:rsidP="00B66136">
            <w:pPr>
              <w:pStyle w:val="HTML0"/>
              <w:shd w:val="clear" w:color="auto" w:fill="F8F9FA"/>
              <w:spacing w:line="240" w:lineRule="auto"/>
              <w:ind w:firstLine="0"/>
              <w:rPr>
                <w:rFonts w:ascii="Times New Roman" w:hAnsi="Times New Roman" w:cs="Times New Roman"/>
                <w:sz w:val="24"/>
                <w:lang w:eastAsia="en-US"/>
              </w:rPr>
            </w:pPr>
            <w:r w:rsidRPr="00B53E0B">
              <w:rPr>
                <w:rFonts w:ascii="Times New Roman" w:hAnsi="Times New Roman" w:cs="Times New Roman"/>
                <w:sz w:val="24"/>
                <w:lang w:eastAsia="en-US"/>
              </w:rPr>
              <w:t>Сүттің сату бағасы, оның</w:t>
            </w:r>
            <w:r w:rsidRPr="00B53E0B">
              <w:rPr>
                <w:rFonts w:ascii="Times New Roman" w:hAnsi="Times New Roman" w:cs="Times New Roman"/>
                <w:sz w:val="24"/>
                <w:lang w:val="kk-KZ" w:eastAsia="en-US"/>
              </w:rPr>
              <w:t xml:space="preserve"> </w:t>
            </w:r>
            <w:r w:rsidRPr="00B53E0B">
              <w:rPr>
                <w:rFonts w:ascii="Times New Roman" w:hAnsi="Times New Roman" w:cs="Times New Roman"/>
                <w:sz w:val="24"/>
                <w:lang w:eastAsia="en-US"/>
              </w:rPr>
              <w:t xml:space="preserve"> ішінде субсидиялар, теңге</w:t>
            </w:r>
            <w:r w:rsidRPr="00B53E0B">
              <w:rPr>
                <w:rFonts w:ascii="Times New Roman" w:hAnsi="Times New Roman" w:cs="Times New Roman"/>
                <w:sz w:val="24"/>
              </w:rPr>
              <w:t>/ ц</w:t>
            </w:r>
          </w:p>
        </w:tc>
        <w:tc>
          <w:tcPr>
            <w:tcW w:w="4673" w:type="dxa"/>
            <w:tcBorders>
              <w:top w:val="nil"/>
              <w:bottom w:val="nil"/>
            </w:tcBorders>
          </w:tcPr>
          <w:p w14:paraId="1508AA37" w14:textId="7D8FA772" w:rsidR="007905CB" w:rsidRPr="00B53E0B" w:rsidRDefault="007905CB" w:rsidP="00B66136">
            <w:pPr>
              <w:jc w:val="center"/>
              <w:rPr>
                <w:rFonts w:ascii="Times New Roman" w:hAnsi="Times New Roman" w:cs="Times New Roman"/>
                <w:sz w:val="24"/>
                <w:szCs w:val="24"/>
              </w:rPr>
            </w:pPr>
            <w:r w:rsidRPr="00B53E0B">
              <w:rPr>
                <w:rFonts w:ascii="Times New Roman" w:hAnsi="Times New Roman" w:cs="Times New Roman"/>
                <w:sz w:val="24"/>
              </w:rPr>
              <w:t>24 000</w:t>
            </w:r>
          </w:p>
        </w:tc>
      </w:tr>
      <w:tr w:rsidR="007905CB" w:rsidRPr="00B53E0B" w14:paraId="274E1CD0" w14:textId="77777777" w:rsidTr="00524E9A">
        <w:tc>
          <w:tcPr>
            <w:tcW w:w="4672" w:type="dxa"/>
            <w:tcBorders>
              <w:top w:val="nil"/>
              <w:bottom w:val="nil"/>
            </w:tcBorders>
          </w:tcPr>
          <w:p w14:paraId="4E2291EA" w14:textId="77777777" w:rsidR="007905CB" w:rsidRPr="00B53E0B" w:rsidRDefault="007905CB" w:rsidP="00B66136">
            <w:pPr>
              <w:pStyle w:val="HTML0"/>
              <w:shd w:val="clear" w:color="auto" w:fill="F8F9FA"/>
              <w:spacing w:line="240" w:lineRule="auto"/>
              <w:ind w:firstLine="0"/>
              <w:rPr>
                <w:rFonts w:ascii="Times New Roman" w:hAnsi="Times New Roman" w:cs="Times New Roman"/>
                <w:sz w:val="24"/>
                <w:lang w:eastAsia="en-US"/>
              </w:rPr>
            </w:pPr>
            <w:r w:rsidRPr="00B53E0B">
              <w:rPr>
                <w:rFonts w:ascii="Times New Roman" w:hAnsi="Times New Roman" w:cs="Times New Roman"/>
                <w:sz w:val="24"/>
                <w:lang w:eastAsia="en-US"/>
              </w:rPr>
              <w:t>Сүт фермасының құны, мың теңге</w:t>
            </w:r>
          </w:p>
        </w:tc>
        <w:tc>
          <w:tcPr>
            <w:tcW w:w="4673" w:type="dxa"/>
            <w:tcBorders>
              <w:top w:val="nil"/>
              <w:bottom w:val="nil"/>
            </w:tcBorders>
          </w:tcPr>
          <w:p w14:paraId="1F44A3D6" w14:textId="25E9C5BE" w:rsidR="007905CB" w:rsidRPr="00B53E0B" w:rsidRDefault="007905CB" w:rsidP="00B66136">
            <w:pPr>
              <w:jc w:val="center"/>
              <w:rPr>
                <w:rFonts w:ascii="Times New Roman" w:hAnsi="Times New Roman" w:cs="Times New Roman"/>
                <w:sz w:val="24"/>
                <w:szCs w:val="24"/>
              </w:rPr>
            </w:pPr>
            <w:r w:rsidRPr="00B53E0B">
              <w:rPr>
                <w:rFonts w:ascii="Times New Roman" w:hAnsi="Times New Roman" w:cs="Times New Roman"/>
                <w:sz w:val="24"/>
              </w:rPr>
              <w:t>1 223 456</w:t>
            </w:r>
          </w:p>
        </w:tc>
      </w:tr>
      <w:tr w:rsidR="007905CB" w:rsidRPr="00B53E0B" w14:paraId="249330E6" w14:textId="77777777" w:rsidTr="00524E9A">
        <w:tc>
          <w:tcPr>
            <w:tcW w:w="4672" w:type="dxa"/>
            <w:tcBorders>
              <w:top w:val="nil"/>
              <w:bottom w:val="nil"/>
            </w:tcBorders>
          </w:tcPr>
          <w:p w14:paraId="7AB429C1" w14:textId="77777777" w:rsidR="007905CB" w:rsidRPr="00B53E0B" w:rsidRDefault="007905CB" w:rsidP="00B66136">
            <w:pPr>
              <w:pStyle w:val="HTML0"/>
              <w:shd w:val="clear" w:color="auto" w:fill="F8F9FA"/>
              <w:spacing w:line="240" w:lineRule="auto"/>
              <w:ind w:firstLine="0"/>
              <w:rPr>
                <w:rFonts w:ascii="Times New Roman" w:hAnsi="Times New Roman" w:cs="Times New Roman"/>
                <w:sz w:val="24"/>
              </w:rPr>
            </w:pPr>
            <w:r w:rsidRPr="00B53E0B">
              <w:rPr>
                <w:rFonts w:ascii="Times New Roman" w:hAnsi="Times New Roman" w:cs="Times New Roman"/>
                <w:sz w:val="24"/>
                <w:lang w:eastAsia="en-US"/>
              </w:rPr>
              <w:t>Жалпы кіріс, мың теңге</w:t>
            </w:r>
          </w:p>
        </w:tc>
        <w:tc>
          <w:tcPr>
            <w:tcW w:w="4673" w:type="dxa"/>
            <w:tcBorders>
              <w:top w:val="nil"/>
              <w:bottom w:val="nil"/>
            </w:tcBorders>
          </w:tcPr>
          <w:p w14:paraId="6CB2DB47" w14:textId="6C37C20E" w:rsidR="007905CB" w:rsidRPr="00B53E0B" w:rsidRDefault="007905CB" w:rsidP="00B66136">
            <w:pPr>
              <w:jc w:val="center"/>
              <w:rPr>
                <w:rFonts w:ascii="Times New Roman" w:hAnsi="Times New Roman" w:cs="Times New Roman"/>
                <w:sz w:val="24"/>
                <w:szCs w:val="24"/>
              </w:rPr>
            </w:pPr>
            <w:r w:rsidRPr="00B53E0B">
              <w:rPr>
                <w:rFonts w:ascii="Times New Roman" w:hAnsi="Times New Roman" w:cs="Times New Roman"/>
                <w:sz w:val="24"/>
              </w:rPr>
              <w:t>1 667 520</w:t>
            </w:r>
          </w:p>
        </w:tc>
      </w:tr>
      <w:tr w:rsidR="007905CB" w:rsidRPr="00B53E0B" w14:paraId="1AFF16CC" w14:textId="77777777" w:rsidTr="00524E9A">
        <w:tc>
          <w:tcPr>
            <w:tcW w:w="4672" w:type="dxa"/>
            <w:tcBorders>
              <w:top w:val="nil"/>
              <w:bottom w:val="nil"/>
            </w:tcBorders>
          </w:tcPr>
          <w:p w14:paraId="3DC7B601" w14:textId="77777777" w:rsidR="007905CB" w:rsidRPr="00B53E0B" w:rsidRDefault="007905CB" w:rsidP="00B66136">
            <w:pPr>
              <w:pStyle w:val="HTML0"/>
              <w:shd w:val="clear" w:color="auto" w:fill="F8F9FA"/>
              <w:spacing w:line="240" w:lineRule="auto"/>
              <w:ind w:firstLine="0"/>
              <w:rPr>
                <w:rFonts w:ascii="Times New Roman" w:hAnsi="Times New Roman" w:cs="Times New Roman"/>
                <w:sz w:val="24"/>
                <w:lang w:val="kk-KZ" w:eastAsia="en-US"/>
              </w:rPr>
            </w:pPr>
            <w:r w:rsidRPr="00B53E0B">
              <w:rPr>
                <w:rFonts w:ascii="Times New Roman" w:hAnsi="Times New Roman" w:cs="Times New Roman"/>
                <w:sz w:val="24"/>
                <w:lang w:eastAsia="en-US"/>
              </w:rPr>
              <w:t>Субсидияларды ескере  экономиканың пайдалылық деңгейі,</w:t>
            </w:r>
            <w:r w:rsidRPr="00B53E0B">
              <w:rPr>
                <w:rFonts w:ascii="Times New Roman" w:hAnsi="Times New Roman" w:cs="Times New Roman"/>
                <w:sz w:val="24"/>
                <w:lang w:val="kk-KZ" w:eastAsia="en-US"/>
              </w:rPr>
              <w:t xml:space="preserve"> </w:t>
            </w:r>
            <w:r w:rsidRPr="00B53E0B">
              <w:rPr>
                <w:rFonts w:ascii="Times New Roman" w:hAnsi="Times New Roman" w:cs="Times New Roman"/>
                <w:sz w:val="24"/>
                <w:lang w:eastAsia="en-US"/>
              </w:rPr>
              <w:t>%</w:t>
            </w:r>
          </w:p>
        </w:tc>
        <w:tc>
          <w:tcPr>
            <w:tcW w:w="4673" w:type="dxa"/>
            <w:tcBorders>
              <w:top w:val="nil"/>
              <w:bottom w:val="nil"/>
            </w:tcBorders>
          </w:tcPr>
          <w:p w14:paraId="319E2506" w14:textId="0DC12A41" w:rsidR="007905CB" w:rsidRPr="00B53E0B" w:rsidRDefault="007905CB" w:rsidP="00B66136">
            <w:pPr>
              <w:jc w:val="center"/>
              <w:rPr>
                <w:rFonts w:ascii="Times New Roman" w:hAnsi="Times New Roman" w:cs="Times New Roman"/>
                <w:sz w:val="24"/>
                <w:szCs w:val="24"/>
              </w:rPr>
            </w:pPr>
            <w:r w:rsidRPr="00B53E0B">
              <w:rPr>
                <w:rFonts w:ascii="Times New Roman" w:hAnsi="Times New Roman" w:cs="Times New Roman"/>
                <w:sz w:val="24"/>
              </w:rPr>
              <w:t>36,3</w:t>
            </w:r>
          </w:p>
        </w:tc>
      </w:tr>
      <w:tr w:rsidR="007905CB" w:rsidRPr="00B53E0B" w14:paraId="5C3E71BA" w14:textId="77777777" w:rsidTr="00524E9A">
        <w:tc>
          <w:tcPr>
            <w:tcW w:w="4672" w:type="dxa"/>
            <w:tcBorders>
              <w:top w:val="nil"/>
            </w:tcBorders>
          </w:tcPr>
          <w:p w14:paraId="471A4BC1" w14:textId="77777777" w:rsidR="007905CB" w:rsidRPr="00B53E0B" w:rsidRDefault="007905CB" w:rsidP="00B66136">
            <w:pPr>
              <w:pStyle w:val="HTML0"/>
              <w:shd w:val="clear" w:color="auto" w:fill="F8F9FA"/>
              <w:spacing w:line="240" w:lineRule="auto"/>
              <w:ind w:firstLine="0"/>
              <w:rPr>
                <w:rFonts w:ascii="Times New Roman" w:hAnsi="Times New Roman" w:cs="Times New Roman"/>
                <w:sz w:val="24"/>
                <w:lang w:eastAsia="en-US"/>
              </w:rPr>
            </w:pPr>
            <w:r w:rsidRPr="00B53E0B">
              <w:rPr>
                <w:rFonts w:ascii="Times New Roman" w:hAnsi="Times New Roman" w:cs="Times New Roman"/>
                <w:sz w:val="24"/>
                <w:lang w:eastAsia="en-US"/>
              </w:rPr>
              <w:t>Суалма сиырларды ұстау құны, мың теңге (1 бас үшін 48 900 теңге)</w:t>
            </w:r>
          </w:p>
        </w:tc>
        <w:tc>
          <w:tcPr>
            <w:tcW w:w="4673" w:type="dxa"/>
            <w:tcBorders>
              <w:top w:val="nil"/>
            </w:tcBorders>
          </w:tcPr>
          <w:p w14:paraId="56D8F511" w14:textId="0904C45D" w:rsidR="007905CB" w:rsidRPr="00B53E0B" w:rsidRDefault="007905CB" w:rsidP="00B66136">
            <w:pPr>
              <w:jc w:val="center"/>
              <w:rPr>
                <w:rFonts w:ascii="Times New Roman" w:hAnsi="Times New Roman" w:cs="Times New Roman"/>
                <w:sz w:val="24"/>
                <w:szCs w:val="24"/>
              </w:rPr>
            </w:pPr>
            <w:r w:rsidRPr="00B53E0B">
              <w:rPr>
                <w:rFonts w:ascii="Times New Roman" w:hAnsi="Times New Roman" w:cs="Times New Roman"/>
                <w:sz w:val="24"/>
              </w:rPr>
              <w:t>14 083,2</w:t>
            </w:r>
          </w:p>
        </w:tc>
      </w:tr>
    </w:tbl>
    <w:p w14:paraId="629DE3A1" w14:textId="042191AA" w:rsidR="00B66136" w:rsidRPr="00B53E0B" w:rsidRDefault="00F62FC9" w:rsidP="00524E9A">
      <w:pPr>
        <w:spacing w:after="0" w:line="240" w:lineRule="auto"/>
        <w:ind w:firstLine="709"/>
        <w:jc w:val="both"/>
        <w:rPr>
          <w:rStyle w:val="FontStyle15"/>
          <w:rFonts w:ascii="Times New Roman" w:hAnsi="Times New Roman" w:cs="Times New Roman"/>
          <w:sz w:val="24"/>
          <w:szCs w:val="24"/>
          <w:lang w:val="kk-KZ"/>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CF67B9" w:rsidRPr="00B53E0B">
        <w:rPr>
          <w:rStyle w:val="FontStyle15"/>
          <w:rFonts w:ascii="Times New Roman" w:hAnsi="Times New Roman" w:cs="Times New Roman"/>
          <w:sz w:val="24"/>
          <w:szCs w:val="24"/>
          <w:lang w:val="kk-KZ"/>
        </w:rPr>
        <w:t>20</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p w14:paraId="1059087E" w14:textId="77777777" w:rsidR="007905CB" w:rsidRPr="00B53E0B" w:rsidRDefault="00524E9A" w:rsidP="007905CB">
      <w:pPr>
        <w:spacing w:after="0" w:line="240" w:lineRule="auto"/>
        <w:ind w:firstLine="709"/>
        <w:jc w:val="both"/>
        <w:rPr>
          <w:rFonts w:ascii="Times New Roman" w:hAnsi="Times New Roman" w:cs="Times New Roman"/>
          <w:bCs/>
          <w:sz w:val="28"/>
          <w:szCs w:val="28"/>
          <w:lang w:val="kk-KZ"/>
        </w:rPr>
      </w:pPr>
      <w:r w:rsidRPr="00B72CD2">
        <w:rPr>
          <w:rFonts w:ascii="Times New Roman" w:hAnsi="Times New Roman" w:cs="Times New Roman"/>
          <w:sz w:val="28"/>
          <w:szCs w:val="28"/>
          <w:lang w:val="kk-KZ"/>
        </w:rPr>
        <w:t>Шикі</w:t>
      </w:r>
      <w:r w:rsidRPr="00B53E0B">
        <w:rPr>
          <w:rFonts w:ascii="Times New Roman" w:hAnsi="Times New Roman" w:cs="Times New Roman"/>
          <w:sz w:val="28"/>
          <w:szCs w:val="28"/>
          <w:lang w:val="kk-KZ"/>
        </w:rPr>
        <w:t xml:space="preserve"> </w:t>
      </w:r>
      <w:r w:rsidRPr="00B72CD2">
        <w:rPr>
          <w:rFonts w:ascii="Times New Roman" w:hAnsi="Times New Roman" w:cs="Times New Roman"/>
          <w:sz w:val="28"/>
          <w:szCs w:val="28"/>
          <w:lang w:val="kk-KZ"/>
        </w:rPr>
        <w:t xml:space="preserve"> сүттің</w:t>
      </w:r>
      <w:r w:rsidRPr="00B53E0B">
        <w:rPr>
          <w:rFonts w:ascii="Times New Roman" w:hAnsi="Times New Roman" w:cs="Times New Roman"/>
          <w:sz w:val="28"/>
          <w:szCs w:val="28"/>
          <w:lang w:val="kk-KZ"/>
        </w:rPr>
        <w:t xml:space="preserve"> </w:t>
      </w:r>
      <w:r w:rsidRPr="00B72CD2">
        <w:rPr>
          <w:rFonts w:ascii="Times New Roman" w:hAnsi="Times New Roman" w:cs="Times New Roman"/>
          <w:sz w:val="28"/>
          <w:szCs w:val="28"/>
          <w:lang w:val="kk-KZ"/>
        </w:rPr>
        <w:t xml:space="preserve"> өндірісі жылына 75 522 </w:t>
      </w:r>
      <w:r w:rsidRPr="00B53E0B">
        <w:rPr>
          <w:rFonts w:ascii="Times New Roman" w:hAnsi="Times New Roman" w:cs="Times New Roman"/>
          <w:sz w:val="28"/>
          <w:szCs w:val="28"/>
          <w:lang w:val="kk-KZ"/>
        </w:rPr>
        <w:t>ц.</w:t>
      </w:r>
      <w:r w:rsidRPr="00B72CD2">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қ</w:t>
      </w:r>
      <w:r w:rsidRPr="00B72CD2">
        <w:rPr>
          <w:rFonts w:ascii="Times New Roman" w:hAnsi="Times New Roman" w:cs="Times New Roman"/>
          <w:sz w:val="28"/>
          <w:szCs w:val="28"/>
          <w:lang w:val="kk-KZ"/>
        </w:rPr>
        <w:t xml:space="preserve">ұрайды. </w:t>
      </w:r>
      <w:r w:rsidRPr="000B39E5">
        <w:rPr>
          <w:rFonts w:ascii="Times New Roman" w:hAnsi="Times New Roman" w:cs="Times New Roman"/>
          <w:sz w:val="28"/>
          <w:szCs w:val="28"/>
          <w:lang w:val="kk-KZ"/>
        </w:rPr>
        <w:t xml:space="preserve">Сүттің өткізу қабілеттілігі </w:t>
      </w:r>
      <w:r w:rsidR="00B5597C" w:rsidRPr="00B53E0B">
        <w:rPr>
          <w:rFonts w:ascii="Times New Roman" w:hAnsi="Times New Roman" w:cs="Times New Roman"/>
          <w:bCs/>
          <w:sz w:val="28"/>
          <w:szCs w:val="28"/>
          <w:lang w:val="kk-KZ"/>
        </w:rPr>
        <w:t xml:space="preserve">жоғары, 92% құрайды. Қайта өңдеу зауыттарына сату 69 480 центнерді құрайды, шикі сүттің орташа сату бағасы </w:t>
      </w:r>
      <w:r w:rsidR="007905CB" w:rsidRPr="00B53E0B">
        <w:rPr>
          <w:rFonts w:ascii="Times New Roman" w:hAnsi="Times New Roman" w:cs="Times New Roman"/>
          <w:bCs/>
          <w:sz w:val="28"/>
          <w:szCs w:val="28"/>
          <w:lang w:val="kk-KZ"/>
        </w:rPr>
        <w:t>2</w:t>
      </w:r>
      <w:r w:rsidR="00B5597C" w:rsidRPr="00B53E0B">
        <w:rPr>
          <w:rFonts w:ascii="Times New Roman" w:hAnsi="Times New Roman" w:cs="Times New Roman"/>
          <w:bCs/>
          <w:sz w:val="28"/>
          <w:szCs w:val="28"/>
          <w:lang w:val="kk-KZ"/>
        </w:rPr>
        <w:t xml:space="preserve">4 000 теңге/центрге </w:t>
      </w:r>
      <w:r w:rsidR="00B5597C" w:rsidRPr="00B53E0B">
        <w:rPr>
          <w:rFonts w:ascii="Times New Roman" w:hAnsi="Times New Roman" w:cs="Times New Roman"/>
          <w:bCs/>
          <w:sz w:val="28"/>
          <w:szCs w:val="28"/>
          <w:lang w:val="kk-KZ"/>
        </w:rPr>
        <w:lastRenderedPageBreak/>
        <w:t xml:space="preserve">жетеді. </w:t>
      </w:r>
      <w:r w:rsidRPr="00B53E0B">
        <w:rPr>
          <w:rFonts w:ascii="Times New Roman" w:hAnsi="Times New Roman" w:cs="Times New Roman"/>
          <w:sz w:val="28"/>
          <w:szCs w:val="28"/>
          <w:lang w:val="kk-KZ"/>
        </w:rPr>
        <w:t xml:space="preserve">Шикі  сүтті  сатудан  түскен түсім </w:t>
      </w:r>
      <w:r w:rsidR="007905CB" w:rsidRPr="00B53E0B">
        <w:rPr>
          <w:rFonts w:ascii="Times New Roman" w:hAnsi="Times New Roman" w:cs="Times New Roman"/>
          <w:sz w:val="28"/>
          <w:szCs w:val="28"/>
          <w:lang w:val="kk-KZ"/>
        </w:rPr>
        <w:t xml:space="preserve">1 667,5 </w:t>
      </w:r>
      <w:r w:rsidRPr="00B53E0B">
        <w:rPr>
          <w:rFonts w:ascii="Times New Roman" w:hAnsi="Times New Roman" w:cs="Times New Roman"/>
          <w:sz w:val="28"/>
          <w:szCs w:val="28"/>
          <w:lang w:val="kk-KZ"/>
        </w:rPr>
        <w:t>м</w:t>
      </w:r>
      <w:r w:rsidR="00B5597C" w:rsidRPr="00B53E0B">
        <w:rPr>
          <w:rFonts w:ascii="Times New Roman" w:hAnsi="Times New Roman" w:cs="Times New Roman"/>
          <w:sz w:val="28"/>
          <w:szCs w:val="28"/>
          <w:lang w:val="kk-KZ"/>
        </w:rPr>
        <w:t>ың</w:t>
      </w:r>
      <w:r w:rsidRPr="00B53E0B">
        <w:rPr>
          <w:rFonts w:ascii="Times New Roman" w:hAnsi="Times New Roman" w:cs="Times New Roman"/>
          <w:sz w:val="28"/>
          <w:szCs w:val="28"/>
          <w:lang w:val="kk-KZ"/>
        </w:rPr>
        <w:t>.</w:t>
      </w:r>
      <w:r w:rsidR="00B5597C" w:rsidRPr="00B53E0B">
        <w:rPr>
          <w:rFonts w:ascii="Times New Roman" w:hAnsi="Times New Roman" w:cs="Times New Roman"/>
          <w:bCs/>
          <w:sz w:val="28"/>
          <w:szCs w:val="28"/>
          <w:lang w:val="kk-KZ"/>
        </w:rPr>
        <w:t xml:space="preserve"> теңгені құрайды</w:t>
      </w:r>
      <w:r w:rsidR="007905CB" w:rsidRPr="00B53E0B">
        <w:rPr>
          <w:rFonts w:ascii="Times New Roman" w:hAnsi="Times New Roman" w:cs="Times New Roman"/>
          <w:bCs/>
          <w:sz w:val="28"/>
          <w:szCs w:val="28"/>
          <w:lang w:val="kk-KZ"/>
        </w:rPr>
        <w:t>,</w:t>
      </w:r>
      <w:r w:rsidR="00B5597C" w:rsidRPr="00B53E0B">
        <w:rPr>
          <w:rFonts w:ascii="Times New Roman" w:hAnsi="Times New Roman" w:cs="Times New Roman"/>
          <w:bCs/>
          <w:sz w:val="28"/>
          <w:szCs w:val="28"/>
          <w:lang w:val="kk-KZ"/>
        </w:rPr>
        <w:t xml:space="preserve"> </w:t>
      </w:r>
      <w:r w:rsidRPr="00B53E0B">
        <w:rPr>
          <w:rFonts w:ascii="Times New Roman" w:hAnsi="Times New Roman" w:cs="Times New Roman"/>
          <w:sz w:val="28"/>
          <w:szCs w:val="28"/>
          <w:lang w:val="kk-KZ"/>
        </w:rPr>
        <w:t xml:space="preserve"> </w:t>
      </w:r>
      <w:r w:rsidR="007905CB" w:rsidRPr="00B53E0B">
        <w:rPr>
          <w:rFonts w:ascii="Times New Roman" w:hAnsi="Times New Roman" w:cs="Times New Roman"/>
          <w:sz w:val="28"/>
          <w:szCs w:val="28"/>
          <w:lang w:val="kk-KZ"/>
        </w:rPr>
        <w:t>ал сиыр сүтін өндіруге кеткен шығындар 1 223,4 мың.</w:t>
      </w:r>
      <w:r w:rsidR="007905CB" w:rsidRPr="00B53E0B">
        <w:rPr>
          <w:rFonts w:ascii="Times New Roman" w:hAnsi="Times New Roman" w:cs="Times New Roman"/>
          <w:bCs/>
          <w:sz w:val="28"/>
          <w:szCs w:val="28"/>
          <w:lang w:val="kk-KZ"/>
        </w:rPr>
        <w:t xml:space="preserve"> теңгені құрайды.</w:t>
      </w:r>
      <w:r w:rsidR="007905CB" w:rsidRPr="00B53E0B">
        <w:rPr>
          <w:rFonts w:ascii="Times New Roman" w:hAnsi="Times New Roman" w:cs="Times New Roman"/>
          <w:sz w:val="28"/>
          <w:szCs w:val="28"/>
          <w:lang w:val="kk-KZ"/>
        </w:rPr>
        <w:t xml:space="preserve"> Бір центнер сүттің өзіндік құны 16 200 теңгені құрады, тиісінше, шаруашылықтағы пайда 444,0 миллион теңгені құрады. Асыл тұқымды малды сатуды есептемегенде, «Мерке өнімдері» ӨК пайдалылық деңгейі 36,3% деңгейінде қалды. Дайындалған жемнің өзіндік құны мен көлемі 18-кестеде көрсетілген [120].</w:t>
      </w:r>
    </w:p>
    <w:p w14:paraId="5749ADB9" w14:textId="52FB5181" w:rsidR="00524E9A" w:rsidRPr="00B53E0B" w:rsidRDefault="00C4150B" w:rsidP="00524E9A">
      <w:pPr>
        <w:spacing w:after="0" w:line="240" w:lineRule="auto"/>
        <w:ind w:firstLine="709"/>
        <w:jc w:val="both"/>
        <w:rPr>
          <w:rFonts w:ascii="Times New Roman" w:hAnsi="Times New Roman" w:cs="Times New Roman"/>
          <w:sz w:val="24"/>
          <w:szCs w:val="24"/>
          <w:lang w:val="kk-KZ"/>
        </w:rPr>
      </w:pPr>
      <w:r w:rsidRPr="00B53E0B">
        <w:rPr>
          <w:rFonts w:ascii="Times New Roman" w:hAnsi="Times New Roman" w:cs="Times New Roman"/>
          <w:bCs/>
          <w:sz w:val="28"/>
          <w:szCs w:val="28"/>
          <w:lang w:val="kk-KZ"/>
        </w:rPr>
        <w:t>18 к</w:t>
      </w:r>
      <w:r w:rsidR="00B66136" w:rsidRPr="00B53E0B">
        <w:rPr>
          <w:rFonts w:ascii="Times New Roman" w:hAnsi="Times New Roman" w:cs="Times New Roman"/>
          <w:bCs/>
          <w:sz w:val="28"/>
          <w:szCs w:val="28"/>
          <w:lang w:val="kk-KZ"/>
        </w:rPr>
        <w:t xml:space="preserve">есте - </w:t>
      </w:r>
      <w:r w:rsidR="00B66136" w:rsidRPr="00B53E0B">
        <w:rPr>
          <w:rFonts w:ascii="Times New Roman" w:hAnsi="Times New Roman" w:cs="Times New Roman"/>
          <w:sz w:val="28"/>
          <w:szCs w:val="28"/>
          <w:lang w:val="kk-KZ"/>
        </w:rPr>
        <w:t xml:space="preserve"> </w:t>
      </w:r>
      <w:r w:rsidR="00B771AE" w:rsidRPr="00B53E0B">
        <w:rPr>
          <w:rFonts w:ascii="Times New Roman" w:hAnsi="Times New Roman" w:cs="Times New Roman"/>
          <w:sz w:val="28"/>
          <w:szCs w:val="28"/>
          <w:lang w:val="kk-KZ"/>
        </w:rPr>
        <w:t xml:space="preserve">«Мерке өнімдері» ӨК </w:t>
      </w:r>
      <w:r w:rsidR="00524E9A" w:rsidRPr="00B53E0B">
        <w:rPr>
          <w:rFonts w:ascii="Times New Roman" w:hAnsi="Times New Roman" w:cs="Times New Roman"/>
          <w:sz w:val="28"/>
          <w:szCs w:val="28"/>
          <w:lang w:val="kk-KZ"/>
        </w:rPr>
        <w:t>-</w:t>
      </w:r>
      <w:r w:rsidR="00DB55B6" w:rsidRPr="00B53E0B">
        <w:rPr>
          <w:rFonts w:ascii="Times New Roman" w:hAnsi="Times New Roman" w:cs="Times New Roman"/>
          <w:sz w:val="28"/>
          <w:szCs w:val="28"/>
          <w:lang w:val="kk-KZ"/>
        </w:rPr>
        <w:t>де</w:t>
      </w:r>
      <w:r w:rsidR="00524E9A" w:rsidRPr="00B53E0B">
        <w:rPr>
          <w:rFonts w:ascii="Times New Roman" w:hAnsi="Times New Roman" w:cs="Times New Roman"/>
          <w:sz w:val="28"/>
          <w:szCs w:val="28"/>
          <w:lang w:val="kk-KZ"/>
        </w:rPr>
        <w:t xml:space="preserve"> </w:t>
      </w:r>
      <w:r w:rsidR="00DB55B6" w:rsidRPr="00B53E0B">
        <w:rPr>
          <w:rFonts w:ascii="Times New Roman" w:hAnsi="Times New Roman" w:cs="Times New Roman"/>
          <w:sz w:val="24"/>
          <w:szCs w:val="24"/>
          <w:lang w:val="kk-KZ"/>
        </w:rPr>
        <w:t>дайындалған жемнің құны</w:t>
      </w:r>
      <w:r w:rsidR="00DB55B6" w:rsidRPr="00B53E0B">
        <w:rPr>
          <w:rFonts w:ascii="Times New Roman" w:hAnsi="Times New Roman" w:cs="Times New Roman"/>
          <w:sz w:val="28"/>
          <w:szCs w:val="28"/>
          <w:lang w:val="kk-KZ"/>
        </w:rPr>
        <w:t xml:space="preserve"> </w:t>
      </w:r>
    </w:p>
    <w:tbl>
      <w:tblPr>
        <w:tblStyle w:val="a5"/>
        <w:tblW w:w="0" w:type="auto"/>
        <w:tblLook w:val="04A0" w:firstRow="1" w:lastRow="0" w:firstColumn="1" w:lastColumn="0" w:noHBand="0" w:noVBand="1"/>
      </w:tblPr>
      <w:tblGrid>
        <w:gridCol w:w="2336"/>
        <w:gridCol w:w="2336"/>
        <w:gridCol w:w="2336"/>
        <w:gridCol w:w="2337"/>
      </w:tblGrid>
      <w:tr w:rsidR="009F64F6" w:rsidRPr="00B53E0B" w14:paraId="63585189" w14:textId="77777777" w:rsidTr="00524E9A">
        <w:tc>
          <w:tcPr>
            <w:tcW w:w="2336" w:type="dxa"/>
            <w:tcBorders>
              <w:bottom w:val="single" w:sz="4" w:space="0" w:color="auto"/>
            </w:tcBorders>
          </w:tcPr>
          <w:p w14:paraId="409A803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lang w:val="kk-KZ"/>
              </w:rPr>
              <w:t>Атауы</w:t>
            </w:r>
          </w:p>
        </w:tc>
        <w:tc>
          <w:tcPr>
            <w:tcW w:w="2336" w:type="dxa"/>
            <w:tcBorders>
              <w:bottom w:val="single" w:sz="4" w:space="0" w:color="auto"/>
            </w:tcBorders>
          </w:tcPr>
          <w:p w14:paraId="02368738"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lang w:val="kk-KZ"/>
              </w:rPr>
              <w:t>Көлем</w:t>
            </w:r>
            <w:r w:rsidRPr="00B53E0B">
              <w:rPr>
                <w:rFonts w:ascii="Times New Roman" w:hAnsi="Times New Roman" w:cs="Times New Roman"/>
                <w:sz w:val="24"/>
                <w:szCs w:val="24"/>
              </w:rPr>
              <w:t>, ц</w:t>
            </w:r>
          </w:p>
        </w:tc>
        <w:tc>
          <w:tcPr>
            <w:tcW w:w="2336" w:type="dxa"/>
            <w:tcBorders>
              <w:bottom w:val="single" w:sz="4" w:space="0" w:color="auto"/>
            </w:tcBorders>
          </w:tcPr>
          <w:p w14:paraId="00EE27C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lang w:val="kk-KZ"/>
              </w:rPr>
              <w:t>Құны</w:t>
            </w: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мың</w:t>
            </w:r>
            <w:r w:rsidRPr="00B53E0B">
              <w:rPr>
                <w:rFonts w:ascii="Times New Roman" w:hAnsi="Times New Roman" w:cs="Times New Roman"/>
                <w:sz w:val="24"/>
                <w:szCs w:val="24"/>
              </w:rPr>
              <w:t xml:space="preserve"> те</w:t>
            </w:r>
            <w:r w:rsidRPr="00B53E0B">
              <w:rPr>
                <w:rFonts w:ascii="Times New Roman" w:hAnsi="Times New Roman" w:cs="Times New Roman"/>
                <w:sz w:val="24"/>
                <w:szCs w:val="24"/>
                <w:lang w:val="kk-KZ"/>
              </w:rPr>
              <w:t>ң</w:t>
            </w:r>
            <w:r w:rsidRPr="00B53E0B">
              <w:rPr>
                <w:rFonts w:ascii="Times New Roman" w:hAnsi="Times New Roman" w:cs="Times New Roman"/>
                <w:sz w:val="24"/>
                <w:szCs w:val="24"/>
              </w:rPr>
              <w:t>ге</w:t>
            </w:r>
          </w:p>
        </w:tc>
        <w:tc>
          <w:tcPr>
            <w:tcW w:w="2337" w:type="dxa"/>
            <w:tcBorders>
              <w:bottom w:val="single" w:sz="4" w:space="0" w:color="auto"/>
            </w:tcBorders>
          </w:tcPr>
          <w:p w14:paraId="4B785B6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lang w:val="kk-KZ"/>
              </w:rPr>
              <w:t xml:space="preserve">Өзіндік құны </w:t>
            </w:r>
            <w:r w:rsidRPr="00B53E0B">
              <w:rPr>
                <w:rFonts w:ascii="Times New Roman" w:hAnsi="Times New Roman" w:cs="Times New Roman"/>
                <w:sz w:val="24"/>
                <w:szCs w:val="24"/>
              </w:rPr>
              <w:t>1</w:t>
            </w:r>
            <w:r w:rsidRPr="00B53E0B">
              <w:rPr>
                <w:rFonts w:ascii="Times New Roman" w:hAnsi="Times New Roman" w:cs="Times New Roman"/>
                <w:sz w:val="24"/>
                <w:szCs w:val="24"/>
                <w:lang w:val="kk-KZ"/>
              </w:rPr>
              <w:t xml:space="preserve"> </w:t>
            </w:r>
            <w:r w:rsidRPr="00B53E0B">
              <w:rPr>
                <w:rFonts w:ascii="Times New Roman" w:hAnsi="Times New Roman" w:cs="Times New Roman"/>
                <w:sz w:val="24"/>
                <w:szCs w:val="24"/>
              </w:rPr>
              <w:t>ц, те</w:t>
            </w:r>
            <w:r w:rsidRPr="00B53E0B">
              <w:rPr>
                <w:rFonts w:ascii="Times New Roman" w:hAnsi="Times New Roman" w:cs="Times New Roman"/>
                <w:sz w:val="24"/>
                <w:szCs w:val="24"/>
                <w:lang w:val="kk-KZ"/>
              </w:rPr>
              <w:t>ң</w:t>
            </w:r>
            <w:r w:rsidRPr="00B53E0B">
              <w:rPr>
                <w:rFonts w:ascii="Times New Roman" w:hAnsi="Times New Roman" w:cs="Times New Roman"/>
                <w:sz w:val="24"/>
                <w:szCs w:val="24"/>
              </w:rPr>
              <w:t>ге</w:t>
            </w:r>
          </w:p>
        </w:tc>
      </w:tr>
      <w:tr w:rsidR="009A373F" w:rsidRPr="00B53E0B" w14:paraId="45FF63D1" w14:textId="77777777" w:rsidTr="00524E9A">
        <w:tc>
          <w:tcPr>
            <w:tcW w:w="2336" w:type="dxa"/>
            <w:tcBorders>
              <w:bottom w:val="nil"/>
            </w:tcBorders>
          </w:tcPr>
          <w:p w14:paraId="4E3CE5E9" w14:textId="77777777" w:rsidR="009A373F" w:rsidRPr="00B53E0B" w:rsidRDefault="009A373F" w:rsidP="00524E9A">
            <w:pPr>
              <w:rPr>
                <w:rFonts w:ascii="Times New Roman" w:hAnsi="Times New Roman" w:cs="Times New Roman"/>
                <w:sz w:val="24"/>
                <w:szCs w:val="24"/>
              </w:rPr>
            </w:pPr>
            <w:r w:rsidRPr="00B53E0B">
              <w:rPr>
                <w:rFonts w:ascii="Times New Roman" w:hAnsi="Times New Roman" w:cs="Times New Roman"/>
                <w:sz w:val="24"/>
                <w:szCs w:val="24"/>
                <w:lang w:val="kk-KZ"/>
              </w:rPr>
              <w:t>Сүрлем жүгері</w:t>
            </w:r>
          </w:p>
        </w:tc>
        <w:tc>
          <w:tcPr>
            <w:tcW w:w="2336" w:type="dxa"/>
            <w:tcBorders>
              <w:bottom w:val="nil"/>
            </w:tcBorders>
          </w:tcPr>
          <w:p w14:paraId="114D0020" w14:textId="79D2D1E6"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364 250</w:t>
            </w:r>
          </w:p>
        </w:tc>
        <w:tc>
          <w:tcPr>
            <w:tcW w:w="2336" w:type="dxa"/>
            <w:tcBorders>
              <w:bottom w:val="nil"/>
            </w:tcBorders>
          </w:tcPr>
          <w:p w14:paraId="520A955B" w14:textId="75B5DB45"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356 890</w:t>
            </w:r>
          </w:p>
        </w:tc>
        <w:tc>
          <w:tcPr>
            <w:tcW w:w="2337" w:type="dxa"/>
            <w:tcBorders>
              <w:bottom w:val="nil"/>
            </w:tcBorders>
          </w:tcPr>
          <w:p w14:paraId="7B1093B4" w14:textId="5CA9DE7A"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980</w:t>
            </w:r>
          </w:p>
        </w:tc>
      </w:tr>
      <w:tr w:rsidR="009A373F" w:rsidRPr="00B53E0B" w14:paraId="0803C139" w14:textId="77777777" w:rsidTr="00524E9A">
        <w:tc>
          <w:tcPr>
            <w:tcW w:w="2336" w:type="dxa"/>
            <w:tcBorders>
              <w:top w:val="nil"/>
              <w:bottom w:val="nil"/>
            </w:tcBorders>
          </w:tcPr>
          <w:p w14:paraId="71A5137A" w14:textId="77777777" w:rsidR="009A373F" w:rsidRPr="00B53E0B" w:rsidRDefault="009A373F" w:rsidP="00524E9A">
            <w:pPr>
              <w:rPr>
                <w:rFonts w:ascii="Times New Roman" w:hAnsi="Times New Roman" w:cs="Times New Roman"/>
                <w:sz w:val="24"/>
                <w:szCs w:val="24"/>
              </w:rPr>
            </w:pPr>
            <w:r w:rsidRPr="00B53E0B">
              <w:rPr>
                <w:rFonts w:ascii="Times New Roman" w:hAnsi="Times New Roman" w:cs="Times New Roman"/>
                <w:sz w:val="24"/>
                <w:szCs w:val="24"/>
              </w:rPr>
              <w:t>Пішендеме</w:t>
            </w:r>
          </w:p>
        </w:tc>
        <w:tc>
          <w:tcPr>
            <w:tcW w:w="2336" w:type="dxa"/>
            <w:tcBorders>
              <w:top w:val="nil"/>
              <w:bottom w:val="nil"/>
            </w:tcBorders>
          </w:tcPr>
          <w:p w14:paraId="64E92541" w14:textId="43BF8912"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27 288</w:t>
            </w:r>
          </w:p>
        </w:tc>
        <w:tc>
          <w:tcPr>
            <w:tcW w:w="2336" w:type="dxa"/>
            <w:tcBorders>
              <w:top w:val="nil"/>
              <w:bottom w:val="nil"/>
            </w:tcBorders>
          </w:tcPr>
          <w:p w14:paraId="5F472B38" w14:textId="0E0573F1"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62 571</w:t>
            </w:r>
          </w:p>
        </w:tc>
        <w:tc>
          <w:tcPr>
            <w:tcW w:w="2337" w:type="dxa"/>
            <w:tcBorders>
              <w:top w:val="nil"/>
              <w:bottom w:val="nil"/>
            </w:tcBorders>
          </w:tcPr>
          <w:p w14:paraId="4851DFCE" w14:textId="0FDE77A4"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2 293</w:t>
            </w:r>
          </w:p>
        </w:tc>
      </w:tr>
      <w:tr w:rsidR="009A373F" w:rsidRPr="00B53E0B" w14:paraId="70C9173D" w14:textId="77777777" w:rsidTr="00524E9A">
        <w:tc>
          <w:tcPr>
            <w:tcW w:w="2336" w:type="dxa"/>
            <w:tcBorders>
              <w:top w:val="nil"/>
              <w:bottom w:val="nil"/>
            </w:tcBorders>
          </w:tcPr>
          <w:p w14:paraId="131863F4" w14:textId="77777777" w:rsidR="009A373F" w:rsidRPr="00B53E0B" w:rsidRDefault="009A373F" w:rsidP="00524E9A">
            <w:pPr>
              <w:rPr>
                <w:rFonts w:ascii="Times New Roman" w:hAnsi="Times New Roman" w:cs="Times New Roman"/>
                <w:sz w:val="24"/>
                <w:szCs w:val="24"/>
              </w:rPr>
            </w:pPr>
            <w:r w:rsidRPr="00B53E0B">
              <w:rPr>
                <w:rFonts w:ascii="Times New Roman" w:hAnsi="Times New Roman" w:cs="Times New Roman"/>
                <w:sz w:val="24"/>
                <w:szCs w:val="24"/>
              </w:rPr>
              <w:t>Концентраттар:</w:t>
            </w:r>
          </w:p>
        </w:tc>
        <w:tc>
          <w:tcPr>
            <w:tcW w:w="2336" w:type="dxa"/>
            <w:tcBorders>
              <w:top w:val="nil"/>
              <w:bottom w:val="nil"/>
            </w:tcBorders>
          </w:tcPr>
          <w:p w14:paraId="29BF3C9E" w14:textId="7DA45082"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7 662</w:t>
            </w:r>
          </w:p>
        </w:tc>
        <w:tc>
          <w:tcPr>
            <w:tcW w:w="2336" w:type="dxa"/>
            <w:tcBorders>
              <w:top w:val="nil"/>
              <w:bottom w:val="nil"/>
            </w:tcBorders>
          </w:tcPr>
          <w:p w14:paraId="28853CFC" w14:textId="69D4F405"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58 169</w:t>
            </w:r>
          </w:p>
        </w:tc>
        <w:tc>
          <w:tcPr>
            <w:tcW w:w="2337" w:type="dxa"/>
            <w:tcBorders>
              <w:top w:val="nil"/>
              <w:bottom w:val="nil"/>
            </w:tcBorders>
          </w:tcPr>
          <w:p w14:paraId="1A81633F" w14:textId="54E410FF"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7 592</w:t>
            </w:r>
          </w:p>
        </w:tc>
      </w:tr>
      <w:tr w:rsidR="009A373F" w:rsidRPr="00B53E0B" w14:paraId="1172F058" w14:textId="77777777" w:rsidTr="00524E9A">
        <w:tc>
          <w:tcPr>
            <w:tcW w:w="2336" w:type="dxa"/>
            <w:tcBorders>
              <w:top w:val="nil"/>
              <w:bottom w:val="nil"/>
            </w:tcBorders>
          </w:tcPr>
          <w:p w14:paraId="6D8D7791" w14:textId="77777777" w:rsidR="009A373F" w:rsidRPr="00B53E0B" w:rsidRDefault="009A373F" w:rsidP="00524E9A">
            <w:pPr>
              <w:rPr>
                <w:rFonts w:ascii="Times New Roman" w:hAnsi="Times New Roman" w:cs="Times New Roman"/>
                <w:sz w:val="24"/>
                <w:szCs w:val="24"/>
              </w:rPr>
            </w:pPr>
            <w:r w:rsidRPr="00B53E0B">
              <w:rPr>
                <w:rFonts w:ascii="Times New Roman" w:hAnsi="Times New Roman" w:cs="Times New Roman"/>
                <w:sz w:val="24"/>
                <w:szCs w:val="24"/>
                <w:lang w:val="kk-KZ"/>
              </w:rPr>
              <w:t>А</w:t>
            </w:r>
            <w:r w:rsidRPr="00B53E0B">
              <w:rPr>
                <w:rFonts w:ascii="Times New Roman" w:hAnsi="Times New Roman" w:cs="Times New Roman"/>
                <w:sz w:val="24"/>
                <w:szCs w:val="24"/>
              </w:rPr>
              <w:t>рпа</w:t>
            </w:r>
          </w:p>
        </w:tc>
        <w:tc>
          <w:tcPr>
            <w:tcW w:w="2336" w:type="dxa"/>
            <w:tcBorders>
              <w:top w:val="nil"/>
              <w:bottom w:val="nil"/>
            </w:tcBorders>
          </w:tcPr>
          <w:p w14:paraId="6730F1FB" w14:textId="0B1435A8"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4 522</w:t>
            </w:r>
          </w:p>
        </w:tc>
        <w:tc>
          <w:tcPr>
            <w:tcW w:w="2336" w:type="dxa"/>
            <w:tcBorders>
              <w:top w:val="nil"/>
              <w:bottom w:val="nil"/>
            </w:tcBorders>
          </w:tcPr>
          <w:p w14:paraId="5BC01135" w14:textId="3EFEF6F6"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18 865</w:t>
            </w:r>
          </w:p>
        </w:tc>
        <w:tc>
          <w:tcPr>
            <w:tcW w:w="2337" w:type="dxa"/>
            <w:tcBorders>
              <w:top w:val="nil"/>
              <w:bottom w:val="nil"/>
            </w:tcBorders>
          </w:tcPr>
          <w:p w14:paraId="72611516" w14:textId="182CCEAA"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4 172</w:t>
            </w:r>
          </w:p>
        </w:tc>
      </w:tr>
      <w:tr w:rsidR="009A373F" w:rsidRPr="00B53E0B" w14:paraId="3E13A1B0" w14:textId="77777777" w:rsidTr="00524E9A">
        <w:tc>
          <w:tcPr>
            <w:tcW w:w="2336" w:type="dxa"/>
            <w:tcBorders>
              <w:top w:val="nil"/>
              <w:bottom w:val="nil"/>
            </w:tcBorders>
          </w:tcPr>
          <w:p w14:paraId="017B237C" w14:textId="77777777" w:rsidR="009A373F" w:rsidRPr="00B53E0B" w:rsidRDefault="009A373F" w:rsidP="00524E9A">
            <w:pPr>
              <w:rPr>
                <w:rFonts w:ascii="Times New Roman" w:hAnsi="Times New Roman" w:cs="Times New Roman"/>
                <w:sz w:val="24"/>
                <w:szCs w:val="24"/>
              </w:rPr>
            </w:pPr>
            <w:r w:rsidRPr="00B53E0B">
              <w:rPr>
                <w:rFonts w:ascii="Times New Roman" w:hAnsi="Times New Roman" w:cs="Times New Roman"/>
                <w:sz w:val="24"/>
                <w:szCs w:val="24"/>
              </w:rPr>
              <w:t>Соя</w:t>
            </w:r>
          </w:p>
        </w:tc>
        <w:tc>
          <w:tcPr>
            <w:tcW w:w="2336" w:type="dxa"/>
            <w:tcBorders>
              <w:top w:val="nil"/>
              <w:bottom w:val="nil"/>
            </w:tcBorders>
          </w:tcPr>
          <w:p w14:paraId="6C0CF268" w14:textId="63590CCE"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3 140</w:t>
            </w:r>
          </w:p>
        </w:tc>
        <w:tc>
          <w:tcPr>
            <w:tcW w:w="2336" w:type="dxa"/>
            <w:tcBorders>
              <w:top w:val="nil"/>
              <w:bottom w:val="nil"/>
            </w:tcBorders>
          </w:tcPr>
          <w:p w14:paraId="47BC7FFC" w14:textId="2B91D1D7"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39 303</w:t>
            </w:r>
          </w:p>
        </w:tc>
        <w:tc>
          <w:tcPr>
            <w:tcW w:w="2337" w:type="dxa"/>
            <w:tcBorders>
              <w:top w:val="nil"/>
              <w:bottom w:val="nil"/>
            </w:tcBorders>
          </w:tcPr>
          <w:p w14:paraId="2586C3D6" w14:textId="7BC8C442"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12 517</w:t>
            </w:r>
          </w:p>
        </w:tc>
      </w:tr>
      <w:tr w:rsidR="009A373F" w:rsidRPr="00B53E0B" w14:paraId="4775C905" w14:textId="77777777" w:rsidTr="00524E9A">
        <w:tc>
          <w:tcPr>
            <w:tcW w:w="2336" w:type="dxa"/>
            <w:tcBorders>
              <w:top w:val="nil"/>
              <w:bottom w:val="nil"/>
            </w:tcBorders>
          </w:tcPr>
          <w:p w14:paraId="122EB894" w14:textId="77777777" w:rsidR="009A373F" w:rsidRPr="00B53E0B" w:rsidRDefault="009A373F" w:rsidP="00524E9A">
            <w:pPr>
              <w:rPr>
                <w:rFonts w:ascii="Times New Roman" w:hAnsi="Times New Roman" w:cs="Times New Roman"/>
                <w:sz w:val="24"/>
                <w:szCs w:val="24"/>
                <w:lang w:val="kk-KZ"/>
              </w:rPr>
            </w:pPr>
            <w:r w:rsidRPr="00B53E0B">
              <w:rPr>
                <w:rFonts w:ascii="Times New Roman" w:hAnsi="Times New Roman" w:cs="Times New Roman"/>
                <w:sz w:val="24"/>
                <w:szCs w:val="24"/>
              </w:rPr>
              <w:t>Шөп</w:t>
            </w:r>
          </w:p>
        </w:tc>
        <w:tc>
          <w:tcPr>
            <w:tcW w:w="2336" w:type="dxa"/>
            <w:tcBorders>
              <w:top w:val="nil"/>
              <w:bottom w:val="nil"/>
            </w:tcBorders>
          </w:tcPr>
          <w:p w14:paraId="256BBEDD" w14:textId="5804DC18"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20 100</w:t>
            </w:r>
          </w:p>
        </w:tc>
        <w:tc>
          <w:tcPr>
            <w:tcW w:w="2336" w:type="dxa"/>
            <w:tcBorders>
              <w:top w:val="nil"/>
              <w:bottom w:val="nil"/>
            </w:tcBorders>
          </w:tcPr>
          <w:p w14:paraId="3185E77F" w14:textId="3A0A65AE"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48 621</w:t>
            </w:r>
          </w:p>
        </w:tc>
        <w:tc>
          <w:tcPr>
            <w:tcW w:w="2337" w:type="dxa"/>
            <w:tcBorders>
              <w:top w:val="nil"/>
              <w:bottom w:val="nil"/>
            </w:tcBorders>
          </w:tcPr>
          <w:p w14:paraId="790ECA5A" w14:textId="55F92E7A"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2 419</w:t>
            </w:r>
          </w:p>
        </w:tc>
      </w:tr>
      <w:tr w:rsidR="009A373F" w:rsidRPr="00B53E0B" w14:paraId="6D7F9E91" w14:textId="77777777" w:rsidTr="00524E9A">
        <w:tc>
          <w:tcPr>
            <w:tcW w:w="2336" w:type="dxa"/>
            <w:tcBorders>
              <w:top w:val="nil"/>
              <w:bottom w:val="nil"/>
            </w:tcBorders>
          </w:tcPr>
          <w:p w14:paraId="0CAD9511" w14:textId="77777777" w:rsidR="009A373F" w:rsidRPr="00B53E0B" w:rsidRDefault="009A373F" w:rsidP="00524E9A">
            <w:pPr>
              <w:rPr>
                <w:rFonts w:ascii="Times New Roman" w:hAnsi="Times New Roman" w:cs="Times New Roman"/>
                <w:sz w:val="24"/>
                <w:szCs w:val="24"/>
              </w:rPr>
            </w:pPr>
            <w:r w:rsidRPr="00B53E0B">
              <w:rPr>
                <w:rFonts w:ascii="Times New Roman" w:hAnsi="Times New Roman" w:cs="Times New Roman"/>
                <w:sz w:val="24"/>
                <w:szCs w:val="24"/>
                <w:lang w:val="kk-KZ"/>
              </w:rPr>
              <w:t>К</w:t>
            </w:r>
            <w:r w:rsidRPr="00B53E0B">
              <w:rPr>
                <w:rFonts w:ascii="Times New Roman" w:hAnsi="Times New Roman" w:cs="Times New Roman"/>
                <w:sz w:val="24"/>
                <w:szCs w:val="24"/>
              </w:rPr>
              <w:t>өпжылдық шөптер</w:t>
            </w:r>
          </w:p>
        </w:tc>
        <w:tc>
          <w:tcPr>
            <w:tcW w:w="2336" w:type="dxa"/>
            <w:tcBorders>
              <w:top w:val="nil"/>
              <w:bottom w:val="nil"/>
            </w:tcBorders>
          </w:tcPr>
          <w:p w14:paraId="7A3C7541" w14:textId="5DCD1148"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19 300</w:t>
            </w:r>
          </w:p>
        </w:tc>
        <w:tc>
          <w:tcPr>
            <w:tcW w:w="2336" w:type="dxa"/>
            <w:tcBorders>
              <w:top w:val="nil"/>
              <w:bottom w:val="nil"/>
            </w:tcBorders>
          </w:tcPr>
          <w:p w14:paraId="7C6B34C6" w14:textId="30F1E825"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46 956</w:t>
            </w:r>
          </w:p>
        </w:tc>
        <w:tc>
          <w:tcPr>
            <w:tcW w:w="2337" w:type="dxa"/>
            <w:tcBorders>
              <w:top w:val="nil"/>
              <w:bottom w:val="nil"/>
            </w:tcBorders>
          </w:tcPr>
          <w:p w14:paraId="37D47B01" w14:textId="4774B1ED"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2 433</w:t>
            </w:r>
          </w:p>
        </w:tc>
      </w:tr>
      <w:tr w:rsidR="009A373F" w:rsidRPr="00B53E0B" w14:paraId="01E552EB" w14:textId="77777777" w:rsidTr="00524E9A">
        <w:tc>
          <w:tcPr>
            <w:tcW w:w="2336" w:type="dxa"/>
            <w:tcBorders>
              <w:top w:val="nil"/>
              <w:bottom w:val="nil"/>
            </w:tcBorders>
          </w:tcPr>
          <w:p w14:paraId="53F30C46" w14:textId="77777777" w:rsidR="009A373F" w:rsidRPr="00B53E0B" w:rsidRDefault="009A373F" w:rsidP="00524E9A">
            <w:pPr>
              <w:rPr>
                <w:rFonts w:ascii="Times New Roman" w:hAnsi="Times New Roman" w:cs="Times New Roman"/>
                <w:sz w:val="24"/>
                <w:szCs w:val="24"/>
              </w:rPr>
            </w:pPr>
            <w:r w:rsidRPr="00B53E0B">
              <w:rPr>
                <w:rFonts w:ascii="Times New Roman" w:hAnsi="Times New Roman" w:cs="Times New Roman"/>
                <w:sz w:val="24"/>
                <w:szCs w:val="24"/>
                <w:lang w:val="kk-KZ"/>
              </w:rPr>
              <w:t>Б</w:t>
            </w:r>
            <w:r w:rsidRPr="00B53E0B">
              <w:rPr>
                <w:rFonts w:ascii="Times New Roman" w:hAnsi="Times New Roman" w:cs="Times New Roman"/>
                <w:sz w:val="24"/>
                <w:szCs w:val="24"/>
              </w:rPr>
              <w:t>ір жылдық шөптер</w:t>
            </w:r>
          </w:p>
        </w:tc>
        <w:tc>
          <w:tcPr>
            <w:tcW w:w="2336" w:type="dxa"/>
            <w:tcBorders>
              <w:top w:val="nil"/>
              <w:bottom w:val="nil"/>
            </w:tcBorders>
          </w:tcPr>
          <w:p w14:paraId="2E2AACFA" w14:textId="7AC56061"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800</w:t>
            </w:r>
          </w:p>
        </w:tc>
        <w:tc>
          <w:tcPr>
            <w:tcW w:w="2336" w:type="dxa"/>
            <w:tcBorders>
              <w:top w:val="nil"/>
              <w:bottom w:val="nil"/>
            </w:tcBorders>
          </w:tcPr>
          <w:p w14:paraId="363ABA9A" w14:textId="601E254A"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1 668</w:t>
            </w:r>
          </w:p>
        </w:tc>
        <w:tc>
          <w:tcPr>
            <w:tcW w:w="2337" w:type="dxa"/>
            <w:tcBorders>
              <w:top w:val="nil"/>
              <w:bottom w:val="nil"/>
            </w:tcBorders>
          </w:tcPr>
          <w:p w14:paraId="0615803D" w14:textId="5B5C7FDC"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2 085</w:t>
            </w:r>
          </w:p>
        </w:tc>
      </w:tr>
      <w:tr w:rsidR="009A373F" w:rsidRPr="00B53E0B" w14:paraId="6C1A503C" w14:textId="77777777" w:rsidTr="00524E9A">
        <w:tc>
          <w:tcPr>
            <w:tcW w:w="2336" w:type="dxa"/>
            <w:tcBorders>
              <w:top w:val="nil"/>
            </w:tcBorders>
          </w:tcPr>
          <w:p w14:paraId="55AAC209" w14:textId="77777777" w:rsidR="009A373F" w:rsidRPr="00B53E0B" w:rsidRDefault="009A373F" w:rsidP="00524E9A">
            <w:pPr>
              <w:rPr>
                <w:rFonts w:ascii="Times New Roman" w:hAnsi="Times New Roman" w:cs="Times New Roman"/>
                <w:sz w:val="24"/>
                <w:szCs w:val="24"/>
                <w:lang w:val="kk-KZ"/>
              </w:rPr>
            </w:pPr>
            <w:r w:rsidRPr="00B53E0B">
              <w:rPr>
                <w:rFonts w:ascii="Times New Roman" w:hAnsi="Times New Roman" w:cs="Times New Roman"/>
                <w:sz w:val="24"/>
                <w:szCs w:val="24"/>
                <w:lang w:val="kk-KZ"/>
              </w:rPr>
              <w:t>Барлығы</w:t>
            </w:r>
          </w:p>
        </w:tc>
        <w:tc>
          <w:tcPr>
            <w:tcW w:w="2336" w:type="dxa"/>
            <w:tcBorders>
              <w:top w:val="nil"/>
            </w:tcBorders>
          </w:tcPr>
          <w:p w14:paraId="12E2A3BF" w14:textId="0DECF1E1"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w:t>
            </w:r>
          </w:p>
        </w:tc>
        <w:tc>
          <w:tcPr>
            <w:tcW w:w="2336" w:type="dxa"/>
            <w:tcBorders>
              <w:top w:val="nil"/>
            </w:tcBorders>
          </w:tcPr>
          <w:p w14:paraId="1BB0A404" w14:textId="7F8977E6"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633 043</w:t>
            </w:r>
          </w:p>
        </w:tc>
        <w:tc>
          <w:tcPr>
            <w:tcW w:w="2337" w:type="dxa"/>
            <w:tcBorders>
              <w:top w:val="nil"/>
            </w:tcBorders>
          </w:tcPr>
          <w:p w14:paraId="6290E7D2" w14:textId="7631F5F6" w:rsidR="009A373F" w:rsidRPr="00B53E0B" w:rsidRDefault="009A373F" w:rsidP="009A373F">
            <w:pPr>
              <w:jc w:val="center"/>
              <w:rPr>
                <w:rFonts w:ascii="Times New Roman" w:hAnsi="Times New Roman" w:cs="Times New Roman"/>
                <w:sz w:val="24"/>
                <w:szCs w:val="24"/>
              </w:rPr>
            </w:pPr>
            <w:r w:rsidRPr="00B53E0B">
              <w:rPr>
                <w:rFonts w:ascii="Times New Roman" w:hAnsi="Times New Roman" w:cs="Times New Roman"/>
                <w:sz w:val="24"/>
              </w:rPr>
              <w:t>×</w:t>
            </w:r>
          </w:p>
        </w:tc>
      </w:tr>
    </w:tbl>
    <w:p w14:paraId="4884EBAF" w14:textId="5A76E588" w:rsidR="00524E9A" w:rsidRPr="00B53E0B" w:rsidRDefault="00F62FC9" w:rsidP="00524E9A">
      <w:pPr>
        <w:spacing w:after="0" w:line="240" w:lineRule="auto"/>
        <w:ind w:firstLine="708"/>
        <w:jc w:val="both"/>
        <w:rPr>
          <w:rStyle w:val="FontStyle15"/>
          <w:rFonts w:ascii="Times New Roman" w:hAnsi="Times New Roman" w:cs="Times New Roman"/>
          <w:sz w:val="24"/>
          <w:szCs w:val="24"/>
          <w:lang w:val="kk-KZ"/>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CF67B9" w:rsidRPr="00B53E0B">
        <w:rPr>
          <w:rStyle w:val="FontStyle15"/>
          <w:rFonts w:ascii="Times New Roman" w:hAnsi="Times New Roman" w:cs="Times New Roman"/>
          <w:sz w:val="24"/>
          <w:szCs w:val="24"/>
          <w:lang w:val="kk-KZ"/>
        </w:rPr>
        <w:t>20</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p w14:paraId="2E5262FB" w14:textId="77777777" w:rsidR="00F62FC9" w:rsidRPr="00B53E0B" w:rsidRDefault="00F62FC9" w:rsidP="00524E9A">
      <w:pPr>
        <w:spacing w:after="0" w:line="240" w:lineRule="auto"/>
        <w:ind w:firstLine="708"/>
        <w:jc w:val="both"/>
        <w:rPr>
          <w:rFonts w:ascii="Times New Roman" w:hAnsi="Times New Roman" w:cs="Times New Roman"/>
          <w:sz w:val="28"/>
          <w:szCs w:val="28"/>
        </w:rPr>
      </w:pPr>
    </w:p>
    <w:p w14:paraId="27639A58" w14:textId="292D2ADD" w:rsidR="00700570" w:rsidRDefault="0026320A" w:rsidP="0026320A">
      <w:pPr>
        <w:spacing w:after="0" w:line="240" w:lineRule="auto"/>
        <w:ind w:firstLine="708"/>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Тұрақты жем базасын құру ауыл шаруашылығы өндірістік кооперативі үшін басымдық болып табылады. Ішкі өндіріске арналған жем шығындары 633 043 м</w:t>
      </w:r>
      <w:r w:rsidR="0033355D">
        <w:rPr>
          <w:rFonts w:ascii="Times New Roman" w:hAnsi="Times New Roman" w:cs="Times New Roman"/>
          <w:sz w:val="28"/>
          <w:szCs w:val="28"/>
          <w:lang w:val="kk-KZ"/>
        </w:rPr>
        <w:t>лн.</w:t>
      </w:r>
      <w:r w:rsidRPr="00B53E0B">
        <w:rPr>
          <w:rFonts w:ascii="Times New Roman" w:hAnsi="Times New Roman" w:cs="Times New Roman"/>
          <w:sz w:val="28"/>
          <w:szCs w:val="28"/>
          <w:lang w:val="kk-KZ"/>
        </w:rPr>
        <w:t xml:space="preserve"> теңгені құрайды. Көлемнің көп болуына байланысты айтарлықтай шығындар шырынды жемдерге, атап айтқанда, сүрлемге және пішенге арналған жүгеріге (419,4 м</w:t>
      </w:r>
      <w:r w:rsidR="00700570">
        <w:rPr>
          <w:rFonts w:ascii="Times New Roman" w:hAnsi="Times New Roman" w:cs="Times New Roman"/>
          <w:sz w:val="28"/>
          <w:szCs w:val="28"/>
          <w:lang w:val="kk-KZ"/>
        </w:rPr>
        <w:t>лн.</w:t>
      </w:r>
      <w:r w:rsidRPr="00B53E0B">
        <w:rPr>
          <w:rFonts w:ascii="Times New Roman" w:hAnsi="Times New Roman" w:cs="Times New Roman"/>
          <w:sz w:val="28"/>
          <w:szCs w:val="28"/>
          <w:lang w:val="kk-KZ"/>
        </w:rPr>
        <w:t xml:space="preserve"> теңгені немесе 66,2%) байланысты, дегенмен олардың </w:t>
      </w:r>
      <w:r w:rsidR="00700570" w:rsidRPr="00700570">
        <w:rPr>
          <w:rFonts w:ascii="Times New Roman" w:hAnsi="Times New Roman" w:cs="Times New Roman"/>
          <w:sz w:val="28"/>
          <w:szCs w:val="28"/>
          <w:lang w:val="kk-KZ"/>
        </w:rPr>
        <w:t xml:space="preserve">(419,4 млн. тенге или 66,2%) </w:t>
      </w:r>
    </w:p>
    <w:p w14:paraId="4D2B8FF8" w14:textId="3324E601" w:rsidR="0026320A" w:rsidRPr="00B53E0B" w:rsidRDefault="0026320A" w:rsidP="0026320A">
      <w:pPr>
        <w:spacing w:after="0" w:line="240" w:lineRule="auto"/>
        <w:ind w:firstLine="708"/>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өндірістік шығындары сәйкесінше 980 және 2293 теңге/центрден аспайды. </w:t>
      </w:r>
    </w:p>
    <w:p w14:paraId="1B3EF357" w14:textId="3ECDB40C" w:rsidR="0026320A" w:rsidRPr="00B53E0B" w:rsidRDefault="0026320A" w:rsidP="0026320A">
      <w:pPr>
        <w:spacing w:after="0" w:line="240" w:lineRule="auto"/>
        <w:ind w:firstLine="708"/>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Концентраттар көлемі жағынан айтарлықтай емес, шамамен 7700 центнерді құрайды, бірақ олардың өндірістік шығындары басқа жемдерге қарағанда айтарлықтай жоғары, атап айтқанда арпа 4172 теңге/центр және соя 12517 теңге/центр. Көпжылдық бұршақ шөбі (жоңышқа) шаруашылыққа 2433 теңге/центрге түседі, ал біржылдық шөп шөбі 2085 теңге/центрге түседі. [120]. Жалпы алғанда, шаруашылық үшін өнеркәсіптік жолмен өндірілген жемдерді (сиыр етінен жасалған торт, майлы торт, алдын ала қоспалар) сатып алудың орнына, әртүрлі жем түрлерін өзімізде өндіру тиімдірек. Жалпы 727 999 теңгелік жем құнының 15%-дан аспайтыны сатып алынған жемді құрайды. Ол жем қоспаларында қолданылады, оларды қорытылатын ақуызбен байытады.</w:t>
      </w:r>
    </w:p>
    <w:p w14:paraId="4AB57A0A" w14:textId="5A6BAE5D" w:rsidR="0026320A" w:rsidRPr="00260E1A" w:rsidRDefault="009A373F" w:rsidP="00260E1A">
      <w:pPr>
        <w:spacing w:after="0" w:line="240" w:lineRule="auto"/>
        <w:ind w:firstLine="708"/>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Ауыл шаруашылығы өндірістік кооперативінде сүт шаруашылығында озық өнеркәсіптік технологияларды қолдану өндірісті механикаландыруды, жоғары сапалы ірі қара малды өсіруді және теңгерімді азықтандыруды қамтиды. Сондықтан шығындар коммерциялық шаруашылықтарға қарағанда жоғары. Ферманың негізгі құралдарын күтіп ұстау шығындары 68,5 </w:t>
      </w:r>
      <w:r w:rsidR="0026320A" w:rsidRPr="00B53E0B">
        <w:rPr>
          <w:rFonts w:ascii="Times New Roman" w:hAnsi="Times New Roman" w:cs="Times New Roman"/>
          <w:sz w:val="28"/>
          <w:szCs w:val="28"/>
          <w:lang w:val="kk-KZ"/>
        </w:rPr>
        <w:t>м</w:t>
      </w:r>
      <w:r w:rsidR="0033355D">
        <w:rPr>
          <w:rFonts w:ascii="Times New Roman" w:hAnsi="Times New Roman" w:cs="Times New Roman"/>
          <w:sz w:val="28"/>
          <w:szCs w:val="28"/>
          <w:lang w:val="kk-KZ"/>
        </w:rPr>
        <w:t>лн.</w:t>
      </w:r>
      <w:r w:rsidRPr="00B53E0B">
        <w:rPr>
          <w:rFonts w:ascii="Times New Roman" w:hAnsi="Times New Roman" w:cs="Times New Roman"/>
          <w:sz w:val="28"/>
          <w:szCs w:val="28"/>
          <w:lang w:val="kk-KZ"/>
        </w:rPr>
        <w:t xml:space="preserve"> теңгені құрайды, оның ішінде жем 727,9 </w:t>
      </w:r>
      <w:r w:rsidR="0033355D">
        <w:rPr>
          <w:rFonts w:ascii="Times New Roman" w:hAnsi="Times New Roman" w:cs="Times New Roman"/>
          <w:sz w:val="28"/>
          <w:szCs w:val="28"/>
          <w:lang w:val="kk-KZ"/>
        </w:rPr>
        <w:t>млн.</w:t>
      </w:r>
      <w:r w:rsidRPr="00B53E0B">
        <w:rPr>
          <w:rFonts w:ascii="Times New Roman" w:hAnsi="Times New Roman" w:cs="Times New Roman"/>
          <w:sz w:val="28"/>
          <w:szCs w:val="28"/>
          <w:lang w:val="kk-KZ"/>
        </w:rPr>
        <w:t xml:space="preserve"> теңге, электр энергиясы 17,1 </w:t>
      </w:r>
      <w:r w:rsidR="0026320A" w:rsidRPr="00B53E0B">
        <w:rPr>
          <w:rFonts w:ascii="Times New Roman" w:hAnsi="Times New Roman" w:cs="Times New Roman"/>
          <w:sz w:val="28"/>
          <w:szCs w:val="28"/>
          <w:lang w:val="kk-KZ"/>
        </w:rPr>
        <w:t>м</w:t>
      </w:r>
      <w:r w:rsidR="0033355D">
        <w:rPr>
          <w:rFonts w:ascii="Times New Roman" w:hAnsi="Times New Roman" w:cs="Times New Roman"/>
          <w:sz w:val="28"/>
          <w:szCs w:val="28"/>
          <w:lang w:val="kk-KZ"/>
        </w:rPr>
        <w:t>лн.</w:t>
      </w:r>
      <w:r w:rsidRPr="00B53E0B">
        <w:rPr>
          <w:rFonts w:ascii="Times New Roman" w:hAnsi="Times New Roman" w:cs="Times New Roman"/>
          <w:sz w:val="28"/>
          <w:szCs w:val="28"/>
          <w:lang w:val="kk-KZ"/>
        </w:rPr>
        <w:t xml:space="preserve"> теңге, сумен жабдықтау 6,1 </w:t>
      </w:r>
      <w:r w:rsidR="0026320A" w:rsidRPr="00B53E0B">
        <w:rPr>
          <w:rFonts w:ascii="Times New Roman" w:hAnsi="Times New Roman" w:cs="Times New Roman"/>
          <w:sz w:val="28"/>
          <w:szCs w:val="28"/>
          <w:lang w:val="kk-KZ"/>
        </w:rPr>
        <w:t>м</w:t>
      </w:r>
      <w:r w:rsidR="0033355D">
        <w:rPr>
          <w:rFonts w:ascii="Times New Roman" w:hAnsi="Times New Roman" w:cs="Times New Roman"/>
          <w:sz w:val="28"/>
          <w:szCs w:val="28"/>
          <w:lang w:val="kk-KZ"/>
        </w:rPr>
        <w:t>лн.</w:t>
      </w:r>
      <w:r w:rsidRPr="00B53E0B">
        <w:rPr>
          <w:rFonts w:ascii="Times New Roman" w:hAnsi="Times New Roman" w:cs="Times New Roman"/>
          <w:sz w:val="28"/>
          <w:szCs w:val="28"/>
          <w:lang w:val="kk-KZ"/>
        </w:rPr>
        <w:t xml:space="preserve"> теңге және ветеринарлық дәрі-дәрмектер 20,7 </w:t>
      </w:r>
      <w:r w:rsidR="0026320A" w:rsidRPr="00B53E0B">
        <w:rPr>
          <w:rFonts w:ascii="Times New Roman" w:hAnsi="Times New Roman" w:cs="Times New Roman"/>
          <w:sz w:val="28"/>
          <w:szCs w:val="28"/>
          <w:lang w:val="kk-KZ"/>
        </w:rPr>
        <w:lastRenderedPageBreak/>
        <w:t>м</w:t>
      </w:r>
      <w:r w:rsidR="0033355D">
        <w:rPr>
          <w:rFonts w:ascii="Times New Roman" w:hAnsi="Times New Roman" w:cs="Times New Roman"/>
          <w:sz w:val="28"/>
          <w:szCs w:val="28"/>
          <w:lang w:val="kk-KZ"/>
        </w:rPr>
        <w:t>лн.</w:t>
      </w:r>
      <w:r w:rsidRPr="00B53E0B">
        <w:rPr>
          <w:rFonts w:ascii="Times New Roman" w:hAnsi="Times New Roman" w:cs="Times New Roman"/>
          <w:sz w:val="28"/>
          <w:szCs w:val="28"/>
          <w:lang w:val="kk-KZ"/>
        </w:rPr>
        <w:t xml:space="preserve"> теңгені құрайды. Жалпы алғанда, ферманың сүтті ірі қара малды күтіп ұстауға жұмсайтын шығындары 1 223,4 </w:t>
      </w:r>
      <w:r w:rsidR="0026320A" w:rsidRPr="00B53E0B">
        <w:rPr>
          <w:rFonts w:ascii="Times New Roman" w:hAnsi="Times New Roman" w:cs="Times New Roman"/>
          <w:sz w:val="28"/>
          <w:szCs w:val="28"/>
          <w:lang w:val="kk-KZ"/>
        </w:rPr>
        <w:t>м</w:t>
      </w:r>
      <w:r w:rsidR="0033355D">
        <w:rPr>
          <w:rFonts w:ascii="Times New Roman" w:hAnsi="Times New Roman" w:cs="Times New Roman"/>
          <w:sz w:val="28"/>
          <w:szCs w:val="28"/>
          <w:lang w:val="kk-KZ"/>
        </w:rPr>
        <w:t>лн.</w:t>
      </w:r>
      <w:r w:rsidRPr="00B53E0B">
        <w:rPr>
          <w:rFonts w:ascii="Times New Roman" w:hAnsi="Times New Roman" w:cs="Times New Roman"/>
          <w:sz w:val="28"/>
          <w:szCs w:val="28"/>
          <w:lang w:val="kk-KZ"/>
        </w:rPr>
        <w:t xml:space="preserve"> теңгені құрайды (19-кесте).</w:t>
      </w:r>
    </w:p>
    <w:p w14:paraId="60651FF1" w14:textId="7F64CE51" w:rsidR="00524E9A" w:rsidRPr="00B53E0B" w:rsidRDefault="00C4150B" w:rsidP="0026320A">
      <w:pPr>
        <w:spacing w:after="0" w:line="240" w:lineRule="auto"/>
        <w:ind w:firstLine="708"/>
        <w:jc w:val="both"/>
        <w:rPr>
          <w:rFonts w:ascii="Times New Roman" w:hAnsi="Times New Roman" w:cs="Times New Roman"/>
          <w:sz w:val="28"/>
          <w:szCs w:val="28"/>
          <w:lang w:val="kk-KZ"/>
        </w:rPr>
      </w:pPr>
      <w:r w:rsidRPr="00B53E0B">
        <w:rPr>
          <w:rFonts w:ascii="Times New Roman" w:hAnsi="Times New Roman" w:cs="Times New Roman"/>
          <w:bCs/>
          <w:sz w:val="28"/>
          <w:szCs w:val="28"/>
          <w:lang w:val="kk-KZ"/>
        </w:rPr>
        <w:t>19 к</w:t>
      </w:r>
      <w:r w:rsidR="00B66136" w:rsidRPr="00B53E0B">
        <w:rPr>
          <w:rFonts w:ascii="Times New Roman" w:hAnsi="Times New Roman" w:cs="Times New Roman"/>
          <w:bCs/>
          <w:sz w:val="28"/>
          <w:szCs w:val="28"/>
          <w:lang w:val="kk-KZ"/>
        </w:rPr>
        <w:t xml:space="preserve">есте  - </w:t>
      </w:r>
      <w:r w:rsidR="00524E9A" w:rsidRPr="00B53E0B">
        <w:rPr>
          <w:rFonts w:ascii="Times New Roman" w:hAnsi="Times New Roman" w:cs="Times New Roman"/>
          <w:sz w:val="28"/>
          <w:szCs w:val="28"/>
          <w:lang w:val="kk-KZ"/>
        </w:rPr>
        <w:t>«</w:t>
      </w:r>
      <w:r w:rsidR="00B771AE" w:rsidRPr="00B53E0B">
        <w:rPr>
          <w:rFonts w:ascii="Times New Roman" w:hAnsi="Times New Roman" w:cs="Times New Roman"/>
          <w:sz w:val="28"/>
          <w:szCs w:val="28"/>
          <w:lang w:val="kk-KZ"/>
        </w:rPr>
        <w:t>Мерке өнімдері</w:t>
      </w:r>
      <w:r w:rsidR="00524E9A" w:rsidRPr="00B53E0B">
        <w:rPr>
          <w:rFonts w:ascii="Times New Roman" w:hAnsi="Times New Roman" w:cs="Times New Roman"/>
          <w:sz w:val="28"/>
          <w:szCs w:val="28"/>
          <w:lang w:val="kk-KZ"/>
        </w:rPr>
        <w:t>» ӨК-дегі сүтті ірі қара малды  ұстаудың  шығындары</w:t>
      </w:r>
    </w:p>
    <w:tbl>
      <w:tblPr>
        <w:tblStyle w:val="a5"/>
        <w:tblW w:w="9635" w:type="dxa"/>
        <w:tblLayout w:type="fixed"/>
        <w:tblLook w:val="04A0" w:firstRow="1" w:lastRow="0" w:firstColumn="1" w:lastColumn="0" w:noHBand="0" w:noVBand="1"/>
      </w:tblPr>
      <w:tblGrid>
        <w:gridCol w:w="846"/>
        <w:gridCol w:w="850"/>
        <w:gridCol w:w="709"/>
        <w:gridCol w:w="709"/>
        <w:gridCol w:w="850"/>
        <w:gridCol w:w="113"/>
        <w:gridCol w:w="596"/>
        <w:gridCol w:w="113"/>
        <w:gridCol w:w="738"/>
        <w:gridCol w:w="708"/>
        <w:gridCol w:w="851"/>
        <w:gridCol w:w="709"/>
        <w:gridCol w:w="963"/>
        <w:gridCol w:w="29"/>
        <w:gridCol w:w="851"/>
      </w:tblGrid>
      <w:tr w:rsidR="009F64F6" w:rsidRPr="00B53E0B" w14:paraId="397E9880" w14:textId="77777777" w:rsidTr="00CF67B9">
        <w:trPr>
          <w:trHeight w:val="393"/>
        </w:trPr>
        <w:tc>
          <w:tcPr>
            <w:tcW w:w="9635" w:type="dxa"/>
            <w:gridSpan w:val="15"/>
          </w:tcPr>
          <w:p w14:paraId="22873EB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 xml:space="preserve">Шығындар </w:t>
            </w:r>
            <w:r w:rsidRPr="00B53E0B">
              <w:rPr>
                <w:rFonts w:ascii="Times New Roman" w:hAnsi="Times New Roman" w:cs="Times New Roman"/>
                <w:sz w:val="24"/>
                <w:szCs w:val="24"/>
                <w:lang w:val="kk-KZ"/>
              </w:rPr>
              <w:t xml:space="preserve"> </w:t>
            </w:r>
            <w:r w:rsidRPr="00B53E0B">
              <w:rPr>
                <w:rFonts w:ascii="Times New Roman" w:hAnsi="Times New Roman" w:cs="Times New Roman"/>
                <w:sz w:val="24"/>
                <w:szCs w:val="24"/>
              </w:rPr>
              <w:t>элементтері, млн. те</w:t>
            </w:r>
            <w:r w:rsidRPr="00B53E0B">
              <w:rPr>
                <w:rFonts w:ascii="Times New Roman" w:hAnsi="Times New Roman" w:cs="Times New Roman"/>
                <w:sz w:val="24"/>
                <w:szCs w:val="24"/>
                <w:lang w:val="kk-KZ"/>
              </w:rPr>
              <w:t>ң</w:t>
            </w:r>
            <w:r w:rsidRPr="00B53E0B">
              <w:rPr>
                <w:rFonts w:ascii="Times New Roman" w:hAnsi="Times New Roman" w:cs="Times New Roman"/>
                <w:sz w:val="24"/>
                <w:szCs w:val="24"/>
              </w:rPr>
              <w:t>ге</w:t>
            </w:r>
          </w:p>
        </w:tc>
      </w:tr>
      <w:tr w:rsidR="009F64F6" w:rsidRPr="00B53E0B" w14:paraId="57636358" w14:textId="77777777" w:rsidTr="0026320A">
        <w:trPr>
          <w:cantSplit/>
          <w:trHeight w:val="1192"/>
        </w:trPr>
        <w:tc>
          <w:tcPr>
            <w:tcW w:w="846" w:type="dxa"/>
            <w:shd w:val="clear" w:color="auto" w:fill="FFFFFF" w:themeFill="background1"/>
            <w:textDirection w:val="btLr"/>
          </w:tcPr>
          <w:p w14:paraId="48AD370C" w14:textId="77777777" w:rsidR="00524E9A" w:rsidRPr="00B53E0B" w:rsidRDefault="00524E9A" w:rsidP="00524E9A">
            <w:pPr>
              <w:ind w:left="113" w:right="113"/>
              <w:jc w:val="both"/>
              <w:rPr>
                <w:rFonts w:ascii="Times New Roman" w:hAnsi="Times New Roman" w:cs="Times New Roman"/>
                <w:sz w:val="24"/>
                <w:szCs w:val="24"/>
                <w:lang w:val="kk-KZ"/>
              </w:rPr>
            </w:pPr>
            <w:r w:rsidRPr="00B53E0B">
              <w:rPr>
                <w:rFonts w:ascii="Times New Roman" w:hAnsi="Times New Roman" w:cs="Times New Roman"/>
                <w:sz w:val="24"/>
                <w:szCs w:val="24"/>
              </w:rPr>
              <w:t>жалақы</w:t>
            </w:r>
          </w:p>
        </w:tc>
        <w:tc>
          <w:tcPr>
            <w:tcW w:w="850" w:type="dxa"/>
            <w:textDirection w:val="btLr"/>
          </w:tcPr>
          <w:p w14:paraId="3825AB51" w14:textId="77777777" w:rsidR="00524E9A" w:rsidRPr="00B53E0B" w:rsidRDefault="00524E9A" w:rsidP="00524E9A">
            <w:pPr>
              <w:ind w:left="113" w:right="113"/>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мал азығы</w:t>
            </w:r>
          </w:p>
        </w:tc>
        <w:tc>
          <w:tcPr>
            <w:tcW w:w="709" w:type="dxa"/>
            <w:textDirection w:val="btLr"/>
          </w:tcPr>
          <w:p w14:paraId="182A01BE" w14:textId="77777777" w:rsidR="00524E9A" w:rsidRPr="00B53E0B" w:rsidRDefault="00524E9A" w:rsidP="00524E9A">
            <w:pPr>
              <w:ind w:left="113" w:right="113"/>
              <w:jc w:val="both"/>
              <w:rPr>
                <w:rFonts w:ascii="Times New Roman" w:hAnsi="Times New Roman" w:cs="Times New Roman"/>
                <w:sz w:val="24"/>
                <w:szCs w:val="24"/>
              </w:rPr>
            </w:pPr>
            <w:r w:rsidRPr="00B53E0B">
              <w:rPr>
                <w:rFonts w:ascii="Times New Roman" w:hAnsi="Times New Roman" w:cs="Times New Roman"/>
                <w:sz w:val="24"/>
                <w:szCs w:val="24"/>
              </w:rPr>
              <w:t>амортизация</w:t>
            </w:r>
          </w:p>
        </w:tc>
        <w:tc>
          <w:tcPr>
            <w:tcW w:w="709" w:type="dxa"/>
            <w:textDirection w:val="btLr"/>
          </w:tcPr>
          <w:p w14:paraId="1E919C29" w14:textId="77777777" w:rsidR="00524E9A" w:rsidRPr="00B53E0B" w:rsidRDefault="00524E9A" w:rsidP="00524E9A">
            <w:pPr>
              <w:ind w:left="113" w:right="113"/>
              <w:jc w:val="both"/>
              <w:rPr>
                <w:rFonts w:ascii="Times New Roman" w:hAnsi="Times New Roman" w:cs="Times New Roman"/>
                <w:sz w:val="24"/>
                <w:szCs w:val="24"/>
              </w:rPr>
            </w:pPr>
            <w:r w:rsidRPr="00B53E0B">
              <w:rPr>
                <w:rFonts w:ascii="Times New Roman" w:hAnsi="Times New Roman" w:cs="Times New Roman"/>
                <w:sz w:val="24"/>
                <w:szCs w:val="24"/>
                <w:lang w:val="kk-KZ"/>
              </w:rPr>
              <w:t>ЖЖМ</w:t>
            </w:r>
          </w:p>
        </w:tc>
        <w:tc>
          <w:tcPr>
            <w:tcW w:w="963" w:type="dxa"/>
            <w:gridSpan w:val="2"/>
            <w:textDirection w:val="btLr"/>
          </w:tcPr>
          <w:p w14:paraId="532084F8" w14:textId="77777777" w:rsidR="00524E9A" w:rsidRPr="00B53E0B" w:rsidRDefault="00524E9A" w:rsidP="00524E9A">
            <w:pPr>
              <w:ind w:left="113" w:right="113"/>
              <w:jc w:val="both"/>
              <w:rPr>
                <w:rFonts w:ascii="Times New Roman" w:hAnsi="Times New Roman" w:cs="Times New Roman"/>
                <w:sz w:val="24"/>
                <w:szCs w:val="24"/>
                <w:lang w:val="kk-KZ"/>
              </w:rPr>
            </w:pPr>
            <w:r w:rsidRPr="00B53E0B">
              <w:rPr>
                <w:rFonts w:ascii="Times New Roman" w:hAnsi="Times New Roman" w:cs="Times New Roman"/>
                <w:sz w:val="24"/>
                <w:szCs w:val="24"/>
              </w:rPr>
              <w:t>электр</w:t>
            </w:r>
            <w:r w:rsidRPr="00B53E0B">
              <w:rPr>
                <w:rFonts w:ascii="Times New Roman" w:hAnsi="Times New Roman" w:cs="Times New Roman"/>
                <w:sz w:val="24"/>
                <w:szCs w:val="24"/>
                <w:lang w:val="kk-KZ"/>
              </w:rPr>
              <w:t xml:space="preserve"> </w:t>
            </w:r>
            <w:r w:rsidRPr="00B53E0B">
              <w:rPr>
                <w:rFonts w:ascii="Times New Roman" w:hAnsi="Times New Roman" w:cs="Times New Roman"/>
                <w:sz w:val="24"/>
                <w:szCs w:val="24"/>
              </w:rPr>
              <w:t>энергия</w:t>
            </w:r>
            <w:r w:rsidRPr="00B53E0B">
              <w:rPr>
                <w:rFonts w:ascii="Times New Roman" w:hAnsi="Times New Roman" w:cs="Times New Roman"/>
                <w:sz w:val="24"/>
                <w:szCs w:val="24"/>
                <w:lang w:val="kk-KZ"/>
              </w:rPr>
              <w:t>сы</w:t>
            </w:r>
          </w:p>
        </w:tc>
        <w:tc>
          <w:tcPr>
            <w:tcW w:w="709" w:type="dxa"/>
            <w:gridSpan w:val="2"/>
            <w:textDirection w:val="btLr"/>
          </w:tcPr>
          <w:p w14:paraId="219A0127" w14:textId="77777777" w:rsidR="00524E9A" w:rsidRPr="00B53E0B" w:rsidRDefault="00524E9A" w:rsidP="00524E9A">
            <w:pPr>
              <w:ind w:left="113" w:right="113"/>
              <w:jc w:val="both"/>
              <w:rPr>
                <w:rFonts w:ascii="Times New Roman" w:hAnsi="Times New Roman" w:cs="Times New Roman"/>
                <w:sz w:val="24"/>
                <w:szCs w:val="24"/>
                <w:lang w:val="kk-KZ"/>
              </w:rPr>
            </w:pPr>
            <w:r w:rsidRPr="00B53E0B">
              <w:rPr>
                <w:rFonts w:ascii="Times New Roman" w:hAnsi="Times New Roman" w:cs="Times New Roman"/>
                <w:sz w:val="24"/>
                <w:szCs w:val="24"/>
              </w:rPr>
              <w:t xml:space="preserve">сумен </w:t>
            </w:r>
            <w:r w:rsidRPr="00B53E0B">
              <w:rPr>
                <w:rFonts w:ascii="Times New Roman" w:hAnsi="Times New Roman" w:cs="Times New Roman"/>
                <w:sz w:val="24"/>
                <w:szCs w:val="24"/>
                <w:lang w:val="kk-KZ"/>
              </w:rPr>
              <w:t>қамту</w:t>
            </w:r>
          </w:p>
          <w:p w14:paraId="2C2AED97" w14:textId="77777777" w:rsidR="00524E9A" w:rsidRPr="00B53E0B" w:rsidRDefault="00524E9A" w:rsidP="00524E9A">
            <w:pPr>
              <w:ind w:left="113" w:right="113"/>
              <w:jc w:val="both"/>
              <w:rPr>
                <w:rFonts w:ascii="Times New Roman" w:hAnsi="Times New Roman" w:cs="Times New Roman"/>
                <w:sz w:val="24"/>
                <w:szCs w:val="24"/>
              </w:rPr>
            </w:pPr>
          </w:p>
        </w:tc>
        <w:tc>
          <w:tcPr>
            <w:tcW w:w="738" w:type="dxa"/>
            <w:textDirection w:val="btLr"/>
          </w:tcPr>
          <w:p w14:paraId="05E98B15" w14:textId="77777777" w:rsidR="00524E9A" w:rsidRPr="00B53E0B" w:rsidRDefault="00524E9A" w:rsidP="00524E9A">
            <w:pPr>
              <w:ind w:left="113" w:right="113"/>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көліктік шығынд.</w:t>
            </w:r>
          </w:p>
        </w:tc>
        <w:tc>
          <w:tcPr>
            <w:tcW w:w="708" w:type="dxa"/>
            <w:textDirection w:val="btLr"/>
          </w:tcPr>
          <w:p w14:paraId="6B895435" w14:textId="77777777" w:rsidR="00524E9A" w:rsidRPr="00B53E0B" w:rsidRDefault="00524E9A" w:rsidP="00524E9A">
            <w:pPr>
              <w:ind w:left="113" w:right="113"/>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жөндеу</w:t>
            </w:r>
          </w:p>
        </w:tc>
        <w:tc>
          <w:tcPr>
            <w:tcW w:w="851" w:type="dxa"/>
            <w:textDirection w:val="btLr"/>
          </w:tcPr>
          <w:p w14:paraId="0E705C35" w14:textId="77777777" w:rsidR="00524E9A" w:rsidRPr="00B53E0B" w:rsidRDefault="00524E9A" w:rsidP="00524E9A">
            <w:pPr>
              <w:ind w:left="113" w:right="113"/>
              <w:jc w:val="both"/>
              <w:rPr>
                <w:rFonts w:ascii="Times New Roman" w:hAnsi="Times New Roman" w:cs="Times New Roman"/>
                <w:sz w:val="24"/>
                <w:szCs w:val="24"/>
              </w:rPr>
            </w:pPr>
            <w:r w:rsidRPr="00B53E0B">
              <w:rPr>
                <w:rFonts w:ascii="Times New Roman" w:hAnsi="Times New Roman" w:cs="Times New Roman"/>
                <w:sz w:val="24"/>
                <w:szCs w:val="24"/>
                <w:lang w:val="kk-KZ"/>
              </w:rPr>
              <w:t>вет.</w:t>
            </w:r>
            <w:r w:rsidRPr="00B53E0B">
              <w:rPr>
                <w:rFonts w:ascii="Times New Roman" w:hAnsi="Times New Roman" w:cs="Times New Roman"/>
                <w:sz w:val="24"/>
                <w:szCs w:val="24"/>
              </w:rPr>
              <w:t>препарат</w:t>
            </w:r>
            <w:r w:rsidRPr="00B53E0B">
              <w:rPr>
                <w:rFonts w:ascii="Times New Roman" w:hAnsi="Times New Roman" w:cs="Times New Roman"/>
                <w:sz w:val="24"/>
                <w:szCs w:val="24"/>
                <w:lang w:val="kk-KZ"/>
              </w:rPr>
              <w:t>тар</w:t>
            </w:r>
            <w:r w:rsidRPr="00B53E0B">
              <w:rPr>
                <w:rFonts w:ascii="Times New Roman" w:hAnsi="Times New Roman" w:cs="Times New Roman"/>
                <w:sz w:val="24"/>
                <w:szCs w:val="24"/>
              </w:rPr>
              <w:t>ы</w:t>
            </w:r>
          </w:p>
        </w:tc>
        <w:tc>
          <w:tcPr>
            <w:tcW w:w="709" w:type="dxa"/>
            <w:textDirection w:val="btLr"/>
          </w:tcPr>
          <w:p w14:paraId="078E26EA" w14:textId="77777777" w:rsidR="00524E9A" w:rsidRPr="00B53E0B" w:rsidRDefault="00524E9A" w:rsidP="00524E9A">
            <w:pPr>
              <w:ind w:left="113" w:right="113"/>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басқалар</w:t>
            </w:r>
          </w:p>
        </w:tc>
        <w:tc>
          <w:tcPr>
            <w:tcW w:w="963" w:type="dxa"/>
            <w:textDirection w:val="btLr"/>
          </w:tcPr>
          <w:p w14:paraId="73778152" w14:textId="77777777" w:rsidR="00524E9A" w:rsidRPr="00B53E0B" w:rsidRDefault="00524E9A" w:rsidP="00524E9A">
            <w:pPr>
              <w:ind w:left="113" w:right="113"/>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жалпы шарушылық</w:t>
            </w:r>
          </w:p>
        </w:tc>
        <w:tc>
          <w:tcPr>
            <w:tcW w:w="880" w:type="dxa"/>
            <w:gridSpan w:val="2"/>
            <w:textDirection w:val="btLr"/>
          </w:tcPr>
          <w:p w14:paraId="4AA92E56" w14:textId="77777777" w:rsidR="00524E9A" w:rsidRPr="00B53E0B" w:rsidRDefault="00524E9A" w:rsidP="00524E9A">
            <w:pPr>
              <w:ind w:left="113" w:right="113"/>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 xml:space="preserve">Барлығы </w:t>
            </w:r>
          </w:p>
        </w:tc>
      </w:tr>
      <w:tr w:rsidR="0026320A" w:rsidRPr="00B53E0B" w14:paraId="3475CC0F" w14:textId="77777777" w:rsidTr="0026320A">
        <w:trPr>
          <w:trHeight w:val="433"/>
        </w:trPr>
        <w:tc>
          <w:tcPr>
            <w:tcW w:w="846" w:type="dxa"/>
          </w:tcPr>
          <w:p w14:paraId="1AE71976" w14:textId="11C11C22"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223,9</w:t>
            </w:r>
          </w:p>
        </w:tc>
        <w:tc>
          <w:tcPr>
            <w:tcW w:w="850" w:type="dxa"/>
          </w:tcPr>
          <w:p w14:paraId="2EC88C53" w14:textId="7D6356EA"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727,9</w:t>
            </w:r>
          </w:p>
        </w:tc>
        <w:tc>
          <w:tcPr>
            <w:tcW w:w="709" w:type="dxa"/>
          </w:tcPr>
          <w:p w14:paraId="5EBC186E" w14:textId="10208CB7"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68,5</w:t>
            </w:r>
          </w:p>
        </w:tc>
        <w:tc>
          <w:tcPr>
            <w:tcW w:w="709" w:type="dxa"/>
          </w:tcPr>
          <w:p w14:paraId="71020A5A" w14:textId="15E92DE8"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30,6</w:t>
            </w:r>
          </w:p>
        </w:tc>
        <w:tc>
          <w:tcPr>
            <w:tcW w:w="963" w:type="dxa"/>
            <w:gridSpan w:val="2"/>
          </w:tcPr>
          <w:p w14:paraId="76540917" w14:textId="760BC0E0"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17,1</w:t>
            </w:r>
          </w:p>
        </w:tc>
        <w:tc>
          <w:tcPr>
            <w:tcW w:w="709" w:type="dxa"/>
            <w:gridSpan w:val="2"/>
          </w:tcPr>
          <w:p w14:paraId="10EDB4DD" w14:textId="00738DC1"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6,1</w:t>
            </w:r>
          </w:p>
        </w:tc>
        <w:tc>
          <w:tcPr>
            <w:tcW w:w="738" w:type="dxa"/>
          </w:tcPr>
          <w:p w14:paraId="0A403F5B" w14:textId="05837574"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34,2</w:t>
            </w:r>
          </w:p>
        </w:tc>
        <w:tc>
          <w:tcPr>
            <w:tcW w:w="708" w:type="dxa"/>
          </w:tcPr>
          <w:p w14:paraId="5DCB3AF5" w14:textId="17860B8F"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30,5</w:t>
            </w:r>
          </w:p>
        </w:tc>
        <w:tc>
          <w:tcPr>
            <w:tcW w:w="851" w:type="dxa"/>
          </w:tcPr>
          <w:p w14:paraId="58A1ABFC" w14:textId="2AE385FA"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20,7</w:t>
            </w:r>
          </w:p>
        </w:tc>
        <w:tc>
          <w:tcPr>
            <w:tcW w:w="709" w:type="dxa"/>
          </w:tcPr>
          <w:p w14:paraId="4D4FBA5D" w14:textId="54A327C1"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31,8</w:t>
            </w:r>
          </w:p>
        </w:tc>
        <w:tc>
          <w:tcPr>
            <w:tcW w:w="963" w:type="dxa"/>
          </w:tcPr>
          <w:p w14:paraId="06AD5722" w14:textId="31A262B9"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31,8</w:t>
            </w:r>
          </w:p>
        </w:tc>
        <w:tc>
          <w:tcPr>
            <w:tcW w:w="880" w:type="dxa"/>
            <w:gridSpan w:val="2"/>
          </w:tcPr>
          <w:p w14:paraId="42F4628E" w14:textId="59DE648A" w:rsidR="0026320A" w:rsidRPr="00B53E0B" w:rsidRDefault="0026320A" w:rsidP="0026320A">
            <w:pPr>
              <w:rPr>
                <w:rFonts w:ascii="Times New Roman" w:hAnsi="Times New Roman" w:cs="Times New Roman"/>
                <w:sz w:val="24"/>
                <w:szCs w:val="24"/>
              </w:rPr>
            </w:pPr>
            <w:r w:rsidRPr="00B53E0B">
              <w:rPr>
                <w:rFonts w:ascii="Times New Roman" w:hAnsi="Times New Roman" w:cs="Times New Roman"/>
                <w:sz w:val="24"/>
              </w:rPr>
              <w:t>1223,4</w:t>
            </w:r>
          </w:p>
        </w:tc>
      </w:tr>
      <w:tr w:rsidR="009F64F6" w:rsidRPr="00B53E0B" w14:paraId="0A070230" w14:textId="77777777" w:rsidTr="00524E9A">
        <w:trPr>
          <w:trHeight w:val="425"/>
        </w:trPr>
        <w:tc>
          <w:tcPr>
            <w:tcW w:w="9635" w:type="dxa"/>
            <w:gridSpan w:val="15"/>
            <w:tcBorders>
              <w:bottom w:val="single" w:sz="4" w:space="0" w:color="auto"/>
            </w:tcBorders>
          </w:tcPr>
          <w:p w14:paraId="26223990"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lang w:val="kk-KZ"/>
              </w:rPr>
              <w:t>Шығындар құрылымы</w:t>
            </w:r>
            <w:r w:rsidRPr="00B53E0B">
              <w:rPr>
                <w:rFonts w:ascii="Times New Roman" w:hAnsi="Times New Roman" w:cs="Times New Roman"/>
                <w:sz w:val="24"/>
                <w:szCs w:val="24"/>
              </w:rPr>
              <w:t>, %</w:t>
            </w:r>
          </w:p>
        </w:tc>
      </w:tr>
      <w:tr w:rsidR="0026320A" w:rsidRPr="00B53E0B" w14:paraId="5C8A1275" w14:textId="77777777" w:rsidTr="00714BA0">
        <w:trPr>
          <w:trHeight w:val="403"/>
        </w:trPr>
        <w:tc>
          <w:tcPr>
            <w:tcW w:w="846" w:type="dxa"/>
          </w:tcPr>
          <w:p w14:paraId="49EB99BE" w14:textId="262CB53B"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18,3</w:t>
            </w:r>
          </w:p>
        </w:tc>
        <w:tc>
          <w:tcPr>
            <w:tcW w:w="850" w:type="dxa"/>
          </w:tcPr>
          <w:p w14:paraId="6E75F19A" w14:textId="2F308228"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59,5</w:t>
            </w:r>
          </w:p>
        </w:tc>
        <w:tc>
          <w:tcPr>
            <w:tcW w:w="709" w:type="dxa"/>
          </w:tcPr>
          <w:p w14:paraId="3DC28A25" w14:textId="153F38C7"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5,6</w:t>
            </w:r>
          </w:p>
        </w:tc>
        <w:tc>
          <w:tcPr>
            <w:tcW w:w="709" w:type="dxa"/>
          </w:tcPr>
          <w:p w14:paraId="6B3A882D" w14:textId="6CB19C19"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2,5</w:t>
            </w:r>
          </w:p>
        </w:tc>
        <w:tc>
          <w:tcPr>
            <w:tcW w:w="850" w:type="dxa"/>
          </w:tcPr>
          <w:p w14:paraId="3F872547" w14:textId="45917F03"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1,4</w:t>
            </w:r>
          </w:p>
        </w:tc>
        <w:tc>
          <w:tcPr>
            <w:tcW w:w="709" w:type="dxa"/>
            <w:gridSpan w:val="2"/>
          </w:tcPr>
          <w:p w14:paraId="3EADE33E" w14:textId="329A9727"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0,5</w:t>
            </w:r>
          </w:p>
        </w:tc>
        <w:tc>
          <w:tcPr>
            <w:tcW w:w="851" w:type="dxa"/>
            <w:gridSpan w:val="2"/>
          </w:tcPr>
          <w:p w14:paraId="2FF3A22F" w14:textId="3B19EEAD"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2,8</w:t>
            </w:r>
          </w:p>
        </w:tc>
        <w:tc>
          <w:tcPr>
            <w:tcW w:w="708" w:type="dxa"/>
          </w:tcPr>
          <w:p w14:paraId="30A1A4B1" w14:textId="5995E7E2"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2,5</w:t>
            </w:r>
          </w:p>
        </w:tc>
        <w:tc>
          <w:tcPr>
            <w:tcW w:w="851" w:type="dxa"/>
          </w:tcPr>
          <w:p w14:paraId="4437D5F2" w14:textId="45404CD8"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1,7</w:t>
            </w:r>
          </w:p>
        </w:tc>
        <w:tc>
          <w:tcPr>
            <w:tcW w:w="709" w:type="dxa"/>
          </w:tcPr>
          <w:p w14:paraId="2D176EDF" w14:textId="3C67ECA1"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2,6</w:t>
            </w:r>
          </w:p>
        </w:tc>
        <w:tc>
          <w:tcPr>
            <w:tcW w:w="992" w:type="dxa"/>
            <w:gridSpan w:val="2"/>
          </w:tcPr>
          <w:p w14:paraId="77051F33" w14:textId="30A378BD"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2,6</w:t>
            </w:r>
          </w:p>
        </w:tc>
        <w:tc>
          <w:tcPr>
            <w:tcW w:w="851" w:type="dxa"/>
          </w:tcPr>
          <w:p w14:paraId="1A8ADE97" w14:textId="7C85C011" w:rsidR="0026320A" w:rsidRPr="00B53E0B" w:rsidRDefault="0026320A" w:rsidP="00524E9A">
            <w:pPr>
              <w:jc w:val="center"/>
              <w:rPr>
                <w:rFonts w:ascii="Times New Roman" w:hAnsi="Times New Roman" w:cs="Times New Roman"/>
                <w:sz w:val="24"/>
                <w:szCs w:val="24"/>
              </w:rPr>
            </w:pPr>
            <w:r w:rsidRPr="00B53E0B">
              <w:rPr>
                <w:rFonts w:ascii="Times New Roman" w:hAnsi="Times New Roman" w:cs="Times New Roman"/>
                <w:sz w:val="24"/>
              </w:rPr>
              <w:t>100,0</w:t>
            </w:r>
          </w:p>
        </w:tc>
      </w:tr>
      <w:tr w:rsidR="00714BA0" w:rsidRPr="00B53E0B" w14:paraId="7EF70B67" w14:textId="77777777" w:rsidTr="00F62FC9">
        <w:trPr>
          <w:trHeight w:val="403"/>
        </w:trPr>
        <w:tc>
          <w:tcPr>
            <w:tcW w:w="9635" w:type="dxa"/>
            <w:gridSpan w:val="15"/>
            <w:tcBorders>
              <w:bottom w:val="single" w:sz="4" w:space="0" w:color="auto"/>
            </w:tcBorders>
          </w:tcPr>
          <w:p w14:paraId="37F2F6E9" w14:textId="1C138258" w:rsidR="00714BA0" w:rsidRPr="00B53E0B" w:rsidRDefault="00F62FC9" w:rsidP="00CF67B9">
            <w:pPr>
              <w:ind w:firstLine="709"/>
              <w:jc w:val="both"/>
              <w:rPr>
                <w:rFonts w:ascii="Times New Roman" w:hAnsi="Times New Roman" w:cs="Times New Roman"/>
                <w:sz w:val="24"/>
                <w:szCs w:val="24"/>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CF67B9" w:rsidRPr="00B53E0B">
              <w:rPr>
                <w:rStyle w:val="FontStyle15"/>
                <w:rFonts w:ascii="Times New Roman" w:hAnsi="Times New Roman" w:cs="Times New Roman"/>
                <w:sz w:val="24"/>
                <w:szCs w:val="24"/>
                <w:lang w:val="kk-KZ"/>
              </w:rPr>
              <w:t>20</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tc>
      </w:tr>
    </w:tbl>
    <w:p w14:paraId="667D688D" w14:textId="77777777" w:rsidR="00524E9A" w:rsidRPr="00B53E0B" w:rsidRDefault="00524E9A" w:rsidP="00524E9A">
      <w:pPr>
        <w:spacing w:after="0" w:line="240" w:lineRule="auto"/>
        <w:ind w:firstLine="709"/>
        <w:jc w:val="both"/>
        <w:rPr>
          <w:rFonts w:ascii="Times New Roman" w:hAnsi="Times New Roman" w:cs="Times New Roman"/>
          <w:sz w:val="24"/>
          <w:szCs w:val="24"/>
        </w:rPr>
      </w:pPr>
    </w:p>
    <w:p w14:paraId="7420C60E" w14:textId="75C15196" w:rsidR="00524E9A" w:rsidRPr="00B53E0B" w:rsidRDefault="00524E9A" w:rsidP="00B66136">
      <w:pPr>
        <w:spacing w:after="0" w:line="240" w:lineRule="auto"/>
        <w:ind w:firstLine="567"/>
        <w:jc w:val="both"/>
        <w:rPr>
          <w:rFonts w:ascii="Times New Roman" w:hAnsi="Times New Roman" w:cs="Times New Roman"/>
          <w:sz w:val="28"/>
          <w:szCs w:val="28"/>
        </w:rPr>
      </w:pPr>
      <w:r w:rsidRPr="00B53E0B">
        <w:rPr>
          <w:rFonts w:ascii="Times New Roman" w:hAnsi="Times New Roman" w:cs="Times New Roman"/>
          <w:sz w:val="28"/>
          <w:szCs w:val="28"/>
        </w:rPr>
        <w:t>Зерттелген</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шаруашылықт</w:t>
      </w:r>
      <w:r w:rsidRPr="00B53E0B">
        <w:rPr>
          <w:rFonts w:ascii="Times New Roman" w:hAnsi="Times New Roman" w:cs="Times New Roman"/>
          <w:sz w:val="28"/>
          <w:szCs w:val="28"/>
        </w:rPr>
        <w:t xml:space="preserve">а </w:t>
      </w:r>
      <w:r w:rsidRPr="00B53E0B">
        <w:rPr>
          <w:rFonts w:ascii="Times New Roman" w:hAnsi="Times New Roman" w:cs="Times New Roman"/>
          <w:sz w:val="28"/>
          <w:szCs w:val="28"/>
          <w:lang w:val="kk-KZ"/>
        </w:rPr>
        <w:t xml:space="preserve">суалма </w:t>
      </w:r>
      <w:r w:rsidRPr="00B53E0B">
        <w:rPr>
          <w:rFonts w:ascii="Times New Roman" w:hAnsi="Times New Roman" w:cs="Times New Roman"/>
          <w:sz w:val="28"/>
          <w:szCs w:val="28"/>
        </w:rPr>
        <w:t xml:space="preserve"> сиырларды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ұстау құны  14 083,2 мың теңгені </w:t>
      </w:r>
      <w:r w:rsidR="0026320A" w:rsidRPr="00B53E0B">
        <w:rPr>
          <w:rFonts w:ascii="Times New Roman" w:hAnsi="Times New Roman" w:cs="Times New Roman"/>
          <w:sz w:val="28"/>
          <w:szCs w:val="28"/>
          <w:lang w:val="kk-KZ"/>
        </w:rPr>
        <w:t>немесе бір бас үшін 48 900 теңгені құрады</w:t>
      </w:r>
      <w:r w:rsidRPr="00B53E0B">
        <w:rPr>
          <w:rFonts w:ascii="Times New Roman" w:hAnsi="Times New Roman" w:cs="Times New Roman"/>
          <w:sz w:val="28"/>
          <w:szCs w:val="28"/>
        </w:rPr>
        <w:t>. Бір</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 xml:space="preserve">басқа </w:t>
      </w:r>
      <w:r w:rsidRPr="00B53E0B">
        <w:rPr>
          <w:rFonts w:ascii="Times New Roman" w:hAnsi="Times New Roman" w:cs="Times New Roman"/>
          <w:sz w:val="28"/>
          <w:szCs w:val="28"/>
        </w:rPr>
        <w:t xml:space="preserve"> азықтандыру құны 31 800 теңгені құрады</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немесе </w:t>
      </w:r>
      <w:r w:rsidRPr="00B53E0B">
        <w:rPr>
          <w:rFonts w:ascii="Times New Roman" w:hAnsi="Times New Roman" w:cs="Times New Roman"/>
          <w:sz w:val="28"/>
          <w:szCs w:val="28"/>
          <w:lang w:val="kk-KZ"/>
        </w:rPr>
        <w:t xml:space="preserve"> са</w:t>
      </w:r>
      <w:r w:rsidR="0026320A" w:rsidRPr="00B53E0B">
        <w:rPr>
          <w:rFonts w:ascii="Times New Roman" w:hAnsi="Times New Roman" w:cs="Times New Roman"/>
          <w:sz w:val="28"/>
          <w:szCs w:val="28"/>
          <w:lang w:val="kk-KZ"/>
        </w:rPr>
        <w:t>у</w:t>
      </w:r>
      <w:r w:rsidRPr="00B53E0B">
        <w:rPr>
          <w:rFonts w:ascii="Times New Roman" w:hAnsi="Times New Roman" w:cs="Times New Roman"/>
          <w:sz w:val="28"/>
          <w:szCs w:val="28"/>
          <w:lang w:val="kk-KZ"/>
        </w:rPr>
        <w:t xml:space="preserve">лма </w:t>
      </w:r>
      <w:r w:rsidRPr="00B53E0B">
        <w:rPr>
          <w:rFonts w:ascii="Times New Roman" w:hAnsi="Times New Roman" w:cs="Times New Roman"/>
          <w:sz w:val="28"/>
          <w:szCs w:val="28"/>
        </w:rPr>
        <w:t xml:space="preserve"> сиырдың</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жалпы </w:t>
      </w:r>
      <w:r w:rsidRPr="00B53E0B">
        <w:rPr>
          <w:rFonts w:ascii="Times New Roman" w:hAnsi="Times New Roman" w:cs="Times New Roman"/>
          <w:sz w:val="28"/>
          <w:szCs w:val="28"/>
          <w:lang w:val="kk-KZ"/>
        </w:rPr>
        <w:t xml:space="preserve">шығындарының </w:t>
      </w:r>
      <w:r w:rsidRPr="00B53E0B">
        <w:rPr>
          <w:rFonts w:ascii="Times New Roman" w:hAnsi="Times New Roman" w:cs="Times New Roman"/>
          <w:sz w:val="28"/>
          <w:szCs w:val="28"/>
        </w:rPr>
        <w:t xml:space="preserve"> 65%.</w:t>
      </w:r>
    </w:p>
    <w:p w14:paraId="285B0950" w14:textId="77777777" w:rsidR="00524E9A" w:rsidRPr="00B53E0B" w:rsidRDefault="00524E9A" w:rsidP="00B66136">
      <w:pPr>
        <w:spacing w:after="0" w:line="240" w:lineRule="auto"/>
        <w:ind w:firstLine="567"/>
        <w:jc w:val="both"/>
        <w:rPr>
          <w:rFonts w:ascii="Times New Roman" w:hAnsi="Times New Roman" w:cs="Times New Roman"/>
          <w:sz w:val="28"/>
          <w:szCs w:val="28"/>
        </w:rPr>
      </w:pPr>
      <w:r w:rsidRPr="00B53E0B">
        <w:rPr>
          <w:rFonts w:ascii="Times New Roman" w:hAnsi="Times New Roman" w:cs="Times New Roman"/>
          <w:sz w:val="28"/>
          <w:szCs w:val="28"/>
        </w:rPr>
        <w:t xml:space="preserve">Бұл </w:t>
      </w:r>
      <w:r w:rsidRPr="00B53E0B">
        <w:rPr>
          <w:rFonts w:ascii="Times New Roman" w:hAnsi="Times New Roman" w:cs="Times New Roman"/>
          <w:sz w:val="28"/>
          <w:szCs w:val="28"/>
          <w:lang w:val="kk-KZ"/>
        </w:rPr>
        <w:t xml:space="preserve">шаруашылықта бір бастың </w:t>
      </w:r>
      <w:r w:rsidRPr="00B53E0B">
        <w:rPr>
          <w:rFonts w:ascii="Times New Roman" w:hAnsi="Times New Roman" w:cs="Times New Roman"/>
          <w:sz w:val="28"/>
          <w:szCs w:val="28"/>
        </w:rPr>
        <w:t xml:space="preserve"> туылғаннан бастап бұзаулауға дейін өсіру шығындары </w:t>
      </w:r>
      <w:r w:rsidRPr="00B53E0B">
        <w:rPr>
          <w:rFonts w:ascii="Times New Roman" w:hAnsi="Times New Roman" w:cs="Times New Roman"/>
          <w:sz w:val="28"/>
          <w:szCs w:val="28"/>
          <w:lang w:val="kk-KZ"/>
        </w:rPr>
        <w:t>жүргізілмейді</w:t>
      </w:r>
      <w:r w:rsidRPr="00B53E0B">
        <w:rPr>
          <w:rFonts w:ascii="Times New Roman" w:hAnsi="Times New Roman" w:cs="Times New Roman"/>
          <w:sz w:val="28"/>
          <w:szCs w:val="28"/>
        </w:rPr>
        <w:t xml:space="preserve">, сондықтан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азықтандыру</w:t>
      </w:r>
      <w:r w:rsidRPr="00B53E0B">
        <w:rPr>
          <w:rFonts w:ascii="Times New Roman" w:hAnsi="Times New Roman" w:cs="Times New Roman"/>
          <w:sz w:val="28"/>
          <w:szCs w:val="28"/>
          <w:lang w:val="kk-KZ"/>
        </w:rPr>
        <w:t xml:space="preserve">дың </w:t>
      </w:r>
      <w:r w:rsidRPr="00B53E0B">
        <w:rPr>
          <w:rFonts w:ascii="Times New Roman" w:hAnsi="Times New Roman" w:cs="Times New Roman"/>
          <w:sz w:val="28"/>
          <w:szCs w:val="28"/>
        </w:rPr>
        <w:t xml:space="preserve"> нормалары мен рационын, сондай-ақ</w:t>
      </w:r>
      <w:r w:rsidRPr="00B53E0B">
        <w:rPr>
          <w:rFonts w:ascii="Times New Roman" w:hAnsi="Times New Roman" w:cs="Times New Roman"/>
          <w:sz w:val="28"/>
          <w:szCs w:val="28"/>
          <w:lang w:val="kk-KZ"/>
        </w:rPr>
        <w:t>,</w:t>
      </w:r>
      <w:r w:rsidRPr="00B53E0B">
        <w:rPr>
          <w:rFonts w:ascii="Times New Roman" w:hAnsi="Times New Roman" w:cs="Times New Roman"/>
          <w:sz w:val="28"/>
          <w:szCs w:val="28"/>
        </w:rPr>
        <w:t xml:space="preserve"> жемшөптің нақты құнын пайдаландық. Со</w:t>
      </w:r>
      <w:r w:rsidRPr="00B53E0B">
        <w:rPr>
          <w:rFonts w:ascii="Times New Roman" w:hAnsi="Times New Roman" w:cs="Times New Roman"/>
          <w:sz w:val="28"/>
          <w:szCs w:val="28"/>
          <w:lang w:val="kk-KZ"/>
        </w:rPr>
        <w:t xml:space="preserve">нда </w:t>
      </w:r>
      <w:r w:rsidRPr="00B53E0B">
        <w:rPr>
          <w:rFonts w:ascii="Times New Roman" w:hAnsi="Times New Roman" w:cs="Times New Roman"/>
          <w:sz w:val="28"/>
          <w:szCs w:val="28"/>
        </w:rPr>
        <w:t xml:space="preserve"> сүтті ірі қара малын өсіру шығындары кезең-кезеңімен </w:t>
      </w:r>
      <w:r w:rsidRPr="00B53E0B">
        <w:rPr>
          <w:rFonts w:ascii="Times New Roman" w:hAnsi="Times New Roman" w:cs="Times New Roman"/>
          <w:sz w:val="28"/>
          <w:szCs w:val="28"/>
          <w:lang w:val="kk-KZ"/>
        </w:rPr>
        <w:t xml:space="preserve">төмендегідей </w:t>
      </w:r>
      <w:r w:rsidRPr="00B53E0B">
        <w:rPr>
          <w:rFonts w:ascii="Times New Roman" w:hAnsi="Times New Roman" w:cs="Times New Roman"/>
          <w:sz w:val="28"/>
          <w:szCs w:val="28"/>
        </w:rPr>
        <w:t xml:space="preserve"> болады:</w:t>
      </w:r>
    </w:p>
    <w:p w14:paraId="47811036" w14:textId="77777777" w:rsidR="00524E9A" w:rsidRPr="00B53E0B" w:rsidRDefault="00524E9A" w:rsidP="00B66136">
      <w:pPr>
        <w:spacing w:after="0" w:line="240" w:lineRule="auto"/>
        <w:ind w:firstLine="567"/>
        <w:jc w:val="both"/>
        <w:rPr>
          <w:rFonts w:ascii="Times New Roman" w:hAnsi="Times New Roman" w:cs="Times New Roman"/>
          <w:sz w:val="28"/>
          <w:szCs w:val="28"/>
        </w:rPr>
      </w:pPr>
      <w:r w:rsidRPr="00B53E0B">
        <w:rPr>
          <w:rFonts w:ascii="Times New Roman" w:hAnsi="Times New Roman" w:cs="Times New Roman"/>
          <w:sz w:val="28"/>
          <w:szCs w:val="28"/>
        </w:rPr>
        <w:t>- туғаннан 6 айға дейін 25 000 мың теңге</w:t>
      </w:r>
      <w:r w:rsidRPr="00B53E0B">
        <w:rPr>
          <w:rFonts w:ascii="Times New Roman" w:hAnsi="Times New Roman" w:cs="Times New Roman"/>
          <w:sz w:val="28"/>
          <w:szCs w:val="28"/>
          <w:lang w:val="kk-KZ"/>
        </w:rPr>
        <w:t xml:space="preserve">, оның ішінде мал азығына </w:t>
      </w:r>
      <w:r w:rsidRPr="00B53E0B">
        <w:rPr>
          <w:rFonts w:ascii="Times New Roman" w:hAnsi="Times New Roman" w:cs="Times New Roman"/>
          <w:sz w:val="28"/>
          <w:szCs w:val="28"/>
        </w:rPr>
        <w:t>63,3%;</w:t>
      </w:r>
    </w:p>
    <w:p w14:paraId="3D57D2C4" w14:textId="77777777" w:rsidR="00524E9A" w:rsidRPr="00B53E0B" w:rsidRDefault="00524E9A" w:rsidP="00B66136">
      <w:pPr>
        <w:spacing w:after="0" w:line="240" w:lineRule="auto"/>
        <w:ind w:firstLine="567"/>
        <w:jc w:val="both"/>
        <w:rPr>
          <w:rFonts w:ascii="Times New Roman" w:hAnsi="Times New Roman" w:cs="Times New Roman"/>
          <w:sz w:val="28"/>
          <w:szCs w:val="28"/>
        </w:rPr>
      </w:pPr>
      <w:r w:rsidRPr="00B53E0B">
        <w:rPr>
          <w:rFonts w:ascii="Times New Roman" w:hAnsi="Times New Roman" w:cs="Times New Roman"/>
          <w:sz w:val="28"/>
          <w:szCs w:val="28"/>
        </w:rPr>
        <w:t xml:space="preserve">- 6 айдан 12 айға дейін 23 000 теңге, </w:t>
      </w:r>
      <w:r w:rsidRPr="00B53E0B">
        <w:rPr>
          <w:rFonts w:ascii="Times New Roman" w:hAnsi="Times New Roman" w:cs="Times New Roman"/>
          <w:sz w:val="28"/>
          <w:szCs w:val="28"/>
          <w:lang w:val="kk-KZ"/>
        </w:rPr>
        <w:t>оның ішінде мал азығына</w:t>
      </w:r>
      <w:r w:rsidRPr="00B53E0B">
        <w:rPr>
          <w:rFonts w:ascii="Times New Roman" w:hAnsi="Times New Roman" w:cs="Times New Roman"/>
          <w:sz w:val="28"/>
          <w:szCs w:val="28"/>
        </w:rPr>
        <w:t xml:space="preserve"> 73,0%;</w:t>
      </w:r>
    </w:p>
    <w:p w14:paraId="6D3D794D" w14:textId="77777777" w:rsidR="00524E9A" w:rsidRPr="00B53E0B" w:rsidRDefault="00524E9A" w:rsidP="00B66136">
      <w:pPr>
        <w:spacing w:after="0" w:line="240" w:lineRule="auto"/>
        <w:ind w:firstLine="567"/>
        <w:jc w:val="both"/>
        <w:rPr>
          <w:rFonts w:ascii="Times New Roman" w:hAnsi="Times New Roman" w:cs="Times New Roman"/>
          <w:sz w:val="28"/>
          <w:szCs w:val="28"/>
        </w:rPr>
      </w:pPr>
      <w:r w:rsidRPr="00B53E0B">
        <w:rPr>
          <w:rFonts w:ascii="Times New Roman" w:hAnsi="Times New Roman" w:cs="Times New Roman"/>
          <w:sz w:val="28"/>
          <w:szCs w:val="28"/>
        </w:rPr>
        <w:t xml:space="preserve">- 12 айдан 15 айға дейін 34 200 теңге, </w:t>
      </w:r>
      <w:r w:rsidRPr="00B53E0B">
        <w:rPr>
          <w:rFonts w:ascii="Times New Roman" w:hAnsi="Times New Roman" w:cs="Times New Roman"/>
          <w:sz w:val="28"/>
          <w:szCs w:val="28"/>
          <w:lang w:val="kk-KZ"/>
        </w:rPr>
        <w:t>оның ішінде мал азығына</w:t>
      </w:r>
      <w:r w:rsidRPr="00B53E0B">
        <w:rPr>
          <w:rFonts w:ascii="Times New Roman" w:hAnsi="Times New Roman" w:cs="Times New Roman"/>
          <w:sz w:val="28"/>
          <w:szCs w:val="28"/>
        </w:rPr>
        <w:t xml:space="preserve"> 65%;</w:t>
      </w:r>
    </w:p>
    <w:p w14:paraId="6A635F7A" w14:textId="77777777" w:rsidR="00524E9A" w:rsidRPr="00B53E0B" w:rsidRDefault="00524E9A" w:rsidP="00B66136">
      <w:pPr>
        <w:spacing w:after="0" w:line="240" w:lineRule="auto"/>
        <w:ind w:firstLine="567"/>
        <w:jc w:val="both"/>
        <w:rPr>
          <w:rFonts w:ascii="Times New Roman" w:hAnsi="Times New Roman" w:cs="Times New Roman"/>
          <w:sz w:val="28"/>
          <w:szCs w:val="28"/>
        </w:rPr>
      </w:pPr>
      <w:r w:rsidRPr="00B53E0B">
        <w:rPr>
          <w:rFonts w:ascii="Times New Roman" w:hAnsi="Times New Roman" w:cs="Times New Roman"/>
          <w:sz w:val="28"/>
          <w:szCs w:val="28"/>
        </w:rPr>
        <w:t xml:space="preserve">- 15 айдан 24 айға дейін 112 600 теңге, </w:t>
      </w:r>
      <w:r w:rsidRPr="00B53E0B">
        <w:rPr>
          <w:rFonts w:ascii="Times New Roman" w:hAnsi="Times New Roman" w:cs="Times New Roman"/>
          <w:sz w:val="28"/>
          <w:szCs w:val="28"/>
          <w:lang w:val="kk-KZ"/>
        </w:rPr>
        <w:t>оның ішінде мал азығына</w:t>
      </w:r>
      <w:r w:rsidRPr="00B53E0B">
        <w:rPr>
          <w:rFonts w:ascii="Times New Roman" w:hAnsi="Times New Roman" w:cs="Times New Roman"/>
          <w:sz w:val="28"/>
          <w:szCs w:val="28"/>
        </w:rPr>
        <w:t xml:space="preserve"> 61,1%.</w:t>
      </w:r>
    </w:p>
    <w:p w14:paraId="0152C9BA" w14:textId="52158580" w:rsidR="00524E9A" w:rsidRPr="00B53E0B" w:rsidRDefault="00524E9A" w:rsidP="00B66136">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rPr>
        <w:t>Зерттеу</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барысында</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w:t>
      </w:r>
      <w:r w:rsidR="00C60DF7">
        <w:rPr>
          <w:rFonts w:ascii="Times New Roman" w:hAnsi="Times New Roman" w:cs="Times New Roman"/>
          <w:sz w:val="28"/>
          <w:szCs w:val="28"/>
          <w:lang w:val="kk-KZ"/>
        </w:rPr>
        <w:t>Жетісу</w:t>
      </w:r>
      <w:r w:rsidRPr="00B53E0B">
        <w:rPr>
          <w:rFonts w:ascii="Times New Roman" w:hAnsi="Times New Roman" w:cs="Times New Roman"/>
          <w:sz w:val="28"/>
          <w:szCs w:val="28"/>
        </w:rPr>
        <w:t xml:space="preserve"> облысы</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Алакөл ауданының «Арқарлы -Майбүйр</w:t>
      </w:r>
      <w:r w:rsidRPr="00B53E0B">
        <w:rPr>
          <w:rFonts w:ascii="Times New Roman" w:hAnsi="Times New Roman" w:cs="Times New Roman"/>
          <w:sz w:val="28"/>
          <w:szCs w:val="28"/>
          <w:lang w:val="kk-KZ"/>
        </w:rPr>
        <w:t>ек</w:t>
      </w:r>
      <w:r w:rsidRPr="00B53E0B">
        <w:rPr>
          <w:rFonts w:ascii="Times New Roman" w:hAnsi="Times New Roman" w:cs="Times New Roman"/>
          <w:sz w:val="28"/>
          <w:szCs w:val="28"/>
        </w:rPr>
        <w:t xml:space="preserve">» </w:t>
      </w:r>
      <w:r w:rsidR="00260E1A" w:rsidRPr="00260E1A">
        <w:rPr>
          <w:rStyle w:val="anegp0gi0b9av8jahpyh"/>
          <w:rFonts w:ascii="Times New Roman" w:hAnsi="Times New Roman" w:cs="Times New Roman"/>
          <w:sz w:val="28"/>
          <w:szCs w:val="28"/>
          <w:lang w:val="kk-KZ"/>
        </w:rPr>
        <w:t>ауыл шаруа</w:t>
      </w:r>
      <w:r w:rsidR="00260E1A">
        <w:rPr>
          <w:rStyle w:val="anegp0gi0b9av8jahpyh"/>
          <w:rFonts w:ascii="Times New Roman" w:hAnsi="Times New Roman" w:cs="Times New Roman"/>
          <w:sz w:val="28"/>
          <w:szCs w:val="28"/>
          <w:lang w:val="kk-KZ"/>
        </w:rPr>
        <w:t>шылығы өндірістік кооперативі</w:t>
      </w:r>
      <w:r w:rsidRPr="00B53E0B">
        <w:rPr>
          <w:rFonts w:ascii="Times New Roman" w:hAnsi="Times New Roman" w:cs="Times New Roman"/>
          <w:sz w:val="28"/>
          <w:szCs w:val="28"/>
        </w:rPr>
        <w:t xml:space="preserve">не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талдау</w:t>
      </w:r>
      <w:r w:rsidR="0039579D" w:rsidRPr="00B53E0B">
        <w:rPr>
          <w:rFonts w:ascii="Times New Roman" w:hAnsi="Times New Roman" w:cs="Times New Roman"/>
          <w:sz w:val="28"/>
          <w:szCs w:val="28"/>
          <w:lang w:val="kk-KZ"/>
        </w:rPr>
        <w:t>лар</w:t>
      </w:r>
      <w:r w:rsidRPr="00B53E0B">
        <w:rPr>
          <w:rFonts w:ascii="Times New Roman" w:hAnsi="Times New Roman" w:cs="Times New Roman"/>
          <w:sz w:val="28"/>
          <w:szCs w:val="28"/>
        </w:rPr>
        <w:t xml:space="preserve"> жүргізілді. </w:t>
      </w:r>
      <w:r w:rsidRPr="00B53E0B">
        <w:rPr>
          <w:rFonts w:ascii="Times New Roman" w:hAnsi="Times New Roman" w:cs="Times New Roman"/>
          <w:sz w:val="28"/>
          <w:szCs w:val="28"/>
          <w:lang w:val="kk-KZ"/>
        </w:rPr>
        <w:t xml:space="preserve">Аталған </w:t>
      </w:r>
      <w:r w:rsidRPr="00B53E0B">
        <w:rPr>
          <w:rFonts w:ascii="Times New Roman" w:hAnsi="Times New Roman" w:cs="Times New Roman"/>
          <w:sz w:val="28"/>
          <w:szCs w:val="28"/>
        </w:rPr>
        <w:t xml:space="preserve"> </w:t>
      </w:r>
      <w:r w:rsidR="00260E1A" w:rsidRPr="00260E1A">
        <w:rPr>
          <w:rStyle w:val="anegp0gi0b9av8jahpyh"/>
          <w:rFonts w:ascii="Times New Roman" w:hAnsi="Times New Roman" w:cs="Times New Roman"/>
          <w:sz w:val="28"/>
          <w:szCs w:val="28"/>
          <w:lang w:val="kk-KZ"/>
        </w:rPr>
        <w:t>ауыл шаруашылығы өндірістік кооперативінің</w:t>
      </w:r>
      <w:r w:rsidR="00260E1A" w:rsidRPr="00B53E0B">
        <w:rPr>
          <w:rFonts w:ascii="Times New Roman" w:hAnsi="Times New Roman" w:cs="Times New Roman"/>
          <w:sz w:val="28"/>
          <w:szCs w:val="28"/>
        </w:rPr>
        <w:t xml:space="preserve"> </w:t>
      </w:r>
      <w:r w:rsidRPr="00B53E0B">
        <w:rPr>
          <w:rFonts w:ascii="Times New Roman" w:hAnsi="Times New Roman" w:cs="Times New Roman"/>
          <w:sz w:val="28"/>
          <w:szCs w:val="28"/>
        </w:rPr>
        <w:t>негізгі</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көрсеткіштері</w:t>
      </w:r>
      <w:r w:rsidR="009E4669"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w:t>
      </w:r>
      <w:r w:rsidR="005C6241" w:rsidRPr="00B53E0B">
        <w:rPr>
          <w:rFonts w:ascii="Times New Roman" w:hAnsi="Times New Roman" w:cs="Times New Roman"/>
          <w:sz w:val="28"/>
          <w:szCs w:val="28"/>
        </w:rPr>
        <w:t>2022</w:t>
      </w:r>
      <w:r w:rsidRPr="00B53E0B">
        <w:rPr>
          <w:rFonts w:ascii="Times New Roman" w:hAnsi="Times New Roman" w:cs="Times New Roman"/>
          <w:sz w:val="28"/>
          <w:szCs w:val="28"/>
        </w:rPr>
        <w:t xml:space="preserve"> жылы </w:t>
      </w:r>
      <w:r w:rsidR="005C6241" w:rsidRPr="00B53E0B">
        <w:rPr>
          <w:rFonts w:ascii="Times New Roman" w:hAnsi="Times New Roman" w:cs="Times New Roman"/>
          <w:sz w:val="28"/>
          <w:szCs w:val="28"/>
        </w:rPr>
        <w:t>2024</w:t>
      </w:r>
      <w:r w:rsidRPr="00B53E0B">
        <w:rPr>
          <w:rFonts w:ascii="Times New Roman" w:hAnsi="Times New Roman" w:cs="Times New Roman"/>
          <w:sz w:val="28"/>
          <w:szCs w:val="28"/>
        </w:rPr>
        <w:t xml:space="preserve"> жылмен салыстырғанда </w:t>
      </w:r>
      <w:r w:rsidRPr="00B53E0B">
        <w:rPr>
          <w:rFonts w:ascii="Times New Roman" w:hAnsi="Times New Roman" w:cs="Times New Roman"/>
          <w:sz w:val="28"/>
          <w:szCs w:val="28"/>
          <w:lang w:val="kk-KZ"/>
        </w:rPr>
        <w:t>етті бағыттағы ірі қара малдың</w:t>
      </w:r>
      <w:r w:rsidRPr="00B53E0B">
        <w:rPr>
          <w:rFonts w:ascii="Times New Roman" w:hAnsi="Times New Roman" w:cs="Times New Roman"/>
          <w:sz w:val="28"/>
          <w:szCs w:val="28"/>
        </w:rPr>
        <w:t xml:space="preserve"> саны 15993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бастан 13681 басқа дейін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азайғанын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көрсетеді, бірақ</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сиыр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саны 7247 бастан   7571 </w:t>
      </w:r>
      <w:r w:rsidRPr="00B53E0B">
        <w:rPr>
          <w:rFonts w:ascii="Times New Roman" w:hAnsi="Times New Roman" w:cs="Times New Roman"/>
          <w:sz w:val="28"/>
          <w:szCs w:val="28"/>
          <w:lang w:val="kk-KZ"/>
        </w:rPr>
        <w:t xml:space="preserve">басқа </w:t>
      </w:r>
      <w:r w:rsidRPr="00B53E0B">
        <w:rPr>
          <w:rFonts w:ascii="Times New Roman" w:hAnsi="Times New Roman" w:cs="Times New Roman"/>
          <w:sz w:val="28"/>
          <w:szCs w:val="28"/>
        </w:rPr>
        <w:t xml:space="preserve"> дейін</w:t>
      </w:r>
      <w:r w:rsidRPr="00B53E0B">
        <w:rPr>
          <w:rFonts w:ascii="Times New Roman" w:hAnsi="Times New Roman" w:cs="Times New Roman"/>
          <w:sz w:val="28"/>
          <w:szCs w:val="28"/>
          <w:lang w:val="kk-KZ"/>
        </w:rPr>
        <w:t xml:space="preserve">  өскені байқалады</w:t>
      </w:r>
      <w:r w:rsidRPr="00B53E0B">
        <w:rPr>
          <w:rFonts w:ascii="Times New Roman" w:hAnsi="Times New Roman" w:cs="Times New Roman"/>
          <w:sz w:val="28"/>
          <w:szCs w:val="28"/>
        </w:rPr>
        <w:t xml:space="preserve"> немесе </w:t>
      </w:r>
      <w:r w:rsidR="009E4669" w:rsidRPr="00B53E0B">
        <w:rPr>
          <w:rFonts w:ascii="Times New Roman" w:hAnsi="Times New Roman" w:cs="Times New Roman"/>
          <w:sz w:val="28"/>
          <w:szCs w:val="28"/>
          <w:lang w:val="kk-KZ"/>
        </w:rPr>
        <w:t xml:space="preserve">4,2%-ға өскенін көрсетеді. </w:t>
      </w:r>
      <w:r w:rsidRPr="00B53E0B">
        <w:rPr>
          <w:rFonts w:ascii="Times New Roman" w:hAnsi="Times New Roman" w:cs="Times New Roman"/>
          <w:sz w:val="28"/>
          <w:szCs w:val="28"/>
          <w:lang w:val="kk-KZ"/>
        </w:rPr>
        <w:t xml:space="preserve">Сонымен бірге, </w:t>
      </w:r>
      <w:r w:rsidR="005C6241" w:rsidRPr="00B53E0B">
        <w:rPr>
          <w:rFonts w:ascii="Times New Roman" w:hAnsi="Times New Roman" w:cs="Times New Roman"/>
          <w:sz w:val="28"/>
          <w:szCs w:val="28"/>
          <w:lang w:val="kk-KZ"/>
        </w:rPr>
        <w:t>2022</w:t>
      </w:r>
      <w:r w:rsidRPr="00B53E0B">
        <w:rPr>
          <w:rFonts w:ascii="Times New Roman" w:hAnsi="Times New Roman" w:cs="Times New Roman"/>
          <w:sz w:val="28"/>
          <w:szCs w:val="28"/>
          <w:lang w:val="kk-KZ"/>
        </w:rPr>
        <w:t xml:space="preserve"> жылы төл  алу  </w:t>
      </w:r>
      <w:r w:rsidR="005C6241" w:rsidRPr="00B53E0B">
        <w:rPr>
          <w:rFonts w:ascii="Times New Roman" w:hAnsi="Times New Roman" w:cs="Times New Roman"/>
          <w:sz w:val="28"/>
          <w:szCs w:val="28"/>
          <w:lang w:val="kk-KZ"/>
        </w:rPr>
        <w:t>2024</w:t>
      </w:r>
      <w:r w:rsidRPr="00B53E0B">
        <w:rPr>
          <w:rFonts w:ascii="Times New Roman" w:hAnsi="Times New Roman" w:cs="Times New Roman"/>
          <w:sz w:val="28"/>
          <w:szCs w:val="28"/>
          <w:lang w:val="kk-KZ"/>
        </w:rPr>
        <w:t xml:space="preserve"> жылмен  салыстырғанда 15%</w:t>
      </w:r>
      <w:r w:rsidR="009E4669" w:rsidRPr="00B53E0B">
        <w:rPr>
          <w:rFonts w:ascii="Times New Roman" w:hAnsi="Times New Roman" w:cs="Times New Roman"/>
          <w:sz w:val="28"/>
          <w:szCs w:val="28"/>
          <w:lang w:val="kk-KZ"/>
        </w:rPr>
        <w:t>-ға</w:t>
      </w:r>
      <w:r w:rsidRPr="00B53E0B">
        <w:rPr>
          <w:rFonts w:ascii="Times New Roman" w:hAnsi="Times New Roman" w:cs="Times New Roman"/>
          <w:sz w:val="28"/>
          <w:szCs w:val="28"/>
          <w:lang w:val="kk-KZ"/>
        </w:rPr>
        <w:t xml:space="preserve">  төмендеді, соған қарамастан  тірі салмақтағы ет өндірісі 23 есеге  өсті (</w:t>
      </w:r>
      <w:r w:rsidR="00B66136" w:rsidRPr="00B53E0B">
        <w:rPr>
          <w:rFonts w:ascii="Times New Roman" w:hAnsi="Times New Roman" w:cs="Times New Roman"/>
          <w:sz w:val="28"/>
          <w:szCs w:val="28"/>
          <w:lang w:val="kk-KZ"/>
        </w:rPr>
        <w:t>2</w:t>
      </w:r>
      <w:r w:rsidR="00B771AE" w:rsidRPr="00B53E0B">
        <w:rPr>
          <w:rFonts w:ascii="Times New Roman" w:hAnsi="Times New Roman" w:cs="Times New Roman"/>
          <w:sz w:val="28"/>
          <w:szCs w:val="28"/>
          <w:lang w:val="kk-KZ"/>
        </w:rPr>
        <w:t>0</w:t>
      </w:r>
      <w:r w:rsidRPr="00B53E0B">
        <w:rPr>
          <w:rFonts w:ascii="Times New Roman" w:hAnsi="Times New Roman" w:cs="Times New Roman"/>
          <w:sz w:val="28"/>
          <w:szCs w:val="28"/>
          <w:lang w:val="kk-KZ"/>
        </w:rPr>
        <w:t>-кесте).</w:t>
      </w:r>
    </w:p>
    <w:p w14:paraId="207859B6" w14:textId="2CB81A40" w:rsidR="00524E9A" w:rsidRPr="00B53E0B" w:rsidRDefault="00C4150B" w:rsidP="00B66136">
      <w:pPr>
        <w:spacing w:after="0" w:line="240" w:lineRule="auto"/>
        <w:ind w:firstLine="567"/>
        <w:rPr>
          <w:rFonts w:ascii="Times New Roman" w:hAnsi="Times New Roman" w:cs="Times New Roman"/>
          <w:sz w:val="28"/>
          <w:szCs w:val="28"/>
          <w:lang w:val="kk-KZ"/>
        </w:rPr>
      </w:pPr>
      <w:r w:rsidRPr="00B53E0B">
        <w:rPr>
          <w:rFonts w:ascii="Times New Roman" w:hAnsi="Times New Roman" w:cs="Times New Roman"/>
          <w:bCs/>
          <w:sz w:val="28"/>
          <w:szCs w:val="28"/>
          <w:lang w:val="kk-KZ"/>
        </w:rPr>
        <w:t>20 к</w:t>
      </w:r>
      <w:r w:rsidR="00B66136" w:rsidRPr="00B53E0B">
        <w:rPr>
          <w:rFonts w:ascii="Times New Roman" w:hAnsi="Times New Roman" w:cs="Times New Roman"/>
          <w:bCs/>
          <w:sz w:val="28"/>
          <w:szCs w:val="28"/>
          <w:lang w:val="kk-KZ"/>
        </w:rPr>
        <w:t xml:space="preserve">есте - </w:t>
      </w:r>
      <w:r w:rsidR="005C6241" w:rsidRPr="00B53E0B">
        <w:rPr>
          <w:rFonts w:ascii="Times New Roman" w:hAnsi="Times New Roman" w:cs="Times New Roman"/>
          <w:sz w:val="28"/>
          <w:szCs w:val="28"/>
          <w:lang w:val="kk-KZ"/>
        </w:rPr>
        <w:t>2022</w:t>
      </w:r>
      <w:r w:rsidR="00524E9A" w:rsidRPr="00B53E0B">
        <w:rPr>
          <w:rFonts w:ascii="Times New Roman" w:hAnsi="Times New Roman" w:cs="Times New Roman"/>
          <w:sz w:val="28"/>
          <w:szCs w:val="28"/>
          <w:lang w:val="kk-KZ"/>
        </w:rPr>
        <w:t>-</w:t>
      </w:r>
      <w:r w:rsidR="005C6241" w:rsidRPr="00B53E0B">
        <w:rPr>
          <w:rFonts w:ascii="Times New Roman" w:hAnsi="Times New Roman" w:cs="Times New Roman"/>
          <w:sz w:val="28"/>
          <w:szCs w:val="28"/>
          <w:lang w:val="kk-KZ"/>
        </w:rPr>
        <w:t>2024</w:t>
      </w:r>
      <w:r w:rsidR="00524E9A" w:rsidRPr="00B53E0B">
        <w:rPr>
          <w:rFonts w:ascii="Times New Roman" w:hAnsi="Times New Roman" w:cs="Times New Roman"/>
          <w:sz w:val="28"/>
          <w:szCs w:val="28"/>
          <w:lang w:val="kk-KZ"/>
        </w:rPr>
        <w:t xml:space="preserve"> жылдары  «Арқарлы-Майбүйрек» </w:t>
      </w:r>
      <w:r w:rsidR="00260E1A" w:rsidRPr="00260E1A">
        <w:rPr>
          <w:rStyle w:val="anegp0gi0b9av8jahpyh"/>
          <w:rFonts w:ascii="Times New Roman" w:hAnsi="Times New Roman" w:cs="Times New Roman"/>
          <w:sz w:val="28"/>
          <w:szCs w:val="28"/>
          <w:lang w:val="kk-KZ"/>
        </w:rPr>
        <w:t>ауыл шаруа</w:t>
      </w:r>
      <w:r w:rsidR="00260E1A">
        <w:rPr>
          <w:rStyle w:val="anegp0gi0b9av8jahpyh"/>
          <w:rFonts w:ascii="Times New Roman" w:hAnsi="Times New Roman" w:cs="Times New Roman"/>
          <w:sz w:val="28"/>
          <w:szCs w:val="28"/>
          <w:lang w:val="kk-KZ"/>
        </w:rPr>
        <w:t>шылығы өндірістік кооперативі</w:t>
      </w:r>
      <w:r w:rsidR="00524E9A" w:rsidRPr="00B53E0B">
        <w:rPr>
          <w:rFonts w:ascii="Times New Roman" w:hAnsi="Times New Roman" w:cs="Times New Roman"/>
          <w:sz w:val="28"/>
          <w:szCs w:val="28"/>
          <w:lang w:val="kk-KZ"/>
        </w:rPr>
        <w:t>нің мал шаруашылығының  көрсеткіштері</w:t>
      </w:r>
    </w:p>
    <w:tbl>
      <w:tblPr>
        <w:tblW w:w="9487" w:type="dxa"/>
        <w:tblInd w:w="93" w:type="dxa"/>
        <w:tblLook w:val="04A0" w:firstRow="1" w:lastRow="0" w:firstColumn="1" w:lastColumn="0" w:noHBand="0" w:noVBand="1"/>
      </w:tblPr>
      <w:tblGrid>
        <w:gridCol w:w="4981"/>
        <w:gridCol w:w="1243"/>
        <w:gridCol w:w="1127"/>
        <w:gridCol w:w="1127"/>
        <w:gridCol w:w="1009"/>
      </w:tblGrid>
      <w:tr w:rsidR="009F64F6" w:rsidRPr="00B53E0B" w14:paraId="16D4453D" w14:textId="77777777" w:rsidTr="00B66136">
        <w:trPr>
          <w:trHeight w:val="176"/>
        </w:trPr>
        <w:tc>
          <w:tcPr>
            <w:tcW w:w="4981" w:type="dxa"/>
            <w:tcBorders>
              <w:top w:val="single" w:sz="4" w:space="0" w:color="auto"/>
              <w:left w:val="single" w:sz="4" w:space="0" w:color="auto"/>
              <w:bottom w:val="single" w:sz="4" w:space="0" w:color="auto"/>
              <w:right w:val="single" w:sz="4" w:space="0" w:color="auto"/>
            </w:tcBorders>
            <w:noWrap/>
            <w:vAlign w:val="bottom"/>
            <w:hideMark/>
          </w:tcPr>
          <w:p w14:paraId="44166BD1" w14:textId="77777777" w:rsidR="00524E9A" w:rsidRPr="00B53E0B" w:rsidRDefault="00524E9A" w:rsidP="00524E9A">
            <w:pPr>
              <w:spacing w:after="0" w:line="240" w:lineRule="auto"/>
              <w:ind w:firstLine="49"/>
              <w:jc w:val="both"/>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Көрсеткіш</w:t>
            </w:r>
          </w:p>
        </w:tc>
        <w:tc>
          <w:tcPr>
            <w:tcW w:w="1243" w:type="dxa"/>
            <w:tcBorders>
              <w:top w:val="single" w:sz="4" w:space="0" w:color="auto"/>
              <w:left w:val="nil"/>
              <w:bottom w:val="single" w:sz="4" w:space="0" w:color="auto"/>
              <w:right w:val="single" w:sz="4" w:space="0" w:color="auto"/>
            </w:tcBorders>
            <w:noWrap/>
            <w:vAlign w:val="bottom"/>
            <w:hideMark/>
          </w:tcPr>
          <w:p w14:paraId="2B32FC75" w14:textId="77777777" w:rsidR="00524E9A" w:rsidRPr="00B53E0B" w:rsidRDefault="00524E9A" w:rsidP="00524E9A">
            <w:pPr>
              <w:spacing w:after="0" w:line="240" w:lineRule="auto"/>
              <w:ind w:firstLine="49"/>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val="kk-KZ" w:eastAsia="ru-RU"/>
              </w:rPr>
              <w:t>Өлш.бірл.</w:t>
            </w:r>
          </w:p>
        </w:tc>
        <w:tc>
          <w:tcPr>
            <w:tcW w:w="1127" w:type="dxa"/>
            <w:tcBorders>
              <w:top w:val="single" w:sz="4" w:space="0" w:color="auto"/>
              <w:left w:val="nil"/>
              <w:bottom w:val="single" w:sz="4" w:space="0" w:color="auto"/>
              <w:right w:val="single" w:sz="4" w:space="0" w:color="auto"/>
            </w:tcBorders>
            <w:noWrap/>
            <w:vAlign w:val="center"/>
            <w:hideMark/>
          </w:tcPr>
          <w:p w14:paraId="5E0BCB93" w14:textId="77777777" w:rsidR="00524E9A" w:rsidRPr="00B53E0B" w:rsidRDefault="005C6241" w:rsidP="00524E9A">
            <w:pPr>
              <w:spacing w:after="0" w:line="240" w:lineRule="auto"/>
              <w:ind w:firstLine="49"/>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2022</w:t>
            </w:r>
          </w:p>
        </w:tc>
        <w:tc>
          <w:tcPr>
            <w:tcW w:w="1127" w:type="dxa"/>
            <w:tcBorders>
              <w:top w:val="single" w:sz="4" w:space="0" w:color="auto"/>
              <w:left w:val="nil"/>
              <w:bottom w:val="single" w:sz="4" w:space="0" w:color="auto"/>
              <w:right w:val="single" w:sz="4" w:space="0" w:color="auto"/>
            </w:tcBorders>
            <w:noWrap/>
            <w:vAlign w:val="center"/>
            <w:hideMark/>
          </w:tcPr>
          <w:p w14:paraId="058DB3A7" w14:textId="77777777" w:rsidR="00524E9A" w:rsidRPr="00B53E0B" w:rsidRDefault="005C6241" w:rsidP="00524E9A">
            <w:pPr>
              <w:spacing w:after="0" w:line="240" w:lineRule="auto"/>
              <w:ind w:firstLine="49"/>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2023</w:t>
            </w:r>
          </w:p>
        </w:tc>
        <w:tc>
          <w:tcPr>
            <w:tcW w:w="1009" w:type="dxa"/>
            <w:tcBorders>
              <w:top w:val="single" w:sz="4" w:space="0" w:color="auto"/>
              <w:left w:val="nil"/>
              <w:bottom w:val="single" w:sz="4" w:space="0" w:color="auto"/>
              <w:right w:val="single" w:sz="4" w:space="0" w:color="auto"/>
            </w:tcBorders>
            <w:noWrap/>
            <w:vAlign w:val="center"/>
            <w:hideMark/>
          </w:tcPr>
          <w:p w14:paraId="2831BAB4" w14:textId="77777777" w:rsidR="00524E9A" w:rsidRPr="00B53E0B" w:rsidRDefault="005C6241" w:rsidP="00524E9A">
            <w:pPr>
              <w:spacing w:after="0" w:line="240" w:lineRule="auto"/>
              <w:ind w:firstLine="49"/>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2024</w:t>
            </w:r>
          </w:p>
        </w:tc>
      </w:tr>
      <w:tr w:rsidR="009F64F6" w:rsidRPr="00B53E0B" w14:paraId="48DB5921" w14:textId="77777777" w:rsidTr="00B66136">
        <w:trPr>
          <w:trHeight w:val="70"/>
        </w:trPr>
        <w:tc>
          <w:tcPr>
            <w:tcW w:w="4981" w:type="dxa"/>
            <w:tcBorders>
              <w:top w:val="nil"/>
              <w:left w:val="single" w:sz="4" w:space="0" w:color="auto"/>
              <w:bottom w:val="single" w:sz="4" w:space="0" w:color="auto"/>
              <w:right w:val="single" w:sz="4" w:space="0" w:color="auto"/>
            </w:tcBorders>
            <w:noWrap/>
            <w:vAlign w:val="bottom"/>
            <w:hideMark/>
          </w:tcPr>
          <w:p w14:paraId="6870F153" w14:textId="77777777" w:rsidR="00524E9A" w:rsidRPr="00B53E0B" w:rsidRDefault="00524E9A" w:rsidP="00524E9A">
            <w:pPr>
              <w:spacing w:after="0" w:line="240" w:lineRule="auto"/>
              <w:ind w:firstLine="49"/>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Ет бағытындағы ірі қара мал басы</w:t>
            </w:r>
          </w:p>
        </w:tc>
        <w:tc>
          <w:tcPr>
            <w:tcW w:w="1243" w:type="dxa"/>
            <w:tcBorders>
              <w:top w:val="nil"/>
              <w:left w:val="nil"/>
              <w:bottom w:val="single" w:sz="4" w:space="0" w:color="auto"/>
              <w:right w:val="single" w:sz="4" w:space="0" w:color="auto"/>
            </w:tcBorders>
            <w:noWrap/>
            <w:vAlign w:val="bottom"/>
            <w:hideMark/>
          </w:tcPr>
          <w:p w14:paraId="4FE6F7E2"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бас</w:t>
            </w:r>
          </w:p>
        </w:tc>
        <w:tc>
          <w:tcPr>
            <w:tcW w:w="1127" w:type="dxa"/>
            <w:tcBorders>
              <w:top w:val="nil"/>
              <w:left w:val="nil"/>
              <w:bottom w:val="single" w:sz="4" w:space="0" w:color="auto"/>
              <w:right w:val="single" w:sz="4" w:space="0" w:color="auto"/>
            </w:tcBorders>
            <w:noWrap/>
            <w:vAlign w:val="center"/>
            <w:hideMark/>
          </w:tcPr>
          <w:p w14:paraId="6AC0872B"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15993</w:t>
            </w:r>
          </w:p>
        </w:tc>
        <w:tc>
          <w:tcPr>
            <w:tcW w:w="1127" w:type="dxa"/>
            <w:tcBorders>
              <w:top w:val="nil"/>
              <w:left w:val="nil"/>
              <w:bottom w:val="single" w:sz="4" w:space="0" w:color="auto"/>
              <w:right w:val="single" w:sz="4" w:space="0" w:color="auto"/>
            </w:tcBorders>
            <w:noWrap/>
            <w:vAlign w:val="center"/>
            <w:hideMark/>
          </w:tcPr>
          <w:p w14:paraId="770E764D"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18364</w:t>
            </w:r>
          </w:p>
        </w:tc>
        <w:tc>
          <w:tcPr>
            <w:tcW w:w="1009" w:type="dxa"/>
            <w:tcBorders>
              <w:top w:val="nil"/>
              <w:left w:val="nil"/>
              <w:bottom w:val="single" w:sz="4" w:space="0" w:color="auto"/>
              <w:right w:val="single" w:sz="4" w:space="0" w:color="auto"/>
            </w:tcBorders>
            <w:noWrap/>
            <w:vAlign w:val="center"/>
            <w:hideMark/>
          </w:tcPr>
          <w:p w14:paraId="00DD6794"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13681</w:t>
            </w:r>
          </w:p>
        </w:tc>
      </w:tr>
      <w:tr w:rsidR="009F64F6" w:rsidRPr="00B53E0B" w14:paraId="2377AC53" w14:textId="77777777" w:rsidTr="00B66136">
        <w:trPr>
          <w:trHeight w:val="216"/>
        </w:trPr>
        <w:tc>
          <w:tcPr>
            <w:tcW w:w="4981" w:type="dxa"/>
            <w:tcBorders>
              <w:top w:val="nil"/>
              <w:left w:val="single" w:sz="4" w:space="0" w:color="auto"/>
              <w:bottom w:val="single" w:sz="4" w:space="0" w:color="auto"/>
              <w:right w:val="single" w:sz="4" w:space="0" w:color="auto"/>
            </w:tcBorders>
            <w:noWrap/>
            <w:vAlign w:val="bottom"/>
            <w:hideMark/>
          </w:tcPr>
          <w:p w14:paraId="21F721F4" w14:textId="77777777" w:rsidR="00524E9A" w:rsidRPr="00B53E0B" w:rsidRDefault="00524E9A" w:rsidP="00524E9A">
            <w:pPr>
              <w:spacing w:after="0" w:line="240" w:lineRule="auto"/>
              <w:ind w:firstLine="49"/>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Оның ішінде: сиырлар</w:t>
            </w:r>
          </w:p>
        </w:tc>
        <w:tc>
          <w:tcPr>
            <w:tcW w:w="1243" w:type="dxa"/>
            <w:tcBorders>
              <w:top w:val="nil"/>
              <w:left w:val="nil"/>
              <w:bottom w:val="single" w:sz="4" w:space="0" w:color="auto"/>
              <w:right w:val="single" w:sz="4" w:space="0" w:color="auto"/>
            </w:tcBorders>
            <w:noWrap/>
            <w:vAlign w:val="bottom"/>
            <w:hideMark/>
          </w:tcPr>
          <w:p w14:paraId="20DE6037"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бас</w:t>
            </w:r>
          </w:p>
        </w:tc>
        <w:tc>
          <w:tcPr>
            <w:tcW w:w="1127" w:type="dxa"/>
            <w:tcBorders>
              <w:top w:val="nil"/>
              <w:left w:val="nil"/>
              <w:bottom w:val="single" w:sz="4" w:space="0" w:color="auto"/>
              <w:right w:val="single" w:sz="4" w:space="0" w:color="auto"/>
            </w:tcBorders>
            <w:noWrap/>
            <w:vAlign w:val="center"/>
            <w:hideMark/>
          </w:tcPr>
          <w:p w14:paraId="0E1DD7E7"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7247</w:t>
            </w:r>
          </w:p>
        </w:tc>
        <w:tc>
          <w:tcPr>
            <w:tcW w:w="1127" w:type="dxa"/>
            <w:tcBorders>
              <w:top w:val="nil"/>
              <w:left w:val="nil"/>
              <w:bottom w:val="single" w:sz="4" w:space="0" w:color="auto"/>
              <w:right w:val="single" w:sz="4" w:space="0" w:color="auto"/>
            </w:tcBorders>
            <w:noWrap/>
            <w:vAlign w:val="center"/>
            <w:hideMark/>
          </w:tcPr>
          <w:p w14:paraId="29F07C0E"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7696</w:t>
            </w:r>
          </w:p>
        </w:tc>
        <w:tc>
          <w:tcPr>
            <w:tcW w:w="1009" w:type="dxa"/>
            <w:tcBorders>
              <w:top w:val="nil"/>
              <w:left w:val="nil"/>
              <w:bottom w:val="single" w:sz="4" w:space="0" w:color="auto"/>
              <w:right w:val="single" w:sz="4" w:space="0" w:color="auto"/>
            </w:tcBorders>
            <w:noWrap/>
            <w:vAlign w:val="center"/>
            <w:hideMark/>
          </w:tcPr>
          <w:p w14:paraId="09D3F556"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7571</w:t>
            </w:r>
          </w:p>
        </w:tc>
      </w:tr>
      <w:tr w:rsidR="009F64F6" w:rsidRPr="00B53E0B" w14:paraId="77A8C3B0" w14:textId="77777777" w:rsidTr="00B66136">
        <w:trPr>
          <w:trHeight w:val="174"/>
        </w:trPr>
        <w:tc>
          <w:tcPr>
            <w:tcW w:w="4981" w:type="dxa"/>
            <w:tcBorders>
              <w:top w:val="nil"/>
              <w:left w:val="single" w:sz="4" w:space="0" w:color="auto"/>
              <w:bottom w:val="single" w:sz="4" w:space="0" w:color="auto"/>
              <w:right w:val="single" w:sz="4" w:space="0" w:color="auto"/>
            </w:tcBorders>
            <w:noWrap/>
            <w:vAlign w:val="bottom"/>
            <w:hideMark/>
          </w:tcPr>
          <w:p w14:paraId="411ABBF4" w14:textId="77777777" w:rsidR="00524E9A" w:rsidRPr="00B53E0B" w:rsidRDefault="00524E9A" w:rsidP="00524E9A">
            <w:pPr>
              <w:spacing w:after="0" w:line="240" w:lineRule="auto"/>
              <w:ind w:firstLine="51"/>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Алынған төл (бұзау)</w:t>
            </w:r>
          </w:p>
        </w:tc>
        <w:tc>
          <w:tcPr>
            <w:tcW w:w="1243" w:type="dxa"/>
            <w:tcBorders>
              <w:top w:val="nil"/>
              <w:left w:val="nil"/>
              <w:bottom w:val="single" w:sz="4" w:space="0" w:color="auto"/>
              <w:right w:val="single" w:sz="4" w:space="0" w:color="auto"/>
            </w:tcBorders>
            <w:noWrap/>
            <w:vAlign w:val="bottom"/>
            <w:hideMark/>
          </w:tcPr>
          <w:p w14:paraId="39A94447"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бас</w:t>
            </w:r>
          </w:p>
        </w:tc>
        <w:tc>
          <w:tcPr>
            <w:tcW w:w="1127" w:type="dxa"/>
            <w:tcBorders>
              <w:top w:val="nil"/>
              <w:left w:val="nil"/>
              <w:bottom w:val="single" w:sz="4" w:space="0" w:color="auto"/>
              <w:right w:val="single" w:sz="4" w:space="0" w:color="auto"/>
            </w:tcBorders>
            <w:noWrap/>
            <w:vAlign w:val="center"/>
            <w:hideMark/>
          </w:tcPr>
          <w:p w14:paraId="2DAD19F5"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5800</w:t>
            </w:r>
          </w:p>
        </w:tc>
        <w:tc>
          <w:tcPr>
            <w:tcW w:w="1127" w:type="dxa"/>
            <w:tcBorders>
              <w:top w:val="nil"/>
              <w:left w:val="nil"/>
              <w:bottom w:val="single" w:sz="4" w:space="0" w:color="auto"/>
              <w:right w:val="single" w:sz="4" w:space="0" w:color="auto"/>
            </w:tcBorders>
            <w:noWrap/>
            <w:vAlign w:val="center"/>
            <w:hideMark/>
          </w:tcPr>
          <w:p w14:paraId="64C98E63"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5350</w:t>
            </w:r>
          </w:p>
        </w:tc>
        <w:tc>
          <w:tcPr>
            <w:tcW w:w="1009" w:type="dxa"/>
            <w:tcBorders>
              <w:top w:val="nil"/>
              <w:left w:val="nil"/>
              <w:bottom w:val="single" w:sz="4" w:space="0" w:color="auto"/>
              <w:right w:val="single" w:sz="4" w:space="0" w:color="auto"/>
            </w:tcBorders>
            <w:noWrap/>
            <w:vAlign w:val="center"/>
            <w:hideMark/>
          </w:tcPr>
          <w:p w14:paraId="2368699F"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4904</w:t>
            </w:r>
          </w:p>
        </w:tc>
      </w:tr>
      <w:tr w:rsidR="009F64F6" w:rsidRPr="00B53E0B" w14:paraId="01EE31EC" w14:textId="77777777" w:rsidTr="00B66136">
        <w:trPr>
          <w:trHeight w:val="149"/>
        </w:trPr>
        <w:tc>
          <w:tcPr>
            <w:tcW w:w="4981" w:type="dxa"/>
            <w:tcBorders>
              <w:top w:val="nil"/>
              <w:left w:val="single" w:sz="4" w:space="0" w:color="auto"/>
              <w:bottom w:val="single" w:sz="4" w:space="0" w:color="auto"/>
              <w:right w:val="single" w:sz="4" w:space="0" w:color="auto"/>
            </w:tcBorders>
            <w:noWrap/>
            <w:vAlign w:val="bottom"/>
            <w:hideMark/>
          </w:tcPr>
          <w:p w14:paraId="2068295B" w14:textId="77777777" w:rsidR="00524E9A" w:rsidRPr="00B53E0B" w:rsidRDefault="00524E9A" w:rsidP="00524E9A">
            <w:pPr>
              <w:spacing w:after="0" w:line="240" w:lineRule="auto"/>
              <w:ind w:firstLine="51"/>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Тірі салмақтағы ет өндірісі</w:t>
            </w:r>
          </w:p>
        </w:tc>
        <w:tc>
          <w:tcPr>
            <w:tcW w:w="1243" w:type="dxa"/>
            <w:tcBorders>
              <w:top w:val="nil"/>
              <w:left w:val="nil"/>
              <w:bottom w:val="single" w:sz="4" w:space="0" w:color="auto"/>
              <w:right w:val="single" w:sz="4" w:space="0" w:color="auto"/>
            </w:tcBorders>
            <w:noWrap/>
            <w:vAlign w:val="bottom"/>
            <w:hideMark/>
          </w:tcPr>
          <w:p w14:paraId="5707499F"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тонн</w:t>
            </w:r>
            <w:r w:rsidRPr="00B53E0B">
              <w:rPr>
                <w:rFonts w:ascii="Times New Roman" w:eastAsia="Times New Roman" w:hAnsi="Times New Roman" w:cs="Times New Roman"/>
                <w:sz w:val="24"/>
                <w:szCs w:val="24"/>
                <w:lang w:val="kk-KZ" w:eastAsia="ru-RU"/>
              </w:rPr>
              <w:t>а</w:t>
            </w:r>
          </w:p>
        </w:tc>
        <w:tc>
          <w:tcPr>
            <w:tcW w:w="1127" w:type="dxa"/>
            <w:tcBorders>
              <w:top w:val="nil"/>
              <w:left w:val="nil"/>
              <w:bottom w:val="single" w:sz="4" w:space="0" w:color="auto"/>
              <w:right w:val="single" w:sz="4" w:space="0" w:color="auto"/>
            </w:tcBorders>
            <w:noWrap/>
            <w:vAlign w:val="center"/>
            <w:hideMark/>
          </w:tcPr>
          <w:p w14:paraId="4DA03021"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120</w:t>
            </w:r>
          </w:p>
        </w:tc>
        <w:tc>
          <w:tcPr>
            <w:tcW w:w="1127" w:type="dxa"/>
            <w:tcBorders>
              <w:top w:val="nil"/>
              <w:left w:val="nil"/>
              <w:bottom w:val="single" w:sz="4" w:space="0" w:color="auto"/>
              <w:right w:val="single" w:sz="4" w:space="0" w:color="auto"/>
            </w:tcBorders>
            <w:noWrap/>
            <w:vAlign w:val="center"/>
            <w:hideMark/>
          </w:tcPr>
          <w:p w14:paraId="156333E3"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562</w:t>
            </w:r>
          </w:p>
        </w:tc>
        <w:tc>
          <w:tcPr>
            <w:tcW w:w="1009" w:type="dxa"/>
            <w:tcBorders>
              <w:top w:val="nil"/>
              <w:left w:val="nil"/>
              <w:bottom w:val="single" w:sz="4" w:space="0" w:color="auto"/>
              <w:right w:val="single" w:sz="4" w:space="0" w:color="auto"/>
            </w:tcBorders>
            <w:noWrap/>
            <w:vAlign w:val="center"/>
            <w:hideMark/>
          </w:tcPr>
          <w:p w14:paraId="19CA5366" w14:textId="77777777" w:rsidR="00524E9A" w:rsidRPr="00B53E0B" w:rsidRDefault="00524E9A" w:rsidP="00524E9A">
            <w:pPr>
              <w:spacing w:after="0" w:line="240" w:lineRule="auto"/>
              <w:ind w:firstLine="49"/>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2783</w:t>
            </w:r>
          </w:p>
        </w:tc>
      </w:tr>
    </w:tbl>
    <w:p w14:paraId="29FDD140" w14:textId="3FB57FB8" w:rsidR="00524E9A" w:rsidRPr="00B53E0B" w:rsidRDefault="00F62FC9" w:rsidP="00524E9A">
      <w:pPr>
        <w:spacing w:after="0" w:line="240" w:lineRule="auto"/>
        <w:ind w:firstLine="709"/>
        <w:jc w:val="both"/>
        <w:rPr>
          <w:rStyle w:val="FontStyle15"/>
          <w:rFonts w:ascii="Times New Roman" w:hAnsi="Times New Roman" w:cs="Times New Roman"/>
          <w:sz w:val="24"/>
          <w:szCs w:val="24"/>
          <w:lang w:val="kk-KZ"/>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CF67B9" w:rsidRPr="00B53E0B">
        <w:rPr>
          <w:rStyle w:val="FontStyle15"/>
          <w:rFonts w:ascii="Times New Roman" w:hAnsi="Times New Roman" w:cs="Times New Roman"/>
          <w:sz w:val="24"/>
          <w:szCs w:val="24"/>
          <w:lang w:val="kk-KZ"/>
        </w:rPr>
        <w:t>21</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p w14:paraId="0DEA6B32" w14:textId="6B80C28F" w:rsidR="00524E9A" w:rsidRPr="00B53E0B" w:rsidRDefault="00524E9A" w:rsidP="00524E9A">
      <w:pPr>
        <w:spacing w:after="0" w:line="240" w:lineRule="auto"/>
        <w:ind w:firstLine="709"/>
        <w:jc w:val="both"/>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lastRenderedPageBreak/>
        <w:t xml:space="preserve">«Арқарлы -Майбүйрек» </w:t>
      </w:r>
      <w:r w:rsidR="00260E1A" w:rsidRPr="00260E1A">
        <w:rPr>
          <w:rStyle w:val="anegp0gi0b9av8jahpyh"/>
          <w:rFonts w:ascii="Times New Roman" w:hAnsi="Times New Roman" w:cs="Times New Roman"/>
          <w:sz w:val="28"/>
          <w:szCs w:val="28"/>
          <w:lang w:val="kk-KZ"/>
        </w:rPr>
        <w:t>ауыл шаруа</w:t>
      </w:r>
      <w:r w:rsidR="00260E1A">
        <w:rPr>
          <w:rStyle w:val="anegp0gi0b9av8jahpyh"/>
          <w:rFonts w:ascii="Times New Roman" w:hAnsi="Times New Roman" w:cs="Times New Roman"/>
          <w:sz w:val="28"/>
          <w:szCs w:val="28"/>
          <w:lang w:val="kk-KZ"/>
        </w:rPr>
        <w:t>шылығы өндірістік кооперативін</w:t>
      </w:r>
      <w:r w:rsidRPr="00B53E0B">
        <w:rPr>
          <w:rFonts w:ascii="Times New Roman" w:eastAsia="Times New Roman" w:hAnsi="Times New Roman" w:cs="Times New Roman"/>
          <w:bCs/>
          <w:sz w:val="28"/>
          <w:szCs w:val="28"/>
          <w:lang w:val="kk-KZ" w:eastAsia="ru-RU"/>
        </w:rPr>
        <w:t xml:space="preserve">де  мал шаруашылығы өнімдерін өндіруге жұмсалған  шығындардың  талдауы  келесі  </w:t>
      </w:r>
      <w:r w:rsidR="00CF67B9" w:rsidRPr="00B53E0B">
        <w:rPr>
          <w:rFonts w:ascii="Times New Roman" w:eastAsia="Times New Roman" w:hAnsi="Times New Roman" w:cs="Times New Roman"/>
          <w:bCs/>
          <w:sz w:val="28"/>
          <w:szCs w:val="28"/>
          <w:lang w:val="kk-KZ" w:eastAsia="ru-RU"/>
        </w:rPr>
        <w:t>баптар</w:t>
      </w:r>
      <w:r w:rsidRPr="00B53E0B">
        <w:rPr>
          <w:rFonts w:ascii="Times New Roman" w:eastAsia="Times New Roman" w:hAnsi="Times New Roman" w:cs="Times New Roman"/>
          <w:bCs/>
          <w:sz w:val="28"/>
          <w:szCs w:val="28"/>
          <w:lang w:val="kk-KZ" w:eastAsia="ru-RU"/>
        </w:rPr>
        <w:t xml:space="preserve">  бойынша  шығындардың  өскендігін растайды:</w:t>
      </w:r>
    </w:p>
    <w:p w14:paraId="751F07DF" w14:textId="505CD118" w:rsidR="00524E9A" w:rsidRPr="00B53E0B" w:rsidRDefault="00524E9A" w:rsidP="007A34ED">
      <w:pPr>
        <w:spacing w:after="0" w:line="240" w:lineRule="auto"/>
        <w:ind w:firstLine="709"/>
        <w:jc w:val="both"/>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 xml:space="preserve">- </w:t>
      </w:r>
      <w:r w:rsidR="005C6241" w:rsidRPr="00B53E0B">
        <w:rPr>
          <w:rFonts w:ascii="Times New Roman" w:eastAsia="Times New Roman" w:hAnsi="Times New Roman" w:cs="Times New Roman"/>
          <w:bCs/>
          <w:sz w:val="28"/>
          <w:szCs w:val="28"/>
          <w:lang w:val="kk-KZ" w:eastAsia="ru-RU"/>
        </w:rPr>
        <w:t>2024</w:t>
      </w:r>
      <w:r w:rsidRPr="00B53E0B">
        <w:rPr>
          <w:rFonts w:ascii="Times New Roman" w:eastAsia="Times New Roman" w:hAnsi="Times New Roman" w:cs="Times New Roman"/>
          <w:bCs/>
          <w:sz w:val="28"/>
          <w:szCs w:val="28"/>
          <w:lang w:val="kk-KZ" w:eastAsia="ru-RU"/>
        </w:rPr>
        <w:t xml:space="preserve"> жылы мал шаруашылығы өнімдерін өндіру үшін  мал азығына   </w:t>
      </w:r>
      <w:r w:rsidR="005C6241" w:rsidRPr="00B53E0B">
        <w:rPr>
          <w:rFonts w:ascii="Times New Roman" w:eastAsia="Times New Roman" w:hAnsi="Times New Roman" w:cs="Times New Roman"/>
          <w:bCs/>
          <w:sz w:val="28"/>
          <w:szCs w:val="28"/>
          <w:lang w:val="kk-KZ" w:eastAsia="ru-RU"/>
        </w:rPr>
        <w:t>2022</w:t>
      </w:r>
      <w:r w:rsidRPr="00B53E0B">
        <w:rPr>
          <w:rFonts w:ascii="Times New Roman" w:eastAsia="Times New Roman" w:hAnsi="Times New Roman" w:cs="Times New Roman"/>
          <w:bCs/>
          <w:sz w:val="28"/>
          <w:szCs w:val="28"/>
          <w:lang w:val="kk-KZ" w:eastAsia="ru-RU"/>
        </w:rPr>
        <w:t xml:space="preserve"> жылмен  салыстырғанда - 3,3 есе, ірі  қа</w:t>
      </w:r>
      <w:r w:rsidR="007A34ED" w:rsidRPr="00B53E0B">
        <w:rPr>
          <w:rFonts w:ascii="Times New Roman" w:eastAsia="Times New Roman" w:hAnsi="Times New Roman" w:cs="Times New Roman"/>
          <w:bCs/>
          <w:sz w:val="28"/>
          <w:szCs w:val="28"/>
          <w:lang w:val="kk-KZ" w:eastAsia="ru-RU"/>
        </w:rPr>
        <w:t xml:space="preserve">ра  малға - 3,8 есе </w:t>
      </w:r>
      <w:r w:rsidRPr="00B53E0B">
        <w:rPr>
          <w:rFonts w:ascii="Times New Roman" w:eastAsia="Times New Roman" w:hAnsi="Times New Roman" w:cs="Times New Roman"/>
          <w:bCs/>
          <w:sz w:val="28"/>
          <w:szCs w:val="28"/>
          <w:lang w:val="kk-KZ" w:eastAsia="ru-RU"/>
        </w:rPr>
        <w:t xml:space="preserve"> </w:t>
      </w:r>
      <w:r w:rsidR="007A34ED" w:rsidRPr="00B53E0B">
        <w:rPr>
          <w:rFonts w:ascii="Times New Roman" w:eastAsia="Times New Roman" w:hAnsi="Times New Roman" w:cs="Times New Roman"/>
          <w:bCs/>
          <w:sz w:val="28"/>
          <w:szCs w:val="28"/>
          <w:lang w:val="kk-KZ" w:eastAsia="ru-RU"/>
        </w:rPr>
        <w:t xml:space="preserve">және шикі сүт өндіруге 2 есе; </w:t>
      </w:r>
    </w:p>
    <w:p w14:paraId="503AEB96" w14:textId="7F6CC77C" w:rsidR="00C73710" w:rsidRPr="00B53E0B" w:rsidRDefault="00C73710" w:rsidP="00C73710">
      <w:pPr>
        <w:spacing w:after="0" w:line="240" w:lineRule="auto"/>
        <w:ind w:firstLine="709"/>
        <w:jc w:val="both"/>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 xml:space="preserve">- су шығындары – мал шаруашылығы мен мал шаруашылығы өнімдерін өндіруге 13%; </w:t>
      </w:r>
    </w:p>
    <w:p w14:paraId="72AF4C81" w14:textId="0B2DD2C4" w:rsidR="00524E9A" w:rsidRPr="00B53E0B" w:rsidRDefault="00524E9A" w:rsidP="00524E9A">
      <w:pPr>
        <w:spacing w:after="0" w:line="240" w:lineRule="auto"/>
        <w:ind w:firstLine="709"/>
        <w:jc w:val="both"/>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 ірі қара малын өсіргенде сатып алынатын  жартылай фабрикаттар мен бөлшектер үшін 11 есе;</w:t>
      </w:r>
    </w:p>
    <w:p w14:paraId="3CF4DC95" w14:textId="18BF0584" w:rsidR="00C73710" w:rsidRPr="00B53E0B" w:rsidRDefault="00524E9A" w:rsidP="00C73710">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bCs/>
          <w:sz w:val="28"/>
          <w:szCs w:val="28"/>
          <w:lang w:val="kk-KZ" w:eastAsia="ru-RU"/>
        </w:rPr>
        <w:t xml:space="preserve">- мал өсіру және мал шаруашылығы өнімдерін өндіруде басқа ұйымдар тарапынан орындалған өндірістік сипаттағы қызметтерге  </w:t>
      </w:r>
      <w:r w:rsidR="00C73710" w:rsidRPr="00B53E0B">
        <w:rPr>
          <w:rFonts w:ascii="Times New Roman" w:eastAsia="Times New Roman" w:hAnsi="Times New Roman" w:cs="Times New Roman"/>
          <w:sz w:val="28"/>
          <w:szCs w:val="28"/>
          <w:lang w:val="kk-KZ" w:eastAsia="ru-RU"/>
        </w:rPr>
        <w:t xml:space="preserve">– 37 есеге, ірі қара мал өсіру үшін – 50 есеге және шикі сүт өндіру үшін – 3,5 есеге; </w:t>
      </w:r>
    </w:p>
    <w:p w14:paraId="21459E82" w14:textId="77777777" w:rsidR="00C73710" w:rsidRPr="00B53E0B" w:rsidRDefault="00524E9A" w:rsidP="00C73710">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bCs/>
          <w:sz w:val="28"/>
          <w:szCs w:val="28"/>
          <w:lang w:val="kk-KZ" w:eastAsia="ru-RU"/>
        </w:rPr>
        <w:t xml:space="preserve">- мал шаруашылығындағы және осы  саладағы амортизация үшін </w:t>
      </w:r>
      <w:r w:rsidR="00C73710" w:rsidRPr="00B53E0B">
        <w:rPr>
          <w:rFonts w:ascii="Times New Roman" w:eastAsia="Times New Roman" w:hAnsi="Times New Roman" w:cs="Times New Roman"/>
          <w:sz w:val="28"/>
          <w:szCs w:val="28"/>
          <w:lang w:val="kk-KZ" w:eastAsia="ru-RU"/>
        </w:rPr>
        <w:t>– 8%, ірі қара мал өсіру үшін – 53,6%;</w:t>
      </w:r>
    </w:p>
    <w:p w14:paraId="493E2F08" w14:textId="77777777" w:rsidR="00C73710" w:rsidRPr="00B53E0B" w:rsidRDefault="00524E9A" w:rsidP="00C73710">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bCs/>
          <w:sz w:val="28"/>
          <w:szCs w:val="28"/>
          <w:lang w:val="kk-KZ" w:eastAsia="ru-RU"/>
        </w:rPr>
        <w:t xml:space="preserve">- мал өсіру және мал шаруашылығы өнімдерін өндіру кезіндегі </w:t>
      </w:r>
      <w:r w:rsidR="00C73710" w:rsidRPr="00B53E0B">
        <w:rPr>
          <w:rFonts w:ascii="Times New Roman" w:eastAsia="Times New Roman" w:hAnsi="Times New Roman" w:cs="Times New Roman"/>
          <w:sz w:val="28"/>
          <w:szCs w:val="28"/>
          <w:lang w:val="kk-KZ" w:eastAsia="ru-RU"/>
        </w:rPr>
        <w:t>еңбек шығындары үшін – 9,7 есеге, ірі қара мал өсіру үшін – 10 есеге және шикі сүт өндіру үшін – 7 есеге (15-қосымша).</w:t>
      </w:r>
    </w:p>
    <w:p w14:paraId="02124B9F" w14:textId="61954A1D" w:rsidR="00C73710" w:rsidRPr="00B53E0B" w:rsidRDefault="00C73710" w:rsidP="00C73710">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«АрқарлыМайбүйрек» </w:t>
      </w:r>
      <w:r w:rsidR="00260E1A" w:rsidRPr="00260E1A">
        <w:rPr>
          <w:rStyle w:val="anegp0gi0b9av8jahpyh"/>
          <w:rFonts w:ascii="Times New Roman" w:hAnsi="Times New Roman" w:cs="Times New Roman"/>
          <w:sz w:val="28"/>
          <w:szCs w:val="28"/>
          <w:lang w:val="kk-KZ"/>
        </w:rPr>
        <w:t>ауыл шаруа</w:t>
      </w:r>
      <w:r w:rsidR="00260E1A">
        <w:rPr>
          <w:rStyle w:val="anegp0gi0b9av8jahpyh"/>
          <w:rFonts w:ascii="Times New Roman" w:hAnsi="Times New Roman" w:cs="Times New Roman"/>
          <w:sz w:val="28"/>
          <w:szCs w:val="28"/>
          <w:lang w:val="kk-KZ"/>
        </w:rPr>
        <w:t>шылығы өндірістік кооперативін</w:t>
      </w:r>
      <w:r w:rsidRPr="00B53E0B">
        <w:rPr>
          <w:rFonts w:ascii="Times New Roman" w:eastAsia="Times New Roman" w:hAnsi="Times New Roman" w:cs="Times New Roman"/>
          <w:sz w:val="28"/>
          <w:szCs w:val="28"/>
          <w:lang w:val="kk-KZ" w:eastAsia="ru-RU"/>
        </w:rPr>
        <w:t>де мал шаруашылығы өндірісінің шығындарының келесі баптар бойынша төмендеуі байқалады:</w:t>
      </w:r>
      <w:r w:rsidR="00853EA1" w:rsidRPr="00B53E0B">
        <w:rPr>
          <w:rFonts w:ascii="Times New Roman" w:eastAsia="Times New Roman" w:hAnsi="Times New Roman" w:cs="Times New Roman"/>
          <w:sz w:val="28"/>
          <w:szCs w:val="28"/>
          <w:lang w:val="kk-KZ" w:eastAsia="ru-RU"/>
        </w:rPr>
        <w:t xml:space="preserve"> </w:t>
      </w:r>
    </w:p>
    <w:p w14:paraId="5E9855FC" w14:textId="77777777" w:rsidR="00853EA1" w:rsidRPr="00B53E0B" w:rsidRDefault="00853EA1" w:rsidP="00853EA1">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- 2024 жылы мал өсіру және мал өнімдерін өндіру кезіндегі отын үшін 2022 жылмен салыстырғанда – 3,4 есеге, ірі қара мал өсіру үшін – 12,7 есеге;</w:t>
      </w:r>
    </w:p>
    <w:p w14:paraId="40FA2C39" w14:textId="3A843AF9" w:rsidR="007A34ED" w:rsidRPr="00B53E0B" w:rsidRDefault="00853EA1" w:rsidP="00853EA1">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мал шаруашылығы және мал шаруашылығы кезіндегі электр энергиясы үшін – 1,8 есеге, шикі сүт өндіру кезінде – 8 есеге (15-қосымша) [121].</w:t>
      </w:r>
      <w:r w:rsidR="009166C4" w:rsidRPr="00B53E0B">
        <w:rPr>
          <w:rFonts w:ascii="Times New Roman" w:eastAsia="Times New Roman" w:hAnsi="Times New Roman" w:cs="Times New Roman"/>
          <w:sz w:val="28"/>
          <w:szCs w:val="28"/>
          <w:lang w:val="kk-KZ" w:eastAsia="ru-RU"/>
        </w:rPr>
        <w:t xml:space="preserve"> </w:t>
      </w:r>
    </w:p>
    <w:p w14:paraId="1B75A681" w14:textId="6746AD20" w:rsidR="00853EA1" w:rsidRPr="00B53E0B" w:rsidRDefault="0039579D" w:rsidP="00260E1A">
      <w:pPr>
        <w:spacing w:after="0" w:line="240" w:lineRule="auto"/>
        <w:ind w:firstLine="709"/>
        <w:jc w:val="both"/>
        <w:rPr>
          <w:rFonts w:ascii="Times New Roman" w:hAnsi="Times New Roman" w:cs="Times New Roman"/>
          <w:bCs/>
          <w:sz w:val="28"/>
          <w:szCs w:val="28"/>
          <w:lang w:val="kk-KZ"/>
        </w:rPr>
      </w:pPr>
      <w:r w:rsidRPr="00B53E0B">
        <w:rPr>
          <w:rFonts w:ascii="Times New Roman" w:eastAsia="Times New Roman" w:hAnsi="Times New Roman" w:cs="Times New Roman"/>
          <w:sz w:val="28"/>
          <w:szCs w:val="28"/>
          <w:lang w:val="kk-KZ" w:eastAsia="ru-RU"/>
        </w:rPr>
        <w:t xml:space="preserve"> </w:t>
      </w:r>
      <w:r w:rsidR="00853EA1" w:rsidRPr="00B53E0B">
        <w:rPr>
          <w:rFonts w:ascii="Times New Roman" w:eastAsia="Times New Roman" w:hAnsi="Times New Roman" w:cs="Times New Roman"/>
          <w:sz w:val="28"/>
          <w:szCs w:val="28"/>
          <w:lang w:val="kk-KZ" w:eastAsia="ru-RU"/>
        </w:rPr>
        <w:t xml:space="preserve">«АрқарлыМайбүйрек» </w:t>
      </w:r>
      <w:r w:rsidR="00260E1A" w:rsidRPr="00260E1A">
        <w:rPr>
          <w:rStyle w:val="anegp0gi0b9av8jahpyh"/>
          <w:rFonts w:ascii="Times New Roman" w:hAnsi="Times New Roman" w:cs="Times New Roman"/>
          <w:sz w:val="28"/>
          <w:szCs w:val="28"/>
          <w:lang w:val="kk-KZ"/>
        </w:rPr>
        <w:t>ауыл шаруа</w:t>
      </w:r>
      <w:r w:rsidR="00260E1A">
        <w:rPr>
          <w:rStyle w:val="anegp0gi0b9av8jahpyh"/>
          <w:rFonts w:ascii="Times New Roman" w:hAnsi="Times New Roman" w:cs="Times New Roman"/>
          <w:sz w:val="28"/>
          <w:szCs w:val="28"/>
          <w:lang w:val="kk-KZ"/>
        </w:rPr>
        <w:t>шылығы өндірістік кооперативін</w:t>
      </w:r>
      <w:r w:rsidRPr="00B53E0B">
        <w:rPr>
          <w:rFonts w:ascii="Times New Roman" w:eastAsia="Times New Roman" w:hAnsi="Times New Roman" w:cs="Times New Roman"/>
          <w:sz w:val="28"/>
          <w:szCs w:val="28"/>
          <w:lang w:val="kk-KZ" w:eastAsia="ru-RU"/>
        </w:rPr>
        <w:t xml:space="preserve">де </w:t>
      </w:r>
      <w:r w:rsidR="00853EA1" w:rsidRPr="00B53E0B">
        <w:rPr>
          <w:rFonts w:ascii="Times New Roman" w:hAnsi="Times New Roman" w:cs="Times New Roman"/>
          <w:bCs/>
          <w:sz w:val="28"/>
          <w:szCs w:val="28"/>
          <w:lang w:val="kk-KZ"/>
        </w:rPr>
        <w:t xml:space="preserve">2022-2024 жылдардағы </w:t>
      </w:r>
      <w:r w:rsidR="009166C4" w:rsidRPr="00B53E0B">
        <w:rPr>
          <w:rFonts w:ascii="Times New Roman" w:eastAsia="Times New Roman" w:hAnsi="Times New Roman" w:cs="Times New Roman"/>
          <w:sz w:val="28"/>
          <w:szCs w:val="28"/>
          <w:lang w:val="kk-KZ" w:eastAsia="ru-RU"/>
        </w:rPr>
        <w:t xml:space="preserve">өсімдік шаруашылығы өнімдерінің өндірістік шығындарын талдауы </w:t>
      </w:r>
      <w:r w:rsidR="00853EA1" w:rsidRPr="00B53E0B">
        <w:rPr>
          <w:rFonts w:ascii="Times New Roman" w:hAnsi="Times New Roman" w:cs="Times New Roman"/>
          <w:bCs/>
          <w:sz w:val="28"/>
          <w:szCs w:val="28"/>
          <w:lang w:val="kk-KZ"/>
        </w:rPr>
        <w:t>сүрлемге арналған жүгері өсірген кезде 1 центнер/га өндіріс шығындарының 52%-ға өскенін көрсетеді. Осылайша, 2022 жылы өндіріс шығындарының құрылымындағы ең үлкен үлес тұқым мен отырғызу материалдарын сатып алуға - 32,1%, жанар-жағармай материалдарының құнына - 22,7%  және басқа да шығындарға - 12,2% тиесілі. Сүрлемге арналған 1 центнер жүгері өндіру құны 2157 теңгені құрады. 2024 жылы ең үлкен үлесті жанар-жағармай материалдарының құнына - 39,6%, амортизацияға - 28,7% және тұқым мен отырғызу материалын сатып алуға - 13,6% тиесілі. Сүрлемге арналған 1 центнер жүгері өндіру құны 4497 ​​теңгені құрады (21-кесте) [121]</w:t>
      </w:r>
    </w:p>
    <w:p w14:paraId="3BB4620B" w14:textId="1D6C9099" w:rsidR="008146C5" w:rsidRPr="00B53E0B" w:rsidRDefault="004E3ED7" w:rsidP="00260E1A">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t>21 к</w:t>
      </w:r>
      <w:r w:rsidR="00714BA0" w:rsidRPr="00B53E0B">
        <w:rPr>
          <w:rFonts w:ascii="Times New Roman" w:hAnsi="Times New Roman" w:cs="Times New Roman"/>
          <w:bCs/>
          <w:sz w:val="28"/>
          <w:szCs w:val="28"/>
          <w:lang w:val="kk-KZ"/>
        </w:rPr>
        <w:t xml:space="preserve">есте  - </w:t>
      </w:r>
      <w:r w:rsidR="005C6241" w:rsidRPr="00B53E0B">
        <w:rPr>
          <w:rFonts w:ascii="Times New Roman" w:eastAsia="Times New Roman" w:hAnsi="Times New Roman" w:cs="Times New Roman"/>
          <w:sz w:val="28"/>
          <w:szCs w:val="28"/>
          <w:lang w:val="kk-KZ" w:eastAsia="ru-RU"/>
        </w:rPr>
        <w:t>202</w:t>
      </w:r>
      <w:r w:rsidR="00EF4845" w:rsidRPr="00B53E0B">
        <w:rPr>
          <w:rFonts w:ascii="Times New Roman" w:eastAsia="Times New Roman" w:hAnsi="Times New Roman" w:cs="Times New Roman"/>
          <w:sz w:val="28"/>
          <w:szCs w:val="28"/>
          <w:lang w:val="kk-KZ" w:eastAsia="ru-RU"/>
        </w:rPr>
        <w:t xml:space="preserve">2, </w:t>
      </w:r>
      <w:r w:rsidR="00524E9A" w:rsidRPr="00B53E0B">
        <w:rPr>
          <w:rFonts w:ascii="Times New Roman" w:eastAsia="Times New Roman" w:hAnsi="Times New Roman" w:cs="Times New Roman"/>
          <w:sz w:val="28"/>
          <w:szCs w:val="28"/>
          <w:lang w:val="kk-KZ" w:eastAsia="ru-RU"/>
        </w:rPr>
        <w:t>20</w:t>
      </w:r>
      <w:r w:rsidR="005C6241" w:rsidRPr="00B53E0B">
        <w:rPr>
          <w:rFonts w:ascii="Times New Roman" w:eastAsia="Times New Roman" w:hAnsi="Times New Roman" w:cs="Times New Roman"/>
          <w:sz w:val="28"/>
          <w:szCs w:val="28"/>
          <w:lang w:val="kk-KZ" w:eastAsia="ru-RU"/>
        </w:rPr>
        <w:t>24</w:t>
      </w:r>
      <w:r w:rsidR="00524E9A" w:rsidRPr="00B53E0B">
        <w:rPr>
          <w:rFonts w:ascii="Times New Roman" w:eastAsia="Times New Roman" w:hAnsi="Times New Roman" w:cs="Times New Roman"/>
          <w:sz w:val="28"/>
          <w:szCs w:val="28"/>
          <w:lang w:val="kk-KZ" w:eastAsia="ru-RU"/>
        </w:rPr>
        <w:t xml:space="preserve"> жылдары  «Арқарлы- Майбұйрық» </w:t>
      </w:r>
      <w:r w:rsidR="00260E1A" w:rsidRPr="00260E1A">
        <w:rPr>
          <w:rStyle w:val="anegp0gi0b9av8jahpyh"/>
          <w:rFonts w:ascii="Times New Roman" w:hAnsi="Times New Roman" w:cs="Times New Roman"/>
          <w:sz w:val="28"/>
          <w:szCs w:val="28"/>
          <w:lang w:val="kk-KZ"/>
        </w:rPr>
        <w:t>ауыл шаруа</w:t>
      </w:r>
      <w:r w:rsidR="00260E1A">
        <w:rPr>
          <w:rStyle w:val="anegp0gi0b9av8jahpyh"/>
          <w:rFonts w:ascii="Times New Roman" w:hAnsi="Times New Roman" w:cs="Times New Roman"/>
          <w:sz w:val="28"/>
          <w:szCs w:val="28"/>
          <w:lang w:val="kk-KZ"/>
        </w:rPr>
        <w:t>шылығы өндірістік кооперативін</w:t>
      </w:r>
      <w:r w:rsidR="009166C4" w:rsidRPr="00B53E0B">
        <w:rPr>
          <w:rFonts w:ascii="Times New Roman" w:eastAsia="Times New Roman" w:hAnsi="Times New Roman" w:cs="Times New Roman"/>
          <w:sz w:val="28"/>
          <w:szCs w:val="28"/>
          <w:lang w:val="kk-KZ" w:eastAsia="ru-RU"/>
        </w:rPr>
        <w:t xml:space="preserve">де </w:t>
      </w:r>
      <w:r w:rsidR="00524E9A" w:rsidRPr="00B53E0B">
        <w:rPr>
          <w:rFonts w:ascii="Times New Roman" w:eastAsia="Times New Roman" w:hAnsi="Times New Roman" w:cs="Times New Roman"/>
          <w:sz w:val="28"/>
          <w:szCs w:val="28"/>
          <w:lang w:val="kk-KZ" w:eastAsia="ru-RU"/>
        </w:rPr>
        <w:t>1ц / га сүрлемге жүгері өсіру кезіндегі өндіріс шығындарының құрылымы</w:t>
      </w:r>
    </w:p>
    <w:tbl>
      <w:tblPr>
        <w:tblStyle w:val="a5"/>
        <w:tblW w:w="9350" w:type="dxa"/>
        <w:tblLayout w:type="fixed"/>
        <w:tblLook w:val="04A0" w:firstRow="1" w:lastRow="0" w:firstColumn="1" w:lastColumn="0" w:noHBand="0" w:noVBand="1"/>
      </w:tblPr>
      <w:tblGrid>
        <w:gridCol w:w="4673"/>
        <w:gridCol w:w="1253"/>
        <w:gridCol w:w="1156"/>
        <w:gridCol w:w="998"/>
        <w:gridCol w:w="1270"/>
      </w:tblGrid>
      <w:tr w:rsidR="008146C5" w:rsidRPr="00B53E0B" w14:paraId="58F083A4" w14:textId="77777777" w:rsidTr="00524E9A">
        <w:trPr>
          <w:trHeight w:val="131"/>
        </w:trPr>
        <w:tc>
          <w:tcPr>
            <w:tcW w:w="4673" w:type="dxa"/>
            <w:hideMark/>
          </w:tcPr>
          <w:p w14:paraId="4836E861" w14:textId="77777777" w:rsidR="00524E9A" w:rsidRPr="00B53E0B" w:rsidRDefault="00524E9A" w:rsidP="00524E9A">
            <w:pPr>
              <w:jc w:val="center"/>
              <w:rPr>
                <w:rFonts w:ascii="Times New Roman" w:eastAsia="Times New Roman" w:hAnsi="Times New Roman" w:cs="Times New Roman"/>
                <w:bCs/>
                <w:sz w:val="24"/>
                <w:szCs w:val="24"/>
                <w:lang w:val="kk-KZ" w:eastAsia="ru-RU"/>
              </w:rPr>
            </w:pPr>
          </w:p>
          <w:p w14:paraId="7D7DBAE3" w14:textId="77777777" w:rsidR="00524E9A" w:rsidRPr="00B53E0B" w:rsidRDefault="00524E9A" w:rsidP="00524E9A">
            <w:pPr>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val="kk-KZ" w:eastAsia="ru-RU"/>
              </w:rPr>
              <w:t>Шығындар баптары</w:t>
            </w:r>
          </w:p>
        </w:tc>
        <w:tc>
          <w:tcPr>
            <w:tcW w:w="2409" w:type="dxa"/>
            <w:gridSpan w:val="2"/>
          </w:tcPr>
          <w:p w14:paraId="5B77801D" w14:textId="77777777" w:rsidR="00524E9A" w:rsidRPr="00B53E0B" w:rsidRDefault="00524E9A" w:rsidP="00524E9A">
            <w:pPr>
              <w:jc w:val="center"/>
              <w:rPr>
                <w:rFonts w:ascii="Times New Roman" w:eastAsia="Times New Roman" w:hAnsi="Times New Roman" w:cs="Times New Roman"/>
                <w:bCs/>
                <w:sz w:val="24"/>
                <w:szCs w:val="24"/>
                <w:lang w:eastAsia="ru-RU"/>
              </w:rPr>
            </w:pPr>
          </w:p>
          <w:p w14:paraId="127AB6DF" w14:textId="11065943" w:rsidR="00524E9A" w:rsidRPr="00B53E0B" w:rsidRDefault="00B72CD2" w:rsidP="00524E9A">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kk-KZ" w:eastAsia="ru-RU"/>
              </w:rPr>
              <w:t>т</w:t>
            </w:r>
            <w:r w:rsidR="00524E9A" w:rsidRPr="00B53E0B">
              <w:rPr>
                <w:rFonts w:ascii="Times New Roman" w:eastAsia="Times New Roman" w:hAnsi="Times New Roman" w:cs="Times New Roman"/>
                <w:bCs/>
                <w:sz w:val="24"/>
                <w:szCs w:val="24"/>
                <w:lang w:eastAsia="ru-RU"/>
              </w:rPr>
              <w:t>е</w:t>
            </w:r>
            <w:r w:rsidR="00524E9A" w:rsidRPr="00B53E0B">
              <w:rPr>
                <w:rFonts w:ascii="Times New Roman" w:eastAsia="Times New Roman" w:hAnsi="Times New Roman" w:cs="Times New Roman"/>
                <w:bCs/>
                <w:sz w:val="24"/>
                <w:szCs w:val="24"/>
                <w:lang w:val="kk-KZ" w:eastAsia="ru-RU"/>
              </w:rPr>
              <w:t>ң</w:t>
            </w:r>
            <w:r w:rsidR="00524E9A" w:rsidRPr="00B53E0B">
              <w:rPr>
                <w:rFonts w:ascii="Times New Roman" w:eastAsia="Times New Roman" w:hAnsi="Times New Roman" w:cs="Times New Roman"/>
                <w:bCs/>
                <w:sz w:val="24"/>
                <w:szCs w:val="24"/>
                <w:lang w:eastAsia="ru-RU"/>
              </w:rPr>
              <w:t xml:space="preserve">ге </w:t>
            </w:r>
          </w:p>
        </w:tc>
        <w:tc>
          <w:tcPr>
            <w:tcW w:w="2268" w:type="dxa"/>
            <w:gridSpan w:val="2"/>
          </w:tcPr>
          <w:p w14:paraId="08C656CA" w14:textId="77777777" w:rsidR="00524E9A" w:rsidRPr="00B53E0B" w:rsidRDefault="00524E9A" w:rsidP="00524E9A">
            <w:pPr>
              <w:jc w:val="center"/>
              <w:rPr>
                <w:rFonts w:ascii="Times New Roman" w:eastAsia="Times New Roman" w:hAnsi="Times New Roman" w:cs="Times New Roman"/>
                <w:bCs/>
                <w:sz w:val="24"/>
                <w:szCs w:val="24"/>
                <w:lang w:eastAsia="ru-RU"/>
              </w:rPr>
            </w:pPr>
          </w:p>
          <w:p w14:paraId="3BFC4BB0" w14:textId="77777777" w:rsidR="00524E9A" w:rsidRPr="00B53E0B" w:rsidRDefault="00524E9A" w:rsidP="00524E9A">
            <w:pPr>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w:t>
            </w:r>
          </w:p>
        </w:tc>
      </w:tr>
      <w:tr w:rsidR="008146C5" w:rsidRPr="00B53E0B" w14:paraId="47945A13" w14:textId="77777777" w:rsidTr="00524E9A">
        <w:trPr>
          <w:trHeight w:val="236"/>
        </w:trPr>
        <w:tc>
          <w:tcPr>
            <w:tcW w:w="4673" w:type="dxa"/>
            <w:hideMark/>
          </w:tcPr>
          <w:p w14:paraId="1DF70937" w14:textId="77777777" w:rsidR="00524E9A" w:rsidRPr="00B53E0B" w:rsidRDefault="00524E9A" w:rsidP="00524E9A">
            <w:pPr>
              <w:jc w:val="both"/>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val="kk-KZ" w:eastAsia="ru-RU"/>
              </w:rPr>
              <w:t>Шығындар</w:t>
            </w:r>
            <w:r w:rsidRPr="00B53E0B">
              <w:rPr>
                <w:rFonts w:ascii="Times New Roman" w:eastAsia="Times New Roman" w:hAnsi="Times New Roman" w:cs="Times New Roman"/>
                <w:bCs/>
                <w:sz w:val="24"/>
                <w:szCs w:val="24"/>
                <w:lang w:eastAsia="ru-RU"/>
              </w:rPr>
              <w:t>:</w:t>
            </w:r>
          </w:p>
        </w:tc>
        <w:tc>
          <w:tcPr>
            <w:tcW w:w="1253" w:type="dxa"/>
            <w:vAlign w:val="center"/>
          </w:tcPr>
          <w:p w14:paraId="29294645" w14:textId="2DC14D75" w:rsidR="00524E9A" w:rsidRPr="00B53E0B" w:rsidRDefault="005C6241" w:rsidP="005C6241">
            <w:pPr>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eastAsia="ru-RU"/>
              </w:rPr>
              <w:t>202</w:t>
            </w:r>
            <w:r w:rsidR="004E3ED7" w:rsidRPr="00B53E0B">
              <w:rPr>
                <w:rFonts w:ascii="Times New Roman" w:eastAsia="Times New Roman" w:hAnsi="Times New Roman" w:cs="Times New Roman"/>
                <w:bCs/>
                <w:sz w:val="24"/>
                <w:szCs w:val="24"/>
                <w:lang w:eastAsia="ru-RU"/>
              </w:rPr>
              <w:t>2</w:t>
            </w:r>
          </w:p>
        </w:tc>
        <w:tc>
          <w:tcPr>
            <w:tcW w:w="1156" w:type="dxa"/>
            <w:vAlign w:val="center"/>
          </w:tcPr>
          <w:p w14:paraId="2F797CE4" w14:textId="77777777" w:rsidR="00524E9A" w:rsidRPr="00B53E0B" w:rsidRDefault="00524E9A" w:rsidP="005C6241">
            <w:pPr>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eastAsia="ru-RU"/>
              </w:rPr>
              <w:t>20</w:t>
            </w:r>
            <w:r w:rsidR="005C6241" w:rsidRPr="00B53E0B">
              <w:rPr>
                <w:rFonts w:ascii="Times New Roman" w:eastAsia="Times New Roman" w:hAnsi="Times New Roman" w:cs="Times New Roman"/>
                <w:bCs/>
                <w:sz w:val="24"/>
                <w:szCs w:val="24"/>
                <w:lang w:val="kk-KZ" w:eastAsia="ru-RU"/>
              </w:rPr>
              <w:t>24</w:t>
            </w:r>
          </w:p>
        </w:tc>
        <w:tc>
          <w:tcPr>
            <w:tcW w:w="998" w:type="dxa"/>
            <w:vAlign w:val="center"/>
          </w:tcPr>
          <w:p w14:paraId="62B8F6AA" w14:textId="0C59BBA3" w:rsidR="00524E9A" w:rsidRPr="00B53E0B" w:rsidRDefault="005C6241" w:rsidP="005C6241">
            <w:pPr>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eastAsia="ru-RU"/>
              </w:rPr>
              <w:t>202</w:t>
            </w:r>
            <w:r w:rsidR="004E3ED7" w:rsidRPr="00B53E0B">
              <w:rPr>
                <w:rFonts w:ascii="Times New Roman" w:eastAsia="Times New Roman" w:hAnsi="Times New Roman" w:cs="Times New Roman"/>
                <w:bCs/>
                <w:sz w:val="24"/>
                <w:szCs w:val="24"/>
                <w:lang w:eastAsia="ru-RU"/>
              </w:rPr>
              <w:t>2</w:t>
            </w:r>
          </w:p>
        </w:tc>
        <w:tc>
          <w:tcPr>
            <w:tcW w:w="1270" w:type="dxa"/>
            <w:vAlign w:val="center"/>
          </w:tcPr>
          <w:p w14:paraId="6CDBCEAB" w14:textId="77777777" w:rsidR="00524E9A" w:rsidRPr="00B53E0B" w:rsidRDefault="00524E9A" w:rsidP="005C6241">
            <w:pPr>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eastAsia="ru-RU"/>
              </w:rPr>
              <w:t>20</w:t>
            </w:r>
            <w:r w:rsidR="005C6241" w:rsidRPr="00B53E0B">
              <w:rPr>
                <w:rFonts w:ascii="Times New Roman" w:eastAsia="Times New Roman" w:hAnsi="Times New Roman" w:cs="Times New Roman"/>
                <w:bCs/>
                <w:sz w:val="24"/>
                <w:szCs w:val="24"/>
                <w:lang w:val="kk-KZ" w:eastAsia="ru-RU"/>
              </w:rPr>
              <w:t>24</w:t>
            </w:r>
          </w:p>
        </w:tc>
      </w:tr>
      <w:tr w:rsidR="008146C5" w:rsidRPr="00B53E0B" w14:paraId="35D291EF" w14:textId="77777777" w:rsidTr="00524E9A">
        <w:trPr>
          <w:trHeight w:val="99"/>
        </w:trPr>
        <w:tc>
          <w:tcPr>
            <w:tcW w:w="4673" w:type="dxa"/>
            <w:noWrap/>
          </w:tcPr>
          <w:p w14:paraId="215070BB" w14:textId="77777777" w:rsidR="00524E9A" w:rsidRPr="00B53E0B" w:rsidRDefault="00524E9A" w:rsidP="00524E9A">
            <w:pP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 тұқым және отырғызу материалы</w:t>
            </w:r>
          </w:p>
        </w:tc>
        <w:tc>
          <w:tcPr>
            <w:tcW w:w="1253" w:type="dxa"/>
            <w:vAlign w:val="center"/>
          </w:tcPr>
          <w:p w14:paraId="26018A0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693</w:t>
            </w:r>
          </w:p>
        </w:tc>
        <w:tc>
          <w:tcPr>
            <w:tcW w:w="1156" w:type="dxa"/>
            <w:vAlign w:val="center"/>
          </w:tcPr>
          <w:p w14:paraId="24181A90"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610</w:t>
            </w:r>
          </w:p>
        </w:tc>
        <w:tc>
          <w:tcPr>
            <w:tcW w:w="998" w:type="dxa"/>
          </w:tcPr>
          <w:p w14:paraId="4BBFC3C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32,1</w:t>
            </w:r>
          </w:p>
        </w:tc>
        <w:tc>
          <w:tcPr>
            <w:tcW w:w="1270" w:type="dxa"/>
          </w:tcPr>
          <w:p w14:paraId="16C59ADB"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13,6</w:t>
            </w:r>
          </w:p>
        </w:tc>
      </w:tr>
      <w:tr w:rsidR="008146C5" w:rsidRPr="00B53E0B" w14:paraId="0BE42F52" w14:textId="77777777" w:rsidTr="00524E9A">
        <w:trPr>
          <w:trHeight w:val="278"/>
        </w:trPr>
        <w:tc>
          <w:tcPr>
            <w:tcW w:w="4673" w:type="dxa"/>
            <w:noWrap/>
          </w:tcPr>
          <w:p w14:paraId="6A355783" w14:textId="77777777" w:rsidR="00524E9A" w:rsidRPr="00B53E0B" w:rsidRDefault="00524E9A" w:rsidP="00524E9A">
            <w:pP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 минералды тыңайтқыштар</w:t>
            </w:r>
          </w:p>
        </w:tc>
        <w:tc>
          <w:tcPr>
            <w:tcW w:w="1253" w:type="dxa"/>
            <w:vAlign w:val="center"/>
          </w:tcPr>
          <w:p w14:paraId="1B6B26B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156" w:type="dxa"/>
            <w:vAlign w:val="center"/>
          </w:tcPr>
          <w:p w14:paraId="78B80F9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132</w:t>
            </w:r>
          </w:p>
        </w:tc>
        <w:tc>
          <w:tcPr>
            <w:tcW w:w="998" w:type="dxa"/>
          </w:tcPr>
          <w:p w14:paraId="483A2184"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0,0</w:t>
            </w:r>
          </w:p>
        </w:tc>
        <w:tc>
          <w:tcPr>
            <w:tcW w:w="1270" w:type="dxa"/>
          </w:tcPr>
          <w:p w14:paraId="792497E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2,9</w:t>
            </w:r>
          </w:p>
        </w:tc>
      </w:tr>
      <w:tr w:rsidR="008146C5" w:rsidRPr="00B53E0B" w14:paraId="169C39F3" w14:textId="77777777" w:rsidTr="00524E9A">
        <w:trPr>
          <w:trHeight w:val="297"/>
        </w:trPr>
        <w:tc>
          <w:tcPr>
            <w:tcW w:w="4673" w:type="dxa"/>
            <w:noWrap/>
          </w:tcPr>
          <w:p w14:paraId="4BF80B78" w14:textId="77777777" w:rsidR="00524E9A" w:rsidRPr="00B53E0B" w:rsidRDefault="00524E9A" w:rsidP="00524E9A">
            <w:pPr>
              <w:rPr>
                <w:rFonts w:ascii="Times New Roman" w:hAnsi="Times New Roman" w:cs="Times New Roman"/>
                <w:sz w:val="24"/>
                <w:szCs w:val="24"/>
                <w:lang w:val="kk-KZ"/>
              </w:rPr>
            </w:pPr>
            <w:r w:rsidRPr="00B53E0B">
              <w:rPr>
                <w:rFonts w:ascii="Times New Roman" w:eastAsia="Times New Roman" w:hAnsi="Times New Roman" w:cs="Times New Roman"/>
                <w:bCs/>
                <w:sz w:val="24"/>
                <w:szCs w:val="24"/>
                <w:lang w:eastAsia="ru-RU"/>
              </w:rPr>
              <w:t xml:space="preserve">- </w:t>
            </w:r>
            <w:r w:rsidRPr="00B53E0B">
              <w:rPr>
                <w:rFonts w:ascii="Times New Roman" w:eastAsia="Times New Roman" w:hAnsi="Times New Roman" w:cs="Times New Roman"/>
                <w:bCs/>
                <w:sz w:val="24"/>
                <w:szCs w:val="24"/>
                <w:lang w:val="kk-KZ" w:eastAsia="ru-RU"/>
              </w:rPr>
              <w:t>ЖЖМ</w:t>
            </w:r>
          </w:p>
        </w:tc>
        <w:tc>
          <w:tcPr>
            <w:tcW w:w="1253" w:type="dxa"/>
            <w:vAlign w:val="center"/>
          </w:tcPr>
          <w:p w14:paraId="05DCDAA8"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490</w:t>
            </w:r>
          </w:p>
        </w:tc>
        <w:tc>
          <w:tcPr>
            <w:tcW w:w="1156" w:type="dxa"/>
            <w:vAlign w:val="center"/>
          </w:tcPr>
          <w:p w14:paraId="04BD0D44"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1780</w:t>
            </w:r>
          </w:p>
        </w:tc>
        <w:tc>
          <w:tcPr>
            <w:tcW w:w="998" w:type="dxa"/>
          </w:tcPr>
          <w:p w14:paraId="63B29FF3"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22,7</w:t>
            </w:r>
          </w:p>
        </w:tc>
        <w:tc>
          <w:tcPr>
            <w:tcW w:w="1270" w:type="dxa"/>
          </w:tcPr>
          <w:p w14:paraId="56AF1A99"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39,6</w:t>
            </w:r>
          </w:p>
        </w:tc>
      </w:tr>
      <w:tr w:rsidR="008146C5" w:rsidRPr="00B53E0B" w14:paraId="64493868" w14:textId="77777777" w:rsidTr="00192DD6">
        <w:trPr>
          <w:trHeight w:val="297"/>
        </w:trPr>
        <w:tc>
          <w:tcPr>
            <w:tcW w:w="9350" w:type="dxa"/>
            <w:gridSpan w:val="5"/>
            <w:noWrap/>
          </w:tcPr>
          <w:p w14:paraId="206BD7F9" w14:textId="265E03E5" w:rsidR="008146C5" w:rsidRPr="008146C5" w:rsidRDefault="008146C5" w:rsidP="008146C5">
            <w:pPr>
              <w:jc w:val="right"/>
              <w:rPr>
                <w:rFonts w:ascii="Times New Roman" w:hAnsi="Times New Roman" w:cs="Times New Roman"/>
                <w:sz w:val="24"/>
                <w:szCs w:val="24"/>
              </w:rPr>
            </w:pPr>
            <w:r w:rsidRPr="008146C5">
              <w:rPr>
                <w:rFonts w:ascii="Times New Roman" w:hAnsi="Times New Roman" w:cs="Times New Roman"/>
                <w:bCs/>
                <w:sz w:val="24"/>
                <w:szCs w:val="24"/>
                <w:lang w:val="kk-KZ"/>
              </w:rPr>
              <w:lastRenderedPageBreak/>
              <w:t xml:space="preserve">21 кесте жалғасы  </w:t>
            </w:r>
          </w:p>
        </w:tc>
      </w:tr>
      <w:tr w:rsidR="008146C5" w:rsidRPr="00B53E0B" w14:paraId="50DAA14E" w14:textId="77777777" w:rsidTr="00524E9A">
        <w:trPr>
          <w:trHeight w:val="281"/>
        </w:trPr>
        <w:tc>
          <w:tcPr>
            <w:tcW w:w="4673" w:type="dxa"/>
            <w:noWrap/>
          </w:tcPr>
          <w:p w14:paraId="0267D501" w14:textId="77777777" w:rsidR="00524E9A" w:rsidRPr="00B53E0B" w:rsidRDefault="00524E9A" w:rsidP="00524E9A">
            <w:pPr>
              <w:rPr>
                <w:rFonts w:ascii="Times New Roman" w:hAnsi="Times New Roman" w:cs="Times New Roman"/>
                <w:sz w:val="24"/>
                <w:szCs w:val="24"/>
                <w:lang w:val="kk-KZ"/>
              </w:rPr>
            </w:pPr>
            <w:r w:rsidRPr="00B53E0B">
              <w:rPr>
                <w:rFonts w:ascii="Times New Roman" w:eastAsia="Times New Roman" w:hAnsi="Times New Roman" w:cs="Times New Roman"/>
                <w:bCs/>
                <w:sz w:val="24"/>
                <w:szCs w:val="24"/>
                <w:lang w:eastAsia="ru-RU"/>
              </w:rPr>
              <w:t>- э/энерги</w:t>
            </w:r>
            <w:r w:rsidRPr="00B53E0B">
              <w:rPr>
                <w:rFonts w:ascii="Times New Roman" w:eastAsia="Times New Roman" w:hAnsi="Times New Roman" w:cs="Times New Roman"/>
                <w:bCs/>
                <w:sz w:val="24"/>
                <w:szCs w:val="24"/>
                <w:lang w:val="kk-KZ" w:eastAsia="ru-RU"/>
              </w:rPr>
              <w:t>ясы</w:t>
            </w:r>
          </w:p>
        </w:tc>
        <w:tc>
          <w:tcPr>
            <w:tcW w:w="1253" w:type="dxa"/>
            <w:vAlign w:val="center"/>
          </w:tcPr>
          <w:p w14:paraId="646343E7"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156" w:type="dxa"/>
            <w:vAlign w:val="center"/>
          </w:tcPr>
          <w:p w14:paraId="4F30EC2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6</w:t>
            </w:r>
          </w:p>
        </w:tc>
        <w:tc>
          <w:tcPr>
            <w:tcW w:w="998" w:type="dxa"/>
          </w:tcPr>
          <w:p w14:paraId="22DF9E7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0,0</w:t>
            </w:r>
          </w:p>
        </w:tc>
        <w:tc>
          <w:tcPr>
            <w:tcW w:w="1270" w:type="dxa"/>
          </w:tcPr>
          <w:p w14:paraId="77CEBAA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0,1</w:t>
            </w:r>
          </w:p>
        </w:tc>
      </w:tr>
      <w:tr w:rsidR="008146C5" w:rsidRPr="00B53E0B" w14:paraId="68840B02" w14:textId="77777777" w:rsidTr="00524E9A">
        <w:trPr>
          <w:trHeight w:val="281"/>
        </w:trPr>
        <w:tc>
          <w:tcPr>
            <w:tcW w:w="4673" w:type="dxa"/>
            <w:noWrap/>
          </w:tcPr>
          <w:p w14:paraId="6E6B200C" w14:textId="77777777" w:rsidR="00524E9A" w:rsidRPr="00B53E0B" w:rsidRDefault="00524E9A" w:rsidP="00524E9A">
            <w:pP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eastAsia="ru-RU"/>
              </w:rPr>
              <w:t xml:space="preserve">- </w:t>
            </w:r>
            <w:r w:rsidRPr="00B53E0B">
              <w:rPr>
                <w:rFonts w:ascii="Times New Roman" w:eastAsia="Times New Roman" w:hAnsi="Times New Roman" w:cs="Times New Roman"/>
                <w:bCs/>
                <w:sz w:val="24"/>
                <w:szCs w:val="24"/>
                <w:lang w:val="kk-KZ" w:eastAsia="ru-RU"/>
              </w:rPr>
              <w:t>су</w:t>
            </w:r>
          </w:p>
        </w:tc>
        <w:tc>
          <w:tcPr>
            <w:tcW w:w="1253" w:type="dxa"/>
            <w:vAlign w:val="center"/>
          </w:tcPr>
          <w:p w14:paraId="1EB97016"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1156" w:type="dxa"/>
            <w:vAlign w:val="center"/>
          </w:tcPr>
          <w:p w14:paraId="4B0DBC0E"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105</w:t>
            </w:r>
          </w:p>
        </w:tc>
        <w:tc>
          <w:tcPr>
            <w:tcW w:w="998" w:type="dxa"/>
          </w:tcPr>
          <w:p w14:paraId="68F44A89"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0,0</w:t>
            </w:r>
          </w:p>
        </w:tc>
        <w:tc>
          <w:tcPr>
            <w:tcW w:w="1270" w:type="dxa"/>
          </w:tcPr>
          <w:p w14:paraId="7EDC67B8"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2,3</w:t>
            </w:r>
          </w:p>
        </w:tc>
      </w:tr>
      <w:tr w:rsidR="008146C5" w:rsidRPr="00B53E0B" w14:paraId="745FDF30" w14:textId="77777777" w:rsidTr="00524E9A">
        <w:trPr>
          <w:trHeight w:val="281"/>
        </w:trPr>
        <w:tc>
          <w:tcPr>
            <w:tcW w:w="4673" w:type="dxa"/>
            <w:noWrap/>
          </w:tcPr>
          <w:p w14:paraId="2CA72DA9" w14:textId="77777777" w:rsidR="00524E9A" w:rsidRPr="00B53E0B" w:rsidRDefault="00524E9A" w:rsidP="00524E9A">
            <w:pP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eastAsia="ru-RU"/>
              </w:rPr>
              <w:t>- сатып алы</w:t>
            </w:r>
            <w:r w:rsidRPr="00B53E0B">
              <w:rPr>
                <w:rFonts w:ascii="Times New Roman" w:eastAsia="Times New Roman" w:hAnsi="Times New Roman" w:cs="Times New Roman"/>
                <w:bCs/>
                <w:sz w:val="24"/>
                <w:szCs w:val="24"/>
                <w:lang w:val="kk-KZ" w:eastAsia="ru-RU"/>
              </w:rPr>
              <w:t>натын</w:t>
            </w:r>
            <w:r w:rsidRPr="00B53E0B">
              <w:rPr>
                <w:rFonts w:ascii="Times New Roman" w:eastAsia="Times New Roman" w:hAnsi="Times New Roman" w:cs="Times New Roman"/>
                <w:bCs/>
                <w:sz w:val="24"/>
                <w:szCs w:val="24"/>
                <w:lang w:eastAsia="ru-RU"/>
              </w:rPr>
              <w:t xml:space="preserve"> жартылай фабрикаттар мен </w:t>
            </w:r>
            <w:r w:rsidRPr="00B53E0B">
              <w:rPr>
                <w:rFonts w:ascii="Times New Roman" w:eastAsia="Times New Roman" w:hAnsi="Times New Roman" w:cs="Times New Roman"/>
                <w:bCs/>
                <w:sz w:val="24"/>
                <w:szCs w:val="24"/>
                <w:lang w:val="kk-KZ" w:eastAsia="ru-RU"/>
              </w:rPr>
              <w:t xml:space="preserve">қосалқы </w:t>
            </w:r>
            <w:r w:rsidRPr="00B53E0B">
              <w:rPr>
                <w:rFonts w:ascii="Times New Roman" w:eastAsia="Times New Roman" w:hAnsi="Times New Roman" w:cs="Times New Roman"/>
                <w:bCs/>
                <w:sz w:val="24"/>
                <w:szCs w:val="24"/>
                <w:lang w:eastAsia="ru-RU"/>
              </w:rPr>
              <w:t>бөлшектер</w:t>
            </w:r>
          </w:p>
        </w:tc>
        <w:tc>
          <w:tcPr>
            <w:tcW w:w="1253" w:type="dxa"/>
            <w:vAlign w:val="center"/>
          </w:tcPr>
          <w:p w14:paraId="248F6F62" w14:textId="77777777" w:rsidR="00524E9A" w:rsidRPr="00B53E0B" w:rsidRDefault="00524E9A" w:rsidP="00524E9A">
            <w:pPr>
              <w:jc w:val="center"/>
              <w:rPr>
                <w:rFonts w:ascii="Times New Roman" w:hAnsi="Times New Roman" w:cs="Times New Roman"/>
                <w:sz w:val="24"/>
                <w:szCs w:val="24"/>
              </w:rPr>
            </w:pPr>
          </w:p>
          <w:p w14:paraId="2DB0C4EA"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150</w:t>
            </w:r>
          </w:p>
        </w:tc>
        <w:tc>
          <w:tcPr>
            <w:tcW w:w="1156" w:type="dxa"/>
            <w:vAlign w:val="center"/>
          </w:tcPr>
          <w:p w14:paraId="717F1554" w14:textId="77777777" w:rsidR="00524E9A" w:rsidRPr="00B53E0B" w:rsidRDefault="00524E9A" w:rsidP="00524E9A">
            <w:pPr>
              <w:jc w:val="center"/>
              <w:rPr>
                <w:rFonts w:ascii="Times New Roman" w:hAnsi="Times New Roman" w:cs="Times New Roman"/>
                <w:sz w:val="24"/>
                <w:szCs w:val="24"/>
              </w:rPr>
            </w:pPr>
          </w:p>
          <w:p w14:paraId="33622CEE"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249</w:t>
            </w:r>
          </w:p>
        </w:tc>
        <w:tc>
          <w:tcPr>
            <w:tcW w:w="998" w:type="dxa"/>
          </w:tcPr>
          <w:p w14:paraId="58627236" w14:textId="77777777" w:rsidR="00524E9A" w:rsidRPr="00B53E0B" w:rsidRDefault="00524E9A" w:rsidP="00524E9A">
            <w:pPr>
              <w:jc w:val="center"/>
              <w:rPr>
                <w:rFonts w:ascii="Times New Roman" w:hAnsi="Times New Roman" w:cs="Times New Roman"/>
                <w:sz w:val="24"/>
                <w:szCs w:val="24"/>
              </w:rPr>
            </w:pPr>
          </w:p>
          <w:p w14:paraId="53C473F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7,0</w:t>
            </w:r>
          </w:p>
        </w:tc>
        <w:tc>
          <w:tcPr>
            <w:tcW w:w="1270" w:type="dxa"/>
          </w:tcPr>
          <w:p w14:paraId="32A15EE3" w14:textId="77777777" w:rsidR="00524E9A" w:rsidRPr="00B53E0B" w:rsidRDefault="00524E9A" w:rsidP="00524E9A">
            <w:pPr>
              <w:jc w:val="center"/>
              <w:rPr>
                <w:rFonts w:ascii="Times New Roman" w:hAnsi="Times New Roman" w:cs="Times New Roman"/>
                <w:sz w:val="24"/>
                <w:szCs w:val="24"/>
              </w:rPr>
            </w:pPr>
          </w:p>
          <w:p w14:paraId="73C1FEFB"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5,5</w:t>
            </w:r>
          </w:p>
        </w:tc>
      </w:tr>
      <w:tr w:rsidR="008146C5" w:rsidRPr="00B53E0B" w14:paraId="0FB324D4" w14:textId="77777777" w:rsidTr="00524E9A">
        <w:trPr>
          <w:trHeight w:val="281"/>
        </w:trPr>
        <w:tc>
          <w:tcPr>
            <w:tcW w:w="4673" w:type="dxa"/>
            <w:noWrap/>
          </w:tcPr>
          <w:p w14:paraId="1D0225F5" w14:textId="77777777" w:rsidR="00524E9A" w:rsidRPr="00B53E0B" w:rsidRDefault="00524E9A" w:rsidP="00524E9A">
            <w:pP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 xml:space="preserve">- </w:t>
            </w:r>
            <w:r w:rsidRPr="00B53E0B">
              <w:rPr>
                <w:rFonts w:ascii="Times New Roman" w:eastAsia="Times New Roman" w:hAnsi="Times New Roman" w:cs="Times New Roman"/>
                <w:bCs/>
                <w:sz w:val="24"/>
                <w:szCs w:val="24"/>
                <w:lang w:eastAsia="ru-RU"/>
              </w:rPr>
              <w:br/>
              <w:t xml:space="preserve">үшінші </w:t>
            </w:r>
            <w:r w:rsidRPr="00B53E0B">
              <w:rPr>
                <w:rFonts w:ascii="Times New Roman" w:eastAsia="Times New Roman" w:hAnsi="Times New Roman" w:cs="Times New Roman"/>
                <w:bCs/>
                <w:sz w:val="24"/>
                <w:szCs w:val="24"/>
                <w:lang w:val="kk-KZ" w:eastAsia="ru-RU"/>
              </w:rPr>
              <w:t xml:space="preserve">жақ тарапынан </w:t>
            </w:r>
            <w:r w:rsidRPr="00B53E0B">
              <w:rPr>
                <w:rFonts w:ascii="Times New Roman" w:eastAsia="Times New Roman" w:hAnsi="Times New Roman" w:cs="Times New Roman"/>
                <w:bCs/>
                <w:sz w:val="24"/>
                <w:szCs w:val="24"/>
                <w:lang w:eastAsia="ru-RU"/>
              </w:rPr>
              <w:t>орында</w:t>
            </w:r>
            <w:r w:rsidRPr="00B53E0B">
              <w:rPr>
                <w:rFonts w:ascii="Times New Roman" w:eastAsia="Times New Roman" w:hAnsi="Times New Roman" w:cs="Times New Roman"/>
                <w:bCs/>
                <w:sz w:val="24"/>
                <w:szCs w:val="24"/>
                <w:lang w:val="kk-KZ" w:eastAsia="ru-RU"/>
              </w:rPr>
              <w:t>ла</w:t>
            </w:r>
            <w:r w:rsidRPr="00B53E0B">
              <w:rPr>
                <w:rFonts w:ascii="Times New Roman" w:eastAsia="Times New Roman" w:hAnsi="Times New Roman" w:cs="Times New Roman"/>
                <w:bCs/>
                <w:sz w:val="24"/>
                <w:szCs w:val="24"/>
                <w:lang w:eastAsia="ru-RU"/>
              </w:rPr>
              <w:t>тын өндірістік сипаттағы жұмыстар мен қызметтер</w:t>
            </w:r>
          </w:p>
        </w:tc>
        <w:tc>
          <w:tcPr>
            <w:tcW w:w="1253" w:type="dxa"/>
            <w:vAlign w:val="center"/>
          </w:tcPr>
          <w:p w14:paraId="7676E2AB"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262</w:t>
            </w:r>
          </w:p>
        </w:tc>
        <w:tc>
          <w:tcPr>
            <w:tcW w:w="1156" w:type="dxa"/>
            <w:vAlign w:val="center"/>
          </w:tcPr>
          <w:p w14:paraId="49E2C2F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998" w:type="dxa"/>
          </w:tcPr>
          <w:p w14:paraId="1B5D651B" w14:textId="77777777" w:rsidR="00524E9A" w:rsidRPr="00B53E0B" w:rsidRDefault="00524E9A" w:rsidP="00524E9A">
            <w:pPr>
              <w:jc w:val="center"/>
              <w:rPr>
                <w:rFonts w:ascii="Times New Roman" w:hAnsi="Times New Roman" w:cs="Times New Roman"/>
                <w:sz w:val="24"/>
                <w:szCs w:val="24"/>
              </w:rPr>
            </w:pPr>
          </w:p>
          <w:p w14:paraId="68FC703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12,1</w:t>
            </w:r>
          </w:p>
        </w:tc>
        <w:tc>
          <w:tcPr>
            <w:tcW w:w="1270" w:type="dxa"/>
          </w:tcPr>
          <w:p w14:paraId="37699252" w14:textId="77777777" w:rsidR="00524E9A" w:rsidRPr="00B53E0B" w:rsidRDefault="00524E9A" w:rsidP="00524E9A">
            <w:pPr>
              <w:jc w:val="center"/>
              <w:rPr>
                <w:rFonts w:ascii="Times New Roman" w:hAnsi="Times New Roman" w:cs="Times New Roman"/>
                <w:sz w:val="24"/>
                <w:szCs w:val="24"/>
              </w:rPr>
            </w:pPr>
          </w:p>
          <w:p w14:paraId="681F314C"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0,0</w:t>
            </w:r>
          </w:p>
        </w:tc>
      </w:tr>
      <w:tr w:rsidR="008146C5" w:rsidRPr="00B53E0B" w14:paraId="7B13B3D7" w14:textId="77777777" w:rsidTr="00524E9A">
        <w:trPr>
          <w:trHeight w:val="281"/>
        </w:trPr>
        <w:tc>
          <w:tcPr>
            <w:tcW w:w="4673" w:type="dxa"/>
            <w:noWrap/>
          </w:tcPr>
          <w:p w14:paraId="669881ED" w14:textId="77777777" w:rsidR="00524E9A" w:rsidRPr="00B53E0B" w:rsidRDefault="00524E9A" w:rsidP="00524E9A">
            <w:pP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 амортизация</w:t>
            </w:r>
          </w:p>
        </w:tc>
        <w:tc>
          <w:tcPr>
            <w:tcW w:w="1253" w:type="dxa"/>
            <w:vAlign w:val="center"/>
          </w:tcPr>
          <w:p w14:paraId="03BD41AF"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111</w:t>
            </w:r>
          </w:p>
        </w:tc>
        <w:tc>
          <w:tcPr>
            <w:tcW w:w="1156" w:type="dxa"/>
            <w:vAlign w:val="center"/>
          </w:tcPr>
          <w:p w14:paraId="0E8D8F39"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1290</w:t>
            </w:r>
          </w:p>
        </w:tc>
        <w:tc>
          <w:tcPr>
            <w:tcW w:w="998" w:type="dxa"/>
          </w:tcPr>
          <w:p w14:paraId="67BC3D78"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5,1</w:t>
            </w:r>
          </w:p>
        </w:tc>
        <w:tc>
          <w:tcPr>
            <w:tcW w:w="1270" w:type="dxa"/>
          </w:tcPr>
          <w:p w14:paraId="3B8F148A"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28,7</w:t>
            </w:r>
          </w:p>
        </w:tc>
      </w:tr>
      <w:tr w:rsidR="008146C5" w:rsidRPr="00B53E0B" w14:paraId="374C659C" w14:textId="77777777" w:rsidTr="00524E9A">
        <w:trPr>
          <w:trHeight w:val="281"/>
        </w:trPr>
        <w:tc>
          <w:tcPr>
            <w:tcW w:w="4673" w:type="dxa"/>
            <w:noWrap/>
          </w:tcPr>
          <w:p w14:paraId="3DE74AC6" w14:textId="77777777" w:rsidR="00524E9A" w:rsidRPr="00B53E0B" w:rsidRDefault="00524E9A" w:rsidP="00524E9A">
            <w:pP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rPr>
              <w:t xml:space="preserve">- </w:t>
            </w:r>
            <w:r w:rsidRPr="00B53E0B">
              <w:rPr>
                <w:rFonts w:ascii="Times New Roman" w:eastAsia="Times New Roman" w:hAnsi="Times New Roman" w:cs="Times New Roman"/>
                <w:bCs/>
                <w:sz w:val="24"/>
                <w:szCs w:val="24"/>
                <w:lang w:val="kk-KZ"/>
              </w:rPr>
              <w:t>еңбекақы төлеу</w:t>
            </w:r>
          </w:p>
        </w:tc>
        <w:tc>
          <w:tcPr>
            <w:tcW w:w="1253" w:type="dxa"/>
            <w:vAlign w:val="center"/>
          </w:tcPr>
          <w:p w14:paraId="6D2C579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186</w:t>
            </w:r>
          </w:p>
        </w:tc>
        <w:tc>
          <w:tcPr>
            <w:tcW w:w="1156" w:type="dxa"/>
            <w:vAlign w:val="center"/>
          </w:tcPr>
          <w:p w14:paraId="5928DE2C"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250</w:t>
            </w:r>
          </w:p>
        </w:tc>
        <w:tc>
          <w:tcPr>
            <w:tcW w:w="998" w:type="dxa"/>
          </w:tcPr>
          <w:p w14:paraId="0FE01F52"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8,6</w:t>
            </w:r>
          </w:p>
        </w:tc>
        <w:tc>
          <w:tcPr>
            <w:tcW w:w="1270" w:type="dxa"/>
          </w:tcPr>
          <w:p w14:paraId="241E3E6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5,6</w:t>
            </w:r>
          </w:p>
        </w:tc>
      </w:tr>
      <w:tr w:rsidR="008146C5" w:rsidRPr="00B53E0B" w14:paraId="5B2B0434" w14:textId="77777777" w:rsidTr="00524E9A">
        <w:trPr>
          <w:trHeight w:val="281"/>
        </w:trPr>
        <w:tc>
          <w:tcPr>
            <w:tcW w:w="4673" w:type="dxa"/>
            <w:noWrap/>
          </w:tcPr>
          <w:p w14:paraId="08E2DF00" w14:textId="77777777" w:rsidR="00524E9A" w:rsidRPr="00B53E0B" w:rsidRDefault="00524E9A" w:rsidP="00524E9A">
            <w:pP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eastAsia="ru-RU"/>
              </w:rPr>
              <w:t>-</w:t>
            </w:r>
            <w:r w:rsidRPr="00B53E0B">
              <w:rPr>
                <w:rFonts w:ascii="Times New Roman" w:eastAsia="Times New Roman" w:hAnsi="Times New Roman" w:cs="Times New Roman"/>
                <w:bCs/>
                <w:sz w:val="24"/>
                <w:szCs w:val="24"/>
                <w:lang w:val="kk-KZ" w:eastAsia="ru-RU"/>
              </w:rPr>
              <w:t xml:space="preserve"> басқа шығындар</w:t>
            </w:r>
          </w:p>
        </w:tc>
        <w:tc>
          <w:tcPr>
            <w:tcW w:w="1253" w:type="dxa"/>
            <w:vAlign w:val="center"/>
          </w:tcPr>
          <w:p w14:paraId="0291C7D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264</w:t>
            </w:r>
          </w:p>
        </w:tc>
        <w:tc>
          <w:tcPr>
            <w:tcW w:w="1156" w:type="dxa"/>
            <w:vAlign w:val="center"/>
          </w:tcPr>
          <w:p w14:paraId="2DAD19F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77</w:t>
            </w:r>
          </w:p>
        </w:tc>
        <w:tc>
          <w:tcPr>
            <w:tcW w:w="998" w:type="dxa"/>
          </w:tcPr>
          <w:p w14:paraId="64CADB4C"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12,2</w:t>
            </w:r>
          </w:p>
        </w:tc>
        <w:tc>
          <w:tcPr>
            <w:tcW w:w="1270" w:type="dxa"/>
          </w:tcPr>
          <w:p w14:paraId="554BE207"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1,7</w:t>
            </w:r>
          </w:p>
        </w:tc>
      </w:tr>
      <w:tr w:rsidR="008146C5" w:rsidRPr="00B53E0B" w14:paraId="5361F9B1" w14:textId="77777777" w:rsidTr="00524E9A">
        <w:trPr>
          <w:trHeight w:val="281"/>
        </w:trPr>
        <w:tc>
          <w:tcPr>
            <w:tcW w:w="4673" w:type="dxa"/>
            <w:noWrap/>
          </w:tcPr>
          <w:p w14:paraId="1C4D1AAE" w14:textId="77777777" w:rsidR="00524E9A" w:rsidRPr="00B53E0B" w:rsidRDefault="00524E9A" w:rsidP="00524E9A">
            <w:pP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 xml:space="preserve"> Барлық өндірістік шығындар ( 1 центнер/га есептегенде)</w:t>
            </w:r>
          </w:p>
        </w:tc>
        <w:tc>
          <w:tcPr>
            <w:tcW w:w="1253" w:type="dxa"/>
            <w:vAlign w:val="center"/>
          </w:tcPr>
          <w:p w14:paraId="55054C3E"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2157</w:t>
            </w:r>
          </w:p>
        </w:tc>
        <w:tc>
          <w:tcPr>
            <w:tcW w:w="1156" w:type="dxa"/>
            <w:vAlign w:val="center"/>
          </w:tcPr>
          <w:p w14:paraId="474AC7DB"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4497</w:t>
            </w:r>
          </w:p>
        </w:tc>
        <w:tc>
          <w:tcPr>
            <w:tcW w:w="998" w:type="dxa"/>
          </w:tcPr>
          <w:p w14:paraId="1AE1F487"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100,0</w:t>
            </w:r>
          </w:p>
        </w:tc>
        <w:tc>
          <w:tcPr>
            <w:tcW w:w="1270" w:type="dxa"/>
          </w:tcPr>
          <w:p w14:paraId="696E9BF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100,0</w:t>
            </w:r>
          </w:p>
        </w:tc>
      </w:tr>
      <w:tr w:rsidR="008146C5" w:rsidRPr="00B53E0B" w14:paraId="66FC79BF" w14:textId="77777777" w:rsidTr="00F62FC9">
        <w:trPr>
          <w:trHeight w:val="281"/>
        </w:trPr>
        <w:tc>
          <w:tcPr>
            <w:tcW w:w="9350" w:type="dxa"/>
            <w:gridSpan w:val="5"/>
            <w:noWrap/>
          </w:tcPr>
          <w:p w14:paraId="70B4E685" w14:textId="794E3EB3" w:rsidR="00714BA0" w:rsidRPr="00B53E0B" w:rsidRDefault="00F62FC9" w:rsidP="00F62FC9">
            <w:pPr>
              <w:ind w:firstLine="709"/>
              <w:jc w:val="both"/>
              <w:rPr>
                <w:rFonts w:ascii="Times New Roman" w:hAnsi="Times New Roman" w:cs="Times New Roman"/>
                <w:sz w:val="24"/>
                <w:szCs w:val="24"/>
                <w:lang w:val="kk-KZ"/>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4E3ED7" w:rsidRPr="00B53E0B">
              <w:rPr>
                <w:rStyle w:val="FontStyle15"/>
                <w:rFonts w:ascii="Times New Roman" w:hAnsi="Times New Roman" w:cs="Times New Roman"/>
                <w:sz w:val="24"/>
                <w:szCs w:val="24"/>
                <w:lang w:val="kk-KZ"/>
              </w:rPr>
              <w:t>21</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tc>
      </w:tr>
    </w:tbl>
    <w:p w14:paraId="0B816CBF" w14:textId="77777777" w:rsidR="00853EA1" w:rsidRPr="00B53E0B" w:rsidRDefault="00853EA1" w:rsidP="00524E9A">
      <w:pPr>
        <w:spacing w:after="0" w:line="240" w:lineRule="auto"/>
        <w:ind w:firstLine="709"/>
        <w:jc w:val="both"/>
        <w:rPr>
          <w:rFonts w:ascii="Times New Roman" w:eastAsia="Times New Roman" w:hAnsi="Times New Roman" w:cs="Times New Roman"/>
          <w:sz w:val="28"/>
          <w:szCs w:val="28"/>
          <w:lang w:val="kk-KZ" w:eastAsia="ru-RU"/>
        </w:rPr>
      </w:pPr>
    </w:p>
    <w:p w14:paraId="2A13F417" w14:textId="1A517CFF" w:rsidR="00524E9A" w:rsidRPr="00B53E0B" w:rsidRDefault="00524E9A" w:rsidP="008146C5">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«Арқарлы-Майбүйрек» </w:t>
      </w:r>
      <w:r w:rsidR="00260E1A" w:rsidRPr="00260E1A">
        <w:rPr>
          <w:rStyle w:val="anegp0gi0b9av8jahpyh"/>
          <w:rFonts w:ascii="Times New Roman" w:hAnsi="Times New Roman" w:cs="Times New Roman"/>
          <w:sz w:val="28"/>
          <w:szCs w:val="28"/>
          <w:lang w:val="kk-KZ"/>
        </w:rPr>
        <w:t>ауыл шаруашылығы өндірістік кооперативінің</w:t>
      </w:r>
      <w:r w:rsidR="00260E1A"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sz w:val="28"/>
          <w:szCs w:val="28"/>
          <w:lang w:val="kk-KZ" w:eastAsia="ru-RU"/>
        </w:rPr>
        <w:t xml:space="preserve">өсімдік шаруашылығы өнімінің шығынын талдауы көрсеткендей, </w:t>
      </w:r>
      <w:r w:rsidR="005E176B" w:rsidRPr="00B53E0B">
        <w:rPr>
          <w:rFonts w:ascii="Times New Roman" w:eastAsia="Times New Roman" w:hAnsi="Times New Roman" w:cs="Times New Roman"/>
          <w:sz w:val="28"/>
          <w:szCs w:val="28"/>
          <w:lang w:val="kk-KZ" w:eastAsia="ru-RU"/>
        </w:rPr>
        <w:t xml:space="preserve">2022–2024 жылдар аралығындағы </w:t>
      </w:r>
      <w:r w:rsidRPr="00B53E0B">
        <w:rPr>
          <w:rFonts w:ascii="Times New Roman" w:eastAsia="Times New Roman" w:hAnsi="Times New Roman" w:cs="Times New Roman"/>
          <w:sz w:val="28"/>
          <w:szCs w:val="28"/>
          <w:lang w:val="kk-KZ" w:eastAsia="ru-RU"/>
        </w:rPr>
        <w:t>ауыл</w:t>
      </w:r>
      <w:r w:rsidR="005E176B" w:rsidRPr="00B53E0B">
        <w:rPr>
          <w:rFonts w:ascii="Times New Roman" w:eastAsia="Times New Roman" w:hAnsi="Times New Roman" w:cs="Times New Roman"/>
          <w:sz w:val="28"/>
          <w:szCs w:val="28"/>
          <w:lang w:val="kk-KZ" w:eastAsia="ru-RU"/>
        </w:rPr>
        <w:t>ш</w:t>
      </w:r>
      <w:r w:rsidRPr="00B53E0B">
        <w:rPr>
          <w:rFonts w:ascii="Times New Roman" w:eastAsia="Times New Roman" w:hAnsi="Times New Roman" w:cs="Times New Roman"/>
          <w:sz w:val="28"/>
          <w:szCs w:val="28"/>
          <w:lang w:val="kk-KZ" w:eastAsia="ru-RU"/>
        </w:rPr>
        <w:t>аруашылық дақылдарын  өсіруге жалпы  өндіріс шығындары  245,0 м</w:t>
      </w:r>
      <w:r w:rsidR="005E176B" w:rsidRPr="00B53E0B">
        <w:rPr>
          <w:rFonts w:ascii="Times New Roman" w:eastAsia="Times New Roman" w:hAnsi="Times New Roman" w:cs="Times New Roman"/>
          <w:sz w:val="28"/>
          <w:szCs w:val="28"/>
          <w:lang w:val="kk-KZ" w:eastAsia="ru-RU"/>
        </w:rPr>
        <w:t>ың</w:t>
      </w:r>
      <w:r w:rsidRPr="00B53E0B">
        <w:rPr>
          <w:rFonts w:ascii="Times New Roman" w:eastAsia="Times New Roman" w:hAnsi="Times New Roman" w:cs="Times New Roman"/>
          <w:sz w:val="28"/>
          <w:szCs w:val="28"/>
          <w:lang w:val="kk-KZ" w:eastAsia="ru-RU"/>
        </w:rPr>
        <w:t xml:space="preserve">.теңгені  құрады, оның ішінде шығындардың   негізгі бөлігі шабындықтар мен шабындықтардағы шөп  жайылымдарына - 177,8 </w:t>
      </w:r>
      <w:r w:rsidR="005E176B" w:rsidRPr="00B53E0B">
        <w:rPr>
          <w:rFonts w:ascii="Times New Roman" w:eastAsia="Times New Roman" w:hAnsi="Times New Roman" w:cs="Times New Roman"/>
          <w:sz w:val="28"/>
          <w:szCs w:val="28"/>
          <w:lang w:val="kk-KZ" w:eastAsia="ru-RU"/>
        </w:rPr>
        <w:t xml:space="preserve">мың.теңге  </w:t>
      </w:r>
      <w:r w:rsidRPr="00B53E0B">
        <w:rPr>
          <w:rFonts w:ascii="Times New Roman" w:eastAsia="Times New Roman" w:hAnsi="Times New Roman" w:cs="Times New Roman"/>
          <w:sz w:val="28"/>
          <w:szCs w:val="28"/>
          <w:lang w:val="kk-KZ" w:eastAsia="ru-RU"/>
        </w:rPr>
        <w:t xml:space="preserve">немесе  жалпы  шығынның  72,6%,  сүрлемге жүгері - 53,0 </w:t>
      </w:r>
      <w:r w:rsidR="005E176B" w:rsidRPr="00B53E0B">
        <w:rPr>
          <w:rFonts w:ascii="Times New Roman" w:eastAsia="Times New Roman" w:hAnsi="Times New Roman" w:cs="Times New Roman"/>
          <w:sz w:val="28"/>
          <w:szCs w:val="28"/>
          <w:lang w:val="kk-KZ" w:eastAsia="ru-RU"/>
        </w:rPr>
        <w:t>мың.теңге</w:t>
      </w:r>
      <w:r w:rsidRPr="00B53E0B">
        <w:rPr>
          <w:rFonts w:ascii="Times New Roman" w:eastAsia="Times New Roman" w:hAnsi="Times New Roman" w:cs="Times New Roman"/>
          <w:sz w:val="28"/>
          <w:szCs w:val="28"/>
          <w:lang w:val="kk-KZ" w:eastAsia="ru-RU"/>
        </w:rPr>
        <w:t xml:space="preserve">, көп жылдық шөптер - 14,1 млн.теңге. </w:t>
      </w:r>
      <w:r w:rsidR="005C6241" w:rsidRPr="00B53E0B">
        <w:rPr>
          <w:rFonts w:ascii="Times New Roman" w:eastAsia="Times New Roman" w:hAnsi="Times New Roman" w:cs="Times New Roman"/>
          <w:sz w:val="28"/>
          <w:szCs w:val="28"/>
          <w:lang w:val="kk-KZ" w:eastAsia="ru-RU"/>
        </w:rPr>
        <w:t>2024</w:t>
      </w:r>
      <w:r w:rsidRPr="00B53E0B">
        <w:rPr>
          <w:rFonts w:ascii="Times New Roman" w:eastAsia="Times New Roman" w:hAnsi="Times New Roman" w:cs="Times New Roman"/>
          <w:sz w:val="28"/>
          <w:szCs w:val="28"/>
          <w:lang w:val="kk-KZ" w:eastAsia="ru-RU"/>
        </w:rPr>
        <w:t xml:space="preserve"> жылы  ауылшаруашылық  дақылдарын  өсіруге жалпы өндіріс шығындары 108,2 </w:t>
      </w:r>
      <w:r w:rsidR="005E176B" w:rsidRPr="00B53E0B">
        <w:rPr>
          <w:rFonts w:ascii="Times New Roman" w:eastAsia="Times New Roman" w:hAnsi="Times New Roman" w:cs="Times New Roman"/>
          <w:sz w:val="28"/>
          <w:szCs w:val="28"/>
          <w:lang w:val="kk-KZ" w:eastAsia="ru-RU"/>
        </w:rPr>
        <w:t>мың.теңген</w:t>
      </w:r>
      <w:r w:rsidRPr="00B53E0B">
        <w:rPr>
          <w:rFonts w:ascii="Times New Roman" w:eastAsia="Times New Roman" w:hAnsi="Times New Roman" w:cs="Times New Roman"/>
          <w:sz w:val="28"/>
          <w:szCs w:val="28"/>
          <w:lang w:val="kk-KZ" w:eastAsia="ru-RU"/>
        </w:rPr>
        <w:t xml:space="preserve">і құрады, оның ішінде  шығындарының негізгі бөлігі сүрлемге жүгері өсіруге - 70,2 </w:t>
      </w:r>
      <w:r w:rsidR="005E176B" w:rsidRPr="00B53E0B">
        <w:rPr>
          <w:rFonts w:ascii="Times New Roman" w:eastAsia="Times New Roman" w:hAnsi="Times New Roman" w:cs="Times New Roman"/>
          <w:sz w:val="28"/>
          <w:szCs w:val="28"/>
          <w:lang w:val="kk-KZ" w:eastAsia="ru-RU"/>
        </w:rPr>
        <w:t xml:space="preserve">мың.теңге  </w:t>
      </w:r>
      <w:r w:rsidRPr="00B53E0B">
        <w:rPr>
          <w:rFonts w:ascii="Times New Roman" w:eastAsia="Times New Roman" w:hAnsi="Times New Roman" w:cs="Times New Roman"/>
          <w:sz w:val="28"/>
          <w:szCs w:val="28"/>
          <w:lang w:val="kk-KZ" w:eastAsia="ru-RU"/>
        </w:rPr>
        <w:t xml:space="preserve">немесе  жалпы шығынның </w:t>
      </w:r>
      <w:r w:rsidR="005E176B" w:rsidRPr="00B53E0B">
        <w:rPr>
          <w:rFonts w:ascii="Times New Roman" w:eastAsia="Times New Roman" w:hAnsi="Times New Roman" w:cs="Times New Roman"/>
          <w:sz w:val="28"/>
          <w:szCs w:val="28"/>
          <w:lang w:val="kk-KZ" w:eastAsia="ru-RU"/>
        </w:rPr>
        <w:t xml:space="preserve"> 64,9%, көпжылдық шөптер -37,</w:t>
      </w:r>
      <w:r w:rsidRPr="00B53E0B">
        <w:rPr>
          <w:rFonts w:ascii="Times New Roman" w:eastAsia="Times New Roman" w:hAnsi="Times New Roman" w:cs="Times New Roman"/>
          <w:sz w:val="28"/>
          <w:szCs w:val="28"/>
          <w:lang w:val="kk-KZ" w:eastAsia="ru-RU"/>
        </w:rPr>
        <w:t xml:space="preserve">9 </w:t>
      </w:r>
      <w:r w:rsidR="005E176B" w:rsidRPr="00B53E0B">
        <w:rPr>
          <w:rFonts w:ascii="Times New Roman" w:eastAsia="Times New Roman" w:hAnsi="Times New Roman" w:cs="Times New Roman"/>
          <w:sz w:val="28"/>
          <w:szCs w:val="28"/>
          <w:lang w:val="kk-KZ" w:eastAsia="ru-RU"/>
        </w:rPr>
        <w:t xml:space="preserve">мың.теңгені құраған </w:t>
      </w:r>
      <w:r w:rsidRPr="00B53E0B">
        <w:rPr>
          <w:rFonts w:ascii="Times New Roman" w:eastAsia="Times New Roman" w:hAnsi="Times New Roman" w:cs="Times New Roman"/>
          <w:sz w:val="28"/>
          <w:szCs w:val="28"/>
          <w:lang w:val="kk-KZ" w:eastAsia="ru-RU"/>
        </w:rPr>
        <w:t>(</w:t>
      </w:r>
      <w:r w:rsidR="00714BA0" w:rsidRPr="00B53E0B">
        <w:rPr>
          <w:rFonts w:ascii="Times New Roman" w:eastAsia="Times New Roman" w:hAnsi="Times New Roman" w:cs="Times New Roman"/>
          <w:sz w:val="28"/>
          <w:szCs w:val="28"/>
          <w:lang w:val="kk-KZ" w:eastAsia="ru-RU"/>
        </w:rPr>
        <w:t>1</w:t>
      </w:r>
      <w:r w:rsidR="004E3ED7" w:rsidRPr="00B53E0B">
        <w:rPr>
          <w:rFonts w:ascii="Times New Roman" w:eastAsia="Times New Roman" w:hAnsi="Times New Roman" w:cs="Times New Roman"/>
          <w:sz w:val="28"/>
          <w:szCs w:val="28"/>
          <w:lang w:val="kk-KZ" w:eastAsia="ru-RU"/>
        </w:rPr>
        <w:t>6</w:t>
      </w:r>
      <w:r w:rsidR="00714BA0" w:rsidRPr="00B53E0B">
        <w:rPr>
          <w:rFonts w:ascii="Times New Roman" w:eastAsia="Times New Roman" w:hAnsi="Times New Roman" w:cs="Times New Roman"/>
          <w:sz w:val="28"/>
          <w:szCs w:val="28"/>
          <w:lang w:val="kk-KZ" w:eastAsia="ru-RU"/>
        </w:rPr>
        <w:t xml:space="preserve"> - қосымша</w:t>
      </w:r>
      <w:r w:rsidRPr="00B53E0B">
        <w:rPr>
          <w:rFonts w:ascii="Times New Roman" w:eastAsia="Times New Roman" w:hAnsi="Times New Roman" w:cs="Times New Roman"/>
          <w:sz w:val="28"/>
          <w:szCs w:val="28"/>
          <w:lang w:val="kk-KZ" w:eastAsia="ru-RU"/>
        </w:rPr>
        <w:t>)</w:t>
      </w:r>
      <w:r w:rsidR="00AF31D8" w:rsidRPr="00B53E0B">
        <w:rPr>
          <w:rStyle w:val="FontStyle15"/>
          <w:rFonts w:ascii="Times New Roman" w:hAnsi="Times New Roman" w:cs="Times New Roman"/>
          <w:sz w:val="28"/>
          <w:szCs w:val="28"/>
          <w:lang w:val="kk-KZ"/>
        </w:rPr>
        <w:t xml:space="preserve"> [1</w:t>
      </w:r>
      <w:r w:rsidR="004E3ED7" w:rsidRPr="00B53E0B">
        <w:rPr>
          <w:rStyle w:val="FontStyle15"/>
          <w:rFonts w:ascii="Times New Roman" w:hAnsi="Times New Roman" w:cs="Times New Roman"/>
          <w:sz w:val="28"/>
          <w:szCs w:val="28"/>
          <w:lang w:val="kk-KZ"/>
        </w:rPr>
        <w:t>2</w:t>
      </w:r>
      <w:r w:rsidR="00AF31D8" w:rsidRPr="00B53E0B">
        <w:rPr>
          <w:rStyle w:val="FontStyle15"/>
          <w:rFonts w:ascii="Times New Roman" w:hAnsi="Times New Roman" w:cs="Times New Roman"/>
          <w:sz w:val="28"/>
          <w:szCs w:val="28"/>
          <w:lang w:val="kk-KZ"/>
        </w:rPr>
        <w:t>1].</w:t>
      </w:r>
    </w:p>
    <w:p w14:paraId="3DFA5651" w14:textId="70298B06" w:rsidR="005E176B" w:rsidRPr="00B53E0B" w:rsidRDefault="00524E9A" w:rsidP="005E176B">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«Арқарлы- Майбүйрек» </w:t>
      </w:r>
      <w:r w:rsidR="00260E1A" w:rsidRPr="00260E1A">
        <w:rPr>
          <w:rStyle w:val="anegp0gi0b9av8jahpyh"/>
          <w:rFonts w:ascii="Times New Roman" w:hAnsi="Times New Roman" w:cs="Times New Roman"/>
          <w:sz w:val="28"/>
          <w:szCs w:val="28"/>
          <w:lang w:val="kk-KZ"/>
        </w:rPr>
        <w:t>ауыл шаруашылығы өндірістік кооперативінің</w:t>
      </w:r>
      <w:r w:rsidR="00260E1A"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sz w:val="28"/>
          <w:szCs w:val="28"/>
          <w:lang w:val="kk-KZ" w:eastAsia="ru-RU"/>
        </w:rPr>
        <w:t xml:space="preserve">қаржылық-шаруашылық қызметіне жасалған талдау  </w:t>
      </w:r>
      <w:r w:rsidR="005C6241" w:rsidRPr="00B53E0B">
        <w:rPr>
          <w:rFonts w:ascii="Times New Roman" w:eastAsia="Times New Roman" w:hAnsi="Times New Roman" w:cs="Times New Roman"/>
          <w:sz w:val="28"/>
          <w:szCs w:val="28"/>
          <w:lang w:val="kk-KZ" w:eastAsia="ru-RU"/>
        </w:rPr>
        <w:t>2024</w:t>
      </w:r>
      <w:r w:rsidRPr="00B53E0B">
        <w:rPr>
          <w:rFonts w:ascii="Times New Roman" w:eastAsia="Times New Roman" w:hAnsi="Times New Roman" w:cs="Times New Roman"/>
          <w:sz w:val="28"/>
          <w:szCs w:val="28"/>
          <w:lang w:val="kk-KZ" w:eastAsia="ru-RU"/>
        </w:rPr>
        <w:t xml:space="preserve"> жылы өсімдік шаруашылығы өнімдерінің  өндіріс көлемінің төмендегенін көрсетті,  </w:t>
      </w:r>
      <w:r w:rsidR="005E176B" w:rsidRPr="00B53E0B">
        <w:rPr>
          <w:rFonts w:ascii="Times New Roman" w:eastAsia="Times New Roman" w:hAnsi="Times New Roman" w:cs="Times New Roman"/>
          <w:sz w:val="28"/>
          <w:szCs w:val="28"/>
          <w:lang w:val="kk-KZ" w:eastAsia="ru-RU"/>
        </w:rPr>
        <w:t>жүгері сүрлемі өндірісінің 2022 жылмен салыстырғанда 35%-ға, ал көпжылдық шөп шөбінің өндірісінің 50%-ға төмендегенін көрсетті. Сонымен қатар, мал шаруашылығы өнімдерінің өндірісі артты, шикі сиыр сүтінің өндірісі 58,3%-ға, 2350-ден 3720 центнерге дейін, ал тірі мал сүтінің өндірісі 5619-дан 27834 центнерге дейін өсті, бұл шамамен бес есе өсім.</w:t>
      </w:r>
    </w:p>
    <w:p w14:paraId="72E56096" w14:textId="18E54340" w:rsidR="00504173" w:rsidRPr="00B53E0B" w:rsidRDefault="005E176B" w:rsidP="00524E9A">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Барлық сатылған ірі қара мал өнімдерінің құны (тірі салмақта) 494,4 мың.теңгені 634,2 мың.теңгеге дейін өсті (17-қосымша). </w:t>
      </w:r>
    </w:p>
    <w:p w14:paraId="7AF9BF1C" w14:textId="6F6C9F13" w:rsidR="00524E9A" w:rsidRPr="00B53E0B" w:rsidRDefault="00524E9A" w:rsidP="00524E9A">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Келесі зерттеу нысаны - </w:t>
      </w:r>
      <w:r w:rsidR="00260E1A">
        <w:rPr>
          <w:rFonts w:ascii="Times New Roman" w:eastAsia="Times New Roman" w:hAnsi="Times New Roman" w:cs="Times New Roman"/>
          <w:sz w:val="28"/>
          <w:szCs w:val="28"/>
          <w:lang w:val="kk-KZ" w:eastAsia="ru-RU"/>
        </w:rPr>
        <w:t>Жетісу</w:t>
      </w:r>
      <w:r w:rsidRPr="00B53E0B">
        <w:rPr>
          <w:rFonts w:ascii="Times New Roman" w:eastAsia="Times New Roman" w:hAnsi="Times New Roman" w:cs="Times New Roman"/>
          <w:sz w:val="28"/>
          <w:szCs w:val="28"/>
          <w:lang w:val="kk-KZ" w:eastAsia="ru-RU"/>
        </w:rPr>
        <w:t xml:space="preserve"> облысы Алакөл ауданының «Үшбұлақ» </w:t>
      </w:r>
      <w:r w:rsidR="00C52A86" w:rsidRPr="00B53E0B">
        <w:rPr>
          <w:rFonts w:ascii="Times New Roman" w:eastAsia="Times New Roman" w:hAnsi="Times New Roman" w:cs="Times New Roman"/>
          <w:sz w:val="28"/>
          <w:szCs w:val="28"/>
          <w:lang w:val="kk-KZ" w:eastAsia="ru-RU"/>
        </w:rPr>
        <w:t xml:space="preserve">ауыл шаруашылығы өндірістік кооперативі. </w:t>
      </w:r>
      <w:r w:rsidRPr="00B53E0B">
        <w:rPr>
          <w:rFonts w:ascii="Times New Roman" w:eastAsia="Times New Roman" w:hAnsi="Times New Roman" w:cs="Times New Roman"/>
          <w:sz w:val="28"/>
          <w:szCs w:val="28"/>
          <w:lang w:val="kk-KZ" w:eastAsia="ru-RU"/>
        </w:rPr>
        <w:t xml:space="preserve"> Оның негізгі мамандануы - дәнді және көпжылдық  дақылдарды бірлесіп өсіру мақсатында бірыңғай ауыспалы егіс  жүйесін және ауылшаруашылық техникаларын пайдалану арқылы өсімдік шаруашылығы өнімдерін өндіру болып  табылады.</w:t>
      </w:r>
      <w:r w:rsidR="009166C4" w:rsidRPr="00B53E0B">
        <w:rPr>
          <w:rFonts w:ascii="Times New Roman" w:eastAsia="Times New Roman" w:hAnsi="Times New Roman" w:cs="Times New Roman"/>
          <w:sz w:val="28"/>
          <w:szCs w:val="28"/>
          <w:lang w:val="kk-KZ" w:eastAsia="ru-RU"/>
        </w:rPr>
        <w:t xml:space="preserve"> </w:t>
      </w:r>
    </w:p>
    <w:p w14:paraId="5A25A1BC" w14:textId="16B6984B" w:rsidR="00524E9A" w:rsidRPr="00B53E0B" w:rsidRDefault="00524E9A" w:rsidP="00524E9A">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Жүргізілген талдау  кооперативтің  экономикалық тиімділігін растайды. «Үшбұлақ» </w:t>
      </w:r>
      <w:r w:rsidR="009166C4" w:rsidRPr="00B53E0B">
        <w:rPr>
          <w:rFonts w:ascii="Times New Roman" w:eastAsia="Times New Roman" w:hAnsi="Times New Roman" w:cs="Times New Roman"/>
          <w:sz w:val="28"/>
          <w:szCs w:val="28"/>
          <w:lang w:val="kk-KZ" w:eastAsia="ru-RU"/>
        </w:rPr>
        <w:t xml:space="preserve">ауыл шаруашылығы өндірістік кооперативі </w:t>
      </w:r>
      <w:r w:rsidRPr="00B53E0B">
        <w:rPr>
          <w:rFonts w:ascii="Times New Roman" w:eastAsia="Times New Roman" w:hAnsi="Times New Roman" w:cs="Times New Roman"/>
          <w:sz w:val="28"/>
          <w:szCs w:val="28"/>
          <w:lang w:val="kk-KZ" w:eastAsia="ru-RU"/>
        </w:rPr>
        <w:t xml:space="preserve">қызметкерлерінің саны 3 бірліктен тұрады, жылдық жалақы қоры </w:t>
      </w:r>
      <w:r w:rsidR="009166C4" w:rsidRPr="00B53E0B">
        <w:rPr>
          <w:rFonts w:ascii="Times New Roman" w:eastAsia="Times New Roman" w:hAnsi="Times New Roman" w:cs="Times New Roman"/>
          <w:sz w:val="28"/>
          <w:szCs w:val="28"/>
          <w:lang w:val="kk-KZ" w:eastAsia="ru-RU"/>
        </w:rPr>
        <w:t xml:space="preserve"> </w:t>
      </w:r>
      <w:r w:rsidR="00B51810" w:rsidRPr="00B51810">
        <w:rPr>
          <w:rFonts w:ascii="Times New Roman" w:hAnsi="Times New Roman" w:cs="Times New Roman"/>
          <w:sz w:val="28"/>
          <w:szCs w:val="28"/>
          <w:lang w:val="kk-KZ"/>
        </w:rPr>
        <w:t>4200</w:t>
      </w:r>
      <w:r w:rsidR="00B51810">
        <w:rPr>
          <w:rFonts w:ascii="Times New Roman" w:hAnsi="Times New Roman" w:cs="Times New Roman"/>
          <w:sz w:val="28"/>
          <w:szCs w:val="28"/>
          <w:lang w:val="kk-KZ"/>
        </w:rPr>
        <w:t xml:space="preserve"> </w:t>
      </w:r>
      <w:r w:rsidRPr="00B53E0B">
        <w:rPr>
          <w:rFonts w:ascii="Times New Roman" w:eastAsia="Times New Roman" w:hAnsi="Times New Roman" w:cs="Times New Roman"/>
          <w:sz w:val="28"/>
          <w:szCs w:val="28"/>
          <w:lang w:val="kk-KZ" w:eastAsia="ru-RU"/>
        </w:rPr>
        <w:t>мың. теңгені құрайды. (</w:t>
      </w:r>
      <w:r w:rsidR="004E3ED7" w:rsidRPr="00B53E0B">
        <w:rPr>
          <w:rFonts w:ascii="Times New Roman" w:eastAsia="Times New Roman" w:hAnsi="Times New Roman" w:cs="Times New Roman"/>
          <w:sz w:val="28"/>
          <w:szCs w:val="28"/>
          <w:lang w:val="kk-KZ" w:eastAsia="ru-RU"/>
        </w:rPr>
        <w:t>22</w:t>
      </w:r>
      <w:r w:rsidRPr="00B53E0B">
        <w:rPr>
          <w:rFonts w:ascii="Times New Roman" w:eastAsia="Times New Roman" w:hAnsi="Times New Roman" w:cs="Times New Roman"/>
          <w:sz w:val="28"/>
          <w:szCs w:val="28"/>
          <w:lang w:val="kk-KZ" w:eastAsia="ru-RU"/>
        </w:rPr>
        <w:t>-кесте).</w:t>
      </w:r>
    </w:p>
    <w:p w14:paraId="45186F66" w14:textId="77777777" w:rsidR="009166C4" w:rsidRPr="00B53E0B" w:rsidRDefault="009166C4" w:rsidP="00524E9A">
      <w:pPr>
        <w:spacing w:after="0" w:line="240" w:lineRule="auto"/>
        <w:ind w:firstLine="709"/>
        <w:jc w:val="both"/>
        <w:rPr>
          <w:rFonts w:ascii="Times New Roman" w:hAnsi="Times New Roman" w:cs="Times New Roman"/>
          <w:bCs/>
          <w:sz w:val="28"/>
          <w:szCs w:val="28"/>
          <w:lang w:val="kk-KZ"/>
        </w:rPr>
      </w:pPr>
    </w:p>
    <w:p w14:paraId="42A0F535" w14:textId="44D2D104" w:rsidR="00524E9A" w:rsidRPr="00B53E0B" w:rsidRDefault="004E3ED7" w:rsidP="00524E9A">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bCs/>
          <w:sz w:val="28"/>
          <w:szCs w:val="28"/>
          <w:lang w:val="kk-KZ"/>
        </w:rPr>
        <w:t>22 к</w:t>
      </w:r>
      <w:r w:rsidR="00AF31D8" w:rsidRPr="00B53E0B">
        <w:rPr>
          <w:rFonts w:ascii="Times New Roman" w:hAnsi="Times New Roman" w:cs="Times New Roman"/>
          <w:bCs/>
          <w:sz w:val="28"/>
          <w:szCs w:val="28"/>
          <w:lang w:val="kk-KZ"/>
        </w:rPr>
        <w:t xml:space="preserve">есте </w:t>
      </w:r>
      <w:r w:rsidR="001803B0" w:rsidRPr="00B53E0B">
        <w:rPr>
          <w:rFonts w:ascii="Times New Roman" w:hAnsi="Times New Roman" w:cs="Times New Roman"/>
          <w:bCs/>
          <w:sz w:val="28"/>
          <w:szCs w:val="28"/>
          <w:lang w:val="kk-KZ"/>
        </w:rPr>
        <w:t xml:space="preserve">– </w:t>
      </w:r>
      <w:r w:rsidR="00C60DF7">
        <w:rPr>
          <w:rFonts w:ascii="Times New Roman" w:hAnsi="Times New Roman" w:cs="Times New Roman"/>
          <w:sz w:val="28"/>
          <w:szCs w:val="28"/>
          <w:lang w:val="kk-KZ"/>
        </w:rPr>
        <w:t>Жетісу</w:t>
      </w:r>
      <w:r w:rsidR="001803B0" w:rsidRPr="00B53E0B">
        <w:rPr>
          <w:rFonts w:ascii="Times New Roman" w:hAnsi="Times New Roman" w:cs="Times New Roman"/>
          <w:bCs/>
          <w:sz w:val="28"/>
          <w:szCs w:val="28"/>
          <w:lang w:val="kk-KZ"/>
        </w:rPr>
        <w:t xml:space="preserve"> облысы Алакөл ауданының</w:t>
      </w:r>
      <w:r w:rsidR="00AF31D8" w:rsidRPr="00B53E0B">
        <w:rPr>
          <w:rFonts w:ascii="Times New Roman" w:hAnsi="Times New Roman" w:cs="Times New Roman"/>
          <w:bCs/>
          <w:sz w:val="28"/>
          <w:szCs w:val="28"/>
          <w:lang w:val="kk-KZ"/>
        </w:rPr>
        <w:t xml:space="preserve"> </w:t>
      </w:r>
      <w:r w:rsidR="00524E9A" w:rsidRPr="00B53E0B">
        <w:rPr>
          <w:rFonts w:ascii="Times New Roman" w:hAnsi="Times New Roman" w:cs="Times New Roman"/>
          <w:sz w:val="28"/>
          <w:szCs w:val="28"/>
          <w:lang w:val="kk-KZ"/>
        </w:rPr>
        <w:t>«Үшбұлақ»  ауыл</w:t>
      </w:r>
      <w:r w:rsidR="001803B0"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lang w:val="kk-KZ"/>
        </w:rPr>
        <w:t xml:space="preserve">шаруашылық  </w:t>
      </w:r>
      <w:r w:rsidR="001803B0" w:rsidRPr="00B53E0B">
        <w:rPr>
          <w:rFonts w:ascii="Times New Roman" w:hAnsi="Times New Roman" w:cs="Times New Roman"/>
          <w:sz w:val="28"/>
          <w:szCs w:val="28"/>
          <w:lang w:val="kk-KZ"/>
        </w:rPr>
        <w:t xml:space="preserve">өндірістік </w:t>
      </w:r>
      <w:r w:rsidR="00524E9A" w:rsidRPr="00B53E0B">
        <w:rPr>
          <w:rFonts w:ascii="Times New Roman" w:hAnsi="Times New Roman" w:cs="Times New Roman"/>
          <w:sz w:val="28"/>
          <w:szCs w:val="28"/>
          <w:lang w:val="kk-KZ"/>
        </w:rPr>
        <w:t>кооперативінің  штаттық кестесі</w:t>
      </w:r>
    </w:p>
    <w:p w14:paraId="33EBD815" w14:textId="77777777" w:rsidR="00524E9A" w:rsidRPr="00B53E0B" w:rsidRDefault="00524E9A" w:rsidP="00524E9A">
      <w:pPr>
        <w:spacing w:after="0" w:line="240" w:lineRule="auto"/>
        <w:ind w:firstLine="709"/>
        <w:jc w:val="both"/>
        <w:rPr>
          <w:rFonts w:ascii="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1980"/>
        <w:gridCol w:w="1980"/>
        <w:gridCol w:w="1722"/>
      </w:tblGrid>
      <w:tr w:rsidR="009F64F6" w:rsidRPr="00B53E0B" w14:paraId="1709C226" w14:textId="77777777" w:rsidTr="00524E9A">
        <w:tc>
          <w:tcPr>
            <w:tcW w:w="3888" w:type="dxa"/>
            <w:tcBorders>
              <w:top w:val="single" w:sz="4" w:space="0" w:color="auto"/>
              <w:left w:val="single" w:sz="4" w:space="0" w:color="auto"/>
              <w:bottom w:val="single" w:sz="4" w:space="0" w:color="auto"/>
              <w:right w:val="single" w:sz="4" w:space="0" w:color="auto"/>
            </w:tcBorders>
            <w:vAlign w:val="center"/>
            <w:hideMark/>
          </w:tcPr>
          <w:p w14:paraId="79CD71B2" w14:textId="77777777" w:rsidR="00524E9A" w:rsidRPr="00B53E0B" w:rsidRDefault="00524E9A"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Лауазымы</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98FB239" w14:textId="77777777" w:rsidR="00524E9A" w:rsidRPr="00B53E0B" w:rsidRDefault="00524E9A"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Қызметкерлер саны</w:t>
            </w: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адам</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8B51895"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lang w:val="kk-KZ"/>
              </w:rPr>
              <w:t>Жалақы</w:t>
            </w:r>
            <w:r w:rsidRPr="00B53E0B">
              <w:rPr>
                <w:rFonts w:ascii="Times New Roman" w:hAnsi="Times New Roman" w:cs="Times New Roman"/>
                <w:sz w:val="24"/>
                <w:szCs w:val="24"/>
              </w:rPr>
              <w:t>, те</w:t>
            </w:r>
            <w:r w:rsidRPr="00B53E0B">
              <w:rPr>
                <w:rFonts w:ascii="Times New Roman" w:hAnsi="Times New Roman" w:cs="Times New Roman"/>
                <w:sz w:val="24"/>
                <w:szCs w:val="24"/>
                <w:lang w:val="kk-KZ"/>
              </w:rPr>
              <w:t>ң</w:t>
            </w:r>
            <w:r w:rsidRPr="00B53E0B">
              <w:rPr>
                <w:rFonts w:ascii="Times New Roman" w:hAnsi="Times New Roman" w:cs="Times New Roman"/>
                <w:sz w:val="24"/>
                <w:szCs w:val="24"/>
              </w:rPr>
              <w:t>ге</w:t>
            </w:r>
          </w:p>
        </w:tc>
        <w:tc>
          <w:tcPr>
            <w:tcW w:w="1722" w:type="dxa"/>
            <w:tcBorders>
              <w:top w:val="single" w:sz="4" w:space="0" w:color="auto"/>
              <w:left w:val="single" w:sz="4" w:space="0" w:color="auto"/>
              <w:bottom w:val="single" w:sz="4" w:space="0" w:color="auto"/>
              <w:right w:val="single" w:sz="4" w:space="0" w:color="auto"/>
            </w:tcBorders>
            <w:vAlign w:val="center"/>
            <w:hideMark/>
          </w:tcPr>
          <w:p w14:paraId="567D1133"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lang w:val="kk-KZ"/>
              </w:rPr>
              <w:t>Жалақының жылдық қоры</w:t>
            </w:r>
            <w:r w:rsidRPr="00B53E0B">
              <w:rPr>
                <w:rFonts w:ascii="Times New Roman" w:hAnsi="Times New Roman" w:cs="Times New Roman"/>
                <w:sz w:val="24"/>
                <w:szCs w:val="24"/>
              </w:rPr>
              <w:t>, те</w:t>
            </w:r>
            <w:r w:rsidRPr="00B53E0B">
              <w:rPr>
                <w:rFonts w:ascii="Times New Roman" w:hAnsi="Times New Roman" w:cs="Times New Roman"/>
                <w:sz w:val="24"/>
                <w:szCs w:val="24"/>
                <w:lang w:val="kk-KZ"/>
              </w:rPr>
              <w:t>ң</w:t>
            </w:r>
            <w:r w:rsidRPr="00B53E0B">
              <w:rPr>
                <w:rFonts w:ascii="Times New Roman" w:hAnsi="Times New Roman" w:cs="Times New Roman"/>
                <w:sz w:val="24"/>
                <w:szCs w:val="24"/>
              </w:rPr>
              <w:t>ге</w:t>
            </w:r>
          </w:p>
        </w:tc>
      </w:tr>
      <w:tr w:rsidR="009F64F6" w:rsidRPr="00B53E0B" w14:paraId="0AC2807B" w14:textId="77777777" w:rsidTr="00524E9A">
        <w:tc>
          <w:tcPr>
            <w:tcW w:w="3888" w:type="dxa"/>
            <w:tcBorders>
              <w:top w:val="single" w:sz="4" w:space="0" w:color="auto"/>
              <w:left w:val="single" w:sz="4" w:space="0" w:color="auto"/>
              <w:bottom w:val="single" w:sz="4" w:space="0" w:color="auto"/>
              <w:right w:val="single" w:sz="4" w:space="0" w:color="auto"/>
            </w:tcBorders>
            <w:hideMark/>
          </w:tcPr>
          <w:p w14:paraId="6C69DF81" w14:textId="77777777" w:rsidR="00524E9A" w:rsidRPr="00B53E0B" w:rsidRDefault="00524E9A" w:rsidP="00524E9A">
            <w:pPr>
              <w:spacing w:after="0" w:line="240" w:lineRule="auto"/>
              <w:rPr>
                <w:rFonts w:ascii="Times New Roman" w:hAnsi="Times New Roman" w:cs="Times New Roman"/>
                <w:sz w:val="24"/>
                <w:szCs w:val="24"/>
              </w:rPr>
            </w:pPr>
            <w:r w:rsidRPr="00B53E0B">
              <w:rPr>
                <w:rFonts w:ascii="Times New Roman" w:hAnsi="Times New Roman" w:cs="Times New Roman"/>
                <w:sz w:val="24"/>
                <w:szCs w:val="24"/>
                <w:lang w:val="kk-KZ"/>
              </w:rPr>
              <w:t>Төраға</w:t>
            </w:r>
            <w:r w:rsidRPr="00B53E0B">
              <w:rPr>
                <w:rFonts w:ascii="Times New Roman" w:hAnsi="Times New Roman" w:cs="Times New Roman"/>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4B03E71"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8584226"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150000</w:t>
            </w:r>
          </w:p>
        </w:tc>
        <w:tc>
          <w:tcPr>
            <w:tcW w:w="1722" w:type="dxa"/>
            <w:tcBorders>
              <w:top w:val="single" w:sz="4" w:space="0" w:color="auto"/>
              <w:left w:val="single" w:sz="4" w:space="0" w:color="auto"/>
              <w:bottom w:val="single" w:sz="4" w:space="0" w:color="auto"/>
              <w:right w:val="single" w:sz="4" w:space="0" w:color="auto"/>
            </w:tcBorders>
            <w:vAlign w:val="center"/>
          </w:tcPr>
          <w:p w14:paraId="1CEEA87D"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1800000</w:t>
            </w:r>
          </w:p>
        </w:tc>
      </w:tr>
      <w:tr w:rsidR="009F64F6" w:rsidRPr="00B53E0B" w14:paraId="471E2D2E" w14:textId="77777777" w:rsidTr="00524E9A">
        <w:tc>
          <w:tcPr>
            <w:tcW w:w="3888" w:type="dxa"/>
            <w:tcBorders>
              <w:top w:val="single" w:sz="4" w:space="0" w:color="auto"/>
              <w:left w:val="single" w:sz="4" w:space="0" w:color="auto"/>
              <w:bottom w:val="single" w:sz="4" w:space="0" w:color="auto"/>
              <w:right w:val="single" w:sz="4" w:space="0" w:color="auto"/>
            </w:tcBorders>
            <w:hideMark/>
          </w:tcPr>
          <w:p w14:paraId="62C7A395" w14:textId="77777777" w:rsidR="00524E9A" w:rsidRPr="00B53E0B" w:rsidRDefault="00524E9A" w:rsidP="00524E9A">
            <w:pPr>
              <w:spacing w:after="0" w:line="240" w:lineRule="auto"/>
              <w:rPr>
                <w:rFonts w:ascii="Times New Roman" w:hAnsi="Times New Roman" w:cs="Times New Roman"/>
                <w:sz w:val="24"/>
                <w:szCs w:val="24"/>
              </w:rPr>
            </w:pPr>
            <w:r w:rsidRPr="00B53E0B">
              <w:rPr>
                <w:rFonts w:ascii="Times New Roman" w:hAnsi="Times New Roman" w:cs="Times New Roman"/>
                <w:sz w:val="24"/>
                <w:szCs w:val="24"/>
              </w:rPr>
              <w:t xml:space="preserve">Бухгалтер </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FDB6E1D"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01BFFFD"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100000</w:t>
            </w:r>
          </w:p>
        </w:tc>
        <w:tc>
          <w:tcPr>
            <w:tcW w:w="1722" w:type="dxa"/>
            <w:tcBorders>
              <w:top w:val="single" w:sz="4" w:space="0" w:color="auto"/>
              <w:left w:val="single" w:sz="4" w:space="0" w:color="auto"/>
              <w:bottom w:val="single" w:sz="4" w:space="0" w:color="auto"/>
              <w:right w:val="single" w:sz="4" w:space="0" w:color="auto"/>
            </w:tcBorders>
            <w:vAlign w:val="center"/>
          </w:tcPr>
          <w:p w14:paraId="0D386242"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1200000</w:t>
            </w:r>
          </w:p>
        </w:tc>
      </w:tr>
      <w:tr w:rsidR="009F64F6" w:rsidRPr="00B53E0B" w14:paraId="52B407BA" w14:textId="77777777" w:rsidTr="00524E9A">
        <w:tc>
          <w:tcPr>
            <w:tcW w:w="3888" w:type="dxa"/>
            <w:tcBorders>
              <w:top w:val="single" w:sz="4" w:space="0" w:color="auto"/>
              <w:left w:val="single" w:sz="4" w:space="0" w:color="auto"/>
              <w:bottom w:val="single" w:sz="4" w:space="0" w:color="auto"/>
              <w:right w:val="single" w:sz="4" w:space="0" w:color="auto"/>
            </w:tcBorders>
            <w:hideMark/>
          </w:tcPr>
          <w:p w14:paraId="6BB8282F" w14:textId="77777777" w:rsidR="00524E9A" w:rsidRPr="00B53E0B" w:rsidRDefault="00524E9A" w:rsidP="00524E9A">
            <w:pPr>
              <w:spacing w:after="0" w:line="240" w:lineRule="auto"/>
              <w:rPr>
                <w:rFonts w:ascii="Times New Roman" w:hAnsi="Times New Roman" w:cs="Times New Roman"/>
                <w:sz w:val="24"/>
                <w:szCs w:val="24"/>
              </w:rPr>
            </w:pPr>
            <w:r w:rsidRPr="00B53E0B">
              <w:rPr>
                <w:rFonts w:ascii="Times New Roman" w:hAnsi="Times New Roman" w:cs="Times New Roman"/>
                <w:sz w:val="24"/>
                <w:szCs w:val="24"/>
              </w:rPr>
              <w:t>Агроном</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2EA7130"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704F74F"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100000</w:t>
            </w:r>
          </w:p>
        </w:tc>
        <w:tc>
          <w:tcPr>
            <w:tcW w:w="1722" w:type="dxa"/>
            <w:tcBorders>
              <w:top w:val="single" w:sz="4" w:space="0" w:color="auto"/>
              <w:left w:val="single" w:sz="4" w:space="0" w:color="auto"/>
              <w:bottom w:val="single" w:sz="4" w:space="0" w:color="auto"/>
              <w:right w:val="single" w:sz="4" w:space="0" w:color="auto"/>
            </w:tcBorders>
            <w:vAlign w:val="center"/>
            <w:hideMark/>
          </w:tcPr>
          <w:p w14:paraId="2490665F"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1200000</w:t>
            </w:r>
          </w:p>
        </w:tc>
      </w:tr>
      <w:tr w:rsidR="009F64F6" w:rsidRPr="00B53E0B" w14:paraId="3F67DE24" w14:textId="77777777" w:rsidTr="00524E9A">
        <w:tc>
          <w:tcPr>
            <w:tcW w:w="3888" w:type="dxa"/>
            <w:tcBorders>
              <w:top w:val="single" w:sz="4" w:space="0" w:color="auto"/>
              <w:left w:val="single" w:sz="4" w:space="0" w:color="auto"/>
              <w:bottom w:val="single" w:sz="4" w:space="0" w:color="auto"/>
              <w:right w:val="single" w:sz="4" w:space="0" w:color="auto"/>
            </w:tcBorders>
          </w:tcPr>
          <w:p w14:paraId="5F9953C5" w14:textId="77777777" w:rsidR="00524E9A" w:rsidRPr="00B53E0B" w:rsidRDefault="00524E9A" w:rsidP="00524E9A">
            <w:pPr>
              <w:spacing w:after="0" w:line="240" w:lineRule="auto"/>
              <w:rPr>
                <w:rFonts w:ascii="Times New Roman" w:hAnsi="Times New Roman" w:cs="Times New Roman"/>
                <w:sz w:val="24"/>
                <w:szCs w:val="24"/>
              </w:rPr>
            </w:pPr>
            <w:r w:rsidRPr="00B53E0B">
              <w:rPr>
                <w:rFonts w:ascii="Times New Roman" w:hAnsi="Times New Roman" w:cs="Times New Roman"/>
                <w:sz w:val="24"/>
                <w:szCs w:val="24"/>
                <w:lang w:val="kk-KZ"/>
              </w:rPr>
              <w:t>Барлығы</w:t>
            </w:r>
            <w:r w:rsidRPr="00B53E0B">
              <w:rPr>
                <w:rFonts w:ascii="Times New Roman" w:hAnsi="Times New Roman" w:cs="Times New Roman"/>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vAlign w:val="center"/>
          </w:tcPr>
          <w:p w14:paraId="182F874F"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w:t>
            </w:r>
          </w:p>
        </w:tc>
        <w:tc>
          <w:tcPr>
            <w:tcW w:w="1980" w:type="dxa"/>
            <w:tcBorders>
              <w:top w:val="single" w:sz="4" w:space="0" w:color="auto"/>
              <w:left w:val="single" w:sz="4" w:space="0" w:color="auto"/>
              <w:bottom w:val="single" w:sz="4" w:space="0" w:color="auto"/>
              <w:right w:val="single" w:sz="4" w:space="0" w:color="auto"/>
            </w:tcBorders>
            <w:vAlign w:val="center"/>
          </w:tcPr>
          <w:p w14:paraId="726693E6"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350000</w:t>
            </w:r>
          </w:p>
        </w:tc>
        <w:tc>
          <w:tcPr>
            <w:tcW w:w="1722" w:type="dxa"/>
            <w:tcBorders>
              <w:top w:val="single" w:sz="4" w:space="0" w:color="auto"/>
              <w:left w:val="single" w:sz="4" w:space="0" w:color="auto"/>
              <w:bottom w:val="single" w:sz="4" w:space="0" w:color="auto"/>
              <w:right w:val="single" w:sz="4" w:space="0" w:color="auto"/>
            </w:tcBorders>
            <w:vAlign w:val="center"/>
          </w:tcPr>
          <w:p w14:paraId="6444D337"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4200000</w:t>
            </w:r>
          </w:p>
        </w:tc>
      </w:tr>
      <w:tr w:rsidR="00AF31D8" w:rsidRPr="00B53E0B" w14:paraId="3DD1500E" w14:textId="77777777" w:rsidTr="00F62FC9">
        <w:tc>
          <w:tcPr>
            <w:tcW w:w="9570" w:type="dxa"/>
            <w:gridSpan w:val="4"/>
            <w:tcBorders>
              <w:top w:val="single" w:sz="4" w:space="0" w:color="auto"/>
              <w:left w:val="single" w:sz="4" w:space="0" w:color="auto"/>
              <w:bottom w:val="single" w:sz="4" w:space="0" w:color="auto"/>
              <w:right w:val="single" w:sz="4" w:space="0" w:color="auto"/>
            </w:tcBorders>
          </w:tcPr>
          <w:p w14:paraId="0EC1D9E8" w14:textId="32CB07B7" w:rsidR="00AF31D8" w:rsidRPr="00B53E0B" w:rsidRDefault="00F62FC9" w:rsidP="001300B8">
            <w:pPr>
              <w:spacing w:after="0" w:line="240" w:lineRule="auto"/>
              <w:rPr>
                <w:rFonts w:ascii="Times New Roman" w:hAnsi="Times New Roman" w:cs="Times New Roman"/>
                <w:sz w:val="24"/>
                <w:szCs w:val="24"/>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001300B8" w:rsidRPr="00B53E0B">
              <w:rPr>
                <w:rStyle w:val="FontStyle15"/>
                <w:rFonts w:ascii="Times New Roman" w:hAnsi="Times New Roman" w:cs="Times New Roman"/>
                <w:sz w:val="24"/>
                <w:szCs w:val="24"/>
                <w:lang w:val="kk-KZ"/>
              </w:rPr>
              <w:t>122</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tc>
      </w:tr>
    </w:tbl>
    <w:p w14:paraId="21F8FA76" w14:textId="77777777" w:rsidR="00524E9A" w:rsidRPr="00B53E0B" w:rsidRDefault="00524E9A" w:rsidP="00524E9A">
      <w:pPr>
        <w:spacing w:after="0" w:line="240" w:lineRule="auto"/>
        <w:ind w:firstLine="709"/>
        <w:jc w:val="both"/>
        <w:rPr>
          <w:rFonts w:ascii="Times New Roman" w:hAnsi="Times New Roman" w:cs="Times New Roman"/>
          <w:sz w:val="24"/>
          <w:szCs w:val="24"/>
        </w:rPr>
      </w:pPr>
    </w:p>
    <w:p w14:paraId="67AD3E62" w14:textId="5FFCE3DB" w:rsidR="00524E9A" w:rsidRPr="00B53E0B" w:rsidRDefault="00524E9A" w:rsidP="00524E9A">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sz w:val="28"/>
          <w:szCs w:val="28"/>
        </w:rPr>
        <w:t xml:space="preserve">«Үшбұлақ» </w:t>
      </w:r>
      <w:r w:rsidRPr="00B53E0B">
        <w:rPr>
          <w:rFonts w:ascii="Times New Roman" w:hAnsi="Times New Roman" w:cs="Times New Roman"/>
          <w:sz w:val="28"/>
          <w:szCs w:val="28"/>
          <w:lang w:val="kk-KZ"/>
        </w:rPr>
        <w:t>АШ</w:t>
      </w:r>
      <w:r w:rsidR="001803B0" w:rsidRPr="00B53E0B">
        <w:rPr>
          <w:rFonts w:ascii="Times New Roman" w:hAnsi="Times New Roman" w:cs="Times New Roman"/>
          <w:sz w:val="28"/>
          <w:szCs w:val="28"/>
        </w:rPr>
        <w:t>Ө</w:t>
      </w:r>
      <w:r w:rsidRPr="00B53E0B">
        <w:rPr>
          <w:rFonts w:ascii="Times New Roman" w:hAnsi="Times New Roman" w:cs="Times New Roman"/>
          <w:sz w:val="28"/>
          <w:szCs w:val="28"/>
        </w:rPr>
        <w:t xml:space="preserve">К-нің </w:t>
      </w:r>
      <w:r w:rsidR="005C6241" w:rsidRPr="00B53E0B">
        <w:rPr>
          <w:rFonts w:ascii="Times New Roman" w:hAnsi="Times New Roman" w:cs="Times New Roman"/>
          <w:sz w:val="28"/>
          <w:szCs w:val="28"/>
        </w:rPr>
        <w:t>2022</w:t>
      </w:r>
      <w:r w:rsidRPr="00B53E0B">
        <w:rPr>
          <w:rFonts w:ascii="Times New Roman" w:hAnsi="Times New Roman" w:cs="Times New Roman"/>
          <w:sz w:val="28"/>
          <w:szCs w:val="28"/>
        </w:rPr>
        <w:t>-</w:t>
      </w:r>
      <w:r w:rsidR="005C6241" w:rsidRPr="00B53E0B">
        <w:rPr>
          <w:rFonts w:ascii="Times New Roman" w:hAnsi="Times New Roman" w:cs="Times New Roman"/>
          <w:sz w:val="28"/>
          <w:szCs w:val="28"/>
        </w:rPr>
        <w:t>2024</w:t>
      </w:r>
      <w:r w:rsidRPr="00B53E0B">
        <w:rPr>
          <w:rFonts w:ascii="Times New Roman" w:hAnsi="Times New Roman" w:cs="Times New Roman"/>
          <w:sz w:val="28"/>
          <w:szCs w:val="28"/>
        </w:rPr>
        <w:t xml:space="preserve"> жылдардағы қызметін зерттеу барысында негізінен егіс алқаптары</w:t>
      </w:r>
      <w:r w:rsidRPr="00B53E0B">
        <w:rPr>
          <w:rFonts w:ascii="Times New Roman" w:hAnsi="Times New Roman" w:cs="Times New Roman"/>
          <w:sz w:val="28"/>
          <w:szCs w:val="28"/>
          <w:lang w:val="kk-KZ"/>
        </w:rPr>
        <w:t xml:space="preserve">на </w:t>
      </w:r>
      <w:r w:rsidRPr="00B53E0B">
        <w:rPr>
          <w:rFonts w:ascii="Times New Roman" w:hAnsi="Times New Roman" w:cs="Times New Roman"/>
          <w:sz w:val="28"/>
          <w:szCs w:val="28"/>
        </w:rPr>
        <w:t xml:space="preserve"> жаздық бидай, жаздық арпа және көпжылдық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дақылдар егілетіні анықталды. Сонымен қатар, осы кезеңде жаздық бидайдың егіс көлемі 15 гектардан 100 гектарға немесе 85% -ға өсті, ал өнімділі</w:t>
      </w:r>
      <w:r w:rsidRPr="00B53E0B">
        <w:rPr>
          <w:rFonts w:ascii="Times New Roman" w:hAnsi="Times New Roman" w:cs="Times New Roman"/>
          <w:sz w:val="28"/>
          <w:szCs w:val="28"/>
          <w:lang w:val="kk-KZ"/>
        </w:rPr>
        <w:t>гі</w:t>
      </w:r>
      <w:r w:rsidRPr="00B53E0B">
        <w:rPr>
          <w:rFonts w:ascii="Times New Roman" w:hAnsi="Times New Roman" w:cs="Times New Roman"/>
          <w:sz w:val="28"/>
          <w:szCs w:val="28"/>
        </w:rPr>
        <w:t xml:space="preserve"> 14,3-тен 20 </w:t>
      </w:r>
      <w:r w:rsidRPr="00B53E0B">
        <w:rPr>
          <w:rFonts w:ascii="Times New Roman" w:hAnsi="Times New Roman" w:cs="Times New Roman"/>
          <w:sz w:val="28"/>
          <w:szCs w:val="28"/>
          <w:lang w:val="kk-KZ"/>
        </w:rPr>
        <w:t>ц/</w:t>
      </w:r>
      <w:r w:rsidRPr="00B53E0B">
        <w:rPr>
          <w:rFonts w:ascii="Times New Roman" w:hAnsi="Times New Roman" w:cs="Times New Roman"/>
          <w:sz w:val="28"/>
          <w:szCs w:val="28"/>
        </w:rPr>
        <w:t xml:space="preserve"> га дейін өсті, жаздық бидайдың жалпы түсімі 200 тоннаға жетті. </w:t>
      </w:r>
      <w:r w:rsidRPr="00B53E0B">
        <w:rPr>
          <w:rFonts w:ascii="Times New Roman" w:hAnsi="Times New Roman" w:cs="Times New Roman"/>
          <w:sz w:val="28"/>
          <w:szCs w:val="28"/>
          <w:lang w:val="kk-KZ"/>
        </w:rPr>
        <w:t xml:space="preserve">Жаздық </w:t>
      </w:r>
      <w:r w:rsidRPr="00B53E0B">
        <w:rPr>
          <w:rFonts w:ascii="Times New Roman" w:hAnsi="Times New Roman" w:cs="Times New Roman"/>
          <w:sz w:val="28"/>
          <w:szCs w:val="28"/>
        </w:rPr>
        <w:t xml:space="preserve"> арпаның егілген алаңы 993 гектардан 830 гектарға немесе 16,4% -ға қысқарды, </w:t>
      </w:r>
      <w:r w:rsidRPr="00B53E0B">
        <w:rPr>
          <w:rFonts w:ascii="Times New Roman" w:hAnsi="Times New Roman" w:cs="Times New Roman"/>
          <w:sz w:val="28"/>
          <w:szCs w:val="28"/>
          <w:lang w:val="kk-KZ"/>
        </w:rPr>
        <w:t>жаздық</w:t>
      </w:r>
      <w:r w:rsidRPr="00B53E0B">
        <w:rPr>
          <w:rFonts w:ascii="Times New Roman" w:hAnsi="Times New Roman" w:cs="Times New Roman"/>
          <w:sz w:val="28"/>
          <w:szCs w:val="28"/>
        </w:rPr>
        <w:t xml:space="preserve"> арпаның жалпы өнімі 950 тоннаны</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құрады, көпжылдық</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шөптердің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жалпы егіс көлемі </w:t>
      </w:r>
      <w:r w:rsidR="005C6241" w:rsidRPr="00B53E0B">
        <w:rPr>
          <w:rFonts w:ascii="Times New Roman" w:hAnsi="Times New Roman" w:cs="Times New Roman"/>
          <w:sz w:val="28"/>
          <w:szCs w:val="28"/>
        </w:rPr>
        <w:t>2024</w:t>
      </w:r>
      <w:r w:rsidRPr="00B53E0B">
        <w:rPr>
          <w:rFonts w:ascii="Times New Roman" w:hAnsi="Times New Roman" w:cs="Times New Roman"/>
          <w:sz w:val="28"/>
          <w:szCs w:val="28"/>
        </w:rPr>
        <w:t xml:space="preserve"> жылы 50 гектарға жетті, көпжылдық</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шөптердің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жалпы</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өнімі - 200 тонна</w:t>
      </w:r>
      <w:r w:rsidR="00AF31D8"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w:t>
      </w:r>
      <w:r w:rsidR="00AF31D8" w:rsidRPr="00B53E0B">
        <w:rPr>
          <w:rFonts w:ascii="Times New Roman" w:hAnsi="Times New Roman" w:cs="Times New Roman"/>
          <w:sz w:val="28"/>
          <w:szCs w:val="28"/>
          <w:lang w:val="kk-KZ"/>
        </w:rPr>
        <w:t>2</w:t>
      </w:r>
      <w:r w:rsidR="004E3ED7" w:rsidRPr="00B53E0B">
        <w:rPr>
          <w:rFonts w:ascii="Times New Roman" w:hAnsi="Times New Roman" w:cs="Times New Roman"/>
          <w:sz w:val="28"/>
          <w:szCs w:val="28"/>
          <w:lang w:val="kk-KZ"/>
        </w:rPr>
        <w:t>3</w:t>
      </w:r>
      <w:r w:rsidRPr="00B53E0B">
        <w:rPr>
          <w:rFonts w:ascii="Times New Roman" w:hAnsi="Times New Roman" w:cs="Times New Roman"/>
          <w:sz w:val="28"/>
          <w:szCs w:val="28"/>
          <w:lang w:val="kk-KZ"/>
        </w:rPr>
        <w:t>-</w:t>
      </w:r>
      <w:r w:rsidRPr="00B53E0B">
        <w:rPr>
          <w:rFonts w:ascii="Times New Roman" w:hAnsi="Times New Roman" w:cs="Times New Roman"/>
          <w:sz w:val="28"/>
          <w:szCs w:val="28"/>
        </w:rPr>
        <w:t xml:space="preserve">кесте) </w:t>
      </w:r>
      <w:r w:rsidR="001803B0" w:rsidRPr="00B53E0B">
        <w:rPr>
          <w:rFonts w:ascii="Times New Roman" w:eastAsia="Times New Roman" w:hAnsi="Times New Roman" w:cs="Times New Roman"/>
          <w:sz w:val="28"/>
          <w:szCs w:val="28"/>
          <w:lang w:eastAsia="ru-RU"/>
        </w:rPr>
        <w:t>[</w:t>
      </w:r>
      <w:r w:rsidR="001803B0" w:rsidRPr="00B53E0B">
        <w:rPr>
          <w:rFonts w:ascii="Times New Roman" w:hAnsi="Times New Roman" w:cs="Times New Roman"/>
          <w:sz w:val="28"/>
          <w:szCs w:val="28"/>
        </w:rPr>
        <w:t>122</w:t>
      </w:r>
      <w:r w:rsidR="001803B0" w:rsidRPr="00B53E0B">
        <w:rPr>
          <w:rFonts w:ascii="Times New Roman" w:eastAsia="Times New Roman" w:hAnsi="Times New Roman" w:cs="Times New Roman"/>
          <w:sz w:val="28"/>
          <w:szCs w:val="28"/>
          <w:lang w:eastAsia="ru-RU"/>
        </w:rPr>
        <w:t>]</w:t>
      </w:r>
      <w:r w:rsidR="001803B0" w:rsidRPr="00B53E0B">
        <w:rPr>
          <w:rFonts w:ascii="Times New Roman" w:eastAsia="Times New Roman" w:hAnsi="Times New Roman" w:cs="Times New Roman"/>
          <w:sz w:val="28"/>
          <w:szCs w:val="28"/>
          <w:lang w:val="kk-KZ" w:eastAsia="ru-RU"/>
        </w:rPr>
        <w:t>.</w:t>
      </w:r>
    </w:p>
    <w:p w14:paraId="1AFB0B52" w14:textId="11246CA2" w:rsidR="00524E9A" w:rsidRPr="00B53E0B" w:rsidRDefault="004E3ED7" w:rsidP="00524E9A">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bCs/>
          <w:sz w:val="28"/>
          <w:szCs w:val="28"/>
          <w:lang w:val="kk-KZ"/>
        </w:rPr>
        <w:t>23 к</w:t>
      </w:r>
      <w:r w:rsidR="00AF31D8" w:rsidRPr="00B53E0B">
        <w:rPr>
          <w:rFonts w:ascii="Times New Roman" w:hAnsi="Times New Roman" w:cs="Times New Roman"/>
          <w:bCs/>
          <w:sz w:val="28"/>
          <w:szCs w:val="28"/>
          <w:lang w:val="kk-KZ"/>
        </w:rPr>
        <w:t xml:space="preserve">есте - </w:t>
      </w:r>
      <w:r w:rsidR="00524E9A" w:rsidRPr="00B53E0B">
        <w:rPr>
          <w:rFonts w:ascii="Times New Roman" w:hAnsi="Times New Roman" w:cs="Times New Roman"/>
          <w:sz w:val="28"/>
          <w:szCs w:val="28"/>
          <w:lang w:val="kk-KZ"/>
        </w:rPr>
        <w:t>«Үшбұлақ» А</w:t>
      </w:r>
      <w:r w:rsidR="001803B0" w:rsidRPr="00B53E0B">
        <w:rPr>
          <w:rFonts w:ascii="Times New Roman" w:hAnsi="Times New Roman" w:cs="Times New Roman"/>
          <w:sz w:val="28"/>
          <w:szCs w:val="28"/>
          <w:lang w:val="kk-KZ"/>
        </w:rPr>
        <w:t>Ш</w:t>
      </w:r>
      <w:r w:rsidR="00524E9A" w:rsidRPr="00B53E0B">
        <w:rPr>
          <w:rFonts w:ascii="Times New Roman" w:hAnsi="Times New Roman" w:cs="Times New Roman"/>
          <w:sz w:val="28"/>
          <w:szCs w:val="28"/>
          <w:lang w:val="kk-KZ"/>
        </w:rPr>
        <w:t xml:space="preserve">ӨК-нің </w:t>
      </w:r>
      <w:r w:rsidR="005C6241" w:rsidRPr="00B53E0B">
        <w:rPr>
          <w:rFonts w:ascii="Times New Roman" w:hAnsi="Times New Roman" w:cs="Times New Roman"/>
          <w:sz w:val="28"/>
          <w:szCs w:val="28"/>
          <w:lang w:val="kk-KZ"/>
        </w:rPr>
        <w:t>2022</w:t>
      </w:r>
      <w:r w:rsidR="00524E9A" w:rsidRPr="00B53E0B">
        <w:rPr>
          <w:rFonts w:ascii="Times New Roman" w:hAnsi="Times New Roman" w:cs="Times New Roman"/>
          <w:sz w:val="28"/>
          <w:szCs w:val="28"/>
          <w:lang w:val="kk-KZ"/>
        </w:rPr>
        <w:t>-</w:t>
      </w:r>
      <w:r w:rsidR="005C6241" w:rsidRPr="00B53E0B">
        <w:rPr>
          <w:rFonts w:ascii="Times New Roman" w:hAnsi="Times New Roman" w:cs="Times New Roman"/>
          <w:sz w:val="28"/>
          <w:szCs w:val="28"/>
          <w:lang w:val="kk-KZ"/>
        </w:rPr>
        <w:t>2024</w:t>
      </w:r>
      <w:r w:rsidR="00524E9A" w:rsidRPr="00B53E0B">
        <w:rPr>
          <w:rFonts w:ascii="Times New Roman" w:hAnsi="Times New Roman" w:cs="Times New Roman"/>
          <w:sz w:val="28"/>
          <w:szCs w:val="28"/>
          <w:lang w:val="kk-KZ"/>
        </w:rPr>
        <w:t xml:space="preserve"> жылдардағы өсімдік шаруашылығының негізгі  көрсеткіштері</w:t>
      </w:r>
    </w:p>
    <w:p w14:paraId="2BEDFC91" w14:textId="77777777" w:rsidR="00524E9A" w:rsidRPr="00B53E0B" w:rsidRDefault="00524E9A" w:rsidP="00524E9A">
      <w:pPr>
        <w:spacing w:after="0" w:line="240" w:lineRule="auto"/>
        <w:ind w:firstLine="709"/>
        <w:jc w:val="both"/>
        <w:rPr>
          <w:rFonts w:ascii="Times New Roman" w:hAnsi="Times New Roman" w:cs="Times New Roman"/>
          <w:sz w:val="24"/>
          <w:szCs w:val="24"/>
          <w:lang w:val="kk-KZ"/>
        </w:rPr>
      </w:pPr>
    </w:p>
    <w:tbl>
      <w:tblPr>
        <w:tblStyle w:val="a5"/>
        <w:tblW w:w="9574" w:type="dxa"/>
        <w:tblLook w:val="01E0" w:firstRow="1" w:lastRow="1" w:firstColumn="1" w:lastColumn="1" w:noHBand="0" w:noVBand="0"/>
      </w:tblPr>
      <w:tblGrid>
        <w:gridCol w:w="1705"/>
        <w:gridCol w:w="696"/>
        <w:gridCol w:w="709"/>
        <w:gridCol w:w="1267"/>
        <w:gridCol w:w="778"/>
        <w:gridCol w:w="779"/>
        <w:gridCol w:w="1081"/>
        <w:gridCol w:w="763"/>
        <w:gridCol w:w="763"/>
        <w:gridCol w:w="1033"/>
      </w:tblGrid>
      <w:tr w:rsidR="009F64F6" w:rsidRPr="00B53E0B" w14:paraId="29C17B96" w14:textId="77777777" w:rsidTr="00524E9A">
        <w:tc>
          <w:tcPr>
            <w:tcW w:w="1705" w:type="dxa"/>
            <w:vMerge w:val="restart"/>
            <w:vAlign w:val="center"/>
          </w:tcPr>
          <w:p w14:paraId="63FF0DDB" w14:textId="77777777" w:rsidR="00524E9A" w:rsidRPr="00B53E0B" w:rsidRDefault="00524E9A" w:rsidP="00524E9A">
            <w:pPr>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Өнім түрлері</w:t>
            </w:r>
          </w:p>
        </w:tc>
        <w:tc>
          <w:tcPr>
            <w:tcW w:w="2672" w:type="dxa"/>
            <w:gridSpan w:val="3"/>
            <w:vAlign w:val="center"/>
          </w:tcPr>
          <w:p w14:paraId="4AC379D4"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lang w:val="kk-KZ"/>
              </w:rPr>
              <w:t>Егіс алқабы</w:t>
            </w:r>
            <w:r w:rsidRPr="00B53E0B">
              <w:rPr>
                <w:rFonts w:ascii="Times New Roman" w:hAnsi="Times New Roman" w:cs="Times New Roman"/>
                <w:sz w:val="24"/>
                <w:szCs w:val="24"/>
              </w:rPr>
              <w:t>, га</w:t>
            </w:r>
          </w:p>
        </w:tc>
        <w:tc>
          <w:tcPr>
            <w:tcW w:w="2638" w:type="dxa"/>
            <w:gridSpan w:val="3"/>
            <w:vAlign w:val="center"/>
          </w:tcPr>
          <w:p w14:paraId="482589B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lang w:val="kk-KZ"/>
              </w:rPr>
              <w:t>Өнімділігі</w:t>
            </w:r>
            <w:r w:rsidRPr="00B53E0B">
              <w:rPr>
                <w:rFonts w:ascii="Times New Roman" w:hAnsi="Times New Roman" w:cs="Times New Roman"/>
                <w:sz w:val="24"/>
                <w:szCs w:val="24"/>
              </w:rPr>
              <w:t>, ц/га</w:t>
            </w:r>
          </w:p>
        </w:tc>
        <w:tc>
          <w:tcPr>
            <w:tcW w:w="2559" w:type="dxa"/>
            <w:gridSpan w:val="3"/>
            <w:vAlign w:val="center"/>
          </w:tcPr>
          <w:p w14:paraId="6321FBB0" w14:textId="77777777" w:rsidR="00524E9A" w:rsidRPr="00B53E0B" w:rsidRDefault="00524E9A" w:rsidP="00524E9A">
            <w:pPr>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Жалпы түсім</w:t>
            </w:r>
            <w:r w:rsidRPr="00B53E0B">
              <w:rPr>
                <w:rFonts w:ascii="Times New Roman" w:hAnsi="Times New Roman" w:cs="Times New Roman"/>
                <w:sz w:val="24"/>
                <w:szCs w:val="24"/>
              </w:rPr>
              <w:t>, тонн</w:t>
            </w:r>
            <w:r w:rsidRPr="00B53E0B">
              <w:rPr>
                <w:rFonts w:ascii="Times New Roman" w:hAnsi="Times New Roman" w:cs="Times New Roman"/>
                <w:sz w:val="24"/>
                <w:szCs w:val="24"/>
                <w:lang w:val="kk-KZ"/>
              </w:rPr>
              <w:t>а</w:t>
            </w:r>
          </w:p>
        </w:tc>
      </w:tr>
      <w:tr w:rsidR="009F64F6" w:rsidRPr="00B53E0B" w14:paraId="7E44C7BE" w14:textId="77777777" w:rsidTr="00524E9A">
        <w:tc>
          <w:tcPr>
            <w:tcW w:w="1705" w:type="dxa"/>
            <w:vMerge/>
          </w:tcPr>
          <w:p w14:paraId="7EAEEB80" w14:textId="77777777" w:rsidR="00524E9A" w:rsidRPr="00B53E0B" w:rsidRDefault="00524E9A" w:rsidP="00524E9A">
            <w:pPr>
              <w:jc w:val="both"/>
              <w:rPr>
                <w:rFonts w:ascii="Times New Roman" w:hAnsi="Times New Roman" w:cs="Times New Roman"/>
                <w:sz w:val="24"/>
                <w:szCs w:val="24"/>
              </w:rPr>
            </w:pPr>
          </w:p>
        </w:tc>
        <w:tc>
          <w:tcPr>
            <w:tcW w:w="696" w:type="dxa"/>
            <w:vAlign w:val="center"/>
          </w:tcPr>
          <w:p w14:paraId="178D8EAE"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2022</w:t>
            </w:r>
          </w:p>
        </w:tc>
        <w:tc>
          <w:tcPr>
            <w:tcW w:w="709" w:type="dxa"/>
            <w:vAlign w:val="center"/>
          </w:tcPr>
          <w:p w14:paraId="2CA76262" w14:textId="77777777" w:rsidR="00524E9A" w:rsidRPr="00B53E0B" w:rsidRDefault="005C6241" w:rsidP="00524E9A">
            <w:pPr>
              <w:jc w:val="center"/>
              <w:rPr>
                <w:rFonts w:ascii="Times New Roman" w:hAnsi="Times New Roman" w:cs="Times New Roman"/>
                <w:sz w:val="24"/>
                <w:szCs w:val="24"/>
                <w:lang w:val="de-DE"/>
              </w:rPr>
            </w:pPr>
            <w:r w:rsidRPr="00B53E0B">
              <w:rPr>
                <w:rFonts w:ascii="Times New Roman" w:hAnsi="Times New Roman" w:cs="Times New Roman"/>
                <w:sz w:val="24"/>
                <w:szCs w:val="24"/>
              </w:rPr>
              <w:t>2023</w:t>
            </w:r>
          </w:p>
        </w:tc>
        <w:tc>
          <w:tcPr>
            <w:tcW w:w="1267" w:type="dxa"/>
            <w:vAlign w:val="center"/>
          </w:tcPr>
          <w:p w14:paraId="2C7613C8"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2024</w:t>
            </w:r>
            <w:r w:rsidR="00524E9A" w:rsidRPr="00B53E0B">
              <w:rPr>
                <w:rFonts w:ascii="Times New Roman" w:hAnsi="Times New Roman" w:cs="Times New Roman"/>
                <w:sz w:val="24"/>
                <w:szCs w:val="24"/>
              </w:rPr>
              <w:t>.</w:t>
            </w:r>
          </w:p>
        </w:tc>
        <w:tc>
          <w:tcPr>
            <w:tcW w:w="778" w:type="dxa"/>
            <w:vAlign w:val="center"/>
          </w:tcPr>
          <w:p w14:paraId="48E1B2C0"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2022</w:t>
            </w:r>
          </w:p>
        </w:tc>
        <w:tc>
          <w:tcPr>
            <w:tcW w:w="779" w:type="dxa"/>
            <w:vAlign w:val="center"/>
          </w:tcPr>
          <w:p w14:paraId="15935A73"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2023</w:t>
            </w:r>
          </w:p>
        </w:tc>
        <w:tc>
          <w:tcPr>
            <w:tcW w:w="1081" w:type="dxa"/>
            <w:vAlign w:val="center"/>
          </w:tcPr>
          <w:p w14:paraId="5101BA6E"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2024</w:t>
            </w:r>
          </w:p>
        </w:tc>
        <w:tc>
          <w:tcPr>
            <w:tcW w:w="763" w:type="dxa"/>
            <w:vAlign w:val="center"/>
          </w:tcPr>
          <w:p w14:paraId="4A59E0D5"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2022</w:t>
            </w:r>
          </w:p>
        </w:tc>
        <w:tc>
          <w:tcPr>
            <w:tcW w:w="763" w:type="dxa"/>
            <w:vAlign w:val="center"/>
          </w:tcPr>
          <w:p w14:paraId="7513212B"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2023</w:t>
            </w:r>
          </w:p>
        </w:tc>
        <w:tc>
          <w:tcPr>
            <w:tcW w:w="1033" w:type="dxa"/>
            <w:vAlign w:val="center"/>
          </w:tcPr>
          <w:p w14:paraId="79EC6DFF"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2024</w:t>
            </w:r>
            <w:r w:rsidR="00524E9A" w:rsidRPr="00B53E0B">
              <w:rPr>
                <w:rFonts w:ascii="Times New Roman" w:hAnsi="Times New Roman" w:cs="Times New Roman"/>
                <w:sz w:val="24"/>
                <w:szCs w:val="24"/>
              </w:rPr>
              <w:t>.</w:t>
            </w:r>
          </w:p>
        </w:tc>
      </w:tr>
      <w:tr w:rsidR="009F64F6" w:rsidRPr="00B53E0B" w14:paraId="5404F9CC" w14:textId="77777777" w:rsidTr="00524E9A">
        <w:tc>
          <w:tcPr>
            <w:tcW w:w="1705" w:type="dxa"/>
          </w:tcPr>
          <w:p w14:paraId="2FAFCAD2"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Жаздық бидай</w:t>
            </w:r>
          </w:p>
        </w:tc>
        <w:tc>
          <w:tcPr>
            <w:tcW w:w="696" w:type="dxa"/>
            <w:vAlign w:val="center"/>
          </w:tcPr>
          <w:p w14:paraId="0604AB7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15</w:t>
            </w:r>
          </w:p>
        </w:tc>
        <w:tc>
          <w:tcPr>
            <w:tcW w:w="709" w:type="dxa"/>
            <w:vAlign w:val="center"/>
          </w:tcPr>
          <w:p w14:paraId="7C31B6A9"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100</w:t>
            </w:r>
          </w:p>
        </w:tc>
        <w:tc>
          <w:tcPr>
            <w:tcW w:w="1267" w:type="dxa"/>
            <w:vAlign w:val="center"/>
          </w:tcPr>
          <w:p w14:paraId="1A395C78"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778" w:type="dxa"/>
            <w:vAlign w:val="center"/>
          </w:tcPr>
          <w:p w14:paraId="259D30C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14,3</w:t>
            </w:r>
          </w:p>
        </w:tc>
        <w:tc>
          <w:tcPr>
            <w:tcW w:w="779" w:type="dxa"/>
            <w:vAlign w:val="center"/>
          </w:tcPr>
          <w:p w14:paraId="1A65EDB6"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20</w:t>
            </w:r>
          </w:p>
        </w:tc>
        <w:tc>
          <w:tcPr>
            <w:tcW w:w="1081" w:type="dxa"/>
            <w:vAlign w:val="center"/>
          </w:tcPr>
          <w:p w14:paraId="535D0C4C"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763" w:type="dxa"/>
            <w:vAlign w:val="center"/>
          </w:tcPr>
          <w:p w14:paraId="33ADADC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21,4</w:t>
            </w:r>
          </w:p>
        </w:tc>
        <w:tc>
          <w:tcPr>
            <w:tcW w:w="763" w:type="dxa"/>
            <w:vAlign w:val="center"/>
          </w:tcPr>
          <w:p w14:paraId="28EF9F67"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200</w:t>
            </w:r>
          </w:p>
        </w:tc>
        <w:tc>
          <w:tcPr>
            <w:tcW w:w="1033" w:type="dxa"/>
            <w:vAlign w:val="center"/>
          </w:tcPr>
          <w:p w14:paraId="0BC3078A"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216B6D8D" w14:textId="77777777" w:rsidTr="00524E9A">
        <w:trPr>
          <w:trHeight w:val="101"/>
        </w:trPr>
        <w:tc>
          <w:tcPr>
            <w:tcW w:w="1705" w:type="dxa"/>
          </w:tcPr>
          <w:p w14:paraId="5DEFD795"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Жаздық арпа</w:t>
            </w:r>
          </w:p>
        </w:tc>
        <w:tc>
          <w:tcPr>
            <w:tcW w:w="696" w:type="dxa"/>
            <w:vAlign w:val="center"/>
          </w:tcPr>
          <w:p w14:paraId="552E4C1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993</w:t>
            </w:r>
          </w:p>
        </w:tc>
        <w:tc>
          <w:tcPr>
            <w:tcW w:w="709" w:type="dxa"/>
            <w:vAlign w:val="center"/>
          </w:tcPr>
          <w:p w14:paraId="6C2ADE5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700</w:t>
            </w:r>
          </w:p>
        </w:tc>
        <w:tc>
          <w:tcPr>
            <w:tcW w:w="1267" w:type="dxa"/>
            <w:vAlign w:val="center"/>
          </w:tcPr>
          <w:p w14:paraId="43A04F00"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830</w:t>
            </w:r>
          </w:p>
          <w:p w14:paraId="78039108" w14:textId="77777777" w:rsidR="00524E9A" w:rsidRPr="00B53E0B" w:rsidRDefault="00524E9A" w:rsidP="00524E9A">
            <w:pPr>
              <w:jc w:val="center"/>
              <w:rPr>
                <w:rFonts w:ascii="Times New Roman" w:hAnsi="Times New Roman" w:cs="Times New Roman"/>
                <w:sz w:val="24"/>
                <w:szCs w:val="24"/>
              </w:rPr>
            </w:pPr>
          </w:p>
        </w:tc>
        <w:tc>
          <w:tcPr>
            <w:tcW w:w="778" w:type="dxa"/>
            <w:vAlign w:val="center"/>
          </w:tcPr>
          <w:p w14:paraId="3BDFDE89"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15,2</w:t>
            </w:r>
          </w:p>
        </w:tc>
        <w:tc>
          <w:tcPr>
            <w:tcW w:w="779" w:type="dxa"/>
            <w:vAlign w:val="center"/>
          </w:tcPr>
          <w:p w14:paraId="166906B6"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20</w:t>
            </w:r>
          </w:p>
        </w:tc>
        <w:tc>
          <w:tcPr>
            <w:tcW w:w="1081" w:type="dxa"/>
            <w:vAlign w:val="center"/>
          </w:tcPr>
          <w:p w14:paraId="56333EE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11,4</w:t>
            </w:r>
          </w:p>
        </w:tc>
        <w:tc>
          <w:tcPr>
            <w:tcW w:w="763" w:type="dxa"/>
            <w:vAlign w:val="center"/>
          </w:tcPr>
          <w:p w14:paraId="0700BBA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1509</w:t>
            </w:r>
          </w:p>
        </w:tc>
        <w:tc>
          <w:tcPr>
            <w:tcW w:w="763" w:type="dxa"/>
            <w:vAlign w:val="center"/>
          </w:tcPr>
          <w:p w14:paraId="422C7F37"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1400</w:t>
            </w:r>
          </w:p>
        </w:tc>
        <w:tc>
          <w:tcPr>
            <w:tcW w:w="1033" w:type="dxa"/>
            <w:vAlign w:val="center"/>
          </w:tcPr>
          <w:p w14:paraId="401930A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950</w:t>
            </w:r>
          </w:p>
        </w:tc>
      </w:tr>
      <w:tr w:rsidR="009F64F6" w:rsidRPr="00B53E0B" w14:paraId="726C69EA" w14:textId="77777777" w:rsidTr="00524E9A">
        <w:tc>
          <w:tcPr>
            <w:tcW w:w="1705" w:type="dxa"/>
          </w:tcPr>
          <w:p w14:paraId="315684A1"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Көпжылдық шөптен дайындалған пішен</w:t>
            </w:r>
          </w:p>
        </w:tc>
        <w:tc>
          <w:tcPr>
            <w:tcW w:w="696" w:type="dxa"/>
            <w:vAlign w:val="center"/>
          </w:tcPr>
          <w:p w14:paraId="5F2AD620" w14:textId="77777777" w:rsidR="00524E9A" w:rsidRPr="00B53E0B" w:rsidRDefault="00524E9A" w:rsidP="00524E9A">
            <w:pPr>
              <w:jc w:val="center"/>
              <w:rPr>
                <w:rFonts w:ascii="Times New Roman" w:hAnsi="Times New Roman" w:cs="Times New Roman"/>
                <w:sz w:val="24"/>
                <w:szCs w:val="24"/>
              </w:rPr>
            </w:pPr>
          </w:p>
        </w:tc>
        <w:tc>
          <w:tcPr>
            <w:tcW w:w="709" w:type="dxa"/>
            <w:vAlign w:val="center"/>
          </w:tcPr>
          <w:p w14:paraId="096567F7" w14:textId="77777777" w:rsidR="00524E9A" w:rsidRPr="00B53E0B" w:rsidRDefault="00524E9A" w:rsidP="00524E9A">
            <w:pPr>
              <w:jc w:val="center"/>
              <w:rPr>
                <w:rFonts w:ascii="Times New Roman" w:hAnsi="Times New Roman" w:cs="Times New Roman"/>
                <w:sz w:val="24"/>
                <w:szCs w:val="24"/>
              </w:rPr>
            </w:pPr>
          </w:p>
        </w:tc>
        <w:tc>
          <w:tcPr>
            <w:tcW w:w="1267" w:type="dxa"/>
            <w:vAlign w:val="center"/>
          </w:tcPr>
          <w:p w14:paraId="1252162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50</w:t>
            </w:r>
          </w:p>
        </w:tc>
        <w:tc>
          <w:tcPr>
            <w:tcW w:w="778" w:type="dxa"/>
            <w:vAlign w:val="center"/>
          </w:tcPr>
          <w:p w14:paraId="722851BF" w14:textId="77777777" w:rsidR="00524E9A" w:rsidRPr="00B53E0B" w:rsidRDefault="00524E9A" w:rsidP="00524E9A">
            <w:pPr>
              <w:jc w:val="center"/>
              <w:rPr>
                <w:rFonts w:ascii="Times New Roman" w:hAnsi="Times New Roman" w:cs="Times New Roman"/>
                <w:sz w:val="24"/>
                <w:szCs w:val="24"/>
              </w:rPr>
            </w:pPr>
          </w:p>
        </w:tc>
        <w:tc>
          <w:tcPr>
            <w:tcW w:w="779" w:type="dxa"/>
            <w:vAlign w:val="center"/>
          </w:tcPr>
          <w:p w14:paraId="0FD4F118" w14:textId="77777777" w:rsidR="00524E9A" w:rsidRPr="00B53E0B" w:rsidRDefault="00524E9A" w:rsidP="00524E9A">
            <w:pPr>
              <w:jc w:val="center"/>
              <w:rPr>
                <w:rFonts w:ascii="Times New Roman" w:hAnsi="Times New Roman" w:cs="Times New Roman"/>
                <w:sz w:val="24"/>
                <w:szCs w:val="24"/>
              </w:rPr>
            </w:pPr>
          </w:p>
        </w:tc>
        <w:tc>
          <w:tcPr>
            <w:tcW w:w="1081" w:type="dxa"/>
            <w:vAlign w:val="center"/>
          </w:tcPr>
          <w:p w14:paraId="7731DDFD" w14:textId="77777777" w:rsidR="00524E9A" w:rsidRPr="00B53E0B" w:rsidRDefault="00524E9A" w:rsidP="00524E9A">
            <w:pPr>
              <w:jc w:val="center"/>
              <w:rPr>
                <w:rFonts w:ascii="Times New Roman" w:hAnsi="Times New Roman" w:cs="Times New Roman"/>
                <w:sz w:val="24"/>
                <w:szCs w:val="24"/>
              </w:rPr>
            </w:pPr>
          </w:p>
        </w:tc>
        <w:tc>
          <w:tcPr>
            <w:tcW w:w="763" w:type="dxa"/>
            <w:vAlign w:val="center"/>
          </w:tcPr>
          <w:p w14:paraId="4F1E1C8F" w14:textId="77777777" w:rsidR="00524E9A" w:rsidRPr="00B53E0B" w:rsidRDefault="00524E9A" w:rsidP="00524E9A">
            <w:pPr>
              <w:jc w:val="center"/>
              <w:rPr>
                <w:rFonts w:ascii="Times New Roman" w:hAnsi="Times New Roman" w:cs="Times New Roman"/>
                <w:sz w:val="24"/>
                <w:szCs w:val="24"/>
              </w:rPr>
            </w:pPr>
          </w:p>
        </w:tc>
        <w:tc>
          <w:tcPr>
            <w:tcW w:w="763" w:type="dxa"/>
            <w:vAlign w:val="center"/>
          </w:tcPr>
          <w:p w14:paraId="513A7849" w14:textId="77777777" w:rsidR="00524E9A" w:rsidRPr="00B53E0B" w:rsidRDefault="00524E9A" w:rsidP="00524E9A">
            <w:pPr>
              <w:jc w:val="center"/>
              <w:rPr>
                <w:rFonts w:ascii="Times New Roman" w:hAnsi="Times New Roman" w:cs="Times New Roman"/>
                <w:sz w:val="24"/>
                <w:szCs w:val="24"/>
              </w:rPr>
            </w:pPr>
          </w:p>
        </w:tc>
        <w:tc>
          <w:tcPr>
            <w:tcW w:w="1033" w:type="dxa"/>
            <w:vAlign w:val="center"/>
          </w:tcPr>
          <w:p w14:paraId="4B25564B"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200</w:t>
            </w:r>
          </w:p>
        </w:tc>
      </w:tr>
      <w:tr w:rsidR="009F64F6" w:rsidRPr="00B53E0B" w14:paraId="0F1F06E4" w14:textId="77777777" w:rsidTr="00524E9A">
        <w:tc>
          <w:tcPr>
            <w:tcW w:w="1705" w:type="dxa"/>
          </w:tcPr>
          <w:p w14:paraId="44281AB6"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Барлығы</w:t>
            </w:r>
          </w:p>
        </w:tc>
        <w:tc>
          <w:tcPr>
            <w:tcW w:w="696" w:type="dxa"/>
            <w:vAlign w:val="center"/>
          </w:tcPr>
          <w:p w14:paraId="519596C0"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1008</w:t>
            </w:r>
          </w:p>
        </w:tc>
        <w:tc>
          <w:tcPr>
            <w:tcW w:w="709" w:type="dxa"/>
            <w:vAlign w:val="center"/>
          </w:tcPr>
          <w:p w14:paraId="72C52D6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800</w:t>
            </w:r>
          </w:p>
        </w:tc>
        <w:tc>
          <w:tcPr>
            <w:tcW w:w="1267" w:type="dxa"/>
            <w:vAlign w:val="center"/>
          </w:tcPr>
          <w:p w14:paraId="116B803E"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880</w:t>
            </w:r>
          </w:p>
        </w:tc>
        <w:tc>
          <w:tcPr>
            <w:tcW w:w="778" w:type="dxa"/>
            <w:vAlign w:val="center"/>
          </w:tcPr>
          <w:p w14:paraId="64238A6F" w14:textId="77777777" w:rsidR="00524E9A" w:rsidRPr="00B53E0B" w:rsidRDefault="00524E9A" w:rsidP="00524E9A">
            <w:pPr>
              <w:jc w:val="center"/>
              <w:rPr>
                <w:rFonts w:ascii="Times New Roman" w:hAnsi="Times New Roman" w:cs="Times New Roman"/>
                <w:sz w:val="24"/>
                <w:szCs w:val="24"/>
              </w:rPr>
            </w:pPr>
          </w:p>
        </w:tc>
        <w:tc>
          <w:tcPr>
            <w:tcW w:w="779" w:type="dxa"/>
            <w:vAlign w:val="center"/>
          </w:tcPr>
          <w:p w14:paraId="4282C234" w14:textId="77777777" w:rsidR="00524E9A" w:rsidRPr="00B53E0B" w:rsidRDefault="00524E9A" w:rsidP="00524E9A">
            <w:pPr>
              <w:jc w:val="center"/>
              <w:rPr>
                <w:rFonts w:ascii="Times New Roman" w:hAnsi="Times New Roman" w:cs="Times New Roman"/>
                <w:sz w:val="24"/>
                <w:szCs w:val="24"/>
              </w:rPr>
            </w:pPr>
          </w:p>
        </w:tc>
        <w:tc>
          <w:tcPr>
            <w:tcW w:w="1081" w:type="dxa"/>
            <w:vAlign w:val="center"/>
          </w:tcPr>
          <w:p w14:paraId="2D6124BA" w14:textId="77777777" w:rsidR="00524E9A" w:rsidRPr="00B53E0B" w:rsidRDefault="00524E9A" w:rsidP="00524E9A">
            <w:pPr>
              <w:jc w:val="center"/>
              <w:rPr>
                <w:rFonts w:ascii="Times New Roman" w:hAnsi="Times New Roman" w:cs="Times New Roman"/>
                <w:sz w:val="24"/>
                <w:szCs w:val="24"/>
              </w:rPr>
            </w:pPr>
          </w:p>
        </w:tc>
        <w:tc>
          <w:tcPr>
            <w:tcW w:w="763" w:type="dxa"/>
            <w:vAlign w:val="center"/>
          </w:tcPr>
          <w:p w14:paraId="02CAB343" w14:textId="77777777" w:rsidR="00524E9A" w:rsidRPr="00B53E0B" w:rsidRDefault="00524E9A" w:rsidP="00524E9A">
            <w:pPr>
              <w:jc w:val="center"/>
              <w:rPr>
                <w:rFonts w:ascii="Times New Roman" w:hAnsi="Times New Roman" w:cs="Times New Roman"/>
                <w:sz w:val="24"/>
                <w:szCs w:val="24"/>
              </w:rPr>
            </w:pPr>
          </w:p>
        </w:tc>
        <w:tc>
          <w:tcPr>
            <w:tcW w:w="763" w:type="dxa"/>
            <w:vAlign w:val="center"/>
          </w:tcPr>
          <w:p w14:paraId="354BD3F4" w14:textId="77777777" w:rsidR="00524E9A" w:rsidRPr="00B53E0B" w:rsidRDefault="00524E9A" w:rsidP="00524E9A">
            <w:pPr>
              <w:jc w:val="center"/>
              <w:rPr>
                <w:rFonts w:ascii="Times New Roman" w:hAnsi="Times New Roman" w:cs="Times New Roman"/>
                <w:sz w:val="24"/>
                <w:szCs w:val="24"/>
              </w:rPr>
            </w:pPr>
          </w:p>
        </w:tc>
        <w:tc>
          <w:tcPr>
            <w:tcW w:w="1033" w:type="dxa"/>
            <w:vAlign w:val="center"/>
          </w:tcPr>
          <w:p w14:paraId="390EFD7A" w14:textId="77777777" w:rsidR="00524E9A" w:rsidRPr="00B53E0B" w:rsidRDefault="00524E9A" w:rsidP="00524E9A">
            <w:pPr>
              <w:jc w:val="center"/>
              <w:rPr>
                <w:rFonts w:ascii="Times New Roman" w:hAnsi="Times New Roman" w:cs="Times New Roman"/>
                <w:sz w:val="24"/>
                <w:szCs w:val="24"/>
              </w:rPr>
            </w:pPr>
          </w:p>
        </w:tc>
      </w:tr>
      <w:tr w:rsidR="00AF31D8" w:rsidRPr="00B53E0B" w14:paraId="335B014C" w14:textId="77777777" w:rsidTr="00F62FC9">
        <w:tc>
          <w:tcPr>
            <w:tcW w:w="9574" w:type="dxa"/>
            <w:gridSpan w:val="10"/>
          </w:tcPr>
          <w:p w14:paraId="34581CF0" w14:textId="7222236A" w:rsidR="00AF31D8" w:rsidRPr="00B53E0B" w:rsidRDefault="00F62FC9" w:rsidP="001300B8">
            <w:pPr>
              <w:rPr>
                <w:rFonts w:ascii="Times New Roman" w:hAnsi="Times New Roman" w:cs="Times New Roman"/>
                <w:sz w:val="24"/>
                <w:szCs w:val="24"/>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1300B8" w:rsidRPr="00B53E0B">
              <w:rPr>
                <w:rStyle w:val="FontStyle15"/>
                <w:rFonts w:ascii="Times New Roman" w:hAnsi="Times New Roman" w:cs="Times New Roman"/>
                <w:sz w:val="24"/>
                <w:szCs w:val="24"/>
                <w:lang w:val="kk-KZ"/>
              </w:rPr>
              <w:t>22</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tc>
      </w:tr>
    </w:tbl>
    <w:p w14:paraId="4AC26831" w14:textId="77777777" w:rsidR="004E3ED7" w:rsidRPr="00B53E0B" w:rsidRDefault="004E3ED7" w:rsidP="00524E9A">
      <w:pPr>
        <w:spacing w:after="0" w:line="240" w:lineRule="auto"/>
        <w:ind w:firstLine="709"/>
        <w:jc w:val="both"/>
        <w:rPr>
          <w:rFonts w:ascii="Times New Roman" w:hAnsi="Times New Roman" w:cs="Times New Roman"/>
          <w:sz w:val="28"/>
          <w:szCs w:val="28"/>
        </w:rPr>
      </w:pPr>
    </w:p>
    <w:p w14:paraId="454D9FD8" w14:textId="75D31B5D" w:rsidR="00524E9A" w:rsidRPr="00B53E0B" w:rsidRDefault="00524E9A" w:rsidP="00524E9A">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sz w:val="28"/>
          <w:szCs w:val="28"/>
        </w:rPr>
        <w:t xml:space="preserve">«Үшбұлақ» </w:t>
      </w:r>
      <w:r w:rsidRPr="00B53E0B">
        <w:rPr>
          <w:rFonts w:ascii="Times New Roman" w:hAnsi="Times New Roman" w:cs="Times New Roman"/>
          <w:sz w:val="28"/>
          <w:szCs w:val="28"/>
          <w:lang w:val="kk-KZ"/>
        </w:rPr>
        <w:t xml:space="preserve"> АШ</w:t>
      </w:r>
      <w:r w:rsidR="001803B0" w:rsidRPr="00B53E0B">
        <w:rPr>
          <w:rFonts w:ascii="Times New Roman" w:hAnsi="Times New Roman" w:cs="Times New Roman"/>
          <w:sz w:val="28"/>
          <w:szCs w:val="28"/>
          <w:lang w:val="kk-KZ"/>
        </w:rPr>
        <w:t>Ө</w:t>
      </w:r>
      <w:r w:rsidRPr="00B53E0B">
        <w:rPr>
          <w:rFonts w:ascii="Times New Roman" w:hAnsi="Times New Roman" w:cs="Times New Roman"/>
          <w:sz w:val="28"/>
          <w:szCs w:val="28"/>
        </w:rPr>
        <w:t xml:space="preserve">К-де өсімдік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шаруашылығы өнімдерін өндіруге шығындар келесі</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 xml:space="preserve">статьялар бойынша </w:t>
      </w:r>
      <w:r w:rsidRPr="00B53E0B">
        <w:rPr>
          <w:rFonts w:ascii="Times New Roman" w:hAnsi="Times New Roman" w:cs="Times New Roman"/>
          <w:sz w:val="28"/>
          <w:szCs w:val="28"/>
        </w:rPr>
        <w:t xml:space="preserve"> азайтылды: тұқым мен отырғызу материалдарының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құны 5520 мың теңгеден 3100 мың теңгеге дейін, жартылай фабрикаттар мен компоненттер сатып алу үшін - 1420 мың теңгеден 550 мыңға дейін, үшінші </w:t>
      </w:r>
      <w:r w:rsidRPr="00B53E0B">
        <w:rPr>
          <w:rFonts w:ascii="Times New Roman" w:hAnsi="Times New Roman" w:cs="Times New Roman"/>
          <w:sz w:val="28"/>
          <w:szCs w:val="28"/>
          <w:lang w:val="kk-KZ"/>
        </w:rPr>
        <w:t xml:space="preserve">жақ </w:t>
      </w:r>
      <w:r w:rsidRPr="00B53E0B">
        <w:rPr>
          <w:rFonts w:ascii="Times New Roman" w:hAnsi="Times New Roman" w:cs="Times New Roman"/>
          <w:sz w:val="28"/>
          <w:szCs w:val="28"/>
        </w:rPr>
        <w:t>тарап</w:t>
      </w:r>
      <w:r w:rsidRPr="00B53E0B">
        <w:rPr>
          <w:rFonts w:ascii="Times New Roman" w:hAnsi="Times New Roman" w:cs="Times New Roman"/>
          <w:sz w:val="28"/>
          <w:szCs w:val="28"/>
          <w:lang w:val="kk-KZ"/>
        </w:rPr>
        <w:t xml:space="preserve">ынан </w:t>
      </w:r>
      <w:r w:rsidRPr="00B53E0B">
        <w:rPr>
          <w:rFonts w:ascii="Times New Roman" w:hAnsi="Times New Roman" w:cs="Times New Roman"/>
          <w:sz w:val="28"/>
          <w:szCs w:val="28"/>
        </w:rPr>
        <w:t xml:space="preserve"> орында</w:t>
      </w:r>
      <w:r w:rsidRPr="00B53E0B">
        <w:rPr>
          <w:rFonts w:ascii="Times New Roman" w:hAnsi="Times New Roman" w:cs="Times New Roman"/>
          <w:sz w:val="28"/>
          <w:szCs w:val="28"/>
          <w:lang w:val="kk-KZ"/>
        </w:rPr>
        <w:t>ла</w:t>
      </w:r>
      <w:r w:rsidRPr="00B53E0B">
        <w:rPr>
          <w:rFonts w:ascii="Times New Roman" w:hAnsi="Times New Roman" w:cs="Times New Roman"/>
          <w:sz w:val="28"/>
          <w:szCs w:val="28"/>
        </w:rPr>
        <w:t>тын өндірістік сипаттағы жұмыстар мен қызметтер үшін - 1735</w:t>
      </w:r>
      <w:r w:rsidRPr="00B53E0B">
        <w:rPr>
          <w:rFonts w:ascii="Times New Roman" w:hAnsi="Times New Roman" w:cs="Times New Roman"/>
          <w:sz w:val="28"/>
          <w:szCs w:val="28"/>
          <w:lang w:val="kk-KZ"/>
        </w:rPr>
        <w:t>-</w:t>
      </w:r>
      <w:r w:rsidRPr="00B53E0B">
        <w:rPr>
          <w:rFonts w:ascii="Times New Roman" w:hAnsi="Times New Roman" w:cs="Times New Roman"/>
          <w:sz w:val="28"/>
          <w:szCs w:val="28"/>
        </w:rPr>
        <w:t xml:space="preserve"> тен 510 мыңға дейін, амортизациялық шығындар - 285 мың теңгеден 260 мың теңгеге дейін, басқа шығындар - 1755 мың теңгеден 450 </w:t>
      </w:r>
      <w:r w:rsidR="001300B8" w:rsidRPr="00B53E0B">
        <w:rPr>
          <w:rFonts w:ascii="Times New Roman" w:hAnsi="Times New Roman" w:cs="Times New Roman"/>
          <w:sz w:val="28"/>
          <w:szCs w:val="28"/>
        </w:rPr>
        <w:t xml:space="preserve">мың </w:t>
      </w:r>
      <w:r w:rsidRPr="00B53E0B">
        <w:rPr>
          <w:rFonts w:ascii="Times New Roman" w:hAnsi="Times New Roman" w:cs="Times New Roman"/>
          <w:sz w:val="28"/>
          <w:szCs w:val="28"/>
        </w:rPr>
        <w:t xml:space="preserve">теңгеге дейін </w:t>
      </w:r>
      <w:r w:rsidRPr="00B53E0B">
        <w:rPr>
          <w:rFonts w:ascii="Times New Roman" w:hAnsi="Times New Roman" w:cs="Times New Roman"/>
          <w:sz w:val="28"/>
          <w:szCs w:val="28"/>
          <w:lang w:val="kk-KZ"/>
        </w:rPr>
        <w:t xml:space="preserve"> төмендеді. Сонымен бірге келесі  шығындар өсті: еңбек ақы төлеу үшін 3,730 мың теңгеден  5,250 мың теңгеге дейін, отынға - 9,975 мың теңгеден 10,300 мың теңгеге дейін (</w:t>
      </w:r>
      <w:r w:rsidR="00DB2758" w:rsidRPr="00B53E0B">
        <w:rPr>
          <w:rFonts w:ascii="Times New Roman" w:hAnsi="Times New Roman" w:cs="Times New Roman"/>
          <w:sz w:val="28"/>
          <w:szCs w:val="28"/>
          <w:lang w:val="kk-KZ"/>
        </w:rPr>
        <w:t>1</w:t>
      </w:r>
      <w:r w:rsidR="004E3ED7" w:rsidRPr="00B53E0B">
        <w:rPr>
          <w:rFonts w:ascii="Times New Roman" w:hAnsi="Times New Roman" w:cs="Times New Roman"/>
          <w:sz w:val="28"/>
          <w:szCs w:val="28"/>
          <w:lang w:val="kk-KZ"/>
        </w:rPr>
        <w:t>8</w:t>
      </w:r>
      <w:r w:rsidR="00DB2758"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қосымша).</w:t>
      </w:r>
    </w:p>
    <w:p w14:paraId="4DF9F623" w14:textId="7DBC1E11" w:rsidR="00524E9A" w:rsidRPr="00B53E0B" w:rsidRDefault="00524E9A" w:rsidP="00524E9A">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hAnsi="Times New Roman" w:cs="Times New Roman"/>
          <w:sz w:val="28"/>
          <w:szCs w:val="28"/>
          <w:lang w:val="kk-KZ"/>
        </w:rPr>
        <w:lastRenderedPageBreak/>
        <w:t>Қарастырылып отырған кезеңде (</w:t>
      </w:r>
      <w:r w:rsidR="005C6241" w:rsidRPr="00B53E0B">
        <w:rPr>
          <w:rFonts w:ascii="Times New Roman" w:hAnsi="Times New Roman" w:cs="Times New Roman"/>
          <w:sz w:val="28"/>
          <w:szCs w:val="28"/>
          <w:lang w:val="kk-KZ"/>
        </w:rPr>
        <w:t>2022</w:t>
      </w:r>
      <w:r w:rsidRPr="00B53E0B">
        <w:rPr>
          <w:rFonts w:ascii="Times New Roman" w:hAnsi="Times New Roman" w:cs="Times New Roman"/>
          <w:sz w:val="28"/>
          <w:szCs w:val="28"/>
          <w:lang w:val="kk-KZ"/>
        </w:rPr>
        <w:t>-</w:t>
      </w:r>
      <w:r w:rsidR="005C6241" w:rsidRPr="00B53E0B">
        <w:rPr>
          <w:rFonts w:ascii="Times New Roman" w:hAnsi="Times New Roman" w:cs="Times New Roman"/>
          <w:sz w:val="28"/>
          <w:szCs w:val="28"/>
          <w:lang w:val="kk-KZ"/>
        </w:rPr>
        <w:t>2024</w:t>
      </w:r>
      <w:r w:rsidRPr="00B53E0B">
        <w:rPr>
          <w:rFonts w:ascii="Times New Roman" w:hAnsi="Times New Roman" w:cs="Times New Roman"/>
          <w:sz w:val="28"/>
          <w:szCs w:val="28"/>
          <w:lang w:val="kk-KZ"/>
        </w:rPr>
        <w:t xml:space="preserve"> жж.) «Үшбұлақ» АШ</w:t>
      </w:r>
      <w:r w:rsidR="001803B0" w:rsidRPr="00B53E0B">
        <w:rPr>
          <w:rFonts w:ascii="Times New Roman" w:hAnsi="Times New Roman" w:cs="Times New Roman"/>
          <w:sz w:val="28"/>
          <w:szCs w:val="28"/>
          <w:lang w:val="kk-KZ"/>
        </w:rPr>
        <w:t>Ө</w:t>
      </w:r>
      <w:r w:rsidRPr="00B53E0B">
        <w:rPr>
          <w:rFonts w:ascii="Times New Roman" w:hAnsi="Times New Roman" w:cs="Times New Roman"/>
          <w:sz w:val="28"/>
          <w:szCs w:val="28"/>
          <w:lang w:val="kk-KZ"/>
        </w:rPr>
        <w:t xml:space="preserve">К -ің бидайды сату 18 тоннадан 50 тоннаға  дейін   немесе  64% -ға  көтерілді,  жалпы табыс  380-дан 920 мың теңгеге дейін сәйкес өсті. Жалпы  жиналатын  арпаның 800-ден 500 тоннаға дейін төмендеуіне   қарамастан, арпаның жалпы </w:t>
      </w:r>
      <w:r w:rsidR="00AF31D8" w:rsidRPr="00B53E0B">
        <w:rPr>
          <w:rFonts w:ascii="Times New Roman" w:hAnsi="Times New Roman" w:cs="Times New Roman"/>
          <w:sz w:val="28"/>
          <w:szCs w:val="28"/>
          <w:lang w:val="kk-KZ"/>
        </w:rPr>
        <w:t>табысы</w:t>
      </w:r>
      <w:r w:rsidRPr="00B53E0B">
        <w:rPr>
          <w:rFonts w:ascii="Times New Roman" w:hAnsi="Times New Roman" w:cs="Times New Roman"/>
          <w:sz w:val="28"/>
          <w:szCs w:val="28"/>
          <w:lang w:val="kk-KZ"/>
        </w:rPr>
        <w:t xml:space="preserve">  20,5 мыңнан 24 600 мың теңгеге  дейін өсті немесе 16,6% (</w:t>
      </w:r>
      <w:r w:rsidR="00AF31D8" w:rsidRPr="00B53E0B">
        <w:rPr>
          <w:rFonts w:ascii="Times New Roman" w:hAnsi="Times New Roman" w:cs="Times New Roman"/>
          <w:sz w:val="28"/>
          <w:szCs w:val="28"/>
          <w:lang w:val="kk-KZ"/>
        </w:rPr>
        <w:t>2</w:t>
      </w:r>
      <w:r w:rsidR="004E3ED7" w:rsidRPr="00B53E0B">
        <w:rPr>
          <w:rFonts w:ascii="Times New Roman" w:hAnsi="Times New Roman" w:cs="Times New Roman"/>
          <w:sz w:val="28"/>
          <w:szCs w:val="28"/>
          <w:lang w:val="kk-KZ"/>
        </w:rPr>
        <w:t>4</w:t>
      </w:r>
      <w:r w:rsidRPr="00B53E0B">
        <w:rPr>
          <w:rFonts w:ascii="Times New Roman" w:hAnsi="Times New Roman" w:cs="Times New Roman"/>
          <w:sz w:val="28"/>
          <w:szCs w:val="28"/>
          <w:lang w:val="kk-KZ"/>
        </w:rPr>
        <w:t>-кесте)</w:t>
      </w:r>
      <w:r w:rsidR="00AF31D8" w:rsidRPr="00B53E0B">
        <w:rPr>
          <w:rFonts w:ascii="Times New Roman" w:eastAsia="Times New Roman" w:hAnsi="Times New Roman" w:cs="Times New Roman"/>
          <w:sz w:val="28"/>
          <w:szCs w:val="28"/>
          <w:lang w:val="kk-KZ" w:eastAsia="ru-RU"/>
        </w:rPr>
        <w:t xml:space="preserve"> [</w:t>
      </w:r>
      <w:r w:rsidR="00AF31D8" w:rsidRPr="00B53E0B">
        <w:rPr>
          <w:rFonts w:ascii="Times New Roman" w:hAnsi="Times New Roman" w:cs="Times New Roman"/>
          <w:sz w:val="28"/>
          <w:szCs w:val="28"/>
          <w:lang w:val="kk-KZ"/>
        </w:rPr>
        <w:t>1</w:t>
      </w:r>
      <w:r w:rsidR="004E3ED7" w:rsidRPr="00B53E0B">
        <w:rPr>
          <w:rFonts w:ascii="Times New Roman" w:hAnsi="Times New Roman" w:cs="Times New Roman"/>
          <w:sz w:val="28"/>
          <w:szCs w:val="28"/>
          <w:lang w:val="kk-KZ"/>
        </w:rPr>
        <w:t>22</w:t>
      </w:r>
      <w:r w:rsidR="00AF31D8" w:rsidRPr="00B53E0B">
        <w:rPr>
          <w:rFonts w:ascii="Times New Roman" w:eastAsia="Times New Roman" w:hAnsi="Times New Roman" w:cs="Times New Roman"/>
          <w:sz w:val="28"/>
          <w:szCs w:val="28"/>
          <w:lang w:val="kk-KZ" w:eastAsia="ru-RU"/>
        </w:rPr>
        <w:t>].</w:t>
      </w:r>
    </w:p>
    <w:p w14:paraId="306C76CF" w14:textId="77777777" w:rsidR="000D09AA" w:rsidRPr="00B53E0B" w:rsidRDefault="000D09AA" w:rsidP="00524E9A">
      <w:pPr>
        <w:spacing w:after="0" w:line="240" w:lineRule="auto"/>
        <w:ind w:firstLine="709"/>
        <w:jc w:val="both"/>
        <w:rPr>
          <w:rFonts w:ascii="Times New Roman" w:hAnsi="Times New Roman" w:cs="Times New Roman"/>
          <w:sz w:val="28"/>
          <w:szCs w:val="28"/>
          <w:lang w:val="kk-KZ"/>
        </w:rPr>
      </w:pPr>
    </w:p>
    <w:p w14:paraId="6F9AA671" w14:textId="2A3F02D6" w:rsidR="00524E9A" w:rsidRPr="00B53E0B" w:rsidRDefault="004E3ED7" w:rsidP="00AF31D8">
      <w:pPr>
        <w:spacing w:after="0" w:line="240" w:lineRule="auto"/>
        <w:ind w:firstLine="709"/>
        <w:rPr>
          <w:rFonts w:ascii="Times New Roman" w:hAnsi="Times New Roman" w:cs="Times New Roman"/>
          <w:sz w:val="28"/>
          <w:szCs w:val="28"/>
          <w:lang w:val="kk-KZ"/>
        </w:rPr>
      </w:pPr>
      <w:r w:rsidRPr="00B53E0B">
        <w:rPr>
          <w:rFonts w:ascii="Times New Roman" w:hAnsi="Times New Roman" w:cs="Times New Roman"/>
          <w:bCs/>
          <w:sz w:val="28"/>
          <w:szCs w:val="28"/>
          <w:lang w:val="kk-KZ"/>
        </w:rPr>
        <w:t>24 к</w:t>
      </w:r>
      <w:r w:rsidR="00AF31D8" w:rsidRPr="00B53E0B">
        <w:rPr>
          <w:rFonts w:ascii="Times New Roman" w:hAnsi="Times New Roman" w:cs="Times New Roman"/>
          <w:bCs/>
          <w:sz w:val="28"/>
          <w:szCs w:val="28"/>
          <w:lang w:val="kk-KZ"/>
        </w:rPr>
        <w:t xml:space="preserve">есте  - </w:t>
      </w:r>
      <w:r w:rsidR="005C6241" w:rsidRPr="00B53E0B">
        <w:rPr>
          <w:rFonts w:ascii="Times New Roman" w:hAnsi="Times New Roman" w:cs="Times New Roman"/>
          <w:sz w:val="28"/>
          <w:szCs w:val="28"/>
          <w:lang w:val="kk-KZ"/>
        </w:rPr>
        <w:t>2022</w:t>
      </w:r>
      <w:r w:rsidR="00524E9A" w:rsidRPr="00B53E0B">
        <w:rPr>
          <w:rFonts w:ascii="Times New Roman" w:hAnsi="Times New Roman" w:cs="Times New Roman"/>
          <w:sz w:val="28"/>
          <w:szCs w:val="28"/>
          <w:lang w:val="kk-KZ"/>
        </w:rPr>
        <w:t>-</w:t>
      </w:r>
      <w:r w:rsidR="005C6241" w:rsidRPr="00B53E0B">
        <w:rPr>
          <w:rFonts w:ascii="Times New Roman" w:hAnsi="Times New Roman" w:cs="Times New Roman"/>
          <w:sz w:val="28"/>
          <w:szCs w:val="28"/>
          <w:lang w:val="kk-KZ"/>
        </w:rPr>
        <w:t>2024</w:t>
      </w:r>
      <w:r w:rsidR="00524E9A" w:rsidRPr="00B53E0B">
        <w:rPr>
          <w:rFonts w:ascii="Times New Roman" w:hAnsi="Times New Roman" w:cs="Times New Roman"/>
          <w:sz w:val="28"/>
          <w:szCs w:val="28"/>
          <w:lang w:val="kk-KZ"/>
        </w:rPr>
        <w:t xml:space="preserve"> жылдары  «Үшбұлақ» ауыл</w:t>
      </w:r>
      <w:r w:rsidR="001803B0"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lang w:val="kk-KZ"/>
        </w:rPr>
        <w:t xml:space="preserve">шаруашылық </w:t>
      </w:r>
      <w:r w:rsidR="001803B0" w:rsidRPr="00B53E0B">
        <w:rPr>
          <w:rFonts w:ascii="Times New Roman" w:hAnsi="Times New Roman" w:cs="Times New Roman"/>
          <w:sz w:val="28"/>
          <w:szCs w:val="28"/>
          <w:lang w:val="kk-KZ"/>
        </w:rPr>
        <w:t xml:space="preserve">өндірістік </w:t>
      </w:r>
      <w:r w:rsidR="00524E9A" w:rsidRPr="00B53E0B">
        <w:rPr>
          <w:rFonts w:ascii="Times New Roman" w:hAnsi="Times New Roman" w:cs="Times New Roman"/>
          <w:sz w:val="28"/>
          <w:szCs w:val="28"/>
          <w:lang w:val="kk-KZ"/>
        </w:rPr>
        <w:t xml:space="preserve">кооперативінің өсімдік шаруашылығы өнімдерін сатудан түскен </w:t>
      </w:r>
      <w:r w:rsidR="00AF31D8" w:rsidRPr="00B53E0B">
        <w:rPr>
          <w:rFonts w:ascii="Times New Roman" w:hAnsi="Times New Roman" w:cs="Times New Roman"/>
          <w:sz w:val="28"/>
          <w:szCs w:val="28"/>
          <w:lang w:val="kk-KZ"/>
        </w:rPr>
        <w:t>табыс</w:t>
      </w:r>
      <w:r w:rsidR="001803B0" w:rsidRPr="00B53E0B">
        <w:rPr>
          <w:rFonts w:ascii="Times New Roman" w:hAnsi="Times New Roman" w:cs="Times New Roman"/>
          <w:sz w:val="28"/>
          <w:szCs w:val="28"/>
          <w:lang w:val="kk-KZ"/>
        </w:rPr>
        <w:t xml:space="preserve"> </w:t>
      </w:r>
    </w:p>
    <w:tbl>
      <w:tblPr>
        <w:tblStyle w:val="a5"/>
        <w:tblW w:w="9496" w:type="dxa"/>
        <w:tblLayout w:type="fixed"/>
        <w:tblLook w:val="01E0" w:firstRow="1" w:lastRow="1" w:firstColumn="1" w:lastColumn="1" w:noHBand="0" w:noVBand="0"/>
      </w:tblPr>
      <w:tblGrid>
        <w:gridCol w:w="1522"/>
        <w:gridCol w:w="847"/>
        <w:gridCol w:w="851"/>
        <w:gridCol w:w="857"/>
        <w:gridCol w:w="837"/>
        <w:gridCol w:w="992"/>
        <w:gridCol w:w="851"/>
        <w:gridCol w:w="914"/>
        <w:gridCol w:w="914"/>
        <w:gridCol w:w="911"/>
      </w:tblGrid>
      <w:tr w:rsidR="009F64F6" w:rsidRPr="00B53E0B" w14:paraId="7A91E077" w14:textId="77777777" w:rsidTr="00524E9A">
        <w:tc>
          <w:tcPr>
            <w:tcW w:w="1522" w:type="dxa"/>
            <w:vMerge w:val="restart"/>
            <w:vAlign w:val="center"/>
          </w:tcPr>
          <w:p w14:paraId="1AF03E28" w14:textId="77777777" w:rsidR="00524E9A" w:rsidRPr="00B53E0B" w:rsidRDefault="00524E9A" w:rsidP="00524E9A">
            <w:pPr>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Өнім</w:t>
            </w:r>
          </w:p>
        </w:tc>
        <w:tc>
          <w:tcPr>
            <w:tcW w:w="2555" w:type="dxa"/>
            <w:gridSpan w:val="3"/>
            <w:vAlign w:val="center"/>
          </w:tcPr>
          <w:p w14:paraId="0D8D36D0"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lang w:val="kk-KZ"/>
              </w:rPr>
              <w:t>Сатылған өнім көлемі</w:t>
            </w:r>
            <w:r w:rsidRPr="00B53E0B">
              <w:rPr>
                <w:rFonts w:ascii="Times New Roman" w:hAnsi="Times New Roman" w:cs="Times New Roman"/>
                <w:sz w:val="24"/>
                <w:szCs w:val="24"/>
              </w:rPr>
              <w:t>, т</w:t>
            </w:r>
          </w:p>
        </w:tc>
        <w:tc>
          <w:tcPr>
            <w:tcW w:w="2680" w:type="dxa"/>
            <w:gridSpan w:val="3"/>
            <w:vAlign w:val="center"/>
          </w:tcPr>
          <w:p w14:paraId="7D7C7877"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lang w:val="kk-KZ"/>
              </w:rPr>
              <w:t>Сатылымнан түскен табыс</w:t>
            </w: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мың</w:t>
            </w:r>
            <w:r w:rsidRPr="00B53E0B">
              <w:rPr>
                <w:rFonts w:ascii="Times New Roman" w:hAnsi="Times New Roman" w:cs="Times New Roman"/>
                <w:sz w:val="24"/>
                <w:szCs w:val="24"/>
              </w:rPr>
              <w:t>.тнг</w:t>
            </w:r>
          </w:p>
        </w:tc>
        <w:tc>
          <w:tcPr>
            <w:tcW w:w="2739" w:type="dxa"/>
            <w:gridSpan w:val="3"/>
            <w:vAlign w:val="center"/>
          </w:tcPr>
          <w:p w14:paraId="2B266232"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С</w:t>
            </w:r>
            <w:r w:rsidRPr="00B53E0B">
              <w:rPr>
                <w:rFonts w:ascii="Times New Roman" w:hAnsi="Times New Roman" w:cs="Times New Roman"/>
                <w:sz w:val="24"/>
                <w:szCs w:val="24"/>
                <w:lang w:val="kk-KZ"/>
              </w:rPr>
              <w:t>атылған өнімнің өзіндік құны</w:t>
            </w: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мың</w:t>
            </w:r>
            <w:r w:rsidRPr="00B53E0B">
              <w:rPr>
                <w:rFonts w:ascii="Times New Roman" w:hAnsi="Times New Roman" w:cs="Times New Roman"/>
                <w:sz w:val="24"/>
                <w:szCs w:val="24"/>
              </w:rPr>
              <w:t>.тнг</w:t>
            </w:r>
          </w:p>
        </w:tc>
      </w:tr>
      <w:tr w:rsidR="009F64F6" w:rsidRPr="00B53E0B" w14:paraId="22DA6626" w14:textId="77777777" w:rsidTr="00524E9A">
        <w:tc>
          <w:tcPr>
            <w:tcW w:w="1522" w:type="dxa"/>
            <w:vMerge/>
          </w:tcPr>
          <w:p w14:paraId="495D404C" w14:textId="77777777" w:rsidR="00524E9A" w:rsidRPr="00B53E0B" w:rsidRDefault="00524E9A" w:rsidP="00524E9A">
            <w:pPr>
              <w:jc w:val="both"/>
              <w:rPr>
                <w:rFonts w:ascii="Times New Roman" w:hAnsi="Times New Roman" w:cs="Times New Roman"/>
                <w:sz w:val="24"/>
                <w:szCs w:val="24"/>
              </w:rPr>
            </w:pPr>
          </w:p>
        </w:tc>
        <w:tc>
          <w:tcPr>
            <w:tcW w:w="847" w:type="dxa"/>
          </w:tcPr>
          <w:p w14:paraId="1978823F" w14:textId="0489E11E"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2022</w:t>
            </w:r>
          </w:p>
        </w:tc>
        <w:tc>
          <w:tcPr>
            <w:tcW w:w="851" w:type="dxa"/>
          </w:tcPr>
          <w:p w14:paraId="3F296E2C"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2023</w:t>
            </w:r>
          </w:p>
        </w:tc>
        <w:tc>
          <w:tcPr>
            <w:tcW w:w="857" w:type="dxa"/>
          </w:tcPr>
          <w:p w14:paraId="33746C2C"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2024</w:t>
            </w:r>
          </w:p>
        </w:tc>
        <w:tc>
          <w:tcPr>
            <w:tcW w:w="837" w:type="dxa"/>
          </w:tcPr>
          <w:p w14:paraId="146693D4"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2022</w:t>
            </w:r>
          </w:p>
        </w:tc>
        <w:tc>
          <w:tcPr>
            <w:tcW w:w="992" w:type="dxa"/>
          </w:tcPr>
          <w:p w14:paraId="3E41D633"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2023</w:t>
            </w:r>
            <w:r w:rsidR="00524E9A" w:rsidRPr="00B53E0B">
              <w:rPr>
                <w:rFonts w:ascii="Times New Roman" w:hAnsi="Times New Roman" w:cs="Times New Roman"/>
                <w:sz w:val="24"/>
                <w:szCs w:val="24"/>
              </w:rPr>
              <w:t xml:space="preserve"> </w:t>
            </w:r>
          </w:p>
        </w:tc>
        <w:tc>
          <w:tcPr>
            <w:tcW w:w="851" w:type="dxa"/>
          </w:tcPr>
          <w:p w14:paraId="7EC3467A"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2024</w:t>
            </w:r>
          </w:p>
        </w:tc>
        <w:tc>
          <w:tcPr>
            <w:tcW w:w="914" w:type="dxa"/>
          </w:tcPr>
          <w:p w14:paraId="2473C25D"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2022</w:t>
            </w:r>
          </w:p>
        </w:tc>
        <w:tc>
          <w:tcPr>
            <w:tcW w:w="914" w:type="dxa"/>
          </w:tcPr>
          <w:p w14:paraId="07F42FFF"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2023</w:t>
            </w:r>
          </w:p>
        </w:tc>
        <w:tc>
          <w:tcPr>
            <w:tcW w:w="911" w:type="dxa"/>
          </w:tcPr>
          <w:p w14:paraId="3DE204AE"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2024</w:t>
            </w:r>
          </w:p>
        </w:tc>
      </w:tr>
      <w:tr w:rsidR="009F64F6" w:rsidRPr="00B53E0B" w14:paraId="75FFC25F" w14:textId="77777777" w:rsidTr="00524E9A">
        <w:tc>
          <w:tcPr>
            <w:tcW w:w="1522" w:type="dxa"/>
          </w:tcPr>
          <w:p w14:paraId="2F8D789A"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Жаздық бидай</w:t>
            </w:r>
          </w:p>
        </w:tc>
        <w:tc>
          <w:tcPr>
            <w:tcW w:w="847" w:type="dxa"/>
            <w:vAlign w:val="center"/>
          </w:tcPr>
          <w:p w14:paraId="615879A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18</w:t>
            </w:r>
          </w:p>
        </w:tc>
        <w:tc>
          <w:tcPr>
            <w:tcW w:w="851" w:type="dxa"/>
            <w:vAlign w:val="center"/>
          </w:tcPr>
          <w:p w14:paraId="1A3F96A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50</w:t>
            </w:r>
          </w:p>
        </w:tc>
        <w:tc>
          <w:tcPr>
            <w:tcW w:w="857" w:type="dxa"/>
            <w:vAlign w:val="center"/>
          </w:tcPr>
          <w:p w14:paraId="1482FA68"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837" w:type="dxa"/>
            <w:vAlign w:val="center"/>
          </w:tcPr>
          <w:p w14:paraId="7FCD1FA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380</w:t>
            </w:r>
          </w:p>
        </w:tc>
        <w:tc>
          <w:tcPr>
            <w:tcW w:w="992" w:type="dxa"/>
            <w:vAlign w:val="center"/>
          </w:tcPr>
          <w:p w14:paraId="7B451D04"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920</w:t>
            </w:r>
          </w:p>
        </w:tc>
        <w:tc>
          <w:tcPr>
            <w:tcW w:w="851" w:type="dxa"/>
            <w:vAlign w:val="center"/>
          </w:tcPr>
          <w:p w14:paraId="25771552"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914" w:type="dxa"/>
            <w:vAlign w:val="center"/>
          </w:tcPr>
          <w:p w14:paraId="6479AFCC"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360</w:t>
            </w:r>
          </w:p>
        </w:tc>
        <w:tc>
          <w:tcPr>
            <w:tcW w:w="914" w:type="dxa"/>
            <w:vAlign w:val="center"/>
          </w:tcPr>
          <w:p w14:paraId="2B5A0A1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750</w:t>
            </w:r>
          </w:p>
        </w:tc>
        <w:tc>
          <w:tcPr>
            <w:tcW w:w="911" w:type="dxa"/>
            <w:vAlign w:val="center"/>
          </w:tcPr>
          <w:p w14:paraId="3842CEAE"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5233C1A6" w14:textId="77777777" w:rsidTr="00524E9A">
        <w:tc>
          <w:tcPr>
            <w:tcW w:w="1522" w:type="dxa"/>
          </w:tcPr>
          <w:p w14:paraId="6FD0BC8E"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Жаздық арпа</w:t>
            </w:r>
          </w:p>
        </w:tc>
        <w:tc>
          <w:tcPr>
            <w:tcW w:w="847" w:type="dxa"/>
            <w:vAlign w:val="center"/>
          </w:tcPr>
          <w:p w14:paraId="35DE9224"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800</w:t>
            </w:r>
          </w:p>
        </w:tc>
        <w:tc>
          <w:tcPr>
            <w:tcW w:w="851" w:type="dxa"/>
            <w:vAlign w:val="center"/>
          </w:tcPr>
          <w:p w14:paraId="369940FA"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700</w:t>
            </w:r>
          </w:p>
        </w:tc>
        <w:tc>
          <w:tcPr>
            <w:tcW w:w="857" w:type="dxa"/>
            <w:vAlign w:val="center"/>
          </w:tcPr>
          <w:p w14:paraId="305E7EC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500</w:t>
            </w:r>
          </w:p>
        </w:tc>
        <w:tc>
          <w:tcPr>
            <w:tcW w:w="837" w:type="dxa"/>
            <w:vAlign w:val="center"/>
          </w:tcPr>
          <w:p w14:paraId="343173FA"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20500</w:t>
            </w:r>
          </w:p>
        </w:tc>
        <w:tc>
          <w:tcPr>
            <w:tcW w:w="992" w:type="dxa"/>
            <w:vAlign w:val="center"/>
          </w:tcPr>
          <w:p w14:paraId="683B0AB2"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26600</w:t>
            </w:r>
          </w:p>
        </w:tc>
        <w:tc>
          <w:tcPr>
            <w:tcW w:w="851" w:type="dxa"/>
            <w:vAlign w:val="center"/>
          </w:tcPr>
          <w:p w14:paraId="3C16367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24600</w:t>
            </w:r>
          </w:p>
        </w:tc>
        <w:tc>
          <w:tcPr>
            <w:tcW w:w="914" w:type="dxa"/>
            <w:vAlign w:val="center"/>
          </w:tcPr>
          <w:p w14:paraId="3B33567B"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13700</w:t>
            </w:r>
          </w:p>
        </w:tc>
        <w:tc>
          <w:tcPr>
            <w:tcW w:w="914" w:type="dxa"/>
            <w:vAlign w:val="center"/>
          </w:tcPr>
          <w:p w14:paraId="3B8986D3"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14650</w:t>
            </w:r>
          </w:p>
        </w:tc>
        <w:tc>
          <w:tcPr>
            <w:tcW w:w="911" w:type="dxa"/>
            <w:vAlign w:val="center"/>
          </w:tcPr>
          <w:p w14:paraId="260613D6"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16300</w:t>
            </w:r>
          </w:p>
        </w:tc>
      </w:tr>
      <w:tr w:rsidR="009F64F6" w:rsidRPr="00B53E0B" w14:paraId="38B62213" w14:textId="77777777" w:rsidTr="00524E9A">
        <w:tc>
          <w:tcPr>
            <w:tcW w:w="1522" w:type="dxa"/>
          </w:tcPr>
          <w:p w14:paraId="2698CD08"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Барлығы:</w:t>
            </w:r>
          </w:p>
        </w:tc>
        <w:tc>
          <w:tcPr>
            <w:tcW w:w="847" w:type="dxa"/>
            <w:vAlign w:val="center"/>
          </w:tcPr>
          <w:p w14:paraId="4EFE6992"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818</w:t>
            </w:r>
          </w:p>
        </w:tc>
        <w:tc>
          <w:tcPr>
            <w:tcW w:w="851" w:type="dxa"/>
            <w:vAlign w:val="center"/>
          </w:tcPr>
          <w:p w14:paraId="1124F2B0"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750</w:t>
            </w:r>
          </w:p>
        </w:tc>
        <w:tc>
          <w:tcPr>
            <w:tcW w:w="857" w:type="dxa"/>
            <w:vAlign w:val="center"/>
          </w:tcPr>
          <w:p w14:paraId="517F0BF3"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500</w:t>
            </w:r>
          </w:p>
        </w:tc>
        <w:tc>
          <w:tcPr>
            <w:tcW w:w="837" w:type="dxa"/>
            <w:vAlign w:val="center"/>
          </w:tcPr>
          <w:p w14:paraId="11FA4418"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20880</w:t>
            </w:r>
          </w:p>
        </w:tc>
        <w:tc>
          <w:tcPr>
            <w:tcW w:w="992" w:type="dxa"/>
            <w:vAlign w:val="center"/>
          </w:tcPr>
          <w:p w14:paraId="491305E4"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27520</w:t>
            </w:r>
          </w:p>
        </w:tc>
        <w:tc>
          <w:tcPr>
            <w:tcW w:w="851" w:type="dxa"/>
            <w:vAlign w:val="center"/>
          </w:tcPr>
          <w:p w14:paraId="79D5C60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24600</w:t>
            </w:r>
          </w:p>
        </w:tc>
        <w:tc>
          <w:tcPr>
            <w:tcW w:w="914" w:type="dxa"/>
            <w:vAlign w:val="center"/>
          </w:tcPr>
          <w:p w14:paraId="191A0DD3"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13990</w:t>
            </w:r>
          </w:p>
        </w:tc>
        <w:tc>
          <w:tcPr>
            <w:tcW w:w="914" w:type="dxa"/>
            <w:vAlign w:val="center"/>
          </w:tcPr>
          <w:p w14:paraId="17911C1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15400</w:t>
            </w:r>
          </w:p>
        </w:tc>
        <w:tc>
          <w:tcPr>
            <w:tcW w:w="911" w:type="dxa"/>
            <w:vAlign w:val="center"/>
          </w:tcPr>
          <w:p w14:paraId="34EE656F"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16300</w:t>
            </w:r>
          </w:p>
        </w:tc>
      </w:tr>
      <w:tr w:rsidR="009F64F6" w:rsidRPr="00B53E0B" w14:paraId="1FD6CD09" w14:textId="77777777" w:rsidTr="00F62FC9">
        <w:tc>
          <w:tcPr>
            <w:tcW w:w="9496" w:type="dxa"/>
            <w:gridSpan w:val="10"/>
          </w:tcPr>
          <w:p w14:paraId="3E460912" w14:textId="189996B2" w:rsidR="00AF31D8" w:rsidRPr="00B53E0B" w:rsidRDefault="00F62FC9" w:rsidP="00F62FC9">
            <w:pPr>
              <w:rPr>
                <w:rFonts w:ascii="Times New Roman" w:hAnsi="Times New Roman" w:cs="Times New Roman"/>
                <w:sz w:val="24"/>
                <w:szCs w:val="24"/>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4E3ED7" w:rsidRPr="00B53E0B">
              <w:rPr>
                <w:rStyle w:val="FontStyle15"/>
                <w:rFonts w:ascii="Times New Roman" w:hAnsi="Times New Roman" w:cs="Times New Roman"/>
                <w:sz w:val="24"/>
                <w:szCs w:val="24"/>
                <w:lang w:val="kk-KZ"/>
              </w:rPr>
              <w:t>22</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tc>
      </w:tr>
    </w:tbl>
    <w:p w14:paraId="4A9A9669" w14:textId="77777777" w:rsidR="001300B8" w:rsidRPr="00B53E0B" w:rsidRDefault="001300B8" w:rsidP="00524E9A">
      <w:pPr>
        <w:spacing w:after="0" w:line="240" w:lineRule="auto"/>
        <w:ind w:firstLine="708"/>
        <w:jc w:val="both"/>
        <w:rPr>
          <w:rFonts w:ascii="Times New Roman" w:hAnsi="Times New Roman" w:cs="Times New Roman"/>
          <w:sz w:val="28"/>
          <w:szCs w:val="28"/>
          <w:lang w:val="kk-KZ"/>
        </w:rPr>
      </w:pPr>
    </w:p>
    <w:p w14:paraId="0E7E9161" w14:textId="5F4AA328" w:rsidR="00524E9A" w:rsidRPr="00B53E0B" w:rsidRDefault="00524E9A" w:rsidP="00524E9A">
      <w:pPr>
        <w:spacing w:after="0" w:line="240" w:lineRule="auto"/>
        <w:ind w:firstLine="708"/>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«Үшбұлақ» АШ</w:t>
      </w:r>
      <w:r w:rsidR="001803B0" w:rsidRPr="00B53E0B">
        <w:rPr>
          <w:rFonts w:ascii="Times New Roman" w:hAnsi="Times New Roman" w:cs="Times New Roman"/>
          <w:sz w:val="28"/>
          <w:szCs w:val="28"/>
          <w:lang w:val="kk-KZ"/>
        </w:rPr>
        <w:t>Ө</w:t>
      </w:r>
      <w:r w:rsidRPr="00B53E0B">
        <w:rPr>
          <w:rFonts w:ascii="Times New Roman" w:hAnsi="Times New Roman" w:cs="Times New Roman"/>
          <w:sz w:val="28"/>
          <w:szCs w:val="28"/>
          <w:lang w:val="kk-KZ"/>
        </w:rPr>
        <w:t xml:space="preserve">К-нің  өсімдік  шаруашылығы өнімдерін өндірудегі экономикалық тиімділігі жалпы табыстың 20880-ден 24600 мың теңгеге дейін өскенін көрсетеді немесе 15% құрайды. Осы кезеңде жалпы шығындар 17490-дан 20300 мың теңгеге дейін өсті немесе 13,8%,  оның ішінде өндірістік шығындар - 13990-дан 16300 мың теңгеге дейін немесе 14% -ға, кооперативтің басқару аппаратын ұстау шығындары 3500 теңгеден 4000 мың теңгеге дейін өсті немесе 22,2%.  Жалпы кооператив бойынша  1 га егіс шығындары  17,4-тен  23,1 мың теңгеге дейін өсті немесе 24,6%,  1 га егістің пайдасы   3,4-тен  4,9 мың теңгеге дейін өсті немесе 30,6%,  бөлудегі  таза кіріс 3390 мың теңгеден  4300 мың теңгеге дейін  өсті немесе 21,1%, рентабелділік 19,4% құрады,  </w:t>
      </w:r>
      <w:r w:rsidR="005C6241" w:rsidRPr="00B53E0B">
        <w:rPr>
          <w:rFonts w:ascii="Times New Roman" w:hAnsi="Times New Roman" w:cs="Times New Roman"/>
          <w:sz w:val="28"/>
          <w:szCs w:val="28"/>
          <w:lang w:val="kk-KZ"/>
        </w:rPr>
        <w:t>2024</w:t>
      </w:r>
      <w:r w:rsidRPr="00B53E0B">
        <w:rPr>
          <w:rFonts w:ascii="Times New Roman" w:hAnsi="Times New Roman" w:cs="Times New Roman"/>
          <w:sz w:val="28"/>
          <w:szCs w:val="28"/>
          <w:lang w:val="kk-KZ"/>
        </w:rPr>
        <w:t xml:space="preserve"> жылы 21,2% дейін көтерілді немесе 8,4% -ға  өсті (</w:t>
      </w:r>
      <w:r w:rsidR="004E3ED7" w:rsidRPr="00B53E0B">
        <w:rPr>
          <w:rFonts w:ascii="Times New Roman" w:hAnsi="Times New Roman" w:cs="Times New Roman"/>
          <w:sz w:val="28"/>
          <w:szCs w:val="28"/>
          <w:lang w:val="kk-KZ"/>
        </w:rPr>
        <w:t xml:space="preserve">25 </w:t>
      </w:r>
      <w:r w:rsidRPr="00B53E0B">
        <w:rPr>
          <w:rFonts w:ascii="Times New Roman" w:hAnsi="Times New Roman" w:cs="Times New Roman"/>
          <w:sz w:val="28"/>
          <w:szCs w:val="28"/>
          <w:lang w:val="kk-KZ"/>
        </w:rPr>
        <w:t>кесте)</w:t>
      </w:r>
      <w:r w:rsidR="004E3ED7" w:rsidRPr="00B53E0B">
        <w:rPr>
          <w:rFonts w:ascii="Times New Roman" w:eastAsia="Times New Roman" w:hAnsi="Times New Roman" w:cs="Times New Roman"/>
          <w:sz w:val="28"/>
          <w:szCs w:val="28"/>
          <w:lang w:val="kk-KZ" w:eastAsia="ru-RU"/>
        </w:rPr>
        <w:t xml:space="preserve"> [</w:t>
      </w:r>
      <w:r w:rsidR="004E3ED7" w:rsidRPr="00B53E0B">
        <w:rPr>
          <w:rFonts w:ascii="Times New Roman" w:hAnsi="Times New Roman" w:cs="Times New Roman"/>
          <w:sz w:val="28"/>
          <w:szCs w:val="28"/>
          <w:lang w:val="kk-KZ"/>
        </w:rPr>
        <w:t>122</w:t>
      </w:r>
      <w:r w:rsidR="004E3ED7" w:rsidRPr="00B53E0B">
        <w:rPr>
          <w:rFonts w:ascii="Times New Roman" w:eastAsia="Times New Roman" w:hAnsi="Times New Roman" w:cs="Times New Roman"/>
          <w:sz w:val="28"/>
          <w:szCs w:val="28"/>
          <w:lang w:val="kk-KZ" w:eastAsia="ru-RU"/>
        </w:rPr>
        <w:t xml:space="preserve">]. </w:t>
      </w:r>
    </w:p>
    <w:p w14:paraId="15AD2711" w14:textId="77777777" w:rsidR="00F43F00" w:rsidRPr="00B53E0B" w:rsidRDefault="00F43F00" w:rsidP="00AF31D8">
      <w:pPr>
        <w:spacing w:after="0" w:line="240" w:lineRule="auto"/>
        <w:ind w:firstLine="708"/>
        <w:rPr>
          <w:rFonts w:ascii="Times New Roman" w:hAnsi="Times New Roman" w:cs="Times New Roman"/>
          <w:bCs/>
          <w:sz w:val="28"/>
          <w:szCs w:val="28"/>
          <w:lang w:val="kk-KZ"/>
        </w:rPr>
      </w:pPr>
    </w:p>
    <w:p w14:paraId="289BEEBC" w14:textId="173F20AC" w:rsidR="00524E9A" w:rsidRPr="00B53E0B" w:rsidRDefault="004E3ED7" w:rsidP="00AF31D8">
      <w:pPr>
        <w:spacing w:after="0" w:line="240" w:lineRule="auto"/>
        <w:ind w:firstLine="708"/>
        <w:rPr>
          <w:rFonts w:ascii="Times New Roman" w:hAnsi="Times New Roman" w:cs="Times New Roman"/>
          <w:sz w:val="28"/>
          <w:szCs w:val="28"/>
          <w:lang w:val="kk-KZ"/>
        </w:rPr>
      </w:pPr>
      <w:r w:rsidRPr="00B53E0B">
        <w:rPr>
          <w:rFonts w:ascii="Times New Roman" w:hAnsi="Times New Roman" w:cs="Times New Roman"/>
          <w:bCs/>
          <w:sz w:val="28"/>
          <w:szCs w:val="28"/>
          <w:lang w:val="kk-KZ"/>
        </w:rPr>
        <w:t>25 к</w:t>
      </w:r>
      <w:r w:rsidR="00AF31D8" w:rsidRPr="00B53E0B">
        <w:rPr>
          <w:rFonts w:ascii="Times New Roman" w:hAnsi="Times New Roman" w:cs="Times New Roman"/>
          <w:bCs/>
          <w:sz w:val="28"/>
          <w:szCs w:val="28"/>
          <w:lang w:val="kk-KZ"/>
        </w:rPr>
        <w:t xml:space="preserve">есте  - </w:t>
      </w:r>
      <w:r w:rsidR="00524E9A" w:rsidRPr="00B53E0B">
        <w:rPr>
          <w:rFonts w:ascii="Times New Roman" w:hAnsi="Times New Roman" w:cs="Times New Roman"/>
          <w:sz w:val="28"/>
          <w:szCs w:val="28"/>
          <w:lang w:val="kk-KZ"/>
        </w:rPr>
        <w:t xml:space="preserve">«Үшбұлақ» ауылшаруашылық </w:t>
      </w:r>
      <w:r w:rsidR="001803B0" w:rsidRPr="00B53E0B">
        <w:rPr>
          <w:rFonts w:ascii="Times New Roman" w:hAnsi="Times New Roman" w:cs="Times New Roman"/>
          <w:sz w:val="28"/>
          <w:szCs w:val="28"/>
          <w:lang w:val="kk-KZ"/>
        </w:rPr>
        <w:t xml:space="preserve">өндірістік </w:t>
      </w:r>
      <w:r w:rsidR="00524E9A" w:rsidRPr="00B53E0B">
        <w:rPr>
          <w:rFonts w:ascii="Times New Roman" w:hAnsi="Times New Roman" w:cs="Times New Roman"/>
          <w:sz w:val="28"/>
          <w:szCs w:val="28"/>
          <w:lang w:val="kk-KZ"/>
        </w:rPr>
        <w:t>кооперативінің өсімдік шаруашылығы өнімінің экономикалық тиімділігі, мың теңге</w:t>
      </w:r>
    </w:p>
    <w:p w14:paraId="01227A7E" w14:textId="77777777" w:rsidR="00524E9A" w:rsidRPr="00B53E0B" w:rsidRDefault="00524E9A" w:rsidP="00524E9A">
      <w:pPr>
        <w:spacing w:after="0" w:line="240" w:lineRule="auto"/>
        <w:ind w:firstLine="708"/>
        <w:jc w:val="both"/>
        <w:rPr>
          <w:rFonts w:ascii="Times New Roman" w:hAnsi="Times New Roman" w:cs="Times New Roman"/>
          <w:sz w:val="24"/>
          <w:szCs w:val="24"/>
          <w:lang w:val="kk-KZ"/>
        </w:rPr>
      </w:pPr>
    </w:p>
    <w:tbl>
      <w:tblPr>
        <w:tblStyle w:val="a5"/>
        <w:tblW w:w="0" w:type="auto"/>
        <w:tblLook w:val="01E0" w:firstRow="1" w:lastRow="1" w:firstColumn="1" w:lastColumn="1" w:noHBand="0" w:noVBand="0"/>
      </w:tblPr>
      <w:tblGrid>
        <w:gridCol w:w="6521"/>
        <w:gridCol w:w="1011"/>
        <w:gridCol w:w="15"/>
        <w:gridCol w:w="914"/>
        <w:gridCol w:w="22"/>
        <w:gridCol w:w="989"/>
      </w:tblGrid>
      <w:tr w:rsidR="009F64F6" w:rsidRPr="00B53E0B" w14:paraId="66AB6AB8" w14:textId="77777777" w:rsidTr="00524E9A">
        <w:trPr>
          <w:trHeight w:val="256"/>
        </w:trPr>
        <w:tc>
          <w:tcPr>
            <w:tcW w:w="6521" w:type="dxa"/>
          </w:tcPr>
          <w:p w14:paraId="22C1DF3C"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lang w:val="kk-KZ"/>
              </w:rPr>
              <w:t>Көрсеткіш</w:t>
            </w:r>
            <w:r w:rsidRPr="00B53E0B">
              <w:rPr>
                <w:rFonts w:ascii="Times New Roman" w:hAnsi="Times New Roman" w:cs="Times New Roman"/>
                <w:sz w:val="24"/>
                <w:szCs w:val="24"/>
              </w:rPr>
              <w:t xml:space="preserve">                </w:t>
            </w:r>
          </w:p>
        </w:tc>
        <w:tc>
          <w:tcPr>
            <w:tcW w:w="1026" w:type="dxa"/>
            <w:gridSpan w:val="2"/>
            <w:vAlign w:val="center"/>
          </w:tcPr>
          <w:p w14:paraId="029DC1C4"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2022</w:t>
            </w:r>
          </w:p>
        </w:tc>
        <w:tc>
          <w:tcPr>
            <w:tcW w:w="914" w:type="dxa"/>
            <w:vAlign w:val="center"/>
          </w:tcPr>
          <w:p w14:paraId="791F2752"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2023</w:t>
            </w:r>
          </w:p>
        </w:tc>
        <w:tc>
          <w:tcPr>
            <w:tcW w:w="1011" w:type="dxa"/>
            <w:gridSpan w:val="2"/>
            <w:vAlign w:val="center"/>
          </w:tcPr>
          <w:p w14:paraId="3B34764E"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2024</w:t>
            </w:r>
          </w:p>
        </w:tc>
      </w:tr>
      <w:tr w:rsidR="009F64F6" w:rsidRPr="00B53E0B" w14:paraId="23B7557C" w14:textId="77777777" w:rsidTr="00524E9A">
        <w:trPr>
          <w:trHeight w:val="256"/>
        </w:trPr>
        <w:tc>
          <w:tcPr>
            <w:tcW w:w="6521" w:type="dxa"/>
          </w:tcPr>
          <w:p w14:paraId="592A139F" w14:textId="77777777" w:rsidR="00524E9A" w:rsidRPr="00B53E0B" w:rsidRDefault="00524E9A" w:rsidP="00524E9A">
            <w:pPr>
              <w:rPr>
                <w:rFonts w:ascii="Times New Roman" w:hAnsi="Times New Roman" w:cs="Times New Roman"/>
                <w:sz w:val="24"/>
                <w:szCs w:val="24"/>
                <w:lang w:val="kk-KZ"/>
              </w:rPr>
            </w:pPr>
            <w:r w:rsidRPr="00B53E0B">
              <w:rPr>
                <w:rFonts w:ascii="Times New Roman" w:hAnsi="Times New Roman" w:cs="Times New Roman"/>
                <w:sz w:val="24"/>
                <w:szCs w:val="24"/>
                <w:lang w:val="kk-KZ"/>
              </w:rPr>
              <w:t>Жалпы табыс</w:t>
            </w:r>
          </w:p>
        </w:tc>
        <w:tc>
          <w:tcPr>
            <w:tcW w:w="1011" w:type="dxa"/>
            <w:vAlign w:val="center"/>
          </w:tcPr>
          <w:p w14:paraId="3E3FA17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20880</w:t>
            </w:r>
          </w:p>
        </w:tc>
        <w:tc>
          <w:tcPr>
            <w:tcW w:w="951" w:type="dxa"/>
            <w:gridSpan w:val="3"/>
            <w:vAlign w:val="center"/>
          </w:tcPr>
          <w:p w14:paraId="2A231360"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27520</w:t>
            </w:r>
          </w:p>
        </w:tc>
        <w:tc>
          <w:tcPr>
            <w:tcW w:w="989" w:type="dxa"/>
            <w:vAlign w:val="center"/>
          </w:tcPr>
          <w:p w14:paraId="1EAB10FC"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24600</w:t>
            </w:r>
          </w:p>
        </w:tc>
      </w:tr>
      <w:tr w:rsidR="009F64F6" w:rsidRPr="00B53E0B" w14:paraId="67606E5F" w14:textId="77777777" w:rsidTr="00524E9A">
        <w:trPr>
          <w:trHeight w:val="256"/>
        </w:trPr>
        <w:tc>
          <w:tcPr>
            <w:tcW w:w="6521" w:type="dxa"/>
          </w:tcPr>
          <w:p w14:paraId="4B5749E4" w14:textId="77777777" w:rsidR="00524E9A" w:rsidRPr="00B53E0B" w:rsidRDefault="00524E9A" w:rsidP="00524E9A">
            <w:pPr>
              <w:rPr>
                <w:rFonts w:ascii="Times New Roman" w:hAnsi="Times New Roman" w:cs="Times New Roman"/>
                <w:sz w:val="24"/>
                <w:szCs w:val="24"/>
              </w:rPr>
            </w:pPr>
            <w:r w:rsidRPr="00B53E0B">
              <w:rPr>
                <w:rFonts w:ascii="Times New Roman" w:hAnsi="Times New Roman" w:cs="Times New Roman"/>
                <w:sz w:val="24"/>
                <w:szCs w:val="24"/>
                <w:lang w:val="kk-KZ"/>
              </w:rPr>
              <w:t>Барлық шығындар</w:t>
            </w:r>
            <w:r w:rsidRPr="00B53E0B">
              <w:rPr>
                <w:rFonts w:ascii="Times New Roman" w:hAnsi="Times New Roman" w:cs="Times New Roman"/>
                <w:sz w:val="24"/>
                <w:szCs w:val="24"/>
              </w:rPr>
              <w:t xml:space="preserve"> </w:t>
            </w:r>
          </w:p>
        </w:tc>
        <w:tc>
          <w:tcPr>
            <w:tcW w:w="1011" w:type="dxa"/>
            <w:vAlign w:val="center"/>
          </w:tcPr>
          <w:p w14:paraId="6EBA937B"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17490</w:t>
            </w:r>
          </w:p>
        </w:tc>
        <w:tc>
          <w:tcPr>
            <w:tcW w:w="951" w:type="dxa"/>
            <w:gridSpan w:val="3"/>
            <w:vAlign w:val="center"/>
          </w:tcPr>
          <w:p w14:paraId="06B8C5DB"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19400</w:t>
            </w:r>
          </w:p>
        </w:tc>
        <w:tc>
          <w:tcPr>
            <w:tcW w:w="989" w:type="dxa"/>
            <w:vAlign w:val="center"/>
          </w:tcPr>
          <w:p w14:paraId="798B12E2"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20300</w:t>
            </w:r>
          </w:p>
        </w:tc>
      </w:tr>
      <w:tr w:rsidR="009F64F6" w:rsidRPr="00B53E0B" w14:paraId="5621CC6B" w14:textId="77777777" w:rsidTr="00524E9A">
        <w:trPr>
          <w:trHeight w:val="256"/>
        </w:trPr>
        <w:tc>
          <w:tcPr>
            <w:tcW w:w="6521" w:type="dxa"/>
          </w:tcPr>
          <w:p w14:paraId="79771F87" w14:textId="77777777" w:rsidR="00524E9A" w:rsidRPr="00B53E0B" w:rsidRDefault="00524E9A" w:rsidP="00524E9A">
            <w:pPr>
              <w:rPr>
                <w:rFonts w:ascii="Times New Roman" w:hAnsi="Times New Roman" w:cs="Times New Roman"/>
                <w:sz w:val="24"/>
                <w:szCs w:val="24"/>
              </w:rPr>
            </w:pPr>
            <w:r w:rsidRPr="00B53E0B">
              <w:rPr>
                <w:rFonts w:ascii="Times New Roman" w:hAnsi="Times New Roman" w:cs="Times New Roman"/>
                <w:sz w:val="24"/>
                <w:szCs w:val="24"/>
                <w:lang w:val="kk-KZ"/>
              </w:rPr>
              <w:t xml:space="preserve">Оның ішінде: </w:t>
            </w: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өндірістік шығындар</w:t>
            </w:r>
            <w:r w:rsidRPr="00B53E0B">
              <w:rPr>
                <w:rFonts w:ascii="Times New Roman" w:hAnsi="Times New Roman" w:cs="Times New Roman"/>
                <w:sz w:val="24"/>
                <w:szCs w:val="24"/>
              </w:rPr>
              <w:t xml:space="preserve"> </w:t>
            </w:r>
          </w:p>
        </w:tc>
        <w:tc>
          <w:tcPr>
            <w:tcW w:w="1011" w:type="dxa"/>
            <w:vAlign w:val="center"/>
          </w:tcPr>
          <w:p w14:paraId="6A018942"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13990</w:t>
            </w:r>
          </w:p>
        </w:tc>
        <w:tc>
          <w:tcPr>
            <w:tcW w:w="951" w:type="dxa"/>
            <w:gridSpan w:val="3"/>
            <w:vAlign w:val="center"/>
          </w:tcPr>
          <w:p w14:paraId="57FB95B2"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15400</w:t>
            </w:r>
          </w:p>
        </w:tc>
        <w:tc>
          <w:tcPr>
            <w:tcW w:w="989" w:type="dxa"/>
            <w:vAlign w:val="center"/>
          </w:tcPr>
          <w:p w14:paraId="69AABD0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16300</w:t>
            </w:r>
          </w:p>
        </w:tc>
      </w:tr>
      <w:tr w:rsidR="009F64F6" w:rsidRPr="00B53E0B" w14:paraId="73DEA02B" w14:textId="77777777" w:rsidTr="00524E9A">
        <w:trPr>
          <w:trHeight w:val="256"/>
        </w:trPr>
        <w:tc>
          <w:tcPr>
            <w:tcW w:w="6521" w:type="dxa"/>
          </w:tcPr>
          <w:p w14:paraId="69AC04C7" w14:textId="77777777" w:rsidR="00524E9A" w:rsidRPr="00B53E0B" w:rsidRDefault="00524E9A" w:rsidP="00524E9A">
            <w:pPr>
              <w:rPr>
                <w:rFonts w:ascii="Times New Roman" w:hAnsi="Times New Roman" w:cs="Times New Roman"/>
                <w:sz w:val="24"/>
                <w:szCs w:val="24"/>
                <w:lang w:val="kk-KZ"/>
              </w:rPr>
            </w:pP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кооперативті басқару аппаратын ұстауға</w:t>
            </w:r>
          </w:p>
        </w:tc>
        <w:tc>
          <w:tcPr>
            <w:tcW w:w="1011" w:type="dxa"/>
            <w:vAlign w:val="center"/>
          </w:tcPr>
          <w:p w14:paraId="0740335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3500</w:t>
            </w:r>
          </w:p>
        </w:tc>
        <w:tc>
          <w:tcPr>
            <w:tcW w:w="951" w:type="dxa"/>
            <w:gridSpan w:val="3"/>
            <w:vAlign w:val="center"/>
          </w:tcPr>
          <w:p w14:paraId="44FD68EA"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4000</w:t>
            </w:r>
          </w:p>
        </w:tc>
        <w:tc>
          <w:tcPr>
            <w:tcW w:w="989" w:type="dxa"/>
            <w:vAlign w:val="center"/>
          </w:tcPr>
          <w:p w14:paraId="48AEC594"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4000</w:t>
            </w:r>
          </w:p>
        </w:tc>
      </w:tr>
      <w:tr w:rsidR="009F64F6" w:rsidRPr="00B53E0B" w14:paraId="427FC641" w14:textId="77777777" w:rsidTr="00524E9A">
        <w:trPr>
          <w:trHeight w:val="256"/>
        </w:trPr>
        <w:tc>
          <w:tcPr>
            <w:tcW w:w="6521" w:type="dxa"/>
          </w:tcPr>
          <w:p w14:paraId="3EB396EB" w14:textId="77777777" w:rsidR="00524E9A" w:rsidRPr="00B53E0B" w:rsidRDefault="00524E9A" w:rsidP="00524E9A">
            <w:pPr>
              <w:rPr>
                <w:rFonts w:ascii="Times New Roman" w:hAnsi="Times New Roman" w:cs="Times New Roman"/>
                <w:sz w:val="24"/>
                <w:szCs w:val="24"/>
                <w:lang w:val="kk-KZ"/>
              </w:rPr>
            </w:pP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Бөлінетін таза табыс</w:t>
            </w:r>
          </w:p>
        </w:tc>
        <w:tc>
          <w:tcPr>
            <w:tcW w:w="1011" w:type="dxa"/>
            <w:vAlign w:val="center"/>
          </w:tcPr>
          <w:p w14:paraId="0AB1949C"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3390</w:t>
            </w:r>
          </w:p>
        </w:tc>
        <w:tc>
          <w:tcPr>
            <w:tcW w:w="951" w:type="dxa"/>
            <w:gridSpan w:val="3"/>
            <w:vAlign w:val="center"/>
          </w:tcPr>
          <w:p w14:paraId="599ED2FA"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8120</w:t>
            </w:r>
          </w:p>
        </w:tc>
        <w:tc>
          <w:tcPr>
            <w:tcW w:w="989" w:type="dxa"/>
            <w:vAlign w:val="center"/>
          </w:tcPr>
          <w:p w14:paraId="3D10A467"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4300</w:t>
            </w:r>
          </w:p>
        </w:tc>
      </w:tr>
      <w:tr w:rsidR="009F64F6" w:rsidRPr="00B53E0B" w14:paraId="267206D5" w14:textId="77777777" w:rsidTr="00524E9A">
        <w:trPr>
          <w:trHeight w:val="256"/>
        </w:trPr>
        <w:tc>
          <w:tcPr>
            <w:tcW w:w="6521" w:type="dxa"/>
          </w:tcPr>
          <w:p w14:paraId="3AE5865A" w14:textId="77777777" w:rsidR="00524E9A" w:rsidRPr="00B53E0B" w:rsidRDefault="00524E9A" w:rsidP="00524E9A">
            <w:pPr>
              <w:rPr>
                <w:rFonts w:ascii="Times New Roman" w:hAnsi="Times New Roman" w:cs="Times New Roman"/>
                <w:sz w:val="24"/>
                <w:szCs w:val="24"/>
                <w:lang w:val="kk-KZ"/>
              </w:rPr>
            </w:pP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Егіннің 1 га есептелген пайда</w:t>
            </w:r>
          </w:p>
        </w:tc>
        <w:tc>
          <w:tcPr>
            <w:tcW w:w="1011" w:type="dxa"/>
            <w:vAlign w:val="center"/>
          </w:tcPr>
          <w:p w14:paraId="12600343"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3,4</w:t>
            </w:r>
          </w:p>
        </w:tc>
        <w:tc>
          <w:tcPr>
            <w:tcW w:w="951" w:type="dxa"/>
            <w:gridSpan w:val="3"/>
            <w:vAlign w:val="center"/>
          </w:tcPr>
          <w:p w14:paraId="0869EFA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10,2</w:t>
            </w:r>
          </w:p>
        </w:tc>
        <w:tc>
          <w:tcPr>
            <w:tcW w:w="989" w:type="dxa"/>
            <w:vAlign w:val="center"/>
          </w:tcPr>
          <w:p w14:paraId="631B394C"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4,9</w:t>
            </w:r>
          </w:p>
        </w:tc>
      </w:tr>
      <w:tr w:rsidR="009F64F6" w:rsidRPr="00B53E0B" w14:paraId="7B003DC8" w14:textId="77777777" w:rsidTr="00524E9A">
        <w:trPr>
          <w:trHeight w:val="270"/>
        </w:trPr>
        <w:tc>
          <w:tcPr>
            <w:tcW w:w="6521" w:type="dxa"/>
          </w:tcPr>
          <w:p w14:paraId="7F7CD445" w14:textId="77777777" w:rsidR="00524E9A" w:rsidRPr="00B53E0B" w:rsidRDefault="00524E9A" w:rsidP="00524E9A">
            <w:pPr>
              <w:rPr>
                <w:rFonts w:ascii="Times New Roman" w:hAnsi="Times New Roman" w:cs="Times New Roman"/>
                <w:sz w:val="24"/>
                <w:szCs w:val="24"/>
                <w:lang w:val="kk-KZ"/>
              </w:rPr>
            </w:pPr>
            <w:r w:rsidRPr="00B53E0B">
              <w:rPr>
                <w:rFonts w:ascii="Times New Roman" w:hAnsi="Times New Roman" w:cs="Times New Roman"/>
                <w:sz w:val="24"/>
                <w:szCs w:val="24"/>
                <w:lang w:val="kk-KZ"/>
              </w:rPr>
              <w:t xml:space="preserve"> Егіннің 1 га есептелген жалпы шығындар</w:t>
            </w:r>
          </w:p>
        </w:tc>
        <w:tc>
          <w:tcPr>
            <w:tcW w:w="1011" w:type="dxa"/>
            <w:vAlign w:val="center"/>
          </w:tcPr>
          <w:p w14:paraId="72E8526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17,4</w:t>
            </w:r>
          </w:p>
        </w:tc>
        <w:tc>
          <w:tcPr>
            <w:tcW w:w="951" w:type="dxa"/>
            <w:gridSpan w:val="3"/>
            <w:vAlign w:val="center"/>
          </w:tcPr>
          <w:p w14:paraId="55AF0713"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24,3</w:t>
            </w:r>
          </w:p>
        </w:tc>
        <w:tc>
          <w:tcPr>
            <w:tcW w:w="989" w:type="dxa"/>
            <w:vAlign w:val="center"/>
          </w:tcPr>
          <w:p w14:paraId="36AF37E6"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23,1</w:t>
            </w:r>
          </w:p>
        </w:tc>
      </w:tr>
      <w:tr w:rsidR="009F64F6" w:rsidRPr="00B53E0B" w14:paraId="63CA33F4" w14:textId="77777777" w:rsidTr="00524E9A">
        <w:trPr>
          <w:trHeight w:val="256"/>
        </w:trPr>
        <w:tc>
          <w:tcPr>
            <w:tcW w:w="6521" w:type="dxa"/>
          </w:tcPr>
          <w:p w14:paraId="534F0995" w14:textId="77777777" w:rsidR="00524E9A" w:rsidRPr="00B53E0B" w:rsidRDefault="00524E9A" w:rsidP="00524E9A">
            <w:pPr>
              <w:rPr>
                <w:rFonts w:ascii="Times New Roman" w:hAnsi="Times New Roman" w:cs="Times New Roman"/>
                <w:sz w:val="24"/>
                <w:szCs w:val="24"/>
              </w:rPr>
            </w:pPr>
            <w:r w:rsidRPr="00B53E0B">
              <w:rPr>
                <w:rFonts w:ascii="Times New Roman" w:hAnsi="Times New Roman" w:cs="Times New Roman"/>
                <w:sz w:val="24"/>
                <w:szCs w:val="24"/>
              </w:rPr>
              <w:t>Рентабел</w:t>
            </w:r>
            <w:r w:rsidRPr="00B53E0B">
              <w:rPr>
                <w:rFonts w:ascii="Times New Roman" w:hAnsi="Times New Roman" w:cs="Times New Roman"/>
                <w:sz w:val="24"/>
                <w:szCs w:val="24"/>
                <w:lang w:val="kk-KZ"/>
              </w:rPr>
              <w:t>ділік</w:t>
            </w:r>
            <w:r w:rsidRPr="00B53E0B">
              <w:rPr>
                <w:rFonts w:ascii="Times New Roman" w:hAnsi="Times New Roman" w:cs="Times New Roman"/>
                <w:sz w:val="24"/>
                <w:szCs w:val="24"/>
              </w:rPr>
              <w:t>, %</w:t>
            </w:r>
          </w:p>
        </w:tc>
        <w:tc>
          <w:tcPr>
            <w:tcW w:w="1011" w:type="dxa"/>
            <w:vAlign w:val="center"/>
          </w:tcPr>
          <w:p w14:paraId="1A2F7093"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19,4</w:t>
            </w:r>
          </w:p>
        </w:tc>
        <w:tc>
          <w:tcPr>
            <w:tcW w:w="951" w:type="dxa"/>
            <w:gridSpan w:val="3"/>
            <w:vAlign w:val="center"/>
          </w:tcPr>
          <w:p w14:paraId="28FE69E8"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41,8</w:t>
            </w:r>
          </w:p>
        </w:tc>
        <w:tc>
          <w:tcPr>
            <w:tcW w:w="989" w:type="dxa"/>
            <w:vAlign w:val="center"/>
          </w:tcPr>
          <w:p w14:paraId="4331AD17"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21,2</w:t>
            </w:r>
          </w:p>
        </w:tc>
      </w:tr>
    </w:tbl>
    <w:p w14:paraId="439189B7" w14:textId="51CB8015" w:rsidR="004E3ED7" w:rsidRPr="00B53E0B" w:rsidRDefault="004E3ED7" w:rsidP="00524E9A">
      <w:pPr>
        <w:spacing w:after="0" w:line="240" w:lineRule="auto"/>
        <w:ind w:firstLine="709"/>
        <w:jc w:val="both"/>
        <w:rPr>
          <w:rStyle w:val="FontStyle15"/>
          <w:rFonts w:ascii="Times New Roman" w:hAnsi="Times New Roman" w:cs="Times New Roman"/>
          <w:sz w:val="24"/>
          <w:szCs w:val="24"/>
          <w:lang w:val="kk-KZ"/>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122</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p w14:paraId="481B18BA" w14:textId="77777777" w:rsidR="004E3ED7" w:rsidRPr="00B53E0B" w:rsidRDefault="004E3ED7" w:rsidP="00524E9A">
      <w:pPr>
        <w:spacing w:after="0" w:line="240" w:lineRule="auto"/>
        <w:ind w:firstLine="709"/>
        <w:jc w:val="both"/>
        <w:rPr>
          <w:rFonts w:ascii="Times New Roman" w:eastAsia="Times New Roman" w:hAnsi="Times New Roman" w:cs="Times New Roman"/>
          <w:sz w:val="28"/>
          <w:szCs w:val="28"/>
          <w:lang w:eastAsia="ru-RU"/>
        </w:rPr>
      </w:pPr>
    </w:p>
    <w:p w14:paraId="5FD86154" w14:textId="0A787394" w:rsidR="004E3ED7" w:rsidRPr="00B53E0B" w:rsidRDefault="00524E9A" w:rsidP="00524E9A">
      <w:pPr>
        <w:spacing w:after="0" w:line="240" w:lineRule="auto"/>
        <w:ind w:firstLine="709"/>
        <w:jc w:val="both"/>
        <w:rPr>
          <w:rFonts w:ascii="Times New Roman" w:hAnsi="Times New Roman" w:cs="Times New Roman"/>
          <w:bCs/>
          <w:sz w:val="28"/>
          <w:szCs w:val="28"/>
          <w:lang w:val="kk-KZ"/>
        </w:rPr>
      </w:pPr>
      <w:r w:rsidRPr="00B53E0B">
        <w:rPr>
          <w:rFonts w:ascii="Times New Roman" w:eastAsia="Times New Roman" w:hAnsi="Times New Roman" w:cs="Times New Roman"/>
          <w:sz w:val="28"/>
          <w:szCs w:val="28"/>
          <w:lang w:eastAsia="ru-RU"/>
        </w:rPr>
        <w:t>Зерттеу</w:t>
      </w:r>
      <w:r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sz w:val="28"/>
          <w:szCs w:val="28"/>
          <w:lang w:eastAsia="ru-RU"/>
        </w:rPr>
        <w:t xml:space="preserve"> барысында «Тоқжайлау» </w:t>
      </w:r>
      <w:r w:rsidR="001300B8" w:rsidRPr="00B53E0B">
        <w:rPr>
          <w:rFonts w:ascii="Times New Roman" w:hAnsi="Times New Roman" w:cs="Times New Roman"/>
          <w:sz w:val="28"/>
          <w:szCs w:val="28"/>
          <w:lang w:val="kk-KZ"/>
        </w:rPr>
        <w:t>ауыл шаруашылық өндірістік кооперативі</w:t>
      </w:r>
      <w:r w:rsidRPr="00B53E0B">
        <w:rPr>
          <w:rFonts w:ascii="Times New Roman" w:eastAsia="Times New Roman" w:hAnsi="Times New Roman" w:cs="Times New Roman"/>
          <w:sz w:val="28"/>
          <w:szCs w:val="28"/>
          <w:lang w:eastAsia="ru-RU"/>
        </w:rPr>
        <w:t>не</w:t>
      </w:r>
      <w:r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sz w:val="28"/>
          <w:szCs w:val="28"/>
          <w:lang w:eastAsia="ru-RU"/>
        </w:rPr>
        <w:t xml:space="preserve"> талдау</w:t>
      </w:r>
      <w:r w:rsidR="001300B8" w:rsidRPr="00B53E0B">
        <w:rPr>
          <w:rFonts w:ascii="Times New Roman" w:eastAsia="Times New Roman" w:hAnsi="Times New Roman" w:cs="Times New Roman"/>
          <w:sz w:val="28"/>
          <w:szCs w:val="28"/>
          <w:lang w:eastAsia="ru-RU"/>
        </w:rPr>
        <w:t>лар</w:t>
      </w:r>
      <w:r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sz w:val="28"/>
          <w:szCs w:val="28"/>
          <w:lang w:eastAsia="ru-RU"/>
        </w:rPr>
        <w:t xml:space="preserve"> </w:t>
      </w:r>
      <w:r w:rsidR="00F43F00" w:rsidRPr="00B53E0B">
        <w:rPr>
          <w:rFonts w:ascii="Times New Roman" w:hAnsi="Times New Roman" w:cs="Times New Roman"/>
          <w:bCs/>
          <w:sz w:val="28"/>
          <w:szCs w:val="28"/>
          <w:lang w:val="kk-KZ"/>
        </w:rPr>
        <w:t>жүргізілді</w:t>
      </w:r>
      <w:r w:rsidR="00F43F00" w:rsidRPr="00B53E0B">
        <w:rPr>
          <w:rFonts w:ascii="Times New Roman" w:eastAsia="Times New Roman" w:hAnsi="Times New Roman" w:cs="Times New Roman"/>
          <w:sz w:val="28"/>
          <w:szCs w:val="28"/>
          <w:lang w:val="kk-KZ" w:eastAsia="ru-RU"/>
        </w:rPr>
        <w:t>.</w:t>
      </w:r>
      <w:r w:rsidRPr="00B53E0B">
        <w:rPr>
          <w:rFonts w:ascii="Times New Roman" w:eastAsia="Times New Roman" w:hAnsi="Times New Roman" w:cs="Times New Roman"/>
          <w:sz w:val="28"/>
          <w:szCs w:val="28"/>
          <w:lang w:eastAsia="ru-RU"/>
        </w:rPr>
        <w:t xml:space="preserve"> </w:t>
      </w:r>
      <w:r w:rsidR="00F43F00" w:rsidRPr="00B53E0B">
        <w:rPr>
          <w:rFonts w:ascii="Times New Roman" w:eastAsia="Times New Roman" w:hAnsi="Times New Roman" w:cs="Times New Roman"/>
          <w:sz w:val="28"/>
          <w:szCs w:val="28"/>
          <w:lang w:val="kk-KZ" w:eastAsia="ru-RU"/>
        </w:rPr>
        <w:t>К</w:t>
      </w:r>
      <w:r w:rsidRPr="00B53E0B">
        <w:rPr>
          <w:rFonts w:ascii="Times New Roman" w:eastAsia="Times New Roman" w:hAnsi="Times New Roman" w:cs="Times New Roman"/>
          <w:sz w:val="28"/>
          <w:szCs w:val="28"/>
          <w:lang w:eastAsia="ru-RU"/>
        </w:rPr>
        <w:t xml:space="preserve">ооперативтің негізгі бағыты - </w:t>
      </w:r>
      <w:r w:rsidR="00C60DF7">
        <w:rPr>
          <w:rFonts w:ascii="Times New Roman" w:hAnsi="Times New Roman" w:cs="Times New Roman"/>
          <w:sz w:val="28"/>
          <w:szCs w:val="28"/>
          <w:lang w:val="kk-KZ"/>
        </w:rPr>
        <w:t>Жетісу</w:t>
      </w:r>
      <w:r w:rsidRPr="00B53E0B">
        <w:rPr>
          <w:rFonts w:ascii="Times New Roman" w:eastAsia="Times New Roman" w:hAnsi="Times New Roman" w:cs="Times New Roman"/>
          <w:sz w:val="28"/>
          <w:szCs w:val="28"/>
          <w:lang w:eastAsia="ru-RU"/>
        </w:rPr>
        <w:t xml:space="preserve"> облысы </w:t>
      </w:r>
      <w:r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sz w:val="28"/>
          <w:szCs w:val="28"/>
          <w:lang w:eastAsia="ru-RU"/>
        </w:rPr>
        <w:t xml:space="preserve">Алакөл </w:t>
      </w:r>
      <w:r w:rsidRPr="00B53E0B">
        <w:rPr>
          <w:rFonts w:ascii="Times New Roman" w:eastAsia="Times New Roman" w:hAnsi="Times New Roman" w:cs="Times New Roman"/>
          <w:sz w:val="28"/>
          <w:szCs w:val="28"/>
          <w:lang w:val="kk-KZ" w:eastAsia="ru-RU"/>
        </w:rPr>
        <w:t xml:space="preserve"> </w:t>
      </w:r>
      <w:r w:rsidR="00F43F00" w:rsidRPr="00B53E0B">
        <w:rPr>
          <w:rFonts w:ascii="Times New Roman" w:hAnsi="Times New Roman" w:cs="Times New Roman"/>
          <w:bCs/>
          <w:sz w:val="28"/>
          <w:szCs w:val="28"/>
          <w:lang w:val="kk-KZ"/>
        </w:rPr>
        <w:t xml:space="preserve">ауданында орналасқан мал және өсімдік шаруашылығы </w:t>
      </w:r>
      <w:r w:rsidR="00F43F00" w:rsidRPr="00B53E0B">
        <w:rPr>
          <w:rFonts w:ascii="Times New Roman" w:hAnsi="Times New Roman" w:cs="Times New Roman"/>
          <w:bCs/>
          <w:sz w:val="28"/>
          <w:szCs w:val="28"/>
          <w:lang w:val="kk-KZ"/>
        </w:rPr>
        <w:lastRenderedPageBreak/>
        <w:t>өнімдерін</w:t>
      </w:r>
      <w:r w:rsidR="00BC206A" w:rsidRPr="00B53E0B">
        <w:rPr>
          <w:rFonts w:ascii="Times New Roman" w:hAnsi="Times New Roman" w:cs="Times New Roman"/>
          <w:bCs/>
          <w:sz w:val="28"/>
          <w:szCs w:val="28"/>
          <w:lang w:val="kk-KZ"/>
        </w:rPr>
        <w:t xml:space="preserve"> өндіру.</w:t>
      </w:r>
      <w:r w:rsidR="00F43F00" w:rsidRPr="00B53E0B">
        <w:rPr>
          <w:rFonts w:ascii="Times New Roman" w:hAnsi="Times New Roman" w:cs="Times New Roman"/>
          <w:bCs/>
          <w:sz w:val="28"/>
          <w:szCs w:val="28"/>
          <w:lang w:val="kk-KZ"/>
        </w:rPr>
        <w:t>Тоқжайлау ауыл шаруашылығы кооперативінің қызметкерлерінің жалпы саны 26 бірлікті құрайды, оның ішінде басқару аппараты 15 бірлікті немесе 31,2% құрайды, қалған 21 бірлік 68,8% құрайды (</w:t>
      </w:r>
      <w:r w:rsidR="00CB457C" w:rsidRPr="00B53E0B">
        <w:rPr>
          <w:rFonts w:ascii="Times New Roman" w:eastAsia="Times New Roman" w:hAnsi="Times New Roman" w:cs="Times New Roman"/>
          <w:sz w:val="28"/>
          <w:szCs w:val="28"/>
          <w:lang w:val="kk-KZ" w:eastAsia="ru-RU"/>
        </w:rPr>
        <w:t>бөлім</w:t>
      </w:r>
      <w:r w:rsidR="00F43F00" w:rsidRPr="00B53E0B">
        <w:rPr>
          <w:rFonts w:ascii="Times New Roman" w:hAnsi="Times New Roman" w:cs="Times New Roman"/>
          <w:bCs/>
          <w:sz w:val="28"/>
          <w:szCs w:val="28"/>
          <w:lang w:val="kk-KZ"/>
        </w:rPr>
        <w:t xml:space="preserve"> бригадасының жетекшісі, бригада есепшісі, ветеринар және т.б.). Тоқжайлау ауыл шаруашылығы кооперативінің барлық қызметкерлерінің жылдық жалақы қоры 53 220 мың теңгені құрайды, ал ай сайынғы жалақы қоры 3 215 мың теңгені құрайды (26-кесте) [123]. </w:t>
      </w:r>
    </w:p>
    <w:p w14:paraId="037F2799" w14:textId="5DA5FEC1" w:rsidR="00524E9A" w:rsidRPr="00B53E0B" w:rsidRDefault="004E3ED7" w:rsidP="00524E9A">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t>26 к</w:t>
      </w:r>
      <w:r w:rsidR="00AF31D8" w:rsidRPr="00B53E0B">
        <w:rPr>
          <w:rFonts w:ascii="Times New Roman" w:hAnsi="Times New Roman" w:cs="Times New Roman"/>
          <w:bCs/>
          <w:sz w:val="28"/>
          <w:szCs w:val="28"/>
          <w:lang w:val="kk-KZ"/>
        </w:rPr>
        <w:t xml:space="preserve">есте - </w:t>
      </w:r>
      <w:r w:rsidR="00524E9A" w:rsidRPr="00B53E0B">
        <w:rPr>
          <w:rFonts w:ascii="Times New Roman" w:eastAsia="Times New Roman" w:hAnsi="Times New Roman" w:cs="Times New Roman"/>
          <w:sz w:val="28"/>
          <w:szCs w:val="28"/>
          <w:lang w:val="kk-KZ" w:eastAsia="ru-RU"/>
        </w:rPr>
        <w:t xml:space="preserve">«Тоқжайлау»  ауылшаруашылық </w:t>
      </w:r>
      <w:r w:rsidR="001803B0" w:rsidRPr="00B53E0B">
        <w:rPr>
          <w:rFonts w:ascii="Times New Roman" w:eastAsia="Times New Roman" w:hAnsi="Times New Roman" w:cs="Times New Roman"/>
          <w:sz w:val="28"/>
          <w:szCs w:val="28"/>
          <w:lang w:val="kk-KZ" w:eastAsia="ru-RU"/>
        </w:rPr>
        <w:t xml:space="preserve">өндірістік </w:t>
      </w:r>
      <w:r w:rsidR="00524E9A" w:rsidRPr="00B53E0B">
        <w:rPr>
          <w:rFonts w:ascii="Times New Roman" w:eastAsia="Times New Roman" w:hAnsi="Times New Roman" w:cs="Times New Roman"/>
          <w:sz w:val="28"/>
          <w:szCs w:val="28"/>
          <w:lang w:val="kk-KZ" w:eastAsia="ru-RU"/>
        </w:rPr>
        <w:t>кооперативінің штаттық кестесі</w:t>
      </w:r>
    </w:p>
    <w:p w14:paraId="401EBD86" w14:textId="77777777" w:rsidR="00524E9A" w:rsidRPr="00B53E0B" w:rsidRDefault="00524E9A" w:rsidP="00524E9A">
      <w:pPr>
        <w:spacing w:after="0" w:line="240" w:lineRule="auto"/>
        <w:ind w:firstLine="709"/>
        <w:jc w:val="both"/>
        <w:rPr>
          <w:rFonts w:ascii="Times New Roman" w:hAnsi="Times New Roman" w:cs="Times New Roman"/>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1980"/>
        <w:gridCol w:w="1980"/>
        <w:gridCol w:w="1722"/>
      </w:tblGrid>
      <w:tr w:rsidR="009F64F6" w:rsidRPr="00B53E0B" w14:paraId="69B398EE" w14:textId="77777777" w:rsidTr="00524E9A">
        <w:tc>
          <w:tcPr>
            <w:tcW w:w="3888" w:type="dxa"/>
            <w:vAlign w:val="center"/>
          </w:tcPr>
          <w:p w14:paraId="76598635" w14:textId="77777777" w:rsidR="00524E9A" w:rsidRPr="00B53E0B" w:rsidRDefault="00524E9A"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Лауазымы</w:t>
            </w:r>
          </w:p>
        </w:tc>
        <w:tc>
          <w:tcPr>
            <w:tcW w:w="1980" w:type="dxa"/>
            <w:vAlign w:val="center"/>
          </w:tcPr>
          <w:p w14:paraId="637E98DC" w14:textId="77777777" w:rsidR="00524E9A" w:rsidRPr="00B53E0B" w:rsidRDefault="00524E9A"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Қызметкерлер саны</w:t>
            </w: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адам</w:t>
            </w:r>
          </w:p>
        </w:tc>
        <w:tc>
          <w:tcPr>
            <w:tcW w:w="1980" w:type="dxa"/>
          </w:tcPr>
          <w:p w14:paraId="0ABB28A3" w14:textId="77777777" w:rsidR="00524E9A" w:rsidRPr="00B53E0B" w:rsidRDefault="00524E9A"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Жалақы</w:t>
            </w:r>
            <w:r w:rsidRPr="00B53E0B">
              <w:rPr>
                <w:rFonts w:ascii="Times New Roman" w:hAnsi="Times New Roman" w:cs="Times New Roman"/>
                <w:sz w:val="24"/>
                <w:szCs w:val="24"/>
              </w:rPr>
              <w:t>, тенге</w:t>
            </w:r>
          </w:p>
        </w:tc>
        <w:tc>
          <w:tcPr>
            <w:tcW w:w="1722" w:type="dxa"/>
          </w:tcPr>
          <w:p w14:paraId="49129A3B" w14:textId="77777777" w:rsidR="00524E9A" w:rsidRPr="00B53E0B" w:rsidRDefault="00524E9A"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Жалақының жылдық қоры</w:t>
            </w:r>
            <w:r w:rsidRPr="00B53E0B">
              <w:rPr>
                <w:rFonts w:ascii="Times New Roman" w:hAnsi="Times New Roman" w:cs="Times New Roman"/>
                <w:sz w:val="24"/>
                <w:szCs w:val="24"/>
              </w:rPr>
              <w:t>, те</w:t>
            </w:r>
            <w:r w:rsidRPr="00B53E0B">
              <w:rPr>
                <w:rFonts w:ascii="Times New Roman" w:hAnsi="Times New Roman" w:cs="Times New Roman"/>
                <w:sz w:val="24"/>
                <w:szCs w:val="24"/>
                <w:lang w:val="kk-KZ"/>
              </w:rPr>
              <w:t>ң</w:t>
            </w:r>
            <w:r w:rsidRPr="00B53E0B">
              <w:rPr>
                <w:rFonts w:ascii="Times New Roman" w:hAnsi="Times New Roman" w:cs="Times New Roman"/>
                <w:sz w:val="24"/>
                <w:szCs w:val="24"/>
              </w:rPr>
              <w:t>ге</w:t>
            </w:r>
          </w:p>
        </w:tc>
      </w:tr>
      <w:tr w:rsidR="009F64F6" w:rsidRPr="00B53E0B" w14:paraId="5D0573B8" w14:textId="77777777" w:rsidTr="00524E9A">
        <w:tc>
          <w:tcPr>
            <w:tcW w:w="3888" w:type="dxa"/>
          </w:tcPr>
          <w:p w14:paraId="29FED7F3" w14:textId="77777777" w:rsidR="00524E9A" w:rsidRPr="00B53E0B" w:rsidRDefault="00524E9A"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Төраға</w:t>
            </w:r>
            <w:r w:rsidRPr="00B53E0B">
              <w:rPr>
                <w:rFonts w:ascii="Times New Roman" w:hAnsi="Times New Roman" w:cs="Times New Roman"/>
                <w:sz w:val="24"/>
                <w:szCs w:val="24"/>
              </w:rPr>
              <w:t xml:space="preserve"> </w:t>
            </w:r>
          </w:p>
        </w:tc>
        <w:tc>
          <w:tcPr>
            <w:tcW w:w="1980" w:type="dxa"/>
          </w:tcPr>
          <w:p w14:paraId="30AF57ED"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Pr>
          <w:p w14:paraId="51CCDFFC" w14:textId="3A5B7660"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w:t>
            </w:r>
            <w:r w:rsidR="00524E9A" w:rsidRPr="00B53E0B">
              <w:rPr>
                <w:rFonts w:ascii="Times New Roman" w:hAnsi="Times New Roman" w:cs="Times New Roman"/>
                <w:sz w:val="24"/>
                <w:szCs w:val="24"/>
              </w:rPr>
              <w:t>20000</w:t>
            </w:r>
          </w:p>
        </w:tc>
        <w:tc>
          <w:tcPr>
            <w:tcW w:w="1722" w:type="dxa"/>
            <w:vAlign w:val="bottom"/>
          </w:tcPr>
          <w:p w14:paraId="3BB9ABED" w14:textId="5335D534"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384</w:t>
            </w:r>
            <w:r w:rsidR="00524E9A" w:rsidRPr="00B53E0B">
              <w:rPr>
                <w:rFonts w:ascii="Times New Roman" w:hAnsi="Times New Roman" w:cs="Times New Roman"/>
                <w:sz w:val="24"/>
                <w:szCs w:val="24"/>
              </w:rPr>
              <w:t>0000</w:t>
            </w:r>
          </w:p>
        </w:tc>
      </w:tr>
      <w:tr w:rsidR="009F64F6" w:rsidRPr="00B53E0B" w14:paraId="152EB9B4" w14:textId="77777777" w:rsidTr="00524E9A">
        <w:tc>
          <w:tcPr>
            <w:tcW w:w="3888" w:type="dxa"/>
          </w:tcPr>
          <w:p w14:paraId="353544C4" w14:textId="77777777" w:rsidR="00524E9A" w:rsidRPr="00B53E0B" w:rsidRDefault="00524E9A"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 xml:space="preserve">Бас </w:t>
            </w:r>
            <w:r w:rsidRPr="00B53E0B">
              <w:rPr>
                <w:rFonts w:ascii="Times New Roman" w:hAnsi="Times New Roman" w:cs="Times New Roman"/>
                <w:sz w:val="24"/>
                <w:szCs w:val="24"/>
              </w:rPr>
              <w:t>бухгалтер</w:t>
            </w:r>
          </w:p>
        </w:tc>
        <w:tc>
          <w:tcPr>
            <w:tcW w:w="1980" w:type="dxa"/>
          </w:tcPr>
          <w:p w14:paraId="579BF4C2"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Pr>
          <w:p w14:paraId="1509A35A" w14:textId="32992F87"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w:t>
            </w:r>
            <w:r w:rsidR="00524E9A" w:rsidRPr="00B53E0B">
              <w:rPr>
                <w:rFonts w:ascii="Times New Roman" w:hAnsi="Times New Roman" w:cs="Times New Roman"/>
                <w:sz w:val="24"/>
                <w:szCs w:val="24"/>
              </w:rPr>
              <w:t>5000</w:t>
            </w:r>
            <w:r w:rsidRPr="00B53E0B">
              <w:rPr>
                <w:rFonts w:ascii="Times New Roman" w:hAnsi="Times New Roman" w:cs="Times New Roman"/>
                <w:sz w:val="24"/>
                <w:szCs w:val="24"/>
              </w:rPr>
              <w:t>0</w:t>
            </w:r>
          </w:p>
        </w:tc>
        <w:tc>
          <w:tcPr>
            <w:tcW w:w="1722" w:type="dxa"/>
            <w:vAlign w:val="bottom"/>
          </w:tcPr>
          <w:p w14:paraId="2DCC6440" w14:textId="0F63A618"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300</w:t>
            </w:r>
            <w:r w:rsidR="00524E9A" w:rsidRPr="00B53E0B">
              <w:rPr>
                <w:rFonts w:ascii="Times New Roman" w:hAnsi="Times New Roman" w:cs="Times New Roman"/>
                <w:sz w:val="24"/>
                <w:szCs w:val="24"/>
              </w:rPr>
              <w:t>0000</w:t>
            </w:r>
          </w:p>
        </w:tc>
      </w:tr>
      <w:tr w:rsidR="009F64F6" w:rsidRPr="00B53E0B" w14:paraId="224F9585" w14:textId="77777777" w:rsidTr="00524E9A">
        <w:tc>
          <w:tcPr>
            <w:tcW w:w="3888" w:type="dxa"/>
          </w:tcPr>
          <w:p w14:paraId="3C96E8AF" w14:textId="77777777" w:rsidR="00524E9A" w:rsidRPr="00B53E0B" w:rsidRDefault="00524E9A"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rPr>
              <w:t xml:space="preserve">Бухгалтер </w:t>
            </w:r>
          </w:p>
        </w:tc>
        <w:tc>
          <w:tcPr>
            <w:tcW w:w="1980" w:type="dxa"/>
          </w:tcPr>
          <w:p w14:paraId="0469678E" w14:textId="2AC7EA19"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Pr>
          <w:p w14:paraId="5AB66E3A" w14:textId="4363AEE0"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180</w:t>
            </w:r>
            <w:r w:rsidR="00524E9A" w:rsidRPr="00B53E0B">
              <w:rPr>
                <w:rFonts w:ascii="Times New Roman" w:hAnsi="Times New Roman" w:cs="Times New Roman"/>
                <w:sz w:val="24"/>
                <w:szCs w:val="24"/>
              </w:rPr>
              <w:t>000</w:t>
            </w:r>
          </w:p>
        </w:tc>
        <w:tc>
          <w:tcPr>
            <w:tcW w:w="1722" w:type="dxa"/>
            <w:vAlign w:val="bottom"/>
          </w:tcPr>
          <w:p w14:paraId="23AF9764" w14:textId="40AB4465"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216</w:t>
            </w:r>
            <w:r w:rsidR="00524E9A" w:rsidRPr="00B53E0B">
              <w:rPr>
                <w:rFonts w:ascii="Times New Roman" w:hAnsi="Times New Roman" w:cs="Times New Roman"/>
                <w:sz w:val="24"/>
                <w:szCs w:val="24"/>
              </w:rPr>
              <w:t>0000</w:t>
            </w:r>
          </w:p>
        </w:tc>
      </w:tr>
      <w:tr w:rsidR="009F64F6" w:rsidRPr="00B53E0B" w14:paraId="22121D57" w14:textId="77777777" w:rsidTr="00524E9A">
        <w:tc>
          <w:tcPr>
            <w:tcW w:w="3888" w:type="dxa"/>
          </w:tcPr>
          <w:p w14:paraId="6227E003" w14:textId="77777777" w:rsidR="00524E9A" w:rsidRPr="00B53E0B" w:rsidRDefault="00524E9A"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К</w:t>
            </w:r>
            <w:r w:rsidRPr="00B53E0B">
              <w:rPr>
                <w:rFonts w:ascii="Times New Roman" w:hAnsi="Times New Roman" w:cs="Times New Roman"/>
                <w:sz w:val="24"/>
                <w:szCs w:val="24"/>
              </w:rPr>
              <w:t>адр</w:t>
            </w:r>
            <w:r w:rsidRPr="00B53E0B">
              <w:rPr>
                <w:rFonts w:ascii="Times New Roman" w:hAnsi="Times New Roman" w:cs="Times New Roman"/>
                <w:sz w:val="24"/>
                <w:szCs w:val="24"/>
                <w:lang w:val="kk-KZ"/>
              </w:rPr>
              <w:t>лар бөлімінің инспекторы</w:t>
            </w:r>
          </w:p>
        </w:tc>
        <w:tc>
          <w:tcPr>
            <w:tcW w:w="1980" w:type="dxa"/>
          </w:tcPr>
          <w:p w14:paraId="2EC9C4FB"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Pr>
          <w:p w14:paraId="0D96AE9F" w14:textId="6238B106"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r w:rsidR="00524E9A" w:rsidRPr="00B53E0B">
              <w:rPr>
                <w:rFonts w:ascii="Times New Roman" w:hAnsi="Times New Roman" w:cs="Times New Roman"/>
                <w:sz w:val="24"/>
                <w:szCs w:val="24"/>
              </w:rPr>
              <w:t>60000</w:t>
            </w:r>
          </w:p>
        </w:tc>
        <w:tc>
          <w:tcPr>
            <w:tcW w:w="1722" w:type="dxa"/>
            <w:vAlign w:val="bottom"/>
          </w:tcPr>
          <w:p w14:paraId="68B5D0A4" w14:textId="623D0CC9"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192</w:t>
            </w:r>
            <w:r w:rsidR="00524E9A" w:rsidRPr="00B53E0B">
              <w:rPr>
                <w:rFonts w:ascii="Times New Roman" w:hAnsi="Times New Roman" w:cs="Times New Roman"/>
                <w:sz w:val="24"/>
                <w:szCs w:val="24"/>
              </w:rPr>
              <w:t>000</w:t>
            </w:r>
            <w:r w:rsidRPr="00B53E0B">
              <w:rPr>
                <w:rFonts w:ascii="Times New Roman" w:hAnsi="Times New Roman" w:cs="Times New Roman"/>
                <w:sz w:val="24"/>
                <w:szCs w:val="24"/>
              </w:rPr>
              <w:t>0</w:t>
            </w:r>
          </w:p>
        </w:tc>
      </w:tr>
      <w:tr w:rsidR="009F64F6" w:rsidRPr="00B53E0B" w14:paraId="02037B49" w14:textId="77777777" w:rsidTr="00524E9A">
        <w:tc>
          <w:tcPr>
            <w:tcW w:w="3888" w:type="dxa"/>
          </w:tcPr>
          <w:p w14:paraId="2BFC4C74" w14:textId="77777777" w:rsidR="00524E9A" w:rsidRPr="00B53E0B" w:rsidRDefault="00524E9A"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 xml:space="preserve">Бас </w:t>
            </w:r>
            <w:r w:rsidRPr="00B53E0B">
              <w:rPr>
                <w:rFonts w:ascii="Times New Roman" w:hAnsi="Times New Roman" w:cs="Times New Roman"/>
                <w:sz w:val="24"/>
                <w:szCs w:val="24"/>
              </w:rPr>
              <w:t>агроном</w:t>
            </w:r>
          </w:p>
        </w:tc>
        <w:tc>
          <w:tcPr>
            <w:tcW w:w="1980" w:type="dxa"/>
          </w:tcPr>
          <w:p w14:paraId="090DBA50"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Pr>
          <w:p w14:paraId="6EB13D11" w14:textId="18D8D530"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200</w:t>
            </w:r>
            <w:r w:rsidR="00524E9A" w:rsidRPr="00B53E0B">
              <w:rPr>
                <w:rFonts w:ascii="Times New Roman" w:hAnsi="Times New Roman" w:cs="Times New Roman"/>
                <w:sz w:val="24"/>
                <w:szCs w:val="24"/>
              </w:rPr>
              <w:t>000</w:t>
            </w:r>
          </w:p>
        </w:tc>
        <w:tc>
          <w:tcPr>
            <w:tcW w:w="1722" w:type="dxa"/>
            <w:vAlign w:val="bottom"/>
          </w:tcPr>
          <w:p w14:paraId="2080A33F" w14:textId="098D21E9"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w:t>
            </w:r>
            <w:r w:rsidR="00DC28F3" w:rsidRPr="00B53E0B">
              <w:rPr>
                <w:rFonts w:ascii="Times New Roman" w:hAnsi="Times New Roman" w:cs="Times New Roman"/>
                <w:sz w:val="24"/>
                <w:szCs w:val="24"/>
              </w:rPr>
              <w:t>40</w:t>
            </w:r>
            <w:r w:rsidRPr="00B53E0B">
              <w:rPr>
                <w:rFonts w:ascii="Times New Roman" w:hAnsi="Times New Roman" w:cs="Times New Roman"/>
                <w:sz w:val="24"/>
                <w:szCs w:val="24"/>
              </w:rPr>
              <w:t>0000</w:t>
            </w:r>
          </w:p>
        </w:tc>
      </w:tr>
      <w:tr w:rsidR="009F64F6" w:rsidRPr="00B53E0B" w14:paraId="206228AF" w14:textId="77777777" w:rsidTr="00524E9A">
        <w:tc>
          <w:tcPr>
            <w:tcW w:w="3888" w:type="dxa"/>
          </w:tcPr>
          <w:p w14:paraId="5A9D595D" w14:textId="77777777" w:rsidR="00524E9A" w:rsidRPr="00B53E0B" w:rsidRDefault="00524E9A"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 xml:space="preserve">Бас </w:t>
            </w:r>
            <w:r w:rsidRPr="00B53E0B">
              <w:rPr>
                <w:rFonts w:ascii="Times New Roman" w:hAnsi="Times New Roman" w:cs="Times New Roman"/>
                <w:sz w:val="24"/>
                <w:szCs w:val="24"/>
              </w:rPr>
              <w:t>инженер</w:t>
            </w:r>
          </w:p>
        </w:tc>
        <w:tc>
          <w:tcPr>
            <w:tcW w:w="1980" w:type="dxa"/>
          </w:tcPr>
          <w:p w14:paraId="617A2751"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Pr>
          <w:p w14:paraId="264339CD" w14:textId="5A268320"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200000</w:t>
            </w:r>
          </w:p>
        </w:tc>
        <w:tc>
          <w:tcPr>
            <w:tcW w:w="1722" w:type="dxa"/>
            <w:vAlign w:val="bottom"/>
          </w:tcPr>
          <w:p w14:paraId="7C0D2C1C" w14:textId="5CD70012"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w:t>
            </w:r>
            <w:r w:rsidR="00DC28F3" w:rsidRPr="00B53E0B">
              <w:rPr>
                <w:rFonts w:ascii="Times New Roman" w:hAnsi="Times New Roman" w:cs="Times New Roman"/>
                <w:sz w:val="24"/>
                <w:szCs w:val="24"/>
              </w:rPr>
              <w:t>40</w:t>
            </w:r>
            <w:r w:rsidRPr="00B53E0B">
              <w:rPr>
                <w:rFonts w:ascii="Times New Roman" w:hAnsi="Times New Roman" w:cs="Times New Roman"/>
                <w:sz w:val="24"/>
                <w:szCs w:val="24"/>
              </w:rPr>
              <w:t>0000</w:t>
            </w:r>
          </w:p>
        </w:tc>
      </w:tr>
      <w:tr w:rsidR="009F64F6" w:rsidRPr="00B53E0B" w14:paraId="3C641203" w14:textId="77777777" w:rsidTr="00524E9A">
        <w:tc>
          <w:tcPr>
            <w:tcW w:w="3888" w:type="dxa"/>
          </w:tcPr>
          <w:p w14:paraId="70BF7473" w14:textId="77777777" w:rsidR="00524E9A" w:rsidRPr="00B53E0B" w:rsidRDefault="00524E9A"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 xml:space="preserve">Бас </w:t>
            </w:r>
            <w:r w:rsidRPr="00B53E0B">
              <w:rPr>
                <w:rFonts w:ascii="Times New Roman" w:hAnsi="Times New Roman" w:cs="Times New Roman"/>
                <w:sz w:val="24"/>
                <w:szCs w:val="24"/>
              </w:rPr>
              <w:t>зоотехник</w:t>
            </w:r>
          </w:p>
        </w:tc>
        <w:tc>
          <w:tcPr>
            <w:tcW w:w="1980" w:type="dxa"/>
          </w:tcPr>
          <w:p w14:paraId="7BE3466D"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Pr>
          <w:p w14:paraId="5911BE1B" w14:textId="024CFAAA"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200000</w:t>
            </w:r>
          </w:p>
        </w:tc>
        <w:tc>
          <w:tcPr>
            <w:tcW w:w="1722" w:type="dxa"/>
            <w:vAlign w:val="bottom"/>
          </w:tcPr>
          <w:p w14:paraId="18B6EB0D" w14:textId="6535AE1A"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w:t>
            </w:r>
            <w:r w:rsidR="00DC28F3" w:rsidRPr="00B53E0B">
              <w:rPr>
                <w:rFonts w:ascii="Times New Roman" w:hAnsi="Times New Roman" w:cs="Times New Roman"/>
                <w:sz w:val="24"/>
                <w:szCs w:val="24"/>
              </w:rPr>
              <w:t>40</w:t>
            </w:r>
            <w:r w:rsidRPr="00B53E0B">
              <w:rPr>
                <w:rFonts w:ascii="Times New Roman" w:hAnsi="Times New Roman" w:cs="Times New Roman"/>
                <w:sz w:val="24"/>
                <w:szCs w:val="24"/>
              </w:rPr>
              <w:t>0000</w:t>
            </w:r>
          </w:p>
        </w:tc>
      </w:tr>
      <w:tr w:rsidR="009F64F6" w:rsidRPr="00B53E0B" w14:paraId="11BEEA39" w14:textId="77777777" w:rsidTr="00524E9A">
        <w:tc>
          <w:tcPr>
            <w:tcW w:w="3888" w:type="dxa"/>
          </w:tcPr>
          <w:p w14:paraId="6613D115" w14:textId="77777777" w:rsidR="00524E9A" w:rsidRPr="00B53E0B" w:rsidRDefault="00524E9A"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Бас мал дәрігері</w:t>
            </w:r>
          </w:p>
        </w:tc>
        <w:tc>
          <w:tcPr>
            <w:tcW w:w="1980" w:type="dxa"/>
          </w:tcPr>
          <w:p w14:paraId="21490439"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Pr>
          <w:p w14:paraId="0933C046" w14:textId="1EF99309"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200</w:t>
            </w:r>
            <w:r w:rsidR="00524E9A" w:rsidRPr="00B53E0B">
              <w:rPr>
                <w:rFonts w:ascii="Times New Roman" w:hAnsi="Times New Roman" w:cs="Times New Roman"/>
                <w:sz w:val="24"/>
                <w:szCs w:val="24"/>
              </w:rPr>
              <w:t>000</w:t>
            </w:r>
          </w:p>
        </w:tc>
        <w:tc>
          <w:tcPr>
            <w:tcW w:w="1722" w:type="dxa"/>
            <w:vAlign w:val="bottom"/>
          </w:tcPr>
          <w:p w14:paraId="2163EE6F" w14:textId="64B83B72"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w:t>
            </w:r>
            <w:r w:rsidR="00DC28F3" w:rsidRPr="00B53E0B">
              <w:rPr>
                <w:rFonts w:ascii="Times New Roman" w:hAnsi="Times New Roman" w:cs="Times New Roman"/>
                <w:sz w:val="24"/>
                <w:szCs w:val="24"/>
              </w:rPr>
              <w:t>40</w:t>
            </w:r>
            <w:r w:rsidRPr="00B53E0B">
              <w:rPr>
                <w:rFonts w:ascii="Times New Roman" w:hAnsi="Times New Roman" w:cs="Times New Roman"/>
                <w:sz w:val="24"/>
                <w:szCs w:val="24"/>
              </w:rPr>
              <w:t>0000</w:t>
            </w:r>
          </w:p>
        </w:tc>
      </w:tr>
      <w:tr w:rsidR="009F64F6" w:rsidRPr="00B53E0B" w14:paraId="4D2D49CE" w14:textId="77777777" w:rsidTr="00524E9A">
        <w:tc>
          <w:tcPr>
            <w:tcW w:w="3888" w:type="dxa"/>
          </w:tcPr>
          <w:p w14:paraId="642C54A3" w14:textId="77777777" w:rsidR="00524E9A" w:rsidRPr="00B53E0B" w:rsidRDefault="00524E9A"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А</w:t>
            </w:r>
            <w:r w:rsidRPr="00B53E0B">
              <w:rPr>
                <w:rFonts w:ascii="Times New Roman" w:hAnsi="Times New Roman" w:cs="Times New Roman"/>
                <w:sz w:val="24"/>
                <w:szCs w:val="24"/>
              </w:rPr>
              <w:t>вто</w:t>
            </w:r>
            <w:r w:rsidRPr="00B53E0B">
              <w:rPr>
                <w:rFonts w:ascii="Times New Roman" w:hAnsi="Times New Roman" w:cs="Times New Roman"/>
                <w:sz w:val="24"/>
                <w:szCs w:val="24"/>
                <w:lang w:val="kk-KZ"/>
              </w:rPr>
              <w:t>көлік гаражының меңгерушісі</w:t>
            </w:r>
          </w:p>
        </w:tc>
        <w:tc>
          <w:tcPr>
            <w:tcW w:w="1980" w:type="dxa"/>
          </w:tcPr>
          <w:p w14:paraId="13B7D971"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Pr>
          <w:p w14:paraId="0F1D90EE" w14:textId="678A8307"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r w:rsidR="00524E9A" w:rsidRPr="00B53E0B">
              <w:rPr>
                <w:rFonts w:ascii="Times New Roman" w:hAnsi="Times New Roman" w:cs="Times New Roman"/>
                <w:sz w:val="24"/>
                <w:szCs w:val="24"/>
              </w:rPr>
              <w:t>75000</w:t>
            </w:r>
          </w:p>
        </w:tc>
        <w:tc>
          <w:tcPr>
            <w:tcW w:w="1722" w:type="dxa"/>
            <w:vAlign w:val="bottom"/>
          </w:tcPr>
          <w:p w14:paraId="7C4DBBDF" w14:textId="090F6EFA"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21</w:t>
            </w:r>
            <w:r w:rsidR="00524E9A" w:rsidRPr="00B53E0B">
              <w:rPr>
                <w:rFonts w:ascii="Times New Roman" w:hAnsi="Times New Roman" w:cs="Times New Roman"/>
                <w:sz w:val="24"/>
                <w:szCs w:val="24"/>
              </w:rPr>
              <w:t>00000</w:t>
            </w:r>
          </w:p>
        </w:tc>
      </w:tr>
      <w:tr w:rsidR="009F64F6" w:rsidRPr="00B53E0B" w14:paraId="77828148" w14:textId="77777777" w:rsidTr="00524E9A">
        <w:tc>
          <w:tcPr>
            <w:tcW w:w="3888" w:type="dxa"/>
          </w:tcPr>
          <w:p w14:paraId="5D753DF9" w14:textId="77777777" w:rsidR="00524E9A" w:rsidRPr="00B53E0B" w:rsidRDefault="00524E9A"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МТШ меңгерушісі</w:t>
            </w:r>
          </w:p>
        </w:tc>
        <w:tc>
          <w:tcPr>
            <w:tcW w:w="1980" w:type="dxa"/>
          </w:tcPr>
          <w:p w14:paraId="75D76700"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Pr>
          <w:p w14:paraId="63975A44" w14:textId="47D19DAD"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r w:rsidR="00524E9A" w:rsidRPr="00B53E0B">
              <w:rPr>
                <w:rFonts w:ascii="Times New Roman" w:hAnsi="Times New Roman" w:cs="Times New Roman"/>
                <w:sz w:val="24"/>
                <w:szCs w:val="24"/>
              </w:rPr>
              <w:t>75000</w:t>
            </w:r>
          </w:p>
        </w:tc>
        <w:tc>
          <w:tcPr>
            <w:tcW w:w="1722" w:type="dxa"/>
            <w:vAlign w:val="bottom"/>
          </w:tcPr>
          <w:p w14:paraId="406ED8DE" w14:textId="6E435BCF"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21</w:t>
            </w:r>
            <w:r w:rsidR="00524E9A" w:rsidRPr="00B53E0B">
              <w:rPr>
                <w:rFonts w:ascii="Times New Roman" w:hAnsi="Times New Roman" w:cs="Times New Roman"/>
                <w:sz w:val="24"/>
                <w:szCs w:val="24"/>
              </w:rPr>
              <w:t>00000</w:t>
            </w:r>
          </w:p>
        </w:tc>
      </w:tr>
      <w:tr w:rsidR="009F64F6" w:rsidRPr="00B53E0B" w14:paraId="67FB6C7B" w14:textId="77777777" w:rsidTr="00524E9A">
        <w:tc>
          <w:tcPr>
            <w:tcW w:w="3888" w:type="dxa"/>
          </w:tcPr>
          <w:p w14:paraId="64A68FAE" w14:textId="77777777" w:rsidR="00524E9A" w:rsidRPr="00B53E0B" w:rsidRDefault="00524E9A"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Қойма меңгерушісі</w:t>
            </w:r>
          </w:p>
        </w:tc>
        <w:tc>
          <w:tcPr>
            <w:tcW w:w="1980" w:type="dxa"/>
          </w:tcPr>
          <w:p w14:paraId="64E2EF09"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Pr>
          <w:p w14:paraId="70F90A87" w14:textId="4F9AD289"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r w:rsidR="00524E9A" w:rsidRPr="00B53E0B">
              <w:rPr>
                <w:rFonts w:ascii="Times New Roman" w:hAnsi="Times New Roman" w:cs="Times New Roman"/>
                <w:sz w:val="24"/>
                <w:szCs w:val="24"/>
              </w:rPr>
              <w:t>55000</w:t>
            </w:r>
          </w:p>
        </w:tc>
        <w:tc>
          <w:tcPr>
            <w:tcW w:w="1722" w:type="dxa"/>
            <w:vAlign w:val="bottom"/>
          </w:tcPr>
          <w:p w14:paraId="1D15CA37" w14:textId="14D5AC53"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18</w:t>
            </w:r>
            <w:r w:rsidR="00524E9A" w:rsidRPr="00B53E0B">
              <w:rPr>
                <w:rFonts w:ascii="Times New Roman" w:hAnsi="Times New Roman" w:cs="Times New Roman"/>
                <w:sz w:val="24"/>
                <w:szCs w:val="24"/>
              </w:rPr>
              <w:t>60000</w:t>
            </w:r>
          </w:p>
        </w:tc>
      </w:tr>
      <w:tr w:rsidR="009F64F6" w:rsidRPr="00B53E0B" w14:paraId="16492ED1" w14:textId="77777777" w:rsidTr="00524E9A">
        <w:tc>
          <w:tcPr>
            <w:tcW w:w="3888" w:type="dxa"/>
          </w:tcPr>
          <w:p w14:paraId="337D95FB" w14:textId="77777777" w:rsidR="00524E9A" w:rsidRPr="00B53E0B" w:rsidRDefault="00524E9A"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СТФ меңгерушісі</w:t>
            </w:r>
          </w:p>
        </w:tc>
        <w:tc>
          <w:tcPr>
            <w:tcW w:w="1980" w:type="dxa"/>
          </w:tcPr>
          <w:p w14:paraId="73EF9C37"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w:t>
            </w:r>
          </w:p>
        </w:tc>
        <w:tc>
          <w:tcPr>
            <w:tcW w:w="1980" w:type="dxa"/>
          </w:tcPr>
          <w:p w14:paraId="4A48E89C" w14:textId="018B9FB3"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r w:rsidR="00524E9A" w:rsidRPr="00B53E0B">
              <w:rPr>
                <w:rFonts w:ascii="Times New Roman" w:hAnsi="Times New Roman" w:cs="Times New Roman"/>
                <w:sz w:val="24"/>
                <w:szCs w:val="24"/>
              </w:rPr>
              <w:t>55000</w:t>
            </w:r>
          </w:p>
        </w:tc>
        <w:tc>
          <w:tcPr>
            <w:tcW w:w="1722" w:type="dxa"/>
            <w:vAlign w:val="bottom"/>
          </w:tcPr>
          <w:p w14:paraId="6A10819C" w14:textId="3E73B09C"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372</w:t>
            </w:r>
            <w:r w:rsidR="00524E9A" w:rsidRPr="00B53E0B">
              <w:rPr>
                <w:rFonts w:ascii="Times New Roman" w:hAnsi="Times New Roman" w:cs="Times New Roman"/>
                <w:sz w:val="24"/>
                <w:szCs w:val="24"/>
              </w:rPr>
              <w:t>0000</w:t>
            </w:r>
          </w:p>
        </w:tc>
      </w:tr>
      <w:tr w:rsidR="009F64F6" w:rsidRPr="00B53E0B" w14:paraId="5E90352F" w14:textId="77777777" w:rsidTr="00524E9A">
        <w:tc>
          <w:tcPr>
            <w:tcW w:w="3888" w:type="dxa"/>
          </w:tcPr>
          <w:p w14:paraId="1095C60B" w14:textId="77777777" w:rsidR="00524E9A" w:rsidRPr="00B53E0B" w:rsidRDefault="00524E9A"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rPr>
              <w:t>ОТФ</w:t>
            </w:r>
            <w:r w:rsidRPr="00B53E0B">
              <w:rPr>
                <w:rFonts w:ascii="Times New Roman" w:hAnsi="Times New Roman" w:cs="Times New Roman"/>
                <w:sz w:val="24"/>
                <w:szCs w:val="24"/>
                <w:lang w:val="kk-KZ"/>
              </w:rPr>
              <w:t xml:space="preserve"> меңгерушісі</w:t>
            </w:r>
          </w:p>
        </w:tc>
        <w:tc>
          <w:tcPr>
            <w:tcW w:w="1980" w:type="dxa"/>
          </w:tcPr>
          <w:p w14:paraId="5CDB5DB9"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w:t>
            </w:r>
          </w:p>
        </w:tc>
        <w:tc>
          <w:tcPr>
            <w:tcW w:w="1980" w:type="dxa"/>
          </w:tcPr>
          <w:p w14:paraId="66A77838" w14:textId="647A45E8"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r w:rsidR="00524E9A" w:rsidRPr="00B53E0B">
              <w:rPr>
                <w:rFonts w:ascii="Times New Roman" w:hAnsi="Times New Roman" w:cs="Times New Roman"/>
                <w:sz w:val="24"/>
                <w:szCs w:val="24"/>
              </w:rPr>
              <w:t>55000</w:t>
            </w:r>
          </w:p>
        </w:tc>
        <w:tc>
          <w:tcPr>
            <w:tcW w:w="1722" w:type="dxa"/>
            <w:vAlign w:val="bottom"/>
          </w:tcPr>
          <w:p w14:paraId="41BBD968" w14:textId="32368929"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372</w:t>
            </w:r>
            <w:r w:rsidR="00524E9A" w:rsidRPr="00B53E0B">
              <w:rPr>
                <w:rFonts w:ascii="Times New Roman" w:hAnsi="Times New Roman" w:cs="Times New Roman"/>
                <w:sz w:val="24"/>
                <w:szCs w:val="24"/>
              </w:rPr>
              <w:t>0000</w:t>
            </w:r>
          </w:p>
        </w:tc>
      </w:tr>
      <w:tr w:rsidR="009F64F6" w:rsidRPr="00B53E0B" w14:paraId="1C18697B" w14:textId="77777777" w:rsidTr="00524E9A">
        <w:tc>
          <w:tcPr>
            <w:tcW w:w="3888" w:type="dxa"/>
          </w:tcPr>
          <w:p w14:paraId="5D553413" w14:textId="77777777" w:rsidR="00524E9A" w:rsidRPr="00B53E0B" w:rsidRDefault="00524E9A"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Егіншілік жөніндегі бригадир</w:t>
            </w:r>
          </w:p>
        </w:tc>
        <w:tc>
          <w:tcPr>
            <w:tcW w:w="1980" w:type="dxa"/>
          </w:tcPr>
          <w:p w14:paraId="28BB9B3D"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w:t>
            </w:r>
          </w:p>
        </w:tc>
        <w:tc>
          <w:tcPr>
            <w:tcW w:w="1980" w:type="dxa"/>
          </w:tcPr>
          <w:p w14:paraId="403F40F0" w14:textId="41D8B1BF"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r w:rsidR="00524E9A" w:rsidRPr="00B53E0B">
              <w:rPr>
                <w:rFonts w:ascii="Times New Roman" w:hAnsi="Times New Roman" w:cs="Times New Roman"/>
                <w:sz w:val="24"/>
                <w:szCs w:val="24"/>
              </w:rPr>
              <w:t>55000</w:t>
            </w:r>
          </w:p>
        </w:tc>
        <w:tc>
          <w:tcPr>
            <w:tcW w:w="1722" w:type="dxa"/>
            <w:vAlign w:val="bottom"/>
          </w:tcPr>
          <w:p w14:paraId="55AAFF7E" w14:textId="3F7249BA"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558</w:t>
            </w:r>
            <w:r w:rsidR="00524E9A" w:rsidRPr="00B53E0B">
              <w:rPr>
                <w:rFonts w:ascii="Times New Roman" w:hAnsi="Times New Roman" w:cs="Times New Roman"/>
                <w:sz w:val="24"/>
                <w:szCs w:val="24"/>
              </w:rPr>
              <w:t>0000</w:t>
            </w:r>
          </w:p>
        </w:tc>
      </w:tr>
      <w:tr w:rsidR="009F64F6" w:rsidRPr="00B53E0B" w14:paraId="4F959D12" w14:textId="77777777" w:rsidTr="00524E9A">
        <w:tc>
          <w:tcPr>
            <w:tcW w:w="3888" w:type="dxa"/>
          </w:tcPr>
          <w:p w14:paraId="6F934BF4" w14:textId="77777777" w:rsidR="00524E9A" w:rsidRPr="00B53E0B" w:rsidRDefault="00524E9A" w:rsidP="00524E9A">
            <w:pPr>
              <w:spacing w:after="0" w:line="240" w:lineRule="auto"/>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Бригада есепшісі</w:t>
            </w:r>
          </w:p>
        </w:tc>
        <w:tc>
          <w:tcPr>
            <w:tcW w:w="1980" w:type="dxa"/>
          </w:tcPr>
          <w:p w14:paraId="00D5B94B"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w:t>
            </w:r>
          </w:p>
        </w:tc>
        <w:tc>
          <w:tcPr>
            <w:tcW w:w="1980" w:type="dxa"/>
          </w:tcPr>
          <w:p w14:paraId="22322A38" w14:textId="3127B0DF"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r w:rsidR="00524E9A" w:rsidRPr="00B53E0B">
              <w:rPr>
                <w:rFonts w:ascii="Times New Roman" w:hAnsi="Times New Roman" w:cs="Times New Roman"/>
                <w:sz w:val="24"/>
                <w:szCs w:val="24"/>
              </w:rPr>
              <w:t>50000</w:t>
            </w:r>
          </w:p>
        </w:tc>
        <w:tc>
          <w:tcPr>
            <w:tcW w:w="1722" w:type="dxa"/>
            <w:vAlign w:val="bottom"/>
          </w:tcPr>
          <w:p w14:paraId="798A741E" w14:textId="471BF930"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54</w:t>
            </w:r>
            <w:r w:rsidR="00524E9A" w:rsidRPr="00B53E0B">
              <w:rPr>
                <w:rFonts w:ascii="Times New Roman" w:hAnsi="Times New Roman" w:cs="Times New Roman"/>
                <w:sz w:val="24"/>
                <w:szCs w:val="24"/>
              </w:rPr>
              <w:t>00000</w:t>
            </w:r>
          </w:p>
        </w:tc>
      </w:tr>
      <w:tr w:rsidR="009F64F6" w:rsidRPr="00B53E0B" w14:paraId="2A204529" w14:textId="77777777" w:rsidTr="00524E9A">
        <w:tc>
          <w:tcPr>
            <w:tcW w:w="3888" w:type="dxa"/>
          </w:tcPr>
          <w:p w14:paraId="39B788A4" w14:textId="77777777" w:rsidR="00524E9A" w:rsidRPr="00B53E0B" w:rsidRDefault="00524E9A"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rPr>
              <w:t>Ветсанитар</w:t>
            </w:r>
          </w:p>
        </w:tc>
        <w:tc>
          <w:tcPr>
            <w:tcW w:w="1980" w:type="dxa"/>
          </w:tcPr>
          <w:p w14:paraId="5101D1E5"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w:t>
            </w:r>
          </w:p>
        </w:tc>
        <w:tc>
          <w:tcPr>
            <w:tcW w:w="1980" w:type="dxa"/>
          </w:tcPr>
          <w:p w14:paraId="4DDE219F" w14:textId="5AB93599"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r w:rsidR="00524E9A" w:rsidRPr="00B53E0B">
              <w:rPr>
                <w:rFonts w:ascii="Times New Roman" w:hAnsi="Times New Roman" w:cs="Times New Roman"/>
                <w:sz w:val="24"/>
                <w:szCs w:val="24"/>
              </w:rPr>
              <w:t>50000</w:t>
            </w:r>
          </w:p>
        </w:tc>
        <w:tc>
          <w:tcPr>
            <w:tcW w:w="1722" w:type="dxa"/>
            <w:vAlign w:val="bottom"/>
          </w:tcPr>
          <w:p w14:paraId="5DBCAC06" w14:textId="00021042"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54</w:t>
            </w:r>
            <w:r w:rsidR="00524E9A" w:rsidRPr="00B53E0B">
              <w:rPr>
                <w:rFonts w:ascii="Times New Roman" w:hAnsi="Times New Roman" w:cs="Times New Roman"/>
                <w:sz w:val="24"/>
                <w:szCs w:val="24"/>
              </w:rPr>
              <w:t>00000</w:t>
            </w:r>
          </w:p>
        </w:tc>
      </w:tr>
      <w:tr w:rsidR="009F64F6" w:rsidRPr="00B53E0B" w14:paraId="1A691439" w14:textId="77777777" w:rsidTr="00524E9A">
        <w:tc>
          <w:tcPr>
            <w:tcW w:w="3888" w:type="dxa"/>
          </w:tcPr>
          <w:p w14:paraId="330A0DB6" w14:textId="77777777" w:rsidR="00524E9A" w:rsidRPr="00B53E0B" w:rsidRDefault="00524E9A"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rPr>
              <w:t xml:space="preserve">Электрик </w:t>
            </w:r>
          </w:p>
        </w:tc>
        <w:tc>
          <w:tcPr>
            <w:tcW w:w="1980" w:type="dxa"/>
          </w:tcPr>
          <w:p w14:paraId="23BCD476"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Pr>
          <w:p w14:paraId="1E2F8870" w14:textId="0E4A1F94"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r w:rsidR="00524E9A" w:rsidRPr="00B53E0B">
              <w:rPr>
                <w:rFonts w:ascii="Times New Roman" w:hAnsi="Times New Roman" w:cs="Times New Roman"/>
                <w:sz w:val="24"/>
                <w:szCs w:val="24"/>
              </w:rPr>
              <w:t>50000</w:t>
            </w:r>
          </w:p>
        </w:tc>
        <w:tc>
          <w:tcPr>
            <w:tcW w:w="1722" w:type="dxa"/>
            <w:vAlign w:val="bottom"/>
          </w:tcPr>
          <w:p w14:paraId="2091F4CD" w14:textId="56CFCEF6"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18</w:t>
            </w:r>
            <w:r w:rsidR="00524E9A" w:rsidRPr="00B53E0B">
              <w:rPr>
                <w:rFonts w:ascii="Times New Roman" w:hAnsi="Times New Roman" w:cs="Times New Roman"/>
                <w:sz w:val="24"/>
                <w:szCs w:val="24"/>
              </w:rPr>
              <w:t>00000</w:t>
            </w:r>
          </w:p>
        </w:tc>
      </w:tr>
      <w:tr w:rsidR="009F64F6" w:rsidRPr="00B53E0B" w14:paraId="214512A4" w14:textId="77777777" w:rsidTr="00524E9A">
        <w:tc>
          <w:tcPr>
            <w:tcW w:w="3888" w:type="dxa"/>
          </w:tcPr>
          <w:p w14:paraId="4C398794" w14:textId="77777777" w:rsidR="00524E9A" w:rsidRPr="00B53E0B" w:rsidRDefault="00524E9A"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Күзетші</w:t>
            </w:r>
            <w:r w:rsidRPr="00B53E0B">
              <w:rPr>
                <w:rFonts w:ascii="Times New Roman" w:hAnsi="Times New Roman" w:cs="Times New Roman"/>
                <w:sz w:val="24"/>
                <w:szCs w:val="24"/>
              </w:rPr>
              <w:t xml:space="preserve"> </w:t>
            </w:r>
          </w:p>
        </w:tc>
        <w:tc>
          <w:tcPr>
            <w:tcW w:w="1980" w:type="dxa"/>
          </w:tcPr>
          <w:p w14:paraId="56130D6F"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w:t>
            </w:r>
          </w:p>
        </w:tc>
        <w:tc>
          <w:tcPr>
            <w:tcW w:w="1980" w:type="dxa"/>
          </w:tcPr>
          <w:p w14:paraId="33F73EE8" w14:textId="35BEB5E3" w:rsidR="00524E9A" w:rsidRPr="00B53E0B" w:rsidRDefault="004E3ED7"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8</w:t>
            </w:r>
            <w:r w:rsidR="00524E9A" w:rsidRPr="00B53E0B">
              <w:rPr>
                <w:rFonts w:ascii="Times New Roman" w:hAnsi="Times New Roman" w:cs="Times New Roman"/>
                <w:sz w:val="24"/>
                <w:szCs w:val="24"/>
              </w:rPr>
              <w:t>5000</w:t>
            </w:r>
          </w:p>
        </w:tc>
        <w:tc>
          <w:tcPr>
            <w:tcW w:w="1722" w:type="dxa"/>
            <w:vAlign w:val="bottom"/>
          </w:tcPr>
          <w:p w14:paraId="2F350D1E" w14:textId="2A9C8229"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102</w:t>
            </w:r>
            <w:r w:rsidR="00524E9A" w:rsidRPr="00B53E0B">
              <w:rPr>
                <w:rFonts w:ascii="Times New Roman" w:hAnsi="Times New Roman" w:cs="Times New Roman"/>
                <w:sz w:val="24"/>
                <w:szCs w:val="24"/>
              </w:rPr>
              <w:t>0000</w:t>
            </w:r>
          </w:p>
        </w:tc>
      </w:tr>
      <w:tr w:rsidR="009F64F6" w:rsidRPr="00B53E0B" w14:paraId="41DBB9BF" w14:textId="77777777" w:rsidTr="00524E9A">
        <w:tc>
          <w:tcPr>
            <w:tcW w:w="3888" w:type="dxa"/>
          </w:tcPr>
          <w:p w14:paraId="71E8CFC7" w14:textId="77777777" w:rsidR="00524E9A" w:rsidRPr="00B53E0B" w:rsidRDefault="00524E9A" w:rsidP="00524E9A">
            <w:pPr>
              <w:spacing w:after="0" w:line="240" w:lineRule="auto"/>
              <w:jc w:val="both"/>
              <w:rPr>
                <w:rFonts w:ascii="Times New Roman" w:hAnsi="Times New Roman" w:cs="Times New Roman"/>
                <w:sz w:val="24"/>
                <w:szCs w:val="24"/>
              </w:rPr>
            </w:pPr>
            <w:r w:rsidRPr="00B53E0B">
              <w:rPr>
                <w:rFonts w:ascii="Times New Roman" w:hAnsi="Times New Roman" w:cs="Times New Roman"/>
                <w:sz w:val="24"/>
                <w:szCs w:val="24"/>
                <w:lang w:val="kk-KZ"/>
              </w:rPr>
              <w:t>Барлығы</w:t>
            </w:r>
            <w:r w:rsidRPr="00B53E0B">
              <w:rPr>
                <w:rFonts w:ascii="Times New Roman" w:hAnsi="Times New Roman" w:cs="Times New Roman"/>
                <w:sz w:val="24"/>
                <w:szCs w:val="24"/>
              </w:rPr>
              <w:t xml:space="preserve"> </w:t>
            </w:r>
          </w:p>
        </w:tc>
        <w:tc>
          <w:tcPr>
            <w:tcW w:w="1980" w:type="dxa"/>
          </w:tcPr>
          <w:p w14:paraId="0B77F9F6" w14:textId="77CC97E3"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w:t>
            </w:r>
            <w:r w:rsidR="004E3ED7" w:rsidRPr="00B53E0B">
              <w:rPr>
                <w:rFonts w:ascii="Times New Roman" w:hAnsi="Times New Roman" w:cs="Times New Roman"/>
                <w:sz w:val="24"/>
                <w:szCs w:val="24"/>
              </w:rPr>
              <w:t>6</w:t>
            </w:r>
          </w:p>
        </w:tc>
        <w:tc>
          <w:tcPr>
            <w:tcW w:w="1980" w:type="dxa"/>
          </w:tcPr>
          <w:p w14:paraId="14BCFECD" w14:textId="7CBAB82A"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3215</w:t>
            </w:r>
            <w:r w:rsidR="00524E9A" w:rsidRPr="00B53E0B">
              <w:rPr>
                <w:rFonts w:ascii="Times New Roman" w:hAnsi="Times New Roman" w:cs="Times New Roman"/>
                <w:sz w:val="24"/>
                <w:szCs w:val="24"/>
              </w:rPr>
              <w:t>000</w:t>
            </w:r>
          </w:p>
        </w:tc>
        <w:tc>
          <w:tcPr>
            <w:tcW w:w="1722" w:type="dxa"/>
            <w:vAlign w:val="bottom"/>
          </w:tcPr>
          <w:p w14:paraId="3187CD4C" w14:textId="13CAEC2B" w:rsidR="00524E9A" w:rsidRPr="00B53E0B" w:rsidRDefault="00DC28F3"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5322</w:t>
            </w:r>
            <w:r w:rsidR="00524E9A" w:rsidRPr="00B53E0B">
              <w:rPr>
                <w:rFonts w:ascii="Times New Roman" w:hAnsi="Times New Roman" w:cs="Times New Roman"/>
                <w:sz w:val="24"/>
                <w:szCs w:val="24"/>
              </w:rPr>
              <w:t>0000</w:t>
            </w:r>
          </w:p>
        </w:tc>
      </w:tr>
      <w:tr w:rsidR="00DB2758" w:rsidRPr="00B53E0B" w14:paraId="13F0E75C" w14:textId="77777777" w:rsidTr="00F62FC9">
        <w:tc>
          <w:tcPr>
            <w:tcW w:w="9570" w:type="dxa"/>
            <w:gridSpan w:val="4"/>
          </w:tcPr>
          <w:p w14:paraId="2571A5C3" w14:textId="4B8A2CB6" w:rsidR="00DB2758" w:rsidRPr="00B53E0B" w:rsidRDefault="00F62FC9" w:rsidP="00DB2758">
            <w:pPr>
              <w:spacing w:after="0" w:line="240" w:lineRule="auto"/>
              <w:rPr>
                <w:rFonts w:ascii="Times New Roman" w:hAnsi="Times New Roman" w:cs="Times New Roman"/>
                <w:sz w:val="24"/>
                <w:szCs w:val="24"/>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DC28F3" w:rsidRPr="00B53E0B">
              <w:rPr>
                <w:rStyle w:val="FontStyle15"/>
                <w:rFonts w:ascii="Times New Roman" w:hAnsi="Times New Roman" w:cs="Times New Roman"/>
                <w:sz w:val="24"/>
                <w:szCs w:val="24"/>
                <w:lang w:val="kk-KZ"/>
              </w:rPr>
              <w:t>23</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tc>
      </w:tr>
    </w:tbl>
    <w:p w14:paraId="1BE86CC5" w14:textId="77777777" w:rsidR="00524E9A" w:rsidRPr="00B53E0B" w:rsidRDefault="00524E9A" w:rsidP="00524E9A">
      <w:pPr>
        <w:spacing w:after="0" w:line="240" w:lineRule="auto"/>
        <w:ind w:firstLine="709"/>
        <w:jc w:val="both"/>
        <w:rPr>
          <w:rFonts w:ascii="Times New Roman" w:hAnsi="Times New Roman" w:cs="Times New Roman"/>
          <w:sz w:val="24"/>
          <w:szCs w:val="24"/>
        </w:rPr>
      </w:pPr>
    </w:p>
    <w:p w14:paraId="3EA18BD2" w14:textId="7E8CA91D" w:rsidR="00524E9A" w:rsidRPr="00B53E0B" w:rsidRDefault="00524E9A" w:rsidP="00524E9A">
      <w:pPr>
        <w:spacing w:after="0" w:line="240" w:lineRule="auto"/>
        <w:ind w:firstLine="709"/>
        <w:jc w:val="both"/>
        <w:rPr>
          <w:rFonts w:ascii="Times New Roman" w:hAnsi="Times New Roman" w:cs="Times New Roman"/>
          <w:sz w:val="28"/>
          <w:szCs w:val="28"/>
        </w:rPr>
      </w:pPr>
      <w:r w:rsidRPr="00B53E0B">
        <w:rPr>
          <w:rFonts w:ascii="Times New Roman" w:hAnsi="Times New Roman" w:cs="Times New Roman"/>
          <w:sz w:val="28"/>
          <w:szCs w:val="28"/>
        </w:rPr>
        <w:t xml:space="preserve">«Тоқжайлау» </w:t>
      </w:r>
      <w:r w:rsidRPr="00B53E0B">
        <w:rPr>
          <w:rFonts w:ascii="Times New Roman" w:hAnsi="Times New Roman" w:cs="Times New Roman"/>
          <w:sz w:val="28"/>
          <w:szCs w:val="28"/>
          <w:lang w:val="kk-KZ"/>
        </w:rPr>
        <w:t>АШ</w:t>
      </w:r>
      <w:r w:rsidR="001803B0" w:rsidRPr="00B53E0B">
        <w:rPr>
          <w:rFonts w:ascii="Times New Roman" w:hAnsi="Times New Roman" w:cs="Times New Roman"/>
          <w:sz w:val="28"/>
          <w:szCs w:val="28"/>
          <w:lang w:val="kk-KZ"/>
        </w:rPr>
        <w:t>Ө</w:t>
      </w:r>
      <w:r w:rsidRPr="00B53E0B">
        <w:rPr>
          <w:rFonts w:ascii="Times New Roman" w:hAnsi="Times New Roman" w:cs="Times New Roman"/>
          <w:sz w:val="28"/>
          <w:szCs w:val="28"/>
        </w:rPr>
        <w:t>К-де</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w:t>
      </w:r>
      <w:r w:rsidR="005C6241" w:rsidRPr="00B53E0B">
        <w:rPr>
          <w:rFonts w:ascii="Times New Roman" w:hAnsi="Times New Roman" w:cs="Times New Roman"/>
          <w:sz w:val="28"/>
          <w:szCs w:val="28"/>
        </w:rPr>
        <w:t>2022</w:t>
      </w:r>
      <w:r w:rsidRPr="00B53E0B">
        <w:rPr>
          <w:rFonts w:ascii="Times New Roman" w:hAnsi="Times New Roman" w:cs="Times New Roman"/>
          <w:sz w:val="28"/>
          <w:szCs w:val="28"/>
        </w:rPr>
        <w:t>-</w:t>
      </w:r>
      <w:r w:rsidR="005C6241" w:rsidRPr="00B53E0B">
        <w:rPr>
          <w:rFonts w:ascii="Times New Roman" w:hAnsi="Times New Roman" w:cs="Times New Roman"/>
          <w:sz w:val="28"/>
          <w:szCs w:val="28"/>
        </w:rPr>
        <w:t>2024</w:t>
      </w:r>
      <w:r w:rsidRPr="00B53E0B">
        <w:rPr>
          <w:rFonts w:ascii="Times New Roman" w:hAnsi="Times New Roman" w:cs="Times New Roman"/>
          <w:sz w:val="28"/>
          <w:szCs w:val="28"/>
        </w:rPr>
        <w:t xml:space="preserve"> жж. жаздық бидайдың егіс көлемі 850 гектардан 800 гектарға дейін азайды немесе 5,8% </w:t>
      </w:r>
      <w:r w:rsidRPr="00B53E0B">
        <w:rPr>
          <w:rFonts w:ascii="Times New Roman" w:hAnsi="Times New Roman" w:cs="Times New Roman"/>
          <w:sz w:val="28"/>
          <w:szCs w:val="28"/>
          <w:lang w:val="kk-KZ"/>
        </w:rPr>
        <w:t>,</w:t>
      </w:r>
      <w:r w:rsidRPr="00B53E0B">
        <w:rPr>
          <w:rFonts w:ascii="Times New Roman" w:hAnsi="Times New Roman" w:cs="Times New Roman"/>
          <w:sz w:val="28"/>
          <w:szCs w:val="28"/>
        </w:rPr>
        <w:t xml:space="preserve"> жалпы өнім 634 тоннаны құра</w:t>
      </w:r>
      <w:r w:rsidRPr="00B53E0B">
        <w:rPr>
          <w:rFonts w:ascii="Times New Roman" w:hAnsi="Times New Roman" w:cs="Times New Roman"/>
          <w:sz w:val="28"/>
          <w:szCs w:val="28"/>
          <w:lang w:val="kk-KZ"/>
        </w:rPr>
        <w:t>ды</w:t>
      </w:r>
      <w:r w:rsidRPr="00B53E0B">
        <w:rPr>
          <w:rFonts w:ascii="Times New Roman" w:hAnsi="Times New Roman" w:cs="Times New Roman"/>
          <w:sz w:val="28"/>
          <w:szCs w:val="28"/>
        </w:rPr>
        <w:t xml:space="preserve">, бұл </w:t>
      </w:r>
      <w:r w:rsidR="005C6241" w:rsidRPr="00B53E0B">
        <w:rPr>
          <w:rFonts w:ascii="Times New Roman" w:hAnsi="Times New Roman" w:cs="Times New Roman"/>
          <w:sz w:val="28"/>
          <w:szCs w:val="28"/>
        </w:rPr>
        <w:t>2022</w:t>
      </w:r>
      <w:r w:rsidRPr="00B53E0B">
        <w:rPr>
          <w:rFonts w:ascii="Times New Roman" w:hAnsi="Times New Roman" w:cs="Times New Roman"/>
          <w:sz w:val="28"/>
          <w:szCs w:val="28"/>
        </w:rPr>
        <w:t xml:space="preserve"> жылға қарағанда (1017 тонна) төмен; </w:t>
      </w:r>
      <w:r w:rsidRPr="00B53E0B">
        <w:rPr>
          <w:rFonts w:ascii="Times New Roman" w:hAnsi="Times New Roman" w:cs="Times New Roman"/>
          <w:sz w:val="28"/>
          <w:szCs w:val="28"/>
          <w:lang w:val="kk-KZ"/>
        </w:rPr>
        <w:t xml:space="preserve">жаздық </w:t>
      </w:r>
      <w:r w:rsidRPr="00B53E0B">
        <w:rPr>
          <w:rFonts w:ascii="Times New Roman" w:hAnsi="Times New Roman" w:cs="Times New Roman"/>
          <w:sz w:val="28"/>
          <w:szCs w:val="28"/>
        </w:rPr>
        <w:t xml:space="preserve"> арпаның егіс көлемі 3510 гектардан  3495 га дейін</w:t>
      </w:r>
      <w:r w:rsidRPr="00B53E0B">
        <w:rPr>
          <w:rFonts w:ascii="Times New Roman" w:hAnsi="Times New Roman" w:cs="Times New Roman"/>
          <w:sz w:val="28"/>
          <w:szCs w:val="28"/>
          <w:lang w:val="kk-KZ"/>
        </w:rPr>
        <w:t xml:space="preserve"> азайды</w:t>
      </w:r>
      <w:r w:rsidRPr="00B53E0B">
        <w:rPr>
          <w:rFonts w:ascii="Times New Roman" w:hAnsi="Times New Roman" w:cs="Times New Roman"/>
          <w:sz w:val="28"/>
          <w:szCs w:val="28"/>
        </w:rPr>
        <w:t xml:space="preserve">, </w:t>
      </w:r>
      <w:r w:rsidR="005C6241" w:rsidRPr="00B53E0B">
        <w:rPr>
          <w:rFonts w:ascii="Times New Roman" w:hAnsi="Times New Roman" w:cs="Times New Roman"/>
          <w:sz w:val="28"/>
          <w:szCs w:val="28"/>
        </w:rPr>
        <w:t>2024</w:t>
      </w:r>
      <w:r w:rsidRPr="00B53E0B">
        <w:rPr>
          <w:rFonts w:ascii="Times New Roman" w:hAnsi="Times New Roman" w:cs="Times New Roman"/>
          <w:sz w:val="28"/>
          <w:szCs w:val="28"/>
        </w:rPr>
        <w:t xml:space="preserve"> жылы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жалпы</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егін</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4362 тоннаға қарсы 4256 тоннаны құрады, </w:t>
      </w:r>
      <w:r w:rsidRPr="00B53E0B">
        <w:rPr>
          <w:rFonts w:ascii="Times New Roman" w:hAnsi="Times New Roman" w:cs="Times New Roman"/>
          <w:sz w:val="28"/>
          <w:szCs w:val="28"/>
          <w:lang w:val="kk-KZ"/>
        </w:rPr>
        <w:t xml:space="preserve">бір </w:t>
      </w:r>
      <w:r w:rsidRPr="00B53E0B">
        <w:rPr>
          <w:rFonts w:ascii="Times New Roman" w:hAnsi="Times New Roman" w:cs="Times New Roman"/>
          <w:sz w:val="28"/>
          <w:szCs w:val="28"/>
        </w:rPr>
        <w:t>жылдық шөп шабындықтарының ауданы</w:t>
      </w:r>
      <w:r w:rsidRPr="00B53E0B">
        <w:rPr>
          <w:rFonts w:ascii="Times New Roman" w:hAnsi="Times New Roman" w:cs="Times New Roman"/>
          <w:sz w:val="28"/>
          <w:szCs w:val="28"/>
          <w:lang w:val="kk-KZ"/>
        </w:rPr>
        <w:t>,</w:t>
      </w:r>
      <w:r w:rsidRPr="00B53E0B">
        <w:rPr>
          <w:rFonts w:ascii="Times New Roman" w:hAnsi="Times New Roman" w:cs="Times New Roman"/>
          <w:sz w:val="28"/>
          <w:szCs w:val="28"/>
        </w:rPr>
        <w:t xml:space="preserve"> сәйкесінше</w:t>
      </w:r>
      <w:r w:rsidRPr="00B53E0B">
        <w:rPr>
          <w:rFonts w:ascii="Times New Roman" w:hAnsi="Times New Roman" w:cs="Times New Roman"/>
          <w:sz w:val="28"/>
          <w:szCs w:val="28"/>
          <w:lang w:val="kk-KZ"/>
        </w:rPr>
        <w:t>,</w:t>
      </w:r>
      <w:r w:rsidRPr="00B53E0B">
        <w:rPr>
          <w:rFonts w:ascii="Times New Roman" w:hAnsi="Times New Roman" w:cs="Times New Roman"/>
          <w:sz w:val="28"/>
          <w:szCs w:val="28"/>
        </w:rPr>
        <w:t xml:space="preserve"> 202 гектардан 152 гектарға </w:t>
      </w:r>
      <w:r w:rsidRPr="00B53E0B">
        <w:rPr>
          <w:rFonts w:ascii="Times New Roman" w:hAnsi="Times New Roman" w:cs="Times New Roman"/>
          <w:sz w:val="28"/>
          <w:szCs w:val="28"/>
          <w:lang w:val="kk-KZ"/>
        </w:rPr>
        <w:t>қысқарды</w:t>
      </w:r>
      <w:r w:rsidRPr="00B53E0B">
        <w:rPr>
          <w:rFonts w:ascii="Times New Roman" w:hAnsi="Times New Roman" w:cs="Times New Roman"/>
          <w:sz w:val="28"/>
          <w:szCs w:val="28"/>
        </w:rPr>
        <w:t xml:space="preserve"> немесе </w:t>
      </w:r>
      <w:r w:rsidR="005C6241" w:rsidRPr="00B53E0B">
        <w:rPr>
          <w:rFonts w:ascii="Times New Roman" w:hAnsi="Times New Roman" w:cs="Times New Roman"/>
          <w:sz w:val="28"/>
          <w:szCs w:val="28"/>
        </w:rPr>
        <w:t>2022</w:t>
      </w:r>
      <w:r w:rsidRPr="00B53E0B">
        <w:rPr>
          <w:rFonts w:ascii="Times New Roman" w:hAnsi="Times New Roman" w:cs="Times New Roman"/>
          <w:sz w:val="28"/>
          <w:szCs w:val="28"/>
        </w:rPr>
        <w:t xml:space="preserve"> жылмен салыстырғанда 25% -ға және жалпы өнімі</w:t>
      </w:r>
      <w:r w:rsidRPr="00B53E0B">
        <w:rPr>
          <w:rFonts w:ascii="Times New Roman" w:hAnsi="Times New Roman" w:cs="Times New Roman"/>
          <w:sz w:val="28"/>
          <w:szCs w:val="28"/>
          <w:lang w:val="kk-KZ"/>
        </w:rPr>
        <w:t>,</w:t>
      </w:r>
      <w:r w:rsidRPr="00B53E0B">
        <w:rPr>
          <w:rFonts w:ascii="Times New Roman" w:hAnsi="Times New Roman" w:cs="Times New Roman"/>
          <w:sz w:val="28"/>
          <w:szCs w:val="28"/>
        </w:rPr>
        <w:t xml:space="preserve"> сәйкесінше</w:t>
      </w:r>
      <w:r w:rsidRPr="00B53E0B">
        <w:rPr>
          <w:rFonts w:ascii="Times New Roman" w:hAnsi="Times New Roman" w:cs="Times New Roman"/>
          <w:sz w:val="28"/>
          <w:szCs w:val="28"/>
          <w:lang w:val="kk-KZ"/>
        </w:rPr>
        <w:t>,</w:t>
      </w:r>
      <w:r w:rsidRPr="00B53E0B">
        <w:rPr>
          <w:rFonts w:ascii="Times New Roman" w:hAnsi="Times New Roman" w:cs="Times New Roman"/>
          <w:sz w:val="28"/>
          <w:szCs w:val="28"/>
        </w:rPr>
        <w:t xml:space="preserve"> - 1405 тонна, бірақ</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сонымен</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бірге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жоңышқа</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егілген алқаптың (</w:t>
      </w:r>
      <w:r w:rsidRPr="00B53E0B">
        <w:rPr>
          <w:rFonts w:ascii="Times New Roman" w:hAnsi="Times New Roman" w:cs="Times New Roman"/>
          <w:sz w:val="28"/>
          <w:szCs w:val="28"/>
          <w:lang w:val="kk-KZ"/>
        </w:rPr>
        <w:t>пішен</w:t>
      </w:r>
      <w:r w:rsidRPr="00B53E0B">
        <w:rPr>
          <w:rFonts w:ascii="Times New Roman" w:hAnsi="Times New Roman" w:cs="Times New Roman"/>
          <w:sz w:val="28"/>
          <w:szCs w:val="28"/>
        </w:rPr>
        <w:t xml:space="preserve"> үшін) 265 га-дан 450 га-ға дейін ұлғаюы байқалады немесе 41,1%, оның</w:t>
      </w:r>
      <w:r w:rsidRPr="00B53E0B">
        <w:rPr>
          <w:rFonts w:ascii="Times New Roman" w:hAnsi="Times New Roman" w:cs="Times New Roman"/>
          <w:sz w:val="28"/>
          <w:szCs w:val="28"/>
          <w:lang w:val="kk-KZ"/>
        </w:rPr>
        <w:t xml:space="preserve"> </w:t>
      </w:r>
      <w:r w:rsidR="005C6241" w:rsidRPr="00B53E0B">
        <w:rPr>
          <w:rFonts w:ascii="Times New Roman" w:hAnsi="Times New Roman" w:cs="Times New Roman"/>
          <w:sz w:val="28"/>
          <w:szCs w:val="28"/>
          <w:lang w:val="kk-KZ"/>
        </w:rPr>
        <w:t>2022</w:t>
      </w:r>
      <w:r w:rsidRPr="00B53E0B">
        <w:rPr>
          <w:rFonts w:ascii="Times New Roman" w:hAnsi="Times New Roman" w:cs="Times New Roman"/>
          <w:sz w:val="28"/>
          <w:szCs w:val="28"/>
          <w:lang w:val="kk-KZ"/>
        </w:rPr>
        <w:t xml:space="preserve"> жылғы </w:t>
      </w:r>
      <w:r w:rsidRPr="00B53E0B">
        <w:rPr>
          <w:rFonts w:ascii="Times New Roman" w:hAnsi="Times New Roman" w:cs="Times New Roman"/>
          <w:sz w:val="28"/>
          <w:szCs w:val="28"/>
        </w:rPr>
        <w:t>жалпы өнімі  2166 тоннадан</w:t>
      </w:r>
      <w:r w:rsidRPr="00B53E0B">
        <w:rPr>
          <w:rFonts w:ascii="Times New Roman" w:hAnsi="Times New Roman" w:cs="Times New Roman"/>
          <w:sz w:val="28"/>
          <w:szCs w:val="28"/>
          <w:lang w:val="kk-KZ"/>
        </w:rPr>
        <w:t>,</w:t>
      </w:r>
      <w:r w:rsidRPr="00B53E0B">
        <w:rPr>
          <w:rFonts w:ascii="Times New Roman" w:hAnsi="Times New Roman" w:cs="Times New Roman"/>
          <w:sz w:val="28"/>
          <w:szCs w:val="28"/>
        </w:rPr>
        <w:t xml:space="preserve"> </w:t>
      </w:r>
      <w:r w:rsidR="005C6241" w:rsidRPr="00B53E0B">
        <w:rPr>
          <w:rFonts w:ascii="Times New Roman" w:hAnsi="Times New Roman" w:cs="Times New Roman"/>
          <w:sz w:val="28"/>
          <w:szCs w:val="28"/>
        </w:rPr>
        <w:t>2024</w:t>
      </w:r>
      <w:r w:rsidRPr="00B53E0B">
        <w:rPr>
          <w:rFonts w:ascii="Times New Roman" w:hAnsi="Times New Roman" w:cs="Times New Roman"/>
          <w:sz w:val="28"/>
          <w:szCs w:val="28"/>
        </w:rPr>
        <w:t xml:space="preserve"> жылы 3600 т дейін</w:t>
      </w:r>
      <w:r w:rsidRPr="00B53E0B">
        <w:rPr>
          <w:rFonts w:ascii="Times New Roman" w:hAnsi="Times New Roman" w:cs="Times New Roman"/>
          <w:sz w:val="28"/>
          <w:szCs w:val="28"/>
          <w:lang w:val="kk-KZ"/>
        </w:rPr>
        <w:t xml:space="preserve"> өсті</w:t>
      </w:r>
      <w:r w:rsidRPr="00B53E0B">
        <w:rPr>
          <w:rFonts w:ascii="Times New Roman" w:hAnsi="Times New Roman" w:cs="Times New Roman"/>
          <w:sz w:val="28"/>
          <w:szCs w:val="28"/>
        </w:rPr>
        <w:t xml:space="preserve"> (</w:t>
      </w:r>
      <w:r w:rsidR="00DB2758" w:rsidRPr="00B53E0B">
        <w:rPr>
          <w:rFonts w:ascii="Times New Roman" w:hAnsi="Times New Roman" w:cs="Times New Roman"/>
          <w:sz w:val="28"/>
          <w:szCs w:val="28"/>
          <w:lang w:val="kk-KZ"/>
        </w:rPr>
        <w:t>2</w:t>
      </w:r>
      <w:r w:rsidR="00C851CC" w:rsidRPr="00B53E0B">
        <w:rPr>
          <w:rFonts w:ascii="Times New Roman" w:hAnsi="Times New Roman" w:cs="Times New Roman"/>
          <w:sz w:val="28"/>
          <w:szCs w:val="28"/>
          <w:lang w:val="kk-KZ"/>
        </w:rPr>
        <w:t>7</w:t>
      </w:r>
      <w:r w:rsidRPr="00B53E0B">
        <w:rPr>
          <w:rFonts w:ascii="Times New Roman" w:hAnsi="Times New Roman" w:cs="Times New Roman"/>
          <w:sz w:val="28"/>
          <w:szCs w:val="28"/>
        </w:rPr>
        <w:t>-кесте).</w:t>
      </w:r>
    </w:p>
    <w:p w14:paraId="567DD15A" w14:textId="77777777" w:rsidR="00524E9A" w:rsidRPr="00B53E0B" w:rsidRDefault="00524E9A" w:rsidP="00524E9A">
      <w:pPr>
        <w:spacing w:after="0" w:line="240" w:lineRule="auto"/>
        <w:ind w:firstLine="709"/>
        <w:jc w:val="both"/>
        <w:rPr>
          <w:rFonts w:ascii="Times New Roman" w:hAnsi="Times New Roman" w:cs="Times New Roman"/>
          <w:sz w:val="28"/>
          <w:szCs w:val="28"/>
        </w:rPr>
      </w:pPr>
    </w:p>
    <w:p w14:paraId="351F8DA5" w14:textId="77777777" w:rsidR="00260E1A" w:rsidRDefault="00260E1A" w:rsidP="00FF0CA2">
      <w:pPr>
        <w:spacing w:after="0" w:line="240" w:lineRule="auto"/>
        <w:ind w:firstLine="709"/>
        <w:jc w:val="both"/>
        <w:rPr>
          <w:rFonts w:ascii="Times New Roman" w:hAnsi="Times New Roman" w:cs="Times New Roman"/>
          <w:bCs/>
          <w:sz w:val="28"/>
          <w:szCs w:val="28"/>
          <w:lang w:val="kk-KZ"/>
        </w:rPr>
      </w:pPr>
    </w:p>
    <w:p w14:paraId="19755A75" w14:textId="0AA247B4" w:rsidR="00524E9A" w:rsidRPr="00B53E0B" w:rsidRDefault="00C851CC" w:rsidP="00FF0CA2">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bCs/>
          <w:sz w:val="28"/>
          <w:szCs w:val="28"/>
          <w:lang w:val="kk-KZ"/>
        </w:rPr>
        <w:lastRenderedPageBreak/>
        <w:t>27 к</w:t>
      </w:r>
      <w:r w:rsidR="00DB2758" w:rsidRPr="00B53E0B">
        <w:rPr>
          <w:rFonts w:ascii="Times New Roman" w:hAnsi="Times New Roman" w:cs="Times New Roman"/>
          <w:bCs/>
          <w:sz w:val="28"/>
          <w:szCs w:val="28"/>
          <w:lang w:val="kk-KZ"/>
        </w:rPr>
        <w:t xml:space="preserve">есте  - </w:t>
      </w:r>
      <w:r w:rsidR="00524E9A" w:rsidRPr="00B53E0B">
        <w:rPr>
          <w:rFonts w:ascii="Times New Roman" w:hAnsi="Times New Roman" w:cs="Times New Roman"/>
          <w:sz w:val="28"/>
          <w:szCs w:val="28"/>
          <w:lang w:val="kk-KZ"/>
        </w:rPr>
        <w:t xml:space="preserve">«Тоқжайлау» ӨАШК-нің </w:t>
      </w:r>
      <w:r w:rsidR="005C6241" w:rsidRPr="00B53E0B">
        <w:rPr>
          <w:rFonts w:ascii="Times New Roman" w:hAnsi="Times New Roman" w:cs="Times New Roman"/>
          <w:sz w:val="28"/>
          <w:szCs w:val="28"/>
          <w:lang w:val="kk-KZ"/>
        </w:rPr>
        <w:t>2022</w:t>
      </w:r>
      <w:r w:rsidR="00524E9A" w:rsidRPr="00B53E0B">
        <w:rPr>
          <w:rFonts w:ascii="Times New Roman" w:hAnsi="Times New Roman" w:cs="Times New Roman"/>
          <w:sz w:val="28"/>
          <w:szCs w:val="28"/>
          <w:lang w:val="kk-KZ"/>
        </w:rPr>
        <w:t>-</w:t>
      </w:r>
      <w:r w:rsidR="005C6241" w:rsidRPr="00B53E0B">
        <w:rPr>
          <w:rFonts w:ascii="Times New Roman" w:hAnsi="Times New Roman" w:cs="Times New Roman"/>
          <w:sz w:val="28"/>
          <w:szCs w:val="28"/>
          <w:lang w:val="kk-KZ"/>
        </w:rPr>
        <w:t>2024</w:t>
      </w:r>
      <w:r w:rsidR="00524E9A" w:rsidRPr="00B53E0B">
        <w:rPr>
          <w:rFonts w:ascii="Times New Roman" w:hAnsi="Times New Roman" w:cs="Times New Roman"/>
          <w:sz w:val="28"/>
          <w:szCs w:val="28"/>
          <w:lang w:val="kk-KZ"/>
        </w:rPr>
        <w:t xml:space="preserve"> жылдарға  ауыл</w:t>
      </w:r>
      <w:r w:rsidR="00FF0CA2"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lang w:val="kk-KZ"/>
        </w:rPr>
        <w:t>шаруашылық дақылдарының  негізгі көрсеткіштері</w:t>
      </w:r>
    </w:p>
    <w:p w14:paraId="461C09DA" w14:textId="77777777" w:rsidR="00524E9A" w:rsidRPr="00B53E0B" w:rsidRDefault="00524E9A" w:rsidP="00524E9A">
      <w:pPr>
        <w:spacing w:after="0" w:line="240" w:lineRule="auto"/>
        <w:ind w:firstLine="709"/>
        <w:jc w:val="both"/>
        <w:rPr>
          <w:rFonts w:ascii="Times New Roman" w:hAnsi="Times New Roman" w:cs="Times New Roman"/>
          <w:sz w:val="24"/>
          <w:szCs w:val="24"/>
          <w:lang w:val="kk-KZ"/>
        </w:rPr>
      </w:pPr>
    </w:p>
    <w:tbl>
      <w:tblPr>
        <w:tblStyle w:val="a5"/>
        <w:tblW w:w="0" w:type="auto"/>
        <w:tblLook w:val="01E0" w:firstRow="1" w:lastRow="1" w:firstColumn="1" w:lastColumn="1" w:noHBand="0" w:noVBand="0"/>
      </w:tblPr>
      <w:tblGrid>
        <w:gridCol w:w="2623"/>
        <w:gridCol w:w="696"/>
        <w:gridCol w:w="696"/>
        <w:gridCol w:w="756"/>
        <w:gridCol w:w="756"/>
        <w:gridCol w:w="756"/>
        <w:gridCol w:w="756"/>
        <w:gridCol w:w="715"/>
        <w:gridCol w:w="837"/>
        <w:gridCol w:w="714"/>
      </w:tblGrid>
      <w:tr w:rsidR="009F64F6" w:rsidRPr="00B53E0B" w14:paraId="782ED392" w14:textId="77777777" w:rsidTr="00524E9A">
        <w:tc>
          <w:tcPr>
            <w:tcW w:w="0" w:type="auto"/>
            <w:vMerge w:val="restart"/>
            <w:vAlign w:val="center"/>
          </w:tcPr>
          <w:p w14:paraId="3CB2D7BF"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Өнім түрлері</w:t>
            </w:r>
          </w:p>
        </w:tc>
        <w:tc>
          <w:tcPr>
            <w:tcW w:w="0" w:type="auto"/>
            <w:gridSpan w:val="3"/>
          </w:tcPr>
          <w:p w14:paraId="340B9547" w14:textId="77777777" w:rsidR="00524E9A" w:rsidRPr="00B53E0B" w:rsidRDefault="00524E9A" w:rsidP="00030F36">
            <w:pPr>
              <w:jc w:val="center"/>
              <w:rPr>
                <w:rFonts w:ascii="Times New Roman" w:hAnsi="Times New Roman" w:cs="Times New Roman"/>
                <w:sz w:val="24"/>
                <w:szCs w:val="24"/>
              </w:rPr>
            </w:pPr>
            <w:r w:rsidRPr="00B53E0B">
              <w:rPr>
                <w:rFonts w:ascii="Times New Roman" w:hAnsi="Times New Roman" w:cs="Times New Roman"/>
                <w:sz w:val="24"/>
                <w:szCs w:val="24"/>
                <w:lang w:val="kk-KZ"/>
              </w:rPr>
              <w:t>Егін алқабы</w:t>
            </w:r>
            <w:r w:rsidRPr="00B53E0B">
              <w:rPr>
                <w:rFonts w:ascii="Times New Roman" w:hAnsi="Times New Roman" w:cs="Times New Roman"/>
                <w:sz w:val="24"/>
                <w:szCs w:val="24"/>
              </w:rPr>
              <w:t>, га</w:t>
            </w:r>
          </w:p>
        </w:tc>
        <w:tc>
          <w:tcPr>
            <w:tcW w:w="0" w:type="auto"/>
            <w:gridSpan w:val="3"/>
          </w:tcPr>
          <w:p w14:paraId="3B6A84EF" w14:textId="77777777" w:rsidR="00524E9A" w:rsidRPr="00B53E0B" w:rsidRDefault="00524E9A" w:rsidP="00030F36">
            <w:pPr>
              <w:jc w:val="center"/>
              <w:rPr>
                <w:rFonts w:ascii="Times New Roman" w:hAnsi="Times New Roman" w:cs="Times New Roman"/>
                <w:sz w:val="24"/>
                <w:szCs w:val="24"/>
              </w:rPr>
            </w:pPr>
            <w:r w:rsidRPr="00B53E0B">
              <w:rPr>
                <w:rFonts w:ascii="Times New Roman" w:hAnsi="Times New Roman" w:cs="Times New Roman"/>
                <w:sz w:val="24"/>
                <w:szCs w:val="24"/>
                <w:lang w:val="kk-KZ"/>
              </w:rPr>
              <w:t>Өнімділік</w:t>
            </w:r>
            <w:r w:rsidRPr="00B53E0B">
              <w:rPr>
                <w:rFonts w:ascii="Times New Roman" w:hAnsi="Times New Roman" w:cs="Times New Roman"/>
                <w:sz w:val="24"/>
                <w:szCs w:val="24"/>
              </w:rPr>
              <w:t>, ц/га</w:t>
            </w:r>
          </w:p>
        </w:tc>
        <w:tc>
          <w:tcPr>
            <w:tcW w:w="0" w:type="auto"/>
            <w:gridSpan w:val="3"/>
          </w:tcPr>
          <w:p w14:paraId="007A8AE3"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Жалпы түсім</w:t>
            </w:r>
            <w:r w:rsidRPr="00B53E0B">
              <w:rPr>
                <w:rFonts w:ascii="Times New Roman" w:hAnsi="Times New Roman" w:cs="Times New Roman"/>
                <w:sz w:val="24"/>
                <w:szCs w:val="24"/>
              </w:rPr>
              <w:t>, тонн</w:t>
            </w:r>
            <w:r w:rsidRPr="00B53E0B">
              <w:rPr>
                <w:rFonts w:ascii="Times New Roman" w:hAnsi="Times New Roman" w:cs="Times New Roman"/>
                <w:sz w:val="24"/>
                <w:szCs w:val="24"/>
                <w:lang w:val="kk-KZ"/>
              </w:rPr>
              <w:t>а</w:t>
            </w:r>
          </w:p>
        </w:tc>
      </w:tr>
      <w:tr w:rsidR="009F64F6" w:rsidRPr="00B53E0B" w14:paraId="01CF9391" w14:textId="77777777" w:rsidTr="00524E9A">
        <w:tc>
          <w:tcPr>
            <w:tcW w:w="0" w:type="auto"/>
            <w:vMerge/>
          </w:tcPr>
          <w:p w14:paraId="37776F38" w14:textId="77777777" w:rsidR="00524E9A" w:rsidRPr="00B53E0B" w:rsidRDefault="00524E9A" w:rsidP="00524E9A">
            <w:pPr>
              <w:jc w:val="both"/>
              <w:rPr>
                <w:rFonts w:ascii="Times New Roman" w:hAnsi="Times New Roman" w:cs="Times New Roman"/>
                <w:sz w:val="24"/>
                <w:szCs w:val="24"/>
              </w:rPr>
            </w:pPr>
          </w:p>
        </w:tc>
        <w:tc>
          <w:tcPr>
            <w:tcW w:w="0" w:type="auto"/>
          </w:tcPr>
          <w:p w14:paraId="7BF27B00" w14:textId="77777777" w:rsidR="00524E9A" w:rsidRPr="00B53E0B" w:rsidRDefault="005C6241" w:rsidP="00524E9A">
            <w:pPr>
              <w:jc w:val="both"/>
              <w:rPr>
                <w:rFonts w:ascii="Times New Roman" w:hAnsi="Times New Roman" w:cs="Times New Roman"/>
                <w:sz w:val="24"/>
                <w:szCs w:val="24"/>
              </w:rPr>
            </w:pPr>
            <w:r w:rsidRPr="00B53E0B">
              <w:rPr>
                <w:rFonts w:ascii="Times New Roman" w:hAnsi="Times New Roman" w:cs="Times New Roman"/>
                <w:sz w:val="24"/>
                <w:szCs w:val="24"/>
              </w:rPr>
              <w:t>2022</w:t>
            </w:r>
          </w:p>
        </w:tc>
        <w:tc>
          <w:tcPr>
            <w:tcW w:w="0" w:type="auto"/>
          </w:tcPr>
          <w:p w14:paraId="2065B007" w14:textId="77777777" w:rsidR="00524E9A" w:rsidRPr="00B53E0B" w:rsidRDefault="005C6241" w:rsidP="00524E9A">
            <w:pPr>
              <w:jc w:val="both"/>
              <w:rPr>
                <w:rFonts w:ascii="Times New Roman" w:hAnsi="Times New Roman" w:cs="Times New Roman"/>
                <w:sz w:val="24"/>
                <w:szCs w:val="24"/>
                <w:lang w:val="de-DE"/>
              </w:rPr>
            </w:pPr>
            <w:r w:rsidRPr="00B53E0B">
              <w:rPr>
                <w:rFonts w:ascii="Times New Roman" w:hAnsi="Times New Roman" w:cs="Times New Roman"/>
                <w:sz w:val="24"/>
                <w:szCs w:val="24"/>
              </w:rPr>
              <w:t>2023</w:t>
            </w:r>
          </w:p>
        </w:tc>
        <w:tc>
          <w:tcPr>
            <w:tcW w:w="0" w:type="auto"/>
          </w:tcPr>
          <w:p w14:paraId="781ECE49" w14:textId="77777777" w:rsidR="00524E9A" w:rsidRPr="00B53E0B" w:rsidRDefault="005C6241" w:rsidP="00524E9A">
            <w:pPr>
              <w:jc w:val="both"/>
              <w:rPr>
                <w:rFonts w:ascii="Times New Roman" w:hAnsi="Times New Roman" w:cs="Times New Roman"/>
                <w:sz w:val="24"/>
                <w:szCs w:val="24"/>
              </w:rPr>
            </w:pPr>
            <w:r w:rsidRPr="00B53E0B">
              <w:rPr>
                <w:rFonts w:ascii="Times New Roman" w:hAnsi="Times New Roman" w:cs="Times New Roman"/>
                <w:sz w:val="24"/>
                <w:szCs w:val="24"/>
              </w:rPr>
              <w:t>2024</w:t>
            </w:r>
            <w:r w:rsidR="00524E9A" w:rsidRPr="00B53E0B">
              <w:rPr>
                <w:rFonts w:ascii="Times New Roman" w:hAnsi="Times New Roman" w:cs="Times New Roman"/>
                <w:sz w:val="24"/>
                <w:szCs w:val="24"/>
              </w:rPr>
              <w:t>.</w:t>
            </w:r>
          </w:p>
        </w:tc>
        <w:tc>
          <w:tcPr>
            <w:tcW w:w="0" w:type="auto"/>
          </w:tcPr>
          <w:p w14:paraId="50DCCD3D" w14:textId="77777777" w:rsidR="00524E9A" w:rsidRPr="00B53E0B" w:rsidRDefault="005C6241" w:rsidP="00524E9A">
            <w:pPr>
              <w:jc w:val="both"/>
              <w:rPr>
                <w:rFonts w:ascii="Times New Roman" w:hAnsi="Times New Roman" w:cs="Times New Roman"/>
                <w:sz w:val="24"/>
                <w:szCs w:val="24"/>
              </w:rPr>
            </w:pPr>
            <w:r w:rsidRPr="00B53E0B">
              <w:rPr>
                <w:rFonts w:ascii="Times New Roman" w:hAnsi="Times New Roman" w:cs="Times New Roman"/>
                <w:sz w:val="24"/>
                <w:szCs w:val="24"/>
              </w:rPr>
              <w:t>2022</w:t>
            </w:r>
          </w:p>
        </w:tc>
        <w:tc>
          <w:tcPr>
            <w:tcW w:w="0" w:type="auto"/>
          </w:tcPr>
          <w:p w14:paraId="41BA8DC7" w14:textId="77777777" w:rsidR="00524E9A" w:rsidRPr="00B53E0B" w:rsidRDefault="005C6241" w:rsidP="00524E9A">
            <w:pPr>
              <w:jc w:val="both"/>
              <w:rPr>
                <w:rFonts w:ascii="Times New Roman" w:hAnsi="Times New Roman" w:cs="Times New Roman"/>
                <w:sz w:val="24"/>
                <w:szCs w:val="24"/>
              </w:rPr>
            </w:pPr>
            <w:r w:rsidRPr="00B53E0B">
              <w:rPr>
                <w:rFonts w:ascii="Times New Roman" w:hAnsi="Times New Roman" w:cs="Times New Roman"/>
                <w:sz w:val="24"/>
                <w:szCs w:val="24"/>
              </w:rPr>
              <w:t>2023</w:t>
            </w:r>
          </w:p>
        </w:tc>
        <w:tc>
          <w:tcPr>
            <w:tcW w:w="0" w:type="auto"/>
          </w:tcPr>
          <w:p w14:paraId="2CDDE55C" w14:textId="77777777" w:rsidR="00524E9A" w:rsidRPr="00B53E0B" w:rsidRDefault="005C6241" w:rsidP="00524E9A">
            <w:pPr>
              <w:jc w:val="both"/>
              <w:rPr>
                <w:rFonts w:ascii="Times New Roman" w:hAnsi="Times New Roman" w:cs="Times New Roman"/>
                <w:sz w:val="24"/>
                <w:szCs w:val="24"/>
              </w:rPr>
            </w:pPr>
            <w:r w:rsidRPr="00B53E0B">
              <w:rPr>
                <w:rFonts w:ascii="Times New Roman" w:hAnsi="Times New Roman" w:cs="Times New Roman"/>
                <w:sz w:val="24"/>
                <w:szCs w:val="24"/>
              </w:rPr>
              <w:t>2024</w:t>
            </w:r>
          </w:p>
        </w:tc>
        <w:tc>
          <w:tcPr>
            <w:tcW w:w="0" w:type="auto"/>
          </w:tcPr>
          <w:p w14:paraId="57B4BAA2" w14:textId="77777777" w:rsidR="00524E9A" w:rsidRPr="00B53E0B" w:rsidRDefault="005C6241" w:rsidP="00524E9A">
            <w:pPr>
              <w:jc w:val="both"/>
              <w:rPr>
                <w:rFonts w:ascii="Times New Roman" w:hAnsi="Times New Roman" w:cs="Times New Roman"/>
                <w:sz w:val="24"/>
                <w:szCs w:val="24"/>
              </w:rPr>
            </w:pPr>
            <w:r w:rsidRPr="00B53E0B">
              <w:rPr>
                <w:rFonts w:ascii="Times New Roman" w:hAnsi="Times New Roman" w:cs="Times New Roman"/>
                <w:sz w:val="24"/>
                <w:szCs w:val="24"/>
              </w:rPr>
              <w:t>2022</w:t>
            </w:r>
          </w:p>
        </w:tc>
        <w:tc>
          <w:tcPr>
            <w:tcW w:w="0" w:type="auto"/>
          </w:tcPr>
          <w:p w14:paraId="4B68CC3E" w14:textId="77777777" w:rsidR="00524E9A" w:rsidRPr="00B53E0B" w:rsidRDefault="005C6241" w:rsidP="00524E9A">
            <w:pPr>
              <w:jc w:val="both"/>
              <w:rPr>
                <w:rFonts w:ascii="Times New Roman" w:hAnsi="Times New Roman" w:cs="Times New Roman"/>
                <w:sz w:val="24"/>
                <w:szCs w:val="24"/>
              </w:rPr>
            </w:pPr>
            <w:r w:rsidRPr="00B53E0B">
              <w:rPr>
                <w:rFonts w:ascii="Times New Roman" w:hAnsi="Times New Roman" w:cs="Times New Roman"/>
                <w:sz w:val="24"/>
                <w:szCs w:val="24"/>
              </w:rPr>
              <w:t>2023</w:t>
            </w:r>
          </w:p>
        </w:tc>
        <w:tc>
          <w:tcPr>
            <w:tcW w:w="0" w:type="auto"/>
          </w:tcPr>
          <w:p w14:paraId="0E7035E0" w14:textId="77777777" w:rsidR="00524E9A" w:rsidRPr="00B53E0B" w:rsidRDefault="005C6241" w:rsidP="00524E9A">
            <w:pPr>
              <w:jc w:val="both"/>
              <w:rPr>
                <w:rFonts w:ascii="Times New Roman" w:hAnsi="Times New Roman" w:cs="Times New Roman"/>
                <w:sz w:val="24"/>
                <w:szCs w:val="24"/>
              </w:rPr>
            </w:pPr>
            <w:r w:rsidRPr="00B53E0B">
              <w:rPr>
                <w:rFonts w:ascii="Times New Roman" w:hAnsi="Times New Roman" w:cs="Times New Roman"/>
                <w:sz w:val="24"/>
                <w:szCs w:val="24"/>
              </w:rPr>
              <w:t>2024</w:t>
            </w:r>
          </w:p>
        </w:tc>
      </w:tr>
      <w:tr w:rsidR="009F64F6" w:rsidRPr="00B53E0B" w14:paraId="62C786CE" w14:textId="77777777" w:rsidTr="00524E9A">
        <w:tc>
          <w:tcPr>
            <w:tcW w:w="0" w:type="auto"/>
          </w:tcPr>
          <w:p w14:paraId="135CD634"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Жаздық бидай</w:t>
            </w:r>
          </w:p>
        </w:tc>
        <w:tc>
          <w:tcPr>
            <w:tcW w:w="0" w:type="auto"/>
          </w:tcPr>
          <w:p w14:paraId="6B924907"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850</w:t>
            </w:r>
          </w:p>
        </w:tc>
        <w:tc>
          <w:tcPr>
            <w:tcW w:w="0" w:type="auto"/>
          </w:tcPr>
          <w:p w14:paraId="660894F7"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803</w:t>
            </w:r>
          </w:p>
        </w:tc>
        <w:tc>
          <w:tcPr>
            <w:tcW w:w="0" w:type="auto"/>
          </w:tcPr>
          <w:p w14:paraId="7247B8A5"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800</w:t>
            </w:r>
          </w:p>
        </w:tc>
        <w:tc>
          <w:tcPr>
            <w:tcW w:w="0" w:type="auto"/>
          </w:tcPr>
          <w:p w14:paraId="448387E1"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12,0</w:t>
            </w:r>
          </w:p>
        </w:tc>
        <w:tc>
          <w:tcPr>
            <w:tcW w:w="0" w:type="auto"/>
          </w:tcPr>
          <w:p w14:paraId="050098FC"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15,2</w:t>
            </w:r>
          </w:p>
        </w:tc>
        <w:tc>
          <w:tcPr>
            <w:tcW w:w="0" w:type="auto"/>
          </w:tcPr>
          <w:p w14:paraId="02F9B1A6"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7,9</w:t>
            </w:r>
          </w:p>
        </w:tc>
        <w:tc>
          <w:tcPr>
            <w:tcW w:w="0" w:type="auto"/>
          </w:tcPr>
          <w:p w14:paraId="4020E653"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1017</w:t>
            </w:r>
          </w:p>
        </w:tc>
        <w:tc>
          <w:tcPr>
            <w:tcW w:w="0" w:type="auto"/>
          </w:tcPr>
          <w:p w14:paraId="4930E0C3"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1219</w:t>
            </w:r>
          </w:p>
        </w:tc>
        <w:tc>
          <w:tcPr>
            <w:tcW w:w="0" w:type="auto"/>
          </w:tcPr>
          <w:p w14:paraId="732B64D0"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634</w:t>
            </w:r>
          </w:p>
        </w:tc>
      </w:tr>
      <w:tr w:rsidR="009F64F6" w:rsidRPr="00B53E0B" w14:paraId="4EF29BB6" w14:textId="77777777" w:rsidTr="00524E9A">
        <w:tc>
          <w:tcPr>
            <w:tcW w:w="0" w:type="auto"/>
          </w:tcPr>
          <w:p w14:paraId="1B8B87CC"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Жаздық арпа</w:t>
            </w:r>
          </w:p>
        </w:tc>
        <w:tc>
          <w:tcPr>
            <w:tcW w:w="0" w:type="auto"/>
          </w:tcPr>
          <w:p w14:paraId="52E5535B"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3510</w:t>
            </w:r>
          </w:p>
        </w:tc>
        <w:tc>
          <w:tcPr>
            <w:tcW w:w="0" w:type="auto"/>
          </w:tcPr>
          <w:p w14:paraId="42BBB761"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3491</w:t>
            </w:r>
          </w:p>
        </w:tc>
        <w:tc>
          <w:tcPr>
            <w:tcW w:w="0" w:type="auto"/>
          </w:tcPr>
          <w:p w14:paraId="3676DE9A"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3495</w:t>
            </w:r>
          </w:p>
        </w:tc>
        <w:tc>
          <w:tcPr>
            <w:tcW w:w="0" w:type="auto"/>
          </w:tcPr>
          <w:p w14:paraId="09469609"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12,4</w:t>
            </w:r>
          </w:p>
        </w:tc>
        <w:tc>
          <w:tcPr>
            <w:tcW w:w="0" w:type="auto"/>
          </w:tcPr>
          <w:p w14:paraId="73F693CF"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20,1</w:t>
            </w:r>
          </w:p>
        </w:tc>
        <w:tc>
          <w:tcPr>
            <w:tcW w:w="0" w:type="auto"/>
          </w:tcPr>
          <w:p w14:paraId="55916369"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12,2</w:t>
            </w:r>
          </w:p>
        </w:tc>
        <w:tc>
          <w:tcPr>
            <w:tcW w:w="0" w:type="auto"/>
          </w:tcPr>
          <w:p w14:paraId="459F8CAF"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4362</w:t>
            </w:r>
          </w:p>
        </w:tc>
        <w:tc>
          <w:tcPr>
            <w:tcW w:w="0" w:type="auto"/>
          </w:tcPr>
          <w:p w14:paraId="14E4F1BD"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7028</w:t>
            </w:r>
          </w:p>
        </w:tc>
        <w:tc>
          <w:tcPr>
            <w:tcW w:w="0" w:type="auto"/>
          </w:tcPr>
          <w:p w14:paraId="2E1AA32C"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4256</w:t>
            </w:r>
          </w:p>
        </w:tc>
      </w:tr>
      <w:tr w:rsidR="009F64F6" w:rsidRPr="00B53E0B" w14:paraId="08CE769B" w14:textId="77777777" w:rsidTr="00524E9A">
        <w:tc>
          <w:tcPr>
            <w:tcW w:w="0" w:type="auto"/>
          </w:tcPr>
          <w:p w14:paraId="4C4C6EF5"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Біржылдық шөп пішені</w:t>
            </w:r>
          </w:p>
        </w:tc>
        <w:tc>
          <w:tcPr>
            <w:tcW w:w="0" w:type="auto"/>
          </w:tcPr>
          <w:p w14:paraId="2B497EAD"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202</w:t>
            </w:r>
          </w:p>
        </w:tc>
        <w:tc>
          <w:tcPr>
            <w:tcW w:w="0" w:type="auto"/>
          </w:tcPr>
          <w:p w14:paraId="3D8D8C3D"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143</w:t>
            </w:r>
          </w:p>
        </w:tc>
        <w:tc>
          <w:tcPr>
            <w:tcW w:w="0" w:type="auto"/>
          </w:tcPr>
          <w:p w14:paraId="7A49CE62"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152</w:t>
            </w:r>
          </w:p>
        </w:tc>
        <w:tc>
          <w:tcPr>
            <w:tcW w:w="0" w:type="auto"/>
          </w:tcPr>
          <w:p w14:paraId="7C7F77B7"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75,8</w:t>
            </w:r>
          </w:p>
        </w:tc>
        <w:tc>
          <w:tcPr>
            <w:tcW w:w="0" w:type="auto"/>
          </w:tcPr>
          <w:p w14:paraId="412099E5"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177</w:t>
            </w:r>
          </w:p>
        </w:tc>
        <w:tc>
          <w:tcPr>
            <w:tcW w:w="0" w:type="auto"/>
          </w:tcPr>
          <w:p w14:paraId="1ABCCE1F"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92,4</w:t>
            </w:r>
          </w:p>
        </w:tc>
        <w:tc>
          <w:tcPr>
            <w:tcW w:w="0" w:type="auto"/>
          </w:tcPr>
          <w:p w14:paraId="583C2C44"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1531</w:t>
            </w:r>
          </w:p>
        </w:tc>
        <w:tc>
          <w:tcPr>
            <w:tcW w:w="0" w:type="auto"/>
          </w:tcPr>
          <w:p w14:paraId="177AFE9A"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2531</w:t>
            </w:r>
          </w:p>
        </w:tc>
        <w:tc>
          <w:tcPr>
            <w:tcW w:w="0" w:type="auto"/>
          </w:tcPr>
          <w:p w14:paraId="648621E0"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1405</w:t>
            </w:r>
          </w:p>
        </w:tc>
      </w:tr>
      <w:tr w:rsidR="009F64F6" w:rsidRPr="00B53E0B" w14:paraId="1997376D" w14:textId="77777777" w:rsidTr="00524E9A">
        <w:tc>
          <w:tcPr>
            <w:tcW w:w="0" w:type="auto"/>
          </w:tcPr>
          <w:p w14:paraId="73A8BED2"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lang w:val="kk-KZ"/>
              </w:rPr>
              <w:t>Жоңышқа</w:t>
            </w:r>
            <w:r w:rsidRPr="00B53E0B">
              <w:rPr>
                <w:rFonts w:ascii="Times New Roman" w:hAnsi="Times New Roman" w:cs="Times New Roman"/>
                <w:sz w:val="24"/>
                <w:szCs w:val="24"/>
              </w:rPr>
              <w:t xml:space="preserve"> </w:t>
            </w:r>
          </w:p>
          <w:p w14:paraId="2BAD6611" w14:textId="77777777" w:rsidR="00524E9A" w:rsidRPr="00B53E0B" w:rsidRDefault="00524E9A" w:rsidP="00524E9A">
            <w:pPr>
              <w:jc w:val="both"/>
              <w:rPr>
                <w:rFonts w:ascii="Times New Roman" w:hAnsi="Times New Roman" w:cs="Times New Roman"/>
                <w:sz w:val="24"/>
                <w:szCs w:val="24"/>
                <w:lang w:val="kk-KZ"/>
              </w:rPr>
            </w:pPr>
          </w:p>
        </w:tc>
        <w:tc>
          <w:tcPr>
            <w:tcW w:w="0" w:type="auto"/>
          </w:tcPr>
          <w:p w14:paraId="363163AE"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265</w:t>
            </w:r>
          </w:p>
        </w:tc>
        <w:tc>
          <w:tcPr>
            <w:tcW w:w="0" w:type="auto"/>
          </w:tcPr>
          <w:p w14:paraId="1FC9EB52"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303</w:t>
            </w:r>
          </w:p>
        </w:tc>
        <w:tc>
          <w:tcPr>
            <w:tcW w:w="0" w:type="auto"/>
          </w:tcPr>
          <w:p w14:paraId="20556BDA"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450</w:t>
            </w:r>
          </w:p>
        </w:tc>
        <w:tc>
          <w:tcPr>
            <w:tcW w:w="0" w:type="auto"/>
          </w:tcPr>
          <w:p w14:paraId="0817537B"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81,7</w:t>
            </w:r>
          </w:p>
        </w:tc>
        <w:tc>
          <w:tcPr>
            <w:tcW w:w="0" w:type="auto"/>
          </w:tcPr>
          <w:p w14:paraId="01EA3B87"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99</w:t>
            </w:r>
          </w:p>
        </w:tc>
        <w:tc>
          <w:tcPr>
            <w:tcW w:w="0" w:type="auto"/>
          </w:tcPr>
          <w:p w14:paraId="11FA531B"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80</w:t>
            </w:r>
          </w:p>
        </w:tc>
        <w:tc>
          <w:tcPr>
            <w:tcW w:w="0" w:type="auto"/>
          </w:tcPr>
          <w:p w14:paraId="4B52FAF7"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2166</w:t>
            </w:r>
          </w:p>
        </w:tc>
        <w:tc>
          <w:tcPr>
            <w:tcW w:w="0" w:type="auto"/>
          </w:tcPr>
          <w:p w14:paraId="4972C380"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3000</w:t>
            </w:r>
          </w:p>
        </w:tc>
        <w:tc>
          <w:tcPr>
            <w:tcW w:w="0" w:type="auto"/>
          </w:tcPr>
          <w:p w14:paraId="52C2E34F"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3600</w:t>
            </w:r>
          </w:p>
        </w:tc>
      </w:tr>
      <w:tr w:rsidR="009F64F6" w:rsidRPr="00B53E0B" w14:paraId="73F42CF0" w14:textId="77777777" w:rsidTr="00524E9A">
        <w:tc>
          <w:tcPr>
            <w:tcW w:w="0" w:type="auto"/>
          </w:tcPr>
          <w:p w14:paraId="59360F63"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Барлығы</w:t>
            </w:r>
          </w:p>
        </w:tc>
        <w:tc>
          <w:tcPr>
            <w:tcW w:w="0" w:type="auto"/>
          </w:tcPr>
          <w:p w14:paraId="09F92B0D"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4827</w:t>
            </w:r>
          </w:p>
        </w:tc>
        <w:tc>
          <w:tcPr>
            <w:tcW w:w="0" w:type="auto"/>
          </w:tcPr>
          <w:p w14:paraId="36F53C48"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4740</w:t>
            </w:r>
          </w:p>
        </w:tc>
        <w:tc>
          <w:tcPr>
            <w:tcW w:w="0" w:type="auto"/>
          </w:tcPr>
          <w:p w14:paraId="79167696"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4897</w:t>
            </w:r>
          </w:p>
        </w:tc>
        <w:tc>
          <w:tcPr>
            <w:tcW w:w="0" w:type="auto"/>
          </w:tcPr>
          <w:p w14:paraId="6DD04FED"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181,9</w:t>
            </w:r>
          </w:p>
        </w:tc>
        <w:tc>
          <w:tcPr>
            <w:tcW w:w="0" w:type="auto"/>
          </w:tcPr>
          <w:p w14:paraId="6B97259D"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311,3</w:t>
            </w:r>
          </w:p>
        </w:tc>
        <w:tc>
          <w:tcPr>
            <w:tcW w:w="0" w:type="auto"/>
          </w:tcPr>
          <w:p w14:paraId="208AF53E"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503,8</w:t>
            </w:r>
          </w:p>
        </w:tc>
        <w:tc>
          <w:tcPr>
            <w:tcW w:w="0" w:type="auto"/>
          </w:tcPr>
          <w:p w14:paraId="0DEF1315"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9076</w:t>
            </w:r>
          </w:p>
        </w:tc>
        <w:tc>
          <w:tcPr>
            <w:tcW w:w="0" w:type="auto"/>
          </w:tcPr>
          <w:p w14:paraId="27BBD204"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13778</w:t>
            </w:r>
          </w:p>
        </w:tc>
        <w:tc>
          <w:tcPr>
            <w:tcW w:w="0" w:type="auto"/>
          </w:tcPr>
          <w:p w14:paraId="6B749E92"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9895</w:t>
            </w:r>
          </w:p>
        </w:tc>
      </w:tr>
      <w:tr w:rsidR="00DB2758" w:rsidRPr="00B53E0B" w14:paraId="63F01301" w14:textId="77777777" w:rsidTr="00F62FC9">
        <w:tc>
          <w:tcPr>
            <w:tcW w:w="0" w:type="auto"/>
            <w:gridSpan w:val="10"/>
          </w:tcPr>
          <w:p w14:paraId="796CF496" w14:textId="7DC77566" w:rsidR="00DB2758" w:rsidRPr="00B53E0B" w:rsidRDefault="00F62FC9" w:rsidP="00DB2758">
            <w:pPr>
              <w:jc w:val="both"/>
              <w:rPr>
                <w:rFonts w:ascii="Times New Roman" w:hAnsi="Times New Roman" w:cs="Times New Roman"/>
                <w:sz w:val="24"/>
                <w:szCs w:val="24"/>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C851CC" w:rsidRPr="00B53E0B">
              <w:rPr>
                <w:rStyle w:val="FontStyle15"/>
                <w:rFonts w:ascii="Times New Roman" w:hAnsi="Times New Roman" w:cs="Times New Roman"/>
                <w:sz w:val="24"/>
                <w:szCs w:val="24"/>
                <w:lang w:val="kk-KZ"/>
              </w:rPr>
              <w:t>23</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w:t>
            </w:r>
            <w:r w:rsidR="001803B0" w:rsidRPr="00B53E0B">
              <w:rPr>
                <w:rStyle w:val="FontStyle15"/>
                <w:rFonts w:ascii="Times New Roman" w:hAnsi="Times New Roman" w:cs="Times New Roman"/>
                <w:sz w:val="24"/>
                <w:szCs w:val="24"/>
                <w:lang w:val="kk-KZ"/>
              </w:rPr>
              <w:t>көзд</w:t>
            </w:r>
            <w:r w:rsidRPr="00B53E0B">
              <w:rPr>
                <w:rStyle w:val="FontStyle15"/>
                <w:rFonts w:ascii="Times New Roman" w:hAnsi="Times New Roman" w:cs="Times New Roman"/>
                <w:sz w:val="24"/>
                <w:szCs w:val="24"/>
                <w:lang w:val="kk-KZ"/>
              </w:rPr>
              <w:t>ер негізінде автормен құрастырылған</w:t>
            </w:r>
          </w:p>
        </w:tc>
      </w:tr>
    </w:tbl>
    <w:p w14:paraId="0C15F897" w14:textId="77777777" w:rsidR="00524E9A" w:rsidRPr="00B53E0B" w:rsidRDefault="00524E9A" w:rsidP="00524E9A">
      <w:pPr>
        <w:spacing w:after="0" w:line="240" w:lineRule="auto"/>
        <w:ind w:firstLine="567"/>
        <w:jc w:val="both"/>
        <w:rPr>
          <w:rFonts w:ascii="Times New Roman" w:hAnsi="Times New Roman" w:cs="Times New Roman"/>
          <w:sz w:val="24"/>
          <w:szCs w:val="24"/>
        </w:rPr>
      </w:pPr>
    </w:p>
    <w:p w14:paraId="41EE698F" w14:textId="37C7AC00" w:rsidR="00524E9A" w:rsidRPr="00B53E0B" w:rsidRDefault="00524E9A" w:rsidP="00524E9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«Тоқжайлау» АШ</w:t>
      </w:r>
      <w:r w:rsidR="001803B0" w:rsidRPr="00B53E0B">
        <w:rPr>
          <w:rFonts w:ascii="Times New Roman" w:hAnsi="Times New Roman" w:cs="Times New Roman"/>
          <w:sz w:val="28"/>
          <w:szCs w:val="28"/>
          <w:lang w:val="kk-KZ"/>
        </w:rPr>
        <w:t>Ө</w:t>
      </w:r>
      <w:r w:rsidRPr="00B53E0B">
        <w:rPr>
          <w:rFonts w:ascii="Times New Roman" w:hAnsi="Times New Roman" w:cs="Times New Roman"/>
          <w:sz w:val="28"/>
          <w:szCs w:val="28"/>
          <w:lang w:val="kk-KZ"/>
        </w:rPr>
        <w:t xml:space="preserve">К-де  сатылған  жаздық бидайдың көлемі  </w:t>
      </w:r>
      <w:r w:rsidR="005C6241" w:rsidRPr="00B53E0B">
        <w:rPr>
          <w:rFonts w:ascii="Times New Roman" w:hAnsi="Times New Roman" w:cs="Times New Roman"/>
          <w:sz w:val="28"/>
          <w:szCs w:val="28"/>
          <w:lang w:val="kk-KZ"/>
        </w:rPr>
        <w:t>2022</w:t>
      </w:r>
      <w:r w:rsidRPr="00B53E0B">
        <w:rPr>
          <w:rFonts w:ascii="Times New Roman" w:hAnsi="Times New Roman" w:cs="Times New Roman"/>
          <w:sz w:val="28"/>
          <w:szCs w:val="28"/>
          <w:lang w:val="kk-KZ"/>
        </w:rPr>
        <w:t>-</w:t>
      </w:r>
      <w:r w:rsidR="005C6241" w:rsidRPr="00B53E0B">
        <w:rPr>
          <w:rFonts w:ascii="Times New Roman" w:hAnsi="Times New Roman" w:cs="Times New Roman"/>
          <w:sz w:val="28"/>
          <w:szCs w:val="28"/>
          <w:lang w:val="kk-KZ"/>
        </w:rPr>
        <w:t>2024</w:t>
      </w:r>
      <w:r w:rsidRPr="00B53E0B">
        <w:rPr>
          <w:rFonts w:ascii="Times New Roman" w:hAnsi="Times New Roman" w:cs="Times New Roman"/>
          <w:sz w:val="28"/>
          <w:szCs w:val="28"/>
          <w:lang w:val="kk-KZ"/>
        </w:rPr>
        <w:t xml:space="preserve"> жылдары 77-ден 254 тоннаға дейін өсті, осы кезеңдегі кірістер 4731-ден 11933 мың теңгеге дейін сәйкес өсті. Жаздық  арпаның сатылымы 2396-дан 2360 тоннаға дейін аздап төмендеді, сатудан түскен ақша  113,3 млн.теңгеден 117,9 млн.теңгеге дейін өсті (</w:t>
      </w:r>
      <w:r w:rsidR="001803B0" w:rsidRPr="00B53E0B">
        <w:rPr>
          <w:rFonts w:ascii="Times New Roman" w:hAnsi="Times New Roman" w:cs="Times New Roman"/>
          <w:sz w:val="28"/>
          <w:szCs w:val="28"/>
          <w:lang w:val="kk-KZ"/>
        </w:rPr>
        <w:t>28</w:t>
      </w:r>
      <w:r w:rsidRPr="00B53E0B">
        <w:rPr>
          <w:rFonts w:ascii="Times New Roman" w:hAnsi="Times New Roman" w:cs="Times New Roman"/>
          <w:sz w:val="28"/>
          <w:szCs w:val="28"/>
          <w:lang w:val="kk-KZ"/>
        </w:rPr>
        <w:t>-кесте).</w:t>
      </w:r>
    </w:p>
    <w:p w14:paraId="72546F55" w14:textId="77777777" w:rsidR="00524E9A" w:rsidRPr="00B53E0B" w:rsidRDefault="00524E9A" w:rsidP="00524E9A">
      <w:pPr>
        <w:spacing w:after="0" w:line="240" w:lineRule="auto"/>
        <w:ind w:firstLine="567"/>
        <w:jc w:val="both"/>
        <w:rPr>
          <w:rFonts w:ascii="Times New Roman" w:hAnsi="Times New Roman" w:cs="Times New Roman"/>
          <w:sz w:val="28"/>
          <w:szCs w:val="28"/>
          <w:lang w:val="kk-KZ"/>
        </w:rPr>
      </w:pPr>
    </w:p>
    <w:p w14:paraId="2C400EA9" w14:textId="1C32BB8A" w:rsidR="00524E9A" w:rsidRPr="00B53E0B" w:rsidRDefault="00C851CC" w:rsidP="00FF0CA2">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bCs/>
          <w:sz w:val="28"/>
          <w:szCs w:val="28"/>
          <w:lang w:val="kk-KZ"/>
        </w:rPr>
        <w:t>28 к</w:t>
      </w:r>
      <w:r w:rsidR="00DB2758" w:rsidRPr="00B53E0B">
        <w:rPr>
          <w:rFonts w:ascii="Times New Roman" w:hAnsi="Times New Roman" w:cs="Times New Roman"/>
          <w:bCs/>
          <w:sz w:val="28"/>
          <w:szCs w:val="28"/>
          <w:lang w:val="kk-KZ"/>
        </w:rPr>
        <w:t xml:space="preserve">есте  - </w:t>
      </w:r>
      <w:r w:rsidR="005C6241" w:rsidRPr="00B53E0B">
        <w:rPr>
          <w:rFonts w:ascii="Times New Roman" w:hAnsi="Times New Roman" w:cs="Times New Roman"/>
          <w:sz w:val="28"/>
          <w:szCs w:val="28"/>
          <w:lang w:val="kk-KZ"/>
        </w:rPr>
        <w:t>2022</w:t>
      </w:r>
      <w:r w:rsidR="00524E9A" w:rsidRPr="00B53E0B">
        <w:rPr>
          <w:rFonts w:ascii="Times New Roman" w:hAnsi="Times New Roman" w:cs="Times New Roman"/>
          <w:sz w:val="28"/>
          <w:szCs w:val="28"/>
          <w:lang w:val="kk-KZ"/>
        </w:rPr>
        <w:t>-</w:t>
      </w:r>
      <w:r w:rsidR="005C6241" w:rsidRPr="00B53E0B">
        <w:rPr>
          <w:rFonts w:ascii="Times New Roman" w:hAnsi="Times New Roman" w:cs="Times New Roman"/>
          <w:sz w:val="28"/>
          <w:szCs w:val="28"/>
          <w:lang w:val="kk-KZ"/>
        </w:rPr>
        <w:t>2024</w:t>
      </w:r>
      <w:r w:rsidR="00524E9A" w:rsidRPr="00B53E0B">
        <w:rPr>
          <w:rFonts w:ascii="Times New Roman" w:hAnsi="Times New Roman" w:cs="Times New Roman"/>
          <w:sz w:val="28"/>
          <w:szCs w:val="28"/>
          <w:lang w:val="kk-KZ"/>
        </w:rPr>
        <w:t xml:space="preserve"> жылдары «Тоқжайлау» АШ</w:t>
      </w:r>
      <w:r w:rsidR="001803B0" w:rsidRPr="00B53E0B">
        <w:rPr>
          <w:rFonts w:ascii="Times New Roman" w:hAnsi="Times New Roman" w:cs="Times New Roman"/>
          <w:sz w:val="28"/>
          <w:szCs w:val="28"/>
          <w:lang w:val="kk-KZ"/>
        </w:rPr>
        <w:t>Ө</w:t>
      </w:r>
      <w:r w:rsidR="00524E9A" w:rsidRPr="00B53E0B">
        <w:rPr>
          <w:rFonts w:ascii="Times New Roman" w:hAnsi="Times New Roman" w:cs="Times New Roman"/>
          <w:sz w:val="28"/>
          <w:szCs w:val="28"/>
          <w:lang w:val="kk-KZ"/>
        </w:rPr>
        <w:t>К-ің өсімдік шаруашылығы өнімдерін сатудан түскен түсім</w:t>
      </w:r>
    </w:p>
    <w:p w14:paraId="307F29C2" w14:textId="77777777" w:rsidR="00524E9A" w:rsidRPr="00B53E0B" w:rsidRDefault="00524E9A" w:rsidP="00524E9A">
      <w:pPr>
        <w:spacing w:after="0" w:line="240" w:lineRule="auto"/>
        <w:ind w:firstLine="567"/>
        <w:jc w:val="both"/>
        <w:rPr>
          <w:rFonts w:ascii="Times New Roman" w:hAnsi="Times New Roman" w:cs="Times New Roman"/>
          <w:sz w:val="24"/>
          <w:szCs w:val="24"/>
          <w:lang w:val="kk-KZ"/>
        </w:rPr>
      </w:pPr>
    </w:p>
    <w:tbl>
      <w:tblPr>
        <w:tblStyle w:val="a5"/>
        <w:tblW w:w="0" w:type="auto"/>
        <w:tblLook w:val="01E0" w:firstRow="1" w:lastRow="1" w:firstColumn="1" w:lastColumn="1" w:noHBand="0" w:noVBand="0"/>
      </w:tblPr>
      <w:tblGrid>
        <w:gridCol w:w="1215"/>
        <w:gridCol w:w="925"/>
        <w:gridCol w:w="865"/>
        <w:gridCol w:w="865"/>
        <w:gridCol w:w="992"/>
        <w:gridCol w:w="992"/>
        <w:gridCol w:w="982"/>
        <w:gridCol w:w="1001"/>
        <w:gridCol w:w="1016"/>
        <w:gridCol w:w="1001"/>
      </w:tblGrid>
      <w:tr w:rsidR="009F64F6" w:rsidRPr="00B53E0B" w14:paraId="7F84675C" w14:textId="77777777" w:rsidTr="00524E9A">
        <w:tc>
          <w:tcPr>
            <w:tcW w:w="0" w:type="auto"/>
            <w:vMerge w:val="restart"/>
            <w:vAlign w:val="center"/>
          </w:tcPr>
          <w:p w14:paraId="1971D271"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Өнім</w:t>
            </w:r>
          </w:p>
        </w:tc>
        <w:tc>
          <w:tcPr>
            <w:tcW w:w="0" w:type="auto"/>
            <w:gridSpan w:val="3"/>
          </w:tcPr>
          <w:p w14:paraId="3EA30028"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lang w:val="kk-KZ"/>
              </w:rPr>
              <w:t>Сатылған өнім көлемі</w:t>
            </w:r>
            <w:r w:rsidRPr="00B53E0B">
              <w:rPr>
                <w:rFonts w:ascii="Times New Roman" w:hAnsi="Times New Roman" w:cs="Times New Roman"/>
                <w:sz w:val="24"/>
                <w:szCs w:val="24"/>
              </w:rPr>
              <w:t>, т</w:t>
            </w:r>
          </w:p>
        </w:tc>
        <w:tc>
          <w:tcPr>
            <w:tcW w:w="0" w:type="auto"/>
            <w:gridSpan w:val="3"/>
          </w:tcPr>
          <w:p w14:paraId="0E49E6D6"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lang w:val="kk-KZ"/>
              </w:rPr>
              <w:t>Сатылымнан түскен табыс</w:t>
            </w: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мың</w:t>
            </w:r>
            <w:r w:rsidRPr="00B53E0B">
              <w:rPr>
                <w:rFonts w:ascii="Times New Roman" w:hAnsi="Times New Roman" w:cs="Times New Roman"/>
                <w:sz w:val="24"/>
                <w:szCs w:val="24"/>
              </w:rPr>
              <w:t>.тг</w:t>
            </w:r>
          </w:p>
        </w:tc>
        <w:tc>
          <w:tcPr>
            <w:tcW w:w="0" w:type="auto"/>
            <w:gridSpan w:val="3"/>
          </w:tcPr>
          <w:p w14:paraId="44294D39"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lang w:val="kk-KZ"/>
              </w:rPr>
              <w:t>Сатылған өнімнің өзіндік құны</w:t>
            </w: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мың</w:t>
            </w:r>
            <w:r w:rsidRPr="00B53E0B">
              <w:rPr>
                <w:rFonts w:ascii="Times New Roman" w:hAnsi="Times New Roman" w:cs="Times New Roman"/>
                <w:sz w:val="24"/>
                <w:szCs w:val="24"/>
              </w:rPr>
              <w:t>.тг</w:t>
            </w:r>
          </w:p>
        </w:tc>
      </w:tr>
      <w:tr w:rsidR="009F64F6" w:rsidRPr="00B53E0B" w14:paraId="774A259F" w14:textId="77777777" w:rsidTr="00524E9A">
        <w:tc>
          <w:tcPr>
            <w:tcW w:w="0" w:type="auto"/>
            <w:vMerge/>
          </w:tcPr>
          <w:p w14:paraId="157E2498" w14:textId="77777777" w:rsidR="00524E9A" w:rsidRPr="00B53E0B" w:rsidRDefault="00524E9A" w:rsidP="00524E9A">
            <w:pPr>
              <w:jc w:val="both"/>
              <w:rPr>
                <w:rFonts w:ascii="Times New Roman" w:hAnsi="Times New Roman" w:cs="Times New Roman"/>
                <w:sz w:val="24"/>
                <w:szCs w:val="24"/>
              </w:rPr>
            </w:pPr>
          </w:p>
        </w:tc>
        <w:tc>
          <w:tcPr>
            <w:tcW w:w="0" w:type="auto"/>
          </w:tcPr>
          <w:p w14:paraId="234E8B8D" w14:textId="77777777" w:rsidR="00524E9A" w:rsidRPr="00B53E0B" w:rsidRDefault="005C6241" w:rsidP="00524E9A">
            <w:pPr>
              <w:jc w:val="both"/>
              <w:rPr>
                <w:rFonts w:ascii="Times New Roman" w:hAnsi="Times New Roman" w:cs="Times New Roman"/>
                <w:sz w:val="24"/>
                <w:szCs w:val="24"/>
              </w:rPr>
            </w:pPr>
            <w:r w:rsidRPr="00B53E0B">
              <w:rPr>
                <w:rFonts w:ascii="Times New Roman" w:hAnsi="Times New Roman" w:cs="Times New Roman"/>
                <w:sz w:val="24"/>
                <w:szCs w:val="24"/>
              </w:rPr>
              <w:t>2022</w:t>
            </w:r>
            <w:r w:rsidR="00524E9A" w:rsidRPr="00B53E0B">
              <w:rPr>
                <w:rFonts w:ascii="Times New Roman" w:hAnsi="Times New Roman" w:cs="Times New Roman"/>
                <w:sz w:val="24"/>
                <w:szCs w:val="24"/>
                <w:lang w:val="kk-KZ"/>
              </w:rPr>
              <w:t>ж</w:t>
            </w:r>
            <w:r w:rsidR="00524E9A" w:rsidRPr="00B53E0B">
              <w:rPr>
                <w:rFonts w:ascii="Times New Roman" w:hAnsi="Times New Roman" w:cs="Times New Roman"/>
                <w:sz w:val="24"/>
                <w:szCs w:val="24"/>
              </w:rPr>
              <w:t>.</w:t>
            </w:r>
          </w:p>
        </w:tc>
        <w:tc>
          <w:tcPr>
            <w:tcW w:w="0" w:type="auto"/>
          </w:tcPr>
          <w:p w14:paraId="174C59C5" w14:textId="77777777" w:rsidR="00524E9A" w:rsidRPr="00B53E0B" w:rsidRDefault="005C6241"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rPr>
              <w:t>2023</w:t>
            </w:r>
            <w:r w:rsidR="00524E9A" w:rsidRPr="00B53E0B">
              <w:rPr>
                <w:rFonts w:ascii="Times New Roman" w:hAnsi="Times New Roman" w:cs="Times New Roman"/>
                <w:sz w:val="24"/>
                <w:szCs w:val="24"/>
                <w:lang w:val="kk-KZ"/>
              </w:rPr>
              <w:t>ж</w:t>
            </w:r>
          </w:p>
        </w:tc>
        <w:tc>
          <w:tcPr>
            <w:tcW w:w="0" w:type="auto"/>
          </w:tcPr>
          <w:p w14:paraId="671CA139" w14:textId="77777777" w:rsidR="00524E9A" w:rsidRPr="00B53E0B" w:rsidRDefault="005C6241" w:rsidP="00524E9A">
            <w:pPr>
              <w:jc w:val="both"/>
              <w:rPr>
                <w:rFonts w:ascii="Times New Roman" w:hAnsi="Times New Roman" w:cs="Times New Roman"/>
                <w:sz w:val="24"/>
                <w:szCs w:val="24"/>
              </w:rPr>
            </w:pPr>
            <w:r w:rsidRPr="00B53E0B">
              <w:rPr>
                <w:rFonts w:ascii="Times New Roman" w:hAnsi="Times New Roman" w:cs="Times New Roman"/>
                <w:sz w:val="24"/>
                <w:szCs w:val="24"/>
              </w:rPr>
              <w:t>2024</w:t>
            </w:r>
            <w:r w:rsidR="00524E9A" w:rsidRPr="00B53E0B">
              <w:rPr>
                <w:rFonts w:ascii="Times New Roman" w:hAnsi="Times New Roman" w:cs="Times New Roman"/>
                <w:sz w:val="24"/>
                <w:szCs w:val="24"/>
                <w:lang w:val="kk-KZ"/>
              </w:rPr>
              <w:t>ж</w:t>
            </w:r>
            <w:r w:rsidR="00524E9A" w:rsidRPr="00B53E0B">
              <w:rPr>
                <w:rFonts w:ascii="Times New Roman" w:hAnsi="Times New Roman" w:cs="Times New Roman"/>
                <w:sz w:val="24"/>
                <w:szCs w:val="24"/>
              </w:rPr>
              <w:t xml:space="preserve"> </w:t>
            </w:r>
          </w:p>
        </w:tc>
        <w:tc>
          <w:tcPr>
            <w:tcW w:w="0" w:type="auto"/>
          </w:tcPr>
          <w:p w14:paraId="5061EC8F" w14:textId="77777777" w:rsidR="00524E9A" w:rsidRPr="00B53E0B" w:rsidRDefault="005C6241" w:rsidP="00524E9A">
            <w:pPr>
              <w:jc w:val="both"/>
              <w:rPr>
                <w:rFonts w:ascii="Times New Roman" w:hAnsi="Times New Roman" w:cs="Times New Roman"/>
                <w:sz w:val="24"/>
                <w:szCs w:val="24"/>
              </w:rPr>
            </w:pPr>
            <w:r w:rsidRPr="00B53E0B">
              <w:rPr>
                <w:rFonts w:ascii="Times New Roman" w:hAnsi="Times New Roman" w:cs="Times New Roman"/>
                <w:sz w:val="24"/>
                <w:szCs w:val="24"/>
              </w:rPr>
              <w:t>2022</w:t>
            </w:r>
            <w:r w:rsidR="00524E9A" w:rsidRPr="00B53E0B">
              <w:rPr>
                <w:rFonts w:ascii="Times New Roman" w:hAnsi="Times New Roman" w:cs="Times New Roman"/>
                <w:sz w:val="24"/>
                <w:szCs w:val="24"/>
              </w:rPr>
              <w:t xml:space="preserve"> </w:t>
            </w:r>
            <w:r w:rsidR="00524E9A" w:rsidRPr="00B53E0B">
              <w:rPr>
                <w:rFonts w:ascii="Times New Roman" w:hAnsi="Times New Roman" w:cs="Times New Roman"/>
                <w:sz w:val="24"/>
                <w:szCs w:val="24"/>
                <w:lang w:val="kk-KZ"/>
              </w:rPr>
              <w:t>ж</w:t>
            </w:r>
            <w:r w:rsidR="00524E9A" w:rsidRPr="00B53E0B">
              <w:rPr>
                <w:rFonts w:ascii="Times New Roman" w:hAnsi="Times New Roman" w:cs="Times New Roman"/>
                <w:sz w:val="24"/>
                <w:szCs w:val="24"/>
              </w:rPr>
              <w:t>.</w:t>
            </w:r>
          </w:p>
        </w:tc>
        <w:tc>
          <w:tcPr>
            <w:tcW w:w="0" w:type="auto"/>
          </w:tcPr>
          <w:p w14:paraId="57BD1685" w14:textId="77777777" w:rsidR="00524E9A" w:rsidRPr="00B53E0B" w:rsidRDefault="005C6241" w:rsidP="00524E9A">
            <w:pPr>
              <w:jc w:val="both"/>
              <w:rPr>
                <w:rFonts w:ascii="Times New Roman" w:hAnsi="Times New Roman" w:cs="Times New Roman"/>
                <w:sz w:val="24"/>
                <w:szCs w:val="24"/>
              </w:rPr>
            </w:pPr>
            <w:r w:rsidRPr="00B53E0B">
              <w:rPr>
                <w:rFonts w:ascii="Times New Roman" w:hAnsi="Times New Roman" w:cs="Times New Roman"/>
                <w:sz w:val="24"/>
                <w:szCs w:val="24"/>
              </w:rPr>
              <w:t>2023</w:t>
            </w:r>
            <w:r w:rsidR="00524E9A" w:rsidRPr="00B53E0B">
              <w:rPr>
                <w:rFonts w:ascii="Times New Roman" w:hAnsi="Times New Roman" w:cs="Times New Roman"/>
                <w:sz w:val="24"/>
                <w:szCs w:val="24"/>
              </w:rPr>
              <w:t xml:space="preserve"> </w:t>
            </w:r>
            <w:r w:rsidR="00524E9A" w:rsidRPr="00B53E0B">
              <w:rPr>
                <w:rFonts w:ascii="Times New Roman" w:hAnsi="Times New Roman" w:cs="Times New Roman"/>
                <w:sz w:val="24"/>
                <w:szCs w:val="24"/>
                <w:lang w:val="kk-KZ"/>
              </w:rPr>
              <w:t>ж</w:t>
            </w:r>
            <w:r w:rsidR="00524E9A" w:rsidRPr="00B53E0B">
              <w:rPr>
                <w:rFonts w:ascii="Times New Roman" w:hAnsi="Times New Roman" w:cs="Times New Roman"/>
                <w:sz w:val="24"/>
                <w:szCs w:val="24"/>
              </w:rPr>
              <w:t>.</w:t>
            </w:r>
          </w:p>
        </w:tc>
        <w:tc>
          <w:tcPr>
            <w:tcW w:w="0" w:type="auto"/>
          </w:tcPr>
          <w:p w14:paraId="0C15CDBA" w14:textId="77777777" w:rsidR="00524E9A" w:rsidRPr="00B53E0B" w:rsidRDefault="005C6241"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rPr>
              <w:t>2024</w:t>
            </w:r>
            <w:r w:rsidR="00524E9A" w:rsidRPr="00B53E0B">
              <w:rPr>
                <w:rFonts w:ascii="Times New Roman" w:hAnsi="Times New Roman" w:cs="Times New Roman"/>
                <w:sz w:val="24"/>
                <w:szCs w:val="24"/>
                <w:lang w:val="kk-KZ"/>
              </w:rPr>
              <w:t>ж.</w:t>
            </w:r>
          </w:p>
        </w:tc>
        <w:tc>
          <w:tcPr>
            <w:tcW w:w="0" w:type="auto"/>
          </w:tcPr>
          <w:p w14:paraId="3B821124" w14:textId="77777777" w:rsidR="00524E9A" w:rsidRPr="00B53E0B" w:rsidRDefault="005C6241"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rPr>
              <w:t>2022</w:t>
            </w:r>
            <w:r w:rsidR="00524E9A" w:rsidRPr="00B53E0B">
              <w:rPr>
                <w:rFonts w:ascii="Times New Roman" w:hAnsi="Times New Roman" w:cs="Times New Roman"/>
                <w:sz w:val="24"/>
                <w:szCs w:val="24"/>
                <w:lang w:val="kk-KZ"/>
              </w:rPr>
              <w:t>ж.</w:t>
            </w:r>
          </w:p>
        </w:tc>
        <w:tc>
          <w:tcPr>
            <w:tcW w:w="0" w:type="auto"/>
          </w:tcPr>
          <w:p w14:paraId="07D8713E" w14:textId="77777777" w:rsidR="00524E9A" w:rsidRPr="00B53E0B" w:rsidRDefault="005C6241"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rPr>
              <w:t>2023</w:t>
            </w:r>
            <w:r w:rsidR="00524E9A" w:rsidRPr="00B53E0B">
              <w:rPr>
                <w:rFonts w:ascii="Times New Roman" w:hAnsi="Times New Roman" w:cs="Times New Roman"/>
                <w:sz w:val="24"/>
                <w:szCs w:val="24"/>
                <w:lang w:val="kk-KZ"/>
              </w:rPr>
              <w:t>ж.</w:t>
            </w:r>
          </w:p>
        </w:tc>
        <w:tc>
          <w:tcPr>
            <w:tcW w:w="0" w:type="auto"/>
          </w:tcPr>
          <w:p w14:paraId="157CFEDD" w14:textId="77777777" w:rsidR="00524E9A" w:rsidRPr="00B53E0B" w:rsidRDefault="005C6241"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rPr>
              <w:t>2024</w:t>
            </w:r>
            <w:r w:rsidR="00524E9A" w:rsidRPr="00B53E0B">
              <w:rPr>
                <w:rFonts w:ascii="Times New Roman" w:hAnsi="Times New Roman" w:cs="Times New Roman"/>
                <w:sz w:val="24"/>
                <w:szCs w:val="24"/>
                <w:lang w:val="kk-KZ"/>
              </w:rPr>
              <w:t>ж.</w:t>
            </w:r>
          </w:p>
        </w:tc>
      </w:tr>
      <w:tr w:rsidR="009F64F6" w:rsidRPr="00B53E0B" w14:paraId="7673EE6C" w14:textId="77777777" w:rsidTr="00524E9A">
        <w:tc>
          <w:tcPr>
            <w:tcW w:w="0" w:type="auto"/>
          </w:tcPr>
          <w:p w14:paraId="72922D95"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Жаздық бидай</w:t>
            </w:r>
          </w:p>
        </w:tc>
        <w:tc>
          <w:tcPr>
            <w:tcW w:w="0" w:type="auto"/>
          </w:tcPr>
          <w:p w14:paraId="6CEBB1D3"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77</w:t>
            </w:r>
          </w:p>
        </w:tc>
        <w:tc>
          <w:tcPr>
            <w:tcW w:w="0" w:type="auto"/>
          </w:tcPr>
          <w:p w14:paraId="2911DFDE"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470</w:t>
            </w:r>
          </w:p>
        </w:tc>
        <w:tc>
          <w:tcPr>
            <w:tcW w:w="0" w:type="auto"/>
          </w:tcPr>
          <w:p w14:paraId="2DC61700"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254</w:t>
            </w:r>
          </w:p>
        </w:tc>
        <w:tc>
          <w:tcPr>
            <w:tcW w:w="0" w:type="auto"/>
          </w:tcPr>
          <w:p w14:paraId="236D1C31"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4731</w:t>
            </w:r>
          </w:p>
        </w:tc>
        <w:tc>
          <w:tcPr>
            <w:tcW w:w="0" w:type="auto"/>
          </w:tcPr>
          <w:p w14:paraId="2BDF3854"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16084</w:t>
            </w:r>
          </w:p>
        </w:tc>
        <w:tc>
          <w:tcPr>
            <w:tcW w:w="0" w:type="auto"/>
          </w:tcPr>
          <w:p w14:paraId="2D80AEA8"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11933</w:t>
            </w:r>
          </w:p>
        </w:tc>
        <w:tc>
          <w:tcPr>
            <w:tcW w:w="0" w:type="auto"/>
          </w:tcPr>
          <w:p w14:paraId="3CB92917"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3350</w:t>
            </w:r>
          </w:p>
        </w:tc>
        <w:tc>
          <w:tcPr>
            <w:tcW w:w="0" w:type="auto"/>
          </w:tcPr>
          <w:p w14:paraId="266A2AD4"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15275</w:t>
            </w:r>
          </w:p>
        </w:tc>
        <w:tc>
          <w:tcPr>
            <w:tcW w:w="0" w:type="auto"/>
          </w:tcPr>
          <w:p w14:paraId="51F9C7D4"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12950</w:t>
            </w:r>
          </w:p>
        </w:tc>
      </w:tr>
      <w:tr w:rsidR="009F64F6" w:rsidRPr="00B53E0B" w14:paraId="03A833F6" w14:textId="77777777" w:rsidTr="00524E9A">
        <w:tc>
          <w:tcPr>
            <w:tcW w:w="0" w:type="auto"/>
          </w:tcPr>
          <w:p w14:paraId="588EA057"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Жаздық арпа</w:t>
            </w:r>
          </w:p>
        </w:tc>
        <w:tc>
          <w:tcPr>
            <w:tcW w:w="0" w:type="auto"/>
          </w:tcPr>
          <w:p w14:paraId="72AA143A"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2396</w:t>
            </w:r>
          </w:p>
        </w:tc>
        <w:tc>
          <w:tcPr>
            <w:tcW w:w="0" w:type="auto"/>
          </w:tcPr>
          <w:p w14:paraId="01D6E11F"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4925</w:t>
            </w:r>
          </w:p>
        </w:tc>
        <w:tc>
          <w:tcPr>
            <w:tcW w:w="0" w:type="auto"/>
          </w:tcPr>
          <w:p w14:paraId="2B87130B"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2360</w:t>
            </w:r>
          </w:p>
        </w:tc>
        <w:tc>
          <w:tcPr>
            <w:tcW w:w="0" w:type="auto"/>
          </w:tcPr>
          <w:p w14:paraId="77F249FD"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113288</w:t>
            </w:r>
          </w:p>
        </w:tc>
        <w:tc>
          <w:tcPr>
            <w:tcW w:w="0" w:type="auto"/>
          </w:tcPr>
          <w:p w14:paraId="250D5A36"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256196</w:t>
            </w:r>
          </w:p>
        </w:tc>
        <w:tc>
          <w:tcPr>
            <w:tcW w:w="0" w:type="auto"/>
          </w:tcPr>
          <w:p w14:paraId="0C4A814B"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117980</w:t>
            </w:r>
          </w:p>
        </w:tc>
        <w:tc>
          <w:tcPr>
            <w:tcW w:w="0" w:type="auto"/>
            <w:tcBorders>
              <w:bottom w:val="single" w:sz="4" w:space="0" w:color="auto"/>
            </w:tcBorders>
          </w:tcPr>
          <w:p w14:paraId="214ECC27"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63870</w:t>
            </w:r>
          </w:p>
        </w:tc>
        <w:tc>
          <w:tcPr>
            <w:tcW w:w="0" w:type="auto"/>
            <w:tcBorders>
              <w:bottom w:val="single" w:sz="4" w:space="0" w:color="auto"/>
            </w:tcBorders>
          </w:tcPr>
          <w:p w14:paraId="66FAA698"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105000</w:t>
            </w:r>
          </w:p>
        </w:tc>
        <w:tc>
          <w:tcPr>
            <w:tcW w:w="0" w:type="auto"/>
            <w:tcBorders>
              <w:bottom w:val="single" w:sz="4" w:space="0" w:color="auto"/>
            </w:tcBorders>
          </w:tcPr>
          <w:p w14:paraId="38D5F86D"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70788</w:t>
            </w:r>
          </w:p>
        </w:tc>
      </w:tr>
      <w:tr w:rsidR="009F64F6" w:rsidRPr="00B53E0B" w14:paraId="0C480AC3" w14:textId="77777777" w:rsidTr="00524E9A">
        <w:tc>
          <w:tcPr>
            <w:tcW w:w="0" w:type="auto"/>
          </w:tcPr>
          <w:p w14:paraId="66DE06FB"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Барлығы</w:t>
            </w:r>
          </w:p>
        </w:tc>
        <w:tc>
          <w:tcPr>
            <w:tcW w:w="0" w:type="auto"/>
          </w:tcPr>
          <w:p w14:paraId="6EBEC83D" w14:textId="77777777" w:rsidR="00524E9A" w:rsidRPr="00B53E0B" w:rsidRDefault="00524E9A" w:rsidP="00524E9A">
            <w:pPr>
              <w:jc w:val="both"/>
              <w:rPr>
                <w:rFonts w:ascii="Times New Roman" w:hAnsi="Times New Roman" w:cs="Times New Roman"/>
                <w:sz w:val="24"/>
                <w:szCs w:val="24"/>
              </w:rPr>
            </w:pPr>
          </w:p>
        </w:tc>
        <w:tc>
          <w:tcPr>
            <w:tcW w:w="0" w:type="auto"/>
          </w:tcPr>
          <w:p w14:paraId="2814AC12" w14:textId="77777777" w:rsidR="00524E9A" w:rsidRPr="00B53E0B" w:rsidRDefault="00524E9A" w:rsidP="00524E9A">
            <w:pPr>
              <w:jc w:val="both"/>
              <w:rPr>
                <w:rFonts w:ascii="Times New Roman" w:hAnsi="Times New Roman" w:cs="Times New Roman"/>
                <w:sz w:val="24"/>
                <w:szCs w:val="24"/>
              </w:rPr>
            </w:pPr>
          </w:p>
        </w:tc>
        <w:tc>
          <w:tcPr>
            <w:tcW w:w="0" w:type="auto"/>
          </w:tcPr>
          <w:p w14:paraId="3C19F532" w14:textId="77777777" w:rsidR="00524E9A" w:rsidRPr="00B53E0B" w:rsidRDefault="00524E9A" w:rsidP="00524E9A">
            <w:pPr>
              <w:jc w:val="both"/>
              <w:rPr>
                <w:rFonts w:ascii="Times New Roman" w:hAnsi="Times New Roman" w:cs="Times New Roman"/>
                <w:sz w:val="24"/>
                <w:szCs w:val="24"/>
              </w:rPr>
            </w:pPr>
          </w:p>
        </w:tc>
        <w:tc>
          <w:tcPr>
            <w:tcW w:w="0" w:type="auto"/>
          </w:tcPr>
          <w:p w14:paraId="4AE06404"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120817</w:t>
            </w:r>
          </w:p>
        </w:tc>
        <w:tc>
          <w:tcPr>
            <w:tcW w:w="0" w:type="auto"/>
          </w:tcPr>
          <w:p w14:paraId="1D69DA07"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267363</w:t>
            </w:r>
          </w:p>
        </w:tc>
        <w:tc>
          <w:tcPr>
            <w:tcW w:w="0" w:type="auto"/>
          </w:tcPr>
          <w:p w14:paraId="00DDF997"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132043</w:t>
            </w:r>
          </w:p>
        </w:tc>
        <w:tc>
          <w:tcPr>
            <w:tcW w:w="0" w:type="auto"/>
            <w:gridSpan w:val="3"/>
          </w:tcPr>
          <w:p w14:paraId="5EBCCE6D"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67220    120275    83738</w:t>
            </w:r>
          </w:p>
        </w:tc>
      </w:tr>
      <w:tr w:rsidR="00DB2758" w:rsidRPr="00B53E0B" w14:paraId="7C33AC42" w14:textId="77777777" w:rsidTr="00F62FC9">
        <w:tc>
          <w:tcPr>
            <w:tcW w:w="0" w:type="auto"/>
            <w:gridSpan w:val="10"/>
          </w:tcPr>
          <w:p w14:paraId="42D18DA4" w14:textId="7F08A953" w:rsidR="00DB2758" w:rsidRPr="00B53E0B" w:rsidRDefault="00F62FC9" w:rsidP="00F62FC9">
            <w:pPr>
              <w:jc w:val="both"/>
              <w:rPr>
                <w:rFonts w:ascii="Times New Roman" w:hAnsi="Times New Roman" w:cs="Times New Roman"/>
                <w:sz w:val="24"/>
                <w:szCs w:val="24"/>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C851CC" w:rsidRPr="00B53E0B">
              <w:rPr>
                <w:rStyle w:val="FontStyle15"/>
                <w:rFonts w:ascii="Times New Roman" w:hAnsi="Times New Roman" w:cs="Times New Roman"/>
                <w:sz w:val="24"/>
                <w:szCs w:val="24"/>
                <w:lang w:val="kk-KZ"/>
              </w:rPr>
              <w:t>23</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tc>
      </w:tr>
    </w:tbl>
    <w:p w14:paraId="65645E74" w14:textId="77777777" w:rsidR="00524E9A" w:rsidRPr="00B53E0B" w:rsidRDefault="00524E9A" w:rsidP="00524E9A">
      <w:pPr>
        <w:spacing w:after="0" w:line="240" w:lineRule="auto"/>
        <w:ind w:firstLine="567"/>
        <w:jc w:val="both"/>
        <w:rPr>
          <w:rFonts w:ascii="Times New Roman" w:hAnsi="Times New Roman" w:cs="Times New Roman"/>
          <w:sz w:val="24"/>
          <w:szCs w:val="24"/>
        </w:rPr>
      </w:pPr>
    </w:p>
    <w:p w14:paraId="5688795B" w14:textId="0D979177" w:rsidR="00524E9A" w:rsidRPr="00B53E0B" w:rsidRDefault="00524E9A" w:rsidP="00524E9A">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«Тоқжайлау» АШ</w:t>
      </w:r>
      <w:r w:rsidR="001803B0" w:rsidRPr="00B53E0B">
        <w:rPr>
          <w:rFonts w:ascii="Times New Roman" w:hAnsi="Times New Roman" w:cs="Times New Roman"/>
          <w:sz w:val="28"/>
          <w:szCs w:val="28"/>
          <w:lang w:val="kk-KZ"/>
        </w:rPr>
        <w:t>Ө</w:t>
      </w:r>
      <w:r w:rsidRPr="00B53E0B">
        <w:rPr>
          <w:rFonts w:ascii="Times New Roman" w:hAnsi="Times New Roman" w:cs="Times New Roman"/>
          <w:sz w:val="28"/>
          <w:szCs w:val="28"/>
          <w:lang w:val="kk-KZ"/>
        </w:rPr>
        <w:t>К өсімдік шаруашылығы өнімінің экономикалық тиімділігі жалпы табыстың 120,8 млн. теңгеден 132 млн. теңгеге өскендігін  растайды  немесе 8,5%, сәйкесінше,   жалпы  шығындар 87,7-ден 105,1 млн. теңгеге дейін немесе 16,5% өсті. Оның ішінде өндірістік шығындар 67,2-ден 83,7 млн. теңгеге немесе 19,7% өсті, кооперативті басқару аппараттарын ұстауға жұмсалған шығындар 13,5-тен 14,6 млн. теңгеге немесе 7,5% -ға өсті.</w:t>
      </w:r>
    </w:p>
    <w:p w14:paraId="4CA48381" w14:textId="032F799B" w:rsidR="00524E9A" w:rsidRPr="00B53E0B" w:rsidRDefault="00524E9A" w:rsidP="00524E9A">
      <w:pPr>
        <w:spacing w:after="0" w:line="240" w:lineRule="auto"/>
        <w:ind w:firstLine="567"/>
        <w:jc w:val="both"/>
        <w:rPr>
          <w:rStyle w:val="FontStyle15"/>
          <w:rFonts w:ascii="Times New Roman" w:hAnsi="Times New Roman" w:cs="Times New Roman"/>
          <w:sz w:val="28"/>
          <w:szCs w:val="28"/>
          <w:lang w:val="kk-KZ"/>
        </w:rPr>
      </w:pPr>
      <w:r w:rsidRPr="00B53E0B">
        <w:rPr>
          <w:rFonts w:ascii="Times New Roman" w:hAnsi="Times New Roman" w:cs="Times New Roman"/>
          <w:sz w:val="28"/>
          <w:szCs w:val="28"/>
          <w:lang w:val="kk-KZ"/>
        </w:rPr>
        <w:t>Сонымен 1 га егіске есептегенде  шығындар  18,2-ден 21,5 мың тг дейін өсті немесе 15,3%, 1 га егіске  шаққандағы  пайда 6,8-ден 5,5-ке  немесе  19,1% -ға азайды. Бөлуге таза кіріс 33-тен 26,8 млн. теңгеге немесе 18,8% -ға азайды, рентабелділік  37,7% -дан 25,5% -ға сәйкес төмендеді (</w:t>
      </w:r>
      <w:r w:rsidR="00C851CC" w:rsidRPr="00B53E0B">
        <w:rPr>
          <w:rFonts w:ascii="Times New Roman" w:hAnsi="Times New Roman" w:cs="Times New Roman"/>
          <w:sz w:val="28"/>
          <w:szCs w:val="28"/>
          <w:lang w:val="kk-KZ"/>
        </w:rPr>
        <w:t>29</w:t>
      </w:r>
      <w:r w:rsidRPr="00B53E0B">
        <w:rPr>
          <w:rFonts w:ascii="Times New Roman" w:hAnsi="Times New Roman" w:cs="Times New Roman"/>
          <w:sz w:val="28"/>
          <w:szCs w:val="28"/>
          <w:lang w:val="kk-KZ"/>
        </w:rPr>
        <w:t xml:space="preserve">-кесте) </w:t>
      </w:r>
      <w:r w:rsidR="00DB2758" w:rsidRPr="00B53E0B">
        <w:rPr>
          <w:rStyle w:val="FontStyle15"/>
          <w:rFonts w:ascii="Times New Roman" w:hAnsi="Times New Roman" w:cs="Times New Roman"/>
          <w:sz w:val="28"/>
          <w:szCs w:val="28"/>
          <w:lang w:val="kk-KZ"/>
        </w:rPr>
        <w:t>[1</w:t>
      </w:r>
      <w:r w:rsidR="00C851CC" w:rsidRPr="00B53E0B">
        <w:rPr>
          <w:rStyle w:val="FontStyle15"/>
          <w:rFonts w:ascii="Times New Roman" w:hAnsi="Times New Roman" w:cs="Times New Roman"/>
          <w:sz w:val="28"/>
          <w:szCs w:val="28"/>
          <w:lang w:val="kk-KZ"/>
        </w:rPr>
        <w:t>23</w:t>
      </w:r>
      <w:r w:rsidR="00DB2758" w:rsidRPr="00B53E0B">
        <w:rPr>
          <w:rStyle w:val="FontStyle15"/>
          <w:rFonts w:ascii="Times New Roman" w:hAnsi="Times New Roman" w:cs="Times New Roman"/>
          <w:sz w:val="28"/>
          <w:szCs w:val="28"/>
          <w:lang w:val="kk-KZ"/>
        </w:rPr>
        <w:t>]</w:t>
      </w:r>
    </w:p>
    <w:p w14:paraId="5B71BA19" w14:textId="0F081A01" w:rsidR="00524E9A" w:rsidRPr="00B53E0B" w:rsidRDefault="00C851CC" w:rsidP="00A36F20">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bCs/>
          <w:sz w:val="28"/>
          <w:szCs w:val="28"/>
          <w:lang w:val="kk-KZ"/>
        </w:rPr>
        <w:t>29 к</w:t>
      </w:r>
      <w:r w:rsidR="00DB2758" w:rsidRPr="00B53E0B">
        <w:rPr>
          <w:rFonts w:ascii="Times New Roman" w:hAnsi="Times New Roman" w:cs="Times New Roman"/>
          <w:bCs/>
          <w:sz w:val="28"/>
          <w:szCs w:val="28"/>
          <w:lang w:val="kk-KZ"/>
        </w:rPr>
        <w:t xml:space="preserve">есте  - </w:t>
      </w:r>
      <w:r w:rsidR="00524E9A" w:rsidRPr="00B53E0B">
        <w:rPr>
          <w:rFonts w:ascii="Times New Roman" w:hAnsi="Times New Roman" w:cs="Times New Roman"/>
          <w:sz w:val="28"/>
          <w:szCs w:val="28"/>
          <w:lang w:val="kk-KZ"/>
        </w:rPr>
        <w:t>«Тоқжайлау»  АШ</w:t>
      </w:r>
      <w:r w:rsidR="00A36F20" w:rsidRPr="00B53E0B">
        <w:rPr>
          <w:rFonts w:ascii="Times New Roman" w:hAnsi="Times New Roman" w:cs="Times New Roman"/>
          <w:sz w:val="28"/>
          <w:szCs w:val="28"/>
          <w:lang w:val="kk-KZ"/>
        </w:rPr>
        <w:t>Ө</w:t>
      </w:r>
      <w:r w:rsidR="00524E9A" w:rsidRPr="00B53E0B">
        <w:rPr>
          <w:rFonts w:ascii="Times New Roman" w:hAnsi="Times New Roman" w:cs="Times New Roman"/>
          <w:sz w:val="28"/>
          <w:szCs w:val="28"/>
          <w:lang w:val="kk-KZ"/>
        </w:rPr>
        <w:t>К-ің  өсімдік шаруашылығы өнімінің экономикалық тиімділіг</w:t>
      </w:r>
      <w:r w:rsidR="00FF0CA2" w:rsidRPr="00B53E0B">
        <w:rPr>
          <w:rFonts w:ascii="Times New Roman" w:hAnsi="Times New Roman" w:cs="Times New Roman"/>
          <w:sz w:val="28"/>
          <w:szCs w:val="28"/>
          <w:lang w:val="kk-KZ"/>
        </w:rPr>
        <w:t>і</w:t>
      </w:r>
      <w:r w:rsidR="00524E9A" w:rsidRPr="00B53E0B">
        <w:rPr>
          <w:rFonts w:ascii="Times New Roman" w:hAnsi="Times New Roman" w:cs="Times New Roman"/>
          <w:sz w:val="28"/>
          <w:szCs w:val="28"/>
          <w:lang w:val="kk-KZ"/>
        </w:rPr>
        <w:t xml:space="preserve"> (мың теңге) </w:t>
      </w:r>
    </w:p>
    <w:p w14:paraId="34FD2BBF" w14:textId="77777777" w:rsidR="00524E9A" w:rsidRPr="00B53E0B" w:rsidRDefault="00524E9A" w:rsidP="00524E9A">
      <w:pPr>
        <w:spacing w:after="0" w:line="240" w:lineRule="auto"/>
        <w:ind w:firstLine="567"/>
        <w:jc w:val="both"/>
        <w:rPr>
          <w:rFonts w:ascii="Times New Roman" w:hAnsi="Times New Roman" w:cs="Times New Roman"/>
          <w:sz w:val="24"/>
          <w:szCs w:val="24"/>
          <w:lang w:val="kk-KZ"/>
        </w:rPr>
      </w:pPr>
    </w:p>
    <w:tbl>
      <w:tblPr>
        <w:tblStyle w:val="a5"/>
        <w:tblW w:w="0" w:type="auto"/>
        <w:tblLook w:val="01E0" w:firstRow="1" w:lastRow="1" w:firstColumn="1" w:lastColumn="1" w:noHBand="0" w:noVBand="0"/>
      </w:tblPr>
      <w:tblGrid>
        <w:gridCol w:w="5240"/>
        <w:gridCol w:w="1418"/>
        <w:gridCol w:w="1417"/>
        <w:gridCol w:w="1231"/>
      </w:tblGrid>
      <w:tr w:rsidR="00260E1A" w:rsidRPr="00B53E0B" w14:paraId="0C0EE177" w14:textId="77777777" w:rsidTr="00524E9A">
        <w:tc>
          <w:tcPr>
            <w:tcW w:w="5240" w:type="dxa"/>
          </w:tcPr>
          <w:p w14:paraId="6F840FFB"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lang w:val="kk-KZ"/>
              </w:rPr>
              <w:t>Көрсеткіш</w:t>
            </w:r>
            <w:r w:rsidRPr="00B53E0B">
              <w:rPr>
                <w:rFonts w:ascii="Times New Roman" w:hAnsi="Times New Roman" w:cs="Times New Roman"/>
                <w:sz w:val="24"/>
                <w:szCs w:val="24"/>
              </w:rPr>
              <w:t xml:space="preserve">                </w:t>
            </w:r>
          </w:p>
        </w:tc>
        <w:tc>
          <w:tcPr>
            <w:tcW w:w="1418" w:type="dxa"/>
          </w:tcPr>
          <w:p w14:paraId="386608F8"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2022</w:t>
            </w:r>
          </w:p>
        </w:tc>
        <w:tc>
          <w:tcPr>
            <w:tcW w:w="1417" w:type="dxa"/>
          </w:tcPr>
          <w:p w14:paraId="3D72E471"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2023</w:t>
            </w:r>
          </w:p>
        </w:tc>
        <w:tc>
          <w:tcPr>
            <w:tcW w:w="1231" w:type="dxa"/>
          </w:tcPr>
          <w:p w14:paraId="7BB28E6D" w14:textId="77777777" w:rsidR="00524E9A" w:rsidRPr="00B53E0B" w:rsidRDefault="005C6241" w:rsidP="00524E9A">
            <w:pPr>
              <w:jc w:val="center"/>
              <w:rPr>
                <w:rFonts w:ascii="Times New Roman" w:hAnsi="Times New Roman" w:cs="Times New Roman"/>
                <w:sz w:val="24"/>
                <w:szCs w:val="24"/>
              </w:rPr>
            </w:pPr>
            <w:r w:rsidRPr="00B53E0B">
              <w:rPr>
                <w:rFonts w:ascii="Times New Roman" w:hAnsi="Times New Roman" w:cs="Times New Roman"/>
                <w:sz w:val="24"/>
                <w:szCs w:val="24"/>
              </w:rPr>
              <w:t>2024</w:t>
            </w:r>
          </w:p>
        </w:tc>
      </w:tr>
      <w:tr w:rsidR="00260E1A" w:rsidRPr="00B53E0B" w14:paraId="4E2D9412" w14:textId="77777777" w:rsidTr="00524E9A">
        <w:tc>
          <w:tcPr>
            <w:tcW w:w="5240" w:type="dxa"/>
          </w:tcPr>
          <w:p w14:paraId="31EC3B11"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Жалпы табыс</w:t>
            </w:r>
          </w:p>
        </w:tc>
        <w:tc>
          <w:tcPr>
            <w:tcW w:w="1418" w:type="dxa"/>
          </w:tcPr>
          <w:p w14:paraId="4EA2D4CA"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120817</w:t>
            </w:r>
          </w:p>
        </w:tc>
        <w:tc>
          <w:tcPr>
            <w:tcW w:w="1417" w:type="dxa"/>
          </w:tcPr>
          <w:p w14:paraId="57CA2C83"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267363</w:t>
            </w:r>
          </w:p>
        </w:tc>
        <w:tc>
          <w:tcPr>
            <w:tcW w:w="1231" w:type="dxa"/>
          </w:tcPr>
          <w:p w14:paraId="021A8359"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132043</w:t>
            </w:r>
          </w:p>
        </w:tc>
      </w:tr>
      <w:tr w:rsidR="00260E1A" w:rsidRPr="00B53E0B" w14:paraId="57AE1992" w14:textId="77777777" w:rsidTr="00192DD6">
        <w:tc>
          <w:tcPr>
            <w:tcW w:w="9306" w:type="dxa"/>
            <w:gridSpan w:val="4"/>
          </w:tcPr>
          <w:p w14:paraId="451BD458" w14:textId="3D1809DE" w:rsidR="00260E1A" w:rsidRPr="00260E1A" w:rsidRDefault="00260E1A" w:rsidP="00260E1A">
            <w:pPr>
              <w:jc w:val="right"/>
              <w:rPr>
                <w:rFonts w:ascii="Times New Roman" w:hAnsi="Times New Roman" w:cs="Times New Roman"/>
                <w:sz w:val="24"/>
                <w:szCs w:val="24"/>
              </w:rPr>
            </w:pPr>
            <w:r w:rsidRPr="00260E1A">
              <w:rPr>
                <w:rFonts w:ascii="Times New Roman" w:hAnsi="Times New Roman" w:cs="Times New Roman"/>
                <w:bCs/>
                <w:sz w:val="24"/>
                <w:szCs w:val="24"/>
                <w:lang w:val="kk-KZ"/>
              </w:rPr>
              <w:lastRenderedPageBreak/>
              <w:t xml:space="preserve">29 кесте жалғасы  </w:t>
            </w:r>
          </w:p>
        </w:tc>
      </w:tr>
      <w:tr w:rsidR="00260E1A" w:rsidRPr="00B53E0B" w14:paraId="7BFF98CB" w14:textId="77777777" w:rsidTr="00524E9A">
        <w:tc>
          <w:tcPr>
            <w:tcW w:w="5240" w:type="dxa"/>
          </w:tcPr>
          <w:p w14:paraId="45964CDC"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lang w:val="kk-KZ"/>
              </w:rPr>
              <w:t>Жалпы шығындар</w:t>
            </w:r>
            <w:r w:rsidRPr="00B53E0B">
              <w:rPr>
                <w:rFonts w:ascii="Times New Roman" w:hAnsi="Times New Roman" w:cs="Times New Roman"/>
                <w:sz w:val="24"/>
                <w:szCs w:val="24"/>
              </w:rPr>
              <w:t xml:space="preserve"> </w:t>
            </w:r>
          </w:p>
        </w:tc>
        <w:tc>
          <w:tcPr>
            <w:tcW w:w="1418" w:type="dxa"/>
          </w:tcPr>
          <w:p w14:paraId="320F67FE"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87742</w:t>
            </w:r>
          </w:p>
        </w:tc>
        <w:tc>
          <w:tcPr>
            <w:tcW w:w="1417" w:type="dxa"/>
          </w:tcPr>
          <w:p w14:paraId="14154D79"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141665</w:t>
            </w:r>
          </w:p>
        </w:tc>
        <w:tc>
          <w:tcPr>
            <w:tcW w:w="1231" w:type="dxa"/>
          </w:tcPr>
          <w:p w14:paraId="1049D867"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105199</w:t>
            </w:r>
          </w:p>
        </w:tc>
      </w:tr>
      <w:tr w:rsidR="00260E1A" w:rsidRPr="00B53E0B" w14:paraId="66CDD61B" w14:textId="77777777" w:rsidTr="00524E9A">
        <w:tc>
          <w:tcPr>
            <w:tcW w:w="5240" w:type="dxa"/>
          </w:tcPr>
          <w:p w14:paraId="1795987D"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оның ішінде өнім өндіруге</w:t>
            </w:r>
          </w:p>
        </w:tc>
        <w:tc>
          <w:tcPr>
            <w:tcW w:w="1418" w:type="dxa"/>
          </w:tcPr>
          <w:p w14:paraId="6107A6E2"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67220</w:t>
            </w:r>
          </w:p>
        </w:tc>
        <w:tc>
          <w:tcPr>
            <w:tcW w:w="1417" w:type="dxa"/>
          </w:tcPr>
          <w:p w14:paraId="7D9A2422"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120275</w:t>
            </w:r>
          </w:p>
        </w:tc>
        <w:tc>
          <w:tcPr>
            <w:tcW w:w="1231" w:type="dxa"/>
          </w:tcPr>
          <w:p w14:paraId="1D692C1B"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83738</w:t>
            </w:r>
          </w:p>
        </w:tc>
      </w:tr>
      <w:tr w:rsidR="00260E1A" w:rsidRPr="00B53E0B" w14:paraId="34B35075" w14:textId="77777777" w:rsidTr="00524E9A">
        <w:tc>
          <w:tcPr>
            <w:tcW w:w="5240" w:type="dxa"/>
          </w:tcPr>
          <w:p w14:paraId="019BC2E6"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кооперативті басқару аппаратын ұстауға</w:t>
            </w:r>
          </w:p>
        </w:tc>
        <w:tc>
          <w:tcPr>
            <w:tcW w:w="1418" w:type="dxa"/>
            <w:vAlign w:val="center"/>
          </w:tcPr>
          <w:p w14:paraId="4F90930C"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13500</w:t>
            </w:r>
          </w:p>
        </w:tc>
        <w:tc>
          <w:tcPr>
            <w:tcW w:w="1417" w:type="dxa"/>
            <w:vAlign w:val="center"/>
          </w:tcPr>
          <w:p w14:paraId="7866149D"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14000</w:t>
            </w:r>
          </w:p>
        </w:tc>
        <w:tc>
          <w:tcPr>
            <w:tcW w:w="1231" w:type="dxa"/>
            <w:vAlign w:val="center"/>
          </w:tcPr>
          <w:p w14:paraId="7F31CDDB"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14600</w:t>
            </w:r>
          </w:p>
        </w:tc>
      </w:tr>
      <w:tr w:rsidR="00260E1A" w:rsidRPr="00B53E0B" w14:paraId="2AC613CB" w14:textId="77777777" w:rsidTr="00524E9A">
        <w:tc>
          <w:tcPr>
            <w:tcW w:w="5240" w:type="dxa"/>
          </w:tcPr>
          <w:p w14:paraId="5E2262C2"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бірыңғай жер салығы</w:t>
            </w:r>
          </w:p>
        </w:tc>
        <w:tc>
          <w:tcPr>
            <w:tcW w:w="1418" w:type="dxa"/>
          </w:tcPr>
          <w:p w14:paraId="6833868A"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7022</w:t>
            </w:r>
          </w:p>
        </w:tc>
        <w:tc>
          <w:tcPr>
            <w:tcW w:w="1417" w:type="dxa"/>
          </w:tcPr>
          <w:p w14:paraId="1BBD42B6"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7390</w:t>
            </w:r>
          </w:p>
        </w:tc>
        <w:tc>
          <w:tcPr>
            <w:tcW w:w="1231" w:type="dxa"/>
          </w:tcPr>
          <w:p w14:paraId="46B50D2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6861</w:t>
            </w:r>
          </w:p>
        </w:tc>
      </w:tr>
      <w:tr w:rsidR="00260E1A" w:rsidRPr="00B53E0B" w14:paraId="3A0646D6" w14:textId="77777777" w:rsidTr="00524E9A">
        <w:tc>
          <w:tcPr>
            <w:tcW w:w="5240" w:type="dxa"/>
          </w:tcPr>
          <w:p w14:paraId="0BF213F0"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Бөлінетін таза табыс</w:t>
            </w:r>
          </w:p>
        </w:tc>
        <w:tc>
          <w:tcPr>
            <w:tcW w:w="1418" w:type="dxa"/>
          </w:tcPr>
          <w:p w14:paraId="60F392B6"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33075</w:t>
            </w:r>
          </w:p>
        </w:tc>
        <w:tc>
          <w:tcPr>
            <w:tcW w:w="1417" w:type="dxa"/>
          </w:tcPr>
          <w:p w14:paraId="7B50369E"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125698</w:t>
            </w:r>
          </w:p>
        </w:tc>
        <w:tc>
          <w:tcPr>
            <w:tcW w:w="1231" w:type="dxa"/>
          </w:tcPr>
          <w:p w14:paraId="4F4C37D2"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26844</w:t>
            </w:r>
          </w:p>
        </w:tc>
      </w:tr>
      <w:tr w:rsidR="00260E1A" w:rsidRPr="00B53E0B" w14:paraId="41B5A47D" w14:textId="77777777" w:rsidTr="00524E9A">
        <w:tc>
          <w:tcPr>
            <w:tcW w:w="5240" w:type="dxa"/>
          </w:tcPr>
          <w:p w14:paraId="1DD84787"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Егіннің 1 га таза табыс</w:t>
            </w:r>
          </w:p>
        </w:tc>
        <w:tc>
          <w:tcPr>
            <w:tcW w:w="1418" w:type="dxa"/>
          </w:tcPr>
          <w:p w14:paraId="0D3CB9F9"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6,8</w:t>
            </w:r>
          </w:p>
        </w:tc>
        <w:tc>
          <w:tcPr>
            <w:tcW w:w="1417" w:type="dxa"/>
          </w:tcPr>
          <w:p w14:paraId="6DB73436"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26,5</w:t>
            </w:r>
          </w:p>
        </w:tc>
        <w:tc>
          <w:tcPr>
            <w:tcW w:w="1231" w:type="dxa"/>
          </w:tcPr>
          <w:p w14:paraId="285AE2A5"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5,5</w:t>
            </w:r>
          </w:p>
        </w:tc>
      </w:tr>
      <w:tr w:rsidR="00260E1A" w:rsidRPr="00B53E0B" w14:paraId="60DAB8A7" w14:textId="77777777" w:rsidTr="00524E9A">
        <w:tc>
          <w:tcPr>
            <w:tcW w:w="5240" w:type="dxa"/>
          </w:tcPr>
          <w:p w14:paraId="7074335D" w14:textId="77777777" w:rsidR="00524E9A" w:rsidRPr="00B53E0B" w:rsidRDefault="00524E9A" w:rsidP="00524E9A">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Егіннің 1 га жалпы шығыны</w:t>
            </w:r>
          </w:p>
        </w:tc>
        <w:tc>
          <w:tcPr>
            <w:tcW w:w="1418" w:type="dxa"/>
          </w:tcPr>
          <w:p w14:paraId="34E35C77"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18,2</w:t>
            </w:r>
          </w:p>
        </w:tc>
        <w:tc>
          <w:tcPr>
            <w:tcW w:w="1417" w:type="dxa"/>
          </w:tcPr>
          <w:p w14:paraId="115F0771"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29,9</w:t>
            </w:r>
          </w:p>
        </w:tc>
        <w:tc>
          <w:tcPr>
            <w:tcW w:w="1231" w:type="dxa"/>
          </w:tcPr>
          <w:p w14:paraId="05AD3519"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21,5</w:t>
            </w:r>
          </w:p>
        </w:tc>
      </w:tr>
      <w:tr w:rsidR="00260E1A" w:rsidRPr="00B53E0B" w14:paraId="390CFA08" w14:textId="77777777" w:rsidTr="00524E9A">
        <w:tc>
          <w:tcPr>
            <w:tcW w:w="5240" w:type="dxa"/>
          </w:tcPr>
          <w:p w14:paraId="41EABDD4" w14:textId="77777777" w:rsidR="00524E9A" w:rsidRPr="00B53E0B" w:rsidRDefault="00524E9A" w:rsidP="00524E9A">
            <w:pPr>
              <w:jc w:val="both"/>
              <w:rPr>
                <w:rFonts w:ascii="Times New Roman" w:hAnsi="Times New Roman" w:cs="Times New Roman"/>
                <w:sz w:val="24"/>
                <w:szCs w:val="24"/>
              </w:rPr>
            </w:pPr>
            <w:r w:rsidRPr="00B53E0B">
              <w:rPr>
                <w:rFonts w:ascii="Times New Roman" w:hAnsi="Times New Roman" w:cs="Times New Roman"/>
                <w:sz w:val="24"/>
                <w:szCs w:val="24"/>
              </w:rPr>
              <w:t>Рентабел</w:t>
            </w:r>
            <w:r w:rsidRPr="00B53E0B">
              <w:rPr>
                <w:rFonts w:ascii="Times New Roman" w:hAnsi="Times New Roman" w:cs="Times New Roman"/>
                <w:sz w:val="24"/>
                <w:szCs w:val="24"/>
                <w:lang w:val="kk-KZ"/>
              </w:rPr>
              <w:t>ділік</w:t>
            </w:r>
            <w:r w:rsidRPr="00B53E0B">
              <w:rPr>
                <w:rFonts w:ascii="Times New Roman" w:hAnsi="Times New Roman" w:cs="Times New Roman"/>
                <w:sz w:val="24"/>
                <w:szCs w:val="24"/>
              </w:rPr>
              <w:t>, %</w:t>
            </w:r>
          </w:p>
        </w:tc>
        <w:tc>
          <w:tcPr>
            <w:tcW w:w="1418" w:type="dxa"/>
          </w:tcPr>
          <w:p w14:paraId="65813BB7"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37,7</w:t>
            </w:r>
          </w:p>
        </w:tc>
        <w:tc>
          <w:tcPr>
            <w:tcW w:w="1417" w:type="dxa"/>
          </w:tcPr>
          <w:p w14:paraId="29DCC32F"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88,7</w:t>
            </w:r>
          </w:p>
        </w:tc>
        <w:tc>
          <w:tcPr>
            <w:tcW w:w="1231" w:type="dxa"/>
          </w:tcPr>
          <w:p w14:paraId="1538A48A" w14:textId="77777777" w:rsidR="00524E9A" w:rsidRPr="00B53E0B" w:rsidRDefault="00524E9A" w:rsidP="00524E9A">
            <w:pPr>
              <w:jc w:val="center"/>
              <w:rPr>
                <w:rFonts w:ascii="Times New Roman" w:hAnsi="Times New Roman" w:cs="Times New Roman"/>
                <w:sz w:val="24"/>
                <w:szCs w:val="24"/>
              </w:rPr>
            </w:pPr>
            <w:r w:rsidRPr="00B53E0B">
              <w:rPr>
                <w:rFonts w:ascii="Times New Roman" w:hAnsi="Times New Roman" w:cs="Times New Roman"/>
                <w:sz w:val="24"/>
                <w:szCs w:val="24"/>
              </w:rPr>
              <w:t>25,5</w:t>
            </w:r>
          </w:p>
        </w:tc>
      </w:tr>
      <w:tr w:rsidR="00260E1A" w:rsidRPr="00B53E0B" w14:paraId="67F3F7E8" w14:textId="77777777" w:rsidTr="00F62FC9">
        <w:tc>
          <w:tcPr>
            <w:tcW w:w="9306" w:type="dxa"/>
            <w:gridSpan w:val="4"/>
          </w:tcPr>
          <w:p w14:paraId="41E0CBB7" w14:textId="399008B8" w:rsidR="00DB2758" w:rsidRPr="00B53E0B" w:rsidRDefault="00DB2758" w:rsidP="00F62FC9">
            <w:pPr>
              <w:jc w:val="both"/>
              <w:rPr>
                <w:rFonts w:ascii="Times New Roman" w:hAnsi="Times New Roman" w:cs="Times New Roman"/>
                <w:sz w:val="24"/>
                <w:szCs w:val="24"/>
              </w:rPr>
            </w:pPr>
            <w:r w:rsidRPr="00B53E0B">
              <w:rPr>
                <w:rStyle w:val="FontStyle15"/>
                <w:rFonts w:ascii="Times New Roman" w:hAnsi="Times New Roman" w:cs="Times New Roman"/>
                <w:sz w:val="24"/>
                <w:szCs w:val="24"/>
                <w:lang w:val="kk-KZ"/>
              </w:rPr>
              <w:t xml:space="preserve"> </w:t>
            </w:r>
            <w:r w:rsidR="00F62FC9" w:rsidRPr="00B53E0B">
              <w:rPr>
                <w:rStyle w:val="FontStyle15"/>
                <w:rFonts w:ascii="Times New Roman" w:hAnsi="Times New Roman" w:cs="Times New Roman"/>
                <w:sz w:val="24"/>
                <w:szCs w:val="24"/>
                <w:lang w:val="kk-KZ"/>
              </w:rPr>
              <w:t xml:space="preserve">Ескерту – </w:t>
            </w:r>
            <w:r w:rsidR="00F62FC9" w:rsidRPr="00B53E0B">
              <w:rPr>
                <w:rStyle w:val="FontStyle15"/>
                <w:rFonts w:ascii="Times New Roman" w:hAnsi="Times New Roman" w:cs="Times New Roman"/>
                <w:sz w:val="24"/>
                <w:szCs w:val="24"/>
              </w:rPr>
              <w:t>[</w:t>
            </w:r>
            <w:r w:rsidR="00F62FC9" w:rsidRPr="00B53E0B">
              <w:rPr>
                <w:rStyle w:val="FontStyle15"/>
                <w:rFonts w:ascii="Times New Roman" w:hAnsi="Times New Roman" w:cs="Times New Roman"/>
                <w:sz w:val="24"/>
                <w:szCs w:val="24"/>
                <w:lang w:val="kk-KZ"/>
              </w:rPr>
              <w:t>1</w:t>
            </w:r>
            <w:r w:rsidR="00C851CC" w:rsidRPr="00B53E0B">
              <w:rPr>
                <w:rStyle w:val="FontStyle15"/>
                <w:rFonts w:ascii="Times New Roman" w:hAnsi="Times New Roman" w:cs="Times New Roman"/>
                <w:sz w:val="24"/>
                <w:szCs w:val="24"/>
                <w:lang w:val="kk-KZ"/>
              </w:rPr>
              <w:t>23</w:t>
            </w:r>
            <w:r w:rsidR="00F62FC9" w:rsidRPr="00B53E0B">
              <w:rPr>
                <w:rStyle w:val="FontStyle15"/>
                <w:rFonts w:ascii="Times New Roman" w:hAnsi="Times New Roman" w:cs="Times New Roman"/>
                <w:sz w:val="24"/>
                <w:szCs w:val="24"/>
              </w:rPr>
              <w:t>]</w:t>
            </w:r>
            <w:r w:rsidR="00F62FC9" w:rsidRPr="00B53E0B">
              <w:rPr>
                <w:rStyle w:val="FontStyle15"/>
                <w:rFonts w:ascii="Times New Roman" w:hAnsi="Times New Roman" w:cs="Times New Roman"/>
                <w:sz w:val="24"/>
                <w:szCs w:val="24"/>
                <w:lang w:val="kk-KZ"/>
              </w:rPr>
              <w:t xml:space="preserve"> деректер негізінде автормен құрастырылған</w:t>
            </w:r>
          </w:p>
        </w:tc>
      </w:tr>
    </w:tbl>
    <w:p w14:paraId="157A639D" w14:textId="77777777" w:rsidR="00524E9A" w:rsidRPr="00B53E0B" w:rsidRDefault="00524E9A" w:rsidP="00524E9A">
      <w:pPr>
        <w:spacing w:after="0" w:line="240" w:lineRule="auto"/>
        <w:jc w:val="both"/>
        <w:rPr>
          <w:rFonts w:ascii="Times New Roman" w:hAnsi="Times New Roman" w:cs="Times New Roman"/>
          <w:sz w:val="24"/>
          <w:szCs w:val="24"/>
        </w:rPr>
      </w:pPr>
    </w:p>
    <w:p w14:paraId="134C39D5" w14:textId="62FA2390" w:rsidR="00524E9A" w:rsidRPr="00B53E0B" w:rsidRDefault="00562BEA" w:rsidP="00524E9A">
      <w:pPr>
        <w:tabs>
          <w:tab w:val="left" w:pos="9923"/>
        </w:tabs>
        <w:spacing w:after="0" w:line="240" w:lineRule="auto"/>
        <w:ind w:firstLine="567"/>
        <w:jc w:val="both"/>
        <w:rPr>
          <w:rFonts w:ascii="Times New Roman" w:hAnsi="Times New Roman" w:cs="Times New Roman"/>
          <w:sz w:val="28"/>
          <w:szCs w:val="28"/>
        </w:rPr>
      </w:pPr>
      <w:r w:rsidRPr="00B53E0B">
        <w:rPr>
          <w:rFonts w:ascii="Times New Roman" w:hAnsi="Times New Roman" w:cs="Times New Roman"/>
          <w:bCs/>
          <w:sz w:val="28"/>
          <w:szCs w:val="28"/>
          <w:lang w:val="kk-KZ"/>
        </w:rPr>
        <w:t>«Тоқжайлау» ауыл шаруашылығы кооперативіндегі 2022-2024 жылдарға арналған мал шаруашылығы өнімдерін өндіру көрсеткіштерін талдаулар</w:t>
      </w:r>
      <w:r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lang w:val="kk-KZ"/>
        </w:rPr>
        <w:t>м</w:t>
      </w:r>
      <w:r w:rsidR="00524E9A" w:rsidRPr="00B53E0B">
        <w:rPr>
          <w:rFonts w:ascii="Times New Roman" w:hAnsi="Times New Roman" w:cs="Times New Roman"/>
          <w:sz w:val="28"/>
          <w:szCs w:val="28"/>
        </w:rPr>
        <w:t>ал шаруашылығы өнімінің жалпы өндірісінің төмендегенін көрсетеді, оның ішінде</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 xml:space="preserve"> ірі </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 xml:space="preserve">қара </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мал еті (сою салмағында), жылқы, қой, сонымен қатар  жүн және</w:t>
      </w:r>
      <w:r w:rsidR="00524E9A" w:rsidRPr="00B53E0B">
        <w:rPr>
          <w:rFonts w:ascii="Times New Roman" w:hAnsi="Times New Roman" w:cs="Times New Roman"/>
          <w:sz w:val="28"/>
          <w:szCs w:val="28"/>
          <w:lang w:val="kk-KZ"/>
        </w:rPr>
        <w:t xml:space="preserve"> шикі</w:t>
      </w:r>
      <w:r w:rsidR="00524E9A" w:rsidRPr="00B53E0B">
        <w:rPr>
          <w:rFonts w:ascii="Times New Roman" w:hAnsi="Times New Roman" w:cs="Times New Roman"/>
          <w:sz w:val="28"/>
          <w:szCs w:val="28"/>
        </w:rPr>
        <w:t xml:space="preserve"> сүт 785,3-тен 775,6 тоннаға дейін, ал мал басын сату </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 xml:space="preserve">601,4-тен </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681,2 тоннаға немесе 13,2-ге өсті</w:t>
      </w:r>
      <w:r w:rsidR="00524E9A" w:rsidRPr="00B53E0B">
        <w:rPr>
          <w:rFonts w:ascii="Times New Roman" w:hAnsi="Times New Roman" w:cs="Times New Roman"/>
          <w:sz w:val="28"/>
          <w:szCs w:val="28"/>
          <w:lang w:val="kk-KZ"/>
        </w:rPr>
        <w:t>,</w:t>
      </w:r>
      <w:r w:rsidR="00524E9A" w:rsidRPr="00B53E0B">
        <w:rPr>
          <w:rFonts w:ascii="Times New Roman" w:hAnsi="Times New Roman" w:cs="Times New Roman"/>
          <w:sz w:val="28"/>
          <w:szCs w:val="28"/>
        </w:rPr>
        <w:t xml:space="preserve"> сәйкесінше, өнімді </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сатудан</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 xml:space="preserve"> түскен жалпы кіріс 153,2-ден 192,8 млн. теңгеге </w:t>
      </w:r>
      <w:r w:rsidR="00524E9A" w:rsidRPr="00B53E0B">
        <w:rPr>
          <w:rFonts w:ascii="Times New Roman" w:hAnsi="Times New Roman" w:cs="Times New Roman"/>
          <w:sz w:val="28"/>
          <w:szCs w:val="28"/>
          <w:lang w:val="kk-KZ"/>
        </w:rPr>
        <w:t>сәйкес өсті</w:t>
      </w:r>
      <w:r w:rsidR="00524E9A" w:rsidRPr="00B53E0B">
        <w:rPr>
          <w:rFonts w:ascii="Times New Roman" w:hAnsi="Times New Roman" w:cs="Times New Roman"/>
          <w:sz w:val="28"/>
          <w:szCs w:val="28"/>
        </w:rPr>
        <w:t xml:space="preserve"> немесе 25,8%</w:t>
      </w:r>
      <w:r w:rsidR="00524E9A" w:rsidRPr="00B53E0B">
        <w:rPr>
          <w:rFonts w:ascii="Times New Roman" w:hAnsi="Times New Roman" w:cs="Times New Roman"/>
          <w:sz w:val="28"/>
          <w:szCs w:val="28"/>
          <w:lang w:val="kk-KZ"/>
        </w:rPr>
        <w:t>.</w:t>
      </w:r>
      <w:r w:rsidR="00524E9A" w:rsidRPr="00B53E0B">
        <w:rPr>
          <w:rFonts w:ascii="Times New Roman" w:hAnsi="Times New Roman" w:cs="Times New Roman"/>
          <w:sz w:val="28"/>
          <w:szCs w:val="28"/>
        </w:rPr>
        <w:t xml:space="preserve"> (</w:t>
      </w:r>
      <w:r w:rsidR="00DB2758" w:rsidRPr="00B53E0B">
        <w:rPr>
          <w:rFonts w:ascii="Times New Roman" w:hAnsi="Times New Roman" w:cs="Times New Roman"/>
          <w:sz w:val="28"/>
          <w:szCs w:val="28"/>
          <w:lang w:val="kk-KZ"/>
        </w:rPr>
        <w:t>1</w:t>
      </w:r>
      <w:r w:rsidR="00C851CC" w:rsidRPr="00B53E0B">
        <w:rPr>
          <w:rFonts w:ascii="Times New Roman" w:hAnsi="Times New Roman" w:cs="Times New Roman"/>
          <w:sz w:val="28"/>
          <w:szCs w:val="28"/>
          <w:lang w:val="kk-KZ"/>
        </w:rPr>
        <w:t>9</w:t>
      </w:r>
      <w:r w:rsidR="00DB2758" w:rsidRPr="00B53E0B">
        <w:rPr>
          <w:rFonts w:ascii="Times New Roman" w:hAnsi="Times New Roman" w:cs="Times New Roman"/>
          <w:sz w:val="28"/>
          <w:szCs w:val="28"/>
          <w:lang w:val="kk-KZ"/>
        </w:rPr>
        <w:t>-</w:t>
      </w:r>
      <w:r w:rsidR="00DB2758" w:rsidRPr="00B53E0B">
        <w:rPr>
          <w:rFonts w:ascii="Times New Roman" w:hAnsi="Times New Roman" w:cs="Times New Roman"/>
          <w:sz w:val="28"/>
          <w:szCs w:val="28"/>
        </w:rPr>
        <w:t xml:space="preserve"> қосымша</w:t>
      </w:r>
      <w:r w:rsidR="00524E9A" w:rsidRPr="00B53E0B">
        <w:rPr>
          <w:rFonts w:ascii="Times New Roman" w:hAnsi="Times New Roman" w:cs="Times New Roman"/>
          <w:sz w:val="28"/>
          <w:szCs w:val="28"/>
        </w:rPr>
        <w:t>).</w:t>
      </w:r>
    </w:p>
    <w:p w14:paraId="6E5351E7" w14:textId="576DFDD0" w:rsidR="00524E9A" w:rsidRPr="00B53E0B" w:rsidRDefault="00524E9A" w:rsidP="00524E9A">
      <w:pPr>
        <w:tabs>
          <w:tab w:val="left" w:pos="9923"/>
        </w:tabs>
        <w:spacing w:after="0" w:line="240" w:lineRule="auto"/>
        <w:ind w:firstLine="567"/>
        <w:jc w:val="both"/>
        <w:rPr>
          <w:rFonts w:ascii="Times New Roman" w:hAnsi="Times New Roman" w:cs="Times New Roman"/>
          <w:sz w:val="28"/>
          <w:szCs w:val="28"/>
        </w:rPr>
      </w:pPr>
      <w:r w:rsidRPr="00B53E0B">
        <w:rPr>
          <w:rFonts w:ascii="Times New Roman" w:hAnsi="Times New Roman" w:cs="Times New Roman"/>
          <w:sz w:val="28"/>
          <w:szCs w:val="28"/>
        </w:rPr>
        <w:t>«Тоқжайлау» Ө</w:t>
      </w:r>
      <w:r w:rsidRPr="00B53E0B">
        <w:rPr>
          <w:rFonts w:ascii="Times New Roman" w:hAnsi="Times New Roman" w:cs="Times New Roman"/>
          <w:sz w:val="28"/>
          <w:szCs w:val="28"/>
          <w:lang w:val="kk-KZ"/>
        </w:rPr>
        <w:t>АШ</w:t>
      </w:r>
      <w:r w:rsidRPr="00B53E0B">
        <w:rPr>
          <w:rFonts w:ascii="Times New Roman" w:hAnsi="Times New Roman" w:cs="Times New Roman"/>
          <w:sz w:val="28"/>
          <w:szCs w:val="28"/>
        </w:rPr>
        <w:t xml:space="preserve">К-нің </w:t>
      </w:r>
      <w:r w:rsidRPr="00B53E0B">
        <w:rPr>
          <w:rFonts w:ascii="Times New Roman" w:hAnsi="Times New Roman" w:cs="Times New Roman"/>
          <w:sz w:val="28"/>
          <w:szCs w:val="28"/>
          <w:lang w:val="kk-KZ"/>
        </w:rPr>
        <w:t xml:space="preserve"> </w:t>
      </w:r>
      <w:r w:rsidR="005C6241" w:rsidRPr="00B53E0B">
        <w:rPr>
          <w:rFonts w:ascii="Times New Roman" w:hAnsi="Times New Roman" w:cs="Times New Roman"/>
          <w:sz w:val="28"/>
          <w:szCs w:val="28"/>
        </w:rPr>
        <w:t>2022</w:t>
      </w:r>
      <w:r w:rsidRPr="00B53E0B">
        <w:rPr>
          <w:rFonts w:ascii="Times New Roman" w:hAnsi="Times New Roman" w:cs="Times New Roman"/>
          <w:sz w:val="28"/>
          <w:szCs w:val="28"/>
        </w:rPr>
        <w:t>-</w:t>
      </w:r>
      <w:r w:rsidR="005C6241" w:rsidRPr="00B53E0B">
        <w:rPr>
          <w:rFonts w:ascii="Times New Roman" w:hAnsi="Times New Roman" w:cs="Times New Roman"/>
          <w:sz w:val="28"/>
          <w:szCs w:val="28"/>
        </w:rPr>
        <w:t>2024</w:t>
      </w:r>
      <w:r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жылдарғы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қаржылық-шаруашылық</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қызметінің нәтижесі өнімді сатудан және қызметтерді көрсетуден түскен табыс </w:t>
      </w:r>
      <w:r w:rsidR="005C6241" w:rsidRPr="00B53E0B">
        <w:rPr>
          <w:rFonts w:ascii="Times New Roman" w:hAnsi="Times New Roman" w:cs="Times New Roman"/>
          <w:sz w:val="28"/>
          <w:szCs w:val="28"/>
        </w:rPr>
        <w:t>2024</w:t>
      </w:r>
      <w:r w:rsidRPr="00B53E0B">
        <w:rPr>
          <w:rFonts w:ascii="Times New Roman" w:hAnsi="Times New Roman" w:cs="Times New Roman"/>
          <w:sz w:val="28"/>
          <w:szCs w:val="28"/>
        </w:rPr>
        <w:t xml:space="preserve"> жылмен салыстырғанда </w:t>
      </w:r>
      <w:r w:rsidR="005C6241" w:rsidRPr="00B53E0B">
        <w:rPr>
          <w:rFonts w:ascii="Times New Roman" w:hAnsi="Times New Roman" w:cs="Times New Roman"/>
          <w:sz w:val="28"/>
          <w:szCs w:val="28"/>
        </w:rPr>
        <w:t>2022</w:t>
      </w:r>
      <w:r w:rsidRPr="00B53E0B">
        <w:rPr>
          <w:rFonts w:ascii="Times New Roman" w:hAnsi="Times New Roman" w:cs="Times New Roman"/>
          <w:sz w:val="28"/>
          <w:szCs w:val="28"/>
        </w:rPr>
        <w:t xml:space="preserve"> жылы 305,9 млн. теңгеден 489,7 млн.</w:t>
      </w:r>
      <w:r w:rsidR="00562BEA" w:rsidRPr="00B53E0B">
        <w:rPr>
          <w:rFonts w:ascii="Times New Roman" w:hAnsi="Times New Roman" w:cs="Times New Roman"/>
          <w:sz w:val="28"/>
          <w:szCs w:val="28"/>
          <w:lang w:val="kk-KZ"/>
        </w:rPr>
        <w:t>өсті</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немесе 37,5%,</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өзіндік құн</w:t>
      </w:r>
      <w:r w:rsidRPr="00B53E0B">
        <w:rPr>
          <w:rFonts w:ascii="Times New Roman" w:hAnsi="Times New Roman" w:cs="Times New Roman"/>
          <w:sz w:val="28"/>
          <w:szCs w:val="28"/>
        </w:rPr>
        <w:t xml:space="preserve"> 215,2-ден 386,2 млн.теңгеге немесе 44% -ға өсті,</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жалпы пайда  90,7-ден 103,5 млн.теңгеге</w:t>
      </w:r>
      <w:r w:rsidRPr="00B53E0B">
        <w:rPr>
          <w:rFonts w:ascii="Times New Roman" w:hAnsi="Times New Roman" w:cs="Times New Roman"/>
          <w:sz w:val="28"/>
          <w:szCs w:val="28"/>
          <w:lang w:val="kk-KZ"/>
        </w:rPr>
        <w:t xml:space="preserve"> сәйкес өсті </w:t>
      </w:r>
      <w:r w:rsidRPr="00B53E0B">
        <w:rPr>
          <w:rFonts w:ascii="Times New Roman" w:hAnsi="Times New Roman" w:cs="Times New Roman"/>
          <w:sz w:val="28"/>
          <w:szCs w:val="28"/>
        </w:rPr>
        <w:t xml:space="preserve"> немесе 12% (</w:t>
      </w:r>
      <w:r w:rsidR="00DB2758" w:rsidRPr="00B53E0B">
        <w:rPr>
          <w:rFonts w:ascii="Times New Roman" w:hAnsi="Times New Roman" w:cs="Times New Roman"/>
          <w:sz w:val="28"/>
          <w:szCs w:val="28"/>
          <w:lang w:val="kk-KZ"/>
        </w:rPr>
        <w:t>3</w:t>
      </w:r>
      <w:r w:rsidR="00C851CC" w:rsidRPr="00B53E0B">
        <w:rPr>
          <w:rFonts w:ascii="Times New Roman" w:hAnsi="Times New Roman" w:cs="Times New Roman"/>
          <w:sz w:val="28"/>
          <w:szCs w:val="28"/>
          <w:lang w:val="kk-KZ"/>
        </w:rPr>
        <w:t>0</w:t>
      </w:r>
      <w:r w:rsidRPr="00B53E0B">
        <w:rPr>
          <w:rFonts w:ascii="Times New Roman" w:hAnsi="Times New Roman" w:cs="Times New Roman"/>
          <w:sz w:val="28"/>
          <w:szCs w:val="28"/>
        </w:rPr>
        <w:t>-кесте)</w:t>
      </w:r>
      <w:r w:rsidR="00562BEA" w:rsidRPr="00B53E0B">
        <w:rPr>
          <w:rFonts w:ascii="Times New Roman" w:hAnsi="Times New Roman" w:cs="Times New Roman"/>
          <w:bCs/>
          <w:sz w:val="28"/>
          <w:szCs w:val="28"/>
          <w:lang w:val="kk-KZ"/>
        </w:rPr>
        <w:t xml:space="preserve"> [123].</w:t>
      </w:r>
    </w:p>
    <w:p w14:paraId="1E6851AB" w14:textId="31AEF033" w:rsidR="00524E9A" w:rsidRPr="00B53E0B" w:rsidRDefault="00C851CC" w:rsidP="00BC206A">
      <w:pPr>
        <w:tabs>
          <w:tab w:val="left" w:pos="9923"/>
        </w:tabs>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bCs/>
          <w:sz w:val="28"/>
          <w:szCs w:val="28"/>
          <w:lang w:val="kk-KZ"/>
        </w:rPr>
        <w:t>30 к</w:t>
      </w:r>
      <w:r w:rsidR="00DB2758" w:rsidRPr="00B53E0B">
        <w:rPr>
          <w:rFonts w:ascii="Times New Roman" w:hAnsi="Times New Roman" w:cs="Times New Roman"/>
          <w:bCs/>
          <w:sz w:val="28"/>
          <w:szCs w:val="28"/>
          <w:lang w:val="kk-KZ"/>
        </w:rPr>
        <w:t xml:space="preserve">есте  - </w:t>
      </w:r>
      <w:r w:rsidR="00524E9A" w:rsidRPr="00B53E0B">
        <w:rPr>
          <w:rFonts w:ascii="Times New Roman" w:hAnsi="Times New Roman" w:cs="Times New Roman"/>
          <w:sz w:val="28"/>
          <w:szCs w:val="28"/>
          <w:lang w:val="kk-KZ"/>
        </w:rPr>
        <w:t>«Тоқжайлау» АШ</w:t>
      </w:r>
      <w:r w:rsidR="00A36F20" w:rsidRPr="00B53E0B">
        <w:rPr>
          <w:rFonts w:ascii="Times New Roman" w:hAnsi="Times New Roman" w:cs="Times New Roman"/>
          <w:sz w:val="28"/>
          <w:szCs w:val="28"/>
          <w:lang w:val="kk-KZ"/>
        </w:rPr>
        <w:t>Ө</w:t>
      </w:r>
      <w:r w:rsidR="00524E9A" w:rsidRPr="00B53E0B">
        <w:rPr>
          <w:rFonts w:ascii="Times New Roman" w:hAnsi="Times New Roman" w:cs="Times New Roman"/>
          <w:sz w:val="28"/>
          <w:szCs w:val="28"/>
          <w:lang w:val="kk-KZ"/>
        </w:rPr>
        <w:t xml:space="preserve">К-нің </w:t>
      </w:r>
      <w:r w:rsidR="005C6241" w:rsidRPr="00B53E0B">
        <w:rPr>
          <w:rFonts w:ascii="Times New Roman" w:hAnsi="Times New Roman" w:cs="Times New Roman"/>
          <w:sz w:val="28"/>
          <w:szCs w:val="28"/>
          <w:lang w:val="kk-KZ"/>
        </w:rPr>
        <w:t>2022</w:t>
      </w:r>
      <w:r w:rsidR="00524E9A" w:rsidRPr="00B53E0B">
        <w:rPr>
          <w:rFonts w:ascii="Times New Roman" w:hAnsi="Times New Roman" w:cs="Times New Roman"/>
          <w:sz w:val="28"/>
          <w:szCs w:val="28"/>
          <w:lang w:val="kk-KZ"/>
        </w:rPr>
        <w:t>-</w:t>
      </w:r>
      <w:r w:rsidR="005C6241" w:rsidRPr="00B53E0B">
        <w:rPr>
          <w:rFonts w:ascii="Times New Roman" w:hAnsi="Times New Roman" w:cs="Times New Roman"/>
          <w:sz w:val="28"/>
          <w:szCs w:val="28"/>
          <w:lang w:val="kk-KZ"/>
        </w:rPr>
        <w:t>2024</w:t>
      </w:r>
      <w:r w:rsidR="00524E9A" w:rsidRPr="00B53E0B">
        <w:rPr>
          <w:rFonts w:ascii="Times New Roman" w:hAnsi="Times New Roman" w:cs="Times New Roman"/>
          <w:sz w:val="28"/>
          <w:szCs w:val="28"/>
          <w:lang w:val="kk-KZ"/>
        </w:rPr>
        <w:t xml:space="preserve"> жылдардағы қаржы-шаруашылық қызметінің нәтижесі (мың теңге) </w:t>
      </w:r>
    </w:p>
    <w:p w14:paraId="2311D19C" w14:textId="77777777" w:rsidR="00524E9A" w:rsidRPr="00B53E0B" w:rsidRDefault="00524E9A" w:rsidP="00524E9A">
      <w:pPr>
        <w:tabs>
          <w:tab w:val="left" w:pos="9923"/>
        </w:tabs>
        <w:spacing w:after="0" w:line="240" w:lineRule="auto"/>
        <w:ind w:firstLine="567"/>
        <w:jc w:val="both"/>
        <w:rPr>
          <w:rFonts w:ascii="Times New Roman" w:hAnsi="Times New Roman" w:cs="Times New Roman"/>
          <w:b/>
          <w:sz w:val="24"/>
          <w:szCs w:val="24"/>
          <w:lang w:val="kk-KZ"/>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
        <w:gridCol w:w="5621"/>
        <w:gridCol w:w="992"/>
        <w:gridCol w:w="1134"/>
        <w:gridCol w:w="1134"/>
      </w:tblGrid>
      <w:tr w:rsidR="009F64F6" w:rsidRPr="00B53E0B" w14:paraId="148C9673" w14:textId="77777777" w:rsidTr="00524E9A">
        <w:trPr>
          <w:trHeight w:val="70"/>
        </w:trPr>
        <w:tc>
          <w:tcPr>
            <w:tcW w:w="333" w:type="dxa"/>
            <w:vAlign w:val="center"/>
            <w:hideMark/>
          </w:tcPr>
          <w:p w14:paraId="7DA301E5" w14:textId="77777777" w:rsidR="00524E9A" w:rsidRPr="00B53E0B" w:rsidRDefault="00524E9A" w:rsidP="00524E9A">
            <w:pPr>
              <w:spacing w:after="0" w:line="240" w:lineRule="auto"/>
              <w:jc w:val="both"/>
              <w:rPr>
                <w:rFonts w:ascii="Times New Roman" w:eastAsia="Times New Roman" w:hAnsi="Times New Roman" w:cs="Times New Roman"/>
                <w:bCs/>
                <w:sz w:val="24"/>
                <w:szCs w:val="24"/>
                <w:lang w:val="kk-KZ"/>
              </w:rPr>
            </w:pPr>
          </w:p>
        </w:tc>
        <w:tc>
          <w:tcPr>
            <w:tcW w:w="5621" w:type="dxa"/>
            <w:vAlign w:val="center"/>
            <w:hideMark/>
          </w:tcPr>
          <w:p w14:paraId="718C9F2E" w14:textId="77777777" w:rsidR="00524E9A" w:rsidRPr="00B53E0B" w:rsidRDefault="00524E9A" w:rsidP="00524E9A">
            <w:pPr>
              <w:spacing w:after="0" w:line="240" w:lineRule="auto"/>
              <w:jc w:val="both"/>
              <w:rPr>
                <w:rFonts w:ascii="Times New Roman" w:eastAsia="Times New Roman" w:hAnsi="Times New Roman" w:cs="Times New Roman"/>
                <w:bCs/>
                <w:sz w:val="24"/>
                <w:szCs w:val="24"/>
                <w:lang w:val="kk-KZ"/>
              </w:rPr>
            </w:pPr>
            <w:r w:rsidRPr="00B53E0B">
              <w:rPr>
                <w:rFonts w:ascii="Times New Roman" w:eastAsia="Times New Roman" w:hAnsi="Times New Roman" w:cs="Times New Roman"/>
                <w:bCs/>
                <w:sz w:val="24"/>
                <w:szCs w:val="24"/>
                <w:lang w:val="kk-KZ"/>
              </w:rPr>
              <w:t>Көрсеткіштер атауы</w:t>
            </w:r>
          </w:p>
        </w:tc>
        <w:tc>
          <w:tcPr>
            <w:tcW w:w="992" w:type="dxa"/>
          </w:tcPr>
          <w:p w14:paraId="3AC3A49E" w14:textId="77777777" w:rsidR="00524E9A" w:rsidRPr="00B53E0B" w:rsidRDefault="005C6241" w:rsidP="00524E9A">
            <w:pPr>
              <w:spacing w:after="0" w:line="240" w:lineRule="auto"/>
              <w:jc w:val="both"/>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2022</w:t>
            </w:r>
          </w:p>
          <w:p w14:paraId="7E8F1371" w14:textId="77777777" w:rsidR="00524E9A" w:rsidRPr="00B53E0B" w:rsidRDefault="00524E9A" w:rsidP="00524E9A">
            <w:pPr>
              <w:spacing w:after="0" w:line="240" w:lineRule="auto"/>
              <w:jc w:val="both"/>
              <w:rPr>
                <w:rFonts w:ascii="Times New Roman" w:eastAsia="Times New Roman" w:hAnsi="Times New Roman" w:cs="Times New Roman"/>
                <w:bCs/>
                <w:sz w:val="24"/>
                <w:szCs w:val="24"/>
              </w:rPr>
            </w:pPr>
          </w:p>
        </w:tc>
        <w:tc>
          <w:tcPr>
            <w:tcW w:w="1134" w:type="dxa"/>
          </w:tcPr>
          <w:p w14:paraId="51E9D248" w14:textId="77777777" w:rsidR="00524E9A" w:rsidRPr="00B53E0B" w:rsidRDefault="005C6241" w:rsidP="00524E9A">
            <w:pPr>
              <w:spacing w:after="0" w:line="240" w:lineRule="auto"/>
              <w:jc w:val="both"/>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2023</w:t>
            </w:r>
          </w:p>
        </w:tc>
        <w:tc>
          <w:tcPr>
            <w:tcW w:w="1134" w:type="dxa"/>
          </w:tcPr>
          <w:p w14:paraId="1234F44B" w14:textId="77777777" w:rsidR="00524E9A" w:rsidRPr="00B53E0B" w:rsidRDefault="005C6241" w:rsidP="00524E9A">
            <w:pPr>
              <w:spacing w:after="0" w:line="240" w:lineRule="auto"/>
              <w:jc w:val="both"/>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2024</w:t>
            </w:r>
          </w:p>
        </w:tc>
      </w:tr>
      <w:tr w:rsidR="009F64F6" w:rsidRPr="00B53E0B" w14:paraId="255E21DE" w14:textId="77777777" w:rsidTr="00524E9A">
        <w:trPr>
          <w:trHeight w:val="263"/>
        </w:trPr>
        <w:tc>
          <w:tcPr>
            <w:tcW w:w="333" w:type="dxa"/>
            <w:noWrap/>
            <w:vAlign w:val="bottom"/>
            <w:hideMark/>
          </w:tcPr>
          <w:p w14:paraId="70746BE7" w14:textId="77777777" w:rsidR="00524E9A" w:rsidRPr="00B53E0B" w:rsidRDefault="00524E9A" w:rsidP="00524E9A">
            <w:pPr>
              <w:spacing w:after="0" w:line="240" w:lineRule="auto"/>
              <w:jc w:val="both"/>
              <w:rPr>
                <w:rFonts w:ascii="Times New Roman" w:eastAsia="Times New Roman" w:hAnsi="Times New Roman" w:cs="Times New Roman"/>
                <w:sz w:val="24"/>
                <w:szCs w:val="24"/>
              </w:rPr>
            </w:pPr>
            <w:r w:rsidRPr="00B53E0B">
              <w:rPr>
                <w:rFonts w:ascii="Times New Roman" w:eastAsia="Times New Roman" w:hAnsi="Times New Roman" w:cs="Times New Roman"/>
                <w:sz w:val="24"/>
                <w:szCs w:val="24"/>
              </w:rPr>
              <w:t>1</w:t>
            </w:r>
          </w:p>
        </w:tc>
        <w:tc>
          <w:tcPr>
            <w:tcW w:w="5621" w:type="dxa"/>
            <w:noWrap/>
            <w:vAlign w:val="bottom"/>
            <w:hideMark/>
          </w:tcPr>
          <w:p w14:paraId="3D5C6A9D" w14:textId="77777777" w:rsidR="00524E9A" w:rsidRPr="00B53E0B" w:rsidRDefault="00524E9A" w:rsidP="00524E9A">
            <w:pPr>
              <w:spacing w:after="0" w:line="240" w:lineRule="auto"/>
              <w:jc w:val="both"/>
              <w:rPr>
                <w:rFonts w:ascii="Times New Roman" w:eastAsia="Times New Roman" w:hAnsi="Times New Roman" w:cs="Times New Roman"/>
                <w:sz w:val="24"/>
                <w:szCs w:val="24"/>
                <w:lang w:val="kk-KZ"/>
              </w:rPr>
            </w:pPr>
            <w:r w:rsidRPr="00B53E0B">
              <w:rPr>
                <w:rFonts w:ascii="Times New Roman" w:eastAsia="Times New Roman" w:hAnsi="Times New Roman" w:cs="Times New Roman"/>
                <w:sz w:val="24"/>
                <w:szCs w:val="24"/>
                <w:lang w:val="kk-KZ"/>
              </w:rPr>
              <w:t>Өнімді сату мен қызмет көрсетуден түскен табыс</w:t>
            </w:r>
          </w:p>
        </w:tc>
        <w:tc>
          <w:tcPr>
            <w:tcW w:w="992" w:type="dxa"/>
            <w:vAlign w:val="bottom"/>
          </w:tcPr>
          <w:p w14:paraId="1D72DFE1" w14:textId="77777777" w:rsidR="00524E9A" w:rsidRPr="00B53E0B" w:rsidRDefault="00524E9A" w:rsidP="00524E9A">
            <w:pPr>
              <w:spacing w:after="0" w:line="240" w:lineRule="auto"/>
              <w:ind w:right="-98"/>
              <w:jc w:val="both"/>
              <w:rPr>
                <w:rFonts w:ascii="Times New Roman" w:eastAsia="Times New Roman" w:hAnsi="Times New Roman" w:cs="Times New Roman"/>
                <w:sz w:val="24"/>
                <w:szCs w:val="24"/>
              </w:rPr>
            </w:pPr>
            <w:r w:rsidRPr="00B53E0B">
              <w:rPr>
                <w:rFonts w:ascii="Times New Roman" w:eastAsia="Times New Roman" w:hAnsi="Times New Roman" w:cs="Times New Roman"/>
                <w:sz w:val="24"/>
                <w:szCs w:val="24"/>
              </w:rPr>
              <w:t>305975</w:t>
            </w:r>
          </w:p>
        </w:tc>
        <w:tc>
          <w:tcPr>
            <w:tcW w:w="1134" w:type="dxa"/>
          </w:tcPr>
          <w:p w14:paraId="5B038238" w14:textId="77777777" w:rsidR="00524E9A" w:rsidRPr="00B53E0B" w:rsidRDefault="00524E9A" w:rsidP="00524E9A">
            <w:pPr>
              <w:spacing w:after="0" w:line="240" w:lineRule="auto"/>
              <w:ind w:right="-98"/>
              <w:jc w:val="both"/>
              <w:rPr>
                <w:rFonts w:ascii="Times New Roman" w:eastAsia="Times New Roman" w:hAnsi="Times New Roman" w:cs="Times New Roman"/>
                <w:sz w:val="24"/>
                <w:szCs w:val="24"/>
              </w:rPr>
            </w:pPr>
            <w:r w:rsidRPr="00B53E0B">
              <w:rPr>
                <w:rFonts w:ascii="Times New Roman" w:eastAsia="Times New Roman" w:hAnsi="Times New Roman" w:cs="Times New Roman"/>
                <w:sz w:val="24"/>
                <w:szCs w:val="24"/>
              </w:rPr>
              <w:t>509917</w:t>
            </w:r>
          </w:p>
        </w:tc>
        <w:tc>
          <w:tcPr>
            <w:tcW w:w="1134" w:type="dxa"/>
          </w:tcPr>
          <w:p w14:paraId="30A78320" w14:textId="77777777" w:rsidR="00524E9A" w:rsidRPr="00B53E0B" w:rsidRDefault="00524E9A" w:rsidP="00524E9A">
            <w:pPr>
              <w:spacing w:after="0" w:line="240" w:lineRule="auto"/>
              <w:ind w:right="-98"/>
              <w:jc w:val="both"/>
              <w:rPr>
                <w:rFonts w:ascii="Times New Roman" w:eastAsia="Times New Roman" w:hAnsi="Times New Roman" w:cs="Times New Roman"/>
                <w:sz w:val="24"/>
                <w:szCs w:val="24"/>
              </w:rPr>
            </w:pPr>
            <w:r w:rsidRPr="00B53E0B">
              <w:rPr>
                <w:rFonts w:ascii="Times New Roman" w:eastAsia="Times New Roman" w:hAnsi="Times New Roman" w:cs="Times New Roman"/>
                <w:sz w:val="24"/>
                <w:szCs w:val="24"/>
              </w:rPr>
              <w:t>489755</w:t>
            </w:r>
          </w:p>
        </w:tc>
      </w:tr>
      <w:tr w:rsidR="009F64F6" w:rsidRPr="00B53E0B" w14:paraId="73342908" w14:textId="77777777" w:rsidTr="00524E9A">
        <w:trPr>
          <w:trHeight w:val="300"/>
        </w:trPr>
        <w:tc>
          <w:tcPr>
            <w:tcW w:w="333" w:type="dxa"/>
            <w:noWrap/>
            <w:vAlign w:val="bottom"/>
            <w:hideMark/>
          </w:tcPr>
          <w:p w14:paraId="274600D1" w14:textId="77777777" w:rsidR="00524E9A" w:rsidRPr="00B53E0B" w:rsidRDefault="00524E9A" w:rsidP="00524E9A">
            <w:pPr>
              <w:spacing w:after="0" w:line="240" w:lineRule="auto"/>
              <w:jc w:val="both"/>
              <w:rPr>
                <w:rFonts w:ascii="Times New Roman" w:eastAsia="Times New Roman" w:hAnsi="Times New Roman" w:cs="Times New Roman"/>
                <w:sz w:val="24"/>
                <w:szCs w:val="24"/>
              </w:rPr>
            </w:pPr>
            <w:r w:rsidRPr="00B53E0B">
              <w:rPr>
                <w:rFonts w:ascii="Times New Roman" w:eastAsia="Times New Roman" w:hAnsi="Times New Roman" w:cs="Times New Roman"/>
                <w:sz w:val="24"/>
                <w:szCs w:val="24"/>
              </w:rPr>
              <w:t>2</w:t>
            </w:r>
          </w:p>
        </w:tc>
        <w:tc>
          <w:tcPr>
            <w:tcW w:w="5621" w:type="dxa"/>
            <w:noWrap/>
            <w:vAlign w:val="bottom"/>
            <w:hideMark/>
          </w:tcPr>
          <w:p w14:paraId="439A0A1F" w14:textId="77777777" w:rsidR="00524E9A" w:rsidRPr="00B53E0B" w:rsidRDefault="00524E9A" w:rsidP="00524E9A">
            <w:pPr>
              <w:spacing w:after="0" w:line="240" w:lineRule="auto"/>
              <w:jc w:val="both"/>
              <w:rPr>
                <w:rFonts w:ascii="Times New Roman" w:eastAsia="Times New Roman" w:hAnsi="Times New Roman" w:cs="Times New Roman"/>
                <w:sz w:val="24"/>
                <w:szCs w:val="24"/>
                <w:lang w:val="kk-KZ"/>
              </w:rPr>
            </w:pPr>
            <w:r w:rsidRPr="00B53E0B">
              <w:rPr>
                <w:rFonts w:ascii="Times New Roman" w:eastAsia="Times New Roman" w:hAnsi="Times New Roman" w:cs="Times New Roman"/>
                <w:sz w:val="24"/>
                <w:szCs w:val="24"/>
                <w:lang w:val="kk-KZ"/>
              </w:rPr>
              <w:t>Сатылған өнім мен көрсетілген қызметтің өзіндік құны</w:t>
            </w:r>
          </w:p>
        </w:tc>
        <w:tc>
          <w:tcPr>
            <w:tcW w:w="992" w:type="dxa"/>
            <w:vAlign w:val="bottom"/>
          </w:tcPr>
          <w:p w14:paraId="078329F2" w14:textId="77777777" w:rsidR="00524E9A" w:rsidRPr="00B53E0B" w:rsidRDefault="00524E9A" w:rsidP="00524E9A">
            <w:pPr>
              <w:spacing w:after="0" w:line="240" w:lineRule="auto"/>
              <w:ind w:right="-98"/>
              <w:jc w:val="both"/>
              <w:rPr>
                <w:rFonts w:ascii="Times New Roman" w:eastAsia="Times New Roman" w:hAnsi="Times New Roman" w:cs="Times New Roman"/>
                <w:sz w:val="24"/>
                <w:szCs w:val="24"/>
              </w:rPr>
            </w:pPr>
            <w:r w:rsidRPr="00B53E0B">
              <w:rPr>
                <w:rFonts w:ascii="Times New Roman" w:eastAsia="Times New Roman" w:hAnsi="Times New Roman" w:cs="Times New Roman"/>
                <w:sz w:val="24"/>
                <w:szCs w:val="24"/>
              </w:rPr>
              <w:t>215201</w:t>
            </w:r>
          </w:p>
        </w:tc>
        <w:tc>
          <w:tcPr>
            <w:tcW w:w="1134" w:type="dxa"/>
          </w:tcPr>
          <w:p w14:paraId="4DECE4DB" w14:textId="77777777" w:rsidR="00524E9A" w:rsidRPr="00B53E0B" w:rsidRDefault="00524E9A" w:rsidP="00524E9A">
            <w:pPr>
              <w:spacing w:after="0" w:line="240" w:lineRule="auto"/>
              <w:ind w:right="-98"/>
              <w:jc w:val="both"/>
              <w:rPr>
                <w:rFonts w:ascii="Times New Roman" w:eastAsia="Times New Roman" w:hAnsi="Times New Roman" w:cs="Times New Roman"/>
                <w:sz w:val="24"/>
                <w:szCs w:val="24"/>
              </w:rPr>
            </w:pPr>
            <w:r w:rsidRPr="00B53E0B">
              <w:rPr>
                <w:rFonts w:ascii="Times New Roman" w:eastAsia="Times New Roman" w:hAnsi="Times New Roman" w:cs="Times New Roman"/>
                <w:sz w:val="24"/>
                <w:szCs w:val="24"/>
              </w:rPr>
              <w:t>331386</w:t>
            </w:r>
          </w:p>
        </w:tc>
        <w:tc>
          <w:tcPr>
            <w:tcW w:w="1134" w:type="dxa"/>
          </w:tcPr>
          <w:p w14:paraId="14148B64" w14:textId="77777777" w:rsidR="00524E9A" w:rsidRPr="00B53E0B" w:rsidRDefault="00524E9A" w:rsidP="00524E9A">
            <w:pPr>
              <w:spacing w:after="0" w:line="240" w:lineRule="auto"/>
              <w:ind w:right="-98"/>
              <w:jc w:val="both"/>
              <w:rPr>
                <w:rFonts w:ascii="Times New Roman" w:eastAsia="Times New Roman" w:hAnsi="Times New Roman" w:cs="Times New Roman"/>
                <w:sz w:val="24"/>
                <w:szCs w:val="24"/>
              </w:rPr>
            </w:pPr>
            <w:r w:rsidRPr="00B53E0B">
              <w:rPr>
                <w:rFonts w:ascii="Times New Roman" w:eastAsia="Times New Roman" w:hAnsi="Times New Roman" w:cs="Times New Roman"/>
                <w:sz w:val="24"/>
                <w:szCs w:val="24"/>
              </w:rPr>
              <w:t>386252</w:t>
            </w:r>
          </w:p>
        </w:tc>
      </w:tr>
      <w:tr w:rsidR="009F64F6" w:rsidRPr="00B53E0B" w14:paraId="4C5C05D7" w14:textId="77777777" w:rsidTr="00524E9A">
        <w:trPr>
          <w:trHeight w:val="300"/>
        </w:trPr>
        <w:tc>
          <w:tcPr>
            <w:tcW w:w="333" w:type="dxa"/>
            <w:noWrap/>
            <w:vAlign w:val="bottom"/>
            <w:hideMark/>
          </w:tcPr>
          <w:p w14:paraId="33171078" w14:textId="77777777" w:rsidR="00524E9A" w:rsidRPr="00B53E0B" w:rsidRDefault="00524E9A" w:rsidP="00524E9A">
            <w:pPr>
              <w:spacing w:after="0" w:line="240" w:lineRule="auto"/>
              <w:jc w:val="both"/>
              <w:rPr>
                <w:rFonts w:ascii="Times New Roman" w:eastAsia="Times New Roman" w:hAnsi="Times New Roman" w:cs="Times New Roman"/>
                <w:sz w:val="24"/>
                <w:szCs w:val="24"/>
              </w:rPr>
            </w:pPr>
            <w:r w:rsidRPr="00B53E0B">
              <w:rPr>
                <w:rFonts w:ascii="Times New Roman" w:eastAsia="Times New Roman" w:hAnsi="Times New Roman" w:cs="Times New Roman"/>
                <w:sz w:val="24"/>
                <w:szCs w:val="24"/>
              </w:rPr>
              <w:t>3</w:t>
            </w:r>
          </w:p>
        </w:tc>
        <w:tc>
          <w:tcPr>
            <w:tcW w:w="5621" w:type="dxa"/>
            <w:noWrap/>
            <w:vAlign w:val="bottom"/>
            <w:hideMark/>
          </w:tcPr>
          <w:p w14:paraId="16DF891D" w14:textId="77777777" w:rsidR="00524E9A" w:rsidRPr="00B53E0B" w:rsidRDefault="00524E9A" w:rsidP="00524E9A">
            <w:pPr>
              <w:spacing w:after="0" w:line="240" w:lineRule="auto"/>
              <w:jc w:val="both"/>
              <w:rPr>
                <w:rFonts w:ascii="Times New Roman" w:eastAsia="Times New Roman" w:hAnsi="Times New Roman" w:cs="Times New Roman"/>
                <w:sz w:val="24"/>
                <w:szCs w:val="24"/>
                <w:lang w:val="kk-KZ"/>
              </w:rPr>
            </w:pPr>
            <w:r w:rsidRPr="00B53E0B">
              <w:rPr>
                <w:rFonts w:ascii="Times New Roman" w:eastAsia="Times New Roman" w:hAnsi="Times New Roman" w:cs="Times New Roman"/>
                <w:sz w:val="24"/>
                <w:szCs w:val="24"/>
                <w:lang w:val="kk-KZ"/>
              </w:rPr>
              <w:t>Жалпы пайда</w:t>
            </w:r>
          </w:p>
        </w:tc>
        <w:tc>
          <w:tcPr>
            <w:tcW w:w="992" w:type="dxa"/>
            <w:vAlign w:val="bottom"/>
          </w:tcPr>
          <w:p w14:paraId="189BD5E2" w14:textId="77777777" w:rsidR="00524E9A" w:rsidRPr="00B53E0B" w:rsidRDefault="00524E9A" w:rsidP="00524E9A">
            <w:pPr>
              <w:spacing w:after="0" w:line="240" w:lineRule="auto"/>
              <w:ind w:right="-98"/>
              <w:jc w:val="both"/>
              <w:rPr>
                <w:rFonts w:ascii="Times New Roman" w:eastAsia="Times New Roman" w:hAnsi="Times New Roman" w:cs="Times New Roman"/>
                <w:sz w:val="24"/>
                <w:szCs w:val="24"/>
              </w:rPr>
            </w:pPr>
            <w:r w:rsidRPr="00B53E0B">
              <w:rPr>
                <w:rFonts w:ascii="Times New Roman" w:eastAsia="Times New Roman" w:hAnsi="Times New Roman" w:cs="Times New Roman"/>
                <w:sz w:val="24"/>
                <w:szCs w:val="24"/>
              </w:rPr>
              <w:t>90774</w:t>
            </w:r>
          </w:p>
        </w:tc>
        <w:tc>
          <w:tcPr>
            <w:tcW w:w="1134" w:type="dxa"/>
          </w:tcPr>
          <w:p w14:paraId="2D69095B" w14:textId="77777777" w:rsidR="00524E9A" w:rsidRPr="00B53E0B" w:rsidRDefault="00524E9A" w:rsidP="00524E9A">
            <w:pPr>
              <w:spacing w:after="0" w:line="240" w:lineRule="auto"/>
              <w:ind w:right="-98"/>
              <w:jc w:val="both"/>
              <w:rPr>
                <w:rFonts w:ascii="Times New Roman" w:eastAsia="Times New Roman" w:hAnsi="Times New Roman" w:cs="Times New Roman"/>
                <w:sz w:val="24"/>
                <w:szCs w:val="24"/>
              </w:rPr>
            </w:pPr>
            <w:r w:rsidRPr="00B53E0B">
              <w:rPr>
                <w:rFonts w:ascii="Times New Roman" w:eastAsia="Times New Roman" w:hAnsi="Times New Roman" w:cs="Times New Roman"/>
                <w:sz w:val="24"/>
                <w:szCs w:val="24"/>
              </w:rPr>
              <w:t>178531</w:t>
            </w:r>
          </w:p>
        </w:tc>
        <w:tc>
          <w:tcPr>
            <w:tcW w:w="1134" w:type="dxa"/>
          </w:tcPr>
          <w:p w14:paraId="3198C220" w14:textId="77777777" w:rsidR="00524E9A" w:rsidRPr="00B53E0B" w:rsidRDefault="00524E9A" w:rsidP="00524E9A">
            <w:pPr>
              <w:spacing w:after="0" w:line="240" w:lineRule="auto"/>
              <w:ind w:right="-98"/>
              <w:jc w:val="both"/>
              <w:rPr>
                <w:rFonts w:ascii="Times New Roman" w:eastAsia="Times New Roman" w:hAnsi="Times New Roman" w:cs="Times New Roman"/>
                <w:sz w:val="24"/>
                <w:szCs w:val="24"/>
              </w:rPr>
            </w:pPr>
            <w:r w:rsidRPr="00B53E0B">
              <w:rPr>
                <w:rFonts w:ascii="Times New Roman" w:eastAsia="Times New Roman" w:hAnsi="Times New Roman" w:cs="Times New Roman"/>
                <w:sz w:val="24"/>
                <w:szCs w:val="24"/>
              </w:rPr>
              <w:t>103503</w:t>
            </w:r>
          </w:p>
        </w:tc>
      </w:tr>
      <w:tr w:rsidR="009F64F6" w:rsidRPr="00B53E0B" w14:paraId="481BA5B3" w14:textId="77777777" w:rsidTr="00F62FC9">
        <w:trPr>
          <w:trHeight w:val="300"/>
        </w:trPr>
        <w:tc>
          <w:tcPr>
            <w:tcW w:w="9214" w:type="dxa"/>
            <w:gridSpan w:val="5"/>
            <w:noWrap/>
            <w:vAlign w:val="bottom"/>
          </w:tcPr>
          <w:p w14:paraId="0158D623" w14:textId="4B9A9468" w:rsidR="00DB2758" w:rsidRPr="00B53E0B" w:rsidRDefault="00DB2758" w:rsidP="00F62FC9">
            <w:pPr>
              <w:spacing w:after="0" w:line="240" w:lineRule="auto"/>
              <w:ind w:right="-98"/>
              <w:jc w:val="both"/>
              <w:rPr>
                <w:rFonts w:ascii="Times New Roman" w:eastAsia="Times New Roman" w:hAnsi="Times New Roman" w:cs="Times New Roman"/>
                <w:sz w:val="24"/>
                <w:szCs w:val="24"/>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373981" w:rsidRPr="00B53E0B">
              <w:rPr>
                <w:rStyle w:val="FontStyle15"/>
                <w:rFonts w:ascii="Times New Roman" w:hAnsi="Times New Roman" w:cs="Times New Roman"/>
                <w:sz w:val="24"/>
                <w:szCs w:val="24"/>
                <w:lang w:val="kk-KZ"/>
              </w:rPr>
              <w:t>23</w:t>
            </w:r>
            <w:r w:rsidRPr="00B53E0B">
              <w:rPr>
                <w:rStyle w:val="FontStyle15"/>
                <w:rFonts w:ascii="Times New Roman" w:hAnsi="Times New Roman" w:cs="Times New Roman"/>
                <w:sz w:val="24"/>
                <w:szCs w:val="24"/>
              </w:rPr>
              <w:t>]</w:t>
            </w:r>
            <w:r w:rsidR="00F62FC9" w:rsidRPr="00B53E0B">
              <w:rPr>
                <w:rStyle w:val="FontStyle15"/>
                <w:rFonts w:ascii="Times New Roman" w:hAnsi="Times New Roman" w:cs="Times New Roman"/>
                <w:sz w:val="24"/>
                <w:szCs w:val="24"/>
                <w:lang w:val="kk-KZ"/>
              </w:rPr>
              <w:t xml:space="preserve"> деректер негізінде автормен құрастырылған</w:t>
            </w:r>
          </w:p>
        </w:tc>
      </w:tr>
    </w:tbl>
    <w:p w14:paraId="67B0AB94" w14:textId="77777777" w:rsidR="00524E9A" w:rsidRPr="00B53E0B" w:rsidRDefault="00524E9A" w:rsidP="00524E9A">
      <w:pPr>
        <w:spacing w:after="0" w:line="240" w:lineRule="auto"/>
        <w:ind w:firstLine="567"/>
        <w:jc w:val="both"/>
        <w:rPr>
          <w:rFonts w:ascii="Times New Roman" w:hAnsi="Times New Roman" w:cs="Times New Roman"/>
          <w:sz w:val="24"/>
          <w:szCs w:val="24"/>
        </w:rPr>
      </w:pPr>
    </w:p>
    <w:p w14:paraId="7FB3331D" w14:textId="28FC7D06" w:rsidR="00524E9A" w:rsidRPr="00B53E0B" w:rsidRDefault="00DB2758" w:rsidP="00DB2758">
      <w:pPr>
        <w:spacing w:after="0" w:line="240" w:lineRule="auto"/>
        <w:ind w:firstLine="709"/>
        <w:jc w:val="both"/>
        <w:rPr>
          <w:rFonts w:ascii="Times New Roman" w:hAnsi="Times New Roman" w:cs="Times New Roman"/>
          <w:sz w:val="28"/>
          <w:szCs w:val="28"/>
        </w:rPr>
      </w:pPr>
      <w:r w:rsidRPr="00B53E0B">
        <w:rPr>
          <w:rFonts w:ascii="Times New Roman" w:hAnsi="Times New Roman" w:cs="Times New Roman"/>
          <w:sz w:val="28"/>
          <w:szCs w:val="28"/>
          <w:lang w:val="kk-KZ"/>
        </w:rPr>
        <w:t>3</w:t>
      </w:r>
      <w:r w:rsidR="00C851CC" w:rsidRPr="00B53E0B">
        <w:rPr>
          <w:rFonts w:ascii="Times New Roman" w:hAnsi="Times New Roman" w:cs="Times New Roman"/>
          <w:sz w:val="28"/>
          <w:szCs w:val="28"/>
          <w:lang w:val="kk-KZ"/>
        </w:rPr>
        <w:t>1</w:t>
      </w:r>
      <w:r w:rsidR="00524E9A" w:rsidRPr="00B53E0B">
        <w:rPr>
          <w:rFonts w:ascii="Times New Roman" w:hAnsi="Times New Roman" w:cs="Times New Roman"/>
          <w:sz w:val="28"/>
          <w:szCs w:val="28"/>
        </w:rPr>
        <w:t>-кестеде</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 xml:space="preserve"> «Тоқжайлау», «Үшбұлақ»</w:t>
      </w:r>
      <w:r w:rsidR="00A36F20" w:rsidRPr="00B53E0B">
        <w:rPr>
          <w:rFonts w:ascii="Times New Roman" w:hAnsi="Times New Roman" w:cs="Times New Roman"/>
          <w:sz w:val="28"/>
          <w:szCs w:val="28"/>
          <w:lang w:val="kk-KZ"/>
        </w:rPr>
        <w:t>,</w:t>
      </w:r>
      <w:r w:rsidR="00A36F20" w:rsidRPr="00B53E0B">
        <w:rPr>
          <w:rFonts w:ascii="Times New Roman" w:hAnsi="Times New Roman" w:cs="Times New Roman"/>
          <w:sz w:val="28"/>
          <w:szCs w:val="28"/>
        </w:rPr>
        <w:t xml:space="preserve"> «Арқарлы </w:t>
      </w:r>
      <w:r w:rsidR="00A36F20" w:rsidRPr="00B53E0B">
        <w:rPr>
          <w:rFonts w:ascii="Times New Roman" w:hAnsi="Times New Roman" w:cs="Times New Roman"/>
          <w:sz w:val="28"/>
          <w:szCs w:val="28"/>
          <w:lang w:val="kk-KZ"/>
        </w:rPr>
        <w:t>-</w:t>
      </w:r>
      <w:r w:rsidR="00A36F20" w:rsidRPr="00B53E0B">
        <w:rPr>
          <w:rFonts w:ascii="Times New Roman" w:hAnsi="Times New Roman" w:cs="Times New Roman"/>
          <w:sz w:val="28"/>
          <w:szCs w:val="28"/>
        </w:rPr>
        <w:t>Майб</w:t>
      </w:r>
      <w:r w:rsidR="00A36F20" w:rsidRPr="00B53E0B">
        <w:rPr>
          <w:rFonts w:ascii="Times New Roman" w:hAnsi="Times New Roman" w:cs="Times New Roman"/>
          <w:sz w:val="28"/>
          <w:szCs w:val="28"/>
          <w:lang w:val="kk-KZ"/>
        </w:rPr>
        <w:t>ү</w:t>
      </w:r>
      <w:r w:rsidR="00A36F20" w:rsidRPr="00B53E0B">
        <w:rPr>
          <w:rFonts w:ascii="Times New Roman" w:hAnsi="Times New Roman" w:cs="Times New Roman"/>
          <w:sz w:val="28"/>
          <w:szCs w:val="28"/>
        </w:rPr>
        <w:t xml:space="preserve">йрек» </w:t>
      </w:r>
      <w:r w:rsidR="00524E9A" w:rsidRPr="00B53E0B">
        <w:rPr>
          <w:rFonts w:ascii="Times New Roman" w:hAnsi="Times New Roman" w:cs="Times New Roman"/>
          <w:sz w:val="28"/>
          <w:szCs w:val="28"/>
          <w:lang w:val="kk-KZ"/>
        </w:rPr>
        <w:t xml:space="preserve"> </w:t>
      </w:r>
      <w:r w:rsidR="00A36F20" w:rsidRPr="00B53E0B">
        <w:rPr>
          <w:rFonts w:ascii="Times New Roman" w:hAnsi="Times New Roman" w:cs="Times New Roman"/>
          <w:sz w:val="28"/>
          <w:szCs w:val="28"/>
          <w:lang w:val="kk-KZ"/>
        </w:rPr>
        <w:t>АШӨ</w:t>
      </w:r>
      <w:r w:rsidR="00A36F20" w:rsidRPr="00B53E0B">
        <w:rPr>
          <w:rFonts w:ascii="Times New Roman" w:hAnsi="Times New Roman" w:cs="Times New Roman"/>
          <w:sz w:val="28"/>
          <w:szCs w:val="28"/>
        </w:rPr>
        <w:t>К</w:t>
      </w:r>
      <w:r w:rsidR="00A36F20"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lang w:val="kk-KZ"/>
        </w:rPr>
        <w:t>-тері</w:t>
      </w:r>
      <w:r w:rsidR="00524E9A" w:rsidRPr="00B53E0B">
        <w:rPr>
          <w:rFonts w:ascii="Times New Roman" w:hAnsi="Times New Roman" w:cs="Times New Roman"/>
          <w:sz w:val="28"/>
          <w:szCs w:val="28"/>
        </w:rPr>
        <w:t xml:space="preserve">, </w:t>
      </w:r>
      <w:r w:rsidR="00A36F20" w:rsidRPr="00B53E0B">
        <w:rPr>
          <w:rFonts w:ascii="Times New Roman" w:hAnsi="Times New Roman" w:cs="Times New Roman"/>
          <w:sz w:val="28"/>
          <w:szCs w:val="28"/>
        </w:rPr>
        <w:t>«</w:t>
      </w:r>
      <w:r w:rsidR="00A36F20" w:rsidRPr="00B53E0B">
        <w:rPr>
          <w:rFonts w:ascii="Times New Roman" w:hAnsi="Times New Roman" w:cs="Times New Roman"/>
          <w:sz w:val="28"/>
          <w:szCs w:val="28"/>
          <w:lang w:val="kk-KZ"/>
        </w:rPr>
        <w:t>Мерке өнімдері</w:t>
      </w:r>
      <w:r w:rsidR="00A36F20" w:rsidRPr="00B53E0B">
        <w:rPr>
          <w:rFonts w:ascii="Times New Roman" w:hAnsi="Times New Roman" w:cs="Times New Roman"/>
          <w:sz w:val="28"/>
          <w:szCs w:val="28"/>
        </w:rPr>
        <w:t xml:space="preserve">» </w:t>
      </w:r>
      <w:r w:rsidR="00A36F20" w:rsidRPr="00B53E0B">
        <w:rPr>
          <w:rFonts w:ascii="Times New Roman" w:hAnsi="Times New Roman" w:cs="Times New Roman"/>
          <w:sz w:val="28"/>
          <w:szCs w:val="28"/>
          <w:lang w:val="kk-KZ"/>
        </w:rPr>
        <w:t xml:space="preserve">ӨК </w:t>
      </w:r>
      <w:r w:rsidR="00524E9A" w:rsidRPr="00B53E0B">
        <w:rPr>
          <w:rFonts w:ascii="Times New Roman" w:hAnsi="Times New Roman" w:cs="Times New Roman"/>
          <w:sz w:val="28"/>
          <w:szCs w:val="28"/>
          <w:lang w:val="kk-KZ"/>
        </w:rPr>
        <w:t xml:space="preserve">талдау жасалған  </w:t>
      </w:r>
      <w:r w:rsidR="00524E9A" w:rsidRPr="00B53E0B">
        <w:rPr>
          <w:rFonts w:ascii="Times New Roman" w:hAnsi="Times New Roman" w:cs="Times New Roman"/>
          <w:sz w:val="28"/>
          <w:szCs w:val="28"/>
        </w:rPr>
        <w:t xml:space="preserve">ауылшаруашылық </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кооперативтерінде</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 xml:space="preserve"> </w:t>
      </w:r>
      <w:r w:rsidR="005C6241" w:rsidRPr="00B53E0B">
        <w:rPr>
          <w:rFonts w:ascii="Times New Roman" w:hAnsi="Times New Roman" w:cs="Times New Roman"/>
          <w:sz w:val="28"/>
          <w:szCs w:val="28"/>
        </w:rPr>
        <w:t>2024</w:t>
      </w:r>
      <w:r w:rsidR="00524E9A" w:rsidRPr="00B53E0B">
        <w:rPr>
          <w:rFonts w:ascii="Times New Roman" w:hAnsi="Times New Roman" w:cs="Times New Roman"/>
          <w:sz w:val="28"/>
          <w:szCs w:val="28"/>
        </w:rPr>
        <w:t xml:space="preserve"> жыл</w:t>
      </w:r>
      <w:r w:rsidR="00524E9A" w:rsidRPr="00B53E0B">
        <w:rPr>
          <w:rFonts w:ascii="Times New Roman" w:hAnsi="Times New Roman" w:cs="Times New Roman"/>
          <w:sz w:val="28"/>
          <w:szCs w:val="28"/>
          <w:lang w:val="kk-KZ"/>
        </w:rPr>
        <w:t xml:space="preserve">дағы </w:t>
      </w:r>
      <w:r w:rsidR="00524E9A" w:rsidRPr="00B53E0B">
        <w:rPr>
          <w:rFonts w:ascii="Times New Roman" w:hAnsi="Times New Roman" w:cs="Times New Roman"/>
          <w:sz w:val="28"/>
          <w:szCs w:val="28"/>
        </w:rPr>
        <w:t xml:space="preserve">  ауыл</w:t>
      </w:r>
      <w:r w:rsidR="00A36F20"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шаруашылық</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 xml:space="preserve"> алқаптарының</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 xml:space="preserve"> болуы</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 xml:space="preserve"> туралы мәліметтер</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келтірілген, олар</w:t>
      </w:r>
      <w:r w:rsidR="00524E9A" w:rsidRPr="00B53E0B">
        <w:rPr>
          <w:rFonts w:ascii="Times New Roman" w:hAnsi="Times New Roman" w:cs="Times New Roman"/>
          <w:sz w:val="28"/>
          <w:szCs w:val="28"/>
          <w:lang w:val="kk-KZ"/>
        </w:rPr>
        <w:t>дың</w:t>
      </w:r>
      <w:r w:rsidR="00524E9A" w:rsidRPr="00B53E0B">
        <w:rPr>
          <w:rFonts w:ascii="Times New Roman" w:hAnsi="Times New Roman" w:cs="Times New Roman"/>
          <w:sz w:val="28"/>
          <w:szCs w:val="28"/>
        </w:rPr>
        <w:t xml:space="preserve"> </w:t>
      </w:r>
      <w:r w:rsidR="00524E9A" w:rsidRPr="00B53E0B">
        <w:rPr>
          <w:rFonts w:ascii="Times New Roman" w:hAnsi="Times New Roman" w:cs="Times New Roman"/>
          <w:sz w:val="28"/>
          <w:szCs w:val="28"/>
          <w:lang w:val="kk-KZ"/>
        </w:rPr>
        <w:t xml:space="preserve"> </w:t>
      </w:r>
      <w:r w:rsidR="00524E9A" w:rsidRPr="00B53E0B">
        <w:rPr>
          <w:rFonts w:ascii="Times New Roman" w:hAnsi="Times New Roman" w:cs="Times New Roman"/>
          <w:sz w:val="28"/>
          <w:szCs w:val="28"/>
        </w:rPr>
        <w:t>ауыл</w:t>
      </w:r>
      <w:r w:rsidR="00A36F20" w:rsidRPr="00B53E0B">
        <w:rPr>
          <w:rFonts w:ascii="Times New Roman" w:hAnsi="Times New Roman" w:cs="Times New Roman"/>
          <w:sz w:val="28"/>
          <w:szCs w:val="28"/>
          <w:lang w:val="kk-KZ"/>
        </w:rPr>
        <w:t xml:space="preserve"> </w:t>
      </w:r>
      <w:r w:rsidR="00562BEA" w:rsidRPr="00B53E0B">
        <w:rPr>
          <w:rFonts w:ascii="Times New Roman" w:hAnsi="Times New Roman" w:cs="Times New Roman"/>
          <w:bCs/>
          <w:sz w:val="28"/>
          <w:szCs w:val="28"/>
          <w:lang w:val="kk-KZ"/>
        </w:rPr>
        <w:t xml:space="preserve">шаруашылығы жерлерінің </w:t>
      </w:r>
      <w:r w:rsidR="00524E9A" w:rsidRPr="00B53E0B">
        <w:rPr>
          <w:rFonts w:ascii="Times New Roman" w:hAnsi="Times New Roman" w:cs="Times New Roman"/>
          <w:sz w:val="28"/>
          <w:szCs w:val="28"/>
        </w:rPr>
        <w:t>ең үлкен аудандары байқалады:</w:t>
      </w:r>
    </w:p>
    <w:p w14:paraId="18BCE463" w14:textId="613C1671" w:rsidR="00524E9A" w:rsidRPr="00B53E0B" w:rsidRDefault="00524E9A" w:rsidP="00DB2758">
      <w:pPr>
        <w:spacing w:after="0" w:line="240" w:lineRule="auto"/>
        <w:ind w:firstLine="709"/>
        <w:jc w:val="both"/>
        <w:rPr>
          <w:rFonts w:ascii="Times New Roman" w:hAnsi="Times New Roman" w:cs="Times New Roman"/>
          <w:sz w:val="28"/>
          <w:szCs w:val="28"/>
        </w:rPr>
      </w:pPr>
      <w:r w:rsidRPr="00B53E0B">
        <w:rPr>
          <w:rFonts w:ascii="Times New Roman" w:hAnsi="Times New Roman" w:cs="Times New Roman"/>
          <w:sz w:val="28"/>
          <w:szCs w:val="28"/>
        </w:rPr>
        <w:t xml:space="preserve">- «Тоқжайлау» </w:t>
      </w:r>
      <w:r w:rsidR="00562BEA" w:rsidRPr="00B53E0B">
        <w:rPr>
          <w:rFonts w:ascii="Times New Roman" w:hAnsi="Times New Roman" w:cs="Times New Roman"/>
          <w:bCs/>
          <w:sz w:val="28"/>
          <w:szCs w:val="28"/>
          <w:lang w:val="kk-KZ"/>
        </w:rPr>
        <w:t>ауыл шаруашылығы өндірістік кооперативінде</w:t>
      </w:r>
      <w:r w:rsidRPr="00B53E0B">
        <w:rPr>
          <w:rFonts w:ascii="Times New Roman" w:hAnsi="Times New Roman" w:cs="Times New Roman"/>
          <w:sz w:val="28"/>
          <w:szCs w:val="28"/>
        </w:rPr>
        <w:t xml:space="preserve"> - 59 135 га, оның</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ішінде</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егістік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жерлер - 3492 га немесе 6%,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шабындықтар - 3930 га немесе 6,64%,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жайылымдар - 46940 га немесе 80%, басқалары - 7,36%;</w:t>
      </w:r>
    </w:p>
    <w:p w14:paraId="21925F64" w14:textId="09DB78D9" w:rsidR="00524E9A" w:rsidRPr="00B53E0B" w:rsidRDefault="00524E9A" w:rsidP="00DB2758">
      <w:pPr>
        <w:spacing w:after="0" w:line="240" w:lineRule="auto"/>
        <w:ind w:firstLine="709"/>
        <w:jc w:val="both"/>
        <w:rPr>
          <w:rFonts w:ascii="Times New Roman" w:hAnsi="Times New Roman" w:cs="Times New Roman"/>
          <w:sz w:val="28"/>
          <w:szCs w:val="28"/>
        </w:rPr>
      </w:pPr>
      <w:r w:rsidRPr="00B53E0B">
        <w:rPr>
          <w:rFonts w:ascii="Times New Roman" w:hAnsi="Times New Roman" w:cs="Times New Roman"/>
          <w:sz w:val="28"/>
          <w:szCs w:val="28"/>
        </w:rPr>
        <w:t>- «Арқарлы</w:t>
      </w:r>
      <w:r w:rsidRPr="00B53E0B">
        <w:rPr>
          <w:rFonts w:ascii="Times New Roman" w:hAnsi="Times New Roman" w:cs="Times New Roman"/>
          <w:sz w:val="28"/>
          <w:szCs w:val="28"/>
          <w:lang w:val="kk-KZ"/>
        </w:rPr>
        <w:t>-</w:t>
      </w:r>
      <w:r w:rsidRPr="00B53E0B">
        <w:rPr>
          <w:rFonts w:ascii="Times New Roman" w:hAnsi="Times New Roman" w:cs="Times New Roman"/>
          <w:sz w:val="28"/>
          <w:szCs w:val="28"/>
        </w:rPr>
        <w:t xml:space="preserve"> Майбүйрек» </w:t>
      </w:r>
      <w:r w:rsidR="00562BEA" w:rsidRPr="00B53E0B">
        <w:rPr>
          <w:rFonts w:ascii="Times New Roman" w:hAnsi="Times New Roman" w:cs="Times New Roman"/>
          <w:bCs/>
          <w:sz w:val="28"/>
          <w:szCs w:val="28"/>
          <w:lang w:val="kk-KZ"/>
        </w:rPr>
        <w:t>ауыл шаруашылығы өндірістік кооперативінде</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- 50556 га жер, оның</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ішінде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шабындықтар - 353 га немесе 0,7%,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жайылымдар - 49899 га немесе 98,7%, </w:t>
      </w:r>
      <w:r w:rsidR="00562BEA"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lang w:val="kk-KZ"/>
        </w:rPr>
        <w:t>тыңайған жер</w:t>
      </w:r>
      <w:r w:rsidRPr="00B53E0B">
        <w:rPr>
          <w:rFonts w:ascii="Times New Roman" w:hAnsi="Times New Roman" w:cs="Times New Roman"/>
          <w:sz w:val="28"/>
          <w:szCs w:val="28"/>
        </w:rPr>
        <w:t xml:space="preserve"> - 260 га</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немесе 0,5%, </w:t>
      </w:r>
      <w:r w:rsidR="00562BEA" w:rsidRPr="00B53E0B">
        <w:rPr>
          <w:rFonts w:ascii="Times New Roman" w:hAnsi="Times New Roman" w:cs="Times New Roman"/>
          <w:bCs/>
          <w:sz w:val="28"/>
          <w:szCs w:val="28"/>
          <w:lang w:val="kk-KZ"/>
        </w:rPr>
        <w:t>басқа жерлер</w:t>
      </w:r>
      <w:r w:rsidRPr="00B53E0B">
        <w:rPr>
          <w:rFonts w:ascii="Times New Roman" w:hAnsi="Times New Roman" w:cs="Times New Roman"/>
          <w:sz w:val="28"/>
          <w:szCs w:val="28"/>
        </w:rPr>
        <w:t xml:space="preserve"> - 0,1%;</w:t>
      </w:r>
    </w:p>
    <w:p w14:paraId="0762465D" w14:textId="79795074" w:rsidR="00524E9A" w:rsidRPr="00B53E0B" w:rsidRDefault="00524E9A" w:rsidP="00DB2758">
      <w:pPr>
        <w:spacing w:after="0" w:line="240" w:lineRule="auto"/>
        <w:ind w:firstLine="709"/>
        <w:jc w:val="both"/>
        <w:rPr>
          <w:rFonts w:ascii="Times New Roman" w:hAnsi="Times New Roman" w:cs="Times New Roman"/>
          <w:sz w:val="28"/>
          <w:szCs w:val="28"/>
        </w:rPr>
      </w:pPr>
      <w:r w:rsidRPr="00B53E0B">
        <w:rPr>
          <w:rFonts w:ascii="Times New Roman" w:hAnsi="Times New Roman" w:cs="Times New Roman"/>
          <w:sz w:val="28"/>
          <w:szCs w:val="28"/>
        </w:rPr>
        <w:lastRenderedPageBreak/>
        <w:t xml:space="preserve">- </w:t>
      </w:r>
      <w:r w:rsidR="00A36F20" w:rsidRPr="00B53E0B">
        <w:rPr>
          <w:rFonts w:ascii="Times New Roman" w:hAnsi="Times New Roman" w:cs="Times New Roman"/>
          <w:sz w:val="28"/>
          <w:szCs w:val="28"/>
        </w:rPr>
        <w:t>«</w:t>
      </w:r>
      <w:r w:rsidR="00A36F20" w:rsidRPr="00B53E0B">
        <w:rPr>
          <w:rFonts w:ascii="Times New Roman" w:hAnsi="Times New Roman" w:cs="Times New Roman"/>
          <w:sz w:val="28"/>
          <w:szCs w:val="28"/>
          <w:lang w:val="kk-KZ"/>
        </w:rPr>
        <w:t>Мерке өнімдері</w:t>
      </w:r>
      <w:r w:rsidR="00A36F20" w:rsidRPr="00B53E0B">
        <w:rPr>
          <w:rFonts w:ascii="Times New Roman" w:hAnsi="Times New Roman" w:cs="Times New Roman"/>
          <w:sz w:val="28"/>
          <w:szCs w:val="28"/>
        </w:rPr>
        <w:t xml:space="preserve">» </w:t>
      </w:r>
      <w:r w:rsidR="00A36F20" w:rsidRPr="00B53E0B">
        <w:rPr>
          <w:rFonts w:ascii="Times New Roman" w:hAnsi="Times New Roman" w:cs="Times New Roman"/>
          <w:sz w:val="28"/>
          <w:szCs w:val="28"/>
          <w:lang w:val="kk-KZ"/>
        </w:rPr>
        <w:t xml:space="preserve">ӨК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37</w:t>
      </w:r>
      <w:r w:rsidR="00A36F20"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548 га, оның</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ішінде</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егістік</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жерлер</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2160 га, шабындықтар-1650,3,</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жайылымдар - 33737,7;</w:t>
      </w:r>
    </w:p>
    <w:p w14:paraId="69BA2659" w14:textId="30AFBF0E" w:rsidR="00562BEA" w:rsidRPr="00B53E0B" w:rsidRDefault="00562BEA" w:rsidP="00562BEA">
      <w:pPr>
        <w:spacing w:after="0" w:line="240" w:lineRule="auto"/>
        <w:ind w:firstLine="709"/>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xml:space="preserve">Үшбұлақ </w:t>
      </w:r>
      <w:r w:rsidR="00AA608C" w:rsidRPr="00B53E0B">
        <w:rPr>
          <w:rFonts w:ascii="Times New Roman" w:hAnsi="Times New Roman" w:cs="Times New Roman"/>
          <w:bCs/>
          <w:sz w:val="28"/>
          <w:szCs w:val="28"/>
          <w:lang w:val="kk-KZ"/>
        </w:rPr>
        <w:t>ауыл шаруашылығы өндірістік кооперативінде</w:t>
      </w:r>
      <w:r w:rsidR="00AA608C" w:rsidRPr="00B53E0B">
        <w:rPr>
          <w:rFonts w:ascii="Times New Roman" w:hAnsi="Times New Roman" w:cs="Times New Roman"/>
          <w:sz w:val="28"/>
          <w:szCs w:val="28"/>
        </w:rPr>
        <w:t xml:space="preserve"> </w:t>
      </w:r>
      <w:r w:rsidRPr="00B53E0B">
        <w:rPr>
          <w:rFonts w:ascii="Times New Roman" w:hAnsi="Times New Roman" w:cs="Times New Roman"/>
          <w:bCs/>
          <w:sz w:val="28"/>
          <w:szCs w:val="28"/>
          <w:lang w:val="kk-KZ"/>
        </w:rPr>
        <w:t>14 194 гектар жері бар, оның ішінде 647 гектар егістік жер, 1 271 гектар шабындық, 10 391 гектар жайылым және 1 885 гектар басқа жерлер.</w:t>
      </w:r>
    </w:p>
    <w:p w14:paraId="6C7B761E" w14:textId="77777777" w:rsidR="00562BEA" w:rsidRPr="00B53E0B" w:rsidRDefault="00562BEA" w:rsidP="00DB2758">
      <w:pPr>
        <w:spacing w:after="0" w:line="240" w:lineRule="auto"/>
        <w:ind w:firstLine="709"/>
        <w:jc w:val="both"/>
        <w:rPr>
          <w:rFonts w:ascii="Times New Roman" w:hAnsi="Times New Roman" w:cs="Times New Roman"/>
          <w:bCs/>
          <w:sz w:val="28"/>
          <w:szCs w:val="28"/>
          <w:lang w:val="kk-KZ"/>
        </w:rPr>
      </w:pPr>
    </w:p>
    <w:p w14:paraId="1760EE8C" w14:textId="68BD63E2" w:rsidR="00524E9A" w:rsidRPr="00B53E0B" w:rsidRDefault="00373981" w:rsidP="00DB2758">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bCs/>
          <w:sz w:val="28"/>
          <w:szCs w:val="28"/>
          <w:lang w:val="kk-KZ"/>
        </w:rPr>
        <w:t>31 к</w:t>
      </w:r>
      <w:r w:rsidR="00DB2758" w:rsidRPr="00B53E0B">
        <w:rPr>
          <w:rFonts w:ascii="Times New Roman" w:hAnsi="Times New Roman" w:cs="Times New Roman"/>
          <w:bCs/>
          <w:sz w:val="28"/>
          <w:szCs w:val="28"/>
          <w:lang w:val="kk-KZ"/>
        </w:rPr>
        <w:t xml:space="preserve">есте  </w:t>
      </w:r>
      <w:r w:rsidR="00524E9A" w:rsidRPr="00B53E0B">
        <w:rPr>
          <w:rFonts w:ascii="Times New Roman" w:hAnsi="Times New Roman" w:cs="Times New Roman"/>
          <w:sz w:val="28"/>
          <w:szCs w:val="28"/>
          <w:lang w:val="kk-KZ"/>
        </w:rPr>
        <w:t xml:space="preserve">-  </w:t>
      </w:r>
      <w:r w:rsidR="005C6241" w:rsidRPr="00B53E0B">
        <w:rPr>
          <w:rFonts w:ascii="Times New Roman" w:hAnsi="Times New Roman" w:cs="Times New Roman"/>
          <w:sz w:val="28"/>
          <w:szCs w:val="28"/>
          <w:lang w:val="kk-KZ"/>
        </w:rPr>
        <w:t>2024</w:t>
      </w:r>
      <w:r w:rsidR="00524E9A" w:rsidRPr="00B53E0B">
        <w:rPr>
          <w:rFonts w:ascii="Times New Roman" w:hAnsi="Times New Roman" w:cs="Times New Roman"/>
          <w:sz w:val="28"/>
          <w:szCs w:val="28"/>
          <w:lang w:val="kk-KZ"/>
        </w:rPr>
        <w:t xml:space="preserve"> жыл</w:t>
      </w:r>
      <w:r w:rsidR="00A36F20" w:rsidRPr="00B53E0B">
        <w:rPr>
          <w:rFonts w:ascii="Times New Roman" w:hAnsi="Times New Roman" w:cs="Times New Roman"/>
          <w:sz w:val="28"/>
          <w:szCs w:val="28"/>
          <w:lang w:val="kk-KZ"/>
        </w:rPr>
        <w:t>ғы</w:t>
      </w:r>
      <w:r w:rsidR="00524E9A" w:rsidRPr="00B53E0B">
        <w:rPr>
          <w:rFonts w:ascii="Times New Roman" w:hAnsi="Times New Roman" w:cs="Times New Roman"/>
          <w:sz w:val="28"/>
          <w:szCs w:val="28"/>
          <w:lang w:val="kk-KZ"/>
        </w:rPr>
        <w:t xml:space="preserve"> «Тоқжайлау», «Үшбұла</w:t>
      </w:r>
      <w:r w:rsidR="00FF0CA2" w:rsidRPr="00B53E0B">
        <w:rPr>
          <w:rFonts w:ascii="Times New Roman" w:hAnsi="Times New Roman" w:cs="Times New Roman"/>
          <w:sz w:val="28"/>
          <w:szCs w:val="28"/>
          <w:lang w:val="kk-KZ"/>
        </w:rPr>
        <w:t>қ</w:t>
      </w:r>
      <w:r w:rsidR="00A36F20" w:rsidRPr="00B53E0B">
        <w:rPr>
          <w:rFonts w:ascii="Times New Roman" w:hAnsi="Times New Roman" w:cs="Times New Roman"/>
          <w:sz w:val="28"/>
          <w:szCs w:val="28"/>
          <w:lang w:val="kk-KZ"/>
        </w:rPr>
        <w:t>»</w:t>
      </w:r>
      <w:r w:rsidR="00524E9A" w:rsidRPr="00B53E0B">
        <w:rPr>
          <w:rFonts w:ascii="Times New Roman" w:hAnsi="Times New Roman" w:cs="Times New Roman"/>
          <w:sz w:val="28"/>
          <w:szCs w:val="28"/>
          <w:lang w:val="kk-KZ"/>
        </w:rPr>
        <w:t xml:space="preserve"> </w:t>
      </w:r>
      <w:r w:rsidR="00A36F20" w:rsidRPr="00B53E0B">
        <w:rPr>
          <w:rFonts w:ascii="Times New Roman" w:hAnsi="Times New Roman" w:cs="Times New Roman"/>
          <w:sz w:val="28"/>
          <w:szCs w:val="28"/>
          <w:lang w:val="kk-KZ"/>
        </w:rPr>
        <w:t xml:space="preserve">«Арқарлы-Майбүйрек» </w:t>
      </w:r>
      <w:r w:rsidR="00524E9A" w:rsidRPr="00B53E0B">
        <w:rPr>
          <w:rFonts w:ascii="Times New Roman" w:hAnsi="Times New Roman" w:cs="Times New Roman"/>
          <w:sz w:val="28"/>
          <w:szCs w:val="28"/>
          <w:lang w:val="kk-KZ"/>
        </w:rPr>
        <w:t>АШ</w:t>
      </w:r>
      <w:r w:rsidR="00A36F20" w:rsidRPr="00B53E0B">
        <w:rPr>
          <w:rFonts w:ascii="Times New Roman" w:hAnsi="Times New Roman" w:cs="Times New Roman"/>
          <w:sz w:val="28"/>
          <w:szCs w:val="28"/>
          <w:lang w:val="kk-KZ"/>
        </w:rPr>
        <w:t>Ө</w:t>
      </w:r>
      <w:r w:rsidR="00524E9A" w:rsidRPr="00B53E0B">
        <w:rPr>
          <w:rFonts w:ascii="Times New Roman" w:hAnsi="Times New Roman" w:cs="Times New Roman"/>
          <w:sz w:val="28"/>
          <w:szCs w:val="28"/>
          <w:lang w:val="kk-KZ"/>
        </w:rPr>
        <w:t xml:space="preserve">К-тері, </w:t>
      </w:r>
      <w:r w:rsidR="00A36F20" w:rsidRPr="00B53E0B">
        <w:rPr>
          <w:rFonts w:ascii="Times New Roman" w:hAnsi="Times New Roman" w:cs="Times New Roman"/>
          <w:sz w:val="28"/>
          <w:szCs w:val="28"/>
          <w:lang w:val="kk-KZ"/>
        </w:rPr>
        <w:t>«Мерке өнімдері»</w:t>
      </w:r>
      <w:r w:rsidR="00524E9A" w:rsidRPr="00B53E0B">
        <w:rPr>
          <w:rFonts w:ascii="Times New Roman" w:hAnsi="Times New Roman" w:cs="Times New Roman"/>
          <w:sz w:val="28"/>
          <w:szCs w:val="28"/>
          <w:lang w:val="kk-KZ"/>
        </w:rPr>
        <w:t xml:space="preserve"> </w:t>
      </w:r>
      <w:r w:rsidR="00A36F20" w:rsidRPr="00B53E0B">
        <w:rPr>
          <w:rFonts w:ascii="Times New Roman" w:hAnsi="Times New Roman" w:cs="Times New Roman"/>
          <w:sz w:val="28"/>
          <w:szCs w:val="28"/>
          <w:lang w:val="kk-KZ"/>
        </w:rPr>
        <w:t>ӨК</w:t>
      </w:r>
      <w:r w:rsidR="00524E9A" w:rsidRPr="00B53E0B">
        <w:rPr>
          <w:rFonts w:ascii="Times New Roman" w:hAnsi="Times New Roman" w:cs="Times New Roman"/>
          <w:sz w:val="28"/>
          <w:szCs w:val="28"/>
          <w:lang w:val="kk-KZ"/>
        </w:rPr>
        <w:t>-дегі  ауылшаруашылық   алқаптары</w:t>
      </w:r>
    </w:p>
    <w:p w14:paraId="7CAC3E42" w14:textId="77777777" w:rsidR="00524E9A" w:rsidRPr="00B53E0B" w:rsidRDefault="00524E9A" w:rsidP="00524E9A">
      <w:pPr>
        <w:spacing w:after="0" w:line="240" w:lineRule="auto"/>
        <w:rPr>
          <w:rFonts w:ascii="Times New Roman" w:hAnsi="Times New Roman" w:cs="Times New Roman"/>
          <w:sz w:val="24"/>
          <w:szCs w:val="24"/>
          <w:lang w:val="kk-KZ"/>
        </w:rPr>
      </w:pP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0"/>
        <w:gridCol w:w="1615"/>
        <w:gridCol w:w="680"/>
        <w:gridCol w:w="992"/>
        <w:gridCol w:w="979"/>
        <w:gridCol w:w="850"/>
        <w:gridCol w:w="993"/>
        <w:gridCol w:w="1005"/>
        <w:gridCol w:w="851"/>
        <w:gridCol w:w="1134"/>
      </w:tblGrid>
      <w:tr w:rsidR="009F64F6" w:rsidRPr="00B53E0B" w14:paraId="2FB4B38F" w14:textId="77777777" w:rsidTr="009805C5">
        <w:trPr>
          <w:trHeight w:val="255"/>
        </w:trPr>
        <w:tc>
          <w:tcPr>
            <w:tcW w:w="390" w:type="dxa"/>
          </w:tcPr>
          <w:p w14:paraId="76DD5C2A" w14:textId="77777777" w:rsidR="00524E9A" w:rsidRPr="00B53E0B" w:rsidRDefault="00524E9A" w:rsidP="00524E9A">
            <w:pPr>
              <w:spacing w:after="0" w:line="240" w:lineRule="auto"/>
              <w:rPr>
                <w:rFonts w:ascii="Times New Roman" w:hAnsi="Times New Roman" w:cs="Times New Roman"/>
                <w:sz w:val="24"/>
                <w:szCs w:val="24"/>
                <w:lang w:val="kk-KZ"/>
              </w:rPr>
            </w:pPr>
          </w:p>
        </w:tc>
        <w:tc>
          <w:tcPr>
            <w:tcW w:w="1615" w:type="dxa"/>
          </w:tcPr>
          <w:p w14:paraId="2525B092" w14:textId="77777777" w:rsidR="00524E9A" w:rsidRPr="00B53E0B" w:rsidRDefault="00524E9A" w:rsidP="00524E9A">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lang w:val="kk-KZ"/>
              </w:rPr>
              <w:t>Атауы</w:t>
            </w:r>
          </w:p>
        </w:tc>
        <w:tc>
          <w:tcPr>
            <w:tcW w:w="680" w:type="dxa"/>
            <w:vAlign w:val="center"/>
          </w:tcPr>
          <w:p w14:paraId="31F38783" w14:textId="305BFE52" w:rsidR="00524E9A" w:rsidRPr="00B53E0B" w:rsidRDefault="00524E9A"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Өлшем бір</w:t>
            </w:r>
            <w:r w:rsidR="00030F36" w:rsidRPr="00B53E0B">
              <w:rPr>
                <w:rFonts w:ascii="Times New Roman" w:hAnsi="Times New Roman" w:cs="Times New Roman"/>
                <w:sz w:val="24"/>
                <w:szCs w:val="24"/>
                <w:lang w:val="kk-KZ"/>
              </w:rPr>
              <w:t>-</w:t>
            </w:r>
            <w:r w:rsidRPr="00B53E0B">
              <w:rPr>
                <w:rFonts w:ascii="Times New Roman" w:hAnsi="Times New Roman" w:cs="Times New Roman"/>
                <w:sz w:val="24"/>
                <w:szCs w:val="24"/>
                <w:lang w:val="kk-KZ"/>
              </w:rPr>
              <w:t>лігі</w:t>
            </w:r>
          </w:p>
        </w:tc>
        <w:tc>
          <w:tcPr>
            <w:tcW w:w="992" w:type="dxa"/>
            <w:vAlign w:val="center"/>
          </w:tcPr>
          <w:p w14:paraId="66A28873" w14:textId="77777777" w:rsidR="00524E9A" w:rsidRPr="00B53E0B" w:rsidRDefault="00524E9A"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Жалпы жерлер</w:t>
            </w:r>
          </w:p>
        </w:tc>
        <w:tc>
          <w:tcPr>
            <w:tcW w:w="979" w:type="dxa"/>
            <w:vAlign w:val="center"/>
          </w:tcPr>
          <w:p w14:paraId="04599825" w14:textId="77777777" w:rsidR="00524E9A" w:rsidRPr="00B53E0B" w:rsidRDefault="00524E9A"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Оның ішінде егістік</w:t>
            </w:r>
          </w:p>
        </w:tc>
        <w:tc>
          <w:tcPr>
            <w:tcW w:w="850" w:type="dxa"/>
            <w:vAlign w:val="center"/>
          </w:tcPr>
          <w:p w14:paraId="7C2E7A49" w14:textId="77777777" w:rsidR="00524E9A" w:rsidRPr="00B53E0B" w:rsidRDefault="00524E9A"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шабындық</w:t>
            </w:r>
          </w:p>
        </w:tc>
        <w:tc>
          <w:tcPr>
            <w:tcW w:w="993" w:type="dxa"/>
            <w:vAlign w:val="center"/>
          </w:tcPr>
          <w:p w14:paraId="1E16413A" w14:textId="43FCABFA" w:rsidR="00524E9A" w:rsidRPr="00B53E0B" w:rsidRDefault="00030F36"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Ж</w:t>
            </w:r>
            <w:r w:rsidR="00524E9A" w:rsidRPr="00B53E0B">
              <w:rPr>
                <w:rFonts w:ascii="Times New Roman" w:hAnsi="Times New Roman" w:cs="Times New Roman"/>
                <w:sz w:val="24"/>
                <w:szCs w:val="24"/>
                <w:lang w:val="kk-KZ"/>
              </w:rPr>
              <w:t>айы</w:t>
            </w:r>
            <w:r w:rsidRPr="00B53E0B">
              <w:rPr>
                <w:rFonts w:ascii="Times New Roman" w:hAnsi="Times New Roman" w:cs="Times New Roman"/>
                <w:sz w:val="24"/>
                <w:szCs w:val="24"/>
                <w:lang w:val="kk-KZ"/>
              </w:rPr>
              <w:t>-</w:t>
            </w:r>
            <w:r w:rsidR="00524E9A" w:rsidRPr="00B53E0B">
              <w:rPr>
                <w:rFonts w:ascii="Times New Roman" w:hAnsi="Times New Roman" w:cs="Times New Roman"/>
                <w:sz w:val="24"/>
                <w:szCs w:val="24"/>
                <w:lang w:val="kk-KZ"/>
              </w:rPr>
              <w:t>лым</w:t>
            </w:r>
          </w:p>
        </w:tc>
        <w:tc>
          <w:tcPr>
            <w:tcW w:w="1005" w:type="dxa"/>
            <w:vAlign w:val="center"/>
          </w:tcPr>
          <w:p w14:paraId="56D1078A" w14:textId="77777777" w:rsidR="00524E9A" w:rsidRPr="00B53E0B" w:rsidRDefault="009805C5"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Т</w:t>
            </w:r>
            <w:r w:rsidR="00524E9A" w:rsidRPr="00B53E0B">
              <w:rPr>
                <w:rFonts w:ascii="Times New Roman" w:hAnsi="Times New Roman" w:cs="Times New Roman"/>
                <w:sz w:val="24"/>
                <w:szCs w:val="24"/>
                <w:lang w:val="kk-KZ"/>
              </w:rPr>
              <w:t>ыңай</w:t>
            </w:r>
            <w:r w:rsidRPr="00B53E0B">
              <w:rPr>
                <w:rFonts w:ascii="Times New Roman" w:hAnsi="Times New Roman" w:cs="Times New Roman"/>
                <w:sz w:val="24"/>
                <w:szCs w:val="24"/>
                <w:lang w:val="kk-KZ"/>
              </w:rPr>
              <w:t xml:space="preserve"> </w:t>
            </w:r>
            <w:r w:rsidR="00524E9A" w:rsidRPr="00B53E0B">
              <w:rPr>
                <w:rFonts w:ascii="Times New Roman" w:hAnsi="Times New Roman" w:cs="Times New Roman"/>
                <w:sz w:val="24"/>
                <w:szCs w:val="24"/>
                <w:lang w:val="kk-KZ"/>
              </w:rPr>
              <w:t>ған жер</w:t>
            </w:r>
          </w:p>
        </w:tc>
        <w:tc>
          <w:tcPr>
            <w:tcW w:w="851" w:type="dxa"/>
            <w:vAlign w:val="center"/>
          </w:tcPr>
          <w:p w14:paraId="2C1B1F30" w14:textId="4F5E671E" w:rsidR="00524E9A" w:rsidRPr="00B53E0B" w:rsidRDefault="00524E9A"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Бар</w:t>
            </w:r>
            <w:r w:rsidR="00030F36" w:rsidRPr="00B53E0B">
              <w:rPr>
                <w:rFonts w:ascii="Times New Roman" w:hAnsi="Times New Roman" w:cs="Times New Roman"/>
                <w:sz w:val="24"/>
                <w:szCs w:val="24"/>
                <w:lang w:val="kk-KZ"/>
              </w:rPr>
              <w:t>-</w:t>
            </w:r>
            <w:r w:rsidRPr="00B53E0B">
              <w:rPr>
                <w:rFonts w:ascii="Times New Roman" w:hAnsi="Times New Roman" w:cs="Times New Roman"/>
                <w:sz w:val="24"/>
                <w:szCs w:val="24"/>
                <w:lang w:val="kk-KZ"/>
              </w:rPr>
              <w:t>лық а/ш алқаптары</w:t>
            </w:r>
          </w:p>
        </w:tc>
        <w:tc>
          <w:tcPr>
            <w:tcW w:w="1134" w:type="dxa"/>
            <w:vAlign w:val="center"/>
          </w:tcPr>
          <w:p w14:paraId="2788370D" w14:textId="77777777" w:rsidR="00524E9A" w:rsidRPr="00B53E0B" w:rsidRDefault="00524E9A" w:rsidP="00524E9A">
            <w:pPr>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Басқасы</w:t>
            </w:r>
          </w:p>
        </w:tc>
      </w:tr>
      <w:tr w:rsidR="009F64F6" w:rsidRPr="00B53E0B" w14:paraId="1BAC4FBF" w14:textId="77777777" w:rsidTr="009805C5">
        <w:trPr>
          <w:trHeight w:val="255"/>
        </w:trPr>
        <w:tc>
          <w:tcPr>
            <w:tcW w:w="390" w:type="dxa"/>
          </w:tcPr>
          <w:p w14:paraId="42593384" w14:textId="77777777" w:rsidR="00524E9A" w:rsidRPr="00B53E0B" w:rsidRDefault="00524E9A" w:rsidP="00524E9A">
            <w:pPr>
              <w:spacing w:after="0" w:line="240" w:lineRule="auto"/>
              <w:rPr>
                <w:rFonts w:ascii="Times New Roman" w:hAnsi="Times New Roman" w:cs="Times New Roman"/>
                <w:sz w:val="24"/>
                <w:szCs w:val="24"/>
              </w:rPr>
            </w:pPr>
            <w:r w:rsidRPr="00B53E0B">
              <w:rPr>
                <w:rFonts w:ascii="Times New Roman" w:hAnsi="Times New Roman" w:cs="Times New Roman"/>
                <w:sz w:val="24"/>
                <w:szCs w:val="24"/>
              </w:rPr>
              <w:t>1</w:t>
            </w:r>
          </w:p>
        </w:tc>
        <w:tc>
          <w:tcPr>
            <w:tcW w:w="1615" w:type="dxa"/>
          </w:tcPr>
          <w:p w14:paraId="731A1C20" w14:textId="615EEDDA" w:rsidR="00524E9A" w:rsidRPr="00B53E0B" w:rsidRDefault="00524E9A" w:rsidP="00524E9A">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rPr>
              <w:t xml:space="preserve"> «То</w:t>
            </w:r>
            <w:r w:rsidRPr="00B53E0B">
              <w:rPr>
                <w:rFonts w:ascii="Times New Roman" w:hAnsi="Times New Roman" w:cs="Times New Roman"/>
                <w:sz w:val="24"/>
                <w:szCs w:val="24"/>
                <w:lang w:val="kk-KZ"/>
              </w:rPr>
              <w:t>қ</w:t>
            </w:r>
            <w:r w:rsidRPr="00B53E0B">
              <w:rPr>
                <w:rFonts w:ascii="Times New Roman" w:hAnsi="Times New Roman" w:cs="Times New Roman"/>
                <w:sz w:val="24"/>
                <w:szCs w:val="24"/>
              </w:rPr>
              <w:t>жайлау»</w:t>
            </w:r>
            <w:r w:rsidRPr="00B53E0B">
              <w:rPr>
                <w:rFonts w:ascii="Times New Roman" w:hAnsi="Times New Roman" w:cs="Times New Roman"/>
                <w:sz w:val="24"/>
                <w:szCs w:val="24"/>
                <w:lang w:val="kk-KZ"/>
              </w:rPr>
              <w:t xml:space="preserve"> АШ</w:t>
            </w:r>
            <w:r w:rsidR="00A36F20" w:rsidRPr="00B53E0B">
              <w:rPr>
                <w:rFonts w:ascii="Times New Roman" w:hAnsi="Times New Roman" w:cs="Times New Roman"/>
                <w:sz w:val="24"/>
                <w:szCs w:val="24"/>
                <w:lang w:val="kk-KZ"/>
              </w:rPr>
              <w:t>Ө</w:t>
            </w:r>
            <w:r w:rsidRPr="00B53E0B">
              <w:rPr>
                <w:rFonts w:ascii="Times New Roman" w:hAnsi="Times New Roman" w:cs="Times New Roman"/>
                <w:sz w:val="24"/>
                <w:szCs w:val="24"/>
                <w:lang w:val="kk-KZ"/>
              </w:rPr>
              <w:t>К</w:t>
            </w:r>
          </w:p>
        </w:tc>
        <w:tc>
          <w:tcPr>
            <w:tcW w:w="680" w:type="dxa"/>
            <w:vAlign w:val="center"/>
          </w:tcPr>
          <w:p w14:paraId="4BB5FB46"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га</w:t>
            </w:r>
          </w:p>
        </w:tc>
        <w:tc>
          <w:tcPr>
            <w:tcW w:w="992" w:type="dxa"/>
            <w:vAlign w:val="center"/>
          </w:tcPr>
          <w:p w14:paraId="1F758BD1"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59135</w:t>
            </w:r>
          </w:p>
        </w:tc>
        <w:tc>
          <w:tcPr>
            <w:tcW w:w="979" w:type="dxa"/>
            <w:vAlign w:val="center"/>
          </w:tcPr>
          <w:p w14:paraId="7B818D2A"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3492</w:t>
            </w:r>
          </w:p>
        </w:tc>
        <w:tc>
          <w:tcPr>
            <w:tcW w:w="850" w:type="dxa"/>
            <w:vAlign w:val="center"/>
          </w:tcPr>
          <w:p w14:paraId="341185F6"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3930</w:t>
            </w:r>
          </w:p>
        </w:tc>
        <w:tc>
          <w:tcPr>
            <w:tcW w:w="993" w:type="dxa"/>
            <w:vAlign w:val="center"/>
          </w:tcPr>
          <w:p w14:paraId="1F4CF208"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46940</w:t>
            </w:r>
          </w:p>
        </w:tc>
        <w:tc>
          <w:tcPr>
            <w:tcW w:w="1005" w:type="dxa"/>
            <w:vAlign w:val="center"/>
          </w:tcPr>
          <w:p w14:paraId="65EDD134"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851" w:type="dxa"/>
            <w:vAlign w:val="center"/>
          </w:tcPr>
          <w:p w14:paraId="6F7FAFD9"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54405</w:t>
            </w:r>
          </w:p>
        </w:tc>
        <w:tc>
          <w:tcPr>
            <w:tcW w:w="1134" w:type="dxa"/>
            <w:vAlign w:val="center"/>
          </w:tcPr>
          <w:p w14:paraId="108A109F"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4730</w:t>
            </w:r>
          </w:p>
        </w:tc>
      </w:tr>
      <w:tr w:rsidR="009F64F6" w:rsidRPr="00B53E0B" w14:paraId="6BFF7478" w14:textId="77777777" w:rsidTr="009805C5">
        <w:trPr>
          <w:trHeight w:val="255"/>
        </w:trPr>
        <w:tc>
          <w:tcPr>
            <w:tcW w:w="390" w:type="dxa"/>
          </w:tcPr>
          <w:p w14:paraId="3C7C1DC4" w14:textId="77777777" w:rsidR="00524E9A" w:rsidRPr="00B53E0B" w:rsidRDefault="00524E9A" w:rsidP="00524E9A">
            <w:pPr>
              <w:spacing w:after="0" w:line="240" w:lineRule="auto"/>
              <w:rPr>
                <w:rFonts w:ascii="Times New Roman" w:hAnsi="Times New Roman" w:cs="Times New Roman"/>
                <w:sz w:val="24"/>
                <w:szCs w:val="24"/>
              </w:rPr>
            </w:pPr>
            <w:r w:rsidRPr="00B53E0B">
              <w:rPr>
                <w:rFonts w:ascii="Times New Roman" w:hAnsi="Times New Roman" w:cs="Times New Roman"/>
                <w:sz w:val="24"/>
                <w:szCs w:val="24"/>
              </w:rPr>
              <w:t>2</w:t>
            </w:r>
          </w:p>
        </w:tc>
        <w:tc>
          <w:tcPr>
            <w:tcW w:w="1615" w:type="dxa"/>
          </w:tcPr>
          <w:p w14:paraId="008EB7B5" w14:textId="77777777" w:rsidR="0069614E" w:rsidRPr="00B53E0B" w:rsidRDefault="00524E9A" w:rsidP="00524E9A">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rPr>
              <w:t>«</w:t>
            </w:r>
            <w:r w:rsidRPr="00B53E0B">
              <w:rPr>
                <w:rFonts w:ascii="Times New Roman" w:hAnsi="Times New Roman" w:cs="Times New Roman"/>
                <w:sz w:val="24"/>
                <w:szCs w:val="24"/>
                <w:lang w:val="kk-KZ"/>
              </w:rPr>
              <w:t>Ү</w:t>
            </w:r>
            <w:r w:rsidRPr="00B53E0B">
              <w:rPr>
                <w:rFonts w:ascii="Times New Roman" w:hAnsi="Times New Roman" w:cs="Times New Roman"/>
                <w:sz w:val="24"/>
                <w:szCs w:val="24"/>
              </w:rPr>
              <w:t>шб</w:t>
            </w:r>
            <w:r w:rsidRPr="00B53E0B">
              <w:rPr>
                <w:rFonts w:ascii="Times New Roman" w:hAnsi="Times New Roman" w:cs="Times New Roman"/>
                <w:sz w:val="24"/>
                <w:szCs w:val="24"/>
                <w:lang w:val="kk-KZ"/>
              </w:rPr>
              <w:t>ұ</w:t>
            </w:r>
            <w:r w:rsidRPr="00B53E0B">
              <w:rPr>
                <w:rFonts w:ascii="Times New Roman" w:hAnsi="Times New Roman" w:cs="Times New Roman"/>
                <w:sz w:val="24"/>
                <w:szCs w:val="24"/>
              </w:rPr>
              <w:t>ла</w:t>
            </w:r>
            <w:r w:rsidRPr="00B53E0B">
              <w:rPr>
                <w:rFonts w:ascii="Times New Roman" w:hAnsi="Times New Roman" w:cs="Times New Roman"/>
                <w:sz w:val="24"/>
                <w:szCs w:val="24"/>
                <w:lang w:val="kk-KZ"/>
              </w:rPr>
              <w:t>қ</w:t>
            </w:r>
            <w:r w:rsidRPr="00B53E0B">
              <w:rPr>
                <w:rFonts w:ascii="Times New Roman" w:hAnsi="Times New Roman" w:cs="Times New Roman"/>
                <w:sz w:val="24"/>
                <w:szCs w:val="24"/>
              </w:rPr>
              <w:t>»</w:t>
            </w:r>
          </w:p>
          <w:p w14:paraId="7E2A4383" w14:textId="19382109" w:rsidR="00524E9A" w:rsidRPr="00B53E0B" w:rsidRDefault="00524E9A" w:rsidP="00524E9A">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lang w:val="kk-KZ"/>
              </w:rPr>
              <w:t>АШ</w:t>
            </w:r>
            <w:r w:rsidR="00A36F20" w:rsidRPr="00B53E0B">
              <w:rPr>
                <w:rFonts w:ascii="Times New Roman" w:hAnsi="Times New Roman" w:cs="Times New Roman"/>
                <w:sz w:val="24"/>
                <w:szCs w:val="24"/>
                <w:lang w:val="kk-KZ"/>
              </w:rPr>
              <w:t>Ө</w:t>
            </w:r>
            <w:r w:rsidRPr="00B53E0B">
              <w:rPr>
                <w:rFonts w:ascii="Times New Roman" w:hAnsi="Times New Roman" w:cs="Times New Roman"/>
                <w:sz w:val="24"/>
                <w:szCs w:val="24"/>
                <w:lang w:val="kk-KZ"/>
              </w:rPr>
              <w:t>К</w:t>
            </w:r>
          </w:p>
        </w:tc>
        <w:tc>
          <w:tcPr>
            <w:tcW w:w="680" w:type="dxa"/>
            <w:vAlign w:val="center"/>
          </w:tcPr>
          <w:p w14:paraId="366CF19A"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га</w:t>
            </w:r>
          </w:p>
        </w:tc>
        <w:tc>
          <w:tcPr>
            <w:tcW w:w="992" w:type="dxa"/>
            <w:vAlign w:val="center"/>
          </w:tcPr>
          <w:p w14:paraId="0C7D6D73"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14194</w:t>
            </w:r>
          </w:p>
        </w:tc>
        <w:tc>
          <w:tcPr>
            <w:tcW w:w="979" w:type="dxa"/>
            <w:vAlign w:val="center"/>
          </w:tcPr>
          <w:p w14:paraId="42DC99B6"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647</w:t>
            </w:r>
          </w:p>
        </w:tc>
        <w:tc>
          <w:tcPr>
            <w:tcW w:w="850" w:type="dxa"/>
            <w:vAlign w:val="center"/>
          </w:tcPr>
          <w:p w14:paraId="2401B927"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1271</w:t>
            </w:r>
          </w:p>
        </w:tc>
        <w:tc>
          <w:tcPr>
            <w:tcW w:w="993" w:type="dxa"/>
            <w:vAlign w:val="center"/>
          </w:tcPr>
          <w:p w14:paraId="7128E56E"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10391</w:t>
            </w:r>
          </w:p>
        </w:tc>
        <w:tc>
          <w:tcPr>
            <w:tcW w:w="1005" w:type="dxa"/>
            <w:vAlign w:val="center"/>
          </w:tcPr>
          <w:p w14:paraId="48F6AC1D"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851" w:type="dxa"/>
            <w:vAlign w:val="center"/>
          </w:tcPr>
          <w:p w14:paraId="3A35B7D1"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12309</w:t>
            </w:r>
          </w:p>
        </w:tc>
        <w:tc>
          <w:tcPr>
            <w:tcW w:w="1134" w:type="dxa"/>
            <w:vAlign w:val="center"/>
          </w:tcPr>
          <w:p w14:paraId="39D99A41"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1885</w:t>
            </w:r>
          </w:p>
        </w:tc>
      </w:tr>
      <w:tr w:rsidR="009F64F6" w:rsidRPr="00B53E0B" w14:paraId="299B16BD" w14:textId="77777777" w:rsidTr="009805C5">
        <w:trPr>
          <w:trHeight w:val="255"/>
        </w:trPr>
        <w:tc>
          <w:tcPr>
            <w:tcW w:w="390" w:type="dxa"/>
          </w:tcPr>
          <w:p w14:paraId="42241D06" w14:textId="77777777" w:rsidR="00524E9A" w:rsidRPr="00B53E0B" w:rsidRDefault="00524E9A" w:rsidP="00524E9A">
            <w:pPr>
              <w:spacing w:after="0" w:line="240" w:lineRule="auto"/>
              <w:rPr>
                <w:rFonts w:ascii="Times New Roman" w:hAnsi="Times New Roman" w:cs="Times New Roman"/>
                <w:sz w:val="24"/>
                <w:szCs w:val="24"/>
              </w:rPr>
            </w:pPr>
            <w:r w:rsidRPr="00B53E0B">
              <w:rPr>
                <w:rFonts w:ascii="Times New Roman" w:hAnsi="Times New Roman" w:cs="Times New Roman"/>
                <w:sz w:val="24"/>
                <w:szCs w:val="24"/>
              </w:rPr>
              <w:t>3</w:t>
            </w:r>
          </w:p>
        </w:tc>
        <w:tc>
          <w:tcPr>
            <w:tcW w:w="1615" w:type="dxa"/>
          </w:tcPr>
          <w:p w14:paraId="7E7A4BB6" w14:textId="08E7E4D8" w:rsidR="00524E9A" w:rsidRPr="00B53E0B" w:rsidRDefault="00524E9A" w:rsidP="00524E9A">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rPr>
              <w:t xml:space="preserve"> «Архарлы</w:t>
            </w:r>
            <w:r w:rsidRPr="00B53E0B">
              <w:rPr>
                <w:rFonts w:ascii="Times New Roman" w:hAnsi="Times New Roman" w:cs="Times New Roman"/>
                <w:sz w:val="24"/>
                <w:szCs w:val="24"/>
                <w:lang w:val="kk-KZ"/>
              </w:rPr>
              <w:t>-</w:t>
            </w:r>
            <w:r w:rsidRPr="00B53E0B">
              <w:rPr>
                <w:rFonts w:ascii="Times New Roman" w:hAnsi="Times New Roman" w:cs="Times New Roman"/>
                <w:sz w:val="24"/>
                <w:szCs w:val="24"/>
              </w:rPr>
              <w:t>Майб</w:t>
            </w:r>
            <w:r w:rsidRPr="00B53E0B">
              <w:rPr>
                <w:rFonts w:ascii="Times New Roman" w:hAnsi="Times New Roman" w:cs="Times New Roman"/>
                <w:sz w:val="24"/>
                <w:szCs w:val="24"/>
                <w:lang w:val="kk-KZ"/>
              </w:rPr>
              <w:t>ү</w:t>
            </w:r>
            <w:r w:rsidRPr="00B53E0B">
              <w:rPr>
                <w:rFonts w:ascii="Times New Roman" w:hAnsi="Times New Roman" w:cs="Times New Roman"/>
                <w:sz w:val="24"/>
                <w:szCs w:val="24"/>
              </w:rPr>
              <w:t>йрек»</w:t>
            </w:r>
            <w:r w:rsidR="00A36F20" w:rsidRPr="00B53E0B">
              <w:rPr>
                <w:rFonts w:ascii="Times New Roman" w:hAnsi="Times New Roman" w:cs="Times New Roman"/>
                <w:sz w:val="24"/>
                <w:szCs w:val="24"/>
                <w:lang w:val="kk-KZ"/>
              </w:rPr>
              <w:t xml:space="preserve"> АШӨК</w:t>
            </w:r>
          </w:p>
        </w:tc>
        <w:tc>
          <w:tcPr>
            <w:tcW w:w="680" w:type="dxa"/>
            <w:vAlign w:val="center"/>
          </w:tcPr>
          <w:p w14:paraId="34B791D5"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га</w:t>
            </w:r>
          </w:p>
        </w:tc>
        <w:tc>
          <w:tcPr>
            <w:tcW w:w="992" w:type="dxa"/>
            <w:vAlign w:val="center"/>
          </w:tcPr>
          <w:p w14:paraId="01627704"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50552</w:t>
            </w:r>
          </w:p>
        </w:tc>
        <w:tc>
          <w:tcPr>
            <w:tcW w:w="979" w:type="dxa"/>
            <w:vAlign w:val="center"/>
          </w:tcPr>
          <w:p w14:paraId="397C97BD"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850" w:type="dxa"/>
            <w:vAlign w:val="center"/>
          </w:tcPr>
          <w:p w14:paraId="7BD60BD8"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353</w:t>
            </w:r>
          </w:p>
        </w:tc>
        <w:tc>
          <w:tcPr>
            <w:tcW w:w="993" w:type="dxa"/>
            <w:vAlign w:val="center"/>
          </w:tcPr>
          <w:p w14:paraId="5D914F22"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49899</w:t>
            </w:r>
          </w:p>
        </w:tc>
        <w:tc>
          <w:tcPr>
            <w:tcW w:w="1005" w:type="dxa"/>
            <w:vAlign w:val="center"/>
          </w:tcPr>
          <w:p w14:paraId="2A95BA52"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260</w:t>
            </w:r>
          </w:p>
        </w:tc>
        <w:tc>
          <w:tcPr>
            <w:tcW w:w="851" w:type="dxa"/>
            <w:vAlign w:val="center"/>
          </w:tcPr>
          <w:p w14:paraId="4D19B601"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50512</w:t>
            </w:r>
          </w:p>
        </w:tc>
        <w:tc>
          <w:tcPr>
            <w:tcW w:w="1134" w:type="dxa"/>
            <w:vAlign w:val="center"/>
          </w:tcPr>
          <w:p w14:paraId="6E681283"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44</w:t>
            </w:r>
          </w:p>
        </w:tc>
      </w:tr>
      <w:tr w:rsidR="009F64F6" w:rsidRPr="00B53E0B" w14:paraId="08C3B88E" w14:textId="77777777" w:rsidTr="009805C5">
        <w:trPr>
          <w:trHeight w:val="255"/>
        </w:trPr>
        <w:tc>
          <w:tcPr>
            <w:tcW w:w="390" w:type="dxa"/>
          </w:tcPr>
          <w:p w14:paraId="3DC420E9" w14:textId="77777777" w:rsidR="00524E9A" w:rsidRPr="00B53E0B" w:rsidRDefault="00524E9A" w:rsidP="00524E9A">
            <w:pPr>
              <w:spacing w:after="0" w:line="240" w:lineRule="auto"/>
              <w:rPr>
                <w:rFonts w:ascii="Times New Roman" w:hAnsi="Times New Roman" w:cs="Times New Roman"/>
                <w:sz w:val="24"/>
                <w:szCs w:val="24"/>
              </w:rPr>
            </w:pPr>
            <w:r w:rsidRPr="00B53E0B">
              <w:rPr>
                <w:rFonts w:ascii="Times New Roman" w:hAnsi="Times New Roman" w:cs="Times New Roman"/>
                <w:sz w:val="24"/>
                <w:szCs w:val="24"/>
              </w:rPr>
              <w:t>4</w:t>
            </w:r>
          </w:p>
        </w:tc>
        <w:tc>
          <w:tcPr>
            <w:tcW w:w="1615" w:type="dxa"/>
          </w:tcPr>
          <w:p w14:paraId="282F52BA" w14:textId="2C286778" w:rsidR="00524E9A" w:rsidRPr="00B53E0B" w:rsidRDefault="00524E9A" w:rsidP="00524E9A">
            <w:pPr>
              <w:spacing w:after="0" w:line="240" w:lineRule="auto"/>
              <w:rPr>
                <w:rFonts w:ascii="Times New Roman" w:hAnsi="Times New Roman" w:cs="Times New Roman"/>
                <w:sz w:val="24"/>
                <w:szCs w:val="24"/>
                <w:lang w:val="kk-KZ"/>
              </w:rPr>
            </w:pPr>
            <w:r w:rsidRPr="00B53E0B">
              <w:rPr>
                <w:rFonts w:ascii="Times New Roman" w:hAnsi="Times New Roman" w:cs="Times New Roman"/>
                <w:sz w:val="24"/>
                <w:szCs w:val="24"/>
              </w:rPr>
              <w:t xml:space="preserve"> </w:t>
            </w:r>
            <w:r w:rsidR="00A36F20" w:rsidRPr="00B53E0B">
              <w:rPr>
                <w:rFonts w:ascii="Times New Roman" w:hAnsi="Times New Roman" w:cs="Times New Roman"/>
                <w:sz w:val="28"/>
                <w:szCs w:val="28"/>
              </w:rPr>
              <w:t>«</w:t>
            </w:r>
            <w:r w:rsidR="00A36F20" w:rsidRPr="00B53E0B">
              <w:rPr>
                <w:rFonts w:ascii="Times New Roman" w:hAnsi="Times New Roman" w:cs="Times New Roman"/>
                <w:sz w:val="28"/>
                <w:szCs w:val="28"/>
                <w:lang w:val="kk-KZ"/>
              </w:rPr>
              <w:t>Мерке өнімдері</w:t>
            </w:r>
            <w:r w:rsidR="00A36F20" w:rsidRPr="00B53E0B">
              <w:rPr>
                <w:rFonts w:ascii="Times New Roman" w:hAnsi="Times New Roman" w:cs="Times New Roman"/>
                <w:sz w:val="28"/>
                <w:szCs w:val="28"/>
              </w:rPr>
              <w:t xml:space="preserve">» </w:t>
            </w:r>
            <w:r w:rsidR="00A36F20" w:rsidRPr="00B53E0B">
              <w:rPr>
                <w:rFonts w:ascii="Times New Roman" w:hAnsi="Times New Roman" w:cs="Times New Roman"/>
                <w:sz w:val="28"/>
                <w:szCs w:val="28"/>
                <w:lang w:val="kk-KZ"/>
              </w:rPr>
              <w:t>ӨК</w:t>
            </w:r>
          </w:p>
        </w:tc>
        <w:tc>
          <w:tcPr>
            <w:tcW w:w="680" w:type="dxa"/>
            <w:vAlign w:val="center"/>
          </w:tcPr>
          <w:p w14:paraId="3A85795F"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га</w:t>
            </w:r>
          </w:p>
        </w:tc>
        <w:tc>
          <w:tcPr>
            <w:tcW w:w="992" w:type="dxa"/>
            <w:vAlign w:val="center"/>
          </w:tcPr>
          <w:p w14:paraId="2D8DF626"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37548</w:t>
            </w:r>
          </w:p>
        </w:tc>
        <w:tc>
          <w:tcPr>
            <w:tcW w:w="979" w:type="dxa"/>
            <w:vAlign w:val="center"/>
          </w:tcPr>
          <w:p w14:paraId="3A28D1F8"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2160</w:t>
            </w:r>
          </w:p>
        </w:tc>
        <w:tc>
          <w:tcPr>
            <w:tcW w:w="850" w:type="dxa"/>
            <w:vAlign w:val="center"/>
          </w:tcPr>
          <w:p w14:paraId="4B0BD97B" w14:textId="77777777" w:rsidR="00524E9A" w:rsidRPr="00B53E0B" w:rsidRDefault="00524E9A" w:rsidP="00524E9A">
            <w:pPr>
              <w:spacing w:after="0" w:line="240" w:lineRule="auto"/>
              <w:ind w:right="-30"/>
              <w:jc w:val="center"/>
              <w:rPr>
                <w:rFonts w:ascii="Times New Roman" w:hAnsi="Times New Roman" w:cs="Times New Roman"/>
                <w:sz w:val="24"/>
                <w:szCs w:val="24"/>
              </w:rPr>
            </w:pPr>
            <w:r w:rsidRPr="00B53E0B">
              <w:rPr>
                <w:rFonts w:ascii="Times New Roman" w:hAnsi="Times New Roman" w:cs="Times New Roman"/>
                <w:sz w:val="24"/>
                <w:szCs w:val="24"/>
              </w:rPr>
              <w:t>1650,3</w:t>
            </w:r>
          </w:p>
        </w:tc>
        <w:tc>
          <w:tcPr>
            <w:tcW w:w="993" w:type="dxa"/>
            <w:vAlign w:val="center"/>
          </w:tcPr>
          <w:p w14:paraId="20A31AFA" w14:textId="77777777" w:rsidR="00524E9A" w:rsidRPr="00B53E0B" w:rsidRDefault="00524E9A" w:rsidP="00524E9A">
            <w:pPr>
              <w:spacing w:after="0" w:line="240" w:lineRule="auto"/>
              <w:ind w:right="-8"/>
              <w:jc w:val="center"/>
              <w:rPr>
                <w:rFonts w:ascii="Times New Roman" w:hAnsi="Times New Roman" w:cs="Times New Roman"/>
                <w:sz w:val="24"/>
                <w:szCs w:val="24"/>
              </w:rPr>
            </w:pPr>
            <w:r w:rsidRPr="00B53E0B">
              <w:rPr>
                <w:rFonts w:ascii="Times New Roman" w:hAnsi="Times New Roman" w:cs="Times New Roman"/>
                <w:sz w:val="24"/>
                <w:szCs w:val="24"/>
              </w:rPr>
              <w:t>33737,7</w:t>
            </w:r>
          </w:p>
        </w:tc>
        <w:tc>
          <w:tcPr>
            <w:tcW w:w="1005" w:type="dxa"/>
            <w:vAlign w:val="center"/>
          </w:tcPr>
          <w:p w14:paraId="2C4EB3C0"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851" w:type="dxa"/>
            <w:vAlign w:val="center"/>
          </w:tcPr>
          <w:p w14:paraId="625298CD" w14:textId="77777777" w:rsidR="00524E9A" w:rsidRPr="00B53E0B" w:rsidRDefault="00524E9A" w:rsidP="00524E9A">
            <w:pPr>
              <w:spacing w:after="0" w:line="240" w:lineRule="auto"/>
              <w:ind w:right="-21"/>
              <w:jc w:val="center"/>
              <w:rPr>
                <w:rFonts w:ascii="Times New Roman" w:hAnsi="Times New Roman" w:cs="Times New Roman"/>
                <w:sz w:val="24"/>
                <w:szCs w:val="24"/>
              </w:rPr>
            </w:pPr>
            <w:r w:rsidRPr="00B53E0B">
              <w:rPr>
                <w:rFonts w:ascii="Times New Roman" w:hAnsi="Times New Roman" w:cs="Times New Roman"/>
                <w:sz w:val="24"/>
                <w:szCs w:val="24"/>
              </w:rPr>
              <w:t>35388,3</w:t>
            </w:r>
          </w:p>
        </w:tc>
        <w:tc>
          <w:tcPr>
            <w:tcW w:w="1134" w:type="dxa"/>
            <w:vAlign w:val="center"/>
          </w:tcPr>
          <w:p w14:paraId="15BCD854" w14:textId="77777777" w:rsidR="00524E9A" w:rsidRPr="00B53E0B" w:rsidRDefault="00524E9A" w:rsidP="00524E9A">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w:t>
            </w:r>
          </w:p>
        </w:tc>
      </w:tr>
      <w:tr w:rsidR="009F64F6" w:rsidRPr="00B53E0B" w14:paraId="299A4515" w14:textId="77777777" w:rsidTr="00DB2758">
        <w:trPr>
          <w:trHeight w:val="255"/>
        </w:trPr>
        <w:tc>
          <w:tcPr>
            <w:tcW w:w="9489" w:type="dxa"/>
            <w:gridSpan w:val="10"/>
            <w:vAlign w:val="bottom"/>
          </w:tcPr>
          <w:p w14:paraId="578BCF3D" w14:textId="60CC23DD" w:rsidR="00DB2758" w:rsidRPr="00B53E0B" w:rsidRDefault="00DB2758" w:rsidP="00AA608C">
            <w:pPr>
              <w:spacing w:after="0" w:line="240" w:lineRule="auto"/>
              <w:ind w:right="-98"/>
              <w:jc w:val="both"/>
              <w:rPr>
                <w:rFonts w:ascii="Times New Roman" w:eastAsia="Times New Roman" w:hAnsi="Times New Roman" w:cs="Times New Roman"/>
                <w:sz w:val="24"/>
                <w:szCs w:val="24"/>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AA608C" w:rsidRPr="00B53E0B">
              <w:rPr>
                <w:rStyle w:val="FontStyle15"/>
                <w:rFonts w:ascii="Times New Roman" w:hAnsi="Times New Roman" w:cs="Times New Roman"/>
                <w:sz w:val="24"/>
                <w:szCs w:val="24"/>
                <w:lang w:val="kk-KZ"/>
              </w:rPr>
              <w:t>20</w:t>
            </w:r>
            <w:r w:rsidRPr="00B53E0B">
              <w:rPr>
                <w:rStyle w:val="FontStyle15"/>
                <w:rFonts w:ascii="Times New Roman" w:hAnsi="Times New Roman" w:cs="Times New Roman"/>
                <w:sz w:val="24"/>
                <w:szCs w:val="24"/>
                <w:lang w:val="kk-KZ"/>
              </w:rPr>
              <w:t>,1</w:t>
            </w:r>
            <w:r w:rsidR="00373981" w:rsidRPr="00B53E0B">
              <w:rPr>
                <w:rStyle w:val="FontStyle15"/>
                <w:rFonts w:ascii="Times New Roman" w:hAnsi="Times New Roman" w:cs="Times New Roman"/>
                <w:sz w:val="24"/>
                <w:szCs w:val="24"/>
                <w:lang w:val="kk-KZ"/>
              </w:rPr>
              <w:t>2</w:t>
            </w:r>
            <w:r w:rsidR="00544E0F" w:rsidRPr="00B53E0B">
              <w:rPr>
                <w:rStyle w:val="FontStyle15"/>
                <w:rFonts w:ascii="Times New Roman" w:hAnsi="Times New Roman" w:cs="Times New Roman"/>
                <w:sz w:val="24"/>
                <w:szCs w:val="24"/>
                <w:lang w:val="kk-KZ"/>
              </w:rPr>
              <w:t>1</w:t>
            </w:r>
            <w:r w:rsidRPr="00B53E0B">
              <w:rPr>
                <w:rStyle w:val="FontStyle15"/>
                <w:rFonts w:ascii="Times New Roman" w:hAnsi="Times New Roman" w:cs="Times New Roman"/>
                <w:sz w:val="24"/>
                <w:szCs w:val="24"/>
                <w:lang w:val="kk-KZ"/>
              </w:rPr>
              <w:t>,1</w:t>
            </w:r>
            <w:r w:rsidR="00373981" w:rsidRPr="00B53E0B">
              <w:rPr>
                <w:rStyle w:val="FontStyle15"/>
                <w:rFonts w:ascii="Times New Roman" w:hAnsi="Times New Roman" w:cs="Times New Roman"/>
                <w:sz w:val="24"/>
                <w:szCs w:val="24"/>
                <w:lang w:val="kk-KZ"/>
              </w:rPr>
              <w:t>2</w:t>
            </w:r>
            <w:r w:rsidR="00544E0F" w:rsidRPr="00B53E0B">
              <w:rPr>
                <w:rStyle w:val="FontStyle15"/>
                <w:rFonts w:ascii="Times New Roman" w:hAnsi="Times New Roman" w:cs="Times New Roman"/>
                <w:sz w:val="24"/>
                <w:szCs w:val="24"/>
                <w:lang w:val="kk-KZ"/>
              </w:rPr>
              <w:t>2</w:t>
            </w:r>
            <w:r w:rsidRPr="00B53E0B">
              <w:rPr>
                <w:rStyle w:val="FontStyle15"/>
                <w:rFonts w:ascii="Times New Roman" w:hAnsi="Times New Roman" w:cs="Times New Roman"/>
                <w:sz w:val="24"/>
                <w:szCs w:val="24"/>
                <w:lang w:val="kk-KZ"/>
              </w:rPr>
              <w:t>,1</w:t>
            </w:r>
            <w:r w:rsidR="00373981" w:rsidRPr="00B53E0B">
              <w:rPr>
                <w:rStyle w:val="FontStyle15"/>
                <w:rFonts w:ascii="Times New Roman" w:hAnsi="Times New Roman" w:cs="Times New Roman"/>
                <w:sz w:val="24"/>
                <w:szCs w:val="24"/>
                <w:lang w:val="kk-KZ"/>
              </w:rPr>
              <w:t>2</w:t>
            </w:r>
            <w:r w:rsidR="00544E0F" w:rsidRPr="00B53E0B">
              <w:rPr>
                <w:rStyle w:val="FontStyle15"/>
                <w:rFonts w:ascii="Times New Roman" w:hAnsi="Times New Roman" w:cs="Times New Roman"/>
                <w:sz w:val="24"/>
                <w:szCs w:val="24"/>
                <w:lang w:val="kk-KZ"/>
              </w:rPr>
              <w:t>3</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әдебиеттер негізінде құрыстырылған</w:t>
            </w:r>
          </w:p>
        </w:tc>
      </w:tr>
    </w:tbl>
    <w:p w14:paraId="1E58FC04" w14:textId="77777777" w:rsidR="00524E9A" w:rsidRPr="00B53E0B" w:rsidRDefault="00524E9A" w:rsidP="00524E9A">
      <w:pPr>
        <w:pStyle w:val="a3"/>
        <w:ind w:left="927"/>
        <w:rPr>
          <w:lang w:val="kk-KZ"/>
        </w:rPr>
      </w:pPr>
    </w:p>
    <w:p w14:paraId="56C8E092" w14:textId="36796BD0" w:rsidR="00524E9A" w:rsidRPr="00B53E0B" w:rsidRDefault="00524E9A" w:rsidP="00524E9A">
      <w:pPr>
        <w:pStyle w:val="a3"/>
        <w:ind w:left="0"/>
        <w:rPr>
          <w:lang w:val="kk-KZ"/>
        </w:rPr>
      </w:pPr>
      <w:r w:rsidRPr="00B53E0B">
        <w:rPr>
          <w:lang w:val="kk-KZ"/>
        </w:rPr>
        <w:t xml:space="preserve">Сонымен, </w:t>
      </w:r>
      <w:r w:rsidR="00C60DF7">
        <w:rPr>
          <w:lang w:val="kk-KZ"/>
        </w:rPr>
        <w:t>Жетісу</w:t>
      </w:r>
      <w:r w:rsidRPr="00B53E0B">
        <w:rPr>
          <w:lang w:val="kk-KZ"/>
        </w:rPr>
        <w:t xml:space="preserve">  облысындағы  ауылшаруашылық  өндірістік  кооперативтерінің жай-күйін  және  дамуын  талдау  келесі  қорытынды</w:t>
      </w:r>
      <w:r w:rsidR="00AA608C" w:rsidRPr="00B53E0B">
        <w:rPr>
          <w:lang w:val="kk-KZ"/>
        </w:rPr>
        <w:t>ларды</w:t>
      </w:r>
      <w:r w:rsidRPr="00B53E0B">
        <w:rPr>
          <w:lang w:val="kk-KZ"/>
        </w:rPr>
        <w:t xml:space="preserve">  жасауға  мүмкіндік  береді:</w:t>
      </w:r>
    </w:p>
    <w:p w14:paraId="735C26F0" w14:textId="2F083298" w:rsidR="00524E9A" w:rsidRPr="00B53E0B" w:rsidRDefault="00524E9A" w:rsidP="00524E9A">
      <w:pPr>
        <w:pStyle w:val="a3"/>
        <w:ind w:left="0"/>
        <w:rPr>
          <w:lang w:val="kk-KZ"/>
        </w:rPr>
      </w:pPr>
      <w:r w:rsidRPr="00B53E0B">
        <w:rPr>
          <w:lang w:val="kk-KZ"/>
        </w:rPr>
        <w:t xml:space="preserve">1) зерттелген ауылшаруашылық өндірістік кооперативтерінде ауылшаруашылық  алқаптар көлемі  едәуір, бұл олардың жеке жемшөп базасының болуын және олардың кеңею мүмкіндігін растайды, бұл өндіріс шығындарын, атап айтқанда, мал азығы  шығынын  азайтуға  мүмкіндік береді, олардың үлес салмағы мал шаруашылығы өнімдерін өндіруде айтарлықтай, сонымен қатар олар экономикалық тиімділіктің артуына ықпал етеді. </w:t>
      </w:r>
      <w:r w:rsidR="00AA608C" w:rsidRPr="00B53E0B">
        <w:rPr>
          <w:lang w:val="kk-KZ"/>
        </w:rPr>
        <w:t xml:space="preserve"> </w:t>
      </w:r>
    </w:p>
    <w:p w14:paraId="314EC697" w14:textId="703B6500" w:rsidR="00524E9A" w:rsidRPr="00B53E0B" w:rsidRDefault="00524E9A" w:rsidP="00524E9A">
      <w:pPr>
        <w:pStyle w:val="a3"/>
        <w:ind w:left="0"/>
        <w:rPr>
          <w:lang w:val="kk-KZ"/>
        </w:rPr>
      </w:pPr>
      <w:r w:rsidRPr="00B53E0B">
        <w:rPr>
          <w:lang w:val="kk-KZ"/>
        </w:rPr>
        <w:t xml:space="preserve">2) </w:t>
      </w:r>
      <w:r w:rsidR="00C60DF7">
        <w:rPr>
          <w:lang w:val="kk-KZ"/>
        </w:rPr>
        <w:t>Жетісу</w:t>
      </w:r>
      <w:r w:rsidR="00AA608C" w:rsidRPr="00B53E0B">
        <w:rPr>
          <w:lang w:val="kk-KZ"/>
        </w:rPr>
        <w:t xml:space="preserve"> және Жамбыл</w:t>
      </w:r>
      <w:r w:rsidRPr="00B53E0B">
        <w:rPr>
          <w:lang w:val="kk-KZ"/>
        </w:rPr>
        <w:t xml:space="preserve"> </w:t>
      </w:r>
      <w:r w:rsidR="00AA608C" w:rsidRPr="00B53E0B">
        <w:rPr>
          <w:lang w:val="kk-KZ"/>
        </w:rPr>
        <w:t>облыстарындағы</w:t>
      </w:r>
      <w:r w:rsidRPr="00B53E0B">
        <w:rPr>
          <w:lang w:val="kk-KZ"/>
        </w:rPr>
        <w:t xml:space="preserve"> </w:t>
      </w:r>
      <w:r w:rsidR="00AA608C" w:rsidRPr="00B53E0B">
        <w:rPr>
          <w:lang w:val="kk-KZ"/>
        </w:rPr>
        <w:t xml:space="preserve">зерттелген ауыл шаруашылығы өндірістік кооперативтерінің </w:t>
      </w:r>
      <w:r w:rsidRPr="00B53E0B">
        <w:rPr>
          <w:lang w:val="kk-KZ"/>
        </w:rPr>
        <w:t>мал шаруашылығы өнімдерін өндірудегі экономикалық көрсеткіштерін талдау ең жоғары тиімділікті растайды:</w:t>
      </w:r>
    </w:p>
    <w:p w14:paraId="36255D02" w14:textId="5050066E" w:rsidR="00524E9A" w:rsidRPr="00B53E0B" w:rsidRDefault="00524E9A" w:rsidP="00524E9A">
      <w:pPr>
        <w:pStyle w:val="a3"/>
        <w:ind w:left="0"/>
        <w:rPr>
          <w:szCs w:val="28"/>
          <w:lang w:val="kk-KZ"/>
        </w:rPr>
      </w:pPr>
      <w:r w:rsidRPr="00B53E0B">
        <w:rPr>
          <w:lang w:val="kk-KZ"/>
        </w:rPr>
        <w:t xml:space="preserve">- «Арқарлы- Майбүйрек» </w:t>
      </w:r>
      <w:r w:rsidR="00AA608C" w:rsidRPr="00B53E0B">
        <w:rPr>
          <w:lang w:val="kk-KZ"/>
        </w:rPr>
        <w:t xml:space="preserve">ауыл шаруашылығы өндірістік кооперативінде </w:t>
      </w:r>
      <w:r w:rsidRPr="00B53E0B">
        <w:rPr>
          <w:szCs w:val="28"/>
          <w:lang w:val="kk-KZ"/>
        </w:rPr>
        <w:t>жас малды өсіру және бордақылау кезінде, сатудан түскен түсім 890,5 млн.теңгені құрады және ірі қара мал етін өндірудің пайдалылығы 36,3% жетті;</w:t>
      </w:r>
    </w:p>
    <w:p w14:paraId="500BC03E" w14:textId="77777777" w:rsidR="00AA608C" w:rsidRPr="00B53E0B" w:rsidRDefault="00524E9A" w:rsidP="00AA608C">
      <w:pPr>
        <w:ind w:firstLine="709"/>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w:t>
      </w:r>
      <w:r w:rsidR="00AA608C" w:rsidRPr="00B53E0B">
        <w:rPr>
          <w:rFonts w:ascii="Times New Roman" w:hAnsi="Times New Roman" w:cs="Times New Roman"/>
          <w:sz w:val="28"/>
          <w:szCs w:val="28"/>
          <w:lang w:val="kk-KZ"/>
        </w:rPr>
        <w:t>«Мерке өнімдері» өндірістік кооперативінде, мұнда негізгі өндіріс шикі сиыр сүтін өндіруге шоғырланған, нәтижесінде сатудан түскен пайда 338,4 миллион теңгені құрады, ал шикі сүт өндірісінің пайдалылығы 38,5%-ды құрады;</w:t>
      </w:r>
    </w:p>
    <w:p w14:paraId="65ECC186" w14:textId="77777777" w:rsidR="00AA608C" w:rsidRPr="00B53E0B" w:rsidRDefault="00524E9A" w:rsidP="00AA608C">
      <w:pPr>
        <w:pStyle w:val="a3"/>
        <w:ind w:left="0"/>
        <w:rPr>
          <w:lang w:val="kk-KZ"/>
        </w:rPr>
      </w:pPr>
      <w:r w:rsidRPr="00B53E0B">
        <w:rPr>
          <w:szCs w:val="28"/>
          <w:lang w:val="kk-KZ"/>
        </w:rPr>
        <w:lastRenderedPageBreak/>
        <w:t xml:space="preserve">- «Тоқжайлау» </w:t>
      </w:r>
      <w:r w:rsidR="00AA608C" w:rsidRPr="00B53E0B">
        <w:rPr>
          <w:lang w:val="kk-KZ"/>
        </w:rPr>
        <w:t>ауыл шаруашылығы өндірістік кооперативінде шикі сиыр сүтін өндіру 50,3 миллион теңгені сатудан пайда әкелді, ал мал шаруашылығы өндірісінің пайдалылығы 35,4% құрады (20-қосымша);</w:t>
      </w:r>
    </w:p>
    <w:p w14:paraId="3EE87772" w14:textId="0ED17C57" w:rsidR="00524E9A" w:rsidRPr="00B53E0B" w:rsidRDefault="00AA608C" w:rsidP="00524E9A">
      <w:pPr>
        <w:pStyle w:val="a3"/>
        <w:ind w:left="0"/>
        <w:rPr>
          <w:lang w:val="kk-KZ"/>
        </w:rPr>
      </w:pPr>
      <w:r w:rsidRPr="00B53E0B">
        <w:rPr>
          <w:lang w:val="kk-KZ"/>
        </w:rPr>
        <w:t>3) Зерттелген ауыл шаруашылығы өндірістік кооперативтерінің экономикалық көрсеткіштеріне жүргізілген талдау</w:t>
      </w:r>
      <w:r w:rsidR="00FC0487" w:rsidRPr="00B53E0B">
        <w:rPr>
          <w:lang w:val="kk-KZ"/>
        </w:rPr>
        <w:t>лар</w:t>
      </w:r>
      <w:r w:rsidRPr="00B53E0B">
        <w:rPr>
          <w:lang w:val="kk-KZ"/>
        </w:rPr>
        <w:t xml:space="preserve"> осы кооперативтерде </w:t>
      </w:r>
      <w:r w:rsidR="00524E9A" w:rsidRPr="00B53E0B">
        <w:rPr>
          <w:lang w:val="kk-KZ"/>
        </w:rPr>
        <w:t>өсімдік және мал шаруашылығы өнімдерін қатар өндірудің маңыздылығын растайды, бұл олардың негізгі қызметіне (мал шаруашылығы өнімдерін өндіру) айтарлықтай әсер етеді,  олардың өндірістік  шығындарын  азайтады, оның ішінде  шикі сүт өндірісінде жемшөп  сатып алу, жас  малдарды  өсіру  мен  бордақылау шығындары. Сонымен қатар, шығындарды азайтуға және өнімнің пайдалылығын арттыруға мүмкіндік беретін инновациялық технологияларды енгізу қажеттілігін атап өту қажет</w:t>
      </w:r>
      <w:r w:rsidR="009805C5" w:rsidRPr="00B53E0B">
        <w:rPr>
          <w:lang w:val="kk-KZ"/>
        </w:rPr>
        <w:t xml:space="preserve"> </w:t>
      </w:r>
      <w:r w:rsidR="009805C5" w:rsidRPr="00B53E0B">
        <w:rPr>
          <w:rFonts w:eastAsia="Times New Roman"/>
          <w:szCs w:val="28"/>
          <w:lang w:val="kk-KZ" w:eastAsia="ru-RU"/>
        </w:rPr>
        <w:t>[</w:t>
      </w:r>
      <w:r w:rsidR="009805C5" w:rsidRPr="00B53E0B">
        <w:rPr>
          <w:szCs w:val="28"/>
          <w:lang w:val="kk-KZ"/>
        </w:rPr>
        <w:t>12</w:t>
      </w:r>
      <w:r w:rsidR="00544E0F" w:rsidRPr="00B53E0B">
        <w:rPr>
          <w:szCs w:val="28"/>
          <w:lang w:val="kk-KZ"/>
        </w:rPr>
        <w:t>4</w:t>
      </w:r>
      <w:r w:rsidR="009805C5" w:rsidRPr="00B53E0B">
        <w:rPr>
          <w:rFonts w:eastAsia="Times New Roman"/>
          <w:szCs w:val="28"/>
          <w:lang w:val="kk-KZ" w:eastAsia="ru-RU"/>
        </w:rPr>
        <w:t>].</w:t>
      </w:r>
    </w:p>
    <w:p w14:paraId="773B2874" w14:textId="77777777" w:rsidR="00524E9A" w:rsidRPr="00B53E0B" w:rsidRDefault="00524E9A" w:rsidP="00524E9A">
      <w:pPr>
        <w:pStyle w:val="a3"/>
        <w:ind w:left="927"/>
        <w:rPr>
          <w:lang w:val="kk-KZ"/>
        </w:rPr>
      </w:pPr>
    </w:p>
    <w:p w14:paraId="338BD464" w14:textId="77777777" w:rsidR="00524E9A" w:rsidRPr="00B53E0B" w:rsidRDefault="00524E9A" w:rsidP="00524E9A">
      <w:pPr>
        <w:spacing w:after="0" w:line="240" w:lineRule="auto"/>
        <w:rPr>
          <w:rFonts w:ascii="Times New Roman" w:hAnsi="Times New Roman" w:cs="Times New Roman"/>
          <w:sz w:val="24"/>
          <w:szCs w:val="24"/>
          <w:lang w:val="kk-KZ"/>
        </w:rPr>
      </w:pPr>
    </w:p>
    <w:p w14:paraId="165FC9B0" w14:textId="77777777" w:rsidR="00524E9A" w:rsidRPr="00B53E0B" w:rsidRDefault="00524E9A" w:rsidP="00524E9A">
      <w:pPr>
        <w:jc w:val="both"/>
        <w:rPr>
          <w:rFonts w:ascii="Times New Roman" w:hAnsi="Times New Roman" w:cs="Times New Roman"/>
          <w:sz w:val="24"/>
          <w:szCs w:val="24"/>
          <w:lang w:val="kk-KZ"/>
        </w:rPr>
      </w:pPr>
    </w:p>
    <w:p w14:paraId="73C911BE" w14:textId="77777777" w:rsidR="00433767" w:rsidRPr="00B53E0B" w:rsidRDefault="00433767" w:rsidP="00524E9A">
      <w:pPr>
        <w:tabs>
          <w:tab w:val="left" w:pos="567"/>
        </w:tabs>
        <w:spacing w:after="0" w:line="240" w:lineRule="auto"/>
        <w:jc w:val="both"/>
        <w:rPr>
          <w:rFonts w:ascii="Times New Roman" w:hAnsi="Times New Roman" w:cs="Times New Roman"/>
          <w:b/>
          <w:sz w:val="24"/>
          <w:szCs w:val="24"/>
          <w:lang w:val="kk-KZ"/>
        </w:rPr>
      </w:pPr>
    </w:p>
    <w:p w14:paraId="03BA97B2" w14:textId="77777777" w:rsidR="00433767" w:rsidRPr="00B53E0B" w:rsidRDefault="00433767" w:rsidP="00433767">
      <w:pPr>
        <w:tabs>
          <w:tab w:val="left" w:pos="567"/>
        </w:tabs>
        <w:spacing w:after="0" w:line="240" w:lineRule="auto"/>
        <w:jc w:val="center"/>
        <w:rPr>
          <w:rFonts w:ascii="Times New Roman" w:hAnsi="Times New Roman" w:cs="Times New Roman"/>
          <w:b/>
          <w:sz w:val="24"/>
          <w:szCs w:val="24"/>
          <w:lang w:val="kk-KZ"/>
        </w:rPr>
      </w:pPr>
    </w:p>
    <w:p w14:paraId="285A29E8" w14:textId="77777777" w:rsidR="00637AF1" w:rsidRPr="00B53E0B" w:rsidRDefault="00637AF1" w:rsidP="009C31C3">
      <w:pPr>
        <w:spacing w:after="0" w:line="240" w:lineRule="auto"/>
        <w:ind w:firstLine="567"/>
        <w:jc w:val="both"/>
        <w:rPr>
          <w:rFonts w:ascii="Times New Roman" w:hAnsi="Times New Roman" w:cs="Times New Roman"/>
          <w:b/>
          <w:sz w:val="28"/>
          <w:szCs w:val="28"/>
          <w:lang w:val="kk-KZ"/>
        </w:rPr>
      </w:pPr>
    </w:p>
    <w:p w14:paraId="159BD1ED"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15D12D0B"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14B9BE77"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34CC88F0"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25AE3163"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26A96068"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4AE44D86"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337EDC0E"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24CCDEC7"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628B3C07"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128ABA2D"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6F151DD2"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1825FA73"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0405DCAE"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6FEFBCF3"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5B30A9E4"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74F27427"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145F04B1"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1C43ABFB"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6B298011"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3222FBBF"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032093B3"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13CEEE2E"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04941E61"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415E142E" w14:textId="77777777" w:rsidR="00FC0487" w:rsidRPr="00B53E0B" w:rsidRDefault="00FC0487" w:rsidP="009C31C3">
      <w:pPr>
        <w:spacing w:after="0" w:line="240" w:lineRule="auto"/>
        <w:ind w:firstLine="567"/>
        <w:jc w:val="both"/>
        <w:rPr>
          <w:rFonts w:ascii="Times New Roman" w:hAnsi="Times New Roman" w:cs="Times New Roman"/>
          <w:b/>
          <w:sz w:val="28"/>
          <w:szCs w:val="28"/>
          <w:lang w:val="kk-KZ"/>
        </w:rPr>
      </w:pPr>
    </w:p>
    <w:p w14:paraId="50E45EBB" w14:textId="47AEFBAA" w:rsidR="00B53E0B" w:rsidRPr="00B53E0B" w:rsidRDefault="00B53E0B" w:rsidP="00B53E0B">
      <w:pPr>
        <w:pStyle w:val="af3"/>
        <w:ind w:firstLine="567"/>
        <w:rPr>
          <w:rStyle w:val="ypks7kbdpwfgdykd3qb9"/>
          <w:b/>
          <w:sz w:val="28"/>
          <w:szCs w:val="28"/>
          <w:lang w:val="kk-KZ"/>
        </w:rPr>
      </w:pPr>
      <w:r w:rsidRPr="00B53E0B">
        <w:rPr>
          <w:rStyle w:val="anegp0gi0b9av8jahpyh"/>
          <w:b/>
          <w:sz w:val="28"/>
          <w:szCs w:val="28"/>
          <w:lang w:val="kk-KZ"/>
        </w:rPr>
        <w:lastRenderedPageBreak/>
        <w:t xml:space="preserve">3.ҚАЗАҚСТАН </w:t>
      </w:r>
      <w:r w:rsidRPr="00B53E0B">
        <w:rPr>
          <w:b/>
          <w:sz w:val="28"/>
          <w:szCs w:val="28"/>
          <w:lang w:val="kk-KZ"/>
        </w:rPr>
        <w:t xml:space="preserve"> </w:t>
      </w:r>
      <w:r w:rsidRPr="00B53E0B">
        <w:rPr>
          <w:rStyle w:val="anegp0gi0b9av8jahpyh"/>
          <w:b/>
          <w:sz w:val="28"/>
          <w:szCs w:val="28"/>
          <w:lang w:val="kk-KZ"/>
        </w:rPr>
        <w:t>РЕСПУБЛИКАСЫНДА</w:t>
      </w:r>
      <w:r w:rsidRPr="00B53E0B">
        <w:rPr>
          <w:b/>
          <w:sz w:val="28"/>
          <w:szCs w:val="28"/>
          <w:lang w:val="kk-KZ"/>
        </w:rPr>
        <w:t xml:space="preserve">  АУЫЛ </w:t>
      </w:r>
      <w:r w:rsidRPr="00B53E0B">
        <w:rPr>
          <w:rStyle w:val="anegp0gi0b9av8jahpyh"/>
          <w:b/>
          <w:sz w:val="28"/>
          <w:szCs w:val="28"/>
          <w:lang w:val="kk-KZ"/>
        </w:rPr>
        <w:t>ШАРУАШЫЛЫҚ</w:t>
      </w:r>
      <w:r w:rsidRPr="00B53E0B">
        <w:rPr>
          <w:b/>
          <w:sz w:val="28"/>
          <w:szCs w:val="28"/>
          <w:lang w:val="kk-KZ"/>
        </w:rPr>
        <w:t xml:space="preserve"> </w:t>
      </w:r>
      <w:r w:rsidRPr="00B53E0B">
        <w:rPr>
          <w:rStyle w:val="anegp0gi0b9av8jahpyh"/>
          <w:b/>
          <w:sz w:val="28"/>
          <w:szCs w:val="28"/>
          <w:lang w:val="kk-KZ"/>
        </w:rPr>
        <w:t>КООПЕРАТИВТЕРІН</w:t>
      </w:r>
      <w:r w:rsidRPr="00B53E0B">
        <w:rPr>
          <w:b/>
          <w:sz w:val="28"/>
          <w:szCs w:val="28"/>
          <w:lang w:val="kk-KZ"/>
        </w:rPr>
        <w:t xml:space="preserve"> </w:t>
      </w:r>
      <w:r w:rsidRPr="00B53E0B">
        <w:rPr>
          <w:rStyle w:val="anegp0gi0b9av8jahpyh"/>
          <w:b/>
          <w:sz w:val="28"/>
          <w:szCs w:val="28"/>
          <w:lang w:val="kk-KZ"/>
        </w:rPr>
        <w:t>ДАМЫТУ</w:t>
      </w:r>
      <w:r w:rsidRPr="00B53E0B">
        <w:rPr>
          <w:b/>
          <w:sz w:val="28"/>
          <w:szCs w:val="28"/>
          <w:lang w:val="kk-KZ"/>
        </w:rPr>
        <w:t xml:space="preserve"> </w:t>
      </w:r>
      <w:r w:rsidRPr="00B53E0B">
        <w:rPr>
          <w:rStyle w:val="anegp0gi0b9av8jahpyh"/>
          <w:b/>
          <w:sz w:val="28"/>
          <w:szCs w:val="28"/>
          <w:lang w:val="kk-KZ"/>
        </w:rPr>
        <w:t>ТИІМДІЛІГІН</w:t>
      </w:r>
      <w:r w:rsidRPr="00B53E0B">
        <w:rPr>
          <w:b/>
          <w:sz w:val="28"/>
          <w:szCs w:val="28"/>
          <w:lang w:val="kk-KZ"/>
        </w:rPr>
        <w:t xml:space="preserve"> </w:t>
      </w:r>
      <w:r w:rsidRPr="00B53E0B">
        <w:rPr>
          <w:rStyle w:val="anegp0gi0b9av8jahpyh"/>
          <w:b/>
          <w:sz w:val="28"/>
          <w:szCs w:val="28"/>
          <w:lang w:val="kk-KZ"/>
        </w:rPr>
        <w:t>АРТТЫРУДЫҢ</w:t>
      </w:r>
      <w:r w:rsidRPr="00B53E0B">
        <w:rPr>
          <w:b/>
          <w:sz w:val="28"/>
          <w:szCs w:val="28"/>
          <w:lang w:val="kk-KZ"/>
        </w:rPr>
        <w:t xml:space="preserve"> </w:t>
      </w:r>
      <w:r w:rsidRPr="00B53E0B">
        <w:rPr>
          <w:rStyle w:val="ypks7kbdpwfgdykd3qb9"/>
          <w:b/>
          <w:sz w:val="28"/>
          <w:szCs w:val="28"/>
          <w:lang w:val="kk-KZ"/>
        </w:rPr>
        <w:t>ҰЙЫМДАСТЫРУШЫЛЫҚ-ЭКОНОМИКАЛЫҚ</w:t>
      </w:r>
      <w:r w:rsidRPr="00B53E0B">
        <w:rPr>
          <w:b/>
          <w:sz w:val="28"/>
          <w:szCs w:val="28"/>
          <w:lang w:val="kk-KZ"/>
        </w:rPr>
        <w:t xml:space="preserve"> </w:t>
      </w:r>
      <w:r w:rsidRPr="00B53E0B">
        <w:rPr>
          <w:rStyle w:val="ypks7kbdpwfgdykd3qb9"/>
          <w:b/>
          <w:sz w:val="28"/>
          <w:szCs w:val="28"/>
          <w:lang w:val="kk-KZ"/>
        </w:rPr>
        <w:t>ТЕТІГІ</w:t>
      </w:r>
    </w:p>
    <w:p w14:paraId="1EF97C61" w14:textId="77777777" w:rsidR="00B53E0B" w:rsidRPr="00B53E0B" w:rsidRDefault="00B53E0B" w:rsidP="00B53E0B">
      <w:pPr>
        <w:pStyle w:val="af3"/>
        <w:ind w:firstLine="567"/>
        <w:jc w:val="left"/>
        <w:rPr>
          <w:rStyle w:val="anegp0gi0b9av8jahpyh"/>
          <w:b/>
          <w:sz w:val="28"/>
          <w:szCs w:val="28"/>
          <w:lang w:val="kk-KZ"/>
        </w:rPr>
      </w:pPr>
    </w:p>
    <w:p w14:paraId="52F987E6" w14:textId="4A0FCC5E" w:rsidR="009533F0" w:rsidRPr="00B53E0B" w:rsidRDefault="00B53E0B" w:rsidP="00B53E0B">
      <w:pPr>
        <w:pStyle w:val="af3"/>
        <w:ind w:firstLine="567"/>
        <w:rPr>
          <w:rFonts w:eastAsiaTheme="minorHAnsi"/>
          <w:b/>
          <w:sz w:val="28"/>
          <w:szCs w:val="28"/>
          <w:lang w:val="kk-KZ" w:eastAsia="en-US"/>
        </w:rPr>
      </w:pPr>
      <w:r w:rsidRPr="00B53E0B">
        <w:rPr>
          <w:rStyle w:val="anegp0gi0b9av8jahpyh"/>
          <w:b/>
          <w:sz w:val="28"/>
          <w:szCs w:val="28"/>
          <w:lang w:val="kk-KZ"/>
        </w:rPr>
        <w:t>3.1Өндірісті</w:t>
      </w:r>
      <w:r w:rsidRPr="00B53E0B">
        <w:rPr>
          <w:b/>
          <w:sz w:val="28"/>
          <w:szCs w:val="28"/>
          <w:lang w:val="kk-KZ"/>
        </w:rPr>
        <w:t xml:space="preserve"> </w:t>
      </w:r>
      <w:r w:rsidRPr="00B53E0B">
        <w:rPr>
          <w:rStyle w:val="anegp0gi0b9av8jahpyh"/>
          <w:b/>
          <w:sz w:val="28"/>
          <w:szCs w:val="28"/>
          <w:lang w:val="kk-KZ"/>
        </w:rPr>
        <w:t>қарқындату</w:t>
      </w:r>
      <w:r w:rsidRPr="00B53E0B">
        <w:rPr>
          <w:b/>
          <w:sz w:val="28"/>
          <w:szCs w:val="28"/>
          <w:lang w:val="kk-KZ"/>
        </w:rPr>
        <w:t xml:space="preserve"> </w:t>
      </w:r>
      <w:r w:rsidRPr="00B53E0B">
        <w:rPr>
          <w:rStyle w:val="anegp0gi0b9av8jahpyh"/>
          <w:b/>
          <w:sz w:val="28"/>
          <w:szCs w:val="28"/>
          <w:lang w:val="kk-KZ"/>
        </w:rPr>
        <w:t>жолымен</w:t>
      </w:r>
      <w:r w:rsidRPr="00B53E0B">
        <w:rPr>
          <w:b/>
          <w:sz w:val="28"/>
          <w:szCs w:val="28"/>
          <w:lang w:val="kk-KZ"/>
        </w:rPr>
        <w:t xml:space="preserve"> ауыл </w:t>
      </w:r>
      <w:r w:rsidRPr="00B53E0B">
        <w:rPr>
          <w:rStyle w:val="anegp0gi0b9av8jahpyh"/>
          <w:b/>
          <w:sz w:val="28"/>
          <w:szCs w:val="28"/>
          <w:lang w:val="kk-KZ"/>
        </w:rPr>
        <w:t xml:space="preserve">шаруашылық </w:t>
      </w:r>
      <w:r w:rsidRPr="00B53E0B">
        <w:rPr>
          <w:b/>
          <w:sz w:val="28"/>
          <w:szCs w:val="28"/>
          <w:lang w:val="kk-KZ"/>
        </w:rPr>
        <w:t xml:space="preserve"> </w:t>
      </w:r>
      <w:r w:rsidRPr="00B53E0B">
        <w:rPr>
          <w:rStyle w:val="anegp0gi0b9av8jahpyh"/>
          <w:b/>
          <w:sz w:val="28"/>
          <w:szCs w:val="28"/>
          <w:lang w:val="kk-KZ"/>
        </w:rPr>
        <w:t>кооперативтерін</w:t>
      </w:r>
      <w:r w:rsidRPr="00B53E0B">
        <w:rPr>
          <w:b/>
          <w:sz w:val="28"/>
          <w:szCs w:val="28"/>
          <w:lang w:val="kk-KZ"/>
        </w:rPr>
        <w:t xml:space="preserve"> </w:t>
      </w:r>
      <w:r w:rsidRPr="00B53E0B">
        <w:rPr>
          <w:rStyle w:val="anegp0gi0b9av8jahpyh"/>
          <w:b/>
          <w:sz w:val="28"/>
          <w:szCs w:val="28"/>
          <w:lang w:val="kk-KZ"/>
        </w:rPr>
        <w:t>дамыту</w:t>
      </w:r>
      <w:r w:rsidRPr="00B53E0B">
        <w:rPr>
          <w:b/>
          <w:sz w:val="28"/>
          <w:szCs w:val="28"/>
          <w:lang w:val="kk-KZ"/>
        </w:rPr>
        <w:t xml:space="preserve"> </w:t>
      </w:r>
      <w:r w:rsidRPr="00B53E0B">
        <w:rPr>
          <w:rStyle w:val="anegp0gi0b9av8jahpyh"/>
          <w:b/>
          <w:sz w:val="28"/>
          <w:szCs w:val="28"/>
          <w:lang w:val="kk-KZ"/>
        </w:rPr>
        <w:t>тиімділігін</w:t>
      </w:r>
      <w:r w:rsidRPr="00B53E0B">
        <w:rPr>
          <w:b/>
          <w:sz w:val="28"/>
          <w:szCs w:val="28"/>
          <w:lang w:val="kk-KZ"/>
        </w:rPr>
        <w:t xml:space="preserve"> </w:t>
      </w:r>
      <w:r w:rsidRPr="00B53E0B">
        <w:rPr>
          <w:rStyle w:val="anegp0gi0b9av8jahpyh"/>
          <w:b/>
          <w:sz w:val="28"/>
          <w:szCs w:val="28"/>
          <w:lang w:val="kk-KZ"/>
        </w:rPr>
        <w:t>арттыру</w:t>
      </w:r>
      <w:r w:rsidRPr="00B53E0B">
        <w:rPr>
          <w:b/>
          <w:sz w:val="28"/>
          <w:szCs w:val="28"/>
          <w:lang w:val="kk-KZ"/>
        </w:rPr>
        <w:t xml:space="preserve"> </w:t>
      </w:r>
      <w:r w:rsidRPr="00B53E0B">
        <w:rPr>
          <w:rFonts w:eastAsiaTheme="minorHAnsi"/>
          <w:b/>
          <w:sz w:val="28"/>
          <w:szCs w:val="28"/>
          <w:lang w:val="kk-KZ" w:eastAsia="en-US"/>
        </w:rPr>
        <w:t>(«Мерке өнімдері</w:t>
      </w:r>
      <w:r w:rsidRPr="00B53E0B">
        <w:rPr>
          <w:rFonts w:eastAsiaTheme="minorHAnsi"/>
          <w:b/>
          <w:caps/>
          <w:sz w:val="28"/>
          <w:szCs w:val="28"/>
          <w:lang w:val="kk-KZ" w:eastAsia="en-US"/>
        </w:rPr>
        <w:t xml:space="preserve">» </w:t>
      </w:r>
      <w:r w:rsidRPr="00B53E0B">
        <w:rPr>
          <w:rFonts w:eastAsiaTheme="minorHAnsi"/>
          <w:b/>
          <w:sz w:val="28"/>
          <w:szCs w:val="28"/>
          <w:lang w:val="kk-KZ" w:eastAsia="en-US"/>
        </w:rPr>
        <w:t>және «Тоқжайлау»</w:t>
      </w:r>
      <w:r w:rsidRPr="00B53E0B">
        <w:rPr>
          <w:rFonts w:eastAsiaTheme="minorHAnsi"/>
          <w:b/>
          <w:caps/>
          <w:sz w:val="28"/>
          <w:szCs w:val="28"/>
          <w:lang w:val="kk-KZ" w:eastAsia="en-US"/>
        </w:rPr>
        <w:t xml:space="preserve"> АШ</w:t>
      </w:r>
      <w:r w:rsidRPr="00B53E0B">
        <w:rPr>
          <w:rFonts w:eastAsiaTheme="minorHAnsi"/>
          <w:b/>
          <w:sz w:val="28"/>
          <w:szCs w:val="28"/>
          <w:lang w:val="kk-KZ" w:eastAsia="en-US"/>
        </w:rPr>
        <w:t>ӨК мысалында)</w:t>
      </w:r>
    </w:p>
    <w:p w14:paraId="642563FC" w14:textId="77777777" w:rsidR="00B53E0B" w:rsidRPr="00B53E0B" w:rsidRDefault="00B53E0B" w:rsidP="00B53E0B">
      <w:pPr>
        <w:pStyle w:val="af3"/>
        <w:ind w:firstLine="567"/>
        <w:jc w:val="left"/>
        <w:rPr>
          <w:rFonts w:eastAsiaTheme="minorHAnsi"/>
          <w:b/>
          <w:sz w:val="28"/>
          <w:szCs w:val="28"/>
          <w:lang w:val="kk-KZ" w:eastAsia="en-US"/>
        </w:rPr>
      </w:pPr>
    </w:p>
    <w:p w14:paraId="49DF5C18" w14:textId="2AFD7978" w:rsidR="009533F0" w:rsidRPr="00B53E0B" w:rsidRDefault="009533F0" w:rsidP="007C66F0">
      <w:pPr>
        <w:pStyle w:val="af3"/>
        <w:ind w:firstLine="709"/>
        <w:rPr>
          <w:sz w:val="28"/>
          <w:szCs w:val="28"/>
          <w:lang w:val="kk-KZ"/>
        </w:rPr>
      </w:pPr>
      <w:r w:rsidRPr="00B53E0B">
        <w:rPr>
          <w:sz w:val="28"/>
          <w:szCs w:val="28"/>
          <w:lang w:val="kk-KZ"/>
        </w:rPr>
        <w:t>Ауылшаруашылық өндірістік кооперативтерінің өндірістік шығындарын оңтайландыруға  әсер ететін  негізгі  факторлардың  бірі - өндіріс секторын технологиялық қайта жарақтандыру, ауылшаруашылық малдары мен дақылдарын өсірудің қарқынды технологияларын  енгізу. Шаруашылықтың  дәстүрлі әдістері,  қымбат тұратын, энергияны көп қажет ететін технологияларды  қолдану, машиналардың ескірген моделдері, жетілмеген жабдықтар және еңбекті ұйымдастырудың тиімсіз формалары бәсекеге қабілетті өнім бере алмайтындығы айқындала түсуде [</w:t>
      </w:r>
      <w:r w:rsidRPr="00B53E0B">
        <w:rPr>
          <w:sz w:val="28"/>
          <w:szCs w:val="24"/>
          <w:lang w:val="kk-KZ" w:eastAsia="ru-RU"/>
        </w:rPr>
        <w:t>125</w:t>
      </w:r>
      <w:r w:rsidRPr="00B53E0B">
        <w:rPr>
          <w:sz w:val="28"/>
          <w:szCs w:val="28"/>
          <w:lang w:val="kk-KZ"/>
        </w:rPr>
        <w:t>].</w:t>
      </w:r>
    </w:p>
    <w:p w14:paraId="18DCE0E2" w14:textId="77777777" w:rsidR="009533F0" w:rsidRPr="00B53E0B" w:rsidRDefault="009533F0" w:rsidP="009533F0">
      <w:pPr>
        <w:pStyle w:val="af3"/>
        <w:ind w:firstLine="709"/>
        <w:rPr>
          <w:sz w:val="28"/>
          <w:szCs w:val="28"/>
          <w:lang w:val="kk-KZ"/>
        </w:rPr>
      </w:pPr>
      <w:r w:rsidRPr="00B53E0B">
        <w:rPr>
          <w:sz w:val="28"/>
          <w:szCs w:val="28"/>
          <w:lang w:val="kk-KZ"/>
        </w:rPr>
        <w:t>Осыған байланысты, ауылшаруашылық өндірістік кооперативтерінің экономикалық тиімділігіне қол жеткізудің басым міндеті өндірістік шығындарды оңтайландыруға мүмкіндік беретін, бухгалтерлік есеп, технологиялық операцияларды жоспарлау  және  бақылау мәселелерін  шешу үшін қол еңбегін, еңбек шығындарын азайту арқылы кадрлық шығындарды азайту мақсатында ауылшаруашылық өндіріс саласын технологиялық қайта жарақтандыру болып табылады, бұл өндіріс шығындарын оңтайландыруға және  кооператив мүшелері  кірістерінің жоғалуына  мүмкіндік бермейді.</w:t>
      </w:r>
    </w:p>
    <w:p w14:paraId="6CAC019C" w14:textId="66252669" w:rsidR="009533F0" w:rsidRPr="00B53E0B" w:rsidRDefault="009533F0" w:rsidP="009533F0">
      <w:pPr>
        <w:pStyle w:val="af3"/>
        <w:ind w:firstLine="709"/>
        <w:rPr>
          <w:sz w:val="28"/>
          <w:szCs w:val="28"/>
          <w:lang w:val="kk-KZ"/>
        </w:rPr>
      </w:pPr>
      <w:r w:rsidRPr="00B53E0B">
        <w:rPr>
          <w:sz w:val="28"/>
          <w:szCs w:val="28"/>
          <w:lang w:val="kk-KZ"/>
        </w:rPr>
        <w:t xml:space="preserve">Осы бағыттың өзектілігі мен басымдылығы қабылданған мемлекеттік </w:t>
      </w:r>
      <w:r w:rsidR="0056115F" w:rsidRPr="00B53E0B">
        <w:rPr>
          <w:sz w:val="28"/>
          <w:szCs w:val="28"/>
          <w:lang w:val="kk-KZ"/>
        </w:rPr>
        <w:t>б</w:t>
      </w:r>
      <w:r w:rsidRPr="00B53E0B">
        <w:rPr>
          <w:sz w:val="28"/>
          <w:szCs w:val="28"/>
          <w:lang w:val="kk-KZ"/>
        </w:rPr>
        <w:t xml:space="preserve">ағдарламалармен, атап айтқанда, Қазақстан  Республикасының  </w:t>
      </w:r>
      <w:r w:rsidR="0056115F" w:rsidRPr="00B53E0B">
        <w:rPr>
          <w:sz w:val="28"/>
          <w:szCs w:val="28"/>
          <w:lang w:val="kk-KZ"/>
        </w:rPr>
        <w:t>АӨК</w:t>
      </w:r>
      <w:r w:rsidRPr="00B53E0B">
        <w:rPr>
          <w:sz w:val="28"/>
          <w:szCs w:val="28"/>
          <w:lang w:val="kk-KZ"/>
        </w:rPr>
        <w:t xml:space="preserve"> дамытудың  2017-2021 жылдарға арналған мемлеке</w:t>
      </w:r>
      <w:r w:rsidR="007808F8" w:rsidRPr="00B53E0B">
        <w:rPr>
          <w:sz w:val="28"/>
          <w:szCs w:val="28"/>
          <w:lang w:val="kk-KZ"/>
        </w:rPr>
        <w:t>ттік Бағдарламасымен расталады</w:t>
      </w:r>
      <w:r w:rsidRPr="00B53E0B">
        <w:rPr>
          <w:sz w:val="28"/>
          <w:szCs w:val="28"/>
          <w:lang w:val="kk-KZ"/>
        </w:rPr>
        <w:t xml:space="preserve">,  сүтті  мал шаруашылығын  дамытудың 2018 – 2027 жылдарға арналған ұзақ мерзімді салалық </w:t>
      </w:r>
      <w:r w:rsidR="0056115F" w:rsidRPr="00B53E0B">
        <w:rPr>
          <w:sz w:val="28"/>
          <w:szCs w:val="28"/>
          <w:lang w:val="kk-KZ"/>
        </w:rPr>
        <w:t>б</w:t>
      </w:r>
      <w:r w:rsidRPr="00B53E0B">
        <w:rPr>
          <w:sz w:val="28"/>
          <w:szCs w:val="28"/>
          <w:lang w:val="kk-KZ"/>
        </w:rPr>
        <w:t>ағдарламасы, етті мал шаруашылығын дамытудың 2018 – 2027 [жылдар</w:t>
      </w:r>
      <w:r w:rsidR="007808F8" w:rsidRPr="00B53E0B">
        <w:rPr>
          <w:sz w:val="28"/>
          <w:szCs w:val="28"/>
          <w:lang w:val="kk-KZ"/>
        </w:rPr>
        <w:t xml:space="preserve">ға арналған Ұлттық </w:t>
      </w:r>
      <w:r w:rsidR="0056115F" w:rsidRPr="00B53E0B">
        <w:rPr>
          <w:sz w:val="28"/>
          <w:szCs w:val="28"/>
          <w:lang w:val="kk-KZ"/>
        </w:rPr>
        <w:t>б</w:t>
      </w:r>
      <w:r w:rsidR="007808F8" w:rsidRPr="00B53E0B">
        <w:rPr>
          <w:sz w:val="28"/>
          <w:szCs w:val="28"/>
          <w:lang w:val="kk-KZ"/>
        </w:rPr>
        <w:t>ағдарламасы</w:t>
      </w:r>
      <w:r w:rsidR="000B39E5">
        <w:rPr>
          <w:sz w:val="28"/>
          <w:szCs w:val="28"/>
          <w:lang w:val="kk-KZ"/>
        </w:rPr>
        <w:t xml:space="preserve"> </w:t>
      </w:r>
      <w:r w:rsidR="000B39E5" w:rsidRPr="00B53E0B">
        <w:rPr>
          <w:sz w:val="28"/>
          <w:szCs w:val="28"/>
          <w:lang w:val="kk-KZ"/>
        </w:rPr>
        <w:t>[</w:t>
      </w:r>
      <w:r w:rsidR="000B39E5" w:rsidRPr="00B53E0B">
        <w:rPr>
          <w:sz w:val="28"/>
          <w:szCs w:val="24"/>
          <w:lang w:val="kk-KZ" w:eastAsia="ru-RU"/>
        </w:rPr>
        <w:t>126</w:t>
      </w:r>
      <w:r w:rsidR="000B39E5">
        <w:rPr>
          <w:sz w:val="28"/>
          <w:szCs w:val="28"/>
          <w:lang w:val="kk-KZ"/>
        </w:rPr>
        <w:t>]</w:t>
      </w:r>
      <w:r w:rsidRPr="00B53E0B">
        <w:rPr>
          <w:sz w:val="28"/>
          <w:szCs w:val="28"/>
          <w:lang w:val="kk-KZ"/>
        </w:rPr>
        <w:t>. Жүргізілген зерттеулер азық-түлік  қауіпсіздігі  мен  импорттың  орнын басуды қамтамасыз етуге  және ҚР агроөнеркәсіптік кешеніндегі еңбек өнімділігін көтеруге ықпал ететін тұрақты, кешенді,  бәсекеге қабілетті  сүт, ет, мал шаруашылығының тағы басқа салаларын дамыту үшін жағдайлар жасау бойынша дайындалған  бағдарламалардың мақсатына  сәйкес келеді</w:t>
      </w:r>
      <w:r w:rsidR="000B39E5">
        <w:rPr>
          <w:sz w:val="28"/>
          <w:szCs w:val="28"/>
          <w:lang w:val="kk-KZ"/>
        </w:rPr>
        <w:t xml:space="preserve"> </w:t>
      </w:r>
      <w:r w:rsidR="000B39E5" w:rsidRPr="00B53E0B">
        <w:rPr>
          <w:sz w:val="28"/>
          <w:szCs w:val="28"/>
          <w:lang w:val="kk-KZ"/>
        </w:rPr>
        <w:t>[</w:t>
      </w:r>
      <w:r w:rsidR="000B39E5" w:rsidRPr="00B53E0B">
        <w:rPr>
          <w:sz w:val="28"/>
          <w:szCs w:val="24"/>
          <w:lang w:val="kk-KZ" w:eastAsia="ru-RU"/>
        </w:rPr>
        <w:t>12</w:t>
      </w:r>
      <w:r w:rsidR="000B39E5">
        <w:rPr>
          <w:sz w:val="28"/>
          <w:szCs w:val="24"/>
          <w:lang w:val="kk-KZ" w:eastAsia="ru-RU"/>
        </w:rPr>
        <w:t>7</w:t>
      </w:r>
      <w:r w:rsidR="000B39E5" w:rsidRPr="00B53E0B">
        <w:rPr>
          <w:sz w:val="28"/>
          <w:szCs w:val="28"/>
          <w:lang w:val="kk-KZ"/>
        </w:rPr>
        <w:t>]</w:t>
      </w:r>
      <w:r w:rsidR="000B39E5">
        <w:rPr>
          <w:sz w:val="28"/>
          <w:szCs w:val="28"/>
          <w:lang w:val="kk-KZ"/>
        </w:rPr>
        <w:t>.</w:t>
      </w:r>
      <w:r w:rsidR="000B39E5" w:rsidRPr="00B53E0B">
        <w:rPr>
          <w:sz w:val="28"/>
          <w:szCs w:val="28"/>
          <w:lang w:val="kk-KZ"/>
        </w:rPr>
        <w:t xml:space="preserve">   </w:t>
      </w:r>
    </w:p>
    <w:p w14:paraId="1DC6B0C4" w14:textId="2ED5F717" w:rsidR="009533F0" w:rsidRPr="00B53E0B" w:rsidRDefault="009533F0" w:rsidP="009533F0">
      <w:pPr>
        <w:pStyle w:val="af3"/>
        <w:ind w:firstLine="709"/>
        <w:rPr>
          <w:sz w:val="28"/>
          <w:szCs w:val="28"/>
          <w:lang w:val="kk-KZ"/>
        </w:rPr>
      </w:pPr>
      <w:r w:rsidRPr="00B53E0B">
        <w:rPr>
          <w:sz w:val="28"/>
          <w:szCs w:val="28"/>
          <w:lang w:val="kk-KZ"/>
        </w:rPr>
        <w:t xml:space="preserve">Қазақстан Республикасының  агроөнеркәсіптік кешенін дамытудың қазіргі кезеңінде, оның ішінде  </w:t>
      </w:r>
      <w:r w:rsidR="00C60DF7">
        <w:rPr>
          <w:lang w:val="kk-KZ"/>
        </w:rPr>
        <w:t>Жетісу</w:t>
      </w:r>
      <w:r w:rsidRPr="00B53E0B">
        <w:rPr>
          <w:sz w:val="28"/>
          <w:szCs w:val="28"/>
          <w:lang w:val="kk-KZ"/>
        </w:rPr>
        <w:t xml:space="preserve"> облысының ауыл шаруашылығы өндірістік кооперативтерінің  басым бағыттарының бірі - сүт өнеркәсібінің даму әлеуетін, олардың қарқындылық дәрежесін және сүт өнімдерін өндірудің технологиялық процестерін автоматтандыру арқылы өндірістік шығындарды оңтайландыру мүмкіндігін анықтау мақсатында моделдік  сүт фермаларын құру арқылы мал шаруашылығын дамыту.</w:t>
      </w:r>
    </w:p>
    <w:p w14:paraId="6A7802AD" w14:textId="4308D1F8" w:rsidR="009533F0" w:rsidRPr="00B53E0B" w:rsidRDefault="009533F0" w:rsidP="009533F0">
      <w:pPr>
        <w:pStyle w:val="af3"/>
        <w:ind w:firstLine="709"/>
        <w:rPr>
          <w:sz w:val="28"/>
          <w:szCs w:val="28"/>
          <w:lang w:val="kk-KZ"/>
        </w:rPr>
      </w:pPr>
      <w:r w:rsidRPr="00B53E0B">
        <w:rPr>
          <w:sz w:val="28"/>
          <w:szCs w:val="28"/>
          <w:lang w:val="kk-KZ"/>
        </w:rPr>
        <w:t xml:space="preserve">Өндірістің технологиялық процестерін автоматтандыру есебінен ауыл шаруашылығы кооперативтерінің өндірістік шығындарын оңтайландыру </w:t>
      </w:r>
      <w:r w:rsidRPr="00B53E0B">
        <w:rPr>
          <w:sz w:val="28"/>
          <w:szCs w:val="28"/>
          <w:lang w:val="kk-KZ"/>
        </w:rPr>
        <w:lastRenderedPageBreak/>
        <w:t xml:space="preserve">мүмкіндігін зерттеу барысында Жамбыл және </w:t>
      </w:r>
      <w:r w:rsidR="00C60DF7">
        <w:rPr>
          <w:lang w:val="kk-KZ"/>
        </w:rPr>
        <w:t>Жетісу</w:t>
      </w:r>
      <w:r w:rsidRPr="00B53E0B">
        <w:rPr>
          <w:sz w:val="28"/>
          <w:szCs w:val="28"/>
          <w:lang w:val="kk-KZ"/>
        </w:rPr>
        <w:t xml:space="preserve"> облыстарының зерттелген ауыл шаруашылығы кооперативтерінің, атап айтқанда сүт өнімдерін өндіруге маманданған "Мерке өнімдері" ӨК және "Тоқжайлау" АШӨК мысалында жүргізілді. </w:t>
      </w:r>
    </w:p>
    <w:p w14:paraId="190B9EE3" w14:textId="130E4B9B" w:rsidR="009533F0" w:rsidRPr="00B53E0B" w:rsidRDefault="0056115F" w:rsidP="009533F0">
      <w:pPr>
        <w:pStyle w:val="af3"/>
        <w:ind w:firstLine="709"/>
        <w:rPr>
          <w:sz w:val="28"/>
          <w:szCs w:val="28"/>
          <w:lang w:val="kk-KZ"/>
        </w:rPr>
      </w:pPr>
      <w:r w:rsidRPr="00B53E0B">
        <w:rPr>
          <w:sz w:val="28"/>
          <w:szCs w:val="28"/>
          <w:lang w:val="kk-KZ"/>
        </w:rPr>
        <w:t>«</w:t>
      </w:r>
      <w:r w:rsidR="009533F0" w:rsidRPr="00B53E0B">
        <w:rPr>
          <w:sz w:val="28"/>
          <w:szCs w:val="28"/>
          <w:lang w:val="kk-KZ"/>
        </w:rPr>
        <w:t>Мерке өнімдері</w:t>
      </w:r>
      <w:r w:rsidRPr="00B53E0B">
        <w:rPr>
          <w:sz w:val="28"/>
          <w:szCs w:val="28"/>
          <w:lang w:val="kk-KZ"/>
        </w:rPr>
        <w:t>» ӨК</w:t>
      </w:r>
      <w:r w:rsidR="009533F0" w:rsidRPr="00B53E0B">
        <w:rPr>
          <w:sz w:val="28"/>
          <w:szCs w:val="28"/>
          <w:lang w:val="kk-KZ"/>
        </w:rPr>
        <w:t xml:space="preserve"> (жылына 6 150 кг) және «Тоқжайлау» АШӨК (жылына 4261 кг) ауыл шаруашылығы кооперативтерінің сиыр өнімділігінің  көрсеткіштерінің жоғары болатыны - бұл шарушылықтағы сиырлардың басы негізінен жоғары сауылым  беретін асыл тұқымды сүтті сиырлардан тұрады. Осылайша, соңғы жылдары қабылданған мал шаруашылығы өндірісін мемлекеттік қолдау бағдарламаларында асыл тұқымды мал санының көбеюіне және асыл тұқымды емес  мал санының  біртіндеп  азаюына оң үрдіс береді.</w:t>
      </w:r>
    </w:p>
    <w:p w14:paraId="6DDB1D7D" w14:textId="77777777" w:rsidR="009533F0" w:rsidRPr="00B53E0B" w:rsidRDefault="009533F0" w:rsidP="009533F0">
      <w:pPr>
        <w:pStyle w:val="af3"/>
        <w:ind w:firstLine="709"/>
        <w:rPr>
          <w:sz w:val="28"/>
          <w:szCs w:val="28"/>
          <w:lang w:val="kk-KZ"/>
        </w:rPr>
      </w:pPr>
      <w:r w:rsidRPr="00B53E0B">
        <w:rPr>
          <w:sz w:val="28"/>
          <w:szCs w:val="28"/>
          <w:lang w:val="kk-KZ"/>
        </w:rPr>
        <w:t>Ауылшаруашылық кооперативтерінің қолданыстағы әлеуетін зерттеу жер ресурстарын, егістік жерлерді пайдалану қарқындылығын, мал азығын  өндіруді, жиналған мал азығының  көлемі  мен  олардың құнын зерттеуге негізделген  жүйелі тәсілді қолдану арқылы жүргізілді. Мал өсірудің өнімділігі мен сүт өндірісінің, мал өсірудің  шығындарын  анықтау үшін ірі қара малдың санына, табын құрылымына талдау жасалды, суалма сиырларды ұстау мен бір бастың туылғаннан төлдеуге дейін өсіру шығындары есептелді. Шығын  элементтері  бойынша  нақты  деректерді  қолдана отырып,  негізгілерін бөле отырып (жем, электр қуаты, сумен жабдықтау, амортизация),  мал ұстау мен  сүт өндірісінің жалпы шығындарын анықтадық, бір центнер шикі сүттің өзіндік құнын есептедік.</w:t>
      </w:r>
    </w:p>
    <w:p w14:paraId="0A073901" w14:textId="77777777" w:rsidR="009533F0" w:rsidRPr="00B53E0B" w:rsidRDefault="009533F0" w:rsidP="009533F0">
      <w:pPr>
        <w:pStyle w:val="af3"/>
        <w:ind w:firstLine="709"/>
        <w:rPr>
          <w:sz w:val="28"/>
          <w:szCs w:val="28"/>
          <w:lang w:val="kk-KZ"/>
        </w:rPr>
      </w:pPr>
      <w:r w:rsidRPr="00B53E0B">
        <w:rPr>
          <w:sz w:val="28"/>
          <w:szCs w:val="28"/>
          <w:lang w:val="kk-KZ"/>
        </w:rPr>
        <w:t>Зерттеу  кезеңдері  зерттелетін  ауыл шаруашылығы кооперативтерінің әрқайсысының жұмыс ерекшеліктерін, олардың сүт өндірісінің даму әлеуетіндегі айырмашылықтарын және технологиялық процестерді автоматтандырудың жаңа технологияларын қолдану мүмкіндіктерін  зерделеуге  ерекше  назар аударуды талап етеді.</w:t>
      </w:r>
    </w:p>
    <w:p w14:paraId="522280C0" w14:textId="77777777" w:rsidR="009533F0" w:rsidRPr="00B53E0B" w:rsidRDefault="009533F0" w:rsidP="009533F0">
      <w:pPr>
        <w:pStyle w:val="af3"/>
        <w:ind w:firstLine="709"/>
        <w:rPr>
          <w:sz w:val="28"/>
          <w:szCs w:val="28"/>
          <w:lang w:val="kk-KZ"/>
        </w:rPr>
      </w:pPr>
      <w:r w:rsidRPr="00B53E0B">
        <w:rPr>
          <w:sz w:val="28"/>
          <w:szCs w:val="28"/>
          <w:lang w:val="kk-KZ"/>
        </w:rPr>
        <w:t>Ауылшаруашылық кооперативтерін зерттеуде басты назар жалпы сүт өндірісі қызметінің  тиімділігін анықтауға  аударылды,  шикі сүт өндірісінің нақты  рентабелділігі деңгейіне және жалпы  кооператив бойынша  ерекше назар аудара отырып жүргізілді, өйткені қазіргі кездегі пайдалылық деңгейі  өндірісті модернизациялауды, жоғары өнімді сүт сиырлары мен құрал-жабдықтарды сатып алуға қосымша инвестицияларды қарастыруды  көздейтін  жаңа  технологияларды  қолдану  мүмкіндігін анықтайтын фактор болып табылады [128].</w:t>
      </w:r>
    </w:p>
    <w:p w14:paraId="10B23818" w14:textId="77777777" w:rsidR="009533F0" w:rsidRPr="00B53E0B" w:rsidRDefault="009533F0" w:rsidP="009533F0">
      <w:pPr>
        <w:pStyle w:val="af3"/>
        <w:ind w:firstLine="709"/>
        <w:rPr>
          <w:sz w:val="28"/>
          <w:szCs w:val="28"/>
          <w:lang w:val="kk-KZ"/>
        </w:rPr>
      </w:pPr>
      <w:r w:rsidRPr="00B53E0B">
        <w:rPr>
          <w:sz w:val="28"/>
          <w:szCs w:val="28"/>
          <w:lang w:val="kk-KZ"/>
        </w:rPr>
        <w:t>Автоматтандыруға және компьютерлендіруге негізделген ауылшаруашылық өндірісінде инновациялық технологияларды дамытудың басым бағыты табындарды басқарудың электронды жүйесін енгізу болып табылады [129].</w:t>
      </w:r>
    </w:p>
    <w:p w14:paraId="201EAB3D" w14:textId="77777777" w:rsidR="009533F0" w:rsidRPr="00B53E0B" w:rsidRDefault="009533F0" w:rsidP="009533F0">
      <w:pPr>
        <w:pStyle w:val="af3"/>
        <w:ind w:firstLine="709"/>
        <w:rPr>
          <w:sz w:val="28"/>
          <w:szCs w:val="28"/>
          <w:lang w:val="kk-KZ"/>
        </w:rPr>
      </w:pPr>
      <w:r w:rsidRPr="00B53E0B">
        <w:rPr>
          <w:sz w:val="28"/>
          <w:szCs w:val="28"/>
          <w:lang w:val="kk-KZ"/>
        </w:rPr>
        <w:t xml:space="preserve">Сүт өндіруде прогрессивті  технологияларды қолдану қажеттілігін сүтті мал шаруашылығын басқару мәселелерін зерттеушілер атап өтті. Мысалы, Суровцев В.Н., Никулина Ю.Н. былай  ескертеді: біріншіден,  сиырларды сауыншылар тарапынан  визуалды тұрақты бақылау қажеттілігі (малды байлап ұстау жүйесінде), екіншіден, машиналық сауу операторлары сиырлар туралы </w:t>
      </w:r>
      <w:r w:rsidRPr="00B53E0B">
        <w:rPr>
          <w:sz w:val="28"/>
          <w:szCs w:val="28"/>
          <w:lang w:val="kk-KZ"/>
        </w:rPr>
        <w:lastRenderedPageBreak/>
        <w:t>негізгі «ақпарат берушілер» болып табылмайды, байланбаған, бос сиырлардың мінез-құлқына егжей-тегжейлі талдау жасамайды,  өйткені  олар  сауу  операцияларын  ғана орындайды, үшіншіден, егер ұйымда немесе холдингте бірнеше малшаруашылық объектілері  болса, нашар құрылымдалған және операциялық тұрғыдан талданған күрделі көп деңгейлі құрылымдарды басқару проблемалары  қосылады [130].</w:t>
      </w:r>
    </w:p>
    <w:p w14:paraId="539C17AE" w14:textId="5F90A02F" w:rsidR="009533F0" w:rsidRPr="00B53E0B" w:rsidRDefault="009533F0" w:rsidP="009533F0">
      <w:pPr>
        <w:pStyle w:val="af3"/>
        <w:ind w:firstLine="709"/>
        <w:rPr>
          <w:sz w:val="28"/>
          <w:szCs w:val="28"/>
          <w:lang w:val="kk-KZ"/>
        </w:rPr>
      </w:pPr>
      <w:r w:rsidRPr="00B53E0B">
        <w:rPr>
          <w:sz w:val="28"/>
          <w:szCs w:val="28"/>
          <w:lang w:val="kk-KZ"/>
        </w:rPr>
        <w:t xml:space="preserve">Сүтті мал шаруашылығында  </w:t>
      </w:r>
      <w:r w:rsidR="003B710F" w:rsidRPr="00B53E0B">
        <w:rPr>
          <w:sz w:val="28"/>
          <w:szCs w:val="28"/>
          <w:lang w:val="kk-KZ"/>
        </w:rPr>
        <w:t>«</w:t>
      </w:r>
      <w:r w:rsidRPr="00B53E0B">
        <w:rPr>
          <w:sz w:val="28"/>
          <w:szCs w:val="28"/>
          <w:lang w:val="kk-KZ"/>
        </w:rPr>
        <w:t>Табынды басқару</w:t>
      </w:r>
      <w:r w:rsidR="003B710F" w:rsidRPr="00B53E0B">
        <w:rPr>
          <w:sz w:val="28"/>
          <w:szCs w:val="28"/>
          <w:lang w:val="kk-KZ"/>
        </w:rPr>
        <w:t>»</w:t>
      </w:r>
      <w:r w:rsidRPr="00B53E0B">
        <w:rPr>
          <w:sz w:val="28"/>
          <w:szCs w:val="28"/>
          <w:lang w:val="kk-KZ"/>
        </w:rPr>
        <w:t xml:space="preserve"> жүйесін өзгертуге қойылатын негізгі талаптарды зерттеу келесі қажеттіліктерді негіздейді:</w:t>
      </w:r>
    </w:p>
    <w:p w14:paraId="264543DB" w14:textId="316BD6A3" w:rsidR="009533F0" w:rsidRPr="00B53E0B" w:rsidRDefault="009533F0" w:rsidP="009533F0">
      <w:pPr>
        <w:pStyle w:val="af3"/>
        <w:ind w:firstLine="709"/>
        <w:rPr>
          <w:sz w:val="28"/>
          <w:szCs w:val="28"/>
          <w:lang w:val="kk-KZ"/>
        </w:rPr>
      </w:pPr>
      <w:r w:rsidRPr="00B53E0B">
        <w:rPr>
          <w:sz w:val="28"/>
          <w:szCs w:val="28"/>
          <w:lang w:val="kk-KZ"/>
        </w:rPr>
        <w:t xml:space="preserve">- визуалды бақылаудан  өлшенетін  параметрлер  арқылы  бақылауға  </w:t>
      </w:r>
      <w:r w:rsidR="003B710F" w:rsidRPr="00B53E0B">
        <w:rPr>
          <w:sz w:val="28"/>
          <w:szCs w:val="28"/>
          <w:lang w:val="kk-KZ"/>
        </w:rPr>
        <w:t>көшу</w:t>
      </w:r>
      <w:r w:rsidRPr="00B53E0B">
        <w:rPr>
          <w:sz w:val="28"/>
          <w:szCs w:val="28"/>
          <w:lang w:val="kk-KZ"/>
        </w:rPr>
        <w:t>;</w:t>
      </w:r>
    </w:p>
    <w:p w14:paraId="0BD23FA7" w14:textId="77777777" w:rsidR="009533F0" w:rsidRPr="00B53E0B" w:rsidRDefault="009533F0" w:rsidP="009533F0">
      <w:pPr>
        <w:pStyle w:val="af3"/>
        <w:ind w:firstLine="709"/>
        <w:rPr>
          <w:sz w:val="28"/>
          <w:szCs w:val="28"/>
          <w:lang w:val="kk-KZ"/>
        </w:rPr>
      </w:pPr>
      <w:r w:rsidRPr="00B53E0B">
        <w:rPr>
          <w:sz w:val="28"/>
          <w:szCs w:val="28"/>
          <w:lang w:val="kk-KZ"/>
        </w:rPr>
        <w:t>- өндіріс процесінің нәтижелеріне малдардың теріс жеке ерекшеліктерінің  әсерін азайту [131].</w:t>
      </w:r>
    </w:p>
    <w:p w14:paraId="1BE0925B" w14:textId="7E508993" w:rsidR="009533F0" w:rsidRPr="00B53E0B" w:rsidRDefault="009533F0" w:rsidP="009533F0">
      <w:pPr>
        <w:pStyle w:val="af3"/>
        <w:ind w:firstLine="709"/>
        <w:rPr>
          <w:sz w:val="28"/>
          <w:szCs w:val="28"/>
          <w:lang w:val="kk-KZ"/>
        </w:rPr>
      </w:pPr>
      <w:r w:rsidRPr="00B53E0B">
        <w:rPr>
          <w:sz w:val="28"/>
          <w:szCs w:val="28"/>
          <w:lang w:val="kk-KZ"/>
        </w:rPr>
        <w:t xml:space="preserve">Табындарды басқарудың электрондық жүйесі - бұл жануарлардың жағдайы туралы барлық деректерді бір компьютерлік базаға жинауға  мүмкіндік беретін автоматтандырылған кешен. Жүйе барлық индикаторларды қабылдауға және бақылауға, маңызды өндірістік шешімдерді өз уақытында қабылдауға және іске асыруға мүмкіндік береді. </w:t>
      </w:r>
      <w:r w:rsidR="005E5D6D" w:rsidRPr="00B53E0B">
        <w:rPr>
          <w:sz w:val="28"/>
          <w:szCs w:val="28"/>
          <w:lang w:val="kk-KZ"/>
        </w:rPr>
        <w:t>Табынды басқару бағдарламасы</w:t>
      </w:r>
      <w:r w:rsidRPr="00B53E0B">
        <w:rPr>
          <w:sz w:val="28"/>
          <w:szCs w:val="28"/>
          <w:lang w:val="kk-KZ"/>
        </w:rPr>
        <w:t xml:space="preserve"> </w:t>
      </w:r>
      <w:r w:rsidR="005E5D6D" w:rsidRPr="00B53E0B">
        <w:rPr>
          <w:sz w:val="28"/>
          <w:szCs w:val="28"/>
          <w:lang w:val="kk-KZ"/>
        </w:rPr>
        <w:t xml:space="preserve">сүт өндіру технологиясының негізгі құрамдас бөлігі болғандықтан,  сауу жабдықтарымен байланысты сүттің сапасы, малдың физиологиялық жағдайы туралы ақпарат </w:t>
      </w:r>
      <w:r w:rsidRPr="00B53E0B">
        <w:rPr>
          <w:sz w:val="28"/>
          <w:szCs w:val="28"/>
          <w:lang w:val="kk-KZ"/>
        </w:rPr>
        <w:t>жиналады,  жаңартылады  және  жазылады.  Бұл мәліметтер жинағы шаруашылықтағы компьютерлік өңдеу  маманына  бір жануарға және бүкіл табынға қатысты оңтайлы шешім қабылдауға мүмкіндік беретін ақпарат</w:t>
      </w:r>
      <w:r w:rsidRPr="00B53E0B">
        <w:rPr>
          <w:sz w:val="28"/>
          <w:szCs w:val="24"/>
          <w:lang w:val="kk-KZ" w:eastAsia="ru-RU"/>
        </w:rPr>
        <w:t>.</w:t>
      </w:r>
    </w:p>
    <w:p w14:paraId="115B78BD" w14:textId="77777777" w:rsidR="009533F0" w:rsidRPr="00B53E0B" w:rsidRDefault="009533F0" w:rsidP="009533F0">
      <w:pPr>
        <w:pStyle w:val="af3"/>
        <w:ind w:firstLine="709"/>
        <w:rPr>
          <w:sz w:val="28"/>
          <w:szCs w:val="28"/>
          <w:lang w:val="kk-KZ"/>
        </w:rPr>
      </w:pPr>
      <w:r w:rsidRPr="00B53E0B">
        <w:rPr>
          <w:sz w:val="28"/>
          <w:szCs w:val="28"/>
          <w:lang w:val="kk-KZ"/>
        </w:rPr>
        <w:t>Сүт фермасындағы электрондық басқару жүйесі келесі міндеттерді шешеді:</w:t>
      </w:r>
    </w:p>
    <w:p w14:paraId="607EE02E" w14:textId="77777777" w:rsidR="005E5D6D" w:rsidRPr="00B53E0B" w:rsidRDefault="005E5D6D" w:rsidP="005E5D6D">
      <w:pPr>
        <w:pStyle w:val="af3"/>
        <w:ind w:firstLine="709"/>
        <w:rPr>
          <w:sz w:val="28"/>
          <w:szCs w:val="28"/>
          <w:lang w:val="kk-KZ"/>
        </w:rPr>
      </w:pPr>
      <w:r w:rsidRPr="00B53E0B">
        <w:rPr>
          <w:sz w:val="28"/>
          <w:szCs w:val="28"/>
          <w:lang w:val="kk-KZ"/>
        </w:rPr>
        <w:t>- Сиыр саууды тіркеу, жоспарлау және бақылау;</w:t>
      </w:r>
    </w:p>
    <w:p w14:paraId="7E6B2451" w14:textId="6F5D2EEF" w:rsidR="005E5D6D" w:rsidRPr="00B53E0B" w:rsidRDefault="005E5D6D" w:rsidP="005E5D6D">
      <w:pPr>
        <w:pStyle w:val="af3"/>
        <w:ind w:firstLine="709"/>
        <w:rPr>
          <w:sz w:val="28"/>
          <w:szCs w:val="28"/>
          <w:lang w:val="kk-KZ"/>
        </w:rPr>
      </w:pPr>
      <w:r w:rsidRPr="00B53E0B">
        <w:rPr>
          <w:sz w:val="28"/>
          <w:szCs w:val="28"/>
          <w:lang w:val="kk-KZ"/>
        </w:rPr>
        <w:t xml:space="preserve">- Сүт сауу орнында сауу жабдықтарын, қадам өлшегіштерді және сауыншыларды тіркеу және бақылау; </w:t>
      </w:r>
    </w:p>
    <w:p w14:paraId="4650FBEA" w14:textId="77777777" w:rsidR="005E5D6D" w:rsidRPr="00B53E0B" w:rsidRDefault="005E5D6D" w:rsidP="005E5D6D">
      <w:pPr>
        <w:pStyle w:val="af3"/>
        <w:ind w:firstLine="709"/>
        <w:rPr>
          <w:sz w:val="28"/>
          <w:szCs w:val="28"/>
          <w:lang w:val="kk-KZ"/>
        </w:rPr>
      </w:pPr>
      <w:r w:rsidRPr="00B53E0B">
        <w:rPr>
          <w:sz w:val="28"/>
          <w:szCs w:val="28"/>
          <w:lang w:val="kk-KZ"/>
        </w:rPr>
        <w:t>- Ветеринарлық шараларды тіркеу, жоспарлау және бақылау;</w:t>
      </w:r>
    </w:p>
    <w:p w14:paraId="71B799C3" w14:textId="77777777" w:rsidR="00185DDF" w:rsidRPr="00B53E0B" w:rsidRDefault="00185DDF" w:rsidP="00185DDF">
      <w:pPr>
        <w:pStyle w:val="af3"/>
        <w:ind w:firstLine="709"/>
        <w:rPr>
          <w:sz w:val="28"/>
          <w:szCs w:val="28"/>
          <w:lang w:val="kk-KZ"/>
        </w:rPr>
      </w:pPr>
      <w:r w:rsidRPr="00B53E0B">
        <w:rPr>
          <w:sz w:val="28"/>
          <w:szCs w:val="28"/>
          <w:lang w:val="kk-KZ"/>
        </w:rPr>
        <w:t>- малддың келуі мен кетуін тіркеу [132].</w:t>
      </w:r>
    </w:p>
    <w:p w14:paraId="173C963E" w14:textId="16AC419A" w:rsidR="009533F0" w:rsidRPr="00B53E0B" w:rsidRDefault="009533F0" w:rsidP="009533F0">
      <w:pPr>
        <w:pStyle w:val="af3"/>
        <w:ind w:firstLine="709"/>
        <w:rPr>
          <w:sz w:val="28"/>
          <w:szCs w:val="28"/>
          <w:lang w:val="kk-KZ"/>
        </w:rPr>
      </w:pPr>
      <w:r w:rsidRPr="00B53E0B">
        <w:rPr>
          <w:sz w:val="28"/>
          <w:szCs w:val="28"/>
          <w:lang w:val="kk-KZ"/>
        </w:rPr>
        <w:t xml:space="preserve">Сонымен қатар, бүгінде </w:t>
      </w:r>
      <w:r w:rsidR="00185DDF" w:rsidRPr="00B53E0B">
        <w:rPr>
          <w:sz w:val="28"/>
          <w:szCs w:val="28"/>
          <w:lang w:val="kk-KZ"/>
        </w:rPr>
        <w:t xml:space="preserve">табындарды басқару </w:t>
      </w:r>
      <w:r w:rsidRPr="00B53E0B">
        <w:rPr>
          <w:sz w:val="28"/>
          <w:szCs w:val="28"/>
          <w:lang w:val="kk-KZ"/>
        </w:rPr>
        <w:t xml:space="preserve">жүйесінің тиімділігін бағалаудың бірыңғай әдістемесі жоқ, сондықтан  бағалаудың  </w:t>
      </w:r>
      <w:r w:rsidR="00185DDF" w:rsidRPr="00B53E0B">
        <w:rPr>
          <w:sz w:val="28"/>
          <w:szCs w:val="28"/>
          <w:lang w:val="kk-KZ"/>
        </w:rPr>
        <w:t>жеке тәсілдерін қарастыру қажет</w:t>
      </w:r>
      <w:r w:rsidRPr="00B53E0B">
        <w:rPr>
          <w:sz w:val="28"/>
          <w:szCs w:val="28"/>
          <w:lang w:val="kk-KZ"/>
        </w:rPr>
        <w:t>.</w:t>
      </w:r>
    </w:p>
    <w:p w14:paraId="19C8B545" w14:textId="708261DD" w:rsidR="009533F0" w:rsidRPr="00B53E0B" w:rsidRDefault="009533F0" w:rsidP="009533F0">
      <w:pPr>
        <w:pStyle w:val="af3"/>
        <w:ind w:firstLine="709"/>
        <w:rPr>
          <w:sz w:val="28"/>
          <w:szCs w:val="28"/>
          <w:lang w:val="kk-KZ"/>
        </w:rPr>
      </w:pPr>
      <w:r w:rsidRPr="00B53E0B">
        <w:rPr>
          <w:sz w:val="28"/>
          <w:szCs w:val="28"/>
          <w:lang w:val="kk-KZ"/>
        </w:rPr>
        <w:t>Бұл кезеңде зерттелетін ау</w:t>
      </w:r>
      <w:r w:rsidR="00185DDF" w:rsidRPr="00B53E0B">
        <w:rPr>
          <w:sz w:val="28"/>
          <w:szCs w:val="28"/>
          <w:lang w:val="kk-KZ"/>
        </w:rPr>
        <w:t xml:space="preserve">ылшаруашылық кооперативтерінде табынды басқару </w:t>
      </w:r>
      <w:r w:rsidRPr="00B53E0B">
        <w:rPr>
          <w:sz w:val="28"/>
          <w:szCs w:val="28"/>
          <w:lang w:val="kk-KZ"/>
        </w:rPr>
        <w:t>бағдарламалық жүйесін енгізу сауын сүтіне нақты есеп жүргізу арқылы өнімділікті көтеруге  мақсатталған, бұл сүт өндірісі тиімділігін бақылаудың негізгі пунктерінің бірі болып табылады.</w:t>
      </w:r>
    </w:p>
    <w:p w14:paraId="553C04C7" w14:textId="173081E4" w:rsidR="009533F0" w:rsidRPr="00B53E0B" w:rsidRDefault="00185DDF" w:rsidP="00185DDF">
      <w:pPr>
        <w:pStyle w:val="af3"/>
        <w:ind w:firstLine="709"/>
        <w:rPr>
          <w:sz w:val="28"/>
          <w:szCs w:val="28"/>
          <w:lang w:val="kk-KZ"/>
        </w:rPr>
      </w:pPr>
      <w:r w:rsidRPr="00B53E0B">
        <w:rPr>
          <w:sz w:val="28"/>
          <w:szCs w:val="28"/>
          <w:lang w:val="kk-KZ"/>
        </w:rPr>
        <w:t xml:space="preserve">Тиісінше, табынды басқару </w:t>
      </w:r>
      <w:r w:rsidR="009533F0" w:rsidRPr="00B53E0B">
        <w:rPr>
          <w:sz w:val="28"/>
          <w:szCs w:val="28"/>
          <w:lang w:val="kk-KZ"/>
        </w:rPr>
        <w:t xml:space="preserve">жүйесін қолдану ауруды анықтайды және кооперативтің   кірісін  жоғалтуға  жол  бермейді. Сиырларды  ұстау жағдайын, сондай-ақ, зерттеліп отырған ауыл шаруашылығы кооперативтерінің технологиялылығын ескере, сиырлардағы маститті анықтауда   шығындардың   алдын-алуды есептеу кезінде индикатор 5% деңгейінде белгіленді. 32 -  кестеде «Мерке өнімдері» ӨК және «Тоқжайлау» ауылшаруашылық өндірістік </w:t>
      </w:r>
      <w:r w:rsidR="009533F0" w:rsidRPr="00B53E0B">
        <w:rPr>
          <w:sz w:val="28"/>
          <w:szCs w:val="28"/>
          <w:lang w:val="kk-KZ"/>
        </w:rPr>
        <w:lastRenderedPageBreak/>
        <w:t>кооперативтеріндегі  бір сиырдың маститіне есептелген болжамды шығындар көрсетілген</w:t>
      </w:r>
      <w:r w:rsidRPr="00B53E0B">
        <w:rPr>
          <w:sz w:val="28"/>
          <w:szCs w:val="28"/>
          <w:lang w:val="kk-KZ"/>
        </w:rPr>
        <w:t xml:space="preserve"> [133].</w:t>
      </w:r>
      <w:r w:rsidR="009533F0" w:rsidRPr="00B53E0B">
        <w:rPr>
          <w:sz w:val="28"/>
          <w:szCs w:val="28"/>
          <w:lang w:val="kk-KZ"/>
        </w:rPr>
        <w:t xml:space="preserve">  </w:t>
      </w:r>
    </w:p>
    <w:p w14:paraId="0A01BDED" w14:textId="7AC3B51B" w:rsidR="009533F0" w:rsidRPr="00B53E0B" w:rsidRDefault="009533F0" w:rsidP="009533F0">
      <w:pPr>
        <w:pStyle w:val="af3"/>
        <w:ind w:firstLine="709"/>
        <w:rPr>
          <w:sz w:val="28"/>
          <w:szCs w:val="28"/>
          <w:lang w:val="kk-KZ"/>
        </w:rPr>
      </w:pPr>
      <w:r w:rsidRPr="00B53E0B">
        <w:rPr>
          <w:bCs/>
          <w:sz w:val="28"/>
          <w:szCs w:val="28"/>
          <w:lang w:val="kk-KZ"/>
        </w:rPr>
        <w:t xml:space="preserve">32 кесте </w:t>
      </w:r>
      <w:r w:rsidR="00185DDF" w:rsidRPr="00B53E0B">
        <w:rPr>
          <w:sz w:val="28"/>
          <w:szCs w:val="28"/>
          <w:lang w:val="kk-KZ"/>
        </w:rPr>
        <w:t>-  «</w:t>
      </w:r>
      <w:r w:rsidRPr="00B53E0B">
        <w:rPr>
          <w:sz w:val="28"/>
          <w:szCs w:val="28"/>
          <w:lang w:val="kk-KZ"/>
        </w:rPr>
        <w:t>Табындарды басқару</w:t>
      </w:r>
      <w:r w:rsidR="00185DDF" w:rsidRPr="00B53E0B">
        <w:rPr>
          <w:sz w:val="28"/>
          <w:szCs w:val="28"/>
          <w:lang w:val="kk-KZ"/>
        </w:rPr>
        <w:t>»</w:t>
      </w:r>
      <w:r w:rsidRPr="00B53E0B">
        <w:rPr>
          <w:sz w:val="28"/>
          <w:szCs w:val="28"/>
          <w:lang w:val="kk-KZ"/>
        </w:rPr>
        <w:t xml:space="preserve"> жүйесін енгізуге байланысты «Мерке өнімдері» ӨК және  «Тоқжайлау» АШӨК-гі сиырлардан маститті анықтау кезіндегі шығындардың алдын алу</w:t>
      </w:r>
    </w:p>
    <w:p w14:paraId="7FDFEE5B" w14:textId="77777777" w:rsidR="009533F0" w:rsidRPr="00B53E0B" w:rsidRDefault="009533F0" w:rsidP="009533F0">
      <w:pPr>
        <w:pStyle w:val="af3"/>
        <w:ind w:firstLine="709"/>
        <w:rPr>
          <w:lang w:val="kk-KZ"/>
        </w:rPr>
      </w:pPr>
    </w:p>
    <w:tbl>
      <w:tblPr>
        <w:tblStyle w:val="a5"/>
        <w:tblW w:w="0" w:type="auto"/>
        <w:tblInd w:w="250" w:type="dxa"/>
        <w:tblLook w:val="04A0" w:firstRow="1" w:lastRow="0" w:firstColumn="1" w:lastColumn="0" w:noHBand="0" w:noVBand="1"/>
      </w:tblPr>
      <w:tblGrid>
        <w:gridCol w:w="3832"/>
        <w:gridCol w:w="2262"/>
        <w:gridCol w:w="3262"/>
      </w:tblGrid>
      <w:tr w:rsidR="009F64F6" w:rsidRPr="00B53E0B" w14:paraId="2F8D8849" w14:textId="77777777" w:rsidTr="009533F0">
        <w:tc>
          <w:tcPr>
            <w:tcW w:w="3832" w:type="dxa"/>
          </w:tcPr>
          <w:p w14:paraId="4CC82147" w14:textId="77777777" w:rsidR="009533F0" w:rsidRPr="00B53E0B" w:rsidRDefault="009533F0" w:rsidP="009533F0">
            <w:pPr>
              <w:pStyle w:val="af3"/>
              <w:rPr>
                <w:sz w:val="24"/>
                <w:szCs w:val="24"/>
                <w:lang w:val="kk-KZ"/>
              </w:rPr>
            </w:pPr>
          </w:p>
          <w:p w14:paraId="34B18353" w14:textId="77777777" w:rsidR="009533F0" w:rsidRPr="00B53E0B" w:rsidRDefault="009533F0" w:rsidP="009533F0">
            <w:pPr>
              <w:pStyle w:val="af3"/>
              <w:jc w:val="center"/>
              <w:rPr>
                <w:sz w:val="24"/>
                <w:szCs w:val="24"/>
                <w:lang w:val="kk-KZ"/>
              </w:rPr>
            </w:pPr>
            <w:r w:rsidRPr="00B53E0B">
              <w:rPr>
                <w:sz w:val="24"/>
                <w:szCs w:val="24"/>
                <w:lang w:val="kk-KZ"/>
              </w:rPr>
              <w:t>Көрсеткіш</w:t>
            </w:r>
          </w:p>
        </w:tc>
        <w:tc>
          <w:tcPr>
            <w:tcW w:w="2262" w:type="dxa"/>
          </w:tcPr>
          <w:p w14:paraId="1907DB86" w14:textId="77777777" w:rsidR="009533F0" w:rsidRPr="00B53E0B" w:rsidRDefault="009533F0" w:rsidP="009533F0">
            <w:pPr>
              <w:pStyle w:val="af3"/>
              <w:jc w:val="center"/>
              <w:rPr>
                <w:sz w:val="24"/>
                <w:szCs w:val="24"/>
                <w:lang w:val="kk-KZ"/>
              </w:rPr>
            </w:pPr>
            <w:r w:rsidRPr="00B53E0B">
              <w:rPr>
                <w:sz w:val="24"/>
                <w:szCs w:val="24"/>
                <w:lang w:val="kk-KZ"/>
              </w:rPr>
              <w:t>«Мерке өнімдері» ӨК</w:t>
            </w:r>
          </w:p>
        </w:tc>
        <w:tc>
          <w:tcPr>
            <w:tcW w:w="3262" w:type="dxa"/>
          </w:tcPr>
          <w:p w14:paraId="5D7D6B62" w14:textId="77777777" w:rsidR="009533F0" w:rsidRPr="00B53E0B" w:rsidRDefault="009533F0" w:rsidP="009533F0">
            <w:pPr>
              <w:pStyle w:val="af3"/>
              <w:jc w:val="center"/>
              <w:rPr>
                <w:sz w:val="24"/>
                <w:szCs w:val="24"/>
              </w:rPr>
            </w:pPr>
            <w:r w:rsidRPr="00B53E0B">
              <w:rPr>
                <w:sz w:val="24"/>
                <w:szCs w:val="24"/>
              </w:rPr>
              <w:t>«То</w:t>
            </w:r>
            <w:r w:rsidRPr="00B53E0B">
              <w:rPr>
                <w:sz w:val="24"/>
                <w:szCs w:val="24"/>
                <w:lang w:val="kk-KZ"/>
              </w:rPr>
              <w:t>қ</w:t>
            </w:r>
            <w:r w:rsidRPr="00B53E0B">
              <w:rPr>
                <w:sz w:val="24"/>
                <w:szCs w:val="24"/>
              </w:rPr>
              <w:t>жайлау»</w:t>
            </w:r>
            <w:r w:rsidRPr="00B53E0B">
              <w:rPr>
                <w:sz w:val="24"/>
                <w:szCs w:val="24"/>
                <w:lang w:val="kk-KZ"/>
              </w:rPr>
              <w:t xml:space="preserve"> АШӨК</w:t>
            </w:r>
          </w:p>
        </w:tc>
      </w:tr>
      <w:tr w:rsidR="009F64F6" w:rsidRPr="00B53E0B" w14:paraId="377195C7" w14:textId="77777777" w:rsidTr="009533F0">
        <w:tc>
          <w:tcPr>
            <w:tcW w:w="3832" w:type="dxa"/>
          </w:tcPr>
          <w:p w14:paraId="63B231C2" w14:textId="77777777" w:rsidR="009533F0" w:rsidRPr="00B53E0B" w:rsidRDefault="009533F0" w:rsidP="009533F0">
            <w:pPr>
              <w:pStyle w:val="af3"/>
              <w:rPr>
                <w:sz w:val="24"/>
                <w:szCs w:val="24"/>
                <w:lang w:val="ru-RU"/>
              </w:rPr>
            </w:pPr>
            <w:r w:rsidRPr="00B53E0B">
              <w:rPr>
                <w:sz w:val="24"/>
                <w:szCs w:val="24"/>
                <w:lang w:val="kk-KZ"/>
              </w:rPr>
              <w:t>1 сиырға шаққанда орташа сауылған сүт</w:t>
            </w:r>
            <w:r w:rsidRPr="00B53E0B">
              <w:rPr>
                <w:sz w:val="24"/>
                <w:szCs w:val="24"/>
                <w:lang w:val="ru-RU"/>
              </w:rPr>
              <w:t>, кг</w:t>
            </w:r>
          </w:p>
        </w:tc>
        <w:tc>
          <w:tcPr>
            <w:tcW w:w="2262" w:type="dxa"/>
          </w:tcPr>
          <w:p w14:paraId="462BC621" w14:textId="77777777" w:rsidR="009533F0" w:rsidRPr="00B53E0B" w:rsidRDefault="009533F0" w:rsidP="009533F0">
            <w:pPr>
              <w:pStyle w:val="af3"/>
              <w:jc w:val="center"/>
              <w:rPr>
                <w:sz w:val="24"/>
                <w:szCs w:val="24"/>
              </w:rPr>
            </w:pPr>
            <w:r w:rsidRPr="00B53E0B">
              <w:rPr>
                <w:sz w:val="24"/>
                <w:szCs w:val="24"/>
              </w:rPr>
              <w:t>6 150</w:t>
            </w:r>
          </w:p>
        </w:tc>
        <w:tc>
          <w:tcPr>
            <w:tcW w:w="3262" w:type="dxa"/>
          </w:tcPr>
          <w:p w14:paraId="185CB3FC" w14:textId="77777777" w:rsidR="009533F0" w:rsidRPr="00B53E0B" w:rsidRDefault="009533F0" w:rsidP="009533F0">
            <w:pPr>
              <w:pStyle w:val="af3"/>
              <w:jc w:val="center"/>
              <w:rPr>
                <w:sz w:val="24"/>
                <w:szCs w:val="24"/>
              </w:rPr>
            </w:pPr>
            <w:r w:rsidRPr="00B53E0B">
              <w:rPr>
                <w:sz w:val="24"/>
                <w:szCs w:val="24"/>
              </w:rPr>
              <w:t>4261</w:t>
            </w:r>
          </w:p>
        </w:tc>
      </w:tr>
      <w:tr w:rsidR="009F64F6" w:rsidRPr="00B53E0B" w14:paraId="169B4B92" w14:textId="77777777" w:rsidTr="009533F0">
        <w:tc>
          <w:tcPr>
            <w:tcW w:w="3832" w:type="dxa"/>
          </w:tcPr>
          <w:p w14:paraId="1B8BB4DC" w14:textId="77777777" w:rsidR="009533F0" w:rsidRPr="00B53E0B" w:rsidRDefault="009533F0" w:rsidP="009533F0">
            <w:pPr>
              <w:pStyle w:val="af3"/>
              <w:rPr>
                <w:sz w:val="24"/>
                <w:szCs w:val="24"/>
              </w:rPr>
            </w:pPr>
            <w:r w:rsidRPr="00B53E0B">
              <w:rPr>
                <w:sz w:val="24"/>
                <w:szCs w:val="24"/>
                <w:lang w:val="kk-KZ"/>
              </w:rPr>
              <w:t>Сүт шығыны</w:t>
            </w:r>
            <w:r w:rsidRPr="00B53E0B">
              <w:rPr>
                <w:sz w:val="24"/>
                <w:szCs w:val="24"/>
              </w:rPr>
              <w:t xml:space="preserve"> (2,5%), кг</w:t>
            </w:r>
          </w:p>
        </w:tc>
        <w:tc>
          <w:tcPr>
            <w:tcW w:w="2262" w:type="dxa"/>
          </w:tcPr>
          <w:p w14:paraId="59A60CEC" w14:textId="77777777" w:rsidR="009533F0" w:rsidRPr="00B53E0B" w:rsidRDefault="009533F0" w:rsidP="009533F0">
            <w:pPr>
              <w:pStyle w:val="af3"/>
              <w:jc w:val="center"/>
              <w:rPr>
                <w:sz w:val="24"/>
                <w:szCs w:val="24"/>
              </w:rPr>
            </w:pPr>
            <w:r w:rsidRPr="00B53E0B">
              <w:rPr>
                <w:sz w:val="24"/>
                <w:szCs w:val="24"/>
              </w:rPr>
              <w:t>153,8</w:t>
            </w:r>
          </w:p>
        </w:tc>
        <w:tc>
          <w:tcPr>
            <w:tcW w:w="3262" w:type="dxa"/>
          </w:tcPr>
          <w:p w14:paraId="524AB1FE" w14:textId="77777777" w:rsidR="009533F0" w:rsidRPr="00B53E0B" w:rsidRDefault="009533F0" w:rsidP="009533F0">
            <w:pPr>
              <w:pStyle w:val="af3"/>
              <w:jc w:val="center"/>
              <w:rPr>
                <w:sz w:val="24"/>
                <w:szCs w:val="24"/>
              </w:rPr>
            </w:pPr>
            <w:r w:rsidRPr="00B53E0B">
              <w:rPr>
                <w:sz w:val="24"/>
                <w:szCs w:val="24"/>
              </w:rPr>
              <w:t>106,5</w:t>
            </w:r>
          </w:p>
        </w:tc>
      </w:tr>
      <w:tr w:rsidR="009F64F6" w:rsidRPr="00B53E0B" w14:paraId="43DEA42F" w14:textId="77777777" w:rsidTr="009533F0">
        <w:tc>
          <w:tcPr>
            <w:tcW w:w="3832" w:type="dxa"/>
          </w:tcPr>
          <w:p w14:paraId="5EAEE1E6" w14:textId="77777777" w:rsidR="009533F0" w:rsidRPr="00B53E0B" w:rsidRDefault="009533F0" w:rsidP="009533F0">
            <w:pPr>
              <w:pStyle w:val="af3"/>
              <w:rPr>
                <w:sz w:val="24"/>
                <w:szCs w:val="24"/>
                <w:lang w:val="ru-RU"/>
              </w:rPr>
            </w:pPr>
            <w:r w:rsidRPr="00B53E0B">
              <w:rPr>
                <w:sz w:val="24"/>
                <w:szCs w:val="24"/>
                <w:lang w:val="kk-KZ"/>
              </w:rPr>
              <w:t>1 бас малдың шығыны, мың теңге</w:t>
            </w:r>
          </w:p>
        </w:tc>
        <w:tc>
          <w:tcPr>
            <w:tcW w:w="2262" w:type="dxa"/>
          </w:tcPr>
          <w:p w14:paraId="761D27CB" w14:textId="77777777" w:rsidR="009533F0" w:rsidRPr="00B53E0B" w:rsidRDefault="009533F0" w:rsidP="009533F0">
            <w:pPr>
              <w:pStyle w:val="af3"/>
              <w:jc w:val="center"/>
              <w:rPr>
                <w:sz w:val="24"/>
                <w:szCs w:val="24"/>
              </w:rPr>
            </w:pPr>
            <w:r w:rsidRPr="00B53E0B">
              <w:rPr>
                <w:sz w:val="24"/>
                <w:szCs w:val="24"/>
              </w:rPr>
              <w:t>14,1</w:t>
            </w:r>
          </w:p>
        </w:tc>
        <w:tc>
          <w:tcPr>
            <w:tcW w:w="3262" w:type="dxa"/>
          </w:tcPr>
          <w:p w14:paraId="578C7E85" w14:textId="77777777" w:rsidR="009533F0" w:rsidRPr="00B53E0B" w:rsidRDefault="009533F0" w:rsidP="009533F0">
            <w:pPr>
              <w:pStyle w:val="af3"/>
              <w:jc w:val="center"/>
              <w:rPr>
                <w:sz w:val="24"/>
                <w:szCs w:val="24"/>
              </w:rPr>
            </w:pPr>
            <w:r w:rsidRPr="00B53E0B">
              <w:rPr>
                <w:sz w:val="24"/>
                <w:szCs w:val="24"/>
              </w:rPr>
              <w:t>9,8</w:t>
            </w:r>
          </w:p>
        </w:tc>
      </w:tr>
      <w:tr w:rsidR="009F64F6" w:rsidRPr="00B53E0B" w14:paraId="49EFCBFD" w14:textId="77777777" w:rsidTr="009533F0">
        <w:tc>
          <w:tcPr>
            <w:tcW w:w="3832" w:type="dxa"/>
          </w:tcPr>
          <w:p w14:paraId="4F4D802E" w14:textId="77777777" w:rsidR="009533F0" w:rsidRPr="00B53E0B" w:rsidRDefault="009533F0" w:rsidP="009533F0">
            <w:pPr>
              <w:pStyle w:val="af3"/>
              <w:rPr>
                <w:sz w:val="24"/>
                <w:szCs w:val="24"/>
              </w:rPr>
            </w:pPr>
            <w:r w:rsidRPr="00B53E0B">
              <w:rPr>
                <w:sz w:val="24"/>
                <w:szCs w:val="24"/>
                <w:lang w:val="kk-KZ"/>
              </w:rPr>
              <w:t>Барлық шығындар</w:t>
            </w:r>
            <w:r w:rsidRPr="00B53E0B">
              <w:rPr>
                <w:sz w:val="24"/>
                <w:szCs w:val="24"/>
              </w:rPr>
              <w:t xml:space="preserve">, </w:t>
            </w:r>
            <w:r w:rsidRPr="00B53E0B">
              <w:rPr>
                <w:sz w:val="24"/>
                <w:szCs w:val="24"/>
                <w:lang w:val="kk-KZ"/>
              </w:rPr>
              <w:t xml:space="preserve">мың </w:t>
            </w:r>
            <w:r w:rsidRPr="00B53E0B">
              <w:rPr>
                <w:sz w:val="24"/>
                <w:szCs w:val="24"/>
              </w:rPr>
              <w:t>те</w:t>
            </w:r>
            <w:r w:rsidRPr="00B53E0B">
              <w:rPr>
                <w:sz w:val="24"/>
                <w:szCs w:val="24"/>
                <w:lang w:val="kk-KZ"/>
              </w:rPr>
              <w:t>ң</w:t>
            </w:r>
            <w:r w:rsidRPr="00B53E0B">
              <w:rPr>
                <w:sz w:val="24"/>
                <w:szCs w:val="24"/>
              </w:rPr>
              <w:t>ге</w:t>
            </w:r>
          </w:p>
        </w:tc>
        <w:tc>
          <w:tcPr>
            <w:tcW w:w="2262" w:type="dxa"/>
          </w:tcPr>
          <w:p w14:paraId="6B3B4E22" w14:textId="77777777" w:rsidR="009533F0" w:rsidRPr="00B53E0B" w:rsidRDefault="009533F0" w:rsidP="009533F0">
            <w:pPr>
              <w:pStyle w:val="af3"/>
              <w:jc w:val="center"/>
              <w:rPr>
                <w:sz w:val="24"/>
                <w:szCs w:val="24"/>
              </w:rPr>
            </w:pPr>
            <w:r w:rsidRPr="00B53E0B">
              <w:rPr>
                <w:sz w:val="24"/>
                <w:szCs w:val="24"/>
              </w:rPr>
              <w:t>1057,5</w:t>
            </w:r>
          </w:p>
        </w:tc>
        <w:tc>
          <w:tcPr>
            <w:tcW w:w="3262" w:type="dxa"/>
          </w:tcPr>
          <w:p w14:paraId="5D315DFE" w14:textId="77777777" w:rsidR="009533F0" w:rsidRPr="00B53E0B" w:rsidRDefault="009533F0" w:rsidP="009533F0">
            <w:pPr>
              <w:pStyle w:val="af3"/>
              <w:jc w:val="center"/>
              <w:rPr>
                <w:sz w:val="24"/>
                <w:szCs w:val="24"/>
              </w:rPr>
            </w:pPr>
            <w:r w:rsidRPr="00B53E0B">
              <w:rPr>
                <w:sz w:val="24"/>
                <w:szCs w:val="24"/>
              </w:rPr>
              <w:t>264,6</w:t>
            </w:r>
          </w:p>
        </w:tc>
      </w:tr>
      <w:tr w:rsidR="009F64F6" w:rsidRPr="00B53E0B" w14:paraId="1138EB59" w14:textId="77777777" w:rsidTr="009533F0">
        <w:tc>
          <w:tcPr>
            <w:tcW w:w="9356" w:type="dxa"/>
            <w:gridSpan w:val="3"/>
            <w:vAlign w:val="bottom"/>
          </w:tcPr>
          <w:p w14:paraId="0F718646" w14:textId="77777777" w:rsidR="009533F0" w:rsidRPr="00B53E0B" w:rsidRDefault="009533F0" w:rsidP="009533F0">
            <w:pPr>
              <w:ind w:right="-98"/>
              <w:jc w:val="both"/>
              <w:rPr>
                <w:rFonts w:ascii="Times New Roman" w:eastAsia="Times New Roman" w:hAnsi="Times New Roman" w:cs="Times New Roman"/>
                <w:sz w:val="24"/>
                <w:szCs w:val="24"/>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120,123</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құрастырылған</w:t>
            </w:r>
          </w:p>
        </w:tc>
      </w:tr>
    </w:tbl>
    <w:p w14:paraId="4FA9667C" w14:textId="77777777" w:rsidR="009533F0" w:rsidRPr="00B53E0B" w:rsidRDefault="009533F0" w:rsidP="009533F0">
      <w:pPr>
        <w:pStyle w:val="af3"/>
        <w:ind w:firstLine="709"/>
        <w:rPr>
          <w:lang w:val="ru-RU"/>
        </w:rPr>
      </w:pPr>
    </w:p>
    <w:p w14:paraId="30CD82E2" w14:textId="796ED05E" w:rsidR="009533F0" w:rsidRPr="00B53E0B" w:rsidRDefault="009533F0" w:rsidP="009533F0">
      <w:pPr>
        <w:pStyle w:val="af3"/>
        <w:ind w:firstLine="709"/>
        <w:rPr>
          <w:sz w:val="28"/>
          <w:szCs w:val="28"/>
          <w:lang w:val="kk-KZ"/>
        </w:rPr>
      </w:pPr>
      <w:r w:rsidRPr="00B53E0B">
        <w:rPr>
          <w:sz w:val="28"/>
          <w:szCs w:val="28"/>
          <w:lang w:val="ru-RU"/>
        </w:rPr>
        <w:t>Осылайша, «Мерке өнімдері» ӨК және «Тоқжайлау» А</w:t>
      </w:r>
      <w:r w:rsidRPr="00B53E0B">
        <w:rPr>
          <w:sz w:val="28"/>
          <w:szCs w:val="28"/>
          <w:lang w:val="kk-KZ"/>
        </w:rPr>
        <w:t>Ш</w:t>
      </w:r>
      <w:r w:rsidRPr="00B53E0B">
        <w:rPr>
          <w:sz w:val="28"/>
          <w:szCs w:val="28"/>
          <w:lang w:val="ru-RU"/>
        </w:rPr>
        <w:t>ӨК-нің зерттел</w:t>
      </w:r>
      <w:r w:rsidRPr="00B53E0B">
        <w:rPr>
          <w:sz w:val="28"/>
          <w:szCs w:val="28"/>
          <w:lang w:val="kk-KZ"/>
        </w:rPr>
        <w:t>ге</w:t>
      </w:r>
      <w:r w:rsidRPr="00B53E0B">
        <w:rPr>
          <w:sz w:val="28"/>
          <w:szCs w:val="28"/>
          <w:lang w:val="ru-RU"/>
        </w:rPr>
        <w:t>н ауыл</w:t>
      </w:r>
      <w:r w:rsidRPr="00B53E0B">
        <w:rPr>
          <w:sz w:val="28"/>
          <w:szCs w:val="28"/>
          <w:lang w:val="kk-KZ"/>
        </w:rPr>
        <w:t xml:space="preserve"> </w:t>
      </w:r>
      <w:r w:rsidRPr="00B53E0B">
        <w:rPr>
          <w:sz w:val="28"/>
          <w:szCs w:val="28"/>
          <w:lang w:val="ru-RU"/>
        </w:rPr>
        <w:t>шаруашылы</w:t>
      </w:r>
      <w:r w:rsidRPr="00B53E0B">
        <w:rPr>
          <w:sz w:val="28"/>
          <w:szCs w:val="28"/>
          <w:lang w:val="kk-KZ"/>
        </w:rPr>
        <w:t>ғы</w:t>
      </w:r>
      <w:r w:rsidRPr="00B53E0B">
        <w:rPr>
          <w:sz w:val="28"/>
          <w:szCs w:val="28"/>
          <w:lang w:val="ru-RU"/>
        </w:rPr>
        <w:t xml:space="preserve"> </w:t>
      </w:r>
      <w:r w:rsidRPr="00B53E0B">
        <w:rPr>
          <w:sz w:val="28"/>
          <w:szCs w:val="28"/>
          <w:lang w:val="kk-KZ"/>
        </w:rPr>
        <w:t xml:space="preserve">өндірістік </w:t>
      </w:r>
      <w:r w:rsidRPr="00B53E0B">
        <w:rPr>
          <w:sz w:val="28"/>
          <w:szCs w:val="28"/>
          <w:lang w:val="ru-RU"/>
        </w:rPr>
        <w:t>кооперативтерін</w:t>
      </w:r>
      <w:r w:rsidRPr="00B53E0B">
        <w:rPr>
          <w:sz w:val="28"/>
          <w:szCs w:val="28"/>
          <w:lang w:val="kk-KZ"/>
        </w:rPr>
        <w:t>д</w:t>
      </w:r>
      <w:r w:rsidRPr="00B53E0B">
        <w:rPr>
          <w:sz w:val="28"/>
          <w:szCs w:val="28"/>
          <w:lang w:val="ru-RU"/>
        </w:rPr>
        <w:t xml:space="preserve">е </w:t>
      </w:r>
      <w:r w:rsidRPr="00B53E0B">
        <w:rPr>
          <w:sz w:val="28"/>
          <w:szCs w:val="28"/>
          <w:lang w:val="kk-KZ"/>
        </w:rPr>
        <w:t xml:space="preserve"> </w:t>
      </w:r>
      <w:r w:rsidRPr="00B53E0B">
        <w:rPr>
          <w:sz w:val="28"/>
          <w:szCs w:val="28"/>
          <w:lang w:val="ru-RU"/>
        </w:rPr>
        <w:t>"</w:t>
      </w:r>
      <w:r w:rsidRPr="00B53E0B">
        <w:rPr>
          <w:sz w:val="28"/>
          <w:szCs w:val="28"/>
          <w:lang w:val="kk-KZ"/>
        </w:rPr>
        <w:t>Табынды басқару</w:t>
      </w:r>
      <w:r w:rsidRPr="00B53E0B">
        <w:rPr>
          <w:sz w:val="28"/>
          <w:szCs w:val="28"/>
          <w:lang w:val="ru-RU"/>
        </w:rPr>
        <w:t>" электрондық жүйесін енгізу цифрлық технологияларды қолдану арқылы жасырын маститтің алдын алады, бұл шығындарды азайтады және тиімді кооперативтер</w:t>
      </w:r>
      <w:r w:rsidRPr="00B53E0B">
        <w:rPr>
          <w:sz w:val="28"/>
          <w:szCs w:val="28"/>
          <w:lang w:val="kk-KZ"/>
        </w:rPr>
        <w:t>дің пайдасына  зиян  тигізбейді.</w:t>
      </w:r>
      <w:r w:rsidRPr="00B53E0B">
        <w:rPr>
          <w:sz w:val="28"/>
          <w:szCs w:val="28"/>
          <w:lang w:val="ru-RU"/>
        </w:rPr>
        <w:t xml:space="preserve">  Алынған </w:t>
      </w:r>
      <w:r w:rsidRPr="00B53E0B">
        <w:rPr>
          <w:sz w:val="28"/>
          <w:szCs w:val="28"/>
          <w:lang w:val="kk-KZ"/>
        </w:rPr>
        <w:t xml:space="preserve"> </w:t>
      </w:r>
      <w:r w:rsidRPr="00B53E0B">
        <w:rPr>
          <w:sz w:val="28"/>
          <w:szCs w:val="28"/>
          <w:lang w:val="ru-RU"/>
        </w:rPr>
        <w:t xml:space="preserve">нәтижелер </w:t>
      </w:r>
      <w:r w:rsidRPr="00B53E0B">
        <w:rPr>
          <w:sz w:val="28"/>
          <w:szCs w:val="28"/>
          <w:lang w:val="kk-KZ"/>
        </w:rPr>
        <w:t xml:space="preserve"> </w:t>
      </w:r>
      <w:r w:rsidRPr="00B53E0B">
        <w:rPr>
          <w:sz w:val="28"/>
          <w:szCs w:val="28"/>
          <w:lang w:val="ru-RU"/>
        </w:rPr>
        <w:t xml:space="preserve">алдын-ала </w:t>
      </w:r>
      <w:r w:rsidRPr="00B53E0B">
        <w:rPr>
          <w:sz w:val="28"/>
          <w:szCs w:val="28"/>
          <w:lang w:val="kk-KZ"/>
        </w:rPr>
        <w:t xml:space="preserve"> </w:t>
      </w:r>
      <w:r w:rsidRPr="00B53E0B">
        <w:rPr>
          <w:sz w:val="28"/>
          <w:szCs w:val="28"/>
          <w:lang w:val="ru-RU"/>
        </w:rPr>
        <w:t xml:space="preserve">болғанына қарамастан, сүтті мал шаруашылығында сандық </w:t>
      </w:r>
      <w:r w:rsidRPr="00B53E0B">
        <w:rPr>
          <w:sz w:val="28"/>
          <w:szCs w:val="28"/>
          <w:lang w:val="kk-KZ"/>
        </w:rPr>
        <w:t xml:space="preserve"> </w:t>
      </w:r>
      <w:r w:rsidRPr="00B53E0B">
        <w:rPr>
          <w:sz w:val="28"/>
          <w:szCs w:val="28"/>
          <w:lang w:val="ru-RU"/>
        </w:rPr>
        <w:t xml:space="preserve">технологиялар </w:t>
      </w:r>
      <w:r w:rsidRPr="00B53E0B">
        <w:rPr>
          <w:sz w:val="28"/>
          <w:szCs w:val="28"/>
          <w:lang w:val="kk-KZ"/>
        </w:rPr>
        <w:t xml:space="preserve"> </w:t>
      </w:r>
      <w:r w:rsidRPr="00B53E0B">
        <w:rPr>
          <w:sz w:val="28"/>
          <w:szCs w:val="28"/>
          <w:lang w:val="ru-RU"/>
        </w:rPr>
        <w:t>арқылы "Табынды басқару" жүйесін пайдаланудың</w:t>
      </w:r>
      <w:r w:rsidRPr="00B53E0B">
        <w:rPr>
          <w:sz w:val="28"/>
          <w:szCs w:val="28"/>
          <w:lang w:val="kk-KZ"/>
        </w:rPr>
        <w:t xml:space="preserve"> </w:t>
      </w:r>
      <w:r w:rsidRPr="00B53E0B">
        <w:rPr>
          <w:sz w:val="28"/>
          <w:szCs w:val="28"/>
          <w:lang w:val="ru-RU"/>
        </w:rPr>
        <w:t xml:space="preserve"> жиынтық </w:t>
      </w:r>
      <w:r w:rsidRPr="00B53E0B">
        <w:rPr>
          <w:sz w:val="28"/>
          <w:szCs w:val="28"/>
          <w:lang w:val="kk-KZ"/>
        </w:rPr>
        <w:t xml:space="preserve"> </w:t>
      </w:r>
      <w:r w:rsidRPr="00B53E0B">
        <w:rPr>
          <w:sz w:val="28"/>
          <w:szCs w:val="28"/>
          <w:lang w:val="ru-RU"/>
        </w:rPr>
        <w:t xml:space="preserve">жылдық </w:t>
      </w:r>
      <w:r w:rsidRPr="00B53E0B">
        <w:rPr>
          <w:sz w:val="28"/>
          <w:szCs w:val="28"/>
          <w:lang w:val="kk-KZ"/>
        </w:rPr>
        <w:t xml:space="preserve"> </w:t>
      </w:r>
      <w:r w:rsidRPr="00B53E0B">
        <w:rPr>
          <w:sz w:val="28"/>
          <w:szCs w:val="28"/>
          <w:lang w:val="ru-RU"/>
        </w:rPr>
        <w:t xml:space="preserve">экономикалық </w:t>
      </w:r>
      <w:r w:rsidRPr="00B53E0B">
        <w:rPr>
          <w:sz w:val="28"/>
          <w:szCs w:val="28"/>
          <w:lang w:val="kk-KZ"/>
        </w:rPr>
        <w:t xml:space="preserve"> </w:t>
      </w:r>
      <w:r w:rsidRPr="00B53E0B">
        <w:rPr>
          <w:sz w:val="28"/>
          <w:szCs w:val="28"/>
          <w:lang w:val="ru-RU"/>
        </w:rPr>
        <w:t>әсері цифрлық</w:t>
      </w:r>
      <w:r w:rsidRPr="00B53E0B">
        <w:rPr>
          <w:sz w:val="28"/>
          <w:szCs w:val="28"/>
          <w:lang w:val="kk-KZ"/>
        </w:rPr>
        <w:t xml:space="preserve"> </w:t>
      </w:r>
      <w:r w:rsidRPr="00B53E0B">
        <w:rPr>
          <w:sz w:val="28"/>
          <w:szCs w:val="28"/>
          <w:lang w:val="ru-RU"/>
        </w:rPr>
        <w:t xml:space="preserve"> экономика </w:t>
      </w:r>
      <w:r w:rsidRPr="00B53E0B">
        <w:rPr>
          <w:sz w:val="28"/>
          <w:szCs w:val="28"/>
          <w:lang w:val="kk-KZ"/>
        </w:rPr>
        <w:t xml:space="preserve"> </w:t>
      </w:r>
      <w:r w:rsidRPr="00B53E0B">
        <w:rPr>
          <w:sz w:val="28"/>
          <w:szCs w:val="28"/>
          <w:lang w:val="ru-RU"/>
        </w:rPr>
        <w:t xml:space="preserve">жағдайында </w:t>
      </w:r>
      <w:r w:rsidRPr="00B53E0B">
        <w:rPr>
          <w:sz w:val="28"/>
          <w:szCs w:val="28"/>
          <w:lang w:val="kk-KZ"/>
        </w:rPr>
        <w:t xml:space="preserve">нақты </w:t>
      </w:r>
      <w:r w:rsidRPr="00B53E0B">
        <w:rPr>
          <w:sz w:val="28"/>
          <w:szCs w:val="28"/>
          <w:lang w:val="ru-RU"/>
        </w:rPr>
        <w:t xml:space="preserve"> ауыл шаруашылығын</w:t>
      </w:r>
      <w:r w:rsidRPr="00B53E0B">
        <w:rPr>
          <w:sz w:val="28"/>
          <w:szCs w:val="28"/>
          <w:lang w:val="kk-KZ"/>
        </w:rPr>
        <w:t xml:space="preserve"> </w:t>
      </w:r>
      <w:r w:rsidRPr="00B53E0B">
        <w:rPr>
          <w:sz w:val="28"/>
          <w:szCs w:val="28"/>
          <w:lang w:val="ru-RU"/>
        </w:rPr>
        <w:t xml:space="preserve"> дамытудың</w:t>
      </w:r>
      <w:r w:rsidRPr="00B53E0B">
        <w:rPr>
          <w:sz w:val="28"/>
          <w:szCs w:val="28"/>
          <w:lang w:val="kk-KZ"/>
        </w:rPr>
        <w:t xml:space="preserve"> </w:t>
      </w:r>
      <w:r w:rsidRPr="00B53E0B">
        <w:rPr>
          <w:sz w:val="28"/>
          <w:szCs w:val="28"/>
          <w:lang w:val="ru-RU"/>
        </w:rPr>
        <w:t xml:space="preserve"> перспективалы</w:t>
      </w:r>
      <w:r w:rsidRPr="00B53E0B">
        <w:rPr>
          <w:sz w:val="28"/>
          <w:szCs w:val="28"/>
          <w:lang w:val="kk-KZ"/>
        </w:rPr>
        <w:t xml:space="preserve">қ </w:t>
      </w:r>
      <w:r w:rsidRPr="00B53E0B">
        <w:rPr>
          <w:sz w:val="28"/>
          <w:szCs w:val="28"/>
          <w:lang w:val="ru-RU"/>
        </w:rPr>
        <w:t xml:space="preserve"> бағыты </w:t>
      </w:r>
      <w:r w:rsidRPr="00B53E0B">
        <w:rPr>
          <w:sz w:val="28"/>
          <w:szCs w:val="28"/>
          <w:lang w:val="kk-KZ"/>
        </w:rPr>
        <w:t xml:space="preserve"> </w:t>
      </w:r>
      <w:r w:rsidRPr="00B53E0B">
        <w:rPr>
          <w:sz w:val="28"/>
          <w:szCs w:val="28"/>
          <w:lang w:val="ru-RU"/>
        </w:rPr>
        <w:t>болып</w:t>
      </w:r>
      <w:r w:rsidRPr="00B53E0B">
        <w:rPr>
          <w:sz w:val="28"/>
          <w:szCs w:val="28"/>
          <w:lang w:val="kk-KZ"/>
        </w:rPr>
        <w:t xml:space="preserve"> </w:t>
      </w:r>
      <w:r w:rsidRPr="00B53E0B">
        <w:rPr>
          <w:sz w:val="28"/>
          <w:szCs w:val="28"/>
          <w:lang w:val="ru-RU"/>
        </w:rPr>
        <w:t xml:space="preserve"> табылады және осындай жүйелерді</w:t>
      </w:r>
      <w:r w:rsidRPr="00B53E0B">
        <w:rPr>
          <w:sz w:val="28"/>
          <w:szCs w:val="28"/>
          <w:lang w:val="kk-KZ"/>
        </w:rPr>
        <w:t xml:space="preserve"> </w:t>
      </w:r>
      <w:r w:rsidR="00C60DF7">
        <w:rPr>
          <w:lang w:val="kk-KZ"/>
        </w:rPr>
        <w:t>Жетісу</w:t>
      </w:r>
      <w:r w:rsidRPr="00B53E0B">
        <w:rPr>
          <w:sz w:val="28"/>
          <w:szCs w:val="28"/>
          <w:lang w:val="kk-KZ"/>
        </w:rPr>
        <w:t xml:space="preserve"> облысы  агроөнеркәсіптік кешенінің  басқа да объектілерінде  </w:t>
      </w:r>
      <w:r w:rsidRPr="00B53E0B">
        <w:rPr>
          <w:sz w:val="28"/>
          <w:szCs w:val="28"/>
          <w:lang w:val="ru-RU"/>
        </w:rPr>
        <w:t xml:space="preserve"> қолдану</w:t>
      </w:r>
      <w:r w:rsidRPr="00B53E0B">
        <w:rPr>
          <w:sz w:val="28"/>
          <w:szCs w:val="28"/>
          <w:lang w:val="kk-KZ"/>
        </w:rPr>
        <w:t xml:space="preserve"> </w:t>
      </w:r>
      <w:r w:rsidRPr="00B53E0B">
        <w:rPr>
          <w:sz w:val="28"/>
          <w:szCs w:val="28"/>
          <w:lang w:val="ru-RU"/>
        </w:rPr>
        <w:t xml:space="preserve"> </w:t>
      </w:r>
      <w:r w:rsidRPr="00B53E0B">
        <w:rPr>
          <w:sz w:val="28"/>
          <w:szCs w:val="28"/>
          <w:lang w:val="kk-KZ"/>
        </w:rPr>
        <w:t>тиімділігі</w:t>
      </w:r>
      <w:r w:rsidRPr="00B53E0B">
        <w:rPr>
          <w:sz w:val="28"/>
          <w:szCs w:val="28"/>
          <w:lang w:val="ru-RU"/>
        </w:rPr>
        <w:t>н</w:t>
      </w:r>
      <w:r w:rsidRPr="00B53E0B">
        <w:rPr>
          <w:sz w:val="28"/>
          <w:szCs w:val="28"/>
          <w:lang w:val="kk-KZ"/>
        </w:rPr>
        <w:t xml:space="preserve"> </w:t>
      </w:r>
      <w:r w:rsidRPr="00B53E0B">
        <w:rPr>
          <w:sz w:val="28"/>
          <w:szCs w:val="28"/>
          <w:lang w:val="ru-RU"/>
        </w:rPr>
        <w:t xml:space="preserve"> растайды. </w:t>
      </w:r>
    </w:p>
    <w:p w14:paraId="5722D7CA" w14:textId="77777777" w:rsidR="009533F0" w:rsidRPr="00B53E0B" w:rsidRDefault="009533F0" w:rsidP="009533F0">
      <w:pPr>
        <w:pStyle w:val="af3"/>
        <w:ind w:firstLine="709"/>
        <w:rPr>
          <w:sz w:val="28"/>
          <w:szCs w:val="28"/>
          <w:lang w:val="kk-KZ"/>
        </w:rPr>
      </w:pPr>
      <w:r w:rsidRPr="00B53E0B">
        <w:rPr>
          <w:sz w:val="28"/>
          <w:szCs w:val="28"/>
          <w:lang w:val="kk-KZ"/>
        </w:rPr>
        <w:t>Сандық  технологиялар арқылы "Табынды басқару" жүйесін экономикалық бағалау, сондай-ақ, өндіріс жүргізуді  экономикалық  бағалау жүйелі және кешенді  тәсілге негізделіп,  ауыл шаруашылығы кооперативтерінің өндірістік және қаржылық нәтижелерін көрсететін индикаторлар жүйесімен анықталады. Негізгі көрсеткіштер ретінде келесі көрсеткіштер ұсынылады: егістік жерлерді пайдалану қарқындылығы 1 гектарға мал азығы бірлігінің  центнерлеріне, ауылшаруашылық алқаптарының 100 гектарына центнерлерге  шаққандағы  сүт өндірісі,  сүт сатудан  түскен  жалпы  кіріс, таза табыс, бір жұмысшыға шаққандағы жалпы өнім, табыстық  индексі, өндірістік  бәсекеге қабілеттілік индексі.</w:t>
      </w:r>
    </w:p>
    <w:p w14:paraId="6EBD495B" w14:textId="77777777" w:rsidR="009533F0" w:rsidRPr="00B53E0B" w:rsidRDefault="009533F0" w:rsidP="009533F0">
      <w:pPr>
        <w:pStyle w:val="af3"/>
        <w:ind w:firstLine="709"/>
        <w:rPr>
          <w:sz w:val="28"/>
          <w:szCs w:val="28"/>
          <w:lang w:val="kk-KZ"/>
        </w:rPr>
      </w:pPr>
      <w:r w:rsidRPr="00B53E0B">
        <w:rPr>
          <w:sz w:val="28"/>
          <w:szCs w:val="28"/>
          <w:lang w:val="kk-KZ"/>
        </w:rPr>
        <w:t>Көрсеткіштердің  мұндай  жүйесі өндірістік  ресурстарды пайдаланудың  тиімділігін көрсетеді және оларды барынша толық пайдаланудың  мүмкін болатын резервтерін көрсетеді, оның ішінде жаңа технологияларды енгізу барысында. Ауыл шаруашылығы кооперативтері сүт өндірісін жүргізу қарқындылығының әртүрлі деңгейлерінде, атап айтқанда, «Тоқжайлау» АШӨК және «Мерке өнімдері» ӨК-де  барлық технологиялық процестерді автоматтандыруға әлі көшкен жоқ. Сондықтан, сүт өндірісін жүргізу  көрсеткіштері әртүрлі болады (33 -кесте).</w:t>
      </w:r>
    </w:p>
    <w:p w14:paraId="6EB41441" w14:textId="77777777" w:rsidR="009533F0" w:rsidRPr="00B53E0B" w:rsidRDefault="009533F0" w:rsidP="009533F0">
      <w:pPr>
        <w:pStyle w:val="af3"/>
        <w:ind w:firstLine="709"/>
        <w:rPr>
          <w:sz w:val="28"/>
          <w:szCs w:val="28"/>
          <w:lang w:val="kk-KZ"/>
        </w:rPr>
      </w:pPr>
      <w:r w:rsidRPr="00B53E0B">
        <w:rPr>
          <w:bCs/>
          <w:sz w:val="28"/>
          <w:szCs w:val="28"/>
          <w:lang w:val="kk-KZ"/>
        </w:rPr>
        <w:lastRenderedPageBreak/>
        <w:t xml:space="preserve">33 кесте  </w:t>
      </w:r>
      <w:r w:rsidRPr="00B53E0B">
        <w:rPr>
          <w:sz w:val="28"/>
          <w:szCs w:val="28"/>
          <w:lang w:val="kk-KZ"/>
        </w:rPr>
        <w:t>- "Табынды басқару" жүйесін қолдану жағдайында  «Мерке өнімдері» ӨК  және «Тоқжайлау» ауылшаруашылық  кооперативтеріндегі сүт өндірісінің экономикалық тиімділігі</w:t>
      </w:r>
    </w:p>
    <w:p w14:paraId="0D79E68C" w14:textId="77777777" w:rsidR="009533F0" w:rsidRPr="00B53E0B" w:rsidRDefault="009533F0" w:rsidP="009533F0">
      <w:pPr>
        <w:pStyle w:val="af3"/>
        <w:ind w:firstLine="709"/>
        <w:rPr>
          <w:lang w:val="kk-KZ"/>
        </w:rPr>
      </w:pPr>
    </w:p>
    <w:tbl>
      <w:tblPr>
        <w:tblStyle w:val="a5"/>
        <w:tblW w:w="0" w:type="auto"/>
        <w:tblLook w:val="04A0" w:firstRow="1" w:lastRow="0" w:firstColumn="1" w:lastColumn="0" w:noHBand="0" w:noVBand="1"/>
      </w:tblPr>
      <w:tblGrid>
        <w:gridCol w:w="4786"/>
        <w:gridCol w:w="2268"/>
        <w:gridCol w:w="2404"/>
      </w:tblGrid>
      <w:tr w:rsidR="009F64F6" w:rsidRPr="00B53E0B" w14:paraId="08E4F738" w14:textId="77777777" w:rsidTr="009533F0">
        <w:tc>
          <w:tcPr>
            <w:tcW w:w="4786" w:type="dxa"/>
          </w:tcPr>
          <w:p w14:paraId="188E2FC0" w14:textId="77777777" w:rsidR="009533F0" w:rsidRPr="00B53E0B" w:rsidRDefault="009533F0" w:rsidP="009533F0">
            <w:pPr>
              <w:rPr>
                <w:rFonts w:ascii="Times New Roman" w:hAnsi="Times New Roman" w:cs="Times New Roman"/>
                <w:sz w:val="24"/>
                <w:szCs w:val="24"/>
                <w:lang w:val="kk-KZ"/>
              </w:rPr>
            </w:pPr>
            <w:r w:rsidRPr="00B53E0B">
              <w:rPr>
                <w:rFonts w:ascii="Times New Roman" w:hAnsi="Times New Roman" w:cs="Times New Roman"/>
                <w:sz w:val="24"/>
                <w:szCs w:val="24"/>
                <w:lang w:val="kk-KZ"/>
              </w:rPr>
              <w:t>Көрсеткіш</w:t>
            </w:r>
          </w:p>
        </w:tc>
        <w:tc>
          <w:tcPr>
            <w:tcW w:w="2268" w:type="dxa"/>
          </w:tcPr>
          <w:p w14:paraId="21CA96A5" w14:textId="77777777" w:rsidR="009533F0" w:rsidRPr="00B53E0B" w:rsidRDefault="009533F0" w:rsidP="009533F0">
            <w:pPr>
              <w:pStyle w:val="af3"/>
              <w:jc w:val="center"/>
              <w:rPr>
                <w:sz w:val="24"/>
                <w:szCs w:val="24"/>
                <w:lang w:val="kk-KZ"/>
              </w:rPr>
            </w:pPr>
            <w:r w:rsidRPr="00B53E0B">
              <w:rPr>
                <w:sz w:val="24"/>
                <w:szCs w:val="24"/>
              </w:rPr>
              <w:t>«Токжайлау»</w:t>
            </w:r>
            <w:r w:rsidRPr="00B53E0B">
              <w:rPr>
                <w:sz w:val="24"/>
                <w:szCs w:val="24"/>
                <w:lang w:val="kk-KZ"/>
              </w:rPr>
              <w:t xml:space="preserve"> АШӨК</w:t>
            </w:r>
          </w:p>
        </w:tc>
        <w:tc>
          <w:tcPr>
            <w:tcW w:w="2404" w:type="dxa"/>
          </w:tcPr>
          <w:p w14:paraId="7401ECC3" w14:textId="77777777" w:rsidR="009533F0" w:rsidRPr="00B53E0B" w:rsidRDefault="009533F0" w:rsidP="009533F0">
            <w:pPr>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«Мерке өнімдері» ӨК</w:t>
            </w:r>
          </w:p>
        </w:tc>
      </w:tr>
      <w:tr w:rsidR="009F64F6" w:rsidRPr="00B53E0B" w14:paraId="70F02F60" w14:textId="77777777" w:rsidTr="009533F0">
        <w:tc>
          <w:tcPr>
            <w:tcW w:w="4786" w:type="dxa"/>
          </w:tcPr>
          <w:p w14:paraId="52ECD4EB" w14:textId="77777777" w:rsidR="009533F0" w:rsidRPr="00B53E0B" w:rsidRDefault="009533F0" w:rsidP="009533F0">
            <w:pPr>
              <w:pStyle w:val="HTML0"/>
              <w:shd w:val="clear" w:color="auto" w:fill="F8F9FA"/>
              <w:ind w:firstLine="0"/>
              <w:rPr>
                <w:rFonts w:ascii="Times New Roman" w:hAnsi="Times New Roman" w:cs="Times New Roman"/>
                <w:sz w:val="24"/>
                <w:lang w:val="kk-KZ" w:eastAsia="en-US"/>
              </w:rPr>
            </w:pPr>
            <w:r w:rsidRPr="00B53E0B">
              <w:rPr>
                <w:rFonts w:ascii="Times New Roman" w:hAnsi="Times New Roman" w:cs="Times New Roman"/>
                <w:sz w:val="24"/>
                <w:lang w:val="kk-KZ" w:eastAsia="en-US"/>
              </w:rPr>
              <w:t>Мал азығының  егістік жерлерін пайдалану қарқындылығы, жем-шөп бірлігінің ц / га</w:t>
            </w:r>
          </w:p>
        </w:tc>
        <w:tc>
          <w:tcPr>
            <w:tcW w:w="2268" w:type="dxa"/>
          </w:tcPr>
          <w:p w14:paraId="62B11057" w14:textId="77777777" w:rsidR="009533F0" w:rsidRPr="00B53E0B" w:rsidRDefault="009533F0" w:rsidP="009533F0">
            <w:pPr>
              <w:jc w:val="center"/>
              <w:rPr>
                <w:rFonts w:ascii="Times New Roman" w:hAnsi="Times New Roman" w:cs="Times New Roman"/>
                <w:sz w:val="24"/>
                <w:szCs w:val="24"/>
              </w:rPr>
            </w:pPr>
            <w:r w:rsidRPr="00B53E0B">
              <w:rPr>
                <w:rFonts w:ascii="Times New Roman" w:hAnsi="Times New Roman" w:cs="Times New Roman"/>
                <w:sz w:val="24"/>
                <w:szCs w:val="24"/>
              </w:rPr>
              <w:t>40,9</w:t>
            </w:r>
          </w:p>
        </w:tc>
        <w:tc>
          <w:tcPr>
            <w:tcW w:w="2404" w:type="dxa"/>
          </w:tcPr>
          <w:p w14:paraId="3DCCB2B2" w14:textId="77777777" w:rsidR="009533F0" w:rsidRPr="00B53E0B" w:rsidRDefault="009533F0" w:rsidP="009533F0">
            <w:pPr>
              <w:jc w:val="center"/>
              <w:rPr>
                <w:rFonts w:ascii="Times New Roman" w:hAnsi="Times New Roman" w:cs="Times New Roman"/>
                <w:sz w:val="24"/>
                <w:szCs w:val="24"/>
              </w:rPr>
            </w:pPr>
            <w:r w:rsidRPr="00B53E0B">
              <w:rPr>
                <w:rFonts w:ascii="Times New Roman" w:hAnsi="Times New Roman" w:cs="Times New Roman"/>
                <w:sz w:val="24"/>
                <w:szCs w:val="24"/>
              </w:rPr>
              <w:t>33,0</w:t>
            </w:r>
          </w:p>
        </w:tc>
      </w:tr>
      <w:tr w:rsidR="009F64F6" w:rsidRPr="00B53E0B" w14:paraId="6B699A5E" w14:textId="77777777" w:rsidTr="009533F0">
        <w:tc>
          <w:tcPr>
            <w:tcW w:w="4786" w:type="dxa"/>
          </w:tcPr>
          <w:p w14:paraId="4956787A" w14:textId="77777777" w:rsidR="009533F0" w:rsidRPr="00B53E0B" w:rsidRDefault="009533F0" w:rsidP="009533F0">
            <w:pPr>
              <w:jc w:val="both"/>
              <w:rPr>
                <w:rFonts w:ascii="Times New Roman" w:hAnsi="Times New Roman" w:cs="Times New Roman"/>
                <w:sz w:val="24"/>
                <w:szCs w:val="24"/>
                <w:lang w:val="kk-KZ"/>
              </w:rPr>
            </w:pPr>
            <w:r w:rsidRPr="00B53E0B">
              <w:rPr>
                <w:rFonts w:ascii="Times New Roman" w:hAnsi="Times New Roman" w:cs="Times New Roman"/>
                <w:sz w:val="24"/>
                <w:szCs w:val="24"/>
              </w:rPr>
              <w:t>100 га ауылшаруашылық жеріне сүт өндірісі, ц</w:t>
            </w:r>
          </w:p>
        </w:tc>
        <w:tc>
          <w:tcPr>
            <w:tcW w:w="2268" w:type="dxa"/>
          </w:tcPr>
          <w:p w14:paraId="1558AAE0" w14:textId="77777777" w:rsidR="009533F0" w:rsidRPr="00B53E0B" w:rsidRDefault="009533F0" w:rsidP="009533F0">
            <w:pPr>
              <w:jc w:val="center"/>
              <w:rPr>
                <w:rFonts w:ascii="Times New Roman" w:hAnsi="Times New Roman" w:cs="Times New Roman"/>
                <w:sz w:val="24"/>
                <w:szCs w:val="24"/>
              </w:rPr>
            </w:pPr>
            <w:r w:rsidRPr="00B53E0B">
              <w:rPr>
                <w:rFonts w:ascii="Times New Roman" w:hAnsi="Times New Roman" w:cs="Times New Roman"/>
                <w:sz w:val="24"/>
                <w:szCs w:val="24"/>
              </w:rPr>
              <w:t>857,2</w:t>
            </w:r>
          </w:p>
        </w:tc>
        <w:tc>
          <w:tcPr>
            <w:tcW w:w="2404" w:type="dxa"/>
          </w:tcPr>
          <w:p w14:paraId="05A022F4" w14:textId="77777777" w:rsidR="009533F0" w:rsidRPr="00B53E0B" w:rsidRDefault="009533F0" w:rsidP="009533F0">
            <w:pPr>
              <w:jc w:val="center"/>
              <w:rPr>
                <w:rFonts w:ascii="Times New Roman" w:hAnsi="Times New Roman" w:cs="Times New Roman"/>
                <w:sz w:val="24"/>
                <w:szCs w:val="24"/>
              </w:rPr>
            </w:pPr>
            <w:r w:rsidRPr="00B53E0B">
              <w:rPr>
                <w:rFonts w:ascii="Times New Roman" w:hAnsi="Times New Roman" w:cs="Times New Roman"/>
                <w:sz w:val="24"/>
                <w:szCs w:val="24"/>
              </w:rPr>
              <w:t>201,1</w:t>
            </w:r>
          </w:p>
        </w:tc>
      </w:tr>
      <w:tr w:rsidR="009F64F6" w:rsidRPr="00B53E0B" w14:paraId="278266BE" w14:textId="77777777" w:rsidTr="009533F0">
        <w:trPr>
          <w:trHeight w:val="227"/>
        </w:trPr>
        <w:tc>
          <w:tcPr>
            <w:tcW w:w="4786" w:type="dxa"/>
          </w:tcPr>
          <w:p w14:paraId="4D53FD09" w14:textId="77777777" w:rsidR="009533F0" w:rsidRPr="00B53E0B" w:rsidRDefault="009533F0" w:rsidP="009533F0">
            <w:pPr>
              <w:jc w:val="both"/>
              <w:rPr>
                <w:rFonts w:ascii="Times New Roman" w:hAnsi="Times New Roman" w:cs="Times New Roman"/>
                <w:sz w:val="24"/>
                <w:szCs w:val="24"/>
              </w:rPr>
            </w:pPr>
            <w:r w:rsidRPr="00B53E0B">
              <w:rPr>
                <w:rFonts w:ascii="Times New Roman" w:hAnsi="Times New Roman" w:cs="Times New Roman"/>
                <w:sz w:val="24"/>
                <w:szCs w:val="24"/>
                <w:lang w:val="kk-KZ"/>
              </w:rPr>
              <w:t>Жалпы табыс</w:t>
            </w: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мың</w:t>
            </w:r>
            <w:r w:rsidRPr="00B53E0B">
              <w:rPr>
                <w:rFonts w:ascii="Times New Roman" w:hAnsi="Times New Roman" w:cs="Times New Roman"/>
                <w:sz w:val="24"/>
                <w:szCs w:val="24"/>
              </w:rPr>
              <w:t xml:space="preserve"> те</w:t>
            </w:r>
            <w:r w:rsidRPr="00B53E0B">
              <w:rPr>
                <w:rFonts w:ascii="Times New Roman" w:hAnsi="Times New Roman" w:cs="Times New Roman"/>
                <w:sz w:val="24"/>
                <w:szCs w:val="24"/>
                <w:lang w:val="kk-KZ"/>
              </w:rPr>
              <w:t>ң</w:t>
            </w:r>
            <w:r w:rsidRPr="00B53E0B">
              <w:rPr>
                <w:rFonts w:ascii="Times New Roman" w:hAnsi="Times New Roman" w:cs="Times New Roman"/>
                <w:sz w:val="24"/>
                <w:szCs w:val="24"/>
              </w:rPr>
              <w:t>ге</w:t>
            </w:r>
          </w:p>
        </w:tc>
        <w:tc>
          <w:tcPr>
            <w:tcW w:w="2268" w:type="dxa"/>
          </w:tcPr>
          <w:p w14:paraId="2A1F29E6" w14:textId="77777777" w:rsidR="009533F0" w:rsidRPr="00B53E0B" w:rsidRDefault="009533F0" w:rsidP="009533F0">
            <w:pPr>
              <w:jc w:val="center"/>
              <w:rPr>
                <w:rFonts w:ascii="Times New Roman" w:hAnsi="Times New Roman" w:cs="Times New Roman"/>
                <w:sz w:val="24"/>
                <w:szCs w:val="24"/>
              </w:rPr>
            </w:pPr>
            <w:r w:rsidRPr="00B53E0B">
              <w:rPr>
                <w:rFonts w:ascii="Times New Roman" w:hAnsi="Times New Roman" w:cs="Times New Roman"/>
                <w:sz w:val="24"/>
                <w:szCs w:val="24"/>
              </w:rPr>
              <w:t>278 520,0</w:t>
            </w:r>
          </w:p>
        </w:tc>
        <w:tc>
          <w:tcPr>
            <w:tcW w:w="2404" w:type="dxa"/>
          </w:tcPr>
          <w:p w14:paraId="0897180D" w14:textId="77777777" w:rsidR="009533F0" w:rsidRPr="00B53E0B" w:rsidRDefault="009533F0" w:rsidP="009533F0">
            <w:pPr>
              <w:jc w:val="center"/>
              <w:rPr>
                <w:rFonts w:ascii="Times New Roman" w:hAnsi="Times New Roman" w:cs="Times New Roman"/>
                <w:sz w:val="24"/>
                <w:szCs w:val="24"/>
              </w:rPr>
            </w:pPr>
            <w:r w:rsidRPr="00B53E0B">
              <w:rPr>
                <w:rFonts w:ascii="Times New Roman" w:hAnsi="Times New Roman" w:cs="Times New Roman"/>
                <w:sz w:val="24"/>
                <w:szCs w:val="24"/>
              </w:rPr>
              <w:t>1 215 900</w:t>
            </w:r>
          </w:p>
        </w:tc>
      </w:tr>
      <w:tr w:rsidR="009F64F6" w:rsidRPr="00B53E0B" w14:paraId="7129A38C" w14:textId="77777777" w:rsidTr="009533F0">
        <w:trPr>
          <w:trHeight w:val="178"/>
        </w:trPr>
        <w:tc>
          <w:tcPr>
            <w:tcW w:w="4786" w:type="dxa"/>
          </w:tcPr>
          <w:p w14:paraId="50AC4D75" w14:textId="77777777" w:rsidR="009533F0" w:rsidRPr="00B53E0B" w:rsidRDefault="009533F0" w:rsidP="009533F0">
            <w:pPr>
              <w:jc w:val="both"/>
              <w:rPr>
                <w:rFonts w:ascii="Times New Roman" w:hAnsi="Times New Roman" w:cs="Times New Roman"/>
                <w:sz w:val="24"/>
                <w:szCs w:val="24"/>
              </w:rPr>
            </w:pPr>
            <w:r w:rsidRPr="00B53E0B">
              <w:rPr>
                <w:rFonts w:ascii="Times New Roman" w:hAnsi="Times New Roman" w:cs="Times New Roman"/>
                <w:sz w:val="24"/>
                <w:szCs w:val="24"/>
                <w:lang w:val="kk-KZ"/>
              </w:rPr>
              <w:t>Пайда</w:t>
            </w: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мың</w:t>
            </w:r>
            <w:r w:rsidRPr="00B53E0B">
              <w:rPr>
                <w:rFonts w:ascii="Times New Roman" w:hAnsi="Times New Roman" w:cs="Times New Roman"/>
                <w:sz w:val="24"/>
                <w:szCs w:val="24"/>
              </w:rPr>
              <w:t xml:space="preserve"> те</w:t>
            </w:r>
            <w:r w:rsidRPr="00B53E0B">
              <w:rPr>
                <w:rFonts w:ascii="Times New Roman" w:hAnsi="Times New Roman" w:cs="Times New Roman"/>
                <w:sz w:val="24"/>
                <w:szCs w:val="24"/>
                <w:lang w:val="kk-KZ"/>
              </w:rPr>
              <w:t>ң</w:t>
            </w:r>
            <w:r w:rsidRPr="00B53E0B">
              <w:rPr>
                <w:rFonts w:ascii="Times New Roman" w:hAnsi="Times New Roman" w:cs="Times New Roman"/>
                <w:sz w:val="24"/>
                <w:szCs w:val="24"/>
              </w:rPr>
              <w:t>ге</w:t>
            </w:r>
          </w:p>
        </w:tc>
        <w:tc>
          <w:tcPr>
            <w:tcW w:w="2268" w:type="dxa"/>
          </w:tcPr>
          <w:p w14:paraId="7D245173" w14:textId="77777777" w:rsidR="009533F0" w:rsidRPr="00B53E0B" w:rsidRDefault="009533F0" w:rsidP="009533F0">
            <w:pPr>
              <w:jc w:val="center"/>
              <w:rPr>
                <w:rFonts w:ascii="Times New Roman" w:hAnsi="Times New Roman" w:cs="Times New Roman"/>
                <w:sz w:val="24"/>
                <w:szCs w:val="24"/>
              </w:rPr>
            </w:pPr>
            <w:r w:rsidRPr="00B53E0B">
              <w:rPr>
                <w:rFonts w:ascii="Times New Roman" w:hAnsi="Times New Roman" w:cs="Times New Roman"/>
                <w:sz w:val="24"/>
                <w:szCs w:val="24"/>
              </w:rPr>
              <w:t>108 454,1</w:t>
            </w:r>
          </w:p>
        </w:tc>
        <w:tc>
          <w:tcPr>
            <w:tcW w:w="2404" w:type="dxa"/>
          </w:tcPr>
          <w:p w14:paraId="7555A1B5" w14:textId="77777777" w:rsidR="009533F0" w:rsidRPr="00B53E0B" w:rsidRDefault="009533F0" w:rsidP="009533F0">
            <w:pPr>
              <w:jc w:val="center"/>
              <w:rPr>
                <w:rFonts w:ascii="Times New Roman" w:hAnsi="Times New Roman" w:cs="Times New Roman"/>
                <w:sz w:val="24"/>
                <w:szCs w:val="24"/>
              </w:rPr>
            </w:pPr>
            <w:r w:rsidRPr="00B53E0B">
              <w:rPr>
                <w:rFonts w:ascii="Times New Roman" w:hAnsi="Times New Roman" w:cs="Times New Roman"/>
                <w:sz w:val="24"/>
                <w:szCs w:val="24"/>
              </w:rPr>
              <w:t xml:space="preserve">338 400 </w:t>
            </w:r>
          </w:p>
        </w:tc>
      </w:tr>
      <w:tr w:rsidR="009F64F6" w:rsidRPr="00B53E0B" w14:paraId="0B70C849" w14:textId="77777777" w:rsidTr="009533F0">
        <w:tc>
          <w:tcPr>
            <w:tcW w:w="4786" w:type="dxa"/>
          </w:tcPr>
          <w:p w14:paraId="6574295E" w14:textId="77777777" w:rsidR="009533F0" w:rsidRPr="00B53E0B" w:rsidRDefault="009533F0" w:rsidP="009533F0">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1 жұмысшыға шаққандағы жалпы өнім, мың теңге</w:t>
            </w:r>
          </w:p>
        </w:tc>
        <w:tc>
          <w:tcPr>
            <w:tcW w:w="2268" w:type="dxa"/>
          </w:tcPr>
          <w:p w14:paraId="3463F090" w14:textId="77777777" w:rsidR="009533F0" w:rsidRPr="00B53E0B" w:rsidRDefault="009533F0" w:rsidP="009533F0">
            <w:pPr>
              <w:jc w:val="center"/>
              <w:rPr>
                <w:rFonts w:ascii="Times New Roman" w:hAnsi="Times New Roman" w:cs="Times New Roman"/>
                <w:sz w:val="24"/>
                <w:szCs w:val="24"/>
              </w:rPr>
            </w:pPr>
            <w:r w:rsidRPr="00B53E0B">
              <w:rPr>
                <w:rFonts w:ascii="Times New Roman" w:hAnsi="Times New Roman" w:cs="Times New Roman"/>
                <w:sz w:val="24"/>
                <w:szCs w:val="24"/>
              </w:rPr>
              <w:t>9 037,8</w:t>
            </w:r>
          </w:p>
        </w:tc>
        <w:tc>
          <w:tcPr>
            <w:tcW w:w="2404" w:type="dxa"/>
          </w:tcPr>
          <w:p w14:paraId="79108FFD" w14:textId="77777777" w:rsidR="009533F0" w:rsidRPr="00B53E0B" w:rsidRDefault="009533F0" w:rsidP="009533F0">
            <w:pPr>
              <w:jc w:val="center"/>
              <w:rPr>
                <w:rFonts w:ascii="Times New Roman" w:hAnsi="Times New Roman" w:cs="Times New Roman"/>
                <w:sz w:val="24"/>
                <w:szCs w:val="24"/>
              </w:rPr>
            </w:pPr>
            <w:r w:rsidRPr="00B53E0B">
              <w:rPr>
                <w:rFonts w:ascii="Times New Roman" w:hAnsi="Times New Roman" w:cs="Times New Roman"/>
                <w:sz w:val="24"/>
                <w:szCs w:val="24"/>
              </w:rPr>
              <w:t>21 316,7</w:t>
            </w:r>
          </w:p>
        </w:tc>
      </w:tr>
      <w:tr w:rsidR="009F64F6" w:rsidRPr="00B53E0B" w14:paraId="1B31F99D" w14:textId="77777777" w:rsidTr="009533F0">
        <w:trPr>
          <w:trHeight w:val="292"/>
        </w:trPr>
        <w:tc>
          <w:tcPr>
            <w:tcW w:w="4786" w:type="dxa"/>
          </w:tcPr>
          <w:p w14:paraId="00C0573D" w14:textId="77777777" w:rsidR="009533F0" w:rsidRPr="00B53E0B" w:rsidRDefault="009533F0" w:rsidP="009533F0">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Табыстылық индексі</w:t>
            </w:r>
          </w:p>
        </w:tc>
        <w:tc>
          <w:tcPr>
            <w:tcW w:w="2268" w:type="dxa"/>
          </w:tcPr>
          <w:p w14:paraId="6DDF73E8" w14:textId="77777777" w:rsidR="009533F0" w:rsidRPr="00B53E0B" w:rsidRDefault="009533F0" w:rsidP="009533F0">
            <w:pPr>
              <w:jc w:val="center"/>
              <w:rPr>
                <w:rFonts w:ascii="Times New Roman" w:hAnsi="Times New Roman" w:cs="Times New Roman"/>
                <w:sz w:val="24"/>
                <w:szCs w:val="24"/>
              </w:rPr>
            </w:pPr>
            <w:r w:rsidRPr="00B53E0B">
              <w:rPr>
                <w:rFonts w:ascii="Times New Roman" w:hAnsi="Times New Roman" w:cs="Times New Roman"/>
                <w:sz w:val="24"/>
                <w:szCs w:val="24"/>
              </w:rPr>
              <w:t>1,195</w:t>
            </w:r>
          </w:p>
        </w:tc>
        <w:tc>
          <w:tcPr>
            <w:tcW w:w="2404" w:type="dxa"/>
          </w:tcPr>
          <w:p w14:paraId="306E86B1" w14:textId="77777777" w:rsidR="009533F0" w:rsidRPr="00B53E0B" w:rsidRDefault="009533F0" w:rsidP="009533F0">
            <w:pPr>
              <w:jc w:val="center"/>
              <w:rPr>
                <w:rFonts w:ascii="Times New Roman" w:hAnsi="Times New Roman" w:cs="Times New Roman"/>
                <w:sz w:val="24"/>
                <w:szCs w:val="24"/>
              </w:rPr>
            </w:pPr>
            <w:r w:rsidRPr="00B53E0B">
              <w:rPr>
                <w:rFonts w:ascii="Times New Roman" w:hAnsi="Times New Roman" w:cs="Times New Roman"/>
                <w:sz w:val="24"/>
                <w:szCs w:val="24"/>
              </w:rPr>
              <w:t>1,385</w:t>
            </w:r>
          </w:p>
        </w:tc>
      </w:tr>
      <w:tr w:rsidR="009F64F6" w:rsidRPr="00B53E0B" w14:paraId="163BD2FD" w14:textId="77777777" w:rsidTr="009533F0">
        <w:tc>
          <w:tcPr>
            <w:tcW w:w="4786" w:type="dxa"/>
          </w:tcPr>
          <w:p w14:paraId="6741B02F" w14:textId="77777777" w:rsidR="009533F0" w:rsidRPr="00B53E0B" w:rsidRDefault="009533F0" w:rsidP="009533F0">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Өндірістік бәсекеге қабілеттілік индексі</w:t>
            </w:r>
          </w:p>
        </w:tc>
        <w:tc>
          <w:tcPr>
            <w:tcW w:w="2268" w:type="dxa"/>
          </w:tcPr>
          <w:p w14:paraId="5E10E519" w14:textId="77777777" w:rsidR="009533F0" w:rsidRPr="00B53E0B" w:rsidRDefault="009533F0" w:rsidP="009533F0">
            <w:pPr>
              <w:jc w:val="center"/>
              <w:rPr>
                <w:rFonts w:ascii="Times New Roman" w:hAnsi="Times New Roman" w:cs="Times New Roman"/>
                <w:sz w:val="24"/>
                <w:szCs w:val="24"/>
              </w:rPr>
            </w:pPr>
            <w:r w:rsidRPr="00B53E0B">
              <w:rPr>
                <w:rFonts w:ascii="Times New Roman" w:hAnsi="Times New Roman" w:cs="Times New Roman"/>
                <w:sz w:val="24"/>
                <w:szCs w:val="24"/>
              </w:rPr>
              <w:t>1,057</w:t>
            </w:r>
          </w:p>
        </w:tc>
        <w:tc>
          <w:tcPr>
            <w:tcW w:w="2404" w:type="dxa"/>
          </w:tcPr>
          <w:p w14:paraId="4931CABF" w14:textId="77777777" w:rsidR="009533F0" w:rsidRPr="00B53E0B" w:rsidRDefault="009533F0" w:rsidP="009533F0">
            <w:pPr>
              <w:jc w:val="center"/>
              <w:rPr>
                <w:rFonts w:ascii="Times New Roman" w:hAnsi="Times New Roman" w:cs="Times New Roman"/>
                <w:sz w:val="24"/>
                <w:szCs w:val="24"/>
              </w:rPr>
            </w:pPr>
            <w:r w:rsidRPr="00B53E0B">
              <w:rPr>
                <w:rFonts w:ascii="Times New Roman" w:hAnsi="Times New Roman" w:cs="Times New Roman"/>
                <w:sz w:val="24"/>
                <w:szCs w:val="24"/>
              </w:rPr>
              <w:t>1,035</w:t>
            </w:r>
          </w:p>
        </w:tc>
      </w:tr>
      <w:tr w:rsidR="009533F0" w:rsidRPr="00B53E0B" w14:paraId="4BB1FF71" w14:textId="77777777" w:rsidTr="009533F0">
        <w:tc>
          <w:tcPr>
            <w:tcW w:w="9458" w:type="dxa"/>
            <w:gridSpan w:val="3"/>
          </w:tcPr>
          <w:p w14:paraId="1019DFF9" w14:textId="60AA97E4" w:rsidR="009533F0" w:rsidRPr="00B53E0B" w:rsidRDefault="009533F0" w:rsidP="00185DDF">
            <w:pPr>
              <w:rPr>
                <w:rFonts w:ascii="Times New Roman" w:hAnsi="Times New Roman" w:cs="Times New Roman"/>
                <w:sz w:val="24"/>
                <w:szCs w:val="24"/>
              </w:rPr>
            </w:pPr>
            <w:r w:rsidRPr="00B53E0B">
              <w:rPr>
                <w:rStyle w:val="FontStyle15"/>
                <w:rFonts w:ascii="Times New Roman" w:hAnsi="Times New Roman" w:cs="Times New Roman"/>
                <w:sz w:val="24"/>
                <w:szCs w:val="24"/>
                <w:lang w:val="kk-KZ"/>
              </w:rPr>
              <w:t xml:space="preserve">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w:t>
            </w:r>
            <w:r w:rsidR="00185DDF" w:rsidRPr="00B53E0B">
              <w:rPr>
                <w:rStyle w:val="FontStyle15"/>
                <w:rFonts w:ascii="Times New Roman" w:hAnsi="Times New Roman" w:cs="Times New Roman"/>
                <w:sz w:val="24"/>
                <w:szCs w:val="24"/>
                <w:lang w:val="kk-KZ"/>
              </w:rPr>
              <w:t>20</w:t>
            </w:r>
            <w:r w:rsidRPr="00B53E0B">
              <w:rPr>
                <w:rStyle w:val="FontStyle15"/>
                <w:rFonts w:ascii="Times New Roman" w:hAnsi="Times New Roman" w:cs="Times New Roman"/>
                <w:sz w:val="24"/>
                <w:szCs w:val="24"/>
                <w:lang w:val="kk-KZ"/>
              </w:rPr>
              <w:t>,1</w:t>
            </w:r>
            <w:r w:rsidR="00185DDF" w:rsidRPr="00B53E0B">
              <w:rPr>
                <w:rStyle w:val="FontStyle15"/>
                <w:rFonts w:ascii="Times New Roman" w:hAnsi="Times New Roman" w:cs="Times New Roman"/>
                <w:sz w:val="24"/>
                <w:szCs w:val="24"/>
                <w:lang w:val="kk-KZ"/>
              </w:rPr>
              <w:t>23</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есептелген</w:t>
            </w:r>
          </w:p>
        </w:tc>
      </w:tr>
    </w:tbl>
    <w:p w14:paraId="06A15D6F" w14:textId="77777777" w:rsidR="009533F0" w:rsidRPr="00B53E0B" w:rsidRDefault="009533F0" w:rsidP="009533F0">
      <w:pPr>
        <w:spacing w:after="0" w:line="240" w:lineRule="auto"/>
        <w:ind w:firstLine="709"/>
        <w:jc w:val="both"/>
        <w:rPr>
          <w:rFonts w:ascii="Times New Roman" w:hAnsi="Times New Roman" w:cs="Times New Roman"/>
          <w:sz w:val="24"/>
          <w:szCs w:val="24"/>
        </w:rPr>
      </w:pPr>
    </w:p>
    <w:p w14:paraId="778A1475" w14:textId="77777777" w:rsidR="009533F0" w:rsidRPr="00B53E0B" w:rsidRDefault="009533F0" w:rsidP="009533F0">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eastAsia="ru-RU"/>
        </w:rPr>
        <w:t>«</w:t>
      </w:r>
      <w:r w:rsidRPr="00B53E0B">
        <w:rPr>
          <w:rFonts w:ascii="Times New Roman" w:eastAsia="Times New Roman" w:hAnsi="Times New Roman" w:cs="Times New Roman"/>
          <w:sz w:val="28"/>
          <w:szCs w:val="28"/>
          <w:lang w:val="kk-KZ" w:eastAsia="ru-RU"/>
        </w:rPr>
        <w:t>Мерке өнімдері</w:t>
      </w:r>
      <w:r w:rsidRPr="00B53E0B">
        <w:rPr>
          <w:rFonts w:ascii="Times New Roman" w:eastAsia="Times New Roman" w:hAnsi="Times New Roman" w:cs="Times New Roman"/>
          <w:sz w:val="28"/>
          <w:szCs w:val="28"/>
          <w:lang w:eastAsia="ru-RU"/>
        </w:rPr>
        <w:t>»</w:t>
      </w:r>
      <w:r w:rsidRPr="00B53E0B">
        <w:rPr>
          <w:rFonts w:ascii="Times New Roman" w:eastAsia="Times New Roman" w:hAnsi="Times New Roman" w:cs="Times New Roman"/>
          <w:sz w:val="28"/>
          <w:szCs w:val="28"/>
          <w:lang w:val="kk-KZ" w:eastAsia="ru-RU"/>
        </w:rPr>
        <w:t xml:space="preserve"> ӨК</w:t>
      </w:r>
      <w:r w:rsidRPr="00B53E0B">
        <w:rPr>
          <w:rFonts w:ascii="Times New Roman" w:eastAsia="Times New Roman" w:hAnsi="Times New Roman" w:cs="Times New Roman"/>
          <w:sz w:val="28"/>
          <w:szCs w:val="28"/>
          <w:lang w:eastAsia="ru-RU"/>
        </w:rPr>
        <w:t>,</w:t>
      </w:r>
      <w:r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sz w:val="28"/>
          <w:szCs w:val="28"/>
          <w:lang w:eastAsia="ru-RU"/>
        </w:rPr>
        <w:t>«Тоқжайлау»</w:t>
      </w:r>
      <w:r w:rsidRPr="00B53E0B">
        <w:rPr>
          <w:rFonts w:ascii="Times New Roman" w:eastAsia="Times New Roman" w:hAnsi="Times New Roman" w:cs="Times New Roman"/>
          <w:sz w:val="28"/>
          <w:szCs w:val="28"/>
          <w:lang w:val="kk-KZ" w:eastAsia="ru-RU"/>
        </w:rPr>
        <w:t xml:space="preserve"> АШӨК-тері </w:t>
      </w:r>
      <w:r w:rsidRPr="00B53E0B">
        <w:rPr>
          <w:rFonts w:ascii="Times New Roman" w:eastAsia="Times New Roman" w:hAnsi="Times New Roman" w:cs="Times New Roman"/>
          <w:sz w:val="28"/>
          <w:szCs w:val="28"/>
          <w:lang w:eastAsia="ru-RU"/>
        </w:rPr>
        <w:t xml:space="preserve"> бірегейлігімен ерекшеленеді, мұнда асыл тұқымды мал өсіріліп, </w:t>
      </w:r>
      <w:r w:rsidRPr="00B53E0B">
        <w:rPr>
          <w:rFonts w:ascii="Times New Roman" w:eastAsia="Times New Roman" w:hAnsi="Times New Roman" w:cs="Times New Roman"/>
          <w:sz w:val="28"/>
          <w:szCs w:val="28"/>
          <w:lang w:val="kk-KZ" w:eastAsia="ru-RU"/>
        </w:rPr>
        <w:t>тауарлы</w:t>
      </w:r>
      <w:r w:rsidRPr="00B53E0B">
        <w:rPr>
          <w:rFonts w:ascii="Times New Roman" w:eastAsia="Times New Roman" w:hAnsi="Times New Roman" w:cs="Times New Roman"/>
          <w:sz w:val="28"/>
          <w:szCs w:val="28"/>
          <w:lang w:eastAsia="ru-RU"/>
        </w:rPr>
        <w:t xml:space="preserve"> сүт</w:t>
      </w:r>
      <w:r w:rsidRPr="00B53E0B">
        <w:rPr>
          <w:rFonts w:ascii="Times New Roman" w:eastAsia="Times New Roman" w:hAnsi="Times New Roman" w:cs="Times New Roman"/>
          <w:sz w:val="28"/>
          <w:szCs w:val="28"/>
          <w:lang w:val="kk-KZ" w:eastAsia="ru-RU"/>
        </w:rPr>
        <w:t xml:space="preserve"> өндірісі</w:t>
      </w:r>
      <w:r w:rsidRPr="00B53E0B">
        <w:rPr>
          <w:rFonts w:ascii="Times New Roman" w:eastAsia="Times New Roman" w:hAnsi="Times New Roman" w:cs="Times New Roman"/>
          <w:sz w:val="28"/>
          <w:szCs w:val="28"/>
          <w:lang w:eastAsia="ru-RU"/>
        </w:rPr>
        <w:t xml:space="preserve"> </w:t>
      </w:r>
      <w:r w:rsidRPr="00B53E0B">
        <w:rPr>
          <w:rFonts w:ascii="Times New Roman" w:eastAsia="Times New Roman" w:hAnsi="Times New Roman" w:cs="Times New Roman"/>
          <w:sz w:val="28"/>
          <w:szCs w:val="28"/>
          <w:lang w:val="kk-KZ" w:eastAsia="ru-RU"/>
        </w:rPr>
        <w:t>қоса жүргізіледі</w:t>
      </w:r>
      <w:r w:rsidRPr="00B53E0B">
        <w:rPr>
          <w:rFonts w:ascii="Times New Roman" w:eastAsia="Times New Roman" w:hAnsi="Times New Roman" w:cs="Times New Roman"/>
          <w:sz w:val="28"/>
          <w:szCs w:val="28"/>
          <w:lang w:eastAsia="ru-RU"/>
        </w:rPr>
        <w:t>. Бұл</w:t>
      </w:r>
      <w:r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sz w:val="28"/>
          <w:szCs w:val="28"/>
          <w:lang w:eastAsia="ru-RU"/>
        </w:rPr>
        <w:t xml:space="preserve"> өндіріс</w:t>
      </w:r>
      <w:r w:rsidRPr="00B53E0B">
        <w:rPr>
          <w:rFonts w:ascii="Times New Roman" w:eastAsia="Times New Roman" w:hAnsi="Times New Roman" w:cs="Times New Roman"/>
          <w:sz w:val="28"/>
          <w:szCs w:val="28"/>
          <w:lang w:val="kk-KZ" w:eastAsia="ru-RU"/>
        </w:rPr>
        <w:t xml:space="preserve">  жүргізудің </w:t>
      </w:r>
      <w:r w:rsidRPr="00B53E0B">
        <w:rPr>
          <w:rFonts w:ascii="Times New Roman" w:eastAsia="Times New Roman" w:hAnsi="Times New Roman" w:cs="Times New Roman"/>
          <w:sz w:val="28"/>
          <w:szCs w:val="28"/>
          <w:lang w:eastAsia="ru-RU"/>
        </w:rPr>
        <w:t xml:space="preserve"> экономикалық </w:t>
      </w:r>
      <w:r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sz w:val="28"/>
          <w:szCs w:val="28"/>
          <w:lang w:eastAsia="ru-RU"/>
        </w:rPr>
        <w:t>көрсеткіштерін</w:t>
      </w:r>
      <w:r w:rsidRPr="00B53E0B">
        <w:rPr>
          <w:rFonts w:ascii="Times New Roman" w:eastAsia="Times New Roman" w:hAnsi="Times New Roman" w:cs="Times New Roman"/>
          <w:sz w:val="28"/>
          <w:szCs w:val="28"/>
          <w:lang w:val="kk-KZ" w:eastAsia="ru-RU"/>
        </w:rPr>
        <w:t>е  әсер етеді</w:t>
      </w:r>
      <w:r w:rsidRPr="00B53E0B">
        <w:rPr>
          <w:rFonts w:ascii="Times New Roman" w:eastAsia="Times New Roman" w:hAnsi="Times New Roman" w:cs="Times New Roman"/>
          <w:sz w:val="28"/>
          <w:szCs w:val="28"/>
          <w:lang w:eastAsia="ru-RU"/>
        </w:rPr>
        <w:t xml:space="preserve">, </w:t>
      </w:r>
      <w:r w:rsidRPr="00B53E0B">
        <w:rPr>
          <w:rFonts w:ascii="Times New Roman" w:eastAsia="Times New Roman" w:hAnsi="Times New Roman" w:cs="Times New Roman"/>
          <w:sz w:val="28"/>
          <w:szCs w:val="28"/>
          <w:lang w:val="kk-KZ" w:eastAsia="ru-RU"/>
        </w:rPr>
        <w:t xml:space="preserve">себебі </w:t>
      </w:r>
      <w:r w:rsidRPr="00B53E0B">
        <w:rPr>
          <w:rFonts w:ascii="Times New Roman" w:eastAsia="Times New Roman" w:hAnsi="Times New Roman" w:cs="Times New Roman"/>
          <w:sz w:val="28"/>
          <w:szCs w:val="28"/>
          <w:lang w:eastAsia="ru-RU"/>
        </w:rPr>
        <w:t xml:space="preserve"> асыл тұқымды  малды өсіру  қосымша  шығындарды талап етеді.</w:t>
      </w:r>
      <w:r w:rsidRPr="00B53E0B">
        <w:rPr>
          <w:rFonts w:ascii="Times New Roman" w:eastAsia="Times New Roman" w:hAnsi="Times New Roman" w:cs="Times New Roman"/>
          <w:sz w:val="28"/>
          <w:szCs w:val="28"/>
          <w:lang w:val="kk-KZ" w:eastAsia="ru-RU"/>
        </w:rPr>
        <w:t xml:space="preserve"> Осы шаруашылықта мал азығы базасы егістік жерлер, жайылымдар мен шабындықтарды пайдалану негізінде құрылған. Мұнда  табиғи жерлердің үстемдігі «Тоқжайлау» АШӨК ауылшаруашылық жерлеріндегі сүт өндірісі көлемінің төмендеуіне әкеледі - сәйкесінше 857,2 ц, «Мерке өнімдері» ӨК - 201,1 ц. Алайда, бұл көрсеткіш облыстық орташа  деңгейден 2,5 есе жоғары. Жалпы «Мерке өнімдері» ӨК  бойынша  пайда  338,4 млн. теңгеге жетіп, табыстылық деңгейі 38,5% болды, ал «Тоқжайлау» АШӨК пайда 108,4 млн.теңгені  құрады,  бұл сүт өндірісін  жаңғыртуға  және жаңа  технологияларды  енгізуге жеткілікті. Бұл шаруашылықтардың өнімдік бәсекеге қабілеттілік индексі облыстық отраша  көрсеткіштен 3,5%  жоғары. Сонымен қатар,  сатылатын сүттің сапасы жоғары екенін атап өту қажет.</w:t>
      </w:r>
    </w:p>
    <w:p w14:paraId="073FC1FF" w14:textId="77777777" w:rsidR="009533F0" w:rsidRPr="00B53E0B" w:rsidRDefault="009533F0" w:rsidP="009533F0">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Мал шаруашылығы шаруашылықтарындағы өндірісті интенсификациялауды енгізудің перспективті әдістерінің бірі болып  дақылдардың шығымдылығын арттыруға ықпал ететуші болып малдың жартылай сұйық және төсем көңін жоғары сапалы концентрацияланған органикалық тыңайтқыштарға қайта өңдеу  табылады, олар ауылшаруашылық  дақылдарының  өнімділігін  көтеруге ықпал етеді, оның ішінде азықтық дақылдардың,   топырақтың құрылымы мен құрамын жақсарту арқылы, сәйкесінше, шаруашылықта өзіндік жем базасын дамытуға және шаруашылықтың ішкі резервтері есебінен  олардың  қажеттілігін  толық  қанағаттандыруға  мүмкіндік  береді.</w:t>
      </w:r>
    </w:p>
    <w:p w14:paraId="3401FFEC" w14:textId="77777777" w:rsidR="009533F0" w:rsidRPr="00B53E0B" w:rsidRDefault="009533F0" w:rsidP="009533F0">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Кез-келген мал шаруашылығында, соның ішінде «Мерке өнімдері» ӨК  және «Тоқжайлау» АШӨК-нің зерттеу жүргізілген ауылшаруашылық </w:t>
      </w:r>
      <w:r w:rsidRPr="00B53E0B">
        <w:rPr>
          <w:rFonts w:ascii="Times New Roman" w:eastAsia="Times New Roman" w:hAnsi="Times New Roman" w:cs="Times New Roman"/>
          <w:sz w:val="28"/>
          <w:szCs w:val="28"/>
          <w:lang w:val="kk-KZ" w:eastAsia="ru-RU"/>
        </w:rPr>
        <w:lastRenderedPageBreak/>
        <w:t>кооперативтерінде  көп мөлшерде  малдың  экскременттері (көң) күнделікті  жиналып қалады. Малдың нәжіс  қалдықтары - бұл топырақ құнарлылығын арттыратын табиғи компоненттердің  тамаша көзі, егер бұл «өнім»  дұрыс өңделсе ғана, себебі тек бактериялар   малдың  нәжісін органикалық  шығу тегіндегі  толыққанды тыңайтқышына айналдыратын процестерді  қамтамасыз  етеді.</w:t>
      </w:r>
    </w:p>
    <w:p w14:paraId="4BC3C19F" w14:textId="6A3B6BED" w:rsidR="009533F0" w:rsidRPr="00B53E0B" w:rsidRDefault="009533F0" w:rsidP="009533F0">
      <w:pPr>
        <w:spacing w:after="0" w:line="240" w:lineRule="auto"/>
        <w:ind w:firstLine="709"/>
        <w:jc w:val="both"/>
        <w:rPr>
          <w:rFonts w:ascii="Times New Roman" w:hAnsi="Times New Roman" w:cs="Times New Roman"/>
          <w:sz w:val="28"/>
          <w:szCs w:val="28"/>
          <w:lang w:val="kk-KZ"/>
        </w:rPr>
      </w:pPr>
      <w:r w:rsidRPr="00B53E0B">
        <w:rPr>
          <w:rFonts w:ascii="Times New Roman" w:eastAsia="Times New Roman" w:hAnsi="Times New Roman" w:cs="Times New Roman"/>
          <w:sz w:val="28"/>
          <w:szCs w:val="28"/>
          <w:lang w:val="kk-KZ" w:eastAsia="ru-RU"/>
        </w:rPr>
        <w:t>Көңді  өңдеудің дәстүрлі әдістері әлі де тиімді пайдаланылуда, бірақ қазіргі заманғы технологиялармен салыстырғанда олардың айтарлықтай кемшіліктері бар: субстратты қажетті күйге «пісіру» үшін ұзақ уақыт қажет; «бір жақты» пайдалану - көбінесе  тек қана тыңайтқыштарды дайындау, көп жағдайда олар толық көлемінде пайдаланба</w:t>
      </w:r>
      <w:r w:rsidR="00B75F77" w:rsidRPr="00B53E0B">
        <w:rPr>
          <w:rFonts w:ascii="Times New Roman" w:eastAsia="Times New Roman" w:hAnsi="Times New Roman" w:cs="Times New Roman"/>
          <w:sz w:val="28"/>
          <w:szCs w:val="28"/>
          <w:lang w:val="kk-KZ" w:eastAsia="ru-RU"/>
        </w:rPr>
        <w:t>й, бір шаруашылықта қала береді</w:t>
      </w:r>
      <w:r w:rsidRPr="00B53E0B">
        <w:rPr>
          <w:rFonts w:ascii="Times New Roman" w:hAnsi="Times New Roman" w:cs="Times New Roman"/>
          <w:sz w:val="28"/>
          <w:szCs w:val="28"/>
          <w:lang w:val="kk-KZ"/>
        </w:rPr>
        <w:t>.</w:t>
      </w:r>
    </w:p>
    <w:p w14:paraId="2FE7D624" w14:textId="77777777" w:rsidR="009533F0" w:rsidRPr="00B53E0B" w:rsidRDefault="009533F0" w:rsidP="009533F0">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Нәтижесінде бұл өңделмеген көң  мал шарушалықтарында жиналып қала береді,  бұл экологтардың елеулі наразылықтарын тудырады. Малдың өңделмеген экскременттерінің жиналуы, сондай-ақ оларды дұрыс сақтамау қоршаған ортаға нақты қауіп төндіруі мүмкін. Мал шаруашылығы кешендері көп, олардың малдың  экскременттерін өңдеу және оларды пайдаға асыру бойынша  тиімсіз жұмыс жүргізуі апатты зардаптарға әкеледі: топырақ, жер асты сулары, ауа және жақын  орналсқан суаттар  нитраттар,  микробтармен уланады және  ластанады. Көңді сақтау шарттарын бұзу инфекциялық аурулардың таралуына ықпал етуі мүмкін.</w:t>
      </w:r>
    </w:p>
    <w:p w14:paraId="6C0EF3B3" w14:textId="77777777" w:rsidR="009533F0" w:rsidRPr="00B53E0B" w:rsidRDefault="009533F0" w:rsidP="009533F0">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Көңді  пайдаға асыруға   ықпал ететін қазіргі заманғы әдістерінің артықшылықтары:</w:t>
      </w:r>
    </w:p>
    <w:p w14:paraId="14A804F4" w14:textId="202500EA" w:rsidR="009533F0" w:rsidRPr="00B53E0B" w:rsidRDefault="00185DDF" w:rsidP="009533F0">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w:t>
      </w:r>
      <w:r w:rsidR="009533F0" w:rsidRPr="00B53E0B">
        <w:rPr>
          <w:rFonts w:ascii="Times New Roman" w:eastAsia="Times New Roman" w:hAnsi="Times New Roman" w:cs="Times New Roman"/>
          <w:sz w:val="28"/>
          <w:szCs w:val="28"/>
          <w:lang w:val="kk-KZ" w:eastAsia="ru-RU"/>
        </w:rPr>
        <w:t>шикізатты тез және әртүрлі етіп өңдеуге мүмкіндік береді,  малдар үшін төсемге, биогазға, отын брикеттеріне, кеңінен қолданылатын тыңайтқыш  түрлеріне  «айналдыруға»  мүмкіндік береді;</w:t>
      </w:r>
    </w:p>
    <w:p w14:paraId="0C191B20" w14:textId="07B79C2F" w:rsidR="009533F0" w:rsidRPr="00B53E0B" w:rsidRDefault="009533F0" w:rsidP="00185DDF">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заманауи  утилизациялық  қондырғыларымен  жабдықталған  қазіргі заманғы ауыл шаруашылығы өзін толықтай отынмен, электр энергиясымен және табиғи тыңайтқыштарм</w:t>
      </w:r>
      <w:r w:rsidR="00185DDF" w:rsidRPr="00B53E0B">
        <w:rPr>
          <w:rFonts w:ascii="Times New Roman" w:eastAsia="Times New Roman" w:hAnsi="Times New Roman" w:cs="Times New Roman"/>
          <w:sz w:val="28"/>
          <w:szCs w:val="28"/>
          <w:lang w:val="kk-KZ" w:eastAsia="ru-RU"/>
        </w:rPr>
        <w:t>ен қамтамасыз ете алады</w:t>
      </w:r>
      <w:r w:rsidRPr="00B53E0B">
        <w:rPr>
          <w:rFonts w:ascii="Times New Roman" w:eastAsia="Times New Roman" w:hAnsi="Times New Roman" w:cs="Times New Roman"/>
          <w:sz w:val="28"/>
          <w:szCs w:val="28"/>
          <w:lang w:val="kk-KZ" w:eastAsia="ru-RU"/>
        </w:rPr>
        <w:t xml:space="preserve"> </w:t>
      </w:r>
      <w:r w:rsidRPr="00B53E0B">
        <w:rPr>
          <w:rFonts w:ascii="Times New Roman" w:hAnsi="Times New Roman" w:cs="Times New Roman"/>
          <w:sz w:val="28"/>
          <w:szCs w:val="28"/>
          <w:lang w:val="kk-KZ"/>
        </w:rPr>
        <w:t>[134].</w:t>
      </w:r>
    </w:p>
    <w:p w14:paraId="3A32470F" w14:textId="77777777" w:rsidR="009533F0" w:rsidRPr="00B53E0B" w:rsidRDefault="009533F0" w:rsidP="009533F0">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Жалпы алғанда, көңді жоғары сапалы концентрацияланған органикалық тыңайтқыштарға өңдеу арқылы оны  пайдалы затқа асырудың  заманауи әдістерінің жоғарыдағы артықшылықтары өндіріс экологиясын сақтап қана қоймай, үнемді және тиімді өндірісті қамтамасыз етуге, қолда бар ресурстарды тиімді пайдалану және қалдықсыз өндірісті пайдалану арқылы өндіріс шығындарын оңтайландыруға мүмкіндік береді.</w:t>
      </w:r>
    </w:p>
    <w:p w14:paraId="35DCD946" w14:textId="77777777" w:rsidR="009533F0" w:rsidRPr="00B53E0B" w:rsidRDefault="009533F0" w:rsidP="009533F0">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34- кестеде келтірілген мәліметтерден байқағанымыз: көңді пайдаға асыруда  заманауи  әдістерін қолдану арқылы  «Мерке өнімдері» ӨК жартылай сұйық көңнің жылдық шығымы - 47408,6т. болды,  «Тоқжайлау» АШӨК-де   -31967,3 т / жылына, орташа  ылғалдылығы 86-88%  құрайды.</w:t>
      </w:r>
    </w:p>
    <w:p w14:paraId="6AE01707" w14:textId="77777777" w:rsidR="00260E1A" w:rsidRDefault="00260E1A" w:rsidP="009533F0">
      <w:pPr>
        <w:spacing w:after="0" w:line="240" w:lineRule="auto"/>
        <w:ind w:firstLine="709"/>
        <w:jc w:val="both"/>
        <w:rPr>
          <w:rFonts w:ascii="Times New Roman" w:hAnsi="Times New Roman" w:cs="Times New Roman"/>
          <w:bCs/>
          <w:sz w:val="28"/>
          <w:szCs w:val="28"/>
          <w:lang w:val="kk-KZ"/>
        </w:rPr>
      </w:pPr>
    </w:p>
    <w:p w14:paraId="31E04BB9" w14:textId="77777777" w:rsidR="00260E1A" w:rsidRDefault="00260E1A" w:rsidP="009533F0">
      <w:pPr>
        <w:spacing w:after="0" w:line="240" w:lineRule="auto"/>
        <w:ind w:firstLine="709"/>
        <w:jc w:val="both"/>
        <w:rPr>
          <w:rFonts w:ascii="Times New Roman" w:hAnsi="Times New Roman" w:cs="Times New Roman"/>
          <w:bCs/>
          <w:sz w:val="28"/>
          <w:szCs w:val="28"/>
          <w:lang w:val="kk-KZ"/>
        </w:rPr>
      </w:pPr>
    </w:p>
    <w:p w14:paraId="04C5CC81" w14:textId="77777777" w:rsidR="00260E1A" w:rsidRDefault="00260E1A" w:rsidP="009533F0">
      <w:pPr>
        <w:spacing w:after="0" w:line="240" w:lineRule="auto"/>
        <w:ind w:firstLine="709"/>
        <w:jc w:val="both"/>
        <w:rPr>
          <w:rFonts w:ascii="Times New Roman" w:hAnsi="Times New Roman" w:cs="Times New Roman"/>
          <w:bCs/>
          <w:sz w:val="28"/>
          <w:szCs w:val="28"/>
          <w:lang w:val="kk-KZ"/>
        </w:rPr>
      </w:pPr>
    </w:p>
    <w:p w14:paraId="3343319A" w14:textId="77777777" w:rsidR="00260E1A" w:rsidRDefault="00260E1A" w:rsidP="009533F0">
      <w:pPr>
        <w:spacing w:after="0" w:line="240" w:lineRule="auto"/>
        <w:ind w:firstLine="709"/>
        <w:jc w:val="both"/>
        <w:rPr>
          <w:rFonts w:ascii="Times New Roman" w:hAnsi="Times New Roman" w:cs="Times New Roman"/>
          <w:bCs/>
          <w:sz w:val="28"/>
          <w:szCs w:val="28"/>
          <w:lang w:val="kk-KZ"/>
        </w:rPr>
      </w:pPr>
    </w:p>
    <w:p w14:paraId="27959F0D" w14:textId="77777777" w:rsidR="009533F0" w:rsidRPr="00B53E0B" w:rsidRDefault="009533F0" w:rsidP="009533F0">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lastRenderedPageBreak/>
        <w:t xml:space="preserve">34 кесте   </w:t>
      </w:r>
      <w:r w:rsidRPr="00B53E0B">
        <w:rPr>
          <w:rFonts w:ascii="Times New Roman" w:hAnsi="Times New Roman" w:cs="Times New Roman"/>
          <w:sz w:val="28"/>
          <w:szCs w:val="28"/>
          <w:lang w:val="kk-KZ"/>
        </w:rPr>
        <w:t xml:space="preserve">- </w:t>
      </w:r>
      <w:r w:rsidRPr="00B53E0B">
        <w:rPr>
          <w:rFonts w:ascii="Times New Roman" w:eastAsia="Times New Roman" w:hAnsi="Times New Roman" w:cs="Times New Roman"/>
          <w:sz w:val="28"/>
          <w:szCs w:val="28"/>
          <w:lang w:val="kk-KZ" w:eastAsia="ru-RU"/>
        </w:rPr>
        <w:t>«Мерке өнімдері» ӨК» және «Тоқжайлау» АШӨК-дегі көңді пайдаға асыруда заманауи әдістерін енгізген кезде малдың жартылай сұйық көңінің шығымдылығы</w:t>
      </w:r>
    </w:p>
    <w:p w14:paraId="32037364" w14:textId="77777777" w:rsidR="009533F0" w:rsidRPr="00B53E0B" w:rsidRDefault="009533F0" w:rsidP="009533F0">
      <w:pPr>
        <w:spacing w:after="0" w:line="240" w:lineRule="auto"/>
        <w:ind w:firstLine="709"/>
        <w:jc w:val="both"/>
        <w:rPr>
          <w:rFonts w:ascii="Times New Roman" w:hAnsi="Times New Roman" w:cs="Times New Roman"/>
          <w:sz w:val="24"/>
          <w:szCs w:val="24"/>
          <w:lang w:val="kk-KZ"/>
        </w:rPr>
      </w:pPr>
    </w:p>
    <w:tbl>
      <w:tblPr>
        <w:tblW w:w="93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83"/>
        <w:gridCol w:w="1412"/>
        <w:gridCol w:w="2693"/>
        <w:gridCol w:w="2270"/>
      </w:tblGrid>
      <w:tr w:rsidR="009F64F6" w:rsidRPr="00B53E0B" w14:paraId="15C35880" w14:textId="77777777" w:rsidTr="009533F0">
        <w:trPr>
          <w:trHeight w:val="706"/>
        </w:trPr>
        <w:tc>
          <w:tcPr>
            <w:tcW w:w="2983" w:type="dxa"/>
            <w:vAlign w:val="center"/>
          </w:tcPr>
          <w:p w14:paraId="496E899C"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lang w:val="kk-KZ"/>
              </w:rPr>
              <w:t>Мал  тобы</w:t>
            </w:r>
          </w:p>
        </w:tc>
        <w:tc>
          <w:tcPr>
            <w:tcW w:w="1412" w:type="dxa"/>
            <w:vAlign w:val="center"/>
          </w:tcPr>
          <w:p w14:paraId="30A20E0C"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lang w:val="kk-KZ"/>
              </w:rPr>
              <w:t>Мал басы</w:t>
            </w:r>
          </w:p>
        </w:tc>
        <w:tc>
          <w:tcPr>
            <w:tcW w:w="2693" w:type="dxa"/>
            <w:vAlign w:val="center"/>
          </w:tcPr>
          <w:p w14:paraId="5401BD2C"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lang w:val="kk-KZ"/>
              </w:rPr>
              <w:t>1 мал басынан шығатын экскременттер</w:t>
            </w:r>
            <w:r w:rsidRPr="00B53E0B">
              <w:rPr>
                <w:rFonts w:ascii="Times New Roman" w:hAnsi="Times New Roman" w:cs="Times New Roman"/>
                <w:sz w:val="24"/>
                <w:szCs w:val="24"/>
              </w:rPr>
              <w:t>, т/</w:t>
            </w:r>
            <w:r w:rsidRPr="00B53E0B">
              <w:rPr>
                <w:rFonts w:ascii="Times New Roman" w:hAnsi="Times New Roman" w:cs="Times New Roman"/>
                <w:sz w:val="24"/>
                <w:szCs w:val="24"/>
                <w:lang w:val="kk-KZ"/>
              </w:rPr>
              <w:t>тәулігіне</w:t>
            </w:r>
          </w:p>
        </w:tc>
        <w:tc>
          <w:tcPr>
            <w:tcW w:w="2270" w:type="dxa"/>
            <w:vAlign w:val="center"/>
          </w:tcPr>
          <w:p w14:paraId="61C32084"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lang w:val="kk-KZ"/>
              </w:rPr>
              <w:t>Жартылай сұйық көңнің шығуы</w:t>
            </w:r>
            <w:r w:rsidRPr="00B53E0B">
              <w:rPr>
                <w:rFonts w:ascii="Times New Roman" w:hAnsi="Times New Roman" w:cs="Times New Roman"/>
                <w:sz w:val="24"/>
                <w:szCs w:val="24"/>
              </w:rPr>
              <w:t>, т/</w:t>
            </w:r>
            <w:r w:rsidRPr="00B53E0B">
              <w:rPr>
                <w:rFonts w:ascii="Times New Roman" w:hAnsi="Times New Roman" w:cs="Times New Roman"/>
                <w:sz w:val="24"/>
                <w:szCs w:val="24"/>
                <w:lang w:val="kk-KZ"/>
              </w:rPr>
              <w:t>жыл</w:t>
            </w:r>
          </w:p>
        </w:tc>
      </w:tr>
      <w:tr w:rsidR="009F64F6" w:rsidRPr="00B53E0B" w14:paraId="5EE69AF6" w14:textId="77777777" w:rsidTr="009533F0">
        <w:trPr>
          <w:trHeight w:val="343"/>
        </w:trPr>
        <w:tc>
          <w:tcPr>
            <w:tcW w:w="2983" w:type="dxa"/>
            <w:vAlign w:val="center"/>
          </w:tcPr>
          <w:p w14:paraId="0226D33C"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eastAsia="Times New Roman" w:hAnsi="Times New Roman" w:cs="Times New Roman"/>
                <w:sz w:val="28"/>
                <w:szCs w:val="28"/>
                <w:lang w:val="kk-KZ" w:eastAsia="ru-RU"/>
              </w:rPr>
              <w:t>«Мерке өнімдері» ӨК»:</w:t>
            </w:r>
          </w:p>
        </w:tc>
        <w:tc>
          <w:tcPr>
            <w:tcW w:w="1412" w:type="dxa"/>
            <w:vAlign w:val="center"/>
          </w:tcPr>
          <w:p w14:paraId="26826922"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p>
        </w:tc>
        <w:tc>
          <w:tcPr>
            <w:tcW w:w="2693" w:type="dxa"/>
            <w:vAlign w:val="center"/>
          </w:tcPr>
          <w:p w14:paraId="74080A01"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p>
        </w:tc>
        <w:tc>
          <w:tcPr>
            <w:tcW w:w="2270" w:type="dxa"/>
            <w:vAlign w:val="center"/>
          </w:tcPr>
          <w:p w14:paraId="7374B23C"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p>
        </w:tc>
      </w:tr>
      <w:tr w:rsidR="009F64F6" w:rsidRPr="00B53E0B" w14:paraId="1D64DAA8" w14:textId="77777777" w:rsidTr="009533F0">
        <w:trPr>
          <w:trHeight w:val="355"/>
        </w:trPr>
        <w:tc>
          <w:tcPr>
            <w:tcW w:w="2983" w:type="dxa"/>
            <w:vAlign w:val="center"/>
          </w:tcPr>
          <w:p w14:paraId="4FD3B040"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lang w:val="kk-KZ"/>
              </w:rPr>
              <w:t>Сиырлар</w:t>
            </w:r>
          </w:p>
        </w:tc>
        <w:tc>
          <w:tcPr>
            <w:tcW w:w="1412" w:type="dxa"/>
            <w:vAlign w:val="center"/>
          </w:tcPr>
          <w:p w14:paraId="071D5BC6"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1516</w:t>
            </w:r>
          </w:p>
        </w:tc>
        <w:tc>
          <w:tcPr>
            <w:tcW w:w="2693" w:type="dxa"/>
            <w:vAlign w:val="center"/>
          </w:tcPr>
          <w:p w14:paraId="0C566A37"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0,055</w:t>
            </w:r>
          </w:p>
        </w:tc>
        <w:tc>
          <w:tcPr>
            <w:tcW w:w="2270" w:type="dxa"/>
            <w:vAlign w:val="center"/>
          </w:tcPr>
          <w:p w14:paraId="6A3564B1"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30441,2</w:t>
            </w:r>
          </w:p>
        </w:tc>
      </w:tr>
      <w:tr w:rsidR="009F64F6" w:rsidRPr="00B53E0B" w14:paraId="79AB803D" w14:textId="77777777" w:rsidTr="009533F0">
        <w:trPr>
          <w:trHeight w:val="355"/>
        </w:trPr>
        <w:tc>
          <w:tcPr>
            <w:tcW w:w="2983" w:type="dxa"/>
            <w:vAlign w:val="center"/>
          </w:tcPr>
          <w:p w14:paraId="41251847"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Қысырлар</w:t>
            </w:r>
          </w:p>
        </w:tc>
        <w:tc>
          <w:tcPr>
            <w:tcW w:w="1412" w:type="dxa"/>
            <w:vAlign w:val="center"/>
          </w:tcPr>
          <w:p w14:paraId="47212CF1"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89</w:t>
            </w:r>
          </w:p>
        </w:tc>
        <w:tc>
          <w:tcPr>
            <w:tcW w:w="2693" w:type="dxa"/>
            <w:vAlign w:val="center"/>
          </w:tcPr>
          <w:p w14:paraId="5EC5E886"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0,055</w:t>
            </w:r>
          </w:p>
        </w:tc>
        <w:tc>
          <w:tcPr>
            <w:tcW w:w="2270" w:type="dxa"/>
            <w:vAlign w:val="center"/>
          </w:tcPr>
          <w:p w14:paraId="697647C0"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1787,1</w:t>
            </w:r>
          </w:p>
        </w:tc>
      </w:tr>
      <w:tr w:rsidR="009F64F6" w:rsidRPr="00B53E0B" w14:paraId="6BB45EF6" w14:textId="77777777" w:rsidTr="009533F0">
        <w:trPr>
          <w:trHeight w:val="355"/>
        </w:trPr>
        <w:tc>
          <w:tcPr>
            <w:tcW w:w="2983" w:type="dxa"/>
            <w:vAlign w:val="center"/>
          </w:tcPr>
          <w:p w14:paraId="4363AF27"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lang w:val="kk-KZ"/>
              </w:rPr>
              <w:t>Жас мал</w:t>
            </w:r>
          </w:p>
        </w:tc>
        <w:tc>
          <w:tcPr>
            <w:tcW w:w="1412" w:type="dxa"/>
            <w:vAlign w:val="center"/>
          </w:tcPr>
          <w:p w14:paraId="624342E8"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756</w:t>
            </w:r>
          </w:p>
        </w:tc>
        <w:tc>
          <w:tcPr>
            <w:tcW w:w="2693" w:type="dxa"/>
            <w:vAlign w:val="center"/>
          </w:tcPr>
          <w:p w14:paraId="496AB305"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0,055</w:t>
            </w:r>
          </w:p>
        </w:tc>
        <w:tc>
          <w:tcPr>
            <w:tcW w:w="2270" w:type="dxa"/>
            <w:vAlign w:val="center"/>
          </w:tcPr>
          <w:p w14:paraId="1D62A082"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15180,5</w:t>
            </w:r>
          </w:p>
        </w:tc>
      </w:tr>
      <w:tr w:rsidR="009F64F6" w:rsidRPr="00B53E0B" w14:paraId="14DA80D8" w14:textId="77777777" w:rsidTr="009533F0">
        <w:trPr>
          <w:trHeight w:val="350"/>
        </w:trPr>
        <w:tc>
          <w:tcPr>
            <w:tcW w:w="2983" w:type="dxa"/>
            <w:vAlign w:val="center"/>
          </w:tcPr>
          <w:p w14:paraId="01ABE501"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 xml:space="preserve">Барлығы </w:t>
            </w:r>
          </w:p>
        </w:tc>
        <w:tc>
          <w:tcPr>
            <w:tcW w:w="1412" w:type="dxa"/>
            <w:vAlign w:val="center"/>
          </w:tcPr>
          <w:p w14:paraId="3A7CFE8D"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2361</w:t>
            </w:r>
          </w:p>
        </w:tc>
        <w:tc>
          <w:tcPr>
            <w:tcW w:w="2693" w:type="dxa"/>
            <w:vAlign w:val="center"/>
          </w:tcPr>
          <w:p w14:paraId="683E40FD"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p>
        </w:tc>
        <w:tc>
          <w:tcPr>
            <w:tcW w:w="2270" w:type="dxa"/>
            <w:vAlign w:val="center"/>
          </w:tcPr>
          <w:p w14:paraId="37500B9E"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47408,6</w:t>
            </w:r>
          </w:p>
        </w:tc>
      </w:tr>
      <w:tr w:rsidR="009F64F6" w:rsidRPr="00B53E0B" w14:paraId="03F23638" w14:textId="77777777" w:rsidTr="009533F0">
        <w:trPr>
          <w:trHeight w:val="270"/>
        </w:trPr>
        <w:tc>
          <w:tcPr>
            <w:tcW w:w="2983" w:type="dxa"/>
            <w:vAlign w:val="center"/>
          </w:tcPr>
          <w:p w14:paraId="1D8DAD25"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«То</w:t>
            </w:r>
            <w:r w:rsidRPr="00B53E0B">
              <w:rPr>
                <w:rFonts w:ascii="Times New Roman" w:hAnsi="Times New Roman" w:cs="Times New Roman"/>
                <w:sz w:val="24"/>
                <w:szCs w:val="24"/>
                <w:lang w:val="kk-KZ"/>
              </w:rPr>
              <w:t>қ</w:t>
            </w:r>
            <w:r w:rsidRPr="00B53E0B">
              <w:rPr>
                <w:rFonts w:ascii="Times New Roman" w:hAnsi="Times New Roman" w:cs="Times New Roman"/>
                <w:sz w:val="24"/>
                <w:szCs w:val="24"/>
              </w:rPr>
              <w:t>жайлау»</w:t>
            </w:r>
            <w:r w:rsidRPr="00B53E0B">
              <w:rPr>
                <w:rFonts w:ascii="Times New Roman" w:hAnsi="Times New Roman" w:cs="Times New Roman"/>
                <w:sz w:val="24"/>
                <w:szCs w:val="24"/>
                <w:lang w:val="kk-KZ"/>
              </w:rPr>
              <w:t xml:space="preserve"> АШӨК</w:t>
            </w:r>
            <w:r w:rsidRPr="00B53E0B">
              <w:rPr>
                <w:rFonts w:ascii="Times New Roman" w:hAnsi="Times New Roman" w:cs="Times New Roman"/>
                <w:sz w:val="24"/>
                <w:szCs w:val="24"/>
              </w:rPr>
              <w:t>:</w:t>
            </w:r>
          </w:p>
        </w:tc>
        <w:tc>
          <w:tcPr>
            <w:tcW w:w="1412" w:type="dxa"/>
            <w:vAlign w:val="center"/>
          </w:tcPr>
          <w:p w14:paraId="5F3833A4" w14:textId="77777777" w:rsidR="009533F0" w:rsidRPr="00B53E0B" w:rsidRDefault="009533F0" w:rsidP="009533F0">
            <w:pPr>
              <w:widowControl w:val="0"/>
              <w:autoSpaceDE w:val="0"/>
              <w:autoSpaceDN w:val="0"/>
              <w:spacing w:after="0" w:line="240" w:lineRule="auto"/>
              <w:rPr>
                <w:rFonts w:ascii="Times New Roman" w:hAnsi="Times New Roman" w:cs="Times New Roman"/>
                <w:sz w:val="24"/>
                <w:szCs w:val="24"/>
              </w:rPr>
            </w:pPr>
          </w:p>
        </w:tc>
        <w:tc>
          <w:tcPr>
            <w:tcW w:w="2693" w:type="dxa"/>
            <w:vAlign w:val="center"/>
          </w:tcPr>
          <w:p w14:paraId="0A21F432"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p>
        </w:tc>
        <w:tc>
          <w:tcPr>
            <w:tcW w:w="2270" w:type="dxa"/>
            <w:vAlign w:val="center"/>
          </w:tcPr>
          <w:p w14:paraId="53A1DEEE"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p>
        </w:tc>
      </w:tr>
      <w:tr w:rsidR="009F64F6" w:rsidRPr="00B53E0B" w14:paraId="2077386B" w14:textId="77777777" w:rsidTr="009533F0">
        <w:trPr>
          <w:trHeight w:val="330"/>
        </w:trPr>
        <w:tc>
          <w:tcPr>
            <w:tcW w:w="2983" w:type="dxa"/>
            <w:vAlign w:val="center"/>
          </w:tcPr>
          <w:p w14:paraId="7E16A914"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 xml:space="preserve">Сиырлар </w:t>
            </w:r>
          </w:p>
        </w:tc>
        <w:tc>
          <w:tcPr>
            <w:tcW w:w="1412" w:type="dxa"/>
            <w:vAlign w:val="center"/>
          </w:tcPr>
          <w:p w14:paraId="466160F2"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539</w:t>
            </w:r>
          </w:p>
        </w:tc>
        <w:tc>
          <w:tcPr>
            <w:tcW w:w="2693" w:type="dxa"/>
          </w:tcPr>
          <w:p w14:paraId="20D10759"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0,055</w:t>
            </w:r>
          </w:p>
        </w:tc>
        <w:tc>
          <w:tcPr>
            <w:tcW w:w="2270" w:type="dxa"/>
            <w:vAlign w:val="center"/>
          </w:tcPr>
          <w:p w14:paraId="0E13963C"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10823,1</w:t>
            </w:r>
          </w:p>
        </w:tc>
      </w:tr>
      <w:tr w:rsidR="009F64F6" w:rsidRPr="00B53E0B" w14:paraId="5ABA1A66" w14:textId="77777777" w:rsidTr="009533F0">
        <w:trPr>
          <w:trHeight w:val="330"/>
        </w:trPr>
        <w:tc>
          <w:tcPr>
            <w:tcW w:w="2983" w:type="dxa"/>
            <w:vAlign w:val="center"/>
          </w:tcPr>
          <w:p w14:paraId="18BC1254"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Қысырлар</w:t>
            </w:r>
          </w:p>
        </w:tc>
        <w:tc>
          <w:tcPr>
            <w:tcW w:w="1412" w:type="dxa"/>
            <w:vAlign w:val="center"/>
          </w:tcPr>
          <w:p w14:paraId="0217CF80"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137</w:t>
            </w:r>
          </w:p>
        </w:tc>
        <w:tc>
          <w:tcPr>
            <w:tcW w:w="2693" w:type="dxa"/>
          </w:tcPr>
          <w:p w14:paraId="668010B4"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0,055</w:t>
            </w:r>
          </w:p>
        </w:tc>
        <w:tc>
          <w:tcPr>
            <w:tcW w:w="2270" w:type="dxa"/>
            <w:vAlign w:val="center"/>
          </w:tcPr>
          <w:p w14:paraId="5A0DB3DD"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2750,9</w:t>
            </w:r>
          </w:p>
        </w:tc>
      </w:tr>
      <w:tr w:rsidR="009F64F6" w:rsidRPr="00B53E0B" w14:paraId="6C0FC792" w14:textId="77777777" w:rsidTr="009533F0">
        <w:trPr>
          <w:trHeight w:val="330"/>
        </w:trPr>
        <w:tc>
          <w:tcPr>
            <w:tcW w:w="2983" w:type="dxa"/>
            <w:vAlign w:val="center"/>
          </w:tcPr>
          <w:p w14:paraId="30939139"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Жас мал</w:t>
            </w:r>
          </w:p>
        </w:tc>
        <w:tc>
          <w:tcPr>
            <w:tcW w:w="1412" w:type="dxa"/>
            <w:vAlign w:val="center"/>
          </w:tcPr>
          <w:p w14:paraId="28370D34"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916</w:t>
            </w:r>
          </w:p>
        </w:tc>
        <w:tc>
          <w:tcPr>
            <w:tcW w:w="2693" w:type="dxa"/>
          </w:tcPr>
          <w:p w14:paraId="63024108"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0,055</w:t>
            </w:r>
          </w:p>
        </w:tc>
        <w:tc>
          <w:tcPr>
            <w:tcW w:w="2270" w:type="dxa"/>
            <w:vAlign w:val="center"/>
          </w:tcPr>
          <w:p w14:paraId="6885B223"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18393,3</w:t>
            </w:r>
          </w:p>
        </w:tc>
      </w:tr>
      <w:tr w:rsidR="009F64F6" w:rsidRPr="00B53E0B" w14:paraId="3B672D67" w14:textId="77777777" w:rsidTr="009533F0">
        <w:trPr>
          <w:trHeight w:val="330"/>
        </w:trPr>
        <w:tc>
          <w:tcPr>
            <w:tcW w:w="2983" w:type="dxa"/>
            <w:vAlign w:val="center"/>
          </w:tcPr>
          <w:p w14:paraId="34682A98"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lang w:val="kk-KZ"/>
              </w:rPr>
            </w:pPr>
            <w:r w:rsidRPr="00B53E0B">
              <w:rPr>
                <w:rFonts w:ascii="Times New Roman" w:hAnsi="Times New Roman" w:cs="Times New Roman"/>
                <w:sz w:val="24"/>
                <w:szCs w:val="24"/>
                <w:lang w:val="kk-KZ"/>
              </w:rPr>
              <w:t xml:space="preserve">Барлығы </w:t>
            </w:r>
          </w:p>
        </w:tc>
        <w:tc>
          <w:tcPr>
            <w:tcW w:w="1412" w:type="dxa"/>
            <w:vAlign w:val="center"/>
          </w:tcPr>
          <w:p w14:paraId="1B36DB1E"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1612</w:t>
            </w:r>
          </w:p>
        </w:tc>
        <w:tc>
          <w:tcPr>
            <w:tcW w:w="2693" w:type="dxa"/>
            <w:vAlign w:val="center"/>
          </w:tcPr>
          <w:p w14:paraId="2280D5D5"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20,08</w:t>
            </w:r>
          </w:p>
        </w:tc>
        <w:tc>
          <w:tcPr>
            <w:tcW w:w="2270" w:type="dxa"/>
            <w:vAlign w:val="center"/>
          </w:tcPr>
          <w:p w14:paraId="43980E3E" w14:textId="77777777" w:rsidR="009533F0" w:rsidRPr="00B53E0B" w:rsidRDefault="009533F0" w:rsidP="009533F0">
            <w:pPr>
              <w:widowControl w:val="0"/>
              <w:autoSpaceDE w:val="0"/>
              <w:autoSpaceDN w:val="0"/>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31967,3</w:t>
            </w:r>
          </w:p>
        </w:tc>
      </w:tr>
      <w:tr w:rsidR="009533F0" w:rsidRPr="00B53E0B" w14:paraId="06C579D0" w14:textId="77777777" w:rsidTr="009533F0">
        <w:trPr>
          <w:trHeight w:val="330"/>
        </w:trPr>
        <w:tc>
          <w:tcPr>
            <w:tcW w:w="9358" w:type="dxa"/>
            <w:gridSpan w:val="4"/>
            <w:vAlign w:val="center"/>
          </w:tcPr>
          <w:p w14:paraId="004589D6" w14:textId="77777777" w:rsidR="009533F0" w:rsidRPr="00B53E0B" w:rsidRDefault="009533F0" w:rsidP="009533F0">
            <w:pPr>
              <w:widowControl w:val="0"/>
              <w:autoSpaceDE w:val="0"/>
              <w:autoSpaceDN w:val="0"/>
              <w:spacing w:after="0" w:line="240" w:lineRule="auto"/>
              <w:rPr>
                <w:rFonts w:ascii="Times New Roman" w:hAnsi="Times New Roman" w:cs="Times New Roman"/>
                <w:sz w:val="24"/>
                <w:szCs w:val="24"/>
              </w:rPr>
            </w:pPr>
            <w:r w:rsidRPr="00B53E0B">
              <w:rPr>
                <w:rStyle w:val="FontStyle15"/>
                <w:rFonts w:ascii="Times New Roman" w:hAnsi="Times New Roman" w:cs="Times New Roman"/>
                <w:sz w:val="24"/>
                <w:szCs w:val="24"/>
                <w:lang w:val="kk-KZ"/>
              </w:rPr>
              <w:t xml:space="preserve"> Ескерту – </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120,123</w:t>
            </w:r>
            <w:r w:rsidRPr="00B53E0B">
              <w:rPr>
                <w:rStyle w:val="FontStyle15"/>
                <w:rFonts w:ascii="Times New Roman" w:hAnsi="Times New Roman" w:cs="Times New Roman"/>
                <w:sz w:val="24"/>
                <w:szCs w:val="24"/>
              </w:rPr>
              <w:t>]</w:t>
            </w:r>
            <w:r w:rsidRPr="00B53E0B">
              <w:rPr>
                <w:rStyle w:val="FontStyle15"/>
                <w:rFonts w:ascii="Times New Roman" w:hAnsi="Times New Roman" w:cs="Times New Roman"/>
                <w:sz w:val="24"/>
                <w:szCs w:val="24"/>
                <w:lang w:val="kk-KZ"/>
              </w:rPr>
              <w:t xml:space="preserve"> деректер негізінде автормен есептелген</w:t>
            </w:r>
          </w:p>
        </w:tc>
      </w:tr>
    </w:tbl>
    <w:p w14:paraId="60DED456" w14:textId="77777777" w:rsidR="009533F0" w:rsidRPr="00B53E0B" w:rsidRDefault="009533F0" w:rsidP="009533F0">
      <w:pPr>
        <w:spacing w:after="0" w:line="240" w:lineRule="auto"/>
        <w:ind w:firstLine="709"/>
        <w:jc w:val="both"/>
        <w:rPr>
          <w:rFonts w:ascii="Times New Roman" w:hAnsi="Times New Roman" w:cs="Times New Roman"/>
          <w:sz w:val="24"/>
          <w:szCs w:val="24"/>
        </w:rPr>
      </w:pPr>
    </w:p>
    <w:p w14:paraId="5F84E32A" w14:textId="77777777" w:rsidR="009533F0" w:rsidRPr="00B53E0B" w:rsidRDefault="009533F0" w:rsidP="009533F0">
      <w:pPr>
        <w:spacing w:after="0" w:line="240" w:lineRule="auto"/>
        <w:ind w:firstLine="709"/>
        <w:jc w:val="both"/>
        <w:rPr>
          <w:rFonts w:ascii="Times New Roman" w:hAnsi="Times New Roman" w:cs="Times New Roman"/>
          <w:sz w:val="28"/>
          <w:szCs w:val="28"/>
        </w:rPr>
      </w:pPr>
      <w:r w:rsidRPr="00B53E0B">
        <w:rPr>
          <w:rFonts w:ascii="Times New Roman" w:hAnsi="Times New Roman" w:cs="Times New Roman"/>
          <w:sz w:val="28"/>
          <w:szCs w:val="28"/>
        </w:rPr>
        <w:t xml:space="preserve">Шоғырланған органикалық тыңайтқыштар өндірісінің инновациялық </w:t>
      </w:r>
      <w:r w:rsidRPr="00B53E0B">
        <w:rPr>
          <w:rFonts w:ascii="Times New Roman" w:hAnsi="Times New Roman" w:cs="Times New Roman"/>
          <w:sz w:val="28"/>
          <w:szCs w:val="28"/>
          <w:lang w:val="kk-KZ"/>
        </w:rPr>
        <w:t xml:space="preserve">алаңын </w:t>
      </w:r>
      <w:r w:rsidRPr="00B53E0B">
        <w:rPr>
          <w:rFonts w:ascii="Times New Roman" w:hAnsi="Times New Roman" w:cs="Times New Roman"/>
          <w:sz w:val="28"/>
          <w:szCs w:val="28"/>
        </w:rPr>
        <w:t xml:space="preserve"> жобалау кезінде </w:t>
      </w:r>
      <w:r w:rsidRPr="00B53E0B">
        <w:rPr>
          <w:rFonts w:ascii="Times New Roman" w:hAnsi="Times New Roman" w:cs="Times New Roman"/>
          <w:sz w:val="28"/>
          <w:szCs w:val="28"/>
          <w:lang w:val="kk-KZ"/>
        </w:rPr>
        <w:t>төмендегіні</w:t>
      </w:r>
      <w:r w:rsidRPr="00B53E0B">
        <w:rPr>
          <w:rFonts w:ascii="Times New Roman" w:hAnsi="Times New Roman" w:cs="Times New Roman"/>
          <w:sz w:val="28"/>
          <w:szCs w:val="28"/>
        </w:rPr>
        <w:t xml:space="preserve"> қамтамасыз ететін технологиялық және техникалық-экономикалық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талаптар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ескерілді:</w:t>
      </w:r>
    </w:p>
    <w:p w14:paraId="080B9D73" w14:textId="77777777" w:rsidR="009533F0" w:rsidRPr="00B53E0B" w:rsidRDefault="009533F0" w:rsidP="009533F0">
      <w:pPr>
        <w:spacing w:after="0" w:line="240" w:lineRule="auto"/>
        <w:ind w:firstLine="709"/>
        <w:jc w:val="both"/>
        <w:rPr>
          <w:rFonts w:ascii="Times New Roman" w:hAnsi="Times New Roman" w:cs="Times New Roman"/>
          <w:sz w:val="28"/>
          <w:szCs w:val="28"/>
        </w:rPr>
      </w:pPr>
      <w:r w:rsidRPr="00B53E0B">
        <w:rPr>
          <w:rFonts w:ascii="Times New Roman" w:hAnsi="Times New Roman" w:cs="Times New Roman"/>
          <w:sz w:val="28"/>
          <w:szCs w:val="28"/>
        </w:rPr>
        <w:t>- топырақтың құрылымы мен құрамын жақсарту арқылы</w:t>
      </w:r>
      <w:r w:rsidRPr="00B53E0B">
        <w:rPr>
          <w:rFonts w:ascii="Times New Roman" w:hAnsi="Times New Roman" w:cs="Times New Roman"/>
          <w:sz w:val="28"/>
          <w:szCs w:val="28"/>
          <w:lang w:val="kk-KZ"/>
        </w:rPr>
        <w:t xml:space="preserve"> ауылшарушылық</w:t>
      </w:r>
      <w:r w:rsidRPr="00B53E0B">
        <w:rPr>
          <w:rFonts w:ascii="Times New Roman" w:hAnsi="Times New Roman" w:cs="Times New Roman"/>
          <w:sz w:val="28"/>
          <w:szCs w:val="28"/>
        </w:rPr>
        <w:t xml:space="preserve"> дақылдар</w:t>
      </w:r>
      <w:r w:rsidRPr="00B53E0B">
        <w:rPr>
          <w:rFonts w:ascii="Times New Roman" w:hAnsi="Times New Roman" w:cs="Times New Roman"/>
          <w:sz w:val="28"/>
          <w:szCs w:val="28"/>
          <w:lang w:val="kk-KZ"/>
        </w:rPr>
        <w:t>ы</w:t>
      </w:r>
      <w:r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өнімділігін</w:t>
      </w:r>
      <w:r w:rsidRPr="00B53E0B">
        <w:rPr>
          <w:rFonts w:ascii="Times New Roman" w:hAnsi="Times New Roman" w:cs="Times New Roman"/>
          <w:sz w:val="28"/>
          <w:szCs w:val="28"/>
        </w:rPr>
        <w:t xml:space="preserve"> арттыратын,  </w:t>
      </w:r>
      <w:r w:rsidRPr="00B53E0B">
        <w:rPr>
          <w:rFonts w:ascii="Times New Roman" w:hAnsi="Times New Roman" w:cs="Times New Roman"/>
          <w:sz w:val="28"/>
          <w:szCs w:val="28"/>
          <w:lang w:val="kk-KZ"/>
        </w:rPr>
        <w:t xml:space="preserve">сүт фермаларының  </w:t>
      </w:r>
      <w:r w:rsidRPr="00B53E0B">
        <w:rPr>
          <w:rFonts w:ascii="Times New Roman" w:hAnsi="Times New Roman" w:cs="Times New Roman"/>
          <w:sz w:val="28"/>
          <w:szCs w:val="28"/>
        </w:rPr>
        <w:t>жартылай сұйық</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және </w:t>
      </w:r>
      <w:r w:rsidRPr="00B53E0B">
        <w:rPr>
          <w:rFonts w:ascii="Times New Roman" w:hAnsi="Times New Roman" w:cs="Times New Roman"/>
          <w:sz w:val="28"/>
          <w:szCs w:val="28"/>
          <w:lang w:val="kk-KZ"/>
        </w:rPr>
        <w:t>төсем көңін жоғары сапалы  концентрацияланған органикалық  тыңайтқыштарға қайта өңдеу</w:t>
      </w:r>
      <w:r w:rsidRPr="00B53E0B">
        <w:rPr>
          <w:rFonts w:ascii="Times New Roman" w:hAnsi="Times New Roman" w:cs="Times New Roman"/>
          <w:sz w:val="28"/>
          <w:szCs w:val="28"/>
        </w:rPr>
        <w:t>;</w:t>
      </w:r>
    </w:p>
    <w:p w14:paraId="40A3FA6D" w14:textId="77777777" w:rsidR="009533F0" w:rsidRPr="00B53E0B" w:rsidRDefault="009533F0" w:rsidP="009533F0">
      <w:pPr>
        <w:spacing w:after="0" w:line="240" w:lineRule="auto"/>
        <w:ind w:firstLine="709"/>
        <w:jc w:val="both"/>
        <w:rPr>
          <w:rFonts w:ascii="Times New Roman" w:hAnsi="Times New Roman" w:cs="Times New Roman"/>
          <w:sz w:val="28"/>
          <w:szCs w:val="28"/>
        </w:rPr>
      </w:pPr>
      <w:r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 xml:space="preserve">көңнің жиналып және сақталатын </w:t>
      </w:r>
      <w:r w:rsidRPr="00B53E0B">
        <w:rPr>
          <w:rFonts w:ascii="Times New Roman" w:hAnsi="Times New Roman" w:cs="Times New Roman"/>
          <w:sz w:val="28"/>
          <w:szCs w:val="28"/>
        </w:rPr>
        <w:t xml:space="preserve"> жерлер</w:t>
      </w:r>
      <w:r w:rsidRPr="00B53E0B">
        <w:rPr>
          <w:rFonts w:ascii="Times New Roman" w:hAnsi="Times New Roman" w:cs="Times New Roman"/>
          <w:sz w:val="28"/>
          <w:szCs w:val="28"/>
          <w:lang w:val="kk-KZ"/>
        </w:rPr>
        <w:t>ін</w:t>
      </w:r>
      <w:r w:rsidRPr="00B53E0B">
        <w:rPr>
          <w:rFonts w:ascii="Times New Roman" w:hAnsi="Times New Roman" w:cs="Times New Roman"/>
          <w:sz w:val="28"/>
          <w:szCs w:val="28"/>
        </w:rPr>
        <w:t>де санитарлық-гигиеналық және экологиялық</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қауіпсіздік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талаптарын</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орындау;</w:t>
      </w:r>
    </w:p>
    <w:p w14:paraId="6DCB0388" w14:textId="77777777" w:rsidR="009533F0" w:rsidRPr="00B53E0B" w:rsidRDefault="009533F0" w:rsidP="009533F0">
      <w:pPr>
        <w:spacing w:after="0" w:line="240" w:lineRule="auto"/>
        <w:ind w:firstLine="709"/>
        <w:jc w:val="both"/>
        <w:rPr>
          <w:rFonts w:ascii="Times New Roman" w:hAnsi="Times New Roman" w:cs="Times New Roman"/>
          <w:sz w:val="28"/>
          <w:szCs w:val="28"/>
        </w:rPr>
      </w:pPr>
      <w:r w:rsidRPr="00B53E0B">
        <w:rPr>
          <w:rFonts w:ascii="Times New Roman" w:hAnsi="Times New Roman" w:cs="Times New Roman"/>
          <w:sz w:val="28"/>
          <w:szCs w:val="28"/>
        </w:rPr>
        <w:t>- құрылыс және пайдалану</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үнемділігі</w:t>
      </w:r>
      <w:r w:rsidRPr="00B53E0B">
        <w:rPr>
          <w:rFonts w:ascii="Times New Roman" w:hAnsi="Times New Roman" w:cs="Times New Roman"/>
          <w:sz w:val="28"/>
          <w:szCs w:val="28"/>
        </w:rPr>
        <w:t>.</w:t>
      </w:r>
    </w:p>
    <w:p w14:paraId="205373BE" w14:textId="77777777" w:rsidR="009533F0" w:rsidRPr="00B53E0B" w:rsidRDefault="009533F0" w:rsidP="009533F0">
      <w:pPr>
        <w:spacing w:after="0" w:line="240" w:lineRule="auto"/>
        <w:ind w:firstLine="709"/>
        <w:jc w:val="both"/>
        <w:rPr>
          <w:rFonts w:ascii="Times New Roman" w:hAnsi="Times New Roman" w:cs="Times New Roman"/>
          <w:sz w:val="28"/>
          <w:szCs w:val="28"/>
        </w:rPr>
      </w:pPr>
      <w:r w:rsidRPr="00B53E0B">
        <w:rPr>
          <w:rFonts w:ascii="Times New Roman" w:eastAsia="Times New Roman" w:hAnsi="Times New Roman" w:cs="Times New Roman"/>
          <w:sz w:val="28"/>
          <w:szCs w:val="28"/>
          <w:lang w:val="kk-KZ" w:eastAsia="ru-RU"/>
        </w:rPr>
        <w:t xml:space="preserve">«Мерке өнімдері» ӨК» </w:t>
      </w:r>
      <w:r w:rsidRPr="00B53E0B">
        <w:rPr>
          <w:rFonts w:ascii="Times New Roman" w:hAnsi="Times New Roman" w:cs="Times New Roman"/>
          <w:sz w:val="28"/>
          <w:szCs w:val="28"/>
        </w:rPr>
        <w:t>және «Тоқжайлау» А</w:t>
      </w:r>
      <w:r w:rsidRPr="00B53E0B">
        <w:rPr>
          <w:rFonts w:ascii="Times New Roman" w:hAnsi="Times New Roman" w:cs="Times New Roman"/>
          <w:sz w:val="28"/>
          <w:szCs w:val="28"/>
          <w:lang w:val="kk-KZ"/>
        </w:rPr>
        <w:t>Ш</w:t>
      </w:r>
      <w:r w:rsidRPr="00B53E0B">
        <w:rPr>
          <w:rFonts w:ascii="Times New Roman" w:hAnsi="Times New Roman" w:cs="Times New Roman"/>
          <w:sz w:val="28"/>
          <w:szCs w:val="28"/>
        </w:rPr>
        <w:t xml:space="preserve">ӨК-де концентрацияланған органикалық тыңайтқыштар өндірісі бойынша инновациялық жобаның ұсынылған схемасы көңді жинаудың екі </w:t>
      </w:r>
      <w:r w:rsidRPr="00B53E0B">
        <w:rPr>
          <w:rFonts w:ascii="Times New Roman" w:hAnsi="Times New Roman" w:cs="Times New Roman"/>
          <w:sz w:val="28"/>
          <w:szCs w:val="28"/>
          <w:lang w:val="kk-KZ"/>
        </w:rPr>
        <w:t>учаскесін</w:t>
      </w:r>
      <w:r w:rsidRPr="00B53E0B">
        <w:rPr>
          <w:rFonts w:ascii="Times New Roman" w:hAnsi="Times New Roman" w:cs="Times New Roman"/>
          <w:sz w:val="28"/>
          <w:szCs w:val="28"/>
        </w:rPr>
        <w:t xml:space="preserve"> (ферм</w:t>
      </w:r>
      <w:r w:rsidRPr="00B53E0B">
        <w:rPr>
          <w:rFonts w:ascii="Times New Roman" w:hAnsi="Times New Roman" w:cs="Times New Roman"/>
          <w:sz w:val="28"/>
          <w:szCs w:val="28"/>
          <w:lang w:val="kk-KZ"/>
        </w:rPr>
        <w:t xml:space="preserve">а </w:t>
      </w:r>
      <w:r w:rsidRPr="00B53E0B">
        <w:rPr>
          <w:rFonts w:ascii="Times New Roman" w:hAnsi="Times New Roman" w:cs="Times New Roman"/>
          <w:sz w:val="28"/>
          <w:szCs w:val="28"/>
        </w:rPr>
        <w:t xml:space="preserve"> жанындағы көң сақтау қоймасы), көңді жылдам </w:t>
      </w:r>
      <w:r w:rsidRPr="00B53E0B">
        <w:rPr>
          <w:rFonts w:ascii="Times New Roman" w:hAnsi="Times New Roman" w:cs="Times New Roman"/>
          <w:sz w:val="28"/>
          <w:szCs w:val="28"/>
          <w:lang w:val="kk-KZ"/>
        </w:rPr>
        <w:t xml:space="preserve"> қордалаудың </w:t>
      </w:r>
      <w:r w:rsidRPr="00B53E0B">
        <w:rPr>
          <w:rFonts w:ascii="Times New Roman" w:hAnsi="Times New Roman" w:cs="Times New Roman"/>
          <w:sz w:val="28"/>
          <w:szCs w:val="28"/>
        </w:rPr>
        <w:t xml:space="preserve"> екі </w:t>
      </w:r>
      <w:r w:rsidRPr="00B53E0B">
        <w:rPr>
          <w:rFonts w:ascii="Times New Roman" w:hAnsi="Times New Roman" w:cs="Times New Roman"/>
          <w:sz w:val="28"/>
          <w:szCs w:val="28"/>
          <w:lang w:val="kk-KZ"/>
        </w:rPr>
        <w:t>учаскесін</w:t>
      </w:r>
      <w:r w:rsidRPr="00B53E0B">
        <w:rPr>
          <w:rFonts w:ascii="Times New Roman" w:hAnsi="Times New Roman" w:cs="Times New Roman"/>
          <w:sz w:val="28"/>
          <w:szCs w:val="28"/>
        </w:rPr>
        <w:t xml:space="preserve"> және шоғырланған органикалық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тыңайтқыштарды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сақтау</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 xml:space="preserve">учаскесін </w:t>
      </w:r>
      <w:r w:rsidRPr="00B53E0B">
        <w:rPr>
          <w:rFonts w:ascii="Times New Roman" w:hAnsi="Times New Roman" w:cs="Times New Roman"/>
          <w:sz w:val="28"/>
          <w:szCs w:val="28"/>
        </w:rPr>
        <w:t xml:space="preserve"> қамтиды.</w:t>
      </w:r>
    </w:p>
    <w:p w14:paraId="3C8BF2E6" w14:textId="77777777" w:rsidR="009533F0" w:rsidRPr="00B53E0B" w:rsidRDefault="009533F0" w:rsidP="009533F0">
      <w:pPr>
        <w:spacing w:after="0" w:line="240" w:lineRule="auto"/>
        <w:ind w:firstLine="709"/>
        <w:jc w:val="both"/>
        <w:rPr>
          <w:rFonts w:ascii="Times New Roman" w:hAnsi="Times New Roman" w:cs="Times New Roman"/>
          <w:sz w:val="28"/>
          <w:szCs w:val="28"/>
        </w:rPr>
      </w:pPr>
      <w:r w:rsidRPr="00B53E0B">
        <w:rPr>
          <w:rFonts w:ascii="Times New Roman" w:hAnsi="Times New Roman" w:cs="Times New Roman"/>
          <w:sz w:val="28"/>
          <w:szCs w:val="28"/>
        </w:rPr>
        <w:t>Жобаның техникалық-экономикалық негіздемесі екі технологияны салыстыру арқылы жүргізілді:</w:t>
      </w:r>
    </w:p>
    <w:p w14:paraId="5FF24834" w14:textId="77777777" w:rsidR="009533F0" w:rsidRPr="00B53E0B" w:rsidRDefault="009533F0" w:rsidP="009533F0">
      <w:pPr>
        <w:spacing w:after="0" w:line="240" w:lineRule="auto"/>
        <w:ind w:firstLine="709"/>
        <w:jc w:val="both"/>
        <w:rPr>
          <w:rFonts w:ascii="Times New Roman" w:hAnsi="Times New Roman" w:cs="Times New Roman"/>
          <w:sz w:val="28"/>
          <w:szCs w:val="28"/>
        </w:rPr>
      </w:pPr>
      <w:r w:rsidRPr="00B53E0B">
        <w:rPr>
          <w:rFonts w:ascii="Times New Roman" w:hAnsi="Times New Roman" w:cs="Times New Roman"/>
          <w:sz w:val="28"/>
          <w:szCs w:val="28"/>
        </w:rPr>
        <w:t xml:space="preserve">- өнімділігі төмен </w:t>
      </w:r>
      <w:r w:rsidRPr="00B53E0B">
        <w:rPr>
          <w:rFonts w:ascii="Times New Roman" w:hAnsi="Times New Roman" w:cs="Times New Roman"/>
          <w:sz w:val="28"/>
          <w:szCs w:val="28"/>
          <w:lang w:val="kk-KZ"/>
        </w:rPr>
        <w:t>қатты органикалық тыңайтқыштарды</w:t>
      </w:r>
      <w:r w:rsidRPr="00B53E0B">
        <w:rPr>
          <w:rFonts w:ascii="Times New Roman" w:hAnsi="Times New Roman" w:cs="Times New Roman"/>
          <w:sz w:val="28"/>
          <w:szCs w:val="28"/>
        </w:rPr>
        <w:t xml:space="preserve"> (40 т / га мөлшерінде</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және минералды тыңайтқыштарды (физикалық салмақта 150 кг / га дозада) пайдалана отырып, дәстүрлі</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технология</w:t>
      </w:r>
      <w:r w:rsidRPr="00B53E0B">
        <w:rPr>
          <w:rFonts w:ascii="Times New Roman" w:hAnsi="Times New Roman" w:cs="Times New Roman"/>
          <w:sz w:val="28"/>
          <w:szCs w:val="28"/>
          <w:lang w:val="kk-KZ"/>
        </w:rPr>
        <w:t>ны  қолдану</w:t>
      </w:r>
      <w:r w:rsidRPr="00B53E0B">
        <w:rPr>
          <w:rFonts w:ascii="Times New Roman" w:hAnsi="Times New Roman" w:cs="Times New Roman"/>
          <w:sz w:val="28"/>
          <w:szCs w:val="28"/>
        </w:rPr>
        <w:t>;</w:t>
      </w:r>
    </w:p>
    <w:p w14:paraId="6CC8ED3F" w14:textId="77777777" w:rsidR="009533F0" w:rsidRPr="00B53E0B" w:rsidRDefault="009533F0" w:rsidP="009533F0">
      <w:pPr>
        <w:spacing w:after="0" w:line="240" w:lineRule="auto"/>
        <w:ind w:firstLine="709"/>
        <w:jc w:val="both"/>
        <w:rPr>
          <w:rFonts w:ascii="Times New Roman" w:hAnsi="Times New Roman" w:cs="Times New Roman"/>
          <w:sz w:val="28"/>
          <w:szCs w:val="28"/>
        </w:rPr>
      </w:pPr>
      <w:r w:rsidRPr="00B53E0B">
        <w:rPr>
          <w:rFonts w:ascii="Times New Roman" w:hAnsi="Times New Roman" w:cs="Times New Roman"/>
          <w:sz w:val="28"/>
          <w:szCs w:val="28"/>
        </w:rPr>
        <w:t>-</w:t>
      </w:r>
      <w:r w:rsidRPr="00B53E0B">
        <w:rPr>
          <w:rFonts w:ascii="Times New Roman" w:hAnsi="Times New Roman" w:cs="Times New Roman"/>
          <w:sz w:val="28"/>
          <w:szCs w:val="28"/>
          <w:lang w:val="kk-KZ"/>
        </w:rPr>
        <w:t xml:space="preserve"> ұсынылған технология бойынша</w:t>
      </w:r>
      <w:r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 xml:space="preserve">а/ш </w:t>
      </w:r>
      <w:r w:rsidRPr="00B53E0B">
        <w:rPr>
          <w:rFonts w:ascii="Times New Roman" w:hAnsi="Times New Roman" w:cs="Times New Roman"/>
          <w:sz w:val="28"/>
          <w:szCs w:val="28"/>
        </w:rPr>
        <w:t>дақылдар</w:t>
      </w:r>
      <w:r w:rsidRPr="00B53E0B">
        <w:rPr>
          <w:rFonts w:ascii="Times New Roman" w:hAnsi="Times New Roman" w:cs="Times New Roman"/>
          <w:sz w:val="28"/>
          <w:szCs w:val="28"/>
          <w:lang w:val="kk-KZ"/>
        </w:rPr>
        <w:t xml:space="preserve">ына </w:t>
      </w:r>
      <w:r w:rsidRPr="00B53E0B">
        <w:rPr>
          <w:rFonts w:ascii="Times New Roman" w:hAnsi="Times New Roman" w:cs="Times New Roman"/>
          <w:sz w:val="28"/>
          <w:szCs w:val="28"/>
        </w:rPr>
        <w:t xml:space="preserve"> қатты органикалық тыңайтқыштардың</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орнына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4 т/га дозада концентрацияланған органикалық тыңайтқыштар мен физикалық салма</w:t>
      </w:r>
      <w:r w:rsidRPr="00B53E0B">
        <w:rPr>
          <w:rFonts w:ascii="Times New Roman" w:hAnsi="Times New Roman" w:cs="Times New Roman"/>
          <w:sz w:val="28"/>
          <w:szCs w:val="28"/>
          <w:lang w:val="kk-KZ"/>
        </w:rPr>
        <w:t xml:space="preserve">ғы </w:t>
      </w:r>
      <w:r w:rsidRPr="00B53E0B">
        <w:rPr>
          <w:rFonts w:ascii="Times New Roman" w:hAnsi="Times New Roman" w:cs="Times New Roman"/>
          <w:sz w:val="28"/>
          <w:szCs w:val="28"/>
        </w:rPr>
        <w:t xml:space="preserve"> 50 кг / га дейінгі минералды тыңайтқыштар енгізілді.</w:t>
      </w:r>
    </w:p>
    <w:p w14:paraId="73427B7A" w14:textId="77777777" w:rsidR="009533F0" w:rsidRPr="00B53E0B" w:rsidRDefault="009533F0" w:rsidP="009533F0">
      <w:pPr>
        <w:spacing w:after="0" w:line="240" w:lineRule="auto"/>
        <w:ind w:firstLine="709"/>
        <w:jc w:val="both"/>
        <w:rPr>
          <w:rFonts w:ascii="Times New Roman" w:hAnsi="Times New Roman" w:cs="Times New Roman"/>
          <w:sz w:val="28"/>
          <w:szCs w:val="28"/>
        </w:rPr>
      </w:pPr>
      <w:r w:rsidRPr="00B53E0B">
        <w:rPr>
          <w:rFonts w:ascii="Times New Roman" w:hAnsi="Times New Roman" w:cs="Times New Roman"/>
          <w:sz w:val="28"/>
          <w:szCs w:val="28"/>
        </w:rPr>
        <w:lastRenderedPageBreak/>
        <w:t>Өсімдік</w:t>
      </w:r>
      <w:r w:rsidRPr="00B53E0B">
        <w:rPr>
          <w:rFonts w:ascii="Times New Roman" w:hAnsi="Times New Roman" w:cs="Times New Roman"/>
          <w:sz w:val="28"/>
          <w:szCs w:val="28"/>
          <w:lang w:val="kk-KZ"/>
        </w:rPr>
        <w:t xml:space="preserve"> шаруашылығында </w:t>
      </w:r>
      <w:r w:rsidRPr="00B53E0B">
        <w:rPr>
          <w:rFonts w:ascii="Times New Roman" w:hAnsi="Times New Roman" w:cs="Times New Roman"/>
          <w:sz w:val="28"/>
          <w:szCs w:val="28"/>
        </w:rPr>
        <w:t xml:space="preserve"> қатты концентрацияланған органикалық тыңайтқыштарды қайта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өңдеудің және</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әрі</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қарай пайдаланудың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экономикалық</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тиімділігі тұрғысынан алғанда, алынған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тыңайтқыштың</w:t>
      </w:r>
      <w:r w:rsidRPr="00B53E0B">
        <w:rPr>
          <w:rFonts w:ascii="Times New Roman" w:hAnsi="Times New Roman" w:cs="Times New Roman"/>
          <w:sz w:val="28"/>
          <w:szCs w:val="28"/>
          <w:lang w:val="kk-KZ"/>
        </w:rPr>
        <w:t xml:space="preserve"> өзіндік</w:t>
      </w:r>
      <w:r w:rsidRPr="00B53E0B">
        <w:rPr>
          <w:rFonts w:ascii="Times New Roman" w:hAnsi="Times New Roman" w:cs="Times New Roman"/>
          <w:sz w:val="28"/>
          <w:szCs w:val="28"/>
        </w:rPr>
        <w:t xml:space="preserve"> құны шешуші болып табылады. Әзірленген</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технологияның</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ерекшеліктеріне</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сүйене</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отырып,  концентрацияланған</w:t>
      </w:r>
      <w:r w:rsidRPr="00B53E0B">
        <w:rPr>
          <w:rFonts w:ascii="Times New Roman" w:hAnsi="Times New Roman" w:cs="Times New Roman"/>
          <w:sz w:val="28"/>
          <w:szCs w:val="28"/>
          <w:lang w:val="kk-KZ"/>
        </w:rPr>
        <w:t xml:space="preserve">  қатты </w:t>
      </w:r>
      <w:r w:rsidRPr="00B53E0B">
        <w:rPr>
          <w:rFonts w:ascii="Times New Roman" w:hAnsi="Times New Roman" w:cs="Times New Roman"/>
          <w:sz w:val="28"/>
          <w:szCs w:val="28"/>
        </w:rPr>
        <w:t xml:space="preserve"> органикалық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тыңайтқыштар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өндіретін</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машиналар кешенінің технологиялық желісін дамытуға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жұмсалған</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капиталды</w:t>
      </w:r>
      <w:r w:rsidRPr="00B53E0B">
        <w:rPr>
          <w:rFonts w:ascii="Times New Roman" w:hAnsi="Times New Roman" w:cs="Times New Roman"/>
          <w:sz w:val="28"/>
          <w:szCs w:val="28"/>
          <w:lang w:val="kk-KZ"/>
        </w:rPr>
        <w:t>қ</w:t>
      </w:r>
      <w:r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салымдар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ескеріледі.</w:t>
      </w:r>
    </w:p>
    <w:p w14:paraId="5887DF3F" w14:textId="77777777" w:rsidR="009533F0" w:rsidRPr="00B53E0B" w:rsidRDefault="009533F0" w:rsidP="009533F0">
      <w:pPr>
        <w:spacing w:after="0" w:line="240" w:lineRule="auto"/>
        <w:ind w:firstLine="709"/>
        <w:jc w:val="both"/>
        <w:rPr>
          <w:rFonts w:ascii="Times New Roman" w:hAnsi="Times New Roman" w:cs="Times New Roman"/>
          <w:sz w:val="28"/>
          <w:szCs w:val="28"/>
        </w:rPr>
      </w:pPr>
      <w:r w:rsidRPr="00B53E0B">
        <w:rPr>
          <w:rFonts w:ascii="Times New Roman" w:hAnsi="Times New Roman" w:cs="Times New Roman"/>
          <w:sz w:val="28"/>
          <w:szCs w:val="28"/>
          <w:lang w:val="kk-KZ"/>
        </w:rPr>
        <w:t>Сүтті-тауарлы фермасын</w:t>
      </w:r>
      <w:r w:rsidRPr="00B53E0B">
        <w:rPr>
          <w:rFonts w:ascii="Times New Roman" w:hAnsi="Times New Roman" w:cs="Times New Roman"/>
          <w:sz w:val="28"/>
          <w:szCs w:val="28"/>
        </w:rPr>
        <w:t>дағы</w:t>
      </w:r>
      <w:r w:rsidRPr="00B53E0B">
        <w:rPr>
          <w:rFonts w:ascii="Times New Roman" w:hAnsi="Times New Roman" w:cs="Times New Roman"/>
          <w:sz w:val="28"/>
          <w:szCs w:val="28"/>
          <w:lang w:val="kk-KZ"/>
        </w:rPr>
        <w:t xml:space="preserve"> ірі қара </w:t>
      </w:r>
      <w:r w:rsidRPr="00B53E0B">
        <w:rPr>
          <w:rFonts w:ascii="Times New Roman" w:hAnsi="Times New Roman" w:cs="Times New Roman"/>
          <w:sz w:val="28"/>
          <w:szCs w:val="28"/>
        </w:rPr>
        <w:t xml:space="preserve"> малдың жартылай сұйық көңін концентрацияланған қатты жоғары сапалы органикалық тыңайтқыштарға өңдеудің ұсынылған технологиясы жеделдетілген </w:t>
      </w:r>
      <w:r w:rsidRPr="00B53E0B">
        <w:rPr>
          <w:rFonts w:ascii="Times New Roman" w:hAnsi="Times New Roman" w:cs="Times New Roman"/>
          <w:sz w:val="28"/>
          <w:szCs w:val="28"/>
          <w:lang w:val="kk-KZ"/>
        </w:rPr>
        <w:t>қордалауды</w:t>
      </w:r>
      <w:r w:rsidRPr="00B53E0B">
        <w:rPr>
          <w:rFonts w:ascii="Times New Roman" w:hAnsi="Times New Roman" w:cs="Times New Roman"/>
          <w:sz w:val="28"/>
          <w:szCs w:val="28"/>
        </w:rPr>
        <w:t xml:space="preserve"> қолдана отырып, жылына 16542 тоннаға дейін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өндіруге, өнімнің </w:t>
      </w:r>
      <w:r w:rsidRPr="00B53E0B">
        <w:rPr>
          <w:rFonts w:ascii="Times New Roman" w:hAnsi="Times New Roman" w:cs="Times New Roman"/>
          <w:sz w:val="28"/>
          <w:szCs w:val="28"/>
          <w:lang w:val="kk-KZ"/>
        </w:rPr>
        <w:t xml:space="preserve"> өзіндік  құны </w:t>
      </w:r>
      <w:r w:rsidRPr="00B53E0B">
        <w:rPr>
          <w:rFonts w:ascii="Times New Roman" w:hAnsi="Times New Roman" w:cs="Times New Roman"/>
          <w:sz w:val="28"/>
          <w:szCs w:val="28"/>
        </w:rPr>
        <w:t xml:space="preserve"> 1047,27 теңге / т</w:t>
      </w:r>
      <w:r w:rsidRPr="00B53E0B">
        <w:rPr>
          <w:rFonts w:ascii="Times New Roman" w:hAnsi="Times New Roman" w:cs="Times New Roman"/>
          <w:sz w:val="28"/>
          <w:szCs w:val="28"/>
          <w:lang w:val="kk-KZ"/>
        </w:rPr>
        <w:t>.</w:t>
      </w:r>
      <w:r w:rsidRPr="00B53E0B">
        <w:rPr>
          <w:rFonts w:ascii="Times New Roman" w:hAnsi="Times New Roman" w:cs="Times New Roman"/>
          <w:sz w:val="28"/>
          <w:szCs w:val="28"/>
        </w:rPr>
        <w:t xml:space="preserve"> өнім алуға мүмкіндік береді, бұл </w:t>
      </w:r>
      <w:r w:rsidRPr="00B53E0B">
        <w:rPr>
          <w:rFonts w:ascii="Times New Roman" w:eastAsia="Times New Roman" w:hAnsi="Times New Roman" w:cs="Times New Roman"/>
          <w:sz w:val="28"/>
          <w:szCs w:val="28"/>
          <w:lang w:val="kk-KZ" w:eastAsia="ru-RU"/>
        </w:rPr>
        <w:t xml:space="preserve">«Мерке өнімдері» ӨК» </w:t>
      </w:r>
      <w:r w:rsidRPr="00B53E0B">
        <w:rPr>
          <w:rFonts w:ascii="Times New Roman" w:hAnsi="Times New Roman" w:cs="Times New Roman"/>
          <w:sz w:val="28"/>
          <w:szCs w:val="28"/>
        </w:rPr>
        <w:t xml:space="preserve">  мен "Тоқжайлау"</w:t>
      </w:r>
      <w:r w:rsidRPr="00B53E0B">
        <w:rPr>
          <w:rFonts w:ascii="Times New Roman" w:hAnsi="Times New Roman" w:cs="Times New Roman"/>
          <w:sz w:val="28"/>
          <w:szCs w:val="28"/>
          <w:lang w:val="kk-KZ"/>
        </w:rPr>
        <w:t xml:space="preserve"> АШӨК-де</w:t>
      </w:r>
      <w:r w:rsidRPr="00B53E0B">
        <w:rPr>
          <w:rFonts w:ascii="Times New Roman" w:hAnsi="Times New Roman" w:cs="Times New Roman"/>
          <w:sz w:val="28"/>
          <w:szCs w:val="28"/>
        </w:rPr>
        <w:t xml:space="preserve"> ауылшаруашылық</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дақылдарының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өнімділігін айтарлықтай арттырады.</w:t>
      </w:r>
    </w:p>
    <w:p w14:paraId="6F8C4B53" w14:textId="77777777" w:rsidR="009533F0" w:rsidRPr="00B53E0B" w:rsidRDefault="009533F0" w:rsidP="009533F0">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sz w:val="28"/>
          <w:szCs w:val="28"/>
        </w:rPr>
        <w:t>Қатты концентрацияланған</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органикалық</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тыңайтқыштарды </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қолданған кезде шөпке көпжылдық</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шөптер</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өндірудің</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пайдалылығы - 6,31% артып, 74,4</w:t>
      </w:r>
      <w:r w:rsidRPr="00B53E0B">
        <w:rPr>
          <w:rFonts w:ascii="Times New Roman" w:hAnsi="Times New Roman" w:cs="Times New Roman"/>
          <w:sz w:val="28"/>
          <w:szCs w:val="28"/>
          <w:lang w:val="kk-KZ"/>
        </w:rPr>
        <w:t>8</w:t>
      </w:r>
      <w:r w:rsidRPr="00B53E0B">
        <w:rPr>
          <w:rFonts w:ascii="Times New Roman" w:hAnsi="Times New Roman" w:cs="Times New Roman"/>
          <w:sz w:val="28"/>
          <w:szCs w:val="28"/>
        </w:rPr>
        <w:t xml:space="preserve">% жетеді, дәнді жүгері - 69,16% -ға артып, 112,71% жетеді, күздік бидай - 23, 57% </w:t>
      </w:r>
      <w:r w:rsidRPr="00B53E0B">
        <w:rPr>
          <w:rFonts w:ascii="Times New Roman" w:hAnsi="Times New Roman" w:cs="Times New Roman"/>
          <w:sz w:val="28"/>
          <w:szCs w:val="28"/>
          <w:lang w:val="kk-KZ"/>
        </w:rPr>
        <w:t xml:space="preserve">артып, </w:t>
      </w:r>
      <w:r w:rsidRPr="00B53E0B">
        <w:rPr>
          <w:rFonts w:ascii="Times New Roman" w:hAnsi="Times New Roman" w:cs="Times New Roman"/>
          <w:sz w:val="28"/>
          <w:szCs w:val="28"/>
        </w:rPr>
        <w:t xml:space="preserve"> 59,38% жетеді, жасыл жемге, шөп шабуға арналған көпжылдық шөптер</w:t>
      </w:r>
      <w:r w:rsidRPr="00B53E0B">
        <w:rPr>
          <w:rFonts w:ascii="Times New Roman" w:hAnsi="Times New Roman" w:cs="Times New Roman"/>
          <w:sz w:val="28"/>
          <w:szCs w:val="28"/>
          <w:lang w:val="kk-KZ"/>
        </w:rPr>
        <w:t>, пішендеме</w:t>
      </w:r>
      <w:r w:rsidRPr="00B53E0B">
        <w:rPr>
          <w:rFonts w:ascii="Times New Roman" w:hAnsi="Times New Roman" w:cs="Times New Roman"/>
          <w:sz w:val="28"/>
          <w:szCs w:val="28"/>
        </w:rPr>
        <w:t xml:space="preserve"> - 6,07% артып, 132,77% құрайды. Әзірленген учаскелердің қуаттылығы жылына 25028,8 тонна қатты концентрацияланған органикалық тыңайтқыштарды өндіруге мүмкіндік береді, бұл оларды</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шамамен 6230 га жерге</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жайып тастауға</w:t>
      </w:r>
      <w:r w:rsidRPr="00B53E0B">
        <w:rPr>
          <w:rFonts w:ascii="Times New Roman" w:hAnsi="Times New Roman" w:cs="Times New Roman"/>
          <w:sz w:val="28"/>
          <w:szCs w:val="28"/>
          <w:lang w:val="kk-KZ"/>
        </w:rPr>
        <w:t xml:space="preserve"> </w:t>
      </w:r>
      <w:r w:rsidRPr="00B53E0B">
        <w:rPr>
          <w:rFonts w:ascii="Times New Roman" w:hAnsi="Times New Roman" w:cs="Times New Roman"/>
          <w:sz w:val="28"/>
          <w:szCs w:val="28"/>
        </w:rPr>
        <w:t xml:space="preserve"> жеткілікті.</w:t>
      </w:r>
    </w:p>
    <w:p w14:paraId="5758A98F" w14:textId="79B34ED1" w:rsidR="009533F0" w:rsidRPr="00B53E0B" w:rsidRDefault="009533F0" w:rsidP="007808F8">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35 - кестеде 1 га жерге қатты органикалық тыңайтқыштарды және  шоғырланған органикалық  тыңайтқыштарды  қолданудың  шығындық  баптары  </w:t>
      </w:r>
      <w:r w:rsidR="00B26521" w:rsidRPr="00B53E0B">
        <w:rPr>
          <w:rFonts w:ascii="Times New Roman" w:hAnsi="Times New Roman" w:cs="Times New Roman"/>
          <w:sz w:val="28"/>
          <w:szCs w:val="28"/>
          <w:lang w:val="kk-KZ"/>
        </w:rPr>
        <w:t>көрсетілген.</w:t>
      </w:r>
    </w:p>
    <w:p w14:paraId="7F6DC98F" w14:textId="77777777" w:rsidR="009533F0" w:rsidRPr="00B53E0B" w:rsidRDefault="009533F0" w:rsidP="009533F0">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bCs/>
          <w:sz w:val="28"/>
          <w:szCs w:val="28"/>
          <w:lang w:val="kk-KZ"/>
        </w:rPr>
        <w:t xml:space="preserve">35 кесте </w:t>
      </w:r>
      <w:r w:rsidRPr="00B53E0B">
        <w:rPr>
          <w:rFonts w:ascii="Times New Roman" w:hAnsi="Times New Roman" w:cs="Times New Roman"/>
          <w:sz w:val="28"/>
          <w:szCs w:val="28"/>
          <w:lang w:val="kk-KZ"/>
        </w:rPr>
        <w:t>-Қатты және концентрацияланған органикалық тыңайтқыштарды қолданудың салыстырмалы экономикалық тиімділігі</w:t>
      </w:r>
    </w:p>
    <w:tbl>
      <w:tblPr>
        <w:tblW w:w="949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360"/>
        <w:gridCol w:w="3358"/>
        <w:gridCol w:w="2776"/>
      </w:tblGrid>
      <w:tr w:rsidR="009F64F6" w:rsidRPr="00B53E0B" w14:paraId="05738717" w14:textId="77777777" w:rsidTr="009533F0">
        <w:trPr>
          <w:trHeight w:val="389"/>
          <w:jc w:val="center"/>
        </w:trPr>
        <w:tc>
          <w:tcPr>
            <w:tcW w:w="3360" w:type="dxa"/>
            <w:tcBorders>
              <w:bottom w:val="single" w:sz="8" w:space="0" w:color="auto"/>
            </w:tcBorders>
            <w:tcMar>
              <w:top w:w="15" w:type="dxa"/>
              <w:left w:w="15" w:type="dxa"/>
              <w:bottom w:w="0" w:type="dxa"/>
              <w:right w:w="15" w:type="dxa"/>
            </w:tcMar>
            <w:hideMark/>
          </w:tcPr>
          <w:p w14:paraId="31DA6165" w14:textId="77777777" w:rsidR="009533F0" w:rsidRPr="00B53E0B" w:rsidRDefault="009533F0" w:rsidP="009533F0">
            <w:pPr>
              <w:spacing w:after="0" w:line="240" w:lineRule="auto"/>
              <w:rPr>
                <w:rFonts w:ascii="Times New Roman" w:hAnsi="Times New Roman" w:cs="Times New Roman"/>
                <w:sz w:val="24"/>
                <w:szCs w:val="24"/>
                <w:lang w:val="kk-KZ"/>
              </w:rPr>
            </w:pPr>
            <w:r w:rsidRPr="00B53E0B">
              <w:rPr>
                <w:rFonts w:ascii="Times New Roman" w:hAnsi="Times New Roman" w:cs="Times New Roman"/>
                <w:bCs/>
                <w:sz w:val="24"/>
                <w:szCs w:val="24"/>
                <w:lang w:val="kk-KZ"/>
              </w:rPr>
              <w:t>Шығындар статьяларының атауы</w:t>
            </w:r>
          </w:p>
        </w:tc>
        <w:tc>
          <w:tcPr>
            <w:tcW w:w="3358" w:type="dxa"/>
            <w:tcBorders>
              <w:bottom w:val="single" w:sz="8" w:space="0" w:color="auto"/>
            </w:tcBorders>
            <w:tcMar>
              <w:top w:w="15" w:type="dxa"/>
              <w:left w:w="15" w:type="dxa"/>
              <w:bottom w:w="0" w:type="dxa"/>
              <w:right w:w="15" w:type="dxa"/>
            </w:tcMar>
            <w:hideMark/>
          </w:tcPr>
          <w:p w14:paraId="21D72FA4"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lang w:val="kk-KZ"/>
              </w:rPr>
              <w:t>Қатты органикалық тыңайтқыштар</w:t>
            </w:r>
          </w:p>
        </w:tc>
        <w:tc>
          <w:tcPr>
            <w:tcW w:w="2776" w:type="dxa"/>
            <w:tcBorders>
              <w:bottom w:val="single" w:sz="8" w:space="0" w:color="auto"/>
            </w:tcBorders>
            <w:tcMar>
              <w:top w:w="15" w:type="dxa"/>
              <w:left w:w="15" w:type="dxa"/>
              <w:bottom w:w="0" w:type="dxa"/>
              <w:right w:w="15" w:type="dxa"/>
            </w:tcMar>
            <w:hideMark/>
          </w:tcPr>
          <w:p w14:paraId="574B7926"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Концентр</w:t>
            </w:r>
            <w:r w:rsidRPr="00B53E0B">
              <w:rPr>
                <w:rFonts w:ascii="Times New Roman" w:hAnsi="Times New Roman" w:cs="Times New Roman"/>
                <w:sz w:val="24"/>
                <w:szCs w:val="24"/>
                <w:lang w:val="kk-KZ"/>
              </w:rPr>
              <w:t>ацияланған органикалық тыңайтқыштар</w:t>
            </w:r>
          </w:p>
        </w:tc>
      </w:tr>
      <w:tr w:rsidR="009F64F6" w:rsidRPr="00B53E0B" w14:paraId="258B1224" w14:textId="77777777" w:rsidTr="009533F0">
        <w:trPr>
          <w:trHeight w:val="389"/>
          <w:jc w:val="center"/>
        </w:trPr>
        <w:tc>
          <w:tcPr>
            <w:tcW w:w="3360" w:type="dxa"/>
            <w:tcBorders>
              <w:bottom w:val="nil"/>
            </w:tcBorders>
            <w:tcMar>
              <w:top w:w="15" w:type="dxa"/>
              <w:left w:w="15" w:type="dxa"/>
              <w:bottom w:w="0" w:type="dxa"/>
              <w:right w:w="15" w:type="dxa"/>
            </w:tcMar>
            <w:hideMark/>
          </w:tcPr>
          <w:p w14:paraId="3C12407E" w14:textId="77777777" w:rsidR="009533F0" w:rsidRPr="00B53E0B" w:rsidRDefault="009533F0" w:rsidP="009533F0">
            <w:pPr>
              <w:spacing w:after="0" w:line="240" w:lineRule="auto"/>
              <w:rPr>
                <w:rFonts w:ascii="Times New Roman" w:hAnsi="Times New Roman" w:cs="Times New Roman"/>
                <w:sz w:val="24"/>
                <w:szCs w:val="24"/>
              </w:rPr>
            </w:pPr>
            <w:r w:rsidRPr="00B53E0B">
              <w:rPr>
                <w:rFonts w:ascii="Times New Roman" w:hAnsi="Times New Roman" w:cs="Times New Roman"/>
                <w:sz w:val="24"/>
                <w:szCs w:val="24"/>
              </w:rPr>
              <w:t>Тыңайтқыштардың мөлшері, т / га</w:t>
            </w:r>
          </w:p>
        </w:tc>
        <w:tc>
          <w:tcPr>
            <w:tcW w:w="3358" w:type="dxa"/>
            <w:tcBorders>
              <w:bottom w:val="nil"/>
            </w:tcBorders>
            <w:tcMar>
              <w:top w:w="15" w:type="dxa"/>
              <w:left w:w="15" w:type="dxa"/>
              <w:bottom w:w="0" w:type="dxa"/>
              <w:right w:w="15" w:type="dxa"/>
            </w:tcMar>
            <w:hideMark/>
          </w:tcPr>
          <w:p w14:paraId="2340F206"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40</w:t>
            </w:r>
          </w:p>
        </w:tc>
        <w:tc>
          <w:tcPr>
            <w:tcW w:w="2776" w:type="dxa"/>
            <w:tcBorders>
              <w:bottom w:val="nil"/>
            </w:tcBorders>
            <w:tcMar>
              <w:top w:w="15" w:type="dxa"/>
              <w:left w:w="15" w:type="dxa"/>
              <w:bottom w:w="0" w:type="dxa"/>
              <w:right w:w="15" w:type="dxa"/>
            </w:tcMar>
            <w:hideMark/>
          </w:tcPr>
          <w:p w14:paraId="0D919844"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4</w:t>
            </w:r>
          </w:p>
        </w:tc>
      </w:tr>
      <w:tr w:rsidR="009F64F6" w:rsidRPr="00B53E0B" w14:paraId="33CC16CF" w14:textId="77777777" w:rsidTr="009533F0">
        <w:trPr>
          <w:trHeight w:val="389"/>
          <w:jc w:val="center"/>
        </w:trPr>
        <w:tc>
          <w:tcPr>
            <w:tcW w:w="3360" w:type="dxa"/>
            <w:tcBorders>
              <w:top w:val="nil"/>
              <w:bottom w:val="nil"/>
            </w:tcBorders>
            <w:tcMar>
              <w:top w:w="15" w:type="dxa"/>
              <w:left w:w="15" w:type="dxa"/>
              <w:bottom w:w="0" w:type="dxa"/>
              <w:right w:w="15" w:type="dxa"/>
            </w:tcMar>
            <w:hideMark/>
          </w:tcPr>
          <w:p w14:paraId="6343B3B6" w14:textId="77777777" w:rsidR="009533F0" w:rsidRPr="00B53E0B" w:rsidRDefault="009533F0" w:rsidP="009533F0">
            <w:pPr>
              <w:spacing w:after="0" w:line="240" w:lineRule="auto"/>
              <w:rPr>
                <w:rFonts w:ascii="Times New Roman" w:hAnsi="Times New Roman" w:cs="Times New Roman"/>
                <w:sz w:val="24"/>
                <w:szCs w:val="24"/>
              </w:rPr>
            </w:pPr>
            <w:r w:rsidRPr="00B53E0B">
              <w:rPr>
                <w:rFonts w:ascii="Times New Roman" w:hAnsi="Times New Roman" w:cs="Times New Roman"/>
                <w:sz w:val="24"/>
                <w:szCs w:val="24"/>
                <w:lang w:val="kk-KZ"/>
              </w:rPr>
              <w:t>Өзіндік құны</w:t>
            </w:r>
            <w:r w:rsidRPr="00B53E0B">
              <w:rPr>
                <w:rFonts w:ascii="Times New Roman" w:hAnsi="Times New Roman" w:cs="Times New Roman"/>
                <w:sz w:val="24"/>
                <w:szCs w:val="24"/>
              </w:rPr>
              <w:t xml:space="preserve"> 1 т/те</w:t>
            </w:r>
            <w:r w:rsidRPr="00B53E0B">
              <w:rPr>
                <w:rFonts w:ascii="Times New Roman" w:hAnsi="Times New Roman" w:cs="Times New Roman"/>
                <w:sz w:val="24"/>
                <w:szCs w:val="24"/>
                <w:lang w:val="kk-KZ"/>
              </w:rPr>
              <w:t>ң</w:t>
            </w:r>
            <w:r w:rsidRPr="00B53E0B">
              <w:rPr>
                <w:rFonts w:ascii="Times New Roman" w:hAnsi="Times New Roman" w:cs="Times New Roman"/>
                <w:sz w:val="24"/>
                <w:szCs w:val="24"/>
              </w:rPr>
              <w:t>ге</w:t>
            </w:r>
          </w:p>
        </w:tc>
        <w:tc>
          <w:tcPr>
            <w:tcW w:w="3358" w:type="dxa"/>
            <w:tcBorders>
              <w:top w:val="nil"/>
              <w:bottom w:val="nil"/>
            </w:tcBorders>
            <w:tcMar>
              <w:top w:w="15" w:type="dxa"/>
              <w:left w:w="15" w:type="dxa"/>
              <w:bottom w:w="0" w:type="dxa"/>
              <w:right w:w="15" w:type="dxa"/>
            </w:tcMar>
            <w:hideMark/>
          </w:tcPr>
          <w:p w14:paraId="375235A5"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365,9</w:t>
            </w:r>
          </w:p>
        </w:tc>
        <w:tc>
          <w:tcPr>
            <w:tcW w:w="2776" w:type="dxa"/>
            <w:tcBorders>
              <w:top w:val="nil"/>
              <w:bottom w:val="nil"/>
            </w:tcBorders>
            <w:tcMar>
              <w:top w:w="15" w:type="dxa"/>
              <w:left w:w="15" w:type="dxa"/>
              <w:bottom w:w="0" w:type="dxa"/>
              <w:right w:w="15" w:type="dxa"/>
            </w:tcMar>
            <w:hideMark/>
          </w:tcPr>
          <w:p w14:paraId="67E0BD53"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1495</w:t>
            </w:r>
          </w:p>
        </w:tc>
      </w:tr>
      <w:tr w:rsidR="009F64F6" w:rsidRPr="00B53E0B" w14:paraId="07AC0473" w14:textId="77777777" w:rsidTr="009533F0">
        <w:trPr>
          <w:trHeight w:val="389"/>
          <w:jc w:val="center"/>
        </w:trPr>
        <w:tc>
          <w:tcPr>
            <w:tcW w:w="3360" w:type="dxa"/>
            <w:tcBorders>
              <w:top w:val="nil"/>
              <w:bottom w:val="nil"/>
            </w:tcBorders>
            <w:tcMar>
              <w:top w:w="15" w:type="dxa"/>
              <w:left w:w="15" w:type="dxa"/>
              <w:bottom w:w="0" w:type="dxa"/>
              <w:right w:w="15" w:type="dxa"/>
            </w:tcMar>
            <w:hideMark/>
          </w:tcPr>
          <w:p w14:paraId="3793CE21" w14:textId="77777777" w:rsidR="009533F0" w:rsidRPr="00B53E0B" w:rsidRDefault="009533F0" w:rsidP="009533F0">
            <w:pPr>
              <w:spacing w:after="0" w:line="240" w:lineRule="auto"/>
              <w:rPr>
                <w:rFonts w:ascii="Times New Roman" w:hAnsi="Times New Roman" w:cs="Times New Roman"/>
                <w:sz w:val="24"/>
                <w:szCs w:val="24"/>
              </w:rPr>
            </w:pPr>
            <w:r w:rsidRPr="00B53E0B">
              <w:rPr>
                <w:rFonts w:ascii="Times New Roman" w:hAnsi="Times New Roman" w:cs="Times New Roman"/>
                <w:sz w:val="24"/>
                <w:szCs w:val="24"/>
                <w:lang w:val="kk-KZ"/>
              </w:rPr>
              <w:t>Мин.тыңайтқыштар саны</w:t>
            </w:r>
            <w:r w:rsidRPr="00B53E0B">
              <w:rPr>
                <w:rFonts w:ascii="Times New Roman" w:hAnsi="Times New Roman" w:cs="Times New Roman"/>
                <w:sz w:val="24"/>
                <w:szCs w:val="24"/>
              </w:rPr>
              <w:t xml:space="preserve"> кг/га</w:t>
            </w:r>
          </w:p>
        </w:tc>
        <w:tc>
          <w:tcPr>
            <w:tcW w:w="3358" w:type="dxa"/>
            <w:tcBorders>
              <w:top w:val="nil"/>
              <w:bottom w:val="nil"/>
            </w:tcBorders>
            <w:tcMar>
              <w:top w:w="15" w:type="dxa"/>
              <w:left w:w="15" w:type="dxa"/>
              <w:bottom w:w="0" w:type="dxa"/>
              <w:right w:w="15" w:type="dxa"/>
            </w:tcMar>
            <w:hideMark/>
          </w:tcPr>
          <w:p w14:paraId="3C57940B"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150</w:t>
            </w:r>
          </w:p>
        </w:tc>
        <w:tc>
          <w:tcPr>
            <w:tcW w:w="2776" w:type="dxa"/>
            <w:tcBorders>
              <w:top w:val="nil"/>
              <w:bottom w:val="nil"/>
            </w:tcBorders>
            <w:tcMar>
              <w:top w:w="15" w:type="dxa"/>
              <w:left w:w="15" w:type="dxa"/>
              <w:bottom w:w="0" w:type="dxa"/>
              <w:right w:w="15" w:type="dxa"/>
            </w:tcMar>
            <w:hideMark/>
          </w:tcPr>
          <w:p w14:paraId="06D72B7D"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50</w:t>
            </w:r>
          </w:p>
        </w:tc>
      </w:tr>
      <w:tr w:rsidR="009F64F6" w:rsidRPr="00B53E0B" w14:paraId="3112FFD6" w14:textId="77777777" w:rsidTr="009533F0">
        <w:trPr>
          <w:trHeight w:val="389"/>
          <w:jc w:val="center"/>
        </w:trPr>
        <w:tc>
          <w:tcPr>
            <w:tcW w:w="3360" w:type="dxa"/>
            <w:tcBorders>
              <w:top w:val="nil"/>
              <w:bottom w:val="nil"/>
            </w:tcBorders>
            <w:tcMar>
              <w:top w:w="15" w:type="dxa"/>
              <w:left w:w="15" w:type="dxa"/>
              <w:bottom w:w="0" w:type="dxa"/>
              <w:right w:w="15" w:type="dxa"/>
            </w:tcMar>
            <w:hideMark/>
          </w:tcPr>
          <w:p w14:paraId="6D335F6E" w14:textId="77777777" w:rsidR="009533F0" w:rsidRPr="00B53E0B" w:rsidRDefault="009533F0" w:rsidP="009533F0">
            <w:pPr>
              <w:spacing w:after="0" w:line="240" w:lineRule="auto"/>
              <w:rPr>
                <w:rFonts w:ascii="Times New Roman" w:hAnsi="Times New Roman" w:cs="Times New Roman"/>
                <w:sz w:val="24"/>
                <w:szCs w:val="24"/>
              </w:rPr>
            </w:pPr>
            <w:r w:rsidRPr="00B53E0B">
              <w:rPr>
                <w:rFonts w:ascii="Times New Roman" w:hAnsi="Times New Roman" w:cs="Times New Roman"/>
                <w:sz w:val="24"/>
                <w:szCs w:val="24"/>
                <w:lang w:val="kk-KZ"/>
              </w:rPr>
              <w:t>1 га шаққандағы тыңайтқыштарға барлық шығындар</w:t>
            </w:r>
            <w:r w:rsidRPr="00B53E0B">
              <w:rPr>
                <w:rFonts w:ascii="Times New Roman" w:hAnsi="Times New Roman" w:cs="Times New Roman"/>
                <w:sz w:val="24"/>
                <w:szCs w:val="24"/>
              </w:rPr>
              <w:t>, те</w:t>
            </w:r>
            <w:r w:rsidRPr="00B53E0B">
              <w:rPr>
                <w:rFonts w:ascii="Times New Roman" w:hAnsi="Times New Roman" w:cs="Times New Roman"/>
                <w:sz w:val="24"/>
                <w:szCs w:val="24"/>
                <w:lang w:val="kk-KZ"/>
              </w:rPr>
              <w:t>ң</w:t>
            </w:r>
            <w:r w:rsidRPr="00B53E0B">
              <w:rPr>
                <w:rFonts w:ascii="Times New Roman" w:hAnsi="Times New Roman" w:cs="Times New Roman"/>
                <w:sz w:val="24"/>
                <w:szCs w:val="24"/>
              </w:rPr>
              <w:t>ге</w:t>
            </w:r>
          </w:p>
        </w:tc>
        <w:tc>
          <w:tcPr>
            <w:tcW w:w="3358" w:type="dxa"/>
            <w:tcBorders>
              <w:top w:val="nil"/>
              <w:bottom w:val="nil"/>
            </w:tcBorders>
            <w:tcMar>
              <w:top w:w="15" w:type="dxa"/>
              <w:left w:w="15" w:type="dxa"/>
              <w:bottom w:w="0" w:type="dxa"/>
              <w:right w:w="15" w:type="dxa"/>
            </w:tcMar>
            <w:hideMark/>
          </w:tcPr>
          <w:p w14:paraId="66E0ECE1"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37136</w:t>
            </w:r>
          </w:p>
          <w:p w14:paraId="5DEC5F8F" w14:textId="77777777" w:rsidR="009533F0" w:rsidRPr="00B53E0B" w:rsidRDefault="009533F0" w:rsidP="009533F0">
            <w:pPr>
              <w:spacing w:after="0" w:line="240" w:lineRule="auto"/>
              <w:jc w:val="center"/>
              <w:rPr>
                <w:rFonts w:ascii="Times New Roman" w:hAnsi="Times New Roman" w:cs="Times New Roman"/>
                <w:sz w:val="24"/>
                <w:szCs w:val="24"/>
              </w:rPr>
            </w:pPr>
          </w:p>
        </w:tc>
        <w:tc>
          <w:tcPr>
            <w:tcW w:w="2776" w:type="dxa"/>
            <w:tcBorders>
              <w:top w:val="nil"/>
              <w:bottom w:val="nil"/>
            </w:tcBorders>
            <w:tcMar>
              <w:top w:w="15" w:type="dxa"/>
              <w:left w:w="15" w:type="dxa"/>
              <w:bottom w:w="0" w:type="dxa"/>
              <w:right w:w="15" w:type="dxa"/>
            </w:tcMar>
            <w:hideMark/>
          </w:tcPr>
          <w:p w14:paraId="501AD966"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13483,2</w:t>
            </w:r>
          </w:p>
        </w:tc>
      </w:tr>
      <w:tr w:rsidR="009F64F6" w:rsidRPr="00B53E0B" w14:paraId="784700EA" w14:textId="77777777" w:rsidTr="009533F0">
        <w:trPr>
          <w:trHeight w:val="389"/>
          <w:jc w:val="center"/>
        </w:trPr>
        <w:tc>
          <w:tcPr>
            <w:tcW w:w="3360" w:type="dxa"/>
            <w:tcBorders>
              <w:top w:val="nil"/>
            </w:tcBorders>
            <w:tcMar>
              <w:top w:w="15" w:type="dxa"/>
              <w:left w:w="15" w:type="dxa"/>
              <w:bottom w:w="0" w:type="dxa"/>
              <w:right w:w="15" w:type="dxa"/>
            </w:tcMar>
            <w:hideMark/>
          </w:tcPr>
          <w:p w14:paraId="40ED9028" w14:textId="77777777" w:rsidR="009533F0" w:rsidRPr="00B53E0B" w:rsidRDefault="009533F0" w:rsidP="009533F0">
            <w:pPr>
              <w:spacing w:after="0" w:line="240" w:lineRule="auto"/>
              <w:rPr>
                <w:rFonts w:ascii="Times New Roman" w:hAnsi="Times New Roman" w:cs="Times New Roman"/>
                <w:sz w:val="24"/>
                <w:szCs w:val="24"/>
              </w:rPr>
            </w:pPr>
            <w:r w:rsidRPr="00B53E0B">
              <w:rPr>
                <w:rFonts w:ascii="Times New Roman" w:hAnsi="Times New Roman" w:cs="Times New Roman"/>
                <w:sz w:val="24"/>
                <w:szCs w:val="24"/>
              </w:rPr>
              <w:t>Рентабел</w:t>
            </w:r>
            <w:r w:rsidRPr="00B53E0B">
              <w:rPr>
                <w:rFonts w:ascii="Times New Roman" w:hAnsi="Times New Roman" w:cs="Times New Roman"/>
                <w:sz w:val="24"/>
                <w:szCs w:val="24"/>
                <w:lang w:val="kk-KZ"/>
              </w:rPr>
              <w:t>ділік</w:t>
            </w:r>
            <w:r w:rsidRPr="00B53E0B">
              <w:rPr>
                <w:rFonts w:ascii="Times New Roman" w:hAnsi="Times New Roman" w:cs="Times New Roman"/>
                <w:sz w:val="24"/>
                <w:szCs w:val="24"/>
              </w:rPr>
              <w:t>, %</w:t>
            </w:r>
          </w:p>
        </w:tc>
        <w:tc>
          <w:tcPr>
            <w:tcW w:w="3358" w:type="dxa"/>
            <w:tcBorders>
              <w:top w:val="nil"/>
            </w:tcBorders>
            <w:tcMar>
              <w:top w:w="15" w:type="dxa"/>
              <w:left w:w="15" w:type="dxa"/>
              <w:bottom w:w="0" w:type="dxa"/>
              <w:right w:w="15" w:type="dxa"/>
            </w:tcMar>
            <w:hideMark/>
          </w:tcPr>
          <w:p w14:paraId="74C01915"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w:t>
            </w:r>
          </w:p>
        </w:tc>
        <w:tc>
          <w:tcPr>
            <w:tcW w:w="2776" w:type="dxa"/>
            <w:tcBorders>
              <w:top w:val="nil"/>
            </w:tcBorders>
            <w:tcMar>
              <w:top w:w="15" w:type="dxa"/>
              <w:left w:w="15" w:type="dxa"/>
              <w:bottom w:w="0" w:type="dxa"/>
              <w:right w:w="15" w:type="dxa"/>
            </w:tcMar>
            <w:hideMark/>
          </w:tcPr>
          <w:p w14:paraId="088F3092" w14:textId="77777777" w:rsidR="009533F0" w:rsidRPr="00B53E0B" w:rsidRDefault="009533F0" w:rsidP="009533F0">
            <w:pPr>
              <w:spacing w:after="0" w:line="240" w:lineRule="auto"/>
              <w:jc w:val="center"/>
              <w:rPr>
                <w:rFonts w:ascii="Times New Roman" w:hAnsi="Times New Roman" w:cs="Times New Roman"/>
                <w:sz w:val="24"/>
                <w:szCs w:val="24"/>
              </w:rPr>
            </w:pPr>
            <w:r w:rsidRPr="00B53E0B">
              <w:rPr>
                <w:rFonts w:ascii="Times New Roman" w:hAnsi="Times New Roman" w:cs="Times New Roman"/>
                <w:sz w:val="24"/>
                <w:szCs w:val="24"/>
              </w:rPr>
              <w:t>175,4</w:t>
            </w:r>
          </w:p>
        </w:tc>
      </w:tr>
    </w:tbl>
    <w:p w14:paraId="56FB13D5" w14:textId="77777777" w:rsidR="009533F0" w:rsidRPr="00B53E0B" w:rsidRDefault="009533F0" w:rsidP="009533F0">
      <w:pPr>
        <w:spacing w:after="0" w:line="240" w:lineRule="auto"/>
        <w:jc w:val="both"/>
        <w:rPr>
          <w:rFonts w:ascii="Times New Roman" w:hAnsi="Times New Roman" w:cs="Times New Roman"/>
          <w:sz w:val="24"/>
          <w:szCs w:val="24"/>
        </w:rPr>
      </w:pPr>
      <w:r w:rsidRPr="00B53E0B">
        <w:rPr>
          <w:rStyle w:val="FontStyle15"/>
          <w:rFonts w:ascii="Times New Roman" w:hAnsi="Times New Roman" w:cs="Times New Roman"/>
          <w:sz w:val="24"/>
          <w:szCs w:val="24"/>
          <w:lang w:val="kk-KZ"/>
        </w:rPr>
        <w:t>Ескерту –  зерттеулер негізінде автормен есептелген</w:t>
      </w:r>
    </w:p>
    <w:p w14:paraId="33D2B863" w14:textId="77777777" w:rsidR="00260E1A" w:rsidRDefault="00260E1A" w:rsidP="009533F0">
      <w:pPr>
        <w:spacing w:after="0" w:line="240" w:lineRule="auto"/>
        <w:ind w:firstLine="709"/>
        <w:jc w:val="both"/>
        <w:rPr>
          <w:rFonts w:ascii="Times New Roman" w:hAnsi="Times New Roman" w:cs="Times New Roman"/>
          <w:sz w:val="28"/>
          <w:szCs w:val="28"/>
          <w:lang w:val="kk-KZ"/>
        </w:rPr>
      </w:pPr>
    </w:p>
    <w:p w14:paraId="7934B1E9" w14:textId="77777777" w:rsidR="009533F0" w:rsidRPr="00B53E0B" w:rsidRDefault="009533F0" w:rsidP="009533F0">
      <w:pPr>
        <w:spacing w:after="0" w:line="240" w:lineRule="auto"/>
        <w:ind w:firstLine="709"/>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Жалпы алғанда, 1 га үшін қатты органикалық тыңайтқыштардың шығыны 37136 теңгені құрады,  ал  концентрацияланған  органикалық тыңайтқыштар - 13483,2 теңге,  концентрацияланған органикалық тыңайтқыштардың пайдалылығы 175,4% құрады. </w:t>
      </w:r>
      <w:r w:rsidRPr="00B53E0B">
        <w:rPr>
          <w:rFonts w:ascii="Times New Roman" w:eastAsia="Times New Roman" w:hAnsi="Times New Roman" w:cs="Times New Roman"/>
          <w:sz w:val="28"/>
          <w:szCs w:val="28"/>
          <w:lang w:val="kk-KZ" w:eastAsia="ru-RU"/>
        </w:rPr>
        <w:t xml:space="preserve">«Мерке өнімдері» ӨК»  және </w:t>
      </w:r>
      <w:r w:rsidRPr="00B53E0B">
        <w:rPr>
          <w:rFonts w:ascii="Times New Roman" w:hAnsi="Times New Roman" w:cs="Times New Roman"/>
          <w:sz w:val="28"/>
          <w:szCs w:val="28"/>
          <w:lang w:val="kk-KZ"/>
        </w:rPr>
        <w:t>"Тоқжайлау" АШӨК-інің</w:t>
      </w:r>
      <w:r w:rsidRPr="00B53E0B">
        <w:rPr>
          <w:rFonts w:ascii="Times New Roman" w:eastAsia="Times New Roman" w:hAnsi="Times New Roman" w:cs="Times New Roman"/>
          <w:sz w:val="28"/>
          <w:szCs w:val="28"/>
          <w:lang w:val="kk-KZ" w:eastAsia="ru-RU"/>
        </w:rPr>
        <w:t xml:space="preserve"> </w:t>
      </w:r>
      <w:r w:rsidRPr="00B53E0B">
        <w:rPr>
          <w:rFonts w:ascii="Times New Roman" w:hAnsi="Times New Roman" w:cs="Times New Roman"/>
          <w:sz w:val="28"/>
          <w:szCs w:val="28"/>
          <w:lang w:val="kk-KZ"/>
        </w:rPr>
        <w:t xml:space="preserve">мысалын  қолдана отырып, концентрацияланған органикалық </w:t>
      </w:r>
      <w:r w:rsidRPr="00B53E0B">
        <w:rPr>
          <w:rFonts w:ascii="Times New Roman" w:hAnsi="Times New Roman" w:cs="Times New Roman"/>
          <w:sz w:val="28"/>
          <w:szCs w:val="28"/>
          <w:lang w:val="kk-KZ"/>
        </w:rPr>
        <w:lastRenderedPageBreak/>
        <w:t>тыңайтқыштарды қолданудың экономикалық тиімділігінің есептеулері  малдың жартылай сұйық және төсем  көңін жоғары сапалы органикалық тыңайтқыштарға қайта өңдеу арқылы өндіріс шығындарын азайтуға және оларды оңтайландыруға болатындығын растайды.</w:t>
      </w:r>
    </w:p>
    <w:p w14:paraId="759A282F" w14:textId="6CA79452" w:rsidR="009533F0" w:rsidRPr="00B53E0B" w:rsidRDefault="00C60DF7" w:rsidP="009533F0">
      <w:pPr>
        <w:pStyle w:val="af3"/>
        <w:ind w:firstLine="709"/>
        <w:rPr>
          <w:rFonts w:eastAsiaTheme="minorHAnsi"/>
          <w:sz w:val="28"/>
          <w:szCs w:val="28"/>
          <w:lang w:val="kk-KZ" w:eastAsia="en-US"/>
        </w:rPr>
      </w:pPr>
      <w:r>
        <w:rPr>
          <w:rFonts w:eastAsiaTheme="minorHAnsi"/>
          <w:sz w:val="28"/>
          <w:szCs w:val="28"/>
          <w:lang w:val="kk-KZ" w:eastAsia="en-US"/>
        </w:rPr>
        <w:t xml:space="preserve">Сонымен, </w:t>
      </w:r>
      <w:r w:rsidR="009533F0" w:rsidRPr="00B53E0B">
        <w:rPr>
          <w:sz w:val="28"/>
          <w:szCs w:val="28"/>
          <w:lang w:val="kk-KZ" w:eastAsia="ru-RU"/>
        </w:rPr>
        <w:t xml:space="preserve">«Мерке өнімдері» ӨК»  </w:t>
      </w:r>
      <w:r w:rsidR="009533F0" w:rsidRPr="00B53E0B">
        <w:rPr>
          <w:rFonts w:eastAsiaTheme="minorHAnsi"/>
          <w:sz w:val="28"/>
          <w:szCs w:val="28"/>
          <w:lang w:val="kk-KZ" w:eastAsia="en-US"/>
        </w:rPr>
        <w:t xml:space="preserve">және «Тоқжайлау» АШӨК мысалындағы  зерттеу ауылшаруашылық  өндірістік  кооперативтерінің өндірістік шығындарын өндірісті қарқындату арқылы оңтайландырудың әлеуетін растайды, атап айтқанда, сүтті мал шаруашылығындағы цифрлық технологиялар  арқылы "Табынды басқару" жүйесін, сонымен  қатар малдың жартылай  сұйық   және төсем көңін пайдаға асырудың заманауи әдістерін қолдану арқылы  жоғары  сапалы  концентрацияланған  органикалық  тыңайтқыштарға  қайта өңдеу сияқты технологияларды пайдалану арқылы.       Жер  ресурстарының, жемшөп егілетін жерлердің, генетикалық және еңбек ресурстарының әлеуетіндегі айырмашылықтарға қарамастан, олар сүт өндірісінің қаржылық нәтижелері мен жаңа технологияларды қолдану мүмкіндіктеріне әсер етеді, зерттелген ауыл шаруашылығы кооперативтерінің еңбек  өнімділігі  айтарлықтай жоғары (1 қызметкерге 9,0%-ден 21,0%-ге дейін)  және өндірістің  бәсекеге  қабілеттілігі-1,035,  </w:t>
      </w:r>
      <w:r w:rsidR="009533F0" w:rsidRPr="00B53E0B">
        <w:rPr>
          <w:sz w:val="28"/>
          <w:szCs w:val="28"/>
          <w:lang w:val="kk-KZ" w:eastAsia="ru-RU"/>
        </w:rPr>
        <w:t xml:space="preserve">«Мерке өнімдері» ӨК»  </w:t>
      </w:r>
      <w:r w:rsidR="009533F0" w:rsidRPr="00B53E0B">
        <w:rPr>
          <w:rFonts w:eastAsiaTheme="minorHAnsi"/>
          <w:sz w:val="28"/>
          <w:szCs w:val="28"/>
          <w:lang w:val="kk-KZ" w:eastAsia="en-US"/>
        </w:rPr>
        <w:t>бойынша  ортша облыстық  көрсеткіштен 3,5%-ға жоғары .</w:t>
      </w:r>
    </w:p>
    <w:p w14:paraId="36048CAF" w14:textId="77777777" w:rsidR="009533F0" w:rsidRPr="00B53E0B" w:rsidRDefault="009533F0" w:rsidP="009533F0">
      <w:pPr>
        <w:pStyle w:val="af3"/>
        <w:ind w:firstLine="709"/>
        <w:rPr>
          <w:rFonts w:eastAsiaTheme="minorHAnsi"/>
          <w:sz w:val="28"/>
          <w:szCs w:val="28"/>
          <w:lang w:val="kk-KZ" w:eastAsia="en-US"/>
        </w:rPr>
      </w:pPr>
      <w:r w:rsidRPr="00B53E0B">
        <w:rPr>
          <w:rFonts w:eastAsiaTheme="minorHAnsi"/>
          <w:sz w:val="28"/>
          <w:szCs w:val="28"/>
          <w:lang w:val="kk-KZ" w:eastAsia="en-US"/>
        </w:rPr>
        <w:t>Моделді шаруашылықтарда  сүт өндірісінің жүргізілуін экономикалық бағалау үшін жемшөп егістігін пайдалану қарқынын және шикі сүтті өндіруді, кәсіпорынның кірістілігі, еңбек өнімділігі мен сатылатын тауарлардың өндірістік бәсекеге қабілеттілігін көрсететін көрсеткіштер  жүйесі жасалды.</w:t>
      </w:r>
    </w:p>
    <w:p w14:paraId="6795E7EB" w14:textId="77777777" w:rsidR="009533F0" w:rsidRPr="00B53E0B" w:rsidRDefault="009533F0" w:rsidP="009533F0">
      <w:pPr>
        <w:pStyle w:val="af3"/>
        <w:ind w:firstLine="709"/>
        <w:rPr>
          <w:sz w:val="28"/>
          <w:szCs w:val="28"/>
          <w:lang w:val="kk-KZ"/>
        </w:rPr>
      </w:pPr>
      <w:r w:rsidRPr="00B53E0B">
        <w:rPr>
          <w:rFonts w:eastAsiaTheme="minorHAnsi"/>
          <w:sz w:val="28"/>
          <w:szCs w:val="28"/>
          <w:lang w:val="kk-KZ" w:eastAsia="en-US"/>
        </w:rPr>
        <w:t xml:space="preserve"> Сүтті мал шаруашылығында сандық технологиялар арқылы "Табынды басқару" жүйесін қолданудың  жылдық  жиынтық экономикалық тиімділігі цифрлық экономиканы дамытудағы  нақты ауыл шаруашылығын дамытуда перспективалы бағыт болып табылады және мұндай жүйелерді Қазақстан Республикасының басқа аймақтарында, кәсіпорындарында, оның ішінде ауылшаруашылық кооперативтерінде  қолданудың орындылығын  жүргізілген зерттеулер көрсетті. </w:t>
      </w:r>
    </w:p>
    <w:p w14:paraId="7CEF141C" w14:textId="77777777" w:rsidR="009533F0" w:rsidRPr="00B53E0B" w:rsidRDefault="009533F0" w:rsidP="009533F0">
      <w:pPr>
        <w:spacing w:after="0" w:line="240" w:lineRule="auto"/>
        <w:ind w:firstLine="567"/>
        <w:jc w:val="both"/>
        <w:rPr>
          <w:rFonts w:ascii="Times New Roman" w:hAnsi="Times New Roman" w:cs="Times New Roman"/>
          <w:b/>
          <w:sz w:val="28"/>
          <w:szCs w:val="28"/>
          <w:lang w:val="kk-KZ"/>
        </w:rPr>
      </w:pPr>
    </w:p>
    <w:p w14:paraId="7AE36C08" w14:textId="174952EA" w:rsidR="009533F0" w:rsidRPr="00B53E0B" w:rsidRDefault="009533F0" w:rsidP="009533F0">
      <w:pPr>
        <w:spacing w:after="0" w:line="240" w:lineRule="auto"/>
        <w:ind w:firstLine="567"/>
        <w:jc w:val="both"/>
        <w:rPr>
          <w:rFonts w:ascii="Times New Roman" w:eastAsia="Times New Roman" w:hAnsi="Times New Roman" w:cs="Times New Roman"/>
          <w:b/>
          <w:sz w:val="28"/>
          <w:szCs w:val="28"/>
          <w:lang w:val="kk-KZ" w:eastAsia="ru-RU"/>
        </w:rPr>
      </w:pPr>
      <w:r w:rsidRPr="00B53E0B">
        <w:rPr>
          <w:rStyle w:val="anegp0gi0b9av8jahpyh"/>
          <w:rFonts w:ascii="Times New Roman" w:hAnsi="Times New Roman" w:cs="Times New Roman"/>
          <w:b/>
          <w:sz w:val="28"/>
          <w:szCs w:val="28"/>
          <w:lang w:val="kk-KZ"/>
        </w:rPr>
        <w:t>3.2</w:t>
      </w:r>
      <w:r w:rsidRPr="00B53E0B">
        <w:rPr>
          <w:rFonts w:ascii="Times New Roman" w:hAnsi="Times New Roman" w:cs="Times New Roman"/>
          <w:b/>
          <w:sz w:val="28"/>
          <w:szCs w:val="28"/>
          <w:lang w:val="kk-KZ"/>
        </w:rPr>
        <w:t xml:space="preserve"> </w:t>
      </w:r>
      <w:r w:rsidRPr="00B53E0B">
        <w:rPr>
          <w:rStyle w:val="anegp0gi0b9av8jahpyh"/>
          <w:rFonts w:ascii="Times New Roman" w:hAnsi="Times New Roman" w:cs="Times New Roman"/>
          <w:b/>
          <w:sz w:val="28"/>
          <w:szCs w:val="28"/>
          <w:lang w:val="kk-KZ"/>
        </w:rPr>
        <w:t>Қ</w:t>
      </w:r>
      <w:r w:rsidR="00B75F77" w:rsidRPr="00B53E0B">
        <w:rPr>
          <w:rStyle w:val="anegp0gi0b9av8jahpyh"/>
          <w:rFonts w:ascii="Times New Roman" w:hAnsi="Times New Roman" w:cs="Times New Roman"/>
          <w:b/>
          <w:sz w:val="28"/>
          <w:szCs w:val="28"/>
          <w:lang w:val="kk-KZ"/>
        </w:rPr>
        <w:t>азақстан Республикасындағы</w:t>
      </w:r>
      <w:r w:rsidRPr="00B53E0B">
        <w:rPr>
          <w:rFonts w:ascii="Times New Roman" w:hAnsi="Times New Roman" w:cs="Times New Roman"/>
          <w:b/>
          <w:sz w:val="28"/>
          <w:szCs w:val="28"/>
          <w:lang w:val="kk-KZ"/>
        </w:rPr>
        <w:t xml:space="preserve"> </w:t>
      </w:r>
      <w:r w:rsidR="00B75F77" w:rsidRPr="00B53E0B">
        <w:rPr>
          <w:rFonts w:ascii="Times New Roman" w:hAnsi="Times New Roman" w:cs="Times New Roman"/>
          <w:b/>
          <w:sz w:val="28"/>
          <w:szCs w:val="28"/>
          <w:lang w:val="kk-KZ"/>
        </w:rPr>
        <w:t>а</w:t>
      </w:r>
      <w:r w:rsidRPr="00B53E0B">
        <w:rPr>
          <w:rFonts w:ascii="Times New Roman" w:hAnsi="Times New Roman" w:cs="Times New Roman"/>
          <w:b/>
          <w:sz w:val="28"/>
          <w:szCs w:val="28"/>
          <w:lang w:val="kk-KZ"/>
        </w:rPr>
        <w:t xml:space="preserve">уыл </w:t>
      </w:r>
      <w:r w:rsidR="00B75F77" w:rsidRPr="00B53E0B">
        <w:rPr>
          <w:rStyle w:val="anegp0gi0b9av8jahpyh"/>
          <w:rFonts w:ascii="Times New Roman" w:hAnsi="Times New Roman" w:cs="Times New Roman"/>
          <w:b/>
          <w:sz w:val="28"/>
          <w:szCs w:val="28"/>
          <w:lang w:val="kk-KZ"/>
        </w:rPr>
        <w:t>шаруашылық</w:t>
      </w:r>
      <w:r w:rsidRPr="00B53E0B">
        <w:rPr>
          <w:rFonts w:ascii="Times New Roman" w:hAnsi="Times New Roman" w:cs="Times New Roman"/>
          <w:b/>
          <w:sz w:val="28"/>
          <w:szCs w:val="28"/>
          <w:lang w:val="kk-KZ"/>
        </w:rPr>
        <w:t xml:space="preserve"> </w:t>
      </w:r>
      <w:r w:rsidRPr="00B53E0B">
        <w:rPr>
          <w:rStyle w:val="anegp0gi0b9av8jahpyh"/>
          <w:rFonts w:ascii="Times New Roman" w:hAnsi="Times New Roman" w:cs="Times New Roman"/>
          <w:b/>
          <w:sz w:val="28"/>
          <w:szCs w:val="28"/>
          <w:lang w:val="kk-KZ"/>
        </w:rPr>
        <w:t>кооперативтерінің</w:t>
      </w:r>
      <w:r w:rsidRPr="00B53E0B">
        <w:rPr>
          <w:rFonts w:ascii="Times New Roman" w:hAnsi="Times New Roman" w:cs="Times New Roman"/>
          <w:b/>
          <w:sz w:val="28"/>
          <w:szCs w:val="28"/>
          <w:lang w:val="kk-KZ"/>
        </w:rPr>
        <w:t xml:space="preserve"> </w:t>
      </w:r>
      <w:r w:rsidRPr="00B53E0B">
        <w:rPr>
          <w:rStyle w:val="anegp0gi0b9av8jahpyh"/>
          <w:rFonts w:ascii="Times New Roman" w:hAnsi="Times New Roman" w:cs="Times New Roman"/>
          <w:b/>
          <w:sz w:val="28"/>
          <w:szCs w:val="28"/>
          <w:lang w:val="kk-KZ"/>
        </w:rPr>
        <w:t>басым</w:t>
      </w:r>
      <w:r w:rsidRPr="00B53E0B">
        <w:rPr>
          <w:rFonts w:ascii="Times New Roman" w:hAnsi="Times New Roman" w:cs="Times New Roman"/>
          <w:b/>
          <w:sz w:val="28"/>
          <w:szCs w:val="28"/>
          <w:lang w:val="kk-KZ"/>
        </w:rPr>
        <w:t xml:space="preserve"> </w:t>
      </w:r>
      <w:r w:rsidRPr="00B53E0B">
        <w:rPr>
          <w:rStyle w:val="anegp0gi0b9av8jahpyh"/>
          <w:rFonts w:ascii="Times New Roman" w:hAnsi="Times New Roman" w:cs="Times New Roman"/>
          <w:b/>
          <w:sz w:val="28"/>
          <w:szCs w:val="28"/>
          <w:lang w:val="kk-KZ"/>
        </w:rPr>
        <w:t>бағыттары</w:t>
      </w:r>
      <w:r w:rsidRPr="00B53E0B">
        <w:rPr>
          <w:rFonts w:ascii="Times New Roman" w:hAnsi="Times New Roman" w:cs="Times New Roman"/>
          <w:b/>
          <w:sz w:val="28"/>
          <w:szCs w:val="28"/>
          <w:lang w:val="kk-KZ"/>
        </w:rPr>
        <w:t xml:space="preserve"> </w:t>
      </w:r>
      <w:r w:rsidRPr="00B53E0B">
        <w:rPr>
          <w:rStyle w:val="anegp0gi0b9av8jahpyh"/>
          <w:rFonts w:ascii="Times New Roman" w:hAnsi="Times New Roman" w:cs="Times New Roman"/>
          <w:b/>
          <w:sz w:val="28"/>
          <w:szCs w:val="28"/>
          <w:lang w:val="kk-KZ"/>
        </w:rPr>
        <w:t>мен</w:t>
      </w:r>
      <w:r w:rsidRPr="00B53E0B">
        <w:rPr>
          <w:rFonts w:ascii="Times New Roman" w:hAnsi="Times New Roman" w:cs="Times New Roman"/>
          <w:b/>
          <w:sz w:val="28"/>
          <w:szCs w:val="28"/>
          <w:lang w:val="kk-KZ"/>
        </w:rPr>
        <w:t xml:space="preserve"> </w:t>
      </w:r>
      <w:r w:rsidRPr="00B53E0B">
        <w:rPr>
          <w:rStyle w:val="anegp0gi0b9av8jahpyh"/>
          <w:rFonts w:ascii="Times New Roman" w:hAnsi="Times New Roman" w:cs="Times New Roman"/>
          <w:b/>
          <w:sz w:val="28"/>
          <w:szCs w:val="28"/>
          <w:lang w:val="kk-KZ"/>
        </w:rPr>
        <w:t>перспективалық</w:t>
      </w:r>
      <w:r w:rsidRPr="00B53E0B">
        <w:rPr>
          <w:rFonts w:ascii="Times New Roman" w:hAnsi="Times New Roman" w:cs="Times New Roman"/>
          <w:b/>
          <w:sz w:val="28"/>
          <w:szCs w:val="28"/>
          <w:lang w:val="kk-KZ"/>
        </w:rPr>
        <w:t xml:space="preserve"> </w:t>
      </w:r>
      <w:r w:rsidRPr="00B53E0B">
        <w:rPr>
          <w:rStyle w:val="anegp0gi0b9av8jahpyh"/>
          <w:rFonts w:ascii="Times New Roman" w:hAnsi="Times New Roman" w:cs="Times New Roman"/>
          <w:b/>
          <w:sz w:val="28"/>
          <w:szCs w:val="28"/>
          <w:lang w:val="kk-KZ"/>
        </w:rPr>
        <w:t>модельдері</w:t>
      </w:r>
    </w:p>
    <w:p w14:paraId="01B46479" w14:textId="77777777" w:rsidR="009533F0" w:rsidRPr="00B53E0B" w:rsidRDefault="009533F0" w:rsidP="009533F0">
      <w:pPr>
        <w:spacing w:after="0" w:line="240" w:lineRule="auto"/>
        <w:ind w:firstLine="567"/>
        <w:jc w:val="both"/>
        <w:rPr>
          <w:rFonts w:ascii="Times New Roman" w:eastAsia="Times New Roman" w:hAnsi="Times New Roman" w:cs="Times New Roman"/>
          <w:b/>
          <w:sz w:val="28"/>
          <w:szCs w:val="28"/>
          <w:lang w:val="kk-KZ" w:eastAsia="ru-RU"/>
        </w:rPr>
      </w:pPr>
    </w:p>
    <w:p w14:paraId="007F294A" w14:textId="77777777" w:rsidR="009533F0" w:rsidRPr="00B53E0B" w:rsidRDefault="009533F0" w:rsidP="009533F0">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Ауыл шаруашылығы кооперативтерінің өндірістік шығындарын оңтайландыру олардың жұмысының тиімділігін, өндіріс рентабелділігін арттыруды қамтамасыз етеді. Экономикалық дағдарыс жағдайында және аграрлық сектордағы тез өзгеріп отыратын нарықтық конъюнктурада өндіріс шығындарын оңтайландыру мәселесі әсіресе өзекті болып табылады, бұл осы процесті үнемі жүргізуді талап етеді.</w:t>
      </w:r>
    </w:p>
    <w:p w14:paraId="295F9942" w14:textId="77777777" w:rsidR="009533F0" w:rsidRPr="00B53E0B" w:rsidRDefault="009533F0" w:rsidP="009533F0">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Қазіргі уақытта ауыл шаруашылығы кооперативтері әр түрлі ауылшаруашылық өнімдерін өндіруден бастап, оларды сақтауды ұйымдастыруды, алғашқы және терең өңдеуді, орауды, тасымалдауды, тұтынушыға жеткізуді, агротехникалық, ветеринариялық, сумен жабдықтау </w:t>
      </w:r>
      <w:r w:rsidRPr="00B53E0B">
        <w:rPr>
          <w:rFonts w:ascii="Times New Roman" w:hAnsi="Times New Roman" w:cs="Times New Roman"/>
          <w:sz w:val="28"/>
          <w:szCs w:val="28"/>
          <w:lang w:val="kk-KZ"/>
        </w:rPr>
        <w:lastRenderedPageBreak/>
        <w:t>және басқа да қызметтерді көрсетуден бастап, ауылшаруашылық тауар өндірушілерін сақтандыру сияқты көптеген қызмет түрлерін жүзеге асыра алады [135].</w:t>
      </w:r>
    </w:p>
    <w:p w14:paraId="53874B3E" w14:textId="29D5187B" w:rsidR="009533F0" w:rsidRPr="00B53E0B" w:rsidRDefault="009533F0" w:rsidP="009533F0">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Ауыл шаруашылығы кооперативтері үнемі тұқыммен, минералды тыңайтқыштармен, мал азағымен, жанар-жағармай материалдарымен, ветеринариялық препараттармен және т.б. қамтамасыз ететін көптеген өнім берушілермен, серіктестермен (сақтау, өңдеу, сауда-саттық және т. б.) және ауылшаруашылық  шикізаттары мен дайын өнімді тұтынушылармен үнемі өзара  әрекеттеседі. Ауыл шаруашылығы кооперативтерінің жоғарыда көрсетілген қызмет түрінің көптігіне және агроөнеркәсіптік кешенінің (АӨК) ұқсас салаларының кәсіпорындарымен  өзара әрекеттесу </w:t>
      </w:r>
      <w:r w:rsidR="00B26521" w:rsidRPr="00B53E0B">
        <w:rPr>
          <w:rFonts w:ascii="Times New Roman" w:hAnsi="Times New Roman" w:cs="Times New Roman"/>
          <w:sz w:val="28"/>
          <w:szCs w:val="28"/>
          <w:lang w:val="kk-KZ"/>
        </w:rPr>
        <w:t>нысандарына</w:t>
      </w:r>
      <w:r w:rsidRPr="00B53E0B">
        <w:rPr>
          <w:rFonts w:ascii="Times New Roman" w:hAnsi="Times New Roman" w:cs="Times New Roman"/>
          <w:sz w:val="28"/>
          <w:szCs w:val="28"/>
          <w:lang w:val="kk-KZ"/>
        </w:rPr>
        <w:t xml:space="preserve"> байланысты  өндірістік шығындарын оңтайландыру моделдерін және әдістерін</w:t>
      </w:r>
      <w:r w:rsidR="00B26521" w:rsidRPr="00B53E0B">
        <w:rPr>
          <w:rFonts w:ascii="Times New Roman" w:hAnsi="Times New Roman" w:cs="Times New Roman"/>
          <w:sz w:val="28"/>
          <w:szCs w:val="28"/>
          <w:lang w:val="kk-KZ"/>
        </w:rPr>
        <w:t xml:space="preserve"> қолдану арқылы </w:t>
      </w:r>
      <w:r w:rsidRPr="00B53E0B">
        <w:rPr>
          <w:rFonts w:ascii="Times New Roman" w:hAnsi="Times New Roman" w:cs="Times New Roman"/>
          <w:sz w:val="28"/>
          <w:szCs w:val="28"/>
          <w:lang w:val="kk-KZ"/>
        </w:rPr>
        <w:t>басылымдықтарға қарай пайдалану қажеттілігі негізделеді.</w:t>
      </w:r>
    </w:p>
    <w:p w14:paraId="085E6128"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Ауыл шаруашылығы  кооперативінің  өндірістік  шығындарын азайту және өндірістік шығындарды оңтайландыру бойынша іс-шаралар кешенін қолдану оның қолда бар резервтік әлеуетін (жер, өндіріс, жұмыс күші және т.б.) тиімді пайдалануға, өндірісті модернизациялауды, әртараптандыруды жүзеге асыруға, өндірістің өзіндік қорын, бастапқы базасын құрумен байланысты өндірістердің технологиялық интеграциясын дамытуға мүмкіндік береді. Ауылшаруашылық өнімдерін  өңдеу, қайта өңдеу, өзіндік  қызмет көрсету орталығын және басқа да инфрақұрылымды ұйымдастыру- бұл өнімнің өзіндік құнын төмендетуге, қосымша құны жоғары өнім шығаруға, кооператив мүшелерінің табысын арттыруға және  өнімнің бәсекеге қабілеттілігін арттыруға мүмкіндік береді.</w:t>
      </w:r>
    </w:p>
    <w:p w14:paraId="27C1EC3D"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Ауыл  шаруашылығы кооперативтерінің өндірістік шығындарын азайтуға және өндірістік шығындарды оңтайландыруға арналған негізгі резервтер:</w:t>
      </w:r>
    </w:p>
    <w:p w14:paraId="5590962F"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басқару құрылымы мен әдістерін жетілдіру арқылы өндірісті ұйымдастыру мен басқарудың тиімділігін арттыру;</w:t>
      </w:r>
    </w:p>
    <w:p w14:paraId="26DE617E"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оларды өсірудің озық технологияларын енгізу, тұқымдарды, тыңайтқыштарды, отынды, жемшөпті және т.б. ұтымды пайдалану арқылы ауылшаруашылық дақылдарының өнімділігі мен мал өнімділігін арттыру арқылы өндірістің негізгі құралдарын ұстауға кететін шығындарды үнемдеу;</w:t>
      </w:r>
    </w:p>
    <w:p w14:paraId="3C4EDF23"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бірқатар тауарлар мен қызметтерді жеке өндірістер мен қызмет түрлерін кеңейту арқылы сатып алуға көшу [136].</w:t>
      </w:r>
    </w:p>
    <w:p w14:paraId="38D31CAE" w14:textId="0F15DF91" w:rsidR="009533F0" w:rsidRPr="00B53E0B" w:rsidRDefault="00995C2D" w:rsidP="009F337A">
      <w:pPr>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Алматы, </w:t>
      </w:r>
      <w:r w:rsidR="00C60DF7">
        <w:rPr>
          <w:rFonts w:ascii="Times New Roman" w:eastAsia="Times New Roman" w:hAnsi="Times New Roman" w:cs="Times New Roman"/>
          <w:sz w:val="28"/>
          <w:szCs w:val="28"/>
          <w:lang w:val="kk-KZ" w:eastAsia="ru-RU"/>
        </w:rPr>
        <w:t>Жетісу</w:t>
      </w:r>
      <w:r w:rsidR="009F337A" w:rsidRPr="00B53E0B">
        <w:rPr>
          <w:rFonts w:ascii="Times New Roman" w:eastAsia="Times New Roman" w:hAnsi="Times New Roman" w:cs="Times New Roman"/>
          <w:sz w:val="28"/>
          <w:szCs w:val="28"/>
          <w:lang w:val="kk-KZ" w:eastAsia="ru-RU"/>
        </w:rPr>
        <w:t xml:space="preserve"> облыс</w:t>
      </w:r>
      <w:r>
        <w:rPr>
          <w:rFonts w:ascii="Times New Roman" w:eastAsia="Times New Roman" w:hAnsi="Times New Roman" w:cs="Times New Roman"/>
          <w:sz w:val="28"/>
          <w:szCs w:val="28"/>
          <w:lang w:val="kk-KZ" w:eastAsia="ru-RU"/>
        </w:rPr>
        <w:t>тары</w:t>
      </w:r>
      <w:r w:rsidR="009F337A" w:rsidRPr="00B53E0B">
        <w:rPr>
          <w:rFonts w:ascii="Times New Roman" w:eastAsia="Times New Roman" w:hAnsi="Times New Roman" w:cs="Times New Roman"/>
          <w:sz w:val="28"/>
          <w:szCs w:val="28"/>
          <w:lang w:val="kk-KZ" w:eastAsia="ru-RU"/>
        </w:rPr>
        <w:t xml:space="preserve">ның агроөнеркәсіптік кешенінің перспективалы даму бағыттарына (қант қызылшасы, ет және сүт өнімдерін өндіру) және жоғарыда аталған шығындарды азайту факторларына сүйене отырып, ауыл шаруашылығы кооперативтерінің өндіріс шығындарын оңтайландырудың перспективалы модельдері әзірленді. </w:t>
      </w:r>
      <w:r w:rsidR="00C60DF7">
        <w:rPr>
          <w:rFonts w:ascii="Times New Roman" w:eastAsia="Times New Roman" w:hAnsi="Times New Roman" w:cs="Times New Roman"/>
          <w:sz w:val="28"/>
          <w:szCs w:val="28"/>
          <w:lang w:val="kk-KZ" w:eastAsia="ru-RU"/>
        </w:rPr>
        <w:t>Жетісу</w:t>
      </w:r>
      <w:r w:rsidR="009533F0" w:rsidRPr="00B53E0B">
        <w:rPr>
          <w:rFonts w:ascii="Times New Roman" w:eastAsia="Times New Roman" w:hAnsi="Times New Roman" w:cs="Times New Roman"/>
          <w:sz w:val="28"/>
          <w:szCs w:val="28"/>
          <w:lang w:val="kk-KZ" w:eastAsia="ru-RU"/>
        </w:rPr>
        <w:t xml:space="preserve"> облысының қолданыстағы ауыл шаруашылығы кооперативтерінің мәліметтері негізінде «КормСнабТастөбе» </w:t>
      </w:r>
      <w:r w:rsidR="009F337A" w:rsidRPr="00B53E0B">
        <w:rPr>
          <w:rFonts w:ascii="Times New Roman" w:eastAsia="Times New Roman" w:hAnsi="Times New Roman" w:cs="Times New Roman"/>
          <w:sz w:val="28"/>
          <w:szCs w:val="28"/>
          <w:lang w:val="kk-KZ" w:eastAsia="ru-RU"/>
        </w:rPr>
        <w:t>ауыл шаруашылығы кооперативі</w:t>
      </w:r>
      <w:r w:rsidR="009533F0" w:rsidRPr="00B53E0B">
        <w:rPr>
          <w:rFonts w:ascii="Times New Roman" w:eastAsia="Times New Roman" w:hAnsi="Times New Roman" w:cs="Times New Roman"/>
          <w:sz w:val="28"/>
          <w:szCs w:val="28"/>
          <w:lang w:val="kk-KZ" w:eastAsia="ru-RU"/>
        </w:rPr>
        <w:t xml:space="preserve"> базасында кооперативтерге қызмет көрсету орталығын ұйымдастырудың экономикалық тиімділігі, «Қаратал-шекер» </w:t>
      </w:r>
      <w:r w:rsidR="009F337A" w:rsidRPr="00B53E0B">
        <w:rPr>
          <w:rFonts w:ascii="Times New Roman" w:eastAsia="Times New Roman" w:hAnsi="Times New Roman" w:cs="Times New Roman"/>
          <w:sz w:val="28"/>
          <w:szCs w:val="28"/>
          <w:lang w:val="kk-KZ" w:eastAsia="ru-RU"/>
        </w:rPr>
        <w:t>ауыл шаруашылығы кооперативі</w:t>
      </w:r>
      <w:r w:rsidR="009533F0" w:rsidRPr="00B53E0B">
        <w:rPr>
          <w:rFonts w:ascii="Times New Roman" w:eastAsia="Times New Roman" w:hAnsi="Times New Roman" w:cs="Times New Roman"/>
          <w:sz w:val="28"/>
          <w:szCs w:val="28"/>
          <w:lang w:val="kk-KZ" w:eastAsia="ru-RU"/>
        </w:rPr>
        <w:t xml:space="preserve"> базасында мал азығы цехын ұйымдастырып, </w:t>
      </w:r>
      <w:r w:rsidR="009533F0" w:rsidRPr="00B53E0B">
        <w:rPr>
          <w:rFonts w:ascii="Times New Roman" w:eastAsia="Times New Roman" w:hAnsi="Times New Roman" w:cs="Times New Roman"/>
          <w:sz w:val="28"/>
          <w:szCs w:val="28"/>
          <w:lang w:val="kk-KZ" w:eastAsia="ru-RU"/>
        </w:rPr>
        <w:lastRenderedPageBreak/>
        <w:t>жетіалқапты қызылша ауыспалы егіс жүйесін енгізудің экономикалық тиімділігі айқын</w:t>
      </w:r>
      <w:r w:rsidR="009F337A" w:rsidRPr="00B53E0B">
        <w:rPr>
          <w:rFonts w:ascii="Times New Roman" w:eastAsia="Times New Roman" w:hAnsi="Times New Roman" w:cs="Times New Roman"/>
          <w:sz w:val="28"/>
          <w:szCs w:val="28"/>
          <w:lang w:val="kk-KZ" w:eastAsia="ru-RU"/>
        </w:rPr>
        <w:t>далды</w:t>
      </w:r>
      <w:r w:rsidR="009533F0" w:rsidRPr="00B53E0B">
        <w:rPr>
          <w:rFonts w:ascii="Times New Roman" w:eastAsia="Times New Roman" w:hAnsi="Times New Roman" w:cs="Times New Roman"/>
          <w:sz w:val="28"/>
          <w:szCs w:val="28"/>
          <w:lang w:val="kk-KZ" w:eastAsia="ru-RU"/>
        </w:rPr>
        <w:t>. Ауыл шаруашылығы  кооперативтерінің  ұсынылған  үлгілерін  енгізу жоғарыда аталған факторларды қолдану арқылы өнімнің өзіндік құнын төмендетуге және өндіріс шығындарын оңтайландыруға көмектеседі.</w:t>
      </w:r>
    </w:p>
    <w:p w14:paraId="16000652" w14:textId="1676016A"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«КормСнабTaстөбe» </w:t>
      </w:r>
      <w:r w:rsidR="009F337A" w:rsidRPr="00B53E0B">
        <w:rPr>
          <w:rFonts w:ascii="Times New Roman" w:eastAsia="Times New Roman" w:hAnsi="Times New Roman" w:cs="Times New Roman"/>
          <w:sz w:val="28"/>
          <w:szCs w:val="28"/>
          <w:lang w:val="kk-KZ" w:eastAsia="ru-RU"/>
        </w:rPr>
        <w:t>ауыл шаруашылығы кооперативтерінің</w:t>
      </w:r>
      <w:r w:rsidRPr="00B53E0B">
        <w:rPr>
          <w:rFonts w:ascii="Times New Roman" w:eastAsia="Times New Roman" w:hAnsi="Times New Roman" w:cs="Times New Roman"/>
          <w:sz w:val="28"/>
          <w:szCs w:val="28"/>
          <w:lang w:val="kk-KZ" w:eastAsia="ru-RU"/>
        </w:rPr>
        <w:t xml:space="preserve"> негізінде кооперативтерге қызмет көрсету орталығын құру арқылы ауыл шаруашылығы кооперативінің өндірістік шығындарын оңтайландыру моделі жасалды.</w:t>
      </w:r>
    </w:p>
    <w:p w14:paraId="19FF39BB"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Республиканың  агроөнеркәсіптік  кешеніне  арналған  жабдықтардың 90% -дан астамы шет елдерден әкелінеді, отандық өндірілетін машиналардың ассортименті шамалы, негізінен тракторлар мен </w:t>
      </w:r>
      <w:r w:rsidRPr="00B53E0B">
        <w:rPr>
          <w:rFonts w:ascii="Times New Roman" w:hAnsi="Times New Roman" w:cs="Times New Roman"/>
          <w:sz w:val="28"/>
          <w:szCs w:val="28"/>
          <w:lang w:val="kk-KZ"/>
        </w:rPr>
        <w:t>ірі торапты құрастырылған</w:t>
      </w:r>
      <w:r w:rsidRPr="00B53E0B">
        <w:rPr>
          <w:rFonts w:ascii="Times New Roman" w:eastAsia="Times New Roman" w:hAnsi="Times New Roman" w:cs="Times New Roman"/>
          <w:sz w:val="28"/>
          <w:szCs w:val="28"/>
          <w:lang w:val="kk-KZ" w:eastAsia="ru-RU"/>
        </w:rPr>
        <w:t xml:space="preserve"> комбайндар, өңдеуші, егін және жемшөп жинайтын машиналар өндірісі іс жүзінде жоқ, қолда  бар  жабдықтардың 80% -дан  астамы өз ресурсын тауысқан және есептен шығарылуы керек [137 ].</w:t>
      </w:r>
    </w:p>
    <w:p w14:paraId="6F56686A" w14:textId="77777777" w:rsidR="009533F0" w:rsidRPr="00B53E0B" w:rsidRDefault="009533F0" w:rsidP="009533F0">
      <w:pPr>
        <w:spacing w:after="0" w:line="240" w:lineRule="auto"/>
        <w:ind w:firstLine="567"/>
        <w:contextualSpacing/>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2022 жылы Қазақстан Республикасы Ауыл шаруашылығы министрлігі әзірлеген  агроөнеркәсіптік кешенді қарқынды техникалық қайта жарақтандыру картасына сәйкес, тозған жабдықтарды  пайдалану жалпы егіннің 14% мөлшерінде шығындарға әкеледі, бұл жоғалған кірістің 200 млрд.тңг. Жабдықтарды жаңарту деңгейі жабдық түріне байланысты 0,3-тен 3% -ке дейін, машиналардың стандартты қызмет ету мерзіміне сәйкес келетін 8,5-10% орнына 1,9% құрайды. 2024 жылы жабдықтарды жаңарту деңгейін 2,8% -ға жеткізу жоспарланған болатын [138]. Алайда, бұл көрсеткішке қол жеткізілген жоқ. Отандық  ауылшаруашылық  машина  жасау  саласының қазіргі  жағдайын  және  жеткізілген  жабдықтың бағасын ескере отырып, шаруа және фермер қожалықтарын  техникалық  қайта  жарақтандыруды  жүзеге асыру және нәтижесінде өндіріске жоғары технологияларды енгізу,еңбек өнімділігін арттыру мүмкін емес.</w:t>
      </w:r>
    </w:p>
    <w:p w14:paraId="60F08E29" w14:textId="77777777" w:rsidR="009533F0" w:rsidRPr="00B53E0B" w:rsidRDefault="009533F0" w:rsidP="009533F0">
      <w:pPr>
        <w:spacing w:after="0" w:line="240" w:lineRule="auto"/>
        <w:ind w:firstLine="567"/>
        <w:contextualSpacing/>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Әлемдік тәжірибе заманауи жаңа жабдықты қолдануға мүмкіндік беретін кооперативті  МТС құру  мақсатында  ауылшаруашылық  тауар  өндірушілердің күш-жігерін біріктіру арқылы бұл мәселені шешудің жоғары тиімділігін көрсетеді. Шетелде (Германия, Франция және т. б.) жабдықтарды бірлесіп сатып алып, кооператив мүшелері кезек-кезек пайдаланған кезде, машиналарды, технологияны бірлесіп пайдалану бойынша серіктестік кеңінен таралған. Қазақстанда  1990-жылдардың аяғында 2000 жылдардың басында шағын фермаларда механикаландырылған жұмыстың орындалуын қамтамасыз ету үшін  шамамен  20 машина-тракторлық станциясы  құрылды. Кейінгі жылдары бұл МТС жұмысы әртүрлі себептермен тоқтатылды (салықтың ауырлығы, қызметтердің қымбаттығы, мемлекеттік қолдаудың болмауы және т.б.).</w:t>
      </w:r>
    </w:p>
    <w:p w14:paraId="078AAB37" w14:textId="77777777" w:rsidR="009533F0" w:rsidRPr="00B53E0B" w:rsidRDefault="009533F0" w:rsidP="009533F0">
      <w:pPr>
        <w:spacing w:after="0" w:line="240" w:lineRule="auto"/>
        <w:ind w:firstLine="567"/>
        <w:contextualSpacing/>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Ауылшаруашылық өндірісінің шамалы сипатын ескере отырып, шағын бизнеске  ауылшаруашылық  техникасын  сатып  алуға мүмкіндік жоқ.  Кооператив негізінде алғашқы технологияны пайдалану  өздерінің қызмет көрсету орталығын құру үшін күш-жігерді біріктіру қажеттілігін негіздейді.</w:t>
      </w:r>
    </w:p>
    <w:p w14:paraId="6DD71B2B" w14:textId="59D131E2" w:rsidR="009533F0" w:rsidRPr="00B53E0B" w:rsidRDefault="009533F0" w:rsidP="009533F0">
      <w:pPr>
        <w:spacing w:after="0" w:line="240" w:lineRule="auto"/>
        <w:ind w:firstLine="567"/>
        <w:contextualSpacing/>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lastRenderedPageBreak/>
        <w:t xml:space="preserve">Құрылтайшылары </w:t>
      </w:r>
      <w:r w:rsidR="00C60DF7">
        <w:rPr>
          <w:rFonts w:ascii="Times New Roman" w:eastAsia="Times New Roman" w:hAnsi="Times New Roman" w:cs="Times New Roman"/>
          <w:sz w:val="28"/>
          <w:szCs w:val="28"/>
          <w:lang w:val="kk-KZ" w:eastAsia="ru-RU"/>
        </w:rPr>
        <w:t>Жетісу</w:t>
      </w:r>
      <w:r w:rsidRPr="00B53E0B">
        <w:rPr>
          <w:rFonts w:ascii="Times New Roman" w:eastAsia="Times New Roman" w:hAnsi="Times New Roman" w:cs="Times New Roman"/>
          <w:sz w:val="28"/>
          <w:szCs w:val="28"/>
          <w:lang w:val="kk-KZ" w:eastAsia="ru-RU"/>
        </w:rPr>
        <w:t xml:space="preserve"> облысының Қаратал ауданындағы 32 шаруа қожалығы болып табылатын «КормСнабТастөбе» АШӨК іс жүзіндегі ауыл шаруашылығы кооперативінің мысалында қызмет көрсету орталығын құру ұсынылады. Ұсынылатын кооперативтік қызмет көрсету орталығының ұйымдық құрылымы 14-ші суретте көрсетілген [139], оның негізгі функциялары 15-ші суретте, басқару моделі 16-ші суретте көрсетілген.</w:t>
      </w:r>
    </w:p>
    <w:p w14:paraId="703A37AE" w14:textId="77777777" w:rsidR="009533F0" w:rsidRPr="00B53E0B" w:rsidRDefault="009533F0" w:rsidP="009533F0">
      <w:pPr>
        <w:spacing w:after="0" w:line="240" w:lineRule="auto"/>
        <w:ind w:firstLine="567"/>
        <w:contextualSpacing/>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«КормСнабТастөбе» АШӨК-нің негізгі мамандандыруы - мал азығы дақылдарын өсіру, 32 шаруа қожалықтарының жалпы жер көлемі шамамен 1000 га егістік алқапты құрайды, оның  800 га суармалы. Бұл жерлерде жемшөп дақылдары ауылшаруашылық дақылдарын ауыспалы егіске сәйкес өсіру технологиясымен өсіріледі: астық үшін жүгері - 300 га, сүрлем үшін жүгері - 300 га, жоңышқа - 200 га.</w:t>
      </w:r>
    </w:p>
    <w:p w14:paraId="0477002E"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Алайда, ауыл шаруашылығы  кооперативінің тиімді  жұмыс  істеуі үшін өзінің  жеке  ауылшаруашылық  техникасы  қажет, өйткені кооператив болмаған  кезде  агротехнологиялық  жұмыстарды  ұсыну  үшін  делдалдық ұйымдардың  қызметтеріне  қомақты  шығындар   түседі, бұл өз кооперативтеріне қызмет көрсету орталығын құру қажеттілігін негіздейді.</w:t>
      </w:r>
    </w:p>
    <w:p w14:paraId="644EA2D3"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Сонымен, 2024 жылы  мал азығы  дақылдарын  өсіруге  тікелей  өндірістік шығындар  дәнді  дақылдар  мен жүгері үшін  346,1 мың т / га, жоңышқа үшін 353,2 мың т / га құрады, ал астыққа жүгерінің құны 4072 болды тг / ц, сүрлемге жүгері 865 тг / ц, жоңышқа - 2023 тг / ц. (36 кесте 41) [139].</w:t>
      </w:r>
    </w:p>
    <w:p w14:paraId="16A2BEF9" w14:textId="77777777" w:rsidR="009F337A" w:rsidRPr="00B53E0B" w:rsidRDefault="009533F0" w:rsidP="009533F0">
      <w:pPr>
        <w:spacing w:after="0" w:line="240" w:lineRule="auto"/>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w:t>
      </w:r>
    </w:p>
    <w:p w14:paraId="37C968BF" w14:textId="7C8518EA" w:rsidR="009533F0" w:rsidRDefault="009533F0" w:rsidP="009533F0">
      <w:pPr>
        <w:spacing w:after="0" w:line="240" w:lineRule="auto"/>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t xml:space="preserve">36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«KормСнабТастөбе» АШӨК-де  мал азығы  дақылдарын  өсірудің технологиялық картасы</w:t>
      </w:r>
    </w:p>
    <w:p w14:paraId="03C861C2" w14:textId="77777777" w:rsidR="00995C2D" w:rsidRPr="00B53E0B" w:rsidRDefault="00995C2D" w:rsidP="009533F0">
      <w:pPr>
        <w:spacing w:after="0" w:line="240" w:lineRule="auto"/>
        <w:rPr>
          <w:rFonts w:ascii="Times New Roman" w:eastAsia="Times New Roman" w:hAnsi="Times New Roman" w:cs="Times New Roman"/>
          <w:sz w:val="24"/>
          <w:szCs w:val="24"/>
          <w:lang w:val="kk-KZ" w:eastAsia="ru-RU"/>
        </w:rPr>
      </w:pPr>
    </w:p>
    <w:tbl>
      <w:tblPr>
        <w:tblW w:w="949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1023"/>
        <w:gridCol w:w="1740"/>
        <w:gridCol w:w="1984"/>
        <w:gridCol w:w="1696"/>
      </w:tblGrid>
      <w:tr w:rsidR="00995C2D" w:rsidRPr="00B53E0B" w14:paraId="400B646D" w14:textId="77777777" w:rsidTr="009533F0">
        <w:trPr>
          <w:trHeight w:val="89"/>
        </w:trPr>
        <w:tc>
          <w:tcPr>
            <w:tcW w:w="3049" w:type="dxa"/>
            <w:vAlign w:val="center"/>
            <w:hideMark/>
          </w:tcPr>
          <w:p w14:paraId="44C43709"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Агротехникалық шаралар</w:t>
            </w:r>
          </w:p>
        </w:tc>
        <w:tc>
          <w:tcPr>
            <w:tcW w:w="1023" w:type="dxa"/>
            <w:vAlign w:val="center"/>
            <w:hideMark/>
          </w:tcPr>
          <w:p w14:paraId="36803155"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Өлшем бірлігі</w:t>
            </w:r>
          </w:p>
        </w:tc>
        <w:tc>
          <w:tcPr>
            <w:tcW w:w="1740" w:type="dxa"/>
          </w:tcPr>
          <w:p w14:paraId="6EF1544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Астық үшін жүгері</w:t>
            </w:r>
          </w:p>
        </w:tc>
        <w:tc>
          <w:tcPr>
            <w:tcW w:w="1984" w:type="dxa"/>
          </w:tcPr>
          <w:p w14:paraId="3B3B362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 xml:space="preserve"> Сүрлем үшін жүгері</w:t>
            </w:r>
          </w:p>
        </w:tc>
        <w:tc>
          <w:tcPr>
            <w:tcW w:w="1696" w:type="dxa"/>
          </w:tcPr>
          <w:p w14:paraId="69997ADD"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 xml:space="preserve"> Жоңышқа</w:t>
            </w:r>
          </w:p>
        </w:tc>
      </w:tr>
      <w:tr w:rsidR="00995C2D" w:rsidRPr="00B53E0B" w14:paraId="5D3ABB95" w14:textId="77777777" w:rsidTr="009533F0">
        <w:trPr>
          <w:trHeight w:val="64"/>
        </w:trPr>
        <w:tc>
          <w:tcPr>
            <w:tcW w:w="3049" w:type="dxa"/>
            <w:vAlign w:val="center"/>
            <w:hideMark/>
          </w:tcPr>
          <w:p w14:paraId="101871E8"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 Жер жырту</w:t>
            </w:r>
          </w:p>
        </w:tc>
        <w:tc>
          <w:tcPr>
            <w:tcW w:w="1023" w:type="dxa"/>
            <w:vAlign w:val="center"/>
            <w:hideMark/>
          </w:tcPr>
          <w:p w14:paraId="14D68FA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тг/га</w:t>
            </w:r>
          </w:p>
        </w:tc>
        <w:tc>
          <w:tcPr>
            <w:tcW w:w="1740" w:type="dxa"/>
          </w:tcPr>
          <w:p w14:paraId="0650A56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37000</w:t>
            </w:r>
          </w:p>
        </w:tc>
        <w:tc>
          <w:tcPr>
            <w:tcW w:w="1984" w:type="dxa"/>
          </w:tcPr>
          <w:p w14:paraId="5EE5FD5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37000</w:t>
            </w:r>
          </w:p>
        </w:tc>
        <w:tc>
          <w:tcPr>
            <w:tcW w:w="1696" w:type="dxa"/>
          </w:tcPr>
          <w:p w14:paraId="3834D0C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37000</w:t>
            </w:r>
          </w:p>
        </w:tc>
      </w:tr>
      <w:tr w:rsidR="00995C2D" w:rsidRPr="00B53E0B" w14:paraId="3DE94E5F" w14:textId="77777777" w:rsidTr="009533F0">
        <w:trPr>
          <w:trHeight w:val="64"/>
        </w:trPr>
        <w:tc>
          <w:tcPr>
            <w:tcW w:w="3049" w:type="dxa"/>
            <w:vAlign w:val="center"/>
            <w:hideMark/>
          </w:tcPr>
          <w:p w14:paraId="313B3A0B"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Дискілеу</w:t>
            </w:r>
          </w:p>
        </w:tc>
        <w:tc>
          <w:tcPr>
            <w:tcW w:w="1023" w:type="dxa"/>
            <w:vAlign w:val="center"/>
            <w:hideMark/>
          </w:tcPr>
          <w:p w14:paraId="482E759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тг/га</w:t>
            </w:r>
          </w:p>
        </w:tc>
        <w:tc>
          <w:tcPr>
            <w:tcW w:w="1740" w:type="dxa"/>
          </w:tcPr>
          <w:p w14:paraId="3961E12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7500</w:t>
            </w:r>
          </w:p>
        </w:tc>
        <w:tc>
          <w:tcPr>
            <w:tcW w:w="1984" w:type="dxa"/>
          </w:tcPr>
          <w:p w14:paraId="7B081B1D"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7500</w:t>
            </w:r>
          </w:p>
        </w:tc>
        <w:tc>
          <w:tcPr>
            <w:tcW w:w="1696" w:type="dxa"/>
          </w:tcPr>
          <w:p w14:paraId="0105285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7500</w:t>
            </w:r>
          </w:p>
        </w:tc>
      </w:tr>
      <w:tr w:rsidR="00995C2D" w:rsidRPr="00B53E0B" w14:paraId="73D2A1E7" w14:textId="77777777" w:rsidTr="009533F0">
        <w:trPr>
          <w:trHeight w:val="64"/>
        </w:trPr>
        <w:tc>
          <w:tcPr>
            <w:tcW w:w="3049" w:type="dxa"/>
            <w:vAlign w:val="center"/>
            <w:hideMark/>
          </w:tcPr>
          <w:p w14:paraId="3A707844"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Чизел</w:t>
            </w:r>
            <w:r w:rsidRPr="00B53E0B">
              <w:rPr>
                <w:rFonts w:ascii="Times New Roman" w:eastAsia="Times New Roman" w:hAnsi="Times New Roman" w:cs="Times New Roman"/>
                <w:sz w:val="24"/>
                <w:szCs w:val="24"/>
                <w:lang w:val="kk-KZ" w:eastAsia="ru-RU"/>
              </w:rPr>
              <w:t>деу</w:t>
            </w:r>
          </w:p>
        </w:tc>
        <w:tc>
          <w:tcPr>
            <w:tcW w:w="1023" w:type="dxa"/>
            <w:vAlign w:val="center"/>
            <w:hideMark/>
          </w:tcPr>
          <w:p w14:paraId="07C2A14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тг/га</w:t>
            </w:r>
          </w:p>
        </w:tc>
        <w:tc>
          <w:tcPr>
            <w:tcW w:w="1740" w:type="dxa"/>
          </w:tcPr>
          <w:p w14:paraId="50B1A25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9600</w:t>
            </w:r>
          </w:p>
        </w:tc>
        <w:tc>
          <w:tcPr>
            <w:tcW w:w="1984" w:type="dxa"/>
          </w:tcPr>
          <w:p w14:paraId="49AEC2D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9600</w:t>
            </w:r>
          </w:p>
        </w:tc>
        <w:tc>
          <w:tcPr>
            <w:tcW w:w="1696" w:type="dxa"/>
          </w:tcPr>
          <w:p w14:paraId="5076ACD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9600</w:t>
            </w:r>
          </w:p>
        </w:tc>
      </w:tr>
      <w:tr w:rsidR="00995C2D" w:rsidRPr="00B53E0B" w14:paraId="1ACE2551" w14:textId="77777777" w:rsidTr="009533F0">
        <w:trPr>
          <w:trHeight w:val="64"/>
        </w:trPr>
        <w:tc>
          <w:tcPr>
            <w:tcW w:w="3049" w:type="dxa"/>
            <w:vAlign w:val="center"/>
            <w:hideMark/>
          </w:tcPr>
          <w:p w14:paraId="729A1247"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Тырмалау</w:t>
            </w:r>
          </w:p>
        </w:tc>
        <w:tc>
          <w:tcPr>
            <w:tcW w:w="1023" w:type="dxa"/>
            <w:vAlign w:val="center"/>
            <w:hideMark/>
          </w:tcPr>
          <w:p w14:paraId="1BBC154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тг/га</w:t>
            </w:r>
          </w:p>
        </w:tc>
        <w:tc>
          <w:tcPr>
            <w:tcW w:w="1740" w:type="dxa"/>
          </w:tcPr>
          <w:p w14:paraId="1988CC1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7000</w:t>
            </w:r>
          </w:p>
        </w:tc>
        <w:tc>
          <w:tcPr>
            <w:tcW w:w="1984" w:type="dxa"/>
          </w:tcPr>
          <w:p w14:paraId="30094D0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7000</w:t>
            </w:r>
          </w:p>
        </w:tc>
        <w:tc>
          <w:tcPr>
            <w:tcW w:w="1696" w:type="dxa"/>
          </w:tcPr>
          <w:p w14:paraId="6FDD608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7000</w:t>
            </w:r>
          </w:p>
        </w:tc>
      </w:tr>
      <w:tr w:rsidR="00995C2D" w:rsidRPr="00B53E0B" w14:paraId="1639D623" w14:textId="77777777" w:rsidTr="009533F0">
        <w:trPr>
          <w:trHeight w:val="64"/>
        </w:trPr>
        <w:tc>
          <w:tcPr>
            <w:tcW w:w="3049" w:type="dxa"/>
            <w:vMerge w:val="restart"/>
            <w:vAlign w:val="center"/>
            <w:hideMark/>
          </w:tcPr>
          <w:p w14:paraId="717A6678"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ЖЖ</w:t>
            </w:r>
            <w:r w:rsidRPr="00B53E0B">
              <w:rPr>
                <w:rFonts w:ascii="Times New Roman" w:eastAsia="Times New Roman" w:hAnsi="Times New Roman" w:cs="Times New Roman"/>
                <w:sz w:val="24"/>
                <w:szCs w:val="24"/>
                <w:lang w:eastAsia="ru-RU"/>
              </w:rPr>
              <w:t>М</w:t>
            </w:r>
          </w:p>
        </w:tc>
        <w:tc>
          <w:tcPr>
            <w:tcW w:w="1023" w:type="dxa"/>
            <w:vAlign w:val="center"/>
            <w:hideMark/>
          </w:tcPr>
          <w:p w14:paraId="7FBA05D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га/л</w:t>
            </w:r>
          </w:p>
        </w:tc>
        <w:tc>
          <w:tcPr>
            <w:tcW w:w="1740" w:type="dxa"/>
            <w:vAlign w:val="center"/>
          </w:tcPr>
          <w:p w14:paraId="1E7E4FC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260</w:t>
            </w:r>
          </w:p>
        </w:tc>
        <w:tc>
          <w:tcPr>
            <w:tcW w:w="1984" w:type="dxa"/>
            <w:vAlign w:val="center"/>
          </w:tcPr>
          <w:p w14:paraId="6EC7ADA8"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260</w:t>
            </w:r>
          </w:p>
        </w:tc>
        <w:tc>
          <w:tcPr>
            <w:tcW w:w="1696" w:type="dxa"/>
            <w:vAlign w:val="center"/>
          </w:tcPr>
          <w:p w14:paraId="7D5DE57D"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260</w:t>
            </w:r>
          </w:p>
        </w:tc>
      </w:tr>
      <w:tr w:rsidR="00995C2D" w:rsidRPr="00B53E0B" w14:paraId="6BAA11FB" w14:textId="77777777" w:rsidTr="009533F0">
        <w:trPr>
          <w:trHeight w:val="64"/>
        </w:trPr>
        <w:tc>
          <w:tcPr>
            <w:tcW w:w="3049" w:type="dxa"/>
            <w:vMerge/>
            <w:vAlign w:val="center"/>
            <w:hideMark/>
          </w:tcPr>
          <w:p w14:paraId="43D8BB94"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23" w:type="dxa"/>
            <w:vAlign w:val="center"/>
            <w:hideMark/>
          </w:tcPr>
          <w:p w14:paraId="6CA105D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л/тг</w:t>
            </w:r>
          </w:p>
        </w:tc>
        <w:tc>
          <w:tcPr>
            <w:tcW w:w="1740" w:type="dxa"/>
            <w:vAlign w:val="center"/>
          </w:tcPr>
          <w:p w14:paraId="7868EFB9"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49500</w:t>
            </w:r>
          </w:p>
        </w:tc>
        <w:tc>
          <w:tcPr>
            <w:tcW w:w="1984" w:type="dxa"/>
            <w:vAlign w:val="center"/>
          </w:tcPr>
          <w:p w14:paraId="6CC19373"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49500</w:t>
            </w:r>
          </w:p>
        </w:tc>
        <w:tc>
          <w:tcPr>
            <w:tcW w:w="1696" w:type="dxa"/>
            <w:vAlign w:val="center"/>
          </w:tcPr>
          <w:p w14:paraId="59429DBC"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49500</w:t>
            </w:r>
          </w:p>
        </w:tc>
      </w:tr>
      <w:tr w:rsidR="00995C2D" w:rsidRPr="00B53E0B" w14:paraId="654AC8BC" w14:textId="77777777" w:rsidTr="009533F0">
        <w:trPr>
          <w:trHeight w:val="64"/>
        </w:trPr>
        <w:tc>
          <w:tcPr>
            <w:tcW w:w="3049" w:type="dxa"/>
            <w:vAlign w:val="center"/>
            <w:hideMark/>
          </w:tcPr>
          <w:p w14:paraId="7680BE78"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Арықтарды қазу</w:t>
            </w:r>
          </w:p>
        </w:tc>
        <w:tc>
          <w:tcPr>
            <w:tcW w:w="1023" w:type="dxa"/>
            <w:vAlign w:val="center"/>
            <w:hideMark/>
          </w:tcPr>
          <w:p w14:paraId="4417FE3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тг/га</w:t>
            </w:r>
          </w:p>
        </w:tc>
        <w:tc>
          <w:tcPr>
            <w:tcW w:w="1740" w:type="dxa"/>
          </w:tcPr>
          <w:p w14:paraId="677FC71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9000</w:t>
            </w:r>
          </w:p>
        </w:tc>
        <w:tc>
          <w:tcPr>
            <w:tcW w:w="1984" w:type="dxa"/>
          </w:tcPr>
          <w:p w14:paraId="2C04972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9000</w:t>
            </w:r>
          </w:p>
        </w:tc>
        <w:tc>
          <w:tcPr>
            <w:tcW w:w="1696" w:type="dxa"/>
          </w:tcPr>
          <w:p w14:paraId="472804B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7000</w:t>
            </w:r>
          </w:p>
        </w:tc>
      </w:tr>
      <w:tr w:rsidR="00995C2D" w:rsidRPr="00B53E0B" w14:paraId="62C2D5F8" w14:textId="77777777" w:rsidTr="009533F0">
        <w:trPr>
          <w:trHeight w:val="64"/>
        </w:trPr>
        <w:tc>
          <w:tcPr>
            <w:tcW w:w="3049" w:type="dxa"/>
            <w:vMerge w:val="restart"/>
            <w:vAlign w:val="center"/>
            <w:hideMark/>
          </w:tcPr>
          <w:p w14:paraId="0103BABA"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Тұқым құны</w:t>
            </w:r>
          </w:p>
        </w:tc>
        <w:tc>
          <w:tcPr>
            <w:tcW w:w="1023" w:type="dxa"/>
            <w:vAlign w:val="center"/>
            <w:hideMark/>
          </w:tcPr>
          <w:p w14:paraId="071F30A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кг/га</w:t>
            </w:r>
          </w:p>
        </w:tc>
        <w:tc>
          <w:tcPr>
            <w:tcW w:w="1740" w:type="dxa"/>
            <w:vAlign w:val="center"/>
          </w:tcPr>
          <w:p w14:paraId="529A9AF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25</w:t>
            </w:r>
          </w:p>
        </w:tc>
        <w:tc>
          <w:tcPr>
            <w:tcW w:w="1984" w:type="dxa"/>
            <w:vAlign w:val="center"/>
          </w:tcPr>
          <w:p w14:paraId="1038A7D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25</w:t>
            </w:r>
          </w:p>
        </w:tc>
        <w:tc>
          <w:tcPr>
            <w:tcW w:w="1696" w:type="dxa"/>
            <w:vAlign w:val="center"/>
          </w:tcPr>
          <w:p w14:paraId="688C205F"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1500</w:t>
            </w:r>
          </w:p>
        </w:tc>
      </w:tr>
      <w:tr w:rsidR="00995C2D" w:rsidRPr="00B53E0B" w14:paraId="5DF6B837" w14:textId="77777777" w:rsidTr="009533F0">
        <w:trPr>
          <w:trHeight w:val="64"/>
        </w:trPr>
        <w:tc>
          <w:tcPr>
            <w:tcW w:w="3049" w:type="dxa"/>
            <w:vMerge/>
            <w:vAlign w:val="center"/>
            <w:hideMark/>
          </w:tcPr>
          <w:p w14:paraId="679775CA"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23" w:type="dxa"/>
            <w:vAlign w:val="center"/>
            <w:hideMark/>
          </w:tcPr>
          <w:p w14:paraId="388EB96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тг/га</w:t>
            </w:r>
          </w:p>
        </w:tc>
        <w:tc>
          <w:tcPr>
            <w:tcW w:w="1740" w:type="dxa"/>
            <w:vAlign w:val="center"/>
          </w:tcPr>
          <w:p w14:paraId="566B50ED"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20000</w:t>
            </w:r>
          </w:p>
        </w:tc>
        <w:tc>
          <w:tcPr>
            <w:tcW w:w="1984" w:type="dxa"/>
            <w:vAlign w:val="center"/>
          </w:tcPr>
          <w:p w14:paraId="6E0C69E3"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20000</w:t>
            </w:r>
          </w:p>
        </w:tc>
        <w:tc>
          <w:tcPr>
            <w:tcW w:w="1696" w:type="dxa"/>
            <w:vAlign w:val="center"/>
          </w:tcPr>
          <w:p w14:paraId="6D4728D7"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37500</w:t>
            </w:r>
          </w:p>
        </w:tc>
      </w:tr>
      <w:tr w:rsidR="00995C2D" w:rsidRPr="00B53E0B" w14:paraId="0DDC3244" w14:textId="77777777" w:rsidTr="009533F0">
        <w:trPr>
          <w:trHeight w:val="64"/>
        </w:trPr>
        <w:tc>
          <w:tcPr>
            <w:tcW w:w="3049" w:type="dxa"/>
            <w:vAlign w:val="center"/>
            <w:hideMark/>
          </w:tcPr>
          <w:p w14:paraId="5D05F669"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 Егін егу</w:t>
            </w:r>
          </w:p>
        </w:tc>
        <w:tc>
          <w:tcPr>
            <w:tcW w:w="1023" w:type="dxa"/>
            <w:vAlign w:val="center"/>
            <w:hideMark/>
          </w:tcPr>
          <w:p w14:paraId="48CB119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1740" w:type="dxa"/>
          </w:tcPr>
          <w:p w14:paraId="316E4923"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12000</w:t>
            </w:r>
          </w:p>
        </w:tc>
        <w:tc>
          <w:tcPr>
            <w:tcW w:w="1984" w:type="dxa"/>
          </w:tcPr>
          <w:p w14:paraId="6EF88C8B"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12000</w:t>
            </w:r>
          </w:p>
        </w:tc>
        <w:tc>
          <w:tcPr>
            <w:tcW w:w="1696" w:type="dxa"/>
          </w:tcPr>
          <w:p w14:paraId="50349F9D"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12000</w:t>
            </w:r>
          </w:p>
        </w:tc>
      </w:tr>
      <w:tr w:rsidR="00995C2D" w:rsidRPr="00B53E0B" w14:paraId="5668A6C6" w14:textId="77777777" w:rsidTr="009533F0">
        <w:trPr>
          <w:trHeight w:val="64"/>
        </w:trPr>
        <w:tc>
          <w:tcPr>
            <w:tcW w:w="3049" w:type="dxa"/>
            <w:vMerge w:val="restart"/>
            <w:vAlign w:val="center"/>
            <w:hideMark/>
          </w:tcPr>
          <w:p w14:paraId="53810137"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 Қопсыту</w:t>
            </w:r>
          </w:p>
        </w:tc>
        <w:tc>
          <w:tcPr>
            <w:tcW w:w="1023" w:type="dxa"/>
            <w:vAlign w:val="center"/>
            <w:hideMark/>
          </w:tcPr>
          <w:p w14:paraId="171882C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саны</w:t>
            </w:r>
          </w:p>
        </w:tc>
        <w:tc>
          <w:tcPr>
            <w:tcW w:w="1740" w:type="dxa"/>
          </w:tcPr>
          <w:p w14:paraId="225D15E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3-4 р</w:t>
            </w:r>
            <w:r w:rsidRPr="00B53E0B">
              <w:rPr>
                <w:rFonts w:ascii="Times New Roman" w:eastAsia="Times New Roman" w:hAnsi="Times New Roman" w:cs="Times New Roman"/>
                <w:sz w:val="24"/>
                <w:szCs w:val="24"/>
                <w:lang w:val="kk-KZ" w:eastAsia="ru-RU"/>
              </w:rPr>
              <w:t>ет</w:t>
            </w:r>
          </w:p>
        </w:tc>
        <w:tc>
          <w:tcPr>
            <w:tcW w:w="1984" w:type="dxa"/>
          </w:tcPr>
          <w:p w14:paraId="681E3F6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3-4 р</w:t>
            </w:r>
            <w:r w:rsidRPr="00B53E0B">
              <w:rPr>
                <w:rFonts w:ascii="Times New Roman" w:eastAsia="Times New Roman" w:hAnsi="Times New Roman" w:cs="Times New Roman"/>
                <w:sz w:val="24"/>
                <w:szCs w:val="24"/>
                <w:lang w:val="kk-KZ" w:eastAsia="ru-RU"/>
              </w:rPr>
              <w:t>ет</w:t>
            </w:r>
          </w:p>
        </w:tc>
        <w:tc>
          <w:tcPr>
            <w:tcW w:w="1696" w:type="dxa"/>
          </w:tcPr>
          <w:p w14:paraId="6B73D96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r>
      <w:tr w:rsidR="00995C2D" w:rsidRPr="00B53E0B" w14:paraId="4AF37905" w14:textId="77777777" w:rsidTr="009533F0">
        <w:trPr>
          <w:trHeight w:val="64"/>
        </w:trPr>
        <w:tc>
          <w:tcPr>
            <w:tcW w:w="3049" w:type="dxa"/>
            <w:vMerge/>
            <w:vAlign w:val="center"/>
            <w:hideMark/>
          </w:tcPr>
          <w:p w14:paraId="07D2F018"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23" w:type="dxa"/>
            <w:vAlign w:val="center"/>
            <w:hideMark/>
          </w:tcPr>
          <w:p w14:paraId="42518D5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1740" w:type="dxa"/>
          </w:tcPr>
          <w:p w14:paraId="4DA89E3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28000</w:t>
            </w:r>
          </w:p>
        </w:tc>
        <w:tc>
          <w:tcPr>
            <w:tcW w:w="1984" w:type="dxa"/>
          </w:tcPr>
          <w:p w14:paraId="58CAB31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28000</w:t>
            </w:r>
          </w:p>
        </w:tc>
        <w:tc>
          <w:tcPr>
            <w:tcW w:w="1696" w:type="dxa"/>
          </w:tcPr>
          <w:p w14:paraId="73457702"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p>
        </w:tc>
      </w:tr>
      <w:tr w:rsidR="00995C2D" w:rsidRPr="00B53E0B" w14:paraId="7C29F027" w14:textId="77777777" w:rsidTr="009533F0">
        <w:trPr>
          <w:trHeight w:val="514"/>
        </w:trPr>
        <w:tc>
          <w:tcPr>
            <w:tcW w:w="3049" w:type="dxa"/>
            <w:vAlign w:val="center"/>
            <w:hideMark/>
          </w:tcPr>
          <w:p w14:paraId="797680DE"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 xml:space="preserve"> Минералды тыңайтқыштар</w:t>
            </w:r>
          </w:p>
        </w:tc>
        <w:tc>
          <w:tcPr>
            <w:tcW w:w="1023" w:type="dxa"/>
            <w:vAlign w:val="center"/>
            <w:hideMark/>
          </w:tcPr>
          <w:p w14:paraId="523AAC80"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тг</w:t>
            </w:r>
          </w:p>
        </w:tc>
        <w:tc>
          <w:tcPr>
            <w:tcW w:w="1740" w:type="dxa"/>
          </w:tcPr>
          <w:p w14:paraId="2FF87B0D"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41680</w:t>
            </w:r>
          </w:p>
        </w:tc>
        <w:tc>
          <w:tcPr>
            <w:tcW w:w="1984" w:type="dxa"/>
          </w:tcPr>
          <w:p w14:paraId="6A955F50"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41680</w:t>
            </w:r>
          </w:p>
        </w:tc>
        <w:tc>
          <w:tcPr>
            <w:tcW w:w="1696" w:type="dxa"/>
          </w:tcPr>
          <w:p w14:paraId="7F7665BD"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13000</w:t>
            </w:r>
          </w:p>
        </w:tc>
      </w:tr>
      <w:tr w:rsidR="00995C2D" w:rsidRPr="00B53E0B" w14:paraId="247DB7C7" w14:textId="77777777" w:rsidTr="009533F0">
        <w:trPr>
          <w:trHeight w:val="64"/>
        </w:trPr>
        <w:tc>
          <w:tcPr>
            <w:tcW w:w="3049" w:type="dxa"/>
            <w:vMerge w:val="restart"/>
            <w:vAlign w:val="center"/>
            <w:hideMark/>
          </w:tcPr>
          <w:p w14:paraId="6FEF08F8"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Нитро аммофос</w:t>
            </w:r>
          </w:p>
        </w:tc>
        <w:tc>
          <w:tcPr>
            <w:tcW w:w="1023" w:type="dxa"/>
            <w:vAlign w:val="center"/>
            <w:hideMark/>
          </w:tcPr>
          <w:p w14:paraId="4037F53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кг/га</w:t>
            </w:r>
          </w:p>
        </w:tc>
        <w:tc>
          <w:tcPr>
            <w:tcW w:w="1740" w:type="dxa"/>
            <w:vAlign w:val="center"/>
          </w:tcPr>
          <w:p w14:paraId="3DC7718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160</w:t>
            </w:r>
          </w:p>
        </w:tc>
        <w:tc>
          <w:tcPr>
            <w:tcW w:w="1984" w:type="dxa"/>
            <w:vAlign w:val="center"/>
          </w:tcPr>
          <w:p w14:paraId="275B68D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160</w:t>
            </w:r>
          </w:p>
        </w:tc>
        <w:tc>
          <w:tcPr>
            <w:tcW w:w="1696" w:type="dxa"/>
            <w:vAlign w:val="center"/>
          </w:tcPr>
          <w:p w14:paraId="78D1D24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100</w:t>
            </w:r>
          </w:p>
        </w:tc>
      </w:tr>
      <w:tr w:rsidR="00995C2D" w:rsidRPr="00B53E0B" w14:paraId="5829D61A" w14:textId="77777777" w:rsidTr="009533F0">
        <w:trPr>
          <w:trHeight w:val="64"/>
        </w:trPr>
        <w:tc>
          <w:tcPr>
            <w:tcW w:w="3049" w:type="dxa"/>
            <w:vMerge/>
            <w:vAlign w:val="center"/>
            <w:hideMark/>
          </w:tcPr>
          <w:p w14:paraId="0600250A"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23" w:type="dxa"/>
            <w:vAlign w:val="center"/>
            <w:hideMark/>
          </w:tcPr>
          <w:p w14:paraId="4E9998A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1740" w:type="dxa"/>
            <w:vAlign w:val="center"/>
          </w:tcPr>
          <w:p w14:paraId="7581CBA1"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20800</w:t>
            </w:r>
          </w:p>
        </w:tc>
        <w:tc>
          <w:tcPr>
            <w:tcW w:w="1984" w:type="dxa"/>
            <w:vAlign w:val="center"/>
          </w:tcPr>
          <w:p w14:paraId="0F6DC99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20800</w:t>
            </w:r>
          </w:p>
        </w:tc>
        <w:tc>
          <w:tcPr>
            <w:tcW w:w="1696" w:type="dxa"/>
            <w:vAlign w:val="center"/>
          </w:tcPr>
          <w:p w14:paraId="01DB6121"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13000</w:t>
            </w:r>
          </w:p>
        </w:tc>
      </w:tr>
      <w:tr w:rsidR="00995C2D" w:rsidRPr="00B53E0B" w14:paraId="6A4042A9" w14:textId="77777777" w:rsidTr="009533F0">
        <w:trPr>
          <w:trHeight w:val="160"/>
        </w:trPr>
        <w:tc>
          <w:tcPr>
            <w:tcW w:w="3049" w:type="dxa"/>
            <w:vMerge w:val="restart"/>
            <w:vAlign w:val="center"/>
            <w:hideMark/>
          </w:tcPr>
          <w:p w14:paraId="5807763E"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Аммиак селитра</w:t>
            </w:r>
          </w:p>
        </w:tc>
        <w:tc>
          <w:tcPr>
            <w:tcW w:w="1023" w:type="dxa"/>
            <w:vAlign w:val="center"/>
            <w:hideMark/>
          </w:tcPr>
          <w:p w14:paraId="31500E5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кг/га</w:t>
            </w:r>
          </w:p>
        </w:tc>
        <w:tc>
          <w:tcPr>
            <w:tcW w:w="1740" w:type="dxa"/>
            <w:vAlign w:val="center"/>
          </w:tcPr>
          <w:p w14:paraId="674366C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290</w:t>
            </w:r>
          </w:p>
        </w:tc>
        <w:tc>
          <w:tcPr>
            <w:tcW w:w="1984" w:type="dxa"/>
            <w:vAlign w:val="center"/>
          </w:tcPr>
          <w:p w14:paraId="1FCA3F6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290</w:t>
            </w:r>
          </w:p>
        </w:tc>
        <w:tc>
          <w:tcPr>
            <w:tcW w:w="1696" w:type="dxa"/>
          </w:tcPr>
          <w:p w14:paraId="2CEF0FD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r>
      <w:tr w:rsidR="00995C2D" w:rsidRPr="00B53E0B" w14:paraId="6B022AF6" w14:textId="77777777" w:rsidTr="009533F0">
        <w:trPr>
          <w:trHeight w:val="64"/>
        </w:trPr>
        <w:tc>
          <w:tcPr>
            <w:tcW w:w="3049" w:type="dxa"/>
            <w:vMerge/>
            <w:vAlign w:val="center"/>
            <w:hideMark/>
          </w:tcPr>
          <w:p w14:paraId="3E4A4222"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23" w:type="dxa"/>
            <w:vAlign w:val="center"/>
            <w:hideMark/>
          </w:tcPr>
          <w:p w14:paraId="41D7EC0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1740" w:type="dxa"/>
            <w:vAlign w:val="center"/>
          </w:tcPr>
          <w:p w14:paraId="138725B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20880</w:t>
            </w:r>
          </w:p>
        </w:tc>
        <w:tc>
          <w:tcPr>
            <w:tcW w:w="1984" w:type="dxa"/>
            <w:vAlign w:val="center"/>
          </w:tcPr>
          <w:p w14:paraId="42BF5891"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20880</w:t>
            </w:r>
          </w:p>
        </w:tc>
        <w:tc>
          <w:tcPr>
            <w:tcW w:w="1696" w:type="dxa"/>
          </w:tcPr>
          <w:p w14:paraId="41B5802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r>
      <w:tr w:rsidR="00995C2D" w:rsidRPr="00B53E0B" w14:paraId="4916FBEC" w14:textId="77777777" w:rsidTr="009533F0">
        <w:trPr>
          <w:trHeight w:val="64"/>
        </w:trPr>
        <w:tc>
          <w:tcPr>
            <w:tcW w:w="3049" w:type="dxa"/>
            <w:vAlign w:val="center"/>
            <w:hideMark/>
          </w:tcPr>
          <w:p w14:paraId="4D37148E"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 Отау</w:t>
            </w:r>
          </w:p>
        </w:tc>
        <w:tc>
          <w:tcPr>
            <w:tcW w:w="1023" w:type="dxa"/>
            <w:vAlign w:val="center"/>
            <w:hideMark/>
          </w:tcPr>
          <w:p w14:paraId="551C68B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тг/га</w:t>
            </w:r>
          </w:p>
        </w:tc>
        <w:tc>
          <w:tcPr>
            <w:tcW w:w="1740" w:type="dxa"/>
          </w:tcPr>
          <w:p w14:paraId="3DEA529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8000</w:t>
            </w:r>
          </w:p>
        </w:tc>
        <w:tc>
          <w:tcPr>
            <w:tcW w:w="1984" w:type="dxa"/>
          </w:tcPr>
          <w:p w14:paraId="616EDBA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1696" w:type="dxa"/>
          </w:tcPr>
          <w:p w14:paraId="74ED27A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r>
      <w:tr w:rsidR="00995C2D" w:rsidRPr="00B53E0B" w14:paraId="6280EAB8" w14:textId="77777777" w:rsidTr="009533F0">
        <w:trPr>
          <w:trHeight w:val="64"/>
        </w:trPr>
        <w:tc>
          <w:tcPr>
            <w:tcW w:w="3049" w:type="dxa"/>
            <w:vAlign w:val="center"/>
            <w:hideMark/>
          </w:tcPr>
          <w:p w14:paraId="11CB66E0"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Суару саны</w:t>
            </w:r>
          </w:p>
        </w:tc>
        <w:tc>
          <w:tcPr>
            <w:tcW w:w="1023" w:type="dxa"/>
            <w:vAlign w:val="center"/>
            <w:hideMark/>
          </w:tcPr>
          <w:p w14:paraId="4336668F"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саны</w:t>
            </w:r>
          </w:p>
        </w:tc>
        <w:tc>
          <w:tcPr>
            <w:tcW w:w="1740" w:type="dxa"/>
            <w:vAlign w:val="center"/>
          </w:tcPr>
          <w:p w14:paraId="190944D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2-3 р</w:t>
            </w:r>
            <w:r w:rsidRPr="00B53E0B">
              <w:rPr>
                <w:rFonts w:ascii="Times New Roman" w:eastAsia="Times New Roman" w:hAnsi="Times New Roman" w:cs="Times New Roman"/>
                <w:sz w:val="24"/>
                <w:szCs w:val="24"/>
                <w:lang w:val="kk-KZ" w:eastAsia="ru-RU"/>
              </w:rPr>
              <w:t>ет</w:t>
            </w:r>
          </w:p>
        </w:tc>
        <w:tc>
          <w:tcPr>
            <w:tcW w:w="1984" w:type="dxa"/>
            <w:vAlign w:val="center"/>
          </w:tcPr>
          <w:p w14:paraId="13A3554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2-3 р</w:t>
            </w:r>
            <w:r w:rsidRPr="00B53E0B">
              <w:rPr>
                <w:rFonts w:ascii="Times New Roman" w:eastAsia="Times New Roman" w:hAnsi="Times New Roman" w:cs="Times New Roman"/>
                <w:sz w:val="24"/>
                <w:szCs w:val="24"/>
                <w:lang w:val="kk-KZ" w:eastAsia="ru-RU"/>
              </w:rPr>
              <w:t>ет</w:t>
            </w:r>
          </w:p>
        </w:tc>
        <w:tc>
          <w:tcPr>
            <w:tcW w:w="1696" w:type="dxa"/>
            <w:vAlign w:val="center"/>
          </w:tcPr>
          <w:p w14:paraId="7C0B8F2F"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3 р</w:t>
            </w:r>
            <w:r w:rsidRPr="00B53E0B">
              <w:rPr>
                <w:rFonts w:ascii="Times New Roman" w:eastAsia="Times New Roman" w:hAnsi="Times New Roman" w:cs="Times New Roman"/>
                <w:sz w:val="24"/>
                <w:szCs w:val="24"/>
                <w:lang w:val="kk-KZ" w:eastAsia="ru-RU"/>
              </w:rPr>
              <w:t>ет</w:t>
            </w:r>
          </w:p>
        </w:tc>
      </w:tr>
      <w:tr w:rsidR="00995C2D" w:rsidRPr="00B53E0B" w14:paraId="2E6505A5" w14:textId="77777777" w:rsidTr="00192DD6">
        <w:trPr>
          <w:trHeight w:val="64"/>
        </w:trPr>
        <w:tc>
          <w:tcPr>
            <w:tcW w:w="9492" w:type="dxa"/>
            <w:gridSpan w:val="5"/>
            <w:vAlign w:val="center"/>
          </w:tcPr>
          <w:p w14:paraId="7C3F95DC" w14:textId="1E796F1C" w:rsidR="00995C2D" w:rsidRPr="00B53E0B" w:rsidRDefault="00995C2D" w:rsidP="00995C2D">
            <w:pPr>
              <w:spacing w:after="0" w:line="240" w:lineRule="auto"/>
              <w:jc w:val="right"/>
              <w:rPr>
                <w:rFonts w:ascii="Times New Roman" w:eastAsia="Times New Roman" w:hAnsi="Times New Roman" w:cs="Times New Roman"/>
                <w:sz w:val="24"/>
                <w:szCs w:val="24"/>
                <w:lang w:eastAsia="ru-RU"/>
              </w:rPr>
            </w:pPr>
            <w:r w:rsidRPr="00B53E0B">
              <w:rPr>
                <w:rFonts w:ascii="Times New Roman" w:hAnsi="Times New Roman" w:cs="Times New Roman"/>
                <w:bCs/>
                <w:sz w:val="24"/>
                <w:szCs w:val="24"/>
                <w:lang w:val="kk-KZ"/>
              </w:rPr>
              <w:lastRenderedPageBreak/>
              <w:t xml:space="preserve">36 кесте жалғасы  </w:t>
            </w:r>
          </w:p>
        </w:tc>
      </w:tr>
      <w:tr w:rsidR="00995C2D" w:rsidRPr="00B53E0B" w14:paraId="5C8D2AAD" w14:textId="77777777" w:rsidTr="009533F0">
        <w:trPr>
          <w:trHeight w:val="64"/>
        </w:trPr>
        <w:tc>
          <w:tcPr>
            <w:tcW w:w="3049" w:type="dxa"/>
            <w:vMerge w:val="restart"/>
            <w:vAlign w:val="center"/>
            <w:hideMark/>
          </w:tcPr>
          <w:p w14:paraId="06B97D5F"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Суару нормасы</w:t>
            </w: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мың</w:t>
            </w:r>
            <w:r w:rsidRPr="00B53E0B">
              <w:rPr>
                <w:rFonts w:ascii="Times New Roman" w:eastAsia="Times New Roman" w:hAnsi="Times New Roman" w:cs="Times New Roman"/>
                <w:sz w:val="24"/>
                <w:szCs w:val="24"/>
                <w:lang w:eastAsia="ru-RU"/>
              </w:rPr>
              <w:t>. куб.  1200 тг)</w:t>
            </w:r>
          </w:p>
        </w:tc>
        <w:tc>
          <w:tcPr>
            <w:tcW w:w="1023" w:type="dxa"/>
            <w:vAlign w:val="center"/>
            <w:hideMark/>
          </w:tcPr>
          <w:p w14:paraId="150B67E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куб/га</w:t>
            </w:r>
          </w:p>
        </w:tc>
        <w:tc>
          <w:tcPr>
            <w:tcW w:w="1740" w:type="dxa"/>
            <w:vAlign w:val="center"/>
          </w:tcPr>
          <w:p w14:paraId="719DB9D8"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3900</w:t>
            </w:r>
          </w:p>
        </w:tc>
        <w:tc>
          <w:tcPr>
            <w:tcW w:w="1984" w:type="dxa"/>
            <w:vAlign w:val="center"/>
          </w:tcPr>
          <w:p w14:paraId="4AEF84C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3900</w:t>
            </w:r>
          </w:p>
        </w:tc>
        <w:tc>
          <w:tcPr>
            <w:tcW w:w="1696" w:type="dxa"/>
            <w:vAlign w:val="center"/>
          </w:tcPr>
          <w:p w14:paraId="61C4F8E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5500</w:t>
            </w:r>
          </w:p>
        </w:tc>
      </w:tr>
      <w:tr w:rsidR="00995C2D" w:rsidRPr="00B53E0B" w14:paraId="5C2E6B97" w14:textId="77777777" w:rsidTr="009533F0">
        <w:trPr>
          <w:trHeight w:val="106"/>
        </w:trPr>
        <w:tc>
          <w:tcPr>
            <w:tcW w:w="3049" w:type="dxa"/>
            <w:vMerge/>
            <w:vAlign w:val="center"/>
            <w:hideMark/>
          </w:tcPr>
          <w:p w14:paraId="2EAB259C"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23" w:type="dxa"/>
            <w:vAlign w:val="center"/>
            <w:hideMark/>
          </w:tcPr>
          <w:p w14:paraId="76CEA7B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1740" w:type="dxa"/>
            <w:vAlign w:val="center"/>
          </w:tcPr>
          <w:p w14:paraId="7103F8DB"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4680</w:t>
            </w:r>
          </w:p>
        </w:tc>
        <w:tc>
          <w:tcPr>
            <w:tcW w:w="1984" w:type="dxa"/>
            <w:vAlign w:val="center"/>
          </w:tcPr>
          <w:p w14:paraId="406ED561"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4680</w:t>
            </w:r>
          </w:p>
        </w:tc>
        <w:tc>
          <w:tcPr>
            <w:tcW w:w="1696" w:type="dxa"/>
            <w:vAlign w:val="center"/>
          </w:tcPr>
          <w:p w14:paraId="76FCD2C3"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6600</w:t>
            </w:r>
          </w:p>
        </w:tc>
      </w:tr>
      <w:tr w:rsidR="00995C2D" w:rsidRPr="00B53E0B" w14:paraId="6A93FA44" w14:textId="77777777" w:rsidTr="009533F0">
        <w:trPr>
          <w:trHeight w:val="64"/>
        </w:trPr>
        <w:tc>
          <w:tcPr>
            <w:tcW w:w="3049" w:type="dxa"/>
            <w:vMerge w:val="restart"/>
            <w:vAlign w:val="center"/>
            <w:hideMark/>
          </w:tcPr>
          <w:p w14:paraId="7BE2574B"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Гербицид</w:t>
            </w:r>
          </w:p>
        </w:tc>
        <w:tc>
          <w:tcPr>
            <w:tcW w:w="1023" w:type="dxa"/>
            <w:vAlign w:val="center"/>
            <w:hideMark/>
          </w:tcPr>
          <w:p w14:paraId="353BD77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л/га</w:t>
            </w:r>
          </w:p>
        </w:tc>
        <w:tc>
          <w:tcPr>
            <w:tcW w:w="1740" w:type="dxa"/>
            <w:vAlign w:val="center"/>
          </w:tcPr>
          <w:p w14:paraId="53C6274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Ураган-форте</w:t>
            </w:r>
          </w:p>
        </w:tc>
        <w:tc>
          <w:tcPr>
            <w:tcW w:w="1984" w:type="dxa"/>
            <w:vAlign w:val="center"/>
          </w:tcPr>
          <w:p w14:paraId="73DDC554"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Ураган-форте</w:t>
            </w:r>
          </w:p>
        </w:tc>
        <w:tc>
          <w:tcPr>
            <w:tcW w:w="1696" w:type="dxa"/>
          </w:tcPr>
          <w:p w14:paraId="1DE80EFE"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p>
        </w:tc>
      </w:tr>
      <w:tr w:rsidR="00995C2D" w:rsidRPr="00B53E0B" w14:paraId="7F1FEEF9" w14:textId="77777777" w:rsidTr="009533F0">
        <w:trPr>
          <w:trHeight w:val="64"/>
        </w:trPr>
        <w:tc>
          <w:tcPr>
            <w:tcW w:w="3049" w:type="dxa"/>
            <w:vMerge/>
            <w:vAlign w:val="center"/>
            <w:hideMark/>
          </w:tcPr>
          <w:p w14:paraId="49F4F44B"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23" w:type="dxa"/>
            <w:vAlign w:val="center"/>
            <w:hideMark/>
          </w:tcPr>
          <w:p w14:paraId="554CC92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1740" w:type="dxa"/>
            <w:vAlign w:val="center"/>
          </w:tcPr>
          <w:p w14:paraId="7DCE7459"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8250</w:t>
            </w:r>
          </w:p>
        </w:tc>
        <w:tc>
          <w:tcPr>
            <w:tcW w:w="1984" w:type="dxa"/>
            <w:vAlign w:val="center"/>
          </w:tcPr>
          <w:p w14:paraId="74527297"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8250</w:t>
            </w:r>
          </w:p>
        </w:tc>
        <w:tc>
          <w:tcPr>
            <w:tcW w:w="1696" w:type="dxa"/>
          </w:tcPr>
          <w:p w14:paraId="1A02F93A"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p>
        </w:tc>
      </w:tr>
      <w:tr w:rsidR="00995C2D" w:rsidRPr="00B53E0B" w14:paraId="0D9BB318" w14:textId="77777777" w:rsidTr="009533F0">
        <w:trPr>
          <w:trHeight w:val="64"/>
        </w:trPr>
        <w:tc>
          <w:tcPr>
            <w:tcW w:w="3049" w:type="dxa"/>
            <w:vAlign w:val="center"/>
            <w:hideMark/>
          </w:tcPr>
          <w:p w14:paraId="071FBC8C"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Өнімді жинау</w:t>
            </w:r>
          </w:p>
        </w:tc>
        <w:tc>
          <w:tcPr>
            <w:tcW w:w="1023" w:type="dxa"/>
            <w:vAlign w:val="center"/>
            <w:hideMark/>
          </w:tcPr>
          <w:p w14:paraId="6791048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1740" w:type="dxa"/>
            <w:vAlign w:val="center"/>
          </w:tcPr>
          <w:p w14:paraId="41677553"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32000</w:t>
            </w:r>
          </w:p>
        </w:tc>
        <w:tc>
          <w:tcPr>
            <w:tcW w:w="1984" w:type="dxa"/>
            <w:vAlign w:val="center"/>
          </w:tcPr>
          <w:p w14:paraId="390CD987"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32000</w:t>
            </w:r>
          </w:p>
        </w:tc>
        <w:tc>
          <w:tcPr>
            <w:tcW w:w="1696" w:type="dxa"/>
          </w:tcPr>
          <w:p w14:paraId="3D01EADB"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48000</w:t>
            </w:r>
          </w:p>
        </w:tc>
      </w:tr>
      <w:tr w:rsidR="00995C2D" w:rsidRPr="00B53E0B" w14:paraId="6510E2F1" w14:textId="77777777" w:rsidTr="009533F0">
        <w:trPr>
          <w:trHeight w:val="64"/>
        </w:trPr>
        <w:tc>
          <w:tcPr>
            <w:tcW w:w="3049" w:type="dxa"/>
            <w:vMerge w:val="restart"/>
            <w:vAlign w:val="center"/>
            <w:hideMark/>
          </w:tcPr>
          <w:p w14:paraId="293269E6"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Тасымалдау</w:t>
            </w:r>
          </w:p>
        </w:tc>
        <w:tc>
          <w:tcPr>
            <w:tcW w:w="1023" w:type="dxa"/>
            <w:vAlign w:val="center"/>
            <w:hideMark/>
          </w:tcPr>
          <w:p w14:paraId="0E156FA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саны</w:t>
            </w:r>
          </w:p>
        </w:tc>
        <w:tc>
          <w:tcPr>
            <w:tcW w:w="1740" w:type="dxa"/>
            <w:vAlign w:val="center"/>
          </w:tcPr>
          <w:p w14:paraId="67691E0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w:t>
            </w:r>
          </w:p>
        </w:tc>
        <w:tc>
          <w:tcPr>
            <w:tcW w:w="1984" w:type="dxa"/>
            <w:vAlign w:val="center"/>
          </w:tcPr>
          <w:p w14:paraId="46B0D90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w:t>
            </w:r>
          </w:p>
        </w:tc>
        <w:tc>
          <w:tcPr>
            <w:tcW w:w="1696" w:type="dxa"/>
            <w:vAlign w:val="center"/>
          </w:tcPr>
          <w:p w14:paraId="0982415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15</w:t>
            </w:r>
          </w:p>
        </w:tc>
      </w:tr>
      <w:tr w:rsidR="00995C2D" w:rsidRPr="00B53E0B" w14:paraId="39BD6EB6" w14:textId="77777777" w:rsidTr="009533F0">
        <w:trPr>
          <w:trHeight w:val="64"/>
        </w:trPr>
        <w:tc>
          <w:tcPr>
            <w:tcW w:w="3049" w:type="dxa"/>
            <w:vMerge/>
            <w:vAlign w:val="center"/>
            <w:hideMark/>
          </w:tcPr>
          <w:p w14:paraId="53DF36EE"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23" w:type="dxa"/>
            <w:vAlign w:val="center"/>
            <w:hideMark/>
          </w:tcPr>
          <w:p w14:paraId="354B1A3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1740" w:type="dxa"/>
            <w:vAlign w:val="center"/>
          </w:tcPr>
          <w:p w14:paraId="1D39439D"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10000</w:t>
            </w:r>
          </w:p>
        </w:tc>
        <w:tc>
          <w:tcPr>
            <w:tcW w:w="1984" w:type="dxa"/>
            <w:vAlign w:val="center"/>
          </w:tcPr>
          <w:p w14:paraId="38E3A824"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10000</w:t>
            </w:r>
          </w:p>
        </w:tc>
        <w:tc>
          <w:tcPr>
            <w:tcW w:w="1696" w:type="dxa"/>
            <w:vAlign w:val="center"/>
          </w:tcPr>
          <w:p w14:paraId="10B63935"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75000</w:t>
            </w:r>
          </w:p>
        </w:tc>
      </w:tr>
      <w:tr w:rsidR="00995C2D" w:rsidRPr="00B53E0B" w14:paraId="6911E6C1" w14:textId="77777777" w:rsidTr="009533F0">
        <w:trPr>
          <w:trHeight w:val="140"/>
        </w:trPr>
        <w:tc>
          <w:tcPr>
            <w:tcW w:w="3049" w:type="dxa"/>
            <w:vAlign w:val="center"/>
            <w:hideMark/>
          </w:tcPr>
          <w:p w14:paraId="334D0865"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Күтпеген шығындар</w:t>
            </w:r>
          </w:p>
        </w:tc>
        <w:tc>
          <w:tcPr>
            <w:tcW w:w="1023" w:type="dxa"/>
            <w:vAlign w:val="center"/>
            <w:hideMark/>
          </w:tcPr>
          <w:p w14:paraId="2D47E11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1740" w:type="dxa"/>
          </w:tcPr>
          <w:p w14:paraId="3992CD07"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25000</w:t>
            </w:r>
          </w:p>
        </w:tc>
        <w:tc>
          <w:tcPr>
            <w:tcW w:w="1984" w:type="dxa"/>
          </w:tcPr>
          <w:p w14:paraId="4FD05CAF"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25000</w:t>
            </w:r>
          </w:p>
        </w:tc>
        <w:tc>
          <w:tcPr>
            <w:tcW w:w="1696" w:type="dxa"/>
          </w:tcPr>
          <w:p w14:paraId="078088EF"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25000</w:t>
            </w:r>
          </w:p>
        </w:tc>
      </w:tr>
      <w:tr w:rsidR="00995C2D" w:rsidRPr="00B53E0B" w14:paraId="7C25DA6D" w14:textId="77777777" w:rsidTr="009533F0">
        <w:trPr>
          <w:trHeight w:val="64"/>
        </w:trPr>
        <w:tc>
          <w:tcPr>
            <w:tcW w:w="3049" w:type="dxa"/>
            <w:vAlign w:val="center"/>
            <w:hideMark/>
          </w:tcPr>
          <w:p w14:paraId="6ECE6136"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Барлық шығындар</w:t>
            </w:r>
          </w:p>
        </w:tc>
        <w:tc>
          <w:tcPr>
            <w:tcW w:w="1023" w:type="dxa"/>
            <w:vAlign w:val="center"/>
            <w:hideMark/>
          </w:tcPr>
          <w:p w14:paraId="7E74526B"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тг</w:t>
            </w:r>
          </w:p>
        </w:tc>
        <w:tc>
          <w:tcPr>
            <w:tcW w:w="1740" w:type="dxa"/>
          </w:tcPr>
          <w:p w14:paraId="4F8AD22C"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346130</w:t>
            </w:r>
          </w:p>
        </w:tc>
        <w:tc>
          <w:tcPr>
            <w:tcW w:w="1984" w:type="dxa"/>
          </w:tcPr>
          <w:p w14:paraId="1BADD334"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346130</w:t>
            </w:r>
          </w:p>
        </w:tc>
        <w:tc>
          <w:tcPr>
            <w:tcW w:w="1696" w:type="dxa"/>
          </w:tcPr>
          <w:p w14:paraId="768C36F9"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353200</w:t>
            </w:r>
          </w:p>
        </w:tc>
      </w:tr>
      <w:tr w:rsidR="00995C2D" w:rsidRPr="00B53E0B" w14:paraId="4664F731" w14:textId="77777777" w:rsidTr="009533F0">
        <w:trPr>
          <w:trHeight w:val="219"/>
        </w:trPr>
        <w:tc>
          <w:tcPr>
            <w:tcW w:w="3049" w:type="dxa"/>
            <w:vAlign w:val="center"/>
            <w:hideMark/>
          </w:tcPr>
          <w:p w14:paraId="53397E0F"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Өнімділік</w:t>
            </w:r>
          </w:p>
        </w:tc>
        <w:tc>
          <w:tcPr>
            <w:tcW w:w="1023" w:type="dxa"/>
            <w:vAlign w:val="center"/>
            <w:hideMark/>
          </w:tcPr>
          <w:p w14:paraId="5FA5E608"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ц/га</w:t>
            </w:r>
          </w:p>
        </w:tc>
        <w:tc>
          <w:tcPr>
            <w:tcW w:w="1740" w:type="dxa"/>
          </w:tcPr>
          <w:p w14:paraId="7A769FE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85</w:t>
            </w:r>
          </w:p>
        </w:tc>
        <w:tc>
          <w:tcPr>
            <w:tcW w:w="1984" w:type="dxa"/>
          </w:tcPr>
          <w:p w14:paraId="33E1BA2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400</w:t>
            </w:r>
          </w:p>
        </w:tc>
        <w:tc>
          <w:tcPr>
            <w:tcW w:w="1696" w:type="dxa"/>
          </w:tcPr>
          <w:p w14:paraId="75AE9A5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175</w:t>
            </w:r>
          </w:p>
        </w:tc>
      </w:tr>
      <w:tr w:rsidR="00995C2D" w:rsidRPr="00B53E0B" w14:paraId="28789B7B" w14:textId="77777777" w:rsidTr="009533F0">
        <w:trPr>
          <w:trHeight w:val="64"/>
        </w:trPr>
        <w:tc>
          <w:tcPr>
            <w:tcW w:w="3049" w:type="dxa"/>
            <w:vAlign w:val="center"/>
            <w:hideMark/>
          </w:tcPr>
          <w:p w14:paraId="2A6BF422"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1ц өзіндік құны</w:t>
            </w:r>
          </w:p>
        </w:tc>
        <w:tc>
          <w:tcPr>
            <w:tcW w:w="1023" w:type="dxa"/>
            <w:vAlign w:val="center"/>
            <w:hideMark/>
          </w:tcPr>
          <w:p w14:paraId="0A819452"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тг</w:t>
            </w:r>
          </w:p>
        </w:tc>
        <w:tc>
          <w:tcPr>
            <w:tcW w:w="1740" w:type="dxa"/>
          </w:tcPr>
          <w:p w14:paraId="2823CAB5"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4072</w:t>
            </w:r>
          </w:p>
        </w:tc>
        <w:tc>
          <w:tcPr>
            <w:tcW w:w="1984" w:type="dxa"/>
          </w:tcPr>
          <w:p w14:paraId="00244F16"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865</w:t>
            </w:r>
          </w:p>
        </w:tc>
        <w:tc>
          <w:tcPr>
            <w:tcW w:w="1696" w:type="dxa"/>
          </w:tcPr>
          <w:p w14:paraId="0BFA9D7E"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2023</w:t>
            </w:r>
          </w:p>
        </w:tc>
      </w:tr>
      <w:tr w:rsidR="00995C2D" w:rsidRPr="00B53E0B" w14:paraId="53913F59" w14:textId="77777777" w:rsidTr="009533F0">
        <w:trPr>
          <w:trHeight w:val="64"/>
        </w:trPr>
        <w:tc>
          <w:tcPr>
            <w:tcW w:w="3049" w:type="dxa"/>
            <w:vAlign w:val="center"/>
            <w:hideMark/>
          </w:tcPr>
          <w:p w14:paraId="35F18216"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Өткізу бағасы</w:t>
            </w:r>
          </w:p>
        </w:tc>
        <w:tc>
          <w:tcPr>
            <w:tcW w:w="1023" w:type="dxa"/>
            <w:vAlign w:val="center"/>
            <w:hideMark/>
          </w:tcPr>
          <w:p w14:paraId="0D184A5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кг/тг</w:t>
            </w:r>
          </w:p>
        </w:tc>
        <w:tc>
          <w:tcPr>
            <w:tcW w:w="1740" w:type="dxa"/>
          </w:tcPr>
          <w:p w14:paraId="77E9B52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65</w:t>
            </w:r>
          </w:p>
        </w:tc>
        <w:tc>
          <w:tcPr>
            <w:tcW w:w="1984" w:type="dxa"/>
          </w:tcPr>
          <w:p w14:paraId="5BD6FA5F"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w:t>
            </w:r>
          </w:p>
        </w:tc>
        <w:tc>
          <w:tcPr>
            <w:tcW w:w="1696" w:type="dxa"/>
          </w:tcPr>
          <w:p w14:paraId="614FF5B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25</w:t>
            </w:r>
          </w:p>
        </w:tc>
      </w:tr>
      <w:tr w:rsidR="00995C2D" w:rsidRPr="00B53E0B" w14:paraId="46183F1A" w14:textId="77777777" w:rsidTr="009533F0">
        <w:trPr>
          <w:trHeight w:val="315"/>
        </w:trPr>
        <w:tc>
          <w:tcPr>
            <w:tcW w:w="3049" w:type="dxa"/>
            <w:vAlign w:val="center"/>
            <w:hideMark/>
          </w:tcPr>
          <w:p w14:paraId="06380E14"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 xml:space="preserve">Түскен қаражат </w:t>
            </w:r>
          </w:p>
        </w:tc>
        <w:tc>
          <w:tcPr>
            <w:tcW w:w="1023" w:type="dxa"/>
            <w:vAlign w:val="center"/>
            <w:hideMark/>
          </w:tcPr>
          <w:p w14:paraId="2F80D974"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тг</w:t>
            </w:r>
          </w:p>
        </w:tc>
        <w:tc>
          <w:tcPr>
            <w:tcW w:w="1740" w:type="dxa"/>
          </w:tcPr>
          <w:p w14:paraId="7D22F5DA"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552500</w:t>
            </w:r>
          </w:p>
        </w:tc>
        <w:tc>
          <w:tcPr>
            <w:tcW w:w="1984" w:type="dxa"/>
          </w:tcPr>
          <w:p w14:paraId="413EADAC"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680000</w:t>
            </w:r>
          </w:p>
        </w:tc>
        <w:tc>
          <w:tcPr>
            <w:tcW w:w="1696" w:type="dxa"/>
          </w:tcPr>
          <w:p w14:paraId="1C99748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437500</w:t>
            </w:r>
          </w:p>
        </w:tc>
      </w:tr>
      <w:tr w:rsidR="00995C2D" w:rsidRPr="00B53E0B" w14:paraId="3F8C8336" w14:textId="77777777" w:rsidTr="009533F0">
        <w:trPr>
          <w:trHeight w:val="315"/>
        </w:trPr>
        <w:tc>
          <w:tcPr>
            <w:tcW w:w="3049" w:type="dxa"/>
            <w:vAlign w:val="center"/>
            <w:hideMark/>
          </w:tcPr>
          <w:p w14:paraId="2B399D0A"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Таза пайда</w:t>
            </w:r>
          </w:p>
        </w:tc>
        <w:tc>
          <w:tcPr>
            <w:tcW w:w="1023" w:type="dxa"/>
            <w:vAlign w:val="center"/>
            <w:hideMark/>
          </w:tcPr>
          <w:p w14:paraId="5C4A653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1740" w:type="dxa"/>
          </w:tcPr>
          <w:p w14:paraId="2D1AE8D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206370</w:t>
            </w:r>
          </w:p>
        </w:tc>
        <w:tc>
          <w:tcPr>
            <w:tcW w:w="1984" w:type="dxa"/>
          </w:tcPr>
          <w:p w14:paraId="7C6380D4"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333870</w:t>
            </w:r>
          </w:p>
        </w:tc>
        <w:tc>
          <w:tcPr>
            <w:tcW w:w="1696" w:type="dxa"/>
          </w:tcPr>
          <w:p w14:paraId="1052477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84300</w:t>
            </w:r>
          </w:p>
        </w:tc>
      </w:tr>
      <w:tr w:rsidR="00995C2D" w:rsidRPr="00B53E0B" w14:paraId="6C3C25AA" w14:textId="77777777" w:rsidTr="009533F0">
        <w:trPr>
          <w:trHeight w:val="315"/>
        </w:trPr>
        <w:tc>
          <w:tcPr>
            <w:tcW w:w="9492" w:type="dxa"/>
            <w:gridSpan w:val="5"/>
            <w:vAlign w:val="center"/>
          </w:tcPr>
          <w:p w14:paraId="0C928670" w14:textId="77777777" w:rsidR="009533F0" w:rsidRPr="00B53E0B" w:rsidRDefault="009533F0" w:rsidP="009533F0">
            <w:pPr>
              <w:spacing w:after="0" w:line="240" w:lineRule="auto"/>
              <w:ind w:firstLine="176"/>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sz w:val="24"/>
                <w:szCs w:val="24"/>
                <w:lang w:val="kk-KZ" w:eastAsia="ru-RU"/>
              </w:rPr>
              <w:t>Ескертпе</w:t>
            </w:r>
            <w:r w:rsidRPr="00B53E0B">
              <w:rPr>
                <w:rFonts w:ascii="Times New Roman" w:eastAsia="Times New Roman" w:hAnsi="Times New Roman" w:cs="Times New Roman"/>
                <w:sz w:val="24"/>
                <w:szCs w:val="24"/>
                <w:lang w:eastAsia="ru-RU"/>
              </w:rPr>
              <w:t xml:space="preserve"> -[139]</w:t>
            </w:r>
            <w:r w:rsidRPr="00B53E0B">
              <w:rPr>
                <w:rFonts w:ascii="Times New Roman" w:eastAsia="Times New Roman" w:hAnsi="Times New Roman" w:cs="Times New Roman"/>
                <w:sz w:val="24"/>
                <w:szCs w:val="24"/>
                <w:lang w:val="kk-KZ" w:eastAsia="ru-RU"/>
              </w:rPr>
              <w:t xml:space="preserve"> шаруашалық деректері негізінде автормен құрастырылған</w:t>
            </w:r>
            <w:r w:rsidRPr="00B53E0B">
              <w:rPr>
                <w:rFonts w:ascii="Times New Roman" w:eastAsia="Times New Roman" w:hAnsi="Times New Roman" w:cs="Times New Roman"/>
                <w:sz w:val="24"/>
                <w:szCs w:val="24"/>
                <w:lang w:eastAsia="ru-RU"/>
              </w:rPr>
              <w:t xml:space="preserve"> </w:t>
            </w:r>
          </w:p>
        </w:tc>
      </w:tr>
    </w:tbl>
    <w:p w14:paraId="5A7DE6B0" w14:textId="77777777" w:rsidR="009533F0" w:rsidRPr="00995C2D" w:rsidRDefault="009533F0" w:rsidP="009533F0">
      <w:pPr>
        <w:spacing w:after="0" w:line="240" w:lineRule="auto"/>
        <w:ind w:firstLine="567"/>
        <w:jc w:val="both"/>
        <w:rPr>
          <w:rFonts w:ascii="Times New Roman" w:eastAsia="Times New Roman" w:hAnsi="Times New Roman" w:cs="Times New Roman"/>
          <w:sz w:val="28"/>
          <w:szCs w:val="28"/>
          <w:lang w:val="kk-KZ" w:eastAsia="ru-RU"/>
        </w:rPr>
        <w:sectPr w:rsidR="009533F0" w:rsidRPr="00995C2D" w:rsidSect="009A5C37">
          <w:pgSz w:w="11906" w:h="16838"/>
          <w:pgMar w:top="1134" w:right="567" w:bottom="1134" w:left="1701" w:header="709" w:footer="709" w:gutter="0"/>
          <w:cols w:space="708"/>
          <w:docGrid w:linePitch="360"/>
        </w:sectPr>
      </w:pPr>
    </w:p>
    <w:p w14:paraId="2B07D890"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noProof/>
          <w:sz w:val="28"/>
          <w:szCs w:val="28"/>
          <w:lang w:eastAsia="ru-RU"/>
        </w:rPr>
        <w:lastRenderedPageBreak/>
        <mc:AlternateContent>
          <mc:Choice Requires="wpg">
            <w:drawing>
              <wp:anchor distT="0" distB="0" distL="114300" distR="114300" simplePos="0" relativeHeight="251800576" behindDoc="0" locked="0" layoutInCell="1" allowOverlap="1" wp14:anchorId="34E0B801" wp14:editId="2BFFC28D">
                <wp:simplePos x="0" y="0"/>
                <wp:positionH relativeFrom="column">
                  <wp:posOffset>368935</wp:posOffset>
                </wp:positionH>
                <wp:positionV relativeFrom="paragraph">
                  <wp:posOffset>46355</wp:posOffset>
                </wp:positionV>
                <wp:extent cx="8423910" cy="2726055"/>
                <wp:effectExtent l="10795" t="13970" r="13970" b="12700"/>
                <wp:wrapNone/>
                <wp:docPr id="23786"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23910" cy="2726055"/>
                          <a:chOff x="0" y="0"/>
                          <a:chExt cx="114977" cy="27262"/>
                        </a:xfrm>
                      </wpg:grpSpPr>
                      <wps:wsp>
                        <wps:cNvPr id="23787" name="Прямоугольник 23775"/>
                        <wps:cNvSpPr>
                          <a:spLocks noChangeArrowheads="1"/>
                        </wps:cNvSpPr>
                        <wps:spPr bwMode="auto">
                          <a:xfrm>
                            <a:off x="0" y="0"/>
                            <a:ext cx="17526" cy="27262"/>
                          </a:xfrm>
                          <a:prstGeom prst="rect">
                            <a:avLst/>
                          </a:prstGeom>
                          <a:solidFill>
                            <a:srgbClr val="FFFFFF"/>
                          </a:solidFill>
                          <a:ln w="6350">
                            <a:solidFill>
                              <a:srgbClr val="000000"/>
                            </a:solidFill>
                            <a:miter lim="800000"/>
                            <a:headEnd/>
                            <a:tailEnd/>
                          </a:ln>
                        </wps:spPr>
                        <wps:txbx>
                          <w:txbxContent>
                            <w:p w14:paraId="51531D59" w14:textId="77777777" w:rsidR="00D46CFF" w:rsidRPr="005326CB" w:rsidRDefault="00D46CFF" w:rsidP="009533F0">
                              <w:pPr>
                                <w:pStyle w:val="a9"/>
                                <w:spacing w:before="0" w:beforeAutospacing="0" w:after="0" w:afterAutospacing="0"/>
                                <w:jc w:val="center"/>
                                <w:rPr>
                                  <w:sz w:val="28"/>
                                  <w:szCs w:val="28"/>
                                </w:rPr>
                              </w:pPr>
                              <w:r>
                                <w:rPr>
                                  <w:color w:val="000000"/>
                                  <w:kern w:val="24"/>
                                  <w:sz w:val="28"/>
                                  <w:szCs w:val="28"/>
                                  <w:lang w:val="kk-KZ"/>
                                </w:rPr>
                                <w:t>Құрылтайшылар:</w:t>
                              </w:r>
                            </w:p>
                            <w:p w14:paraId="7C99BF50" w14:textId="77777777" w:rsidR="00D46CFF" w:rsidRPr="005326CB" w:rsidRDefault="00D46CFF" w:rsidP="009533F0">
                              <w:pPr>
                                <w:pStyle w:val="a9"/>
                                <w:spacing w:before="0" w:beforeAutospacing="0" w:after="0" w:afterAutospacing="0"/>
                                <w:jc w:val="center"/>
                                <w:rPr>
                                  <w:sz w:val="28"/>
                                  <w:szCs w:val="28"/>
                                </w:rPr>
                              </w:pPr>
                              <w:r>
                                <w:rPr>
                                  <w:color w:val="000000"/>
                                  <w:kern w:val="24"/>
                                  <w:sz w:val="28"/>
                                  <w:szCs w:val="28"/>
                                  <w:lang w:val="kk-KZ"/>
                                </w:rPr>
                                <w:t>Алматы облысы Қаратал ауданының  32 ШҚ</w:t>
                              </w:r>
                            </w:p>
                            <w:p w14:paraId="314D540D" w14:textId="77777777" w:rsidR="00D46CFF" w:rsidRPr="005326CB" w:rsidRDefault="00D46CFF" w:rsidP="009533F0">
                              <w:pPr>
                                <w:pStyle w:val="a9"/>
                                <w:spacing w:before="0" w:beforeAutospacing="0" w:after="0" w:afterAutospacing="0"/>
                                <w:jc w:val="center"/>
                                <w:rPr>
                                  <w:sz w:val="28"/>
                                  <w:szCs w:val="28"/>
                                </w:rPr>
                              </w:pPr>
                            </w:p>
                          </w:txbxContent>
                        </wps:txbx>
                        <wps:bodyPr rot="0" vert="horz" wrap="square" lIns="91440" tIns="45720" rIns="91440" bIns="45720" anchor="ctr" anchorCtr="0" upright="1">
                          <a:noAutofit/>
                        </wps:bodyPr>
                      </wps:wsp>
                      <wps:wsp>
                        <wps:cNvPr id="23788" name="Прямая со стрелкой 23776"/>
                        <wps:cNvCnPr>
                          <a:cxnSpLocks noChangeShapeType="1"/>
                        </wps:cNvCnPr>
                        <wps:spPr bwMode="auto">
                          <a:xfrm flipV="1">
                            <a:off x="17526" y="13800"/>
                            <a:ext cx="4910" cy="0"/>
                          </a:xfrm>
                          <a:prstGeom prst="straightConnector1">
                            <a:avLst/>
                          </a:prstGeom>
                          <a:noFill/>
                          <a:ln w="6350">
                            <a:solidFill>
                              <a:srgbClr val="000000"/>
                            </a:solidFill>
                            <a:round/>
                            <a:headEnd/>
                            <a:tailEnd type="triangle"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23789" name="Прямая со стрелкой 23777"/>
                        <wps:cNvCnPr>
                          <a:cxnSpLocks noChangeShapeType="1"/>
                        </wps:cNvCnPr>
                        <wps:spPr bwMode="auto">
                          <a:xfrm flipV="1">
                            <a:off x="17525" y="18732"/>
                            <a:ext cx="4911" cy="0"/>
                          </a:xfrm>
                          <a:prstGeom prst="straightConnector1">
                            <a:avLst/>
                          </a:prstGeom>
                          <a:noFill/>
                          <a:ln w="6350">
                            <a:solidFill>
                              <a:srgbClr val="000000"/>
                            </a:solidFill>
                            <a:round/>
                            <a:headEnd/>
                            <a:tailEnd type="triangle"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23790" name="Прямая со стрелкой 23778"/>
                        <wps:cNvCnPr>
                          <a:cxnSpLocks noChangeShapeType="1"/>
                        </wps:cNvCnPr>
                        <wps:spPr bwMode="auto">
                          <a:xfrm flipV="1">
                            <a:off x="17525" y="24722"/>
                            <a:ext cx="4911" cy="0"/>
                          </a:xfrm>
                          <a:prstGeom prst="straightConnector1">
                            <a:avLst/>
                          </a:prstGeom>
                          <a:noFill/>
                          <a:ln w="6350">
                            <a:solidFill>
                              <a:srgbClr val="000000"/>
                            </a:solidFill>
                            <a:round/>
                            <a:headEnd/>
                            <a:tailEnd type="triangle"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23791" name="Прямая со стрелкой 23779"/>
                        <wps:cNvCnPr>
                          <a:cxnSpLocks noChangeShapeType="1"/>
                        </wps:cNvCnPr>
                        <wps:spPr bwMode="auto">
                          <a:xfrm flipV="1">
                            <a:off x="49487" y="13631"/>
                            <a:ext cx="4911" cy="0"/>
                          </a:xfrm>
                          <a:prstGeom prst="straightConnector1">
                            <a:avLst/>
                          </a:prstGeom>
                          <a:noFill/>
                          <a:ln w="6350">
                            <a:solidFill>
                              <a:srgbClr val="000000"/>
                            </a:solidFill>
                            <a:round/>
                            <a:headEnd/>
                            <a:tailEnd type="triangle"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23792" name="Прямая со стрелкой 23780"/>
                        <wps:cNvCnPr>
                          <a:cxnSpLocks noChangeShapeType="1"/>
                        </wps:cNvCnPr>
                        <wps:spPr bwMode="auto">
                          <a:xfrm flipV="1">
                            <a:off x="49106" y="18732"/>
                            <a:ext cx="4911" cy="0"/>
                          </a:xfrm>
                          <a:prstGeom prst="straightConnector1">
                            <a:avLst/>
                          </a:prstGeom>
                          <a:noFill/>
                          <a:ln w="6350">
                            <a:solidFill>
                              <a:srgbClr val="000000"/>
                            </a:solidFill>
                            <a:round/>
                            <a:headEnd/>
                            <a:tailEnd type="triangle"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23793" name="Прямая со стрелкой 23781"/>
                        <wps:cNvCnPr>
                          <a:cxnSpLocks noChangeShapeType="1"/>
                        </wps:cNvCnPr>
                        <wps:spPr bwMode="auto">
                          <a:xfrm flipV="1">
                            <a:off x="49487" y="24468"/>
                            <a:ext cx="4911" cy="0"/>
                          </a:xfrm>
                          <a:prstGeom prst="straightConnector1">
                            <a:avLst/>
                          </a:prstGeom>
                          <a:noFill/>
                          <a:ln w="6350">
                            <a:solidFill>
                              <a:srgbClr val="000000"/>
                            </a:solidFill>
                            <a:round/>
                            <a:headEnd/>
                            <a:tailEnd type="triangle" w="med" len="med"/>
                          </a:ln>
                          <a:effectLst>
                            <a:outerShdw dist="23000" dir="5400000" rotWithShape="0">
                              <a:srgbClr val="000000">
                                <a:alpha val="34999"/>
                              </a:srgbClr>
                            </a:outerShdw>
                          </a:effectLst>
                          <a:extLst>
                            <a:ext uri="{909E8E84-426E-40DD-AFC4-6F175D3DCCD1}">
                              <a14:hiddenFill xmlns:a14="http://schemas.microsoft.com/office/drawing/2010/main">
                                <a:noFill/>
                              </a14:hiddenFill>
                            </a:ext>
                          </a:extLst>
                        </wps:spPr>
                        <wps:bodyPr/>
                      </wps:wsp>
                      <wps:wsp>
                        <wps:cNvPr id="23794" name="Прямоугольник 23782"/>
                        <wps:cNvSpPr>
                          <a:spLocks noChangeArrowheads="1"/>
                        </wps:cNvSpPr>
                        <wps:spPr bwMode="auto">
                          <a:xfrm>
                            <a:off x="24045" y="0"/>
                            <a:ext cx="25315" cy="27262"/>
                          </a:xfrm>
                          <a:prstGeom prst="rect">
                            <a:avLst/>
                          </a:prstGeom>
                          <a:solidFill>
                            <a:srgbClr val="FFFFFF"/>
                          </a:solidFill>
                          <a:ln w="6350">
                            <a:solidFill>
                              <a:srgbClr val="000000"/>
                            </a:solidFill>
                            <a:miter lim="800000"/>
                            <a:headEnd/>
                            <a:tailEnd/>
                          </a:ln>
                        </wps:spPr>
                        <wps:txbx>
                          <w:txbxContent>
                            <w:p w14:paraId="7E9E5774" w14:textId="77777777" w:rsidR="00D46CFF" w:rsidRPr="005326CB" w:rsidRDefault="00D46CFF" w:rsidP="009533F0">
                              <w:pPr>
                                <w:pStyle w:val="a9"/>
                                <w:spacing w:before="0" w:beforeAutospacing="0" w:after="0" w:afterAutospacing="0"/>
                                <w:rPr>
                                  <w:sz w:val="28"/>
                                  <w:szCs w:val="28"/>
                                </w:rPr>
                              </w:pPr>
                              <w:r>
                                <w:rPr>
                                  <w:color w:val="000000"/>
                                  <w:kern w:val="24"/>
                                  <w:sz w:val="28"/>
                                  <w:szCs w:val="28"/>
                                  <w:lang w:val="kk-KZ"/>
                                </w:rPr>
                                <w:t>Жалпы жер көлемі – 1000 га</w:t>
                              </w:r>
                              <w:r>
                                <w:rPr>
                                  <w:color w:val="000000"/>
                                  <w:kern w:val="24"/>
                                  <w:sz w:val="28"/>
                                  <w:szCs w:val="28"/>
                                  <w:lang w:val="kk-KZ"/>
                                </w:rPr>
                                <w:br/>
                                <w:t xml:space="preserve"> оның ішінде мал азығы дақылдарын өсіруге:</w:t>
                              </w:r>
                              <w:r>
                                <w:rPr>
                                  <w:color w:val="000000"/>
                                  <w:kern w:val="24"/>
                                  <w:sz w:val="28"/>
                                  <w:szCs w:val="28"/>
                                  <w:lang w:val="kk-KZ"/>
                                </w:rPr>
                                <w:br/>
                                <w:t>- 300 га дәнге  арналған  жүгері;</w:t>
                              </w:r>
                              <w:r>
                                <w:rPr>
                                  <w:color w:val="000000"/>
                                  <w:kern w:val="24"/>
                                  <w:sz w:val="28"/>
                                  <w:szCs w:val="28"/>
                                  <w:lang w:val="kk-KZ"/>
                                </w:rPr>
                                <w:br/>
                                <w:t>- 300 га  сүрлемге арналған жүгері;</w:t>
                              </w:r>
                            </w:p>
                            <w:p w14:paraId="1B8DEA17" w14:textId="77777777" w:rsidR="00D46CFF" w:rsidRPr="005326CB" w:rsidRDefault="00D46CFF" w:rsidP="009533F0">
                              <w:pPr>
                                <w:pStyle w:val="a9"/>
                                <w:spacing w:before="0" w:beforeAutospacing="0" w:after="0" w:afterAutospacing="0"/>
                                <w:rPr>
                                  <w:sz w:val="28"/>
                                  <w:szCs w:val="28"/>
                                </w:rPr>
                              </w:pPr>
                              <w:r>
                                <w:rPr>
                                  <w:color w:val="000000"/>
                                  <w:kern w:val="24"/>
                                  <w:sz w:val="28"/>
                                  <w:szCs w:val="28"/>
                                  <w:lang w:val="kk-KZ"/>
                                </w:rPr>
                                <w:t>- 200 га жоңышқа</w:t>
                              </w:r>
                            </w:p>
                          </w:txbxContent>
                        </wps:txbx>
                        <wps:bodyPr rot="0" vert="horz" wrap="square" lIns="91440" tIns="45720" rIns="91440" bIns="45720" anchor="ctr" anchorCtr="0" upright="1">
                          <a:noAutofit/>
                        </wps:bodyPr>
                      </wps:wsp>
                      <wps:wsp>
                        <wps:cNvPr id="23795" name="Прямоугольник 23783"/>
                        <wps:cNvSpPr>
                          <a:spLocks noChangeArrowheads="1"/>
                        </wps:cNvSpPr>
                        <wps:spPr bwMode="auto">
                          <a:xfrm>
                            <a:off x="55414" y="0"/>
                            <a:ext cx="29464" cy="4656"/>
                          </a:xfrm>
                          <a:prstGeom prst="rect">
                            <a:avLst/>
                          </a:prstGeom>
                          <a:solidFill>
                            <a:srgbClr val="FFFFFF"/>
                          </a:solidFill>
                          <a:ln w="6350">
                            <a:solidFill>
                              <a:srgbClr val="000000"/>
                            </a:solidFill>
                            <a:miter lim="800000"/>
                            <a:headEnd/>
                            <a:tailEnd/>
                          </a:ln>
                        </wps:spPr>
                        <wps:txbx>
                          <w:txbxContent>
                            <w:p w14:paraId="2E5A2C07" w14:textId="77777777" w:rsidR="00D46CFF" w:rsidRPr="001B2D76" w:rsidRDefault="00D46CFF" w:rsidP="009533F0">
                              <w:pPr>
                                <w:pStyle w:val="a9"/>
                                <w:spacing w:before="0" w:beforeAutospacing="0" w:after="0" w:afterAutospacing="0"/>
                                <w:jc w:val="center"/>
                                <w:rPr>
                                  <w:sz w:val="28"/>
                                  <w:szCs w:val="28"/>
                                  <w:lang w:val="kk-KZ"/>
                                </w:rPr>
                              </w:pPr>
                              <w:r>
                                <w:rPr>
                                  <w:color w:val="000000"/>
                                  <w:kern w:val="24"/>
                                  <w:sz w:val="28"/>
                                  <w:szCs w:val="28"/>
                                  <w:lang w:val="kk-KZ"/>
                                </w:rPr>
                                <w:t xml:space="preserve"> «КормСнабТастө</w:t>
                              </w:r>
                              <w:r w:rsidRPr="007B66D8">
                                <w:rPr>
                                  <w:color w:val="000000"/>
                                  <w:kern w:val="24"/>
                                  <w:sz w:val="28"/>
                                  <w:szCs w:val="28"/>
                                  <w:lang w:val="kk-KZ"/>
                                </w:rPr>
                                <w:t>бе</w:t>
                              </w:r>
                              <w:r w:rsidRPr="007B66D8">
                                <w:rPr>
                                  <w:color w:val="000000"/>
                                  <w:kern w:val="24"/>
                                  <w:sz w:val="28"/>
                                  <w:szCs w:val="28"/>
                                </w:rPr>
                                <w:t>»</w:t>
                              </w:r>
                              <w:r>
                                <w:rPr>
                                  <w:color w:val="000000"/>
                                  <w:kern w:val="24"/>
                                  <w:sz w:val="28"/>
                                  <w:szCs w:val="28"/>
                                  <w:lang w:val="kk-KZ"/>
                                </w:rPr>
                                <w:t xml:space="preserve"> АШӨК</w:t>
                              </w:r>
                            </w:p>
                          </w:txbxContent>
                        </wps:txbx>
                        <wps:bodyPr rot="0" vert="horz" wrap="square" lIns="91440" tIns="45720" rIns="91440" bIns="45720" anchor="ctr" anchorCtr="0" upright="1">
                          <a:noAutofit/>
                        </wps:bodyPr>
                      </wps:wsp>
                      <wps:wsp>
                        <wps:cNvPr id="23796" name="Прямоугольник 23784"/>
                        <wps:cNvSpPr>
                          <a:spLocks noChangeArrowheads="1"/>
                        </wps:cNvSpPr>
                        <wps:spPr bwMode="auto">
                          <a:xfrm>
                            <a:off x="55414" y="4656"/>
                            <a:ext cx="29464" cy="22606"/>
                          </a:xfrm>
                          <a:prstGeom prst="rect">
                            <a:avLst/>
                          </a:prstGeom>
                          <a:solidFill>
                            <a:srgbClr val="FFFFFF"/>
                          </a:solidFill>
                          <a:ln w="6350">
                            <a:solidFill>
                              <a:srgbClr val="000000"/>
                            </a:solidFill>
                            <a:miter lim="800000"/>
                            <a:headEnd/>
                            <a:tailEnd/>
                          </a:ln>
                        </wps:spPr>
                        <wps:txbx>
                          <w:txbxContent>
                            <w:p w14:paraId="5457E0CF" w14:textId="77777777" w:rsidR="00D46CFF" w:rsidRPr="001B2D76" w:rsidRDefault="00D46CFF" w:rsidP="009533F0">
                              <w:pPr>
                                <w:pStyle w:val="a9"/>
                                <w:spacing w:before="0" w:beforeAutospacing="0" w:after="0" w:afterAutospacing="0"/>
                                <w:jc w:val="center"/>
                                <w:rPr>
                                  <w:sz w:val="28"/>
                                  <w:szCs w:val="28"/>
                                  <w:lang w:val="kk-KZ"/>
                                </w:rPr>
                              </w:pPr>
                              <w:r>
                                <w:rPr>
                                  <w:color w:val="000000"/>
                                  <w:kern w:val="24"/>
                                  <w:sz w:val="28"/>
                                  <w:szCs w:val="28"/>
                                </w:rPr>
                                <w:t>Кооператив</w:t>
                              </w:r>
                              <w:r>
                                <w:rPr>
                                  <w:color w:val="000000"/>
                                  <w:kern w:val="24"/>
                                  <w:sz w:val="28"/>
                                  <w:szCs w:val="28"/>
                                  <w:lang w:val="kk-KZ"/>
                                </w:rPr>
                                <w:t>тік</w:t>
                              </w:r>
                              <w:r>
                                <w:rPr>
                                  <w:color w:val="000000"/>
                                  <w:kern w:val="24"/>
                                  <w:sz w:val="28"/>
                                  <w:szCs w:val="28"/>
                                </w:rPr>
                                <w:t xml:space="preserve"> сервис</w:t>
                              </w:r>
                              <w:r>
                                <w:rPr>
                                  <w:color w:val="000000"/>
                                  <w:kern w:val="24"/>
                                  <w:sz w:val="28"/>
                                  <w:szCs w:val="28"/>
                                  <w:lang w:val="kk-KZ"/>
                                </w:rPr>
                                <w:t>тік</w:t>
                              </w:r>
                              <w:r>
                                <w:rPr>
                                  <w:color w:val="000000"/>
                                  <w:kern w:val="24"/>
                                  <w:sz w:val="28"/>
                                  <w:szCs w:val="28"/>
                                </w:rPr>
                                <w:t xml:space="preserve"> </w:t>
                              </w:r>
                              <w:r>
                                <w:rPr>
                                  <w:color w:val="000000"/>
                                  <w:kern w:val="24"/>
                                  <w:sz w:val="28"/>
                                  <w:szCs w:val="28"/>
                                  <w:lang w:val="kk-KZ"/>
                                </w:rPr>
                                <w:t>орталық</w:t>
                              </w:r>
                            </w:p>
                          </w:txbxContent>
                        </wps:txbx>
                        <wps:bodyPr rot="0" vert="horz" wrap="square" lIns="91440" tIns="45720" rIns="91440" bIns="45720" anchor="ctr" anchorCtr="0" upright="1">
                          <a:noAutofit/>
                        </wps:bodyPr>
                      </wps:wsp>
                      <wps:wsp>
                        <wps:cNvPr id="23797" name="Прямоугольник 23785"/>
                        <wps:cNvSpPr>
                          <a:spLocks noChangeArrowheads="1"/>
                        </wps:cNvSpPr>
                        <wps:spPr bwMode="auto">
                          <a:xfrm>
                            <a:off x="87376" y="0"/>
                            <a:ext cx="27601" cy="27262"/>
                          </a:xfrm>
                          <a:prstGeom prst="rect">
                            <a:avLst/>
                          </a:prstGeom>
                          <a:solidFill>
                            <a:srgbClr val="FFFFFF"/>
                          </a:solidFill>
                          <a:ln w="6350">
                            <a:solidFill>
                              <a:srgbClr val="000000"/>
                            </a:solidFill>
                            <a:miter lim="800000"/>
                            <a:headEnd/>
                            <a:tailEnd/>
                          </a:ln>
                        </wps:spPr>
                        <wps:txbx>
                          <w:txbxContent>
                            <w:p w14:paraId="4A583DFD" w14:textId="77777777" w:rsidR="00D46CFF" w:rsidRPr="005326CB" w:rsidRDefault="00D46CFF" w:rsidP="009533F0">
                              <w:pPr>
                                <w:pStyle w:val="a9"/>
                                <w:spacing w:before="0" w:beforeAutospacing="0" w:after="0" w:afterAutospacing="0"/>
                                <w:jc w:val="center"/>
                                <w:rPr>
                                  <w:sz w:val="28"/>
                                  <w:szCs w:val="28"/>
                                </w:rPr>
                              </w:pPr>
                              <w:r>
                                <w:rPr>
                                  <w:color w:val="000000"/>
                                  <w:kern w:val="24"/>
                                  <w:sz w:val="28"/>
                                  <w:szCs w:val="28"/>
                                  <w:lang w:val="kk-KZ"/>
                                </w:rPr>
                                <w:t>Қызметтер</w:t>
                              </w:r>
                              <w:r w:rsidRPr="007B66D8">
                                <w:rPr>
                                  <w:color w:val="000000"/>
                                  <w:kern w:val="24"/>
                                  <w:sz w:val="28"/>
                                  <w:szCs w:val="28"/>
                                  <w:lang w:val="kk-KZ"/>
                                </w:rPr>
                                <w:t>:</w:t>
                              </w:r>
                            </w:p>
                            <w:p w14:paraId="364EF61E" w14:textId="77777777" w:rsidR="00D46CFF" w:rsidRPr="005326CB" w:rsidRDefault="00D46CFF" w:rsidP="009533F0">
                              <w:pPr>
                                <w:pStyle w:val="a3"/>
                                <w:numPr>
                                  <w:ilvl w:val="0"/>
                                  <w:numId w:val="28"/>
                                </w:numPr>
                                <w:jc w:val="left"/>
                                <w:rPr>
                                  <w:rFonts w:eastAsia="Times New Roman"/>
                                  <w:szCs w:val="28"/>
                                </w:rPr>
                              </w:pPr>
                              <w:r>
                                <w:rPr>
                                  <w:color w:val="000000"/>
                                  <w:kern w:val="24"/>
                                  <w:szCs w:val="28"/>
                                  <w:lang w:val="kk-KZ"/>
                                </w:rPr>
                                <w:t>Өндірістік қызмет көрсету</w:t>
                              </w:r>
                              <w:r w:rsidRPr="007B66D8">
                                <w:rPr>
                                  <w:color w:val="000000"/>
                                  <w:kern w:val="24"/>
                                  <w:szCs w:val="28"/>
                                  <w:lang w:val="kk-KZ"/>
                                </w:rPr>
                                <w:t>;</w:t>
                              </w:r>
                            </w:p>
                            <w:p w14:paraId="0E44A342" w14:textId="77777777" w:rsidR="00D46CFF" w:rsidRPr="005326CB" w:rsidRDefault="00D46CFF" w:rsidP="009533F0">
                              <w:pPr>
                                <w:pStyle w:val="a3"/>
                                <w:numPr>
                                  <w:ilvl w:val="0"/>
                                  <w:numId w:val="28"/>
                                </w:numPr>
                                <w:jc w:val="left"/>
                                <w:rPr>
                                  <w:rFonts w:eastAsia="Times New Roman"/>
                                  <w:szCs w:val="28"/>
                                </w:rPr>
                              </w:pPr>
                              <w:r>
                                <w:rPr>
                                  <w:color w:val="000000"/>
                                  <w:kern w:val="24"/>
                                  <w:szCs w:val="28"/>
                                  <w:lang w:val="kk-KZ"/>
                                </w:rPr>
                                <w:t>Техникалық сервис</w:t>
                              </w:r>
                              <w:r w:rsidRPr="007B66D8">
                                <w:rPr>
                                  <w:color w:val="000000"/>
                                  <w:kern w:val="24"/>
                                  <w:szCs w:val="28"/>
                                  <w:lang w:val="kk-KZ"/>
                                </w:rPr>
                                <w:t>;</w:t>
                              </w:r>
                            </w:p>
                            <w:p w14:paraId="7A37E3F4" w14:textId="77777777" w:rsidR="00D46CFF" w:rsidRPr="005326CB" w:rsidRDefault="00D46CFF" w:rsidP="009533F0">
                              <w:pPr>
                                <w:pStyle w:val="a3"/>
                                <w:numPr>
                                  <w:ilvl w:val="0"/>
                                  <w:numId w:val="28"/>
                                </w:numPr>
                                <w:jc w:val="left"/>
                                <w:rPr>
                                  <w:rFonts w:eastAsia="Times New Roman"/>
                                  <w:szCs w:val="28"/>
                                </w:rPr>
                              </w:pPr>
                              <w:r>
                                <w:rPr>
                                  <w:color w:val="000000"/>
                                  <w:kern w:val="24"/>
                                  <w:szCs w:val="28"/>
                                  <w:lang w:val="kk-KZ"/>
                                </w:rPr>
                                <w:t>Қаржылық- есеп айырысу</w:t>
                              </w:r>
                              <w:r w:rsidRPr="007B66D8">
                                <w:rPr>
                                  <w:color w:val="000000"/>
                                  <w:kern w:val="24"/>
                                  <w:szCs w:val="28"/>
                                  <w:lang w:val="kk-KZ"/>
                                </w:rPr>
                                <w:t>;</w:t>
                              </w:r>
                            </w:p>
                            <w:p w14:paraId="4D3104B2" w14:textId="77777777" w:rsidR="00D46CFF" w:rsidRPr="005326CB" w:rsidRDefault="00D46CFF" w:rsidP="009533F0">
                              <w:pPr>
                                <w:pStyle w:val="a3"/>
                                <w:numPr>
                                  <w:ilvl w:val="0"/>
                                  <w:numId w:val="28"/>
                                </w:numPr>
                                <w:jc w:val="left"/>
                                <w:rPr>
                                  <w:rFonts w:eastAsia="Times New Roman"/>
                                  <w:szCs w:val="28"/>
                                </w:rPr>
                              </w:pPr>
                              <w:r>
                                <w:rPr>
                                  <w:color w:val="000000"/>
                                  <w:kern w:val="24"/>
                                  <w:szCs w:val="28"/>
                                  <w:lang w:val="kk-KZ"/>
                                </w:rPr>
                                <w:t>Марткетингтік қызмет</w:t>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id="Группа 1" o:spid="_x0000_s1276" style="position:absolute;left:0;text-align:left;margin-left:29.05pt;margin-top:3.65pt;width:663.3pt;height:214.65pt;z-index:251800576;mso-position-horizontal-relative:text;mso-position-vertical-relative:text;mso-width-relative:margin" coordsize="114977,27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">
                <v:rect id="Прямоугольник 23775" o:spid="_x0000_s1277" style="position:absolute;width:17526;height:272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Dxf8YA&#10;AADeAAAADwAAAGRycy9kb3ducmV2LnhtbESPQWvCQBSE74L/YXlCb7rRgpHUVVqhYE/WKHh9Zl+z&#10;odm3MbvV6K93C4LHYWa+YebLztbiTK2vHCsYjxIQxIXTFZcK9rvP4QyED8gaa8ek4Eoelot+b46Z&#10;dhfe0jkPpYgQ9hkqMCE0mZS+MGTRj1xDHL0f11oMUbal1C1eItzWcpIkU2mx4rhgsKGVoeI3/7MK&#10;6GjS0/V7fCrWq69NnaeH24c/KPUy6N7fQATqwjP8aK+1gslrOkvh/06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0Dxf8YAAADeAAAADwAAAAAAAAAAAAAAAACYAgAAZHJz&#10;L2Rvd25yZXYueG1sUEsFBgAAAAAEAAQA9QAAAIsDAAAAAA==&#10;" strokeweight=".5pt">
                  <v:textbox>
                    <w:txbxContent>
                      <w:p w14:paraId="51531D59" w14:textId="77777777" w:rsidR="00192DD6" w:rsidRPr="005326CB" w:rsidRDefault="00192DD6" w:rsidP="009533F0">
                        <w:pPr>
                          <w:pStyle w:val="a9"/>
                          <w:spacing w:before="0" w:beforeAutospacing="0" w:after="0" w:afterAutospacing="0"/>
                          <w:jc w:val="center"/>
                          <w:rPr>
                            <w:sz w:val="28"/>
                            <w:szCs w:val="28"/>
                          </w:rPr>
                        </w:pPr>
                        <w:r>
                          <w:rPr>
                            <w:color w:val="000000"/>
                            <w:kern w:val="24"/>
                            <w:sz w:val="28"/>
                            <w:szCs w:val="28"/>
                            <w:lang w:val="kk-KZ"/>
                          </w:rPr>
                          <w:t>Құрылтайшылар:</w:t>
                        </w:r>
                      </w:p>
                      <w:p w14:paraId="7C99BF50" w14:textId="77777777" w:rsidR="00192DD6" w:rsidRPr="005326CB" w:rsidRDefault="00192DD6" w:rsidP="009533F0">
                        <w:pPr>
                          <w:pStyle w:val="a9"/>
                          <w:spacing w:before="0" w:beforeAutospacing="0" w:after="0" w:afterAutospacing="0"/>
                          <w:jc w:val="center"/>
                          <w:rPr>
                            <w:sz w:val="28"/>
                            <w:szCs w:val="28"/>
                          </w:rPr>
                        </w:pPr>
                        <w:r>
                          <w:rPr>
                            <w:color w:val="000000"/>
                            <w:kern w:val="24"/>
                            <w:sz w:val="28"/>
                            <w:szCs w:val="28"/>
                            <w:lang w:val="kk-KZ"/>
                          </w:rPr>
                          <w:t>Алматы облысы Қаратал ауданының  32 ШҚ</w:t>
                        </w:r>
                      </w:p>
                      <w:p w14:paraId="314D540D" w14:textId="77777777" w:rsidR="00192DD6" w:rsidRPr="005326CB" w:rsidRDefault="00192DD6" w:rsidP="009533F0">
                        <w:pPr>
                          <w:pStyle w:val="a9"/>
                          <w:spacing w:before="0" w:beforeAutospacing="0" w:after="0" w:afterAutospacing="0"/>
                          <w:jc w:val="center"/>
                          <w:rPr>
                            <w:sz w:val="28"/>
                            <w:szCs w:val="28"/>
                          </w:rPr>
                        </w:pPr>
                      </w:p>
                    </w:txbxContent>
                  </v:textbox>
                </v:rect>
                <v:shapetype id="_x0000_t32" coordsize="21600,21600" o:spt="32" o:oned="t" path="m,l21600,21600e" filled="f">
                  <v:path arrowok="t" fillok="f" o:connecttype="none"/>
                  <o:lock v:ext="edit" shapetype="t"/>
                </v:shapetype>
                <v:shape id="Прямая со стрелкой 23776" o:spid="_x0000_s1278" type="#_x0000_t32" style="position:absolute;left:17526;top:13800;width:4910;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496cQAAADeAAAADwAAAGRycy9kb3ducmV2LnhtbERPTWvCQBC9F/oflhF6Kc0mCm2I2UhR&#10;rPZUqh48DtkxCcnOhuxq4r93D4UeH+87X02mEzcaXGNZQRLFIIhLqxuuFJyO27cUhPPIGjvLpOBO&#10;DlbF81OOmbYj/9Lt4CsRQthlqKD2vs+kdGVNBl1ke+LAXexg0Ac4VFIPOIZw08l5HL9Lgw2Hhhp7&#10;WtdUtoerUdCmrz+bbtdUyeS+6Ws8nhfnxCr1Mps+lyA8Tf5f/OfeawXzxUca9oY74QrI4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fj3pxAAAAN4AAAAPAAAAAAAAAAAA&#10;AAAAAKECAABkcnMvZG93bnJldi54bWxQSwUGAAAAAAQABAD5AAAAkgMAAAAA&#10;" strokeweight=".5pt">
                  <v:stroke endarrow="block"/>
                  <v:shadow on="t" color="black" opacity="22936f" origin=",.5" offset="0,.63889mm"/>
                </v:shape>
                <v:shape id="Прямая со стрелкой 23777" o:spid="_x0000_s1279" type="#_x0000_t32" style="position:absolute;left:17525;top:18732;width:491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KYcscAAADeAAAADwAAAGRycy9kb3ducmV2LnhtbESPQWvCQBSE74L/YXmCl1I3UbAxZhVp&#10;abWnUu0hx0f2mQSzb0N2Nem/7woFj8PMfMNk28E04kadqy0riGcRCOLC6ppLBT+n9+cEhPPIGhvL&#10;pOCXHGw341GGqbY9f9Pt6EsRIOxSVFB536ZSuqIig25mW+LgnW1n0AfZlVJ32Ae4aeQ8ipbSYM1h&#10;ocKWXisqLserUXBJnr7emn1dxoP7pI/+lC/y2Co1nQy7NQhPg3+E/9sHrWC+eElWcL8TroD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3MphyxwAAAN4AAAAPAAAAAAAA&#10;AAAAAAAAAKECAABkcnMvZG93bnJldi54bWxQSwUGAAAAAAQABAD5AAAAlQMAAAAA&#10;" strokeweight=".5pt">
                  <v:stroke endarrow="block"/>
                  <v:shadow on="t" color="black" opacity="22936f" origin=",.5" offset="0,.63889mm"/>
                </v:shape>
                <v:shape id="Прямая со стрелкой 23778" o:spid="_x0000_s1280" type="#_x0000_t32" style="position:absolute;left:17525;top:24722;width:491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GnMsUAAADeAAAADwAAAGRycy9kb3ducmV2LnhtbESPy4rCMBSG94LvEI4wGxnTKminGkUc&#10;xstKRmfh8tAc22JzUpqMrW9vFoLLn//Gt1h1phJ3alxpWUE8ikAQZ1aXnCv4O/98JiCcR9ZYWSYF&#10;D3KwWvZ7C0y1bfmX7iefizDCLkUFhfd1KqXLCjLoRrYmDt7VNgZ9kE0udYNtGDeVHEfRVBosOTwU&#10;WNOmoOx2+jcKbsnw+F3tyjzu3IG27fkyucRWqY9Bt56D8NT5d/jV3msF48nsKwAEnIACcvk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9GnMsUAAADeAAAADwAAAAAAAAAA&#10;AAAAAAChAgAAZHJzL2Rvd25yZXYueG1sUEsFBgAAAAAEAAQA+QAAAJMDAAAAAA==&#10;" strokeweight=".5pt">
                  <v:stroke endarrow="block"/>
                  <v:shadow on="t" color="black" opacity="22936f" origin=",.5" offset="0,.63889mm"/>
                </v:shape>
                <v:shape id="Прямая со стрелкой 23779" o:spid="_x0000_s1281" type="#_x0000_t32" style="position:absolute;left:49487;top:13631;width:491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0CqccAAADeAAAADwAAAGRycy9kb3ducmV2LnhtbESPS4vCQBCE7wv+h6EFL4tOouAjOooo&#10;Pva0+Dh4bDJtEsz0hMxosv9+R1jYY1FVX1GLVWtK8aLaFZYVxIMIBHFqdcGZgutl15+CcB5ZY2mZ&#10;FPyQg9Wy87HARNuGT/Q6+0wECLsEFeTeV4mULs3JoBvYijh4d1sb9EHWmdQ1NgFuSjmMorE0WHBY&#10;yLGiTU7p4/w0Ch7Tz+9teSiyuHVftG8ut9Ettkr1uu16DsJT6//Df+2jVjAcTWYxvO+EK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nQKpxwAAAN4AAAAPAAAAAAAA&#10;AAAAAAAAAKECAABkcnMvZG93bnJldi54bWxQSwUGAAAAAAQABAD5AAAAlQMAAAAA&#10;" strokeweight=".5pt">
                  <v:stroke endarrow="block"/>
                  <v:shadow on="t" color="black" opacity="22936f" origin=",.5" offset="0,.63889mm"/>
                </v:shape>
                <v:shape id="Прямая со стрелкой 23780" o:spid="_x0000_s1282" type="#_x0000_t32" style="position:absolute;left:49106;top:18732;width:491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c3scAAADeAAAADwAAAGRycy9kb3ducmV2LnhtbESPQWvCQBSE74L/YXmCl9JsEsFqdBVp&#10;abWnUu0hx0f2mQSzb0N2Nem/7woFj8PMfMOst4NpxI06V1tWkEQxCOLC6ppLBT+n9+cFCOeRNTaW&#10;ScEvOdhuxqM1Ztr2/E23oy9FgLDLUEHlfZtJ6YqKDLrItsTBO9vOoA+yK6XusA9w08g0jufSYM1h&#10;ocKWXisqLserUXBZPH29Nfu6TAb3SR/9KZ/liVVqOhl2KxCeBv8I/7cPWkE6e1mmcL8TroD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8T5zexwAAAN4AAAAPAAAAAAAA&#10;AAAAAAAAAKECAABkcnMvZG93bnJldi54bWxQSwUGAAAAAAQABAD5AAAAlQMAAAAA&#10;" strokeweight=".5pt">
                  <v:stroke endarrow="block"/>
                  <v:shadow on="t" color="black" opacity="22936f" origin=",.5" offset="0,.63889mm"/>
                </v:shape>
                <v:shape id="Прямая со стрелкой 23781" o:spid="_x0000_s1283" type="#_x0000_t32" style="position:absolute;left:49487;top:24468;width:491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M5RccAAADeAAAADwAAAGRycy9kb3ducmV2LnhtbESPT2vCQBTE70K/w/IKvYhuYkBjdJWi&#10;tLWn4p+Dx0f2NQlm34bs1sRv7xYEj8PM/IZZrntTiyu1rrKsIB5HIIhzqysuFJyOH6MUhPPIGmvL&#10;pOBGDtarl8ESM2073tP14AsRIOwyVFB632RSurwkg25sG+Lg/drWoA+yLaRusQtwU8tJFE2lwYrD&#10;QokNbUrKL4c/o+CSDn+29VdVxL37ps/ueE7OsVXq7bV/X4Dw1Ptn+NHeaQWTZDZP4P9OuAJyd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TAzlFxwAAAN4AAAAPAAAAAAAA&#10;AAAAAAAAAKECAABkcnMvZG93bnJldi54bWxQSwUGAAAAAAQABAD5AAAAlQMAAAAA&#10;" strokeweight=".5pt">
                  <v:stroke endarrow="block"/>
                  <v:shadow on="t" color="black" opacity="22936f" origin=",.5" offset="0,.63889mm"/>
                </v:shape>
                <v:rect id="Прямоугольник 23782" o:spid="_x0000_s1284" style="position:absolute;left:24045;width:25315;height:272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v51ccA&#10;AADeAAAADwAAAGRycy9kb3ducmV2LnhtbESPQWvCQBSE7wX/w/IEb3WjlqZNXUUFwZ60acHra/Y1&#10;G5p9G7OrRn+9KxR6HGbmG2Y672wtTtT6yrGC0TABQVw4XXGp4Otz/fgCwgdkjbVjUnAhD/NZ72GK&#10;mXZn/qBTHkoRIewzVGBCaDIpfWHIoh+6hjh6P661GKJsS6lbPEe4reU4SZ6lxYrjgsGGVoaK3/xo&#10;FdC3SQ+X3ehQbFbv2zpP99el3ys16HeLNxCBuvAf/mtvtILxJH19gvudeAX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L+dXHAAAA3gAAAA8AAAAAAAAAAAAAAAAAmAIAAGRy&#10;cy9kb3ducmV2LnhtbFBLBQYAAAAABAAEAPUAAACMAwAAAAA=&#10;" strokeweight=".5pt">
                  <v:textbox>
                    <w:txbxContent>
                      <w:p w14:paraId="7E9E5774" w14:textId="77777777" w:rsidR="00192DD6" w:rsidRPr="005326CB" w:rsidRDefault="00192DD6" w:rsidP="009533F0">
                        <w:pPr>
                          <w:pStyle w:val="a9"/>
                          <w:spacing w:before="0" w:beforeAutospacing="0" w:after="0" w:afterAutospacing="0"/>
                          <w:rPr>
                            <w:sz w:val="28"/>
                            <w:szCs w:val="28"/>
                          </w:rPr>
                        </w:pPr>
                        <w:r>
                          <w:rPr>
                            <w:color w:val="000000"/>
                            <w:kern w:val="24"/>
                            <w:sz w:val="28"/>
                            <w:szCs w:val="28"/>
                            <w:lang w:val="kk-KZ"/>
                          </w:rPr>
                          <w:t>Жалпы жер көлемі – 1000 га</w:t>
                        </w:r>
                        <w:r>
                          <w:rPr>
                            <w:color w:val="000000"/>
                            <w:kern w:val="24"/>
                            <w:sz w:val="28"/>
                            <w:szCs w:val="28"/>
                            <w:lang w:val="kk-KZ"/>
                          </w:rPr>
                          <w:br/>
                          <w:t xml:space="preserve"> оның ішінде мал азығы дақылдарын өсіруге:</w:t>
                        </w:r>
                        <w:r>
                          <w:rPr>
                            <w:color w:val="000000"/>
                            <w:kern w:val="24"/>
                            <w:sz w:val="28"/>
                            <w:szCs w:val="28"/>
                            <w:lang w:val="kk-KZ"/>
                          </w:rPr>
                          <w:br/>
                          <w:t>- 300 га дәнге  арналған  жүгері;</w:t>
                        </w:r>
                        <w:r>
                          <w:rPr>
                            <w:color w:val="000000"/>
                            <w:kern w:val="24"/>
                            <w:sz w:val="28"/>
                            <w:szCs w:val="28"/>
                            <w:lang w:val="kk-KZ"/>
                          </w:rPr>
                          <w:br/>
                          <w:t>- 300 га  сүрлемге арналған жүгері;</w:t>
                        </w:r>
                      </w:p>
                      <w:p w14:paraId="1B8DEA17" w14:textId="77777777" w:rsidR="00192DD6" w:rsidRPr="005326CB" w:rsidRDefault="00192DD6" w:rsidP="009533F0">
                        <w:pPr>
                          <w:pStyle w:val="a9"/>
                          <w:spacing w:before="0" w:beforeAutospacing="0" w:after="0" w:afterAutospacing="0"/>
                          <w:rPr>
                            <w:sz w:val="28"/>
                            <w:szCs w:val="28"/>
                          </w:rPr>
                        </w:pPr>
                        <w:r>
                          <w:rPr>
                            <w:color w:val="000000"/>
                            <w:kern w:val="24"/>
                            <w:sz w:val="28"/>
                            <w:szCs w:val="28"/>
                            <w:lang w:val="kk-KZ"/>
                          </w:rPr>
                          <w:t>- 200 га жоңышқа</w:t>
                        </w:r>
                      </w:p>
                    </w:txbxContent>
                  </v:textbox>
                </v:rect>
                <v:rect id="Прямоугольник 23783" o:spid="_x0000_s1285" style="position:absolute;left:55414;width:29464;height:46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dcTscA&#10;AADeAAAADwAAAGRycy9kb3ducmV2LnhtbESPQWvCQBSE7wX/w/IEb3Wj0qZNXUUFwZ60acHra/Y1&#10;G5p9G7OrRn+9KxR6HGbmG2Y672wtTtT6yrGC0TABQVw4XXGp4Otz/fgCwgdkjbVjUnAhD/NZ72GK&#10;mXZn/qBTHkoRIewzVGBCaDIpfWHIoh+6hjh6P661GKJsS6lbPEe4reU4SZ6lxYrjgsGGVoaK3/xo&#10;FdC3SQ+X3ehQbFbv2zpP99el3ys16HeLNxCBuvAf/mtvtILxJH19gvudeAX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HXE7HAAAA3gAAAA8AAAAAAAAAAAAAAAAAmAIAAGRy&#10;cy9kb3ducmV2LnhtbFBLBQYAAAAABAAEAPUAAACMAwAAAAA=&#10;" strokeweight=".5pt">
                  <v:textbox>
                    <w:txbxContent>
                      <w:p w14:paraId="2E5A2C07" w14:textId="77777777" w:rsidR="00192DD6" w:rsidRPr="001B2D76" w:rsidRDefault="00192DD6" w:rsidP="009533F0">
                        <w:pPr>
                          <w:pStyle w:val="a9"/>
                          <w:spacing w:before="0" w:beforeAutospacing="0" w:after="0" w:afterAutospacing="0"/>
                          <w:jc w:val="center"/>
                          <w:rPr>
                            <w:sz w:val="28"/>
                            <w:szCs w:val="28"/>
                            <w:lang w:val="kk-KZ"/>
                          </w:rPr>
                        </w:pPr>
                        <w:r>
                          <w:rPr>
                            <w:color w:val="000000"/>
                            <w:kern w:val="24"/>
                            <w:sz w:val="28"/>
                            <w:szCs w:val="28"/>
                            <w:lang w:val="kk-KZ"/>
                          </w:rPr>
                          <w:t xml:space="preserve"> «КормСнабТастө</w:t>
                        </w:r>
                        <w:r w:rsidRPr="007B66D8">
                          <w:rPr>
                            <w:color w:val="000000"/>
                            <w:kern w:val="24"/>
                            <w:sz w:val="28"/>
                            <w:szCs w:val="28"/>
                            <w:lang w:val="kk-KZ"/>
                          </w:rPr>
                          <w:t>бе</w:t>
                        </w:r>
                        <w:r w:rsidRPr="007B66D8">
                          <w:rPr>
                            <w:color w:val="000000"/>
                            <w:kern w:val="24"/>
                            <w:sz w:val="28"/>
                            <w:szCs w:val="28"/>
                          </w:rPr>
                          <w:t>»</w:t>
                        </w:r>
                        <w:r>
                          <w:rPr>
                            <w:color w:val="000000"/>
                            <w:kern w:val="24"/>
                            <w:sz w:val="28"/>
                            <w:szCs w:val="28"/>
                            <w:lang w:val="kk-KZ"/>
                          </w:rPr>
                          <w:t xml:space="preserve"> АШӨК</w:t>
                        </w:r>
                      </w:p>
                    </w:txbxContent>
                  </v:textbox>
                </v:rect>
                <v:rect id="Прямоугольник 23784" o:spid="_x0000_s1286" style="position:absolute;left:55414;top:4656;width:29464;height:226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XCOccA&#10;AADeAAAADwAAAGRycy9kb3ducmV2LnhtbESPQWvCQBSE7wX/w/KE3upGC6amrmKFgj2pacHrM/ua&#10;DWbfxuxWo7/eFYQeh5n5hpnOO1uLE7W+cqxgOEhAEBdOV1wq+Pn+fHkD4QOyxtoxKbiQh/ms9zTF&#10;TLszb+mUh1JECPsMFZgQmkxKXxiy6AeuIY7er2sthijbUuoWzxFuazlKkrG0WHFcMNjQ0lBxyP+s&#10;Atqb9HjZDI/Favm1rvN0d/3wO6We+93iHUSgLvyHH+2VVjB6TSdjuN+JV0D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VwjnHAAAA3gAAAA8AAAAAAAAAAAAAAAAAmAIAAGRy&#10;cy9kb3ducmV2LnhtbFBLBQYAAAAABAAEAPUAAACMAwAAAAA=&#10;" strokeweight=".5pt">
                  <v:textbox>
                    <w:txbxContent>
                      <w:p w14:paraId="5457E0CF" w14:textId="77777777" w:rsidR="00192DD6" w:rsidRPr="001B2D76" w:rsidRDefault="00192DD6" w:rsidP="009533F0">
                        <w:pPr>
                          <w:pStyle w:val="a9"/>
                          <w:spacing w:before="0" w:beforeAutospacing="0" w:after="0" w:afterAutospacing="0"/>
                          <w:jc w:val="center"/>
                          <w:rPr>
                            <w:sz w:val="28"/>
                            <w:szCs w:val="28"/>
                            <w:lang w:val="kk-KZ"/>
                          </w:rPr>
                        </w:pPr>
                        <w:r>
                          <w:rPr>
                            <w:color w:val="000000"/>
                            <w:kern w:val="24"/>
                            <w:sz w:val="28"/>
                            <w:szCs w:val="28"/>
                          </w:rPr>
                          <w:t>Кооператив</w:t>
                        </w:r>
                        <w:r>
                          <w:rPr>
                            <w:color w:val="000000"/>
                            <w:kern w:val="24"/>
                            <w:sz w:val="28"/>
                            <w:szCs w:val="28"/>
                            <w:lang w:val="kk-KZ"/>
                          </w:rPr>
                          <w:t>тік</w:t>
                        </w:r>
                        <w:r>
                          <w:rPr>
                            <w:color w:val="000000"/>
                            <w:kern w:val="24"/>
                            <w:sz w:val="28"/>
                            <w:szCs w:val="28"/>
                          </w:rPr>
                          <w:t xml:space="preserve"> сервис</w:t>
                        </w:r>
                        <w:r>
                          <w:rPr>
                            <w:color w:val="000000"/>
                            <w:kern w:val="24"/>
                            <w:sz w:val="28"/>
                            <w:szCs w:val="28"/>
                            <w:lang w:val="kk-KZ"/>
                          </w:rPr>
                          <w:t>тік</w:t>
                        </w:r>
                        <w:r>
                          <w:rPr>
                            <w:color w:val="000000"/>
                            <w:kern w:val="24"/>
                            <w:sz w:val="28"/>
                            <w:szCs w:val="28"/>
                          </w:rPr>
                          <w:t xml:space="preserve"> </w:t>
                        </w:r>
                        <w:r>
                          <w:rPr>
                            <w:color w:val="000000"/>
                            <w:kern w:val="24"/>
                            <w:sz w:val="28"/>
                            <w:szCs w:val="28"/>
                            <w:lang w:val="kk-KZ"/>
                          </w:rPr>
                          <w:t>орталық</w:t>
                        </w:r>
                      </w:p>
                    </w:txbxContent>
                  </v:textbox>
                </v:rect>
                <v:rect id="Прямоугольник 23785" o:spid="_x0000_s1287" style="position:absolute;left:87376;width:27601;height:272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lnoscA&#10;AADeAAAADwAAAGRycy9kb3ducmV2LnhtbESPQWvCQBSE7wX/w/IEb3Wjgmmjq6gg6Kk1LXh9Zl+z&#10;odm3Mbtq7K/vFgoeh5n5hpkvO1uLK7W+cqxgNExAEBdOV1wq+PzYPr+A8AFZY+2YFNzJw3LRe5pj&#10;pt2ND3TNQykihH2GCkwITSalLwxZ9EPXEEfvy7UWQ5RtKXWLtwi3tRwnyVRarDguGGxoY6j4zi9W&#10;AZ1Mer6/j87FbrN/q/P0+LP2R6UG/W41AxGoC4/wf3unFYwn6WsKf3fiFZ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ZZ6LHAAAA3gAAAA8AAAAAAAAAAAAAAAAAmAIAAGRy&#10;cy9kb3ducmV2LnhtbFBLBQYAAAAABAAEAPUAAACMAwAAAAA=&#10;" strokeweight=".5pt">
                  <v:textbox>
                    <w:txbxContent>
                      <w:p w14:paraId="4A583DFD" w14:textId="77777777" w:rsidR="00192DD6" w:rsidRPr="005326CB" w:rsidRDefault="00192DD6" w:rsidP="009533F0">
                        <w:pPr>
                          <w:pStyle w:val="a9"/>
                          <w:spacing w:before="0" w:beforeAutospacing="0" w:after="0" w:afterAutospacing="0"/>
                          <w:jc w:val="center"/>
                          <w:rPr>
                            <w:sz w:val="28"/>
                            <w:szCs w:val="28"/>
                          </w:rPr>
                        </w:pPr>
                        <w:r>
                          <w:rPr>
                            <w:color w:val="000000"/>
                            <w:kern w:val="24"/>
                            <w:sz w:val="28"/>
                            <w:szCs w:val="28"/>
                            <w:lang w:val="kk-KZ"/>
                          </w:rPr>
                          <w:t>Қызметтер</w:t>
                        </w:r>
                        <w:r w:rsidRPr="007B66D8">
                          <w:rPr>
                            <w:color w:val="000000"/>
                            <w:kern w:val="24"/>
                            <w:sz w:val="28"/>
                            <w:szCs w:val="28"/>
                            <w:lang w:val="kk-KZ"/>
                          </w:rPr>
                          <w:t>:</w:t>
                        </w:r>
                      </w:p>
                      <w:p w14:paraId="364EF61E" w14:textId="77777777" w:rsidR="00192DD6" w:rsidRPr="005326CB" w:rsidRDefault="00192DD6" w:rsidP="009533F0">
                        <w:pPr>
                          <w:pStyle w:val="a3"/>
                          <w:numPr>
                            <w:ilvl w:val="0"/>
                            <w:numId w:val="28"/>
                          </w:numPr>
                          <w:jc w:val="left"/>
                          <w:rPr>
                            <w:rFonts w:eastAsia="Times New Roman"/>
                            <w:szCs w:val="28"/>
                          </w:rPr>
                        </w:pPr>
                        <w:r>
                          <w:rPr>
                            <w:color w:val="000000"/>
                            <w:kern w:val="24"/>
                            <w:szCs w:val="28"/>
                            <w:lang w:val="kk-KZ"/>
                          </w:rPr>
                          <w:t>Өндірістік қызмет көрсету</w:t>
                        </w:r>
                        <w:r w:rsidRPr="007B66D8">
                          <w:rPr>
                            <w:color w:val="000000"/>
                            <w:kern w:val="24"/>
                            <w:szCs w:val="28"/>
                            <w:lang w:val="kk-KZ"/>
                          </w:rPr>
                          <w:t>;</w:t>
                        </w:r>
                      </w:p>
                      <w:p w14:paraId="0E44A342" w14:textId="77777777" w:rsidR="00192DD6" w:rsidRPr="005326CB" w:rsidRDefault="00192DD6" w:rsidP="009533F0">
                        <w:pPr>
                          <w:pStyle w:val="a3"/>
                          <w:numPr>
                            <w:ilvl w:val="0"/>
                            <w:numId w:val="28"/>
                          </w:numPr>
                          <w:jc w:val="left"/>
                          <w:rPr>
                            <w:rFonts w:eastAsia="Times New Roman"/>
                            <w:szCs w:val="28"/>
                          </w:rPr>
                        </w:pPr>
                        <w:r>
                          <w:rPr>
                            <w:color w:val="000000"/>
                            <w:kern w:val="24"/>
                            <w:szCs w:val="28"/>
                            <w:lang w:val="kk-KZ"/>
                          </w:rPr>
                          <w:t>Техникалық сервис</w:t>
                        </w:r>
                        <w:r w:rsidRPr="007B66D8">
                          <w:rPr>
                            <w:color w:val="000000"/>
                            <w:kern w:val="24"/>
                            <w:szCs w:val="28"/>
                            <w:lang w:val="kk-KZ"/>
                          </w:rPr>
                          <w:t>;</w:t>
                        </w:r>
                      </w:p>
                      <w:p w14:paraId="7A37E3F4" w14:textId="77777777" w:rsidR="00192DD6" w:rsidRPr="005326CB" w:rsidRDefault="00192DD6" w:rsidP="009533F0">
                        <w:pPr>
                          <w:pStyle w:val="a3"/>
                          <w:numPr>
                            <w:ilvl w:val="0"/>
                            <w:numId w:val="28"/>
                          </w:numPr>
                          <w:jc w:val="left"/>
                          <w:rPr>
                            <w:rFonts w:eastAsia="Times New Roman"/>
                            <w:szCs w:val="28"/>
                          </w:rPr>
                        </w:pPr>
                        <w:r>
                          <w:rPr>
                            <w:color w:val="000000"/>
                            <w:kern w:val="24"/>
                            <w:szCs w:val="28"/>
                            <w:lang w:val="kk-KZ"/>
                          </w:rPr>
                          <w:t>Қаржылық- есеп айырысу</w:t>
                        </w:r>
                        <w:r w:rsidRPr="007B66D8">
                          <w:rPr>
                            <w:color w:val="000000"/>
                            <w:kern w:val="24"/>
                            <w:szCs w:val="28"/>
                            <w:lang w:val="kk-KZ"/>
                          </w:rPr>
                          <w:t>;</w:t>
                        </w:r>
                      </w:p>
                      <w:p w14:paraId="4D3104B2" w14:textId="77777777" w:rsidR="00192DD6" w:rsidRPr="005326CB" w:rsidRDefault="00192DD6" w:rsidP="009533F0">
                        <w:pPr>
                          <w:pStyle w:val="a3"/>
                          <w:numPr>
                            <w:ilvl w:val="0"/>
                            <w:numId w:val="28"/>
                          </w:numPr>
                          <w:jc w:val="left"/>
                          <w:rPr>
                            <w:rFonts w:eastAsia="Times New Roman"/>
                            <w:szCs w:val="28"/>
                          </w:rPr>
                        </w:pPr>
                        <w:r>
                          <w:rPr>
                            <w:color w:val="000000"/>
                            <w:kern w:val="24"/>
                            <w:szCs w:val="28"/>
                            <w:lang w:val="kk-KZ"/>
                          </w:rPr>
                          <w:t>Марткетингтік қызмет</w:t>
                        </w:r>
                      </w:p>
                    </w:txbxContent>
                  </v:textbox>
                </v:rect>
              </v:group>
            </w:pict>
          </mc:Fallback>
        </mc:AlternateContent>
      </w:r>
    </w:p>
    <w:p w14:paraId="670BD1FE"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4B83FAA1"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2132C7E9"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342BEBD2"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14029748"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42725D47"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38714882"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6CF7634A"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69A8F355"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118C01FD"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4334EEEC"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60BEAD6C"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0E0FF256"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14D08883"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1F11D711"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31781448" w14:textId="77777777" w:rsidR="009533F0" w:rsidRPr="00B53E0B" w:rsidRDefault="009533F0" w:rsidP="009533F0">
      <w:pPr>
        <w:pStyle w:val="a9"/>
        <w:spacing w:before="0" w:beforeAutospacing="0" w:after="0" w:afterAutospacing="0"/>
        <w:jc w:val="center"/>
        <w:rPr>
          <w:lang w:val="kk-KZ"/>
        </w:rPr>
      </w:pPr>
    </w:p>
    <w:p w14:paraId="66AEEB4A" w14:textId="1048FD7F" w:rsidR="009533F0" w:rsidRPr="00B51810" w:rsidRDefault="00B51810" w:rsidP="009533F0">
      <w:pPr>
        <w:pStyle w:val="a9"/>
        <w:spacing w:before="0" w:beforeAutospacing="0" w:after="0" w:afterAutospacing="0"/>
        <w:jc w:val="center"/>
        <w:rPr>
          <w:sz w:val="28"/>
          <w:szCs w:val="28"/>
          <w:lang w:val="kk-KZ"/>
        </w:rPr>
      </w:pPr>
      <w:r>
        <w:rPr>
          <w:sz w:val="28"/>
          <w:szCs w:val="28"/>
          <w:lang w:val="kk-KZ"/>
        </w:rPr>
        <w:t xml:space="preserve"> 14 </w:t>
      </w:r>
      <w:r w:rsidR="009533F0" w:rsidRPr="00B53E0B">
        <w:rPr>
          <w:sz w:val="28"/>
          <w:szCs w:val="28"/>
          <w:lang w:val="kk-KZ"/>
        </w:rPr>
        <w:t>сурет</w:t>
      </w:r>
      <w:r>
        <w:rPr>
          <w:sz w:val="28"/>
          <w:szCs w:val="28"/>
          <w:lang w:val="kk-KZ"/>
        </w:rPr>
        <w:t xml:space="preserve"> -</w:t>
      </w:r>
      <w:r w:rsidR="009533F0" w:rsidRPr="00B53E0B">
        <w:rPr>
          <w:sz w:val="28"/>
          <w:szCs w:val="28"/>
          <w:lang w:val="kk-KZ"/>
        </w:rPr>
        <w:t xml:space="preserve">  </w:t>
      </w:r>
      <w:r w:rsidR="00C60DF7">
        <w:rPr>
          <w:kern w:val="24"/>
          <w:sz w:val="28"/>
          <w:szCs w:val="28"/>
          <w:lang w:val="kk-KZ"/>
        </w:rPr>
        <w:t>Жетісу</w:t>
      </w:r>
      <w:r w:rsidR="009533F0" w:rsidRPr="00B53E0B">
        <w:rPr>
          <w:kern w:val="24"/>
          <w:sz w:val="28"/>
          <w:szCs w:val="28"/>
          <w:lang w:val="kk-KZ"/>
        </w:rPr>
        <w:t xml:space="preserve"> </w:t>
      </w:r>
      <w:r w:rsidR="009533F0" w:rsidRPr="00B51810">
        <w:rPr>
          <w:kern w:val="24"/>
          <w:sz w:val="28"/>
          <w:szCs w:val="28"/>
          <w:lang w:val="kk-KZ"/>
        </w:rPr>
        <w:t>облысы  Қаратал ауданы  «КормСнабТастөбе»</w:t>
      </w:r>
      <w:r w:rsidR="009533F0" w:rsidRPr="00B51810">
        <w:rPr>
          <w:sz w:val="28"/>
          <w:szCs w:val="28"/>
          <w:lang w:val="kk-KZ"/>
        </w:rPr>
        <w:t xml:space="preserve"> АШӨК ұсынылған сервистік орталығының ұйымдастыру құрылымы</w:t>
      </w:r>
    </w:p>
    <w:p w14:paraId="1FBAA97E" w14:textId="77777777" w:rsidR="00B51810" w:rsidRPr="00B51810" w:rsidRDefault="00B51810" w:rsidP="00B51810">
      <w:pPr>
        <w:pStyle w:val="a9"/>
        <w:spacing w:before="0" w:beforeAutospacing="0" w:after="0" w:afterAutospacing="0"/>
        <w:jc w:val="center"/>
        <w:rPr>
          <w:sz w:val="28"/>
          <w:szCs w:val="28"/>
          <w:lang w:val="kk-KZ"/>
        </w:rPr>
      </w:pPr>
      <w:r w:rsidRPr="00B51810">
        <w:rPr>
          <w:sz w:val="28"/>
          <w:szCs w:val="28"/>
          <w:lang w:val="kk-KZ"/>
        </w:rPr>
        <w:t>Ескерту - [136] шаруашалық деректері негізінде автормен құрастырылған</w:t>
      </w:r>
    </w:p>
    <w:p w14:paraId="2F64AE68" w14:textId="77777777" w:rsidR="00740E75" w:rsidRPr="00B51810" w:rsidRDefault="00740E75" w:rsidP="009533F0">
      <w:pPr>
        <w:pStyle w:val="a9"/>
        <w:spacing w:before="0" w:beforeAutospacing="0" w:after="0" w:afterAutospacing="0"/>
        <w:jc w:val="center"/>
        <w:rPr>
          <w:sz w:val="28"/>
          <w:szCs w:val="28"/>
          <w:lang w:val="kk-KZ"/>
        </w:rPr>
      </w:pPr>
    </w:p>
    <w:p w14:paraId="05D24057" w14:textId="77777777" w:rsidR="00740E75" w:rsidRPr="00B51810" w:rsidRDefault="00740E75" w:rsidP="009533F0">
      <w:pPr>
        <w:pStyle w:val="a9"/>
        <w:spacing w:before="0" w:beforeAutospacing="0" w:after="0" w:afterAutospacing="0"/>
        <w:jc w:val="center"/>
        <w:rPr>
          <w:sz w:val="28"/>
          <w:szCs w:val="28"/>
          <w:lang w:val="kk-KZ"/>
        </w:rPr>
      </w:pPr>
    </w:p>
    <w:p w14:paraId="6DFAF523" w14:textId="77777777" w:rsidR="00740E75" w:rsidRPr="00B51810" w:rsidRDefault="00740E75" w:rsidP="009533F0">
      <w:pPr>
        <w:pStyle w:val="a9"/>
        <w:spacing w:before="0" w:beforeAutospacing="0" w:after="0" w:afterAutospacing="0"/>
        <w:jc w:val="center"/>
        <w:rPr>
          <w:sz w:val="28"/>
          <w:szCs w:val="28"/>
          <w:lang w:val="kk-KZ"/>
        </w:rPr>
      </w:pPr>
    </w:p>
    <w:p w14:paraId="4F9B2E02" w14:textId="77777777" w:rsidR="00740E75" w:rsidRPr="00B51810" w:rsidRDefault="00740E75" w:rsidP="009533F0">
      <w:pPr>
        <w:pStyle w:val="a9"/>
        <w:spacing w:before="0" w:beforeAutospacing="0" w:after="0" w:afterAutospacing="0"/>
        <w:jc w:val="center"/>
        <w:rPr>
          <w:sz w:val="28"/>
          <w:szCs w:val="28"/>
          <w:lang w:val="kk-KZ"/>
        </w:rPr>
      </w:pPr>
    </w:p>
    <w:p w14:paraId="0F40EAF5" w14:textId="77777777" w:rsidR="00740E75" w:rsidRPr="00B53E0B" w:rsidRDefault="00740E75" w:rsidP="009533F0">
      <w:pPr>
        <w:pStyle w:val="a9"/>
        <w:spacing w:before="0" w:beforeAutospacing="0" w:after="0" w:afterAutospacing="0"/>
        <w:jc w:val="center"/>
        <w:rPr>
          <w:kern w:val="24"/>
          <w:sz w:val="28"/>
          <w:szCs w:val="28"/>
          <w:lang w:val="kk-KZ"/>
        </w:rPr>
        <w:sectPr w:rsidR="00740E75" w:rsidRPr="00B53E0B" w:rsidSect="009A5C37">
          <w:pgSz w:w="16838" w:h="11906" w:orient="landscape"/>
          <w:pgMar w:top="1134" w:right="567" w:bottom="1134" w:left="1701" w:header="709" w:footer="709" w:gutter="0"/>
          <w:cols w:space="708"/>
          <w:docGrid w:linePitch="360"/>
        </w:sectPr>
      </w:pPr>
    </w:p>
    <w:p w14:paraId="5F856D9E"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noProof/>
          <w:sz w:val="28"/>
          <w:szCs w:val="28"/>
          <w:lang w:eastAsia="ru-RU"/>
        </w:rPr>
        <w:lastRenderedPageBreak/>
        <mc:AlternateContent>
          <mc:Choice Requires="wpc">
            <w:drawing>
              <wp:inline distT="0" distB="0" distL="0" distR="0" wp14:anchorId="0DD759F1" wp14:editId="19A2274E">
                <wp:extent cx="9251950" cy="4956175"/>
                <wp:effectExtent l="1905" t="0" r="4445" b="635"/>
                <wp:docPr id="23785" name="Полотно 2386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2867" name="AutoShape 4"/>
                        <wps:cNvSpPr>
                          <a:spLocks noChangeArrowheads="1"/>
                        </wps:cNvSpPr>
                        <wps:spPr bwMode="auto">
                          <a:xfrm>
                            <a:off x="228001" y="457707"/>
                            <a:ext cx="2286912" cy="1456822"/>
                          </a:xfrm>
                          <a:prstGeom prst="roundRect">
                            <a:avLst>
                              <a:gd name="adj" fmla="val 16667"/>
                            </a:avLst>
                          </a:prstGeom>
                          <a:solidFill>
                            <a:srgbClr val="FFFFFF"/>
                          </a:solidFill>
                          <a:ln w="9525">
                            <a:solidFill>
                              <a:srgbClr val="000000"/>
                            </a:solidFill>
                            <a:round/>
                            <a:headEnd/>
                            <a:tailEnd/>
                          </a:ln>
                        </wps:spPr>
                        <wps:txbx>
                          <w:txbxContent>
                            <w:p w14:paraId="6C8E00A5" w14:textId="77777777" w:rsidR="00D46CFF" w:rsidRPr="008743EE" w:rsidRDefault="00D46CFF" w:rsidP="009533F0">
                              <w:pPr>
                                <w:spacing w:after="0" w:line="240" w:lineRule="auto"/>
                                <w:rPr>
                                  <w:rFonts w:ascii="Times New Roman" w:hAnsi="Times New Roman" w:cs="Times New Roman"/>
                                  <w:bCs/>
                                  <w:sz w:val="24"/>
                                  <w:szCs w:val="24"/>
                                </w:rPr>
                              </w:pPr>
                              <w:r>
                                <w:rPr>
                                  <w:rFonts w:ascii="Times New Roman" w:hAnsi="Times New Roman" w:cs="Times New Roman"/>
                                  <w:bCs/>
                                  <w:sz w:val="24"/>
                                  <w:szCs w:val="24"/>
                                  <w:lang w:val="kk-KZ"/>
                                </w:rPr>
                                <w:t>Маусымдық егістік жұмыстарын орындау</w:t>
                              </w:r>
                              <w:r w:rsidRPr="008743EE">
                                <w:rPr>
                                  <w:rFonts w:ascii="Times New Roman" w:hAnsi="Times New Roman" w:cs="Times New Roman"/>
                                  <w:bCs/>
                                  <w:sz w:val="24"/>
                                  <w:szCs w:val="24"/>
                                </w:rPr>
                                <w:t xml:space="preserve"> </w:t>
                              </w:r>
                            </w:p>
                            <w:p w14:paraId="1EBBADEF" w14:textId="77777777" w:rsidR="00D46CFF" w:rsidRPr="00327A17" w:rsidRDefault="00D46CFF"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rPr>
                                <w:t xml:space="preserve"> Диагностика, тех</w:t>
                              </w:r>
                              <w:r>
                                <w:rPr>
                                  <w:rFonts w:ascii="Times New Roman" w:hAnsi="Times New Roman" w:cs="Times New Roman"/>
                                  <w:bCs/>
                                  <w:sz w:val="24"/>
                                  <w:szCs w:val="24"/>
                                  <w:lang w:val="kk-KZ"/>
                                </w:rPr>
                                <w:t>никалық қызмет көрсету</w:t>
                              </w:r>
                              <w:r>
                                <w:rPr>
                                  <w:rFonts w:ascii="Times New Roman" w:hAnsi="Times New Roman" w:cs="Times New Roman"/>
                                  <w:bCs/>
                                  <w:sz w:val="24"/>
                                  <w:szCs w:val="24"/>
                                </w:rPr>
                                <w:t xml:space="preserve">  </w:t>
                              </w:r>
                              <w:r>
                                <w:rPr>
                                  <w:rFonts w:ascii="Times New Roman" w:hAnsi="Times New Roman" w:cs="Times New Roman"/>
                                  <w:bCs/>
                                  <w:sz w:val="24"/>
                                  <w:szCs w:val="24"/>
                                  <w:lang w:val="kk-KZ"/>
                                </w:rPr>
                                <w:t xml:space="preserve">және </w:t>
                              </w:r>
                              <w:r>
                                <w:rPr>
                                  <w:rFonts w:ascii="Times New Roman" w:hAnsi="Times New Roman" w:cs="Times New Roman"/>
                                  <w:bCs/>
                                  <w:sz w:val="24"/>
                                  <w:szCs w:val="24"/>
                                </w:rPr>
                                <w:t xml:space="preserve">  техник</w:t>
                              </w:r>
                              <w:r>
                                <w:rPr>
                                  <w:rFonts w:ascii="Times New Roman" w:hAnsi="Times New Roman" w:cs="Times New Roman"/>
                                  <w:bCs/>
                                  <w:sz w:val="24"/>
                                  <w:szCs w:val="24"/>
                                  <w:lang w:val="kk-KZ"/>
                                </w:rPr>
                                <w:t>а жөндеу</w:t>
                              </w:r>
                            </w:p>
                            <w:p w14:paraId="210C6432" w14:textId="77777777" w:rsidR="00D46CFF" w:rsidRPr="00327A17" w:rsidRDefault="00D46CFF" w:rsidP="009533F0">
                              <w:pPr>
                                <w:spacing w:after="0" w:line="240" w:lineRule="auto"/>
                                <w:rPr>
                                  <w:rFonts w:ascii="Times New Roman" w:hAnsi="Times New Roman" w:cs="Times New Roman"/>
                                  <w:sz w:val="24"/>
                                  <w:szCs w:val="24"/>
                                  <w:lang w:val="kk-KZ"/>
                                </w:rPr>
                              </w:pPr>
                              <w:r w:rsidRPr="00327A17">
                                <w:rPr>
                                  <w:rFonts w:ascii="Times New Roman" w:hAnsi="Times New Roman" w:cs="Times New Roman"/>
                                  <w:bCs/>
                                  <w:sz w:val="24"/>
                                  <w:szCs w:val="24"/>
                                  <w:lang w:val="kk-KZ"/>
                                </w:rPr>
                                <w:t>Агрохими</w:t>
                              </w:r>
                              <w:r>
                                <w:rPr>
                                  <w:rFonts w:ascii="Times New Roman" w:hAnsi="Times New Roman" w:cs="Times New Roman"/>
                                  <w:bCs/>
                                  <w:sz w:val="24"/>
                                  <w:szCs w:val="24"/>
                                  <w:lang w:val="kk-KZ"/>
                                </w:rPr>
                                <w:t>ялық</w:t>
                              </w:r>
                              <w:r w:rsidRPr="00327A17">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көліктік қызмет көрсету</w:t>
                              </w:r>
                              <w:r w:rsidRPr="00327A17">
                                <w:rPr>
                                  <w:rFonts w:ascii="Times New Roman" w:hAnsi="Times New Roman" w:cs="Times New Roman"/>
                                  <w:bCs/>
                                  <w:sz w:val="24"/>
                                  <w:szCs w:val="24"/>
                                  <w:lang w:val="kk-KZ"/>
                                </w:rPr>
                                <w:t xml:space="preserve"> обслуживание </w:t>
                              </w:r>
                            </w:p>
                            <w:p w14:paraId="736C98BE" w14:textId="77777777" w:rsidR="00D46CFF" w:rsidRPr="00327A17" w:rsidRDefault="00D46CFF" w:rsidP="009533F0">
                              <w:pPr>
                                <w:spacing w:after="0" w:line="240" w:lineRule="auto"/>
                                <w:rPr>
                                  <w:rFonts w:ascii="Times New Roman" w:hAnsi="Times New Roman" w:cs="Times New Roman"/>
                                  <w:sz w:val="24"/>
                                  <w:szCs w:val="24"/>
                                  <w:lang w:val="kk-KZ"/>
                                </w:rPr>
                              </w:pPr>
                            </w:p>
                          </w:txbxContent>
                        </wps:txbx>
                        <wps:bodyPr rot="0" vert="horz" wrap="square" lIns="91440" tIns="45720" rIns="91440" bIns="45720" anchor="t" anchorCtr="0" upright="1">
                          <a:noAutofit/>
                        </wps:bodyPr>
                      </wps:wsp>
                      <wps:wsp>
                        <wps:cNvPr id="22868" name="AutoShape 5"/>
                        <wps:cNvSpPr>
                          <a:spLocks noChangeArrowheads="1"/>
                        </wps:cNvSpPr>
                        <wps:spPr bwMode="auto">
                          <a:xfrm>
                            <a:off x="228001" y="2172233"/>
                            <a:ext cx="2286912" cy="799012"/>
                          </a:xfrm>
                          <a:prstGeom prst="roundRect">
                            <a:avLst>
                              <a:gd name="adj" fmla="val 16667"/>
                            </a:avLst>
                          </a:prstGeom>
                          <a:solidFill>
                            <a:srgbClr val="FFFFFF"/>
                          </a:solidFill>
                          <a:ln w="9525">
                            <a:solidFill>
                              <a:srgbClr val="000000"/>
                            </a:solidFill>
                            <a:round/>
                            <a:headEnd/>
                            <a:tailEnd/>
                          </a:ln>
                        </wps:spPr>
                        <wps:txbx>
                          <w:txbxContent>
                            <w:p w14:paraId="282CB546" w14:textId="77777777" w:rsidR="00D46CFF" w:rsidRPr="00327A17" w:rsidRDefault="00D46CFF"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Баға</w:t>
                              </w:r>
                              <w:r w:rsidRPr="008743EE">
                                <w:rPr>
                                  <w:rFonts w:ascii="Times New Roman" w:hAnsi="Times New Roman" w:cs="Times New Roman"/>
                                  <w:bCs/>
                                  <w:sz w:val="24"/>
                                  <w:szCs w:val="24"/>
                                </w:rPr>
                                <w:t xml:space="preserve"> мониторинг</w:t>
                              </w:r>
                              <w:r>
                                <w:rPr>
                                  <w:rFonts w:ascii="Times New Roman" w:hAnsi="Times New Roman" w:cs="Times New Roman"/>
                                  <w:bCs/>
                                  <w:sz w:val="24"/>
                                  <w:szCs w:val="24"/>
                                  <w:lang w:val="kk-KZ"/>
                                </w:rPr>
                                <w:t>і</w:t>
                              </w:r>
                            </w:p>
                            <w:p w14:paraId="563308D5" w14:textId="77777777" w:rsidR="00D46CFF" w:rsidRPr="00327A17" w:rsidRDefault="00D46CFF"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rPr>
                                <w:t xml:space="preserve"> </w:t>
                              </w:r>
                              <w:r>
                                <w:rPr>
                                  <w:rFonts w:ascii="Times New Roman" w:hAnsi="Times New Roman" w:cs="Times New Roman"/>
                                  <w:bCs/>
                                  <w:sz w:val="24"/>
                                  <w:szCs w:val="24"/>
                                  <w:lang w:val="kk-KZ"/>
                                </w:rPr>
                                <w:t>Б</w:t>
                              </w:r>
                              <w:r>
                                <w:rPr>
                                  <w:rFonts w:ascii="Times New Roman" w:hAnsi="Times New Roman" w:cs="Times New Roman"/>
                                  <w:bCs/>
                                  <w:sz w:val="24"/>
                                  <w:szCs w:val="24"/>
                                </w:rPr>
                                <w:t>изнес-</w:t>
                              </w:r>
                              <w:r>
                                <w:rPr>
                                  <w:rFonts w:ascii="Times New Roman" w:hAnsi="Times New Roman" w:cs="Times New Roman"/>
                                  <w:bCs/>
                                  <w:sz w:val="24"/>
                                  <w:szCs w:val="24"/>
                                  <w:lang w:val="kk-KZ"/>
                                </w:rPr>
                                <w:t>жоспарларды жасау</w:t>
                              </w:r>
                            </w:p>
                            <w:p w14:paraId="7EE6BB60" w14:textId="77777777" w:rsidR="00D46CFF" w:rsidRPr="00327A17" w:rsidRDefault="00D46CFF"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Жарнама</w:t>
                              </w:r>
                            </w:p>
                            <w:p w14:paraId="74AF5692" w14:textId="77777777" w:rsidR="00D46CFF" w:rsidRPr="008743EE" w:rsidRDefault="00D46CFF" w:rsidP="009533F0">
                              <w:pPr>
                                <w:spacing w:after="0" w:line="240" w:lineRule="auto"/>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22869" name="AutoShape 6"/>
                        <wps:cNvSpPr>
                          <a:spLocks noChangeArrowheads="1"/>
                        </wps:cNvSpPr>
                        <wps:spPr bwMode="auto">
                          <a:xfrm>
                            <a:off x="228001" y="3315250"/>
                            <a:ext cx="2400313" cy="1256819"/>
                          </a:xfrm>
                          <a:prstGeom prst="roundRect">
                            <a:avLst>
                              <a:gd name="adj" fmla="val 16667"/>
                            </a:avLst>
                          </a:prstGeom>
                          <a:solidFill>
                            <a:srgbClr val="FFFFFF"/>
                          </a:solidFill>
                          <a:ln w="9525">
                            <a:solidFill>
                              <a:srgbClr val="000000"/>
                            </a:solidFill>
                            <a:round/>
                            <a:headEnd/>
                            <a:tailEnd/>
                          </a:ln>
                        </wps:spPr>
                        <wps:txbx>
                          <w:txbxContent>
                            <w:p w14:paraId="05991342" w14:textId="77777777" w:rsidR="00D46CFF" w:rsidRPr="00327A17" w:rsidRDefault="00D46CFF" w:rsidP="009533F0">
                              <w:pPr>
                                <w:spacing w:after="0" w:line="240" w:lineRule="auto"/>
                                <w:rPr>
                                  <w:rFonts w:ascii="Times New Roman" w:hAnsi="Times New Roman" w:cs="Times New Roman"/>
                                  <w:bCs/>
                                  <w:sz w:val="24"/>
                                  <w:szCs w:val="24"/>
                                  <w:lang w:val="kk-KZ"/>
                                </w:rPr>
                              </w:pPr>
                              <w:r w:rsidRPr="008743EE">
                                <w:rPr>
                                  <w:rFonts w:ascii="Times New Roman" w:hAnsi="Times New Roman" w:cs="Times New Roman"/>
                                  <w:bCs/>
                                  <w:sz w:val="24"/>
                                  <w:szCs w:val="24"/>
                                </w:rPr>
                                <w:t xml:space="preserve"> </w:t>
                              </w:r>
                              <w:r>
                                <w:rPr>
                                  <w:rFonts w:ascii="Times New Roman" w:hAnsi="Times New Roman" w:cs="Times New Roman"/>
                                  <w:bCs/>
                                  <w:sz w:val="24"/>
                                  <w:szCs w:val="24"/>
                                  <w:lang w:val="kk-KZ"/>
                                </w:rPr>
                                <w:t>М</w:t>
                              </w:r>
                              <w:r>
                                <w:rPr>
                                  <w:rFonts w:ascii="Times New Roman" w:hAnsi="Times New Roman" w:cs="Times New Roman"/>
                                  <w:bCs/>
                                  <w:sz w:val="24"/>
                                  <w:szCs w:val="24"/>
                                </w:rPr>
                                <w:t>атериал</w:t>
                              </w:r>
                              <w:r>
                                <w:rPr>
                                  <w:rFonts w:ascii="Times New Roman" w:hAnsi="Times New Roman" w:cs="Times New Roman"/>
                                  <w:bCs/>
                                  <w:sz w:val="24"/>
                                  <w:szCs w:val="24"/>
                                  <w:lang w:val="kk-KZ"/>
                                </w:rPr>
                                <w:t>ды</w:t>
                              </w:r>
                              <w:r>
                                <w:rPr>
                                  <w:rFonts w:ascii="Times New Roman" w:hAnsi="Times New Roman" w:cs="Times New Roman"/>
                                  <w:bCs/>
                                  <w:sz w:val="24"/>
                                  <w:szCs w:val="24"/>
                                </w:rPr>
                                <w:t>-техни</w:t>
                              </w:r>
                              <w:r>
                                <w:rPr>
                                  <w:rFonts w:ascii="Times New Roman" w:hAnsi="Times New Roman" w:cs="Times New Roman"/>
                                  <w:bCs/>
                                  <w:sz w:val="24"/>
                                  <w:szCs w:val="24"/>
                                  <w:lang w:val="kk-KZ"/>
                                </w:rPr>
                                <w:t xml:space="preserve">калық </w:t>
                              </w:r>
                              <w:r>
                                <w:rPr>
                                  <w:rFonts w:ascii="Times New Roman" w:hAnsi="Times New Roman" w:cs="Times New Roman"/>
                                  <w:bCs/>
                                  <w:sz w:val="24"/>
                                  <w:szCs w:val="24"/>
                                </w:rPr>
                                <w:t>ресурс</w:t>
                              </w:r>
                              <w:r>
                                <w:rPr>
                                  <w:rFonts w:ascii="Times New Roman" w:hAnsi="Times New Roman" w:cs="Times New Roman"/>
                                  <w:bCs/>
                                  <w:sz w:val="24"/>
                                  <w:szCs w:val="24"/>
                                  <w:lang w:val="kk-KZ"/>
                                </w:rPr>
                                <w:t>тар нарығын зерттеу</w:t>
                              </w:r>
                            </w:p>
                            <w:p w14:paraId="5C8473F6" w14:textId="77777777" w:rsidR="00D46CFF" w:rsidRPr="00327A17" w:rsidRDefault="00D46CFF"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Ақпараттық</w:t>
                              </w:r>
                              <w:r w:rsidRPr="00D57A8A">
                                <w:rPr>
                                  <w:rFonts w:ascii="Times New Roman" w:hAnsi="Times New Roman" w:cs="Times New Roman"/>
                                  <w:bCs/>
                                  <w:sz w:val="24"/>
                                  <w:szCs w:val="24"/>
                                  <w:lang w:val="kk-KZ"/>
                                </w:rPr>
                                <w:t>-консультатив</w:t>
                              </w:r>
                              <w:r>
                                <w:rPr>
                                  <w:rFonts w:ascii="Times New Roman" w:hAnsi="Times New Roman" w:cs="Times New Roman"/>
                                  <w:bCs/>
                                  <w:sz w:val="24"/>
                                  <w:szCs w:val="24"/>
                                  <w:lang w:val="kk-KZ"/>
                                </w:rPr>
                                <w:t>тік</w:t>
                              </w:r>
                              <w:r w:rsidRPr="00D57A8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қызмет көрсету</w:t>
                              </w:r>
                            </w:p>
                            <w:p w14:paraId="60618BEB" w14:textId="77777777" w:rsidR="00D46CFF" w:rsidRPr="00327A17" w:rsidRDefault="00D46CFF"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Жеткізушілермен өзара байланыс ұйымдастыру</w:t>
                              </w:r>
                            </w:p>
                            <w:p w14:paraId="19419143" w14:textId="77777777" w:rsidR="00D46CFF" w:rsidRPr="00D57A8A" w:rsidRDefault="00D46CFF" w:rsidP="009533F0">
                              <w:pPr>
                                <w:spacing w:after="0" w:line="240" w:lineRule="auto"/>
                                <w:rPr>
                                  <w:rFonts w:ascii="Times New Roman" w:hAnsi="Times New Roman" w:cs="Times New Roman"/>
                                  <w:sz w:val="24"/>
                                  <w:szCs w:val="24"/>
                                  <w:lang w:val="kk-KZ"/>
                                </w:rPr>
                              </w:pPr>
                            </w:p>
                          </w:txbxContent>
                        </wps:txbx>
                        <wps:bodyPr rot="0" vert="horz" wrap="square" lIns="91440" tIns="45720" rIns="91440" bIns="45720" anchor="t" anchorCtr="0" upright="1">
                          <a:noAutofit/>
                        </wps:bodyPr>
                      </wps:wsp>
                      <wps:wsp>
                        <wps:cNvPr id="22870" name="AutoShape 7"/>
                        <wps:cNvSpPr>
                          <a:spLocks noChangeArrowheads="1"/>
                        </wps:cNvSpPr>
                        <wps:spPr bwMode="auto">
                          <a:xfrm>
                            <a:off x="6858137" y="3771657"/>
                            <a:ext cx="2285712" cy="914114"/>
                          </a:xfrm>
                          <a:prstGeom prst="roundRect">
                            <a:avLst>
                              <a:gd name="adj" fmla="val 16667"/>
                            </a:avLst>
                          </a:prstGeom>
                          <a:solidFill>
                            <a:srgbClr val="FFFFFF"/>
                          </a:solidFill>
                          <a:ln w="9525">
                            <a:solidFill>
                              <a:srgbClr val="000000"/>
                            </a:solidFill>
                            <a:round/>
                            <a:headEnd/>
                            <a:tailEnd/>
                          </a:ln>
                        </wps:spPr>
                        <wps:txbx>
                          <w:txbxContent>
                            <w:p w14:paraId="036E777C" w14:textId="77777777" w:rsidR="00D46CFF" w:rsidRPr="00F57CC2" w:rsidRDefault="00D46CFF"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rPr>
                                <w:t xml:space="preserve"> </w:t>
                              </w:r>
                              <w:r>
                                <w:rPr>
                                  <w:rFonts w:ascii="Times New Roman" w:hAnsi="Times New Roman" w:cs="Times New Roman"/>
                                  <w:bCs/>
                                  <w:sz w:val="24"/>
                                  <w:szCs w:val="24"/>
                                  <w:lang w:val="kk-KZ"/>
                                </w:rPr>
                                <w:t>Жедел</w:t>
                              </w:r>
                              <w:r>
                                <w:rPr>
                                  <w:rFonts w:ascii="Times New Roman" w:hAnsi="Times New Roman" w:cs="Times New Roman"/>
                                  <w:bCs/>
                                  <w:sz w:val="24"/>
                                  <w:szCs w:val="24"/>
                                </w:rPr>
                                <w:t xml:space="preserve"> диспетчер</w:t>
                              </w:r>
                              <w:r>
                                <w:rPr>
                                  <w:rFonts w:ascii="Times New Roman" w:hAnsi="Times New Roman" w:cs="Times New Roman"/>
                                  <w:bCs/>
                                  <w:sz w:val="24"/>
                                  <w:szCs w:val="24"/>
                                  <w:lang w:val="kk-KZ"/>
                                </w:rPr>
                                <w:t>лік байланысты ұйымдастыру</w:t>
                              </w:r>
                              <w:r>
                                <w:rPr>
                                  <w:rFonts w:ascii="Times New Roman" w:hAnsi="Times New Roman" w:cs="Times New Roman"/>
                                  <w:bCs/>
                                  <w:sz w:val="24"/>
                                  <w:szCs w:val="24"/>
                                </w:rPr>
                                <w:t xml:space="preserve"> </w:t>
                              </w:r>
                            </w:p>
                            <w:p w14:paraId="3FEA6FBE" w14:textId="77777777" w:rsidR="00D46CFF" w:rsidRPr="00F57CC2" w:rsidRDefault="00D46CFF"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Жылжымалы автошеберханаларды ұйымд.  ұйұйымдастыру</w:t>
                              </w:r>
                            </w:p>
                            <w:p w14:paraId="1FCD9F7F" w14:textId="77777777" w:rsidR="00D46CFF" w:rsidRPr="00F57CC2" w:rsidRDefault="00D46CFF" w:rsidP="009533F0">
                              <w:pPr>
                                <w:spacing w:after="0" w:line="240" w:lineRule="auto"/>
                                <w:rPr>
                                  <w:rFonts w:ascii="Times New Roman" w:hAnsi="Times New Roman" w:cs="Times New Roman"/>
                                  <w:sz w:val="24"/>
                                  <w:szCs w:val="24"/>
                                  <w:lang w:val="kk-KZ"/>
                                </w:rPr>
                              </w:pPr>
                            </w:p>
                          </w:txbxContent>
                        </wps:txbx>
                        <wps:bodyPr rot="0" vert="horz" wrap="square" lIns="91440" tIns="45720" rIns="91440" bIns="45720" anchor="t" anchorCtr="0" upright="1">
                          <a:noAutofit/>
                        </wps:bodyPr>
                      </wps:wsp>
                      <wps:wsp>
                        <wps:cNvPr id="22871" name="AutoShape 8"/>
                        <wps:cNvSpPr>
                          <a:spLocks noChangeArrowheads="1"/>
                        </wps:cNvSpPr>
                        <wps:spPr bwMode="auto">
                          <a:xfrm>
                            <a:off x="6858137" y="2172233"/>
                            <a:ext cx="2285712" cy="1484322"/>
                          </a:xfrm>
                          <a:prstGeom prst="roundRect">
                            <a:avLst>
                              <a:gd name="adj" fmla="val 16667"/>
                            </a:avLst>
                          </a:prstGeom>
                          <a:solidFill>
                            <a:srgbClr val="FFFFFF"/>
                          </a:solidFill>
                          <a:ln w="9525">
                            <a:solidFill>
                              <a:srgbClr val="000000"/>
                            </a:solidFill>
                            <a:round/>
                            <a:headEnd/>
                            <a:tailEnd/>
                          </a:ln>
                        </wps:spPr>
                        <wps:txbx>
                          <w:txbxContent>
                            <w:p w14:paraId="2E6C8BF3" w14:textId="77777777" w:rsidR="00D46CFF" w:rsidRPr="00EB5B05" w:rsidRDefault="00D46CFF" w:rsidP="009533F0">
                              <w:pPr>
                                <w:spacing w:after="0" w:line="240" w:lineRule="auto"/>
                                <w:rPr>
                                  <w:rFonts w:ascii="Times New Roman" w:hAnsi="Times New Roman" w:cs="Times New Roman"/>
                                  <w:bCs/>
                                  <w:sz w:val="24"/>
                                  <w:szCs w:val="24"/>
                                  <w:lang w:val="kk-KZ"/>
                                </w:rPr>
                              </w:pPr>
                              <w:r w:rsidRPr="008743EE">
                                <w:rPr>
                                  <w:rFonts w:ascii="Times New Roman" w:hAnsi="Times New Roman" w:cs="Times New Roman"/>
                                  <w:bCs/>
                                  <w:sz w:val="24"/>
                                  <w:szCs w:val="24"/>
                                </w:rPr>
                                <w:t xml:space="preserve"> МТП</w:t>
                              </w:r>
                              <w:r>
                                <w:rPr>
                                  <w:rFonts w:ascii="Times New Roman" w:hAnsi="Times New Roman" w:cs="Times New Roman"/>
                                  <w:bCs/>
                                  <w:sz w:val="24"/>
                                  <w:szCs w:val="24"/>
                                  <w:lang w:val="kk-KZ"/>
                                </w:rPr>
                                <w:t xml:space="preserve"> құрамын таңдау</w:t>
                              </w:r>
                              <w:r>
                                <w:rPr>
                                  <w:rFonts w:ascii="Times New Roman" w:hAnsi="Times New Roman" w:cs="Times New Roman"/>
                                  <w:bCs/>
                                  <w:sz w:val="24"/>
                                  <w:szCs w:val="24"/>
                                </w:rPr>
                                <w:t xml:space="preserve">, </w:t>
                              </w:r>
                              <w:r>
                                <w:rPr>
                                  <w:rFonts w:ascii="Times New Roman" w:hAnsi="Times New Roman" w:cs="Times New Roman"/>
                                  <w:bCs/>
                                  <w:sz w:val="24"/>
                                  <w:szCs w:val="24"/>
                                  <w:lang w:val="kk-KZ"/>
                                </w:rPr>
                                <w:t>оны тиімді пайдалану.</w:t>
                              </w:r>
                            </w:p>
                            <w:p w14:paraId="1541C7B1" w14:textId="77777777" w:rsidR="00D46CFF" w:rsidRPr="00EB5B05" w:rsidRDefault="00D46CFF" w:rsidP="009533F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Техника,басқа да мат.-техника ресурстарын сақтаудың тиісті жағдайын қамтамасыз ету</w:t>
                              </w:r>
                            </w:p>
                            <w:p w14:paraId="17967FAF" w14:textId="77777777" w:rsidR="00D46CFF" w:rsidRPr="008743EE" w:rsidRDefault="00D46CFF" w:rsidP="009533F0">
                              <w:pPr>
                                <w:spacing w:after="0" w:line="240" w:lineRule="auto"/>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22872" name="AutoShape 9"/>
                        <wps:cNvSpPr>
                          <a:spLocks noChangeArrowheads="1"/>
                        </wps:cNvSpPr>
                        <wps:spPr bwMode="auto">
                          <a:xfrm>
                            <a:off x="6614136" y="342605"/>
                            <a:ext cx="2529714" cy="1485622"/>
                          </a:xfrm>
                          <a:prstGeom prst="roundRect">
                            <a:avLst>
                              <a:gd name="adj" fmla="val 16667"/>
                            </a:avLst>
                          </a:prstGeom>
                          <a:solidFill>
                            <a:srgbClr val="FFFFFF"/>
                          </a:solidFill>
                          <a:ln w="9525">
                            <a:solidFill>
                              <a:srgbClr val="000000"/>
                            </a:solidFill>
                            <a:round/>
                            <a:headEnd/>
                            <a:tailEnd/>
                          </a:ln>
                        </wps:spPr>
                        <wps:txbx>
                          <w:txbxContent>
                            <w:p w14:paraId="03AD20C3" w14:textId="77777777" w:rsidR="00D46CFF" w:rsidRPr="008743EE" w:rsidRDefault="00D46CFF" w:rsidP="009533F0">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lang w:val="kk-KZ"/>
                                </w:rPr>
                                <w:t>Т</w:t>
                              </w:r>
                              <w:r>
                                <w:rPr>
                                  <w:rFonts w:ascii="Times New Roman" w:hAnsi="Times New Roman" w:cs="Times New Roman"/>
                                  <w:bCs/>
                                  <w:sz w:val="24"/>
                                  <w:szCs w:val="24"/>
                                </w:rPr>
                                <w:t>ехник</w:t>
                              </w:r>
                              <w:r>
                                <w:rPr>
                                  <w:rFonts w:ascii="Times New Roman" w:hAnsi="Times New Roman" w:cs="Times New Roman"/>
                                  <w:bCs/>
                                  <w:sz w:val="24"/>
                                  <w:szCs w:val="24"/>
                                  <w:lang w:val="kk-KZ"/>
                                </w:rPr>
                                <w:t>а</w:t>
                              </w:r>
                              <w:r w:rsidRPr="008743EE">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Pr>
                                  <w:rFonts w:ascii="Times New Roman" w:hAnsi="Times New Roman" w:cs="Times New Roman"/>
                                  <w:bCs/>
                                  <w:sz w:val="24"/>
                                  <w:szCs w:val="24"/>
                                  <w:lang w:val="kk-KZ"/>
                                </w:rPr>
                                <w:t>қосалқы құралдар</w:t>
                              </w:r>
                              <w:r>
                                <w:rPr>
                                  <w:rFonts w:ascii="Times New Roman" w:hAnsi="Times New Roman" w:cs="Times New Roman"/>
                                  <w:bCs/>
                                  <w:sz w:val="24"/>
                                  <w:szCs w:val="24"/>
                                </w:rPr>
                                <w:t xml:space="preserve">, </w:t>
                              </w:r>
                              <w:r>
                                <w:rPr>
                                  <w:rFonts w:ascii="Times New Roman" w:hAnsi="Times New Roman" w:cs="Times New Roman"/>
                                  <w:bCs/>
                                  <w:sz w:val="24"/>
                                  <w:szCs w:val="24"/>
                                  <w:lang w:val="kk-KZ"/>
                                </w:rPr>
                                <w:t>ЖЖМ</w:t>
                              </w:r>
                              <w:r>
                                <w:rPr>
                                  <w:rFonts w:ascii="Times New Roman" w:hAnsi="Times New Roman" w:cs="Times New Roman"/>
                                  <w:bCs/>
                                  <w:sz w:val="24"/>
                                  <w:szCs w:val="24"/>
                                </w:rPr>
                                <w:t xml:space="preserve">,  мин. </w:t>
                              </w:r>
                              <w:r>
                                <w:rPr>
                                  <w:rFonts w:ascii="Times New Roman" w:hAnsi="Times New Roman" w:cs="Times New Roman"/>
                                  <w:bCs/>
                                  <w:sz w:val="24"/>
                                  <w:szCs w:val="24"/>
                                  <w:lang w:val="kk-KZ"/>
                                </w:rPr>
                                <w:t>тыңайтқыштар</w:t>
                              </w:r>
                              <w:r>
                                <w:rPr>
                                  <w:rFonts w:ascii="Times New Roman" w:hAnsi="Times New Roman" w:cs="Times New Roman"/>
                                  <w:bCs/>
                                  <w:sz w:val="24"/>
                                  <w:szCs w:val="24"/>
                                </w:rPr>
                                <w:t xml:space="preserve">, </w:t>
                              </w:r>
                              <w:r>
                                <w:rPr>
                                  <w:rFonts w:ascii="Times New Roman" w:hAnsi="Times New Roman" w:cs="Times New Roman"/>
                                  <w:bCs/>
                                  <w:sz w:val="24"/>
                                  <w:szCs w:val="24"/>
                                  <w:lang w:val="kk-KZ"/>
                                </w:rPr>
                                <w:t>тұқым</w:t>
                              </w:r>
                              <w:r>
                                <w:rPr>
                                  <w:rFonts w:ascii="Times New Roman" w:hAnsi="Times New Roman" w:cs="Times New Roman"/>
                                  <w:bCs/>
                                  <w:sz w:val="24"/>
                                  <w:szCs w:val="24"/>
                                </w:rPr>
                                <w:t>,</w:t>
                              </w:r>
                              <w:r>
                                <w:rPr>
                                  <w:rFonts w:ascii="Times New Roman" w:hAnsi="Times New Roman" w:cs="Times New Roman"/>
                                  <w:bCs/>
                                  <w:sz w:val="24"/>
                                  <w:szCs w:val="24"/>
                                  <w:lang w:val="kk-KZ"/>
                                </w:rPr>
                                <w:t xml:space="preserve">ұлы </w:t>
                              </w:r>
                              <w:r>
                                <w:rPr>
                                  <w:rFonts w:ascii="Times New Roman" w:hAnsi="Times New Roman" w:cs="Times New Roman"/>
                                  <w:bCs/>
                                  <w:sz w:val="24"/>
                                  <w:szCs w:val="24"/>
                                </w:rPr>
                                <w:t>химикат</w:t>
                              </w:r>
                              <w:r>
                                <w:rPr>
                                  <w:rFonts w:ascii="Times New Roman" w:hAnsi="Times New Roman" w:cs="Times New Roman"/>
                                  <w:bCs/>
                                  <w:sz w:val="24"/>
                                  <w:szCs w:val="24"/>
                                  <w:lang w:val="kk-KZ"/>
                                </w:rPr>
                                <w:t>тармен қамтамасыз ету</w:t>
                              </w:r>
                              <w:r w:rsidRPr="008743EE">
                                <w:rPr>
                                  <w:rFonts w:ascii="Times New Roman" w:hAnsi="Times New Roman" w:cs="Times New Roman"/>
                                  <w:bCs/>
                                  <w:sz w:val="24"/>
                                  <w:szCs w:val="24"/>
                                </w:rPr>
                                <w:t>;</w:t>
                              </w:r>
                            </w:p>
                            <w:p w14:paraId="23CE978F" w14:textId="77777777" w:rsidR="00D46CFF" w:rsidRPr="00EB5B05" w:rsidRDefault="00D46CFF"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rPr>
                                <w:t>лизинг</w:t>
                              </w:r>
                              <w:r>
                                <w:rPr>
                                  <w:rFonts w:ascii="Times New Roman" w:hAnsi="Times New Roman" w:cs="Times New Roman"/>
                                  <w:bCs/>
                                  <w:sz w:val="24"/>
                                  <w:szCs w:val="24"/>
                                  <w:lang w:val="kk-KZ"/>
                                </w:rPr>
                                <w:t>алушы</w:t>
                              </w:r>
                              <w:r>
                                <w:rPr>
                                  <w:rFonts w:ascii="Times New Roman" w:hAnsi="Times New Roman" w:cs="Times New Roman"/>
                                  <w:bCs/>
                                  <w:sz w:val="24"/>
                                  <w:szCs w:val="24"/>
                                </w:rPr>
                                <w:t xml:space="preserve"> </w:t>
                              </w:r>
                              <w:r>
                                <w:rPr>
                                  <w:rFonts w:ascii="Times New Roman" w:hAnsi="Times New Roman" w:cs="Times New Roman"/>
                                  <w:bCs/>
                                  <w:sz w:val="24"/>
                                  <w:szCs w:val="24"/>
                                  <w:lang w:val="kk-KZ"/>
                                </w:rPr>
                                <w:t>және</w:t>
                              </w:r>
                              <w:r>
                                <w:rPr>
                                  <w:rFonts w:ascii="Times New Roman" w:hAnsi="Times New Roman" w:cs="Times New Roman"/>
                                  <w:bCs/>
                                  <w:sz w:val="24"/>
                                  <w:szCs w:val="24"/>
                                </w:rPr>
                                <w:t xml:space="preserve"> лизинг</w:t>
                              </w:r>
                              <w:r>
                                <w:rPr>
                                  <w:rFonts w:ascii="Times New Roman" w:hAnsi="Times New Roman" w:cs="Times New Roman"/>
                                  <w:bCs/>
                                  <w:sz w:val="24"/>
                                  <w:szCs w:val="24"/>
                                  <w:lang w:val="kk-KZ"/>
                                </w:rPr>
                                <w:t>беруші қызметін орындау.</w:t>
                              </w:r>
                            </w:p>
                            <w:p w14:paraId="4798FDB3" w14:textId="77777777" w:rsidR="00D46CFF" w:rsidRPr="00EB5B05" w:rsidRDefault="00D46CFF"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rPr>
                                <w:t xml:space="preserve"> </w:t>
                              </w:r>
                              <w:r>
                                <w:rPr>
                                  <w:rFonts w:ascii="Times New Roman" w:hAnsi="Times New Roman" w:cs="Times New Roman"/>
                                  <w:bCs/>
                                  <w:sz w:val="24"/>
                                  <w:szCs w:val="24"/>
                                  <w:lang w:val="kk-KZ"/>
                                </w:rPr>
                                <w:t>Д</w:t>
                              </w:r>
                              <w:r>
                                <w:rPr>
                                  <w:rFonts w:ascii="Times New Roman" w:hAnsi="Times New Roman" w:cs="Times New Roman"/>
                                  <w:bCs/>
                                  <w:sz w:val="24"/>
                                  <w:szCs w:val="24"/>
                                </w:rPr>
                                <w:t>илер</w:t>
                              </w:r>
                              <w:r>
                                <w:rPr>
                                  <w:rFonts w:ascii="Times New Roman" w:hAnsi="Times New Roman" w:cs="Times New Roman"/>
                                  <w:bCs/>
                                  <w:sz w:val="24"/>
                                  <w:szCs w:val="24"/>
                                  <w:lang w:val="kk-KZ"/>
                                </w:rPr>
                                <w:t>лік қызмет көрсету</w:t>
                              </w:r>
                            </w:p>
                            <w:p w14:paraId="53499112" w14:textId="77777777" w:rsidR="00D46CFF" w:rsidRPr="008743EE" w:rsidRDefault="00D46CFF" w:rsidP="009533F0">
                              <w:pPr>
                                <w:spacing w:after="0" w:line="240" w:lineRule="auto"/>
                                <w:jc w:val="both"/>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22873" name="AutoShape 10"/>
                        <wps:cNvSpPr>
                          <a:spLocks noChangeArrowheads="1"/>
                        </wps:cNvSpPr>
                        <wps:spPr bwMode="auto">
                          <a:xfrm>
                            <a:off x="4915227" y="3771657"/>
                            <a:ext cx="1600209" cy="915414"/>
                          </a:xfrm>
                          <a:prstGeom prst="roundRect">
                            <a:avLst>
                              <a:gd name="adj" fmla="val 16667"/>
                            </a:avLst>
                          </a:prstGeom>
                          <a:solidFill>
                            <a:srgbClr val="FFFFFF"/>
                          </a:solidFill>
                          <a:ln w="9525">
                            <a:solidFill>
                              <a:srgbClr val="000000"/>
                            </a:solidFill>
                            <a:round/>
                            <a:headEnd/>
                            <a:tailEnd/>
                          </a:ln>
                        </wps:spPr>
                        <wps:txbx>
                          <w:txbxContent>
                            <w:p w14:paraId="484F3F99" w14:textId="77777777" w:rsidR="00D46CFF" w:rsidRPr="00AB5069" w:rsidRDefault="00D46CFF"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Техниканы тиімді пайдалануды ұйымдастыру, т.б.</w:t>
                              </w:r>
                            </w:p>
                            <w:p w14:paraId="2347A52E" w14:textId="77777777" w:rsidR="00D46CFF" w:rsidRPr="008743EE" w:rsidRDefault="00D46CFF" w:rsidP="009533F0">
                              <w:pPr>
                                <w:spacing w:after="0" w:line="240" w:lineRule="auto"/>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22874" name="AutoShape 11"/>
                        <wps:cNvSpPr>
                          <a:spLocks noChangeArrowheads="1"/>
                        </wps:cNvSpPr>
                        <wps:spPr bwMode="auto">
                          <a:xfrm>
                            <a:off x="3200417" y="3771657"/>
                            <a:ext cx="1372107" cy="915414"/>
                          </a:xfrm>
                          <a:prstGeom prst="roundRect">
                            <a:avLst>
                              <a:gd name="adj" fmla="val 16667"/>
                            </a:avLst>
                          </a:prstGeom>
                          <a:solidFill>
                            <a:srgbClr val="FFFFFF"/>
                          </a:solidFill>
                          <a:ln w="9525">
                            <a:solidFill>
                              <a:srgbClr val="000000"/>
                            </a:solidFill>
                            <a:round/>
                            <a:headEnd/>
                            <a:tailEnd/>
                          </a:ln>
                        </wps:spPr>
                        <wps:txbx>
                          <w:txbxContent>
                            <w:p w14:paraId="0E988BF6" w14:textId="77777777" w:rsidR="00D46CFF" w:rsidRPr="008743EE" w:rsidRDefault="00D46CFF" w:rsidP="009533F0">
                              <w:pPr>
                                <w:spacing w:after="0" w:line="240" w:lineRule="auto"/>
                                <w:jc w:val="center"/>
                                <w:rPr>
                                  <w:rFonts w:ascii="Times New Roman" w:hAnsi="Times New Roman" w:cs="Times New Roman"/>
                                  <w:b/>
                                  <w:bCs/>
                                  <w:sz w:val="24"/>
                                  <w:szCs w:val="24"/>
                                </w:rPr>
                              </w:pPr>
                            </w:p>
                            <w:p w14:paraId="0D3E2354" w14:textId="77777777" w:rsidR="00D46CFF" w:rsidRPr="00AB5069" w:rsidRDefault="00D46CFF" w:rsidP="009533F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rPr>
                                <w:t>Маркетинг</w:t>
                              </w:r>
                              <w:r>
                                <w:rPr>
                                  <w:rFonts w:ascii="Times New Roman" w:hAnsi="Times New Roman" w:cs="Times New Roman"/>
                                  <w:bCs/>
                                  <w:sz w:val="24"/>
                                  <w:szCs w:val="24"/>
                                  <w:lang w:val="kk-KZ"/>
                                </w:rPr>
                                <w:t>тік қызметтер</w:t>
                              </w:r>
                            </w:p>
                            <w:p w14:paraId="23DE0185" w14:textId="77777777" w:rsidR="00D46CFF" w:rsidRPr="00AB5069" w:rsidRDefault="00D46CFF" w:rsidP="009533F0">
                              <w:pPr>
                                <w:spacing w:after="0" w:line="240" w:lineRule="auto"/>
                                <w:jc w:val="center"/>
                                <w:rPr>
                                  <w:rFonts w:ascii="Times New Roman" w:hAnsi="Times New Roman" w:cs="Times New Roman"/>
                                  <w:bCs/>
                                  <w:sz w:val="24"/>
                                  <w:szCs w:val="24"/>
                                  <w:lang w:val="kk-KZ"/>
                                </w:rPr>
                              </w:pPr>
                            </w:p>
                            <w:p w14:paraId="16ED010B" w14:textId="77777777" w:rsidR="00D46CFF" w:rsidRPr="008743EE" w:rsidRDefault="00D46CFF" w:rsidP="009533F0">
                              <w:pPr>
                                <w:spacing w:after="0" w:line="240" w:lineRule="auto"/>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22875" name="AutoShape 12"/>
                        <wps:cNvSpPr>
                          <a:spLocks noChangeArrowheads="1"/>
                        </wps:cNvSpPr>
                        <wps:spPr bwMode="auto">
                          <a:xfrm>
                            <a:off x="3200417" y="2057131"/>
                            <a:ext cx="3200417" cy="1258119"/>
                          </a:xfrm>
                          <a:prstGeom prst="roundRect">
                            <a:avLst>
                              <a:gd name="adj" fmla="val 16667"/>
                            </a:avLst>
                          </a:prstGeom>
                          <a:solidFill>
                            <a:srgbClr val="FFFFFF"/>
                          </a:solidFill>
                          <a:ln w="9525">
                            <a:solidFill>
                              <a:srgbClr val="000000"/>
                            </a:solidFill>
                            <a:round/>
                            <a:headEnd/>
                            <a:tailEnd/>
                          </a:ln>
                        </wps:spPr>
                        <wps:txbx>
                          <w:txbxContent>
                            <w:p w14:paraId="1D4DBF8A" w14:textId="77777777" w:rsidR="00D46CFF" w:rsidRPr="008743EE" w:rsidRDefault="00D46CFF" w:rsidP="009533F0">
                              <w:pPr>
                                <w:spacing w:after="0" w:line="240" w:lineRule="auto"/>
                                <w:jc w:val="center"/>
                                <w:rPr>
                                  <w:rFonts w:ascii="Times New Roman" w:hAnsi="Times New Roman" w:cs="Times New Roman"/>
                                  <w:b/>
                                  <w:bCs/>
                                  <w:sz w:val="24"/>
                                  <w:szCs w:val="24"/>
                                </w:rPr>
                              </w:pPr>
                            </w:p>
                            <w:p w14:paraId="4AB9E1FB" w14:textId="77777777" w:rsidR="00D46CFF" w:rsidRPr="00327A17" w:rsidRDefault="00D46CFF" w:rsidP="009533F0">
                              <w:pPr>
                                <w:spacing w:after="0" w:line="240" w:lineRule="auto"/>
                                <w:rPr>
                                  <w:rFonts w:ascii="Times New Roman" w:hAnsi="Times New Roman" w:cs="Times New Roman"/>
                                  <w:bCs/>
                                  <w:sz w:val="24"/>
                                  <w:szCs w:val="24"/>
                                  <w:lang w:val="kk-KZ"/>
                                </w:rPr>
                              </w:pPr>
                              <w:r>
                                <w:rPr>
                                  <w:rFonts w:ascii="Times New Roman" w:hAnsi="Times New Roman" w:cs="Times New Roman"/>
                                  <w:color w:val="000000"/>
                                  <w:kern w:val="24"/>
                                  <w:sz w:val="24"/>
                                  <w:szCs w:val="24"/>
                                  <w:lang w:val="kk-KZ"/>
                                </w:rPr>
                                <w:t xml:space="preserve"> «КормСнабТастө</w:t>
                              </w:r>
                              <w:r w:rsidRPr="008743EE">
                                <w:rPr>
                                  <w:rFonts w:ascii="Times New Roman" w:hAnsi="Times New Roman" w:cs="Times New Roman"/>
                                  <w:color w:val="000000"/>
                                  <w:kern w:val="24"/>
                                  <w:sz w:val="24"/>
                                  <w:szCs w:val="24"/>
                                  <w:lang w:val="kk-KZ"/>
                                </w:rPr>
                                <w:t>бе</w:t>
                              </w:r>
                              <w:r w:rsidRPr="008743EE">
                                <w:rPr>
                                  <w:rFonts w:ascii="Times New Roman" w:hAnsi="Times New Roman" w:cs="Times New Roman"/>
                                  <w:color w:val="000000"/>
                                  <w:kern w:val="24"/>
                                  <w:sz w:val="24"/>
                                  <w:szCs w:val="24"/>
                                </w:rPr>
                                <w:t>»</w:t>
                              </w:r>
                              <w:r>
                                <w:rPr>
                                  <w:rFonts w:ascii="Times New Roman" w:hAnsi="Times New Roman" w:cs="Times New Roman"/>
                                  <w:color w:val="000000"/>
                                  <w:kern w:val="24"/>
                                  <w:sz w:val="24"/>
                                  <w:szCs w:val="24"/>
                                  <w:lang w:val="kk-KZ"/>
                                </w:rPr>
                                <w:t xml:space="preserve"> АШӨК кооперативтік орталығының қызметі</w:t>
                              </w:r>
                            </w:p>
                            <w:p w14:paraId="581F33A6" w14:textId="77777777" w:rsidR="00D46CFF" w:rsidRPr="008743EE" w:rsidRDefault="00D46CFF" w:rsidP="009533F0">
                              <w:pPr>
                                <w:spacing w:after="0" w:line="240" w:lineRule="auto"/>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22876" name="Line 13"/>
                        <wps:cNvCnPr/>
                        <wps:spPr bwMode="auto">
                          <a:xfrm>
                            <a:off x="5600730" y="1256719"/>
                            <a:ext cx="1300" cy="80041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77" name="Line 14"/>
                        <wps:cNvCnPr/>
                        <wps:spPr bwMode="auto">
                          <a:xfrm>
                            <a:off x="3657720" y="1143017"/>
                            <a:ext cx="1400" cy="9141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878" name="Line 15"/>
                        <wps:cNvCnPr/>
                        <wps:spPr bwMode="auto">
                          <a:xfrm flipV="1">
                            <a:off x="3657720" y="3315250"/>
                            <a:ext cx="1400" cy="4564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76" name="Line 16"/>
                        <wps:cNvCnPr/>
                        <wps:spPr bwMode="auto">
                          <a:xfrm>
                            <a:off x="5943432" y="3315250"/>
                            <a:ext cx="1300" cy="4564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77" name="AutoShape 17"/>
                        <wps:cNvSpPr>
                          <a:spLocks noChangeArrowheads="1"/>
                        </wps:cNvSpPr>
                        <wps:spPr bwMode="auto">
                          <a:xfrm>
                            <a:off x="3200417" y="457707"/>
                            <a:ext cx="1372107" cy="912814"/>
                          </a:xfrm>
                          <a:prstGeom prst="roundRect">
                            <a:avLst>
                              <a:gd name="adj" fmla="val 16667"/>
                            </a:avLst>
                          </a:prstGeom>
                          <a:solidFill>
                            <a:srgbClr val="FFFFFF"/>
                          </a:solidFill>
                          <a:ln w="9525">
                            <a:solidFill>
                              <a:srgbClr val="000000"/>
                            </a:solidFill>
                            <a:round/>
                            <a:headEnd/>
                            <a:tailEnd/>
                          </a:ln>
                        </wps:spPr>
                        <wps:txbx>
                          <w:txbxContent>
                            <w:p w14:paraId="400D3C80" w14:textId="77777777" w:rsidR="00D46CFF" w:rsidRPr="00327A17" w:rsidRDefault="00D46CFF" w:rsidP="009533F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Материалды-техникалық </w:t>
                              </w:r>
                            </w:p>
                            <w:p w14:paraId="56D6C221" w14:textId="77777777" w:rsidR="00D46CFF" w:rsidRPr="00327A17" w:rsidRDefault="00D46CFF" w:rsidP="009533F0">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lang w:val="kk-KZ"/>
                                </w:rPr>
                                <w:t>құралдармен</w:t>
                              </w:r>
                            </w:p>
                            <w:p w14:paraId="07E25EB5" w14:textId="77777777" w:rsidR="00D46CFF" w:rsidRPr="00327A17" w:rsidRDefault="00D46CFF" w:rsidP="009533F0">
                              <w:pPr>
                                <w:spacing w:after="0" w:line="240" w:lineRule="auto"/>
                                <w:jc w:val="center"/>
                                <w:rPr>
                                  <w:rFonts w:ascii="Times New Roman" w:hAnsi="Times New Roman" w:cs="Times New Roman"/>
                                  <w:b/>
                                  <w:bCs/>
                                  <w:sz w:val="24"/>
                                  <w:szCs w:val="24"/>
                                  <w:lang w:val="kk-KZ"/>
                                </w:rPr>
                              </w:pPr>
                              <w:r>
                                <w:rPr>
                                  <w:rFonts w:ascii="Times New Roman" w:hAnsi="Times New Roman" w:cs="Times New Roman"/>
                                  <w:bCs/>
                                  <w:sz w:val="24"/>
                                  <w:szCs w:val="24"/>
                                  <w:lang w:val="kk-KZ"/>
                                </w:rPr>
                                <w:t>қамт.ету</w:t>
                              </w:r>
                            </w:p>
                            <w:p w14:paraId="1257FCC1" w14:textId="77777777" w:rsidR="00D46CFF" w:rsidRPr="008743EE" w:rsidRDefault="00D46CFF" w:rsidP="009533F0">
                              <w:pPr>
                                <w:spacing w:after="0" w:line="240" w:lineRule="auto"/>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23778" name="AutoShape 18"/>
                        <wps:cNvSpPr>
                          <a:spLocks noChangeArrowheads="1"/>
                        </wps:cNvSpPr>
                        <wps:spPr bwMode="auto">
                          <a:xfrm>
                            <a:off x="4800626" y="457707"/>
                            <a:ext cx="1600209" cy="912814"/>
                          </a:xfrm>
                          <a:prstGeom prst="roundRect">
                            <a:avLst>
                              <a:gd name="adj" fmla="val 16667"/>
                            </a:avLst>
                          </a:prstGeom>
                          <a:solidFill>
                            <a:srgbClr val="FFFFFF"/>
                          </a:solidFill>
                          <a:ln w="9525">
                            <a:solidFill>
                              <a:srgbClr val="000000"/>
                            </a:solidFill>
                            <a:round/>
                            <a:headEnd/>
                            <a:tailEnd/>
                          </a:ln>
                        </wps:spPr>
                        <wps:txbx>
                          <w:txbxContent>
                            <w:p w14:paraId="54883807" w14:textId="77777777" w:rsidR="00D46CFF" w:rsidRPr="00327A17" w:rsidRDefault="00D46CFF" w:rsidP="009533F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Өндірістік-техникалық қызмет көрсету</w:t>
                              </w:r>
                            </w:p>
                            <w:p w14:paraId="08DA3C10" w14:textId="77777777" w:rsidR="00D46CFF" w:rsidRPr="008743EE" w:rsidRDefault="00D46CFF" w:rsidP="009533F0">
                              <w:pPr>
                                <w:spacing w:after="0" w:line="240" w:lineRule="auto"/>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23779" name="Line 19"/>
                        <wps:cNvCnPr/>
                        <wps:spPr bwMode="auto">
                          <a:xfrm>
                            <a:off x="2514914" y="710411"/>
                            <a:ext cx="6855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80" name="Line 20"/>
                        <wps:cNvCnPr/>
                        <wps:spPr bwMode="auto">
                          <a:xfrm>
                            <a:off x="2514914" y="2628640"/>
                            <a:ext cx="685504" cy="1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81" name="Line 21"/>
                        <wps:cNvCnPr/>
                        <wps:spPr bwMode="auto">
                          <a:xfrm>
                            <a:off x="2628314" y="4114262"/>
                            <a:ext cx="572103" cy="1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82" name="Line 22"/>
                        <wps:cNvCnPr/>
                        <wps:spPr bwMode="auto">
                          <a:xfrm>
                            <a:off x="6400835" y="914114"/>
                            <a:ext cx="213301" cy="1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83" name="Line 23"/>
                        <wps:cNvCnPr/>
                        <wps:spPr bwMode="auto">
                          <a:xfrm>
                            <a:off x="6400835" y="2743742"/>
                            <a:ext cx="457302" cy="1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84" name="Line 24"/>
                        <wps:cNvCnPr/>
                        <wps:spPr bwMode="auto">
                          <a:xfrm>
                            <a:off x="6515435" y="4229364"/>
                            <a:ext cx="342702" cy="1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3863" o:spid="_x0000_s1288" editas="canvas" style="width:728.5pt;height:390.25pt;mso-position-horizontal-relative:char;mso-position-vertical-relative:line" coordsize="92519,49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">
                <v:shape id="_x0000_s1289" type="#_x0000_t75" style="position:absolute;width:92519;height:49561;visibility:visible;mso-wrap-style:square">
                  <v:fill o:detectmouseclick="t"/>
                  <v:path o:connecttype="none"/>
                </v:shape>
                <v:roundrect id="AutoShape 4" o:spid="_x0000_s1290" style="position:absolute;left:2280;top:4577;width:22869;height:145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3JAMYA&#10;AADeAAAADwAAAGRycy9kb3ducmV2LnhtbESPQUvDQBSE7wX/w/IEb+2uAduYdltEULxJUw8en9nX&#10;JJh9m+5u0uiv7wpCj8PMfMNsdpPtxEg+tI413C8UCOLKmZZrDR+Hl3kOIkRkg51j0vBDAXbbm9kG&#10;C+POvKexjLVIEA4Famhi7AspQ9WQxbBwPXHyjs5bjEn6WhqP5wS3ncyUWkqLLaeFBnt6bqj6Lger&#10;oTJqUP5zfH/8eojl7zicWL6etL67nZ7WICJN8Rr+b78ZDVmWL1fwdyddAbm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03JAMYAAADeAAAADwAAAAAAAAAAAAAAAACYAgAAZHJz&#10;L2Rvd25yZXYueG1sUEsFBgAAAAAEAAQA9QAAAIsDAAAAAA==&#10;">
                  <v:textbox>
                    <w:txbxContent>
                      <w:p w14:paraId="6C8E00A5" w14:textId="77777777" w:rsidR="00192DD6" w:rsidRPr="008743EE" w:rsidRDefault="00192DD6" w:rsidP="009533F0">
                        <w:pPr>
                          <w:spacing w:after="0" w:line="240" w:lineRule="auto"/>
                          <w:rPr>
                            <w:rFonts w:ascii="Times New Roman" w:hAnsi="Times New Roman" w:cs="Times New Roman"/>
                            <w:bCs/>
                            <w:sz w:val="24"/>
                            <w:szCs w:val="24"/>
                          </w:rPr>
                        </w:pPr>
                        <w:r>
                          <w:rPr>
                            <w:rFonts w:ascii="Times New Roman" w:hAnsi="Times New Roman" w:cs="Times New Roman"/>
                            <w:bCs/>
                            <w:sz w:val="24"/>
                            <w:szCs w:val="24"/>
                            <w:lang w:val="kk-KZ"/>
                          </w:rPr>
                          <w:t>Маусымдық егістік жұмыстарын орындау</w:t>
                        </w:r>
                        <w:r w:rsidRPr="008743EE">
                          <w:rPr>
                            <w:rFonts w:ascii="Times New Roman" w:hAnsi="Times New Roman" w:cs="Times New Roman"/>
                            <w:bCs/>
                            <w:sz w:val="24"/>
                            <w:szCs w:val="24"/>
                          </w:rPr>
                          <w:t xml:space="preserve"> </w:t>
                        </w:r>
                      </w:p>
                      <w:p w14:paraId="1EBBADEF" w14:textId="77777777" w:rsidR="00192DD6" w:rsidRPr="00327A17" w:rsidRDefault="00192DD6"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rPr>
                          <w:t xml:space="preserve"> Диагностика, тех</w:t>
                        </w:r>
                        <w:r>
                          <w:rPr>
                            <w:rFonts w:ascii="Times New Roman" w:hAnsi="Times New Roman" w:cs="Times New Roman"/>
                            <w:bCs/>
                            <w:sz w:val="24"/>
                            <w:szCs w:val="24"/>
                            <w:lang w:val="kk-KZ"/>
                          </w:rPr>
                          <w:t>никалық қызмет көрсету</w:t>
                        </w:r>
                        <w:r>
                          <w:rPr>
                            <w:rFonts w:ascii="Times New Roman" w:hAnsi="Times New Roman" w:cs="Times New Roman"/>
                            <w:bCs/>
                            <w:sz w:val="24"/>
                            <w:szCs w:val="24"/>
                          </w:rPr>
                          <w:t xml:space="preserve">  </w:t>
                        </w:r>
                        <w:r>
                          <w:rPr>
                            <w:rFonts w:ascii="Times New Roman" w:hAnsi="Times New Roman" w:cs="Times New Roman"/>
                            <w:bCs/>
                            <w:sz w:val="24"/>
                            <w:szCs w:val="24"/>
                            <w:lang w:val="kk-KZ"/>
                          </w:rPr>
                          <w:t xml:space="preserve">және </w:t>
                        </w:r>
                        <w:r>
                          <w:rPr>
                            <w:rFonts w:ascii="Times New Roman" w:hAnsi="Times New Roman" w:cs="Times New Roman"/>
                            <w:bCs/>
                            <w:sz w:val="24"/>
                            <w:szCs w:val="24"/>
                          </w:rPr>
                          <w:t xml:space="preserve">  техник</w:t>
                        </w:r>
                        <w:r>
                          <w:rPr>
                            <w:rFonts w:ascii="Times New Roman" w:hAnsi="Times New Roman" w:cs="Times New Roman"/>
                            <w:bCs/>
                            <w:sz w:val="24"/>
                            <w:szCs w:val="24"/>
                            <w:lang w:val="kk-KZ"/>
                          </w:rPr>
                          <w:t>а жөндеу</w:t>
                        </w:r>
                      </w:p>
                      <w:p w14:paraId="210C6432" w14:textId="77777777" w:rsidR="00192DD6" w:rsidRPr="00327A17" w:rsidRDefault="00192DD6" w:rsidP="009533F0">
                        <w:pPr>
                          <w:spacing w:after="0" w:line="240" w:lineRule="auto"/>
                          <w:rPr>
                            <w:rFonts w:ascii="Times New Roman" w:hAnsi="Times New Roman" w:cs="Times New Roman"/>
                            <w:sz w:val="24"/>
                            <w:szCs w:val="24"/>
                            <w:lang w:val="kk-KZ"/>
                          </w:rPr>
                        </w:pPr>
                        <w:r w:rsidRPr="00327A17">
                          <w:rPr>
                            <w:rFonts w:ascii="Times New Roman" w:hAnsi="Times New Roman" w:cs="Times New Roman"/>
                            <w:bCs/>
                            <w:sz w:val="24"/>
                            <w:szCs w:val="24"/>
                            <w:lang w:val="kk-KZ"/>
                          </w:rPr>
                          <w:t>Агрохими</w:t>
                        </w:r>
                        <w:r>
                          <w:rPr>
                            <w:rFonts w:ascii="Times New Roman" w:hAnsi="Times New Roman" w:cs="Times New Roman"/>
                            <w:bCs/>
                            <w:sz w:val="24"/>
                            <w:szCs w:val="24"/>
                            <w:lang w:val="kk-KZ"/>
                          </w:rPr>
                          <w:t>ялық</w:t>
                        </w:r>
                        <w:r w:rsidRPr="00327A17">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көліктік қызмет көрсету</w:t>
                        </w:r>
                        <w:r w:rsidRPr="00327A17">
                          <w:rPr>
                            <w:rFonts w:ascii="Times New Roman" w:hAnsi="Times New Roman" w:cs="Times New Roman"/>
                            <w:bCs/>
                            <w:sz w:val="24"/>
                            <w:szCs w:val="24"/>
                            <w:lang w:val="kk-KZ"/>
                          </w:rPr>
                          <w:t xml:space="preserve"> обслуживание </w:t>
                        </w:r>
                      </w:p>
                      <w:p w14:paraId="736C98BE" w14:textId="77777777" w:rsidR="00192DD6" w:rsidRPr="00327A17" w:rsidRDefault="00192DD6" w:rsidP="009533F0">
                        <w:pPr>
                          <w:spacing w:after="0" w:line="240" w:lineRule="auto"/>
                          <w:rPr>
                            <w:rFonts w:ascii="Times New Roman" w:hAnsi="Times New Roman" w:cs="Times New Roman"/>
                            <w:sz w:val="24"/>
                            <w:szCs w:val="24"/>
                            <w:lang w:val="kk-KZ"/>
                          </w:rPr>
                        </w:pPr>
                      </w:p>
                    </w:txbxContent>
                  </v:textbox>
                </v:roundrect>
                <v:roundrect id="AutoShape 5" o:spid="_x0000_s1291" style="position:absolute;left:2280;top:21722;width:22869;height:79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JdcsIA&#10;AADeAAAADwAAAGRycy9kb3ducmV2LnhtbERPz2vCMBS+C/sfwhvspskKE+2MMgTF27B68PjWvLVl&#10;zUtN0trtr18OgseP7/dqM9pWDORD41jD60yBIC6dabjScD7tpgsQISIbbB2Thl8KsFk/TVaYG3fj&#10;Iw1FrEQK4ZCjhjrGLpcylDVZDDPXESfu23mLMUFfSePxlsJtKzOl5tJiw6mhxo62NZU/RW81lEb1&#10;yl+Gz+XXWyz+hv7Kcn/V+uV5/HgHEWmMD/HdfTAasmwxT3vTnXQF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l1ywgAAAN4AAAAPAAAAAAAAAAAAAAAAAJgCAABkcnMvZG93&#10;bnJldi54bWxQSwUGAAAAAAQABAD1AAAAhwMAAAAA&#10;">
                  <v:textbox>
                    <w:txbxContent>
                      <w:p w14:paraId="282CB546" w14:textId="77777777" w:rsidR="00192DD6" w:rsidRPr="00327A17" w:rsidRDefault="00192DD6"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Баға</w:t>
                        </w:r>
                        <w:r w:rsidRPr="008743EE">
                          <w:rPr>
                            <w:rFonts w:ascii="Times New Roman" w:hAnsi="Times New Roman" w:cs="Times New Roman"/>
                            <w:bCs/>
                            <w:sz w:val="24"/>
                            <w:szCs w:val="24"/>
                          </w:rPr>
                          <w:t xml:space="preserve"> мониторинг</w:t>
                        </w:r>
                        <w:r>
                          <w:rPr>
                            <w:rFonts w:ascii="Times New Roman" w:hAnsi="Times New Roman" w:cs="Times New Roman"/>
                            <w:bCs/>
                            <w:sz w:val="24"/>
                            <w:szCs w:val="24"/>
                            <w:lang w:val="kk-KZ"/>
                          </w:rPr>
                          <w:t>і</w:t>
                        </w:r>
                      </w:p>
                      <w:p w14:paraId="563308D5" w14:textId="77777777" w:rsidR="00192DD6" w:rsidRPr="00327A17" w:rsidRDefault="00192DD6"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rPr>
                          <w:t xml:space="preserve"> </w:t>
                        </w:r>
                        <w:r>
                          <w:rPr>
                            <w:rFonts w:ascii="Times New Roman" w:hAnsi="Times New Roman" w:cs="Times New Roman"/>
                            <w:bCs/>
                            <w:sz w:val="24"/>
                            <w:szCs w:val="24"/>
                            <w:lang w:val="kk-KZ"/>
                          </w:rPr>
                          <w:t>Б</w:t>
                        </w:r>
                        <w:r>
                          <w:rPr>
                            <w:rFonts w:ascii="Times New Roman" w:hAnsi="Times New Roman" w:cs="Times New Roman"/>
                            <w:bCs/>
                            <w:sz w:val="24"/>
                            <w:szCs w:val="24"/>
                          </w:rPr>
                          <w:t>изнес-</w:t>
                        </w:r>
                        <w:r>
                          <w:rPr>
                            <w:rFonts w:ascii="Times New Roman" w:hAnsi="Times New Roman" w:cs="Times New Roman"/>
                            <w:bCs/>
                            <w:sz w:val="24"/>
                            <w:szCs w:val="24"/>
                            <w:lang w:val="kk-KZ"/>
                          </w:rPr>
                          <w:t>жоспарларды жасау</w:t>
                        </w:r>
                      </w:p>
                      <w:p w14:paraId="7EE6BB60" w14:textId="77777777" w:rsidR="00192DD6" w:rsidRPr="00327A17" w:rsidRDefault="00192DD6"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Жарнама</w:t>
                        </w:r>
                      </w:p>
                      <w:p w14:paraId="74AF5692" w14:textId="77777777" w:rsidR="00192DD6" w:rsidRPr="008743EE" w:rsidRDefault="00192DD6" w:rsidP="009533F0">
                        <w:pPr>
                          <w:spacing w:after="0" w:line="240" w:lineRule="auto"/>
                          <w:rPr>
                            <w:rFonts w:ascii="Times New Roman" w:hAnsi="Times New Roman" w:cs="Times New Roman"/>
                            <w:sz w:val="24"/>
                            <w:szCs w:val="24"/>
                          </w:rPr>
                        </w:pPr>
                      </w:p>
                    </w:txbxContent>
                  </v:textbox>
                </v:roundrect>
                <v:roundrect id="AutoShape 6" o:spid="_x0000_s1292" style="position:absolute;left:2280;top:33152;width:24003;height:125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746cYA&#10;AADeAAAADwAAAGRycy9kb3ducmV2LnhtbESPQWvCQBSE74X+h+UVvNXdBioaXUUKLb1JUw8en9ln&#10;Esy+jbubGP313UKhx2FmvmFWm9G2YiAfGscaXqYKBHHpTMOVhv33+/McRIjIBlvHpOFGATbrx4cV&#10;5sZd+YuGIlYiQTjkqKGOsculDGVNFsPUdcTJOzlvMSbpK2k8XhPctjJTaiYtNpwWauzorabyXPRW&#10;Q2lUr/xh2C2Or7G4D/2F5cdF68nTuF2CiDTG//Bf+9NoyLL5bAG/d9IV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746cYAAADeAAAADwAAAAAAAAAAAAAAAACYAgAAZHJz&#10;L2Rvd25yZXYueG1sUEsFBgAAAAAEAAQA9QAAAIsDAAAAAA==&#10;">
                  <v:textbox>
                    <w:txbxContent>
                      <w:p w14:paraId="05991342" w14:textId="77777777" w:rsidR="00192DD6" w:rsidRPr="00327A17" w:rsidRDefault="00192DD6" w:rsidP="009533F0">
                        <w:pPr>
                          <w:spacing w:after="0" w:line="240" w:lineRule="auto"/>
                          <w:rPr>
                            <w:rFonts w:ascii="Times New Roman" w:hAnsi="Times New Roman" w:cs="Times New Roman"/>
                            <w:bCs/>
                            <w:sz w:val="24"/>
                            <w:szCs w:val="24"/>
                            <w:lang w:val="kk-KZ"/>
                          </w:rPr>
                        </w:pPr>
                        <w:r w:rsidRPr="008743EE">
                          <w:rPr>
                            <w:rFonts w:ascii="Times New Roman" w:hAnsi="Times New Roman" w:cs="Times New Roman"/>
                            <w:bCs/>
                            <w:sz w:val="24"/>
                            <w:szCs w:val="24"/>
                          </w:rPr>
                          <w:t xml:space="preserve"> </w:t>
                        </w:r>
                        <w:r>
                          <w:rPr>
                            <w:rFonts w:ascii="Times New Roman" w:hAnsi="Times New Roman" w:cs="Times New Roman"/>
                            <w:bCs/>
                            <w:sz w:val="24"/>
                            <w:szCs w:val="24"/>
                            <w:lang w:val="kk-KZ"/>
                          </w:rPr>
                          <w:t>М</w:t>
                        </w:r>
                        <w:r>
                          <w:rPr>
                            <w:rFonts w:ascii="Times New Roman" w:hAnsi="Times New Roman" w:cs="Times New Roman"/>
                            <w:bCs/>
                            <w:sz w:val="24"/>
                            <w:szCs w:val="24"/>
                          </w:rPr>
                          <w:t>атериал</w:t>
                        </w:r>
                        <w:r>
                          <w:rPr>
                            <w:rFonts w:ascii="Times New Roman" w:hAnsi="Times New Roman" w:cs="Times New Roman"/>
                            <w:bCs/>
                            <w:sz w:val="24"/>
                            <w:szCs w:val="24"/>
                            <w:lang w:val="kk-KZ"/>
                          </w:rPr>
                          <w:t>ды</w:t>
                        </w:r>
                        <w:r>
                          <w:rPr>
                            <w:rFonts w:ascii="Times New Roman" w:hAnsi="Times New Roman" w:cs="Times New Roman"/>
                            <w:bCs/>
                            <w:sz w:val="24"/>
                            <w:szCs w:val="24"/>
                          </w:rPr>
                          <w:t>-техни</w:t>
                        </w:r>
                        <w:r>
                          <w:rPr>
                            <w:rFonts w:ascii="Times New Roman" w:hAnsi="Times New Roman" w:cs="Times New Roman"/>
                            <w:bCs/>
                            <w:sz w:val="24"/>
                            <w:szCs w:val="24"/>
                            <w:lang w:val="kk-KZ"/>
                          </w:rPr>
                          <w:t xml:space="preserve">калық </w:t>
                        </w:r>
                        <w:r>
                          <w:rPr>
                            <w:rFonts w:ascii="Times New Roman" w:hAnsi="Times New Roman" w:cs="Times New Roman"/>
                            <w:bCs/>
                            <w:sz w:val="24"/>
                            <w:szCs w:val="24"/>
                          </w:rPr>
                          <w:t>ресурс</w:t>
                        </w:r>
                        <w:r>
                          <w:rPr>
                            <w:rFonts w:ascii="Times New Roman" w:hAnsi="Times New Roman" w:cs="Times New Roman"/>
                            <w:bCs/>
                            <w:sz w:val="24"/>
                            <w:szCs w:val="24"/>
                            <w:lang w:val="kk-KZ"/>
                          </w:rPr>
                          <w:t>тар нарығын зерттеу</w:t>
                        </w:r>
                      </w:p>
                      <w:p w14:paraId="5C8473F6" w14:textId="77777777" w:rsidR="00192DD6" w:rsidRPr="00327A17" w:rsidRDefault="00192DD6"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Ақпараттық</w:t>
                        </w:r>
                        <w:r w:rsidRPr="00D57A8A">
                          <w:rPr>
                            <w:rFonts w:ascii="Times New Roman" w:hAnsi="Times New Roman" w:cs="Times New Roman"/>
                            <w:bCs/>
                            <w:sz w:val="24"/>
                            <w:szCs w:val="24"/>
                            <w:lang w:val="kk-KZ"/>
                          </w:rPr>
                          <w:t>-консультатив</w:t>
                        </w:r>
                        <w:r>
                          <w:rPr>
                            <w:rFonts w:ascii="Times New Roman" w:hAnsi="Times New Roman" w:cs="Times New Roman"/>
                            <w:bCs/>
                            <w:sz w:val="24"/>
                            <w:szCs w:val="24"/>
                            <w:lang w:val="kk-KZ"/>
                          </w:rPr>
                          <w:t>тік</w:t>
                        </w:r>
                        <w:r w:rsidRPr="00D57A8A">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қызмет көрсету</w:t>
                        </w:r>
                      </w:p>
                      <w:p w14:paraId="60618BEB" w14:textId="77777777" w:rsidR="00192DD6" w:rsidRPr="00327A17" w:rsidRDefault="00192DD6"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Жеткізушілермен өзара байланыс ұйымдастыру</w:t>
                        </w:r>
                      </w:p>
                      <w:p w14:paraId="19419143" w14:textId="77777777" w:rsidR="00192DD6" w:rsidRPr="00D57A8A" w:rsidRDefault="00192DD6" w:rsidP="009533F0">
                        <w:pPr>
                          <w:spacing w:after="0" w:line="240" w:lineRule="auto"/>
                          <w:rPr>
                            <w:rFonts w:ascii="Times New Roman" w:hAnsi="Times New Roman" w:cs="Times New Roman"/>
                            <w:sz w:val="24"/>
                            <w:szCs w:val="24"/>
                            <w:lang w:val="kk-KZ"/>
                          </w:rPr>
                        </w:pPr>
                      </w:p>
                    </w:txbxContent>
                  </v:textbox>
                </v:roundrect>
                <v:roundrect id="AutoShape 7" o:spid="_x0000_s1293" style="position:absolute;left:68581;top:37716;width:22857;height:914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3HqcUA&#10;AADeAAAADwAAAGRycy9kb3ducmV2LnhtbESPT2vCMBjG74N9h/AOdpvJCnNajSLChrex6sHja/Pa&#10;ljVvapLWuk9vDoMdH55//Jbr0bZiIB8axxpeJwoEcelMw5WGw/7jZQYiRGSDrWPScKMA69XjwxJz&#10;4678TUMRK5FGOOSooY6xy6UMZU0Ww8R1xMk7O28xJukraTxe07htZabUVFpsOD3U2NG2pvKn6K2G&#10;0qhe+ePwNT+9xeJ36C8sPy9aPz+NmwWISGP8D/+1d0ZDls3eE0DCSSg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fcepxQAAAN4AAAAPAAAAAAAAAAAAAAAAAJgCAABkcnMv&#10;ZG93bnJldi54bWxQSwUGAAAAAAQABAD1AAAAigMAAAAA&#10;">
                  <v:textbox>
                    <w:txbxContent>
                      <w:p w14:paraId="036E777C" w14:textId="77777777" w:rsidR="00192DD6" w:rsidRPr="00F57CC2" w:rsidRDefault="00192DD6"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rPr>
                          <w:t xml:space="preserve"> </w:t>
                        </w:r>
                        <w:r>
                          <w:rPr>
                            <w:rFonts w:ascii="Times New Roman" w:hAnsi="Times New Roman" w:cs="Times New Roman"/>
                            <w:bCs/>
                            <w:sz w:val="24"/>
                            <w:szCs w:val="24"/>
                            <w:lang w:val="kk-KZ"/>
                          </w:rPr>
                          <w:t>Жедел</w:t>
                        </w:r>
                        <w:r>
                          <w:rPr>
                            <w:rFonts w:ascii="Times New Roman" w:hAnsi="Times New Roman" w:cs="Times New Roman"/>
                            <w:bCs/>
                            <w:sz w:val="24"/>
                            <w:szCs w:val="24"/>
                          </w:rPr>
                          <w:t xml:space="preserve"> диспетчер</w:t>
                        </w:r>
                        <w:r>
                          <w:rPr>
                            <w:rFonts w:ascii="Times New Roman" w:hAnsi="Times New Roman" w:cs="Times New Roman"/>
                            <w:bCs/>
                            <w:sz w:val="24"/>
                            <w:szCs w:val="24"/>
                            <w:lang w:val="kk-KZ"/>
                          </w:rPr>
                          <w:t>лік байланысты ұйымдастыру</w:t>
                        </w:r>
                        <w:r>
                          <w:rPr>
                            <w:rFonts w:ascii="Times New Roman" w:hAnsi="Times New Roman" w:cs="Times New Roman"/>
                            <w:bCs/>
                            <w:sz w:val="24"/>
                            <w:szCs w:val="24"/>
                          </w:rPr>
                          <w:t xml:space="preserve"> </w:t>
                        </w:r>
                      </w:p>
                      <w:p w14:paraId="3FEA6FBE" w14:textId="77777777" w:rsidR="00192DD6" w:rsidRPr="00F57CC2" w:rsidRDefault="00192DD6"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Жылжымалы автошеберханаларды ұйымд.  ұйұйымдастыру</w:t>
                        </w:r>
                      </w:p>
                      <w:p w14:paraId="1FCD9F7F" w14:textId="77777777" w:rsidR="00192DD6" w:rsidRPr="00F57CC2" w:rsidRDefault="00192DD6" w:rsidP="009533F0">
                        <w:pPr>
                          <w:spacing w:after="0" w:line="240" w:lineRule="auto"/>
                          <w:rPr>
                            <w:rFonts w:ascii="Times New Roman" w:hAnsi="Times New Roman" w:cs="Times New Roman"/>
                            <w:sz w:val="24"/>
                            <w:szCs w:val="24"/>
                            <w:lang w:val="kk-KZ"/>
                          </w:rPr>
                        </w:pPr>
                      </w:p>
                    </w:txbxContent>
                  </v:textbox>
                </v:roundrect>
                <v:roundrect id="AutoShape 8" o:spid="_x0000_s1294" style="position:absolute;left:68581;top:21722;width:22857;height:148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FiMsYA&#10;AADeAAAADwAAAGRycy9kb3ducmV2LnhtbESPQWvCQBSE7wX/w/IKvdVdA7Y2uooUKr2VRg8eX7PP&#10;JDT7Nu5uYvTXdwuFHoeZ+YZZbUbbioF8aBxrmE0VCOLSmYYrDYf92+MCRIjIBlvHpOFKATbryd0K&#10;c+Mu/ElDESuRIBxy1FDH2OVShrImi2HqOuLknZy3GJP0lTQeLwluW5kp9SQtNpwWauzotabyu+it&#10;htKoXvnj8PHyNY/FbejPLHdnrR/ux+0SRKQx/of/2u9GQ5Ytnmfweydd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FiMsYAAADeAAAADwAAAAAAAAAAAAAAAACYAgAAZHJz&#10;L2Rvd25yZXYueG1sUEsFBgAAAAAEAAQA9QAAAIsDAAAAAA==&#10;">
                  <v:textbox>
                    <w:txbxContent>
                      <w:p w14:paraId="2E6C8BF3" w14:textId="77777777" w:rsidR="00192DD6" w:rsidRPr="00EB5B05" w:rsidRDefault="00192DD6" w:rsidP="009533F0">
                        <w:pPr>
                          <w:spacing w:after="0" w:line="240" w:lineRule="auto"/>
                          <w:rPr>
                            <w:rFonts w:ascii="Times New Roman" w:hAnsi="Times New Roman" w:cs="Times New Roman"/>
                            <w:bCs/>
                            <w:sz w:val="24"/>
                            <w:szCs w:val="24"/>
                            <w:lang w:val="kk-KZ"/>
                          </w:rPr>
                        </w:pPr>
                        <w:r w:rsidRPr="008743EE">
                          <w:rPr>
                            <w:rFonts w:ascii="Times New Roman" w:hAnsi="Times New Roman" w:cs="Times New Roman"/>
                            <w:bCs/>
                            <w:sz w:val="24"/>
                            <w:szCs w:val="24"/>
                          </w:rPr>
                          <w:t xml:space="preserve"> МТП</w:t>
                        </w:r>
                        <w:r>
                          <w:rPr>
                            <w:rFonts w:ascii="Times New Roman" w:hAnsi="Times New Roman" w:cs="Times New Roman"/>
                            <w:bCs/>
                            <w:sz w:val="24"/>
                            <w:szCs w:val="24"/>
                            <w:lang w:val="kk-KZ"/>
                          </w:rPr>
                          <w:t xml:space="preserve"> құрамын таңдау</w:t>
                        </w:r>
                        <w:r>
                          <w:rPr>
                            <w:rFonts w:ascii="Times New Roman" w:hAnsi="Times New Roman" w:cs="Times New Roman"/>
                            <w:bCs/>
                            <w:sz w:val="24"/>
                            <w:szCs w:val="24"/>
                          </w:rPr>
                          <w:t xml:space="preserve">, </w:t>
                        </w:r>
                        <w:r>
                          <w:rPr>
                            <w:rFonts w:ascii="Times New Roman" w:hAnsi="Times New Roman" w:cs="Times New Roman"/>
                            <w:bCs/>
                            <w:sz w:val="24"/>
                            <w:szCs w:val="24"/>
                            <w:lang w:val="kk-KZ"/>
                          </w:rPr>
                          <w:t>оны тиімді пайдалану.</w:t>
                        </w:r>
                      </w:p>
                      <w:p w14:paraId="1541C7B1" w14:textId="77777777" w:rsidR="00192DD6" w:rsidRPr="00EB5B05" w:rsidRDefault="00192DD6" w:rsidP="009533F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Техника,басқа да мат.-техника ресурстарын сақтаудың тиісті жағдайын қамтамасыз ету</w:t>
                        </w:r>
                      </w:p>
                      <w:p w14:paraId="17967FAF" w14:textId="77777777" w:rsidR="00192DD6" w:rsidRPr="008743EE" w:rsidRDefault="00192DD6" w:rsidP="009533F0">
                        <w:pPr>
                          <w:spacing w:after="0" w:line="240" w:lineRule="auto"/>
                          <w:rPr>
                            <w:rFonts w:ascii="Times New Roman" w:hAnsi="Times New Roman" w:cs="Times New Roman"/>
                            <w:sz w:val="24"/>
                            <w:szCs w:val="24"/>
                          </w:rPr>
                        </w:pPr>
                      </w:p>
                    </w:txbxContent>
                  </v:textbox>
                </v:roundrect>
                <v:roundrect id="AutoShape 9" o:spid="_x0000_s1295" style="position:absolute;left:66141;top:3426;width:25297;height:1485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P8RcYA&#10;AADeAAAADwAAAGRycy9kb3ducmV2LnhtbESPQUvDQBSE70L/w/KE3uyugWqN3YQiWHoTowePz+wz&#10;CWbfprubNO2vdwXB4zAz3zDbcra9mMiHzrGG25UCQVw703Gj4f3t+WYDIkRkg71j0nCmAGWxuNpi&#10;btyJX2mqYiMShEOOGtoYh1zKULdkMazcQJy8L+ctxiR9I43HU4LbXmZK3UmLHaeFFgd6aqn+rkar&#10;oTZqVP5jenn4XMfqMo1Hlvuj1svrefcIItIc/8N/7YPRkGWb+wx+76QrII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P8RcYAAADeAAAADwAAAAAAAAAAAAAAAACYAgAAZHJz&#10;L2Rvd25yZXYueG1sUEsFBgAAAAAEAAQA9QAAAIsDAAAAAA==&#10;">
                  <v:textbox>
                    <w:txbxContent>
                      <w:p w14:paraId="03AD20C3" w14:textId="77777777" w:rsidR="00192DD6" w:rsidRPr="008743EE" w:rsidRDefault="00192DD6" w:rsidP="009533F0">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lang w:val="kk-KZ"/>
                          </w:rPr>
                          <w:t>Т</w:t>
                        </w:r>
                        <w:r>
                          <w:rPr>
                            <w:rFonts w:ascii="Times New Roman" w:hAnsi="Times New Roman" w:cs="Times New Roman"/>
                            <w:bCs/>
                            <w:sz w:val="24"/>
                            <w:szCs w:val="24"/>
                          </w:rPr>
                          <w:t>ехник</w:t>
                        </w:r>
                        <w:r>
                          <w:rPr>
                            <w:rFonts w:ascii="Times New Roman" w:hAnsi="Times New Roman" w:cs="Times New Roman"/>
                            <w:bCs/>
                            <w:sz w:val="24"/>
                            <w:szCs w:val="24"/>
                            <w:lang w:val="kk-KZ"/>
                          </w:rPr>
                          <w:t>а</w:t>
                        </w:r>
                        <w:r w:rsidRPr="008743EE">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Pr>
                            <w:rFonts w:ascii="Times New Roman" w:hAnsi="Times New Roman" w:cs="Times New Roman"/>
                            <w:bCs/>
                            <w:sz w:val="24"/>
                            <w:szCs w:val="24"/>
                            <w:lang w:val="kk-KZ"/>
                          </w:rPr>
                          <w:t>қосалқы құралдар</w:t>
                        </w:r>
                        <w:r>
                          <w:rPr>
                            <w:rFonts w:ascii="Times New Roman" w:hAnsi="Times New Roman" w:cs="Times New Roman"/>
                            <w:bCs/>
                            <w:sz w:val="24"/>
                            <w:szCs w:val="24"/>
                          </w:rPr>
                          <w:t xml:space="preserve">, </w:t>
                        </w:r>
                        <w:r>
                          <w:rPr>
                            <w:rFonts w:ascii="Times New Roman" w:hAnsi="Times New Roman" w:cs="Times New Roman"/>
                            <w:bCs/>
                            <w:sz w:val="24"/>
                            <w:szCs w:val="24"/>
                            <w:lang w:val="kk-KZ"/>
                          </w:rPr>
                          <w:t>ЖЖМ</w:t>
                        </w:r>
                        <w:r>
                          <w:rPr>
                            <w:rFonts w:ascii="Times New Roman" w:hAnsi="Times New Roman" w:cs="Times New Roman"/>
                            <w:bCs/>
                            <w:sz w:val="24"/>
                            <w:szCs w:val="24"/>
                          </w:rPr>
                          <w:t xml:space="preserve">,  мин. </w:t>
                        </w:r>
                        <w:r>
                          <w:rPr>
                            <w:rFonts w:ascii="Times New Roman" w:hAnsi="Times New Roman" w:cs="Times New Roman"/>
                            <w:bCs/>
                            <w:sz w:val="24"/>
                            <w:szCs w:val="24"/>
                            <w:lang w:val="kk-KZ"/>
                          </w:rPr>
                          <w:t>тыңайтқыштар</w:t>
                        </w:r>
                        <w:r>
                          <w:rPr>
                            <w:rFonts w:ascii="Times New Roman" w:hAnsi="Times New Roman" w:cs="Times New Roman"/>
                            <w:bCs/>
                            <w:sz w:val="24"/>
                            <w:szCs w:val="24"/>
                          </w:rPr>
                          <w:t xml:space="preserve">, </w:t>
                        </w:r>
                        <w:r>
                          <w:rPr>
                            <w:rFonts w:ascii="Times New Roman" w:hAnsi="Times New Roman" w:cs="Times New Roman"/>
                            <w:bCs/>
                            <w:sz w:val="24"/>
                            <w:szCs w:val="24"/>
                            <w:lang w:val="kk-KZ"/>
                          </w:rPr>
                          <w:t>тұқым</w:t>
                        </w:r>
                        <w:r>
                          <w:rPr>
                            <w:rFonts w:ascii="Times New Roman" w:hAnsi="Times New Roman" w:cs="Times New Roman"/>
                            <w:bCs/>
                            <w:sz w:val="24"/>
                            <w:szCs w:val="24"/>
                          </w:rPr>
                          <w:t>,</w:t>
                        </w:r>
                        <w:r>
                          <w:rPr>
                            <w:rFonts w:ascii="Times New Roman" w:hAnsi="Times New Roman" w:cs="Times New Roman"/>
                            <w:bCs/>
                            <w:sz w:val="24"/>
                            <w:szCs w:val="24"/>
                            <w:lang w:val="kk-KZ"/>
                          </w:rPr>
                          <w:t xml:space="preserve">ұлы </w:t>
                        </w:r>
                        <w:r>
                          <w:rPr>
                            <w:rFonts w:ascii="Times New Roman" w:hAnsi="Times New Roman" w:cs="Times New Roman"/>
                            <w:bCs/>
                            <w:sz w:val="24"/>
                            <w:szCs w:val="24"/>
                          </w:rPr>
                          <w:t>химикат</w:t>
                        </w:r>
                        <w:r>
                          <w:rPr>
                            <w:rFonts w:ascii="Times New Roman" w:hAnsi="Times New Roman" w:cs="Times New Roman"/>
                            <w:bCs/>
                            <w:sz w:val="24"/>
                            <w:szCs w:val="24"/>
                            <w:lang w:val="kk-KZ"/>
                          </w:rPr>
                          <w:t>тармен қамтамасыз ету</w:t>
                        </w:r>
                        <w:r w:rsidRPr="008743EE">
                          <w:rPr>
                            <w:rFonts w:ascii="Times New Roman" w:hAnsi="Times New Roman" w:cs="Times New Roman"/>
                            <w:bCs/>
                            <w:sz w:val="24"/>
                            <w:szCs w:val="24"/>
                          </w:rPr>
                          <w:t>;</w:t>
                        </w:r>
                      </w:p>
                      <w:p w14:paraId="23CE978F" w14:textId="77777777" w:rsidR="00192DD6" w:rsidRPr="00EB5B05" w:rsidRDefault="00192DD6"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rPr>
                          <w:t>лизинг</w:t>
                        </w:r>
                        <w:r>
                          <w:rPr>
                            <w:rFonts w:ascii="Times New Roman" w:hAnsi="Times New Roman" w:cs="Times New Roman"/>
                            <w:bCs/>
                            <w:sz w:val="24"/>
                            <w:szCs w:val="24"/>
                            <w:lang w:val="kk-KZ"/>
                          </w:rPr>
                          <w:t>алушы</w:t>
                        </w:r>
                        <w:r>
                          <w:rPr>
                            <w:rFonts w:ascii="Times New Roman" w:hAnsi="Times New Roman" w:cs="Times New Roman"/>
                            <w:bCs/>
                            <w:sz w:val="24"/>
                            <w:szCs w:val="24"/>
                          </w:rPr>
                          <w:t xml:space="preserve"> </w:t>
                        </w:r>
                        <w:r>
                          <w:rPr>
                            <w:rFonts w:ascii="Times New Roman" w:hAnsi="Times New Roman" w:cs="Times New Roman"/>
                            <w:bCs/>
                            <w:sz w:val="24"/>
                            <w:szCs w:val="24"/>
                            <w:lang w:val="kk-KZ"/>
                          </w:rPr>
                          <w:t>және</w:t>
                        </w:r>
                        <w:r>
                          <w:rPr>
                            <w:rFonts w:ascii="Times New Roman" w:hAnsi="Times New Roman" w:cs="Times New Roman"/>
                            <w:bCs/>
                            <w:sz w:val="24"/>
                            <w:szCs w:val="24"/>
                          </w:rPr>
                          <w:t xml:space="preserve"> лизинг</w:t>
                        </w:r>
                        <w:r>
                          <w:rPr>
                            <w:rFonts w:ascii="Times New Roman" w:hAnsi="Times New Roman" w:cs="Times New Roman"/>
                            <w:bCs/>
                            <w:sz w:val="24"/>
                            <w:szCs w:val="24"/>
                            <w:lang w:val="kk-KZ"/>
                          </w:rPr>
                          <w:t>беруші қызметін орындау.</w:t>
                        </w:r>
                      </w:p>
                      <w:p w14:paraId="4798FDB3" w14:textId="77777777" w:rsidR="00192DD6" w:rsidRPr="00EB5B05" w:rsidRDefault="00192DD6"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rPr>
                          <w:t xml:space="preserve"> </w:t>
                        </w:r>
                        <w:r>
                          <w:rPr>
                            <w:rFonts w:ascii="Times New Roman" w:hAnsi="Times New Roman" w:cs="Times New Roman"/>
                            <w:bCs/>
                            <w:sz w:val="24"/>
                            <w:szCs w:val="24"/>
                            <w:lang w:val="kk-KZ"/>
                          </w:rPr>
                          <w:t>Д</w:t>
                        </w:r>
                        <w:r>
                          <w:rPr>
                            <w:rFonts w:ascii="Times New Roman" w:hAnsi="Times New Roman" w:cs="Times New Roman"/>
                            <w:bCs/>
                            <w:sz w:val="24"/>
                            <w:szCs w:val="24"/>
                          </w:rPr>
                          <w:t>илер</w:t>
                        </w:r>
                        <w:r>
                          <w:rPr>
                            <w:rFonts w:ascii="Times New Roman" w:hAnsi="Times New Roman" w:cs="Times New Roman"/>
                            <w:bCs/>
                            <w:sz w:val="24"/>
                            <w:szCs w:val="24"/>
                            <w:lang w:val="kk-KZ"/>
                          </w:rPr>
                          <w:t>лік қызмет көрсету</w:t>
                        </w:r>
                      </w:p>
                      <w:p w14:paraId="53499112" w14:textId="77777777" w:rsidR="00192DD6" w:rsidRPr="008743EE" w:rsidRDefault="00192DD6" w:rsidP="009533F0">
                        <w:pPr>
                          <w:spacing w:after="0" w:line="240" w:lineRule="auto"/>
                          <w:jc w:val="both"/>
                          <w:rPr>
                            <w:rFonts w:ascii="Times New Roman" w:hAnsi="Times New Roman" w:cs="Times New Roman"/>
                            <w:sz w:val="24"/>
                            <w:szCs w:val="24"/>
                          </w:rPr>
                        </w:pPr>
                      </w:p>
                    </w:txbxContent>
                  </v:textbox>
                </v:roundrect>
                <v:roundrect id="AutoShape 10" o:spid="_x0000_s1296" style="position:absolute;left:49152;top:37716;width:16002;height:915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9Z3sYA&#10;AADeAAAADwAAAGRycy9kb3ducmV2LnhtbESPQUvDQBSE74L/YXmCN7vbiNqm3ZZSULyJsYceX7Ov&#10;SWj2bbq7SaO/3hWEHoeZ+YZZrkfbioF8aBxrmE4UCOLSmYYrDbuv14cZiBCRDbaOScM3BVivbm+W&#10;mBt34U8ailiJBOGQo4Y6xi6XMpQ1WQwT1xEn7+i8xZikr6TxeElw28pMqWdpseG0UGNH25rKU9Fb&#10;DaVRvfL74WN+eIrFz9CfWb6dtb6/GzcLEJHGeA3/t9+NhiybvTzC3510Be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a9Z3sYAAADeAAAADwAAAAAAAAAAAAAAAACYAgAAZHJz&#10;L2Rvd25yZXYueG1sUEsFBgAAAAAEAAQA9QAAAIsDAAAAAA==&#10;">
                  <v:textbox>
                    <w:txbxContent>
                      <w:p w14:paraId="484F3F99" w14:textId="77777777" w:rsidR="00192DD6" w:rsidRPr="00AB5069" w:rsidRDefault="00192DD6" w:rsidP="009533F0">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Техниканы тиімді пайдалануды ұйымдастыру, т.б.</w:t>
                        </w:r>
                      </w:p>
                      <w:p w14:paraId="2347A52E" w14:textId="77777777" w:rsidR="00192DD6" w:rsidRPr="008743EE" w:rsidRDefault="00192DD6" w:rsidP="009533F0">
                        <w:pPr>
                          <w:spacing w:after="0" w:line="240" w:lineRule="auto"/>
                          <w:rPr>
                            <w:rFonts w:ascii="Times New Roman" w:hAnsi="Times New Roman" w:cs="Times New Roman"/>
                            <w:sz w:val="24"/>
                            <w:szCs w:val="24"/>
                          </w:rPr>
                        </w:pPr>
                      </w:p>
                    </w:txbxContent>
                  </v:textbox>
                </v:roundrect>
                <v:roundrect id="AutoShape 11" o:spid="_x0000_s1297" style="position:absolute;left:32004;top:37716;width:13721;height:915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bBqscA&#10;AADeAAAADwAAAGRycy9kb3ducmV2LnhtbESPzWrDMBCE74W+g9hCb40U05/EiRJCoKW3UjeHHDfW&#10;xjaxVo4kO26fvioUchxm5htmuR5tKwbyoXGsYTpRIIhLZxquNOy+Xh9mIEJENtg6Jg3fFGC9ur1Z&#10;Ym7chT9pKGIlEoRDjhrqGLtcylDWZDFMXEecvKPzFmOSvpLG4yXBbSszpZ6lxYbTQo0dbWsqT0Vv&#10;NZRG9crvh4/54SkWP0N/Zvl21vr+btwsQEQa4zX83343GrJs9vIIf3fSF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GwarHAAAA3gAAAA8AAAAAAAAAAAAAAAAAmAIAAGRy&#10;cy9kb3ducmV2LnhtbFBLBQYAAAAABAAEAPUAAACMAwAAAAA=&#10;">
                  <v:textbox>
                    <w:txbxContent>
                      <w:p w14:paraId="0E988BF6" w14:textId="77777777" w:rsidR="00192DD6" w:rsidRPr="008743EE" w:rsidRDefault="00192DD6" w:rsidP="009533F0">
                        <w:pPr>
                          <w:spacing w:after="0" w:line="240" w:lineRule="auto"/>
                          <w:jc w:val="center"/>
                          <w:rPr>
                            <w:rFonts w:ascii="Times New Roman" w:hAnsi="Times New Roman" w:cs="Times New Roman"/>
                            <w:b/>
                            <w:bCs/>
                            <w:sz w:val="24"/>
                            <w:szCs w:val="24"/>
                          </w:rPr>
                        </w:pPr>
                      </w:p>
                      <w:p w14:paraId="0D3E2354" w14:textId="77777777" w:rsidR="00192DD6" w:rsidRPr="00AB5069" w:rsidRDefault="00192DD6" w:rsidP="009533F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rPr>
                          <w:t>Маркетинг</w:t>
                        </w:r>
                        <w:r>
                          <w:rPr>
                            <w:rFonts w:ascii="Times New Roman" w:hAnsi="Times New Roman" w:cs="Times New Roman"/>
                            <w:bCs/>
                            <w:sz w:val="24"/>
                            <w:szCs w:val="24"/>
                            <w:lang w:val="kk-KZ"/>
                          </w:rPr>
                          <w:t>тік қызметтер</w:t>
                        </w:r>
                      </w:p>
                      <w:p w14:paraId="23DE0185" w14:textId="77777777" w:rsidR="00192DD6" w:rsidRPr="00AB5069" w:rsidRDefault="00192DD6" w:rsidP="009533F0">
                        <w:pPr>
                          <w:spacing w:after="0" w:line="240" w:lineRule="auto"/>
                          <w:jc w:val="center"/>
                          <w:rPr>
                            <w:rFonts w:ascii="Times New Roman" w:hAnsi="Times New Roman" w:cs="Times New Roman"/>
                            <w:bCs/>
                            <w:sz w:val="24"/>
                            <w:szCs w:val="24"/>
                            <w:lang w:val="kk-KZ"/>
                          </w:rPr>
                        </w:pPr>
                      </w:p>
                      <w:p w14:paraId="16ED010B" w14:textId="77777777" w:rsidR="00192DD6" w:rsidRPr="008743EE" w:rsidRDefault="00192DD6" w:rsidP="009533F0">
                        <w:pPr>
                          <w:spacing w:after="0" w:line="240" w:lineRule="auto"/>
                          <w:jc w:val="center"/>
                          <w:rPr>
                            <w:rFonts w:ascii="Times New Roman" w:hAnsi="Times New Roman" w:cs="Times New Roman"/>
                            <w:sz w:val="24"/>
                            <w:szCs w:val="24"/>
                          </w:rPr>
                        </w:pPr>
                      </w:p>
                    </w:txbxContent>
                  </v:textbox>
                </v:roundrect>
                <v:roundrect id="AutoShape 12" o:spid="_x0000_s1298" style="position:absolute;left:32004;top:20571;width:32004;height:1258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pkMcYA&#10;AADeAAAADwAAAGRycy9kb3ducmV2LnhtbESPQUvDQBSE7wX/w/IEb+2ugdqYdltEULyJqQePz+xr&#10;Esy+TXc3afTXu4VCj8PMfMNsdpPtxEg+tI413C8UCOLKmZZrDZ/7l3kOIkRkg51j0vBLAXbbm9kG&#10;C+NO/EFjGWuRIBwK1NDE2BdShqohi2HheuLkHZy3GJP0tTQeTwluO5kp9SAttpwWGuzpuaHqpxys&#10;hsqoQfmv8f3xexnLv3E4snw9an13Oz2tQUSa4jV8ab8ZDVmWr5ZwvpOugN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pkMcYAAADeAAAADwAAAAAAAAAAAAAAAACYAgAAZHJz&#10;L2Rvd25yZXYueG1sUEsFBgAAAAAEAAQA9QAAAIsDAAAAAA==&#10;">
                  <v:textbox>
                    <w:txbxContent>
                      <w:p w14:paraId="1D4DBF8A" w14:textId="77777777" w:rsidR="00192DD6" w:rsidRPr="008743EE" w:rsidRDefault="00192DD6" w:rsidP="009533F0">
                        <w:pPr>
                          <w:spacing w:after="0" w:line="240" w:lineRule="auto"/>
                          <w:jc w:val="center"/>
                          <w:rPr>
                            <w:rFonts w:ascii="Times New Roman" w:hAnsi="Times New Roman" w:cs="Times New Roman"/>
                            <w:b/>
                            <w:bCs/>
                            <w:sz w:val="24"/>
                            <w:szCs w:val="24"/>
                          </w:rPr>
                        </w:pPr>
                      </w:p>
                      <w:p w14:paraId="4AB9E1FB" w14:textId="77777777" w:rsidR="00192DD6" w:rsidRPr="00327A17" w:rsidRDefault="00192DD6" w:rsidP="009533F0">
                        <w:pPr>
                          <w:spacing w:after="0" w:line="240" w:lineRule="auto"/>
                          <w:rPr>
                            <w:rFonts w:ascii="Times New Roman" w:hAnsi="Times New Roman" w:cs="Times New Roman"/>
                            <w:bCs/>
                            <w:sz w:val="24"/>
                            <w:szCs w:val="24"/>
                            <w:lang w:val="kk-KZ"/>
                          </w:rPr>
                        </w:pPr>
                        <w:r>
                          <w:rPr>
                            <w:rFonts w:ascii="Times New Roman" w:hAnsi="Times New Roman" w:cs="Times New Roman"/>
                            <w:color w:val="000000"/>
                            <w:kern w:val="24"/>
                            <w:sz w:val="24"/>
                            <w:szCs w:val="24"/>
                            <w:lang w:val="kk-KZ"/>
                          </w:rPr>
                          <w:t xml:space="preserve"> «КормСнабТастө</w:t>
                        </w:r>
                        <w:r w:rsidRPr="008743EE">
                          <w:rPr>
                            <w:rFonts w:ascii="Times New Roman" w:hAnsi="Times New Roman" w:cs="Times New Roman"/>
                            <w:color w:val="000000"/>
                            <w:kern w:val="24"/>
                            <w:sz w:val="24"/>
                            <w:szCs w:val="24"/>
                            <w:lang w:val="kk-KZ"/>
                          </w:rPr>
                          <w:t>бе</w:t>
                        </w:r>
                        <w:r w:rsidRPr="008743EE">
                          <w:rPr>
                            <w:rFonts w:ascii="Times New Roman" w:hAnsi="Times New Roman" w:cs="Times New Roman"/>
                            <w:color w:val="000000"/>
                            <w:kern w:val="24"/>
                            <w:sz w:val="24"/>
                            <w:szCs w:val="24"/>
                          </w:rPr>
                          <w:t>»</w:t>
                        </w:r>
                        <w:r>
                          <w:rPr>
                            <w:rFonts w:ascii="Times New Roman" w:hAnsi="Times New Roman" w:cs="Times New Roman"/>
                            <w:color w:val="000000"/>
                            <w:kern w:val="24"/>
                            <w:sz w:val="24"/>
                            <w:szCs w:val="24"/>
                            <w:lang w:val="kk-KZ"/>
                          </w:rPr>
                          <w:t xml:space="preserve"> АШӨК кооперативтік орталығының қызметі</w:t>
                        </w:r>
                      </w:p>
                      <w:p w14:paraId="581F33A6" w14:textId="77777777" w:rsidR="00192DD6" w:rsidRPr="008743EE" w:rsidRDefault="00192DD6" w:rsidP="009533F0">
                        <w:pPr>
                          <w:spacing w:after="0" w:line="240" w:lineRule="auto"/>
                          <w:jc w:val="center"/>
                          <w:rPr>
                            <w:rFonts w:ascii="Times New Roman" w:hAnsi="Times New Roman" w:cs="Times New Roman"/>
                            <w:sz w:val="24"/>
                            <w:szCs w:val="24"/>
                          </w:rPr>
                        </w:pPr>
                      </w:p>
                    </w:txbxContent>
                  </v:textbox>
                </v:roundrect>
                <v:line id="Line 13" o:spid="_x0000_s1299" style="position:absolute;visibility:visible;mso-wrap-style:square" from="56007,12567" to="56020,20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DyE8gAAADeAAAADwAAAGRycy9kb3ducmV2LnhtbESPQWvCQBSE74X+h+UVeqsbU0gluopU&#10;BO2hVFvQ4zP7TGKzb8PuNkn/vSsUehxm5htmthhMIzpyvrasYDxKQBAXVtdcKvj6XD9NQPiArLGx&#10;TAp+ycNifn83w1zbnnfU7UMpIoR9jgqqENpcSl9UZNCPbEscvbN1BkOUrpTaYR/hppFpkmTSYM1x&#10;ocKWXisqvvc/RsH780fWLbdvm+GwzU7Fanc6Xnqn1OPDsJyCCDSE//Bfe6MVpOnkJYPbnXgF5PwK&#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EDyE8gAAADeAAAADwAAAAAA&#10;AAAAAAAAAAChAgAAZHJzL2Rvd25yZXYueG1sUEsFBgAAAAAEAAQA+QAAAJYDAAAAAA==&#10;"/>
                <v:line id="Line 14" o:spid="_x0000_s1300" style="position:absolute;visibility:visible;mso-wrap-style:square" from="36577,11430" to="36591,20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xXiMkAAADeAAAADwAAAGRycy9kb3ducmV2LnhtbESPQUvDQBSE74L/YXmCN7sxQhrSbktp&#10;EVoPYmuhPb5mn0k0+zbsrkn8965Q8DjMzDfMfDmaVvTkfGNZweMkAUFcWt1wpeD4/vyQg/ABWWNr&#10;mRT8kIfl4vZmjoW2A++pP4RKRAj7AhXUIXSFlL6syaCf2I44eh/WGQxRukpqh0OEm1amSZJJgw3H&#10;hRo7WtdUfh2+jYLXp7esX+1etuNpl13Kzf5y/hycUvd342oGItAY/sPX9lYrSNN8OoW/O/EKyMU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sMV4jJAAAA3gAAAA8AAAAA&#10;AAAAAAAAAAAAoQIAAGRycy9kb3ducmV2LnhtbFBLBQYAAAAABAAEAPkAAACXAwAAAAA=&#10;"/>
                <v:line id="Line 15" o:spid="_x0000_s1301" style="position:absolute;flip:y;visibility:visible;mso-wrap-style:square" from="36577,33152" to="36591,37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Y6lsUAAADeAAAADwAAAGRycy9kb3ducmV2LnhtbERPz2vCMBS+C/sfwht4GZqujK12RpHB&#10;YAcv01Hx9mzemtLmpUuidv/9chh4/Ph+L9ej7cWFfGgdK3icZyCIa6dbbhR87d9nBYgQkTX2jknB&#10;LwVYr+4mSyy1u/InXXaxESmEQ4kKTIxDKWWoDVkMczcQJ+7beYsxQd9I7fGawm0v8yx7lhZbTg0G&#10;B3ozVHe7s1Ugi+3Dj9+cnrqqOxwWpqqr4bhVano/bl5BRBrjTfzv/tAK8rx4SXvTnXQF5O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HY6lsUAAADeAAAADwAAAAAAAAAA&#10;AAAAAAChAgAAZHJzL2Rvd25yZXYueG1sUEsFBgAAAAAEAAQA+QAAAJMDAAAAAA==&#10;"/>
                <v:line id="Line 16" o:spid="_x0000_s1302" style="position:absolute;visibility:visible;mso-wrap-style:square" from="59434,33152" to="59447,37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d/MkAAADeAAAADwAAAGRycy9kb3ducmV2LnhtbESPT2vCQBTE74V+h+UVvNVNFaJEV5GW&#10;gvZQ6h/Q4zP7TNJm34bdNUm/fbcgeBxm5jfMfNmbWrTkfGVZwcswAUGcW11xoeCwf3+egvABWWNt&#10;mRT8kofl4vFhjpm2HW+p3YVCRAj7DBWUITSZlD4vyaAf2oY4ehfrDIYoXSG1wy7CTS1HSZJKgxXH&#10;hRIbei0p/9ldjYLP8VfarjYf6/64Sc/52/Z8+u6cUoOnfjUDEagP9/CtvdYKRuPJJIX/O/EKyMU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ovnfzJAAAA3gAAAA8AAAAA&#10;AAAAAAAAAAAAoQIAAGRycy9kb3ducmV2LnhtbFBLBQYAAAAABAAEAPkAAACXAwAAAAA=&#10;"/>
                <v:roundrect id="AutoShape 17" o:spid="_x0000_s1303" style="position:absolute;left:32004;top:4577;width:13721;height:912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swMsYA&#10;AADeAAAADwAAAGRycy9kb3ducmV2LnhtbESPQUvDQBSE74L/YXmCN7vbiqZNuy2loHgTo4ceX7Ov&#10;SWj2bbq7SaO/3hWEHoeZ+YZZbUbbioF8aBxrmE4UCOLSmYYrDV+fLw9zECEiG2wdk4ZvCrBZ396s&#10;MDfuwh80FLESCcIhRw11jF0uZShrshgmriNO3tF5izFJX0nj8ZLgtpUzpZ6lxYbTQo0d7WoqT0Vv&#10;NZRG9crvh/fF4SkWP0N/Zvl61vr+btwuQUQa4zX8334zGmaPWZbB3510Be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PswMsYAAADeAAAADwAAAAAAAAAAAAAAAACYAgAAZHJz&#10;L2Rvd25yZXYueG1sUEsFBgAAAAAEAAQA9QAAAIsDAAAAAA==&#10;">
                  <v:textbox>
                    <w:txbxContent>
                      <w:p w14:paraId="400D3C80" w14:textId="77777777" w:rsidR="00192DD6" w:rsidRPr="00327A17" w:rsidRDefault="00192DD6" w:rsidP="009533F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Материалды-техникалық </w:t>
                        </w:r>
                      </w:p>
                      <w:p w14:paraId="56D6C221" w14:textId="77777777" w:rsidR="00192DD6" w:rsidRPr="00327A17" w:rsidRDefault="00192DD6" w:rsidP="009533F0">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lang w:val="kk-KZ"/>
                          </w:rPr>
                          <w:t>құралдармен</w:t>
                        </w:r>
                      </w:p>
                      <w:p w14:paraId="07E25EB5" w14:textId="77777777" w:rsidR="00192DD6" w:rsidRPr="00327A17" w:rsidRDefault="00192DD6" w:rsidP="009533F0">
                        <w:pPr>
                          <w:spacing w:after="0" w:line="240" w:lineRule="auto"/>
                          <w:jc w:val="center"/>
                          <w:rPr>
                            <w:rFonts w:ascii="Times New Roman" w:hAnsi="Times New Roman" w:cs="Times New Roman"/>
                            <w:b/>
                            <w:bCs/>
                            <w:sz w:val="24"/>
                            <w:szCs w:val="24"/>
                            <w:lang w:val="kk-KZ"/>
                          </w:rPr>
                        </w:pPr>
                        <w:r>
                          <w:rPr>
                            <w:rFonts w:ascii="Times New Roman" w:hAnsi="Times New Roman" w:cs="Times New Roman"/>
                            <w:bCs/>
                            <w:sz w:val="24"/>
                            <w:szCs w:val="24"/>
                            <w:lang w:val="kk-KZ"/>
                          </w:rPr>
                          <w:t>қамт.ету</w:t>
                        </w:r>
                      </w:p>
                      <w:p w14:paraId="1257FCC1" w14:textId="77777777" w:rsidR="00192DD6" w:rsidRPr="008743EE" w:rsidRDefault="00192DD6" w:rsidP="009533F0">
                        <w:pPr>
                          <w:spacing w:after="0" w:line="240" w:lineRule="auto"/>
                          <w:rPr>
                            <w:rFonts w:ascii="Times New Roman" w:hAnsi="Times New Roman" w:cs="Times New Roman"/>
                            <w:sz w:val="24"/>
                            <w:szCs w:val="24"/>
                          </w:rPr>
                        </w:pPr>
                      </w:p>
                    </w:txbxContent>
                  </v:textbox>
                </v:roundrect>
                <v:roundrect id="AutoShape 18" o:spid="_x0000_s1304" style="position:absolute;left:48006;top:4577;width:16002;height:912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SkQMMA&#10;AADeAAAADwAAAGRycy9kb3ducmV2LnhtbERPPW/CMBDdK/EfrKvUrdilKtAUgxASVTdE6NDxiK9J&#10;1PgcbCek/Ho8IDE+ve/FarCN6MmH2rGGl7ECQVw4U3Op4fuwfZ6DCBHZYOOYNPxTgNVy9LDAzLgz&#10;76nPYylSCIcMNVQxtpmUoajIYhi7ljhxv85bjAn6UhqP5xRuGzlRaiot1pwaKmxpU1Hxl3dWQ2FU&#10;p/xPv3s/vsX80ncnlp8nrZ8eh/UHiEhDvItv7i+jYfI6m6W96U66An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SkQMMAAADeAAAADwAAAAAAAAAAAAAAAACYAgAAZHJzL2Rv&#10;d25yZXYueG1sUEsFBgAAAAAEAAQA9QAAAIgDAAAAAA==&#10;">
                  <v:textbox>
                    <w:txbxContent>
                      <w:p w14:paraId="54883807" w14:textId="77777777" w:rsidR="00192DD6" w:rsidRPr="00327A17" w:rsidRDefault="00192DD6" w:rsidP="009533F0">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Өндірістік-техникалық қызмет көрсету</w:t>
                        </w:r>
                      </w:p>
                      <w:p w14:paraId="08DA3C10" w14:textId="77777777" w:rsidR="00192DD6" w:rsidRPr="008743EE" w:rsidRDefault="00192DD6" w:rsidP="009533F0">
                        <w:pPr>
                          <w:spacing w:after="0" w:line="240" w:lineRule="auto"/>
                          <w:rPr>
                            <w:rFonts w:ascii="Times New Roman" w:hAnsi="Times New Roman" w:cs="Times New Roman"/>
                            <w:sz w:val="24"/>
                            <w:szCs w:val="24"/>
                          </w:rPr>
                        </w:pPr>
                      </w:p>
                    </w:txbxContent>
                  </v:textbox>
                </v:roundrect>
                <v:line id="Line 19" o:spid="_x0000_s1305" style="position:absolute;visibility:visible;mso-wrap-style:square" from="25149,7104" to="32004,7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AJjskAAADeAAAADwAAAGRycy9kb3ducmV2LnhtbESPT2vCQBTE74V+h+UVequbKkRNXUVa&#10;CtpD8R/o8Zl9TdJm34bdbZJ+e1coeBxm5jfMbNGbWrTkfGVZwfMgAUGcW11xoeCwf3+agPABWWNt&#10;mRT8kYfF/P5uhpm2HW+p3YVCRAj7DBWUITSZlD4vyaAf2IY4el/WGQxRukJqh12Em1oOkySVBiuO&#10;CyU29FpS/rP7NQo+R5u0Xa4/Vv1xnZ7zt+359N05pR4f+uULiEB9uIX/2yutYDgaj6dwvROvgJx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uwCY7JAAAA3gAAAA8AAAAA&#10;AAAAAAAAAAAAoQIAAGRycy9kb3ducmV2LnhtbFBLBQYAAAAABAAEAPkAAACXAwAAAAA=&#10;"/>
                <v:line id="Line 20" o:spid="_x0000_s1306" style="position:absolute;visibility:visible;mso-wrap-style:square" from="25149,26286" to="32004,26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QNMcAAADeAAAADwAAAGRycy9kb3ducmV2LnhtbESPzWrCQBSF9wXfYbhCd3VShSjRUcRS&#10;0C6KpgVdXjPXJDVzJ8xMk/TtO4tCl4fzx7faDKYRHTlfW1bwPElAEBdW11wq+Px4fVqA8AFZY2OZ&#10;FPyQh8169LDCTNueT9TloRRxhH2GCqoQ2kxKX1Rk0E9sSxy9m3UGQ5SulNphH8dNI6dJkkqDNceH&#10;ClvaVVTc82+j4H12TLvt4W0/nA/ptXg5XS9fvVPqcTxslyACDeE//NfeawXT2XwRASJORAG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X9A0xwAAAN4AAAAPAAAAAAAA&#10;AAAAAAAAAKECAABkcnMvZG93bnJldi54bWxQSwUGAAAAAAQABAD5AAAAlQMAAAAA&#10;"/>
                <v:line id="Line 21" o:spid="_x0000_s1307" style="position:absolute;visibility:visible;mso-wrap-style:square" from="26283,41142" to="32004,41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N1r8gAAADeAAAADwAAAGRycy9kb3ducmV2LnhtbESPQWvCQBSE74X+h+UJvdWNCqlEV5GW&#10;gvYg1Rb0+Mw+k9js27C7TeK/7xYEj8PMfMPMl72pRUvOV5YVjIYJCOLc6ooLBd9f789TED4ga6wt&#10;k4IreVguHh/mmGnb8Y7afShEhLDPUEEZQpNJ6fOSDPqhbYijd7bOYIjSFVI77CLc1HKcJKk0WHFc&#10;KLGh15Lyn/2vUbCdfKbtavOx7g+b9JS/7U7HS+eUehr0qxmIQH24h2/ttVYwnrxMR/B/J14Bufg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BN1r8gAAADeAAAADwAAAAAA&#10;AAAAAAAAAAChAgAAZHJzL2Rvd25yZXYueG1sUEsFBgAAAAAEAAQA+QAAAJYDAAAAAA==&#10;"/>
                <v:line id="Line 22" o:spid="_x0000_s1308" style="position:absolute;visibility:visible;mso-wrap-style:square" from="64008,9141" to="66141,9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Hr2MgAAADeAAAADwAAAGRycy9kb3ducmV2LnhtbESPQWvCQBSE70L/w/IKvemmEaKkriIt&#10;BfUgagvt8Zl9TdJm34bdNYn/vlsQehxm5htmsRpMIzpyvras4HGSgCAurK65VPD+9jqeg/ABWWNj&#10;mRRcycNqeTdaYK5tz0fqTqEUEcI+RwVVCG0upS8qMugntiWO3pd1BkOUrpTaYR/hppFpkmTSYM1x&#10;ocKWnisqfk4Xo2A/PWTdervbDB/b7Fy8HM+f371T6uF+WD+BCDSE//CtvdEK0ulsnsLfnXgF5PI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MHr2MgAAADeAAAADwAAAAAA&#10;AAAAAAAAAAChAgAAZHJzL2Rvd25yZXYueG1sUEsFBgAAAAAEAAQA+QAAAJYDAAAAAA==&#10;"/>
                <v:line id="Line 23" o:spid="_x0000_s1309" style="position:absolute;visibility:visible;mso-wrap-style:square" from="64008,27437" to="68581,27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41OQ8gAAADeAAAADwAAAGRycy9kb3ducmV2LnhtbESPQWvCQBSE70L/w/IKvemmBqKkriIt&#10;BfUgagvt8Zl9TdJm34bdNYn/vlsQehxm5htmsRpMIzpyvras4HGSgCAurK65VPD+9jqeg/ABWWNj&#10;mRRcycNqeTdaYK5tz0fqTqEUEcI+RwVVCG0upS8qMugntiWO3pd1BkOUrpTaYR/hppHTJMmkwZrj&#10;QoUtPVdU/JwuRsE+PWTdervbDB/b7Fy8HM+f371T6uF+WD+BCDSE//CtvdEKpulsnsLfnXgF5PI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741OQ8gAAADeAAAADwAAAAAA&#10;AAAAAAAAAAChAgAAZHJzL2Rvd25yZXYueG1sUEsFBgAAAAAEAAQA+QAAAJYDAAAAAA==&#10;"/>
                <v:line id="Line 24" o:spid="_x0000_s1310" style="position:absolute;visibility:visible;mso-wrap-style:square" from="65154,42293" to="68581,42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TWN8kAAADeAAAADwAAAGRycy9kb3ducmV2LnhtbESPQWvCQBSE7wX/w/IEb3WjllSiq0iL&#10;oD2Uagv1+Mw+k2j2bdjdJum/7xYKPQ4z8w2zXPemFi05X1lWMBknIIhzqysuFHy8b+/nIHxA1lhb&#10;JgXf5GG9GtwtMdO24wO1x1CICGGfoYIyhCaT0uclGfRj2xBH72KdwRClK6R22EW4qeU0SVJpsOK4&#10;UGJDTyXlt+OXUfA6e0vbzf5l13/u03P+fDifrp1TajTsNwsQgfrwH/5r77SC6exx/gC/d+IVkK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Bk1jfJAAAA3gAAAA8AAAAA&#10;AAAAAAAAAAAAoQIAAGRycy9kb3ducmV2LnhtbFBLBQYAAAAABAAEAPkAAACXAwAAAAA=&#10;"/>
                <w10:anchorlock/>
              </v:group>
            </w:pict>
          </mc:Fallback>
        </mc:AlternateContent>
      </w:r>
    </w:p>
    <w:p w14:paraId="3921C481" w14:textId="50B64F52" w:rsidR="009533F0" w:rsidRPr="00B53E0B" w:rsidRDefault="00BC11AD" w:rsidP="009533F0">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15 сурет -</w:t>
      </w:r>
      <w:r w:rsidR="009533F0" w:rsidRPr="00B53E0B">
        <w:rPr>
          <w:rFonts w:ascii="Times New Roman" w:eastAsia="Times New Roman" w:hAnsi="Times New Roman" w:cs="Times New Roman"/>
          <w:sz w:val="28"/>
          <w:szCs w:val="28"/>
          <w:lang w:val="kk-KZ" w:eastAsia="ru-RU"/>
        </w:rPr>
        <w:t xml:space="preserve"> </w:t>
      </w:r>
      <w:r w:rsidR="009533F0" w:rsidRPr="00B53E0B">
        <w:rPr>
          <w:rFonts w:ascii="Times New Roman" w:hAnsi="Times New Roman" w:cs="Times New Roman"/>
          <w:kern w:val="24"/>
          <w:sz w:val="28"/>
          <w:szCs w:val="28"/>
          <w:lang w:val="kk-KZ"/>
        </w:rPr>
        <w:t xml:space="preserve"> «КормСнабТастөбе» АШӨК  кооперативтік сервистік орталығының негізгі қызметі</w:t>
      </w:r>
    </w:p>
    <w:p w14:paraId="7D0DE05E" w14:textId="77777777" w:rsidR="00BC11AD" w:rsidRPr="00BC11AD" w:rsidRDefault="00BC11AD" w:rsidP="00BC11AD">
      <w:pPr>
        <w:pStyle w:val="a9"/>
        <w:spacing w:before="0" w:beforeAutospacing="0" w:after="0" w:afterAutospacing="0"/>
        <w:jc w:val="center"/>
        <w:rPr>
          <w:sz w:val="28"/>
          <w:szCs w:val="28"/>
          <w:lang w:val="kk-KZ"/>
        </w:rPr>
      </w:pPr>
      <w:r w:rsidRPr="00BC11AD">
        <w:rPr>
          <w:sz w:val="28"/>
          <w:szCs w:val="28"/>
          <w:lang w:val="kk-KZ"/>
        </w:rPr>
        <w:t>Ескерту - [136] шаруашалық деректері негізінде автормен құрастырылған</w:t>
      </w:r>
    </w:p>
    <w:p w14:paraId="5F7C531E" w14:textId="77777777" w:rsidR="009533F0" w:rsidRPr="00B53E0B" w:rsidRDefault="009533F0" w:rsidP="009533F0">
      <w:pPr>
        <w:spacing w:after="0" w:line="240" w:lineRule="auto"/>
        <w:jc w:val="center"/>
        <w:rPr>
          <w:rFonts w:ascii="Times New Roman" w:eastAsia="Times New Roman" w:hAnsi="Times New Roman" w:cs="Times New Roman"/>
          <w:sz w:val="28"/>
          <w:szCs w:val="28"/>
          <w:lang w:val="kk-KZ" w:eastAsia="ru-RU"/>
        </w:rPr>
      </w:pPr>
    </w:p>
    <w:p w14:paraId="3F8D7FF6" w14:textId="77777777" w:rsidR="009533F0" w:rsidRPr="00B53E0B" w:rsidRDefault="009533F0" w:rsidP="009533F0">
      <w:pPr>
        <w:spacing w:after="0" w:line="240" w:lineRule="auto"/>
        <w:jc w:val="center"/>
        <w:rPr>
          <w:rFonts w:ascii="Times New Roman" w:eastAsia="Times New Roman" w:hAnsi="Times New Roman" w:cs="Times New Roman"/>
          <w:sz w:val="28"/>
          <w:szCs w:val="28"/>
          <w:lang w:val="kk-KZ" w:eastAsia="ru-RU"/>
        </w:rPr>
        <w:sectPr w:rsidR="009533F0" w:rsidRPr="00B53E0B" w:rsidSect="009A5C37">
          <w:pgSz w:w="16838" w:h="11906" w:orient="landscape"/>
          <w:pgMar w:top="1134" w:right="567" w:bottom="1134" w:left="1701" w:header="709" w:footer="709" w:gutter="0"/>
          <w:cols w:space="708"/>
          <w:titlePg/>
          <w:docGrid w:linePitch="360"/>
        </w:sectPr>
      </w:pPr>
    </w:p>
    <w:p w14:paraId="3272E6F2"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noProof/>
          <w:sz w:val="20"/>
          <w:szCs w:val="20"/>
          <w:lang w:eastAsia="ru-RU"/>
        </w:rPr>
        <w:lastRenderedPageBreak/>
        <mc:AlternateContent>
          <mc:Choice Requires="wps">
            <w:drawing>
              <wp:anchor distT="0" distB="0" distL="114300" distR="114300" simplePos="0" relativeHeight="251746304" behindDoc="0" locked="0" layoutInCell="0" allowOverlap="1" wp14:anchorId="7CCA8A03" wp14:editId="011D9B84">
                <wp:simplePos x="0" y="0"/>
                <wp:positionH relativeFrom="column">
                  <wp:posOffset>678180</wp:posOffset>
                </wp:positionH>
                <wp:positionV relativeFrom="paragraph">
                  <wp:posOffset>60960</wp:posOffset>
                </wp:positionV>
                <wp:extent cx="5036820" cy="727710"/>
                <wp:effectExtent l="0" t="0" r="11430" b="15240"/>
                <wp:wrapNone/>
                <wp:docPr id="23807" name="Прямоугольник 238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6820" cy="727710"/>
                        </a:xfrm>
                        <a:prstGeom prst="rect">
                          <a:avLst/>
                        </a:prstGeom>
                        <a:solidFill>
                          <a:srgbClr val="99CC00"/>
                        </a:solidFill>
                        <a:ln w="9525">
                          <a:solidFill>
                            <a:srgbClr val="000000"/>
                          </a:solidFill>
                          <a:miter lim="800000"/>
                          <a:headEnd/>
                          <a:tailEnd/>
                        </a:ln>
                      </wps:spPr>
                      <wps:txbx>
                        <w:txbxContent>
                          <w:p w14:paraId="373EEB49" w14:textId="77777777" w:rsidR="00D46CFF" w:rsidRPr="002B07BB" w:rsidRDefault="00D46CFF" w:rsidP="009533F0">
                            <w:pPr>
                              <w:pStyle w:val="BodyText21"/>
                              <w:ind w:firstLine="0"/>
                              <w:jc w:val="center"/>
                              <w:rPr>
                                <w:sz w:val="24"/>
                                <w:szCs w:val="24"/>
                                <w:lang w:val="kk-KZ"/>
                              </w:rPr>
                            </w:pPr>
                            <w:r w:rsidRPr="002B07BB">
                              <w:rPr>
                                <w:sz w:val="24"/>
                                <w:szCs w:val="24"/>
                              </w:rPr>
                              <w:t>Кооператив</w:t>
                            </w:r>
                            <w:r w:rsidRPr="002B07BB">
                              <w:rPr>
                                <w:sz w:val="24"/>
                                <w:szCs w:val="24"/>
                                <w:lang w:val="kk-KZ"/>
                              </w:rPr>
                              <w:t xml:space="preserve"> құрылтайшыларының жалпы жиналысы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807" o:spid="_x0000_s1311" style="position:absolute;left:0;text-align:left;margin-left:53.4pt;margin-top:4.8pt;width:396.6pt;height:57.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" o:allowincell="f" fillcolor="#9c0">
                <v:textbox>
                  <w:txbxContent>
                    <w:p w14:paraId="373EEB49" w14:textId="77777777" w:rsidR="00192DD6" w:rsidRPr="002B07BB" w:rsidRDefault="00192DD6" w:rsidP="009533F0">
                      <w:pPr>
                        <w:pStyle w:val="BodyText21"/>
                        <w:ind w:firstLine="0"/>
                        <w:jc w:val="center"/>
                        <w:rPr>
                          <w:sz w:val="24"/>
                          <w:szCs w:val="24"/>
                          <w:lang w:val="kk-KZ"/>
                        </w:rPr>
                      </w:pPr>
                      <w:r w:rsidRPr="002B07BB">
                        <w:rPr>
                          <w:sz w:val="24"/>
                          <w:szCs w:val="24"/>
                        </w:rPr>
                        <w:t>Кооператив</w:t>
                      </w:r>
                      <w:r w:rsidRPr="002B07BB">
                        <w:rPr>
                          <w:sz w:val="24"/>
                          <w:szCs w:val="24"/>
                          <w:lang w:val="kk-KZ"/>
                        </w:rPr>
                        <w:t xml:space="preserve"> құрылтайшыларының жалпы жиналысы</w:t>
                      </w:r>
                    </w:p>
                  </w:txbxContent>
                </v:textbox>
              </v:rect>
            </w:pict>
          </mc:Fallback>
        </mc:AlternateContent>
      </w:r>
    </w:p>
    <w:p w14:paraId="7D129EF0"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p>
    <w:p w14:paraId="4E6852E6" w14:textId="77777777" w:rsidR="009533F0" w:rsidRPr="00B53E0B" w:rsidRDefault="009533F0" w:rsidP="009533F0">
      <w:pPr>
        <w:spacing w:after="0" w:line="240" w:lineRule="auto"/>
        <w:ind w:right="43"/>
        <w:jc w:val="both"/>
        <w:rPr>
          <w:rFonts w:ascii="Times New Roman" w:eastAsia="Times New Roman" w:hAnsi="Times New Roman" w:cs="Times New Roman"/>
          <w:noProof/>
          <w:snapToGrid w:val="0"/>
          <w:sz w:val="28"/>
          <w:szCs w:val="20"/>
          <w:lang w:val="kk-KZ" w:eastAsia="ru-RU"/>
        </w:rPr>
      </w:pPr>
    </w:p>
    <w:p w14:paraId="1341292F" w14:textId="77777777" w:rsidR="009533F0" w:rsidRPr="00B53E0B" w:rsidRDefault="009533F0" w:rsidP="009533F0">
      <w:pPr>
        <w:spacing w:after="120" w:line="240" w:lineRule="auto"/>
        <w:ind w:left="-567" w:right="43" w:firstLine="851"/>
        <w:rPr>
          <w:rFonts w:ascii="Times New Roman" w:eastAsia="Batang" w:hAnsi="Times New Roman" w:cs="Times New Roman"/>
          <w:b/>
          <w:sz w:val="24"/>
          <w:szCs w:val="24"/>
          <w:lang w:val="kk-KZ" w:eastAsia="ko-KR"/>
        </w:rPr>
      </w:pPr>
    </w:p>
    <w:p w14:paraId="45D5AB91" w14:textId="77777777" w:rsidR="009533F0" w:rsidRPr="00B53E0B" w:rsidRDefault="009533F0" w:rsidP="009533F0">
      <w:pPr>
        <w:spacing w:after="0" w:line="240" w:lineRule="auto"/>
        <w:jc w:val="center"/>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97504" behindDoc="0" locked="0" layoutInCell="1" allowOverlap="1" wp14:anchorId="67E3C555" wp14:editId="2816386E">
                <wp:simplePos x="0" y="0"/>
                <wp:positionH relativeFrom="column">
                  <wp:posOffset>4457700</wp:posOffset>
                </wp:positionH>
                <wp:positionV relativeFrom="paragraph">
                  <wp:posOffset>115570</wp:posOffset>
                </wp:positionV>
                <wp:extent cx="1257300" cy="571500"/>
                <wp:effectExtent l="0" t="0" r="19050" b="19050"/>
                <wp:wrapNone/>
                <wp:docPr id="23808" name="Прямоугольник 238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71500"/>
                        </a:xfrm>
                        <a:prstGeom prst="rect">
                          <a:avLst/>
                        </a:prstGeom>
                        <a:solidFill>
                          <a:srgbClr val="FFFFFF"/>
                        </a:solidFill>
                        <a:ln w="9525">
                          <a:solidFill>
                            <a:srgbClr val="000000"/>
                          </a:solidFill>
                          <a:miter lim="800000"/>
                          <a:headEnd/>
                          <a:tailEnd/>
                        </a:ln>
                      </wps:spPr>
                      <wps:txbx>
                        <w:txbxContent>
                          <w:p w14:paraId="03D50F36" w14:textId="77777777" w:rsidR="00D46CFF" w:rsidRPr="002B07BB" w:rsidRDefault="00D46CFF" w:rsidP="009533F0">
                            <w:pPr>
                              <w:spacing w:after="0" w:line="240" w:lineRule="auto"/>
                              <w:jc w:val="center"/>
                              <w:rPr>
                                <w:rFonts w:ascii="Times New Roman" w:hAnsi="Times New Roman" w:cs="Times New Roman"/>
                                <w:sz w:val="24"/>
                                <w:szCs w:val="24"/>
                              </w:rPr>
                            </w:pPr>
                            <w:r w:rsidRPr="002B07BB">
                              <w:rPr>
                                <w:rFonts w:ascii="Times New Roman" w:hAnsi="Times New Roman" w:cs="Times New Roman"/>
                                <w:sz w:val="24"/>
                                <w:szCs w:val="24"/>
                              </w:rPr>
                              <w:t>Ревизи</w:t>
                            </w:r>
                            <w:r w:rsidRPr="002B07BB">
                              <w:rPr>
                                <w:rFonts w:ascii="Times New Roman" w:hAnsi="Times New Roman" w:cs="Times New Roman"/>
                                <w:sz w:val="24"/>
                                <w:szCs w:val="24"/>
                                <w:lang w:val="kk-KZ"/>
                              </w:rPr>
                              <w:t>ялық</w:t>
                            </w:r>
                            <w:r w:rsidRPr="002B07BB">
                              <w:rPr>
                                <w:rFonts w:ascii="Times New Roman" w:hAnsi="Times New Roman" w:cs="Times New Roman"/>
                                <w:sz w:val="24"/>
                                <w:szCs w:val="24"/>
                              </w:rPr>
                              <w:t xml:space="preserve"> комиссия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808" o:spid="_x0000_s1312" style="position:absolute;left:0;text-align:left;margin-left:351pt;margin-top:9.1pt;width:99pt;height:4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">
                <v:textbox>
                  <w:txbxContent>
                    <w:p w14:paraId="03D50F36" w14:textId="77777777" w:rsidR="00192DD6" w:rsidRPr="002B07BB" w:rsidRDefault="00192DD6" w:rsidP="009533F0">
                      <w:pPr>
                        <w:spacing w:after="0" w:line="240" w:lineRule="auto"/>
                        <w:jc w:val="center"/>
                        <w:rPr>
                          <w:rFonts w:ascii="Times New Roman" w:hAnsi="Times New Roman" w:cs="Times New Roman"/>
                          <w:sz w:val="24"/>
                          <w:szCs w:val="24"/>
                        </w:rPr>
                      </w:pPr>
                      <w:r w:rsidRPr="002B07BB">
                        <w:rPr>
                          <w:rFonts w:ascii="Times New Roman" w:hAnsi="Times New Roman" w:cs="Times New Roman"/>
                          <w:sz w:val="24"/>
                          <w:szCs w:val="24"/>
                        </w:rPr>
                        <w:t>Ревизи</w:t>
                      </w:r>
                      <w:r w:rsidRPr="002B07BB">
                        <w:rPr>
                          <w:rFonts w:ascii="Times New Roman" w:hAnsi="Times New Roman" w:cs="Times New Roman"/>
                          <w:sz w:val="24"/>
                          <w:szCs w:val="24"/>
                          <w:lang w:val="kk-KZ"/>
                        </w:rPr>
                        <w:t>ялық</w:t>
                      </w:r>
                      <w:r w:rsidRPr="002B07BB">
                        <w:rPr>
                          <w:rFonts w:ascii="Times New Roman" w:hAnsi="Times New Roman" w:cs="Times New Roman"/>
                          <w:sz w:val="24"/>
                          <w:szCs w:val="24"/>
                        </w:rPr>
                        <w:t xml:space="preserve"> комиссия</w:t>
                      </w:r>
                    </w:p>
                  </w:txbxContent>
                </v:textbox>
              </v:rect>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96480" behindDoc="0" locked="0" layoutInCell="1" allowOverlap="1" wp14:anchorId="777F9E23" wp14:editId="75E29E2C">
                <wp:simplePos x="0" y="0"/>
                <wp:positionH relativeFrom="column">
                  <wp:posOffset>1600200</wp:posOffset>
                </wp:positionH>
                <wp:positionV relativeFrom="paragraph">
                  <wp:posOffset>25400</wp:posOffset>
                </wp:positionV>
                <wp:extent cx="2514600" cy="342900"/>
                <wp:effectExtent l="0" t="0" r="19050" b="19050"/>
                <wp:wrapNone/>
                <wp:docPr id="23809" name="Прямоугольник 238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rect">
                          <a:avLst/>
                        </a:prstGeom>
                        <a:solidFill>
                          <a:srgbClr val="FFFFFF"/>
                        </a:solidFill>
                        <a:ln w="9525">
                          <a:solidFill>
                            <a:srgbClr val="000000"/>
                          </a:solidFill>
                          <a:miter lim="800000"/>
                          <a:headEnd/>
                          <a:tailEnd/>
                        </a:ln>
                      </wps:spPr>
                      <wps:txbx>
                        <w:txbxContent>
                          <w:p w14:paraId="1FB54D3B" w14:textId="77777777" w:rsidR="00D46CFF" w:rsidRPr="002B07BB" w:rsidRDefault="00D46CFF" w:rsidP="009533F0">
                            <w:pPr>
                              <w:jc w:val="center"/>
                              <w:rPr>
                                <w:rFonts w:ascii="Times New Roman" w:hAnsi="Times New Roman" w:cs="Times New Roman"/>
                                <w:sz w:val="24"/>
                                <w:szCs w:val="24"/>
                                <w:lang w:val="kk-KZ"/>
                              </w:rPr>
                            </w:pPr>
                            <w:r w:rsidRPr="002B07BB">
                              <w:rPr>
                                <w:rFonts w:ascii="Times New Roman" w:hAnsi="Times New Roman" w:cs="Times New Roman"/>
                                <w:sz w:val="24"/>
                                <w:szCs w:val="24"/>
                              </w:rPr>
                              <w:t>Бас</w:t>
                            </w:r>
                            <w:r w:rsidRPr="002B07BB">
                              <w:rPr>
                                <w:rFonts w:ascii="Times New Roman" w:hAnsi="Times New Roman" w:cs="Times New Roman"/>
                                <w:sz w:val="24"/>
                                <w:szCs w:val="24"/>
                                <w:lang w:val="kk-KZ"/>
                              </w:rPr>
                              <w:t>қа</w:t>
                            </w:r>
                            <w:r w:rsidRPr="002B07BB">
                              <w:rPr>
                                <w:rFonts w:ascii="Times New Roman" w:hAnsi="Times New Roman" w:cs="Times New Roman"/>
                                <w:sz w:val="24"/>
                                <w:szCs w:val="24"/>
                              </w:rPr>
                              <w:t>рма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809" o:spid="_x0000_s1313" style="position:absolute;left:0;text-align:left;margin-left:126pt;margin-top:2pt;width:198pt;height:27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">
                <v:textbox>
                  <w:txbxContent>
                    <w:p w14:paraId="1FB54D3B" w14:textId="77777777" w:rsidR="00192DD6" w:rsidRPr="002B07BB" w:rsidRDefault="00192DD6" w:rsidP="009533F0">
                      <w:pPr>
                        <w:jc w:val="center"/>
                        <w:rPr>
                          <w:rFonts w:ascii="Times New Roman" w:hAnsi="Times New Roman" w:cs="Times New Roman"/>
                          <w:sz w:val="24"/>
                          <w:szCs w:val="24"/>
                          <w:lang w:val="kk-KZ"/>
                        </w:rPr>
                      </w:pPr>
                      <w:r w:rsidRPr="002B07BB">
                        <w:rPr>
                          <w:rFonts w:ascii="Times New Roman" w:hAnsi="Times New Roman" w:cs="Times New Roman"/>
                          <w:sz w:val="24"/>
                          <w:szCs w:val="24"/>
                        </w:rPr>
                        <w:t>Бас</w:t>
                      </w:r>
                      <w:r w:rsidRPr="002B07BB">
                        <w:rPr>
                          <w:rFonts w:ascii="Times New Roman" w:hAnsi="Times New Roman" w:cs="Times New Roman"/>
                          <w:sz w:val="24"/>
                          <w:szCs w:val="24"/>
                          <w:lang w:val="kk-KZ"/>
                        </w:rPr>
                        <w:t>қа</w:t>
                      </w:r>
                      <w:r w:rsidRPr="002B07BB">
                        <w:rPr>
                          <w:rFonts w:ascii="Times New Roman" w:hAnsi="Times New Roman" w:cs="Times New Roman"/>
                          <w:sz w:val="24"/>
                          <w:szCs w:val="24"/>
                        </w:rPr>
                        <w:t>рма</w:t>
                      </w:r>
                    </w:p>
                  </w:txbxContent>
                </v:textbox>
              </v:rect>
            </w:pict>
          </mc:Fallback>
        </mc:AlternateContent>
      </w:r>
    </w:p>
    <w:p w14:paraId="3123BC0F"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4294967294" distB="4294967294" distL="114300" distR="114300" simplePos="0" relativeHeight="251798528" behindDoc="0" locked="0" layoutInCell="1" allowOverlap="1" wp14:anchorId="11DAE8C3" wp14:editId="16202E2D">
                <wp:simplePos x="0" y="0"/>
                <wp:positionH relativeFrom="column">
                  <wp:posOffset>4114800</wp:posOffset>
                </wp:positionH>
                <wp:positionV relativeFrom="paragraph">
                  <wp:posOffset>25399</wp:posOffset>
                </wp:positionV>
                <wp:extent cx="342900" cy="0"/>
                <wp:effectExtent l="0" t="0" r="19050" b="19050"/>
                <wp:wrapNone/>
                <wp:docPr id="23810" name="Прямая соединительная линия 238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10" o:spid="_x0000_s1026" style="position:absolute;z-index:251798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24pt,2pt" to="351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"/>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59616" behindDoc="0" locked="0" layoutInCell="1" allowOverlap="1" wp14:anchorId="6B9823B3" wp14:editId="469E8270">
                <wp:simplePos x="0" y="0"/>
                <wp:positionH relativeFrom="column">
                  <wp:posOffset>2857499</wp:posOffset>
                </wp:positionH>
                <wp:positionV relativeFrom="paragraph">
                  <wp:posOffset>163830</wp:posOffset>
                </wp:positionV>
                <wp:extent cx="0" cy="204470"/>
                <wp:effectExtent l="0" t="0" r="19050" b="24130"/>
                <wp:wrapNone/>
                <wp:docPr id="23811" name="Прямая соединительная линия 238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44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11" o:spid="_x0000_s1026" style="position:absolute;z-index:2517596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5pt,12.9pt" to="22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"/>
            </w:pict>
          </mc:Fallback>
        </mc:AlternateContent>
      </w:r>
    </w:p>
    <w:p w14:paraId="42F251E2"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47328" behindDoc="0" locked="0" layoutInCell="1" allowOverlap="1" wp14:anchorId="49FED8A1" wp14:editId="50C97F70">
                <wp:simplePos x="0" y="0"/>
                <wp:positionH relativeFrom="column">
                  <wp:posOffset>1600200</wp:posOffset>
                </wp:positionH>
                <wp:positionV relativeFrom="paragraph">
                  <wp:posOffset>163830</wp:posOffset>
                </wp:positionV>
                <wp:extent cx="2514600" cy="457200"/>
                <wp:effectExtent l="0" t="0" r="19050" b="19050"/>
                <wp:wrapNone/>
                <wp:docPr id="23812" name="Прямоугольник 238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457200"/>
                        </a:xfrm>
                        <a:prstGeom prst="rect">
                          <a:avLst/>
                        </a:prstGeom>
                        <a:solidFill>
                          <a:srgbClr val="33CCCC"/>
                        </a:solidFill>
                        <a:ln w="9525">
                          <a:solidFill>
                            <a:srgbClr val="000000"/>
                          </a:solidFill>
                          <a:miter lim="800000"/>
                          <a:headEnd/>
                          <a:tailEnd/>
                        </a:ln>
                      </wps:spPr>
                      <wps:txbx>
                        <w:txbxContent>
                          <w:p w14:paraId="09609645" w14:textId="77777777" w:rsidR="00D46CFF" w:rsidRPr="002B07BB" w:rsidRDefault="00D46CFF" w:rsidP="009533F0">
                            <w:pPr>
                              <w:pStyle w:val="72"/>
                              <w:spacing w:line="220" w:lineRule="exact"/>
                              <w:rPr>
                                <w:sz w:val="24"/>
                                <w:szCs w:val="24"/>
                              </w:rPr>
                            </w:pPr>
                            <w:r w:rsidRPr="002B07BB">
                              <w:rPr>
                                <w:sz w:val="24"/>
                                <w:szCs w:val="24"/>
                                <w:lang w:val="kk-KZ"/>
                              </w:rPr>
                              <w:t>Атқарушы</w:t>
                            </w:r>
                            <w:r w:rsidRPr="002B07BB">
                              <w:rPr>
                                <w:sz w:val="24"/>
                                <w:szCs w:val="24"/>
                              </w:rPr>
                              <w:t xml:space="preserve"> директор </w:t>
                            </w:r>
                          </w:p>
                          <w:p w14:paraId="597193A1" w14:textId="77777777" w:rsidR="00D46CFF" w:rsidRPr="002B07BB" w:rsidRDefault="00D46CFF" w:rsidP="009533F0">
                            <w:pPr>
                              <w:pStyle w:val="72"/>
                              <w:spacing w:line="220" w:lineRule="exact"/>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812" o:spid="_x0000_s1314" style="position:absolute;left:0;text-align:left;margin-left:126pt;margin-top:12.9pt;width:198pt;height:3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" fillcolor="#3cc">
                <v:textbox>
                  <w:txbxContent>
                    <w:p w14:paraId="09609645" w14:textId="77777777" w:rsidR="00192DD6" w:rsidRPr="002B07BB" w:rsidRDefault="00192DD6" w:rsidP="009533F0">
                      <w:pPr>
                        <w:pStyle w:val="72"/>
                        <w:spacing w:line="220" w:lineRule="exact"/>
                        <w:rPr>
                          <w:sz w:val="24"/>
                          <w:szCs w:val="24"/>
                        </w:rPr>
                      </w:pPr>
                      <w:r w:rsidRPr="002B07BB">
                        <w:rPr>
                          <w:sz w:val="24"/>
                          <w:szCs w:val="24"/>
                          <w:lang w:val="kk-KZ"/>
                        </w:rPr>
                        <w:t>Атқарушы</w:t>
                      </w:r>
                      <w:r w:rsidRPr="002B07BB">
                        <w:rPr>
                          <w:sz w:val="24"/>
                          <w:szCs w:val="24"/>
                        </w:rPr>
                        <w:t xml:space="preserve"> директор </w:t>
                      </w:r>
                    </w:p>
                    <w:p w14:paraId="597193A1" w14:textId="77777777" w:rsidR="00192DD6" w:rsidRPr="002B07BB" w:rsidRDefault="00192DD6" w:rsidP="009533F0">
                      <w:pPr>
                        <w:pStyle w:val="72"/>
                        <w:spacing w:line="220" w:lineRule="exact"/>
                        <w:rPr>
                          <w:sz w:val="24"/>
                          <w:szCs w:val="24"/>
                        </w:rPr>
                      </w:pPr>
                    </w:p>
                  </w:txbxContent>
                </v:textbox>
              </v:rect>
            </w:pict>
          </mc:Fallback>
        </mc:AlternateContent>
      </w:r>
    </w:p>
    <w:p w14:paraId="653C1B0C"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99552" behindDoc="0" locked="0" layoutInCell="1" allowOverlap="1" wp14:anchorId="5D2ADB8E" wp14:editId="5035B7B1">
                <wp:simplePos x="0" y="0"/>
                <wp:positionH relativeFrom="column">
                  <wp:posOffset>4686299</wp:posOffset>
                </wp:positionH>
                <wp:positionV relativeFrom="paragraph">
                  <wp:posOffset>73660</wp:posOffset>
                </wp:positionV>
                <wp:extent cx="0" cy="457200"/>
                <wp:effectExtent l="0" t="0" r="19050" b="19050"/>
                <wp:wrapNone/>
                <wp:docPr id="23813" name="Прямая соединительная линия 238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13" o:spid="_x0000_s1026" style="position:absolute;flip:x y;z-index:2517995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69pt,5.8pt" to="369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"/>
            </w:pict>
          </mc:Fallback>
        </mc:AlternateContent>
      </w:r>
    </w:p>
    <w:p w14:paraId="4DE6944B"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p>
    <w:p w14:paraId="21D3E188"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55520" behindDoc="0" locked="0" layoutInCell="1" allowOverlap="1" wp14:anchorId="37D4EABA" wp14:editId="7E3DAAD9">
                <wp:simplePos x="0" y="0"/>
                <wp:positionH relativeFrom="column">
                  <wp:posOffset>2857499</wp:posOffset>
                </wp:positionH>
                <wp:positionV relativeFrom="paragraph">
                  <wp:posOffset>7620</wp:posOffset>
                </wp:positionV>
                <wp:extent cx="0" cy="252730"/>
                <wp:effectExtent l="0" t="0" r="19050" b="13970"/>
                <wp:wrapNone/>
                <wp:docPr id="23814" name="Прямая соединительная линия 238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2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14" o:spid="_x0000_s1026" style="position:absolute;flip:x;z-index:2517555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5pt,.6pt" to="22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"/>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58592" behindDoc="0" locked="0" layoutInCell="1" allowOverlap="1" wp14:anchorId="1ED03966" wp14:editId="3536CD8E">
                <wp:simplePos x="0" y="0"/>
                <wp:positionH relativeFrom="column">
                  <wp:posOffset>4800599</wp:posOffset>
                </wp:positionH>
                <wp:positionV relativeFrom="paragraph">
                  <wp:posOffset>146050</wp:posOffset>
                </wp:positionV>
                <wp:extent cx="0" cy="114300"/>
                <wp:effectExtent l="0" t="0" r="19050" b="19050"/>
                <wp:wrapNone/>
                <wp:docPr id="23815" name="Прямая соединительная линия 238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15" o:spid="_x0000_s1026" style="position:absolute;flip:x;z-index:2517585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78pt,11.5pt" to="378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"/>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57568" behindDoc="0" locked="0" layoutInCell="1" allowOverlap="1" wp14:anchorId="12788FB7" wp14:editId="362E0BC4">
                <wp:simplePos x="0" y="0"/>
                <wp:positionH relativeFrom="column">
                  <wp:posOffset>800099</wp:posOffset>
                </wp:positionH>
                <wp:positionV relativeFrom="paragraph">
                  <wp:posOffset>146050</wp:posOffset>
                </wp:positionV>
                <wp:extent cx="0" cy="114300"/>
                <wp:effectExtent l="0" t="0" r="19050" b="19050"/>
                <wp:wrapNone/>
                <wp:docPr id="23816" name="Прямая соединительная линия 238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16" o:spid="_x0000_s1026" style="position:absolute;z-index:2517575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3pt,11.5pt" to="6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"/>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4294967294" distB="4294967294" distL="114300" distR="114300" simplePos="0" relativeHeight="251756544" behindDoc="0" locked="0" layoutInCell="1" allowOverlap="1" wp14:anchorId="1F861F18" wp14:editId="77639ABB">
                <wp:simplePos x="0" y="0"/>
                <wp:positionH relativeFrom="column">
                  <wp:posOffset>800100</wp:posOffset>
                </wp:positionH>
                <wp:positionV relativeFrom="paragraph">
                  <wp:posOffset>146049</wp:posOffset>
                </wp:positionV>
                <wp:extent cx="4000500" cy="0"/>
                <wp:effectExtent l="0" t="0" r="19050" b="19050"/>
                <wp:wrapNone/>
                <wp:docPr id="23817" name="Прямая соединительная линия 238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17" o:spid="_x0000_s1026" style="position:absolute;flip:y;z-index:2517565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3pt,11.5pt" to="37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"/>
            </w:pict>
          </mc:Fallback>
        </mc:AlternateContent>
      </w:r>
    </w:p>
    <w:p w14:paraId="587FE18A"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49376" behindDoc="0" locked="0" layoutInCell="1" allowOverlap="1" wp14:anchorId="4333EEEB" wp14:editId="3A61984B">
                <wp:simplePos x="0" y="0"/>
                <wp:positionH relativeFrom="column">
                  <wp:posOffset>457200</wp:posOffset>
                </wp:positionH>
                <wp:positionV relativeFrom="paragraph">
                  <wp:posOffset>-630555</wp:posOffset>
                </wp:positionV>
                <wp:extent cx="685165" cy="2056765"/>
                <wp:effectExtent l="19050" t="19050" r="19685" b="19685"/>
                <wp:wrapNone/>
                <wp:docPr id="23820" name="Пятиугольник 238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395464">
                          <a:off x="0" y="0"/>
                          <a:ext cx="685165" cy="2056765"/>
                        </a:xfrm>
                        <a:prstGeom prst="homePlate">
                          <a:avLst>
                            <a:gd name="adj" fmla="val 25000"/>
                          </a:avLst>
                        </a:prstGeom>
                        <a:solidFill>
                          <a:srgbClr val="3366FF"/>
                        </a:solidFill>
                        <a:ln w="9525">
                          <a:solidFill>
                            <a:srgbClr val="000000"/>
                          </a:solidFill>
                          <a:miter lim="800000"/>
                          <a:headEnd/>
                          <a:tailEnd/>
                        </a:ln>
                      </wps:spPr>
                      <wps:txbx>
                        <w:txbxContent>
                          <w:p w14:paraId="75397B06" w14:textId="77777777" w:rsidR="00D46CFF" w:rsidRPr="002B07BB" w:rsidRDefault="00D46CFF" w:rsidP="009533F0">
                            <w:pPr>
                              <w:pStyle w:val="32"/>
                              <w:rPr>
                                <w:sz w:val="24"/>
                                <w:szCs w:val="24"/>
                                <w:lang w:val="kk-KZ"/>
                              </w:rPr>
                            </w:pPr>
                            <w:r w:rsidRPr="002B07BB">
                              <w:rPr>
                                <w:sz w:val="24"/>
                                <w:szCs w:val="24"/>
                                <w:lang w:val="kk-KZ"/>
                              </w:rPr>
                              <w:t>Өндірістік қызмет көрсету бөлімі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23820" o:spid="_x0000_s1315" type="#_x0000_t15" style="position:absolute;left:0;text-align:left;margin-left:36pt;margin-top:-49.65pt;width:53.95pt;height:161.95pt;rotation:5893285fd;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" fillcolor="#36f">
                <v:textbox>
                  <w:txbxContent>
                    <w:p w14:paraId="75397B06" w14:textId="77777777" w:rsidR="00192DD6" w:rsidRPr="002B07BB" w:rsidRDefault="00192DD6" w:rsidP="009533F0">
                      <w:pPr>
                        <w:pStyle w:val="32"/>
                        <w:rPr>
                          <w:sz w:val="24"/>
                          <w:szCs w:val="24"/>
                          <w:lang w:val="kk-KZ"/>
                        </w:rPr>
                      </w:pPr>
                      <w:r w:rsidRPr="002B07BB">
                        <w:rPr>
                          <w:sz w:val="24"/>
                          <w:szCs w:val="24"/>
                          <w:lang w:val="kk-KZ"/>
                        </w:rPr>
                        <w:t>Өндірістік қызмет көрсету бөлімі</w:t>
                      </w:r>
                    </w:p>
                  </w:txbxContent>
                </v:textbox>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53472" behindDoc="0" locked="0" layoutInCell="1" allowOverlap="1" wp14:anchorId="4D1C56CD" wp14:editId="533AE358">
                <wp:simplePos x="0" y="0"/>
                <wp:positionH relativeFrom="column">
                  <wp:posOffset>4628515</wp:posOffset>
                </wp:positionH>
                <wp:positionV relativeFrom="paragraph">
                  <wp:posOffset>-574040</wp:posOffset>
                </wp:positionV>
                <wp:extent cx="685800" cy="1943735"/>
                <wp:effectExtent l="18732" t="19368" r="18733" b="18732"/>
                <wp:wrapNone/>
                <wp:docPr id="23818" name="Пятиугольник 238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395464">
                          <a:off x="0" y="0"/>
                          <a:ext cx="685800" cy="1943735"/>
                        </a:xfrm>
                        <a:prstGeom prst="homePlate">
                          <a:avLst>
                            <a:gd name="adj" fmla="val 25000"/>
                          </a:avLst>
                        </a:prstGeom>
                        <a:solidFill>
                          <a:srgbClr val="3366FF"/>
                        </a:solidFill>
                        <a:ln w="9525">
                          <a:solidFill>
                            <a:srgbClr val="000000"/>
                          </a:solidFill>
                          <a:miter lim="800000"/>
                          <a:headEnd/>
                          <a:tailEnd/>
                        </a:ln>
                      </wps:spPr>
                      <wps:txbx>
                        <w:txbxContent>
                          <w:p w14:paraId="393198D4" w14:textId="77777777" w:rsidR="00D46CFF" w:rsidRPr="002B07BB" w:rsidRDefault="00D46CFF" w:rsidP="009533F0">
                            <w:pPr>
                              <w:pStyle w:val="32"/>
                              <w:rPr>
                                <w:sz w:val="24"/>
                                <w:szCs w:val="24"/>
                                <w:lang w:val="kk-KZ"/>
                              </w:rPr>
                            </w:pPr>
                            <w:r w:rsidRPr="002B07BB">
                              <w:rPr>
                                <w:sz w:val="24"/>
                                <w:szCs w:val="24"/>
                                <w:lang w:val="kk-KZ"/>
                              </w:rPr>
                              <w:t>Т</w:t>
                            </w:r>
                            <w:r w:rsidRPr="002B07BB">
                              <w:rPr>
                                <w:sz w:val="24"/>
                                <w:szCs w:val="24"/>
                              </w:rPr>
                              <w:t>ехни</w:t>
                            </w:r>
                            <w:r w:rsidRPr="002B07BB">
                              <w:rPr>
                                <w:sz w:val="24"/>
                                <w:szCs w:val="24"/>
                                <w:lang w:val="kk-KZ"/>
                              </w:rPr>
                              <w:t>калық қызмет көрсету бөлімі</w:t>
                            </w:r>
                          </w:p>
                          <w:p w14:paraId="3EC0DC66" w14:textId="77777777" w:rsidR="00D46CFF" w:rsidRPr="00842E00" w:rsidRDefault="00D46CFF" w:rsidP="009533F0">
                            <w:pPr>
                              <w:pStyle w:val="32"/>
                              <w:jc w:val="center"/>
                              <w:rPr>
                                <w:i/>
                                <w:sz w:val="24"/>
                                <w:szCs w:val="24"/>
                              </w:rPr>
                            </w:pPr>
                            <w:r w:rsidRPr="00842E00">
                              <w:rPr>
                                <w:i/>
                                <w:sz w:val="24"/>
                                <w:szCs w:val="24"/>
                              </w:rPr>
                              <w:t>сервиса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ятиугольник 23818" o:spid="_x0000_s1316" type="#_x0000_t15" style="position:absolute;left:0;text-align:left;margin-left:364.45pt;margin-top:-45.2pt;width:54pt;height:153.05pt;rotation:5893285fd;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" fillcolor="#36f">
                <v:textbox>
                  <w:txbxContent>
                    <w:p w14:paraId="393198D4" w14:textId="77777777" w:rsidR="00192DD6" w:rsidRPr="002B07BB" w:rsidRDefault="00192DD6" w:rsidP="009533F0">
                      <w:pPr>
                        <w:pStyle w:val="32"/>
                        <w:rPr>
                          <w:sz w:val="24"/>
                          <w:szCs w:val="24"/>
                          <w:lang w:val="kk-KZ"/>
                        </w:rPr>
                      </w:pPr>
                      <w:r w:rsidRPr="002B07BB">
                        <w:rPr>
                          <w:sz w:val="24"/>
                          <w:szCs w:val="24"/>
                          <w:lang w:val="kk-KZ"/>
                        </w:rPr>
                        <w:t>Т</w:t>
                      </w:r>
                      <w:r w:rsidRPr="002B07BB">
                        <w:rPr>
                          <w:sz w:val="24"/>
                          <w:szCs w:val="24"/>
                        </w:rPr>
                        <w:t>ехни</w:t>
                      </w:r>
                      <w:r w:rsidRPr="002B07BB">
                        <w:rPr>
                          <w:sz w:val="24"/>
                          <w:szCs w:val="24"/>
                          <w:lang w:val="kk-KZ"/>
                        </w:rPr>
                        <w:t>калық қызмет көрсету бөлімі</w:t>
                      </w:r>
                    </w:p>
                    <w:p w14:paraId="3EC0DC66" w14:textId="77777777" w:rsidR="00192DD6" w:rsidRPr="00842E00" w:rsidRDefault="00192DD6" w:rsidP="009533F0">
                      <w:pPr>
                        <w:pStyle w:val="32"/>
                        <w:jc w:val="center"/>
                        <w:rPr>
                          <w:i/>
                          <w:sz w:val="24"/>
                          <w:szCs w:val="24"/>
                        </w:rPr>
                      </w:pPr>
                      <w:r w:rsidRPr="00842E00">
                        <w:rPr>
                          <w:i/>
                          <w:sz w:val="24"/>
                          <w:szCs w:val="24"/>
                        </w:rPr>
                        <w:t>сервиса</w:t>
                      </w:r>
                    </w:p>
                  </w:txbxContent>
                </v:textbox>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51424" behindDoc="0" locked="0" layoutInCell="1" allowOverlap="1" wp14:anchorId="15307DE3" wp14:editId="005A3BEB">
                <wp:simplePos x="0" y="0"/>
                <wp:positionH relativeFrom="column">
                  <wp:posOffset>2513965</wp:posOffset>
                </wp:positionH>
                <wp:positionV relativeFrom="paragraph">
                  <wp:posOffset>-401320</wp:posOffset>
                </wp:positionV>
                <wp:extent cx="685800" cy="1600200"/>
                <wp:effectExtent l="19050" t="19050" r="19050" b="19050"/>
                <wp:wrapNone/>
                <wp:docPr id="23819" name="Пятиугольник 238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395464">
                          <a:off x="0" y="0"/>
                          <a:ext cx="685800" cy="1600200"/>
                        </a:xfrm>
                        <a:prstGeom prst="homePlate">
                          <a:avLst>
                            <a:gd name="adj" fmla="val 25000"/>
                          </a:avLst>
                        </a:prstGeom>
                        <a:solidFill>
                          <a:srgbClr val="3366FF"/>
                        </a:solidFill>
                        <a:ln w="9525">
                          <a:solidFill>
                            <a:srgbClr val="000000"/>
                          </a:solidFill>
                          <a:miter lim="800000"/>
                          <a:headEnd/>
                          <a:tailEnd/>
                        </a:ln>
                      </wps:spPr>
                      <wps:txbx>
                        <w:txbxContent>
                          <w:p w14:paraId="07D417AA" w14:textId="77777777" w:rsidR="00D46CFF" w:rsidRPr="002B07BB" w:rsidRDefault="00D46CFF" w:rsidP="009533F0">
                            <w:pPr>
                              <w:pStyle w:val="90"/>
                              <w:rPr>
                                <w:i w:val="0"/>
                                <w:sz w:val="24"/>
                                <w:szCs w:val="24"/>
                                <w:lang w:val="kk-KZ"/>
                              </w:rPr>
                            </w:pPr>
                            <w:r w:rsidRPr="002B07BB">
                              <w:rPr>
                                <w:i w:val="0"/>
                                <w:sz w:val="24"/>
                                <w:szCs w:val="24"/>
                              </w:rPr>
                              <w:t>Маркетинг</w:t>
                            </w:r>
                            <w:r w:rsidRPr="002B07BB">
                              <w:rPr>
                                <w:i w:val="0"/>
                                <w:sz w:val="24"/>
                                <w:szCs w:val="24"/>
                                <w:lang w:val="kk-KZ"/>
                              </w:rPr>
                              <w:t>тік</w:t>
                            </w:r>
                          </w:p>
                          <w:p w14:paraId="6E9C89BB" w14:textId="77777777" w:rsidR="00D46CFF" w:rsidRPr="002B07BB" w:rsidRDefault="00D46CFF" w:rsidP="009533F0">
                            <w:pPr>
                              <w:pStyle w:val="72"/>
                              <w:keepNext w:val="0"/>
                              <w:rPr>
                                <w:sz w:val="24"/>
                                <w:szCs w:val="24"/>
                                <w:lang w:val="kk-KZ"/>
                              </w:rPr>
                            </w:pPr>
                            <w:r w:rsidRPr="002B07BB">
                              <w:rPr>
                                <w:sz w:val="24"/>
                                <w:szCs w:val="24"/>
                                <w:lang w:val="kk-KZ"/>
                              </w:rPr>
                              <w:t>бөлім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ятиугольник 23819" o:spid="_x0000_s1317" type="#_x0000_t15" style="position:absolute;left:0;text-align:left;margin-left:197.95pt;margin-top:-31.6pt;width:54pt;height:126pt;rotation:5893285fd;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" fillcolor="#36f">
                <v:textbox>
                  <w:txbxContent>
                    <w:p w14:paraId="07D417AA" w14:textId="77777777" w:rsidR="00192DD6" w:rsidRPr="002B07BB" w:rsidRDefault="00192DD6" w:rsidP="009533F0">
                      <w:pPr>
                        <w:pStyle w:val="90"/>
                        <w:rPr>
                          <w:i w:val="0"/>
                          <w:sz w:val="24"/>
                          <w:szCs w:val="24"/>
                          <w:lang w:val="kk-KZ"/>
                        </w:rPr>
                      </w:pPr>
                      <w:r w:rsidRPr="002B07BB">
                        <w:rPr>
                          <w:i w:val="0"/>
                          <w:sz w:val="24"/>
                          <w:szCs w:val="24"/>
                        </w:rPr>
                        <w:t>Маркетинг</w:t>
                      </w:r>
                      <w:r w:rsidRPr="002B07BB">
                        <w:rPr>
                          <w:i w:val="0"/>
                          <w:sz w:val="24"/>
                          <w:szCs w:val="24"/>
                          <w:lang w:val="kk-KZ"/>
                        </w:rPr>
                        <w:t>тік</w:t>
                      </w:r>
                    </w:p>
                    <w:p w14:paraId="6E9C89BB" w14:textId="77777777" w:rsidR="00192DD6" w:rsidRPr="002B07BB" w:rsidRDefault="00192DD6" w:rsidP="009533F0">
                      <w:pPr>
                        <w:pStyle w:val="72"/>
                        <w:keepNext w:val="0"/>
                        <w:rPr>
                          <w:sz w:val="24"/>
                          <w:szCs w:val="24"/>
                          <w:lang w:val="kk-KZ"/>
                        </w:rPr>
                      </w:pPr>
                      <w:r w:rsidRPr="002B07BB">
                        <w:rPr>
                          <w:sz w:val="24"/>
                          <w:szCs w:val="24"/>
                          <w:lang w:val="kk-KZ"/>
                        </w:rPr>
                        <w:t>бөлім</w:t>
                      </w:r>
                    </w:p>
                  </w:txbxContent>
                </v:textbox>
              </v:shape>
            </w:pict>
          </mc:Fallback>
        </mc:AlternateContent>
      </w:r>
    </w:p>
    <w:p w14:paraId="3CFC61BF"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p>
    <w:p w14:paraId="393EA478"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52448" behindDoc="0" locked="0" layoutInCell="1" allowOverlap="1" wp14:anchorId="20B960AB" wp14:editId="02BE3FBE">
                <wp:simplePos x="0" y="0"/>
                <wp:positionH relativeFrom="column">
                  <wp:posOffset>4000500</wp:posOffset>
                </wp:positionH>
                <wp:positionV relativeFrom="paragraph">
                  <wp:posOffset>104140</wp:posOffset>
                </wp:positionV>
                <wp:extent cx="1943100" cy="800100"/>
                <wp:effectExtent l="0" t="0" r="19050" b="19050"/>
                <wp:wrapNone/>
                <wp:docPr id="23821" name="Прямоугольник 238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800100"/>
                        </a:xfrm>
                        <a:prstGeom prst="rect">
                          <a:avLst/>
                        </a:prstGeom>
                        <a:solidFill>
                          <a:srgbClr val="DFEDEB"/>
                        </a:solidFill>
                        <a:ln w="9525">
                          <a:solidFill>
                            <a:srgbClr val="000000"/>
                          </a:solidFill>
                          <a:miter lim="800000"/>
                          <a:headEnd/>
                          <a:tailEnd/>
                        </a:ln>
                      </wps:spPr>
                      <wps:txbx>
                        <w:txbxContent>
                          <w:p w14:paraId="065CB4E3" w14:textId="77777777" w:rsidR="00D46CFF" w:rsidRDefault="00D46CFF" w:rsidP="009533F0"/>
                          <w:p w14:paraId="2D9415F3" w14:textId="77777777" w:rsidR="00D46CFF" w:rsidRDefault="00D46CFF" w:rsidP="009533F0"/>
                          <w:p w14:paraId="251AC892" w14:textId="77777777" w:rsidR="00D46CFF" w:rsidRPr="00FD6FCF" w:rsidRDefault="00D46CFF" w:rsidP="009533F0">
                            <w:pPr>
                              <w:pStyle w:val="72"/>
                              <w:keepNext w:val="0"/>
                              <w:rPr>
                                <w:sz w:val="24"/>
                                <w:szCs w:val="24"/>
                              </w:rPr>
                            </w:pPr>
                            <w:r w:rsidRPr="00FD6FCF">
                              <w:rPr>
                                <w:sz w:val="24"/>
                                <w:szCs w:val="24"/>
                              </w:rPr>
                              <w:t xml:space="preserve">Руководитель отдела – </w:t>
                            </w:r>
                            <w:r>
                              <w:rPr>
                                <w:sz w:val="24"/>
                                <w:szCs w:val="24"/>
                              </w:rPr>
                              <w:t xml:space="preserve">главный </w:t>
                            </w:r>
                            <w:r w:rsidRPr="00FD6FCF">
                              <w:rPr>
                                <w:sz w:val="24"/>
                                <w:szCs w:val="24"/>
                              </w:rPr>
                              <w:t>инженер-механик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821" o:spid="_x0000_s1318" style="position:absolute;left:0;text-align:left;margin-left:315pt;margin-top:8.2pt;width:153pt;height:63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" fillcolor="#dfedeb">
                <v:textbox>
                  <w:txbxContent>
                    <w:p w14:paraId="065CB4E3" w14:textId="77777777" w:rsidR="00192DD6" w:rsidRDefault="00192DD6" w:rsidP="009533F0"/>
                    <w:p w14:paraId="2D9415F3" w14:textId="77777777" w:rsidR="00192DD6" w:rsidRDefault="00192DD6" w:rsidP="009533F0"/>
                    <w:p w14:paraId="251AC892" w14:textId="77777777" w:rsidR="00192DD6" w:rsidRPr="00FD6FCF" w:rsidRDefault="00192DD6" w:rsidP="009533F0">
                      <w:pPr>
                        <w:pStyle w:val="72"/>
                        <w:keepNext w:val="0"/>
                        <w:rPr>
                          <w:sz w:val="24"/>
                          <w:szCs w:val="24"/>
                        </w:rPr>
                      </w:pPr>
                      <w:r w:rsidRPr="00FD6FCF">
                        <w:rPr>
                          <w:sz w:val="24"/>
                          <w:szCs w:val="24"/>
                        </w:rPr>
                        <w:t xml:space="preserve">Руководитель отдела – </w:t>
                      </w:r>
                      <w:r>
                        <w:rPr>
                          <w:sz w:val="24"/>
                          <w:szCs w:val="24"/>
                        </w:rPr>
                        <w:t xml:space="preserve">главный </w:t>
                      </w:r>
                      <w:r w:rsidRPr="00FD6FCF">
                        <w:rPr>
                          <w:sz w:val="24"/>
                          <w:szCs w:val="24"/>
                        </w:rPr>
                        <w:t>инженер-механик</w:t>
                      </w:r>
                    </w:p>
                  </w:txbxContent>
                </v:textbox>
              </v:rect>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50400" behindDoc="0" locked="0" layoutInCell="1" allowOverlap="1" wp14:anchorId="579FFFB0" wp14:editId="3020EE77">
                <wp:simplePos x="0" y="0"/>
                <wp:positionH relativeFrom="column">
                  <wp:posOffset>2057400</wp:posOffset>
                </wp:positionH>
                <wp:positionV relativeFrom="paragraph">
                  <wp:posOffset>104140</wp:posOffset>
                </wp:positionV>
                <wp:extent cx="1600200" cy="800100"/>
                <wp:effectExtent l="0" t="0" r="19050" b="19050"/>
                <wp:wrapNone/>
                <wp:docPr id="23822" name="Прямоугольник 238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00100"/>
                        </a:xfrm>
                        <a:prstGeom prst="rect">
                          <a:avLst/>
                        </a:prstGeom>
                        <a:solidFill>
                          <a:srgbClr val="DFEDEB"/>
                        </a:solidFill>
                        <a:ln w="9525">
                          <a:solidFill>
                            <a:srgbClr val="000000"/>
                          </a:solidFill>
                          <a:miter lim="800000"/>
                          <a:headEnd/>
                          <a:tailEnd/>
                        </a:ln>
                      </wps:spPr>
                      <wps:txbx>
                        <w:txbxContent>
                          <w:p w14:paraId="0F8D52D9" w14:textId="77777777" w:rsidR="00D46CFF" w:rsidRDefault="00D46CFF" w:rsidP="009533F0"/>
                          <w:p w14:paraId="3BAFFF16" w14:textId="77777777" w:rsidR="00D46CFF" w:rsidRDefault="00D46CFF" w:rsidP="009533F0"/>
                          <w:p w14:paraId="69D9C7EE" w14:textId="77777777" w:rsidR="00D46CFF" w:rsidRPr="00FD6FCF" w:rsidRDefault="00D46CFF" w:rsidP="009533F0">
                            <w:pPr>
                              <w:pStyle w:val="32"/>
                              <w:jc w:val="center"/>
                              <w:rPr>
                                <w:sz w:val="24"/>
                                <w:szCs w:val="24"/>
                              </w:rPr>
                            </w:pPr>
                            <w:r w:rsidRPr="00FD6FCF">
                              <w:rPr>
                                <w:sz w:val="24"/>
                                <w:szCs w:val="24"/>
                              </w:rPr>
                              <w:t xml:space="preserve">Руководитель отдела </w:t>
                            </w:r>
                            <w:r>
                              <w:rPr>
                                <w:sz w:val="24"/>
                                <w:szCs w:val="24"/>
                              </w:rPr>
                              <w:t>–главный бухгалтер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822" o:spid="_x0000_s1319" style="position:absolute;left:0;text-align:left;margin-left:162pt;margin-top:8.2pt;width:126pt;height:6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" fillcolor="#dfedeb">
                <v:textbox>
                  <w:txbxContent>
                    <w:p w14:paraId="0F8D52D9" w14:textId="77777777" w:rsidR="00192DD6" w:rsidRDefault="00192DD6" w:rsidP="009533F0"/>
                    <w:p w14:paraId="3BAFFF16" w14:textId="77777777" w:rsidR="00192DD6" w:rsidRDefault="00192DD6" w:rsidP="009533F0"/>
                    <w:p w14:paraId="69D9C7EE" w14:textId="77777777" w:rsidR="00192DD6" w:rsidRPr="00FD6FCF" w:rsidRDefault="00192DD6" w:rsidP="009533F0">
                      <w:pPr>
                        <w:pStyle w:val="32"/>
                        <w:jc w:val="center"/>
                        <w:rPr>
                          <w:sz w:val="24"/>
                          <w:szCs w:val="24"/>
                        </w:rPr>
                      </w:pPr>
                      <w:r w:rsidRPr="00FD6FCF">
                        <w:rPr>
                          <w:sz w:val="24"/>
                          <w:szCs w:val="24"/>
                        </w:rPr>
                        <w:t xml:space="preserve">Руководитель отдела </w:t>
                      </w:r>
                      <w:r>
                        <w:rPr>
                          <w:sz w:val="24"/>
                          <w:szCs w:val="24"/>
                        </w:rPr>
                        <w:t>–главный бухгалтер</w:t>
                      </w:r>
                    </w:p>
                  </w:txbxContent>
                </v:textbox>
              </v:rect>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48352" behindDoc="0" locked="0" layoutInCell="1" allowOverlap="1" wp14:anchorId="7A690872" wp14:editId="2A75E69D">
                <wp:simplePos x="0" y="0"/>
                <wp:positionH relativeFrom="column">
                  <wp:posOffset>-114300</wp:posOffset>
                </wp:positionH>
                <wp:positionV relativeFrom="paragraph">
                  <wp:posOffset>104140</wp:posOffset>
                </wp:positionV>
                <wp:extent cx="1828800" cy="800100"/>
                <wp:effectExtent l="0" t="0" r="19050" b="19050"/>
                <wp:wrapNone/>
                <wp:docPr id="23823" name="Прямоугольник 238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00100"/>
                        </a:xfrm>
                        <a:prstGeom prst="rect">
                          <a:avLst/>
                        </a:prstGeom>
                        <a:solidFill>
                          <a:srgbClr val="DFEDEB"/>
                        </a:solidFill>
                        <a:ln w="9525">
                          <a:solidFill>
                            <a:srgbClr val="000000"/>
                          </a:solidFill>
                          <a:miter lim="800000"/>
                          <a:headEnd/>
                          <a:tailEnd/>
                        </a:ln>
                      </wps:spPr>
                      <wps:txbx>
                        <w:txbxContent>
                          <w:p w14:paraId="62D7E69A" w14:textId="77777777" w:rsidR="00D46CFF" w:rsidRDefault="00D46CFF" w:rsidP="009533F0"/>
                          <w:p w14:paraId="0FB6866D" w14:textId="77777777" w:rsidR="00D46CFF" w:rsidRDefault="00D46CFF" w:rsidP="009533F0"/>
                          <w:p w14:paraId="684FCD53" w14:textId="77777777" w:rsidR="00D46CFF" w:rsidRPr="000E5BAF" w:rsidRDefault="00D46CFF" w:rsidP="009533F0">
                            <w:pPr>
                              <w:pStyle w:val="32"/>
                              <w:jc w:val="center"/>
                              <w:rPr>
                                <w:sz w:val="24"/>
                                <w:szCs w:val="24"/>
                              </w:rPr>
                            </w:pPr>
                            <w:r w:rsidRPr="000E5BAF">
                              <w:rPr>
                                <w:sz w:val="24"/>
                                <w:szCs w:val="24"/>
                              </w:rPr>
                              <w:t xml:space="preserve">Руководитель отдела </w:t>
                            </w:r>
                            <w:r>
                              <w:rPr>
                                <w:sz w:val="24"/>
                                <w:szCs w:val="24"/>
                              </w:rPr>
                              <w:t xml:space="preserve">–главный </w:t>
                            </w:r>
                            <w:r w:rsidRPr="000E5BAF">
                              <w:rPr>
                                <w:sz w:val="24"/>
                                <w:szCs w:val="24"/>
                              </w:rPr>
                              <w:t>агроном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823" o:spid="_x0000_s1320" style="position:absolute;left:0;text-align:left;margin-left:-9pt;margin-top:8.2pt;width:2in;height:6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" fillcolor="#dfedeb">
                <v:textbox>
                  <w:txbxContent>
                    <w:p w14:paraId="62D7E69A" w14:textId="77777777" w:rsidR="00192DD6" w:rsidRDefault="00192DD6" w:rsidP="009533F0"/>
                    <w:p w14:paraId="0FB6866D" w14:textId="77777777" w:rsidR="00192DD6" w:rsidRDefault="00192DD6" w:rsidP="009533F0"/>
                    <w:p w14:paraId="684FCD53" w14:textId="77777777" w:rsidR="00192DD6" w:rsidRPr="000E5BAF" w:rsidRDefault="00192DD6" w:rsidP="009533F0">
                      <w:pPr>
                        <w:pStyle w:val="32"/>
                        <w:jc w:val="center"/>
                        <w:rPr>
                          <w:sz w:val="24"/>
                          <w:szCs w:val="24"/>
                        </w:rPr>
                      </w:pPr>
                      <w:r w:rsidRPr="000E5BAF">
                        <w:rPr>
                          <w:sz w:val="24"/>
                          <w:szCs w:val="24"/>
                        </w:rPr>
                        <w:t xml:space="preserve">Руководитель отдела </w:t>
                      </w:r>
                      <w:r>
                        <w:rPr>
                          <w:sz w:val="24"/>
                          <w:szCs w:val="24"/>
                        </w:rPr>
                        <w:t xml:space="preserve">–главный </w:t>
                      </w:r>
                      <w:r w:rsidRPr="000E5BAF">
                        <w:rPr>
                          <w:sz w:val="24"/>
                          <w:szCs w:val="24"/>
                        </w:rPr>
                        <w:t>агроном</w:t>
                      </w:r>
                    </w:p>
                  </w:txbxContent>
                </v:textbox>
              </v:rect>
            </w:pict>
          </mc:Fallback>
        </mc:AlternateContent>
      </w:r>
    </w:p>
    <w:p w14:paraId="33385F65"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p>
    <w:p w14:paraId="14B06A54"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p>
    <w:p w14:paraId="4EEBDAAD"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p>
    <w:p w14:paraId="49310799"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45280" behindDoc="0" locked="0" layoutInCell="1" allowOverlap="1" wp14:anchorId="081CEFC7" wp14:editId="5927577E">
                <wp:simplePos x="0" y="0"/>
                <wp:positionH relativeFrom="column">
                  <wp:posOffset>4914899</wp:posOffset>
                </wp:positionH>
                <wp:positionV relativeFrom="paragraph">
                  <wp:posOffset>86360</wp:posOffset>
                </wp:positionV>
                <wp:extent cx="0" cy="228600"/>
                <wp:effectExtent l="0" t="0" r="19050" b="19050"/>
                <wp:wrapNone/>
                <wp:docPr id="23824" name="Прямая соединительная линия 238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24" o:spid="_x0000_s1026" style="position:absolute;flip:x;z-index:2517452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87pt,6.8pt" to="387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"/>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44256" behindDoc="0" locked="0" layoutInCell="1" allowOverlap="1" wp14:anchorId="55547170" wp14:editId="2390A869">
                <wp:simplePos x="0" y="0"/>
                <wp:positionH relativeFrom="column">
                  <wp:posOffset>2857499</wp:posOffset>
                </wp:positionH>
                <wp:positionV relativeFrom="paragraph">
                  <wp:posOffset>86360</wp:posOffset>
                </wp:positionV>
                <wp:extent cx="0" cy="228600"/>
                <wp:effectExtent l="0" t="0" r="19050" b="19050"/>
                <wp:wrapNone/>
                <wp:docPr id="23825" name="Прямая соединительная линия 238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25" o:spid="_x0000_s1026" style="position:absolute;flip:x;z-index:2517442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5pt,6.8pt" to="22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"/>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43232" behindDoc="0" locked="0" layoutInCell="1" allowOverlap="1" wp14:anchorId="7F998BFF" wp14:editId="409CBD42">
                <wp:simplePos x="0" y="0"/>
                <wp:positionH relativeFrom="column">
                  <wp:posOffset>800099</wp:posOffset>
                </wp:positionH>
                <wp:positionV relativeFrom="paragraph">
                  <wp:posOffset>86360</wp:posOffset>
                </wp:positionV>
                <wp:extent cx="0" cy="228600"/>
                <wp:effectExtent l="0" t="0" r="19050" b="19050"/>
                <wp:wrapNone/>
                <wp:docPr id="23826" name="Прямая соединительная линия 238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26" o:spid="_x0000_s1026" style="position:absolute;flip:x;z-index:2517432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3pt,6.8pt" to="63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"/>
            </w:pict>
          </mc:Fallback>
        </mc:AlternateContent>
      </w:r>
    </w:p>
    <w:p w14:paraId="78FD4FDF" w14:textId="77777777" w:rsidR="009533F0" w:rsidRPr="00B53E0B" w:rsidRDefault="009533F0" w:rsidP="009533F0">
      <w:pPr>
        <w:numPr>
          <w:ilvl w:val="12"/>
          <w:numId w:val="0"/>
        </w:numPr>
        <w:spacing w:after="0" w:line="240" w:lineRule="auto"/>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60640" behindDoc="0" locked="0" layoutInCell="1" allowOverlap="1" wp14:anchorId="58155E1F" wp14:editId="46C8C099">
                <wp:simplePos x="0" y="0"/>
                <wp:positionH relativeFrom="column">
                  <wp:posOffset>113665</wp:posOffset>
                </wp:positionH>
                <wp:positionV relativeFrom="paragraph">
                  <wp:posOffset>186055</wp:posOffset>
                </wp:positionV>
                <wp:extent cx="1714500" cy="571500"/>
                <wp:effectExtent l="0" t="0" r="19050" b="19050"/>
                <wp:wrapNone/>
                <wp:docPr id="23830" name="Прямоугольник 238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71500"/>
                        </a:xfrm>
                        <a:prstGeom prst="rect">
                          <a:avLst/>
                        </a:prstGeom>
                        <a:solidFill>
                          <a:srgbClr val="DFEDEB"/>
                        </a:solidFill>
                        <a:ln w="9525">
                          <a:solidFill>
                            <a:srgbClr val="000000"/>
                          </a:solidFill>
                          <a:miter lim="800000"/>
                          <a:headEnd/>
                          <a:tailEnd/>
                        </a:ln>
                      </wps:spPr>
                      <wps:txbx>
                        <w:txbxContent>
                          <w:p w14:paraId="5884DF2A" w14:textId="77777777" w:rsidR="00D46CFF" w:rsidRPr="00AC5970" w:rsidRDefault="00D46CFF" w:rsidP="009533F0">
                            <w:pPr>
                              <w:pStyle w:val="32"/>
                              <w:spacing w:after="0" w:line="220" w:lineRule="exact"/>
                              <w:jc w:val="center"/>
                              <w:rPr>
                                <w:sz w:val="24"/>
                                <w:szCs w:val="24"/>
                                <w:lang w:val="kk-KZ"/>
                              </w:rPr>
                            </w:pPr>
                            <w:r>
                              <w:rPr>
                                <w:sz w:val="24"/>
                                <w:szCs w:val="24"/>
                                <w:lang w:val="kk-KZ"/>
                              </w:rPr>
                              <w:t>Механикаландырылған жасақтар бригадирі</w:t>
                            </w:r>
                          </w:p>
                          <w:p w14:paraId="7C722B51" w14:textId="77777777" w:rsidR="00D46CFF" w:rsidRPr="000E5BAF" w:rsidRDefault="00D46CFF" w:rsidP="009533F0">
                            <w:pPr>
                              <w:pStyle w:val="32"/>
                              <w:spacing w:after="0" w:line="220" w:lineRule="exact"/>
                              <w:jc w:val="center"/>
                              <w:rPr>
                                <w:sz w:val="24"/>
                                <w:szCs w:val="24"/>
                              </w:rPr>
                            </w:pPr>
                            <w:r>
                              <w:rPr>
                                <w:sz w:val="24"/>
                                <w:szCs w:val="24"/>
                              </w:rPr>
                              <w:t>агроном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830" o:spid="_x0000_s1321" style="position:absolute;left:0;text-align:left;margin-left:8.95pt;margin-top:14.65pt;width:135pt;height:4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" fillcolor="#dfedeb">
                <v:textbox>
                  <w:txbxContent>
                    <w:p w14:paraId="5884DF2A" w14:textId="77777777" w:rsidR="00192DD6" w:rsidRPr="00AC5970" w:rsidRDefault="00192DD6" w:rsidP="009533F0">
                      <w:pPr>
                        <w:pStyle w:val="32"/>
                        <w:spacing w:after="0" w:line="220" w:lineRule="exact"/>
                        <w:jc w:val="center"/>
                        <w:rPr>
                          <w:sz w:val="24"/>
                          <w:szCs w:val="24"/>
                          <w:lang w:val="kk-KZ"/>
                        </w:rPr>
                      </w:pPr>
                      <w:r>
                        <w:rPr>
                          <w:sz w:val="24"/>
                          <w:szCs w:val="24"/>
                          <w:lang w:val="kk-KZ"/>
                        </w:rPr>
                        <w:t>Механикаландырылған жасақтар бригадирі</w:t>
                      </w:r>
                    </w:p>
                    <w:p w14:paraId="7C722B51" w14:textId="77777777" w:rsidR="00192DD6" w:rsidRPr="000E5BAF" w:rsidRDefault="00192DD6" w:rsidP="009533F0">
                      <w:pPr>
                        <w:pStyle w:val="32"/>
                        <w:spacing w:after="0" w:line="220" w:lineRule="exact"/>
                        <w:jc w:val="center"/>
                        <w:rPr>
                          <w:sz w:val="24"/>
                          <w:szCs w:val="24"/>
                        </w:rPr>
                      </w:pPr>
                      <w:r>
                        <w:rPr>
                          <w:sz w:val="24"/>
                          <w:szCs w:val="24"/>
                        </w:rPr>
                        <w:t>агроном</w:t>
                      </w:r>
                    </w:p>
                  </w:txbxContent>
                </v:textbox>
              </v:rect>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62688" behindDoc="0" locked="0" layoutInCell="1" allowOverlap="1" wp14:anchorId="1E9198A8" wp14:editId="529A2E29">
                <wp:simplePos x="0" y="0"/>
                <wp:positionH relativeFrom="column">
                  <wp:posOffset>4229100</wp:posOffset>
                </wp:positionH>
                <wp:positionV relativeFrom="paragraph">
                  <wp:posOffset>110490</wp:posOffset>
                </wp:positionV>
                <wp:extent cx="1371600" cy="571500"/>
                <wp:effectExtent l="0" t="0" r="19050" b="19050"/>
                <wp:wrapNone/>
                <wp:docPr id="23827" name="Прямоугольник 238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71500"/>
                        </a:xfrm>
                        <a:prstGeom prst="rect">
                          <a:avLst/>
                        </a:prstGeom>
                        <a:solidFill>
                          <a:srgbClr val="DFEDE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827" o:spid="_x0000_s1026" style="position:absolute;margin-left:333pt;margin-top:8.7pt;width:108pt;height:4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" fillcolor="#dfedeb"/>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80096" behindDoc="0" locked="0" layoutInCell="1" allowOverlap="1" wp14:anchorId="7FE9BF85" wp14:editId="45654F59">
                <wp:simplePos x="0" y="0"/>
                <wp:positionH relativeFrom="column">
                  <wp:posOffset>4343400</wp:posOffset>
                </wp:positionH>
                <wp:positionV relativeFrom="paragraph">
                  <wp:posOffset>110490</wp:posOffset>
                </wp:positionV>
                <wp:extent cx="1143000" cy="571500"/>
                <wp:effectExtent l="0" t="0" r="0" b="0"/>
                <wp:wrapNone/>
                <wp:docPr id="23828" name="Надпись 23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4B331" w14:textId="77777777" w:rsidR="00D46CFF" w:rsidRDefault="00D46CFF" w:rsidP="009533F0">
                            <w:pPr>
                              <w:pStyle w:val="32"/>
                              <w:spacing w:after="0" w:line="220" w:lineRule="exact"/>
                              <w:jc w:val="center"/>
                              <w:rPr>
                                <w:sz w:val="24"/>
                                <w:szCs w:val="24"/>
                              </w:rPr>
                            </w:pPr>
                            <w:r>
                              <w:rPr>
                                <w:sz w:val="24"/>
                                <w:szCs w:val="24"/>
                              </w:rPr>
                              <w:t xml:space="preserve">Бригадир – </w:t>
                            </w:r>
                            <w:r>
                              <w:rPr>
                                <w:sz w:val="24"/>
                                <w:szCs w:val="24"/>
                                <w:lang w:val="kk-KZ"/>
                              </w:rPr>
                              <w:t>жөндеуші</w:t>
                            </w:r>
                            <w:r>
                              <w:rPr>
                                <w:sz w:val="24"/>
                                <w:szCs w:val="24"/>
                              </w:rPr>
                              <w:t xml:space="preserve"> (механик)</w:t>
                            </w:r>
                          </w:p>
                          <w:p w14:paraId="408B46E0" w14:textId="77777777" w:rsidR="00D46CFF" w:rsidRPr="000E5BAF" w:rsidRDefault="00D46CFF" w:rsidP="009533F0">
                            <w:pPr>
                              <w:pStyle w:val="32"/>
                              <w:jc w:val="cente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828" o:spid="_x0000_s1322" type="#_x0000_t202" style="position:absolute;left:0;text-align:left;margin-left:342pt;margin-top:8.7pt;width:90pt;height:4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" filled="f" stroked="f">
                <v:textbox>
                  <w:txbxContent>
                    <w:p w14:paraId="42F4B331" w14:textId="77777777" w:rsidR="00192DD6" w:rsidRDefault="00192DD6" w:rsidP="009533F0">
                      <w:pPr>
                        <w:pStyle w:val="32"/>
                        <w:spacing w:after="0" w:line="220" w:lineRule="exact"/>
                        <w:jc w:val="center"/>
                        <w:rPr>
                          <w:sz w:val="24"/>
                          <w:szCs w:val="24"/>
                        </w:rPr>
                      </w:pPr>
                      <w:r>
                        <w:rPr>
                          <w:sz w:val="24"/>
                          <w:szCs w:val="24"/>
                        </w:rPr>
                        <w:t xml:space="preserve">Бригадир – </w:t>
                      </w:r>
                      <w:r>
                        <w:rPr>
                          <w:sz w:val="24"/>
                          <w:szCs w:val="24"/>
                          <w:lang w:val="kk-KZ"/>
                        </w:rPr>
                        <w:t>жөндеуші</w:t>
                      </w:r>
                      <w:r>
                        <w:rPr>
                          <w:sz w:val="24"/>
                          <w:szCs w:val="24"/>
                        </w:rPr>
                        <w:t xml:space="preserve"> (механик)</w:t>
                      </w:r>
                    </w:p>
                    <w:p w14:paraId="408B46E0" w14:textId="77777777" w:rsidR="00192DD6" w:rsidRPr="000E5BAF" w:rsidRDefault="00192DD6" w:rsidP="009533F0">
                      <w:pPr>
                        <w:pStyle w:val="32"/>
                        <w:jc w:val="center"/>
                        <w:rPr>
                          <w:sz w:val="24"/>
                          <w:szCs w:val="24"/>
                        </w:rPr>
                      </w:pPr>
                    </w:p>
                  </w:txbxContent>
                </v:textbox>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61664" behindDoc="0" locked="0" layoutInCell="1" allowOverlap="1" wp14:anchorId="5AA1D0E3" wp14:editId="0CD78037">
                <wp:simplePos x="0" y="0"/>
                <wp:positionH relativeFrom="column">
                  <wp:posOffset>2171700</wp:posOffset>
                </wp:positionH>
                <wp:positionV relativeFrom="paragraph">
                  <wp:posOffset>110490</wp:posOffset>
                </wp:positionV>
                <wp:extent cx="1371600" cy="571500"/>
                <wp:effectExtent l="0" t="0" r="19050" b="19050"/>
                <wp:wrapNone/>
                <wp:docPr id="23829" name="Прямоугольник 238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71500"/>
                        </a:xfrm>
                        <a:prstGeom prst="rect">
                          <a:avLst/>
                        </a:prstGeom>
                        <a:solidFill>
                          <a:srgbClr val="DFEDEB"/>
                        </a:solidFill>
                        <a:ln w="9525">
                          <a:solidFill>
                            <a:srgbClr val="000000"/>
                          </a:solidFill>
                          <a:miter lim="800000"/>
                          <a:headEnd/>
                          <a:tailEnd/>
                        </a:ln>
                      </wps:spPr>
                      <wps:txbx>
                        <w:txbxContent>
                          <w:p w14:paraId="3A2AE4AE" w14:textId="77777777" w:rsidR="00D46CFF" w:rsidRPr="00B9312A" w:rsidRDefault="00D46CFF" w:rsidP="009533F0">
                            <w:pPr>
                              <w:pStyle w:val="620"/>
                              <w:spacing w:line="220" w:lineRule="exact"/>
                              <w:jc w:val="center"/>
                              <w:rPr>
                                <w:szCs w:val="24"/>
                              </w:rPr>
                            </w:pPr>
                            <w:r w:rsidRPr="00B9312A">
                              <w:rPr>
                                <w:szCs w:val="24"/>
                              </w:rPr>
                              <w:t xml:space="preserve">бухгалтер </w:t>
                            </w:r>
                          </w:p>
                          <w:p w14:paraId="1A93B0DE" w14:textId="77777777" w:rsidR="00D46CFF" w:rsidRDefault="00D46CFF" w:rsidP="009533F0">
                            <w:pPr>
                              <w:pStyle w:val="620"/>
                              <w:spacing w:line="220" w:lineRule="exact"/>
                              <w:jc w:val="center"/>
                              <w:rPr>
                                <w:szCs w:val="24"/>
                              </w:rPr>
                            </w:pPr>
                            <w:r w:rsidRPr="00B9312A">
                              <w:rPr>
                                <w:szCs w:val="24"/>
                              </w:rPr>
                              <w:t xml:space="preserve">-аналитик </w:t>
                            </w:r>
                          </w:p>
                          <w:p w14:paraId="2EF4FD55" w14:textId="77777777" w:rsidR="00D46CFF" w:rsidRPr="00B9312A" w:rsidRDefault="00D46CFF" w:rsidP="009533F0">
                            <w:pPr>
                              <w:pStyle w:val="620"/>
                              <w:spacing w:line="220" w:lineRule="exact"/>
                              <w:jc w:val="center"/>
                              <w:rPr>
                                <w:szCs w:val="24"/>
                              </w:rPr>
                            </w:pPr>
                            <w:r>
                              <w:rPr>
                                <w:szCs w:val="24"/>
                              </w:rPr>
                              <w:t>(экономист)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829" o:spid="_x0000_s1323" style="position:absolute;left:0;text-align:left;margin-left:171pt;margin-top:8.7pt;width:108pt;height:4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" fillcolor="#dfedeb">
                <v:textbox>
                  <w:txbxContent>
                    <w:p w14:paraId="3A2AE4AE" w14:textId="77777777" w:rsidR="00192DD6" w:rsidRPr="00B9312A" w:rsidRDefault="00192DD6" w:rsidP="009533F0">
                      <w:pPr>
                        <w:pStyle w:val="620"/>
                        <w:spacing w:line="220" w:lineRule="exact"/>
                        <w:jc w:val="center"/>
                        <w:rPr>
                          <w:szCs w:val="24"/>
                        </w:rPr>
                      </w:pPr>
                      <w:r w:rsidRPr="00B9312A">
                        <w:rPr>
                          <w:szCs w:val="24"/>
                        </w:rPr>
                        <w:t xml:space="preserve">бухгалтер </w:t>
                      </w:r>
                    </w:p>
                    <w:p w14:paraId="1A93B0DE" w14:textId="77777777" w:rsidR="00192DD6" w:rsidRDefault="00192DD6" w:rsidP="009533F0">
                      <w:pPr>
                        <w:pStyle w:val="620"/>
                        <w:spacing w:line="220" w:lineRule="exact"/>
                        <w:jc w:val="center"/>
                        <w:rPr>
                          <w:szCs w:val="24"/>
                        </w:rPr>
                      </w:pPr>
                      <w:r w:rsidRPr="00B9312A">
                        <w:rPr>
                          <w:szCs w:val="24"/>
                        </w:rPr>
                        <w:t xml:space="preserve">-аналитик </w:t>
                      </w:r>
                    </w:p>
                    <w:p w14:paraId="2EF4FD55" w14:textId="77777777" w:rsidR="00192DD6" w:rsidRPr="00B9312A" w:rsidRDefault="00192DD6" w:rsidP="009533F0">
                      <w:pPr>
                        <w:pStyle w:val="620"/>
                        <w:spacing w:line="220" w:lineRule="exact"/>
                        <w:jc w:val="center"/>
                        <w:rPr>
                          <w:szCs w:val="24"/>
                        </w:rPr>
                      </w:pPr>
                      <w:r>
                        <w:rPr>
                          <w:szCs w:val="24"/>
                        </w:rPr>
                        <w:t>(экономист)</w:t>
                      </w:r>
                    </w:p>
                  </w:txbxContent>
                </v:textbox>
              </v:rect>
            </w:pict>
          </mc:Fallback>
        </mc:AlternateContent>
      </w:r>
    </w:p>
    <w:p w14:paraId="28EE0F4E"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p>
    <w:p w14:paraId="4FCDEF63"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p>
    <w:p w14:paraId="2A6590D1"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71904" behindDoc="0" locked="0" layoutInCell="1" allowOverlap="1" wp14:anchorId="425E7919" wp14:editId="3D5899FC">
                <wp:simplePos x="0" y="0"/>
                <wp:positionH relativeFrom="column">
                  <wp:posOffset>4914899</wp:posOffset>
                </wp:positionH>
                <wp:positionV relativeFrom="paragraph">
                  <wp:posOffset>69215</wp:posOffset>
                </wp:positionV>
                <wp:extent cx="0" cy="342900"/>
                <wp:effectExtent l="0" t="0" r="19050" b="19050"/>
                <wp:wrapNone/>
                <wp:docPr id="23831" name="Прямая соединительная линия 238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31" o:spid="_x0000_s1026" style="position:absolute;flip:x;z-index:2517719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87pt,5.45pt" to="387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"/>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70880" behindDoc="0" locked="0" layoutInCell="1" allowOverlap="1" wp14:anchorId="0B183397" wp14:editId="3A7FCF91">
                <wp:simplePos x="0" y="0"/>
                <wp:positionH relativeFrom="column">
                  <wp:posOffset>2857499</wp:posOffset>
                </wp:positionH>
                <wp:positionV relativeFrom="paragraph">
                  <wp:posOffset>69215</wp:posOffset>
                </wp:positionV>
                <wp:extent cx="0" cy="342900"/>
                <wp:effectExtent l="0" t="0" r="19050" b="19050"/>
                <wp:wrapNone/>
                <wp:docPr id="23832" name="Прямая соединительная линия 238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32" o:spid="_x0000_s1026" style="position:absolute;flip:x;z-index:2517708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5pt,5.45pt" to="225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"/>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69856" behindDoc="0" locked="0" layoutInCell="1" allowOverlap="1" wp14:anchorId="544AD1DB" wp14:editId="556192C7">
                <wp:simplePos x="0" y="0"/>
                <wp:positionH relativeFrom="column">
                  <wp:posOffset>800099</wp:posOffset>
                </wp:positionH>
                <wp:positionV relativeFrom="paragraph">
                  <wp:posOffset>69215</wp:posOffset>
                </wp:positionV>
                <wp:extent cx="0" cy="228600"/>
                <wp:effectExtent l="0" t="0" r="19050" b="19050"/>
                <wp:wrapNone/>
                <wp:docPr id="23833" name="Прямая соединительная линия 238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33" o:spid="_x0000_s1026" style="position:absolute;flip:x;z-index:2517698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3pt,5.45pt" to="63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"/>
            </w:pict>
          </mc:Fallback>
        </mc:AlternateContent>
      </w:r>
    </w:p>
    <w:p w14:paraId="15717254"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89312" behindDoc="0" locked="0" layoutInCell="1" allowOverlap="1" wp14:anchorId="1B48BC6E" wp14:editId="50717D29">
                <wp:simplePos x="0" y="0"/>
                <wp:positionH relativeFrom="column">
                  <wp:posOffset>3900805</wp:posOffset>
                </wp:positionH>
                <wp:positionV relativeFrom="paragraph">
                  <wp:posOffset>70485</wp:posOffset>
                </wp:positionV>
                <wp:extent cx="2423795" cy="365760"/>
                <wp:effectExtent l="0" t="0" r="0" b="0"/>
                <wp:wrapNone/>
                <wp:docPr id="23838" name="Надпись 23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795"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760B4" w14:textId="77777777" w:rsidR="00D46CFF" w:rsidRPr="002B07BB" w:rsidRDefault="00D46CFF" w:rsidP="009533F0">
                            <w:pPr>
                              <w:pStyle w:val="72"/>
                              <w:tabs>
                                <w:tab w:val="left" w:pos="2835"/>
                              </w:tabs>
                              <w:ind w:right="1380"/>
                              <w:rPr>
                                <w:sz w:val="24"/>
                                <w:szCs w:val="24"/>
                                <w:lang w:val="kk-KZ"/>
                              </w:rPr>
                            </w:pPr>
                            <w:r w:rsidRPr="009A55A0">
                              <w:rPr>
                                <w:color w:val="FF0000"/>
                                <w:sz w:val="24"/>
                                <w:szCs w:val="24"/>
                                <w:lang w:val="kk-KZ"/>
                              </w:rPr>
                              <w:t xml:space="preserve">Ремонт </w:t>
                            </w:r>
                            <w:r>
                              <w:rPr>
                                <w:color w:val="FF0000"/>
                                <w:sz w:val="24"/>
                                <w:szCs w:val="24"/>
                                <w:lang w:val="kk-KZ"/>
                              </w:rPr>
                              <w:t xml:space="preserve"> </w:t>
                            </w:r>
                            <w:r w:rsidRPr="002B07BB">
                              <w:rPr>
                                <w:sz w:val="24"/>
                                <w:szCs w:val="24"/>
                                <w:lang w:val="kk-KZ"/>
                              </w:rPr>
                              <w:t>жасақтары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838" o:spid="_x0000_s1324" type="#_x0000_t202" style="position:absolute;left:0;text-align:left;margin-left:307.15pt;margin-top:5.55pt;width:190.85pt;height:28.8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" filled="f" stroked="f">
                <v:textbox>
                  <w:txbxContent>
                    <w:p w14:paraId="07A760B4" w14:textId="77777777" w:rsidR="00192DD6" w:rsidRPr="002B07BB" w:rsidRDefault="00192DD6" w:rsidP="009533F0">
                      <w:pPr>
                        <w:pStyle w:val="72"/>
                        <w:tabs>
                          <w:tab w:val="left" w:pos="2835"/>
                        </w:tabs>
                        <w:ind w:right="1380"/>
                        <w:rPr>
                          <w:sz w:val="24"/>
                          <w:szCs w:val="24"/>
                          <w:lang w:val="kk-KZ"/>
                        </w:rPr>
                      </w:pPr>
                      <w:r w:rsidRPr="009A55A0">
                        <w:rPr>
                          <w:color w:val="FF0000"/>
                          <w:sz w:val="24"/>
                          <w:szCs w:val="24"/>
                          <w:lang w:val="kk-KZ"/>
                        </w:rPr>
                        <w:t xml:space="preserve">Ремонт </w:t>
                      </w:r>
                      <w:r>
                        <w:rPr>
                          <w:color w:val="FF0000"/>
                          <w:sz w:val="24"/>
                          <w:szCs w:val="24"/>
                          <w:lang w:val="kk-KZ"/>
                        </w:rPr>
                        <w:t xml:space="preserve"> </w:t>
                      </w:r>
                      <w:r w:rsidRPr="002B07BB">
                        <w:rPr>
                          <w:sz w:val="24"/>
                          <w:szCs w:val="24"/>
                          <w:lang w:val="kk-KZ"/>
                        </w:rPr>
                        <w:t>жасақтары</w:t>
                      </w:r>
                    </w:p>
                  </w:txbxContent>
                </v:textbox>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84192" behindDoc="0" locked="0" layoutInCell="1" allowOverlap="1" wp14:anchorId="2CDB6663" wp14:editId="77F3AB4B">
                <wp:simplePos x="0" y="0"/>
                <wp:positionH relativeFrom="column">
                  <wp:posOffset>3886200</wp:posOffset>
                </wp:positionH>
                <wp:positionV relativeFrom="paragraph">
                  <wp:posOffset>93345</wp:posOffset>
                </wp:positionV>
                <wp:extent cx="2057400" cy="457200"/>
                <wp:effectExtent l="16510" t="11430" r="12065" b="7620"/>
                <wp:wrapNone/>
                <wp:docPr id="22866" name="Полилиния 238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457200"/>
                        </a:xfrm>
                        <a:custGeom>
                          <a:avLst/>
                          <a:gdLst>
                            <a:gd name="T0" fmla="*/ 193363501 w 21600"/>
                            <a:gd name="T1" fmla="*/ 4838700 h 21600"/>
                            <a:gd name="T2" fmla="*/ 97983675 w 21600"/>
                            <a:gd name="T3" fmla="*/ 9677400 h 21600"/>
                            <a:gd name="T4" fmla="*/ 2603849 w 21600"/>
                            <a:gd name="T5" fmla="*/ 4838700 h 21600"/>
                            <a:gd name="T6" fmla="*/ 97983675 w 21600"/>
                            <a:gd name="T7" fmla="*/ 0 h 21600"/>
                            <a:gd name="T8" fmla="*/ 0 60000 65536"/>
                            <a:gd name="T9" fmla="*/ 0 60000 65536"/>
                            <a:gd name="T10" fmla="*/ 0 60000 65536"/>
                            <a:gd name="T11" fmla="*/ 0 60000 65536"/>
                            <a:gd name="T12" fmla="*/ 2087 w 21600"/>
                            <a:gd name="T13" fmla="*/ 2087 h 21600"/>
                            <a:gd name="T14" fmla="*/ 19513 w 21600"/>
                            <a:gd name="T15" fmla="*/ 19513 h 21600"/>
                          </a:gdLst>
                          <a:ahLst/>
                          <a:cxnLst>
                            <a:cxn ang="T8">
                              <a:pos x="T0" y="T1"/>
                            </a:cxn>
                            <a:cxn ang="T9">
                              <a:pos x="T2" y="T3"/>
                            </a:cxn>
                            <a:cxn ang="T10">
                              <a:pos x="T4" y="T5"/>
                            </a:cxn>
                            <a:cxn ang="T11">
                              <a:pos x="T6" y="T7"/>
                            </a:cxn>
                          </a:cxnLst>
                          <a:rect l="T12" t="T13" r="T14" b="T15"/>
                          <a:pathLst>
                            <a:path w="21600" h="21600">
                              <a:moveTo>
                                <a:pt x="0" y="0"/>
                              </a:moveTo>
                              <a:lnTo>
                                <a:pt x="574" y="21600"/>
                              </a:lnTo>
                              <a:lnTo>
                                <a:pt x="21026" y="21600"/>
                              </a:lnTo>
                              <a:lnTo>
                                <a:pt x="21600" y="0"/>
                              </a:lnTo>
                              <a:lnTo>
                                <a:pt x="0" y="0"/>
                              </a:lnTo>
                              <a:close/>
                            </a:path>
                          </a:pathLst>
                        </a:custGeom>
                        <a:solidFill>
                          <a:srgbClr val="CC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3834" o:spid="_x0000_s1026" style="position:absolute;margin-left:306pt;margin-top:7.35pt;width:162pt;height:3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" path="m,l574,21600r20452,l21600,,,xe" fillcolor="#cff">
                <v:stroke joinstyle="miter"/>
                <v:path o:connecttype="custom" o:connectlocs="2147483647,102419150;2147483647,204838300;248016617,102419150;2147483647,0" o:connectangles="0,0,0,0" textboxrect="2087,2087,19513,19513"/>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79072" behindDoc="0" locked="0" layoutInCell="1" allowOverlap="1" wp14:anchorId="59FF5973" wp14:editId="34177EB3">
                <wp:simplePos x="0" y="0"/>
                <wp:positionH relativeFrom="column">
                  <wp:posOffset>-228600</wp:posOffset>
                </wp:positionH>
                <wp:positionV relativeFrom="paragraph">
                  <wp:posOffset>93345</wp:posOffset>
                </wp:positionV>
                <wp:extent cx="2171700" cy="342900"/>
                <wp:effectExtent l="16510" t="11430" r="12065" b="7620"/>
                <wp:wrapNone/>
                <wp:docPr id="22865" name="Полилиния 238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342900"/>
                        </a:xfrm>
                        <a:custGeom>
                          <a:avLst/>
                          <a:gdLst>
                            <a:gd name="T0" fmla="*/ 215445208 w 21600"/>
                            <a:gd name="T1" fmla="*/ 2721769 h 21600"/>
                            <a:gd name="T2" fmla="*/ 109173169 w 21600"/>
                            <a:gd name="T3" fmla="*/ 5443538 h 21600"/>
                            <a:gd name="T4" fmla="*/ 2901130 w 21600"/>
                            <a:gd name="T5" fmla="*/ 2721769 h 21600"/>
                            <a:gd name="T6" fmla="*/ 109173169 w 21600"/>
                            <a:gd name="T7" fmla="*/ 0 h 21600"/>
                            <a:gd name="T8" fmla="*/ 0 60000 65536"/>
                            <a:gd name="T9" fmla="*/ 0 60000 65536"/>
                            <a:gd name="T10" fmla="*/ 0 60000 65536"/>
                            <a:gd name="T11" fmla="*/ 0 60000 65536"/>
                            <a:gd name="T12" fmla="*/ 2087 w 21600"/>
                            <a:gd name="T13" fmla="*/ 2087 h 21600"/>
                            <a:gd name="T14" fmla="*/ 19513 w 21600"/>
                            <a:gd name="T15" fmla="*/ 19513 h 21600"/>
                          </a:gdLst>
                          <a:ahLst/>
                          <a:cxnLst>
                            <a:cxn ang="T8">
                              <a:pos x="T0" y="T1"/>
                            </a:cxn>
                            <a:cxn ang="T9">
                              <a:pos x="T2" y="T3"/>
                            </a:cxn>
                            <a:cxn ang="T10">
                              <a:pos x="T4" y="T5"/>
                            </a:cxn>
                            <a:cxn ang="T11">
                              <a:pos x="T6" y="T7"/>
                            </a:cxn>
                          </a:cxnLst>
                          <a:rect l="T12" t="T13" r="T14" b="T15"/>
                          <a:pathLst>
                            <a:path w="21600" h="21600">
                              <a:moveTo>
                                <a:pt x="0" y="0"/>
                              </a:moveTo>
                              <a:lnTo>
                                <a:pt x="574" y="21600"/>
                              </a:lnTo>
                              <a:lnTo>
                                <a:pt x="21026" y="21600"/>
                              </a:lnTo>
                              <a:lnTo>
                                <a:pt x="21600" y="0"/>
                              </a:lnTo>
                              <a:lnTo>
                                <a:pt x="0" y="0"/>
                              </a:lnTo>
                              <a:close/>
                            </a:path>
                          </a:pathLst>
                        </a:custGeom>
                        <a:solidFill>
                          <a:srgbClr val="CCFF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3835" o:spid="_x0000_s1026" style="position:absolute;margin-left:-18pt;margin-top:7.35pt;width:171pt;height:27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" path="m,l574,21600r20452,l21600,,,xe" fillcolor="#cfc">
                <v:stroke joinstyle="miter"/>
                <v:path o:connecttype="custom" o:connectlocs="2147483647,43208083;2147483647,86416166;291684445,43208083;2147483647,0" o:connectangles="0,0,0,0" textboxrect="2087,2087,19513,19513"/>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72928" behindDoc="0" locked="0" layoutInCell="1" allowOverlap="1" wp14:anchorId="04645E6A" wp14:editId="1986C3A1">
                <wp:simplePos x="0" y="0"/>
                <wp:positionH relativeFrom="column">
                  <wp:posOffset>2057400</wp:posOffset>
                </wp:positionH>
                <wp:positionV relativeFrom="paragraph">
                  <wp:posOffset>93345</wp:posOffset>
                </wp:positionV>
                <wp:extent cx="1823085" cy="1005840"/>
                <wp:effectExtent l="19050" t="0" r="43815" b="41910"/>
                <wp:wrapNone/>
                <wp:docPr id="23836" name="Равнобедренный треугольник 238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823085" cy="1005840"/>
                        </a:xfrm>
                        <a:prstGeom prst="triangle">
                          <a:avLst>
                            <a:gd name="adj" fmla="val 50000"/>
                          </a:avLst>
                        </a:prstGeom>
                        <a:solidFill>
                          <a:srgbClr val="FF99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3836" o:spid="_x0000_s1026" type="#_x0000_t5" style="position:absolute;margin-left:162pt;margin-top:7.35pt;width:143.55pt;height:79.2pt;rotation:180;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" fillcolor="#f90"/>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85216" behindDoc="0" locked="0" layoutInCell="1" allowOverlap="1" wp14:anchorId="620BB707" wp14:editId="76796294">
                <wp:simplePos x="0" y="0"/>
                <wp:positionH relativeFrom="column">
                  <wp:posOffset>0</wp:posOffset>
                </wp:positionH>
                <wp:positionV relativeFrom="paragraph">
                  <wp:posOffset>93345</wp:posOffset>
                </wp:positionV>
                <wp:extent cx="1600200" cy="365760"/>
                <wp:effectExtent l="0" t="0" r="0" b="0"/>
                <wp:wrapNone/>
                <wp:docPr id="23837" name="Надпись 23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65760"/>
                        </a:xfrm>
                        <a:prstGeom prst="rect">
                          <a:avLst/>
                        </a:prstGeom>
                        <a:noFill/>
                        <a:ln>
                          <a:noFill/>
                        </a:ln>
                        <a:extLst>
                          <a:ext uri="{909E8E84-426E-40DD-AFC4-6F175D3DCCD1}">
                            <a14:hiddenFill xmlns:a14="http://schemas.microsoft.com/office/drawing/2010/main">
                              <a:solidFill>
                                <a:srgbClr val="CCFFC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57D0F" w14:textId="77777777" w:rsidR="00D46CFF" w:rsidRPr="002B07BB" w:rsidRDefault="00D46CFF" w:rsidP="009533F0">
                            <w:pPr>
                              <w:pStyle w:val="72"/>
                              <w:rPr>
                                <w:sz w:val="24"/>
                                <w:szCs w:val="24"/>
                                <w:lang w:val="kk-KZ"/>
                              </w:rPr>
                            </w:pPr>
                            <w:r w:rsidRPr="002B07BB">
                              <w:rPr>
                                <w:sz w:val="24"/>
                                <w:szCs w:val="24"/>
                              </w:rPr>
                              <w:t>Мех.</w:t>
                            </w:r>
                            <w:r w:rsidRPr="002B07BB">
                              <w:rPr>
                                <w:sz w:val="24"/>
                                <w:szCs w:val="24"/>
                                <w:lang w:val="kk-KZ"/>
                              </w:rPr>
                              <w:t>жасақтары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837" o:spid="_x0000_s1325" type="#_x0000_t202" style="position:absolute;left:0;text-align:left;margin-left:0;margin-top:7.35pt;width:126pt;height:28.8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" filled="f" fillcolor="#cfc" stroked="f">
                <v:textbox>
                  <w:txbxContent>
                    <w:p w14:paraId="3B357D0F" w14:textId="77777777" w:rsidR="00192DD6" w:rsidRPr="002B07BB" w:rsidRDefault="00192DD6" w:rsidP="009533F0">
                      <w:pPr>
                        <w:pStyle w:val="72"/>
                        <w:rPr>
                          <w:sz w:val="24"/>
                          <w:szCs w:val="24"/>
                          <w:lang w:val="kk-KZ"/>
                        </w:rPr>
                      </w:pPr>
                      <w:r w:rsidRPr="002B07BB">
                        <w:rPr>
                          <w:sz w:val="24"/>
                          <w:szCs w:val="24"/>
                        </w:rPr>
                        <w:t>Мех.</w:t>
                      </w:r>
                      <w:r w:rsidRPr="002B07BB">
                        <w:rPr>
                          <w:sz w:val="24"/>
                          <w:szCs w:val="24"/>
                          <w:lang w:val="kk-KZ"/>
                        </w:rPr>
                        <w:t>жасақтары</w:t>
                      </w:r>
                    </w:p>
                  </w:txbxContent>
                </v:textbox>
              </v:shape>
            </w:pict>
          </mc:Fallback>
        </mc:AlternateContent>
      </w:r>
    </w:p>
    <w:p w14:paraId="3C3BB02C"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73952" behindDoc="0" locked="0" layoutInCell="1" allowOverlap="1" wp14:anchorId="29C7BC35" wp14:editId="6E8BFB38">
                <wp:simplePos x="0" y="0"/>
                <wp:positionH relativeFrom="column">
                  <wp:posOffset>2400300</wp:posOffset>
                </wp:positionH>
                <wp:positionV relativeFrom="paragraph">
                  <wp:posOffset>3175</wp:posOffset>
                </wp:positionV>
                <wp:extent cx="1188720" cy="342900"/>
                <wp:effectExtent l="0" t="0" r="0" b="0"/>
                <wp:wrapNone/>
                <wp:docPr id="23839" name="Надпись 23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342900"/>
                        </a:xfrm>
                        <a:prstGeom prst="rect">
                          <a:avLst/>
                        </a:prstGeom>
                        <a:noFill/>
                        <a:ln>
                          <a:noFill/>
                        </a:ln>
                        <a:extLst>
                          <a:ext uri="{909E8E84-426E-40DD-AFC4-6F175D3DCCD1}">
                            <a14:hiddenFill xmlns:a14="http://schemas.microsoft.com/office/drawing/2010/main">
                              <a:solidFill>
                                <a:srgbClr val="FF99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B6D9D" w14:textId="77777777" w:rsidR="00D46CFF" w:rsidRPr="00AC5970" w:rsidRDefault="00D46CFF" w:rsidP="009533F0">
                            <w:pPr>
                              <w:pStyle w:val="32"/>
                              <w:rPr>
                                <w:sz w:val="24"/>
                                <w:szCs w:val="24"/>
                                <w:lang w:val="kk-KZ"/>
                              </w:rPr>
                            </w:pPr>
                            <w:r>
                              <w:rPr>
                                <w:sz w:val="24"/>
                                <w:szCs w:val="24"/>
                                <w:lang w:val="kk-KZ"/>
                              </w:rPr>
                              <w:t>Жабдықтаушы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839" o:spid="_x0000_s1326" type="#_x0000_t202" style="position:absolute;left:0;text-align:left;margin-left:189pt;margin-top:.25pt;width:93.6pt;height:2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" filled="f" fillcolor="#f90" stroked="f">
                <v:textbox>
                  <w:txbxContent>
                    <w:p w14:paraId="0E0B6D9D" w14:textId="77777777" w:rsidR="00192DD6" w:rsidRPr="00AC5970" w:rsidRDefault="00192DD6" w:rsidP="009533F0">
                      <w:pPr>
                        <w:pStyle w:val="32"/>
                        <w:rPr>
                          <w:sz w:val="24"/>
                          <w:szCs w:val="24"/>
                          <w:lang w:val="kk-KZ"/>
                        </w:rPr>
                      </w:pPr>
                      <w:r>
                        <w:rPr>
                          <w:sz w:val="24"/>
                          <w:szCs w:val="24"/>
                          <w:lang w:val="kk-KZ"/>
                        </w:rPr>
                        <w:t>Жабдықтаушы</w:t>
                      </w:r>
                    </w:p>
                  </w:txbxContent>
                </v:textbox>
              </v:shape>
            </w:pict>
          </mc:Fallback>
        </mc:AlternateContent>
      </w:r>
    </w:p>
    <w:p w14:paraId="58E24F8A"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83168" behindDoc="0" locked="0" layoutInCell="1" allowOverlap="1" wp14:anchorId="0B317581" wp14:editId="0375878B">
                <wp:simplePos x="0" y="0"/>
                <wp:positionH relativeFrom="column">
                  <wp:posOffset>5257800</wp:posOffset>
                </wp:positionH>
                <wp:positionV relativeFrom="paragraph">
                  <wp:posOffset>141605</wp:posOffset>
                </wp:positionV>
                <wp:extent cx="789940" cy="457200"/>
                <wp:effectExtent l="16510" t="11430" r="12700" b="7620"/>
                <wp:wrapNone/>
                <wp:docPr id="22864" name="Полилиния 238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8884">
                          <a:off x="0" y="0"/>
                          <a:ext cx="789940" cy="457200"/>
                        </a:xfrm>
                        <a:custGeom>
                          <a:avLst/>
                          <a:gdLst>
                            <a:gd name="T0" fmla="*/ 24423336 w 21600"/>
                            <a:gd name="T1" fmla="*/ 4838700 h 21600"/>
                            <a:gd name="T2" fmla="*/ 14444565 w 21600"/>
                            <a:gd name="T3" fmla="*/ 9677400 h 21600"/>
                            <a:gd name="T4" fmla="*/ 4465794 w 21600"/>
                            <a:gd name="T5" fmla="*/ 4838700 h 21600"/>
                            <a:gd name="T6" fmla="*/ 14444565 w 21600"/>
                            <a:gd name="T7" fmla="*/ 0 h 21600"/>
                            <a:gd name="T8" fmla="*/ 0 60000 65536"/>
                            <a:gd name="T9" fmla="*/ 0 60000 65536"/>
                            <a:gd name="T10" fmla="*/ 0 60000 65536"/>
                            <a:gd name="T11" fmla="*/ 0 60000 65536"/>
                            <a:gd name="T12" fmla="*/ 5139 w 21600"/>
                            <a:gd name="T13" fmla="*/ 5139 h 21600"/>
                            <a:gd name="T14" fmla="*/ 16461 w 21600"/>
                            <a:gd name="T15" fmla="*/ 16461 h 21600"/>
                          </a:gdLst>
                          <a:ahLst/>
                          <a:cxnLst>
                            <a:cxn ang="T8">
                              <a:pos x="T0" y="T1"/>
                            </a:cxn>
                            <a:cxn ang="T9">
                              <a:pos x="T2" y="T3"/>
                            </a:cxn>
                            <a:cxn ang="T10">
                              <a:pos x="T4" y="T5"/>
                            </a:cxn>
                            <a:cxn ang="T11">
                              <a:pos x="T6" y="T7"/>
                            </a:cxn>
                          </a:cxnLst>
                          <a:rect l="T12" t="T13" r="T14" b="T15"/>
                          <a:pathLst>
                            <a:path w="21600" h="21600">
                              <a:moveTo>
                                <a:pt x="0" y="0"/>
                              </a:moveTo>
                              <a:lnTo>
                                <a:pt x="6678" y="21600"/>
                              </a:lnTo>
                              <a:lnTo>
                                <a:pt x="14922" y="21600"/>
                              </a:lnTo>
                              <a:lnTo>
                                <a:pt x="21600" y="0"/>
                              </a:lnTo>
                              <a:lnTo>
                                <a:pt x="0" y="0"/>
                              </a:lnTo>
                              <a:close/>
                            </a:path>
                          </a:pathLst>
                        </a:custGeom>
                        <a:solidFill>
                          <a:srgbClr val="CC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3840" o:spid="_x0000_s1026" style="position:absolute;margin-left:414pt;margin-top:11.15pt;width:62.2pt;height:36pt;rotation:-11795261fd;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" path="m,l6678,21600r8244,l21600,,,xe" fillcolor="#cff">
                <v:stroke joinstyle="miter"/>
                <v:path o:connecttype="custom" o:connectlocs="893193057,102419150;528256466,204838300;163319876,102419150;528256466,0" o:connectangles="0,0,0,0" textboxrect="5139,5139,16461,16461"/>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82144" behindDoc="0" locked="0" layoutInCell="1" allowOverlap="1" wp14:anchorId="4EDDA361" wp14:editId="27D1AFCF">
                <wp:simplePos x="0" y="0"/>
                <wp:positionH relativeFrom="column">
                  <wp:posOffset>4457700</wp:posOffset>
                </wp:positionH>
                <wp:positionV relativeFrom="paragraph">
                  <wp:posOffset>141605</wp:posOffset>
                </wp:positionV>
                <wp:extent cx="823595" cy="414655"/>
                <wp:effectExtent l="16510" t="11430" r="17145" b="12065"/>
                <wp:wrapNone/>
                <wp:docPr id="22863" name="Полилиния 238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8884">
                          <a:off x="0" y="0"/>
                          <a:ext cx="823595" cy="414655"/>
                        </a:xfrm>
                        <a:custGeom>
                          <a:avLst/>
                          <a:gdLst>
                            <a:gd name="T0" fmla="*/ 26289991 w 21600"/>
                            <a:gd name="T1" fmla="*/ 3980074 h 21600"/>
                            <a:gd name="T2" fmla="*/ 15701610 w 21600"/>
                            <a:gd name="T3" fmla="*/ 7960128 h 21600"/>
                            <a:gd name="T4" fmla="*/ 5113190 w 21600"/>
                            <a:gd name="T5" fmla="*/ 3980074 h 21600"/>
                            <a:gd name="T6" fmla="*/ 15701610 w 21600"/>
                            <a:gd name="T7" fmla="*/ 0 h 21600"/>
                            <a:gd name="T8" fmla="*/ 0 60000 65536"/>
                            <a:gd name="T9" fmla="*/ 0 60000 65536"/>
                            <a:gd name="T10" fmla="*/ 0 60000 65536"/>
                            <a:gd name="T11" fmla="*/ 0 60000 65536"/>
                            <a:gd name="T12" fmla="*/ 5317 w 21600"/>
                            <a:gd name="T13" fmla="*/ 5317 h 21600"/>
                            <a:gd name="T14" fmla="*/ 16283 w 21600"/>
                            <a:gd name="T15" fmla="*/ 16283 h 21600"/>
                          </a:gdLst>
                          <a:ahLst/>
                          <a:cxnLst>
                            <a:cxn ang="T8">
                              <a:pos x="T0" y="T1"/>
                            </a:cxn>
                            <a:cxn ang="T9">
                              <a:pos x="T2" y="T3"/>
                            </a:cxn>
                            <a:cxn ang="T10">
                              <a:pos x="T4" y="T5"/>
                            </a:cxn>
                            <a:cxn ang="T11">
                              <a:pos x="T6" y="T7"/>
                            </a:cxn>
                          </a:cxnLst>
                          <a:rect l="T12" t="T13" r="T14" b="T15"/>
                          <a:pathLst>
                            <a:path w="21600" h="21600">
                              <a:moveTo>
                                <a:pt x="0" y="0"/>
                              </a:moveTo>
                              <a:lnTo>
                                <a:pt x="7034" y="21600"/>
                              </a:lnTo>
                              <a:lnTo>
                                <a:pt x="14566" y="21600"/>
                              </a:lnTo>
                              <a:lnTo>
                                <a:pt x="21600" y="0"/>
                              </a:lnTo>
                              <a:lnTo>
                                <a:pt x="0" y="0"/>
                              </a:lnTo>
                              <a:close/>
                            </a:path>
                          </a:pathLst>
                        </a:custGeom>
                        <a:solidFill>
                          <a:srgbClr val="CC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3841" o:spid="_x0000_s1026" style="position:absolute;margin-left:351pt;margin-top:11.15pt;width:64.85pt;height:32.65pt;rotation:-11795261fd;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" path="m,l7034,21600r7532,l21600,,,xe" fillcolor="#cff">
                <v:stroke joinstyle="miter"/>
                <v:path o:connecttype="custom" o:connectlocs="1002421534,76405444;598692939,152810504;194962857,76405444;598692939,0" o:connectangles="0,0,0,0" textboxrect="5317,5317,16283,16283"/>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81120" behindDoc="0" locked="0" layoutInCell="1" allowOverlap="1" wp14:anchorId="32525D6F" wp14:editId="1CD73EDF">
                <wp:simplePos x="0" y="0"/>
                <wp:positionH relativeFrom="column">
                  <wp:posOffset>3657600</wp:posOffset>
                </wp:positionH>
                <wp:positionV relativeFrom="paragraph">
                  <wp:posOffset>141605</wp:posOffset>
                </wp:positionV>
                <wp:extent cx="874395" cy="414020"/>
                <wp:effectExtent l="16510" t="11430" r="23495" b="12700"/>
                <wp:wrapNone/>
                <wp:docPr id="22862" name="Полилиния 238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8884">
                          <a:off x="0" y="0"/>
                          <a:ext cx="874395" cy="414020"/>
                        </a:xfrm>
                        <a:custGeom>
                          <a:avLst/>
                          <a:gdLst>
                            <a:gd name="T0" fmla="*/ 29325103 w 21600"/>
                            <a:gd name="T1" fmla="*/ 3967883 h 21600"/>
                            <a:gd name="T2" fmla="*/ 17698322 w 21600"/>
                            <a:gd name="T3" fmla="*/ 7935767 h 21600"/>
                            <a:gd name="T4" fmla="*/ 6071499 w 21600"/>
                            <a:gd name="T5" fmla="*/ 3967883 h 21600"/>
                            <a:gd name="T6" fmla="*/ 17698322 w 21600"/>
                            <a:gd name="T7" fmla="*/ 0 h 21600"/>
                            <a:gd name="T8" fmla="*/ 0 60000 65536"/>
                            <a:gd name="T9" fmla="*/ 0 60000 65536"/>
                            <a:gd name="T10" fmla="*/ 0 60000 65536"/>
                            <a:gd name="T11" fmla="*/ 0 60000 65536"/>
                            <a:gd name="T12" fmla="*/ 5505 w 21600"/>
                            <a:gd name="T13" fmla="*/ 5505 h 21600"/>
                            <a:gd name="T14" fmla="*/ 16095 w 21600"/>
                            <a:gd name="T15" fmla="*/ 16095 h 21600"/>
                          </a:gdLst>
                          <a:ahLst/>
                          <a:cxnLst>
                            <a:cxn ang="T8">
                              <a:pos x="T0" y="T1"/>
                            </a:cxn>
                            <a:cxn ang="T9">
                              <a:pos x="T2" y="T3"/>
                            </a:cxn>
                            <a:cxn ang="T10">
                              <a:pos x="T4" y="T5"/>
                            </a:cxn>
                            <a:cxn ang="T11">
                              <a:pos x="T6" y="T7"/>
                            </a:cxn>
                          </a:cxnLst>
                          <a:rect l="T12" t="T13" r="T14" b="T15"/>
                          <a:pathLst>
                            <a:path w="21600" h="21600">
                              <a:moveTo>
                                <a:pt x="0" y="0"/>
                              </a:moveTo>
                              <a:lnTo>
                                <a:pt x="7409" y="21600"/>
                              </a:lnTo>
                              <a:lnTo>
                                <a:pt x="14191" y="21600"/>
                              </a:lnTo>
                              <a:lnTo>
                                <a:pt x="21600" y="0"/>
                              </a:lnTo>
                              <a:lnTo>
                                <a:pt x="0" y="0"/>
                              </a:lnTo>
                              <a:close/>
                            </a:path>
                          </a:pathLst>
                        </a:custGeom>
                        <a:solidFill>
                          <a:srgbClr val="CC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3842" o:spid="_x0000_s1026" style="position:absolute;margin-left:4in;margin-top:11.15pt;width:68.85pt;height:32.6pt;rotation:-11795261fd;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" path="m,l7409,21600r6782,l21600,,,xe" fillcolor="#cff">
                <v:stroke joinstyle="miter"/>
                <v:path o:connecttype="custom" o:connectlocs="1187116826,76054765;716450197,152109549;245781869,76054765;716450197,0" o:connectangles="0,0,0,0" textboxrect="5505,5505,16095,16095"/>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88288" behindDoc="0" locked="0" layoutInCell="1" allowOverlap="1" wp14:anchorId="0893B8CC" wp14:editId="26251E09">
                <wp:simplePos x="0" y="0"/>
                <wp:positionH relativeFrom="column">
                  <wp:posOffset>1371600</wp:posOffset>
                </wp:positionH>
                <wp:positionV relativeFrom="paragraph">
                  <wp:posOffset>141605</wp:posOffset>
                </wp:positionV>
                <wp:extent cx="457200" cy="274320"/>
                <wp:effectExtent l="0" t="0" r="0" b="0"/>
                <wp:wrapNone/>
                <wp:docPr id="23843" name="Надпись 238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8C63F" w14:textId="77777777" w:rsidR="00D46CFF" w:rsidRDefault="00D46CFF" w:rsidP="009533F0">
                            <w:pPr>
                              <w:pStyle w:val="620"/>
                              <w:keepNext w:val="0"/>
                            </w:pPr>
                            <w:r>
                              <w:t>№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843" o:spid="_x0000_s1327" type="#_x0000_t202" style="position:absolute;left:0;text-align:left;margin-left:108pt;margin-top:11.15pt;width:36pt;height:21.6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" filled="f" stroked="f">
                <v:textbox>
                  <w:txbxContent>
                    <w:p w14:paraId="6778C63F" w14:textId="77777777" w:rsidR="00192DD6" w:rsidRDefault="00192DD6" w:rsidP="009533F0">
                      <w:pPr>
                        <w:pStyle w:val="620"/>
                        <w:keepNext w:val="0"/>
                      </w:pPr>
                      <w:r>
                        <w:t>№ 3</w:t>
                      </w:r>
                    </w:p>
                  </w:txbxContent>
                </v:textbox>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87264" behindDoc="0" locked="0" layoutInCell="1" allowOverlap="1" wp14:anchorId="78FE1463" wp14:editId="466100FE">
                <wp:simplePos x="0" y="0"/>
                <wp:positionH relativeFrom="column">
                  <wp:posOffset>571500</wp:posOffset>
                </wp:positionH>
                <wp:positionV relativeFrom="paragraph">
                  <wp:posOffset>141605</wp:posOffset>
                </wp:positionV>
                <wp:extent cx="457200" cy="228600"/>
                <wp:effectExtent l="0" t="0" r="0" b="0"/>
                <wp:wrapNone/>
                <wp:docPr id="23844" name="Надпись 23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A5128" w14:textId="77777777" w:rsidR="00D46CFF" w:rsidRDefault="00D46CFF" w:rsidP="009533F0">
                            <w:r>
                              <w:t>№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844" o:spid="_x0000_s1328" type="#_x0000_t202" style="position:absolute;left:0;text-align:left;margin-left:45pt;margin-top:11.15pt;width:36pt;height:18pt;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" filled="f" stroked="f">
                <v:textbox>
                  <w:txbxContent>
                    <w:p w14:paraId="1F5A5128" w14:textId="77777777" w:rsidR="00192DD6" w:rsidRDefault="00192DD6" w:rsidP="009533F0">
                      <w:r>
                        <w:t>№ 2</w:t>
                      </w:r>
                    </w:p>
                  </w:txbxContent>
                </v:textbox>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86240" behindDoc="0" locked="0" layoutInCell="1" allowOverlap="1" wp14:anchorId="126FE0D3" wp14:editId="6910BC3E">
                <wp:simplePos x="0" y="0"/>
                <wp:positionH relativeFrom="column">
                  <wp:posOffset>-228600</wp:posOffset>
                </wp:positionH>
                <wp:positionV relativeFrom="paragraph">
                  <wp:posOffset>141605</wp:posOffset>
                </wp:positionV>
                <wp:extent cx="571500" cy="274320"/>
                <wp:effectExtent l="0" t="0" r="0" b="0"/>
                <wp:wrapNone/>
                <wp:docPr id="23845" name="Надпись 238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81F14" w14:textId="77777777" w:rsidR="00D46CFF" w:rsidRDefault="00D46CFF" w:rsidP="009533F0">
                            <w:r>
                              <w:t>№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845" o:spid="_x0000_s1329" type="#_x0000_t202" style="position:absolute;left:0;text-align:left;margin-left:-18pt;margin-top:11.15pt;width:45pt;height:21.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" filled="f" stroked="f">
                <v:textbox>
                  <w:txbxContent>
                    <w:p w14:paraId="66E81F14" w14:textId="77777777" w:rsidR="00192DD6" w:rsidRDefault="00192DD6" w:rsidP="009533F0">
                      <w:r>
                        <w:t>№ 1</w:t>
                      </w:r>
                    </w:p>
                  </w:txbxContent>
                </v:textbox>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78048" behindDoc="0" locked="0" layoutInCell="1" allowOverlap="1" wp14:anchorId="42127C34" wp14:editId="5A339D06">
                <wp:simplePos x="0" y="0"/>
                <wp:positionH relativeFrom="column">
                  <wp:posOffset>1257300</wp:posOffset>
                </wp:positionH>
                <wp:positionV relativeFrom="paragraph">
                  <wp:posOffset>27305</wp:posOffset>
                </wp:positionV>
                <wp:extent cx="771525" cy="478790"/>
                <wp:effectExtent l="16510" t="11430" r="21590" b="5080"/>
                <wp:wrapNone/>
                <wp:docPr id="22861" name="Полилиния 238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8884">
                          <a:off x="0" y="0"/>
                          <a:ext cx="771525" cy="478790"/>
                        </a:xfrm>
                        <a:custGeom>
                          <a:avLst/>
                          <a:gdLst>
                            <a:gd name="T0" fmla="*/ 23297912 w 21600"/>
                            <a:gd name="T1" fmla="*/ 5306478 h 21600"/>
                            <a:gd name="T2" fmla="*/ 13778972 w 21600"/>
                            <a:gd name="T3" fmla="*/ 10612957 h 21600"/>
                            <a:gd name="T4" fmla="*/ 4259997 w 21600"/>
                            <a:gd name="T5" fmla="*/ 5306478 h 21600"/>
                            <a:gd name="T6" fmla="*/ 13778972 w 21600"/>
                            <a:gd name="T7" fmla="*/ 0 h 21600"/>
                            <a:gd name="T8" fmla="*/ 0 60000 65536"/>
                            <a:gd name="T9" fmla="*/ 0 60000 65536"/>
                            <a:gd name="T10" fmla="*/ 0 60000 65536"/>
                            <a:gd name="T11" fmla="*/ 0 60000 65536"/>
                            <a:gd name="T12" fmla="*/ 5139 w 21600"/>
                            <a:gd name="T13" fmla="*/ 5139 h 21600"/>
                            <a:gd name="T14" fmla="*/ 16461 w 21600"/>
                            <a:gd name="T15" fmla="*/ 16461 h 21600"/>
                          </a:gdLst>
                          <a:ahLst/>
                          <a:cxnLst>
                            <a:cxn ang="T8">
                              <a:pos x="T0" y="T1"/>
                            </a:cxn>
                            <a:cxn ang="T9">
                              <a:pos x="T2" y="T3"/>
                            </a:cxn>
                            <a:cxn ang="T10">
                              <a:pos x="T4" y="T5"/>
                            </a:cxn>
                            <a:cxn ang="T11">
                              <a:pos x="T6" y="T7"/>
                            </a:cxn>
                          </a:cxnLst>
                          <a:rect l="T12" t="T13" r="T14" b="T15"/>
                          <a:pathLst>
                            <a:path w="21600" h="21600">
                              <a:moveTo>
                                <a:pt x="0" y="0"/>
                              </a:moveTo>
                              <a:lnTo>
                                <a:pt x="6678" y="21600"/>
                              </a:lnTo>
                              <a:lnTo>
                                <a:pt x="14922" y="21600"/>
                              </a:lnTo>
                              <a:lnTo>
                                <a:pt x="21600" y="0"/>
                              </a:lnTo>
                              <a:lnTo>
                                <a:pt x="0" y="0"/>
                              </a:lnTo>
                              <a:close/>
                            </a:path>
                          </a:pathLst>
                        </a:custGeom>
                        <a:solidFill>
                          <a:srgbClr val="CCFF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3846" o:spid="_x0000_s1026" style="position:absolute;margin-left:99pt;margin-top:2.15pt;width:60.75pt;height:37.7pt;rotation:-11795261fd;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" path="m,l6678,21600r8244,l21600,,,xe" fillcolor="#cfc">
                <v:stroke joinstyle="miter"/>
                <v:path o:connecttype="custom" o:connectlocs="832172294,117624472;492167656,235248967;152161768,117624472;492167656,0" o:connectangles="0,0,0,0" textboxrect="5139,5139,16461,16461"/>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77024" behindDoc="0" locked="0" layoutInCell="1" allowOverlap="1" wp14:anchorId="091BC99F" wp14:editId="0A129575">
                <wp:simplePos x="0" y="0"/>
                <wp:positionH relativeFrom="column">
                  <wp:posOffset>457200</wp:posOffset>
                </wp:positionH>
                <wp:positionV relativeFrom="paragraph">
                  <wp:posOffset>27305</wp:posOffset>
                </wp:positionV>
                <wp:extent cx="800100" cy="478790"/>
                <wp:effectExtent l="16510" t="11430" r="21590" b="5080"/>
                <wp:wrapNone/>
                <wp:docPr id="22860" name="Полилиния 238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8884">
                          <a:off x="0" y="0"/>
                          <a:ext cx="800100" cy="478790"/>
                        </a:xfrm>
                        <a:custGeom>
                          <a:avLst/>
                          <a:gdLst>
                            <a:gd name="T0" fmla="*/ 24811397 w 21600"/>
                            <a:gd name="T1" fmla="*/ 5306478 h 21600"/>
                            <a:gd name="T2" fmla="*/ 14818519 w 21600"/>
                            <a:gd name="T3" fmla="*/ 10612957 h 21600"/>
                            <a:gd name="T4" fmla="*/ 4825640 w 21600"/>
                            <a:gd name="T5" fmla="*/ 5306478 h 21600"/>
                            <a:gd name="T6" fmla="*/ 14818519 w 21600"/>
                            <a:gd name="T7" fmla="*/ 0 h 21600"/>
                            <a:gd name="T8" fmla="*/ 0 60000 65536"/>
                            <a:gd name="T9" fmla="*/ 0 60000 65536"/>
                            <a:gd name="T10" fmla="*/ 0 60000 65536"/>
                            <a:gd name="T11" fmla="*/ 0 60000 65536"/>
                            <a:gd name="T12" fmla="*/ 5317 w 21600"/>
                            <a:gd name="T13" fmla="*/ 5317 h 21600"/>
                            <a:gd name="T14" fmla="*/ 16283 w 21600"/>
                            <a:gd name="T15" fmla="*/ 16283 h 21600"/>
                          </a:gdLst>
                          <a:ahLst/>
                          <a:cxnLst>
                            <a:cxn ang="T8">
                              <a:pos x="T0" y="T1"/>
                            </a:cxn>
                            <a:cxn ang="T9">
                              <a:pos x="T2" y="T3"/>
                            </a:cxn>
                            <a:cxn ang="T10">
                              <a:pos x="T4" y="T5"/>
                            </a:cxn>
                            <a:cxn ang="T11">
                              <a:pos x="T6" y="T7"/>
                            </a:cxn>
                          </a:cxnLst>
                          <a:rect l="T12" t="T13" r="T14" b="T15"/>
                          <a:pathLst>
                            <a:path w="21600" h="21600">
                              <a:moveTo>
                                <a:pt x="0" y="0"/>
                              </a:moveTo>
                              <a:lnTo>
                                <a:pt x="7034" y="21600"/>
                              </a:lnTo>
                              <a:lnTo>
                                <a:pt x="14566" y="21600"/>
                              </a:lnTo>
                              <a:lnTo>
                                <a:pt x="21600" y="0"/>
                              </a:lnTo>
                              <a:lnTo>
                                <a:pt x="0" y="0"/>
                              </a:lnTo>
                              <a:close/>
                            </a:path>
                          </a:pathLst>
                        </a:custGeom>
                        <a:solidFill>
                          <a:srgbClr val="CCFF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3847" o:spid="_x0000_s1026" style="position:absolute;margin-left:36pt;margin-top:2.15pt;width:63pt;height:37.7pt;rotation:-11795261fd;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" path="m,l7034,21600r7532,l21600,,,xe" fillcolor="#cfc">
                <v:stroke joinstyle="miter"/>
                <v:path o:connecttype="custom" o:connectlocs="919055497,117624472;548902641,235248967;178749748,117624472;548902641,0" o:connectangles="0,0,0,0" textboxrect="5317,5317,16283,16283"/>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76000" behindDoc="0" locked="0" layoutInCell="1" allowOverlap="1" wp14:anchorId="05FC61EE" wp14:editId="3E459252">
                <wp:simplePos x="0" y="0"/>
                <wp:positionH relativeFrom="column">
                  <wp:posOffset>-342900</wp:posOffset>
                </wp:positionH>
                <wp:positionV relativeFrom="paragraph">
                  <wp:posOffset>27305</wp:posOffset>
                </wp:positionV>
                <wp:extent cx="805815" cy="479425"/>
                <wp:effectExtent l="16510" t="11430" r="15875" b="13970"/>
                <wp:wrapNone/>
                <wp:docPr id="22859" name="Полилиния 238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798884">
                          <a:off x="0" y="0"/>
                          <a:ext cx="805815" cy="479425"/>
                        </a:xfrm>
                        <a:custGeom>
                          <a:avLst/>
                          <a:gdLst>
                            <a:gd name="T0" fmla="*/ 25519228 w 21600"/>
                            <a:gd name="T1" fmla="*/ 5320574 h 21600"/>
                            <a:gd name="T2" fmla="*/ 15030987 w 21600"/>
                            <a:gd name="T3" fmla="*/ 10641126 h 21600"/>
                            <a:gd name="T4" fmla="*/ 4542707 w 21600"/>
                            <a:gd name="T5" fmla="*/ 5320574 h 21600"/>
                            <a:gd name="T6" fmla="*/ 15030987 w 21600"/>
                            <a:gd name="T7" fmla="*/ 0 h 21600"/>
                            <a:gd name="T8" fmla="*/ 0 60000 65536"/>
                            <a:gd name="T9" fmla="*/ 0 60000 65536"/>
                            <a:gd name="T10" fmla="*/ 0 60000 65536"/>
                            <a:gd name="T11" fmla="*/ 0 60000 65536"/>
                            <a:gd name="T12" fmla="*/ 5064 w 21600"/>
                            <a:gd name="T13" fmla="*/ 5064 h 21600"/>
                            <a:gd name="T14" fmla="*/ 16536 w 21600"/>
                            <a:gd name="T15" fmla="*/ 16536 h 21600"/>
                          </a:gdLst>
                          <a:ahLst/>
                          <a:cxnLst>
                            <a:cxn ang="T8">
                              <a:pos x="T0" y="T1"/>
                            </a:cxn>
                            <a:cxn ang="T9">
                              <a:pos x="T2" y="T3"/>
                            </a:cxn>
                            <a:cxn ang="T10">
                              <a:pos x="T4" y="T5"/>
                            </a:cxn>
                            <a:cxn ang="T11">
                              <a:pos x="T6" y="T7"/>
                            </a:cxn>
                          </a:cxnLst>
                          <a:rect l="T12" t="T13" r="T14" b="T15"/>
                          <a:pathLst>
                            <a:path w="21600" h="21600">
                              <a:moveTo>
                                <a:pt x="0" y="0"/>
                              </a:moveTo>
                              <a:lnTo>
                                <a:pt x="6528" y="21600"/>
                              </a:lnTo>
                              <a:lnTo>
                                <a:pt x="15072" y="21600"/>
                              </a:lnTo>
                              <a:lnTo>
                                <a:pt x="21600" y="0"/>
                              </a:lnTo>
                              <a:lnTo>
                                <a:pt x="0" y="0"/>
                              </a:lnTo>
                              <a:close/>
                            </a:path>
                          </a:pathLst>
                        </a:custGeom>
                        <a:solidFill>
                          <a:srgbClr val="CCFF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3848" o:spid="_x0000_s1026" style="position:absolute;margin-left:-27pt;margin-top:2.15pt;width:63.45pt;height:37.75pt;rotation:-11795261fd;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" path="m,l6528,21600r8544,l21600,,,xe" fillcolor="#cfc">
                <v:stroke joinstyle="miter"/>
                <v:path o:connecttype="custom" o:connectlocs="952026700,118093342;560749759,236186196;169471363,118093342;560749759,0" o:connectangles="0,0,0,0" textboxrect="5064,5064,16536,16536"/>
              </v:shape>
            </w:pict>
          </mc:Fallback>
        </mc:AlternateContent>
      </w:r>
    </w:p>
    <w:p w14:paraId="7D124CE0"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90336" behindDoc="0" locked="0" layoutInCell="1" allowOverlap="1" wp14:anchorId="0E0B29BC" wp14:editId="5D4CD1E2">
                <wp:simplePos x="0" y="0"/>
                <wp:positionH relativeFrom="column">
                  <wp:posOffset>3771900</wp:posOffset>
                </wp:positionH>
                <wp:positionV relativeFrom="paragraph">
                  <wp:posOffset>51435</wp:posOffset>
                </wp:positionV>
                <wp:extent cx="457200" cy="274320"/>
                <wp:effectExtent l="0" t="0" r="0" b="0"/>
                <wp:wrapNone/>
                <wp:docPr id="23849" name="Надпись 238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D4144" w14:textId="77777777" w:rsidR="00D46CFF" w:rsidRDefault="00D46CFF" w:rsidP="009533F0">
                            <w:r>
                              <w:t>№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849" o:spid="_x0000_s1330" type="#_x0000_t202" style="position:absolute;left:0;text-align:left;margin-left:297pt;margin-top:4.05pt;width:36pt;height:21.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" filled="f" stroked="f">
                <v:textbox>
                  <w:txbxContent>
                    <w:p w14:paraId="71FD4144" w14:textId="77777777" w:rsidR="00192DD6" w:rsidRDefault="00192DD6" w:rsidP="009533F0">
                      <w:r>
                        <w:t>№ 1</w:t>
                      </w:r>
                    </w:p>
                  </w:txbxContent>
                </v:textbox>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92384" behindDoc="0" locked="0" layoutInCell="1" allowOverlap="1" wp14:anchorId="671CBAF8" wp14:editId="543D9D33">
                <wp:simplePos x="0" y="0"/>
                <wp:positionH relativeFrom="column">
                  <wp:posOffset>5372100</wp:posOffset>
                </wp:positionH>
                <wp:positionV relativeFrom="paragraph">
                  <wp:posOffset>51435</wp:posOffset>
                </wp:positionV>
                <wp:extent cx="457200" cy="274320"/>
                <wp:effectExtent l="0" t="0" r="0" b="0"/>
                <wp:wrapNone/>
                <wp:docPr id="23850" name="Надпись 238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DC956" w14:textId="77777777" w:rsidR="00D46CFF" w:rsidRDefault="00D46CFF" w:rsidP="009533F0">
                            <w:pPr>
                              <w:pStyle w:val="620"/>
                              <w:keepNext w:val="0"/>
                            </w:pPr>
                            <w:r>
                              <w:t>№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850" o:spid="_x0000_s1331" type="#_x0000_t202" style="position:absolute;left:0;text-align:left;margin-left:423pt;margin-top:4.05pt;width:36pt;height:21.6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" filled="f" stroked="f">
                <v:textbox>
                  <w:txbxContent>
                    <w:p w14:paraId="1BBDC956" w14:textId="77777777" w:rsidR="00192DD6" w:rsidRDefault="00192DD6" w:rsidP="009533F0">
                      <w:pPr>
                        <w:pStyle w:val="620"/>
                        <w:keepNext w:val="0"/>
                      </w:pPr>
                      <w:r>
                        <w:t>№ 3</w:t>
                      </w:r>
                    </w:p>
                  </w:txbxContent>
                </v:textbox>
              </v:shap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91360" behindDoc="0" locked="0" layoutInCell="1" allowOverlap="1" wp14:anchorId="5AC496F3" wp14:editId="42DFD7EC">
                <wp:simplePos x="0" y="0"/>
                <wp:positionH relativeFrom="column">
                  <wp:posOffset>4572000</wp:posOffset>
                </wp:positionH>
                <wp:positionV relativeFrom="paragraph">
                  <wp:posOffset>51435</wp:posOffset>
                </wp:positionV>
                <wp:extent cx="457200" cy="274320"/>
                <wp:effectExtent l="0" t="0" r="0" b="0"/>
                <wp:wrapNone/>
                <wp:docPr id="23851" name="Надпись 23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1B6FE" w14:textId="77777777" w:rsidR="00D46CFF" w:rsidRDefault="00D46CFF" w:rsidP="009533F0">
                            <w:r>
                              <w:t>№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851" o:spid="_x0000_s1332" type="#_x0000_t202" style="position:absolute;left:0;text-align:left;margin-left:5in;margin-top:4.05pt;width:36pt;height:21.6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" filled="f" stroked="f">
                <v:textbox>
                  <w:txbxContent>
                    <w:p w14:paraId="5AE1B6FE" w14:textId="77777777" w:rsidR="00192DD6" w:rsidRDefault="00192DD6" w:rsidP="009533F0">
                      <w:r>
                        <w:t>№ 2</w:t>
                      </w:r>
                    </w:p>
                  </w:txbxContent>
                </v:textbox>
              </v:shape>
            </w:pict>
          </mc:Fallback>
        </mc:AlternateContent>
      </w:r>
    </w:p>
    <w:p w14:paraId="421C3538"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93408" behindDoc="0" locked="0" layoutInCell="1" allowOverlap="1" wp14:anchorId="206B44F0" wp14:editId="4E407A9C">
                <wp:simplePos x="0" y="0"/>
                <wp:positionH relativeFrom="column">
                  <wp:posOffset>800099</wp:posOffset>
                </wp:positionH>
                <wp:positionV relativeFrom="paragraph">
                  <wp:posOffset>75565</wp:posOffset>
                </wp:positionV>
                <wp:extent cx="0" cy="800100"/>
                <wp:effectExtent l="76200" t="0" r="57150" b="57150"/>
                <wp:wrapNone/>
                <wp:docPr id="23852" name="Прямая соединительная линия 238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52" o:spid="_x0000_s1026" style="position:absolute;z-index:251793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3pt,5.95pt" to="63pt,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">
                <v:stroke endarrow="block"/>
              </v:lin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95456" behindDoc="0" locked="0" layoutInCell="1" allowOverlap="1" wp14:anchorId="1AACA132" wp14:editId="6BB0AB91">
                <wp:simplePos x="0" y="0"/>
                <wp:positionH relativeFrom="column">
                  <wp:posOffset>4800599</wp:posOffset>
                </wp:positionH>
                <wp:positionV relativeFrom="paragraph">
                  <wp:posOffset>189865</wp:posOffset>
                </wp:positionV>
                <wp:extent cx="0" cy="685800"/>
                <wp:effectExtent l="76200" t="0" r="95250" b="57150"/>
                <wp:wrapNone/>
                <wp:docPr id="23853" name="Прямая соединительная линия 238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53" o:spid="_x0000_s1026" style="position:absolute;z-index:251795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78pt,14.95pt" to="378pt,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">
                <v:stroke endarrow="block"/>
              </v:lin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67808" behindDoc="0" locked="0" layoutInCell="1" allowOverlap="1" wp14:anchorId="73B2C08D" wp14:editId="2B91CA33">
                <wp:simplePos x="0" y="0"/>
                <wp:positionH relativeFrom="column">
                  <wp:posOffset>5714999</wp:posOffset>
                </wp:positionH>
                <wp:positionV relativeFrom="paragraph">
                  <wp:posOffset>189865</wp:posOffset>
                </wp:positionV>
                <wp:extent cx="0" cy="228600"/>
                <wp:effectExtent l="0" t="0" r="19050" b="19050"/>
                <wp:wrapNone/>
                <wp:docPr id="23854" name="Прямая соединительная линия 238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54" o:spid="_x0000_s1026" style="position:absolute;z-index:2517678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50pt,14.95pt" to="450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"/>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66784" behindDoc="0" locked="0" layoutInCell="1" allowOverlap="1" wp14:anchorId="1306CC70" wp14:editId="06DDAA3A">
                <wp:simplePos x="0" y="0"/>
                <wp:positionH relativeFrom="column">
                  <wp:posOffset>4000499</wp:posOffset>
                </wp:positionH>
                <wp:positionV relativeFrom="paragraph">
                  <wp:posOffset>189865</wp:posOffset>
                </wp:positionV>
                <wp:extent cx="0" cy="228600"/>
                <wp:effectExtent l="0" t="0" r="19050" b="19050"/>
                <wp:wrapNone/>
                <wp:docPr id="23855" name="Прямая соединительная линия 238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55" o:spid="_x0000_s1026" style="position:absolute;flip:x;z-index:2517667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15pt,14.95pt" to="315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"/>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64736" behindDoc="0" locked="0" layoutInCell="1" allowOverlap="1" wp14:anchorId="00D815C4" wp14:editId="7CC7B77F">
                <wp:simplePos x="0" y="0"/>
                <wp:positionH relativeFrom="column">
                  <wp:posOffset>1600199</wp:posOffset>
                </wp:positionH>
                <wp:positionV relativeFrom="paragraph">
                  <wp:posOffset>75565</wp:posOffset>
                </wp:positionV>
                <wp:extent cx="0" cy="228600"/>
                <wp:effectExtent l="0" t="0" r="19050" b="19050"/>
                <wp:wrapNone/>
                <wp:docPr id="23856" name="Прямая соединительная линия 238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56" o:spid="_x0000_s1026" style="position:absolute;z-index:2517647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26pt,5.95pt" to="126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"/>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63712" behindDoc="0" locked="0" layoutInCell="1" allowOverlap="1" wp14:anchorId="14D7854B" wp14:editId="2B213A88">
                <wp:simplePos x="0" y="0"/>
                <wp:positionH relativeFrom="column">
                  <wp:posOffset>-1</wp:posOffset>
                </wp:positionH>
                <wp:positionV relativeFrom="paragraph">
                  <wp:posOffset>75565</wp:posOffset>
                </wp:positionV>
                <wp:extent cx="0" cy="228600"/>
                <wp:effectExtent l="0" t="0" r="19050" b="19050"/>
                <wp:wrapNone/>
                <wp:docPr id="23857" name="Прямая соединительная линия 238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57" o:spid="_x0000_s1026" style="position:absolute;z-index:2517637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0,5.95pt" to="0,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"/>
            </w:pict>
          </mc:Fallback>
        </mc:AlternateContent>
      </w:r>
    </w:p>
    <w:p w14:paraId="4F328B52"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298" distR="114298" simplePos="0" relativeHeight="251794432" behindDoc="0" locked="0" layoutInCell="1" allowOverlap="1" wp14:anchorId="34CF344C" wp14:editId="0C1606A1">
                <wp:simplePos x="0" y="0"/>
                <wp:positionH relativeFrom="column">
                  <wp:posOffset>2971799</wp:posOffset>
                </wp:positionH>
                <wp:positionV relativeFrom="paragraph">
                  <wp:posOffset>99695</wp:posOffset>
                </wp:positionV>
                <wp:extent cx="0" cy="571500"/>
                <wp:effectExtent l="76200" t="0" r="57150" b="57150"/>
                <wp:wrapNone/>
                <wp:docPr id="23858" name="Прямая соединительная линия 238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58" o:spid="_x0000_s1026" style="position:absolute;z-index:251794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34pt,7.85pt" to="234pt,5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">
                <v:stroke endarrow="block"/>
              </v:line>
            </w:pict>
          </mc:Fallback>
        </mc:AlternateContent>
      </w:r>
      <w:r w:rsidRPr="00B53E0B">
        <w:rPr>
          <w:rFonts w:ascii="Times New Roman" w:eastAsia="Times New Roman" w:hAnsi="Times New Roman" w:cs="Times New Roman"/>
          <w:noProof/>
          <w:sz w:val="28"/>
          <w:szCs w:val="20"/>
          <w:lang w:eastAsia="ru-RU"/>
        </w:rPr>
        <mc:AlternateContent>
          <mc:Choice Requires="wps">
            <w:drawing>
              <wp:anchor distT="4294967294" distB="4294967294" distL="114300" distR="114300" simplePos="0" relativeHeight="251765760" behindDoc="0" locked="0" layoutInCell="1" allowOverlap="1" wp14:anchorId="4408F8BF" wp14:editId="273BA250">
                <wp:simplePos x="0" y="0"/>
                <wp:positionH relativeFrom="column">
                  <wp:posOffset>0</wp:posOffset>
                </wp:positionH>
                <wp:positionV relativeFrom="paragraph">
                  <wp:posOffset>99694</wp:posOffset>
                </wp:positionV>
                <wp:extent cx="1600835" cy="0"/>
                <wp:effectExtent l="19050" t="19050" r="18415" b="19050"/>
                <wp:wrapNone/>
                <wp:docPr id="23859" name="Прямая соединительная линия 238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9206">
                          <a:off x="0" y="0"/>
                          <a:ext cx="16008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59" o:spid="_x0000_s1026" style="position:absolute;rotation:-31901fd;z-index:2517657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7.85pt" to="126.0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"/>
            </w:pict>
          </mc:Fallback>
        </mc:AlternateContent>
      </w:r>
    </w:p>
    <w:p w14:paraId="6117AACB"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4294967294" distB="4294967294" distL="114300" distR="114300" simplePos="0" relativeHeight="251768832" behindDoc="0" locked="0" layoutInCell="1" allowOverlap="1" wp14:anchorId="35CE9242" wp14:editId="50CDB47C">
                <wp:simplePos x="0" y="0"/>
                <wp:positionH relativeFrom="column">
                  <wp:posOffset>4000500</wp:posOffset>
                </wp:positionH>
                <wp:positionV relativeFrom="paragraph">
                  <wp:posOffset>9524</wp:posOffset>
                </wp:positionV>
                <wp:extent cx="1714500" cy="0"/>
                <wp:effectExtent l="19050" t="19050" r="19050" b="19050"/>
                <wp:wrapNone/>
                <wp:docPr id="23860" name="Прямая соединительная линия 238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43176262">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860" o:spid="_x0000_s1026" style="position:absolute;rotation:25928fd;z-index:2517688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15pt,.75pt" to="450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"/>
            </w:pict>
          </mc:Fallback>
        </mc:AlternateContent>
      </w:r>
    </w:p>
    <w:p w14:paraId="64001E10"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p>
    <w:p w14:paraId="738E305D"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74976" behindDoc="0" locked="0" layoutInCell="1" allowOverlap="1" wp14:anchorId="7E91CFF6" wp14:editId="3AE4052E">
                <wp:simplePos x="0" y="0"/>
                <wp:positionH relativeFrom="column">
                  <wp:posOffset>571500</wp:posOffset>
                </wp:positionH>
                <wp:positionV relativeFrom="paragraph">
                  <wp:posOffset>57785</wp:posOffset>
                </wp:positionV>
                <wp:extent cx="4457700" cy="457200"/>
                <wp:effectExtent l="0" t="0" r="0" b="0"/>
                <wp:wrapNone/>
                <wp:docPr id="23861" name="Надпись 238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457200"/>
                        </a:xfrm>
                        <a:prstGeom prst="rect">
                          <a:avLst/>
                        </a:prstGeom>
                        <a:solidFill>
                          <a:srgbClr val="99CC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360471" w14:textId="77777777" w:rsidR="00D46CFF" w:rsidRPr="002B07BB" w:rsidRDefault="00D46CFF" w:rsidP="009533F0">
                            <w:pPr>
                              <w:pStyle w:val="72"/>
                              <w:rPr>
                                <w:sz w:val="24"/>
                                <w:szCs w:val="24"/>
                                <w:lang w:val="kk-KZ"/>
                              </w:rPr>
                            </w:pPr>
                            <w:r w:rsidRPr="002B07BB">
                              <w:rPr>
                                <w:sz w:val="24"/>
                                <w:szCs w:val="24"/>
                              </w:rPr>
                              <w:t xml:space="preserve"> </w:t>
                            </w:r>
                            <w:r w:rsidRPr="002B07BB">
                              <w:rPr>
                                <w:sz w:val="24"/>
                                <w:szCs w:val="24"/>
                                <w:lang w:val="kk-KZ"/>
                              </w:rPr>
                              <w:t>К</w:t>
                            </w:r>
                            <w:r w:rsidRPr="002B07BB">
                              <w:rPr>
                                <w:sz w:val="24"/>
                                <w:szCs w:val="24"/>
                              </w:rPr>
                              <w:t>ооператив</w:t>
                            </w:r>
                            <w:r w:rsidRPr="002B07BB">
                              <w:rPr>
                                <w:sz w:val="24"/>
                                <w:szCs w:val="24"/>
                                <w:lang w:val="kk-KZ"/>
                              </w:rPr>
                              <w:t xml:space="preserve"> құрылтайшылары</w:t>
                            </w:r>
                            <w:r w:rsidRPr="002B07BB">
                              <w:rPr>
                                <w:sz w:val="24"/>
                                <w:szCs w:val="24"/>
                              </w:rPr>
                              <w:t xml:space="preserve"> = 32 </w:t>
                            </w:r>
                            <w:r w:rsidRPr="002B07BB">
                              <w:rPr>
                                <w:sz w:val="24"/>
                                <w:szCs w:val="24"/>
                                <w:lang w:val="kk-KZ"/>
                              </w:rPr>
                              <w:t>ШҚ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861" o:spid="_x0000_s1333" type="#_x0000_t202" style="position:absolute;left:0;text-align:left;margin-left:45pt;margin-top:4.55pt;width:351pt;height:36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" fillcolor="#9c0" stroked="f">
                <v:textbox>
                  <w:txbxContent>
                    <w:p w14:paraId="20360471" w14:textId="77777777" w:rsidR="00192DD6" w:rsidRPr="002B07BB" w:rsidRDefault="00192DD6" w:rsidP="009533F0">
                      <w:pPr>
                        <w:pStyle w:val="72"/>
                        <w:rPr>
                          <w:sz w:val="24"/>
                          <w:szCs w:val="24"/>
                          <w:lang w:val="kk-KZ"/>
                        </w:rPr>
                      </w:pPr>
                      <w:r w:rsidRPr="002B07BB">
                        <w:rPr>
                          <w:sz w:val="24"/>
                          <w:szCs w:val="24"/>
                        </w:rPr>
                        <w:t xml:space="preserve"> </w:t>
                      </w:r>
                      <w:r w:rsidRPr="002B07BB">
                        <w:rPr>
                          <w:sz w:val="24"/>
                          <w:szCs w:val="24"/>
                          <w:lang w:val="kk-KZ"/>
                        </w:rPr>
                        <w:t>К</w:t>
                      </w:r>
                      <w:r w:rsidRPr="002B07BB">
                        <w:rPr>
                          <w:sz w:val="24"/>
                          <w:szCs w:val="24"/>
                        </w:rPr>
                        <w:t>ооператив</w:t>
                      </w:r>
                      <w:r w:rsidRPr="002B07BB">
                        <w:rPr>
                          <w:sz w:val="24"/>
                          <w:szCs w:val="24"/>
                          <w:lang w:val="kk-KZ"/>
                        </w:rPr>
                        <w:t xml:space="preserve"> құрылтайшылары</w:t>
                      </w:r>
                      <w:r w:rsidRPr="002B07BB">
                        <w:rPr>
                          <w:sz w:val="24"/>
                          <w:szCs w:val="24"/>
                        </w:rPr>
                        <w:t xml:space="preserve"> = 32 </w:t>
                      </w:r>
                      <w:r w:rsidRPr="002B07BB">
                        <w:rPr>
                          <w:sz w:val="24"/>
                          <w:szCs w:val="24"/>
                          <w:lang w:val="kk-KZ"/>
                        </w:rPr>
                        <w:t>ШҚ</w:t>
                      </w:r>
                    </w:p>
                  </w:txbxContent>
                </v:textbox>
              </v:shape>
            </w:pict>
          </mc:Fallback>
        </mc:AlternateContent>
      </w:r>
    </w:p>
    <w:p w14:paraId="30E256D9" w14:textId="77777777" w:rsidR="009533F0" w:rsidRPr="00B53E0B" w:rsidRDefault="009533F0" w:rsidP="009533F0">
      <w:pPr>
        <w:numPr>
          <w:ilvl w:val="12"/>
          <w:numId w:val="0"/>
        </w:numPr>
        <w:spacing w:after="0" w:line="240" w:lineRule="auto"/>
        <w:ind w:firstLine="851"/>
        <w:jc w:val="both"/>
        <w:rPr>
          <w:rFonts w:ascii="Times New Roman" w:eastAsia="Times New Roman" w:hAnsi="Times New Roman" w:cs="Times New Roman"/>
          <w:sz w:val="28"/>
          <w:szCs w:val="20"/>
          <w:lang w:val="kk-KZ" w:eastAsia="ru-RU"/>
        </w:rPr>
      </w:pPr>
      <w:r w:rsidRPr="00B53E0B">
        <w:rPr>
          <w:rFonts w:ascii="Times New Roman" w:eastAsia="Times New Roman" w:hAnsi="Times New Roman" w:cs="Times New Roman"/>
          <w:noProof/>
          <w:sz w:val="28"/>
          <w:szCs w:val="20"/>
          <w:lang w:eastAsia="ru-RU"/>
        </w:rPr>
        <mc:AlternateContent>
          <mc:Choice Requires="wps">
            <w:drawing>
              <wp:anchor distT="0" distB="0" distL="114300" distR="114300" simplePos="0" relativeHeight="251754496" behindDoc="0" locked="0" layoutInCell="1" allowOverlap="1" wp14:anchorId="58A79671" wp14:editId="304359FF">
                <wp:simplePos x="0" y="0"/>
                <wp:positionH relativeFrom="column">
                  <wp:posOffset>571500</wp:posOffset>
                </wp:positionH>
                <wp:positionV relativeFrom="paragraph">
                  <wp:posOffset>81915</wp:posOffset>
                </wp:positionV>
                <wp:extent cx="4472305" cy="114300"/>
                <wp:effectExtent l="0" t="0" r="23495" b="19050"/>
                <wp:wrapNone/>
                <wp:docPr id="23862" name="Прямоугольник 23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2305" cy="114300"/>
                        </a:xfrm>
                        <a:prstGeom prst="rect">
                          <a:avLst/>
                        </a:prstGeom>
                        <a:solidFill>
                          <a:srgbClr val="99CC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862" o:spid="_x0000_s1026" style="position:absolute;margin-left:45pt;margin-top:6.45pt;width:352.15pt;height:9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" fillcolor="#9c0"/>
            </w:pict>
          </mc:Fallback>
        </mc:AlternateContent>
      </w:r>
    </w:p>
    <w:p w14:paraId="762A8E6F" w14:textId="77777777" w:rsidR="009533F0" w:rsidRPr="00B53E0B" w:rsidRDefault="009533F0" w:rsidP="009533F0">
      <w:pPr>
        <w:spacing w:after="0" w:line="240" w:lineRule="auto"/>
        <w:ind w:firstLine="540"/>
        <w:jc w:val="center"/>
        <w:rPr>
          <w:rFonts w:ascii="Times New Roman" w:eastAsia="Times New Roman" w:hAnsi="Times New Roman" w:cs="Times New Roman"/>
          <w:sz w:val="28"/>
          <w:szCs w:val="28"/>
          <w:lang w:val="kk-KZ" w:eastAsia="ru-RU"/>
        </w:rPr>
      </w:pPr>
    </w:p>
    <w:p w14:paraId="59A71CBA" w14:textId="77777777" w:rsidR="009533F0" w:rsidRPr="00B53E0B" w:rsidRDefault="009533F0" w:rsidP="009533F0">
      <w:pPr>
        <w:spacing w:after="0" w:line="240" w:lineRule="auto"/>
        <w:ind w:firstLine="540"/>
        <w:jc w:val="center"/>
        <w:rPr>
          <w:rFonts w:ascii="Times New Roman" w:eastAsia="Times New Roman" w:hAnsi="Times New Roman" w:cs="Times New Roman"/>
          <w:sz w:val="28"/>
          <w:szCs w:val="28"/>
          <w:lang w:val="kk-KZ" w:eastAsia="ru-RU"/>
        </w:rPr>
      </w:pPr>
    </w:p>
    <w:p w14:paraId="2E89246F" w14:textId="77777777" w:rsidR="009533F0" w:rsidRPr="00BC11AD" w:rsidRDefault="009533F0" w:rsidP="009533F0">
      <w:pPr>
        <w:spacing w:after="0" w:line="240" w:lineRule="auto"/>
        <w:jc w:val="center"/>
        <w:rPr>
          <w:rFonts w:ascii="Times New Roman" w:eastAsia="Times New Roman" w:hAnsi="Times New Roman" w:cs="Times New Roman"/>
          <w:sz w:val="28"/>
          <w:szCs w:val="28"/>
          <w:lang w:val="kk-KZ" w:eastAsia="ru-RU"/>
        </w:rPr>
      </w:pPr>
      <w:r w:rsidRPr="00BC11AD">
        <w:rPr>
          <w:rFonts w:ascii="Times New Roman" w:eastAsia="Times New Roman" w:hAnsi="Times New Roman" w:cs="Times New Roman"/>
          <w:sz w:val="28"/>
          <w:szCs w:val="28"/>
          <w:lang w:val="kk-KZ" w:eastAsia="ru-RU"/>
        </w:rPr>
        <w:t>16 сурет.  Кооперативті қызмет көрсету орталығының басқару моделі</w:t>
      </w:r>
    </w:p>
    <w:p w14:paraId="33789255" w14:textId="77777777" w:rsidR="00BC11AD" w:rsidRPr="00BC11AD" w:rsidRDefault="00BC11AD" w:rsidP="00BC11AD">
      <w:pPr>
        <w:spacing w:after="0" w:line="240" w:lineRule="auto"/>
        <w:jc w:val="center"/>
        <w:rPr>
          <w:rFonts w:ascii="Times New Roman" w:eastAsia="Times New Roman" w:hAnsi="Times New Roman" w:cs="Times New Roman"/>
          <w:sz w:val="28"/>
          <w:szCs w:val="28"/>
          <w:lang w:val="kk-KZ" w:eastAsia="ru-RU"/>
        </w:rPr>
      </w:pPr>
      <w:r w:rsidRPr="00BC11AD">
        <w:rPr>
          <w:rFonts w:ascii="Times New Roman" w:eastAsia="Times New Roman" w:hAnsi="Times New Roman" w:cs="Times New Roman"/>
          <w:sz w:val="28"/>
          <w:szCs w:val="28"/>
          <w:lang w:val="kk-KZ" w:eastAsia="ru-RU"/>
        </w:rPr>
        <w:t>Ескерту - зерттеу негізінде автормен құрастырылған</w:t>
      </w:r>
    </w:p>
    <w:p w14:paraId="5E479329"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p>
    <w:p w14:paraId="7AE567C1"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Кооперативке  қызмет  көрсету  орталығын  ұйымдастыру  өнімнің  барлық түрлері  бойынша  технологиялық  картаны  жасаудан басталуы керек, бұл материалдық, техникалық,  еңбек ресурстарына қажеттілікті  және өсірілетін дақылдардың  тиімділік  дәрежесін  анықтауға м үмкіндік береді.</w:t>
      </w:r>
    </w:p>
    <w:p w14:paraId="4DCA4B7A"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Технологиялық  карталар  негізінде:</w:t>
      </w:r>
    </w:p>
    <w:p w14:paraId="64BE649B"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барлық  механикаландырылған  жұмыстарғ а және  кооператив  үшін жабдықты  пайдалануға  кесте  жасалады;</w:t>
      </w:r>
    </w:p>
    <w:p w14:paraId="77266D9D"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lastRenderedPageBreak/>
        <w:t>- кооперативке  қызмет көрсету орталығын  құру үшін  ауылшаруашылық өнімдерін  өндіруге  арналған  жабдықты  сатып  алуға  қаражат  қажеттілігін есептейді;</w:t>
      </w:r>
    </w:p>
    <w:p w14:paraId="1848220A"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кооперативтегі өсімдік  шаруашылығы  өнімдерін  өндіру  үшін  айналым қаражаттарына   несие  қажеттілігін есептейді;</w:t>
      </w:r>
    </w:p>
    <w:p w14:paraId="224E92CE"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өсімдік  шаруашылығы  өнімдерін   өндіруге  жұмсалатын  шығындар құрылымы  кооператив  үшін  ауыспалы  егістің  әр  дақылының  контексінде анықталады;</w:t>
      </w:r>
    </w:p>
    <w:p w14:paraId="3B62B304"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кооперативте  ауылшаруашылық  дақылдарын  өсірудің  технологиялық тізбегі  бойынша  көрсетілетін  қызметтердің  барлық  түрлері  үшін стандартты  бағалар  белгіленеді.</w:t>
      </w:r>
    </w:p>
    <w:p w14:paraId="547A738C"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Жоғарыда  аталған  шаралар  кооператив  мүшелерінің  өзара тиімді өндірістік және экономикалық  қатынастарына  негізделген  кооперативтерге қызмет көрсету орталығының тиімді жұмыс істеуі үшін негіз болып табылады.</w:t>
      </w:r>
    </w:p>
    <w:p w14:paraId="78AFAC8E"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Кооперативті  қызмет көрсету орталығының  жұмыс істеу тетіктерінің келесі кезеңі жабдықты  сатып  алуға  қаражат  қажеттілігін есептеу болып табылады. Автордың  есептеулеріне  сәйкес  қызмет көрсету орталығын ұйымдастыруға  қажетті  барлық  жабдықтардың  құны 1,552 миллион теңгені құрайды, ал жабдықтар мен жабдықтарды жеткізу бағасы құрал-жабдықтың өзіндік құнына енгізілген (37-кесте).</w:t>
      </w:r>
    </w:p>
    <w:p w14:paraId="067BB69B" w14:textId="77777777" w:rsidR="009533F0" w:rsidRPr="00B53E0B" w:rsidRDefault="009533F0" w:rsidP="009533F0">
      <w:pPr>
        <w:spacing w:after="0" w:line="240" w:lineRule="auto"/>
        <w:jc w:val="both"/>
        <w:rPr>
          <w:rFonts w:ascii="Times New Roman" w:hAnsi="Times New Roman" w:cs="Times New Roman"/>
          <w:bCs/>
          <w:sz w:val="28"/>
          <w:szCs w:val="28"/>
          <w:lang w:val="kk-KZ"/>
        </w:rPr>
      </w:pPr>
    </w:p>
    <w:p w14:paraId="531904E4"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t xml:space="preserve">37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Кооператив мүшелеріне сервистік қызмет көрсету орталығын ұйымдастыру  үшін  2024  жылға  ауылшаруашылық  техникаларын  сатып алуға  қаражат  қажеттілігін  есептеу, мың теңге</w:t>
      </w:r>
    </w:p>
    <w:p w14:paraId="01DD7B98"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p>
    <w:tbl>
      <w:tblPr>
        <w:tblW w:w="9553" w:type="dxa"/>
        <w:tblInd w:w="94" w:type="dxa"/>
        <w:tblLook w:val="04A0" w:firstRow="1" w:lastRow="0" w:firstColumn="1" w:lastColumn="0" w:noHBand="0" w:noVBand="1"/>
      </w:tblPr>
      <w:tblGrid>
        <w:gridCol w:w="5713"/>
        <w:gridCol w:w="1060"/>
        <w:gridCol w:w="1066"/>
        <w:gridCol w:w="1714"/>
      </w:tblGrid>
      <w:tr w:rsidR="009F64F6" w:rsidRPr="00B53E0B" w14:paraId="71472CD6" w14:textId="77777777" w:rsidTr="009533F0">
        <w:trPr>
          <w:trHeight w:val="540"/>
        </w:trPr>
        <w:tc>
          <w:tcPr>
            <w:tcW w:w="5713" w:type="dxa"/>
            <w:tcBorders>
              <w:top w:val="single" w:sz="4" w:space="0" w:color="auto"/>
              <w:left w:val="single" w:sz="4" w:space="0" w:color="auto"/>
              <w:bottom w:val="single" w:sz="4" w:space="0" w:color="auto"/>
              <w:right w:val="single" w:sz="4" w:space="0" w:color="auto"/>
            </w:tcBorders>
            <w:noWrap/>
            <w:vAlign w:val="center"/>
            <w:hideMark/>
          </w:tcPr>
          <w:p w14:paraId="28DB24C0"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Атауы</w:t>
            </w:r>
          </w:p>
        </w:tc>
        <w:tc>
          <w:tcPr>
            <w:tcW w:w="1060" w:type="dxa"/>
            <w:tcBorders>
              <w:top w:val="single" w:sz="4" w:space="0" w:color="auto"/>
              <w:left w:val="nil"/>
              <w:bottom w:val="single" w:sz="4" w:space="0" w:color="auto"/>
              <w:right w:val="single" w:sz="4" w:space="0" w:color="auto"/>
            </w:tcBorders>
            <w:vAlign w:val="center"/>
            <w:hideMark/>
          </w:tcPr>
          <w:p w14:paraId="7A1DABDF"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Саны</w:t>
            </w:r>
          </w:p>
        </w:tc>
        <w:tc>
          <w:tcPr>
            <w:tcW w:w="1066" w:type="dxa"/>
            <w:tcBorders>
              <w:top w:val="single" w:sz="4" w:space="0" w:color="auto"/>
              <w:left w:val="nil"/>
              <w:bottom w:val="single" w:sz="4" w:space="0" w:color="auto"/>
              <w:right w:val="single" w:sz="4" w:space="0" w:color="auto"/>
            </w:tcBorders>
            <w:vAlign w:val="center"/>
            <w:hideMark/>
          </w:tcPr>
          <w:p w14:paraId="5F577DD9"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Бағасы</w:t>
            </w:r>
          </w:p>
        </w:tc>
        <w:tc>
          <w:tcPr>
            <w:tcW w:w="1714" w:type="dxa"/>
            <w:tcBorders>
              <w:top w:val="single" w:sz="4" w:space="0" w:color="auto"/>
              <w:left w:val="nil"/>
              <w:bottom w:val="single" w:sz="4" w:space="0" w:color="auto"/>
              <w:right w:val="single" w:sz="4" w:space="0" w:color="auto"/>
            </w:tcBorders>
            <w:vAlign w:val="center"/>
            <w:hideMark/>
          </w:tcPr>
          <w:p w14:paraId="3A83E724"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Сомасы</w:t>
            </w:r>
          </w:p>
        </w:tc>
      </w:tr>
      <w:tr w:rsidR="009F64F6" w:rsidRPr="00B53E0B" w14:paraId="32A0D91E" w14:textId="77777777" w:rsidTr="009533F0">
        <w:trPr>
          <w:trHeight w:val="255"/>
        </w:trPr>
        <w:tc>
          <w:tcPr>
            <w:tcW w:w="5713" w:type="dxa"/>
            <w:tcBorders>
              <w:top w:val="nil"/>
              <w:left w:val="single" w:sz="4" w:space="0" w:color="auto"/>
              <w:bottom w:val="single" w:sz="4" w:space="0" w:color="auto"/>
              <w:right w:val="single" w:sz="4" w:space="0" w:color="auto"/>
            </w:tcBorders>
            <w:noWrap/>
            <w:vAlign w:val="bottom"/>
            <w:hideMark/>
          </w:tcPr>
          <w:p w14:paraId="52900900"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Техника</w:t>
            </w:r>
          </w:p>
        </w:tc>
        <w:tc>
          <w:tcPr>
            <w:tcW w:w="1060" w:type="dxa"/>
            <w:tcBorders>
              <w:top w:val="nil"/>
              <w:left w:val="nil"/>
              <w:bottom w:val="single" w:sz="4" w:space="0" w:color="auto"/>
              <w:right w:val="single" w:sz="4" w:space="0" w:color="auto"/>
            </w:tcBorders>
            <w:noWrap/>
            <w:vAlign w:val="bottom"/>
            <w:hideMark/>
          </w:tcPr>
          <w:p w14:paraId="7AB61731"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 </w:t>
            </w:r>
          </w:p>
        </w:tc>
        <w:tc>
          <w:tcPr>
            <w:tcW w:w="1066" w:type="dxa"/>
            <w:tcBorders>
              <w:top w:val="nil"/>
              <w:left w:val="nil"/>
              <w:bottom w:val="single" w:sz="4" w:space="0" w:color="auto"/>
              <w:right w:val="single" w:sz="4" w:space="0" w:color="auto"/>
            </w:tcBorders>
            <w:noWrap/>
            <w:vAlign w:val="bottom"/>
            <w:hideMark/>
          </w:tcPr>
          <w:p w14:paraId="36A4BCF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 </w:t>
            </w:r>
          </w:p>
        </w:tc>
        <w:tc>
          <w:tcPr>
            <w:tcW w:w="1714" w:type="dxa"/>
            <w:tcBorders>
              <w:top w:val="nil"/>
              <w:left w:val="nil"/>
              <w:bottom w:val="single" w:sz="4" w:space="0" w:color="auto"/>
              <w:right w:val="single" w:sz="4" w:space="0" w:color="auto"/>
            </w:tcBorders>
            <w:noWrap/>
            <w:vAlign w:val="bottom"/>
            <w:hideMark/>
          </w:tcPr>
          <w:p w14:paraId="68F24DD5" w14:textId="77777777" w:rsidR="009533F0" w:rsidRPr="00B53E0B" w:rsidRDefault="009533F0" w:rsidP="009533F0">
            <w:pPr>
              <w:spacing w:after="0" w:line="240" w:lineRule="auto"/>
              <w:jc w:val="right"/>
              <w:rPr>
                <w:rFonts w:ascii="Times New Roman" w:eastAsia="Times New Roman" w:hAnsi="Times New Roman" w:cs="Times New Roman"/>
                <w:bCs/>
                <w:sz w:val="24"/>
                <w:szCs w:val="24"/>
                <w:lang w:val="kk-KZ" w:eastAsia="ru-RU"/>
              </w:rPr>
            </w:pPr>
          </w:p>
        </w:tc>
      </w:tr>
      <w:tr w:rsidR="009F64F6" w:rsidRPr="00B53E0B" w14:paraId="5157E235" w14:textId="77777777" w:rsidTr="009533F0">
        <w:trPr>
          <w:trHeight w:val="225"/>
        </w:trPr>
        <w:tc>
          <w:tcPr>
            <w:tcW w:w="5713" w:type="dxa"/>
            <w:tcBorders>
              <w:top w:val="nil"/>
              <w:left w:val="single" w:sz="4" w:space="0" w:color="auto"/>
              <w:bottom w:val="single" w:sz="4" w:space="0" w:color="auto"/>
              <w:right w:val="single" w:sz="4" w:space="0" w:color="auto"/>
            </w:tcBorders>
            <w:vAlign w:val="center"/>
            <w:hideMark/>
          </w:tcPr>
          <w:p w14:paraId="5FB62D96" w14:textId="77777777" w:rsidR="009533F0" w:rsidRPr="00B53E0B" w:rsidRDefault="009533F0" w:rsidP="009533F0">
            <w:pPr>
              <w:spacing w:after="0" w:line="240" w:lineRule="auto"/>
              <w:outlineLvl w:val="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Трактор  навигация жүйесімен</w:t>
            </w:r>
          </w:p>
        </w:tc>
        <w:tc>
          <w:tcPr>
            <w:tcW w:w="1060" w:type="dxa"/>
            <w:tcBorders>
              <w:top w:val="nil"/>
              <w:left w:val="nil"/>
              <w:bottom w:val="single" w:sz="4" w:space="0" w:color="auto"/>
              <w:right w:val="single" w:sz="4" w:space="0" w:color="auto"/>
            </w:tcBorders>
            <w:noWrap/>
            <w:vAlign w:val="bottom"/>
            <w:hideMark/>
          </w:tcPr>
          <w:p w14:paraId="6AFFBD97"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4</w:t>
            </w:r>
          </w:p>
        </w:tc>
        <w:tc>
          <w:tcPr>
            <w:tcW w:w="1066" w:type="dxa"/>
            <w:tcBorders>
              <w:top w:val="nil"/>
              <w:left w:val="nil"/>
              <w:bottom w:val="single" w:sz="4" w:space="0" w:color="auto"/>
              <w:right w:val="single" w:sz="4" w:space="0" w:color="auto"/>
            </w:tcBorders>
            <w:noWrap/>
            <w:vAlign w:val="bottom"/>
            <w:hideMark/>
          </w:tcPr>
          <w:p w14:paraId="70192B7C"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50 007</w:t>
            </w:r>
          </w:p>
        </w:tc>
        <w:tc>
          <w:tcPr>
            <w:tcW w:w="1714" w:type="dxa"/>
            <w:tcBorders>
              <w:top w:val="nil"/>
              <w:left w:val="nil"/>
              <w:bottom w:val="single" w:sz="4" w:space="0" w:color="auto"/>
              <w:right w:val="single" w:sz="4" w:space="0" w:color="auto"/>
            </w:tcBorders>
            <w:noWrap/>
            <w:vAlign w:val="bottom"/>
            <w:hideMark/>
          </w:tcPr>
          <w:p w14:paraId="10A627F7"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200 027</w:t>
            </w:r>
          </w:p>
        </w:tc>
      </w:tr>
      <w:tr w:rsidR="009F64F6" w:rsidRPr="00B53E0B" w14:paraId="6ADD4C12" w14:textId="77777777" w:rsidTr="009533F0">
        <w:trPr>
          <w:trHeight w:val="255"/>
        </w:trPr>
        <w:tc>
          <w:tcPr>
            <w:tcW w:w="5713" w:type="dxa"/>
            <w:tcBorders>
              <w:top w:val="nil"/>
              <w:left w:val="single" w:sz="4" w:space="0" w:color="auto"/>
              <w:bottom w:val="single" w:sz="4" w:space="0" w:color="auto"/>
              <w:right w:val="single" w:sz="4" w:space="0" w:color="auto"/>
            </w:tcBorders>
            <w:vAlign w:val="bottom"/>
            <w:hideMark/>
          </w:tcPr>
          <w:p w14:paraId="338DDCED" w14:textId="77777777" w:rsidR="009533F0" w:rsidRPr="00B53E0B" w:rsidRDefault="009533F0" w:rsidP="009533F0">
            <w:pPr>
              <w:spacing w:after="0" w:line="240" w:lineRule="auto"/>
              <w:outlineLvl w:val="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соқа 5 К Multi Master </w:t>
            </w:r>
          </w:p>
        </w:tc>
        <w:tc>
          <w:tcPr>
            <w:tcW w:w="1060" w:type="dxa"/>
            <w:tcBorders>
              <w:top w:val="nil"/>
              <w:left w:val="nil"/>
              <w:bottom w:val="single" w:sz="4" w:space="0" w:color="auto"/>
              <w:right w:val="single" w:sz="4" w:space="0" w:color="auto"/>
            </w:tcBorders>
            <w:noWrap/>
            <w:vAlign w:val="bottom"/>
            <w:hideMark/>
          </w:tcPr>
          <w:p w14:paraId="6461497C"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w:t>
            </w:r>
          </w:p>
        </w:tc>
        <w:tc>
          <w:tcPr>
            <w:tcW w:w="1066" w:type="dxa"/>
            <w:tcBorders>
              <w:top w:val="nil"/>
              <w:left w:val="nil"/>
              <w:bottom w:val="single" w:sz="4" w:space="0" w:color="auto"/>
              <w:right w:val="single" w:sz="4" w:space="0" w:color="auto"/>
            </w:tcBorders>
            <w:noWrap/>
            <w:vAlign w:val="bottom"/>
            <w:hideMark/>
          </w:tcPr>
          <w:p w14:paraId="034D0EA4"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11 637</w:t>
            </w:r>
          </w:p>
        </w:tc>
        <w:tc>
          <w:tcPr>
            <w:tcW w:w="1714" w:type="dxa"/>
            <w:tcBorders>
              <w:top w:val="nil"/>
              <w:left w:val="nil"/>
              <w:bottom w:val="single" w:sz="4" w:space="0" w:color="auto"/>
              <w:right w:val="single" w:sz="4" w:space="0" w:color="auto"/>
            </w:tcBorders>
            <w:noWrap/>
            <w:vAlign w:val="bottom"/>
            <w:hideMark/>
          </w:tcPr>
          <w:p w14:paraId="3E374EF8"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46 548</w:t>
            </w:r>
          </w:p>
        </w:tc>
      </w:tr>
      <w:tr w:rsidR="009F64F6" w:rsidRPr="00B53E0B" w14:paraId="4AC1A7DB" w14:textId="77777777" w:rsidTr="009533F0">
        <w:trPr>
          <w:trHeight w:val="255"/>
        </w:trPr>
        <w:tc>
          <w:tcPr>
            <w:tcW w:w="5713" w:type="dxa"/>
            <w:tcBorders>
              <w:top w:val="nil"/>
              <w:left w:val="single" w:sz="4" w:space="0" w:color="auto"/>
              <w:bottom w:val="single" w:sz="4" w:space="0" w:color="auto"/>
              <w:right w:val="single" w:sz="4" w:space="0" w:color="auto"/>
            </w:tcBorders>
            <w:vAlign w:val="bottom"/>
            <w:hideMark/>
          </w:tcPr>
          <w:p w14:paraId="46BC466D" w14:textId="77777777" w:rsidR="009533F0" w:rsidRPr="00B53E0B" w:rsidRDefault="009533F0" w:rsidP="009533F0">
            <w:pPr>
              <w:spacing w:after="0" w:line="240" w:lineRule="auto"/>
              <w:outlineLvl w:val="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 xml:space="preserve"> Carrier CR350</w:t>
            </w:r>
            <w:r w:rsidRPr="00B53E0B">
              <w:rPr>
                <w:rFonts w:ascii="Times New Roman" w:eastAsia="Times New Roman" w:hAnsi="Times New Roman" w:cs="Times New Roman"/>
                <w:sz w:val="24"/>
                <w:szCs w:val="24"/>
                <w:lang w:val="kk-KZ" w:eastAsia="ru-RU"/>
              </w:rPr>
              <w:t xml:space="preserve"> дискілі қопсытқыш</w:t>
            </w:r>
          </w:p>
        </w:tc>
        <w:tc>
          <w:tcPr>
            <w:tcW w:w="1060" w:type="dxa"/>
            <w:tcBorders>
              <w:top w:val="nil"/>
              <w:left w:val="nil"/>
              <w:bottom w:val="single" w:sz="4" w:space="0" w:color="auto"/>
              <w:right w:val="single" w:sz="4" w:space="0" w:color="auto"/>
            </w:tcBorders>
            <w:noWrap/>
            <w:vAlign w:val="bottom"/>
            <w:hideMark/>
          </w:tcPr>
          <w:p w14:paraId="3FE68F0D"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w:t>
            </w:r>
          </w:p>
        </w:tc>
        <w:tc>
          <w:tcPr>
            <w:tcW w:w="1066" w:type="dxa"/>
            <w:tcBorders>
              <w:top w:val="nil"/>
              <w:left w:val="nil"/>
              <w:bottom w:val="single" w:sz="4" w:space="0" w:color="auto"/>
              <w:right w:val="single" w:sz="4" w:space="0" w:color="auto"/>
            </w:tcBorders>
            <w:noWrap/>
            <w:vAlign w:val="bottom"/>
            <w:hideMark/>
          </w:tcPr>
          <w:p w14:paraId="0B0ABC32"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9 413</w:t>
            </w:r>
          </w:p>
        </w:tc>
        <w:tc>
          <w:tcPr>
            <w:tcW w:w="1714" w:type="dxa"/>
            <w:tcBorders>
              <w:top w:val="nil"/>
              <w:left w:val="nil"/>
              <w:bottom w:val="single" w:sz="4" w:space="0" w:color="auto"/>
              <w:right w:val="single" w:sz="4" w:space="0" w:color="auto"/>
            </w:tcBorders>
            <w:noWrap/>
            <w:vAlign w:val="bottom"/>
            <w:hideMark/>
          </w:tcPr>
          <w:p w14:paraId="35E26ECE"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37 652</w:t>
            </w:r>
          </w:p>
        </w:tc>
      </w:tr>
      <w:tr w:rsidR="009F64F6" w:rsidRPr="00B53E0B" w14:paraId="3CA00AFE" w14:textId="77777777" w:rsidTr="009533F0">
        <w:trPr>
          <w:trHeight w:val="255"/>
        </w:trPr>
        <w:tc>
          <w:tcPr>
            <w:tcW w:w="5713" w:type="dxa"/>
            <w:tcBorders>
              <w:top w:val="nil"/>
              <w:left w:val="single" w:sz="4" w:space="0" w:color="auto"/>
              <w:bottom w:val="single" w:sz="4" w:space="0" w:color="auto"/>
              <w:right w:val="single" w:sz="4" w:space="0" w:color="auto"/>
            </w:tcBorders>
            <w:vAlign w:val="bottom"/>
            <w:hideMark/>
          </w:tcPr>
          <w:p w14:paraId="0251604B" w14:textId="77777777" w:rsidR="009533F0" w:rsidRPr="00B53E0B" w:rsidRDefault="009533F0" w:rsidP="009533F0">
            <w:pPr>
              <w:spacing w:after="0" w:line="240" w:lineRule="auto"/>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 Vaderstad Tempo</w:t>
            </w:r>
            <w:r w:rsidRPr="00B53E0B">
              <w:rPr>
                <w:rFonts w:ascii="Times New Roman" w:eastAsia="Times New Roman" w:hAnsi="Times New Roman" w:cs="Times New Roman"/>
                <w:sz w:val="24"/>
                <w:szCs w:val="24"/>
                <w:lang w:val="kk-KZ" w:eastAsia="ru-RU"/>
              </w:rPr>
              <w:t xml:space="preserve"> тұқым сепкіші</w:t>
            </w:r>
            <w:r w:rsidRPr="00B53E0B">
              <w:rPr>
                <w:rFonts w:ascii="Times New Roman" w:eastAsia="Times New Roman" w:hAnsi="Times New Roman" w:cs="Times New Roman"/>
                <w:sz w:val="24"/>
                <w:szCs w:val="24"/>
                <w:lang w:eastAsia="ru-RU"/>
              </w:rPr>
              <w:t xml:space="preserve"> - 6 </w:t>
            </w:r>
            <w:r w:rsidRPr="00B53E0B">
              <w:rPr>
                <w:rFonts w:ascii="Times New Roman" w:eastAsia="Times New Roman" w:hAnsi="Times New Roman" w:cs="Times New Roman"/>
                <w:sz w:val="24"/>
                <w:szCs w:val="24"/>
                <w:lang w:val="kk-KZ" w:eastAsia="ru-RU"/>
              </w:rPr>
              <w:t>қатарлы</w:t>
            </w:r>
            <w:r w:rsidRPr="00B53E0B">
              <w:rPr>
                <w:rFonts w:ascii="Times New Roman" w:eastAsia="Times New Roman" w:hAnsi="Times New Roman" w:cs="Times New Roman"/>
                <w:sz w:val="24"/>
                <w:szCs w:val="24"/>
                <w:lang w:eastAsia="ru-RU"/>
              </w:rPr>
              <w:t xml:space="preserve"> </w:t>
            </w:r>
          </w:p>
        </w:tc>
        <w:tc>
          <w:tcPr>
            <w:tcW w:w="1060" w:type="dxa"/>
            <w:tcBorders>
              <w:top w:val="nil"/>
              <w:left w:val="nil"/>
              <w:bottom w:val="single" w:sz="4" w:space="0" w:color="auto"/>
              <w:right w:val="single" w:sz="4" w:space="0" w:color="auto"/>
            </w:tcBorders>
            <w:noWrap/>
            <w:vAlign w:val="bottom"/>
            <w:hideMark/>
          </w:tcPr>
          <w:p w14:paraId="06E7C7A9"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w:t>
            </w:r>
          </w:p>
        </w:tc>
        <w:tc>
          <w:tcPr>
            <w:tcW w:w="1066" w:type="dxa"/>
            <w:tcBorders>
              <w:top w:val="nil"/>
              <w:left w:val="nil"/>
              <w:bottom w:val="single" w:sz="4" w:space="0" w:color="auto"/>
              <w:right w:val="single" w:sz="4" w:space="0" w:color="auto"/>
            </w:tcBorders>
            <w:noWrap/>
            <w:vAlign w:val="bottom"/>
            <w:hideMark/>
          </w:tcPr>
          <w:p w14:paraId="04E34A89"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20 904</w:t>
            </w:r>
          </w:p>
        </w:tc>
        <w:tc>
          <w:tcPr>
            <w:tcW w:w="1714" w:type="dxa"/>
            <w:tcBorders>
              <w:top w:val="nil"/>
              <w:left w:val="nil"/>
              <w:bottom w:val="single" w:sz="4" w:space="0" w:color="auto"/>
              <w:right w:val="single" w:sz="4" w:space="0" w:color="auto"/>
            </w:tcBorders>
            <w:noWrap/>
            <w:vAlign w:val="bottom"/>
            <w:hideMark/>
          </w:tcPr>
          <w:p w14:paraId="1EAF0D5A"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62 711</w:t>
            </w:r>
          </w:p>
        </w:tc>
      </w:tr>
      <w:tr w:rsidR="009F64F6" w:rsidRPr="00B53E0B" w14:paraId="7CAD758D" w14:textId="77777777" w:rsidTr="009533F0">
        <w:trPr>
          <w:trHeight w:val="255"/>
        </w:trPr>
        <w:tc>
          <w:tcPr>
            <w:tcW w:w="5713" w:type="dxa"/>
            <w:tcBorders>
              <w:top w:val="nil"/>
              <w:left w:val="single" w:sz="4" w:space="0" w:color="auto"/>
              <w:bottom w:val="single" w:sz="4" w:space="0" w:color="auto"/>
              <w:right w:val="single" w:sz="4" w:space="0" w:color="auto"/>
            </w:tcBorders>
            <w:vAlign w:val="bottom"/>
            <w:hideMark/>
          </w:tcPr>
          <w:p w14:paraId="62D2884A" w14:textId="77777777" w:rsidR="009533F0" w:rsidRPr="00B53E0B" w:rsidRDefault="009533F0" w:rsidP="009533F0">
            <w:pPr>
              <w:spacing w:after="0" w:line="240" w:lineRule="auto"/>
              <w:outlineLvl w:val="0"/>
              <w:rPr>
                <w:rFonts w:ascii="Times New Roman" w:eastAsia="Times New Roman" w:hAnsi="Times New Roman" w:cs="Times New Roman"/>
                <w:sz w:val="24"/>
                <w:szCs w:val="24"/>
                <w:lang w:val="en-US" w:eastAsia="ru-RU"/>
              </w:rPr>
            </w:pPr>
            <w:r w:rsidRPr="00B53E0B">
              <w:rPr>
                <w:rFonts w:ascii="Times New Roman" w:eastAsia="Times New Roman" w:hAnsi="Times New Roman" w:cs="Times New Roman"/>
                <w:sz w:val="24"/>
                <w:szCs w:val="24"/>
                <w:lang w:val="en-US" w:eastAsia="ru-RU"/>
              </w:rPr>
              <w:t xml:space="preserve">John Deere </w:t>
            </w:r>
            <w:r w:rsidRPr="00B53E0B">
              <w:rPr>
                <w:rFonts w:ascii="Times New Roman" w:eastAsia="Times New Roman" w:hAnsi="Times New Roman" w:cs="Times New Roman"/>
                <w:sz w:val="24"/>
                <w:szCs w:val="24"/>
                <w:lang w:val="kk-KZ" w:eastAsia="ru-RU"/>
              </w:rPr>
              <w:t>тұқым сепкіш</w:t>
            </w:r>
            <w:r w:rsidRPr="00B53E0B">
              <w:rPr>
                <w:rFonts w:ascii="Times New Roman" w:eastAsia="Times New Roman" w:hAnsi="Times New Roman" w:cs="Times New Roman"/>
                <w:sz w:val="24"/>
                <w:szCs w:val="24"/>
                <w:lang w:val="en-US" w:eastAsia="ru-RU"/>
              </w:rPr>
              <w:t xml:space="preserve"> 750 6 </w:t>
            </w:r>
            <w:r w:rsidRPr="00B53E0B">
              <w:rPr>
                <w:rFonts w:ascii="Times New Roman" w:eastAsia="Times New Roman" w:hAnsi="Times New Roman" w:cs="Times New Roman"/>
                <w:sz w:val="24"/>
                <w:szCs w:val="24"/>
                <w:lang w:eastAsia="ru-RU"/>
              </w:rPr>
              <w:t>м</w:t>
            </w:r>
          </w:p>
        </w:tc>
        <w:tc>
          <w:tcPr>
            <w:tcW w:w="1060" w:type="dxa"/>
            <w:tcBorders>
              <w:top w:val="nil"/>
              <w:left w:val="nil"/>
              <w:bottom w:val="single" w:sz="4" w:space="0" w:color="auto"/>
              <w:right w:val="single" w:sz="4" w:space="0" w:color="auto"/>
            </w:tcBorders>
            <w:noWrap/>
            <w:vAlign w:val="bottom"/>
            <w:hideMark/>
          </w:tcPr>
          <w:p w14:paraId="41C36CCE"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w:t>
            </w:r>
          </w:p>
        </w:tc>
        <w:tc>
          <w:tcPr>
            <w:tcW w:w="1066" w:type="dxa"/>
            <w:tcBorders>
              <w:top w:val="nil"/>
              <w:left w:val="nil"/>
              <w:bottom w:val="single" w:sz="4" w:space="0" w:color="auto"/>
              <w:right w:val="single" w:sz="4" w:space="0" w:color="auto"/>
            </w:tcBorders>
            <w:noWrap/>
            <w:vAlign w:val="bottom"/>
            <w:hideMark/>
          </w:tcPr>
          <w:p w14:paraId="0131E039"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52 754</w:t>
            </w:r>
          </w:p>
        </w:tc>
        <w:tc>
          <w:tcPr>
            <w:tcW w:w="1714" w:type="dxa"/>
            <w:tcBorders>
              <w:top w:val="nil"/>
              <w:left w:val="nil"/>
              <w:bottom w:val="single" w:sz="4" w:space="0" w:color="auto"/>
              <w:right w:val="single" w:sz="4" w:space="0" w:color="auto"/>
            </w:tcBorders>
            <w:noWrap/>
            <w:vAlign w:val="bottom"/>
            <w:hideMark/>
          </w:tcPr>
          <w:p w14:paraId="7173A5D3"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158 263</w:t>
            </w:r>
          </w:p>
        </w:tc>
      </w:tr>
      <w:tr w:rsidR="009F64F6" w:rsidRPr="00B53E0B" w14:paraId="5D61199E" w14:textId="77777777" w:rsidTr="009533F0">
        <w:trPr>
          <w:trHeight w:val="343"/>
        </w:trPr>
        <w:tc>
          <w:tcPr>
            <w:tcW w:w="5713" w:type="dxa"/>
            <w:tcBorders>
              <w:top w:val="nil"/>
              <w:left w:val="single" w:sz="4" w:space="0" w:color="auto"/>
              <w:bottom w:val="single" w:sz="4" w:space="0" w:color="auto"/>
              <w:right w:val="single" w:sz="4" w:space="0" w:color="auto"/>
            </w:tcBorders>
            <w:vAlign w:val="bottom"/>
            <w:hideMark/>
          </w:tcPr>
          <w:p w14:paraId="2583AF2A" w14:textId="77777777" w:rsidR="009533F0" w:rsidRPr="00B53E0B" w:rsidRDefault="009533F0" w:rsidP="009533F0">
            <w:pPr>
              <w:spacing w:after="0" w:line="240" w:lineRule="auto"/>
              <w:outlineLvl w:val="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 xml:space="preserve">John Deere 8100 </w:t>
            </w:r>
            <w:r w:rsidRPr="00B53E0B">
              <w:rPr>
                <w:rFonts w:ascii="Times New Roman" w:eastAsia="Times New Roman" w:hAnsi="Times New Roman" w:cs="Times New Roman"/>
                <w:sz w:val="24"/>
                <w:szCs w:val="24"/>
                <w:lang w:val="kk-KZ" w:eastAsia="ru-RU"/>
              </w:rPr>
              <w:t>жемшөп жинайтын</w:t>
            </w:r>
            <w:r w:rsidRPr="00B53E0B">
              <w:rPr>
                <w:rFonts w:ascii="Times New Roman" w:eastAsia="Times New Roman" w:hAnsi="Times New Roman" w:cs="Times New Roman"/>
                <w:sz w:val="24"/>
                <w:szCs w:val="24"/>
                <w:lang w:eastAsia="ru-RU"/>
              </w:rPr>
              <w:t xml:space="preserve"> комбайн  + </w:t>
            </w:r>
            <w:r w:rsidRPr="00B53E0B">
              <w:rPr>
                <w:rFonts w:ascii="Times New Roman" w:eastAsia="Times New Roman" w:hAnsi="Times New Roman" w:cs="Times New Roman"/>
                <w:sz w:val="24"/>
                <w:szCs w:val="24"/>
                <w:lang w:val="kk-KZ" w:eastAsia="ru-RU"/>
              </w:rPr>
              <w:t>тергіш</w:t>
            </w:r>
            <w:r w:rsidRPr="00B53E0B">
              <w:rPr>
                <w:rFonts w:ascii="Times New Roman" w:eastAsia="Times New Roman" w:hAnsi="Times New Roman" w:cs="Times New Roman"/>
                <w:sz w:val="24"/>
                <w:szCs w:val="24"/>
                <w:lang w:eastAsia="ru-RU"/>
              </w:rPr>
              <w:t xml:space="preserve"> + </w:t>
            </w:r>
            <w:r w:rsidRPr="00B53E0B">
              <w:rPr>
                <w:rFonts w:ascii="Times New Roman" w:eastAsia="Times New Roman" w:hAnsi="Times New Roman" w:cs="Times New Roman"/>
                <w:sz w:val="24"/>
                <w:szCs w:val="24"/>
                <w:lang w:val="kk-KZ" w:eastAsia="ru-RU"/>
              </w:rPr>
              <w:t>жүгері ору</w:t>
            </w:r>
          </w:p>
        </w:tc>
        <w:tc>
          <w:tcPr>
            <w:tcW w:w="1060" w:type="dxa"/>
            <w:tcBorders>
              <w:top w:val="nil"/>
              <w:left w:val="nil"/>
              <w:bottom w:val="single" w:sz="4" w:space="0" w:color="auto"/>
              <w:right w:val="single" w:sz="4" w:space="0" w:color="auto"/>
            </w:tcBorders>
            <w:noWrap/>
            <w:vAlign w:val="bottom"/>
            <w:hideMark/>
          </w:tcPr>
          <w:p w14:paraId="47E3AB5C"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w:t>
            </w:r>
          </w:p>
        </w:tc>
        <w:tc>
          <w:tcPr>
            <w:tcW w:w="1066" w:type="dxa"/>
            <w:tcBorders>
              <w:top w:val="nil"/>
              <w:left w:val="nil"/>
              <w:bottom w:val="single" w:sz="4" w:space="0" w:color="auto"/>
              <w:right w:val="single" w:sz="4" w:space="0" w:color="auto"/>
            </w:tcBorders>
            <w:noWrap/>
            <w:vAlign w:val="bottom"/>
            <w:hideMark/>
          </w:tcPr>
          <w:p w14:paraId="0431BEBE"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150 020</w:t>
            </w:r>
          </w:p>
        </w:tc>
        <w:tc>
          <w:tcPr>
            <w:tcW w:w="1714" w:type="dxa"/>
            <w:tcBorders>
              <w:top w:val="nil"/>
              <w:left w:val="nil"/>
              <w:bottom w:val="single" w:sz="4" w:space="0" w:color="auto"/>
              <w:right w:val="single" w:sz="4" w:space="0" w:color="auto"/>
            </w:tcBorders>
            <w:noWrap/>
            <w:vAlign w:val="bottom"/>
            <w:hideMark/>
          </w:tcPr>
          <w:p w14:paraId="036F3C18"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450 061</w:t>
            </w:r>
          </w:p>
        </w:tc>
      </w:tr>
      <w:tr w:rsidR="009F64F6" w:rsidRPr="00B53E0B" w14:paraId="21970A85" w14:textId="77777777" w:rsidTr="009533F0">
        <w:trPr>
          <w:trHeight w:val="255"/>
        </w:trPr>
        <w:tc>
          <w:tcPr>
            <w:tcW w:w="5713" w:type="dxa"/>
            <w:tcBorders>
              <w:top w:val="nil"/>
              <w:left w:val="single" w:sz="4" w:space="0" w:color="auto"/>
              <w:bottom w:val="single" w:sz="4" w:space="0" w:color="auto"/>
              <w:right w:val="single" w:sz="4" w:space="0" w:color="auto"/>
            </w:tcBorders>
            <w:vAlign w:val="bottom"/>
            <w:hideMark/>
          </w:tcPr>
          <w:p w14:paraId="7120A560" w14:textId="77777777" w:rsidR="009533F0" w:rsidRPr="00B53E0B" w:rsidRDefault="009533F0" w:rsidP="009533F0">
            <w:pPr>
              <w:spacing w:after="0" w:line="240" w:lineRule="auto"/>
              <w:outlineLvl w:val="0"/>
              <w:rPr>
                <w:rFonts w:ascii="Times New Roman" w:eastAsia="Times New Roman" w:hAnsi="Times New Roman" w:cs="Times New Roman"/>
                <w:sz w:val="24"/>
                <w:szCs w:val="24"/>
                <w:lang w:val="en-US" w:eastAsia="ru-RU"/>
              </w:rPr>
            </w:pPr>
            <w:r w:rsidRPr="00B53E0B">
              <w:rPr>
                <w:rFonts w:ascii="Times New Roman" w:eastAsia="Times New Roman" w:hAnsi="Times New Roman" w:cs="Times New Roman"/>
                <w:sz w:val="24"/>
                <w:szCs w:val="24"/>
                <w:lang w:val="en-US" w:eastAsia="ru-RU"/>
              </w:rPr>
              <w:t xml:space="preserve">John Deere S770 </w:t>
            </w:r>
            <w:r w:rsidRPr="00B53E0B">
              <w:rPr>
                <w:rFonts w:ascii="Times New Roman" w:eastAsia="Times New Roman" w:hAnsi="Times New Roman" w:cs="Times New Roman"/>
                <w:sz w:val="24"/>
                <w:szCs w:val="24"/>
                <w:lang w:val="kk-KZ" w:eastAsia="ru-RU"/>
              </w:rPr>
              <w:t>астық жинайтын</w:t>
            </w:r>
            <w:r w:rsidRPr="00B53E0B">
              <w:rPr>
                <w:rFonts w:ascii="Times New Roman" w:eastAsia="Times New Roman" w:hAnsi="Times New Roman" w:cs="Times New Roman"/>
                <w:sz w:val="24"/>
                <w:szCs w:val="24"/>
                <w:lang w:val="en-US" w:eastAsia="ru-RU"/>
              </w:rPr>
              <w:t xml:space="preserve"> </w:t>
            </w:r>
            <w:r w:rsidRPr="00B53E0B">
              <w:rPr>
                <w:rFonts w:ascii="Times New Roman" w:eastAsia="Times New Roman" w:hAnsi="Times New Roman" w:cs="Times New Roman"/>
                <w:sz w:val="24"/>
                <w:szCs w:val="24"/>
                <w:lang w:eastAsia="ru-RU"/>
              </w:rPr>
              <w:t>комбайн</w:t>
            </w:r>
            <w:r w:rsidRPr="00B53E0B">
              <w:rPr>
                <w:rFonts w:ascii="Times New Roman" w:eastAsia="Times New Roman" w:hAnsi="Times New Roman" w:cs="Times New Roman"/>
                <w:sz w:val="24"/>
                <w:szCs w:val="24"/>
                <w:lang w:val="en-US" w:eastAsia="ru-RU"/>
              </w:rPr>
              <w:t xml:space="preserve">  </w:t>
            </w:r>
          </w:p>
        </w:tc>
        <w:tc>
          <w:tcPr>
            <w:tcW w:w="1060" w:type="dxa"/>
            <w:tcBorders>
              <w:top w:val="nil"/>
              <w:left w:val="nil"/>
              <w:bottom w:val="single" w:sz="4" w:space="0" w:color="auto"/>
              <w:right w:val="single" w:sz="4" w:space="0" w:color="auto"/>
            </w:tcBorders>
            <w:noWrap/>
            <w:vAlign w:val="bottom"/>
            <w:hideMark/>
          </w:tcPr>
          <w:p w14:paraId="0C75520F"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w:t>
            </w:r>
          </w:p>
        </w:tc>
        <w:tc>
          <w:tcPr>
            <w:tcW w:w="1066" w:type="dxa"/>
            <w:tcBorders>
              <w:top w:val="nil"/>
              <w:left w:val="nil"/>
              <w:bottom w:val="single" w:sz="4" w:space="0" w:color="auto"/>
              <w:right w:val="single" w:sz="4" w:space="0" w:color="auto"/>
            </w:tcBorders>
            <w:noWrap/>
            <w:vAlign w:val="bottom"/>
            <w:hideMark/>
          </w:tcPr>
          <w:p w14:paraId="0BD9B86F"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104 539</w:t>
            </w:r>
          </w:p>
        </w:tc>
        <w:tc>
          <w:tcPr>
            <w:tcW w:w="1714" w:type="dxa"/>
            <w:tcBorders>
              <w:top w:val="nil"/>
              <w:left w:val="nil"/>
              <w:bottom w:val="single" w:sz="4" w:space="0" w:color="auto"/>
              <w:right w:val="single" w:sz="4" w:space="0" w:color="auto"/>
            </w:tcBorders>
            <w:noWrap/>
            <w:vAlign w:val="bottom"/>
            <w:hideMark/>
          </w:tcPr>
          <w:p w14:paraId="3A852988"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313 617</w:t>
            </w:r>
          </w:p>
        </w:tc>
      </w:tr>
      <w:tr w:rsidR="009F64F6" w:rsidRPr="00B53E0B" w14:paraId="57ED4876" w14:textId="77777777" w:rsidTr="009533F0">
        <w:trPr>
          <w:trHeight w:val="255"/>
        </w:trPr>
        <w:tc>
          <w:tcPr>
            <w:tcW w:w="5713" w:type="dxa"/>
            <w:tcBorders>
              <w:top w:val="nil"/>
              <w:left w:val="single" w:sz="4" w:space="0" w:color="auto"/>
              <w:bottom w:val="single" w:sz="4" w:space="0" w:color="auto"/>
              <w:right w:val="single" w:sz="4" w:space="0" w:color="auto"/>
            </w:tcBorders>
            <w:vAlign w:val="bottom"/>
            <w:hideMark/>
          </w:tcPr>
          <w:p w14:paraId="3A7B4810" w14:textId="77777777" w:rsidR="009533F0" w:rsidRPr="00B53E0B" w:rsidRDefault="009533F0" w:rsidP="009533F0">
            <w:pPr>
              <w:spacing w:after="0" w:line="240" w:lineRule="auto"/>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Иілгіш орғыш</w:t>
            </w:r>
            <w:r w:rsidRPr="00B53E0B">
              <w:rPr>
                <w:rFonts w:ascii="Times New Roman" w:eastAsia="Times New Roman" w:hAnsi="Times New Roman" w:cs="Times New Roman"/>
                <w:sz w:val="24"/>
                <w:szCs w:val="24"/>
                <w:lang w:eastAsia="ru-RU"/>
              </w:rPr>
              <w:t xml:space="preserve"> 622F, 6,7м</w:t>
            </w:r>
          </w:p>
        </w:tc>
        <w:tc>
          <w:tcPr>
            <w:tcW w:w="1060" w:type="dxa"/>
            <w:tcBorders>
              <w:top w:val="nil"/>
              <w:left w:val="nil"/>
              <w:bottom w:val="single" w:sz="4" w:space="0" w:color="auto"/>
              <w:right w:val="single" w:sz="4" w:space="0" w:color="auto"/>
            </w:tcBorders>
            <w:noWrap/>
            <w:vAlign w:val="bottom"/>
            <w:hideMark/>
          </w:tcPr>
          <w:p w14:paraId="26886D0C"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w:t>
            </w:r>
          </w:p>
        </w:tc>
        <w:tc>
          <w:tcPr>
            <w:tcW w:w="1066" w:type="dxa"/>
            <w:tcBorders>
              <w:top w:val="nil"/>
              <w:left w:val="nil"/>
              <w:bottom w:val="single" w:sz="4" w:space="0" w:color="auto"/>
              <w:right w:val="single" w:sz="4" w:space="0" w:color="auto"/>
            </w:tcBorders>
            <w:noWrap/>
            <w:vAlign w:val="bottom"/>
            <w:hideMark/>
          </w:tcPr>
          <w:p w14:paraId="5ACC3A07"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20 688</w:t>
            </w:r>
          </w:p>
        </w:tc>
        <w:tc>
          <w:tcPr>
            <w:tcW w:w="1714" w:type="dxa"/>
            <w:tcBorders>
              <w:top w:val="nil"/>
              <w:left w:val="nil"/>
              <w:bottom w:val="single" w:sz="4" w:space="0" w:color="auto"/>
              <w:right w:val="single" w:sz="4" w:space="0" w:color="auto"/>
            </w:tcBorders>
            <w:noWrap/>
            <w:vAlign w:val="bottom"/>
            <w:hideMark/>
          </w:tcPr>
          <w:p w14:paraId="67DB021F"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82 752</w:t>
            </w:r>
          </w:p>
        </w:tc>
      </w:tr>
      <w:tr w:rsidR="009F64F6" w:rsidRPr="00B53E0B" w14:paraId="5D7B5DC4" w14:textId="77777777" w:rsidTr="009533F0">
        <w:trPr>
          <w:trHeight w:val="255"/>
        </w:trPr>
        <w:tc>
          <w:tcPr>
            <w:tcW w:w="5713" w:type="dxa"/>
            <w:tcBorders>
              <w:top w:val="nil"/>
              <w:left w:val="single" w:sz="4" w:space="0" w:color="auto"/>
              <w:bottom w:val="single" w:sz="4" w:space="0" w:color="auto"/>
              <w:right w:val="single" w:sz="4" w:space="0" w:color="auto"/>
            </w:tcBorders>
            <w:vAlign w:val="bottom"/>
            <w:hideMark/>
          </w:tcPr>
          <w:p w14:paraId="4501B19B" w14:textId="77777777" w:rsidR="009533F0" w:rsidRPr="00B53E0B" w:rsidRDefault="009533F0" w:rsidP="009533F0">
            <w:pPr>
              <w:spacing w:after="0" w:line="240" w:lineRule="auto"/>
              <w:outlineLvl w:val="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 xml:space="preserve"> MR700</w:t>
            </w:r>
            <w:r w:rsidRPr="00B53E0B">
              <w:rPr>
                <w:rFonts w:ascii="Times New Roman" w:eastAsia="Times New Roman" w:hAnsi="Times New Roman" w:cs="Times New Roman"/>
                <w:sz w:val="24"/>
                <w:szCs w:val="24"/>
                <w:lang w:val="kk-KZ" w:eastAsia="ru-RU"/>
              </w:rPr>
              <w:t xml:space="preserve"> жүгері орғыш </w:t>
            </w:r>
            <w:r w:rsidRPr="00B53E0B">
              <w:rPr>
                <w:rFonts w:ascii="Times New Roman" w:eastAsia="Times New Roman" w:hAnsi="Times New Roman" w:cs="Times New Roman"/>
                <w:sz w:val="24"/>
                <w:szCs w:val="24"/>
                <w:lang w:eastAsia="ru-RU"/>
              </w:rPr>
              <w:t xml:space="preserve">- 6 </w:t>
            </w:r>
            <w:r w:rsidRPr="00B53E0B">
              <w:rPr>
                <w:rFonts w:ascii="Times New Roman" w:eastAsia="Times New Roman" w:hAnsi="Times New Roman" w:cs="Times New Roman"/>
                <w:sz w:val="24"/>
                <w:szCs w:val="24"/>
                <w:lang w:val="kk-KZ" w:eastAsia="ru-RU"/>
              </w:rPr>
              <w:t>қатарлы</w:t>
            </w:r>
          </w:p>
        </w:tc>
        <w:tc>
          <w:tcPr>
            <w:tcW w:w="1060" w:type="dxa"/>
            <w:tcBorders>
              <w:top w:val="nil"/>
              <w:left w:val="nil"/>
              <w:bottom w:val="single" w:sz="4" w:space="0" w:color="auto"/>
              <w:right w:val="single" w:sz="4" w:space="0" w:color="auto"/>
            </w:tcBorders>
            <w:noWrap/>
            <w:vAlign w:val="bottom"/>
            <w:hideMark/>
          </w:tcPr>
          <w:p w14:paraId="6D075FDF"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w:t>
            </w:r>
          </w:p>
        </w:tc>
        <w:tc>
          <w:tcPr>
            <w:tcW w:w="1066" w:type="dxa"/>
            <w:tcBorders>
              <w:top w:val="nil"/>
              <w:left w:val="nil"/>
              <w:bottom w:val="single" w:sz="4" w:space="0" w:color="auto"/>
              <w:right w:val="single" w:sz="4" w:space="0" w:color="auto"/>
            </w:tcBorders>
            <w:noWrap/>
            <w:vAlign w:val="bottom"/>
            <w:hideMark/>
          </w:tcPr>
          <w:p w14:paraId="4EF5E2AD"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16 706</w:t>
            </w:r>
          </w:p>
        </w:tc>
        <w:tc>
          <w:tcPr>
            <w:tcW w:w="1714" w:type="dxa"/>
            <w:tcBorders>
              <w:top w:val="nil"/>
              <w:left w:val="nil"/>
              <w:bottom w:val="single" w:sz="4" w:space="0" w:color="auto"/>
              <w:right w:val="single" w:sz="4" w:space="0" w:color="auto"/>
            </w:tcBorders>
            <w:noWrap/>
            <w:vAlign w:val="bottom"/>
            <w:hideMark/>
          </w:tcPr>
          <w:p w14:paraId="4A05D9A5"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66 822</w:t>
            </w:r>
          </w:p>
        </w:tc>
      </w:tr>
      <w:tr w:rsidR="009F64F6" w:rsidRPr="00B53E0B" w14:paraId="76C66AE9" w14:textId="77777777" w:rsidTr="009533F0">
        <w:trPr>
          <w:trHeight w:val="255"/>
        </w:trPr>
        <w:tc>
          <w:tcPr>
            <w:tcW w:w="5713" w:type="dxa"/>
            <w:tcBorders>
              <w:top w:val="nil"/>
              <w:left w:val="single" w:sz="4" w:space="0" w:color="auto"/>
              <w:bottom w:val="single" w:sz="4" w:space="0" w:color="auto"/>
              <w:right w:val="single" w:sz="4" w:space="0" w:color="auto"/>
            </w:tcBorders>
            <w:vAlign w:val="bottom"/>
            <w:hideMark/>
          </w:tcPr>
          <w:p w14:paraId="60C90556" w14:textId="77777777" w:rsidR="009533F0" w:rsidRPr="00B53E0B" w:rsidRDefault="009533F0" w:rsidP="009533F0">
            <w:pPr>
              <w:spacing w:after="0" w:line="240" w:lineRule="auto"/>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Kuhn </w:t>
            </w:r>
            <w:r w:rsidRPr="00B53E0B">
              <w:rPr>
                <w:rFonts w:ascii="Times New Roman" w:eastAsia="Times New Roman" w:hAnsi="Times New Roman" w:cs="Times New Roman"/>
                <w:sz w:val="24"/>
                <w:szCs w:val="24"/>
                <w:lang w:val="kk-KZ" w:eastAsia="ru-RU"/>
              </w:rPr>
              <w:t>шөп орғыш-</w:t>
            </w:r>
            <w:r w:rsidRPr="00B53E0B">
              <w:rPr>
                <w:rFonts w:ascii="Times New Roman" w:eastAsia="Times New Roman" w:hAnsi="Times New Roman" w:cs="Times New Roman"/>
                <w:sz w:val="24"/>
                <w:szCs w:val="24"/>
                <w:lang w:eastAsia="ru-RU"/>
              </w:rPr>
              <w:t xml:space="preserve"> 4м</w:t>
            </w:r>
          </w:p>
        </w:tc>
        <w:tc>
          <w:tcPr>
            <w:tcW w:w="1060" w:type="dxa"/>
            <w:tcBorders>
              <w:top w:val="nil"/>
              <w:left w:val="nil"/>
              <w:bottom w:val="single" w:sz="4" w:space="0" w:color="auto"/>
              <w:right w:val="single" w:sz="4" w:space="0" w:color="auto"/>
            </w:tcBorders>
            <w:noWrap/>
            <w:vAlign w:val="bottom"/>
            <w:hideMark/>
          </w:tcPr>
          <w:p w14:paraId="1ADEABFB"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w:t>
            </w:r>
          </w:p>
        </w:tc>
        <w:tc>
          <w:tcPr>
            <w:tcW w:w="1066" w:type="dxa"/>
            <w:tcBorders>
              <w:top w:val="nil"/>
              <w:left w:val="nil"/>
              <w:bottom w:val="single" w:sz="4" w:space="0" w:color="auto"/>
              <w:right w:val="single" w:sz="4" w:space="0" w:color="auto"/>
            </w:tcBorders>
            <w:noWrap/>
            <w:vAlign w:val="bottom"/>
            <w:hideMark/>
          </w:tcPr>
          <w:p w14:paraId="6B7879B3"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11 508</w:t>
            </w:r>
          </w:p>
        </w:tc>
        <w:tc>
          <w:tcPr>
            <w:tcW w:w="1714" w:type="dxa"/>
            <w:tcBorders>
              <w:top w:val="nil"/>
              <w:left w:val="nil"/>
              <w:bottom w:val="single" w:sz="4" w:space="0" w:color="auto"/>
              <w:right w:val="single" w:sz="4" w:space="0" w:color="auto"/>
            </w:tcBorders>
            <w:noWrap/>
            <w:vAlign w:val="bottom"/>
            <w:hideMark/>
          </w:tcPr>
          <w:p w14:paraId="07E1A6BE"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46 031</w:t>
            </w:r>
          </w:p>
        </w:tc>
      </w:tr>
      <w:tr w:rsidR="009F64F6" w:rsidRPr="00B53E0B" w14:paraId="0B99611E" w14:textId="77777777" w:rsidTr="009533F0">
        <w:trPr>
          <w:trHeight w:val="255"/>
        </w:trPr>
        <w:tc>
          <w:tcPr>
            <w:tcW w:w="5713" w:type="dxa"/>
            <w:tcBorders>
              <w:top w:val="nil"/>
              <w:left w:val="single" w:sz="4" w:space="0" w:color="auto"/>
              <w:bottom w:val="single" w:sz="4" w:space="0" w:color="auto"/>
              <w:right w:val="single" w:sz="4" w:space="0" w:color="auto"/>
            </w:tcBorders>
            <w:vAlign w:val="bottom"/>
            <w:hideMark/>
          </w:tcPr>
          <w:p w14:paraId="35006D13" w14:textId="77777777" w:rsidR="009533F0" w:rsidRPr="00B53E0B" w:rsidRDefault="009533F0" w:rsidP="009533F0">
            <w:pPr>
              <w:spacing w:after="0" w:line="240" w:lineRule="auto"/>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Пресс рулон F440E</w:t>
            </w:r>
          </w:p>
        </w:tc>
        <w:tc>
          <w:tcPr>
            <w:tcW w:w="1060" w:type="dxa"/>
            <w:tcBorders>
              <w:top w:val="nil"/>
              <w:left w:val="nil"/>
              <w:bottom w:val="single" w:sz="4" w:space="0" w:color="auto"/>
              <w:right w:val="single" w:sz="4" w:space="0" w:color="auto"/>
            </w:tcBorders>
            <w:noWrap/>
            <w:vAlign w:val="bottom"/>
            <w:hideMark/>
          </w:tcPr>
          <w:p w14:paraId="6C653243"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w:t>
            </w:r>
          </w:p>
        </w:tc>
        <w:tc>
          <w:tcPr>
            <w:tcW w:w="1066" w:type="dxa"/>
            <w:tcBorders>
              <w:top w:val="nil"/>
              <w:left w:val="nil"/>
              <w:bottom w:val="single" w:sz="4" w:space="0" w:color="auto"/>
              <w:right w:val="single" w:sz="4" w:space="0" w:color="auto"/>
            </w:tcBorders>
            <w:noWrap/>
            <w:vAlign w:val="bottom"/>
            <w:hideMark/>
          </w:tcPr>
          <w:p w14:paraId="014635AC"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8 327</w:t>
            </w:r>
          </w:p>
        </w:tc>
        <w:tc>
          <w:tcPr>
            <w:tcW w:w="1714" w:type="dxa"/>
            <w:tcBorders>
              <w:top w:val="nil"/>
              <w:left w:val="nil"/>
              <w:bottom w:val="single" w:sz="4" w:space="0" w:color="auto"/>
              <w:right w:val="single" w:sz="4" w:space="0" w:color="auto"/>
            </w:tcBorders>
            <w:noWrap/>
            <w:vAlign w:val="bottom"/>
            <w:hideMark/>
          </w:tcPr>
          <w:p w14:paraId="7D85A860"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33 308</w:t>
            </w:r>
          </w:p>
        </w:tc>
      </w:tr>
      <w:tr w:rsidR="009F64F6" w:rsidRPr="00B53E0B" w14:paraId="003F92CB" w14:textId="77777777" w:rsidTr="009533F0">
        <w:trPr>
          <w:trHeight w:val="255"/>
        </w:trPr>
        <w:tc>
          <w:tcPr>
            <w:tcW w:w="5713" w:type="dxa"/>
            <w:tcBorders>
              <w:top w:val="nil"/>
              <w:left w:val="single" w:sz="4" w:space="0" w:color="auto"/>
              <w:bottom w:val="single" w:sz="4" w:space="0" w:color="auto"/>
              <w:right w:val="single" w:sz="4" w:space="0" w:color="auto"/>
            </w:tcBorders>
            <w:vAlign w:val="bottom"/>
            <w:hideMark/>
          </w:tcPr>
          <w:p w14:paraId="162F6CAE" w14:textId="77777777" w:rsidR="009533F0" w:rsidRPr="00B53E0B" w:rsidRDefault="009533F0" w:rsidP="009533F0">
            <w:pPr>
              <w:spacing w:after="0" w:line="240" w:lineRule="auto"/>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Аспалы штангілі шашыратқыш -</w:t>
            </w:r>
            <w:r w:rsidRPr="00B53E0B">
              <w:rPr>
                <w:rFonts w:ascii="Times New Roman" w:eastAsia="Times New Roman" w:hAnsi="Times New Roman" w:cs="Times New Roman"/>
                <w:sz w:val="24"/>
                <w:szCs w:val="24"/>
                <w:lang w:eastAsia="ru-RU"/>
              </w:rPr>
              <w:t xml:space="preserve"> 24м</w:t>
            </w:r>
          </w:p>
        </w:tc>
        <w:tc>
          <w:tcPr>
            <w:tcW w:w="1060" w:type="dxa"/>
            <w:tcBorders>
              <w:top w:val="nil"/>
              <w:left w:val="nil"/>
              <w:bottom w:val="single" w:sz="4" w:space="0" w:color="auto"/>
              <w:right w:val="single" w:sz="4" w:space="0" w:color="auto"/>
            </w:tcBorders>
            <w:noWrap/>
            <w:vAlign w:val="bottom"/>
            <w:hideMark/>
          </w:tcPr>
          <w:p w14:paraId="34690C34"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w:t>
            </w:r>
          </w:p>
        </w:tc>
        <w:tc>
          <w:tcPr>
            <w:tcW w:w="1066" w:type="dxa"/>
            <w:tcBorders>
              <w:top w:val="nil"/>
              <w:left w:val="nil"/>
              <w:bottom w:val="single" w:sz="4" w:space="0" w:color="auto"/>
              <w:right w:val="single" w:sz="4" w:space="0" w:color="auto"/>
            </w:tcBorders>
            <w:noWrap/>
            <w:vAlign w:val="bottom"/>
            <w:hideMark/>
          </w:tcPr>
          <w:p w14:paraId="3D05FB2F"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13 577</w:t>
            </w:r>
          </w:p>
        </w:tc>
        <w:tc>
          <w:tcPr>
            <w:tcW w:w="1714" w:type="dxa"/>
            <w:tcBorders>
              <w:top w:val="nil"/>
              <w:left w:val="nil"/>
              <w:bottom w:val="single" w:sz="4" w:space="0" w:color="auto"/>
              <w:right w:val="single" w:sz="4" w:space="0" w:color="auto"/>
            </w:tcBorders>
            <w:noWrap/>
            <w:vAlign w:val="bottom"/>
            <w:hideMark/>
          </w:tcPr>
          <w:p w14:paraId="2982212D" w14:textId="77777777" w:rsidR="009533F0" w:rsidRPr="00B53E0B" w:rsidRDefault="009533F0" w:rsidP="009533F0">
            <w:pPr>
              <w:spacing w:after="0" w:line="240" w:lineRule="auto"/>
              <w:jc w:val="right"/>
              <w:outlineLvl w:val="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54 306</w:t>
            </w:r>
          </w:p>
        </w:tc>
      </w:tr>
      <w:tr w:rsidR="009F64F6" w:rsidRPr="00B53E0B" w14:paraId="086F6072" w14:textId="77777777" w:rsidTr="009533F0">
        <w:trPr>
          <w:trHeight w:val="255"/>
        </w:trPr>
        <w:tc>
          <w:tcPr>
            <w:tcW w:w="5713" w:type="dxa"/>
            <w:tcBorders>
              <w:top w:val="nil"/>
              <w:left w:val="single" w:sz="4" w:space="0" w:color="auto"/>
              <w:bottom w:val="single" w:sz="4" w:space="0" w:color="auto"/>
              <w:right w:val="single" w:sz="4" w:space="0" w:color="auto"/>
            </w:tcBorders>
            <w:noWrap/>
            <w:vAlign w:val="bottom"/>
            <w:hideMark/>
          </w:tcPr>
          <w:p w14:paraId="21EF2840"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Барлығы</w:t>
            </w:r>
          </w:p>
        </w:tc>
        <w:tc>
          <w:tcPr>
            <w:tcW w:w="1060" w:type="dxa"/>
            <w:tcBorders>
              <w:top w:val="nil"/>
              <w:left w:val="nil"/>
              <w:bottom w:val="single" w:sz="4" w:space="0" w:color="auto"/>
              <w:right w:val="single" w:sz="4" w:space="0" w:color="auto"/>
            </w:tcBorders>
            <w:noWrap/>
            <w:vAlign w:val="bottom"/>
            <w:hideMark/>
          </w:tcPr>
          <w:p w14:paraId="6EE7E30F" w14:textId="77777777" w:rsidR="009533F0" w:rsidRPr="00B53E0B" w:rsidRDefault="009533F0" w:rsidP="009533F0">
            <w:pPr>
              <w:spacing w:after="0" w:line="240" w:lineRule="auto"/>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 </w:t>
            </w:r>
          </w:p>
        </w:tc>
        <w:tc>
          <w:tcPr>
            <w:tcW w:w="1066" w:type="dxa"/>
            <w:tcBorders>
              <w:top w:val="nil"/>
              <w:left w:val="nil"/>
              <w:bottom w:val="single" w:sz="4" w:space="0" w:color="auto"/>
              <w:right w:val="single" w:sz="4" w:space="0" w:color="auto"/>
            </w:tcBorders>
            <w:noWrap/>
            <w:vAlign w:val="bottom"/>
            <w:hideMark/>
          </w:tcPr>
          <w:p w14:paraId="50FEAD6F" w14:textId="77777777" w:rsidR="009533F0" w:rsidRPr="00B53E0B" w:rsidRDefault="009533F0" w:rsidP="009533F0">
            <w:pPr>
              <w:spacing w:after="0" w:line="240" w:lineRule="auto"/>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 </w:t>
            </w:r>
          </w:p>
        </w:tc>
        <w:tc>
          <w:tcPr>
            <w:tcW w:w="1714" w:type="dxa"/>
            <w:tcBorders>
              <w:top w:val="nil"/>
              <w:left w:val="nil"/>
              <w:bottom w:val="single" w:sz="4" w:space="0" w:color="auto"/>
              <w:right w:val="single" w:sz="4" w:space="0" w:color="auto"/>
            </w:tcBorders>
            <w:noWrap/>
            <w:vAlign w:val="bottom"/>
            <w:hideMark/>
          </w:tcPr>
          <w:p w14:paraId="5550663F" w14:textId="77777777" w:rsidR="009533F0" w:rsidRPr="00B53E0B" w:rsidRDefault="009533F0" w:rsidP="009533F0">
            <w:pPr>
              <w:spacing w:after="0" w:line="240" w:lineRule="auto"/>
              <w:jc w:val="right"/>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1 552 098</w:t>
            </w:r>
          </w:p>
        </w:tc>
      </w:tr>
      <w:tr w:rsidR="009F64F6" w:rsidRPr="00B53E0B" w14:paraId="5CDD23A6" w14:textId="77777777" w:rsidTr="009533F0">
        <w:trPr>
          <w:trHeight w:val="255"/>
        </w:trPr>
        <w:tc>
          <w:tcPr>
            <w:tcW w:w="9553" w:type="dxa"/>
            <w:gridSpan w:val="4"/>
            <w:tcBorders>
              <w:top w:val="single" w:sz="4" w:space="0" w:color="auto"/>
              <w:left w:val="single" w:sz="4" w:space="0" w:color="auto"/>
              <w:bottom w:val="single" w:sz="4" w:space="0" w:color="auto"/>
              <w:right w:val="single" w:sz="4" w:space="0" w:color="auto"/>
            </w:tcBorders>
            <w:noWrap/>
            <w:vAlign w:val="bottom"/>
          </w:tcPr>
          <w:p w14:paraId="33D3BBEC" w14:textId="77777777" w:rsidR="009533F0" w:rsidRPr="00B53E0B" w:rsidRDefault="009533F0" w:rsidP="009533F0">
            <w:pPr>
              <w:pStyle w:val="a9"/>
              <w:spacing w:before="0" w:beforeAutospacing="0" w:after="0" w:afterAutospacing="0"/>
              <w:ind w:firstLine="219"/>
              <w:rPr>
                <w:sz w:val="28"/>
                <w:szCs w:val="28"/>
                <w:lang w:val="kk-KZ"/>
              </w:rPr>
            </w:pPr>
            <w:r w:rsidRPr="00B53E0B">
              <w:rPr>
                <w:lang w:val="kk-KZ"/>
              </w:rPr>
              <w:t>Ескерту</w:t>
            </w:r>
            <w:r w:rsidRPr="00B53E0B">
              <w:t xml:space="preserve"> - </w:t>
            </w:r>
            <w:r w:rsidRPr="00B53E0B">
              <w:rPr>
                <w:lang w:val="kk-KZ"/>
              </w:rPr>
              <w:t>Зерттеулер негізінде автормен құрастырылған</w:t>
            </w:r>
          </w:p>
        </w:tc>
      </w:tr>
    </w:tbl>
    <w:p w14:paraId="2AAD8C1F" w14:textId="77777777" w:rsidR="009533F0" w:rsidRPr="00B53E0B" w:rsidRDefault="009533F0" w:rsidP="009533F0">
      <w:pPr>
        <w:spacing w:after="0" w:line="240" w:lineRule="auto"/>
        <w:ind w:firstLine="708"/>
        <w:jc w:val="both"/>
        <w:rPr>
          <w:rFonts w:ascii="Times New Roman" w:eastAsia="Times New Roman" w:hAnsi="Times New Roman" w:cs="Times New Roman"/>
          <w:sz w:val="26"/>
          <w:szCs w:val="26"/>
          <w:lang w:eastAsia="ru-RU"/>
        </w:rPr>
      </w:pPr>
    </w:p>
    <w:p w14:paraId="5EE53B8E"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Ауылшаруашылық  жұмыстарын  орындау  және  техниканы пайдалану  кестесін құру  ауылшаруашылық  техникаларына  ең  жоғары жүктемені, оның  технологиялық  талаптарға сәйкес әртүрлі кезеңдерге қажеттілігін (қандай </w:t>
      </w:r>
      <w:r w:rsidRPr="00B53E0B">
        <w:rPr>
          <w:rFonts w:ascii="Times New Roman" w:eastAsia="Times New Roman" w:hAnsi="Times New Roman" w:cs="Times New Roman"/>
          <w:sz w:val="28"/>
          <w:szCs w:val="28"/>
          <w:lang w:val="kk-KZ" w:eastAsia="ru-RU"/>
        </w:rPr>
        <w:lastRenderedPageBreak/>
        <w:t>құрамда және мөлшерде) анықтауға мүмкіндік береді.  Осы техниканың  нақты  қол  жетімділігін  салыстыра  отырып,  қажетті жабдық  мөлшерін   анықтаймыз.</w:t>
      </w:r>
    </w:p>
    <w:p w14:paraId="1B2A9C91"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Зерттеу барысында пайдалану шығындарын, соның ішінде жанар-жағар май құнын есептеу жүргізілді. Есептеулерге  сәйкес, 1 га үшін дизель отынын тұтыну  мөлшеріне  негізделген  жанар-жағар май  материалдарының  құны 904680 теңгені құрайды (38-кесте).</w:t>
      </w:r>
    </w:p>
    <w:p w14:paraId="4CC52251" w14:textId="77777777" w:rsidR="009533F0" w:rsidRPr="00B53E0B" w:rsidRDefault="009533F0" w:rsidP="009533F0">
      <w:pPr>
        <w:spacing w:after="0" w:line="240" w:lineRule="auto"/>
        <w:rPr>
          <w:rFonts w:ascii="Times New Roman" w:eastAsia="Times New Roman" w:hAnsi="Times New Roman" w:cs="Times New Roman"/>
          <w:sz w:val="28"/>
          <w:szCs w:val="28"/>
          <w:lang w:val="kk-KZ" w:eastAsia="ru-RU"/>
        </w:rPr>
      </w:pPr>
    </w:p>
    <w:p w14:paraId="41C26DBE"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t xml:space="preserve">38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«KoрмСнабТастөбе» АШӨК-де мал азығы  дақылдарын  өсіруде ауылшаруашылық  техникасының  1бірлігіне  шығатын  ЖЖМ  шығынының жылдық  болжамды  есебі</w:t>
      </w:r>
    </w:p>
    <w:p w14:paraId="5AF8F693"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rPr>
      </w:pPr>
    </w:p>
    <w:tbl>
      <w:tblPr>
        <w:tblW w:w="9540" w:type="dxa"/>
        <w:tblInd w:w="94" w:type="dxa"/>
        <w:tblLook w:val="04A0" w:firstRow="1" w:lastRow="0" w:firstColumn="1" w:lastColumn="0" w:noHBand="0" w:noVBand="1"/>
      </w:tblPr>
      <w:tblGrid>
        <w:gridCol w:w="7556"/>
        <w:gridCol w:w="1984"/>
      </w:tblGrid>
      <w:tr w:rsidR="009F64F6" w:rsidRPr="00B53E0B" w14:paraId="30164BEA" w14:textId="77777777" w:rsidTr="009533F0">
        <w:trPr>
          <w:trHeight w:val="255"/>
        </w:trPr>
        <w:tc>
          <w:tcPr>
            <w:tcW w:w="7556" w:type="dxa"/>
            <w:tcBorders>
              <w:top w:val="single" w:sz="4" w:space="0" w:color="auto"/>
              <w:left w:val="single" w:sz="4" w:space="0" w:color="auto"/>
              <w:bottom w:val="single" w:sz="4" w:space="0" w:color="auto"/>
              <w:right w:val="single" w:sz="4" w:space="0" w:color="auto"/>
            </w:tcBorders>
            <w:noWrap/>
            <w:vAlign w:val="bottom"/>
            <w:hideMark/>
          </w:tcPr>
          <w:p w14:paraId="1C185C77" w14:textId="77777777" w:rsidR="009533F0" w:rsidRPr="00B53E0B" w:rsidRDefault="009533F0" w:rsidP="009533F0">
            <w:pPr>
              <w:spacing w:after="0" w:line="240" w:lineRule="auto"/>
              <w:rPr>
                <w:rFonts w:ascii="Times New Roman" w:eastAsia="Times New Roman" w:hAnsi="Times New Roman" w:cs="Times New Roman"/>
                <w:sz w:val="24"/>
                <w:szCs w:val="20"/>
                <w:lang w:val="kk-KZ" w:eastAsia="ru-RU"/>
              </w:rPr>
            </w:pPr>
            <w:r w:rsidRPr="00B53E0B">
              <w:rPr>
                <w:rFonts w:ascii="Times New Roman" w:eastAsia="Times New Roman" w:hAnsi="Times New Roman" w:cs="Times New Roman"/>
                <w:sz w:val="24"/>
                <w:szCs w:val="20"/>
                <w:lang w:val="kk-KZ" w:eastAsia="ru-RU"/>
              </w:rPr>
              <w:t>Көрсеткіш</w:t>
            </w:r>
          </w:p>
        </w:tc>
        <w:tc>
          <w:tcPr>
            <w:tcW w:w="1984" w:type="dxa"/>
            <w:tcBorders>
              <w:top w:val="single" w:sz="4" w:space="0" w:color="auto"/>
              <w:left w:val="nil"/>
              <w:bottom w:val="single" w:sz="4" w:space="0" w:color="auto"/>
              <w:right w:val="single" w:sz="4" w:space="0" w:color="auto"/>
            </w:tcBorders>
            <w:noWrap/>
            <w:vAlign w:val="bottom"/>
            <w:hideMark/>
          </w:tcPr>
          <w:p w14:paraId="6DA00CC1" w14:textId="77777777" w:rsidR="009533F0" w:rsidRPr="00B53E0B" w:rsidRDefault="009533F0" w:rsidP="009533F0">
            <w:pPr>
              <w:spacing w:after="0" w:line="240" w:lineRule="auto"/>
              <w:jc w:val="center"/>
              <w:rPr>
                <w:rFonts w:ascii="Times New Roman" w:eastAsia="Times New Roman" w:hAnsi="Times New Roman" w:cs="Times New Roman"/>
                <w:sz w:val="24"/>
                <w:szCs w:val="20"/>
                <w:lang w:val="kk-KZ" w:eastAsia="ru-RU"/>
              </w:rPr>
            </w:pPr>
            <w:r w:rsidRPr="00B53E0B">
              <w:rPr>
                <w:rFonts w:ascii="Times New Roman" w:eastAsia="Times New Roman" w:hAnsi="Times New Roman" w:cs="Times New Roman"/>
                <w:sz w:val="24"/>
                <w:szCs w:val="20"/>
                <w:lang w:val="kk-KZ" w:eastAsia="ru-RU"/>
              </w:rPr>
              <w:t>Маңызы</w:t>
            </w:r>
          </w:p>
        </w:tc>
      </w:tr>
      <w:tr w:rsidR="009F64F6" w:rsidRPr="00B53E0B" w14:paraId="227460CF" w14:textId="77777777" w:rsidTr="009533F0">
        <w:trPr>
          <w:trHeight w:val="255"/>
        </w:trPr>
        <w:tc>
          <w:tcPr>
            <w:tcW w:w="7556" w:type="dxa"/>
            <w:tcBorders>
              <w:top w:val="nil"/>
              <w:left w:val="single" w:sz="4" w:space="0" w:color="auto"/>
              <w:bottom w:val="single" w:sz="4" w:space="0" w:color="auto"/>
              <w:right w:val="single" w:sz="4" w:space="0" w:color="auto"/>
            </w:tcBorders>
            <w:noWrap/>
            <w:vAlign w:val="bottom"/>
            <w:hideMark/>
          </w:tcPr>
          <w:p w14:paraId="626B16F7" w14:textId="77777777" w:rsidR="009533F0" w:rsidRPr="00B53E0B" w:rsidRDefault="009533F0" w:rsidP="009533F0">
            <w:pPr>
              <w:spacing w:after="0" w:line="240" w:lineRule="auto"/>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val="kk-KZ" w:eastAsia="ru-RU"/>
              </w:rPr>
              <w:t xml:space="preserve">Шығын нормасы </w:t>
            </w:r>
            <w:r w:rsidRPr="00B53E0B">
              <w:rPr>
                <w:rFonts w:ascii="Times New Roman" w:eastAsia="Times New Roman" w:hAnsi="Times New Roman" w:cs="Times New Roman"/>
                <w:sz w:val="24"/>
                <w:szCs w:val="20"/>
                <w:lang w:eastAsia="ru-RU"/>
              </w:rPr>
              <w:t xml:space="preserve"> ДТ, л/1 га.</w:t>
            </w:r>
          </w:p>
        </w:tc>
        <w:tc>
          <w:tcPr>
            <w:tcW w:w="1984" w:type="dxa"/>
            <w:tcBorders>
              <w:top w:val="nil"/>
              <w:left w:val="nil"/>
              <w:bottom w:val="single" w:sz="4" w:space="0" w:color="auto"/>
              <w:right w:val="single" w:sz="4" w:space="0" w:color="auto"/>
            </w:tcBorders>
            <w:noWrap/>
            <w:vAlign w:val="bottom"/>
            <w:hideMark/>
          </w:tcPr>
          <w:p w14:paraId="415CDC18" w14:textId="77777777" w:rsidR="009533F0" w:rsidRPr="00B53E0B" w:rsidRDefault="009533F0" w:rsidP="009533F0">
            <w:pPr>
              <w:spacing w:after="0" w:line="240" w:lineRule="auto"/>
              <w:jc w:val="center"/>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eastAsia="ru-RU"/>
              </w:rPr>
              <w:t>18,0</w:t>
            </w:r>
          </w:p>
        </w:tc>
      </w:tr>
      <w:tr w:rsidR="009F64F6" w:rsidRPr="00B53E0B" w14:paraId="73213279" w14:textId="77777777" w:rsidTr="009533F0">
        <w:trPr>
          <w:trHeight w:val="255"/>
        </w:trPr>
        <w:tc>
          <w:tcPr>
            <w:tcW w:w="7556" w:type="dxa"/>
            <w:tcBorders>
              <w:top w:val="nil"/>
              <w:left w:val="single" w:sz="4" w:space="0" w:color="auto"/>
              <w:bottom w:val="single" w:sz="4" w:space="0" w:color="auto"/>
              <w:right w:val="single" w:sz="4" w:space="0" w:color="auto"/>
            </w:tcBorders>
            <w:noWrap/>
            <w:vAlign w:val="bottom"/>
            <w:hideMark/>
          </w:tcPr>
          <w:p w14:paraId="65B2A1BD" w14:textId="77777777" w:rsidR="009533F0" w:rsidRPr="00B53E0B" w:rsidRDefault="009533F0" w:rsidP="009533F0">
            <w:pPr>
              <w:spacing w:after="0" w:line="240" w:lineRule="auto"/>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val="kk-KZ" w:eastAsia="ru-RU"/>
              </w:rPr>
              <w:t>Есеп айырысу нормасы</w:t>
            </w:r>
            <w:r w:rsidRPr="00B53E0B">
              <w:rPr>
                <w:rFonts w:ascii="Times New Roman" w:eastAsia="Times New Roman" w:hAnsi="Times New Roman" w:cs="Times New Roman"/>
                <w:sz w:val="24"/>
                <w:szCs w:val="20"/>
                <w:lang w:eastAsia="ru-RU"/>
              </w:rPr>
              <w:t>, л/1 га</w:t>
            </w:r>
          </w:p>
        </w:tc>
        <w:tc>
          <w:tcPr>
            <w:tcW w:w="1984" w:type="dxa"/>
            <w:tcBorders>
              <w:top w:val="nil"/>
              <w:left w:val="nil"/>
              <w:bottom w:val="single" w:sz="4" w:space="0" w:color="auto"/>
              <w:right w:val="single" w:sz="4" w:space="0" w:color="auto"/>
            </w:tcBorders>
            <w:noWrap/>
            <w:vAlign w:val="bottom"/>
            <w:hideMark/>
          </w:tcPr>
          <w:p w14:paraId="10F3C6E0" w14:textId="77777777" w:rsidR="009533F0" w:rsidRPr="00B53E0B" w:rsidRDefault="009533F0" w:rsidP="009533F0">
            <w:pPr>
              <w:spacing w:after="0" w:line="240" w:lineRule="auto"/>
              <w:jc w:val="center"/>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eastAsia="ru-RU"/>
              </w:rPr>
              <w:t>19,8</w:t>
            </w:r>
          </w:p>
        </w:tc>
      </w:tr>
      <w:tr w:rsidR="009F64F6" w:rsidRPr="00B53E0B" w14:paraId="16C0D8B8" w14:textId="77777777" w:rsidTr="009533F0">
        <w:trPr>
          <w:trHeight w:val="255"/>
        </w:trPr>
        <w:tc>
          <w:tcPr>
            <w:tcW w:w="7556" w:type="dxa"/>
            <w:tcBorders>
              <w:top w:val="nil"/>
              <w:left w:val="single" w:sz="4" w:space="0" w:color="auto"/>
              <w:bottom w:val="single" w:sz="4" w:space="0" w:color="auto"/>
              <w:right w:val="single" w:sz="4" w:space="0" w:color="auto"/>
            </w:tcBorders>
            <w:noWrap/>
            <w:vAlign w:val="bottom"/>
            <w:hideMark/>
          </w:tcPr>
          <w:p w14:paraId="5B9A4783" w14:textId="77777777" w:rsidR="009533F0" w:rsidRPr="00B53E0B" w:rsidRDefault="009533F0" w:rsidP="009533F0">
            <w:pPr>
              <w:spacing w:after="0" w:line="240" w:lineRule="auto"/>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eastAsia="ru-RU"/>
              </w:rPr>
              <w:t>Ма</w:t>
            </w:r>
            <w:r w:rsidRPr="00B53E0B">
              <w:rPr>
                <w:rFonts w:ascii="Times New Roman" w:eastAsia="Times New Roman" w:hAnsi="Times New Roman" w:cs="Times New Roman"/>
                <w:sz w:val="24"/>
                <w:szCs w:val="20"/>
                <w:lang w:val="kk-KZ" w:eastAsia="ru-RU"/>
              </w:rPr>
              <w:t>й</w:t>
            </w:r>
            <w:r w:rsidRPr="00B53E0B">
              <w:rPr>
                <w:rFonts w:ascii="Times New Roman" w:eastAsia="Times New Roman" w:hAnsi="Times New Roman" w:cs="Times New Roman"/>
                <w:sz w:val="24"/>
                <w:szCs w:val="20"/>
                <w:lang w:eastAsia="ru-RU"/>
              </w:rPr>
              <w:t>, л/100 км.</w:t>
            </w:r>
          </w:p>
        </w:tc>
        <w:tc>
          <w:tcPr>
            <w:tcW w:w="1984" w:type="dxa"/>
            <w:tcBorders>
              <w:top w:val="nil"/>
              <w:left w:val="nil"/>
              <w:bottom w:val="single" w:sz="4" w:space="0" w:color="auto"/>
              <w:right w:val="single" w:sz="4" w:space="0" w:color="auto"/>
            </w:tcBorders>
            <w:noWrap/>
            <w:vAlign w:val="bottom"/>
            <w:hideMark/>
          </w:tcPr>
          <w:p w14:paraId="48B65AA9" w14:textId="77777777" w:rsidR="009533F0" w:rsidRPr="00B53E0B" w:rsidRDefault="009533F0" w:rsidP="009533F0">
            <w:pPr>
              <w:spacing w:after="0" w:line="240" w:lineRule="auto"/>
              <w:jc w:val="center"/>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eastAsia="ru-RU"/>
              </w:rPr>
              <w:t>2,0</w:t>
            </w:r>
          </w:p>
        </w:tc>
      </w:tr>
      <w:tr w:rsidR="009F64F6" w:rsidRPr="00B53E0B" w14:paraId="25DD3648" w14:textId="77777777" w:rsidTr="009533F0">
        <w:trPr>
          <w:trHeight w:val="255"/>
        </w:trPr>
        <w:tc>
          <w:tcPr>
            <w:tcW w:w="7556" w:type="dxa"/>
            <w:tcBorders>
              <w:top w:val="nil"/>
              <w:left w:val="single" w:sz="4" w:space="0" w:color="auto"/>
              <w:bottom w:val="single" w:sz="4" w:space="0" w:color="auto"/>
              <w:right w:val="single" w:sz="4" w:space="0" w:color="auto"/>
            </w:tcBorders>
            <w:noWrap/>
            <w:vAlign w:val="bottom"/>
            <w:hideMark/>
          </w:tcPr>
          <w:p w14:paraId="7F46BDB7" w14:textId="77777777" w:rsidR="009533F0" w:rsidRPr="00B53E0B" w:rsidRDefault="009533F0" w:rsidP="009533F0">
            <w:pPr>
              <w:spacing w:after="0" w:line="240" w:lineRule="auto"/>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eastAsia="ru-RU"/>
              </w:rPr>
              <w:t xml:space="preserve"> 1 литр</w:t>
            </w:r>
            <w:r w:rsidRPr="00B53E0B">
              <w:rPr>
                <w:rFonts w:ascii="Times New Roman" w:eastAsia="Times New Roman" w:hAnsi="Times New Roman" w:cs="Times New Roman"/>
                <w:sz w:val="24"/>
                <w:szCs w:val="20"/>
                <w:lang w:val="kk-KZ" w:eastAsia="ru-RU"/>
              </w:rPr>
              <w:t xml:space="preserve"> бағасы </w:t>
            </w:r>
            <w:r w:rsidRPr="00B53E0B">
              <w:rPr>
                <w:rFonts w:ascii="Times New Roman" w:eastAsia="Times New Roman" w:hAnsi="Times New Roman" w:cs="Times New Roman"/>
                <w:sz w:val="24"/>
                <w:szCs w:val="20"/>
                <w:lang w:eastAsia="ru-RU"/>
              </w:rPr>
              <w:t xml:space="preserve"> ДТ,тг</w:t>
            </w:r>
          </w:p>
        </w:tc>
        <w:tc>
          <w:tcPr>
            <w:tcW w:w="1984" w:type="dxa"/>
            <w:tcBorders>
              <w:top w:val="nil"/>
              <w:left w:val="nil"/>
              <w:bottom w:val="single" w:sz="4" w:space="0" w:color="auto"/>
              <w:right w:val="single" w:sz="4" w:space="0" w:color="auto"/>
            </w:tcBorders>
            <w:noWrap/>
            <w:vAlign w:val="bottom"/>
            <w:hideMark/>
          </w:tcPr>
          <w:p w14:paraId="57E9227F" w14:textId="77777777" w:rsidR="009533F0" w:rsidRPr="00B53E0B" w:rsidRDefault="009533F0" w:rsidP="009533F0">
            <w:pPr>
              <w:spacing w:after="0" w:line="240" w:lineRule="auto"/>
              <w:jc w:val="center"/>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eastAsia="ru-RU"/>
              </w:rPr>
              <w:t>136</w:t>
            </w:r>
          </w:p>
        </w:tc>
      </w:tr>
      <w:tr w:rsidR="009F64F6" w:rsidRPr="00B53E0B" w14:paraId="16C0E813" w14:textId="77777777" w:rsidTr="009533F0">
        <w:trPr>
          <w:trHeight w:val="255"/>
        </w:trPr>
        <w:tc>
          <w:tcPr>
            <w:tcW w:w="7556" w:type="dxa"/>
            <w:tcBorders>
              <w:top w:val="nil"/>
              <w:left w:val="single" w:sz="4" w:space="0" w:color="auto"/>
              <w:bottom w:val="single" w:sz="4" w:space="0" w:color="auto"/>
              <w:right w:val="single" w:sz="4" w:space="0" w:color="auto"/>
            </w:tcBorders>
            <w:noWrap/>
            <w:vAlign w:val="bottom"/>
            <w:hideMark/>
          </w:tcPr>
          <w:p w14:paraId="32784152" w14:textId="77777777" w:rsidR="009533F0" w:rsidRPr="00B53E0B" w:rsidRDefault="009533F0" w:rsidP="009533F0">
            <w:pPr>
              <w:spacing w:after="0" w:line="240" w:lineRule="auto"/>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eastAsia="ru-RU"/>
              </w:rPr>
              <w:t xml:space="preserve"> 1 литр ма</w:t>
            </w:r>
            <w:r w:rsidRPr="00B53E0B">
              <w:rPr>
                <w:rFonts w:ascii="Times New Roman" w:eastAsia="Times New Roman" w:hAnsi="Times New Roman" w:cs="Times New Roman"/>
                <w:sz w:val="24"/>
                <w:szCs w:val="20"/>
                <w:lang w:val="kk-KZ" w:eastAsia="ru-RU"/>
              </w:rPr>
              <w:t>й бағасы</w:t>
            </w:r>
            <w:r w:rsidRPr="00B53E0B">
              <w:rPr>
                <w:rFonts w:ascii="Times New Roman" w:eastAsia="Times New Roman" w:hAnsi="Times New Roman" w:cs="Times New Roman"/>
                <w:sz w:val="24"/>
                <w:szCs w:val="20"/>
                <w:lang w:eastAsia="ru-RU"/>
              </w:rPr>
              <w:t>, тг</w:t>
            </w:r>
          </w:p>
        </w:tc>
        <w:tc>
          <w:tcPr>
            <w:tcW w:w="1984" w:type="dxa"/>
            <w:tcBorders>
              <w:top w:val="nil"/>
              <w:left w:val="nil"/>
              <w:bottom w:val="single" w:sz="4" w:space="0" w:color="auto"/>
              <w:right w:val="single" w:sz="4" w:space="0" w:color="auto"/>
            </w:tcBorders>
            <w:noWrap/>
            <w:vAlign w:val="bottom"/>
            <w:hideMark/>
          </w:tcPr>
          <w:p w14:paraId="4A6EC679" w14:textId="77777777" w:rsidR="009533F0" w:rsidRPr="00B53E0B" w:rsidRDefault="009533F0" w:rsidP="009533F0">
            <w:pPr>
              <w:spacing w:after="0" w:line="240" w:lineRule="auto"/>
              <w:jc w:val="center"/>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eastAsia="ru-RU"/>
              </w:rPr>
              <w:t>500,0</w:t>
            </w:r>
          </w:p>
        </w:tc>
      </w:tr>
      <w:tr w:rsidR="009F64F6" w:rsidRPr="00B53E0B" w14:paraId="75E1F7EB" w14:textId="77777777" w:rsidTr="009533F0">
        <w:trPr>
          <w:trHeight w:val="255"/>
        </w:trPr>
        <w:tc>
          <w:tcPr>
            <w:tcW w:w="7556" w:type="dxa"/>
            <w:tcBorders>
              <w:top w:val="nil"/>
              <w:left w:val="single" w:sz="4" w:space="0" w:color="auto"/>
              <w:bottom w:val="single" w:sz="4" w:space="0" w:color="auto"/>
              <w:right w:val="single" w:sz="4" w:space="0" w:color="auto"/>
            </w:tcBorders>
            <w:noWrap/>
            <w:vAlign w:val="bottom"/>
            <w:hideMark/>
          </w:tcPr>
          <w:p w14:paraId="0193EBC3" w14:textId="77777777" w:rsidR="009533F0" w:rsidRPr="00B53E0B" w:rsidRDefault="009533F0" w:rsidP="009533F0">
            <w:pPr>
              <w:spacing w:after="0" w:line="240" w:lineRule="auto"/>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val="kk-KZ" w:eastAsia="ru-RU"/>
              </w:rPr>
              <w:t>Қызмет көрсетілген, барлығы</w:t>
            </w:r>
            <w:r w:rsidRPr="00B53E0B">
              <w:rPr>
                <w:rFonts w:ascii="Times New Roman" w:eastAsia="Times New Roman" w:hAnsi="Times New Roman" w:cs="Times New Roman"/>
                <w:sz w:val="24"/>
                <w:szCs w:val="20"/>
                <w:lang w:eastAsia="ru-RU"/>
              </w:rPr>
              <w:t>, га</w:t>
            </w:r>
          </w:p>
        </w:tc>
        <w:tc>
          <w:tcPr>
            <w:tcW w:w="1984" w:type="dxa"/>
            <w:tcBorders>
              <w:top w:val="nil"/>
              <w:left w:val="nil"/>
              <w:bottom w:val="single" w:sz="4" w:space="0" w:color="auto"/>
              <w:right w:val="single" w:sz="4" w:space="0" w:color="auto"/>
            </w:tcBorders>
            <w:noWrap/>
            <w:vAlign w:val="bottom"/>
            <w:hideMark/>
          </w:tcPr>
          <w:p w14:paraId="22C83690" w14:textId="77777777" w:rsidR="009533F0" w:rsidRPr="00B53E0B" w:rsidRDefault="009533F0" w:rsidP="009533F0">
            <w:pPr>
              <w:spacing w:after="0" w:line="240" w:lineRule="auto"/>
              <w:jc w:val="center"/>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eastAsia="ru-RU"/>
              </w:rPr>
              <w:t>150 000</w:t>
            </w:r>
          </w:p>
        </w:tc>
      </w:tr>
      <w:tr w:rsidR="009F64F6" w:rsidRPr="00B53E0B" w14:paraId="39F847D8" w14:textId="77777777" w:rsidTr="009533F0">
        <w:trPr>
          <w:trHeight w:val="255"/>
        </w:trPr>
        <w:tc>
          <w:tcPr>
            <w:tcW w:w="7556" w:type="dxa"/>
            <w:tcBorders>
              <w:top w:val="nil"/>
              <w:left w:val="single" w:sz="4" w:space="0" w:color="auto"/>
              <w:bottom w:val="single" w:sz="4" w:space="0" w:color="auto"/>
              <w:right w:val="single" w:sz="4" w:space="0" w:color="auto"/>
            </w:tcBorders>
            <w:noWrap/>
            <w:vAlign w:val="bottom"/>
            <w:hideMark/>
          </w:tcPr>
          <w:p w14:paraId="78F0F442" w14:textId="77777777" w:rsidR="009533F0" w:rsidRPr="00B53E0B" w:rsidRDefault="009533F0" w:rsidP="009533F0">
            <w:pPr>
              <w:spacing w:after="0" w:line="240" w:lineRule="auto"/>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val="kk-KZ" w:eastAsia="ru-RU"/>
              </w:rPr>
              <w:t xml:space="preserve"> Бір жылға ЖЖМ шығыны</w:t>
            </w:r>
            <w:r w:rsidRPr="00B53E0B">
              <w:rPr>
                <w:rFonts w:ascii="Times New Roman" w:eastAsia="Times New Roman" w:hAnsi="Times New Roman" w:cs="Times New Roman"/>
                <w:sz w:val="24"/>
                <w:szCs w:val="20"/>
                <w:lang w:eastAsia="ru-RU"/>
              </w:rPr>
              <w:t>, тыс.тг.</w:t>
            </w:r>
          </w:p>
        </w:tc>
        <w:tc>
          <w:tcPr>
            <w:tcW w:w="1984" w:type="dxa"/>
            <w:tcBorders>
              <w:top w:val="nil"/>
              <w:left w:val="nil"/>
              <w:bottom w:val="single" w:sz="4" w:space="0" w:color="auto"/>
              <w:right w:val="single" w:sz="4" w:space="0" w:color="auto"/>
            </w:tcBorders>
            <w:noWrap/>
            <w:vAlign w:val="bottom"/>
            <w:hideMark/>
          </w:tcPr>
          <w:p w14:paraId="4ED77034" w14:textId="77777777" w:rsidR="009533F0" w:rsidRPr="00B53E0B" w:rsidRDefault="009533F0" w:rsidP="009533F0">
            <w:pPr>
              <w:spacing w:after="0" w:line="240" w:lineRule="auto"/>
              <w:jc w:val="center"/>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eastAsia="ru-RU"/>
              </w:rPr>
              <w:t>515 700</w:t>
            </w:r>
          </w:p>
        </w:tc>
      </w:tr>
      <w:tr w:rsidR="009F64F6" w:rsidRPr="00B53E0B" w14:paraId="5D141860" w14:textId="77777777" w:rsidTr="009533F0">
        <w:trPr>
          <w:trHeight w:val="255"/>
        </w:trPr>
        <w:tc>
          <w:tcPr>
            <w:tcW w:w="7556" w:type="dxa"/>
            <w:tcBorders>
              <w:top w:val="nil"/>
              <w:left w:val="single" w:sz="4" w:space="0" w:color="auto"/>
              <w:bottom w:val="single" w:sz="4" w:space="0" w:color="auto"/>
              <w:right w:val="single" w:sz="4" w:space="0" w:color="auto"/>
            </w:tcBorders>
            <w:noWrap/>
            <w:vAlign w:val="bottom"/>
            <w:hideMark/>
          </w:tcPr>
          <w:p w14:paraId="04E8F1DA" w14:textId="77777777" w:rsidR="009533F0" w:rsidRPr="00B53E0B" w:rsidRDefault="009533F0" w:rsidP="009533F0">
            <w:pPr>
              <w:spacing w:after="0" w:line="240" w:lineRule="auto"/>
              <w:rPr>
                <w:rFonts w:ascii="Times New Roman" w:eastAsia="Times New Roman" w:hAnsi="Times New Roman" w:cs="Times New Roman"/>
                <w:sz w:val="24"/>
                <w:szCs w:val="20"/>
                <w:lang w:val="kk-KZ" w:eastAsia="ru-RU"/>
              </w:rPr>
            </w:pPr>
            <w:r w:rsidRPr="00B53E0B">
              <w:rPr>
                <w:rFonts w:ascii="Times New Roman" w:eastAsia="Times New Roman" w:hAnsi="Times New Roman" w:cs="Times New Roman"/>
                <w:sz w:val="24"/>
                <w:szCs w:val="20"/>
                <w:lang w:eastAsia="ru-RU"/>
              </w:rPr>
              <w:t xml:space="preserve"> </w:t>
            </w:r>
            <w:r w:rsidRPr="00B53E0B">
              <w:rPr>
                <w:rFonts w:ascii="Times New Roman" w:eastAsia="Times New Roman" w:hAnsi="Times New Roman" w:cs="Times New Roman"/>
                <w:sz w:val="24"/>
                <w:szCs w:val="20"/>
                <w:lang w:val="kk-KZ" w:eastAsia="ru-RU"/>
              </w:rPr>
              <w:t>А</w:t>
            </w:r>
            <w:r w:rsidRPr="00B53E0B">
              <w:rPr>
                <w:rFonts w:ascii="Times New Roman" w:eastAsia="Times New Roman" w:hAnsi="Times New Roman" w:cs="Times New Roman"/>
                <w:sz w:val="24"/>
                <w:szCs w:val="20"/>
                <w:lang w:eastAsia="ru-RU"/>
              </w:rPr>
              <w:t>вто</w:t>
            </w:r>
            <w:r w:rsidRPr="00B53E0B">
              <w:rPr>
                <w:rFonts w:ascii="Times New Roman" w:eastAsia="Times New Roman" w:hAnsi="Times New Roman" w:cs="Times New Roman"/>
                <w:sz w:val="24"/>
                <w:szCs w:val="20"/>
                <w:lang w:val="kk-KZ" w:eastAsia="ru-RU"/>
              </w:rPr>
              <w:t xml:space="preserve"> саны</w:t>
            </w:r>
          </w:p>
        </w:tc>
        <w:tc>
          <w:tcPr>
            <w:tcW w:w="1984" w:type="dxa"/>
            <w:tcBorders>
              <w:top w:val="nil"/>
              <w:left w:val="nil"/>
              <w:bottom w:val="single" w:sz="4" w:space="0" w:color="auto"/>
              <w:right w:val="single" w:sz="4" w:space="0" w:color="auto"/>
            </w:tcBorders>
            <w:noWrap/>
            <w:vAlign w:val="bottom"/>
            <w:hideMark/>
          </w:tcPr>
          <w:p w14:paraId="7792FD80" w14:textId="77777777" w:rsidR="009533F0" w:rsidRPr="00B53E0B" w:rsidRDefault="009533F0" w:rsidP="009533F0">
            <w:pPr>
              <w:spacing w:after="0" w:line="240" w:lineRule="auto"/>
              <w:jc w:val="center"/>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eastAsia="ru-RU"/>
              </w:rPr>
              <w:t>1</w:t>
            </w:r>
          </w:p>
        </w:tc>
      </w:tr>
      <w:tr w:rsidR="009F64F6" w:rsidRPr="00B53E0B" w14:paraId="712123F0" w14:textId="77777777" w:rsidTr="009533F0">
        <w:trPr>
          <w:trHeight w:val="255"/>
        </w:trPr>
        <w:tc>
          <w:tcPr>
            <w:tcW w:w="7556" w:type="dxa"/>
            <w:tcBorders>
              <w:top w:val="nil"/>
              <w:left w:val="single" w:sz="4" w:space="0" w:color="auto"/>
              <w:bottom w:val="single" w:sz="4" w:space="0" w:color="auto"/>
              <w:right w:val="single" w:sz="4" w:space="0" w:color="auto"/>
            </w:tcBorders>
            <w:noWrap/>
            <w:vAlign w:val="bottom"/>
            <w:hideMark/>
          </w:tcPr>
          <w:p w14:paraId="66F804E5" w14:textId="77777777" w:rsidR="009533F0" w:rsidRPr="00B53E0B" w:rsidRDefault="009533F0" w:rsidP="009533F0">
            <w:pPr>
              <w:spacing w:after="0" w:line="240" w:lineRule="auto"/>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val="kk-KZ" w:eastAsia="ru-RU"/>
              </w:rPr>
              <w:t>Бір айға ЖЖМ шығыны</w:t>
            </w:r>
            <w:r w:rsidRPr="00B53E0B">
              <w:rPr>
                <w:rFonts w:ascii="Times New Roman" w:eastAsia="Times New Roman" w:hAnsi="Times New Roman" w:cs="Times New Roman"/>
                <w:sz w:val="24"/>
                <w:szCs w:val="20"/>
                <w:lang w:eastAsia="ru-RU"/>
              </w:rPr>
              <w:t>, тыс.тг.</w:t>
            </w:r>
          </w:p>
        </w:tc>
        <w:tc>
          <w:tcPr>
            <w:tcW w:w="1984" w:type="dxa"/>
            <w:tcBorders>
              <w:top w:val="nil"/>
              <w:left w:val="nil"/>
              <w:bottom w:val="single" w:sz="4" w:space="0" w:color="auto"/>
              <w:right w:val="single" w:sz="4" w:space="0" w:color="auto"/>
            </w:tcBorders>
            <w:noWrap/>
            <w:vAlign w:val="bottom"/>
            <w:hideMark/>
          </w:tcPr>
          <w:p w14:paraId="53E0C638" w14:textId="77777777" w:rsidR="009533F0" w:rsidRPr="00B53E0B" w:rsidRDefault="009533F0" w:rsidP="009533F0">
            <w:pPr>
              <w:spacing w:after="0" w:line="240" w:lineRule="auto"/>
              <w:jc w:val="center"/>
              <w:rPr>
                <w:rFonts w:ascii="Times New Roman" w:eastAsia="Times New Roman" w:hAnsi="Times New Roman" w:cs="Times New Roman"/>
                <w:sz w:val="24"/>
                <w:szCs w:val="20"/>
                <w:lang w:eastAsia="ru-RU"/>
              </w:rPr>
            </w:pPr>
            <w:r w:rsidRPr="00B53E0B">
              <w:rPr>
                <w:rFonts w:ascii="Times New Roman" w:eastAsia="Times New Roman" w:hAnsi="Times New Roman" w:cs="Times New Roman"/>
                <w:sz w:val="24"/>
                <w:szCs w:val="20"/>
                <w:lang w:eastAsia="ru-RU"/>
              </w:rPr>
              <w:t>515 700</w:t>
            </w:r>
          </w:p>
        </w:tc>
      </w:tr>
      <w:tr w:rsidR="009F64F6" w:rsidRPr="00B53E0B" w14:paraId="264E70CE" w14:textId="77777777" w:rsidTr="009533F0">
        <w:trPr>
          <w:trHeight w:val="255"/>
        </w:trPr>
        <w:tc>
          <w:tcPr>
            <w:tcW w:w="9540" w:type="dxa"/>
            <w:gridSpan w:val="2"/>
            <w:tcBorders>
              <w:top w:val="single" w:sz="4" w:space="0" w:color="auto"/>
              <w:left w:val="single" w:sz="4" w:space="0" w:color="auto"/>
              <w:bottom w:val="single" w:sz="4" w:space="0" w:color="auto"/>
              <w:right w:val="single" w:sz="4" w:space="0" w:color="auto"/>
            </w:tcBorders>
            <w:noWrap/>
            <w:vAlign w:val="bottom"/>
          </w:tcPr>
          <w:p w14:paraId="1F6CA6F9" w14:textId="77777777" w:rsidR="009533F0" w:rsidRPr="00B53E0B" w:rsidRDefault="009533F0" w:rsidP="009533F0">
            <w:pPr>
              <w:pStyle w:val="a9"/>
              <w:spacing w:before="0" w:beforeAutospacing="0" w:after="0" w:afterAutospacing="0"/>
              <w:ind w:firstLine="219"/>
              <w:rPr>
                <w:sz w:val="28"/>
                <w:szCs w:val="28"/>
                <w:lang w:val="kk-KZ"/>
              </w:rPr>
            </w:pPr>
            <w:r w:rsidRPr="00B53E0B">
              <w:rPr>
                <w:lang w:val="kk-KZ"/>
              </w:rPr>
              <w:t>Ескерпе</w:t>
            </w:r>
            <w:r w:rsidRPr="00B53E0B">
              <w:t xml:space="preserve">- </w:t>
            </w:r>
            <w:r w:rsidRPr="00B53E0B">
              <w:rPr>
                <w:lang w:val="kk-KZ"/>
              </w:rPr>
              <w:t xml:space="preserve"> Зерттеулер негізінде автормен құрастырылған</w:t>
            </w:r>
          </w:p>
        </w:tc>
      </w:tr>
    </w:tbl>
    <w:p w14:paraId="2A4A5A37" w14:textId="77777777" w:rsidR="009533F0" w:rsidRPr="00B53E0B" w:rsidRDefault="009533F0" w:rsidP="009533F0">
      <w:pPr>
        <w:spacing w:after="0" w:line="240" w:lineRule="auto"/>
        <w:jc w:val="both"/>
        <w:rPr>
          <w:rFonts w:ascii="Times New Roman" w:eastAsia="Times New Roman" w:hAnsi="Times New Roman" w:cs="Times New Roman"/>
          <w:sz w:val="28"/>
          <w:szCs w:val="28"/>
          <w:lang w:eastAsia="ru-RU"/>
        </w:rPr>
      </w:pPr>
    </w:p>
    <w:p w14:paraId="0173BF7C" w14:textId="6C28477F" w:rsidR="009533F0" w:rsidRPr="00B53E0B" w:rsidRDefault="009533F0" w:rsidP="009533F0">
      <w:pPr>
        <w:spacing w:after="0" w:line="240" w:lineRule="auto"/>
        <w:jc w:val="both"/>
        <w:rPr>
          <w:rFonts w:ascii="Times New Roman" w:eastAsia="Times New Roman" w:hAnsi="Times New Roman" w:cs="Times New Roman"/>
          <w:bCs/>
          <w:sz w:val="28"/>
          <w:szCs w:val="28"/>
          <w:lang w:val="kk-KZ"/>
        </w:rPr>
      </w:pPr>
      <w:r w:rsidRPr="00B53E0B">
        <w:rPr>
          <w:rFonts w:ascii="Times New Roman" w:eastAsia="Times New Roman" w:hAnsi="Times New Roman" w:cs="Times New Roman"/>
          <w:bCs/>
          <w:sz w:val="28"/>
          <w:szCs w:val="28"/>
        </w:rPr>
        <w:t>«Ko</w:t>
      </w:r>
      <w:r w:rsidRPr="00B53E0B">
        <w:rPr>
          <w:rFonts w:ascii="Times New Roman" w:eastAsia="Times New Roman" w:hAnsi="Times New Roman" w:cs="Times New Roman"/>
          <w:bCs/>
          <w:sz w:val="28"/>
          <w:szCs w:val="28"/>
          <w:lang w:val="kk-KZ"/>
        </w:rPr>
        <w:t>рмСнабТастөб</w:t>
      </w:r>
      <w:r w:rsidRPr="00B53E0B">
        <w:rPr>
          <w:rFonts w:ascii="Times New Roman" w:eastAsia="Times New Roman" w:hAnsi="Times New Roman" w:cs="Times New Roman"/>
          <w:bCs/>
          <w:sz w:val="28"/>
          <w:szCs w:val="28"/>
        </w:rPr>
        <w:t xml:space="preserve">e» </w:t>
      </w:r>
      <w:r w:rsidR="00501313" w:rsidRPr="00B53E0B">
        <w:rPr>
          <w:rFonts w:ascii="Times New Roman" w:eastAsia="Times New Roman" w:hAnsi="Times New Roman" w:cs="Times New Roman"/>
          <w:sz w:val="28"/>
          <w:szCs w:val="28"/>
          <w:lang w:val="kk-KZ" w:eastAsia="ru-RU"/>
        </w:rPr>
        <w:t>ауыл шаруашылығы кооперативі</w:t>
      </w:r>
      <w:r w:rsidRPr="00B53E0B">
        <w:rPr>
          <w:rFonts w:ascii="Times New Roman" w:eastAsia="Times New Roman" w:hAnsi="Times New Roman" w:cs="Times New Roman"/>
          <w:bCs/>
          <w:sz w:val="28"/>
          <w:szCs w:val="28"/>
        </w:rPr>
        <w:t xml:space="preserve"> сервистік орталығының 2024-20</w:t>
      </w:r>
      <w:r w:rsidRPr="00B53E0B">
        <w:rPr>
          <w:rFonts w:ascii="Times New Roman" w:eastAsia="Times New Roman" w:hAnsi="Times New Roman" w:cs="Times New Roman"/>
          <w:bCs/>
          <w:sz w:val="28"/>
          <w:szCs w:val="28"/>
          <w:lang w:val="kk-KZ"/>
        </w:rPr>
        <w:t>30</w:t>
      </w:r>
      <w:r w:rsidRPr="00B53E0B">
        <w:rPr>
          <w:rFonts w:ascii="Times New Roman" w:eastAsia="Times New Roman" w:hAnsi="Times New Roman" w:cs="Times New Roman"/>
          <w:bCs/>
          <w:sz w:val="28"/>
          <w:szCs w:val="28"/>
        </w:rPr>
        <w:t xml:space="preserve"> жылдарға белгіленген әкімшілік шығындарының болжамы 39</w:t>
      </w:r>
      <w:r w:rsidRPr="00B53E0B">
        <w:rPr>
          <w:rFonts w:ascii="Times New Roman" w:eastAsia="Times New Roman" w:hAnsi="Times New Roman" w:cs="Times New Roman"/>
          <w:bCs/>
          <w:sz w:val="28"/>
          <w:szCs w:val="28"/>
          <w:lang w:val="kk-KZ"/>
        </w:rPr>
        <w:t>-</w:t>
      </w:r>
      <w:r w:rsidRPr="00B53E0B">
        <w:rPr>
          <w:rFonts w:ascii="Times New Roman" w:eastAsia="Times New Roman" w:hAnsi="Times New Roman" w:cs="Times New Roman"/>
          <w:bCs/>
          <w:sz w:val="28"/>
          <w:szCs w:val="28"/>
        </w:rPr>
        <w:t xml:space="preserve"> кестеде келтірілген.</w:t>
      </w:r>
      <w:r w:rsidR="00501313" w:rsidRPr="00B53E0B">
        <w:rPr>
          <w:rFonts w:ascii="Times New Roman" w:eastAsia="Times New Roman" w:hAnsi="Times New Roman" w:cs="Times New Roman"/>
          <w:bCs/>
          <w:sz w:val="28"/>
          <w:szCs w:val="28"/>
          <w:lang w:val="kk-KZ"/>
        </w:rPr>
        <w:t xml:space="preserve"> </w:t>
      </w:r>
    </w:p>
    <w:p w14:paraId="5085A0CF" w14:textId="77777777" w:rsidR="009533F0" w:rsidRPr="00B53E0B" w:rsidRDefault="009533F0" w:rsidP="009533F0">
      <w:pPr>
        <w:spacing w:after="0" w:line="240" w:lineRule="auto"/>
        <w:jc w:val="both"/>
        <w:rPr>
          <w:rFonts w:ascii="Times New Roman" w:eastAsia="Times New Roman" w:hAnsi="Times New Roman" w:cs="Times New Roman"/>
          <w:bCs/>
          <w:sz w:val="28"/>
          <w:szCs w:val="28"/>
        </w:rPr>
      </w:pPr>
    </w:p>
    <w:p w14:paraId="3C0F0C2F" w14:textId="79BC0A37" w:rsidR="009533F0" w:rsidRPr="00B53E0B" w:rsidRDefault="009533F0" w:rsidP="00501313">
      <w:pPr>
        <w:spacing w:after="0" w:line="240" w:lineRule="auto"/>
        <w:jc w:val="both"/>
        <w:rPr>
          <w:rFonts w:ascii="Times New Roman" w:eastAsia="Times New Roman" w:hAnsi="Times New Roman" w:cs="Times New Roman"/>
          <w:bCs/>
          <w:sz w:val="28"/>
          <w:szCs w:val="28"/>
          <w:lang w:val="kk-KZ"/>
        </w:rPr>
      </w:pPr>
      <w:r w:rsidRPr="00B53E0B">
        <w:rPr>
          <w:rFonts w:ascii="Times New Roman" w:hAnsi="Times New Roman" w:cs="Times New Roman"/>
          <w:bCs/>
          <w:sz w:val="28"/>
          <w:szCs w:val="28"/>
          <w:lang w:val="kk-KZ"/>
        </w:rPr>
        <w:t xml:space="preserve">39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bCs/>
          <w:sz w:val="28"/>
          <w:szCs w:val="28"/>
        </w:rPr>
        <w:t>«КормСнабТаст</w:t>
      </w:r>
      <w:r w:rsidRPr="00B53E0B">
        <w:rPr>
          <w:rFonts w:ascii="Times New Roman" w:eastAsia="Times New Roman" w:hAnsi="Times New Roman" w:cs="Times New Roman"/>
          <w:bCs/>
          <w:sz w:val="28"/>
          <w:szCs w:val="28"/>
          <w:lang w:val="kk-KZ"/>
        </w:rPr>
        <w:t>ө</w:t>
      </w:r>
      <w:r w:rsidRPr="00B53E0B">
        <w:rPr>
          <w:rFonts w:ascii="Times New Roman" w:eastAsia="Times New Roman" w:hAnsi="Times New Roman" w:cs="Times New Roman"/>
          <w:bCs/>
          <w:sz w:val="28"/>
          <w:szCs w:val="28"/>
        </w:rPr>
        <w:t xml:space="preserve">бе» </w:t>
      </w:r>
      <w:r w:rsidR="00501313" w:rsidRPr="00B53E0B">
        <w:rPr>
          <w:rFonts w:ascii="Times New Roman" w:eastAsia="Times New Roman" w:hAnsi="Times New Roman" w:cs="Times New Roman"/>
          <w:sz w:val="28"/>
          <w:szCs w:val="28"/>
          <w:lang w:val="kk-KZ" w:eastAsia="ru-RU"/>
        </w:rPr>
        <w:t>ауыл шаруашылығы кооперативі</w:t>
      </w:r>
      <w:r w:rsidRPr="00B53E0B">
        <w:rPr>
          <w:rFonts w:ascii="Times New Roman" w:eastAsia="Times New Roman" w:hAnsi="Times New Roman" w:cs="Times New Roman"/>
          <w:bCs/>
          <w:sz w:val="28"/>
          <w:szCs w:val="28"/>
        </w:rPr>
        <w:t>нің қызмет көрсету орталығының 2024-20</w:t>
      </w:r>
      <w:r w:rsidR="00501313" w:rsidRPr="00B53E0B">
        <w:rPr>
          <w:rFonts w:ascii="Times New Roman" w:eastAsia="Times New Roman" w:hAnsi="Times New Roman" w:cs="Times New Roman"/>
          <w:bCs/>
          <w:sz w:val="28"/>
          <w:szCs w:val="28"/>
          <w:lang w:val="kk-KZ"/>
        </w:rPr>
        <w:t>30</w:t>
      </w:r>
      <w:r w:rsidRPr="00B53E0B">
        <w:rPr>
          <w:rFonts w:ascii="Times New Roman" w:eastAsia="Times New Roman" w:hAnsi="Times New Roman" w:cs="Times New Roman"/>
          <w:bCs/>
          <w:sz w:val="28"/>
          <w:szCs w:val="28"/>
        </w:rPr>
        <w:t xml:space="preserve"> жылдарға белгіленген әкімшілік шығындарының болжамы</w:t>
      </w:r>
      <w:r w:rsidR="00501313" w:rsidRPr="00B53E0B">
        <w:rPr>
          <w:rFonts w:ascii="Times New Roman" w:eastAsia="Times New Roman" w:hAnsi="Times New Roman" w:cs="Times New Roman"/>
          <w:bCs/>
          <w:sz w:val="28"/>
          <w:szCs w:val="28"/>
          <w:lang w:val="kk-KZ"/>
        </w:rPr>
        <w:t xml:space="preserve"> </w:t>
      </w:r>
    </w:p>
    <w:tbl>
      <w:tblPr>
        <w:tblW w:w="9532" w:type="dxa"/>
        <w:tblInd w:w="94" w:type="dxa"/>
        <w:tblLook w:val="04A0" w:firstRow="1" w:lastRow="0" w:firstColumn="1" w:lastColumn="0" w:noHBand="0" w:noVBand="1"/>
      </w:tblPr>
      <w:tblGrid>
        <w:gridCol w:w="3162"/>
        <w:gridCol w:w="1030"/>
        <w:gridCol w:w="960"/>
        <w:gridCol w:w="960"/>
        <w:gridCol w:w="960"/>
        <w:gridCol w:w="820"/>
        <w:gridCol w:w="820"/>
        <w:gridCol w:w="820"/>
      </w:tblGrid>
      <w:tr w:rsidR="009F64F6" w:rsidRPr="00B53E0B" w14:paraId="69943816" w14:textId="77777777" w:rsidTr="009533F0">
        <w:trPr>
          <w:trHeight w:val="255"/>
        </w:trPr>
        <w:tc>
          <w:tcPr>
            <w:tcW w:w="3162" w:type="dxa"/>
            <w:tcBorders>
              <w:top w:val="single" w:sz="4" w:space="0" w:color="auto"/>
              <w:left w:val="single" w:sz="4" w:space="0" w:color="auto"/>
              <w:bottom w:val="single" w:sz="4" w:space="0" w:color="auto"/>
              <w:right w:val="single" w:sz="4" w:space="0" w:color="auto"/>
            </w:tcBorders>
            <w:noWrap/>
            <w:vAlign w:val="bottom"/>
            <w:hideMark/>
          </w:tcPr>
          <w:p w14:paraId="28534470"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Шығындар</w:t>
            </w:r>
          </w:p>
        </w:tc>
        <w:tc>
          <w:tcPr>
            <w:tcW w:w="1030" w:type="dxa"/>
            <w:tcBorders>
              <w:top w:val="single" w:sz="4" w:space="0" w:color="auto"/>
              <w:left w:val="nil"/>
              <w:bottom w:val="single" w:sz="4" w:space="0" w:color="auto"/>
              <w:right w:val="single" w:sz="4" w:space="0" w:color="auto"/>
            </w:tcBorders>
            <w:noWrap/>
            <w:vAlign w:val="bottom"/>
            <w:hideMark/>
          </w:tcPr>
          <w:p w14:paraId="1D753C9B"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2024</w:t>
            </w:r>
          </w:p>
        </w:tc>
        <w:tc>
          <w:tcPr>
            <w:tcW w:w="960" w:type="dxa"/>
            <w:tcBorders>
              <w:top w:val="single" w:sz="4" w:space="0" w:color="auto"/>
              <w:left w:val="nil"/>
              <w:bottom w:val="single" w:sz="4" w:space="0" w:color="auto"/>
              <w:right w:val="single" w:sz="4" w:space="0" w:color="auto"/>
            </w:tcBorders>
            <w:noWrap/>
            <w:vAlign w:val="bottom"/>
            <w:hideMark/>
          </w:tcPr>
          <w:p w14:paraId="35A2B776"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202</w:t>
            </w:r>
            <w:r w:rsidRPr="00B53E0B">
              <w:rPr>
                <w:rFonts w:ascii="Times New Roman" w:eastAsia="Times New Roman" w:hAnsi="Times New Roman" w:cs="Times New Roman"/>
                <w:bCs/>
                <w:sz w:val="24"/>
                <w:szCs w:val="24"/>
                <w:lang w:val="kk-KZ" w:eastAsia="ru-RU"/>
              </w:rPr>
              <w:t>5</w:t>
            </w:r>
          </w:p>
        </w:tc>
        <w:tc>
          <w:tcPr>
            <w:tcW w:w="960" w:type="dxa"/>
            <w:tcBorders>
              <w:top w:val="single" w:sz="4" w:space="0" w:color="auto"/>
              <w:left w:val="nil"/>
              <w:bottom w:val="single" w:sz="4" w:space="0" w:color="auto"/>
              <w:right w:val="single" w:sz="4" w:space="0" w:color="auto"/>
            </w:tcBorders>
            <w:noWrap/>
            <w:vAlign w:val="bottom"/>
            <w:hideMark/>
          </w:tcPr>
          <w:p w14:paraId="3E6509B3"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202</w:t>
            </w:r>
            <w:r w:rsidRPr="00B53E0B">
              <w:rPr>
                <w:rFonts w:ascii="Times New Roman" w:eastAsia="Times New Roman" w:hAnsi="Times New Roman" w:cs="Times New Roman"/>
                <w:bCs/>
                <w:sz w:val="24"/>
                <w:szCs w:val="24"/>
                <w:lang w:val="kk-KZ" w:eastAsia="ru-RU"/>
              </w:rPr>
              <w:t>6</w:t>
            </w:r>
          </w:p>
        </w:tc>
        <w:tc>
          <w:tcPr>
            <w:tcW w:w="960" w:type="dxa"/>
            <w:tcBorders>
              <w:top w:val="single" w:sz="4" w:space="0" w:color="auto"/>
              <w:left w:val="nil"/>
              <w:bottom w:val="single" w:sz="4" w:space="0" w:color="auto"/>
              <w:right w:val="single" w:sz="4" w:space="0" w:color="auto"/>
            </w:tcBorders>
            <w:noWrap/>
            <w:vAlign w:val="bottom"/>
            <w:hideMark/>
          </w:tcPr>
          <w:p w14:paraId="4531FE14"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202</w:t>
            </w:r>
            <w:r w:rsidRPr="00B53E0B">
              <w:rPr>
                <w:rFonts w:ascii="Times New Roman" w:eastAsia="Times New Roman" w:hAnsi="Times New Roman" w:cs="Times New Roman"/>
                <w:bCs/>
                <w:sz w:val="24"/>
                <w:szCs w:val="24"/>
                <w:lang w:val="kk-KZ" w:eastAsia="ru-RU"/>
              </w:rPr>
              <w:t>7</w:t>
            </w:r>
          </w:p>
        </w:tc>
        <w:tc>
          <w:tcPr>
            <w:tcW w:w="820" w:type="dxa"/>
            <w:tcBorders>
              <w:top w:val="single" w:sz="4" w:space="0" w:color="auto"/>
              <w:left w:val="nil"/>
              <w:bottom w:val="single" w:sz="4" w:space="0" w:color="auto"/>
              <w:right w:val="single" w:sz="4" w:space="0" w:color="auto"/>
            </w:tcBorders>
            <w:noWrap/>
            <w:vAlign w:val="bottom"/>
            <w:hideMark/>
          </w:tcPr>
          <w:p w14:paraId="29ED2E3E"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202</w:t>
            </w:r>
            <w:r w:rsidRPr="00B53E0B">
              <w:rPr>
                <w:rFonts w:ascii="Times New Roman" w:eastAsia="Times New Roman" w:hAnsi="Times New Roman" w:cs="Times New Roman"/>
                <w:bCs/>
                <w:sz w:val="24"/>
                <w:szCs w:val="24"/>
                <w:lang w:val="kk-KZ" w:eastAsia="ru-RU"/>
              </w:rPr>
              <w:t>8</w:t>
            </w:r>
          </w:p>
        </w:tc>
        <w:tc>
          <w:tcPr>
            <w:tcW w:w="820" w:type="dxa"/>
            <w:tcBorders>
              <w:top w:val="single" w:sz="4" w:space="0" w:color="auto"/>
              <w:left w:val="nil"/>
              <w:bottom w:val="single" w:sz="4" w:space="0" w:color="auto"/>
              <w:right w:val="single" w:sz="4" w:space="0" w:color="auto"/>
            </w:tcBorders>
            <w:noWrap/>
            <w:vAlign w:val="bottom"/>
            <w:hideMark/>
          </w:tcPr>
          <w:p w14:paraId="0B13C65C"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202</w:t>
            </w:r>
            <w:r w:rsidRPr="00B53E0B">
              <w:rPr>
                <w:rFonts w:ascii="Times New Roman" w:eastAsia="Times New Roman" w:hAnsi="Times New Roman" w:cs="Times New Roman"/>
                <w:bCs/>
                <w:sz w:val="24"/>
                <w:szCs w:val="24"/>
                <w:lang w:val="kk-KZ" w:eastAsia="ru-RU"/>
              </w:rPr>
              <w:t>9</w:t>
            </w:r>
          </w:p>
        </w:tc>
        <w:tc>
          <w:tcPr>
            <w:tcW w:w="820" w:type="dxa"/>
            <w:tcBorders>
              <w:top w:val="single" w:sz="4" w:space="0" w:color="auto"/>
              <w:left w:val="nil"/>
              <w:bottom w:val="single" w:sz="4" w:space="0" w:color="auto"/>
              <w:right w:val="single" w:sz="4" w:space="0" w:color="auto"/>
            </w:tcBorders>
            <w:noWrap/>
            <w:vAlign w:val="bottom"/>
            <w:hideMark/>
          </w:tcPr>
          <w:p w14:paraId="10AD75FD"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w:t>
            </w:r>
            <w:r w:rsidRPr="00B53E0B">
              <w:rPr>
                <w:rFonts w:ascii="Times New Roman" w:eastAsia="Times New Roman" w:hAnsi="Times New Roman" w:cs="Times New Roman"/>
                <w:bCs/>
                <w:sz w:val="24"/>
                <w:szCs w:val="24"/>
                <w:lang w:val="kk-KZ" w:eastAsia="ru-RU"/>
              </w:rPr>
              <w:t>30</w:t>
            </w:r>
          </w:p>
        </w:tc>
      </w:tr>
      <w:tr w:rsidR="009F64F6" w:rsidRPr="00B53E0B" w14:paraId="24E22CFD" w14:textId="77777777" w:rsidTr="009533F0">
        <w:trPr>
          <w:trHeight w:val="255"/>
        </w:trPr>
        <w:tc>
          <w:tcPr>
            <w:tcW w:w="3162" w:type="dxa"/>
            <w:tcBorders>
              <w:top w:val="nil"/>
              <w:left w:val="single" w:sz="4" w:space="0" w:color="auto"/>
              <w:bottom w:val="single" w:sz="4" w:space="0" w:color="auto"/>
              <w:right w:val="single" w:sz="4" w:space="0" w:color="auto"/>
            </w:tcBorders>
            <w:noWrap/>
            <w:vAlign w:val="bottom"/>
            <w:hideMark/>
          </w:tcPr>
          <w:p w14:paraId="76388146"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Еңбекақы қоры</w:t>
            </w:r>
          </w:p>
        </w:tc>
        <w:tc>
          <w:tcPr>
            <w:tcW w:w="1030" w:type="dxa"/>
            <w:tcBorders>
              <w:top w:val="nil"/>
              <w:left w:val="nil"/>
              <w:bottom w:val="single" w:sz="4" w:space="0" w:color="auto"/>
              <w:right w:val="single" w:sz="4" w:space="0" w:color="auto"/>
            </w:tcBorders>
            <w:noWrap/>
            <w:vAlign w:val="bottom"/>
            <w:hideMark/>
          </w:tcPr>
          <w:p w14:paraId="70C46019"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5 628</w:t>
            </w:r>
          </w:p>
        </w:tc>
        <w:tc>
          <w:tcPr>
            <w:tcW w:w="960" w:type="dxa"/>
            <w:tcBorders>
              <w:top w:val="nil"/>
              <w:left w:val="nil"/>
              <w:bottom w:val="single" w:sz="4" w:space="0" w:color="auto"/>
              <w:right w:val="single" w:sz="4" w:space="0" w:color="auto"/>
            </w:tcBorders>
            <w:noWrap/>
            <w:vAlign w:val="bottom"/>
            <w:hideMark/>
          </w:tcPr>
          <w:p w14:paraId="38A7A115"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5 628</w:t>
            </w:r>
          </w:p>
        </w:tc>
        <w:tc>
          <w:tcPr>
            <w:tcW w:w="960" w:type="dxa"/>
            <w:tcBorders>
              <w:top w:val="nil"/>
              <w:left w:val="nil"/>
              <w:bottom w:val="single" w:sz="4" w:space="0" w:color="auto"/>
              <w:right w:val="single" w:sz="4" w:space="0" w:color="auto"/>
            </w:tcBorders>
            <w:noWrap/>
            <w:vAlign w:val="bottom"/>
            <w:hideMark/>
          </w:tcPr>
          <w:p w14:paraId="11DB822A"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5 628</w:t>
            </w:r>
          </w:p>
        </w:tc>
        <w:tc>
          <w:tcPr>
            <w:tcW w:w="960" w:type="dxa"/>
            <w:tcBorders>
              <w:top w:val="nil"/>
              <w:left w:val="nil"/>
              <w:bottom w:val="single" w:sz="4" w:space="0" w:color="auto"/>
              <w:right w:val="single" w:sz="4" w:space="0" w:color="auto"/>
            </w:tcBorders>
            <w:noWrap/>
            <w:vAlign w:val="bottom"/>
            <w:hideMark/>
          </w:tcPr>
          <w:p w14:paraId="2D1D4F70"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5 628</w:t>
            </w:r>
          </w:p>
        </w:tc>
        <w:tc>
          <w:tcPr>
            <w:tcW w:w="820" w:type="dxa"/>
            <w:tcBorders>
              <w:top w:val="nil"/>
              <w:left w:val="nil"/>
              <w:bottom w:val="single" w:sz="4" w:space="0" w:color="auto"/>
              <w:right w:val="single" w:sz="4" w:space="0" w:color="auto"/>
            </w:tcBorders>
            <w:noWrap/>
            <w:vAlign w:val="bottom"/>
            <w:hideMark/>
          </w:tcPr>
          <w:p w14:paraId="587D4EC8"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5 628</w:t>
            </w:r>
          </w:p>
        </w:tc>
        <w:tc>
          <w:tcPr>
            <w:tcW w:w="820" w:type="dxa"/>
            <w:tcBorders>
              <w:top w:val="nil"/>
              <w:left w:val="nil"/>
              <w:bottom w:val="single" w:sz="4" w:space="0" w:color="auto"/>
              <w:right w:val="single" w:sz="4" w:space="0" w:color="auto"/>
            </w:tcBorders>
            <w:noWrap/>
            <w:vAlign w:val="bottom"/>
            <w:hideMark/>
          </w:tcPr>
          <w:p w14:paraId="5A44395A"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5 628</w:t>
            </w:r>
          </w:p>
        </w:tc>
        <w:tc>
          <w:tcPr>
            <w:tcW w:w="820" w:type="dxa"/>
            <w:tcBorders>
              <w:top w:val="nil"/>
              <w:left w:val="nil"/>
              <w:bottom w:val="single" w:sz="4" w:space="0" w:color="auto"/>
              <w:right w:val="single" w:sz="4" w:space="0" w:color="auto"/>
            </w:tcBorders>
            <w:noWrap/>
            <w:vAlign w:val="bottom"/>
            <w:hideMark/>
          </w:tcPr>
          <w:p w14:paraId="065924B7"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5 628</w:t>
            </w:r>
          </w:p>
        </w:tc>
      </w:tr>
      <w:tr w:rsidR="009F64F6" w:rsidRPr="00B53E0B" w14:paraId="38D8E318" w14:textId="77777777" w:rsidTr="009533F0">
        <w:trPr>
          <w:trHeight w:val="255"/>
        </w:trPr>
        <w:tc>
          <w:tcPr>
            <w:tcW w:w="3162" w:type="dxa"/>
            <w:tcBorders>
              <w:top w:val="nil"/>
              <w:left w:val="single" w:sz="4" w:space="0" w:color="auto"/>
              <w:bottom w:val="single" w:sz="4" w:space="0" w:color="auto"/>
              <w:right w:val="single" w:sz="4" w:space="0" w:color="auto"/>
            </w:tcBorders>
            <w:vAlign w:val="bottom"/>
            <w:hideMark/>
          </w:tcPr>
          <w:p w14:paraId="13E4BBB5"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w:t>
            </w:r>
            <w:r w:rsidRPr="00B53E0B">
              <w:rPr>
                <w:rFonts w:ascii="Times New Roman" w:eastAsia="Times New Roman" w:hAnsi="Times New Roman" w:cs="Times New Roman"/>
                <w:sz w:val="24"/>
                <w:szCs w:val="24"/>
                <w:lang w:eastAsia="ru-RU"/>
              </w:rPr>
              <w:t>ехник</w:t>
            </w:r>
            <w:r w:rsidRPr="00B53E0B">
              <w:rPr>
                <w:rFonts w:ascii="Times New Roman" w:eastAsia="Times New Roman" w:hAnsi="Times New Roman" w:cs="Times New Roman"/>
                <w:sz w:val="24"/>
                <w:szCs w:val="24"/>
                <w:lang w:val="kk-KZ" w:eastAsia="ru-RU"/>
              </w:rPr>
              <w:t>а жөндеу</w:t>
            </w:r>
          </w:p>
        </w:tc>
        <w:tc>
          <w:tcPr>
            <w:tcW w:w="1030" w:type="dxa"/>
            <w:tcBorders>
              <w:top w:val="nil"/>
              <w:left w:val="nil"/>
              <w:bottom w:val="single" w:sz="4" w:space="0" w:color="auto"/>
              <w:right w:val="single" w:sz="4" w:space="0" w:color="auto"/>
            </w:tcBorders>
            <w:noWrap/>
            <w:vAlign w:val="bottom"/>
            <w:hideMark/>
          </w:tcPr>
          <w:p w14:paraId="4901C168"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1 540</w:t>
            </w:r>
          </w:p>
        </w:tc>
        <w:tc>
          <w:tcPr>
            <w:tcW w:w="960" w:type="dxa"/>
            <w:tcBorders>
              <w:top w:val="nil"/>
              <w:left w:val="nil"/>
              <w:bottom w:val="single" w:sz="4" w:space="0" w:color="auto"/>
              <w:right w:val="single" w:sz="4" w:space="0" w:color="auto"/>
            </w:tcBorders>
            <w:noWrap/>
            <w:vAlign w:val="bottom"/>
            <w:hideMark/>
          </w:tcPr>
          <w:p w14:paraId="63658487"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1 540</w:t>
            </w:r>
          </w:p>
        </w:tc>
        <w:tc>
          <w:tcPr>
            <w:tcW w:w="960" w:type="dxa"/>
            <w:tcBorders>
              <w:top w:val="nil"/>
              <w:left w:val="nil"/>
              <w:bottom w:val="single" w:sz="4" w:space="0" w:color="auto"/>
              <w:right w:val="single" w:sz="4" w:space="0" w:color="auto"/>
            </w:tcBorders>
            <w:noWrap/>
            <w:vAlign w:val="bottom"/>
            <w:hideMark/>
          </w:tcPr>
          <w:p w14:paraId="489A0F67"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1 540</w:t>
            </w:r>
          </w:p>
        </w:tc>
        <w:tc>
          <w:tcPr>
            <w:tcW w:w="960" w:type="dxa"/>
            <w:tcBorders>
              <w:top w:val="nil"/>
              <w:left w:val="nil"/>
              <w:bottom w:val="single" w:sz="4" w:space="0" w:color="auto"/>
              <w:right w:val="single" w:sz="4" w:space="0" w:color="auto"/>
            </w:tcBorders>
            <w:noWrap/>
            <w:vAlign w:val="bottom"/>
            <w:hideMark/>
          </w:tcPr>
          <w:p w14:paraId="594DAC85"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1 540</w:t>
            </w:r>
          </w:p>
        </w:tc>
        <w:tc>
          <w:tcPr>
            <w:tcW w:w="820" w:type="dxa"/>
            <w:tcBorders>
              <w:top w:val="nil"/>
              <w:left w:val="nil"/>
              <w:bottom w:val="single" w:sz="4" w:space="0" w:color="auto"/>
              <w:right w:val="single" w:sz="4" w:space="0" w:color="auto"/>
            </w:tcBorders>
            <w:noWrap/>
            <w:vAlign w:val="bottom"/>
            <w:hideMark/>
          </w:tcPr>
          <w:p w14:paraId="13E05CCF"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1 540</w:t>
            </w:r>
          </w:p>
        </w:tc>
        <w:tc>
          <w:tcPr>
            <w:tcW w:w="820" w:type="dxa"/>
            <w:tcBorders>
              <w:top w:val="nil"/>
              <w:left w:val="nil"/>
              <w:bottom w:val="single" w:sz="4" w:space="0" w:color="auto"/>
              <w:right w:val="single" w:sz="4" w:space="0" w:color="auto"/>
            </w:tcBorders>
            <w:noWrap/>
            <w:vAlign w:val="bottom"/>
            <w:hideMark/>
          </w:tcPr>
          <w:p w14:paraId="215539A8"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1 540</w:t>
            </w:r>
          </w:p>
        </w:tc>
        <w:tc>
          <w:tcPr>
            <w:tcW w:w="820" w:type="dxa"/>
            <w:tcBorders>
              <w:top w:val="nil"/>
              <w:left w:val="nil"/>
              <w:bottom w:val="single" w:sz="4" w:space="0" w:color="auto"/>
              <w:right w:val="single" w:sz="4" w:space="0" w:color="auto"/>
            </w:tcBorders>
            <w:noWrap/>
            <w:vAlign w:val="bottom"/>
            <w:hideMark/>
          </w:tcPr>
          <w:p w14:paraId="5D91AE4F"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1 540</w:t>
            </w:r>
          </w:p>
        </w:tc>
      </w:tr>
      <w:tr w:rsidR="009F64F6" w:rsidRPr="00B53E0B" w14:paraId="02998525" w14:textId="77777777" w:rsidTr="009533F0">
        <w:trPr>
          <w:trHeight w:val="255"/>
        </w:trPr>
        <w:tc>
          <w:tcPr>
            <w:tcW w:w="3162" w:type="dxa"/>
            <w:tcBorders>
              <w:top w:val="nil"/>
              <w:left w:val="single" w:sz="4" w:space="0" w:color="auto"/>
              <w:bottom w:val="single" w:sz="4" w:space="0" w:color="auto"/>
              <w:right w:val="single" w:sz="4" w:space="0" w:color="auto"/>
            </w:tcBorders>
            <w:vAlign w:val="bottom"/>
            <w:hideMark/>
          </w:tcPr>
          <w:p w14:paraId="738CD3C0"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Тех.</w:t>
            </w:r>
            <w:r w:rsidRPr="00B53E0B">
              <w:rPr>
                <w:rFonts w:ascii="Times New Roman" w:eastAsia="Times New Roman" w:hAnsi="Times New Roman" w:cs="Times New Roman"/>
                <w:sz w:val="24"/>
                <w:szCs w:val="24"/>
                <w:lang w:val="kk-KZ" w:eastAsia="ru-RU"/>
              </w:rPr>
              <w:t>қызмет көрсету</w:t>
            </w:r>
          </w:p>
        </w:tc>
        <w:tc>
          <w:tcPr>
            <w:tcW w:w="1030" w:type="dxa"/>
            <w:tcBorders>
              <w:top w:val="nil"/>
              <w:left w:val="nil"/>
              <w:bottom w:val="single" w:sz="4" w:space="0" w:color="auto"/>
              <w:right w:val="single" w:sz="4" w:space="0" w:color="auto"/>
            </w:tcBorders>
            <w:noWrap/>
            <w:vAlign w:val="bottom"/>
            <w:hideMark/>
          </w:tcPr>
          <w:p w14:paraId="7CA46A40"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880</w:t>
            </w:r>
          </w:p>
        </w:tc>
        <w:tc>
          <w:tcPr>
            <w:tcW w:w="960" w:type="dxa"/>
            <w:tcBorders>
              <w:top w:val="nil"/>
              <w:left w:val="nil"/>
              <w:bottom w:val="single" w:sz="4" w:space="0" w:color="auto"/>
              <w:right w:val="single" w:sz="4" w:space="0" w:color="auto"/>
            </w:tcBorders>
            <w:noWrap/>
            <w:vAlign w:val="bottom"/>
            <w:hideMark/>
          </w:tcPr>
          <w:p w14:paraId="4A8D230B"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880</w:t>
            </w:r>
          </w:p>
        </w:tc>
        <w:tc>
          <w:tcPr>
            <w:tcW w:w="960" w:type="dxa"/>
            <w:tcBorders>
              <w:top w:val="nil"/>
              <w:left w:val="nil"/>
              <w:bottom w:val="single" w:sz="4" w:space="0" w:color="auto"/>
              <w:right w:val="single" w:sz="4" w:space="0" w:color="auto"/>
            </w:tcBorders>
            <w:noWrap/>
            <w:vAlign w:val="bottom"/>
            <w:hideMark/>
          </w:tcPr>
          <w:p w14:paraId="23863856"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880</w:t>
            </w:r>
          </w:p>
        </w:tc>
        <w:tc>
          <w:tcPr>
            <w:tcW w:w="960" w:type="dxa"/>
            <w:tcBorders>
              <w:top w:val="nil"/>
              <w:left w:val="nil"/>
              <w:bottom w:val="single" w:sz="4" w:space="0" w:color="auto"/>
              <w:right w:val="single" w:sz="4" w:space="0" w:color="auto"/>
            </w:tcBorders>
            <w:noWrap/>
            <w:vAlign w:val="bottom"/>
            <w:hideMark/>
          </w:tcPr>
          <w:p w14:paraId="6F2BFED3"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880</w:t>
            </w:r>
          </w:p>
        </w:tc>
        <w:tc>
          <w:tcPr>
            <w:tcW w:w="820" w:type="dxa"/>
            <w:tcBorders>
              <w:top w:val="nil"/>
              <w:left w:val="nil"/>
              <w:bottom w:val="single" w:sz="4" w:space="0" w:color="auto"/>
              <w:right w:val="single" w:sz="4" w:space="0" w:color="auto"/>
            </w:tcBorders>
            <w:noWrap/>
            <w:vAlign w:val="bottom"/>
            <w:hideMark/>
          </w:tcPr>
          <w:p w14:paraId="05DBDEB7"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880</w:t>
            </w:r>
          </w:p>
        </w:tc>
        <w:tc>
          <w:tcPr>
            <w:tcW w:w="820" w:type="dxa"/>
            <w:tcBorders>
              <w:top w:val="nil"/>
              <w:left w:val="nil"/>
              <w:bottom w:val="single" w:sz="4" w:space="0" w:color="auto"/>
              <w:right w:val="single" w:sz="4" w:space="0" w:color="auto"/>
            </w:tcBorders>
            <w:noWrap/>
            <w:vAlign w:val="bottom"/>
            <w:hideMark/>
          </w:tcPr>
          <w:p w14:paraId="5EFBC1E9"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880</w:t>
            </w:r>
          </w:p>
        </w:tc>
        <w:tc>
          <w:tcPr>
            <w:tcW w:w="820" w:type="dxa"/>
            <w:tcBorders>
              <w:top w:val="nil"/>
              <w:left w:val="nil"/>
              <w:bottom w:val="single" w:sz="4" w:space="0" w:color="auto"/>
              <w:right w:val="single" w:sz="4" w:space="0" w:color="auto"/>
            </w:tcBorders>
            <w:noWrap/>
            <w:vAlign w:val="bottom"/>
            <w:hideMark/>
          </w:tcPr>
          <w:p w14:paraId="7B4AE0A8"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880</w:t>
            </w:r>
          </w:p>
        </w:tc>
      </w:tr>
      <w:tr w:rsidR="009F64F6" w:rsidRPr="00B53E0B" w14:paraId="795366BB" w14:textId="77777777" w:rsidTr="009533F0">
        <w:trPr>
          <w:trHeight w:val="255"/>
        </w:trPr>
        <w:tc>
          <w:tcPr>
            <w:tcW w:w="3162" w:type="dxa"/>
            <w:tcBorders>
              <w:top w:val="nil"/>
              <w:left w:val="single" w:sz="4" w:space="0" w:color="auto"/>
              <w:bottom w:val="single" w:sz="4" w:space="0" w:color="auto"/>
              <w:right w:val="single" w:sz="4" w:space="0" w:color="auto"/>
            </w:tcBorders>
            <w:noWrap/>
            <w:vAlign w:val="bottom"/>
            <w:hideMark/>
          </w:tcPr>
          <w:p w14:paraId="56959683"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Күтпеген шығындар</w:t>
            </w:r>
          </w:p>
        </w:tc>
        <w:tc>
          <w:tcPr>
            <w:tcW w:w="1030" w:type="dxa"/>
            <w:tcBorders>
              <w:top w:val="nil"/>
              <w:left w:val="nil"/>
              <w:bottom w:val="single" w:sz="4" w:space="0" w:color="auto"/>
              <w:right w:val="single" w:sz="4" w:space="0" w:color="auto"/>
            </w:tcBorders>
            <w:noWrap/>
            <w:vAlign w:val="bottom"/>
            <w:hideMark/>
          </w:tcPr>
          <w:p w14:paraId="43BBF0AA"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350</w:t>
            </w:r>
          </w:p>
        </w:tc>
        <w:tc>
          <w:tcPr>
            <w:tcW w:w="960" w:type="dxa"/>
            <w:tcBorders>
              <w:top w:val="nil"/>
              <w:left w:val="nil"/>
              <w:bottom w:val="single" w:sz="4" w:space="0" w:color="auto"/>
              <w:right w:val="single" w:sz="4" w:space="0" w:color="auto"/>
            </w:tcBorders>
            <w:noWrap/>
            <w:vAlign w:val="bottom"/>
            <w:hideMark/>
          </w:tcPr>
          <w:p w14:paraId="1C0C88C5"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350</w:t>
            </w:r>
          </w:p>
        </w:tc>
        <w:tc>
          <w:tcPr>
            <w:tcW w:w="960" w:type="dxa"/>
            <w:tcBorders>
              <w:top w:val="nil"/>
              <w:left w:val="nil"/>
              <w:bottom w:val="single" w:sz="4" w:space="0" w:color="auto"/>
              <w:right w:val="single" w:sz="4" w:space="0" w:color="auto"/>
            </w:tcBorders>
            <w:noWrap/>
            <w:vAlign w:val="bottom"/>
            <w:hideMark/>
          </w:tcPr>
          <w:p w14:paraId="27E7AD55"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350</w:t>
            </w:r>
          </w:p>
        </w:tc>
        <w:tc>
          <w:tcPr>
            <w:tcW w:w="960" w:type="dxa"/>
            <w:tcBorders>
              <w:top w:val="nil"/>
              <w:left w:val="nil"/>
              <w:bottom w:val="single" w:sz="4" w:space="0" w:color="auto"/>
              <w:right w:val="single" w:sz="4" w:space="0" w:color="auto"/>
            </w:tcBorders>
            <w:noWrap/>
            <w:vAlign w:val="bottom"/>
            <w:hideMark/>
          </w:tcPr>
          <w:p w14:paraId="7DF15F74"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350</w:t>
            </w:r>
          </w:p>
        </w:tc>
        <w:tc>
          <w:tcPr>
            <w:tcW w:w="820" w:type="dxa"/>
            <w:tcBorders>
              <w:top w:val="nil"/>
              <w:left w:val="nil"/>
              <w:bottom w:val="single" w:sz="4" w:space="0" w:color="auto"/>
              <w:right w:val="single" w:sz="4" w:space="0" w:color="auto"/>
            </w:tcBorders>
            <w:noWrap/>
            <w:vAlign w:val="bottom"/>
            <w:hideMark/>
          </w:tcPr>
          <w:p w14:paraId="2FE7F395"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350</w:t>
            </w:r>
          </w:p>
        </w:tc>
        <w:tc>
          <w:tcPr>
            <w:tcW w:w="820" w:type="dxa"/>
            <w:tcBorders>
              <w:top w:val="nil"/>
              <w:left w:val="nil"/>
              <w:bottom w:val="single" w:sz="4" w:space="0" w:color="auto"/>
              <w:right w:val="single" w:sz="4" w:space="0" w:color="auto"/>
            </w:tcBorders>
            <w:noWrap/>
            <w:vAlign w:val="bottom"/>
            <w:hideMark/>
          </w:tcPr>
          <w:p w14:paraId="70785A24"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350</w:t>
            </w:r>
          </w:p>
        </w:tc>
        <w:tc>
          <w:tcPr>
            <w:tcW w:w="820" w:type="dxa"/>
            <w:tcBorders>
              <w:top w:val="nil"/>
              <w:left w:val="nil"/>
              <w:bottom w:val="single" w:sz="4" w:space="0" w:color="auto"/>
              <w:right w:val="single" w:sz="4" w:space="0" w:color="auto"/>
            </w:tcBorders>
            <w:noWrap/>
            <w:vAlign w:val="bottom"/>
            <w:hideMark/>
          </w:tcPr>
          <w:p w14:paraId="54270E10"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350</w:t>
            </w:r>
          </w:p>
        </w:tc>
      </w:tr>
      <w:tr w:rsidR="009F64F6" w:rsidRPr="00B53E0B" w14:paraId="1B37C392" w14:textId="77777777" w:rsidTr="009533F0">
        <w:trPr>
          <w:trHeight w:val="255"/>
        </w:trPr>
        <w:tc>
          <w:tcPr>
            <w:tcW w:w="3162" w:type="dxa"/>
            <w:tcBorders>
              <w:top w:val="nil"/>
              <w:left w:val="single" w:sz="4" w:space="0" w:color="auto"/>
              <w:bottom w:val="single" w:sz="4" w:space="0" w:color="auto"/>
              <w:right w:val="single" w:sz="4" w:space="0" w:color="auto"/>
            </w:tcBorders>
            <w:noWrap/>
            <w:vAlign w:val="bottom"/>
            <w:hideMark/>
          </w:tcPr>
          <w:p w14:paraId="0F991BDB"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Барлығы</w:t>
            </w:r>
          </w:p>
        </w:tc>
        <w:tc>
          <w:tcPr>
            <w:tcW w:w="1030" w:type="dxa"/>
            <w:tcBorders>
              <w:top w:val="nil"/>
              <w:left w:val="nil"/>
              <w:bottom w:val="single" w:sz="4" w:space="0" w:color="auto"/>
              <w:right w:val="single" w:sz="4" w:space="0" w:color="auto"/>
            </w:tcBorders>
            <w:noWrap/>
            <w:vAlign w:val="bottom"/>
            <w:hideMark/>
          </w:tcPr>
          <w:p w14:paraId="7FCE6736" w14:textId="77777777" w:rsidR="009533F0" w:rsidRPr="00B53E0B" w:rsidRDefault="009533F0" w:rsidP="009533F0">
            <w:pPr>
              <w:spacing w:after="0" w:line="240" w:lineRule="auto"/>
              <w:jc w:val="right"/>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8 398</w:t>
            </w:r>
          </w:p>
        </w:tc>
        <w:tc>
          <w:tcPr>
            <w:tcW w:w="960" w:type="dxa"/>
            <w:tcBorders>
              <w:top w:val="nil"/>
              <w:left w:val="nil"/>
              <w:bottom w:val="single" w:sz="4" w:space="0" w:color="auto"/>
              <w:right w:val="single" w:sz="4" w:space="0" w:color="auto"/>
            </w:tcBorders>
            <w:noWrap/>
            <w:vAlign w:val="bottom"/>
            <w:hideMark/>
          </w:tcPr>
          <w:p w14:paraId="2C5A8DD6" w14:textId="77777777" w:rsidR="009533F0" w:rsidRPr="00B53E0B" w:rsidRDefault="009533F0" w:rsidP="009533F0">
            <w:pPr>
              <w:spacing w:after="0" w:line="240" w:lineRule="auto"/>
              <w:jc w:val="right"/>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8 398</w:t>
            </w:r>
          </w:p>
        </w:tc>
        <w:tc>
          <w:tcPr>
            <w:tcW w:w="960" w:type="dxa"/>
            <w:tcBorders>
              <w:top w:val="nil"/>
              <w:left w:val="nil"/>
              <w:bottom w:val="single" w:sz="4" w:space="0" w:color="auto"/>
              <w:right w:val="single" w:sz="4" w:space="0" w:color="auto"/>
            </w:tcBorders>
            <w:noWrap/>
            <w:vAlign w:val="bottom"/>
            <w:hideMark/>
          </w:tcPr>
          <w:p w14:paraId="2900111A" w14:textId="77777777" w:rsidR="009533F0" w:rsidRPr="00B53E0B" w:rsidRDefault="009533F0" w:rsidP="009533F0">
            <w:pPr>
              <w:spacing w:after="0" w:line="240" w:lineRule="auto"/>
              <w:jc w:val="right"/>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8 398</w:t>
            </w:r>
          </w:p>
        </w:tc>
        <w:tc>
          <w:tcPr>
            <w:tcW w:w="960" w:type="dxa"/>
            <w:tcBorders>
              <w:top w:val="nil"/>
              <w:left w:val="nil"/>
              <w:bottom w:val="single" w:sz="4" w:space="0" w:color="auto"/>
              <w:right w:val="single" w:sz="4" w:space="0" w:color="auto"/>
            </w:tcBorders>
            <w:noWrap/>
            <w:vAlign w:val="bottom"/>
            <w:hideMark/>
          </w:tcPr>
          <w:p w14:paraId="029CDB6E" w14:textId="77777777" w:rsidR="009533F0" w:rsidRPr="00B53E0B" w:rsidRDefault="009533F0" w:rsidP="009533F0">
            <w:pPr>
              <w:spacing w:after="0" w:line="240" w:lineRule="auto"/>
              <w:jc w:val="right"/>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8 398</w:t>
            </w:r>
          </w:p>
        </w:tc>
        <w:tc>
          <w:tcPr>
            <w:tcW w:w="820" w:type="dxa"/>
            <w:tcBorders>
              <w:top w:val="nil"/>
              <w:left w:val="nil"/>
              <w:bottom w:val="single" w:sz="4" w:space="0" w:color="auto"/>
              <w:right w:val="single" w:sz="4" w:space="0" w:color="auto"/>
            </w:tcBorders>
            <w:noWrap/>
            <w:vAlign w:val="bottom"/>
            <w:hideMark/>
          </w:tcPr>
          <w:p w14:paraId="569ABB4A" w14:textId="77777777" w:rsidR="009533F0" w:rsidRPr="00B53E0B" w:rsidRDefault="009533F0" w:rsidP="009533F0">
            <w:pPr>
              <w:spacing w:after="0" w:line="240" w:lineRule="auto"/>
              <w:jc w:val="right"/>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8 398</w:t>
            </w:r>
          </w:p>
        </w:tc>
        <w:tc>
          <w:tcPr>
            <w:tcW w:w="820" w:type="dxa"/>
            <w:tcBorders>
              <w:top w:val="nil"/>
              <w:left w:val="nil"/>
              <w:bottom w:val="single" w:sz="4" w:space="0" w:color="auto"/>
              <w:right w:val="single" w:sz="4" w:space="0" w:color="auto"/>
            </w:tcBorders>
            <w:noWrap/>
            <w:vAlign w:val="bottom"/>
            <w:hideMark/>
          </w:tcPr>
          <w:p w14:paraId="090FE5CC" w14:textId="77777777" w:rsidR="009533F0" w:rsidRPr="00B53E0B" w:rsidRDefault="009533F0" w:rsidP="009533F0">
            <w:pPr>
              <w:spacing w:after="0" w:line="240" w:lineRule="auto"/>
              <w:jc w:val="right"/>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8 398</w:t>
            </w:r>
          </w:p>
        </w:tc>
        <w:tc>
          <w:tcPr>
            <w:tcW w:w="820" w:type="dxa"/>
            <w:tcBorders>
              <w:top w:val="nil"/>
              <w:left w:val="nil"/>
              <w:bottom w:val="single" w:sz="4" w:space="0" w:color="auto"/>
              <w:right w:val="single" w:sz="4" w:space="0" w:color="auto"/>
            </w:tcBorders>
            <w:noWrap/>
            <w:vAlign w:val="bottom"/>
            <w:hideMark/>
          </w:tcPr>
          <w:p w14:paraId="41EF7A68" w14:textId="77777777" w:rsidR="009533F0" w:rsidRPr="00B53E0B" w:rsidRDefault="009533F0" w:rsidP="009533F0">
            <w:pPr>
              <w:spacing w:after="0" w:line="240" w:lineRule="auto"/>
              <w:jc w:val="right"/>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8 398</w:t>
            </w:r>
          </w:p>
        </w:tc>
      </w:tr>
      <w:tr w:rsidR="009F64F6" w:rsidRPr="00B53E0B" w14:paraId="2255B6E0" w14:textId="77777777" w:rsidTr="009533F0">
        <w:trPr>
          <w:trHeight w:val="255"/>
        </w:trPr>
        <w:tc>
          <w:tcPr>
            <w:tcW w:w="9532" w:type="dxa"/>
            <w:gridSpan w:val="8"/>
            <w:tcBorders>
              <w:top w:val="single" w:sz="4" w:space="0" w:color="auto"/>
              <w:left w:val="single" w:sz="4" w:space="0" w:color="auto"/>
              <w:bottom w:val="single" w:sz="4" w:space="0" w:color="auto"/>
              <w:right w:val="single" w:sz="4" w:space="0" w:color="auto"/>
            </w:tcBorders>
            <w:noWrap/>
            <w:vAlign w:val="bottom"/>
          </w:tcPr>
          <w:p w14:paraId="45567F12" w14:textId="77777777" w:rsidR="009533F0" w:rsidRPr="00B53E0B" w:rsidRDefault="009533F0" w:rsidP="009533F0">
            <w:pPr>
              <w:pStyle w:val="a9"/>
              <w:spacing w:before="0" w:beforeAutospacing="0" w:after="0" w:afterAutospacing="0"/>
              <w:ind w:firstLine="219"/>
              <w:rPr>
                <w:sz w:val="28"/>
                <w:szCs w:val="28"/>
                <w:lang w:val="kk-KZ"/>
              </w:rPr>
            </w:pPr>
            <w:r w:rsidRPr="00B53E0B">
              <w:rPr>
                <w:lang w:val="kk-KZ"/>
              </w:rPr>
              <w:t>Ескерпе</w:t>
            </w:r>
            <w:r w:rsidRPr="00B53E0B">
              <w:t xml:space="preserve"> - </w:t>
            </w:r>
            <w:r w:rsidRPr="00B53E0B">
              <w:rPr>
                <w:lang w:val="kk-KZ"/>
              </w:rPr>
              <w:t>Зерттеулер негізінде автормен құрастырылған</w:t>
            </w:r>
          </w:p>
        </w:tc>
      </w:tr>
    </w:tbl>
    <w:p w14:paraId="4D5560FA" w14:textId="77777777" w:rsidR="009533F0" w:rsidRPr="00B53E0B" w:rsidRDefault="009533F0" w:rsidP="009533F0">
      <w:pPr>
        <w:spacing w:after="0" w:line="240" w:lineRule="auto"/>
        <w:ind w:firstLine="708"/>
        <w:rPr>
          <w:rFonts w:ascii="Times New Roman" w:eastAsia="Times New Roman" w:hAnsi="Times New Roman" w:cs="Times New Roman"/>
          <w:b/>
          <w:bCs/>
          <w:sz w:val="24"/>
          <w:szCs w:val="20"/>
        </w:rPr>
      </w:pPr>
      <w:bookmarkStart w:id="3" w:name="_Toc310264942"/>
    </w:p>
    <w:bookmarkEnd w:id="3"/>
    <w:p w14:paraId="5F763A19" w14:textId="60874857" w:rsidR="009533F0" w:rsidRPr="00B53E0B" w:rsidRDefault="009533F0" w:rsidP="009533F0">
      <w:pPr>
        <w:spacing w:after="0" w:line="240" w:lineRule="auto"/>
        <w:ind w:firstLine="284"/>
        <w:jc w:val="both"/>
        <w:rPr>
          <w:rFonts w:ascii="Times New Roman" w:eastAsia="Times New Roman" w:hAnsi="Times New Roman" w:cs="Times New Roman"/>
          <w:sz w:val="28"/>
          <w:szCs w:val="28"/>
          <w:lang w:eastAsia="ru-RU"/>
        </w:rPr>
      </w:pPr>
      <w:r w:rsidRPr="00B53E0B">
        <w:rPr>
          <w:rFonts w:ascii="Times New Roman" w:eastAsia="Times New Roman" w:hAnsi="Times New Roman" w:cs="Times New Roman"/>
          <w:sz w:val="28"/>
          <w:szCs w:val="28"/>
          <w:lang w:eastAsia="ru-RU"/>
        </w:rPr>
        <w:t>«КормСнабТаст</w:t>
      </w:r>
      <w:r w:rsidRPr="00B53E0B">
        <w:rPr>
          <w:rFonts w:ascii="Times New Roman" w:eastAsia="Times New Roman" w:hAnsi="Times New Roman" w:cs="Times New Roman"/>
          <w:sz w:val="28"/>
          <w:szCs w:val="28"/>
          <w:lang w:val="kk-KZ" w:eastAsia="ru-RU"/>
        </w:rPr>
        <w:t>ө</w:t>
      </w:r>
      <w:r w:rsidRPr="00B53E0B">
        <w:rPr>
          <w:rFonts w:ascii="Times New Roman" w:eastAsia="Times New Roman" w:hAnsi="Times New Roman" w:cs="Times New Roman"/>
          <w:sz w:val="28"/>
          <w:szCs w:val="28"/>
          <w:lang w:eastAsia="ru-RU"/>
        </w:rPr>
        <w:t xml:space="preserve">бе» </w:t>
      </w:r>
      <w:r w:rsidR="00501313" w:rsidRPr="00B53E0B">
        <w:rPr>
          <w:rFonts w:ascii="Times New Roman" w:eastAsia="Times New Roman" w:hAnsi="Times New Roman" w:cs="Times New Roman"/>
          <w:sz w:val="28"/>
          <w:szCs w:val="28"/>
          <w:lang w:val="kk-KZ" w:eastAsia="ru-RU"/>
        </w:rPr>
        <w:t>ауыл шаруашылығы кооперативінің</w:t>
      </w:r>
      <w:r w:rsidRPr="00B53E0B">
        <w:rPr>
          <w:rFonts w:ascii="Times New Roman" w:eastAsia="Times New Roman" w:hAnsi="Times New Roman" w:cs="Times New Roman"/>
          <w:sz w:val="28"/>
          <w:szCs w:val="28"/>
          <w:lang w:eastAsia="ru-RU"/>
        </w:rPr>
        <w:t xml:space="preserve"> сервистік қызмет көрсету орталығының жалпы құрамы - 60 адам, оның ішінде 7 әкімшілік және басқару персоналы, 17 өндірістік персонал, 18 қызметші және 18 көмекші персонал. Еңбек шығындарының сомасы айына 5 628 мың теңгені құрайды (40-кесте).</w:t>
      </w:r>
    </w:p>
    <w:p w14:paraId="559FC4C5" w14:textId="77777777" w:rsidR="009533F0" w:rsidRPr="00B53E0B" w:rsidRDefault="009533F0" w:rsidP="009533F0">
      <w:pPr>
        <w:spacing w:after="0" w:line="240" w:lineRule="auto"/>
        <w:ind w:firstLine="284"/>
        <w:jc w:val="both"/>
        <w:rPr>
          <w:rFonts w:ascii="Times New Roman" w:eastAsia="Times New Roman" w:hAnsi="Times New Roman" w:cs="Times New Roman"/>
          <w:sz w:val="28"/>
          <w:szCs w:val="28"/>
          <w:lang w:eastAsia="ru-RU"/>
        </w:rPr>
      </w:pPr>
    </w:p>
    <w:p w14:paraId="6D4CA4C9" w14:textId="77777777" w:rsidR="009533F0" w:rsidRPr="00B53E0B" w:rsidRDefault="009533F0" w:rsidP="009533F0">
      <w:pPr>
        <w:spacing w:after="0" w:line="240" w:lineRule="auto"/>
        <w:ind w:firstLine="284"/>
        <w:jc w:val="both"/>
        <w:rPr>
          <w:rFonts w:ascii="Times New Roman" w:hAnsi="Times New Roman" w:cs="Times New Roman"/>
          <w:bCs/>
          <w:sz w:val="28"/>
          <w:szCs w:val="28"/>
          <w:lang w:val="kk-KZ"/>
        </w:rPr>
      </w:pPr>
    </w:p>
    <w:p w14:paraId="22300851" w14:textId="240A9C06" w:rsidR="009533F0" w:rsidRPr="00995C2D" w:rsidRDefault="009533F0" w:rsidP="009533F0">
      <w:pPr>
        <w:spacing w:after="0" w:line="240" w:lineRule="auto"/>
        <w:ind w:firstLine="284"/>
        <w:jc w:val="both"/>
        <w:rPr>
          <w:rFonts w:ascii="Times New Roman" w:eastAsia="Times New Roman" w:hAnsi="Times New Roman" w:cs="Times New Roman"/>
          <w:sz w:val="28"/>
          <w:szCs w:val="28"/>
          <w:lang w:val="kk-KZ" w:eastAsia="ru-RU"/>
        </w:rPr>
      </w:pPr>
      <w:r w:rsidRPr="00995C2D">
        <w:rPr>
          <w:rFonts w:ascii="Times New Roman" w:hAnsi="Times New Roman" w:cs="Times New Roman"/>
          <w:bCs/>
          <w:sz w:val="28"/>
          <w:szCs w:val="28"/>
          <w:lang w:val="kk-KZ"/>
        </w:rPr>
        <w:lastRenderedPageBreak/>
        <w:t xml:space="preserve">40 кесте </w:t>
      </w:r>
      <w:r w:rsidRPr="00995C2D">
        <w:rPr>
          <w:rFonts w:ascii="Times New Roman" w:hAnsi="Times New Roman" w:cs="Times New Roman"/>
          <w:sz w:val="28"/>
          <w:szCs w:val="28"/>
          <w:lang w:val="kk-KZ"/>
        </w:rPr>
        <w:t>-</w:t>
      </w:r>
      <w:r w:rsidRPr="00995C2D">
        <w:rPr>
          <w:rFonts w:ascii="Times New Roman" w:eastAsia="Times New Roman" w:hAnsi="Times New Roman" w:cs="Times New Roman"/>
          <w:sz w:val="28"/>
          <w:szCs w:val="28"/>
          <w:lang w:val="kk-KZ" w:eastAsia="ru-RU"/>
        </w:rPr>
        <w:t xml:space="preserve"> «КормСнабТастөбе» </w:t>
      </w:r>
      <w:r w:rsidR="00501313" w:rsidRPr="00995C2D">
        <w:rPr>
          <w:rFonts w:ascii="Times New Roman" w:eastAsia="Times New Roman" w:hAnsi="Times New Roman" w:cs="Times New Roman"/>
          <w:sz w:val="28"/>
          <w:szCs w:val="28"/>
          <w:lang w:val="kk-KZ" w:eastAsia="ru-RU"/>
        </w:rPr>
        <w:t xml:space="preserve">ауыл шаруашылығы кооперативінің </w:t>
      </w:r>
      <w:r w:rsidRPr="00995C2D">
        <w:rPr>
          <w:rFonts w:ascii="Times New Roman" w:eastAsia="Times New Roman" w:hAnsi="Times New Roman" w:cs="Times New Roman"/>
          <w:sz w:val="28"/>
          <w:szCs w:val="28"/>
          <w:lang w:val="kk-KZ" w:eastAsia="ru-RU"/>
        </w:rPr>
        <w:t>қызмет көрсету орталығының штаттық  кестесі  және  еңбекақы қоры  шығындары</w:t>
      </w:r>
    </w:p>
    <w:p w14:paraId="4343043B" w14:textId="77777777" w:rsidR="00995C2D" w:rsidRPr="00995C2D" w:rsidRDefault="00995C2D" w:rsidP="009533F0">
      <w:pPr>
        <w:spacing w:after="0" w:line="240" w:lineRule="auto"/>
        <w:ind w:firstLine="284"/>
        <w:jc w:val="both"/>
        <w:rPr>
          <w:rFonts w:ascii="Times New Roman" w:eastAsia="Times New Roman" w:hAnsi="Times New Roman" w:cs="Times New Roman"/>
          <w:sz w:val="28"/>
          <w:szCs w:val="28"/>
          <w:lang w:val="kk-KZ" w:eastAsia="ru-RU"/>
        </w:rPr>
      </w:pPr>
    </w:p>
    <w:tbl>
      <w:tblPr>
        <w:tblW w:w="9086" w:type="dxa"/>
        <w:tblInd w:w="94" w:type="dxa"/>
        <w:tblLayout w:type="fixed"/>
        <w:tblLook w:val="04A0" w:firstRow="1" w:lastRow="0" w:firstColumn="1" w:lastColumn="0" w:noHBand="0" w:noVBand="1"/>
      </w:tblPr>
      <w:tblGrid>
        <w:gridCol w:w="558"/>
        <w:gridCol w:w="3098"/>
        <w:gridCol w:w="894"/>
        <w:gridCol w:w="1005"/>
        <w:gridCol w:w="1263"/>
        <w:gridCol w:w="993"/>
        <w:gridCol w:w="1275"/>
      </w:tblGrid>
      <w:tr w:rsidR="009F64F6" w:rsidRPr="00995C2D" w14:paraId="75F9ED83" w14:textId="77777777" w:rsidTr="009533F0">
        <w:trPr>
          <w:trHeight w:val="633"/>
        </w:trPr>
        <w:tc>
          <w:tcPr>
            <w:tcW w:w="558" w:type="dxa"/>
            <w:tcBorders>
              <w:top w:val="single" w:sz="4" w:space="0" w:color="auto"/>
              <w:left w:val="single" w:sz="4" w:space="0" w:color="auto"/>
              <w:bottom w:val="single" w:sz="4" w:space="0" w:color="auto"/>
              <w:right w:val="single" w:sz="4" w:space="0" w:color="auto"/>
            </w:tcBorders>
            <w:noWrap/>
            <w:vAlign w:val="center"/>
            <w:hideMark/>
          </w:tcPr>
          <w:p w14:paraId="27BBCB6B" w14:textId="77777777" w:rsidR="009533F0" w:rsidRPr="00995C2D" w:rsidRDefault="009533F0" w:rsidP="009533F0">
            <w:pPr>
              <w:spacing w:after="0" w:line="240" w:lineRule="auto"/>
              <w:jc w:val="center"/>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w:t>
            </w:r>
          </w:p>
        </w:tc>
        <w:tc>
          <w:tcPr>
            <w:tcW w:w="3098" w:type="dxa"/>
            <w:tcBorders>
              <w:top w:val="single" w:sz="4" w:space="0" w:color="auto"/>
              <w:left w:val="nil"/>
              <w:bottom w:val="single" w:sz="4" w:space="0" w:color="auto"/>
              <w:right w:val="single" w:sz="4" w:space="0" w:color="auto"/>
            </w:tcBorders>
            <w:noWrap/>
            <w:vAlign w:val="center"/>
            <w:hideMark/>
          </w:tcPr>
          <w:p w14:paraId="6A777FFD" w14:textId="77777777" w:rsidR="009533F0" w:rsidRPr="00995C2D"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995C2D">
              <w:rPr>
                <w:rFonts w:ascii="Times New Roman" w:eastAsia="Times New Roman" w:hAnsi="Times New Roman" w:cs="Times New Roman"/>
                <w:bCs/>
                <w:sz w:val="24"/>
                <w:szCs w:val="24"/>
                <w:lang w:val="kk-KZ" w:eastAsia="ru-RU"/>
              </w:rPr>
              <w:t>Лауазымы</w:t>
            </w:r>
          </w:p>
        </w:tc>
        <w:tc>
          <w:tcPr>
            <w:tcW w:w="894" w:type="dxa"/>
            <w:tcBorders>
              <w:top w:val="single" w:sz="4" w:space="0" w:color="auto"/>
              <w:left w:val="nil"/>
              <w:bottom w:val="single" w:sz="4" w:space="0" w:color="auto"/>
              <w:right w:val="single" w:sz="4" w:space="0" w:color="auto"/>
            </w:tcBorders>
            <w:noWrap/>
            <w:vAlign w:val="center"/>
            <w:hideMark/>
          </w:tcPr>
          <w:p w14:paraId="05760EFD" w14:textId="77777777" w:rsidR="009533F0" w:rsidRPr="00995C2D"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995C2D">
              <w:rPr>
                <w:rFonts w:ascii="Times New Roman" w:eastAsia="Times New Roman" w:hAnsi="Times New Roman" w:cs="Times New Roman"/>
                <w:bCs/>
                <w:sz w:val="24"/>
                <w:szCs w:val="24"/>
                <w:lang w:val="kk-KZ" w:eastAsia="ru-RU"/>
              </w:rPr>
              <w:t>Саны</w:t>
            </w:r>
          </w:p>
        </w:tc>
        <w:tc>
          <w:tcPr>
            <w:tcW w:w="1005" w:type="dxa"/>
            <w:tcBorders>
              <w:top w:val="single" w:sz="4" w:space="0" w:color="auto"/>
              <w:left w:val="nil"/>
              <w:bottom w:val="single" w:sz="4" w:space="0" w:color="auto"/>
              <w:right w:val="single" w:sz="4" w:space="0" w:color="auto"/>
            </w:tcBorders>
            <w:vAlign w:val="center"/>
            <w:hideMark/>
          </w:tcPr>
          <w:p w14:paraId="1D29BFFA" w14:textId="77777777" w:rsidR="009533F0" w:rsidRPr="00995C2D"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995C2D">
              <w:rPr>
                <w:rFonts w:ascii="Times New Roman" w:eastAsia="Times New Roman" w:hAnsi="Times New Roman" w:cs="Times New Roman"/>
                <w:bCs/>
                <w:sz w:val="24"/>
                <w:szCs w:val="24"/>
                <w:lang w:val="kk-KZ" w:eastAsia="ru-RU"/>
              </w:rPr>
              <w:t>Еңбекақы мөлшері</w:t>
            </w:r>
          </w:p>
        </w:tc>
        <w:tc>
          <w:tcPr>
            <w:tcW w:w="1263" w:type="dxa"/>
            <w:tcBorders>
              <w:top w:val="single" w:sz="4" w:space="0" w:color="auto"/>
              <w:left w:val="nil"/>
              <w:bottom w:val="single" w:sz="4" w:space="0" w:color="auto"/>
              <w:right w:val="single" w:sz="4" w:space="0" w:color="auto"/>
            </w:tcBorders>
            <w:vAlign w:val="center"/>
            <w:hideMark/>
          </w:tcPr>
          <w:p w14:paraId="65B698E8" w14:textId="77777777" w:rsidR="009533F0" w:rsidRPr="00995C2D"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995C2D">
              <w:rPr>
                <w:rFonts w:ascii="Times New Roman" w:eastAsia="Times New Roman" w:hAnsi="Times New Roman" w:cs="Times New Roman"/>
                <w:bCs/>
                <w:sz w:val="24"/>
                <w:szCs w:val="24"/>
                <w:lang w:val="kk-KZ" w:eastAsia="ru-RU"/>
              </w:rPr>
              <w:t>Жалақыға есептелген сома</w:t>
            </w:r>
          </w:p>
        </w:tc>
        <w:tc>
          <w:tcPr>
            <w:tcW w:w="993" w:type="dxa"/>
            <w:tcBorders>
              <w:top w:val="single" w:sz="4" w:space="0" w:color="auto"/>
              <w:left w:val="nil"/>
              <w:bottom w:val="single" w:sz="4" w:space="0" w:color="auto"/>
              <w:right w:val="single" w:sz="4" w:space="0" w:color="auto"/>
            </w:tcBorders>
            <w:vAlign w:val="center"/>
            <w:hideMark/>
          </w:tcPr>
          <w:p w14:paraId="2914FA3D" w14:textId="77777777" w:rsidR="009533F0" w:rsidRPr="00995C2D"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995C2D">
              <w:rPr>
                <w:rFonts w:ascii="Times New Roman" w:eastAsia="Times New Roman" w:hAnsi="Times New Roman" w:cs="Times New Roman"/>
                <w:bCs/>
                <w:sz w:val="24"/>
                <w:szCs w:val="24"/>
                <w:lang w:val="kk-KZ" w:eastAsia="ru-RU"/>
              </w:rPr>
              <w:t>Берілетіні</w:t>
            </w:r>
          </w:p>
        </w:tc>
        <w:tc>
          <w:tcPr>
            <w:tcW w:w="1275" w:type="dxa"/>
            <w:tcBorders>
              <w:top w:val="single" w:sz="4" w:space="0" w:color="auto"/>
              <w:left w:val="nil"/>
              <w:bottom w:val="single" w:sz="4" w:space="0" w:color="auto"/>
              <w:right w:val="single" w:sz="4" w:space="0" w:color="auto"/>
            </w:tcBorders>
            <w:vAlign w:val="center"/>
            <w:hideMark/>
          </w:tcPr>
          <w:p w14:paraId="24D0B69A" w14:textId="77777777" w:rsidR="009533F0" w:rsidRPr="00995C2D"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995C2D">
              <w:rPr>
                <w:rFonts w:ascii="Times New Roman" w:eastAsia="Times New Roman" w:hAnsi="Times New Roman" w:cs="Times New Roman"/>
                <w:bCs/>
                <w:sz w:val="24"/>
                <w:szCs w:val="24"/>
                <w:lang w:val="kk-KZ" w:eastAsia="ru-RU"/>
              </w:rPr>
              <w:t>Еңбекақы қоры</w:t>
            </w:r>
          </w:p>
        </w:tc>
      </w:tr>
      <w:tr w:rsidR="009F64F6" w:rsidRPr="00995C2D" w14:paraId="10F9F01A"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1019A3F1"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3098" w:type="dxa"/>
            <w:tcBorders>
              <w:top w:val="nil"/>
              <w:left w:val="nil"/>
              <w:bottom w:val="single" w:sz="4" w:space="0" w:color="auto"/>
              <w:right w:val="single" w:sz="4" w:space="0" w:color="auto"/>
            </w:tcBorders>
            <w:vAlign w:val="center"/>
            <w:hideMark/>
          </w:tcPr>
          <w:p w14:paraId="42B31703" w14:textId="77777777" w:rsidR="009533F0" w:rsidRPr="00995C2D" w:rsidRDefault="009533F0" w:rsidP="009533F0">
            <w:pPr>
              <w:spacing w:after="0" w:line="240" w:lineRule="auto"/>
              <w:rPr>
                <w:rFonts w:ascii="Times New Roman" w:eastAsia="Times New Roman" w:hAnsi="Times New Roman" w:cs="Times New Roman"/>
                <w:bCs/>
                <w:sz w:val="24"/>
                <w:szCs w:val="24"/>
                <w:lang w:val="kk-KZ" w:eastAsia="ru-RU"/>
              </w:rPr>
            </w:pPr>
            <w:r w:rsidRPr="00995C2D">
              <w:rPr>
                <w:rFonts w:ascii="Times New Roman" w:eastAsia="Times New Roman" w:hAnsi="Times New Roman" w:cs="Times New Roman"/>
                <w:bCs/>
                <w:sz w:val="24"/>
                <w:szCs w:val="24"/>
                <w:lang w:val="kk-KZ" w:eastAsia="ru-RU"/>
              </w:rPr>
              <w:t>Әкімшілік-басқару персоналы</w:t>
            </w:r>
          </w:p>
        </w:tc>
        <w:tc>
          <w:tcPr>
            <w:tcW w:w="894" w:type="dxa"/>
            <w:tcBorders>
              <w:top w:val="nil"/>
              <w:left w:val="nil"/>
              <w:bottom w:val="single" w:sz="4" w:space="0" w:color="auto"/>
              <w:right w:val="single" w:sz="4" w:space="0" w:color="auto"/>
            </w:tcBorders>
            <w:noWrap/>
            <w:vAlign w:val="bottom"/>
            <w:hideMark/>
          </w:tcPr>
          <w:p w14:paraId="6B86AC59"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1005" w:type="dxa"/>
            <w:tcBorders>
              <w:top w:val="nil"/>
              <w:left w:val="nil"/>
              <w:bottom w:val="single" w:sz="4" w:space="0" w:color="auto"/>
              <w:right w:val="single" w:sz="4" w:space="0" w:color="auto"/>
            </w:tcBorders>
            <w:noWrap/>
            <w:vAlign w:val="bottom"/>
            <w:hideMark/>
          </w:tcPr>
          <w:p w14:paraId="288EBF81"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1263" w:type="dxa"/>
            <w:tcBorders>
              <w:top w:val="nil"/>
              <w:left w:val="nil"/>
              <w:bottom w:val="single" w:sz="4" w:space="0" w:color="auto"/>
              <w:right w:val="single" w:sz="4" w:space="0" w:color="auto"/>
            </w:tcBorders>
            <w:noWrap/>
            <w:vAlign w:val="bottom"/>
            <w:hideMark/>
          </w:tcPr>
          <w:p w14:paraId="0755845E"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993" w:type="dxa"/>
            <w:tcBorders>
              <w:top w:val="nil"/>
              <w:left w:val="nil"/>
              <w:bottom w:val="single" w:sz="4" w:space="0" w:color="auto"/>
              <w:right w:val="single" w:sz="4" w:space="0" w:color="auto"/>
            </w:tcBorders>
            <w:noWrap/>
            <w:vAlign w:val="bottom"/>
            <w:hideMark/>
          </w:tcPr>
          <w:p w14:paraId="76C3CF14"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1275" w:type="dxa"/>
            <w:tcBorders>
              <w:top w:val="nil"/>
              <w:left w:val="nil"/>
              <w:bottom w:val="single" w:sz="4" w:space="0" w:color="auto"/>
              <w:right w:val="single" w:sz="4" w:space="0" w:color="auto"/>
            </w:tcBorders>
            <w:noWrap/>
            <w:vAlign w:val="bottom"/>
            <w:hideMark/>
          </w:tcPr>
          <w:p w14:paraId="50EC36AA"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r>
      <w:tr w:rsidR="009F64F6" w:rsidRPr="00995C2D" w14:paraId="205029E5"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5F7CCED7"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w:t>
            </w:r>
          </w:p>
        </w:tc>
        <w:tc>
          <w:tcPr>
            <w:tcW w:w="3098" w:type="dxa"/>
            <w:tcBorders>
              <w:top w:val="nil"/>
              <w:left w:val="nil"/>
              <w:bottom w:val="single" w:sz="4" w:space="0" w:color="auto"/>
              <w:right w:val="single" w:sz="4" w:space="0" w:color="auto"/>
            </w:tcBorders>
            <w:noWrap/>
            <w:vAlign w:val="bottom"/>
            <w:hideMark/>
          </w:tcPr>
          <w:p w14:paraId="5217ED30" w14:textId="77777777" w:rsidR="009533F0" w:rsidRPr="00995C2D" w:rsidRDefault="009533F0" w:rsidP="009533F0">
            <w:pPr>
              <w:spacing w:after="0" w:line="240" w:lineRule="auto"/>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Директор</w:t>
            </w:r>
          </w:p>
        </w:tc>
        <w:tc>
          <w:tcPr>
            <w:tcW w:w="894" w:type="dxa"/>
            <w:tcBorders>
              <w:top w:val="nil"/>
              <w:left w:val="nil"/>
              <w:bottom w:val="single" w:sz="4" w:space="0" w:color="auto"/>
              <w:right w:val="single" w:sz="4" w:space="0" w:color="auto"/>
            </w:tcBorders>
            <w:noWrap/>
            <w:vAlign w:val="bottom"/>
            <w:hideMark/>
          </w:tcPr>
          <w:p w14:paraId="7AF33788"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w:t>
            </w:r>
          </w:p>
        </w:tc>
        <w:tc>
          <w:tcPr>
            <w:tcW w:w="1005" w:type="dxa"/>
            <w:tcBorders>
              <w:top w:val="nil"/>
              <w:left w:val="nil"/>
              <w:bottom w:val="single" w:sz="4" w:space="0" w:color="auto"/>
              <w:right w:val="single" w:sz="4" w:space="0" w:color="auto"/>
            </w:tcBorders>
            <w:noWrap/>
            <w:vAlign w:val="bottom"/>
            <w:hideMark/>
          </w:tcPr>
          <w:p w14:paraId="5FA6483A"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250</w:t>
            </w:r>
          </w:p>
        </w:tc>
        <w:tc>
          <w:tcPr>
            <w:tcW w:w="1263" w:type="dxa"/>
            <w:tcBorders>
              <w:top w:val="nil"/>
              <w:left w:val="nil"/>
              <w:bottom w:val="single" w:sz="4" w:space="0" w:color="auto"/>
              <w:right w:val="single" w:sz="4" w:space="0" w:color="auto"/>
            </w:tcBorders>
            <w:noWrap/>
            <w:vAlign w:val="bottom"/>
            <w:hideMark/>
          </w:tcPr>
          <w:p w14:paraId="092DC199"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250</w:t>
            </w:r>
          </w:p>
        </w:tc>
        <w:tc>
          <w:tcPr>
            <w:tcW w:w="993" w:type="dxa"/>
            <w:tcBorders>
              <w:top w:val="nil"/>
              <w:left w:val="nil"/>
              <w:bottom w:val="single" w:sz="4" w:space="0" w:color="auto"/>
              <w:right w:val="single" w:sz="4" w:space="0" w:color="auto"/>
            </w:tcBorders>
            <w:noWrap/>
            <w:vAlign w:val="bottom"/>
            <w:hideMark/>
          </w:tcPr>
          <w:p w14:paraId="3B68CCF8"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205</w:t>
            </w:r>
          </w:p>
        </w:tc>
        <w:tc>
          <w:tcPr>
            <w:tcW w:w="1275" w:type="dxa"/>
            <w:tcBorders>
              <w:top w:val="nil"/>
              <w:left w:val="nil"/>
              <w:bottom w:val="single" w:sz="4" w:space="0" w:color="auto"/>
              <w:right w:val="single" w:sz="4" w:space="0" w:color="auto"/>
            </w:tcBorders>
            <w:noWrap/>
            <w:vAlign w:val="bottom"/>
            <w:hideMark/>
          </w:tcPr>
          <w:p w14:paraId="3E8C1D63"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264</w:t>
            </w:r>
          </w:p>
        </w:tc>
      </w:tr>
      <w:tr w:rsidR="009F64F6" w:rsidRPr="00995C2D" w14:paraId="201A1641"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3E64023E"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2</w:t>
            </w:r>
          </w:p>
        </w:tc>
        <w:tc>
          <w:tcPr>
            <w:tcW w:w="3098" w:type="dxa"/>
            <w:tcBorders>
              <w:top w:val="nil"/>
              <w:left w:val="nil"/>
              <w:bottom w:val="single" w:sz="4" w:space="0" w:color="auto"/>
              <w:right w:val="single" w:sz="4" w:space="0" w:color="auto"/>
            </w:tcBorders>
            <w:noWrap/>
            <w:vAlign w:val="bottom"/>
            <w:hideMark/>
          </w:tcPr>
          <w:p w14:paraId="1DB6EC60" w14:textId="77777777" w:rsidR="009533F0" w:rsidRPr="00995C2D" w:rsidRDefault="009533F0" w:rsidP="009533F0">
            <w:pPr>
              <w:spacing w:after="0" w:line="240" w:lineRule="auto"/>
              <w:rPr>
                <w:rFonts w:ascii="Times New Roman" w:eastAsia="Times New Roman" w:hAnsi="Times New Roman" w:cs="Times New Roman"/>
                <w:sz w:val="24"/>
                <w:szCs w:val="24"/>
                <w:lang w:val="kk-KZ" w:eastAsia="ru-RU"/>
              </w:rPr>
            </w:pPr>
            <w:r w:rsidRPr="00995C2D">
              <w:rPr>
                <w:rFonts w:ascii="Times New Roman" w:eastAsia="Times New Roman" w:hAnsi="Times New Roman" w:cs="Times New Roman"/>
                <w:sz w:val="24"/>
                <w:szCs w:val="24"/>
                <w:lang w:eastAsia="ru-RU"/>
              </w:rPr>
              <w:t xml:space="preserve"> Директор</w:t>
            </w:r>
            <w:r w:rsidRPr="00995C2D">
              <w:rPr>
                <w:rFonts w:ascii="Times New Roman" w:eastAsia="Times New Roman" w:hAnsi="Times New Roman" w:cs="Times New Roman"/>
                <w:sz w:val="24"/>
                <w:szCs w:val="24"/>
                <w:lang w:val="kk-KZ" w:eastAsia="ru-RU"/>
              </w:rPr>
              <w:t>дың орынбасары</w:t>
            </w:r>
          </w:p>
        </w:tc>
        <w:tc>
          <w:tcPr>
            <w:tcW w:w="894" w:type="dxa"/>
            <w:tcBorders>
              <w:top w:val="nil"/>
              <w:left w:val="nil"/>
              <w:bottom w:val="single" w:sz="4" w:space="0" w:color="auto"/>
              <w:right w:val="single" w:sz="4" w:space="0" w:color="auto"/>
            </w:tcBorders>
            <w:noWrap/>
            <w:vAlign w:val="bottom"/>
            <w:hideMark/>
          </w:tcPr>
          <w:p w14:paraId="0D96EF47"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2</w:t>
            </w:r>
          </w:p>
        </w:tc>
        <w:tc>
          <w:tcPr>
            <w:tcW w:w="1005" w:type="dxa"/>
            <w:tcBorders>
              <w:top w:val="nil"/>
              <w:left w:val="nil"/>
              <w:bottom w:val="single" w:sz="4" w:space="0" w:color="auto"/>
              <w:right w:val="single" w:sz="4" w:space="0" w:color="auto"/>
            </w:tcBorders>
            <w:noWrap/>
            <w:vAlign w:val="bottom"/>
            <w:hideMark/>
          </w:tcPr>
          <w:p w14:paraId="72662672"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180</w:t>
            </w:r>
          </w:p>
        </w:tc>
        <w:tc>
          <w:tcPr>
            <w:tcW w:w="1263" w:type="dxa"/>
            <w:tcBorders>
              <w:top w:val="nil"/>
              <w:left w:val="nil"/>
              <w:bottom w:val="single" w:sz="4" w:space="0" w:color="auto"/>
              <w:right w:val="single" w:sz="4" w:space="0" w:color="auto"/>
            </w:tcBorders>
            <w:noWrap/>
            <w:vAlign w:val="bottom"/>
            <w:hideMark/>
          </w:tcPr>
          <w:p w14:paraId="53DDD155"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360</w:t>
            </w:r>
          </w:p>
        </w:tc>
        <w:tc>
          <w:tcPr>
            <w:tcW w:w="993" w:type="dxa"/>
            <w:tcBorders>
              <w:top w:val="nil"/>
              <w:left w:val="nil"/>
              <w:bottom w:val="single" w:sz="4" w:space="0" w:color="auto"/>
              <w:right w:val="single" w:sz="4" w:space="0" w:color="auto"/>
            </w:tcBorders>
            <w:noWrap/>
            <w:vAlign w:val="bottom"/>
            <w:hideMark/>
          </w:tcPr>
          <w:p w14:paraId="7FB495B2"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294</w:t>
            </w:r>
          </w:p>
        </w:tc>
        <w:tc>
          <w:tcPr>
            <w:tcW w:w="1275" w:type="dxa"/>
            <w:tcBorders>
              <w:top w:val="nil"/>
              <w:left w:val="nil"/>
              <w:bottom w:val="single" w:sz="4" w:space="0" w:color="auto"/>
              <w:right w:val="single" w:sz="4" w:space="0" w:color="auto"/>
            </w:tcBorders>
            <w:noWrap/>
            <w:vAlign w:val="bottom"/>
            <w:hideMark/>
          </w:tcPr>
          <w:p w14:paraId="4DDFDC7A"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379</w:t>
            </w:r>
          </w:p>
        </w:tc>
      </w:tr>
      <w:tr w:rsidR="009F64F6" w:rsidRPr="00995C2D" w14:paraId="44D23660"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23D47E9A"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3</w:t>
            </w:r>
          </w:p>
        </w:tc>
        <w:tc>
          <w:tcPr>
            <w:tcW w:w="3098" w:type="dxa"/>
            <w:tcBorders>
              <w:top w:val="nil"/>
              <w:left w:val="nil"/>
              <w:bottom w:val="single" w:sz="4" w:space="0" w:color="auto"/>
              <w:right w:val="single" w:sz="4" w:space="0" w:color="auto"/>
            </w:tcBorders>
            <w:noWrap/>
            <w:vAlign w:val="bottom"/>
            <w:hideMark/>
          </w:tcPr>
          <w:p w14:paraId="2A099C42" w14:textId="77777777" w:rsidR="009533F0" w:rsidRPr="00995C2D" w:rsidRDefault="009533F0" w:rsidP="009533F0">
            <w:pPr>
              <w:spacing w:after="0" w:line="240" w:lineRule="auto"/>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val="kk-KZ" w:eastAsia="ru-RU"/>
              </w:rPr>
              <w:t>Бас</w:t>
            </w:r>
            <w:r w:rsidRPr="00995C2D">
              <w:rPr>
                <w:rFonts w:ascii="Times New Roman" w:eastAsia="Times New Roman" w:hAnsi="Times New Roman" w:cs="Times New Roman"/>
                <w:sz w:val="24"/>
                <w:szCs w:val="24"/>
                <w:lang w:eastAsia="ru-RU"/>
              </w:rPr>
              <w:t xml:space="preserve"> бухгалтер</w:t>
            </w:r>
          </w:p>
        </w:tc>
        <w:tc>
          <w:tcPr>
            <w:tcW w:w="894" w:type="dxa"/>
            <w:tcBorders>
              <w:top w:val="nil"/>
              <w:left w:val="nil"/>
              <w:bottom w:val="single" w:sz="4" w:space="0" w:color="auto"/>
              <w:right w:val="single" w:sz="4" w:space="0" w:color="auto"/>
            </w:tcBorders>
            <w:noWrap/>
            <w:vAlign w:val="bottom"/>
            <w:hideMark/>
          </w:tcPr>
          <w:p w14:paraId="4DBC604D"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w:t>
            </w:r>
          </w:p>
        </w:tc>
        <w:tc>
          <w:tcPr>
            <w:tcW w:w="1005" w:type="dxa"/>
            <w:tcBorders>
              <w:top w:val="nil"/>
              <w:left w:val="nil"/>
              <w:bottom w:val="single" w:sz="4" w:space="0" w:color="auto"/>
              <w:right w:val="single" w:sz="4" w:space="0" w:color="auto"/>
            </w:tcBorders>
            <w:noWrap/>
            <w:vAlign w:val="bottom"/>
            <w:hideMark/>
          </w:tcPr>
          <w:p w14:paraId="4EC73905"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130</w:t>
            </w:r>
          </w:p>
        </w:tc>
        <w:tc>
          <w:tcPr>
            <w:tcW w:w="1263" w:type="dxa"/>
            <w:tcBorders>
              <w:top w:val="nil"/>
              <w:left w:val="nil"/>
              <w:bottom w:val="single" w:sz="4" w:space="0" w:color="auto"/>
              <w:right w:val="single" w:sz="4" w:space="0" w:color="auto"/>
            </w:tcBorders>
            <w:noWrap/>
            <w:vAlign w:val="bottom"/>
            <w:hideMark/>
          </w:tcPr>
          <w:p w14:paraId="4BE366DB"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130</w:t>
            </w:r>
          </w:p>
        </w:tc>
        <w:tc>
          <w:tcPr>
            <w:tcW w:w="993" w:type="dxa"/>
            <w:tcBorders>
              <w:top w:val="nil"/>
              <w:left w:val="nil"/>
              <w:bottom w:val="single" w:sz="4" w:space="0" w:color="auto"/>
              <w:right w:val="single" w:sz="4" w:space="0" w:color="auto"/>
            </w:tcBorders>
            <w:noWrap/>
            <w:vAlign w:val="bottom"/>
            <w:hideMark/>
          </w:tcPr>
          <w:p w14:paraId="6DEDCAEE"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108</w:t>
            </w:r>
          </w:p>
        </w:tc>
        <w:tc>
          <w:tcPr>
            <w:tcW w:w="1275" w:type="dxa"/>
            <w:tcBorders>
              <w:top w:val="nil"/>
              <w:left w:val="nil"/>
              <w:bottom w:val="single" w:sz="4" w:space="0" w:color="auto"/>
              <w:right w:val="single" w:sz="4" w:space="0" w:color="auto"/>
            </w:tcBorders>
            <w:noWrap/>
            <w:vAlign w:val="bottom"/>
            <w:hideMark/>
          </w:tcPr>
          <w:p w14:paraId="568EF177"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137</w:t>
            </w:r>
          </w:p>
        </w:tc>
      </w:tr>
      <w:tr w:rsidR="009F64F6" w:rsidRPr="00995C2D" w14:paraId="6D9F831B"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4F7CDA0A"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4</w:t>
            </w:r>
          </w:p>
        </w:tc>
        <w:tc>
          <w:tcPr>
            <w:tcW w:w="3098" w:type="dxa"/>
            <w:tcBorders>
              <w:top w:val="nil"/>
              <w:left w:val="nil"/>
              <w:bottom w:val="nil"/>
              <w:right w:val="nil"/>
            </w:tcBorders>
            <w:noWrap/>
            <w:vAlign w:val="bottom"/>
            <w:hideMark/>
          </w:tcPr>
          <w:p w14:paraId="03C59152" w14:textId="77777777" w:rsidR="009533F0" w:rsidRPr="00995C2D" w:rsidRDefault="009533F0" w:rsidP="009533F0">
            <w:pPr>
              <w:spacing w:after="0" w:line="240" w:lineRule="auto"/>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Бухгалтер</w:t>
            </w:r>
          </w:p>
        </w:tc>
        <w:tc>
          <w:tcPr>
            <w:tcW w:w="894" w:type="dxa"/>
            <w:tcBorders>
              <w:top w:val="nil"/>
              <w:left w:val="single" w:sz="4" w:space="0" w:color="auto"/>
              <w:bottom w:val="single" w:sz="4" w:space="0" w:color="auto"/>
              <w:right w:val="single" w:sz="4" w:space="0" w:color="auto"/>
            </w:tcBorders>
            <w:noWrap/>
            <w:vAlign w:val="bottom"/>
            <w:hideMark/>
          </w:tcPr>
          <w:p w14:paraId="4D64A88A"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2</w:t>
            </w:r>
          </w:p>
        </w:tc>
        <w:tc>
          <w:tcPr>
            <w:tcW w:w="1005" w:type="dxa"/>
            <w:tcBorders>
              <w:top w:val="nil"/>
              <w:left w:val="nil"/>
              <w:bottom w:val="single" w:sz="4" w:space="0" w:color="auto"/>
              <w:right w:val="single" w:sz="4" w:space="0" w:color="auto"/>
            </w:tcBorders>
            <w:noWrap/>
            <w:vAlign w:val="bottom"/>
            <w:hideMark/>
          </w:tcPr>
          <w:p w14:paraId="29A2A75A"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110</w:t>
            </w:r>
          </w:p>
        </w:tc>
        <w:tc>
          <w:tcPr>
            <w:tcW w:w="1263" w:type="dxa"/>
            <w:tcBorders>
              <w:top w:val="nil"/>
              <w:left w:val="nil"/>
              <w:bottom w:val="single" w:sz="4" w:space="0" w:color="auto"/>
              <w:right w:val="single" w:sz="4" w:space="0" w:color="auto"/>
            </w:tcBorders>
            <w:noWrap/>
            <w:vAlign w:val="bottom"/>
            <w:hideMark/>
          </w:tcPr>
          <w:p w14:paraId="5FFAECC7"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220</w:t>
            </w:r>
          </w:p>
        </w:tc>
        <w:tc>
          <w:tcPr>
            <w:tcW w:w="993" w:type="dxa"/>
            <w:tcBorders>
              <w:top w:val="nil"/>
              <w:left w:val="nil"/>
              <w:bottom w:val="single" w:sz="4" w:space="0" w:color="auto"/>
              <w:right w:val="single" w:sz="4" w:space="0" w:color="auto"/>
            </w:tcBorders>
            <w:noWrap/>
            <w:vAlign w:val="bottom"/>
            <w:hideMark/>
          </w:tcPr>
          <w:p w14:paraId="385A7A44"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180</w:t>
            </w:r>
          </w:p>
        </w:tc>
        <w:tc>
          <w:tcPr>
            <w:tcW w:w="1275" w:type="dxa"/>
            <w:tcBorders>
              <w:top w:val="nil"/>
              <w:left w:val="nil"/>
              <w:bottom w:val="single" w:sz="4" w:space="0" w:color="auto"/>
              <w:right w:val="single" w:sz="4" w:space="0" w:color="auto"/>
            </w:tcBorders>
            <w:noWrap/>
            <w:vAlign w:val="bottom"/>
            <w:hideMark/>
          </w:tcPr>
          <w:p w14:paraId="021152BB"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232</w:t>
            </w:r>
          </w:p>
        </w:tc>
      </w:tr>
      <w:tr w:rsidR="009F64F6" w:rsidRPr="00995C2D" w14:paraId="104199D8"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1B75A557"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5</w:t>
            </w:r>
          </w:p>
        </w:tc>
        <w:tc>
          <w:tcPr>
            <w:tcW w:w="3098" w:type="dxa"/>
            <w:tcBorders>
              <w:top w:val="single" w:sz="4" w:space="0" w:color="auto"/>
              <w:left w:val="nil"/>
              <w:bottom w:val="single" w:sz="4" w:space="0" w:color="auto"/>
              <w:right w:val="single" w:sz="4" w:space="0" w:color="auto"/>
            </w:tcBorders>
            <w:noWrap/>
            <w:vAlign w:val="bottom"/>
            <w:hideMark/>
          </w:tcPr>
          <w:p w14:paraId="0B54AED6" w14:textId="77777777" w:rsidR="009533F0" w:rsidRPr="00995C2D" w:rsidRDefault="009533F0" w:rsidP="009533F0">
            <w:pPr>
              <w:spacing w:after="0" w:line="240" w:lineRule="auto"/>
              <w:rPr>
                <w:rFonts w:ascii="Times New Roman" w:eastAsia="Times New Roman" w:hAnsi="Times New Roman" w:cs="Times New Roman"/>
                <w:sz w:val="24"/>
                <w:szCs w:val="24"/>
                <w:lang w:val="kk-KZ" w:eastAsia="ru-RU"/>
              </w:rPr>
            </w:pPr>
            <w:r w:rsidRPr="00995C2D">
              <w:rPr>
                <w:rFonts w:ascii="Times New Roman" w:eastAsia="Times New Roman" w:hAnsi="Times New Roman" w:cs="Times New Roman"/>
                <w:sz w:val="24"/>
                <w:szCs w:val="24"/>
                <w:lang w:val="kk-KZ" w:eastAsia="ru-RU"/>
              </w:rPr>
              <w:t>Заңгер</w:t>
            </w:r>
          </w:p>
        </w:tc>
        <w:tc>
          <w:tcPr>
            <w:tcW w:w="894" w:type="dxa"/>
            <w:tcBorders>
              <w:top w:val="nil"/>
              <w:left w:val="nil"/>
              <w:bottom w:val="single" w:sz="4" w:space="0" w:color="auto"/>
              <w:right w:val="single" w:sz="4" w:space="0" w:color="auto"/>
            </w:tcBorders>
            <w:noWrap/>
            <w:vAlign w:val="bottom"/>
            <w:hideMark/>
          </w:tcPr>
          <w:p w14:paraId="4AC3EC02"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w:t>
            </w:r>
          </w:p>
        </w:tc>
        <w:tc>
          <w:tcPr>
            <w:tcW w:w="1005" w:type="dxa"/>
            <w:tcBorders>
              <w:top w:val="nil"/>
              <w:left w:val="nil"/>
              <w:bottom w:val="single" w:sz="4" w:space="0" w:color="auto"/>
              <w:right w:val="single" w:sz="4" w:space="0" w:color="auto"/>
            </w:tcBorders>
            <w:noWrap/>
            <w:vAlign w:val="bottom"/>
            <w:hideMark/>
          </w:tcPr>
          <w:p w14:paraId="5941DF44"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120</w:t>
            </w:r>
          </w:p>
        </w:tc>
        <w:tc>
          <w:tcPr>
            <w:tcW w:w="1263" w:type="dxa"/>
            <w:tcBorders>
              <w:top w:val="nil"/>
              <w:left w:val="nil"/>
              <w:bottom w:val="single" w:sz="4" w:space="0" w:color="auto"/>
              <w:right w:val="single" w:sz="4" w:space="0" w:color="auto"/>
            </w:tcBorders>
            <w:noWrap/>
            <w:vAlign w:val="bottom"/>
            <w:hideMark/>
          </w:tcPr>
          <w:p w14:paraId="4F1F2C0A"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120</w:t>
            </w:r>
          </w:p>
        </w:tc>
        <w:tc>
          <w:tcPr>
            <w:tcW w:w="993" w:type="dxa"/>
            <w:tcBorders>
              <w:top w:val="nil"/>
              <w:left w:val="nil"/>
              <w:bottom w:val="single" w:sz="4" w:space="0" w:color="auto"/>
              <w:right w:val="single" w:sz="4" w:space="0" w:color="auto"/>
            </w:tcBorders>
            <w:noWrap/>
            <w:vAlign w:val="bottom"/>
            <w:hideMark/>
          </w:tcPr>
          <w:p w14:paraId="79E94A87"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99</w:t>
            </w:r>
          </w:p>
        </w:tc>
        <w:tc>
          <w:tcPr>
            <w:tcW w:w="1275" w:type="dxa"/>
            <w:tcBorders>
              <w:top w:val="nil"/>
              <w:left w:val="nil"/>
              <w:bottom w:val="single" w:sz="4" w:space="0" w:color="auto"/>
              <w:right w:val="single" w:sz="4" w:space="0" w:color="auto"/>
            </w:tcBorders>
            <w:noWrap/>
            <w:vAlign w:val="bottom"/>
            <w:hideMark/>
          </w:tcPr>
          <w:p w14:paraId="05DD2784"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126</w:t>
            </w:r>
          </w:p>
        </w:tc>
      </w:tr>
      <w:tr w:rsidR="009F64F6" w:rsidRPr="00995C2D" w14:paraId="3D087192"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3FB7B15C"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3098" w:type="dxa"/>
            <w:tcBorders>
              <w:top w:val="nil"/>
              <w:left w:val="nil"/>
              <w:bottom w:val="single" w:sz="4" w:space="0" w:color="auto"/>
              <w:right w:val="single" w:sz="4" w:space="0" w:color="auto"/>
            </w:tcBorders>
            <w:noWrap/>
            <w:vAlign w:val="bottom"/>
            <w:hideMark/>
          </w:tcPr>
          <w:p w14:paraId="051BF19D" w14:textId="77777777" w:rsidR="009533F0" w:rsidRPr="00995C2D" w:rsidRDefault="009533F0" w:rsidP="009533F0">
            <w:pPr>
              <w:spacing w:after="0" w:line="240" w:lineRule="auto"/>
              <w:rPr>
                <w:rFonts w:ascii="Times New Roman" w:eastAsia="Times New Roman" w:hAnsi="Times New Roman" w:cs="Times New Roman"/>
                <w:bCs/>
                <w:sz w:val="24"/>
                <w:szCs w:val="24"/>
                <w:lang w:val="kk-KZ" w:eastAsia="ru-RU"/>
              </w:rPr>
            </w:pPr>
            <w:r w:rsidRPr="00995C2D">
              <w:rPr>
                <w:rFonts w:ascii="Times New Roman" w:eastAsia="Times New Roman" w:hAnsi="Times New Roman" w:cs="Times New Roman"/>
                <w:bCs/>
                <w:sz w:val="24"/>
                <w:szCs w:val="24"/>
                <w:lang w:val="kk-KZ" w:eastAsia="ru-RU"/>
              </w:rPr>
              <w:t>Барлығы</w:t>
            </w:r>
          </w:p>
        </w:tc>
        <w:tc>
          <w:tcPr>
            <w:tcW w:w="894" w:type="dxa"/>
            <w:tcBorders>
              <w:top w:val="nil"/>
              <w:left w:val="nil"/>
              <w:bottom w:val="single" w:sz="4" w:space="0" w:color="auto"/>
              <w:right w:val="single" w:sz="4" w:space="0" w:color="auto"/>
            </w:tcBorders>
            <w:vAlign w:val="center"/>
            <w:hideMark/>
          </w:tcPr>
          <w:p w14:paraId="1C10C9B0"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7</w:t>
            </w:r>
          </w:p>
        </w:tc>
        <w:tc>
          <w:tcPr>
            <w:tcW w:w="1005" w:type="dxa"/>
            <w:tcBorders>
              <w:top w:val="nil"/>
              <w:left w:val="nil"/>
              <w:bottom w:val="single" w:sz="4" w:space="0" w:color="auto"/>
              <w:right w:val="single" w:sz="4" w:space="0" w:color="auto"/>
            </w:tcBorders>
            <w:vAlign w:val="center"/>
            <w:hideMark/>
          </w:tcPr>
          <w:p w14:paraId="4B161A83"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790</w:t>
            </w:r>
          </w:p>
        </w:tc>
        <w:tc>
          <w:tcPr>
            <w:tcW w:w="1263" w:type="dxa"/>
            <w:tcBorders>
              <w:top w:val="nil"/>
              <w:left w:val="nil"/>
              <w:bottom w:val="single" w:sz="4" w:space="0" w:color="auto"/>
              <w:right w:val="single" w:sz="4" w:space="0" w:color="auto"/>
            </w:tcBorders>
            <w:vAlign w:val="center"/>
            <w:hideMark/>
          </w:tcPr>
          <w:p w14:paraId="2A03E88F"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1 080</w:t>
            </w:r>
          </w:p>
        </w:tc>
        <w:tc>
          <w:tcPr>
            <w:tcW w:w="993" w:type="dxa"/>
            <w:tcBorders>
              <w:top w:val="nil"/>
              <w:left w:val="nil"/>
              <w:bottom w:val="single" w:sz="4" w:space="0" w:color="auto"/>
              <w:right w:val="single" w:sz="4" w:space="0" w:color="auto"/>
            </w:tcBorders>
            <w:vAlign w:val="center"/>
            <w:hideMark/>
          </w:tcPr>
          <w:p w14:paraId="72FD8F09"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886</w:t>
            </w:r>
          </w:p>
        </w:tc>
        <w:tc>
          <w:tcPr>
            <w:tcW w:w="1275" w:type="dxa"/>
            <w:tcBorders>
              <w:top w:val="nil"/>
              <w:left w:val="nil"/>
              <w:bottom w:val="single" w:sz="4" w:space="0" w:color="auto"/>
              <w:right w:val="single" w:sz="4" w:space="0" w:color="auto"/>
            </w:tcBorders>
            <w:vAlign w:val="center"/>
            <w:hideMark/>
          </w:tcPr>
          <w:p w14:paraId="04654B5A"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1 138</w:t>
            </w:r>
          </w:p>
        </w:tc>
      </w:tr>
      <w:tr w:rsidR="009F64F6" w:rsidRPr="00995C2D" w14:paraId="740E88A0"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07F9B886"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3098" w:type="dxa"/>
            <w:tcBorders>
              <w:top w:val="nil"/>
              <w:left w:val="nil"/>
              <w:bottom w:val="single" w:sz="4" w:space="0" w:color="auto"/>
              <w:right w:val="single" w:sz="4" w:space="0" w:color="auto"/>
            </w:tcBorders>
            <w:noWrap/>
            <w:vAlign w:val="bottom"/>
            <w:hideMark/>
          </w:tcPr>
          <w:p w14:paraId="12288EED"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val="kk-KZ" w:eastAsia="ru-RU"/>
              </w:rPr>
              <w:t>Өндірістік</w:t>
            </w:r>
            <w:r w:rsidRPr="00995C2D">
              <w:rPr>
                <w:rFonts w:ascii="Times New Roman" w:eastAsia="Times New Roman" w:hAnsi="Times New Roman" w:cs="Times New Roman"/>
                <w:bCs/>
                <w:sz w:val="24"/>
                <w:szCs w:val="24"/>
                <w:lang w:eastAsia="ru-RU"/>
              </w:rPr>
              <w:t xml:space="preserve"> персонал</w:t>
            </w:r>
          </w:p>
        </w:tc>
        <w:tc>
          <w:tcPr>
            <w:tcW w:w="894" w:type="dxa"/>
            <w:tcBorders>
              <w:top w:val="nil"/>
              <w:left w:val="nil"/>
              <w:bottom w:val="single" w:sz="4" w:space="0" w:color="auto"/>
              <w:right w:val="single" w:sz="4" w:space="0" w:color="auto"/>
            </w:tcBorders>
            <w:noWrap/>
            <w:vAlign w:val="bottom"/>
            <w:hideMark/>
          </w:tcPr>
          <w:p w14:paraId="38FFCDF3"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1005" w:type="dxa"/>
            <w:tcBorders>
              <w:top w:val="nil"/>
              <w:left w:val="nil"/>
              <w:bottom w:val="single" w:sz="4" w:space="0" w:color="auto"/>
              <w:right w:val="single" w:sz="4" w:space="0" w:color="auto"/>
            </w:tcBorders>
            <w:noWrap/>
            <w:vAlign w:val="bottom"/>
            <w:hideMark/>
          </w:tcPr>
          <w:p w14:paraId="488CB16D"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1263" w:type="dxa"/>
            <w:tcBorders>
              <w:top w:val="nil"/>
              <w:left w:val="nil"/>
              <w:bottom w:val="single" w:sz="4" w:space="0" w:color="auto"/>
              <w:right w:val="single" w:sz="4" w:space="0" w:color="auto"/>
            </w:tcBorders>
            <w:noWrap/>
            <w:vAlign w:val="bottom"/>
            <w:hideMark/>
          </w:tcPr>
          <w:p w14:paraId="587F8DBE"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993" w:type="dxa"/>
            <w:tcBorders>
              <w:top w:val="nil"/>
              <w:left w:val="nil"/>
              <w:bottom w:val="single" w:sz="4" w:space="0" w:color="auto"/>
              <w:right w:val="single" w:sz="4" w:space="0" w:color="auto"/>
            </w:tcBorders>
            <w:noWrap/>
            <w:vAlign w:val="bottom"/>
            <w:hideMark/>
          </w:tcPr>
          <w:p w14:paraId="306DA87D"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1275" w:type="dxa"/>
            <w:tcBorders>
              <w:top w:val="nil"/>
              <w:left w:val="nil"/>
              <w:bottom w:val="single" w:sz="4" w:space="0" w:color="auto"/>
              <w:right w:val="single" w:sz="4" w:space="0" w:color="auto"/>
            </w:tcBorders>
            <w:noWrap/>
            <w:vAlign w:val="bottom"/>
            <w:hideMark/>
          </w:tcPr>
          <w:p w14:paraId="79E57D8D"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r>
      <w:tr w:rsidR="009F64F6" w:rsidRPr="00995C2D" w14:paraId="48B5EFD0"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6C9C4C72"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w:t>
            </w:r>
          </w:p>
        </w:tc>
        <w:tc>
          <w:tcPr>
            <w:tcW w:w="3098" w:type="dxa"/>
            <w:tcBorders>
              <w:top w:val="nil"/>
              <w:left w:val="nil"/>
              <w:bottom w:val="single" w:sz="4" w:space="0" w:color="auto"/>
              <w:right w:val="single" w:sz="4" w:space="0" w:color="auto"/>
            </w:tcBorders>
            <w:noWrap/>
            <w:vAlign w:val="bottom"/>
            <w:hideMark/>
          </w:tcPr>
          <w:p w14:paraId="432DA807" w14:textId="77777777" w:rsidR="009533F0" w:rsidRPr="00995C2D" w:rsidRDefault="009533F0" w:rsidP="009533F0">
            <w:pPr>
              <w:spacing w:after="0" w:line="240" w:lineRule="auto"/>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Механизатор</w:t>
            </w:r>
          </w:p>
        </w:tc>
        <w:tc>
          <w:tcPr>
            <w:tcW w:w="894" w:type="dxa"/>
            <w:tcBorders>
              <w:top w:val="nil"/>
              <w:left w:val="nil"/>
              <w:bottom w:val="single" w:sz="4" w:space="0" w:color="auto"/>
              <w:right w:val="single" w:sz="4" w:space="0" w:color="auto"/>
            </w:tcBorders>
            <w:noWrap/>
            <w:vAlign w:val="bottom"/>
            <w:hideMark/>
          </w:tcPr>
          <w:p w14:paraId="4993DCB3"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17</w:t>
            </w:r>
          </w:p>
        </w:tc>
        <w:tc>
          <w:tcPr>
            <w:tcW w:w="1005" w:type="dxa"/>
            <w:tcBorders>
              <w:top w:val="nil"/>
              <w:left w:val="nil"/>
              <w:bottom w:val="single" w:sz="4" w:space="0" w:color="auto"/>
              <w:right w:val="single" w:sz="4" w:space="0" w:color="auto"/>
            </w:tcBorders>
            <w:noWrap/>
            <w:vAlign w:val="bottom"/>
            <w:hideMark/>
          </w:tcPr>
          <w:p w14:paraId="488695CB"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100</w:t>
            </w:r>
          </w:p>
        </w:tc>
        <w:tc>
          <w:tcPr>
            <w:tcW w:w="1263" w:type="dxa"/>
            <w:tcBorders>
              <w:top w:val="nil"/>
              <w:left w:val="nil"/>
              <w:bottom w:val="single" w:sz="4" w:space="0" w:color="auto"/>
              <w:right w:val="single" w:sz="4" w:space="0" w:color="auto"/>
            </w:tcBorders>
            <w:noWrap/>
            <w:vAlign w:val="bottom"/>
            <w:hideMark/>
          </w:tcPr>
          <w:p w14:paraId="6E2D739F"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1 700</w:t>
            </w:r>
          </w:p>
        </w:tc>
        <w:tc>
          <w:tcPr>
            <w:tcW w:w="993" w:type="dxa"/>
            <w:tcBorders>
              <w:top w:val="nil"/>
              <w:left w:val="nil"/>
              <w:bottom w:val="single" w:sz="4" w:space="0" w:color="auto"/>
              <w:right w:val="single" w:sz="4" w:space="0" w:color="auto"/>
            </w:tcBorders>
            <w:noWrap/>
            <w:vAlign w:val="bottom"/>
            <w:hideMark/>
          </w:tcPr>
          <w:p w14:paraId="60B983A9"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1 379</w:t>
            </w:r>
          </w:p>
        </w:tc>
        <w:tc>
          <w:tcPr>
            <w:tcW w:w="1275" w:type="dxa"/>
            <w:tcBorders>
              <w:top w:val="nil"/>
              <w:left w:val="nil"/>
              <w:bottom w:val="single" w:sz="4" w:space="0" w:color="auto"/>
              <w:right w:val="single" w:sz="4" w:space="0" w:color="auto"/>
            </w:tcBorders>
            <w:noWrap/>
            <w:vAlign w:val="bottom"/>
            <w:hideMark/>
          </w:tcPr>
          <w:p w14:paraId="47FCCF9F"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1 792</w:t>
            </w:r>
          </w:p>
        </w:tc>
      </w:tr>
      <w:tr w:rsidR="009F64F6" w:rsidRPr="00995C2D" w14:paraId="2B232E3D"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06BDCB5E"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3098" w:type="dxa"/>
            <w:tcBorders>
              <w:top w:val="nil"/>
              <w:left w:val="nil"/>
              <w:bottom w:val="single" w:sz="4" w:space="0" w:color="auto"/>
              <w:right w:val="single" w:sz="4" w:space="0" w:color="auto"/>
            </w:tcBorders>
            <w:vAlign w:val="center"/>
            <w:hideMark/>
          </w:tcPr>
          <w:p w14:paraId="3A2F8F98" w14:textId="77777777" w:rsidR="009533F0" w:rsidRPr="00995C2D" w:rsidRDefault="009533F0" w:rsidP="009533F0">
            <w:pPr>
              <w:spacing w:after="0" w:line="240" w:lineRule="auto"/>
              <w:rPr>
                <w:rFonts w:ascii="Times New Roman" w:eastAsia="Times New Roman" w:hAnsi="Times New Roman" w:cs="Times New Roman"/>
                <w:bCs/>
                <w:sz w:val="24"/>
                <w:szCs w:val="24"/>
                <w:lang w:val="kk-KZ" w:eastAsia="ru-RU"/>
              </w:rPr>
            </w:pPr>
            <w:r w:rsidRPr="00995C2D">
              <w:rPr>
                <w:rFonts w:ascii="Times New Roman" w:eastAsia="Times New Roman" w:hAnsi="Times New Roman" w:cs="Times New Roman"/>
                <w:bCs/>
                <w:sz w:val="24"/>
                <w:szCs w:val="24"/>
                <w:lang w:val="kk-KZ" w:eastAsia="ru-RU"/>
              </w:rPr>
              <w:t>Барлығы</w:t>
            </w:r>
          </w:p>
        </w:tc>
        <w:tc>
          <w:tcPr>
            <w:tcW w:w="894" w:type="dxa"/>
            <w:tcBorders>
              <w:top w:val="nil"/>
              <w:left w:val="nil"/>
              <w:bottom w:val="single" w:sz="4" w:space="0" w:color="auto"/>
              <w:right w:val="single" w:sz="4" w:space="0" w:color="auto"/>
            </w:tcBorders>
            <w:noWrap/>
            <w:vAlign w:val="bottom"/>
            <w:hideMark/>
          </w:tcPr>
          <w:p w14:paraId="4DA487C5"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17</w:t>
            </w:r>
          </w:p>
        </w:tc>
        <w:tc>
          <w:tcPr>
            <w:tcW w:w="1005" w:type="dxa"/>
            <w:tcBorders>
              <w:top w:val="nil"/>
              <w:left w:val="nil"/>
              <w:bottom w:val="single" w:sz="4" w:space="0" w:color="auto"/>
              <w:right w:val="single" w:sz="4" w:space="0" w:color="auto"/>
            </w:tcBorders>
            <w:noWrap/>
            <w:vAlign w:val="bottom"/>
            <w:hideMark/>
          </w:tcPr>
          <w:p w14:paraId="3BF96A55"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100</w:t>
            </w:r>
          </w:p>
        </w:tc>
        <w:tc>
          <w:tcPr>
            <w:tcW w:w="1263" w:type="dxa"/>
            <w:tcBorders>
              <w:top w:val="nil"/>
              <w:left w:val="nil"/>
              <w:bottom w:val="single" w:sz="4" w:space="0" w:color="auto"/>
              <w:right w:val="single" w:sz="4" w:space="0" w:color="auto"/>
            </w:tcBorders>
            <w:noWrap/>
            <w:vAlign w:val="bottom"/>
            <w:hideMark/>
          </w:tcPr>
          <w:p w14:paraId="6A710995"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1 700</w:t>
            </w:r>
          </w:p>
        </w:tc>
        <w:tc>
          <w:tcPr>
            <w:tcW w:w="993" w:type="dxa"/>
            <w:tcBorders>
              <w:top w:val="nil"/>
              <w:left w:val="nil"/>
              <w:bottom w:val="single" w:sz="4" w:space="0" w:color="auto"/>
              <w:right w:val="single" w:sz="4" w:space="0" w:color="auto"/>
            </w:tcBorders>
            <w:noWrap/>
            <w:vAlign w:val="bottom"/>
            <w:hideMark/>
          </w:tcPr>
          <w:p w14:paraId="0D8976A5"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1 379</w:t>
            </w:r>
          </w:p>
        </w:tc>
        <w:tc>
          <w:tcPr>
            <w:tcW w:w="1275" w:type="dxa"/>
            <w:tcBorders>
              <w:top w:val="nil"/>
              <w:left w:val="nil"/>
              <w:bottom w:val="single" w:sz="4" w:space="0" w:color="auto"/>
              <w:right w:val="single" w:sz="4" w:space="0" w:color="auto"/>
            </w:tcBorders>
            <w:noWrap/>
            <w:vAlign w:val="bottom"/>
            <w:hideMark/>
          </w:tcPr>
          <w:p w14:paraId="6D993F6D"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1 792</w:t>
            </w:r>
          </w:p>
        </w:tc>
      </w:tr>
      <w:tr w:rsidR="009F64F6" w:rsidRPr="00995C2D" w14:paraId="1524C385"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7FB19487"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3098" w:type="dxa"/>
            <w:tcBorders>
              <w:top w:val="nil"/>
              <w:left w:val="nil"/>
              <w:bottom w:val="single" w:sz="4" w:space="0" w:color="auto"/>
              <w:right w:val="single" w:sz="4" w:space="0" w:color="auto"/>
            </w:tcBorders>
            <w:noWrap/>
            <w:vAlign w:val="bottom"/>
            <w:hideMark/>
          </w:tcPr>
          <w:p w14:paraId="5A9BEBFD" w14:textId="77777777" w:rsidR="009533F0" w:rsidRPr="00995C2D" w:rsidRDefault="009533F0" w:rsidP="009533F0">
            <w:pPr>
              <w:spacing w:after="0" w:line="240" w:lineRule="auto"/>
              <w:rPr>
                <w:rFonts w:ascii="Times New Roman" w:eastAsia="Times New Roman" w:hAnsi="Times New Roman" w:cs="Times New Roman"/>
                <w:bCs/>
                <w:sz w:val="24"/>
                <w:szCs w:val="24"/>
                <w:lang w:val="kk-KZ" w:eastAsia="ru-RU"/>
              </w:rPr>
            </w:pPr>
            <w:r w:rsidRPr="00995C2D">
              <w:rPr>
                <w:rFonts w:ascii="Times New Roman" w:eastAsia="Times New Roman" w:hAnsi="Times New Roman" w:cs="Times New Roman"/>
                <w:bCs/>
                <w:sz w:val="24"/>
                <w:szCs w:val="24"/>
                <w:lang w:val="kk-KZ" w:eastAsia="ru-RU"/>
              </w:rPr>
              <w:t xml:space="preserve">Қызмет көрсету </w:t>
            </w:r>
            <w:r w:rsidRPr="00995C2D">
              <w:rPr>
                <w:rFonts w:ascii="Times New Roman" w:eastAsia="Times New Roman" w:hAnsi="Times New Roman" w:cs="Times New Roman"/>
                <w:bCs/>
                <w:sz w:val="24"/>
                <w:szCs w:val="24"/>
                <w:lang w:eastAsia="ru-RU"/>
              </w:rPr>
              <w:t>персонал</w:t>
            </w:r>
            <w:r w:rsidRPr="00995C2D">
              <w:rPr>
                <w:rFonts w:ascii="Times New Roman" w:eastAsia="Times New Roman" w:hAnsi="Times New Roman" w:cs="Times New Roman"/>
                <w:bCs/>
                <w:sz w:val="24"/>
                <w:szCs w:val="24"/>
                <w:lang w:val="kk-KZ" w:eastAsia="ru-RU"/>
              </w:rPr>
              <w:t>ы</w:t>
            </w:r>
          </w:p>
        </w:tc>
        <w:tc>
          <w:tcPr>
            <w:tcW w:w="894" w:type="dxa"/>
            <w:tcBorders>
              <w:top w:val="nil"/>
              <w:left w:val="nil"/>
              <w:bottom w:val="single" w:sz="4" w:space="0" w:color="auto"/>
              <w:right w:val="single" w:sz="4" w:space="0" w:color="auto"/>
            </w:tcBorders>
            <w:noWrap/>
            <w:vAlign w:val="bottom"/>
            <w:hideMark/>
          </w:tcPr>
          <w:p w14:paraId="2AB926F2"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1005" w:type="dxa"/>
            <w:tcBorders>
              <w:top w:val="nil"/>
              <w:left w:val="nil"/>
              <w:bottom w:val="single" w:sz="4" w:space="0" w:color="auto"/>
              <w:right w:val="single" w:sz="4" w:space="0" w:color="auto"/>
            </w:tcBorders>
            <w:noWrap/>
            <w:vAlign w:val="bottom"/>
            <w:hideMark/>
          </w:tcPr>
          <w:p w14:paraId="1C17EA2F"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1263" w:type="dxa"/>
            <w:tcBorders>
              <w:top w:val="nil"/>
              <w:left w:val="nil"/>
              <w:bottom w:val="single" w:sz="4" w:space="0" w:color="auto"/>
              <w:right w:val="single" w:sz="4" w:space="0" w:color="auto"/>
            </w:tcBorders>
            <w:noWrap/>
            <w:vAlign w:val="bottom"/>
            <w:hideMark/>
          </w:tcPr>
          <w:p w14:paraId="5C7FBF80"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993" w:type="dxa"/>
            <w:tcBorders>
              <w:top w:val="nil"/>
              <w:left w:val="nil"/>
              <w:bottom w:val="single" w:sz="4" w:space="0" w:color="auto"/>
              <w:right w:val="single" w:sz="4" w:space="0" w:color="auto"/>
            </w:tcBorders>
            <w:noWrap/>
            <w:vAlign w:val="bottom"/>
            <w:hideMark/>
          </w:tcPr>
          <w:p w14:paraId="2BE274B5"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1275" w:type="dxa"/>
            <w:tcBorders>
              <w:top w:val="nil"/>
              <w:left w:val="nil"/>
              <w:bottom w:val="single" w:sz="4" w:space="0" w:color="auto"/>
              <w:right w:val="single" w:sz="4" w:space="0" w:color="auto"/>
            </w:tcBorders>
            <w:noWrap/>
            <w:vAlign w:val="bottom"/>
            <w:hideMark/>
          </w:tcPr>
          <w:p w14:paraId="29A40A1D"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r>
      <w:tr w:rsidR="009F64F6" w:rsidRPr="00995C2D" w14:paraId="591F5C49"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3E6D75A5"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w:t>
            </w:r>
          </w:p>
        </w:tc>
        <w:tc>
          <w:tcPr>
            <w:tcW w:w="3098" w:type="dxa"/>
            <w:tcBorders>
              <w:top w:val="nil"/>
              <w:left w:val="nil"/>
              <w:bottom w:val="single" w:sz="4" w:space="0" w:color="auto"/>
              <w:right w:val="single" w:sz="4" w:space="0" w:color="auto"/>
            </w:tcBorders>
            <w:noWrap/>
            <w:vAlign w:val="bottom"/>
            <w:hideMark/>
          </w:tcPr>
          <w:p w14:paraId="08471ADA" w14:textId="77777777" w:rsidR="009533F0" w:rsidRPr="00995C2D" w:rsidRDefault="009533F0" w:rsidP="009533F0">
            <w:pPr>
              <w:spacing w:after="0" w:line="240" w:lineRule="auto"/>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Слесарь</w:t>
            </w:r>
          </w:p>
        </w:tc>
        <w:tc>
          <w:tcPr>
            <w:tcW w:w="894" w:type="dxa"/>
            <w:tcBorders>
              <w:top w:val="nil"/>
              <w:left w:val="nil"/>
              <w:bottom w:val="single" w:sz="4" w:space="0" w:color="auto"/>
              <w:right w:val="single" w:sz="4" w:space="0" w:color="auto"/>
            </w:tcBorders>
            <w:noWrap/>
            <w:vAlign w:val="bottom"/>
            <w:hideMark/>
          </w:tcPr>
          <w:p w14:paraId="2ADDE3DB"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6</w:t>
            </w:r>
          </w:p>
        </w:tc>
        <w:tc>
          <w:tcPr>
            <w:tcW w:w="1005" w:type="dxa"/>
            <w:tcBorders>
              <w:top w:val="nil"/>
              <w:left w:val="nil"/>
              <w:bottom w:val="single" w:sz="4" w:space="0" w:color="auto"/>
              <w:right w:val="single" w:sz="4" w:space="0" w:color="auto"/>
            </w:tcBorders>
            <w:noWrap/>
            <w:vAlign w:val="bottom"/>
            <w:hideMark/>
          </w:tcPr>
          <w:p w14:paraId="1D7B070D"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80</w:t>
            </w:r>
          </w:p>
        </w:tc>
        <w:tc>
          <w:tcPr>
            <w:tcW w:w="1263" w:type="dxa"/>
            <w:tcBorders>
              <w:top w:val="nil"/>
              <w:left w:val="nil"/>
              <w:bottom w:val="single" w:sz="4" w:space="0" w:color="auto"/>
              <w:right w:val="single" w:sz="4" w:space="0" w:color="auto"/>
            </w:tcBorders>
            <w:noWrap/>
            <w:vAlign w:val="bottom"/>
            <w:hideMark/>
          </w:tcPr>
          <w:p w14:paraId="13CA43EF"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480</w:t>
            </w:r>
          </w:p>
        </w:tc>
        <w:tc>
          <w:tcPr>
            <w:tcW w:w="993" w:type="dxa"/>
            <w:tcBorders>
              <w:top w:val="nil"/>
              <w:left w:val="nil"/>
              <w:bottom w:val="single" w:sz="4" w:space="0" w:color="auto"/>
              <w:right w:val="single" w:sz="4" w:space="0" w:color="auto"/>
            </w:tcBorders>
            <w:noWrap/>
            <w:vAlign w:val="bottom"/>
            <w:hideMark/>
          </w:tcPr>
          <w:p w14:paraId="519CE2DE"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391</w:t>
            </w:r>
          </w:p>
        </w:tc>
        <w:tc>
          <w:tcPr>
            <w:tcW w:w="1275" w:type="dxa"/>
            <w:tcBorders>
              <w:top w:val="nil"/>
              <w:left w:val="nil"/>
              <w:bottom w:val="single" w:sz="4" w:space="0" w:color="auto"/>
              <w:right w:val="single" w:sz="4" w:space="0" w:color="auto"/>
            </w:tcBorders>
            <w:noWrap/>
            <w:vAlign w:val="bottom"/>
            <w:hideMark/>
          </w:tcPr>
          <w:p w14:paraId="0AB83D96"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506</w:t>
            </w:r>
          </w:p>
        </w:tc>
      </w:tr>
      <w:tr w:rsidR="009F64F6" w:rsidRPr="00995C2D" w14:paraId="6063DBEE"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23245096"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2</w:t>
            </w:r>
          </w:p>
        </w:tc>
        <w:tc>
          <w:tcPr>
            <w:tcW w:w="3098" w:type="dxa"/>
            <w:tcBorders>
              <w:top w:val="nil"/>
              <w:left w:val="nil"/>
              <w:bottom w:val="single" w:sz="4" w:space="0" w:color="auto"/>
              <w:right w:val="single" w:sz="4" w:space="0" w:color="auto"/>
            </w:tcBorders>
            <w:noWrap/>
            <w:vAlign w:val="bottom"/>
            <w:hideMark/>
          </w:tcPr>
          <w:p w14:paraId="43344BD4" w14:textId="77777777" w:rsidR="009533F0" w:rsidRPr="00995C2D" w:rsidRDefault="009533F0" w:rsidP="009533F0">
            <w:pPr>
              <w:spacing w:after="0" w:line="240" w:lineRule="auto"/>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Моторист</w:t>
            </w:r>
          </w:p>
        </w:tc>
        <w:tc>
          <w:tcPr>
            <w:tcW w:w="894" w:type="dxa"/>
            <w:tcBorders>
              <w:top w:val="nil"/>
              <w:left w:val="nil"/>
              <w:bottom w:val="single" w:sz="4" w:space="0" w:color="auto"/>
              <w:right w:val="single" w:sz="4" w:space="0" w:color="auto"/>
            </w:tcBorders>
            <w:noWrap/>
            <w:vAlign w:val="bottom"/>
            <w:hideMark/>
          </w:tcPr>
          <w:p w14:paraId="484DECD7"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6</w:t>
            </w:r>
          </w:p>
        </w:tc>
        <w:tc>
          <w:tcPr>
            <w:tcW w:w="1005" w:type="dxa"/>
            <w:tcBorders>
              <w:top w:val="nil"/>
              <w:left w:val="nil"/>
              <w:bottom w:val="single" w:sz="4" w:space="0" w:color="auto"/>
              <w:right w:val="single" w:sz="4" w:space="0" w:color="auto"/>
            </w:tcBorders>
            <w:noWrap/>
            <w:vAlign w:val="bottom"/>
            <w:hideMark/>
          </w:tcPr>
          <w:p w14:paraId="7083D25D"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80</w:t>
            </w:r>
          </w:p>
        </w:tc>
        <w:tc>
          <w:tcPr>
            <w:tcW w:w="1263" w:type="dxa"/>
            <w:tcBorders>
              <w:top w:val="nil"/>
              <w:left w:val="nil"/>
              <w:bottom w:val="single" w:sz="4" w:space="0" w:color="auto"/>
              <w:right w:val="single" w:sz="4" w:space="0" w:color="auto"/>
            </w:tcBorders>
            <w:noWrap/>
            <w:vAlign w:val="bottom"/>
            <w:hideMark/>
          </w:tcPr>
          <w:p w14:paraId="0C2A26F6"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480</w:t>
            </w:r>
          </w:p>
        </w:tc>
        <w:tc>
          <w:tcPr>
            <w:tcW w:w="993" w:type="dxa"/>
            <w:tcBorders>
              <w:top w:val="nil"/>
              <w:left w:val="nil"/>
              <w:bottom w:val="single" w:sz="4" w:space="0" w:color="auto"/>
              <w:right w:val="single" w:sz="4" w:space="0" w:color="auto"/>
            </w:tcBorders>
            <w:noWrap/>
            <w:vAlign w:val="bottom"/>
            <w:hideMark/>
          </w:tcPr>
          <w:p w14:paraId="48255181"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391</w:t>
            </w:r>
          </w:p>
        </w:tc>
        <w:tc>
          <w:tcPr>
            <w:tcW w:w="1275" w:type="dxa"/>
            <w:tcBorders>
              <w:top w:val="nil"/>
              <w:left w:val="nil"/>
              <w:bottom w:val="single" w:sz="4" w:space="0" w:color="auto"/>
              <w:right w:val="single" w:sz="4" w:space="0" w:color="auto"/>
            </w:tcBorders>
            <w:noWrap/>
            <w:vAlign w:val="bottom"/>
            <w:hideMark/>
          </w:tcPr>
          <w:p w14:paraId="5AB4AD29"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506</w:t>
            </w:r>
          </w:p>
        </w:tc>
      </w:tr>
      <w:tr w:rsidR="009F64F6" w:rsidRPr="00995C2D" w14:paraId="329170C3"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71F911B9"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3</w:t>
            </w:r>
          </w:p>
        </w:tc>
        <w:tc>
          <w:tcPr>
            <w:tcW w:w="3098" w:type="dxa"/>
            <w:tcBorders>
              <w:top w:val="nil"/>
              <w:left w:val="nil"/>
              <w:bottom w:val="single" w:sz="4" w:space="0" w:color="auto"/>
              <w:right w:val="single" w:sz="4" w:space="0" w:color="auto"/>
            </w:tcBorders>
            <w:noWrap/>
            <w:vAlign w:val="bottom"/>
            <w:hideMark/>
          </w:tcPr>
          <w:p w14:paraId="7B29E55B" w14:textId="77777777" w:rsidR="009533F0" w:rsidRPr="00995C2D" w:rsidRDefault="009533F0" w:rsidP="009533F0">
            <w:pPr>
              <w:spacing w:after="0" w:line="240" w:lineRule="auto"/>
              <w:rPr>
                <w:rFonts w:ascii="Times New Roman" w:eastAsia="Times New Roman" w:hAnsi="Times New Roman" w:cs="Times New Roman"/>
                <w:sz w:val="24"/>
                <w:szCs w:val="24"/>
                <w:lang w:val="kk-KZ" w:eastAsia="ru-RU"/>
              </w:rPr>
            </w:pPr>
            <w:r w:rsidRPr="00995C2D">
              <w:rPr>
                <w:rFonts w:ascii="Times New Roman" w:eastAsia="Times New Roman" w:hAnsi="Times New Roman" w:cs="Times New Roman"/>
                <w:sz w:val="24"/>
                <w:szCs w:val="24"/>
                <w:lang w:val="kk-KZ" w:eastAsia="ru-RU"/>
              </w:rPr>
              <w:t>Кең ауқымды маман</w:t>
            </w:r>
          </w:p>
        </w:tc>
        <w:tc>
          <w:tcPr>
            <w:tcW w:w="894" w:type="dxa"/>
            <w:tcBorders>
              <w:top w:val="nil"/>
              <w:left w:val="nil"/>
              <w:bottom w:val="single" w:sz="4" w:space="0" w:color="auto"/>
              <w:right w:val="single" w:sz="4" w:space="0" w:color="auto"/>
            </w:tcBorders>
            <w:noWrap/>
            <w:vAlign w:val="bottom"/>
            <w:hideMark/>
          </w:tcPr>
          <w:p w14:paraId="1150DDB4"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6</w:t>
            </w:r>
          </w:p>
        </w:tc>
        <w:tc>
          <w:tcPr>
            <w:tcW w:w="1005" w:type="dxa"/>
            <w:tcBorders>
              <w:top w:val="nil"/>
              <w:left w:val="nil"/>
              <w:bottom w:val="single" w:sz="4" w:space="0" w:color="auto"/>
              <w:right w:val="single" w:sz="4" w:space="0" w:color="auto"/>
            </w:tcBorders>
            <w:noWrap/>
            <w:vAlign w:val="bottom"/>
            <w:hideMark/>
          </w:tcPr>
          <w:p w14:paraId="66560FCA"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80</w:t>
            </w:r>
          </w:p>
        </w:tc>
        <w:tc>
          <w:tcPr>
            <w:tcW w:w="1263" w:type="dxa"/>
            <w:tcBorders>
              <w:top w:val="nil"/>
              <w:left w:val="nil"/>
              <w:bottom w:val="single" w:sz="4" w:space="0" w:color="auto"/>
              <w:right w:val="single" w:sz="4" w:space="0" w:color="auto"/>
            </w:tcBorders>
            <w:noWrap/>
            <w:vAlign w:val="bottom"/>
            <w:hideMark/>
          </w:tcPr>
          <w:p w14:paraId="0EA8AA94"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480</w:t>
            </w:r>
          </w:p>
        </w:tc>
        <w:tc>
          <w:tcPr>
            <w:tcW w:w="993" w:type="dxa"/>
            <w:tcBorders>
              <w:top w:val="nil"/>
              <w:left w:val="nil"/>
              <w:bottom w:val="single" w:sz="4" w:space="0" w:color="auto"/>
              <w:right w:val="single" w:sz="4" w:space="0" w:color="auto"/>
            </w:tcBorders>
            <w:noWrap/>
            <w:vAlign w:val="bottom"/>
            <w:hideMark/>
          </w:tcPr>
          <w:p w14:paraId="77A49C58"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391</w:t>
            </w:r>
          </w:p>
        </w:tc>
        <w:tc>
          <w:tcPr>
            <w:tcW w:w="1275" w:type="dxa"/>
            <w:tcBorders>
              <w:top w:val="nil"/>
              <w:left w:val="nil"/>
              <w:bottom w:val="single" w:sz="4" w:space="0" w:color="auto"/>
              <w:right w:val="single" w:sz="4" w:space="0" w:color="auto"/>
            </w:tcBorders>
            <w:noWrap/>
            <w:vAlign w:val="bottom"/>
            <w:hideMark/>
          </w:tcPr>
          <w:p w14:paraId="010EDF19"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506</w:t>
            </w:r>
          </w:p>
        </w:tc>
      </w:tr>
      <w:tr w:rsidR="009F64F6" w:rsidRPr="00995C2D" w14:paraId="58D4B452"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109FC8E7"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3098" w:type="dxa"/>
            <w:tcBorders>
              <w:top w:val="nil"/>
              <w:left w:val="nil"/>
              <w:bottom w:val="single" w:sz="4" w:space="0" w:color="auto"/>
              <w:right w:val="single" w:sz="4" w:space="0" w:color="auto"/>
            </w:tcBorders>
            <w:vAlign w:val="center"/>
            <w:hideMark/>
          </w:tcPr>
          <w:p w14:paraId="5CEAFFA6" w14:textId="77777777" w:rsidR="009533F0" w:rsidRPr="00995C2D" w:rsidRDefault="009533F0" w:rsidP="009533F0">
            <w:pPr>
              <w:spacing w:after="0" w:line="240" w:lineRule="auto"/>
              <w:rPr>
                <w:rFonts w:ascii="Times New Roman" w:eastAsia="Times New Roman" w:hAnsi="Times New Roman" w:cs="Times New Roman"/>
                <w:bCs/>
                <w:sz w:val="24"/>
                <w:szCs w:val="24"/>
                <w:lang w:val="kk-KZ" w:eastAsia="ru-RU"/>
              </w:rPr>
            </w:pPr>
            <w:r w:rsidRPr="00995C2D">
              <w:rPr>
                <w:rFonts w:ascii="Times New Roman" w:eastAsia="Times New Roman" w:hAnsi="Times New Roman" w:cs="Times New Roman"/>
                <w:bCs/>
                <w:sz w:val="24"/>
                <w:szCs w:val="24"/>
                <w:lang w:val="kk-KZ" w:eastAsia="ru-RU"/>
              </w:rPr>
              <w:t>Барлығы</w:t>
            </w:r>
          </w:p>
        </w:tc>
        <w:tc>
          <w:tcPr>
            <w:tcW w:w="894" w:type="dxa"/>
            <w:tcBorders>
              <w:top w:val="nil"/>
              <w:left w:val="nil"/>
              <w:bottom w:val="single" w:sz="4" w:space="0" w:color="auto"/>
              <w:right w:val="single" w:sz="4" w:space="0" w:color="auto"/>
            </w:tcBorders>
            <w:noWrap/>
            <w:vAlign w:val="bottom"/>
            <w:hideMark/>
          </w:tcPr>
          <w:p w14:paraId="3E5E6E91"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18</w:t>
            </w:r>
          </w:p>
        </w:tc>
        <w:tc>
          <w:tcPr>
            <w:tcW w:w="1005" w:type="dxa"/>
            <w:tcBorders>
              <w:top w:val="nil"/>
              <w:left w:val="nil"/>
              <w:bottom w:val="single" w:sz="4" w:space="0" w:color="auto"/>
              <w:right w:val="single" w:sz="4" w:space="0" w:color="auto"/>
            </w:tcBorders>
            <w:noWrap/>
            <w:vAlign w:val="bottom"/>
            <w:hideMark/>
          </w:tcPr>
          <w:p w14:paraId="47C47802"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240</w:t>
            </w:r>
          </w:p>
        </w:tc>
        <w:tc>
          <w:tcPr>
            <w:tcW w:w="1263" w:type="dxa"/>
            <w:tcBorders>
              <w:top w:val="nil"/>
              <w:left w:val="nil"/>
              <w:bottom w:val="single" w:sz="4" w:space="0" w:color="auto"/>
              <w:right w:val="single" w:sz="4" w:space="0" w:color="auto"/>
            </w:tcBorders>
            <w:noWrap/>
            <w:vAlign w:val="bottom"/>
            <w:hideMark/>
          </w:tcPr>
          <w:p w14:paraId="573CBB91"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1 440</w:t>
            </w:r>
          </w:p>
        </w:tc>
        <w:tc>
          <w:tcPr>
            <w:tcW w:w="993" w:type="dxa"/>
            <w:tcBorders>
              <w:top w:val="nil"/>
              <w:left w:val="nil"/>
              <w:bottom w:val="single" w:sz="4" w:space="0" w:color="auto"/>
              <w:right w:val="single" w:sz="4" w:space="0" w:color="auto"/>
            </w:tcBorders>
            <w:noWrap/>
            <w:vAlign w:val="bottom"/>
            <w:hideMark/>
          </w:tcPr>
          <w:p w14:paraId="4FF49785"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1 173</w:t>
            </w:r>
          </w:p>
        </w:tc>
        <w:tc>
          <w:tcPr>
            <w:tcW w:w="1275" w:type="dxa"/>
            <w:tcBorders>
              <w:top w:val="nil"/>
              <w:left w:val="nil"/>
              <w:bottom w:val="single" w:sz="4" w:space="0" w:color="auto"/>
              <w:right w:val="single" w:sz="4" w:space="0" w:color="auto"/>
            </w:tcBorders>
            <w:noWrap/>
            <w:vAlign w:val="bottom"/>
            <w:hideMark/>
          </w:tcPr>
          <w:p w14:paraId="7565AE18"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1 518</w:t>
            </w:r>
          </w:p>
        </w:tc>
      </w:tr>
      <w:tr w:rsidR="009F64F6" w:rsidRPr="00995C2D" w14:paraId="267DE26F"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73169350"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3098" w:type="dxa"/>
            <w:tcBorders>
              <w:top w:val="nil"/>
              <w:left w:val="nil"/>
              <w:bottom w:val="single" w:sz="4" w:space="0" w:color="auto"/>
              <w:right w:val="single" w:sz="4" w:space="0" w:color="auto"/>
            </w:tcBorders>
            <w:noWrap/>
            <w:vAlign w:val="bottom"/>
            <w:hideMark/>
          </w:tcPr>
          <w:p w14:paraId="441E68FC"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val="kk-KZ" w:eastAsia="ru-RU"/>
              </w:rPr>
              <w:t>Қосалқы</w:t>
            </w:r>
            <w:r w:rsidRPr="00995C2D">
              <w:rPr>
                <w:rFonts w:ascii="Times New Roman" w:eastAsia="Times New Roman" w:hAnsi="Times New Roman" w:cs="Times New Roman"/>
                <w:bCs/>
                <w:sz w:val="24"/>
                <w:szCs w:val="24"/>
                <w:lang w:eastAsia="ru-RU"/>
              </w:rPr>
              <w:t xml:space="preserve"> персонал</w:t>
            </w:r>
          </w:p>
        </w:tc>
        <w:tc>
          <w:tcPr>
            <w:tcW w:w="894" w:type="dxa"/>
            <w:tcBorders>
              <w:top w:val="nil"/>
              <w:left w:val="nil"/>
              <w:bottom w:val="single" w:sz="4" w:space="0" w:color="auto"/>
              <w:right w:val="single" w:sz="4" w:space="0" w:color="auto"/>
            </w:tcBorders>
            <w:noWrap/>
            <w:vAlign w:val="bottom"/>
            <w:hideMark/>
          </w:tcPr>
          <w:p w14:paraId="5DAE6E60"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1005" w:type="dxa"/>
            <w:tcBorders>
              <w:top w:val="nil"/>
              <w:left w:val="nil"/>
              <w:bottom w:val="single" w:sz="4" w:space="0" w:color="auto"/>
              <w:right w:val="single" w:sz="4" w:space="0" w:color="auto"/>
            </w:tcBorders>
            <w:noWrap/>
            <w:vAlign w:val="bottom"/>
            <w:hideMark/>
          </w:tcPr>
          <w:p w14:paraId="07CD491F"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1263" w:type="dxa"/>
            <w:tcBorders>
              <w:top w:val="nil"/>
              <w:left w:val="nil"/>
              <w:bottom w:val="single" w:sz="4" w:space="0" w:color="auto"/>
              <w:right w:val="single" w:sz="4" w:space="0" w:color="auto"/>
            </w:tcBorders>
            <w:noWrap/>
            <w:vAlign w:val="bottom"/>
            <w:hideMark/>
          </w:tcPr>
          <w:p w14:paraId="697AE17B"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993" w:type="dxa"/>
            <w:tcBorders>
              <w:top w:val="nil"/>
              <w:left w:val="nil"/>
              <w:bottom w:val="single" w:sz="4" w:space="0" w:color="auto"/>
              <w:right w:val="single" w:sz="4" w:space="0" w:color="auto"/>
            </w:tcBorders>
            <w:noWrap/>
            <w:vAlign w:val="bottom"/>
            <w:hideMark/>
          </w:tcPr>
          <w:p w14:paraId="2A2926DE"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1275" w:type="dxa"/>
            <w:tcBorders>
              <w:top w:val="nil"/>
              <w:left w:val="nil"/>
              <w:bottom w:val="single" w:sz="4" w:space="0" w:color="auto"/>
              <w:right w:val="single" w:sz="4" w:space="0" w:color="auto"/>
            </w:tcBorders>
            <w:noWrap/>
            <w:vAlign w:val="bottom"/>
            <w:hideMark/>
          </w:tcPr>
          <w:p w14:paraId="07C4DDCE"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r>
      <w:tr w:rsidR="009F64F6" w:rsidRPr="00995C2D" w14:paraId="4D867888"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46647173"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w:t>
            </w:r>
          </w:p>
        </w:tc>
        <w:tc>
          <w:tcPr>
            <w:tcW w:w="3098" w:type="dxa"/>
            <w:tcBorders>
              <w:top w:val="nil"/>
              <w:left w:val="nil"/>
              <w:bottom w:val="single" w:sz="4" w:space="0" w:color="auto"/>
              <w:right w:val="single" w:sz="4" w:space="0" w:color="auto"/>
            </w:tcBorders>
            <w:noWrap/>
            <w:vAlign w:val="bottom"/>
            <w:hideMark/>
          </w:tcPr>
          <w:p w14:paraId="16611A4D" w14:textId="77777777" w:rsidR="009533F0" w:rsidRPr="00995C2D" w:rsidRDefault="009533F0" w:rsidP="009533F0">
            <w:pPr>
              <w:spacing w:after="0" w:line="240" w:lineRule="auto"/>
              <w:rPr>
                <w:rFonts w:ascii="Times New Roman" w:eastAsia="Times New Roman" w:hAnsi="Times New Roman" w:cs="Times New Roman"/>
                <w:sz w:val="24"/>
                <w:szCs w:val="24"/>
                <w:lang w:val="kk-KZ" w:eastAsia="ru-RU"/>
              </w:rPr>
            </w:pPr>
            <w:r w:rsidRPr="00995C2D">
              <w:rPr>
                <w:rFonts w:ascii="Times New Roman" w:eastAsia="Times New Roman" w:hAnsi="Times New Roman" w:cs="Times New Roman"/>
                <w:sz w:val="24"/>
                <w:szCs w:val="24"/>
                <w:lang w:val="kk-KZ" w:eastAsia="ru-RU"/>
              </w:rPr>
              <w:t>Әртүрлі жұмыстарды атқарушылар</w:t>
            </w:r>
          </w:p>
        </w:tc>
        <w:tc>
          <w:tcPr>
            <w:tcW w:w="894" w:type="dxa"/>
            <w:tcBorders>
              <w:top w:val="nil"/>
              <w:left w:val="nil"/>
              <w:bottom w:val="single" w:sz="4" w:space="0" w:color="auto"/>
              <w:right w:val="single" w:sz="4" w:space="0" w:color="auto"/>
            </w:tcBorders>
            <w:noWrap/>
            <w:vAlign w:val="bottom"/>
            <w:hideMark/>
          </w:tcPr>
          <w:p w14:paraId="263AC76D"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10</w:t>
            </w:r>
          </w:p>
        </w:tc>
        <w:tc>
          <w:tcPr>
            <w:tcW w:w="1005" w:type="dxa"/>
            <w:tcBorders>
              <w:top w:val="nil"/>
              <w:left w:val="nil"/>
              <w:bottom w:val="single" w:sz="4" w:space="0" w:color="auto"/>
              <w:right w:val="single" w:sz="4" w:space="0" w:color="auto"/>
            </w:tcBorders>
            <w:noWrap/>
            <w:vAlign w:val="bottom"/>
            <w:hideMark/>
          </w:tcPr>
          <w:p w14:paraId="38017711"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60</w:t>
            </w:r>
          </w:p>
        </w:tc>
        <w:tc>
          <w:tcPr>
            <w:tcW w:w="1263" w:type="dxa"/>
            <w:tcBorders>
              <w:top w:val="nil"/>
              <w:left w:val="nil"/>
              <w:bottom w:val="single" w:sz="4" w:space="0" w:color="auto"/>
              <w:right w:val="single" w:sz="4" w:space="0" w:color="auto"/>
            </w:tcBorders>
            <w:noWrap/>
            <w:vAlign w:val="bottom"/>
            <w:hideMark/>
          </w:tcPr>
          <w:p w14:paraId="2B41922E"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600</w:t>
            </w:r>
          </w:p>
        </w:tc>
        <w:tc>
          <w:tcPr>
            <w:tcW w:w="993" w:type="dxa"/>
            <w:tcBorders>
              <w:top w:val="nil"/>
              <w:left w:val="nil"/>
              <w:bottom w:val="single" w:sz="4" w:space="0" w:color="auto"/>
              <w:right w:val="single" w:sz="4" w:space="0" w:color="auto"/>
            </w:tcBorders>
            <w:noWrap/>
            <w:vAlign w:val="bottom"/>
            <w:hideMark/>
          </w:tcPr>
          <w:p w14:paraId="0D91C1BC"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488</w:t>
            </w:r>
          </w:p>
        </w:tc>
        <w:tc>
          <w:tcPr>
            <w:tcW w:w="1275" w:type="dxa"/>
            <w:tcBorders>
              <w:top w:val="nil"/>
              <w:left w:val="nil"/>
              <w:bottom w:val="single" w:sz="4" w:space="0" w:color="auto"/>
              <w:right w:val="single" w:sz="4" w:space="0" w:color="auto"/>
            </w:tcBorders>
            <w:noWrap/>
            <w:vAlign w:val="bottom"/>
            <w:hideMark/>
          </w:tcPr>
          <w:p w14:paraId="2BC206AA"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632</w:t>
            </w:r>
          </w:p>
        </w:tc>
      </w:tr>
      <w:tr w:rsidR="009F64F6" w:rsidRPr="00995C2D" w14:paraId="3E43C01C"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3ACACBE7"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2</w:t>
            </w:r>
          </w:p>
        </w:tc>
        <w:tc>
          <w:tcPr>
            <w:tcW w:w="3098" w:type="dxa"/>
            <w:tcBorders>
              <w:top w:val="nil"/>
              <w:left w:val="nil"/>
              <w:bottom w:val="single" w:sz="4" w:space="0" w:color="auto"/>
              <w:right w:val="single" w:sz="4" w:space="0" w:color="auto"/>
            </w:tcBorders>
            <w:noWrap/>
            <w:vAlign w:val="bottom"/>
            <w:hideMark/>
          </w:tcPr>
          <w:p w14:paraId="10FD363C" w14:textId="77777777" w:rsidR="009533F0" w:rsidRPr="00995C2D" w:rsidRDefault="009533F0" w:rsidP="009533F0">
            <w:pPr>
              <w:spacing w:after="0" w:line="240" w:lineRule="auto"/>
              <w:rPr>
                <w:rFonts w:ascii="Times New Roman" w:eastAsia="Times New Roman" w:hAnsi="Times New Roman" w:cs="Times New Roman"/>
                <w:sz w:val="24"/>
                <w:szCs w:val="24"/>
                <w:lang w:val="kk-KZ" w:eastAsia="ru-RU"/>
              </w:rPr>
            </w:pPr>
            <w:r w:rsidRPr="00995C2D">
              <w:rPr>
                <w:rFonts w:ascii="Times New Roman" w:eastAsia="Times New Roman" w:hAnsi="Times New Roman" w:cs="Times New Roman"/>
                <w:sz w:val="24"/>
                <w:szCs w:val="24"/>
                <w:lang w:val="kk-KZ" w:eastAsia="ru-RU"/>
              </w:rPr>
              <w:t>Күзет</w:t>
            </w:r>
          </w:p>
        </w:tc>
        <w:tc>
          <w:tcPr>
            <w:tcW w:w="894" w:type="dxa"/>
            <w:tcBorders>
              <w:top w:val="nil"/>
              <w:left w:val="nil"/>
              <w:bottom w:val="single" w:sz="4" w:space="0" w:color="auto"/>
              <w:right w:val="single" w:sz="4" w:space="0" w:color="auto"/>
            </w:tcBorders>
            <w:noWrap/>
            <w:vAlign w:val="bottom"/>
            <w:hideMark/>
          </w:tcPr>
          <w:p w14:paraId="5D16630D"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6</w:t>
            </w:r>
          </w:p>
        </w:tc>
        <w:tc>
          <w:tcPr>
            <w:tcW w:w="1005" w:type="dxa"/>
            <w:tcBorders>
              <w:top w:val="nil"/>
              <w:left w:val="nil"/>
              <w:bottom w:val="single" w:sz="4" w:space="0" w:color="auto"/>
              <w:right w:val="single" w:sz="4" w:space="0" w:color="auto"/>
            </w:tcBorders>
            <w:noWrap/>
            <w:vAlign w:val="bottom"/>
            <w:hideMark/>
          </w:tcPr>
          <w:p w14:paraId="3EE2DFF6"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60</w:t>
            </w:r>
          </w:p>
        </w:tc>
        <w:tc>
          <w:tcPr>
            <w:tcW w:w="1263" w:type="dxa"/>
            <w:tcBorders>
              <w:top w:val="nil"/>
              <w:left w:val="nil"/>
              <w:bottom w:val="single" w:sz="4" w:space="0" w:color="auto"/>
              <w:right w:val="single" w:sz="4" w:space="0" w:color="auto"/>
            </w:tcBorders>
            <w:noWrap/>
            <w:vAlign w:val="bottom"/>
            <w:hideMark/>
          </w:tcPr>
          <w:p w14:paraId="20B6ABF9"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360</w:t>
            </w:r>
          </w:p>
        </w:tc>
        <w:tc>
          <w:tcPr>
            <w:tcW w:w="993" w:type="dxa"/>
            <w:tcBorders>
              <w:top w:val="nil"/>
              <w:left w:val="nil"/>
              <w:bottom w:val="single" w:sz="4" w:space="0" w:color="auto"/>
              <w:right w:val="single" w:sz="4" w:space="0" w:color="auto"/>
            </w:tcBorders>
            <w:noWrap/>
            <w:vAlign w:val="bottom"/>
            <w:hideMark/>
          </w:tcPr>
          <w:p w14:paraId="1AF02D80"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294</w:t>
            </w:r>
          </w:p>
        </w:tc>
        <w:tc>
          <w:tcPr>
            <w:tcW w:w="1275" w:type="dxa"/>
            <w:tcBorders>
              <w:top w:val="nil"/>
              <w:left w:val="nil"/>
              <w:bottom w:val="single" w:sz="4" w:space="0" w:color="auto"/>
              <w:right w:val="single" w:sz="4" w:space="0" w:color="auto"/>
            </w:tcBorders>
            <w:noWrap/>
            <w:vAlign w:val="bottom"/>
            <w:hideMark/>
          </w:tcPr>
          <w:p w14:paraId="0B0E4A44"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379</w:t>
            </w:r>
          </w:p>
        </w:tc>
      </w:tr>
      <w:tr w:rsidR="009F64F6" w:rsidRPr="00995C2D" w14:paraId="0F132237"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482DCEDC"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3</w:t>
            </w:r>
          </w:p>
        </w:tc>
        <w:tc>
          <w:tcPr>
            <w:tcW w:w="3098" w:type="dxa"/>
            <w:tcBorders>
              <w:top w:val="nil"/>
              <w:left w:val="nil"/>
              <w:bottom w:val="single" w:sz="4" w:space="0" w:color="auto"/>
              <w:right w:val="single" w:sz="4" w:space="0" w:color="auto"/>
            </w:tcBorders>
            <w:noWrap/>
            <w:vAlign w:val="bottom"/>
            <w:hideMark/>
          </w:tcPr>
          <w:p w14:paraId="20659BD9" w14:textId="77777777" w:rsidR="009533F0" w:rsidRPr="00995C2D" w:rsidRDefault="009533F0" w:rsidP="009533F0">
            <w:pPr>
              <w:spacing w:after="0" w:line="240" w:lineRule="auto"/>
              <w:rPr>
                <w:rFonts w:ascii="Times New Roman" w:eastAsia="Times New Roman" w:hAnsi="Times New Roman" w:cs="Times New Roman"/>
                <w:sz w:val="24"/>
                <w:szCs w:val="24"/>
                <w:lang w:val="kk-KZ" w:eastAsia="ru-RU"/>
              </w:rPr>
            </w:pPr>
            <w:r w:rsidRPr="00995C2D">
              <w:rPr>
                <w:rFonts w:ascii="Times New Roman" w:eastAsia="Times New Roman" w:hAnsi="Times New Roman" w:cs="Times New Roman"/>
                <w:sz w:val="24"/>
                <w:szCs w:val="24"/>
                <w:lang w:val="kk-KZ" w:eastAsia="ru-RU"/>
              </w:rPr>
              <w:t>Қойма меңгерушісі</w:t>
            </w:r>
          </w:p>
        </w:tc>
        <w:tc>
          <w:tcPr>
            <w:tcW w:w="894" w:type="dxa"/>
            <w:tcBorders>
              <w:top w:val="nil"/>
              <w:left w:val="nil"/>
              <w:bottom w:val="single" w:sz="4" w:space="0" w:color="auto"/>
              <w:right w:val="single" w:sz="4" w:space="0" w:color="auto"/>
            </w:tcBorders>
            <w:noWrap/>
            <w:vAlign w:val="bottom"/>
            <w:hideMark/>
          </w:tcPr>
          <w:p w14:paraId="7518AA12"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2</w:t>
            </w:r>
          </w:p>
        </w:tc>
        <w:tc>
          <w:tcPr>
            <w:tcW w:w="1005" w:type="dxa"/>
            <w:tcBorders>
              <w:top w:val="nil"/>
              <w:left w:val="nil"/>
              <w:bottom w:val="single" w:sz="4" w:space="0" w:color="auto"/>
              <w:right w:val="single" w:sz="4" w:space="0" w:color="auto"/>
            </w:tcBorders>
            <w:noWrap/>
            <w:vAlign w:val="bottom"/>
            <w:hideMark/>
          </w:tcPr>
          <w:p w14:paraId="4E41775D"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80</w:t>
            </w:r>
          </w:p>
        </w:tc>
        <w:tc>
          <w:tcPr>
            <w:tcW w:w="1263" w:type="dxa"/>
            <w:tcBorders>
              <w:top w:val="nil"/>
              <w:left w:val="nil"/>
              <w:bottom w:val="single" w:sz="4" w:space="0" w:color="auto"/>
              <w:right w:val="single" w:sz="4" w:space="0" w:color="auto"/>
            </w:tcBorders>
            <w:noWrap/>
            <w:vAlign w:val="bottom"/>
            <w:hideMark/>
          </w:tcPr>
          <w:p w14:paraId="408D0A52"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160</w:t>
            </w:r>
          </w:p>
        </w:tc>
        <w:tc>
          <w:tcPr>
            <w:tcW w:w="993" w:type="dxa"/>
            <w:tcBorders>
              <w:top w:val="nil"/>
              <w:left w:val="nil"/>
              <w:bottom w:val="single" w:sz="4" w:space="0" w:color="auto"/>
              <w:right w:val="single" w:sz="4" w:space="0" w:color="auto"/>
            </w:tcBorders>
            <w:noWrap/>
            <w:vAlign w:val="bottom"/>
            <w:hideMark/>
          </w:tcPr>
          <w:p w14:paraId="7DD1B5F7" w14:textId="77777777" w:rsidR="009533F0" w:rsidRPr="00995C2D" w:rsidRDefault="009533F0" w:rsidP="009533F0">
            <w:pPr>
              <w:spacing w:after="0" w:line="240" w:lineRule="auto"/>
              <w:jc w:val="right"/>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132</w:t>
            </w:r>
          </w:p>
        </w:tc>
        <w:tc>
          <w:tcPr>
            <w:tcW w:w="1275" w:type="dxa"/>
            <w:tcBorders>
              <w:top w:val="nil"/>
              <w:left w:val="nil"/>
              <w:bottom w:val="single" w:sz="4" w:space="0" w:color="auto"/>
              <w:right w:val="single" w:sz="4" w:space="0" w:color="auto"/>
            </w:tcBorders>
            <w:noWrap/>
            <w:vAlign w:val="bottom"/>
            <w:hideMark/>
          </w:tcPr>
          <w:p w14:paraId="713EBE30"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169</w:t>
            </w:r>
          </w:p>
        </w:tc>
      </w:tr>
      <w:tr w:rsidR="009F64F6" w:rsidRPr="00995C2D" w14:paraId="5C3D1F9B"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6C14454F"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3098" w:type="dxa"/>
            <w:tcBorders>
              <w:top w:val="nil"/>
              <w:left w:val="nil"/>
              <w:bottom w:val="single" w:sz="4" w:space="0" w:color="auto"/>
              <w:right w:val="single" w:sz="4" w:space="0" w:color="auto"/>
            </w:tcBorders>
            <w:vAlign w:val="center"/>
            <w:hideMark/>
          </w:tcPr>
          <w:p w14:paraId="60B3E3C7" w14:textId="77777777" w:rsidR="009533F0" w:rsidRPr="00995C2D" w:rsidRDefault="009533F0" w:rsidP="009533F0">
            <w:pPr>
              <w:spacing w:after="0" w:line="240" w:lineRule="auto"/>
              <w:rPr>
                <w:rFonts w:ascii="Times New Roman" w:eastAsia="Times New Roman" w:hAnsi="Times New Roman" w:cs="Times New Roman"/>
                <w:bCs/>
                <w:sz w:val="24"/>
                <w:szCs w:val="24"/>
                <w:lang w:val="kk-KZ" w:eastAsia="ru-RU"/>
              </w:rPr>
            </w:pPr>
            <w:r w:rsidRPr="00995C2D">
              <w:rPr>
                <w:rFonts w:ascii="Times New Roman" w:eastAsia="Times New Roman" w:hAnsi="Times New Roman" w:cs="Times New Roman"/>
                <w:bCs/>
                <w:sz w:val="24"/>
                <w:szCs w:val="24"/>
                <w:lang w:val="kk-KZ" w:eastAsia="ru-RU"/>
              </w:rPr>
              <w:t>Барлығы</w:t>
            </w:r>
          </w:p>
        </w:tc>
        <w:tc>
          <w:tcPr>
            <w:tcW w:w="894" w:type="dxa"/>
            <w:tcBorders>
              <w:top w:val="nil"/>
              <w:left w:val="nil"/>
              <w:bottom w:val="single" w:sz="4" w:space="0" w:color="auto"/>
              <w:right w:val="single" w:sz="4" w:space="0" w:color="auto"/>
            </w:tcBorders>
            <w:noWrap/>
            <w:vAlign w:val="bottom"/>
            <w:hideMark/>
          </w:tcPr>
          <w:p w14:paraId="703641B3"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18</w:t>
            </w:r>
          </w:p>
        </w:tc>
        <w:tc>
          <w:tcPr>
            <w:tcW w:w="1005" w:type="dxa"/>
            <w:tcBorders>
              <w:top w:val="nil"/>
              <w:left w:val="nil"/>
              <w:bottom w:val="single" w:sz="4" w:space="0" w:color="auto"/>
              <w:right w:val="single" w:sz="4" w:space="0" w:color="auto"/>
            </w:tcBorders>
            <w:noWrap/>
            <w:vAlign w:val="bottom"/>
            <w:hideMark/>
          </w:tcPr>
          <w:p w14:paraId="6C836C42"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200</w:t>
            </w:r>
          </w:p>
        </w:tc>
        <w:tc>
          <w:tcPr>
            <w:tcW w:w="1263" w:type="dxa"/>
            <w:tcBorders>
              <w:top w:val="nil"/>
              <w:left w:val="nil"/>
              <w:bottom w:val="single" w:sz="4" w:space="0" w:color="auto"/>
              <w:right w:val="single" w:sz="4" w:space="0" w:color="auto"/>
            </w:tcBorders>
            <w:noWrap/>
            <w:vAlign w:val="bottom"/>
            <w:hideMark/>
          </w:tcPr>
          <w:p w14:paraId="08DD001D"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1 120</w:t>
            </w:r>
          </w:p>
        </w:tc>
        <w:tc>
          <w:tcPr>
            <w:tcW w:w="993" w:type="dxa"/>
            <w:tcBorders>
              <w:top w:val="nil"/>
              <w:left w:val="nil"/>
              <w:bottom w:val="single" w:sz="4" w:space="0" w:color="auto"/>
              <w:right w:val="single" w:sz="4" w:space="0" w:color="auto"/>
            </w:tcBorders>
            <w:noWrap/>
            <w:vAlign w:val="bottom"/>
            <w:hideMark/>
          </w:tcPr>
          <w:p w14:paraId="215A0DD0"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916</w:t>
            </w:r>
          </w:p>
        </w:tc>
        <w:tc>
          <w:tcPr>
            <w:tcW w:w="1275" w:type="dxa"/>
            <w:tcBorders>
              <w:top w:val="nil"/>
              <w:left w:val="nil"/>
              <w:bottom w:val="single" w:sz="4" w:space="0" w:color="auto"/>
              <w:right w:val="single" w:sz="4" w:space="0" w:color="auto"/>
            </w:tcBorders>
            <w:noWrap/>
            <w:vAlign w:val="bottom"/>
            <w:hideMark/>
          </w:tcPr>
          <w:p w14:paraId="16D09DA9"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1 180</w:t>
            </w:r>
          </w:p>
        </w:tc>
      </w:tr>
      <w:tr w:rsidR="009F64F6" w:rsidRPr="00995C2D" w14:paraId="04D317F5"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2FF25487" w14:textId="77777777" w:rsidR="009533F0" w:rsidRPr="00995C2D" w:rsidRDefault="009533F0" w:rsidP="009533F0">
            <w:pPr>
              <w:spacing w:after="0" w:line="240" w:lineRule="auto"/>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 </w:t>
            </w:r>
          </w:p>
        </w:tc>
        <w:tc>
          <w:tcPr>
            <w:tcW w:w="3098" w:type="dxa"/>
            <w:tcBorders>
              <w:top w:val="nil"/>
              <w:left w:val="nil"/>
              <w:bottom w:val="single" w:sz="4" w:space="0" w:color="auto"/>
              <w:right w:val="single" w:sz="4" w:space="0" w:color="auto"/>
            </w:tcBorders>
            <w:noWrap/>
            <w:vAlign w:val="bottom"/>
            <w:hideMark/>
          </w:tcPr>
          <w:p w14:paraId="7EA18300" w14:textId="77777777" w:rsidR="009533F0" w:rsidRPr="00995C2D" w:rsidRDefault="009533F0" w:rsidP="009533F0">
            <w:pPr>
              <w:spacing w:after="0" w:line="240" w:lineRule="auto"/>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 </w:t>
            </w:r>
          </w:p>
        </w:tc>
        <w:tc>
          <w:tcPr>
            <w:tcW w:w="894" w:type="dxa"/>
            <w:tcBorders>
              <w:top w:val="nil"/>
              <w:left w:val="nil"/>
              <w:bottom w:val="single" w:sz="4" w:space="0" w:color="auto"/>
              <w:right w:val="single" w:sz="4" w:space="0" w:color="auto"/>
            </w:tcBorders>
            <w:noWrap/>
            <w:vAlign w:val="bottom"/>
            <w:hideMark/>
          </w:tcPr>
          <w:p w14:paraId="152B8D8A" w14:textId="77777777" w:rsidR="009533F0" w:rsidRPr="00995C2D" w:rsidRDefault="009533F0" w:rsidP="009533F0">
            <w:pPr>
              <w:spacing w:after="0" w:line="240" w:lineRule="auto"/>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 </w:t>
            </w:r>
          </w:p>
        </w:tc>
        <w:tc>
          <w:tcPr>
            <w:tcW w:w="1005" w:type="dxa"/>
            <w:tcBorders>
              <w:top w:val="nil"/>
              <w:left w:val="nil"/>
              <w:bottom w:val="single" w:sz="4" w:space="0" w:color="auto"/>
              <w:right w:val="single" w:sz="4" w:space="0" w:color="auto"/>
            </w:tcBorders>
            <w:noWrap/>
            <w:vAlign w:val="bottom"/>
            <w:hideMark/>
          </w:tcPr>
          <w:p w14:paraId="42E1A865" w14:textId="77777777" w:rsidR="009533F0" w:rsidRPr="00995C2D" w:rsidRDefault="009533F0" w:rsidP="009533F0">
            <w:pPr>
              <w:spacing w:after="0" w:line="240" w:lineRule="auto"/>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 </w:t>
            </w:r>
          </w:p>
        </w:tc>
        <w:tc>
          <w:tcPr>
            <w:tcW w:w="1263" w:type="dxa"/>
            <w:tcBorders>
              <w:top w:val="nil"/>
              <w:left w:val="nil"/>
              <w:bottom w:val="single" w:sz="4" w:space="0" w:color="auto"/>
              <w:right w:val="single" w:sz="4" w:space="0" w:color="auto"/>
            </w:tcBorders>
            <w:noWrap/>
            <w:vAlign w:val="bottom"/>
            <w:hideMark/>
          </w:tcPr>
          <w:p w14:paraId="66060C8C" w14:textId="77777777" w:rsidR="009533F0" w:rsidRPr="00995C2D" w:rsidRDefault="009533F0" w:rsidP="009533F0">
            <w:pPr>
              <w:spacing w:after="0" w:line="240" w:lineRule="auto"/>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 </w:t>
            </w:r>
          </w:p>
        </w:tc>
        <w:tc>
          <w:tcPr>
            <w:tcW w:w="993" w:type="dxa"/>
            <w:tcBorders>
              <w:top w:val="nil"/>
              <w:left w:val="nil"/>
              <w:bottom w:val="single" w:sz="4" w:space="0" w:color="auto"/>
              <w:right w:val="single" w:sz="4" w:space="0" w:color="auto"/>
            </w:tcBorders>
            <w:noWrap/>
            <w:vAlign w:val="bottom"/>
            <w:hideMark/>
          </w:tcPr>
          <w:p w14:paraId="111C393E" w14:textId="77777777" w:rsidR="009533F0" w:rsidRPr="00995C2D" w:rsidRDefault="009533F0" w:rsidP="009533F0">
            <w:pPr>
              <w:spacing w:after="0" w:line="240" w:lineRule="auto"/>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 </w:t>
            </w:r>
          </w:p>
        </w:tc>
        <w:tc>
          <w:tcPr>
            <w:tcW w:w="1275" w:type="dxa"/>
            <w:tcBorders>
              <w:top w:val="nil"/>
              <w:left w:val="nil"/>
              <w:bottom w:val="single" w:sz="4" w:space="0" w:color="auto"/>
              <w:right w:val="single" w:sz="4" w:space="0" w:color="auto"/>
            </w:tcBorders>
            <w:noWrap/>
            <w:vAlign w:val="bottom"/>
            <w:hideMark/>
          </w:tcPr>
          <w:p w14:paraId="02CCC5F6" w14:textId="77777777" w:rsidR="009533F0" w:rsidRPr="00995C2D" w:rsidRDefault="009533F0" w:rsidP="009533F0">
            <w:pPr>
              <w:spacing w:after="0" w:line="240" w:lineRule="auto"/>
              <w:rPr>
                <w:rFonts w:ascii="Times New Roman" w:eastAsia="Times New Roman" w:hAnsi="Times New Roman" w:cs="Times New Roman"/>
                <w:sz w:val="24"/>
                <w:szCs w:val="24"/>
                <w:lang w:eastAsia="ru-RU"/>
              </w:rPr>
            </w:pPr>
            <w:r w:rsidRPr="00995C2D">
              <w:rPr>
                <w:rFonts w:ascii="Times New Roman" w:eastAsia="Times New Roman" w:hAnsi="Times New Roman" w:cs="Times New Roman"/>
                <w:sz w:val="24"/>
                <w:szCs w:val="24"/>
                <w:lang w:eastAsia="ru-RU"/>
              </w:rPr>
              <w:t> </w:t>
            </w:r>
          </w:p>
        </w:tc>
      </w:tr>
      <w:tr w:rsidR="009F64F6" w:rsidRPr="00995C2D" w14:paraId="2CC597D2" w14:textId="77777777" w:rsidTr="009533F0">
        <w:trPr>
          <w:trHeight w:val="255"/>
        </w:trPr>
        <w:tc>
          <w:tcPr>
            <w:tcW w:w="558" w:type="dxa"/>
            <w:tcBorders>
              <w:top w:val="nil"/>
              <w:left w:val="single" w:sz="4" w:space="0" w:color="auto"/>
              <w:bottom w:val="single" w:sz="4" w:space="0" w:color="auto"/>
              <w:right w:val="single" w:sz="4" w:space="0" w:color="auto"/>
            </w:tcBorders>
            <w:noWrap/>
            <w:vAlign w:val="bottom"/>
            <w:hideMark/>
          </w:tcPr>
          <w:p w14:paraId="314ABE37" w14:textId="77777777" w:rsidR="009533F0" w:rsidRPr="00995C2D" w:rsidRDefault="009533F0" w:rsidP="009533F0">
            <w:pPr>
              <w:spacing w:after="0" w:line="240" w:lineRule="auto"/>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 </w:t>
            </w:r>
          </w:p>
        </w:tc>
        <w:tc>
          <w:tcPr>
            <w:tcW w:w="3098" w:type="dxa"/>
            <w:tcBorders>
              <w:top w:val="nil"/>
              <w:left w:val="nil"/>
              <w:bottom w:val="single" w:sz="4" w:space="0" w:color="auto"/>
              <w:right w:val="single" w:sz="4" w:space="0" w:color="auto"/>
            </w:tcBorders>
            <w:noWrap/>
            <w:vAlign w:val="bottom"/>
            <w:hideMark/>
          </w:tcPr>
          <w:p w14:paraId="1B7014E5" w14:textId="77777777" w:rsidR="009533F0" w:rsidRPr="00995C2D" w:rsidRDefault="009533F0" w:rsidP="009533F0">
            <w:pPr>
              <w:spacing w:after="0" w:line="240" w:lineRule="auto"/>
              <w:rPr>
                <w:rFonts w:ascii="Times New Roman" w:eastAsia="Times New Roman" w:hAnsi="Times New Roman" w:cs="Times New Roman"/>
                <w:bCs/>
                <w:sz w:val="24"/>
                <w:szCs w:val="24"/>
                <w:lang w:val="kk-KZ" w:eastAsia="ru-RU"/>
              </w:rPr>
            </w:pPr>
            <w:r w:rsidRPr="00995C2D">
              <w:rPr>
                <w:rFonts w:ascii="Times New Roman" w:eastAsia="Times New Roman" w:hAnsi="Times New Roman" w:cs="Times New Roman"/>
                <w:bCs/>
                <w:sz w:val="24"/>
                <w:szCs w:val="24"/>
                <w:lang w:eastAsia="ru-RU"/>
              </w:rPr>
              <w:t xml:space="preserve"> </w:t>
            </w:r>
            <w:r w:rsidRPr="00995C2D">
              <w:rPr>
                <w:rFonts w:ascii="Times New Roman" w:eastAsia="Times New Roman" w:hAnsi="Times New Roman" w:cs="Times New Roman"/>
                <w:bCs/>
                <w:sz w:val="24"/>
                <w:szCs w:val="24"/>
                <w:lang w:val="kk-KZ" w:eastAsia="ru-RU"/>
              </w:rPr>
              <w:t>П</w:t>
            </w:r>
            <w:r w:rsidRPr="00995C2D">
              <w:rPr>
                <w:rFonts w:ascii="Times New Roman" w:eastAsia="Times New Roman" w:hAnsi="Times New Roman" w:cs="Times New Roman"/>
                <w:bCs/>
                <w:sz w:val="24"/>
                <w:szCs w:val="24"/>
                <w:lang w:eastAsia="ru-RU"/>
              </w:rPr>
              <w:t>ерсонал</w:t>
            </w:r>
            <w:r w:rsidRPr="00995C2D">
              <w:rPr>
                <w:rFonts w:ascii="Times New Roman" w:eastAsia="Times New Roman" w:hAnsi="Times New Roman" w:cs="Times New Roman"/>
                <w:bCs/>
                <w:sz w:val="24"/>
                <w:szCs w:val="24"/>
                <w:lang w:val="kk-KZ" w:eastAsia="ru-RU"/>
              </w:rPr>
              <w:t xml:space="preserve"> бойынша барлығы</w:t>
            </w:r>
          </w:p>
        </w:tc>
        <w:tc>
          <w:tcPr>
            <w:tcW w:w="894" w:type="dxa"/>
            <w:tcBorders>
              <w:top w:val="nil"/>
              <w:left w:val="nil"/>
              <w:bottom w:val="single" w:sz="4" w:space="0" w:color="auto"/>
              <w:right w:val="single" w:sz="4" w:space="0" w:color="auto"/>
            </w:tcBorders>
            <w:noWrap/>
            <w:vAlign w:val="bottom"/>
            <w:hideMark/>
          </w:tcPr>
          <w:p w14:paraId="35DE6661"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60</w:t>
            </w:r>
          </w:p>
        </w:tc>
        <w:tc>
          <w:tcPr>
            <w:tcW w:w="1005" w:type="dxa"/>
            <w:tcBorders>
              <w:top w:val="nil"/>
              <w:left w:val="nil"/>
              <w:bottom w:val="single" w:sz="4" w:space="0" w:color="auto"/>
              <w:right w:val="single" w:sz="4" w:space="0" w:color="auto"/>
            </w:tcBorders>
            <w:noWrap/>
            <w:vAlign w:val="bottom"/>
            <w:hideMark/>
          </w:tcPr>
          <w:p w14:paraId="300A5684"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1 330</w:t>
            </w:r>
          </w:p>
        </w:tc>
        <w:tc>
          <w:tcPr>
            <w:tcW w:w="1263" w:type="dxa"/>
            <w:tcBorders>
              <w:top w:val="nil"/>
              <w:left w:val="nil"/>
              <w:bottom w:val="single" w:sz="4" w:space="0" w:color="auto"/>
              <w:right w:val="single" w:sz="4" w:space="0" w:color="auto"/>
            </w:tcBorders>
            <w:noWrap/>
            <w:vAlign w:val="bottom"/>
            <w:hideMark/>
          </w:tcPr>
          <w:p w14:paraId="17A5DBD3"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5 340</w:t>
            </w:r>
          </w:p>
        </w:tc>
        <w:tc>
          <w:tcPr>
            <w:tcW w:w="993" w:type="dxa"/>
            <w:tcBorders>
              <w:top w:val="nil"/>
              <w:left w:val="nil"/>
              <w:bottom w:val="single" w:sz="4" w:space="0" w:color="auto"/>
              <w:right w:val="single" w:sz="4" w:space="0" w:color="auto"/>
            </w:tcBorders>
            <w:noWrap/>
            <w:vAlign w:val="bottom"/>
            <w:hideMark/>
          </w:tcPr>
          <w:p w14:paraId="50EEE746"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4 355</w:t>
            </w:r>
          </w:p>
        </w:tc>
        <w:tc>
          <w:tcPr>
            <w:tcW w:w="1275" w:type="dxa"/>
            <w:tcBorders>
              <w:top w:val="nil"/>
              <w:left w:val="nil"/>
              <w:bottom w:val="single" w:sz="4" w:space="0" w:color="auto"/>
              <w:right w:val="single" w:sz="4" w:space="0" w:color="auto"/>
            </w:tcBorders>
            <w:noWrap/>
            <w:vAlign w:val="bottom"/>
            <w:hideMark/>
          </w:tcPr>
          <w:p w14:paraId="782B360D" w14:textId="77777777" w:rsidR="009533F0" w:rsidRPr="00995C2D" w:rsidRDefault="009533F0" w:rsidP="009533F0">
            <w:pPr>
              <w:spacing w:after="0" w:line="240" w:lineRule="auto"/>
              <w:jc w:val="right"/>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bCs/>
                <w:sz w:val="24"/>
                <w:szCs w:val="24"/>
                <w:lang w:eastAsia="ru-RU"/>
              </w:rPr>
              <w:t>5 628</w:t>
            </w:r>
          </w:p>
        </w:tc>
      </w:tr>
      <w:tr w:rsidR="009F64F6" w:rsidRPr="00995C2D" w14:paraId="3C163DC5" w14:textId="77777777" w:rsidTr="009533F0">
        <w:trPr>
          <w:trHeight w:val="255"/>
        </w:trPr>
        <w:tc>
          <w:tcPr>
            <w:tcW w:w="9086" w:type="dxa"/>
            <w:gridSpan w:val="7"/>
            <w:tcBorders>
              <w:top w:val="single" w:sz="4" w:space="0" w:color="auto"/>
              <w:left w:val="single" w:sz="4" w:space="0" w:color="auto"/>
              <w:bottom w:val="single" w:sz="4" w:space="0" w:color="auto"/>
              <w:right w:val="single" w:sz="4" w:space="0" w:color="auto"/>
            </w:tcBorders>
            <w:noWrap/>
            <w:vAlign w:val="bottom"/>
          </w:tcPr>
          <w:p w14:paraId="335E19F3" w14:textId="77777777" w:rsidR="009533F0" w:rsidRPr="00995C2D" w:rsidRDefault="009533F0" w:rsidP="009533F0">
            <w:pPr>
              <w:spacing w:after="0" w:line="240" w:lineRule="auto"/>
              <w:ind w:firstLine="219"/>
              <w:rPr>
                <w:rFonts w:ascii="Times New Roman" w:eastAsia="Times New Roman" w:hAnsi="Times New Roman" w:cs="Times New Roman"/>
                <w:bCs/>
                <w:sz w:val="24"/>
                <w:szCs w:val="24"/>
                <w:lang w:eastAsia="ru-RU"/>
              </w:rPr>
            </w:pPr>
            <w:r w:rsidRPr="00995C2D">
              <w:rPr>
                <w:rFonts w:ascii="Times New Roman" w:eastAsia="Times New Roman" w:hAnsi="Times New Roman" w:cs="Times New Roman"/>
                <w:sz w:val="24"/>
                <w:szCs w:val="24"/>
                <w:lang w:val="kk-KZ" w:eastAsia="ru-RU"/>
              </w:rPr>
              <w:t>Ескерту</w:t>
            </w:r>
            <w:r w:rsidRPr="00995C2D">
              <w:rPr>
                <w:rFonts w:ascii="Times New Roman" w:eastAsia="Times New Roman" w:hAnsi="Times New Roman" w:cs="Times New Roman"/>
                <w:sz w:val="24"/>
                <w:szCs w:val="24"/>
                <w:lang w:eastAsia="ru-RU"/>
              </w:rPr>
              <w:t xml:space="preserve"> - [1</w:t>
            </w:r>
            <w:r w:rsidRPr="00995C2D">
              <w:rPr>
                <w:rFonts w:ascii="Times New Roman" w:hAnsi="Times New Roman" w:cs="Times New Roman"/>
                <w:sz w:val="24"/>
                <w:szCs w:val="24"/>
              </w:rPr>
              <w:t>39</w:t>
            </w:r>
            <w:r w:rsidRPr="00995C2D">
              <w:rPr>
                <w:rFonts w:ascii="Times New Roman" w:eastAsia="Times New Roman" w:hAnsi="Times New Roman" w:cs="Times New Roman"/>
                <w:sz w:val="24"/>
                <w:szCs w:val="24"/>
                <w:lang w:eastAsia="ru-RU"/>
              </w:rPr>
              <w:t>]</w:t>
            </w:r>
            <w:r w:rsidRPr="00995C2D">
              <w:rPr>
                <w:rFonts w:ascii="Times New Roman" w:eastAsia="Times New Roman" w:hAnsi="Times New Roman" w:cs="Times New Roman"/>
                <w:sz w:val="24"/>
                <w:szCs w:val="24"/>
                <w:lang w:val="kk-KZ" w:eastAsia="ru-RU"/>
              </w:rPr>
              <w:t xml:space="preserve"> </w:t>
            </w:r>
            <w:r w:rsidRPr="00995C2D">
              <w:rPr>
                <w:rFonts w:ascii="Times New Roman" w:hAnsi="Times New Roman" w:cs="Times New Roman"/>
                <w:sz w:val="24"/>
                <w:szCs w:val="24"/>
                <w:lang w:val="kk-KZ"/>
              </w:rPr>
              <w:t>деректер негізінде автормен құрастырылған</w:t>
            </w:r>
            <w:r w:rsidRPr="00995C2D">
              <w:rPr>
                <w:rFonts w:ascii="Times New Roman" w:hAnsi="Times New Roman" w:cs="Times New Roman"/>
                <w:sz w:val="24"/>
                <w:szCs w:val="24"/>
              </w:rPr>
              <w:t xml:space="preserve"> </w:t>
            </w:r>
          </w:p>
        </w:tc>
      </w:tr>
    </w:tbl>
    <w:p w14:paraId="3C4C74C6"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p w14:paraId="5C28B156" w14:textId="036D6C8B"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«KормСнабТастөбe» </w:t>
      </w:r>
      <w:r w:rsidR="00967BB1" w:rsidRPr="00B53E0B">
        <w:rPr>
          <w:rFonts w:ascii="Times New Roman" w:eastAsia="Times New Roman" w:hAnsi="Times New Roman" w:cs="Times New Roman"/>
          <w:sz w:val="28"/>
          <w:szCs w:val="28"/>
          <w:lang w:val="kk-KZ" w:eastAsia="ru-RU"/>
        </w:rPr>
        <w:t>ауыл шаруашылығы кооперативінің</w:t>
      </w:r>
      <w:r w:rsidRPr="00B53E0B">
        <w:rPr>
          <w:rFonts w:ascii="Times New Roman" w:eastAsia="Times New Roman" w:hAnsi="Times New Roman" w:cs="Times New Roman"/>
          <w:sz w:val="28"/>
          <w:szCs w:val="28"/>
          <w:lang w:val="kk-KZ" w:eastAsia="ru-RU"/>
        </w:rPr>
        <w:t xml:space="preserve"> қызметінің ерекшелігін, атап айтқанда, мал азығы  дақылдарын өсіруді ескере отырып, бүріккіш суару жүйесін пайдалану қажет. 1000 га алаңға  қондырғылар мен материалдары  бар бүріккіш  суару  жүйесін  сатып  алу құны 950 млн.теңгені құрады, оның 612,2 млн.теңгесі суару жүйесін жабдықтауға, материалдар –0,07 млн.теңге, құрылыс-монтаж  жұмыстарына - 49,7 млн. теңге жұмсалды, сорғы станциясы 117,2 млн. теңге (41-кесте). Суару жүйесінің жабдықтары 20 бірліктен тұрады, әртүрлі радиустағы және әсерлі (42-кесте), 43-кестеде компонентті  материалдардың  және  құрылыс-монтаж  жұмыстарының құнын есептеу көрсетілген.</w:t>
      </w:r>
    </w:p>
    <w:p w14:paraId="676821DD" w14:textId="77777777" w:rsidR="00995C2D" w:rsidRDefault="00995C2D" w:rsidP="009533F0">
      <w:pPr>
        <w:spacing w:after="0" w:line="240" w:lineRule="auto"/>
        <w:jc w:val="both"/>
        <w:rPr>
          <w:rFonts w:ascii="Times New Roman" w:hAnsi="Times New Roman" w:cs="Times New Roman"/>
          <w:bCs/>
          <w:sz w:val="28"/>
          <w:szCs w:val="28"/>
          <w:lang w:val="kk-KZ"/>
        </w:rPr>
      </w:pPr>
    </w:p>
    <w:p w14:paraId="20E7FE1E" w14:textId="77777777" w:rsidR="00995C2D" w:rsidRDefault="00995C2D" w:rsidP="009533F0">
      <w:pPr>
        <w:spacing w:after="0" w:line="240" w:lineRule="auto"/>
        <w:jc w:val="both"/>
        <w:rPr>
          <w:rFonts w:ascii="Times New Roman" w:hAnsi="Times New Roman" w:cs="Times New Roman"/>
          <w:bCs/>
          <w:sz w:val="28"/>
          <w:szCs w:val="28"/>
          <w:lang w:val="kk-KZ"/>
        </w:rPr>
      </w:pPr>
    </w:p>
    <w:p w14:paraId="7F0C8EC6" w14:textId="77777777" w:rsidR="00995C2D" w:rsidRDefault="00995C2D" w:rsidP="009533F0">
      <w:pPr>
        <w:spacing w:after="0" w:line="240" w:lineRule="auto"/>
        <w:jc w:val="both"/>
        <w:rPr>
          <w:rFonts w:ascii="Times New Roman" w:hAnsi="Times New Roman" w:cs="Times New Roman"/>
          <w:bCs/>
          <w:sz w:val="28"/>
          <w:szCs w:val="28"/>
          <w:lang w:val="kk-KZ"/>
        </w:rPr>
      </w:pPr>
    </w:p>
    <w:p w14:paraId="3BDB1082" w14:textId="5F49814E"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lastRenderedPageBreak/>
        <w:t xml:space="preserve">41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«КормСнабТастөбе» </w:t>
      </w:r>
      <w:r w:rsidR="00967BB1" w:rsidRPr="00B53E0B">
        <w:rPr>
          <w:rFonts w:ascii="Times New Roman" w:eastAsia="Times New Roman" w:hAnsi="Times New Roman" w:cs="Times New Roman"/>
          <w:sz w:val="28"/>
          <w:szCs w:val="28"/>
          <w:lang w:val="kk-KZ" w:eastAsia="ru-RU"/>
        </w:rPr>
        <w:t>ауыл шаруашылық кооперативін</w:t>
      </w:r>
      <w:r w:rsidRPr="00B53E0B">
        <w:rPr>
          <w:rFonts w:ascii="Times New Roman" w:eastAsia="Times New Roman" w:hAnsi="Times New Roman" w:cs="Times New Roman"/>
          <w:sz w:val="28"/>
          <w:szCs w:val="28"/>
          <w:lang w:val="kk-KZ" w:eastAsia="ru-RU"/>
        </w:rPr>
        <w:t>де жаңбырлатып суару жүйесінің инвестициялық  шығындары, мың теңге</w:t>
      </w:r>
    </w:p>
    <w:p w14:paraId="5E1518ED" w14:textId="77777777" w:rsidR="009533F0" w:rsidRPr="00B53E0B" w:rsidRDefault="009533F0" w:rsidP="009533F0">
      <w:pPr>
        <w:spacing w:after="0" w:line="240" w:lineRule="auto"/>
        <w:jc w:val="both"/>
        <w:rPr>
          <w:rFonts w:ascii="Times New Roman" w:eastAsia="Times New Roman" w:hAnsi="Times New Roman" w:cs="Times New Roman"/>
          <w:b/>
          <w:sz w:val="28"/>
          <w:szCs w:val="28"/>
          <w:lang w:val="kk-KZ" w:eastAsia="ru-RU"/>
        </w:rPr>
      </w:pPr>
    </w:p>
    <w:tbl>
      <w:tblPr>
        <w:tblW w:w="9673" w:type="dxa"/>
        <w:tblInd w:w="103" w:type="dxa"/>
        <w:tblLook w:val="04A0" w:firstRow="1" w:lastRow="0" w:firstColumn="1" w:lastColumn="0" w:noHBand="0" w:noVBand="1"/>
      </w:tblPr>
      <w:tblGrid>
        <w:gridCol w:w="6271"/>
        <w:gridCol w:w="3402"/>
      </w:tblGrid>
      <w:tr w:rsidR="009F64F6" w:rsidRPr="00B53E0B" w14:paraId="74447C15" w14:textId="77777777" w:rsidTr="009533F0">
        <w:trPr>
          <w:trHeight w:val="255"/>
        </w:trPr>
        <w:tc>
          <w:tcPr>
            <w:tcW w:w="6271" w:type="dxa"/>
            <w:tcBorders>
              <w:top w:val="single" w:sz="4" w:space="0" w:color="auto"/>
              <w:left w:val="single" w:sz="4" w:space="0" w:color="auto"/>
              <w:bottom w:val="single" w:sz="4" w:space="0" w:color="auto"/>
              <w:right w:val="single" w:sz="4" w:space="0" w:color="auto"/>
            </w:tcBorders>
            <w:noWrap/>
            <w:vAlign w:val="bottom"/>
            <w:hideMark/>
          </w:tcPr>
          <w:p w14:paraId="6A6A23CC"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Шығындар баптары</w:t>
            </w:r>
          </w:p>
        </w:tc>
        <w:tc>
          <w:tcPr>
            <w:tcW w:w="3402" w:type="dxa"/>
            <w:tcBorders>
              <w:top w:val="single" w:sz="4" w:space="0" w:color="auto"/>
              <w:left w:val="nil"/>
              <w:bottom w:val="single" w:sz="4" w:space="0" w:color="auto"/>
              <w:right w:val="single" w:sz="4" w:space="0" w:color="auto"/>
            </w:tcBorders>
            <w:noWrap/>
            <w:vAlign w:val="bottom"/>
            <w:hideMark/>
          </w:tcPr>
          <w:p w14:paraId="04EC31F0"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Сомасы, мың тенге</w:t>
            </w:r>
          </w:p>
        </w:tc>
      </w:tr>
      <w:tr w:rsidR="009F64F6" w:rsidRPr="00B53E0B" w14:paraId="74B7BDC1" w14:textId="77777777" w:rsidTr="009533F0">
        <w:trPr>
          <w:trHeight w:val="255"/>
        </w:trPr>
        <w:tc>
          <w:tcPr>
            <w:tcW w:w="6271" w:type="dxa"/>
            <w:tcBorders>
              <w:top w:val="nil"/>
              <w:left w:val="single" w:sz="4" w:space="0" w:color="auto"/>
              <w:bottom w:val="single" w:sz="4" w:space="0" w:color="auto"/>
              <w:right w:val="single" w:sz="4" w:space="0" w:color="auto"/>
            </w:tcBorders>
            <w:vAlign w:val="bottom"/>
            <w:hideMark/>
          </w:tcPr>
          <w:p w14:paraId="02591ECE"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 Жаңбырлатып  суару жүйесінің жабдығы</w:t>
            </w:r>
          </w:p>
        </w:tc>
        <w:tc>
          <w:tcPr>
            <w:tcW w:w="3402" w:type="dxa"/>
            <w:tcBorders>
              <w:top w:val="nil"/>
              <w:left w:val="nil"/>
              <w:bottom w:val="single" w:sz="4" w:space="0" w:color="auto"/>
              <w:right w:val="single" w:sz="4" w:space="0" w:color="auto"/>
            </w:tcBorders>
            <w:noWrap/>
            <w:vAlign w:val="bottom"/>
            <w:hideMark/>
          </w:tcPr>
          <w:p w14:paraId="2FFF6AF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612 265</w:t>
            </w:r>
          </w:p>
        </w:tc>
      </w:tr>
      <w:tr w:rsidR="009F64F6" w:rsidRPr="00B53E0B" w14:paraId="6DEEB480" w14:textId="77777777" w:rsidTr="009533F0">
        <w:trPr>
          <w:trHeight w:val="255"/>
        </w:trPr>
        <w:tc>
          <w:tcPr>
            <w:tcW w:w="6271" w:type="dxa"/>
            <w:tcBorders>
              <w:top w:val="nil"/>
              <w:left w:val="single" w:sz="4" w:space="0" w:color="auto"/>
              <w:bottom w:val="single" w:sz="4" w:space="0" w:color="auto"/>
              <w:right w:val="single" w:sz="4" w:space="0" w:color="auto"/>
            </w:tcBorders>
            <w:noWrap/>
            <w:vAlign w:val="bottom"/>
            <w:hideMark/>
          </w:tcPr>
          <w:p w14:paraId="47F78A27"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Материалдар</w:t>
            </w:r>
          </w:p>
        </w:tc>
        <w:tc>
          <w:tcPr>
            <w:tcW w:w="3402" w:type="dxa"/>
            <w:tcBorders>
              <w:top w:val="nil"/>
              <w:left w:val="nil"/>
              <w:bottom w:val="single" w:sz="4" w:space="0" w:color="auto"/>
              <w:right w:val="single" w:sz="4" w:space="0" w:color="auto"/>
            </w:tcBorders>
            <w:noWrap/>
            <w:vAlign w:val="bottom"/>
            <w:hideMark/>
          </w:tcPr>
          <w:p w14:paraId="7E7BC98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170 723</w:t>
            </w:r>
          </w:p>
        </w:tc>
      </w:tr>
      <w:tr w:rsidR="009F64F6" w:rsidRPr="00B53E0B" w14:paraId="23931E66" w14:textId="77777777" w:rsidTr="009533F0">
        <w:trPr>
          <w:trHeight w:val="255"/>
        </w:trPr>
        <w:tc>
          <w:tcPr>
            <w:tcW w:w="6271" w:type="dxa"/>
            <w:tcBorders>
              <w:top w:val="nil"/>
              <w:left w:val="single" w:sz="4" w:space="0" w:color="auto"/>
              <w:bottom w:val="single" w:sz="4" w:space="0" w:color="auto"/>
              <w:right w:val="single" w:sz="4" w:space="0" w:color="auto"/>
            </w:tcBorders>
            <w:noWrap/>
            <w:vAlign w:val="bottom"/>
            <w:hideMark/>
          </w:tcPr>
          <w:p w14:paraId="798F93E6"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СМР</w:t>
            </w:r>
          </w:p>
        </w:tc>
        <w:tc>
          <w:tcPr>
            <w:tcW w:w="3402" w:type="dxa"/>
            <w:tcBorders>
              <w:top w:val="nil"/>
              <w:left w:val="nil"/>
              <w:bottom w:val="single" w:sz="4" w:space="0" w:color="auto"/>
              <w:right w:val="single" w:sz="4" w:space="0" w:color="auto"/>
            </w:tcBorders>
            <w:noWrap/>
            <w:vAlign w:val="bottom"/>
            <w:hideMark/>
          </w:tcPr>
          <w:p w14:paraId="1429D31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49 725</w:t>
            </w:r>
          </w:p>
        </w:tc>
      </w:tr>
      <w:tr w:rsidR="009F64F6" w:rsidRPr="00B53E0B" w14:paraId="51AC4BB8" w14:textId="77777777" w:rsidTr="009533F0">
        <w:trPr>
          <w:trHeight w:val="255"/>
        </w:trPr>
        <w:tc>
          <w:tcPr>
            <w:tcW w:w="6271" w:type="dxa"/>
            <w:tcBorders>
              <w:top w:val="nil"/>
              <w:left w:val="single" w:sz="4" w:space="0" w:color="auto"/>
              <w:bottom w:val="single" w:sz="4" w:space="0" w:color="auto"/>
              <w:right w:val="single" w:sz="4" w:space="0" w:color="auto"/>
            </w:tcBorders>
            <w:noWrap/>
            <w:vAlign w:val="bottom"/>
            <w:hideMark/>
          </w:tcPr>
          <w:p w14:paraId="5E02061F"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Сорғы ста</w:t>
            </w:r>
            <w:r w:rsidRPr="00B53E0B">
              <w:rPr>
                <w:rFonts w:ascii="Times New Roman" w:eastAsia="Times New Roman" w:hAnsi="Times New Roman" w:cs="Times New Roman"/>
                <w:sz w:val="24"/>
                <w:szCs w:val="24"/>
                <w:lang w:eastAsia="ru-RU"/>
              </w:rPr>
              <w:t>нция</w:t>
            </w:r>
            <w:r w:rsidRPr="00B53E0B">
              <w:rPr>
                <w:rFonts w:ascii="Times New Roman" w:eastAsia="Times New Roman" w:hAnsi="Times New Roman" w:cs="Times New Roman"/>
                <w:sz w:val="24"/>
                <w:szCs w:val="24"/>
                <w:lang w:val="kk-KZ" w:eastAsia="ru-RU"/>
              </w:rPr>
              <w:t>сы</w:t>
            </w:r>
          </w:p>
        </w:tc>
        <w:tc>
          <w:tcPr>
            <w:tcW w:w="3402" w:type="dxa"/>
            <w:tcBorders>
              <w:top w:val="nil"/>
              <w:left w:val="nil"/>
              <w:bottom w:val="single" w:sz="4" w:space="0" w:color="auto"/>
              <w:right w:val="single" w:sz="4" w:space="0" w:color="auto"/>
            </w:tcBorders>
            <w:noWrap/>
            <w:vAlign w:val="bottom"/>
            <w:hideMark/>
          </w:tcPr>
          <w:p w14:paraId="0EB1AFA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117 288</w:t>
            </w:r>
          </w:p>
        </w:tc>
      </w:tr>
      <w:tr w:rsidR="009F64F6" w:rsidRPr="00B53E0B" w14:paraId="1DA4B179" w14:textId="77777777" w:rsidTr="009533F0">
        <w:trPr>
          <w:trHeight w:val="255"/>
        </w:trPr>
        <w:tc>
          <w:tcPr>
            <w:tcW w:w="6271" w:type="dxa"/>
            <w:tcBorders>
              <w:top w:val="nil"/>
              <w:left w:val="single" w:sz="4" w:space="0" w:color="auto"/>
              <w:bottom w:val="single" w:sz="4" w:space="0" w:color="auto"/>
              <w:right w:val="single" w:sz="4" w:space="0" w:color="auto"/>
            </w:tcBorders>
            <w:noWrap/>
            <w:vAlign w:val="bottom"/>
            <w:hideMark/>
          </w:tcPr>
          <w:p w14:paraId="59E1B892"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БАРЛЫҒЫ</w:t>
            </w:r>
          </w:p>
        </w:tc>
        <w:tc>
          <w:tcPr>
            <w:tcW w:w="3402" w:type="dxa"/>
            <w:tcBorders>
              <w:top w:val="nil"/>
              <w:left w:val="nil"/>
              <w:bottom w:val="single" w:sz="4" w:space="0" w:color="auto"/>
              <w:right w:val="single" w:sz="4" w:space="0" w:color="auto"/>
            </w:tcBorders>
            <w:noWrap/>
            <w:vAlign w:val="bottom"/>
            <w:hideMark/>
          </w:tcPr>
          <w:p w14:paraId="43729401"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950 000</w:t>
            </w:r>
          </w:p>
        </w:tc>
      </w:tr>
      <w:tr w:rsidR="009F64F6" w:rsidRPr="00B53E0B" w14:paraId="77159508" w14:textId="77777777" w:rsidTr="009533F0">
        <w:trPr>
          <w:trHeight w:val="255"/>
        </w:trPr>
        <w:tc>
          <w:tcPr>
            <w:tcW w:w="9673" w:type="dxa"/>
            <w:gridSpan w:val="2"/>
            <w:tcBorders>
              <w:top w:val="single" w:sz="4" w:space="0" w:color="auto"/>
              <w:left w:val="single" w:sz="4" w:space="0" w:color="auto"/>
              <w:bottom w:val="single" w:sz="4" w:space="0" w:color="auto"/>
              <w:right w:val="single" w:sz="4" w:space="0" w:color="auto"/>
            </w:tcBorders>
            <w:noWrap/>
            <w:vAlign w:val="bottom"/>
          </w:tcPr>
          <w:p w14:paraId="523930E5" w14:textId="77777777" w:rsidR="009533F0" w:rsidRPr="00B53E0B" w:rsidRDefault="009533F0" w:rsidP="009533F0">
            <w:pPr>
              <w:spacing w:after="0" w:line="240" w:lineRule="auto"/>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sz w:val="24"/>
                <w:szCs w:val="24"/>
                <w:lang w:val="kk-KZ" w:eastAsia="ru-RU"/>
              </w:rPr>
              <w:t>Ескерту</w:t>
            </w:r>
            <w:r w:rsidRPr="00B53E0B">
              <w:rPr>
                <w:rFonts w:ascii="Times New Roman" w:eastAsia="Times New Roman" w:hAnsi="Times New Roman" w:cs="Times New Roman"/>
                <w:sz w:val="24"/>
                <w:szCs w:val="24"/>
                <w:lang w:eastAsia="ru-RU"/>
              </w:rPr>
              <w:t xml:space="preserve"> - [1</w:t>
            </w:r>
            <w:r w:rsidRPr="00B53E0B">
              <w:rPr>
                <w:rFonts w:ascii="Times New Roman" w:hAnsi="Times New Roman" w:cs="Times New Roman"/>
                <w:sz w:val="24"/>
                <w:szCs w:val="24"/>
              </w:rPr>
              <w:t>39</w:t>
            </w:r>
            <w:r w:rsidRPr="00B53E0B">
              <w:rPr>
                <w:rFonts w:ascii="Times New Roman" w:eastAsia="Times New Roman" w:hAnsi="Times New Roman" w:cs="Times New Roman"/>
                <w:sz w:val="24"/>
                <w:szCs w:val="24"/>
                <w:lang w:eastAsia="ru-RU"/>
              </w:rPr>
              <w:t>]</w:t>
            </w:r>
            <w:r w:rsidRPr="00B53E0B">
              <w:rPr>
                <w:rFonts w:ascii="Times New Roman" w:eastAsia="Times New Roman" w:hAnsi="Times New Roman" w:cs="Times New Roman"/>
                <w:sz w:val="24"/>
                <w:szCs w:val="24"/>
                <w:lang w:val="kk-KZ" w:eastAsia="ru-RU"/>
              </w:rPr>
              <w:t xml:space="preserve"> </w:t>
            </w:r>
            <w:r w:rsidRPr="00B53E0B">
              <w:rPr>
                <w:rFonts w:ascii="Times New Roman" w:hAnsi="Times New Roman" w:cs="Times New Roman"/>
                <w:sz w:val="24"/>
                <w:szCs w:val="24"/>
                <w:lang w:val="kk-KZ"/>
              </w:rPr>
              <w:t>деректер негізінде автормен құрастырылған</w:t>
            </w:r>
          </w:p>
        </w:tc>
      </w:tr>
    </w:tbl>
    <w:p w14:paraId="12035DED" w14:textId="77777777" w:rsidR="009533F0" w:rsidRPr="00B53E0B" w:rsidRDefault="009533F0" w:rsidP="009533F0">
      <w:pPr>
        <w:spacing w:line="240" w:lineRule="auto"/>
        <w:ind w:firstLine="284"/>
        <w:rPr>
          <w:rFonts w:ascii="Times New Roman" w:eastAsia="Times New Roman" w:hAnsi="Times New Roman" w:cs="Times New Roman"/>
          <w:b/>
          <w:bCs/>
        </w:rPr>
      </w:pPr>
    </w:p>
    <w:p w14:paraId="2637170E" w14:textId="276B50EC" w:rsidR="009533F0" w:rsidRPr="00B53E0B" w:rsidRDefault="009533F0" w:rsidP="009533F0">
      <w:pPr>
        <w:spacing w:after="0" w:line="240" w:lineRule="auto"/>
        <w:rPr>
          <w:rFonts w:ascii="Times New Roman" w:eastAsia="Times New Roman" w:hAnsi="Times New Roman" w:cs="Times New Roman"/>
          <w:bCs/>
          <w:sz w:val="28"/>
          <w:szCs w:val="28"/>
          <w:lang w:val="kk-KZ"/>
        </w:rPr>
      </w:pPr>
      <w:r w:rsidRPr="00B53E0B">
        <w:rPr>
          <w:rFonts w:ascii="Times New Roman" w:eastAsia="Times New Roman" w:hAnsi="Times New Roman" w:cs="Times New Roman"/>
          <w:bCs/>
          <w:sz w:val="28"/>
          <w:szCs w:val="28"/>
        </w:rPr>
        <w:t xml:space="preserve"> 42 к</w:t>
      </w:r>
      <w:r w:rsidRPr="00B53E0B">
        <w:rPr>
          <w:rFonts w:ascii="Times New Roman" w:hAnsi="Times New Roman" w:cs="Times New Roman"/>
          <w:bCs/>
          <w:sz w:val="28"/>
          <w:szCs w:val="28"/>
          <w:lang w:val="kk-KZ"/>
        </w:rPr>
        <w:t xml:space="preserve">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bCs/>
          <w:sz w:val="28"/>
          <w:szCs w:val="28"/>
        </w:rPr>
        <w:t>"КормСнабТаст</w:t>
      </w:r>
      <w:r w:rsidRPr="00B53E0B">
        <w:rPr>
          <w:rFonts w:ascii="Times New Roman" w:eastAsia="Times New Roman" w:hAnsi="Times New Roman" w:cs="Times New Roman"/>
          <w:bCs/>
          <w:sz w:val="28"/>
          <w:szCs w:val="28"/>
          <w:lang w:val="kk-KZ"/>
        </w:rPr>
        <w:t>ө</w:t>
      </w:r>
      <w:r w:rsidRPr="00B53E0B">
        <w:rPr>
          <w:rFonts w:ascii="Times New Roman" w:eastAsia="Times New Roman" w:hAnsi="Times New Roman" w:cs="Times New Roman"/>
          <w:bCs/>
          <w:sz w:val="28"/>
          <w:szCs w:val="28"/>
        </w:rPr>
        <w:t>бе"</w:t>
      </w:r>
      <w:r w:rsidRPr="00B53E0B">
        <w:rPr>
          <w:rFonts w:ascii="Times New Roman" w:eastAsia="Times New Roman" w:hAnsi="Times New Roman" w:cs="Times New Roman"/>
          <w:bCs/>
          <w:sz w:val="28"/>
          <w:szCs w:val="28"/>
          <w:lang w:val="kk-KZ"/>
        </w:rPr>
        <w:t xml:space="preserve"> </w:t>
      </w:r>
      <w:r w:rsidR="00967BB1" w:rsidRPr="00B53E0B">
        <w:rPr>
          <w:rFonts w:ascii="Times New Roman" w:eastAsia="Times New Roman" w:hAnsi="Times New Roman" w:cs="Times New Roman"/>
          <w:sz w:val="28"/>
          <w:szCs w:val="28"/>
          <w:lang w:val="kk-KZ" w:eastAsia="ru-RU"/>
        </w:rPr>
        <w:t xml:space="preserve">ауыл шаруашылық кооперативінде </w:t>
      </w:r>
      <w:r w:rsidRPr="00B53E0B">
        <w:rPr>
          <w:rFonts w:ascii="Times New Roman" w:eastAsia="Times New Roman" w:hAnsi="Times New Roman" w:cs="Times New Roman"/>
          <w:bCs/>
          <w:sz w:val="28"/>
          <w:szCs w:val="28"/>
          <w:lang w:val="kk-KZ"/>
        </w:rPr>
        <w:t>1000 га  жаңбырлатып суару жүйесінің саны мен құны</w:t>
      </w:r>
    </w:p>
    <w:p w14:paraId="2A7C3247" w14:textId="77777777" w:rsidR="009533F0" w:rsidRPr="00B53E0B" w:rsidRDefault="009533F0" w:rsidP="009533F0">
      <w:pPr>
        <w:spacing w:after="0" w:line="240" w:lineRule="auto"/>
        <w:rPr>
          <w:rFonts w:ascii="Times New Roman" w:eastAsia="Times New Roman" w:hAnsi="Times New Roman" w:cs="Times New Roman"/>
          <w:sz w:val="24"/>
          <w:szCs w:val="24"/>
        </w:rPr>
      </w:pPr>
    </w:p>
    <w:tbl>
      <w:tblPr>
        <w:tblW w:w="9520" w:type="dxa"/>
        <w:tblInd w:w="103" w:type="dxa"/>
        <w:tblLook w:val="04A0" w:firstRow="1" w:lastRow="0" w:firstColumn="1" w:lastColumn="0" w:noHBand="0" w:noVBand="1"/>
      </w:tblPr>
      <w:tblGrid>
        <w:gridCol w:w="4683"/>
        <w:gridCol w:w="851"/>
        <w:gridCol w:w="1275"/>
        <w:gridCol w:w="1294"/>
        <w:gridCol w:w="1417"/>
      </w:tblGrid>
      <w:tr w:rsidR="009F64F6" w:rsidRPr="00B53E0B" w14:paraId="407F3B65" w14:textId="77777777" w:rsidTr="009533F0">
        <w:trPr>
          <w:trHeight w:val="510"/>
        </w:trPr>
        <w:tc>
          <w:tcPr>
            <w:tcW w:w="4683" w:type="dxa"/>
            <w:tcBorders>
              <w:top w:val="single" w:sz="4" w:space="0" w:color="auto"/>
              <w:left w:val="single" w:sz="4" w:space="0" w:color="auto"/>
              <w:bottom w:val="single" w:sz="4" w:space="0" w:color="auto"/>
              <w:right w:val="single" w:sz="4" w:space="0" w:color="auto"/>
            </w:tcBorders>
            <w:vAlign w:val="center"/>
            <w:hideMark/>
          </w:tcPr>
          <w:p w14:paraId="79A19E7D"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Шығындар атауы</w:t>
            </w:r>
          </w:p>
        </w:tc>
        <w:tc>
          <w:tcPr>
            <w:tcW w:w="851" w:type="dxa"/>
            <w:tcBorders>
              <w:top w:val="single" w:sz="4" w:space="0" w:color="auto"/>
              <w:left w:val="nil"/>
              <w:bottom w:val="single" w:sz="4" w:space="0" w:color="auto"/>
              <w:right w:val="single" w:sz="4" w:space="0" w:color="auto"/>
            </w:tcBorders>
            <w:vAlign w:val="center"/>
            <w:hideMark/>
          </w:tcPr>
          <w:p w14:paraId="484A134D"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Саны</w:t>
            </w:r>
          </w:p>
        </w:tc>
        <w:tc>
          <w:tcPr>
            <w:tcW w:w="1275" w:type="dxa"/>
            <w:tcBorders>
              <w:top w:val="single" w:sz="4" w:space="0" w:color="auto"/>
              <w:left w:val="nil"/>
              <w:bottom w:val="single" w:sz="4" w:space="0" w:color="auto"/>
              <w:right w:val="single" w:sz="4" w:space="0" w:color="auto"/>
            </w:tcBorders>
            <w:vAlign w:val="center"/>
            <w:hideMark/>
          </w:tcPr>
          <w:p w14:paraId="5CD34E6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val="kk-KZ" w:eastAsia="ru-RU"/>
              </w:rPr>
              <w:t>Бірлік бағасы</w:t>
            </w:r>
            <w:r w:rsidRPr="00B53E0B">
              <w:rPr>
                <w:rFonts w:ascii="Times New Roman" w:eastAsia="Times New Roman" w:hAnsi="Times New Roman" w:cs="Times New Roman"/>
                <w:bCs/>
                <w:sz w:val="24"/>
                <w:szCs w:val="24"/>
                <w:lang w:eastAsia="ru-RU"/>
              </w:rPr>
              <w:t>,  евро</w:t>
            </w:r>
          </w:p>
        </w:tc>
        <w:tc>
          <w:tcPr>
            <w:tcW w:w="1294" w:type="dxa"/>
            <w:tcBorders>
              <w:top w:val="single" w:sz="4" w:space="0" w:color="auto"/>
              <w:left w:val="nil"/>
              <w:bottom w:val="single" w:sz="4" w:space="0" w:color="auto"/>
              <w:right w:val="single" w:sz="4" w:space="0" w:color="auto"/>
            </w:tcBorders>
            <w:vAlign w:val="center"/>
            <w:hideMark/>
          </w:tcPr>
          <w:p w14:paraId="3173D907"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С</w:t>
            </w:r>
            <w:r w:rsidRPr="00B53E0B">
              <w:rPr>
                <w:rFonts w:ascii="Times New Roman" w:eastAsia="Times New Roman" w:hAnsi="Times New Roman" w:cs="Times New Roman"/>
                <w:bCs/>
                <w:sz w:val="24"/>
                <w:szCs w:val="24"/>
                <w:lang w:val="kk-KZ" w:eastAsia="ru-RU"/>
              </w:rPr>
              <w:t>о</w:t>
            </w:r>
            <w:r w:rsidRPr="00B53E0B">
              <w:rPr>
                <w:rFonts w:ascii="Times New Roman" w:eastAsia="Times New Roman" w:hAnsi="Times New Roman" w:cs="Times New Roman"/>
                <w:bCs/>
                <w:sz w:val="24"/>
                <w:szCs w:val="24"/>
                <w:lang w:eastAsia="ru-RU"/>
              </w:rPr>
              <w:t>ма</w:t>
            </w:r>
            <w:r w:rsidRPr="00B53E0B">
              <w:rPr>
                <w:rFonts w:ascii="Times New Roman" w:eastAsia="Times New Roman" w:hAnsi="Times New Roman" w:cs="Times New Roman"/>
                <w:bCs/>
                <w:sz w:val="24"/>
                <w:szCs w:val="24"/>
                <w:lang w:val="kk-KZ" w:eastAsia="ru-RU"/>
              </w:rPr>
              <w:t>сы</w:t>
            </w:r>
            <w:r w:rsidRPr="00B53E0B">
              <w:rPr>
                <w:rFonts w:ascii="Times New Roman" w:eastAsia="Times New Roman" w:hAnsi="Times New Roman" w:cs="Times New Roman"/>
                <w:bCs/>
                <w:sz w:val="24"/>
                <w:szCs w:val="24"/>
                <w:lang w:eastAsia="ru-RU"/>
              </w:rPr>
              <w:t>, евро</w:t>
            </w:r>
          </w:p>
        </w:tc>
        <w:tc>
          <w:tcPr>
            <w:tcW w:w="1417" w:type="dxa"/>
            <w:tcBorders>
              <w:top w:val="single" w:sz="4" w:space="0" w:color="auto"/>
              <w:left w:val="nil"/>
              <w:bottom w:val="single" w:sz="4" w:space="0" w:color="auto"/>
              <w:right w:val="single" w:sz="4" w:space="0" w:color="auto"/>
            </w:tcBorders>
            <w:vAlign w:val="center"/>
            <w:hideMark/>
          </w:tcPr>
          <w:p w14:paraId="4459B4F0"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С</w:t>
            </w:r>
            <w:r w:rsidRPr="00B53E0B">
              <w:rPr>
                <w:rFonts w:ascii="Times New Roman" w:eastAsia="Times New Roman" w:hAnsi="Times New Roman" w:cs="Times New Roman"/>
                <w:bCs/>
                <w:sz w:val="24"/>
                <w:szCs w:val="24"/>
                <w:lang w:val="kk-KZ" w:eastAsia="ru-RU"/>
              </w:rPr>
              <w:t>о</w:t>
            </w:r>
            <w:r w:rsidRPr="00B53E0B">
              <w:rPr>
                <w:rFonts w:ascii="Times New Roman" w:eastAsia="Times New Roman" w:hAnsi="Times New Roman" w:cs="Times New Roman"/>
                <w:bCs/>
                <w:sz w:val="24"/>
                <w:szCs w:val="24"/>
                <w:lang w:eastAsia="ru-RU"/>
              </w:rPr>
              <w:t>ма</w:t>
            </w:r>
            <w:r w:rsidRPr="00B53E0B">
              <w:rPr>
                <w:rFonts w:ascii="Times New Roman" w:eastAsia="Times New Roman" w:hAnsi="Times New Roman" w:cs="Times New Roman"/>
                <w:bCs/>
                <w:sz w:val="24"/>
                <w:szCs w:val="24"/>
                <w:lang w:val="kk-KZ" w:eastAsia="ru-RU"/>
              </w:rPr>
              <w:t>сы</w:t>
            </w:r>
            <w:r w:rsidRPr="00B53E0B">
              <w:rPr>
                <w:rFonts w:ascii="Times New Roman" w:eastAsia="Times New Roman" w:hAnsi="Times New Roman" w:cs="Times New Roman"/>
                <w:bCs/>
                <w:sz w:val="24"/>
                <w:szCs w:val="24"/>
                <w:lang w:eastAsia="ru-RU"/>
              </w:rPr>
              <w:t xml:space="preserve">, </w:t>
            </w:r>
            <w:r w:rsidRPr="00B53E0B">
              <w:rPr>
                <w:rFonts w:ascii="Times New Roman" w:eastAsia="Times New Roman" w:hAnsi="Times New Roman" w:cs="Times New Roman"/>
                <w:bCs/>
                <w:sz w:val="24"/>
                <w:szCs w:val="24"/>
                <w:lang w:val="kk-KZ" w:eastAsia="ru-RU"/>
              </w:rPr>
              <w:t>мың</w:t>
            </w:r>
            <w:r w:rsidRPr="00B53E0B">
              <w:rPr>
                <w:rFonts w:ascii="Times New Roman" w:eastAsia="Times New Roman" w:hAnsi="Times New Roman" w:cs="Times New Roman"/>
                <w:bCs/>
                <w:sz w:val="24"/>
                <w:szCs w:val="24"/>
                <w:lang w:eastAsia="ru-RU"/>
              </w:rPr>
              <w:t xml:space="preserve"> те</w:t>
            </w:r>
            <w:r w:rsidRPr="00B53E0B">
              <w:rPr>
                <w:rFonts w:ascii="Times New Roman" w:eastAsia="Times New Roman" w:hAnsi="Times New Roman" w:cs="Times New Roman"/>
                <w:bCs/>
                <w:sz w:val="24"/>
                <w:szCs w:val="24"/>
                <w:lang w:val="kk-KZ" w:eastAsia="ru-RU"/>
              </w:rPr>
              <w:t>ң</w:t>
            </w:r>
            <w:r w:rsidRPr="00B53E0B">
              <w:rPr>
                <w:rFonts w:ascii="Times New Roman" w:eastAsia="Times New Roman" w:hAnsi="Times New Roman" w:cs="Times New Roman"/>
                <w:bCs/>
                <w:sz w:val="24"/>
                <w:szCs w:val="24"/>
                <w:lang w:eastAsia="ru-RU"/>
              </w:rPr>
              <w:t>ге</w:t>
            </w:r>
          </w:p>
        </w:tc>
      </w:tr>
      <w:tr w:rsidR="009F64F6" w:rsidRPr="00B53E0B" w14:paraId="5874538A" w14:textId="77777777" w:rsidTr="009533F0">
        <w:trPr>
          <w:trHeight w:val="450"/>
        </w:trPr>
        <w:tc>
          <w:tcPr>
            <w:tcW w:w="4683" w:type="dxa"/>
            <w:tcBorders>
              <w:top w:val="nil"/>
              <w:left w:val="single" w:sz="4" w:space="0" w:color="auto"/>
              <w:bottom w:val="single" w:sz="4" w:space="0" w:color="auto"/>
              <w:right w:val="single" w:sz="4" w:space="0" w:color="auto"/>
            </w:tcBorders>
            <w:vAlign w:val="center"/>
            <w:hideMark/>
          </w:tcPr>
          <w:p w14:paraId="6C167438"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 xml:space="preserve">Айналмалы бүріккіш суару жүйесі       </w:t>
            </w:r>
            <w:r w:rsidRPr="00B53E0B">
              <w:rPr>
                <w:rFonts w:ascii="Times New Roman" w:eastAsia="Times New Roman" w:hAnsi="Times New Roman" w:cs="Times New Roman"/>
                <w:sz w:val="24"/>
                <w:szCs w:val="24"/>
                <w:lang w:eastAsia="ru-RU"/>
              </w:rPr>
              <w:t>Bauer стационар</w:t>
            </w:r>
            <w:r w:rsidRPr="00B53E0B">
              <w:rPr>
                <w:rFonts w:ascii="Times New Roman" w:eastAsia="Times New Roman" w:hAnsi="Times New Roman" w:cs="Times New Roman"/>
                <w:sz w:val="24"/>
                <w:szCs w:val="24"/>
                <w:lang w:val="kk-KZ" w:eastAsia="ru-RU"/>
              </w:rPr>
              <w:t xml:space="preserve">лық </w:t>
            </w:r>
            <w:r w:rsidRPr="00B53E0B">
              <w:rPr>
                <w:rFonts w:ascii="Times New Roman" w:eastAsia="Times New Roman" w:hAnsi="Times New Roman" w:cs="Times New Roman"/>
                <w:sz w:val="24"/>
                <w:szCs w:val="24"/>
                <w:lang w:eastAsia="ru-RU"/>
              </w:rPr>
              <w:t xml:space="preserve"> 401 м</w:t>
            </w:r>
          </w:p>
        </w:tc>
        <w:tc>
          <w:tcPr>
            <w:tcW w:w="851" w:type="dxa"/>
            <w:tcBorders>
              <w:top w:val="nil"/>
              <w:left w:val="nil"/>
              <w:bottom w:val="single" w:sz="4" w:space="0" w:color="auto"/>
              <w:right w:val="single" w:sz="4" w:space="0" w:color="auto"/>
            </w:tcBorders>
            <w:noWrap/>
            <w:vAlign w:val="center"/>
            <w:hideMark/>
          </w:tcPr>
          <w:p w14:paraId="3475831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w w:val="98"/>
                <w:sz w:val="24"/>
                <w:szCs w:val="24"/>
                <w:lang w:eastAsia="ru-RU"/>
              </w:rPr>
              <w:t>8</w:t>
            </w:r>
          </w:p>
        </w:tc>
        <w:tc>
          <w:tcPr>
            <w:tcW w:w="1275" w:type="dxa"/>
            <w:tcBorders>
              <w:top w:val="nil"/>
              <w:left w:val="nil"/>
              <w:bottom w:val="single" w:sz="4" w:space="0" w:color="auto"/>
              <w:right w:val="single" w:sz="4" w:space="0" w:color="auto"/>
            </w:tcBorders>
            <w:noWrap/>
            <w:vAlign w:val="center"/>
            <w:hideMark/>
          </w:tcPr>
          <w:p w14:paraId="1B325E20"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78 400</w:t>
            </w:r>
          </w:p>
        </w:tc>
        <w:tc>
          <w:tcPr>
            <w:tcW w:w="1294" w:type="dxa"/>
            <w:tcBorders>
              <w:top w:val="nil"/>
              <w:left w:val="nil"/>
              <w:bottom w:val="single" w:sz="4" w:space="0" w:color="auto"/>
              <w:right w:val="single" w:sz="4" w:space="0" w:color="auto"/>
            </w:tcBorders>
            <w:noWrap/>
            <w:vAlign w:val="center"/>
            <w:hideMark/>
          </w:tcPr>
          <w:p w14:paraId="7651AC84"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627 200</w:t>
            </w:r>
          </w:p>
        </w:tc>
        <w:tc>
          <w:tcPr>
            <w:tcW w:w="1417" w:type="dxa"/>
            <w:tcBorders>
              <w:top w:val="nil"/>
              <w:left w:val="nil"/>
              <w:bottom w:val="single" w:sz="4" w:space="0" w:color="auto"/>
              <w:right w:val="single" w:sz="4" w:space="0" w:color="auto"/>
            </w:tcBorders>
            <w:noWrap/>
            <w:vAlign w:val="center"/>
            <w:hideMark/>
          </w:tcPr>
          <w:p w14:paraId="36543B51"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267 814</w:t>
            </w:r>
          </w:p>
        </w:tc>
      </w:tr>
      <w:tr w:rsidR="009F64F6" w:rsidRPr="00B53E0B" w14:paraId="6C2E2459" w14:textId="77777777" w:rsidTr="009533F0">
        <w:trPr>
          <w:trHeight w:val="450"/>
        </w:trPr>
        <w:tc>
          <w:tcPr>
            <w:tcW w:w="4683" w:type="dxa"/>
            <w:tcBorders>
              <w:top w:val="nil"/>
              <w:left w:val="single" w:sz="4" w:space="0" w:color="auto"/>
              <w:bottom w:val="single" w:sz="4" w:space="0" w:color="auto"/>
              <w:right w:val="single" w:sz="4" w:space="0" w:color="auto"/>
            </w:tcBorders>
            <w:vAlign w:val="center"/>
            <w:hideMark/>
          </w:tcPr>
          <w:p w14:paraId="01B5A90E"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 xml:space="preserve">Айналмалы бүріккіш суару жүйесі      </w:t>
            </w:r>
            <w:r w:rsidRPr="00B53E0B">
              <w:rPr>
                <w:rFonts w:ascii="Times New Roman" w:eastAsia="Times New Roman" w:hAnsi="Times New Roman" w:cs="Times New Roman"/>
                <w:sz w:val="24"/>
                <w:szCs w:val="24"/>
                <w:lang w:eastAsia="ru-RU"/>
              </w:rPr>
              <w:t xml:space="preserve"> Bauer стационар</w:t>
            </w:r>
            <w:r w:rsidRPr="00B53E0B">
              <w:rPr>
                <w:rFonts w:ascii="Times New Roman" w:eastAsia="Times New Roman" w:hAnsi="Times New Roman" w:cs="Times New Roman"/>
                <w:sz w:val="24"/>
                <w:szCs w:val="24"/>
                <w:lang w:val="kk-KZ" w:eastAsia="ru-RU"/>
              </w:rPr>
              <w:t xml:space="preserve">лық </w:t>
            </w:r>
            <w:r w:rsidRPr="00B53E0B">
              <w:rPr>
                <w:rFonts w:ascii="Times New Roman" w:eastAsia="Times New Roman" w:hAnsi="Times New Roman" w:cs="Times New Roman"/>
                <w:sz w:val="24"/>
                <w:szCs w:val="24"/>
                <w:lang w:eastAsia="ru-RU"/>
              </w:rPr>
              <w:t xml:space="preserve"> 365 м</w:t>
            </w:r>
          </w:p>
        </w:tc>
        <w:tc>
          <w:tcPr>
            <w:tcW w:w="851" w:type="dxa"/>
            <w:tcBorders>
              <w:top w:val="nil"/>
              <w:left w:val="nil"/>
              <w:bottom w:val="single" w:sz="4" w:space="0" w:color="auto"/>
              <w:right w:val="single" w:sz="4" w:space="0" w:color="auto"/>
            </w:tcBorders>
            <w:noWrap/>
            <w:vAlign w:val="center"/>
            <w:hideMark/>
          </w:tcPr>
          <w:p w14:paraId="3123425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w w:val="98"/>
                <w:sz w:val="24"/>
                <w:szCs w:val="24"/>
                <w:lang w:eastAsia="ru-RU"/>
              </w:rPr>
              <w:t>1</w:t>
            </w:r>
          </w:p>
        </w:tc>
        <w:tc>
          <w:tcPr>
            <w:tcW w:w="1275" w:type="dxa"/>
            <w:tcBorders>
              <w:top w:val="nil"/>
              <w:left w:val="nil"/>
              <w:bottom w:val="single" w:sz="4" w:space="0" w:color="auto"/>
              <w:right w:val="single" w:sz="4" w:space="0" w:color="auto"/>
            </w:tcBorders>
            <w:noWrap/>
            <w:vAlign w:val="center"/>
            <w:hideMark/>
          </w:tcPr>
          <w:p w14:paraId="30B51605"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67 165</w:t>
            </w:r>
          </w:p>
        </w:tc>
        <w:tc>
          <w:tcPr>
            <w:tcW w:w="1294" w:type="dxa"/>
            <w:tcBorders>
              <w:top w:val="nil"/>
              <w:left w:val="nil"/>
              <w:bottom w:val="single" w:sz="4" w:space="0" w:color="auto"/>
              <w:right w:val="single" w:sz="4" w:space="0" w:color="auto"/>
            </w:tcBorders>
            <w:noWrap/>
            <w:vAlign w:val="center"/>
            <w:hideMark/>
          </w:tcPr>
          <w:p w14:paraId="2E1A8573"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67 165</w:t>
            </w:r>
          </w:p>
        </w:tc>
        <w:tc>
          <w:tcPr>
            <w:tcW w:w="1417" w:type="dxa"/>
            <w:tcBorders>
              <w:top w:val="nil"/>
              <w:left w:val="nil"/>
              <w:bottom w:val="single" w:sz="4" w:space="0" w:color="auto"/>
              <w:right w:val="single" w:sz="4" w:space="0" w:color="auto"/>
            </w:tcBorders>
            <w:noWrap/>
            <w:vAlign w:val="center"/>
            <w:hideMark/>
          </w:tcPr>
          <w:p w14:paraId="4A7E5921"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28 679</w:t>
            </w:r>
          </w:p>
        </w:tc>
      </w:tr>
      <w:tr w:rsidR="009F64F6" w:rsidRPr="00B53E0B" w14:paraId="54949B94" w14:textId="77777777" w:rsidTr="009533F0">
        <w:trPr>
          <w:trHeight w:val="450"/>
        </w:trPr>
        <w:tc>
          <w:tcPr>
            <w:tcW w:w="4683" w:type="dxa"/>
            <w:tcBorders>
              <w:top w:val="nil"/>
              <w:left w:val="single" w:sz="4" w:space="0" w:color="auto"/>
              <w:bottom w:val="single" w:sz="4" w:space="0" w:color="auto"/>
              <w:right w:val="single" w:sz="4" w:space="0" w:color="auto"/>
            </w:tcBorders>
            <w:vAlign w:val="center"/>
            <w:hideMark/>
          </w:tcPr>
          <w:p w14:paraId="4135509C"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 xml:space="preserve">Айналмалы бүріккіш суару жүйесі     </w:t>
            </w:r>
            <w:r w:rsidRPr="00B53E0B">
              <w:rPr>
                <w:rFonts w:ascii="Times New Roman" w:eastAsia="Times New Roman" w:hAnsi="Times New Roman" w:cs="Times New Roman"/>
                <w:sz w:val="24"/>
                <w:szCs w:val="24"/>
                <w:lang w:eastAsia="ru-RU"/>
              </w:rPr>
              <w:t xml:space="preserve"> Bauer стационар</w:t>
            </w:r>
            <w:r w:rsidRPr="00B53E0B">
              <w:rPr>
                <w:rFonts w:ascii="Times New Roman" w:eastAsia="Times New Roman" w:hAnsi="Times New Roman" w:cs="Times New Roman"/>
                <w:sz w:val="24"/>
                <w:szCs w:val="24"/>
                <w:lang w:val="kk-KZ" w:eastAsia="ru-RU"/>
              </w:rPr>
              <w:t>лық</w:t>
            </w: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 xml:space="preserve"> </w:t>
            </w:r>
            <w:r w:rsidRPr="00B53E0B">
              <w:rPr>
                <w:rFonts w:ascii="Times New Roman" w:eastAsia="Times New Roman" w:hAnsi="Times New Roman" w:cs="Times New Roman"/>
                <w:sz w:val="24"/>
                <w:szCs w:val="24"/>
                <w:lang w:eastAsia="ru-RU"/>
              </w:rPr>
              <w:t>359 м</w:t>
            </w:r>
          </w:p>
        </w:tc>
        <w:tc>
          <w:tcPr>
            <w:tcW w:w="851" w:type="dxa"/>
            <w:tcBorders>
              <w:top w:val="nil"/>
              <w:left w:val="nil"/>
              <w:bottom w:val="single" w:sz="4" w:space="0" w:color="auto"/>
              <w:right w:val="single" w:sz="4" w:space="0" w:color="auto"/>
            </w:tcBorders>
            <w:noWrap/>
            <w:vAlign w:val="center"/>
            <w:hideMark/>
          </w:tcPr>
          <w:p w14:paraId="3562484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w w:val="98"/>
                <w:sz w:val="24"/>
                <w:szCs w:val="24"/>
                <w:lang w:eastAsia="ru-RU"/>
              </w:rPr>
              <w:t>2</w:t>
            </w:r>
          </w:p>
        </w:tc>
        <w:tc>
          <w:tcPr>
            <w:tcW w:w="1275" w:type="dxa"/>
            <w:tcBorders>
              <w:top w:val="nil"/>
              <w:left w:val="nil"/>
              <w:bottom w:val="single" w:sz="4" w:space="0" w:color="auto"/>
              <w:right w:val="single" w:sz="4" w:space="0" w:color="auto"/>
            </w:tcBorders>
            <w:noWrap/>
            <w:vAlign w:val="center"/>
            <w:hideMark/>
          </w:tcPr>
          <w:p w14:paraId="167B1925"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66 695</w:t>
            </w:r>
          </w:p>
        </w:tc>
        <w:tc>
          <w:tcPr>
            <w:tcW w:w="1294" w:type="dxa"/>
            <w:tcBorders>
              <w:top w:val="nil"/>
              <w:left w:val="nil"/>
              <w:bottom w:val="single" w:sz="4" w:space="0" w:color="auto"/>
              <w:right w:val="single" w:sz="4" w:space="0" w:color="auto"/>
            </w:tcBorders>
            <w:noWrap/>
            <w:vAlign w:val="center"/>
            <w:hideMark/>
          </w:tcPr>
          <w:p w14:paraId="0B805C03"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133 390</w:t>
            </w:r>
          </w:p>
        </w:tc>
        <w:tc>
          <w:tcPr>
            <w:tcW w:w="1417" w:type="dxa"/>
            <w:tcBorders>
              <w:top w:val="nil"/>
              <w:left w:val="nil"/>
              <w:bottom w:val="single" w:sz="4" w:space="0" w:color="auto"/>
              <w:right w:val="single" w:sz="4" w:space="0" w:color="auto"/>
            </w:tcBorders>
            <w:noWrap/>
            <w:vAlign w:val="center"/>
            <w:hideMark/>
          </w:tcPr>
          <w:p w14:paraId="5656A213"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56 958</w:t>
            </w:r>
          </w:p>
        </w:tc>
      </w:tr>
      <w:tr w:rsidR="009F64F6" w:rsidRPr="00B53E0B" w14:paraId="35FEA4A1" w14:textId="77777777" w:rsidTr="009533F0">
        <w:trPr>
          <w:trHeight w:val="450"/>
        </w:trPr>
        <w:tc>
          <w:tcPr>
            <w:tcW w:w="4683" w:type="dxa"/>
            <w:tcBorders>
              <w:top w:val="nil"/>
              <w:left w:val="single" w:sz="4" w:space="0" w:color="auto"/>
              <w:bottom w:val="single" w:sz="4" w:space="0" w:color="auto"/>
              <w:right w:val="single" w:sz="4" w:space="0" w:color="auto"/>
            </w:tcBorders>
            <w:vAlign w:val="center"/>
            <w:hideMark/>
          </w:tcPr>
          <w:p w14:paraId="64214D16"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 xml:space="preserve">Айналмалы бүріккіш суару жүйесі     </w:t>
            </w:r>
            <w:r w:rsidRPr="00B53E0B">
              <w:rPr>
                <w:rFonts w:ascii="Times New Roman" w:eastAsia="Times New Roman" w:hAnsi="Times New Roman" w:cs="Times New Roman"/>
                <w:sz w:val="24"/>
                <w:szCs w:val="24"/>
                <w:lang w:eastAsia="ru-RU"/>
              </w:rPr>
              <w:t xml:space="preserve"> Bauer стационар</w:t>
            </w:r>
            <w:r w:rsidRPr="00B53E0B">
              <w:rPr>
                <w:rFonts w:ascii="Times New Roman" w:eastAsia="Times New Roman" w:hAnsi="Times New Roman" w:cs="Times New Roman"/>
                <w:sz w:val="24"/>
                <w:szCs w:val="24"/>
                <w:lang w:val="kk-KZ" w:eastAsia="ru-RU"/>
              </w:rPr>
              <w:t xml:space="preserve">лық </w:t>
            </w:r>
            <w:r w:rsidRPr="00B53E0B">
              <w:rPr>
                <w:rFonts w:ascii="Times New Roman" w:eastAsia="Times New Roman" w:hAnsi="Times New Roman" w:cs="Times New Roman"/>
                <w:sz w:val="24"/>
                <w:szCs w:val="24"/>
                <w:lang w:eastAsia="ru-RU"/>
              </w:rPr>
              <w:t xml:space="preserve"> 348 м</w:t>
            </w:r>
          </w:p>
        </w:tc>
        <w:tc>
          <w:tcPr>
            <w:tcW w:w="851" w:type="dxa"/>
            <w:tcBorders>
              <w:top w:val="nil"/>
              <w:left w:val="nil"/>
              <w:bottom w:val="single" w:sz="4" w:space="0" w:color="auto"/>
              <w:right w:val="single" w:sz="4" w:space="0" w:color="auto"/>
            </w:tcBorders>
            <w:noWrap/>
            <w:vAlign w:val="center"/>
            <w:hideMark/>
          </w:tcPr>
          <w:p w14:paraId="6C973A6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w w:val="98"/>
                <w:sz w:val="24"/>
                <w:szCs w:val="24"/>
                <w:lang w:eastAsia="ru-RU"/>
              </w:rPr>
              <w:t>1</w:t>
            </w:r>
          </w:p>
        </w:tc>
        <w:tc>
          <w:tcPr>
            <w:tcW w:w="1275" w:type="dxa"/>
            <w:tcBorders>
              <w:top w:val="nil"/>
              <w:left w:val="nil"/>
              <w:bottom w:val="single" w:sz="4" w:space="0" w:color="auto"/>
              <w:right w:val="single" w:sz="4" w:space="0" w:color="auto"/>
            </w:tcBorders>
            <w:noWrap/>
            <w:vAlign w:val="center"/>
            <w:hideMark/>
          </w:tcPr>
          <w:p w14:paraId="00A87377"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65 755</w:t>
            </w:r>
          </w:p>
        </w:tc>
        <w:tc>
          <w:tcPr>
            <w:tcW w:w="1294" w:type="dxa"/>
            <w:tcBorders>
              <w:top w:val="nil"/>
              <w:left w:val="nil"/>
              <w:bottom w:val="single" w:sz="4" w:space="0" w:color="auto"/>
              <w:right w:val="single" w:sz="4" w:space="0" w:color="auto"/>
            </w:tcBorders>
            <w:noWrap/>
            <w:vAlign w:val="center"/>
            <w:hideMark/>
          </w:tcPr>
          <w:p w14:paraId="59623B06"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65 755</w:t>
            </w:r>
          </w:p>
        </w:tc>
        <w:tc>
          <w:tcPr>
            <w:tcW w:w="1417" w:type="dxa"/>
            <w:tcBorders>
              <w:top w:val="nil"/>
              <w:left w:val="nil"/>
              <w:bottom w:val="single" w:sz="4" w:space="0" w:color="auto"/>
              <w:right w:val="single" w:sz="4" w:space="0" w:color="auto"/>
            </w:tcBorders>
            <w:noWrap/>
            <w:vAlign w:val="center"/>
            <w:hideMark/>
          </w:tcPr>
          <w:p w14:paraId="287F481F"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28 077</w:t>
            </w:r>
          </w:p>
        </w:tc>
      </w:tr>
      <w:tr w:rsidR="009F64F6" w:rsidRPr="00B53E0B" w14:paraId="044BB4B1" w14:textId="77777777" w:rsidTr="009533F0">
        <w:trPr>
          <w:trHeight w:val="450"/>
        </w:trPr>
        <w:tc>
          <w:tcPr>
            <w:tcW w:w="4683" w:type="dxa"/>
            <w:tcBorders>
              <w:top w:val="nil"/>
              <w:left w:val="single" w:sz="4" w:space="0" w:color="auto"/>
              <w:bottom w:val="single" w:sz="4" w:space="0" w:color="auto"/>
              <w:right w:val="single" w:sz="4" w:space="0" w:color="auto"/>
            </w:tcBorders>
            <w:vAlign w:val="center"/>
            <w:hideMark/>
          </w:tcPr>
          <w:p w14:paraId="04FE8664"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 xml:space="preserve">Айналмалы бүріккіш суару жүйесі     </w:t>
            </w:r>
            <w:r w:rsidRPr="00B53E0B">
              <w:rPr>
                <w:rFonts w:ascii="Times New Roman" w:eastAsia="Times New Roman" w:hAnsi="Times New Roman" w:cs="Times New Roman"/>
                <w:sz w:val="24"/>
                <w:szCs w:val="24"/>
                <w:lang w:eastAsia="ru-RU"/>
              </w:rPr>
              <w:t xml:space="preserve"> Bauer стационар</w:t>
            </w:r>
            <w:r w:rsidRPr="00B53E0B">
              <w:rPr>
                <w:rFonts w:ascii="Times New Roman" w:eastAsia="Times New Roman" w:hAnsi="Times New Roman" w:cs="Times New Roman"/>
                <w:sz w:val="24"/>
                <w:szCs w:val="24"/>
                <w:lang w:val="kk-KZ" w:eastAsia="ru-RU"/>
              </w:rPr>
              <w:t xml:space="preserve">лық  </w:t>
            </w:r>
            <w:r w:rsidRPr="00B53E0B">
              <w:rPr>
                <w:rFonts w:ascii="Times New Roman" w:eastAsia="Times New Roman" w:hAnsi="Times New Roman" w:cs="Times New Roman"/>
                <w:sz w:val="24"/>
                <w:szCs w:val="24"/>
                <w:lang w:eastAsia="ru-RU"/>
              </w:rPr>
              <w:t>336 м</w:t>
            </w:r>
          </w:p>
        </w:tc>
        <w:tc>
          <w:tcPr>
            <w:tcW w:w="851" w:type="dxa"/>
            <w:tcBorders>
              <w:top w:val="nil"/>
              <w:left w:val="nil"/>
              <w:bottom w:val="single" w:sz="4" w:space="0" w:color="auto"/>
              <w:right w:val="single" w:sz="4" w:space="0" w:color="auto"/>
            </w:tcBorders>
            <w:noWrap/>
            <w:vAlign w:val="center"/>
            <w:hideMark/>
          </w:tcPr>
          <w:p w14:paraId="33764BE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w w:val="98"/>
                <w:sz w:val="24"/>
                <w:szCs w:val="24"/>
                <w:lang w:eastAsia="ru-RU"/>
              </w:rPr>
              <w:t>1</w:t>
            </w:r>
          </w:p>
        </w:tc>
        <w:tc>
          <w:tcPr>
            <w:tcW w:w="1275" w:type="dxa"/>
            <w:tcBorders>
              <w:top w:val="nil"/>
              <w:left w:val="nil"/>
              <w:bottom w:val="single" w:sz="4" w:space="0" w:color="auto"/>
              <w:right w:val="single" w:sz="4" w:space="0" w:color="auto"/>
            </w:tcBorders>
            <w:noWrap/>
            <w:vAlign w:val="center"/>
            <w:hideMark/>
          </w:tcPr>
          <w:p w14:paraId="5C4A786A"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64 665</w:t>
            </w:r>
          </w:p>
        </w:tc>
        <w:tc>
          <w:tcPr>
            <w:tcW w:w="1294" w:type="dxa"/>
            <w:tcBorders>
              <w:top w:val="nil"/>
              <w:left w:val="nil"/>
              <w:bottom w:val="single" w:sz="4" w:space="0" w:color="auto"/>
              <w:right w:val="single" w:sz="4" w:space="0" w:color="auto"/>
            </w:tcBorders>
            <w:noWrap/>
            <w:vAlign w:val="center"/>
            <w:hideMark/>
          </w:tcPr>
          <w:p w14:paraId="2FFA6DC0"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64 665</w:t>
            </w:r>
          </w:p>
        </w:tc>
        <w:tc>
          <w:tcPr>
            <w:tcW w:w="1417" w:type="dxa"/>
            <w:tcBorders>
              <w:top w:val="nil"/>
              <w:left w:val="nil"/>
              <w:bottom w:val="single" w:sz="4" w:space="0" w:color="auto"/>
              <w:right w:val="single" w:sz="4" w:space="0" w:color="auto"/>
            </w:tcBorders>
            <w:noWrap/>
            <w:vAlign w:val="center"/>
            <w:hideMark/>
          </w:tcPr>
          <w:p w14:paraId="3551202A"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27 612</w:t>
            </w:r>
          </w:p>
        </w:tc>
      </w:tr>
      <w:tr w:rsidR="009F64F6" w:rsidRPr="00B53E0B" w14:paraId="2E9A35F0" w14:textId="77777777" w:rsidTr="009533F0">
        <w:trPr>
          <w:trHeight w:val="450"/>
        </w:trPr>
        <w:tc>
          <w:tcPr>
            <w:tcW w:w="4683" w:type="dxa"/>
            <w:tcBorders>
              <w:top w:val="nil"/>
              <w:left w:val="single" w:sz="4" w:space="0" w:color="auto"/>
              <w:bottom w:val="single" w:sz="4" w:space="0" w:color="auto"/>
              <w:right w:val="single" w:sz="4" w:space="0" w:color="auto"/>
            </w:tcBorders>
            <w:vAlign w:val="center"/>
            <w:hideMark/>
          </w:tcPr>
          <w:p w14:paraId="675F9E13"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 xml:space="preserve">Айналмалы бүріккіш суару жүйесі     </w:t>
            </w:r>
            <w:r w:rsidRPr="00B53E0B">
              <w:rPr>
                <w:rFonts w:ascii="Times New Roman" w:eastAsia="Times New Roman" w:hAnsi="Times New Roman" w:cs="Times New Roman"/>
                <w:sz w:val="24"/>
                <w:szCs w:val="24"/>
                <w:lang w:eastAsia="ru-RU"/>
              </w:rPr>
              <w:t xml:space="preserve"> Bauer стационар</w:t>
            </w:r>
            <w:r w:rsidRPr="00B53E0B">
              <w:rPr>
                <w:rFonts w:ascii="Times New Roman" w:eastAsia="Times New Roman" w:hAnsi="Times New Roman" w:cs="Times New Roman"/>
                <w:sz w:val="24"/>
                <w:szCs w:val="24"/>
                <w:lang w:val="kk-KZ" w:eastAsia="ru-RU"/>
              </w:rPr>
              <w:t xml:space="preserve">лық </w:t>
            </w:r>
            <w:r w:rsidRPr="00B53E0B">
              <w:rPr>
                <w:rFonts w:ascii="Times New Roman" w:eastAsia="Times New Roman" w:hAnsi="Times New Roman" w:cs="Times New Roman"/>
                <w:sz w:val="24"/>
                <w:szCs w:val="24"/>
                <w:lang w:eastAsia="ru-RU"/>
              </w:rPr>
              <w:t xml:space="preserve"> 330 м</w:t>
            </w:r>
          </w:p>
        </w:tc>
        <w:tc>
          <w:tcPr>
            <w:tcW w:w="851" w:type="dxa"/>
            <w:tcBorders>
              <w:top w:val="nil"/>
              <w:left w:val="nil"/>
              <w:bottom w:val="single" w:sz="4" w:space="0" w:color="auto"/>
              <w:right w:val="single" w:sz="4" w:space="0" w:color="auto"/>
            </w:tcBorders>
            <w:noWrap/>
            <w:vAlign w:val="center"/>
            <w:hideMark/>
          </w:tcPr>
          <w:p w14:paraId="5A402C7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w w:val="98"/>
                <w:sz w:val="24"/>
                <w:szCs w:val="24"/>
                <w:lang w:eastAsia="ru-RU"/>
              </w:rPr>
              <w:t>2</w:t>
            </w:r>
          </w:p>
        </w:tc>
        <w:tc>
          <w:tcPr>
            <w:tcW w:w="1275" w:type="dxa"/>
            <w:tcBorders>
              <w:top w:val="nil"/>
              <w:left w:val="nil"/>
              <w:bottom w:val="single" w:sz="4" w:space="0" w:color="auto"/>
              <w:right w:val="single" w:sz="4" w:space="0" w:color="auto"/>
            </w:tcBorders>
            <w:noWrap/>
            <w:vAlign w:val="center"/>
            <w:hideMark/>
          </w:tcPr>
          <w:p w14:paraId="6AF600AE"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64 410</w:t>
            </w:r>
          </w:p>
        </w:tc>
        <w:tc>
          <w:tcPr>
            <w:tcW w:w="1294" w:type="dxa"/>
            <w:tcBorders>
              <w:top w:val="nil"/>
              <w:left w:val="nil"/>
              <w:bottom w:val="single" w:sz="4" w:space="0" w:color="auto"/>
              <w:right w:val="single" w:sz="4" w:space="0" w:color="auto"/>
            </w:tcBorders>
            <w:noWrap/>
            <w:vAlign w:val="center"/>
            <w:hideMark/>
          </w:tcPr>
          <w:p w14:paraId="7A85094B"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128 820</w:t>
            </w:r>
          </w:p>
        </w:tc>
        <w:tc>
          <w:tcPr>
            <w:tcW w:w="1417" w:type="dxa"/>
            <w:tcBorders>
              <w:top w:val="nil"/>
              <w:left w:val="nil"/>
              <w:bottom w:val="single" w:sz="4" w:space="0" w:color="auto"/>
              <w:right w:val="single" w:sz="4" w:space="0" w:color="auto"/>
            </w:tcBorders>
            <w:noWrap/>
            <w:vAlign w:val="center"/>
            <w:hideMark/>
          </w:tcPr>
          <w:p w14:paraId="5CC28CA3"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55 006</w:t>
            </w:r>
          </w:p>
        </w:tc>
      </w:tr>
      <w:tr w:rsidR="009F64F6" w:rsidRPr="00B53E0B" w14:paraId="7F5B4BCF" w14:textId="77777777" w:rsidTr="009533F0">
        <w:trPr>
          <w:trHeight w:val="450"/>
        </w:trPr>
        <w:tc>
          <w:tcPr>
            <w:tcW w:w="4683" w:type="dxa"/>
            <w:tcBorders>
              <w:top w:val="nil"/>
              <w:left w:val="single" w:sz="4" w:space="0" w:color="auto"/>
              <w:bottom w:val="single" w:sz="4" w:space="0" w:color="auto"/>
              <w:right w:val="single" w:sz="4" w:space="0" w:color="auto"/>
            </w:tcBorders>
            <w:vAlign w:val="center"/>
            <w:hideMark/>
          </w:tcPr>
          <w:p w14:paraId="6D14012A"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 xml:space="preserve">Айналмалы бүріккіш суару                  </w:t>
            </w:r>
            <w:r w:rsidRPr="00B53E0B">
              <w:rPr>
                <w:rFonts w:ascii="Times New Roman" w:eastAsia="Times New Roman" w:hAnsi="Times New Roman" w:cs="Times New Roman"/>
                <w:sz w:val="24"/>
                <w:szCs w:val="24"/>
                <w:lang w:eastAsia="ru-RU"/>
              </w:rPr>
              <w:t xml:space="preserve"> Bauer стационар</w:t>
            </w:r>
            <w:r w:rsidRPr="00B53E0B">
              <w:rPr>
                <w:rFonts w:ascii="Times New Roman" w:eastAsia="Times New Roman" w:hAnsi="Times New Roman" w:cs="Times New Roman"/>
                <w:sz w:val="24"/>
                <w:szCs w:val="24"/>
                <w:lang w:val="kk-KZ" w:eastAsia="ru-RU"/>
              </w:rPr>
              <w:t xml:space="preserve">лық </w:t>
            </w:r>
            <w:r w:rsidRPr="00B53E0B">
              <w:rPr>
                <w:rFonts w:ascii="Times New Roman" w:eastAsia="Times New Roman" w:hAnsi="Times New Roman" w:cs="Times New Roman"/>
                <w:sz w:val="24"/>
                <w:szCs w:val="24"/>
                <w:lang w:eastAsia="ru-RU"/>
              </w:rPr>
              <w:t>317 м</w:t>
            </w:r>
          </w:p>
        </w:tc>
        <w:tc>
          <w:tcPr>
            <w:tcW w:w="851" w:type="dxa"/>
            <w:tcBorders>
              <w:top w:val="nil"/>
              <w:left w:val="nil"/>
              <w:bottom w:val="single" w:sz="4" w:space="0" w:color="auto"/>
              <w:right w:val="single" w:sz="4" w:space="0" w:color="auto"/>
            </w:tcBorders>
            <w:noWrap/>
            <w:vAlign w:val="center"/>
            <w:hideMark/>
          </w:tcPr>
          <w:p w14:paraId="337DA55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w w:val="98"/>
                <w:sz w:val="24"/>
                <w:szCs w:val="24"/>
                <w:lang w:eastAsia="ru-RU"/>
              </w:rPr>
              <w:t>2</w:t>
            </w:r>
          </w:p>
        </w:tc>
        <w:tc>
          <w:tcPr>
            <w:tcW w:w="1275" w:type="dxa"/>
            <w:tcBorders>
              <w:top w:val="nil"/>
              <w:left w:val="nil"/>
              <w:bottom w:val="single" w:sz="4" w:space="0" w:color="auto"/>
              <w:right w:val="single" w:sz="4" w:space="0" w:color="auto"/>
            </w:tcBorders>
            <w:noWrap/>
            <w:vAlign w:val="center"/>
            <w:hideMark/>
          </w:tcPr>
          <w:p w14:paraId="763BCE0B"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59 245</w:t>
            </w:r>
          </w:p>
        </w:tc>
        <w:tc>
          <w:tcPr>
            <w:tcW w:w="1294" w:type="dxa"/>
            <w:tcBorders>
              <w:top w:val="nil"/>
              <w:left w:val="nil"/>
              <w:bottom w:val="single" w:sz="4" w:space="0" w:color="auto"/>
              <w:right w:val="single" w:sz="4" w:space="0" w:color="auto"/>
            </w:tcBorders>
            <w:noWrap/>
            <w:vAlign w:val="center"/>
            <w:hideMark/>
          </w:tcPr>
          <w:p w14:paraId="6F5C6FFC"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118 490</w:t>
            </w:r>
          </w:p>
        </w:tc>
        <w:tc>
          <w:tcPr>
            <w:tcW w:w="1417" w:type="dxa"/>
            <w:tcBorders>
              <w:top w:val="nil"/>
              <w:left w:val="nil"/>
              <w:bottom w:val="single" w:sz="4" w:space="0" w:color="auto"/>
              <w:right w:val="single" w:sz="4" w:space="0" w:color="auto"/>
            </w:tcBorders>
            <w:noWrap/>
            <w:vAlign w:val="center"/>
            <w:hideMark/>
          </w:tcPr>
          <w:p w14:paraId="4840F747"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50 595</w:t>
            </w:r>
          </w:p>
        </w:tc>
      </w:tr>
      <w:tr w:rsidR="009F64F6" w:rsidRPr="00B53E0B" w14:paraId="6337568C" w14:textId="77777777" w:rsidTr="009533F0">
        <w:trPr>
          <w:trHeight w:val="450"/>
        </w:trPr>
        <w:tc>
          <w:tcPr>
            <w:tcW w:w="4683" w:type="dxa"/>
            <w:tcBorders>
              <w:top w:val="nil"/>
              <w:left w:val="single" w:sz="4" w:space="0" w:color="auto"/>
              <w:bottom w:val="single" w:sz="4" w:space="0" w:color="auto"/>
              <w:right w:val="single" w:sz="4" w:space="0" w:color="auto"/>
            </w:tcBorders>
            <w:vAlign w:val="center"/>
            <w:hideMark/>
          </w:tcPr>
          <w:p w14:paraId="6C784F6A"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Айналмалы бүріккіш суару                  </w:t>
            </w:r>
            <w:r w:rsidRPr="00B53E0B">
              <w:rPr>
                <w:rFonts w:ascii="Times New Roman" w:eastAsia="Times New Roman" w:hAnsi="Times New Roman" w:cs="Times New Roman"/>
                <w:sz w:val="24"/>
                <w:szCs w:val="24"/>
                <w:lang w:eastAsia="ru-RU"/>
              </w:rPr>
              <w:t xml:space="preserve"> Bauer стационар</w:t>
            </w:r>
            <w:r w:rsidRPr="00B53E0B">
              <w:rPr>
                <w:rFonts w:ascii="Times New Roman" w:eastAsia="Times New Roman" w:hAnsi="Times New Roman" w:cs="Times New Roman"/>
                <w:sz w:val="24"/>
                <w:szCs w:val="24"/>
                <w:lang w:val="kk-KZ" w:eastAsia="ru-RU"/>
              </w:rPr>
              <w:t>лық</w:t>
            </w:r>
            <w:r w:rsidRPr="00B53E0B">
              <w:rPr>
                <w:rFonts w:ascii="Times New Roman" w:eastAsia="Times New Roman" w:hAnsi="Times New Roman" w:cs="Times New Roman"/>
                <w:sz w:val="24"/>
                <w:szCs w:val="24"/>
                <w:lang w:eastAsia="ru-RU"/>
              </w:rPr>
              <w:t xml:space="preserve"> 317 м, сектор</w:t>
            </w:r>
            <w:r w:rsidRPr="00B53E0B">
              <w:rPr>
                <w:rFonts w:ascii="Times New Roman" w:eastAsia="Times New Roman" w:hAnsi="Times New Roman" w:cs="Times New Roman"/>
                <w:sz w:val="24"/>
                <w:szCs w:val="24"/>
                <w:lang w:val="kk-KZ" w:eastAsia="ru-RU"/>
              </w:rPr>
              <w:t>лық</w:t>
            </w:r>
          </w:p>
        </w:tc>
        <w:tc>
          <w:tcPr>
            <w:tcW w:w="851" w:type="dxa"/>
            <w:tcBorders>
              <w:top w:val="nil"/>
              <w:left w:val="nil"/>
              <w:bottom w:val="single" w:sz="4" w:space="0" w:color="auto"/>
              <w:right w:val="single" w:sz="4" w:space="0" w:color="auto"/>
            </w:tcBorders>
            <w:noWrap/>
            <w:vAlign w:val="center"/>
            <w:hideMark/>
          </w:tcPr>
          <w:p w14:paraId="5E8B823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w w:val="98"/>
                <w:sz w:val="24"/>
                <w:szCs w:val="24"/>
                <w:lang w:eastAsia="ru-RU"/>
              </w:rPr>
              <w:t>1</w:t>
            </w:r>
          </w:p>
        </w:tc>
        <w:tc>
          <w:tcPr>
            <w:tcW w:w="1275" w:type="dxa"/>
            <w:tcBorders>
              <w:top w:val="nil"/>
              <w:left w:val="nil"/>
              <w:bottom w:val="single" w:sz="4" w:space="0" w:color="auto"/>
              <w:right w:val="single" w:sz="4" w:space="0" w:color="auto"/>
            </w:tcBorders>
            <w:noWrap/>
            <w:vAlign w:val="center"/>
            <w:hideMark/>
          </w:tcPr>
          <w:p w14:paraId="290FDA7E"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55 080</w:t>
            </w:r>
          </w:p>
        </w:tc>
        <w:tc>
          <w:tcPr>
            <w:tcW w:w="1294" w:type="dxa"/>
            <w:tcBorders>
              <w:top w:val="nil"/>
              <w:left w:val="nil"/>
              <w:bottom w:val="single" w:sz="4" w:space="0" w:color="auto"/>
              <w:right w:val="single" w:sz="4" w:space="0" w:color="auto"/>
            </w:tcBorders>
            <w:noWrap/>
            <w:vAlign w:val="center"/>
            <w:hideMark/>
          </w:tcPr>
          <w:p w14:paraId="603DCB12"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55 080</w:t>
            </w:r>
          </w:p>
        </w:tc>
        <w:tc>
          <w:tcPr>
            <w:tcW w:w="1417" w:type="dxa"/>
            <w:tcBorders>
              <w:top w:val="nil"/>
              <w:left w:val="nil"/>
              <w:bottom w:val="single" w:sz="4" w:space="0" w:color="auto"/>
              <w:right w:val="single" w:sz="4" w:space="0" w:color="auto"/>
            </w:tcBorders>
            <w:noWrap/>
            <w:vAlign w:val="center"/>
            <w:hideMark/>
          </w:tcPr>
          <w:p w14:paraId="3DA44D54"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23 519</w:t>
            </w:r>
          </w:p>
        </w:tc>
      </w:tr>
      <w:tr w:rsidR="009F64F6" w:rsidRPr="00B53E0B" w14:paraId="74C4DB5C" w14:textId="77777777" w:rsidTr="009533F0">
        <w:trPr>
          <w:trHeight w:val="450"/>
        </w:trPr>
        <w:tc>
          <w:tcPr>
            <w:tcW w:w="4683" w:type="dxa"/>
            <w:tcBorders>
              <w:top w:val="nil"/>
              <w:left w:val="single" w:sz="4" w:space="0" w:color="auto"/>
              <w:bottom w:val="single" w:sz="4" w:space="0" w:color="auto"/>
              <w:right w:val="single" w:sz="4" w:space="0" w:color="auto"/>
            </w:tcBorders>
            <w:vAlign w:val="center"/>
            <w:hideMark/>
          </w:tcPr>
          <w:p w14:paraId="5D001A31"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 xml:space="preserve">Айналмалы бүріккіш суару                   </w:t>
            </w:r>
            <w:r w:rsidRPr="00B53E0B">
              <w:rPr>
                <w:rFonts w:ascii="Times New Roman" w:eastAsia="Times New Roman" w:hAnsi="Times New Roman" w:cs="Times New Roman"/>
                <w:sz w:val="24"/>
                <w:szCs w:val="24"/>
                <w:lang w:eastAsia="ru-RU"/>
              </w:rPr>
              <w:t>Bauer стационар</w:t>
            </w:r>
            <w:r w:rsidRPr="00B53E0B">
              <w:rPr>
                <w:rFonts w:ascii="Times New Roman" w:eastAsia="Times New Roman" w:hAnsi="Times New Roman" w:cs="Times New Roman"/>
                <w:sz w:val="24"/>
                <w:szCs w:val="24"/>
                <w:lang w:val="kk-KZ" w:eastAsia="ru-RU"/>
              </w:rPr>
              <w:t xml:space="preserve">лық </w:t>
            </w:r>
            <w:r w:rsidRPr="00B53E0B">
              <w:rPr>
                <w:rFonts w:ascii="Times New Roman" w:eastAsia="Times New Roman" w:hAnsi="Times New Roman" w:cs="Times New Roman"/>
                <w:sz w:val="24"/>
                <w:szCs w:val="24"/>
                <w:lang w:eastAsia="ru-RU"/>
              </w:rPr>
              <w:t xml:space="preserve"> 305 м</w:t>
            </w:r>
          </w:p>
        </w:tc>
        <w:tc>
          <w:tcPr>
            <w:tcW w:w="851" w:type="dxa"/>
            <w:tcBorders>
              <w:top w:val="nil"/>
              <w:left w:val="nil"/>
              <w:bottom w:val="single" w:sz="4" w:space="0" w:color="auto"/>
              <w:right w:val="single" w:sz="4" w:space="0" w:color="auto"/>
            </w:tcBorders>
            <w:noWrap/>
            <w:vAlign w:val="center"/>
            <w:hideMark/>
          </w:tcPr>
          <w:p w14:paraId="67F9A1C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w w:val="98"/>
                <w:sz w:val="24"/>
                <w:szCs w:val="24"/>
                <w:lang w:eastAsia="ru-RU"/>
              </w:rPr>
              <w:t>3</w:t>
            </w:r>
          </w:p>
        </w:tc>
        <w:tc>
          <w:tcPr>
            <w:tcW w:w="1275" w:type="dxa"/>
            <w:tcBorders>
              <w:top w:val="nil"/>
              <w:left w:val="nil"/>
              <w:bottom w:val="single" w:sz="4" w:space="0" w:color="auto"/>
              <w:right w:val="single" w:sz="4" w:space="0" w:color="auto"/>
            </w:tcBorders>
            <w:noWrap/>
            <w:vAlign w:val="center"/>
            <w:hideMark/>
          </w:tcPr>
          <w:p w14:paraId="6EBFBF7B"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57 770</w:t>
            </w:r>
          </w:p>
        </w:tc>
        <w:tc>
          <w:tcPr>
            <w:tcW w:w="1294" w:type="dxa"/>
            <w:tcBorders>
              <w:top w:val="nil"/>
              <w:left w:val="nil"/>
              <w:bottom w:val="single" w:sz="4" w:space="0" w:color="auto"/>
              <w:right w:val="single" w:sz="4" w:space="0" w:color="auto"/>
            </w:tcBorders>
            <w:noWrap/>
            <w:vAlign w:val="center"/>
            <w:hideMark/>
          </w:tcPr>
          <w:p w14:paraId="4D21C55F"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173 310</w:t>
            </w:r>
          </w:p>
        </w:tc>
        <w:tc>
          <w:tcPr>
            <w:tcW w:w="1417" w:type="dxa"/>
            <w:tcBorders>
              <w:top w:val="nil"/>
              <w:left w:val="nil"/>
              <w:bottom w:val="single" w:sz="4" w:space="0" w:color="auto"/>
              <w:right w:val="single" w:sz="4" w:space="0" w:color="auto"/>
            </w:tcBorders>
            <w:noWrap/>
            <w:vAlign w:val="center"/>
            <w:hideMark/>
          </w:tcPr>
          <w:p w14:paraId="239DB8BC"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74 003</w:t>
            </w:r>
          </w:p>
        </w:tc>
      </w:tr>
      <w:tr w:rsidR="009F64F6" w:rsidRPr="00B53E0B" w14:paraId="10593B52" w14:textId="77777777" w:rsidTr="009533F0">
        <w:trPr>
          <w:trHeight w:val="255"/>
        </w:trPr>
        <w:tc>
          <w:tcPr>
            <w:tcW w:w="4683" w:type="dxa"/>
            <w:tcBorders>
              <w:top w:val="nil"/>
              <w:left w:val="single" w:sz="4" w:space="0" w:color="auto"/>
              <w:bottom w:val="single" w:sz="4" w:space="0" w:color="auto"/>
              <w:right w:val="single" w:sz="4" w:space="0" w:color="auto"/>
            </w:tcBorders>
            <w:vAlign w:val="center"/>
            <w:hideMark/>
          </w:tcPr>
          <w:p w14:paraId="3F205B2C"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 DAP </w:t>
            </w:r>
            <w:r w:rsidRPr="00B53E0B">
              <w:rPr>
                <w:rFonts w:ascii="Times New Roman" w:eastAsia="Times New Roman" w:hAnsi="Times New Roman" w:cs="Times New Roman"/>
                <w:sz w:val="24"/>
                <w:szCs w:val="24"/>
                <w:lang w:val="kk-KZ" w:eastAsia="ru-RU"/>
              </w:rPr>
              <w:t>Қ</w:t>
            </w:r>
            <w:r w:rsidRPr="00B53E0B">
              <w:rPr>
                <w:rFonts w:ascii="Times New Roman" w:eastAsia="Times New Roman" w:hAnsi="Times New Roman" w:cs="Times New Roman"/>
                <w:sz w:val="24"/>
                <w:szCs w:val="24"/>
                <w:lang w:eastAsia="ru-RU"/>
              </w:rPr>
              <w:t>аза</w:t>
            </w:r>
            <w:r w:rsidRPr="00B53E0B">
              <w:rPr>
                <w:rFonts w:ascii="Times New Roman" w:eastAsia="Times New Roman" w:hAnsi="Times New Roman" w:cs="Times New Roman"/>
                <w:sz w:val="24"/>
                <w:szCs w:val="24"/>
                <w:lang w:val="kk-KZ" w:eastAsia="ru-RU"/>
              </w:rPr>
              <w:t>қ</w:t>
            </w:r>
            <w:r w:rsidRPr="00B53E0B">
              <w:rPr>
                <w:rFonts w:ascii="Times New Roman" w:eastAsia="Times New Roman" w:hAnsi="Times New Roman" w:cs="Times New Roman"/>
                <w:sz w:val="24"/>
                <w:szCs w:val="24"/>
                <w:lang w:eastAsia="ru-RU"/>
              </w:rPr>
              <w:t>стан</w:t>
            </w:r>
            <w:r w:rsidRPr="00B53E0B">
              <w:rPr>
                <w:rFonts w:ascii="Times New Roman" w:eastAsia="Times New Roman" w:hAnsi="Times New Roman" w:cs="Times New Roman"/>
                <w:sz w:val="24"/>
                <w:szCs w:val="24"/>
                <w:lang w:val="kk-KZ" w:eastAsia="ru-RU"/>
              </w:rPr>
              <w:t xml:space="preserve"> бағасы</w:t>
            </w:r>
            <w:r w:rsidRPr="00B53E0B">
              <w:rPr>
                <w:rFonts w:ascii="Times New Roman" w:eastAsia="Times New Roman" w:hAnsi="Times New Roman" w:cs="Times New Roman"/>
                <w:sz w:val="24"/>
                <w:szCs w:val="24"/>
                <w:lang w:eastAsia="ru-RU"/>
              </w:rPr>
              <w:t>:</w:t>
            </w:r>
          </w:p>
        </w:tc>
        <w:tc>
          <w:tcPr>
            <w:tcW w:w="851" w:type="dxa"/>
            <w:tcBorders>
              <w:top w:val="nil"/>
              <w:left w:val="nil"/>
              <w:bottom w:val="single" w:sz="4" w:space="0" w:color="auto"/>
              <w:right w:val="single" w:sz="4" w:space="0" w:color="auto"/>
            </w:tcBorders>
            <w:noWrap/>
            <w:vAlign w:val="center"/>
            <w:hideMark/>
          </w:tcPr>
          <w:p w14:paraId="57567F79"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w:t>
            </w:r>
          </w:p>
        </w:tc>
        <w:tc>
          <w:tcPr>
            <w:tcW w:w="1275" w:type="dxa"/>
            <w:tcBorders>
              <w:top w:val="nil"/>
              <w:left w:val="nil"/>
              <w:bottom w:val="single" w:sz="4" w:space="0" w:color="auto"/>
              <w:right w:val="single" w:sz="4" w:space="0" w:color="auto"/>
            </w:tcBorders>
            <w:noWrap/>
            <w:vAlign w:val="center"/>
            <w:hideMark/>
          </w:tcPr>
          <w:p w14:paraId="2C6532A7"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w:t>
            </w:r>
          </w:p>
        </w:tc>
        <w:tc>
          <w:tcPr>
            <w:tcW w:w="1294" w:type="dxa"/>
            <w:tcBorders>
              <w:top w:val="nil"/>
              <w:left w:val="nil"/>
              <w:bottom w:val="single" w:sz="4" w:space="0" w:color="auto"/>
              <w:right w:val="single" w:sz="4" w:space="0" w:color="auto"/>
            </w:tcBorders>
            <w:noWrap/>
            <w:vAlign w:val="center"/>
            <w:hideMark/>
          </w:tcPr>
          <w:p w14:paraId="41550783" w14:textId="77777777" w:rsidR="009533F0" w:rsidRPr="00B53E0B" w:rsidRDefault="009533F0" w:rsidP="009533F0">
            <w:pPr>
              <w:spacing w:after="0" w:line="240" w:lineRule="auto"/>
              <w:jc w:val="right"/>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1 433 875</w:t>
            </w:r>
          </w:p>
        </w:tc>
        <w:tc>
          <w:tcPr>
            <w:tcW w:w="1417" w:type="dxa"/>
            <w:tcBorders>
              <w:top w:val="nil"/>
              <w:left w:val="nil"/>
              <w:bottom w:val="single" w:sz="4" w:space="0" w:color="auto"/>
              <w:right w:val="single" w:sz="4" w:space="0" w:color="auto"/>
            </w:tcBorders>
            <w:noWrap/>
            <w:vAlign w:val="center"/>
            <w:hideMark/>
          </w:tcPr>
          <w:p w14:paraId="760DF412"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612 265</w:t>
            </w:r>
          </w:p>
        </w:tc>
      </w:tr>
      <w:tr w:rsidR="009F64F6" w:rsidRPr="00B53E0B" w14:paraId="661D69F1" w14:textId="77777777" w:rsidTr="009533F0">
        <w:trPr>
          <w:trHeight w:val="255"/>
        </w:trPr>
        <w:tc>
          <w:tcPr>
            <w:tcW w:w="9520" w:type="dxa"/>
            <w:gridSpan w:val="5"/>
            <w:tcBorders>
              <w:top w:val="single" w:sz="4" w:space="0" w:color="auto"/>
              <w:left w:val="single" w:sz="4" w:space="0" w:color="auto"/>
              <w:bottom w:val="single" w:sz="4" w:space="0" w:color="auto"/>
              <w:right w:val="single" w:sz="4" w:space="0" w:color="auto"/>
            </w:tcBorders>
            <w:vAlign w:val="center"/>
          </w:tcPr>
          <w:p w14:paraId="4A45781A" w14:textId="77777777" w:rsidR="009533F0" w:rsidRPr="00B53E0B" w:rsidRDefault="009533F0" w:rsidP="009533F0">
            <w:pPr>
              <w:spacing w:after="0" w:line="240" w:lineRule="auto"/>
              <w:ind w:firstLine="210"/>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Ескерту</w:t>
            </w:r>
            <w:r w:rsidRPr="00B53E0B">
              <w:rPr>
                <w:rFonts w:ascii="Times New Roman" w:eastAsia="Times New Roman" w:hAnsi="Times New Roman" w:cs="Times New Roman"/>
                <w:sz w:val="24"/>
                <w:szCs w:val="24"/>
                <w:lang w:eastAsia="ru-RU"/>
              </w:rPr>
              <w:t xml:space="preserve"> - [1</w:t>
            </w:r>
            <w:r w:rsidRPr="00B53E0B">
              <w:rPr>
                <w:rFonts w:ascii="Times New Roman" w:hAnsi="Times New Roman" w:cs="Times New Roman"/>
                <w:sz w:val="24"/>
                <w:szCs w:val="24"/>
              </w:rPr>
              <w:t>39</w:t>
            </w:r>
            <w:r w:rsidRPr="00B53E0B">
              <w:rPr>
                <w:rFonts w:ascii="Times New Roman" w:eastAsia="Times New Roman" w:hAnsi="Times New Roman" w:cs="Times New Roman"/>
                <w:sz w:val="24"/>
                <w:szCs w:val="24"/>
                <w:lang w:eastAsia="ru-RU"/>
              </w:rPr>
              <w:t>]</w:t>
            </w:r>
            <w:r w:rsidRPr="00B53E0B">
              <w:rPr>
                <w:rFonts w:ascii="Times New Roman" w:eastAsia="Times New Roman" w:hAnsi="Times New Roman" w:cs="Times New Roman"/>
                <w:sz w:val="24"/>
                <w:szCs w:val="24"/>
                <w:lang w:val="kk-KZ" w:eastAsia="ru-RU"/>
              </w:rPr>
              <w:t xml:space="preserve"> </w:t>
            </w:r>
            <w:r w:rsidRPr="00B53E0B">
              <w:rPr>
                <w:rFonts w:ascii="Times New Roman" w:hAnsi="Times New Roman" w:cs="Times New Roman"/>
                <w:sz w:val="24"/>
                <w:szCs w:val="24"/>
                <w:lang w:val="kk-KZ"/>
              </w:rPr>
              <w:t>деректер негізінде автормен құрастырылған</w:t>
            </w:r>
          </w:p>
        </w:tc>
      </w:tr>
    </w:tbl>
    <w:p w14:paraId="11761CFE" w14:textId="77777777" w:rsidR="009533F0" w:rsidRPr="00B53E0B" w:rsidRDefault="009533F0" w:rsidP="009533F0">
      <w:pPr>
        <w:spacing w:after="0" w:line="240" w:lineRule="auto"/>
        <w:rPr>
          <w:rFonts w:ascii="Times New Roman" w:eastAsia="Times New Roman" w:hAnsi="Times New Roman" w:cs="Times New Roman"/>
          <w:bCs/>
          <w:sz w:val="28"/>
          <w:szCs w:val="28"/>
        </w:rPr>
      </w:pPr>
    </w:p>
    <w:p w14:paraId="7B42F8F6" w14:textId="4B90F7C4" w:rsidR="009533F0" w:rsidRPr="00B53E0B" w:rsidRDefault="009533F0" w:rsidP="009533F0">
      <w:pPr>
        <w:spacing w:after="0" w:line="240" w:lineRule="auto"/>
        <w:rPr>
          <w:rFonts w:ascii="Times New Roman" w:eastAsia="Times New Roman" w:hAnsi="Times New Roman" w:cs="Times New Roman"/>
          <w:sz w:val="24"/>
          <w:szCs w:val="24"/>
        </w:rPr>
      </w:pPr>
      <w:r w:rsidRPr="00B53E0B">
        <w:rPr>
          <w:rFonts w:ascii="Times New Roman" w:eastAsia="Times New Roman" w:hAnsi="Times New Roman" w:cs="Times New Roman"/>
          <w:bCs/>
          <w:sz w:val="28"/>
          <w:szCs w:val="28"/>
        </w:rPr>
        <w:t xml:space="preserve"> </w:t>
      </w:r>
      <w:r w:rsidRPr="00B53E0B">
        <w:rPr>
          <w:rFonts w:ascii="Times New Roman" w:hAnsi="Times New Roman" w:cs="Times New Roman"/>
          <w:bCs/>
          <w:sz w:val="28"/>
          <w:szCs w:val="28"/>
          <w:lang w:val="kk-KZ"/>
        </w:rPr>
        <w:t xml:space="preserve">43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bCs/>
          <w:sz w:val="28"/>
          <w:szCs w:val="28"/>
        </w:rPr>
        <w:t>«Ko</w:t>
      </w:r>
      <w:r w:rsidRPr="00B53E0B">
        <w:rPr>
          <w:rFonts w:ascii="Times New Roman" w:eastAsia="Times New Roman" w:hAnsi="Times New Roman" w:cs="Times New Roman"/>
          <w:bCs/>
          <w:sz w:val="28"/>
          <w:szCs w:val="28"/>
          <w:lang w:val="kk-KZ"/>
        </w:rPr>
        <w:t>рмСнабТастөб</w:t>
      </w:r>
      <w:r w:rsidRPr="00B53E0B">
        <w:rPr>
          <w:rFonts w:ascii="Times New Roman" w:eastAsia="Times New Roman" w:hAnsi="Times New Roman" w:cs="Times New Roman"/>
          <w:bCs/>
          <w:sz w:val="28"/>
          <w:szCs w:val="28"/>
        </w:rPr>
        <w:t xml:space="preserve">e» </w:t>
      </w:r>
      <w:r w:rsidR="00967BB1" w:rsidRPr="00B53E0B">
        <w:rPr>
          <w:rFonts w:ascii="Times New Roman" w:eastAsia="Times New Roman" w:hAnsi="Times New Roman" w:cs="Times New Roman"/>
          <w:sz w:val="28"/>
          <w:szCs w:val="28"/>
          <w:lang w:val="kk-KZ" w:eastAsia="ru-RU"/>
        </w:rPr>
        <w:t>ауыл шаруашылық кооперативін</w:t>
      </w:r>
      <w:r w:rsidRPr="00B53E0B">
        <w:rPr>
          <w:rFonts w:ascii="Times New Roman" w:eastAsia="Times New Roman" w:hAnsi="Times New Roman" w:cs="Times New Roman"/>
          <w:bCs/>
          <w:sz w:val="28"/>
          <w:szCs w:val="28"/>
        </w:rPr>
        <w:t>д</w:t>
      </w:r>
      <w:r w:rsidRPr="00B53E0B">
        <w:rPr>
          <w:rFonts w:ascii="Times New Roman" w:eastAsia="Times New Roman" w:hAnsi="Times New Roman" w:cs="Times New Roman"/>
          <w:bCs/>
          <w:sz w:val="28"/>
          <w:szCs w:val="28"/>
          <w:lang w:val="kk-KZ"/>
        </w:rPr>
        <w:t xml:space="preserve">егі  </w:t>
      </w:r>
      <w:r w:rsidRPr="00B53E0B">
        <w:rPr>
          <w:rFonts w:ascii="Times New Roman" w:eastAsia="Times New Roman" w:hAnsi="Times New Roman" w:cs="Times New Roman"/>
          <w:bCs/>
          <w:sz w:val="28"/>
          <w:szCs w:val="28"/>
        </w:rPr>
        <w:t xml:space="preserve">материалдар мен құрылыс-монтаж </w:t>
      </w:r>
      <w:r w:rsidRPr="00B53E0B">
        <w:rPr>
          <w:rFonts w:ascii="Times New Roman" w:eastAsia="Times New Roman" w:hAnsi="Times New Roman" w:cs="Times New Roman"/>
          <w:bCs/>
          <w:sz w:val="28"/>
          <w:szCs w:val="28"/>
          <w:lang w:val="kk-KZ"/>
        </w:rPr>
        <w:t xml:space="preserve"> </w:t>
      </w:r>
      <w:r w:rsidRPr="00B53E0B">
        <w:rPr>
          <w:rFonts w:ascii="Times New Roman" w:eastAsia="Times New Roman" w:hAnsi="Times New Roman" w:cs="Times New Roman"/>
          <w:bCs/>
          <w:sz w:val="28"/>
          <w:szCs w:val="28"/>
        </w:rPr>
        <w:t>жұмыстарын</w:t>
      </w:r>
      <w:r w:rsidRPr="00B53E0B">
        <w:rPr>
          <w:rFonts w:ascii="Times New Roman" w:eastAsia="Times New Roman" w:hAnsi="Times New Roman" w:cs="Times New Roman"/>
          <w:bCs/>
          <w:sz w:val="28"/>
          <w:szCs w:val="28"/>
          <w:lang w:val="kk-KZ"/>
        </w:rPr>
        <w:t>ың</w:t>
      </w:r>
      <w:r w:rsidRPr="00B53E0B">
        <w:rPr>
          <w:rFonts w:ascii="Times New Roman" w:eastAsia="Times New Roman" w:hAnsi="Times New Roman" w:cs="Times New Roman"/>
          <w:bCs/>
          <w:sz w:val="28"/>
          <w:szCs w:val="28"/>
        </w:rPr>
        <w:t xml:space="preserve"> </w:t>
      </w:r>
      <w:r w:rsidRPr="00B53E0B">
        <w:rPr>
          <w:rFonts w:ascii="Times New Roman" w:eastAsia="Times New Roman" w:hAnsi="Times New Roman" w:cs="Times New Roman"/>
          <w:bCs/>
          <w:sz w:val="28"/>
          <w:szCs w:val="28"/>
          <w:lang w:val="kk-KZ"/>
        </w:rPr>
        <w:t xml:space="preserve"> </w:t>
      </w:r>
      <w:r w:rsidRPr="00B53E0B">
        <w:rPr>
          <w:rFonts w:ascii="Times New Roman" w:eastAsia="Times New Roman" w:hAnsi="Times New Roman" w:cs="Times New Roman"/>
          <w:bCs/>
          <w:sz w:val="28"/>
          <w:szCs w:val="28"/>
        </w:rPr>
        <w:t>шығындары</w:t>
      </w:r>
      <w:r w:rsidRPr="00B53E0B">
        <w:rPr>
          <w:rFonts w:ascii="Times New Roman" w:eastAsia="Times New Roman" w:hAnsi="Times New Roman" w:cs="Times New Roman"/>
          <w:bCs/>
          <w:sz w:val="28"/>
          <w:szCs w:val="28"/>
          <w:lang w:val="kk-KZ"/>
        </w:rPr>
        <w:t xml:space="preserve">н </w:t>
      </w:r>
      <w:r w:rsidRPr="00B53E0B">
        <w:rPr>
          <w:rFonts w:ascii="Times New Roman" w:eastAsia="Times New Roman" w:hAnsi="Times New Roman" w:cs="Times New Roman"/>
          <w:bCs/>
          <w:sz w:val="28"/>
          <w:szCs w:val="28"/>
        </w:rPr>
        <w:t xml:space="preserve"> есептеу</w:t>
      </w:r>
    </w:p>
    <w:tbl>
      <w:tblPr>
        <w:tblW w:w="953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4178"/>
        <w:gridCol w:w="1464"/>
        <w:gridCol w:w="1542"/>
        <w:gridCol w:w="1843"/>
      </w:tblGrid>
      <w:tr w:rsidR="009F64F6" w:rsidRPr="00B53E0B" w14:paraId="50819C5D" w14:textId="77777777" w:rsidTr="009533F0">
        <w:trPr>
          <w:trHeight w:val="293"/>
        </w:trPr>
        <w:tc>
          <w:tcPr>
            <w:tcW w:w="510" w:type="dxa"/>
            <w:hideMark/>
          </w:tcPr>
          <w:p w14:paraId="5355FA84" w14:textId="77777777" w:rsidR="009533F0" w:rsidRPr="00B53E0B" w:rsidRDefault="009533F0" w:rsidP="009533F0">
            <w:pPr>
              <w:spacing w:after="0" w:line="240" w:lineRule="auto"/>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w:t>
            </w:r>
          </w:p>
        </w:tc>
        <w:tc>
          <w:tcPr>
            <w:tcW w:w="4178" w:type="dxa"/>
            <w:hideMark/>
          </w:tcPr>
          <w:p w14:paraId="24786B41" w14:textId="77777777" w:rsidR="009533F0" w:rsidRPr="00B53E0B" w:rsidRDefault="009533F0" w:rsidP="009533F0">
            <w:pPr>
              <w:spacing w:after="0" w:line="240" w:lineRule="auto"/>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ТРАССА</w:t>
            </w:r>
          </w:p>
        </w:tc>
        <w:tc>
          <w:tcPr>
            <w:tcW w:w="1464" w:type="dxa"/>
            <w:hideMark/>
          </w:tcPr>
          <w:p w14:paraId="3AB75329"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val="kk-KZ" w:eastAsia="ru-RU"/>
              </w:rPr>
              <w:t>Ұзындығы</w:t>
            </w:r>
            <w:r w:rsidRPr="00B53E0B">
              <w:rPr>
                <w:rFonts w:ascii="Times New Roman" w:eastAsia="Times New Roman" w:hAnsi="Times New Roman" w:cs="Times New Roman"/>
                <w:bCs/>
                <w:sz w:val="24"/>
                <w:szCs w:val="24"/>
                <w:lang w:eastAsia="ru-RU"/>
              </w:rPr>
              <w:t xml:space="preserve"> мп</w:t>
            </w:r>
          </w:p>
        </w:tc>
        <w:tc>
          <w:tcPr>
            <w:tcW w:w="1542" w:type="dxa"/>
            <w:hideMark/>
          </w:tcPr>
          <w:p w14:paraId="25FE2EBA"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val="kk-KZ" w:eastAsia="ru-RU"/>
              </w:rPr>
              <w:t>Бір</w:t>
            </w:r>
            <w:r w:rsidRPr="00B53E0B">
              <w:rPr>
                <w:rFonts w:ascii="Times New Roman" w:eastAsia="Times New Roman" w:hAnsi="Times New Roman" w:cs="Times New Roman"/>
                <w:bCs/>
                <w:sz w:val="24"/>
                <w:szCs w:val="24"/>
                <w:lang w:eastAsia="ru-RU"/>
              </w:rPr>
              <w:t xml:space="preserve"> мп</w:t>
            </w:r>
            <w:r w:rsidRPr="00B53E0B">
              <w:rPr>
                <w:rFonts w:ascii="Times New Roman" w:eastAsia="Times New Roman" w:hAnsi="Times New Roman" w:cs="Times New Roman"/>
                <w:bCs/>
                <w:sz w:val="24"/>
                <w:szCs w:val="24"/>
                <w:lang w:val="kk-KZ" w:eastAsia="ru-RU"/>
              </w:rPr>
              <w:t xml:space="preserve"> бағасы</w:t>
            </w:r>
            <w:r w:rsidRPr="00B53E0B">
              <w:rPr>
                <w:rFonts w:ascii="Times New Roman" w:eastAsia="Times New Roman" w:hAnsi="Times New Roman" w:cs="Times New Roman"/>
                <w:bCs/>
                <w:sz w:val="24"/>
                <w:szCs w:val="24"/>
                <w:lang w:eastAsia="ru-RU"/>
              </w:rPr>
              <w:t>, тг</w:t>
            </w:r>
          </w:p>
        </w:tc>
        <w:tc>
          <w:tcPr>
            <w:tcW w:w="1843" w:type="dxa"/>
            <w:hideMark/>
          </w:tcPr>
          <w:p w14:paraId="23535F74"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С</w:t>
            </w:r>
            <w:r w:rsidRPr="00B53E0B">
              <w:rPr>
                <w:rFonts w:ascii="Times New Roman" w:eastAsia="Times New Roman" w:hAnsi="Times New Roman" w:cs="Times New Roman"/>
                <w:bCs/>
                <w:sz w:val="24"/>
                <w:szCs w:val="24"/>
                <w:lang w:val="kk-KZ" w:eastAsia="ru-RU"/>
              </w:rPr>
              <w:t>о</w:t>
            </w:r>
            <w:r w:rsidRPr="00B53E0B">
              <w:rPr>
                <w:rFonts w:ascii="Times New Roman" w:eastAsia="Times New Roman" w:hAnsi="Times New Roman" w:cs="Times New Roman"/>
                <w:bCs/>
                <w:sz w:val="24"/>
                <w:szCs w:val="24"/>
                <w:lang w:eastAsia="ru-RU"/>
              </w:rPr>
              <w:t>ма</w:t>
            </w:r>
            <w:r w:rsidRPr="00B53E0B">
              <w:rPr>
                <w:rFonts w:ascii="Times New Roman" w:eastAsia="Times New Roman" w:hAnsi="Times New Roman" w:cs="Times New Roman"/>
                <w:bCs/>
                <w:sz w:val="24"/>
                <w:szCs w:val="24"/>
                <w:lang w:val="kk-KZ" w:eastAsia="ru-RU"/>
              </w:rPr>
              <w:t>сы</w:t>
            </w:r>
            <w:r w:rsidRPr="00B53E0B">
              <w:rPr>
                <w:rFonts w:ascii="Times New Roman" w:eastAsia="Times New Roman" w:hAnsi="Times New Roman" w:cs="Times New Roman"/>
                <w:bCs/>
                <w:sz w:val="24"/>
                <w:szCs w:val="24"/>
                <w:lang w:eastAsia="ru-RU"/>
              </w:rPr>
              <w:t>, тг</w:t>
            </w:r>
          </w:p>
        </w:tc>
      </w:tr>
      <w:tr w:rsidR="009F64F6" w:rsidRPr="00B53E0B" w14:paraId="10A1B759" w14:textId="77777777" w:rsidTr="009533F0">
        <w:trPr>
          <w:trHeight w:val="146"/>
        </w:trPr>
        <w:tc>
          <w:tcPr>
            <w:tcW w:w="510" w:type="dxa"/>
            <w:hideMark/>
          </w:tcPr>
          <w:p w14:paraId="1758709B"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w:t>
            </w:r>
          </w:p>
        </w:tc>
        <w:tc>
          <w:tcPr>
            <w:tcW w:w="4178" w:type="dxa"/>
            <w:hideMark/>
          </w:tcPr>
          <w:p w14:paraId="36E4B576"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Магистраль - FP430 (01)</w:t>
            </w:r>
          </w:p>
        </w:tc>
        <w:tc>
          <w:tcPr>
            <w:tcW w:w="1464" w:type="dxa"/>
            <w:hideMark/>
          </w:tcPr>
          <w:p w14:paraId="7F1250D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1300</w:t>
            </w:r>
          </w:p>
        </w:tc>
        <w:tc>
          <w:tcPr>
            <w:tcW w:w="1542" w:type="dxa"/>
            <w:hideMark/>
          </w:tcPr>
          <w:p w14:paraId="7CB38A23"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17 000</w:t>
            </w:r>
          </w:p>
        </w:tc>
        <w:tc>
          <w:tcPr>
            <w:tcW w:w="1843" w:type="dxa"/>
            <w:hideMark/>
          </w:tcPr>
          <w:p w14:paraId="0EC758AE"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22 100 000</w:t>
            </w:r>
          </w:p>
        </w:tc>
      </w:tr>
      <w:tr w:rsidR="009F64F6" w:rsidRPr="00B53E0B" w14:paraId="6A0C184B" w14:textId="77777777" w:rsidTr="009533F0">
        <w:trPr>
          <w:trHeight w:val="178"/>
        </w:trPr>
        <w:tc>
          <w:tcPr>
            <w:tcW w:w="510" w:type="dxa"/>
            <w:hideMark/>
          </w:tcPr>
          <w:p w14:paraId="27038449"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w:t>
            </w:r>
          </w:p>
        </w:tc>
        <w:tc>
          <w:tcPr>
            <w:tcW w:w="4178" w:type="dxa"/>
            <w:hideMark/>
          </w:tcPr>
          <w:p w14:paraId="4CF6ABC7"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Магистраль - FP430 (02)</w:t>
            </w:r>
          </w:p>
        </w:tc>
        <w:tc>
          <w:tcPr>
            <w:tcW w:w="1464" w:type="dxa"/>
            <w:hideMark/>
          </w:tcPr>
          <w:p w14:paraId="2E28C12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1100</w:t>
            </w:r>
          </w:p>
        </w:tc>
        <w:tc>
          <w:tcPr>
            <w:tcW w:w="1542" w:type="dxa"/>
            <w:hideMark/>
          </w:tcPr>
          <w:p w14:paraId="6C875A39"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17 000</w:t>
            </w:r>
          </w:p>
        </w:tc>
        <w:tc>
          <w:tcPr>
            <w:tcW w:w="1843" w:type="dxa"/>
            <w:hideMark/>
          </w:tcPr>
          <w:p w14:paraId="1F9D211D"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18 700 000</w:t>
            </w:r>
          </w:p>
        </w:tc>
      </w:tr>
      <w:tr w:rsidR="009F64F6" w:rsidRPr="00B53E0B" w14:paraId="78B6E040" w14:textId="77777777" w:rsidTr="009533F0">
        <w:trPr>
          <w:trHeight w:val="223"/>
        </w:trPr>
        <w:tc>
          <w:tcPr>
            <w:tcW w:w="510" w:type="dxa"/>
            <w:hideMark/>
          </w:tcPr>
          <w:p w14:paraId="6D0CEF60"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w:t>
            </w:r>
          </w:p>
        </w:tc>
        <w:tc>
          <w:tcPr>
            <w:tcW w:w="4178" w:type="dxa"/>
            <w:hideMark/>
          </w:tcPr>
          <w:p w14:paraId="244838ED"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Магистраль - FP430 (03)</w:t>
            </w:r>
          </w:p>
        </w:tc>
        <w:tc>
          <w:tcPr>
            <w:tcW w:w="1464" w:type="dxa"/>
            <w:hideMark/>
          </w:tcPr>
          <w:p w14:paraId="01BCAA1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1100</w:t>
            </w:r>
          </w:p>
        </w:tc>
        <w:tc>
          <w:tcPr>
            <w:tcW w:w="1542" w:type="dxa"/>
            <w:hideMark/>
          </w:tcPr>
          <w:p w14:paraId="3DD65E4B"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17 000</w:t>
            </w:r>
          </w:p>
        </w:tc>
        <w:tc>
          <w:tcPr>
            <w:tcW w:w="1843" w:type="dxa"/>
            <w:hideMark/>
          </w:tcPr>
          <w:p w14:paraId="63EC3B96"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18 700 000</w:t>
            </w:r>
          </w:p>
        </w:tc>
      </w:tr>
      <w:tr w:rsidR="009F64F6" w:rsidRPr="00B53E0B" w14:paraId="40D6C70A" w14:textId="77777777" w:rsidTr="009533F0">
        <w:trPr>
          <w:trHeight w:val="128"/>
        </w:trPr>
        <w:tc>
          <w:tcPr>
            <w:tcW w:w="510" w:type="dxa"/>
            <w:hideMark/>
          </w:tcPr>
          <w:p w14:paraId="1AC5F3A2"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w:t>
            </w:r>
          </w:p>
        </w:tc>
        <w:tc>
          <w:tcPr>
            <w:tcW w:w="4178" w:type="dxa"/>
            <w:hideMark/>
          </w:tcPr>
          <w:p w14:paraId="37205569"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Магистраль - FP430 (04)</w:t>
            </w:r>
          </w:p>
        </w:tc>
        <w:tc>
          <w:tcPr>
            <w:tcW w:w="1464" w:type="dxa"/>
            <w:hideMark/>
          </w:tcPr>
          <w:p w14:paraId="6E79628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1100</w:t>
            </w:r>
          </w:p>
        </w:tc>
        <w:tc>
          <w:tcPr>
            <w:tcW w:w="1542" w:type="dxa"/>
            <w:hideMark/>
          </w:tcPr>
          <w:p w14:paraId="41C5B686"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17 000</w:t>
            </w:r>
          </w:p>
        </w:tc>
        <w:tc>
          <w:tcPr>
            <w:tcW w:w="1843" w:type="dxa"/>
            <w:hideMark/>
          </w:tcPr>
          <w:p w14:paraId="58F818A8"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18 700 000</w:t>
            </w:r>
          </w:p>
        </w:tc>
      </w:tr>
      <w:tr w:rsidR="009F64F6" w:rsidRPr="00B53E0B" w14:paraId="434AE91F" w14:textId="77777777" w:rsidTr="009533F0">
        <w:trPr>
          <w:trHeight w:val="173"/>
        </w:trPr>
        <w:tc>
          <w:tcPr>
            <w:tcW w:w="510" w:type="dxa"/>
            <w:hideMark/>
          </w:tcPr>
          <w:p w14:paraId="0A9E9497"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w:t>
            </w:r>
          </w:p>
        </w:tc>
        <w:tc>
          <w:tcPr>
            <w:tcW w:w="4178" w:type="dxa"/>
            <w:hideMark/>
          </w:tcPr>
          <w:p w14:paraId="00B7230D"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Магистраль - FP430 (05)</w:t>
            </w:r>
          </w:p>
        </w:tc>
        <w:tc>
          <w:tcPr>
            <w:tcW w:w="1464" w:type="dxa"/>
            <w:hideMark/>
          </w:tcPr>
          <w:p w14:paraId="0CC8541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1100</w:t>
            </w:r>
          </w:p>
        </w:tc>
        <w:tc>
          <w:tcPr>
            <w:tcW w:w="1542" w:type="dxa"/>
            <w:hideMark/>
          </w:tcPr>
          <w:p w14:paraId="7C4D8EFA"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17 000</w:t>
            </w:r>
          </w:p>
        </w:tc>
        <w:tc>
          <w:tcPr>
            <w:tcW w:w="1843" w:type="dxa"/>
            <w:hideMark/>
          </w:tcPr>
          <w:p w14:paraId="4672F5C2"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18 700 000</w:t>
            </w:r>
          </w:p>
        </w:tc>
      </w:tr>
      <w:tr w:rsidR="009F64F6" w:rsidRPr="00B53E0B" w14:paraId="0CF374CE" w14:textId="77777777" w:rsidTr="009533F0">
        <w:trPr>
          <w:trHeight w:val="64"/>
        </w:trPr>
        <w:tc>
          <w:tcPr>
            <w:tcW w:w="510" w:type="dxa"/>
            <w:hideMark/>
          </w:tcPr>
          <w:p w14:paraId="2BDE1557"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w:t>
            </w:r>
          </w:p>
        </w:tc>
        <w:tc>
          <w:tcPr>
            <w:tcW w:w="4178" w:type="dxa"/>
            <w:hideMark/>
          </w:tcPr>
          <w:p w14:paraId="01E58499"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Магистраль - FP430 (06)</w:t>
            </w:r>
          </w:p>
        </w:tc>
        <w:tc>
          <w:tcPr>
            <w:tcW w:w="1464" w:type="dxa"/>
            <w:hideMark/>
          </w:tcPr>
          <w:p w14:paraId="5D1C9AD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1000</w:t>
            </w:r>
          </w:p>
        </w:tc>
        <w:tc>
          <w:tcPr>
            <w:tcW w:w="1542" w:type="dxa"/>
            <w:hideMark/>
          </w:tcPr>
          <w:p w14:paraId="2D6C882B"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9 000</w:t>
            </w:r>
          </w:p>
        </w:tc>
        <w:tc>
          <w:tcPr>
            <w:tcW w:w="1843" w:type="dxa"/>
            <w:hideMark/>
          </w:tcPr>
          <w:p w14:paraId="37B0993C"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9 000 000</w:t>
            </w:r>
          </w:p>
        </w:tc>
      </w:tr>
      <w:tr w:rsidR="009F64F6" w:rsidRPr="00B53E0B" w14:paraId="7AFA8567" w14:textId="77777777" w:rsidTr="009533F0">
        <w:trPr>
          <w:trHeight w:val="124"/>
        </w:trPr>
        <w:tc>
          <w:tcPr>
            <w:tcW w:w="510" w:type="dxa"/>
            <w:hideMark/>
          </w:tcPr>
          <w:p w14:paraId="72D4CCCA"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w:t>
            </w:r>
          </w:p>
        </w:tc>
        <w:tc>
          <w:tcPr>
            <w:tcW w:w="4178" w:type="dxa"/>
            <w:hideMark/>
          </w:tcPr>
          <w:p w14:paraId="68C145EF"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Магистраль - FP430 (12)</w:t>
            </w:r>
          </w:p>
        </w:tc>
        <w:tc>
          <w:tcPr>
            <w:tcW w:w="1464" w:type="dxa"/>
            <w:hideMark/>
          </w:tcPr>
          <w:p w14:paraId="59A4D90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1000</w:t>
            </w:r>
          </w:p>
        </w:tc>
        <w:tc>
          <w:tcPr>
            <w:tcW w:w="1542" w:type="dxa"/>
            <w:hideMark/>
          </w:tcPr>
          <w:p w14:paraId="242707BC"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9 000</w:t>
            </w:r>
          </w:p>
        </w:tc>
        <w:tc>
          <w:tcPr>
            <w:tcW w:w="1843" w:type="dxa"/>
            <w:hideMark/>
          </w:tcPr>
          <w:p w14:paraId="08608C7E"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9 000 000</w:t>
            </w:r>
          </w:p>
        </w:tc>
      </w:tr>
      <w:tr w:rsidR="00B75F77" w:rsidRPr="00B53E0B" w14:paraId="54B23172" w14:textId="77777777" w:rsidTr="00253E7F">
        <w:trPr>
          <w:trHeight w:val="124"/>
        </w:trPr>
        <w:tc>
          <w:tcPr>
            <w:tcW w:w="9537" w:type="dxa"/>
            <w:gridSpan w:val="5"/>
          </w:tcPr>
          <w:p w14:paraId="3336B45D" w14:textId="094E9265" w:rsidR="00B75F77" w:rsidRPr="00B53E0B" w:rsidRDefault="00B75F77"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hAnsi="Times New Roman" w:cs="Times New Roman"/>
                <w:bCs/>
                <w:sz w:val="24"/>
                <w:szCs w:val="24"/>
                <w:lang w:val="kk-KZ"/>
              </w:rPr>
              <w:lastRenderedPageBreak/>
              <w:t>43 кесте жалғасы</w:t>
            </w:r>
          </w:p>
        </w:tc>
      </w:tr>
      <w:tr w:rsidR="009F64F6" w:rsidRPr="00B53E0B" w14:paraId="5F4728B1" w14:textId="77777777" w:rsidTr="009533F0">
        <w:trPr>
          <w:trHeight w:val="64"/>
        </w:trPr>
        <w:tc>
          <w:tcPr>
            <w:tcW w:w="510" w:type="dxa"/>
            <w:hideMark/>
          </w:tcPr>
          <w:p w14:paraId="77DCB321"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w:t>
            </w:r>
          </w:p>
        </w:tc>
        <w:tc>
          <w:tcPr>
            <w:tcW w:w="4178" w:type="dxa"/>
            <w:hideMark/>
          </w:tcPr>
          <w:p w14:paraId="68D0FCC9"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Магистраль - FP430 (13)</w:t>
            </w:r>
          </w:p>
        </w:tc>
        <w:tc>
          <w:tcPr>
            <w:tcW w:w="1464" w:type="dxa"/>
            <w:hideMark/>
          </w:tcPr>
          <w:p w14:paraId="347E985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1100</w:t>
            </w:r>
          </w:p>
        </w:tc>
        <w:tc>
          <w:tcPr>
            <w:tcW w:w="1542" w:type="dxa"/>
            <w:hideMark/>
          </w:tcPr>
          <w:p w14:paraId="77A71BF7"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9 000</w:t>
            </w:r>
          </w:p>
        </w:tc>
        <w:tc>
          <w:tcPr>
            <w:tcW w:w="1843" w:type="dxa"/>
            <w:hideMark/>
          </w:tcPr>
          <w:p w14:paraId="60E8D52E"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9 900 000</w:t>
            </w:r>
          </w:p>
        </w:tc>
      </w:tr>
      <w:tr w:rsidR="009F64F6" w:rsidRPr="00B53E0B" w14:paraId="081BF384" w14:textId="77777777" w:rsidTr="009533F0">
        <w:trPr>
          <w:trHeight w:val="64"/>
        </w:trPr>
        <w:tc>
          <w:tcPr>
            <w:tcW w:w="510" w:type="dxa"/>
            <w:hideMark/>
          </w:tcPr>
          <w:p w14:paraId="47F0E61E"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w:t>
            </w:r>
          </w:p>
        </w:tc>
        <w:tc>
          <w:tcPr>
            <w:tcW w:w="4178" w:type="dxa"/>
            <w:hideMark/>
          </w:tcPr>
          <w:p w14:paraId="7FB8E23D"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Магистраль - FP430 (14)</w:t>
            </w:r>
          </w:p>
        </w:tc>
        <w:tc>
          <w:tcPr>
            <w:tcW w:w="1464" w:type="dxa"/>
            <w:hideMark/>
          </w:tcPr>
          <w:p w14:paraId="72CC3A1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1100</w:t>
            </w:r>
          </w:p>
        </w:tc>
        <w:tc>
          <w:tcPr>
            <w:tcW w:w="1542" w:type="dxa"/>
            <w:hideMark/>
          </w:tcPr>
          <w:p w14:paraId="1FDD6EFB"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9 000</w:t>
            </w:r>
          </w:p>
        </w:tc>
        <w:tc>
          <w:tcPr>
            <w:tcW w:w="1843" w:type="dxa"/>
            <w:hideMark/>
          </w:tcPr>
          <w:p w14:paraId="0CF758F2"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9 900 000</w:t>
            </w:r>
          </w:p>
        </w:tc>
      </w:tr>
      <w:tr w:rsidR="009F64F6" w:rsidRPr="00B53E0B" w14:paraId="2977F182" w14:textId="77777777" w:rsidTr="009533F0">
        <w:trPr>
          <w:trHeight w:val="64"/>
        </w:trPr>
        <w:tc>
          <w:tcPr>
            <w:tcW w:w="510" w:type="dxa"/>
            <w:hideMark/>
          </w:tcPr>
          <w:p w14:paraId="3359B9E3"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w:t>
            </w:r>
          </w:p>
        </w:tc>
        <w:tc>
          <w:tcPr>
            <w:tcW w:w="4178" w:type="dxa"/>
            <w:hideMark/>
          </w:tcPr>
          <w:p w14:paraId="143D1661"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Магистраль - FP430 (15)</w:t>
            </w:r>
          </w:p>
        </w:tc>
        <w:tc>
          <w:tcPr>
            <w:tcW w:w="1464" w:type="dxa"/>
            <w:hideMark/>
          </w:tcPr>
          <w:p w14:paraId="069043B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1100</w:t>
            </w:r>
          </w:p>
        </w:tc>
        <w:tc>
          <w:tcPr>
            <w:tcW w:w="1542" w:type="dxa"/>
            <w:hideMark/>
          </w:tcPr>
          <w:p w14:paraId="678240A2"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9 000</w:t>
            </w:r>
          </w:p>
        </w:tc>
        <w:tc>
          <w:tcPr>
            <w:tcW w:w="1843" w:type="dxa"/>
            <w:hideMark/>
          </w:tcPr>
          <w:p w14:paraId="0AF66471"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9 900 000</w:t>
            </w:r>
          </w:p>
        </w:tc>
      </w:tr>
      <w:tr w:rsidR="009F64F6" w:rsidRPr="00B53E0B" w14:paraId="2925217D" w14:textId="77777777" w:rsidTr="009533F0">
        <w:trPr>
          <w:trHeight w:val="64"/>
        </w:trPr>
        <w:tc>
          <w:tcPr>
            <w:tcW w:w="510" w:type="dxa"/>
            <w:hideMark/>
          </w:tcPr>
          <w:p w14:paraId="7978D360"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w:t>
            </w:r>
          </w:p>
        </w:tc>
        <w:tc>
          <w:tcPr>
            <w:tcW w:w="4178" w:type="dxa"/>
            <w:hideMark/>
          </w:tcPr>
          <w:p w14:paraId="2B521132"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Магистраль - FP430 (16)</w:t>
            </w:r>
          </w:p>
        </w:tc>
        <w:tc>
          <w:tcPr>
            <w:tcW w:w="1464" w:type="dxa"/>
            <w:hideMark/>
          </w:tcPr>
          <w:p w14:paraId="066A86C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1100</w:t>
            </w:r>
          </w:p>
        </w:tc>
        <w:tc>
          <w:tcPr>
            <w:tcW w:w="1542" w:type="dxa"/>
            <w:hideMark/>
          </w:tcPr>
          <w:p w14:paraId="3FC245EE"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9 000</w:t>
            </w:r>
          </w:p>
        </w:tc>
        <w:tc>
          <w:tcPr>
            <w:tcW w:w="1843" w:type="dxa"/>
            <w:hideMark/>
          </w:tcPr>
          <w:p w14:paraId="1B01A50A"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9 900 000</w:t>
            </w:r>
          </w:p>
        </w:tc>
      </w:tr>
      <w:tr w:rsidR="009F64F6" w:rsidRPr="00B53E0B" w14:paraId="0AC67378" w14:textId="77777777" w:rsidTr="009533F0">
        <w:trPr>
          <w:trHeight w:val="64"/>
        </w:trPr>
        <w:tc>
          <w:tcPr>
            <w:tcW w:w="510" w:type="dxa"/>
            <w:hideMark/>
          </w:tcPr>
          <w:p w14:paraId="10827C60"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w:t>
            </w:r>
          </w:p>
        </w:tc>
        <w:tc>
          <w:tcPr>
            <w:tcW w:w="4178" w:type="dxa"/>
            <w:hideMark/>
          </w:tcPr>
          <w:p w14:paraId="78EA18AF"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Магистраль - FP430 (17)</w:t>
            </w:r>
          </w:p>
        </w:tc>
        <w:tc>
          <w:tcPr>
            <w:tcW w:w="1464" w:type="dxa"/>
            <w:hideMark/>
          </w:tcPr>
          <w:p w14:paraId="47C1D90D"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1250</w:t>
            </w:r>
          </w:p>
        </w:tc>
        <w:tc>
          <w:tcPr>
            <w:tcW w:w="1542" w:type="dxa"/>
            <w:hideMark/>
          </w:tcPr>
          <w:p w14:paraId="72B09BB7"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9 000</w:t>
            </w:r>
          </w:p>
        </w:tc>
        <w:tc>
          <w:tcPr>
            <w:tcW w:w="1843" w:type="dxa"/>
            <w:hideMark/>
          </w:tcPr>
          <w:p w14:paraId="7C52AD12"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11 250 000</w:t>
            </w:r>
          </w:p>
        </w:tc>
      </w:tr>
      <w:tr w:rsidR="009F64F6" w:rsidRPr="00B53E0B" w14:paraId="20AFD95F" w14:textId="77777777" w:rsidTr="009533F0">
        <w:trPr>
          <w:trHeight w:val="172"/>
        </w:trPr>
        <w:tc>
          <w:tcPr>
            <w:tcW w:w="4688" w:type="dxa"/>
            <w:gridSpan w:val="2"/>
            <w:hideMark/>
          </w:tcPr>
          <w:p w14:paraId="7A4873A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Барлығы</w:t>
            </w:r>
            <w:r w:rsidRPr="00B53E0B">
              <w:rPr>
                <w:rFonts w:ascii="Times New Roman" w:eastAsia="Times New Roman" w:hAnsi="Times New Roman" w:cs="Times New Roman"/>
                <w:sz w:val="24"/>
                <w:szCs w:val="24"/>
                <w:lang w:eastAsia="ru-RU"/>
              </w:rPr>
              <w:t>:</w:t>
            </w:r>
          </w:p>
        </w:tc>
        <w:tc>
          <w:tcPr>
            <w:tcW w:w="1464" w:type="dxa"/>
            <w:hideMark/>
          </w:tcPr>
          <w:p w14:paraId="488A6659"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12 660</w:t>
            </w:r>
          </w:p>
        </w:tc>
        <w:tc>
          <w:tcPr>
            <w:tcW w:w="1542" w:type="dxa"/>
            <w:hideMark/>
          </w:tcPr>
          <w:p w14:paraId="00854EA9"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w:t>
            </w:r>
          </w:p>
        </w:tc>
        <w:tc>
          <w:tcPr>
            <w:tcW w:w="1843" w:type="dxa"/>
            <w:hideMark/>
          </w:tcPr>
          <w:p w14:paraId="15275335" w14:textId="77777777" w:rsidR="009533F0" w:rsidRPr="00B53E0B" w:rsidRDefault="009533F0" w:rsidP="009533F0">
            <w:pPr>
              <w:spacing w:after="0" w:line="240" w:lineRule="auto"/>
              <w:jc w:val="right"/>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165 750 000</w:t>
            </w:r>
          </w:p>
        </w:tc>
      </w:tr>
      <w:tr w:rsidR="009F64F6" w:rsidRPr="00B53E0B" w14:paraId="1FF6294E" w14:textId="77777777" w:rsidTr="009533F0">
        <w:trPr>
          <w:trHeight w:val="76"/>
        </w:trPr>
        <w:tc>
          <w:tcPr>
            <w:tcW w:w="510" w:type="dxa"/>
            <w:hideMark/>
          </w:tcPr>
          <w:p w14:paraId="1532CA93"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w:t>
            </w:r>
          </w:p>
        </w:tc>
        <w:tc>
          <w:tcPr>
            <w:tcW w:w="4178" w:type="dxa"/>
            <w:hideMark/>
          </w:tcPr>
          <w:p w14:paraId="589215F2"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Қосалқы </w:t>
            </w:r>
            <w:r w:rsidRPr="00B53E0B">
              <w:rPr>
                <w:rFonts w:ascii="Times New Roman" w:eastAsia="Times New Roman" w:hAnsi="Times New Roman" w:cs="Times New Roman"/>
                <w:sz w:val="24"/>
                <w:szCs w:val="24"/>
                <w:lang w:eastAsia="ru-RU"/>
              </w:rPr>
              <w:t xml:space="preserve"> материал</w:t>
            </w:r>
            <w:r w:rsidRPr="00B53E0B">
              <w:rPr>
                <w:rFonts w:ascii="Times New Roman" w:eastAsia="Times New Roman" w:hAnsi="Times New Roman" w:cs="Times New Roman"/>
                <w:sz w:val="24"/>
                <w:szCs w:val="24"/>
                <w:lang w:val="kk-KZ" w:eastAsia="ru-RU"/>
              </w:rPr>
              <w:t>дар</w:t>
            </w:r>
          </w:p>
        </w:tc>
        <w:tc>
          <w:tcPr>
            <w:tcW w:w="3006" w:type="dxa"/>
            <w:gridSpan w:val="2"/>
            <w:hideMark/>
          </w:tcPr>
          <w:p w14:paraId="7760D15F"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w:t>
            </w:r>
          </w:p>
        </w:tc>
        <w:tc>
          <w:tcPr>
            <w:tcW w:w="1843" w:type="dxa"/>
            <w:hideMark/>
          </w:tcPr>
          <w:p w14:paraId="584D139C" w14:textId="77777777" w:rsidR="009533F0" w:rsidRPr="00B53E0B" w:rsidRDefault="009533F0" w:rsidP="009533F0">
            <w:pPr>
              <w:spacing w:after="0" w:line="240" w:lineRule="auto"/>
              <w:jc w:val="right"/>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4 972 500</w:t>
            </w:r>
          </w:p>
        </w:tc>
      </w:tr>
      <w:tr w:rsidR="009F64F6" w:rsidRPr="00B53E0B" w14:paraId="286A6905" w14:textId="77777777" w:rsidTr="009533F0">
        <w:trPr>
          <w:trHeight w:val="64"/>
        </w:trPr>
        <w:tc>
          <w:tcPr>
            <w:tcW w:w="510" w:type="dxa"/>
            <w:hideMark/>
          </w:tcPr>
          <w:p w14:paraId="419B62D0"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w:t>
            </w:r>
          </w:p>
        </w:tc>
        <w:tc>
          <w:tcPr>
            <w:tcW w:w="4178" w:type="dxa"/>
            <w:hideMark/>
          </w:tcPr>
          <w:p w14:paraId="012A985D"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Құрылыс</w:t>
            </w:r>
            <w:r w:rsidRPr="00B53E0B">
              <w:rPr>
                <w:rFonts w:ascii="Times New Roman" w:eastAsia="Times New Roman" w:hAnsi="Times New Roman" w:cs="Times New Roman"/>
                <w:sz w:val="24"/>
                <w:szCs w:val="24"/>
                <w:lang w:eastAsia="ru-RU"/>
              </w:rPr>
              <w:t>-монтаж</w:t>
            </w:r>
            <w:r w:rsidRPr="00B53E0B">
              <w:rPr>
                <w:rFonts w:ascii="Times New Roman" w:eastAsia="Times New Roman" w:hAnsi="Times New Roman" w:cs="Times New Roman"/>
                <w:sz w:val="24"/>
                <w:szCs w:val="24"/>
                <w:lang w:val="kk-KZ" w:eastAsia="ru-RU"/>
              </w:rPr>
              <w:t xml:space="preserve"> </w:t>
            </w: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жұмыстары</w:t>
            </w:r>
          </w:p>
        </w:tc>
        <w:tc>
          <w:tcPr>
            <w:tcW w:w="3006" w:type="dxa"/>
            <w:gridSpan w:val="2"/>
            <w:hideMark/>
          </w:tcPr>
          <w:p w14:paraId="5A23D03F"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30%</w:t>
            </w:r>
          </w:p>
        </w:tc>
        <w:tc>
          <w:tcPr>
            <w:tcW w:w="1843" w:type="dxa"/>
            <w:hideMark/>
          </w:tcPr>
          <w:p w14:paraId="2AF8DE06" w14:textId="77777777" w:rsidR="009533F0" w:rsidRPr="00B53E0B" w:rsidRDefault="009533F0" w:rsidP="009533F0">
            <w:pPr>
              <w:spacing w:after="0" w:line="240" w:lineRule="auto"/>
              <w:jc w:val="right"/>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49 725 000</w:t>
            </w:r>
          </w:p>
        </w:tc>
      </w:tr>
      <w:tr w:rsidR="009F64F6" w:rsidRPr="00B53E0B" w14:paraId="327F428A" w14:textId="77777777" w:rsidTr="009533F0">
        <w:trPr>
          <w:trHeight w:val="330"/>
        </w:trPr>
        <w:tc>
          <w:tcPr>
            <w:tcW w:w="4688" w:type="dxa"/>
            <w:gridSpan w:val="2"/>
            <w:hideMark/>
          </w:tcPr>
          <w:p w14:paraId="154B9A51"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val="kk-KZ" w:eastAsia="ru-RU"/>
              </w:rPr>
              <w:t>БАРЛЫҒЫ</w:t>
            </w:r>
            <w:r w:rsidRPr="00B53E0B">
              <w:rPr>
                <w:rFonts w:ascii="Times New Roman" w:eastAsia="Times New Roman" w:hAnsi="Times New Roman" w:cs="Times New Roman"/>
                <w:bCs/>
                <w:sz w:val="24"/>
                <w:szCs w:val="24"/>
                <w:lang w:eastAsia="ru-RU"/>
              </w:rPr>
              <w:t>:</w:t>
            </w:r>
          </w:p>
        </w:tc>
        <w:tc>
          <w:tcPr>
            <w:tcW w:w="3006" w:type="dxa"/>
            <w:gridSpan w:val="2"/>
            <w:hideMark/>
          </w:tcPr>
          <w:p w14:paraId="106BE36E"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 </w:t>
            </w:r>
          </w:p>
        </w:tc>
        <w:tc>
          <w:tcPr>
            <w:tcW w:w="1843" w:type="dxa"/>
            <w:hideMark/>
          </w:tcPr>
          <w:p w14:paraId="1600A9D0" w14:textId="77777777" w:rsidR="009533F0" w:rsidRPr="00B53E0B" w:rsidRDefault="009533F0" w:rsidP="009533F0">
            <w:pPr>
              <w:spacing w:after="0" w:line="240" w:lineRule="auto"/>
              <w:jc w:val="right"/>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220 447 500</w:t>
            </w:r>
          </w:p>
        </w:tc>
      </w:tr>
      <w:tr w:rsidR="009F64F6" w:rsidRPr="00B53E0B" w14:paraId="48F214E9" w14:textId="77777777" w:rsidTr="009533F0">
        <w:trPr>
          <w:trHeight w:val="330"/>
        </w:trPr>
        <w:tc>
          <w:tcPr>
            <w:tcW w:w="9537" w:type="dxa"/>
            <w:gridSpan w:val="5"/>
          </w:tcPr>
          <w:p w14:paraId="572887E4" w14:textId="77777777" w:rsidR="009533F0" w:rsidRPr="00B53E0B" w:rsidRDefault="009533F0" w:rsidP="009533F0">
            <w:pPr>
              <w:spacing w:after="0" w:line="240" w:lineRule="auto"/>
              <w:ind w:firstLine="215"/>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sz w:val="24"/>
                <w:szCs w:val="24"/>
                <w:lang w:val="kk-KZ" w:eastAsia="ru-RU"/>
              </w:rPr>
              <w:t>Ескерту</w:t>
            </w:r>
            <w:r w:rsidRPr="00B53E0B">
              <w:rPr>
                <w:rFonts w:ascii="Times New Roman" w:eastAsia="Times New Roman" w:hAnsi="Times New Roman" w:cs="Times New Roman"/>
                <w:sz w:val="24"/>
                <w:szCs w:val="24"/>
                <w:lang w:eastAsia="ru-RU"/>
              </w:rPr>
              <w:t xml:space="preserve"> - [1</w:t>
            </w:r>
            <w:r w:rsidRPr="00B53E0B">
              <w:rPr>
                <w:rFonts w:ascii="Times New Roman" w:hAnsi="Times New Roman" w:cs="Times New Roman"/>
                <w:sz w:val="24"/>
                <w:szCs w:val="24"/>
              </w:rPr>
              <w:t>39</w:t>
            </w:r>
            <w:r w:rsidRPr="00B53E0B">
              <w:rPr>
                <w:rFonts w:ascii="Times New Roman" w:eastAsia="Times New Roman" w:hAnsi="Times New Roman" w:cs="Times New Roman"/>
                <w:sz w:val="24"/>
                <w:szCs w:val="24"/>
                <w:lang w:eastAsia="ru-RU"/>
              </w:rPr>
              <w:t>]</w:t>
            </w:r>
            <w:r w:rsidRPr="00B53E0B">
              <w:rPr>
                <w:rFonts w:ascii="Times New Roman" w:eastAsia="Times New Roman" w:hAnsi="Times New Roman" w:cs="Times New Roman"/>
                <w:sz w:val="24"/>
                <w:szCs w:val="24"/>
                <w:lang w:val="kk-KZ" w:eastAsia="ru-RU"/>
              </w:rPr>
              <w:t xml:space="preserve"> </w:t>
            </w:r>
            <w:r w:rsidRPr="00B53E0B">
              <w:rPr>
                <w:rFonts w:ascii="Times New Roman" w:hAnsi="Times New Roman" w:cs="Times New Roman"/>
                <w:sz w:val="24"/>
                <w:szCs w:val="24"/>
                <w:lang w:val="kk-KZ"/>
              </w:rPr>
              <w:t>деректер негізінде автормен құрастырылған</w:t>
            </w:r>
          </w:p>
        </w:tc>
      </w:tr>
    </w:tbl>
    <w:p w14:paraId="0A191BBE" w14:textId="77777777" w:rsidR="009533F0" w:rsidRPr="00B53E0B" w:rsidRDefault="009533F0" w:rsidP="009533F0">
      <w:pPr>
        <w:spacing w:after="0" w:line="240" w:lineRule="auto"/>
        <w:ind w:firstLine="540"/>
        <w:jc w:val="both"/>
        <w:rPr>
          <w:rFonts w:ascii="Times New Roman" w:eastAsia="Times New Roman" w:hAnsi="Times New Roman" w:cs="Times New Roman"/>
          <w:sz w:val="28"/>
          <w:szCs w:val="28"/>
          <w:lang w:eastAsia="ru-RU"/>
        </w:rPr>
      </w:pPr>
    </w:p>
    <w:p w14:paraId="004A0D7C" w14:textId="4AE1C0E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«КормСнабТастөбе» </w:t>
      </w:r>
      <w:r w:rsidR="00DA1BCC" w:rsidRPr="00B53E0B">
        <w:rPr>
          <w:rFonts w:ascii="Times New Roman" w:eastAsia="Times New Roman" w:hAnsi="Times New Roman" w:cs="Times New Roman"/>
          <w:sz w:val="28"/>
          <w:szCs w:val="28"/>
          <w:lang w:val="kk-KZ" w:eastAsia="ru-RU"/>
        </w:rPr>
        <w:t>ауыл шаруашылық кооперативінде</w:t>
      </w:r>
      <w:r w:rsidRPr="00B53E0B">
        <w:rPr>
          <w:rFonts w:ascii="Times New Roman" w:eastAsia="Times New Roman" w:hAnsi="Times New Roman" w:cs="Times New Roman"/>
          <w:sz w:val="28"/>
          <w:szCs w:val="28"/>
          <w:lang w:val="kk-KZ" w:eastAsia="ru-RU"/>
        </w:rPr>
        <w:t xml:space="preserve">  сервистік  орталығын  құрудың  келесі кезеңі әр дақыл үшін өсімдік  шаруашылығы  өнімдерін  өндіруге жұмсалатын  шығындар  құрылымын  анықтау  болып  табылады (44-кесте). Стандартты  бағаларға  сүйене  отырып,  кооператив мүшелеріне  және жалпы   сервистік   орталыққа  көрсетілетін  қызметтер  көлемін  анықтадық, ал амортизациялық  аударымдар  негізінен  несиелерді  өтеуге  арналған соманы  құрайды. Әр қатысушының (құрылтайшының) несиені қайтарудағы үлесі  және болашақта  оның бүкіл  сервис орталығының  құнындағы  үлесі де  көрсетілетін  қызметтер көлеміне байланысты  болады.</w:t>
      </w:r>
    </w:p>
    <w:p w14:paraId="38B8BF36" w14:textId="77777777" w:rsidR="00B75F77" w:rsidRPr="00B53E0B" w:rsidRDefault="00B75F77" w:rsidP="009533F0">
      <w:pPr>
        <w:spacing w:after="0" w:line="240" w:lineRule="auto"/>
        <w:rPr>
          <w:rFonts w:ascii="Times New Roman" w:hAnsi="Times New Roman" w:cs="Times New Roman"/>
          <w:bCs/>
          <w:sz w:val="28"/>
          <w:szCs w:val="28"/>
          <w:lang w:val="kk-KZ"/>
        </w:rPr>
      </w:pPr>
    </w:p>
    <w:p w14:paraId="351BCA23" w14:textId="6F2F35D5" w:rsidR="009533F0" w:rsidRPr="00B53E0B" w:rsidRDefault="009533F0" w:rsidP="009533F0">
      <w:pPr>
        <w:spacing w:after="0" w:line="240" w:lineRule="auto"/>
        <w:rPr>
          <w:rFonts w:ascii="Times New Roman" w:eastAsia="Times New Roman" w:hAnsi="Times New Roman" w:cs="Times New Roman"/>
          <w:sz w:val="24"/>
          <w:szCs w:val="24"/>
          <w:lang w:val="kk-KZ"/>
        </w:rPr>
      </w:pPr>
      <w:r w:rsidRPr="00B53E0B">
        <w:rPr>
          <w:rFonts w:ascii="Times New Roman" w:hAnsi="Times New Roman" w:cs="Times New Roman"/>
          <w:bCs/>
          <w:sz w:val="28"/>
          <w:szCs w:val="28"/>
          <w:lang w:val="kk-KZ"/>
        </w:rPr>
        <w:t xml:space="preserve">44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«КормСнабТастөбе» </w:t>
      </w:r>
      <w:r w:rsidR="00DA1BCC" w:rsidRPr="00B53E0B">
        <w:rPr>
          <w:rFonts w:ascii="Times New Roman" w:eastAsia="Times New Roman" w:hAnsi="Times New Roman" w:cs="Times New Roman"/>
          <w:sz w:val="28"/>
          <w:szCs w:val="28"/>
          <w:lang w:val="kk-KZ" w:eastAsia="ru-RU"/>
        </w:rPr>
        <w:t xml:space="preserve">ауыл шаруашылық кооперативінде </w:t>
      </w:r>
      <w:r w:rsidRPr="00B53E0B">
        <w:rPr>
          <w:rFonts w:ascii="Times New Roman" w:eastAsia="Times New Roman" w:hAnsi="Times New Roman" w:cs="Times New Roman"/>
          <w:sz w:val="28"/>
          <w:szCs w:val="28"/>
          <w:lang w:val="kk-KZ" w:eastAsia="ru-RU"/>
        </w:rPr>
        <w:t>мал азығы  дақылдарын  өсірудің технологиялық  картасының  болжамы</w:t>
      </w:r>
    </w:p>
    <w:tbl>
      <w:tblPr>
        <w:tblW w:w="9531" w:type="dxa"/>
        <w:tblInd w:w="103" w:type="dxa"/>
        <w:tblLook w:val="04A0" w:firstRow="1" w:lastRow="0" w:firstColumn="1" w:lastColumn="0" w:noHBand="0" w:noVBand="1"/>
      </w:tblPr>
      <w:tblGrid>
        <w:gridCol w:w="2869"/>
        <w:gridCol w:w="1040"/>
        <w:gridCol w:w="2020"/>
        <w:gridCol w:w="1760"/>
        <w:gridCol w:w="1842"/>
      </w:tblGrid>
      <w:tr w:rsidR="009F64F6" w:rsidRPr="00B53E0B" w14:paraId="1C126D50" w14:textId="77777777" w:rsidTr="009533F0">
        <w:trPr>
          <w:trHeight w:val="89"/>
        </w:trPr>
        <w:tc>
          <w:tcPr>
            <w:tcW w:w="2869" w:type="dxa"/>
            <w:tcBorders>
              <w:top w:val="single" w:sz="4" w:space="0" w:color="auto"/>
              <w:left w:val="single" w:sz="4" w:space="0" w:color="auto"/>
              <w:bottom w:val="single" w:sz="4" w:space="0" w:color="auto"/>
              <w:right w:val="single" w:sz="4" w:space="0" w:color="auto"/>
            </w:tcBorders>
            <w:vAlign w:val="center"/>
            <w:hideMark/>
          </w:tcPr>
          <w:p w14:paraId="06266427"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Агротехникалық шаралар</w:t>
            </w:r>
          </w:p>
        </w:tc>
        <w:tc>
          <w:tcPr>
            <w:tcW w:w="1040" w:type="dxa"/>
            <w:tcBorders>
              <w:top w:val="single" w:sz="4" w:space="0" w:color="auto"/>
              <w:left w:val="nil"/>
              <w:bottom w:val="single" w:sz="4" w:space="0" w:color="auto"/>
              <w:right w:val="single" w:sz="4" w:space="0" w:color="auto"/>
            </w:tcBorders>
            <w:vAlign w:val="center"/>
            <w:hideMark/>
          </w:tcPr>
          <w:p w14:paraId="09DCF1EE"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Өлшем бірлігі</w:t>
            </w:r>
          </w:p>
        </w:tc>
        <w:tc>
          <w:tcPr>
            <w:tcW w:w="2020" w:type="dxa"/>
            <w:tcBorders>
              <w:top w:val="single" w:sz="4" w:space="0" w:color="auto"/>
              <w:left w:val="nil"/>
              <w:bottom w:val="single" w:sz="4" w:space="0" w:color="auto"/>
              <w:right w:val="single" w:sz="4" w:space="0" w:color="auto"/>
            </w:tcBorders>
            <w:vAlign w:val="center"/>
            <w:hideMark/>
          </w:tcPr>
          <w:p w14:paraId="7C39EF0E"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Астық үшін жүгері</w:t>
            </w:r>
          </w:p>
        </w:tc>
        <w:tc>
          <w:tcPr>
            <w:tcW w:w="1760" w:type="dxa"/>
            <w:tcBorders>
              <w:top w:val="single" w:sz="4" w:space="0" w:color="auto"/>
              <w:left w:val="nil"/>
              <w:bottom w:val="single" w:sz="4" w:space="0" w:color="auto"/>
              <w:right w:val="single" w:sz="4" w:space="0" w:color="auto"/>
            </w:tcBorders>
            <w:vAlign w:val="center"/>
            <w:hideMark/>
          </w:tcPr>
          <w:p w14:paraId="5594E3BF"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 xml:space="preserve">Сүрлем үшін жүгері </w:t>
            </w:r>
          </w:p>
        </w:tc>
        <w:tc>
          <w:tcPr>
            <w:tcW w:w="1842" w:type="dxa"/>
            <w:tcBorders>
              <w:top w:val="single" w:sz="4" w:space="0" w:color="auto"/>
              <w:left w:val="nil"/>
              <w:bottom w:val="single" w:sz="4" w:space="0" w:color="auto"/>
              <w:right w:val="single" w:sz="4" w:space="0" w:color="auto"/>
            </w:tcBorders>
            <w:vAlign w:val="center"/>
            <w:hideMark/>
          </w:tcPr>
          <w:p w14:paraId="4BF1F35F"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Жоңышқа</w:t>
            </w:r>
          </w:p>
        </w:tc>
      </w:tr>
      <w:tr w:rsidR="009F64F6" w:rsidRPr="00B53E0B" w14:paraId="757D26EE" w14:textId="77777777" w:rsidTr="009533F0">
        <w:trPr>
          <w:trHeight w:val="64"/>
        </w:trPr>
        <w:tc>
          <w:tcPr>
            <w:tcW w:w="2869" w:type="dxa"/>
            <w:tcBorders>
              <w:top w:val="nil"/>
              <w:left w:val="single" w:sz="4" w:space="0" w:color="auto"/>
              <w:bottom w:val="single" w:sz="4" w:space="0" w:color="auto"/>
              <w:right w:val="single" w:sz="4" w:space="0" w:color="auto"/>
            </w:tcBorders>
            <w:vAlign w:val="center"/>
            <w:hideMark/>
          </w:tcPr>
          <w:p w14:paraId="09F85BD3"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Жер жырту</w:t>
            </w:r>
          </w:p>
        </w:tc>
        <w:tc>
          <w:tcPr>
            <w:tcW w:w="1040" w:type="dxa"/>
            <w:tcBorders>
              <w:top w:val="nil"/>
              <w:left w:val="nil"/>
              <w:bottom w:val="single" w:sz="4" w:space="0" w:color="auto"/>
              <w:right w:val="single" w:sz="4" w:space="0" w:color="auto"/>
            </w:tcBorders>
            <w:vAlign w:val="center"/>
            <w:hideMark/>
          </w:tcPr>
          <w:p w14:paraId="17E7654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тг/га</w:t>
            </w:r>
          </w:p>
        </w:tc>
        <w:tc>
          <w:tcPr>
            <w:tcW w:w="2020" w:type="dxa"/>
            <w:tcBorders>
              <w:top w:val="nil"/>
              <w:left w:val="nil"/>
              <w:bottom w:val="single" w:sz="4" w:space="0" w:color="auto"/>
              <w:right w:val="single" w:sz="4" w:space="0" w:color="auto"/>
            </w:tcBorders>
            <w:vAlign w:val="center"/>
            <w:hideMark/>
          </w:tcPr>
          <w:p w14:paraId="2324198D"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25000</w:t>
            </w:r>
          </w:p>
        </w:tc>
        <w:tc>
          <w:tcPr>
            <w:tcW w:w="1760" w:type="dxa"/>
            <w:tcBorders>
              <w:top w:val="nil"/>
              <w:left w:val="nil"/>
              <w:bottom w:val="single" w:sz="4" w:space="0" w:color="auto"/>
              <w:right w:val="single" w:sz="4" w:space="0" w:color="auto"/>
            </w:tcBorders>
            <w:vAlign w:val="center"/>
            <w:hideMark/>
          </w:tcPr>
          <w:p w14:paraId="3AF4ECC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25000</w:t>
            </w:r>
          </w:p>
        </w:tc>
        <w:tc>
          <w:tcPr>
            <w:tcW w:w="1842" w:type="dxa"/>
            <w:tcBorders>
              <w:top w:val="nil"/>
              <w:left w:val="nil"/>
              <w:bottom w:val="single" w:sz="4" w:space="0" w:color="auto"/>
              <w:right w:val="single" w:sz="4" w:space="0" w:color="auto"/>
            </w:tcBorders>
            <w:vAlign w:val="center"/>
            <w:hideMark/>
          </w:tcPr>
          <w:p w14:paraId="612C246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25000</w:t>
            </w:r>
          </w:p>
        </w:tc>
      </w:tr>
      <w:tr w:rsidR="009F64F6" w:rsidRPr="00B53E0B" w14:paraId="00FD6B15" w14:textId="77777777" w:rsidTr="009533F0">
        <w:trPr>
          <w:trHeight w:val="64"/>
        </w:trPr>
        <w:tc>
          <w:tcPr>
            <w:tcW w:w="2869" w:type="dxa"/>
            <w:tcBorders>
              <w:top w:val="nil"/>
              <w:left w:val="single" w:sz="4" w:space="0" w:color="auto"/>
              <w:bottom w:val="single" w:sz="4" w:space="0" w:color="auto"/>
              <w:right w:val="single" w:sz="4" w:space="0" w:color="auto"/>
            </w:tcBorders>
            <w:vAlign w:val="center"/>
            <w:hideMark/>
          </w:tcPr>
          <w:p w14:paraId="5D4B7C68"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Дискілеу</w:t>
            </w:r>
          </w:p>
        </w:tc>
        <w:tc>
          <w:tcPr>
            <w:tcW w:w="1040" w:type="dxa"/>
            <w:tcBorders>
              <w:top w:val="nil"/>
              <w:left w:val="nil"/>
              <w:bottom w:val="single" w:sz="4" w:space="0" w:color="auto"/>
              <w:right w:val="single" w:sz="4" w:space="0" w:color="auto"/>
            </w:tcBorders>
            <w:vAlign w:val="center"/>
            <w:hideMark/>
          </w:tcPr>
          <w:p w14:paraId="33F09D0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тг/га</w:t>
            </w:r>
          </w:p>
        </w:tc>
        <w:tc>
          <w:tcPr>
            <w:tcW w:w="2020" w:type="dxa"/>
            <w:tcBorders>
              <w:top w:val="nil"/>
              <w:left w:val="nil"/>
              <w:bottom w:val="single" w:sz="4" w:space="0" w:color="auto"/>
              <w:right w:val="single" w:sz="4" w:space="0" w:color="auto"/>
            </w:tcBorders>
            <w:vAlign w:val="center"/>
            <w:hideMark/>
          </w:tcPr>
          <w:p w14:paraId="30C55AC1"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4500</w:t>
            </w:r>
          </w:p>
        </w:tc>
        <w:tc>
          <w:tcPr>
            <w:tcW w:w="1760" w:type="dxa"/>
            <w:tcBorders>
              <w:top w:val="nil"/>
              <w:left w:val="nil"/>
              <w:bottom w:val="single" w:sz="4" w:space="0" w:color="auto"/>
              <w:right w:val="single" w:sz="4" w:space="0" w:color="auto"/>
            </w:tcBorders>
            <w:vAlign w:val="center"/>
            <w:hideMark/>
          </w:tcPr>
          <w:p w14:paraId="1E377AF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4500</w:t>
            </w:r>
          </w:p>
        </w:tc>
        <w:tc>
          <w:tcPr>
            <w:tcW w:w="1842" w:type="dxa"/>
            <w:tcBorders>
              <w:top w:val="nil"/>
              <w:left w:val="nil"/>
              <w:bottom w:val="single" w:sz="4" w:space="0" w:color="auto"/>
              <w:right w:val="single" w:sz="4" w:space="0" w:color="auto"/>
            </w:tcBorders>
            <w:vAlign w:val="center"/>
            <w:hideMark/>
          </w:tcPr>
          <w:p w14:paraId="5174982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4500</w:t>
            </w:r>
          </w:p>
        </w:tc>
      </w:tr>
      <w:tr w:rsidR="009F64F6" w:rsidRPr="00B53E0B" w14:paraId="3BE048DC" w14:textId="77777777" w:rsidTr="009533F0">
        <w:trPr>
          <w:trHeight w:val="64"/>
        </w:trPr>
        <w:tc>
          <w:tcPr>
            <w:tcW w:w="2869" w:type="dxa"/>
            <w:tcBorders>
              <w:top w:val="nil"/>
              <w:left w:val="single" w:sz="4" w:space="0" w:color="auto"/>
              <w:bottom w:val="single" w:sz="4" w:space="0" w:color="auto"/>
              <w:right w:val="single" w:sz="4" w:space="0" w:color="auto"/>
            </w:tcBorders>
            <w:vAlign w:val="center"/>
            <w:hideMark/>
          </w:tcPr>
          <w:p w14:paraId="1501BB7B"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Чизел</w:t>
            </w:r>
            <w:r w:rsidRPr="00B53E0B">
              <w:rPr>
                <w:rFonts w:ascii="Times New Roman" w:eastAsia="Times New Roman" w:hAnsi="Times New Roman" w:cs="Times New Roman"/>
                <w:sz w:val="24"/>
                <w:szCs w:val="24"/>
                <w:lang w:val="kk-KZ" w:eastAsia="ru-RU"/>
              </w:rPr>
              <w:t>деу</w:t>
            </w:r>
          </w:p>
        </w:tc>
        <w:tc>
          <w:tcPr>
            <w:tcW w:w="1040" w:type="dxa"/>
            <w:tcBorders>
              <w:top w:val="nil"/>
              <w:left w:val="nil"/>
              <w:bottom w:val="single" w:sz="4" w:space="0" w:color="auto"/>
              <w:right w:val="single" w:sz="4" w:space="0" w:color="auto"/>
            </w:tcBorders>
            <w:vAlign w:val="center"/>
            <w:hideMark/>
          </w:tcPr>
          <w:p w14:paraId="7E820FA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тг/га</w:t>
            </w:r>
          </w:p>
        </w:tc>
        <w:tc>
          <w:tcPr>
            <w:tcW w:w="2020" w:type="dxa"/>
            <w:tcBorders>
              <w:top w:val="nil"/>
              <w:left w:val="nil"/>
              <w:bottom w:val="single" w:sz="4" w:space="0" w:color="auto"/>
              <w:right w:val="single" w:sz="4" w:space="0" w:color="auto"/>
            </w:tcBorders>
            <w:vAlign w:val="center"/>
            <w:hideMark/>
          </w:tcPr>
          <w:p w14:paraId="5E9FB1A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6000</w:t>
            </w:r>
          </w:p>
        </w:tc>
        <w:tc>
          <w:tcPr>
            <w:tcW w:w="1760" w:type="dxa"/>
            <w:tcBorders>
              <w:top w:val="nil"/>
              <w:left w:val="nil"/>
              <w:bottom w:val="single" w:sz="4" w:space="0" w:color="auto"/>
              <w:right w:val="single" w:sz="4" w:space="0" w:color="auto"/>
            </w:tcBorders>
            <w:vAlign w:val="center"/>
            <w:hideMark/>
          </w:tcPr>
          <w:p w14:paraId="2F6F417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6000</w:t>
            </w:r>
          </w:p>
        </w:tc>
        <w:tc>
          <w:tcPr>
            <w:tcW w:w="1842" w:type="dxa"/>
            <w:tcBorders>
              <w:top w:val="nil"/>
              <w:left w:val="nil"/>
              <w:bottom w:val="single" w:sz="4" w:space="0" w:color="auto"/>
              <w:right w:val="single" w:sz="4" w:space="0" w:color="auto"/>
            </w:tcBorders>
            <w:vAlign w:val="center"/>
            <w:hideMark/>
          </w:tcPr>
          <w:p w14:paraId="5A2E437F"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6000</w:t>
            </w:r>
          </w:p>
        </w:tc>
      </w:tr>
      <w:tr w:rsidR="009F64F6" w:rsidRPr="00B53E0B" w14:paraId="7214D967" w14:textId="77777777" w:rsidTr="009533F0">
        <w:trPr>
          <w:trHeight w:val="64"/>
        </w:trPr>
        <w:tc>
          <w:tcPr>
            <w:tcW w:w="2869" w:type="dxa"/>
            <w:tcBorders>
              <w:top w:val="nil"/>
              <w:left w:val="single" w:sz="4" w:space="0" w:color="auto"/>
              <w:bottom w:val="single" w:sz="4" w:space="0" w:color="auto"/>
              <w:right w:val="single" w:sz="4" w:space="0" w:color="auto"/>
            </w:tcBorders>
            <w:vAlign w:val="center"/>
            <w:hideMark/>
          </w:tcPr>
          <w:p w14:paraId="26580514"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Тырмалау</w:t>
            </w:r>
          </w:p>
        </w:tc>
        <w:tc>
          <w:tcPr>
            <w:tcW w:w="1040" w:type="dxa"/>
            <w:tcBorders>
              <w:top w:val="nil"/>
              <w:left w:val="nil"/>
              <w:bottom w:val="single" w:sz="4" w:space="0" w:color="auto"/>
              <w:right w:val="single" w:sz="4" w:space="0" w:color="auto"/>
            </w:tcBorders>
            <w:vAlign w:val="center"/>
            <w:hideMark/>
          </w:tcPr>
          <w:p w14:paraId="19C78BF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тг/га</w:t>
            </w:r>
          </w:p>
        </w:tc>
        <w:tc>
          <w:tcPr>
            <w:tcW w:w="2020" w:type="dxa"/>
            <w:tcBorders>
              <w:top w:val="nil"/>
              <w:left w:val="nil"/>
              <w:bottom w:val="single" w:sz="4" w:space="0" w:color="auto"/>
              <w:right w:val="single" w:sz="4" w:space="0" w:color="auto"/>
            </w:tcBorders>
            <w:vAlign w:val="center"/>
            <w:hideMark/>
          </w:tcPr>
          <w:p w14:paraId="1752137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3700</w:t>
            </w:r>
          </w:p>
        </w:tc>
        <w:tc>
          <w:tcPr>
            <w:tcW w:w="1760" w:type="dxa"/>
            <w:tcBorders>
              <w:top w:val="nil"/>
              <w:left w:val="nil"/>
              <w:bottom w:val="single" w:sz="4" w:space="0" w:color="auto"/>
              <w:right w:val="single" w:sz="4" w:space="0" w:color="auto"/>
            </w:tcBorders>
            <w:vAlign w:val="center"/>
            <w:hideMark/>
          </w:tcPr>
          <w:p w14:paraId="42C1C30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3700</w:t>
            </w:r>
          </w:p>
        </w:tc>
        <w:tc>
          <w:tcPr>
            <w:tcW w:w="1842" w:type="dxa"/>
            <w:tcBorders>
              <w:top w:val="nil"/>
              <w:left w:val="nil"/>
              <w:bottom w:val="single" w:sz="4" w:space="0" w:color="auto"/>
              <w:right w:val="single" w:sz="4" w:space="0" w:color="auto"/>
            </w:tcBorders>
            <w:vAlign w:val="center"/>
            <w:hideMark/>
          </w:tcPr>
          <w:p w14:paraId="1E63B49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3700</w:t>
            </w:r>
          </w:p>
        </w:tc>
      </w:tr>
      <w:tr w:rsidR="009F64F6" w:rsidRPr="00B53E0B" w14:paraId="3465EC71" w14:textId="77777777" w:rsidTr="009533F0">
        <w:trPr>
          <w:trHeight w:val="64"/>
        </w:trPr>
        <w:tc>
          <w:tcPr>
            <w:tcW w:w="2869" w:type="dxa"/>
            <w:vMerge w:val="restart"/>
            <w:tcBorders>
              <w:top w:val="nil"/>
              <w:left w:val="single" w:sz="4" w:space="0" w:color="auto"/>
              <w:bottom w:val="single" w:sz="4" w:space="0" w:color="000000"/>
              <w:right w:val="single" w:sz="4" w:space="0" w:color="auto"/>
            </w:tcBorders>
            <w:vAlign w:val="center"/>
            <w:hideMark/>
          </w:tcPr>
          <w:p w14:paraId="24E5339D"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ЖЖМ</w:t>
            </w:r>
          </w:p>
        </w:tc>
        <w:tc>
          <w:tcPr>
            <w:tcW w:w="1040" w:type="dxa"/>
            <w:tcBorders>
              <w:top w:val="nil"/>
              <w:left w:val="nil"/>
              <w:bottom w:val="single" w:sz="4" w:space="0" w:color="auto"/>
              <w:right w:val="single" w:sz="4" w:space="0" w:color="auto"/>
            </w:tcBorders>
            <w:vAlign w:val="center"/>
            <w:hideMark/>
          </w:tcPr>
          <w:p w14:paraId="07F9D6C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га/л</w:t>
            </w:r>
          </w:p>
        </w:tc>
        <w:tc>
          <w:tcPr>
            <w:tcW w:w="2020" w:type="dxa"/>
            <w:tcBorders>
              <w:top w:val="nil"/>
              <w:left w:val="nil"/>
              <w:bottom w:val="single" w:sz="4" w:space="0" w:color="auto"/>
              <w:right w:val="single" w:sz="4" w:space="0" w:color="auto"/>
            </w:tcBorders>
            <w:vAlign w:val="center"/>
            <w:hideMark/>
          </w:tcPr>
          <w:p w14:paraId="16B1EB8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260</w:t>
            </w:r>
          </w:p>
        </w:tc>
        <w:tc>
          <w:tcPr>
            <w:tcW w:w="1760" w:type="dxa"/>
            <w:tcBorders>
              <w:top w:val="nil"/>
              <w:left w:val="nil"/>
              <w:bottom w:val="single" w:sz="4" w:space="0" w:color="auto"/>
              <w:right w:val="single" w:sz="4" w:space="0" w:color="auto"/>
            </w:tcBorders>
            <w:vAlign w:val="center"/>
            <w:hideMark/>
          </w:tcPr>
          <w:p w14:paraId="42A5ACA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260</w:t>
            </w:r>
          </w:p>
        </w:tc>
        <w:tc>
          <w:tcPr>
            <w:tcW w:w="1842" w:type="dxa"/>
            <w:tcBorders>
              <w:top w:val="nil"/>
              <w:left w:val="nil"/>
              <w:bottom w:val="single" w:sz="4" w:space="0" w:color="auto"/>
              <w:right w:val="single" w:sz="4" w:space="0" w:color="auto"/>
            </w:tcBorders>
            <w:vAlign w:val="center"/>
            <w:hideMark/>
          </w:tcPr>
          <w:p w14:paraId="68DE54B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260</w:t>
            </w:r>
          </w:p>
        </w:tc>
      </w:tr>
      <w:tr w:rsidR="009F64F6" w:rsidRPr="00B53E0B" w14:paraId="3C81C050" w14:textId="77777777" w:rsidTr="009533F0">
        <w:trPr>
          <w:trHeight w:val="64"/>
        </w:trPr>
        <w:tc>
          <w:tcPr>
            <w:tcW w:w="2869" w:type="dxa"/>
            <w:vMerge/>
            <w:tcBorders>
              <w:top w:val="nil"/>
              <w:left w:val="single" w:sz="4" w:space="0" w:color="auto"/>
              <w:bottom w:val="single" w:sz="4" w:space="0" w:color="000000"/>
              <w:right w:val="single" w:sz="4" w:space="0" w:color="auto"/>
            </w:tcBorders>
            <w:vAlign w:val="center"/>
            <w:hideMark/>
          </w:tcPr>
          <w:p w14:paraId="452C88B6"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40" w:type="dxa"/>
            <w:tcBorders>
              <w:top w:val="nil"/>
              <w:left w:val="nil"/>
              <w:bottom w:val="single" w:sz="4" w:space="0" w:color="auto"/>
              <w:right w:val="single" w:sz="4" w:space="0" w:color="auto"/>
            </w:tcBorders>
            <w:vAlign w:val="center"/>
            <w:hideMark/>
          </w:tcPr>
          <w:p w14:paraId="588589E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л/тг</w:t>
            </w:r>
          </w:p>
        </w:tc>
        <w:tc>
          <w:tcPr>
            <w:tcW w:w="2020" w:type="dxa"/>
            <w:tcBorders>
              <w:top w:val="nil"/>
              <w:left w:val="nil"/>
              <w:bottom w:val="single" w:sz="4" w:space="0" w:color="auto"/>
              <w:right w:val="single" w:sz="4" w:space="0" w:color="auto"/>
            </w:tcBorders>
            <w:vAlign w:val="center"/>
            <w:hideMark/>
          </w:tcPr>
          <w:p w14:paraId="16085051"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49500</w:t>
            </w:r>
          </w:p>
        </w:tc>
        <w:tc>
          <w:tcPr>
            <w:tcW w:w="1760" w:type="dxa"/>
            <w:tcBorders>
              <w:top w:val="nil"/>
              <w:left w:val="nil"/>
              <w:bottom w:val="single" w:sz="4" w:space="0" w:color="auto"/>
              <w:right w:val="single" w:sz="4" w:space="0" w:color="auto"/>
            </w:tcBorders>
            <w:vAlign w:val="center"/>
            <w:hideMark/>
          </w:tcPr>
          <w:p w14:paraId="57FDEE65"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49500</w:t>
            </w:r>
          </w:p>
        </w:tc>
        <w:tc>
          <w:tcPr>
            <w:tcW w:w="1842" w:type="dxa"/>
            <w:tcBorders>
              <w:top w:val="nil"/>
              <w:left w:val="nil"/>
              <w:bottom w:val="single" w:sz="4" w:space="0" w:color="auto"/>
              <w:right w:val="single" w:sz="4" w:space="0" w:color="auto"/>
            </w:tcBorders>
            <w:vAlign w:val="center"/>
            <w:hideMark/>
          </w:tcPr>
          <w:p w14:paraId="43AF70A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49500</w:t>
            </w:r>
          </w:p>
        </w:tc>
      </w:tr>
      <w:tr w:rsidR="009F64F6" w:rsidRPr="00B53E0B" w14:paraId="4324A77C" w14:textId="77777777" w:rsidTr="009533F0">
        <w:trPr>
          <w:trHeight w:val="64"/>
        </w:trPr>
        <w:tc>
          <w:tcPr>
            <w:tcW w:w="2869" w:type="dxa"/>
            <w:tcBorders>
              <w:top w:val="nil"/>
              <w:left w:val="single" w:sz="4" w:space="0" w:color="auto"/>
              <w:bottom w:val="single" w:sz="4" w:space="0" w:color="auto"/>
              <w:right w:val="single" w:sz="4" w:space="0" w:color="auto"/>
            </w:tcBorders>
            <w:vAlign w:val="center"/>
            <w:hideMark/>
          </w:tcPr>
          <w:p w14:paraId="58BB8A63"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Арықтарды қазу</w:t>
            </w:r>
          </w:p>
        </w:tc>
        <w:tc>
          <w:tcPr>
            <w:tcW w:w="1040" w:type="dxa"/>
            <w:tcBorders>
              <w:top w:val="nil"/>
              <w:left w:val="nil"/>
              <w:bottom w:val="single" w:sz="4" w:space="0" w:color="auto"/>
              <w:right w:val="single" w:sz="4" w:space="0" w:color="auto"/>
            </w:tcBorders>
            <w:vAlign w:val="center"/>
            <w:hideMark/>
          </w:tcPr>
          <w:p w14:paraId="2DB8E33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тг/га</w:t>
            </w:r>
          </w:p>
        </w:tc>
        <w:tc>
          <w:tcPr>
            <w:tcW w:w="2020" w:type="dxa"/>
            <w:tcBorders>
              <w:top w:val="nil"/>
              <w:left w:val="nil"/>
              <w:bottom w:val="single" w:sz="4" w:space="0" w:color="auto"/>
              <w:right w:val="single" w:sz="4" w:space="0" w:color="auto"/>
            </w:tcBorders>
            <w:vAlign w:val="center"/>
            <w:hideMark/>
          </w:tcPr>
          <w:p w14:paraId="28F07F8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6000</w:t>
            </w:r>
          </w:p>
        </w:tc>
        <w:tc>
          <w:tcPr>
            <w:tcW w:w="1760" w:type="dxa"/>
            <w:tcBorders>
              <w:top w:val="nil"/>
              <w:left w:val="nil"/>
              <w:bottom w:val="single" w:sz="4" w:space="0" w:color="auto"/>
              <w:right w:val="single" w:sz="4" w:space="0" w:color="auto"/>
            </w:tcBorders>
            <w:vAlign w:val="center"/>
            <w:hideMark/>
          </w:tcPr>
          <w:p w14:paraId="2D58544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6000</w:t>
            </w:r>
          </w:p>
        </w:tc>
        <w:tc>
          <w:tcPr>
            <w:tcW w:w="1842" w:type="dxa"/>
            <w:tcBorders>
              <w:top w:val="nil"/>
              <w:left w:val="nil"/>
              <w:bottom w:val="single" w:sz="4" w:space="0" w:color="auto"/>
              <w:right w:val="single" w:sz="4" w:space="0" w:color="auto"/>
            </w:tcBorders>
            <w:vAlign w:val="center"/>
            <w:hideMark/>
          </w:tcPr>
          <w:p w14:paraId="30A4F3A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4500</w:t>
            </w:r>
          </w:p>
        </w:tc>
      </w:tr>
      <w:tr w:rsidR="009F64F6" w:rsidRPr="00B53E0B" w14:paraId="6CE40B28" w14:textId="77777777" w:rsidTr="009533F0">
        <w:trPr>
          <w:trHeight w:val="64"/>
        </w:trPr>
        <w:tc>
          <w:tcPr>
            <w:tcW w:w="2869" w:type="dxa"/>
            <w:vMerge w:val="restart"/>
            <w:tcBorders>
              <w:top w:val="nil"/>
              <w:left w:val="single" w:sz="4" w:space="0" w:color="auto"/>
              <w:bottom w:val="single" w:sz="4" w:space="0" w:color="000000"/>
              <w:right w:val="single" w:sz="4" w:space="0" w:color="auto"/>
            </w:tcBorders>
            <w:vAlign w:val="center"/>
            <w:hideMark/>
          </w:tcPr>
          <w:p w14:paraId="703A1B02"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Тұқым құны</w:t>
            </w:r>
          </w:p>
        </w:tc>
        <w:tc>
          <w:tcPr>
            <w:tcW w:w="1040" w:type="dxa"/>
            <w:tcBorders>
              <w:top w:val="nil"/>
              <w:left w:val="nil"/>
              <w:bottom w:val="single" w:sz="4" w:space="0" w:color="auto"/>
              <w:right w:val="single" w:sz="4" w:space="0" w:color="auto"/>
            </w:tcBorders>
            <w:vAlign w:val="center"/>
            <w:hideMark/>
          </w:tcPr>
          <w:p w14:paraId="002B093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кг/га</w:t>
            </w:r>
          </w:p>
        </w:tc>
        <w:tc>
          <w:tcPr>
            <w:tcW w:w="2020" w:type="dxa"/>
            <w:tcBorders>
              <w:top w:val="nil"/>
              <w:left w:val="nil"/>
              <w:bottom w:val="single" w:sz="4" w:space="0" w:color="auto"/>
              <w:right w:val="single" w:sz="4" w:space="0" w:color="auto"/>
            </w:tcBorders>
            <w:vAlign w:val="center"/>
            <w:hideMark/>
          </w:tcPr>
          <w:p w14:paraId="0E0CAB8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25</w:t>
            </w:r>
          </w:p>
        </w:tc>
        <w:tc>
          <w:tcPr>
            <w:tcW w:w="1760" w:type="dxa"/>
            <w:tcBorders>
              <w:top w:val="nil"/>
              <w:left w:val="nil"/>
              <w:bottom w:val="single" w:sz="4" w:space="0" w:color="auto"/>
              <w:right w:val="single" w:sz="4" w:space="0" w:color="auto"/>
            </w:tcBorders>
            <w:vAlign w:val="center"/>
            <w:hideMark/>
          </w:tcPr>
          <w:p w14:paraId="171DA7F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25</w:t>
            </w:r>
          </w:p>
        </w:tc>
        <w:tc>
          <w:tcPr>
            <w:tcW w:w="1842" w:type="dxa"/>
            <w:tcBorders>
              <w:top w:val="nil"/>
              <w:left w:val="nil"/>
              <w:bottom w:val="single" w:sz="4" w:space="0" w:color="auto"/>
              <w:right w:val="single" w:sz="4" w:space="0" w:color="auto"/>
            </w:tcBorders>
            <w:vAlign w:val="center"/>
            <w:hideMark/>
          </w:tcPr>
          <w:p w14:paraId="67C0DCD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1500</w:t>
            </w:r>
          </w:p>
        </w:tc>
      </w:tr>
      <w:tr w:rsidR="009F64F6" w:rsidRPr="00B53E0B" w14:paraId="1E93B87F" w14:textId="77777777" w:rsidTr="009533F0">
        <w:trPr>
          <w:trHeight w:val="64"/>
        </w:trPr>
        <w:tc>
          <w:tcPr>
            <w:tcW w:w="2869" w:type="dxa"/>
            <w:vMerge/>
            <w:tcBorders>
              <w:top w:val="nil"/>
              <w:left w:val="single" w:sz="4" w:space="0" w:color="auto"/>
              <w:bottom w:val="single" w:sz="4" w:space="0" w:color="000000"/>
              <w:right w:val="single" w:sz="4" w:space="0" w:color="auto"/>
            </w:tcBorders>
            <w:vAlign w:val="center"/>
            <w:hideMark/>
          </w:tcPr>
          <w:p w14:paraId="038CE9A8"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40" w:type="dxa"/>
            <w:tcBorders>
              <w:top w:val="nil"/>
              <w:left w:val="nil"/>
              <w:bottom w:val="single" w:sz="4" w:space="0" w:color="auto"/>
              <w:right w:val="single" w:sz="4" w:space="0" w:color="auto"/>
            </w:tcBorders>
            <w:vAlign w:val="center"/>
            <w:hideMark/>
          </w:tcPr>
          <w:p w14:paraId="4FEC89B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тг/га</w:t>
            </w:r>
          </w:p>
        </w:tc>
        <w:tc>
          <w:tcPr>
            <w:tcW w:w="2020" w:type="dxa"/>
            <w:tcBorders>
              <w:top w:val="nil"/>
              <w:left w:val="nil"/>
              <w:bottom w:val="single" w:sz="4" w:space="0" w:color="auto"/>
              <w:right w:val="single" w:sz="4" w:space="0" w:color="auto"/>
            </w:tcBorders>
            <w:vAlign w:val="center"/>
            <w:hideMark/>
          </w:tcPr>
          <w:p w14:paraId="406B96A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20000</w:t>
            </w:r>
          </w:p>
        </w:tc>
        <w:tc>
          <w:tcPr>
            <w:tcW w:w="1760" w:type="dxa"/>
            <w:tcBorders>
              <w:top w:val="nil"/>
              <w:left w:val="nil"/>
              <w:bottom w:val="single" w:sz="4" w:space="0" w:color="auto"/>
              <w:right w:val="single" w:sz="4" w:space="0" w:color="auto"/>
            </w:tcBorders>
            <w:vAlign w:val="center"/>
            <w:hideMark/>
          </w:tcPr>
          <w:p w14:paraId="7A7F83D1"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20000</w:t>
            </w:r>
          </w:p>
        </w:tc>
        <w:tc>
          <w:tcPr>
            <w:tcW w:w="1842" w:type="dxa"/>
            <w:tcBorders>
              <w:top w:val="nil"/>
              <w:left w:val="nil"/>
              <w:bottom w:val="single" w:sz="4" w:space="0" w:color="auto"/>
              <w:right w:val="single" w:sz="4" w:space="0" w:color="auto"/>
            </w:tcBorders>
            <w:vAlign w:val="center"/>
            <w:hideMark/>
          </w:tcPr>
          <w:p w14:paraId="08F0F27F"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37500</w:t>
            </w:r>
          </w:p>
        </w:tc>
      </w:tr>
      <w:tr w:rsidR="009F64F6" w:rsidRPr="00B53E0B" w14:paraId="6DCBEB80" w14:textId="77777777" w:rsidTr="009533F0">
        <w:trPr>
          <w:trHeight w:val="64"/>
        </w:trPr>
        <w:tc>
          <w:tcPr>
            <w:tcW w:w="2869" w:type="dxa"/>
            <w:tcBorders>
              <w:top w:val="nil"/>
              <w:left w:val="single" w:sz="4" w:space="0" w:color="auto"/>
              <w:bottom w:val="single" w:sz="4" w:space="0" w:color="auto"/>
              <w:right w:val="single" w:sz="4" w:space="0" w:color="auto"/>
            </w:tcBorders>
            <w:vAlign w:val="center"/>
            <w:hideMark/>
          </w:tcPr>
          <w:p w14:paraId="2419A91E"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Егін егу</w:t>
            </w:r>
          </w:p>
        </w:tc>
        <w:tc>
          <w:tcPr>
            <w:tcW w:w="1040" w:type="dxa"/>
            <w:tcBorders>
              <w:top w:val="nil"/>
              <w:left w:val="nil"/>
              <w:bottom w:val="single" w:sz="4" w:space="0" w:color="auto"/>
              <w:right w:val="single" w:sz="4" w:space="0" w:color="auto"/>
            </w:tcBorders>
            <w:vAlign w:val="center"/>
            <w:hideMark/>
          </w:tcPr>
          <w:p w14:paraId="0779BA98"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2020" w:type="dxa"/>
            <w:tcBorders>
              <w:top w:val="nil"/>
              <w:left w:val="nil"/>
              <w:bottom w:val="single" w:sz="4" w:space="0" w:color="auto"/>
              <w:right w:val="single" w:sz="4" w:space="0" w:color="auto"/>
            </w:tcBorders>
            <w:vAlign w:val="center"/>
            <w:hideMark/>
          </w:tcPr>
          <w:p w14:paraId="63F812C3"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7000</w:t>
            </w:r>
          </w:p>
        </w:tc>
        <w:tc>
          <w:tcPr>
            <w:tcW w:w="1760" w:type="dxa"/>
            <w:tcBorders>
              <w:top w:val="nil"/>
              <w:left w:val="nil"/>
              <w:bottom w:val="single" w:sz="4" w:space="0" w:color="auto"/>
              <w:right w:val="single" w:sz="4" w:space="0" w:color="auto"/>
            </w:tcBorders>
            <w:vAlign w:val="center"/>
            <w:hideMark/>
          </w:tcPr>
          <w:p w14:paraId="3EF4AFDC"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7000</w:t>
            </w:r>
          </w:p>
        </w:tc>
        <w:tc>
          <w:tcPr>
            <w:tcW w:w="1842" w:type="dxa"/>
            <w:tcBorders>
              <w:top w:val="nil"/>
              <w:left w:val="nil"/>
              <w:bottom w:val="single" w:sz="4" w:space="0" w:color="auto"/>
              <w:right w:val="single" w:sz="4" w:space="0" w:color="auto"/>
            </w:tcBorders>
            <w:vAlign w:val="center"/>
            <w:hideMark/>
          </w:tcPr>
          <w:p w14:paraId="4C0B6FC6"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7000</w:t>
            </w:r>
          </w:p>
        </w:tc>
      </w:tr>
      <w:tr w:rsidR="009F64F6" w:rsidRPr="00B53E0B" w14:paraId="5177EA19" w14:textId="77777777" w:rsidTr="009533F0">
        <w:trPr>
          <w:trHeight w:val="64"/>
        </w:trPr>
        <w:tc>
          <w:tcPr>
            <w:tcW w:w="2869" w:type="dxa"/>
            <w:vMerge w:val="restart"/>
            <w:tcBorders>
              <w:top w:val="nil"/>
              <w:left w:val="single" w:sz="4" w:space="0" w:color="auto"/>
              <w:bottom w:val="single" w:sz="4" w:space="0" w:color="auto"/>
              <w:right w:val="single" w:sz="4" w:space="0" w:color="auto"/>
            </w:tcBorders>
            <w:vAlign w:val="center"/>
            <w:hideMark/>
          </w:tcPr>
          <w:p w14:paraId="43166EE8"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Қопсыту</w:t>
            </w:r>
          </w:p>
        </w:tc>
        <w:tc>
          <w:tcPr>
            <w:tcW w:w="1040" w:type="dxa"/>
            <w:tcBorders>
              <w:top w:val="nil"/>
              <w:left w:val="nil"/>
              <w:bottom w:val="single" w:sz="4" w:space="0" w:color="auto"/>
              <w:right w:val="single" w:sz="4" w:space="0" w:color="auto"/>
            </w:tcBorders>
            <w:vAlign w:val="center"/>
            <w:hideMark/>
          </w:tcPr>
          <w:p w14:paraId="4EA9993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дана</w:t>
            </w:r>
          </w:p>
        </w:tc>
        <w:tc>
          <w:tcPr>
            <w:tcW w:w="2020" w:type="dxa"/>
            <w:tcBorders>
              <w:top w:val="nil"/>
              <w:left w:val="nil"/>
              <w:bottom w:val="single" w:sz="4" w:space="0" w:color="auto"/>
              <w:right w:val="single" w:sz="4" w:space="0" w:color="auto"/>
            </w:tcBorders>
            <w:vAlign w:val="center"/>
            <w:hideMark/>
          </w:tcPr>
          <w:p w14:paraId="5B67B22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3-4 рет</w:t>
            </w:r>
          </w:p>
        </w:tc>
        <w:tc>
          <w:tcPr>
            <w:tcW w:w="1760" w:type="dxa"/>
            <w:tcBorders>
              <w:top w:val="nil"/>
              <w:left w:val="nil"/>
              <w:bottom w:val="single" w:sz="4" w:space="0" w:color="auto"/>
              <w:right w:val="single" w:sz="4" w:space="0" w:color="auto"/>
            </w:tcBorders>
            <w:vAlign w:val="center"/>
            <w:hideMark/>
          </w:tcPr>
          <w:p w14:paraId="3429DCC8"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3-4 р</w:t>
            </w:r>
            <w:r w:rsidRPr="00B53E0B">
              <w:rPr>
                <w:rFonts w:ascii="Times New Roman" w:eastAsia="Times New Roman" w:hAnsi="Times New Roman" w:cs="Times New Roman"/>
                <w:sz w:val="24"/>
                <w:szCs w:val="24"/>
                <w:lang w:val="kk-KZ" w:eastAsia="ru-RU"/>
              </w:rPr>
              <w:t>ет</w:t>
            </w:r>
          </w:p>
        </w:tc>
        <w:tc>
          <w:tcPr>
            <w:tcW w:w="1842" w:type="dxa"/>
            <w:tcBorders>
              <w:top w:val="nil"/>
              <w:left w:val="nil"/>
              <w:bottom w:val="single" w:sz="4" w:space="0" w:color="auto"/>
              <w:right w:val="single" w:sz="4" w:space="0" w:color="auto"/>
            </w:tcBorders>
            <w:vAlign w:val="center"/>
            <w:hideMark/>
          </w:tcPr>
          <w:p w14:paraId="4507A5F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w:t>
            </w:r>
          </w:p>
        </w:tc>
      </w:tr>
      <w:tr w:rsidR="009F64F6" w:rsidRPr="00B53E0B" w14:paraId="51A587FA" w14:textId="77777777" w:rsidTr="009533F0">
        <w:trPr>
          <w:trHeight w:val="64"/>
        </w:trPr>
        <w:tc>
          <w:tcPr>
            <w:tcW w:w="2869" w:type="dxa"/>
            <w:vMerge/>
            <w:tcBorders>
              <w:top w:val="nil"/>
              <w:left w:val="single" w:sz="4" w:space="0" w:color="auto"/>
              <w:bottom w:val="single" w:sz="4" w:space="0" w:color="auto"/>
              <w:right w:val="single" w:sz="4" w:space="0" w:color="auto"/>
            </w:tcBorders>
            <w:vAlign w:val="center"/>
            <w:hideMark/>
          </w:tcPr>
          <w:p w14:paraId="005C9F59"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40" w:type="dxa"/>
            <w:tcBorders>
              <w:top w:val="nil"/>
              <w:left w:val="nil"/>
              <w:bottom w:val="single" w:sz="4" w:space="0" w:color="auto"/>
              <w:right w:val="single" w:sz="4" w:space="0" w:color="auto"/>
            </w:tcBorders>
            <w:vAlign w:val="center"/>
            <w:hideMark/>
          </w:tcPr>
          <w:p w14:paraId="7C59B9C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2020" w:type="dxa"/>
            <w:tcBorders>
              <w:top w:val="nil"/>
              <w:left w:val="nil"/>
              <w:bottom w:val="single" w:sz="4" w:space="0" w:color="auto"/>
              <w:right w:val="single" w:sz="4" w:space="0" w:color="auto"/>
            </w:tcBorders>
            <w:vAlign w:val="center"/>
            <w:hideMark/>
          </w:tcPr>
          <w:p w14:paraId="1938D3B9"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15000</w:t>
            </w:r>
          </w:p>
        </w:tc>
        <w:tc>
          <w:tcPr>
            <w:tcW w:w="1760" w:type="dxa"/>
            <w:tcBorders>
              <w:top w:val="nil"/>
              <w:left w:val="nil"/>
              <w:bottom w:val="single" w:sz="4" w:space="0" w:color="auto"/>
              <w:right w:val="single" w:sz="4" w:space="0" w:color="auto"/>
            </w:tcBorders>
            <w:vAlign w:val="center"/>
            <w:hideMark/>
          </w:tcPr>
          <w:p w14:paraId="341F2C8F"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15000</w:t>
            </w:r>
          </w:p>
        </w:tc>
        <w:tc>
          <w:tcPr>
            <w:tcW w:w="1842" w:type="dxa"/>
            <w:tcBorders>
              <w:top w:val="nil"/>
              <w:left w:val="nil"/>
              <w:bottom w:val="single" w:sz="4" w:space="0" w:color="auto"/>
              <w:right w:val="single" w:sz="4" w:space="0" w:color="auto"/>
            </w:tcBorders>
            <w:vAlign w:val="center"/>
            <w:hideMark/>
          </w:tcPr>
          <w:p w14:paraId="2AFD4750"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 </w:t>
            </w:r>
          </w:p>
        </w:tc>
      </w:tr>
      <w:tr w:rsidR="009F64F6" w:rsidRPr="00B53E0B" w14:paraId="6C0FA624" w14:textId="77777777" w:rsidTr="009533F0">
        <w:trPr>
          <w:trHeight w:val="64"/>
        </w:trPr>
        <w:tc>
          <w:tcPr>
            <w:tcW w:w="2869" w:type="dxa"/>
            <w:tcBorders>
              <w:top w:val="nil"/>
              <w:left w:val="single" w:sz="4" w:space="0" w:color="auto"/>
              <w:bottom w:val="single" w:sz="4" w:space="0" w:color="auto"/>
              <w:right w:val="single" w:sz="4" w:space="0" w:color="auto"/>
            </w:tcBorders>
            <w:vAlign w:val="center"/>
            <w:hideMark/>
          </w:tcPr>
          <w:p w14:paraId="565E5956"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eastAsia="ru-RU"/>
              </w:rPr>
              <w:t>Минерал</w:t>
            </w:r>
            <w:r w:rsidRPr="00B53E0B">
              <w:rPr>
                <w:rFonts w:ascii="Times New Roman" w:eastAsia="Times New Roman" w:hAnsi="Times New Roman" w:cs="Times New Roman"/>
                <w:bCs/>
                <w:sz w:val="24"/>
                <w:szCs w:val="24"/>
                <w:lang w:val="kk-KZ" w:eastAsia="ru-RU"/>
              </w:rPr>
              <w:t>ды тыңайтқыштар</w:t>
            </w:r>
            <w:r w:rsidRPr="00B53E0B">
              <w:rPr>
                <w:rFonts w:ascii="Times New Roman" w:eastAsia="Times New Roman" w:hAnsi="Times New Roman" w:cs="Times New Roman"/>
                <w:bCs/>
                <w:sz w:val="24"/>
                <w:szCs w:val="24"/>
                <w:lang w:eastAsia="ru-RU"/>
              </w:rPr>
              <w:t xml:space="preserve"> </w:t>
            </w:r>
          </w:p>
        </w:tc>
        <w:tc>
          <w:tcPr>
            <w:tcW w:w="1040" w:type="dxa"/>
            <w:tcBorders>
              <w:top w:val="nil"/>
              <w:left w:val="nil"/>
              <w:bottom w:val="single" w:sz="4" w:space="0" w:color="auto"/>
              <w:right w:val="single" w:sz="4" w:space="0" w:color="auto"/>
            </w:tcBorders>
            <w:vAlign w:val="center"/>
            <w:hideMark/>
          </w:tcPr>
          <w:p w14:paraId="7C961812"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тг</w:t>
            </w:r>
          </w:p>
        </w:tc>
        <w:tc>
          <w:tcPr>
            <w:tcW w:w="2020" w:type="dxa"/>
            <w:tcBorders>
              <w:top w:val="nil"/>
              <w:left w:val="nil"/>
              <w:bottom w:val="single" w:sz="4" w:space="0" w:color="auto"/>
              <w:right w:val="single" w:sz="4" w:space="0" w:color="auto"/>
            </w:tcBorders>
            <w:noWrap/>
            <w:vAlign w:val="center"/>
            <w:hideMark/>
          </w:tcPr>
          <w:p w14:paraId="252676F5"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41680</w:t>
            </w:r>
          </w:p>
        </w:tc>
        <w:tc>
          <w:tcPr>
            <w:tcW w:w="1760" w:type="dxa"/>
            <w:tcBorders>
              <w:top w:val="nil"/>
              <w:left w:val="nil"/>
              <w:bottom w:val="single" w:sz="4" w:space="0" w:color="auto"/>
              <w:right w:val="single" w:sz="4" w:space="0" w:color="auto"/>
            </w:tcBorders>
            <w:noWrap/>
            <w:vAlign w:val="center"/>
            <w:hideMark/>
          </w:tcPr>
          <w:p w14:paraId="4FAE57C4"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41680</w:t>
            </w:r>
          </w:p>
        </w:tc>
        <w:tc>
          <w:tcPr>
            <w:tcW w:w="1842" w:type="dxa"/>
            <w:tcBorders>
              <w:top w:val="nil"/>
              <w:left w:val="nil"/>
              <w:bottom w:val="single" w:sz="4" w:space="0" w:color="auto"/>
              <w:right w:val="single" w:sz="4" w:space="0" w:color="auto"/>
            </w:tcBorders>
            <w:noWrap/>
            <w:vAlign w:val="center"/>
            <w:hideMark/>
          </w:tcPr>
          <w:p w14:paraId="6E69CDF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13000</w:t>
            </w:r>
          </w:p>
        </w:tc>
      </w:tr>
      <w:tr w:rsidR="009F64F6" w:rsidRPr="00B53E0B" w14:paraId="689F5ACF" w14:textId="77777777" w:rsidTr="009533F0">
        <w:trPr>
          <w:trHeight w:val="64"/>
        </w:trPr>
        <w:tc>
          <w:tcPr>
            <w:tcW w:w="2869" w:type="dxa"/>
            <w:vMerge w:val="restart"/>
            <w:tcBorders>
              <w:top w:val="nil"/>
              <w:left w:val="single" w:sz="4" w:space="0" w:color="auto"/>
              <w:bottom w:val="single" w:sz="4" w:space="0" w:color="000000"/>
              <w:right w:val="single" w:sz="4" w:space="0" w:color="auto"/>
            </w:tcBorders>
            <w:vAlign w:val="center"/>
            <w:hideMark/>
          </w:tcPr>
          <w:p w14:paraId="2F65A771"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Нитро аммофос</w:t>
            </w:r>
          </w:p>
        </w:tc>
        <w:tc>
          <w:tcPr>
            <w:tcW w:w="1040" w:type="dxa"/>
            <w:tcBorders>
              <w:top w:val="nil"/>
              <w:left w:val="nil"/>
              <w:bottom w:val="single" w:sz="4" w:space="0" w:color="auto"/>
              <w:right w:val="single" w:sz="4" w:space="0" w:color="auto"/>
            </w:tcBorders>
            <w:vAlign w:val="center"/>
            <w:hideMark/>
          </w:tcPr>
          <w:p w14:paraId="69D5775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кг/га</w:t>
            </w:r>
          </w:p>
        </w:tc>
        <w:tc>
          <w:tcPr>
            <w:tcW w:w="2020" w:type="dxa"/>
            <w:tcBorders>
              <w:top w:val="nil"/>
              <w:left w:val="nil"/>
              <w:bottom w:val="single" w:sz="4" w:space="0" w:color="auto"/>
              <w:right w:val="single" w:sz="4" w:space="0" w:color="auto"/>
            </w:tcBorders>
            <w:vAlign w:val="center"/>
            <w:hideMark/>
          </w:tcPr>
          <w:p w14:paraId="3D4FFD8D"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160</w:t>
            </w:r>
          </w:p>
        </w:tc>
        <w:tc>
          <w:tcPr>
            <w:tcW w:w="1760" w:type="dxa"/>
            <w:tcBorders>
              <w:top w:val="nil"/>
              <w:left w:val="nil"/>
              <w:bottom w:val="single" w:sz="4" w:space="0" w:color="auto"/>
              <w:right w:val="single" w:sz="4" w:space="0" w:color="auto"/>
            </w:tcBorders>
            <w:vAlign w:val="center"/>
            <w:hideMark/>
          </w:tcPr>
          <w:p w14:paraId="40BEE5D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160</w:t>
            </w:r>
          </w:p>
        </w:tc>
        <w:tc>
          <w:tcPr>
            <w:tcW w:w="1842" w:type="dxa"/>
            <w:tcBorders>
              <w:top w:val="nil"/>
              <w:left w:val="nil"/>
              <w:bottom w:val="single" w:sz="4" w:space="0" w:color="auto"/>
              <w:right w:val="single" w:sz="4" w:space="0" w:color="auto"/>
            </w:tcBorders>
            <w:vAlign w:val="center"/>
            <w:hideMark/>
          </w:tcPr>
          <w:p w14:paraId="76850861"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100</w:t>
            </w:r>
          </w:p>
        </w:tc>
      </w:tr>
      <w:tr w:rsidR="009F64F6" w:rsidRPr="00B53E0B" w14:paraId="6F77EA6E" w14:textId="77777777" w:rsidTr="009533F0">
        <w:trPr>
          <w:trHeight w:val="64"/>
        </w:trPr>
        <w:tc>
          <w:tcPr>
            <w:tcW w:w="2869" w:type="dxa"/>
            <w:vMerge/>
            <w:tcBorders>
              <w:top w:val="nil"/>
              <w:left w:val="single" w:sz="4" w:space="0" w:color="auto"/>
              <w:bottom w:val="single" w:sz="4" w:space="0" w:color="000000"/>
              <w:right w:val="single" w:sz="4" w:space="0" w:color="auto"/>
            </w:tcBorders>
            <w:vAlign w:val="center"/>
            <w:hideMark/>
          </w:tcPr>
          <w:p w14:paraId="446BB4DB"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40" w:type="dxa"/>
            <w:tcBorders>
              <w:top w:val="nil"/>
              <w:left w:val="nil"/>
              <w:bottom w:val="single" w:sz="4" w:space="0" w:color="auto"/>
              <w:right w:val="single" w:sz="4" w:space="0" w:color="auto"/>
            </w:tcBorders>
            <w:vAlign w:val="center"/>
            <w:hideMark/>
          </w:tcPr>
          <w:p w14:paraId="7306007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2020" w:type="dxa"/>
            <w:tcBorders>
              <w:top w:val="nil"/>
              <w:left w:val="nil"/>
              <w:bottom w:val="single" w:sz="4" w:space="0" w:color="auto"/>
              <w:right w:val="single" w:sz="4" w:space="0" w:color="auto"/>
            </w:tcBorders>
            <w:vAlign w:val="center"/>
            <w:hideMark/>
          </w:tcPr>
          <w:p w14:paraId="484D877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20800</w:t>
            </w:r>
          </w:p>
        </w:tc>
        <w:tc>
          <w:tcPr>
            <w:tcW w:w="1760" w:type="dxa"/>
            <w:tcBorders>
              <w:top w:val="nil"/>
              <w:left w:val="nil"/>
              <w:bottom w:val="single" w:sz="4" w:space="0" w:color="auto"/>
              <w:right w:val="single" w:sz="4" w:space="0" w:color="auto"/>
            </w:tcBorders>
            <w:vAlign w:val="center"/>
            <w:hideMark/>
          </w:tcPr>
          <w:p w14:paraId="6152A1C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20800</w:t>
            </w:r>
          </w:p>
        </w:tc>
        <w:tc>
          <w:tcPr>
            <w:tcW w:w="1842" w:type="dxa"/>
            <w:tcBorders>
              <w:top w:val="nil"/>
              <w:left w:val="nil"/>
              <w:bottom w:val="single" w:sz="4" w:space="0" w:color="auto"/>
              <w:right w:val="single" w:sz="4" w:space="0" w:color="auto"/>
            </w:tcBorders>
            <w:vAlign w:val="center"/>
            <w:hideMark/>
          </w:tcPr>
          <w:p w14:paraId="3A15C01D"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13000</w:t>
            </w:r>
          </w:p>
        </w:tc>
      </w:tr>
      <w:tr w:rsidR="009F64F6" w:rsidRPr="00B53E0B" w14:paraId="554CF707" w14:textId="77777777" w:rsidTr="009533F0">
        <w:trPr>
          <w:trHeight w:val="160"/>
        </w:trPr>
        <w:tc>
          <w:tcPr>
            <w:tcW w:w="2869" w:type="dxa"/>
            <w:vMerge w:val="restart"/>
            <w:tcBorders>
              <w:top w:val="nil"/>
              <w:left w:val="single" w:sz="4" w:space="0" w:color="auto"/>
              <w:bottom w:val="single" w:sz="4" w:space="0" w:color="000000"/>
              <w:right w:val="single" w:sz="4" w:space="0" w:color="auto"/>
            </w:tcBorders>
            <w:vAlign w:val="center"/>
            <w:hideMark/>
          </w:tcPr>
          <w:p w14:paraId="66696C41"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Аммиак селитра</w:t>
            </w:r>
          </w:p>
        </w:tc>
        <w:tc>
          <w:tcPr>
            <w:tcW w:w="1040" w:type="dxa"/>
            <w:tcBorders>
              <w:top w:val="nil"/>
              <w:left w:val="nil"/>
              <w:bottom w:val="single" w:sz="4" w:space="0" w:color="auto"/>
              <w:right w:val="single" w:sz="4" w:space="0" w:color="auto"/>
            </w:tcBorders>
            <w:vAlign w:val="center"/>
            <w:hideMark/>
          </w:tcPr>
          <w:p w14:paraId="756AE1D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кг/га</w:t>
            </w:r>
          </w:p>
        </w:tc>
        <w:tc>
          <w:tcPr>
            <w:tcW w:w="2020" w:type="dxa"/>
            <w:tcBorders>
              <w:top w:val="nil"/>
              <w:left w:val="nil"/>
              <w:bottom w:val="single" w:sz="4" w:space="0" w:color="auto"/>
              <w:right w:val="single" w:sz="4" w:space="0" w:color="auto"/>
            </w:tcBorders>
            <w:vAlign w:val="center"/>
            <w:hideMark/>
          </w:tcPr>
          <w:p w14:paraId="2066C1F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290</w:t>
            </w:r>
          </w:p>
        </w:tc>
        <w:tc>
          <w:tcPr>
            <w:tcW w:w="1760" w:type="dxa"/>
            <w:tcBorders>
              <w:top w:val="nil"/>
              <w:left w:val="nil"/>
              <w:bottom w:val="single" w:sz="4" w:space="0" w:color="auto"/>
              <w:right w:val="single" w:sz="4" w:space="0" w:color="auto"/>
            </w:tcBorders>
            <w:vAlign w:val="center"/>
            <w:hideMark/>
          </w:tcPr>
          <w:p w14:paraId="212CA21D"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290</w:t>
            </w:r>
          </w:p>
        </w:tc>
        <w:tc>
          <w:tcPr>
            <w:tcW w:w="1842" w:type="dxa"/>
            <w:tcBorders>
              <w:top w:val="nil"/>
              <w:left w:val="nil"/>
              <w:bottom w:val="single" w:sz="4" w:space="0" w:color="auto"/>
              <w:right w:val="single" w:sz="4" w:space="0" w:color="auto"/>
            </w:tcBorders>
            <w:vAlign w:val="center"/>
            <w:hideMark/>
          </w:tcPr>
          <w:p w14:paraId="4853E38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w:t>
            </w:r>
          </w:p>
        </w:tc>
      </w:tr>
      <w:tr w:rsidR="009F64F6" w:rsidRPr="00B53E0B" w14:paraId="7C47AE30" w14:textId="77777777" w:rsidTr="009533F0">
        <w:trPr>
          <w:trHeight w:val="64"/>
        </w:trPr>
        <w:tc>
          <w:tcPr>
            <w:tcW w:w="2869" w:type="dxa"/>
            <w:vMerge/>
            <w:tcBorders>
              <w:top w:val="nil"/>
              <w:left w:val="single" w:sz="4" w:space="0" w:color="auto"/>
              <w:bottom w:val="single" w:sz="4" w:space="0" w:color="000000"/>
              <w:right w:val="single" w:sz="4" w:space="0" w:color="auto"/>
            </w:tcBorders>
            <w:vAlign w:val="center"/>
            <w:hideMark/>
          </w:tcPr>
          <w:p w14:paraId="04ADB5D7"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40" w:type="dxa"/>
            <w:tcBorders>
              <w:top w:val="nil"/>
              <w:left w:val="nil"/>
              <w:bottom w:val="single" w:sz="4" w:space="0" w:color="auto"/>
              <w:right w:val="single" w:sz="4" w:space="0" w:color="auto"/>
            </w:tcBorders>
            <w:vAlign w:val="center"/>
            <w:hideMark/>
          </w:tcPr>
          <w:p w14:paraId="1725BAF8"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2020" w:type="dxa"/>
            <w:tcBorders>
              <w:top w:val="nil"/>
              <w:left w:val="nil"/>
              <w:bottom w:val="single" w:sz="4" w:space="0" w:color="auto"/>
              <w:right w:val="single" w:sz="4" w:space="0" w:color="auto"/>
            </w:tcBorders>
            <w:vAlign w:val="center"/>
            <w:hideMark/>
          </w:tcPr>
          <w:p w14:paraId="1D8288F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20880</w:t>
            </w:r>
          </w:p>
        </w:tc>
        <w:tc>
          <w:tcPr>
            <w:tcW w:w="1760" w:type="dxa"/>
            <w:tcBorders>
              <w:top w:val="nil"/>
              <w:left w:val="nil"/>
              <w:bottom w:val="single" w:sz="4" w:space="0" w:color="auto"/>
              <w:right w:val="single" w:sz="4" w:space="0" w:color="auto"/>
            </w:tcBorders>
            <w:vAlign w:val="center"/>
            <w:hideMark/>
          </w:tcPr>
          <w:p w14:paraId="33CD79DF"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20880</w:t>
            </w:r>
          </w:p>
        </w:tc>
        <w:tc>
          <w:tcPr>
            <w:tcW w:w="1842" w:type="dxa"/>
            <w:tcBorders>
              <w:top w:val="nil"/>
              <w:left w:val="nil"/>
              <w:bottom w:val="single" w:sz="4" w:space="0" w:color="auto"/>
              <w:right w:val="single" w:sz="4" w:space="0" w:color="auto"/>
            </w:tcBorders>
            <w:vAlign w:val="center"/>
            <w:hideMark/>
          </w:tcPr>
          <w:p w14:paraId="6CC9297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w:t>
            </w:r>
          </w:p>
        </w:tc>
      </w:tr>
      <w:tr w:rsidR="009F64F6" w:rsidRPr="00B53E0B" w14:paraId="4EEA5E67" w14:textId="77777777" w:rsidTr="009533F0">
        <w:trPr>
          <w:trHeight w:val="64"/>
        </w:trPr>
        <w:tc>
          <w:tcPr>
            <w:tcW w:w="2869" w:type="dxa"/>
            <w:tcBorders>
              <w:top w:val="nil"/>
              <w:left w:val="single" w:sz="4" w:space="0" w:color="auto"/>
              <w:bottom w:val="single" w:sz="4" w:space="0" w:color="auto"/>
              <w:right w:val="single" w:sz="4" w:space="0" w:color="auto"/>
            </w:tcBorders>
            <w:vAlign w:val="center"/>
            <w:hideMark/>
          </w:tcPr>
          <w:p w14:paraId="64F2550E"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Отау</w:t>
            </w:r>
          </w:p>
        </w:tc>
        <w:tc>
          <w:tcPr>
            <w:tcW w:w="1040" w:type="dxa"/>
            <w:tcBorders>
              <w:top w:val="nil"/>
              <w:left w:val="nil"/>
              <w:bottom w:val="single" w:sz="4" w:space="0" w:color="auto"/>
              <w:right w:val="single" w:sz="4" w:space="0" w:color="auto"/>
            </w:tcBorders>
            <w:vAlign w:val="center"/>
            <w:hideMark/>
          </w:tcPr>
          <w:p w14:paraId="3FB5F06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тг/га</w:t>
            </w:r>
          </w:p>
        </w:tc>
        <w:tc>
          <w:tcPr>
            <w:tcW w:w="2020" w:type="dxa"/>
            <w:tcBorders>
              <w:top w:val="nil"/>
              <w:left w:val="nil"/>
              <w:bottom w:val="single" w:sz="4" w:space="0" w:color="auto"/>
              <w:right w:val="single" w:sz="4" w:space="0" w:color="auto"/>
            </w:tcBorders>
            <w:vAlign w:val="center"/>
            <w:hideMark/>
          </w:tcPr>
          <w:p w14:paraId="41D44BA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5000</w:t>
            </w:r>
          </w:p>
        </w:tc>
        <w:tc>
          <w:tcPr>
            <w:tcW w:w="1760" w:type="dxa"/>
            <w:tcBorders>
              <w:top w:val="nil"/>
              <w:left w:val="nil"/>
              <w:bottom w:val="single" w:sz="4" w:space="0" w:color="auto"/>
              <w:right w:val="single" w:sz="4" w:space="0" w:color="auto"/>
            </w:tcBorders>
            <w:vAlign w:val="center"/>
            <w:hideMark/>
          </w:tcPr>
          <w:p w14:paraId="0866196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5000</w:t>
            </w:r>
          </w:p>
        </w:tc>
        <w:tc>
          <w:tcPr>
            <w:tcW w:w="1842" w:type="dxa"/>
            <w:tcBorders>
              <w:top w:val="nil"/>
              <w:left w:val="nil"/>
              <w:bottom w:val="single" w:sz="4" w:space="0" w:color="auto"/>
              <w:right w:val="single" w:sz="4" w:space="0" w:color="auto"/>
            </w:tcBorders>
            <w:vAlign w:val="center"/>
            <w:hideMark/>
          </w:tcPr>
          <w:p w14:paraId="4FE99448"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w:t>
            </w:r>
          </w:p>
        </w:tc>
      </w:tr>
      <w:tr w:rsidR="009F64F6" w:rsidRPr="00B53E0B" w14:paraId="06514C88" w14:textId="77777777" w:rsidTr="009533F0">
        <w:trPr>
          <w:trHeight w:val="64"/>
        </w:trPr>
        <w:tc>
          <w:tcPr>
            <w:tcW w:w="2869" w:type="dxa"/>
            <w:tcBorders>
              <w:top w:val="nil"/>
              <w:left w:val="single" w:sz="4" w:space="0" w:color="auto"/>
              <w:bottom w:val="single" w:sz="4" w:space="0" w:color="auto"/>
              <w:right w:val="single" w:sz="4" w:space="0" w:color="auto"/>
            </w:tcBorders>
            <w:vAlign w:val="center"/>
            <w:hideMark/>
          </w:tcPr>
          <w:p w14:paraId="103483DE"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Суару саны</w:t>
            </w:r>
          </w:p>
        </w:tc>
        <w:tc>
          <w:tcPr>
            <w:tcW w:w="1040" w:type="dxa"/>
            <w:tcBorders>
              <w:top w:val="nil"/>
              <w:left w:val="nil"/>
              <w:bottom w:val="single" w:sz="4" w:space="0" w:color="auto"/>
              <w:right w:val="single" w:sz="4" w:space="0" w:color="auto"/>
            </w:tcBorders>
            <w:vAlign w:val="center"/>
            <w:hideMark/>
          </w:tcPr>
          <w:p w14:paraId="49B3851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саны</w:t>
            </w:r>
          </w:p>
        </w:tc>
        <w:tc>
          <w:tcPr>
            <w:tcW w:w="2020" w:type="dxa"/>
            <w:tcBorders>
              <w:top w:val="nil"/>
              <w:left w:val="nil"/>
              <w:bottom w:val="single" w:sz="4" w:space="0" w:color="auto"/>
              <w:right w:val="single" w:sz="4" w:space="0" w:color="auto"/>
            </w:tcBorders>
            <w:vAlign w:val="center"/>
            <w:hideMark/>
          </w:tcPr>
          <w:p w14:paraId="070561A1"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2-3 р</w:t>
            </w:r>
            <w:r w:rsidRPr="00B53E0B">
              <w:rPr>
                <w:rFonts w:ascii="Times New Roman" w:eastAsia="Times New Roman" w:hAnsi="Times New Roman" w:cs="Times New Roman"/>
                <w:sz w:val="24"/>
                <w:szCs w:val="24"/>
                <w:lang w:val="kk-KZ" w:eastAsia="ru-RU"/>
              </w:rPr>
              <w:t>ет</w:t>
            </w:r>
          </w:p>
        </w:tc>
        <w:tc>
          <w:tcPr>
            <w:tcW w:w="1760" w:type="dxa"/>
            <w:tcBorders>
              <w:top w:val="nil"/>
              <w:left w:val="nil"/>
              <w:bottom w:val="single" w:sz="4" w:space="0" w:color="auto"/>
              <w:right w:val="single" w:sz="4" w:space="0" w:color="auto"/>
            </w:tcBorders>
            <w:vAlign w:val="center"/>
            <w:hideMark/>
          </w:tcPr>
          <w:p w14:paraId="747F1FA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2-3 р</w:t>
            </w:r>
            <w:r w:rsidRPr="00B53E0B">
              <w:rPr>
                <w:rFonts w:ascii="Times New Roman" w:eastAsia="Times New Roman" w:hAnsi="Times New Roman" w:cs="Times New Roman"/>
                <w:sz w:val="24"/>
                <w:szCs w:val="24"/>
                <w:lang w:val="kk-KZ" w:eastAsia="ru-RU"/>
              </w:rPr>
              <w:t>ет</w:t>
            </w:r>
          </w:p>
        </w:tc>
        <w:tc>
          <w:tcPr>
            <w:tcW w:w="1842" w:type="dxa"/>
            <w:tcBorders>
              <w:top w:val="nil"/>
              <w:left w:val="nil"/>
              <w:bottom w:val="single" w:sz="4" w:space="0" w:color="auto"/>
              <w:right w:val="single" w:sz="4" w:space="0" w:color="auto"/>
            </w:tcBorders>
            <w:vAlign w:val="center"/>
            <w:hideMark/>
          </w:tcPr>
          <w:p w14:paraId="4BEE0C0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3 р</w:t>
            </w:r>
            <w:r w:rsidRPr="00B53E0B">
              <w:rPr>
                <w:rFonts w:ascii="Times New Roman" w:eastAsia="Times New Roman" w:hAnsi="Times New Roman" w:cs="Times New Roman"/>
                <w:sz w:val="24"/>
                <w:szCs w:val="24"/>
                <w:lang w:val="kk-KZ" w:eastAsia="ru-RU"/>
              </w:rPr>
              <w:t>ет</w:t>
            </w:r>
          </w:p>
        </w:tc>
      </w:tr>
      <w:tr w:rsidR="009F64F6" w:rsidRPr="00B53E0B" w14:paraId="57B998A6" w14:textId="77777777" w:rsidTr="009533F0">
        <w:trPr>
          <w:trHeight w:val="64"/>
        </w:trPr>
        <w:tc>
          <w:tcPr>
            <w:tcW w:w="2869" w:type="dxa"/>
            <w:vMerge w:val="restart"/>
            <w:tcBorders>
              <w:top w:val="nil"/>
              <w:left w:val="single" w:sz="4" w:space="0" w:color="auto"/>
              <w:bottom w:val="single" w:sz="4" w:space="0" w:color="000000"/>
              <w:right w:val="single" w:sz="4" w:space="0" w:color="auto"/>
            </w:tcBorders>
            <w:vAlign w:val="center"/>
            <w:hideMark/>
          </w:tcPr>
          <w:p w14:paraId="77F1AFE8"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Суару нормасы</w:t>
            </w: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мың</w:t>
            </w:r>
            <w:r w:rsidRPr="00B53E0B">
              <w:rPr>
                <w:rFonts w:ascii="Times New Roman" w:eastAsia="Times New Roman" w:hAnsi="Times New Roman" w:cs="Times New Roman"/>
                <w:sz w:val="24"/>
                <w:szCs w:val="24"/>
                <w:lang w:eastAsia="ru-RU"/>
              </w:rPr>
              <w:t xml:space="preserve"> куб.  1200 тг)</w:t>
            </w:r>
          </w:p>
        </w:tc>
        <w:tc>
          <w:tcPr>
            <w:tcW w:w="1040" w:type="dxa"/>
            <w:tcBorders>
              <w:top w:val="nil"/>
              <w:left w:val="nil"/>
              <w:bottom w:val="single" w:sz="4" w:space="0" w:color="auto"/>
              <w:right w:val="single" w:sz="4" w:space="0" w:color="auto"/>
            </w:tcBorders>
            <w:vAlign w:val="center"/>
            <w:hideMark/>
          </w:tcPr>
          <w:p w14:paraId="0DF6417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куб/га</w:t>
            </w:r>
          </w:p>
        </w:tc>
        <w:tc>
          <w:tcPr>
            <w:tcW w:w="2020" w:type="dxa"/>
            <w:tcBorders>
              <w:top w:val="nil"/>
              <w:left w:val="nil"/>
              <w:bottom w:val="single" w:sz="4" w:space="0" w:color="auto"/>
              <w:right w:val="single" w:sz="4" w:space="0" w:color="auto"/>
            </w:tcBorders>
            <w:vAlign w:val="center"/>
            <w:hideMark/>
          </w:tcPr>
          <w:p w14:paraId="3B39E7D1"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3900</w:t>
            </w:r>
          </w:p>
        </w:tc>
        <w:tc>
          <w:tcPr>
            <w:tcW w:w="1760" w:type="dxa"/>
            <w:tcBorders>
              <w:top w:val="nil"/>
              <w:left w:val="nil"/>
              <w:bottom w:val="single" w:sz="4" w:space="0" w:color="auto"/>
              <w:right w:val="single" w:sz="4" w:space="0" w:color="auto"/>
            </w:tcBorders>
            <w:vAlign w:val="center"/>
            <w:hideMark/>
          </w:tcPr>
          <w:p w14:paraId="377F0D4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3900</w:t>
            </w:r>
          </w:p>
        </w:tc>
        <w:tc>
          <w:tcPr>
            <w:tcW w:w="1842" w:type="dxa"/>
            <w:tcBorders>
              <w:top w:val="nil"/>
              <w:left w:val="nil"/>
              <w:bottom w:val="single" w:sz="4" w:space="0" w:color="auto"/>
              <w:right w:val="single" w:sz="4" w:space="0" w:color="auto"/>
            </w:tcBorders>
            <w:vAlign w:val="center"/>
            <w:hideMark/>
          </w:tcPr>
          <w:p w14:paraId="202C1F4D"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5500</w:t>
            </w:r>
          </w:p>
        </w:tc>
      </w:tr>
      <w:tr w:rsidR="009F64F6" w:rsidRPr="00B53E0B" w14:paraId="203B755E" w14:textId="77777777" w:rsidTr="009533F0">
        <w:trPr>
          <w:trHeight w:val="106"/>
        </w:trPr>
        <w:tc>
          <w:tcPr>
            <w:tcW w:w="2869" w:type="dxa"/>
            <w:vMerge/>
            <w:tcBorders>
              <w:top w:val="nil"/>
              <w:left w:val="single" w:sz="4" w:space="0" w:color="auto"/>
              <w:bottom w:val="single" w:sz="4" w:space="0" w:color="000000"/>
              <w:right w:val="single" w:sz="4" w:space="0" w:color="auto"/>
            </w:tcBorders>
            <w:vAlign w:val="center"/>
            <w:hideMark/>
          </w:tcPr>
          <w:p w14:paraId="062203AE"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40" w:type="dxa"/>
            <w:tcBorders>
              <w:top w:val="nil"/>
              <w:left w:val="nil"/>
              <w:bottom w:val="single" w:sz="4" w:space="0" w:color="auto"/>
              <w:right w:val="single" w:sz="4" w:space="0" w:color="auto"/>
            </w:tcBorders>
            <w:vAlign w:val="center"/>
            <w:hideMark/>
          </w:tcPr>
          <w:p w14:paraId="61F3E8D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2020" w:type="dxa"/>
            <w:tcBorders>
              <w:top w:val="nil"/>
              <w:left w:val="nil"/>
              <w:bottom w:val="single" w:sz="4" w:space="0" w:color="auto"/>
              <w:right w:val="single" w:sz="4" w:space="0" w:color="auto"/>
            </w:tcBorders>
            <w:vAlign w:val="center"/>
            <w:hideMark/>
          </w:tcPr>
          <w:p w14:paraId="6538C756"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4680</w:t>
            </w:r>
          </w:p>
        </w:tc>
        <w:tc>
          <w:tcPr>
            <w:tcW w:w="1760" w:type="dxa"/>
            <w:tcBorders>
              <w:top w:val="nil"/>
              <w:left w:val="nil"/>
              <w:bottom w:val="single" w:sz="4" w:space="0" w:color="auto"/>
              <w:right w:val="single" w:sz="4" w:space="0" w:color="auto"/>
            </w:tcBorders>
            <w:vAlign w:val="center"/>
            <w:hideMark/>
          </w:tcPr>
          <w:p w14:paraId="4E442DC5"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4680</w:t>
            </w:r>
          </w:p>
        </w:tc>
        <w:tc>
          <w:tcPr>
            <w:tcW w:w="1842" w:type="dxa"/>
            <w:tcBorders>
              <w:top w:val="nil"/>
              <w:left w:val="nil"/>
              <w:bottom w:val="single" w:sz="4" w:space="0" w:color="auto"/>
              <w:right w:val="single" w:sz="4" w:space="0" w:color="auto"/>
            </w:tcBorders>
            <w:vAlign w:val="center"/>
            <w:hideMark/>
          </w:tcPr>
          <w:p w14:paraId="289CBE40"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6600</w:t>
            </w:r>
          </w:p>
        </w:tc>
      </w:tr>
      <w:tr w:rsidR="00B75F77" w:rsidRPr="00B53E0B" w14:paraId="6BBF849A" w14:textId="77777777" w:rsidTr="00253E7F">
        <w:trPr>
          <w:trHeight w:val="106"/>
        </w:trPr>
        <w:tc>
          <w:tcPr>
            <w:tcW w:w="9531" w:type="dxa"/>
            <w:gridSpan w:val="5"/>
            <w:tcBorders>
              <w:top w:val="nil"/>
              <w:left w:val="single" w:sz="4" w:space="0" w:color="auto"/>
              <w:bottom w:val="single" w:sz="4" w:space="0" w:color="000000"/>
              <w:right w:val="single" w:sz="4" w:space="0" w:color="auto"/>
            </w:tcBorders>
            <w:vAlign w:val="center"/>
          </w:tcPr>
          <w:p w14:paraId="5047C0E2" w14:textId="30D9FEFB" w:rsidR="00B75F77" w:rsidRPr="00B53E0B" w:rsidRDefault="00B75F77" w:rsidP="00B75F77">
            <w:pPr>
              <w:spacing w:after="0" w:line="240" w:lineRule="auto"/>
              <w:jc w:val="right"/>
              <w:rPr>
                <w:rFonts w:ascii="Times New Roman" w:eastAsia="Times New Roman" w:hAnsi="Times New Roman" w:cs="Times New Roman"/>
                <w:bCs/>
                <w:sz w:val="24"/>
                <w:szCs w:val="24"/>
                <w:lang w:eastAsia="ru-RU"/>
              </w:rPr>
            </w:pPr>
            <w:r w:rsidRPr="00B53E0B">
              <w:rPr>
                <w:rFonts w:ascii="Times New Roman" w:hAnsi="Times New Roman" w:cs="Times New Roman"/>
                <w:bCs/>
                <w:sz w:val="24"/>
                <w:szCs w:val="24"/>
                <w:lang w:val="kk-KZ"/>
              </w:rPr>
              <w:lastRenderedPageBreak/>
              <w:t xml:space="preserve">44 кесте жалғасы  </w:t>
            </w:r>
          </w:p>
        </w:tc>
      </w:tr>
      <w:tr w:rsidR="009F64F6" w:rsidRPr="00B53E0B" w14:paraId="34C07FD5" w14:textId="77777777" w:rsidTr="009533F0">
        <w:trPr>
          <w:trHeight w:val="64"/>
        </w:trPr>
        <w:tc>
          <w:tcPr>
            <w:tcW w:w="2869" w:type="dxa"/>
            <w:vMerge w:val="restart"/>
            <w:tcBorders>
              <w:top w:val="nil"/>
              <w:left w:val="single" w:sz="4" w:space="0" w:color="auto"/>
              <w:bottom w:val="single" w:sz="4" w:space="0" w:color="000000"/>
              <w:right w:val="single" w:sz="4" w:space="0" w:color="auto"/>
            </w:tcBorders>
            <w:vAlign w:val="center"/>
            <w:hideMark/>
          </w:tcPr>
          <w:p w14:paraId="24126201"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Гербицид</w:t>
            </w:r>
          </w:p>
        </w:tc>
        <w:tc>
          <w:tcPr>
            <w:tcW w:w="1040" w:type="dxa"/>
            <w:tcBorders>
              <w:top w:val="nil"/>
              <w:left w:val="nil"/>
              <w:bottom w:val="single" w:sz="4" w:space="0" w:color="auto"/>
              <w:right w:val="single" w:sz="4" w:space="0" w:color="auto"/>
            </w:tcBorders>
            <w:vAlign w:val="center"/>
            <w:hideMark/>
          </w:tcPr>
          <w:p w14:paraId="7046857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л/га</w:t>
            </w:r>
          </w:p>
        </w:tc>
        <w:tc>
          <w:tcPr>
            <w:tcW w:w="2020" w:type="dxa"/>
            <w:tcBorders>
              <w:top w:val="nil"/>
              <w:left w:val="nil"/>
              <w:bottom w:val="single" w:sz="4" w:space="0" w:color="auto"/>
              <w:right w:val="single" w:sz="4" w:space="0" w:color="auto"/>
            </w:tcBorders>
            <w:vAlign w:val="center"/>
            <w:hideMark/>
          </w:tcPr>
          <w:p w14:paraId="5C7A5262"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Ураган-форте</w:t>
            </w:r>
          </w:p>
        </w:tc>
        <w:tc>
          <w:tcPr>
            <w:tcW w:w="1760" w:type="dxa"/>
            <w:tcBorders>
              <w:top w:val="nil"/>
              <w:left w:val="nil"/>
              <w:bottom w:val="single" w:sz="4" w:space="0" w:color="auto"/>
              <w:right w:val="single" w:sz="4" w:space="0" w:color="auto"/>
            </w:tcBorders>
            <w:vAlign w:val="center"/>
            <w:hideMark/>
          </w:tcPr>
          <w:p w14:paraId="5BB77010"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Ураган-форте</w:t>
            </w:r>
          </w:p>
        </w:tc>
        <w:tc>
          <w:tcPr>
            <w:tcW w:w="1842" w:type="dxa"/>
            <w:tcBorders>
              <w:top w:val="nil"/>
              <w:left w:val="nil"/>
              <w:bottom w:val="single" w:sz="4" w:space="0" w:color="auto"/>
              <w:right w:val="single" w:sz="4" w:space="0" w:color="auto"/>
            </w:tcBorders>
            <w:vAlign w:val="center"/>
            <w:hideMark/>
          </w:tcPr>
          <w:p w14:paraId="2752F652"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 </w:t>
            </w:r>
          </w:p>
        </w:tc>
      </w:tr>
      <w:tr w:rsidR="009F64F6" w:rsidRPr="00B53E0B" w14:paraId="56A57D43" w14:textId="77777777" w:rsidTr="009533F0">
        <w:trPr>
          <w:trHeight w:val="64"/>
        </w:trPr>
        <w:tc>
          <w:tcPr>
            <w:tcW w:w="2869" w:type="dxa"/>
            <w:vMerge/>
            <w:tcBorders>
              <w:top w:val="nil"/>
              <w:left w:val="single" w:sz="4" w:space="0" w:color="auto"/>
              <w:bottom w:val="single" w:sz="4" w:space="0" w:color="000000"/>
              <w:right w:val="single" w:sz="4" w:space="0" w:color="auto"/>
            </w:tcBorders>
            <w:vAlign w:val="center"/>
            <w:hideMark/>
          </w:tcPr>
          <w:p w14:paraId="57F4D243"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40" w:type="dxa"/>
            <w:tcBorders>
              <w:top w:val="nil"/>
              <w:left w:val="nil"/>
              <w:bottom w:val="single" w:sz="4" w:space="0" w:color="auto"/>
              <w:right w:val="single" w:sz="4" w:space="0" w:color="auto"/>
            </w:tcBorders>
            <w:vAlign w:val="center"/>
            <w:hideMark/>
          </w:tcPr>
          <w:p w14:paraId="663343E8"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2020" w:type="dxa"/>
            <w:tcBorders>
              <w:top w:val="nil"/>
              <w:left w:val="nil"/>
              <w:bottom w:val="single" w:sz="4" w:space="0" w:color="auto"/>
              <w:right w:val="single" w:sz="4" w:space="0" w:color="auto"/>
            </w:tcBorders>
            <w:vAlign w:val="center"/>
            <w:hideMark/>
          </w:tcPr>
          <w:p w14:paraId="57C106E1"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8250</w:t>
            </w:r>
          </w:p>
        </w:tc>
        <w:tc>
          <w:tcPr>
            <w:tcW w:w="1760" w:type="dxa"/>
            <w:tcBorders>
              <w:top w:val="nil"/>
              <w:left w:val="nil"/>
              <w:bottom w:val="single" w:sz="4" w:space="0" w:color="auto"/>
              <w:right w:val="single" w:sz="4" w:space="0" w:color="auto"/>
            </w:tcBorders>
            <w:vAlign w:val="center"/>
            <w:hideMark/>
          </w:tcPr>
          <w:p w14:paraId="2331B949"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8250</w:t>
            </w:r>
          </w:p>
        </w:tc>
        <w:tc>
          <w:tcPr>
            <w:tcW w:w="1842" w:type="dxa"/>
            <w:tcBorders>
              <w:top w:val="nil"/>
              <w:left w:val="nil"/>
              <w:bottom w:val="single" w:sz="4" w:space="0" w:color="auto"/>
              <w:right w:val="single" w:sz="4" w:space="0" w:color="auto"/>
            </w:tcBorders>
            <w:vAlign w:val="center"/>
            <w:hideMark/>
          </w:tcPr>
          <w:p w14:paraId="459DED4D"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 </w:t>
            </w:r>
          </w:p>
        </w:tc>
      </w:tr>
      <w:tr w:rsidR="009F64F6" w:rsidRPr="00B53E0B" w14:paraId="11F1B97D" w14:textId="77777777" w:rsidTr="009533F0">
        <w:trPr>
          <w:trHeight w:val="64"/>
        </w:trPr>
        <w:tc>
          <w:tcPr>
            <w:tcW w:w="2869" w:type="dxa"/>
            <w:tcBorders>
              <w:top w:val="nil"/>
              <w:left w:val="single" w:sz="4" w:space="0" w:color="auto"/>
              <w:bottom w:val="single" w:sz="4" w:space="0" w:color="auto"/>
              <w:right w:val="single" w:sz="4" w:space="0" w:color="auto"/>
            </w:tcBorders>
            <w:vAlign w:val="center"/>
            <w:hideMark/>
          </w:tcPr>
          <w:p w14:paraId="25C34876"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Өнімді жинау</w:t>
            </w:r>
          </w:p>
        </w:tc>
        <w:tc>
          <w:tcPr>
            <w:tcW w:w="1040" w:type="dxa"/>
            <w:tcBorders>
              <w:top w:val="nil"/>
              <w:left w:val="nil"/>
              <w:bottom w:val="single" w:sz="4" w:space="0" w:color="auto"/>
              <w:right w:val="single" w:sz="4" w:space="0" w:color="auto"/>
            </w:tcBorders>
            <w:vAlign w:val="center"/>
            <w:hideMark/>
          </w:tcPr>
          <w:p w14:paraId="4FBF9788"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2020" w:type="dxa"/>
            <w:tcBorders>
              <w:top w:val="nil"/>
              <w:left w:val="nil"/>
              <w:bottom w:val="single" w:sz="4" w:space="0" w:color="auto"/>
              <w:right w:val="single" w:sz="4" w:space="0" w:color="auto"/>
            </w:tcBorders>
            <w:vAlign w:val="center"/>
            <w:hideMark/>
          </w:tcPr>
          <w:p w14:paraId="04250CE2"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20000</w:t>
            </w:r>
          </w:p>
        </w:tc>
        <w:tc>
          <w:tcPr>
            <w:tcW w:w="1760" w:type="dxa"/>
            <w:tcBorders>
              <w:top w:val="nil"/>
              <w:left w:val="nil"/>
              <w:bottom w:val="single" w:sz="4" w:space="0" w:color="auto"/>
              <w:right w:val="single" w:sz="4" w:space="0" w:color="auto"/>
            </w:tcBorders>
            <w:vAlign w:val="center"/>
            <w:hideMark/>
          </w:tcPr>
          <w:p w14:paraId="1C6BF0BA"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20000</w:t>
            </w:r>
          </w:p>
        </w:tc>
        <w:tc>
          <w:tcPr>
            <w:tcW w:w="1842" w:type="dxa"/>
            <w:tcBorders>
              <w:top w:val="nil"/>
              <w:left w:val="nil"/>
              <w:bottom w:val="nil"/>
              <w:right w:val="single" w:sz="4" w:space="0" w:color="auto"/>
            </w:tcBorders>
            <w:vAlign w:val="center"/>
            <w:hideMark/>
          </w:tcPr>
          <w:p w14:paraId="73FED301"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30000</w:t>
            </w:r>
          </w:p>
        </w:tc>
      </w:tr>
      <w:tr w:rsidR="009F64F6" w:rsidRPr="00B53E0B" w14:paraId="49AF1333" w14:textId="77777777" w:rsidTr="009533F0">
        <w:trPr>
          <w:trHeight w:val="64"/>
        </w:trPr>
        <w:tc>
          <w:tcPr>
            <w:tcW w:w="2869" w:type="dxa"/>
            <w:vMerge w:val="restart"/>
            <w:tcBorders>
              <w:top w:val="nil"/>
              <w:left w:val="single" w:sz="4" w:space="0" w:color="auto"/>
              <w:bottom w:val="single" w:sz="4" w:space="0" w:color="auto"/>
              <w:right w:val="single" w:sz="4" w:space="0" w:color="auto"/>
            </w:tcBorders>
            <w:vAlign w:val="center"/>
            <w:hideMark/>
          </w:tcPr>
          <w:p w14:paraId="0165A816"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Тасымалдау</w:t>
            </w:r>
          </w:p>
        </w:tc>
        <w:tc>
          <w:tcPr>
            <w:tcW w:w="1040" w:type="dxa"/>
            <w:tcBorders>
              <w:top w:val="nil"/>
              <w:left w:val="nil"/>
              <w:bottom w:val="single" w:sz="4" w:space="0" w:color="auto"/>
              <w:right w:val="single" w:sz="4" w:space="0" w:color="auto"/>
            </w:tcBorders>
            <w:vAlign w:val="center"/>
            <w:hideMark/>
          </w:tcPr>
          <w:p w14:paraId="33EE05E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саны</w:t>
            </w:r>
          </w:p>
        </w:tc>
        <w:tc>
          <w:tcPr>
            <w:tcW w:w="2020" w:type="dxa"/>
            <w:tcBorders>
              <w:top w:val="nil"/>
              <w:left w:val="nil"/>
              <w:bottom w:val="single" w:sz="4" w:space="0" w:color="auto"/>
              <w:right w:val="single" w:sz="4" w:space="0" w:color="auto"/>
            </w:tcBorders>
            <w:vAlign w:val="center"/>
            <w:hideMark/>
          </w:tcPr>
          <w:p w14:paraId="4D64FAF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w:t>
            </w:r>
          </w:p>
        </w:tc>
        <w:tc>
          <w:tcPr>
            <w:tcW w:w="1760" w:type="dxa"/>
            <w:tcBorders>
              <w:top w:val="nil"/>
              <w:left w:val="nil"/>
              <w:bottom w:val="single" w:sz="4" w:space="0" w:color="auto"/>
              <w:right w:val="single" w:sz="4" w:space="0" w:color="auto"/>
            </w:tcBorders>
            <w:vAlign w:val="center"/>
            <w:hideMark/>
          </w:tcPr>
          <w:p w14:paraId="35FD5DE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w:t>
            </w:r>
          </w:p>
        </w:tc>
        <w:tc>
          <w:tcPr>
            <w:tcW w:w="1842" w:type="dxa"/>
            <w:tcBorders>
              <w:top w:val="single" w:sz="4" w:space="0" w:color="auto"/>
              <w:left w:val="nil"/>
              <w:bottom w:val="nil"/>
              <w:right w:val="single" w:sz="4" w:space="0" w:color="auto"/>
            </w:tcBorders>
            <w:vAlign w:val="center"/>
            <w:hideMark/>
          </w:tcPr>
          <w:p w14:paraId="5407C8C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15</w:t>
            </w:r>
          </w:p>
        </w:tc>
      </w:tr>
      <w:tr w:rsidR="009F64F6" w:rsidRPr="00B53E0B" w14:paraId="5090E96E" w14:textId="77777777" w:rsidTr="009533F0">
        <w:trPr>
          <w:trHeight w:val="64"/>
        </w:trPr>
        <w:tc>
          <w:tcPr>
            <w:tcW w:w="2869" w:type="dxa"/>
            <w:vMerge/>
            <w:tcBorders>
              <w:top w:val="nil"/>
              <w:left w:val="single" w:sz="4" w:space="0" w:color="auto"/>
              <w:bottom w:val="single" w:sz="4" w:space="0" w:color="auto"/>
              <w:right w:val="single" w:sz="4" w:space="0" w:color="auto"/>
            </w:tcBorders>
            <w:vAlign w:val="center"/>
            <w:hideMark/>
          </w:tcPr>
          <w:p w14:paraId="5C80643E"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c>
          <w:tcPr>
            <w:tcW w:w="1040" w:type="dxa"/>
            <w:tcBorders>
              <w:top w:val="nil"/>
              <w:left w:val="nil"/>
              <w:bottom w:val="single" w:sz="4" w:space="0" w:color="auto"/>
              <w:right w:val="single" w:sz="4" w:space="0" w:color="auto"/>
            </w:tcBorders>
            <w:vAlign w:val="center"/>
            <w:hideMark/>
          </w:tcPr>
          <w:p w14:paraId="44927AC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2020" w:type="dxa"/>
            <w:tcBorders>
              <w:top w:val="nil"/>
              <w:left w:val="nil"/>
              <w:bottom w:val="single" w:sz="4" w:space="0" w:color="auto"/>
              <w:right w:val="single" w:sz="4" w:space="0" w:color="auto"/>
            </w:tcBorders>
            <w:vAlign w:val="center"/>
            <w:hideMark/>
          </w:tcPr>
          <w:p w14:paraId="427C5552"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10000</w:t>
            </w:r>
          </w:p>
        </w:tc>
        <w:tc>
          <w:tcPr>
            <w:tcW w:w="1760" w:type="dxa"/>
            <w:tcBorders>
              <w:top w:val="nil"/>
              <w:left w:val="nil"/>
              <w:bottom w:val="single" w:sz="4" w:space="0" w:color="auto"/>
              <w:right w:val="single" w:sz="4" w:space="0" w:color="auto"/>
            </w:tcBorders>
            <w:vAlign w:val="center"/>
            <w:hideMark/>
          </w:tcPr>
          <w:p w14:paraId="36E1F365"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10000</w:t>
            </w:r>
          </w:p>
        </w:tc>
        <w:tc>
          <w:tcPr>
            <w:tcW w:w="1842" w:type="dxa"/>
            <w:tcBorders>
              <w:top w:val="single" w:sz="4" w:space="0" w:color="auto"/>
              <w:left w:val="nil"/>
              <w:bottom w:val="single" w:sz="4" w:space="0" w:color="auto"/>
              <w:right w:val="single" w:sz="4" w:space="0" w:color="auto"/>
            </w:tcBorders>
            <w:vAlign w:val="center"/>
            <w:hideMark/>
          </w:tcPr>
          <w:p w14:paraId="154343E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75000</w:t>
            </w:r>
          </w:p>
        </w:tc>
      </w:tr>
      <w:tr w:rsidR="009F64F6" w:rsidRPr="00B53E0B" w14:paraId="5D9A102D" w14:textId="77777777" w:rsidTr="009533F0">
        <w:trPr>
          <w:trHeight w:val="140"/>
        </w:trPr>
        <w:tc>
          <w:tcPr>
            <w:tcW w:w="2869" w:type="dxa"/>
            <w:tcBorders>
              <w:top w:val="nil"/>
              <w:left w:val="single" w:sz="4" w:space="0" w:color="auto"/>
              <w:bottom w:val="single" w:sz="4" w:space="0" w:color="auto"/>
              <w:right w:val="single" w:sz="4" w:space="0" w:color="auto"/>
            </w:tcBorders>
            <w:vAlign w:val="center"/>
            <w:hideMark/>
          </w:tcPr>
          <w:p w14:paraId="62580C1B"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Күтпеген шығындар</w:t>
            </w:r>
          </w:p>
        </w:tc>
        <w:tc>
          <w:tcPr>
            <w:tcW w:w="1040" w:type="dxa"/>
            <w:tcBorders>
              <w:top w:val="nil"/>
              <w:left w:val="nil"/>
              <w:bottom w:val="single" w:sz="4" w:space="0" w:color="auto"/>
              <w:right w:val="single" w:sz="4" w:space="0" w:color="auto"/>
            </w:tcBorders>
            <w:vAlign w:val="center"/>
            <w:hideMark/>
          </w:tcPr>
          <w:p w14:paraId="66D55E4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2020" w:type="dxa"/>
            <w:tcBorders>
              <w:top w:val="nil"/>
              <w:left w:val="nil"/>
              <w:bottom w:val="single" w:sz="4" w:space="0" w:color="auto"/>
              <w:right w:val="single" w:sz="4" w:space="0" w:color="auto"/>
            </w:tcBorders>
            <w:vAlign w:val="center"/>
            <w:hideMark/>
          </w:tcPr>
          <w:p w14:paraId="228E5D93"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25000</w:t>
            </w:r>
          </w:p>
        </w:tc>
        <w:tc>
          <w:tcPr>
            <w:tcW w:w="1760" w:type="dxa"/>
            <w:tcBorders>
              <w:top w:val="nil"/>
              <w:left w:val="nil"/>
              <w:bottom w:val="single" w:sz="4" w:space="0" w:color="auto"/>
              <w:right w:val="single" w:sz="4" w:space="0" w:color="auto"/>
            </w:tcBorders>
            <w:vAlign w:val="center"/>
            <w:hideMark/>
          </w:tcPr>
          <w:p w14:paraId="4AA8A871"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25000</w:t>
            </w:r>
          </w:p>
        </w:tc>
        <w:tc>
          <w:tcPr>
            <w:tcW w:w="1842" w:type="dxa"/>
            <w:tcBorders>
              <w:top w:val="nil"/>
              <w:left w:val="nil"/>
              <w:bottom w:val="single" w:sz="4" w:space="0" w:color="auto"/>
              <w:right w:val="single" w:sz="4" w:space="0" w:color="auto"/>
            </w:tcBorders>
            <w:vAlign w:val="center"/>
            <w:hideMark/>
          </w:tcPr>
          <w:p w14:paraId="4352E14D"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25000</w:t>
            </w:r>
          </w:p>
        </w:tc>
      </w:tr>
      <w:tr w:rsidR="009F64F6" w:rsidRPr="00B53E0B" w14:paraId="1DE7017A" w14:textId="77777777" w:rsidTr="009533F0">
        <w:trPr>
          <w:trHeight w:val="64"/>
        </w:trPr>
        <w:tc>
          <w:tcPr>
            <w:tcW w:w="2869" w:type="dxa"/>
            <w:tcBorders>
              <w:top w:val="nil"/>
              <w:left w:val="single" w:sz="4" w:space="0" w:color="auto"/>
              <w:bottom w:val="single" w:sz="4" w:space="0" w:color="auto"/>
              <w:right w:val="single" w:sz="4" w:space="0" w:color="auto"/>
            </w:tcBorders>
            <w:vAlign w:val="center"/>
            <w:hideMark/>
          </w:tcPr>
          <w:p w14:paraId="7A6B79F1"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Барлық шығындар</w:t>
            </w:r>
          </w:p>
        </w:tc>
        <w:tc>
          <w:tcPr>
            <w:tcW w:w="1040" w:type="dxa"/>
            <w:tcBorders>
              <w:top w:val="nil"/>
              <w:left w:val="nil"/>
              <w:bottom w:val="single" w:sz="4" w:space="0" w:color="auto"/>
              <w:right w:val="single" w:sz="4" w:space="0" w:color="auto"/>
            </w:tcBorders>
            <w:vAlign w:val="center"/>
            <w:hideMark/>
          </w:tcPr>
          <w:p w14:paraId="08320C76"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тг</w:t>
            </w:r>
          </w:p>
        </w:tc>
        <w:tc>
          <w:tcPr>
            <w:tcW w:w="2020" w:type="dxa"/>
            <w:tcBorders>
              <w:top w:val="nil"/>
              <w:left w:val="nil"/>
              <w:bottom w:val="single" w:sz="4" w:space="0" w:color="auto"/>
              <w:right w:val="single" w:sz="4" w:space="0" w:color="auto"/>
            </w:tcBorders>
            <w:vAlign w:val="center"/>
            <w:hideMark/>
          </w:tcPr>
          <w:p w14:paraId="0314D2BA"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251310</w:t>
            </w:r>
          </w:p>
        </w:tc>
        <w:tc>
          <w:tcPr>
            <w:tcW w:w="1760" w:type="dxa"/>
            <w:tcBorders>
              <w:top w:val="nil"/>
              <w:left w:val="nil"/>
              <w:bottom w:val="single" w:sz="4" w:space="0" w:color="auto"/>
              <w:right w:val="single" w:sz="4" w:space="0" w:color="auto"/>
            </w:tcBorders>
            <w:vAlign w:val="center"/>
            <w:hideMark/>
          </w:tcPr>
          <w:p w14:paraId="50E4E477"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251310</w:t>
            </w:r>
          </w:p>
        </w:tc>
        <w:tc>
          <w:tcPr>
            <w:tcW w:w="1842" w:type="dxa"/>
            <w:tcBorders>
              <w:top w:val="nil"/>
              <w:left w:val="nil"/>
              <w:bottom w:val="single" w:sz="4" w:space="0" w:color="auto"/>
              <w:right w:val="single" w:sz="4" w:space="0" w:color="auto"/>
            </w:tcBorders>
            <w:vAlign w:val="center"/>
            <w:hideMark/>
          </w:tcPr>
          <w:p w14:paraId="781D7A3A"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287300</w:t>
            </w:r>
          </w:p>
        </w:tc>
      </w:tr>
      <w:tr w:rsidR="009F64F6" w:rsidRPr="00B53E0B" w14:paraId="03DD86FF" w14:textId="77777777" w:rsidTr="009533F0">
        <w:trPr>
          <w:trHeight w:val="219"/>
        </w:trPr>
        <w:tc>
          <w:tcPr>
            <w:tcW w:w="2869" w:type="dxa"/>
            <w:tcBorders>
              <w:top w:val="nil"/>
              <w:left w:val="single" w:sz="4" w:space="0" w:color="auto"/>
              <w:bottom w:val="single" w:sz="4" w:space="0" w:color="auto"/>
              <w:right w:val="single" w:sz="4" w:space="0" w:color="auto"/>
            </w:tcBorders>
            <w:vAlign w:val="center"/>
            <w:hideMark/>
          </w:tcPr>
          <w:p w14:paraId="42306948"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Өнімділік</w:t>
            </w:r>
          </w:p>
        </w:tc>
        <w:tc>
          <w:tcPr>
            <w:tcW w:w="1040" w:type="dxa"/>
            <w:tcBorders>
              <w:top w:val="nil"/>
              <w:left w:val="nil"/>
              <w:bottom w:val="single" w:sz="4" w:space="0" w:color="auto"/>
              <w:right w:val="single" w:sz="4" w:space="0" w:color="auto"/>
            </w:tcBorders>
            <w:vAlign w:val="center"/>
            <w:hideMark/>
          </w:tcPr>
          <w:p w14:paraId="5643BF5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ц/га</w:t>
            </w:r>
          </w:p>
        </w:tc>
        <w:tc>
          <w:tcPr>
            <w:tcW w:w="2020" w:type="dxa"/>
            <w:tcBorders>
              <w:top w:val="nil"/>
              <w:left w:val="nil"/>
              <w:bottom w:val="single" w:sz="4" w:space="0" w:color="auto"/>
              <w:right w:val="single" w:sz="4" w:space="0" w:color="auto"/>
            </w:tcBorders>
            <w:vAlign w:val="center"/>
            <w:hideMark/>
          </w:tcPr>
          <w:p w14:paraId="000FE0FF"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85</w:t>
            </w:r>
          </w:p>
        </w:tc>
        <w:tc>
          <w:tcPr>
            <w:tcW w:w="1760" w:type="dxa"/>
            <w:tcBorders>
              <w:top w:val="nil"/>
              <w:left w:val="nil"/>
              <w:bottom w:val="single" w:sz="4" w:space="0" w:color="auto"/>
              <w:right w:val="single" w:sz="4" w:space="0" w:color="auto"/>
            </w:tcBorders>
            <w:vAlign w:val="center"/>
            <w:hideMark/>
          </w:tcPr>
          <w:p w14:paraId="7C374431"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400</w:t>
            </w:r>
          </w:p>
        </w:tc>
        <w:tc>
          <w:tcPr>
            <w:tcW w:w="1842" w:type="dxa"/>
            <w:tcBorders>
              <w:top w:val="nil"/>
              <w:left w:val="nil"/>
              <w:bottom w:val="single" w:sz="4" w:space="0" w:color="auto"/>
              <w:right w:val="single" w:sz="4" w:space="0" w:color="auto"/>
            </w:tcBorders>
            <w:vAlign w:val="center"/>
            <w:hideMark/>
          </w:tcPr>
          <w:p w14:paraId="6F3FF66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175</w:t>
            </w:r>
          </w:p>
        </w:tc>
      </w:tr>
      <w:tr w:rsidR="009F64F6" w:rsidRPr="00B53E0B" w14:paraId="39FE8DCF" w14:textId="77777777" w:rsidTr="009533F0">
        <w:trPr>
          <w:trHeight w:val="64"/>
        </w:trPr>
        <w:tc>
          <w:tcPr>
            <w:tcW w:w="2869" w:type="dxa"/>
            <w:tcBorders>
              <w:top w:val="nil"/>
              <w:left w:val="single" w:sz="4" w:space="0" w:color="auto"/>
              <w:bottom w:val="single" w:sz="4" w:space="0" w:color="auto"/>
              <w:right w:val="single" w:sz="4" w:space="0" w:color="auto"/>
            </w:tcBorders>
            <w:vAlign w:val="center"/>
            <w:hideMark/>
          </w:tcPr>
          <w:p w14:paraId="64909E8E"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eastAsia="ru-RU"/>
              </w:rPr>
              <w:t xml:space="preserve"> 1 ц</w:t>
            </w:r>
            <w:r w:rsidRPr="00B53E0B">
              <w:rPr>
                <w:rFonts w:ascii="Times New Roman" w:eastAsia="Times New Roman" w:hAnsi="Times New Roman" w:cs="Times New Roman"/>
                <w:bCs/>
                <w:sz w:val="24"/>
                <w:szCs w:val="24"/>
                <w:lang w:val="kk-KZ" w:eastAsia="ru-RU"/>
              </w:rPr>
              <w:t xml:space="preserve"> өзіндік құны</w:t>
            </w:r>
          </w:p>
        </w:tc>
        <w:tc>
          <w:tcPr>
            <w:tcW w:w="1040" w:type="dxa"/>
            <w:tcBorders>
              <w:top w:val="nil"/>
              <w:left w:val="nil"/>
              <w:bottom w:val="single" w:sz="4" w:space="0" w:color="auto"/>
              <w:right w:val="single" w:sz="4" w:space="0" w:color="auto"/>
            </w:tcBorders>
            <w:vAlign w:val="center"/>
            <w:hideMark/>
          </w:tcPr>
          <w:p w14:paraId="1B1F9716"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тг</w:t>
            </w:r>
          </w:p>
        </w:tc>
        <w:tc>
          <w:tcPr>
            <w:tcW w:w="2020" w:type="dxa"/>
            <w:tcBorders>
              <w:top w:val="nil"/>
              <w:left w:val="nil"/>
              <w:bottom w:val="single" w:sz="4" w:space="0" w:color="auto"/>
              <w:right w:val="single" w:sz="4" w:space="0" w:color="auto"/>
            </w:tcBorders>
            <w:vAlign w:val="center"/>
            <w:hideMark/>
          </w:tcPr>
          <w:p w14:paraId="25F3F73E"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2957</w:t>
            </w:r>
          </w:p>
        </w:tc>
        <w:tc>
          <w:tcPr>
            <w:tcW w:w="1760" w:type="dxa"/>
            <w:tcBorders>
              <w:top w:val="nil"/>
              <w:left w:val="nil"/>
              <w:bottom w:val="single" w:sz="4" w:space="0" w:color="auto"/>
              <w:right w:val="single" w:sz="4" w:space="0" w:color="auto"/>
            </w:tcBorders>
            <w:vAlign w:val="center"/>
            <w:hideMark/>
          </w:tcPr>
          <w:p w14:paraId="1B60CD9B"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628</w:t>
            </w:r>
          </w:p>
        </w:tc>
        <w:tc>
          <w:tcPr>
            <w:tcW w:w="1842" w:type="dxa"/>
            <w:tcBorders>
              <w:top w:val="nil"/>
              <w:left w:val="nil"/>
              <w:bottom w:val="single" w:sz="4" w:space="0" w:color="auto"/>
              <w:right w:val="single" w:sz="4" w:space="0" w:color="auto"/>
            </w:tcBorders>
            <w:vAlign w:val="center"/>
            <w:hideMark/>
          </w:tcPr>
          <w:p w14:paraId="6BBC831B"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1642</w:t>
            </w:r>
          </w:p>
        </w:tc>
      </w:tr>
      <w:tr w:rsidR="009F64F6" w:rsidRPr="00B53E0B" w14:paraId="455A983C" w14:textId="77777777" w:rsidTr="009533F0">
        <w:trPr>
          <w:trHeight w:val="64"/>
        </w:trPr>
        <w:tc>
          <w:tcPr>
            <w:tcW w:w="2869" w:type="dxa"/>
            <w:tcBorders>
              <w:top w:val="nil"/>
              <w:left w:val="single" w:sz="4" w:space="0" w:color="auto"/>
              <w:bottom w:val="single" w:sz="4" w:space="0" w:color="auto"/>
              <w:right w:val="single" w:sz="4" w:space="0" w:color="auto"/>
            </w:tcBorders>
            <w:vAlign w:val="center"/>
            <w:hideMark/>
          </w:tcPr>
          <w:p w14:paraId="7593005C"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Өткізу бағасы</w:t>
            </w:r>
          </w:p>
        </w:tc>
        <w:tc>
          <w:tcPr>
            <w:tcW w:w="1040" w:type="dxa"/>
            <w:tcBorders>
              <w:top w:val="nil"/>
              <w:left w:val="nil"/>
              <w:bottom w:val="single" w:sz="4" w:space="0" w:color="auto"/>
              <w:right w:val="single" w:sz="4" w:space="0" w:color="auto"/>
            </w:tcBorders>
            <w:vAlign w:val="center"/>
            <w:hideMark/>
          </w:tcPr>
          <w:p w14:paraId="2381B22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кг/тг</w:t>
            </w:r>
          </w:p>
        </w:tc>
        <w:tc>
          <w:tcPr>
            <w:tcW w:w="2020" w:type="dxa"/>
            <w:tcBorders>
              <w:top w:val="nil"/>
              <w:left w:val="nil"/>
              <w:bottom w:val="single" w:sz="4" w:space="0" w:color="auto"/>
              <w:right w:val="single" w:sz="4" w:space="0" w:color="auto"/>
            </w:tcBorders>
            <w:vAlign w:val="center"/>
            <w:hideMark/>
          </w:tcPr>
          <w:p w14:paraId="419D196D"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65</w:t>
            </w:r>
          </w:p>
        </w:tc>
        <w:tc>
          <w:tcPr>
            <w:tcW w:w="1760" w:type="dxa"/>
            <w:tcBorders>
              <w:top w:val="nil"/>
              <w:left w:val="nil"/>
              <w:bottom w:val="single" w:sz="4" w:space="0" w:color="auto"/>
              <w:right w:val="single" w:sz="4" w:space="0" w:color="auto"/>
            </w:tcBorders>
            <w:vAlign w:val="center"/>
            <w:hideMark/>
          </w:tcPr>
          <w:p w14:paraId="42E5437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w:t>
            </w:r>
          </w:p>
        </w:tc>
        <w:tc>
          <w:tcPr>
            <w:tcW w:w="1842" w:type="dxa"/>
            <w:tcBorders>
              <w:top w:val="nil"/>
              <w:left w:val="nil"/>
              <w:bottom w:val="single" w:sz="4" w:space="0" w:color="auto"/>
              <w:right w:val="single" w:sz="4" w:space="0" w:color="auto"/>
            </w:tcBorders>
            <w:vAlign w:val="center"/>
            <w:hideMark/>
          </w:tcPr>
          <w:p w14:paraId="7059F00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25</w:t>
            </w:r>
          </w:p>
        </w:tc>
      </w:tr>
      <w:tr w:rsidR="009F64F6" w:rsidRPr="00B53E0B" w14:paraId="7E7AED3F" w14:textId="77777777" w:rsidTr="009533F0">
        <w:trPr>
          <w:trHeight w:val="315"/>
        </w:trPr>
        <w:tc>
          <w:tcPr>
            <w:tcW w:w="2869" w:type="dxa"/>
            <w:tcBorders>
              <w:top w:val="nil"/>
              <w:left w:val="single" w:sz="4" w:space="0" w:color="auto"/>
              <w:bottom w:val="single" w:sz="4" w:space="0" w:color="auto"/>
              <w:right w:val="single" w:sz="4" w:space="0" w:color="auto"/>
            </w:tcBorders>
            <w:vAlign w:val="center"/>
            <w:hideMark/>
          </w:tcPr>
          <w:p w14:paraId="3F8EFF27"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Түскен қаражат</w:t>
            </w:r>
          </w:p>
        </w:tc>
        <w:tc>
          <w:tcPr>
            <w:tcW w:w="1040" w:type="dxa"/>
            <w:tcBorders>
              <w:top w:val="nil"/>
              <w:left w:val="nil"/>
              <w:bottom w:val="single" w:sz="4" w:space="0" w:color="auto"/>
              <w:right w:val="single" w:sz="4" w:space="0" w:color="auto"/>
            </w:tcBorders>
            <w:vAlign w:val="center"/>
            <w:hideMark/>
          </w:tcPr>
          <w:p w14:paraId="6BDF4E56"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тг</w:t>
            </w:r>
          </w:p>
        </w:tc>
        <w:tc>
          <w:tcPr>
            <w:tcW w:w="2020" w:type="dxa"/>
            <w:tcBorders>
              <w:top w:val="nil"/>
              <w:left w:val="nil"/>
              <w:bottom w:val="single" w:sz="4" w:space="0" w:color="auto"/>
              <w:right w:val="single" w:sz="4" w:space="0" w:color="auto"/>
            </w:tcBorders>
            <w:vAlign w:val="center"/>
            <w:hideMark/>
          </w:tcPr>
          <w:p w14:paraId="70CD2AE8"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552500</w:t>
            </w:r>
          </w:p>
        </w:tc>
        <w:tc>
          <w:tcPr>
            <w:tcW w:w="1760" w:type="dxa"/>
            <w:tcBorders>
              <w:top w:val="nil"/>
              <w:left w:val="nil"/>
              <w:bottom w:val="single" w:sz="4" w:space="0" w:color="auto"/>
              <w:right w:val="single" w:sz="4" w:space="0" w:color="auto"/>
            </w:tcBorders>
            <w:vAlign w:val="center"/>
            <w:hideMark/>
          </w:tcPr>
          <w:p w14:paraId="09F3F541"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680000</w:t>
            </w:r>
          </w:p>
        </w:tc>
        <w:tc>
          <w:tcPr>
            <w:tcW w:w="1842" w:type="dxa"/>
            <w:tcBorders>
              <w:top w:val="nil"/>
              <w:left w:val="nil"/>
              <w:bottom w:val="single" w:sz="4" w:space="0" w:color="auto"/>
              <w:right w:val="single" w:sz="4" w:space="0" w:color="auto"/>
            </w:tcBorders>
            <w:vAlign w:val="center"/>
            <w:hideMark/>
          </w:tcPr>
          <w:p w14:paraId="6F147289"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437500</w:t>
            </w:r>
          </w:p>
        </w:tc>
      </w:tr>
      <w:tr w:rsidR="009F64F6" w:rsidRPr="00B53E0B" w14:paraId="49518733" w14:textId="77777777" w:rsidTr="009533F0">
        <w:trPr>
          <w:trHeight w:val="315"/>
        </w:trPr>
        <w:tc>
          <w:tcPr>
            <w:tcW w:w="2869" w:type="dxa"/>
            <w:tcBorders>
              <w:top w:val="nil"/>
              <w:left w:val="single" w:sz="4" w:space="0" w:color="auto"/>
              <w:bottom w:val="single" w:sz="4" w:space="0" w:color="auto"/>
              <w:right w:val="single" w:sz="4" w:space="0" w:color="auto"/>
            </w:tcBorders>
            <w:vAlign w:val="center"/>
            <w:hideMark/>
          </w:tcPr>
          <w:p w14:paraId="4CEC9747"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Таза пайда</w:t>
            </w:r>
          </w:p>
        </w:tc>
        <w:tc>
          <w:tcPr>
            <w:tcW w:w="1040" w:type="dxa"/>
            <w:tcBorders>
              <w:top w:val="nil"/>
              <w:left w:val="nil"/>
              <w:bottom w:val="single" w:sz="4" w:space="0" w:color="auto"/>
              <w:right w:val="single" w:sz="4" w:space="0" w:color="auto"/>
            </w:tcBorders>
            <w:vAlign w:val="center"/>
            <w:hideMark/>
          </w:tcPr>
          <w:p w14:paraId="2B744F58"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тг</w:t>
            </w:r>
          </w:p>
        </w:tc>
        <w:tc>
          <w:tcPr>
            <w:tcW w:w="2020" w:type="dxa"/>
            <w:tcBorders>
              <w:top w:val="nil"/>
              <w:left w:val="nil"/>
              <w:bottom w:val="single" w:sz="4" w:space="0" w:color="auto"/>
              <w:right w:val="single" w:sz="4" w:space="0" w:color="auto"/>
            </w:tcBorders>
            <w:vAlign w:val="center"/>
            <w:hideMark/>
          </w:tcPr>
          <w:p w14:paraId="2814A090"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301190</w:t>
            </w:r>
          </w:p>
        </w:tc>
        <w:tc>
          <w:tcPr>
            <w:tcW w:w="1760" w:type="dxa"/>
            <w:tcBorders>
              <w:top w:val="nil"/>
              <w:left w:val="nil"/>
              <w:bottom w:val="single" w:sz="4" w:space="0" w:color="auto"/>
              <w:right w:val="single" w:sz="4" w:space="0" w:color="auto"/>
            </w:tcBorders>
            <w:vAlign w:val="center"/>
            <w:hideMark/>
          </w:tcPr>
          <w:p w14:paraId="3A6073A1"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428690</w:t>
            </w:r>
          </w:p>
        </w:tc>
        <w:tc>
          <w:tcPr>
            <w:tcW w:w="1842" w:type="dxa"/>
            <w:tcBorders>
              <w:top w:val="nil"/>
              <w:left w:val="nil"/>
              <w:bottom w:val="single" w:sz="4" w:space="0" w:color="auto"/>
              <w:right w:val="single" w:sz="4" w:space="0" w:color="auto"/>
            </w:tcBorders>
            <w:vAlign w:val="center"/>
            <w:hideMark/>
          </w:tcPr>
          <w:p w14:paraId="2140ADA0"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150200</w:t>
            </w:r>
          </w:p>
        </w:tc>
      </w:tr>
      <w:tr w:rsidR="009F64F6" w:rsidRPr="00B53E0B" w14:paraId="78503CE9" w14:textId="77777777" w:rsidTr="009533F0">
        <w:trPr>
          <w:trHeight w:val="315"/>
        </w:trPr>
        <w:tc>
          <w:tcPr>
            <w:tcW w:w="9531" w:type="dxa"/>
            <w:gridSpan w:val="5"/>
            <w:tcBorders>
              <w:top w:val="single" w:sz="4" w:space="0" w:color="auto"/>
              <w:left w:val="single" w:sz="4" w:space="0" w:color="auto"/>
              <w:bottom w:val="single" w:sz="4" w:space="0" w:color="auto"/>
              <w:right w:val="single" w:sz="4" w:space="0" w:color="auto"/>
            </w:tcBorders>
            <w:vAlign w:val="center"/>
          </w:tcPr>
          <w:p w14:paraId="57BC9295" w14:textId="77777777" w:rsidR="009533F0" w:rsidRPr="00B53E0B" w:rsidRDefault="009533F0" w:rsidP="009533F0">
            <w:pPr>
              <w:spacing w:after="0" w:line="240" w:lineRule="auto"/>
              <w:ind w:firstLine="210"/>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sz w:val="24"/>
                <w:szCs w:val="24"/>
                <w:lang w:val="kk-KZ" w:eastAsia="ru-RU"/>
              </w:rPr>
              <w:t>Ескерту</w:t>
            </w:r>
            <w:r w:rsidRPr="00B53E0B">
              <w:rPr>
                <w:rFonts w:ascii="Times New Roman" w:eastAsia="Times New Roman" w:hAnsi="Times New Roman" w:cs="Times New Roman"/>
                <w:sz w:val="24"/>
                <w:szCs w:val="24"/>
                <w:lang w:eastAsia="ru-RU"/>
              </w:rPr>
              <w:t xml:space="preserve"> - [1</w:t>
            </w:r>
            <w:r w:rsidRPr="00B53E0B">
              <w:rPr>
                <w:rFonts w:ascii="Times New Roman" w:hAnsi="Times New Roman" w:cs="Times New Roman"/>
                <w:sz w:val="24"/>
                <w:szCs w:val="24"/>
              </w:rPr>
              <w:t>39</w:t>
            </w:r>
            <w:r w:rsidRPr="00B53E0B">
              <w:rPr>
                <w:rFonts w:ascii="Times New Roman" w:eastAsia="Times New Roman" w:hAnsi="Times New Roman" w:cs="Times New Roman"/>
                <w:sz w:val="24"/>
                <w:szCs w:val="24"/>
                <w:lang w:eastAsia="ru-RU"/>
              </w:rPr>
              <w:t>]</w:t>
            </w:r>
            <w:r w:rsidRPr="00B53E0B">
              <w:rPr>
                <w:rFonts w:ascii="Times New Roman" w:eastAsia="Times New Roman" w:hAnsi="Times New Roman" w:cs="Times New Roman"/>
                <w:sz w:val="24"/>
                <w:szCs w:val="24"/>
                <w:lang w:val="kk-KZ" w:eastAsia="ru-RU"/>
              </w:rPr>
              <w:t xml:space="preserve"> </w:t>
            </w:r>
            <w:r w:rsidRPr="00B53E0B">
              <w:rPr>
                <w:rFonts w:ascii="Times New Roman" w:hAnsi="Times New Roman" w:cs="Times New Roman"/>
                <w:sz w:val="24"/>
                <w:szCs w:val="24"/>
                <w:lang w:val="kk-KZ"/>
              </w:rPr>
              <w:t>деректер негізінде автормен құрастырылған</w:t>
            </w:r>
          </w:p>
        </w:tc>
      </w:tr>
    </w:tbl>
    <w:p w14:paraId="393DAE3B" w14:textId="77777777" w:rsidR="009533F0" w:rsidRPr="00B53E0B" w:rsidRDefault="009533F0" w:rsidP="009533F0">
      <w:pPr>
        <w:spacing w:after="0" w:line="240" w:lineRule="auto"/>
        <w:jc w:val="both"/>
        <w:rPr>
          <w:rFonts w:ascii="Times New Roman" w:eastAsia="Times New Roman" w:hAnsi="Times New Roman" w:cs="Times New Roman"/>
          <w:sz w:val="28"/>
          <w:szCs w:val="28"/>
          <w:lang w:eastAsia="ru-RU"/>
        </w:rPr>
      </w:pPr>
    </w:p>
    <w:p w14:paraId="0E51E361" w14:textId="2FB2DCD2"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Зерттеу барысында «KoрмСнабТастөбе» </w:t>
      </w:r>
      <w:r w:rsidR="00DA1BCC" w:rsidRPr="00B53E0B">
        <w:rPr>
          <w:rFonts w:ascii="Times New Roman" w:eastAsia="Times New Roman" w:hAnsi="Times New Roman" w:cs="Times New Roman"/>
          <w:sz w:val="28"/>
          <w:szCs w:val="28"/>
          <w:lang w:val="kk-KZ" w:eastAsia="ru-RU"/>
        </w:rPr>
        <w:t xml:space="preserve">ауыл шаруашылық кооперативінде </w:t>
      </w:r>
      <w:r w:rsidRPr="00B53E0B">
        <w:rPr>
          <w:rFonts w:ascii="Times New Roman" w:eastAsia="Times New Roman" w:hAnsi="Times New Roman" w:cs="Times New Roman"/>
          <w:sz w:val="28"/>
          <w:szCs w:val="28"/>
          <w:lang w:val="kk-KZ" w:eastAsia="ru-RU"/>
        </w:rPr>
        <w:t xml:space="preserve"> қызмет көрсету орталығын құру және жұмыс істеу механизмі жасалды. Оның негізгі элементтерінің бірі болып кооператив мүшелері арасындағы өзара есеп айырысу механизмі  табылады. Сонымен, өсімдік өнімдерін өндіруде дақылдар  бойынша  қызмет көрсету орталығынан жеке карточкалар бойынша алынған  қызметтердің барлық түрлері  жеке белгіленеді,   мұнда жалақы мен ЖЖМ шығындары төленетін сомаға қосылған, ал қалған шығындар бөлек көрсетілген. Қызметтерді көрсеткені үшін төленген жалпы сома (жылдар және дақылдар бойынша) кооперативтің  әрбір мүшесіне жинақ  карточкасында бөлек жазылады, бұл әр жылға статьялар (амортизация, жөндеу және  техникалық қызмет көрсету, жалпы өндірістік шығындар, салықтар) бойынша қанша сома  жинақталғанын анықтауға мүмкіндік береді. Бұл сома жабдық сатып алуға алынған несиені жабады. Ауылшаруашылық машиналарын, тракторларды сатып алу бойынша қарызды толық өтегеннен кейін, әр дақыл бойынша технологиялық өндіріс процестерін  төмендетуге қарай нормативті бағаны түзетуге болады, содан кейін бүкіл шаруа қожалығы бойынша жиынтық жасалады.</w:t>
      </w:r>
    </w:p>
    <w:p w14:paraId="768CC0D3"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Кооператив мүшелері мен сервистік орталық арасындағы экономикалық қатынастар механизмінің негізгі элементі ауылшаруашылық дақылдарын өсіру үшін көрсетілетін қызметтердің құны болып табылады. «Өзіндік құн бойынша қызмет көрсету» кооперативті қағидатын ескере отырып, өзара есеп айырысуларда технологиялық тізбектегі көрсетілетін қызметтердің барлық түрлеріне еңбек шығындарының, материалдық және басқа да құралдардың нормалары негізінде  белгіленген бағаларды енгізуге болады.</w:t>
      </w:r>
    </w:p>
    <w:p w14:paraId="10CE4E86"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Кооперативтік  қызмет көрсету орталығы қызметтерінің нормативті  бағаларын  анықтау кезінде шығындардың барлық түрлері 6 негізгі түрге топтастырылады:</w:t>
      </w:r>
    </w:p>
    <w:p w14:paraId="55A7257F"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есептелетін жалақы қоры;</w:t>
      </w:r>
    </w:p>
    <w:p w14:paraId="08566988"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жанар-жағармай материалдарын тұтыну (дизель отыны, бензин, жағармай материалдары (май, қозғалтқыш майы, т.б.);</w:t>
      </w:r>
    </w:p>
    <w:p w14:paraId="761B4B90"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lastRenderedPageBreak/>
        <w:t>- жабдықтардың тозуы, соның ішінде тракторлардың, комбайндардың, автомобильдер мен ауылшаруашылық машиналардың тозуы, қызмет ету мерзімі мен тозу нормасы негізінде;</w:t>
      </w:r>
    </w:p>
    <w:p w14:paraId="102EC641"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жалдау құнын, қосалқы бөлшектердің құны мен күрделі және ағымдағы жөндеу жұмыстарына арналған басқа да материалдық шығындарды қосқандағы жөндеу-техникалық қызмет көрсету;</w:t>
      </w:r>
    </w:p>
    <w:p w14:paraId="6D7877AA"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салықтар мен төлемдер (жер салығы және басқа төлемдер), егіс алқаптарын сақтандыру, орындалған жұмыс бірлігінің жабдықтары;</w:t>
      </w:r>
    </w:p>
    <w:p w14:paraId="41939C9C"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кооперативке қызмет көрсететін кәсіпорын әкімшілігін ұстауға, қойма ғимараттарын жалға алуға және өнімді сатуға, т.б. шығындар.</w:t>
      </w:r>
    </w:p>
    <w:p w14:paraId="3192914D" w14:textId="51C87C51"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45-кестеде «KoрмСнабТастөбe» </w:t>
      </w:r>
      <w:r w:rsidR="00DA1BCC" w:rsidRPr="00B53E0B">
        <w:rPr>
          <w:rFonts w:ascii="Times New Roman" w:eastAsia="Times New Roman" w:hAnsi="Times New Roman" w:cs="Times New Roman"/>
          <w:sz w:val="28"/>
          <w:szCs w:val="28"/>
          <w:lang w:val="kk-KZ" w:eastAsia="ru-RU"/>
        </w:rPr>
        <w:t>ауыл шаруашылық кооперативі</w:t>
      </w:r>
      <w:r w:rsidRPr="00B53E0B">
        <w:rPr>
          <w:rFonts w:ascii="Times New Roman" w:eastAsia="Times New Roman" w:hAnsi="Times New Roman" w:cs="Times New Roman"/>
          <w:sz w:val="28"/>
          <w:szCs w:val="28"/>
          <w:lang w:val="kk-KZ" w:eastAsia="ru-RU"/>
        </w:rPr>
        <w:t>нің жоспарланған өндірістік бағдарламасы көрсетілген.</w:t>
      </w:r>
    </w:p>
    <w:p w14:paraId="5EDCF649"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p>
    <w:p w14:paraId="5DE13B04"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t xml:space="preserve">45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«КормСнабТастөбе» АШӨК-ң жұмыс түрлері және қызмет көрсетілетін аумақ саны</w:t>
      </w:r>
    </w:p>
    <w:tbl>
      <w:tblPr>
        <w:tblW w:w="8945" w:type="dxa"/>
        <w:tblInd w:w="94" w:type="dxa"/>
        <w:tblLook w:val="0000" w:firstRow="0" w:lastRow="0" w:firstColumn="0" w:lastColumn="0" w:noHBand="0" w:noVBand="0"/>
      </w:tblPr>
      <w:tblGrid>
        <w:gridCol w:w="3303"/>
        <w:gridCol w:w="5642"/>
      </w:tblGrid>
      <w:tr w:rsidR="009F64F6" w:rsidRPr="00D46CFF" w14:paraId="5C28E7E2" w14:textId="77777777" w:rsidTr="00D9492F">
        <w:trPr>
          <w:trHeight w:val="343"/>
        </w:trPr>
        <w:tc>
          <w:tcPr>
            <w:tcW w:w="3303" w:type="dxa"/>
            <w:tcBorders>
              <w:top w:val="single" w:sz="4" w:space="0" w:color="auto"/>
              <w:left w:val="single" w:sz="4" w:space="0" w:color="auto"/>
              <w:bottom w:val="single" w:sz="4" w:space="0" w:color="auto"/>
              <w:right w:val="single" w:sz="4" w:space="0" w:color="auto"/>
            </w:tcBorders>
            <w:vAlign w:val="center"/>
          </w:tcPr>
          <w:p w14:paraId="24A1E2E5"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Жұмыс түрлері</w:t>
            </w:r>
          </w:p>
        </w:tc>
        <w:tc>
          <w:tcPr>
            <w:tcW w:w="5642" w:type="dxa"/>
            <w:tcBorders>
              <w:top w:val="single" w:sz="4" w:space="0" w:color="auto"/>
              <w:left w:val="nil"/>
              <w:bottom w:val="single" w:sz="4" w:space="0" w:color="auto"/>
              <w:right w:val="single" w:sz="4" w:space="0" w:color="auto"/>
            </w:tcBorders>
            <w:vAlign w:val="center"/>
          </w:tcPr>
          <w:p w14:paraId="718A27E1"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Қызмет көрсететін аумақ саны, га.</w:t>
            </w:r>
          </w:p>
        </w:tc>
      </w:tr>
      <w:tr w:rsidR="009F64F6" w:rsidRPr="00B53E0B" w14:paraId="34DC0995" w14:textId="77777777" w:rsidTr="00D9492F">
        <w:trPr>
          <w:trHeight w:val="255"/>
        </w:trPr>
        <w:tc>
          <w:tcPr>
            <w:tcW w:w="3303" w:type="dxa"/>
            <w:tcBorders>
              <w:top w:val="nil"/>
              <w:left w:val="single" w:sz="4" w:space="0" w:color="auto"/>
              <w:bottom w:val="single" w:sz="4" w:space="0" w:color="auto"/>
              <w:right w:val="single" w:sz="4" w:space="0" w:color="auto"/>
            </w:tcBorders>
            <w:noWrap/>
            <w:vAlign w:val="bottom"/>
          </w:tcPr>
          <w:p w14:paraId="2854C0C4"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Жер жырту</w:t>
            </w:r>
          </w:p>
        </w:tc>
        <w:tc>
          <w:tcPr>
            <w:tcW w:w="5642" w:type="dxa"/>
            <w:tcBorders>
              <w:top w:val="nil"/>
              <w:left w:val="nil"/>
              <w:bottom w:val="single" w:sz="4" w:space="0" w:color="auto"/>
              <w:right w:val="single" w:sz="4" w:space="0" w:color="auto"/>
            </w:tcBorders>
            <w:noWrap/>
            <w:vAlign w:val="bottom"/>
          </w:tcPr>
          <w:p w14:paraId="5673D5C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10 000</w:t>
            </w:r>
          </w:p>
        </w:tc>
      </w:tr>
      <w:tr w:rsidR="009F64F6" w:rsidRPr="00B53E0B" w14:paraId="5B29CEF4" w14:textId="77777777" w:rsidTr="00D9492F">
        <w:trPr>
          <w:trHeight w:val="255"/>
        </w:trPr>
        <w:tc>
          <w:tcPr>
            <w:tcW w:w="3303" w:type="dxa"/>
            <w:tcBorders>
              <w:top w:val="nil"/>
              <w:left w:val="single" w:sz="4" w:space="0" w:color="auto"/>
              <w:bottom w:val="single" w:sz="4" w:space="0" w:color="auto"/>
              <w:right w:val="single" w:sz="4" w:space="0" w:color="auto"/>
            </w:tcBorders>
            <w:noWrap/>
            <w:vAlign w:val="bottom"/>
          </w:tcPr>
          <w:p w14:paraId="78686301"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Жоспарлау </w:t>
            </w:r>
          </w:p>
        </w:tc>
        <w:tc>
          <w:tcPr>
            <w:tcW w:w="5642" w:type="dxa"/>
            <w:tcBorders>
              <w:top w:val="nil"/>
              <w:left w:val="nil"/>
              <w:bottom w:val="single" w:sz="4" w:space="0" w:color="auto"/>
              <w:right w:val="single" w:sz="4" w:space="0" w:color="auto"/>
            </w:tcBorders>
            <w:noWrap/>
          </w:tcPr>
          <w:p w14:paraId="57AB215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10 000</w:t>
            </w:r>
          </w:p>
        </w:tc>
      </w:tr>
      <w:tr w:rsidR="009F64F6" w:rsidRPr="00B53E0B" w14:paraId="6D4329CD" w14:textId="77777777" w:rsidTr="00D9492F">
        <w:trPr>
          <w:trHeight w:val="255"/>
        </w:trPr>
        <w:tc>
          <w:tcPr>
            <w:tcW w:w="3303" w:type="dxa"/>
            <w:tcBorders>
              <w:top w:val="nil"/>
              <w:left w:val="single" w:sz="4" w:space="0" w:color="auto"/>
              <w:bottom w:val="single" w:sz="4" w:space="0" w:color="auto"/>
              <w:right w:val="single" w:sz="4" w:space="0" w:color="auto"/>
            </w:tcBorders>
            <w:noWrap/>
            <w:vAlign w:val="bottom"/>
          </w:tcPr>
          <w:p w14:paraId="6DF55F1F"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Кесу</w:t>
            </w:r>
          </w:p>
        </w:tc>
        <w:tc>
          <w:tcPr>
            <w:tcW w:w="5642" w:type="dxa"/>
            <w:tcBorders>
              <w:top w:val="nil"/>
              <w:left w:val="nil"/>
              <w:bottom w:val="single" w:sz="4" w:space="0" w:color="auto"/>
              <w:right w:val="single" w:sz="4" w:space="0" w:color="auto"/>
            </w:tcBorders>
            <w:noWrap/>
          </w:tcPr>
          <w:p w14:paraId="794F2B7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10 000</w:t>
            </w:r>
          </w:p>
        </w:tc>
      </w:tr>
      <w:tr w:rsidR="009F64F6" w:rsidRPr="00B53E0B" w14:paraId="70537992" w14:textId="77777777" w:rsidTr="00D9492F">
        <w:trPr>
          <w:trHeight w:val="255"/>
        </w:trPr>
        <w:tc>
          <w:tcPr>
            <w:tcW w:w="3303" w:type="dxa"/>
            <w:tcBorders>
              <w:top w:val="nil"/>
              <w:left w:val="single" w:sz="4" w:space="0" w:color="auto"/>
              <w:bottom w:val="single" w:sz="4" w:space="0" w:color="auto"/>
              <w:right w:val="single" w:sz="4" w:space="0" w:color="auto"/>
            </w:tcBorders>
          </w:tcPr>
          <w:p w14:paraId="44A798E1"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Тарма</w:t>
            </w:r>
          </w:p>
        </w:tc>
        <w:tc>
          <w:tcPr>
            <w:tcW w:w="5642" w:type="dxa"/>
            <w:tcBorders>
              <w:top w:val="nil"/>
              <w:left w:val="nil"/>
              <w:bottom w:val="single" w:sz="4" w:space="0" w:color="auto"/>
              <w:right w:val="single" w:sz="4" w:space="0" w:color="auto"/>
            </w:tcBorders>
            <w:noWrap/>
          </w:tcPr>
          <w:p w14:paraId="6CA0CFD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10 000</w:t>
            </w:r>
          </w:p>
        </w:tc>
      </w:tr>
      <w:tr w:rsidR="009F64F6" w:rsidRPr="00B53E0B" w14:paraId="6689CB2C" w14:textId="77777777" w:rsidTr="00D9492F">
        <w:trPr>
          <w:trHeight w:val="255"/>
        </w:trPr>
        <w:tc>
          <w:tcPr>
            <w:tcW w:w="3303" w:type="dxa"/>
            <w:tcBorders>
              <w:top w:val="nil"/>
              <w:left w:val="single" w:sz="4" w:space="0" w:color="auto"/>
              <w:bottom w:val="single" w:sz="4" w:space="0" w:color="auto"/>
              <w:right w:val="single" w:sz="4" w:space="0" w:color="auto"/>
            </w:tcBorders>
            <w:noWrap/>
            <w:vAlign w:val="bottom"/>
          </w:tcPr>
          <w:p w14:paraId="4D6BD50B"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Егін егу алдынағы өңдеу</w:t>
            </w:r>
          </w:p>
        </w:tc>
        <w:tc>
          <w:tcPr>
            <w:tcW w:w="5642" w:type="dxa"/>
            <w:tcBorders>
              <w:top w:val="nil"/>
              <w:left w:val="nil"/>
              <w:bottom w:val="single" w:sz="4" w:space="0" w:color="auto"/>
              <w:right w:val="single" w:sz="4" w:space="0" w:color="auto"/>
            </w:tcBorders>
            <w:noWrap/>
          </w:tcPr>
          <w:p w14:paraId="3CD8DC5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10 000</w:t>
            </w:r>
          </w:p>
        </w:tc>
      </w:tr>
      <w:tr w:rsidR="009F64F6" w:rsidRPr="00B53E0B" w14:paraId="17E77D46" w14:textId="77777777" w:rsidTr="00D9492F">
        <w:trPr>
          <w:trHeight w:val="255"/>
        </w:trPr>
        <w:tc>
          <w:tcPr>
            <w:tcW w:w="3303" w:type="dxa"/>
            <w:tcBorders>
              <w:top w:val="nil"/>
              <w:left w:val="single" w:sz="4" w:space="0" w:color="auto"/>
              <w:bottom w:val="single" w:sz="4" w:space="0" w:color="auto"/>
              <w:right w:val="single" w:sz="4" w:space="0" w:color="auto"/>
            </w:tcBorders>
            <w:noWrap/>
            <w:vAlign w:val="bottom"/>
          </w:tcPr>
          <w:p w14:paraId="4F444175"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Тегістеу</w:t>
            </w:r>
          </w:p>
        </w:tc>
        <w:tc>
          <w:tcPr>
            <w:tcW w:w="5642" w:type="dxa"/>
            <w:tcBorders>
              <w:top w:val="nil"/>
              <w:left w:val="nil"/>
              <w:bottom w:val="single" w:sz="4" w:space="0" w:color="auto"/>
              <w:right w:val="single" w:sz="4" w:space="0" w:color="auto"/>
            </w:tcBorders>
            <w:noWrap/>
          </w:tcPr>
          <w:p w14:paraId="0890039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10 000</w:t>
            </w:r>
          </w:p>
        </w:tc>
      </w:tr>
      <w:tr w:rsidR="009F64F6" w:rsidRPr="00B53E0B" w14:paraId="5E702193" w14:textId="77777777" w:rsidTr="00D9492F">
        <w:trPr>
          <w:trHeight w:val="255"/>
        </w:trPr>
        <w:tc>
          <w:tcPr>
            <w:tcW w:w="3303" w:type="dxa"/>
            <w:tcBorders>
              <w:top w:val="nil"/>
              <w:left w:val="single" w:sz="4" w:space="0" w:color="auto"/>
              <w:bottom w:val="single" w:sz="4" w:space="0" w:color="auto"/>
              <w:right w:val="single" w:sz="4" w:space="0" w:color="auto"/>
            </w:tcBorders>
            <w:noWrap/>
            <w:vAlign w:val="bottom"/>
          </w:tcPr>
          <w:p w14:paraId="26BD94BD"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Егін егу</w:t>
            </w:r>
          </w:p>
        </w:tc>
        <w:tc>
          <w:tcPr>
            <w:tcW w:w="5642" w:type="dxa"/>
            <w:tcBorders>
              <w:top w:val="nil"/>
              <w:left w:val="nil"/>
              <w:bottom w:val="single" w:sz="4" w:space="0" w:color="auto"/>
              <w:right w:val="single" w:sz="4" w:space="0" w:color="auto"/>
            </w:tcBorders>
            <w:noWrap/>
          </w:tcPr>
          <w:p w14:paraId="51FFD3E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10 000</w:t>
            </w:r>
          </w:p>
        </w:tc>
      </w:tr>
      <w:tr w:rsidR="009F64F6" w:rsidRPr="00B53E0B" w14:paraId="7809C83D" w14:textId="77777777" w:rsidTr="00D9492F">
        <w:trPr>
          <w:trHeight w:val="255"/>
        </w:trPr>
        <w:tc>
          <w:tcPr>
            <w:tcW w:w="3303" w:type="dxa"/>
            <w:tcBorders>
              <w:top w:val="nil"/>
              <w:left w:val="single" w:sz="4" w:space="0" w:color="auto"/>
              <w:bottom w:val="single" w:sz="4" w:space="0" w:color="auto"/>
              <w:right w:val="single" w:sz="4" w:space="0" w:color="auto"/>
            </w:tcBorders>
            <w:noWrap/>
            <w:vAlign w:val="bottom"/>
          </w:tcPr>
          <w:p w14:paraId="0EC4DF25"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Қопсыту</w:t>
            </w:r>
          </w:p>
        </w:tc>
        <w:tc>
          <w:tcPr>
            <w:tcW w:w="5642" w:type="dxa"/>
            <w:tcBorders>
              <w:top w:val="nil"/>
              <w:left w:val="nil"/>
              <w:bottom w:val="single" w:sz="4" w:space="0" w:color="auto"/>
              <w:right w:val="single" w:sz="4" w:space="0" w:color="auto"/>
            </w:tcBorders>
            <w:noWrap/>
          </w:tcPr>
          <w:p w14:paraId="31B140A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10 000</w:t>
            </w:r>
          </w:p>
        </w:tc>
      </w:tr>
      <w:tr w:rsidR="009F64F6" w:rsidRPr="00B53E0B" w14:paraId="4DC25F48" w14:textId="77777777" w:rsidTr="00D9492F">
        <w:trPr>
          <w:trHeight w:val="255"/>
        </w:trPr>
        <w:tc>
          <w:tcPr>
            <w:tcW w:w="3303" w:type="dxa"/>
            <w:tcBorders>
              <w:top w:val="nil"/>
              <w:left w:val="single" w:sz="4" w:space="0" w:color="auto"/>
              <w:bottom w:val="single" w:sz="4" w:space="0" w:color="auto"/>
              <w:right w:val="single" w:sz="4" w:space="0" w:color="auto"/>
            </w:tcBorders>
            <w:noWrap/>
            <w:vAlign w:val="bottom"/>
          </w:tcPr>
          <w:p w14:paraId="2A53C53F"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Тыңайтқыштар мен тұқымдарды жеткізу</w:t>
            </w:r>
          </w:p>
        </w:tc>
        <w:tc>
          <w:tcPr>
            <w:tcW w:w="5642" w:type="dxa"/>
            <w:tcBorders>
              <w:top w:val="nil"/>
              <w:left w:val="nil"/>
              <w:bottom w:val="single" w:sz="4" w:space="0" w:color="auto"/>
              <w:right w:val="single" w:sz="4" w:space="0" w:color="auto"/>
            </w:tcBorders>
            <w:noWrap/>
          </w:tcPr>
          <w:p w14:paraId="6AC2C9B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10 000</w:t>
            </w:r>
          </w:p>
        </w:tc>
      </w:tr>
      <w:tr w:rsidR="009F64F6" w:rsidRPr="00B53E0B" w14:paraId="3D479EFE" w14:textId="77777777" w:rsidTr="00D9492F">
        <w:trPr>
          <w:trHeight w:val="255"/>
        </w:trPr>
        <w:tc>
          <w:tcPr>
            <w:tcW w:w="3303" w:type="dxa"/>
            <w:tcBorders>
              <w:top w:val="nil"/>
              <w:left w:val="single" w:sz="4" w:space="0" w:color="auto"/>
              <w:bottom w:val="single" w:sz="4" w:space="0" w:color="auto"/>
              <w:right w:val="single" w:sz="4" w:space="0" w:color="auto"/>
            </w:tcBorders>
            <w:noWrap/>
            <w:vAlign w:val="bottom"/>
          </w:tcPr>
          <w:p w14:paraId="34CE1E28"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Бүрку</w:t>
            </w:r>
          </w:p>
        </w:tc>
        <w:tc>
          <w:tcPr>
            <w:tcW w:w="5642" w:type="dxa"/>
            <w:tcBorders>
              <w:top w:val="nil"/>
              <w:left w:val="nil"/>
              <w:bottom w:val="single" w:sz="4" w:space="0" w:color="auto"/>
              <w:right w:val="single" w:sz="4" w:space="0" w:color="auto"/>
            </w:tcBorders>
            <w:noWrap/>
          </w:tcPr>
          <w:p w14:paraId="6267A591"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10 000</w:t>
            </w:r>
          </w:p>
        </w:tc>
      </w:tr>
      <w:tr w:rsidR="009F64F6" w:rsidRPr="00B53E0B" w14:paraId="06087C33" w14:textId="77777777" w:rsidTr="00D9492F">
        <w:trPr>
          <w:trHeight w:val="255"/>
        </w:trPr>
        <w:tc>
          <w:tcPr>
            <w:tcW w:w="3303" w:type="dxa"/>
            <w:tcBorders>
              <w:top w:val="nil"/>
              <w:left w:val="single" w:sz="4" w:space="0" w:color="auto"/>
              <w:bottom w:val="single" w:sz="4" w:space="0" w:color="auto"/>
              <w:right w:val="single" w:sz="4" w:space="0" w:color="auto"/>
            </w:tcBorders>
            <w:noWrap/>
            <w:vAlign w:val="bottom"/>
          </w:tcPr>
          <w:p w14:paraId="7FAB3EA7"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Окошка</w:t>
            </w:r>
          </w:p>
        </w:tc>
        <w:tc>
          <w:tcPr>
            <w:tcW w:w="5642" w:type="dxa"/>
            <w:tcBorders>
              <w:top w:val="nil"/>
              <w:left w:val="nil"/>
              <w:bottom w:val="single" w:sz="4" w:space="0" w:color="auto"/>
              <w:right w:val="single" w:sz="4" w:space="0" w:color="auto"/>
            </w:tcBorders>
            <w:noWrap/>
          </w:tcPr>
          <w:p w14:paraId="678F785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10 000</w:t>
            </w:r>
          </w:p>
        </w:tc>
      </w:tr>
      <w:tr w:rsidR="009F64F6" w:rsidRPr="00B53E0B" w14:paraId="4CB9D6DB" w14:textId="77777777" w:rsidTr="00D9492F">
        <w:trPr>
          <w:trHeight w:val="255"/>
        </w:trPr>
        <w:tc>
          <w:tcPr>
            <w:tcW w:w="3303" w:type="dxa"/>
            <w:tcBorders>
              <w:top w:val="nil"/>
              <w:left w:val="single" w:sz="4" w:space="0" w:color="auto"/>
              <w:bottom w:val="single" w:sz="4" w:space="0" w:color="auto"/>
              <w:right w:val="single" w:sz="4" w:space="0" w:color="auto"/>
            </w:tcBorders>
            <w:noWrap/>
            <w:vAlign w:val="bottom"/>
          </w:tcPr>
          <w:p w14:paraId="0E9154CC"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К</w:t>
            </w:r>
            <w:r w:rsidRPr="00B53E0B">
              <w:rPr>
                <w:rFonts w:ascii="Times New Roman" w:eastAsia="Times New Roman" w:hAnsi="Times New Roman" w:cs="Times New Roman"/>
                <w:sz w:val="24"/>
                <w:szCs w:val="24"/>
                <w:lang w:eastAsia="ru-RU"/>
              </w:rPr>
              <w:t>анал</w:t>
            </w:r>
            <w:r w:rsidRPr="00B53E0B">
              <w:rPr>
                <w:rFonts w:ascii="Times New Roman" w:eastAsia="Times New Roman" w:hAnsi="Times New Roman" w:cs="Times New Roman"/>
                <w:sz w:val="24"/>
                <w:szCs w:val="24"/>
                <w:lang w:val="kk-KZ" w:eastAsia="ru-RU"/>
              </w:rPr>
              <w:t xml:space="preserve"> қазу</w:t>
            </w:r>
          </w:p>
        </w:tc>
        <w:tc>
          <w:tcPr>
            <w:tcW w:w="5642" w:type="dxa"/>
            <w:tcBorders>
              <w:top w:val="nil"/>
              <w:left w:val="nil"/>
              <w:bottom w:val="single" w:sz="4" w:space="0" w:color="auto"/>
              <w:right w:val="single" w:sz="4" w:space="0" w:color="auto"/>
            </w:tcBorders>
            <w:noWrap/>
          </w:tcPr>
          <w:p w14:paraId="786EC64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10 000</w:t>
            </w:r>
          </w:p>
        </w:tc>
      </w:tr>
      <w:tr w:rsidR="009F64F6" w:rsidRPr="00B53E0B" w14:paraId="4C8A0BB4" w14:textId="77777777" w:rsidTr="00D9492F">
        <w:trPr>
          <w:trHeight w:val="255"/>
        </w:trPr>
        <w:tc>
          <w:tcPr>
            <w:tcW w:w="3303" w:type="dxa"/>
            <w:tcBorders>
              <w:top w:val="nil"/>
              <w:left w:val="single" w:sz="4" w:space="0" w:color="auto"/>
              <w:bottom w:val="single" w:sz="4" w:space="0" w:color="auto"/>
              <w:right w:val="single" w:sz="4" w:space="0" w:color="auto"/>
            </w:tcBorders>
            <w:noWrap/>
            <w:vAlign w:val="bottom"/>
          </w:tcPr>
          <w:p w14:paraId="10745E9C"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Тасымалдау</w:t>
            </w:r>
          </w:p>
        </w:tc>
        <w:tc>
          <w:tcPr>
            <w:tcW w:w="5642" w:type="dxa"/>
            <w:tcBorders>
              <w:top w:val="nil"/>
              <w:left w:val="nil"/>
              <w:bottom w:val="single" w:sz="4" w:space="0" w:color="auto"/>
              <w:right w:val="single" w:sz="4" w:space="0" w:color="auto"/>
            </w:tcBorders>
            <w:noWrap/>
          </w:tcPr>
          <w:p w14:paraId="5B5E525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10 000</w:t>
            </w:r>
          </w:p>
        </w:tc>
      </w:tr>
      <w:tr w:rsidR="009F64F6" w:rsidRPr="00B53E0B" w14:paraId="6656CDE8" w14:textId="77777777" w:rsidTr="00D9492F">
        <w:trPr>
          <w:trHeight w:val="255"/>
        </w:trPr>
        <w:tc>
          <w:tcPr>
            <w:tcW w:w="3303" w:type="dxa"/>
            <w:tcBorders>
              <w:top w:val="nil"/>
              <w:left w:val="single" w:sz="4" w:space="0" w:color="auto"/>
              <w:bottom w:val="single" w:sz="4" w:space="0" w:color="auto"/>
              <w:right w:val="single" w:sz="4" w:space="0" w:color="auto"/>
            </w:tcBorders>
            <w:noWrap/>
            <w:vAlign w:val="bottom"/>
          </w:tcPr>
          <w:p w14:paraId="66EFDD64"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Күздік жер жырту</w:t>
            </w:r>
          </w:p>
        </w:tc>
        <w:tc>
          <w:tcPr>
            <w:tcW w:w="5642" w:type="dxa"/>
            <w:tcBorders>
              <w:top w:val="nil"/>
              <w:left w:val="nil"/>
              <w:bottom w:val="single" w:sz="4" w:space="0" w:color="auto"/>
              <w:right w:val="single" w:sz="4" w:space="0" w:color="auto"/>
            </w:tcBorders>
            <w:noWrap/>
          </w:tcPr>
          <w:p w14:paraId="1B0D3FD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10 000</w:t>
            </w:r>
          </w:p>
        </w:tc>
      </w:tr>
      <w:tr w:rsidR="009F64F6" w:rsidRPr="00B53E0B" w14:paraId="703207D8" w14:textId="77777777" w:rsidTr="00D9492F">
        <w:trPr>
          <w:trHeight w:val="255"/>
        </w:trPr>
        <w:tc>
          <w:tcPr>
            <w:tcW w:w="8945" w:type="dxa"/>
            <w:gridSpan w:val="2"/>
            <w:tcBorders>
              <w:top w:val="single" w:sz="4" w:space="0" w:color="auto"/>
              <w:left w:val="single" w:sz="4" w:space="0" w:color="auto"/>
              <w:bottom w:val="single" w:sz="4" w:space="0" w:color="auto"/>
              <w:right w:val="single" w:sz="4" w:space="0" w:color="auto"/>
            </w:tcBorders>
            <w:noWrap/>
            <w:vAlign w:val="bottom"/>
          </w:tcPr>
          <w:p w14:paraId="2B261CF7" w14:textId="77777777" w:rsidR="009533F0" w:rsidRPr="00B53E0B" w:rsidRDefault="009533F0" w:rsidP="009533F0">
            <w:pPr>
              <w:spacing w:after="0" w:line="240" w:lineRule="auto"/>
              <w:ind w:firstLine="219"/>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Ескерту</w:t>
            </w:r>
            <w:r w:rsidRPr="00B53E0B">
              <w:rPr>
                <w:rFonts w:ascii="Times New Roman" w:eastAsia="Times New Roman" w:hAnsi="Times New Roman" w:cs="Times New Roman"/>
                <w:sz w:val="24"/>
                <w:szCs w:val="24"/>
                <w:lang w:eastAsia="ru-RU"/>
              </w:rPr>
              <w:t xml:space="preserve"> - [1</w:t>
            </w:r>
            <w:r w:rsidRPr="00B53E0B">
              <w:rPr>
                <w:rFonts w:ascii="Times New Roman" w:hAnsi="Times New Roman" w:cs="Times New Roman"/>
                <w:sz w:val="24"/>
                <w:szCs w:val="24"/>
              </w:rPr>
              <w:t>39</w:t>
            </w:r>
            <w:r w:rsidRPr="00B53E0B">
              <w:rPr>
                <w:rFonts w:ascii="Times New Roman" w:eastAsia="Times New Roman" w:hAnsi="Times New Roman" w:cs="Times New Roman"/>
                <w:sz w:val="24"/>
                <w:szCs w:val="24"/>
                <w:lang w:eastAsia="ru-RU"/>
              </w:rPr>
              <w:t>]</w:t>
            </w:r>
            <w:r w:rsidRPr="00B53E0B">
              <w:rPr>
                <w:rFonts w:ascii="Times New Roman" w:eastAsia="Times New Roman" w:hAnsi="Times New Roman" w:cs="Times New Roman"/>
                <w:sz w:val="24"/>
                <w:szCs w:val="24"/>
                <w:lang w:val="kk-KZ" w:eastAsia="ru-RU"/>
              </w:rPr>
              <w:t xml:space="preserve"> </w:t>
            </w:r>
            <w:r w:rsidRPr="00B53E0B">
              <w:rPr>
                <w:rFonts w:ascii="Times New Roman" w:hAnsi="Times New Roman" w:cs="Times New Roman"/>
                <w:sz w:val="24"/>
                <w:szCs w:val="24"/>
                <w:lang w:val="kk-KZ"/>
              </w:rPr>
              <w:t>деректер негізінде автормен құрастырылған</w:t>
            </w:r>
          </w:p>
        </w:tc>
      </w:tr>
    </w:tbl>
    <w:p w14:paraId="4A63DAAF" w14:textId="77777777" w:rsidR="009533F0" w:rsidRPr="00B53E0B" w:rsidRDefault="009533F0" w:rsidP="009533F0">
      <w:pPr>
        <w:spacing w:after="0" w:line="240" w:lineRule="auto"/>
        <w:ind w:firstLine="708"/>
        <w:contextualSpacing/>
        <w:jc w:val="both"/>
        <w:rPr>
          <w:rFonts w:ascii="Times New Roman" w:eastAsia="Times New Roman" w:hAnsi="Times New Roman" w:cs="Times New Roman"/>
          <w:sz w:val="26"/>
          <w:szCs w:val="26"/>
          <w:lang w:val="kk-KZ" w:eastAsia="ru-RU"/>
        </w:rPr>
      </w:pPr>
    </w:p>
    <w:p w14:paraId="73C95718" w14:textId="42EB7639" w:rsidR="009533F0" w:rsidRPr="00B53E0B" w:rsidRDefault="009533F0" w:rsidP="009533F0">
      <w:pPr>
        <w:spacing w:after="0" w:line="240" w:lineRule="auto"/>
        <w:contextualSpacing/>
        <w:jc w:val="both"/>
        <w:rPr>
          <w:rFonts w:ascii="Times New Roman" w:eastAsia="Times New Roman" w:hAnsi="Times New Roman" w:cs="Times New Roman"/>
          <w:bCs/>
          <w:sz w:val="28"/>
          <w:szCs w:val="28"/>
          <w:lang w:val="kk-KZ"/>
        </w:rPr>
      </w:pPr>
      <w:r w:rsidRPr="00B53E0B">
        <w:rPr>
          <w:rFonts w:ascii="Times New Roman" w:eastAsia="Times New Roman" w:hAnsi="Times New Roman" w:cs="Times New Roman"/>
          <w:bCs/>
          <w:sz w:val="28"/>
          <w:szCs w:val="28"/>
          <w:lang w:val="kk-KZ"/>
        </w:rPr>
        <w:t xml:space="preserve">Төмендегі 46-кестеде мал азығы дақылдарын (астық үшін жүгері, сүрлем мен жоңышқа) өсірудегі «KoрмСнабТастөбe» </w:t>
      </w:r>
      <w:r w:rsidR="0025272F" w:rsidRPr="00B53E0B">
        <w:rPr>
          <w:rFonts w:ascii="Times New Roman" w:eastAsia="Times New Roman" w:hAnsi="Times New Roman" w:cs="Times New Roman"/>
          <w:sz w:val="28"/>
          <w:szCs w:val="28"/>
          <w:lang w:val="kk-KZ" w:eastAsia="ru-RU"/>
        </w:rPr>
        <w:t>ауыл шаруашылық кооперативінің</w:t>
      </w:r>
      <w:r w:rsidRPr="00B53E0B">
        <w:rPr>
          <w:rFonts w:ascii="Times New Roman" w:eastAsia="Times New Roman" w:hAnsi="Times New Roman" w:cs="Times New Roman"/>
          <w:bCs/>
          <w:sz w:val="28"/>
          <w:szCs w:val="28"/>
          <w:lang w:val="kk-KZ"/>
        </w:rPr>
        <w:t xml:space="preserve"> негізгі өндірістік көрсеткіштері берілген.</w:t>
      </w:r>
    </w:p>
    <w:p w14:paraId="1FCE45E1" w14:textId="77777777" w:rsidR="00995C2D" w:rsidRDefault="00995C2D" w:rsidP="009533F0">
      <w:pPr>
        <w:spacing w:after="0" w:line="240" w:lineRule="auto"/>
        <w:contextualSpacing/>
        <w:jc w:val="both"/>
        <w:rPr>
          <w:rFonts w:ascii="Times New Roman" w:hAnsi="Times New Roman" w:cs="Times New Roman"/>
          <w:bCs/>
          <w:sz w:val="28"/>
          <w:szCs w:val="28"/>
          <w:lang w:val="kk-KZ"/>
        </w:rPr>
      </w:pPr>
    </w:p>
    <w:p w14:paraId="5C1AED72" w14:textId="6E708B65" w:rsidR="009533F0" w:rsidRPr="00B53E0B" w:rsidRDefault="009533F0" w:rsidP="009533F0">
      <w:pPr>
        <w:spacing w:after="0" w:line="240" w:lineRule="auto"/>
        <w:contextualSpacing/>
        <w:jc w:val="both"/>
        <w:rPr>
          <w:rFonts w:ascii="Times New Roman" w:eastAsia="Times New Roman" w:hAnsi="Times New Roman" w:cs="Times New Roman"/>
          <w:bCs/>
          <w:sz w:val="28"/>
          <w:szCs w:val="28"/>
          <w:lang w:val="kk-KZ"/>
        </w:rPr>
      </w:pPr>
      <w:r w:rsidRPr="00B53E0B">
        <w:rPr>
          <w:rFonts w:ascii="Times New Roman" w:hAnsi="Times New Roman" w:cs="Times New Roman"/>
          <w:bCs/>
          <w:sz w:val="28"/>
          <w:szCs w:val="28"/>
          <w:lang w:val="kk-KZ"/>
        </w:rPr>
        <w:t xml:space="preserve">46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bCs/>
          <w:sz w:val="28"/>
          <w:szCs w:val="28"/>
          <w:lang w:val="kk-KZ"/>
        </w:rPr>
        <w:t xml:space="preserve">«KoрмСнабтастөбe» </w:t>
      </w:r>
      <w:r w:rsidR="0025272F" w:rsidRPr="00B53E0B">
        <w:rPr>
          <w:rFonts w:ascii="Times New Roman" w:eastAsia="Times New Roman" w:hAnsi="Times New Roman" w:cs="Times New Roman"/>
          <w:sz w:val="28"/>
          <w:szCs w:val="28"/>
          <w:lang w:val="kk-KZ" w:eastAsia="ru-RU"/>
        </w:rPr>
        <w:t>ауыл шаруашылық кооперативіні</w:t>
      </w:r>
      <w:r w:rsidRPr="00B53E0B">
        <w:rPr>
          <w:rFonts w:ascii="Times New Roman" w:eastAsia="Times New Roman" w:hAnsi="Times New Roman" w:cs="Times New Roman"/>
          <w:bCs/>
          <w:sz w:val="28"/>
          <w:szCs w:val="28"/>
          <w:lang w:val="kk-KZ"/>
        </w:rPr>
        <w:t>ң негізгі өндірістік көрсеткіштері</w:t>
      </w:r>
    </w:p>
    <w:p w14:paraId="10141645" w14:textId="77777777" w:rsidR="009533F0" w:rsidRPr="00B53E0B" w:rsidRDefault="009533F0" w:rsidP="009533F0">
      <w:pPr>
        <w:spacing w:after="0" w:line="240" w:lineRule="auto"/>
        <w:contextualSpacing/>
        <w:jc w:val="both"/>
        <w:rPr>
          <w:rFonts w:ascii="Times New Roman" w:eastAsia="Times New Roman" w:hAnsi="Times New Roman" w:cs="Times New Roman"/>
          <w:sz w:val="28"/>
          <w:szCs w:val="28"/>
          <w:lang w:val="kk-KZ" w:eastAsia="ru-RU"/>
        </w:rPr>
      </w:pPr>
    </w:p>
    <w:tbl>
      <w:tblPr>
        <w:tblW w:w="896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3"/>
        <w:gridCol w:w="2551"/>
      </w:tblGrid>
      <w:tr w:rsidR="009F64F6" w:rsidRPr="00B53E0B" w14:paraId="0F55C2CA" w14:textId="77777777" w:rsidTr="009533F0">
        <w:trPr>
          <w:trHeight w:val="255"/>
        </w:trPr>
        <w:tc>
          <w:tcPr>
            <w:tcW w:w="6413" w:type="dxa"/>
            <w:noWrap/>
            <w:vAlign w:val="center"/>
            <w:hideMark/>
          </w:tcPr>
          <w:p w14:paraId="6DA6FF19"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Көрсеткіштер</w:t>
            </w:r>
          </w:p>
        </w:tc>
        <w:tc>
          <w:tcPr>
            <w:tcW w:w="2551" w:type="dxa"/>
            <w:noWrap/>
            <w:vAlign w:val="center"/>
            <w:hideMark/>
          </w:tcPr>
          <w:p w14:paraId="3A955E77"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Мәні</w:t>
            </w:r>
          </w:p>
        </w:tc>
      </w:tr>
      <w:tr w:rsidR="009F64F6" w:rsidRPr="00B53E0B" w14:paraId="026A037B" w14:textId="77777777" w:rsidTr="009533F0">
        <w:trPr>
          <w:trHeight w:val="255"/>
        </w:trPr>
        <w:tc>
          <w:tcPr>
            <w:tcW w:w="6413" w:type="dxa"/>
            <w:noWrap/>
            <w:vAlign w:val="center"/>
            <w:hideMark/>
          </w:tcPr>
          <w:p w14:paraId="681E84C4"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Жалпы ауқымы</w:t>
            </w:r>
          </w:p>
        </w:tc>
        <w:tc>
          <w:tcPr>
            <w:tcW w:w="2551" w:type="dxa"/>
            <w:noWrap/>
            <w:vAlign w:val="center"/>
            <w:hideMark/>
          </w:tcPr>
          <w:p w14:paraId="75D834AF" w14:textId="77777777" w:rsidR="009533F0" w:rsidRPr="00B53E0B" w:rsidRDefault="009533F0" w:rsidP="009533F0">
            <w:pPr>
              <w:spacing w:after="0" w:line="240" w:lineRule="auto"/>
              <w:jc w:val="right"/>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1 000</w:t>
            </w:r>
          </w:p>
        </w:tc>
      </w:tr>
      <w:tr w:rsidR="009F64F6" w:rsidRPr="00B53E0B" w14:paraId="22E66852" w14:textId="77777777" w:rsidTr="009533F0">
        <w:trPr>
          <w:trHeight w:val="255"/>
        </w:trPr>
        <w:tc>
          <w:tcPr>
            <w:tcW w:w="6413" w:type="dxa"/>
            <w:noWrap/>
            <w:vAlign w:val="center"/>
            <w:hideMark/>
          </w:tcPr>
          <w:p w14:paraId="38143A5C"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Ауқымдар (жинау), га</w:t>
            </w:r>
          </w:p>
        </w:tc>
        <w:tc>
          <w:tcPr>
            <w:tcW w:w="2551" w:type="dxa"/>
            <w:noWrap/>
            <w:vAlign w:val="center"/>
            <w:hideMark/>
          </w:tcPr>
          <w:p w14:paraId="7B0FA97F" w14:textId="77777777" w:rsidR="009533F0" w:rsidRPr="00B53E0B" w:rsidRDefault="009533F0" w:rsidP="009533F0">
            <w:pPr>
              <w:spacing w:after="0" w:line="240" w:lineRule="auto"/>
              <w:jc w:val="right"/>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w:t>
            </w:r>
          </w:p>
        </w:tc>
      </w:tr>
      <w:tr w:rsidR="009F64F6" w:rsidRPr="00B53E0B" w14:paraId="5FD558DD" w14:textId="77777777" w:rsidTr="009533F0">
        <w:trPr>
          <w:trHeight w:val="255"/>
        </w:trPr>
        <w:tc>
          <w:tcPr>
            <w:tcW w:w="6413" w:type="dxa"/>
            <w:noWrap/>
            <w:vAlign w:val="center"/>
            <w:hideMark/>
          </w:tcPr>
          <w:p w14:paraId="7C3CDCF0"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Астық үшін жүгері</w:t>
            </w:r>
          </w:p>
        </w:tc>
        <w:tc>
          <w:tcPr>
            <w:tcW w:w="2551" w:type="dxa"/>
            <w:noWrap/>
            <w:vAlign w:val="center"/>
            <w:hideMark/>
          </w:tcPr>
          <w:p w14:paraId="45F4EA82" w14:textId="77777777" w:rsidR="009533F0" w:rsidRPr="00B53E0B" w:rsidRDefault="009533F0" w:rsidP="009533F0">
            <w:pPr>
              <w:spacing w:after="0" w:line="240" w:lineRule="auto"/>
              <w:jc w:val="right"/>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300</w:t>
            </w:r>
          </w:p>
        </w:tc>
      </w:tr>
      <w:tr w:rsidR="009F64F6" w:rsidRPr="00B53E0B" w14:paraId="3F87BBCD" w14:textId="77777777" w:rsidTr="009533F0">
        <w:trPr>
          <w:trHeight w:val="255"/>
        </w:trPr>
        <w:tc>
          <w:tcPr>
            <w:tcW w:w="6413" w:type="dxa"/>
            <w:noWrap/>
            <w:vAlign w:val="center"/>
            <w:hideMark/>
          </w:tcPr>
          <w:p w14:paraId="16BEF5BF"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Сүрлем үшін жүгері</w:t>
            </w:r>
          </w:p>
        </w:tc>
        <w:tc>
          <w:tcPr>
            <w:tcW w:w="2551" w:type="dxa"/>
            <w:noWrap/>
            <w:vAlign w:val="center"/>
            <w:hideMark/>
          </w:tcPr>
          <w:p w14:paraId="36E66399" w14:textId="77777777" w:rsidR="009533F0" w:rsidRPr="00B53E0B" w:rsidRDefault="009533F0" w:rsidP="009533F0">
            <w:pPr>
              <w:spacing w:after="0" w:line="240" w:lineRule="auto"/>
              <w:jc w:val="right"/>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300</w:t>
            </w:r>
          </w:p>
        </w:tc>
      </w:tr>
      <w:tr w:rsidR="009F64F6" w:rsidRPr="00B53E0B" w14:paraId="302D5C9D" w14:textId="77777777" w:rsidTr="009533F0">
        <w:trPr>
          <w:trHeight w:val="255"/>
        </w:trPr>
        <w:tc>
          <w:tcPr>
            <w:tcW w:w="6413" w:type="dxa"/>
            <w:noWrap/>
            <w:vAlign w:val="center"/>
            <w:hideMark/>
          </w:tcPr>
          <w:p w14:paraId="553C6B6F"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Жоңышқа</w:t>
            </w:r>
          </w:p>
        </w:tc>
        <w:tc>
          <w:tcPr>
            <w:tcW w:w="2551" w:type="dxa"/>
            <w:noWrap/>
            <w:vAlign w:val="center"/>
            <w:hideMark/>
          </w:tcPr>
          <w:p w14:paraId="09F25180" w14:textId="77777777" w:rsidR="009533F0" w:rsidRPr="00B53E0B" w:rsidRDefault="009533F0" w:rsidP="009533F0">
            <w:pPr>
              <w:spacing w:after="0" w:line="240" w:lineRule="auto"/>
              <w:jc w:val="right"/>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200</w:t>
            </w:r>
          </w:p>
        </w:tc>
      </w:tr>
      <w:tr w:rsidR="009F64F6" w:rsidRPr="00B53E0B" w14:paraId="514B6943" w14:textId="77777777" w:rsidTr="009533F0">
        <w:trPr>
          <w:trHeight w:val="255"/>
        </w:trPr>
        <w:tc>
          <w:tcPr>
            <w:tcW w:w="8964" w:type="dxa"/>
            <w:gridSpan w:val="2"/>
            <w:noWrap/>
            <w:vAlign w:val="center"/>
            <w:hideMark/>
          </w:tcPr>
          <w:p w14:paraId="5746C6F4" w14:textId="77777777" w:rsidR="009533F0" w:rsidRPr="00B53E0B" w:rsidRDefault="009533F0" w:rsidP="009533F0">
            <w:pPr>
              <w:spacing w:after="0" w:line="240" w:lineRule="auto"/>
              <w:jc w:val="right"/>
              <w:rPr>
                <w:rFonts w:ascii="Times New Roman" w:eastAsia="Times New Roman" w:hAnsi="Times New Roman" w:cs="Times New Roman"/>
                <w:sz w:val="24"/>
                <w:szCs w:val="24"/>
                <w:lang w:val="kk-KZ" w:eastAsia="ru-RU"/>
              </w:rPr>
            </w:pPr>
          </w:p>
        </w:tc>
      </w:tr>
      <w:tr w:rsidR="00B75F77" w:rsidRPr="00B53E0B" w14:paraId="770B4FB8" w14:textId="77777777" w:rsidTr="009533F0">
        <w:trPr>
          <w:trHeight w:val="255"/>
        </w:trPr>
        <w:tc>
          <w:tcPr>
            <w:tcW w:w="8964" w:type="dxa"/>
            <w:gridSpan w:val="2"/>
            <w:noWrap/>
            <w:vAlign w:val="center"/>
          </w:tcPr>
          <w:p w14:paraId="6AE890E3" w14:textId="3EEF5292" w:rsidR="00B75F77" w:rsidRPr="00B53E0B" w:rsidRDefault="00B75F77" w:rsidP="00B75F77">
            <w:pPr>
              <w:spacing w:after="0" w:line="240" w:lineRule="auto"/>
              <w:jc w:val="right"/>
              <w:rPr>
                <w:rFonts w:ascii="Times New Roman" w:eastAsia="Times New Roman" w:hAnsi="Times New Roman" w:cs="Times New Roman"/>
                <w:sz w:val="24"/>
                <w:szCs w:val="24"/>
                <w:lang w:val="kk-KZ" w:eastAsia="ru-RU"/>
              </w:rPr>
            </w:pPr>
            <w:r w:rsidRPr="00B53E0B">
              <w:rPr>
                <w:rFonts w:ascii="Times New Roman" w:hAnsi="Times New Roman" w:cs="Times New Roman"/>
                <w:bCs/>
                <w:sz w:val="24"/>
                <w:szCs w:val="24"/>
                <w:lang w:val="kk-KZ"/>
              </w:rPr>
              <w:lastRenderedPageBreak/>
              <w:t xml:space="preserve">46 кесте жалғасы  </w:t>
            </w:r>
          </w:p>
        </w:tc>
      </w:tr>
      <w:tr w:rsidR="009F64F6" w:rsidRPr="00B53E0B" w14:paraId="5DED3B6C" w14:textId="77777777" w:rsidTr="009533F0">
        <w:trPr>
          <w:trHeight w:val="255"/>
        </w:trPr>
        <w:tc>
          <w:tcPr>
            <w:tcW w:w="6413" w:type="dxa"/>
            <w:noWrap/>
            <w:vAlign w:val="center"/>
            <w:hideMark/>
          </w:tcPr>
          <w:p w14:paraId="55121B63" w14:textId="77777777" w:rsidR="009533F0" w:rsidRPr="00B53E0B" w:rsidRDefault="009533F0" w:rsidP="009533F0">
            <w:pPr>
              <w:spacing w:after="0" w:line="240" w:lineRule="auto"/>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val="kk-KZ" w:eastAsia="ru-RU"/>
              </w:rPr>
              <w:t>Өнімділік</w:t>
            </w:r>
            <w:r w:rsidRPr="00B53E0B">
              <w:rPr>
                <w:rFonts w:ascii="Times New Roman" w:eastAsia="Times New Roman" w:hAnsi="Times New Roman" w:cs="Times New Roman"/>
                <w:bCs/>
                <w:sz w:val="24"/>
                <w:szCs w:val="24"/>
                <w:lang w:eastAsia="ru-RU"/>
              </w:rPr>
              <w:t>, ц/га</w:t>
            </w:r>
          </w:p>
        </w:tc>
        <w:tc>
          <w:tcPr>
            <w:tcW w:w="2551" w:type="dxa"/>
            <w:noWrap/>
            <w:vAlign w:val="center"/>
            <w:hideMark/>
          </w:tcPr>
          <w:p w14:paraId="32B17BF5"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w:t>
            </w:r>
          </w:p>
        </w:tc>
      </w:tr>
      <w:tr w:rsidR="009F64F6" w:rsidRPr="00B53E0B" w14:paraId="0221BF02" w14:textId="77777777" w:rsidTr="009533F0">
        <w:trPr>
          <w:trHeight w:val="255"/>
        </w:trPr>
        <w:tc>
          <w:tcPr>
            <w:tcW w:w="6413" w:type="dxa"/>
            <w:noWrap/>
            <w:vAlign w:val="center"/>
            <w:hideMark/>
          </w:tcPr>
          <w:p w14:paraId="710D7AC5"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Астық үшін жүгері</w:t>
            </w:r>
          </w:p>
        </w:tc>
        <w:tc>
          <w:tcPr>
            <w:tcW w:w="2551" w:type="dxa"/>
            <w:noWrap/>
            <w:vAlign w:val="center"/>
            <w:hideMark/>
          </w:tcPr>
          <w:p w14:paraId="2D2BBDEC"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8</w:t>
            </w:r>
            <w:r w:rsidRPr="00B53E0B">
              <w:rPr>
                <w:rFonts w:ascii="Times New Roman" w:eastAsia="Times New Roman" w:hAnsi="Times New Roman" w:cs="Times New Roman"/>
                <w:sz w:val="24"/>
                <w:szCs w:val="24"/>
                <w:lang w:eastAsia="ru-RU"/>
              </w:rPr>
              <w:t>5,0</w:t>
            </w:r>
          </w:p>
        </w:tc>
      </w:tr>
      <w:tr w:rsidR="009F64F6" w:rsidRPr="00B53E0B" w14:paraId="0FE632A3" w14:textId="77777777" w:rsidTr="009533F0">
        <w:trPr>
          <w:trHeight w:val="255"/>
        </w:trPr>
        <w:tc>
          <w:tcPr>
            <w:tcW w:w="6413" w:type="dxa"/>
            <w:noWrap/>
            <w:vAlign w:val="center"/>
            <w:hideMark/>
          </w:tcPr>
          <w:p w14:paraId="63A97303"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Сүрлем үшін жүгері</w:t>
            </w:r>
          </w:p>
        </w:tc>
        <w:tc>
          <w:tcPr>
            <w:tcW w:w="2551" w:type="dxa"/>
            <w:noWrap/>
            <w:vAlign w:val="center"/>
            <w:hideMark/>
          </w:tcPr>
          <w:p w14:paraId="76AE1846" w14:textId="77777777" w:rsidR="009533F0" w:rsidRPr="00B53E0B" w:rsidRDefault="009533F0" w:rsidP="009533F0">
            <w:pPr>
              <w:spacing w:after="0" w:line="240" w:lineRule="auto"/>
              <w:jc w:val="right"/>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400</w:t>
            </w:r>
          </w:p>
        </w:tc>
      </w:tr>
      <w:tr w:rsidR="009F64F6" w:rsidRPr="00B53E0B" w14:paraId="3672B98C" w14:textId="77777777" w:rsidTr="009533F0">
        <w:trPr>
          <w:trHeight w:val="255"/>
        </w:trPr>
        <w:tc>
          <w:tcPr>
            <w:tcW w:w="6413" w:type="dxa"/>
            <w:noWrap/>
            <w:vAlign w:val="center"/>
            <w:hideMark/>
          </w:tcPr>
          <w:p w14:paraId="0D315EC6"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Жоңышқа</w:t>
            </w:r>
          </w:p>
        </w:tc>
        <w:tc>
          <w:tcPr>
            <w:tcW w:w="2551" w:type="dxa"/>
            <w:noWrap/>
            <w:vAlign w:val="center"/>
            <w:hideMark/>
          </w:tcPr>
          <w:p w14:paraId="3A0D9750" w14:textId="77777777" w:rsidR="009533F0" w:rsidRPr="00B53E0B" w:rsidRDefault="009533F0" w:rsidP="009533F0">
            <w:pPr>
              <w:spacing w:after="0" w:line="240" w:lineRule="auto"/>
              <w:jc w:val="right"/>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175</w:t>
            </w:r>
          </w:p>
        </w:tc>
      </w:tr>
      <w:tr w:rsidR="009F64F6" w:rsidRPr="00B53E0B" w14:paraId="71A0F717" w14:textId="77777777" w:rsidTr="009533F0">
        <w:trPr>
          <w:trHeight w:val="255"/>
        </w:trPr>
        <w:tc>
          <w:tcPr>
            <w:tcW w:w="8964" w:type="dxa"/>
            <w:gridSpan w:val="2"/>
            <w:noWrap/>
            <w:vAlign w:val="center"/>
            <w:hideMark/>
          </w:tcPr>
          <w:p w14:paraId="6A44EF65" w14:textId="77777777" w:rsidR="009533F0" w:rsidRPr="00B53E0B" w:rsidRDefault="009533F0" w:rsidP="009533F0">
            <w:pPr>
              <w:spacing w:after="0" w:line="240" w:lineRule="auto"/>
              <w:jc w:val="right"/>
              <w:rPr>
                <w:rFonts w:ascii="Times New Roman" w:eastAsia="Times New Roman" w:hAnsi="Times New Roman" w:cs="Times New Roman"/>
                <w:sz w:val="24"/>
                <w:szCs w:val="24"/>
                <w:lang w:val="kk-KZ" w:eastAsia="ru-RU"/>
              </w:rPr>
            </w:pPr>
          </w:p>
        </w:tc>
      </w:tr>
      <w:tr w:rsidR="009F64F6" w:rsidRPr="00B53E0B" w14:paraId="6AF6B40E" w14:textId="77777777" w:rsidTr="009533F0">
        <w:trPr>
          <w:trHeight w:val="255"/>
        </w:trPr>
        <w:tc>
          <w:tcPr>
            <w:tcW w:w="6413" w:type="dxa"/>
            <w:noWrap/>
            <w:vAlign w:val="center"/>
            <w:hideMark/>
          </w:tcPr>
          <w:p w14:paraId="473421CB" w14:textId="77777777" w:rsidR="009533F0" w:rsidRPr="00B53E0B" w:rsidRDefault="009533F0" w:rsidP="009533F0">
            <w:pPr>
              <w:spacing w:after="0" w:line="240" w:lineRule="auto"/>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val="kk-KZ" w:eastAsia="ru-RU"/>
              </w:rPr>
              <w:t>Жалпы түсім</w:t>
            </w:r>
            <w:r w:rsidRPr="00B53E0B">
              <w:rPr>
                <w:rFonts w:ascii="Times New Roman" w:eastAsia="Times New Roman" w:hAnsi="Times New Roman" w:cs="Times New Roman"/>
                <w:bCs/>
                <w:sz w:val="24"/>
                <w:szCs w:val="24"/>
                <w:lang w:eastAsia="ru-RU"/>
              </w:rPr>
              <w:t>, тн</w:t>
            </w:r>
          </w:p>
        </w:tc>
        <w:tc>
          <w:tcPr>
            <w:tcW w:w="2551" w:type="dxa"/>
            <w:noWrap/>
            <w:vAlign w:val="center"/>
            <w:hideMark/>
          </w:tcPr>
          <w:p w14:paraId="36014D13"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w:t>
            </w:r>
          </w:p>
        </w:tc>
      </w:tr>
      <w:tr w:rsidR="009F64F6" w:rsidRPr="00B53E0B" w14:paraId="06DEACB1" w14:textId="77777777" w:rsidTr="009533F0">
        <w:trPr>
          <w:trHeight w:val="255"/>
        </w:trPr>
        <w:tc>
          <w:tcPr>
            <w:tcW w:w="6413" w:type="dxa"/>
            <w:noWrap/>
            <w:vAlign w:val="center"/>
            <w:hideMark/>
          </w:tcPr>
          <w:p w14:paraId="15667B58"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Астық үшін жүгері</w:t>
            </w:r>
          </w:p>
        </w:tc>
        <w:tc>
          <w:tcPr>
            <w:tcW w:w="2551" w:type="dxa"/>
            <w:noWrap/>
            <w:vAlign w:val="center"/>
            <w:hideMark/>
          </w:tcPr>
          <w:p w14:paraId="179694FF"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2 550</w:t>
            </w:r>
          </w:p>
        </w:tc>
      </w:tr>
      <w:tr w:rsidR="009F64F6" w:rsidRPr="00B53E0B" w14:paraId="0FCA5651" w14:textId="77777777" w:rsidTr="009533F0">
        <w:trPr>
          <w:trHeight w:val="255"/>
        </w:trPr>
        <w:tc>
          <w:tcPr>
            <w:tcW w:w="6413" w:type="dxa"/>
            <w:noWrap/>
            <w:vAlign w:val="center"/>
            <w:hideMark/>
          </w:tcPr>
          <w:p w14:paraId="2793C2AA"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Сүрлем үшін жүгері</w:t>
            </w:r>
          </w:p>
        </w:tc>
        <w:tc>
          <w:tcPr>
            <w:tcW w:w="2551" w:type="dxa"/>
            <w:noWrap/>
            <w:vAlign w:val="center"/>
            <w:hideMark/>
          </w:tcPr>
          <w:p w14:paraId="6A9FCEB8"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12 000</w:t>
            </w:r>
          </w:p>
        </w:tc>
      </w:tr>
      <w:tr w:rsidR="009F64F6" w:rsidRPr="00B53E0B" w14:paraId="33905625" w14:textId="77777777" w:rsidTr="009533F0">
        <w:trPr>
          <w:trHeight w:val="255"/>
        </w:trPr>
        <w:tc>
          <w:tcPr>
            <w:tcW w:w="6413" w:type="dxa"/>
            <w:noWrap/>
            <w:vAlign w:val="center"/>
            <w:hideMark/>
          </w:tcPr>
          <w:p w14:paraId="605E235C"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Жоңышқа</w:t>
            </w:r>
          </w:p>
        </w:tc>
        <w:tc>
          <w:tcPr>
            <w:tcW w:w="2551" w:type="dxa"/>
            <w:noWrap/>
            <w:vAlign w:val="center"/>
            <w:hideMark/>
          </w:tcPr>
          <w:p w14:paraId="167F7AA2" w14:textId="77777777" w:rsidR="009533F0" w:rsidRPr="00B53E0B" w:rsidRDefault="009533F0" w:rsidP="009533F0">
            <w:pPr>
              <w:spacing w:after="0" w:line="240" w:lineRule="auto"/>
              <w:jc w:val="right"/>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3 500</w:t>
            </w:r>
          </w:p>
        </w:tc>
      </w:tr>
      <w:tr w:rsidR="009F64F6" w:rsidRPr="00B53E0B" w14:paraId="5F2EAE81" w14:textId="77777777" w:rsidTr="009533F0">
        <w:trPr>
          <w:trHeight w:val="255"/>
        </w:trPr>
        <w:tc>
          <w:tcPr>
            <w:tcW w:w="8964" w:type="dxa"/>
            <w:gridSpan w:val="2"/>
            <w:noWrap/>
            <w:vAlign w:val="center"/>
          </w:tcPr>
          <w:p w14:paraId="4345933F"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Ескерту</w:t>
            </w:r>
            <w:r w:rsidRPr="00B53E0B">
              <w:rPr>
                <w:rFonts w:ascii="Times New Roman" w:eastAsia="Times New Roman" w:hAnsi="Times New Roman" w:cs="Times New Roman"/>
                <w:sz w:val="24"/>
                <w:szCs w:val="24"/>
                <w:lang w:eastAsia="ru-RU"/>
              </w:rPr>
              <w:t xml:space="preserve"> - [1</w:t>
            </w:r>
            <w:r w:rsidRPr="00B53E0B">
              <w:rPr>
                <w:rFonts w:ascii="Times New Roman" w:hAnsi="Times New Roman" w:cs="Times New Roman"/>
                <w:sz w:val="24"/>
                <w:szCs w:val="24"/>
              </w:rPr>
              <w:t>39</w:t>
            </w:r>
            <w:r w:rsidRPr="00B53E0B">
              <w:rPr>
                <w:rFonts w:ascii="Times New Roman" w:eastAsia="Times New Roman" w:hAnsi="Times New Roman" w:cs="Times New Roman"/>
                <w:sz w:val="24"/>
                <w:szCs w:val="24"/>
                <w:lang w:eastAsia="ru-RU"/>
              </w:rPr>
              <w:t>]</w:t>
            </w:r>
            <w:r w:rsidRPr="00B53E0B">
              <w:rPr>
                <w:rFonts w:ascii="Times New Roman" w:eastAsia="Times New Roman" w:hAnsi="Times New Roman" w:cs="Times New Roman"/>
                <w:sz w:val="24"/>
                <w:szCs w:val="24"/>
                <w:lang w:val="kk-KZ" w:eastAsia="ru-RU"/>
              </w:rPr>
              <w:t xml:space="preserve"> </w:t>
            </w:r>
            <w:r w:rsidRPr="00B53E0B">
              <w:rPr>
                <w:rFonts w:ascii="Times New Roman" w:hAnsi="Times New Roman" w:cs="Times New Roman"/>
                <w:sz w:val="24"/>
                <w:szCs w:val="24"/>
                <w:lang w:val="kk-KZ"/>
              </w:rPr>
              <w:t>деректер негізінде автормен құрастырылған</w:t>
            </w:r>
          </w:p>
        </w:tc>
      </w:tr>
    </w:tbl>
    <w:p w14:paraId="1CE963CE" w14:textId="77777777" w:rsidR="009533F0" w:rsidRPr="00B53E0B" w:rsidRDefault="009533F0" w:rsidP="009533F0">
      <w:pPr>
        <w:spacing w:after="0" w:line="240" w:lineRule="auto"/>
        <w:ind w:firstLine="708"/>
        <w:jc w:val="both"/>
        <w:rPr>
          <w:rFonts w:ascii="Times New Roman" w:eastAsia="Times New Roman" w:hAnsi="Times New Roman" w:cs="Times New Roman"/>
          <w:sz w:val="28"/>
          <w:szCs w:val="28"/>
          <w:lang w:eastAsia="ru-RU"/>
        </w:rPr>
      </w:pPr>
    </w:p>
    <w:p w14:paraId="40A6A09D" w14:textId="4ACC0A93" w:rsidR="009533F0" w:rsidRPr="00B53E0B" w:rsidRDefault="009533F0" w:rsidP="009533F0">
      <w:pPr>
        <w:spacing w:after="0" w:line="240" w:lineRule="auto"/>
        <w:ind w:firstLine="708"/>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Сонымен қатар, "КормСнабТастөбе" </w:t>
      </w:r>
      <w:r w:rsidR="0025272F" w:rsidRPr="00B53E0B">
        <w:rPr>
          <w:rFonts w:ascii="Times New Roman" w:eastAsia="Times New Roman" w:hAnsi="Times New Roman" w:cs="Times New Roman"/>
          <w:sz w:val="28"/>
          <w:szCs w:val="28"/>
          <w:lang w:val="kk-KZ" w:eastAsia="ru-RU"/>
        </w:rPr>
        <w:t xml:space="preserve">ауыл шаруашылық кооперативі, </w:t>
      </w:r>
      <w:r w:rsidRPr="00B53E0B">
        <w:rPr>
          <w:rFonts w:ascii="Times New Roman" w:eastAsia="Times New Roman" w:hAnsi="Times New Roman" w:cs="Times New Roman"/>
          <w:sz w:val="28"/>
          <w:szCs w:val="28"/>
          <w:lang w:val="kk-KZ" w:eastAsia="ru-RU"/>
        </w:rPr>
        <w:t xml:space="preserve">ауылшаруашылық тауарларын  өндірушілерге  агротехникалық  қызметтер  көрсетеді, бағаларды  қалыптастыруда, сәйкесінше, орта нарықтық бағамен анықталатын </w:t>
      </w:r>
      <w:r w:rsidR="00C60DF7">
        <w:rPr>
          <w:rFonts w:ascii="Times New Roman" w:eastAsia="Times New Roman" w:hAnsi="Times New Roman" w:cs="Times New Roman"/>
          <w:sz w:val="28"/>
          <w:szCs w:val="28"/>
          <w:lang w:val="kk-KZ" w:eastAsia="ru-RU"/>
        </w:rPr>
        <w:t>Жетісу</w:t>
      </w:r>
      <w:r w:rsidRPr="00B53E0B">
        <w:rPr>
          <w:rFonts w:ascii="Times New Roman" w:eastAsia="Times New Roman" w:hAnsi="Times New Roman" w:cs="Times New Roman"/>
          <w:sz w:val="28"/>
          <w:szCs w:val="28"/>
          <w:lang w:val="kk-KZ" w:eastAsia="ru-RU"/>
        </w:rPr>
        <w:t xml:space="preserve"> облысы тұтынушыларының сатып алу қабілеттілігі ескерілген (47- кесте).</w:t>
      </w:r>
    </w:p>
    <w:p w14:paraId="063110B0" w14:textId="447C2DB6" w:rsidR="009533F0" w:rsidRPr="00B53E0B" w:rsidRDefault="009533F0" w:rsidP="009533F0">
      <w:pPr>
        <w:spacing w:after="0" w:line="240" w:lineRule="auto"/>
        <w:jc w:val="both"/>
        <w:rPr>
          <w:rFonts w:ascii="Times New Roman" w:eastAsia="Times New Roman" w:hAnsi="Times New Roman" w:cs="Times New Roman"/>
          <w:bCs/>
          <w:sz w:val="28"/>
          <w:szCs w:val="28"/>
          <w:lang w:val="kk-KZ"/>
        </w:rPr>
      </w:pPr>
      <w:r w:rsidRPr="00B53E0B">
        <w:rPr>
          <w:rFonts w:ascii="Times New Roman" w:eastAsia="Times New Roman" w:hAnsi="Times New Roman" w:cs="Times New Roman"/>
          <w:bCs/>
          <w:sz w:val="28"/>
          <w:szCs w:val="28"/>
          <w:lang w:val="kk-KZ"/>
        </w:rPr>
        <w:t xml:space="preserve"> 47 к</w:t>
      </w:r>
      <w:r w:rsidRPr="00B53E0B">
        <w:rPr>
          <w:rFonts w:ascii="Times New Roman" w:hAnsi="Times New Roman" w:cs="Times New Roman"/>
          <w:bCs/>
          <w:sz w:val="28"/>
          <w:szCs w:val="28"/>
          <w:lang w:val="kk-KZ"/>
        </w:rPr>
        <w:t xml:space="preserve">есте </w:t>
      </w:r>
      <w:r w:rsidR="0025272F"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w:t>
      </w:r>
      <w:r w:rsidR="0025272F" w:rsidRPr="00B53E0B">
        <w:rPr>
          <w:rFonts w:ascii="Times New Roman" w:eastAsia="Times New Roman" w:hAnsi="Times New Roman" w:cs="Times New Roman"/>
          <w:bCs/>
          <w:sz w:val="28"/>
          <w:szCs w:val="28"/>
          <w:lang w:val="kk-KZ"/>
        </w:rPr>
        <w:t>«</w:t>
      </w:r>
      <w:r w:rsidRPr="00B53E0B">
        <w:rPr>
          <w:rFonts w:ascii="Times New Roman" w:eastAsia="Times New Roman" w:hAnsi="Times New Roman" w:cs="Times New Roman"/>
          <w:bCs/>
          <w:sz w:val="28"/>
          <w:szCs w:val="28"/>
          <w:lang w:val="kk-KZ"/>
        </w:rPr>
        <w:t>КормСнабТастөбе</w:t>
      </w:r>
      <w:r w:rsidR="0025272F" w:rsidRPr="00B53E0B">
        <w:rPr>
          <w:rFonts w:ascii="Times New Roman" w:eastAsia="Times New Roman" w:hAnsi="Times New Roman" w:cs="Times New Roman"/>
          <w:bCs/>
          <w:sz w:val="28"/>
          <w:szCs w:val="28"/>
          <w:lang w:val="kk-KZ"/>
        </w:rPr>
        <w:t>»</w:t>
      </w:r>
      <w:r w:rsidRPr="00B53E0B">
        <w:rPr>
          <w:rFonts w:ascii="Times New Roman" w:eastAsia="Times New Roman" w:hAnsi="Times New Roman" w:cs="Times New Roman"/>
          <w:bCs/>
          <w:sz w:val="28"/>
          <w:szCs w:val="28"/>
          <w:lang w:val="kk-KZ"/>
        </w:rPr>
        <w:t xml:space="preserve"> </w:t>
      </w:r>
      <w:r w:rsidR="0025272F" w:rsidRPr="00B53E0B">
        <w:rPr>
          <w:rFonts w:ascii="Times New Roman" w:eastAsia="Times New Roman" w:hAnsi="Times New Roman" w:cs="Times New Roman"/>
          <w:sz w:val="28"/>
          <w:szCs w:val="28"/>
          <w:lang w:val="kk-KZ" w:eastAsia="ru-RU"/>
        </w:rPr>
        <w:t xml:space="preserve">ауыл шаруашылық кооперативінің </w:t>
      </w:r>
      <w:r w:rsidRPr="00B53E0B">
        <w:rPr>
          <w:rFonts w:ascii="Times New Roman" w:eastAsia="Times New Roman" w:hAnsi="Times New Roman" w:cs="Times New Roman"/>
          <w:bCs/>
          <w:sz w:val="28"/>
          <w:szCs w:val="28"/>
          <w:lang w:val="kk-KZ"/>
        </w:rPr>
        <w:t>агротехникалық қызметтерінің бағалары, га/теңге</w:t>
      </w:r>
    </w:p>
    <w:p w14:paraId="2359D93A" w14:textId="77777777" w:rsidR="009533F0" w:rsidRPr="00B53E0B" w:rsidRDefault="009533F0" w:rsidP="009533F0">
      <w:pPr>
        <w:spacing w:after="0" w:line="240" w:lineRule="auto"/>
        <w:rPr>
          <w:rFonts w:ascii="Times New Roman" w:eastAsia="Times New Roman" w:hAnsi="Times New Roman" w:cs="Times New Roman"/>
          <w:sz w:val="24"/>
          <w:szCs w:val="24"/>
          <w:lang w:val="kk-KZ"/>
        </w:rPr>
      </w:pPr>
    </w:p>
    <w:tbl>
      <w:tblPr>
        <w:tblW w:w="8945" w:type="dxa"/>
        <w:tblInd w:w="94" w:type="dxa"/>
        <w:tblLook w:val="04A0" w:firstRow="1" w:lastRow="0" w:firstColumn="1" w:lastColumn="0" w:noHBand="0" w:noVBand="1"/>
      </w:tblPr>
      <w:tblGrid>
        <w:gridCol w:w="4267"/>
        <w:gridCol w:w="4678"/>
      </w:tblGrid>
      <w:tr w:rsidR="009F64F6" w:rsidRPr="00B53E0B" w14:paraId="686CE118" w14:textId="77777777" w:rsidTr="00D9492F">
        <w:trPr>
          <w:trHeight w:val="249"/>
        </w:trPr>
        <w:tc>
          <w:tcPr>
            <w:tcW w:w="4267" w:type="dxa"/>
            <w:tcBorders>
              <w:top w:val="single" w:sz="4" w:space="0" w:color="auto"/>
              <w:left w:val="single" w:sz="4" w:space="0" w:color="auto"/>
              <w:bottom w:val="single" w:sz="4" w:space="0" w:color="auto"/>
              <w:right w:val="single" w:sz="4" w:space="0" w:color="auto"/>
            </w:tcBorders>
            <w:vAlign w:val="center"/>
            <w:hideMark/>
          </w:tcPr>
          <w:p w14:paraId="48EF3CC5" w14:textId="77777777" w:rsidR="009533F0" w:rsidRPr="00995C2D" w:rsidRDefault="009533F0" w:rsidP="009533F0">
            <w:pPr>
              <w:spacing w:after="0" w:line="240" w:lineRule="auto"/>
              <w:rPr>
                <w:rFonts w:ascii="Times New Roman" w:eastAsia="Times New Roman" w:hAnsi="Times New Roman" w:cs="Times New Roman"/>
                <w:bCs/>
                <w:iCs/>
                <w:sz w:val="24"/>
                <w:szCs w:val="24"/>
                <w:lang w:val="kk-KZ" w:eastAsia="ru-RU"/>
              </w:rPr>
            </w:pPr>
            <w:r w:rsidRPr="00995C2D">
              <w:rPr>
                <w:rFonts w:ascii="Times New Roman" w:eastAsia="Times New Roman" w:hAnsi="Times New Roman" w:cs="Times New Roman"/>
                <w:bCs/>
                <w:iCs/>
                <w:sz w:val="24"/>
                <w:szCs w:val="24"/>
                <w:lang w:val="kk-KZ" w:eastAsia="ru-RU"/>
              </w:rPr>
              <w:t>Жұмыс түрлері</w:t>
            </w:r>
          </w:p>
        </w:tc>
        <w:tc>
          <w:tcPr>
            <w:tcW w:w="4678" w:type="dxa"/>
            <w:tcBorders>
              <w:top w:val="single" w:sz="4" w:space="0" w:color="auto"/>
              <w:left w:val="nil"/>
              <w:bottom w:val="single" w:sz="4" w:space="0" w:color="auto"/>
              <w:right w:val="single" w:sz="4" w:space="0" w:color="auto"/>
            </w:tcBorders>
            <w:vAlign w:val="center"/>
            <w:hideMark/>
          </w:tcPr>
          <w:p w14:paraId="1CFB1BF9" w14:textId="77777777" w:rsidR="009533F0" w:rsidRPr="00995C2D" w:rsidRDefault="009533F0" w:rsidP="009533F0">
            <w:pPr>
              <w:spacing w:after="0" w:line="240" w:lineRule="auto"/>
              <w:jc w:val="center"/>
              <w:rPr>
                <w:rFonts w:ascii="Times New Roman" w:eastAsia="Times New Roman" w:hAnsi="Times New Roman" w:cs="Times New Roman"/>
                <w:bCs/>
                <w:iCs/>
                <w:sz w:val="24"/>
                <w:szCs w:val="24"/>
                <w:lang w:val="kk-KZ" w:eastAsia="ru-RU"/>
              </w:rPr>
            </w:pPr>
            <w:r w:rsidRPr="00995C2D">
              <w:rPr>
                <w:rFonts w:ascii="Times New Roman" w:eastAsia="Times New Roman" w:hAnsi="Times New Roman" w:cs="Times New Roman"/>
                <w:bCs/>
                <w:iCs/>
                <w:sz w:val="24"/>
                <w:szCs w:val="24"/>
                <w:lang w:val="kk-KZ" w:eastAsia="ru-RU"/>
              </w:rPr>
              <w:t>Техника қызметтерінің құны, теңге</w:t>
            </w:r>
          </w:p>
        </w:tc>
      </w:tr>
      <w:tr w:rsidR="009F64F6" w:rsidRPr="00B53E0B" w14:paraId="636C4897" w14:textId="77777777" w:rsidTr="00D9492F">
        <w:trPr>
          <w:trHeight w:val="255"/>
        </w:trPr>
        <w:tc>
          <w:tcPr>
            <w:tcW w:w="4267" w:type="dxa"/>
            <w:tcBorders>
              <w:top w:val="nil"/>
              <w:left w:val="single" w:sz="4" w:space="0" w:color="auto"/>
              <w:bottom w:val="single" w:sz="4" w:space="0" w:color="auto"/>
              <w:right w:val="single" w:sz="4" w:space="0" w:color="auto"/>
            </w:tcBorders>
            <w:noWrap/>
            <w:vAlign w:val="bottom"/>
            <w:hideMark/>
          </w:tcPr>
          <w:p w14:paraId="3404340E"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Жер жырту</w:t>
            </w:r>
          </w:p>
        </w:tc>
        <w:tc>
          <w:tcPr>
            <w:tcW w:w="4678" w:type="dxa"/>
            <w:tcBorders>
              <w:top w:val="nil"/>
              <w:left w:val="nil"/>
              <w:bottom w:val="single" w:sz="4" w:space="0" w:color="auto"/>
              <w:right w:val="single" w:sz="4" w:space="0" w:color="auto"/>
            </w:tcBorders>
            <w:noWrap/>
            <w:vAlign w:val="bottom"/>
            <w:hideMark/>
          </w:tcPr>
          <w:p w14:paraId="204DCADD"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25 000</w:t>
            </w:r>
          </w:p>
        </w:tc>
      </w:tr>
      <w:tr w:rsidR="009F64F6" w:rsidRPr="00B53E0B" w14:paraId="3252AEC7" w14:textId="77777777" w:rsidTr="00D9492F">
        <w:trPr>
          <w:trHeight w:val="255"/>
        </w:trPr>
        <w:tc>
          <w:tcPr>
            <w:tcW w:w="4267" w:type="dxa"/>
            <w:tcBorders>
              <w:top w:val="nil"/>
              <w:left w:val="single" w:sz="4" w:space="0" w:color="auto"/>
              <w:bottom w:val="single" w:sz="4" w:space="0" w:color="auto"/>
              <w:right w:val="single" w:sz="4" w:space="0" w:color="auto"/>
            </w:tcBorders>
            <w:noWrap/>
            <w:vAlign w:val="bottom"/>
            <w:hideMark/>
          </w:tcPr>
          <w:p w14:paraId="4C29AD8F"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Жоспарлау </w:t>
            </w:r>
          </w:p>
        </w:tc>
        <w:tc>
          <w:tcPr>
            <w:tcW w:w="4678" w:type="dxa"/>
            <w:tcBorders>
              <w:top w:val="nil"/>
              <w:left w:val="nil"/>
              <w:bottom w:val="single" w:sz="4" w:space="0" w:color="auto"/>
              <w:right w:val="single" w:sz="4" w:space="0" w:color="auto"/>
            </w:tcBorders>
            <w:noWrap/>
            <w:vAlign w:val="bottom"/>
            <w:hideMark/>
          </w:tcPr>
          <w:p w14:paraId="75F4259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12 000</w:t>
            </w:r>
          </w:p>
        </w:tc>
      </w:tr>
      <w:tr w:rsidR="009F64F6" w:rsidRPr="00B53E0B" w14:paraId="18D70503" w14:textId="77777777" w:rsidTr="00D9492F">
        <w:trPr>
          <w:trHeight w:val="255"/>
        </w:trPr>
        <w:tc>
          <w:tcPr>
            <w:tcW w:w="4267" w:type="dxa"/>
            <w:tcBorders>
              <w:top w:val="nil"/>
              <w:left w:val="single" w:sz="4" w:space="0" w:color="auto"/>
              <w:bottom w:val="single" w:sz="4" w:space="0" w:color="auto"/>
              <w:right w:val="single" w:sz="4" w:space="0" w:color="auto"/>
            </w:tcBorders>
            <w:noWrap/>
            <w:vAlign w:val="bottom"/>
            <w:hideMark/>
          </w:tcPr>
          <w:p w14:paraId="2907E6A1"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Кесу</w:t>
            </w:r>
          </w:p>
        </w:tc>
        <w:tc>
          <w:tcPr>
            <w:tcW w:w="4678" w:type="dxa"/>
            <w:tcBorders>
              <w:top w:val="nil"/>
              <w:left w:val="nil"/>
              <w:bottom w:val="single" w:sz="4" w:space="0" w:color="auto"/>
              <w:right w:val="single" w:sz="4" w:space="0" w:color="auto"/>
            </w:tcBorders>
            <w:noWrap/>
            <w:vAlign w:val="bottom"/>
            <w:hideMark/>
          </w:tcPr>
          <w:p w14:paraId="2F277C4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3 000</w:t>
            </w:r>
          </w:p>
        </w:tc>
      </w:tr>
      <w:tr w:rsidR="009F64F6" w:rsidRPr="00B53E0B" w14:paraId="70CCF4DD" w14:textId="77777777" w:rsidTr="00D9492F">
        <w:trPr>
          <w:trHeight w:val="255"/>
        </w:trPr>
        <w:tc>
          <w:tcPr>
            <w:tcW w:w="4267" w:type="dxa"/>
            <w:tcBorders>
              <w:top w:val="nil"/>
              <w:left w:val="single" w:sz="4" w:space="0" w:color="auto"/>
              <w:bottom w:val="single" w:sz="4" w:space="0" w:color="auto"/>
              <w:right w:val="single" w:sz="4" w:space="0" w:color="auto"/>
            </w:tcBorders>
            <w:hideMark/>
          </w:tcPr>
          <w:p w14:paraId="0BE8026F"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Тарма</w:t>
            </w:r>
          </w:p>
        </w:tc>
        <w:tc>
          <w:tcPr>
            <w:tcW w:w="4678" w:type="dxa"/>
            <w:tcBorders>
              <w:top w:val="nil"/>
              <w:left w:val="nil"/>
              <w:bottom w:val="single" w:sz="4" w:space="0" w:color="auto"/>
              <w:right w:val="single" w:sz="4" w:space="0" w:color="auto"/>
            </w:tcBorders>
            <w:noWrap/>
            <w:vAlign w:val="bottom"/>
            <w:hideMark/>
          </w:tcPr>
          <w:p w14:paraId="5EB21498"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3 000</w:t>
            </w:r>
          </w:p>
        </w:tc>
      </w:tr>
      <w:tr w:rsidR="009F64F6" w:rsidRPr="00B53E0B" w14:paraId="5467678D" w14:textId="77777777" w:rsidTr="00D9492F">
        <w:trPr>
          <w:trHeight w:val="255"/>
        </w:trPr>
        <w:tc>
          <w:tcPr>
            <w:tcW w:w="4267" w:type="dxa"/>
            <w:tcBorders>
              <w:top w:val="nil"/>
              <w:left w:val="single" w:sz="4" w:space="0" w:color="auto"/>
              <w:bottom w:val="single" w:sz="4" w:space="0" w:color="auto"/>
              <w:right w:val="single" w:sz="4" w:space="0" w:color="auto"/>
            </w:tcBorders>
            <w:noWrap/>
            <w:vAlign w:val="bottom"/>
            <w:hideMark/>
          </w:tcPr>
          <w:p w14:paraId="01DAC6D6"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Егін егу алдындағы өңдеу</w:t>
            </w:r>
          </w:p>
        </w:tc>
        <w:tc>
          <w:tcPr>
            <w:tcW w:w="4678" w:type="dxa"/>
            <w:tcBorders>
              <w:top w:val="nil"/>
              <w:left w:val="nil"/>
              <w:bottom w:val="single" w:sz="4" w:space="0" w:color="auto"/>
              <w:right w:val="single" w:sz="4" w:space="0" w:color="auto"/>
            </w:tcBorders>
            <w:noWrap/>
            <w:vAlign w:val="bottom"/>
            <w:hideMark/>
          </w:tcPr>
          <w:p w14:paraId="410ABFA8"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7 000</w:t>
            </w:r>
          </w:p>
        </w:tc>
      </w:tr>
      <w:tr w:rsidR="009F64F6" w:rsidRPr="00B53E0B" w14:paraId="55E8CB1A" w14:textId="77777777" w:rsidTr="00D9492F">
        <w:trPr>
          <w:trHeight w:val="255"/>
        </w:trPr>
        <w:tc>
          <w:tcPr>
            <w:tcW w:w="4267" w:type="dxa"/>
            <w:tcBorders>
              <w:top w:val="nil"/>
              <w:left w:val="single" w:sz="4" w:space="0" w:color="auto"/>
              <w:bottom w:val="single" w:sz="4" w:space="0" w:color="auto"/>
              <w:right w:val="single" w:sz="4" w:space="0" w:color="auto"/>
            </w:tcBorders>
            <w:noWrap/>
            <w:vAlign w:val="bottom"/>
            <w:hideMark/>
          </w:tcPr>
          <w:p w14:paraId="1DFC5CB3"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Тегістеу</w:t>
            </w:r>
          </w:p>
        </w:tc>
        <w:tc>
          <w:tcPr>
            <w:tcW w:w="4678" w:type="dxa"/>
            <w:tcBorders>
              <w:top w:val="nil"/>
              <w:left w:val="nil"/>
              <w:bottom w:val="single" w:sz="4" w:space="0" w:color="auto"/>
              <w:right w:val="single" w:sz="4" w:space="0" w:color="auto"/>
            </w:tcBorders>
            <w:noWrap/>
            <w:vAlign w:val="bottom"/>
            <w:hideMark/>
          </w:tcPr>
          <w:p w14:paraId="757CF5A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8 000</w:t>
            </w:r>
          </w:p>
        </w:tc>
      </w:tr>
      <w:tr w:rsidR="009F64F6" w:rsidRPr="00B53E0B" w14:paraId="0FEB8684" w14:textId="77777777" w:rsidTr="00D9492F">
        <w:trPr>
          <w:trHeight w:val="255"/>
        </w:trPr>
        <w:tc>
          <w:tcPr>
            <w:tcW w:w="4267" w:type="dxa"/>
            <w:tcBorders>
              <w:top w:val="nil"/>
              <w:left w:val="single" w:sz="4" w:space="0" w:color="auto"/>
              <w:bottom w:val="single" w:sz="4" w:space="0" w:color="auto"/>
              <w:right w:val="single" w:sz="4" w:space="0" w:color="auto"/>
            </w:tcBorders>
            <w:noWrap/>
            <w:vAlign w:val="bottom"/>
            <w:hideMark/>
          </w:tcPr>
          <w:p w14:paraId="5EC49091"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Егін егу</w:t>
            </w:r>
          </w:p>
        </w:tc>
        <w:tc>
          <w:tcPr>
            <w:tcW w:w="4678" w:type="dxa"/>
            <w:tcBorders>
              <w:top w:val="nil"/>
              <w:left w:val="nil"/>
              <w:bottom w:val="single" w:sz="4" w:space="0" w:color="auto"/>
              <w:right w:val="single" w:sz="4" w:space="0" w:color="auto"/>
            </w:tcBorders>
            <w:noWrap/>
            <w:vAlign w:val="bottom"/>
            <w:hideMark/>
          </w:tcPr>
          <w:p w14:paraId="35EAE8A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6 000</w:t>
            </w:r>
          </w:p>
        </w:tc>
      </w:tr>
      <w:tr w:rsidR="009F64F6" w:rsidRPr="00B53E0B" w14:paraId="46183FC2" w14:textId="77777777" w:rsidTr="00D9492F">
        <w:trPr>
          <w:trHeight w:val="255"/>
        </w:trPr>
        <w:tc>
          <w:tcPr>
            <w:tcW w:w="4267" w:type="dxa"/>
            <w:tcBorders>
              <w:top w:val="nil"/>
              <w:left w:val="single" w:sz="4" w:space="0" w:color="auto"/>
              <w:bottom w:val="single" w:sz="4" w:space="0" w:color="auto"/>
              <w:right w:val="single" w:sz="4" w:space="0" w:color="auto"/>
            </w:tcBorders>
            <w:noWrap/>
            <w:vAlign w:val="bottom"/>
            <w:hideMark/>
          </w:tcPr>
          <w:p w14:paraId="59942C80"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Қопсыту</w:t>
            </w:r>
          </w:p>
        </w:tc>
        <w:tc>
          <w:tcPr>
            <w:tcW w:w="4678" w:type="dxa"/>
            <w:tcBorders>
              <w:top w:val="nil"/>
              <w:left w:val="nil"/>
              <w:bottom w:val="single" w:sz="4" w:space="0" w:color="auto"/>
              <w:right w:val="single" w:sz="4" w:space="0" w:color="auto"/>
            </w:tcBorders>
            <w:noWrap/>
            <w:vAlign w:val="bottom"/>
            <w:hideMark/>
          </w:tcPr>
          <w:p w14:paraId="247C0D5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7 000</w:t>
            </w:r>
          </w:p>
        </w:tc>
      </w:tr>
      <w:tr w:rsidR="009F64F6" w:rsidRPr="00B53E0B" w14:paraId="4917CF01" w14:textId="77777777" w:rsidTr="00D9492F">
        <w:trPr>
          <w:trHeight w:val="255"/>
        </w:trPr>
        <w:tc>
          <w:tcPr>
            <w:tcW w:w="4267" w:type="dxa"/>
            <w:tcBorders>
              <w:top w:val="nil"/>
              <w:left w:val="single" w:sz="4" w:space="0" w:color="auto"/>
              <w:bottom w:val="single" w:sz="4" w:space="0" w:color="auto"/>
              <w:right w:val="single" w:sz="4" w:space="0" w:color="auto"/>
            </w:tcBorders>
            <w:noWrap/>
            <w:vAlign w:val="bottom"/>
            <w:hideMark/>
          </w:tcPr>
          <w:p w14:paraId="2B52D310"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Бүрку</w:t>
            </w:r>
          </w:p>
        </w:tc>
        <w:tc>
          <w:tcPr>
            <w:tcW w:w="4678" w:type="dxa"/>
            <w:tcBorders>
              <w:top w:val="nil"/>
              <w:left w:val="nil"/>
              <w:bottom w:val="single" w:sz="4" w:space="0" w:color="auto"/>
              <w:right w:val="single" w:sz="4" w:space="0" w:color="auto"/>
            </w:tcBorders>
            <w:noWrap/>
            <w:vAlign w:val="bottom"/>
            <w:hideMark/>
          </w:tcPr>
          <w:p w14:paraId="2377E1A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5 000</w:t>
            </w:r>
          </w:p>
        </w:tc>
      </w:tr>
      <w:tr w:rsidR="009F64F6" w:rsidRPr="00B53E0B" w14:paraId="674C7050" w14:textId="77777777" w:rsidTr="00D9492F">
        <w:trPr>
          <w:trHeight w:val="255"/>
        </w:trPr>
        <w:tc>
          <w:tcPr>
            <w:tcW w:w="4267" w:type="dxa"/>
            <w:tcBorders>
              <w:top w:val="nil"/>
              <w:left w:val="single" w:sz="4" w:space="0" w:color="auto"/>
              <w:bottom w:val="single" w:sz="4" w:space="0" w:color="auto"/>
              <w:right w:val="single" w:sz="4" w:space="0" w:color="auto"/>
            </w:tcBorders>
            <w:noWrap/>
            <w:vAlign w:val="bottom"/>
            <w:hideMark/>
          </w:tcPr>
          <w:p w14:paraId="316D3A52"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Түптеу</w:t>
            </w:r>
          </w:p>
        </w:tc>
        <w:tc>
          <w:tcPr>
            <w:tcW w:w="4678" w:type="dxa"/>
            <w:tcBorders>
              <w:top w:val="nil"/>
              <w:left w:val="nil"/>
              <w:bottom w:val="single" w:sz="4" w:space="0" w:color="auto"/>
              <w:right w:val="single" w:sz="4" w:space="0" w:color="auto"/>
            </w:tcBorders>
            <w:noWrap/>
            <w:vAlign w:val="bottom"/>
            <w:hideMark/>
          </w:tcPr>
          <w:p w14:paraId="4663374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6 000</w:t>
            </w:r>
          </w:p>
        </w:tc>
      </w:tr>
      <w:tr w:rsidR="009F64F6" w:rsidRPr="00B53E0B" w14:paraId="30596069" w14:textId="77777777" w:rsidTr="00D9492F">
        <w:trPr>
          <w:trHeight w:val="255"/>
        </w:trPr>
        <w:tc>
          <w:tcPr>
            <w:tcW w:w="4267" w:type="dxa"/>
            <w:tcBorders>
              <w:top w:val="nil"/>
              <w:left w:val="single" w:sz="4" w:space="0" w:color="auto"/>
              <w:bottom w:val="single" w:sz="4" w:space="0" w:color="auto"/>
              <w:right w:val="single" w:sz="4" w:space="0" w:color="auto"/>
            </w:tcBorders>
            <w:noWrap/>
            <w:vAlign w:val="bottom"/>
            <w:hideMark/>
          </w:tcPr>
          <w:p w14:paraId="7A7D9EE0"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Канал қазу</w:t>
            </w:r>
          </w:p>
        </w:tc>
        <w:tc>
          <w:tcPr>
            <w:tcW w:w="4678" w:type="dxa"/>
            <w:tcBorders>
              <w:top w:val="nil"/>
              <w:left w:val="nil"/>
              <w:bottom w:val="single" w:sz="4" w:space="0" w:color="auto"/>
              <w:right w:val="single" w:sz="4" w:space="0" w:color="auto"/>
            </w:tcBorders>
            <w:noWrap/>
            <w:vAlign w:val="bottom"/>
            <w:hideMark/>
          </w:tcPr>
          <w:p w14:paraId="4044F43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4 000</w:t>
            </w:r>
          </w:p>
        </w:tc>
      </w:tr>
      <w:tr w:rsidR="009F64F6" w:rsidRPr="00B53E0B" w14:paraId="5111BF67" w14:textId="77777777" w:rsidTr="00D9492F">
        <w:trPr>
          <w:trHeight w:val="255"/>
        </w:trPr>
        <w:tc>
          <w:tcPr>
            <w:tcW w:w="4267" w:type="dxa"/>
            <w:tcBorders>
              <w:top w:val="nil"/>
              <w:left w:val="single" w:sz="4" w:space="0" w:color="auto"/>
              <w:bottom w:val="single" w:sz="4" w:space="0" w:color="auto"/>
              <w:right w:val="single" w:sz="4" w:space="0" w:color="auto"/>
            </w:tcBorders>
            <w:noWrap/>
            <w:vAlign w:val="bottom"/>
            <w:hideMark/>
          </w:tcPr>
          <w:p w14:paraId="6FD456BC"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Тасымалдау</w:t>
            </w:r>
          </w:p>
        </w:tc>
        <w:tc>
          <w:tcPr>
            <w:tcW w:w="4678" w:type="dxa"/>
            <w:tcBorders>
              <w:top w:val="nil"/>
              <w:left w:val="nil"/>
              <w:bottom w:val="single" w:sz="4" w:space="0" w:color="auto"/>
              <w:right w:val="single" w:sz="4" w:space="0" w:color="auto"/>
            </w:tcBorders>
            <w:noWrap/>
            <w:vAlign w:val="bottom"/>
            <w:hideMark/>
          </w:tcPr>
          <w:p w14:paraId="40106C2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3 000</w:t>
            </w:r>
          </w:p>
        </w:tc>
      </w:tr>
      <w:tr w:rsidR="009F64F6" w:rsidRPr="00B53E0B" w14:paraId="2DB39385" w14:textId="77777777" w:rsidTr="00D9492F">
        <w:trPr>
          <w:trHeight w:val="255"/>
        </w:trPr>
        <w:tc>
          <w:tcPr>
            <w:tcW w:w="4267" w:type="dxa"/>
            <w:tcBorders>
              <w:top w:val="nil"/>
              <w:left w:val="single" w:sz="4" w:space="0" w:color="auto"/>
              <w:bottom w:val="single" w:sz="4" w:space="0" w:color="auto"/>
              <w:right w:val="single" w:sz="4" w:space="0" w:color="auto"/>
            </w:tcBorders>
            <w:noWrap/>
            <w:vAlign w:val="bottom"/>
            <w:hideMark/>
          </w:tcPr>
          <w:p w14:paraId="30E8A4D7"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Күздік жер жырту</w:t>
            </w:r>
          </w:p>
        </w:tc>
        <w:tc>
          <w:tcPr>
            <w:tcW w:w="4678" w:type="dxa"/>
            <w:tcBorders>
              <w:top w:val="nil"/>
              <w:left w:val="nil"/>
              <w:bottom w:val="single" w:sz="4" w:space="0" w:color="auto"/>
              <w:right w:val="single" w:sz="4" w:space="0" w:color="auto"/>
            </w:tcBorders>
            <w:noWrap/>
            <w:vAlign w:val="bottom"/>
            <w:hideMark/>
          </w:tcPr>
          <w:p w14:paraId="68089E7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12 000</w:t>
            </w:r>
          </w:p>
        </w:tc>
      </w:tr>
      <w:tr w:rsidR="009F64F6" w:rsidRPr="00B53E0B" w14:paraId="5A94065E" w14:textId="77777777" w:rsidTr="00D9492F">
        <w:trPr>
          <w:trHeight w:val="255"/>
        </w:trPr>
        <w:tc>
          <w:tcPr>
            <w:tcW w:w="4267" w:type="dxa"/>
            <w:tcBorders>
              <w:top w:val="nil"/>
              <w:left w:val="single" w:sz="4" w:space="0" w:color="auto"/>
              <w:bottom w:val="single" w:sz="4" w:space="0" w:color="auto"/>
              <w:right w:val="single" w:sz="4" w:space="0" w:color="auto"/>
            </w:tcBorders>
            <w:noWrap/>
            <w:vAlign w:val="bottom"/>
            <w:hideMark/>
          </w:tcPr>
          <w:p w14:paraId="5D2F24D0"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Егін жинау</w:t>
            </w:r>
          </w:p>
        </w:tc>
        <w:tc>
          <w:tcPr>
            <w:tcW w:w="4678" w:type="dxa"/>
            <w:tcBorders>
              <w:top w:val="nil"/>
              <w:left w:val="nil"/>
              <w:bottom w:val="single" w:sz="4" w:space="0" w:color="auto"/>
              <w:right w:val="single" w:sz="4" w:space="0" w:color="auto"/>
            </w:tcBorders>
            <w:noWrap/>
            <w:vAlign w:val="bottom"/>
            <w:hideMark/>
          </w:tcPr>
          <w:p w14:paraId="74A4350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20 000</w:t>
            </w:r>
          </w:p>
        </w:tc>
      </w:tr>
      <w:tr w:rsidR="009F64F6" w:rsidRPr="00B53E0B" w14:paraId="5621AD4D" w14:textId="77777777" w:rsidTr="00D9492F">
        <w:trPr>
          <w:trHeight w:val="255"/>
        </w:trPr>
        <w:tc>
          <w:tcPr>
            <w:tcW w:w="8945" w:type="dxa"/>
            <w:gridSpan w:val="2"/>
            <w:tcBorders>
              <w:top w:val="single" w:sz="4" w:space="0" w:color="auto"/>
              <w:left w:val="single" w:sz="4" w:space="0" w:color="auto"/>
              <w:bottom w:val="single" w:sz="4" w:space="0" w:color="auto"/>
              <w:right w:val="single" w:sz="4" w:space="0" w:color="auto"/>
            </w:tcBorders>
            <w:noWrap/>
            <w:vAlign w:val="bottom"/>
          </w:tcPr>
          <w:p w14:paraId="7BC52B79" w14:textId="77777777" w:rsidR="009533F0" w:rsidRPr="00B53E0B" w:rsidRDefault="009533F0" w:rsidP="009533F0">
            <w:pPr>
              <w:spacing w:after="0" w:line="240" w:lineRule="auto"/>
              <w:ind w:firstLine="219"/>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Ескерту</w:t>
            </w:r>
            <w:r w:rsidRPr="00B53E0B">
              <w:rPr>
                <w:rFonts w:ascii="Times New Roman" w:eastAsia="Times New Roman" w:hAnsi="Times New Roman" w:cs="Times New Roman"/>
                <w:sz w:val="24"/>
                <w:szCs w:val="24"/>
                <w:lang w:eastAsia="ru-RU"/>
              </w:rPr>
              <w:t xml:space="preserve"> - [1</w:t>
            </w:r>
            <w:r w:rsidRPr="00B53E0B">
              <w:rPr>
                <w:rFonts w:ascii="Times New Roman" w:hAnsi="Times New Roman" w:cs="Times New Roman"/>
                <w:sz w:val="24"/>
                <w:szCs w:val="24"/>
              </w:rPr>
              <w:t>39</w:t>
            </w:r>
            <w:r w:rsidRPr="00B53E0B">
              <w:rPr>
                <w:rFonts w:ascii="Times New Roman" w:eastAsia="Times New Roman" w:hAnsi="Times New Roman" w:cs="Times New Roman"/>
                <w:sz w:val="24"/>
                <w:szCs w:val="24"/>
                <w:lang w:eastAsia="ru-RU"/>
              </w:rPr>
              <w:t>]</w:t>
            </w:r>
            <w:r w:rsidRPr="00B53E0B">
              <w:rPr>
                <w:rFonts w:ascii="Times New Roman" w:eastAsia="Times New Roman" w:hAnsi="Times New Roman" w:cs="Times New Roman"/>
                <w:sz w:val="24"/>
                <w:szCs w:val="24"/>
                <w:lang w:val="kk-KZ" w:eastAsia="ru-RU"/>
              </w:rPr>
              <w:t xml:space="preserve"> </w:t>
            </w:r>
            <w:r w:rsidRPr="00B53E0B">
              <w:rPr>
                <w:rFonts w:ascii="Times New Roman" w:hAnsi="Times New Roman" w:cs="Times New Roman"/>
                <w:sz w:val="24"/>
                <w:szCs w:val="24"/>
                <w:lang w:val="kk-KZ"/>
              </w:rPr>
              <w:t>деректер негізінде автормен құрастырылған</w:t>
            </w:r>
          </w:p>
        </w:tc>
      </w:tr>
    </w:tbl>
    <w:p w14:paraId="650255FC" w14:textId="77777777" w:rsidR="009533F0" w:rsidRPr="00B53E0B" w:rsidRDefault="009533F0" w:rsidP="009533F0">
      <w:pPr>
        <w:spacing w:after="0" w:line="240" w:lineRule="auto"/>
        <w:ind w:firstLine="720"/>
        <w:jc w:val="both"/>
        <w:textAlignment w:val="baseline"/>
        <w:rPr>
          <w:rFonts w:ascii="Times New Roman" w:eastAsia="Times New Roman" w:hAnsi="Times New Roman" w:cs="Times New Roman"/>
          <w:bCs/>
          <w:sz w:val="26"/>
          <w:szCs w:val="26"/>
          <w:lang w:eastAsia="ru-RU"/>
        </w:rPr>
      </w:pPr>
    </w:p>
    <w:p w14:paraId="7716D772" w14:textId="5A9C775D" w:rsidR="009533F0" w:rsidRPr="00B53E0B" w:rsidRDefault="009533F0" w:rsidP="009533F0">
      <w:pPr>
        <w:spacing w:after="0" w:line="240" w:lineRule="auto"/>
        <w:jc w:val="both"/>
        <w:textAlignment w:val="baseline"/>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 xml:space="preserve">          «KoрмСнабтастөбe» </w:t>
      </w:r>
      <w:r w:rsidR="0025272F" w:rsidRPr="00B53E0B">
        <w:rPr>
          <w:rFonts w:ascii="Times New Roman" w:eastAsia="Times New Roman" w:hAnsi="Times New Roman" w:cs="Times New Roman"/>
          <w:sz w:val="28"/>
          <w:szCs w:val="28"/>
          <w:lang w:val="kk-KZ" w:eastAsia="ru-RU"/>
        </w:rPr>
        <w:t>ауыл шаруашылық кооперативі</w:t>
      </w:r>
      <w:r w:rsidRPr="00B53E0B">
        <w:rPr>
          <w:rFonts w:ascii="Times New Roman" w:eastAsia="Times New Roman" w:hAnsi="Times New Roman" w:cs="Times New Roman"/>
          <w:bCs/>
          <w:sz w:val="28"/>
          <w:szCs w:val="28"/>
          <w:lang w:val="kk-KZ" w:eastAsia="ru-RU"/>
        </w:rPr>
        <w:t>нің экономикалық жағдайын талдау кооператив мүшелерін  ауылшаруашылық техникаларымен қамтамасыз ету және олардың агротехникалық қызметтерге шығындарын оңтайландыру  мақсатында  кооперативтерге қызмет көрсету орталығын құру механизмін негіздеуге мүмкіндік берді.</w:t>
      </w:r>
    </w:p>
    <w:p w14:paraId="42542FCB" w14:textId="77777777" w:rsidR="009533F0" w:rsidRPr="00B53E0B" w:rsidRDefault="009533F0" w:rsidP="009533F0">
      <w:pPr>
        <w:spacing w:after="0" w:line="240" w:lineRule="auto"/>
        <w:jc w:val="both"/>
        <w:textAlignment w:val="baseline"/>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 xml:space="preserve">          Зерттеу процесінде оның қалыптасу кезеңдері жасалды, ауылшаруашылық техникаларына қажеттіліктің есептеулері, өндірілетін өнімнің  экономикалық тиімділігі, шығындар құнының өзгеруіне және өндіріс құралдарына (отын, тұқым, тыңайтқыштар) оңтайландыруға әсер ететін жаңа технологиялар мен жабдықтардың енгізілуіне байланысты қызмет көрсету орталығы  ұйымдастырылды. Жаңа технологиялар мен жабдықтарды енгізу </w:t>
      </w:r>
      <w:r w:rsidRPr="00B53E0B">
        <w:rPr>
          <w:rFonts w:ascii="Times New Roman" w:eastAsia="Times New Roman" w:hAnsi="Times New Roman" w:cs="Times New Roman"/>
          <w:bCs/>
          <w:sz w:val="28"/>
          <w:szCs w:val="28"/>
          <w:lang w:val="kk-KZ" w:eastAsia="ru-RU"/>
        </w:rPr>
        <w:lastRenderedPageBreak/>
        <w:t>өндіріс көлемін ұлғайту арқылы өндірістік шығындарды оңтайландыруға және  өнім бірлігіне шығындарды азайтуға, пайда мен өндіріс рентабелділігін арттыруға мүмкіндік берді.</w:t>
      </w:r>
    </w:p>
    <w:p w14:paraId="32BA507E" w14:textId="058CC8EB" w:rsidR="009533F0" w:rsidRPr="00B53E0B" w:rsidRDefault="009533F0" w:rsidP="009533F0">
      <w:pPr>
        <w:spacing w:after="0" w:line="240" w:lineRule="auto"/>
        <w:jc w:val="both"/>
        <w:textAlignment w:val="baseline"/>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 xml:space="preserve">          48-кестеде «KoрмСнабТастөбe» </w:t>
      </w:r>
      <w:r w:rsidR="0025272F" w:rsidRPr="00B53E0B">
        <w:rPr>
          <w:rFonts w:ascii="Times New Roman" w:eastAsia="Times New Roman" w:hAnsi="Times New Roman" w:cs="Times New Roman"/>
          <w:sz w:val="28"/>
          <w:szCs w:val="28"/>
          <w:lang w:val="kk-KZ" w:eastAsia="ru-RU"/>
        </w:rPr>
        <w:t xml:space="preserve">ауыл шаруашылық </w:t>
      </w:r>
      <w:r w:rsidR="0025272F" w:rsidRPr="00B53E0B">
        <w:rPr>
          <w:rFonts w:ascii="Times New Roman" w:eastAsia="Times New Roman" w:hAnsi="Times New Roman" w:cs="Times New Roman"/>
          <w:bCs/>
          <w:sz w:val="28"/>
          <w:szCs w:val="28"/>
          <w:lang w:val="kk-KZ" w:eastAsia="ru-RU"/>
        </w:rPr>
        <w:t>кооператив</w:t>
      </w:r>
      <w:r w:rsidRPr="00B53E0B">
        <w:rPr>
          <w:rFonts w:ascii="Times New Roman" w:eastAsia="Times New Roman" w:hAnsi="Times New Roman" w:cs="Times New Roman"/>
          <w:bCs/>
          <w:sz w:val="28"/>
          <w:szCs w:val="28"/>
          <w:lang w:val="kk-KZ" w:eastAsia="ru-RU"/>
        </w:rPr>
        <w:t>і</w:t>
      </w:r>
      <w:r w:rsidR="0025272F" w:rsidRPr="00B53E0B">
        <w:rPr>
          <w:rFonts w:ascii="Times New Roman" w:eastAsia="Times New Roman" w:hAnsi="Times New Roman" w:cs="Times New Roman"/>
          <w:bCs/>
          <w:sz w:val="28"/>
          <w:szCs w:val="28"/>
          <w:lang w:val="kk-KZ" w:eastAsia="ru-RU"/>
        </w:rPr>
        <w:t>нің</w:t>
      </w:r>
      <w:r w:rsidRPr="00B53E0B">
        <w:rPr>
          <w:rFonts w:ascii="Times New Roman" w:eastAsia="Times New Roman" w:hAnsi="Times New Roman" w:cs="Times New Roman"/>
          <w:bCs/>
          <w:sz w:val="28"/>
          <w:szCs w:val="28"/>
          <w:lang w:val="kk-KZ" w:eastAsia="ru-RU"/>
        </w:rPr>
        <w:t xml:space="preserve">  қызмет көрсету орталығын ұйымдастырғанға дейін және одан кейінгі мал азығы дақылдарының  өсуінің  салыстырмалы  экономикалық тиімділігі көрсетілген.  Сервистік орталықты құрғанға дейін </w:t>
      </w:r>
      <w:r w:rsidR="0025272F" w:rsidRPr="00B53E0B">
        <w:rPr>
          <w:rFonts w:ascii="Times New Roman" w:eastAsia="Times New Roman" w:hAnsi="Times New Roman" w:cs="Times New Roman"/>
          <w:sz w:val="28"/>
          <w:szCs w:val="28"/>
          <w:lang w:val="kk-KZ" w:eastAsia="ru-RU"/>
        </w:rPr>
        <w:t>ауыл шаруашылық кооперативі</w:t>
      </w:r>
      <w:r w:rsidR="0025272F" w:rsidRPr="00B53E0B">
        <w:rPr>
          <w:rFonts w:ascii="Times New Roman" w:eastAsia="Times New Roman" w:hAnsi="Times New Roman" w:cs="Times New Roman"/>
          <w:bCs/>
          <w:sz w:val="28"/>
          <w:szCs w:val="28"/>
          <w:lang w:val="kk-KZ" w:eastAsia="ru-RU"/>
        </w:rPr>
        <w:t xml:space="preserve"> жалға ал</w:t>
      </w:r>
      <w:r w:rsidRPr="00B53E0B">
        <w:rPr>
          <w:rFonts w:ascii="Times New Roman" w:eastAsia="Times New Roman" w:hAnsi="Times New Roman" w:cs="Times New Roman"/>
          <w:bCs/>
          <w:sz w:val="28"/>
          <w:szCs w:val="28"/>
          <w:lang w:val="kk-KZ" w:eastAsia="ru-RU"/>
        </w:rPr>
        <w:t>ған ауылшаруашылық  техникаларын  өзінің  жеке  қондырғыларының болмауына байланысты пайдаланған, тиісінше, дақылдарды өсіру технологиясын жүргізуге өндірістік шығындар өзінің кооперативтік сервистік орталығын құруға қарағанда жоғары болғанын кестеден көруге болады.</w:t>
      </w:r>
    </w:p>
    <w:p w14:paraId="6C71F381" w14:textId="5E1F32E6" w:rsidR="005447AC" w:rsidRPr="00B53E0B" w:rsidRDefault="009533F0" w:rsidP="009533F0">
      <w:pPr>
        <w:spacing w:after="0" w:line="240" w:lineRule="auto"/>
        <w:jc w:val="both"/>
        <w:textAlignment w:val="baseline"/>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 xml:space="preserve">         Сөйтіп, жеке кооперативтік қызмет көрсету орталығын құру жағдайында  жүгері мен сүрлемге жүгері өсіру кезінде (1 га) шығындар </w:t>
      </w:r>
      <w:r w:rsidR="005447AC" w:rsidRPr="00B53E0B">
        <w:rPr>
          <w:rFonts w:ascii="Times New Roman" w:eastAsia="Times New Roman" w:hAnsi="Times New Roman" w:cs="Times New Roman"/>
          <w:bCs/>
          <w:sz w:val="28"/>
          <w:szCs w:val="28"/>
          <w:lang w:val="kk-KZ" w:eastAsia="ru-RU"/>
        </w:rPr>
        <w:t xml:space="preserve"> 427,4 мың теңгеден 359,7 мың теңгеге дейін, ал жоңышқа үшін шығындар 439,2 мың теңгеден 362,1 мың теңгеге дейін төмендеді. Бұл өндірістің басқа да экономикалық көрсеткіштеріне әсер етті: 1 центнер жемшөп дақылдарын өндіру құны төмендеді, атап айтқанда, дәнді жүгері - 15,8%-ға, сүрлемдік жүгері - 15,1%-ға, жоңышқа - 17,5%-ға, ал 1 гектарға шаққандағы таза пайда өсті: дәнді жүгері - 40,3%-ға, сүрлемдік жүгері - 19,2%-ға, жоңышқа - 23,2%-ға. (48-кесте).</w:t>
      </w:r>
    </w:p>
    <w:p w14:paraId="107650A2" w14:textId="0D506ED6" w:rsidR="009533F0" w:rsidRPr="00B53E0B" w:rsidRDefault="009533F0" w:rsidP="005447AC">
      <w:pPr>
        <w:spacing w:after="0" w:line="240" w:lineRule="auto"/>
        <w:ind w:firstLine="709"/>
        <w:jc w:val="both"/>
        <w:textAlignment w:val="baseline"/>
        <w:rPr>
          <w:rFonts w:ascii="Times New Roman" w:eastAsia="Times New Roman" w:hAnsi="Times New Roman" w:cs="Times New Roman"/>
          <w:bCs/>
          <w:sz w:val="28"/>
          <w:szCs w:val="28"/>
          <w:lang w:val="kk-KZ" w:eastAsia="ru-RU"/>
        </w:rPr>
      </w:pPr>
      <w:r w:rsidRPr="00B53E0B">
        <w:rPr>
          <w:rFonts w:ascii="Times New Roman" w:hAnsi="Times New Roman" w:cs="Times New Roman"/>
          <w:bCs/>
          <w:sz w:val="28"/>
          <w:szCs w:val="28"/>
          <w:lang w:val="kk-KZ"/>
        </w:rPr>
        <w:t xml:space="preserve">48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bCs/>
          <w:sz w:val="28"/>
          <w:szCs w:val="28"/>
          <w:lang w:val="kk-KZ" w:eastAsia="ru-RU"/>
        </w:rPr>
        <w:t xml:space="preserve">«КормСнабТастобе» </w:t>
      </w:r>
      <w:r w:rsidR="0025272F" w:rsidRPr="00B53E0B">
        <w:rPr>
          <w:rFonts w:ascii="Times New Roman" w:eastAsia="Times New Roman" w:hAnsi="Times New Roman" w:cs="Times New Roman"/>
          <w:sz w:val="28"/>
          <w:szCs w:val="28"/>
          <w:lang w:val="kk-KZ" w:eastAsia="ru-RU"/>
        </w:rPr>
        <w:t xml:space="preserve">ауыл шаруашылық </w:t>
      </w:r>
      <w:r w:rsidRPr="00B53E0B">
        <w:rPr>
          <w:rFonts w:ascii="Times New Roman" w:eastAsia="Times New Roman" w:hAnsi="Times New Roman" w:cs="Times New Roman"/>
          <w:bCs/>
          <w:sz w:val="28"/>
          <w:szCs w:val="28"/>
          <w:lang w:val="kk-KZ" w:eastAsia="ru-RU"/>
        </w:rPr>
        <w:t>кооперативтік орталығы құрылғанға дейін және одан кейінгі мал азығы дақылдарының өсуінің салыстырмалы экономикалық тиімділігі (1 га)</w:t>
      </w:r>
    </w:p>
    <w:p w14:paraId="26001F4F" w14:textId="77777777" w:rsidR="009533F0" w:rsidRPr="00B53E0B" w:rsidRDefault="009533F0" w:rsidP="009533F0">
      <w:pPr>
        <w:spacing w:after="0" w:line="240" w:lineRule="auto"/>
        <w:jc w:val="both"/>
        <w:textAlignment w:val="baseline"/>
        <w:rPr>
          <w:rFonts w:ascii="Times New Roman" w:eastAsia="Times New Roman" w:hAnsi="Times New Roman" w:cs="Times New Roman"/>
          <w:bCs/>
          <w:sz w:val="28"/>
          <w:szCs w:val="28"/>
          <w:lang w:val="kk-KZ" w:eastAsia="ru-RU"/>
        </w:rPr>
      </w:pPr>
    </w:p>
    <w:tbl>
      <w:tblPr>
        <w:tblW w:w="94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1060"/>
        <w:gridCol w:w="1088"/>
        <w:gridCol w:w="1249"/>
        <w:gridCol w:w="1175"/>
        <w:gridCol w:w="1175"/>
        <w:gridCol w:w="1249"/>
      </w:tblGrid>
      <w:tr w:rsidR="009F64F6" w:rsidRPr="00D46CFF" w14:paraId="59DAC5E6" w14:textId="77777777" w:rsidTr="009533F0">
        <w:trPr>
          <w:trHeight w:val="286"/>
        </w:trPr>
        <w:tc>
          <w:tcPr>
            <w:tcW w:w="2439" w:type="dxa"/>
            <w:vMerge w:val="restart"/>
            <w:noWrap/>
          </w:tcPr>
          <w:p w14:paraId="6DBDE5F9"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p>
          <w:p w14:paraId="292C7E37"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p>
          <w:p w14:paraId="2AF2C818"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p>
          <w:p w14:paraId="3EF2F877" w14:textId="77777777" w:rsidR="009533F0" w:rsidRPr="00B53E0B" w:rsidRDefault="009533F0" w:rsidP="009533F0">
            <w:pPr>
              <w:spacing w:after="0" w:line="240" w:lineRule="auto"/>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Көрсеткіш</w:t>
            </w:r>
          </w:p>
        </w:tc>
        <w:tc>
          <w:tcPr>
            <w:tcW w:w="6996" w:type="dxa"/>
            <w:gridSpan w:val="6"/>
          </w:tcPr>
          <w:p w14:paraId="0A32CC78"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Мал азығы дақылдарын өсірудің экономикалық тиімділігі  </w:t>
            </w:r>
            <w:r w:rsidRPr="00B53E0B">
              <w:rPr>
                <w:rFonts w:ascii="Times New Roman" w:eastAsia="Times New Roman" w:hAnsi="Times New Roman" w:cs="Times New Roman"/>
                <w:sz w:val="24"/>
                <w:szCs w:val="24"/>
                <w:lang w:val="kk-KZ" w:eastAsia="ru-RU"/>
              </w:rPr>
              <w:tab/>
            </w:r>
          </w:p>
        </w:tc>
      </w:tr>
      <w:tr w:rsidR="009F64F6" w:rsidRPr="00B53E0B" w14:paraId="4EB72420" w14:textId="77777777" w:rsidTr="005447AC">
        <w:trPr>
          <w:trHeight w:val="286"/>
        </w:trPr>
        <w:tc>
          <w:tcPr>
            <w:tcW w:w="2439" w:type="dxa"/>
            <w:vMerge/>
            <w:noWrap/>
          </w:tcPr>
          <w:p w14:paraId="38E6EC23" w14:textId="77777777" w:rsidR="009533F0" w:rsidRPr="00B53E0B" w:rsidRDefault="009533F0" w:rsidP="009533F0">
            <w:pPr>
              <w:spacing w:after="0" w:line="240" w:lineRule="auto"/>
              <w:rPr>
                <w:rFonts w:ascii="Times New Roman" w:eastAsia="Times New Roman" w:hAnsi="Times New Roman" w:cs="Times New Roman"/>
                <w:bCs/>
                <w:sz w:val="24"/>
                <w:szCs w:val="24"/>
                <w:lang w:val="kk-KZ" w:eastAsia="ru-RU"/>
              </w:rPr>
            </w:pPr>
          </w:p>
        </w:tc>
        <w:tc>
          <w:tcPr>
            <w:tcW w:w="3397" w:type="dxa"/>
            <w:gridSpan w:val="3"/>
          </w:tcPr>
          <w:p w14:paraId="0DFDBD8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 сервистік </w:t>
            </w:r>
          </w:p>
          <w:p w14:paraId="5A5DA4F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орталықты құруға дейін</w:t>
            </w:r>
          </w:p>
        </w:tc>
        <w:tc>
          <w:tcPr>
            <w:tcW w:w="3599" w:type="dxa"/>
            <w:gridSpan w:val="3"/>
            <w:noWrap/>
          </w:tcPr>
          <w:p w14:paraId="558E49E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 сервистік орталықты құрғаннан кейін</w:t>
            </w:r>
          </w:p>
        </w:tc>
      </w:tr>
      <w:tr w:rsidR="009F64F6" w:rsidRPr="00B53E0B" w14:paraId="0CF0A037" w14:textId="77777777" w:rsidTr="005447AC">
        <w:trPr>
          <w:trHeight w:val="838"/>
        </w:trPr>
        <w:tc>
          <w:tcPr>
            <w:tcW w:w="2439" w:type="dxa"/>
            <w:vMerge/>
            <w:noWrap/>
          </w:tcPr>
          <w:p w14:paraId="62F1B258" w14:textId="77777777" w:rsidR="009533F0" w:rsidRPr="00B53E0B" w:rsidRDefault="009533F0" w:rsidP="009533F0">
            <w:pPr>
              <w:spacing w:after="0" w:line="240" w:lineRule="auto"/>
              <w:rPr>
                <w:rFonts w:ascii="Times New Roman" w:eastAsia="Times New Roman" w:hAnsi="Times New Roman" w:cs="Times New Roman"/>
                <w:bCs/>
                <w:sz w:val="24"/>
                <w:szCs w:val="24"/>
                <w:lang w:eastAsia="ru-RU"/>
              </w:rPr>
            </w:pPr>
          </w:p>
        </w:tc>
        <w:tc>
          <w:tcPr>
            <w:tcW w:w="1060" w:type="dxa"/>
          </w:tcPr>
          <w:p w14:paraId="6D53C83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Астық үшін жүгері</w:t>
            </w:r>
          </w:p>
        </w:tc>
        <w:tc>
          <w:tcPr>
            <w:tcW w:w="1088" w:type="dxa"/>
          </w:tcPr>
          <w:p w14:paraId="4233BAB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Сүрлем үшін жүгері</w:t>
            </w:r>
          </w:p>
        </w:tc>
        <w:tc>
          <w:tcPr>
            <w:tcW w:w="1249" w:type="dxa"/>
          </w:tcPr>
          <w:p w14:paraId="558E0FCF"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Жоңышқа</w:t>
            </w:r>
          </w:p>
        </w:tc>
        <w:tc>
          <w:tcPr>
            <w:tcW w:w="1175" w:type="dxa"/>
            <w:noWrap/>
          </w:tcPr>
          <w:p w14:paraId="46016D8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Астық үшін жүгері</w:t>
            </w:r>
          </w:p>
        </w:tc>
        <w:tc>
          <w:tcPr>
            <w:tcW w:w="1175" w:type="dxa"/>
            <w:noWrap/>
          </w:tcPr>
          <w:p w14:paraId="3FD40BD8"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Сүрлем үшін жүгері</w:t>
            </w:r>
          </w:p>
        </w:tc>
        <w:tc>
          <w:tcPr>
            <w:tcW w:w="1249" w:type="dxa"/>
          </w:tcPr>
          <w:p w14:paraId="44D7269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Жоңышқа</w:t>
            </w:r>
          </w:p>
        </w:tc>
      </w:tr>
      <w:tr w:rsidR="005447AC" w:rsidRPr="00B53E0B" w14:paraId="4A39203C" w14:textId="77777777" w:rsidTr="005447AC">
        <w:trPr>
          <w:trHeight w:val="255"/>
        </w:trPr>
        <w:tc>
          <w:tcPr>
            <w:tcW w:w="2439" w:type="dxa"/>
            <w:vAlign w:val="center"/>
          </w:tcPr>
          <w:p w14:paraId="063F0F4A" w14:textId="77777777" w:rsidR="005447AC" w:rsidRPr="00B53E0B" w:rsidRDefault="005447AC"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Барлық шығындар</w:t>
            </w:r>
          </w:p>
        </w:tc>
        <w:tc>
          <w:tcPr>
            <w:tcW w:w="1060" w:type="dxa"/>
          </w:tcPr>
          <w:p w14:paraId="3C3A2AED" w14:textId="4C058163" w:rsidR="005447AC" w:rsidRPr="00B53E0B" w:rsidRDefault="005447AC" w:rsidP="009533F0">
            <w:pPr>
              <w:spacing w:after="0" w:line="240" w:lineRule="auto"/>
              <w:jc w:val="center"/>
              <w:rPr>
                <w:rFonts w:ascii="Times New Roman" w:eastAsia="Times New Roman" w:hAnsi="Times New Roman" w:cs="Times New Roman"/>
                <w:bCs/>
                <w:lang w:eastAsia="ru-RU"/>
              </w:rPr>
            </w:pPr>
            <w:r w:rsidRPr="00B53E0B">
              <w:rPr>
                <w:rFonts w:ascii="Times New Roman" w:eastAsia="Times New Roman" w:hAnsi="Times New Roman" w:cs="Times New Roman"/>
                <w:bCs/>
                <w:sz w:val="24"/>
                <w:szCs w:val="24"/>
                <w:lang w:eastAsia="ru-RU"/>
              </w:rPr>
              <w:t>427430</w:t>
            </w:r>
          </w:p>
        </w:tc>
        <w:tc>
          <w:tcPr>
            <w:tcW w:w="1088" w:type="dxa"/>
          </w:tcPr>
          <w:p w14:paraId="1E8DA3E9" w14:textId="0FE32B17" w:rsidR="005447AC" w:rsidRPr="00B53E0B" w:rsidRDefault="005447AC" w:rsidP="009533F0">
            <w:pPr>
              <w:spacing w:after="0" w:line="240" w:lineRule="auto"/>
              <w:jc w:val="center"/>
              <w:rPr>
                <w:rFonts w:ascii="Times New Roman" w:eastAsia="Times New Roman" w:hAnsi="Times New Roman" w:cs="Times New Roman"/>
                <w:bCs/>
                <w:lang w:eastAsia="ru-RU"/>
              </w:rPr>
            </w:pPr>
            <w:r w:rsidRPr="00B53E0B">
              <w:rPr>
                <w:rFonts w:ascii="Times New Roman" w:eastAsia="Times New Roman" w:hAnsi="Times New Roman" w:cs="Times New Roman"/>
                <w:bCs/>
                <w:sz w:val="24"/>
                <w:szCs w:val="24"/>
                <w:lang w:eastAsia="ru-RU"/>
              </w:rPr>
              <w:t>447430</w:t>
            </w:r>
          </w:p>
        </w:tc>
        <w:tc>
          <w:tcPr>
            <w:tcW w:w="1249" w:type="dxa"/>
          </w:tcPr>
          <w:p w14:paraId="3AD5E501" w14:textId="19875DDB" w:rsidR="005447AC" w:rsidRPr="00B53E0B" w:rsidRDefault="005447AC" w:rsidP="009533F0">
            <w:pPr>
              <w:spacing w:after="0" w:line="240" w:lineRule="auto"/>
              <w:jc w:val="center"/>
              <w:rPr>
                <w:rFonts w:ascii="Times New Roman" w:eastAsia="Times New Roman" w:hAnsi="Times New Roman" w:cs="Times New Roman"/>
                <w:bCs/>
                <w:lang w:eastAsia="ru-RU"/>
              </w:rPr>
            </w:pPr>
            <w:r w:rsidRPr="00B53E0B">
              <w:rPr>
                <w:rFonts w:ascii="Times New Roman" w:eastAsia="Times New Roman" w:hAnsi="Times New Roman" w:cs="Times New Roman"/>
                <w:bCs/>
                <w:sz w:val="24"/>
                <w:szCs w:val="24"/>
                <w:lang w:eastAsia="ru-RU"/>
              </w:rPr>
              <w:t>439240</w:t>
            </w:r>
          </w:p>
        </w:tc>
        <w:tc>
          <w:tcPr>
            <w:tcW w:w="1175" w:type="dxa"/>
            <w:noWrap/>
          </w:tcPr>
          <w:p w14:paraId="3ABF3C84" w14:textId="1DDB77B0"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hAnsi="Times New Roman" w:cs="Times New Roman"/>
                <w:bCs/>
                <w:sz w:val="24"/>
                <w:szCs w:val="24"/>
              </w:rPr>
              <w:t>359790</w:t>
            </w:r>
          </w:p>
        </w:tc>
        <w:tc>
          <w:tcPr>
            <w:tcW w:w="1175" w:type="dxa"/>
            <w:noWrap/>
          </w:tcPr>
          <w:p w14:paraId="55817609" w14:textId="0A739A55"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hAnsi="Times New Roman" w:cs="Times New Roman"/>
                <w:bCs/>
                <w:sz w:val="24"/>
                <w:szCs w:val="24"/>
              </w:rPr>
              <w:t>379790</w:t>
            </w:r>
          </w:p>
        </w:tc>
        <w:tc>
          <w:tcPr>
            <w:tcW w:w="1249" w:type="dxa"/>
          </w:tcPr>
          <w:p w14:paraId="629A0831" w14:textId="2ED27EB2"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hAnsi="Times New Roman" w:cs="Times New Roman"/>
                <w:bCs/>
                <w:sz w:val="24"/>
                <w:szCs w:val="24"/>
              </w:rPr>
              <w:t>362100</w:t>
            </w:r>
          </w:p>
        </w:tc>
      </w:tr>
      <w:tr w:rsidR="005447AC" w:rsidRPr="00B53E0B" w14:paraId="640D7105" w14:textId="77777777" w:rsidTr="005447AC">
        <w:trPr>
          <w:trHeight w:val="255"/>
        </w:trPr>
        <w:tc>
          <w:tcPr>
            <w:tcW w:w="2439" w:type="dxa"/>
            <w:vAlign w:val="center"/>
            <w:hideMark/>
          </w:tcPr>
          <w:p w14:paraId="0C966EDF" w14:textId="77777777" w:rsidR="005447AC" w:rsidRPr="00B53E0B" w:rsidRDefault="005447AC" w:rsidP="009533F0">
            <w:pPr>
              <w:spacing w:after="0" w:line="240" w:lineRule="auto"/>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eastAsia="ru-RU"/>
              </w:rPr>
              <w:t xml:space="preserve"> 1 ц/тг</w:t>
            </w:r>
            <w:r w:rsidRPr="00B53E0B">
              <w:rPr>
                <w:rFonts w:ascii="Times New Roman" w:eastAsia="Times New Roman" w:hAnsi="Times New Roman" w:cs="Times New Roman"/>
                <w:bCs/>
                <w:sz w:val="24"/>
                <w:szCs w:val="24"/>
                <w:lang w:val="kk-KZ" w:eastAsia="ru-RU"/>
              </w:rPr>
              <w:t xml:space="preserve"> өзіндік құны</w:t>
            </w:r>
          </w:p>
        </w:tc>
        <w:tc>
          <w:tcPr>
            <w:tcW w:w="1060" w:type="dxa"/>
          </w:tcPr>
          <w:p w14:paraId="02282906" w14:textId="00C21886"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5028</w:t>
            </w:r>
          </w:p>
        </w:tc>
        <w:tc>
          <w:tcPr>
            <w:tcW w:w="1088" w:type="dxa"/>
          </w:tcPr>
          <w:p w14:paraId="59BA6DA5" w14:textId="21383FA7"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1118</w:t>
            </w:r>
          </w:p>
        </w:tc>
        <w:tc>
          <w:tcPr>
            <w:tcW w:w="1249" w:type="dxa"/>
          </w:tcPr>
          <w:p w14:paraId="600D4210" w14:textId="3127527C"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2510</w:t>
            </w:r>
          </w:p>
        </w:tc>
        <w:tc>
          <w:tcPr>
            <w:tcW w:w="1175" w:type="dxa"/>
            <w:noWrap/>
          </w:tcPr>
          <w:p w14:paraId="77AC3899" w14:textId="6CBA852F"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hAnsi="Times New Roman" w:cs="Times New Roman"/>
                <w:bCs/>
                <w:sz w:val="24"/>
                <w:szCs w:val="24"/>
              </w:rPr>
              <w:t>4233</w:t>
            </w:r>
          </w:p>
        </w:tc>
        <w:tc>
          <w:tcPr>
            <w:tcW w:w="1175" w:type="dxa"/>
            <w:noWrap/>
          </w:tcPr>
          <w:p w14:paraId="25044F27" w14:textId="34DC2D33"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hAnsi="Times New Roman" w:cs="Times New Roman"/>
                <w:bCs/>
                <w:sz w:val="24"/>
                <w:szCs w:val="24"/>
              </w:rPr>
              <w:t>949</w:t>
            </w:r>
          </w:p>
        </w:tc>
        <w:tc>
          <w:tcPr>
            <w:tcW w:w="1249" w:type="dxa"/>
          </w:tcPr>
          <w:p w14:paraId="1AC6C070" w14:textId="77777777" w:rsidR="005447AC" w:rsidRPr="00B53E0B" w:rsidRDefault="005447AC" w:rsidP="00A12C49">
            <w:pPr>
              <w:jc w:val="center"/>
              <w:rPr>
                <w:rFonts w:ascii="Times New Roman" w:hAnsi="Times New Roman" w:cs="Times New Roman"/>
                <w:bCs/>
                <w:sz w:val="24"/>
                <w:szCs w:val="24"/>
              </w:rPr>
            </w:pPr>
            <w:r w:rsidRPr="00B53E0B">
              <w:rPr>
                <w:rFonts w:ascii="Times New Roman" w:hAnsi="Times New Roman" w:cs="Times New Roman"/>
                <w:bCs/>
                <w:sz w:val="24"/>
                <w:szCs w:val="24"/>
              </w:rPr>
              <w:t>2069</w:t>
            </w:r>
          </w:p>
          <w:p w14:paraId="315D5187" w14:textId="7DBEC634"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p>
        </w:tc>
      </w:tr>
      <w:tr w:rsidR="005447AC" w:rsidRPr="00B53E0B" w14:paraId="5C0C2B0B" w14:textId="77777777" w:rsidTr="005447AC">
        <w:trPr>
          <w:trHeight w:val="255"/>
        </w:trPr>
        <w:tc>
          <w:tcPr>
            <w:tcW w:w="2439" w:type="dxa"/>
            <w:vAlign w:val="center"/>
            <w:hideMark/>
          </w:tcPr>
          <w:p w14:paraId="72B5C9DE" w14:textId="77777777" w:rsidR="005447AC" w:rsidRPr="00B53E0B" w:rsidRDefault="005447AC"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Өткізу бағасы</w:t>
            </w:r>
            <w:r w:rsidRPr="00B53E0B">
              <w:rPr>
                <w:rFonts w:ascii="Times New Roman" w:eastAsia="Times New Roman" w:hAnsi="Times New Roman" w:cs="Times New Roman"/>
                <w:sz w:val="24"/>
                <w:szCs w:val="24"/>
                <w:lang w:eastAsia="ru-RU"/>
              </w:rPr>
              <w:t xml:space="preserve"> кг/тг</w:t>
            </w:r>
          </w:p>
        </w:tc>
        <w:tc>
          <w:tcPr>
            <w:tcW w:w="1060" w:type="dxa"/>
          </w:tcPr>
          <w:p w14:paraId="430E4FEC" w14:textId="5A6201DF" w:rsidR="005447AC" w:rsidRPr="00B53E0B" w:rsidRDefault="005447AC"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70</w:t>
            </w:r>
          </w:p>
        </w:tc>
        <w:tc>
          <w:tcPr>
            <w:tcW w:w="1088" w:type="dxa"/>
          </w:tcPr>
          <w:p w14:paraId="171CD765" w14:textId="6CE8D5A7" w:rsidR="005447AC" w:rsidRPr="00B53E0B" w:rsidRDefault="005447AC"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w:t>
            </w:r>
          </w:p>
        </w:tc>
        <w:tc>
          <w:tcPr>
            <w:tcW w:w="1249" w:type="dxa"/>
          </w:tcPr>
          <w:p w14:paraId="487FFC2E" w14:textId="6F742D72" w:rsidR="005447AC" w:rsidRPr="00B53E0B" w:rsidRDefault="005447AC"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45</w:t>
            </w:r>
          </w:p>
        </w:tc>
        <w:tc>
          <w:tcPr>
            <w:tcW w:w="1175" w:type="dxa"/>
            <w:noWrap/>
          </w:tcPr>
          <w:p w14:paraId="70FA5D48" w14:textId="46081C13" w:rsidR="005447AC" w:rsidRPr="00B53E0B" w:rsidRDefault="005447AC"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hAnsi="Times New Roman" w:cs="Times New Roman"/>
                <w:sz w:val="24"/>
                <w:szCs w:val="24"/>
              </w:rPr>
              <w:t>70</w:t>
            </w:r>
          </w:p>
        </w:tc>
        <w:tc>
          <w:tcPr>
            <w:tcW w:w="1175" w:type="dxa"/>
            <w:noWrap/>
          </w:tcPr>
          <w:p w14:paraId="4FD97490" w14:textId="21950DB9" w:rsidR="005447AC" w:rsidRPr="00B53E0B" w:rsidRDefault="005447AC"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hAnsi="Times New Roman" w:cs="Times New Roman"/>
                <w:sz w:val="24"/>
                <w:szCs w:val="24"/>
              </w:rPr>
              <w:t>20</w:t>
            </w:r>
          </w:p>
        </w:tc>
        <w:tc>
          <w:tcPr>
            <w:tcW w:w="1249" w:type="dxa"/>
          </w:tcPr>
          <w:p w14:paraId="6459973F" w14:textId="177839FA" w:rsidR="005447AC" w:rsidRPr="00B53E0B" w:rsidRDefault="005447AC"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hAnsi="Times New Roman" w:cs="Times New Roman"/>
                <w:sz w:val="24"/>
                <w:szCs w:val="24"/>
              </w:rPr>
              <w:t>45</w:t>
            </w:r>
          </w:p>
        </w:tc>
      </w:tr>
      <w:tr w:rsidR="005447AC" w:rsidRPr="00B53E0B" w14:paraId="7D94E148" w14:textId="77777777" w:rsidTr="005447AC">
        <w:trPr>
          <w:trHeight w:val="255"/>
        </w:trPr>
        <w:tc>
          <w:tcPr>
            <w:tcW w:w="2439" w:type="dxa"/>
            <w:vAlign w:val="center"/>
            <w:hideMark/>
          </w:tcPr>
          <w:p w14:paraId="59DC390F" w14:textId="77777777" w:rsidR="005447AC" w:rsidRPr="00B53E0B" w:rsidRDefault="005447AC" w:rsidP="009533F0">
            <w:pPr>
              <w:spacing w:after="0" w:line="240" w:lineRule="auto"/>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val="kk-KZ" w:eastAsia="ru-RU"/>
              </w:rPr>
              <w:t>Түскен қаражат</w:t>
            </w:r>
            <w:r w:rsidRPr="00B53E0B">
              <w:rPr>
                <w:rFonts w:ascii="Times New Roman" w:eastAsia="Times New Roman" w:hAnsi="Times New Roman" w:cs="Times New Roman"/>
                <w:bCs/>
                <w:sz w:val="24"/>
                <w:szCs w:val="24"/>
                <w:lang w:eastAsia="ru-RU"/>
              </w:rPr>
              <w:t>, те</w:t>
            </w:r>
            <w:r w:rsidRPr="00B53E0B">
              <w:rPr>
                <w:rFonts w:ascii="Times New Roman" w:eastAsia="Times New Roman" w:hAnsi="Times New Roman" w:cs="Times New Roman"/>
                <w:bCs/>
                <w:sz w:val="24"/>
                <w:szCs w:val="24"/>
                <w:lang w:val="kk-KZ" w:eastAsia="ru-RU"/>
              </w:rPr>
              <w:t>ң</w:t>
            </w:r>
            <w:r w:rsidRPr="00B53E0B">
              <w:rPr>
                <w:rFonts w:ascii="Times New Roman" w:eastAsia="Times New Roman" w:hAnsi="Times New Roman" w:cs="Times New Roman"/>
                <w:bCs/>
                <w:sz w:val="24"/>
                <w:szCs w:val="24"/>
                <w:lang w:eastAsia="ru-RU"/>
              </w:rPr>
              <w:t>ге</w:t>
            </w:r>
          </w:p>
        </w:tc>
        <w:tc>
          <w:tcPr>
            <w:tcW w:w="1060" w:type="dxa"/>
          </w:tcPr>
          <w:p w14:paraId="7085DC26" w14:textId="280995A0"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595000</w:t>
            </w:r>
          </w:p>
        </w:tc>
        <w:tc>
          <w:tcPr>
            <w:tcW w:w="1088" w:type="dxa"/>
          </w:tcPr>
          <w:p w14:paraId="5A5B86A1" w14:textId="17D6AE2C"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800000</w:t>
            </w:r>
          </w:p>
        </w:tc>
        <w:tc>
          <w:tcPr>
            <w:tcW w:w="1249" w:type="dxa"/>
          </w:tcPr>
          <w:p w14:paraId="0448ACD4" w14:textId="553929B2"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787500</w:t>
            </w:r>
          </w:p>
        </w:tc>
        <w:tc>
          <w:tcPr>
            <w:tcW w:w="1175" w:type="dxa"/>
            <w:noWrap/>
          </w:tcPr>
          <w:p w14:paraId="731AE86D" w14:textId="0B047FD9"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hAnsi="Times New Roman" w:cs="Times New Roman"/>
                <w:bCs/>
                <w:sz w:val="24"/>
                <w:szCs w:val="24"/>
              </w:rPr>
              <w:t>595000</w:t>
            </w:r>
          </w:p>
        </w:tc>
        <w:tc>
          <w:tcPr>
            <w:tcW w:w="1175" w:type="dxa"/>
            <w:noWrap/>
          </w:tcPr>
          <w:p w14:paraId="6A538C44" w14:textId="6BA1E60A"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hAnsi="Times New Roman" w:cs="Times New Roman"/>
                <w:bCs/>
                <w:sz w:val="24"/>
                <w:szCs w:val="24"/>
              </w:rPr>
              <w:t>800000</w:t>
            </w:r>
          </w:p>
        </w:tc>
        <w:tc>
          <w:tcPr>
            <w:tcW w:w="1249" w:type="dxa"/>
          </w:tcPr>
          <w:p w14:paraId="2238F17C" w14:textId="36E0B764"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hAnsi="Times New Roman" w:cs="Times New Roman"/>
                <w:bCs/>
                <w:sz w:val="24"/>
                <w:szCs w:val="24"/>
              </w:rPr>
              <w:t>787500</w:t>
            </w:r>
          </w:p>
        </w:tc>
      </w:tr>
      <w:tr w:rsidR="005447AC" w:rsidRPr="00B53E0B" w14:paraId="5E74ABFB" w14:textId="77777777" w:rsidTr="005447AC">
        <w:trPr>
          <w:trHeight w:val="255"/>
        </w:trPr>
        <w:tc>
          <w:tcPr>
            <w:tcW w:w="2439" w:type="dxa"/>
            <w:vAlign w:val="center"/>
          </w:tcPr>
          <w:p w14:paraId="5393930C" w14:textId="77777777" w:rsidR="005447AC" w:rsidRPr="00B53E0B" w:rsidRDefault="005447AC" w:rsidP="009533F0">
            <w:pPr>
              <w:spacing w:after="0" w:line="240" w:lineRule="auto"/>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val="kk-KZ" w:eastAsia="ru-RU"/>
              </w:rPr>
              <w:t>Таза пайда</w:t>
            </w:r>
            <w:r w:rsidRPr="00B53E0B">
              <w:rPr>
                <w:rFonts w:ascii="Times New Roman" w:eastAsia="Times New Roman" w:hAnsi="Times New Roman" w:cs="Times New Roman"/>
                <w:bCs/>
                <w:sz w:val="24"/>
                <w:szCs w:val="24"/>
                <w:lang w:eastAsia="ru-RU"/>
              </w:rPr>
              <w:t>, те</w:t>
            </w:r>
            <w:r w:rsidRPr="00B53E0B">
              <w:rPr>
                <w:rFonts w:ascii="Times New Roman" w:eastAsia="Times New Roman" w:hAnsi="Times New Roman" w:cs="Times New Roman"/>
                <w:bCs/>
                <w:sz w:val="24"/>
                <w:szCs w:val="24"/>
                <w:lang w:val="kk-KZ" w:eastAsia="ru-RU"/>
              </w:rPr>
              <w:t>ң</w:t>
            </w:r>
            <w:r w:rsidRPr="00B53E0B">
              <w:rPr>
                <w:rFonts w:ascii="Times New Roman" w:eastAsia="Times New Roman" w:hAnsi="Times New Roman" w:cs="Times New Roman"/>
                <w:bCs/>
                <w:sz w:val="24"/>
                <w:szCs w:val="24"/>
                <w:lang w:eastAsia="ru-RU"/>
              </w:rPr>
              <w:t>ге</w:t>
            </w:r>
          </w:p>
        </w:tc>
        <w:tc>
          <w:tcPr>
            <w:tcW w:w="1060" w:type="dxa"/>
          </w:tcPr>
          <w:p w14:paraId="5F7D11FE" w14:textId="19B2F07F"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167570</w:t>
            </w:r>
          </w:p>
        </w:tc>
        <w:tc>
          <w:tcPr>
            <w:tcW w:w="1088" w:type="dxa"/>
          </w:tcPr>
          <w:p w14:paraId="5C2826EC" w14:textId="085766F4"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352570</w:t>
            </w:r>
          </w:p>
        </w:tc>
        <w:tc>
          <w:tcPr>
            <w:tcW w:w="1249" w:type="dxa"/>
          </w:tcPr>
          <w:p w14:paraId="0B6A09EC" w14:textId="7BCDA59C"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eastAsia="ru-RU"/>
              </w:rPr>
              <w:t>345260</w:t>
            </w:r>
          </w:p>
        </w:tc>
        <w:tc>
          <w:tcPr>
            <w:tcW w:w="1175" w:type="dxa"/>
            <w:noWrap/>
          </w:tcPr>
          <w:p w14:paraId="7E0B6292" w14:textId="7C846755"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hAnsi="Times New Roman" w:cs="Times New Roman"/>
                <w:bCs/>
                <w:sz w:val="24"/>
                <w:szCs w:val="24"/>
              </w:rPr>
              <w:t>235210</w:t>
            </w:r>
          </w:p>
        </w:tc>
        <w:tc>
          <w:tcPr>
            <w:tcW w:w="1175" w:type="dxa"/>
            <w:noWrap/>
          </w:tcPr>
          <w:p w14:paraId="15D171F4" w14:textId="20A2F462"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hAnsi="Times New Roman" w:cs="Times New Roman"/>
                <w:bCs/>
                <w:sz w:val="24"/>
                <w:szCs w:val="24"/>
              </w:rPr>
              <w:t>420210</w:t>
            </w:r>
          </w:p>
        </w:tc>
        <w:tc>
          <w:tcPr>
            <w:tcW w:w="1249" w:type="dxa"/>
          </w:tcPr>
          <w:p w14:paraId="1F0D5B4F" w14:textId="01AA3AD6" w:rsidR="005447AC" w:rsidRPr="00B53E0B" w:rsidRDefault="005447AC" w:rsidP="009533F0">
            <w:pPr>
              <w:spacing w:after="0" w:line="240" w:lineRule="auto"/>
              <w:jc w:val="center"/>
              <w:rPr>
                <w:rFonts w:ascii="Times New Roman" w:eastAsia="Times New Roman" w:hAnsi="Times New Roman" w:cs="Times New Roman"/>
                <w:bCs/>
                <w:sz w:val="24"/>
                <w:szCs w:val="24"/>
                <w:lang w:eastAsia="ru-RU"/>
              </w:rPr>
            </w:pPr>
            <w:r w:rsidRPr="00B53E0B">
              <w:rPr>
                <w:rFonts w:ascii="Times New Roman" w:hAnsi="Times New Roman" w:cs="Times New Roman"/>
                <w:bCs/>
                <w:sz w:val="24"/>
                <w:szCs w:val="24"/>
              </w:rPr>
              <w:t>425400</w:t>
            </w:r>
          </w:p>
        </w:tc>
      </w:tr>
      <w:tr w:rsidR="009F64F6" w:rsidRPr="00B53E0B" w14:paraId="5D13DCC3" w14:textId="77777777" w:rsidTr="009533F0">
        <w:trPr>
          <w:trHeight w:val="255"/>
        </w:trPr>
        <w:tc>
          <w:tcPr>
            <w:tcW w:w="9435" w:type="dxa"/>
            <w:gridSpan w:val="7"/>
            <w:vAlign w:val="center"/>
          </w:tcPr>
          <w:p w14:paraId="3CF6A48F" w14:textId="77777777" w:rsidR="009533F0" w:rsidRPr="00B53E0B" w:rsidRDefault="009533F0" w:rsidP="009533F0">
            <w:pPr>
              <w:spacing w:after="0" w:line="240" w:lineRule="auto"/>
              <w:ind w:firstLine="205"/>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sz w:val="24"/>
                <w:szCs w:val="24"/>
                <w:lang w:val="kk-KZ" w:eastAsia="ru-RU"/>
              </w:rPr>
              <w:t>Ескерту</w:t>
            </w:r>
            <w:r w:rsidRPr="00B53E0B">
              <w:rPr>
                <w:rFonts w:ascii="Times New Roman" w:eastAsia="Times New Roman" w:hAnsi="Times New Roman" w:cs="Times New Roman"/>
                <w:sz w:val="24"/>
                <w:szCs w:val="24"/>
                <w:lang w:eastAsia="ru-RU"/>
              </w:rPr>
              <w:t xml:space="preserve"> - [1</w:t>
            </w:r>
            <w:r w:rsidRPr="00B53E0B">
              <w:rPr>
                <w:rFonts w:ascii="Times New Roman" w:hAnsi="Times New Roman" w:cs="Times New Roman"/>
                <w:sz w:val="24"/>
                <w:szCs w:val="24"/>
              </w:rPr>
              <w:t>39</w:t>
            </w:r>
            <w:r w:rsidRPr="00B53E0B">
              <w:rPr>
                <w:rFonts w:ascii="Times New Roman" w:eastAsia="Times New Roman" w:hAnsi="Times New Roman" w:cs="Times New Roman"/>
                <w:sz w:val="24"/>
                <w:szCs w:val="24"/>
                <w:lang w:eastAsia="ru-RU"/>
              </w:rPr>
              <w:t>]</w:t>
            </w:r>
            <w:r w:rsidRPr="00B53E0B">
              <w:rPr>
                <w:rFonts w:ascii="Times New Roman" w:eastAsia="Times New Roman" w:hAnsi="Times New Roman" w:cs="Times New Roman"/>
                <w:sz w:val="24"/>
                <w:szCs w:val="24"/>
                <w:lang w:val="kk-KZ" w:eastAsia="ru-RU"/>
              </w:rPr>
              <w:t xml:space="preserve"> </w:t>
            </w:r>
            <w:r w:rsidRPr="00B53E0B">
              <w:rPr>
                <w:rFonts w:ascii="Times New Roman" w:hAnsi="Times New Roman" w:cs="Times New Roman"/>
                <w:sz w:val="24"/>
                <w:szCs w:val="24"/>
                <w:lang w:val="kk-KZ"/>
              </w:rPr>
              <w:t>деректер негізінде автормен құрастырылған</w:t>
            </w:r>
          </w:p>
        </w:tc>
      </w:tr>
    </w:tbl>
    <w:p w14:paraId="5E09045F" w14:textId="77777777" w:rsidR="009533F0" w:rsidRPr="00B53E0B" w:rsidRDefault="009533F0" w:rsidP="009533F0">
      <w:pPr>
        <w:spacing w:after="0" w:line="240" w:lineRule="auto"/>
        <w:contextualSpacing/>
        <w:jc w:val="both"/>
        <w:rPr>
          <w:rFonts w:ascii="Times New Roman" w:eastAsia="Times New Roman" w:hAnsi="Times New Roman" w:cs="Times New Roman"/>
          <w:sz w:val="28"/>
          <w:szCs w:val="28"/>
          <w:lang w:val="kk-KZ" w:eastAsia="ru-RU"/>
        </w:rPr>
      </w:pPr>
    </w:p>
    <w:p w14:paraId="1AF9A10E" w14:textId="79F9B975" w:rsidR="009533F0" w:rsidRPr="00B53E0B" w:rsidRDefault="009533F0" w:rsidP="009533F0">
      <w:pPr>
        <w:spacing w:after="0" w:line="240" w:lineRule="auto"/>
        <w:ind w:firstLine="567"/>
        <w:jc w:val="both"/>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 xml:space="preserve">Әзірленген моделдің артықшылығы - </w:t>
      </w:r>
      <w:r w:rsidR="00C60DF7">
        <w:rPr>
          <w:rFonts w:ascii="Times New Roman" w:eastAsia="Times New Roman" w:hAnsi="Times New Roman" w:cs="Times New Roman"/>
          <w:bCs/>
          <w:sz w:val="28"/>
          <w:szCs w:val="28"/>
          <w:lang w:val="kk-KZ" w:eastAsia="ru-RU"/>
        </w:rPr>
        <w:t>Жетісу</w:t>
      </w:r>
      <w:r w:rsidRPr="00B53E0B">
        <w:rPr>
          <w:rFonts w:ascii="Times New Roman" w:eastAsia="Times New Roman" w:hAnsi="Times New Roman" w:cs="Times New Roman"/>
          <w:bCs/>
          <w:sz w:val="28"/>
          <w:szCs w:val="28"/>
          <w:lang w:val="kk-KZ" w:eastAsia="ru-RU"/>
        </w:rPr>
        <w:t xml:space="preserve"> облысының Қаратал ауданындағы «KoрмСнабТастөбe» </w:t>
      </w:r>
      <w:r w:rsidR="00100713" w:rsidRPr="00B53E0B">
        <w:rPr>
          <w:rFonts w:ascii="Times New Roman" w:eastAsia="Times New Roman" w:hAnsi="Times New Roman" w:cs="Times New Roman"/>
          <w:bCs/>
          <w:sz w:val="28"/>
          <w:szCs w:val="28"/>
          <w:lang w:val="kk-KZ" w:eastAsia="ru-RU"/>
        </w:rPr>
        <w:t>ауыл шаруашылығы кооперативі</w:t>
      </w:r>
      <w:r w:rsidRPr="00B53E0B">
        <w:rPr>
          <w:rFonts w:ascii="Times New Roman" w:eastAsia="Times New Roman" w:hAnsi="Times New Roman" w:cs="Times New Roman"/>
          <w:bCs/>
          <w:sz w:val="28"/>
          <w:szCs w:val="28"/>
          <w:lang w:val="kk-KZ" w:eastAsia="ru-RU"/>
        </w:rPr>
        <w:t xml:space="preserve"> мысалында қызмет көрсету орталығын құру және оның жұмыс істеуінің ұсынылған тетігі және шаруашылық  ішіндегі қатынастар механизмі кез-келген басқа ауданда немесе аймақта, сондай-ақ әртүрлі салаларда кооперативтерге қызмет көрсету орталығының  моделін  құруда  пайдаланылуы мүмкін, егіншілік, мал шаруашылығы сияқты салаларда.</w:t>
      </w:r>
    </w:p>
    <w:p w14:paraId="5639D11E" w14:textId="77777777" w:rsidR="00100713" w:rsidRPr="00B53E0B" w:rsidRDefault="00100713" w:rsidP="009533F0">
      <w:pPr>
        <w:spacing w:after="0" w:line="240" w:lineRule="auto"/>
        <w:ind w:firstLine="567"/>
        <w:jc w:val="both"/>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lastRenderedPageBreak/>
        <w:t>Қаратал-Шекер ауыл шаруашылығы кооперативіне негізделген жеті егістікті қант қызылшасы ауыспалы егіс жүйесін енгізу арқылы ауыл шаруашылығы кооперативінің өндіріс шығындарын оңтайландыру моделі.</w:t>
      </w:r>
    </w:p>
    <w:p w14:paraId="3F63F469" w14:textId="6FFCF099" w:rsidR="009533F0" w:rsidRPr="00B53E0B" w:rsidRDefault="00C60DF7" w:rsidP="009533F0">
      <w:pPr>
        <w:spacing w:after="0" w:line="240" w:lineRule="auto"/>
        <w:ind w:firstLine="567"/>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Жетісу</w:t>
      </w:r>
      <w:r w:rsidRPr="00B53E0B">
        <w:rPr>
          <w:rFonts w:ascii="Times New Roman" w:eastAsia="Times New Roman" w:hAnsi="Times New Roman" w:cs="Times New Roman"/>
          <w:bCs/>
          <w:sz w:val="28"/>
          <w:szCs w:val="28"/>
          <w:lang w:val="kk-KZ" w:eastAsia="ru-RU"/>
        </w:rPr>
        <w:t xml:space="preserve"> </w:t>
      </w:r>
      <w:r w:rsidR="009533F0" w:rsidRPr="00B53E0B">
        <w:rPr>
          <w:rFonts w:ascii="Times New Roman" w:eastAsia="Times New Roman" w:hAnsi="Times New Roman" w:cs="Times New Roman"/>
          <w:bCs/>
          <w:sz w:val="28"/>
          <w:szCs w:val="28"/>
          <w:lang w:val="kk-KZ" w:eastAsia="ru-RU"/>
        </w:rPr>
        <w:t xml:space="preserve">облысының агроөнеркәсіптік кешенінің басым міндеттерінің бірі - қант қызылшасы өндірісін жандандыру және одан әрі дамыту. Қант қызылшасын өндірудің қолданыстағы мәселелерін шешу үшін (жоғары сапалы  отырғызылатын  материалдың  болмауы, тұқым сапасының төмендігі, қант зауыты мен қызылша өсіретін шаруашылықтар арасындағы қарым-қатынастың жетілмегендігі, шикі қамыстан қант өндірудің жоғары үлесі, өңдеу кәсіпорындарының  технологиялық  жабдықтарының тозуы, т.б.), сондай-ақ  азық-түлікпен қамтамасыз ету мақсатында республиканың қауіпсіздігі </w:t>
      </w:r>
      <w:r>
        <w:rPr>
          <w:rFonts w:ascii="Times New Roman" w:eastAsia="Times New Roman" w:hAnsi="Times New Roman" w:cs="Times New Roman"/>
          <w:bCs/>
          <w:sz w:val="28"/>
          <w:szCs w:val="28"/>
          <w:lang w:val="kk-KZ" w:eastAsia="ru-RU"/>
        </w:rPr>
        <w:t>Жетісу</w:t>
      </w:r>
      <w:r w:rsidRPr="00B53E0B">
        <w:rPr>
          <w:rFonts w:ascii="Times New Roman" w:eastAsia="Times New Roman" w:hAnsi="Times New Roman" w:cs="Times New Roman"/>
          <w:bCs/>
          <w:sz w:val="28"/>
          <w:szCs w:val="28"/>
          <w:lang w:val="kk-KZ" w:eastAsia="ru-RU"/>
        </w:rPr>
        <w:t xml:space="preserve"> </w:t>
      </w:r>
      <w:r w:rsidR="009533F0" w:rsidRPr="00B53E0B">
        <w:rPr>
          <w:rFonts w:ascii="Times New Roman" w:eastAsia="Times New Roman" w:hAnsi="Times New Roman" w:cs="Times New Roman"/>
          <w:bCs/>
          <w:sz w:val="28"/>
          <w:szCs w:val="28"/>
          <w:lang w:val="kk-KZ" w:eastAsia="ru-RU"/>
        </w:rPr>
        <w:t>облысының табиғи және ресурстық әлеуетін пайдалану арқылы  республикада  отандық  қант қызылшасы өндірісін жандандыру және одан әрі дамыту қажеттілігін негіздейді.</w:t>
      </w:r>
    </w:p>
    <w:p w14:paraId="78A42CCB" w14:textId="77777777" w:rsidR="009533F0" w:rsidRPr="00B53E0B" w:rsidRDefault="009533F0" w:rsidP="009533F0">
      <w:pPr>
        <w:spacing w:after="0" w:line="240" w:lineRule="auto"/>
        <w:ind w:firstLine="567"/>
        <w:jc w:val="both"/>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Аймақтағы  қант қызылшасы өндірісінің жандануы мен одан әрі дамуына кедергі келтіретін жоғарыда аталған проблемаларды  қызылша өсіретін шағын шаруашылықтарды ауыл шаруашылығы кооперативіне біріктіру арқылы шешуге болады, бұл бірлескен агротехникалық жұмыстарды жүргізуге, ауылшаруашылық техникаларын, жаңа прогрессивті технологияларды қолдануға мүмкіндік береді және бірікпеген шаруашылықтар мен жер тапшылығы жағдайында мүмкін болмайтын ауыспалы егістің бірыңғай жүйесін сақтау өте маңызды.</w:t>
      </w:r>
    </w:p>
    <w:p w14:paraId="4D5760FB" w14:textId="3798023A" w:rsidR="009533F0" w:rsidRPr="00B53E0B" w:rsidRDefault="009533F0" w:rsidP="009533F0">
      <w:pPr>
        <w:spacing w:after="0" w:line="240" w:lineRule="auto"/>
        <w:ind w:firstLine="567"/>
        <w:jc w:val="both"/>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 xml:space="preserve">Қазіргі уақытта </w:t>
      </w:r>
      <w:r w:rsidR="00C60DF7">
        <w:rPr>
          <w:rFonts w:ascii="Times New Roman" w:eastAsia="Times New Roman" w:hAnsi="Times New Roman" w:cs="Times New Roman"/>
          <w:bCs/>
          <w:sz w:val="28"/>
          <w:szCs w:val="28"/>
          <w:lang w:val="kk-KZ" w:eastAsia="ru-RU"/>
        </w:rPr>
        <w:t>Жетісу</w:t>
      </w:r>
      <w:r w:rsidR="00C60DF7" w:rsidRPr="00B53E0B">
        <w:rPr>
          <w:rFonts w:ascii="Times New Roman" w:eastAsia="Times New Roman" w:hAnsi="Times New Roman" w:cs="Times New Roman"/>
          <w:bCs/>
          <w:sz w:val="28"/>
          <w:szCs w:val="28"/>
          <w:lang w:val="kk-KZ" w:eastAsia="ru-RU"/>
        </w:rPr>
        <w:t xml:space="preserve"> </w:t>
      </w:r>
      <w:r w:rsidRPr="00B53E0B">
        <w:rPr>
          <w:rFonts w:ascii="Times New Roman" w:eastAsia="Times New Roman" w:hAnsi="Times New Roman" w:cs="Times New Roman"/>
          <w:bCs/>
          <w:sz w:val="28"/>
          <w:szCs w:val="28"/>
          <w:lang w:val="kk-KZ" w:eastAsia="ru-RU"/>
        </w:rPr>
        <w:t>облысында қызылша қанты өндірісін жандандыру үшін ауыспалы егістің  бірыңғай жүйесін және ауылшаруашылық техникаларын бірлесіп пайдалану мақсатында ауыл шаруашылығы  кооперативтерін  құру үрдісі  байқалады. Алайда, бұл процесс тек бастапқы сатысында және экономикалық тиімділік нәтижелері әлі байқалмады.</w:t>
      </w:r>
    </w:p>
    <w:p w14:paraId="2C305321" w14:textId="28A79625"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Осыған байланысты  </w:t>
      </w:r>
      <w:r w:rsidR="00C60DF7">
        <w:rPr>
          <w:rFonts w:ascii="Times New Roman" w:eastAsia="Times New Roman" w:hAnsi="Times New Roman" w:cs="Times New Roman"/>
          <w:bCs/>
          <w:sz w:val="28"/>
          <w:szCs w:val="28"/>
          <w:lang w:val="kk-KZ" w:eastAsia="ru-RU"/>
        </w:rPr>
        <w:t>Жетісу</w:t>
      </w:r>
      <w:r w:rsidR="00C60DF7"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sz w:val="28"/>
          <w:szCs w:val="28"/>
          <w:lang w:val="kk-KZ" w:eastAsia="ru-RU"/>
        </w:rPr>
        <w:t>облысы Қаратал ауданының жұмыс істеп тұрған «Қаратал-шекер» АШӨК  мысалында, қант қызылшасын өсірудің жаңа технологиясын қолдана отырып, ауыл шаруашылығы кооперативінің тиімді жұмыс істеу механизмін ұсындық [140].  Қызылша дақылдарының жетіалқапты  ауыспалы егіс жүйесін пайдалану қант зауыттарының өндірістік қуатын жергілікті шикізатпен пайдалануды арттыруға, қант қызылшасының  жалпы өнімі мен оның шығымдылығын арттыруға мүмкіндік береді, сонымен қатар кооперативтің өндірістік шығындарын азайтуға және оңтайландыруға көмектеседі.</w:t>
      </w:r>
    </w:p>
    <w:p w14:paraId="54F1D993" w14:textId="524DBF28"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Ең аз жұмыс қолымен жұмыс жасайтын қант қызылшасын өндірудің жаңа технологиясының моделі шаруашылық  жүргізуші субъектілеріне және шағын шаруа қожалықтарының кооперативтеріне қант қызылшасы</w:t>
      </w:r>
      <w:r w:rsidR="00100713" w:rsidRPr="00B53E0B">
        <w:rPr>
          <w:rFonts w:ascii="Times New Roman" w:eastAsia="Times New Roman" w:hAnsi="Times New Roman" w:cs="Times New Roman"/>
          <w:sz w:val="28"/>
          <w:szCs w:val="28"/>
          <w:lang w:val="kk-KZ" w:eastAsia="ru-RU"/>
        </w:rPr>
        <w:t>н</w:t>
      </w:r>
      <w:r w:rsidRPr="00B53E0B">
        <w:rPr>
          <w:rFonts w:ascii="Times New Roman" w:eastAsia="Times New Roman" w:hAnsi="Times New Roman" w:cs="Times New Roman"/>
          <w:sz w:val="28"/>
          <w:szCs w:val="28"/>
          <w:lang w:val="kk-KZ" w:eastAsia="ru-RU"/>
        </w:rPr>
        <w:t xml:space="preserve"> өсіру</w:t>
      </w:r>
      <w:r w:rsidR="00100713" w:rsidRPr="00B53E0B">
        <w:rPr>
          <w:rFonts w:ascii="Times New Roman" w:eastAsia="Times New Roman" w:hAnsi="Times New Roman" w:cs="Times New Roman"/>
          <w:sz w:val="28"/>
          <w:szCs w:val="28"/>
          <w:lang w:val="kk-KZ" w:eastAsia="ru-RU"/>
        </w:rPr>
        <w:t>де</w:t>
      </w:r>
      <w:r w:rsidRPr="00B53E0B">
        <w:rPr>
          <w:rFonts w:ascii="Times New Roman" w:eastAsia="Times New Roman" w:hAnsi="Times New Roman" w:cs="Times New Roman"/>
          <w:sz w:val="28"/>
          <w:szCs w:val="28"/>
          <w:lang w:val="kk-KZ" w:eastAsia="ru-RU"/>
        </w:rPr>
        <w:t xml:space="preserve"> көмек көрсет</w:t>
      </w:r>
      <w:r w:rsidR="00100713" w:rsidRPr="00B53E0B">
        <w:rPr>
          <w:rFonts w:ascii="Times New Roman" w:eastAsia="Times New Roman" w:hAnsi="Times New Roman" w:cs="Times New Roman"/>
          <w:sz w:val="28"/>
          <w:szCs w:val="28"/>
          <w:lang w:val="kk-KZ" w:eastAsia="ru-RU"/>
        </w:rPr>
        <w:t>еді</w:t>
      </w:r>
      <w:r w:rsidRPr="00B53E0B">
        <w:rPr>
          <w:rFonts w:ascii="Times New Roman" w:eastAsia="Times New Roman" w:hAnsi="Times New Roman" w:cs="Times New Roman"/>
          <w:sz w:val="28"/>
          <w:szCs w:val="28"/>
          <w:lang w:val="kk-KZ" w:eastAsia="ru-RU"/>
        </w:rPr>
        <w:t>.</w:t>
      </w:r>
    </w:p>
    <w:p w14:paraId="5D34CC45" w14:textId="4564826A"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Қант қызылшасы</w:t>
      </w:r>
      <w:r w:rsidR="00100713" w:rsidRPr="00B53E0B">
        <w:rPr>
          <w:rFonts w:ascii="Times New Roman" w:eastAsia="Times New Roman" w:hAnsi="Times New Roman" w:cs="Times New Roman"/>
          <w:sz w:val="28"/>
          <w:szCs w:val="28"/>
          <w:lang w:val="kk-KZ" w:eastAsia="ru-RU"/>
        </w:rPr>
        <w:t>н</w:t>
      </w:r>
      <w:r w:rsidRPr="00B53E0B">
        <w:rPr>
          <w:rFonts w:ascii="Times New Roman" w:eastAsia="Times New Roman" w:hAnsi="Times New Roman" w:cs="Times New Roman"/>
          <w:sz w:val="28"/>
          <w:szCs w:val="28"/>
          <w:lang w:val="kk-KZ" w:eastAsia="ru-RU"/>
        </w:rPr>
        <w:t xml:space="preserve"> өсіруге арналған материалдық-техникалық ресурстар кешеніне мыналар кіреді:</w:t>
      </w:r>
    </w:p>
    <w:p w14:paraId="4D8D542C"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төзімді сорттардың түйіршіктелген, қапталған тұқымдары және будандар (гибридтер) - 9,49 млн.теңге сомасына 435 егу бірлігі;</w:t>
      </w:r>
    </w:p>
    <w:p w14:paraId="41E30569"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lastRenderedPageBreak/>
        <w:t>- гербицидтер (Dual-Gold 600 л жүйелі әрекет ету гербицидтері, құны 4,3 млн. т., өңдеу алаңы 300 га * 2,0 л = 600 л; астық дақылдарына қарсы Zellek гербицидтері - 2,2 млн.теңгеге 300 л. , өңдеу аймағы 300 га * 1,0 л = 300 л., 2400л екі жақты лонтрелге қарсы гербицид, құны 2,4 млн.теңге, өңдеу аумағы 300 га * 0,8л = 240 л.);</w:t>
      </w:r>
    </w:p>
    <w:p w14:paraId="3D53566D"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интранттар (карате және BI-58 инсектицидтері, сомасы 36,0 млн. теңге, өңдеу аумағы 300 га * 9000 теңге = 2,7 млн. теңге), гербицидтер мен интранттарды сатып алуға барлығы 11,6 млн. теңге қажет;</w:t>
      </w:r>
    </w:p>
    <w:p w14:paraId="41275FCD"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минералды тыңайтқыштар (нитроаммофос - (азот-фосфор), барлық егіс алқабы үшін 1 га үшін 150 кг, 50 тоннаға / теңге бағасына 2,250 млн.теңге 45 тонна қажет); аммоний нитраты (азот) 300 га бордақылау алаңына, қолдану гектарына 250 кг, қажеттілігі 75 т. 45,0 мың теңге бағамен 3,375 миллион теңге қажет болады; калий тұзы (калий) - 300 га өңдеу алаңына 1 га 200 кг қолданыстағы өңдеу алаңы үшін, 2,0 млн.теңге сомасына 60 тонна қажет, барлығы пестицидтер мен минералды тыңайтқыштарды сатып алуға, қаржылық ресурстарға қажеттілік 7,625 млн. теңгені құрайды;</w:t>
      </w:r>
    </w:p>
    <w:p w14:paraId="1E930AE6"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мамандандырылған ауылшаруашылық техникалары (пневматикалық дәл себу тұқымсепкіштері (Multicorn, Akkord, Optima, Todak маркалы) - он екі  және сегіз қатарлы болады, олар 20 күнде 300 гектарды себуге қабілетті; 300 гектар алқапқа 1 тұқымсепкіш қажет, жақсартылған агрофон  негізінде  бұл тұқымсепкіштер қазусыз  егу тығыздығын алуға мүмкіндік береді.  1 данасының бағасы 13,0 млн.теңге, сатып алуға 13,0 млн.теңге қаржы ресурстарын қажет етеді; пестицидтерді қолдануға арналған тіркемелі, кең алымды шашыратқыштар, бұлардың  өнімділігі күніне 30 га, жобаға қажеттілік - 1 машина, бірлігі үшін бағасы- 5,0 млн., сатып алуга қажетті қаржы қаражаты- 5,0 млн.тг.; топырақты егіс алдында өңдеуге арналған компактор- комбайндар  бір жүргенде  қопсыту, кесек топыракты ұсақтау, тегістеу  жұмыстарын  жүргізеді, бұл механизмдер егін алқабы бойынша техниканың өту санын азайтуға ықпал етіп, топырақтың артық тығыздалуына әкелмейді,  өңделетін  300 га жерге, 1 бірлік  техника қажет, жалпы сомасы 9,0 млн. теңге; Франс Клейн қызылша жинайтын комбайндар - 300 га  механикаландырылған  жинау  алаңына,  бір маусымдағы өндіру- 300га, 26,0 млн.теңге сомасына 1 бірлік қажет;  РЛ 200  қызылша тиеушілері - 1машина қажет, қаржы  ресурстары 35,0 млн.теңге. Тракторлар  мен  ауылшаруашылық техникаларын сатып алуға жалпы 88,0 млн.теңге қаржы ресурстары қажет болады;</w:t>
      </w:r>
    </w:p>
    <w:p w14:paraId="0A15E1B7" w14:textId="2056F28E"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жанар-жағармай материалдарын сатып алу, бүкіл технология бойынша тұтыну нормасы 250 л/га, дизель отынына қажеттілік 75 тонна, агроөнеркәсіптік кешеннің бағасы 1 литр үшін 190 теңге, қажетті қаражат мөлшері - </w:t>
      </w:r>
      <w:r w:rsidR="00D55397" w:rsidRPr="00B53E0B">
        <w:rPr>
          <w:rFonts w:ascii="Times New Roman" w:eastAsia="Times New Roman" w:hAnsi="Times New Roman" w:cs="Times New Roman"/>
          <w:sz w:val="28"/>
          <w:szCs w:val="28"/>
          <w:lang w:val="kk-KZ" w:eastAsia="ru-RU"/>
        </w:rPr>
        <w:t>14,25 миллион теңге. 300 гектарға қант қызылшасын өсіру үшін</w:t>
      </w:r>
      <w:r w:rsidRPr="00B53E0B">
        <w:rPr>
          <w:rFonts w:ascii="Times New Roman" w:eastAsia="Times New Roman" w:hAnsi="Times New Roman" w:cs="Times New Roman"/>
          <w:sz w:val="28"/>
          <w:szCs w:val="28"/>
          <w:lang w:val="kk-KZ" w:eastAsia="ru-RU"/>
        </w:rPr>
        <w:t xml:space="preserve"> </w:t>
      </w:r>
      <w:r w:rsidR="00D55397" w:rsidRPr="00B53E0B">
        <w:rPr>
          <w:rFonts w:ascii="Times New Roman" w:eastAsia="Times New Roman" w:hAnsi="Times New Roman" w:cs="Times New Roman"/>
          <w:sz w:val="28"/>
          <w:szCs w:val="28"/>
          <w:lang w:val="kk-KZ" w:eastAsia="ru-RU"/>
        </w:rPr>
        <w:t xml:space="preserve">жалпы </w:t>
      </w:r>
      <w:r w:rsidRPr="00B53E0B">
        <w:rPr>
          <w:rFonts w:ascii="Times New Roman" w:eastAsia="Times New Roman" w:hAnsi="Times New Roman" w:cs="Times New Roman"/>
          <w:sz w:val="28"/>
          <w:szCs w:val="28"/>
          <w:lang w:val="kk-KZ" w:eastAsia="ru-RU"/>
        </w:rPr>
        <w:t>қаржыландыруға -130,9 млн.теңге, оның ішінде негізгі  құралдарды сатып алуға - 88,0 млн.теңге қажет.</w:t>
      </w:r>
    </w:p>
    <w:p w14:paraId="0480D9E3" w14:textId="3A481C24"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Осы моделді  іске асыру үшін жоғарыда аталған қант қызылшасын өсіруге арналған   материалдық-техникалық </w:t>
      </w:r>
      <w:r w:rsidR="00D55397" w:rsidRPr="00B53E0B">
        <w:rPr>
          <w:rFonts w:ascii="Times New Roman" w:eastAsia="Times New Roman" w:hAnsi="Times New Roman" w:cs="Times New Roman"/>
          <w:sz w:val="28"/>
          <w:szCs w:val="28"/>
          <w:lang w:val="kk-KZ" w:eastAsia="ru-RU"/>
        </w:rPr>
        <w:t>қаржымен</w:t>
      </w:r>
      <w:r w:rsidRPr="00B53E0B">
        <w:rPr>
          <w:rFonts w:ascii="Times New Roman" w:eastAsia="Times New Roman" w:hAnsi="Times New Roman" w:cs="Times New Roman"/>
          <w:sz w:val="28"/>
          <w:szCs w:val="28"/>
          <w:lang w:val="kk-KZ" w:eastAsia="ru-RU"/>
        </w:rPr>
        <w:t xml:space="preserve"> қамтамасыз ету үшін жалпы алаңы 300 га болатын сервисті-дайындама орталығын</w:t>
      </w:r>
      <w:r w:rsidR="00D55397"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sz w:val="28"/>
          <w:szCs w:val="28"/>
          <w:lang w:val="kk-KZ" w:eastAsia="ru-RU"/>
        </w:rPr>
        <w:t xml:space="preserve">(СДО) құру ұсынылады. </w:t>
      </w:r>
      <w:r w:rsidRPr="00B53E0B">
        <w:rPr>
          <w:rFonts w:ascii="Times New Roman" w:eastAsia="Times New Roman" w:hAnsi="Times New Roman" w:cs="Times New Roman"/>
          <w:sz w:val="28"/>
          <w:szCs w:val="28"/>
          <w:lang w:val="kk-KZ" w:eastAsia="ru-RU"/>
        </w:rPr>
        <w:lastRenderedPageBreak/>
        <w:t xml:space="preserve">СДО қызметі    </w:t>
      </w:r>
      <w:r w:rsidR="00C60DF7">
        <w:rPr>
          <w:rFonts w:ascii="Times New Roman" w:eastAsia="Times New Roman" w:hAnsi="Times New Roman" w:cs="Times New Roman"/>
          <w:bCs/>
          <w:sz w:val="28"/>
          <w:szCs w:val="28"/>
          <w:lang w:val="kk-KZ" w:eastAsia="ru-RU"/>
        </w:rPr>
        <w:t>Жетісу</w:t>
      </w:r>
      <w:r w:rsidRPr="00B53E0B">
        <w:rPr>
          <w:rFonts w:ascii="Times New Roman" w:eastAsia="Times New Roman" w:hAnsi="Times New Roman" w:cs="Times New Roman"/>
          <w:sz w:val="28"/>
          <w:szCs w:val="28"/>
          <w:lang w:val="kk-KZ" w:eastAsia="ru-RU"/>
        </w:rPr>
        <w:t xml:space="preserve"> облысы  Қаратал ауданының «Қаратал-шекер» </w:t>
      </w:r>
      <w:r w:rsidR="00D55397" w:rsidRPr="00B53E0B">
        <w:rPr>
          <w:rFonts w:ascii="Times New Roman" w:eastAsia="Times New Roman" w:hAnsi="Times New Roman" w:cs="Times New Roman"/>
          <w:bCs/>
          <w:sz w:val="28"/>
          <w:szCs w:val="28"/>
          <w:lang w:val="kk-KZ" w:eastAsia="ru-RU"/>
        </w:rPr>
        <w:t xml:space="preserve">ауыл шаруашылығы кооперативіне </w:t>
      </w:r>
      <w:r w:rsidRPr="00B53E0B">
        <w:rPr>
          <w:rFonts w:ascii="Times New Roman" w:eastAsia="Times New Roman" w:hAnsi="Times New Roman" w:cs="Times New Roman"/>
          <w:sz w:val="28"/>
          <w:szCs w:val="28"/>
          <w:lang w:val="kk-KZ" w:eastAsia="ru-RU"/>
        </w:rPr>
        <w:t>агротехникалық қызмет көрсету және  жарғылық капиталын  толықтыру,  қайтару арқылы  аталған орталықты қаржыландырып және  орталыққа инвестицияланған жобалаларын іске асыруға бөлінген қаржыға бақылау жүргізіп отыратын «Жетісу»</w:t>
      </w:r>
      <w:r w:rsidR="00D55397" w:rsidRPr="00B53E0B">
        <w:rPr>
          <w:rFonts w:ascii="Times New Roman" w:eastAsia="Times New Roman" w:hAnsi="Times New Roman" w:cs="Times New Roman"/>
          <w:sz w:val="28"/>
          <w:szCs w:val="28"/>
          <w:lang w:val="kk-KZ" w:eastAsia="ru-RU"/>
        </w:rPr>
        <w:t xml:space="preserve"> ӘКК</w:t>
      </w:r>
      <w:r w:rsidRPr="00B53E0B">
        <w:rPr>
          <w:rFonts w:ascii="Times New Roman" w:eastAsia="Times New Roman" w:hAnsi="Times New Roman" w:cs="Times New Roman"/>
          <w:sz w:val="28"/>
          <w:szCs w:val="28"/>
          <w:lang w:val="kk-KZ" w:eastAsia="ru-RU"/>
        </w:rPr>
        <w:t xml:space="preserve"> АҚ  арқылы  материалдық-техникалық  ресурстардың барлық кешенін сатып алуға жәрдемдесуде.</w:t>
      </w:r>
    </w:p>
    <w:p w14:paraId="5E3399FA" w14:textId="32495F68"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Сервисті-дайы</w:t>
      </w:r>
      <w:r w:rsidR="00D55397" w:rsidRPr="00B53E0B">
        <w:rPr>
          <w:rFonts w:ascii="Times New Roman" w:eastAsia="Times New Roman" w:hAnsi="Times New Roman" w:cs="Times New Roman"/>
          <w:sz w:val="28"/>
          <w:szCs w:val="28"/>
          <w:lang w:val="kk-KZ" w:eastAsia="ru-RU"/>
        </w:rPr>
        <w:t>ндама орталығы мен «Жетісу» ӘКК</w:t>
      </w:r>
      <w:r w:rsidRPr="00B53E0B">
        <w:rPr>
          <w:rFonts w:ascii="Times New Roman" w:eastAsia="Times New Roman" w:hAnsi="Times New Roman" w:cs="Times New Roman"/>
          <w:sz w:val="28"/>
          <w:szCs w:val="28"/>
          <w:lang w:val="kk-KZ" w:eastAsia="ru-RU"/>
        </w:rPr>
        <w:t xml:space="preserve"> АҚ-мен өзара байланысы СДО-ның жарғылық капиталын толықтыру, қайтару арқылы орталықты  қаржыландыруда, сондай-ақ СДО  инвестициялық  жобаларын іске асыруға бөлінген қаражаттың мақсатты пайдаланылуын бақылауда. Кейін СДО  сатып алу құқығымен жеке секторға өтеді.</w:t>
      </w:r>
    </w:p>
    <w:p w14:paraId="086DE522" w14:textId="77777777" w:rsidR="00A96C07" w:rsidRPr="00B53E0B" w:rsidRDefault="009533F0" w:rsidP="00A96C07">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Құрылған  СДО-ның қызметі оны қайтарылатын қаржыландыру негізінде  МТС ұйымдастыру  арқылы  ауылшаруашылық  құрылымдарының тиімді жұмыс істеуіне жағдай жасау болып табылады. Мемлекеттік қолдаудың бұл шарасы ауылшаруашылық тауар өндірушілеріне кейіннен қант зауытына жеткізу және өнімді сатудан кіріс алу мақсатында қант қызылшасын өсіруге ынталандыруды арттыруға көмект</w:t>
      </w:r>
      <w:r w:rsidR="00D55397" w:rsidRPr="00B53E0B">
        <w:rPr>
          <w:rFonts w:ascii="Times New Roman" w:eastAsia="Times New Roman" w:hAnsi="Times New Roman" w:cs="Times New Roman"/>
          <w:sz w:val="28"/>
          <w:szCs w:val="28"/>
          <w:lang w:val="kk-KZ" w:eastAsia="ru-RU"/>
        </w:rPr>
        <w:t xml:space="preserve">еседі. Нәтижесінде </w:t>
      </w:r>
      <w:r w:rsidR="00A96C07" w:rsidRPr="00B53E0B">
        <w:rPr>
          <w:rFonts w:ascii="Times New Roman" w:eastAsia="Times New Roman" w:hAnsi="Times New Roman" w:cs="Times New Roman"/>
          <w:sz w:val="28"/>
          <w:szCs w:val="28"/>
          <w:lang w:val="kk-KZ" w:eastAsia="ru-RU"/>
        </w:rPr>
        <w:t>«Жетісу» ӘКК АҚ</w:t>
      </w:r>
      <w:r w:rsidRPr="00B53E0B">
        <w:rPr>
          <w:rFonts w:ascii="Times New Roman" w:eastAsia="Times New Roman" w:hAnsi="Times New Roman" w:cs="Times New Roman"/>
          <w:sz w:val="28"/>
          <w:szCs w:val="28"/>
          <w:lang w:val="kk-KZ" w:eastAsia="ru-RU"/>
        </w:rPr>
        <w:t>, құрылған сервисті-дайындама орталықтары, қызылша өсіретін  шаруашылықтар мен қант зауыты  арасындағы өзара әрекеттесудің тиімді механизмі болуы керек</w:t>
      </w:r>
      <w:r w:rsidR="00A96C07" w:rsidRPr="00B53E0B">
        <w:rPr>
          <w:rFonts w:ascii="Times New Roman" w:eastAsia="Times New Roman" w:hAnsi="Times New Roman" w:cs="Times New Roman"/>
          <w:sz w:val="28"/>
          <w:szCs w:val="28"/>
          <w:lang w:val="kk-KZ" w:eastAsia="ru-RU"/>
        </w:rPr>
        <w:t>.</w:t>
      </w:r>
    </w:p>
    <w:p w14:paraId="27CCC7AA" w14:textId="0D06B9AD" w:rsidR="009533F0" w:rsidRPr="00B53E0B" w:rsidRDefault="009533F0" w:rsidP="00A96C07">
      <w:pPr>
        <w:spacing w:after="0" w:line="240" w:lineRule="auto"/>
        <w:ind w:firstLine="709"/>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Қант қызылшасы өсетін аймақтарда жетіалқапты  ауыспалы егіс жүйесін «Қаратал-шекер» </w:t>
      </w:r>
      <w:r w:rsidR="00A96C07" w:rsidRPr="00B53E0B">
        <w:rPr>
          <w:rFonts w:ascii="Times New Roman" w:eastAsia="Times New Roman" w:hAnsi="Times New Roman" w:cs="Times New Roman"/>
          <w:bCs/>
          <w:sz w:val="28"/>
          <w:szCs w:val="28"/>
          <w:lang w:val="kk-KZ" w:eastAsia="ru-RU"/>
        </w:rPr>
        <w:t>ауыл шаруашылығы кооперативі</w:t>
      </w:r>
      <w:r w:rsidRPr="00B53E0B">
        <w:rPr>
          <w:rFonts w:ascii="Times New Roman" w:eastAsia="Times New Roman" w:hAnsi="Times New Roman" w:cs="Times New Roman"/>
          <w:sz w:val="28"/>
          <w:szCs w:val="28"/>
          <w:lang w:val="kk-KZ" w:eastAsia="ru-RU"/>
        </w:rPr>
        <w:t xml:space="preserve">мен қолдану ең тиімді және рационалды болып  табылады, онда 2 егіс алқабы + масақты егіс жамылғысынан шыққан егілген жоңышқа  алқабы, отамалы - 1 алқап (жүгері, соя, картоп), дәнді - 2 алқап,  қант </w:t>
      </w:r>
      <w:r w:rsidR="00A96C07" w:rsidRPr="00B53E0B">
        <w:rPr>
          <w:rFonts w:ascii="Times New Roman" w:eastAsia="Times New Roman" w:hAnsi="Times New Roman" w:cs="Times New Roman"/>
          <w:sz w:val="28"/>
          <w:szCs w:val="28"/>
          <w:lang w:val="kk-KZ" w:eastAsia="ru-RU"/>
        </w:rPr>
        <w:t xml:space="preserve">қызылшасы - 2 алқап (49-кесте). </w:t>
      </w:r>
      <w:r w:rsidRPr="00B53E0B">
        <w:rPr>
          <w:rFonts w:ascii="Times New Roman" w:eastAsia="Times New Roman" w:hAnsi="Times New Roman" w:cs="Times New Roman"/>
          <w:sz w:val="28"/>
          <w:szCs w:val="28"/>
          <w:lang w:val="kk-KZ" w:eastAsia="ru-RU"/>
        </w:rPr>
        <w:t>Мұнда қант  қызылшасының  бірінші алқабы дәнді масақты(күздік немесе жаздық арпа) егістен кейін топырақ қабаты айналымы бойынша жүреді, кейін егістің айналымы бойымен жүреді, бұл түйіршікті, майда кесектелген топырақ құрылымын және арамшөптердің тұқыммен әлсіз жұқтырылуын қамтамасыз етеді. Қызылшадан күтілетін өнімділік - әр гектардан 600-700 центнер. Бірінші жылғы қызылшадан кейін орналастырылған қызылшаның екінші алқабында әр гектардан 500 - 600 центнерден өнім алуға болады.</w:t>
      </w:r>
    </w:p>
    <w:p w14:paraId="0F2C4FBC"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t xml:space="preserve">49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«Қаратал-шекер» ауылшаруашылық кәсіпорнында қызылшаның жетіалқапты ауыспалы егісінің схемасы</w:t>
      </w:r>
    </w:p>
    <w:p w14:paraId="31FB86EF"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p>
    <w:tbl>
      <w:tblPr>
        <w:tblStyle w:val="62"/>
        <w:tblW w:w="9356" w:type="dxa"/>
        <w:tblInd w:w="108" w:type="dxa"/>
        <w:tblLook w:val="04A0" w:firstRow="1" w:lastRow="0" w:firstColumn="1" w:lastColumn="0" w:noHBand="0" w:noVBand="1"/>
      </w:tblPr>
      <w:tblGrid>
        <w:gridCol w:w="534"/>
        <w:gridCol w:w="7229"/>
        <w:gridCol w:w="1593"/>
      </w:tblGrid>
      <w:tr w:rsidR="009F64F6" w:rsidRPr="00B53E0B" w14:paraId="5B3FE00B" w14:textId="77777777" w:rsidTr="009533F0">
        <w:tc>
          <w:tcPr>
            <w:tcW w:w="534" w:type="dxa"/>
          </w:tcPr>
          <w:p w14:paraId="19745C0A"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w:t>
            </w:r>
          </w:p>
        </w:tc>
        <w:tc>
          <w:tcPr>
            <w:tcW w:w="7229" w:type="dxa"/>
          </w:tcPr>
          <w:p w14:paraId="1FFB9D9D"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lang w:val="kk-KZ"/>
              </w:rPr>
              <w:t>Ауылшарушылық дәнді дақылдары</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уақыт бойынша дақылдарды ауыстырып тұру</w:t>
            </w:r>
            <w:r w:rsidRPr="00B53E0B">
              <w:rPr>
                <w:rFonts w:ascii="Times New Roman" w:eastAsia="Times New Roman" w:hAnsi="Times New Roman"/>
                <w:sz w:val="24"/>
                <w:szCs w:val="24"/>
              </w:rPr>
              <w:t>)</w:t>
            </w:r>
          </w:p>
        </w:tc>
        <w:tc>
          <w:tcPr>
            <w:tcW w:w="1593" w:type="dxa"/>
          </w:tcPr>
          <w:p w14:paraId="12DA496F"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lang w:val="kk-KZ"/>
              </w:rPr>
              <w:t>Аумақ</w:t>
            </w:r>
            <w:r w:rsidRPr="00B53E0B">
              <w:rPr>
                <w:rFonts w:ascii="Times New Roman" w:eastAsia="Times New Roman" w:hAnsi="Times New Roman"/>
                <w:sz w:val="24"/>
                <w:szCs w:val="24"/>
              </w:rPr>
              <w:t>, га</w:t>
            </w:r>
          </w:p>
        </w:tc>
      </w:tr>
      <w:tr w:rsidR="009F64F6" w:rsidRPr="00B53E0B" w14:paraId="18994EE5" w14:textId="77777777" w:rsidTr="009533F0">
        <w:tc>
          <w:tcPr>
            <w:tcW w:w="534" w:type="dxa"/>
          </w:tcPr>
          <w:p w14:paraId="3C82F318" w14:textId="77777777" w:rsidR="009533F0" w:rsidRPr="00B53E0B" w:rsidRDefault="009533F0" w:rsidP="009533F0">
            <w:pPr>
              <w:jc w:val="both"/>
              <w:rPr>
                <w:rFonts w:ascii="Times New Roman" w:eastAsia="Times New Roman" w:hAnsi="Times New Roman"/>
                <w:sz w:val="24"/>
                <w:szCs w:val="24"/>
              </w:rPr>
            </w:pPr>
            <w:r w:rsidRPr="00B53E0B">
              <w:rPr>
                <w:rFonts w:ascii="Times New Roman" w:eastAsia="Times New Roman" w:hAnsi="Times New Roman"/>
                <w:sz w:val="24"/>
                <w:szCs w:val="24"/>
              </w:rPr>
              <w:t>1</w:t>
            </w:r>
          </w:p>
        </w:tc>
        <w:tc>
          <w:tcPr>
            <w:tcW w:w="7229" w:type="dxa"/>
          </w:tcPr>
          <w:p w14:paraId="06B4A52E" w14:textId="77777777" w:rsidR="009533F0" w:rsidRPr="00B53E0B" w:rsidRDefault="009533F0" w:rsidP="009533F0">
            <w:pPr>
              <w:jc w:val="both"/>
              <w:rPr>
                <w:rFonts w:ascii="Times New Roman" w:eastAsia="Times New Roman" w:hAnsi="Times New Roman"/>
                <w:sz w:val="24"/>
                <w:szCs w:val="24"/>
              </w:rPr>
            </w:pPr>
            <w:r w:rsidRPr="00B53E0B">
              <w:rPr>
                <w:rFonts w:ascii="Times New Roman" w:eastAsia="Times New Roman" w:hAnsi="Times New Roman"/>
                <w:sz w:val="24"/>
                <w:szCs w:val="24"/>
                <w:lang w:val="kk-KZ"/>
              </w:rPr>
              <w:t>Күздік дақылдар</w:t>
            </w:r>
            <w:r w:rsidRPr="00B53E0B">
              <w:rPr>
                <w:rFonts w:ascii="Times New Roman" w:eastAsia="Times New Roman" w:hAnsi="Times New Roman"/>
                <w:sz w:val="24"/>
                <w:szCs w:val="24"/>
              </w:rPr>
              <w:t xml:space="preserve"> + </w:t>
            </w:r>
            <w:r w:rsidRPr="00B53E0B">
              <w:rPr>
                <w:rFonts w:ascii="Times New Roman" w:eastAsia="Times New Roman" w:hAnsi="Times New Roman"/>
                <w:sz w:val="24"/>
                <w:szCs w:val="24"/>
                <w:lang w:val="kk-KZ"/>
              </w:rPr>
              <w:t>көпжылдық шөптер</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жоңышқа</w:t>
            </w:r>
            <w:r w:rsidRPr="00B53E0B">
              <w:rPr>
                <w:rFonts w:ascii="Times New Roman" w:eastAsia="Times New Roman" w:hAnsi="Times New Roman"/>
                <w:sz w:val="24"/>
                <w:szCs w:val="24"/>
              </w:rPr>
              <w:t>)</w:t>
            </w:r>
          </w:p>
        </w:tc>
        <w:tc>
          <w:tcPr>
            <w:tcW w:w="1593" w:type="dxa"/>
          </w:tcPr>
          <w:p w14:paraId="5B3197CC"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43</w:t>
            </w:r>
          </w:p>
        </w:tc>
      </w:tr>
      <w:tr w:rsidR="009F64F6" w:rsidRPr="00B53E0B" w14:paraId="3F7C2D33" w14:textId="77777777" w:rsidTr="009533F0">
        <w:tc>
          <w:tcPr>
            <w:tcW w:w="534" w:type="dxa"/>
          </w:tcPr>
          <w:p w14:paraId="4C745C3D" w14:textId="77777777" w:rsidR="009533F0" w:rsidRPr="00B53E0B" w:rsidRDefault="009533F0" w:rsidP="009533F0">
            <w:pPr>
              <w:jc w:val="both"/>
              <w:rPr>
                <w:rFonts w:ascii="Times New Roman" w:eastAsia="Times New Roman" w:hAnsi="Times New Roman"/>
                <w:sz w:val="24"/>
                <w:szCs w:val="24"/>
              </w:rPr>
            </w:pPr>
            <w:r w:rsidRPr="00B53E0B">
              <w:rPr>
                <w:rFonts w:ascii="Times New Roman" w:eastAsia="Times New Roman" w:hAnsi="Times New Roman"/>
                <w:sz w:val="24"/>
                <w:szCs w:val="24"/>
              </w:rPr>
              <w:t>2</w:t>
            </w:r>
          </w:p>
        </w:tc>
        <w:tc>
          <w:tcPr>
            <w:tcW w:w="7229" w:type="dxa"/>
          </w:tcPr>
          <w:p w14:paraId="27038114" w14:textId="77777777" w:rsidR="009533F0" w:rsidRPr="00B53E0B" w:rsidRDefault="009533F0" w:rsidP="009533F0">
            <w:pPr>
              <w:jc w:val="both"/>
              <w:rPr>
                <w:rFonts w:ascii="Times New Roman" w:eastAsia="Times New Roman" w:hAnsi="Times New Roman"/>
                <w:sz w:val="24"/>
                <w:szCs w:val="24"/>
                <w:lang w:val="kk-KZ"/>
              </w:rPr>
            </w:pPr>
            <w:r w:rsidRPr="00B53E0B">
              <w:rPr>
                <w:rFonts w:ascii="Times New Roman" w:eastAsia="Times New Roman" w:hAnsi="Times New Roman"/>
                <w:sz w:val="24"/>
                <w:szCs w:val="24"/>
                <w:lang w:val="kk-KZ"/>
              </w:rPr>
              <w:t>Көпжылдық шөптер</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жоңышқа</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en-US"/>
              </w:rPr>
              <w:t>I</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жылғы пйдалану</w:t>
            </w:r>
            <w:r w:rsidRPr="00B53E0B">
              <w:rPr>
                <w:rFonts w:ascii="Times New Roman" w:eastAsia="Times New Roman" w:hAnsi="Times New Roman"/>
                <w:sz w:val="24"/>
                <w:szCs w:val="24"/>
              </w:rPr>
              <w:t xml:space="preserve"> </w:t>
            </w:r>
          </w:p>
        </w:tc>
        <w:tc>
          <w:tcPr>
            <w:tcW w:w="1593" w:type="dxa"/>
          </w:tcPr>
          <w:p w14:paraId="4C7BABD7"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43</w:t>
            </w:r>
          </w:p>
        </w:tc>
      </w:tr>
      <w:tr w:rsidR="009F64F6" w:rsidRPr="00B53E0B" w14:paraId="683F91D1" w14:textId="77777777" w:rsidTr="009533F0">
        <w:tc>
          <w:tcPr>
            <w:tcW w:w="534" w:type="dxa"/>
          </w:tcPr>
          <w:p w14:paraId="19DECC0E" w14:textId="77777777" w:rsidR="009533F0" w:rsidRPr="00B53E0B" w:rsidRDefault="009533F0" w:rsidP="009533F0">
            <w:pPr>
              <w:jc w:val="both"/>
              <w:rPr>
                <w:rFonts w:ascii="Times New Roman" w:eastAsia="Times New Roman" w:hAnsi="Times New Roman"/>
                <w:sz w:val="24"/>
                <w:szCs w:val="24"/>
              </w:rPr>
            </w:pPr>
            <w:r w:rsidRPr="00B53E0B">
              <w:rPr>
                <w:rFonts w:ascii="Times New Roman" w:eastAsia="Times New Roman" w:hAnsi="Times New Roman"/>
                <w:sz w:val="24"/>
                <w:szCs w:val="24"/>
              </w:rPr>
              <w:t>3</w:t>
            </w:r>
          </w:p>
        </w:tc>
        <w:tc>
          <w:tcPr>
            <w:tcW w:w="7229" w:type="dxa"/>
          </w:tcPr>
          <w:p w14:paraId="1346F65A" w14:textId="77777777" w:rsidR="009533F0" w:rsidRPr="00B53E0B" w:rsidRDefault="009533F0" w:rsidP="009533F0">
            <w:pPr>
              <w:jc w:val="both"/>
              <w:rPr>
                <w:rFonts w:ascii="Times New Roman" w:eastAsia="Times New Roman" w:hAnsi="Times New Roman"/>
                <w:sz w:val="24"/>
                <w:szCs w:val="24"/>
                <w:lang w:val="kk-KZ"/>
              </w:rPr>
            </w:pPr>
            <w:r w:rsidRPr="00B53E0B">
              <w:rPr>
                <w:rFonts w:ascii="Times New Roman" w:eastAsia="Times New Roman" w:hAnsi="Times New Roman"/>
                <w:sz w:val="24"/>
                <w:szCs w:val="24"/>
                <w:lang w:val="kk-KZ"/>
              </w:rPr>
              <w:t>Көпжылдық шөптер</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жоңышқа</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en-US"/>
              </w:rPr>
              <w:t>II</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жылғы пайдалану</w:t>
            </w:r>
            <w:r w:rsidRPr="00B53E0B">
              <w:rPr>
                <w:rFonts w:ascii="Times New Roman" w:eastAsia="Times New Roman" w:hAnsi="Times New Roman"/>
                <w:sz w:val="24"/>
                <w:szCs w:val="24"/>
              </w:rPr>
              <w:t xml:space="preserve"> </w:t>
            </w:r>
          </w:p>
        </w:tc>
        <w:tc>
          <w:tcPr>
            <w:tcW w:w="1593" w:type="dxa"/>
          </w:tcPr>
          <w:p w14:paraId="24659631"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43</w:t>
            </w:r>
          </w:p>
        </w:tc>
      </w:tr>
      <w:tr w:rsidR="009F64F6" w:rsidRPr="00B53E0B" w14:paraId="346EDABB" w14:textId="77777777" w:rsidTr="009533F0">
        <w:tc>
          <w:tcPr>
            <w:tcW w:w="534" w:type="dxa"/>
          </w:tcPr>
          <w:p w14:paraId="69C9EBB8" w14:textId="77777777" w:rsidR="009533F0" w:rsidRPr="00B53E0B" w:rsidRDefault="009533F0" w:rsidP="009533F0">
            <w:pPr>
              <w:jc w:val="both"/>
              <w:rPr>
                <w:rFonts w:ascii="Times New Roman" w:eastAsia="Times New Roman" w:hAnsi="Times New Roman"/>
                <w:sz w:val="24"/>
                <w:szCs w:val="24"/>
              </w:rPr>
            </w:pPr>
            <w:r w:rsidRPr="00B53E0B">
              <w:rPr>
                <w:rFonts w:ascii="Times New Roman" w:eastAsia="Times New Roman" w:hAnsi="Times New Roman"/>
                <w:sz w:val="24"/>
                <w:szCs w:val="24"/>
              </w:rPr>
              <w:t>4</w:t>
            </w:r>
          </w:p>
        </w:tc>
        <w:tc>
          <w:tcPr>
            <w:tcW w:w="7229" w:type="dxa"/>
          </w:tcPr>
          <w:p w14:paraId="0264E829" w14:textId="77777777" w:rsidR="009533F0" w:rsidRPr="00B53E0B" w:rsidRDefault="009533F0" w:rsidP="009533F0">
            <w:pPr>
              <w:jc w:val="both"/>
              <w:rPr>
                <w:rFonts w:ascii="Times New Roman" w:eastAsia="Times New Roman" w:hAnsi="Times New Roman"/>
                <w:sz w:val="24"/>
                <w:szCs w:val="24"/>
              </w:rPr>
            </w:pPr>
            <w:r w:rsidRPr="00B53E0B">
              <w:rPr>
                <w:rFonts w:ascii="Times New Roman" w:eastAsia="Times New Roman" w:hAnsi="Times New Roman"/>
                <w:sz w:val="24"/>
                <w:szCs w:val="24"/>
                <w:lang w:val="kk-KZ"/>
              </w:rPr>
              <w:t>Жүгері</w:t>
            </w:r>
            <w:r w:rsidRPr="00B53E0B">
              <w:rPr>
                <w:rFonts w:ascii="Times New Roman" w:eastAsia="Times New Roman" w:hAnsi="Times New Roman"/>
                <w:sz w:val="24"/>
                <w:szCs w:val="24"/>
              </w:rPr>
              <w:t>, кар</w:t>
            </w:r>
            <w:r w:rsidRPr="00B53E0B">
              <w:rPr>
                <w:rFonts w:ascii="Times New Roman" w:eastAsia="Times New Roman" w:hAnsi="Times New Roman"/>
                <w:sz w:val="24"/>
                <w:szCs w:val="24"/>
                <w:lang w:val="kk-KZ"/>
              </w:rPr>
              <w:t>топ</w:t>
            </w:r>
            <w:r w:rsidRPr="00B53E0B">
              <w:rPr>
                <w:rFonts w:ascii="Times New Roman" w:eastAsia="Times New Roman" w:hAnsi="Times New Roman"/>
                <w:sz w:val="24"/>
                <w:szCs w:val="24"/>
              </w:rPr>
              <w:t>, соя (</w:t>
            </w:r>
            <w:r w:rsidRPr="00B53E0B">
              <w:rPr>
                <w:rFonts w:ascii="Times New Roman" w:eastAsia="Times New Roman" w:hAnsi="Times New Roman"/>
                <w:sz w:val="24"/>
                <w:szCs w:val="24"/>
                <w:lang w:val="kk-KZ"/>
              </w:rPr>
              <w:t xml:space="preserve">қоспасыз </w:t>
            </w:r>
            <w:r w:rsidRPr="00B53E0B">
              <w:rPr>
                <w:rFonts w:ascii="Times New Roman" w:eastAsia="Times New Roman" w:hAnsi="Times New Roman"/>
                <w:sz w:val="24"/>
                <w:szCs w:val="24"/>
              </w:rPr>
              <w:t>гербицид</w:t>
            </w:r>
            <w:r w:rsidRPr="00B53E0B">
              <w:rPr>
                <w:rFonts w:ascii="Times New Roman" w:eastAsia="Times New Roman" w:hAnsi="Times New Roman"/>
                <w:sz w:val="24"/>
                <w:szCs w:val="24"/>
                <w:lang w:val="kk-KZ"/>
              </w:rPr>
              <w:t>тер</w:t>
            </w:r>
            <w:r w:rsidRPr="00B53E0B">
              <w:rPr>
                <w:rFonts w:ascii="Times New Roman" w:eastAsia="Times New Roman" w:hAnsi="Times New Roman"/>
                <w:sz w:val="24"/>
                <w:szCs w:val="24"/>
              </w:rPr>
              <w:t>)</w:t>
            </w:r>
          </w:p>
        </w:tc>
        <w:tc>
          <w:tcPr>
            <w:tcW w:w="1593" w:type="dxa"/>
          </w:tcPr>
          <w:p w14:paraId="742B1919"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43</w:t>
            </w:r>
          </w:p>
        </w:tc>
      </w:tr>
      <w:tr w:rsidR="009F64F6" w:rsidRPr="00B53E0B" w14:paraId="3A658547" w14:textId="77777777" w:rsidTr="009533F0">
        <w:tc>
          <w:tcPr>
            <w:tcW w:w="534" w:type="dxa"/>
          </w:tcPr>
          <w:p w14:paraId="1BCA1213" w14:textId="77777777" w:rsidR="009533F0" w:rsidRPr="00B53E0B" w:rsidRDefault="009533F0" w:rsidP="009533F0">
            <w:pPr>
              <w:jc w:val="both"/>
              <w:rPr>
                <w:rFonts w:ascii="Times New Roman" w:eastAsia="Times New Roman" w:hAnsi="Times New Roman"/>
                <w:sz w:val="24"/>
                <w:szCs w:val="24"/>
              </w:rPr>
            </w:pPr>
            <w:r w:rsidRPr="00B53E0B">
              <w:rPr>
                <w:rFonts w:ascii="Times New Roman" w:eastAsia="Times New Roman" w:hAnsi="Times New Roman"/>
                <w:sz w:val="24"/>
                <w:szCs w:val="24"/>
              </w:rPr>
              <w:t>5</w:t>
            </w:r>
          </w:p>
        </w:tc>
        <w:tc>
          <w:tcPr>
            <w:tcW w:w="7229" w:type="dxa"/>
          </w:tcPr>
          <w:p w14:paraId="32242A16" w14:textId="77777777" w:rsidR="009533F0" w:rsidRPr="00B53E0B" w:rsidRDefault="009533F0" w:rsidP="009533F0">
            <w:pPr>
              <w:jc w:val="both"/>
              <w:rPr>
                <w:rFonts w:ascii="Times New Roman" w:eastAsia="Times New Roman" w:hAnsi="Times New Roman"/>
                <w:sz w:val="24"/>
                <w:szCs w:val="24"/>
              </w:rPr>
            </w:pPr>
            <w:r w:rsidRPr="00B53E0B">
              <w:rPr>
                <w:rFonts w:ascii="Times New Roman" w:eastAsia="Times New Roman" w:hAnsi="Times New Roman"/>
                <w:sz w:val="24"/>
                <w:szCs w:val="24"/>
                <w:lang w:val="kk-KZ"/>
              </w:rPr>
              <w:t>Дәнділер</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күздік</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арпа</w:t>
            </w:r>
            <w:r w:rsidRPr="00B53E0B">
              <w:rPr>
                <w:rFonts w:ascii="Times New Roman" w:eastAsia="Times New Roman" w:hAnsi="Times New Roman"/>
                <w:sz w:val="24"/>
                <w:szCs w:val="24"/>
              </w:rPr>
              <w:t>, к</w:t>
            </w:r>
            <w:r w:rsidRPr="00B53E0B">
              <w:rPr>
                <w:rFonts w:ascii="Times New Roman" w:eastAsia="Times New Roman" w:hAnsi="Times New Roman"/>
                <w:sz w:val="24"/>
                <w:szCs w:val="24"/>
                <w:lang w:val="kk-KZ"/>
              </w:rPr>
              <w:t>өпқ</w:t>
            </w:r>
            <w:r w:rsidRPr="00B53E0B">
              <w:rPr>
                <w:rFonts w:ascii="Times New Roman" w:eastAsia="Times New Roman" w:hAnsi="Times New Roman"/>
                <w:sz w:val="24"/>
                <w:szCs w:val="24"/>
              </w:rPr>
              <w:t>атарлы)</w:t>
            </w:r>
          </w:p>
        </w:tc>
        <w:tc>
          <w:tcPr>
            <w:tcW w:w="1593" w:type="dxa"/>
          </w:tcPr>
          <w:p w14:paraId="306F56E6"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43</w:t>
            </w:r>
          </w:p>
        </w:tc>
      </w:tr>
      <w:tr w:rsidR="009F64F6" w:rsidRPr="00B53E0B" w14:paraId="423E706A" w14:textId="77777777" w:rsidTr="009533F0">
        <w:tc>
          <w:tcPr>
            <w:tcW w:w="534" w:type="dxa"/>
          </w:tcPr>
          <w:p w14:paraId="63B6D8D2" w14:textId="77777777" w:rsidR="009533F0" w:rsidRPr="00B53E0B" w:rsidRDefault="009533F0" w:rsidP="009533F0">
            <w:pPr>
              <w:jc w:val="both"/>
              <w:rPr>
                <w:rFonts w:ascii="Times New Roman" w:eastAsia="Times New Roman" w:hAnsi="Times New Roman"/>
                <w:sz w:val="24"/>
                <w:szCs w:val="24"/>
              </w:rPr>
            </w:pPr>
            <w:r w:rsidRPr="00B53E0B">
              <w:rPr>
                <w:rFonts w:ascii="Times New Roman" w:eastAsia="Times New Roman" w:hAnsi="Times New Roman"/>
                <w:sz w:val="24"/>
                <w:szCs w:val="24"/>
              </w:rPr>
              <w:t>6</w:t>
            </w:r>
          </w:p>
        </w:tc>
        <w:tc>
          <w:tcPr>
            <w:tcW w:w="7229" w:type="dxa"/>
          </w:tcPr>
          <w:p w14:paraId="78A8DCEF" w14:textId="77777777" w:rsidR="009533F0" w:rsidRPr="00B53E0B" w:rsidRDefault="009533F0" w:rsidP="009533F0">
            <w:pPr>
              <w:jc w:val="both"/>
              <w:rPr>
                <w:rFonts w:ascii="Times New Roman" w:eastAsia="Times New Roman" w:hAnsi="Times New Roman"/>
                <w:sz w:val="24"/>
                <w:szCs w:val="24"/>
                <w:lang w:val="kk-KZ"/>
              </w:rPr>
            </w:pPr>
            <w:r w:rsidRPr="00B53E0B">
              <w:rPr>
                <w:rFonts w:ascii="Times New Roman" w:eastAsia="Times New Roman" w:hAnsi="Times New Roman"/>
                <w:sz w:val="24"/>
                <w:szCs w:val="24"/>
                <w:lang w:val="kk-KZ"/>
              </w:rPr>
              <w:t>Қант қызылшасы</w:t>
            </w:r>
          </w:p>
        </w:tc>
        <w:tc>
          <w:tcPr>
            <w:tcW w:w="1593" w:type="dxa"/>
          </w:tcPr>
          <w:p w14:paraId="0130A534"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43</w:t>
            </w:r>
          </w:p>
        </w:tc>
      </w:tr>
      <w:tr w:rsidR="009F64F6" w:rsidRPr="00B53E0B" w14:paraId="03BD1CE2" w14:textId="77777777" w:rsidTr="009533F0">
        <w:tc>
          <w:tcPr>
            <w:tcW w:w="534" w:type="dxa"/>
          </w:tcPr>
          <w:p w14:paraId="706B7902" w14:textId="77777777" w:rsidR="009533F0" w:rsidRPr="00B53E0B" w:rsidRDefault="009533F0" w:rsidP="009533F0">
            <w:pPr>
              <w:jc w:val="both"/>
              <w:rPr>
                <w:rFonts w:ascii="Times New Roman" w:eastAsia="Times New Roman" w:hAnsi="Times New Roman"/>
                <w:sz w:val="24"/>
                <w:szCs w:val="24"/>
              </w:rPr>
            </w:pPr>
            <w:r w:rsidRPr="00B53E0B">
              <w:rPr>
                <w:rFonts w:ascii="Times New Roman" w:eastAsia="Times New Roman" w:hAnsi="Times New Roman"/>
                <w:sz w:val="24"/>
                <w:szCs w:val="24"/>
              </w:rPr>
              <w:t>7</w:t>
            </w:r>
          </w:p>
        </w:tc>
        <w:tc>
          <w:tcPr>
            <w:tcW w:w="7229" w:type="dxa"/>
          </w:tcPr>
          <w:p w14:paraId="660E399C" w14:textId="77777777" w:rsidR="009533F0" w:rsidRPr="00B53E0B" w:rsidRDefault="009533F0" w:rsidP="009533F0">
            <w:pPr>
              <w:jc w:val="both"/>
              <w:rPr>
                <w:rFonts w:ascii="Times New Roman" w:eastAsia="Times New Roman" w:hAnsi="Times New Roman"/>
                <w:sz w:val="24"/>
                <w:szCs w:val="24"/>
                <w:lang w:val="kk-KZ"/>
              </w:rPr>
            </w:pPr>
            <w:r w:rsidRPr="00B53E0B">
              <w:rPr>
                <w:rFonts w:ascii="Times New Roman" w:eastAsia="Times New Roman" w:hAnsi="Times New Roman"/>
                <w:sz w:val="24"/>
                <w:szCs w:val="24"/>
                <w:lang w:val="kk-KZ"/>
              </w:rPr>
              <w:t>Қант қызылшасы</w:t>
            </w:r>
          </w:p>
        </w:tc>
        <w:tc>
          <w:tcPr>
            <w:tcW w:w="1593" w:type="dxa"/>
          </w:tcPr>
          <w:p w14:paraId="4AC5077D"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43</w:t>
            </w:r>
          </w:p>
        </w:tc>
      </w:tr>
      <w:tr w:rsidR="009F64F6" w:rsidRPr="00B53E0B" w14:paraId="2A66C3BA" w14:textId="77777777" w:rsidTr="009533F0">
        <w:tc>
          <w:tcPr>
            <w:tcW w:w="7763" w:type="dxa"/>
            <w:gridSpan w:val="2"/>
          </w:tcPr>
          <w:p w14:paraId="0909AEBF" w14:textId="77777777" w:rsidR="009533F0" w:rsidRPr="00B53E0B" w:rsidRDefault="009533F0" w:rsidP="009533F0">
            <w:pPr>
              <w:jc w:val="both"/>
              <w:rPr>
                <w:rFonts w:ascii="Times New Roman" w:eastAsia="Times New Roman" w:hAnsi="Times New Roman"/>
                <w:sz w:val="24"/>
                <w:szCs w:val="24"/>
              </w:rPr>
            </w:pPr>
            <w:r w:rsidRPr="00B53E0B">
              <w:rPr>
                <w:rFonts w:ascii="Times New Roman" w:eastAsia="Times New Roman" w:hAnsi="Times New Roman"/>
                <w:sz w:val="24"/>
                <w:szCs w:val="24"/>
                <w:lang w:val="kk-KZ"/>
              </w:rPr>
              <w:t>Ауыспалы егіс</w:t>
            </w:r>
            <w:r w:rsidRPr="00B53E0B">
              <w:rPr>
                <w:rFonts w:ascii="Times New Roman" w:eastAsia="Times New Roman" w:hAnsi="Times New Roman"/>
                <w:sz w:val="24"/>
                <w:szCs w:val="24"/>
              </w:rPr>
              <w:t xml:space="preserve"> </w:t>
            </w:r>
          </w:p>
        </w:tc>
        <w:tc>
          <w:tcPr>
            <w:tcW w:w="1593" w:type="dxa"/>
          </w:tcPr>
          <w:p w14:paraId="5381820B"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300</w:t>
            </w:r>
          </w:p>
        </w:tc>
      </w:tr>
      <w:tr w:rsidR="009F64F6" w:rsidRPr="00B53E0B" w14:paraId="28A80D77" w14:textId="77777777" w:rsidTr="009533F0">
        <w:tc>
          <w:tcPr>
            <w:tcW w:w="9356" w:type="dxa"/>
            <w:gridSpan w:val="3"/>
          </w:tcPr>
          <w:p w14:paraId="436F8758" w14:textId="77777777" w:rsidR="009533F0" w:rsidRPr="00B53E0B" w:rsidRDefault="009533F0" w:rsidP="009533F0">
            <w:pPr>
              <w:ind w:firstLine="205"/>
              <w:rPr>
                <w:rFonts w:ascii="Times New Roman" w:eastAsia="Times New Roman" w:hAnsi="Times New Roman"/>
                <w:sz w:val="24"/>
                <w:szCs w:val="24"/>
                <w:lang w:val="kk-KZ"/>
              </w:rPr>
            </w:pPr>
            <w:r w:rsidRPr="00B53E0B">
              <w:rPr>
                <w:rFonts w:ascii="Times New Roman" w:eastAsia="Times New Roman" w:hAnsi="Times New Roman"/>
                <w:sz w:val="24"/>
                <w:szCs w:val="24"/>
                <w:lang w:val="kk-KZ"/>
              </w:rPr>
              <w:t>Ескерту - зерттеулер негізінде автормен құрастырылған</w:t>
            </w:r>
          </w:p>
        </w:tc>
      </w:tr>
    </w:tbl>
    <w:p w14:paraId="33A62D1E" w14:textId="34F45989"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bookmarkStart w:id="4" w:name="bookmark1"/>
      <w:r w:rsidRPr="00B53E0B">
        <w:rPr>
          <w:rFonts w:ascii="Times New Roman" w:eastAsia="Times New Roman" w:hAnsi="Times New Roman" w:cs="Times New Roman"/>
          <w:sz w:val="28"/>
          <w:szCs w:val="28"/>
          <w:lang w:val="kk-KZ" w:eastAsia="ru-RU"/>
        </w:rPr>
        <w:lastRenderedPageBreak/>
        <w:t xml:space="preserve">      Ғылыми негізделген қызыл</w:t>
      </w:r>
      <w:r w:rsidR="00CF47A7" w:rsidRPr="00B53E0B">
        <w:rPr>
          <w:rFonts w:ascii="Times New Roman" w:eastAsia="Times New Roman" w:hAnsi="Times New Roman" w:cs="Times New Roman"/>
          <w:sz w:val="28"/>
          <w:szCs w:val="28"/>
          <w:lang w:val="kk-KZ" w:eastAsia="ru-RU"/>
        </w:rPr>
        <w:t>ш</w:t>
      </w:r>
      <w:r w:rsidRPr="00B53E0B">
        <w:rPr>
          <w:rFonts w:ascii="Times New Roman" w:eastAsia="Times New Roman" w:hAnsi="Times New Roman" w:cs="Times New Roman"/>
          <w:sz w:val="28"/>
          <w:szCs w:val="28"/>
          <w:lang w:val="kk-KZ" w:eastAsia="ru-RU"/>
        </w:rPr>
        <w:t xml:space="preserve">аның жетіалқапты ауыспалы  егісінің оңтайлы  ауданы 300 га құрайды, яғни әр егістіктің орташа ауданы 43 га құрайды, бұл жеткілікті құрал-жабдықтармен және еңбек ресурстарымен ауыспалы егістің басқа дақылдарын өсіру және жинау бойынша мүмкіндік береді. Қант  қызылшасының  ауыспалы  егісін енгізу шаруашылық қожалықтарын біріктіру  және осы кооперативтерге қажетті техника, тұқымдар, жанар-жағармай материалдарын, пестицидтер алуға көмектесу арқылы мүмкін болады. </w:t>
      </w:r>
    </w:p>
    <w:p w14:paraId="091DA7C7"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Егіс алқабының орташа ауданы 43 га, бұл еңбек ресурстарын тиімді пайдалануға мүмкіндік береді. Сонымен, суару жылдамдығы 60 л/сек. 1 суарғыш  үшін  жүктеме 25 га құрайды. Мұндай суды тұтынған кезде топырақ шайылмайды  және суды ағызу үшін аз су жұмсалады, суару нормасына  сәйкес қант қызылшасын кемінде 6 вегетациялық суаруға мүмкін болады.                                  </w:t>
      </w:r>
    </w:p>
    <w:p w14:paraId="51BA2288" w14:textId="77777777" w:rsidR="009533F0" w:rsidRPr="00B53E0B" w:rsidRDefault="009533F0" w:rsidP="009533F0">
      <w:pPr>
        <w:tabs>
          <w:tab w:val="left" w:pos="567"/>
        </w:tabs>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Қызылша өсірушілердің звеноларын толымдау кезінде  маусымдық жүктемені ескере, 1 жұмысшыға 2-3 га жүктеледі, өйткені дәнді дәл сепкіштер мен гербицидтерді қолдану отау жұмыстарын айтарлықтай жеңілдетеді.                 </w:t>
      </w:r>
    </w:p>
    <w:p w14:paraId="6CCB9FCF" w14:textId="5D8DE8C0"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«Қаратал-шекер» ауыл шаруашылығы  кооперативінің  қант қызылшасын өсіруде  қызылшаның  ауыспалы  егісінің тауарлық өнімінің  2024 жылға жалпы кірісі  5</w:t>
      </w:r>
      <w:r w:rsidR="007725F0" w:rsidRPr="00B53E0B">
        <w:rPr>
          <w:rFonts w:ascii="Times New Roman" w:eastAsia="Times New Roman" w:hAnsi="Times New Roman" w:cs="Times New Roman"/>
          <w:sz w:val="28"/>
          <w:szCs w:val="28"/>
          <w:lang w:val="kk-KZ" w:eastAsia="ru-RU"/>
        </w:rPr>
        <w:t>0</w:t>
      </w:r>
      <w:r w:rsidRPr="00B53E0B">
        <w:rPr>
          <w:rFonts w:ascii="Times New Roman" w:eastAsia="Times New Roman" w:hAnsi="Times New Roman" w:cs="Times New Roman"/>
          <w:sz w:val="28"/>
          <w:szCs w:val="28"/>
          <w:lang w:val="kk-KZ" w:eastAsia="ru-RU"/>
        </w:rPr>
        <w:t xml:space="preserve"> кестеде келтірілген.</w:t>
      </w:r>
    </w:p>
    <w:bookmarkEnd w:id="4"/>
    <w:p w14:paraId="475B9DA2" w14:textId="77777777" w:rsidR="00995C2D" w:rsidRDefault="00995C2D" w:rsidP="007725F0">
      <w:pPr>
        <w:spacing w:after="0" w:line="240" w:lineRule="auto"/>
        <w:ind w:firstLine="567"/>
        <w:jc w:val="both"/>
        <w:rPr>
          <w:rFonts w:ascii="Times New Roman" w:hAnsi="Times New Roman" w:cs="Times New Roman"/>
          <w:bCs/>
          <w:sz w:val="28"/>
          <w:szCs w:val="28"/>
          <w:lang w:val="kk-KZ"/>
        </w:rPr>
      </w:pPr>
    </w:p>
    <w:p w14:paraId="1FD2890E" w14:textId="3D722876" w:rsidR="009533F0" w:rsidRPr="00B53E0B" w:rsidRDefault="009533F0" w:rsidP="007725F0">
      <w:pPr>
        <w:spacing w:after="0" w:line="240" w:lineRule="auto"/>
        <w:ind w:firstLine="567"/>
        <w:jc w:val="both"/>
        <w:rPr>
          <w:rFonts w:ascii="Times New Roman" w:eastAsia="Times New Roman" w:hAnsi="Times New Roman" w:cs="Times New Roman"/>
          <w:sz w:val="24"/>
          <w:szCs w:val="24"/>
          <w:lang w:val="kk-KZ" w:eastAsia="ru-RU"/>
        </w:rPr>
      </w:pPr>
      <w:r w:rsidRPr="00B53E0B">
        <w:rPr>
          <w:rFonts w:ascii="Times New Roman" w:hAnsi="Times New Roman" w:cs="Times New Roman"/>
          <w:bCs/>
          <w:sz w:val="28"/>
          <w:szCs w:val="28"/>
          <w:lang w:val="kk-KZ"/>
        </w:rPr>
        <w:t xml:space="preserve">50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2024 жылға қант қызылшасын өсіру кезіндегі «Қаратал-шекер» ауыл шаруашылығы  кооперативінің қызылшаның ауыспалы егісіндегі  тауарлы өнімінің  жалпы табысы</w:t>
      </w:r>
    </w:p>
    <w:tbl>
      <w:tblPr>
        <w:tblW w:w="9339" w:type="dxa"/>
        <w:tblInd w:w="10" w:type="dxa"/>
        <w:tblLayout w:type="fixed"/>
        <w:tblCellMar>
          <w:left w:w="10" w:type="dxa"/>
          <w:right w:w="10" w:type="dxa"/>
        </w:tblCellMar>
        <w:tblLook w:val="0000" w:firstRow="0" w:lastRow="0" w:firstColumn="0" w:lastColumn="0" w:noHBand="0" w:noVBand="0"/>
      </w:tblPr>
      <w:tblGrid>
        <w:gridCol w:w="426"/>
        <w:gridCol w:w="1984"/>
        <w:gridCol w:w="835"/>
        <w:gridCol w:w="976"/>
        <w:gridCol w:w="992"/>
        <w:gridCol w:w="1134"/>
        <w:gridCol w:w="1402"/>
        <w:gridCol w:w="1590"/>
      </w:tblGrid>
      <w:tr w:rsidR="009F64F6" w:rsidRPr="00B53E0B" w14:paraId="6CF85BD2" w14:textId="77777777" w:rsidTr="009533F0">
        <w:trPr>
          <w:trHeight w:hRule="exact" w:val="1409"/>
        </w:trPr>
        <w:tc>
          <w:tcPr>
            <w:tcW w:w="426" w:type="dxa"/>
            <w:tcBorders>
              <w:top w:val="single" w:sz="4" w:space="0" w:color="auto"/>
              <w:left w:val="single" w:sz="4" w:space="0" w:color="auto"/>
            </w:tcBorders>
            <w:shd w:val="clear" w:color="auto" w:fill="FFFFFF"/>
            <w:vAlign w:val="bottom"/>
          </w:tcPr>
          <w:p w14:paraId="6AE08E56"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p>
        </w:tc>
        <w:tc>
          <w:tcPr>
            <w:tcW w:w="1984" w:type="dxa"/>
            <w:tcBorders>
              <w:top w:val="single" w:sz="4" w:space="0" w:color="auto"/>
              <w:left w:val="single" w:sz="4" w:space="0" w:color="auto"/>
            </w:tcBorders>
            <w:shd w:val="clear" w:color="auto" w:fill="FFFFFF"/>
            <w:vAlign w:val="center"/>
          </w:tcPr>
          <w:p w14:paraId="43C1788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p>
          <w:p w14:paraId="703A5DB6" w14:textId="77777777" w:rsidR="009533F0" w:rsidRPr="00B53E0B" w:rsidRDefault="009533F0" w:rsidP="009533F0">
            <w:pPr>
              <w:spacing w:after="0" w:line="240" w:lineRule="auto"/>
              <w:ind w:hanging="131"/>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А/ш дақылдарын уақыт бойынша ауыстыру</w:t>
            </w:r>
          </w:p>
        </w:tc>
        <w:tc>
          <w:tcPr>
            <w:tcW w:w="835" w:type="dxa"/>
            <w:tcBorders>
              <w:top w:val="single" w:sz="4" w:space="0" w:color="auto"/>
              <w:left w:val="single" w:sz="4" w:space="0" w:color="auto"/>
            </w:tcBorders>
            <w:shd w:val="clear" w:color="auto" w:fill="FFFFFF"/>
            <w:vAlign w:val="center"/>
          </w:tcPr>
          <w:p w14:paraId="0A29FA91"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Аумақ,</w:t>
            </w:r>
          </w:p>
          <w:p w14:paraId="077E527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га</w:t>
            </w:r>
          </w:p>
        </w:tc>
        <w:tc>
          <w:tcPr>
            <w:tcW w:w="976" w:type="dxa"/>
            <w:tcBorders>
              <w:top w:val="single" w:sz="4" w:space="0" w:color="auto"/>
              <w:left w:val="single" w:sz="4" w:space="0" w:color="auto"/>
            </w:tcBorders>
            <w:shd w:val="clear" w:color="auto" w:fill="FFFFFF"/>
            <w:vAlign w:val="center"/>
          </w:tcPr>
          <w:p w14:paraId="142D4A4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Өнімділігі, ц/га</w:t>
            </w:r>
          </w:p>
        </w:tc>
        <w:tc>
          <w:tcPr>
            <w:tcW w:w="992" w:type="dxa"/>
            <w:tcBorders>
              <w:top w:val="single" w:sz="4" w:space="0" w:color="auto"/>
              <w:left w:val="single" w:sz="4" w:space="0" w:color="auto"/>
            </w:tcBorders>
            <w:shd w:val="clear" w:color="auto" w:fill="FFFFFF"/>
            <w:vAlign w:val="center"/>
          </w:tcPr>
          <w:p w14:paraId="2887A3D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Жалпы түсімдер,</w:t>
            </w:r>
          </w:p>
          <w:p w14:paraId="76A465D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тонна</w:t>
            </w:r>
          </w:p>
        </w:tc>
        <w:tc>
          <w:tcPr>
            <w:tcW w:w="1134" w:type="dxa"/>
            <w:tcBorders>
              <w:top w:val="single" w:sz="4" w:space="0" w:color="auto"/>
              <w:left w:val="single" w:sz="4" w:space="0" w:color="auto"/>
            </w:tcBorders>
            <w:shd w:val="clear" w:color="auto" w:fill="FFFFFF"/>
            <w:vAlign w:val="center"/>
          </w:tcPr>
          <w:p w14:paraId="1BE3A59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Тауарлы</w:t>
            </w:r>
          </w:p>
          <w:p w14:paraId="0753C25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өнім, тонна</w:t>
            </w:r>
          </w:p>
        </w:tc>
        <w:tc>
          <w:tcPr>
            <w:tcW w:w="1402" w:type="dxa"/>
            <w:tcBorders>
              <w:top w:val="single" w:sz="4" w:space="0" w:color="auto"/>
              <w:left w:val="single" w:sz="4" w:space="0" w:color="auto"/>
            </w:tcBorders>
            <w:shd w:val="clear" w:color="auto" w:fill="FFFFFF"/>
            <w:vAlign w:val="bottom"/>
          </w:tcPr>
          <w:p w14:paraId="3354019D"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Нарықта өткізу бағасы</w:t>
            </w:r>
            <w:r w:rsidRPr="00B53E0B">
              <w:rPr>
                <w:rFonts w:ascii="Times New Roman" w:eastAsia="Times New Roman" w:hAnsi="Times New Roman" w:cs="Times New Roman"/>
                <w:sz w:val="24"/>
                <w:szCs w:val="24"/>
                <w:lang w:eastAsia="ru-RU"/>
              </w:rPr>
              <w:t xml:space="preserve"> (1 тонн</w:t>
            </w:r>
            <w:r w:rsidRPr="00B53E0B">
              <w:rPr>
                <w:rFonts w:ascii="Times New Roman" w:eastAsia="Times New Roman" w:hAnsi="Times New Roman" w:cs="Times New Roman"/>
                <w:sz w:val="24"/>
                <w:szCs w:val="24"/>
                <w:lang w:val="kk-KZ" w:eastAsia="ru-RU"/>
              </w:rPr>
              <w:t>а</w:t>
            </w:r>
            <w:r w:rsidRPr="00B53E0B">
              <w:rPr>
                <w:rFonts w:ascii="Times New Roman" w:eastAsia="Times New Roman" w:hAnsi="Times New Roman" w:cs="Times New Roman"/>
                <w:sz w:val="24"/>
                <w:szCs w:val="24"/>
                <w:lang w:eastAsia="ru-RU"/>
              </w:rPr>
              <w:t xml:space="preserve"> тыс.   тенге)</w:t>
            </w:r>
          </w:p>
        </w:tc>
        <w:tc>
          <w:tcPr>
            <w:tcW w:w="1590" w:type="dxa"/>
            <w:tcBorders>
              <w:top w:val="single" w:sz="4" w:space="0" w:color="auto"/>
              <w:left w:val="single" w:sz="4" w:space="0" w:color="auto"/>
              <w:right w:val="single" w:sz="4" w:space="0" w:color="auto"/>
            </w:tcBorders>
            <w:shd w:val="clear" w:color="auto" w:fill="FFFFFF"/>
            <w:vAlign w:val="center"/>
          </w:tcPr>
          <w:p w14:paraId="38CEB4B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 xml:space="preserve">Сатудан түскен ақша </w:t>
            </w:r>
            <w:r w:rsidRPr="00B53E0B">
              <w:rPr>
                <w:rFonts w:ascii="Times New Roman" w:eastAsia="Times New Roman" w:hAnsi="Times New Roman" w:cs="Times New Roman"/>
                <w:sz w:val="24"/>
                <w:szCs w:val="24"/>
                <w:lang w:eastAsia="ru-RU"/>
              </w:rPr>
              <w:t>млн. тенге</w:t>
            </w:r>
          </w:p>
        </w:tc>
      </w:tr>
      <w:tr w:rsidR="00A12C49" w:rsidRPr="00B53E0B" w14:paraId="61420DE2" w14:textId="77777777" w:rsidTr="009533F0">
        <w:trPr>
          <w:trHeight w:hRule="exact" w:val="866"/>
        </w:trPr>
        <w:tc>
          <w:tcPr>
            <w:tcW w:w="426" w:type="dxa"/>
            <w:tcBorders>
              <w:top w:val="single" w:sz="4" w:space="0" w:color="auto"/>
              <w:left w:val="single" w:sz="4" w:space="0" w:color="auto"/>
            </w:tcBorders>
            <w:shd w:val="clear" w:color="auto" w:fill="FFFFFF"/>
            <w:vAlign w:val="center"/>
          </w:tcPr>
          <w:p w14:paraId="0EE78B17" w14:textId="77777777" w:rsidR="00A12C49" w:rsidRPr="00B53E0B" w:rsidRDefault="00A12C49"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w:t>
            </w:r>
          </w:p>
        </w:tc>
        <w:tc>
          <w:tcPr>
            <w:tcW w:w="1984" w:type="dxa"/>
            <w:tcBorders>
              <w:top w:val="single" w:sz="4" w:space="0" w:color="auto"/>
              <w:left w:val="single" w:sz="4" w:space="0" w:color="auto"/>
            </w:tcBorders>
            <w:shd w:val="clear" w:color="auto" w:fill="FFFFFF"/>
            <w:vAlign w:val="bottom"/>
          </w:tcPr>
          <w:p w14:paraId="63CFB850" w14:textId="77777777" w:rsidR="00A12C49" w:rsidRPr="00B53E0B" w:rsidRDefault="00A12C49"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Дәнділер</w:t>
            </w:r>
            <w:r w:rsidRPr="00B53E0B">
              <w:rPr>
                <w:rFonts w:ascii="Times New Roman" w:eastAsia="Times New Roman" w:hAnsi="Times New Roman" w:cs="Times New Roman"/>
                <w:sz w:val="24"/>
                <w:szCs w:val="24"/>
                <w:lang w:eastAsia="ru-RU"/>
              </w:rPr>
              <w:t>(</w:t>
            </w:r>
            <w:r w:rsidRPr="00B53E0B">
              <w:rPr>
                <w:rFonts w:ascii="Times New Roman" w:eastAsia="Times New Roman" w:hAnsi="Times New Roman" w:cs="Times New Roman"/>
                <w:sz w:val="24"/>
                <w:szCs w:val="24"/>
                <w:lang w:val="kk-KZ" w:eastAsia="ru-RU"/>
              </w:rPr>
              <w:t>бидай,</w:t>
            </w: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арпа</w:t>
            </w: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көпжылдық жоңышқа</w:t>
            </w:r>
          </w:p>
        </w:tc>
        <w:tc>
          <w:tcPr>
            <w:tcW w:w="835" w:type="dxa"/>
            <w:tcBorders>
              <w:top w:val="single" w:sz="4" w:space="0" w:color="auto"/>
              <w:left w:val="single" w:sz="4" w:space="0" w:color="auto"/>
            </w:tcBorders>
            <w:shd w:val="clear" w:color="auto" w:fill="FFFFFF"/>
            <w:vAlign w:val="center"/>
          </w:tcPr>
          <w:p w14:paraId="32DEAF6D" w14:textId="68CC1B31"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43</w:t>
            </w:r>
          </w:p>
        </w:tc>
        <w:tc>
          <w:tcPr>
            <w:tcW w:w="976" w:type="dxa"/>
            <w:tcBorders>
              <w:top w:val="single" w:sz="4" w:space="0" w:color="auto"/>
              <w:left w:val="single" w:sz="4" w:space="0" w:color="auto"/>
            </w:tcBorders>
            <w:shd w:val="clear" w:color="auto" w:fill="FFFFFF"/>
            <w:vAlign w:val="center"/>
          </w:tcPr>
          <w:p w14:paraId="23FCC4B0" w14:textId="0E673FF3"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35</w:t>
            </w:r>
          </w:p>
        </w:tc>
        <w:tc>
          <w:tcPr>
            <w:tcW w:w="992" w:type="dxa"/>
            <w:tcBorders>
              <w:top w:val="single" w:sz="4" w:space="0" w:color="auto"/>
              <w:left w:val="single" w:sz="4" w:space="0" w:color="auto"/>
            </w:tcBorders>
            <w:shd w:val="clear" w:color="auto" w:fill="FFFFFF"/>
            <w:vAlign w:val="center"/>
          </w:tcPr>
          <w:p w14:paraId="3312507B" w14:textId="534116FD"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150</w:t>
            </w:r>
          </w:p>
        </w:tc>
        <w:tc>
          <w:tcPr>
            <w:tcW w:w="1134" w:type="dxa"/>
            <w:tcBorders>
              <w:top w:val="single" w:sz="4" w:space="0" w:color="auto"/>
              <w:left w:val="single" w:sz="4" w:space="0" w:color="auto"/>
            </w:tcBorders>
            <w:shd w:val="clear" w:color="auto" w:fill="FFFFFF"/>
            <w:vAlign w:val="center"/>
          </w:tcPr>
          <w:p w14:paraId="60A64F88" w14:textId="59860433"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110</w:t>
            </w:r>
          </w:p>
        </w:tc>
        <w:tc>
          <w:tcPr>
            <w:tcW w:w="1402" w:type="dxa"/>
            <w:tcBorders>
              <w:top w:val="single" w:sz="4" w:space="0" w:color="auto"/>
              <w:left w:val="single" w:sz="4" w:space="0" w:color="auto"/>
            </w:tcBorders>
            <w:shd w:val="clear" w:color="auto" w:fill="FFFFFF"/>
            <w:vAlign w:val="center"/>
          </w:tcPr>
          <w:p w14:paraId="6745EDDE" w14:textId="33F7E29E"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65</w:t>
            </w:r>
          </w:p>
        </w:tc>
        <w:tc>
          <w:tcPr>
            <w:tcW w:w="1590" w:type="dxa"/>
            <w:tcBorders>
              <w:top w:val="single" w:sz="4" w:space="0" w:color="auto"/>
              <w:left w:val="single" w:sz="4" w:space="0" w:color="auto"/>
              <w:right w:val="single" w:sz="4" w:space="0" w:color="auto"/>
            </w:tcBorders>
            <w:shd w:val="clear" w:color="auto" w:fill="FFFFFF"/>
            <w:vAlign w:val="center"/>
          </w:tcPr>
          <w:p w14:paraId="00C35936" w14:textId="4E8C6D9A"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7,1</w:t>
            </w:r>
          </w:p>
        </w:tc>
      </w:tr>
      <w:tr w:rsidR="00A12C49" w:rsidRPr="00B53E0B" w14:paraId="0C39821C" w14:textId="77777777" w:rsidTr="009533F0">
        <w:trPr>
          <w:trHeight w:hRule="exact" w:val="553"/>
        </w:trPr>
        <w:tc>
          <w:tcPr>
            <w:tcW w:w="426" w:type="dxa"/>
            <w:tcBorders>
              <w:top w:val="single" w:sz="4" w:space="0" w:color="auto"/>
              <w:left w:val="single" w:sz="4" w:space="0" w:color="auto"/>
            </w:tcBorders>
            <w:shd w:val="clear" w:color="auto" w:fill="FFFFFF"/>
            <w:vAlign w:val="center"/>
          </w:tcPr>
          <w:p w14:paraId="3E1B89D2" w14:textId="77777777" w:rsidR="00A12C49" w:rsidRPr="00B53E0B" w:rsidRDefault="00A12C49"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w:t>
            </w:r>
          </w:p>
        </w:tc>
        <w:tc>
          <w:tcPr>
            <w:tcW w:w="1984" w:type="dxa"/>
            <w:tcBorders>
              <w:top w:val="single" w:sz="4" w:space="0" w:color="auto"/>
              <w:left w:val="single" w:sz="4" w:space="0" w:color="auto"/>
            </w:tcBorders>
            <w:shd w:val="clear" w:color="auto" w:fill="FFFFFF"/>
            <w:vAlign w:val="bottom"/>
          </w:tcPr>
          <w:p w14:paraId="4182FFC0" w14:textId="77777777" w:rsidR="00A12C49" w:rsidRPr="00B53E0B" w:rsidRDefault="00A12C49"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1жылғы жоңышқа</w:t>
            </w:r>
          </w:p>
        </w:tc>
        <w:tc>
          <w:tcPr>
            <w:tcW w:w="835" w:type="dxa"/>
            <w:tcBorders>
              <w:top w:val="single" w:sz="4" w:space="0" w:color="auto"/>
              <w:left w:val="single" w:sz="4" w:space="0" w:color="auto"/>
            </w:tcBorders>
            <w:shd w:val="clear" w:color="auto" w:fill="FFFFFF"/>
            <w:vAlign w:val="center"/>
          </w:tcPr>
          <w:p w14:paraId="599A4702" w14:textId="796B2FD1"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43</w:t>
            </w:r>
          </w:p>
        </w:tc>
        <w:tc>
          <w:tcPr>
            <w:tcW w:w="976" w:type="dxa"/>
            <w:tcBorders>
              <w:top w:val="single" w:sz="4" w:space="0" w:color="auto"/>
              <w:left w:val="single" w:sz="4" w:space="0" w:color="auto"/>
            </w:tcBorders>
            <w:shd w:val="clear" w:color="auto" w:fill="FFFFFF"/>
            <w:vAlign w:val="center"/>
          </w:tcPr>
          <w:p w14:paraId="0EA304E7" w14:textId="141BCCCB"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70</w:t>
            </w:r>
          </w:p>
        </w:tc>
        <w:tc>
          <w:tcPr>
            <w:tcW w:w="992" w:type="dxa"/>
            <w:tcBorders>
              <w:top w:val="single" w:sz="4" w:space="0" w:color="auto"/>
              <w:left w:val="single" w:sz="4" w:space="0" w:color="auto"/>
            </w:tcBorders>
            <w:shd w:val="clear" w:color="auto" w:fill="FFFFFF"/>
            <w:vAlign w:val="center"/>
          </w:tcPr>
          <w:p w14:paraId="1EFFB7FC" w14:textId="64A6216B"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300</w:t>
            </w:r>
          </w:p>
        </w:tc>
        <w:tc>
          <w:tcPr>
            <w:tcW w:w="1134" w:type="dxa"/>
            <w:tcBorders>
              <w:top w:val="single" w:sz="4" w:space="0" w:color="auto"/>
              <w:left w:val="single" w:sz="4" w:space="0" w:color="auto"/>
            </w:tcBorders>
            <w:shd w:val="clear" w:color="auto" w:fill="FFFFFF"/>
            <w:vAlign w:val="center"/>
          </w:tcPr>
          <w:p w14:paraId="5341FC83" w14:textId="0E1E0B54"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З00</w:t>
            </w:r>
          </w:p>
        </w:tc>
        <w:tc>
          <w:tcPr>
            <w:tcW w:w="1402" w:type="dxa"/>
            <w:tcBorders>
              <w:top w:val="single" w:sz="4" w:space="0" w:color="auto"/>
              <w:left w:val="single" w:sz="4" w:space="0" w:color="auto"/>
            </w:tcBorders>
            <w:shd w:val="clear" w:color="auto" w:fill="FFFFFF"/>
            <w:vAlign w:val="center"/>
          </w:tcPr>
          <w:p w14:paraId="25810FBF" w14:textId="302CC492"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45.0</w:t>
            </w:r>
          </w:p>
        </w:tc>
        <w:tc>
          <w:tcPr>
            <w:tcW w:w="1590" w:type="dxa"/>
            <w:tcBorders>
              <w:top w:val="single" w:sz="4" w:space="0" w:color="auto"/>
              <w:left w:val="single" w:sz="4" w:space="0" w:color="auto"/>
              <w:right w:val="single" w:sz="4" w:space="0" w:color="auto"/>
            </w:tcBorders>
            <w:shd w:val="clear" w:color="auto" w:fill="FFFFFF"/>
            <w:vAlign w:val="center"/>
          </w:tcPr>
          <w:p w14:paraId="6345EA47" w14:textId="39EEA329"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13,5</w:t>
            </w:r>
          </w:p>
        </w:tc>
      </w:tr>
      <w:tr w:rsidR="00A12C49" w:rsidRPr="00B53E0B" w14:paraId="792B755F" w14:textId="77777777" w:rsidTr="009533F0">
        <w:trPr>
          <w:trHeight w:hRule="exact" w:val="575"/>
        </w:trPr>
        <w:tc>
          <w:tcPr>
            <w:tcW w:w="426" w:type="dxa"/>
            <w:tcBorders>
              <w:top w:val="single" w:sz="4" w:space="0" w:color="auto"/>
              <w:left w:val="single" w:sz="4" w:space="0" w:color="auto"/>
            </w:tcBorders>
            <w:shd w:val="clear" w:color="auto" w:fill="FFFFFF"/>
            <w:vAlign w:val="center"/>
          </w:tcPr>
          <w:p w14:paraId="15411742" w14:textId="77777777" w:rsidR="00A12C49" w:rsidRPr="00B53E0B" w:rsidRDefault="00A12C49"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w:t>
            </w:r>
          </w:p>
        </w:tc>
        <w:tc>
          <w:tcPr>
            <w:tcW w:w="1984" w:type="dxa"/>
            <w:tcBorders>
              <w:top w:val="single" w:sz="4" w:space="0" w:color="auto"/>
              <w:left w:val="single" w:sz="4" w:space="0" w:color="auto"/>
            </w:tcBorders>
            <w:shd w:val="clear" w:color="auto" w:fill="FFFFFF"/>
            <w:vAlign w:val="center"/>
          </w:tcPr>
          <w:p w14:paraId="7D260375" w14:textId="77777777" w:rsidR="00A12C49" w:rsidRPr="00B53E0B" w:rsidRDefault="00A12C49"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2 жылғы жоңышқа</w:t>
            </w:r>
          </w:p>
        </w:tc>
        <w:tc>
          <w:tcPr>
            <w:tcW w:w="835" w:type="dxa"/>
            <w:tcBorders>
              <w:top w:val="single" w:sz="4" w:space="0" w:color="auto"/>
              <w:left w:val="single" w:sz="4" w:space="0" w:color="auto"/>
            </w:tcBorders>
            <w:shd w:val="clear" w:color="auto" w:fill="FFFFFF"/>
            <w:vAlign w:val="center"/>
          </w:tcPr>
          <w:p w14:paraId="365FA075" w14:textId="0B10981E"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43</w:t>
            </w:r>
          </w:p>
        </w:tc>
        <w:tc>
          <w:tcPr>
            <w:tcW w:w="976" w:type="dxa"/>
            <w:tcBorders>
              <w:top w:val="single" w:sz="4" w:space="0" w:color="auto"/>
              <w:left w:val="single" w:sz="4" w:space="0" w:color="auto"/>
            </w:tcBorders>
            <w:shd w:val="clear" w:color="auto" w:fill="FFFFFF"/>
            <w:vAlign w:val="center"/>
          </w:tcPr>
          <w:p w14:paraId="0D9B7336" w14:textId="57B7C304"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70</w:t>
            </w:r>
          </w:p>
        </w:tc>
        <w:tc>
          <w:tcPr>
            <w:tcW w:w="992" w:type="dxa"/>
            <w:tcBorders>
              <w:top w:val="single" w:sz="4" w:space="0" w:color="auto"/>
              <w:left w:val="single" w:sz="4" w:space="0" w:color="auto"/>
            </w:tcBorders>
            <w:shd w:val="clear" w:color="auto" w:fill="FFFFFF"/>
            <w:vAlign w:val="center"/>
          </w:tcPr>
          <w:p w14:paraId="1F9F95C4" w14:textId="79B59E17"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300</w:t>
            </w:r>
          </w:p>
        </w:tc>
        <w:tc>
          <w:tcPr>
            <w:tcW w:w="1134" w:type="dxa"/>
            <w:tcBorders>
              <w:top w:val="single" w:sz="4" w:space="0" w:color="auto"/>
              <w:left w:val="single" w:sz="4" w:space="0" w:color="auto"/>
            </w:tcBorders>
            <w:shd w:val="clear" w:color="auto" w:fill="FFFFFF"/>
            <w:vAlign w:val="center"/>
          </w:tcPr>
          <w:p w14:paraId="48414E0E" w14:textId="66F666E6"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З00</w:t>
            </w:r>
          </w:p>
        </w:tc>
        <w:tc>
          <w:tcPr>
            <w:tcW w:w="1402" w:type="dxa"/>
            <w:tcBorders>
              <w:top w:val="single" w:sz="4" w:space="0" w:color="auto"/>
              <w:left w:val="single" w:sz="4" w:space="0" w:color="auto"/>
            </w:tcBorders>
            <w:shd w:val="clear" w:color="auto" w:fill="FFFFFF"/>
            <w:vAlign w:val="center"/>
          </w:tcPr>
          <w:p w14:paraId="0C5C3E5D" w14:textId="61605A73"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45.0</w:t>
            </w:r>
          </w:p>
        </w:tc>
        <w:tc>
          <w:tcPr>
            <w:tcW w:w="1590" w:type="dxa"/>
            <w:tcBorders>
              <w:top w:val="single" w:sz="4" w:space="0" w:color="auto"/>
              <w:left w:val="single" w:sz="4" w:space="0" w:color="auto"/>
              <w:right w:val="single" w:sz="4" w:space="0" w:color="auto"/>
            </w:tcBorders>
            <w:shd w:val="clear" w:color="auto" w:fill="FFFFFF"/>
            <w:vAlign w:val="center"/>
          </w:tcPr>
          <w:p w14:paraId="49D13001" w14:textId="2B8A9014"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13,5</w:t>
            </w:r>
          </w:p>
        </w:tc>
      </w:tr>
      <w:tr w:rsidR="00A12C49" w:rsidRPr="00B53E0B" w14:paraId="1976F8C2" w14:textId="77777777" w:rsidTr="009533F0">
        <w:trPr>
          <w:trHeight w:hRule="exact" w:val="560"/>
        </w:trPr>
        <w:tc>
          <w:tcPr>
            <w:tcW w:w="426" w:type="dxa"/>
            <w:tcBorders>
              <w:top w:val="single" w:sz="4" w:space="0" w:color="auto"/>
              <w:left w:val="single" w:sz="4" w:space="0" w:color="auto"/>
            </w:tcBorders>
            <w:shd w:val="clear" w:color="auto" w:fill="FFFFFF"/>
            <w:vAlign w:val="center"/>
          </w:tcPr>
          <w:p w14:paraId="1342A3A4" w14:textId="77777777" w:rsidR="00A12C49" w:rsidRPr="00B53E0B" w:rsidRDefault="00A12C49"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w:t>
            </w:r>
          </w:p>
        </w:tc>
        <w:tc>
          <w:tcPr>
            <w:tcW w:w="1984" w:type="dxa"/>
            <w:tcBorders>
              <w:top w:val="single" w:sz="4" w:space="0" w:color="auto"/>
              <w:left w:val="single" w:sz="4" w:space="0" w:color="auto"/>
            </w:tcBorders>
            <w:shd w:val="clear" w:color="auto" w:fill="FFFFFF"/>
            <w:vAlign w:val="bottom"/>
          </w:tcPr>
          <w:p w14:paraId="7E8C943B" w14:textId="77777777" w:rsidR="00A12C49" w:rsidRPr="00B53E0B" w:rsidRDefault="00A12C49"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Жүгері</w:t>
            </w:r>
            <w:r w:rsidRPr="00B53E0B">
              <w:rPr>
                <w:rFonts w:ascii="Times New Roman" w:eastAsia="Times New Roman" w:hAnsi="Times New Roman" w:cs="Times New Roman"/>
                <w:sz w:val="24"/>
                <w:szCs w:val="24"/>
                <w:lang w:eastAsia="ru-RU"/>
              </w:rPr>
              <w:t>,кар</w:t>
            </w:r>
            <w:r w:rsidRPr="00B53E0B">
              <w:rPr>
                <w:rFonts w:ascii="Times New Roman" w:eastAsia="Times New Roman" w:hAnsi="Times New Roman" w:cs="Times New Roman"/>
                <w:sz w:val="24"/>
                <w:szCs w:val="24"/>
                <w:lang w:val="kk-KZ" w:eastAsia="ru-RU"/>
              </w:rPr>
              <w:t>топ</w:t>
            </w:r>
            <w:r w:rsidRPr="00B53E0B">
              <w:rPr>
                <w:rFonts w:ascii="Times New Roman" w:eastAsia="Times New Roman" w:hAnsi="Times New Roman" w:cs="Times New Roman"/>
                <w:sz w:val="24"/>
                <w:szCs w:val="24"/>
                <w:lang w:eastAsia="ru-RU"/>
              </w:rPr>
              <w:t>, соя</w:t>
            </w:r>
          </w:p>
        </w:tc>
        <w:tc>
          <w:tcPr>
            <w:tcW w:w="835" w:type="dxa"/>
            <w:tcBorders>
              <w:top w:val="single" w:sz="4" w:space="0" w:color="auto"/>
              <w:left w:val="single" w:sz="4" w:space="0" w:color="auto"/>
            </w:tcBorders>
            <w:shd w:val="clear" w:color="auto" w:fill="FFFFFF"/>
            <w:vAlign w:val="center"/>
          </w:tcPr>
          <w:p w14:paraId="721F8A79" w14:textId="32AB8A71"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43</w:t>
            </w:r>
          </w:p>
        </w:tc>
        <w:tc>
          <w:tcPr>
            <w:tcW w:w="976" w:type="dxa"/>
            <w:tcBorders>
              <w:top w:val="single" w:sz="4" w:space="0" w:color="auto"/>
              <w:left w:val="single" w:sz="4" w:space="0" w:color="auto"/>
            </w:tcBorders>
            <w:shd w:val="clear" w:color="auto" w:fill="FFFFFF"/>
            <w:vAlign w:val="center"/>
          </w:tcPr>
          <w:p w14:paraId="3F104BA7" w14:textId="45503258"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85</w:t>
            </w:r>
          </w:p>
        </w:tc>
        <w:tc>
          <w:tcPr>
            <w:tcW w:w="992" w:type="dxa"/>
            <w:tcBorders>
              <w:top w:val="single" w:sz="4" w:space="0" w:color="auto"/>
              <w:left w:val="single" w:sz="4" w:space="0" w:color="auto"/>
            </w:tcBorders>
            <w:shd w:val="clear" w:color="auto" w:fill="FFFFFF"/>
            <w:vAlign w:val="center"/>
          </w:tcPr>
          <w:p w14:paraId="6F331DB5" w14:textId="3F37651D"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365</w:t>
            </w:r>
          </w:p>
        </w:tc>
        <w:tc>
          <w:tcPr>
            <w:tcW w:w="1134" w:type="dxa"/>
            <w:tcBorders>
              <w:top w:val="single" w:sz="4" w:space="0" w:color="auto"/>
              <w:left w:val="single" w:sz="4" w:space="0" w:color="auto"/>
            </w:tcBorders>
            <w:shd w:val="clear" w:color="auto" w:fill="FFFFFF"/>
            <w:vAlign w:val="center"/>
          </w:tcPr>
          <w:p w14:paraId="17079301" w14:textId="60DB6B49"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360</w:t>
            </w:r>
          </w:p>
        </w:tc>
        <w:tc>
          <w:tcPr>
            <w:tcW w:w="1402" w:type="dxa"/>
            <w:tcBorders>
              <w:top w:val="single" w:sz="4" w:space="0" w:color="auto"/>
              <w:left w:val="single" w:sz="4" w:space="0" w:color="auto"/>
            </w:tcBorders>
            <w:shd w:val="clear" w:color="auto" w:fill="FFFFFF"/>
            <w:vAlign w:val="center"/>
          </w:tcPr>
          <w:p w14:paraId="189F56B9" w14:textId="5E734CE1"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70.0</w:t>
            </w:r>
          </w:p>
        </w:tc>
        <w:tc>
          <w:tcPr>
            <w:tcW w:w="1590" w:type="dxa"/>
            <w:tcBorders>
              <w:top w:val="single" w:sz="4" w:space="0" w:color="auto"/>
              <w:left w:val="single" w:sz="4" w:space="0" w:color="auto"/>
              <w:right w:val="single" w:sz="4" w:space="0" w:color="auto"/>
            </w:tcBorders>
            <w:shd w:val="clear" w:color="auto" w:fill="FFFFFF"/>
            <w:vAlign w:val="center"/>
          </w:tcPr>
          <w:p w14:paraId="33CEA404" w14:textId="62CB7AB1"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25,2</w:t>
            </w:r>
          </w:p>
        </w:tc>
      </w:tr>
      <w:tr w:rsidR="00A12C49" w:rsidRPr="00B53E0B" w14:paraId="06BFE21D" w14:textId="77777777" w:rsidTr="009533F0">
        <w:trPr>
          <w:trHeight w:hRule="exact" w:val="861"/>
        </w:trPr>
        <w:tc>
          <w:tcPr>
            <w:tcW w:w="426" w:type="dxa"/>
            <w:tcBorders>
              <w:top w:val="single" w:sz="4" w:space="0" w:color="auto"/>
              <w:left w:val="single" w:sz="4" w:space="0" w:color="auto"/>
            </w:tcBorders>
            <w:shd w:val="clear" w:color="auto" w:fill="FFFFFF"/>
            <w:vAlign w:val="center"/>
          </w:tcPr>
          <w:p w14:paraId="0431F303" w14:textId="77777777" w:rsidR="00A12C49" w:rsidRPr="00B53E0B" w:rsidRDefault="00A12C49"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w:t>
            </w:r>
          </w:p>
        </w:tc>
        <w:tc>
          <w:tcPr>
            <w:tcW w:w="1984" w:type="dxa"/>
            <w:tcBorders>
              <w:top w:val="single" w:sz="4" w:space="0" w:color="auto"/>
              <w:left w:val="single" w:sz="4" w:space="0" w:color="auto"/>
            </w:tcBorders>
            <w:shd w:val="clear" w:color="auto" w:fill="FFFFFF"/>
            <w:vAlign w:val="bottom"/>
          </w:tcPr>
          <w:p w14:paraId="0B4466FA" w14:textId="77777777" w:rsidR="00A12C49" w:rsidRPr="00B53E0B" w:rsidRDefault="00A12C49"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Арпа</w:t>
            </w:r>
            <w:r w:rsidRPr="00B53E0B">
              <w:rPr>
                <w:rFonts w:ascii="Times New Roman" w:eastAsia="Times New Roman" w:hAnsi="Times New Roman" w:cs="Times New Roman"/>
                <w:sz w:val="24"/>
                <w:szCs w:val="24"/>
                <w:lang w:eastAsia="ru-RU"/>
              </w:rPr>
              <w:t>,</w:t>
            </w:r>
            <w:r w:rsidRPr="00B53E0B">
              <w:rPr>
                <w:rFonts w:ascii="Times New Roman" w:eastAsia="Times New Roman" w:hAnsi="Times New Roman" w:cs="Times New Roman"/>
                <w:sz w:val="24"/>
                <w:szCs w:val="24"/>
                <w:lang w:val="kk-KZ" w:eastAsia="ru-RU"/>
              </w:rPr>
              <w:t>көпқатарлы</w:t>
            </w:r>
            <w:r w:rsidRPr="00B53E0B">
              <w:rPr>
                <w:rFonts w:ascii="Times New Roman" w:eastAsia="Times New Roman" w:hAnsi="Times New Roman" w:cs="Times New Roman"/>
                <w:sz w:val="24"/>
                <w:szCs w:val="24"/>
                <w:lang w:eastAsia="ru-RU"/>
              </w:rPr>
              <w:t xml:space="preserve">  (фитосанитар</w:t>
            </w:r>
            <w:r w:rsidRPr="00B53E0B">
              <w:rPr>
                <w:rFonts w:ascii="Times New Roman" w:eastAsia="Times New Roman" w:hAnsi="Times New Roman" w:cs="Times New Roman"/>
                <w:sz w:val="24"/>
                <w:szCs w:val="24"/>
                <w:lang w:val="kk-KZ" w:eastAsia="ru-RU"/>
              </w:rPr>
              <w:t>лық алқап</w:t>
            </w:r>
            <w:r w:rsidRPr="00B53E0B">
              <w:rPr>
                <w:rFonts w:ascii="Times New Roman" w:eastAsia="Times New Roman" w:hAnsi="Times New Roman" w:cs="Times New Roman"/>
                <w:sz w:val="24"/>
                <w:szCs w:val="24"/>
                <w:lang w:eastAsia="ru-RU"/>
              </w:rPr>
              <w:t>)</w:t>
            </w:r>
          </w:p>
        </w:tc>
        <w:tc>
          <w:tcPr>
            <w:tcW w:w="835" w:type="dxa"/>
            <w:tcBorders>
              <w:top w:val="single" w:sz="4" w:space="0" w:color="auto"/>
              <w:left w:val="single" w:sz="4" w:space="0" w:color="auto"/>
            </w:tcBorders>
            <w:shd w:val="clear" w:color="auto" w:fill="FFFFFF"/>
            <w:vAlign w:val="center"/>
          </w:tcPr>
          <w:p w14:paraId="5A2F30BA" w14:textId="2312CE21"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43</w:t>
            </w:r>
          </w:p>
        </w:tc>
        <w:tc>
          <w:tcPr>
            <w:tcW w:w="976" w:type="dxa"/>
            <w:tcBorders>
              <w:top w:val="single" w:sz="4" w:space="0" w:color="auto"/>
              <w:left w:val="single" w:sz="4" w:space="0" w:color="auto"/>
            </w:tcBorders>
            <w:shd w:val="clear" w:color="auto" w:fill="FFFFFF"/>
            <w:vAlign w:val="center"/>
          </w:tcPr>
          <w:p w14:paraId="5F6D3A57" w14:textId="2FDBF381"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40</w:t>
            </w:r>
          </w:p>
        </w:tc>
        <w:tc>
          <w:tcPr>
            <w:tcW w:w="992" w:type="dxa"/>
            <w:tcBorders>
              <w:top w:val="single" w:sz="4" w:space="0" w:color="auto"/>
              <w:left w:val="single" w:sz="4" w:space="0" w:color="auto"/>
            </w:tcBorders>
            <w:shd w:val="clear" w:color="auto" w:fill="FFFFFF"/>
            <w:vAlign w:val="center"/>
          </w:tcPr>
          <w:p w14:paraId="7C641596" w14:textId="7C66F2DB"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170</w:t>
            </w:r>
          </w:p>
        </w:tc>
        <w:tc>
          <w:tcPr>
            <w:tcW w:w="1134" w:type="dxa"/>
            <w:tcBorders>
              <w:top w:val="single" w:sz="4" w:space="0" w:color="auto"/>
              <w:left w:val="single" w:sz="4" w:space="0" w:color="auto"/>
            </w:tcBorders>
            <w:shd w:val="clear" w:color="auto" w:fill="FFFFFF"/>
            <w:vAlign w:val="center"/>
          </w:tcPr>
          <w:p w14:paraId="269D109B" w14:textId="048F2B5D"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120</w:t>
            </w:r>
          </w:p>
        </w:tc>
        <w:tc>
          <w:tcPr>
            <w:tcW w:w="1402" w:type="dxa"/>
            <w:tcBorders>
              <w:top w:val="single" w:sz="4" w:space="0" w:color="auto"/>
              <w:left w:val="single" w:sz="4" w:space="0" w:color="auto"/>
            </w:tcBorders>
            <w:shd w:val="clear" w:color="auto" w:fill="FFFFFF"/>
            <w:vAlign w:val="center"/>
          </w:tcPr>
          <w:p w14:paraId="7292E08C" w14:textId="46261E9B"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65.0</w:t>
            </w:r>
          </w:p>
        </w:tc>
        <w:tc>
          <w:tcPr>
            <w:tcW w:w="1590" w:type="dxa"/>
            <w:tcBorders>
              <w:top w:val="single" w:sz="4" w:space="0" w:color="auto"/>
              <w:left w:val="single" w:sz="4" w:space="0" w:color="auto"/>
              <w:right w:val="single" w:sz="4" w:space="0" w:color="auto"/>
            </w:tcBorders>
            <w:shd w:val="clear" w:color="auto" w:fill="FFFFFF"/>
            <w:vAlign w:val="center"/>
          </w:tcPr>
          <w:p w14:paraId="07BD5DB0" w14:textId="699B939B"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7,8</w:t>
            </w:r>
          </w:p>
        </w:tc>
      </w:tr>
      <w:tr w:rsidR="00A12C49" w:rsidRPr="00B53E0B" w14:paraId="75E7C023" w14:textId="77777777" w:rsidTr="009533F0">
        <w:trPr>
          <w:trHeight w:hRule="exact" w:val="277"/>
        </w:trPr>
        <w:tc>
          <w:tcPr>
            <w:tcW w:w="426" w:type="dxa"/>
            <w:tcBorders>
              <w:top w:val="single" w:sz="4" w:space="0" w:color="auto"/>
              <w:left w:val="single" w:sz="4" w:space="0" w:color="auto"/>
            </w:tcBorders>
            <w:shd w:val="clear" w:color="auto" w:fill="FFFFFF"/>
            <w:vAlign w:val="center"/>
          </w:tcPr>
          <w:p w14:paraId="0A52165B" w14:textId="77777777" w:rsidR="00A12C49" w:rsidRPr="00B53E0B" w:rsidRDefault="00A12C49"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w:t>
            </w:r>
          </w:p>
        </w:tc>
        <w:tc>
          <w:tcPr>
            <w:tcW w:w="1984" w:type="dxa"/>
            <w:tcBorders>
              <w:top w:val="single" w:sz="4" w:space="0" w:color="auto"/>
              <w:left w:val="single" w:sz="4" w:space="0" w:color="auto"/>
            </w:tcBorders>
            <w:shd w:val="clear" w:color="auto" w:fill="FFFFFF"/>
            <w:vAlign w:val="bottom"/>
          </w:tcPr>
          <w:p w14:paraId="0A304DCB" w14:textId="77777777" w:rsidR="00A12C49" w:rsidRPr="00B53E0B" w:rsidRDefault="00A12C49"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Қант қызылшасы</w:t>
            </w:r>
          </w:p>
        </w:tc>
        <w:tc>
          <w:tcPr>
            <w:tcW w:w="835" w:type="dxa"/>
            <w:tcBorders>
              <w:top w:val="single" w:sz="4" w:space="0" w:color="auto"/>
              <w:left w:val="single" w:sz="4" w:space="0" w:color="auto"/>
            </w:tcBorders>
            <w:shd w:val="clear" w:color="auto" w:fill="FFFFFF"/>
            <w:vAlign w:val="center"/>
          </w:tcPr>
          <w:p w14:paraId="7A252914" w14:textId="4BACCF19"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43</w:t>
            </w:r>
          </w:p>
        </w:tc>
        <w:tc>
          <w:tcPr>
            <w:tcW w:w="976" w:type="dxa"/>
            <w:tcBorders>
              <w:top w:val="single" w:sz="4" w:space="0" w:color="auto"/>
              <w:left w:val="single" w:sz="4" w:space="0" w:color="auto"/>
            </w:tcBorders>
            <w:shd w:val="clear" w:color="auto" w:fill="FFFFFF"/>
            <w:vAlign w:val="center"/>
          </w:tcPr>
          <w:p w14:paraId="7EA5D747" w14:textId="57688CFC"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500</w:t>
            </w:r>
          </w:p>
        </w:tc>
        <w:tc>
          <w:tcPr>
            <w:tcW w:w="992" w:type="dxa"/>
            <w:tcBorders>
              <w:top w:val="single" w:sz="4" w:space="0" w:color="auto"/>
              <w:left w:val="single" w:sz="4" w:space="0" w:color="auto"/>
            </w:tcBorders>
            <w:shd w:val="clear" w:color="auto" w:fill="FFFFFF"/>
            <w:vAlign w:val="center"/>
          </w:tcPr>
          <w:p w14:paraId="3B40B81A" w14:textId="43220971"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2150</w:t>
            </w:r>
          </w:p>
        </w:tc>
        <w:tc>
          <w:tcPr>
            <w:tcW w:w="1134" w:type="dxa"/>
            <w:tcBorders>
              <w:top w:val="single" w:sz="4" w:space="0" w:color="auto"/>
              <w:left w:val="single" w:sz="4" w:space="0" w:color="auto"/>
            </w:tcBorders>
            <w:shd w:val="clear" w:color="auto" w:fill="FFFFFF"/>
            <w:vAlign w:val="center"/>
          </w:tcPr>
          <w:p w14:paraId="3CE39A48" w14:textId="6BE3EE75"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1800</w:t>
            </w:r>
          </w:p>
        </w:tc>
        <w:tc>
          <w:tcPr>
            <w:tcW w:w="1402" w:type="dxa"/>
            <w:tcBorders>
              <w:top w:val="single" w:sz="4" w:space="0" w:color="auto"/>
              <w:left w:val="single" w:sz="4" w:space="0" w:color="auto"/>
            </w:tcBorders>
            <w:shd w:val="clear" w:color="auto" w:fill="FFFFFF"/>
            <w:vAlign w:val="center"/>
          </w:tcPr>
          <w:p w14:paraId="02A29806" w14:textId="0A8029EC"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40.0</w:t>
            </w:r>
          </w:p>
        </w:tc>
        <w:tc>
          <w:tcPr>
            <w:tcW w:w="1590" w:type="dxa"/>
            <w:tcBorders>
              <w:top w:val="single" w:sz="4" w:space="0" w:color="auto"/>
              <w:left w:val="single" w:sz="4" w:space="0" w:color="auto"/>
              <w:right w:val="single" w:sz="4" w:space="0" w:color="auto"/>
            </w:tcBorders>
            <w:shd w:val="clear" w:color="auto" w:fill="FFFFFF"/>
            <w:vAlign w:val="center"/>
          </w:tcPr>
          <w:p w14:paraId="32AEC5D1" w14:textId="13F8D025"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72,0</w:t>
            </w:r>
          </w:p>
        </w:tc>
      </w:tr>
      <w:tr w:rsidR="00A12C49" w:rsidRPr="00B53E0B" w14:paraId="35362972" w14:textId="77777777" w:rsidTr="009533F0">
        <w:trPr>
          <w:trHeight w:hRule="exact" w:val="424"/>
        </w:trPr>
        <w:tc>
          <w:tcPr>
            <w:tcW w:w="426" w:type="dxa"/>
            <w:tcBorders>
              <w:top w:val="single" w:sz="4" w:space="0" w:color="auto"/>
              <w:left w:val="single" w:sz="4" w:space="0" w:color="auto"/>
            </w:tcBorders>
            <w:shd w:val="clear" w:color="auto" w:fill="FFFFFF"/>
            <w:vAlign w:val="center"/>
          </w:tcPr>
          <w:p w14:paraId="56C2EE0F" w14:textId="77777777" w:rsidR="00A12C49" w:rsidRPr="00B53E0B" w:rsidRDefault="00A12C49"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w:t>
            </w:r>
          </w:p>
        </w:tc>
        <w:tc>
          <w:tcPr>
            <w:tcW w:w="1984" w:type="dxa"/>
            <w:tcBorders>
              <w:top w:val="single" w:sz="4" w:space="0" w:color="auto"/>
              <w:left w:val="single" w:sz="4" w:space="0" w:color="auto"/>
            </w:tcBorders>
            <w:shd w:val="clear" w:color="auto" w:fill="FFFFFF"/>
            <w:vAlign w:val="bottom"/>
          </w:tcPr>
          <w:p w14:paraId="0F338C4B" w14:textId="77777777" w:rsidR="00A12C49" w:rsidRPr="00B53E0B" w:rsidRDefault="00A12C49"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Қант қызылшасы</w:t>
            </w:r>
          </w:p>
        </w:tc>
        <w:tc>
          <w:tcPr>
            <w:tcW w:w="835" w:type="dxa"/>
            <w:tcBorders>
              <w:top w:val="single" w:sz="4" w:space="0" w:color="auto"/>
              <w:left w:val="single" w:sz="4" w:space="0" w:color="auto"/>
            </w:tcBorders>
            <w:shd w:val="clear" w:color="auto" w:fill="FFFFFF"/>
            <w:vAlign w:val="center"/>
          </w:tcPr>
          <w:p w14:paraId="4799E0BA" w14:textId="34912ED2"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43</w:t>
            </w:r>
          </w:p>
        </w:tc>
        <w:tc>
          <w:tcPr>
            <w:tcW w:w="976" w:type="dxa"/>
            <w:tcBorders>
              <w:top w:val="single" w:sz="4" w:space="0" w:color="auto"/>
              <w:left w:val="single" w:sz="4" w:space="0" w:color="auto"/>
            </w:tcBorders>
            <w:shd w:val="clear" w:color="auto" w:fill="FFFFFF"/>
            <w:vAlign w:val="center"/>
          </w:tcPr>
          <w:p w14:paraId="754F2459" w14:textId="55D4A574"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500</w:t>
            </w:r>
          </w:p>
        </w:tc>
        <w:tc>
          <w:tcPr>
            <w:tcW w:w="992" w:type="dxa"/>
            <w:tcBorders>
              <w:top w:val="single" w:sz="4" w:space="0" w:color="auto"/>
              <w:left w:val="single" w:sz="4" w:space="0" w:color="auto"/>
            </w:tcBorders>
            <w:shd w:val="clear" w:color="auto" w:fill="FFFFFF"/>
            <w:vAlign w:val="center"/>
          </w:tcPr>
          <w:p w14:paraId="78324FEF" w14:textId="6DBF35FA"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2150</w:t>
            </w:r>
          </w:p>
        </w:tc>
        <w:tc>
          <w:tcPr>
            <w:tcW w:w="1134" w:type="dxa"/>
            <w:tcBorders>
              <w:top w:val="single" w:sz="4" w:space="0" w:color="auto"/>
              <w:left w:val="single" w:sz="4" w:space="0" w:color="auto"/>
            </w:tcBorders>
            <w:shd w:val="clear" w:color="auto" w:fill="FFFFFF"/>
            <w:vAlign w:val="center"/>
          </w:tcPr>
          <w:p w14:paraId="3D31695A" w14:textId="55DC4323"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1800</w:t>
            </w:r>
          </w:p>
        </w:tc>
        <w:tc>
          <w:tcPr>
            <w:tcW w:w="1402" w:type="dxa"/>
            <w:tcBorders>
              <w:top w:val="single" w:sz="4" w:space="0" w:color="auto"/>
              <w:left w:val="single" w:sz="4" w:space="0" w:color="auto"/>
            </w:tcBorders>
            <w:shd w:val="clear" w:color="auto" w:fill="FFFFFF"/>
            <w:vAlign w:val="center"/>
          </w:tcPr>
          <w:p w14:paraId="2BA38055" w14:textId="28BFDD50"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40.0</w:t>
            </w:r>
          </w:p>
        </w:tc>
        <w:tc>
          <w:tcPr>
            <w:tcW w:w="1590" w:type="dxa"/>
            <w:tcBorders>
              <w:top w:val="single" w:sz="4" w:space="0" w:color="auto"/>
              <w:left w:val="single" w:sz="4" w:space="0" w:color="auto"/>
              <w:right w:val="single" w:sz="4" w:space="0" w:color="auto"/>
            </w:tcBorders>
            <w:shd w:val="clear" w:color="auto" w:fill="FFFFFF"/>
            <w:vAlign w:val="center"/>
          </w:tcPr>
          <w:p w14:paraId="3A7F002A" w14:textId="2AC0F2DA"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72,0</w:t>
            </w:r>
          </w:p>
        </w:tc>
      </w:tr>
      <w:tr w:rsidR="00A12C49" w:rsidRPr="00B53E0B" w14:paraId="664C3D7B" w14:textId="77777777" w:rsidTr="009533F0">
        <w:trPr>
          <w:trHeight w:hRule="exact" w:val="416"/>
        </w:trPr>
        <w:tc>
          <w:tcPr>
            <w:tcW w:w="426" w:type="dxa"/>
            <w:tcBorders>
              <w:top w:val="single" w:sz="4" w:space="0" w:color="auto"/>
              <w:left w:val="single" w:sz="4" w:space="0" w:color="auto"/>
              <w:bottom w:val="single" w:sz="4" w:space="0" w:color="auto"/>
            </w:tcBorders>
            <w:shd w:val="clear" w:color="auto" w:fill="FFFFFF"/>
          </w:tcPr>
          <w:p w14:paraId="79E0BA40" w14:textId="77777777" w:rsidR="00A12C49" w:rsidRPr="00B53E0B" w:rsidRDefault="00A12C49" w:rsidP="009533F0">
            <w:pPr>
              <w:spacing w:after="0" w:line="240" w:lineRule="auto"/>
              <w:jc w:val="both"/>
              <w:rPr>
                <w:rFonts w:ascii="Times New Roman" w:eastAsia="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tcBorders>
            <w:shd w:val="clear" w:color="auto" w:fill="FFFFFF"/>
            <w:vAlign w:val="center"/>
          </w:tcPr>
          <w:p w14:paraId="3D562029" w14:textId="77777777" w:rsidR="00A12C49" w:rsidRPr="00B53E0B" w:rsidRDefault="00A12C49"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Ауыспалы егіс </w:t>
            </w:r>
          </w:p>
        </w:tc>
        <w:tc>
          <w:tcPr>
            <w:tcW w:w="835" w:type="dxa"/>
            <w:tcBorders>
              <w:top w:val="single" w:sz="4" w:space="0" w:color="auto"/>
              <w:left w:val="single" w:sz="4" w:space="0" w:color="auto"/>
              <w:bottom w:val="single" w:sz="4" w:space="0" w:color="auto"/>
            </w:tcBorders>
            <w:shd w:val="clear" w:color="auto" w:fill="FFFFFF"/>
            <w:vAlign w:val="center"/>
          </w:tcPr>
          <w:p w14:paraId="2C1CA8ED" w14:textId="49E8B2B5"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300</w:t>
            </w:r>
          </w:p>
        </w:tc>
        <w:tc>
          <w:tcPr>
            <w:tcW w:w="976" w:type="dxa"/>
            <w:tcBorders>
              <w:top w:val="single" w:sz="4" w:space="0" w:color="auto"/>
              <w:left w:val="single" w:sz="4" w:space="0" w:color="auto"/>
              <w:bottom w:val="single" w:sz="4" w:space="0" w:color="auto"/>
            </w:tcBorders>
            <w:shd w:val="clear" w:color="auto" w:fill="FFFFFF"/>
            <w:vAlign w:val="center"/>
          </w:tcPr>
          <w:p w14:paraId="62895261" w14:textId="07AE9C0D"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X</w:t>
            </w:r>
          </w:p>
        </w:tc>
        <w:tc>
          <w:tcPr>
            <w:tcW w:w="992" w:type="dxa"/>
            <w:tcBorders>
              <w:top w:val="single" w:sz="4" w:space="0" w:color="auto"/>
              <w:left w:val="single" w:sz="4" w:space="0" w:color="auto"/>
              <w:bottom w:val="single" w:sz="4" w:space="0" w:color="auto"/>
            </w:tcBorders>
            <w:shd w:val="clear" w:color="auto" w:fill="FFFFFF"/>
            <w:vAlign w:val="center"/>
          </w:tcPr>
          <w:p w14:paraId="492A3B9D" w14:textId="71CDBA82"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X</w:t>
            </w:r>
          </w:p>
        </w:tc>
        <w:tc>
          <w:tcPr>
            <w:tcW w:w="1134" w:type="dxa"/>
            <w:tcBorders>
              <w:top w:val="single" w:sz="4" w:space="0" w:color="auto"/>
              <w:left w:val="single" w:sz="4" w:space="0" w:color="auto"/>
              <w:bottom w:val="single" w:sz="4" w:space="0" w:color="auto"/>
            </w:tcBorders>
            <w:shd w:val="clear" w:color="auto" w:fill="FFFFFF"/>
            <w:vAlign w:val="center"/>
          </w:tcPr>
          <w:p w14:paraId="743DD0D8" w14:textId="46C67798"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X</w:t>
            </w:r>
          </w:p>
        </w:tc>
        <w:tc>
          <w:tcPr>
            <w:tcW w:w="1402" w:type="dxa"/>
            <w:tcBorders>
              <w:top w:val="single" w:sz="4" w:space="0" w:color="auto"/>
              <w:left w:val="single" w:sz="4" w:space="0" w:color="auto"/>
              <w:bottom w:val="single" w:sz="4" w:space="0" w:color="auto"/>
            </w:tcBorders>
            <w:shd w:val="clear" w:color="auto" w:fill="FFFFFF"/>
            <w:vAlign w:val="center"/>
          </w:tcPr>
          <w:p w14:paraId="0281F45F" w14:textId="204D4BDE"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X</w:t>
            </w:r>
          </w:p>
        </w:tc>
        <w:tc>
          <w:tcPr>
            <w:tcW w:w="1590" w:type="dxa"/>
            <w:tcBorders>
              <w:top w:val="single" w:sz="4" w:space="0" w:color="auto"/>
              <w:left w:val="single" w:sz="4" w:space="0" w:color="auto"/>
              <w:bottom w:val="single" w:sz="4" w:space="0" w:color="auto"/>
              <w:right w:val="single" w:sz="4" w:space="0" w:color="auto"/>
            </w:tcBorders>
            <w:shd w:val="clear" w:color="auto" w:fill="FFFFFF"/>
            <w:vAlign w:val="center"/>
          </w:tcPr>
          <w:p w14:paraId="4E888467" w14:textId="30FC88C7" w:rsidR="00A12C49" w:rsidRPr="00B53E0B" w:rsidRDefault="00A12C49"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211,1</w:t>
            </w:r>
          </w:p>
        </w:tc>
      </w:tr>
      <w:tr w:rsidR="009F64F6" w:rsidRPr="00B53E0B" w14:paraId="3D6E15AA" w14:textId="77777777" w:rsidTr="009533F0">
        <w:trPr>
          <w:trHeight w:hRule="exact" w:val="298"/>
        </w:trPr>
        <w:tc>
          <w:tcPr>
            <w:tcW w:w="9339" w:type="dxa"/>
            <w:gridSpan w:val="8"/>
            <w:tcBorders>
              <w:top w:val="single" w:sz="4" w:space="0" w:color="auto"/>
              <w:left w:val="single" w:sz="4" w:space="0" w:color="auto"/>
              <w:bottom w:val="single" w:sz="4" w:space="0" w:color="auto"/>
              <w:right w:val="single" w:sz="4" w:space="0" w:color="auto"/>
            </w:tcBorders>
            <w:shd w:val="clear" w:color="auto" w:fill="FFFFFF"/>
          </w:tcPr>
          <w:p w14:paraId="15DF9544" w14:textId="77777777" w:rsidR="009533F0" w:rsidRPr="00B53E0B" w:rsidRDefault="009533F0" w:rsidP="009533F0">
            <w:pPr>
              <w:spacing w:after="0" w:line="240" w:lineRule="auto"/>
              <w:ind w:firstLine="401"/>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rPr>
              <w:t>Ескерту</w:t>
            </w:r>
            <w:r w:rsidRPr="00B53E0B">
              <w:rPr>
                <w:rFonts w:ascii="Times New Roman" w:eastAsia="Times New Roman" w:hAnsi="Times New Roman" w:cs="Times New Roman"/>
                <w:sz w:val="24"/>
                <w:szCs w:val="24"/>
              </w:rPr>
              <w:t xml:space="preserve"> – </w:t>
            </w:r>
            <w:r w:rsidRPr="00B53E0B">
              <w:rPr>
                <w:rFonts w:ascii="Times New Roman" w:eastAsia="Times New Roman" w:hAnsi="Times New Roman" w:cs="Times New Roman"/>
                <w:sz w:val="24"/>
                <w:szCs w:val="24"/>
                <w:lang w:val="kk-KZ"/>
              </w:rPr>
              <w:t>зерттеулер негізінде автормен құрастырылған</w:t>
            </w:r>
          </w:p>
        </w:tc>
      </w:tr>
    </w:tbl>
    <w:p w14:paraId="152B15FE" w14:textId="77777777" w:rsidR="00B75F77" w:rsidRPr="00B53E0B" w:rsidRDefault="00B75F77" w:rsidP="009533F0">
      <w:pPr>
        <w:spacing w:after="0" w:line="240" w:lineRule="auto"/>
        <w:jc w:val="both"/>
        <w:rPr>
          <w:rFonts w:ascii="Times New Roman" w:hAnsi="Times New Roman" w:cs="Times New Roman"/>
          <w:bCs/>
          <w:sz w:val="28"/>
          <w:szCs w:val="28"/>
          <w:lang w:val="kk-KZ"/>
        </w:rPr>
      </w:pPr>
    </w:p>
    <w:p w14:paraId="684A5B1B" w14:textId="77777777" w:rsidR="00995C2D" w:rsidRPr="00B53E0B" w:rsidRDefault="00995C2D" w:rsidP="00995C2D">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w:t>
      </w:r>
      <w:r w:rsidRPr="00B53E0B">
        <w:rPr>
          <w:rFonts w:ascii="Times New Roman" w:hAnsi="Times New Roman" w:cs="Times New Roman"/>
          <w:bCs/>
          <w:sz w:val="28"/>
          <w:szCs w:val="28"/>
          <w:lang w:val="kk-KZ"/>
        </w:rPr>
        <w:t>Егер жоспарланған өнімділікке қол жеткізіліп, өнім сатылса, кіріс 211,1 миллион теңгеге жетуі мүмкін, ө</w:t>
      </w:r>
      <w:r w:rsidRPr="00B53E0B">
        <w:rPr>
          <w:rFonts w:ascii="Times New Roman" w:eastAsia="Times New Roman" w:hAnsi="Times New Roman" w:cs="Times New Roman"/>
          <w:sz w:val="28"/>
          <w:szCs w:val="28"/>
          <w:lang w:val="kk-KZ" w:eastAsia="ru-RU"/>
        </w:rPr>
        <w:t xml:space="preserve">ндіріс шығындары 50,3 млн. тңг.  Ауыспалы </w:t>
      </w:r>
      <w:r w:rsidRPr="00B53E0B">
        <w:rPr>
          <w:rFonts w:ascii="Times New Roman" w:eastAsia="Times New Roman" w:hAnsi="Times New Roman" w:cs="Times New Roman"/>
          <w:sz w:val="28"/>
          <w:szCs w:val="28"/>
          <w:lang w:val="kk-KZ" w:eastAsia="ru-RU"/>
        </w:rPr>
        <w:lastRenderedPageBreak/>
        <w:t>егіс ауданының пайдасы 37,5 млн. теңгеге жетуі мүмкін, өндірістің жалпы пайдалылығы 74,5% құрайды.</w:t>
      </w:r>
    </w:p>
    <w:p w14:paraId="07960F2D" w14:textId="77777777" w:rsidR="00995C2D" w:rsidRPr="00B53E0B" w:rsidRDefault="00995C2D" w:rsidP="00995C2D">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Кооператив  құрылтайшыларына  пайданы  1 га есебінен бөлгенде 125,0 мың теңгені, ал дивидендтер 90,0 мың теңгені құрайды (</w:t>
      </w:r>
      <w:r w:rsidRPr="00B53E0B">
        <w:rPr>
          <w:rFonts w:ascii="Times New Roman" w:hAnsi="Times New Roman" w:cs="Times New Roman"/>
          <w:bCs/>
          <w:sz w:val="28"/>
          <w:szCs w:val="28"/>
          <w:lang w:val="kk-KZ"/>
        </w:rPr>
        <w:t>аяқталмаған жұмыстың айналым капиталына резервтерді қоспағанда</w:t>
      </w:r>
      <w:r w:rsidRPr="00B53E0B">
        <w:rPr>
          <w:rFonts w:ascii="Times New Roman" w:eastAsia="Times New Roman" w:hAnsi="Times New Roman" w:cs="Times New Roman"/>
          <w:sz w:val="28"/>
          <w:szCs w:val="28"/>
          <w:lang w:val="kk-KZ" w:eastAsia="ru-RU"/>
        </w:rPr>
        <w:t>). Бір ауыспалы егіс алқабының ауданы 43 га үшін дивидендтің мөлшері 3,9 млн теңгені құрайды (51-кесте).</w:t>
      </w:r>
    </w:p>
    <w:p w14:paraId="22D0E833" w14:textId="77777777" w:rsidR="00995C2D" w:rsidRDefault="00995C2D" w:rsidP="009533F0">
      <w:pPr>
        <w:spacing w:after="0" w:line="240" w:lineRule="auto"/>
        <w:jc w:val="both"/>
        <w:rPr>
          <w:rFonts w:ascii="Times New Roman" w:hAnsi="Times New Roman" w:cs="Times New Roman"/>
          <w:bCs/>
          <w:sz w:val="28"/>
          <w:szCs w:val="28"/>
          <w:lang w:val="kk-KZ"/>
        </w:rPr>
      </w:pPr>
    </w:p>
    <w:p w14:paraId="52DE93F0" w14:textId="77777777"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t xml:space="preserve">51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Қызылшаның ауыспалы егісінің экономикалық тиімділігі және «Қаратал-шекер» ауыл  шаруашылығы  кооперативіндегі 2024 жылға кірісті  бөлу</w:t>
      </w:r>
    </w:p>
    <w:p w14:paraId="30F77F5A" w14:textId="77777777" w:rsidR="00B75F77" w:rsidRPr="00B53E0B" w:rsidRDefault="00B75F77" w:rsidP="009533F0">
      <w:pPr>
        <w:spacing w:after="0" w:line="240" w:lineRule="auto"/>
        <w:jc w:val="both"/>
        <w:rPr>
          <w:rFonts w:ascii="Times New Roman" w:eastAsia="Times New Roman" w:hAnsi="Times New Roman" w:cs="Times New Roman"/>
          <w:sz w:val="24"/>
          <w:szCs w:val="24"/>
          <w:lang w:val="kk-KZ" w:eastAsia="ru-RU"/>
        </w:rPr>
      </w:pPr>
    </w:p>
    <w:tbl>
      <w:tblPr>
        <w:tblStyle w:val="62"/>
        <w:tblW w:w="9371" w:type="dxa"/>
        <w:tblInd w:w="108" w:type="dxa"/>
        <w:tblLayout w:type="fixed"/>
        <w:tblLook w:val="04A0" w:firstRow="1" w:lastRow="0" w:firstColumn="1" w:lastColumn="0" w:noHBand="0" w:noVBand="1"/>
      </w:tblPr>
      <w:tblGrid>
        <w:gridCol w:w="540"/>
        <w:gridCol w:w="1962"/>
        <w:gridCol w:w="900"/>
        <w:gridCol w:w="1163"/>
        <w:gridCol w:w="1058"/>
        <w:gridCol w:w="927"/>
        <w:gridCol w:w="992"/>
        <w:gridCol w:w="1829"/>
      </w:tblGrid>
      <w:tr w:rsidR="009F64F6" w:rsidRPr="00B53E0B" w14:paraId="188E4E9F" w14:textId="77777777" w:rsidTr="009533F0">
        <w:trPr>
          <w:trHeight w:val="495"/>
        </w:trPr>
        <w:tc>
          <w:tcPr>
            <w:tcW w:w="540" w:type="dxa"/>
            <w:vMerge w:val="restart"/>
            <w:vAlign w:val="bottom"/>
          </w:tcPr>
          <w:p w14:paraId="3FDE321C"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п/п</w:t>
            </w:r>
          </w:p>
        </w:tc>
        <w:tc>
          <w:tcPr>
            <w:tcW w:w="1962" w:type="dxa"/>
            <w:vMerge w:val="restart"/>
            <w:vAlign w:val="center"/>
          </w:tcPr>
          <w:p w14:paraId="4A35206E" w14:textId="77777777" w:rsidR="009533F0" w:rsidRPr="00B53E0B" w:rsidRDefault="009533F0" w:rsidP="009533F0">
            <w:pPr>
              <w:jc w:val="center"/>
              <w:rPr>
                <w:rFonts w:ascii="Times New Roman" w:eastAsia="Times New Roman" w:hAnsi="Times New Roman"/>
                <w:sz w:val="24"/>
                <w:szCs w:val="24"/>
                <w:lang w:val="kk-KZ"/>
              </w:rPr>
            </w:pPr>
            <w:r w:rsidRPr="00B53E0B">
              <w:rPr>
                <w:rFonts w:ascii="Times New Roman" w:eastAsia="Times New Roman" w:hAnsi="Times New Roman"/>
                <w:sz w:val="24"/>
                <w:szCs w:val="24"/>
              </w:rPr>
              <w:t xml:space="preserve">А/ш дақылдарын </w:t>
            </w:r>
            <w:r w:rsidRPr="00B53E0B">
              <w:rPr>
                <w:rFonts w:ascii="Times New Roman" w:eastAsia="Times New Roman" w:hAnsi="Times New Roman"/>
                <w:sz w:val="24"/>
                <w:szCs w:val="24"/>
                <w:lang w:val="kk-KZ"/>
              </w:rPr>
              <w:t>уақыт бойынша ауыстыру</w:t>
            </w:r>
          </w:p>
        </w:tc>
        <w:tc>
          <w:tcPr>
            <w:tcW w:w="2063" w:type="dxa"/>
            <w:gridSpan w:val="2"/>
          </w:tcPr>
          <w:p w14:paraId="732A0801" w14:textId="77777777" w:rsidR="009533F0" w:rsidRPr="00B53E0B" w:rsidRDefault="009533F0" w:rsidP="009533F0">
            <w:pPr>
              <w:jc w:val="center"/>
              <w:rPr>
                <w:rFonts w:ascii="Times New Roman" w:eastAsia="Times New Roman" w:hAnsi="Times New Roman"/>
                <w:sz w:val="24"/>
                <w:szCs w:val="24"/>
                <w:lang w:val="kk-KZ"/>
              </w:rPr>
            </w:pPr>
            <w:r w:rsidRPr="00B53E0B">
              <w:rPr>
                <w:rFonts w:ascii="Times New Roman" w:eastAsia="Times New Roman" w:hAnsi="Times New Roman"/>
                <w:sz w:val="24"/>
                <w:szCs w:val="24"/>
                <w:lang w:val="kk-KZ"/>
              </w:rPr>
              <w:t>Өндіріс шығындары</w:t>
            </w:r>
          </w:p>
        </w:tc>
        <w:tc>
          <w:tcPr>
            <w:tcW w:w="1058" w:type="dxa"/>
            <w:vMerge w:val="restart"/>
          </w:tcPr>
          <w:p w14:paraId="2E820BB8" w14:textId="77777777" w:rsidR="009533F0" w:rsidRPr="00B53E0B" w:rsidRDefault="009533F0" w:rsidP="009533F0">
            <w:pPr>
              <w:jc w:val="center"/>
              <w:rPr>
                <w:rFonts w:ascii="Times New Roman" w:eastAsia="Times New Roman" w:hAnsi="Times New Roman"/>
                <w:sz w:val="24"/>
                <w:szCs w:val="24"/>
                <w:lang w:val="kk-KZ"/>
              </w:rPr>
            </w:pPr>
            <w:r w:rsidRPr="00B53E0B">
              <w:rPr>
                <w:rFonts w:ascii="Times New Roman" w:eastAsia="Times New Roman" w:hAnsi="Times New Roman"/>
                <w:sz w:val="24"/>
                <w:szCs w:val="24"/>
                <w:lang w:val="kk-KZ"/>
              </w:rPr>
              <w:t>Пайда, ауыспалы егіс, аумақ, млн. теңге</w:t>
            </w:r>
          </w:p>
        </w:tc>
        <w:tc>
          <w:tcPr>
            <w:tcW w:w="927" w:type="dxa"/>
            <w:vMerge w:val="restart"/>
          </w:tcPr>
          <w:p w14:paraId="4E086756"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Рента</w:t>
            </w:r>
            <w:r w:rsidRPr="00B53E0B">
              <w:rPr>
                <w:rFonts w:ascii="Times New Roman" w:eastAsia="Times New Roman" w:hAnsi="Times New Roman"/>
                <w:sz w:val="24"/>
                <w:szCs w:val="24"/>
                <w:lang w:val="kk-KZ"/>
              </w:rPr>
              <w:t>-</w:t>
            </w:r>
            <w:r w:rsidRPr="00B53E0B">
              <w:rPr>
                <w:rFonts w:ascii="Times New Roman" w:eastAsia="Times New Roman" w:hAnsi="Times New Roman"/>
                <w:sz w:val="24"/>
                <w:szCs w:val="24"/>
              </w:rPr>
              <w:t>бел</w:t>
            </w:r>
            <w:r w:rsidRPr="00B53E0B">
              <w:rPr>
                <w:rFonts w:ascii="Times New Roman" w:eastAsia="Times New Roman" w:hAnsi="Times New Roman"/>
                <w:sz w:val="24"/>
                <w:szCs w:val="24"/>
                <w:lang w:val="kk-KZ"/>
              </w:rPr>
              <w:t>дігі</w:t>
            </w:r>
            <w:r w:rsidRPr="00B53E0B">
              <w:rPr>
                <w:rFonts w:ascii="Times New Roman" w:eastAsia="Times New Roman" w:hAnsi="Times New Roman"/>
                <w:sz w:val="24"/>
                <w:szCs w:val="24"/>
              </w:rPr>
              <w:t>, %</w:t>
            </w:r>
          </w:p>
        </w:tc>
        <w:tc>
          <w:tcPr>
            <w:tcW w:w="2821" w:type="dxa"/>
            <w:gridSpan w:val="2"/>
          </w:tcPr>
          <w:p w14:paraId="337131C0"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lang w:val="kk-KZ"/>
              </w:rPr>
              <w:t>К</w:t>
            </w:r>
            <w:r w:rsidRPr="00B53E0B">
              <w:rPr>
                <w:rFonts w:ascii="Times New Roman" w:eastAsia="Times New Roman" w:hAnsi="Times New Roman"/>
                <w:sz w:val="24"/>
                <w:szCs w:val="24"/>
              </w:rPr>
              <w:t>ооператив</w:t>
            </w:r>
            <w:r w:rsidRPr="00B53E0B">
              <w:rPr>
                <w:rFonts w:ascii="Times New Roman" w:eastAsia="Times New Roman" w:hAnsi="Times New Roman"/>
                <w:sz w:val="24"/>
                <w:szCs w:val="24"/>
                <w:lang w:val="kk-KZ"/>
              </w:rPr>
              <w:t xml:space="preserve"> құрылтайшыларына бөлу,</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1 га есептегенде,</w:t>
            </w:r>
            <w:r w:rsidRPr="00B53E0B">
              <w:rPr>
                <w:rFonts w:ascii="Times New Roman" w:eastAsia="Times New Roman" w:hAnsi="Times New Roman"/>
                <w:sz w:val="24"/>
                <w:szCs w:val="24"/>
              </w:rPr>
              <w:t>тыс. те</w:t>
            </w:r>
            <w:r w:rsidRPr="00B53E0B">
              <w:rPr>
                <w:rFonts w:ascii="Times New Roman" w:eastAsia="Times New Roman" w:hAnsi="Times New Roman"/>
                <w:sz w:val="24"/>
                <w:szCs w:val="24"/>
                <w:lang w:val="kk-KZ"/>
              </w:rPr>
              <w:t>ң</w:t>
            </w:r>
            <w:r w:rsidRPr="00B53E0B">
              <w:rPr>
                <w:rFonts w:ascii="Times New Roman" w:eastAsia="Times New Roman" w:hAnsi="Times New Roman"/>
                <w:sz w:val="24"/>
                <w:szCs w:val="24"/>
              </w:rPr>
              <w:t>ге</w:t>
            </w:r>
          </w:p>
        </w:tc>
      </w:tr>
      <w:tr w:rsidR="009F64F6" w:rsidRPr="00D46CFF" w14:paraId="63F4B27D" w14:textId="77777777" w:rsidTr="00E54075">
        <w:trPr>
          <w:trHeight w:val="427"/>
        </w:trPr>
        <w:tc>
          <w:tcPr>
            <w:tcW w:w="540" w:type="dxa"/>
            <w:vMerge/>
          </w:tcPr>
          <w:p w14:paraId="266AE242" w14:textId="77777777" w:rsidR="009533F0" w:rsidRPr="00B53E0B" w:rsidRDefault="009533F0" w:rsidP="009533F0">
            <w:pPr>
              <w:jc w:val="center"/>
              <w:rPr>
                <w:rFonts w:ascii="Times New Roman" w:eastAsia="Times New Roman" w:hAnsi="Times New Roman"/>
                <w:sz w:val="24"/>
                <w:szCs w:val="24"/>
              </w:rPr>
            </w:pPr>
          </w:p>
        </w:tc>
        <w:tc>
          <w:tcPr>
            <w:tcW w:w="1962" w:type="dxa"/>
            <w:vMerge/>
          </w:tcPr>
          <w:p w14:paraId="6D76D62A" w14:textId="77777777" w:rsidR="009533F0" w:rsidRPr="00B53E0B" w:rsidRDefault="009533F0" w:rsidP="009533F0">
            <w:pPr>
              <w:jc w:val="center"/>
              <w:rPr>
                <w:rFonts w:ascii="Times New Roman" w:eastAsia="Times New Roman" w:hAnsi="Times New Roman"/>
                <w:sz w:val="24"/>
                <w:szCs w:val="24"/>
              </w:rPr>
            </w:pPr>
          </w:p>
        </w:tc>
        <w:tc>
          <w:tcPr>
            <w:tcW w:w="900" w:type="dxa"/>
          </w:tcPr>
          <w:p w14:paraId="03030172"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lang w:val="kk-KZ"/>
              </w:rPr>
              <w:t>мың</w:t>
            </w:r>
            <w:r w:rsidRPr="00B53E0B">
              <w:rPr>
                <w:rFonts w:ascii="Times New Roman" w:eastAsia="Times New Roman" w:hAnsi="Times New Roman"/>
                <w:sz w:val="24"/>
                <w:szCs w:val="24"/>
              </w:rPr>
              <w:t xml:space="preserve"> тг</w:t>
            </w:r>
          </w:p>
        </w:tc>
        <w:tc>
          <w:tcPr>
            <w:tcW w:w="1163" w:type="dxa"/>
          </w:tcPr>
          <w:p w14:paraId="255B3361" w14:textId="77777777" w:rsidR="009533F0" w:rsidRPr="00B53E0B" w:rsidRDefault="009533F0" w:rsidP="009533F0">
            <w:pPr>
              <w:jc w:val="center"/>
              <w:rPr>
                <w:rFonts w:ascii="Times New Roman" w:eastAsia="Times New Roman" w:hAnsi="Times New Roman"/>
                <w:sz w:val="24"/>
                <w:szCs w:val="24"/>
              </w:rPr>
            </w:pPr>
            <w:r w:rsidRPr="00B53E0B">
              <w:rPr>
                <w:rFonts w:ascii="Times New Roman" w:eastAsia="Times New Roman" w:hAnsi="Times New Roman"/>
                <w:sz w:val="24"/>
                <w:szCs w:val="24"/>
                <w:lang w:val="kk-KZ"/>
              </w:rPr>
              <w:t>ауыспалы егіс ауданына</w:t>
            </w:r>
            <w:r w:rsidRPr="00B53E0B">
              <w:rPr>
                <w:rFonts w:ascii="Times New Roman" w:eastAsia="Times New Roman" w:hAnsi="Times New Roman"/>
                <w:sz w:val="24"/>
                <w:szCs w:val="24"/>
              </w:rPr>
              <w:t xml:space="preserve"> млн. тг</w:t>
            </w:r>
          </w:p>
        </w:tc>
        <w:tc>
          <w:tcPr>
            <w:tcW w:w="1058" w:type="dxa"/>
            <w:vMerge/>
          </w:tcPr>
          <w:p w14:paraId="36CED639" w14:textId="77777777" w:rsidR="009533F0" w:rsidRPr="00B53E0B" w:rsidRDefault="009533F0" w:rsidP="009533F0">
            <w:pPr>
              <w:jc w:val="center"/>
              <w:rPr>
                <w:rFonts w:ascii="Times New Roman" w:eastAsia="Times New Roman" w:hAnsi="Times New Roman"/>
                <w:sz w:val="24"/>
                <w:szCs w:val="24"/>
              </w:rPr>
            </w:pPr>
          </w:p>
        </w:tc>
        <w:tc>
          <w:tcPr>
            <w:tcW w:w="927" w:type="dxa"/>
            <w:vMerge/>
          </w:tcPr>
          <w:p w14:paraId="37FD2C36" w14:textId="77777777" w:rsidR="009533F0" w:rsidRPr="00B53E0B" w:rsidRDefault="009533F0" w:rsidP="009533F0">
            <w:pPr>
              <w:jc w:val="center"/>
              <w:rPr>
                <w:rFonts w:ascii="Times New Roman" w:eastAsia="Times New Roman" w:hAnsi="Times New Roman"/>
                <w:sz w:val="24"/>
                <w:szCs w:val="24"/>
              </w:rPr>
            </w:pPr>
          </w:p>
        </w:tc>
        <w:tc>
          <w:tcPr>
            <w:tcW w:w="992" w:type="dxa"/>
          </w:tcPr>
          <w:p w14:paraId="0695F5DA" w14:textId="77777777" w:rsidR="009533F0" w:rsidRPr="00B53E0B" w:rsidRDefault="009533F0" w:rsidP="009533F0">
            <w:pPr>
              <w:jc w:val="center"/>
              <w:rPr>
                <w:rFonts w:ascii="Times New Roman" w:eastAsia="Times New Roman" w:hAnsi="Times New Roman"/>
                <w:sz w:val="24"/>
                <w:szCs w:val="24"/>
                <w:lang w:val="kk-KZ"/>
              </w:rPr>
            </w:pPr>
            <w:r w:rsidRPr="00B53E0B">
              <w:rPr>
                <w:rFonts w:ascii="Times New Roman" w:eastAsia="Times New Roman" w:hAnsi="Times New Roman"/>
                <w:sz w:val="24"/>
                <w:szCs w:val="24"/>
              </w:rPr>
              <w:t>п</w:t>
            </w:r>
            <w:r w:rsidRPr="00B53E0B">
              <w:rPr>
                <w:rFonts w:ascii="Times New Roman" w:eastAsia="Times New Roman" w:hAnsi="Times New Roman"/>
                <w:sz w:val="24"/>
                <w:szCs w:val="24"/>
                <w:lang w:val="kk-KZ"/>
              </w:rPr>
              <w:t>айда</w:t>
            </w:r>
          </w:p>
        </w:tc>
        <w:tc>
          <w:tcPr>
            <w:tcW w:w="1829" w:type="dxa"/>
          </w:tcPr>
          <w:p w14:paraId="420564B1" w14:textId="77777777" w:rsidR="009533F0" w:rsidRPr="00B53E0B" w:rsidRDefault="009533F0" w:rsidP="009533F0">
            <w:pPr>
              <w:jc w:val="center"/>
              <w:rPr>
                <w:rFonts w:ascii="Times New Roman" w:eastAsia="Times New Roman" w:hAnsi="Times New Roman"/>
                <w:sz w:val="24"/>
                <w:szCs w:val="24"/>
                <w:lang w:val="kk-KZ"/>
              </w:rPr>
            </w:pPr>
            <w:r w:rsidRPr="00B53E0B">
              <w:rPr>
                <w:rFonts w:ascii="Times New Roman" w:eastAsia="Times New Roman" w:hAnsi="Times New Roman"/>
                <w:sz w:val="24"/>
                <w:szCs w:val="24"/>
                <w:lang w:val="kk-KZ"/>
              </w:rPr>
              <w:t>дивидентер (ауыспалы құралдар резервтерін есепке алмағанда)</w:t>
            </w:r>
          </w:p>
        </w:tc>
      </w:tr>
      <w:tr w:rsidR="00A12C49" w:rsidRPr="00B53E0B" w14:paraId="7D8161A1" w14:textId="77777777" w:rsidTr="00E54075">
        <w:tc>
          <w:tcPr>
            <w:tcW w:w="540" w:type="dxa"/>
            <w:vAlign w:val="center"/>
          </w:tcPr>
          <w:p w14:paraId="3D705D98" w14:textId="77777777" w:rsidR="00A12C49" w:rsidRPr="00B53E0B" w:rsidRDefault="00A12C49" w:rsidP="009533F0">
            <w:pPr>
              <w:jc w:val="both"/>
              <w:rPr>
                <w:rFonts w:ascii="Times New Roman" w:eastAsia="Times New Roman" w:hAnsi="Times New Roman"/>
                <w:sz w:val="24"/>
                <w:szCs w:val="24"/>
              </w:rPr>
            </w:pPr>
            <w:r w:rsidRPr="00B53E0B">
              <w:rPr>
                <w:rFonts w:ascii="Times New Roman" w:eastAsia="Times New Roman" w:hAnsi="Times New Roman"/>
                <w:sz w:val="24"/>
                <w:szCs w:val="24"/>
              </w:rPr>
              <w:t>1</w:t>
            </w:r>
          </w:p>
        </w:tc>
        <w:tc>
          <w:tcPr>
            <w:tcW w:w="1962" w:type="dxa"/>
            <w:vAlign w:val="bottom"/>
          </w:tcPr>
          <w:p w14:paraId="1AC3778C" w14:textId="77777777" w:rsidR="00A12C49" w:rsidRPr="00B53E0B" w:rsidRDefault="00A12C49" w:rsidP="009533F0">
            <w:pPr>
              <w:jc w:val="both"/>
              <w:rPr>
                <w:rFonts w:ascii="Times New Roman" w:eastAsia="Times New Roman" w:hAnsi="Times New Roman"/>
                <w:sz w:val="24"/>
                <w:szCs w:val="24"/>
                <w:lang w:val="kk-KZ"/>
              </w:rPr>
            </w:pPr>
            <w:r w:rsidRPr="00B53E0B">
              <w:rPr>
                <w:rFonts w:ascii="Times New Roman" w:eastAsia="Times New Roman" w:hAnsi="Times New Roman"/>
                <w:sz w:val="24"/>
                <w:szCs w:val="24"/>
                <w:lang w:val="kk-KZ"/>
              </w:rPr>
              <w:t>Дәнділер</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бидай,арпа</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көпжылдық жоңышқа</w:t>
            </w:r>
          </w:p>
        </w:tc>
        <w:tc>
          <w:tcPr>
            <w:tcW w:w="900" w:type="dxa"/>
          </w:tcPr>
          <w:p w14:paraId="57CDFBD7" w14:textId="72C7CCC6"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113,9</w:t>
            </w:r>
          </w:p>
        </w:tc>
        <w:tc>
          <w:tcPr>
            <w:tcW w:w="1163" w:type="dxa"/>
          </w:tcPr>
          <w:p w14:paraId="144359F9" w14:textId="22DABA95"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4,9</w:t>
            </w:r>
          </w:p>
        </w:tc>
        <w:tc>
          <w:tcPr>
            <w:tcW w:w="1058" w:type="dxa"/>
          </w:tcPr>
          <w:p w14:paraId="76DF6A63" w14:textId="4AE40ABC"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2,2</w:t>
            </w:r>
          </w:p>
        </w:tc>
        <w:tc>
          <w:tcPr>
            <w:tcW w:w="927" w:type="dxa"/>
          </w:tcPr>
          <w:p w14:paraId="74015C5C" w14:textId="313C3681"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44,9</w:t>
            </w:r>
          </w:p>
        </w:tc>
        <w:tc>
          <w:tcPr>
            <w:tcW w:w="992" w:type="dxa"/>
          </w:tcPr>
          <w:p w14:paraId="7341341F" w14:textId="21EAF169"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41,8</w:t>
            </w:r>
          </w:p>
        </w:tc>
        <w:tc>
          <w:tcPr>
            <w:tcW w:w="1829" w:type="dxa"/>
          </w:tcPr>
          <w:p w14:paraId="27798F76" w14:textId="77777777" w:rsidR="00A12C49" w:rsidRPr="00B53E0B" w:rsidRDefault="00A12C49" w:rsidP="009533F0">
            <w:pPr>
              <w:jc w:val="center"/>
              <w:rPr>
                <w:rFonts w:ascii="Times New Roman" w:eastAsia="Times New Roman" w:hAnsi="Times New Roman"/>
                <w:sz w:val="24"/>
                <w:szCs w:val="24"/>
              </w:rPr>
            </w:pPr>
          </w:p>
        </w:tc>
      </w:tr>
      <w:tr w:rsidR="00A12C49" w:rsidRPr="00B53E0B" w14:paraId="14A79889" w14:textId="77777777" w:rsidTr="00E54075">
        <w:tc>
          <w:tcPr>
            <w:tcW w:w="540" w:type="dxa"/>
            <w:vAlign w:val="center"/>
          </w:tcPr>
          <w:p w14:paraId="678B4D6E" w14:textId="77777777" w:rsidR="00A12C49" w:rsidRPr="00B53E0B" w:rsidRDefault="00A12C49" w:rsidP="009533F0">
            <w:pPr>
              <w:jc w:val="both"/>
              <w:rPr>
                <w:rFonts w:ascii="Times New Roman" w:eastAsia="Times New Roman" w:hAnsi="Times New Roman"/>
                <w:sz w:val="24"/>
                <w:szCs w:val="24"/>
              </w:rPr>
            </w:pPr>
            <w:r w:rsidRPr="00B53E0B">
              <w:rPr>
                <w:rFonts w:ascii="Times New Roman" w:eastAsia="Times New Roman" w:hAnsi="Times New Roman"/>
                <w:sz w:val="24"/>
                <w:szCs w:val="24"/>
              </w:rPr>
              <w:t>2</w:t>
            </w:r>
          </w:p>
        </w:tc>
        <w:tc>
          <w:tcPr>
            <w:tcW w:w="1962" w:type="dxa"/>
            <w:vAlign w:val="bottom"/>
          </w:tcPr>
          <w:p w14:paraId="66265D2F" w14:textId="77777777" w:rsidR="00A12C49" w:rsidRPr="00B53E0B" w:rsidRDefault="00A12C49" w:rsidP="009533F0">
            <w:pPr>
              <w:jc w:val="both"/>
              <w:rPr>
                <w:rFonts w:ascii="Times New Roman" w:eastAsia="Times New Roman" w:hAnsi="Times New Roman"/>
                <w:sz w:val="24"/>
                <w:szCs w:val="24"/>
                <w:lang w:val="kk-KZ"/>
              </w:rPr>
            </w:pPr>
            <w:r w:rsidRPr="00B53E0B">
              <w:rPr>
                <w:rFonts w:ascii="Times New Roman" w:eastAsia="Times New Roman" w:hAnsi="Times New Roman"/>
                <w:sz w:val="24"/>
                <w:szCs w:val="24"/>
                <w:lang w:val="kk-KZ"/>
              </w:rPr>
              <w:t>1жылғы жоңышқа</w:t>
            </w:r>
          </w:p>
        </w:tc>
        <w:tc>
          <w:tcPr>
            <w:tcW w:w="900" w:type="dxa"/>
          </w:tcPr>
          <w:p w14:paraId="68D1C750" w14:textId="14B58AA4"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162,8</w:t>
            </w:r>
          </w:p>
        </w:tc>
        <w:tc>
          <w:tcPr>
            <w:tcW w:w="1163" w:type="dxa"/>
          </w:tcPr>
          <w:p w14:paraId="52D82FD6" w14:textId="3E305F89"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7,0</w:t>
            </w:r>
          </w:p>
        </w:tc>
        <w:tc>
          <w:tcPr>
            <w:tcW w:w="1058" w:type="dxa"/>
          </w:tcPr>
          <w:p w14:paraId="4AB01489" w14:textId="56520023"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6,5</w:t>
            </w:r>
          </w:p>
        </w:tc>
        <w:tc>
          <w:tcPr>
            <w:tcW w:w="927" w:type="dxa"/>
          </w:tcPr>
          <w:p w14:paraId="6010A5E8" w14:textId="6FAF9C61"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92,8</w:t>
            </w:r>
          </w:p>
        </w:tc>
        <w:tc>
          <w:tcPr>
            <w:tcW w:w="992" w:type="dxa"/>
          </w:tcPr>
          <w:p w14:paraId="79B9A2D3" w14:textId="410FB503"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39,5</w:t>
            </w:r>
          </w:p>
        </w:tc>
        <w:tc>
          <w:tcPr>
            <w:tcW w:w="1829" w:type="dxa"/>
          </w:tcPr>
          <w:p w14:paraId="61A867EB" w14:textId="1F96E868"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28,2</w:t>
            </w:r>
          </w:p>
        </w:tc>
      </w:tr>
      <w:tr w:rsidR="00A12C49" w:rsidRPr="00B53E0B" w14:paraId="2818B6E8" w14:textId="77777777" w:rsidTr="00E54075">
        <w:tc>
          <w:tcPr>
            <w:tcW w:w="540" w:type="dxa"/>
            <w:vAlign w:val="center"/>
          </w:tcPr>
          <w:p w14:paraId="7C938467" w14:textId="77777777" w:rsidR="00A12C49" w:rsidRPr="00B53E0B" w:rsidRDefault="00A12C49" w:rsidP="009533F0">
            <w:pPr>
              <w:jc w:val="both"/>
              <w:rPr>
                <w:rFonts w:ascii="Times New Roman" w:eastAsia="Times New Roman" w:hAnsi="Times New Roman"/>
                <w:sz w:val="24"/>
                <w:szCs w:val="24"/>
              </w:rPr>
            </w:pPr>
            <w:r w:rsidRPr="00B53E0B">
              <w:rPr>
                <w:rFonts w:ascii="Times New Roman" w:eastAsia="Times New Roman" w:hAnsi="Times New Roman"/>
                <w:sz w:val="24"/>
                <w:szCs w:val="24"/>
              </w:rPr>
              <w:t>3</w:t>
            </w:r>
          </w:p>
        </w:tc>
        <w:tc>
          <w:tcPr>
            <w:tcW w:w="1962" w:type="dxa"/>
            <w:vAlign w:val="center"/>
          </w:tcPr>
          <w:p w14:paraId="424B4BF1" w14:textId="77777777" w:rsidR="00A12C49" w:rsidRPr="00B53E0B" w:rsidRDefault="00A12C49" w:rsidP="009533F0">
            <w:pPr>
              <w:jc w:val="both"/>
              <w:rPr>
                <w:rFonts w:ascii="Times New Roman" w:eastAsia="Times New Roman" w:hAnsi="Times New Roman"/>
                <w:sz w:val="24"/>
                <w:szCs w:val="24"/>
                <w:lang w:val="kk-KZ"/>
              </w:rPr>
            </w:pPr>
            <w:r w:rsidRPr="00B53E0B">
              <w:rPr>
                <w:rFonts w:ascii="Times New Roman" w:eastAsia="Times New Roman" w:hAnsi="Times New Roman"/>
                <w:sz w:val="24"/>
                <w:szCs w:val="24"/>
              </w:rPr>
              <w:t xml:space="preserve"> 2</w:t>
            </w:r>
            <w:r w:rsidRPr="00B53E0B">
              <w:rPr>
                <w:rFonts w:ascii="Times New Roman" w:eastAsia="Times New Roman" w:hAnsi="Times New Roman"/>
                <w:sz w:val="24"/>
                <w:szCs w:val="24"/>
                <w:lang w:val="kk-KZ"/>
              </w:rPr>
              <w:t>жылғы жоңышқа</w:t>
            </w:r>
          </w:p>
        </w:tc>
        <w:tc>
          <w:tcPr>
            <w:tcW w:w="900" w:type="dxa"/>
          </w:tcPr>
          <w:p w14:paraId="5DAD4560" w14:textId="75EEC309"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162,8</w:t>
            </w:r>
          </w:p>
        </w:tc>
        <w:tc>
          <w:tcPr>
            <w:tcW w:w="1163" w:type="dxa"/>
          </w:tcPr>
          <w:p w14:paraId="5B4B5222" w14:textId="68059139"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7,0</w:t>
            </w:r>
          </w:p>
        </w:tc>
        <w:tc>
          <w:tcPr>
            <w:tcW w:w="1058" w:type="dxa"/>
          </w:tcPr>
          <w:p w14:paraId="739ACF85" w14:textId="1BD0D87C"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6,5</w:t>
            </w:r>
          </w:p>
        </w:tc>
        <w:tc>
          <w:tcPr>
            <w:tcW w:w="927" w:type="dxa"/>
          </w:tcPr>
          <w:p w14:paraId="1518141C" w14:textId="485D8953"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92,8</w:t>
            </w:r>
          </w:p>
        </w:tc>
        <w:tc>
          <w:tcPr>
            <w:tcW w:w="992" w:type="dxa"/>
          </w:tcPr>
          <w:p w14:paraId="57C83423" w14:textId="4D71798E"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39,5</w:t>
            </w:r>
          </w:p>
        </w:tc>
        <w:tc>
          <w:tcPr>
            <w:tcW w:w="1829" w:type="dxa"/>
          </w:tcPr>
          <w:p w14:paraId="368504DF" w14:textId="615D9636" w:rsidR="00A12C49" w:rsidRPr="00B53E0B" w:rsidRDefault="00A12C49"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28,3</w:t>
            </w:r>
          </w:p>
        </w:tc>
      </w:tr>
      <w:tr w:rsidR="00E54075" w:rsidRPr="00B53E0B" w14:paraId="6A830293" w14:textId="77777777" w:rsidTr="00E54075">
        <w:tc>
          <w:tcPr>
            <w:tcW w:w="540" w:type="dxa"/>
            <w:vAlign w:val="center"/>
          </w:tcPr>
          <w:p w14:paraId="572D983B" w14:textId="77777777" w:rsidR="00E54075" w:rsidRPr="00B53E0B" w:rsidRDefault="00E54075" w:rsidP="009533F0">
            <w:pPr>
              <w:jc w:val="both"/>
              <w:rPr>
                <w:rFonts w:ascii="Times New Roman" w:eastAsia="Times New Roman" w:hAnsi="Times New Roman"/>
                <w:sz w:val="24"/>
                <w:szCs w:val="24"/>
              </w:rPr>
            </w:pPr>
            <w:r w:rsidRPr="00B53E0B">
              <w:rPr>
                <w:rFonts w:ascii="Times New Roman" w:eastAsia="Times New Roman" w:hAnsi="Times New Roman"/>
                <w:sz w:val="24"/>
                <w:szCs w:val="24"/>
              </w:rPr>
              <w:t>4</w:t>
            </w:r>
          </w:p>
        </w:tc>
        <w:tc>
          <w:tcPr>
            <w:tcW w:w="1962" w:type="dxa"/>
            <w:vAlign w:val="bottom"/>
          </w:tcPr>
          <w:p w14:paraId="0B35E0E2" w14:textId="77777777" w:rsidR="00E54075" w:rsidRPr="00B53E0B" w:rsidRDefault="00E54075" w:rsidP="009533F0">
            <w:pPr>
              <w:jc w:val="both"/>
              <w:rPr>
                <w:rFonts w:ascii="Times New Roman" w:eastAsia="Times New Roman" w:hAnsi="Times New Roman"/>
                <w:sz w:val="24"/>
                <w:szCs w:val="24"/>
              </w:rPr>
            </w:pPr>
            <w:r w:rsidRPr="00B53E0B">
              <w:rPr>
                <w:rFonts w:ascii="Times New Roman" w:eastAsia="Times New Roman" w:hAnsi="Times New Roman"/>
                <w:sz w:val="24"/>
                <w:szCs w:val="24"/>
                <w:lang w:val="kk-KZ"/>
              </w:rPr>
              <w:t>Жүгері</w:t>
            </w:r>
            <w:r w:rsidRPr="00B53E0B">
              <w:rPr>
                <w:rFonts w:ascii="Times New Roman" w:eastAsia="Times New Roman" w:hAnsi="Times New Roman"/>
                <w:sz w:val="24"/>
                <w:szCs w:val="24"/>
              </w:rPr>
              <w:t>, карто</w:t>
            </w:r>
            <w:r w:rsidRPr="00B53E0B">
              <w:rPr>
                <w:rFonts w:ascii="Times New Roman" w:eastAsia="Times New Roman" w:hAnsi="Times New Roman"/>
                <w:sz w:val="24"/>
                <w:szCs w:val="24"/>
                <w:lang w:val="kk-KZ"/>
              </w:rPr>
              <w:t>п</w:t>
            </w:r>
            <w:r w:rsidRPr="00B53E0B">
              <w:rPr>
                <w:rFonts w:ascii="Times New Roman" w:eastAsia="Times New Roman" w:hAnsi="Times New Roman"/>
                <w:sz w:val="24"/>
                <w:szCs w:val="24"/>
              </w:rPr>
              <w:t>, соя</w:t>
            </w:r>
          </w:p>
        </w:tc>
        <w:tc>
          <w:tcPr>
            <w:tcW w:w="900" w:type="dxa"/>
          </w:tcPr>
          <w:p w14:paraId="2D010296" w14:textId="733706E0"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359,0</w:t>
            </w:r>
          </w:p>
        </w:tc>
        <w:tc>
          <w:tcPr>
            <w:tcW w:w="1163" w:type="dxa"/>
          </w:tcPr>
          <w:p w14:paraId="1ACD0F15" w14:textId="71CE3E2F"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15,4</w:t>
            </w:r>
          </w:p>
        </w:tc>
        <w:tc>
          <w:tcPr>
            <w:tcW w:w="1058" w:type="dxa"/>
          </w:tcPr>
          <w:p w14:paraId="47C86342" w14:textId="4C9EF7FD"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9,8</w:t>
            </w:r>
          </w:p>
        </w:tc>
        <w:tc>
          <w:tcPr>
            <w:tcW w:w="927" w:type="dxa"/>
          </w:tcPr>
          <w:p w14:paraId="6D94B184" w14:textId="555DEA69"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63,3</w:t>
            </w:r>
          </w:p>
        </w:tc>
        <w:tc>
          <w:tcPr>
            <w:tcW w:w="992" w:type="dxa"/>
          </w:tcPr>
          <w:p w14:paraId="7C6B0D49" w14:textId="2653C329"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90,6</w:t>
            </w:r>
          </w:p>
        </w:tc>
        <w:tc>
          <w:tcPr>
            <w:tcW w:w="1829" w:type="dxa"/>
          </w:tcPr>
          <w:p w14:paraId="31E99EEF" w14:textId="298AB801"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65,0</w:t>
            </w:r>
          </w:p>
        </w:tc>
      </w:tr>
      <w:tr w:rsidR="00E54075" w:rsidRPr="00B53E0B" w14:paraId="3D663E62" w14:textId="77777777" w:rsidTr="00E54075">
        <w:tc>
          <w:tcPr>
            <w:tcW w:w="540" w:type="dxa"/>
            <w:vAlign w:val="center"/>
          </w:tcPr>
          <w:p w14:paraId="3F06B3BE" w14:textId="77777777" w:rsidR="00E54075" w:rsidRPr="00B53E0B" w:rsidRDefault="00E54075" w:rsidP="009533F0">
            <w:pPr>
              <w:jc w:val="both"/>
              <w:rPr>
                <w:rFonts w:ascii="Times New Roman" w:eastAsia="Times New Roman" w:hAnsi="Times New Roman"/>
                <w:sz w:val="24"/>
                <w:szCs w:val="24"/>
              </w:rPr>
            </w:pPr>
            <w:r w:rsidRPr="00B53E0B">
              <w:rPr>
                <w:rFonts w:ascii="Times New Roman" w:eastAsia="Times New Roman" w:hAnsi="Times New Roman"/>
                <w:sz w:val="24"/>
                <w:szCs w:val="24"/>
              </w:rPr>
              <w:t>5</w:t>
            </w:r>
          </w:p>
        </w:tc>
        <w:tc>
          <w:tcPr>
            <w:tcW w:w="1962" w:type="dxa"/>
            <w:vAlign w:val="bottom"/>
          </w:tcPr>
          <w:p w14:paraId="7F2A60E7" w14:textId="77777777" w:rsidR="00E54075" w:rsidRPr="00B53E0B" w:rsidRDefault="00E54075" w:rsidP="009533F0">
            <w:pPr>
              <w:jc w:val="both"/>
              <w:rPr>
                <w:rFonts w:ascii="Times New Roman" w:eastAsia="Times New Roman" w:hAnsi="Times New Roman"/>
                <w:sz w:val="24"/>
                <w:szCs w:val="24"/>
              </w:rPr>
            </w:pPr>
            <w:r w:rsidRPr="00B53E0B">
              <w:rPr>
                <w:rFonts w:ascii="Times New Roman" w:eastAsia="Times New Roman" w:hAnsi="Times New Roman"/>
                <w:sz w:val="24"/>
                <w:szCs w:val="24"/>
                <w:lang w:val="kk-KZ"/>
              </w:rPr>
              <w:t>Арпа</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көпқатарлы</w:t>
            </w:r>
            <w:r w:rsidRPr="00B53E0B">
              <w:rPr>
                <w:rFonts w:ascii="Times New Roman" w:eastAsia="Times New Roman" w:hAnsi="Times New Roman"/>
                <w:sz w:val="24"/>
                <w:szCs w:val="24"/>
              </w:rPr>
              <w:t xml:space="preserve"> (фитосанитар</w:t>
            </w:r>
            <w:r w:rsidRPr="00B53E0B">
              <w:rPr>
                <w:rFonts w:ascii="Times New Roman" w:eastAsia="Times New Roman" w:hAnsi="Times New Roman"/>
                <w:sz w:val="24"/>
                <w:szCs w:val="24"/>
                <w:lang w:val="kk-KZ"/>
              </w:rPr>
              <w:t>лық</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алқап</w:t>
            </w:r>
            <w:r w:rsidRPr="00B53E0B">
              <w:rPr>
                <w:rFonts w:ascii="Times New Roman" w:eastAsia="Times New Roman" w:hAnsi="Times New Roman"/>
                <w:sz w:val="24"/>
                <w:szCs w:val="24"/>
              </w:rPr>
              <w:t>)</w:t>
            </w:r>
          </w:p>
        </w:tc>
        <w:tc>
          <w:tcPr>
            <w:tcW w:w="900" w:type="dxa"/>
          </w:tcPr>
          <w:p w14:paraId="17D478CE" w14:textId="28E6FEB9"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113,9</w:t>
            </w:r>
          </w:p>
        </w:tc>
        <w:tc>
          <w:tcPr>
            <w:tcW w:w="1163" w:type="dxa"/>
          </w:tcPr>
          <w:p w14:paraId="4D2B261D" w14:textId="278CF284"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4,9</w:t>
            </w:r>
          </w:p>
        </w:tc>
        <w:tc>
          <w:tcPr>
            <w:tcW w:w="1058" w:type="dxa"/>
          </w:tcPr>
          <w:p w14:paraId="0B6217FB" w14:textId="75B619A5"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2,2</w:t>
            </w:r>
          </w:p>
        </w:tc>
        <w:tc>
          <w:tcPr>
            <w:tcW w:w="927" w:type="dxa"/>
          </w:tcPr>
          <w:p w14:paraId="4D3EABCF" w14:textId="1098C0D1"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44,9</w:t>
            </w:r>
          </w:p>
        </w:tc>
        <w:tc>
          <w:tcPr>
            <w:tcW w:w="992" w:type="dxa"/>
          </w:tcPr>
          <w:p w14:paraId="785203CE" w14:textId="13BFCCFA"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37,2</w:t>
            </w:r>
          </w:p>
        </w:tc>
        <w:tc>
          <w:tcPr>
            <w:tcW w:w="1829" w:type="dxa"/>
          </w:tcPr>
          <w:p w14:paraId="7D68ED58" w14:textId="3EA978CE"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26,7</w:t>
            </w:r>
          </w:p>
        </w:tc>
      </w:tr>
      <w:tr w:rsidR="00E54075" w:rsidRPr="00B53E0B" w14:paraId="6B865367" w14:textId="77777777" w:rsidTr="00E54075">
        <w:tc>
          <w:tcPr>
            <w:tcW w:w="540" w:type="dxa"/>
            <w:vAlign w:val="center"/>
          </w:tcPr>
          <w:p w14:paraId="1674015B" w14:textId="77777777" w:rsidR="00E54075" w:rsidRPr="00B53E0B" w:rsidRDefault="00E54075" w:rsidP="009533F0">
            <w:pPr>
              <w:jc w:val="both"/>
              <w:rPr>
                <w:rFonts w:ascii="Times New Roman" w:eastAsia="Times New Roman" w:hAnsi="Times New Roman"/>
                <w:sz w:val="24"/>
                <w:szCs w:val="24"/>
              </w:rPr>
            </w:pPr>
            <w:r w:rsidRPr="00B53E0B">
              <w:rPr>
                <w:rFonts w:ascii="Times New Roman" w:eastAsia="Times New Roman" w:hAnsi="Times New Roman"/>
                <w:sz w:val="24"/>
                <w:szCs w:val="24"/>
              </w:rPr>
              <w:t>6</w:t>
            </w:r>
          </w:p>
        </w:tc>
        <w:tc>
          <w:tcPr>
            <w:tcW w:w="1962" w:type="dxa"/>
            <w:vAlign w:val="bottom"/>
          </w:tcPr>
          <w:p w14:paraId="7B64CC08" w14:textId="77777777" w:rsidR="00E54075" w:rsidRPr="00B53E0B" w:rsidRDefault="00E54075" w:rsidP="009533F0">
            <w:pPr>
              <w:jc w:val="both"/>
              <w:rPr>
                <w:rFonts w:ascii="Times New Roman" w:eastAsia="Times New Roman" w:hAnsi="Times New Roman"/>
                <w:sz w:val="24"/>
                <w:szCs w:val="24"/>
                <w:lang w:val="kk-KZ"/>
              </w:rPr>
            </w:pPr>
            <w:r w:rsidRPr="00B53E0B">
              <w:rPr>
                <w:rFonts w:ascii="Times New Roman" w:eastAsia="Times New Roman" w:hAnsi="Times New Roman"/>
                <w:sz w:val="24"/>
                <w:szCs w:val="24"/>
                <w:lang w:val="kk-KZ"/>
              </w:rPr>
              <w:t>Қант қызылшасы</w:t>
            </w:r>
          </w:p>
        </w:tc>
        <w:tc>
          <w:tcPr>
            <w:tcW w:w="900" w:type="dxa"/>
          </w:tcPr>
          <w:p w14:paraId="64F45626" w14:textId="51A65B82"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1306</w:t>
            </w:r>
          </w:p>
        </w:tc>
        <w:tc>
          <w:tcPr>
            <w:tcW w:w="1163" w:type="dxa"/>
          </w:tcPr>
          <w:p w14:paraId="0C99EAC4" w14:textId="155B04CA"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51,8</w:t>
            </w:r>
          </w:p>
        </w:tc>
        <w:tc>
          <w:tcPr>
            <w:tcW w:w="1058" w:type="dxa"/>
          </w:tcPr>
          <w:p w14:paraId="07D01774" w14:textId="4DD2FC48"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20,2</w:t>
            </w:r>
          </w:p>
        </w:tc>
        <w:tc>
          <w:tcPr>
            <w:tcW w:w="927" w:type="dxa"/>
          </w:tcPr>
          <w:p w14:paraId="55208419" w14:textId="5924CA7F"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38,9</w:t>
            </w:r>
          </w:p>
        </w:tc>
        <w:tc>
          <w:tcPr>
            <w:tcW w:w="992" w:type="dxa"/>
          </w:tcPr>
          <w:p w14:paraId="5B788D72" w14:textId="0E541DF2"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469,7</w:t>
            </w:r>
          </w:p>
        </w:tc>
        <w:tc>
          <w:tcPr>
            <w:tcW w:w="1829" w:type="dxa"/>
          </w:tcPr>
          <w:p w14:paraId="3AD72A80" w14:textId="3B4E61A8"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325,0</w:t>
            </w:r>
          </w:p>
        </w:tc>
      </w:tr>
      <w:tr w:rsidR="00E54075" w:rsidRPr="00B53E0B" w14:paraId="7ACA5B6B" w14:textId="77777777" w:rsidTr="00E54075">
        <w:tc>
          <w:tcPr>
            <w:tcW w:w="540" w:type="dxa"/>
            <w:vAlign w:val="center"/>
          </w:tcPr>
          <w:p w14:paraId="1B3A8DA2" w14:textId="77777777" w:rsidR="00E54075" w:rsidRPr="00B53E0B" w:rsidRDefault="00E54075" w:rsidP="009533F0">
            <w:pPr>
              <w:jc w:val="both"/>
              <w:rPr>
                <w:rFonts w:ascii="Times New Roman" w:eastAsia="Times New Roman" w:hAnsi="Times New Roman"/>
                <w:sz w:val="24"/>
                <w:szCs w:val="24"/>
              </w:rPr>
            </w:pPr>
            <w:r w:rsidRPr="00B53E0B">
              <w:rPr>
                <w:rFonts w:ascii="Times New Roman" w:eastAsia="Times New Roman" w:hAnsi="Times New Roman"/>
                <w:sz w:val="24"/>
                <w:szCs w:val="24"/>
              </w:rPr>
              <w:t>7</w:t>
            </w:r>
          </w:p>
        </w:tc>
        <w:tc>
          <w:tcPr>
            <w:tcW w:w="1962" w:type="dxa"/>
            <w:vAlign w:val="bottom"/>
          </w:tcPr>
          <w:p w14:paraId="30583307" w14:textId="77777777" w:rsidR="00E54075" w:rsidRPr="00B53E0B" w:rsidRDefault="00E54075" w:rsidP="009533F0">
            <w:pPr>
              <w:jc w:val="both"/>
              <w:rPr>
                <w:rFonts w:ascii="Times New Roman" w:eastAsia="Times New Roman" w:hAnsi="Times New Roman"/>
                <w:sz w:val="24"/>
                <w:szCs w:val="24"/>
                <w:lang w:val="kk-KZ"/>
              </w:rPr>
            </w:pPr>
            <w:r w:rsidRPr="00B53E0B">
              <w:rPr>
                <w:rFonts w:ascii="Times New Roman" w:eastAsia="Times New Roman" w:hAnsi="Times New Roman"/>
                <w:sz w:val="24"/>
                <w:szCs w:val="24"/>
                <w:lang w:val="kk-KZ"/>
              </w:rPr>
              <w:t>Қант қызылшасы</w:t>
            </w:r>
          </w:p>
        </w:tc>
        <w:tc>
          <w:tcPr>
            <w:tcW w:w="900" w:type="dxa"/>
          </w:tcPr>
          <w:p w14:paraId="42AA6FB4" w14:textId="6BDB3EBB"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1306</w:t>
            </w:r>
          </w:p>
        </w:tc>
        <w:tc>
          <w:tcPr>
            <w:tcW w:w="1163" w:type="dxa"/>
          </w:tcPr>
          <w:p w14:paraId="1F8C3644" w14:textId="5B6587E1"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51,8</w:t>
            </w:r>
          </w:p>
        </w:tc>
        <w:tc>
          <w:tcPr>
            <w:tcW w:w="1058" w:type="dxa"/>
          </w:tcPr>
          <w:p w14:paraId="610A9B6E" w14:textId="54A24F30"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20,2</w:t>
            </w:r>
          </w:p>
        </w:tc>
        <w:tc>
          <w:tcPr>
            <w:tcW w:w="927" w:type="dxa"/>
          </w:tcPr>
          <w:p w14:paraId="6EF9A4CC" w14:textId="245CD49D"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38,9</w:t>
            </w:r>
          </w:p>
        </w:tc>
        <w:tc>
          <w:tcPr>
            <w:tcW w:w="992" w:type="dxa"/>
          </w:tcPr>
          <w:p w14:paraId="7A341E24" w14:textId="1B00E59B"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469,7</w:t>
            </w:r>
          </w:p>
        </w:tc>
        <w:tc>
          <w:tcPr>
            <w:tcW w:w="1829" w:type="dxa"/>
          </w:tcPr>
          <w:p w14:paraId="3C754AFB" w14:textId="07F66AFC"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325,0</w:t>
            </w:r>
          </w:p>
        </w:tc>
      </w:tr>
      <w:tr w:rsidR="00E54075" w:rsidRPr="00B53E0B" w14:paraId="57EECB7A" w14:textId="77777777" w:rsidTr="00E54075">
        <w:tc>
          <w:tcPr>
            <w:tcW w:w="540" w:type="dxa"/>
          </w:tcPr>
          <w:p w14:paraId="402208B7" w14:textId="77777777" w:rsidR="00E54075" w:rsidRPr="00B53E0B" w:rsidRDefault="00E54075" w:rsidP="009533F0">
            <w:pPr>
              <w:jc w:val="both"/>
              <w:rPr>
                <w:rFonts w:ascii="Times New Roman" w:eastAsia="Times New Roman" w:hAnsi="Times New Roman"/>
                <w:sz w:val="24"/>
                <w:szCs w:val="24"/>
              </w:rPr>
            </w:pPr>
          </w:p>
        </w:tc>
        <w:tc>
          <w:tcPr>
            <w:tcW w:w="1962" w:type="dxa"/>
            <w:vAlign w:val="center"/>
          </w:tcPr>
          <w:p w14:paraId="74B51D3C" w14:textId="77777777" w:rsidR="00E54075" w:rsidRPr="00B53E0B" w:rsidRDefault="00E54075" w:rsidP="009533F0">
            <w:pPr>
              <w:jc w:val="both"/>
              <w:rPr>
                <w:rFonts w:ascii="Times New Roman" w:eastAsia="Times New Roman" w:hAnsi="Times New Roman"/>
                <w:sz w:val="24"/>
                <w:szCs w:val="24"/>
                <w:lang w:val="kk-KZ"/>
              </w:rPr>
            </w:pPr>
            <w:r w:rsidRPr="00B53E0B">
              <w:rPr>
                <w:rFonts w:ascii="Times New Roman" w:eastAsia="Times New Roman" w:hAnsi="Times New Roman"/>
                <w:sz w:val="24"/>
                <w:szCs w:val="24"/>
                <w:lang w:val="kk-KZ"/>
              </w:rPr>
              <w:t>Ауспалы егіс бойынша</w:t>
            </w:r>
          </w:p>
        </w:tc>
        <w:tc>
          <w:tcPr>
            <w:tcW w:w="900" w:type="dxa"/>
          </w:tcPr>
          <w:p w14:paraId="632F6EF2" w14:textId="3AF0C210"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3524,4</w:t>
            </w:r>
          </w:p>
        </w:tc>
        <w:tc>
          <w:tcPr>
            <w:tcW w:w="1163" w:type="dxa"/>
          </w:tcPr>
          <w:p w14:paraId="2DC02656" w14:textId="75076776"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142,8</w:t>
            </w:r>
          </w:p>
        </w:tc>
        <w:tc>
          <w:tcPr>
            <w:tcW w:w="1058" w:type="dxa"/>
          </w:tcPr>
          <w:p w14:paraId="3F8B84B6" w14:textId="343E0AFB"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67,6</w:t>
            </w:r>
          </w:p>
        </w:tc>
        <w:tc>
          <w:tcPr>
            <w:tcW w:w="927" w:type="dxa"/>
          </w:tcPr>
          <w:p w14:paraId="666F214B" w14:textId="3E731766"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47,3</w:t>
            </w:r>
          </w:p>
        </w:tc>
        <w:tc>
          <w:tcPr>
            <w:tcW w:w="992" w:type="dxa"/>
          </w:tcPr>
          <w:p w14:paraId="505D18A8" w14:textId="4CB15602"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169,7</w:t>
            </w:r>
          </w:p>
        </w:tc>
        <w:tc>
          <w:tcPr>
            <w:tcW w:w="1829" w:type="dxa"/>
          </w:tcPr>
          <w:p w14:paraId="1E87B9C7" w14:textId="4A3D5E32" w:rsidR="00E54075" w:rsidRPr="00B53E0B" w:rsidRDefault="00E54075" w:rsidP="009533F0">
            <w:pPr>
              <w:jc w:val="center"/>
              <w:rPr>
                <w:rFonts w:ascii="Times New Roman" w:eastAsia="Times New Roman" w:hAnsi="Times New Roman"/>
                <w:sz w:val="24"/>
                <w:szCs w:val="24"/>
              </w:rPr>
            </w:pPr>
            <w:r w:rsidRPr="00B53E0B">
              <w:rPr>
                <w:rFonts w:ascii="Times New Roman" w:eastAsia="Times New Roman" w:hAnsi="Times New Roman"/>
                <w:sz w:val="24"/>
                <w:szCs w:val="24"/>
              </w:rPr>
              <w:t>114,0</w:t>
            </w:r>
          </w:p>
        </w:tc>
      </w:tr>
      <w:tr w:rsidR="009F64F6" w:rsidRPr="00B53E0B" w14:paraId="6179E02A" w14:textId="77777777" w:rsidTr="009533F0">
        <w:tc>
          <w:tcPr>
            <w:tcW w:w="9371" w:type="dxa"/>
            <w:gridSpan w:val="8"/>
          </w:tcPr>
          <w:p w14:paraId="7F00EC65" w14:textId="77777777" w:rsidR="009533F0" w:rsidRPr="00B53E0B" w:rsidRDefault="009533F0" w:rsidP="009533F0">
            <w:pPr>
              <w:ind w:firstLine="205"/>
              <w:rPr>
                <w:rFonts w:ascii="Times New Roman" w:eastAsia="Times New Roman" w:hAnsi="Times New Roman"/>
                <w:sz w:val="24"/>
                <w:szCs w:val="24"/>
                <w:lang w:val="kk-KZ"/>
              </w:rPr>
            </w:pPr>
            <w:r w:rsidRPr="00B53E0B">
              <w:rPr>
                <w:rFonts w:ascii="Times New Roman" w:eastAsia="Times New Roman" w:hAnsi="Times New Roman"/>
                <w:sz w:val="24"/>
                <w:szCs w:val="24"/>
                <w:lang w:val="kk-KZ"/>
              </w:rPr>
              <w:t xml:space="preserve">Ескерту </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зерттеулер негізінде автормен құрастырылған</w:t>
            </w:r>
          </w:p>
        </w:tc>
      </w:tr>
    </w:tbl>
    <w:p w14:paraId="1B99A6AB"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eastAsia="ru-RU"/>
        </w:rPr>
      </w:pPr>
    </w:p>
    <w:p w14:paraId="709BA7D0" w14:textId="7B3F3C6E" w:rsidR="009533F0" w:rsidRPr="00B53E0B" w:rsidRDefault="009533F0" w:rsidP="009533F0">
      <w:pPr>
        <w:spacing w:after="0" w:line="240" w:lineRule="auto"/>
        <w:ind w:firstLine="567"/>
        <w:jc w:val="both"/>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 xml:space="preserve">Сонымен, «Қаратал-шекер» АШӨК-нің қант қызылшасын өсіруге арналған өндірістік шығындарының талдауы көрсеткендей, ауылшаруашылық дақылдары  өнімділігінің өсуіне байланысты өнім бірлігінің  өзіндік құны төмендеп, ал ауылшаруашылық дақылдарының пайдасы мен рентабелділігі, сәйкесінше - </w:t>
      </w:r>
      <w:r w:rsidR="00E54075" w:rsidRPr="00B53E0B">
        <w:rPr>
          <w:rFonts w:ascii="Times New Roman" w:eastAsia="Times New Roman" w:hAnsi="Times New Roman" w:cs="Times New Roman"/>
          <w:bCs/>
          <w:sz w:val="28"/>
          <w:szCs w:val="28"/>
          <w:lang w:val="kk-KZ" w:eastAsia="ru-RU"/>
        </w:rPr>
        <w:t xml:space="preserve">47,3% </w:t>
      </w:r>
      <w:r w:rsidRPr="00B53E0B">
        <w:rPr>
          <w:rFonts w:ascii="Times New Roman" w:eastAsia="Times New Roman" w:hAnsi="Times New Roman" w:cs="Times New Roman"/>
          <w:bCs/>
          <w:sz w:val="28"/>
          <w:szCs w:val="28"/>
          <w:lang w:val="kk-KZ" w:eastAsia="ru-RU"/>
        </w:rPr>
        <w:t xml:space="preserve"> және одан да жоғары, қант қызылшасының - </w:t>
      </w:r>
      <w:r w:rsidR="00E54075" w:rsidRPr="00B53E0B">
        <w:rPr>
          <w:rFonts w:ascii="Times New Roman" w:eastAsia="Times New Roman" w:hAnsi="Times New Roman" w:cs="Times New Roman"/>
          <w:bCs/>
          <w:sz w:val="28"/>
          <w:szCs w:val="28"/>
          <w:lang w:val="kk-KZ" w:eastAsia="ru-RU"/>
        </w:rPr>
        <w:t xml:space="preserve">38,9% </w:t>
      </w:r>
      <w:r w:rsidRPr="00B53E0B">
        <w:rPr>
          <w:rFonts w:ascii="Times New Roman" w:eastAsia="Times New Roman" w:hAnsi="Times New Roman" w:cs="Times New Roman"/>
          <w:bCs/>
          <w:sz w:val="28"/>
          <w:szCs w:val="28"/>
          <w:lang w:val="kk-KZ" w:eastAsia="ru-RU"/>
        </w:rPr>
        <w:t xml:space="preserve">артты. Жаңа ауылшаруашылық технологияларын енгізу негізгі құралдарды (тұқым, </w:t>
      </w:r>
      <w:r w:rsidRPr="00B53E0B">
        <w:rPr>
          <w:rFonts w:ascii="Times New Roman" w:eastAsia="Times New Roman" w:hAnsi="Times New Roman" w:cs="Times New Roman"/>
          <w:bCs/>
          <w:sz w:val="28"/>
          <w:szCs w:val="28"/>
          <w:lang w:val="kk-KZ" w:eastAsia="ru-RU"/>
        </w:rPr>
        <w:lastRenderedPageBreak/>
        <w:t>тыңайтқыштар, жанар-жағармай материалдары және т.б.) сатып алуға өндірістік шығындарды оңтайландыруға, негізгі құралдарды сатып алудың өсуімен бағаны өзгертуге, сондай-ақ   қызылша жинау пунктіне және қант зауытына жеткізгенде шикізат шығынын  азайтуға мүмкіндік берді.</w:t>
      </w:r>
    </w:p>
    <w:p w14:paraId="1E81D186" w14:textId="77777777" w:rsidR="009533F0" w:rsidRPr="00B53E0B" w:rsidRDefault="009533F0" w:rsidP="009533F0">
      <w:pPr>
        <w:spacing w:after="0" w:line="240" w:lineRule="auto"/>
        <w:ind w:firstLine="567"/>
        <w:jc w:val="both"/>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Ауыл шаруашылығы кооперативін ұйымдастырудың артықшылықтарының бірі - кооператив мүшелері (қызылша өсіретін шаруашылықтар) мен  қант өңдеу зауыты  арасындағы келісімшарт негізіндегі  экономикалық  қатынастардың  механизмі  болып  табылады. Қант зауыты қызылшаның өткізу көлемін үлкейту, көлік, шикізат пен өнім  шығындарын қысқарту арқылы өндірістік қуаттарды барынша пайдалануға мүдделі.</w:t>
      </w:r>
    </w:p>
    <w:p w14:paraId="754FB800" w14:textId="07B65D69" w:rsidR="009533F0" w:rsidRPr="00B53E0B" w:rsidRDefault="009533F0" w:rsidP="009533F0">
      <w:pPr>
        <w:spacing w:after="0" w:line="240" w:lineRule="auto"/>
        <w:ind w:firstLine="567"/>
        <w:jc w:val="both"/>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 xml:space="preserve">Жоғарыда  көрсетілген  ұсыныстар  қызылша  өсіретін шаруашылықтарға  және  қант қызылшасы өндірісінің басқа қатысушыларына мемлекеттік қолдау шаралары - субсидиялар, инвестициялық субсидиялар, ауыл шаруашылығын қаржылай қолдау және жеңілдікті салық салу Қоры арқылы жеңілдетілген несиелеу түрінде ұсыну, сондай-ақ келісім бойынша ауылшаруашылық техникаларын сатып алуға мемлекеттік қолдау шараларын ұсыну жағдайында жеделдетіліп, іске асыруға ықпал етеді. </w:t>
      </w:r>
      <w:r w:rsidR="00C60DF7">
        <w:rPr>
          <w:rFonts w:ascii="Times New Roman" w:eastAsia="Times New Roman" w:hAnsi="Times New Roman" w:cs="Times New Roman"/>
          <w:bCs/>
          <w:sz w:val="28"/>
          <w:szCs w:val="28"/>
          <w:lang w:val="kk-KZ" w:eastAsia="ru-RU"/>
        </w:rPr>
        <w:t>Жетісу</w:t>
      </w:r>
      <w:r w:rsidRPr="00B53E0B">
        <w:rPr>
          <w:rFonts w:ascii="Times New Roman" w:eastAsia="Times New Roman" w:hAnsi="Times New Roman" w:cs="Times New Roman"/>
          <w:bCs/>
          <w:sz w:val="28"/>
          <w:szCs w:val="28"/>
          <w:lang w:val="kk-KZ" w:eastAsia="ru-RU"/>
        </w:rPr>
        <w:t xml:space="preserve"> облысында қант қызылшасы өндірісін жандандыру  Бағдарламасын және Қазақстан Республикасында  қант өндірісін дамытудың 2023-2027 жылдарға арналған салалық Тұжырымдамасын  іске асыру  мақсатында «Жетісу» ӘКК» АҚ және құрылған СДО-ң келісімі шеңберінде  ауылшаруашылық техникасын алуға мемлекеттік қолдау көрсету [141, 142].</w:t>
      </w:r>
    </w:p>
    <w:p w14:paraId="0E52CC4B" w14:textId="77777777" w:rsidR="009533F0" w:rsidRPr="00B53E0B" w:rsidRDefault="009533F0" w:rsidP="009533F0">
      <w:pPr>
        <w:spacing w:after="0" w:line="240" w:lineRule="auto"/>
        <w:ind w:firstLine="567"/>
        <w:jc w:val="both"/>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«Нарынқол ет  өнімдері» АШӨК бордақылау алаңында бордақылау цехын ұйымдастыру арқылы ауы лшаруашылығы  кооперативінің өндірістік шығындарын оңтайландыру моделі.</w:t>
      </w:r>
    </w:p>
    <w:p w14:paraId="19740921" w14:textId="773CAE9E" w:rsidR="009533F0" w:rsidRPr="00B53E0B" w:rsidRDefault="00260E1A" w:rsidP="009533F0">
      <w:pPr>
        <w:spacing w:after="0" w:line="240" w:lineRule="auto"/>
        <w:ind w:firstLine="567"/>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Алматы</w:t>
      </w:r>
      <w:r w:rsidR="009533F0" w:rsidRPr="00B53E0B">
        <w:rPr>
          <w:rFonts w:ascii="Times New Roman" w:eastAsia="Times New Roman" w:hAnsi="Times New Roman" w:cs="Times New Roman"/>
          <w:bCs/>
          <w:sz w:val="28"/>
          <w:szCs w:val="28"/>
          <w:lang w:val="kk-KZ" w:eastAsia="ru-RU"/>
        </w:rPr>
        <w:t xml:space="preserve"> облысының агроөнеркәсіптік кешенінің басым бағыттарының бірі - фермерлік  шаруашылықтың  шағын  нысандарын біріктіру және ірі қара  жас  малын бордақылауды ұйымдастыру. Соңғы жылдары облыста жеке қосалқы шаруашылықтарын  кооперативке біріктіру негізінде құрылған бордақылау алаңдарының  көбею үрдісі байқалады. «Нарынқол ет өнімдері»  ауыл шаруашылығы кооперативінің зерттеу жүргізу кезінде шығындардың </w:t>
      </w:r>
      <w:r w:rsidR="0096623B" w:rsidRPr="00B53E0B">
        <w:rPr>
          <w:rFonts w:ascii="Times New Roman" w:eastAsia="Times New Roman" w:hAnsi="Times New Roman" w:cs="Times New Roman"/>
          <w:bCs/>
          <w:sz w:val="28"/>
          <w:szCs w:val="28"/>
          <w:lang w:val="kk-KZ" w:eastAsia="ru-RU"/>
        </w:rPr>
        <w:t>бірқатар</w:t>
      </w:r>
      <w:r w:rsidR="009533F0" w:rsidRPr="00B53E0B">
        <w:rPr>
          <w:rFonts w:ascii="Times New Roman" w:eastAsia="Times New Roman" w:hAnsi="Times New Roman" w:cs="Times New Roman"/>
          <w:bCs/>
          <w:sz w:val="28"/>
          <w:szCs w:val="28"/>
          <w:lang w:val="kk-KZ" w:eastAsia="ru-RU"/>
        </w:rPr>
        <w:t xml:space="preserve"> бөлігі же</w:t>
      </w:r>
      <w:r w:rsidR="0096623B" w:rsidRPr="00B53E0B">
        <w:rPr>
          <w:rFonts w:ascii="Times New Roman" w:eastAsia="Times New Roman" w:hAnsi="Times New Roman" w:cs="Times New Roman"/>
          <w:bCs/>
          <w:sz w:val="28"/>
          <w:szCs w:val="28"/>
          <w:lang w:val="kk-KZ" w:eastAsia="ru-RU"/>
        </w:rPr>
        <w:t>м сатып жұмсалады</w:t>
      </w:r>
      <w:r w:rsidR="009533F0" w:rsidRPr="00B53E0B">
        <w:rPr>
          <w:rFonts w:ascii="Times New Roman" w:eastAsia="Times New Roman" w:hAnsi="Times New Roman" w:cs="Times New Roman"/>
          <w:bCs/>
          <w:sz w:val="28"/>
          <w:szCs w:val="28"/>
          <w:lang w:val="kk-KZ" w:eastAsia="ru-RU"/>
        </w:rPr>
        <w:t>.</w:t>
      </w:r>
    </w:p>
    <w:p w14:paraId="138EED17" w14:textId="22064126" w:rsidR="009533F0" w:rsidRPr="00B53E0B" w:rsidRDefault="009533F0" w:rsidP="009533F0">
      <w:pPr>
        <w:tabs>
          <w:tab w:val="left" w:pos="9923"/>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Осыған </w:t>
      </w:r>
      <w:r w:rsidR="0096623B" w:rsidRPr="00B53E0B">
        <w:rPr>
          <w:rFonts w:ascii="Times New Roman" w:eastAsia="Times New Roman" w:hAnsi="Times New Roman" w:cs="Times New Roman"/>
          <w:sz w:val="28"/>
          <w:szCs w:val="28"/>
          <w:lang w:val="kk-KZ" w:eastAsia="ru-RU"/>
        </w:rPr>
        <w:t>орай</w:t>
      </w:r>
      <w:r w:rsidRPr="00B53E0B">
        <w:rPr>
          <w:rFonts w:ascii="Times New Roman" w:eastAsia="Times New Roman" w:hAnsi="Times New Roman" w:cs="Times New Roman"/>
          <w:sz w:val="28"/>
          <w:szCs w:val="28"/>
          <w:lang w:val="kk-KZ" w:eastAsia="ru-RU"/>
        </w:rPr>
        <w:t xml:space="preserve"> бордақылау алаңын </w:t>
      </w:r>
      <w:r w:rsidR="0096623B" w:rsidRPr="00B53E0B">
        <w:rPr>
          <w:rFonts w:ascii="Times New Roman" w:eastAsia="Times New Roman" w:hAnsi="Times New Roman" w:cs="Times New Roman"/>
          <w:sz w:val="28"/>
          <w:szCs w:val="28"/>
          <w:lang w:val="kk-KZ" w:eastAsia="ru-RU"/>
        </w:rPr>
        <w:t xml:space="preserve">мал азығымен қамтамасыз етуде </w:t>
      </w:r>
      <w:r w:rsidRPr="00B53E0B">
        <w:rPr>
          <w:rFonts w:ascii="Times New Roman" w:eastAsia="Times New Roman" w:hAnsi="Times New Roman" w:cs="Times New Roman"/>
          <w:sz w:val="28"/>
          <w:szCs w:val="28"/>
          <w:lang w:val="kk-KZ" w:eastAsia="ru-RU"/>
        </w:rPr>
        <w:t>өндірістік шығындарын азайту үшін «Нарынқол ет өнімдері» зауытының базасында кооперативті мал азығы цехын құру қажеттілігі негізделеді. Ол үшін  800 бас сиырға арналған азық қажеттілігін есепте</w:t>
      </w:r>
      <w:r w:rsidR="0096623B" w:rsidRPr="00B53E0B">
        <w:rPr>
          <w:rFonts w:ascii="Times New Roman" w:eastAsia="Times New Roman" w:hAnsi="Times New Roman" w:cs="Times New Roman"/>
          <w:sz w:val="28"/>
          <w:szCs w:val="28"/>
          <w:lang w:val="kk-KZ" w:eastAsia="ru-RU"/>
        </w:rPr>
        <w:t>лді</w:t>
      </w:r>
      <w:r w:rsidRPr="00B53E0B">
        <w:rPr>
          <w:rFonts w:ascii="Times New Roman" w:eastAsia="Times New Roman" w:hAnsi="Times New Roman" w:cs="Times New Roman"/>
          <w:sz w:val="28"/>
          <w:szCs w:val="28"/>
          <w:lang w:val="kk-KZ" w:eastAsia="ru-RU"/>
        </w:rPr>
        <w:t xml:space="preserve">, осы рационда сойғанға дейінгі 530 кг салмаққа жету үшін  бордақылау кезеңі орташа тәуліктік салмағы 1,11 </w:t>
      </w:r>
      <w:r w:rsidR="0096623B" w:rsidRPr="00B53E0B">
        <w:rPr>
          <w:rFonts w:ascii="Times New Roman" w:eastAsia="Times New Roman" w:hAnsi="Times New Roman" w:cs="Times New Roman"/>
          <w:sz w:val="28"/>
          <w:szCs w:val="28"/>
          <w:lang w:val="kk-KZ" w:eastAsia="ru-RU"/>
        </w:rPr>
        <w:t>кг болатын 180 күнді құрайды (52</w:t>
      </w:r>
      <w:r w:rsidRPr="00B53E0B">
        <w:rPr>
          <w:rFonts w:ascii="Times New Roman" w:eastAsia="Times New Roman" w:hAnsi="Times New Roman" w:cs="Times New Roman"/>
          <w:sz w:val="28"/>
          <w:szCs w:val="28"/>
          <w:lang w:val="kk-KZ" w:eastAsia="ru-RU"/>
        </w:rPr>
        <w:t>-кесте). Сондай-ақ, өгізшелерді бордақылаудың өзіндік құнына  салыстырмалы  талдау  жүргізілді, бұл  барлық  азық  түрлерін  нарықта сатып  алынған  кезде  және  5</w:t>
      </w:r>
      <w:r w:rsidR="00E54075" w:rsidRPr="00B53E0B">
        <w:rPr>
          <w:rFonts w:ascii="Times New Roman" w:eastAsia="Times New Roman" w:hAnsi="Times New Roman" w:cs="Times New Roman"/>
          <w:sz w:val="28"/>
          <w:szCs w:val="28"/>
          <w:lang w:val="kk-KZ" w:eastAsia="ru-RU"/>
        </w:rPr>
        <w:t>3</w:t>
      </w:r>
      <w:r w:rsidRPr="00B53E0B">
        <w:rPr>
          <w:rFonts w:ascii="Times New Roman" w:eastAsia="Times New Roman" w:hAnsi="Times New Roman" w:cs="Times New Roman"/>
          <w:sz w:val="28"/>
          <w:szCs w:val="28"/>
          <w:lang w:val="kk-KZ" w:eastAsia="ru-RU"/>
        </w:rPr>
        <w:t>,5</w:t>
      </w:r>
      <w:r w:rsidR="00E54075" w:rsidRPr="00B53E0B">
        <w:rPr>
          <w:rFonts w:ascii="Times New Roman" w:eastAsia="Times New Roman" w:hAnsi="Times New Roman" w:cs="Times New Roman"/>
          <w:sz w:val="28"/>
          <w:szCs w:val="28"/>
          <w:lang w:val="kk-KZ" w:eastAsia="ru-RU"/>
        </w:rPr>
        <w:t>4</w:t>
      </w:r>
      <w:r w:rsidRPr="00B53E0B">
        <w:rPr>
          <w:rFonts w:ascii="Times New Roman" w:eastAsia="Times New Roman" w:hAnsi="Times New Roman" w:cs="Times New Roman"/>
          <w:sz w:val="28"/>
          <w:szCs w:val="28"/>
          <w:lang w:val="kk-KZ" w:eastAsia="ru-RU"/>
        </w:rPr>
        <w:t>-ші  кестелерде келтірілген «Нарынқол ет өнімдері» АШӨК-де меншікті азық базасын пайдалану кезінде  [143] .</w:t>
      </w:r>
    </w:p>
    <w:p w14:paraId="259AB1D2" w14:textId="77777777" w:rsidR="00121242" w:rsidRPr="00B53E0B" w:rsidRDefault="00121242" w:rsidP="009533F0">
      <w:pPr>
        <w:tabs>
          <w:tab w:val="left" w:pos="9923"/>
        </w:tabs>
        <w:spacing w:after="0" w:line="240" w:lineRule="auto"/>
        <w:jc w:val="both"/>
        <w:rPr>
          <w:rFonts w:ascii="Times New Roman" w:hAnsi="Times New Roman" w:cs="Times New Roman"/>
          <w:bCs/>
          <w:sz w:val="28"/>
          <w:szCs w:val="28"/>
          <w:lang w:val="kk-KZ"/>
        </w:rPr>
      </w:pPr>
    </w:p>
    <w:p w14:paraId="098DF97C" w14:textId="77777777" w:rsidR="009533F0" w:rsidRPr="00B53E0B" w:rsidRDefault="009533F0" w:rsidP="009533F0">
      <w:pPr>
        <w:tabs>
          <w:tab w:val="left" w:pos="9923"/>
        </w:tabs>
        <w:spacing w:after="0" w:line="240" w:lineRule="auto"/>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lastRenderedPageBreak/>
        <w:t xml:space="preserve">52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«Нарынқол ет өнімдері» шаруа қожалығында 1 және 800 бас ірі қара малды бордақылауға арналған  азықтың оңтайлы қажеттілігінің есебі</w:t>
      </w:r>
    </w:p>
    <w:p w14:paraId="26A8BF06" w14:textId="77777777" w:rsidR="009533F0" w:rsidRPr="00B53E0B" w:rsidRDefault="009533F0" w:rsidP="009533F0">
      <w:pPr>
        <w:tabs>
          <w:tab w:val="left" w:pos="9923"/>
        </w:tabs>
        <w:spacing w:after="0" w:line="240" w:lineRule="auto"/>
        <w:jc w:val="both"/>
        <w:rPr>
          <w:rFonts w:ascii="Times New Roman" w:eastAsia="Times New Roman" w:hAnsi="Times New Roman" w:cs="Times New Roman"/>
          <w:sz w:val="20"/>
          <w:szCs w:val="20"/>
          <w:lang w:val="kk-KZ" w:eastAsia="ru-RU"/>
        </w:rPr>
      </w:pPr>
    </w:p>
    <w:tbl>
      <w:tblPr>
        <w:tblStyle w:val="112"/>
        <w:tblW w:w="9330" w:type="dxa"/>
        <w:tblLayout w:type="fixed"/>
        <w:tblLook w:val="01E0" w:firstRow="1" w:lastRow="1" w:firstColumn="1" w:lastColumn="1" w:noHBand="0" w:noVBand="0"/>
      </w:tblPr>
      <w:tblGrid>
        <w:gridCol w:w="2943"/>
        <w:gridCol w:w="2128"/>
        <w:gridCol w:w="2270"/>
        <w:gridCol w:w="1989"/>
      </w:tblGrid>
      <w:tr w:rsidR="009F64F6" w:rsidRPr="00B53E0B" w14:paraId="11D30C31" w14:textId="77777777" w:rsidTr="009533F0">
        <w:trPr>
          <w:trHeight w:val="20"/>
        </w:trPr>
        <w:tc>
          <w:tcPr>
            <w:tcW w:w="2943" w:type="dxa"/>
            <w:tcBorders>
              <w:top w:val="single" w:sz="4" w:space="0" w:color="auto"/>
              <w:left w:val="single" w:sz="4" w:space="0" w:color="auto"/>
              <w:bottom w:val="single" w:sz="4" w:space="0" w:color="auto"/>
              <w:right w:val="single" w:sz="4" w:space="0" w:color="auto"/>
            </w:tcBorders>
            <w:vAlign w:val="center"/>
            <w:hideMark/>
          </w:tcPr>
          <w:p w14:paraId="32B50CC4" w14:textId="77777777" w:rsidR="009533F0" w:rsidRPr="00B53E0B" w:rsidRDefault="009533F0" w:rsidP="009533F0">
            <w:pPr>
              <w:tabs>
                <w:tab w:val="left" w:pos="9923"/>
              </w:tabs>
              <w:jc w:val="center"/>
              <w:rPr>
                <w:rFonts w:ascii="Times New Roman" w:hAnsi="Times New Roman"/>
                <w:sz w:val="24"/>
                <w:szCs w:val="24"/>
                <w:lang w:val="kk-KZ"/>
              </w:rPr>
            </w:pPr>
            <w:r w:rsidRPr="00B53E0B">
              <w:rPr>
                <w:rFonts w:ascii="Times New Roman" w:hAnsi="Times New Roman"/>
                <w:sz w:val="24"/>
                <w:szCs w:val="24"/>
                <w:lang w:val="kk-KZ"/>
              </w:rPr>
              <w:t>Азық түрлері</w:t>
            </w:r>
          </w:p>
        </w:tc>
        <w:tc>
          <w:tcPr>
            <w:tcW w:w="2128" w:type="dxa"/>
            <w:tcBorders>
              <w:top w:val="single" w:sz="4" w:space="0" w:color="auto"/>
              <w:left w:val="single" w:sz="4" w:space="0" w:color="auto"/>
              <w:bottom w:val="single" w:sz="4" w:space="0" w:color="auto"/>
              <w:right w:val="single" w:sz="4" w:space="0" w:color="auto"/>
            </w:tcBorders>
            <w:vAlign w:val="center"/>
            <w:hideMark/>
          </w:tcPr>
          <w:p w14:paraId="66B78EE5" w14:textId="77777777" w:rsidR="009533F0" w:rsidRPr="00B53E0B" w:rsidRDefault="009533F0" w:rsidP="009533F0">
            <w:pPr>
              <w:tabs>
                <w:tab w:val="left" w:pos="9923"/>
              </w:tabs>
              <w:jc w:val="center"/>
              <w:rPr>
                <w:rFonts w:ascii="Times New Roman" w:hAnsi="Times New Roman"/>
                <w:sz w:val="24"/>
                <w:szCs w:val="24"/>
                <w:lang w:val="kk-KZ"/>
              </w:rPr>
            </w:pPr>
            <w:r w:rsidRPr="00B53E0B">
              <w:rPr>
                <w:rFonts w:ascii="Times New Roman" w:hAnsi="Times New Roman"/>
                <w:sz w:val="24"/>
                <w:szCs w:val="24"/>
                <w:lang w:val="kk-KZ"/>
              </w:rPr>
              <w:t xml:space="preserve"> Бір тәулікке орташа азық шығыны , кг</w:t>
            </w:r>
          </w:p>
        </w:tc>
        <w:tc>
          <w:tcPr>
            <w:tcW w:w="2270" w:type="dxa"/>
            <w:tcBorders>
              <w:top w:val="single" w:sz="4" w:space="0" w:color="auto"/>
              <w:left w:val="single" w:sz="4" w:space="0" w:color="auto"/>
              <w:bottom w:val="single" w:sz="4" w:space="0" w:color="auto"/>
              <w:right w:val="single" w:sz="4" w:space="0" w:color="auto"/>
            </w:tcBorders>
            <w:vAlign w:val="center"/>
            <w:hideMark/>
          </w:tcPr>
          <w:p w14:paraId="2AF1E346" w14:textId="77777777" w:rsidR="009533F0" w:rsidRPr="00B53E0B" w:rsidRDefault="009533F0" w:rsidP="009533F0">
            <w:pPr>
              <w:tabs>
                <w:tab w:val="left" w:pos="9923"/>
              </w:tabs>
              <w:jc w:val="center"/>
              <w:rPr>
                <w:rFonts w:ascii="Times New Roman" w:hAnsi="Times New Roman"/>
                <w:sz w:val="24"/>
                <w:szCs w:val="24"/>
                <w:lang w:val="kk-KZ"/>
              </w:rPr>
            </w:pPr>
            <w:r w:rsidRPr="00B53E0B">
              <w:rPr>
                <w:rFonts w:ascii="Times New Roman" w:hAnsi="Times New Roman"/>
                <w:sz w:val="24"/>
                <w:szCs w:val="24"/>
                <w:lang w:val="kk-KZ"/>
              </w:rPr>
              <w:t>Мерзімге 1 басқа азық шығыны, т</w:t>
            </w:r>
          </w:p>
        </w:tc>
        <w:tc>
          <w:tcPr>
            <w:tcW w:w="1989" w:type="dxa"/>
            <w:tcBorders>
              <w:top w:val="single" w:sz="4" w:space="0" w:color="auto"/>
              <w:left w:val="single" w:sz="4" w:space="0" w:color="auto"/>
              <w:bottom w:val="single" w:sz="4" w:space="0" w:color="auto"/>
              <w:right w:val="single" w:sz="4" w:space="0" w:color="auto"/>
            </w:tcBorders>
            <w:vAlign w:val="center"/>
            <w:hideMark/>
          </w:tcPr>
          <w:p w14:paraId="1CA8C67B" w14:textId="77777777" w:rsidR="009533F0" w:rsidRPr="00B53E0B" w:rsidRDefault="009533F0" w:rsidP="009533F0">
            <w:pPr>
              <w:tabs>
                <w:tab w:val="left" w:pos="9923"/>
              </w:tabs>
              <w:jc w:val="center"/>
              <w:rPr>
                <w:rFonts w:ascii="Times New Roman" w:hAnsi="Times New Roman"/>
                <w:sz w:val="24"/>
                <w:szCs w:val="24"/>
                <w:lang w:val="kk-KZ"/>
              </w:rPr>
            </w:pPr>
            <w:r w:rsidRPr="00B53E0B">
              <w:rPr>
                <w:rFonts w:ascii="Times New Roman" w:hAnsi="Times New Roman"/>
                <w:sz w:val="24"/>
                <w:szCs w:val="24"/>
                <w:lang w:val="kk-KZ"/>
              </w:rPr>
              <w:t xml:space="preserve"> 800 басқа азық шығыны, т</w:t>
            </w:r>
          </w:p>
        </w:tc>
      </w:tr>
      <w:tr w:rsidR="00121242" w:rsidRPr="00B53E0B" w14:paraId="45522CEC" w14:textId="77777777" w:rsidTr="00CE358C">
        <w:trPr>
          <w:trHeight w:val="20"/>
        </w:trPr>
        <w:tc>
          <w:tcPr>
            <w:tcW w:w="2943" w:type="dxa"/>
            <w:tcBorders>
              <w:top w:val="single" w:sz="4" w:space="0" w:color="auto"/>
              <w:left w:val="single" w:sz="4" w:space="0" w:color="auto"/>
              <w:bottom w:val="single" w:sz="4" w:space="0" w:color="auto"/>
              <w:right w:val="single" w:sz="4" w:space="0" w:color="auto"/>
            </w:tcBorders>
            <w:hideMark/>
          </w:tcPr>
          <w:p w14:paraId="68876D6B" w14:textId="323A65FA" w:rsidR="00121242" w:rsidRPr="00B53E0B" w:rsidRDefault="00121242" w:rsidP="009533F0">
            <w:pPr>
              <w:tabs>
                <w:tab w:val="left" w:pos="9923"/>
              </w:tabs>
              <w:rPr>
                <w:rFonts w:ascii="Times New Roman" w:hAnsi="Times New Roman"/>
                <w:sz w:val="24"/>
                <w:szCs w:val="24"/>
                <w:lang w:val="kk-KZ"/>
              </w:rPr>
            </w:pPr>
            <w:r w:rsidRPr="00B53E0B">
              <w:rPr>
                <w:rFonts w:ascii="Times New Roman" w:hAnsi="Times New Roman"/>
                <w:bCs/>
                <w:sz w:val="24"/>
                <w:szCs w:val="24"/>
                <w:lang w:val="kk-KZ"/>
              </w:rPr>
              <w:t>Дәнді дақылдар (арпа)</w:t>
            </w:r>
          </w:p>
        </w:tc>
        <w:tc>
          <w:tcPr>
            <w:tcW w:w="2128" w:type="dxa"/>
            <w:tcBorders>
              <w:top w:val="single" w:sz="4" w:space="0" w:color="auto"/>
              <w:left w:val="single" w:sz="4" w:space="0" w:color="auto"/>
              <w:bottom w:val="single" w:sz="4" w:space="0" w:color="auto"/>
              <w:right w:val="single" w:sz="4" w:space="0" w:color="auto"/>
            </w:tcBorders>
            <w:vAlign w:val="center"/>
            <w:hideMark/>
          </w:tcPr>
          <w:p w14:paraId="2E7D95DD"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lang w:val="kk-KZ"/>
              </w:rPr>
              <w:t>6</w:t>
            </w:r>
            <w:r w:rsidRPr="00B53E0B">
              <w:rPr>
                <w:rFonts w:ascii="Times New Roman" w:hAnsi="Times New Roman"/>
                <w:sz w:val="24"/>
                <w:szCs w:val="24"/>
              </w:rPr>
              <w:t>,91</w:t>
            </w:r>
          </w:p>
        </w:tc>
        <w:tc>
          <w:tcPr>
            <w:tcW w:w="2270" w:type="dxa"/>
            <w:tcBorders>
              <w:top w:val="single" w:sz="4" w:space="0" w:color="auto"/>
              <w:left w:val="single" w:sz="4" w:space="0" w:color="auto"/>
              <w:bottom w:val="single" w:sz="4" w:space="0" w:color="auto"/>
              <w:right w:val="single" w:sz="4" w:space="0" w:color="auto"/>
            </w:tcBorders>
            <w:vAlign w:val="center"/>
            <w:hideMark/>
          </w:tcPr>
          <w:p w14:paraId="22EAF9A8"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rPr>
              <w:t>1,45</w:t>
            </w:r>
          </w:p>
        </w:tc>
        <w:tc>
          <w:tcPr>
            <w:tcW w:w="1989" w:type="dxa"/>
            <w:tcBorders>
              <w:top w:val="single" w:sz="4" w:space="0" w:color="auto"/>
              <w:left w:val="single" w:sz="4" w:space="0" w:color="auto"/>
              <w:bottom w:val="single" w:sz="4" w:space="0" w:color="auto"/>
              <w:right w:val="single" w:sz="4" w:space="0" w:color="auto"/>
            </w:tcBorders>
            <w:vAlign w:val="center"/>
            <w:hideMark/>
          </w:tcPr>
          <w:p w14:paraId="2B78689E"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rPr>
              <w:t>1160</w:t>
            </w:r>
          </w:p>
        </w:tc>
      </w:tr>
      <w:tr w:rsidR="00121242" w:rsidRPr="00B53E0B" w14:paraId="3C88D338" w14:textId="77777777" w:rsidTr="00CE358C">
        <w:trPr>
          <w:trHeight w:val="20"/>
        </w:trPr>
        <w:tc>
          <w:tcPr>
            <w:tcW w:w="2943" w:type="dxa"/>
            <w:tcBorders>
              <w:top w:val="single" w:sz="4" w:space="0" w:color="auto"/>
              <w:left w:val="single" w:sz="4" w:space="0" w:color="auto"/>
              <w:bottom w:val="single" w:sz="4" w:space="0" w:color="auto"/>
              <w:right w:val="single" w:sz="4" w:space="0" w:color="auto"/>
            </w:tcBorders>
            <w:hideMark/>
          </w:tcPr>
          <w:p w14:paraId="7C92240F" w14:textId="59E2F725" w:rsidR="00121242" w:rsidRPr="00B53E0B" w:rsidRDefault="00121242" w:rsidP="009533F0">
            <w:pPr>
              <w:tabs>
                <w:tab w:val="left" w:pos="9923"/>
              </w:tabs>
              <w:rPr>
                <w:rFonts w:ascii="Times New Roman" w:hAnsi="Times New Roman"/>
                <w:sz w:val="24"/>
                <w:szCs w:val="24"/>
                <w:lang w:val="kk-KZ"/>
              </w:rPr>
            </w:pPr>
            <w:r w:rsidRPr="00B53E0B">
              <w:rPr>
                <w:rFonts w:ascii="Times New Roman" w:hAnsi="Times New Roman"/>
                <w:bCs/>
                <w:sz w:val="24"/>
                <w:szCs w:val="24"/>
                <w:lang w:val="kk-KZ"/>
              </w:rPr>
              <w:t>Арпа пюресі</w:t>
            </w:r>
          </w:p>
        </w:tc>
        <w:tc>
          <w:tcPr>
            <w:tcW w:w="2128" w:type="dxa"/>
            <w:tcBorders>
              <w:top w:val="single" w:sz="4" w:space="0" w:color="auto"/>
              <w:left w:val="single" w:sz="4" w:space="0" w:color="auto"/>
              <w:bottom w:val="single" w:sz="4" w:space="0" w:color="auto"/>
              <w:right w:val="single" w:sz="4" w:space="0" w:color="auto"/>
            </w:tcBorders>
            <w:vAlign w:val="center"/>
            <w:hideMark/>
          </w:tcPr>
          <w:p w14:paraId="0D7E5AD9"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rPr>
              <w:t>6,74</w:t>
            </w:r>
          </w:p>
        </w:tc>
        <w:tc>
          <w:tcPr>
            <w:tcW w:w="2270" w:type="dxa"/>
            <w:tcBorders>
              <w:top w:val="single" w:sz="4" w:space="0" w:color="auto"/>
              <w:left w:val="single" w:sz="4" w:space="0" w:color="auto"/>
              <w:bottom w:val="single" w:sz="4" w:space="0" w:color="auto"/>
              <w:right w:val="single" w:sz="4" w:space="0" w:color="auto"/>
            </w:tcBorders>
            <w:vAlign w:val="center"/>
            <w:hideMark/>
          </w:tcPr>
          <w:p w14:paraId="436FF300"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rPr>
              <w:t>1,41</w:t>
            </w:r>
          </w:p>
        </w:tc>
        <w:tc>
          <w:tcPr>
            <w:tcW w:w="1989" w:type="dxa"/>
            <w:tcBorders>
              <w:top w:val="single" w:sz="4" w:space="0" w:color="auto"/>
              <w:left w:val="single" w:sz="4" w:space="0" w:color="auto"/>
              <w:bottom w:val="single" w:sz="4" w:space="0" w:color="auto"/>
              <w:right w:val="single" w:sz="4" w:space="0" w:color="auto"/>
            </w:tcBorders>
            <w:vAlign w:val="center"/>
            <w:hideMark/>
          </w:tcPr>
          <w:p w14:paraId="38CA1B5F"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rPr>
              <w:t>1128</w:t>
            </w:r>
          </w:p>
        </w:tc>
      </w:tr>
      <w:tr w:rsidR="00121242" w:rsidRPr="00B53E0B" w14:paraId="3D0721F7" w14:textId="77777777" w:rsidTr="00CE358C">
        <w:trPr>
          <w:trHeight w:val="20"/>
        </w:trPr>
        <w:tc>
          <w:tcPr>
            <w:tcW w:w="2943" w:type="dxa"/>
            <w:tcBorders>
              <w:top w:val="single" w:sz="4" w:space="0" w:color="auto"/>
              <w:left w:val="single" w:sz="4" w:space="0" w:color="auto"/>
              <w:bottom w:val="single" w:sz="4" w:space="0" w:color="auto"/>
              <w:right w:val="single" w:sz="4" w:space="0" w:color="auto"/>
            </w:tcBorders>
            <w:hideMark/>
          </w:tcPr>
          <w:p w14:paraId="681BDEA9" w14:textId="1B303ADA" w:rsidR="00121242" w:rsidRPr="00B53E0B" w:rsidRDefault="00121242" w:rsidP="009533F0">
            <w:pPr>
              <w:tabs>
                <w:tab w:val="left" w:pos="9923"/>
              </w:tabs>
              <w:rPr>
                <w:rFonts w:ascii="Times New Roman" w:hAnsi="Times New Roman"/>
                <w:sz w:val="24"/>
                <w:szCs w:val="24"/>
                <w:lang w:val="kk-KZ"/>
              </w:rPr>
            </w:pPr>
            <w:r w:rsidRPr="00B53E0B">
              <w:rPr>
                <w:rFonts w:ascii="Times New Roman" w:hAnsi="Times New Roman"/>
                <w:bCs/>
                <w:sz w:val="24"/>
                <w:szCs w:val="24"/>
                <w:lang w:val="kk-KZ"/>
              </w:rPr>
              <w:t>Шырынды жем</w:t>
            </w:r>
          </w:p>
        </w:tc>
        <w:tc>
          <w:tcPr>
            <w:tcW w:w="2128" w:type="dxa"/>
            <w:tcBorders>
              <w:top w:val="single" w:sz="4" w:space="0" w:color="auto"/>
              <w:left w:val="single" w:sz="4" w:space="0" w:color="auto"/>
              <w:bottom w:val="single" w:sz="4" w:space="0" w:color="auto"/>
              <w:right w:val="single" w:sz="4" w:space="0" w:color="auto"/>
            </w:tcBorders>
            <w:vAlign w:val="center"/>
            <w:hideMark/>
          </w:tcPr>
          <w:p w14:paraId="1039F900"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rPr>
              <w:t>1,98</w:t>
            </w:r>
          </w:p>
        </w:tc>
        <w:tc>
          <w:tcPr>
            <w:tcW w:w="2270" w:type="dxa"/>
            <w:tcBorders>
              <w:top w:val="single" w:sz="4" w:space="0" w:color="auto"/>
              <w:left w:val="single" w:sz="4" w:space="0" w:color="auto"/>
              <w:bottom w:val="single" w:sz="4" w:space="0" w:color="auto"/>
              <w:right w:val="single" w:sz="4" w:space="0" w:color="auto"/>
            </w:tcBorders>
            <w:vAlign w:val="center"/>
            <w:hideMark/>
          </w:tcPr>
          <w:p w14:paraId="1B12354B"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rPr>
              <w:t>0,41</w:t>
            </w:r>
          </w:p>
        </w:tc>
        <w:tc>
          <w:tcPr>
            <w:tcW w:w="1989" w:type="dxa"/>
            <w:tcBorders>
              <w:top w:val="single" w:sz="4" w:space="0" w:color="auto"/>
              <w:left w:val="single" w:sz="4" w:space="0" w:color="auto"/>
              <w:bottom w:val="single" w:sz="4" w:space="0" w:color="auto"/>
              <w:right w:val="single" w:sz="4" w:space="0" w:color="auto"/>
            </w:tcBorders>
            <w:vAlign w:val="center"/>
            <w:hideMark/>
          </w:tcPr>
          <w:p w14:paraId="24932BE1"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rPr>
              <w:t>328</w:t>
            </w:r>
          </w:p>
        </w:tc>
      </w:tr>
      <w:tr w:rsidR="00121242" w:rsidRPr="00B53E0B" w14:paraId="1763A744" w14:textId="77777777" w:rsidTr="00CE358C">
        <w:trPr>
          <w:trHeight w:val="20"/>
        </w:trPr>
        <w:tc>
          <w:tcPr>
            <w:tcW w:w="2943" w:type="dxa"/>
            <w:tcBorders>
              <w:top w:val="single" w:sz="4" w:space="0" w:color="auto"/>
              <w:left w:val="single" w:sz="4" w:space="0" w:color="auto"/>
              <w:bottom w:val="single" w:sz="4" w:space="0" w:color="auto"/>
              <w:right w:val="single" w:sz="4" w:space="0" w:color="auto"/>
            </w:tcBorders>
            <w:hideMark/>
          </w:tcPr>
          <w:p w14:paraId="55AEE8A8" w14:textId="73B4E094" w:rsidR="00121242" w:rsidRPr="00B53E0B" w:rsidRDefault="00121242" w:rsidP="009533F0">
            <w:pPr>
              <w:tabs>
                <w:tab w:val="left" w:pos="9923"/>
              </w:tabs>
              <w:rPr>
                <w:rFonts w:ascii="Times New Roman" w:hAnsi="Times New Roman"/>
                <w:sz w:val="24"/>
                <w:szCs w:val="24"/>
                <w:lang w:val="kk-KZ"/>
              </w:rPr>
            </w:pPr>
            <w:r w:rsidRPr="00B53E0B">
              <w:rPr>
                <w:rFonts w:ascii="Times New Roman" w:hAnsi="Times New Roman"/>
                <w:bCs/>
                <w:sz w:val="24"/>
                <w:szCs w:val="24"/>
                <w:lang w:val="kk-KZ"/>
              </w:rPr>
              <w:t>Пішен</w:t>
            </w:r>
          </w:p>
        </w:tc>
        <w:tc>
          <w:tcPr>
            <w:tcW w:w="2128" w:type="dxa"/>
            <w:tcBorders>
              <w:top w:val="single" w:sz="4" w:space="0" w:color="auto"/>
              <w:left w:val="single" w:sz="4" w:space="0" w:color="auto"/>
              <w:bottom w:val="single" w:sz="4" w:space="0" w:color="auto"/>
              <w:right w:val="single" w:sz="4" w:space="0" w:color="auto"/>
            </w:tcBorders>
            <w:vAlign w:val="center"/>
            <w:hideMark/>
          </w:tcPr>
          <w:p w14:paraId="32204C66"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rPr>
              <w:t>1,25</w:t>
            </w:r>
          </w:p>
        </w:tc>
        <w:tc>
          <w:tcPr>
            <w:tcW w:w="2270" w:type="dxa"/>
            <w:tcBorders>
              <w:top w:val="single" w:sz="4" w:space="0" w:color="auto"/>
              <w:left w:val="single" w:sz="4" w:space="0" w:color="auto"/>
              <w:bottom w:val="single" w:sz="4" w:space="0" w:color="auto"/>
              <w:right w:val="single" w:sz="4" w:space="0" w:color="auto"/>
            </w:tcBorders>
            <w:vAlign w:val="center"/>
            <w:hideMark/>
          </w:tcPr>
          <w:p w14:paraId="1C1FB6F4"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rPr>
              <w:t>0,26</w:t>
            </w:r>
          </w:p>
        </w:tc>
        <w:tc>
          <w:tcPr>
            <w:tcW w:w="1989" w:type="dxa"/>
            <w:tcBorders>
              <w:top w:val="single" w:sz="4" w:space="0" w:color="auto"/>
              <w:left w:val="single" w:sz="4" w:space="0" w:color="auto"/>
              <w:bottom w:val="single" w:sz="4" w:space="0" w:color="auto"/>
              <w:right w:val="single" w:sz="4" w:space="0" w:color="auto"/>
            </w:tcBorders>
            <w:vAlign w:val="center"/>
            <w:hideMark/>
          </w:tcPr>
          <w:p w14:paraId="07BA7693"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rPr>
              <w:t>208</w:t>
            </w:r>
          </w:p>
        </w:tc>
      </w:tr>
      <w:tr w:rsidR="00121242" w:rsidRPr="00B53E0B" w14:paraId="7F75E757" w14:textId="77777777" w:rsidTr="00CE358C">
        <w:trPr>
          <w:trHeight w:val="168"/>
        </w:trPr>
        <w:tc>
          <w:tcPr>
            <w:tcW w:w="2943" w:type="dxa"/>
            <w:tcBorders>
              <w:top w:val="single" w:sz="4" w:space="0" w:color="auto"/>
              <w:left w:val="single" w:sz="4" w:space="0" w:color="auto"/>
              <w:bottom w:val="single" w:sz="4" w:space="0" w:color="auto"/>
              <w:right w:val="single" w:sz="4" w:space="0" w:color="auto"/>
            </w:tcBorders>
            <w:hideMark/>
          </w:tcPr>
          <w:p w14:paraId="6514A894" w14:textId="32B7AD15" w:rsidR="00121242" w:rsidRPr="00B53E0B" w:rsidRDefault="00121242" w:rsidP="009533F0">
            <w:pPr>
              <w:tabs>
                <w:tab w:val="left" w:pos="9923"/>
              </w:tabs>
              <w:rPr>
                <w:rFonts w:ascii="Times New Roman" w:hAnsi="Times New Roman"/>
                <w:sz w:val="24"/>
                <w:szCs w:val="24"/>
                <w:lang w:val="kk-KZ"/>
              </w:rPr>
            </w:pPr>
            <w:r w:rsidRPr="00B53E0B">
              <w:rPr>
                <w:rFonts w:ascii="Times New Roman" w:hAnsi="Times New Roman"/>
                <w:bCs/>
                <w:sz w:val="24"/>
                <w:szCs w:val="24"/>
                <w:lang w:val="kk-KZ"/>
              </w:rPr>
              <w:t>Минералды қоспалар</w:t>
            </w:r>
          </w:p>
        </w:tc>
        <w:tc>
          <w:tcPr>
            <w:tcW w:w="2128" w:type="dxa"/>
            <w:tcBorders>
              <w:top w:val="single" w:sz="4" w:space="0" w:color="auto"/>
              <w:left w:val="single" w:sz="4" w:space="0" w:color="auto"/>
              <w:bottom w:val="single" w:sz="4" w:space="0" w:color="auto"/>
              <w:right w:val="single" w:sz="4" w:space="0" w:color="auto"/>
            </w:tcBorders>
            <w:vAlign w:val="center"/>
            <w:hideMark/>
          </w:tcPr>
          <w:p w14:paraId="64941D8A"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rPr>
              <w:t>0,13</w:t>
            </w:r>
          </w:p>
        </w:tc>
        <w:tc>
          <w:tcPr>
            <w:tcW w:w="2270" w:type="dxa"/>
            <w:tcBorders>
              <w:top w:val="single" w:sz="4" w:space="0" w:color="auto"/>
              <w:left w:val="single" w:sz="4" w:space="0" w:color="auto"/>
              <w:bottom w:val="single" w:sz="4" w:space="0" w:color="auto"/>
              <w:right w:val="single" w:sz="4" w:space="0" w:color="auto"/>
            </w:tcBorders>
            <w:vAlign w:val="center"/>
            <w:hideMark/>
          </w:tcPr>
          <w:p w14:paraId="213E26EE"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rPr>
              <w:t>0,03</w:t>
            </w:r>
          </w:p>
        </w:tc>
        <w:tc>
          <w:tcPr>
            <w:tcW w:w="1989" w:type="dxa"/>
            <w:tcBorders>
              <w:top w:val="single" w:sz="4" w:space="0" w:color="auto"/>
              <w:left w:val="single" w:sz="4" w:space="0" w:color="auto"/>
              <w:bottom w:val="single" w:sz="4" w:space="0" w:color="auto"/>
              <w:right w:val="single" w:sz="4" w:space="0" w:color="auto"/>
            </w:tcBorders>
            <w:vAlign w:val="center"/>
            <w:hideMark/>
          </w:tcPr>
          <w:p w14:paraId="68682C3C" w14:textId="77777777" w:rsidR="00121242" w:rsidRPr="00B53E0B" w:rsidRDefault="00121242" w:rsidP="009533F0">
            <w:pPr>
              <w:tabs>
                <w:tab w:val="left" w:pos="9923"/>
              </w:tabs>
              <w:jc w:val="center"/>
              <w:rPr>
                <w:rFonts w:ascii="Times New Roman" w:hAnsi="Times New Roman"/>
                <w:sz w:val="24"/>
                <w:szCs w:val="24"/>
              </w:rPr>
            </w:pPr>
            <w:r w:rsidRPr="00B53E0B">
              <w:rPr>
                <w:rFonts w:ascii="Times New Roman" w:hAnsi="Times New Roman"/>
                <w:sz w:val="24"/>
                <w:szCs w:val="24"/>
              </w:rPr>
              <w:t>24</w:t>
            </w:r>
          </w:p>
        </w:tc>
      </w:tr>
      <w:tr w:rsidR="009533F0" w:rsidRPr="00B53E0B" w14:paraId="468AD82C" w14:textId="77777777" w:rsidTr="009533F0">
        <w:trPr>
          <w:trHeight w:val="168"/>
        </w:trPr>
        <w:tc>
          <w:tcPr>
            <w:tcW w:w="9330" w:type="dxa"/>
            <w:gridSpan w:val="4"/>
            <w:tcBorders>
              <w:top w:val="single" w:sz="4" w:space="0" w:color="auto"/>
              <w:left w:val="single" w:sz="4" w:space="0" w:color="auto"/>
              <w:bottom w:val="single" w:sz="4" w:space="0" w:color="auto"/>
              <w:right w:val="single" w:sz="4" w:space="0" w:color="auto"/>
            </w:tcBorders>
            <w:vAlign w:val="center"/>
          </w:tcPr>
          <w:p w14:paraId="6938E3DF" w14:textId="77777777" w:rsidR="009533F0" w:rsidRPr="00B53E0B" w:rsidRDefault="009533F0" w:rsidP="009533F0">
            <w:pPr>
              <w:tabs>
                <w:tab w:val="left" w:pos="9923"/>
              </w:tabs>
              <w:ind w:firstLine="171"/>
              <w:rPr>
                <w:rFonts w:ascii="Times New Roman" w:hAnsi="Times New Roman"/>
                <w:sz w:val="24"/>
                <w:szCs w:val="24"/>
                <w:lang w:val="kk-KZ"/>
              </w:rPr>
            </w:pPr>
            <w:r w:rsidRPr="00B53E0B">
              <w:rPr>
                <w:rFonts w:ascii="Times New Roman" w:eastAsia="Times New Roman" w:hAnsi="Times New Roman"/>
                <w:sz w:val="24"/>
                <w:szCs w:val="24"/>
                <w:lang w:val="kk-KZ"/>
              </w:rPr>
              <w:t xml:space="preserve">Ескерту </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зерттеулер негізінде автормен құрастырылған</w:t>
            </w:r>
          </w:p>
        </w:tc>
      </w:tr>
    </w:tbl>
    <w:p w14:paraId="3D64344F" w14:textId="77777777" w:rsidR="00121242" w:rsidRPr="00B53E0B" w:rsidRDefault="00121242" w:rsidP="009533F0">
      <w:pPr>
        <w:tabs>
          <w:tab w:val="left" w:pos="9923"/>
        </w:tabs>
        <w:spacing w:after="0" w:line="240" w:lineRule="auto"/>
        <w:jc w:val="both"/>
        <w:rPr>
          <w:rFonts w:ascii="Times New Roman" w:eastAsia="Times New Roman" w:hAnsi="Times New Roman" w:cs="Times New Roman"/>
          <w:sz w:val="24"/>
          <w:szCs w:val="24"/>
          <w:lang w:val="kk-KZ" w:eastAsia="ru-RU"/>
        </w:rPr>
      </w:pPr>
    </w:p>
    <w:p w14:paraId="631057B5" w14:textId="77777777" w:rsidR="009533F0" w:rsidRPr="00B53E0B" w:rsidRDefault="009533F0" w:rsidP="009533F0">
      <w:pPr>
        <w:tabs>
          <w:tab w:val="left" w:pos="9923"/>
        </w:tabs>
        <w:spacing w:after="0" w:line="240" w:lineRule="auto"/>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t xml:space="preserve">53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«Нарынқол ет өнімдері» АШӨК азық сатып алу кезінде бордақыланған  өгізшелердің  өзіндік  құнын есептеу</w:t>
      </w:r>
    </w:p>
    <w:p w14:paraId="0501A382" w14:textId="77777777" w:rsidR="009533F0" w:rsidRPr="00B53E0B" w:rsidRDefault="009533F0" w:rsidP="009533F0">
      <w:pPr>
        <w:tabs>
          <w:tab w:val="left" w:pos="9923"/>
        </w:tabs>
        <w:spacing w:after="0" w:line="240" w:lineRule="auto"/>
        <w:jc w:val="both"/>
        <w:rPr>
          <w:rFonts w:ascii="Times New Roman" w:eastAsia="Times New Roman" w:hAnsi="Times New Roman" w:cs="Times New Roman"/>
          <w:sz w:val="20"/>
          <w:szCs w:val="20"/>
          <w:lang w:val="kk-KZ" w:eastAsia="ru-RU"/>
        </w:rPr>
      </w:pPr>
    </w:p>
    <w:tbl>
      <w:tblPr>
        <w:tblStyle w:val="TableNormal1"/>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1417"/>
        <w:gridCol w:w="2977"/>
        <w:gridCol w:w="2262"/>
      </w:tblGrid>
      <w:tr w:rsidR="009F64F6" w:rsidRPr="00B53E0B" w14:paraId="07C307FB" w14:textId="77777777" w:rsidTr="009533F0">
        <w:trPr>
          <w:trHeight w:val="20"/>
        </w:trPr>
        <w:tc>
          <w:tcPr>
            <w:tcW w:w="2704" w:type="dxa"/>
            <w:tcBorders>
              <w:top w:val="single" w:sz="4" w:space="0" w:color="000000"/>
              <w:left w:val="single" w:sz="4" w:space="0" w:color="000000"/>
              <w:bottom w:val="single" w:sz="4" w:space="0" w:color="000000"/>
              <w:right w:val="single" w:sz="4" w:space="0" w:color="000000"/>
            </w:tcBorders>
            <w:vAlign w:val="center"/>
            <w:hideMark/>
          </w:tcPr>
          <w:p w14:paraId="2AEA6328" w14:textId="77777777" w:rsidR="009533F0" w:rsidRPr="00B53E0B" w:rsidRDefault="009533F0" w:rsidP="009533F0">
            <w:pPr>
              <w:tabs>
                <w:tab w:val="left" w:pos="9923"/>
              </w:tabs>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Азық түрлері</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CEAC075" w14:textId="77777777" w:rsidR="009533F0" w:rsidRPr="00B53E0B" w:rsidRDefault="009533F0" w:rsidP="009533F0">
            <w:pPr>
              <w:tabs>
                <w:tab w:val="left" w:pos="9923"/>
              </w:tabs>
              <w:jc w:val="center"/>
              <w:rPr>
                <w:rFonts w:ascii="Times New Roman" w:eastAsia="Times New Roman" w:hAnsi="Times New Roman" w:cs="Times New Roman"/>
                <w:sz w:val="24"/>
                <w:szCs w:val="24"/>
                <w:lang w:val="ru-RU" w:eastAsia="ru-RU"/>
              </w:rPr>
            </w:pPr>
            <w:r w:rsidRPr="00B53E0B">
              <w:rPr>
                <w:rFonts w:ascii="Times New Roman" w:eastAsia="Times New Roman" w:hAnsi="Times New Roman" w:cs="Times New Roman"/>
                <w:sz w:val="24"/>
                <w:szCs w:val="24"/>
                <w:lang w:val="kk-KZ" w:eastAsia="ru-RU"/>
              </w:rPr>
              <w:t>Бағасы</w:t>
            </w:r>
            <w:r w:rsidRPr="00B53E0B">
              <w:rPr>
                <w:rFonts w:ascii="Times New Roman" w:eastAsia="Times New Roman" w:hAnsi="Times New Roman" w:cs="Times New Roman"/>
                <w:sz w:val="24"/>
                <w:szCs w:val="24"/>
                <w:lang w:val="ru-RU" w:eastAsia="ru-RU"/>
              </w:rPr>
              <w:t>, тнг/т</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54E63AEB" w14:textId="77777777" w:rsidR="009533F0" w:rsidRPr="00B53E0B" w:rsidRDefault="009533F0" w:rsidP="009533F0">
            <w:pPr>
              <w:tabs>
                <w:tab w:val="left" w:pos="9923"/>
              </w:tabs>
              <w:jc w:val="center"/>
              <w:rPr>
                <w:rFonts w:ascii="Times New Roman" w:eastAsia="Times New Roman" w:hAnsi="Times New Roman" w:cs="Times New Roman"/>
                <w:sz w:val="24"/>
                <w:szCs w:val="24"/>
                <w:lang w:val="ru-RU" w:eastAsia="ru-RU"/>
              </w:rPr>
            </w:pPr>
            <w:r w:rsidRPr="00B53E0B">
              <w:rPr>
                <w:rFonts w:ascii="Times New Roman" w:eastAsia="Times New Roman" w:hAnsi="Times New Roman" w:cs="Times New Roman"/>
                <w:sz w:val="24"/>
                <w:szCs w:val="24"/>
                <w:lang w:val="kk-KZ" w:eastAsia="ru-RU"/>
              </w:rPr>
              <w:t>Тәулігіне орташа шығын</w:t>
            </w:r>
            <w:r w:rsidRPr="00B53E0B">
              <w:rPr>
                <w:rFonts w:ascii="Times New Roman" w:eastAsia="Times New Roman" w:hAnsi="Times New Roman" w:cs="Times New Roman"/>
                <w:sz w:val="24"/>
                <w:szCs w:val="24"/>
                <w:lang w:val="ru-RU" w:eastAsia="ru-RU"/>
              </w:rPr>
              <w:t>, кг</w:t>
            </w: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1F6F314D" w14:textId="77777777" w:rsidR="009533F0" w:rsidRPr="00B53E0B" w:rsidRDefault="009533F0" w:rsidP="009533F0">
            <w:pPr>
              <w:tabs>
                <w:tab w:val="left" w:pos="9923"/>
              </w:tabs>
              <w:jc w:val="center"/>
              <w:rPr>
                <w:rFonts w:ascii="Times New Roman" w:eastAsia="Times New Roman" w:hAnsi="Times New Roman" w:cs="Times New Roman"/>
                <w:sz w:val="24"/>
                <w:szCs w:val="24"/>
                <w:lang w:val="ru-RU" w:eastAsia="ru-RU"/>
              </w:rPr>
            </w:pPr>
            <w:r w:rsidRPr="00B53E0B">
              <w:rPr>
                <w:rFonts w:ascii="Times New Roman" w:eastAsia="Times New Roman" w:hAnsi="Times New Roman" w:cs="Times New Roman"/>
                <w:sz w:val="24"/>
                <w:szCs w:val="24"/>
                <w:lang w:val="kk-KZ" w:eastAsia="ru-RU"/>
              </w:rPr>
              <w:t>Құны</w:t>
            </w:r>
            <w:r w:rsidRPr="00B53E0B">
              <w:rPr>
                <w:rFonts w:ascii="Times New Roman" w:eastAsia="Times New Roman" w:hAnsi="Times New Roman" w:cs="Times New Roman"/>
                <w:sz w:val="24"/>
                <w:szCs w:val="24"/>
                <w:lang w:val="ru-RU" w:eastAsia="ru-RU"/>
              </w:rPr>
              <w:t>, тнг/</w:t>
            </w:r>
            <w:r w:rsidRPr="00B53E0B">
              <w:rPr>
                <w:rFonts w:ascii="Times New Roman" w:eastAsia="Times New Roman" w:hAnsi="Times New Roman" w:cs="Times New Roman"/>
                <w:sz w:val="24"/>
                <w:szCs w:val="24"/>
                <w:lang w:val="kk-KZ" w:eastAsia="ru-RU"/>
              </w:rPr>
              <w:t>тәул</w:t>
            </w:r>
            <w:r w:rsidRPr="00B53E0B">
              <w:rPr>
                <w:rFonts w:ascii="Times New Roman" w:eastAsia="Times New Roman" w:hAnsi="Times New Roman" w:cs="Times New Roman"/>
                <w:sz w:val="24"/>
                <w:szCs w:val="24"/>
                <w:lang w:val="ru-RU" w:eastAsia="ru-RU"/>
              </w:rPr>
              <w:t>.</w:t>
            </w:r>
          </w:p>
        </w:tc>
      </w:tr>
      <w:tr w:rsidR="00121242" w:rsidRPr="00B53E0B" w14:paraId="409475B5" w14:textId="77777777" w:rsidTr="00CE358C">
        <w:trPr>
          <w:trHeight w:val="20"/>
        </w:trPr>
        <w:tc>
          <w:tcPr>
            <w:tcW w:w="2704" w:type="dxa"/>
            <w:tcBorders>
              <w:top w:val="single" w:sz="4" w:space="0" w:color="000000"/>
              <w:left w:val="single" w:sz="4" w:space="0" w:color="000000"/>
              <w:bottom w:val="single" w:sz="4" w:space="0" w:color="000000"/>
              <w:right w:val="single" w:sz="4" w:space="0" w:color="000000"/>
            </w:tcBorders>
            <w:hideMark/>
          </w:tcPr>
          <w:p w14:paraId="6015D3B7" w14:textId="0AA9F57A" w:rsidR="00121242" w:rsidRPr="00B53E0B" w:rsidRDefault="00121242" w:rsidP="009533F0">
            <w:pPr>
              <w:tabs>
                <w:tab w:val="left" w:pos="9923"/>
              </w:tabs>
              <w:ind w:left="142"/>
              <w:rPr>
                <w:rFonts w:ascii="Times New Roman" w:eastAsia="Times New Roman" w:hAnsi="Times New Roman" w:cs="Times New Roman"/>
                <w:sz w:val="24"/>
                <w:szCs w:val="24"/>
                <w:lang w:val="ru-RU" w:eastAsia="ru-RU"/>
              </w:rPr>
            </w:pPr>
            <w:r w:rsidRPr="00B53E0B">
              <w:rPr>
                <w:rFonts w:ascii="Times New Roman" w:hAnsi="Times New Roman" w:cs="Times New Roman"/>
                <w:bCs/>
                <w:sz w:val="24"/>
                <w:szCs w:val="24"/>
                <w:lang w:val="kk-KZ"/>
              </w:rPr>
              <w:t>Дәнді дақылдар (арпа)</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06801C6" w14:textId="491BFC45" w:rsidR="00121242" w:rsidRPr="00B53E0B" w:rsidRDefault="00121242" w:rsidP="009533F0">
            <w:pPr>
              <w:tabs>
                <w:tab w:val="left" w:pos="9923"/>
              </w:tabs>
              <w:jc w:val="center"/>
              <w:rPr>
                <w:rFonts w:ascii="Times New Roman" w:eastAsia="Times New Roman" w:hAnsi="Times New Roman" w:cs="Times New Roman"/>
                <w:sz w:val="24"/>
                <w:szCs w:val="24"/>
                <w:lang w:val="ru-RU" w:eastAsia="ru-RU"/>
              </w:rPr>
            </w:pPr>
            <w:r w:rsidRPr="00B53E0B">
              <w:rPr>
                <w:rFonts w:ascii="Times New Roman" w:eastAsia="Times New Roman" w:hAnsi="Times New Roman" w:cs="Times New Roman"/>
                <w:sz w:val="24"/>
                <w:szCs w:val="24"/>
                <w:lang w:val="ru-RU" w:eastAsia="ru-RU"/>
              </w:rPr>
              <w:t>6</w:t>
            </w:r>
            <w:r w:rsidRPr="00B53E0B">
              <w:rPr>
                <w:rFonts w:ascii="Times New Roman" w:eastAsia="Times New Roman" w:hAnsi="Times New Roman" w:cs="Times New Roman"/>
                <w:sz w:val="24"/>
                <w:szCs w:val="24"/>
                <w:lang w:eastAsia="ru-RU"/>
              </w:rPr>
              <w:t>5 000</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7118F127" w14:textId="77D7E0EA" w:rsidR="00121242" w:rsidRPr="00B53E0B" w:rsidRDefault="00121242" w:rsidP="009533F0">
            <w:pPr>
              <w:tabs>
                <w:tab w:val="left" w:pos="9923"/>
              </w:tabs>
              <w:jc w:val="center"/>
              <w:rPr>
                <w:rFonts w:ascii="Times New Roman" w:eastAsia="Times New Roman" w:hAnsi="Times New Roman" w:cs="Times New Roman"/>
                <w:sz w:val="24"/>
                <w:szCs w:val="24"/>
                <w:lang w:val="ru-RU" w:eastAsia="ru-RU"/>
              </w:rPr>
            </w:pPr>
            <w:r w:rsidRPr="00B53E0B">
              <w:rPr>
                <w:rFonts w:ascii="Times New Roman" w:eastAsia="Times New Roman" w:hAnsi="Times New Roman" w:cs="Times New Roman"/>
                <w:sz w:val="24"/>
                <w:szCs w:val="24"/>
                <w:lang w:eastAsia="ru-RU"/>
              </w:rPr>
              <w:t>6,91</w:t>
            </w: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64E85868" w14:textId="37ADADD4" w:rsidR="00121242" w:rsidRPr="00B53E0B" w:rsidRDefault="00121242" w:rsidP="009533F0">
            <w:pPr>
              <w:tabs>
                <w:tab w:val="left" w:pos="9923"/>
              </w:tabs>
              <w:jc w:val="center"/>
              <w:rPr>
                <w:rFonts w:ascii="Times New Roman" w:eastAsia="Times New Roman" w:hAnsi="Times New Roman" w:cs="Times New Roman"/>
                <w:sz w:val="24"/>
                <w:szCs w:val="24"/>
                <w:lang w:val="ru-RU" w:eastAsia="ru-RU"/>
              </w:rPr>
            </w:pPr>
            <w:r w:rsidRPr="00B53E0B">
              <w:rPr>
                <w:rFonts w:ascii="Times New Roman" w:eastAsia="Times New Roman" w:hAnsi="Times New Roman" w:cs="Times New Roman"/>
                <w:sz w:val="24"/>
                <w:szCs w:val="24"/>
                <w:lang w:val="ru-RU" w:eastAsia="ru-RU"/>
              </w:rPr>
              <w:t>449</w:t>
            </w:r>
          </w:p>
        </w:tc>
      </w:tr>
      <w:tr w:rsidR="00121242" w:rsidRPr="00B53E0B" w14:paraId="1B03D515" w14:textId="77777777" w:rsidTr="00CE358C">
        <w:trPr>
          <w:trHeight w:val="20"/>
        </w:trPr>
        <w:tc>
          <w:tcPr>
            <w:tcW w:w="2704" w:type="dxa"/>
            <w:tcBorders>
              <w:top w:val="single" w:sz="4" w:space="0" w:color="000000"/>
              <w:left w:val="single" w:sz="4" w:space="0" w:color="000000"/>
              <w:bottom w:val="single" w:sz="4" w:space="0" w:color="000000"/>
              <w:right w:val="single" w:sz="4" w:space="0" w:color="000000"/>
            </w:tcBorders>
            <w:hideMark/>
          </w:tcPr>
          <w:p w14:paraId="1A74781F" w14:textId="35C6EFD7" w:rsidR="00121242" w:rsidRPr="00B53E0B" w:rsidRDefault="00121242" w:rsidP="009533F0">
            <w:pPr>
              <w:tabs>
                <w:tab w:val="left" w:pos="9923"/>
              </w:tabs>
              <w:ind w:left="142"/>
              <w:rPr>
                <w:rFonts w:ascii="Times New Roman" w:eastAsia="Times New Roman" w:hAnsi="Times New Roman" w:cs="Times New Roman"/>
                <w:sz w:val="24"/>
                <w:szCs w:val="24"/>
                <w:lang w:val="kk-KZ" w:eastAsia="ru-RU"/>
              </w:rPr>
            </w:pPr>
            <w:r w:rsidRPr="00B53E0B">
              <w:rPr>
                <w:rFonts w:ascii="Times New Roman" w:hAnsi="Times New Roman" w:cs="Times New Roman"/>
                <w:bCs/>
                <w:sz w:val="24"/>
                <w:szCs w:val="24"/>
                <w:lang w:val="kk-KZ"/>
              </w:rPr>
              <w:t>Арпа пюресі</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1310F2A" w14:textId="1D62B8EE" w:rsidR="00121242" w:rsidRPr="00B53E0B" w:rsidRDefault="00121242" w:rsidP="009533F0">
            <w:pPr>
              <w:tabs>
                <w:tab w:val="left" w:pos="9923"/>
              </w:tabs>
              <w:jc w:val="center"/>
              <w:rPr>
                <w:rFonts w:ascii="Times New Roman" w:eastAsia="Times New Roman" w:hAnsi="Times New Roman" w:cs="Times New Roman"/>
                <w:sz w:val="24"/>
                <w:szCs w:val="24"/>
                <w:lang w:val="ru-RU" w:eastAsia="ru-RU"/>
              </w:rPr>
            </w:pPr>
            <w:r w:rsidRPr="00B53E0B">
              <w:rPr>
                <w:rFonts w:ascii="Times New Roman" w:eastAsia="Times New Roman" w:hAnsi="Times New Roman" w:cs="Times New Roman"/>
                <w:sz w:val="24"/>
                <w:szCs w:val="24"/>
                <w:lang w:val="ru-RU" w:eastAsia="ru-RU"/>
              </w:rPr>
              <w:t>3</w:t>
            </w:r>
            <w:r w:rsidRPr="00B53E0B">
              <w:rPr>
                <w:rFonts w:ascii="Times New Roman" w:eastAsia="Times New Roman" w:hAnsi="Times New Roman" w:cs="Times New Roman"/>
                <w:sz w:val="24"/>
                <w:szCs w:val="24"/>
                <w:lang w:eastAsia="ru-RU"/>
              </w:rPr>
              <w:t>0 000</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521F5FD3" w14:textId="69468330"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6,74</w:t>
            </w: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18AC09E2" w14:textId="641755C9"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202,2</w:t>
            </w:r>
          </w:p>
        </w:tc>
      </w:tr>
      <w:tr w:rsidR="00121242" w:rsidRPr="00B53E0B" w14:paraId="645F7BC8" w14:textId="77777777" w:rsidTr="00CE358C">
        <w:trPr>
          <w:trHeight w:val="20"/>
        </w:trPr>
        <w:tc>
          <w:tcPr>
            <w:tcW w:w="2704" w:type="dxa"/>
            <w:tcBorders>
              <w:top w:val="single" w:sz="4" w:space="0" w:color="000000"/>
              <w:left w:val="single" w:sz="4" w:space="0" w:color="000000"/>
              <w:bottom w:val="single" w:sz="4" w:space="0" w:color="000000"/>
              <w:right w:val="single" w:sz="4" w:space="0" w:color="000000"/>
            </w:tcBorders>
            <w:hideMark/>
          </w:tcPr>
          <w:p w14:paraId="7D124005" w14:textId="1098EDAC" w:rsidR="00121242" w:rsidRPr="00B53E0B" w:rsidRDefault="00121242" w:rsidP="009533F0">
            <w:pPr>
              <w:tabs>
                <w:tab w:val="left" w:pos="9923"/>
              </w:tabs>
              <w:ind w:left="142"/>
              <w:rPr>
                <w:rFonts w:ascii="Times New Roman" w:eastAsia="Times New Roman" w:hAnsi="Times New Roman" w:cs="Times New Roman"/>
                <w:sz w:val="24"/>
                <w:szCs w:val="24"/>
                <w:lang w:val="kk-KZ" w:eastAsia="ru-RU"/>
              </w:rPr>
            </w:pPr>
            <w:r w:rsidRPr="00B53E0B">
              <w:rPr>
                <w:rFonts w:ascii="Times New Roman" w:hAnsi="Times New Roman" w:cs="Times New Roman"/>
                <w:bCs/>
                <w:sz w:val="24"/>
                <w:szCs w:val="24"/>
                <w:lang w:val="kk-KZ"/>
              </w:rPr>
              <w:t>Шырынды жем</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02F0544" w14:textId="161F996C"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3</w:t>
            </w:r>
            <w:r w:rsidRPr="00B53E0B">
              <w:rPr>
                <w:rFonts w:ascii="Times New Roman" w:eastAsia="Times New Roman" w:hAnsi="Times New Roman" w:cs="Times New Roman"/>
                <w:sz w:val="24"/>
                <w:szCs w:val="24"/>
                <w:lang w:eastAsia="ru-RU"/>
              </w:rPr>
              <w:t>0 300</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66E9C882" w14:textId="1BF5A4C0"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1,98</w:t>
            </w: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31BE1605" w14:textId="4F584A57"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60</w:t>
            </w:r>
          </w:p>
        </w:tc>
      </w:tr>
      <w:tr w:rsidR="00121242" w:rsidRPr="00B53E0B" w14:paraId="04D18258" w14:textId="77777777" w:rsidTr="00CE358C">
        <w:trPr>
          <w:trHeight w:val="20"/>
        </w:trPr>
        <w:tc>
          <w:tcPr>
            <w:tcW w:w="2704" w:type="dxa"/>
            <w:tcBorders>
              <w:top w:val="single" w:sz="4" w:space="0" w:color="000000"/>
              <w:left w:val="single" w:sz="4" w:space="0" w:color="000000"/>
              <w:bottom w:val="single" w:sz="4" w:space="0" w:color="000000"/>
              <w:right w:val="single" w:sz="4" w:space="0" w:color="000000"/>
            </w:tcBorders>
            <w:hideMark/>
          </w:tcPr>
          <w:p w14:paraId="3E1C89D0" w14:textId="6FF05BC1" w:rsidR="00121242" w:rsidRPr="00B53E0B" w:rsidRDefault="00121242" w:rsidP="009533F0">
            <w:pPr>
              <w:tabs>
                <w:tab w:val="left" w:pos="9923"/>
              </w:tabs>
              <w:ind w:left="142"/>
              <w:rPr>
                <w:rFonts w:ascii="Times New Roman" w:eastAsia="Times New Roman" w:hAnsi="Times New Roman" w:cs="Times New Roman"/>
                <w:sz w:val="24"/>
                <w:szCs w:val="24"/>
                <w:lang w:val="kk-KZ" w:eastAsia="ru-RU"/>
              </w:rPr>
            </w:pPr>
            <w:r w:rsidRPr="00B53E0B">
              <w:rPr>
                <w:rFonts w:ascii="Times New Roman" w:hAnsi="Times New Roman" w:cs="Times New Roman"/>
                <w:bCs/>
                <w:sz w:val="24"/>
                <w:szCs w:val="24"/>
                <w:lang w:val="kk-KZ"/>
              </w:rPr>
              <w:t>Пішен</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7DFC874" w14:textId="7BE67B30"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w:t>
            </w:r>
            <w:r w:rsidRPr="00B53E0B">
              <w:rPr>
                <w:rFonts w:ascii="Times New Roman" w:eastAsia="Times New Roman" w:hAnsi="Times New Roman" w:cs="Times New Roman"/>
                <w:sz w:val="24"/>
                <w:szCs w:val="24"/>
                <w:lang w:val="ru-RU" w:eastAsia="ru-RU"/>
              </w:rPr>
              <w:t>5</w:t>
            </w:r>
            <w:r w:rsidRPr="00B53E0B">
              <w:rPr>
                <w:rFonts w:ascii="Times New Roman" w:eastAsia="Times New Roman" w:hAnsi="Times New Roman" w:cs="Times New Roman"/>
                <w:sz w:val="24"/>
                <w:szCs w:val="24"/>
                <w:lang w:eastAsia="ru-RU"/>
              </w:rPr>
              <w:t xml:space="preserve"> 000</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0F19E675" w14:textId="2408A20A"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1,25</w:t>
            </w: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6FAAC196" w14:textId="13469BAF"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31,2</w:t>
            </w:r>
          </w:p>
        </w:tc>
      </w:tr>
      <w:tr w:rsidR="00121242" w:rsidRPr="00B53E0B" w14:paraId="5BBE22FA" w14:textId="77777777" w:rsidTr="00CE358C">
        <w:trPr>
          <w:trHeight w:val="20"/>
        </w:trPr>
        <w:tc>
          <w:tcPr>
            <w:tcW w:w="2704" w:type="dxa"/>
            <w:tcBorders>
              <w:top w:val="single" w:sz="4" w:space="0" w:color="000000"/>
              <w:left w:val="single" w:sz="4" w:space="0" w:color="000000"/>
              <w:bottom w:val="single" w:sz="4" w:space="0" w:color="000000"/>
              <w:right w:val="single" w:sz="4" w:space="0" w:color="000000"/>
            </w:tcBorders>
            <w:hideMark/>
          </w:tcPr>
          <w:p w14:paraId="74821E57" w14:textId="69E9B625" w:rsidR="00121242" w:rsidRPr="00B53E0B" w:rsidRDefault="00121242" w:rsidP="009533F0">
            <w:pPr>
              <w:tabs>
                <w:tab w:val="left" w:pos="9923"/>
              </w:tabs>
              <w:ind w:left="142"/>
              <w:rPr>
                <w:rFonts w:ascii="Times New Roman" w:eastAsia="Times New Roman" w:hAnsi="Times New Roman" w:cs="Times New Roman"/>
                <w:sz w:val="24"/>
                <w:szCs w:val="24"/>
                <w:lang w:val="kk-KZ" w:eastAsia="ru-RU"/>
              </w:rPr>
            </w:pPr>
            <w:r w:rsidRPr="00B53E0B">
              <w:rPr>
                <w:rFonts w:ascii="Times New Roman" w:hAnsi="Times New Roman" w:cs="Times New Roman"/>
                <w:bCs/>
                <w:sz w:val="24"/>
                <w:szCs w:val="24"/>
                <w:lang w:val="kk-KZ"/>
              </w:rPr>
              <w:t>Минералды қоспалар</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ED2EE89" w14:textId="27620ED8"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58</w:t>
            </w:r>
            <w:r w:rsidRPr="00B53E0B">
              <w:rPr>
                <w:rFonts w:ascii="Times New Roman" w:eastAsia="Times New Roman" w:hAnsi="Times New Roman" w:cs="Times New Roman"/>
                <w:sz w:val="24"/>
                <w:szCs w:val="24"/>
                <w:lang w:eastAsia="ru-RU"/>
              </w:rPr>
              <w:t>0 000</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3D15CC38" w14:textId="716E5249"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0,13</w:t>
            </w: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08486101" w14:textId="2DF13BFE"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75,4</w:t>
            </w:r>
          </w:p>
        </w:tc>
      </w:tr>
      <w:tr w:rsidR="00121242" w:rsidRPr="00B53E0B" w14:paraId="52F554E4" w14:textId="77777777" w:rsidTr="009533F0">
        <w:trPr>
          <w:trHeight w:val="20"/>
        </w:trPr>
        <w:tc>
          <w:tcPr>
            <w:tcW w:w="2704" w:type="dxa"/>
            <w:tcBorders>
              <w:top w:val="single" w:sz="4" w:space="0" w:color="000000"/>
              <w:left w:val="single" w:sz="4" w:space="0" w:color="000000"/>
              <w:bottom w:val="single" w:sz="4" w:space="0" w:color="000000"/>
              <w:right w:val="single" w:sz="4" w:space="0" w:color="000000"/>
            </w:tcBorders>
            <w:vAlign w:val="center"/>
            <w:hideMark/>
          </w:tcPr>
          <w:p w14:paraId="2850B2D4" w14:textId="77777777" w:rsidR="00121242" w:rsidRPr="00B53E0B" w:rsidRDefault="00121242" w:rsidP="009533F0">
            <w:pPr>
              <w:tabs>
                <w:tab w:val="left" w:pos="9923"/>
              </w:tabs>
              <w:ind w:left="142"/>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Барлығы</w:t>
            </w:r>
          </w:p>
        </w:tc>
        <w:tc>
          <w:tcPr>
            <w:tcW w:w="1417" w:type="dxa"/>
            <w:tcBorders>
              <w:top w:val="single" w:sz="4" w:space="0" w:color="000000"/>
              <w:left w:val="single" w:sz="4" w:space="0" w:color="000000"/>
              <w:bottom w:val="single" w:sz="4" w:space="0" w:color="000000"/>
              <w:right w:val="single" w:sz="4" w:space="0" w:color="000000"/>
            </w:tcBorders>
            <w:vAlign w:val="center"/>
          </w:tcPr>
          <w:p w14:paraId="3AE938F8" w14:textId="77777777"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203B66A6" w14:textId="77777777"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21DDBF01" w14:textId="3AFAA271"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817,8</w:t>
            </w:r>
          </w:p>
        </w:tc>
      </w:tr>
      <w:tr w:rsidR="009F64F6" w:rsidRPr="00B53E0B" w14:paraId="63FFD395" w14:textId="77777777" w:rsidTr="009533F0">
        <w:trPr>
          <w:trHeight w:val="20"/>
        </w:trPr>
        <w:tc>
          <w:tcPr>
            <w:tcW w:w="9360" w:type="dxa"/>
            <w:gridSpan w:val="4"/>
            <w:tcBorders>
              <w:top w:val="single" w:sz="4" w:space="0" w:color="000000"/>
              <w:left w:val="single" w:sz="4" w:space="0" w:color="000000"/>
              <w:bottom w:val="single" w:sz="4" w:space="0" w:color="000000"/>
              <w:right w:val="single" w:sz="4" w:space="0" w:color="000000"/>
            </w:tcBorders>
            <w:vAlign w:val="center"/>
          </w:tcPr>
          <w:p w14:paraId="28C68C44" w14:textId="77777777" w:rsidR="009533F0" w:rsidRPr="00B53E0B" w:rsidRDefault="009533F0" w:rsidP="009533F0">
            <w:pPr>
              <w:tabs>
                <w:tab w:val="left" w:pos="9923"/>
              </w:tabs>
              <w:ind w:firstLine="284"/>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rPr>
              <w:t xml:space="preserve">Ескерту </w:t>
            </w:r>
            <w:r w:rsidRPr="00B53E0B">
              <w:rPr>
                <w:rFonts w:ascii="Times New Roman" w:eastAsia="Times New Roman" w:hAnsi="Times New Roman" w:cs="Times New Roman"/>
                <w:sz w:val="24"/>
                <w:szCs w:val="24"/>
                <w:lang w:val="ru-RU"/>
              </w:rPr>
              <w:t xml:space="preserve">– </w:t>
            </w:r>
            <w:r w:rsidRPr="00B53E0B">
              <w:rPr>
                <w:rFonts w:ascii="Times New Roman" w:eastAsia="Times New Roman" w:hAnsi="Times New Roman" w:cs="Times New Roman"/>
                <w:sz w:val="24"/>
                <w:szCs w:val="24"/>
                <w:lang w:val="kk-KZ"/>
              </w:rPr>
              <w:t>зерттеулер негізінде автормен құрастырылған</w:t>
            </w:r>
          </w:p>
        </w:tc>
      </w:tr>
    </w:tbl>
    <w:p w14:paraId="6864F4E3" w14:textId="77777777" w:rsidR="009533F0" w:rsidRPr="00B53E0B" w:rsidRDefault="009533F0" w:rsidP="009533F0">
      <w:pPr>
        <w:tabs>
          <w:tab w:val="left" w:pos="9923"/>
        </w:tabs>
        <w:spacing w:after="0" w:line="240" w:lineRule="auto"/>
        <w:jc w:val="both"/>
        <w:rPr>
          <w:rFonts w:ascii="Times New Roman" w:eastAsia="Times New Roman" w:hAnsi="Times New Roman" w:cs="Times New Roman"/>
          <w:sz w:val="24"/>
          <w:szCs w:val="24"/>
          <w:lang w:eastAsia="ru-RU"/>
        </w:rPr>
      </w:pPr>
    </w:p>
    <w:p w14:paraId="041388AD" w14:textId="77777777" w:rsidR="009533F0" w:rsidRPr="00B53E0B" w:rsidRDefault="009533F0" w:rsidP="009533F0">
      <w:pPr>
        <w:tabs>
          <w:tab w:val="left" w:pos="9923"/>
        </w:tabs>
        <w:spacing w:after="0" w:line="240" w:lineRule="auto"/>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t xml:space="preserve">54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«Нарынқол ет өнімдері» АШӨК-ің өзінде өндірілетін шырынды, шүйгін  және құнарсыз  азықпен  өгізшелерді  бордақылаудың  өзіндік  құнын есептеу</w:t>
      </w:r>
    </w:p>
    <w:p w14:paraId="7C6F1103" w14:textId="77777777" w:rsidR="009533F0" w:rsidRPr="00B53E0B" w:rsidRDefault="009533F0" w:rsidP="009533F0">
      <w:pPr>
        <w:tabs>
          <w:tab w:val="left" w:pos="9923"/>
        </w:tabs>
        <w:spacing w:after="0" w:line="240" w:lineRule="auto"/>
        <w:jc w:val="both"/>
        <w:rPr>
          <w:rFonts w:ascii="Times New Roman" w:eastAsia="Times New Roman" w:hAnsi="Times New Roman" w:cs="Times New Roman"/>
          <w:sz w:val="28"/>
          <w:szCs w:val="28"/>
          <w:lang w:val="kk-KZ" w:eastAsia="ru-RU"/>
        </w:rPr>
      </w:pPr>
    </w:p>
    <w:tbl>
      <w:tblPr>
        <w:tblStyle w:val="TableNormal1"/>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2"/>
        <w:gridCol w:w="1417"/>
        <w:gridCol w:w="2977"/>
        <w:gridCol w:w="2404"/>
      </w:tblGrid>
      <w:tr w:rsidR="009F64F6" w:rsidRPr="00B53E0B" w14:paraId="2A9C8F66" w14:textId="77777777" w:rsidTr="009533F0">
        <w:trPr>
          <w:trHeight w:val="275"/>
        </w:trPr>
        <w:tc>
          <w:tcPr>
            <w:tcW w:w="2562" w:type="dxa"/>
            <w:tcBorders>
              <w:top w:val="single" w:sz="4" w:space="0" w:color="000000"/>
              <w:left w:val="single" w:sz="4" w:space="0" w:color="000000"/>
              <w:bottom w:val="single" w:sz="4" w:space="0" w:color="000000"/>
              <w:right w:val="single" w:sz="4" w:space="0" w:color="000000"/>
            </w:tcBorders>
            <w:vAlign w:val="center"/>
            <w:hideMark/>
          </w:tcPr>
          <w:p w14:paraId="4BEC9AD2" w14:textId="77777777" w:rsidR="009533F0" w:rsidRPr="00B53E0B" w:rsidRDefault="009533F0" w:rsidP="009533F0">
            <w:pPr>
              <w:tabs>
                <w:tab w:val="left" w:pos="9923"/>
              </w:tabs>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Азық түрлері</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EFC5882" w14:textId="77777777" w:rsidR="009533F0" w:rsidRPr="00B53E0B" w:rsidRDefault="009533F0" w:rsidP="009533F0">
            <w:pPr>
              <w:tabs>
                <w:tab w:val="left" w:pos="9923"/>
              </w:tabs>
              <w:jc w:val="center"/>
              <w:rPr>
                <w:rFonts w:ascii="Times New Roman" w:eastAsia="Times New Roman" w:hAnsi="Times New Roman" w:cs="Times New Roman"/>
                <w:sz w:val="24"/>
                <w:szCs w:val="24"/>
                <w:lang w:val="ru-RU" w:eastAsia="ru-RU"/>
              </w:rPr>
            </w:pPr>
            <w:r w:rsidRPr="00B53E0B">
              <w:rPr>
                <w:rFonts w:ascii="Times New Roman" w:eastAsia="Times New Roman" w:hAnsi="Times New Roman" w:cs="Times New Roman"/>
                <w:sz w:val="24"/>
                <w:szCs w:val="24"/>
                <w:lang w:val="kk-KZ" w:eastAsia="ru-RU"/>
              </w:rPr>
              <w:t>Бағасы</w:t>
            </w:r>
            <w:r w:rsidRPr="00B53E0B">
              <w:rPr>
                <w:rFonts w:ascii="Times New Roman" w:eastAsia="Times New Roman" w:hAnsi="Times New Roman" w:cs="Times New Roman"/>
                <w:sz w:val="24"/>
                <w:szCs w:val="24"/>
                <w:lang w:val="ru-RU" w:eastAsia="ru-RU"/>
              </w:rPr>
              <w:t>, тнг/т</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41DC547C" w14:textId="77777777" w:rsidR="009533F0" w:rsidRPr="00B53E0B" w:rsidRDefault="009533F0" w:rsidP="009533F0">
            <w:pPr>
              <w:tabs>
                <w:tab w:val="left" w:pos="9923"/>
              </w:tabs>
              <w:jc w:val="center"/>
              <w:rPr>
                <w:rFonts w:ascii="Times New Roman" w:eastAsia="Times New Roman" w:hAnsi="Times New Roman" w:cs="Times New Roman"/>
                <w:sz w:val="24"/>
                <w:szCs w:val="24"/>
                <w:lang w:val="ru-RU" w:eastAsia="ru-RU"/>
              </w:rPr>
            </w:pPr>
            <w:r w:rsidRPr="00B53E0B">
              <w:rPr>
                <w:rFonts w:ascii="Times New Roman" w:eastAsia="Times New Roman" w:hAnsi="Times New Roman" w:cs="Times New Roman"/>
                <w:sz w:val="24"/>
                <w:szCs w:val="24"/>
                <w:lang w:val="kk-KZ" w:eastAsia="ru-RU"/>
              </w:rPr>
              <w:t>Тәулігіне орташа шығын</w:t>
            </w:r>
            <w:r w:rsidRPr="00B53E0B">
              <w:rPr>
                <w:rFonts w:ascii="Times New Roman" w:eastAsia="Times New Roman" w:hAnsi="Times New Roman" w:cs="Times New Roman"/>
                <w:sz w:val="24"/>
                <w:szCs w:val="24"/>
                <w:lang w:val="ru-RU" w:eastAsia="ru-RU"/>
              </w:rPr>
              <w:t>, кг</w:t>
            </w:r>
          </w:p>
        </w:tc>
        <w:tc>
          <w:tcPr>
            <w:tcW w:w="2404" w:type="dxa"/>
            <w:tcBorders>
              <w:top w:val="single" w:sz="4" w:space="0" w:color="000000"/>
              <w:left w:val="single" w:sz="4" w:space="0" w:color="000000"/>
              <w:bottom w:val="single" w:sz="4" w:space="0" w:color="000000"/>
              <w:right w:val="single" w:sz="4" w:space="0" w:color="000000"/>
            </w:tcBorders>
            <w:vAlign w:val="center"/>
            <w:hideMark/>
          </w:tcPr>
          <w:p w14:paraId="3CA1EA0B" w14:textId="77777777" w:rsidR="009533F0" w:rsidRPr="00B53E0B" w:rsidRDefault="009533F0" w:rsidP="009533F0">
            <w:pPr>
              <w:tabs>
                <w:tab w:val="left" w:pos="9923"/>
              </w:tabs>
              <w:jc w:val="center"/>
              <w:rPr>
                <w:rFonts w:ascii="Times New Roman" w:eastAsia="Times New Roman" w:hAnsi="Times New Roman" w:cs="Times New Roman"/>
                <w:sz w:val="24"/>
                <w:szCs w:val="24"/>
                <w:lang w:val="ru-RU" w:eastAsia="ru-RU"/>
              </w:rPr>
            </w:pPr>
            <w:r w:rsidRPr="00B53E0B">
              <w:rPr>
                <w:rFonts w:ascii="Times New Roman" w:eastAsia="Times New Roman" w:hAnsi="Times New Roman" w:cs="Times New Roman"/>
                <w:sz w:val="24"/>
                <w:szCs w:val="24"/>
                <w:lang w:val="kk-KZ" w:eastAsia="ru-RU"/>
              </w:rPr>
              <w:t>Құны</w:t>
            </w:r>
            <w:r w:rsidRPr="00B53E0B">
              <w:rPr>
                <w:rFonts w:ascii="Times New Roman" w:eastAsia="Times New Roman" w:hAnsi="Times New Roman" w:cs="Times New Roman"/>
                <w:sz w:val="24"/>
                <w:szCs w:val="24"/>
                <w:lang w:val="ru-RU" w:eastAsia="ru-RU"/>
              </w:rPr>
              <w:t>, тнг/</w:t>
            </w:r>
            <w:r w:rsidRPr="00B53E0B">
              <w:rPr>
                <w:rFonts w:ascii="Times New Roman" w:eastAsia="Times New Roman" w:hAnsi="Times New Roman" w:cs="Times New Roman"/>
                <w:sz w:val="24"/>
                <w:szCs w:val="24"/>
                <w:lang w:val="kk-KZ" w:eastAsia="ru-RU"/>
              </w:rPr>
              <w:t>тәул</w:t>
            </w:r>
            <w:r w:rsidRPr="00B53E0B">
              <w:rPr>
                <w:rFonts w:ascii="Times New Roman" w:eastAsia="Times New Roman" w:hAnsi="Times New Roman" w:cs="Times New Roman"/>
                <w:sz w:val="24"/>
                <w:szCs w:val="24"/>
                <w:lang w:val="ru-RU" w:eastAsia="ru-RU"/>
              </w:rPr>
              <w:t>.</w:t>
            </w:r>
          </w:p>
        </w:tc>
      </w:tr>
      <w:tr w:rsidR="00121242" w:rsidRPr="00B53E0B" w14:paraId="055A9E31" w14:textId="77777777" w:rsidTr="009533F0">
        <w:trPr>
          <w:trHeight w:val="299"/>
        </w:trPr>
        <w:tc>
          <w:tcPr>
            <w:tcW w:w="2562" w:type="dxa"/>
            <w:tcBorders>
              <w:top w:val="single" w:sz="4" w:space="0" w:color="000000"/>
              <w:left w:val="single" w:sz="4" w:space="0" w:color="000000"/>
              <w:bottom w:val="single" w:sz="4" w:space="0" w:color="000000"/>
              <w:right w:val="single" w:sz="4" w:space="0" w:color="000000"/>
            </w:tcBorders>
            <w:hideMark/>
          </w:tcPr>
          <w:p w14:paraId="53360901" w14:textId="334B8FFD" w:rsidR="00121242" w:rsidRPr="00B53E0B" w:rsidRDefault="00121242" w:rsidP="009533F0">
            <w:pPr>
              <w:tabs>
                <w:tab w:val="left" w:pos="9923"/>
              </w:tabs>
              <w:ind w:left="142"/>
              <w:jc w:val="both"/>
              <w:rPr>
                <w:rFonts w:ascii="Times New Roman" w:eastAsia="Times New Roman" w:hAnsi="Times New Roman" w:cs="Times New Roman"/>
                <w:sz w:val="24"/>
                <w:szCs w:val="24"/>
                <w:lang w:val="ru-RU" w:eastAsia="ru-RU"/>
              </w:rPr>
            </w:pPr>
            <w:r w:rsidRPr="00B53E0B">
              <w:rPr>
                <w:rFonts w:ascii="Times New Roman" w:hAnsi="Times New Roman" w:cs="Times New Roman"/>
                <w:bCs/>
                <w:sz w:val="24"/>
                <w:szCs w:val="24"/>
                <w:lang w:val="kk-KZ"/>
              </w:rPr>
              <w:t>Дәнді дақылдар (арпа)</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B045A1B" w14:textId="066B06BF" w:rsidR="00121242" w:rsidRPr="00B53E0B" w:rsidRDefault="00121242" w:rsidP="009533F0">
            <w:pPr>
              <w:tabs>
                <w:tab w:val="left" w:pos="9923"/>
              </w:tabs>
              <w:jc w:val="center"/>
              <w:rPr>
                <w:rFonts w:ascii="Times New Roman" w:eastAsia="Times New Roman" w:hAnsi="Times New Roman" w:cs="Times New Roman"/>
                <w:sz w:val="24"/>
                <w:szCs w:val="24"/>
                <w:lang w:val="ru-RU" w:eastAsia="ru-RU"/>
              </w:rPr>
            </w:pPr>
            <w:r w:rsidRPr="00B53E0B">
              <w:rPr>
                <w:rFonts w:ascii="Times New Roman" w:eastAsia="Times New Roman" w:hAnsi="Times New Roman" w:cs="Times New Roman"/>
                <w:sz w:val="24"/>
                <w:szCs w:val="24"/>
                <w:lang w:val="ru-RU" w:eastAsia="ru-RU"/>
              </w:rPr>
              <w:t>4</w:t>
            </w:r>
            <w:r w:rsidRPr="00B53E0B">
              <w:rPr>
                <w:rFonts w:ascii="Times New Roman" w:eastAsia="Times New Roman" w:hAnsi="Times New Roman" w:cs="Times New Roman"/>
                <w:sz w:val="24"/>
                <w:szCs w:val="24"/>
                <w:lang w:eastAsia="ru-RU"/>
              </w:rPr>
              <w:t>5 000</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5101A97B" w14:textId="229052EF" w:rsidR="00121242" w:rsidRPr="00B53E0B" w:rsidRDefault="00121242" w:rsidP="009533F0">
            <w:pPr>
              <w:tabs>
                <w:tab w:val="left" w:pos="9923"/>
              </w:tabs>
              <w:jc w:val="center"/>
              <w:rPr>
                <w:rFonts w:ascii="Times New Roman" w:eastAsia="Times New Roman" w:hAnsi="Times New Roman" w:cs="Times New Roman"/>
                <w:sz w:val="24"/>
                <w:szCs w:val="24"/>
                <w:lang w:val="ru-RU" w:eastAsia="ru-RU"/>
              </w:rPr>
            </w:pPr>
            <w:r w:rsidRPr="00B53E0B">
              <w:rPr>
                <w:rFonts w:ascii="Times New Roman" w:eastAsia="Times New Roman" w:hAnsi="Times New Roman" w:cs="Times New Roman"/>
                <w:sz w:val="24"/>
                <w:szCs w:val="24"/>
                <w:lang w:eastAsia="ru-RU"/>
              </w:rPr>
              <w:t>6,91</w:t>
            </w:r>
          </w:p>
        </w:tc>
        <w:tc>
          <w:tcPr>
            <w:tcW w:w="2404" w:type="dxa"/>
            <w:tcBorders>
              <w:top w:val="single" w:sz="4" w:space="0" w:color="000000"/>
              <w:left w:val="single" w:sz="4" w:space="0" w:color="000000"/>
              <w:bottom w:val="single" w:sz="4" w:space="0" w:color="000000"/>
              <w:right w:val="single" w:sz="4" w:space="0" w:color="000000"/>
            </w:tcBorders>
            <w:vAlign w:val="center"/>
            <w:hideMark/>
          </w:tcPr>
          <w:p w14:paraId="47CFAE32" w14:textId="0FCE3342" w:rsidR="00121242" w:rsidRPr="00B53E0B" w:rsidRDefault="00121242" w:rsidP="009533F0">
            <w:pPr>
              <w:tabs>
                <w:tab w:val="left" w:pos="9923"/>
              </w:tabs>
              <w:jc w:val="center"/>
              <w:rPr>
                <w:rFonts w:ascii="Times New Roman" w:eastAsia="Times New Roman" w:hAnsi="Times New Roman" w:cs="Times New Roman"/>
                <w:sz w:val="24"/>
                <w:szCs w:val="24"/>
                <w:lang w:val="ru-RU" w:eastAsia="ru-RU"/>
              </w:rPr>
            </w:pPr>
            <w:r w:rsidRPr="00B53E0B">
              <w:rPr>
                <w:rFonts w:ascii="Times New Roman" w:eastAsia="Times New Roman" w:hAnsi="Times New Roman" w:cs="Times New Roman"/>
                <w:sz w:val="24"/>
                <w:szCs w:val="24"/>
                <w:lang w:val="ru-RU" w:eastAsia="ru-RU"/>
              </w:rPr>
              <w:t>310,9</w:t>
            </w:r>
          </w:p>
        </w:tc>
      </w:tr>
      <w:tr w:rsidR="00121242" w:rsidRPr="00B53E0B" w14:paraId="302867F0" w14:textId="77777777" w:rsidTr="009533F0">
        <w:trPr>
          <w:trHeight w:val="299"/>
        </w:trPr>
        <w:tc>
          <w:tcPr>
            <w:tcW w:w="2562" w:type="dxa"/>
            <w:tcBorders>
              <w:top w:val="single" w:sz="4" w:space="0" w:color="000000"/>
              <w:left w:val="single" w:sz="4" w:space="0" w:color="000000"/>
              <w:bottom w:val="single" w:sz="4" w:space="0" w:color="000000"/>
              <w:right w:val="single" w:sz="4" w:space="0" w:color="000000"/>
            </w:tcBorders>
            <w:hideMark/>
          </w:tcPr>
          <w:p w14:paraId="0073721B" w14:textId="439B4AA2" w:rsidR="00121242" w:rsidRPr="00B53E0B" w:rsidRDefault="00121242" w:rsidP="009533F0">
            <w:pPr>
              <w:tabs>
                <w:tab w:val="left" w:pos="9923"/>
              </w:tabs>
              <w:ind w:left="142"/>
              <w:jc w:val="both"/>
              <w:rPr>
                <w:rFonts w:ascii="Times New Roman" w:eastAsia="Times New Roman" w:hAnsi="Times New Roman" w:cs="Times New Roman"/>
                <w:sz w:val="24"/>
                <w:szCs w:val="24"/>
                <w:lang w:val="kk-KZ" w:eastAsia="ru-RU"/>
              </w:rPr>
            </w:pPr>
            <w:r w:rsidRPr="00B53E0B">
              <w:rPr>
                <w:rFonts w:ascii="Times New Roman" w:hAnsi="Times New Roman" w:cs="Times New Roman"/>
                <w:bCs/>
                <w:sz w:val="24"/>
                <w:szCs w:val="24"/>
                <w:lang w:val="kk-KZ"/>
              </w:rPr>
              <w:t>Арпа пюресі</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7ED210A" w14:textId="7CD18AC0" w:rsidR="00121242" w:rsidRPr="00B53E0B" w:rsidRDefault="00121242" w:rsidP="009533F0">
            <w:pPr>
              <w:tabs>
                <w:tab w:val="left" w:pos="9923"/>
              </w:tabs>
              <w:jc w:val="center"/>
              <w:rPr>
                <w:rFonts w:ascii="Times New Roman" w:eastAsia="Times New Roman" w:hAnsi="Times New Roman" w:cs="Times New Roman"/>
                <w:sz w:val="24"/>
                <w:szCs w:val="24"/>
                <w:lang w:val="ru-RU" w:eastAsia="ru-RU"/>
              </w:rPr>
            </w:pPr>
            <w:r w:rsidRPr="00B53E0B">
              <w:rPr>
                <w:rFonts w:ascii="Times New Roman" w:eastAsia="Times New Roman" w:hAnsi="Times New Roman" w:cs="Times New Roman"/>
                <w:sz w:val="24"/>
                <w:szCs w:val="24"/>
                <w:lang w:val="ru-RU" w:eastAsia="ru-RU"/>
              </w:rPr>
              <w:t>3</w:t>
            </w:r>
            <w:r w:rsidRPr="00B53E0B">
              <w:rPr>
                <w:rFonts w:ascii="Times New Roman" w:eastAsia="Times New Roman" w:hAnsi="Times New Roman" w:cs="Times New Roman"/>
                <w:sz w:val="24"/>
                <w:szCs w:val="24"/>
                <w:lang w:eastAsia="ru-RU"/>
              </w:rPr>
              <w:t>0 000</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0F19756C" w14:textId="565F493F"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6,74</w:t>
            </w:r>
          </w:p>
        </w:tc>
        <w:tc>
          <w:tcPr>
            <w:tcW w:w="2404" w:type="dxa"/>
            <w:tcBorders>
              <w:top w:val="single" w:sz="4" w:space="0" w:color="000000"/>
              <w:left w:val="single" w:sz="4" w:space="0" w:color="000000"/>
              <w:bottom w:val="single" w:sz="4" w:space="0" w:color="000000"/>
              <w:right w:val="single" w:sz="4" w:space="0" w:color="000000"/>
            </w:tcBorders>
            <w:vAlign w:val="center"/>
            <w:hideMark/>
          </w:tcPr>
          <w:p w14:paraId="5EBA67AE" w14:textId="6628D3BE"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202,2</w:t>
            </w:r>
          </w:p>
        </w:tc>
      </w:tr>
      <w:tr w:rsidR="00121242" w:rsidRPr="00B53E0B" w14:paraId="2DE46D35" w14:textId="77777777" w:rsidTr="009533F0">
        <w:trPr>
          <w:trHeight w:val="299"/>
        </w:trPr>
        <w:tc>
          <w:tcPr>
            <w:tcW w:w="2562" w:type="dxa"/>
            <w:tcBorders>
              <w:top w:val="single" w:sz="4" w:space="0" w:color="000000"/>
              <w:left w:val="single" w:sz="4" w:space="0" w:color="000000"/>
              <w:bottom w:val="single" w:sz="4" w:space="0" w:color="000000"/>
              <w:right w:val="single" w:sz="4" w:space="0" w:color="000000"/>
            </w:tcBorders>
            <w:hideMark/>
          </w:tcPr>
          <w:p w14:paraId="192820FB" w14:textId="68B42BD6" w:rsidR="00121242" w:rsidRPr="00B53E0B" w:rsidRDefault="00121242" w:rsidP="009533F0">
            <w:pPr>
              <w:tabs>
                <w:tab w:val="left" w:pos="9923"/>
              </w:tabs>
              <w:ind w:left="142"/>
              <w:jc w:val="both"/>
              <w:rPr>
                <w:rFonts w:ascii="Times New Roman" w:eastAsia="Times New Roman" w:hAnsi="Times New Roman" w:cs="Times New Roman"/>
                <w:sz w:val="24"/>
                <w:szCs w:val="24"/>
                <w:lang w:val="kk-KZ" w:eastAsia="ru-RU"/>
              </w:rPr>
            </w:pPr>
            <w:r w:rsidRPr="00B53E0B">
              <w:rPr>
                <w:rFonts w:ascii="Times New Roman" w:hAnsi="Times New Roman" w:cs="Times New Roman"/>
                <w:bCs/>
                <w:sz w:val="24"/>
                <w:szCs w:val="24"/>
                <w:lang w:val="kk-KZ"/>
              </w:rPr>
              <w:t>Шырынды жем</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385F8E7" w14:textId="663F1645"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15 000</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35AA86D7" w14:textId="29B5DE1E"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1,98</w:t>
            </w:r>
          </w:p>
        </w:tc>
        <w:tc>
          <w:tcPr>
            <w:tcW w:w="2404" w:type="dxa"/>
            <w:tcBorders>
              <w:top w:val="single" w:sz="4" w:space="0" w:color="000000"/>
              <w:left w:val="single" w:sz="4" w:space="0" w:color="000000"/>
              <w:bottom w:val="single" w:sz="4" w:space="0" w:color="000000"/>
              <w:right w:val="single" w:sz="4" w:space="0" w:color="000000"/>
            </w:tcBorders>
            <w:vAlign w:val="center"/>
            <w:hideMark/>
          </w:tcPr>
          <w:p w14:paraId="6A03C689" w14:textId="274EEBD4"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29,7</w:t>
            </w:r>
          </w:p>
        </w:tc>
      </w:tr>
      <w:tr w:rsidR="00121242" w:rsidRPr="00B53E0B" w14:paraId="72017478" w14:textId="77777777" w:rsidTr="009533F0">
        <w:trPr>
          <w:trHeight w:val="302"/>
        </w:trPr>
        <w:tc>
          <w:tcPr>
            <w:tcW w:w="2562" w:type="dxa"/>
            <w:tcBorders>
              <w:top w:val="single" w:sz="4" w:space="0" w:color="000000"/>
              <w:left w:val="single" w:sz="4" w:space="0" w:color="000000"/>
              <w:bottom w:val="single" w:sz="4" w:space="0" w:color="000000"/>
              <w:right w:val="single" w:sz="4" w:space="0" w:color="000000"/>
            </w:tcBorders>
            <w:hideMark/>
          </w:tcPr>
          <w:p w14:paraId="2F3E5243" w14:textId="7642E880" w:rsidR="00121242" w:rsidRPr="00B53E0B" w:rsidRDefault="00121242" w:rsidP="009533F0">
            <w:pPr>
              <w:tabs>
                <w:tab w:val="left" w:pos="9923"/>
              </w:tabs>
              <w:ind w:left="142"/>
              <w:jc w:val="both"/>
              <w:rPr>
                <w:rFonts w:ascii="Times New Roman" w:eastAsia="Times New Roman" w:hAnsi="Times New Roman" w:cs="Times New Roman"/>
                <w:sz w:val="24"/>
                <w:szCs w:val="24"/>
                <w:lang w:val="kk-KZ" w:eastAsia="ru-RU"/>
              </w:rPr>
            </w:pPr>
            <w:r w:rsidRPr="00B53E0B">
              <w:rPr>
                <w:rFonts w:ascii="Times New Roman" w:hAnsi="Times New Roman" w:cs="Times New Roman"/>
                <w:bCs/>
                <w:sz w:val="24"/>
                <w:szCs w:val="24"/>
                <w:lang w:val="kk-KZ"/>
              </w:rPr>
              <w:t>Пішен</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4E69D2D" w14:textId="0E35B8C7"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10 000</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1E2869BE" w14:textId="64B8E535"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1,25</w:t>
            </w:r>
          </w:p>
        </w:tc>
        <w:tc>
          <w:tcPr>
            <w:tcW w:w="2404" w:type="dxa"/>
            <w:tcBorders>
              <w:top w:val="single" w:sz="4" w:space="0" w:color="000000"/>
              <w:left w:val="single" w:sz="4" w:space="0" w:color="000000"/>
              <w:bottom w:val="single" w:sz="4" w:space="0" w:color="000000"/>
              <w:right w:val="single" w:sz="4" w:space="0" w:color="000000"/>
            </w:tcBorders>
            <w:vAlign w:val="center"/>
            <w:hideMark/>
          </w:tcPr>
          <w:p w14:paraId="0F6D5FD0" w14:textId="7C1372D3"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12,5</w:t>
            </w:r>
          </w:p>
        </w:tc>
      </w:tr>
      <w:tr w:rsidR="00121242" w:rsidRPr="00B53E0B" w14:paraId="2BB35B40" w14:textId="77777777" w:rsidTr="009533F0">
        <w:trPr>
          <w:trHeight w:val="299"/>
        </w:trPr>
        <w:tc>
          <w:tcPr>
            <w:tcW w:w="2562" w:type="dxa"/>
            <w:tcBorders>
              <w:top w:val="single" w:sz="4" w:space="0" w:color="000000"/>
              <w:left w:val="single" w:sz="4" w:space="0" w:color="000000"/>
              <w:bottom w:val="single" w:sz="4" w:space="0" w:color="000000"/>
              <w:right w:val="single" w:sz="4" w:space="0" w:color="000000"/>
            </w:tcBorders>
            <w:hideMark/>
          </w:tcPr>
          <w:p w14:paraId="3CDE0B7E" w14:textId="147129A8" w:rsidR="00121242" w:rsidRPr="00B53E0B" w:rsidRDefault="00121242" w:rsidP="009533F0">
            <w:pPr>
              <w:tabs>
                <w:tab w:val="left" w:pos="9923"/>
              </w:tabs>
              <w:ind w:left="142"/>
              <w:jc w:val="both"/>
              <w:rPr>
                <w:rFonts w:ascii="Times New Roman" w:eastAsia="Times New Roman" w:hAnsi="Times New Roman" w:cs="Times New Roman"/>
                <w:sz w:val="24"/>
                <w:szCs w:val="24"/>
                <w:lang w:val="kk-KZ" w:eastAsia="ru-RU"/>
              </w:rPr>
            </w:pPr>
            <w:r w:rsidRPr="00B53E0B">
              <w:rPr>
                <w:rFonts w:ascii="Times New Roman" w:hAnsi="Times New Roman" w:cs="Times New Roman"/>
                <w:bCs/>
                <w:sz w:val="24"/>
                <w:szCs w:val="24"/>
                <w:lang w:val="kk-KZ"/>
              </w:rPr>
              <w:t>Минералды қоспалар</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D6BA9D4" w14:textId="6B180FD4"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58</w:t>
            </w:r>
            <w:r w:rsidRPr="00B53E0B">
              <w:rPr>
                <w:rFonts w:ascii="Times New Roman" w:eastAsia="Times New Roman" w:hAnsi="Times New Roman" w:cs="Times New Roman"/>
                <w:sz w:val="24"/>
                <w:szCs w:val="24"/>
                <w:lang w:eastAsia="ru-RU"/>
              </w:rPr>
              <w:t>0 000</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165F07AE" w14:textId="2609D6A5"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0,13</w:t>
            </w:r>
          </w:p>
        </w:tc>
        <w:tc>
          <w:tcPr>
            <w:tcW w:w="2404" w:type="dxa"/>
            <w:tcBorders>
              <w:top w:val="single" w:sz="4" w:space="0" w:color="000000"/>
              <w:left w:val="single" w:sz="4" w:space="0" w:color="000000"/>
              <w:bottom w:val="single" w:sz="4" w:space="0" w:color="000000"/>
              <w:right w:val="single" w:sz="4" w:space="0" w:color="000000"/>
            </w:tcBorders>
            <w:vAlign w:val="center"/>
            <w:hideMark/>
          </w:tcPr>
          <w:p w14:paraId="56B653A2" w14:textId="5634D902"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75,4</w:t>
            </w:r>
          </w:p>
        </w:tc>
      </w:tr>
      <w:tr w:rsidR="00121242" w:rsidRPr="00B53E0B" w14:paraId="768B8673" w14:textId="77777777" w:rsidTr="00CE358C">
        <w:trPr>
          <w:trHeight w:val="299"/>
        </w:trPr>
        <w:tc>
          <w:tcPr>
            <w:tcW w:w="2562" w:type="dxa"/>
            <w:tcBorders>
              <w:top w:val="single" w:sz="4" w:space="0" w:color="000000"/>
              <w:left w:val="single" w:sz="4" w:space="0" w:color="000000"/>
              <w:bottom w:val="single" w:sz="4" w:space="0" w:color="000000"/>
              <w:right w:val="single" w:sz="4" w:space="0" w:color="000000"/>
            </w:tcBorders>
            <w:vAlign w:val="center"/>
            <w:hideMark/>
          </w:tcPr>
          <w:p w14:paraId="1AC06139" w14:textId="49B63611" w:rsidR="00121242" w:rsidRPr="00B53E0B" w:rsidRDefault="00121242" w:rsidP="009533F0">
            <w:pPr>
              <w:tabs>
                <w:tab w:val="left" w:pos="9923"/>
              </w:tabs>
              <w:ind w:left="142"/>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Барлығы</w:t>
            </w:r>
          </w:p>
        </w:tc>
        <w:tc>
          <w:tcPr>
            <w:tcW w:w="1417" w:type="dxa"/>
            <w:tcBorders>
              <w:top w:val="single" w:sz="4" w:space="0" w:color="000000"/>
              <w:left w:val="single" w:sz="4" w:space="0" w:color="000000"/>
              <w:bottom w:val="single" w:sz="4" w:space="0" w:color="000000"/>
              <w:right w:val="single" w:sz="4" w:space="0" w:color="000000"/>
            </w:tcBorders>
            <w:vAlign w:val="center"/>
          </w:tcPr>
          <w:p w14:paraId="615E794F" w14:textId="77777777"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vAlign w:val="center"/>
          </w:tcPr>
          <w:p w14:paraId="0060AEFC" w14:textId="77777777"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p>
        </w:tc>
        <w:tc>
          <w:tcPr>
            <w:tcW w:w="2404" w:type="dxa"/>
            <w:tcBorders>
              <w:top w:val="single" w:sz="4" w:space="0" w:color="000000"/>
              <w:left w:val="single" w:sz="4" w:space="0" w:color="000000"/>
              <w:bottom w:val="single" w:sz="4" w:space="0" w:color="000000"/>
              <w:right w:val="single" w:sz="4" w:space="0" w:color="000000"/>
            </w:tcBorders>
            <w:vAlign w:val="center"/>
            <w:hideMark/>
          </w:tcPr>
          <w:p w14:paraId="1825A083" w14:textId="7F7701DE" w:rsidR="00121242" w:rsidRPr="00B53E0B" w:rsidRDefault="00121242" w:rsidP="009533F0">
            <w:pPr>
              <w:tabs>
                <w:tab w:val="left" w:pos="9923"/>
              </w:tabs>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ru-RU" w:eastAsia="ru-RU"/>
              </w:rPr>
              <w:t>630,7</w:t>
            </w:r>
          </w:p>
        </w:tc>
      </w:tr>
      <w:tr w:rsidR="009F64F6" w:rsidRPr="00B53E0B" w14:paraId="7D672A26" w14:textId="77777777" w:rsidTr="009533F0">
        <w:trPr>
          <w:trHeight w:val="299"/>
        </w:trPr>
        <w:tc>
          <w:tcPr>
            <w:tcW w:w="9360" w:type="dxa"/>
            <w:gridSpan w:val="4"/>
            <w:tcBorders>
              <w:top w:val="single" w:sz="4" w:space="0" w:color="000000"/>
              <w:left w:val="single" w:sz="4" w:space="0" w:color="000000"/>
              <w:bottom w:val="single" w:sz="4" w:space="0" w:color="000000"/>
              <w:right w:val="single" w:sz="4" w:space="0" w:color="000000"/>
            </w:tcBorders>
          </w:tcPr>
          <w:p w14:paraId="61B1CF36" w14:textId="77777777" w:rsidR="009533F0" w:rsidRPr="00B53E0B" w:rsidRDefault="009533F0" w:rsidP="009533F0">
            <w:pPr>
              <w:tabs>
                <w:tab w:val="left" w:pos="9923"/>
              </w:tabs>
              <w:ind w:firstLine="284"/>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rPr>
              <w:t xml:space="preserve">Ескерту </w:t>
            </w:r>
            <w:r w:rsidRPr="00B53E0B">
              <w:rPr>
                <w:rFonts w:ascii="Times New Roman" w:eastAsia="Times New Roman" w:hAnsi="Times New Roman" w:cs="Times New Roman"/>
                <w:sz w:val="24"/>
                <w:szCs w:val="24"/>
                <w:lang w:val="ru-RU"/>
              </w:rPr>
              <w:t xml:space="preserve">– </w:t>
            </w:r>
            <w:r w:rsidRPr="00B53E0B">
              <w:rPr>
                <w:rFonts w:ascii="Times New Roman" w:eastAsia="Times New Roman" w:hAnsi="Times New Roman" w:cs="Times New Roman"/>
                <w:sz w:val="24"/>
                <w:szCs w:val="24"/>
                <w:lang w:val="kk-KZ"/>
              </w:rPr>
              <w:t>зерттеулер негізінде автормен құрастырылған</w:t>
            </w:r>
          </w:p>
        </w:tc>
      </w:tr>
    </w:tbl>
    <w:p w14:paraId="79C8E458" w14:textId="77777777" w:rsidR="009533F0" w:rsidRPr="00B53E0B" w:rsidRDefault="009533F0" w:rsidP="009533F0">
      <w:pPr>
        <w:tabs>
          <w:tab w:val="left" w:pos="9923"/>
        </w:tabs>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w:t>
      </w:r>
    </w:p>
    <w:p w14:paraId="52D09BC7" w14:textId="761ECB5E" w:rsidR="00EE2985" w:rsidRPr="00B53E0B" w:rsidRDefault="009533F0" w:rsidP="00EE2985">
      <w:pPr>
        <w:tabs>
          <w:tab w:val="left" w:pos="9923"/>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Бордақыланған өгізшелердің құнын салыстырмалы талдау негізінде азықтың өзіндік  өндірісінде бұл көрсеткіш «Нарынқол ет өнімдері» АШӨК-де тәулігіне </w:t>
      </w:r>
      <w:r w:rsidR="00EE2985" w:rsidRPr="00B53E0B">
        <w:rPr>
          <w:rFonts w:ascii="Times New Roman" w:hAnsi="Times New Roman" w:cs="Times New Roman"/>
          <w:bCs/>
          <w:sz w:val="28"/>
          <w:szCs w:val="28"/>
          <w:lang w:val="kk-KZ"/>
        </w:rPr>
        <w:t>817,8</w:t>
      </w:r>
      <w:r w:rsidRPr="00B53E0B">
        <w:rPr>
          <w:rFonts w:ascii="Times New Roman" w:eastAsia="Times New Roman" w:hAnsi="Times New Roman" w:cs="Times New Roman"/>
          <w:sz w:val="28"/>
          <w:szCs w:val="28"/>
          <w:lang w:val="kk-KZ" w:eastAsia="ru-RU"/>
        </w:rPr>
        <w:t xml:space="preserve">-ден </w:t>
      </w:r>
      <w:r w:rsidR="00EE2985" w:rsidRPr="00B53E0B">
        <w:rPr>
          <w:rFonts w:ascii="Times New Roman" w:hAnsi="Times New Roman" w:cs="Times New Roman"/>
          <w:bCs/>
          <w:sz w:val="28"/>
          <w:szCs w:val="28"/>
          <w:lang w:val="kk-KZ"/>
        </w:rPr>
        <w:t xml:space="preserve">630,7 </w:t>
      </w:r>
      <w:r w:rsidRPr="00B53E0B">
        <w:rPr>
          <w:rFonts w:ascii="Times New Roman" w:eastAsia="Times New Roman" w:hAnsi="Times New Roman" w:cs="Times New Roman"/>
          <w:sz w:val="28"/>
          <w:szCs w:val="28"/>
          <w:lang w:val="kk-KZ" w:eastAsia="ru-RU"/>
        </w:rPr>
        <w:t xml:space="preserve">теңгеге дейін төмендегенін, салмақтың 1 кг салмағының өсуі сәйкесінше </w:t>
      </w:r>
      <w:r w:rsidR="00EE2985" w:rsidRPr="00B53E0B">
        <w:rPr>
          <w:rFonts w:ascii="Times New Roman" w:hAnsi="Times New Roman" w:cs="Times New Roman"/>
          <w:bCs/>
          <w:sz w:val="28"/>
          <w:szCs w:val="28"/>
          <w:lang w:val="kk-KZ"/>
        </w:rPr>
        <w:t xml:space="preserve">736 теңгеден 568 теңгеге дейін </w:t>
      </w:r>
      <w:r w:rsidRPr="00B53E0B">
        <w:rPr>
          <w:rFonts w:ascii="Times New Roman" w:eastAsia="Times New Roman" w:hAnsi="Times New Roman" w:cs="Times New Roman"/>
          <w:sz w:val="28"/>
          <w:szCs w:val="28"/>
          <w:lang w:val="kk-KZ" w:eastAsia="ru-RU"/>
        </w:rPr>
        <w:t xml:space="preserve">төмендегенін көруге болады, мал басына жем құны </w:t>
      </w:r>
      <w:r w:rsidR="00EE2985" w:rsidRPr="00B53E0B">
        <w:rPr>
          <w:rFonts w:ascii="Times New Roman" w:hAnsi="Times New Roman" w:cs="Times New Roman"/>
          <w:bCs/>
          <w:sz w:val="28"/>
          <w:szCs w:val="28"/>
          <w:lang w:val="kk-KZ"/>
        </w:rPr>
        <w:t>147 204 теңгеден 102 240 теңгеге дейін</w:t>
      </w:r>
      <w:r w:rsidRPr="00B53E0B">
        <w:rPr>
          <w:rFonts w:ascii="Times New Roman" w:eastAsia="Times New Roman" w:hAnsi="Times New Roman" w:cs="Times New Roman"/>
          <w:sz w:val="28"/>
          <w:szCs w:val="28"/>
          <w:lang w:val="kk-KZ" w:eastAsia="ru-RU"/>
        </w:rPr>
        <w:t xml:space="preserve">, </w:t>
      </w:r>
      <w:r w:rsidR="00EE2985" w:rsidRPr="00B53E0B">
        <w:rPr>
          <w:rFonts w:ascii="Times New Roman" w:hAnsi="Times New Roman" w:cs="Times New Roman"/>
          <w:bCs/>
          <w:sz w:val="28"/>
          <w:szCs w:val="28"/>
          <w:lang w:val="kk-KZ"/>
        </w:rPr>
        <w:t>800 басқа шаққандағы жем құны тиісінше 117 763,2 мың теңгеден 81 792 мың теңгеге</w:t>
      </w:r>
      <w:r w:rsidRPr="00B53E0B">
        <w:rPr>
          <w:rFonts w:ascii="Times New Roman" w:eastAsia="Times New Roman" w:hAnsi="Times New Roman" w:cs="Times New Roman"/>
          <w:sz w:val="28"/>
          <w:szCs w:val="28"/>
          <w:lang w:val="kk-KZ" w:eastAsia="ru-RU"/>
        </w:rPr>
        <w:t xml:space="preserve"> азайтылды. Шырынды, шүйгін және құнарсыз жемшөп өндірісін ұйымдастыруда жыл сайынғы жинақ </w:t>
      </w:r>
      <w:r w:rsidR="00EE2985" w:rsidRPr="00B53E0B">
        <w:rPr>
          <w:rFonts w:ascii="Times New Roman" w:hAnsi="Times New Roman" w:cs="Times New Roman"/>
          <w:bCs/>
          <w:sz w:val="28"/>
          <w:szCs w:val="28"/>
          <w:lang w:val="kk-KZ"/>
        </w:rPr>
        <w:t xml:space="preserve">35 971,2 </w:t>
      </w:r>
      <w:r w:rsidR="00EE2985" w:rsidRPr="00B53E0B">
        <w:rPr>
          <w:rFonts w:ascii="Times New Roman" w:eastAsia="Times New Roman" w:hAnsi="Times New Roman" w:cs="Times New Roman"/>
          <w:sz w:val="28"/>
          <w:szCs w:val="28"/>
          <w:lang w:val="kk-KZ" w:eastAsia="ru-RU"/>
        </w:rPr>
        <w:t>мың теңгені құрады (55 кесте)</w:t>
      </w:r>
      <w:r w:rsidR="00EE2985" w:rsidRPr="00B53E0B">
        <w:rPr>
          <w:rFonts w:ascii="Times New Roman" w:hAnsi="Times New Roman" w:cs="Times New Roman"/>
          <w:bCs/>
          <w:sz w:val="28"/>
          <w:szCs w:val="28"/>
          <w:lang w:val="kk-KZ"/>
        </w:rPr>
        <w:t xml:space="preserve"> [143].</w:t>
      </w:r>
    </w:p>
    <w:p w14:paraId="16A3C8EA" w14:textId="77777777" w:rsidR="009533F0" w:rsidRPr="00B53E0B" w:rsidRDefault="009533F0" w:rsidP="009533F0">
      <w:pPr>
        <w:tabs>
          <w:tab w:val="left" w:pos="9923"/>
        </w:tabs>
        <w:spacing w:after="0" w:line="240" w:lineRule="auto"/>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lastRenderedPageBreak/>
        <w:t xml:space="preserve">55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Ірі қара жас малын бордақылауға арналған «Нарынқол ет өнімдері» АШӨК-ің өзінде  өндірілетін азық шығындары мен оларды сатып алу шығындарының тиімділігі  </w:t>
      </w:r>
    </w:p>
    <w:p w14:paraId="245F8882" w14:textId="77777777" w:rsidR="009533F0" w:rsidRPr="00B53E0B" w:rsidRDefault="009533F0" w:rsidP="009533F0">
      <w:pPr>
        <w:tabs>
          <w:tab w:val="left" w:pos="9923"/>
        </w:tabs>
        <w:spacing w:after="0" w:line="240" w:lineRule="auto"/>
        <w:jc w:val="both"/>
        <w:rPr>
          <w:rFonts w:ascii="Times New Roman" w:eastAsia="Times New Roman" w:hAnsi="Times New Roman" w:cs="Times New Roman"/>
          <w:sz w:val="28"/>
          <w:szCs w:val="28"/>
          <w:lang w:val="kk-KZ" w:eastAsia="ru-RU"/>
        </w:rPr>
      </w:pPr>
    </w:p>
    <w:tbl>
      <w:tblPr>
        <w:tblStyle w:val="112"/>
        <w:tblW w:w="9464" w:type="dxa"/>
        <w:tblLook w:val="04A0" w:firstRow="1" w:lastRow="0" w:firstColumn="1" w:lastColumn="0" w:noHBand="0" w:noVBand="1"/>
      </w:tblPr>
      <w:tblGrid>
        <w:gridCol w:w="4106"/>
        <w:gridCol w:w="3090"/>
        <w:gridCol w:w="2268"/>
      </w:tblGrid>
      <w:tr w:rsidR="009F64F6" w:rsidRPr="00B53E0B" w14:paraId="535C75CC" w14:textId="77777777" w:rsidTr="009533F0">
        <w:tc>
          <w:tcPr>
            <w:tcW w:w="4106" w:type="dxa"/>
            <w:tcBorders>
              <w:top w:val="single" w:sz="4" w:space="0" w:color="auto"/>
              <w:left w:val="single" w:sz="4" w:space="0" w:color="auto"/>
              <w:bottom w:val="single" w:sz="4" w:space="0" w:color="auto"/>
              <w:right w:val="single" w:sz="4" w:space="0" w:color="auto"/>
            </w:tcBorders>
            <w:vAlign w:val="center"/>
            <w:hideMark/>
          </w:tcPr>
          <w:p w14:paraId="0004B25B" w14:textId="77777777" w:rsidR="009533F0" w:rsidRPr="00B53E0B" w:rsidRDefault="009533F0" w:rsidP="009533F0">
            <w:pPr>
              <w:tabs>
                <w:tab w:val="left" w:pos="9923"/>
              </w:tabs>
              <w:jc w:val="center"/>
              <w:rPr>
                <w:rFonts w:ascii="Times New Roman" w:hAnsi="Times New Roman"/>
                <w:sz w:val="24"/>
                <w:szCs w:val="24"/>
                <w:lang w:val="kk-KZ"/>
              </w:rPr>
            </w:pPr>
            <w:r w:rsidRPr="00B53E0B">
              <w:rPr>
                <w:rFonts w:ascii="Times New Roman" w:hAnsi="Times New Roman"/>
                <w:sz w:val="24"/>
                <w:szCs w:val="24"/>
                <w:lang w:val="kk-KZ"/>
              </w:rPr>
              <w:t>Көрсеткіш</w:t>
            </w:r>
          </w:p>
        </w:tc>
        <w:tc>
          <w:tcPr>
            <w:tcW w:w="3090" w:type="dxa"/>
            <w:tcBorders>
              <w:top w:val="single" w:sz="4" w:space="0" w:color="auto"/>
              <w:left w:val="single" w:sz="4" w:space="0" w:color="auto"/>
              <w:bottom w:val="single" w:sz="4" w:space="0" w:color="auto"/>
              <w:right w:val="single" w:sz="4" w:space="0" w:color="auto"/>
            </w:tcBorders>
            <w:hideMark/>
          </w:tcPr>
          <w:p w14:paraId="4F3AF957" w14:textId="77777777" w:rsidR="009533F0" w:rsidRPr="00B53E0B" w:rsidRDefault="009533F0" w:rsidP="009533F0">
            <w:pPr>
              <w:tabs>
                <w:tab w:val="left" w:pos="9923"/>
              </w:tabs>
              <w:jc w:val="center"/>
              <w:rPr>
                <w:rFonts w:ascii="Times New Roman" w:hAnsi="Times New Roman"/>
                <w:sz w:val="24"/>
                <w:szCs w:val="24"/>
                <w:lang w:val="kk-KZ"/>
              </w:rPr>
            </w:pPr>
            <w:r w:rsidRPr="00B53E0B">
              <w:rPr>
                <w:rFonts w:ascii="Times New Roman" w:hAnsi="Times New Roman"/>
                <w:sz w:val="24"/>
                <w:szCs w:val="24"/>
                <w:lang w:val="kk-KZ"/>
              </w:rPr>
              <w:t>Шүйгін және құнарсыз азықтың өзіндік өндірісі</w:t>
            </w:r>
          </w:p>
        </w:tc>
        <w:tc>
          <w:tcPr>
            <w:tcW w:w="2268" w:type="dxa"/>
            <w:tcBorders>
              <w:top w:val="single" w:sz="4" w:space="0" w:color="auto"/>
              <w:left w:val="single" w:sz="4" w:space="0" w:color="auto"/>
              <w:bottom w:val="single" w:sz="4" w:space="0" w:color="auto"/>
              <w:right w:val="single" w:sz="4" w:space="0" w:color="auto"/>
            </w:tcBorders>
            <w:hideMark/>
          </w:tcPr>
          <w:p w14:paraId="247C65DC" w14:textId="77777777" w:rsidR="009533F0" w:rsidRPr="00B53E0B" w:rsidRDefault="009533F0" w:rsidP="009533F0">
            <w:pPr>
              <w:tabs>
                <w:tab w:val="left" w:pos="9923"/>
              </w:tabs>
              <w:ind w:right="151"/>
              <w:jc w:val="center"/>
              <w:rPr>
                <w:rFonts w:ascii="Times New Roman" w:hAnsi="Times New Roman"/>
                <w:sz w:val="24"/>
                <w:szCs w:val="24"/>
                <w:lang w:val="kk-KZ"/>
              </w:rPr>
            </w:pPr>
            <w:r w:rsidRPr="00B53E0B">
              <w:rPr>
                <w:rFonts w:ascii="Times New Roman" w:hAnsi="Times New Roman"/>
                <w:sz w:val="24"/>
                <w:szCs w:val="24"/>
                <w:lang w:val="kk-KZ"/>
              </w:rPr>
              <w:t>Азық сатып алу</w:t>
            </w:r>
          </w:p>
        </w:tc>
      </w:tr>
      <w:tr w:rsidR="008A607D" w:rsidRPr="00B53E0B" w14:paraId="6EA5FA22" w14:textId="77777777" w:rsidTr="009533F0">
        <w:tc>
          <w:tcPr>
            <w:tcW w:w="4106" w:type="dxa"/>
            <w:tcBorders>
              <w:top w:val="single" w:sz="4" w:space="0" w:color="auto"/>
              <w:left w:val="single" w:sz="4" w:space="0" w:color="auto"/>
              <w:bottom w:val="single" w:sz="4" w:space="0" w:color="auto"/>
              <w:right w:val="single" w:sz="4" w:space="0" w:color="auto"/>
            </w:tcBorders>
            <w:hideMark/>
          </w:tcPr>
          <w:p w14:paraId="1D1FFAE3" w14:textId="77777777" w:rsidR="008A607D" w:rsidRPr="00B53E0B" w:rsidRDefault="008A607D" w:rsidP="009533F0">
            <w:pPr>
              <w:tabs>
                <w:tab w:val="left" w:pos="9923"/>
              </w:tabs>
              <w:jc w:val="both"/>
              <w:rPr>
                <w:rFonts w:ascii="Times New Roman" w:hAnsi="Times New Roman"/>
                <w:sz w:val="24"/>
                <w:szCs w:val="24"/>
                <w:lang w:val="kk-KZ"/>
              </w:rPr>
            </w:pPr>
            <w:r w:rsidRPr="00B53E0B">
              <w:rPr>
                <w:rFonts w:ascii="Times New Roman" w:hAnsi="Times New Roman"/>
                <w:sz w:val="24"/>
                <w:szCs w:val="24"/>
                <w:lang w:val="kk-KZ"/>
              </w:rPr>
              <w:t>Бордақылауға дейінгі алғашқы салмақ, кг.</w:t>
            </w:r>
          </w:p>
        </w:tc>
        <w:tc>
          <w:tcPr>
            <w:tcW w:w="3090" w:type="dxa"/>
            <w:tcBorders>
              <w:top w:val="single" w:sz="4" w:space="0" w:color="auto"/>
              <w:left w:val="single" w:sz="4" w:space="0" w:color="auto"/>
              <w:bottom w:val="single" w:sz="4" w:space="0" w:color="auto"/>
              <w:right w:val="single" w:sz="4" w:space="0" w:color="auto"/>
            </w:tcBorders>
            <w:hideMark/>
          </w:tcPr>
          <w:p w14:paraId="6EE89FE4" w14:textId="5E74CE81" w:rsidR="008A607D" w:rsidRPr="00B53E0B" w:rsidRDefault="008A607D" w:rsidP="009533F0">
            <w:pPr>
              <w:tabs>
                <w:tab w:val="left" w:pos="9923"/>
              </w:tabs>
              <w:jc w:val="center"/>
              <w:rPr>
                <w:rFonts w:ascii="Times New Roman" w:hAnsi="Times New Roman"/>
                <w:sz w:val="24"/>
                <w:szCs w:val="24"/>
                <w:lang w:val="kk-KZ"/>
              </w:rPr>
            </w:pPr>
            <w:r w:rsidRPr="00B53E0B">
              <w:rPr>
                <w:rFonts w:ascii="Times New Roman" w:hAnsi="Times New Roman"/>
                <w:sz w:val="24"/>
                <w:szCs w:val="24"/>
              </w:rPr>
              <w:t>230</w:t>
            </w:r>
          </w:p>
        </w:tc>
        <w:tc>
          <w:tcPr>
            <w:tcW w:w="2268" w:type="dxa"/>
            <w:tcBorders>
              <w:top w:val="single" w:sz="4" w:space="0" w:color="auto"/>
              <w:left w:val="single" w:sz="4" w:space="0" w:color="auto"/>
              <w:bottom w:val="single" w:sz="4" w:space="0" w:color="auto"/>
              <w:right w:val="single" w:sz="4" w:space="0" w:color="auto"/>
            </w:tcBorders>
            <w:hideMark/>
          </w:tcPr>
          <w:p w14:paraId="6D4AEE54" w14:textId="5674AC29" w:rsidR="008A607D" w:rsidRPr="00B53E0B" w:rsidRDefault="008A607D" w:rsidP="009533F0">
            <w:pPr>
              <w:tabs>
                <w:tab w:val="left" w:pos="9923"/>
              </w:tabs>
              <w:jc w:val="center"/>
              <w:rPr>
                <w:rFonts w:ascii="Times New Roman" w:hAnsi="Times New Roman"/>
                <w:sz w:val="24"/>
                <w:szCs w:val="24"/>
                <w:lang w:val="kk-KZ"/>
              </w:rPr>
            </w:pPr>
            <w:r w:rsidRPr="00B53E0B">
              <w:rPr>
                <w:rFonts w:ascii="Times New Roman" w:hAnsi="Times New Roman"/>
                <w:sz w:val="24"/>
                <w:szCs w:val="24"/>
              </w:rPr>
              <w:t>230</w:t>
            </w:r>
          </w:p>
        </w:tc>
      </w:tr>
      <w:tr w:rsidR="008A607D" w:rsidRPr="00B53E0B" w14:paraId="7DC7AF5E" w14:textId="77777777" w:rsidTr="009533F0">
        <w:tc>
          <w:tcPr>
            <w:tcW w:w="4106" w:type="dxa"/>
            <w:tcBorders>
              <w:top w:val="single" w:sz="4" w:space="0" w:color="auto"/>
              <w:left w:val="single" w:sz="4" w:space="0" w:color="auto"/>
              <w:bottom w:val="single" w:sz="4" w:space="0" w:color="auto"/>
              <w:right w:val="single" w:sz="4" w:space="0" w:color="auto"/>
            </w:tcBorders>
            <w:hideMark/>
          </w:tcPr>
          <w:p w14:paraId="7079E0A9" w14:textId="77777777" w:rsidR="008A607D" w:rsidRPr="00B53E0B" w:rsidRDefault="008A607D" w:rsidP="009533F0">
            <w:pPr>
              <w:tabs>
                <w:tab w:val="left" w:pos="9923"/>
              </w:tabs>
              <w:jc w:val="both"/>
              <w:rPr>
                <w:rFonts w:ascii="Times New Roman" w:hAnsi="Times New Roman"/>
                <w:sz w:val="24"/>
                <w:szCs w:val="24"/>
              </w:rPr>
            </w:pPr>
            <w:r w:rsidRPr="00B53E0B">
              <w:rPr>
                <w:rFonts w:ascii="Times New Roman" w:hAnsi="Times New Roman"/>
                <w:sz w:val="24"/>
                <w:szCs w:val="24"/>
                <w:lang w:val="kk-KZ"/>
              </w:rPr>
              <w:t>Бордақылаудан кейінгі салмақ</w:t>
            </w:r>
            <w:r w:rsidRPr="00B53E0B">
              <w:rPr>
                <w:rFonts w:ascii="Times New Roman" w:hAnsi="Times New Roman"/>
                <w:sz w:val="24"/>
                <w:szCs w:val="24"/>
              </w:rPr>
              <w:t>, кг.</w:t>
            </w:r>
          </w:p>
        </w:tc>
        <w:tc>
          <w:tcPr>
            <w:tcW w:w="3090" w:type="dxa"/>
            <w:tcBorders>
              <w:top w:val="single" w:sz="4" w:space="0" w:color="auto"/>
              <w:left w:val="single" w:sz="4" w:space="0" w:color="auto"/>
              <w:bottom w:val="single" w:sz="4" w:space="0" w:color="auto"/>
              <w:right w:val="single" w:sz="4" w:space="0" w:color="auto"/>
            </w:tcBorders>
            <w:hideMark/>
          </w:tcPr>
          <w:p w14:paraId="0EACAC68" w14:textId="1AE47546" w:rsidR="008A607D" w:rsidRPr="00B53E0B" w:rsidRDefault="008A607D" w:rsidP="009533F0">
            <w:pPr>
              <w:tabs>
                <w:tab w:val="left" w:pos="9923"/>
              </w:tabs>
              <w:jc w:val="center"/>
              <w:rPr>
                <w:rFonts w:ascii="Times New Roman" w:hAnsi="Times New Roman"/>
                <w:sz w:val="24"/>
                <w:szCs w:val="24"/>
              </w:rPr>
            </w:pPr>
            <w:r w:rsidRPr="00B53E0B">
              <w:rPr>
                <w:rFonts w:ascii="Times New Roman" w:hAnsi="Times New Roman"/>
                <w:sz w:val="24"/>
                <w:szCs w:val="24"/>
              </w:rPr>
              <w:t>428</w:t>
            </w:r>
          </w:p>
        </w:tc>
        <w:tc>
          <w:tcPr>
            <w:tcW w:w="2268" w:type="dxa"/>
            <w:tcBorders>
              <w:top w:val="single" w:sz="4" w:space="0" w:color="auto"/>
              <w:left w:val="single" w:sz="4" w:space="0" w:color="auto"/>
              <w:bottom w:val="single" w:sz="4" w:space="0" w:color="auto"/>
              <w:right w:val="single" w:sz="4" w:space="0" w:color="auto"/>
            </w:tcBorders>
            <w:hideMark/>
          </w:tcPr>
          <w:p w14:paraId="115ED2BF" w14:textId="78BEA8F5" w:rsidR="008A607D" w:rsidRPr="00B53E0B" w:rsidRDefault="008A607D" w:rsidP="009533F0">
            <w:pPr>
              <w:tabs>
                <w:tab w:val="left" w:pos="9923"/>
              </w:tabs>
              <w:jc w:val="center"/>
              <w:rPr>
                <w:rFonts w:ascii="Times New Roman" w:hAnsi="Times New Roman"/>
                <w:sz w:val="24"/>
                <w:szCs w:val="24"/>
              </w:rPr>
            </w:pPr>
            <w:r w:rsidRPr="00B53E0B">
              <w:rPr>
                <w:rFonts w:ascii="Times New Roman" w:hAnsi="Times New Roman"/>
                <w:sz w:val="24"/>
                <w:szCs w:val="24"/>
              </w:rPr>
              <w:t>428</w:t>
            </w:r>
          </w:p>
        </w:tc>
      </w:tr>
      <w:tr w:rsidR="008A607D" w:rsidRPr="00B53E0B" w14:paraId="36016007" w14:textId="77777777" w:rsidTr="009533F0">
        <w:tc>
          <w:tcPr>
            <w:tcW w:w="4106" w:type="dxa"/>
            <w:tcBorders>
              <w:top w:val="single" w:sz="4" w:space="0" w:color="auto"/>
              <w:left w:val="single" w:sz="4" w:space="0" w:color="auto"/>
              <w:bottom w:val="single" w:sz="4" w:space="0" w:color="auto"/>
              <w:right w:val="single" w:sz="4" w:space="0" w:color="auto"/>
            </w:tcBorders>
            <w:hideMark/>
          </w:tcPr>
          <w:p w14:paraId="709F9C03" w14:textId="77777777" w:rsidR="008A607D" w:rsidRPr="00B53E0B" w:rsidRDefault="008A607D" w:rsidP="009533F0">
            <w:pPr>
              <w:tabs>
                <w:tab w:val="left" w:pos="9923"/>
              </w:tabs>
              <w:jc w:val="both"/>
              <w:rPr>
                <w:rFonts w:ascii="Times New Roman" w:hAnsi="Times New Roman"/>
                <w:sz w:val="24"/>
                <w:szCs w:val="24"/>
                <w:lang w:val="kk-KZ"/>
              </w:rPr>
            </w:pPr>
            <w:r w:rsidRPr="00B53E0B">
              <w:rPr>
                <w:rFonts w:ascii="Times New Roman" w:hAnsi="Times New Roman"/>
                <w:sz w:val="24"/>
                <w:szCs w:val="24"/>
                <w:lang w:val="kk-KZ"/>
              </w:rPr>
              <w:t>Бордақылау мерзімі</w:t>
            </w:r>
            <w:r w:rsidRPr="00B53E0B">
              <w:rPr>
                <w:rFonts w:ascii="Times New Roman" w:hAnsi="Times New Roman"/>
                <w:sz w:val="24"/>
                <w:szCs w:val="24"/>
              </w:rPr>
              <w:t xml:space="preserve">, </w:t>
            </w:r>
            <w:r w:rsidRPr="00B53E0B">
              <w:rPr>
                <w:rFonts w:ascii="Times New Roman" w:hAnsi="Times New Roman"/>
                <w:sz w:val="24"/>
                <w:szCs w:val="24"/>
                <w:lang w:val="kk-KZ"/>
              </w:rPr>
              <w:t>тәулік</w:t>
            </w:r>
          </w:p>
        </w:tc>
        <w:tc>
          <w:tcPr>
            <w:tcW w:w="3090" w:type="dxa"/>
            <w:tcBorders>
              <w:top w:val="single" w:sz="4" w:space="0" w:color="auto"/>
              <w:left w:val="single" w:sz="4" w:space="0" w:color="auto"/>
              <w:bottom w:val="single" w:sz="4" w:space="0" w:color="auto"/>
              <w:right w:val="single" w:sz="4" w:space="0" w:color="auto"/>
            </w:tcBorders>
            <w:hideMark/>
          </w:tcPr>
          <w:p w14:paraId="36310A77" w14:textId="418FEE0A" w:rsidR="008A607D" w:rsidRPr="00B53E0B" w:rsidRDefault="008A607D" w:rsidP="009533F0">
            <w:pPr>
              <w:tabs>
                <w:tab w:val="left" w:pos="9923"/>
              </w:tabs>
              <w:jc w:val="center"/>
              <w:rPr>
                <w:rFonts w:ascii="Times New Roman" w:hAnsi="Times New Roman"/>
                <w:sz w:val="24"/>
                <w:szCs w:val="24"/>
              </w:rPr>
            </w:pPr>
            <w:r w:rsidRPr="00B53E0B">
              <w:rPr>
                <w:rFonts w:ascii="Times New Roman" w:hAnsi="Times New Roman"/>
                <w:sz w:val="24"/>
                <w:szCs w:val="24"/>
              </w:rPr>
              <w:t>180</w:t>
            </w:r>
          </w:p>
        </w:tc>
        <w:tc>
          <w:tcPr>
            <w:tcW w:w="2268" w:type="dxa"/>
            <w:tcBorders>
              <w:top w:val="single" w:sz="4" w:space="0" w:color="auto"/>
              <w:left w:val="single" w:sz="4" w:space="0" w:color="auto"/>
              <w:bottom w:val="single" w:sz="4" w:space="0" w:color="auto"/>
              <w:right w:val="single" w:sz="4" w:space="0" w:color="auto"/>
            </w:tcBorders>
            <w:hideMark/>
          </w:tcPr>
          <w:p w14:paraId="126B35F3" w14:textId="5CA564C3" w:rsidR="008A607D" w:rsidRPr="00B53E0B" w:rsidRDefault="008A607D" w:rsidP="009533F0">
            <w:pPr>
              <w:tabs>
                <w:tab w:val="left" w:pos="9923"/>
              </w:tabs>
              <w:jc w:val="center"/>
              <w:rPr>
                <w:rFonts w:ascii="Times New Roman" w:hAnsi="Times New Roman"/>
                <w:sz w:val="24"/>
                <w:szCs w:val="24"/>
              </w:rPr>
            </w:pPr>
            <w:r w:rsidRPr="00B53E0B">
              <w:rPr>
                <w:rFonts w:ascii="Times New Roman" w:hAnsi="Times New Roman"/>
                <w:sz w:val="24"/>
                <w:szCs w:val="24"/>
              </w:rPr>
              <w:t>180</w:t>
            </w:r>
          </w:p>
        </w:tc>
      </w:tr>
      <w:tr w:rsidR="008A607D" w:rsidRPr="00B53E0B" w14:paraId="05E65E48" w14:textId="77777777" w:rsidTr="009533F0">
        <w:tc>
          <w:tcPr>
            <w:tcW w:w="4106" w:type="dxa"/>
            <w:tcBorders>
              <w:top w:val="single" w:sz="4" w:space="0" w:color="auto"/>
              <w:left w:val="single" w:sz="4" w:space="0" w:color="auto"/>
              <w:bottom w:val="single" w:sz="4" w:space="0" w:color="auto"/>
              <w:right w:val="single" w:sz="4" w:space="0" w:color="auto"/>
            </w:tcBorders>
            <w:hideMark/>
          </w:tcPr>
          <w:p w14:paraId="6DCDC196" w14:textId="77777777" w:rsidR="008A607D" w:rsidRPr="00B53E0B" w:rsidRDefault="008A607D" w:rsidP="009533F0">
            <w:pPr>
              <w:tabs>
                <w:tab w:val="left" w:pos="9923"/>
              </w:tabs>
              <w:jc w:val="both"/>
              <w:rPr>
                <w:rFonts w:ascii="Times New Roman" w:hAnsi="Times New Roman"/>
                <w:sz w:val="24"/>
                <w:szCs w:val="24"/>
              </w:rPr>
            </w:pPr>
            <w:r w:rsidRPr="00B53E0B">
              <w:rPr>
                <w:rFonts w:ascii="Times New Roman" w:hAnsi="Times New Roman"/>
                <w:sz w:val="24"/>
                <w:szCs w:val="24"/>
                <w:lang w:val="kk-KZ"/>
              </w:rPr>
              <w:t>Бір күнге орташа салмақ</w:t>
            </w:r>
            <w:r w:rsidRPr="00B53E0B">
              <w:rPr>
                <w:rFonts w:ascii="Times New Roman" w:hAnsi="Times New Roman"/>
                <w:sz w:val="24"/>
                <w:szCs w:val="24"/>
              </w:rPr>
              <w:t>, кг.</w:t>
            </w:r>
          </w:p>
        </w:tc>
        <w:tc>
          <w:tcPr>
            <w:tcW w:w="3090" w:type="dxa"/>
            <w:tcBorders>
              <w:top w:val="single" w:sz="4" w:space="0" w:color="auto"/>
              <w:left w:val="single" w:sz="4" w:space="0" w:color="auto"/>
              <w:bottom w:val="single" w:sz="4" w:space="0" w:color="auto"/>
              <w:right w:val="single" w:sz="4" w:space="0" w:color="auto"/>
            </w:tcBorders>
            <w:hideMark/>
          </w:tcPr>
          <w:p w14:paraId="0988778E" w14:textId="2CE4D1B8" w:rsidR="008A607D" w:rsidRPr="00B53E0B" w:rsidRDefault="008A607D" w:rsidP="009533F0">
            <w:pPr>
              <w:tabs>
                <w:tab w:val="left" w:pos="9923"/>
              </w:tabs>
              <w:jc w:val="center"/>
              <w:rPr>
                <w:rFonts w:ascii="Times New Roman" w:hAnsi="Times New Roman"/>
                <w:sz w:val="24"/>
                <w:szCs w:val="24"/>
              </w:rPr>
            </w:pPr>
            <w:r w:rsidRPr="00B53E0B">
              <w:rPr>
                <w:rFonts w:ascii="Times New Roman" w:hAnsi="Times New Roman"/>
                <w:sz w:val="24"/>
                <w:szCs w:val="24"/>
              </w:rPr>
              <w:t>1,11</w:t>
            </w:r>
          </w:p>
        </w:tc>
        <w:tc>
          <w:tcPr>
            <w:tcW w:w="2268" w:type="dxa"/>
            <w:tcBorders>
              <w:top w:val="single" w:sz="4" w:space="0" w:color="auto"/>
              <w:left w:val="single" w:sz="4" w:space="0" w:color="auto"/>
              <w:bottom w:val="single" w:sz="4" w:space="0" w:color="auto"/>
              <w:right w:val="single" w:sz="4" w:space="0" w:color="auto"/>
            </w:tcBorders>
            <w:hideMark/>
          </w:tcPr>
          <w:p w14:paraId="535F30F7" w14:textId="15F2FED4" w:rsidR="008A607D" w:rsidRPr="00B53E0B" w:rsidRDefault="008A607D" w:rsidP="009533F0">
            <w:pPr>
              <w:tabs>
                <w:tab w:val="left" w:pos="9923"/>
              </w:tabs>
              <w:jc w:val="center"/>
              <w:rPr>
                <w:rFonts w:ascii="Times New Roman" w:hAnsi="Times New Roman"/>
                <w:sz w:val="24"/>
                <w:szCs w:val="24"/>
              </w:rPr>
            </w:pPr>
            <w:r w:rsidRPr="00B53E0B">
              <w:rPr>
                <w:rFonts w:ascii="Times New Roman" w:hAnsi="Times New Roman"/>
                <w:sz w:val="24"/>
                <w:szCs w:val="24"/>
              </w:rPr>
              <w:t>1,11</w:t>
            </w:r>
          </w:p>
        </w:tc>
      </w:tr>
      <w:tr w:rsidR="008A607D" w:rsidRPr="00B53E0B" w14:paraId="0BEAFC2F" w14:textId="77777777" w:rsidTr="009533F0">
        <w:tc>
          <w:tcPr>
            <w:tcW w:w="4106" w:type="dxa"/>
            <w:tcBorders>
              <w:top w:val="single" w:sz="4" w:space="0" w:color="auto"/>
              <w:left w:val="single" w:sz="4" w:space="0" w:color="auto"/>
              <w:bottom w:val="single" w:sz="4" w:space="0" w:color="auto"/>
              <w:right w:val="single" w:sz="4" w:space="0" w:color="auto"/>
            </w:tcBorders>
            <w:hideMark/>
          </w:tcPr>
          <w:p w14:paraId="71BBAEDE" w14:textId="77777777" w:rsidR="008A607D" w:rsidRPr="00B53E0B" w:rsidRDefault="008A607D" w:rsidP="009533F0">
            <w:pPr>
              <w:tabs>
                <w:tab w:val="left" w:pos="9923"/>
              </w:tabs>
              <w:jc w:val="both"/>
              <w:rPr>
                <w:rFonts w:ascii="Times New Roman" w:hAnsi="Times New Roman"/>
                <w:sz w:val="24"/>
                <w:szCs w:val="24"/>
              </w:rPr>
            </w:pPr>
            <w:r w:rsidRPr="00B53E0B">
              <w:rPr>
                <w:rFonts w:ascii="Times New Roman" w:hAnsi="Times New Roman"/>
                <w:sz w:val="24"/>
                <w:szCs w:val="24"/>
                <w:lang w:val="kk-KZ"/>
              </w:rPr>
              <w:t>Жемшөптің өзіндік құны</w:t>
            </w:r>
            <w:r w:rsidRPr="00B53E0B">
              <w:rPr>
                <w:rFonts w:ascii="Times New Roman" w:hAnsi="Times New Roman"/>
                <w:sz w:val="24"/>
                <w:szCs w:val="24"/>
              </w:rPr>
              <w:t>, тнг/</w:t>
            </w:r>
            <w:r w:rsidRPr="00B53E0B">
              <w:rPr>
                <w:rFonts w:ascii="Times New Roman" w:hAnsi="Times New Roman"/>
                <w:sz w:val="24"/>
                <w:szCs w:val="24"/>
                <w:lang w:val="kk-KZ"/>
              </w:rPr>
              <w:t>тәул</w:t>
            </w:r>
            <w:r w:rsidRPr="00B53E0B">
              <w:rPr>
                <w:rFonts w:ascii="Times New Roman" w:hAnsi="Times New Roman"/>
                <w:sz w:val="24"/>
                <w:szCs w:val="24"/>
              </w:rPr>
              <w:t>.</w:t>
            </w:r>
          </w:p>
        </w:tc>
        <w:tc>
          <w:tcPr>
            <w:tcW w:w="3090" w:type="dxa"/>
            <w:tcBorders>
              <w:top w:val="single" w:sz="4" w:space="0" w:color="auto"/>
              <w:left w:val="single" w:sz="4" w:space="0" w:color="auto"/>
              <w:bottom w:val="single" w:sz="4" w:space="0" w:color="auto"/>
              <w:right w:val="single" w:sz="4" w:space="0" w:color="auto"/>
            </w:tcBorders>
            <w:hideMark/>
          </w:tcPr>
          <w:p w14:paraId="48307C20" w14:textId="364A2640" w:rsidR="008A607D" w:rsidRPr="00B53E0B" w:rsidRDefault="008A607D" w:rsidP="009533F0">
            <w:pPr>
              <w:tabs>
                <w:tab w:val="left" w:pos="9923"/>
              </w:tabs>
              <w:jc w:val="center"/>
              <w:rPr>
                <w:rFonts w:ascii="Times New Roman" w:hAnsi="Times New Roman"/>
                <w:sz w:val="24"/>
                <w:szCs w:val="24"/>
              </w:rPr>
            </w:pPr>
            <w:r w:rsidRPr="00B53E0B">
              <w:rPr>
                <w:rFonts w:ascii="Times New Roman" w:hAnsi="Times New Roman"/>
                <w:sz w:val="24"/>
                <w:szCs w:val="24"/>
              </w:rPr>
              <w:t>630,7</w:t>
            </w:r>
          </w:p>
        </w:tc>
        <w:tc>
          <w:tcPr>
            <w:tcW w:w="2268" w:type="dxa"/>
            <w:tcBorders>
              <w:top w:val="single" w:sz="4" w:space="0" w:color="auto"/>
              <w:left w:val="single" w:sz="4" w:space="0" w:color="auto"/>
              <w:bottom w:val="single" w:sz="4" w:space="0" w:color="auto"/>
              <w:right w:val="single" w:sz="4" w:space="0" w:color="auto"/>
            </w:tcBorders>
            <w:hideMark/>
          </w:tcPr>
          <w:p w14:paraId="0716ACAC" w14:textId="7D185FFC" w:rsidR="008A607D" w:rsidRPr="00B53E0B" w:rsidRDefault="008A607D" w:rsidP="009533F0">
            <w:pPr>
              <w:tabs>
                <w:tab w:val="left" w:pos="9923"/>
              </w:tabs>
              <w:jc w:val="center"/>
              <w:rPr>
                <w:rFonts w:ascii="Times New Roman" w:hAnsi="Times New Roman"/>
                <w:sz w:val="24"/>
                <w:szCs w:val="24"/>
              </w:rPr>
            </w:pPr>
            <w:r w:rsidRPr="00B53E0B">
              <w:rPr>
                <w:rFonts w:ascii="Times New Roman" w:hAnsi="Times New Roman"/>
                <w:sz w:val="24"/>
                <w:szCs w:val="24"/>
              </w:rPr>
              <w:t>817,8</w:t>
            </w:r>
          </w:p>
        </w:tc>
      </w:tr>
      <w:tr w:rsidR="008A607D" w:rsidRPr="00B53E0B" w14:paraId="5402EA29" w14:textId="77777777" w:rsidTr="009533F0">
        <w:tc>
          <w:tcPr>
            <w:tcW w:w="4106" w:type="dxa"/>
            <w:tcBorders>
              <w:top w:val="single" w:sz="4" w:space="0" w:color="auto"/>
              <w:left w:val="single" w:sz="4" w:space="0" w:color="auto"/>
              <w:bottom w:val="single" w:sz="4" w:space="0" w:color="auto"/>
              <w:right w:val="single" w:sz="4" w:space="0" w:color="auto"/>
            </w:tcBorders>
            <w:hideMark/>
          </w:tcPr>
          <w:p w14:paraId="50D9454E" w14:textId="77777777" w:rsidR="008A607D" w:rsidRPr="00B53E0B" w:rsidRDefault="008A607D" w:rsidP="009533F0">
            <w:pPr>
              <w:tabs>
                <w:tab w:val="left" w:pos="9923"/>
              </w:tabs>
              <w:jc w:val="both"/>
              <w:rPr>
                <w:rFonts w:ascii="Times New Roman" w:hAnsi="Times New Roman"/>
                <w:sz w:val="24"/>
                <w:szCs w:val="24"/>
              </w:rPr>
            </w:pPr>
            <w:r w:rsidRPr="00B53E0B">
              <w:rPr>
                <w:rFonts w:ascii="Times New Roman" w:hAnsi="Times New Roman"/>
                <w:sz w:val="24"/>
                <w:szCs w:val="24"/>
              </w:rPr>
              <w:t xml:space="preserve"> 1 кг.</w:t>
            </w:r>
            <w:r w:rsidRPr="00B53E0B">
              <w:rPr>
                <w:rFonts w:ascii="Times New Roman" w:hAnsi="Times New Roman"/>
                <w:sz w:val="24"/>
                <w:szCs w:val="24"/>
                <w:lang w:val="kk-KZ"/>
              </w:rPr>
              <w:t>салмақ қосудың өзіндік құны</w:t>
            </w:r>
            <w:r w:rsidRPr="00B53E0B">
              <w:rPr>
                <w:rFonts w:ascii="Times New Roman" w:hAnsi="Times New Roman"/>
                <w:sz w:val="24"/>
                <w:szCs w:val="24"/>
              </w:rPr>
              <w:t>, тнг.</w:t>
            </w:r>
          </w:p>
        </w:tc>
        <w:tc>
          <w:tcPr>
            <w:tcW w:w="3090" w:type="dxa"/>
            <w:tcBorders>
              <w:top w:val="single" w:sz="4" w:space="0" w:color="auto"/>
              <w:left w:val="single" w:sz="4" w:space="0" w:color="auto"/>
              <w:bottom w:val="single" w:sz="4" w:space="0" w:color="auto"/>
              <w:right w:val="single" w:sz="4" w:space="0" w:color="auto"/>
            </w:tcBorders>
            <w:hideMark/>
          </w:tcPr>
          <w:p w14:paraId="3A449DF3" w14:textId="1B36F7EB" w:rsidR="008A607D" w:rsidRPr="00B53E0B" w:rsidRDefault="008A607D" w:rsidP="009533F0">
            <w:pPr>
              <w:tabs>
                <w:tab w:val="left" w:pos="9923"/>
              </w:tabs>
              <w:jc w:val="center"/>
              <w:rPr>
                <w:rFonts w:ascii="Times New Roman" w:hAnsi="Times New Roman"/>
                <w:sz w:val="24"/>
                <w:szCs w:val="24"/>
              </w:rPr>
            </w:pPr>
            <w:r w:rsidRPr="00B53E0B">
              <w:rPr>
                <w:rFonts w:ascii="Times New Roman" w:hAnsi="Times New Roman"/>
                <w:sz w:val="24"/>
                <w:szCs w:val="24"/>
              </w:rPr>
              <w:t>568</w:t>
            </w:r>
          </w:p>
        </w:tc>
        <w:tc>
          <w:tcPr>
            <w:tcW w:w="2268" w:type="dxa"/>
            <w:tcBorders>
              <w:top w:val="single" w:sz="4" w:space="0" w:color="auto"/>
              <w:left w:val="single" w:sz="4" w:space="0" w:color="auto"/>
              <w:bottom w:val="single" w:sz="4" w:space="0" w:color="auto"/>
              <w:right w:val="single" w:sz="4" w:space="0" w:color="auto"/>
            </w:tcBorders>
            <w:hideMark/>
          </w:tcPr>
          <w:p w14:paraId="756C3A3B" w14:textId="55D6D05B" w:rsidR="008A607D" w:rsidRPr="00B53E0B" w:rsidRDefault="008A607D" w:rsidP="009533F0">
            <w:pPr>
              <w:tabs>
                <w:tab w:val="left" w:pos="9923"/>
              </w:tabs>
              <w:jc w:val="center"/>
              <w:rPr>
                <w:rFonts w:ascii="Times New Roman" w:hAnsi="Times New Roman"/>
                <w:sz w:val="24"/>
                <w:szCs w:val="24"/>
              </w:rPr>
            </w:pPr>
            <w:r w:rsidRPr="00B53E0B">
              <w:rPr>
                <w:rFonts w:ascii="Times New Roman" w:hAnsi="Times New Roman"/>
                <w:sz w:val="24"/>
                <w:szCs w:val="24"/>
              </w:rPr>
              <w:t>736</w:t>
            </w:r>
          </w:p>
        </w:tc>
      </w:tr>
      <w:tr w:rsidR="008A607D" w:rsidRPr="00B53E0B" w14:paraId="659425D5" w14:textId="77777777" w:rsidTr="009533F0">
        <w:tc>
          <w:tcPr>
            <w:tcW w:w="4106" w:type="dxa"/>
            <w:tcBorders>
              <w:top w:val="single" w:sz="4" w:space="0" w:color="auto"/>
              <w:left w:val="single" w:sz="4" w:space="0" w:color="auto"/>
              <w:bottom w:val="single" w:sz="4" w:space="0" w:color="auto"/>
              <w:right w:val="single" w:sz="4" w:space="0" w:color="auto"/>
            </w:tcBorders>
            <w:hideMark/>
          </w:tcPr>
          <w:p w14:paraId="0EDE0322" w14:textId="77777777" w:rsidR="008A607D" w:rsidRPr="00B53E0B" w:rsidRDefault="008A607D" w:rsidP="009533F0">
            <w:pPr>
              <w:tabs>
                <w:tab w:val="left" w:pos="9923"/>
              </w:tabs>
              <w:jc w:val="both"/>
              <w:rPr>
                <w:rFonts w:ascii="Times New Roman" w:hAnsi="Times New Roman"/>
                <w:sz w:val="24"/>
                <w:szCs w:val="24"/>
              </w:rPr>
            </w:pPr>
            <w:r w:rsidRPr="00B53E0B">
              <w:rPr>
                <w:rFonts w:ascii="Times New Roman" w:hAnsi="Times New Roman"/>
                <w:sz w:val="24"/>
                <w:szCs w:val="24"/>
              </w:rPr>
              <w:t xml:space="preserve"> 1 </w:t>
            </w:r>
            <w:r w:rsidRPr="00B53E0B">
              <w:rPr>
                <w:rFonts w:ascii="Times New Roman" w:hAnsi="Times New Roman"/>
                <w:sz w:val="24"/>
                <w:szCs w:val="24"/>
                <w:lang w:val="kk-KZ"/>
              </w:rPr>
              <w:t>басқа жемшөп шығыны</w:t>
            </w:r>
            <w:r w:rsidRPr="00B53E0B">
              <w:rPr>
                <w:rFonts w:ascii="Times New Roman" w:hAnsi="Times New Roman"/>
                <w:sz w:val="24"/>
                <w:szCs w:val="24"/>
              </w:rPr>
              <w:t>.тнг.</w:t>
            </w:r>
          </w:p>
        </w:tc>
        <w:tc>
          <w:tcPr>
            <w:tcW w:w="3090" w:type="dxa"/>
            <w:tcBorders>
              <w:top w:val="single" w:sz="4" w:space="0" w:color="auto"/>
              <w:left w:val="single" w:sz="4" w:space="0" w:color="auto"/>
              <w:bottom w:val="single" w:sz="4" w:space="0" w:color="auto"/>
              <w:right w:val="single" w:sz="4" w:space="0" w:color="auto"/>
            </w:tcBorders>
            <w:hideMark/>
          </w:tcPr>
          <w:p w14:paraId="762AF9D4" w14:textId="0E0E1523" w:rsidR="008A607D" w:rsidRPr="00B53E0B" w:rsidRDefault="008A607D" w:rsidP="009533F0">
            <w:pPr>
              <w:tabs>
                <w:tab w:val="left" w:pos="9923"/>
              </w:tabs>
              <w:jc w:val="center"/>
              <w:rPr>
                <w:rFonts w:ascii="Times New Roman" w:hAnsi="Times New Roman"/>
                <w:sz w:val="24"/>
                <w:szCs w:val="24"/>
              </w:rPr>
            </w:pPr>
            <w:r w:rsidRPr="00B53E0B">
              <w:rPr>
                <w:rFonts w:ascii="Times New Roman" w:hAnsi="Times New Roman"/>
                <w:sz w:val="24"/>
                <w:szCs w:val="24"/>
              </w:rPr>
              <w:t>102240</w:t>
            </w:r>
          </w:p>
        </w:tc>
        <w:tc>
          <w:tcPr>
            <w:tcW w:w="2268" w:type="dxa"/>
            <w:tcBorders>
              <w:top w:val="single" w:sz="4" w:space="0" w:color="auto"/>
              <w:left w:val="single" w:sz="4" w:space="0" w:color="auto"/>
              <w:bottom w:val="single" w:sz="4" w:space="0" w:color="auto"/>
              <w:right w:val="single" w:sz="4" w:space="0" w:color="auto"/>
            </w:tcBorders>
            <w:hideMark/>
          </w:tcPr>
          <w:p w14:paraId="69BF28FB" w14:textId="353CA327" w:rsidR="008A607D" w:rsidRPr="00B53E0B" w:rsidRDefault="008A607D" w:rsidP="009533F0">
            <w:pPr>
              <w:tabs>
                <w:tab w:val="left" w:pos="9923"/>
              </w:tabs>
              <w:jc w:val="center"/>
              <w:rPr>
                <w:rFonts w:ascii="Times New Roman" w:hAnsi="Times New Roman"/>
                <w:sz w:val="24"/>
                <w:szCs w:val="24"/>
              </w:rPr>
            </w:pPr>
            <w:r w:rsidRPr="00B53E0B">
              <w:rPr>
                <w:rFonts w:ascii="Times New Roman" w:hAnsi="Times New Roman"/>
                <w:sz w:val="24"/>
                <w:szCs w:val="24"/>
              </w:rPr>
              <w:t>147204</w:t>
            </w:r>
          </w:p>
        </w:tc>
      </w:tr>
      <w:tr w:rsidR="008A607D" w:rsidRPr="00B53E0B" w14:paraId="76F9959B" w14:textId="77777777" w:rsidTr="009533F0">
        <w:tc>
          <w:tcPr>
            <w:tcW w:w="4106" w:type="dxa"/>
            <w:tcBorders>
              <w:top w:val="single" w:sz="4" w:space="0" w:color="auto"/>
              <w:left w:val="single" w:sz="4" w:space="0" w:color="auto"/>
              <w:bottom w:val="single" w:sz="4" w:space="0" w:color="auto"/>
              <w:right w:val="single" w:sz="4" w:space="0" w:color="auto"/>
            </w:tcBorders>
            <w:hideMark/>
          </w:tcPr>
          <w:p w14:paraId="7F7C57DB" w14:textId="77777777" w:rsidR="008A607D" w:rsidRPr="00B53E0B" w:rsidRDefault="008A607D" w:rsidP="009533F0">
            <w:pPr>
              <w:tabs>
                <w:tab w:val="left" w:pos="9923"/>
              </w:tabs>
              <w:jc w:val="both"/>
              <w:rPr>
                <w:rFonts w:ascii="Times New Roman" w:hAnsi="Times New Roman"/>
                <w:sz w:val="24"/>
                <w:szCs w:val="24"/>
              </w:rPr>
            </w:pPr>
            <w:r w:rsidRPr="00B53E0B">
              <w:rPr>
                <w:rFonts w:ascii="Times New Roman" w:hAnsi="Times New Roman"/>
                <w:sz w:val="24"/>
                <w:szCs w:val="24"/>
                <w:lang w:val="kk-KZ"/>
              </w:rPr>
              <w:t>Жемшөп шығыны</w:t>
            </w:r>
            <w:r w:rsidRPr="00B53E0B">
              <w:rPr>
                <w:rFonts w:ascii="Times New Roman" w:hAnsi="Times New Roman"/>
                <w:sz w:val="24"/>
                <w:szCs w:val="24"/>
              </w:rPr>
              <w:t xml:space="preserve"> (800 </w:t>
            </w:r>
            <w:r w:rsidRPr="00B53E0B">
              <w:rPr>
                <w:rFonts w:ascii="Times New Roman" w:hAnsi="Times New Roman"/>
                <w:sz w:val="24"/>
                <w:szCs w:val="24"/>
                <w:lang w:val="kk-KZ"/>
              </w:rPr>
              <w:t>бас</w:t>
            </w:r>
            <w:r w:rsidRPr="00B53E0B">
              <w:rPr>
                <w:rFonts w:ascii="Times New Roman" w:hAnsi="Times New Roman"/>
                <w:sz w:val="24"/>
                <w:szCs w:val="24"/>
              </w:rPr>
              <w:t>), тыс.тнг.</w:t>
            </w:r>
          </w:p>
        </w:tc>
        <w:tc>
          <w:tcPr>
            <w:tcW w:w="3090" w:type="dxa"/>
            <w:tcBorders>
              <w:top w:val="single" w:sz="4" w:space="0" w:color="auto"/>
              <w:left w:val="single" w:sz="4" w:space="0" w:color="auto"/>
              <w:bottom w:val="single" w:sz="4" w:space="0" w:color="auto"/>
              <w:right w:val="single" w:sz="4" w:space="0" w:color="auto"/>
            </w:tcBorders>
            <w:hideMark/>
          </w:tcPr>
          <w:p w14:paraId="604379F2" w14:textId="64C6A871" w:rsidR="008A607D" w:rsidRPr="00B53E0B" w:rsidRDefault="008A607D" w:rsidP="009533F0">
            <w:pPr>
              <w:tabs>
                <w:tab w:val="left" w:pos="9923"/>
              </w:tabs>
              <w:jc w:val="center"/>
              <w:rPr>
                <w:rFonts w:ascii="Times New Roman" w:hAnsi="Times New Roman"/>
                <w:sz w:val="24"/>
                <w:szCs w:val="24"/>
              </w:rPr>
            </w:pPr>
            <w:r w:rsidRPr="00B53E0B">
              <w:rPr>
                <w:rFonts w:ascii="Times New Roman" w:hAnsi="Times New Roman"/>
                <w:sz w:val="24"/>
                <w:szCs w:val="24"/>
              </w:rPr>
              <w:t>81792,0</w:t>
            </w:r>
          </w:p>
        </w:tc>
        <w:tc>
          <w:tcPr>
            <w:tcW w:w="2268" w:type="dxa"/>
            <w:tcBorders>
              <w:top w:val="single" w:sz="4" w:space="0" w:color="auto"/>
              <w:left w:val="single" w:sz="4" w:space="0" w:color="auto"/>
              <w:bottom w:val="single" w:sz="4" w:space="0" w:color="auto"/>
              <w:right w:val="single" w:sz="4" w:space="0" w:color="auto"/>
            </w:tcBorders>
            <w:hideMark/>
          </w:tcPr>
          <w:p w14:paraId="17AA2FD4" w14:textId="03BB009B" w:rsidR="008A607D" w:rsidRPr="00B53E0B" w:rsidRDefault="008A607D" w:rsidP="009533F0">
            <w:pPr>
              <w:tabs>
                <w:tab w:val="left" w:pos="9923"/>
              </w:tabs>
              <w:jc w:val="center"/>
              <w:rPr>
                <w:rFonts w:ascii="Times New Roman" w:hAnsi="Times New Roman"/>
                <w:sz w:val="24"/>
                <w:szCs w:val="24"/>
              </w:rPr>
            </w:pPr>
            <w:r w:rsidRPr="00B53E0B">
              <w:rPr>
                <w:rFonts w:ascii="Times New Roman" w:hAnsi="Times New Roman"/>
                <w:sz w:val="24"/>
                <w:szCs w:val="24"/>
              </w:rPr>
              <w:t>117763,2</w:t>
            </w:r>
          </w:p>
        </w:tc>
      </w:tr>
      <w:tr w:rsidR="009533F0" w:rsidRPr="00B53E0B" w14:paraId="2BE2F01F" w14:textId="77777777" w:rsidTr="009533F0">
        <w:tc>
          <w:tcPr>
            <w:tcW w:w="9464" w:type="dxa"/>
            <w:gridSpan w:val="3"/>
            <w:tcBorders>
              <w:top w:val="single" w:sz="4" w:space="0" w:color="auto"/>
              <w:left w:val="single" w:sz="4" w:space="0" w:color="auto"/>
              <w:bottom w:val="single" w:sz="4" w:space="0" w:color="auto"/>
              <w:right w:val="single" w:sz="4" w:space="0" w:color="auto"/>
            </w:tcBorders>
          </w:tcPr>
          <w:p w14:paraId="5FED40FC" w14:textId="77777777" w:rsidR="009533F0" w:rsidRPr="00B53E0B" w:rsidRDefault="009533F0" w:rsidP="009533F0">
            <w:pPr>
              <w:tabs>
                <w:tab w:val="left" w:pos="9923"/>
              </w:tabs>
              <w:ind w:firstLine="171"/>
              <w:rPr>
                <w:rFonts w:ascii="Times New Roman" w:hAnsi="Times New Roman"/>
                <w:sz w:val="24"/>
                <w:szCs w:val="24"/>
                <w:lang w:val="kk-KZ"/>
              </w:rPr>
            </w:pPr>
            <w:r w:rsidRPr="00B53E0B">
              <w:rPr>
                <w:rFonts w:ascii="Times New Roman" w:eastAsia="Times New Roman" w:hAnsi="Times New Roman"/>
                <w:sz w:val="24"/>
                <w:szCs w:val="24"/>
                <w:lang w:val="kk-KZ"/>
              </w:rPr>
              <w:t xml:space="preserve">Ескерту </w:t>
            </w:r>
            <w:r w:rsidRPr="00B53E0B">
              <w:rPr>
                <w:rFonts w:ascii="Times New Roman" w:eastAsia="Times New Roman" w:hAnsi="Times New Roman"/>
                <w:sz w:val="24"/>
                <w:szCs w:val="24"/>
              </w:rPr>
              <w:t xml:space="preserve">– </w:t>
            </w:r>
            <w:r w:rsidRPr="00B53E0B">
              <w:rPr>
                <w:rFonts w:ascii="Times New Roman" w:eastAsia="Times New Roman" w:hAnsi="Times New Roman"/>
                <w:sz w:val="24"/>
                <w:szCs w:val="24"/>
                <w:lang w:val="kk-KZ"/>
              </w:rPr>
              <w:t>зерттеулер негізінде автормен құрастырылған</w:t>
            </w:r>
          </w:p>
        </w:tc>
      </w:tr>
    </w:tbl>
    <w:p w14:paraId="3C22904E" w14:textId="77777777" w:rsidR="009533F0" w:rsidRPr="00B53E0B" w:rsidRDefault="009533F0" w:rsidP="009533F0">
      <w:pPr>
        <w:tabs>
          <w:tab w:val="left" w:pos="9923"/>
        </w:tabs>
        <w:spacing w:after="0" w:line="240" w:lineRule="auto"/>
        <w:jc w:val="both"/>
        <w:rPr>
          <w:rFonts w:ascii="Times New Roman" w:eastAsia="Times New Roman" w:hAnsi="Times New Roman" w:cs="Times New Roman"/>
          <w:sz w:val="10"/>
          <w:szCs w:val="10"/>
          <w:lang w:eastAsia="ru-RU"/>
        </w:rPr>
      </w:pPr>
    </w:p>
    <w:p w14:paraId="6C5BFAD9" w14:textId="77777777" w:rsidR="008A607D" w:rsidRPr="00B53E0B" w:rsidRDefault="008A607D" w:rsidP="008A607D">
      <w:pPr>
        <w:tabs>
          <w:tab w:val="left" w:pos="9923"/>
        </w:tabs>
        <w:spacing w:after="0" w:line="240" w:lineRule="auto"/>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Осылайша, өз шырынды және ірі жемшөп жемін өндіру арқылы айтарлықтай үнемдеуге қол жеткізілгенін ескере отырып, өз жем базасын құру орынды. 800 ірі қара малға арналған бордақылау алаңы бар «Нарынкөл және өнімдері» ауыл шаруашылығы кооперативінің жалпы және пайдалану шығындары 19,2 миллион теңгені құрайды, ал бір ірі қара мал басына шаққандағы шығын 24 000 теңгені құрайды (56-кесте).</w:t>
      </w:r>
    </w:p>
    <w:p w14:paraId="1FB358FC" w14:textId="77777777" w:rsidR="008A607D" w:rsidRPr="00B53E0B" w:rsidRDefault="008A607D" w:rsidP="009533F0">
      <w:pPr>
        <w:tabs>
          <w:tab w:val="left" w:pos="9923"/>
        </w:tabs>
        <w:spacing w:after="0" w:line="240" w:lineRule="auto"/>
        <w:jc w:val="both"/>
        <w:rPr>
          <w:rFonts w:ascii="Times New Roman" w:hAnsi="Times New Roman" w:cs="Times New Roman"/>
          <w:bCs/>
          <w:sz w:val="28"/>
          <w:szCs w:val="28"/>
          <w:lang w:val="kk-KZ"/>
        </w:rPr>
      </w:pPr>
    </w:p>
    <w:p w14:paraId="5A9033C5" w14:textId="3536F081" w:rsidR="009533F0" w:rsidRPr="00B53E0B" w:rsidRDefault="009533F0" w:rsidP="009533F0">
      <w:pPr>
        <w:tabs>
          <w:tab w:val="left" w:pos="9923"/>
        </w:tabs>
        <w:spacing w:after="0" w:line="240" w:lineRule="auto"/>
        <w:jc w:val="both"/>
        <w:rPr>
          <w:rFonts w:ascii="Times New Roman" w:eastAsia="Times New Roman" w:hAnsi="Times New Roman" w:cs="Times New Roman"/>
          <w:spacing w:val="-6"/>
          <w:sz w:val="28"/>
          <w:szCs w:val="28"/>
          <w:lang w:val="kk-KZ" w:eastAsia="ru-RU"/>
        </w:rPr>
      </w:pPr>
      <w:r w:rsidRPr="00B53E0B">
        <w:rPr>
          <w:rFonts w:ascii="Times New Roman" w:hAnsi="Times New Roman" w:cs="Times New Roman"/>
          <w:bCs/>
          <w:sz w:val="28"/>
          <w:szCs w:val="28"/>
          <w:lang w:val="kk-KZ"/>
        </w:rPr>
        <w:t xml:space="preserve">56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w:t>
      </w:r>
      <w:r w:rsidR="008A607D" w:rsidRPr="00B53E0B">
        <w:rPr>
          <w:rFonts w:ascii="Times New Roman" w:eastAsia="Times New Roman" w:hAnsi="Times New Roman" w:cs="Times New Roman"/>
          <w:sz w:val="28"/>
          <w:szCs w:val="28"/>
          <w:lang w:val="kk-KZ" w:eastAsia="ru-RU"/>
        </w:rPr>
        <w:t>«</w:t>
      </w:r>
      <w:r w:rsidRPr="00B53E0B">
        <w:rPr>
          <w:rFonts w:ascii="Times New Roman" w:eastAsia="Times New Roman" w:hAnsi="Times New Roman" w:cs="Times New Roman"/>
          <w:sz w:val="28"/>
          <w:szCs w:val="28"/>
          <w:lang w:val="kk-KZ" w:eastAsia="ru-RU"/>
        </w:rPr>
        <w:t>Нарынқол ет өнімдері</w:t>
      </w:r>
      <w:r w:rsidR="008A607D" w:rsidRPr="00B53E0B">
        <w:rPr>
          <w:rFonts w:ascii="Times New Roman" w:eastAsia="Times New Roman" w:hAnsi="Times New Roman" w:cs="Times New Roman"/>
          <w:sz w:val="28"/>
          <w:szCs w:val="28"/>
          <w:lang w:val="kk-KZ" w:eastAsia="ru-RU"/>
        </w:rPr>
        <w:t>»</w:t>
      </w:r>
      <w:r w:rsidRPr="00B53E0B">
        <w:rPr>
          <w:rFonts w:ascii="Times New Roman" w:eastAsia="Times New Roman" w:hAnsi="Times New Roman" w:cs="Times New Roman"/>
          <w:sz w:val="28"/>
          <w:szCs w:val="28"/>
          <w:lang w:val="kk-KZ" w:eastAsia="ru-RU"/>
        </w:rPr>
        <w:t xml:space="preserve"> АШӨК-</w:t>
      </w:r>
      <w:r w:rsidR="008A607D" w:rsidRPr="00B53E0B">
        <w:rPr>
          <w:rFonts w:ascii="Times New Roman" w:eastAsia="Times New Roman" w:hAnsi="Times New Roman" w:cs="Times New Roman"/>
          <w:sz w:val="28"/>
          <w:szCs w:val="28"/>
          <w:lang w:val="kk-KZ" w:eastAsia="ru-RU"/>
        </w:rPr>
        <w:t>ні</w:t>
      </w:r>
      <w:r w:rsidRPr="00B53E0B">
        <w:rPr>
          <w:rFonts w:ascii="Times New Roman" w:eastAsia="Times New Roman" w:hAnsi="Times New Roman" w:cs="Times New Roman"/>
          <w:sz w:val="28"/>
          <w:szCs w:val="28"/>
          <w:lang w:val="kk-KZ" w:eastAsia="ru-RU"/>
        </w:rPr>
        <w:t>ң бордақылау алаңының</w:t>
      </w:r>
      <w:r w:rsidRPr="00B53E0B">
        <w:rPr>
          <w:rFonts w:ascii="Times New Roman" w:eastAsia="Times New Roman" w:hAnsi="Times New Roman" w:cs="Times New Roman"/>
          <w:spacing w:val="-6"/>
          <w:sz w:val="28"/>
          <w:szCs w:val="28"/>
          <w:lang w:val="kk-KZ" w:eastAsia="ru-RU"/>
        </w:rPr>
        <w:t xml:space="preserve"> 800 ірі қара басқа үстемелі және операциялық шығындары</w:t>
      </w:r>
    </w:p>
    <w:p w14:paraId="691EF444" w14:textId="77777777" w:rsidR="009533F0" w:rsidRPr="00B53E0B" w:rsidRDefault="009533F0" w:rsidP="009533F0">
      <w:pPr>
        <w:tabs>
          <w:tab w:val="left" w:pos="9923"/>
        </w:tabs>
        <w:spacing w:after="0" w:line="240" w:lineRule="auto"/>
        <w:rPr>
          <w:rFonts w:ascii="Times New Roman" w:eastAsia="Batang" w:hAnsi="Times New Roman" w:cs="Times New Roman"/>
          <w:spacing w:val="-6"/>
          <w:sz w:val="20"/>
          <w:szCs w:val="20"/>
          <w:lang w:val="kk-KZ" w:eastAsia="ko-KR"/>
        </w:rPr>
      </w:pPr>
    </w:p>
    <w:tbl>
      <w:tblPr>
        <w:tblStyle w:val="TableNormal1"/>
        <w:tblW w:w="93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3"/>
        <w:gridCol w:w="2268"/>
      </w:tblGrid>
      <w:tr w:rsidR="00995C2D" w:rsidRPr="00B53E0B" w14:paraId="31A6F125" w14:textId="77777777" w:rsidTr="00995C2D">
        <w:trPr>
          <w:trHeight w:val="20"/>
        </w:trPr>
        <w:tc>
          <w:tcPr>
            <w:tcW w:w="7093" w:type="dxa"/>
            <w:tcBorders>
              <w:top w:val="single" w:sz="4" w:space="0" w:color="000000"/>
              <w:left w:val="single" w:sz="4" w:space="0" w:color="000000"/>
              <w:bottom w:val="single" w:sz="4" w:space="0" w:color="000000"/>
              <w:right w:val="single" w:sz="4" w:space="0" w:color="000000"/>
            </w:tcBorders>
            <w:hideMark/>
          </w:tcPr>
          <w:p w14:paraId="638DBD87" w14:textId="77777777" w:rsidR="009533F0" w:rsidRPr="00B53E0B" w:rsidRDefault="009533F0" w:rsidP="009533F0">
            <w:pPr>
              <w:tabs>
                <w:tab w:val="left" w:pos="9923"/>
              </w:tabs>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Көрсеткіш</w:t>
            </w:r>
          </w:p>
        </w:tc>
        <w:tc>
          <w:tcPr>
            <w:tcW w:w="2268" w:type="dxa"/>
            <w:tcBorders>
              <w:top w:val="single" w:sz="4" w:space="0" w:color="000000"/>
              <w:left w:val="single" w:sz="4" w:space="0" w:color="000000"/>
              <w:bottom w:val="single" w:sz="4" w:space="0" w:color="000000"/>
              <w:right w:val="single" w:sz="4" w:space="0" w:color="000000"/>
            </w:tcBorders>
            <w:hideMark/>
          </w:tcPr>
          <w:p w14:paraId="4FACC24D" w14:textId="77777777" w:rsidR="009533F0" w:rsidRPr="00B53E0B" w:rsidRDefault="009533F0" w:rsidP="009533F0">
            <w:pPr>
              <w:tabs>
                <w:tab w:val="left" w:pos="9923"/>
              </w:tabs>
              <w:ind w:right="123"/>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Сомасы, тыс.тнг.</w:t>
            </w:r>
          </w:p>
        </w:tc>
      </w:tr>
      <w:tr w:rsidR="00995C2D" w:rsidRPr="00B53E0B" w14:paraId="1112E50E" w14:textId="77777777" w:rsidTr="00995C2D">
        <w:trPr>
          <w:trHeight w:val="20"/>
        </w:trPr>
        <w:tc>
          <w:tcPr>
            <w:tcW w:w="7093" w:type="dxa"/>
            <w:tcBorders>
              <w:top w:val="single" w:sz="4" w:space="0" w:color="000000"/>
              <w:left w:val="single" w:sz="4" w:space="0" w:color="000000"/>
              <w:bottom w:val="single" w:sz="4" w:space="0" w:color="000000"/>
              <w:right w:val="single" w:sz="4" w:space="0" w:color="000000"/>
            </w:tcBorders>
            <w:hideMark/>
          </w:tcPr>
          <w:p w14:paraId="6C7DE4DE" w14:textId="77777777" w:rsidR="008A607D" w:rsidRPr="00B53E0B" w:rsidRDefault="008A607D"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Электр энергиясы</w:t>
            </w:r>
          </w:p>
        </w:tc>
        <w:tc>
          <w:tcPr>
            <w:tcW w:w="2268" w:type="dxa"/>
            <w:tcBorders>
              <w:top w:val="single" w:sz="4" w:space="0" w:color="000000"/>
              <w:left w:val="single" w:sz="4" w:space="0" w:color="000000"/>
              <w:bottom w:val="single" w:sz="4" w:space="0" w:color="000000"/>
              <w:right w:val="single" w:sz="4" w:space="0" w:color="000000"/>
            </w:tcBorders>
            <w:hideMark/>
          </w:tcPr>
          <w:p w14:paraId="34C1FCFA" w14:textId="12A072BB" w:rsidR="008A607D" w:rsidRPr="00B53E0B" w:rsidRDefault="008A607D" w:rsidP="009533F0">
            <w:pPr>
              <w:tabs>
                <w:tab w:val="left" w:pos="9923"/>
              </w:tabs>
              <w:ind w:right="123"/>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rPr>
              <w:t>1</w:t>
            </w:r>
            <w:r w:rsidRPr="00B53E0B">
              <w:rPr>
                <w:rFonts w:ascii="Times New Roman" w:eastAsia="Times New Roman" w:hAnsi="Times New Roman" w:cs="Times New Roman"/>
                <w:sz w:val="24"/>
                <w:lang w:val="kk-KZ"/>
              </w:rPr>
              <w:t>6</w:t>
            </w:r>
            <w:r w:rsidRPr="00B53E0B">
              <w:rPr>
                <w:rFonts w:ascii="Times New Roman" w:eastAsia="Times New Roman" w:hAnsi="Times New Roman" w:cs="Times New Roman"/>
                <w:sz w:val="24"/>
              </w:rPr>
              <w:t>00</w:t>
            </w:r>
          </w:p>
        </w:tc>
      </w:tr>
      <w:tr w:rsidR="00995C2D" w:rsidRPr="00B53E0B" w14:paraId="249DA99D" w14:textId="77777777" w:rsidTr="00995C2D">
        <w:trPr>
          <w:trHeight w:val="20"/>
        </w:trPr>
        <w:tc>
          <w:tcPr>
            <w:tcW w:w="7093" w:type="dxa"/>
            <w:tcBorders>
              <w:top w:val="single" w:sz="4" w:space="0" w:color="000000"/>
              <w:left w:val="single" w:sz="4" w:space="0" w:color="000000"/>
              <w:bottom w:val="single" w:sz="4" w:space="0" w:color="000000"/>
              <w:right w:val="single" w:sz="4" w:space="0" w:color="000000"/>
            </w:tcBorders>
            <w:hideMark/>
          </w:tcPr>
          <w:p w14:paraId="1CEA0296" w14:textId="77777777" w:rsidR="008A607D" w:rsidRPr="00B53E0B" w:rsidRDefault="008A607D"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Шығыс материалдары</w:t>
            </w:r>
          </w:p>
        </w:tc>
        <w:tc>
          <w:tcPr>
            <w:tcW w:w="2268" w:type="dxa"/>
            <w:tcBorders>
              <w:top w:val="single" w:sz="4" w:space="0" w:color="000000"/>
              <w:left w:val="single" w:sz="4" w:space="0" w:color="000000"/>
              <w:bottom w:val="single" w:sz="4" w:space="0" w:color="000000"/>
              <w:right w:val="single" w:sz="4" w:space="0" w:color="000000"/>
            </w:tcBorders>
            <w:hideMark/>
          </w:tcPr>
          <w:p w14:paraId="5871E651" w14:textId="26F15FC6" w:rsidR="008A607D" w:rsidRPr="00B53E0B" w:rsidRDefault="008A607D" w:rsidP="009533F0">
            <w:pPr>
              <w:tabs>
                <w:tab w:val="left" w:pos="9923"/>
              </w:tabs>
              <w:ind w:right="123"/>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2072</w:t>
            </w:r>
          </w:p>
        </w:tc>
      </w:tr>
      <w:tr w:rsidR="00995C2D" w:rsidRPr="00B53E0B" w14:paraId="52D4F60C" w14:textId="77777777" w:rsidTr="00995C2D">
        <w:trPr>
          <w:trHeight w:val="20"/>
        </w:trPr>
        <w:tc>
          <w:tcPr>
            <w:tcW w:w="7093" w:type="dxa"/>
            <w:tcBorders>
              <w:top w:val="single" w:sz="4" w:space="0" w:color="000000"/>
              <w:left w:val="single" w:sz="4" w:space="0" w:color="000000"/>
              <w:bottom w:val="single" w:sz="4" w:space="0" w:color="000000"/>
              <w:right w:val="single" w:sz="4" w:space="0" w:color="000000"/>
            </w:tcBorders>
            <w:hideMark/>
          </w:tcPr>
          <w:p w14:paraId="4F80ACFF" w14:textId="77777777" w:rsidR="008A607D" w:rsidRPr="00B53E0B" w:rsidRDefault="008A607D"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 xml:space="preserve"> Техника мен жабдықты жөндеу, қосалқы құралдар</w:t>
            </w:r>
          </w:p>
        </w:tc>
        <w:tc>
          <w:tcPr>
            <w:tcW w:w="2268" w:type="dxa"/>
            <w:tcBorders>
              <w:top w:val="single" w:sz="4" w:space="0" w:color="000000"/>
              <w:left w:val="single" w:sz="4" w:space="0" w:color="000000"/>
              <w:bottom w:val="single" w:sz="4" w:space="0" w:color="000000"/>
              <w:right w:val="single" w:sz="4" w:space="0" w:color="000000"/>
            </w:tcBorders>
            <w:hideMark/>
          </w:tcPr>
          <w:p w14:paraId="16799EFC" w14:textId="6FD92C8E" w:rsidR="008A607D" w:rsidRPr="00B53E0B" w:rsidRDefault="008A607D" w:rsidP="009533F0">
            <w:pPr>
              <w:tabs>
                <w:tab w:val="left" w:pos="9923"/>
              </w:tabs>
              <w:ind w:right="123"/>
              <w:jc w:val="center"/>
              <w:rPr>
                <w:rFonts w:ascii="Times New Roman" w:eastAsia="Times New Roman" w:hAnsi="Times New Roman" w:cs="Times New Roman"/>
                <w:sz w:val="24"/>
              </w:rPr>
            </w:pPr>
            <w:r w:rsidRPr="00B53E0B">
              <w:rPr>
                <w:rFonts w:ascii="Times New Roman" w:eastAsia="Times New Roman" w:hAnsi="Times New Roman" w:cs="Times New Roman"/>
                <w:sz w:val="24"/>
                <w:lang w:val="kk-KZ"/>
              </w:rPr>
              <w:t xml:space="preserve">2 </w:t>
            </w:r>
            <w:r w:rsidRPr="00B53E0B">
              <w:rPr>
                <w:rFonts w:ascii="Times New Roman" w:eastAsia="Times New Roman" w:hAnsi="Times New Roman" w:cs="Times New Roman"/>
                <w:sz w:val="24"/>
              </w:rPr>
              <w:t>500</w:t>
            </w:r>
          </w:p>
        </w:tc>
      </w:tr>
      <w:tr w:rsidR="00995C2D" w:rsidRPr="00B53E0B" w14:paraId="0284E072" w14:textId="77777777" w:rsidTr="00995C2D">
        <w:trPr>
          <w:trHeight w:val="20"/>
        </w:trPr>
        <w:tc>
          <w:tcPr>
            <w:tcW w:w="7093" w:type="dxa"/>
            <w:tcBorders>
              <w:top w:val="single" w:sz="4" w:space="0" w:color="000000"/>
              <w:left w:val="single" w:sz="4" w:space="0" w:color="000000"/>
              <w:bottom w:val="single" w:sz="4" w:space="0" w:color="000000"/>
              <w:right w:val="single" w:sz="4" w:space="0" w:color="000000"/>
            </w:tcBorders>
            <w:hideMark/>
          </w:tcPr>
          <w:p w14:paraId="4EF015A8" w14:textId="77777777" w:rsidR="008A607D" w:rsidRPr="00B53E0B" w:rsidRDefault="008A607D"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rPr>
              <w:t>Ветеринар</w:t>
            </w:r>
            <w:r w:rsidRPr="00B53E0B">
              <w:rPr>
                <w:rFonts w:ascii="Times New Roman" w:eastAsia="Times New Roman" w:hAnsi="Times New Roman" w:cs="Times New Roman"/>
                <w:sz w:val="24"/>
                <w:lang w:val="kk-KZ"/>
              </w:rPr>
              <w:t xml:space="preserve">лық </w:t>
            </w:r>
            <w:r w:rsidRPr="00B53E0B">
              <w:rPr>
                <w:rFonts w:ascii="Times New Roman" w:eastAsia="Times New Roman" w:hAnsi="Times New Roman" w:cs="Times New Roman"/>
                <w:sz w:val="24"/>
              </w:rPr>
              <w:t>препарат</w:t>
            </w:r>
            <w:r w:rsidRPr="00B53E0B">
              <w:rPr>
                <w:rFonts w:ascii="Times New Roman" w:eastAsia="Times New Roman" w:hAnsi="Times New Roman" w:cs="Times New Roman"/>
                <w:sz w:val="24"/>
                <w:lang w:val="kk-KZ"/>
              </w:rPr>
              <w:t>тар</w:t>
            </w:r>
          </w:p>
        </w:tc>
        <w:tc>
          <w:tcPr>
            <w:tcW w:w="2268" w:type="dxa"/>
            <w:tcBorders>
              <w:top w:val="single" w:sz="4" w:space="0" w:color="000000"/>
              <w:left w:val="single" w:sz="4" w:space="0" w:color="000000"/>
              <w:bottom w:val="single" w:sz="4" w:space="0" w:color="000000"/>
              <w:right w:val="single" w:sz="4" w:space="0" w:color="000000"/>
            </w:tcBorders>
            <w:hideMark/>
          </w:tcPr>
          <w:p w14:paraId="6B7BAC10" w14:textId="08760AB7" w:rsidR="008A607D" w:rsidRPr="00B53E0B" w:rsidRDefault="008A607D" w:rsidP="009533F0">
            <w:pPr>
              <w:tabs>
                <w:tab w:val="left" w:pos="9923"/>
              </w:tabs>
              <w:ind w:right="123"/>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1968</w:t>
            </w:r>
          </w:p>
        </w:tc>
      </w:tr>
      <w:tr w:rsidR="00995C2D" w:rsidRPr="00B53E0B" w14:paraId="43EF1C34" w14:textId="77777777" w:rsidTr="00995C2D">
        <w:trPr>
          <w:trHeight w:val="20"/>
        </w:trPr>
        <w:tc>
          <w:tcPr>
            <w:tcW w:w="7093" w:type="dxa"/>
            <w:tcBorders>
              <w:top w:val="single" w:sz="4" w:space="0" w:color="000000"/>
              <w:left w:val="single" w:sz="4" w:space="0" w:color="000000"/>
              <w:bottom w:val="single" w:sz="4" w:space="0" w:color="000000"/>
              <w:right w:val="single" w:sz="4" w:space="0" w:color="000000"/>
            </w:tcBorders>
            <w:hideMark/>
          </w:tcPr>
          <w:p w14:paraId="3EA327FE" w14:textId="77777777" w:rsidR="008A607D" w:rsidRPr="00B53E0B" w:rsidRDefault="008A607D"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Техника мен мал тасығыштарға ЖЖМ</w:t>
            </w:r>
          </w:p>
        </w:tc>
        <w:tc>
          <w:tcPr>
            <w:tcW w:w="2268" w:type="dxa"/>
            <w:tcBorders>
              <w:top w:val="single" w:sz="4" w:space="0" w:color="000000"/>
              <w:left w:val="single" w:sz="4" w:space="0" w:color="000000"/>
              <w:bottom w:val="single" w:sz="4" w:space="0" w:color="000000"/>
              <w:right w:val="single" w:sz="4" w:space="0" w:color="000000"/>
            </w:tcBorders>
            <w:hideMark/>
          </w:tcPr>
          <w:p w14:paraId="1442060F" w14:textId="300987AC" w:rsidR="008A607D" w:rsidRPr="00B53E0B" w:rsidRDefault="008A607D" w:rsidP="009533F0">
            <w:pPr>
              <w:tabs>
                <w:tab w:val="left" w:pos="9923"/>
              </w:tabs>
              <w:ind w:right="123"/>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7500</w:t>
            </w:r>
          </w:p>
        </w:tc>
      </w:tr>
      <w:tr w:rsidR="00995C2D" w:rsidRPr="00B53E0B" w14:paraId="6B214B74" w14:textId="77777777" w:rsidTr="00995C2D">
        <w:trPr>
          <w:trHeight w:val="20"/>
        </w:trPr>
        <w:tc>
          <w:tcPr>
            <w:tcW w:w="7093" w:type="dxa"/>
            <w:tcBorders>
              <w:top w:val="single" w:sz="4" w:space="0" w:color="000000"/>
              <w:left w:val="single" w:sz="4" w:space="0" w:color="000000"/>
              <w:bottom w:val="single" w:sz="4" w:space="0" w:color="000000"/>
              <w:right w:val="single" w:sz="4" w:space="0" w:color="000000"/>
            </w:tcBorders>
            <w:hideMark/>
          </w:tcPr>
          <w:p w14:paraId="4719DDEB" w14:textId="77777777" w:rsidR="008A607D" w:rsidRPr="00B53E0B" w:rsidRDefault="008A607D"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Әкімшілік шығындар</w:t>
            </w:r>
          </w:p>
        </w:tc>
        <w:tc>
          <w:tcPr>
            <w:tcW w:w="2268" w:type="dxa"/>
            <w:tcBorders>
              <w:top w:val="single" w:sz="4" w:space="0" w:color="000000"/>
              <w:left w:val="single" w:sz="4" w:space="0" w:color="000000"/>
              <w:bottom w:val="single" w:sz="4" w:space="0" w:color="000000"/>
              <w:right w:val="single" w:sz="4" w:space="0" w:color="000000"/>
            </w:tcBorders>
            <w:hideMark/>
          </w:tcPr>
          <w:p w14:paraId="466350D8" w14:textId="2D691C6E" w:rsidR="008A607D" w:rsidRPr="00B53E0B" w:rsidRDefault="008A607D" w:rsidP="009533F0">
            <w:pPr>
              <w:tabs>
                <w:tab w:val="left" w:pos="9923"/>
              </w:tabs>
              <w:ind w:right="123"/>
              <w:jc w:val="center"/>
              <w:rPr>
                <w:rFonts w:ascii="Times New Roman" w:eastAsia="Times New Roman" w:hAnsi="Times New Roman" w:cs="Times New Roman"/>
                <w:sz w:val="24"/>
              </w:rPr>
            </w:pPr>
            <w:r w:rsidRPr="00B53E0B">
              <w:rPr>
                <w:rFonts w:ascii="Times New Roman" w:eastAsia="Times New Roman" w:hAnsi="Times New Roman" w:cs="Times New Roman"/>
                <w:sz w:val="24"/>
                <w:lang w:val="kk-KZ"/>
              </w:rPr>
              <w:t>356</w:t>
            </w:r>
            <w:r w:rsidRPr="00B53E0B">
              <w:rPr>
                <w:rFonts w:ascii="Times New Roman" w:eastAsia="Times New Roman" w:hAnsi="Times New Roman" w:cs="Times New Roman"/>
                <w:sz w:val="24"/>
              </w:rPr>
              <w:t>0</w:t>
            </w:r>
          </w:p>
        </w:tc>
      </w:tr>
      <w:tr w:rsidR="00995C2D" w:rsidRPr="00B53E0B" w14:paraId="45F385BC" w14:textId="77777777" w:rsidTr="00995C2D">
        <w:trPr>
          <w:trHeight w:val="20"/>
        </w:trPr>
        <w:tc>
          <w:tcPr>
            <w:tcW w:w="7093" w:type="dxa"/>
            <w:tcBorders>
              <w:top w:val="nil"/>
              <w:left w:val="single" w:sz="4" w:space="0" w:color="000000"/>
              <w:bottom w:val="single" w:sz="4" w:space="0" w:color="000000"/>
              <w:right w:val="single" w:sz="4" w:space="0" w:color="000000"/>
            </w:tcBorders>
            <w:hideMark/>
          </w:tcPr>
          <w:p w14:paraId="77588AF0" w14:textId="77777777" w:rsidR="008A607D" w:rsidRPr="00B53E0B" w:rsidRDefault="008A607D"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Барлығы</w:t>
            </w:r>
          </w:p>
        </w:tc>
        <w:tc>
          <w:tcPr>
            <w:tcW w:w="2268" w:type="dxa"/>
            <w:tcBorders>
              <w:top w:val="nil"/>
              <w:left w:val="single" w:sz="4" w:space="0" w:color="000000"/>
              <w:bottom w:val="single" w:sz="4" w:space="0" w:color="000000"/>
              <w:right w:val="single" w:sz="4" w:space="0" w:color="000000"/>
            </w:tcBorders>
            <w:hideMark/>
          </w:tcPr>
          <w:p w14:paraId="1AD70550" w14:textId="70D3131D" w:rsidR="008A607D" w:rsidRPr="00B53E0B" w:rsidRDefault="008A607D" w:rsidP="009533F0">
            <w:pPr>
              <w:tabs>
                <w:tab w:val="left" w:pos="9923"/>
              </w:tabs>
              <w:ind w:right="123"/>
              <w:jc w:val="center"/>
              <w:rPr>
                <w:rFonts w:ascii="Times New Roman" w:eastAsia="Times New Roman" w:hAnsi="Times New Roman" w:cs="Times New Roman"/>
                <w:sz w:val="24"/>
              </w:rPr>
            </w:pPr>
            <w:r w:rsidRPr="00B53E0B">
              <w:rPr>
                <w:rFonts w:ascii="Times New Roman" w:eastAsia="Times New Roman" w:hAnsi="Times New Roman" w:cs="Times New Roman"/>
                <w:sz w:val="24"/>
                <w:lang w:val="kk-KZ"/>
              </w:rPr>
              <w:t>19 200</w:t>
            </w:r>
          </w:p>
        </w:tc>
      </w:tr>
      <w:tr w:rsidR="00995C2D" w:rsidRPr="00B53E0B" w14:paraId="66921EA6" w14:textId="77777777" w:rsidTr="00995C2D">
        <w:trPr>
          <w:trHeight w:val="294"/>
        </w:trPr>
        <w:tc>
          <w:tcPr>
            <w:tcW w:w="7093" w:type="dxa"/>
            <w:tcBorders>
              <w:top w:val="single" w:sz="4" w:space="0" w:color="000000"/>
              <w:left w:val="single" w:sz="4" w:space="0" w:color="000000"/>
              <w:bottom w:val="single" w:sz="4" w:space="0" w:color="000000"/>
              <w:right w:val="single" w:sz="4" w:space="0" w:color="000000"/>
            </w:tcBorders>
            <w:hideMark/>
          </w:tcPr>
          <w:p w14:paraId="2A5E5590" w14:textId="77777777" w:rsidR="008A607D" w:rsidRPr="00B53E0B" w:rsidRDefault="008A607D"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rPr>
              <w:t xml:space="preserve"> 1 </w:t>
            </w:r>
            <w:r w:rsidRPr="00B53E0B">
              <w:rPr>
                <w:rFonts w:ascii="Times New Roman" w:eastAsia="Times New Roman" w:hAnsi="Times New Roman" w:cs="Times New Roman"/>
                <w:sz w:val="24"/>
                <w:lang w:val="kk-KZ"/>
              </w:rPr>
              <w:t>басқа</w:t>
            </w:r>
          </w:p>
        </w:tc>
        <w:tc>
          <w:tcPr>
            <w:tcW w:w="2268" w:type="dxa"/>
            <w:tcBorders>
              <w:top w:val="single" w:sz="4" w:space="0" w:color="000000"/>
              <w:left w:val="single" w:sz="4" w:space="0" w:color="000000"/>
              <w:bottom w:val="single" w:sz="4" w:space="0" w:color="000000"/>
              <w:right w:val="single" w:sz="4" w:space="0" w:color="000000"/>
            </w:tcBorders>
            <w:hideMark/>
          </w:tcPr>
          <w:p w14:paraId="00054E1B" w14:textId="187867BE" w:rsidR="008A607D" w:rsidRPr="00B53E0B" w:rsidRDefault="008A607D" w:rsidP="009533F0">
            <w:pPr>
              <w:tabs>
                <w:tab w:val="left" w:pos="9923"/>
              </w:tabs>
              <w:ind w:right="123"/>
              <w:jc w:val="center"/>
              <w:rPr>
                <w:rFonts w:ascii="Times New Roman" w:eastAsia="Times New Roman" w:hAnsi="Times New Roman" w:cs="Times New Roman"/>
                <w:sz w:val="24"/>
              </w:rPr>
            </w:pPr>
            <w:r w:rsidRPr="00B53E0B">
              <w:rPr>
                <w:rFonts w:ascii="Times New Roman" w:eastAsia="Times New Roman" w:hAnsi="Times New Roman" w:cs="Times New Roman"/>
                <w:sz w:val="24"/>
              </w:rPr>
              <w:t>2</w:t>
            </w:r>
            <w:r w:rsidRPr="00B53E0B">
              <w:rPr>
                <w:rFonts w:ascii="Times New Roman" w:eastAsia="Times New Roman" w:hAnsi="Times New Roman" w:cs="Times New Roman"/>
                <w:sz w:val="24"/>
                <w:lang w:val="ru-RU"/>
              </w:rPr>
              <w:t>4</w:t>
            </w:r>
            <w:r w:rsidRPr="00B53E0B">
              <w:rPr>
                <w:rFonts w:ascii="Times New Roman" w:eastAsia="Times New Roman" w:hAnsi="Times New Roman" w:cs="Times New Roman"/>
                <w:sz w:val="24"/>
              </w:rPr>
              <w:t>,0</w:t>
            </w:r>
          </w:p>
        </w:tc>
      </w:tr>
      <w:tr w:rsidR="00995C2D" w:rsidRPr="00B53E0B" w14:paraId="5F16EA62" w14:textId="77777777" w:rsidTr="00995C2D">
        <w:trPr>
          <w:trHeight w:val="294"/>
        </w:trPr>
        <w:tc>
          <w:tcPr>
            <w:tcW w:w="9361" w:type="dxa"/>
            <w:gridSpan w:val="2"/>
            <w:tcBorders>
              <w:top w:val="single" w:sz="4" w:space="0" w:color="000000"/>
              <w:left w:val="single" w:sz="4" w:space="0" w:color="000000"/>
              <w:bottom w:val="single" w:sz="4" w:space="0" w:color="000000"/>
              <w:right w:val="single" w:sz="4" w:space="0" w:color="000000"/>
            </w:tcBorders>
          </w:tcPr>
          <w:p w14:paraId="0EAEB308" w14:textId="77777777" w:rsidR="009533F0" w:rsidRPr="00B53E0B" w:rsidRDefault="009533F0" w:rsidP="009533F0">
            <w:pPr>
              <w:tabs>
                <w:tab w:val="left" w:pos="9923"/>
              </w:tabs>
              <w:ind w:right="123" w:firstLine="279"/>
              <w:rPr>
                <w:rFonts w:ascii="Times New Roman" w:eastAsia="Times New Roman" w:hAnsi="Times New Roman" w:cs="Times New Roman"/>
                <w:sz w:val="24"/>
                <w:lang w:val="kk-KZ"/>
              </w:rPr>
            </w:pPr>
            <w:r w:rsidRPr="00B53E0B">
              <w:rPr>
                <w:rFonts w:ascii="Times New Roman" w:eastAsia="Times New Roman" w:hAnsi="Times New Roman" w:cs="Times New Roman"/>
                <w:sz w:val="24"/>
                <w:szCs w:val="24"/>
                <w:lang w:val="kk-KZ"/>
              </w:rPr>
              <w:t xml:space="preserve">Ескерту </w:t>
            </w:r>
            <w:r w:rsidRPr="00B53E0B">
              <w:rPr>
                <w:rFonts w:ascii="Times New Roman" w:eastAsia="Times New Roman" w:hAnsi="Times New Roman" w:cs="Times New Roman"/>
                <w:sz w:val="24"/>
                <w:szCs w:val="24"/>
                <w:lang w:val="ru-RU"/>
              </w:rPr>
              <w:t xml:space="preserve">– </w:t>
            </w:r>
            <w:r w:rsidRPr="00B53E0B">
              <w:rPr>
                <w:rFonts w:ascii="Times New Roman" w:eastAsia="Times New Roman" w:hAnsi="Times New Roman" w:cs="Times New Roman"/>
                <w:sz w:val="24"/>
                <w:szCs w:val="24"/>
                <w:lang w:val="kk-KZ"/>
              </w:rPr>
              <w:t>зерттеулер негізінде автормен құрастырылған</w:t>
            </w:r>
          </w:p>
        </w:tc>
      </w:tr>
    </w:tbl>
    <w:p w14:paraId="0D2A9F73" w14:textId="77777777" w:rsidR="009533F0" w:rsidRPr="00B53E0B" w:rsidRDefault="009533F0" w:rsidP="009533F0">
      <w:pPr>
        <w:tabs>
          <w:tab w:val="left" w:pos="9923"/>
        </w:tabs>
        <w:spacing w:after="0" w:line="240" w:lineRule="auto"/>
        <w:jc w:val="both"/>
        <w:rPr>
          <w:rFonts w:ascii="Times New Roman" w:eastAsia="Times New Roman" w:hAnsi="Times New Roman" w:cs="Times New Roman"/>
          <w:sz w:val="10"/>
          <w:szCs w:val="10"/>
          <w:lang w:eastAsia="ru-RU"/>
        </w:rPr>
      </w:pPr>
    </w:p>
    <w:p w14:paraId="3733BD32"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800 басты бордақылау алаңы бар ауыл шаруашылығы кооперативін құру үшін қажетті қаржы ресурстарын есептеу. Ірі қара мал және оның экономикалық тиімділігі 57, 58-ші кестелерде келтірілген.</w:t>
      </w:r>
    </w:p>
    <w:p w14:paraId="3A9A8D4F" w14:textId="77777777" w:rsidR="00EA22EC" w:rsidRPr="00B53E0B" w:rsidRDefault="00EA22EC" w:rsidP="009533F0">
      <w:pPr>
        <w:spacing w:after="0" w:line="240" w:lineRule="auto"/>
        <w:jc w:val="both"/>
        <w:rPr>
          <w:rFonts w:ascii="Times New Roman" w:eastAsia="Times New Roman" w:hAnsi="Times New Roman" w:cs="Times New Roman"/>
          <w:sz w:val="28"/>
          <w:szCs w:val="28"/>
          <w:lang w:val="kk-KZ" w:eastAsia="ru-RU"/>
        </w:rPr>
      </w:pPr>
    </w:p>
    <w:p w14:paraId="268B3C7A" w14:textId="46514C12" w:rsidR="009533F0" w:rsidRPr="00B53E0B" w:rsidRDefault="009533F0" w:rsidP="009533F0">
      <w:pPr>
        <w:spacing w:after="0" w:line="240" w:lineRule="auto"/>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t xml:space="preserve">57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800 басқа арналған  бордақылау алаңы бар «Нарынқол ет өнімдері» ауыл шаруашылығы кооперативін құру кезіндегі инвестициялық шығындар</w:t>
      </w:r>
    </w:p>
    <w:tbl>
      <w:tblPr>
        <w:tblStyle w:val="TableNormal1"/>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984"/>
        <w:gridCol w:w="1985"/>
        <w:gridCol w:w="1984"/>
      </w:tblGrid>
      <w:tr w:rsidR="00995C2D" w:rsidRPr="00B53E0B" w14:paraId="2AE519A3" w14:textId="77777777" w:rsidTr="009533F0">
        <w:trPr>
          <w:trHeight w:val="2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469BD0CA" w14:textId="77777777" w:rsidR="009533F0" w:rsidRPr="00B53E0B" w:rsidRDefault="009533F0"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Көрсеткіш</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2A59F43" w14:textId="77777777" w:rsidR="009533F0" w:rsidRPr="00B53E0B" w:rsidRDefault="009533F0" w:rsidP="009533F0">
            <w:pPr>
              <w:tabs>
                <w:tab w:val="left" w:pos="9923"/>
              </w:tabs>
              <w:jc w:val="center"/>
              <w:rPr>
                <w:rFonts w:ascii="Times New Roman" w:eastAsia="Times New Roman" w:hAnsi="Times New Roman" w:cs="Times New Roman"/>
                <w:sz w:val="24"/>
                <w:lang w:val="ru-RU"/>
              </w:rPr>
            </w:pPr>
            <w:r w:rsidRPr="00B53E0B">
              <w:rPr>
                <w:rFonts w:ascii="Times New Roman" w:eastAsia="Times New Roman" w:hAnsi="Times New Roman" w:cs="Times New Roman"/>
                <w:sz w:val="24"/>
                <w:lang w:val="kk-KZ"/>
              </w:rPr>
              <w:t>Жалпы құны</w:t>
            </w:r>
            <w:r w:rsidRPr="00B53E0B">
              <w:rPr>
                <w:rFonts w:ascii="Times New Roman" w:eastAsia="Times New Roman" w:hAnsi="Times New Roman" w:cs="Times New Roman"/>
                <w:sz w:val="24"/>
                <w:lang w:val="ru-RU"/>
              </w:rPr>
              <w:t>,</w:t>
            </w:r>
          </w:p>
          <w:p w14:paraId="06DBAAEE" w14:textId="77777777" w:rsidR="009533F0" w:rsidRPr="00B53E0B" w:rsidRDefault="009533F0" w:rsidP="009533F0">
            <w:pPr>
              <w:tabs>
                <w:tab w:val="left" w:pos="9923"/>
              </w:tabs>
              <w:jc w:val="center"/>
              <w:rPr>
                <w:rFonts w:ascii="Times New Roman" w:eastAsia="Times New Roman" w:hAnsi="Times New Roman" w:cs="Times New Roman"/>
                <w:sz w:val="24"/>
                <w:lang w:val="ru-RU"/>
              </w:rPr>
            </w:pPr>
            <w:r w:rsidRPr="00B53E0B">
              <w:rPr>
                <w:rFonts w:ascii="Times New Roman" w:eastAsia="Times New Roman" w:hAnsi="Times New Roman" w:cs="Times New Roman"/>
                <w:sz w:val="24"/>
                <w:lang w:val="ru-RU"/>
              </w:rPr>
              <w:t>тыс.т</w:t>
            </w:r>
            <w:r w:rsidRPr="00B53E0B">
              <w:rPr>
                <w:rFonts w:ascii="Times New Roman" w:eastAsia="Times New Roman" w:hAnsi="Times New Roman" w:cs="Times New Roman"/>
                <w:sz w:val="24"/>
                <w:lang w:val="kk-KZ"/>
              </w:rPr>
              <w:t>ң</w:t>
            </w:r>
            <w:r w:rsidRPr="00B53E0B">
              <w:rPr>
                <w:rFonts w:ascii="Times New Roman" w:eastAsia="Times New Roman" w:hAnsi="Times New Roman" w:cs="Times New Roman"/>
                <w:sz w:val="24"/>
                <w:lang w:val="ru-RU"/>
              </w:rPr>
              <w:t>г.</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34391AEB" w14:textId="77777777" w:rsidR="009533F0" w:rsidRPr="00B53E0B" w:rsidRDefault="009533F0" w:rsidP="009533F0">
            <w:pPr>
              <w:tabs>
                <w:tab w:val="left" w:pos="9923"/>
              </w:tabs>
              <w:ind w:left="137"/>
              <w:jc w:val="center"/>
              <w:rPr>
                <w:rFonts w:ascii="Times New Roman" w:eastAsia="Times New Roman" w:hAnsi="Times New Roman" w:cs="Times New Roman"/>
                <w:sz w:val="24"/>
                <w:lang w:val="ru-RU"/>
              </w:rPr>
            </w:pPr>
            <w:r w:rsidRPr="00B53E0B">
              <w:rPr>
                <w:rFonts w:ascii="Times New Roman" w:eastAsia="Times New Roman" w:hAnsi="Times New Roman" w:cs="Times New Roman"/>
                <w:sz w:val="24"/>
                <w:lang w:val="kk-KZ"/>
              </w:rPr>
              <w:t>Жеке қаражат</w:t>
            </w:r>
            <w:r w:rsidRPr="00B53E0B">
              <w:rPr>
                <w:rFonts w:ascii="Times New Roman" w:eastAsia="Times New Roman" w:hAnsi="Times New Roman" w:cs="Times New Roman"/>
                <w:sz w:val="24"/>
                <w:lang w:val="ru-RU"/>
              </w:rPr>
              <w:t>,тыс.т</w:t>
            </w:r>
            <w:r w:rsidRPr="00B53E0B">
              <w:rPr>
                <w:rFonts w:ascii="Times New Roman" w:eastAsia="Times New Roman" w:hAnsi="Times New Roman" w:cs="Times New Roman"/>
                <w:sz w:val="24"/>
                <w:lang w:val="kk-KZ"/>
              </w:rPr>
              <w:t>ң</w:t>
            </w:r>
            <w:r w:rsidRPr="00B53E0B">
              <w:rPr>
                <w:rFonts w:ascii="Times New Roman" w:eastAsia="Times New Roman" w:hAnsi="Times New Roman" w:cs="Times New Roman"/>
                <w:sz w:val="24"/>
                <w:lang w:val="ru-RU"/>
              </w:rPr>
              <w:t>г.</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DCA7487" w14:textId="77777777" w:rsidR="009533F0" w:rsidRPr="00B53E0B" w:rsidRDefault="009533F0" w:rsidP="009533F0">
            <w:pPr>
              <w:tabs>
                <w:tab w:val="left" w:pos="9923"/>
              </w:tabs>
              <w:ind w:left="137"/>
              <w:jc w:val="center"/>
              <w:rPr>
                <w:rFonts w:ascii="Times New Roman" w:eastAsia="Times New Roman" w:hAnsi="Times New Roman" w:cs="Times New Roman"/>
                <w:sz w:val="24"/>
                <w:lang w:val="ru-RU"/>
              </w:rPr>
            </w:pPr>
            <w:r w:rsidRPr="00B53E0B">
              <w:rPr>
                <w:rFonts w:ascii="Times New Roman" w:eastAsia="Times New Roman" w:hAnsi="Times New Roman" w:cs="Times New Roman"/>
                <w:sz w:val="24"/>
                <w:lang w:val="ru-RU"/>
              </w:rPr>
              <w:t>Кредит</w:t>
            </w:r>
            <w:r w:rsidRPr="00B53E0B">
              <w:rPr>
                <w:rFonts w:ascii="Times New Roman" w:eastAsia="Times New Roman" w:hAnsi="Times New Roman" w:cs="Times New Roman"/>
                <w:sz w:val="24"/>
                <w:lang w:val="kk-KZ"/>
              </w:rPr>
              <w:t>тік</w:t>
            </w:r>
            <w:r w:rsidRPr="00B53E0B">
              <w:rPr>
                <w:rFonts w:ascii="Times New Roman" w:eastAsia="Times New Roman" w:hAnsi="Times New Roman" w:cs="Times New Roman"/>
                <w:sz w:val="24"/>
                <w:lang w:val="ru-RU"/>
              </w:rPr>
              <w:t xml:space="preserve"> </w:t>
            </w:r>
            <w:r w:rsidRPr="00B53E0B">
              <w:rPr>
                <w:rFonts w:ascii="Times New Roman" w:eastAsia="Times New Roman" w:hAnsi="Times New Roman" w:cs="Times New Roman"/>
                <w:sz w:val="24"/>
                <w:lang w:val="kk-KZ"/>
              </w:rPr>
              <w:t>қаражат</w:t>
            </w:r>
            <w:r w:rsidRPr="00B53E0B">
              <w:rPr>
                <w:rFonts w:ascii="Times New Roman" w:eastAsia="Times New Roman" w:hAnsi="Times New Roman" w:cs="Times New Roman"/>
                <w:sz w:val="24"/>
                <w:lang w:val="ru-RU"/>
              </w:rPr>
              <w:t>,тыс.т</w:t>
            </w:r>
            <w:r w:rsidRPr="00B53E0B">
              <w:rPr>
                <w:rFonts w:ascii="Times New Roman" w:eastAsia="Times New Roman" w:hAnsi="Times New Roman" w:cs="Times New Roman"/>
                <w:sz w:val="24"/>
                <w:lang w:val="kk-KZ"/>
              </w:rPr>
              <w:t>ң</w:t>
            </w:r>
            <w:r w:rsidRPr="00B53E0B">
              <w:rPr>
                <w:rFonts w:ascii="Times New Roman" w:eastAsia="Times New Roman" w:hAnsi="Times New Roman" w:cs="Times New Roman"/>
                <w:sz w:val="24"/>
                <w:lang w:val="ru-RU"/>
              </w:rPr>
              <w:t>г.</w:t>
            </w:r>
          </w:p>
        </w:tc>
      </w:tr>
      <w:tr w:rsidR="00995C2D" w:rsidRPr="00B53E0B" w14:paraId="06637A1F" w14:textId="77777777" w:rsidTr="009533F0">
        <w:trPr>
          <w:trHeight w:val="20"/>
        </w:trPr>
        <w:tc>
          <w:tcPr>
            <w:tcW w:w="3256" w:type="dxa"/>
            <w:tcBorders>
              <w:top w:val="single" w:sz="4" w:space="0" w:color="000000"/>
              <w:left w:val="single" w:sz="4" w:space="0" w:color="000000"/>
              <w:bottom w:val="single" w:sz="4" w:space="0" w:color="000000"/>
              <w:right w:val="single" w:sz="4" w:space="0" w:color="000000"/>
            </w:tcBorders>
            <w:hideMark/>
          </w:tcPr>
          <w:p w14:paraId="32155DB4" w14:textId="77777777" w:rsidR="00EA22EC" w:rsidRPr="00B53E0B" w:rsidRDefault="00EA22EC" w:rsidP="009533F0">
            <w:pPr>
              <w:tabs>
                <w:tab w:val="left" w:pos="9923"/>
              </w:tabs>
              <w:ind w:left="137"/>
              <w:jc w:val="both"/>
              <w:rPr>
                <w:rFonts w:ascii="Times New Roman" w:eastAsia="Times New Roman" w:hAnsi="Times New Roman" w:cs="Times New Roman"/>
                <w:sz w:val="24"/>
                <w:lang w:val="ru-RU"/>
              </w:rPr>
            </w:pPr>
            <w:r w:rsidRPr="00B53E0B">
              <w:rPr>
                <w:rFonts w:ascii="Times New Roman" w:eastAsia="Times New Roman" w:hAnsi="Times New Roman" w:cs="Times New Roman"/>
                <w:sz w:val="24"/>
                <w:lang w:val="kk-KZ"/>
              </w:rPr>
              <w:t>Жобалау және құрылыс-монтаждау жұмыстары</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8B893E9" w14:textId="70B3672D" w:rsidR="00EA22EC" w:rsidRPr="00B53E0B" w:rsidRDefault="00EA22EC" w:rsidP="009533F0">
            <w:pPr>
              <w:tabs>
                <w:tab w:val="left" w:pos="9923"/>
              </w:tabs>
              <w:jc w:val="center"/>
              <w:rPr>
                <w:rFonts w:ascii="Times New Roman" w:eastAsia="Times New Roman" w:hAnsi="Times New Roman" w:cs="Times New Roman"/>
                <w:sz w:val="24"/>
              </w:rPr>
            </w:pPr>
            <w:r w:rsidRPr="00B53E0B">
              <w:rPr>
                <w:rFonts w:ascii="Times New Roman" w:eastAsia="Times New Roman" w:hAnsi="Times New Roman" w:cs="Times New Roman"/>
                <w:sz w:val="24"/>
              </w:rPr>
              <w:t>60 080</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5C0F4376" w14:textId="28BF1417"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rPr>
              <w:t>15 020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09BDC69" w14:textId="56C50354"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rPr>
              <w:t>45 060</w:t>
            </w:r>
          </w:p>
        </w:tc>
      </w:tr>
      <w:tr w:rsidR="00995C2D" w:rsidRPr="00B53E0B" w14:paraId="24269235" w14:textId="77777777" w:rsidTr="00192DD6">
        <w:trPr>
          <w:trHeight w:val="20"/>
        </w:trPr>
        <w:tc>
          <w:tcPr>
            <w:tcW w:w="9209" w:type="dxa"/>
            <w:gridSpan w:val="4"/>
            <w:tcBorders>
              <w:top w:val="single" w:sz="4" w:space="0" w:color="000000"/>
              <w:left w:val="single" w:sz="4" w:space="0" w:color="000000"/>
              <w:bottom w:val="single" w:sz="4" w:space="0" w:color="000000"/>
              <w:right w:val="single" w:sz="4" w:space="0" w:color="000000"/>
            </w:tcBorders>
          </w:tcPr>
          <w:p w14:paraId="0C0B2F69" w14:textId="66A10B46" w:rsidR="00995C2D" w:rsidRPr="00995C2D" w:rsidRDefault="00995C2D" w:rsidP="00995C2D">
            <w:pPr>
              <w:tabs>
                <w:tab w:val="left" w:pos="9923"/>
              </w:tabs>
              <w:ind w:left="137"/>
              <w:jc w:val="right"/>
              <w:rPr>
                <w:rFonts w:ascii="Times New Roman" w:eastAsia="Times New Roman" w:hAnsi="Times New Roman" w:cs="Times New Roman"/>
                <w:sz w:val="24"/>
                <w:szCs w:val="24"/>
              </w:rPr>
            </w:pPr>
            <w:r w:rsidRPr="00995C2D">
              <w:rPr>
                <w:rFonts w:ascii="Times New Roman" w:hAnsi="Times New Roman" w:cs="Times New Roman"/>
                <w:bCs/>
                <w:sz w:val="24"/>
                <w:szCs w:val="24"/>
                <w:lang w:val="kk-KZ"/>
              </w:rPr>
              <w:lastRenderedPageBreak/>
              <w:t>57 кесте жалғасы</w:t>
            </w:r>
          </w:p>
        </w:tc>
      </w:tr>
      <w:tr w:rsidR="00995C2D" w:rsidRPr="00B53E0B" w14:paraId="7E49C9FE" w14:textId="77777777" w:rsidTr="009533F0">
        <w:trPr>
          <w:trHeight w:val="2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31509FCD" w14:textId="77777777" w:rsidR="00EA22EC" w:rsidRPr="00B53E0B" w:rsidRDefault="00EA22EC"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Алаңға арналған техника және жабдық</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D0F3936" w14:textId="0A3AA71B" w:rsidR="00EA22EC" w:rsidRPr="00B53E0B" w:rsidRDefault="00EA22EC" w:rsidP="009533F0">
            <w:pPr>
              <w:tabs>
                <w:tab w:val="left" w:pos="9923"/>
              </w:tabs>
              <w:jc w:val="center"/>
              <w:rPr>
                <w:rFonts w:ascii="Times New Roman" w:eastAsia="Times New Roman" w:hAnsi="Times New Roman" w:cs="Times New Roman"/>
                <w:sz w:val="24"/>
              </w:rPr>
            </w:pPr>
            <w:r w:rsidRPr="00B53E0B">
              <w:rPr>
                <w:rFonts w:ascii="Times New Roman" w:eastAsia="Times New Roman" w:hAnsi="Times New Roman" w:cs="Times New Roman"/>
                <w:sz w:val="24"/>
              </w:rPr>
              <w:t>40 500</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4C12C03B" w14:textId="5B831CD2"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rPr>
              <w:t>10 125</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6657BC4" w14:textId="172E3296"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rPr>
              <w:t>30 375</w:t>
            </w:r>
          </w:p>
        </w:tc>
      </w:tr>
      <w:tr w:rsidR="00995C2D" w:rsidRPr="00B53E0B" w14:paraId="1A0DC7CD" w14:textId="77777777" w:rsidTr="009533F0">
        <w:trPr>
          <w:trHeight w:val="20"/>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6FD71386" w14:textId="77777777" w:rsidR="00EA22EC" w:rsidRPr="00B53E0B" w:rsidRDefault="00EA22EC"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Жемшөп өндіруге арналған техника және жабдық</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2914FE6E" w14:textId="4E23DC41" w:rsidR="00EA22EC" w:rsidRPr="00B53E0B" w:rsidRDefault="00EA22EC" w:rsidP="009533F0">
            <w:pPr>
              <w:tabs>
                <w:tab w:val="left" w:pos="9923"/>
              </w:tabs>
              <w:jc w:val="center"/>
              <w:rPr>
                <w:rFonts w:ascii="Times New Roman" w:eastAsia="Times New Roman" w:hAnsi="Times New Roman" w:cs="Times New Roman"/>
                <w:sz w:val="24"/>
              </w:rPr>
            </w:pPr>
            <w:r w:rsidRPr="00B53E0B">
              <w:rPr>
                <w:rFonts w:ascii="Times New Roman" w:eastAsia="Times New Roman" w:hAnsi="Times New Roman" w:cs="Times New Roman"/>
                <w:sz w:val="24"/>
              </w:rPr>
              <w:t>55 600</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25719A74" w14:textId="441FED03"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rPr>
              <w:t>13 900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23F1B7A" w14:textId="4946196B"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rPr>
              <w:t>41 700</w:t>
            </w:r>
          </w:p>
        </w:tc>
      </w:tr>
      <w:tr w:rsidR="00995C2D" w:rsidRPr="00B53E0B" w14:paraId="6FBC0F9B" w14:textId="77777777" w:rsidTr="009533F0">
        <w:trPr>
          <w:trHeight w:val="20"/>
        </w:trPr>
        <w:tc>
          <w:tcPr>
            <w:tcW w:w="3256" w:type="dxa"/>
            <w:tcBorders>
              <w:top w:val="single" w:sz="4" w:space="0" w:color="000000"/>
              <w:left w:val="single" w:sz="4" w:space="0" w:color="000000"/>
              <w:bottom w:val="single" w:sz="4" w:space="0" w:color="000000"/>
              <w:right w:val="single" w:sz="4" w:space="0" w:color="000000"/>
            </w:tcBorders>
            <w:hideMark/>
          </w:tcPr>
          <w:p w14:paraId="1DB6CAF5" w14:textId="77777777" w:rsidR="00EA22EC" w:rsidRPr="00B53E0B" w:rsidRDefault="00EA22EC" w:rsidP="009533F0">
            <w:pPr>
              <w:tabs>
                <w:tab w:val="left" w:pos="9923"/>
              </w:tabs>
              <w:ind w:left="137"/>
              <w:jc w:val="both"/>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Суару жүйелері</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894D76C" w14:textId="2ECD65FD" w:rsidR="00EA22EC" w:rsidRPr="00B53E0B" w:rsidRDefault="00EA22EC" w:rsidP="009533F0">
            <w:pPr>
              <w:tabs>
                <w:tab w:val="left" w:pos="9923"/>
              </w:tabs>
              <w:jc w:val="center"/>
              <w:rPr>
                <w:rFonts w:ascii="Times New Roman" w:eastAsia="Times New Roman" w:hAnsi="Times New Roman" w:cs="Times New Roman"/>
                <w:sz w:val="24"/>
              </w:rPr>
            </w:pPr>
            <w:r w:rsidRPr="00B53E0B">
              <w:rPr>
                <w:rFonts w:ascii="Times New Roman" w:eastAsia="Times New Roman" w:hAnsi="Times New Roman" w:cs="Times New Roman"/>
                <w:sz w:val="24"/>
              </w:rPr>
              <w:t>11 250</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51190979" w14:textId="3FAA463B"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rPr>
              <w:t>2 813</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88D4C7C" w14:textId="13FFD03D"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rPr>
              <w:t>8 438</w:t>
            </w:r>
          </w:p>
        </w:tc>
      </w:tr>
      <w:tr w:rsidR="00995C2D" w:rsidRPr="00B53E0B" w14:paraId="44318477" w14:textId="77777777" w:rsidTr="009533F0">
        <w:trPr>
          <w:trHeight w:val="20"/>
        </w:trPr>
        <w:tc>
          <w:tcPr>
            <w:tcW w:w="3256" w:type="dxa"/>
            <w:tcBorders>
              <w:top w:val="single" w:sz="4" w:space="0" w:color="000000"/>
              <w:left w:val="single" w:sz="4" w:space="0" w:color="000000"/>
              <w:bottom w:val="single" w:sz="4" w:space="0" w:color="000000"/>
              <w:right w:val="single" w:sz="4" w:space="0" w:color="000000"/>
            </w:tcBorders>
            <w:hideMark/>
          </w:tcPr>
          <w:p w14:paraId="1CAF8FFE" w14:textId="77777777" w:rsidR="00EA22EC" w:rsidRPr="00B53E0B" w:rsidRDefault="00EA22EC" w:rsidP="009533F0">
            <w:pPr>
              <w:tabs>
                <w:tab w:val="left" w:pos="9923"/>
              </w:tabs>
              <w:ind w:left="137"/>
              <w:jc w:val="both"/>
              <w:rPr>
                <w:rFonts w:ascii="Times New Roman" w:eastAsia="Times New Roman" w:hAnsi="Times New Roman" w:cs="Times New Roman"/>
                <w:sz w:val="24"/>
              </w:rPr>
            </w:pPr>
            <w:r w:rsidRPr="00B53E0B">
              <w:rPr>
                <w:rFonts w:ascii="Times New Roman" w:eastAsia="Times New Roman" w:hAnsi="Times New Roman" w:cs="Times New Roman"/>
                <w:sz w:val="24"/>
                <w:lang w:val="kk-KZ"/>
              </w:rPr>
              <w:t>Айналым құралдарының толтырылуы</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633BF4B" w14:textId="70829FB9" w:rsidR="00EA22EC" w:rsidRPr="00B53E0B" w:rsidRDefault="00EA22EC" w:rsidP="009533F0">
            <w:pPr>
              <w:tabs>
                <w:tab w:val="left" w:pos="9923"/>
              </w:tabs>
              <w:jc w:val="center"/>
              <w:rPr>
                <w:rFonts w:ascii="Times New Roman" w:eastAsia="Times New Roman" w:hAnsi="Times New Roman" w:cs="Times New Roman"/>
                <w:sz w:val="24"/>
              </w:rPr>
            </w:pPr>
            <w:r w:rsidRPr="00B53E0B">
              <w:rPr>
                <w:rFonts w:ascii="Times New Roman" w:eastAsia="Times New Roman" w:hAnsi="Times New Roman" w:cs="Times New Roman"/>
                <w:sz w:val="24"/>
              </w:rPr>
              <w:t>69 812</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5A3E66AD" w14:textId="6A13681D"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rPr>
              <w:t>-</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26F5F129" w14:textId="3876A53D"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rPr>
              <w:t>-</w:t>
            </w:r>
          </w:p>
        </w:tc>
      </w:tr>
      <w:tr w:rsidR="00995C2D" w:rsidRPr="00B53E0B" w14:paraId="28E10821" w14:textId="77777777" w:rsidTr="009533F0">
        <w:trPr>
          <w:trHeight w:val="20"/>
        </w:trPr>
        <w:tc>
          <w:tcPr>
            <w:tcW w:w="3256" w:type="dxa"/>
            <w:tcBorders>
              <w:top w:val="single" w:sz="4" w:space="0" w:color="000000"/>
              <w:left w:val="single" w:sz="4" w:space="0" w:color="000000"/>
              <w:bottom w:val="single" w:sz="4" w:space="0" w:color="000000"/>
              <w:right w:val="single" w:sz="4" w:space="0" w:color="000000"/>
            </w:tcBorders>
            <w:hideMark/>
          </w:tcPr>
          <w:p w14:paraId="3AB3A984" w14:textId="77777777" w:rsidR="00EA22EC" w:rsidRPr="00B53E0B" w:rsidRDefault="00EA22EC" w:rsidP="009533F0">
            <w:pPr>
              <w:tabs>
                <w:tab w:val="left" w:pos="9923"/>
              </w:tabs>
              <w:ind w:left="137"/>
              <w:jc w:val="both"/>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Ірі қара мал сатып алу</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97AF017" w14:textId="3C3855DF" w:rsidR="00EA22EC" w:rsidRPr="00B53E0B" w:rsidRDefault="00EA22EC" w:rsidP="009533F0">
            <w:pPr>
              <w:tabs>
                <w:tab w:val="left" w:pos="9923"/>
              </w:tabs>
              <w:jc w:val="center"/>
              <w:rPr>
                <w:rFonts w:ascii="Times New Roman" w:eastAsia="Times New Roman" w:hAnsi="Times New Roman" w:cs="Times New Roman"/>
                <w:sz w:val="24"/>
              </w:rPr>
            </w:pPr>
            <w:r w:rsidRPr="00B53E0B">
              <w:rPr>
                <w:rFonts w:ascii="Times New Roman" w:eastAsia="Times New Roman" w:hAnsi="Times New Roman" w:cs="Times New Roman"/>
                <w:sz w:val="24"/>
                <w:lang w:val="ru-RU"/>
              </w:rPr>
              <w:t>200 000</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1C59729B" w14:textId="24A53BA2"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rPr>
              <w:t>-</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2E8E6C64" w14:textId="40C57573"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rPr>
              <w:t>110400</w:t>
            </w:r>
          </w:p>
        </w:tc>
      </w:tr>
      <w:tr w:rsidR="00995C2D" w:rsidRPr="00B53E0B" w14:paraId="5DC45559" w14:textId="77777777" w:rsidTr="009533F0">
        <w:trPr>
          <w:trHeight w:val="20"/>
        </w:trPr>
        <w:tc>
          <w:tcPr>
            <w:tcW w:w="3256" w:type="dxa"/>
            <w:tcBorders>
              <w:top w:val="single" w:sz="4" w:space="0" w:color="000000"/>
              <w:left w:val="single" w:sz="4" w:space="0" w:color="000000"/>
              <w:bottom w:val="single" w:sz="4" w:space="0" w:color="000000"/>
              <w:right w:val="single" w:sz="4" w:space="0" w:color="000000"/>
            </w:tcBorders>
            <w:hideMark/>
          </w:tcPr>
          <w:p w14:paraId="5C019E9F" w14:textId="77777777" w:rsidR="00EA22EC" w:rsidRPr="00B53E0B" w:rsidRDefault="00EA22EC" w:rsidP="009533F0">
            <w:pPr>
              <w:tabs>
                <w:tab w:val="left" w:pos="9923"/>
              </w:tabs>
              <w:ind w:left="137"/>
              <w:jc w:val="both"/>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Барлығы</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52F2249" w14:textId="57D3D181" w:rsidR="00EA22EC" w:rsidRPr="00B53E0B" w:rsidRDefault="00EA22EC" w:rsidP="009533F0">
            <w:pPr>
              <w:tabs>
                <w:tab w:val="left" w:pos="9923"/>
              </w:tabs>
              <w:jc w:val="center"/>
              <w:rPr>
                <w:rFonts w:ascii="Times New Roman" w:eastAsia="Times New Roman" w:hAnsi="Times New Roman" w:cs="Times New Roman"/>
                <w:sz w:val="24"/>
              </w:rPr>
            </w:pPr>
            <w:r w:rsidRPr="00B53E0B">
              <w:rPr>
                <w:rFonts w:ascii="Times New Roman" w:eastAsia="Times New Roman" w:hAnsi="Times New Roman" w:cs="Times New Roman"/>
                <w:sz w:val="24"/>
                <w:lang w:val="ru-RU"/>
              </w:rPr>
              <w:t>437 242</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3C433345" w14:textId="020F1CA7"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rPr>
              <w:t>111 670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912B55B" w14:textId="3BBAE1CE"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lang w:val="ru-RU"/>
              </w:rPr>
              <w:t>325 573</w:t>
            </w:r>
          </w:p>
        </w:tc>
      </w:tr>
      <w:tr w:rsidR="00995C2D" w:rsidRPr="00B53E0B" w14:paraId="574D6C3C" w14:textId="77777777" w:rsidTr="009533F0">
        <w:trPr>
          <w:trHeight w:val="20"/>
        </w:trPr>
        <w:tc>
          <w:tcPr>
            <w:tcW w:w="9209" w:type="dxa"/>
            <w:gridSpan w:val="4"/>
            <w:tcBorders>
              <w:top w:val="single" w:sz="4" w:space="0" w:color="000000"/>
              <w:left w:val="single" w:sz="4" w:space="0" w:color="000000"/>
              <w:bottom w:val="single" w:sz="4" w:space="0" w:color="000000"/>
              <w:right w:val="single" w:sz="4" w:space="0" w:color="000000"/>
            </w:tcBorders>
          </w:tcPr>
          <w:p w14:paraId="500B29BF" w14:textId="77777777" w:rsidR="009533F0" w:rsidRPr="00B53E0B" w:rsidRDefault="009533F0" w:rsidP="009533F0">
            <w:pPr>
              <w:tabs>
                <w:tab w:val="left" w:pos="9923"/>
              </w:tabs>
              <w:ind w:left="137" w:firstLine="284"/>
              <w:rPr>
                <w:rFonts w:ascii="Times New Roman" w:eastAsia="Times New Roman" w:hAnsi="Times New Roman" w:cs="Times New Roman"/>
                <w:sz w:val="24"/>
                <w:lang w:val="kk-KZ"/>
              </w:rPr>
            </w:pPr>
            <w:r w:rsidRPr="00B53E0B">
              <w:rPr>
                <w:rFonts w:ascii="Times New Roman" w:eastAsia="Times New Roman" w:hAnsi="Times New Roman" w:cs="Times New Roman"/>
                <w:sz w:val="24"/>
                <w:szCs w:val="24"/>
                <w:lang w:val="kk-KZ"/>
              </w:rPr>
              <w:t xml:space="preserve">Ескерту </w:t>
            </w:r>
            <w:r w:rsidRPr="00B53E0B">
              <w:rPr>
                <w:rFonts w:ascii="Times New Roman" w:eastAsia="Times New Roman" w:hAnsi="Times New Roman" w:cs="Times New Roman"/>
                <w:sz w:val="24"/>
                <w:szCs w:val="24"/>
                <w:lang w:val="ru-RU"/>
              </w:rPr>
              <w:t xml:space="preserve">– </w:t>
            </w:r>
            <w:r w:rsidRPr="00B53E0B">
              <w:rPr>
                <w:rFonts w:ascii="Times New Roman" w:eastAsia="Times New Roman" w:hAnsi="Times New Roman" w:cs="Times New Roman"/>
                <w:sz w:val="24"/>
                <w:szCs w:val="24"/>
                <w:lang w:val="kk-KZ"/>
              </w:rPr>
              <w:t>зерттеулер негізінде автормен құрастырылған</w:t>
            </w:r>
          </w:p>
        </w:tc>
      </w:tr>
    </w:tbl>
    <w:p w14:paraId="503E308F" w14:textId="77777777" w:rsidR="009533F0" w:rsidRPr="00B53E0B" w:rsidRDefault="009533F0" w:rsidP="009533F0">
      <w:pPr>
        <w:tabs>
          <w:tab w:val="left" w:pos="9923"/>
        </w:tabs>
        <w:spacing w:after="0" w:line="240" w:lineRule="auto"/>
        <w:jc w:val="both"/>
        <w:rPr>
          <w:rFonts w:ascii="Times New Roman" w:eastAsia="Times New Roman" w:hAnsi="Times New Roman" w:cs="Times New Roman"/>
          <w:sz w:val="10"/>
          <w:szCs w:val="10"/>
          <w:lang w:eastAsia="ru-RU"/>
        </w:rPr>
      </w:pPr>
    </w:p>
    <w:p w14:paraId="595AC223" w14:textId="77777777" w:rsidR="00EA22EC" w:rsidRPr="00B53E0B" w:rsidRDefault="00EA22EC" w:rsidP="009533F0">
      <w:pPr>
        <w:tabs>
          <w:tab w:val="left" w:pos="9923"/>
        </w:tabs>
        <w:spacing w:after="0" w:line="240" w:lineRule="auto"/>
        <w:ind w:right="-7"/>
        <w:jc w:val="both"/>
        <w:rPr>
          <w:rFonts w:ascii="Times New Roman" w:hAnsi="Times New Roman" w:cs="Times New Roman"/>
          <w:bCs/>
          <w:sz w:val="28"/>
          <w:szCs w:val="28"/>
        </w:rPr>
      </w:pPr>
    </w:p>
    <w:p w14:paraId="46D9F8A6" w14:textId="77777777" w:rsidR="009533F0" w:rsidRPr="00B53E0B" w:rsidRDefault="009533F0" w:rsidP="009533F0">
      <w:pPr>
        <w:tabs>
          <w:tab w:val="left" w:pos="9923"/>
        </w:tabs>
        <w:spacing w:after="0" w:line="240" w:lineRule="auto"/>
        <w:ind w:right="-7"/>
        <w:jc w:val="both"/>
        <w:rPr>
          <w:rFonts w:ascii="Times New Roman" w:eastAsia="Times New Roman" w:hAnsi="Times New Roman" w:cs="Times New Roman"/>
          <w:b/>
          <w:sz w:val="24"/>
          <w:szCs w:val="24"/>
          <w:lang w:val="kk-KZ" w:eastAsia="ru-RU"/>
        </w:rPr>
      </w:pPr>
      <w:r w:rsidRPr="00B53E0B">
        <w:rPr>
          <w:rFonts w:ascii="Times New Roman" w:hAnsi="Times New Roman" w:cs="Times New Roman"/>
          <w:bCs/>
          <w:sz w:val="28"/>
          <w:szCs w:val="28"/>
          <w:lang w:val="kk-KZ"/>
        </w:rPr>
        <w:t xml:space="preserve">58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2024 жылы 800 бас ІҚМ арналған бордақылау алаңы бар «Нарынқол ет және өнімдері» АШӨК ұйымдастырудың экономикалық тиімділігі</w:t>
      </w:r>
    </w:p>
    <w:tbl>
      <w:tblPr>
        <w:tblStyle w:val="TableNormal1"/>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50"/>
        <w:gridCol w:w="1985"/>
        <w:gridCol w:w="1984"/>
      </w:tblGrid>
      <w:tr w:rsidR="00995C2D" w:rsidRPr="00B53E0B" w14:paraId="221C6EFD" w14:textId="77777777" w:rsidTr="00995C2D">
        <w:trPr>
          <w:trHeight w:val="20"/>
        </w:trPr>
        <w:tc>
          <w:tcPr>
            <w:tcW w:w="5250" w:type="dxa"/>
            <w:tcBorders>
              <w:top w:val="single" w:sz="4" w:space="0" w:color="000000"/>
              <w:left w:val="single" w:sz="4" w:space="0" w:color="000000"/>
              <w:bottom w:val="single" w:sz="4" w:space="0" w:color="000000"/>
              <w:right w:val="single" w:sz="4" w:space="0" w:color="000000"/>
            </w:tcBorders>
            <w:vAlign w:val="center"/>
            <w:hideMark/>
          </w:tcPr>
          <w:p w14:paraId="3324E421" w14:textId="77777777" w:rsidR="009533F0" w:rsidRPr="00B53E0B" w:rsidRDefault="009533F0"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Малды өз бетінше сатып алу</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29508814" w14:textId="77777777" w:rsidR="009533F0" w:rsidRPr="00B53E0B" w:rsidRDefault="009533F0"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ru-RU"/>
              </w:rPr>
              <w:t xml:space="preserve"> 1 </w:t>
            </w:r>
            <w:r w:rsidRPr="00B53E0B">
              <w:rPr>
                <w:rFonts w:ascii="Times New Roman" w:eastAsia="Times New Roman" w:hAnsi="Times New Roman" w:cs="Times New Roman"/>
                <w:sz w:val="24"/>
                <w:lang w:val="kk-KZ"/>
              </w:rPr>
              <w:t>басқа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18122B0" w14:textId="77777777" w:rsidR="009533F0" w:rsidRPr="00B53E0B" w:rsidRDefault="009533F0"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ru-RU"/>
              </w:rPr>
              <w:t xml:space="preserve"> 800 </w:t>
            </w:r>
            <w:r w:rsidRPr="00B53E0B">
              <w:rPr>
                <w:rFonts w:ascii="Times New Roman" w:eastAsia="Times New Roman" w:hAnsi="Times New Roman" w:cs="Times New Roman"/>
                <w:sz w:val="24"/>
                <w:lang w:val="kk-KZ"/>
              </w:rPr>
              <w:t>басқа</w:t>
            </w:r>
          </w:p>
        </w:tc>
      </w:tr>
      <w:tr w:rsidR="00995C2D" w:rsidRPr="00B53E0B" w14:paraId="050C8E6D" w14:textId="77777777" w:rsidTr="00995C2D">
        <w:trPr>
          <w:trHeight w:val="20"/>
        </w:trPr>
        <w:tc>
          <w:tcPr>
            <w:tcW w:w="5250" w:type="dxa"/>
            <w:tcBorders>
              <w:top w:val="single" w:sz="4" w:space="0" w:color="000000"/>
              <w:left w:val="single" w:sz="4" w:space="0" w:color="000000"/>
              <w:bottom w:val="single" w:sz="4" w:space="0" w:color="000000"/>
              <w:right w:val="single" w:sz="4" w:space="0" w:color="000000"/>
            </w:tcBorders>
            <w:hideMark/>
          </w:tcPr>
          <w:p w14:paraId="0A76952D" w14:textId="77777777" w:rsidR="00EA22EC" w:rsidRPr="00B53E0B" w:rsidRDefault="00EA22EC"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ru-RU"/>
              </w:rPr>
              <w:t xml:space="preserve"> </w:t>
            </w:r>
            <w:r w:rsidRPr="00B53E0B">
              <w:rPr>
                <w:rFonts w:ascii="Times New Roman" w:eastAsia="Times New Roman" w:hAnsi="Times New Roman" w:cs="Times New Roman"/>
                <w:sz w:val="24"/>
                <w:lang w:val="kk-KZ"/>
              </w:rPr>
              <w:t>Ет</w:t>
            </w:r>
            <w:r w:rsidRPr="00B53E0B">
              <w:rPr>
                <w:rFonts w:ascii="Times New Roman" w:eastAsia="Times New Roman" w:hAnsi="Times New Roman" w:cs="Times New Roman"/>
                <w:sz w:val="24"/>
                <w:lang w:val="ru-RU"/>
              </w:rPr>
              <w:t>комбинат</w:t>
            </w:r>
            <w:r w:rsidRPr="00B53E0B">
              <w:rPr>
                <w:rFonts w:ascii="Times New Roman" w:eastAsia="Times New Roman" w:hAnsi="Times New Roman" w:cs="Times New Roman"/>
                <w:sz w:val="24"/>
                <w:lang w:val="kk-KZ"/>
              </w:rPr>
              <w:t>ына тірі малды өткізу</w:t>
            </w:r>
          </w:p>
          <w:p w14:paraId="02459AD8" w14:textId="2314B701" w:rsidR="00EA22EC" w:rsidRPr="00B53E0B" w:rsidRDefault="00EA22EC" w:rsidP="00EA22EC">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(салмағы- 428 кг.,1850 тңг/кг.тірі салмаққа)</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43520C7D" w14:textId="00AF1ACB" w:rsidR="00EA22EC" w:rsidRPr="00B53E0B" w:rsidRDefault="00EA22EC"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791800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DB5DDD8" w14:textId="15C20C7D" w:rsidR="00EA22EC" w:rsidRPr="00B53E0B" w:rsidRDefault="00EA22EC"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633 440 000</w:t>
            </w:r>
          </w:p>
        </w:tc>
      </w:tr>
      <w:tr w:rsidR="00995C2D" w:rsidRPr="00B53E0B" w14:paraId="08E3E2D9" w14:textId="77777777" w:rsidTr="00995C2D">
        <w:trPr>
          <w:trHeight w:val="20"/>
        </w:trPr>
        <w:tc>
          <w:tcPr>
            <w:tcW w:w="5250" w:type="dxa"/>
            <w:tcBorders>
              <w:top w:val="single" w:sz="4" w:space="0" w:color="000000"/>
              <w:left w:val="single" w:sz="4" w:space="0" w:color="000000"/>
              <w:bottom w:val="single" w:sz="4" w:space="0" w:color="000000"/>
              <w:right w:val="single" w:sz="4" w:space="0" w:color="000000"/>
            </w:tcBorders>
            <w:hideMark/>
          </w:tcPr>
          <w:p w14:paraId="4DC08EBD" w14:textId="77777777" w:rsidR="00EA22EC" w:rsidRPr="00B53E0B" w:rsidRDefault="00EA22EC"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Шығыс бөлігі</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6F30C9C4" w14:textId="6B5EE10F" w:rsidR="00EA22EC" w:rsidRPr="00B53E0B" w:rsidRDefault="00EA22EC"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518496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DB94DA1" w14:textId="6832EC0A" w:rsidR="00EA22EC" w:rsidRPr="00B53E0B" w:rsidRDefault="00EA22EC"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414 796 800</w:t>
            </w:r>
          </w:p>
        </w:tc>
      </w:tr>
      <w:tr w:rsidR="00995C2D" w:rsidRPr="00B53E0B" w14:paraId="5B9BAD18" w14:textId="77777777" w:rsidTr="00995C2D">
        <w:trPr>
          <w:trHeight w:val="20"/>
        </w:trPr>
        <w:tc>
          <w:tcPr>
            <w:tcW w:w="5250" w:type="dxa"/>
            <w:tcBorders>
              <w:top w:val="single" w:sz="4" w:space="0" w:color="000000"/>
              <w:left w:val="single" w:sz="4" w:space="0" w:color="000000"/>
              <w:bottom w:val="single" w:sz="4" w:space="0" w:color="000000"/>
              <w:right w:val="single" w:sz="4" w:space="0" w:color="000000"/>
            </w:tcBorders>
            <w:hideMark/>
          </w:tcPr>
          <w:p w14:paraId="29824BA4" w14:textId="77777777" w:rsidR="00EA22EC" w:rsidRPr="00B53E0B" w:rsidRDefault="00EA22EC" w:rsidP="009533F0">
            <w:pPr>
              <w:tabs>
                <w:tab w:val="left" w:pos="9923"/>
              </w:tabs>
              <w:ind w:left="137"/>
              <w:rPr>
                <w:rFonts w:ascii="Times New Roman" w:eastAsia="Times New Roman" w:hAnsi="Times New Roman" w:cs="Times New Roman"/>
                <w:sz w:val="24"/>
                <w:lang w:val="ru-RU"/>
              </w:rPr>
            </w:pPr>
            <w:r w:rsidRPr="00B53E0B">
              <w:rPr>
                <w:rFonts w:ascii="Times New Roman" w:eastAsia="Times New Roman" w:hAnsi="Times New Roman" w:cs="Times New Roman"/>
                <w:sz w:val="24"/>
                <w:lang w:val="kk-KZ"/>
              </w:rPr>
              <w:t>Бордақылау үшін жас малды сатып алу</w:t>
            </w:r>
            <w:r w:rsidRPr="00B53E0B">
              <w:rPr>
                <w:rFonts w:ascii="Times New Roman" w:eastAsia="Times New Roman" w:hAnsi="Times New Roman" w:cs="Times New Roman"/>
                <w:sz w:val="24"/>
                <w:lang w:val="ru-RU"/>
              </w:rPr>
              <w:t xml:space="preserve"> (230 кг)</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069C9DE3" w14:textId="1251749E" w:rsidR="00EA22EC" w:rsidRPr="00B53E0B" w:rsidRDefault="00EA22EC" w:rsidP="009533F0">
            <w:pPr>
              <w:tabs>
                <w:tab w:val="left" w:pos="9923"/>
              </w:tabs>
              <w:ind w:left="137"/>
              <w:jc w:val="center"/>
              <w:rPr>
                <w:rFonts w:ascii="Times New Roman" w:eastAsia="Times New Roman" w:hAnsi="Times New Roman" w:cs="Times New Roman"/>
                <w:sz w:val="24"/>
                <w:lang w:val="ru-RU"/>
              </w:rPr>
            </w:pPr>
            <w:r w:rsidRPr="00B53E0B">
              <w:rPr>
                <w:rFonts w:ascii="Times New Roman" w:eastAsia="Times New Roman" w:hAnsi="Times New Roman" w:cs="Times New Roman"/>
                <w:sz w:val="24"/>
                <w:lang w:val="kk-KZ"/>
              </w:rPr>
              <w:t>250</w:t>
            </w:r>
            <w:r w:rsidRPr="00B53E0B">
              <w:rPr>
                <w:rFonts w:ascii="Times New Roman" w:eastAsia="Times New Roman" w:hAnsi="Times New Roman" w:cs="Times New Roman"/>
                <w:sz w:val="24"/>
                <w:lang w:val="ru-RU"/>
              </w:rPr>
              <w:t>000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161AFA2" w14:textId="6D2C4355" w:rsidR="00EA22EC" w:rsidRPr="00B53E0B" w:rsidRDefault="00EA22EC" w:rsidP="009533F0">
            <w:pPr>
              <w:tabs>
                <w:tab w:val="left" w:pos="9923"/>
              </w:tabs>
              <w:ind w:left="137"/>
              <w:jc w:val="center"/>
              <w:rPr>
                <w:rFonts w:ascii="Times New Roman" w:eastAsia="Times New Roman" w:hAnsi="Times New Roman" w:cs="Times New Roman"/>
                <w:sz w:val="24"/>
                <w:lang w:val="ru-RU"/>
              </w:rPr>
            </w:pPr>
            <w:r w:rsidRPr="00B53E0B">
              <w:rPr>
                <w:rFonts w:ascii="Times New Roman" w:eastAsia="Times New Roman" w:hAnsi="Times New Roman" w:cs="Times New Roman"/>
                <w:sz w:val="24"/>
                <w:lang w:val="kk-KZ"/>
              </w:rPr>
              <w:t>200 000 000</w:t>
            </w:r>
          </w:p>
        </w:tc>
      </w:tr>
      <w:tr w:rsidR="00995C2D" w:rsidRPr="00B53E0B" w14:paraId="2F17109A" w14:textId="77777777" w:rsidTr="00995C2D">
        <w:trPr>
          <w:trHeight w:val="20"/>
        </w:trPr>
        <w:tc>
          <w:tcPr>
            <w:tcW w:w="5250" w:type="dxa"/>
            <w:tcBorders>
              <w:top w:val="single" w:sz="4" w:space="0" w:color="000000"/>
              <w:left w:val="single" w:sz="4" w:space="0" w:color="000000"/>
              <w:bottom w:val="single" w:sz="4" w:space="0" w:color="000000"/>
              <w:right w:val="single" w:sz="4" w:space="0" w:color="000000"/>
            </w:tcBorders>
            <w:hideMark/>
          </w:tcPr>
          <w:p w14:paraId="7E4C6A5A" w14:textId="77777777" w:rsidR="00EA22EC" w:rsidRPr="00B53E0B" w:rsidRDefault="00EA22EC"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Жемшөп шығыны</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5498E978" w14:textId="230C10DD" w:rsidR="00EA22EC" w:rsidRPr="00B53E0B" w:rsidRDefault="00EA22EC"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102240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941744B" w14:textId="283C780D" w:rsidR="00EA22EC" w:rsidRPr="00B53E0B" w:rsidRDefault="00EA22EC"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81 792 000</w:t>
            </w:r>
          </w:p>
        </w:tc>
      </w:tr>
      <w:tr w:rsidR="00995C2D" w:rsidRPr="00B53E0B" w14:paraId="3A946370" w14:textId="77777777" w:rsidTr="00995C2D">
        <w:trPr>
          <w:trHeight w:val="20"/>
        </w:trPr>
        <w:tc>
          <w:tcPr>
            <w:tcW w:w="5250" w:type="dxa"/>
            <w:tcBorders>
              <w:top w:val="single" w:sz="4" w:space="0" w:color="000000"/>
              <w:left w:val="single" w:sz="4" w:space="0" w:color="000000"/>
              <w:bottom w:val="single" w:sz="4" w:space="0" w:color="000000"/>
              <w:right w:val="single" w:sz="4" w:space="0" w:color="000000"/>
            </w:tcBorders>
            <w:hideMark/>
          </w:tcPr>
          <w:p w14:paraId="22E4B5FE" w14:textId="77777777" w:rsidR="00EA22EC" w:rsidRPr="00B53E0B" w:rsidRDefault="00EA22EC"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Үстемелі шығындар</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3B26A724" w14:textId="635BB6D2"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lang w:val="ru-RU"/>
              </w:rPr>
              <w:t>7</w:t>
            </w:r>
            <w:r w:rsidRPr="00B53E0B">
              <w:rPr>
                <w:rFonts w:ascii="Times New Roman" w:eastAsia="Times New Roman" w:hAnsi="Times New Roman" w:cs="Times New Roman"/>
                <w:sz w:val="24"/>
                <w:lang w:val="kk-KZ"/>
              </w:rPr>
              <w:t>4</w:t>
            </w:r>
            <w:r w:rsidRPr="00B53E0B">
              <w:rPr>
                <w:rFonts w:ascii="Times New Roman" w:eastAsia="Times New Roman" w:hAnsi="Times New Roman" w:cs="Times New Roman"/>
                <w:sz w:val="24"/>
              </w:rPr>
              <w:t xml:space="preserve"> 000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54E6F00F" w14:textId="1623D533"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lang w:val="kk-KZ"/>
              </w:rPr>
              <w:t>59 200 000</w:t>
            </w:r>
          </w:p>
        </w:tc>
      </w:tr>
      <w:tr w:rsidR="00995C2D" w:rsidRPr="00B53E0B" w14:paraId="646685E4" w14:textId="77777777" w:rsidTr="00995C2D">
        <w:trPr>
          <w:trHeight w:val="20"/>
        </w:trPr>
        <w:tc>
          <w:tcPr>
            <w:tcW w:w="5250" w:type="dxa"/>
            <w:tcBorders>
              <w:top w:val="single" w:sz="4" w:space="0" w:color="000000"/>
              <w:left w:val="single" w:sz="4" w:space="0" w:color="000000"/>
              <w:bottom w:val="single" w:sz="4" w:space="0" w:color="000000"/>
              <w:right w:val="single" w:sz="4" w:space="0" w:color="000000"/>
            </w:tcBorders>
            <w:hideMark/>
          </w:tcPr>
          <w:p w14:paraId="69B7A06B" w14:textId="77777777" w:rsidR="00EA22EC" w:rsidRPr="00B53E0B" w:rsidRDefault="00EA22EC"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Еңбекақы қоры</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449215D1" w14:textId="387C862F" w:rsidR="00EA22EC" w:rsidRPr="00B53E0B" w:rsidRDefault="00EA22EC"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92 256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35BD0D0" w14:textId="23EA1B3D" w:rsidR="00EA22EC" w:rsidRPr="00B53E0B" w:rsidRDefault="00EA22EC" w:rsidP="009533F0">
            <w:pPr>
              <w:tabs>
                <w:tab w:val="left" w:pos="9923"/>
              </w:tabs>
              <w:ind w:left="137"/>
              <w:jc w:val="center"/>
              <w:rPr>
                <w:rFonts w:ascii="Times New Roman" w:eastAsia="Times New Roman" w:hAnsi="Times New Roman" w:cs="Times New Roman"/>
                <w:sz w:val="24"/>
              </w:rPr>
            </w:pPr>
            <w:r w:rsidRPr="00B53E0B">
              <w:rPr>
                <w:rFonts w:ascii="Times New Roman" w:eastAsia="Times New Roman" w:hAnsi="Times New Roman" w:cs="Times New Roman"/>
                <w:sz w:val="24"/>
                <w:lang w:val="kk-KZ"/>
              </w:rPr>
              <w:t>73 804 800</w:t>
            </w:r>
          </w:p>
        </w:tc>
      </w:tr>
      <w:tr w:rsidR="00995C2D" w:rsidRPr="00B53E0B" w14:paraId="0A829369" w14:textId="77777777" w:rsidTr="00995C2D">
        <w:trPr>
          <w:trHeight w:val="20"/>
        </w:trPr>
        <w:tc>
          <w:tcPr>
            <w:tcW w:w="5250" w:type="dxa"/>
            <w:tcBorders>
              <w:top w:val="single" w:sz="4" w:space="0" w:color="000000"/>
              <w:left w:val="single" w:sz="4" w:space="0" w:color="000000"/>
              <w:bottom w:val="single" w:sz="4" w:space="0" w:color="000000"/>
              <w:right w:val="single" w:sz="4" w:space="0" w:color="000000"/>
            </w:tcBorders>
            <w:hideMark/>
          </w:tcPr>
          <w:p w14:paraId="4C2B5CDC" w14:textId="77777777" w:rsidR="00EA22EC" w:rsidRPr="00B53E0B" w:rsidRDefault="00EA22EC" w:rsidP="009533F0">
            <w:pPr>
              <w:tabs>
                <w:tab w:val="left" w:pos="9923"/>
              </w:tabs>
              <w:ind w:left="137"/>
              <w:rPr>
                <w:rFonts w:ascii="Times New Roman" w:eastAsia="Times New Roman" w:hAnsi="Times New Roman" w:cs="Times New Roman"/>
                <w:sz w:val="24"/>
                <w:lang w:val="kk-KZ"/>
              </w:rPr>
            </w:pPr>
            <w:r w:rsidRPr="00B53E0B">
              <w:rPr>
                <w:rFonts w:ascii="Times New Roman" w:eastAsia="Times New Roman" w:hAnsi="Times New Roman" w:cs="Times New Roman"/>
                <w:sz w:val="24"/>
              </w:rPr>
              <w:t>П</w:t>
            </w:r>
            <w:r w:rsidRPr="00B53E0B">
              <w:rPr>
                <w:rFonts w:ascii="Times New Roman" w:eastAsia="Times New Roman" w:hAnsi="Times New Roman" w:cs="Times New Roman"/>
                <w:sz w:val="24"/>
                <w:lang w:val="kk-KZ"/>
              </w:rPr>
              <w:t>айда</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36964661" w14:textId="6188212C" w:rsidR="00EA22EC" w:rsidRPr="00B53E0B" w:rsidRDefault="00EA22EC"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273304</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E16C4A4" w14:textId="0B29B953" w:rsidR="00EA22EC" w:rsidRPr="00B53E0B" w:rsidRDefault="00EA22EC"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218 643 200</w:t>
            </w:r>
          </w:p>
        </w:tc>
      </w:tr>
      <w:tr w:rsidR="00995C2D" w:rsidRPr="00B53E0B" w14:paraId="574ED220" w14:textId="77777777" w:rsidTr="00995C2D">
        <w:trPr>
          <w:trHeight w:val="266"/>
        </w:trPr>
        <w:tc>
          <w:tcPr>
            <w:tcW w:w="5250" w:type="dxa"/>
            <w:tcBorders>
              <w:top w:val="single" w:sz="4" w:space="0" w:color="000000"/>
              <w:left w:val="single" w:sz="4" w:space="0" w:color="000000"/>
              <w:bottom w:val="single" w:sz="4" w:space="0" w:color="000000"/>
              <w:right w:val="single" w:sz="4" w:space="0" w:color="000000"/>
            </w:tcBorders>
            <w:hideMark/>
          </w:tcPr>
          <w:p w14:paraId="4E5DCFBA" w14:textId="77777777" w:rsidR="00EA22EC" w:rsidRPr="00B53E0B" w:rsidRDefault="00EA22EC" w:rsidP="009533F0">
            <w:pPr>
              <w:tabs>
                <w:tab w:val="left" w:pos="9923"/>
              </w:tabs>
              <w:ind w:left="137"/>
              <w:rPr>
                <w:rFonts w:ascii="Times New Roman" w:eastAsia="Times New Roman" w:hAnsi="Times New Roman" w:cs="Times New Roman"/>
                <w:sz w:val="24"/>
              </w:rPr>
            </w:pPr>
            <w:r w:rsidRPr="00B53E0B">
              <w:rPr>
                <w:rFonts w:ascii="Times New Roman" w:eastAsia="Times New Roman" w:hAnsi="Times New Roman" w:cs="Times New Roman"/>
                <w:sz w:val="24"/>
              </w:rPr>
              <w:t>Процент</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7FF6EF54" w14:textId="448B4449" w:rsidR="00EA22EC" w:rsidRPr="00B53E0B" w:rsidRDefault="00EA22EC"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52,7</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F4864C6" w14:textId="577B75C9" w:rsidR="00EA22EC" w:rsidRPr="00B53E0B" w:rsidRDefault="00EA22EC" w:rsidP="009533F0">
            <w:pPr>
              <w:tabs>
                <w:tab w:val="left" w:pos="9923"/>
              </w:tabs>
              <w:ind w:left="137"/>
              <w:jc w:val="center"/>
              <w:rPr>
                <w:rFonts w:ascii="Times New Roman" w:eastAsia="Times New Roman" w:hAnsi="Times New Roman" w:cs="Times New Roman"/>
                <w:sz w:val="24"/>
                <w:lang w:val="kk-KZ"/>
              </w:rPr>
            </w:pPr>
            <w:r w:rsidRPr="00B53E0B">
              <w:rPr>
                <w:rFonts w:ascii="Times New Roman" w:eastAsia="Times New Roman" w:hAnsi="Times New Roman" w:cs="Times New Roman"/>
                <w:sz w:val="24"/>
                <w:lang w:val="kk-KZ"/>
              </w:rPr>
              <w:t>52,7</w:t>
            </w:r>
          </w:p>
        </w:tc>
      </w:tr>
      <w:tr w:rsidR="00995C2D" w:rsidRPr="00B53E0B" w14:paraId="7C70C8B3" w14:textId="77777777" w:rsidTr="00995C2D">
        <w:trPr>
          <w:trHeight w:val="266"/>
        </w:trPr>
        <w:tc>
          <w:tcPr>
            <w:tcW w:w="9219" w:type="dxa"/>
            <w:gridSpan w:val="3"/>
            <w:tcBorders>
              <w:top w:val="single" w:sz="4" w:space="0" w:color="000000"/>
              <w:left w:val="single" w:sz="4" w:space="0" w:color="000000"/>
              <w:bottom w:val="single" w:sz="4" w:space="0" w:color="000000"/>
              <w:right w:val="single" w:sz="4" w:space="0" w:color="000000"/>
            </w:tcBorders>
          </w:tcPr>
          <w:p w14:paraId="05DFF96F" w14:textId="77777777" w:rsidR="009533F0" w:rsidRPr="00B53E0B" w:rsidRDefault="009533F0" w:rsidP="009533F0">
            <w:pPr>
              <w:tabs>
                <w:tab w:val="left" w:pos="9923"/>
              </w:tabs>
              <w:ind w:left="137" w:firstLine="142"/>
              <w:rPr>
                <w:rFonts w:ascii="Times New Roman" w:eastAsia="Times New Roman" w:hAnsi="Times New Roman" w:cs="Times New Roman"/>
                <w:sz w:val="24"/>
                <w:lang w:val="kk-KZ"/>
              </w:rPr>
            </w:pPr>
            <w:r w:rsidRPr="00B53E0B">
              <w:rPr>
                <w:rFonts w:ascii="Times New Roman" w:eastAsia="Times New Roman" w:hAnsi="Times New Roman" w:cs="Times New Roman"/>
                <w:sz w:val="24"/>
                <w:szCs w:val="24"/>
                <w:lang w:val="kk-KZ"/>
              </w:rPr>
              <w:t xml:space="preserve">Ескерту </w:t>
            </w:r>
            <w:r w:rsidRPr="00B53E0B">
              <w:rPr>
                <w:rFonts w:ascii="Times New Roman" w:eastAsia="Times New Roman" w:hAnsi="Times New Roman" w:cs="Times New Roman"/>
                <w:sz w:val="24"/>
                <w:szCs w:val="24"/>
                <w:lang w:val="ru-RU"/>
              </w:rPr>
              <w:t xml:space="preserve">– </w:t>
            </w:r>
            <w:r w:rsidRPr="00B53E0B">
              <w:rPr>
                <w:rFonts w:ascii="Times New Roman" w:eastAsia="Times New Roman" w:hAnsi="Times New Roman" w:cs="Times New Roman"/>
                <w:sz w:val="24"/>
                <w:szCs w:val="24"/>
                <w:lang w:val="kk-KZ"/>
              </w:rPr>
              <w:t>зерттеулер негізінде автормен құрастырылған</w:t>
            </w:r>
          </w:p>
        </w:tc>
      </w:tr>
    </w:tbl>
    <w:p w14:paraId="0DD06FC5"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eastAsia="ru-RU"/>
        </w:rPr>
      </w:pPr>
    </w:p>
    <w:p w14:paraId="497553AB" w14:textId="2B654FD1" w:rsidR="009533F0" w:rsidRPr="00B53E0B" w:rsidRDefault="009533F0" w:rsidP="009533F0">
      <w:pPr>
        <w:spacing w:after="0" w:line="240" w:lineRule="auto"/>
        <w:ind w:firstLine="567"/>
        <w:jc w:val="both"/>
        <w:rPr>
          <w:rFonts w:ascii="Times New Roman" w:eastAsia="Calibri" w:hAnsi="Times New Roman" w:cs="Times New Roman"/>
          <w:b/>
          <w:sz w:val="28"/>
          <w:szCs w:val="28"/>
          <w:lang w:val="kk-KZ" w:eastAsia="ru-RU"/>
        </w:rPr>
      </w:pPr>
      <w:r w:rsidRPr="00B53E0B">
        <w:rPr>
          <w:rFonts w:ascii="Times New Roman" w:eastAsia="Calibri" w:hAnsi="Times New Roman" w:cs="Times New Roman"/>
          <w:sz w:val="28"/>
          <w:szCs w:val="28"/>
          <w:lang w:val="kk-KZ" w:eastAsia="ru-RU"/>
        </w:rPr>
        <w:t xml:space="preserve">Сонымен, «Нарынқол ет өнімдері» </w:t>
      </w:r>
      <w:r w:rsidR="00EA22EC" w:rsidRPr="00260E1A">
        <w:rPr>
          <w:rStyle w:val="anegp0gi0b9av8jahpyh"/>
          <w:rFonts w:ascii="Times New Roman" w:hAnsi="Times New Roman" w:cs="Times New Roman"/>
          <w:sz w:val="28"/>
          <w:szCs w:val="28"/>
          <w:lang w:val="kk-KZ"/>
        </w:rPr>
        <w:t>ауыл шаруашылығы өндірістік кооперативінің</w:t>
      </w:r>
      <w:r w:rsidR="00EA22EC" w:rsidRPr="00B53E0B">
        <w:rPr>
          <w:rStyle w:val="anegp0gi0b9av8jahpyh"/>
          <w:rFonts w:ascii="Times New Roman" w:hAnsi="Times New Roman" w:cs="Times New Roman"/>
          <w:b/>
          <w:sz w:val="28"/>
          <w:szCs w:val="28"/>
          <w:lang w:val="kk-KZ"/>
        </w:rPr>
        <w:t xml:space="preserve"> </w:t>
      </w:r>
      <w:r w:rsidRPr="00B53E0B">
        <w:rPr>
          <w:rFonts w:ascii="Times New Roman" w:eastAsia="Calibri" w:hAnsi="Times New Roman" w:cs="Times New Roman"/>
          <w:sz w:val="28"/>
          <w:szCs w:val="28"/>
          <w:lang w:val="kk-KZ" w:eastAsia="ru-RU"/>
        </w:rPr>
        <w:t xml:space="preserve">өндірістік шығындарын талдау, малды  жеке бордақылау, жас малды бордақылау және өңдеуге дейін малды жеткізіп беру (мал сою цехы, шұжық цехы, ет комбинаты және т.б.) үшін ұсақ фермаларды кооперативке біріктіру оңтайлы болатындығын көрсетті. Өндірістік шығындар, атап айтқанда, өзіндік өндіріс есебінен азықтың негізгі құнын 20% -ға дейін төмендетуге, ал 1 кг салмақ қосудың құны </w:t>
      </w:r>
      <w:r w:rsidR="00E24FC6" w:rsidRPr="00B53E0B">
        <w:rPr>
          <w:rStyle w:val="anegp0gi0b9av8jahpyh"/>
          <w:rFonts w:ascii="Times New Roman" w:hAnsi="Times New Roman" w:cs="Times New Roman"/>
          <w:sz w:val="28"/>
          <w:szCs w:val="28"/>
          <w:lang w:val="kk-KZ"/>
        </w:rPr>
        <w:t>736 теңгеден 568</w:t>
      </w:r>
      <w:r w:rsidR="00E24FC6" w:rsidRPr="00B53E0B">
        <w:rPr>
          <w:rStyle w:val="anegp0gi0b9av8jahpyh"/>
          <w:rFonts w:ascii="Times New Roman" w:hAnsi="Times New Roman" w:cs="Times New Roman"/>
          <w:b/>
          <w:sz w:val="28"/>
          <w:szCs w:val="28"/>
          <w:lang w:val="kk-KZ"/>
        </w:rPr>
        <w:t xml:space="preserve"> </w:t>
      </w:r>
      <w:r w:rsidRPr="00B53E0B">
        <w:rPr>
          <w:rFonts w:ascii="Times New Roman" w:eastAsia="Calibri" w:hAnsi="Times New Roman" w:cs="Times New Roman"/>
          <w:sz w:val="28"/>
          <w:szCs w:val="28"/>
          <w:lang w:val="kk-KZ" w:eastAsia="ru-RU"/>
        </w:rPr>
        <w:t xml:space="preserve">теңгеге дейін төмендеді. Жалпы алғанда, жас малды бордақылау үшін ауылшаруашылық өндірістік кооперативін ұйымдастыру </w:t>
      </w:r>
      <w:r w:rsidR="00AF6570" w:rsidRPr="00B53E0B">
        <w:rPr>
          <w:rFonts w:ascii="Times New Roman" w:eastAsia="Calibri" w:hAnsi="Times New Roman" w:cs="Times New Roman"/>
          <w:sz w:val="28"/>
          <w:szCs w:val="28"/>
          <w:lang w:val="kk-KZ" w:eastAsia="ru-RU"/>
        </w:rPr>
        <w:t>нысаны</w:t>
      </w:r>
      <w:r w:rsidRPr="00B53E0B">
        <w:rPr>
          <w:rFonts w:ascii="Times New Roman" w:eastAsia="Calibri" w:hAnsi="Times New Roman" w:cs="Times New Roman"/>
          <w:sz w:val="28"/>
          <w:szCs w:val="28"/>
          <w:lang w:val="kk-KZ" w:eastAsia="ru-RU"/>
        </w:rPr>
        <w:t xml:space="preserve"> мал өсіру, ет өндірісі кезеңдеріндегі шығындарды азайтады, сонымен қатар шикізат пен дайын өнімді сату сатысында шығындарды азайтады.</w:t>
      </w:r>
    </w:p>
    <w:p w14:paraId="65157821" w14:textId="77777777" w:rsidR="00EA22EC" w:rsidRPr="00B53E0B" w:rsidRDefault="00EA22EC" w:rsidP="00BD370D">
      <w:pPr>
        <w:spacing w:after="0" w:line="240" w:lineRule="auto"/>
        <w:ind w:firstLine="567"/>
        <w:jc w:val="both"/>
        <w:rPr>
          <w:rStyle w:val="anegp0gi0b9av8jahpyh"/>
          <w:rFonts w:ascii="Times New Roman" w:hAnsi="Times New Roman" w:cs="Times New Roman"/>
          <w:b/>
          <w:sz w:val="28"/>
          <w:szCs w:val="28"/>
          <w:lang w:val="kk-KZ"/>
        </w:rPr>
      </w:pPr>
    </w:p>
    <w:p w14:paraId="3517A083" w14:textId="68B3E069" w:rsidR="009533F0" w:rsidRPr="00B53E0B" w:rsidRDefault="009533F0" w:rsidP="00BD370D">
      <w:pPr>
        <w:spacing w:after="0" w:line="240" w:lineRule="auto"/>
        <w:ind w:firstLine="567"/>
        <w:jc w:val="both"/>
        <w:rPr>
          <w:rStyle w:val="anegp0gi0b9av8jahpyh"/>
          <w:rFonts w:ascii="Times New Roman" w:hAnsi="Times New Roman" w:cs="Times New Roman"/>
          <w:b/>
          <w:sz w:val="28"/>
          <w:szCs w:val="28"/>
          <w:lang w:val="kk-KZ"/>
        </w:rPr>
      </w:pPr>
      <w:r w:rsidRPr="00B53E0B">
        <w:rPr>
          <w:rStyle w:val="anegp0gi0b9av8jahpyh"/>
          <w:rFonts w:ascii="Times New Roman" w:hAnsi="Times New Roman" w:cs="Times New Roman"/>
          <w:b/>
          <w:sz w:val="28"/>
          <w:szCs w:val="28"/>
          <w:lang w:val="kk-KZ"/>
        </w:rPr>
        <w:t>3.3 Қазақстан</w:t>
      </w:r>
      <w:r w:rsidRPr="00B53E0B">
        <w:rPr>
          <w:rFonts w:ascii="Times New Roman" w:hAnsi="Times New Roman" w:cs="Times New Roman"/>
          <w:b/>
          <w:szCs w:val="28"/>
          <w:lang w:val="kk-KZ"/>
        </w:rPr>
        <w:t xml:space="preserve"> </w:t>
      </w:r>
      <w:r w:rsidRPr="00B53E0B">
        <w:rPr>
          <w:rStyle w:val="anegp0gi0b9av8jahpyh"/>
          <w:rFonts w:ascii="Times New Roman" w:hAnsi="Times New Roman" w:cs="Times New Roman"/>
          <w:b/>
          <w:sz w:val="28"/>
          <w:szCs w:val="28"/>
          <w:lang w:val="kk-KZ"/>
        </w:rPr>
        <w:t>Республикасында</w:t>
      </w:r>
      <w:r w:rsidRPr="00B53E0B">
        <w:rPr>
          <w:rFonts w:ascii="Times New Roman" w:hAnsi="Times New Roman" w:cs="Times New Roman"/>
          <w:b/>
          <w:szCs w:val="28"/>
          <w:lang w:val="kk-KZ"/>
        </w:rPr>
        <w:t xml:space="preserve"> </w:t>
      </w:r>
      <w:r w:rsidRPr="00B53E0B">
        <w:rPr>
          <w:rFonts w:ascii="Times New Roman" w:hAnsi="Times New Roman" w:cs="Times New Roman"/>
          <w:b/>
          <w:sz w:val="28"/>
          <w:szCs w:val="28"/>
          <w:lang w:val="kk-KZ"/>
        </w:rPr>
        <w:t xml:space="preserve">ауыл </w:t>
      </w:r>
      <w:r w:rsidRPr="00B53E0B">
        <w:rPr>
          <w:rStyle w:val="anegp0gi0b9av8jahpyh"/>
          <w:rFonts w:ascii="Times New Roman" w:hAnsi="Times New Roman" w:cs="Times New Roman"/>
          <w:b/>
          <w:sz w:val="28"/>
          <w:szCs w:val="28"/>
          <w:lang w:val="kk-KZ"/>
        </w:rPr>
        <w:t>шаруашылық</w:t>
      </w:r>
      <w:r w:rsidRPr="00B53E0B">
        <w:rPr>
          <w:rFonts w:ascii="Times New Roman" w:hAnsi="Times New Roman" w:cs="Times New Roman"/>
          <w:b/>
          <w:szCs w:val="28"/>
          <w:lang w:val="kk-KZ"/>
        </w:rPr>
        <w:t xml:space="preserve"> </w:t>
      </w:r>
      <w:r w:rsidRPr="00B53E0B">
        <w:rPr>
          <w:rStyle w:val="anegp0gi0b9av8jahpyh"/>
          <w:rFonts w:ascii="Times New Roman" w:hAnsi="Times New Roman" w:cs="Times New Roman"/>
          <w:b/>
          <w:sz w:val="28"/>
          <w:szCs w:val="28"/>
          <w:lang w:val="kk-KZ"/>
        </w:rPr>
        <w:t>кооперативтерін</w:t>
      </w:r>
      <w:r w:rsidRPr="00B53E0B">
        <w:rPr>
          <w:rFonts w:ascii="Times New Roman" w:hAnsi="Times New Roman" w:cs="Times New Roman"/>
          <w:b/>
          <w:szCs w:val="28"/>
          <w:lang w:val="kk-KZ"/>
        </w:rPr>
        <w:t xml:space="preserve"> </w:t>
      </w:r>
      <w:r w:rsidR="00BD370D" w:rsidRPr="00B53E0B">
        <w:rPr>
          <w:rStyle w:val="anegp0gi0b9av8jahpyh"/>
          <w:rFonts w:ascii="Times New Roman" w:hAnsi="Times New Roman" w:cs="Times New Roman"/>
          <w:b/>
          <w:sz w:val="28"/>
          <w:szCs w:val="28"/>
          <w:lang w:val="kk-KZ"/>
        </w:rPr>
        <w:t>тиімді дамыту механизмін</w:t>
      </w:r>
      <w:r w:rsidRPr="00B53E0B">
        <w:rPr>
          <w:rFonts w:ascii="Times New Roman" w:hAnsi="Times New Roman" w:cs="Times New Roman"/>
          <w:b/>
          <w:szCs w:val="28"/>
          <w:lang w:val="kk-KZ"/>
        </w:rPr>
        <w:t xml:space="preserve"> </w:t>
      </w:r>
      <w:r w:rsidRPr="00B53E0B">
        <w:rPr>
          <w:rStyle w:val="anegp0gi0b9av8jahpyh"/>
          <w:rFonts w:ascii="Times New Roman" w:hAnsi="Times New Roman" w:cs="Times New Roman"/>
          <w:b/>
          <w:sz w:val="28"/>
          <w:szCs w:val="28"/>
          <w:lang w:val="kk-KZ"/>
        </w:rPr>
        <w:t>арттырудың</w:t>
      </w:r>
      <w:r w:rsidRPr="00B53E0B">
        <w:rPr>
          <w:rFonts w:ascii="Times New Roman" w:hAnsi="Times New Roman" w:cs="Times New Roman"/>
          <w:b/>
          <w:szCs w:val="28"/>
          <w:lang w:val="kk-KZ"/>
        </w:rPr>
        <w:t xml:space="preserve"> </w:t>
      </w:r>
      <w:r w:rsidR="00BD370D" w:rsidRPr="00B53E0B">
        <w:rPr>
          <w:rStyle w:val="anegp0gi0b9av8jahpyh"/>
          <w:rFonts w:ascii="Times New Roman" w:hAnsi="Times New Roman" w:cs="Times New Roman"/>
          <w:b/>
          <w:sz w:val="28"/>
          <w:szCs w:val="28"/>
          <w:lang w:val="kk-KZ"/>
        </w:rPr>
        <w:t>ұйымдастыру</w:t>
      </w:r>
      <w:r w:rsidRPr="00B53E0B">
        <w:rPr>
          <w:rStyle w:val="anegp0gi0b9av8jahpyh"/>
          <w:rFonts w:ascii="Times New Roman" w:hAnsi="Times New Roman" w:cs="Times New Roman"/>
          <w:b/>
          <w:sz w:val="28"/>
          <w:szCs w:val="28"/>
          <w:lang w:val="kk-KZ"/>
        </w:rPr>
        <w:t>-экономикалық</w:t>
      </w:r>
      <w:r w:rsidRPr="00B53E0B">
        <w:rPr>
          <w:rFonts w:ascii="Times New Roman" w:hAnsi="Times New Roman" w:cs="Times New Roman"/>
          <w:b/>
          <w:szCs w:val="28"/>
          <w:lang w:val="kk-KZ"/>
        </w:rPr>
        <w:t xml:space="preserve"> </w:t>
      </w:r>
      <w:r w:rsidRPr="00B53E0B">
        <w:rPr>
          <w:rStyle w:val="anegp0gi0b9av8jahpyh"/>
          <w:rFonts w:ascii="Times New Roman" w:hAnsi="Times New Roman" w:cs="Times New Roman"/>
          <w:b/>
          <w:sz w:val="28"/>
          <w:szCs w:val="28"/>
          <w:lang w:val="kk-KZ"/>
        </w:rPr>
        <w:t>тетігі</w:t>
      </w:r>
    </w:p>
    <w:p w14:paraId="4A28B6EF" w14:textId="77777777" w:rsidR="00BD370D" w:rsidRPr="00B53E0B" w:rsidRDefault="00BD370D" w:rsidP="00BD370D">
      <w:pPr>
        <w:spacing w:after="0" w:line="240" w:lineRule="auto"/>
        <w:ind w:firstLine="567"/>
        <w:jc w:val="both"/>
        <w:rPr>
          <w:rStyle w:val="anegp0gi0b9av8jahpyh"/>
          <w:rFonts w:ascii="Times New Roman" w:hAnsi="Times New Roman" w:cs="Times New Roman"/>
          <w:b/>
          <w:sz w:val="28"/>
          <w:szCs w:val="28"/>
          <w:lang w:val="kk-KZ"/>
        </w:rPr>
      </w:pPr>
    </w:p>
    <w:p w14:paraId="66758FD0" w14:textId="2799EE3B" w:rsidR="009533F0" w:rsidRPr="00B53E0B" w:rsidRDefault="009533F0" w:rsidP="00995C2D">
      <w:pPr>
        <w:spacing w:after="0" w:line="240" w:lineRule="auto"/>
        <w:ind w:firstLine="567"/>
        <w:jc w:val="both"/>
        <w:rPr>
          <w:rFonts w:ascii="Times New Roman" w:eastAsia="Calibri" w:hAnsi="Times New Roman" w:cs="Times New Roman"/>
          <w:sz w:val="28"/>
          <w:szCs w:val="28"/>
          <w:lang w:val="kk-KZ" w:eastAsia="ru-RU"/>
        </w:rPr>
      </w:pPr>
      <w:r w:rsidRPr="00B53E0B">
        <w:rPr>
          <w:rFonts w:ascii="Times New Roman" w:eastAsia="Calibri" w:hAnsi="Times New Roman" w:cs="Times New Roman"/>
          <w:sz w:val="28"/>
          <w:szCs w:val="28"/>
          <w:lang w:val="kk-KZ" w:eastAsia="ru-RU"/>
        </w:rPr>
        <w:t xml:space="preserve">Ауыл шаруашылығы кооперативтерін  ұйымдастыру шаруашылық жүргізудің  шағын формаларына, сату нарықтарына, активтерге, қызметтерге, ақпараттарға қол жетімділігін кеңейтуге ықпал етеді, өңдеуші кәсіпорындарға өнімдерді белгіленген бағамен және бақыланатын сапамен өнімнің кепілдендірілген жеткізілімінің артықшылығын ұсынады, бұл шығындар мен </w:t>
      </w:r>
      <w:r w:rsidRPr="00B53E0B">
        <w:rPr>
          <w:rFonts w:ascii="Times New Roman" w:eastAsia="Calibri" w:hAnsi="Times New Roman" w:cs="Times New Roman"/>
          <w:sz w:val="28"/>
          <w:szCs w:val="28"/>
          <w:lang w:val="kk-KZ" w:eastAsia="ru-RU"/>
        </w:rPr>
        <w:lastRenderedPageBreak/>
        <w:t>тәуекелдерді азайтады, шығындар мен өндіріс нәтижелері арасындағы қатынасты оңтайландырады.</w:t>
      </w:r>
    </w:p>
    <w:p w14:paraId="471B10AE" w14:textId="77777777" w:rsidR="009533F0" w:rsidRPr="00B53E0B" w:rsidRDefault="009533F0" w:rsidP="009533F0">
      <w:pPr>
        <w:spacing w:after="0" w:line="240" w:lineRule="auto"/>
        <w:ind w:firstLine="567"/>
        <w:jc w:val="both"/>
        <w:rPr>
          <w:rFonts w:ascii="Times New Roman" w:eastAsia="Calibri" w:hAnsi="Times New Roman" w:cs="Times New Roman"/>
          <w:sz w:val="28"/>
          <w:szCs w:val="28"/>
          <w:lang w:val="kk-KZ" w:eastAsia="ru-RU"/>
        </w:rPr>
      </w:pPr>
      <w:r w:rsidRPr="00B53E0B">
        <w:rPr>
          <w:rFonts w:ascii="Times New Roman" w:eastAsia="Calibri" w:hAnsi="Times New Roman" w:cs="Times New Roman"/>
          <w:sz w:val="28"/>
          <w:szCs w:val="28"/>
          <w:lang w:val="kk-KZ" w:eastAsia="ru-RU"/>
        </w:rPr>
        <w:t>Ауыл шаруашылығы кооперативтерінің өндірістік шығындарын оңтайландырудың перспективалық бағыттары - бұл капитал қосымшаларының жаңа нысандарын іздеу, өндіріс көлемін ұлғайту, еңбек өнімділігін  арттыру, өндіріске шикізат пен материалдарды сатып алу бағасын төмендету, технологиялық ысыраптарды азайту, өнім мен қызметтерді тұтынушыға жеткізудің жаңа, неғұрлым тиімді түрлерін іздеу, құндылық тудырмайтын процестерден бас тарту, сонымен қатар қосымша құнды құратын процестерді жеделдету және т.б.</w:t>
      </w:r>
    </w:p>
    <w:p w14:paraId="745BAF2F" w14:textId="22C0986A" w:rsidR="009533F0" w:rsidRPr="00B53E0B" w:rsidRDefault="009533F0" w:rsidP="009533F0">
      <w:pPr>
        <w:spacing w:after="0" w:line="240" w:lineRule="auto"/>
        <w:ind w:firstLine="567"/>
        <w:jc w:val="both"/>
        <w:rPr>
          <w:rFonts w:ascii="Times New Roman" w:eastAsia="Calibri" w:hAnsi="Times New Roman" w:cs="Times New Roman"/>
          <w:sz w:val="28"/>
          <w:szCs w:val="28"/>
          <w:lang w:val="kk-KZ" w:eastAsia="ru-RU"/>
        </w:rPr>
      </w:pPr>
      <w:r w:rsidRPr="00B53E0B">
        <w:rPr>
          <w:rFonts w:ascii="Times New Roman" w:eastAsia="Calibri" w:hAnsi="Times New Roman" w:cs="Times New Roman"/>
          <w:sz w:val="28"/>
          <w:szCs w:val="28"/>
          <w:lang w:val="kk-KZ" w:eastAsia="ru-RU"/>
        </w:rPr>
        <w:t xml:space="preserve">Ауыл шаруашылығы кооперативтерінің өндірістік шығындарын оңтайландырудың жоғарыда аталған перспективалық бағыттарына сүйене отырып, Алматы облысының Еңбекшіқазақ ауданындағы «Жиделі Байсын» </w:t>
      </w:r>
      <w:r w:rsidR="00BD077A" w:rsidRPr="00B53E0B">
        <w:rPr>
          <w:rFonts w:ascii="Times New Roman" w:eastAsia="Times New Roman" w:hAnsi="Times New Roman" w:cs="Times New Roman"/>
          <w:sz w:val="28"/>
          <w:szCs w:val="28"/>
          <w:lang w:val="kk-KZ" w:eastAsia="ru-RU"/>
        </w:rPr>
        <w:t xml:space="preserve">ауылшаруашылық кооперативі </w:t>
      </w:r>
      <w:r w:rsidRPr="00B53E0B">
        <w:rPr>
          <w:rFonts w:ascii="Times New Roman" w:eastAsia="Calibri" w:hAnsi="Times New Roman" w:cs="Times New Roman"/>
          <w:sz w:val="28"/>
          <w:szCs w:val="28"/>
          <w:lang w:val="kk-KZ" w:eastAsia="ru-RU"/>
        </w:rPr>
        <w:t>мысалында  сүтті алғашқы өңдеу бойынша кооперативтің  шығындарын оңтайландыруға арналған әдіс-тәсіл негізделді [144]. Осы тәсіл өндіріс  көлемін  ұлғайту, тасымалдау құнын төмендету, технологиялық ысыраптарды азайту жолымен сүт қабылдау пунктін ұйымдастыру арқылы кооператив пен сүт өңдеуші кәсіпорынмен (сүт зауыты) өзара әрекеттестігінің тиімді формасын жасауға мүмкіндік берді.</w:t>
      </w:r>
    </w:p>
    <w:p w14:paraId="7C5CA551" w14:textId="77777777" w:rsidR="009533F0" w:rsidRPr="00B53E0B" w:rsidRDefault="009533F0" w:rsidP="009533F0">
      <w:pPr>
        <w:spacing w:after="0" w:line="240" w:lineRule="auto"/>
        <w:ind w:firstLine="567"/>
        <w:jc w:val="both"/>
        <w:rPr>
          <w:rFonts w:ascii="Times New Roman" w:eastAsia="Calibri" w:hAnsi="Times New Roman" w:cs="Times New Roman"/>
          <w:sz w:val="28"/>
          <w:szCs w:val="28"/>
          <w:lang w:val="kk-KZ" w:eastAsia="ru-RU"/>
        </w:rPr>
      </w:pPr>
      <w:r w:rsidRPr="00B53E0B">
        <w:rPr>
          <w:rFonts w:ascii="Times New Roman" w:eastAsia="Calibri" w:hAnsi="Times New Roman" w:cs="Times New Roman"/>
          <w:sz w:val="28"/>
          <w:szCs w:val="28"/>
          <w:lang w:val="kk-KZ" w:eastAsia="ru-RU"/>
        </w:rPr>
        <w:t>Өңірдің сүт өнеркәсібінің негізгі проблемасы сүт өңдеу кәсіпорындарында шикізаттың жетіспеушілігі, сүт өндірудегі шаруашылық қожалықтарының (ЖШҚ) жоғары үлесі, сапасының төмендігімен және жеткізілімдердің тұрақсыздығымен сипатталады. Сүт шикізатын өндіруді ұлғайту мәселесін шаруа қожалығының шағын нысандарын кооперациялау арқылы шешуге болады (ЖШҚ, шаруа қожалықтары).</w:t>
      </w:r>
    </w:p>
    <w:p w14:paraId="093F0F63"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Алматы облысындағы сүт өнеркәсібінің жағдайына жүргізілген талдау негізінде осы саладағы кооперацияны дамыту тенденциялары анықталды.</w:t>
      </w:r>
    </w:p>
    <w:p w14:paraId="0C7787D0" w14:textId="77777777" w:rsidR="009533F0" w:rsidRPr="00B53E0B" w:rsidRDefault="009533F0" w:rsidP="009533F0">
      <w:pPr>
        <w:spacing w:after="0" w:line="240" w:lineRule="auto"/>
        <w:ind w:right="20"/>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Ауыл шаруашылық сатып алу-сату кооперативінің экономикалық тиімділігі көбінесе оның қызметін жүргізуге жұмсалатын шығындардың мөлшеріне байланысты, оған  әкімшілік-басқарушылық персоналды ұстау, кооперативтің өндірістік қуаттылығын ұстау шығындары, өндіріс құралдары мен ауылшаруашылық өнімдерін тасымалдау шығындары кіреді. Кооперативтің  әкімшілік-басқару персоналын және өндірістік қуатын ұстауға жұмсалатын  шығындардың  өзгеруі  кооператив қызметінің ауқымын кеңейтуге немесе қысқартуға тікелей байланысты, ал тасымалдау шығындары басқа факторларға байланысты төмендетілуі мүмкін.</w:t>
      </w:r>
    </w:p>
    <w:p w14:paraId="60A1E671" w14:textId="77777777" w:rsidR="009533F0" w:rsidRPr="00B53E0B" w:rsidRDefault="009533F0" w:rsidP="009533F0">
      <w:pPr>
        <w:spacing w:after="0" w:line="240" w:lineRule="auto"/>
        <w:ind w:right="20"/>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Сүтті алғашқы өңдеу  бойынша  кооперативтердің  жұмысындағы қазіргі жағдайын  бағалау  сүт өңдеу кәсіпорындарының құрылған кооперативті сүт қабылдау пункттерінен алыстау орналасу проблемасын растайды. Кооперативтің негізгі мүшелері - қаржылық, ресурстық әлеуеті, еңбек  дағдылары  жоқ кооперативке біріккен жеке қосалқы шарушылықтары,  осы жағдай  сүтті өткізгісі келетіндер санының өсуі елді мекендерге  жақын  орналасқан сүт қабылдау пункттерінің өндірістік қуатына сәйкес келмеуіне әкелді. Сүтті көршілес сүт қабылдау пункттеріне немесе сүт зауыттарына апару </w:t>
      </w:r>
      <w:r w:rsidRPr="00B53E0B">
        <w:rPr>
          <w:rFonts w:ascii="Times New Roman" w:eastAsia="Times New Roman" w:hAnsi="Times New Roman" w:cs="Times New Roman"/>
          <w:sz w:val="28"/>
          <w:szCs w:val="28"/>
          <w:lang w:val="kk-KZ" w:eastAsia="ru-RU"/>
        </w:rPr>
        <w:lastRenderedPageBreak/>
        <w:t>керек, бұл сүтті тасымалдау үшін жеке тұлғалардың қызметіне  жүгінуді қажет етеді және кооперативтің тиімділігіне кері әсерін тигізеді [145].</w:t>
      </w:r>
    </w:p>
    <w:p w14:paraId="3E125983" w14:textId="77777777" w:rsidR="009533F0" w:rsidRPr="00B53E0B" w:rsidRDefault="009533F0" w:rsidP="009533F0">
      <w:pPr>
        <w:spacing w:after="0" w:line="240" w:lineRule="auto"/>
        <w:ind w:right="20"/>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Бұл мәселенің шешімін көлік шығындарын оңтайландыру арқылы табуға болады. Бірақ тауарларды тасымалдау құнын оңтайландырудағы қолданыстағы әдіснамалық тәсілдер ең алдымен жүктерді тасымалдау көлеміне байланысты үнемдеуге бағытталған. Олар осы профилдегі кооперативтер қызметіндегі ерекшеліктерді ескеруге мүмкіндік бермейді. Бұл сүтті тасымалдау құнын оңтайландыруға арналған әдіс -тәсілін жасау қажеттілігін алдын-ала анықтайды.</w:t>
      </w:r>
    </w:p>
    <w:p w14:paraId="6100D5F9" w14:textId="77777777" w:rsidR="009533F0" w:rsidRPr="00B53E0B" w:rsidRDefault="009533F0" w:rsidP="009533F0">
      <w:pPr>
        <w:spacing w:after="0" w:line="240" w:lineRule="auto"/>
        <w:ind w:right="20"/>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Ұсынылған әдістемелік тәсілдің бірінші кезеңінде кооперативтің барлық мүшелерінің сүт өткізу қажеттіліктерін қанағаттандыру мүмкіндігі анықталады. Осыған сүйене отырып, жеке қосалқы шаруашылықтар  қанша сүт мөлшерін өткізуге дайын, ал сүт қабылдау пункті  қанша сүт мөлшерін қабылдауға дайын  екені салыстырылады. Егер  сүт қабылдау пункттері сүттің осы көлемін өңдей алатын болса, келесі кезеңге көшуге болады. Бұл жағдайда жаңа сүт қабылдау пунктін салу үшін инвестициялық негіздеме жасалады. Сонымен бірге, елді мекендердегі сүт тасымалдаушыларға бағыттар екі тәсілмен жасалды:</w:t>
      </w:r>
    </w:p>
    <w:p w14:paraId="781D940F" w14:textId="77777777" w:rsidR="009533F0" w:rsidRPr="00B53E0B" w:rsidRDefault="009533F0" w:rsidP="009533F0">
      <w:pPr>
        <w:spacing w:after="0" w:line="240" w:lineRule="auto"/>
        <w:ind w:right="20"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1) рейстердің саны тапсырылатын сүттің көлеміне және сүт тасымалдаушыларының сыйымдылығына байланысты анықталды;</w:t>
      </w:r>
    </w:p>
    <w:p w14:paraId="21C60527" w14:textId="77777777" w:rsidR="009533F0" w:rsidRPr="00B53E0B" w:rsidRDefault="009533F0" w:rsidP="009533F0">
      <w:pPr>
        <w:spacing w:after="0" w:line="240" w:lineRule="auto"/>
        <w:ind w:right="20"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2) содан кейін маршруттар бойынша қозғалыс және  тасымалданатын сүт көлемі оңтайландырылды.</w:t>
      </w:r>
    </w:p>
    <w:p w14:paraId="44C06CD4" w14:textId="32FC7A58" w:rsidR="009533F0" w:rsidRPr="00B53E0B" w:rsidRDefault="009533F0" w:rsidP="009533F0">
      <w:pPr>
        <w:spacing w:after="0" w:line="240" w:lineRule="auto"/>
        <w:ind w:right="20"/>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Осылайша, «Жиделі Байсын</w:t>
      </w:r>
      <w:r w:rsidR="00BD077A" w:rsidRPr="00B53E0B">
        <w:rPr>
          <w:rFonts w:ascii="Times New Roman" w:eastAsia="Times New Roman" w:hAnsi="Times New Roman" w:cs="Times New Roman"/>
          <w:sz w:val="28"/>
          <w:szCs w:val="28"/>
          <w:lang w:val="kk-KZ" w:eastAsia="ru-RU"/>
        </w:rPr>
        <w:t xml:space="preserve"> ауылшаруашылық кооперативінің </w:t>
      </w:r>
      <w:r w:rsidRPr="00B53E0B">
        <w:rPr>
          <w:rFonts w:ascii="Times New Roman" w:eastAsia="Times New Roman" w:hAnsi="Times New Roman" w:cs="Times New Roman"/>
          <w:sz w:val="28"/>
          <w:szCs w:val="28"/>
          <w:lang w:val="kk-KZ" w:eastAsia="ru-RU"/>
        </w:rPr>
        <w:t>қарамағындағы екі сүт тасымалдаушы автомашина кооператив мүшеле</w:t>
      </w:r>
      <w:r w:rsidR="000F01C6" w:rsidRPr="00B53E0B">
        <w:rPr>
          <w:rFonts w:ascii="Times New Roman" w:eastAsia="Times New Roman" w:hAnsi="Times New Roman" w:cs="Times New Roman"/>
          <w:sz w:val="28"/>
          <w:szCs w:val="28"/>
          <w:lang w:val="kk-KZ" w:eastAsia="ru-RU"/>
        </w:rPr>
        <w:t xml:space="preserve">рінің  шикі сүт өнімдерін «Адал </w:t>
      </w:r>
      <w:r w:rsidRPr="00B53E0B">
        <w:rPr>
          <w:rFonts w:ascii="Times New Roman" w:eastAsia="Times New Roman" w:hAnsi="Times New Roman" w:cs="Times New Roman"/>
          <w:sz w:val="28"/>
          <w:szCs w:val="28"/>
          <w:lang w:val="kk-KZ" w:eastAsia="ru-RU"/>
        </w:rPr>
        <w:t xml:space="preserve">АӨК» АҚ-ға,  жеке тұлғалардың  қызметін  қолданбай, күнделікті  сүтті жинау пунктіне жеткізіп беру қажеттілігін қанағаттандыра алады [144]. </w:t>
      </w:r>
    </w:p>
    <w:p w14:paraId="251BDBAE" w14:textId="05C4F2DF" w:rsidR="009533F0" w:rsidRPr="00B53E0B" w:rsidRDefault="009533F0" w:rsidP="009533F0">
      <w:pPr>
        <w:spacing w:after="0" w:line="240" w:lineRule="auto"/>
        <w:ind w:right="20"/>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Жалпы алғанда, ұсынылған әдістемені қолдану «Жиделі Байсын» </w:t>
      </w:r>
      <w:r w:rsidR="003B2753" w:rsidRPr="00B53E0B">
        <w:rPr>
          <w:rFonts w:ascii="Times New Roman" w:eastAsia="Times New Roman" w:hAnsi="Times New Roman" w:cs="Times New Roman"/>
          <w:sz w:val="28"/>
          <w:szCs w:val="28"/>
          <w:lang w:val="kk-KZ" w:eastAsia="ru-RU"/>
        </w:rPr>
        <w:t xml:space="preserve">ауылшаруашылық кооперативіне </w:t>
      </w:r>
      <w:r w:rsidRPr="00B53E0B">
        <w:rPr>
          <w:rFonts w:ascii="Times New Roman" w:eastAsia="Times New Roman" w:hAnsi="Times New Roman" w:cs="Times New Roman"/>
          <w:sz w:val="28"/>
          <w:szCs w:val="28"/>
          <w:lang w:val="kk-KZ" w:eastAsia="ru-RU"/>
        </w:rPr>
        <w:t>сүтті тасымалдау құнын 16,1 мың теңгеге төмендетуге мүмкіндік береді, немесе  тәулігіне 31,1%  (59- кесте).</w:t>
      </w:r>
    </w:p>
    <w:p w14:paraId="56B29E9F" w14:textId="47129AAC" w:rsidR="009533F0" w:rsidRPr="00B53E0B" w:rsidRDefault="009533F0" w:rsidP="009533F0">
      <w:pPr>
        <w:spacing w:after="0" w:line="240" w:lineRule="auto"/>
        <w:ind w:right="20"/>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t xml:space="preserve">59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Алматы облысы  Еңбекшіқазақ ауданының «Жиделі Байсын» </w:t>
      </w:r>
      <w:r w:rsidR="003B2753" w:rsidRPr="00B53E0B">
        <w:rPr>
          <w:rFonts w:ascii="Times New Roman" w:eastAsia="Times New Roman" w:hAnsi="Times New Roman" w:cs="Times New Roman"/>
          <w:sz w:val="28"/>
          <w:szCs w:val="28"/>
          <w:lang w:val="kk-KZ" w:eastAsia="ru-RU"/>
        </w:rPr>
        <w:t>ауылшаруашылық кооперативіне</w:t>
      </w:r>
      <w:r w:rsidRPr="00B53E0B">
        <w:rPr>
          <w:rFonts w:ascii="Times New Roman" w:eastAsia="Times New Roman" w:hAnsi="Times New Roman" w:cs="Times New Roman"/>
          <w:sz w:val="28"/>
          <w:szCs w:val="28"/>
          <w:lang w:val="kk-KZ" w:eastAsia="ru-RU"/>
        </w:rPr>
        <w:t xml:space="preserve"> сүтті тасымалдау шығындарын оңтайландыру нәтижелері</w:t>
      </w:r>
      <w:r w:rsidR="003B2753" w:rsidRPr="00B53E0B">
        <w:rPr>
          <w:rFonts w:ascii="Times New Roman" w:eastAsia="Times New Roman" w:hAnsi="Times New Roman" w:cs="Times New Roman"/>
          <w:sz w:val="28"/>
          <w:szCs w:val="28"/>
          <w:lang w:val="kk-KZ" w:eastAsia="ru-RU"/>
        </w:rPr>
        <w:t xml:space="preserve"> </w:t>
      </w:r>
    </w:p>
    <w:tbl>
      <w:tblPr>
        <w:tblW w:w="9129" w:type="dxa"/>
        <w:tblInd w:w="30" w:type="dxa"/>
        <w:tblLayout w:type="fixed"/>
        <w:tblCellMar>
          <w:left w:w="0" w:type="dxa"/>
          <w:right w:w="0" w:type="dxa"/>
        </w:tblCellMar>
        <w:tblLook w:val="04A0" w:firstRow="1" w:lastRow="0" w:firstColumn="1" w:lastColumn="0" w:noHBand="0" w:noVBand="1"/>
      </w:tblPr>
      <w:tblGrid>
        <w:gridCol w:w="1813"/>
        <w:gridCol w:w="1418"/>
        <w:gridCol w:w="1540"/>
        <w:gridCol w:w="1436"/>
        <w:gridCol w:w="1540"/>
        <w:gridCol w:w="1352"/>
        <w:gridCol w:w="30"/>
      </w:tblGrid>
      <w:tr w:rsidR="009F64F6" w:rsidRPr="00D46CFF" w14:paraId="22512CC5" w14:textId="77777777" w:rsidTr="009533F0">
        <w:trPr>
          <w:trHeight w:val="27"/>
        </w:trPr>
        <w:tc>
          <w:tcPr>
            <w:tcW w:w="1813" w:type="dxa"/>
            <w:tcBorders>
              <w:bottom w:val="single" w:sz="8" w:space="0" w:color="auto"/>
            </w:tcBorders>
          </w:tcPr>
          <w:p w14:paraId="1D7C0C1C"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p>
        </w:tc>
        <w:tc>
          <w:tcPr>
            <w:tcW w:w="1418" w:type="dxa"/>
            <w:tcBorders>
              <w:bottom w:val="single" w:sz="8" w:space="0" w:color="auto"/>
            </w:tcBorders>
          </w:tcPr>
          <w:p w14:paraId="3AE9598D"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p>
        </w:tc>
        <w:tc>
          <w:tcPr>
            <w:tcW w:w="1540" w:type="dxa"/>
            <w:tcBorders>
              <w:bottom w:val="single" w:sz="8" w:space="0" w:color="auto"/>
            </w:tcBorders>
          </w:tcPr>
          <w:p w14:paraId="251D45B9"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p>
        </w:tc>
        <w:tc>
          <w:tcPr>
            <w:tcW w:w="1436" w:type="dxa"/>
            <w:tcBorders>
              <w:bottom w:val="single" w:sz="8" w:space="0" w:color="auto"/>
            </w:tcBorders>
          </w:tcPr>
          <w:p w14:paraId="6F089954"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p>
        </w:tc>
        <w:tc>
          <w:tcPr>
            <w:tcW w:w="1540" w:type="dxa"/>
            <w:tcBorders>
              <w:bottom w:val="single" w:sz="8" w:space="0" w:color="auto"/>
            </w:tcBorders>
          </w:tcPr>
          <w:p w14:paraId="37EF2487"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p>
        </w:tc>
        <w:tc>
          <w:tcPr>
            <w:tcW w:w="1352" w:type="dxa"/>
            <w:tcBorders>
              <w:bottom w:val="single" w:sz="8" w:space="0" w:color="auto"/>
            </w:tcBorders>
          </w:tcPr>
          <w:p w14:paraId="6C591001"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p>
        </w:tc>
        <w:tc>
          <w:tcPr>
            <w:tcW w:w="30" w:type="dxa"/>
          </w:tcPr>
          <w:p w14:paraId="2FC7E2B6"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p>
        </w:tc>
      </w:tr>
      <w:tr w:rsidR="009F64F6" w:rsidRPr="00D46CFF" w14:paraId="3EE085EF" w14:textId="77777777" w:rsidTr="009533F0">
        <w:trPr>
          <w:trHeight w:val="169"/>
        </w:trPr>
        <w:tc>
          <w:tcPr>
            <w:tcW w:w="1813" w:type="dxa"/>
            <w:vMerge w:val="restart"/>
            <w:tcBorders>
              <w:left w:val="single" w:sz="8" w:space="0" w:color="auto"/>
              <w:right w:val="single" w:sz="8" w:space="0" w:color="auto"/>
            </w:tcBorders>
          </w:tcPr>
          <w:p w14:paraId="1F2F547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bCs/>
                <w:w w:val="99"/>
                <w:sz w:val="24"/>
                <w:szCs w:val="24"/>
                <w:lang w:val="kk-KZ" w:eastAsia="ru-RU"/>
              </w:rPr>
              <w:t>Елді мекен атауы</w:t>
            </w:r>
          </w:p>
        </w:tc>
        <w:tc>
          <w:tcPr>
            <w:tcW w:w="2958" w:type="dxa"/>
            <w:gridSpan w:val="2"/>
            <w:tcBorders>
              <w:bottom w:val="single" w:sz="8" w:space="0" w:color="auto"/>
              <w:right w:val="single" w:sz="8" w:space="0" w:color="auto"/>
            </w:tcBorders>
          </w:tcPr>
          <w:p w14:paraId="75C7227A" w14:textId="77777777" w:rsidR="009533F0" w:rsidRPr="00B53E0B" w:rsidRDefault="009533F0" w:rsidP="009533F0">
            <w:pPr>
              <w:spacing w:after="0" w:line="216" w:lineRule="exact"/>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bCs/>
                <w:sz w:val="24"/>
                <w:szCs w:val="24"/>
                <w:lang w:val="kk-KZ" w:eastAsia="ru-RU"/>
              </w:rPr>
              <w:t>Факт бойынша</w:t>
            </w:r>
          </w:p>
        </w:tc>
        <w:tc>
          <w:tcPr>
            <w:tcW w:w="2976" w:type="dxa"/>
            <w:gridSpan w:val="2"/>
            <w:tcBorders>
              <w:bottom w:val="single" w:sz="8" w:space="0" w:color="auto"/>
              <w:right w:val="single" w:sz="8" w:space="0" w:color="auto"/>
            </w:tcBorders>
          </w:tcPr>
          <w:p w14:paraId="7382A1B2" w14:textId="77777777" w:rsidR="009533F0" w:rsidRPr="00B53E0B" w:rsidRDefault="009533F0" w:rsidP="009533F0">
            <w:pPr>
              <w:spacing w:after="0" w:line="216" w:lineRule="exact"/>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bCs/>
                <w:sz w:val="24"/>
                <w:szCs w:val="24"/>
                <w:lang w:val="kk-KZ" w:eastAsia="ru-RU"/>
              </w:rPr>
              <w:t>Оңтайлы шешім бойынша</w:t>
            </w:r>
          </w:p>
        </w:tc>
        <w:tc>
          <w:tcPr>
            <w:tcW w:w="1352" w:type="dxa"/>
            <w:vMerge w:val="restart"/>
            <w:tcBorders>
              <w:right w:val="single" w:sz="8" w:space="0" w:color="auto"/>
            </w:tcBorders>
          </w:tcPr>
          <w:p w14:paraId="758221C5" w14:textId="77777777" w:rsidR="009533F0" w:rsidRPr="00B53E0B" w:rsidRDefault="009533F0" w:rsidP="009533F0">
            <w:pPr>
              <w:spacing w:after="0" w:line="181" w:lineRule="exact"/>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bCs/>
                <w:w w:val="99"/>
                <w:sz w:val="24"/>
                <w:szCs w:val="24"/>
                <w:lang w:val="kk-KZ" w:eastAsia="ru-RU"/>
              </w:rPr>
              <w:t>Тасымалдау шығын-дарын үнемдеу</w:t>
            </w:r>
            <w:r w:rsidRPr="00B53E0B">
              <w:rPr>
                <w:rFonts w:ascii="Times New Roman" w:eastAsia="Times New Roman" w:hAnsi="Times New Roman" w:cs="Times New Roman"/>
                <w:bCs/>
                <w:w w:val="97"/>
                <w:sz w:val="24"/>
                <w:szCs w:val="24"/>
                <w:lang w:val="kk-KZ" w:eastAsia="ru-RU"/>
              </w:rPr>
              <w:t>, тг.</w:t>
            </w:r>
          </w:p>
        </w:tc>
        <w:tc>
          <w:tcPr>
            <w:tcW w:w="30" w:type="dxa"/>
          </w:tcPr>
          <w:p w14:paraId="1C56895D" w14:textId="77777777" w:rsidR="009533F0" w:rsidRPr="00B53E0B" w:rsidRDefault="009533F0" w:rsidP="009533F0">
            <w:pPr>
              <w:spacing w:after="0" w:line="240" w:lineRule="auto"/>
              <w:rPr>
                <w:rFonts w:ascii="Times New Roman" w:eastAsia="Times New Roman" w:hAnsi="Times New Roman" w:cs="Times New Roman"/>
                <w:sz w:val="24"/>
                <w:szCs w:val="24"/>
                <w:lang w:val="kk-KZ" w:eastAsia="ru-RU"/>
              </w:rPr>
            </w:pPr>
          </w:p>
        </w:tc>
      </w:tr>
      <w:tr w:rsidR="009F64F6" w:rsidRPr="00B53E0B" w14:paraId="41A6623A" w14:textId="77777777" w:rsidTr="009533F0">
        <w:trPr>
          <w:trHeight w:val="216"/>
        </w:trPr>
        <w:tc>
          <w:tcPr>
            <w:tcW w:w="1813" w:type="dxa"/>
            <w:vMerge/>
            <w:tcBorders>
              <w:left w:val="single" w:sz="8" w:space="0" w:color="auto"/>
              <w:bottom w:val="single" w:sz="8" w:space="0" w:color="auto"/>
              <w:right w:val="single" w:sz="8" w:space="0" w:color="auto"/>
            </w:tcBorders>
          </w:tcPr>
          <w:p w14:paraId="467EF0C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p>
        </w:tc>
        <w:tc>
          <w:tcPr>
            <w:tcW w:w="1418" w:type="dxa"/>
            <w:tcBorders>
              <w:bottom w:val="single" w:sz="8" w:space="0" w:color="auto"/>
              <w:right w:val="single" w:sz="8" w:space="0" w:color="auto"/>
            </w:tcBorders>
          </w:tcPr>
          <w:p w14:paraId="0EE8AD2F" w14:textId="77777777" w:rsidR="009533F0" w:rsidRPr="00B53E0B" w:rsidRDefault="009533F0" w:rsidP="009533F0">
            <w:pPr>
              <w:spacing w:after="0" w:line="178" w:lineRule="exact"/>
              <w:jc w:val="center"/>
              <w:rPr>
                <w:rFonts w:ascii="Times New Roman" w:eastAsia="Times New Roman" w:hAnsi="Times New Roman" w:cs="Times New Roman"/>
                <w:bCs/>
                <w:w w:val="98"/>
                <w:sz w:val="24"/>
                <w:szCs w:val="24"/>
                <w:lang w:val="kk-KZ" w:eastAsia="ru-RU"/>
              </w:rPr>
            </w:pPr>
          </w:p>
          <w:p w14:paraId="0F48AD35" w14:textId="77777777" w:rsidR="009533F0" w:rsidRPr="00B53E0B" w:rsidRDefault="009533F0" w:rsidP="009533F0">
            <w:pPr>
              <w:spacing w:after="0" w:line="178"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bCs/>
                <w:w w:val="98"/>
                <w:sz w:val="24"/>
                <w:szCs w:val="24"/>
                <w:lang w:val="kk-KZ" w:eastAsia="ru-RU"/>
              </w:rPr>
              <w:t>Жиналатын сүт көлемі</w:t>
            </w:r>
            <w:r w:rsidRPr="00B53E0B">
              <w:rPr>
                <w:rFonts w:ascii="Times New Roman" w:eastAsia="Times New Roman" w:hAnsi="Times New Roman" w:cs="Times New Roman"/>
                <w:bCs/>
                <w:w w:val="98"/>
                <w:sz w:val="24"/>
                <w:szCs w:val="24"/>
                <w:lang w:eastAsia="ru-RU"/>
              </w:rPr>
              <w:t>, л</w:t>
            </w:r>
          </w:p>
        </w:tc>
        <w:tc>
          <w:tcPr>
            <w:tcW w:w="1540" w:type="dxa"/>
            <w:tcBorders>
              <w:bottom w:val="single" w:sz="8" w:space="0" w:color="auto"/>
              <w:right w:val="single" w:sz="4" w:space="0" w:color="auto"/>
            </w:tcBorders>
          </w:tcPr>
          <w:p w14:paraId="72298884" w14:textId="77777777" w:rsidR="009533F0" w:rsidRPr="00B53E0B" w:rsidRDefault="009533F0" w:rsidP="009533F0">
            <w:pPr>
              <w:spacing w:after="0" w:line="178"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bCs/>
                <w:w w:val="98"/>
                <w:sz w:val="24"/>
                <w:szCs w:val="24"/>
                <w:lang w:val="kk-KZ" w:eastAsia="ru-RU"/>
              </w:rPr>
              <w:t>Тасымалдау шығындары</w:t>
            </w:r>
            <w:r w:rsidRPr="00B53E0B">
              <w:rPr>
                <w:rFonts w:ascii="Times New Roman" w:eastAsia="Times New Roman" w:hAnsi="Times New Roman" w:cs="Times New Roman"/>
                <w:bCs/>
                <w:w w:val="97"/>
                <w:sz w:val="24"/>
                <w:szCs w:val="24"/>
                <w:lang w:eastAsia="ru-RU"/>
              </w:rPr>
              <w:t>, тг</w:t>
            </w:r>
          </w:p>
        </w:tc>
        <w:tc>
          <w:tcPr>
            <w:tcW w:w="1436" w:type="dxa"/>
            <w:tcBorders>
              <w:top w:val="single" w:sz="4" w:space="0" w:color="auto"/>
              <w:left w:val="single" w:sz="4" w:space="0" w:color="auto"/>
              <w:bottom w:val="single" w:sz="4" w:space="0" w:color="auto"/>
              <w:right w:val="single" w:sz="4" w:space="0" w:color="auto"/>
            </w:tcBorders>
          </w:tcPr>
          <w:p w14:paraId="3E672DFC" w14:textId="77777777" w:rsidR="009533F0" w:rsidRPr="00B53E0B" w:rsidRDefault="009533F0" w:rsidP="009533F0">
            <w:pPr>
              <w:spacing w:after="0" w:line="178" w:lineRule="exact"/>
              <w:jc w:val="center"/>
              <w:rPr>
                <w:rFonts w:ascii="Times New Roman" w:eastAsia="Times New Roman" w:hAnsi="Times New Roman" w:cs="Times New Roman"/>
                <w:bCs/>
                <w:w w:val="98"/>
                <w:sz w:val="24"/>
                <w:szCs w:val="24"/>
                <w:highlight w:val="yellow"/>
                <w:lang w:eastAsia="ru-RU"/>
              </w:rPr>
            </w:pPr>
          </w:p>
          <w:p w14:paraId="175BE41B" w14:textId="77777777" w:rsidR="009533F0" w:rsidRPr="00B53E0B" w:rsidRDefault="009533F0" w:rsidP="009533F0">
            <w:pPr>
              <w:spacing w:after="0" w:line="178" w:lineRule="exact"/>
              <w:jc w:val="center"/>
              <w:rPr>
                <w:rFonts w:ascii="Times New Roman" w:eastAsia="Times New Roman" w:hAnsi="Times New Roman" w:cs="Times New Roman"/>
                <w:bCs/>
                <w:w w:val="98"/>
                <w:sz w:val="24"/>
                <w:szCs w:val="24"/>
                <w:lang w:eastAsia="ru-RU"/>
              </w:rPr>
            </w:pPr>
            <w:r w:rsidRPr="00B53E0B">
              <w:rPr>
                <w:rFonts w:ascii="Times New Roman" w:eastAsia="Times New Roman" w:hAnsi="Times New Roman" w:cs="Times New Roman"/>
                <w:bCs/>
                <w:w w:val="98"/>
                <w:sz w:val="24"/>
                <w:szCs w:val="24"/>
                <w:lang w:val="kk-KZ" w:eastAsia="ru-RU"/>
              </w:rPr>
              <w:t>Жиналған сүттің көлемі, л</w:t>
            </w:r>
          </w:p>
          <w:p w14:paraId="3B4AA531" w14:textId="77777777" w:rsidR="009533F0" w:rsidRPr="00B53E0B" w:rsidRDefault="009533F0" w:rsidP="009533F0">
            <w:pPr>
              <w:spacing w:after="0" w:line="216" w:lineRule="exact"/>
              <w:jc w:val="center"/>
              <w:rPr>
                <w:rFonts w:ascii="Times New Roman" w:eastAsia="Times New Roman" w:hAnsi="Times New Roman" w:cs="Times New Roman"/>
                <w:sz w:val="24"/>
                <w:szCs w:val="24"/>
                <w:highlight w:val="yellow"/>
                <w:lang w:eastAsia="ru-RU"/>
              </w:rPr>
            </w:pPr>
          </w:p>
        </w:tc>
        <w:tc>
          <w:tcPr>
            <w:tcW w:w="1540" w:type="dxa"/>
            <w:tcBorders>
              <w:left w:val="single" w:sz="4" w:space="0" w:color="auto"/>
              <w:bottom w:val="single" w:sz="8" w:space="0" w:color="auto"/>
              <w:right w:val="single" w:sz="8" w:space="0" w:color="auto"/>
            </w:tcBorders>
          </w:tcPr>
          <w:p w14:paraId="39B02A48" w14:textId="77777777" w:rsidR="009533F0" w:rsidRPr="00B53E0B" w:rsidRDefault="009533F0" w:rsidP="009533F0">
            <w:pPr>
              <w:spacing w:after="0" w:line="178" w:lineRule="exact"/>
              <w:jc w:val="center"/>
              <w:rPr>
                <w:rFonts w:ascii="Times New Roman" w:eastAsia="Times New Roman" w:hAnsi="Times New Roman" w:cs="Times New Roman"/>
                <w:bCs/>
                <w:w w:val="99"/>
                <w:sz w:val="24"/>
                <w:szCs w:val="24"/>
                <w:lang w:eastAsia="ru-RU"/>
              </w:rPr>
            </w:pPr>
            <w:r w:rsidRPr="00B53E0B">
              <w:rPr>
                <w:rFonts w:ascii="Times New Roman" w:eastAsia="Times New Roman" w:hAnsi="Times New Roman" w:cs="Times New Roman"/>
                <w:bCs/>
                <w:w w:val="99"/>
                <w:sz w:val="24"/>
                <w:szCs w:val="24"/>
                <w:lang w:val="kk-KZ" w:eastAsia="ru-RU"/>
              </w:rPr>
              <w:t>Тасымалдау құны, теңге</w:t>
            </w:r>
          </w:p>
          <w:p w14:paraId="3652F20F" w14:textId="77777777" w:rsidR="009533F0" w:rsidRPr="00B53E0B" w:rsidRDefault="009533F0" w:rsidP="009533F0">
            <w:pPr>
              <w:spacing w:after="0" w:line="240" w:lineRule="auto"/>
              <w:jc w:val="center"/>
              <w:rPr>
                <w:rFonts w:ascii="Times New Roman" w:eastAsia="Times New Roman" w:hAnsi="Times New Roman" w:cs="Times New Roman"/>
                <w:sz w:val="24"/>
                <w:szCs w:val="24"/>
                <w:highlight w:val="yellow"/>
                <w:lang w:eastAsia="ru-RU"/>
              </w:rPr>
            </w:pPr>
            <w:r w:rsidRPr="00B53E0B">
              <w:rPr>
                <w:rFonts w:ascii="Times New Roman" w:eastAsia="Times New Roman" w:hAnsi="Times New Roman" w:cs="Times New Roman"/>
                <w:bCs/>
                <w:w w:val="97"/>
                <w:sz w:val="24"/>
                <w:szCs w:val="24"/>
                <w:lang w:eastAsia="ru-RU"/>
              </w:rPr>
              <w:t>.</w:t>
            </w:r>
          </w:p>
        </w:tc>
        <w:tc>
          <w:tcPr>
            <w:tcW w:w="1352" w:type="dxa"/>
            <w:vMerge/>
            <w:tcBorders>
              <w:bottom w:val="single" w:sz="8" w:space="0" w:color="auto"/>
              <w:right w:val="single" w:sz="8" w:space="0" w:color="auto"/>
            </w:tcBorders>
          </w:tcPr>
          <w:p w14:paraId="271D047D" w14:textId="77777777" w:rsidR="009533F0" w:rsidRPr="00B53E0B" w:rsidRDefault="009533F0" w:rsidP="009533F0">
            <w:pPr>
              <w:spacing w:after="0" w:line="216" w:lineRule="exact"/>
              <w:jc w:val="center"/>
              <w:rPr>
                <w:rFonts w:ascii="Times New Roman" w:eastAsia="Times New Roman" w:hAnsi="Times New Roman" w:cs="Times New Roman"/>
                <w:sz w:val="24"/>
                <w:szCs w:val="24"/>
                <w:lang w:eastAsia="ru-RU"/>
              </w:rPr>
            </w:pPr>
          </w:p>
        </w:tc>
        <w:tc>
          <w:tcPr>
            <w:tcW w:w="30" w:type="dxa"/>
          </w:tcPr>
          <w:p w14:paraId="1F41FD7D"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r>
      <w:tr w:rsidR="009F64F6" w:rsidRPr="00B53E0B" w14:paraId="30612C62" w14:textId="77777777" w:rsidTr="009533F0">
        <w:trPr>
          <w:trHeight w:val="216"/>
        </w:trPr>
        <w:tc>
          <w:tcPr>
            <w:tcW w:w="1813" w:type="dxa"/>
            <w:tcBorders>
              <w:left w:val="single" w:sz="8" w:space="0" w:color="auto"/>
              <w:bottom w:val="single" w:sz="8" w:space="0" w:color="auto"/>
              <w:right w:val="single" w:sz="8" w:space="0" w:color="auto"/>
            </w:tcBorders>
          </w:tcPr>
          <w:p w14:paraId="27131F4B" w14:textId="77777777" w:rsidR="009533F0" w:rsidRPr="00B53E0B" w:rsidRDefault="009533F0" w:rsidP="009533F0">
            <w:pPr>
              <w:spacing w:after="0" w:line="216" w:lineRule="exact"/>
              <w:ind w:left="4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Жанашар</w:t>
            </w:r>
          </w:p>
        </w:tc>
        <w:tc>
          <w:tcPr>
            <w:tcW w:w="1418" w:type="dxa"/>
            <w:tcBorders>
              <w:bottom w:val="single" w:sz="8" w:space="0" w:color="auto"/>
              <w:right w:val="single" w:sz="8" w:space="0" w:color="auto"/>
            </w:tcBorders>
          </w:tcPr>
          <w:p w14:paraId="23A43A05" w14:textId="77777777" w:rsidR="009533F0" w:rsidRPr="00B53E0B" w:rsidRDefault="009533F0" w:rsidP="009533F0">
            <w:pPr>
              <w:spacing w:after="0" w:line="216"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341 </w:t>
            </w:r>
          </w:p>
        </w:tc>
        <w:tc>
          <w:tcPr>
            <w:tcW w:w="1540" w:type="dxa"/>
            <w:tcBorders>
              <w:top w:val="single" w:sz="4" w:space="0" w:color="auto"/>
              <w:bottom w:val="single" w:sz="8" w:space="0" w:color="auto"/>
              <w:right w:val="single" w:sz="8" w:space="0" w:color="auto"/>
            </w:tcBorders>
          </w:tcPr>
          <w:p w14:paraId="6E528703" w14:textId="77777777" w:rsidR="009533F0" w:rsidRPr="00B53E0B" w:rsidRDefault="009533F0" w:rsidP="009533F0">
            <w:pPr>
              <w:spacing w:after="0" w:line="216"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6 800</w:t>
            </w:r>
          </w:p>
        </w:tc>
        <w:tc>
          <w:tcPr>
            <w:tcW w:w="1436" w:type="dxa"/>
            <w:tcBorders>
              <w:top w:val="single" w:sz="4" w:space="0" w:color="auto"/>
              <w:bottom w:val="single" w:sz="8" w:space="0" w:color="auto"/>
              <w:right w:val="single" w:sz="8" w:space="0" w:color="auto"/>
            </w:tcBorders>
          </w:tcPr>
          <w:p w14:paraId="6F127CF1" w14:textId="77777777" w:rsidR="009533F0" w:rsidRPr="00B53E0B" w:rsidRDefault="009533F0" w:rsidP="009533F0">
            <w:pPr>
              <w:spacing w:after="0" w:line="216"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341 </w:t>
            </w:r>
          </w:p>
        </w:tc>
        <w:tc>
          <w:tcPr>
            <w:tcW w:w="1540" w:type="dxa"/>
            <w:tcBorders>
              <w:bottom w:val="single" w:sz="8" w:space="0" w:color="auto"/>
              <w:right w:val="single" w:sz="8" w:space="0" w:color="auto"/>
            </w:tcBorders>
          </w:tcPr>
          <w:p w14:paraId="33501752" w14:textId="77777777" w:rsidR="009533F0" w:rsidRPr="00B53E0B" w:rsidRDefault="009533F0" w:rsidP="009533F0">
            <w:pPr>
              <w:spacing w:after="0" w:line="216"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4 590</w:t>
            </w:r>
          </w:p>
        </w:tc>
        <w:tc>
          <w:tcPr>
            <w:tcW w:w="1352" w:type="dxa"/>
            <w:tcBorders>
              <w:bottom w:val="single" w:sz="8" w:space="0" w:color="auto"/>
              <w:right w:val="single" w:sz="8" w:space="0" w:color="auto"/>
            </w:tcBorders>
          </w:tcPr>
          <w:p w14:paraId="229B82AD" w14:textId="77777777" w:rsidR="009533F0" w:rsidRPr="00B53E0B" w:rsidRDefault="009533F0" w:rsidP="009533F0">
            <w:pPr>
              <w:spacing w:after="0" w:line="216"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2 210</w:t>
            </w:r>
          </w:p>
        </w:tc>
        <w:tc>
          <w:tcPr>
            <w:tcW w:w="30" w:type="dxa"/>
          </w:tcPr>
          <w:p w14:paraId="42F0F12D"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r>
      <w:tr w:rsidR="009F64F6" w:rsidRPr="00B53E0B" w14:paraId="0F96A7FD" w14:textId="77777777" w:rsidTr="009533F0">
        <w:trPr>
          <w:trHeight w:val="214"/>
        </w:trPr>
        <w:tc>
          <w:tcPr>
            <w:tcW w:w="1813" w:type="dxa"/>
            <w:tcBorders>
              <w:left w:val="single" w:sz="8" w:space="0" w:color="auto"/>
              <w:bottom w:val="single" w:sz="8" w:space="0" w:color="auto"/>
              <w:right w:val="single" w:sz="8" w:space="0" w:color="auto"/>
            </w:tcBorders>
          </w:tcPr>
          <w:p w14:paraId="1AF067B2" w14:textId="77777777" w:rsidR="009533F0" w:rsidRPr="00B53E0B" w:rsidRDefault="009533F0" w:rsidP="009533F0">
            <w:pPr>
              <w:spacing w:after="0" w:line="214" w:lineRule="exact"/>
              <w:ind w:left="4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Саймасай</w:t>
            </w:r>
          </w:p>
        </w:tc>
        <w:tc>
          <w:tcPr>
            <w:tcW w:w="1418" w:type="dxa"/>
            <w:tcBorders>
              <w:bottom w:val="single" w:sz="8" w:space="0" w:color="auto"/>
              <w:right w:val="single" w:sz="8" w:space="0" w:color="auto"/>
            </w:tcBorders>
          </w:tcPr>
          <w:p w14:paraId="13C6E511"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635 </w:t>
            </w:r>
          </w:p>
        </w:tc>
        <w:tc>
          <w:tcPr>
            <w:tcW w:w="1540" w:type="dxa"/>
            <w:tcBorders>
              <w:bottom w:val="single" w:sz="8" w:space="0" w:color="auto"/>
              <w:right w:val="single" w:sz="8" w:space="0" w:color="auto"/>
            </w:tcBorders>
          </w:tcPr>
          <w:p w14:paraId="504E8901"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7 650</w:t>
            </w:r>
          </w:p>
        </w:tc>
        <w:tc>
          <w:tcPr>
            <w:tcW w:w="1436" w:type="dxa"/>
            <w:tcBorders>
              <w:bottom w:val="single" w:sz="8" w:space="0" w:color="auto"/>
              <w:right w:val="single" w:sz="8" w:space="0" w:color="auto"/>
            </w:tcBorders>
          </w:tcPr>
          <w:p w14:paraId="6FEABE4E"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635 </w:t>
            </w:r>
          </w:p>
        </w:tc>
        <w:tc>
          <w:tcPr>
            <w:tcW w:w="1540" w:type="dxa"/>
            <w:tcBorders>
              <w:bottom w:val="single" w:sz="8" w:space="0" w:color="auto"/>
              <w:right w:val="single" w:sz="8" w:space="0" w:color="auto"/>
            </w:tcBorders>
          </w:tcPr>
          <w:p w14:paraId="1B93B977"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6 460</w:t>
            </w:r>
          </w:p>
        </w:tc>
        <w:tc>
          <w:tcPr>
            <w:tcW w:w="1352" w:type="dxa"/>
            <w:tcBorders>
              <w:bottom w:val="single" w:sz="8" w:space="0" w:color="auto"/>
              <w:right w:val="single" w:sz="8" w:space="0" w:color="auto"/>
            </w:tcBorders>
          </w:tcPr>
          <w:p w14:paraId="0D3EB8EA"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1 190</w:t>
            </w:r>
          </w:p>
        </w:tc>
        <w:tc>
          <w:tcPr>
            <w:tcW w:w="30" w:type="dxa"/>
          </w:tcPr>
          <w:p w14:paraId="3A48A2B4"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r>
      <w:tr w:rsidR="009F64F6" w:rsidRPr="00B53E0B" w14:paraId="47E313D7" w14:textId="77777777" w:rsidTr="009533F0">
        <w:trPr>
          <w:trHeight w:val="214"/>
        </w:trPr>
        <w:tc>
          <w:tcPr>
            <w:tcW w:w="1813" w:type="dxa"/>
            <w:tcBorders>
              <w:left w:val="single" w:sz="8" w:space="0" w:color="auto"/>
              <w:bottom w:val="single" w:sz="8" w:space="0" w:color="auto"/>
              <w:right w:val="single" w:sz="8" w:space="0" w:color="auto"/>
            </w:tcBorders>
          </w:tcPr>
          <w:p w14:paraId="21B74B29" w14:textId="77777777" w:rsidR="009533F0" w:rsidRPr="00B53E0B" w:rsidRDefault="009533F0" w:rsidP="009533F0">
            <w:pPr>
              <w:spacing w:after="0" w:line="214" w:lineRule="exact"/>
              <w:ind w:left="4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Ават</w:t>
            </w:r>
          </w:p>
        </w:tc>
        <w:tc>
          <w:tcPr>
            <w:tcW w:w="1418" w:type="dxa"/>
            <w:tcBorders>
              <w:bottom w:val="single" w:sz="8" w:space="0" w:color="auto"/>
              <w:right w:val="single" w:sz="8" w:space="0" w:color="auto"/>
            </w:tcBorders>
          </w:tcPr>
          <w:p w14:paraId="0FCB2ADB"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664</w:t>
            </w:r>
          </w:p>
        </w:tc>
        <w:tc>
          <w:tcPr>
            <w:tcW w:w="1540" w:type="dxa"/>
            <w:tcBorders>
              <w:bottom w:val="single" w:sz="8" w:space="0" w:color="auto"/>
              <w:right w:val="single" w:sz="8" w:space="0" w:color="auto"/>
            </w:tcBorders>
          </w:tcPr>
          <w:p w14:paraId="0037C790"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11 050 </w:t>
            </w:r>
          </w:p>
        </w:tc>
        <w:tc>
          <w:tcPr>
            <w:tcW w:w="1436" w:type="dxa"/>
            <w:tcBorders>
              <w:bottom w:val="single" w:sz="8" w:space="0" w:color="auto"/>
              <w:right w:val="single" w:sz="8" w:space="0" w:color="auto"/>
            </w:tcBorders>
          </w:tcPr>
          <w:p w14:paraId="76EF9508"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664</w:t>
            </w:r>
          </w:p>
        </w:tc>
        <w:tc>
          <w:tcPr>
            <w:tcW w:w="1540" w:type="dxa"/>
            <w:tcBorders>
              <w:bottom w:val="single" w:sz="8" w:space="0" w:color="auto"/>
              <w:right w:val="single" w:sz="8" w:space="0" w:color="auto"/>
            </w:tcBorders>
          </w:tcPr>
          <w:p w14:paraId="60355D2D"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7 650</w:t>
            </w:r>
          </w:p>
        </w:tc>
        <w:tc>
          <w:tcPr>
            <w:tcW w:w="1352" w:type="dxa"/>
            <w:tcBorders>
              <w:bottom w:val="single" w:sz="8" w:space="0" w:color="auto"/>
              <w:right w:val="single" w:sz="8" w:space="0" w:color="auto"/>
            </w:tcBorders>
          </w:tcPr>
          <w:p w14:paraId="7A446694"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3 400</w:t>
            </w:r>
          </w:p>
        </w:tc>
        <w:tc>
          <w:tcPr>
            <w:tcW w:w="30" w:type="dxa"/>
          </w:tcPr>
          <w:p w14:paraId="2D2036CD"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r>
      <w:tr w:rsidR="009F64F6" w:rsidRPr="00B53E0B" w14:paraId="75A1A5D6" w14:textId="77777777" w:rsidTr="009533F0">
        <w:trPr>
          <w:trHeight w:val="214"/>
        </w:trPr>
        <w:tc>
          <w:tcPr>
            <w:tcW w:w="1813" w:type="dxa"/>
            <w:tcBorders>
              <w:left w:val="single" w:sz="8" w:space="0" w:color="auto"/>
              <w:bottom w:val="single" w:sz="8" w:space="0" w:color="auto"/>
              <w:right w:val="single" w:sz="8" w:space="0" w:color="auto"/>
            </w:tcBorders>
          </w:tcPr>
          <w:p w14:paraId="6D7CEFE0" w14:textId="77777777" w:rsidR="009533F0" w:rsidRPr="00B53E0B" w:rsidRDefault="009533F0" w:rsidP="009533F0">
            <w:pPr>
              <w:spacing w:after="0" w:line="214" w:lineRule="exact"/>
              <w:ind w:left="4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Байтерек</w:t>
            </w:r>
          </w:p>
        </w:tc>
        <w:tc>
          <w:tcPr>
            <w:tcW w:w="1418" w:type="dxa"/>
            <w:tcBorders>
              <w:bottom w:val="single" w:sz="8" w:space="0" w:color="auto"/>
              <w:right w:val="single" w:sz="8" w:space="0" w:color="auto"/>
            </w:tcBorders>
          </w:tcPr>
          <w:p w14:paraId="6D0B5D3B"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685 </w:t>
            </w:r>
          </w:p>
        </w:tc>
        <w:tc>
          <w:tcPr>
            <w:tcW w:w="1540" w:type="dxa"/>
            <w:tcBorders>
              <w:bottom w:val="single" w:sz="8" w:space="0" w:color="auto"/>
              <w:right w:val="single" w:sz="8" w:space="0" w:color="auto"/>
            </w:tcBorders>
          </w:tcPr>
          <w:p w14:paraId="6804A02F"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8 160</w:t>
            </w:r>
          </w:p>
        </w:tc>
        <w:tc>
          <w:tcPr>
            <w:tcW w:w="1436" w:type="dxa"/>
            <w:tcBorders>
              <w:bottom w:val="single" w:sz="8" w:space="0" w:color="auto"/>
              <w:right w:val="single" w:sz="8" w:space="0" w:color="auto"/>
            </w:tcBorders>
          </w:tcPr>
          <w:p w14:paraId="14821FBE"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685 </w:t>
            </w:r>
          </w:p>
        </w:tc>
        <w:tc>
          <w:tcPr>
            <w:tcW w:w="1540" w:type="dxa"/>
            <w:tcBorders>
              <w:bottom w:val="single" w:sz="8" w:space="0" w:color="auto"/>
              <w:right w:val="single" w:sz="8" w:space="0" w:color="auto"/>
            </w:tcBorders>
          </w:tcPr>
          <w:p w14:paraId="5F086861"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6 800</w:t>
            </w:r>
          </w:p>
        </w:tc>
        <w:tc>
          <w:tcPr>
            <w:tcW w:w="1352" w:type="dxa"/>
            <w:tcBorders>
              <w:bottom w:val="single" w:sz="8" w:space="0" w:color="auto"/>
              <w:right w:val="single" w:sz="8" w:space="0" w:color="auto"/>
            </w:tcBorders>
          </w:tcPr>
          <w:p w14:paraId="60993F75"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1 360</w:t>
            </w:r>
          </w:p>
        </w:tc>
        <w:tc>
          <w:tcPr>
            <w:tcW w:w="30" w:type="dxa"/>
          </w:tcPr>
          <w:p w14:paraId="72244CC2"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r>
      <w:tr w:rsidR="009F64F6" w:rsidRPr="00B53E0B" w14:paraId="2F3940FF" w14:textId="77777777" w:rsidTr="009533F0">
        <w:trPr>
          <w:trHeight w:val="214"/>
        </w:trPr>
        <w:tc>
          <w:tcPr>
            <w:tcW w:w="1813" w:type="dxa"/>
            <w:tcBorders>
              <w:left w:val="single" w:sz="8" w:space="0" w:color="auto"/>
              <w:bottom w:val="single" w:sz="8" w:space="0" w:color="auto"/>
              <w:right w:val="single" w:sz="8" w:space="0" w:color="auto"/>
            </w:tcBorders>
          </w:tcPr>
          <w:p w14:paraId="5563EA38" w14:textId="77777777" w:rsidR="009533F0" w:rsidRPr="00B53E0B" w:rsidRDefault="009533F0" w:rsidP="009533F0">
            <w:pPr>
              <w:spacing w:after="0" w:line="214" w:lineRule="exact"/>
              <w:ind w:left="4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Балтабай</w:t>
            </w:r>
          </w:p>
        </w:tc>
        <w:tc>
          <w:tcPr>
            <w:tcW w:w="1418" w:type="dxa"/>
            <w:tcBorders>
              <w:bottom w:val="single" w:sz="8" w:space="0" w:color="auto"/>
              <w:right w:val="single" w:sz="8" w:space="0" w:color="auto"/>
            </w:tcBorders>
          </w:tcPr>
          <w:p w14:paraId="751D3A56"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589 </w:t>
            </w:r>
          </w:p>
        </w:tc>
        <w:tc>
          <w:tcPr>
            <w:tcW w:w="1540" w:type="dxa"/>
            <w:tcBorders>
              <w:bottom w:val="single" w:sz="8" w:space="0" w:color="auto"/>
              <w:right w:val="single" w:sz="8" w:space="0" w:color="auto"/>
            </w:tcBorders>
          </w:tcPr>
          <w:p w14:paraId="7D53E6D4"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7 820</w:t>
            </w:r>
          </w:p>
        </w:tc>
        <w:tc>
          <w:tcPr>
            <w:tcW w:w="1436" w:type="dxa"/>
            <w:tcBorders>
              <w:bottom w:val="single" w:sz="8" w:space="0" w:color="auto"/>
              <w:right w:val="single" w:sz="8" w:space="0" w:color="auto"/>
            </w:tcBorders>
          </w:tcPr>
          <w:p w14:paraId="16CB614F"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589 </w:t>
            </w:r>
          </w:p>
        </w:tc>
        <w:tc>
          <w:tcPr>
            <w:tcW w:w="1540" w:type="dxa"/>
            <w:tcBorders>
              <w:bottom w:val="single" w:sz="8" w:space="0" w:color="auto"/>
              <w:right w:val="single" w:sz="8" w:space="0" w:color="auto"/>
            </w:tcBorders>
          </w:tcPr>
          <w:p w14:paraId="1360C4C8"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4 300</w:t>
            </w:r>
          </w:p>
        </w:tc>
        <w:tc>
          <w:tcPr>
            <w:tcW w:w="1352" w:type="dxa"/>
            <w:tcBorders>
              <w:bottom w:val="single" w:sz="8" w:space="0" w:color="auto"/>
              <w:right w:val="single" w:sz="8" w:space="0" w:color="auto"/>
            </w:tcBorders>
          </w:tcPr>
          <w:p w14:paraId="0269DF29"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3 520</w:t>
            </w:r>
          </w:p>
        </w:tc>
        <w:tc>
          <w:tcPr>
            <w:tcW w:w="30" w:type="dxa"/>
          </w:tcPr>
          <w:p w14:paraId="32A2EBB5"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r>
      <w:tr w:rsidR="009F64F6" w:rsidRPr="00B53E0B" w14:paraId="42315918" w14:textId="77777777" w:rsidTr="009533F0">
        <w:trPr>
          <w:trHeight w:val="214"/>
        </w:trPr>
        <w:tc>
          <w:tcPr>
            <w:tcW w:w="1813" w:type="dxa"/>
            <w:tcBorders>
              <w:left w:val="single" w:sz="8" w:space="0" w:color="auto"/>
              <w:bottom w:val="single" w:sz="8" w:space="0" w:color="auto"/>
              <w:right w:val="single" w:sz="8" w:space="0" w:color="auto"/>
            </w:tcBorders>
          </w:tcPr>
          <w:p w14:paraId="427F30A2" w14:textId="77777777" w:rsidR="009533F0" w:rsidRPr="00B53E0B" w:rsidRDefault="009533F0" w:rsidP="009533F0">
            <w:pPr>
              <w:spacing w:after="0" w:line="214" w:lineRule="exact"/>
              <w:ind w:left="4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Ташкенсай</w:t>
            </w:r>
          </w:p>
        </w:tc>
        <w:tc>
          <w:tcPr>
            <w:tcW w:w="1418" w:type="dxa"/>
            <w:tcBorders>
              <w:bottom w:val="single" w:sz="8" w:space="0" w:color="auto"/>
              <w:right w:val="single" w:sz="8" w:space="0" w:color="auto"/>
            </w:tcBorders>
          </w:tcPr>
          <w:p w14:paraId="247980F5"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586</w:t>
            </w:r>
          </w:p>
        </w:tc>
        <w:tc>
          <w:tcPr>
            <w:tcW w:w="1540" w:type="dxa"/>
            <w:tcBorders>
              <w:bottom w:val="single" w:sz="8" w:space="0" w:color="auto"/>
              <w:right w:val="single" w:sz="8" w:space="0" w:color="auto"/>
            </w:tcBorders>
          </w:tcPr>
          <w:p w14:paraId="64550321"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10 370</w:t>
            </w:r>
          </w:p>
        </w:tc>
        <w:tc>
          <w:tcPr>
            <w:tcW w:w="1436" w:type="dxa"/>
            <w:tcBorders>
              <w:bottom w:val="single" w:sz="8" w:space="0" w:color="auto"/>
              <w:right w:val="single" w:sz="8" w:space="0" w:color="auto"/>
            </w:tcBorders>
          </w:tcPr>
          <w:p w14:paraId="2C65F7CF"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586</w:t>
            </w:r>
          </w:p>
        </w:tc>
        <w:tc>
          <w:tcPr>
            <w:tcW w:w="1540" w:type="dxa"/>
            <w:tcBorders>
              <w:bottom w:val="single" w:sz="8" w:space="0" w:color="auto"/>
              <w:right w:val="single" w:sz="8" w:space="0" w:color="auto"/>
            </w:tcBorders>
          </w:tcPr>
          <w:p w14:paraId="5EE08C7A"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5 900</w:t>
            </w:r>
          </w:p>
        </w:tc>
        <w:tc>
          <w:tcPr>
            <w:tcW w:w="1352" w:type="dxa"/>
            <w:tcBorders>
              <w:bottom w:val="single" w:sz="8" w:space="0" w:color="auto"/>
              <w:right w:val="single" w:sz="8" w:space="0" w:color="auto"/>
            </w:tcBorders>
          </w:tcPr>
          <w:p w14:paraId="6779FAB6" w14:textId="77777777" w:rsidR="009533F0" w:rsidRPr="00B53E0B" w:rsidRDefault="009533F0" w:rsidP="009533F0">
            <w:pPr>
              <w:spacing w:after="0" w:line="214"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4 470</w:t>
            </w:r>
          </w:p>
        </w:tc>
        <w:tc>
          <w:tcPr>
            <w:tcW w:w="30" w:type="dxa"/>
          </w:tcPr>
          <w:p w14:paraId="4D940284"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r>
      <w:tr w:rsidR="009F64F6" w:rsidRPr="00B53E0B" w14:paraId="7CB8232A" w14:textId="77777777" w:rsidTr="009533F0">
        <w:trPr>
          <w:trHeight w:val="211"/>
        </w:trPr>
        <w:tc>
          <w:tcPr>
            <w:tcW w:w="1813" w:type="dxa"/>
            <w:tcBorders>
              <w:left w:val="single" w:sz="8" w:space="0" w:color="auto"/>
              <w:bottom w:val="single" w:sz="4" w:space="0" w:color="auto"/>
              <w:right w:val="single" w:sz="8" w:space="0" w:color="auto"/>
            </w:tcBorders>
          </w:tcPr>
          <w:p w14:paraId="7A33D112" w14:textId="77777777" w:rsidR="009533F0" w:rsidRPr="00B53E0B" w:rsidRDefault="009533F0" w:rsidP="009533F0">
            <w:pPr>
              <w:spacing w:after="0" w:line="211" w:lineRule="exact"/>
              <w:ind w:left="40"/>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bCs/>
                <w:iCs/>
                <w:sz w:val="24"/>
                <w:szCs w:val="24"/>
                <w:lang w:val="kk-KZ" w:eastAsia="ru-RU"/>
              </w:rPr>
              <w:t>Барлығы</w:t>
            </w:r>
          </w:p>
        </w:tc>
        <w:tc>
          <w:tcPr>
            <w:tcW w:w="1418" w:type="dxa"/>
            <w:tcBorders>
              <w:bottom w:val="single" w:sz="4" w:space="0" w:color="auto"/>
              <w:right w:val="single" w:sz="8" w:space="0" w:color="auto"/>
            </w:tcBorders>
          </w:tcPr>
          <w:p w14:paraId="30E89A33" w14:textId="77777777" w:rsidR="009533F0" w:rsidRPr="00B53E0B" w:rsidRDefault="009533F0" w:rsidP="009533F0">
            <w:pPr>
              <w:spacing w:after="0" w:line="211"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3 500</w:t>
            </w:r>
          </w:p>
        </w:tc>
        <w:tc>
          <w:tcPr>
            <w:tcW w:w="1540" w:type="dxa"/>
            <w:tcBorders>
              <w:bottom w:val="single" w:sz="4" w:space="0" w:color="auto"/>
              <w:right w:val="single" w:sz="8" w:space="0" w:color="auto"/>
            </w:tcBorders>
          </w:tcPr>
          <w:p w14:paraId="66705757" w14:textId="77777777" w:rsidR="009533F0" w:rsidRPr="00B53E0B" w:rsidRDefault="009533F0" w:rsidP="009533F0">
            <w:pPr>
              <w:spacing w:after="0" w:line="211"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51 850</w:t>
            </w:r>
          </w:p>
        </w:tc>
        <w:tc>
          <w:tcPr>
            <w:tcW w:w="1436" w:type="dxa"/>
            <w:tcBorders>
              <w:bottom w:val="single" w:sz="4" w:space="0" w:color="auto"/>
              <w:right w:val="single" w:sz="8" w:space="0" w:color="auto"/>
            </w:tcBorders>
          </w:tcPr>
          <w:p w14:paraId="7ED38303" w14:textId="77777777" w:rsidR="009533F0" w:rsidRPr="00B53E0B" w:rsidRDefault="009533F0" w:rsidP="009533F0">
            <w:pPr>
              <w:spacing w:after="0" w:line="211"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3 500</w:t>
            </w:r>
          </w:p>
        </w:tc>
        <w:tc>
          <w:tcPr>
            <w:tcW w:w="1540" w:type="dxa"/>
            <w:tcBorders>
              <w:bottom w:val="single" w:sz="4" w:space="0" w:color="auto"/>
              <w:right w:val="single" w:sz="8" w:space="0" w:color="auto"/>
            </w:tcBorders>
          </w:tcPr>
          <w:p w14:paraId="13560533" w14:textId="77777777" w:rsidR="009533F0" w:rsidRPr="00B53E0B" w:rsidRDefault="009533F0" w:rsidP="009533F0">
            <w:pPr>
              <w:spacing w:after="0" w:line="211"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35 700</w:t>
            </w:r>
          </w:p>
        </w:tc>
        <w:tc>
          <w:tcPr>
            <w:tcW w:w="1352" w:type="dxa"/>
            <w:tcBorders>
              <w:bottom w:val="single" w:sz="4" w:space="0" w:color="auto"/>
              <w:right w:val="single" w:sz="8" w:space="0" w:color="auto"/>
            </w:tcBorders>
          </w:tcPr>
          <w:p w14:paraId="661239C9" w14:textId="77777777" w:rsidR="009533F0" w:rsidRPr="00B53E0B" w:rsidRDefault="009533F0" w:rsidP="009533F0">
            <w:pPr>
              <w:spacing w:after="0" w:line="211" w:lineRule="exact"/>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16 150</w:t>
            </w:r>
          </w:p>
        </w:tc>
        <w:tc>
          <w:tcPr>
            <w:tcW w:w="30" w:type="dxa"/>
            <w:tcBorders>
              <w:bottom w:val="single" w:sz="4" w:space="0" w:color="auto"/>
            </w:tcBorders>
          </w:tcPr>
          <w:p w14:paraId="643FC010"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p>
        </w:tc>
      </w:tr>
      <w:tr w:rsidR="009F64F6" w:rsidRPr="00B53E0B" w14:paraId="4903A22B" w14:textId="77777777" w:rsidTr="009533F0">
        <w:trPr>
          <w:trHeight w:val="211"/>
        </w:trPr>
        <w:tc>
          <w:tcPr>
            <w:tcW w:w="9129" w:type="dxa"/>
            <w:gridSpan w:val="7"/>
            <w:tcBorders>
              <w:top w:val="single" w:sz="4" w:space="0" w:color="auto"/>
              <w:left w:val="single" w:sz="4" w:space="0" w:color="auto"/>
              <w:bottom w:val="single" w:sz="4" w:space="0" w:color="auto"/>
              <w:right w:val="single" w:sz="4" w:space="0" w:color="auto"/>
            </w:tcBorders>
          </w:tcPr>
          <w:p w14:paraId="3F29FE0A" w14:textId="5102BA07" w:rsidR="009533F0" w:rsidRPr="00B53E0B" w:rsidRDefault="00BD077A" w:rsidP="00BD077A">
            <w:pPr>
              <w:spacing w:after="0" w:line="240" w:lineRule="auto"/>
              <w:ind w:firstLine="254"/>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rPr>
              <w:t>Ескерту</w:t>
            </w:r>
            <w:r w:rsidR="009533F0" w:rsidRPr="00B53E0B">
              <w:rPr>
                <w:rFonts w:ascii="Times New Roman" w:eastAsia="Times New Roman" w:hAnsi="Times New Roman" w:cs="Times New Roman"/>
                <w:sz w:val="24"/>
                <w:szCs w:val="24"/>
              </w:rPr>
              <w:t xml:space="preserve"> – </w:t>
            </w:r>
            <w:r w:rsidRPr="00B53E0B">
              <w:rPr>
                <w:rFonts w:ascii="Times New Roman" w:eastAsia="Times New Roman" w:hAnsi="Times New Roman" w:cs="Times New Roman"/>
                <w:sz w:val="24"/>
                <w:szCs w:val="24"/>
                <w:lang w:val="kk-KZ"/>
              </w:rPr>
              <w:t>з</w:t>
            </w:r>
            <w:r w:rsidR="009533F0" w:rsidRPr="00B53E0B">
              <w:rPr>
                <w:rFonts w:ascii="Times New Roman" w:eastAsia="Times New Roman" w:hAnsi="Times New Roman" w:cs="Times New Roman"/>
                <w:sz w:val="24"/>
                <w:szCs w:val="24"/>
                <w:lang w:val="kk-KZ"/>
              </w:rPr>
              <w:t>ерттеулер негізінде автормен құрастырылған</w:t>
            </w:r>
          </w:p>
        </w:tc>
      </w:tr>
    </w:tbl>
    <w:p w14:paraId="5309EDB7" w14:textId="1AEE4721" w:rsidR="00AF6570" w:rsidRPr="00B53E0B" w:rsidRDefault="009533F0" w:rsidP="00C931F7">
      <w:pPr>
        <w:spacing w:after="0" w:line="240" w:lineRule="auto"/>
        <w:ind w:firstLine="567"/>
        <w:jc w:val="both"/>
        <w:rPr>
          <w:rFonts w:ascii="Times New Roman" w:eastAsia="Times New Roman" w:hAnsi="Times New Roman" w:cs="Times New Roman"/>
          <w:snapToGrid w:val="0"/>
          <w:sz w:val="28"/>
          <w:szCs w:val="28"/>
          <w:lang w:val="kk-KZ" w:eastAsia="ru-RU"/>
        </w:rPr>
      </w:pPr>
      <w:r w:rsidRPr="00B53E0B">
        <w:rPr>
          <w:rFonts w:ascii="Times New Roman" w:eastAsia="Times New Roman" w:hAnsi="Times New Roman" w:cs="Times New Roman"/>
          <w:snapToGrid w:val="0"/>
          <w:sz w:val="28"/>
          <w:szCs w:val="28"/>
          <w:lang w:val="kk-KZ" w:eastAsia="ru-RU"/>
        </w:rPr>
        <w:lastRenderedPageBreak/>
        <w:t xml:space="preserve"> </w:t>
      </w:r>
      <w:r w:rsidR="00C931F7" w:rsidRPr="00B53E0B">
        <w:rPr>
          <w:rFonts w:ascii="Times New Roman" w:eastAsia="Times New Roman" w:hAnsi="Times New Roman" w:cs="Times New Roman"/>
          <w:sz w:val="28"/>
          <w:szCs w:val="28"/>
          <w:lang w:val="kk-KZ" w:eastAsia="ru-RU"/>
        </w:rPr>
        <w:t>Кооперативтің  жұмыс көрсеткіштерін егжей-тегжейлі талдау сүт жинау пунктінің қызмет көрсету учаскелерін және сүт тасымалдаушыларының  қозғалысын  оңтайлы маршруттар бойынша бөлудің схемасы  бойынша   шығындарды үнемдеуді анықтауға мүмкіндік берді.</w:t>
      </w:r>
      <w:r w:rsidRPr="00B53E0B">
        <w:rPr>
          <w:rFonts w:ascii="Times New Roman" w:eastAsia="Times New Roman" w:hAnsi="Times New Roman" w:cs="Times New Roman"/>
          <w:snapToGrid w:val="0"/>
          <w:sz w:val="28"/>
          <w:szCs w:val="28"/>
          <w:lang w:val="kk-KZ" w:eastAsia="ru-RU"/>
        </w:rPr>
        <w:t xml:space="preserve">       </w:t>
      </w:r>
    </w:p>
    <w:p w14:paraId="3096FBF1" w14:textId="6D44BF75" w:rsidR="009533F0" w:rsidRPr="00B53E0B" w:rsidRDefault="009533F0" w:rsidP="009533F0">
      <w:pPr>
        <w:spacing w:after="0" w:line="240" w:lineRule="auto"/>
        <w:jc w:val="both"/>
        <w:rPr>
          <w:rFonts w:ascii="Times New Roman" w:eastAsia="Times New Roman" w:hAnsi="Times New Roman" w:cs="Times New Roman"/>
          <w:snapToGrid w:val="0"/>
          <w:sz w:val="28"/>
          <w:szCs w:val="28"/>
          <w:lang w:val="kk-KZ" w:eastAsia="ru-RU"/>
        </w:rPr>
      </w:pPr>
      <w:r w:rsidRPr="00B53E0B">
        <w:rPr>
          <w:rFonts w:ascii="Times New Roman" w:eastAsia="Times New Roman" w:hAnsi="Times New Roman" w:cs="Times New Roman"/>
          <w:snapToGrid w:val="0"/>
          <w:sz w:val="28"/>
          <w:szCs w:val="28"/>
          <w:lang w:val="kk-KZ" w:eastAsia="ru-RU"/>
        </w:rPr>
        <w:t xml:space="preserve">Алматы облысы  Еңбекшіқазақ ауданындағы «Жиделі Байсын» </w:t>
      </w:r>
      <w:r w:rsidR="00BD077A" w:rsidRPr="00B53E0B">
        <w:rPr>
          <w:rFonts w:ascii="Times New Roman" w:eastAsia="Times New Roman" w:hAnsi="Times New Roman" w:cs="Times New Roman"/>
          <w:sz w:val="28"/>
          <w:szCs w:val="28"/>
          <w:lang w:val="kk-KZ" w:eastAsia="ru-RU"/>
        </w:rPr>
        <w:t>ауылшаруашылық кооперативін</w:t>
      </w:r>
      <w:r w:rsidRPr="00B53E0B">
        <w:rPr>
          <w:rFonts w:ascii="Times New Roman" w:eastAsia="Times New Roman" w:hAnsi="Times New Roman" w:cs="Times New Roman"/>
          <w:snapToGrid w:val="0"/>
          <w:sz w:val="28"/>
          <w:szCs w:val="28"/>
          <w:lang w:val="kk-KZ" w:eastAsia="ru-RU"/>
        </w:rPr>
        <w:t xml:space="preserve">де  сүтті алғашқы өңдеу </w:t>
      </w:r>
      <w:r w:rsidR="00BD077A" w:rsidRPr="00B53E0B">
        <w:rPr>
          <w:rFonts w:ascii="Times New Roman" w:eastAsia="Times New Roman" w:hAnsi="Times New Roman" w:cs="Times New Roman"/>
          <w:snapToGrid w:val="0"/>
          <w:sz w:val="28"/>
          <w:szCs w:val="28"/>
          <w:lang w:val="kk-KZ" w:eastAsia="ru-RU"/>
        </w:rPr>
        <w:t>бойынша</w:t>
      </w:r>
      <w:r w:rsidRPr="00B53E0B">
        <w:rPr>
          <w:rFonts w:ascii="Times New Roman" w:eastAsia="Times New Roman" w:hAnsi="Times New Roman" w:cs="Times New Roman"/>
          <w:snapToGrid w:val="0"/>
          <w:sz w:val="28"/>
          <w:szCs w:val="28"/>
          <w:lang w:val="kk-KZ" w:eastAsia="ru-RU"/>
        </w:rPr>
        <w:t xml:space="preserve"> зерттеу барысында оның экономикалық тиімділігінің есебі жүргізілді. Бұл үшін  өндірістік шығындары мен пайдалану шығындары, сонымен қатар жабдықтарды жинауға, атап айтқанда, сүт қабылдау пунктін құруға кеткен шығындарға  талдау  жүргізілді. Мысалы, кооператив  құру  кезінде өндірістік қуаты күніне 3,5 тонна сүт қабылдай алатын пунктін орнату туралы мәліметтер алынды (60-кесте).</w:t>
      </w:r>
    </w:p>
    <w:p w14:paraId="2D17BF53" w14:textId="77777777" w:rsidR="00BD077A" w:rsidRPr="00B53E0B" w:rsidRDefault="009533F0" w:rsidP="00C931F7">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hAnsi="Times New Roman" w:cs="Times New Roman"/>
          <w:bCs/>
          <w:sz w:val="28"/>
          <w:szCs w:val="28"/>
          <w:lang w:val="kk-KZ"/>
        </w:rPr>
        <w:t xml:space="preserve">60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snapToGrid w:val="0"/>
          <w:sz w:val="28"/>
          <w:szCs w:val="28"/>
          <w:lang w:val="kk-KZ" w:eastAsia="ru-RU"/>
        </w:rPr>
        <w:t xml:space="preserve">  «Жиделі Байсын» </w:t>
      </w:r>
      <w:r w:rsidR="00BD077A" w:rsidRPr="00B53E0B">
        <w:rPr>
          <w:rFonts w:ascii="Times New Roman" w:eastAsia="Times New Roman" w:hAnsi="Times New Roman" w:cs="Times New Roman"/>
          <w:sz w:val="28"/>
          <w:szCs w:val="28"/>
          <w:lang w:val="kk-KZ" w:eastAsia="ru-RU"/>
        </w:rPr>
        <w:t xml:space="preserve">ауылшаруашылық өндірістік кооперативінің </w:t>
      </w:r>
      <w:r w:rsidRPr="00B53E0B">
        <w:rPr>
          <w:rFonts w:ascii="Times New Roman" w:eastAsia="Times New Roman" w:hAnsi="Times New Roman" w:cs="Times New Roman"/>
          <w:snapToGrid w:val="0"/>
          <w:sz w:val="28"/>
          <w:szCs w:val="28"/>
          <w:lang w:val="kk-KZ" w:eastAsia="ru-RU"/>
        </w:rPr>
        <w:t>сүтті  алғашқы өңдеу үшін  жабдықты  сатып алуға арналған  шығындар</w:t>
      </w:r>
      <w:r w:rsidR="00BD077A" w:rsidRPr="00B53E0B">
        <w:rPr>
          <w:rFonts w:ascii="Times New Roman" w:eastAsia="Times New Roman" w:hAnsi="Times New Roman" w:cs="Times New Roman"/>
          <w:snapToGrid w:val="0"/>
          <w:sz w:val="28"/>
          <w:szCs w:val="28"/>
          <w:lang w:val="kk-KZ" w:eastAsia="ru-RU"/>
        </w:rPr>
        <w:t>ы</w:t>
      </w:r>
      <w:r w:rsidRPr="00B53E0B">
        <w:rPr>
          <w:rFonts w:ascii="Times New Roman" w:eastAsia="Times New Roman" w:hAnsi="Times New Roman" w:cs="Times New Roman"/>
          <w:snapToGrid w:val="0"/>
          <w:sz w:val="28"/>
          <w:szCs w:val="28"/>
          <w:lang w:val="kk-KZ" w:eastAsia="ru-RU"/>
        </w:rPr>
        <w:t xml:space="preserve"> мен өндірістік шығындары</w:t>
      </w:r>
      <w:r w:rsidRPr="00B53E0B">
        <w:rPr>
          <w:rFonts w:ascii="Times New Roman" w:eastAsia="Times New Roman" w:hAnsi="Times New Roman" w:cs="Times New Roman"/>
          <w:sz w:val="28"/>
          <w:szCs w:val="28"/>
          <w:lang w:val="kk-KZ" w:eastAsia="ru-RU"/>
        </w:rPr>
        <w:t xml:space="preserve"> </w:t>
      </w:r>
    </w:p>
    <w:p w14:paraId="6A72DCA7"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1"/>
        <w:gridCol w:w="1568"/>
        <w:gridCol w:w="2124"/>
        <w:gridCol w:w="1872"/>
      </w:tblGrid>
      <w:tr w:rsidR="009F64F6" w:rsidRPr="00B53E0B" w14:paraId="719012D5" w14:textId="77777777" w:rsidTr="009533F0">
        <w:tc>
          <w:tcPr>
            <w:tcW w:w="3781" w:type="dxa"/>
          </w:tcPr>
          <w:p w14:paraId="5387F09F"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Атауы</w:t>
            </w:r>
          </w:p>
        </w:tc>
        <w:tc>
          <w:tcPr>
            <w:tcW w:w="1568" w:type="dxa"/>
          </w:tcPr>
          <w:p w14:paraId="2126EA91"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Саны, бірлік</w:t>
            </w:r>
          </w:p>
        </w:tc>
        <w:tc>
          <w:tcPr>
            <w:tcW w:w="2124" w:type="dxa"/>
          </w:tcPr>
          <w:p w14:paraId="6D01783E"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 xml:space="preserve"> 1 бірлік бағасы,мың тг</w:t>
            </w:r>
          </w:p>
        </w:tc>
        <w:tc>
          <w:tcPr>
            <w:tcW w:w="1872" w:type="dxa"/>
          </w:tcPr>
          <w:p w14:paraId="6C6ECBDF"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Құны</w:t>
            </w:r>
          </w:p>
        </w:tc>
      </w:tr>
      <w:tr w:rsidR="009F64F6" w:rsidRPr="00B53E0B" w14:paraId="1B6B1F1E" w14:textId="77777777" w:rsidTr="009533F0">
        <w:tc>
          <w:tcPr>
            <w:tcW w:w="9345" w:type="dxa"/>
            <w:gridSpan w:val="4"/>
          </w:tcPr>
          <w:p w14:paraId="3F2F7A1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Сатып алу және  комплектация  шығындары</w:t>
            </w:r>
          </w:p>
        </w:tc>
      </w:tr>
      <w:tr w:rsidR="009F64F6" w:rsidRPr="00B53E0B" w14:paraId="48F149DC" w14:textId="77777777" w:rsidTr="009533F0">
        <w:tc>
          <w:tcPr>
            <w:tcW w:w="3781" w:type="dxa"/>
          </w:tcPr>
          <w:p w14:paraId="7795912B" w14:textId="77777777" w:rsidR="009533F0" w:rsidRPr="00B53E0B" w:rsidRDefault="009533F0"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Резервуар-салқындатқыш (көлемі 350</w:t>
            </w:r>
            <w:r w:rsidRPr="00B53E0B">
              <w:rPr>
                <w:rFonts w:ascii="Times New Roman" w:eastAsia="Times New Roman" w:hAnsi="Times New Roman" w:cs="Times New Roman"/>
                <w:sz w:val="24"/>
                <w:szCs w:val="24"/>
                <w:lang w:eastAsia="ru-RU"/>
              </w:rPr>
              <w:t>0 л)</w:t>
            </w:r>
          </w:p>
        </w:tc>
        <w:tc>
          <w:tcPr>
            <w:tcW w:w="1568" w:type="dxa"/>
          </w:tcPr>
          <w:p w14:paraId="3FEF2591"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w:t>
            </w:r>
          </w:p>
        </w:tc>
        <w:tc>
          <w:tcPr>
            <w:tcW w:w="2124" w:type="dxa"/>
          </w:tcPr>
          <w:p w14:paraId="54810AC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2810,0</w:t>
            </w:r>
          </w:p>
        </w:tc>
        <w:tc>
          <w:tcPr>
            <w:tcW w:w="1872" w:type="dxa"/>
          </w:tcPr>
          <w:p w14:paraId="7586A19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2810,0</w:t>
            </w:r>
          </w:p>
        </w:tc>
      </w:tr>
      <w:tr w:rsidR="009F64F6" w:rsidRPr="00B53E0B" w14:paraId="68B05100" w14:textId="77777777" w:rsidTr="009533F0">
        <w:tc>
          <w:tcPr>
            <w:tcW w:w="3781" w:type="dxa"/>
          </w:tcPr>
          <w:p w14:paraId="6BAB6572"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Сүт сапасының э</w:t>
            </w:r>
            <w:r w:rsidRPr="00B53E0B">
              <w:rPr>
                <w:rFonts w:ascii="Times New Roman" w:eastAsia="Times New Roman" w:hAnsi="Times New Roman" w:cs="Times New Roman"/>
                <w:sz w:val="24"/>
                <w:szCs w:val="24"/>
                <w:lang w:eastAsia="ru-RU"/>
              </w:rPr>
              <w:t>кспресс-анализатор</w:t>
            </w:r>
            <w:r w:rsidRPr="00B53E0B">
              <w:rPr>
                <w:rFonts w:ascii="Times New Roman" w:eastAsia="Times New Roman" w:hAnsi="Times New Roman" w:cs="Times New Roman"/>
                <w:sz w:val="24"/>
                <w:szCs w:val="24"/>
                <w:lang w:val="kk-KZ" w:eastAsia="ru-RU"/>
              </w:rPr>
              <w:t xml:space="preserve">ы </w:t>
            </w:r>
          </w:p>
        </w:tc>
        <w:tc>
          <w:tcPr>
            <w:tcW w:w="1568" w:type="dxa"/>
          </w:tcPr>
          <w:p w14:paraId="295FAF2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w:t>
            </w:r>
          </w:p>
        </w:tc>
        <w:tc>
          <w:tcPr>
            <w:tcW w:w="2124" w:type="dxa"/>
          </w:tcPr>
          <w:p w14:paraId="56CFB5B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90,0</w:t>
            </w:r>
          </w:p>
        </w:tc>
        <w:tc>
          <w:tcPr>
            <w:tcW w:w="1872" w:type="dxa"/>
          </w:tcPr>
          <w:p w14:paraId="797A6CE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90,0</w:t>
            </w:r>
          </w:p>
        </w:tc>
      </w:tr>
      <w:tr w:rsidR="009F64F6" w:rsidRPr="00B53E0B" w14:paraId="44F53849" w14:textId="77777777" w:rsidTr="009533F0">
        <w:tc>
          <w:tcPr>
            <w:tcW w:w="3781" w:type="dxa"/>
          </w:tcPr>
          <w:p w14:paraId="4F2055AD" w14:textId="77777777" w:rsidR="009533F0" w:rsidRPr="00B53E0B" w:rsidRDefault="009533F0"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Сүт өлшегіш</w:t>
            </w:r>
            <w:r w:rsidRPr="00B53E0B">
              <w:rPr>
                <w:rFonts w:ascii="Times New Roman" w:eastAsia="Times New Roman" w:hAnsi="Times New Roman" w:cs="Times New Roman"/>
                <w:sz w:val="24"/>
                <w:szCs w:val="24"/>
                <w:lang w:eastAsia="ru-RU"/>
              </w:rPr>
              <w:t xml:space="preserve"> </w:t>
            </w:r>
          </w:p>
        </w:tc>
        <w:tc>
          <w:tcPr>
            <w:tcW w:w="1568" w:type="dxa"/>
          </w:tcPr>
          <w:p w14:paraId="26839E2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w:t>
            </w:r>
          </w:p>
        </w:tc>
        <w:tc>
          <w:tcPr>
            <w:tcW w:w="2124" w:type="dxa"/>
          </w:tcPr>
          <w:p w14:paraId="2257CD09"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40,0</w:t>
            </w:r>
          </w:p>
        </w:tc>
        <w:tc>
          <w:tcPr>
            <w:tcW w:w="1872" w:type="dxa"/>
          </w:tcPr>
          <w:p w14:paraId="1D619DF3"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40,0</w:t>
            </w:r>
          </w:p>
        </w:tc>
      </w:tr>
      <w:tr w:rsidR="009F64F6" w:rsidRPr="00B53E0B" w14:paraId="42737987" w14:textId="77777777" w:rsidTr="009533F0">
        <w:tc>
          <w:tcPr>
            <w:tcW w:w="3781" w:type="dxa"/>
          </w:tcPr>
          <w:p w14:paraId="0E7D2D87" w14:textId="77777777" w:rsidR="009533F0" w:rsidRPr="00B53E0B" w:rsidRDefault="009533F0"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С</w:t>
            </w:r>
            <w:r w:rsidRPr="00B53E0B">
              <w:rPr>
                <w:rFonts w:ascii="Times New Roman" w:eastAsia="Times New Roman" w:hAnsi="Times New Roman" w:cs="Times New Roman"/>
                <w:sz w:val="24"/>
                <w:szCs w:val="24"/>
                <w:lang w:val="kk-KZ" w:eastAsia="ru-RU"/>
              </w:rPr>
              <w:t>үт санағыш</w:t>
            </w:r>
            <w:r w:rsidRPr="00B53E0B">
              <w:rPr>
                <w:rFonts w:ascii="Times New Roman" w:eastAsia="Times New Roman" w:hAnsi="Times New Roman" w:cs="Times New Roman"/>
                <w:sz w:val="24"/>
                <w:szCs w:val="24"/>
                <w:lang w:eastAsia="ru-RU"/>
              </w:rPr>
              <w:t xml:space="preserve"> </w:t>
            </w:r>
          </w:p>
        </w:tc>
        <w:tc>
          <w:tcPr>
            <w:tcW w:w="1568" w:type="dxa"/>
          </w:tcPr>
          <w:p w14:paraId="734841D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w:t>
            </w:r>
          </w:p>
        </w:tc>
        <w:tc>
          <w:tcPr>
            <w:tcW w:w="2124" w:type="dxa"/>
          </w:tcPr>
          <w:p w14:paraId="361214D1"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100,0</w:t>
            </w:r>
          </w:p>
        </w:tc>
        <w:tc>
          <w:tcPr>
            <w:tcW w:w="1872" w:type="dxa"/>
          </w:tcPr>
          <w:p w14:paraId="6EB575C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100,0</w:t>
            </w:r>
          </w:p>
        </w:tc>
      </w:tr>
      <w:tr w:rsidR="009F64F6" w:rsidRPr="00B53E0B" w14:paraId="2AEBED7B" w14:textId="77777777" w:rsidTr="009533F0">
        <w:tc>
          <w:tcPr>
            <w:tcW w:w="3781" w:type="dxa"/>
          </w:tcPr>
          <w:p w14:paraId="630A192A"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Сүтті алғашқы өңдеу жабдығы</w:t>
            </w:r>
          </w:p>
        </w:tc>
        <w:tc>
          <w:tcPr>
            <w:tcW w:w="1568" w:type="dxa"/>
          </w:tcPr>
          <w:p w14:paraId="15745A6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w:t>
            </w:r>
          </w:p>
        </w:tc>
        <w:tc>
          <w:tcPr>
            <w:tcW w:w="2124" w:type="dxa"/>
          </w:tcPr>
          <w:p w14:paraId="2BBC8B0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5365,0</w:t>
            </w:r>
          </w:p>
        </w:tc>
        <w:tc>
          <w:tcPr>
            <w:tcW w:w="1872" w:type="dxa"/>
          </w:tcPr>
          <w:p w14:paraId="7B2DE66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5365,0</w:t>
            </w:r>
          </w:p>
        </w:tc>
      </w:tr>
      <w:tr w:rsidR="009F64F6" w:rsidRPr="00B53E0B" w14:paraId="41E12061" w14:textId="77777777" w:rsidTr="009533F0">
        <w:tc>
          <w:tcPr>
            <w:tcW w:w="3781" w:type="dxa"/>
          </w:tcPr>
          <w:p w14:paraId="38026439" w14:textId="77777777" w:rsidR="009533F0" w:rsidRPr="00B53E0B" w:rsidRDefault="009533F0"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Инвентарь </w:t>
            </w:r>
          </w:p>
        </w:tc>
        <w:tc>
          <w:tcPr>
            <w:tcW w:w="1568" w:type="dxa"/>
          </w:tcPr>
          <w:p w14:paraId="4ECB9EB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w:t>
            </w:r>
          </w:p>
        </w:tc>
        <w:tc>
          <w:tcPr>
            <w:tcW w:w="2124" w:type="dxa"/>
          </w:tcPr>
          <w:p w14:paraId="7493F12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5,0</w:t>
            </w:r>
          </w:p>
        </w:tc>
        <w:tc>
          <w:tcPr>
            <w:tcW w:w="1872" w:type="dxa"/>
          </w:tcPr>
          <w:p w14:paraId="6A971A8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25,0</w:t>
            </w:r>
          </w:p>
        </w:tc>
      </w:tr>
      <w:tr w:rsidR="009F64F6" w:rsidRPr="00B53E0B" w14:paraId="15A0AE1D" w14:textId="77777777" w:rsidTr="009533F0">
        <w:tc>
          <w:tcPr>
            <w:tcW w:w="3781" w:type="dxa"/>
          </w:tcPr>
          <w:p w14:paraId="74A40EB0"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Арнайы киім жиынтығы</w:t>
            </w:r>
          </w:p>
        </w:tc>
        <w:tc>
          <w:tcPr>
            <w:tcW w:w="1568" w:type="dxa"/>
          </w:tcPr>
          <w:p w14:paraId="54D473E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w:t>
            </w:r>
          </w:p>
        </w:tc>
        <w:tc>
          <w:tcPr>
            <w:tcW w:w="2124" w:type="dxa"/>
          </w:tcPr>
          <w:p w14:paraId="756ED8B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2,5</w:t>
            </w:r>
          </w:p>
        </w:tc>
        <w:tc>
          <w:tcPr>
            <w:tcW w:w="1872" w:type="dxa"/>
          </w:tcPr>
          <w:p w14:paraId="387C5A4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10,0</w:t>
            </w:r>
          </w:p>
        </w:tc>
      </w:tr>
      <w:tr w:rsidR="009F64F6" w:rsidRPr="00B53E0B" w14:paraId="6A08300D" w14:textId="77777777" w:rsidTr="009533F0">
        <w:trPr>
          <w:trHeight w:val="402"/>
        </w:trPr>
        <w:tc>
          <w:tcPr>
            <w:tcW w:w="3781" w:type="dxa"/>
          </w:tcPr>
          <w:p w14:paraId="50445138"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Жабдықты жеткізу, монтаждау және іске қосу</w:t>
            </w:r>
          </w:p>
        </w:tc>
        <w:tc>
          <w:tcPr>
            <w:tcW w:w="1568" w:type="dxa"/>
          </w:tcPr>
          <w:p w14:paraId="67ECC48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2124" w:type="dxa"/>
          </w:tcPr>
          <w:p w14:paraId="013B900A"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1872" w:type="dxa"/>
          </w:tcPr>
          <w:p w14:paraId="651176D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2500,0</w:t>
            </w:r>
          </w:p>
        </w:tc>
      </w:tr>
      <w:tr w:rsidR="009F64F6" w:rsidRPr="00B53E0B" w14:paraId="4F71341B" w14:textId="77777777" w:rsidTr="009533F0">
        <w:tc>
          <w:tcPr>
            <w:tcW w:w="3781" w:type="dxa"/>
          </w:tcPr>
          <w:p w14:paraId="57285F41"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Барлық тұрақты шығындар</w:t>
            </w:r>
          </w:p>
        </w:tc>
        <w:tc>
          <w:tcPr>
            <w:tcW w:w="1568" w:type="dxa"/>
          </w:tcPr>
          <w:p w14:paraId="42DB161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2124" w:type="dxa"/>
          </w:tcPr>
          <w:p w14:paraId="69EBED5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1872" w:type="dxa"/>
          </w:tcPr>
          <w:p w14:paraId="1AFBF84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10940,0</w:t>
            </w:r>
          </w:p>
        </w:tc>
      </w:tr>
      <w:tr w:rsidR="009F64F6" w:rsidRPr="00B53E0B" w14:paraId="314D79D3" w14:textId="77777777" w:rsidTr="009533F0">
        <w:tc>
          <w:tcPr>
            <w:tcW w:w="9345" w:type="dxa"/>
            <w:gridSpan w:val="4"/>
          </w:tcPr>
          <w:p w14:paraId="44E8C80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К</w:t>
            </w:r>
            <w:r w:rsidRPr="00B53E0B">
              <w:rPr>
                <w:rFonts w:ascii="Times New Roman" w:eastAsia="Times New Roman" w:hAnsi="Times New Roman" w:cs="Times New Roman"/>
                <w:sz w:val="24"/>
                <w:szCs w:val="24"/>
                <w:lang w:eastAsia="ru-RU"/>
              </w:rPr>
              <w:t>ооператив</w:t>
            </w:r>
            <w:r w:rsidRPr="00B53E0B">
              <w:rPr>
                <w:rFonts w:ascii="Times New Roman" w:eastAsia="Times New Roman" w:hAnsi="Times New Roman" w:cs="Times New Roman"/>
                <w:sz w:val="24"/>
                <w:szCs w:val="24"/>
                <w:lang w:val="kk-KZ" w:eastAsia="ru-RU"/>
              </w:rPr>
              <w:t>тің ағымдағы шығындары</w:t>
            </w:r>
          </w:p>
        </w:tc>
      </w:tr>
      <w:tr w:rsidR="009F64F6" w:rsidRPr="00B53E0B" w14:paraId="01DB1610" w14:textId="77777777" w:rsidTr="009533F0">
        <w:tc>
          <w:tcPr>
            <w:tcW w:w="3781" w:type="dxa"/>
          </w:tcPr>
          <w:p w14:paraId="0447549F"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Жалақы</w:t>
            </w:r>
          </w:p>
        </w:tc>
        <w:tc>
          <w:tcPr>
            <w:tcW w:w="1568" w:type="dxa"/>
          </w:tcPr>
          <w:p w14:paraId="3F85F76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 xml:space="preserve">5 </w:t>
            </w:r>
            <w:r w:rsidRPr="00B53E0B">
              <w:rPr>
                <w:rFonts w:ascii="Times New Roman" w:eastAsia="Times New Roman" w:hAnsi="Times New Roman" w:cs="Times New Roman"/>
                <w:sz w:val="24"/>
                <w:szCs w:val="24"/>
                <w:lang w:val="kk-KZ" w:eastAsia="ru-RU"/>
              </w:rPr>
              <w:t>адам</w:t>
            </w:r>
          </w:p>
        </w:tc>
        <w:tc>
          <w:tcPr>
            <w:tcW w:w="2124" w:type="dxa"/>
          </w:tcPr>
          <w:p w14:paraId="1170371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 xml:space="preserve">90 </w:t>
            </w:r>
            <w:r w:rsidRPr="00B53E0B">
              <w:rPr>
                <w:rFonts w:ascii="Times New Roman" w:eastAsia="Times New Roman" w:hAnsi="Times New Roman" w:cs="Times New Roman"/>
                <w:sz w:val="24"/>
                <w:szCs w:val="24"/>
                <w:lang w:val="kk-KZ" w:eastAsia="ru-RU"/>
              </w:rPr>
              <w:t>мың тг</w:t>
            </w: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айына</w:t>
            </w:r>
          </w:p>
        </w:tc>
        <w:tc>
          <w:tcPr>
            <w:tcW w:w="1872" w:type="dxa"/>
          </w:tcPr>
          <w:p w14:paraId="18FECBBF"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5400,0</w:t>
            </w:r>
          </w:p>
        </w:tc>
      </w:tr>
      <w:tr w:rsidR="009F64F6" w:rsidRPr="00B53E0B" w14:paraId="4C4F69CC" w14:textId="77777777" w:rsidTr="009533F0">
        <w:tc>
          <w:tcPr>
            <w:tcW w:w="3781" w:type="dxa"/>
          </w:tcPr>
          <w:p w14:paraId="4CEA15B7"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Негізгі құралдар а</w:t>
            </w:r>
            <w:r w:rsidRPr="00B53E0B">
              <w:rPr>
                <w:rFonts w:ascii="Times New Roman" w:eastAsia="Times New Roman" w:hAnsi="Times New Roman" w:cs="Times New Roman"/>
                <w:sz w:val="24"/>
                <w:szCs w:val="24"/>
                <w:lang w:eastAsia="ru-RU"/>
              </w:rPr>
              <w:t>мо</w:t>
            </w:r>
            <w:r w:rsidRPr="00B53E0B">
              <w:rPr>
                <w:rFonts w:ascii="Times New Roman" w:eastAsia="Times New Roman" w:hAnsi="Times New Roman" w:cs="Times New Roman"/>
                <w:sz w:val="24"/>
                <w:szCs w:val="24"/>
                <w:lang w:val="kk-KZ" w:eastAsia="ru-RU"/>
              </w:rPr>
              <w:t>ртизациясы</w:t>
            </w:r>
          </w:p>
        </w:tc>
        <w:tc>
          <w:tcPr>
            <w:tcW w:w="1568" w:type="dxa"/>
          </w:tcPr>
          <w:p w14:paraId="4B4FE64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2124" w:type="dxa"/>
          </w:tcPr>
          <w:p w14:paraId="5341DF4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1872" w:type="dxa"/>
          </w:tcPr>
          <w:p w14:paraId="211F6416"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 1096,80</w:t>
            </w:r>
          </w:p>
        </w:tc>
      </w:tr>
      <w:tr w:rsidR="009F64F6" w:rsidRPr="00B53E0B" w14:paraId="3EB23D38" w14:textId="77777777" w:rsidTr="009533F0">
        <w:tc>
          <w:tcPr>
            <w:tcW w:w="3781" w:type="dxa"/>
          </w:tcPr>
          <w:p w14:paraId="1D9A8DBB"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eastAsia="ru-RU"/>
              </w:rPr>
              <w:t>Электр</w:t>
            </w:r>
            <w:r w:rsidRPr="00B53E0B">
              <w:rPr>
                <w:rFonts w:ascii="Times New Roman" w:eastAsia="Times New Roman" w:hAnsi="Times New Roman" w:cs="Times New Roman"/>
                <w:sz w:val="24"/>
                <w:szCs w:val="24"/>
                <w:lang w:val="kk-KZ" w:eastAsia="ru-RU"/>
              </w:rPr>
              <w:t xml:space="preserve"> </w:t>
            </w:r>
            <w:r w:rsidRPr="00B53E0B">
              <w:rPr>
                <w:rFonts w:ascii="Times New Roman" w:eastAsia="Times New Roman" w:hAnsi="Times New Roman" w:cs="Times New Roman"/>
                <w:sz w:val="24"/>
                <w:szCs w:val="24"/>
                <w:lang w:eastAsia="ru-RU"/>
              </w:rPr>
              <w:t>энергия</w:t>
            </w:r>
            <w:r w:rsidRPr="00B53E0B">
              <w:rPr>
                <w:rFonts w:ascii="Times New Roman" w:eastAsia="Times New Roman" w:hAnsi="Times New Roman" w:cs="Times New Roman"/>
                <w:sz w:val="24"/>
                <w:szCs w:val="24"/>
                <w:lang w:val="kk-KZ" w:eastAsia="ru-RU"/>
              </w:rPr>
              <w:t>сы</w:t>
            </w:r>
          </w:p>
        </w:tc>
        <w:tc>
          <w:tcPr>
            <w:tcW w:w="1568" w:type="dxa"/>
          </w:tcPr>
          <w:p w14:paraId="4D3BF182"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2124" w:type="dxa"/>
          </w:tcPr>
          <w:p w14:paraId="0FACF95F"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1872" w:type="dxa"/>
          </w:tcPr>
          <w:p w14:paraId="79E76FA0"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   600,0</w:t>
            </w:r>
          </w:p>
        </w:tc>
      </w:tr>
      <w:tr w:rsidR="009F64F6" w:rsidRPr="00B53E0B" w14:paraId="6E6FEAC1" w14:textId="77777777" w:rsidTr="009533F0">
        <w:tc>
          <w:tcPr>
            <w:tcW w:w="3781" w:type="dxa"/>
          </w:tcPr>
          <w:p w14:paraId="56E35CFE"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Сумен жабдықтау шығындары</w:t>
            </w:r>
          </w:p>
        </w:tc>
        <w:tc>
          <w:tcPr>
            <w:tcW w:w="1568" w:type="dxa"/>
          </w:tcPr>
          <w:p w14:paraId="6B73595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2124" w:type="dxa"/>
          </w:tcPr>
          <w:p w14:paraId="433702A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1872" w:type="dxa"/>
          </w:tcPr>
          <w:p w14:paraId="306D5C0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     95,60</w:t>
            </w:r>
          </w:p>
        </w:tc>
      </w:tr>
      <w:tr w:rsidR="009F64F6" w:rsidRPr="00B53E0B" w14:paraId="5B4D0E66" w14:textId="77777777" w:rsidTr="009533F0">
        <w:tc>
          <w:tcPr>
            <w:tcW w:w="3781" w:type="dxa"/>
          </w:tcPr>
          <w:p w14:paraId="568DDE21"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Көлік шығындары</w:t>
            </w:r>
          </w:p>
        </w:tc>
        <w:tc>
          <w:tcPr>
            <w:tcW w:w="1568" w:type="dxa"/>
          </w:tcPr>
          <w:p w14:paraId="1B8F871C"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2124" w:type="dxa"/>
          </w:tcPr>
          <w:p w14:paraId="6C3EFEF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1872" w:type="dxa"/>
          </w:tcPr>
          <w:p w14:paraId="47C7E946" w14:textId="77777777" w:rsidR="009533F0" w:rsidRPr="00B53E0B" w:rsidRDefault="009533F0" w:rsidP="009533F0">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        10281,6</w:t>
            </w:r>
          </w:p>
        </w:tc>
      </w:tr>
      <w:tr w:rsidR="009F64F6" w:rsidRPr="00B53E0B" w14:paraId="59756C3E" w14:textId="77777777" w:rsidTr="009533F0">
        <w:tc>
          <w:tcPr>
            <w:tcW w:w="3781" w:type="dxa"/>
          </w:tcPr>
          <w:p w14:paraId="362E5571"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Ағымдағы жөндеу</w:t>
            </w:r>
          </w:p>
        </w:tc>
        <w:tc>
          <w:tcPr>
            <w:tcW w:w="1568" w:type="dxa"/>
          </w:tcPr>
          <w:p w14:paraId="2A90A997"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2124" w:type="dxa"/>
          </w:tcPr>
          <w:p w14:paraId="0AC6E20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1872" w:type="dxa"/>
          </w:tcPr>
          <w:p w14:paraId="0AD99D5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    250,0</w:t>
            </w:r>
          </w:p>
        </w:tc>
      </w:tr>
      <w:tr w:rsidR="009533F0" w:rsidRPr="00B53E0B" w14:paraId="0D2E65A1" w14:textId="77777777" w:rsidTr="009533F0">
        <w:tc>
          <w:tcPr>
            <w:tcW w:w="3781" w:type="dxa"/>
          </w:tcPr>
          <w:p w14:paraId="08C6605E" w14:textId="77777777" w:rsidR="009533F0" w:rsidRPr="00B53E0B" w:rsidRDefault="009533F0"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Басқа шығындар</w:t>
            </w:r>
          </w:p>
        </w:tc>
        <w:tc>
          <w:tcPr>
            <w:tcW w:w="1568" w:type="dxa"/>
          </w:tcPr>
          <w:p w14:paraId="3D6BA175"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2124" w:type="dxa"/>
          </w:tcPr>
          <w:p w14:paraId="651DDEE4"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p>
        </w:tc>
        <w:tc>
          <w:tcPr>
            <w:tcW w:w="1872" w:type="dxa"/>
          </w:tcPr>
          <w:p w14:paraId="45FCC56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    140,0</w:t>
            </w:r>
          </w:p>
        </w:tc>
      </w:tr>
      <w:tr w:rsidR="00BD077A" w:rsidRPr="00B53E0B" w14:paraId="2E6562D0" w14:textId="77777777" w:rsidTr="009533F0">
        <w:tc>
          <w:tcPr>
            <w:tcW w:w="3781" w:type="dxa"/>
          </w:tcPr>
          <w:p w14:paraId="59D5F0CB" w14:textId="555A7E5D" w:rsidR="00BD077A" w:rsidRPr="00B53E0B" w:rsidRDefault="00BD077A"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Жалпы айнымалы шығындар</w:t>
            </w:r>
          </w:p>
        </w:tc>
        <w:tc>
          <w:tcPr>
            <w:tcW w:w="1568" w:type="dxa"/>
          </w:tcPr>
          <w:p w14:paraId="7F8373DC" w14:textId="77777777" w:rsidR="00BD077A" w:rsidRPr="00B53E0B" w:rsidRDefault="00BD077A" w:rsidP="009533F0">
            <w:pPr>
              <w:spacing w:after="0" w:line="240" w:lineRule="auto"/>
              <w:jc w:val="center"/>
              <w:rPr>
                <w:rFonts w:ascii="Times New Roman" w:eastAsia="Times New Roman" w:hAnsi="Times New Roman" w:cs="Times New Roman"/>
                <w:sz w:val="24"/>
                <w:szCs w:val="24"/>
                <w:lang w:eastAsia="ru-RU"/>
              </w:rPr>
            </w:pPr>
          </w:p>
        </w:tc>
        <w:tc>
          <w:tcPr>
            <w:tcW w:w="2124" w:type="dxa"/>
          </w:tcPr>
          <w:p w14:paraId="7100B023" w14:textId="77777777" w:rsidR="00BD077A" w:rsidRPr="00B53E0B" w:rsidRDefault="00BD077A" w:rsidP="009533F0">
            <w:pPr>
              <w:spacing w:after="0" w:line="240" w:lineRule="auto"/>
              <w:jc w:val="center"/>
              <w:rPr>
                <w:rFonts w:ascii="Times New Roman" w:eastAsia="Times New Roman" w:hAnsi="Times New Roman" w:cs="Times New Roman"/>
                <w:sz w:val="24"/>
                <w:szCs w:val="24"/>
                <w:lang w:eastAsia="ru-RU"/>
              </w:rPr>
            </w:pPr>
          </w:p>
        </w:tc>
        <w:tc>
          <w:tcPr>
            <w:tcW w:w="1872" w:type="dxa"/>
          </w:tcPr>
          <w:p w14:paraId="42721A3D" w14:textId="7338CB1B" w:rsidR="00BD077A" w:rsidRPr="00B53E0B" w:rsidRDefault="00BD077A"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17864,0</w:t>
            </w:r>
          </w:p>
        </w:tc>
      </w:tr>
      <w:tr w:rsidR="00BD077A" w:rsidRPr="00B53E0B" w14:paraId="196AD0D3" w14:textId="77777777" w:rsidTr="00952683">
        <w:tc>
          <w:tcPr>
            <w:tcW w:w="9345" w:type="dxa"/>
            <w:gridSpan w:val="4"/>
          </w:tcPr>
          <w:p w14:paraId="6E0A3A48" w14:textId="0C1316A0" w:rsidR="00BD077A" w:rsidRPr="00B53E0B" w:rsidRDefault="00BD077A" w:rsidP="00BD077A">
            <w:pPr>
              <w:spacing w:after="0" w:line="240" w:lineRule="auto"/>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rPr>
              <w:t>Ескерту</w:t>
            </w:r>
            <w:r w:rsidRPr="00B53E0B">
              <w:rPr>
                <w:rFonts w:ascii="Times New Roman" w:eastAsia="Times New Roman" w:hAnsi="Times New Roman" w:cs="Times New Roman"/>
                <w:sz w:val="24"/>
                <w:szCs w:val="24"/>
              </w:rPr>
              <w:t xml:space="preserve"> – </w:t>
            </w:r>
            <w:r w:rsidRPr="00B53E0B">
              <w:rPr>
                <w:rFonts w:ascii="Times New Roman" w:eastAsia="Times New Roman" w:hAnsi="Times New Roman" w:cs="Times New Roman"/>
                <w:sz w:val="24"/>
                <w:szCs w:val="24"/>
                <w:lang w:val="kk-KZ"/>
              </w:rPr>
              <w:t>зерттеулер негізінде автормен құрастырылған</w:t>
            </w:r>
          </w:p>
        </w:tc>
      </w:tr>
    </w:tbl>
    <w:p w14:paraId="7F4120D4" w14:textId="77777777" w:rsidR="003C6D02" w:rsidRPr="00B53E0B" w:rsidRDefault="003C6D02" w:rsidP="009533F0">
      <w:pPr>
        <w:spacing w:after="0" w:line="240" w:lineRule="auto"/>
        <w:jc w:val="both"/>
        <w:rPr>
          <w:rFonts w:ascii="Times New Roman" w:eastAsia="Times New Roman" w:hAnsi="Times New Roman" w:cs="Times New Roman"/>
          <w:snapToGrid w:val="0"/>
          <w:sz w:val="28"/>
          <w:szCs w:val="28"/>
          <w:lang w:val="kk-KZ" w:eastAsia="ru-RU"/>
        </w:rPr>
      </w:pPr>
    </w:p>
    <w:p w14:paraId="61CF0153" w14:textId="2E1C181D" w:rsidR="009533F0" w:rsidRPr="00B53E0B" w:rsidRDefault="009533F0" w:rsidP="009533F0">
      <w:pPr>
        <w:spacing w:after="0" w:line="240" w:lineRule="auto"/>
        <w:jc w:val="both"/>
        <w:rPr>
          <w:rFonts w:ascii="Times New Roman" w:eastAsia="Times New Roman" w:hAnsi="Times New Roman" w:cs="Times New Roman"/>
          <w:snapToGrid w:val="0"/>
          <w:sz w:val="28"/>
          <w:szCs w:val="28"/>
          <w:lang w:val="kk-KZ" w:eastAsia="ru-RU"/>
        </w:rPr>
      </w:pPr>
      <w:r w:rsidRPr="00B53E0B">
        <w:rPr>
          <w:rFonts w:ascii="Times New Roman" w:eastAsia="Times New Roman" w:hAnsi="Times New Roman" w:cs="Times New Roman"/>
          <w:snapToGrid w:val="0"/>
          <w:sz w:val="28"/>
          <w:szCs w:val="28"/>
          <w:lang w:val="kk-KZ" w:eastAsia="ru-RU"/>
        </w:rPr>
        <w:t xml:space="preserve">  61-кестедегі мәліметтер компанияның жалпы кірістілігі оның жұмыс істеген алғашқы жылы 43,5% құрағанын көрсетеді. Айта кету керек, жыл сайын  несие өтеу мерзімі ішінде, сату бағалары мен өндіріс шығындарының өзгермеуімен кірістілік біртіндеп несиені өтеуге кететін шығындардың азаюына байланысты </w:t>
      </w:r>
      <w:r w:rsidRPr="00B53E0B">
        <w:rPr>
          <w:rFonts w:ascii="Times New Roman" w:eastAsia="Times New Roman" w:hAnsi="Times New Roman" w:cs="Times New Roman"/>
          <w:snapToGrid w:val="0"/>
          <w:sz w:val="28"/>
          <w:szCs w:val="28"/>
          <w:lang w:val="kk-KZ" w:eastAsia="ru-RU"/>
        </w:rPr>
        <w:lastRenderedPageBreak/>
        <w:t>арта түседі. Сәйкесінше, несиені өтеу мерзімі аяқталғаннан  кейін компания  өнімінің кірістілігі шамамен 12% артып, 55,5% құрайды.</w:t>
      </w:r>
    </w:p>
    <w:p w14:paraId="5D72C809" w14:textId="77777777" w:rsidR="009533F0" w:rsidRPr="00B53E0B" w:rsidRDefault="009533F0" w:rsidP="009533F0">
      <w:pPr>
        <w:spacing w:after="0" w:line="240" w:lineRule="auto"/>
        <w:jc w:val="both"/>
        <w:rPr>
          <w:rFonts w:ascii="Times New Roman" w:eastAsia="Times New Roman" w:hAnsi="Times New Roman" w:cs="Times New Roman"/>
          <w:snapToGrid w:val="0"/>
          <w:sz w:val="28"/>
          <w:szCs w:val="28"/>
          <w:lang w:val="kk-KZ" w:eastAsia="ru-RU"/>
        </w:rPr>
      </w:pPr>
      <w:r w:rsidRPr="00B53E0B">
        <w:rPr>
          <w:rFonts w:ascii="Times New Roman" w:eastAsia="Times New Roman" w:hAnsi="Times New Roman" w:cs="Times New Roman"/>
          <w:snapToGrid w:val="0"/>
          <w:sz w:val="28"/>
          <w:szCs w:val="28"/>
          <w:lang w:val="kk-KZ" w:eastAsia="ru-RU"/>
        </w:rPr>
        <w:t xml:space="preserve">       Сөйтіп, сүтті қайта өңдейтін кәсіпорындардың, сүтті алғашқы өңдеуге арналған қолданыстағы а/ш кооперативтерінің орналасу схемасын ескере отырып, тиісті потенциалы бар Алматы облысының аудандары бойынша жаңа сүт кооперативтерінің орналасу схемасы ұсынылған.</w:t>
      </w:r>
    </w:p>
    <w:p w14:paraId="761D7CDF" w14:textId="77777777" w:rsidR="003C6D02" w:rsidRPr="00B53E0B" w:rsidRDefault="003C6D02" w:rsidP="003C6D02">
      <w:pPr>
        <w:spacing w:after="0" w:line="240" w:lineRule="auto"/>
        <w:ind w:firstLine="540"/>
        <w:jc w:val="both"/>
        <w:rPr>
          <w:rFonts w:ascii="Times New Roman" w:hAnsi="Times New Roman" w:cs="Times New Roman"/>
          <w:bCs/>
          <w:sz w:val="28"/>
          <w:szCs w:val="28"/>
          <w:lang w:val="kk-KZ"/>
        </w:rPr>
      </w:pPr>
    </w:p>
    <w:p w14:paraId="5E477341" w14:textId="77777777" w:rsidR="003C6D02" w:rsidRPr="00B53E0B" w:rsidRDefault="009533F0" w:rsidP="003C6D02">
      <w:pPr>
        <w:spacing w:after="0" w:line="240" w:lineRule="auto"/>
        <w:ind w:firstLine="540"/>
        <w:jc w:val="both"/>
        <w:rPr>
          <w:rFonts w:ascii="Times New Roman" w:hAnsi="Times New Roman" w:cs="Times New Roman"/>
          <w:bCs/>
          <w:sz w:val="28"/>
          <w:szCs w:val="28"/>
          <w:lang w:val="kk-KZ"/>
        </w:rPr>
      </w:pPr>
      <w:r w:rsidRPr="00B53E0B">
        <w:rPr>
          <w:rFonts w:ascii="Times New Roman" w:hAnsi="Times New Roman" w:cs="Times New Roman"/>
          <w:bCs/>
          <w:sz w:val="28"/>
          <w:szCs w:val="28"/>
          <w:lang w:val="kk-KZ"/>
        </w:rPr>
        <w:t xml:space="preserve">61 кесте </w:t>
      </w:r>
      <w:r w:rsidRPr="00B53E0B">
        <w:rPr>
          <w:rFonts w:ascii="Times New Roman" w:hAnsi="Times New Roman" w:cs="Times New Roman"/>
          <w:sz w:val="28"/>
          <w:szCs w:val="28"/>
          <w:lang w:val="kk-KZ"/>
        </w:rPr>
        <w:t>-</w:t>
      </w:r>
      <w:r w:rsidRPr="00B53E0B">
        <w:rPr>
          <w:rFonts w:ascii="Times New Roman" w:eastAsia="Times New Roman" w:hAnsi="Times New Roman" w:cs="Times New Roman"/>
          <w:sz w:val="28"/>
          <w:szCs w:val="28"/>
          <w:lang w:val="kk-KZ" w:eastAsia="ru-RU"/>
        </w:rPr>
        <w:t xml:space="preserve"> «Жиделі Байсын» </w:t>
      </w:r>
      <w:r w:rsidR="003C6D02" w:rsidRPr="00B53E0B">
        <w:rPr>
          <w:rFonts w:ascii="Times New Roman" w:eastAsia="Times New Roman" w:hAnsi="Times New Roman" w:cs="Times New Roman"/>
          <w:sz w:val="28"/>
          <w:szCs w:val="28"/>
          <w:lang w:val="kk-KZ" w:eastAsia="ru-RU"/>
        </w:rPr>
        <w:t>ауылшаруашылық өндірістік кооперативінд</w:t>
      </w:r>
      <w:r w:rsidRPr="00B53E0B">
        <w:rPr>
          <w:rFonts w:ascii="Times New Roman" w:eastAsia="Times New Roman" w:hAnsi="Times New Roman" w:cs="Times New Roman"/>
          <w:sz w:val="28"/>
          <w:szCs w:val="28"/>
          <w:lang w:val="kk-KZ" w:eastAsia="ru-RU"/>
        </w:rPr>
        <w:t xml:space="preserve">егі </w:t>
      </w:r>
      <w:r w:rsidR="003C6D02" w:rsidRPr="00B53E0B">
        <w:rPr>
          <w:rFonts w:ascii="Times New Roman" w:hAnsi="Times New Roman" w:cs="Times New Roman"/>
          <w:bCs/>
          <w:sz w:val="28"/>
          <w:szCs w:val="28"/>
          <w:lang w:val="kk-KZ"/>
        </w:rPr>
        <w:t>сүт өңдеу бойынша сатып алу-сату кооперативінің экономикалық тиімділігін есептеу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48"/>
        <w:gridCol w:w="1398"/>
      </w:tblGrid>
      <w:tr w:rsidR="009F64F6" w:rsidRPr="00B53E0B" w14:paraId="49F057E5" w14:textId="77777777" w:rsidTr="003C6D02">
        <w:tc>
          <w:tcPr>
            <w:tcW w:w="9746" w:type="dxa"/>
            <w:gridSpan w:val="2"/>
          </w:tcPr>
          <w:p w14:paraId="25F1D7CB" w14:textId="77777777" w:rsidR="009533F0" w:rsidRPr="00B53E0B" w:rsidRDefault="009533F0" w:rsidP="009533F0">
            <w:pPr>
              <w:spacing w:after="0" w:line="240" w:lineRule="auto"/>
              <w:jc w:val="center"/>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 xml:space="preserve">Көрсеткіш </w:t>
            </w:r>
          </w:p>
        </w:tc>
      </w:tr>
      <w:tr w:rsidR="00952683" w:rsidRPr="00B53E0B" w14:paraId="3861F702" w14:textId="77777777" w:rsidTr="003C6D02">
        <w:tc>
          <w:tcPr>
            <w:tcW w:w="8348" w:type="dxa"/>
          </w:tcPr>
          <w:p w14:paraId="2468BB2B" w14:textId="77777777" w:rsidR="00952683" w:rsidRPr="00B53E0B" w:rsidRDefault="00952683"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Сүт қабылдау пунктінің қуаттылығы</w:t>
            </w:r>
            <w:r w:rsidRPr="00B53E0B">
              <w:rPr>
                <w:rFonts w:ascii="Times New Roman" w:eastAsia="Times New Roman" w:hAnsi="Times New Roman" w:cs="Times New Roman"/>
                <w:sz w:val="24"/>
                <w:szCs w:val="24"/>
                <w:lang w:eastAsia="ru-RU"/>
              </w:rPr>
              <w:t>, т/</w:t>
            </w:r>
            <w:r w:rsidRPr="00B53E0B">
              <w:rPr>
                <w:rFonts w:ascii="Times New Roman" w:eastAsia="Times New Roman" w:hAnsi="Times New Roman" w:cs="Times New Roman"/>
                <w:sz w:val="24"/>
                <w:szCs w:val="24"/>
                <w:lang w:val="kk-KZ" w:eastAsia="ru-RU"/>
              </w:rPr>
              <w:t>тәулігіне</w:t>
            </w:r>
          </w:p>
        </w:tc>
        <w:tc>
          <w:tcPr>
            <w:tcW w:w="1398" w:type="dxa"/>
          </w:tcPr>
          <w:p w14:paraId="60E12554" w14:textId="5C52F696"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3,5</w:t>
            </w:r>
          </w:p>
        </w:tc>
      </w:tr>
      <w:tr w:rsidR="00952683" w:rsidRPr="00B53E0B" w14:paraId="234D44FB" w14:textId="77777777" w:rsidTr="003C6D02">
        <w:tc>
          <w:tcPr>
            <w:tcW w:w="8348" w:type="dxa"/>
          </w:tcPr>
          <w:p w14:paraId="214DEC5C" w14:textId="77777777" w:rsidR="00952683" w:rsidRPr="00B53E0B" w:rsidRDefault="00952683" w:rsidP="009533F0">
            <w:pPr>
              <w:spacing w:after="0" w:line="240" w:lineRule="auto"/>
              <w:jc w:val="both"/>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eastAsia="ru-RU"/>
              </w:rPr>
              <w:t>Жұмыс күнінің саны</w:t>
            </w:r>
          </w:p>
        </w:tc>
        <w:tc>
          <w:tcPr>
            <w:tcW w:w="1398" w:type="dxa"/>
          </w:tcPr>
          <w:p w14:paraId="457136BA" w14:textId="7D394C43"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288</w:t>
            </w:r>
          </w:p>
        </w:tc>
      </w:tr>
      <w:tr w:rsidR="00952683" w:rsidRPr="00B53E0B" w14:paraId="3F2FE6C5" w14:textId="77777777" w:rsidTr="003C6D02">
        <w:tc>
          <w:tcPr>
            <w:tcW w:w="8348" w:type="dxa"/>
          </w:tcPr>
          <w:p w14:paraId="665C08A1" w14:textId="77777777"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Сатып алынған сүт саны</w:t>
            </w:r>
            <w:r w:rsidRPr="00B53E0B">
              <w:rPr>
                <w:rFonts w:ascii="Times New Roman" w:eastAsia="Times New Roman" w:hAnsi="Times New Roman" w:cs="Times New Roman"/>
                <w:sz w:val="24"/>
                <w:szCs w:val="24"/>
                <w:lang w:eastAsia="ru-RU"/>
              </w:rPr>
              <w:t>, т</w:t>
            </w:r>
          </w:p>
        </w:tc>
        <w:tc>
          <w:tcPr>
            <w:tcW w:w="1398" w:type="dxa"/>
          </w:tcPr>
          <w:p w14:paraId="73C3F236" w14:textId="2FD8C278"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1008</w:t>
            </w:r>
          </w:p>
        </w:tc>
      </w:tr>
      <w:tr w:rsidR="00952683" w:rsidRPr="00B53E0B" w14:paraId="218F0F49" w14:textId="77777777" w:rsidTr="003C6D02">
        <w:tc>
          <w:tcPr>
            <w:tcW w:w="8348" w:type="dxa"/>
          </w:tcPr>
          <w:p w14:paraId="2BB4F5CD" w14:textId="77777777"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Барлық шығындар</w:t>
            </w:r>
            <w:r w:rsidRPr="00B53E0B">
              <w:rPr>
                <w:rFonts w:ascii="Times New Roman" w:eastAsia="Times New Roman" w:hAnsi="Times New Roman" w:cs="Times New Roman"/>
                <w:sz w:val="24"/>
                <w:szCs w:val="24"/>
                <w:lang w:eastAsia="ru-RU"/>
              </w:rPr>
              <w:t>, тыс.т</w:t>
            </w:r>
            <w:r w:rsidRPr="00B53E0B">
              <w:rPr>
                <w:rFonts w:ascii="Times New Roman" w:eastAsia="Times New Roman" w:hAnsi="Times New Roman" w:cs="Times New Roman"/>
                <w:sz w:val="24"/>
                <w:szCs w:val="24"/>
                <w:lang w:val="kk-KZ" w:eastAsia="ru-RU"/>
              </w:rPr>
              <w:t>ң</w:t>
            </w:r>
            <w:r w:rsidRPr="00B53E0B">
              <w:rPr>
                <w:rFonts w:ascii="Times New Roman" w:eastAsia="Times New Roman" w:hAnsi="Times New Roman" w:cs="Times New Roman"/>
                <w:sz w:val="24"/>
                <w:szCs w:val="24"/>
                <w:lang w:eastAsia="ru-RU"/>
              </w:rPr>
              <w:t>г</w:t>
            </w:r>
          </w:p>
        </w:tc>
        <w:tc>
          <w:tcPr>
            <w:tcW w:w="1398" w:type="dxa"/>
          </w:tcPr>
          <w:p w14:paraId="584671F8" w14:textId="5F4507E6"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201413,9</w:t>
            </w:r>
          </w:p>
        </w:tc>
      </w:tr>
      <w:tr w:rsidR="00952683" w:rsidRPr="00B53E0B" w14:paraId="77E66652" w14:textId="77777777" w:rsidTr="003C6D02">
        <w:tc>
          <w:tcPr>
            <w:tcW w:w="8348" w:type="dxa"/>
          </w:tcPr>
          <w:p w14:paraId="084A3558" w14:textId="77777777"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Оның ішінде</w:t>
            </w:r>
            <w:r w:rsidRPr="00B53E0B">
              <w:rPr>
                <w:rFonts w:ascii="Times New Roman" w:eastAsia="Times New Roman" w:hAnsi="Times New Roman" w:cs="Times New Roman"/>
                <w:sz w:val="24"/>
                <w:szCs w:val="24"/>
                <w:lang w:eastAsia="ru-RU"/>
              </w:rPr>
              <w:t xml:space="preserve">: </w:t>
            </w:r>
          </w:p>
          <w:p w14:paraId="21ED31EF" w14:textId="77777777"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 - </w:t>
            </w:r>
            <w:r w:rsidRPr="00B53E0B">
              <w:rPr>
                <w:rFonts w:ascii="Times New Roman" w:eastAsia="Times New Roman" w:hAnsi="Times New Roman" w:cs="Times New Roman"/>
                <w:sz w:val="24"/>
                <w:szCs w:val="24"/>
                <w:lang w:val="kk-KZ" w:eastAsia="ru-RU"/>
              </w:rPr>
              <w:t>к</w:t>
            </w:r>
            <w:r w:rsidRPr="00B53E0B">
              <w:rPr>
                <w:rFonts w:ascii="Times New Roman" w:eastAsia="Times New Roman" w:hAnsi="Times New Roman" w:cs="Times New Roman"/>
                <w:sz w:val="24"/>
                <w:szCs w:val="24"/>
                <w:lang w:eastAsia="ru-RU"/>
              </w:rPr>
              <w:t>ооператив</w:t>
            </w:r>
            <w:r w:rsidRPr="00B53E0B">
              <w:rPr>
                <w:rFonts w:ascii="Times New Roman" w:eastAsia="Times New Roman" w:hAnsi="Times New Roman" w:cs="Times New Roman"/>
                <w:sz w:val="24"/>
                <w:szCs w:val="24"/>
                <w:lang w:val="kk-KZ" w:eastAsia="ru-RU"/>
              </w:rPr>
              <w:t>тің ағымдағы шығындары</w:t>
            </w:r>
            <w:r w:rsidRPr="00B53E0B">
              <w:rPr>
                <w:rFonts w:ascii="Times New Roman" w:eastAsia="Times New Roman" w:hAnsi="Times New Roman" w:cs="Times New Roman"/>
                <w:sz w:val="24"/>
                <w:szCs w:val="24"/>
                <w:lang w:eastAsia="ru-RU"/>
              </w:rPr>
              <w:t>, тыс.т</w:t>
            </w:r>
            <w:r w:rsidRPr="00B53E0B">
              <w:rPr>
                <w:rFonts w:ascii="Times New Roman" w:eastAsia="Times New Roman" w:hAnsi="Times New Roman" w:cs="Times New Roman"/>
                <w:sz w:val="24"/>
                <w:szCs w:val="24"/>
                <w:lang w:val="kk-KZ" w:eastAsia="ru-RU"/>
              </w:rPr>
              <w:t>ң</w:t>
            </w:r>
            <w:r w:rsidRPr="00B53E0B">
              <w:rPr>
                <w:rFonts w:ascii="Times New Roman" w:eastAsia="Times New Roman" w:hAnsi="Times New Roman" w:cs="Times New Roman"/>
                <w:sz w:val="24"/>
                <w:szCs w:val="24"/>
                <w:lang w:eastAsia="ru-RU"/>
              </w:rPr>
              <w:t>г</w:t>
            </w:r>
          </w:p>
        </w:tc>
        <w:tc>
          <w:tcPr>
            <w:tcW w:w="1398" w:type="dxa"/>
          </w:tcPr>
          <w:p w14:paraId="01F14F5A" w14:textId="77777777" w:rsidR="00952683" w:rsidRPr="00B53E0B" w:rsidRDefault="00952683" w:rsidP="00952683">
            <w:pPr>
              <w:spacing w:after="0" w:line="240" w:lineRule="auto"/>
              <w:jc w:val="both"/>
              <w:rPr>
                <w:rFonts w:ascii="Times New Roman" w:eastAsia="Times New Roman" w:hAnsi="Times New Roman" w:cs="Times New Roman"/>
                <w:sz w:val="24"/>
                <w:szCs w:val="24"/>
                <w:lang w:eastAsia="ru-RU"/>
              </w:rPr>
            </w:pPr>
          </w:p>
          <w:p w14:paraId="017EC8B5" w14:textId="217DEDD0"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17864,0</w:t>
            </w:r>
          </w:p>
        </w:tc>
      </w:tr>
      <w:tr w:rsidR="00952683" w:rsidRPr="00B53E0B" w14:paraId="7D26DF22" w14:textId="77777777" w:rsidTr="003C6D02">
        <w:tc>
          <w:tcPr>
            <w:tcW w:w="8348" w:type="dxa"/>
          </w:tcPr>
          <w:p w14:paraId="5CF05C30" w14:textId="77777777"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сүт сатып алу шығындары</w:t>
            </w:r>
            <w:r w:rsidRPr="00B53E0B">
              <w:rPr>
                <w:rFonts w:ascii="Times New Roman" w:eastAsia="Times New Roman" w:hAnsi="Times New Roman" w:cs="Times New Roman"/>
                <w:sz w:val="24"/>
                <w:szCs w:val="24"/>
                <w:lang w:eastAsia="ru-RU"/>
              </w:rPr>
              <w:t xml:space="preserve"> ( </w:t>
            </w:r>
            <w:r w:rsidRPr="00B53E0B">
              <w:rPr>
                <w:rFonts w:ascii="Times New Roman" w:eastAsia="Times New Roman" w:hAnsi="Times New Roman" w:cs="Times New Roman"/>
                <w:sz w:val="24"/>
                <w:szCs w:val="24"/>
                <w:lang w:val="kk-KZ" w:eastAsia="ru-RU"/>
              </w:rPr>
              <w:t>сүт өндірудің орташа өзіндік құны бойынша</w:t>
            </w:r>
            <w:r w:rsidRPr="00B53E0B">
              <w:rPr>
                <w:rFonts w:ascii="Times New Roman" w:eastAsia="Times New Roman" w:hAnsi="Times New Roman" w:cs="Times New Roman"/>
                <w:sz w:val="24"/>
                <w:szCs w:val="24"/>
                <w:lang w:eastAsia="ru-RU"/>
              </w:rPr>
              <w:t xml:space="preserve"> 100 т</w:t>
            </w:r>
            <w:r w:rsidRPr="00B53E0B">
              <w:rPr>
                <w:rFonts w:ascii="Times New Roman" w:eastAsia="Times New Roman" w:hAnsi="Times New Roman" w:cs="Times New Roman"/>
                <w:sz w:val="24"/>
                <w:szCs w:val="24"/>
                <w:lang w:val="kk-KZ" w:eastAsia="ru-RU"/>
              </w:rPr>
              <w:t>ң</w:t>
            </w:r>
            <w:r w:rsidRPr="00B53E0B">
              <w:rPr>
                <w:rFonts w:ascii="Times New Roman" w:eastAsia="Times New Roman" w:hAnsi="Times New Roman" w:cs="Times New Roman"/>
                <w:sz w:val="24"/>
                <w:szCs w:val="24"/>
                <w:lang w:eastAsia="ru-RU"/>
              </w:rPr>
              <w:t xml:space="preserve">г/литр), </w:t>
            </w:r>
            <w:r w:rsidRPr="00B53E0B">
              <w:rPr>
                <w:rFonts w:ascii="Times New Roman" w:eastAsia="Times New Roman" w:hAnsi="Times New Roman" w:cs="Times New Roman"/>
                <w:sz w:val="24"/>
                <w:szCs w:val="24"/>
                <w:lang w:val="kk-KZ" w:eastAsia="ru-RU"/>
              </w:rPr>
              <w:t xml:space="preserve">мың </w:t>
            </w:r>
            <w:r w:rsidRPr="00B53E0B">
              <w:rPr>
                <w:rFonts w:ascii="Times New Roman" w:eastAsia="Times New Roman" w:hAnsi="Times New Roman" w:cs="Times New Roman"/>
                <w:sz w:val="24"/>
                <w:szCs w:val="24"/>
                <w:lang w:eastAsia="ru-RU"/>
              </w:rPr>
              <w:t>т</w:t>
            </w:r>
            <w:r w:rsidRPr="00B53E0B">
              <w:rPr>
                <w:rFonts w:ascii="Times New Roman" w:eastAsia="Times New Roman" w:hAnsi="Times New Roman" w:cs="Times New Roman"/>
                <w:sz w:val="24"/>
                <w:szCs w:val="24"/>
                <w:lang w:val="kk-KZ" w:eastAsia="ru-RU"/>
              </w:rPr>
              <w:t>ң</w:t>
            </w:r>
            <w:r w:rsidRPr="00B53E0B">
              <w:rPr>
                <w:rFonts w:ascii="Times New Roman" w:eastAsia="Times New Roman" w:hAnsi="Times New Roman" w:cs="Times New Roman"/>
                <w:sz w:val="24"/>
                <w:szCs w:val="24"/>
                <w:lang w:eastAsia="ru-RU"/>
              </w:rPr>
              <w:t>г</w:t>
            </w:r>
          </w:p>
        </w:tc>
        <w:tc>
          <w:tcPr>
            <w:tcW w:w="1398" w:type="dxa"/>
          </w:tcPr>
          <w:p w14:paraId="0C0D8152" w14:textId="174639E7"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181440,0</w:t>
            </w:r>
          </w:p>
        </w:tc>
      </w:tr>
      <w:tr w:rsidR="00952683" w:rsidRPr="00B53E0B" w14:paraId="0EE3DBFB" w14:textId="77777777" w:rsidTr="003C6D02">
        <w:tc>
          <w:tcPr>
            <w:tcW w:w="8348" w:type="dxa"/>
          </w:tcPr>
          <w:p w14:paraId="574B0BF8" w14:textId="77777777"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несие бойынша негізгі қарызды өтеу шығындары</w:t>
            </w: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 xml:space="preserve">мың </w:t>
            </w:r>
            <w:r w:rsidRPr="00B53E0B">
              <w:rPr>
                <w:rFonts w:ascii="Times New Roman" w:eastAsia="Times New Roman" w:hAnsi="Times New Roman" w:cs="Times New Roman"/>
                <w:sz w:val="24"/>
                <w:szCs w:val="24"/>
                <w:lang w:eastAsia="ru-RU"/>
              </w:rPr>
              <w:t>т</w:t>
            </w:r>
            <w:r w:rsidRPr="00B53E0B">
              <w:rPr>
                <w:rFonts w:ascii="Times New Roman" w:eastAsia="Times New Roman" w:hAnsi="Times New Roman" w:cs="Times New Roman"/>
                <w:sz w:val="24"/>
                <w:szCs w:val="24"/>
                <w:lang w:val="kk-KZ" w:eastAsia="ru-RU"/>
              </w:rPr>
              <w:t>ң</w:t>
            </w:r>
            <w:r w:rsidRPr="00B53E0B">
              <w:rPr>
                <w:rFonts w:ascii="Times New Roman" w:eastAsia="Times New Roman" w:hAnsi="Times New Roman" w:cs="Times New Roman"/>
                <w:sz w:val="24"/>
                <w:szCs w:val="24"/>
                <w:lang w:eastAsia="ru-RU"/>
              </w:rPr>
              <w:t>г</w:t>
            </w:r>
          </w:p>
        </w:tc>
        <w:tc>
          <w:tcPr>
            <w:tcW w:w="1398" w:type="dxa"/>
          </w:tcPr>
          <w:p w14:paraId="7517033B" w14:textId="25AFAC32"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1562,9</w:t>
            </w:r>
          </w:p>
        </w:tc>
      </w:tr>
      <w:tr w:rsidR="00952683" w:rsidRPr="00B53E0B" w14:paraId="2EBC0E14" w14:textId="77777777" w:rsidTr="003C6D02">
        <w:tc>
          <w:tcPr>
            <w:tcW w:w="8348" w:type="dxa"/>
          </w:tcPr>
          <w:p w14:paraId="567AF53D" w14:textId="77777777"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 xml:space="preserve">қарыз бойынша пайыздарды өтеу шығындары, мың </w:t>
            </w:r>
            <w:r w:rsidRPr="00B53E0B">
              <w:rPr>
                <w:rFonts w:ascii="Times New Roman" w:eastAsia="Times New Roman" w:hAnsi="Times New Roman" w:cs="Times New Roman"/>
                <w:sz w:val="24"/>
                <w:szCs w:val="24"/>
                <w:lang w:eastAsia="ru-RU"/>
              </w:rPr>
              <w:t>т</w:t>
            </w:r>
            <w:r w:rsidRPr="00B53E0B">
              <w:rPr>
                <w:rFonts w:ascii="Times New Roman" w:eastAsia="Times New Roman" w:hAnsi="Times New Roman" w:cs="Times New Roman"/>
                <w:sz w:val="24"/>
                <w:szCs w:val="24"/>
                <w:lang w:val="kk-KZ" w:eastAsia="ru-RU"/>
              </w:rPr>
              <w:t>ң</w:t>
            </w:r>
            <w:r w:rsidRPr="00B53E0B">
              <w:rPr>
                <w:rFonts w:ascii="Times New Roman" w:eastAsia="Times New Roman" w:hAnsi="Times New Roman" w:cs="Times New Roman"/>
                <w:sz w:val="24"/>
                <w:szCs w:val="24"/>
                <w:lang w:eastAsia="ru-RU"/>
              </w:rPr>
              <w:t>г</w:t>
            </w:r>
          </w:p>
        </w:tc>
        <w:tc>
          <w:tcPr>
            <w:tcW w:w="1398" w:type="dxa"/>
          </w:tcPr>
          <w:p w14:paraId="461F02D2" w14:textId="0E9133E8"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547</w:t>
            </w:r>
          </w:p>
        </w:tc>
      </w:tr>
      <w:tr w:rsidR="00952683" w:rsidRPr="00B53E0B" w14:paraId="0A466598" w14:textId="77777777" w:rsidTr="003C6D02">
        <w:tc>
          <w:tcPr>
            <w:tcW w:w="8348" w:type="dxa"/>
          </w:tcPr>
          <w:p w14:paraId="7F74DC4B" w14:textId="77777777"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Өнім бірлігіне есептегенде сату бағасы</w:t>
            </w:r>
            <w:r w:rsidRPr="00B53E0B">
              <w:rPr>
                <w:rFonts w:ascii="Times New Roman" w:eastAsia="Times New Roman" w:hAnsi="Times New Roman" w:cs="Times New Roman"/>
                <w:sz w:val="24"/>
                <w:szCs w:val="24"/>
                <w:lang w:eastAsia="ru-RU"/>
              </w:rPr>
              <w:t>, т</w:t>
            </w:r>
            <w:r w:rsidRPr="00B53E0B">
              <w:rPr>
                <w:rFonts w:ascii="Times New Roman" w:eastAsia="Times New Roman" w:hAnsi="Times New Roman" w:cs="Times New Roman"/>
                <w:sz w:val="24"/>
                <w:szCs w:val="24"/>
                <w:lang w:val="kk-KZ" w:eastAsia="ru-RU"/>
              </w:rPr>
              <w:t>ң</w:t>
            </w:r>
            <w:r w:rsidRPr="00B53E0B">
              <w:rPr>
                <w:rFonts w:ascii="Times New Roman" w:eastAsia="Times New Roman" w:hAnsi="Times New Roman" w:cs="Times New Roman"/>
                <w:sz w:val="24"/>
                <w:szCs w:val="24"/>
                <w:lang w:eastAsia="ru-RU"/>
              </w:rPr>
              <w:t>г/кг</w:t>
            </w:r>
          </w:p>
        </w:tc>
        <w:tc>
          <w:tcPr>
            <w:tcW w:w="1398" w:type="dxa"/>
          </w:tcPr>
          <w:p w14:paraId="413430F1" w14:textId="38FED006"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240</w:t>
            </w:r>
          </w:p>
        </w:tc>
      </w:tr>
      <w:tr w:rsidR="00952683" w:rsidRPr="00B53E0B" w14:paraId="2297DBB0" w14:textId="77777777" w:rsidTr="003C6D02">
        <w:tc>
          <w:tcPr>
            <w:tcW w:w="8348" w:type="dxa"/>
          </w:tcPr>
          <w:p w14:paraId="49B43C1B" w14:textId="77777777"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val="kk-KZ" w:eastAsia="ru-RU"/>
              </w:rPr>
              <w:t>Саудадан түскен қаражат</w:t>
            </w: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 xml:space="preserve">мың </w:t>
            </w:r>
            <w:r w:rsidRPr="00B53E0B">
              <w:rPr>
                <w:rFonts w:ascii="Times New Roman" w:eastAsia="Times New Roman" w:hAnsi="Times New Roman" w:cs="Times New Roman"/>
                <w:sz w:val="24"/>
                <w:szCs w:val="24"/>
                <w:lang w:eastAsia="ru-RU"/>
              </w:rPr>
              <w:t>т</w:t>
            </w:r>
            <w:r w:rsidRPr="00B53E0B">
              <w:rPr>
                <w:rFonts w:ascii="Times New Roman" w:eastAsia="Times New Roman" w:hAnsi="Times New Roman" w:cs="Times New Roman"/>
                <w:sz w:val="24"/>
                <w:szCs w:val="24"/>
                <w:lang w:val="kk-KZ" w:eastAsia="ru-RU"/>
              </w:rPr>
              <w:t>ң</w:t>
            </w:r>
            <w:r w:rsidRPr="00B53E0B">
              <w:rPr>
                <w:rFonts w:ascii="Times New Roman" w:eastAsia="Times New Roman" w:hAnsi="Times New Roman" w:cs="Times New Roman"/>
                <w:sz w:val="24"/>
                <w:szCs w:val="24"/>
                <w:lang w:eastAsia="ru-RU"/>
              </w:rPr>
              <w:t>г</w:t>
            </w:r>
          </w:p>
        </w:tc>
        <w:tc>
          <w:tcPr>
            <w:tcW w:w="1398" w:type="dxa"/>
          </w:tcPr>
          <w:p w14:paraId="2272A104" w14:textId="0AD70E5A"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241920,0</w:t>
            </w:r>
          </w:p>
        </w:tc>
      </w:tr>
      <w:tr w:rsidR="00952683" w:rsidRPr="00B53E0B" w14:paraId="3DB65D4E" w14:textId="77777777" w:rsidTr="003C6D02">
        <w:tc>
          <w:tcPr>
            <w:tcW w:w="8348" w:type="dxa"/>
          </w:tcPr>
          <w:p w14:paraId="36D3C27C" w14:textId="77777777"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П</w:t>
            </w:r>
            <w:r w:rsidRPr="00B53E0B">
              <w:rPr>
                <w:rFonts w:ascii="Times New Roman" w:eastAsia="Times New Roman" w:hAnsi="Times New Roman" w:cs="Times New Roman"/>
                <w:sz w:val="24"/>
                <w:szCs w:val="24"/>
                <w:lang w:val="kk-KZ" w:eastAsia="ru-RU"/>
              </w:rPr>
              <w:t>айда</w:t>
            </w:r>
            <w:r w:rsidRPr="00B53E0B">
              <w:rPr>
                <w:rFonts w:ascii="Times New Roman" w:eastAsia="Times New Roman" w:hAnsi="Times New Roman" w:cs="Times New Roman"/>
                <w:sz w:val="24"/>
                <w:szCs w:val="24"/>
                <w:lang w:eastAsia="ru-RU"/>
              </w:rPr>
              <w:t xml:space="preserve">, </w:t>
            </w:r>
            <w:r w:rsidRPr="00B53E0B">
              <w:rPr>
                <w:rFonts w:ascii="Times New Roman" w:eastAsia="Times New Roman" w:hAnsi="Times New Roman" w:cs="Times New Roman"/>
                <w:sz w:val="24"/>
                <w:szCs w:val="24"/>
                <w:lang w:val="kk-KZ" w:eastAsia="ru-RU"/>
              </w:rPr>
              <w:t xml:space="preserve">мың </w:t>
            </w:r>
            <w:r w:rsidRPr="00B53E0B">
              <w:rPr>
                <w:rFonts w:ascii="Times New Roman" w:eastAsia="Times New Roman" w:hAnsi="Times New Roman" w:cs="Times New Roman"/>
                <w:sz w:val="24"/>
                <w:szCs w:val="24"/>
                <w:lang w:eastAsia="ru-RU"/>
              </w:rPr>
              <w:t>т</w:t>
            </w:r>
            <w:r w:rsidRPr="00B53E0B">
              <w:rPr>
                <w:rFonts w:ascii="Times New Roman" w:eastAsia="Times New Roman" w:hAnsi="Times New Roman" w:cs="Times New Roman"/>
                <w:sz w:val="24"/>
                <w:szCs w:val="24"/>
                <w:lang w:val="kk-KZ" w:eastAsia="ru-RU"/>
              </w:rPr>
              <w:t>ң</w:t>
            </w:r>
            <w:r w:rsidRPr="00B53E0B">
              <w:rPr>
                <w:rFonts w:ascii="Times New Roman" w:eastAsia="Times New Roman" w:hAnsi="Times New Roman" w:cs="Times New Roman"/>
                <w:sz w:val="24"/>
                <w:szCs w:val="24"/>
                <w:lang w:eastAsia="ru-RU"/>
              </w:rPr>
              <w:t>г</w:t>
            </w:r>
          </w:p>
        </w:tc>
        <w:tc>
          <w:tcPr>
            <w:tcW w:w="1398" w:type="dxa"/>
          </w:tcPr>
          <w:p w14:paraId="74D8D6D3" w14:textId="116B11B6"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40506,1</w:t>
            </w:r>
          </w:p>
        </w:tc>
      </w:tr>
      <w:tr w:rsidR="00952683" w:rsidRPr="00B53E0B" w14:paraId="1D8396E9" w14:textId="77777777" w:rsidTr="003C6D02">
        <w:tc>
          <w:tcPr>
            <w:tcW w:w="8348" w:type="dxa"/>
          </w:tcPr>
          <w:p w14:paraId="18264E88" w14:textId="77777777"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 xml:space="preserve"> 1 кг </w:t>
            </w:r>
            <w:r w:rsidRPr="00B53E0B">
              <w:rPr>
                <w:rFonts w:ascii="Times New Roman" w:eastAsia="Times New Roman" w:hAnsi="Times New Roman" w:cs="Times New Roman"/>
                <w:sz w:val="24"/>
                <w:szCs w:val="24"/>
                <w:lang w:val="kk-KZ" w:eastAsia="ru-RU"/>
              </w:rPr>
              <w:t>сүтке есептегенде кооператив мүшелері арасында пайданы бөлу</w:t>
            </w:r>
            <w:r w:rsidRPr="00B53E0B">
              <w:rPr>
                <w:rFonts w:ascii="Times New Roman" w:eastAsia="Times New Roman" w:hAnsi="Times New Roman" w:cs="Times New Roman"/>
                <w:sz w:val="24"/>
                <w:szCs w:val="24"/>
                <w:lang w:eastAsia="ru-RU"/>
              </w:rPr>
              <w:t>, т</w:t>
            </w:r>
            <w:r w:rsidRPr="00B53E0B">
              <w:rPr>
                <w:rFonts w:ascii="Times New Roman" w:eastAsia="Times New Roman" w:hAnsi="Times New Roman" w:cs="Times New Roman"/>
                <w:sz w:val="24"/>
                <w:szCs w:val="24"/>
                <w:lang w:val="kk-KZ" w:eastAsia="ru-RU"/>
              </w:rPr>
              <w:t>ң</w:t>
            </w:r>
            <w:r w:rsidRPr="00B53E0B">
              <w:rPr>
                <w:rFonts w:ascii="Times New Roman" w:eastAsia="Times New Roman" w:hAnsi="Times New Roman" w:cs="Times New Roman"/>
                <w:sz w:val="24"/>
                <w:szCs w:val="24"/>
                <w:lang w:eastAsia="ru-RU"/>
              </w:rPr>
              <w:t>г/кг</w:t>
            </w:r>
          </w:p>
        </w:tc>
        <w:tc>
          <w:tcPr>
            <w:tcW w:w="1398" w:type="dxa"/>
          </w:tcPr>
          <w:p w14:paraId="53932864" w14:textId="77777777" w:rsidR="00952683" w:rsidRPr="00B53E0B" w:rsidRDefault="00952683" w:rsidP="00952683">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40,2</w:t>
            </w:r>
          </w:p>
          <w:p w14:paraId="51D96EFC" w14:textId="77777777"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p>
        </w:tc>
      </w:tr>
      <w:tr w:rsidR="00952683" w:rsidRPr="00B53E0B" w14:paraId="6E802E10" w14:textId="77777777" w:rsidTr="003C6D02">
        <w:tc>
          <w:tcPr>
            <w:tcW w:w="8348" w:type="dxa"/>
          </w:tcPr>
          <w:p w14:paraId="5C41288F" w14:textId="77777777"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Рентабел</w:t>
            </w:r>
            <w:r w:rsidRPr="00B53E0B">
              <w:rPr>
                <w:rFonts w:ascii="Times New Roman" w:eastAsia="Times New Roman" w:hAnsi="Times New Roman" w:cs="Times New Roman"/>
                <w:sz w:val="24"/>
                <w:szCs w:val="24"/>
                <w:lang w:val="kk-KZ" w:eastAsia="ru-RU"/>
              </w:rPr>
              <w:t>ділігі</w:t>
            </w:r>
            <w:r w:rsidRPr="00B53E0B">
              <w:rPr>
                <w:rFonts w:ascii="Times New Roman" w:eastAsia="Times New Roman" w:hAnsi="Times New Roman" w:cs="Times New Roman"/>
                <w:sz w:val="24"/>
                <w:szCs w:val="24"/>
                <w:lang w:eastAsia="ru-RU"/>
              </w:rPr>
              <w:t>, %</w:t>
            </w:r>
          </w:p>
        </w:tc>
        <w:tc>
          <w:tcPr>
            <w:tcW w:w="1398" w:type="dxa"/>
          </w:tcPr>
          <w:p w14:paraId="4ABDCD77" w14:textId="31DDFF98" w:rsidR="00952683" w:rsidRPr="00B53E0B" w:rsidRDefault="00952683" w:rsidP="009533F0">
            <w:pPr>
              <w:spacing w:after="0" w:line="240" w:lineRule="auto"/>
              <w:jc w:val="both"/>
              <w:rPr>
                <w:rFonts w:ascii="Times New Roman" w:eastAsia="Times New Roman" w:hAnsi="Times New Roman" w:cs="Times New Roman"/>
                <w:sz w:val="24"/>
                <w:szCs w:val="24"/>
                <w:lang w:eastAsia="ru-RU"/>
              </w:rPr>
            </w:pPr>
            <w:r w:rsidRPr="00B53E0B">
              <w:rPr>
                <w:rFonts w:ascii="Times New Roman" w:eastAsia="Times New Roman" w:hAnsi="Times New Roman" w:cs="Times New Roman"/>
                <w:sz w:val="24"/>
                <w:szCs w:val="24"/>
                <w:lang w:eastAsia="ru-RU"/>
              </w:rPr>
              <w:t>20,1</w:t>
            </w:r>
          </w:p>
        </w:tc>
      </w:tr>
      <w:tr w:rsidR="009F64F6" w:rsidRPr="00B53E0B" w14:paraId="6B786468" w14:textId="77777777" w:rsidTr="003C6D02">
        <w:tc>
          <w:tcPr>
            <w:tcW w:w="9746" w:type="dxa"/>
            <w:gridSpan w:val="2"/>
          </w:tcPr>
          <w:p w14:paraId="467401DD" w14:textId="77777777" w:rsidR="009533F0" w:rsidRPr="00B53E0B" w:rsidRDefault="009533F0" w:rsidP="009533F0">
            <w:pPr>
              <w:spacing w:after="0" w:line="240" w:lineRule="auto"/>
              <w:ind w:firstLine="205"/>
              <w:rPr>
                <w:rFonts w:ascii="Times New Roman" w:eastAsia="Times New Roman" w:hAnsi="Times New Roman" w:cs="Times New Roman"/>
                <w:sz w:val="24"/>
                <w:szCs w:val="24"/>
                <w:lang w:val="kk-KZ" w:eastAsia="ru-RU"/>
              </w:rPr>
            </w:pPr>
            <w:r w:rsidRPr="00B53E0B">
              <w:rPr>
                <w:rFonts w:ascii="Times New Roman" w:eastAsia="Times New Roman" w:hAnsi="Times New Roman" w:cs="Times New Roman"/>
                <w:sz w:val="24"/>
                <w:szCs w:val="24"/>
                <w:lang w:val="kk-KZ"/>
              </w:rPr>
              <w:t>Ескертпе</w:t>
            </w:r>
            <w:r w:rsidRPr="00B53E0B">
              <w:rPr>
                <w:rFonts w:ascii="Times New Roman" w:eastAsia="Times New Roman" w:hAnsi="Times New Roman" w:cs="Times New Roman"/>
                <w:sz w:val="24"/>
                <w:szCs w:val="24"/>
              </w:rPr>
              <w:t xml:space="preserve"> – </w:t>
            </w:r>
            <w:r w:rsidRPr="00B53E0B">
              <w:rPr>
                <w:rFonts w:ascii="Times New Roman" w:eastAsia="Times New Roman" w:hAnsi="Times New Roman" w:cs="Times New Roman"/>
                <w:sz w:val="24"/>
                <w:szCs w:val="24"/>
                <w:lang w:val="kk-KZ"/>
              </w:rPr>
              <w:t>Зерттеулер негізінде автормен құрастырылған</w:t>
            </w:r>
          </w:p>
        </w:tc>
      </w:tr>
    </w:tbl>
    <w:p w14:paraId="04B0E3EB" w14:textId="77777777" w:rsidR="009533F0" w:rsidRPr="00B53E0B" w:rsidRDefault="009533F0" w:rsidP="009533F0">
      <w:pPr>
        <w:tabs>
          <w:tab w:val="left" w:pos="1580"/>
        </w:tabs>
        <w:spacing w:after="0" w:line="240" w:lineRule="auto"/>
        <w:ind w:left="760"/>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w:t>
      </w:r>
    </w:p>
    <w:p w14:paraId="112464D9" w14:textId="1B7750CD" w:rsidR="009533F0" w:rsidRPr="00B53E0B" w:rsidRDefault="009533F0" w:rsidP="009533F0">
      <w:pPr>
        <w:tabs>
          <w:tab w:val="left" w:pos="1580"/>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«Адал» АӨК» АҚ  ірі сүт зауытына жақын орналасуы «Жиделі Байсын» </w:t>
      </w:r>
      <w:r w:rsidR="00952683" w:rsidRPr="00B53E0B">
        <w:rPr>
          <w:rFonts w:ascii="Times New Roman" w:eastAsia="Times New Roman" w:hAnsi="Times New Roman" w:cs="Times New Roman"/>
          <w:sz w:val="28"/>
          <w:szCs w:val="28"/>
          <w:lang w:val="kk-KZ" w:eastAsia="ru-RU"/>
        </w:rPr>
        <w:t xml:space="preserve">ауылшаруашылық өндірістік кооперативіндегі </w:t>
      </w:r>
      <w:r w:rsidRPr="00B53E0B">
        <w:rPr>
          <w:rFonts w:ascii="Times New Roman" w:eastAsia="Times New Roman" w:hAnsi="Times New Roman" w:cs="Times New Roman"/>
          <w:sz w:val="28"/>
          <w:szCs w:val="28"/>
          <w:lang w:val="kk-KZ" w:eastAsia="ru-RU"/>
        </w:rPr>
        <w:t>сүтті жинау және жеткізу кезінде көлік шығындарын азайту арқылы өндірістік шығындарды оңтайландыруға мүмкіндік берді.</w:t>
      </w:r>
      <w:r w:rsidR="00952683" w:rsidRPr="00B53E0B">
        <w:rPr>
          <w:rFonts w:ascii="Times New Roman" w:eastAsia="Times New Roman" w:hAnsi="Times New Roman" w:cs="Times New Roman"/>
          <w:sz w:val="28"/>
          <w:szCs w:val="28"/>
          <w:lang w:val="kk-KZ" w:eastAsia="ru-RU"/>
        </w:rPr>
        <w:t xml:space="preserve"> </w:t>
      </w:r>
    </w:p>
    <w:p w14:paraId="3C3D8E55" w14:textId="618F1744" w:rsidR="009533F0" w:rsidRPr="00B53E0B" w:rsidRDefault="009533F0" w:rsidP="009533F0">
      <w:pPr>
        <w:tabs>
          <w:tab w:val="left" w:pos="1580"/>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«Жиделі Байсын» </w:t>
      </w:r>
      <w:r w:rsidR="00952683" w:rsidRPr="00B53E0B">
        <w:rPr>
          <w:rFonts w:ascii="Times New Roman" w:eastAsia="Times New Roman" w:hAnsi="Times New Roman" w:cs="Times New Roman"/>
          <w:sz w:val="28"/>
          <w:szCs w:val="28"/>
          <w:lang w:val="kk-KZ" w:eastAsia="ru-RU"/>
        </w:rPr>
        <w:t xml:space="preserve">ауылшаруашылық өндірістік кооперативінде </w:t>
      </w:r>
      <w:r w:rsidRPr="00B53E0B">
        <w:rPr>
          <w:rFonts w:ascii="Times New Roman" w:eastAsia="Times New Roman" w:hAnsi="Times New Roman" w:cs="Times New Roman"/>
          <w:sz w:val="28"/>
          <w:szCs w:val="28"/>
          <w:lang w:val="kk-KZ" w:eastAsia="ru-RU"/>
        </w:rPr>
        <w:t xml:space="preserve"> сүт өңдеу, атап айтқанда, «Адал АӨК»  АҚ сүт зауытымен өзара әрекеттесуінің тиімді нысанын қалыптастыру мақсатында олардың өзара әрекеттесу параметрлерін анықтау және олардың сандық өзара тәуелділігін алу үшін ағынды моделдеу әдістемесі қолданылды [145]. Бұл бағыт оны өнеркәсіптік қайта өңдеудің талаптарына жауап беретін шикі сүтті өндіруге, ауылшаруашылық тауар өндірушілерінің сүт өндірісін ұлғайту мүмкіндіктерін пайдалануға, өндірілген өнімді ұсақ шаруашылықтардың сатуына кепілдік беруге, олардың ірі коммерциялық экономикаға өтуін ынталандыруға және ауыл тұрғындарының табысын арттыруға бағытталған.</w:t>
      </w:r>
      <w:r w:rsidR="00252FC8" w:rsidRPr="00B53E0B">
        <w:rPr>
          <w:rFonts w:ascii="Times New Roman" w:eastAsia="Times New Roman" w:hAnsi="Times New Roman" w:cs="Times New Roman"/>
          <w:sz w:val="28"/>
          <w:szCs w:val="28"/>
          <w:lang w:val="kk-KZ" w:eastAsia="ru-RU"/>
        </w:rPr>
        <w:t xml:space="preserve"> </w:t>
      </w:r>
    </w:p>
    <w:p w14:paraId="208A20E2" w14:textId="0357FCEF" w:rsidR="009533F0" w:rsidRPr="00B53E0B" w:rsidRDefault="009533F0" w:rsidP="009533F0">
      <w:pPr>
        <w:tabs>
          <w:tab w:val="left" w:pos="1580"/>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Мәселен, 1</w:t>
      </w:r>
      <w:r w:rsidR="00952683" w:rsidRPr="00B53E0B">
        <w:rPr>
          <w:rFonts w:ascii="Times New Roman" w:eastAsia="Times New Roman" w:hAnsi="Times New Roman" w:cs="Times New Roman"/>
          <w:sz w:val="28"/>
          <w:szCs w:val="28"/>
          <w:lang w:val="kk-KZ" w:eastAsia="ru-RU"/>
        </w:rPr>
        <w:t>7</w:t>
      </w:r>
      <w:r w:rsidRPr="00B53E0B">
        <w:rPr>
          <w:rFonts w:ascii="Times New Roman" w:eastAsia="Times New Roman" w:hAnsi="Times New Roman" w:cs="Times New Roman"/>
          <w:sz w:val="28"/>
          <w:szCs w:val="28"/>
          <w:lang w:val="kk-KZ" w:eastAsia="ru-RU"/>
        </w:rPr>
        <w:t xml:space="preserve"> суретте  </w:t>
      </w:r>
      <w:r w:rsidR="00252FC8" w:rsidRPr="00B53E0B">
        <w:rPr>
          <w:rFonts w:ascii="Times New Roman" w:eastAsia="Times New Roman" w:hAnsi="Times New Roman" w:cs="Times New Roman"/>
          <w:sz w:val="28"/>
          <w:szCs w:val="28"/>
          <w:lang w:val="kk-KZ" w:eastAsia="ru-RU"/>
        </w:rPr>
        <w:t xml:space="preserve">сүт жинау пункті </w:t>
      </w:r>
      <w:r w:rsidRPr="00B53E0B">
        <w:rPr>
          <w:rFonts w:ascii="Times New Roman" w:eastAsia="Times New Roman" w:hAnsi="Times New Roman" w:cs="Times New Roman"/>
          <w:sz w:val="28"/>
          <w:szCs w:val="28"/>
          <w:lang w:val="kk-KZ" w:eastAsia="ru-RU"/>
        </w:rPr>
        <w:t xml:space="preserve">«Жиделі Байсын» </w:t>
      </w:r>
      <w:r w:rsidR="00952683" w:rsidRPr="00B53E0B">
        <w:rPr>
          <w:rFonts w:ascii="Times New Roman" w:eastAsia="Times New Roman" w:hAnsi="Times New Roman" w:cs="Times New Roman"/>
          <w:sz w:val="28"/>
          <w:szCs w:val="28"/>
          <w:lang w:val="kk-KZ" w:eastAsia="ru-RU"/>
        </w:rPr>
        <w:t>ауылшаруашылық өндірістік кооперативіні</w:t>
      </w:r>
      <w:r w:rsidRPr="00B53E0B">
        <w:rPr>
          <w:rFonts w:ascii="Times New Roman" w:eastAsia="Times New Roman" w:hAnsi="Times New Roman" w:cs="Times New Roman"/>
          <w:sz w:val="28"/>
          <w:szCs w:val="28"/>
          <w:lang w:val="kk-KZ" w:eastAsia="ru-RU"/>
        </w:rPr>
        <w:t xml:space="preserve">ң </w:t>
      </w:r>
      <w:r w:rsidR="00252FC8" w:rsidRPr="00B53E0B">
        <w:rPr>
          <w:rFonts w:ascii="Times New Roman" w:eastAsia="Times New Roman" w:hAnsi="Times New Roman" w:cs="Times New Roman"/>
          <w:sz w:val="28"/>
          <w:szCs w:val="28"/>
          <w:lang w:val="kk-KZ" w:eastAsia="ru-RU"/>
        </w:rPr>
        <w:t xml:space="preserve"> және </w:t>
      </w:r>
      <w:r w:rsidRPr="00B53E0B">
        <w:rPr>
          <w:rFonts w:ascii="Times New Roman" w:eastAsia="Times New Roman" w:hAnsi="Times New Roman" w:cs="Times New Roman"/>
          <w:sz w:val="28"/>
          <w:szCs w:val="28"/>
          <w:lang w:val="kk-KZ" w:eastAsia="ru-RU"/>
        </w:rPr>
        <w:t xml:space="preserve">қайта өңдеу </w:t>
      </w:r>
      <w:r w:rsidR="000F01C6" w:rsidRPr="00B53E0B">
        <w:rPr>
          <w:rFonts w:ascii="Times New Roman" w:eastAsia="Times New Roman" w:hAnsi="Times New Roman" w:cs="Times New Roman"/>
          <w:sz w:val="28"/>
          <w:szCs w:val="28"/>
          <w:lang w:val="kk-KZ"/>
        </w:rPr>
        <w:t xml:space="preserve">«Адал АӨК» </w:t>
      </w:r>
      <w:r w:rsidR="000F01C6" w:rsidRPr="00B53E0B">
        <w:rPr>
          <w:rFonts w:ascii="Times New Roman" w:eastAsia="Times New Roman" w:hAnsi="Times New Roman" w:cs="Times New Roman"/>
          <w:sz w:val="28"/>
          <w:szCs w:val="28"/>
          <w:lang w:val="kk-KZ"/>
        </w:rPr>
        <w:lastRenderedPageBreak/>
        <w:t xml:space="preserve">АҚ </w:t>
      </w:r>
      <w:r w:rsidRPr="00B53E0B">
        <w:rPr>
          <w:rFonts w:ascii="Times New Roman" w:eastAsia="Times New Roman" w:hAnsi="Times New Roman" w:cs="Times New Roman"/>
          <w:sz w:val="28"/>
          <w:szCs w:val="28"/>
          <w:lang w:val="kk-KZ" w:eastAsia="ru-RU"/>
        </w:rPr>
        <w:t>сүт зауыты) өзара әрекеттесуі кезіндегі материалды-қаржылық ағындарының диаграммасы көрсетілген.</w:t>
      </w:r>
    </w:p>
    <w:p w14:paraId="6E1C34F2" w14:textId="610CAE7D" w:rsidR="009533F0" w:rsidRPr="00B53E0B" w:rsidRDefault="00252FC8" w:rsidP="009533F0">
      <w:pPr>
        <w:tabs>
          <w:tab w:val="left" w:pos="1580"/>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Мұнда</w:t>
      </w:r>
      <w:r w:rsidR="009533F0" w:rsidRPr="00B53E0B">
        <w:rPr>
          <w:rFonts w:ascii="Times New Roman" w:eastAsia="Times New Roman" w:hAnsi="Times New Roman" w:cs="Times New Roman"/>
          <w:sz w:val="28"/>
          <w:szCs w:val="28"/>
          <w:lang w:val="kk-KZ" w:eastAsia="ru-RU"/>
        </w:rPr>
        <w:t xml:space="preserve"> келесі белгілер қабылданған:</w:t>
      </w:r>
    </w:p>
    <w:p w14:paraId="3D3DFB27" w14:textId="77777777" w:rsidR="00252FC8" w:rsidRPr="00B53E0B" w:rsidRDefault="00252FC8" w:rsidP="00252FC8">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d1 – сүт өнімдерін өндіру шығындарын өтеуге арналған ақша ағыны;</w:t>
      </w:r>
    </w:p>
    <w:p w14:paraId="0DD8EF06" w14:textId="77777777" w:rsidR="00252FC8" w:rsidRPr="00B53E0B" w:rsidRDefault="00252FC8" w:rsidP="00252FC8">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d2 – өндірілген сүт өнімдерін сатқаннан кейінгі кірістің ақша ағыны;</w:t>
      </w:r>
    </w:p>
    <w:p w14:paraId="56567A37" w14:textId="77777777" w:rsidR="00252FC8" w:rsidRPr="00B53E0B" w:rsidRDefault="00252FC8" w:rsidP="00252FC8">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d3 – сүт өнімдерін өндіру шығындарын өтеуге арналған ақша ағыны;</w:t>
      </w:r>
    </w:p>
    <w:p w14:paraId="4E9B834B" w14:textId="77777777" w:rsidR="00252FC8" w:rsidRPr="00B53E0B" w:rsidRDefault="00252FC8" w:rsidP="00252FC8">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d 3' – шикі сүтті сатып алу шығындарының ақша ағыны;</w:t>
      </w:r>
    </w:p>
    <w:p w14:paraId="75A73A99" w14:textId="77777777" w:rsidR="00252FC8" w:rsidRPr="00B53E0B" w:rsidRDefault="009533F0" w:rsidP="00252FC8">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d</w:t>
      </w:r>
      <w:r w:rsidRPr="00B53E0B">
        <w:rPr>
          <w:rFonts w:ascii="Times New Roman" w:eastAsia="Times New Roman" w:hAnsi="Times New Roman" w:cs="Times New Roman"/>
          <w:sz w:val="28"/>
          <w:szCs w:val="28"/>
          <w:vertAlign w:val="subscript"/>
          <w:lang w:val="kk-KZ" w:eastAsia="ru-RU"/>
        </w:rPr>
        <w:t>3</w:t>
      </w:r>
      <w:r w:rsidRPr="00B53E0B">
        <w:rPr>
          <w:rFonts w:ascii="Times New Roman" w:eastAsia="Times New Roman" w:hAnsi="Times New Roman" w:cs="Times New Roman"/>
          <w:sz w:val="28"/>
          <w:szCs w:val="28"/>
          <w:lang w:val="kk-KZ" w:eastAsia="ru-RU"/>
        </w:rPr>
        <w:t xml:space="preserve">''  - </w:t>
      </w:r>
      <w:r w:rsidR="00252FC8" w:rsidRPr="00B53E0B">
        <w:rPr>
          <w:rFonts w:ascii="Times New Roman" w:eastAsia="Times New Roman" w:hAnsi="Times New Roman" w:cs="Times New Roman"/>
          <w:sz w:val="28"/>
          <w:szCs w:val="28"/>
          <w:lang w:val="kk-KZ" w:eastAsia="ru-RU"/>
        </w:rPr>
        <w:t>шикі сүтті дайын тауарлық өнімге өңдеу шығындарының ақша ағыны;</w:t>
      </w:r>
    </w:p>
    <w:p w14:paraId="6F018889" w14:textId="77777777" w:rsidR="00252FC8" w:rsidRPr="00B53E0B" w:rsidRDefault="00252FC8" w:rsidP="00252FC8">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d4 – өңделген өнімдерді (тауарлық өнімдерді) сатқаннан кейінгі кірістің ақша ағыны;</w:t>
      </w:r>
    </w:p>
    <w:p w14:paraId="28DFE256" w14:textId="77777777" w:rsidR="00252FC8" w:rsidRPr="00B53E0B" w:rsidRDefault="00252FC8" w:rsidP="00252FC8">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M1 – өндірілген және сатып алынған салқындатылған сүттің материалдық ағыны (көлемі);</w:t>
      </w:r>
    </w:p>
    <w:p w14:paraId="2FFACCBE" w14:textId="77777777" w:rsidR="00252FC8" w:rsidRPr="00B53E0B" w:rsidRDefault="00252FC8" w:rsidP="00252FC8">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M2 – дайын тауарлық өнімдердің материалдық ағыны (көлемі) [145].</w:t>
      </w:r>
    </w:p>
    <w:p w14:paraId="0C610843"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25D9117F" w14:textId="6487F81A" w:rsidR="009533F0" w:rsidRPr="00B53E0B" w:rsidRDefault="009533F0" w:rsidP="00956923">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noProof/>
          <w:lang w:eastAsia="ru-RU"/>
        </w:rPr>
        <mc:AlternateContent>
          <mc:Choice Requires="wpg">
            <w:drawing>
              <wp:anchor distT="0" distB="0" distL="114300" distR="114300" simplePos="0" relativeHeight="251741184" behindDoc="0" locked="0" layoutInCell="1" allowOverlap="1" wp14:anchorId="22E06986" wp14:editId="163D0403">
                <wp:simplePos x="0" y="0"/>
                <wp:positionH relativeFrom="margin">
                  <wp:posOffset>120015</wp:posOffset>
                </wp:positionH>
                <wp:positionV relativeFrom="paragraph">
                  <wp:posOffset>18415</wp:posOffset>
                </wp:positionV>
                <wp:extent cx="5688330" cy="3019425"/>
                <wp:effectExtent l="19050" t="0" r="26670" b="28575"/>
                <wp:wrapNone/>
                <wp:docPr id="24040" name="Группа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8330" cy="3019425"/>
                          <a:chOff x="1861" y="5284"/>
                          <a:chExt cx="85187" cy="36722"/>
                        </a:xfrm>
                      </wpg:grpSpPr>
                      <wps:wsp>
                        <wps:cNvPr id="24041" name="Прямая соединительная линия 670"/>
                        <wps:cNvCnPr/>
                        <wps:spPr bwMode="auto">
                          <a:xfrm flipH="1" flipV="1">
                            <a:off x="82023" y="32507"/>
                            <a:ext cx="144" cy="5974"/>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4042" name="Прямоугольник 671"/>
                        <wps:cNvSpPr>
                          <a:spLocks noChangeArrowheads="1"/>
                        </wps:cNvSpPr>
                        <wps:spPr bwMode="auto">
                          <a:xfrm>
                            <a:off x="12664" y="5284"/>
                            <a:ext cx="14224" cy="9017"/>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55388B" w14:textId="77777777" w:rsidR="00D46CFF" w:rsidRPr="00F21487" w:rsidRDefault="00D46CFF" w:rsidP="009533F0">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ЖҚШ</w:t>
                              </w:r>
                            </w:p>
                          </w:txbxContent>
                        </wps:txbx>
                        <wps:bodyPr rot="0" vert="horz" wrap="square" lIns="91440" tIns="45720" rIns="91440" bIns="45720" anchor="ctr" anchorCtr="0" upright="1">
                          <a:noAutofit/>
                        </wps:bodyPr>
                      </wps:wsp>
                      <wps:wsp>
                        <wps:cNvPr id="24043" name="Прямоугольник 22831"/>
                        <wps:cNvSpPr>
                          <a:spLocks noChangeArrowheads="1"/>
                        </wps:cNvSpPr>
                        <wps:spPr bwMode="auto">
                          <a:xfrm>
                            <a:off x="23485" y="20585"/>
                            <a:ext cx="16460" cy="604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671001" w14:textId="77777777" w:rsidR="00D46CFF" w:rsidRPr="00F21487" w:rsidRDefault="00D46CFF" w:rsidP="009533F0">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АШӨК</w:t>
                              </w:r>
                            </w:p>
                          </w:txbxContent>
                        </wps:txbx>
                        <wps:bodyPr rot="0" vert="horz" wrap="square" lIns="91440" tIns="45720" rIns="91440" bIns="45720" anchor="ctr" anchorCtr="0" upright="1">
                          <a:noAutofit/>
                        </wps:bodyPr>
                      </wps:wsp>
                      <wps:wsp>
                        <wps:cNvPr id="24044" name="Прямоугольник 22832"/>
                        <wps:cNvSpPr>
                          <a:spLocks noChangeArrowheads="1"/>
                        </wps:cNvSpPr>
                        <wps:spPr bwMode="auto">
                          <a:xfrm>
                            <a:off x="3683" y="19431"/>
                            <a:ext cx="14732" cy="978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DDB23C" w14:textId="77777777" w:rsidR="00D46CFF" w:rsidRPr="00F21487" w:rsidRDefault="00D46CFF" w:rsidP="009533F0">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Шикі сүт</w:t>
                              </w:r>
                            </w:p>
                          </w:txbxContent>
                        </wps:txbx>
                        <wps:bodyPr rot="0" vert="horz" wrap="square" lIns="91440" tIns="45720" rIns="91440" bIns="45720" anchor="ctr" anchorCtr="0" upright="1">
                          <a:noAutofit/>
                        </wps:bodyPr>
                      </wps:wsp>
                      <wps:wsp>
                        <wps:cNvPr id="24045" name="Прямоугольник 22849"/>
                        <wps:cNvSpPr>
                          <a:spLocks noChangeArrowheads="1"/>
                        </wps:cNvSpPr>
                        <wps:spPr bwMode="auto">
                          <a:xfrm>
                            <a:off x="46736" y="34687"/>
                            <a:ext cx="13961" cy="731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0B604B" w14:textId="77777777" w:rsidR="00D46CFF" w:rsidRPr="00F21487" w:rsidRDefault="00D46CFF" w:rsidP="009533F0">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 xml:space="preserve"> «</w:t>
                              </w:r>
                              <w:r w:rsidRPr="00FE3C96">
                                <w:rPr>
                                  <w:rFonts w:ascii="Times New Roman" w:hAnsi="Times New Roman" w:cs="Times New Roman"/>
                                  <w:color w:val="000000"/>
                                  <w:sz w:val="24"/>
                                  <w:szCs w:val="24"/>
                                </w:rPr>
                                <w:t>Адал</w:t>
                              </w:r>
                              <w:r>
                                <w:rPr>
                                  <w:rFonts w:ascii="Times New Roman" w:hAnsi="Times New Roman" w:cs="Times New Roman"/>
                                  <w:color w:val="000000"/>
                                  <w:sz w:val="24"/>
                                  <w:szCs w:val="24"/>
                                  <w:lang w:val="kk-KZ"/>
                                </w:rPr>
                                <w:t xml:space="preserve"> АӨК</w:t>
                              </w:r>
                              <w:r w:rsidRPr="00FE3C96">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 АҚ сүт зауыты</w:t>
                              </w:r>
                            </w:p>
                          </w:txbxContent>
                        </wps:txbx>
                        <wps:bodyPr rot="0" vert="horz" wrap="square" lIns="91440" tIns="45720" rIns="91440" bIns="45720" anchor="ctr" anchorCtr="0" upright="1">
                          <a:noAutofit/>
                        </wps:bodyPr>
                      </wps:wsp>
                      <wps:wsp>
                        <wps:cNvPr id="24046" name="Овал 22850"/>
                        <wps:cNvSpPr>
                          <a:spLocks noChangeArrowheads="1"/>
                        </wps:cNvSpPr>
                        <wps:spPr bwMode="auto">
                          <a:xfrm>
                            <a:off x="46424" y="15375"/>
                            <a:ext cx="15994" cy="11108"/>
                          </a:xfrm>
                          <a:prstGeom prst="ellipse">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79F56F" w14:textId="77777777" w:rsidR="00D46CFF" w:rsidRPr="00F21487" w:rsidRDefault="00D46CFF" w:rsidP="009533F0">
                              <w:pPr>
                                <w:spacing w:after="0" w:line="240" w:lineRule="auto"/>
                                <w:ind w:right="-196"/>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Сүтті сату Сатып алу</w:t>
                              </w:r>
                            </w:p>
                            <w:p w14:paraId="7BC99B82" w14:textId="77777777" w:rsidR="00D46CFF" w:rsidRPr="00FE3C96" w:rsidRDefault="00D46CFF" w:rsidP="009533F0">
                              <w:pPr>
                                <w:spacing w:after="0" w:line="240" w:lineRule="auto"/>
                                <w:jc w:val="center"/>
                                <w:rPr>
                                  <w:rFonts w:ascii="Times New Roman" w:hAnsi="Times New Roman" w:cs="Times New Roman"/>
                                  <w:color w:val="000000"/>
                                  <w:sz w:val="24"/>
                                  <w:szCs w:val="24"/>
                                </w:rPr>
                              </w:pPr>
                            </w:p>
                          </w:txbxContent>
                        </wps:txbx>
                        <wps:bodyPr rot="0" vert="horz" wrap="square" lIns="91440" tIns="45720" rIns="91440" bIns="45720" anchor="ctr" anchorCtr="0" upright="1">
                          <a:noAutofit/>
                        </wps:bodyPr>
                      </wps:wsp>
                      <wps:wsp>
                        <wps:cNvPr id="24047" name="Прямая соединительная линия 22851"/>
                        <wps:cNvCnPr/>
                        <wps:spPr bwMode="auto">
                          <a:xfrm flipH="1" flipV="1">
                            <a:off x="1967" y="9799"/>
                            <a:ext cx="10986" cy="127"/>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4048" name="Стрелка вниз 22852"/>
                        <wps:cNvSpPr>
                          <a:spLocks noChangeArrowheads="1"/>
                        </wps:cNvSpPr>
                        <wps:spPr bwMode="auto">
                          <a:xfrm rot="-5400000">
                            <a:off x="43164" y="18205"/>
                            <a:ext cx="578" cy="5943"/>
                          </a:xfrm>
                          <a:prstGeom prst="downArrow">
                            <a:avLst>
                              <a:gd name="adj1" fmla="val 50000"/>
                              <a:gd name="adj2" fmla="val 49982"/>
                            </a:avLst>
                          </a:prstGeom>
                          <a:solidFill>
                            <a:srgbClr val="000000"/>
                          </a:solidFill>
                          <a:ln w="19050">
                            <a:solidFill>
                              <a:srgbClr val="000000"/>
                            </a:solidFill>
                            <a:miter lim="800000"/>
                            <a:headEnd/>
                            <a:tailEnd/>
                          </a:ln>
                        </wps:spPr>
                        <wps:bodyPr rot="0" vert="horz" wrap="square" lIns="91440" tIns="45720" rIns="91440" bIns="45720" anchor="ctr" anchorCtr="0" upright="1">
                          <a:noAutofit/>
                        </wps:bodyPr>
                      </wps:wsp>
                      <wps:wsp>
                        <wps:cNvPr id="24049" name="Стрелка вниз 22853"/>
                        <wps:cNvSpPr>
                          <a:spLocks noChangeArrowheads="1"/>
                        </wps:cNvSpPr>
                        <wps:spPr bwMode="auto">
                          <a:xfrm rot="-5400000">
                            <a:off x="63671" y="19025"/>
                            <a:ext cx="557" cy="3347"/>
                          </a:xfrm>
                          <a:prstGeom prst="downArrow">
                            <a:avLst>
                              <a:gd name="adj1" fmla="val 50000"/>
                              <a:gd name="adj2" fmla="val 49908"/>
                            </a:avLst>
                          </a:prstGeom>
                          <a:solidFill>
                            <a:srgbClr val="000000"/>
                          </a:solidFill>
                          <a:ln w="19050">
                            <a:solidFill>
                              <a:srgbClr val="000000"/>
                            </a:solidFill>
                            <a:miter lim="800000"/>
                            <a:headEnd/>
                            <a:tailEnd/>
                          </a:ln>
                        </wps:spPr>
                        <wps:bodyPr rot="0" vert="horz" wrap="square" lIns="91440" tIns="45720" rIns="91440" bIns="45720" anchor="ctr" anchorCtr="0" upright="1">
                          <a:noAutofit/>
                        </wps:bodyPr>
                      </wps:wsp>
                      <wps:wsp>
                        <wps:cNvPr id="24050" name="Стрелка вниз 22854"/>
                        <wps:cNvSpPr>
                          <a:spLocks noChangeArrowheads="1"/>
                        </wps:cNvSpPr>
                        <wps:spPr bwMode="auto">
                          <a:xfrm rot="-5400000">
                            <a:off x="20474" y="22506"/>
                            <a:ext cx="551" cy="4601"/>
                          </a:xfrm>
                          <a:prstGeom prst="downArrow">
                            <a:avLst>
                              <a:gd name="adj1" fmla="val 50000"/>
                              <a:gd name="adj2" fmla="val 50024"/>
                            </a:avLst>
                          </a:prstGeom>
                          <a:solidFill>
                            <a:srgbClr val="000000"/>
                          </a:solidFill>
                          <a:ln w="19050">
                            <a:solidFill>
                              <a:srgbClr val="000000"/>
                            </a:solidFill>
                            <a:miter lim="800000"/>
                            <a:headEnd/>
                            <a:tailEnd/>
                          </a:ln>
                        </wps:spPr>
                        <wps:bodyPr rot="0" vert="horz" wrap="square" lIns="91440" tIns="45720" rIns="91440" bIns="45720" anchor="ctr" anchorCtr="0" upright="1">
                          <a:noAutofit/>
                        </wps:bodyPr>
                      </wps:wsp>
                      <wps:wsp>
                        <wps:cNvPr id="24051" name="Стрелка вниз 22855"/>
                        <wps:cNvSpPr>
                          <a:spLocks noChangeArrowheads="1"/>
                        </wps:cNvSpPr>
                        <wps:spPr bwMode="auto">
                          <a:xfrm rot="-5400000">
                            <a:off x="2680" y="23634"/>
                            <a:ext cx="456" cy="1882"/>
                          </a:xfrm>
                          <a:prstGeom prst="downArrow">
                            <a:avLst>
                              <a:gd name="adj1" fmla="val 50000"/>
                              <a:gd name="adj2" fmla="val 50023"/>
                            </a:avLst>
                          </a:prstGeom>
                          <a:solidFill>
                            <a:srgbClr val="000000"/>
                          </a:solidFill>
                          <a:ln w="28575">
                            <a:solidFill>
                              <a:srgbClr val="000000"/>
                            </a:solidFill>
                            <a:miter lim="800000"/>
                            <a:headEnd/>
                            <a:tailEnd/>
                          </a:ln>
                        </wps:spPr>
                        <wps:bodyPr rot="0" vert="horz" wrap="square" lIns="91440" tIns="45720" rIns="91440" bIns="45720" anchor="ctr" anchorCtr="0" upright="1">
                          <a:noAutofit/>
                        </wps:bodyPr>
                      </wps:wsp>
                      <wps:wsp>
                        <wps:cNvPr id="24052" name="Прямая соединительная линия 22856"/>
                        <wps:cNvCnPr/>
                        <wps:spPr bwMode="auto">
                          <a:xfrm flipH="1" flipV="1">
                            <a:off x="1861" y="9926"/>
                            <a:ext cx="106" cy="14649"/>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4053" name="Прямая соединительная линия 22857"/>
                        <wps:cNvCnPr/>
                        <wps:spPr bwMode="auto">
                          <a:xfrm flipV="1">
                            <a:off x="34430" y="9601"/>
                            <a:ext cx="0" cy="10984"/>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4054" name="Прямая соединительная линия 22858"/>
                        <wps:cNvCnPr/>
                        <wps:spPr bwMode="auto">
                          <a:xfrm flipH="1">
                            <a:off x="78318" y="20585"/>
                            <a:ext cx="2649"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4055" name="Стрелка вниз 22859"/>
                        <wps:cNvSpPr>
                          <a:spLocks noChangeArrowheads="1"/>
                        </wps:cNvSpPr>
                        <wps:spPr bwMode="auto">
                          <a:xfrm rot="5400000">
                            <a:off x="71308" y="27925"/>
                            <a:ext cx="556" cy="21449"/>
                          </a:xfrm>
                          <a:prstGeom prst="downArrow">
                            <a:avLst>
                              <a:gd name="adj1" fmla="val 50000"/>
                              <a:gd name="adj2" fmla="val 50008"/>
                            </a:avLst>
                          </a:prstGeom>
                          <a:solidFill>
                            <a:srgbClr val="000000"/>
                          </a:solidFill>
                          <a:ln w="3175">
                            <a:solidFill>
                              <a:srgbClr val="000000"/>
                            </a:solidFill>
                            <a:miter lim="800000"/>
                            <a:headEnd/>
                            <a:tailEnd/>
                          </a:ln>
                        </wps:spPr>
                        <wps:bodyPr rot="0" vert="horz" wrap="square" lIns="91440" tIns="45720" rIns="91440" bIns="45720" anchor="ctr" anchorCtr="0" upright="1">
                          <a:noAutofit/>
                        </wps:bodyPr>
                      </wps:wsp>
                      <wps:wsp>
                        <wps:cNvPr id="24056" name="Стрелка вниз 22860"/>
                        <wps:cNvSpPr>
                          <a:spLocks noChangeArrowheads="1"/>
                        </wps:cNvSpPr>
                        <wps:spPr bwMode="auto">
                          <a:xfrm flipH="1" flipV="1">
                            <a:off x="32070" y="26959"/>
                            <a:ext cx="685" cy="12363"/>
                          </a:xfrm>
                          <a:prstGeom prst="downArrow">
                            <a:avLst>
                              <a:gd name="adj1" fmla="val 50000"/>
                              <a:gd name="adj2" fmla="val 49967"/>
                            </a:avLst>
                          </a:prstGeom>
                          <a:solidFill>
                            <a:srgbClr val="000000"/>
                          </a:solidFill>
                          <a:ln w="19050">
                            <a:solidFill>
                              <a:srgbClr val="000000"/>
                            </a:solidFill>
                            <a:miter lim="800000"/>
                            <a:headEnd/>
                            <a:tailEnd/>
                          </a:ln>
                        </wps:spPr>
                        <wps:bodyPr rot="0" vert="horz" wrap="square" lIns="91440" tIns="45720" rIns="91440" bIns="45720" anchor="ctr" anchorCtr="0" upright="1">
                          <a:noAutofit/>
                        </wps:bodyPr>
                      </wps:wsp>
                      <wps:wsp>
                        <wps:cNvPr id="24057" name="Прямая соединительная линия 22861"/>
                        <wps:cNvCnPr/>
                        <wps:spPr bwMode="auto">
                          <a:xfrm flipH="1" flipV="1">
                            <a:off x="32412" y="39322"/>
                            <a:ext cx="9625" cy="48"/>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4058" name="Стрелка вниз 22862"/>
                        <wps:cNvSpPr>
                          <a:spLocks noChangeArrowheads="1"/>
                        </wps:cNvSpPr>
                        <wps:spPr bwMode="auto">
                          <a:xfrm rot="16200000" flipV="1">
                            <a:off x="44280" y="37421"/>
                            <a:ext cx="600" cy="4029"/>
                          </a:xfrm>
                          <a:prstGeom prst="downArrow">
                            <a:avLst>
                              <a:gd name="adj1" fmla="val 50000"/>
                              <a:gd name="adj2" fmla="val 50021"/>
                            </a:avLst>
                          </a:prstGeom>
                          <a:solidFill>
                            <a:srgbClr val="000000"/>
                          </a:solidFill>
                          <a:ln w="19050">
                            <a:solidFill>
                              <a:srgbClr val="000000"/>
                            </a:solidFill>
                            <a:miter lim="800000"/>
                            <a:headEnd/>
                            <a:tailEnd/>
                          </a:ln>
                        </wps:spPr>
                        <wps:bodyPr rot="0" vert="horz" wrap="square" lIns="91440" tIns="45720" rIns="91440" bIns="45720" anchor="ctr" anchorCtr="0" upright="1">
                          <a:noAutofit/>
                        </wps:bodyPr>
                      </wps:wsp>
                      <wps:wsp>
                        <wps:cNvPr id="24059" name="Стрелка вниз 22863"/>
                        <wps:cNvSpPr>
                          <a:spLocks noChangeArrowheads="1"/>
                        </wps:cNvSpPr>
                        <wps:spPr bwMode="auto">
                          <a:xfrm rot="-5400000">
                            <a:off x="44175" y="20680"/>
                            <a:ext cx="561" cy="4159"/>
                          </a:xfrm>
                          <a:prstGeom prst="downArrow">
                            <a:avLst>
                              <a:gd name="adj1" fmla="val 50000"/>
                              <a:gd name="adj2" fmla="val 50076"/>
                            </a:avLst>
                          </a:prstGeom>
                          <a:solidFill>
                            <a:srgbClr val="000000"/>
                          </a:solidFill>
                          <a:ln w="19050">
                            <a:solidFill>
                              <a:srgbClr val="000000"/>
                            </a:solidFill>
                            <a:miter lim="800000"/>
                            <a:headEnd/>
                            <a:tailEnd/>
                          </a:ln>
                        </wps:spPr>
                        <wps:bodyPr rot="0" vert="horz" wrap="square" lIns="91440" tIns="45720" rIns="91440" bIns="45720" anchor="ctr" anchorCtr="0" upright="1">
                          <a:noAutofit/>
                        </wps:bodyPr>
                      </wps:wsp>
                      <wps:wsp>
                        <wps:cNvPr id="24060" name="Прямая соединительная линия 22864"/>
                        <wps:cNvCnPr/>
                        <wps:spPr bwMode="auto">
                          <a:xfrm flipV="1">
                            <a:off x="42291" y="22553"/>
                            <a:ext cx="127" cy="17183"/>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4061" name="Прямоугольник 22865"/>
                        <wps:cNvSpPr>
                          <a:spLocks noChangeArrowheads="1"/>
                        </wps:cNvSpPr>
                        <wps:spPr bwMode="auto">
                          <a:xfrm>
                            <a:off x="3983" y="6476"/>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05FB18F"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Pr>
                                  <w:rFonts w:ascii="Times New Roman" w:eastAsia="Times New Roman" w:hAnsi="Times New Roman" w:cs="Times New Roman"/>
                                  <w:sz w:val="28"/>
                                  <w:szCs w:val="28"/>
                                  <w:vertAlign w:val="subscript"/>
                                  <w:lang w:val="kk-KZ" w:eastAsia="ru-RU"/>
                                </w:rPr>
                                <w:t>1</w:t>
                              </w:r>
                            </w:p>
                          </w:txbxContent>
                        </wps:txbx>
                        <wps:bodyPr rot="0" vert="horz" wrap="square" lIns="91440" tIns="45720" rIns="91440" bIns="45720" anchor="ctr" anchorCtr="0" upright="1">
                          <a:noAutofit/>
                        </wps:bodyPr>
                      </wps:wsp>
                      <wps:wsp>
                        <wps:cNvPr id="24062" name="Прямоугольник 22866"/>
                        <wps:cNvSpPr>
                          <a:spLocks noChangeArrowheads="1"/>
                        </wps:cNvSpPr>
                        <wps:spPr bwMode="auto">
                          <a:xfrm>
                            <a:off x="26924" y="6477"/>
                            <a:ext cx="723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22B5AA4"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2</w:t>
                              </w:r>
                            </w:p>
                          </w:txbxContent>
                        </wps:txbx>
                        <wps:bodyPr rot="0" vert="horz" wrap="square" lIns="91440" tIns="45720" rIns="91440" bIns="45720" anchor="ctr" anchorCtr="0" upright="1">
                          <a:noAutofit/>
                        </wps:bodyPr>
                      </wps:wsp>
                      <wps:wsp>
                        <wps:cNvPr id="24063" name="Прямоугольник 22867"/>
                        <wps:cNvSpPr>
                          <a:spLocks noChangeArrowheads="1"/>
                        </wps:cNvSpPr>
                        <wps:spPr bwMode="auto">
                          <a:xfrm>
                            <a:off x="6687" y="16037"/>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4413F6B" w14:textId="77777777" w:rsidR="00D46CFF" w:rsidRPr="007D43B9" w:rsidRDefault="00D46CFF" w:rsidP="009533F0">
                              <w:pPr>
                                <w:spacing w:after="0" w:line="240" w:lineRule="auto"/>
                                <w:jc w:val="center"/>
                                <w:rPr>
                                  <w:rFonts w:ascii="Times New Roman" w:hAnsi="Times New Roman" w:cs="Times New Roman"/>
                                  <w:color w:val="000000"/>
                                  <w:sz w:val="24"/>
                                  <w:szCs w:val="24"/>
                                  <w:vertAlign w:val="subscript"/>
                                  <w:lang w:val="en-US"/>
                                </w:rPr>
                              </w:pPr>
                              <w:r>
                                <w:rPr>
                                  <w:rFonts w:ascii="Times New Roman" w:hAnsi="Times New Roman" w:cs="Times New Roman"/>
                                  <w:color w:val="000000"/>
                                  <w:sz w:val="24"/>
                                  <w:szCs w:val="24"/>
                                  <w:lang w:val="en-US"/>
                                </w:rPr>
                                <w:t>k</w:t>
                              </w:r>
                              <w:r>
                                <w:rPr>
                                  <w:rFonts w:ascii="Times New Roman" w:hAnsi="Times New Roman" w:cs="Times New Roman"/>
                                  <w:color w:val="000000"/>
                                  <w:sz w:val="24"/>
                                  <w:szCs w:val="24"/>
                                  <w:vertAlign w:val="subscript"/>
                                  <w:lang w:val="en-US"/>
                                </w:rPr>
                                <w:t>1</w:t>
                              </w:r>
                            </w:p>
                          </w:txbxContent>
                        </wps:txbx>
                        <wps:bodyPr rot="0" vert="horz" wrap="square" lIns="91440" tIns="45720" rIns="91440" bIns="45720" anchor="ctr" anchorCtr="0" upright="1">
                          <a:noAutofit/>
                        </wps:bodyPr>
                      </wps:wsp>
                      <wps:wsp>
                        <wps:cNvPr id="22848" name="Прямоугольник 22868"/>
                        <wps:cNvSpPr>
                          <a:spLocks noChangeArrowheads="1"/>
                        </wps:cNvSpPr>
                        <wps:spPr bwMode="auto">
                          <a:xfrm>
                            <a:off x="26384" y="9775"/>
                            <a:ext cx="8509" cy="3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62A94B5" w14:textId="77777777" w:rsidR="00D46CFF" w:rsidRPr="007D43B9" w:rsidRDefault="00D46CFF" w:rsidP="009533F0">
                              <w:pPr>
                                <w:spacing w:after="0" w:line="240" w:lineRule="auto"/>
                                <w:jc w:val="center"/>
                                <w:rPr>
                                  <w:rFonts w:ascii="Times New Roman" w:hAnsi="Times New Roman" w:cs="Times New Roman"/>
                                  <w:color w:val="000000"/>
                                  <w:sz w:val="24"/>
                                  <w:szCs w:val="24"/>
                                  <w:vertAlign w:val="subscript"/>
                                  <w:lang w:val="en-US"/>
                                </w:rPr>
                              </w:pPr>
                              <w:r>
                                <w:rPr>
                                  <w:rFonts w:ascii="Times New Roman" w:hAnsi="Times New Roman" w:cs="Times New Roman"/>
                                  <w:color w:val="000000"/>
                                  <w:sz w:val="24"/>
                                  <w:szCs w:val="24"/>
                                  <w:lang w:val="en-US"/>
                                </w:rPr>
                                <w:t>k</w:t>
                              </w:r>
                              <w:r>
                                <w:rPr>
                                  <w:rFonts w:ascii="Times New Roman" w:hAnsi="Times New Roman" w:cs="Times New Roman"/>
                                  <w:color w:val="000000"/>
                                  <w:sz w:val="24"/>
                                  <w:szCs w:val="24"/>
                                  <w:vertAlign w:val="subscript"/>
                                  <w:lang w:val="en-US"/>
                                </w:rPr>
                                <w:t>2</w:t>
                              </w:r>
                            </w:p>
                          </w:txbxContent>
                        </wps:txbx>
                        <wps:bodyPr rot="0" vert="horz" wrap="square" lIns="91440" tIns="45720" rIns="91440" bIns="45720" anchor="ctr" anchorCtr="0" upright="1">
                          <a:noAutofit/>
                        </wps:bodyPr>
                      </wps:wsp>
                      <wps:wsp>
                        <wps:cNvPr id="22849" name="Прямоугольник 22869"/>
                        <wps:cNvSpPr>
                          <a:spLocks noChangeArrowheads="1"/>
                        </wps:cNvSpPr>
                        <wps:spPr bwMode="auto">
                          <a:xfrm>
                            <a:off x="17064" y="20888"/>
                            <a:ext cx="7763"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A97BD5E"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4D6B6A">
                                <w:rPr>
                                  <w:rFonts w:ascii="Times New Roman" w:eastAsia="Times New Roman" w:hAnsi="Times New Roman" w:cs="Times New Roman"/>
                                  <w:sz w:val="28"/>
                                  <w:szCs w:val="28"/>
                                  <w:lang w:val="kk-KZ" w:eastAsia="ru-RU"/>
                                </w:rPr>
                                <w:t>M</w:t>
                              </w:r>
                              <w:r w:rsidRPr="00E85009">
                                <w:rPr>
                                  <w:rFonts w:ascii="Times New Roman" w:eastAsia="Times New Roman" w:hAnsi="Times New Roman" w:cs="Times New Roman"/>
                                  <w:sz w:val="28"/>
                                  <w:szCs w:val="28"/>
                                  <w:vertAlign w:val="subscript"/>
                                  <w:lang w:val="kk-KZ" w:eastAsia="ru-RU"/>
                                </w:rPr>
                                <w:t>1</w:t>
                              </w:r>
                            </w:p>
                            <w:p w14:paraId="6A48A247"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p>
                          </w:txbxContent>
                        </wps:txbx>
                        <wps:bodyPr rot="0" vert="horz" wrap="square" lIns="91440" tIns="45720" rIns="91440" bIns="45720" anchor="ctr" anchorCtr="0" upright="1">
                          <a:noAutofit/>
                        </wps:bodyPr>
                      </wps:wsp>
                      <wps:wsp>
                        <wps:cNvPr id="22850" name="Прямоугольник 22870"/>
                        <wps:cNvSpPr>
                          <a:spLocks noChangeArrowheads="1"/>
                        </wps:cNvSpPr>
                        <wps:spPr bwMode="auto">
                          <a:xfrm>
                            <a:off x="59929" y="15041"/>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F86638B" w14:textId="77777777" w:rsidR="00D46CFF" w:rsidRPr="00537C49" w:rsidRDefault="00D46CFF" w:rsidP="009533F0">
                              <w:pPr>
                                <w:spacing w:after="0" w:line="240" w:lineRule="auto"/>
                                <w:jc w:val="center"/>
                                <w:rPr>
                                  <w:rFonts w:ascii="Times New Roman" w:hAnsi="Times New Roman" w:cs="Times New Roman"/>
                                  <w:color w:val="000000"/>
                                  <w:sz w:val="24"/>
                                  <w:szCs w:val="24"/>
                                  <w:vertAlign w:val="subscript"/>
                                  <w:lang w:val="en-US"/>
                                </w:rPr>
                              </w:pPr>
                              <w:r w:rsidRPr="00FE3C96">
                                <w:rPr>
                                  <w:rFonts w:ascii="Times New Roman" w:hAnsi="Times New Roman" w:cs="Times New Roman"/>
                                  <w:color w:val="000000"/>
                                  <w:sz w:val="24"/>
                                  <w:szCs w:val="24"/>
                                  <w:lang w:val="en-US"/>
                                </w:rPr>
                                <w:t xml:space="preserve">k </w:t>
                              </w:r>
                              <w:r>
                                <w:rPr>
                                  <w:rFonts w:ascii="Times New Roman" w:hAnsi="Times New Roman" w:cs="Times New Roman"/>
                                  <w:color w:val="000000"/>
                                  <w:sz w:val="24"/>
                                  <w:szCs w:val="24"/>
                                  <w:vertAlign w:val="subscript"/>
                                  <w:lang w:val="en-US"/>
                                </w:rPr>
                                <w:t>3</w:t>
                              </w:r>
                            </w:p>
                          </w:txbxContent>
                        </wps:txbx>
                        <wps:bodyPr rot="0" vert="horz" wrap="square" lIns="91440" tIns="45720" rIns="91440" bIns="45720" anchor="ctr" anchorCtr="0" upright="1">
                          <a:noAutofit/>
                        </wps:bodyPr>
                      </wps:wsp>
                      <wps:wsp>
                        <wps:cNvPr id="22851" name="Прямоугольник 22871"/>
                        <wps:cNvSpPr>
                          <a:spLocks noChangeArrowheads="1"/>
                        </wps:cNvSpPr>
                        <wps:spPr bwMode="auto">
                          <a:xfrm>
                            <a:off x="71282" y="13645"/>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1A5BEF5" w14:textId="77777777" w:rsidR="00D46CFF" w:rsidRPr="00537C49" w:rsidRDefault="00D46CFF" w:rsidP="009533F0">
                              <w:pPr>
                                <w:spacing w:after="0" w:line="240" w:lineRule="auto"/>
                                <w:jc w:val="center"/>
                                <w:rPr>
                                  <w:rFonts w:ascii="Times New Roman" w:hAnsi="Times New Roman" w:cs="Times New Roman"/>
                                  <w:color w:val="000000"/>
                                  <w:sz w:val="24"/>
                                  <w:szCs w:val="24"/>
                                  <w:vertAlign w:val="subscript"/>
                                  <w:lang w:val="en-US"/>
                                </w:rPr>
                              </w:pPr>
                              <w:r w:rsidRPr="00FE3C96">
                                <w:rPr>
                                  <w:rFonts w:ascii="Times New Roman" w:hAnsi="Times New Roman" w:cs="Times New Roman"/>
                                  <w:color w:val="000000"/>
                                  <w:sz w:val="24"/>
                                  <w:szCs w:val="24"/>
                                  <w:lang w:val="en-US"/>
                                </w:rPr>
                                <w:t xml:space="preserve">k </w:t>
                              </w:r>
                              <w:r>
                                <w:rPr>
                                  <w:rFonts w:ascii="Times New Roman" w:hAnsi="Times New Roman" w:cs="Times New Roman"/>
                                  <w:color w:val="000000"/>
                                  <w:sz w:val="24"/>
                                  <w:szCs w:val="24"/>
                                  <w:vertAlign w:val="subscript"/>
                                  <w:lang w:val="en-US"/>
                                </w:rPr>
                                <w:t>4</w:t>
                              </w:r>
                            </w:p>
                          </w:txbxContent>
                        </wps:txbx>
                        <wps:bodyPr rot="0" vert="horz" wrap="square" lIns="91440" tIns="45720" rIns="91440" bIns="45720" anchor="ctr" anchorCtr="0" upright="1">
                          <a:noAutofit/>
                        </wps:bodyPr>
                      </wps:wsp>
                      <wps:wsp>
                        <wps:cNvPr id="22852" name="Прямоугольник 22872"/>
                        <wps:cNvSpPr>
                          <a:spLocks noChangeArrowheads="1"/>
                        </wps:cNvSpPr>
                        <wps:spPr bwMode="auto">
                          <a:xfrm>
                            <a:off x="38735" y="17543"/>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E9BB9C3"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4D6B6A">
                                <w:rPr>
                                  <w:rFonts w:ascii="Times New Roman" w:eastAsia="Times New Roman" w:hAnsi="Times New Roman" w:cs="Times New Roman"/>
                                  <w:sz w:val="28"/>
                                  <w:szCs w:val="28"/>
                                  <w:lang w:val="kk-KZ" w:eastAsia="ru-RU"/>
                                </w:rPr>
                                <w:t>M</w:t>
                              </w:r>
                              <w:r w:rsidRPr="00E85009">
                                <w:rPr>
                                  <w:rFonts w:ascii="Times New Roman" w:eastAsia="Times New Roman" w:hAnsi="Times New Roman" w:cs="Times New Roman"/>
                                  <w:sz w:val="28"/>
                                  <w:szCs w:val="28"/>
                                  <w:vertAlign w:val="subscript"/>
                                  <w:lang w:val="kk-KZ" w:eastAsia="ru-RU"/>
                                </w:rPr>
                                <w:t>1</w:t>
                              </w:r>
                            </w:p>
                          </w:txbxContent>
                        </wps:txbx>
                        <wps:bodyPr rot="0" vert="horz" wrap="square" lIns="91440" tIns="45720" rIns="91440" bIns="45720" anchor="ctr" anchorCtr="0" upright="1">
                          <a:noAutofit/>
                        </wps:bodyPr>
                      </wps:wsp>
                      <wps:wsp>
                        <wps:cNvPr id="22853" name="Прямоугольник 22873"/>
                        <wps:cNvSpPr>
                          <a:spLocks noChangeArrowheads="1"/>
                        </wps:cNvSpPr>
                        <wps:spPr bwMode="auto">
                          <a:xfrm>
                            <a:off x="60342" y="21335"/>
                            <a:ext cx="8096" cy="4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73231E0"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4D6B6A">
                                <w:rPr>
                                  <w:rFonts w:ascii="Times New Roman" w:eastAsia="Times New Roman" w:hAnsi="Times New Roman" w:cs="Times New Roman"/>
                                  <w:sz w:val="28"/>
                                  <w:szCs w:val="28"/>
                                  <w:lang w:val="kk-KZ" w:eastAsia="ru-RU"/>
                                </w:rPr>
                                <w:t>М</w:t>
                              </w:r>
                              <w:r w:rsidRPr="00E85009">
                                <w:rPr>
                                  <w:rFonts w:ascii="Times New Roman" w:eastAsia="Times New Roman" w:hAnsi="Times New Roman" w:cs="Times New Roman"/>
                                  <w:sz w:val="28"/>
                                  <w:szCs w:val="28"/>
                                  <w:vertAlign w:val="subscript"/>
                                  <w:lang w:val="kk-KZ" w:eastAsia="ru-RU"/>
                                </w:rPr>
                                <w:t>2</w:t>
                              </w:r>
                            </w:p>
                          </w:txbxContent>
                        </wps:txbx>
                        <wps:bodyPr rot="0" vert="horz" wrap="square" lIns="91440" tIns="45720" rIns="91440" bIns="45720" anchor="ctr" anchorCtr="0" upright="1">
                          <a:noAutofit/>
                        </wps:bodyPr>
                      </wps:wsp>
                      <wps:wsp>
                        <wps:cNvPr id="22854" name="Прямоугольник 22874"/>
                        <wps:cNvSpPr>
                          <a:spLocks noChangeArrowheads="1"/>
                        </wps:cNvSpPr>
                        <wps:spPr bwMode="auto">
                          <a:xfrm>
                            <a:off x="40513" y="34163"/>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4BB03584"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3</w:t>
                              </w:r>
                            </w:p>
                          </w:txbxContent>
                        </wps:txbx>
                        <wps:bodyPr rot="0" vert="horz" wrap="square" lIns="91440" tIns="45720" rIns="91440" bIns="45720" anchor="ctr" anchorCtr="0" upright="1">
                          <a:noAutofit/>
                        </wps:bodyPr>
                      </wps:wsp>
                      <wps:wsp>
                        <wps:cNvPr id="22855" name="Прямоугольник 22875"/>
                        <wps:cNvSpPr>
                          <a:spLocks noChangeArrowheads="1"/>
                        </wps:cNvSpPr>
                        <wps:spPr bwMode="auto">
                          <a:xfrm>
                            <a:off x="63737" y="33401"/>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4201EC4F"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4</w:t>
                              </w:r>
                            </w:p>
                          </w:txbxContent>
                        </wps:txbx>
                        <wps:bodyPr rot="0" vert="horz" wrap="square" lIns="91440" tIns="45720" rIns="91440" bIns="45720" anchor="ctr" anchorCtr="0" upright="1">
                          <a:noAutofit/>
                        </wps:bodyPr>
                      </wps:wsp>
                      <wps:wsp>
                        <wps:cNvPr id="22856" name="Прямоугольник 22876"/>
                        <wps:cNvSpPr>
                          <a:spLocks noChangeArrowheads="1"/>
                        </wps:cNvSpPr>
                        <wps:spPr bwMode="auto">
                          <a:xfrm>
                            <a:off x="41847" y="24177"/>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ED366FE"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3</w:t>
                              </w:r>
                              <w:r w:rsidRPr="004D6B6A">
                                <w:rPr>
                                  <w:rFonts w:ascii="Times New Roman" w:eastAsia="Times New Roman" w:hAnsi="Times New Roman" w:cs="Times New Roman"/>
                                  <w:sz w:val="28"/>
                                  <w:szCs w:val="28"/>
                                  <w:lang w:val="kk-KZ" w:eastAsia="ru-RU"/>
                                </w:rPr>
                                <w:t>''</w:t>
                              </w:r>
                            </w:p>
                          </w:txbxContent>
                        </wps:txbx>
                        <wps:bodyPr rot="0" vert="horz" wrap="square" lIns="91440" tIns="45720" rIns="91440" bIns="45720" anchor="ctr" anchorCtr="0" upright="1">
                          <a:noAutofit/>
                        </wps:bodyPr>
                      </wps:wsp>
                      <wps:wsp>
                        <wps:cNvPr id="22857" name="Прямоугольник 22877"/>
                        <wps:cNvSpPr>
                          <a:spLocks noChangeArrowheads="1"/>
                        </wps:cNvSpPr>
                        <wps:spPr bwMode="auto">
                          <a:xfrm>
                            <a:off x="25179" y="30558"/>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F23055F"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3</w:t>
                              </w:r>
                              <w:r w:rsidRPr="004D6B6A">
                                <w:rPr>
                                  <w:rFonts w:ascii="Times New Roman" w:eastAsia="Times New Roman" w:hAnsi="Times New Roman" w:cs="Times New Roman"/>
                                  <w:sz w:val="28"/>
                                  <w:szCs w:val="28"/>
                                  <w:lang w:val="kk-KZ" w:eastAsia="ru-RU"/>
                                </w:rPr>
                                <w:t>'</w:t>
                              </w:r>
                            </w:p>
                          </w:txbxContent>
                        </wps:txbx>
                        <wps:bodyPr rot="0" vert="horz" wrap="square" lIns="91440" tIns="45720" rIns="91440" bIns="45720" anchor="ctr" anchorCtr="0" upright="1">
                          <a:noAutofit/>
                        </wps:bodyPr>
                      </wps:wsp>
                      <wps:wsp>
                        <wps:cNvPr id="22858" name="Прямоугольник 22878"/>
                        <wps:cNvSpPr>
                          <a:spLocks noChangeArrowheads="1"/>
                        </wps:cNvSpPr>
                        <wps:spPr bwMode="auto">
                          <a:xfrm>
                            <a:off x="71282" y="25671"/>
                            <a:ext cx="15766" cy="629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920B51" w14:textId="77777777" w:rsidR="00D46CFF" w:rsidRPr="00FE3C96" w:rsidRDefault="00D46CFF" w:rsidP="009533F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Нарық</w:t>
                              </w:r>
                              <w:r w:rsidRPr="00FE3C96">
                                <w:rPr>
                                  <w:rFonts w:ascii="Times New Roman" w:hAnsi="Times New Roman" w:cs="Times New Roman"/>
                                  <w:color w:val="000000"/>
                                  <w:sz w:val="24"/>
                                  <w:szCs w:val="24"/>
                                </w:rPr>
                                <w:t xml:space="preserve"> </w:t>
                              </w:r>
                            </w:p>
                            <w:p w14:paraId="56C8FB5D" w14:textId="77777777" w:rsidR="00D46CFF" w:rsidRPr="00FE3C96" w:rsidRDefault="00D46CFF" w:rsidP="009533F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Сату</w:t>
                              </w:r>
                              <w:r w:rsidRPr="00FE3C96">
                                <w:rPr>
                                  <w:rFonts w:ascii="Times New Roman" w:hAnsi="Times New Roman" w:cs="Times New Roman"/>
                                  <w:color w:val="000000"/>
                                  <w:sz w:val="24"/>
                                  <w:szCs w:val="24"/>
                                </w:rPr>
                                <w:t>)</w:t>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Группа 669" o:spid="_x0000_s1334" style="position:absolute;left:0;text-align:left;margin-left:9.45pt;margin-top:1.45pt;width:447.9pt;height:237.75pt;z-index:251741184;mso-position-horizontal-relative:margin;mso-position-vertical-relative:text;mso-width-relative:margin;mso-height-relative:margin" coordorigin="1861,5284" coordsize="85187,36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">
                <v:line id="Прямая соединительная линия 670" o:spid="_x0000_s1335" style="position:absolute;flip:x y;visibility:visible;mso-wrap-style:square" from="82023,32507" to="82167,38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6vmMYAAADeAAAADwAAAGRycy9kb3ducmV2LnhtbESP0WrCQBRE3wX/YbmCL6VuFCmSuoq2&#10;CILF0ugHXLK32TTZuyG7avL3bkHwcZiZM8xy3dlaXKn1pWMF00kCgjh3uuRCwfm0e12A8AFZY+2Y&#10;FPTkYb0aDpaYanfjH7pmoRARwj5FBSaEJpXS54Ys+olriKP361qLIcq2kLrFW4TbWs6S5E1aLDku&#10;GGzow1BeZReroDjbP/4KB9NXn99ZVb2U/fbYKzUedZt3EIG68Aw/2nutYDZP5lP4vxOvgFz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Der5jGAAAA3gAAAA8AAAAAAAAA&#10;AAAAAAAAoQIAAGRycy9kb3ducmV2LnhtbFBLBQYAAAAABAAEAPkAAACUAwAAAAA=&#10;" strokeweight="2.25pt">
                  <v:stroke joinstyle="miter"/>
                </v:line>
                <v:rect id="Прямоугольник 671" o:spid="_x0000_s1336" style="position:absolute;left:12664;top:5284;width:14224;height:90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HmyMYA&#10;AADeAAAADwAAAGRycy9kb3ducmV2LnhtbESPQUvDQBSE74L/YXmCt3bXkBaJ3RZJKVgqSKsXb4/s&#10;M4lm34bdbZL++64geBxm5htmtZlsJwbyoXWs4WGuQBBXzrRca/h4380eQYSIbLBzTBouFGCzvr1Z&#10;YWHcyEcaTrEWCcKhQA1NjH0hZagashjmridO3pfzFmOSvpbG45jgtpOZUktpseW00GBPZUPVz+ls&#10;NXwuvuVbW454ft1vD4vBO1XmTuv7u+n5CUSkKf6H/9ovRkOWqzyD3zvpCs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HmyMYAAADeAAAADwAAAAAAAAAAAAAAAACYAgAAZHJz&#10;L2Rvd25yZXYueG1sUEsFBgAAAAAEAAQA9QAAAIsDAAAAAA==&#10;" filled="f" strokeweight="1pt">
                  <v:textbox>
                    <w:txbxContent>
                      <w:p w14:paraId="5355388B" w14:textId="77777777" w:rsidR="00192DD6" w:rsidRPr="00F21487" w:rsidRDefault="00192DD6" w:rsidP="009533F0">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ЖҚШ</w:t>
                        </w:r>
                      </w:p>
                    </w:txbxContent>
                  </v:textbox>
                </v:rect>
                <v:rect id="Прямоугольник 22831" o:spid="_x0000_s1337" style="position:absolute;left:23485;top:20585;width:16460;height:6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1DU8cA&#10;AADeAAAADwAAAGRycy9kb3ducmV2LnhtbESPQUvDQBSE70L/w/IK3uxuayqSdltKiqAoiNVLb4/s&#10;a5I2+zbsbpP4711B8DjMzDfMejvaVvTkQ+NYw3ymQBCXzjRcafj6fLp7BBEissHWMWn4pgDbzeRm&#10;jblxA39Qf4iVSBAOOWqoY+xyKUNZk8Uwcx1x8k7OW4xJ+koaj0OC21YulHqQFhtOCzV2VNRUXg5X&#10;q+G4PMv3phjw+vayf1323qkic1rfTsfdCkSkMf6H/9rPRsMiU9k9/N5JV0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dQ1PHAAAA3gAAAA8AAAAAAAAAAAAAAAAAmAIAAGRy&#10;cy9kb3ducmV2LnhtbFBLBQYAAAAABAAEAPUAAACMAwAAAAA=&#10;" filled="f" strokeweight="1pt">
                  <v:textbox>
                    <w:txbxContent>
                      <w:p w14:paraId="07671001" w14:textId="77777777" w:rsidR="00192DD6" w:rsidRPr="00F21487" w:rsidRDefault="00192DD6" w:rsidP="009533F0">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АШӨК</w:t>
                        </w:r>
                      </w:p>
                    </w:txbxContent>
                  </v:textbox>
                </v:rect>
                <v:rect id="Прямоугольник 22832" o:spid="_x0000_s1338" style="position:absolute;left:3683;top:19431;width:14732;height:97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TbJ8YA&#10;AADeAAAADwAAAGRycy9kb3ducmV2LnhtbESPQUvDQBSE7wX/w/IEb+2uJS2SdhMkIigK0urF2yP7&#10;mkSzb8PuNon/3hWEHoeZ+YbZl7PtxUg+dI413K4UCOLamY4bDR/vj8s7ECEiG+wdk4YfClAWV4s9&#10;5sZNfKDxGBuRIBxy1NDGOORShroli2HlBuLknZy3GJP0jTQepwS3vVwrtZUWO04LLQ5UtVR/H89W&#10;w+fmS7511YTn1+eHl83onaoyp/XN9Xy/AxFpjpfwf/vJaFhnKsvg7066ArL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fTbJ8YAAADeAAAADwAAAAAAAAAAAAAAAACYAgAAZHJz&#10;L2Rvd25yZXYueG1sUEsFBgAAAAAEAAQA9QAAAIsDAAAAAA==&#10;" filled="f" strokeweight="1pt">
                  <v:textbox>
                    <w:txbxContent>
                      <w:p w14:paraId="17DDB23C" w14:textId="77777777" w:rsidR="00192DD6" w:rsidRPr="00F21487" w:rsidRDefault="00192DD6" w:rsidP="009533F0">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Шикі сүт</w:t>
                        </w:r>
                      </w:p>
                    </w:txbxContent>
                  </v:textbox>
                </v:rect>
                <v:rect id="Прямоугольник 22849" o:spid="_x0000_s1339" style="position:absolute;left:46736;top:34687;width:13961;height:73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h+vMYA&#10;AADeAAAADwAAAGRycy9kb3ducmV2LnhtbESPQUvDQBSE7wX/w/IEb+2uJSkSuy2SUrAoSKsXb4/s&#10;M4lm34bdbZL+e1cQehxm5htmvZ1sJwbyoXWs4X6hQBBXzrRca/h4388fQISIbLBzTBouFGC7uZmt&#10;sTBu5CMNp1iLBOFQoIYmxr6QMlQNWQwL1xMn78t5izFJX0vjcUxw28mlUitpseW00GBPZUPVz+ls&#10;NXzm3/KtLUc8vx52L/ngnSozp/Xd7fT0CCLSFK/h//az0bDMVJbD3510Be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rh+vMYAAADeAAAADwAAAAAAAAAAAAAAAACYAgAAZHJz&#10;L2Rvd25yZXYueG1sUEsFBgAAAAAEAAQA9QAAAIsDAAAAAA==&#10;" filled="f" strokeweight="1pt">
                  <v:textbox>
                    <w:txbxContent>
                      <w:p w14:paraId="2F0B604B" w14:textId="77777777" w:rsidR="00192DD6" w:rsidRPr="00F21487" w:rsidRDefault="00192DD6" w:rsidP="009533F0">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 xml:space="preserve"> «</w:t>
                        </w:r>
                        <w:r w:rsidRPr="00FE3C96">
                          <w:rPr>
                            <w:rFonts w:ascii="Times New Roman" w:hAnsi="Times New Roman" w:cs="Times New Roman"/>
                            <w:color w:val="000000"/>
                            <w:sz w:val="24"/>
                            <w:szCs w:val="24"/>
                          </w:rPr>
                          <w:t>Адал</w:t>
                        </w:r>
                        <w:r>
                          <w:rPr>
                            <w:rFonts w:ascii="Times New Roman" w:hAnsi="Times New Roman" w:cs="Times New Roman"/>
                            <w:color w:val="000000"/>
                            <w:sz w:val="24"/>
                            <w:szCs w:val="24"/>
                            <w:lang w:val="kk-KZ"/>
                          </w:rPr>
                          <w:t xml:space="preserve"> АӨК</w:t>
                        </w:r>
                        <w:r w:rsidRPr="00FE3C96">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 АҚ сүт зауыты</w:t>
                        </w:r>
                      </w:p>
                    </w:txbxContent>
                  </v:textbox>
                </v:rect>
                <v:oval id="Овал 22850" o:spid="_x0000_s1340" style="position:absolute;left:46424;top:15375;width:15994;height:111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T38sYA&#10;AADeAAAADwAAAGRycy9kb3ducmV2LnhtbESPQWsCMRSE70L/Q3iF3jRb0VW2RhHBVo/aonh7bl53&#10;t25etknU7b9vBMHjMDPfMJNZa2pxIecrywpeewkI4tzqigsFX5/L7hiED8gaa8uk4I88zKZPnQlm&#10;2l55Q5dtKESEsM9QQRlCk0np85IM+p5tiKP3bZ3BEKUrpHZ4jXBTy36SpNJgxXGhxIYWJeWn7dko&#10;GL6PdO0+DvvDsTWp/OXRbv3jlHp5budvIAK14RG+t1daQX+QDFK43YlX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ZT38sYAAADeAAAADwAAAAAAAAAAAAAAAACYAgAAZHJz&#10;L2Rvd25yZXYueG1sUEsFBgAAAAAEAAQA9QAAAIsDAAAAAA==&#10;" filled="f" strokeweight="1pt">
                  <v:stroke joinstyle="miter"/>
                  <v:textbox>
                    <w:txbxContent>
                      <w:p w14:paraId="6279F56F" w14:textId="77777777" w:rsidR="00192DD6" w:rsidRPr="00F21487" w:rsidRDefault="00192DD6" w:rsidP="009533F0">
                        <w:pPr>
                          <w:spacing w:after="0" w:line="240" w:lineRule="auto"/>
                          <w:ind w:right="-196"/>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Сүтті сату Сатып алу</w:t>
                        </w:r>
                      </w:p>
                      <w:p w14:paraId="7BC99B82" w14:textId="77777777" w:rsidR="00192DD6" w:rsidRPr="00FE3C96" w:rsidRDefault="00192DD6" w:rsidP="009533F0">
                        <w:pPr>
                          <w:spacing w:after="0" w:line="240" w:lineRule="auto"/>
                          <w:jc w:val="center"/>
                          <w:rPr>
                            <w:rFonts w:ascii="Times New Roman" w:hAnsi="Times New Roman" w:cs="Times New Roman"/>
                            <w:color w:val="000000"/>
                            <w:sz w:val="24"/>
                            <w:szCs w:val="24"/>
                          </w:rPr>
                        </w:pPr>
                      </w:p>
                    </w:txbxContent>
                  </v:textbox>
                </v:oval>
                <v:line id="Прямая соединительная линия 22851" o:spid="_x0000_s1341" style="position:absolute;flip:x y;visibility:visible;mso-wrap-style:square" from="1967,9799" to="12953,99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uSd8YAAADeAAAADwAAAGRycy9kb3ducmV2LnhtbESP0WrCQBRE3wv9h+UWfCm6UaSV6Cqt&#10;IggWpdEPuGRvs2myd0N21eTvXaHQx2FmzjCLVWdrcaXWl44VjEcJCOLc6ZILBefTdjgD4QOyxtox&#10;KejJw2r5/LTAVLsbf9M1C4WIEPYpKjAhNKmUPjdk0Y9cQxy9H9daDFG2hdQt3iLc1nKSJG/SYslx&#10;wWBDa0N5lV2sguJsf/kr7E1fbY5ZVb2W/eehV2rw0n3MQQTqwn/4r73TCibTZPoOjzvxCsjl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7knfGAAAA3gAAAA8AAAAAAAAA&#10;AAAAAAAAoQIAAGRycy9kb3ducmV2LnhtbFBLBQYAAAAABAAEAPkAAACUAwAAAAA=&#10;" strokeweight="2.25pt">
                  <v:stroke joinstyle="miter"/>
                </v:lin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2852" o:spid="_x0000_s1342" type="#_x0000_t67" style="position:absolute;left:43164;top:18205;width:578;height:594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v7+MUA&#10;AADeAAAADwAAAGRycy9kb3ducmV2LnhtbERPz2vCMBS+D/wfwhN2m4nihqtGkTGhsO2glXl9NM+2&#10;2ryUJGrdX78cBjt+fL8Xq9624ko+NI41jEcKBHHpTMOVhn2xeZqBCBHZYOuYNNwpwGo5eFhgZtyN&#10;t3TdxUqkEA4Zaqhj7DIpQ1mTxTByHXHijs5bjAn6ShqPtxRuWzlR6kVabDg11NjRW03leXexGsJ3&#10;8fzRHS7vP/dcjU+f/isvNq9aPw779RxEpD7+i//cudEwmapp2pvupCs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G/v4xQAAAN4AAAAPAAAAAAAAAAAAAAAAAJgCAABkcnMv&#10;ZG93bnJldi54bWxQSwUGAAAAAAQABAD1AAAAigMAAAAA&#10;" adj="20550" fillcolor="black" strokeweight="1.5pt"/>
                <v:shape id="Стрелка вниз 22853" o:spid="_x0000_s1343" type="#_x0000_t67" style="position:absolute;left:63671;top:19025;width:557;height:334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ntGMQA&#10;AADeAAAADwAAAGRycy9kb3ducmV2LnhtbESPQWsCMRSE7wX/Q3gFbzWpbEVXo4jQ4qEHV8XzY/O6&#10;Wbp5WTZR139vBMHjMDPfMItV7xpxoS7UnjV8jhQI4tKbmisNx8P3xxREiMgGG8+k4UYBVsvB2wJz&#10;469c0GUfK5EgHHLUYGNscylDaclhGPmWOHl/vnMYk+wqaTq8Jrhr5FipiXRYc1qw2NLGUvm/PzsN&#10;u2J6yNTm9xToZ8L0tS6OZWa1Hr736zmISH18hZ/trdEwzlQ2g8eddAX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p7RjEAAAA3gAAAA8AAAAAAAAAAAAAAAAAmAIAAGRycy9k&#10;b3ducmV2LnhtbFBLBQYAAAAABAAEAPUAAACJAwAAAAA=&#10;" adj="19806" fillcolor="black" strokeweight="1.5pt"/>
                <v:shape id="Стрелка вниз 22854" o:spid="_x0000_s1344" type="#_x0000_t67" style="position:absolute;left:20474;top:22506;width:551;height:460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xCj8QA&#10;AADeAAAADwAAAGRycy9kb3ducmV2LnhtbESPzWoCMRSF9wXfIdyCG9FEUStTo4godeFGK64vyXVm&#10;2snNOEmd8e2bRaHLw/njW647V4kHNaH0rGE8UiCIjbcl5xoun/vhAkSIyBYrz6ThSQHWq97LEjPr&#10;Wz7R4xxzkUY4ZKihiLHOpAymIIdh5Gvi5N184zAm2eTSNtimcVfJiVJz6bDk9FBgTduCzPf5x2ng&#10;3ZXaY/0xUG93c/k67IPZ2qPW/ddu8w4iUhf/w3/tg9UwmapZAkg4CQX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8Qo/EAAAA3gAAAA8AAAAAAAAAAAAAAAAAmAIAAGRycy9k&#10;b3ducmV2LnhtbFBLBQYAAAAABAAEAPUAAACJAwAAAAA=&#10;" adj="20306" fillcolor="black" strokeweight="1.5pt"/>
                <v:shape id="Стрелка вниз 22855" o:spid="_x0000_s1345" type="#_x0000_t67" style="position:absolute;left:2680;top:23634;width:456;height:188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1jt8UA&#10;AADeAAAADwAAAGRycy9kb3ducmV2LnhtbESPQWsCMRSE74X+h/AEbzUx2iJbo9RWoT26Fc+Pzetm&#10;cfOybKKu/94UCj0OM/MNs1wPvhUX6mMT2MB0okAQV8E2XBs4fO+eFiBiQrbYBiYDN4qwXj0+LLGw&#10;4cp7upSpFhnCsUADLqWukDJWjjzGSeiIs/cTeo8py76WtsdrhvtWaqVepMeG84LDjt4dVafy7A0s&#10;9PH8pXezcDyoj62+bV1ZbTbGjEfD2yuIREP6D/+1P60BPVfPU/i9k6+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zWO3xQAAAN4AAAAPAAAAAAAAAAAAAAAAAJgCAABkcnMv&#10;ZG93bnJldi54bWxQSwUGAAAAAAQABAD1AAAAigMAAAAA&#10;" adj="18982" fillcolor="black" strokeweight="2.25pt"/>
                <v:line id="Прямая соединительная линия 22856" o:spid="_x0000_s1346" style="position:absolute;flip:x y;visibility:visible;mso-wrap-style:square" from="1861,9926" to="1967,24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WnMscAAADeAAAADwAAAGRycy9kb3ducmV2LnhtbESP0WrCQBRE3wv9h+UWfCm6abBSUldp&#10;FUGwKI1+wCV7m02TvRuyqyZ/7wqFPg4zc4aZL3vbiAt1vnKs4GWSgCAunK64VHA6bsZvIHxA1tg4&#10;JgUDeVguHh/mmGl35W+65KEUEcI+QwUmhDaT0heGLPqJa4mj9+M6iyHKrpS6w2uE20amSTKTFiuO&#10;CwZbWhkq6vxsFZQn+8tfYWeGen3I6/q5Gj73g1Kjp/7jHUSgPvyH/9pbrSCdJq8p3O/EKyAX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1acyxwAAAN4AAAAPAAAAAAAA&#10;AAAAAAAAAKECAABkcnMvZG93bnJldi54bWxQSwUGAAAAAAQABAD5AAAAlQMAAAAA&#10;" strokeweight="2.25pt">
                  <v:stroke joinstyle="miter"/>
                </v:line>
                <v:line id="Прямая соединительная линия 22857" o:spid="_x0000_s1347" style="position:absolute;flip:y;visibility:visible;mso-wrap-style:square" from="34430,9601" to="34430,20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hHiscAAADeAAAADwAAAGRycy9kb3ducmV2LnhtbESP0UoDMRRE3wX/IdxC32zSrVZZm5Yi&#10;2Iq0gtUPuG5uN4ubmyVJt+vfG0Ho4zAzZ5jFanCt6CnExrOG6USBIK68abjW8PnxfPMAIiZkg61n&#10;0vBDEVbL66sFlsaf+Z36Q6pFhnAsUYNNqSuljJUlh3HiO+LsHX1wmLIMtTQBzxnuWlkoNZcOG84L&#10;Fjt6slR9H05Ow9x+rfv7dhvkRu1fsWo2x7ddofV4NKwfQSQa0iX8334xGopbdTeDvzv5Cs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yEeKxwAAAN4AAAAPAAAAAAAA&#10;AAAAAAAAAKECAABkcnMvZG93bnJldi54bWxQSwUGAAAAAAQABAD5AAAAlQMAAAAA&#10;" strokeweight="2.25pt">
                  <v:stroke joinstyle="miter"/>
                </v:line>
                <v:line id="Прямая соединительная линия 22858" o:spid="_x0000_s1348" style="position:absolute;flip:x;visibility:visible;mso-wrap-style:square" from="78318,20585" to="80967,20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Hf/sYAAADeAAAADwAAAGRycy9kb3ducmV2LnhtbESP3UoDMRSE7wu+QziCdzZxaWtZm5Yi&#10;WEWs0J8HOG5ON4ubkyWJ2+3bG0Ho5TAz3zCL1eBa0VOIjWcND2MFgrjypuFaw/Hwcj8HEROywdYz&#10;abhQhNXyZrTA0vgz76jfp1pkCMcSNdiUulLKWFlyGMe+I87eyQeHKctQSxPwnOGulYVSM+mw4bxg&#10;saNnS9X3/sdpmNmvdf/Yvga5Udt3rJrN6fOj0Prudlg/gUg0pGv4v/1mNBQTNZ3A3518BeTy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h3/7GAAAA3gAAAA8AAAAAAAAA&#10;AAAAAAAAoQIAAGRycy9kb3ducmV2LnhtbFBLBQYAAAAABAAEAPkAAACUAwAAAAA=&#10;" strokeweight="2.25pt">
                  <v:stroke joinstyle="miter"/>
                </v:line>
                <v:shape id="Стрелка вниз 22859" o:spid="_x0000_s1349" type="#_x0000_t67" style="position:absolute;left:71308;top:27925;width:556;height:2144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52McUA&#10;AADeAAAADwAAAGRycy9kb3ducmV2LnhtbESPQWsCMRSE74L/IbyCN812rSJbo0hpobeyagveXjev&#10;m6Wbl2WTauqvN4LgcZiZb5jlOtpWHKn3jWMFj5MMBHHldMO1gv3ubbwA4QOyxtYxKfgnD+vVcLDE&#10;QrsTl3TchlokCPsCFZgQukJKXxmy6CeuI07ej+sthiT7WuoeTwluW5ln2VxabDgtGOzoxVD1u/2z&#10;Cs4smx2RP5T2Nf/4mkbzGb9LpUYPcfMMIlAM9/Ct/a4V5E/ZbAbXO+kKy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HnYxxQAAAN4AAAAPAAAAAAAAAAAAAAAAAJgCAABkcnMv&#10;ZG93bnJldi54bWxQSwUGAAAAAAQABAD1AAAAigMAAAAA&#10;" adj="21320" fillcolor="black" strokeweight=".25pt"/>
                <v:shape id="Стрелка вниз 22860" o:spid="_x0000_s1350" type="#_x0000_t67" style="position:absolute;left:32070;top:26959;width:685;height:12363;flip:x 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FG88gA&#10;AADeAAAADwAAAGRycy9kb3ducmV2LnhtbESPT2sCMRTE74LfITzBi2hWrbZdjSIFpXgR/9DzY/Pc&#10;LG5e1k2qaz99Uyh4HGbmN8x82dhS3Kj2hWMFw0ECgjhzuuBcwem47r+B8AFZY+mYFDzIw3LRbs0x&#10;1e7Oe7odQi4ihH2KCkwIVSqlzwxZ9ANXEUfv7GqLIco6l7rGe4TbUo6SZCotFhwXDFb0YSi7HL6t&#10;gvFq13v49XF3+br+vG82r/vheGuU6naa1QxEoCY8w//tT61g9JJMpvB3J14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wUbzyAAAAN4AAAAPAAAAAAAAAAAAAAAAAJgCAABk&#10;cnMvZG93bnJldi54bWxQSwUGAAAAAAQABAD1AAAAjQMAAAAA&#10;" adj="21002" fillcolor="black" strokeweight="1.5pt"/>
                <v:line id="Прямая соединительная линия 22861" o:spid="_x0000_s1351" style="position:absolute;flip:x y;visibility:visible;mso-wrap-style:square" from="32412,39322" to="42037,39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IEqscAAADeAAAADwAAAGRycy9kb3ducmV2LnhtbESP3WrCQBSE7wu+w3KE3hTdVOoP0VX6&#10;Q6FQUYw+wCF7zMZkz4bsVpO37wqFXg4z8w2z2nS2FldqfelYwfM4AUGcO11yoeB0/BwtQPiArLF2&#10;TAp68rBZDx5WmGp34wNds1CICGGfogITQpNK6XNDFv3YNcTRO7vWYoiyLaRu8RbhtpaTJJlJiyXH&#10;BYMNvRvKq+zHKihO9sLb8G366mOfVdVT2b/teqUeh93rEkSgLvyH/9pfWsHkJZnO4X4nXgG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1ogSqxwAAAN4AAAAPAAAAAAAA&#10;AAAAAAAAAKECAABkcnMvZG93bnJldi54bWxQSwUGAAAAAAQABAD5AAAAlQMAAAAA&#10;" strokeweight="2.25pt">
                  <v:stroke joinstyle="miter"/>
                </v:line>
                <v:shape id="Стрелка вниз 22862" o:spid="_x0000_s1352" type="#_x0000_t67" style="position:absolute;left:44280;top:37421;width:600;height:4029;rotation:9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1pbMQA&#10;AADeAAAADwAAAGRycy9kb3ducmV2LnhtbERPW2vCMBR+H/gfwhH2NlNlFumMIoLiQAQvK3s8NGdN&#10;sTkpTbTdfv3yIPj48d3ny97W4k6trxwrGI8SEMSF0xWXCi7nzdsMhA/IGmvHpOCXPCwXg5c5Ztp1&#10;fKT7KZQihrDPUIEJocmk9IUhi37kGuLI/bjWYoiwLaVusYvhtpaTJEmlxYpjg8GG1oaK6+lmFXzv&#10;+s/tX7M/FD7tTPm1yY95miv1OuxXHyAC9eEpfrh3WsHkPZnGvfFOvAJ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taWzEAAAA3gAAAA8AAAAAAAAAAAAAAAAAmAIAAGRycy9k&#10;b3ducmV2LnhtbFBLBQYAAAAABAAEAPUAAACJAwAAAAA=&#10;" adj="19991" fillcolor="black" strokeweight="1.5pt"/>
                <v:shape id="Стрелка вниз 22863" o:spid="_x0000_s1353" type="#_x0000_t67" style="position:absolute;left:44175;top:20680;width:561;height:415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tQIckA&#10;AADeAAAADwAAAGRycy9kb3ducmV2LnhtbESPT2vCQBTE7wW/w/KEXopuTP+gqauIWPCghaoXb4/s&#10;azaYfRuz2yTtp3cLhR6HmfkNM1/2thItNb50rGAyTkAQ506XXCg4Hd9GUxA+IGusHJOCb/KwXAzu&#10;5php1/EHtYdQiAhhn6ECE0KdSelzQxb92NXE0ft0jcUQZVNI3WAX4baSaZK8SIslxwWDNa0N5ZfD&#10;l1XwULS7926zSc8/+nrtpnvzONv2St0P+9UriEB9+A//tbdaQfqUPM/g9068AnJx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PtQIckAAADeAAAADwAAAAAAAAAAAAAAAACYAgAA&#10;ZHJzL2Rvd25yZXYueG1sUEsFBgAAAAAEAAQA9QAAAI4DAAAAAA==&#10;" adj="20141" fillcolor="black" strokeweight="1.5pt"/>
                <v:line id="Прямая соединительная линия 22864" o:spid="_x0000_s1354" style="position:absolute;flip:y;visibility:visible;mso-wrap-style:square" from="42291,22553" to="42418,39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YTQMUAAADeAAAADwAAAGRycy9kb3ducmV2LnhtbESP32rCMBTG7wd7h3CE3c3EMrpRjSKD&#10;uTHcYM4HODbHpticlCSr3dubC8HLj+8fv8VqdJ0YKMTWs4bZVIEgrr1pudGw/317fAERE7LBzjNp&#10;+KcIq+X93QIr48/8Q8MuNSKPcKxQg02pr6SMtSWHcep74uwdfXCYsgyNNAHPedx1slCqlA5bzg8W&#10;e3q1VJ92f05DaQ/r4bl7D3Kjvj6xbjfH722h9cNkXM9BJBrTLXxtfxgNxZMqM0DGySggl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XYTQMUAAADeAAAADwAAAAAAAAAA&#10;AAAAAAChAgAAZHJzL2Rvd25yZXYueG1sUEsFBgAAAAAEAAQA+QAAAJMDAAAAAA==&#10;" strokeweight="2.25pt">
                  <v:stroke joinstyle="miter"/>
                </v:line>
                <v:rect id="Прямоугольник 22865" o:spid="_x0000_s1355" style="position:absolute;left:3983;top:6476;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rk8UA&#10;AADeAAAADwAAAGRycy9kb3ducmV2LnhtbESPT2sCMRTE7wW/Q3iCt5pVRGRrlCqIiodS/9xfk+fu&#10;0s3LksTd9ds3hUKPw8z8hlmue1uLlnyoHCuYjDMQxNqZigsF18vudQEiRGSDtWNS8KQA69XgZYm5&#10;cR1/UnuOhUgQDjkqKGNscimDLsliGLuGOHl35y3GJH0hjccuwW0tp1k2lxYrTgslNrQtSX+fH1bB&#10;zd03ndVffGyfH9Vjf/JaL05KjYb9+xuISH38D/+1D0bBdJbNJ/B7J10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6auTxQAAAN4AAAAPAAAAAAAAAAAAAAAAAJgCAABkcnMv&#10;ZG93bnJldi54bWxQSwUGAAAAAAQABAD1AAAAigMAAAAA&#10;" filled="f" stroked="f" strokeweight="1pt">
                  <v:textbox>
                    <w:txbxContent>
                      <w:p w14:paraId="005FB18F"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Pr>
                            <w:rFonts w:ascii="Times New Roman" w:eastAsia="Times New Roman" w:hAnsi="Times New Roman" w:cs="Times New Roman"/>
                            <w:sz w:val="28"/>
                            <w:szCs w:val="28"/>
                            <w:vertAlign w:val="subscript"/>
                            <w:lang w:val="kk-KZ" w:eastAsia="ru-RU"/>
                          </w:rPr>
                          <w:t>1</w:t>
                        </w:r>
                      </w:p>
                    </w:txbxContent>
                  </v:textbox>
                </v:rect>
                <v:rect id="Прямоугольник 22866" o:spid="_x0000_s1356" style="position:absolute;left:26924;top:6477;width:723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s15MUA&#10;AADeAAAADwAAAGRycy9kb3ducmV2LnhtbESPQWsCMRSE7wX/Q3iCt5p1EZHVKK0gKh5Kbb2/Js/d&#10;pZuXJYm7679vCoUeh5n5hllvB9uIjnyoHSuYTTMQxNqZmksFnx/75yWIEJENNo5JwYMCbDejpzUW&#10;xvX8Tt0lliJBOBSooIqxLaQMuiKLYepa4uTdnLcYk/SlNB77BLeNzLNsIS3WnBYqbGlXkf6+3K2C&#10;q7u99lZ/8al7vNX3w9lrvTwrNRkPLysQkYb4H/5rH42CfJ4tcvi9k6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OzXkxQAAAN4AAAAPAAAAAAAAAAAAAAAAAJgCAABkcnMv&#10;ZG93bnJldi54bWxQSwUGAAAAAAQABAD1AAAAigMAAAAA&#10;" filled="f" stroked="f" strokeweight="1pt">
                  <v:textbox>
                    <w:txbxContent>
                      <w:p w14:paraId="722B5AA4"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2</w:t>
                        </w:r>
                      </w:p>
                    </w:txbxContent>
                  </v:textbox>
                </v:rect>
                <v:rect id="Прямоугольник 22867" o:spid="_x0000_s1357" style="position:absolute;left:6687;top:16037;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eQf8YA&#10;AADeAAAADwAAAGRycy9kb3ducmV2LnhtbESPQWsCMRSE7wX/Q3iCt5rVFpGtUaogtXgo3bb31+S5&#10;u3TzsiRxd/33Rih4HGbmG2a1GWwjOvKhdqxgNs1AEGtnai4VfH/tH5cgQkQ22DgmBRcKsFmPHlaY&#10;G9fzJ3VFLEWCcMhRQRVjm0sZdEUWw9S1xMk7OW8xJulLaTz2CW4bOc+yhbRYc1qosKVdRfqvOFsF&#10;P+607a3+5ffu8lGf345e6+VRqcl4eH0BEWmI9/B/+2AUzJ+zxRPc7qQrIN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eQf8YAAADeAAAADwAAAAAAAAAAAAAAAACYAgAAZHJz&#10;L2Rvd25yZXYueG1sUEsFBgAAAAAEAAQA9QAAAIsDAAAAAA==&#10;" filled="f" stroked="f" strokeweight="1pt">
                  <v:textbox>
                    <w:txbxContent>
                      <w:p w14:paraId="04413F6B" w14:textId="77777777" w:rsidR="00192DD6" w:rsidRPr="007D43B9" w:rsidRDefault="00192DD6" w:rsidP="009533F0">
                        <w:pPr>
                          <w:spacing w:after="0" w:line="240" w:lineRule="auto"/>
                          <w:jc w:val="center"/>
                          <w:rPr>
                            <w:rFonts w:ascii="Times New Roman" w:hAnsi="Times New Roman" w:cs="Times New Roman"/>
                            <w:color w:val="000000"/>
                            <w:sz w:val="24"/>
                            <w:szCs w:val="24"/>
                            <w:vertAlign w:val="subscript"/>
                            <w:lang w:val="en-US"/>
                          </w:rPr>
                        </w:pPr>
                        <w:r>
                          <w:rPr>
                            <w:rFonts w:ascii="Times New Roman" w:hAnsi="Times New Roman" w:cs="Times New Roman"/>
                            <w:color w:val="000000"/>
                            <w:sz w:val="24"/>
                            <w:szCs w:val="24"/>
                            <w:lang w:val="en-US"/>
                          </w:rPr>
                          <w:t>k</w:t>
                        </w:r>
                        <w:r>
                          <w:rPr>
                            <w:rFonts w:ascii="Times New Roman" w:hAnsi="Times New Roman" w:cs="Times New Roman"/>
                            <w:color w:val="000000"/>
                            <w:sz w:val="24"/>
                            <w:szCs w:val="24"/>
                            <w:vertAlign w:val="subscript"/>
                            <w:lang w:val="en-US"/>
                          </w:rPr>
                          <w:t>1</w:t>
                        </w:r>
                      </w:p>
                    </w:txbxContent>
                  </v:textbox>
                </v:rect>
                <v:rect id="Прямоугольник 22868" o:spid="_x0000_s1358" style="position:absolute;left:26384;top:9775;width:8509;height:33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z9f8IA&#10;AADeAAAADwAAAGRycy9kb3ducmV2LnhtbERPz2vCMBS+D/wfwhO8zdQio1SjbMKY4mHo5v0tebZl&#10;zUtJYlv/++Uw8Pjx/V5vR9uKnnxoHCtYzDMQxNqZhisF31/vzwWIEJENto5JwZ0CbDeTpzWWxg18&#10;ov4cK5FCOJSooI6xK6UMuiaLYe464sRdnbcYE/SVNB6HFG5bmWfZi7TYcGqosaNdTfr3fLMKLu76&#10;Nlj9w4f+/tncPo5e6+Ko1Gw6vq5ARBrjQ/zv3hsFeV4s0950J10Bu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rP1/wgAAAN4AAAAPAAAAAAAAAAAAAAAAAJgCAABkcnMvZG93&#10;bnJldi54bWxQSwUGAAAAAAQABAD1AAAAhwMAAAAA&#10;" filled="f" stroked="f" strokeweight="1pt">
                  <v:textbox>
                    <w:txbxContent>
                      <w:p w14:paraId="562A94B5" w14:textId="77777777" w:rsidR="00192DD6" w:rsidRPr="007D43B9" w:rsidRDefault="00192DD6" w:rsidP="009533F0">
                        <w:pPr>
                          <w:spacing w:after="0" w:line="240" w:lineRule="auto"/>
                          <w:jc w:val="center"/>
                          <w:rPr>
                            <w:rFonts w:ascii="Times New Roman" w:hAnsi="Times New Roman" w:cs="Times New Roman"/>
                            <w:color w:val="000000"/>
                            <w:sz w:val="24"/>
                            <w:szCs w:val="24"/>
                            <w:vertAlign w:val="subscript"/>
                            <w:lang w:val="en-US"/>
                          </w:rPr>
                        </w:pPr>
                        <w:r>
                          <w:rPr>
                            <w:rFonts w:ascii="Times New Roman" w:hAnsi="Times New Roman" w:cs="Times New Roman"/>
                            <w:color w:val="000000"/>
                            <w:sz w:val="24"/>
                            <w:szCs w:val="24"/>
                            <w:lang w:val="en-US"/>
                          </w:rPr>
                          <w:t>k</w:t>
                        </w:r>
                        <w:r>
                          <w:rPr>
                            <w:rFonts w:ascii="Times New Roman" w:hAnsi="Times New Roman" w:cs="Times New Roman"/>
                            <w:color w:val="000000"/>
                            <w:sz w:val="24"/>
                            <w:szCs w:val="24"/>
                            <w:vertAlign w:val="subscript"/>
                            <w:lang w:val="en-US"/>
                          </w:rPr>
                          <w:t>2</w:t>
                        </w:r>
                      </w:p>
                    </w:txbxContent>
                  </v:textbox>
                </v:rect>
                <v:rect id="Прямоугольник 22869" o:spid="_x0000_s1359" style="position:absolute;left:17064;top:20888;width:7763;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Y5MYA&#10;AADeAAAADwAAAGRycy9kb3ducmV2LnhtbESPzWrDMBCE74W8g9hAbo1cE4rrRAlNoLQlh9L83LfS&#10;xja1VkZSbOftq0Khx2FmvmFWm9G2oicfGscKHuYZCGLtTMOVgtPx5b4AESKywdYxKbhRgM16crfC&#10;0riBP6k/xEokCIcSFdQxdqWUQddkMcxdR5y8i/MWY5K+ksbjkOC2lXmWPUqLDaeFGjva1aS/D1er&#10;4Owu28HqL37vbx/N9XXvtS72Ss2m4/MSRKQx/of/2m9GQZ4Xiyf4vZOu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Y5MYAAADeAAAADwAAAAAAAAAAAAAAAACYAgAAZHJz&#10;L2Rvd25yZXYueG1sUEsFBgAAAAAEAAQA9QAAAIsDAAAAAA==&#10;" filled="f" stroked="f" strokeweight="1pt">
                  <v:textbox>
                    <w:txbxContent>
                      <w:p w14:paraId="3A97BD5E"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4D6B6A">
                          <w:rPr>
                            <w:rFonts w:ascii="Times New Roman" w:eastAsia="Times New Roman" w:hAnsi="Times New Roman" w:cs="Times New Roman"/>
                            <w:sz w:val="28"/>
                            <w:szCs w:val="28"/>
                            <w:lang w:val="kk-KZ" w:eastAsia="ru-RU"/>
                          </w:rPr>
                          <w:t>M</w:t>
                        </w:r>
                        <w:r w:rsidRPr="00E85009">
                          <w:rPr>
                            <w:rFonts w:ascii="Times New Roman" w:eastAsia="Times New Roman" w:hAnsi="Times New Roman" w:cs="Times New Roman"/>
                            <w:sz w:val="28"/>
                            <w:szCs w:val="28"/>
                            <w:vertAlign w:val="subscript"/>
                            <w:lang w:val="kk-KZ" w:eastAsia="ru-RU"/>
                          </w:rPr>
                          <w:t>1</w:t>
                        </w:r>
                      </w:p>
                      <w:p w14:paraId="6A48A247"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p>
                    </w:txbxContent>
                  </v:textbox>
                </v:rect>
                <v:rect id="Прямоугольник 22870" o:spid="_x0000_s1360" style="position:absolute;left:59929;top:15041;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NnpMQA&#10;AADeAAAADwAAAGRycy9kb3ducmV2LnhtbESPXWvCMBSG7wf+h3AE72ZqwVGqUTZhTPFi6Ob9WXJs&#10;y5qTksS2/vvlYuDly/vFs96OthU9+dA4VrCYZyCItTMNVwq+v96fCxAhIhtsHZOCOwXYbiZPayyN&#10;G/hE/TlWIo1wKFFBHWNXShl0TRbD3HXEybs6bzEm6StpPA5p3LYyz7IXabHh9FBjR7ua9O/5ZhVc&#10;3PVtsPqHD/39s7l9HL3WxVGp2XR8XYGINMZH+L+9NwryvFgmgISTUE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DZ6TEAAAA3gAAAA8AAAAAAAAAAAAAAAAAmAIAAGRycy9k&#10;b3ducmV2LnhtbFBLBQYAAAAABAAEAPUAAACJAwAAAAA=&#10;" filled="f" stroked="f" strokeweight="1pt">
                  <v:textbox>
                    <w:txbxContent>
                      <w:p w14:paraId="7F86638B" w14:textId="77777777" w:rsidR="00192DD6" w:rsidRPr="00537C49" w:rsidRDefault="00192DD6" w:rsidP="009533F0">
                        <w:pPr>
                          <w:spacing w:after="0" w:line="240" w:lineRule="auto"/>
                          <w:jc w:val="center"/>
                          <w:rPr>
                            <w:rFonts w:ascii="Times New Roman" w:hAnsi="Times New Roman" w:cs="Times New Roman"/>
                            <w:color w:val="000000"/>
                            <w:sz w:val="24"/>
                            <w:szCs w:val="24"/>
                            <w:vertAlign w:val="subscript"/>
                            <w:lang w:val="en-US"/>
                          </w:rPr>
                        </w:pPr>
                        <w:r w:rsidRPr="00FE3C96">
                          <w:rPr>
                            <w:rFonts w:ascii="Times New Roman" w:hAnsi="Times New Roman" w:cs="Times New Roman"/>
                            <w:color w:val="000000"/>
                            <w:sz w:val="24"/>
                            <w:szCs w:val="24"/>
                            <w:lang w:val="en-US"/>
                          </w:rPr>
                          <w:t xml:space="preserve">k </w:t>
                        </w:r>
                        <w:r>
                          <w:rPr>
                            <w:rFonts w:ascii="Times New Roman" w:hAnsi="Times New Roman" w:cs="Times New Roman"/>
                            <w:color w:val="000000"/>
                            <w:sz w:val="24"/>
                            <w:szCs w:val="24"/>
                            <w:vertAlign w:val="subscript"/>
                            <w:lang w:val="en-US"/>
                          </w:rPr>
                          <w:t>3</w:t>
                        </w:r>
                      </w:p>
                    </w:txbxContent>
                  </v:textbox>
                </v:rect>
                <v:rect id="Прямоугольник 22871" o:spid="_x0000_s1361" style="position:absolute;left:71282;top:13645;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CP8UA&#10;AADeAAAADwAAAGRycy9kb3ducmV2LnhtbESPQWvCQBSE74X+h+UVvNWNAUtIXaUtFBUPUtven7vP&#10;JJh9G3bXJP57tyD0OMzMN8xiNdpW9ORD41jBbJqBINbONFwp+Pn+fC5AhIhssHVMCq4UYLV8fFhg&#10;adzAX9QfYiUShEOJCuoYu1LKoGuyGKauI07eyXmLMUlfSeNxSHDbyjzLXqTFhtNCjR191KTPh4tV&#10;8OtO74PVR972131zWe+81sVOqcnT+PYKItIY/8P39sYoyPNiPoO/O+kK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T8I/xQAAAN4AAAAPAAAAAAAAAAAAAAAAAJgCAABkcnMv&#10;ZG93bnJldi54bWxQSwUGAAAAAAQABAD1AAAAigMAAAAA&#10;" filled="f" stroked="f" strokeweight="1pt">
                  <v:textbox>
                    <w:txbxContent>
                      <w:p w14:paraId="61A5BEF5" w14:textId="77777777" w:rsidR="00192DD6" w:rsidRPr="00537C49" w:rsidRDefault="00192DD6" w:rsidP="009533F0">
                        <w:pPr>
                          <w:spacing w:after="0" w:line="240" w:lineRule="auto"/>
                          <w:jc w:val="center"/>
                          <w:rPr>
                            <w:rFonts w:ascii="Times New Roman" w:hAnsi="Times New Roman" w:cs="Times New Roman"/>
                            <w:color w:val="000000"/>
                            <w:sz w:val="24"/>
                            <w:szCs w:val="24"/>
                            <w:vertAlign w:val="subscript"/>
                            <w:lang w:val="en-US"/>
                          </w:rPr>
                        </w:pPr>
                        <w:r w:rsidRPr="00FE3C96">
                          <w:rPr>
                            <w:rFonts w:ascii="Times New Roman" w:hAnsi="Times New Roman" w:cs="Times New Roman"/>
                            <w:color w:val="000000"/>
                            <w:sz w:val="24"/>
                            <w:szCs w:val="24"/>
                            <w:lang w:val="en-US"/>
                          </w:rPr>
                          <w:t xml:space="preserve">k </w:t>
                        </w:r>
                        <w:r>
                          <w:rPr>
                            <w:rFonts w:ascii="Times New Roman" w:hAnsi="Times New Roman" w:cs="Times New Roman"/>
                            <w:color w:val="000000"/>
                            <w:sz w:val="24"/>
                            <w:szCs w:val="24"/>
                            <w:vertAlign w:val="subscript"/>
                            <w:lang w:val="en-US"/>
                          </w:rPr>
                          <w:t>4</w:t>
                        </w:r>
                      </w:p>
                    </w:txbxContent>
                  </v:textbox>
                </v:rect>
                <v:rect id="Прямоугольник 22872" o:spid="_x0000_s1362" style="position:absolute;left:38735;top:17543;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1cSMYA&#10;AADeAAAADwAAAGRycy9kb3ducmV2LnhtbESPzWrDMBCE74W8g9hAb40cQ4txooSkUNqSQ2l+7htp&#10;Y5tYKyMptvP2VaHQ4zAz3zDL9Whb0ZMPjWMF81kGglg703Cl4Hh4eypAhIhssHVMCu4UYL2aPCyx&#10;NG7gb+r3sRIJwqFEBXWMXSll0DVZDDPXESfv4rzFmKSvpPE4JLhtZZ5lL9Jiw2mhxo5ea9LX/c0q&#10;OLnLdrD6zJ/9/au5ve+81sVOqcfpuFmAiDTG//Bf+8MoyPPiOYffO+kK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J1cSMYAAADeAAAADwAAAAAAAAAAAAAAAACYAgAAZHJz&#10;L2Rvd25yZXYueG1sUEsFBgAAAAAEAAQA9QAAAIsDAAAAAA==&#10;" filled="f" stroked="f" strokeweight="1pt">
                  <v:textbox>
                    <w:txbxContent>
                      <w:p w14:paraId="2E9BB9C3"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4D6B6A">
                          <w:rPr>
                            <w:rFonts w:ascii="Times New Roman" w:eastAsia="Times New Roman" w:hAnsi="Times New Roman" w:cs="Times New Roman"/>
                            <w:sz w:val="28"/>
                            <w:szCs w:val="28"/>
                            <w:lang w:val="kk-KZ" w:eastAsia="ru-RU"/>
                          </w:rPr>
                          <w:t>M</w:t>
                        </w:r>
                        <w:r w:rsidRPr="00E85009">
                          <w:rPr>
                            <w:rFonts w:ascii="Times New Roman" w:eastAsia="Times New Roman" w:hAnsi="Times New Roman" w:cs="Times New Roman"/>
                            <w:sz w:val="28"/>
                            <w:szCs w:val="28"/>
                            <w:vertAlign w:val="subscript"/>
                            <w:lang w:val="kk-KZ" w:eastAsia="ru-RU"/>
                          </w:rPr>
                          <w:t>1</w:t>
                        </w:r>
                      </w:p>
                    </w:txbxContent>
                  </v:textbox>
                </v:rect>
                <v:rect id="Прямоугольник 22873" o:spid="_x0000_s1363" style="position:absolute;left:60342;top:21335;width:8096;height:43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H508YA&#10;AADeAAAADwAAAGRycy9kb3ducmV2LnhtbESPQWvCQBSE74X+h+UVeqsbUyohuootlLZ4kNp6f+4+&#10;k2D2bdhdk/jvu4LQ4zAz3zCL1Whb0ZMPjWMF00kGglg703Cl4Pfn/akAESKywdYxKbhQgNXy/m6B&#10;pXEDf1O/i5VIEA4lKqhj7Eopg67JYpi4jjh5R+ctxiR9JY3HIcFtK/Msm0mLDaeFGjt6q0mfdmer&#10;YO+Or4PVB/7qL9vm/LHxWhcbpR4fxvUcRKQx/odv7U+jIM+Ll2e43klX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9H508YAAADeAAAADwAAAAAAAAAAAAAAAACYAgAAZHJz&#10;L2Rvd25yZXYueG1sUEsFBgAAAAAEAAQA9QAAAIsDAAAAAA==&#10;" filled="f" stroked="f" strokeweight="1pt">
                  <v:textbox>
                    <w:txbxContent>
                      <w:p w14:paraId="273231E0"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4D6B6A">
                          <w:rPr>
                            <w:rFonts w:ascii="Times New Roman" w:eastAsia="Times New Roman" w:hAnsi="Times New Roman" w:cs="Times New Roman"/>
                            <w:sz w:val="28"/>
                            <w:szCs w:val="28"/>
                            <w:lang w:val="kk-KZ" w:eastAsia="ru-RU"/>
                          </w:rPr>
                          <w:t>М</w:t>
                        </w:r>
                        <w:r w:rsidRPr="00E85009">
                          <w:rPr>
                            <w:rFonts w:ascii="Times New Roman" w:eastAsia="Times New Roman" w:hAnsi="Times New Roman" w:cs="Times New Roman"/>
                            <w:sz w:val="28"/>
                            <w:szCs w:val="28"/>
                            <w:vertAlign w:val="subscript"/>
                            <w:lang w:val="kk-KZ" w:eastAsia="ru-RU"/>
                          </w:rPr>
                          <w:t>2</w:t>
                        </w:r>
                      </w:p>
                    </w:txbxContent>
                  </v:textbox>
                </v:rect>
                <v:rect id="Прямоугольник 22874" o:spid="_x0000_s1364" style="position:absolute;left:40513;top:34163;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hhp8YA&#10;AADeAAAADwAAAGRycy9kb3ducmV2LnhtbESPQWvCQBSE74X+h+UVeqsbQyshuootlLZ4kNp6f+4+&#10;k2D2bdhdk/jvu4LQ4zAz3zCL1Whb0ZMPjWMF00kGglg703Cl4Pfn/akAESKywdYxKbhQgNXy/m6B&#10;pXEDf1O/i5VIEA4lKqhj7Eopg67JYpi4jjh5R+ctxiR9JY3HIcFtK/Msm0mLDaeFGjt6q0mfdmer&#10;YO+Or4PVB/7qL9vm/LHxWhcbpR4fxvUcRKQx/odv7U+jIM+Ll2e43klX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Dhhp8YAAADeAAAADwAAAAAAAAAAAAAAAACYAgAAZHJz&#10;L2Rvd25yZXYueG1sUEsFBgAAAAAEAAQA9QAAAIsDAAAAAA==&#10;" filled="f" stroked="f" strokeweight="1pt">
                  <v:textbox>
                    <w:txbxContent>
                      <w:p w14:paraId="4BB03584"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3</w:t>
                        </w:r>
                      </w:p>
                    </w:txbxContent>
                  </v:textbox>
                </v:rect>
                <v:rect id="Прямоугольник 22875" o:spid="_x0000_s1365" style="position:absolute;left:63737;top:33401;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TEPMUA&#10;AADeAAAADwAAAGRycy9kb3ducmV2LnhtbESPQWvCQBSE74X+h+UVvNVNA0pIXaUtlCoepLa9P3ef&#10;STD7NuyuSfz3riD0OMzMN8xiNdpW9ORD41jByzQDQaydabhS8Pvz+VyACBHZYOuYFFwowGr5+LDA&#10;0riBv6nfx0okCIcSFdQxdqWUQddkMUxdR5y8o/MWY5K+ksbjkOC2lXmWzaXFhtNCjR191KRP+7NV&#10;8OeO74PVB970l11z/tp6rYutUpOn8e0VRKQx/ofv7bVRkOfFbAa3O+kK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dMQ8xQAAAN4AAAAPAAAAAAAAAAAAAAAAAJgCAABkcnMv&#10;ZG93bnJldi54bWxQSwUGAAAAAAQABAD1AAAAigMAAAAA&#10;" filled="f" stroked="f" strokeweight="1pt">
                  <v:textbox>
                    <w:txbxContent>
                      <w:p w14:paraId="4201EC4F"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4</w:t>
                        </w:r>
                      </w:p>
                    </w:txbxContent>
                  </v:textbox>
                </v:rect>
                <v:rect id="Прямоугольник 22876" o:spid="_x0000_s1366" style="position:absolute;left:41847;top:24177;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ZaS8UA&#10;AADeAAAADwAAAGRycy9kb3ducmV2LnhtbESPQWvCQBSE7wX/w/KE3urGQCVEV1GhtMVDqa335+4z&#10;CWbfht01if++Wyj0OMzMN8xqM9pW9ORD41jBfJaBINbONFwp+P56eSpAhIhssHVMCu4UYLOePKyw&#10;NG7gT+qPsRIJwqFEBXWMXSll0DVZDDPXESfv4rzFmKSvpPE4JLhtZZ5lC2mx4bRQY0f7mvT1eLMK&#10;Tu6yG6w+83t//2hurwevdXFQ6nE6bpcgIo3xP/zXfjMK8rx4XsDvnXQF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plpLxQAAAN4AAAAPAAAAAAAAAAAAAAAAAJgCAABkcnMv&#10;ZG93bnJldi54bWxQSwUGAAAAAAQABAD1AAAAigMAAAAA&#10;" filled="f" stroked="f" strokeweight="1pt">
                  <v:textbox>
                    <w:txbxContent>
                      <w:p w14:paraId="5ED366FE"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3</w:t>
                        </w:r>
                        <w:r w:rsidRPr="004D6B6A">
                          <w:rPr>
                            <w:rFonts w:ascii="Times New Roman" w:eastAsia="Times New Roman" w:hAnsi="Times New Roman" w:cs="Times New Roman"/>
                            <w:sz w:val="28"/>
                            <w:szCs w:val="28"/>
                            <w:lang w:val="kk-KZ" w:eastAsia="ru-RU"/>
                          </w:rPr>
                          <w:t>''</w:t>
                        </w:r>
                      </w:p>
                    </w:txbxContent>
                  </v:textbox>
                </v:rect>
                <v:rect id="Прямоугольник 22877" o:spid="_x0000_s1367" style="position:absolute;left:25179;top:30558;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0MYA&#10;AADeAAAADwAAAGRycy9kb3ducmV2LnhtbESPQWvCQBSE74X+h+UVeqsbA60huootlLZ4kNp6f+4+&#10;k2D2bdhdk/jvu4LQ4zAz3zCL1Whb0ZMPjWMF00kGglg703Cl4Pfn/akAESKywdYxKbhQgNXy/m6B&#10;pXEDf1O/i5VIEA4lKqhj7Eopg67JYpi4jjh5R+ctxiR9JY3HIcFtK/Mse5EWG04LNXb0VpM+7c5W&#10;wd4dXwerD/zVX7bN+WPjtS42Sj0+jOs5iEhj/A/f2p9GQZ4XzzO43klX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r/0MYAAADeAAAADwAAAAAAAAAAAAAAAACYAgAAZHJz&#10;L2Rvd25yZXYueG1sUEsFBgAAAAAEAAQA9QAAAIsDAAAAAA==&#10;" filled="f" stroked="f" strokeweight="1pt">
                  <v:textbox>
                    <w:txbxContent>
                      <w:p w14:paraId="6F23055F"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3</w:t>
                        </w:r>
                        <w:r w:rsidRPr="004D6B6A">
                          <w:rPr>
                            <w:rFonts w:ascii="Times New Roman" w:eastAsia="Times New Roman" w:hAnsi="Times New Roman" w:cs="Times New Roman"/>
                            <w:sz w:val="28"/>
                            <w:szCs w:val="28"/>
                            <w:lang w:val="kk-KZ" w:eastAsia="ru-RU"/>
                          </w:rPr>
                          <w:t>'</w:t>
                        </w:r>
                      </w:p>
                    </w:txbxContent>
                  </v:textbox>
                </v:rect>
                <v:rect id="Прямоугольник 22878" o:spid="_x0000_s1368" style="position:absolute;left:71282;top:25671;width:15766;height:62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rk7sMA&#10;AADeAAAADwAAAGRycy9kb3ducmV2LnhtbERPz2vCMBS+C/4P4QneNLVYkWoU6RgoG8jcLrs9mmfb&#10;rXkpSWy7/345DHb8+H7vj6NpRU/ON5YVrJYJCOLS6oYrBR/vz4stCB+QNbaWScEPeTgeppM95toO&#10;/Eb9LVQihrDPUUEdQpdL6cuaDPql7Ygjd7fOYIjQVVI7HGK4aWWaJBtpsOHYUGNHRU3l9+1hFHxm&#10;X/LaFAM+Xi9PL1nvbFKsrVLz2XjagQg0hn/xn/usFaTpNot74514BeTh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rk7sMAAADeAAAADwAAAAAAAAAAAAAAAACYAgAAZHJzL2Rv&#10;d25yZXYueG1sUEsFBgAAAAAEAAQA9QAAAIgDAAAAAA==&#10;" filled="f" strokeweight="1pt">
                  <v:textbox>
                    <w:txbxContent>
                      <w:p w14:paraId="2D920B51" w14:textId="77777777" w:rsidR="00192DD6" w:rsidRPr="00FE3C96" w:rsidRDefault="00192DD6" w:rsidP="009533F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Нарық</w:t>
                        </w:r>
                        <w:r w:rsidRPr="00FE3C96">
                          <w:rPr>
                            <w:rFonts w:ascii="Times New Roman" w:hAnsi="Times New Roman" w:cs="Times New Roman"/>
                            <w:color w:val="000000"/>
                            <w:sz w:val="24"/>
                            <w:szCs w:val="24"/>
                          </w:rPr>
                          <w:t xml:space="preserve"> </w:t>
                        </w:r>
                      </w:p>
                      <w:p w14:paraId="56C8FB5D" w14:textId="77777777" w:rsidR="00192DD6" w:rsidRPr="00FE3C96" w:rsidRDefault="00192DD6" w:rsidP="009533F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Сату</w:t>
                        </w:r>
                        <w:r w:rsidRPr="00FE3C96">
                          <w:rPr>
                            <w:rFonts w:ascii="Times New Roman" w:hAnsi="Times New Roman" w:cs="Times New Roman"/>
                            <w:color w:val="000000"/>
                            <w:sz w:val="24"/>
                            <w:szCs w:val="24"/>
                          </w:rPr>
                          <w:t>)</w:t>
                        </w:r>
                      </w:p>
                    </w:txbxContent>
                  </v:textbox>
                </v:rect>
                <w10:wrap anchorx="margin"/>
              </v:group>
            </w:pict>
          </mc:Fallback>
        </mc:AlternateContent>
      </w:r>
      <w:r w:rsidRPr="00B53E0B">
        <w:rPr>
          <w:rFonts w:ascii="Times New Roman" w:eastAsia="Times New Roman" w:hAnsi="Times New Roman" w:cs="Times New Roman"/>
          <w:noProof/>
          <w:lang w:eastAsia="ru-RU"/>
        </w:rPr>
        <mc:AlternateContent>
          <mc:Choice Requires="wps">
            <w:drawing>
              <wp:anchor distT="0" distB="0" distL="114300" distR="114300" simplePos="0" relativeHeight="251742208" behindDoc="0" locked="0" layoutInCell="1" allowOverlap="1" wp14:anchorId="3DCFA1C2" wp14:editId="617D71EE">
                <wp:simplePos x="0" y="0"/>
                <wp:positionH relativeFrom="column">
                  <wp:posOffset>2032000</wp:posOffset>
                </wp:positionH>
                <wp:positionV relativeFrom="paragraph">
                  <wp:posOffset>122555</wp:posOffset>
                </wp:positionV>
                <wp:extent cx="45720" cy="541020"/>
                <wp:effectExtent l="19050" t="19050" r="0" b="30480"/>
                <wp:wrapNone/>
                <wp:docPr id="22879" name="Стрелка вниз 228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5720" cy="541020"/>
                        </a:xfrm>
                        <a:prstGeom prst="downArrow">
                          <a:avLst/>
                        </a:prstGeom>
                        <a:solidFill>
                          <a:sysClr val="windowText" lastClr="000000"/>
                        </a:solidFill>
                        <a:ln w="3175"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22879" o:spid="_x0000_s1026" type="#_x0000_t67" style="position:absolute;margin-left:160pt;margin-top:9.65pt;width:3.6pt;height:42.6pt;rotation:9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" adj="20687" fillcolor="windowText" strokeweight=".25pt">
                <v:path arrowok="t"/>
              </v:shape>
            </w:pict>
          </mc:Fallback>
        </mc:AlternateContent>
      </w:r>
    </w:p>
    <w:p w14:paraId="1380F85A"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55C4510D"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67663254"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56A5B780"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noProof/>
          <w:lang w:eastAsia="ru-RU"/>
        </w:rPr>
        <mc:AlternateContent>
          <mc:Choice Requires="wps">
            <w:drawing>
              <wp:anchor distT="0" distB="0" distL="114300" distR="114300" simplePos="0" relativeHeight="251803648" behindDoc="0" locked="0" layoutInCell="1" allowOverlap="1" wp14:anchorId="2488AB3A" wp14:editId="2A1D9BE6">
                <wp:simplePos x="0" y="0"/>
                <wp:positionH relativeFrom="column">
                  <wp:posOffset>4377690</wp:posOffset>
                </wp:positionH>
                <wp:positionV relativeFrom="paragraph">
                  <wp:posOffset>5715</wp:posOffset>
                </wp:positionV>
                <wp:extent cx="946150" cy="518160"/>
                <wp:effectExtent l="0" t="0" r="25400" b="15240"/>
                <wp:wrapNone/>
                <wp:docPr id="24039" name="Прямоугольник 240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6150" cy="518160"/>
                        </a:xfrm>
                        <a:prstGeom prst="rect">
                          <a:avLst/>
                        </a:prstGeom>
                        <a:noFill/>
                        <a:ln w="12700" cap="flat" cmpd="sng" algn="ctr">
                          <a:solidFill>
                            <a:sysClr val="windowText" lastClr="000000"/>
                          </a:solidFill>
                          <a:prstDash val="solid"/>
                          <a:miter lim="800000"/>
                        </a:ln>
                        <a:effectLst/>
                      </wps:spPr>
                      <wps:txbx>
                        <w:txbxContent>
                          <w:p w14:paraId="77600FEC" w14:textId="77777777" w:rsidR="00D46CFF" w:rsidRPr="00F21487" w:rsidRDefault="00D46CFF" w:rsidP="009533F0">
                            <w:pPr>
                              <w:jc w:val="cente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Қайта өңдеу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24032" o:spid="_x0000_s1369" style="position:absolute;left:0;text-align:left;margin-left:344.7pt;margin-top:.45pt;width:74.5pt;height:40.8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" filled="f" strokecolor="windowText" strokeweight="1pt">
                <v:path arrowok="t"/>
                <v:textbox>
                  <w:txbxContent>
                    <w:p w14:paraId="77600FEC" w14:textId="77777777" w:rsidR="00192DD6" w:rsidRPr="00F21487" w:rsidRDefault="00192DD6" w:rsidP="009533F0">
                      <w:pPr>
                        <w:jc w:val="cente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Қайта өңдеу</w:t>
                      </w:r>
                    </w:p>
                  </w:txbxContent>
                </v:textbox>
              </v:rect>
            </w:pict>
          </mc:Fallback>
        </mc:AlternateContent>
      </w:r>
    </w:p>
    <w:p w14:paraId="2E7D946D"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noProof/>
          <w:lang w:eastAsia="ru-RU"/>
        </w:rPr>
        <mc:AlternateContent>
          <mc:Choice Requires="wps">
            <w:drawing>
              <wp:anchor distT="0" distB="0" distL="114299" distR="114299" simplePos="0" relativeHeight="251804672" behindDoc="0" locked="0" layoutInCell="1" allowOverlap="1" wp14:anchorId="4CF29980" wp14:editId="11F7A044">
                <wp:simplePos x="0" y="0"/>
                <wp:positionH relativeFrom="column">
                  <wp:posOffset>5376544</wp:posOffset>
                </wp:positionH>
                <wp:positionV relativeFrom="paragraph">
                  <wp:posOffset>24765</wp:posOffset>
                </wp:positionV>
                <wp:extent cx="0" cy="409575"/>
                <wp:effectExtent l="19050" t="0" r="19050" b="9525"/>
                <wp:wrapNone/>
                <wp:docPr id="24038" name="Прямая соединительная линия 240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0" cy="409575"/>
                        </a:xfrm>
                        <a:prstGeom prst="line">
                          <a:avLst/>
                        </a:prstGeom>
                        <a:noFill/>
                        <a:ln w="285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4033" o:spid="_x0000_s1026" style="position:absolute;flip:x y;z-index:251804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23.35pt,1.95pt" to="423.35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" strokecolor="windowText" strokeweight="2.25pt">
                <v:stroke joinstyle="miter"/>
                <o:lock v:ext="edit" shapetype="f"/>
              </v:line>
            </w:pict>
          </mc:Fallback>
        </mc:AlternateContent>
      </w:r>
    </w:p>
    <w:p w14:paraId="22B3D4CB"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67F73640"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11E93289"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3A4459DB"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6B380737"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5F79AEF5"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p>
    <w:p w14:paraId="5A39CF15" w14:textId="77777777" w:rsidR="009533F0" w:rsidRPr="00B53E0B" w:rsidRDefault="009533F0" w:rsidP="009533F0">
      <w:pPr>
        <w:spacing w:after="0" w:line="240" w:lineRule="auto"/>
        <w:ind w:firstLine="567"/>
        <w:jc w:val="both"/>
        <w:rPr>
          <w:rFonts w:ascii="Times New Roman" w:eastAsia="Times New Roman" w:hAnsi="Times New Roman" w:cs="Times New Roman"/>
          <w:sz w:val="24"/>
          <w:szCs w:val="24"/>
          <w:lang w:val="kk-KZ"/>
        </w:rPr>
      </w:pPr>
    </w:p>
    <w:p w14:paraId="710C4BB0" w14:textId="77777777" w:rsidR="00BD370D" w:rsidRPr="00B53E0B" w:rsidRDefault="00BD370D" w:rsidP="009533F0">
      <w:pPr>
        <w:spacing w:after="0" w:line="240" w:lineRule="auto"/>
        <w:ind w:firstLine="567"/>
        <w:jc w:val="both"/>
        <w:rPr>
          <w:rFonts w:ascii="Times New Roman" w:eastAsia="Times New Roman" w:hAnsi="Times New Roman" w:cs="Times New Roman"/>
          <w:sz w:val="24"/>
          <w:szCs w:val="24"/>
          <w:lang w:val="kk-KZ"/>
        </w:rPr>
      </w:pPr>
    </w:p>
    <w:p w14:paraId="46DC4C1F" w14:textId="77777777" w:rsidR="00956923" w:rsidRPr="00B53E0B" w:rsidRDefault="00956923" w:rsidP="009533F0">
      <w:pPr>
        <w:spacing w:after="0" w:line="240" w:lineRule="auto"/>
        <w:ind w:firstLine="567"/>
        <w:jc w:val="both"/>
        <w:rPr>
          <w:rFonts w:ascii="Times New Roman" w:eastAsia="Times New Roman" w:hAnsi="Times New Roman" w:cs="Times New Roman"/>
          <w:sz w:val="24"/>
          <w:szCs w:val="24"/>
          <w:lang w:val="kk-KZ"/>
        </w:rPr>
      </w:pPr>
    </w:p>
    <w:p w14:paraId="7FC0A415" w14:textId="77777777" w:rsidR="00BD370D" w:rsidRPr="00B53E0B" w:rsidRDefault="00BD370D" w:rsidP="009533F0">
      <w:pPr>
        <w:spacing w:after="0" w:line="240" w:lineRule="auto"/>
        <w:ind w:firstLine="567"/>
        <w:jc w:val="both"/>
        <w:rPr>
          <w:rFonts w:ascii="Times New Roman" w:eastAsia="Times New Roman" w:hAnsi="Times New Roman" w:cs="Times New Roman"/>
          <w:sz w:val="24"/>
          <w:szCs w:val="24"/>
          <w:lang w:val="kk-KZ"/>
        </w:rPr>
      </w:pPr>
    </w:p>
    <w:p w14:paraId="4A68A471" w14:textId="77777777" w:rsidR="009533F0" w:rsidRPr="00B53E0B" w:rsidRDefault="009533F0" w:rsidP="009533F0">
      <w:pPr>
        <w:spacing w:after="0" w:line="240" w:lineRule="auto"/>
        <w:ind w:firstLine="567"/>
        <w:jc w:val="both"/>
        <w:rPr>
          <w:rFonts w:ascii="Times New Roman" w:eastAsia="Times New Roman" w:hAnsi="Times New Roman" w:cs="Times New Roman"/>
          <w:sz w:val="24"/>
          <w:szCs w:val="24"/>
          <w:lang w:val="kk-KZ"/>
        </w:rPr>
      </w:pPr>
    </w:p>
    <w:p w14:paraId="2B795433" w14:textId="7E9491E5"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rPr>
      </w:pPr>
      <w:r w:rsidRPr="00B53E0B">
        <w:rPr>
          <w:rFonts w:ascii="Times New Roman" w:eastAsia="Times New Roman" w:hAnsi="Times New Roman" w:cs="Times New Roman"/>
          <w:sz w:val="28"/>
          <w:szCs w:val="28"/>
          <w:lang w:val="kk-KZ"/>
        </w:rPr>
        <w:t>1</w:t>
      </w:r>
      <w:r w:rsidR="00D71AA3" w:rsidRPr="00B53E0B">
        <w:rPr>
          <w:rFonts w:ascii="Times New Roman" w:eastAsia="Times New Roman" w:hAnsi="Times New Roman" w:cs="Times New Roman"/>
          <w:sz w:val="28"/>
          <w:szCs w:val="28"/>
          <w:lang w:val="kk-KZ"/>
        </w:rPr>
        <w:t>7</w:t>
      </w:r>
      <w:r w:rsidR="00BC11AD">
        <w:rPr>
          <w:rFonts w:ascii="Times New Roman" w:eastAsia="Times New Roman" w:hAnsi="Times New Roman" w:cs="Times New Roman"/>
          <w:sz w:val="28"/>
          <w:szCs w:val="28"/>
          <w:lang w:val="kk-KZ"/>
        </w:rPr>
        <w:t xml:space="preserve"> </w:t>
      </w:r>
      <w:r w:rsidRPr="00B53E0B">
        <w:rPr>
          <w:rFonts w:ascii="Times New Roman" w:eastAsia="Times New Roman" w:hAnsi="Times New Roman" w:cs="Times New Roman"/>
          <w:sz w:val="28"/>
          <w:szCs w:val="28"/>
          <w:lang w:val="kk-KZ"/>
        </w:rPr>
        <w:t>сурет</w:t>
      </w:r>
      <w:r w:rsidR="00BC11AD">
        <w:rPr>
          <w:rFonts w:ascii="Times New Roman" w:eastAsia="Times New Roman" w:hAnsi="Times New Roman" w:cs="Times New Roman"/>
          <w:sz w:val="28"/>
          <w:szCs w:val="28"/>
          <w:lang w:val="kk-KZ"/>
        </w:rPr>
        <w:t xml:space="preserve"> -</w:t>
      </w:r>
      <w:r w:rsidRPr="00B53E0B">
        <w:rPr>
          <w:rFonts w:ascii="Times New Roman" w:eastAsia="Times New Roman" w:hAnsi="Times New Roman" w:cs="Times New Roman"/>
          <w:sz w:val="28"/>
          <w:szCs w:val="28"/>
          <w:lang w:val="kk-KZ"/>
        </w:rPr>
        <w:t xml:space="preserve">  «Жиделі Байсын»</w:t>
      </w:r>
      <w:r w:rsidR="00252FC8" w:rsidRPr="00B53E0B">
        <w:rPr>
          <w:rFonts w:ascii="Times New Roman" w:eastAsia="Times New Roman" w:hAnsi="Times New Roman" w:cs="Times New Roman"/>
          <w:sz w:val="28"/>
          <w:szCs w:val="28"/>
          <w:lang w:val="kk-KZ" w:eastAsia="ru-RU"/>
        </w:rPr>
        <w:t xml:space="preserve"> ауылшаруашылық өндірістік кооперативінің  </w:t>
      </w:r>
      <w:r w:rsidRPr="00B53E0B">
        <w:rPr>
          <w:rFonts w:ascii="Times New Roman" w:eastAsia="Times New Roman" w:hAnsi="Times New Roman" w:cs="Times New Roman"/>
          <w:sz w:val="28"/>
          <w:szCs w:val="28"/>
          <w:lang w:val="kk-KZ"/>
        </w:rPr>
        <w:t>және  «Адал АӨК» АҚ қайта өңдеу кәсіпорны арасындағы өзара іс-қимыл кезіндегі материалдық-қаржылық ағындар схемасы</w:t>
      </w:r>
    </w:p>
    <w:p w14:paraId="4FAE65C8" w14:textId="77777777" w:rsidR="00D46CFF" w:rsidRPr="00D46CFF" w:rsidRDefault="00D46CFF" w:rsidP="00D46CFF">
      <w:pPr>
        <w:spacing w:after="0" w:line="240" w:lineRule="auto"/>
        <w:ind w:firstLine="567"/>
        <w:jc w:val="center"/>
        <w:rPr>
          <w:rFonts w:ascii="Times New Roman" w:eastAsia="Times New Roman" w:hAnsi="Times New Roman" w:cs="Times New Roman"/>
          <w:sz w:val="28"/>
          <w:szCs w:val="28"/>
          <w:lang w:val="kk-KZ"/>
        </w:rPr>
      </w:pPr>
      <w:r w:rsidRPr="00D46CFF">
        <w:rPr>
          <w:rFonts w:ascii="Times New Roman" w:eastAsia="Times New Roman" w:hAnsi="Times New Roman" w:cs="Times New Roman"/>
          <w:sz w:val="28"/>
          <w:szCs w:val="28"/>
          <w:lang w:val="kk-KZ"/>
        </w:rPr>
        <w:t>Ескерту - зерттеулер негізінде автормен құрастырылған</w:t>
      </w:r>
    </w:p>
    <w:p w14:paraId="689FF780" w14:textId="77777777" w:rsidR="009533F0" w:rsidRPr="00D46CFF" w:rsidRDefault="009533F0" w:rsidP="00D46CFF">
      <w:pPr>
        <w:spacing w:after="0" w:line="240" w:lineRule="auto"/>
        <w:ind w:firstLine="567"/>
        <w:jc w:val="center"/>
        <w:rPr>
          <w:rFonts w:ascii="Times New Roman" w:eastAsia="Times New Roman" w:hAnsi="Times New Roman" w:cs="Times New Roman"/>
          <w:sz w:val="28"/>
          <w:szCs w:val="28"/>
          <w:lang w:val="kk-KZ"/>
        </w:rPr>
      </w:pPr>
    </w:p>
    <w:p w14:paraId="65E546AD" w14:textId="77777777" w:rsidR="00C931F7" w:rsidRPr="00B53E0B" w:rsidRDefault="00C931F7" w:rsidP="00C931F7">
      <w:pPr>
        <w:spacing w:after="0" w:line="240" w:lineRule="auto"/>
        <w:ind w:firstLine="567"/>
        <w:jc w:val="both"/>
        <w:rPr>
          <w:rFonts w:ascii="Times New Roman" w:hAnsi="Times New Roman" w:cs="Times New Roman"/>
          <w:sz w:val="28"/>
          <w:szCs w:val="28"/>
          <w:lang w:val="kk-KZ"/>
        </w:rPr>
      </w:pPr>
      <w:r w:rsidRPr="00B53E0B">
        <w:rPr>
          <w:rFonts w:ascii="Times New Roman" w:eastAsia="Times New Roman" w:hAnsi="Times New Roman" w:cs="Times New Roman"/>
          <w:sz w:val="28"/>
          <w:szCs w:val="28"/>
          <w:lang w:val="kk-KZ"/>
        </w:rPr>
        <w:t xml:space="preserve">17-суреттен «Жиделі Байсын» </w:t>
      </w:r>
      <w:r w:rsidRPr="00B53E0B">
        <w:rPr>
          <w:rFonts w:ascii="Times New Roman" w:eastAsia="Times New Roman" w:hAnsi="Times New Roman" w:cs="Times New Roman"/>
          <w:sz w:val="28"/>
          <w:szCs w:val="28"/>
          <w:lang w:val="kk-KZ" w:eastAsia="ru-RU"/>
        </w:rPr>
        <w:t xml:space="preserve">ауылшаруашылық өндірістік кооперативінің  </w:t>
      </w:r>
      <w:r w:rsidRPr="00B53E0B">
        <w:rPr>
          <w:rFonts w:ascii="Times New Roman" w:eastAsia="Times New Roman" w:hAnsi="Times New Roman" w:cs="Times New Roman"/>
          <w:sz w:val="28"/>
          <w:szCs w:val="28"/>
          <w:lang w:val="kk-KZ"/>
        </w:rPr>
        <w:t>сүт қабылдау пунктімен және «Адал АӨК» АҚ-мен қайта өңдеу кәсіпорнымен өзара әрекеттесу схемасы екі бөліктен тұратынын көруге болады: «</w:t>
      </w:r>
      <w:r w:rsidRPr="00B53E0B">
        <w:rPr>
          <w:rFonts w:ascii="Times New Roman" w:hAnsi="Times New Roman" w:cs="Times New Roman"/>
          <w:sz w:val="28"/>
          <w:szCs w:val="28"/>
          <w:lang w:val="kk-KZ"/>
        </w:rPr>
        <w:t>АШӨК пен  Сүт өңдеу зауыты</w:t>
      </w:r>
      <w:r w:rsidRPr="00B53E0B">
        <w:rPr>
          <w:rFonts w:ascii="Times New Roman" w:eastAsia="Times New Roman" w:hAnsi="Times New Roman" w:cs="Times New Roman"/>
          <w:sz w:val="28"/>
          <w:szCs w:val="28"/>
          <w:lang w:val="kk-KZ"/>
        </w:rPr>
        <w:t xml:space="preserve">» блоктары, «салқындатылған шикі сүт» және «сату-сатып алу, шикі сүтті  қайта өңдеу»   АШӨК ағындарының айналым тізбегін құрайды, ал  «Молзавод»,  "Сүтті сату-сатып алу", «Қайта өңдеу» және  «Нарық (сату)»  блоктары - қайта өңдеу кәсіпорны ағындарының тізбегін құрайды. Көріп отырғанымыз, </w:t>
      </w:r>
      <w:r w:rsidRPr="00B53E0B">
        <w:rPr>
          <w:rFonts w:ascii="Times New Roman" w:eastAsia="Times New Roman" w:hAnsi="Times New Roman" w:cs="Times New Roman"/>
          <w:sz w:val="28"/>
          <w:szCs w:val="28"/>
          <w:lang w:val="kk-KZ" w:eastAsia="ru-RU"/>
        </w:rPr>
        <w:t xml:space="preserve">ауылшаруашылық өндірістік кооперативі  </w:t>
      </w:r>
      <w:r w:rsidRPr="00B53E0B">
        <w:rPr>
          <w:rFonts w:ascii="Times New Roman" w:eastAsia="Times New Roman" w:hAnsi="Times New Roman" w:cs="Times New Roman"/>
          <w:sz w:val="28"/>
          <w:szCs w:val="28"/>
          <w:lang w:val="kk-KZ"/>
        </w:rPr>
        <w:t xml:space="preserve">мен сүттің ортақ блогы - «Шикі сүтті сату-сатып алу» блогы. Оның көмегімен кәсіпорындардың </w:t>
      </w:r>
      <w:r w:rsidRPr="00B53E0B">
        <w:rPr>
          <w:rFonts w:ascii="Times New Roman" w:eastAsia="Times New Roman" w:hAnsi="Times New Roman" w:cs="Times New Roman"/>
          <w:sz w:val="28"/>
          <w:szCs w:val="28"/>
          <w:lang w:val="kk-KZ"/>
        </w:rPr>
        <w:lastRenderedPageBreak/>
        <w:t>өзара әрекеттесуі жүреді, бұл, ең алдымен, сүт өнімдері «Адал АӨК» АҚ-да сатылатын өңделген өнімді өндіру үшін шикізат ретінде сатылатындығынан тұрады.</w:t>
      </w:r>
    </w:p>
    <w:p w14:paraId="759012EF" w14:textId="27D559DA" w:rsidR="009533F0" w:rsidRPr="00B53E0B" w:rsidRDefault="000F01C6" w:rsidP="00C931F7">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noProof/>
          <w:lang w:eastAsia="ru-RU"/>
        </w:rPr>
        <mc:AlternateContent>
          <mc:Choice Requires="wpg">
            <w:drawing>
              <wp:anchor distT="0" distB="0" distL="114300" distR="114300" simplePos="0" relativeHeight="251801600" behindDoc="0" locked="0" layoutInCell="1" allowOverlap="1" wp14:anchorId="63CBFF3B" wp14:editId="2F68A1E2">
                <wp:simplePos x="0" y="0"/>
                <wp:positionH relativeFrom="margin">
                  <wp:align>center</wp:align>
                </wp:positionH>
                <wp:positionV relativeFrom="paragraph">
                  <wp:posOffset>132080</wp:posOffset>
                </wp:positionV>
                <wp:extent cx="5657850" cy="3086100"/>
                <wp:effectExtent l="19050" t="0" r="19050" b="19050"/>
                <wp:wrapNone/>
                <wp:docPr id="1" name="Группа 24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7850" cy="3086182"/>
                          <a:chOff x="1861" y="5284"/>
                          <a:chExt cx="84728" cy="37533"/>
                        </a:xfrm>
                      </wpg:grpSpPr>
                      <wps:wsp>
                        <wps:cNvPr id="10" name="Прямоугольник 24036"/>
                        <wps:cNvSpPr>
                          <a:spLocks noChangeArrowheads="1"/>
                        </wps:cNvSpPr>
                        <wps:spPr bwMode="auto">
                          <a:xfrm>
                            <a:off x="12664" y="5284"/>
                            <a:ext cx="14224" cy="982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4FDB94" w14:textId="7EFB02AF" w:rsidR="00D46CFF" w:rsidRPr="00BD370D" w:rsidRDefault="00D46CFF" w:rsidP="000F01C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rPr>
                                <w:t xml:space="preserve">  </w:t>
                              </w:r>
                              <w:r w:rsidRPr="000F01C6">
                                <w:rPr>
                                  <w:rFonts w:ascii="Times New Roman" w:hAnsi="Times New Roman" w:cs="Times New Roman"/>
                                  <w:color w:val="000000"/>
                                  <w:sz w:val="24"/>
                                  <w:szCs w:val="24"/>
                                  <w:lang w:val="kk-KZ"/>
                                </w:rPr>
                                <w:t>АШӨК пен</w:t>
                              </w:r>
                              <w:r w:rsidRPr="000F01C6">
                                <w:rPr>
                                  <w:rFonts w:ascii="Times New Roman" w:hAnsi="Times New Roman" w:cs="Times New Roman"/>
                                  <w:color w:val="000000"/>
                                  <w:sz w:val="24"/>
                                  <w:szCs w:val="24"/>
                                </w:rPr>
                                <w:t xml:space="preserve">  </w:t>
                              </w:r>
                              <w:r w:rsidRPr="000F01C6">
                                <w:rPr>
                                  <w:rFonts w:ascii="Times New Roman" w:hAnsi="Times New Roman" w:cs="Times New Roman"/>
                                  <w:color w:val="000000"/>
                                  <w:sz w:val="24"/>
                                  <w:szCs w:val="24"/>
                                  <w:lang w:val="kk-KZ"/>
                                </w:rPr>
                                <w:t>Сүт өңдеу зауыты</w:t>
                              </w:r>
                            </w:p>
                          </w:txbxContent>
                        </wps:txbx>
                        <wps:bodyPr rot="0" vert="horz" wrap="square" lIns="91440" tIns="45720" rIns="91440" bIns="45720" anchor="ctr" anchorCtr="0" upright="1">
                          <a:noAutofit/>
                        </wps:bodyPr>
                      </wps:wsp>
                      <wps:wsp>
                        <wps:cNvPr id="11" name="Прямоугольник 24037"/>
                        <wps:cNvSpPr>
                          <a:spLocks noChangeArrowheads="1"/>
                        </wps:cNvSpPr>
                        <wps:spPr bwMode="auto">
                          <a:xfrm>
                            <a:off x="66790" y="17963"/>
                            <a:ext cx="15767" cy="840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A78693" w14:textId="77777777" w:rsidR="00D46CFF" w:rsidRPr="00243456" w:rsidRDefault="00D46CFF" w:rsidP="009533F0">
                              <w:pPr>
                                <w:spacing w:after="0" w:line="240" w:lineRule="auto"/>
                                <w:jc w:val="center"/>
                                <w:rPr>
                                  <w:rFonts w:ascii="Times New Roman" w:hAnsi="Times New Roman" w:cs="Times New Roman"/>
                                  <w:color w:val="000000"/>
                                  <w:szCs w:val="24"/>
                                </w:rPr>
                              </w:pPr>
                              <w:r>
                                <w:rPr>
                                  <w:rFonts w:ascii="Times New Roman" w:hAnsi="Times New Roman" w:cs="Times New Roman"/>
                                  <w:color w:val="000000"/>
                                  <w:szCs w:val="24"/>
                                  <w:lang w:val="kk-KZ"/>
                                </w:rPr>
                                <w:t>Нарық</w:t>
                              </w:r>
                              <w:r w:rsidRPr="00243456">
                                <w:rPr>
                                  <w:rFonts w:ascii="Times New Roman" w:hAnsi="Times New Roman" w:cs="Times New Roman"/>
                                  <w:color w:val="000000"/>
                                  <w:szCs w:val="24"/>
                                </w:rPr>
                                <w:t xml:space="preserve"> </w:t>
                              </w:r>
                            </w:p>
                            <w:p w14:paraId="12E265A9" w14:textId="77777777" w:rsidR="00D46CFF" w:rsidRPr="00243456" w:rsidRDefault="00D46CFF" w:rsidP="009533F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Cs w:val="24"/>
                                </w:rPr>
                                <w:t>(</w:t>
                              </w:r>
                              <w:r>
                                <w:rPr>
                                  <w:rFonts w:ascii="Times New Roman" w:hAnsi="Times New Roman" w:cs="Times New Roman"/>
                                  <w:color w:val="000000"/>
                                  <w:szCs w:val="24"/>
                                  <w:lang w:val="kk-KZ"/>
                                </w:rPr>
                                <w:t>Сату</w:t>
                              </w:r>
                              <w:r w:rsidRPr="00243456">
                                <w:rPr>
                                  <w:rFonts w:ascii="Times New Roman" w:hAnsi="Times New Roman" w:cs="Times New Roman"/>
                                  <w:color w:val="000000"/>
                                  <w:szCs w:val="24"/>
                                </w:rPr>
                                <w:t>)</w:t>
                              </w:r>
                            </w:p>
                          </w:txbxContent>
                        </wps:txbx>
                        <wps:bodyPr rot="0" vert="horz" wrap="square" lIns="91440" tIns="45720" rIns="91440" bIns="45720" anchor="ctr" anchorCtr="0" upright="1">
                          <a:noAutofit/>
                        </wps:bodyPr>
                      </wps:wsp>
                      <wps:wsp>
                        <wps:cNvPr id="12" name="Прямоугольник 24038"/>
                        <wps:cNvSpPr>
                          <a:spLocks noChangeArrowheads="1"/>
                        </wps:cNvSpPr>
                        <wps:spPr bwMode="auto">
                          <a:xfrm>
                            <a:off x="46594" y="17808"/>
                            <a:ext cx="15510" cy="6049"/>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62B6FA" w14:textId="77777777" w:rsidR="00D46CFF" w:rsidRPr="00243456" w:rsidRDefault="00D46CFF" w:rsidP="009533F0">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Қайта өңдеу</w:t>
                              </w:r>
                              <w:r w:rsidRPr="00243456">
                                <w:rPr>
                                  <w:rFonts w:ascii="Times New Roman" w:hAnsi="Times New Roman" w:cs="Times New Roman"/>
                                  <w:color w:val="000000"/>
                                  <w:sz w:val="24"/>
                                  <w:szCs w:val="24"/>
                                </w:rPr>
                                <w:t xml:space="preserve"> </w:t>
                              </w:r>
                            </w:p>
                          </w:txbxContent>
                        </wps:txbx>
                        <wps:bodyPr rot="0" vert="horz" wrap="square" lIns="91440" tIns="45720" rIns="91440" bIns="45720" anchor="ctr" anchorCtr="0" upright="1">
                          <a:noAutofit/>
                        </wps:bodyPr>
                      </wps:wsp>
                      <wps:wsp>
                        <wps:cNvPr id="13" name="Прямоугольник 24039"/>
                        <wps:cNvSpPr>
                          <a:spLocks noChangeArrowheads="1"/>
                        </wps:cNvSpPr>
                        <wps:spPr bwMode="auto">
                          <a:xfrm>
                            <a:off x="3683" y="19431"/>
                            <a:ext cx="14732" cy="978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1244BC" w14:textId="77777777" w:rsidR="00D46CFF" w:rsidRPr="00DB58F7" w:rsidRDefault="00D46CFF" w:rsidP="009533F0">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Салқындатылған шикі сүт</w:t>
                              </w:r>
                            </w:p>
                          </w:txbxContent>
                        </wps:txbx>
                        <wps:bodyPr rot="0" vert="horz" wrap="square" lIns="91440" tIns="45720" rIns="91440" bIns="45720" anchor="ctr" anchorCtr="0" upright="1">
                          <a:noAutofit/>
                        </wps:bodyPr>
                      </wps:wsp>
                      <wps:wsp>
                        <wps:cNvPr id="14" name="Прямоугольник 24040"/>
                        <wps:cNvSpPr>
                          <a:spLocks noChangeArrowheads="1"/>
                        </wps:cNvSpPr>
                        <wps:spPr bwMode="auto">
                          <a:xfrm>
                            <a:off x="46736" y="34687"/>
                            <a:ext cx="13961" cy="813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E3D36E" w14:textId="09AD3031" w:rsidR="00D46CFF" w:rsidRPr="00DB58F7" w:rsidRDefault="00D46CFF" w:rsidP="009533F0">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 xml:space="preserve">  «</w:t>
                              </w:r>
                              <w:r w:rsidRPr="00243456">
                                <w:rPr>
                                  <w:rFonts w:ascii="Times New Roman" w:hAnsi="Times New Roman" w:cs="Times New Roman"/>
                                  <w:color w:val="000000"/>
                                  <w:sz w:val="24"/>
                                  <w:szCs w:val="24"/>
                                </w:rPr>
                                <w:t>Адал</w:t>
                              </w:r>
                              <w:r>
                                <w:rPr>
                                  <w:rFonts w:ascii="Times New Roman" w:hAnsi="Times New Roman" w:cs="Times New Roman"/>
                                  <w:color w:val="000000"/>
                                  <w:sz w:val="24"/>
                                  <w:szCs w:val="24"/>
                                  <w:lang w:val="kk-KZ"/>
                                </w:rPr>
                                <w:t xml:space="preserve"> АӨК</w:t>
                              </w:r>
                              <w:r w:rsidRPr="00243456">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 Сүт зауыты</w:t>
                              </w:r>
                            </w:p>
                          </w:txbxContent>
                        </wps:txbx>
                        <wps:bodyPr rot="0" vert="horz" wrap="square" lIns="91440" tIns="45720" rIns="91440" bIns="45720" anchor="ctr" anchorCtr="0" upright="1">
                          <a:noAutofit/>
                        </wps:bodyPr>
                      </wps:wsp>
                      <wps:wsp>
                        <wps:cNvPr id="15" name="Овал 24041"/>
                        <wps:cNvSpPr>
                          <a:spLocks noChangeArrowheads="1"/>
                        </wps:cNvSpPr>
                        <wps:spPr bwMode="auto">
                          <a:xfrm>
                            <a:off x="22987" y="14732"/>
                            <a:ext cx="18643" cy="19475"/>
                          </a:xfrm>
                          <a:prstGeom prst="ellipse">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32C6DA" w14:textId="77777777" w:rsidR="00D46CFF" w:rsidRDefault="00D46CFF" w:rsidP="000F01C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Сүтті </w:t>
                              </w:r>
                            </w:p>
                            <w:p w14:paraId="19037343" w14:textId="77777777" w:rsidR="00D46CFF" w:rsidRDefault="00D46CFF" w:rsidP="000F01C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Сату</w:t>
                              </w:r>
                            </w:p>
                            <w:p w14:paraId="3469918E" w14:textId="77777777" w:rsidR="00D46CFF" w:rsidRPr="00DB58F7" w:rsidRDefault="00D46CFF" w:rsidP="000F01C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Сатып алу</w:t>
                              </w:r>
                            </w:p>
                            <w:p w14:paraId="5101C19D" w14:textId="77777777" w:rsidR="00D46CFF" w:rsidRPr="00DB58F7" w:rsidRDefault="00D46CFF" w:rsidP="009533F0">
                              <w:pPr>
                                <w:jc w:val="center"/>
                                <w:rPr>
                                  <w:rFonts w:ascii="Times New Roman" w:hAnsi="Times New Roman" w:cs="Times New Roman"/>
                                  <w:color w:val="000000"/>
                                  <w:sz w:val="24"/>
                                  <w:szCs w:val="24"/>
                                  <w:lang w:val="kk-KZ"/>
                                </w:rPr>
                              </w:pPr>
                            </w:p>
                            <w:p w14:paraId="40F05E27" w14:textId="0CCF3770" w:rsidR="00D46CFF" w:rsidRPr="00243456" w:rsidRDefault="00D46CFF" w:rsidP="009533F0">
                              <w:pPr>
                                <w:jc w:val="center"/>
                                <w:rPr>
                                  <w:rFonts w:ascii="Times New Roman" w:hAnsi="Times New Roman" w:cs="Times New Roman"/>
                                  <w:color w:val="000000"/>
                                  <w:sz w:val="24"/>
                                  <w:szCs w:val="24"/>
                                </w:rPr>
                              </w:pPr>
                            </w:p>
                          </w:txbxContent>
                        </wps:txbx>
                        <wps:bodyPr rot="0" vert="horz" wrap="square" lIns="91440" tIns="45720" rIns="91440" bIns="45720" anchor="ctr" anchorCtr="0" upright="1">
                          <a:noAutofit/>
                        </wps:bodyPr>
                      </wps:wsp>
                      <wps:wsp>
                        <wps:cNvPr id="16" name="Прямая соединительная линия 24042"/>
                        <wps:cNvCnPr/>
                        <wps:spPr bwMode="auto">
                          <a:xfrm flipH="1" flipV="1">
                            <a:off x="1967" y="9799"/>
                            <a:ext cx="10986" cy="127"/>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Стрелка вниз 24043"/>
                        <wps:cNvSpPr>
                          <a:spLocks noChangeArrowheads="1"/>
                        </wps:cNvSpPr>
                        <wps:spPr bwMode="auto">
                          <a:xfrm rot="-5400000">
                            <a:off x="43164" y="16748"/>
                            <a:ext cx="577" cy="5943"/>
                          </a:xfrm>
                          <a:prstGeom prst="downArrow">
                            <a:avLst>
                              <a:gd name="adj1" fmla="val 50000"/>
                              <a:gd name="adj2" fmla="val 50069"/>
                            </a:avLst>
                          </a:prstGeom>
                          <a:solidFill>
                            <a:srgbClr val="000000"/>
                          </a:solidFill>
                          <a:ln w="19050">
                            <a:solidFill>
                              <a:srgbClr val="000000"/>
                            </a:solidFill>
                            <a:miter lim="800000"/>
                            <a:headEnd/>
                            <a:tailEnd/>
                          </a:ln>
                        </wps:spPr>
                        <wps:bodyPr rot="0" vert="horz" wrap="square" lIns="91440" tIns="45720" rIns="91440" bIns="45720" anchor="ctr" anchorCtr="0" upright="1">
                          <a:noAutofit/>
                        </wps:bodyPr>
                      </wps:wsp>
                      <wps:wsp>
                        <wps:cNvPr id="18" name="Стрелка вниз 24044"/>
                        <wps:cNvSpPr>
                          <a:spLocks noChangeArrowheads="1"/>
                        </wps:cNvSpPr>
                        <wps:spPr bwMode="auto">
                          <a:xfrm rot="-5400000">
                            <a:off x="64211" y="18887"/>
                            <a:ext cx="786" cy="4372"/>
                          </a:xfrm>
                          <a:prstGeom prst="downArrow">
                            <a:avLst>
                              <a:gd name="adj1" fmla="val 50000"/>
                              <a:gd name="adj2" fmla="val 49958"/>
                            </a:avLst>
                          </a:prstGeom>
                          <a:solidFill>
                            <a:srgbClr val="000000"/>
                          </a:solidFill>
                          <a:ln w="19050">
                            <a:solidFill>
                              <a:srgbClr val="000000"/>
                            </a:solidFill>
                            <a:miter lim="800000"/>
                            <a:headEnd/>
                            <a:tailEnd/>
                          </a:ln>
                        </wps:spPr>
                        <wps:bodyPr rot="0" vert="horz" wrap="square" lIns="91440" tIns="45720" rIns="91440" bIns="45720" anchor="ctr" anchorCtr="0" upright="1">
                          <a:noAutofit/>
                        </wps:bodyPr>
                      </wps:wsp>
                      <wps:wsp>
                        <wps:cNvPr id="19" name="Стрелка вниз 24045"/>
                        <wps:cNvSpPr>
                          <a:spLocks noChangeArrowheads="1"/>
                        </wps:cNvSpPr>
                        <wps:spPr bwMode="auto">
                          <a:xfrm rot="-5400000">
                            <a:off x="20474" y="22506"/>
                            <a:ext cx="551" cy="4601"/>
                          </a:xfrm>
                          <a:prstGeom prst="downArrow">
                            <a:avLst>
                              <a:gd name="adj1" fmla="val 50000"/>
                              <a:gd name="adj2" fmla="val 50024"/>
                            </a:avLst>
                          </a:prstGeom>
                          <a:solidFill>
                            <a:srgbClr val="000000"/>
                          </a:solidFill>
                          <a:ln w="19050">
                            <a:solidFill>
                              <a:srgbClr val="000000"/>
                            </a:solidFill>
                            <a:miter lim="800000"/>
                            <a:headEnd/>
                            <a:tailEnd/>
                          </a:ln>
                        </wps:spPr>
                        <wps:bodyPr rot="0" vert="horz" wrap="square" lIns="91440" tIns="45720" rIns="91440" bIns="45720" anchor="ctr" anchorCtr="0" upright="1">
                          <a:noAutofit/>
                        </wps:bodyPr>
                      </wps:wsp>
                      <wps:wsp>
                        <wps:cNvPr id="20" name="Стрелка вниз 24046"/>
                        <wps:cNvSpPr>
                          <a:spLocks noChangeArrowheads="1"/>
                        </wps:cNvSpPr>
                        <wps:spPr bwMode="auto">
                          <a:xfrm rot="-5400000">
                            <a:off x="2680" y="23634"/>
                            <a:ext cx="456" cy="1882"/>
                          </a:xfrm>
                          <a:prstGeom prst="downArrow">
                            <a:avLst>
                              <a:gd name="adj1" fmla="val 50000"/>
                              <a:gd name="adj2" fmla="val 50023"/>
                            </a:avLst>
                          </a:prstGeom>
                          <a:solidFill>
                            <a:srgbClr val="000000"/>
                          </a:solidFill>
                          <a:ln w="28575">
                            <a:solidFill>
                              <a:srgbClr val="000000"/>
                            </a:solidFill>
                            <a:miter lim="800000"/>
                            <a:headEnd/>
                            <a:tailEnd/>
                          </a:ln>
                        </wps:spPr>
                        <wps:bodyPr rot="0" vert="horz" wrap="square" lIns="91440" tIns="45720" rIns="91440" bIns="45720" anchor="ctr" anchorCtr="0" upright="1">
                          <a:noAutofit/>
                        </wps:bodyPr>
                      </wps:wsp>
                      <wps:wsp>
                        <wps:cNvPr id="21" name="Прямая соединительная линия 24047"/>
                        <wps:cNvCnPr/>
                        <wps:spPr bwMode="auto">
                          <a:xfrm flipH="1" flipV="1">
                            <a:off x="1861" y="9926"/>
                            <a:ext cx="106" cy="14649"/>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Прямая соединительная линия 24048"/>
                        <wps:cNvCnPr/>
                        <wps:spPr bwMode="auto">
                          <a:xfrm flipH="1" flipV="1">
                            <a:off x="34430" y="9601"/>
                            <a:ext cx="46" cy="513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Прямая соединительная линия 24049"/>
                        <wps:cNvCnPr/>
                        <wps:spPr bwMode="auto">
                          <a:xfrm flipH="1" flipV="1">
                            <a:off x="82706" y="20986"/>
                            <a:ext cx="3683" cy="0"/>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Прямая соединительная линия 24050"/>
                        <wps:cNvCnPr/>
                        <wps:spPr bwMode="auto">
                          <a:xfrm flipH="1" flipV="1">
                            <a:off x="86402" y="20985"/>
                            <a:ext cx="187" cy="17794"/>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Стрелка вниз 24051"/>
                        <wps:cNvSpPr>
                          <a:spLocks noChangeArrowheads="1"/>
                        </wps:cNvSpPr>
                        <wps:spPr bwMode="auto">
                          <a:xfrm rot="5400000">
                            <a:off x="73438" y="25797"/>
                            <a:ext cx="575" cy="25726"/>
                          </a:xfrm>
                          <a:prstGeom prst="downArrow">
                            <a:avLst>
                              <a:gd name="adj1" fmla="val 50000"/>
                              <a:gd name="adj2" fmla="val 49919"/>
                            </a:avLst>
                          </a:prstGeom>
                          <a:solidFill>
                            <a:srgbClr val="000000"/>
                          </a:solidFill>
                          <a:ln w="3175">
                            <a:solidFill>
                              <a:srgbClr val="000000"/>
                            </a:solidFill>
                            <a:miter lim="800000"/>
                            <a:headEnd/>
                            <a:tailEnd/>
                          </a:ln>
                        </wps:spPr>
                        <wps:bodyPr rot="0" vert="horz" wrap="square" lIns="91440" tIns="45720" rIns="91440" bIns="45720" anchor="ctr" anchorCtr="0" upright="1">
                          <a:noAutofit/>
                        </wps:bodyPr>
                      </wps:wsp>
                      <wps:wsp>
                        <wps:cNvPr id="26" name="Прямая соединительная линия 24052"/>
                        <wps:cNvCnPr/>
                        <wps:spPr bwMode="auto">
                          <a:xfrm flipV="1">
                            <a:off x="20447" y="28067"/>
                            <a:ext cx="0" cy="11442"/>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Стрелка вниз 24053"/>
                        <wps:cNvSpPr>
                          <a:spLocks noChangeArrowheads="1"/>
                        </wps:cNvSpPr>
                        <wps:spPr bwMode="auto">
                          <a:xfrm rot="-5400000">
                            <a:off x="21527" y="27114"/>
                            <a:ext cx="508" cy="2413"/>
                          </a:xfrm>
                          <a:prstGeom prst="downArrow">
                            <a:avLst>
                              <a:gd name="adj1" fmla="val 50000"/>
                              <a:gd name="adj2" fmla="val 50007"/>
                            </a:avLst>
                          </a:prstGeom>
                          <a:solidFill>
                            <a:srgbClr val="000000"/>
                          </a:solidFill>
                          <a:ln w="19050">
                            <a:solidFill>
                              <a:srgbClr val="000000"/>
                            </a:solidFill>
                            <a:miter lim="800000"/>
                            <a:headEnd/>
                            <a:tailEnd/>
                          </a:ln>
                        </wps:spPr>
                        <wps:bodyPr rot="0" vert="horz" wrap="square" lIns="91440" tIns="45720" rIns="91440" bIns="45720" anchor="ctr" anchorCtr="0" upright="1">
                          <a:noAutofit/>
                        </wps:bodyPr>
                      </wps:wsp>
                      <wps:wsp>
                        <wps:cNvPr id="28" name="Прямая соединительная линия 24054"/>
                        <wps:cNvCnPr/>
                        <wps:spPr bwMode="auto">
                          <a:xfrm flipH="1">
                            <a:off x="20574" y="39370"/>
                            <a:ext cx="21463" cy="254"/>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Стрелка вниз 24055"/>
                        <wps:cNvSpPr>
                          <a:spLocks noChangeArrowheads="1"/>
                        </wps:cNvSpPr>
                        <wps:spPr bwMode="auto">
                          <a:xfrm rot="16200000" flipV="1">
                            <a:off x="44280" y="37421"/>
                            <a:ext cx="600" cy="4029"/>
                          </a:xfrm>
                          <a:prstGeom prst="downArrow">
                            <a:avLst>
                              <a:gd name="adj1" fmla="val 50000"/>
                              <a:gd name="adj2" fmla="val 50021"/>
                            </a:avLst>
                          </a:prstGeom>
                          <a:solidFill>
                            <a:srgbClr val="000000"/>
                          </a:solidFill>
                          <a:ln w="19050">
                            <a:solidFill>
                              <a:srgbClr val="000000"/>
                            </a:solidFill>
                            <a:miter lim="800000"/>
                            <a:headEnd/>
                            <a:tailEnd/>
                          </a:ln>
                        </wps:spPr>
                        <wps:bodyPr rot="0" vert="horz" wrap="square" lIns="91440" tIns="45720" rIns="91440" bIns="45720" anchor="ctr" anchorCtr="0" upright="1">
                          <a:noAutofit/>
                        </wps:bodyPr>
                      </wps:wsp>
                      <wps:wsp>
                        <wps:cNvPr id="30" name="Стрелка вниз 24056"/>
                        <wps:cNvSpPr>
                          <a:spLocks noChangeArrowheads="1"/>
                        </wps:cNvSpPr>
                        <wps:spPr bwMode="auto">
                          <a:xfrm rot="-5400000">
                            <a:off x="44175" y="20680"/>
                            <a:ext cx="561" cy="4159"/>
                          </a:xfrm>
                          <a:prstGeom prst="downArrow">
                            <a:avLst>
                              <a:gd name="adj1" fmla="val 50000"/>
                              <a:gd name="adj2" fmla="val 50076"/>
                            </a:avLst>
                          </a:prstGeom>
                          <a:solidFill>
                            <a:srgbClr val="000000"/>
                          </a:solidFill>
                          <a:ln w="19050">
                            <a:solidFill>
                              <a:srgbClr val="000000"/>
                            </a:solidFill>
                            <a:miter lim="800000"/>
                            <a:headEnd/>
                            <a:tailEnd/>
                          </a:ln>
                        </wps:spPr>
                        <wps:bodyPr rot="0" vert="horz" wrap="square" lIns="91440" tIns="45720" rIns="91440" bIns="45720" anchor="ctr" anchorCtr="0" upright="1">
                          <a:noAutofit/>
                        </wps:bodyPr>
                      </wps:wsp>
                      <wps:wsp>
                        <wps:cNvPr id="31" name="Прямая соединительная линия 24057"/>
                        <wps:cNvCnPr/>
                        <wps:spPr bwMode="auto">
                          <a:xfrm flipV="1">
                            <a:off x="42291" y="22553"/>
                            <a:ext cx="127" cy="17183"/>
                          </a:xfrm>
                          <a:prstGeom prst="line">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3583" name="Прямоугольник 24058"/>
                        <wps:cNvSpPr>
                          <a:spLocks noChangeArrowheads="1"/>
                        </wps:cNvSpPr>
                        <wps:spPr bwMode="auto">
                          <a:xfrm>
                            <a:off x="3983" y="6476"/>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058D90E"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Pr>
                                  <w:rFonts w:ascii="Times New Roman" w:eastAsia="Times New Roman" w:hAnsi="Times New Roman" w:cs="Times New Roman"/>
                                  <w:sz w:val="28"/>
                                  <w:szCs w:val="28"/>
                                  <w:vertAlign w:val="subscript"/>
                                  <w:lang w:val="kk-KZ" w:eastAsia="ru-RU"/>
                                </w:rPr>
                                <w:t>1</w:t>
                              </w:r>
                            </w:p>
                            <w:p w14:paraId="4B8BD496" w14:textId="77777777" w:rsidR="00D46CFF" w:rsidRPr="00243456" w:rsidRDefault="00D46CFF" w:rsidP="009533F0">
                              <w:pPr>
                                <w:jc w:val="center"/>
                                <w:rPr>
                                  <w:rFonts w:ascii="Times New Roman" w:hAnsi="Times New Roman" w:cs="Times New Roman"/>
                                  <w:color w:val="000000"/>
                                  <w:sz w:val="28"/>
                                  <w:szCs w:val="28"/>
                                  <w:lang w:val="en-US"/>
                                </w:rPr>
                              </w:pPr>
                            </w:p>
                          </w:txbxContent>
                        </wps:txbx>
                        <wps:bodyPr rot="0" vert="horz" wrap="square" lIns="91440" tIns="45720" rIns="91440" bIns="45720" anchor="ctr" anchorCtr="0" upright="1">
                          <a:noAutofit/>
                        </wps:bodyPr>
                      </wps:wsp>
                      <wps:wsp>
                        <wps:cNvPr id="23587" name="Прямоугольник 24059"/>
                        <wps:cNvSpPr>
                          <a:spLocks noChangeArrowheads="1"/>
                        </wps:cNvSpPr>
                        <wps:spPr bwMode="auto">
                          <a:xfrm>
                            <a:off x="26924" y="6477"/>
                            <a:ext cx="723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4E676AEA" w14:textId="77777777" w:rsidR="00D46CFF" w:rsidRPr="00243456" w:rsidRDefault="00D46CFF" w:rsidP="009533F0">
                              <w:pPr>
                                <w:jc w:val="center"/>
                                <w:rPr>
                                  <w:rFonts w:ascii="Times New Roman" w:hAnsi="Times New Roman" w:cs="Times New Roman"/>
                                  <w:color w:val="000000"/>
                                  <w:sz w:val="28"/>
                                  <w:szCs w:val="28"/>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2</w:t>
                              </w:r>
                            </w:p>
                          </w:txbxContent>
                        </wps:txbx>
                        <wps:bodyPr rot="0" vert="horz" wrap="square" lIns="91440" tIns="45720" rIns="91440" bIns="45720" anchor="ctr" anchorCtr="0" upright="1">
                          <a:noAutofit/>
                        </wps:bodyPr>
                      </wps:wsp>
                      <wps:wsp>
                        <wps:cNvPr id="23588" name="Прямоугольник 24060"/>
                        <wps:cNvSpPr>
                          <a:spLocks noChangeArrowheads="1"/>
                        </wps:cNvSpPr>
                        <wps:spPr bwMode="auto">
                          <a:xfrm>
                            <a:off x="6687" y="16037"/>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07D667A" w14:textId="77777777" w:rsidR="00D46CFF" w:rsidRPr="007D43B9" w:rsidRDefault="00D46CFF" w:rsidP="009533F0">
                              <w:pPr>
                                <w:spacing w:after="0" w:line="240" w:lineRule="auto"/>
                                <w:jc w:val="center"/>
                                <w:rPr>
                                  <w:rFonts w:ascii="Times New Roman" w:hAnsi="Times New Roman" w:cs="Times New Roman"/>
                                  <w:color w:val="000000"/>
                                  <w:sz w:val="24"/>
                                  <w:szCs w:val="24"/>
                                  <w:vertAlign w:val="subscript"/>
                                  <w:lang w:val="en-US"/>
                                </w:rPr>
                              </w:pPr>
                              <w:r>
                                <w:rPr>
                                  <w:rFonts w:ascii="Times New Roman" w:hAnsi="Times New Roman" w:cs="Times New Roman"/>
                                  <w:color w:val="000000"/>
                                  <w:sz w:val="24"/>
                                  <w:szCs w:val="24"/>
                                  <w:lang w:val="en-US"/>
                                </w:rPr>
                                <w:t>k</w:t>
                              </w:r>
                              <w:r>
                                <w:rPr>
                                  <w:rFonts w:ascii="Times New Roman" w:hAnsi="Times New Roman" w:cs="Times New Roman"/>
                                  <w:color w:val="000000"/>
                                  <w:sz w:val="24"/>
                                  <w:szCs w:val="24"/>
                                  <w:vertAlign w:val="subscript"/>
                                  <w:lang w:val="en-US"/>
                                </w:rPr>
                                <w:t>1</w:t>
                              </w:r>
                            </w:p>
                            <w:p w14:paraId="15D13D80" w14:textId="77777777" w:rsidR="00D46CFF" w:rsidRPr="00243456" w:rsidRDefault="00D46CFF" w:rsidP="009533F0">
                              <w:pPr>
                                <w:jc w:val="center"/>
                                <w:rPr>
                                  <w:rFonts w:ascii="Times New Roman" w:hAnsi="Times New Roman" w:cs="Times New Roman"/>
                                  <w:color w:val="000000"/>
                                  <w:sz w:val="28"/>
                                  <w:szCs w:val="28"/>
                                  <w:lang w:val="en-US"/>
                                </w:rPr>
                              </w:pPr>
                            </w:p>
                          </w:txbxContent>
                        </wps:txbx>
                        <wps:bodyPr rot="0" vert="horz" wrap="square" lIns="91440" tIns="45720" rIns="91440" bIns="45720" anchor="ctr" anchorCtr="0" upright="1">
                          <a:noAutofit/>
                        </wps:bodyPr>
                      </wps:wsp>
                      <wps:wsp>
                        <wps:cNvPr id="23589" name="Прямоугольник 24061"/>
                        <wps:cNvSpPr>
                          <a:spLocks noChangeArrowheads="1"/>
                        </wps:cNvSpPr>
                        <wps:spPr bwMode="auto">
                          <a:xfrm>
                            <a:off x="26670" y="10795"/>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7310FA0" w14:textId="77777777" w:rsidR="00D46CFF" w:rsidRPr="007D43B9" w:rsidRDefault="00D46CFF" w:rsidP="009533F0">
                              <w:pPr>
                                <w:spacing w:after="0" w:line="240" w:lineRule="auto"/>
                                <w:jc w:val="center"/>
                                <w:rPr>
                                  <w:rFonts w:ascii="Times New Roman" w:hAnsi="Times New Roman" w:cs="Times New Roman"/>
                                  <w:color w:val="000000"/>
                                  <w:sz w:val="24"/>
                                  <w:szCs w:val="24"/>
                                  <w:vertAlign w:val="subscript"/>
                                  <w:lang w:val="en-US"/>
                                </w:rPr>
                              </w:pPr>
                              <w:r>
                                <w:rPr>
                                  <w:rFonts w:ascii="Times New Roman" w:hAnsi="Times New Roman" w:cs="Times New Roman"/>
                                  <w:color w:val="000000"/>
                                  <w:sz w:val="24"/>
                                  <w:szCs w:val="24"/>
                                  <w:lang w:val="en-US"/>
                                </w:rPr>
                                <w:t>k</w:t>
                              </w:r>
                              <w:r>
                                <w:rPr>
                                  <w:rFonts w:ascii="Times New Roman" w:hAnsi="Times New Roman" w:cs="Times New Roman"/>
                                  <w:color w:val="000000"/>
                                  <w:sz w:val="24"/>
                                  <w:szCs w:val="24"/>
                                  <w:vertAlign w:val="subscript"/>
                                  <w:lang w:val="en-US"/>
                                </w:rPr>
                                <w:t>2</w:t>
                              </w:r>
                            </w:p>
                            <w:p w14:paraId="50312279" w14:textId="77777777" w:rsidR="00D46CFF" w:rsidRPr="00243456" w:rsidRDefault="00D46CFF" w:rsidP="009533F0">
                              <w:pPr>
                                <w:jc w:val="center"/>
                                <w:rPr>
                                  <w:rFonts w:ascii="Times New Roman" w:hAnsi="Times New Roman" w:cs="Times New Roman"/>
                                  <w:color w:val="000000"/>
                                  <w:sz w:val="28"/>
                                  <w:szCs w:val="28"/>
                                  <w:lang w:val="en-US"/>
                                </w:rPr>
                              </w:pPr>
                            </w:p>
                          </w:txbxContent>
                        </wps:txbx>
                        <wps:bodyPr rot="0" vert="horz" wrap="square" lIns="91440" tIns="45720" rIns="91440" bIns="45720" anchor="ctr" anchorCtr="0" upright="1">
                          <a:noAutofit/>
                        </wps:bodyPr>
                      </wps:wsp>
                      <wps:wsp>
                        <wps:cNvPr id="23591" name="Прямоугольник 24062"/>
                        <wps:cNvSpPr>
                          <a:spLocks noChangeArrowheads="1"/>
                        </wps:cNvSpPr>
                        <wps:spPr bwMode="auto">
                          <a:xfrm>
                            <a:off x="16637" y="19685"/>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8046263"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4D6B6A">
                                <w:rPr>
                                  <w:rFonts w:ascii="Times New Roman" w:eastAsia="Times New Roman" w:hAnsi="Times New Roman" w:cs="Times New Roman"/>
                                  <w:sz w:val="28"/>
                                  <w:szCs w:val="28"/>
                                  <w:lang w:val="kk-KZ" w:eastAsia="ru-RU"/>
                                </w:rPr>
                                <w:t>M</w:t>
                              </w:r>
                              <w:r w:rsidRPr="00E85009">
                                <w:rPr>
                                  <w:rFonts w:ascii="Times New Roman" w:eastAsia="Times New Roman" w:hAnsi="Times New Roman" w:cs="Times New Roman"/>
                                  <w:sz w:val="28"/>
                                  <w:szCs w:val="28"/>
                                  <w:vertAlign w:val="subscript"/>
                                  <w:lang w:val="kk-KZ" w:eastAsia="ru-RU"/>
                                </w:rPr>
                                <w:t>1</w:t>
                              </w:r>
                            </w:p>
                            <w:p w14:paraId="2B3F2F0E" w14:textId="77777777" w:rsidR="00D46CFF" w:rsidRPr="00243456" w:rsidRDefault="00D46CFF" w:rsidP="009533F0">
                              <w:pPr>
                                <w:jc w:val="center"/>
                                <w:rPr>
                                  <w:rFonts w:ascii="Times New Roman" w:hAnsi="Times New Roman" w:cs="Times New Roman"/>
                                  <w:color w:val="000000"/>
                                  <w:sz w:val="28"/>
                                  <w:szCs w:val="28"/>
                                  <w:lang w:val="en-US"/>
                                </w:rPr>
                              </w:pPr>
                            </w:p>
                          </w:txbxContent>
                        </wps:txbx>
                        <wps:bodyPr rot="0" vert="horz" wrap="square" lIns="91440" tIns="45720" rIns="91440" bIns="45720" anchor="ctr" anchorCtr="0" upright="1">
                          <a:noAutofit/>
                        </wps:bodyPr>
                      </wps:wsp>
                      <wps:wsp>
                        <wps:cNvPr id="23592" name="Прямоугольник 24063"/>
                        <wps:cNvSpPr>
                          <a:spLocks noChangeArrowheads="1"/>
                        </wps:cNvSpPr>
                        <wps:spPr bwMode="auto">
                          <a:xfrm>
                            <a:off x="50086" y="14532"/>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1FD03AE" w14:textId="77777777" w:rsidR="00D46CFF" w:rsidRPr="00537C49" w:rsidRDefault="00D46CFF" w:rsidP="009533F0">
                              <w:pPr>
                                <w:spacing w:after="0" w:line="240" w:lineRule="auto"/>
                                <w:jc w:val="center"/>
                                <w:rPr>
                                  <w:rFonts w:ascii="Times New Roman" w:hAnsi="Times New Roman" w:cs="Times New Roman"/>
                                  <w:color w:val="000000"/>
                                  <w:sz w:val="24"/>
                                  <w:szCs w:val="24"/>
                                  <w:vertAlign w:val="subscript"/>
                                  <w:lang w:val="en-US"/>
                                </w:rPr>
                              </w:pPr>
                              <w:r w:rsidRPr="00FE3C96">
                                <w:rPr>
                                  <w:rFonts w:ascii="Times New Roman" w:hAnsi="Times New Roman" w:cs="Times New Roman"/>
                                  <w:color w:val="000000"/>
                                  <w:sz w:val="24"/>
                                  <w:szCs w:val="24"/>
                                  <w:lang w:val="en-US"/>
                                </w:rPr>
                                <w:t xml:space="preserve">k </w:t>
                              </w:r>
                              <w:r>
                                <w:rPr>
                                  <w:rFonts w:ascii="Times New Roman" w:hAnsi="Times New Roman" w:cs="Times New Roman"/>
                                  <w:color w:val="000000"/>
                                  <w:sz w:val="24"/>
                                  <w:szCs w:val="24"/>
                                  <w:vertAlign w:val="subscript"/>
                                  <w:lang w:val="en-US"/>
                                </w:rPr>
                                <w:t>3</w:t>
                              </w:r>
                            </w:p>
                            <w:p w14:paraId="5282EAA6" w14:textId="77777777" w:rsidR="00D46CFF" w:rsidRPr="00243456" w:rsidRDefault="00D46CFF" w:rsidP="009533F0">
                              <w:pPr>
                                <w:jc w:val="center"/>
                                <w:rPr>
                                  <w:rFonts w:ascii="Times New Roman" w:hAnsi="Times New Roman" w:cs="Times New Roman"/>
                                  <w:color w:val="000000"/>
                                  <w:sz w:val="28"/>
                                  <w:szCs w:val="28"/>
                                  <w:lang w:val="en-US"/>
                                </w:rPr>
                              </w:pPr>
                            </w:p>
                          </w:txbxContent>
                        </wps:txbx>
                        <wps:bodyPr rot="0" vert="horz" wrap="square" lIns="91440" tIns="45720" rIns="91440" bIns="45720" anchor="ctr" anchorCtr="0" upright="1">
                          <a:noAutofit/>
                        </wps:bodyPr>
                      </wps:wsp>
                      <wps:wsp>
                        <wps:cNvPr id="23593" name="Прямоугольник 24064"/>
                        <wps:cNvSpPr>
                          <a:spLocks noChangeArrowheads="1"/>
                        </wps:cNvSpPr>
                        <wps:spPr bwMode="auto">
                          <a:xfrm>
                            <a:off x="71282" y="13645"/>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370C43D" w14:textId="77777777" w:rsidR="00D46CFF" w:rsidRPr="00537C49" w:rsidRDefault="00D46CFF" w:rsidP="009533F0">
                              <w:pPr>
                                <w:spacing w:after="0" w:line="240" w:lineRule="auto"/>
                                <w:jc w:val="center"/>
                                <w:rPr>
                                  <w:rFonts w:ascii="Times New Roman" w:hAnsi="Times New Roman" w:cs="Times New Roman"/>
                                  <w:color w:val="000000"/>
                                  <w:sz w:val="24"/>
                                  <w:szCs w:val="24"/>
                                  <w:vertAlign w:val="subscript"/>
                                  <w:lang w:val="en-US"/>
                                </w:rPr>
                              </w:pPr>
                              <w:r w:rsidRPr="00FE3C96">
                                <w:rPr>
                                  <w:rFonts w:ascii="Times New Roman" w:hAnsi="Times New Roman" w:cs="Times New Roman"/>
                                  <w:color w:val="000000"/>
                                  <w:sz w:val="24"/>
                                  <w:szCs w:val="24"/>
                                  <w:lang w:val="en-US"/>
                                </w:rPr>
                                <w:t xml:space="preserve">k </w:t>
                              </w:r>
                              <w:r>
                                <w:rPr>
                                  <w:rFonts w:ascii="Times New Roman" w:hAnsi="Times New Roman" w:cs="Times New Roman"/>
                                  <w:color w:val="000000"/>
                                  <w:sz w:val="24"/>
                                  <w:szCs w:val="24"/>
                                  <w:vertAlign w:val="subscript"/>
                                  <w:lang w:val="en-US"/>
                                </w:rPr>
                                <w:t>4</w:t>
                              </w:r>
                            </w:p>
                            <w:p w14:paraId="18251B26" w14:textId="77777777" w:rsidR="00D46CFF" w:rsidRPr="00243456" w:rsidRDefault="00D46CFF" w:rsidP="009533F0">
                              <w:pPr>
                                <w:jc w:val="center"/>
                                <w:rPr>
                                  <w:rFonts w:ascii="Times New Roman" w:hAnsi="Times New Roman" w:cs="Times New Roman"/>
                                  <w:color w:val="000000"/>
                                  <w:sz w:val="28"/>
                                  <w:szCs w:val="28"/>
                                  <w:lang w:val="en-US"/>
                                </w:rPr>
                              </w:pPr>
                            </w:p>
                          </w:txbxContent>
                        </wps:txbx>
                        <wps:bodyPr rot="0" vert="horz" wrap="square" lIns="91440" tIns="45720" rIns="91440" bIns="45720" anchor="ctr" anchorCtr="0" upright="1">
                          <a:noAutofit/>
                        </wps:bodyPr>
                      </wps:wsp>
                      <wps:wsp>
                        <wps:cNvPr id="23594" name="Прямоугольник 24065"/>
                        <wps:cNvSpPr>
                          <a:spLocks noChangeArrowheads="1"/>
                        </wps:cNvSpPr>
                        <wps:spPr bwMode="auto">
                          <a:xfrm>
                            <a:off x="38734" y="16037"/>
                            <a:ext cx="8510"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28F431D"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4D6B6A">
                                <w:rPr>
                                  <w:rFonts w:ascii="Times New Roman" w:eastAsia="Times New Roman" w:hAnsi="Times New Roman" w:cs="Times New Roman"/>
                                  <w:sz w:val="28"/>
                                  <w:szCs w:val="28"/>
                                  <w:lang w:val="kk-KZ" w:eastAsia="ru-RU"/>
                                </w:rPr>
                                <w:t>M</w:t>
                              </w:r>
                              <w:r w:rsidRPr="00E85009">
                                <w:rPr>
                                  <w:rFonts w:ascii="Times New Roman" w:eastAsia="Times New Roman" w:hAnsi="Times New Roman" w:cs="Times New Roman"/>
                                  <w:sz w:val="28"/>
                                  <w:szCs w:val="28"/>
                                  <w:vertAlign w:val="subscript"/>
                                  <w:lang w:val="kk-KZ" w:eastAsia="ru-RU"/>
                                </w:rPr>
                                <w:t>1</w:t>
                              </w:r>
                            </w:p>
                            <w:p w14:paraId="2D0EA639" w14:textId="77777777" w:rsidR="00D46CFF" w:rsidRPr="00243456" w:rsidRDefault="00D46CFF" w:rsidP="009533F0">
                              <w:pPr>
                                <w:jc w:val="center"/>
                                <w:rPr>
                                  <w:rFonts w:ascii="Times New Roman" w:hAnsi="Times New Roman" w:cs="Times New Roman"/>
                                  <w:color w:val="000000"/>
                                  <w:sz w:val="28"/>
                                  <w:szCs w:val="28"/>
                                  <w:lang w:val="en-US"/>
                                </w:rPr>
                              </w:pPr>
                            </w:p>
                          </w:txbxContent>
                        </wps:txbx>
                        <wps:bodyPr rot="0" vert="horz" wrap="square" lIns="91440" tIns="45720" rIns="91440" bIns="45720" anchor="ctr" anchorCtr="0" upright="1">
                          <a:noAutofit/>
                        </wps:bodyPr>
                      </wps:wsp>
                      <wps:wsp>
                        <wps:cNvPr id="24032" name="Прямоугольник 24066"/>
                        <wps:cNvSpPr>
                          <a:spLocks noChangeArrowheads="1"/>
                        </wps:cNvSpPr>
                        <wps:spPr bwMode="auto">
                          <a:xfrm>
                            <a:off x="60342" y="21336"/>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60BA7C2"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4D6B6A">
                                <w:rPr>
                                  <w:rFonts w:ascii="Times New Roman" w:eastAsia="Times New Roman" w:hAnsi="Times New Roman" w:cs="Times New Roman"/>
                                  <w:sz w:val="28"/>
                                  <w:szCs w:val="28"/>
                                  <w:lang w:val="kk-KZ" w:eastAsia="ru-RU"/>
                                </w:rPr>
                                <w:t>М</w:t>
                              </w:r>
                              <w:r w:rsidRPr="00E85009">
                                <w:rPr>
                                  <w:rFonts w:ascii="Times New Roman" w:eastAsia="Times New Roman" w:hAnsi="Times New Roman" w:cs="Times New Roman"/>
                                  <w:sz w:val="28"/>
                                  <w:szCs w:val="28"/>
                                  <w:vertAlign w:val="subscript"/>
                                  <w:lang w:val="kk-KZ" w:eastAsia="ru-RU"/>
                                </w:rPr>
                                <w:t>2</w:t>
                              </w:r>
                            </w:p>
                            <w:p w14:paraId="282F8928" w14:textId="77777777" w:rsidR="00D46CFF" w:rsidRPr="00243456" w:rsidRDefault="00D46CFF" w:rsidP="009533F0">
                              <w:pPr>
                                <w:jc w:val="center"/>
                                <w:rPr>
                                  <w:rFonts w:ascii="Times New Roman" w:hAnsi="Times New Roman" w:cs="Times New Roman"/>
                                  <w:color w:val="000000"/>
                                  <w:sz w:val="28"/>
                                  <w:szCs w:val="28"/>
                                  <w:lang w:val="en-US"/>
                                </w:rPr>
                              </w:pPr>
                            </w:p>
                          </w:txbxContent>
                        </wps:txbx>
                        <wps:bodyPr rot="0" vert="horz" wrap="square" lIns="91440" tIns="45720" rIns="91440" bIns="45720" anchor="ctr" anchorCtr="0" upright="1">
                          <a:noAutofit/>
                        </wps:bodyPr>
                      </wps:wsp>
                      <wps:wsp>
                        <wps:cNvPr id="24033" name="Прямоугольник 24067"/>
                        <wps:cNvSpPr>
                          <a:spLocks noChangeArrowheads="1"/>
                        </wps:cNvSpPr>
                        <wps:spPr bwMode="auto">
                          <a:xfrm>
                            <a:off x="40513" y="34163"/>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42AD888A"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3</w:t>
                              </w:r>
                            </w:p>
                            <w:p w14:paraId="165BFB24" w14:textId="77777777" w:rsidR="00D46CFF" w:rsidRPr="00243456" w:rsidRDefault="00D46CFF" w:rsidP="009533F0">
                              <w:pPr>
                                <w:jc w:val="center"/>
                                <w:rPr>
                                  <w:rFonts w:ascii="Times New Roman" w:hAnsi="Times New Roman" w:cs="Times New Roman"/>
                                  <w:color w:val="000000"/>
                                  <w:sz w:val="28"/>
                                  <w:szCs w:val="28"/>
                                  <w:lang w:val="en-US"/>
                                </w:rPr>
                              </w:pPr>
                            </w:p>
                          </w:txbxContent>
                        </wps:txbx>
                        <wps:bodyPr rot="0" vert="horz" wrap="square" lIns="91440" tIns="45720" rIns="91440" bIns="45720" anchor="ctr" anchorCtr="0" upright="1">
                          <a:noAutofit/>
                        </wps:bodyPr>
                      </wps:wsp>
                      <wps:wsp>
                        <wps:cNvPr id="24035" name="Прямоугольник 24068"/>
                        <wps:cNvSpPr>
                          <a:spLocks noChangeArrowheads="1"/>
                        </wps:cNvSpPr>
                        <wps:spPr bwMode="auto">
                          <a:xfrm>
                            <a:off x="73152" y="33401"/>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1BE41DC"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4</w:t>
                              </w:r>
                            </w:p>
                            <w:p w14:paraId="5AF16E16" w14:textId="77777777" w:rsidR="00D46CFF" w:rsidRPr="00243456" w:rsidRDefault="00D46CFF" w:rsidP="009533F0">
                              <w:pPr>
                                <w:jc w:val="center"/>
                                <w:rPr>
                                  <w:rFonts w:ascii="Times New Roman" w:hAnsi="Times New Roman" w:cs="Times New Roman"/>
                                  <w:color w:val="000000"/>
                                  <w:sz w:val="32"/>
                                  <w:szCs w:val="32"/>
                                  <w:lang w:val="en-US"/>
                                </w:rPr>
                              </w:pPr>
                            </w:p>
                          </w:txbxContent>
                        </wps:txbx>
                        <wps:bodyPr rot="0" vert="horz" wrap="square" lIns="91440" tIns="45720" rIns="91440" bIns="45720" anchor="ctr" anchorCtr="0" upright="1">
                          <a:noAutofit/>
                        </wps:bodyPr>
                      </wps:wsp>
                      <wps:wsp>
                        <wps:cNvPr id="24036" name="Прямоугольник 24069"/>
                        <wps:cNvSpPr>
                          <a:spLocks noChangeArrowheads="1"/>
                        </wps:cNvSpPr>
                        <wps:spPr bwMode="auto">
                          <a:xfrm>
                            <a:off x="42418" y="23713"/>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B1921AC" w14:textId="77777777" w:rsidR="00D46CFF" w:rsidRPr="00FE3C96" w:rsidRDefault="00D46CFF"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3</w:t>
                              </w:r>
                              <w:r w:rsidRPr="004D6B6A">
                                <w:rPr>
                                  <w:rFonts w:ascii="Times New Roman" w:eastAsia="Times New Roman" w:hAnsi="Times New Roman" w:cs="Times New Roman"/>
                                  <w:sz w:val="28"/>
                                  <w:szCs w:val="28"/>
                                  <w:lang w:val="kk-KZ" w:eastAsia="ru-RU"/>
                                </w:rPr>
                                <w:t>''</w:t>
                              </w:r>
                            </w:p>
                            <w:p w14:paraId="0E2DC1F7" w14:textId="77777777" w:rsidR="00D46CFF" w:rsidRPr="00243456" w:rsidRDefault="00D46CFF" w:rsidP="009533F0">
                              <w:pPr>
                                <w:jc w:val="center"/>
                                <w:rPr>
                                  <w:rFonts w:ascii="Times New Roman" w:hAnsi="Times New Roman" w:cs="Times New Roman"/>
                                  <w:color w:val="000000"/>
                                  <w:sz w:val="28"/>
                                  <w:szCs w:val="28"/>
                                  <w:lang w:val="en-US"/>
                                </w:rPr>
                              </w:pPr>
                            </w:p>
                          </w:txbxContent>
                        </wps:txbx>
                        <wps:bodyPr rot="0" vert="horz" wrap="square" lIns="91440" tIns="45720" rIns="91440" bIns="45720" anchor="ctr" anchorCtr="0" upright="1">
                          <a:noAutofit/>
                        </wps:bodyPr>
                      </wps:wsp>
                      <wps:wsp>
                        <wps:cNvPr id="24037" name="Прямоугольник 24070"/>
                        <wps:cNvSpPr>
                          <a:spLocks noChangeArrowheads="1"/>
                        </wps:cNvSpPr>
                        <wps:spPr bwMode="auto">
                          <a:xfrm>
                            <a:off x="19177" y="31369"/>
                            <a:ext cx="8509" cy="4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C76EB96" w14:textId="77777777" w:rsidR="00D46CFF" w:rsidRPr="00243456" w:rsidRDefault="00D46CFF" w:rsidP="009533F0">
                              <w:pPr>
                                <w:jc w:val="center"/>
                                <w:rPr>
                                  <w:rFonts w:ascii="Times New Roman" w:hAnsi="Times New Roman" w:cs="Times New Roman"/>
                                  <w:color w:val="000000"/>
                                  <w:sz w:val="28"/>
                                  <w:szCs w:val="28"/>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3</w:t>
                              </w:r>
                              <w:r w:rsidRPr="004D6B6A">
                                <w:rPr>
                                  <w:rFonts w:ascii="Times New Roman" w:eastAsia="Times New Roman" w:hAnsi="Times New Roman" w:cs="Times New Roman"/>
                                  <w:sz w:val="28"/>
                                  <w:szCs w:val="28"/>
                                  <w:lang w:val="kk-KZ" w:eastAsia="ru-RU"/>
                                </w:rPr>
                                <w:t>'</w:t>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Группа 24035" o:spid="_x0000_s1370" style="position:absolute;left:0;text-align:left;margin-left:0;margin-top:10.4pt;width:445.5pt;height:243pt;z-index:251801600;mso-position-horizontal:center;mso-position-horizontal-relative:margin;mso-position-vertical-relative:text;mso-width-relative:margin;mso-height-relative:margin" coordorigin="1861,5284" coordsize="84728,37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">
                <v:rect id="Прямоугольник 24036" o:spid="_x0000_s1371" style="position:absolute;left:12664;top:5284;width:14224;height:98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vNEsUA&#10;AADbAAAADwAAAGRycy9kb3ducmV2LnhtbESPQWvCQBCF7wX/wzKF3uqmpZYSXUUihZYKpbYXb0N2&#10;TKLZ2bC7Jum/dw6Ctxnem/e+WaxG16qeQmw8G3iaZqCIS28brgz8/b4/voGKCdli65kM/FOE1XJy&#10;t8Dc+oF/qN+lSkkIxxwN1Cl1udaxrMlhnPqOWLSDDw6TrKHSNuAg4a7Vz1n2qh02LA01dlTUVJ52&#10;Z2dgPzvq76YY8Lz93HzN+uCz4sUb83A/ruegEo3pZr5ef1jBF3r5RQbQy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280SxQAAANsAAAAPAAAAAAAAAAAAAAAAAJgCAABkcnMv&#10;ZG93bnJldi54bWxQSwUGAAAAAAQABAD1AAAAigMAAAAA&#10;" filled="f" strokeweight="1pt">
                  <v:textbox>
                    <w:txbxContent>
                      <w:p w14:paraId="3B4FDB94" w14:textId="7EFB02AF" w:rsidR="00192DD6" w:rsidRPr="00BD370D" w:rsidRDefault="00192DD6" w:rsidP="000F01C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rPr>
                          <w:t xml:space="preserve">  </w:t>
                        </w:r>
                        <w:r w:rsidRPr="000F01C6">
                          <w:rPr>
                            <w:rFonts w:ascii="Times New Roman" w:hAnsi="Times New Roman" w:cs="Times New Roman"/>
                            <w:color w:val="000000"/>
                            <w:sz w:val="24"/>
                            <w:szCs w:val="24"/>
                            <w:lang w:val="kk-KZ"/>
                          </w:rPr>
                          <w:t>АШӨК пен</w:t>
                        </w:r>
                        <w:r w:rsidRPr="000F01C6">
                          <w:rPr>
                            <w:rFonts w:ascii="Times New Roman" w:hAnsi="Times New Roman" w:cs="Times New Roman"/>
                            <w:color w:val="000000"/>
                            <w:sz w:val="24"/>
                            <w:szCs w:val="24"/>
                          </w:rPr>
                          <w:t xml:space="preserve">  </w:t>
                        </w:r>
                        <w:r w:rsidRPr="000F01C6">
                          <w:rPr>
                            <w:rFonts w:ascii="Times New Roman" w:hAnsi="Times New Roman" w:cs="Times New Roman"/>
                            <w:color w:val="000000"/>
                            <w:sz w:val="24"/>
                            <w:szCs w:val="24"/>
                            <w:lang w:val="kk-KZ"/>
                          </w:rPr>
                          <w:t>Сүт өңдеу зауыты</w:t>
                        </w:r>
                      </w:p>
                    </w:txbxContent>
                  </v:textbox>
                </v:rect>
                <v:rect id="Прямоугольник 24037" o:spid="_x0000_s1372" style="position:absolute;left:66790;top:17963;width:15767;height:84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doicEA&#10;AADbAAAADwAAAGRycy9kb3ducmV2LnhtbERPTWvCQBC9C/6HZQRvurGoSHSVklJoURBtL96G7DRJ&#10;m50Nu2uS/ntXELzN433OZtebWrTkfGVZwWyagCDOra64UPD99T5ZgfABWWNtmRT8k4fddjjYYKpt&#10;xydqz6EQMYR9igrKEJpUSp+XZNBPbUMcuR/rDIYIXSG1wy6Gm1q+JMlSGqw4NpTYUFZS/ne+GgWX&#10;xa88VlmH18Pn237ROptkc6vUeNS/rkEE6sNT/HB/6Dh/Bvdf4gFye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XaInBAAAA2wAAAA8AAAAAAAAAAAAAAAAAmAIAAGRycy9kb3du&#10;cmV2LnhtbFBLBQYAAAAABAAEAPUAAACGAwAAAAA=&#10;" filled="f" strokeweight="1pt">
                  <v:textbox>
                    <w:txbxContent>
                      <w:p w14:paraId="01A78693" w14:textId="77777777" w:rsidR="00192DD6" w:rsidRPr="00243456" w:rsidRDefault="00192DD6" w:rsidP="009533F0">
                        <w:pPr>
                          <w:spacing w:after="0" w:line="240" w:lineRule="auto"/>
                          <w:jc w:val="center"/>
                          <w:rPr>
                            <w:rFonts w:ascii="Times New Roman" w:hAnsi="Times New Roman" w:cs="Times New Roman"/>
                            <w:color w:val="000000"/>
                            <w:szCs w:val="24"/>
                          </w:rPr>
                        </w:pPr>
                        <w:r>
                          <w:rPr>
                            <w:rFonts w:ascii="Times New Roman" w:hAnsi="Times New Roman" w:cs="Times New Roman"/>
                            <w:color w:val="000000"/>
                            <w:szCs w:val="24"/>
                            <w:lang w:val="kk-KZ"/>
                          </w:rPr>
                          <w:t>Нарық</w:t>
                        </w:r>
                        <w:r w:rsidRPr="00243456">
                          <w:rPr>
                            <w:rFonts w:ascii="Times New Roman" w:hAnsi="Times New Roman" w:cs="Times New Roman"/>
                            <w:color w:val="000000"/>
                            <w:szCs w:val="24"/>
                          </w:rPr>
                          <w:t xml:space="preserve"> </w:t>
                        </w:r>
                      </w:p>
                      <w:p w14:paraId="12E265A9" w14:textId="77777777" w:rsidR="00192DD6" w:rsidRPr="00243456" w:rsidRDefault="00192DD6" w:rsidP="009533F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Cs w:val="24"/>
                          </w:rPr>
                          <w:t>(</w:t>
                        </w:r>
                        <w:r>
                          <w:rPr>
                            <w:rFonts w:ascii="Times New Roman" w:hAnsi="Times New Roman" w:cs="Times New Roman"/>
                            <w:color w:val="000000"/>
                            <w:szCs w:val="24"/>
                            <w:lang w:val="kk-KZ"/>
                          </w:rPr>
                          <w:t>Сату</w:t>
                        </w:r>
                        <w:r w:rsidRPr="00243456">
                          <w:rPr>
                            <w:rFonts w:ascii="Times New Roman" w:hAnsi="Times New Roman" w:cs="Times New Roman"/>
                            <w:color w:val="000000"/>
                            <w:szCs w:val="24"/>
                          </w:rPr>
                          <w:t>)</w:t>
                        </w:r>
                      </w:p>
                    </w:txbxContent>
                  </v:textbox>
                </v:rect>
                <v:rect id="Прямоугольник 24038" o:spid="_x0000_s1373" style="position:absolute;left:46594;top:17808;width:15510;height:60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X2/sEA&#10;AADbAAAADwAAAGRycy9kb3ducmV2LnhtbERPTWvCQBC9C/6HZQRvulFUSnQViQiWFqS2F29Ddpqk&#10;ZmfD7pqk/75bELzN433OZtebWrTkfGVZwWyagCDOra64UPD1eZy8gPABWWNtmRT8kofddjjYYKpt&#10;xx/UXkIhYgj7FBWUITSplD4vyaCf2oY4ct/WGQwRukJqh10MN7WcJ8lKGqw4NpTYUFZSfrvcjYLr&#10;8keeq6zD+/vr4W3ZOptkC6vUeNTv1yAC9eEpfrhPOs6fw/8v8QC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F9v7BAAAA2wAAAA8AAAAAAAAAAAAAAAAAmAIAAGRycy9kb3du&#10;cmV2LnhtbFBLBQYAAAAABAAEAPUAAACGAwAAAAA=&#10;" filled="f" strokeweight="1pt">
                  <v:textbox>
                    <w:txbxContent>
                      <w:p w14:paraId="1262B6FA" w14:textId="77777777" w:rsidR="00192DD6" w:rsidRPr="00243456" w:rsidRDefault="00192DD6" w:rsidP="009533F0">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Қайта өңдеу</w:t>
                        </w:r>
                        <w:r w:rsidRPr="00243456">
                          <w:rPr>
                            <w:rFonts w:ascii="Times New Roman" w:hAnsi="Times New Roman" w:cs="Times New Roman"/>
                            <w:color w:val="000000"/>
                            <w:sz w:val="24"/>
                            <w:szCs w:val="24"/>
                          </w:rPr>
                          <w:t xml:space="preserve"> </w:t>
                        </w:r>
                      </w:p>
                    </w:txbxContent>
                  </v:textbox>
                </v:rect>
                <v:rect id="Прямоугольник 24039" o:spid="_x0000_s1374" style="position:absolute;left:3683;top:19431;width:14732;height:97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lTZcIA&#10;AADbAAAADwAAAGRycy9kb3ducmV2LnhtbERPTWvCQBC9C/0PyxR6001bLSW6SokILQpi2ou3ITtN&#10;0mZnw+6axH/vCoK3ebzPWawG04iOnK8tK3ieJCCIC6trLhX8fG/G7yB8QNbYWCYFZ/KwWj6MFphq&#10;2/OBujyUIoawT1FBFUKbSumLigz6iW2JI/drncEQoSuldtjHcNPIlyR5kwZrjg0VtpRVVPznJ6Pg&#10;OPuT+zrr8bT7Wm9nnbNJNrVKPT0OH3MQgYZwF9/cnzrOf4XrL/EAub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CVNlwgAAANsAAAAPAAAAAAAAAAAAAAAAAJgCAABkcnMvZG93&#10;bnJldi54bWxQSwUGAAAAAAQABAD1AAAAhwMAAAAA&#10;" filled="f" strokeweight="1pt">
                  <v:textbox>
                    <w:txbxContent>
                      <w:p w14:paraId="701244BC" w14:textId="77777777" w:rsidR="00192DD6" w:rsidRPr="00DB58F7" w:rsidRDefault="00192DD6" w:rsidP="009533F0">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Салқындатылған шикі сүт</w:t>
                        </w:r>
                      </w:p>
                    </w:txbxContent>
                  </v:textbox>
                </v:rect>
                <v:rect id="Прямоугольник 24040" o:spid="_x0000_s1375" style="position:absolute;left:46736;top:34687;width:13961;height:81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DLEcEA&#10;AADbAAAADwAAAGRycy9kb3ducmV2LnhtbERPTWvCQBC9F/wPywje6kbRItFVJCIoLYi2F29Ddpqk&#10;ZmfD7prEf98tCL3N433OatObWrTkfGVZwWScgCDOra64UPD1uX9dgPABWWNtmRQ8yMNmPXhZYapt&#10;x2dqL6EQMYR9igrKEJpUSp+XZNCPbUMcuW/rDIYIXSG1wy6Gm1pOk+RNGqw4NpTYUFZSfrvcjYLr&#10;/EeeqqzD+8dx9z5vnU2ymVVqNOy3SxCB+vAvfroPOs6fwd8v8QC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gyxHBAAAA2wAAAA8AAAAAAAAAAAAAAAAAmAIAAGRycy9kb3du&#10;cmV2LnhtbFBLBQYAAAAABAAEAPUAAACGAwAAAAA=&#10;" filled="f" strokeweight="1pt">
                  <v:textbox>
                    <w:txbxContent>
                      <w:p w14:paraId="07E3D36E" w14:textId="09AD3031" w:rsidR="00192DD6" w:rsidRPr="00DB58F7" w:rsidRDefault="00192DD6" w:rsidP="009533F0">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 xml:space="preserve">  «</w:t>
                        </w:r>
                        <w:r w:rsidRPr="00243456">
                          <w:rPr>
                            <w:rFonts w:ascii="Times New Roman" w:hAnsi="Times New Roman" w:cs="Times New Roman"/>
                            <w:color w:val="000000"/>
                            <w:sz w:val="24"/>
                            <w:szCs w:val="24"/>
                          </w:rPr>
                          <w:t>Адал</w:t>
                        </w:r>
                        <w:r>
                          <w:rPr>
                            <w:rFonts w:ascii="Times New Roman" w:hAnsi="Times New Roman" w:cs="Times New Roman"/>
                            <w:color w:val="000000"/>
                            <w:sz w:val="24"/>
                            <w:szCs w:val="24"/>
                            <w:lang w:val="kk-KZ"/>
                          </w:rPr>
                          <w:t xml:space="preserve"> АӨК</w:t>
                        </w:r>
                        <w:r w:rsidRPr="00243456">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 Сүт зауыты</w:t>
                        </w:r>
                      </w:p>
                    </w:txbxContent>
                  </v:textbox>
                </v:rect>
                <v:oval id="Овал 24041" o:spid="_x0000_s1376" style="position:absolute;left:22987;top:14732;width:18643;height:194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7SBsIA&#10;AADbAAAADwAAAGRycy9kb3ducmV2LnhtbERPTWvCQBC9C/0PyxS8mY0FtaRughTa6rEqLd7G7JhE&#10;s7Pp7qrpv+8WBG/zeJ8zL3rTigs531hWME5SEMSl1Q1XCrabt9EzCB+QNbaWScEveSjyh8EcM22v&#10;/EmXdahEDGGfoYI6hC6T0pc1GfSJ7Ygjd7DOYIjQVVI7vMZw08qnNJ1Kgw3Hhho7eq2pPK3PRsHk&#10;faZb97H73u17M5U/PPtaHZ1Sw8d+8QIiUB/u4pt7qeP8Cfz/Eg+Q+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7tIGwgAAANsAAAAPAAAAAAAAAAAAAAAAAJgCAABkcnMvZG93&#10;bnJldi54bWxQSwUGAAAAAAQABAD1AAAAhwMAAAAA&#10;" filled="f" strokeweight="1pt">
                  <v:stroke joinstyle="miter"/>
                  <v:textbox>
                    <w:txbxContent>
                      <w:p w14:paraId="4A32C6DA" w14:textId="77777777" w:rsidR="00192DD6" w:rsidRDefault="00192DD6" w:rsidP="000F01C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Сүтті </w:t>
                        </w:r>
                      </w:p>
                      <w:p w14:paraId="19037343" w14:textId="77777777" w:rsidR="00192DD6" w:rsidRDefault="00192DD6" w:rsidP="000F01C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Сату</w:t>
                        </w:r>
                      </w:p>
                      <w:p w14:paraId="3469918E" w14:textId="77777777" w:rsidR="00192DD6" w:rsidRPr="00DB58F7" w:rsidRDefault="00192DD6" w:rsidP="000F01C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Сатып алу</w:t>
                        </w:r>
                      </w:p>
                      <w:p w14:paraId="5101C19D" w14:textId="77777777" w:rsidR="00192DD6" w:rsidRPr="00DB58F7" w:rsidRDefault="00192DD6" w:rsidP="009533F0">
                        <w:pPr>
                          <w:jc w:val="center"/>
                          <w:rPr>
                            <w:rFonts w:ascii="Times New Roman" w:hAnsi="Times New Roman" w:cs="Times New Roman"/>
                            <w:color w:val="000000"/>
                            <w:sz w:val="24"/>
                            <w:szCs w:val="24"/>
                            <w:lang w:val="kk-KZ"/>
                          </w:rPr>
                        </w:pPr>
                      </w:p>
                      <w:p w14:paraId="40F05E27" w14:textId="0CCF3770" w:rsidR="00192DD6" w:rsidRPr="00243456" w:rsidRDefault="00192DD6" w:rsidP="009533F0">
                        <w:pPr>
                          <w:jc w:val="center"/>
                          <w:rPr>
                            <w:rFonts w:ascii="Times New Roman" w:hAnsi="Times New Roman" w:cs="Times New Roman"/>
                            <w:color w:val="000000"/>
                            <w:sz w:val="24"/>
                            <w:szCs w:val="24"/>
                          </w:rPr>
                        </w:pPr>
                      </w:p>
                    </w:txbxContent>
                  </v:textbox>
                </v:oval>
                <v:line id="Прямая соединительная линия 24042" o:spid="_x0000_s1377" style="position:absolute;flip:x y;visibility:visible;mso-wrap-style:square" from="1967,9799" to="12953,99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uKR8IAAADbAAAADwAAAGRycy9kb3ducmV2LnhtbERPzWrCQBC+F/oOywi9FN3Yg0jqJmil&#10;UGhRTH2AITtmY7KzIbvV5O27guBtPr7fWeWDbcWFel87VjCfJSCIS6drrhQcfz+nSxA+IGtsHZOC&#10;kTzk2fPTClPtrnygSxEqEUPYp6jAhNClUvrSkEU/cx1x5E6utxgi7Cupe7zGcNvKtyRZSIs1xwaD&#10;HX0YKpvizyqojvbMP+HbjM12XzTNaz1udqNSL5Nh/Q4i0BAe4rv7S8f5C7j9Eg+Q2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euKR8IAAADbAAAADwAAAAAAAAAAAAAA&#10;AAChAgAAZHJzL2Rvd25yZXYueG1sUEsFBgAAAAAEAAQA+QAAAJADAAAAAA==&#10;" strokeweight="2.25pt">
                  <v:stroke joinstyle="miter"/>
                </v:line>
                <v:shape id="Стрелка вниз 24043" o:spid="_x0000_s1378" type="#_x0000_t67" style="position:absolute;left:43164;top:16748;width:577;height:594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E58MA&#10;AADbAAAADwAAAGRycy9kb3ducmV2LnhtbERPTWvCQBC9C/6HZYTedGOhrUZXkVIh0HqoEb0O2TGJ&#10;ZmfD7qqxv74rFHqbx/uc+bIzjbiS87VlBeNRAoK4sLrmUsEuXw8nIHxA1thYJgV38rBc9HtzTLW9&#10;8Tddt6EUMYR9igqqENpUSl9UZNCPbEscuaN1BkOErpTa4S2Gm0Y+J8mrNFhzbKiwpfeKivP2YhT4&#10;ff7y2R4uHz/3LBmfvtwmy9dTpZ4G3WoGIlAX/sV/7kzH+W/w+CUe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hE58MAAADbAAAADwAAAAAAAAAAAAAAAACYAgAAZHJzL2Rv&#10;d25yZXYueG1sUEsFBgAAAAAEAAQA9QAAAIgDAAAAAA==&#10;" adj="20550" fillcolor="black" strokeweight="1.5pt"/>
                <v:shape id="Стрелка вниз 24044" o:spid="_x0000_s1379" type="#_x0000_t67" style="position:absolute;left:64211;top:18887;width:786;height:437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b5X8QA&#10;AADbAAAADwAAAGRycy9kb3ducmV2LnhtbESPQWvCQBCF74X+h2UKvdWNFsVGVxGLULxYtQePQ3ZM&#10;QrKzS3aN6b/vHITeZnhv3vtmuR5cq3rqYu3ZwHiUgSIuvK25NPBz3r3NQcWEbLH1TAZ+KcJ69fy0&#10;xNz6Ox+pP6VSSQjHHA1UKYVc61hU5DCOfCAW7eo7h0nWrtS2w7uEu1ZPsmymHdYsDRUG2lZUNKeb&#10;M9DsNv2lufFH8z7LPr9DG/b1YWrM68uwWYBKNKR/8+P6ywq+wMovMoB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G+V/EAAAA2wAAAA8AAAAAAAAAAAAAAAAAmAIAAGRycy9k&#10;b3ducmV2LnhtbFBLBQYAAAAABAAEAPUAAACJAwAAAAA=&#10;" adj="19660" fillcolor="black" strokeweight="1.5pt"/>
                <v:shape id="Стрелка вниз 24045" o:spid="_x0000_s1380" type="#_x0000_t67" style="position:absolute;left:20474;top:22506;width:551;height:460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4XMAA&#10;AADbAAAADwAAAGRycy9kb3ducmV2LnhtbERPTYvCMBC9L/gfwgheFk3Xw65Wo4goevCyKp6HZGyr&#10;zaTbRFv//UYQvM3jfc503tpS3Kn2hWMFX4MEBLF2puBMwfGw7o9A+IBssHRMCh7kYT7rfEwxNa7h&#10;X7rvQyZiCPsUFeQhVKmUXudk0Q9cRRy5s6sthgjrTJoamxhuSzlMkm9pseDYkGNFy5z0dX+zCnh1&#10;omZXbT6Tnz99vGzXXi/NTqlet11MQARqw1v8cm9NnD+G5y/xADn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l4XMAAAADbAAAADwAAAAAAAAAAAAAAAACYAgAAZHJzL2Rvd25y&#10;ZXYueG1sUEsFBgAAAAAEAAQA9QAAAIUDAAAAAA==&#10;" adj="20306" fillcolor="black" strokeweight="1.5pt"/>
                <v:shape id="Стрелка вниз 24046" o:spid="_x0000_s1381" type="#_x0000_t67" style="position:absolute;left:2680;top:23634;width:456;height:188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ADWb0A&#10;AADbAAAADwAAAGRycy9kb3ducmV2LnhtbERPy4rCMBTdC/5DuII7TY0wSDWKT5hZThXXl+baFJub&#10;0kStf28WA7M8nPdq07tGPKkLtWcNs2kGgrj0puZKw+V8mixAhIhssPFMGt4UYLMeDlaYG//iX3oW&#10;sRIphEOOGmyMbS5lKC05DFPfEifu5juHMcGukqbDVwp3jVRZ9iUd1pwaLLa0t1Tei4fTsFDXx486&#10;zf31kh2O6n20RbnbaT0e9dsliEh9/Bf/ub+NBpXWpy/pB8j1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tADWb0AAADbAAAADwAAAAAAAAAAAAAAAACYAgAAZHJzL2Rvd25yZXYu&#10;eG1sUEsFBgAAAAAEAAQA9QAAAIIDAAAAAA==&#10;" adj="18982" fillcolor="black" strokeweight="2.25pt"/>
                <v:line id="Прямая соединительная линия 24047" o:spid="_x0000_s1382" style="position:absolute;flip:x y;visibility:visible;mso-wrap-style:square" from="1861,9926" to="1967,24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7YjsQAAADbAAAADwAAAGRycy9kb3ducmV2LnhtbESP0WrCQBRE3wX/YbmCL1I3+lBK6iqt&#10;UhAslqb5gEv2mo3J3g3ZrSZ/7wqCj8PMnGFWm9424kKdrxwrWMwTEMSF0xWXCvK/r5c3ED4ga2wc&#10;k4KBPGzW49EKU+2u/EuXLJQiQtinqMCE0KZS+sKQRT93LXH0Tq6zGKLsSqk7vEa4beQySV6lxYrj&#10;gsGWtoaKOvu3Csrcnvk7HMxQ736yup5Vw+dxUGo66T/eQQTqwzP8aO+1guUC7l/iD5D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btiOxAAAANsAAAAPAAAAAAAAAAAA&#10;AAAAAKECAABkcnMvZG93bnJldi54bWxQSwUGAAAAAAQABAD5AAAAkgMAAAAA&#10;" strokeweight="2.25pt">
                  <v:stroke joinstyle="miter"/>
                </v:line>
                <v:line id="Прямая соединительная линия 24048" o:spid="_x0000_s1383" style="position:absolute;flip:x y;visibility:visible;mso-wrap-style:square" from="34430,9601" to="34476,14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xG+cMAAADbAAAADwAAAGRycy9kb3ducmV2LnhtbESP0WrCQBRE34X+w3ILfRHdmIdSUlex&#10;FaFgsZj6AZfsNRuTvRuyqyZ/7wqCj8PMnGHmy9424kKdrxwrmE0TEMSF0xWXCg7/m8kHCB+QNTaO&#10;ScFAHpaLl9EcM+2uvKdLHkoRIewzVGBCaDMpfWHIop+6ljh6R9dZDFF2pdQdXiPcNjJNkndpseK4&#10;YLClb0NFnZ+tgvJgT/wbtmao1395XY+r4Ws3KPX22q8+QQTqwzP8aP9oBWkK9y/xB8jF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i8RvnDAAAA2wAAAA8AAAAAAAAAAAAA&#10;AAAAoQIAAGRycy9kb3ducmV2LnhtbFBLBQYAAAAABAAEAPkAAACRAwAAAAA=&#10;" strokeweight="2.25pt">
                  <v:stroke joinstyle="miter"/>
                </v:line>
                <v:line id="Прямая соединительная линия 24049" o:spid="_x0000_s1384" style="position:absolute;flip:x y;visibility:visible;mso-wrap-style:square" from="82706,20986" to="86389,20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jYsMAAADbAAAADwAAAGRycy9kb3ducmV2LnhtbESP0WrCQBRE3wv+w3IFX4puVCgSXUUt&#10;QqHS0ugHXLLXbEz2bshuNfl7Vyj0cZiZM8xq09la3Kj1pWMF00kCgjh3uuRCwfl0GC9A+ICssXZM&#10;CnrysFkPXlaYanfnH7ploRARwj5FBSaEJpXS54Ys+olriKN3ca3FEGVbSN3iPcJtLWdJ8iYtlhwX&#10;DDa0N5RX2a9VUJztlY/h0/TV+3dWVa9lv/vqlRoNu+0SRKAu/If/2h9awWwOzy/xB8j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fw42LDAAAA2wAAAA8AAAAAAAAAAAAA&#10;AAAAoQIAAGRycy9kb3ducmV2LnhtbFBLBQYAAAAABAAEAPkAAACRAwAAAAA=&#10;" strokeweight="2.25pt">
                  <v:stroke joinstyle="miter"/>
                </v:line>
                <v:line id="Прямая соединительная линия 24050" o:spid="_x0000_s1385" style="position:absolute;flip:x y;visibility:visible;mso-wrap-style:square" from="86402,20985" to="86589,38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l7FsMAAADbAAAADwAAAGRycy9kb3ducmV2LnhtbESP0WrCQBRE3wv+w3IFX4puFCkSXUUt&#10;QqHS0ugHXLLXbEz2bshuNfl7Vyj0cZiZM8xq09la3Kj1pWMF00kCgjh3uuRCwfl0GC9A+ICssXZM&#10;CnrysFkPXlaYanfnH7ploRARwj5FBSaEJpXS54Ys+olriKN3ca3FEGVbSN3iPcJtLWdJ8iYtlhwX&#10;DDa0N5RX2a9VUJztlY/h0/TV+3dWVa9lv/vqlRoNu+0SRKAu/If/2h9awWwOzy/xB8j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ZexbDAAAA2wAAAA8AAAAAAAAAAAAA&#10;AAAAoQIAAGRycy9kb3ducmV2LnhtbFBLBQYAAAAABAAEAPkAAACRAwAAAAA=&#10;" strokeweight="2.25pt">
                  <v:stroke joinstyle="miter"/>
                </v:line>
                <v:shape id="Стрелка вниз 24051" o:spid="_x0000_s1386" type="#_x0000_t67" style="position:absolute;left:73438;top:25797;width:575;height:25726;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AbKcQA&#10;AADbAAAADwAAAGRycy9kb3ducmV2LnhtbESP0WrCQBRE3wv+w3IF3+pGpa1GVxGxkBeRqh9wyV6T&#10;YPZuzK5Jmq/vCkIfh5k5w6w2nSlFQ7UrLCuYjCMQxKnVBWcKLufv9zkI55E1lpZJwS852KwHbyuM&#10;tW35h5qTz0SAsItRQe59FUvp0pwMurGtiIN3tbVBH2SdSV1jG+CmlNMo+pQGCw4LOVa0yym9nR5G&#10;Qd/u2/5rRv1xURwPh3uTJOUsUWo07LZLEJ46/x9+tROtYPoBzy/hB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AGynEAAAA2wAAAA8AAAAAAAAAAAAAAAAAmAIAAGRycy9k&#10;b3ducmV2LnhtbFBLBQYAAAAABAAEAPUAAACJAwAAAAA=&#10;" adj="21359" fillcolor="black" strokeweight=".25pt"/>
                <v:line id="Прямая соединительная линия 24052" o:spid="_x0000_s1387" style="position:absolute;flip:y;visibility:visible;mso-wrap-style:square" from="20447,28067" to="20447,39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4Yh8QAAADbAAAADwAAAGRycy9kb3ducmV2LnhtbESP3WoCMRSE7wu+QzhC72rWvdiW1Sgi&#10;+ENpC7U+wHFz3CxuTpYkrtu3bwqCl8PMfMPMl4NtRU8+NI4VTCcZCOLK6YZrBcefzcsbiBCRNbaO&#10;ScEvBVguRk9zLLW78Tf1h1iLBOFQogITY1dKGSpDFsPEdcTJOztvMSbpa6k93hLctjLPskJabDgt&#10;GOxobai6HK5WQWFOq/613Xm5zT7fsWq256+PXKnn8bCagYg0xEf43t5rBXkB/1/SD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nhiHxAAAANsAAAAPAAAAAAAAAAAA&#10;AAAAAKECAABkcnMvZG93bnJldi54bWxQSwUGAAAAAAQABAD5AAAAkgMAAAAA&#10;" strokeweight="2.25pt">
                  <v:stroke joinstyle="miter"/>
                </v:line>
                <v:shape id="Стрелка вниз 24053" o:spid="_x0000_s1388" type="#_x0000_t67" style="position:absolute;left:21527;top:27114;width:508;height:241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th1sIA&#10;AADbAAAADwAAAGRycy9kb3ducmV2LnhtbESPQYvCMBSE7wv+h/AEb2uqyFq6RlkUwdOC2sveHsmz&#10;qdu8lCbW+u/NwoLHYWa+YVabwTWipy7UnhXMphkIYu1NzZWC8rx/z0GEiGyw8UwKHhRgsx69rbAw&#10;/s5H6k+xEgnCoUAFNsa2kDJoSw7D1LfEybv4zmFMsquk6fCe4K6R8yz7kA5rTgsWW9pa0r+nm1Ow&#10;mO38Vdu8L8OyjPr4vcgfPwelJuPh6xNEpCG+wv/tg1EwX8Lfl/QD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O2HWwgAAANsAAAAPAAAAAAAAAAAAAAAAAJgCAABkcnMvZG93&#10;bnJldi54bWxQSwUGAAAAAAQABAD1AAAAhwMAAAAA&#10;" adj="19326" fillcolor="black" strokeweight="1.5pt"/>
                <v:line id="Прямая соединительная линия 24054" o:spid="_x0000_s1389" style="position:absolute;flip:x;visibility:visible;mso-wrap-style:square" from="20574,39370" to="42037,39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0pbsAAAADbAAAADwAAAGRycy9kb3ducmV2LnhtbERP3WrCMBS+F/YO4Qx2p+l6odKZigzm&#10;hqig2wOcNadNWXNSkqzWtzcXgpcf3/9qPdpODORD61jB6ywDQVw53XKj4Of7Y7oEESKyxs4xKbhS&#10;gHX5NFlhod2FTzScYyNSCIcCFZgY+0LKUBmyGGauJ05c7bzFmKBvpPZ4SeG2k3mWzaXFllODwZ7e&#10;DVV/53+rYG5+N8Oi+/Rymx12WLXb+rjPlXp5HjdvICKN8SG+u7+0gjyNTV/SD5Dl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9NKW7AAAAA2wAAAA8AAAAAAAAAAAAAAAAA&#10;oQIAAGRycy9kb3ducmV2LnhtbFBLBQYAAAAABAAEAPkAAACOAwAAAAA=&#10;" strokeweight="2.25pt">
                  <v:stroke joinstyle="miter"/>
                </v:line>
                <v:shape id="Стрелка вниз 24055" o:spid="_x0000_s1390" type="#_x0000_t67" style="position:absolute;left:44280;top:37421;width:600;height:4029;rotation:9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aWsUA&#10;AADbAAAADwAAAGRycy9kb3ducmV2LnhtbESPT2vCQBTE70K/w/IK3nRTD0FTVykFi4II/mno8ZF9&#10;zYZm34bs1kQ/vSsIHoeZ+Q0zX/a2FmdqfeVYwds4AUFcOF1xqeB0XI2mIHxA1lg7JgUX8rBcvAzm&#10;mGnX8Z7Oh1CKCGGfoQITQpNJ6QtDFv3YNcTR+3WtxRBlW0rdYhfhtpaTJEmlxYrjgsGGPg0Vf4d/&#10;q+Bn3W++rs12V/i0M+X3Kt/naa7U8LX/eAcRqA/P8KO91gomM7h/iT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uBpaxQAAANsAAAAPAAAAAAAAAAAAAAAAAJgCAABkcnMv&#10;ZG93bnJldi54bWxQSwUGAAAAAAQABAD1AAAAigMAAAAA&#10;" adj="19991" fillcolor="black" strokeweight="1.5pt"/>
                <v:shape id="Стрелка вниз 24056" o:spid="_x0000_s1391" type="#_x0000_t67" style="position:absolute;left:44175;top:20680;width:561;height:415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iT4sMA&#10;AADbAAAADwAAAGRycy9kb3ducmV2LnhtbERPz2vCMBS+C/sfwhvsIpqqMLSaljEceNDB3C7eHs2z&#10;KTYvtYlt3V+/HIQdP77fm3ywteio9ZVjBbNpAoK4cLriUsHP98dkCcIHZI21Y1JwJw959jTaYKpd&#10;z1/UHUMpYgj7FBWYEJpUSl8YsuinriGO3Nm1FkOEbSl1i30Mt7WcJ8mrtFhxbDDY0Luh4nK8WQXj&#10;stt/9tvt/PSrr9d+eTCL1W5Q6uV5eFuDCDSEf/HDvdMKFnF9/BJ/gM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iT4sMAAADbAAAADwAAAAAAAAAAAAAAAACYAgAAZHJzL2Rv&#10;d25yZXYueG1sUEsFBgAAAAAEAAQA9QAAAIgDAAAAAA==&#10;" adj="20141" fillcolor="black" strokeweight="1.5pt"/>
                <v:line id="Прямая соединительная линия 24057" o:spid="_x0000_s1392" style="position:absolute;flip:y;visibility:visible;mso-wrap-style:square" from="42291,22553" to="42418,39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4WLsMAAADbAAAADwAAAGRycy9kb3ducmV2LnhtbESP0WoCMRRE3wX/IVzBN82qoLI1ighq&#10;kbZQ7Qfcbq6bpZubJYnr9u9NoeDjMDNnmNWms7VoyYfKsYLJOANBXDhdcang67IfLUGEiKyxdkwK&#10;finAZt3vrTDX7s6f1J5jKRKEQ44KTIxNLmUoDFkMY9cQJ+/qvMWYpC+l9nhPcFvLaZbNpcWK04LB&#10;hnaGip/zzSqYm+9tu6iPXh6y9xMW1eH68TZVajjoti8gInXxGf5vv2oFswn8fUk/QK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uFi7DAAAA2wAAAA8AAAAAAAAAAAAA&#10;AAAAoQIAAGRycy9kb3ducmV2LnhtbFBLBQYAAAAABAAEAPkAAACRAwAAAAA=&#10;" strokeweight="2.25pt">
                  <v:stroke joinstyle="miter"/>
                </v:line>
                <v:rect id="Прямоугольник 24058" o:spid="_x0000_s1393" style="position:absolute;left:3983;top:6476;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rUmsYA&#10;AADeAAAADwAAAGRycy9kb3ducmV2LnhtbESPQWsCMRSE74X+h/AEbzWrUllWo7SC2OJBatv7M3nu&#10;Lt28LEncXf99Uyh4HGbmG2a1GWwjOvKhdqxgOslAEGtnai4VfH3unnIQISIbbByTghsF2KwfH1ZY&#10;GNfzB3WnWIoE4VCggirGtpAy6IosholriZN3cd5iTNKX0njsE9w2cpZlC2mx5rRQYUvbivTP6WoV&#10;fLvLa2/1md+727G+7g9e6/yg1Hg0vCxBRBriPfzffjMKZvPnfA5/d9IV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rUmsYAAADeAAAADwAAAAAAAAAAAAAAAACYAgAAZHJz&#10;L2Rvd25yZXYueG1sUEsFBgAAAAAEAAQA9QAAAIsDAAAAAA==&#10;" filled="f" stroked="f" strokeweight="1pt">
                  <v:textbox>
                    <w:txbxContent>
                      <w:p w14:paraId="6058D90E"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Pr>
                            <w:rFonts w:ascii="Times New Roman" w:eastAsia="Times New Roman" w:hAnsi="Times New Roman" w:cs="Times New Roman"/>
                            <w:sz w:val="28"/>
                            <w:szCs w:val="28"/>
                            <w:vertAlign w:val="subscript"/>
                            <w:lang w:val="kk-KZ" w:eastAsia="ru-RU"/>
                          </w:rPr>
                          <w:t>1</w:t>
                        </w:r>
                      </w:p>
                      <w:p w14:paraId="4B8BD496" w14:textId="77777777" w:rsidR="00192DD6" w:rsidRPr="00243456" w:rsidRDefault="00192DD6" w:rsidP="009533F0">
                        <w:pPr>
                          <w:jc w:val="center"/>
                          <w:rPr>
                            <w:rFonts w:ascii="Times New Roman" w:hAnsi="Times New Roman" w:cs="Times New Roman"/>
                            <w:color w:val="000000"/>
                            <w:sz w:val="28"/>
                            <w:szCs w:val="28"/>
                            <w:lang w:val="en-US"/>
                          </w:rPr>
                        </w:pPr>
                      </w:p>
                    </w:txbxContent>
                  </v:textbox>
                </v:rect>
                <v:rect id="Прямоугольник 24059" o:spid="_x0000_s1394" style="position:absolute;left:26924;top:6477;width:723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HSmccA&#10;AADeAAAADwAAAGRycy9kb3ducmV2LnhtbESPzWrDMBCE74W+g9hAbo2clLbGjRLaQklDDqH5uW+k&#10;jW1qrYyk2M7bR4VCj8PMfMPMl4NtREc+1I4VTCcZCGLtTM2lgsP+8yEHESKywcYxKbhSgOXi/m6O&#10;hXE9f1O3i6VIEA4FKqhibAspg67IYpi4ljh5Z+ctxiR9KY3HPsFtI2dZ9iwt1pwWKmzpoyL9s7tY&#10;BUd3fu+tPvG6u27ry2rjtc43So1Hw9sriEhD/A//tb+MgtnjU/4Cv3fSF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h0pnHAAAA3gAAAA8AAAAAAAAAAAAAAAAAmAIAAGRy&#10;cy9kb3ducmV2LnhtbFBLBQYAAAAABAAEAPUAAACMAwAAAAA=&#10;" filled="f" stroked="f" strokeweight="1pt">
                  <v:textbox>
                    <w:txbxContent>
                      <w:p w14:paraId="4E676AEA" w14:textId="77777777" w:rsidR="00192DD6" w:rsidRPr="00243456" w:rsidRDefault="00192DD6" w:rsidP="009533F0">
                        <w:pPr>
                          <w:jc w:val="center"/>
                          <w:rPr>
                            <w:rFonts w:ascii="Times New Roman" w:hAnsi="Times New Roman" w:cs="Times New Roman"/>
                            <w:color w:val="000000"/>
                            <w:sz w:val="28"/>
                            <w:szCs w:val="28"/>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2</w:t>
                        </w:r>
                      </w:p>
                    </w:txbxContent>
                  </v:textbox>
                </v:rect>
                <v:rect id="Прямоугольник 24060" o:spid="_x0000_s1395" style="position:absolute;left:6687;top:16037;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5G68IA&#10;AADeAAAADwAAAGRycy9kb3ducmV2LnhtbERPz2vCMBS+C/4P4Qm7aTrHpHRGmYK44UF02/0tebZl&#10;zUtJYlv/++UgePz4fi/Xg21ERz7UjhU8zzIQxNqZmksF31+7aQ4iRGSDjWNScKMA69V4tMTCuJ5P&#10;1J1jKVIIhwIVVDG2hZRBV2QxzFxLnLiL8xZjgr6UxmOfwm0j51m2kBZrTg0VtrStSP+dr1bBj7ts&#10;eqt/+bO7Hevr/uC1zg9KPU2G9zcQkYb4EN/dH0bB/OU1T3vTnXQF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vkbrwgAAAN4AAAAPAAAAAAAAAAAAAAAAAJgCAABkcnMvZG93&#10;bnJldi54bWxQSwUGAAAAAAQABAD1AAAAhwMAAAAA&#10;" filled="f" stroked="f" strokeweight="1pt">
                  <v:textbox>
                    <w:txbxContent>
                      <w:p w14:paraId="707D667A" w14:textId="77777777" w:rsidR="00192DD6" w:rsidRPr="007D43B9" w:rsidRDefault="00192DD6" w:rsidP="009533F0">
                        <w:pPr>
                          <w:spacing w:after="0" w:line="240" w:lineRule="auto"/>
                          <w:jc w:val="center"/>
                          <w:rPr>
                            <w:rFonts w:ascii="Times New Roman" w:hAnsi="Times New Roman" w:cs="Times New Roman"/>
                            <w:color w:val="000000"/>
                            <w:sz w:val="24"/>
                            <w:szCs w:val="24"/>
                            <w:vertAlign w:val="subscript"/>
                            <w:lang w:val="en-US"/>
                          </w:rPr>
                        </w:pPr>
                        <w:r>
                          <w:rPr>
                            <w:rFonts w:ascii="Times New Roman" w:hAnsi="Times New Roman" w:cs="Times New Roman"/>
                            <w:color w:val="000000"/>
                            <w:sz w:val="24"/>
                            <w:szCs w:val="24"/>
                            <w:lang w:val="en-US"/>
                          </w:rPr>
                          <w:t>k</w:t>
                        </w:r>
                        <w:r>
                          <w:rPr>
                            <w:rFonts w:ascii="Times New Roman" w:hAnsi="Times New Roman" w:cs="Times New Roman"/>
                            <w:color w:val="000000"/>
                            <w:sz w:val="24"/>
                            <w:szCs w:val="24"/>
                            <w:vertAlign w:val="subscript"/>
                            <w:lang w:val="en-US"/>
                          </w:rPr>
                          <w:t>1</w:t>
                        </w:r>
                      </w:p>
                      <w:p w14:paraId="15D13D80" w14:textId="77777777" w:rsidR="00192DD6" w:rsidRPr="00243456" w:rsidRDefault="00192DD6" w:rsidP="009533F0">
                        <w:pPr>
                          <w:jc w:val="center"/>
                          <w:rPr>
                            <w:rFonts w:ascii="Times New Roman" w:hAnsi="Times New Roman" w:cs="Times New Roman"/>
                            <w:color w:val="000000"/>
                            <w:sz w:val="28"/>
                            <w:szCs w:val="28"/>
                            <w:lang w:val="en-US"/>
                          </w:rPr>
                        </w:pPr>
                      </w:p>
                    </w:txbxContent>
                  </v:textbox>
                </v:rect>
                <v:rect id="Прямоугольник 24061" o:spid="_x0000_s1396" style="position:absolute;left:26670;top:10795;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jcMYA&#10;AADeAAAADwAAAGRycy9kb3ducmV2LnhtbESPQWsCMRSE74X+h/AEbzWrpWXdGqUtFCsepFbvz+S5&#10;u3TzsiRxd/33plDocZiZb5jFarCN6MiH2rGC6SQDQaydqblUcPj+eMhBhIhssHFMCq4UYLW8v1tg&#10;YVzPX9TtYykShEOBCqoY20LKoCuyGCauJU7e2XmLMUlfSuOxT3DbyFmWPUuLNaeFClt6r0j/7C9W&#10;wdGd33qrT7zprrv6st56rfOtUuPR8PoCItIQ/8N/7U+jYPb4lM/h9066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jcMYAAADeAAAADwAAAAAAAAAAAAAAAACYAgAAZHJz&#10;L2Rvd25yZXYueG1sUEsFBgAAAAAEAAQA9QAAAIsDAAAAAA==&#10;" filled="f" stroked="f" strokeweight="1pt">
                  <v:textbox>
                    <w:txbxContent>
                      <w:p w14:paraId="17310FA0" w14:textId="77777777" w:rsidR="00192DD6" w:rsidRPr="007D43B9" w:rsidRDefault="00192DD6" w:rsidP="009533F0">
                        <w:pPr>
                          <w:spacing w:after="0" w:line="240" w:lineRule="auto"/>
                          <w:jc w:val="center"/>
                          <w:rPr>
                            <w:rFonts w:ascii="Times New Roman" w:hAnsi="Times New Roman" w:cs="Times New Roman"/>
                            <w:color w:val="000000"/>
                            <w:sz w:val="24"/>
                            <w:szCs w:val="24"/>
                            <w:vertAlign w:val="subscript"/>
                            <w:lang w:val="en-US"/>
                          </w:rPr>
                        </w:pPr>
                        <w:r>
                          <w:rPr>
                            <w:rFonts w:ascii="Times New Roman" w:hAnsi="Times New Roman" w:cs="Times New Roman"/>
                            <w:color w:val="000000"/>
                            <w:sz w:val="24"/>
                            <w:szCs w:val="24"/>
                            <w:lang w:val="en-US"/>
                          </w:rPr>
                          <w:t>k</w:t>
                        </w:r>
                        <w:r>
                          <w:rPr>
                            <w:rFonts w:ascii="Times New Roman" w:hAnsi="Times New Roman" w:cs="Times New Roman"/>
                            <w:color w:val="000000"/>
                            <w:sz w:val="24"/>
                            <w:szCs w:val="24"/>
                            <w:vertAlign w:val="subscript"/>
                            <w:lang w:val="en-US"/>
                          </w:rPr>
                          <w:t>2</w:t>
                        </w:r>
                      </w:p>
                      <w:p w14:paraId="50312279" w14:textId="77777777" w:rsidR="00192DD6" w:rsidRPr="00243456" w:rsidRDefault="00192DD6" w:rsidP="009533F0">
                        <w:pPr>
                          <w:jc w:val="center"/>
                          <w:rPr>
                            <w:rFonts w:ascii="Times New Roman" w:hAnsi="Times New Roman" w:cs="Times New Roman"/>
                            <w:color w:val="000000"/>
                            <w:sz w:val="28"/>
                            <w:szCs w:val="28"/>
                            <w:lang w:val="en-US"/>
                          </w:rPr>
                        </w:pPr>
                      </w:p>
                    </w:txbxContent>
                  </v:textbox>
                </v:rect>
                <v:rect id="Прямоугольник 24062" o:spid="_x0000_s1397" style="position:absolute;left:16637;top:19685;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15q8YA&#10;AADeAAAADwAAAGRycy9kb3ducmV2LnhtbESPQWsCMRSE7wX/Q3hCb5pVsejWKLYgtXgo1fb+mjx3&#10;FzcvSxJ313/fFIQeh5n5hllteluLlnyoHCuYjDMQxNqZigsFX6fdaAEiRGSDtWNScKMAm/XgYYW5&#10;cR1/UnuMhUgQDjkqKGNscimDLsliGLuGOHln5y3GJH0hjccuwW0tp1n2JC1WnBZKbOi1JH05Xq2C&#10;b3d+6az+4ff29lFd3w5e68VBqcdhv30GEamP/+F7e28UTGfz5QT+7qQr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15q8YAAADeAAAADwAAAAAAAAAAAAAAAACYAgAAZHJz&#10;L2Rvd25yZXYueG1sUEsFBgAAAAAEAAQA9QAAAIsDAAAAAA==&#10;" filled="f" stroked="f" strokeweight="1pt">
                  <v:textbox>
                    <w:txbxContent>
                      <w:p w14:paraId="08046263"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4D6B6A">
                          <w:rPr>
                            <w:rFonts w:ascii="Times New Roman" w:eastAsia="Times New Roman" w:hAnsi="Times New Roman" w:cs="Times New Roman"/>
                            <w:sz w:val="28"/>
                            <w:szCs w:val="28"/>
                            <w:lang w:val="kk-KZ" w:eastAsia="ru-RU"/>
                          </w:rPr>
                          <w:t>M</w:t>
                        </w:r>
                        <w:r w:rsidRPr="00E85009">
                          <w:rPr>
                            <w:rFonts w:ascii="Times New Roman" w:eastAsia="Times New Roman" w:hAnsi="Times New Roman" w:cs="Times New Roman"/>
                            <w:sz w:val="28"/>
                            <w:szCs w:val="28"/>
                            <w:vertAlign w:val="subscript"/>
                            <w:lang w:val="kk-KZ" w:eastAsia="ru-RU"/>
                          </w:rPr>
                          <w:t>1</w:t>
                        </w:r>
                      </w:p>
                      <w:p w14:paraId="2B3F2F0E" w14:textId="77777777" w:rsidR="00192DD6" w:rsidRPr="00243456" w:rsidRDefault="00192DD6" w:rsidP="009533F0">
                        <w:pPr>
                          <w:jc w:val="center"/>
                          <w:rPr>
                            <w:rFonts w:ascii="Times New Roman" w:hAnsi="Times New Roman" w:cs="Times New Roman"/>
                            <w:color w:val="000000"/>
                            <w:sz w:val="28"/>
                            <w:szCs w:val="28"/>
                            <w:lang w:val="en-US"/>
                          </w:rPr>
                        </w:pPr>
                      </w:p>
                    </w:txbxContent>
                  </v:textbox>
                </v:rect>
                <v:rect id="Прямоугольник 24063" o:spid="_x0000_s1398" style="position:absolute;left:50086;top:14532;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n3MYA&#10;AADeAAAADwAAAGRycy9kb3ducmV2LnhtbESPQWsCMRSE74X+h/CE3jTrFotujdIWSi0epFbvz+S5&#10;u3TzsiRxd/33TUHocZiZb5jlerCN6MiH2rGC6SQDQaydqblUcPh+H89BhIhssHFMCq4UYL26v1ti&#10;YVzPX9TtYykShEOBCqoY20LKoCuyGCauJU7e2XmLMUlfSuOxT3DbyDzLnqTFmtNChS29VaR/9her&#10;4OjOr73VJ/7srrv68rH1Ws+3Sj2MhpdnEJGG+B++tTdGQf44W+Twdydd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n3MYAAADeAAAADwAAAAAAAAAAAAAAAACYAgAAZHJz&#10;L2Rvd25yZXYueG1sUEsFBgAAAAAEAAQA9QAAAIsDAAAAAA==&#10;" filled="f" stroked="f" strokeweight="1pt">
                  <v:textbox>
                    <w:txbxContent>
                      <w:p w14:paraId="31FD03AE" w14:textId="77777777" w:rsidR="00192DD6" w:rsidRPr="00537C49" w:rsidRDefault="00192DD6" w:rsidP="009533F0">
                        <w:pPr>
                          <w:spacing w:after="0" w:line="240" w:lineRule="auto"/>
                          <w:jc w:val="center"/>
                          <w:rPr>
                            <w:rFonts w:ascii="Times New Roman" w:hAnsi="Times New Roman" w:cs="Times New Roman"/>
                            <w:color w:val="000000"/>
                            <w:sz w:val="24"/>
                            <w:szCs w:val="24"/>
                            <w:vertAlign w:val="subscript"/>
                            <w:lang w:val="en-US"/>
                          </w:rPr>
                        </w:pPr>
                        <w:r w:rsidRPr="00FE3C96">
                          <w:rPr>
                            <w:rFonts w:ascii="Times New Roman" w:hAnsi="Times New Roman" w:cs="Times New Roman"/>
                            <w:color w:val="000000"/>
                            <w:sz w:val="24"/>
                            <w:szCs w:val="24"/>
                            <w:lang w:val="en-US"/>
                          </w:rPr>
                          <w:t xml:space="preserve">k </w:t>
                        </w:r>
                        <w:r>
                          <w:rPr>
                            <w:rFonts w:ascii="Times New Roman" w:hAnsi="Times New Roman" w:cs="Times New Roman"/>
                            <w:color w:val="000000"/>
                            <w:sz w:val="24"/>
                            <w:szCs w:val="24"/>
                            <w:vertAlign w:val="subscript"/>
                            <w:lang w:val="en-US"/>
                          </w:rPr>
                          <w:t>3</w:t>
                        </w:r>
                      </w:p>
                      <w:p w14:paraId="5282EAA6" w14:textId="77777777" w:rsidR="00192DD6" w:rsidRPr="00243456" w:rsidRDefault="00192DD6" w:rsidP="009533F0">
                        <w:pPr>
                          <w:jc w:val="center"/>
                          <w:rPr>
                            <w:rFonts w:ascii="Times New Roman" w:hAnsi="Times New Roman" w:cs="Times New Roman"/>
                            <w:color w:val="000000"/>
                            <w:sz w:val="28"/>
                            <w:szCs w:val="28"/>
                            <w:lang w:val="en-US"/>
                          </w:rPr>
                        </w:pPr>
                      </w:p>
                    </w:txbxContent>
                  </v:textbox>
                </v:rect>
                <v:rect id="Прямоугольник 24064" o:spid="_x0000_s1399" style="position:absolute;left:71282;top:13645;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NCR8YA&#10;AADeAAAADwAAAGRycy9kb3ducmV2LnhtbESPQWsCMRSE7wX/Q3hCb5qt0mJXo6ggbfFQavX+TJ67&#10;SzcvSxJ313/fFIQeh5n5hlmseluLlnyoHCt4GmcgiLUzFRcKjt+70QxEiMgGa8ek4EYBVsvBwwJz&#10;4zr+ovYQC5EgHHJUUMbY5FIGXZLFMHYNcfIuzluMSfpCGo9dgttaTrLsRVqsOC2U2NC2JP1zuFoF&#10;J3fZdFaf+aO9fVbXt73XerZX6nHYr+cgIvXxP3xvvxsFk+nz6xT+7qQr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8NCR8YAAADeAAAADwAAAAAAAAAAAAAAAACYAgAAZHJz&#10;L2Rvd25yZXYueG1sUEsFBgAAAAAEAAQA9QAAAIsDAAAAAA==&#10;" filled="f" stroked="f" strokeweight="1pt">
                  <v:textbox>
                    <w:txbxContent>
                      <w:p w14:paraId="0370C43D" w14:textId="77777777" w:rsidR="00192DD6" w:rsidRPr="00537C49" w:rsidRDefault="00192DD6" w:rsidP="009533F0">
                        <w:pPr>
                          <w:spacing w:after="0" w:line="240" w:lineRule="auto"/>
                          <w:jc w:val="center"/>
                          <w:rPr>
                            <w:rFonts w:ascii="Times New Roman" w:hAnsi="Times New Roman" w:cs="Times New Roman"/>
                            <w:color w:val="000000"/>
                            <w:sz w:val="24"/>
                            <w:szCs w:val="24"/>
                            <w:vertAlign w:val="subscript"/>
                            <w:lang w:val="en-US"/>
                          </w:rPr>
                        </w:pPr>
                        <w:r w:rsidRPr="00FE3C96">
                          <w:rPr>
                            <w:rFonts w:ascii="Times New Roman" w:hAnsi="Times New Roman" w:cs="Times New Roman"/>
                            <w:color w:val="000000"/>
                            <w:sz w:val="24"/>
                            <w:szCs w:val="24"/>
                            <w:lang w:val="en-US"/>
                          </w:rPr>
                          <w:t xml:space="preserve">k </w:t>
                        </w:r>
                        <w:r>
                          <w:rPr>
                            <w:rFonts w:ascii="Times New Roman" w:hAnsi="Times New Roman" w:cs="Times New Roman"/>
                            <w:color w:val="000000"/>
                            <w:sz w:val="24"/>
                            <w:szCs w:val="24"/>
                            <w:vertAlign w:val="subscript"/>
                            <w:lang w:val="en-US"/>
                          </w:rPr>
                          <w:t>4</w:t>
                        </w:r>
                      </w:p>
                      <w:p w14:paraId="18251B26" w14:textId="77777777" w:rsidR="00192DD6" w:rsidRPr="00243456" w:rsidRDefault="00192DD6" w:rsidP="009533F0">
                        <w:pPr>
                          <w:jc w:val="center"/>
                          <w:rPr>
                            <w:rFonts w:ascii="Times New Roman" w:hAnsi="Times New Roman" w:cs="Times New Roman"/>
                            <w:color w:val="000000"/>
                            <w:sz w:val="28"/>
                            <w:szCs w:val="28"/>
                            <w:lang w:val="en-US"/>
                          </w:rPr>
                        </w:pPr>
                      </w:p>
                    </w:txbxContent>
                  </v:textbox>
                </v:rect>
                <v:rect id="Прямоугольник 24065" o:spid="_x0000_s1400" style="position:absolute;left:38734;top:16037;width:8510;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raM8cA&#10;AADeAAAADwAAAGRycy9kb3ducmV2LnhtbESPW2sCMRSE3wv+h3CEvtWs9oJujdIWSis+SL28nybH&#10;3cXNyZLE3fXfN4LQx2FmvmHmy97WoiUfKscKxqMMBLF2puJCwX73+TAFESKywdoxKbhQgOVicDfH&#10;3LiOf6jdxkIkCIccFZQxNrmUQZdkMYxcQ5y8o/MWY5K+kMZjl+C2lpMse5EWK04LJTb0UZI+bc9W&#10;wcEd3zurf3nVXjbV+WvttZ6ulbof9m+vICL18T98a38bBZPH59kTXO+kK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q2jPHAAAA3gAAAA8AAAAAAAAAAAAAAAAAmAIAAGRy&#10;cy9kb3ducmV2LnhtbFBLBQYAAAAABAAEAPUAAACMAwAAAAA=&#10;" filled="f" stroked="f" strokeweight="1pt">
                  <v:textbox>
                    <w:txbxContent>
                      <w:p w14:paraId="628F431D"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4D6B6A">
                          <w:rPr>
                            <w:rFonts w:ascii="Times New Roman" w:eastAsia="Times New Roman" w:hAnsi="Times New Roman" w:cs="Times New Roman"/>
                            <w:sz w:val="28"/>
                            <w:szCs w:val="28"/>
                            <w:lang w:val="kk-KZ" w:eastAsia="ru-RU"/>
                          </w:rPr>
                          <w:t>M</w:t>
                        </w:r>
                        <w:r w:rsidRPr="00E85009">
                          <w:rPr>
                            <w:rFonts w:ascii="Times New Roman" w:eastAsia="Times New Roman" w:hAnsi="Times New Roman" w:cs="Times New Roman"/>
                            <w:sz w:val="28"/>
                            <w:szCs w:val="28"/>
                            <w:vertAlign w:val="subscript"/>
                            <w:lang w:val="kk-KZ" w:eastAsia="ru-RU"/>
                          </w:rPr>
                          <w:t>1</w:t>
                        </w:r>
                      </w:p>
                      <w:p w14:paraId="2D0EA639" w14:textId="77777777" w:rsidR="00192DD6" w:rsidRPr="00243456" w:rsidRDefault="00192DD6" w:rsidP="009533F0">
                        <w:pPr>
                          <w:jc w:val="center"/>
                          <w:rPr>
                            <w:rFonts w:ascii="Times New Roman" w:hAnsi="Times New Roman" w:cs="Times New Roman"/>
                            <w:color w:val="000000"/>
                            <w:sz w:val="28"/>
                            <w:szCs w:val="28"/>
                            <w:lang w:val="en-US"/>
                          </w:rPr>
                        </w:pPr>
                      </w:p>
                    </w:txbxContent>
                  </v:textbox>
                </v:rect>
                <v:rect id="Прямоугольник 24066" o:spid="_x0000_s1401" style="position:absolute;left:60342;top:21336;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ga+cYA&#10;AADeAAAADwAAAGRycy9kb3ducmV2LnhtbESPQWsCMRSE7wX/Q3hCbzXbbSmyGqUKYouHUlvvz+S5&#10;u7h5WZK4u/77RhB6HGbmG2a+HGwjOvKhdqzgeZKBINbO1Fwq+P3ZPE1BhIhssHFMCq4UYLkYPcyx&#10;MK7nb+r2sRQJwqFABVWMbSFl0BVZDBPXEifv5LzFmKQvpfHYJ7htZJ5lb9JizWmhwpbWFenz/mIV&#10;HNxp1Vt95M/u+lVftjuv9XSn1ON4eJ+BiDTE//C9/WEU5K/ZSw63O+kK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Yga+cYAAADeAAAADwAAAAAAAAAAAAAAAACYAgAAZHJz&#10;L2Rvd25yZXYueG1sUEsFBgAAAAAEAAQA9QAAAIsDAAAAAA==&#10;" filled="f" stroked="f" strokeweight="1pt">
                  <v:textbox>
                    <w:txbxContent>
                      <w:p w14:paraId="260BA7C2"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4D6B6A">
                          <w:rPr>
                            <w:rFonts w:ascii="Times New Roman" w:eastAsia="Times New Roman" w:hAnsi="Times New Roman" w:cs="Times New Roman"/>
                            <w:sz w:val="28"/>
                            <w:szCs w:val="28"/>
                            <w:lang w:val="kk-KZ" w:eastAsia="ru-RU"/>
                          </w:rPr>
                          <w:t>М</w:t>
                        </w:r>
                        <w:r w:rsidRPr="00E85009">
                          <w:rPr>
                            <w:rFonts w:ascii="Times New Roman" w:eastAsia="Times New Roman" w:hAnsi="Times New Roman" w:cs="Times New Roman"/>
                            <w:sz w:val="28"/>
                            <w:szCs w:val="28"/>
                            <w:vertAlign w:val="subscript"/>
                            <w:lang w:val="kk-KZ" w:eastAsia="ru-RU"/>
                          </w:rPr>
                          <w:t>2</w:t>
                        </w:r>
                      </w:p>
                      <w:p w14:paraId="282F8928" w14:textId="77777777" w:rsidR="00192DD6" w:rsidRPr="00243456" w:rsidRDefault="00192DD6" w:rsidP="009533F0">
                        <w:pPr>
                          <w:jc w:val="center"/>
                          <w:rPr>
                            <w:rFonts w:ascii="Times New Roman" w:hAnsi="Times New Roman" w:cs="Times New Roman"/>
                            <w:color w:val="000000"/>
                            <w:sz w:val="28"/>
                            <w:szCs w:val="28"/>
                            <w:lang w:val="en-US"/>
                          </w:rPr>
                        </w:pPr>
                      </w:p>
                    </w:txbxContent>
                  </v:textbox>
                </v:rect>
                <v:rect id="Прямоугольник 24067" o:spid="_x0000_s1402" style="position:absolute;left:40513;top:34163;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S/YsYA&#10;AADeAAAADwAAAGRycy9kb3ducmV2LnhtbESPQWsCMRSE74L/ITyhN82qpcjWKFWQtngo3bb31+S5&#10;u3TzsiRxd/33jSB4HGbmG2a9HWwjOvKhdqxgPstAEGtnai4VfH8dpisQISIbbByTggsF2G7GozXm&#10;xvX8SV0RS5EgHHJUUMXY5lIGXZHFMHMtcfJOzluMSfpSGo99gttGLrLsSVqsOS1U2NK+Iv1XnK2C&#10;H3fa9Vb/8nt3+ajPr0ev9eqo1MNkeHkGEWmI9/Ct/WYULB6z5RKud9IVkJ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S/YsYAAADeAAAADwAAAAAAAAAAAAAAAACYAgAAZHJz&#10;L2Rvd25yZXYueG1sUEsFBgAAAAAEAAQA9QAAAIsDAAAAAA==&#10;" filled="f" stroked="f" strokeweight="1pt">
                  <v:textbox>
                    <w:txbxContent>
                      <w:p w14:paraId="42AD888A"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3</w:t>
                        </w:r>
                      </w:p>
                      <w:p w14:paraId="165BFB24" w14:textId="77777777" w:rsidR="00192DD6" w:rsidRPr="00243456" w:rsidRDefault="00192DD6" w:rsidP="009533F0">
                        <w:pPr>
                          <w:jc w:val="center"/>
                          <w:rPr>
                            <w:rFonts w:ascii="Times New Roman" w:hAnsi="Times New Roman" w:cs="Times New Roman"/>
                            <w:color w:val="000000"/>
                            <w:sz w:val="28"/>
                            <w:szCs w:val="28"/>
                            <w:lang w:val="en-US"/>
                          </w:rPr>
                        </w:pPr>
                      </w:p>
                    </w:txbxContent>
                  </v:textbox>
                </v:rect>
                <v:rect id="Прямоугольник 24068" o:spid="_x0000_s1403" style="position:absolute;left:73152;top:33401;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GCjcYA&#10;AADeAAAADwAAAGRycy9kb3ducmV2LnhtbESPQWsCMRSE7wX/Q3gFbzVbqyJbo9hCUfEg2vb+mjx3&#10;l25eliTurv/eCIUeh5n5hlmseluLlnyoHCt4HmUgiLUzFRcKvj4/nuYgQkQ2WDsmBVcKsFoOHhaY&#10;G9fxkdpTLESCcMhRQRljk0sZdEkWw8g1xMk7O28xJukLaTx2CW5rOc6ymbRYcVoosaH3kvTv6WIV&#10;fLvzW2f1D+/a66G6bPZe6/leqeFjv34FEamP/+G/9tYoGE+ylync76Qr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GCjcYAAADeAAAADwAAAAAAAAAAAAAAAACYAgAAZHJz&#10;L2Rvd25yZXYueG1sUEsFBgAAAAAEAAQA9QAAAIsDAAAAAA==&#10;" filled="f" stroked="f" strokeweight="1pt">
                  <v:textbox>
                    <w:txbxContent>
                      <w:p w14:paraId="61BE41DC"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4</w:t>
                        </w:r>
                      </w:p>
                      <w:p w14:paraId="5AF16E16" w14:textId="77777777" w:rsidR="00192DD6" w:rsidRPr="00243456" w:rsidRDefault="00192DD6" w:rsidP="009533F0">
                        <w:pPr>
                          <w:jc w:val="center"/>
                          <w:rPr>
                            <w:rFonts w:ascii="Times New Roman" w:hAnsi="Times New Roman" w:cs="Times New Roman"/>
                            <w:color w:val="000000"/>
                            <w:sz w:val="32"/>
                            <w:szCs w:val="32"/>
                            <w:lang w:val="en-US"/>
                          </w:rPr>
                        </w:pPr>
                      </w:p>
                    </w:txbxContent>
                  </v:textbox>
                </v:rect>
                <v:rect id="Прямоугольник 24069" o:spid="_x0000_s1404" style="position:absolute;left:42418;top:23713;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Mc+sYA&#10;AADeAAAADwAAAGRycy9kb3ducmV2LnhtbESPQWsCMRSE7wX/Q3iCt5rVFpGtUaogtXgo3bb31+S5&#10;u3TzsiRxd/33Rih4HGbmG2a1GWwjOvKhdqxgNs1AEGtnai4VfH/tH5cgQkQ22DgmBRcKsFmPHlaY&#10;G9fzJ3VFLEWCcMhRQRVjm0sZdEUWw9S1xMk7OW8xJulLaTz2CW4bOc+yhbRYc1qosKVdRfqvOFsF&#10;P+607a3+5ffu8lGf345e6+VRqcl4eH0BEWmI9/B/+2AUzJ+zpwXc7qQrIN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Mc+sYAAADeAAAADwAAAAAAAAAAAAAAAACYAgAAZHJz&#10;L2Rvd25yZXYueG1sUEsFBgAAAAAEAAQA9QAAAIsDAAAAAA==&#10;" filled="f" stroked="f" strokeweight="1pt">
                  <v:textbox>
                    <w:txbxContent>
                      <w:p w14:paraId="7B1921AC" w14:textId="77777777" w:rsidR="00192DD6" w:rsidRPr="00FE3C96" w:rsidRDefault="00192DD6" w:rsidP="009533F0">
                        <w:pPr>
                          <w:spacing w:after="0" w:line="240" w:lineRule="auto"/>
                          <w:jc w:val="center"/>
                          <w:rPr>
                            <w:rFonts w:ascii="Times New Roman" w:hAnsi="Times New Roman" w:cs="Times New Roman"/>
                            <w:color w:val="000000"/>
                            <w:sz w:val="24"/>
                            <w:szCs w:val="24"/>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3</w:t>
                        </w:r>
                        <w:r w:rsidRPr="004D6B6A">
                          <w:rPr>
                            <w:rFonts w:ascii="Times New Roman" w:eastAsia="Times New Roman" w:hAnsi="Times New Roman" w:cs="Times New Roman"/>
                            <w:sz w:val="28"/>
                            <w:szCs w:val="28"/>
                            <w:lang w:val="kk-KZ" w:eastAsia="ru-RU"/>
                          </w:rPr>
                          <w:t>''</w:t>
                        </w:r>
                      </w:p>
                      <w:p w14:paraId="0E2DC1F7" w14:textId="77777777" w:rsidR="00192DD6" w:rsidRPr="00243456" w:rsidRDefault="00192DD6" w:rsidP="009533F0">
                        <w:pPr>
                          <w:jc w:val="center"/>
                          <w:rPr>
                            <w:rFonts w:ascii="Times New Roman" w:hAnsi="Times New Roman" w:cs="Times New Roman"/>
                            <w:color w:val="000000"/>
                            <w:sz w:val="28"/>
                            <w:szCs w:val="28"/>
                            <w:lang w:val="en-US"/>
                          </w:rPr>
                        </w:pPr>
                      </w:p>
                    </w:txbxContent>
                  </v:textbox>
                </v:rect>
                <v:rect id="Прямоугольник 24070" o:spid="_x0000_s1405" style="position:absolute;left:19177;top:31369;width:8509;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5YcYA&#10;AADeAAAADwAAAGRycy9kb3ducmV2LnhtbESPQWsCMRSE7wX/Q3gFbzVbKypbo9hCUfEg2vb+mjx3&#10;l25eliTurv/eCIUeh5n5hlmseluLlnyoHCt4HmUgiLUzFRcKvj4/nuYgQkQ2WDsmBVcKsFoOHhaY&#10;G9fxkdpTLESCcMhRQRljk0sZdEkWw8g1xMk7O28xJukLaTx2CW5rOc6yqbRYcVoosaH3kvTv6WIV&#10;fLvzW2f1D+/a66G6bPZe6/leqeFjv34FEamP/+G/9tYoGE+ylxnc76Qr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f+5YcYAAADeAAAADwAAAAAAAAAAAAAAAACYAgAAZHJz&#10;L2Rvd25yZXYueG1sUEsFBgAAAAAEAAQA9QAAAIsDAAAAAA==&#10;" filled="f" stroked="f" strokeweight="1pt">
                  <v:textbox>
                    <w:txbxContent>
                      <w:p w14:paraId="0C76EB96" w14:textId="77777777" w:rsidR="00192DD6" w:rsidRPr="00243456" w:rsidRDefault="00192DD6" w:rsidP="009533F0">
                        <w:pPr>
                          <w:jc w:val="center"/>
                          <w:rPr>
                            <w:rFonts w:ascii="Times New Roman" w:hAnsi="Times New Roman" w:cs="Times New Roman"/>
                            <w:color w:val="000000"/>
                            <w:sz w:val="28"/>
                            <w:szCs w:val="28"/>
                            <w:lang w:val="en-US"/>
                          </w:rPr>
                        </w:pPr>
                        <w:r w:rsidRPr="00E85009">
                          <w:rPr>
                            <w:rFonts w:ascii="Times New Roman" w:eastAsia="Times New Roman" w:hAnsi="Times New Roman" w:cs="Times New Roman"/>
                            <w:sz w:val="28"/>
                            <w:szCs w:val="28"/>
                            <w:lang w:val="kk-KZ" w:eastAsia="ru-RU"/>
                          </w:rPr>
                          <w:t>d</w:t>
                        </w:r>
                        <w:r w:rsidRPr="00E85009">
                          <w:rPr>
                            <w:rFonts w:ascii="Times New Roman" w:eastAsia="Times New Roman" w:hAnsi="Times New Roman" w:cs="Times New Roman"/>
                            <w:sz w:val="28"/>
                            <w:szCs w:val="28"/>
                            <w:vertAlign w:val="subscript"/>
                            <w:lang w:val="kk-KZ" w:eastAsia="ru-RU"/>
                          </w:rPr>
                          <w:t>3</w:t>
                        </w:r>
                        <w:r w:rsidRPr="004D6B6A">
                          <w:rPr>
                            <w:rFonts w:ascii="Times New Roman" w:eastAsia="Times New Roman" w:hAnsi="Times New Roman" w:cs="Times New Roman"/>
                            <w:sz w:val="28"/>
                            <w:szCs w:val="28"/>
                            <w:lang w:val="kk-KZ" w:eastAsia="ru-RU"/>
                          </w:rPr>
                          <w:t>'</w:t>
                        </w:r>
                      </w:p>
                    </w:txbxContent>
                  </v:textbox>
                </v:rect>
                <w10:wrap anchorx="margin"/>
              </v:group>
            </w:pict>
          </mc:Fallback>
        </mc:AlternateContent>
      </w:r>
      <w:r w:rsidR="009533F0" w:rsidRPr="00B53E0B">
        <w:rPr>
          <w:rFonts w:ascii="Times New Roman" w:eastAsia="Times New Roman" w:hAnsi="Times New Roman" w:cs="Times New Roman"/>
          <w:noProof/>
          <w:lang w:eastAsia="ru-RU"/>
        </w:rPr>
        <mc:AlternateContent>
          <mc:Choice Requires="wps">
            <w:drawing>
              <wp:anchor distT="0" distB="0" distL="114300" distR="114300" simplePos="0" relativeHeight="251802624" behindDoc="0" locked="0" layoutInCell="1" allowOverlap="1" wp14:anchorId="66447E35" wp14:editId="6CAA931D">
                <wp:simplePos x="0" y="0"/>
                <wp:positionH relativeFrom="column">
                  <wp:posOffset>2021205</wp:posOffset>
                </wp:positionH>
                <wp:positionV relativeFrom="paragraph">
                  <wp:posOffset>124460</wp:posOffset>
                </wp:positionV>
                <wp:extent cx="45720" cy="541020"/>
                <wp:effectExtent l="19050" t="19050" r="0" b="30480"/>
                <wp:wrapNone/>
                <wp:docPr id="24034" name="Стрелка вниз 240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5720" cy="541020"/>
                        </a:xfrm>
                        <a:prstGeom prst="downArrow">
                          <a:avLst/>
                        </a:prstGeom>
                        <a:solidFill>
                          <a:sysClr val="windowText" lastClr="000000"/>
                        </a:solidFill>
                        <a:ln w="3175"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24034" o:spid="_x0000_s1026" type="#_x0000_t67" style="position:absolute;margin-left:159.15pt;margin-top:9.8pt;width:3.6pt;height:42.6pt;rotation:90;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" adj="20687" fillcolor="windowText" strokeweight=".25pt">
                <v:path arrowok="t"/>
              </v:shape>
            </w:pict>
          </mc:Fallback>
        </mc:AlternateContent>
      </w:r>
    </w:p>
    <w:p w14:paraId="33334898" w14:textId="77777777" w:rsidR="009533F0" w:rsidRPr="00B53E0B" w:rsidRDefault="009533F0" w:rsidP="009533F0">
      <w:pPr>
        <w:spacing w:after="0" w:line="240" w:lineRule="auto"/>
        <w:ind w:firstLine="708"/>
        <w:jc w:val="both"/>
        <w:rPr>
          <w:rFonts w:ascii="Times New Roman" w:eastAsia="Times New Roman" w:hAnsi="Times New Roman" w:cs="Times New Roman"/>
          <w:sz w:val="28"/>
          <w:szCs w:val="28"/>
          <w:lang w:val="kk-KZ" w:eastAsia="ru-RU"/>
        </w:rPr>
      </w:pPr>
    </w:p>
    <w:p w14:paraId="5174CD1A" w14:textId="77777777" w:rsidR="009533F0" w:rsidRPr="00B53E0B" w:rsidRDefault="009533F0" w:rsidP="009533F0">
      <w:pPr>
        <w:spacing w:after="0" w:line="240" w:lineRule="auto"/>
        <w:ind w:firstLine="708"/>
        <w:jc w:val="both"/>
        <w:rPr>
          <w:rFonts w:ascii="Times New Roman" w:eastAsia="Times New Roman" w:hAnsi="Times New Roman" w:cs="Times New Roman"/>
          <w:sz w:val="28"/>
          <w:szCs w:val="28"/>
          <w:lang w:val="kk-KZ" w:eastAsia="ru-RU"/>
        </w:rPr>
      </w:pPr>
    </w:p>
    <w:p w14:paraId="08ED4F24" w14:textId="77777777" w:rsidR="009533F0" w:rsidRPr="00B53E0B" w:rsidRDefault="009533F0" w:rsidP="009533F0">
      <w:pPr>
        <w:spacing w:after="0" w:line="240" w:lineRule="auto"/>
        <w:ind w:firstLine="708"/>
        <w:jc w:val="both"/>
        <w:rPr>
          <w:rFonts w:ascii="Times New Roman" w:eastAsia="Times New Roman" w:hAnsi="Times New Roman" w:cs="Times New Roman"/>
          <w:sz w:val="28"/>
          <w:szCs w:val="28"/>
          <w:lang w:val="kk-KZ" w:eastAsia="ru-RU"/>
        </w:rPr>
      </w:pPr>
    </w:p>
    <w:p w14:paraId="1301D2C0" w14:textId="77777777" w:rsidR="009533F0" w:rsidRPr="00B53E0B" w:rsidRDefault="009533F0" w:rsidP="009533F0">
      <w:pPr>
        <w:spacing w:after="0" w:line="240" w:lineRule="auto"/>
        <w:ind w:firstLine="708"/>
        <w:jc w:val="both"/>
        <w:rPr>
          <w:rFonts w:ascii="Times New Roman" w:eastAsia="Times New Roman" w:hAnsi="Times New Roman" w:cs="Times New Roman"/>
          <w:sz w:val="28"/>
          <w:szCs w:val="28"/>
          <w:lang w:val="kk-KZ" w:eastAsia="ru-RU"/>
        </w:rPr>
      </w:pPr>
    </w:p>
    <w:p w14:paraId="47FECBD8" w14:textId="77777777" w:rsidR="009533F0" w:rsidRPr="00B53E0B" w:rsidRDefault="009533F0" w:rsidP="009533F0">
      <w:pPr>
        <w:spacing w:after="0" w:line="240" w:lineRule="auto"/>
        <w:ind w:firstLine="708"/>
        <w:jc w:val="both"/>
        <w:rPr>
          <w:rFonts w:ascii="Times New Roman" w:eastAsia="Times New Roman" w:hAnsi="Times New Roman" w:cs="Times New Roman"/>
          <w:sz w:val="28"/>
          <w:szCs w:val="28"/>
          <w:lang w:val="kk-KZ" w:eastAsia="ru-RU"/>
        </w:rPr>
      </w:pPr>
    </w:p>
    <w:p w14:paraId="14DEEADF" w14:textId="77777777" w:rsidR="009533F0" w:rsidRPr="00B53E0B" w:rsidRDefault="009533F0" w:rsidP="009533F0">
      <w:pPr>
        <w:spacing w:after="0" w:line="240" w:lineRule="auto"/>
        <w:ind w:firstLine="708"/>
        <w:jc w:val="both"/>
        <w:rPr>
          <w:rFonts w:ascii="Times New Roman" w:eastAsia="Times New Roman" w:hAnsi="Times New Roman" w:cs="Times New Roman"/>
          <w:sz w:val="28"/>
          <w:szCs w:val="28"/>
          <w:lang w:val="kk-KZ" w:eastAsia="ru-RU"/>
        </w:rPr>
      </w:pPr>
    </w:p>
    <w:p w14:paraId="46E538D7" w14:textId="77777777" w:rsidR="009533F0" w:rsidRPr="00B53E0B" w:rsidRDefault="009533F0" w:rsidP="009533F0">
      <w:pPr>
        <w:spacing w:after="0" w:line="240" w:lineRule="auto"/>
        <w:ind w:firstLine="708"/>
        <w:jc w:val="both"/>
        <w:rPr>
          <w:rFonts w:ascii="Times New Roman" w:eastAsia="Times New Roman" w:hAnsi="Times New Roman" w:cs="Times New Roman"/>
          <w:sz w:val="28"/>
          <w:szCs w:val="28"/>
          <w:lang w:val="kk-KZ" w:eastAsia="ru-RU"/>
        </w:rPr>
      </w:pPr>
    </w:p>
    <w:p w14:paraId="62C2630D" w14:textId="77777777" w:rsidR="009533F0" w:rsidRPr="00B53E0B" w:rsidRDefault="009533F0" w:rsidP="009533F0">
      <w:pPr>
        <w:spacing w:after="0" w:line="240" w:lineRule="auto"/>
        <w:ind w:firstLine="708"/>
        <w:jc w:val="both"/>
        <w:rPr>
          <w:rFonts w:ascii="Times New Roman" w:eastAsia="Times New Roman" w:hAnsi="Times New Roman" w:cs="Times New Roman"/>
          <w:sz w:val="28"/>
          <w:szCs w:val="28"/>
          <w:lang w:val="kk-KZ" w:eastAsia="ru-RU"/>
        </w:rPr>
      </w:pPr>
    </w:p>
    <w:p w14:paraId="565EC67C" w14:textId="77777777" w:rsidR="009533F0" w:rsidRPr="00B53E0B" w:rsidRDefault="009533F0" w:rsidP="009533F0">
      <w:pPr>
        <w:spacing w:after="0" w:line="240" w:lineRule="auto"/>
        <w:ind w:firstLine="708"/>
        <w:jc w:val="both"/>
        <w:rPr>
          <w:rFonts w:ascii="Times New Roman" w:eastAsia="Times New Roman" w:hAnsi="Times New Roman" w:cs="Times New Roman"/>
          <w:sz w:val="28"/>
          <w:szCs w:val="28"/>
          <w:lang w:val="kk-KZ" w:eastAsia="ru-RU"/>
        </w:rPr>
      </w:pPr>
    </w:p>
    <w:p w14:paraId="0CF157F2" w14:textId="77777777" w:rsidR="009533F0" w:rsidRPr="00B53E0B" w:rsidRDefault="009533F0" w:rsidP="009533F0">
      <w:pPr>
        <w:spacing w:after="0" w:line="240" w:lineRule="auto"/>
        <w:ind w:firstLine="567"/>
        <w:jc w:val="center"/>
        <w:rPr>
          <w:rFonts w:ascii="Times New Roman" w:eastAsia="Times New Roman" w:hAnsi="Times New Roman" w:cs="Times New Roman"/>
          <w:sz w:val="28"/>
          <w:szCs w:val="28"/>
          <w:lang w:val="kk-KZ" w:eastAsia="ru-RU"/>
        </w:rPr>
      </w:pPr>
    </w:p>
    <w:p w14:paraId="71927853" w14:textId="77777777" w:rsidR="00BD370D" w:rsidRPr="00B53E0B" w:rsidRDefault="00BD370D" w:rsidP="009533F0">
      <w:pPr>
        <w:spacing w:after="0" w:line="240" w:lineRule="auto"/>
        <w:ind w:firstLine="567"/>
        <w:jc w:val="both"/>
        <w:rPr>
          <w:rFonts w:ascii="Times New Roman" w:eastAsia="Times New Roman" w:hAnsi="Times New Roman" w:cs="Times New Roman"/>
          <w:sz w:val="24"/>
          <w:szCs w:val="24"/>
          <w:lang w:val="kk-KZ"/>
        </w:rPr>
      </w:pPr>
    </w:p>
    <w:p w14:paraId="1B1EFE2B" w14:textId="77777777" w:rsidR="00BD370D" w:rsidRPr="00B53E0B" w:rsidRDefault="00BD370D" w:rsidP="009533F0">
      <w:pPr>
        <w:spacing w:after="0" w:line="240" w:lineRule="auto"/>
        <w:ind w:firstLine="567"/>
        <w:jc w:val="both"/>
        <w:rPr>
          <w:rFonts w:ascii="Times New Roman" w:eastAsia="Times New Roman" w:hAnsi="Times New Roman" w:cs="Times New Roman"/>
          <w:sz w:val="24"/>
          <w:szCs w:val="24"/>
          <w:lang w:val="kk-KZ"/>
        </w:rPr>
      </w:pPr>
    </w:p>
    <w:p w14:paraId="0F096E66" w14:textId="77777777" w:rsidR="00BD370D" w:rsidRPr="00B53E0B" w:rsidRDefault="00BD370D" w:rsidP="009533F0">
      <w:pPr>
        <w:spacing w:after="0" w:line="240" w:lineRule="auto"/>
        <w:ind w:firstLine="567"/>
        <w:jc w:val="both"/>
        <w:rPr>
          <w:rFonts w:ascii="Times New Roman" w:eastAsia="Times New Roman" w:hAnsi="Times New Roman" w:cs="Times New Roman"/>
          <w:sz w:val="24"/>
          <w:szCs w:val="24"/>
          <w:lang w:val="kk-KZ"/>
        </w:rPr>
      </w:pPr>
    </w:p>
    <w:p w14:paraId="77DCEA0F" w14:textId="77777777" w:rsidR="00BD370D" w:rsidRPr="00B53E0B" w:rsidRDefault="00BD370D" w:rsidP="009533F0">
      <w:pPr>
        <w:spacing w:after="0" w:line="240" w:lineRule="auto"/>
        <w:ind w:firstLine="567"/>
        <w:jc w:val="both"/>
        <w:rPr>
          <w:rFonts w:ascii="Times New Roman" w:eastAsia="Times New Roman" w:hAnsi="Times New Roman" w:cs="Times New Roman"/>
          <w:sz w:val="24"/>
          <w:szCs w:val="24"/>
          <w:lang w:val="kk-KZ"/>
        </w:rPr>
      </w:pPr>
    </w:p>
    <w:p w14:paraId="5C171E29" w14:textId="77777777" w:rsidR="000F01C6" w:rsidRPr="00B53E0B" w:rsidRDefault="000F01C6" w:rsidP="009533F0">
      <w:pPr>
        <w:spacing w:after="0" w:line="240" w:lineRule="auto"/>
        <w:ind w:firstLine="567"/>
        <w:jc w:val="both"/>
        <w:rPr>
          <w:rFonts w:ascii="Times New Roman" w:eastAsia="Times New Roman" w:hAnsi="Times New Roman" w:cs="Times New Roman"/>
          <w:sz w:val="24"/>
          <w:szCs w:val="24"/>
          <w:lang w:val="kk-KZ"/>
        </w:rPr>
      </w:pPr>
    </w:p>
    <w:p w14:paraId="16309D8A" w14:textId="77777777" w:rsidR="00C931F7" w:rsidRDefault="00C931F7" w:rsidP="009533F0">
      <w:pPr>
        <w:spacing w:after="0" w:line="240" w:lineRule="auto"/>
        <w:ind w:firstLine="567"/>
        <w:jc w:val="both"/>
        <w:rPr>
          <w:rFonts w:ascii="Times New Roman" w:eastAsia="Times New Roman" w:hAnsi="Times New Roman" w:cs="Times New Roman"/>
          <w:sz w:val="24"/>
          <w:szCs w:val="24"/>
          <w:lang w:val="kk-KZ"/>
        </w:rPr>
      </w:pPr>
    </w:p>
    <w:p w14:paraId="7F1FC551" w14:textId="77777777" w:rsidR="009533F0" w:rsidRPr="00B53E0B" w:rsidRDefault="009533F0" w:rsidP="009533F0">
      <w:pPr>
        <w:spacing w:after="0" w:line="240" w:lineRule="auto"/>
        <w:ind w:firstLine="567"/>
        <w:jc w:val="both"/>
        <w:rPr>
          <w:rFonts w:ascii="Times New Roman" w:eastAsia="Times New Roman" w:hAnsi="Times New Roman" w:cs="Times New Roman"/>
          <w:sz w:val="24"/>
          <w:szCs w:val="24"/>
          <w:lang w:val="kk-KZ"/>
        </w:rPr>
      </w:pPr>
    </w:p>
    <w:p w14:paraId="00E1B6A8" w14:textId="6D24CFEE" w:rsidR="009533F0" w:rsidRPr="00B53E0B" w:rsidRDefault="009533F0" w:rsidP="009533F0">
      <w:pPr>
        <w:spacing w:after="0" w:line="240" w:lineRule="auto"/>
        <w:ind w:firstLine="567"/>
        <w:jc w:val="center"/>
        <w:rPr>
          <w:rFonts w:ascii="Times New Roman" w:eastAsia="Times New Roman" w:hAnsi="Times New Roman" w:cs="Times New Roman"/>
          <w:sz w:val="28"/>
          <w:szCs w:val="28"/>
          <w:lang w:val="kk-KZ"/>
        </w:rPr>
      </w:pPr>
      <w:r w:rsidRPr="00B53E0B">
        <w:rPr>
          <w:rFonts w:ascii="Times New Roman" w:eastAsia="Times New Roman" w:hAnsi="Times New Roman" w:cs="Times New Roman"/>
          <w:sz w:val="28"/>
          <w:szCs w:val="28"/>
          <w:lang w:val="kk-KZ"/>
        </w:rPr>
        <w:t>1</w:t>
      </w:r>
      <w:r w:rsidR="00BD370D" w:rsidRPr="00B53E0B">
        <w:rPr>
          <w:rFonts w:ascii="Times New Roman" w:eastAsia="Times New Roman" w:hAnsi="Times New Roman" w:cs="Times New Roman"/>
          <w:sz w:val="28"/>
          <w:szCs w:val="28"/>
          <w:lang w:val="kk-KZ"/>
        </w:rPr>
        <w:t>8</w:t>
      </w:r>
      <w:r w:rsidR="00BC11AD">
        <w:rPr>
          <w:rFonts w:ascii="Times New Roman" w:eastAsia="Times New Roman" w:hAnsi="Times New Roman" w:cs="Times New Roman"/>
          <w:sz w:val="28"/>
          <w:szCs w:val="28"/>
          <w:lang w:val="kk-KZ"/>
        </w:rPr>
        <w:t xml:space="preserve"> </w:t>
      </w:r>
      <w:r w:rsidRPr="00B53E0B">
        <w:rPr>
          <w:rFonts w:ascii="Times New Roman" w:eastAsia="Times New Roman" w:hAnsi="Times New Roman" w:cs="Times New Roman"/>
          <w:sz w:val="28"/>
          <w:szCs w:val="28"/>
          <w:lang w:val="kk-KZ"/>
        </w:rPr>
        <w:t>сурет</w:t>
      </w:r>
      <w:r w:rsidR="00BC11AD">
        <w:rPr>
          <w:rFonts w:ascii="Times New Roman" w:eastAsia="Times New Roman" w:hAnsi="Times New Roman" w:cs="Times New Roman"/>
          <w:sz w:val="28"/>
          <w:szCs w:val="28"/>
          <w:lang w:val="kk-KZ"/>
        </w:rPr>
        <w:t xml:space="preserve"> -</w:t>
      </w:r>
      <w:r w:rsidRPr="00B53E0B">
        <w:rPr>
          <w:rFonts w:ascii="Times New Roman" w:eastAsia="Times New Roman" w:hAnsi="Times New Roman" w:cs="Times New Roman"/>
          <w:sz w:val="28"/>
          <w:szCs w:val="28"/>
          <w:lang w:val="kk-KZ"/>
        </w:rPr>
        <w:t xml:space="preserve"> «Жиделі Байсын</w:t>
      </w:r>
      <w:r w:rsidR="000F01C6" w:rsidRPr="00B53E0B">
        <w:rPr>
          <w:rFonts w:ascii="Times New Roman" w:eastAsia="Times New Roman" w:hAnsi="Times New Roman" w:cs="Times New Roman"/>
          <w:sz w:val="28"/>
          <w:szCs w:val="28"/>
          <w:lang w:val="kk-KZ" w:eastAsia="ru-RU"/>
        </w:rPr>
        <w:t xml:space="preserve"> ауылшаруашылық өндірістік кооперативінің  </w:t>
      </w:r>
      <w:r w:rsidRPr="00B53E0B">
        <w:rPr>
          <w:rFonts w:ascii="Times New Roman" w:eastAsia="Times New Roman" w:hAnsi="Times New Roman" w:cs="Times New Roman"/>
          <w:sz w:val="28"/>
          <w:szCs w:val="28"/>
          <w:lang w:val="kk-KZ"/>
        </w:rPr>
        <w:t>сүт қабылдау пунктімен  және «Адал</w:t>
      </w:r>
      <w:r w:rsidR="000F01C6" w:rsidRPr="00B53E0B">
        <w:rPr>
          <w:rFonts w:ascii="Times New Roman" w:hAnsi="Times New Roman" w:cs="Times New Roman"/>
          <w:sz w:val="24"/>
          <w:szCs w:val="24"/>
          <w:lang w:val="kk-KZ"/>
        </w:rPr>
        <w:t xml:space="preserve"> </w:t>
      </w:r>
      <w:r w:rsidRPr="00B53E0B">
        <w:rPr>
          <w:rFonts w:ascii="Times New Roman" w:eastAsia="Times New Roman" w:hAnsi="Times New Roman" w:cs="Times New Roman"/>
          <w:sz w:val="28"/>
          <w:szCs w:val="28"/>
          <w:lang w:val="kk-KZ"/>
        </w:rPr>
        <w:t>АӨК» АҚ қайта өңдеу кәсіпорнымен өзара әрекеттесуі кезіндегі материалды-  қаржылық ағындар сызбасы</w:t>
      </w:r>
    </w:p>
    <w:p w14:paraId="5A5B33D4" w14:textId="77777777" w:rsidR="00D46CFF" w:rsidRPr="00D46CFF" w:rsidRDefault="00D46CFF" w:rsidP="00D46CFF">
      <w:pPr>
        <w:spacing w:after="0" w:line="240" w:lineRule="auto"/>
        <w:ind w:firstLine="567"/>
        <w:jc w:val="center"/>
        <w:rPr>
          <w:rFonts w:ascii="Times New Roman" w:eastAsia="Times New Roman" w:hAnsi="Times New Roman" w:cs="Times New Roman"/>
          <w:sz w:val="28"/>
          <w:szCs w:val="28"/>
          <w:lang w:val="kk-KZ"/>
        </w:rPr>
      </w:pPr>
      <w:r w:rsidRPr="00D46CFF">
        <w:rPr>
          <w:rFonts w:ascii="Times New Roman" w:eastAsia="Times New Roman" w:hAnsi="Times New Roman" w:cs="Times New Roman"/>
          <w:sz w:val="28"/>
          <w:szCs w:val="28"/>
          <w:lang w:val="kk-KZ"/>
        </w:rPr>
        <w:t>Ескерту - зерттеулер негізінде автормен құрастырылған</w:t>
      </w:r>
    </w:p>
    <w:p w14:paraId="77E04219" w14:textId="77777777" w:rsidR="00D46CFF" w:rsidRPr="00D46CFF" w:rsidRDefault="00D46CFF" w:rsidP="00D46CFF">
      <w:pPr>
        <w:spacing w:after="0" w:line="240" w:lineRule="auto"/>
        <w:ind w:firstLine="567"/>
        <w:jc w:val="center"/>
        <w:rPr>
          <w:rFonts w:ascii="Times New Roman" w:eastAsia="Times New Roman" w:hAnsi="Times New Roman" w:cs="Times New Roman"/>
          <w:sz w:val="28"/>
          <w:szCs w:val="28"/>
          <w:lang w:val="kk-KZ"/>
        </w:rPr>
      </w:pPr>
    </w:p>
    <w:p w14:paraId="33F82713" w14:textId="220B06EB"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rPr>
        <w:t xml:space="preserve">Сонымен, </w:t>
      </w:r>
      <w:r w:rsidR="000F01C6" w:rsidRPr="00B53E0B">
        <w:rPr>
          <w:rFonts w:ascii="Times New Roman" w:eastAsia="Times New Roman" w:hAnsi="Times New Roman" w:cs="Times New Roman"/>
          <w:sz w:val="28"/>
          <w:szCs w:val="28"/>
          <w:lang w:val="kk-KZ" w:eastAsia="ru-RU"/>
        </w:rPr>
        <w:t xml:space="preserve">ауылшаруашылық өндірістік кооперативінің  </w:t>
      </w:r>
      <w:r w:rsidRPr="00B53E0B">
        <w:rPr>
          <w:rFonts w:ascii="Times New Roman" w:eastAsia="Times New Roman" w:hAnsi="Times New Roman" w:cs="Times New Roman"/>
          <w:sz w:val="28"/>
          <w:szCs w:val="28"/>
          <w:lang w:val="kk-KZ"/>
        </w:rPr>
        <w:t>бір</w:t>
      </w:r>
      <w:r w:rsidR="000F01C6" w:rsidRPr="00B53E0B">
        <w:rPr>
          <w:rFonts w:ascii="Times New Roman" w:eastAsia="Times New Roman" w:hAnsi="Times New Roman" w:cs="Times New Roman"/>
          <w:sz w:val="28"/>
          <w:szCs w:val="28"/>
          <w:lang w:val="kk-KZ"/>
        </w:rPr>
        <w:t xml:space="preserve"> </w:t>
      </w:r>
      <w:r w:rsidRPr="00B53E0B">
        <w:rPr>
          <w:rFonts w:ascii="Times New Roman" w:eastAsia="Times New Roman" w:hAnsi="Times New Roman" w:cs="Times New Roman"/>
          <w:sz w:val="28"/>
          <w:szCs w:val="28"/>
          <w:lang w:val="kk-KZ"/>
        </w:rPr>
        <w:t xml:space="preserve">өнімді  болып табылады, яғни ауылшаруашылық өнімінің  бірақ  түрін  өндіреді, бұл өнім  өңдеуші кәсіпорынның тауарлы сүт өнімдерінің бір түрін алу үшін шикізат ретінде қолданылатын ауылшаруашылық өнімдерінің тек бір түрін өндіретінін көруге болады. Ағындарды моделдеу әдісіне сәйкес  материалдық және қаржылық ағындарының  схемасындағы математикалық сипаттамасын береміз, бұл схеманың әр блогында түрленудің өз коэффициенті бар  ағындардың түрленуі жүріп жататынын ескереміз, яғни  </w:t>
      </w:r>
      <w:r w:rsidR="003A02BA" w:rsidRPr="00B53E0B">
        <w:rPr>
          <w:rFonts w:ascii="Times New Roman" w:eastAsia="Times New Roman" w:hAnsi="Times New Roman" w:cs="Times New Roman"/>
          <w:sz w:val="28"/>
          <w:szCs w:val="28"/>
          <w:lang w:val="kk-KZ" w:eastAsia="ru-RU"/>
        </w:rPr>
        <w:t>С</w:t>
      </w:r>
      <w:r w:rsidR="003A02BA" w:rsidRPr="00B53E0B">
        <w:rPr>
          <w:rFonts w:ascii="Times New Roman" w:eastAsia="Times New Roman" w:hAnsi="Times New Roman" w:cs="Times New Roman"/>
          <w:sz w:val="28"/>
          <w:szCs w:val="28"/>
          <w:vertAlign w:val="subscript"/>
          <w:lang w:val="kk-KZ" w:eastAsia="ru-RU"/>
        </w:rPr>
        <w:t>а</w:t>
      </w:r>
      <w:r w:rsidR="003A02BA" w:rsidRPr="00B53E0B">
        <w:rPr>
          <w:rFonts w:ascii="Times New Roman" w:eastAsia="Times New Roman" w:hAnsi="Times New Roman" w:cs="Times New Roman"/>
          <w:sz w:val="28"/>
          <w:szCs w:val="28"/>
          <w:lang w:val="kk-KZ" w:eastAsia="ru-RU"/>
        </w:rPr>
        <w:t xml:space="preserve"> </w:t>
      </w:r>
      <w:r w:rsidRPr="00B53E0B">
        <w:rPr>
          <w:rFonts w:ascii="Times New Roman" w:eastAsia="Times New Roman" w:hAnsi="Times New Roman" w:cs="Times New Roman"/>
          <w:sz w:val="28"/>
          <w:szCs w:val="28"/>
          <w:lang w:val="kk-KZ"/>
        </w:rPr>
        <w:t xml:space="preserve">- ақша ағымының түрленуі арқылы  материалдық ағындар  </w:t>
      </w:r>
      <w:r w:rsidR="003A02BA" w:rsidRPr="00B53E0B">
        <w:rPr>
          <w:rFonts w:ascii="Times New Roman" w:eastAsia="Times New Roman" w:hAnsi="Times New Roman" w:cs="Times New Roman"/>
          <w:sz w:val="28"/>
          <w:szCs w:val="28"/>
          <w:lang w:val="kk-KZ"/>
        </w:rPr>
        <w:t>«</w:t>
      </w:r>
      <w:r w:rsidRPr="00B53E0B">
        <w:rPr>
          <w:rFonts w:ascii="Times New Roman" w:eastAsia="Times New Roman" w:hAnsi="Times New Roman" w:cs="Times New Roman"/>
          <w:sz w:val="28"/>
          <w:szCs w:val="28"/>
          <w:lang w:val="kk-KZ"/>
        </w:rPr>
        <w:t>салқындатылған сүт блогында</w:t>
      </w:r>
      <w:r w:rsidR="003A02BA" w:rsidRPr="00B53E0B">
        <w:rPr>
          <w:rFonts w:ascii="Times New Roman" w:eastAsia="Times New Roman" w:hAnsi="Times New Roman" w:cs="Times New Roman"/>
          <w:sz w:val="28"/>
          <w:szCs w:val="28"/>
          <w:lang w:val="kk-KZ"/>
        </w:rPr>
        <w:t>»</w:t>
      </w:r>
      <w:r w:rsidRPr="00B53E0B">
        <w:rPr>
          <w:rFonts w:ascii="Times New Roman" w:eastAsia="Times New Roman" w:hAnsi="Times New Roman" w:cs="Times New Roman"/>
          <w:sz w:val="28"/>
          <w:szCs w:val="28"/>
          <w:lang w:val="kk-KZ"/>
        </w:rPr>
        <w:t xml:space="preserve"> пайда болады (өнім бірлігі -салқындатылған сүт өнімін өндірудің </w:t>
      </w:r>
      <w:r w:rsidR="003A02BA" w:rsidRPr="00B53E0B">
        <w:rPr>
          <w:rFonts w:ascii="Times New Roman" w:eastAsia="Times New Roman" w:hAnsi="Times New Roman" w:cs="Times New Roman"/>
          <w:sz w:val="28"/>
          <w:szCs w:val="28"/>
          <w:lang w:val="kk-KZ" w:eastAsia="ru-RU"/>
        </w:rPr>
        <w:t xml:space="preserve">ауылшаруашылық өндірістік кооперативінің  </w:t>
      </w:r>
      <w:r w:rsidRPr="00B53E0B">
        <w:rPr>
          <w:rFonts w:ascii="Times New Roman" w:eastAsia="Times New Roman" w:hAnsi="Times New Roman" w:cs="Times New Roman"/>
          <w:sz w:val="28"/>
          <w:szCs w:val="28"/>
          <w:lang w:val="kk-KZ"/>
        </w:rPr>
        <w:t xml:space="preserve">  шығындары). Өнім бірлігін өндіруге арналған (салқындатылған шикі сүт). </w:t>
      </w:r>
      <w:r w:rsidR="003A02BA" w:rsidRPr="00B53E0B">
        <w:rPr>
          <w:rFonts w:ascii="Times New Roman" w:eastAsia="Times New Roman" w:hAnsi="Times New Roman" w:cs="Times New Roman"/>
          <w:sz w:val="28"/>
          <w:szCs w:val="28"/>
          <w:lang w:val="kk-KZ" w:eastAsia="ru-RU"/>
        </w:rPr>
        <w:t>Р</w:t>
      </w:r>
      <w:r w:rsidR="003A02BA" w:rsidRPr="00B53E0B">
        <w:rPr>
          <w:rFonts w:ascii="Times New Roman" w:eastAsia="Times New Roman" w:hAnsi="Times New Roman" w:cs="Times New Roman"/>
          <w:sz w:val="28"/>
          <w:szCs w:val="28"/>
          <w:vertAlign w:val="subscript"/>
          <w:lang w:val="kk-KZ" w:eastAsia="ru-RU"/>
        </w:rPr>
        <w:t>а</w:t>
      </w:r>
      <w:r w:rsidRPr="00B53E0B">
        <w:rPr>
          <w:rFonts w:ascii="Times New Roman" w:eastAsia="Times New Roman" w:hAnsi="Times New Roman" w:cs="Times New Roman"/>
          <w:sz w:val="28"/>
          <w:szCs w:val="28"/>
          <w:lang w:val="kk-KZ"/>
        </w:rPr>
        <w:t xml:space="preserve"> - өндірілген өнім бірлігінің сату бағасы (салқындатылған шикі сүт) материалдық ағынын түрлендіру арқылы «Сүтті сату - сатып алу» блогында ақша ағыны пайда болады.   </w:t>
      </w:r>
    </w:p>
    <w:tbl>
      <w:tblPr>
        <w:tblW w:w="0" w:type="auto"/>
        <w:tblInd w:w="3828" w:type="dxa"/>
        <w:tblLayout w:type="fixed"/>
        <w:tblCellMar>
          <w:left w:w="0" w:type="dxa"/>
          <w:right w:w="0" w:type="dxa"/>
        </w:tblCellMar>
        <w:tblLook w:val="04A0" w:firstRow="1" w:lastRow="0" w:firstColumn="1" w:lastColumn="0" w:noHBand="0" w:noVBand="1"/>
      </w:tblPr>
      <w:tblGrid>
        <w:gridCol w:w="2952"/>
        <w:gridCol w:w="2300"/>
      </w:tblGrid>
      <w:tr w:rsidR="003A02BA" w:rsidRPr="00B53E0B" w14:paraId="1DF9606A" w14:textId="77777777" w:rsidTr="00F56F76">
        <w:trPr>
          <w:trHeight w:val="483"/>
        </w:trPr>
        <w:tc>
          <w:tcPr>
            <w:tcW w:w="2952" w:type="dxa"/>
            <w:vAlign w:val="bottom"/>
          </w:tcPr>
          <w:p w14:paraId="1E27E967" w14:textId="77777777" w:rsidR="003A02BA" w:rsidRPr="00B53E0B" w:rsidRDefault="003A02BA" w:rsidP="00F56F76">
            <w:pPr>
              <w:spacing w:after="0" w:line="240" w:lineRule="auto"/>
              <w:rPr>
                <w:rFonts w:ascii="Times New Roman" w:eastAsia="Times New Roman" w:hAnsi="Times New Roman" w:cs="Times New Roman"/>
                <w:sz w:val="20"/>
                <w:szCs w:val="20"/>
                <w:lang w:eastAsia="ru-RU"/>
              </w:rPr>
            </w:pPr>
            <w:r w:rsidRPr="00B53E0B">
              <w:rPr>
                <w:rFonts w:ascii="Times New Roman" w:eastAsia="Times New Roman" w:hAnsi="Times New Roman" w:cs="Times New Roman"/>
                <w:i/>
                <w:iCs/>
                <w:sz w:val="32"/>
                <w:szCs w:val="32"/>
                <w:lang w:eastAsia="ru-RU"/>
              </w:rPr>
              <w:t>P</w:t>
            </w:r>
            <w:r w:rsidRPr="00B53E0B">
              <w:rPr>
                <w:rFonts w:ascii="Times New Roman" w:eastAsia="Times New Roman" w:hAnsi="Times New Roman" w:cs="Times New Roman"/>
                <w:i/>
                <w:iCs/>
                <w:sz w:val="42"/>
                <w:szCs w:val="42"/>
                <w:vertAlign w:val="subscript"/>
                <w:lang w:eastAsia="ru-RU"/>
              </w:rPr>
              <w:t>a</w:t>
            </w:r>
            <w:r w:rsidRPr="00B53E0B">
              <w:rPr>
                <w:rFonts w:ascii="Times New Roman" w:eastAsia="Times New Roman" w:hAnsi="Times New Roman" w:cs="Times New Roman"/>
                <w:i/>
                <w:iCs/>
                <w:sz w:val="32"/>
                <w:szCs w:val="32"/>
                <w:lang w:eastAsia="ru-RU"/>
              </w:rPr>
              <w:t xml:space="preserve">  </w:t>
            </w:r>
            <w:r w:rsidRPr="00B53E0B">
              <w:rPr>
                <w:rFonts w:ascii="Times New Roman" w:eastAsia="Times New Roman" w:hAnsi="Times New Roman" w:cs="Times New Roman"/>
                <w:sz w:val="32"/>
                <w:szCs w:val="32"/>
                <w:lang w:eastAsia="ru-RU"/>
              </w:rPr>
              <w:t>≥</w:t>
            </w:r>
            <w:r w:rsidRPr="00B53E0B">
              <w:rPr>
                <w:rFonts w:ascii="Times New Roman" w:eastAsia="Times New Roman" w:hAnsi="Times New Roman" w:cs="Times New Roman"/>
                <w:i/>
                <w:iCs/>
                <w:sz w:val="32"/>
                <w:szCs w:val="32"/>
                <w:lang w:eastAsia="ru-RU"/>
              </w:rPr>
              <w:t xml:space="preserve"> C</w:t>
            </w:r>
            <w:r w:rsidRPr="00B53E0B">
              <w:rPr>
                <w:rFonts w:ascii="Times New Roman" w:eastAsia="Times New Roman" w:hAnsi="Times New Roman" w:cs="Times New Roman"/>
                <w:i/>
                <w:iCs/>
                <w:sz w:val="42"/>
                <w:szCs w:val="42"/>
                <w:vertAlign w:val="subscript"/>
                <w:lang w:eastAsia="ru-RU"/>
              </w:rPr>
              <w:t>a</w:t>
            </w:r>
          </w:p>
        </w:tc>
        <w:tc>
          <w:tcPr>
            <w:tcW w:w="2300" w:type="dxa"/>
            <w:vAlign w:val="bottom"/>
          </w:tcPr>
          <w:p w14:paraId="7C31CFAF" w14:textId="77777777" w:rsidR="003A02BA" w:rsidRPr="00B53E0B" w:rsidRDefault="003A02BA" w:rsidP="00F56F76">
            <w:pPr>
              <w:spacing w:after="0" w:line="240" w:lineRule="auto"/>
              <w:jc w:val="right"/>
              <w:rPr>
                <w:rFonts w:ascii="Times New Roman" w:eastAsia="Times New Roman" w:hAnsi="Times New Roman" w:cs="Times New Roman"/>
                <w:sz w:val="20"/>
                <w:szCs w:val="20"/>
                <w:lang w:eastAsia="ru-RU"/>
              </w:rPr>
            </w:pPr>
            <w:r w:rsidRPr="00B53E0B">
              <w:rPr>
                <w:rFonts w:ascii="Times New Roman" w:eastAsia="Times New Roman" w:hAnsi="Times New Roman" w:cs="Times New Roman"/>
                <w:sz w:val="28"/>
                <w:szCs w:val="28"/>
                <w:lang w:eastAsia="ru-RU"/>
              </w:rPr>
              <w:t>(1)</w:t>
            </w:r>
          </w:p>
        </w:tc>
      </w:tr>
    </w:tbl>
    <w:p w14:paraId="502A852D" w14:textId="76AE4B0A" w:rsidR="009533F0" w:rsidRPr="00B53E0B" w:rsidRDefault="003A02BA"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w:t>
      </w:r>
    </w:p>
    <w:p w14:paraId="0A43F9AD" w14:textId="44728F67" w:rsidR="009533F0" w:rsidRPr="00B53E0B" w:rsidRDefault="009533F0" w:rsidP="009533F0">
      <w:pPr>
        <w:spacing w:after="0" w:line="240" w:lineRule="auto"/>
        <w:ind w:right="-19" w:firstLine="567"/>
        <w:jc w:val="both"/>
        <w:rPr>
          <w:rFonts w:ascii="Times New Roman" w:eastAsia="Times New Roman" w:hAnsi="Times New Roman" w:cs="Times New Roman"/>
          <w:spacing w:val="-4"/>
          <w:sz w:val="28"/>
          <w:szCs w:val="28"/>
          <w:lang w:val="kk-KZ" w:eastAsia="ru-RU"/>
        </w:rPr>
      </w:pPr>
      <w:r w:rsidRPr="00B53E0B">
        <w:rPr>
          <w:rFonts w:ascii="Times New Roman" w:eastAsia="Times New Roman" w:hAnsi="Times New Roman" w:cs="Times New Roman"/>
          <w:spacing w:val="-4"/>
          <w:sz w:val="28"/>
          <w:szCs w:val="28"/>
          <w:lang w:val="kk-KZ" w:eastAsia="ru-RU"/>
        </w:rPr>
        <w:t>6</w:t>
      </w:r>
      <w:r w:rsidR="003A02BA" w:rsidRPr="00B53E0B">
        <w:rPr>
          <w:rFonts w:ascii="Times New Roman" w:eastAsia="Times New Roman" w:hAnsi="Times New Roman" w:cs="Times New Roman"/>
          <w:spacing w:val="-4"/>
          <w:sz w:val="28"/>
          <w:szCs w:val="28"/>
          <w:lang w:val="kk-KZ" w:eastAsia="ru-RU"/>
        </w:rPr>
        <w:t>1</w:t>
      </w:r>
      <w:r w:rsidRPr="00B53E0B">
        <w:rPr>
          <w:rFonts w:ascii="Times New Roman" w:eastAsia="Times New Roman" w:hAnsi="Times New Roman" w:cs="Times New Roman"/>
          <w:spacing w:val="-4"/>
          <w:sz w:val="28"/>
          <w:szCs w:val="28"/>
          <w:lang w:val="kk-KZ" w:eastAsia="ru-RU"/>
        </w:rPr>
        <w:t xml:space="preserve">-кестеде  келтірілген  мәліметтерге  сүйене  отырып, </w:t>
      </w:r>
      <w:r w:rsidR="003A02BA" w:rsidRPr="00B53E0B">
        <w:rPr>
          <w:rFonts w:ascii="Times New Roman" w:eastAsia="Times New Roman" w:hAnsi="Times New Roman" w:cs="Times New Roman"/>
          <w:spacing w:val="-4"/>
          <w:sz w:val="28"/>
          <w:szCs w:val="28"/>
          <w:lang w:val="kk-KZ" w:eastAsia="ru-RU"/>
        </w:rPr>
        <w:t>Pa</w:t>
      </w:r>
      <w:r w:rsidRPr="00B53E0B">
        <w:rPr>
          <w:rFonts w:ascii="Times New Roman" w:eastAsia="Times New Roman" w:hAnsi="Times New Roman" w:cs="Times New Roman"/>
          <w:spacing w:val="-4"/>
          <w:sz w:val="28"/>
          <w:szCs w:val="28"/>
          <w:lang w:val="kk-KZ" w:eastAsia="ru-RU"/>
        </w:rPr>
        <w:t xml:space="preserve"> сату бағасы - 172 теңге / кг, бұл </w:t>
      </w:r>
      <w:r w:rsidR="003A02BA" w:rsidRPr="00B53E0B">
        <w:rPr>
          <w:rFonts w:ascii="Times New Roman" w:eastAsia="Times New Roman" w:hAnsi="Times New Roman" w:cs="Times New Roman"/>
          <w:spacing w:val="-4"/>
          <w:sz w:val="28"/>
          <w:szCs w:val="28"/>
          <w:lang w:val="kk-KZ" w:eastAsia="ru-RU"/>
        </w:rPr>
        <w:t>Ca өндіруді</w:t>
      </w:r>
      <w:r w:rsidRPr="00B53E0B">
        <w:rPr>
          <w:rFonts w:ascii="Times New Roman" w:eastAsia="Times New Roman" w:hAnsi="Times New Roman" w:cs="Times New Roman"/>
          <w:spacing w:val="-4"/>
          <w:sz w:val="28"/>
          <w:szCs w:val="28"/>
          <w:lang w:val="kk-KZ" w:eastAsia="ru-RU"/>
        </w:rPr>
        <w:t xml:space="preserve"> өзіндік құнынан көп, бұл жағдайда сүт қабылдау пункті бар шик</w:t>
      </w:r>
      <w:r w:rsidR="003A02BA" w:rsidRPr="00B53E0B">
        <w:rPr>
          <w:rFonts w:ascii="Times New Roman" w:eastAsia="Times New Roman" w:hAnsi="Times New Roman" w:cs="Times New Roman"/>
          <w:spacing w:val="-4"/>
          <w:sz w:val="28"/>
          <w:szCs w:val="28"/>
          <w:lang w:val="kk-KZ" w:eastAsia="ru-RU"/>
        </w:rPr>
        <w:t>і сүтті өндіру құны 119,8 теңге/</w:t>
      </w:r>
      <w:r w:rsidRPr="00B53E0B">
        <w:rPr>
          <w:rFonts w:ascii="Times New Roman" w:eastAsia="Times New Roman" w:hAnsi="Times New Roman" w:cs="Times New Roman"/>
          <w:spacing w:val="-4"/>
          <w:sz w:val="28"/>
          <w:szCs w:val="28"/>
          <w:lang w:val="kk-KZ" w:eastAsia="ru-RU"/>
        </w:rPr>
        <w:t xml:space="preserve">кг болды. Ал сүт қабылдау пункті  жоқ  </w:t>
      </w:r>
      <w:r w:rsidRPr="00B53E0B">
        <w:rPr>
          <w:rFonts w:ascii="Times New Roman" w:eastAsia="Times New Roman" w:hAnsi="Times New Roman" w:cs="Times New Roman"/>
          <w:spacing w:val="-4"/>
          <w:sz w:val="28"/>
          <w:szCs w:val="28"/>
          <w:lang w:val="kk-KZ" w:eastAsia="ru-RU"/>
        </w:rPr>
        <w:lastRenderedPageBreak/>
        <w:t xml:space="preserve">ауыл шаруашылығы   кооперативінде,  кооперативтің ағымдағы шығындары 124,4 теңге / кг құрады.  Өнім бірлігінің  бағасы оны өндірудің  өзіндік  құнынан төмен болмауы керек екені айқын. </w:t>
      </w:r>
    </w:p>
    <w:p w14:paraId="6CCE0BA8" w14:textId="77777777" w:rsidR="009533F0" w:rsidRPr="00B53E0B" w:rsidRDefault="009533F0" w:rsidP="009533F0">
      <w:pPr>
        <w:spacing w:after="0" w:line="240" w:lineRule="auto"/>
        <w:ind w:right="-19" w:firstLine="567"/>
        <w:jc w:val="both"/>
        <w:rPr>
          <w:rFonts w:ascii="Times New Roman" w:eastAsia="Times New Roman" w:hAnsi="Times New Roman" w:cs="Times New Roman"/>
          <w:iCs/>
          <w:sz w:val="28"/>
          <w:szCs w:val="28"/>
          <w:lang w:val="kk-KZ" w:eastAsia="ru-RU"/>
        </w:rPr>
      </w:pPr>
      <w:r w:rsidRPr="00B53E0B">
        <w:rPr>
          <w:rFonts w:ascii="Times New Roman" w:eastAsia="Times New Roman" w:hAnsi="Times New Roman" w:cs="Times New Roman"/>
          <w:spacing w:val="-4"/>
          <w:sz w:val="28"/>
          <w:szCs w:val="28"/>
          <w:lang w:val="kk-KZ" w:eastAsia="ru-RU"/>
        </w:rPr>
        <w:t>Нәтижесінде  ауыл  шаруашылығы  кооперативінің сүтті алғашқы өңдеу а/ш  кооперативінің  тиімділігі   өнімді  сатудан  түсетін  түсімнің   сату  шығынындарына  қатынасы  арқылы  анықталады.</w:t>
      </w:r>
      <w:r w:rsidRPr="00B53E0B">
        <w:rPr>
          <w:rFonts w:ascii="Times New Roman" w:eastAsia="Times New Roman" w:hAnsi="Times New Roman" w:cs="Times New Roman"/>
          <w:iCs/>
          <w:sz w:val="28"/>
          <w:szCs w:val="28"/>
          <w:lang w:val="kk-KZ" w:eastAsia="ru-RU"/>
        </w:rPr>
        <w:t xml:space="preserve"> </w:t>
      </w:r>
    </w:p>
    <w:p w14:paraId="37A21382" w14:textId="77777777" w:rsidR="009533F0" w:rsidRPr="00B53E0B" w:rsidRDefault="009533F0" w:rsidP="009533F0">
      <w:pPr>
        <w:spacing w:after="0" w:line="240" w:lineRule="auto"/>
        <w:ind w:right="-19"/>
        <w:jc w:val="both"/>
        <w:rPr>
          <w:rFonts w:ascii="Times New Roman" w:eastAsia="Times New Roman" w:hAnsi="Times New Roman" w:cs="Times New Roman"/>
          <w:iCs/>
          <w:sz w:val="28"/>
          <w:szCs w:val="28"/>
          <w:lang w:val="kk-KZ" w:eastAsia="ru-RU"/>
        </w:rPr>
      </w:pPr>
      <w:r w:rsidRPr="00B53E0B">
        <w:rPr>
          <w:rFonts w:ascii="Times New Roman" w:eastAsia="Times New Roman" w:hAnsi="Times New Roman" w:cs="Times New Roman"/>
          <w:iCs/>
          <w:sz w:val="28"/>
          <w:szCs w:val="28"/>
          <w:lang w:val="kk-KZ" w:eastAsia="ru-RU"/>
        </w:rPr>
        <w:t xml:space="preserve">                                                      </w:t>
      </w:r>
    </w:p>
    <w:p w14:paraId="7C165FE6" w14:textId="77777777" w:rsidR="003A02BA" w:rsidRPr="00B53E0B" w:rsidRDefault="003A02BA" w:rsidP="003A02BA">
      <w:pPr>
        <w:spacing w:after="0" w:line="240" w:lineRule="auto"/>
        <w:ind w:right="-19"/>
        <w:jc w:val="center"/>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i/>
          <w:iCs/>
          <w:sz w:val="32"/>
          <w:szCs w:val="32"/>
          <w:lang w:val="kk-KZ" w:eastAsia="ru-RU"/>
        </w:rPr>
        <w:t xml:space="preserve">                                                Э</w:t>
      </w:r>
      <w:r w:rsidRPr="00B53E0B">
        <w:rPr>
          <w:rFonts w:ascii="Times New Roman" w:eastAsia="Times New Roman" w:hAnsi="Times New Roman" w:cs="Times New Roman"/>
          <w:i/>
          <w:iCs/>
          <w:sz w:val="42"/>
          <w:szCs w:val="42"/>
          <w:vertAlign w:val="subscript"/>
          <w:lang w:val="kk-KZ" w:eastAsia="ru-RU"/>
        </w:rPr>
        <w:t>a</w:t>
      </w:r>
      <w:r w:rsidRPr="00B53E0B">
        <w:rPr>
          <w:rFonts w:ascii="Times New Roman" w:eastAsia="Times New Roman" w:hAnsi="Times New Roman" w:cs="Times New Roman"/>
          <w:i/>
          <w:iCs/>
          <w:sz w:val="32"/>
          <w:szCs w:val="32"/>
          <w:lang w:val="kk-KZ" w:eastAsia="ru-RU"/>
        </w:rPr>
        <w:t xml:space="preserve"> </w:t>
      </w:r>
      <w:r w:rsidRPr="00B53E0B">
        <w:rPr>
          <w:rFonts w:ascii="Times New Roman" w:eastAsia="Times New Roman" w:hAnsi="Times New Roman" w:cs="Times New Roman"/>
          <w:sz w:val="32"/>
          <w:szCs w:val="32"/>
          <w:lang w:val="kk-KZ" w:eastAsia="ru-RU"/>
        </w:rPr>
        <w:t>≥</w:t>
      </w:r>
      <w:r w:rsidRPr="00B53E0B">
        <w:rPr>
          <w:rFonts w:ascii="Times New Roman" w:eastAsia="Times New Roman" w:hAnsi="Times New Roman" w:cs="Times New Roman"/>
          <w:i/>
          <w:iCs/>
          <w:sz w:val="32"/>
          <w:szCs w:val="32"/>
          <w:lang w:val="kk-KZ" w:eastAsia="ru-RU"/>
        </w:rPr>
        <w:t xml:space="preserve"> </w:t>
      </w:r>
      <w:r w:rsidRPr="00B53E0B">
        <w:rPr>
          <w:rFonts w:ascii="Times New Roman" w:eastAsia="Times New Roman" w:hAnsi="Times New Roman" w:cs="Times New Roman"/>
          <w:sz w:val="32"/>
          <w:szCs w:val="32"/>
          <w:lang w:val="kk-KZ" w:eastAsia="ru-RU"/>
        </w:rPr>
        <w:t>1</w:t>
      </w:r>
      <w:r w:rsidRPr="00B53E0B">
        <w:rPr>
          <w:rFonts w:ascii="Times New Roman" w:eastAsia="Times New Roman" w:hAnsi="Times New Roman" w:cs="Times New Roman"/>
          <w:sz w:val="28"/>
          <w:szCs w:val="28"/>
          <w:lang w:val="kk-KZ" w:eastAsia="ru-RU"/>
        </w:rPr>
        <w:t>,                                                     (2)</w:t>
      </w:r>
    </w:p>
    <w:p w14:paraId="44D3F3EF" w14:textId="77777777" w:rsidR="009533F0" w:rsidRPr="00B53E0B" w:rsidRDefault="009533F0" w:rsidP="009533F0">
      <w:pPr>
        <w:spacing w:after="0" w:line="200" w:lineRule="exact"/>
        <w:rPr>
          <w:rFonts w:ascii="Times New Roman" w:eastAsia="Times New Roman" w:hAnsi="Times New Roman" w:cs="Times New Roman"/>
          <w:sz w:val="28"/>
          <w:szCs w:val="28"/>
          <w:lang w:val="kk-KZ" w:eastAsia="ru-RU"/>
        </w:rPr>
      </w:pPr>
    </w:p>
    <w:p w14:paraId="590815B0" w14:textId="1B069014" w:rsidR="003A02BA" w:rsidRPr="00B53E0B" w:rsidRDefault="003A02BA" w:rsidP="003A02BA">
      <w:pPr>
        <w:spacing w:after="0" w:line="240" w:lineRule="auto"/>
        <w:ind w:right="-19"/>
        <w:rPr>
          <w:rFonts w:ascii="Times New Roman" w:eastAsia="Times New Roman" w:hAnsi="Times New Roman" w:cs="Times New Roman"/>
          <w:sz w:val="20"/>
          <w:szCs w:val="20"/>
          <w:lang w:val="kk-KZ" w:eastAsia="ru-RU"/>
        </w:rPr>
      </w:pPr>
      <w:r w:rsidRPr="00B53E0B">
        <w:rPr>
          <w:rFonts w:ascii="Times New Roman" w:eastAsia="Times New Roman" w:hAnsi="Times New Roman" w:cs="Times New Roman"/>
          <w:sz w:val="28"/>
          <w:szCs w:val="28"/>
          <w:lang w:val="kk-KZ" w:eastAsia="ru-RU"/>
        </w:rPr>
        <w:t>немесе                                                1,44 &gt; 1</w:t>
      </w:r>
    </w:p>
    <w:p w14:paraId="769190CB" w14:textId="77777777" w:rsidR="009533F0" w:rsidRPr="00B53E0B" w:rsidRDefault="009533F0" w:rsidP="009533F0">
      <w:pPr>
        <w:tabs>
          <w:tab w:val="left" w:pos="851"/>
          <w:tab w:val="left" w:pos="1701"/>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Жүргізілген экономикалық бағалау негізінде, сүтті алғашқы өңдеу бойынша кооперативтерді ұйымдастыру сүт өңдеу кәсіпорындарының шикізат аймақтарын орналастыруды оңтайландыруға, сүтті ұйымдастырылған түрде жинау, салқындату және өңдеуге дейін жеткізу мақсатында шағын фермаларды біріктіруге, өндірушілердің тасымалдау шығындарын азайтуға, өндірілген өнімді кепілдендірілген сатуды және жүктеме  өндірісін қамтамасыз етуге, облыстағы сүт зауыттарының өндірістік қуаттылығын толық пайдалануға ықпал етеді. </w:t>
      </w:r>
    </w:p>
    <w:p w14:paraId="496CAA0A" w14:textId="32BB6AD6" w:rsidR="009533F0" w:rsidRPr="00B53E0B" w:rsidRDefault="009533F0" w:rsidP="009533F0">
      <w:pPr>
        <w:tabs>
          <w:tab w:val="left" w:pos="851"/>
          <w:tab w:val="left" w:pos="1701"/>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Сонымен, жүргізілген талдау</w:t>
      </w:r>
      <w:r w:rsidR="004652C2" w:rsidRPr="00B53E0B">
        <w:rPr>
          <w:rFonts w:ascii="Times New Roman" w:eastAsia="Times New Roman" w:hAnsi="Times New Roman" w:cs="Times New Roman"/>
          <w:sz w:val="28"/>
          <w:szCs w:val="28"/>
          <w:lang w:val="kk-KZ" w:eastAsia="ru-RU"/>
        </w:rPr>
        <w:t>лар</w:t>
      </w:r>
      <w:r w:rsidRPr="00B53E0B">
        <w:rPr>
          <w:rFonts w:ascii="Times New Roman" w:eastAsia="Times New Roman" w:hAnsi="Times New Roman" w:cs="Times New Roman"/>
          <w:sz w:val="28"/>
          <w:szCs w:val="28"/>
          <w:lang w:val="kk-KZ" w:eastAsia="ru-RU"/>
        </w:rPr>
        <w:t xml:space="preserve"> төмендегіні көрсетеді:</w:t>
      </w:r>
    </w:p>
    <w:p w14:paraId="68C429DB" w14:textId="6EE111BC" w:rsidR="009533F0" w:rsidRPr="00B53E0B" w:rsidRDefault="009533F0" w:rsidP="009533F0">
      <w:pPr>
        <w:tabs>
          <w:tab w:val="left" w:pos="851"/>
          <w:tab w:val="left" w:pos="1701"/>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ауылшаруашылық және қайта өңдеу кәсіпорындарының өзара әрекеттесуінің ағымдық с</w:t>
      </w:r>
      <w:r w:rsidR="004652C2" w:rsidRPr="00B53E0B">
        <w:rPr>
          <w:rFonts w:ascii="Times New Roman" w:eastAsia="Times New Roman" w:hAnsi="Times New Roman" w:cs="Times New Roman"/>
          <w:sz w:val="28"/>
          <w:szCs w:val="28"/>
          <w:lang w:val="kk-KZ" w:eastAsia="ru-RU"/>
        </w:rPr>
        <w:t>ызбасы</w:t>
      </w:r>
      <w:r w:rsidRPr="00B53E0B">
        <w:rPr>
          <w:rFonts w:ascii="Times New Roman" w:eastAsia="Times New Roman" w:hAnsi="Times New Roman" w:cs="Times New Roman"/>
          <w:sz w:val="28"/>
          <w:szCs w:val="28"/>
          <w:lang w:val="kk-KZ" w:eastAsia="ru-RU"/>
        </w:rPr>
        <w:t>;</w:t>
      </w:r>
    </w:p>
    <w:p w14:paraId="4886A9CC" w14:textId="69CFA6E1" w:rsidR="009533F0" w:rsidRPr="00B53E0B" w:rsidRDefault="009533F0" w:rsidP="009533F0">
      <w:pPr>
        <w:tabs>
          <w:tab w:val="left" w:pos="851"/>
          <w:tab w:val="left" w:pos="1701"/>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жасалған </w:t>
      </w:r>
      <w:r w:rsidR="004652C2" w:rsidRPr="00B53E0B">
        <w:rPr>
          <w:rFonts w:ascii="Times New Roman" w:eastAsia="Times New Roman" w:hAnsi="Times New Roman" w:cs="Times New Roman"/>
          <w:sz w:val="28"/>
          <w:szCs w:val="28"/>
          <w:lang w:val="kk-KZ" w:eastAsia="ru-RU"/>
        </w:rPr>
        <w:t>сызбада</w:t>
      </w:r>
      <w:r w:rsidRPr="00B53E0B">
        <w:rPr>
          <w:rFonts w:ascii="Times New Roman" w:eastAsia="Times New Roman" w:hAnsi="Times New Roman" w:cs="Times New Roman"/>
          <w:sz w:val="28"/>
          <w:szCs w:val="28"/>
          <w:lang w:val="kk-KZ" w:eastAsia="ru-RU"/>
        </w:rPr>
        <w:t>ғы материалды-қаржылық ағындардың математикалық сипаттамалары;</w:t>
      </w:r>
    </w:p>
    <w:p w14:paraId="712CDEE2" w14:textId="77777777" w:rsidR="009533F0" w:rsidRPr="00B53E0B" w:rsidRDefault="009533F0" w:rsidP="009533F0">
      <w:pPr>
        <w:tabs>
          <w:tab w:val="left" w:pos="851"/>
          <w:tab w:val="left" w:pos="1701"/>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алынған сипаттамалардың негізінде агроөндіріс тізбегінің де, агрошикізатын  қайта  өңдеу тізбегінің де экономикалық тиімділігін есептеуге қатынасы алынды;</w:t>
      </w:r>
    </w:p>
    <w:p w14:paraId="616F73E5" w14:textId="77777777" w:rsidR="009533F0" w:rsidRPr="00B53E0B" w:rsidRDefault="009533F0" w:rsidP="009533F0">
      <w:pPr>
        <w:tabs>
          <w:tab w:val="left" w:pos="851"/>
          <w:tab w:val="left" w:pos="1701"/>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кәсіпорындардың экономикалық тиімділігін есептеуде сандық коэффициенттер  ретінде «өңдеуге кететін үлес шығындары» және «жалпы үлес шығындары» деген ұғымдар енгізілді;</w:t>
      </w:r>
    </w:p>
    <w:p w14:paraId="0BBDF255" w14:textId="545A606C" w:rsidR="009533F0" w:rsidRPr="00B53E0B" w:rsidRDefault="009533F0" w:rsidP="009533F0">
      <w:pPr>
        <w:tabs>
          <w:tab w:val="left" w:pos="851"/>
          <w:tab w:val="left" w:pos="1701"/>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ауылшаруашылық және қайта өңдеу кәсіпорындарының өзара әрекеттесуінің ағымды  </w:t>
      </w:r>
      <w:r w:rsidR="004652C2" w:rsidRPr="00B53E0B">
        <w:rPr>
          <w:rFonts w:ascii="Times New Roman" w:eastAsia="Times New Roman" w:hAnsi="Times New Roman" w:cs="Times New Roman"/>
          <w:sz w:val="28"/>
          <w:szCs w:val="28"/>
          <w:lang w:val="kk-KZ" w:eastAsia="ru-RU"/>
        </w:rPr>
        <w:t>сызба</w:t>
      </w:r>
      <w:r w:rsidRPr="00B53E0B">
        <w:rPr>
          <w:rFonts w:ascii="Times New Roman" w:eastAsia="Times New Roman" w:hAnsi="Times New Roman" w:cs="Times New Roman"/>
          <w:sz w:val="28"/>
          <w:szCs w:val="28"/>
          <w:lang w:val="kk-KZ" w:eastAsia="ru-RU"/>
        </w:rPr>
        <w:t xml:space="preserve">сы оларды біріктіру жағдайында өзгертілді және осы </w:t>
      </w:r>
      <w:r w:rsidR="004652C2" w:rsidRPr="00B53E0B">
        <w:rPr>
          <w:rFonts w:ascii="Times New Roman" w:eastAsia="Times New Roman" w:hAnsi="Times New Roman" w:cs="Times New Roman"/>
          <w:sz w:val="28"/>
          <w:szCs w:val="28"/>
          <w:lang w:val="kk-KZ" w:eastAsia="ru-RU"/>
        </w:rPr>
        <w:t>сызба</w:t>
      </w:r>
      <w:r w:rsidRPr="00B53E0B">
        <w:rPr>
          <w:rFonts w:ascii="Times New Roman" w:eastAsia="Times New Roman" w:hAnsi="Times New Roman" w:cs="Times New Roman"/>
          <w:sz w:val="28"/>
          <w:szCs w:val="28"/>
          <w:lang w:val="kk-KZ" w:eastAsia="ru-RU"/>
        </w:rPr>
        <w:t>да материалды-қаржылық ағындардың математикалық сипаттамалары келтірілді;</w:t>
      </w:r>
    </w:p>
    <w:p w14:paraId="11066E10" w14:textId="77777777" w:rsidR="009533F0" w:rsidRPr="00B53E0B" w:rsidRDefault="009533F0" w:rsidP="009533F0">
      <w:pPr>
        <w:tabs>
          <w:tab w:val="left" w:pos="851"/>
          <w:tab w:val="left" w:pos="1701"/>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алынған сипаттамадан біріктірілген кәсіпорынның экономикалық тиімділігі мен дайын өнімді сатудың минималды бағасын есептеу үшін математикалық қатынастар шығарылған.</w:t>
      </w:r>
    </w:p>
    <w:p w14:paraId="3EB924B8" w14:textId="77777777" w:rsidR="009533F0" w:rsidRPr="00B53E0B" w:rsidRDefault="009533F0" w:rsidP="009533F0">
      <w:pPr>
        <w:spacing w:after="0" w:line="200" w:lineRule="exact"/>
        <w:rPr>
          <w:rFonts w:ascii="Times New Roman" w:eastAsia="Times New Roman" w:hAnsi="Times New Roman" w:cs="Times New Roman"/>
          <w:sz w:val="28"/>
          <w:szCs w:val="28"/>
          <w:lang w:val="kk-KZ" w:eastAsia="ru-RU"/>
        </w:rPr>
      </w:pPr>
    </w:p>
    <w:p w14:paraId="5FC27691" w14:textId="77777777" w:rsidR="009533F0" w:rsidRPr="00B53E0B" w:rsidRDefault="009533F0" w:rsidP="009533F0">
      <w:pPr>
        <w:spacing w:after="0" w:line="200" w:lineRule="exact"/>
        <w:rPr>
          <w:rFonts w:ascii="Times New Roman" w:eastAsia="Times New Roman" w:hAnsi="Times New Roman" w:cs="Times New Roman"/>
          <w:sz w:val="28"/>
          <w:szCs w:val="28"/>
          <w:lang w:val="kk-KZ" w:eastAsia="ru-RU"/>
        </w:rPr>
      </w:pPr>
    </w:p>
    <w:p w14:paraId="424B7CB5" w14:textId="77777777" w:rsidR="009533F0" w:rsidRPr="00B53E0B" w:rsidRDefault="009533F0" w:rsidP="009533F0">
      <w:pPr>
        <w:spacing w:after="0" w:line="240" w:lineRule="auto"/>
        <w:ind w:firstLine="567"/>
        <w:jc w:val="both"/>
        <w:rPr>
          <w:rFonts w:ascii="Times New Roman" w:hAnsi="Times New Roman" w:cs="Times New Roman"/>
          <w:b/>
          <w:sz w:val="28"/>
          <w:szCs w:val="28"/>
          <w:lang w:val="kk-KZ"/>
        </w:rPr>
      </w:pPr>
    </w:p>
    <w:p w14:paraId="64FBF209" w14:textId="77777777" w:rsidR="009533F0" w:rsidRPr="00B53E0B" w:rsidRDefault="009533F0" w:rsidP="009533F0">
      <w:pPr>
        <w:spacing w:after="0" w:line="240" w:lineRule="auto"/>
        <w:ind w:firstLine="567"/>
        <w:jc w:val="both"/>
        <w:rPr>
          <w:rFonts w:ascii="Times New Roman" w:hAnsi="Times New Roman" w:cs="Times New Roman"/>
          <w:b/>
          <w:sz w:val="28"/>
          <w:szCs w:val="28"/>
          <w:lang w:val="kk-KZ"/>
        </w:rPr>
      </w:pPr>
    </w:p>
    <w:p w14:paraId="30812BA5" w14:textId="77777777" w:rsidR="009533F0" w:rsidRPr="00B53E0B" w:rsidRDefault="009533F0" w:rsidP="009533F0">
      <w:pPr>
        <w:spacing w:after="0" w:line="240" w:lineRule="auto"/>
        <w:ind w:firstLine="567"/>
        <w:jc w:val="both"/>
        <w:rPr>
          <w:rFonts w:ascii="Times New Roman" w:hAnsi="Times New Roman" w:cs="Times New Roman"/>
          <w:b/>
          <w:sz w:val="28"/>
          <w:szCs w:val="28"/>
          <w:lang w:val="kk-KZ"/>
        </w:rPr>
      </w:pPr>
    </w:p>
    <w:p w14:paraId="667433C1" w14:textId="77777777" w:rsidR="009533F0" w:rsidRPr="00B53E0B" w:rsidRDefault="009533F0" w:rsidP="009533F0">
      <w:pPr>
        <w:spacing w:after="0" w:line="240" w:lineRule="auto"/>
        <w:ind w:firstLine="567"/>
        <w:jc w:val="both"/>
        <w:rPr>
          <w:rFonts w:ascii="Times New Roman" w:hAnsi="Times New Roman" w:cs="Times New Roman"/>
          <w:b/>
          <w:sz w:val="28"/>
          <w:szCs w:val="28"/>
          <w:lang w:val="kk-KZ"/>
        </w:rPr>
      </w:pPr>
    </w:p>
    <w:p w14:paraId="12F252A6" w14:textId="77777777" w:rsidR="009533F0" w:rsidRPr="00B53E0B" w:rsidRDefault="009533F0" w:rsidP="009533F0">
      <w:pPr>
        <w:spacing w:after="0" w:line="240" w:lineRule="auto"/>
        <w:ind w:firstLine="567"/>
        <w:jc w:val="both"/>
        <w:rPr>
          <w:rFonts w:ascii="Times New Roman" w:hAnsi="Times New Roman" w:cs="Times New Roman"/>
          <w:b/>
          <w:sz w:val="28"/>
          <w:szCs w:val="28"/>
          <w:lang w:val="kk-KZ"/>
        </w:rPr>
      </w:pPr>
    </w:p>
    <w:p w14:paraId="7559747B" w14:textId="77777777" w:rsidR="009533F0" w:rsidRPr="00B53E0B" w:rsidRDefault="009533F0" w:rsidP="009533F0">
      <w:pPr>
        <w:spacing w:after="0" w:line="240" w:lineRule="auto"/>
        <w:ind w:firstLine="567"/>
        <w:jc w:val="both"/>
        <w:rPr>
          <w:rFonts w:ascii="Times New Roman" w:hAnsi="Times New Roman" w:cs="Times New Roman"/>
          <w:b/>
          <w:sz w:val="28"/>
          <w:szCs w:val="28"/>
          <w:lang w:val="kk-KZ"/>
        </w:rPr>
      </w:pPr>
    </w:p>
    <w:p w14:paraId="03D68C25" w14:textId="77777777" w:rsidR="009533F0" w:rsidRPr="00B53E0B" w:rsidRDefault="009533F0" w:rsidP="009533F0">
      <w:pPr>
        <w:spacing w:after="0" w:line="240" w:lineRule="auto"/>
        <w:ind w:firstLine="567"/>
        <w:jc w:val="both"/>
        <w:rPr>
          <w:rFonts w:ascii="Times New Roman" w:hAnsi="Times New Roman" w:cs="Times New Roman"/>
          <w:b/>
          <w:sz w:val="28"/>
          <w:szCs w:val="28"/>
          <w:lang w:val="kk-KZ"/>
        </w:rPr>
      </w:pPr>
    </w:p>
    <w:p w14:paraId="10FF4BAD" w14:textId="77777777" w:rsidR="009533F0" w:rsidRPr="00B53E0B" w:rsidRDefault="009533F0" w:rsidP="009533F0">
      <w:pPr>
        <w:spacing w:after="0" w:line="240" w:lineRule="auto"/>
        <w:ind w:firstLine="567"/>
        <w:jc w:val="center"/>
        <w:rPr>
          <w:rFonts w:ascii="Times New Roman" w:hAnsi="Times New Roman" w:cs="Times New Roman"/>
          <w:b/>
          <w:sz w:val="28"/>
          <w:szCs w:val="28"/>
          <w:lang w:val="kk-KZ"/>
        </w:rPr>
      </w:pPr>
      <w:r w:rsidRPr="00B53E0B">
        <w:rPr>
          <w:rFonts w:ascii="Times New Roman" w:hAnsi="Times New Roman" w:cs="Times New Roman"/>
          <w:b/>
          <w:sz w:val="28"/>
          <w:szCs w:val="28"/>
          <w:lang w:val="kk-KZ"/>
        </w:rPr>
        <w:lastRenderedPageBreak/>
        <w:t>ҚОРЫТЫНДЫ</w:t>
      </w:r>
    </w:p>
    <w:p w14:paraId="2D06F3EE" w14:textId="77777777" w:rsidR="009533F0" w:rsidRPr="00B53E0B" w:rsidRDefault="009533F0" w:rsidP="009533F0">
      <w:pPr>
        <w:spacing w:after="0" w:line="240" w:lineRule="auto"/>
        <w:ind w:firstLine="567"/>
        <w:jc w:val="both"/>
        <w:rPr>
          <w:rFonts w:ascii="Times New Roman" w:hAnsi="Times New Roman" w:cs="Times New Roman"/>
          <w:b/>
          <w:sz w:val="28"/>
          <w:szCs w:val="28"/>
          <w:lang w:val="kk-KZ"/>
        </w:rPr>
      </w:pPr>
    </w:p>
    <w:p w14:paraId="7EC8C142" w14:textId="5D7C22E6" w:rsidR="009533F0" w:rsidRPr="00B53E0B" w:rsidRDefault="009533F0" w:rsidP="009533F0">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1.Кооперация проблемаларын, әсіресе аграрлық саладағы отандық теориялық зерттеудегі ұзақмерзімді  үзілісі кооперативтік қағидаттар мен идеялардың  бұрмаланған </w:t>
      </w:r>
      <w:r w:rsidR="004652C2" w:rsidRPr="00B53E0B">
        <w:rPr>
          <w:rFonts w:ascii="Times New Roman" w:hAnsi="Times New Roman" w:cs="Times New Roman"/>
          <w:sz w:val="28"/>
          <w:szCs w:val="28"/>
          <w:lang w:val="kk-KZ"/>
        </w:rPr>
        <w:t>нысанына жиі әкелетін болды</w:t>
      </w:r>
      <w:r w:rsidRPr="00B53E0B">
        <w:rPr>
          <w:rFonts w:ascii="Times New Roman" w:hAnsi="Times New Roman" w:cs="Times New Roman"/>
          <w:sz w:val="28"/>
          <w:szCs w:val="28"/>
          <w:lang w:val="kk-KZ"/>
        </w:rPr>
        <w:t>, атап айтқанда ауыл шаруашылығы  кооперациясының  ерекшеліктері толық  ескерілмейтін болды. Нәтижесінде мемлекеттік кооперативтік саясатта және кооперативтік заңнамада батыл шешімдер қабылданады, ал қоғамдық санада  индивидуализм, жеке  мүдделердің  ұжымдық,  ортақ  мүдделермен  үйлесімін қамтитын бірлескен қызметтің өндірісті дамытудың негізгі қозғаушы ретінде осы бірегей форма (кооперация) туралы жалған идеялар қалады.</w:t>
      </w:r>
    </w:p>
    <w:p w14:paraId="76AAEBF9" w14:textId="77777777" w:rsidR="009533F0" w:rsidRPr="00B53E0B" w:rsidRDefault="009533F0" w:rsidP="009533F0">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2.Кооперация  туралы  қалыптасқан  теорияларды, алыс және жақын шет елдердің ғалым-экономистер-аграршыларының, сондай-ақ отандық  ауыл шаруашылығы кооперациясын дамыту бойынша ғалым- аграршылардың ғылыми  көзқарастарын  зерделеу негізінде  ауыл шаруашылығы кооперативтері формаларының келесі анықтамалары автормен тұжырымдалған:</w:t>
      </w:r>
    </w:p>
    <w:p w14:paraId="162B97FC" w14:textId="1EDDA882" w:rsidR="009533F0" w:rsidRPr="00B53E0B" w:rsidRDefault="009533F0" w:rsidP="009533F0">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 ауылшаруашылық өндірістік кооперативі - бұл ауылшаруашылық өнімдерін өндіруге байланысты бірлескен кәсіпкерлік қызметке мүшелік негізінде жек</w:t>
      </w:r>
      <w:r w:rsidR="004652C2" w:rsidRPr="00B53E0B">
        <w:rPr>
          <w:rFonts w:ascii="Times New Roman" w:hAnsi="Times New Roman" w:cs="Times New Roman"/>
          <w:sz w:val="28"/>
          <w:szCs w:val="28"/>
          <w:lang w:val="kk-KZ"/>
        </w:rPr>
        <w:t>е тұлғалардың ерікті бірлестігі</w:t>
      </w:r>
      <w:r w:rsidRPr="00B53E0B">
        <w:rPr>
          <w:rFonts w:ascii="Times New Roman" w:hAnsi="Times New Roman" w:cs="Times New Roman"/>
          <w:sz w:val="28"/>
          <w:szCs w:val="28"/>
          <w:lang w:val="kk-KZ"/>
        </w:rPr>
        <w:t>;</w:t>
      </w:r>
    </w:p>
    <w:p w14:paraId="21726103" w14:textId="389657D2" w:rsidR="009533F0" w:rsidRPr="00B53E0B" w:rsidRDefault="009533F0" w:rsidP="009533F0">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ауылшаруашылық қызмет көрсету кооперативі - бұл  ауылшаруашылық өнімдерін  өндіруші болып табылатын жеке және заңды тұлғалардың ерікті бірлестігі, қайта өңдеу, негізгі өндіріс құралдарын және басқа да қызметтерді кооператив мүшелеріне ұсыну жөніндегі әлеуметтік-экономикалық қажеттіліктерін қанағаттандыру үшін құрылған.</w:t>
      </w:r>
    </w:p>
    <w:p w14:paraId="3C0067FD" w14:textId="77777777" w:rsidR="009533F0" w:rsidRPr="00B53E0B" w:rsidRDefault="009533F0" w:rsidP="009533F0">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3. Ауыл шаруашылығы кооперативтерінің тиімді жұмыс істеуінің әдіснамалық және әдістемелік тәсілдерін зерделеу, ғалым экономист-аграршыларының еңбектерін жалпылау кооперативті құрылымдардың  тиімділігі мәнін анықтауға мүмкіндік берді, бұл ауыл шаруашылығы кооперациясы өздерінің экономикалық және әлеуметтік жағдайларын жақсартуды мақсат етіп қойған адамдарды біріктіруге жағдай жасайды; басқарудың әртүрлі деңгейлеріндегі ауылшаруашылық өндірушілердің мүдделерін қорғайтын еркін кәсіпкерлік белсенділік пен бизнестің дамуына ықпал етеді. Ауыл шаруашылығы кооперативтерінің тиімділігі болып кооператив мүшелерінің қажеттіліктерін қанағаттандыруға мүмкіндік беретін, әлеуметтік-экономикалық  қатынастар негізінде бірігетін ұйымдардың өндіріс ресурстарын қолдану арқылы соңғы пайдалы нәтиже табылады.   </w:t>
      </w:r>
    </w:p>
    <w:p w14:paraId="76A21BB7" w14:textId="77777777" w:rsidR="009533F0" w:rsidRPr="00B53E0B" w:rsidRDefault="009533F0" w:rsidP="009533F0">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4. Ауыл шаруашылығы кооперативтерінің қызметіне қатысты отандық және шетелдік теорияда және практикада қабылданған «шығындарды оңтайландыру» терминінің семантикалық түсіндірулерін қорытындылай келе, автордың позициясы тұжырымдалды. Яғни ауыл шаруашылығы кооперативтері үшін өндірістік шығындарды оңтайландыру -  а/ш кооперативі  мүшелерінің кірістері барынша жақсарған кезде және кооператив  мүшелерінің де, кооперативтің  өзінің де  шығындары азайтылған жағдайда өз мақсатына </w:t>
      </w:r>
      <w:r w:rsidRPr="00B53E0B">
        <w:rPr>
          <w:rFonts w:ascii="Times New Roman" w:hAnsi="Times New Roman" w:cs="Times New Roman"/>
          <w:sz w:val="28"/>
          <w:szCs w:val="28"/>
          <w:lang w:val="kk-KZ"/>
        </w:rPr>
        <w:lastRenderedPageBreak/>
        <w:t>жететіндігіне сенімділік деңгейіне кооператив мүшелерінің қол жеткізу механизмі .</w:t>
      </w:r>
    </w:p>
    <w:p w14:paraId="440E2E45" w14:textId="78276B45"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5.Ауыл шаруашылығы кооперативтерінің </w:t>
      </w:r>
      <w:r w:rsidRPr="00B53E0B">
        <w:rPr>
          <w:rStyle w:val="anegp0gi0b9av8jahpyh"/>
          <w:rFonts w:ascii="Times New Roman" w:hAnsi="Times New Roman" w:cs="Times New Roman"/>
          <w:sz w:val="28"/>
          <w:szCs w:val="28"/>
          <w:lang w:val="kk-KZ"/>
        </w:rPr>
        <w:t>тиімділікті</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арттыру</w:t>
      </w:r>
      <w:r w:rsidRPr="00B53E0B">
        <w:rPr>
          <w:rFonts w:ascii="Times New Roman" w:eastAsia="Times New Roman" w:hAnsi="Times New Roman" w:cs="Times New Roman"/>
          <w:sz w:val="28"/>
          <w:szCs w:val="28"/>
          <w:lang w:val="kk-KZ" w:eastAsia="ru-RU"/>
        </w:rPr>
        <w:t xml:space="preserve"> мәселесін қарастыру кезінде, ең алдымен, басқа ұйымдық-құқықтық нысандарға (АҚ, ЖШС, </w:t>
      </w:r>
      <w:r w:rsidR="006A66D3" w:rsidRPr="00B53E0B">
        <w:rPr>
          <w:rFonts w:ascii="Times New Roman" w:eastAsia="Times New Roman" w:hAnsi="Times New Roman" w:cs="Times New Roman"/>
          <w:sz w:val="28"/>
          <w:szCs w:val="28"/>
          <w:lang w:val="kk-KZ" w:eastAsia="ru-RU"/>
        </w:rPr>
        <w:t>ШҚ</w:t>
      </w:r>
      <w:r w:rsidRPr="00B53E0B">
        <w:rPr>
          <w:rFonts w:ascii="Times New Roman" w:eastAsia="Times New Roman" w:hAnsi="Times New Roman" w:cs="Times New Roman"/>
          <w:sz w:val="28"/>
          <w:szCs w:val="28"/>
          <w:lang w:val="kk-KZ" w:eastAsia="ru-RU"/>
        </w:rPr>
        <w:t xml:space="preserve">, одақтар, бірлестіктер және т.б.) тән емес, олардың  жұмыс  істеу механизмінің ерекшеліктерін ескеру қажет, бірақ оларға едәуір әсер ететін ерекшеліктер: шығындар көлемінің өзгеруі және олардың  өндіріс құралдарын оңтайландыру (жанар-жағармай материалдары, тұқымдар, тыңайтқыштар, жемшөп және т.б.). Ауыл шаруашылығы кооперативтерінде салықтарды есептеу мен төлеу (арнайы салық тәртібі), мемлекеттік  қолдау шаралары, жеңілдетілген несиелеу туралы  нормативтік актілері  бар. Ең күрделісі болып а/ш кооперативтеріндегі  шаруашылық  ішіндегі  қатынастар механизмі табылады. Ол кооператив мүшелері мен кооперативтің басқару аппараты арасындағы өндірістік қатынастардың ерекшелігіне, қызмет түрлеріне, ауылшаруашылық өндірісінің технологиясына, ұйымдастырушылық құрылымына және негізгі құралдарды жеткізушілермен экономикалық байланыстарына негізделген. </w:t>
      </w:r>
    </w:p>
    <w:p w14:paraId="6F11F165"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6.Ауыл  шаруашылығы кооперативіндегі </w:t>
      </w:r>
      <w:r w:rsidRPr="00B53E0B">
        <w:rPr>
          <w:rStyle w:val="anegp0gi0b9av8jahpyh"/>
          <w:rFonts w:ascii="Times New Roman" w:hAnsi="Times New Roman" w:cs="Times New Roman"/>
          <w:sz w:val="28"/>
          <w:szCs w:val="28"/>
          <w:lang w:val="kk-KZ"/>
        </w:rPr>
        <w:t>қызметтің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тиімділігін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арттырудың</w:t>
      </w:r>
      <w:r w:rsidRPr="00B53E0B">
        <w:rPr>
          <w:rFonts w:ascii="Times New Roman" w:eastAsia="Times New Roman" w:hAnsi="Times New Roman" w:cs="Times New Roman"/>
          <w:sz w:val="28"/>
          <w:szCs w:val="28"/>
          <w:lang w:val="kk-KZ" w:eastAsia="ru-RU"/>
        </w:rPr>
        <w:t xml:space="preserve"> басым міндеттері: тәуекелдерді уақытылы анықтау мен талдауды, қаржылық және басқарушылық ақпараттың сенімділігін, активтердің сақталуын, қаржылық-экономикалық жоспарлардың орындалуын, ресурстарды тиімді пайдалануды қамтамасыз ету, уақытылы кооператив мүшелерінің әлеуметтік-экономикалық және басқа қажеттіліктерін қанағаттандыруға ықпал ететін ресурстарды тиімді пайдалануын, олардың мүдделерін қорғауды, кооператив мүшелерінің табысын арттыруды, т.б. қамтамасыз ету. </w:t>
      </w:r>
    </w:p>
    <w:p w14:paraId="1E6691DA" w14:textId="61C6B82E"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7.Ауыл  шаруашылығы  кооперациясын  дамытудың  әлемдік тәжірибесін зерделеу келесі қорыты</w:t>
      </w:r>
      <w:r w:rsidR="004652C2" w:rsidRPr="00B53E0B">
        <w:rPr>
          <w:rFonts w:ascii="Times New Roman" w:eastAsia="Times New Roman" w:hAnsi="Times New Roman" w:cs="Times New Roman"/>
          <w:sz w:val="28"/>
          <w:szCs w:val="28"/>
          <w:lang w:val="kk-KZ" w:eastAsia="ru-RU"/>
        </w:rPr>
        <w:t>ндыны жасауға мүмкіндік берді. М</w:t>
      </w:r>
      <w:r w:rsidRPr="00B53E0B">
        <w:rPr>
          <w:rFonts w:ascii="Times New Roman" w:eastAsia="Times New Roman" w:hAnsi="Times New Roman" w:cs="Times New Roman"/>
          <w:sz w:val="28"/>
          <w:szCs w:val="28"/>
          <w:lang w:val="kk-KZ" w:eastAsia="ru-RU"/>
        </w:rPr>
        <w:t>емлекеттік қолдаудың көмегімен ауылдық жерлердегі жұмыспен қамтуды арттыруға ықпал етеді деген қорытынды жасауға мүмкіндік береді. Дүниежүзілік тәжірибе ауыл шаруашылығы кооперативінің мамандандырылуына байланысты шығындарды оңтайландырудың сол немесе басқа әдісін қолдануға байланысты болатындығын  растайды. Ауыл  шаруашылығы  кооперативтерінің салалық ерекшеліктері шығындарды азайту тәсілдерінің нақты тізбесін, шығындар есебі мен шығындарды есептеу, өзіндік құнды калькуляциялау әдістерін, даму стратегиясын  және  инвестицияланған  қаражатты  тиімді пайдаланудың басқа шарттарын  негіздейтін нақты тәсілдерін анықтайды.</w:t>
      </w:r>
    </w:p>
    <w:p w14:paraId="5FF609DF"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8. Ауыл шаруашылығы кооперативтеріндегі </w:t>
      </w:r>
      <w:r w:rsidRPr="00B53E0B">
        <w:rPr>
          <w:rStyle w:val="anegp0gi0b9av8jahpyh"/>
          <w:rFonts w:ascii="Times New Roman" w:hAnsi="Times New Roman" w:cs="Times New Roman"/>
          <w:sz w:val="28"/>
          <w:szCs w:val="28"/>
          <w:lang w:val="kk-KZ"/>
        </w:rPr>
        <w:t>қызметінің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тиімділігін</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арттырудың</w:t>
      </w:r>
      <w:r w:rsidRPr="00B53E0B">
        <w:rPr>
          <w:rFonts w:ascii="Times New Roman" w:hAnsi="Times New Roman" w:cs="Times New Roman"/>
          <w:sz w:val="28"/>
          <w:szCs w:val="28"/>
          <w:lang w:val="kk-KZ"/>
        </w:rPr>
        <w:t xml:space="preserve"> </w:t>
      </w:r>
      <w:r w:rsidRPr="00B53E0B">
        <w:rPr>
          <w:rStyle w:val="anegp0gi0b9av8jahpyh"/>
          <w:rFonts w:ascii="Times New Roman" w:hAnsi="Times New Roman" w:cs="Times New Roman"/>
          <w:sz w:val="28"/>
          <w:szCs w:val="28"/>
          <w:lang w:val="kk-KZ"/>
        </w:rPr>
        <w:t>қолданыстағы</w:t>
      </w:r>
      <w:r w:rsidRPr="00B53E0B">
        <w:rPr>
          <w:rFonts w:ascii="Times New Roman" w:eastAsia="Times New Roman" w:hAnsi="Times New Roman" w:cs="Times New Roman"/>
          <w:sz w:val="28"/>
          <w:szCs w:val="28"/>
          <w:lang w:val="kk-KZ" w:eastAsia="ru-RU"/>
        </w:rPr>
        <w:t xml:space="preserve"> стратегияларын, тұжырымдамаларын, әдістерін зерттеу стратегиялық мақсаттарды, міндеттерді, басым бағыттар мен мақсатқа қол жеткізудің  негізгі  ережелерін  анықтауға мүмкіндік берді.Ауыл шаруашылығы  кооперативтерінің  өндірістік шығындарын оңтайландырудың стратегиялық  мақсаты  болып өндіріс және өнімді сатудың тиімді емес шығындарды азайту   арқылы өнімнің өзіндік құнын төмендету арқылы оның жұмысының тиімділігін арттыру  табылады. Бұл кооператив жұмысының </w:t>
      </w:r>
      <w:r w:rsidRPr="00B53E0B">
        <w:rPr>
          <w:rFonts w:ascii="Times New Roman" w:eastAsia="Times New Roman" w:hAnsi="Times New Roman" w:cs="Times New Roman"/>
          <w:sz w:val="28"/>
          <w:szCs w:val="28"/>
          <w:lang w:val="kk-KZ" w:eastAsia="ru-RU"/>
        </w:rPr>
        <w:lastRenderedPageBreak/>
        <w:t>экономикалық өсуіне қол жеткізуге мүмкіндік береді және теріс стратегиялық салдар мен тактикалық шығындардан сақтайды.</w:t>
      </w:r>
    </w:p>
    <w:p w14:paraId="7CE59A42" w14:textId="77777777" w:rsidR="009533F0" w:rsidRPr="00B53E0B" w:rsidRDefault="009533F0" w:rsidP="009533F0">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9. Қазақстан Республикасында  ауыл  шаруашылығы кооперативтеріне зерттеулер жүргізу өндірісті қарқындату арқылы а/ш кооперативтерінің өндірістік шығындарын оңтайландырудың потенциалды мүмкіндігі бар екенін  растайды, атап айтқанда, «Табынды басқару» жүйесін  сүтті  фермада цифрлық  технологиялар арқылы, сонымен қатар малдың  жартылай сұйық және төсем көңін өңдеу  экскрементерді  заманауи әдістерін  қолдану арқылы жоғары  сапалы  концентрацияланған  органикалық  тыңайтқыштарына  қайта  өңдеу («Мерке өнімдері» ӨК  және «Тоқжайлау» АШӨК мысалында).</w:t>
      </w:r>
    </w:p>
    <w:p w14:paraId="6EE003B7" w14:textId="6C93C324" w:rsidR="006A66D3" w:rsidRPr="00B53E0B" w:rsidRDefault="009533F0" w:rsidP="006A66D3">
      <w:pPr>
        <w:spacing w:after="0" w:line="240" w:lineRule="auto"/>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"Табынды басқару" жүйесінің негізгі функцияларының бірі - сиыр ауруларына  клиникалыққа  дейінгі  диагностика  болып табылады. Маститтің алдын алу, сонымен қатар оны ертерек анықтау, жылына бір сиырға 184 еуроға бағаланатын қосымша күтпеген шығындарды болдырмауға   әкеледі. Тиісінше, </w:t>
      </w:r>
      <w:r w:rsidR="004652C2" w:rsidRPr="00B53E0B">
        <w:rPr>
          <w:rFonts w:ascii="Times New Roman" w:eastAsia="Times New Roman" w:hAnsi="Times New Roman" w:cs="Times New Roman"/>
          <w:sz w:val="28"/>
          <w:szCs w:val="28"/>
          <w:lang w:val="kk-KZ" w:eastAsia="ru-RU"/>
        </w:rPr>
        <w:t>«</w:t>
      </w:r>
      <w:r w:rsidRPr="00B53E0B">
        <w:rPr>
          <w:rFonts w:ascii="Times New Roman" w:eastAsia="Times New Roman" w:hAnsi="Times New Roman" w:cs="Times New Roman"/>
          <w:sz w:val="28"/>
          <w:szCs w:val="28"/>
          <w:lang w:val="kk-KZ" w:eastAsia="ru-RU"/>
        </w:rPr>
        <w:t>Табынды басқару</w:t>
      </w:r>
      <w:r w:rsidR="004652C2" w:rsidRPr="00B53E0B">
        <w:rPr>
          <w:rFonts w:ascii="Times New Roman" w:eastAsia="Times New Roman" w:hAnsi="Times New Roman" w:cs="Times New Roman"/>
          <w:sz w:val="28"/>
          <w:szCs w:val="28"/>
          <w:lang w:val="kk-KZ" w:eastAsia="ru-RU"/>
        </w:rPr>
        <w:t>»</w:t>
      </w:r>
      <w:r w:rsidRPr="00B53E0B">
        <w:rPr>
          <w:rFonts w:ascii="Times New Roman" w:eastAsia="Times New Roman" w:hAnsi="Times New Roman" w:cs="Times New Roman"/>
          <w:sz w:val="28"/>
          <w:szCs w:val="28"/>
          <w:lang w:val="kk-KZ" w:eastAsia="ru-RU"/>
        </w:rPr>
        <w:t xml:space="preserve"> жүйесін қолдану ауруды анықтайды және кооперативтің кірісін жоғалтуға жол бермейді. Сиырларды ұстау жағдайларын, зерттелген ауыл шарушылығы кооперативтерінің технологиялығын ескере,сиырларда мастит анықталған кезде  шығындардың  5% көрсеткіші белгіленді. Зерттелген ауыл шаруашылығы кооперативтерінің еңбек өнімділігі едәуір жоғары (бір жұмысшыға шаққанда 9,0%-ден 21,3% дейін) және өнеркәсіптік бәсекеге қабілеттілігі - 1,035,  бұл облыс </w:t>
      </w:r>
      <w:r w:rsidR="004652C2" w:rsidRPr="00B53E0B">
        <w:rPr>
          <w:rFonts w:ascii="Times New Roman" w:eastAsia="Times New Roman" w:hAnsi="Times New Roman" w:cs="Times New Roman"/>
          <w:sz w:val="28"/>
          <w:szCs w:val="28"/>
          <w:lang w:val="kk-KZ" w:eastAsia="ru-RU"/>
        </w:rPr>
        <w:t xml:space="preserve">бойынша орташа деңгейден асады («Мерке өнімдері» ӨК  </w:t>
      </w:r>
      <w:r w:rsidRPr="00B53E0B">
        <w:rPr>
          <w:rFonts w:ascii="Times New Roman" w:eastAsia="Times New Roman" w:hAnsi="Times New Roman" w:cs="Times New Roman"/>
          <w:sz w:val="28"/>
          <w:szCs w:val="28"/>
          <w:lang w:val="kk-KZ" w:eastAsia="ru-RU"/>
        </w:rPr>
        <w:t xml:space="preserve">үшін 3,5%). </w:t>
      </w:r>
    </w:p>
    <w:p w14:paraId="71C65B16" w14:textId="0971749D" w:rsidR="000362AF" w:rsidRPr="00B53E0B" w:rsidRDefault="000362AF" w:rsidP="006A66D3">
      <w:pPr>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 </w:t>
      </w:r>
      <w:r w:rsidR="009533F0" w:rsidRPr="00B53E0B">
        <w:rPr>
          <w:rFonts w:ascii="Times New Roman" w:eastAsia="Times New Roman" w:hAnsi="Times New Roman" w:cs="Times New Roman"/>
          <w:sz w:val="28"/>
          <w:szCs w:val="28"/>
          <w:lang w:val="kk-KZ" w:eastAsia="ru-RU"/>
        </w:rPr>
        <w:t xml:space="preserve">(«Мерке өнімдері» ӨК  мысалында концентрацияланған органикалық тыңайтқыштарды қолданудың экономикалық  тиімділігінің  есептеулері малдың жартылай сұйық және төсем көңін жоғары сапалы органикалық тыңайтқыштарға өңдеудің арқасында өндіріс шығындарын азайту мен оларды оңтайландырудың айтарлықтай  мүмкіндігін  растайды. СТФ-да  жартылай  сұйық  малдың көңін концентрацияланған қатты жоғары сапалы органикалық тыңайтқыштарға өңдеу технологиясы ұсынылған, жеделдетілген компост жасау өзіндік  құны 1047,27 теңге / тонна болатын  жылына 16 542 тонна өнім өндіруге мүмкіндік береді, </w:t>
      </w:r>
      <w:r w:rsidR="004652C2" w:rsidRPr="00B53E0B">
        <w:rPr>
          <w:rFonts w:ascii="Times New Roman" w:eastAsia="Times New Roman" w:hAnsi="Times New Roman" w:cs="Times New Roman"/>
          <w:sz w:val="28"/>
          <w:szCs w:val="28"/>
          <w:lang w:val="kk-KZ" w:eastAsia="ru-RU"/>
        </w:rPr>
        <w:t xml:space="preserve">«Мерке өнімдері» ӨК  </w:t>
      </w:r>
      <w:r w:rsidR="009533F0" w:rsidRPr="00B53E0B">
        <w:rPr>
          <w:rFonts w:ascii="Times New Roman" w:eastAsia="Times New Roman" w:hAnsi="Times New Roman" w:cs="Times New Roman"/>
          <w:sz w:val="28"/>
          <w:szCs w:val="28"/>
          <w:lang w:val="kk-KZ" w:eastAsia="ru-RU"/>
        </w:rPr>
        <w:t>және «Токжайлау» АШӨК-</w:t>
      </w:r>
      <w:r w:rsidR="004652C2" w:rsidRPr="00B53E0B">
        <w:rPr>
          <w:rFonts w:ascii="Times New Roman" w:eastAsia="Times New Roman" w:hAnsi="Times New Roman" w:cs="Times New Roman"/>
          <w:sz w:val="28"/>
          <w:szCs w:val="28"/>
          <w:lang w:val="kk-KZ" w:eastAsia="ru-RU"/>
        </w:rPr>
        <w:t>ні</w:t>
      </w:r>
      <w:r w:rsidR="009533F0" w:rsidRPr="00B53E0B">
        <w:rPr>
          <w:rFonts w:ascii="Times New Roman" w:eastAsia="Times New Roman" w:hAnsi="Times New Roman" w:cs="Times New Roman"/>
          <w:sz w:val="28"/>
          <w:szCs w:val="28"/>
          <w:lang w:val="kk-KZ" w:eastAsia="ru-RU"/>
        </w:rPr>
        <w:t xml:space="preserve">ң  өндіріс тиімділігін едәуір арттырады. </w:t>
      </w:r>
    </w:p>
    <w:p w14:paraId="7CCFB279" w14:textId="77777777" w:rsidR="006A66D3" w:rsidRPr="00B53E0B" w:rsidRDefault="000362AF" w:rsidP="006A66D3">
      <w:pPr>
        <w:tabs>
          <w:tab w:val="left" w:pos="0"/>
          <w:tab w:val="left" w:pos="993"/>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1</w:t>
      </w:r>
      <w:r w:rsidR="006A66D3" w:rsidRPr="00B53E0B">
        <w:rPr>
          <w:rFonts w:ascii="Times New Roman" w:eastAsia="Times New Roman" w:hAnsi="Times New Roman" w:cs="Times New Roman"/>
          <w:sz w:val="28"/>
          <w:szCs w:val="28"/>
          <w:lang w:val="kk-KZ" w:eastAsia="ru-RU"/>
        </w:rPr>
        <w:t>0</w:t>
      </w:r>
      <w:r w:rsidRPr="00B53E0B">
        <w:rPr>
          <w:rFonts w:ascii="Times New Roman" w:eastAsia="Times New Roman" w:hAnsi="Times New Roman" w:cs="Times New Roman"/>
          <w:sz w:val="28"/>
          <w:szCs w:val="28"/>
          <w:lang w:val="kk-KZ" w:eastAsia="ru-RU"/>
        </w:rPr>
        <w:t>.</w:t>
      </w:r>
      <w:r w:rsidR="009533F0" w:rsidRPr="00B53E0B">
        <w:rPr>
          <w:rFonts w:ascii="Times New Roman" w:eastAsia="Times New Roman" w:hAnsi="Times New Roman" w:cs="Times New Roman"/>
          <w:sz w:val="28"/>
          <w:szCs w:val="28"/>
          <w:lang w:val="kk-KZ" w:eastAsia="ru-RU"/>
        </w:rPr>
        <w:t xml:space="preserve"> Ауыл шаруашылығы кооператив мүшелерін ауылшаруашылық техникасымен қамтамасыз ету және мал азығы дақылдарын өсіру үшін агротехникалық қызметтердің  шығындарын оңтайландыру мақсатында  «KoрмСнабТастөбe» АШӨК-нің экономикалық жағдайын талдау кооперативтерге  қызмет  көрсету  орталығын  құрудың механизмін негіздеуге мүмкіндік берді.</w:t>
      </w:r>
      <w:r w:rsidR="006A66D3" w:rsidRPr="00B53E0B">
        <w:rPr>
          <w:rFonts w:ascii="Times New Roman" w:eastAsia="Times New Roman" w:hAnsi="Times New Roman" w:cs="Times New Roman"/>
          <w:sz w:val="28"/>
          <w:szCs w:val="28"/>
          <w:lang w:val="kk-KZ" w:eastAsia="ru-RU"/>
        </w:rPr>
        <w:t xml:space="preserve"> </w:t>
      </w:r>
    </w:p>
    <w:p w14:paraId="244F3761" w14:textId="46FEBCE0" w:rsidR="009533F0" w:rsidRPr="00B53E0B" w:rsidRDefault="009533F0" w:rsidP="006A66D3">
      <w:pPr>
        <w:tabs>
          <w:tab w:val="left" w:pos="0"/>
          <w:tab w:val="left" w:pos="993"/>
        </w:tabs>
        <w:spacing w:after="0" w:line="240" w:lineRule="auto"/>
        <w:ind w:firstLine="567"/>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 xml:space="preserve">«KoрмСнабТастөбe» АШӨК  негізінде  кооперативтік қызмет көрсету орталығын құрғанға дейін және кейін өсірілетін мал азығы дақылдарының  салыстырмалы  экономикалық тиімділігі сервистік орталықты құрудың алдында  АШӨК жалға алынған ауылшаруашылық техникаларын жеке құрал-жабдықтарының болмауына байланысты пайдаланғанын, сәйкесінше, дақылдарды өсіру технологиясын жүргізуге арналған өндірістік шығындардың </w:t>
      </w:r>
      <w:r w:rsidRPr="00B53E0B">
        <w:rPr>
          <w:rFonts w:ascii="Times New Roman" w:eastAsia="Times New Roman" w:hAnsi="Times New Roman" w:cs="Times New Roman"/>
          <w:sz w:val="28"/>
          <w:szCs w:val="28"/>
          <w:lang w:val="kk-KZ" w:eastAsia="ru-RU"/>
        </w:rPr>
        <w:lastRenderedPageBreak/>
        <w:t>жеке кооперативтік қызмет көрсету орталығын құруға дейін жоғары болғандығын көрсетеді. Мысалы, жеке кооперативтік қызмет көрсету орталығын құру жағдайында астық үшін жүгері мен сүрлем үшін жүгері өсіру кезінде (1 га есептегенде) шығындар 343,1-ден 251,3 мың  теңгеге, жоңышқа, сәйкесінше, 353,2-ден 287,3 мың тңг. дейін төмендеді.  Бұл сонымен бірге өндірістің басқа да экономикалық көрсеткіштеріне  әсер  етті: жемшөп дақылдарының 1 ц өнімінің өзіндік құны, атап айтқанда, дәнді жүгері - 27,4%, сүрлем үшін жүгері - 23,8%, жоңышқа - 18,6% төмендеді және 1 га таза пайда: дәнді жүгері - 45,9%, сүрлем үшін жүгері - 28,4%, жоңышқа - 78,2% болды.</w:t>
      </w:r>
    </w:p>
    <w:p w14:paraId="0E0C388B" w14:textId="701A9C3D" w:rsidR="009533F0" w:rsidRPr="00B53E0B" w:rsidRDefault="000362AF" w:rsidP="006A66D3">
      <w:pPr>
        <w:pStyle w:val="a3"/>
        <w:tabs>
          <w:tab w:val="left" w:pos="0"/>
          <w:tab w:val="left" w:pos="993"/>
        </w:tabs>
        <w:ind w:left="0" w:firstLine="567"/>
        <w:rPr>
          <w:szCs w:val="28"/>
          <w:lang w:val="kk-KZ" w:eastAsia="ru-RU"/>
        </w:rPr>
      </w:pPr>
      <w:r w:rsidRPr="00B53E0B">
        <w:rPr>
          <w:rFonts w:eastAsia="Times New Roman"/>
          <w:szCs w:val="28"/>
          <w:lang w:val="kk-KZ" w:eastAsia="ru-RU"/>
        </w:rPr>
        <w:t>1</w:t>
      </w:r>
      <w:r w:rsidR="006A66D3" w:rsidRPr="00B53E0B">
        <w:rPr>
          <w:rFonts w:eastAsia="Times New Roman"/>
          <w:szCs w:val="28"/>
          <w:lang w:val="kk-KZ" w:eastAsia="ru-RU"/>
        </w:rPr>
        <w:t>1</w:t>
      </w:r>
      <w:r w:rsidRPr="00B53E0B">
        <w:rPr>
          <w:rFonts w:eastAsia="Times New Roman"/>
          <w:szCs w:val="28"/>
          <w:lang w:val="kk-KZ" w:eastAsia="ru-RU"/>
        </w:rPr>
        <w:t xml:space="preserve">. </w:t>
      </w:r>
      <w:r w:rsidR="009533F0" w:rsidRPr="00B53E0B">
        <w:rPr>
          <w:rFonts w:eastAsia="Times New Roman"/>
          <w:szCs w:val="28"/>
          <w:lang w:val="kk-KZ" w:eastAsia="ru-RU"/>
        </w:rPr>
        <w:t>Ғылыми  негізделген  жетіалқапты  ауыспалы қызылша   егісін енгізу шаруа қожалықтарының серіктестігімен және осы кооперативтерге қажетті жабдықтар, тұқымдар, жанар-жағармай материалдары, пестицидтер және т.б. алуға көмек көрсету арқылы мүмкін болады. «Қаратал-шекер» АШӨК-нің қант қызылшасын өсіруге арналған өндірістік шығындарын талдау және ғылыми  негізделген жетіалқапты ауыспалы қызылша  егісін енгізу мынаны көрсетті: өнімділіктің өсуіне байланысты өнім бірлігіне өзіндік құнның төмендегенін,  сәйкесінше, пайда өсіп, ауылшаруашылық  рентабелділігі - 62% және одан да жоғары болды, қант қызылшасы - 78%  көрсетеді. Жаңа ауылшаруашылық технологияларын енгізу негізгі құралдарды (тұқым, тыңайтқыштар, жанар-жағармай материалдары және т.б.) сатып  алуға өндірістік шығындарды оңтайландыруға, негізгі құралдарды сатып алудың өсуімен бағаны өзгертуге, сондай-ақ қызылша жинау орнына және қант зауытына жеткізгенде  шикізат шығынын азайтуға мүмкіндік берді.       Ғылыми  негізделген  жетіалқапты  ауыспалы  қызылша егісінің  оңтайлы ауданы  300 га құрайды, яғни әр егістіктің орташа ауданы 43 га құрайды, бұл жеткілікті құрал-жабдықтармен және еңбек ресурстарымен  қызылшаны  және  ауыспалы  егістің  басқа дақылдарын өсіру  және  жинау  бойынша  барлық технологиялық операцияларды уақтылы жүргізуге мүмкіндік береді.</w:t>
      </w:r>
    </w:p>
    <w:p w14:paraId="05E1D7BC" w14:textId="2905F0CD" w:rsidR="009533F0" w:rsidRPr="00B53E0B" w:rsidRDefault="006A66D3" w:rsidP="006A66D3">
      <w:pPr>
        <w:tabs>
          <w:tab w:val="left" w:pos="0"/>
          <w:tab w:val="left" w:pos="993"/>
        </w:tabs>
        <w:spacing w:after="0" w:line="240" w:lineRule="auto"/>
        <w:ind w:firstLine="567"/>
        <w:jc w:val="both"/>
        <w:rPr>
          <w:rFonts w:ascii="Times New Roman" w:hAnsi="Times New Roman" w:cs="Times New Roman"/>
          <w:sz w:val="28"/>
          <w:szCs w:val="28"/>
          <w:lang w:val="kk-KZ" w:eastAsia="ru-RU"/>
        </w:rPr>
      </w:pPr>
      <w:r w:rsidRPr="00B53E0B">
        <w:rPr>
          <w:rFonts w:ascii="Times New Roman" w:hAnsi="Times New Roman" w:cs="Times New Roman"/>
          <w:sz w:val="28"/>
          <w:szCs w:val="28"/>
          <w:lang w:val="kk-KZ" w:eastAsia="ru-RU"/>
        </w:rPr>
        <w:t>12.</w:t>
      </w:r>
      <w:r w:rsidR="009533F0" w:rsidRPr="00B53E0B">
        <w:rPr>
          <w:rFonts w:ascii="Times New Roman" w:hAnsi="Times New Roman" w:cs="Times New Roman"/>
          <w:sz w:val="28"/>
          <w:szCs w:val="28"/>
          <w:lang w:val="kk-KZ" w:eastAsia="ru-RU"/>
        </w:rPr>
        <w:t xml:space="preserve"> «Нарынқол ет өнімдері» АШӨК  өндірістік  шығындарының  талдауы көрсеткендей, жеке мал азығымен, жас малды бордақылау және малды  ұйымдастырылған  түрде  өңдеуге  жеткізуді  қамтамасыз  ету мақсатында  ұсақ  шарушылықтардың  кооперативке  бірігуі  өндірістік шығындарды  оңтайландыруға мүмкіндік береді, атап айтқанда, азықты өздері  өндіру  арқылы  оның  негізгі шығындарын 20% дейін төмендетеді, 1 кг  қосқан  салмақтың  құны  485,5-тен 366 теңгеге дейін төмендейді. Жалпы алғанда, жас малды бордақылау үшін ауыл шаруашылығы кооперативін  ұйымдастыру  формасы мал өсіру, </w:t>
      </w:r>
      <w:r w:rsidR="00D549DD" w:rsidRPr="00B53E0B">
        <w:rPr>
          <w:rFonts w:ascii="Times New Roman" w:hAnsi="Times New Roman" w:cs="Times New Roman"/>
          <w:sz w:val="28"/>
          <w:szCs w:val="28"/>
          <w:lang w:val="kk-KZ" w:eastAsia="ru-RU"/>
        </w:rPr>
        <w:t>ет өндіру сатысында шығындарды, сонымен қатар шикізат</w:t>
      </w:r>
      <w:r w:rsidR="009533F0" w:rsidRPr="00B53E0B">
        <w:rPr>
          <w:rFonts w:ascii="Times New Roman" w:hAnsi="Times New Roman" w:cs="Times New Roman"/>
          <w:sz w:val="28"/>
          <w:szCs w:val="28"/>
          <w:lang w:val="kk-KZ" w:eastAsia="ru-RU"/>
        </w:rPr>
        <w:t>, дайын өнімді  сатуда шығындарды</w:t>
      </w:r>
      <w:r w:rsidR="00D549DD" w:rsidRPr="00B53E0B">
        <w:rPr>
          <w:rFonts w:ascii="Times New Roman" w:hAnsi="Times New Roman" w:cs="Times New Roman"/>
          <w:sz w:val="28"/>
          <w:szCs w:val="28"/>
          <w:lang w:val="kk-KZ" w:eastAsia="ru-RU"/>
        </w:rPr>
        <w:t>н</w:t>
      </w:r>
      <w:r w:rsidR="009533F0" w:rsidRPr="00B53E0B">
        <w:rPr>
          <w:rFonts w:ascii="Times New Roman" w:hAnsi="Times New Roman" w:cs="Times New Roman"/>
          <w:sz w:val="28"/>
          <w:szCs w:val="28"/>
          <w:lang w:val="kk-KZ" w:eastAsia="ru-RU"/>
        </w:rPr>
        <w:t xml:space="preserve"> азайтады.</w:t>
      </w:r>
    </w:p>
    <w:p w14:paraId="385A64C4" w14:textId="77777777" w:rsidR="00D549DD" w:rsidRPr="00B53E0B" w:rsidRDefault="009533F0" w:rsidP="00D549DD">
      <w:pPr>
        <w:tabs>
          <w:tab w:val="left" w:pos="284"/>
          <w:tab w:val="left" w:pos="426"/>
          <w:tab w:val="left" w:pos="851"/>
        </w:tabs>
        <w:spacing w:after="0" w:line="240" w:lineRule="auto"/>
        <w:ind w:firstLine="567"/>
        <w:jc w:val="both"/>
        <w:rPr>
          <w:rFonts w:ascii="Times New Roman" w:hAnsi="Times New Roman" w:cs="Times New Roman"/>
          <w:sz w:val="28"/>
          <w:szCs w:val="28"/>
          <w:lang w:val="kk-KZ"/>
        </w:rPr>
      </w:pPr>
      <w:r w:rsidRPr="00B53E0B">
        <w:rPr>
          <w:rFonts w:ascii="Times New Roman" w:eastAsia="Calibri" w:hAnsi="Times New Roman" w:cs="Times New Roman"/>
          <w:sz w:val="28"/>
          <w:szCs w:val="28"/>
          <w:lang w:val="kk-KZ" w:eastAsia="ru-RU"/>
        </w:rPr>
        <w:t>1</w:t>
      </w:r>
      <w:r w:rsidR="006A66D3" w:rsidRPr="00B53E0B">
        <w:rPr>
          <w:rFonts w:ascii="Times New Roman" w:eastAsia="Calibri" w:hAnsi="Times New Roman" w:cs="Times New Roman"/>
          <w:sz w:val="28"/>
          <w:szCs w:val="28"/>
          <w:lang w:val="kk-KZ" w:eastAsia="ru-RU"/>
        </w:rPr>
        <w:t>3</w:t>
      </w:r>
      <w:r w:rsidRPr="00B53E0B">
        <w:rPr>
          <w:rFonts w:ascii="Times New Roman" w:eastAsia="Calibri" w:hAnsi="Times New Roman" w:cs="Times New Roman"/>
          <w:sz w:val="28"/>
          <w:szCs w:val="28"/>
          <w:lang w:val="kk-KZ" w:eastAsia="ru-RU"/>
        </w:rPr>
        <w:t xml:space="preserve">. </w:t>
      </w:r>
      <w:r w:rsidR="00D549DD" w:rsidRPr="00B53E0B">
        <w:rPr>
          <w:rFonts w:ascii="Times New Roman" w:hAnsi="Times New Roman" w:cs="Times New Roman"/>
          <w:sz w:val="28"/>
          <w:szCs w:val="28"/>
          <w:lang w:val="kk-KZ"/>
        </w:rPr>
        <w:t xml:space="preserve">Бастапқы сүт өңдеу кооперативін құрудың экономикалық бағасы сүт өңдеу зауыттарында шикі сүт аймақтарын орналастыруды оңтайландыру қажеттілігін көрсетеді, бұл үшін шағын фермаларды біріктіріп, сүт жинауды, салқындатуды және өңдеуге жеткізуді ұйымдастыру, өндірушілердің тасымалдау шығындарын азайту, өндірілген өнімдердің кепілдендірілген сатылымын қамтамасыз ету және аймақтық сүт зауыттарының қуаттылығын </w:t>
      </w:r>
      <w:r w:rsidR="00D549DD" w:rsidRPr="00B53E0B">
        <w:rPr>
          <w:rFonts w:ascii="Times New Roman" w:hAnsi="Times New Roman" w:cs="Times New Roman"/>
          <w:sz w:val="28"/>
          <w:szCs w:val="28"/>
          <w:lang w:val="kk-KZ"/>
        </w:rPr>
        <w:lastRenderedPageBreak/>
        <w:t>барынша пайдалану қажет. Математикалық модельдеуді қолдана отырып жүргізілген есептеулерге сәйкес, сүттің ағымдағы сату бағасы 172 теңге/кг құрайды, бұл өндіріс құнынан жоғары. Бұл жағдайда сүт жинау пунктімен шикі сүт өндіру құны 119,8 теңге/кг құрады, ал сүт жинау пунктінсіз кооперативтің шығындары 124,4 теңге/кг құрады.</w:t>
      </w:r>
    </w:p>
    <w:p w14:paraId="441DF35B" w14:textId="4B73E664" w:rsidR="009533F0" w:rsidRPr="00B53E0B" w:rsidRDefault="009533F0" w:rsidP="006A66D3">
      <w:pPr>
        <w:spacing w:after="0" w:line="240" w:lineRule="auto"/>
        <w:ind w:firstLine="567"/>
        <w:jc w:val="both"/>
        <w:rPr>
          <w:rFonts w:ascii="Times New Roman" w:hAnsi="Times New Roman" w:cs="Times New Roman"/>
          <w:sz w:val="28"/>
          <w:szCs w:val="28"/>
          <w:lang w:val="kk-KZ"/>
        </w:rPr>
      </w:pPr>
    </w:p>
    <w:p w14:paraId="4C0DBC68" w14:textId="77777777" w:rsidR="009533F0" w:rsidRPr="00B53E0B" w:rsidRDefault="009533F0" w:rsidP="009533F0">
      <w:pPr>
        <w:spacing w:after="0" w:line="240" w:lineRule="auto"/>
        <w:ind w:firstLine="567"/>
        <w:jc w:val="both"/>
        <w:rPr>
          <w:rFonts w:ascii="Times New Roman" w:hAnsi="Times New Roman" w:cs="Times New Roman"/>
          <w:sz w:val="28"/>
          <w:szCs w:val="28"/>
          <w:lang w:val="kk-KZ"/>
        </w:rPr>
      </w:pPr>
    </w:p>
    <w:p w14:paraId="495CCD65" w14:textId="77777777" w:rsidR="009533F0" w:rsidRPr="00B53E0B" w:rsidRDefault="009533F0"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08406AD2" w14:textId="77777777" w:rsidR="009533F0" w:rsidRPr="00B53E0B" w:rsidRDefault="009533F0"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2A4EA693" w14:textId="77777777" w:rsidR="009533F0" w:rsidRPr="00B53E0B" w:rsidRDefault="009533F0"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2659164B" w14:textId="77777777" w:rsidR="009533F0" w:rsidRPr="00B53E0B" w:rsidRDefault="009533F0"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42B8FA43" w14:textId="77777777" w:rsidR="009533F0" w:rsidRPr="00B53E0B" w:rsidRDefault="009533F0"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4D65ACF6" w14:textId="77777777" w:rsidR="009533F0" w:rsidRPr="00B53E0B" w:rsidRDefault="009533F0"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50A9444A" w14:textId="77777777" w:rsidR="009533F0" w:rsidRPr="00B53E0B" w:rsidRDefault="009533F0"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08ADAC71" w14:textId="77777777" w:rsidR="009533F0" w:rsidRPr="00B53E0B" w:rsidRDefault="009533F0"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09BD3190" w14:textId="77777777" w:rsidR="009533F0" w:rsidRPr="00B53E0B" w:rsidRDefault="009533F0"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3A2311DE" w14:textId="77777777" w:rsidR="009533F0" w:rsidRPr="00B53E0B" w:rsidRDefault="009533F0"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6E714019" w14:textId="77777777" w:rsidR="009533F0" w:rsidRPr="00B53E0B" w:rsidRDefault="009533F0"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09B4DFBE" w14:textId="77777777" w:rsidR="009533F0" w:rsidRPr="00B53E0B" w:rsidRDefault="009533F0"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7AF83BC9" w14:textId="77777777" w:rsidR="009533F0" w:rsidRPr="00B53E0B" w:rsidRDefault="009533F0"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35E1E8B0"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36A87CC2"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78C6E9A0"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01FDA673"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7AE73F0C"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146AB530"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5CB5A65D"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3FBC12E7"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2D2E0EF2"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5B002A63"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3066F4F4"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78CFF813"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5D6CDD06"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34680D37"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16CFCF40"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3D4E7CAD"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0711DC0E"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5333CB71"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05109D66"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69730262"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7C2F4982"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3D23ED3F"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26516ED1"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1D15151B"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4CD763BB"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7E19DC3D"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41231229"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797C8E6D"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3A70DC24" w14:textId="77777777" w:rsidR="00D549DD" w:rsidRPr="00B53E0B" w:rsidRDefault="00D549DD"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4D5CA9AB" w14:textId="77777777" w:rsidR="006A66D3" w:rsidRPr="00B53E0B" w:rsidRDefault="006A66D3"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201A7DF7" w14:textId="77777777" w:rsidR="009533F0" w:rsidRPr="00B53E0B" w:rsidRDefault="009533F0" w:rsidP="009533F0">
      <w:pPr>
        <w:tabs>
          <w:tab w:val="left" w:pos="284"/>
          <w:tab w:val="left" w:pos="426"/>
          <w:tab w:val="left" w:pos="851"/>
        </w:tabs>
        <w:spacing w:after="0" w:line="240" w:lineRule="auto"/>
        <w:ind w:firstLine="567"/>
        <w:jc w:val="center"/>
        <w:rPr>
          <w:rFonts w:ascii="Times New Roman" w:hAnsi="Times New Roman" w:cs="Times New Roman"/>
          <w:b/>
          <w:sz w:val="24"/>
          <w:szCs w:val="24"/>
          <w:lang w:val="kk-KZ"/>
        </w:rPr>
      </w:pPr>
    </w:p>
    <w:p w14:paraId="55FAC7D2" w14:textId="77777777" w:rsidR="000B39E5" w:rsidRPr="0043727E" w:rsidRDefault="000B39E5" w:rsidP="000B39E5">
      <w:pPr>
        <w:tabs>
          <w:tab w:val="left" w:pos="284"/>
          <w:tab w:val="left" w:pos="426"/>
          <w:tab w:val="left" w:pos="851"/>
        </w:tabs>
        <w:spacing w:after="0" w:line="240" w:lineRule="auto"/>
        <w:ind w:firstLine="567"/>
        <w:jc w:val="center"/>
        <w:rPr>
          <w:rFonts w:ascii="Times New Roman" w:hAnsi="Times New Roman" w:cs="Times New Roman"/>
          <w:b/>
          <w:sz w:val="28"/>
          <w:szCs w:val="28"/>
          <w:lang w:val="kk-KZ"/>
        </w:rPr>
      </w:pPr>
      <w:r w:rsidRPr="0043727E">
        <w:rPr>
          <w:rFonts w:ascii="Times New Roman" w:hAnsi="Times New Roman" w:cs="Times New Roman"/>
          <w:b/>
          <w:sz w:val="28"/>
          <w:szCs w:val="28"/>
          <w:lang w:val="kk-KZ"/>
        </w:rPr>
        <w:lastRenderedPageBreak/>
        <w:t>ПAЙДAЛAНЫЛҒAН ӘДЕБИЕТТЕР ТІЗІМІ</w:t>
      </w:r>
    </w:p>
    <w:p w14:paraId="10D09FD4" w14:textId="77777777" w:rsidR="000B39E5" w:rsidRPr="0043727E" w:rsidRDefault="000B39E5" w:rsidP="000B39E5">
      <w:pPr>
        <w:tabs>
          <w:tab w:val="left" w:pos="284"/>
          <w:tab w:val="left" w:pos="426"/>
          <w:tab w:val="left" w:pos="851"/>
        </w:tabs>
        <w:spacing w:after="0" w:line="240" w:lineRule="auto"/>
        <w:ind w:firstLine="567"/>
        <w:jc w:val="both"/>
        <w:rPr>
          <w:rFonts w:ascii="Times New Roman" w:hAnsi="Times New Roman" w:cs="Times New Roman"/>
          <w:b/>
          <w:sz w:val="24"/>
          <w:szCs w:val="24"/>
          <w:lang w:val="kk-KZ"/>
        </w:rPr>
      </w:pPr>
    </w:p>
    <w:p w14:paraId="2E904801" w14:textId="77777777" w:rsidR="000B39E5" w:rsidRPr="00D46CFF" w:rsidRDefault="000B39E5" w:rsidP="000B39E5">
      <w:pPr>
        <w:numPr>
          <w:ilvl w:val="0"/>
          <w:numId w:val="38"/>
        </w:numPr>
        <w:tabs>
          <w:tab w:val="left" w:pos="851"/>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val="kk-KZ" w:eastAsia="ru-RU"/>
        </w:rPr>
      </w:pPr>
      <w:r w:rsidRPr="00D46CFF">
        <w:rPr>
          <w:rFonts w:ascii="Times New Roman" w:eastAsia="Times New Roman" w:hAnsi="Times New Roman" w:cs="Times New Roman"/>
          <w:sz w:val="28"/>
          <w:szCs w:val="28"/>
          <w:lang w:val="kk-KZ" w:eastAsia="ru-RU"/>
        </w:rPr>
        <w:t xml:space="preserve">Қазақстан Республикасының агроөнеркәсіптік кешенін дамытудың 2021–2030 жылдарға арналған тұжырымдамасы: ҚР Үкіметінің 2021 жылғы 30 желтоқсандағы № 960 қаулысы [Электронды ресурс]. </w:t>
      </w:r>
      <w:hyperlink r:id="rId13" w:tgtFrame="_new" w:history="1">
        <w:r w:rsidRPr="00D46CFF">
          <w:rPr>
            <w:rFonts w:ascii="Times New Roman" w:eastAsia="Times New Roman" w:hAnsi="Times New Roman" w:cs="Times New Roman"/>
            <w:sz w:val="28"/>
            <w:szCs w:val="28"/>
            <w:lang w:val="kk-KZ" w:eastAsia="ru-RU"/>
          </w:rPr>
          <w:t>https://adilet.zan.kz/rus/docs/P2100000960</w:t>
        </w:r>
      </w:hyperlink>
      <w:r w:rsidRPr="00D46CFF">
        <w:rPr>
          <w:rFonts w:ascii="Times New Roman" w:eastAsia="Times New Roman" w:hAnsi="Times New Roman" w:cs="Times New Roman"/>
          <w:sz w:val="28"/>
          <w:szCs w:val="28"/>
          <w:lang w:val="kk-KZ" w:eastAsia="ru-RU"/>
        </w:rPr>
        <w:t xml:space="preserve"> </w:t>
      </w:r>
    </w:p>
    <w:p w14:paraId="70272CD8" w14:textId="77777777" w:rsidR="000B39E5" w:rsidRPr="00D46CFF" w:rsidRDefault="000B39E5" w:rsidP="000B39E5">
      <w:pPr>
        <w:numPr>
          <w:ilvl w:val="0"/>
          <w:numId w:val="38"/>
        </w:numPr>
        <w:tabs>
          <w:tab w:val="left" w:pos="851"/>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val="kk-KZ" w:eastAsia="ru-RU"/>
        </w:rPr>
      </w:pPr>
      <w:r w:rsidRPr="00D46CFF">
        <w:rPr>
          <w:rFonts w:ascii="Times New Roman" w:eastAsia="Times New Roman" w:hAnsi="Times New Roman" w:cs="Times New Roman"/>
          <w:sz w:val="28"/>
          <w:szCs w:val="28"/>
          <w:lang w:val="kk-KZ" w:eastAsia="ru-RU"/>
        </w:rPr>
        <w:t xml:space="preserve">Қазақстан Республикасының Президенті Қасым-Жомарт Тоқаевтың Қазақстан халқына Жолдауы, 01 қыркүйек 2023 ж. [Электронды ресурс]. </w:t>
      </w:r>
      <w:hyperlink r:id="rId14" w:tgtFrame="_new" w:history="1">
        <w:r w:rsidRPr="00D46CFF">
          <w:rPr>
            <w:rFonts w:ascii="Times New Roman" w:eastAsia="Times New Roman" w:hAnsi="Times New Roman" w:cs="Times New Roman"/>
            <w:sz w:val="28"/>
            <w:szCs w:val="28"/>
            <w:lang w:val="kk-KZ" w:eastAsia="ru-RU"/>
          </w:rPr>
          <w:t>https://tengrinews.kz/kazakhstan_news/polnyiy-tekst-poslaniya-narodu-kazahstana-prezidenta-tokaeva-509199/</w:t>
        </w:r>
      </w:hyperlink>
      <w:r w:rsidRPr="00D46CFF">
        <w:rPr>
          <w:rFonts w:ascii="Times New Roman" w:eastAsia="Times New Roman" w:hAnsi="Times New Roman" w:cs="Times New Roman"/>
          <w:sz w:val="28"/>
          <w:szCs w:val="28"/>
          <w:lang w:val="kk-KZ" w:eastAsia="ru-RU"/>
        </w:rPr>
        <w:t xml:space="preserve"> </w:t>
      </w:r>
    </w:p>
    <w:p w14:paraId="29F05C8C" w14:textId="77777777" w:rsidR="000B39E5" w:rsidRPr="00D46CFF" w:rsidRDefault="000B39E5" w:rsidP="000B39E5">
      <w:pPr>
        <w:numPr>
          <w:ilvl w:val="0"/>
          <w:numId w:val="38"/>
        </w:numPr>
        <w:tabs>
          <w:tab w:val="left" w:pos="851"/>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val="kk-KZ" w:eastAsia="ru-RU"/>
        </w:rPr>
        <w:t xml:space="preserve">Қазақстан Республикасының Президенті Қ. Ж. Тоқаевтың 2020 жылғы 11 мамырдағы үндеуі [Электронды ресурс]. </w:t>
      </w:r>
      <w:hyperlink r:id="rId15" w:tgtFrame="_new" w:history="1">
        <w:r w:rsidRPr="00D46CFF">
          <w:rPr>
            <w:rFonts w:ascii="Times New Roman" w:eastAsia="Times New Roman" w:hAnsi="Times New Roman" w:cs="Times New Roman"/>
            <w:sz w:val="28"/>
            <w:szCs w:val="28"/>
            <w:lang w:eastAsia="ru-RU"/>
          </w:rPr>
          <w:t>https://www.akorda.kz/ru/speeches/internal_political_affairs/in_speeches_and_addresses/vystuplenie-glavy-gosudarstva-na-zaklyuchitelnom-zasedanii-gosudarstvennoi-komissii-po-chrezvychainomu-polozheniyu</w:t>
        </w:r>
      </w:hyperlink>
      <w:r w:rsidRPr="00D46CFF">
        <w:rPr>
          <w:rFonts w:ascii="Times New Roman" w:eastAsia="Times New Roman" w:hAnsi="Times New Roman" w:cs="Times New Roman"/>
          <w:sz w:val="28"/>
          <w:szCs w:val="28"/>
          <w:lang w:eastAsia="ru-RU"/>
        </w:rPr>
        <w:t xml:space="preserve"> </w:t>
      </w:r>
    </w:p>
    <w:p w14:paraId="051B26ED" w14:textId="77777777" w:rsidR="000B39E5" w:rsidRPr="00D46CFF" w:rsidRDefault="000B39E5" w:rsidP="000B39E5">
      <w:pPr>
        <w:numPr>
          <w:ilvl w:val="0"/>
          <w:numId w:val="38"/>
        </w:numPr>
        <w:tabs>
          <w:tab w:val="left" w:pos="851"/>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 xml:space="preserve">Халықтың табысын арттырудың 2025 жылға дейінгі бағдарламасы : ҚР Үкіметінің 2023 жылғы 28 наурыздағы № 246 қаулысы [Электронды ресурс]. </w:t>
      </w:r>
      <w:hyperlink r:id="rId16" w:tgtFrame="_new" w:history="1">
        <w:r w:rsidRPr="00D46CFF">
          <w:rPr>
            <w:rFonts w:ascii="Times New Roman" w:eastAsia="Times New Roman" w:hAnsi="Times New Roman" w:cs="Times New Roman"/>
            <w:sz w:val="28"/>
            <w:szCs w:val="28"/>
            <w:lang w:eastAsia="ru-RU"/>
          </w:rPr>
          <w:t>https://adilet.zan.kz/rus/docs/P2300000246</w:t>
        </w:r>
      </w:hyperlink>
      <w:r w:rsidRPr="00D46CFF">
        <w:rPr>
          <w:rFonts w:ascii="Times New Roman" w:eastAsia="Times New Roman" w:hAnsi="Times New Roman" w:cs="Times New Roman"/>
          <w:sz w:val="28"/>
          <w:szCs w:val="28"/>
          <w:lang w:eastAsia="ru-RU"/>
        </w:rPr>
        <w:t xml:space="preserve"> </w:t>
      </w:r>
    </w:p>
    <w:p w14:paraId="7DB1112F" w14:textId="77777777" w:rsidR="000B39E5" w:rsidRPr="00D46CFF" w:rsidRDefault="000B39E5" w:rsidP="000B39E5">
      <w:pPr>
        <w:numPr>
          <w:ilvl w:val="0"/>
          <w:numId w:val="38"/>
        </w:numPr>
        <w:tabs>
          <w:tab w:val="left" w:pos="851"/>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val="en-US" w:eastAsia="ru-RU"/>
        </w:rPr>
        <w:t>Lerman Z., Csaki C., Feder G. Agriculture in Transition: Land Policies and Evolving Farm Structures in Post-Soviet Countries. – Lexington Books, 2004. – 264 p.</w:t>
      </w:r>
      <w:r w:rsidRPr="00D46CFF">
        <w:rPr>
          <w:lang w:val="en-US"/>
        </w:rPr>
        <w:t xml:space="preserve"> </w:t>
      </w:r>
      <w:hyperlink r:id="rId17" w:history="1">
        <w:r w:rsidRPr="00D46CFF">
          <w:rPr>
            <w:rStyle w:val="a7"/>
            <w:rFonts w:ascii="Times New Roman" w:eastAsia="Times New Roman" w:hAnsi="Times New Roman" w:cs="Times New Roman"/>
            <w:color w:val="auto"/>
            <w:sz w:val="28"/>
            <w:szCs w:val="28"/>
            <w:u w:val="none"/>
            <w:lang w:val="en-US" w:eastAsia="ru-RU"/>
          </w:rPr>
          <w:t>https</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www</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yakaboo</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ua</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agriculture</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in</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transition</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land</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policies</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and</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evolving</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farm</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structures</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in</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post</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soviet</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countries</w:t>
        </w:r>
        <w:r w:rsidRPr="00D46CFF">
          <w:rPr>
            <w:rStyle w:val="a7"/>
            <w:rFonts w:ascii="Times New Roman" w:eastAsia="Times New Roman" w:hAnsi="Times New Roman" w:cs="Times New Roman"/>
            <w:color w:val="auto"/>
            <w:sz w:val="28"/>
            <w:szCs w:val="28"/>
            <w:u w:val="none"/>
            <w:lang w:eastAsia="ru-RU"/>
          </w:rPr>
          <w:t>.</w:t>
        </w:r>
        <w:r w:rsidRPr="00D46CFF">
          <w:rPr>
            <w:rStyle w:val="a7"/>
            <w:rFonts w:ascii="Times New Roman" w:eastAsia="Times New Roman" w:hAnsi="Times New Roman" w:cs="Times New Roman"/>
            <w:color w:val="auto"/>
            <w:sz w:val="28"/>
            <w:szCs w:val="28"/>
            <w:u w:val="none"/>
            <w:lang w:val="en-US" w:eastAsia="ru-RU"/>
          </w:rPr>
          <w:t>html</w:t>
        </w:r>
      </w:hyperlink>
      <w:r w:rsidRPr="00D46CFF">
        <w:rPr>
          <w:rFonts w:ascii="Times New Roman" w:eastAsia="Times New Roman" w:hAnsi="Times New Roman" w:cs="Times New Roman"/>
          <w:sz w:val="28"/>
          <w:szCs w:val="28"/>
          <w:lang w:val="kk-KZ" w:eastAsia="ru-RU"/>
        </w:rPr>
        <w:t xml:space="preserve"> </w:t>
      </w:r>
    </w:p>
    <w:p w14:paraId="0CED3608" w14:textId="77777777" w:rsidR="000B39E5" w:rsidRPr="00D46CFF" w:rsidRDefault="000B39E5" w:rsidP="000B39E5">
      <w:pPr>
        <w:numPr>
          <w:ilvl w:val="0"/>
          <w:numId w:val="38"/>
        </w:numPr>
        <w:tabs>
          <w:tab w:val="left" w:pos="851"/>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val="en-US" w:eastAsia="ru-RU"/>
        </w:rPr>
      </w:pPr>
      <w:r w:rsidRPr="00D46CFF">
        <w:rPr>
          <w:rFonts w:ascii="Times New Roman" w:eastAsia="Times New Roman" w:hAnsi="Times New Roman" w:cs="Times New Roman"/>
          <w:sz w:val="28"/>
          <w:szCs w:val="28"/>
          <w:lang w:val="en-US" w:eastAsia="ru-RU"/>
        </w:rPr>
        <w:t>Sedik D., Lerman Z. Agricultural Cooperative Development in Kazakhstan and Ukraine. – Jerusalem : Hebrew University of Jerusalem, 2013. – 56 p.</w:t>
      </w:r>
      <w:r w:rsidRPr="00D46CFF">
        <w:rPr>
          <w:lang w:val="en-US"/>
        </w:rPr>
        <w:t xml:space="preserve"> </w:t>
      </w:r>
      <w:hyperlink r:id="rId18" w:history="1">
        <w:r w:rsidRPr="00D46CFF">
          <w:rPr>
            <w:rStyle w:val="a7"/>
            <w:rFonts w:ascii="Times New Roman" w:eastAsia="Times New Roman" w:hAnsi="Times New Roman" w:cs="Times New Roman"/>
            <w:color w:val="auto"/>
            <w:sz w:val="28"/>
            <w:szCs w:val="28"/>
            <w:u w:val="none"/>
            <w:lang w:val="en-US" w:eastAsia="ru-RU"/>
          </w:rPr>
          <w:t>http://departments.agri.huji.ac.il/economics/index.html</w:t>
        </w:r>
      </w:hyperlink>
      <w:r w:rsidRPr="00D46CFF">
        <w:rPr>
          <w:rFonts w:ascii="Times New Roman" w:eastAsia="Times New Roman" w:hAnsi="Times New Roman" w:cs="Times New Roman"/>
          <w:sz w:val="28"/>
          <w:szCs w:val="28"/>
          <w:lang w:val="kk-KZ" w:eastAsia="ru-RU"/>
        </w:rPr>
        <w:t xml:space="preserve"> </w:t>
      </w:r>
      <w:r w:rsidRPr="00D46CFF">
        <w:rPr>
          <w:rFonts w:ascii="Times New Roman" w:eastAsia="Times New Roman" w:hAnsi="Times New Roman" w:cs="Times New Roman"/>
          <w:sz w:val="28"/>
          <w:szCs w:val="28"/>
          <w:lang w:val="en-US" w:eastAsia="ru-RU"/>
        </w:rPr>
        <w:t xml:space="preserve">  </w:t>
      </w:r>
    </w:p>
    <w:p w14:paraId="033E916C" w14:textId="77777777" w:rsidR="000B39E5" w:rsidRPr="00D46CFF" w:rsidRDefault="000B39E5" w:rsidP="000B39E5">
      <w:pPr>
        <w:numPr>
          <w:ilvl w:val="0"/>
          <w:numId w:val="38"/>
        </w:numPr>
        <w:tabs>
          <w:tab w:val="left" w:pos="851"/>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val="en-US" w:eastAsia="ru-RU"/>
        </w:rPr>
      </w:pPr>
      <w:r w:rsidRPr="00D46CFF">
        <w:rPr>
          <w:rFonts w:ascii="Times New Roman" w:eastAsia="Times New Roman" w:hAnsi="Times New Roman" w:cs="Times New Roman"/>
          <w:sz w:val="28"/>
          <w:szCs w:val="28"/>
          <w:lang w:val="en-US" w:eastAsia="ru-RU"/>
        </w:rPr>
        <w:t>Bork R. H. Vertical Integration and Competitive Processes // Public Policy Toward Mergers. – Pacific Palisades, 1969. – P. 148–164.</w:t>
      </w:r>
    </w:p>
    <w:p w14:paraId="125D9EC6" w14:textId="77777777" w:rsidR="000B39E5" w:rsidRPr="00D46CFF" w:rsidRDefault="000B39E5" w:rsidP="000B39E5">
      <w:pPr>
        <w:numPr>
          <w:ilvl w:val="0"/>
          <w:numId w:val="38"/>
        </w:numPr>
        <w:tabs>
          <w:tab w:val="left" w:pos="851"/>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val="en-US" w:eastAsia="ru-RU"/>
        </w:rPr>
      </w:pPr>
      <w:r w:rsidRPr="00D46CFF">
        <w:rPr>
          <w:rFonts w:ascii="Times New Roman" w:eastAsia="Times New Roman" w:hAnsi="Times New Roman" w:cs="Times New Roman"/>
          <w:sz w:val="28"/>
          <w:szCs w:val="28"/>
          <w:lang w:val="en-US" w:eastAsia="ru-RU"/>
        </w:rPr>
        <w:t>Blair R., Wasserman D. Law and Economics of Vertical Integration and Control. – New York : Academic Press, 1983. – 412 p.</w:t>
      </w:r>
    </w:p>
    <w:p w14:paraId="2CA0D0CC" w14:textId="77777777" w:rsidR="000B39E5" w:rsidRPr="00D46CFF" w:rsidRDefault="000B39E5" w:rsidP="000B39E5">
      <w:pPr>
        <w:numPr>
          <w:ilvl w:val="0"/>
          <w:numId w:val="38"/>
        </w:numPr>
        <w:tabs>
          <w:tab w:val="left" w:pos="851"/>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val="en-US" w:eastAsia="ru-RU"/>
        </w:rPr>
      </w:pPr>
      <w:r w:rsidRPr="00D46CFF">
        <w:rPr>
          <w:rFonts w:ascii="Times New Roman" w:eastAsia="Times New Roman" w:hAnsi="Times New Roman" w:cs="Times New Roman"/>
          <w:sz w:val="28"/>
          <w:szCs w:val="28"/>
          <w:lang w:val="en-US" w:eastAsia="ru-RU"/>
        </w:rPr>
        <w:t>Vickers J. Delegation and the Theory of the Firm // Economic Journal. – 1985. – Vol. 95. – P. 138–147.</w:t>
      </w:r>
    </w:p>
    <w:p w14:paraId="3076FBCD"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val="en-US" w:eastAsia="ru-RU"/>
        </w:rPr>
      </w:pPr>
      <w:r w:rsidRPr="00D46CFF">
        <w:rPr>
          <w:rFonts w:ascii="Times New Roman" w:eastAsia="Times New Roman" w:hAnsi="Times New Roman" w:cs="Times New Roman"/>
          <w:sz w:val="28"/>
          <w:szCs w:val="28"/>
          <w:lang w:val="en-US" w:eastAsia="ru-RU"/>
        </w:rPr>
        <w:t>Winter R. A. Vertical Control and Price Versus Nonprice Competition // Journal of Economics. – 1993. – Vol. 58. – P. 61–76.</w:t>
      </w:r>
    </w:p>
    <w:p w14:paraId="5FA6AB35"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val="en-US" w:eastAsia="ru-RU"/>
        </w:rPr>
      </w:pPr>
      <w:r w:rsidRPr="00D46CFF">
        <w:rPr>
          <w:rFonts w:ascii="Times New Roman" w:eastAsia="Times New Roman" w:hAnsi="Times New Roman" w:cs="Times New Roman"/>
          <w:sz w:val="28"/>
          <w:szCs w:val="28"/>
          <w:lang w:val="en-US" w:eastAsia="ru-RU"/>
        </w:rPr>
        <w:t>Marvel H. P. Antitrust Policy and the Republican Congress // Ohio State University Press. – 1995.</w:t>
      </w:r>
    </w:p>
    <w:p w14:paraId="1802F1E3"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val="en-US" w:eastAsia="ru-RU"/>
        </w:rPr>
      </w:pPr>
      <w:r w:rsidRPr="00D46CFF">
        <w:rPr>
          <w:rFonts w:ascii="Times New Roman" w:eastAsia="Times New Roman" w:hAnsi="Times New Roman" w:cs="Times New Roman"/>
          <w:sz w:val="28"/>
          <w:szCs w:val="28"/>
          <w:lang w:val="en-US" w:eastAsia="ru-RU"/>
        </w:rPr>
        <w:t>Rey P., Tirole J. The Logic of Vertical Restraints // American Economic Review. – 1986. – Vol. 76. – P. 921–939.</w:t>
      </w:r>
    </w:p>
    <w:p w14:paraId="44065EF1"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val="en-US" w:eastAsia="ru-RU"/>
        </w:rPr>
      </w:pPr>
      <w:r w:rsidRPr="00D46CFF">
        <w:rPr>
          <w:rFonts w:ascii="Times New Roman" w:eastAsia="Times New Roman" w:hAnsi="Times New Roman" w:cs="Times New Roman"/>
          <w:sz w:val="28"/>
          <w:szCs w:val="28"/>
          <w:lang w:val="en-US" w:eastAsia="ru-RU"/>
        </w:rPr>
        <w:t>Spengler J. Vertical Integration and Antitrust Policy // Journal of Political Economy. – 1950. – Vol. 58. – P. 347–352.</w:t>
      </w:r>
    </w:p>
    <w:p w14:paraId="43751659"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Вильямсон О. Экономические институты капитализма. – М. : ГУ ВШЭ, 1999. – 187 с.</w:t>
      </w:r>
    </w:p>
    <w:p w14:paraId="7DE72327"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Чаянов А. В. Основные идеи и формы организации сельскохозяйственной кооперации. – М. : Наука, 1991. – 224 с.</w:t>
      </w:r>
    </w:p>
    <w:p w14:paraId="273C92AB"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lastRenderedPageBreak/>
        <w:t>Макаренко А. П. Эволюция мирового кооперативного движения. – М., 1993. – 116 с.</w:t>
      </w:r>
    </w:p>
    <w:p w14:paraId="59D37B91"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Ткач А. В. Сельскохозяйственная кооперация. – М. : Дашков и К, 2003. – 304 с.</w:t>
      </w:r>
    </w:p>
    <w:p w14:paraId="21385487"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Ушачев И., Анисимов А. Организация агропромышленных формирований холдингового типа // АПК: экономика и управление. – 2002. – № 3. – С. 25–31.</w:t>
      </w:r>
    </w:p>
    <w:p w14:paraId="090F7346"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 xml:space="preserve">Петриков А. В. Роль сельскохозяйственных потребительских кооперативов // Фундаментальные исследования. – 2017. – № 4. – С. </w:t>
      </w:r>
      <w:r w:rsidRPr="00D46CFF">
        <w:rPr>
          <w:rFonts w:ascii="Times New Roman" w:eastAsia="Times New Roman" w:hAnsi="Times New Roman" w:cs="Times New Roman"/>
          <w:sz w:val="28"/>
          <w:szCs w:val="28"/>
          <w:lang w:val="kk-KZ" w:eastAsia="ru-RU"/>
        </w:rPr>
        <w:t>1</w:t>
      </w:r>
      <w:r w:rsidRPr="00D46CFF">
        <w:rPr>
          <w:rFonts w:ascii="Times New Roman" w:eastAsia="Times New Roman" w:hAnsi="Times New Roman" w:cs="Times New Roman"/>
          <w:sz w:val="28"/>
          <w:szCs w:val="28"/>
          <w:lang w:eastAsia="ru-RU"/>
        </w:rPr>
        <w:t>4–26.</w:t>
      </w:r>
    </w:p>
    <w:p w14:paraId="30C5E8B2"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Папцов А. Г. Сельскохозяйственная кооперация в странах с развитой рыночной экономикой. – М. : Росинформагротех, 2009. – 312 с.</w:t>
      </w:r>
    </w:p>
    <w:p w14:paraId="337CCB35"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Фомин Д. А. Развитие интеграции в АПК Сибири. – Новосибирск, 1998. – 130 с.</w:t>
      </w:r>
    </w:p>
    <w:p w14:paraId="558C8239"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Миндрин А. С. Формы объединений в АПК. – М., 2009. – С. 192–201.</w:t>
      </w:r>
    </w:p>
    <w:p w14:paraId="0A6CB9F9"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Родионова О. А. Кооперативные формы переработки молока и мяса. – М., 1998. – 120 с.</w:t>
      </w:r>
    </w:p>
    <w:p w14:paraId="08274334"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Калиев Г. Таңдамалы шығармалары. – Алматы, 2008. – 512 б.</w:t>
      </w:r>
    </w:p>
    <w:p w14:paraId="6549C8C7"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 xml:space="preserve">Куришбаев А. К. Кооперация личных подсобных хозяйств // АГРО-БОСС [Электронный ресурс]. </w:t>
      </w:r>
      <w:hyperlink r:id="rId19" w:history="1">
        <w:r w:rsidRPr="00D46CFF">
          <w:rPr>
            <w:rStyle w:val="a7"/>
            <w:rFonts w:ascii="Times New Roman" w:eastAsia="Times New Roman" w:hAnsi="Times New Roman" w:cs="Times New Roman"/>
            <w:color w:val="auto"/>
            <w:sz w:val="28"/>
            <w:szCs w:val="28"/>
            <w:u w:val="none"/>
            <w:lang w:eastAsia="ru-RU"/>
          </w:rPr>
          <w:t>https://bossagro.kz/15360-kurishbaev-a-kooperaciya-lichnyx-podsobnyx-xozyajstv/#</w:t>
        </w:r>
      </w:hyperlink>
      <w:r w:rsidRPr="00D46CFF">
        <w:rPr>
          <w:rFonts w:ascii="Times New Roman" w:eastAsia="Times New Roman" w:hAnsi="Times New Roman" w:cs="Times New Roman"/>
          <w:sz w:val="28"/>
          <w:szCs w:val="28"/>
          <w:lang w:val="kk-KZ" w:eastAsia="ru-RU"/>
        </w:rPr>
        <w:t xml:space="preserve"> </w:t>
      </w:r>
      <w:r w:rsidRPr="00D46CFF">
        <w:rPr>
          <w:rFonts w:ascii="Times New Roman" w:eastAsia="Times New Roman" w:hAnsi="Times New Roman" w:cs="Times New Roman"/>
          <w:sz w:val="28"/>
          <w:szCs w:val="28"/>
          <w:lang w:eastAsia="ru-RU"/>
        </w:rPr>
        <w:t xml:space="preserve"> </w:t>
      </w:r>
    </w:p>
    <w:p w14:paraId="5AA85E8C"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Акимбекова Г. У. Развитие кооперации в АПК Казахстана // ҚазӘУ хабаршысы. – 2006. – №2 (50). – С. 209–214.</w:t>
      </w:r>
    </w:p>
    <w:p w14:paraId="083FFC0D"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Есполов Т. И. Проблемы и перспективы формирования индустриаль-но-инновационных кластеров в агропромышленном производстве // Материалы межд. научн.-практ. конференции «Кластерно-индустриальное развитие аграрного производства: основные проблемы и перспективные направления»</w:t>
      </w:r>
      <w:r w:rsidRPr="00D46CFF">
        <w:rPr>
          <w:rFonts w:ascii="Times New Roman" w:eastAsia="Times New Roman" w:hAnsi="Times New Roman" w:cs="Times New Roman"/>
          <w:sz w:val="28"/>
          <w:szCs w:val="28"/>
          <w:lang w:val="kk-KZ" w:eastAsia="ru-RU"/>
        </w:rPr>
        <w:t>.</w:t>
      </w:r>
      <w:r w:rsidRPr="00D46CFF">
        <w:rPr>
          <w:rFonts w:ascii="Times New Roman" w:eastAsia="Times New Roman" w:hAnsi="Times New Roman" w:cs="Times New Roman"/>
          <w:sz w:val="28"/>
          <w:szCs w:val="28"/>
          <w:lang w:eastAsia="ru-RU"/>
        </w:rPr>
        <w:t xml:space="preserve">  – Алматы, 2005. – С. 5–12.</w:t>
      </w:r>
    </w:p>
    <w:p w14:paraId="19B53460"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Молдашев А. Б. Развитие интеграции в АПК. – Алматы, 2000. – 157 с.</w:t>
      </w:r>
    </w:p>
    <w:p w14:paraId="57A6FC73"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Есполов Т. И. и др. Қазақстанда ауылшаруашылық кооперативтерін құру/ Әдістемелік нұсқау – Алматы : Айтұмар, 2016. – 60 б.</w:t>
      </w:r>
    </w:p>
    <w:p w14:paraId="3C2F9CBF"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Керимова У.К., Джолдасбаева Г.К., Керимова А.Д., Факторы, сдерживающие развитие сельскохозяйственных Кооперативов в Казахстане // Международная конференция на тему: «Новые задачи в социально-экономическом и правовом развитии Республики Казахстан в свете реализациями стратегии «Казахстан - 2050» курс на расширение демократических основ общества», 8 декабря, 2017 г., Алматы, Нархоз.</w:t>
      </w:r>
    </w:p>
    <w:p w14:paraId="099D247B"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Мадиев Г.Р.  Экономические инструменты формирования благоприятной макроэкономической среды для развития предпринимательства на индустриально-инновационной основе в АПК РК// Научный журнал «исследования, работы». – 2017. – № 2. – С. 15–19.</w:t>
      </w:r>
    </w:p>
    <w:p w14:paraId="6C8D3508"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 xml:space="preserve">Чаянов А. В. Краткий курс кооперации. – М., </w:t>
      </w:r>
      <w:r w:rsidRPr="00D46CFF">
        <w:rPr>
          <w:rFonts w:ascii="Times New Roman" w:eastAsia="Times New Roman" w:hAnsi="Times New Roman" w:cs="Times New Roman"/>
          <w:sz w:val="28"/>
          <w:szCs w:val="28"/>
          <w:lang w:val="kk-KZ" w:eastAsia="ru-RU"/>
        </w:rPr>
        <w:t xml:space="preserve">- </w:t>
      </w:r>
      <w:r w:rsidRPr="00D46CFF">
        <w:rPr>
          <w:rFonts w:ascii="Times New Roman" w:eastAsia="Times New Roman" w:hAnsi="Times New Roman" w:cs="Times New Roman"/>
          <w:sz w:val="28"/>
          <w:szCs w:val="28"/>
          <w:lang w:eastAsia="ru-RU"/>
        </w:rPr>
        <w:t>1925.</w:t>
      </w:r>
    </w:p>
    <w:p w14:paraId="00387683"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 xml:space="preserve">Тельнова Н.Н., Кобозев А.К. Тенденция формирования и механизм реализации агропромышленной интеграции // Рыночная интеграция в агропродовольственном секторе: Тенденции, проблемы, государственное </w:t>
      </w:r>
      <w:r w:rsidRPr="00D46CFF">
        <w:rPr>
          <w:rFonts w:ascii="Times New Roman" w:eastAsia="Times New Roman" w:hAnsi="Times New Roman" w:cs="Times New Roman"/>
          <w:sz w:val="28"/>
          <w:szCs w:val="28"/>
          <w:lang w:eastAsia="ru-RU"/>
        </w:rPr>
        <w:lastRenderedPageBreak/>
        <w:t>регулирование.</w:t>
      </w:r>
      <w:r w:rsidRPr="00D46CFF">
        <w:rPr>
          <w:rFonts w:ascii="Times New Roman" w:eastAsia="Times New Roman" w:hAnsi="Times New Roman" w:cs="Times New Roman"/>
          <w:sz w:val="28"/>
          <w:szCs w:val="28"/>
          <w:lang w:val="kk-KZ" w:eastAsia="ru-RU"/>
        </w:rPr>
        <w:t xml:space="preserve"> </w:t>
      </w:r>
      <w:r w:rsidRPr="00D46CFF">
        <w:rPr>
          <w:rFonts w:ascii="Times New Roman" w:eastAsia="Times New Roman" w:hAnsi="Times New Roman" w:cs="Times New Roman"/>
          <w:sz w:val="28"/>
          <w:szCs w:val="28"/>
          <w:lang w:eastAsia="ru-RU"/>
        </w:rPr>
        <w:t>ВИАПИ им.А.А.Никонова: «Энциклопедия российских деревень». – М., 2010. – С. 119–127.</w:t>
      </w:r>
    </w:p>
    <w:p w14:paraId="112723C9"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Макаренко А.П. Теория и история  кооперативного движения: Учеб-ное пособие для студентов высших и средних кооперативных учебных заве-дений. – М., 1999. – 297 с.</w:t>
      </w:r>
    </w:p>
    <w:p w14:paraId="25947F3C"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Теоретико-методологические основы изучения совре-менной агроэкономической интеграции //Рыночная интеграция в агропродо-вольственном секторе: Тенденции, проблемы, государственное регулирова-ние. – М.: ВИАПИ им.А.А.Никонова: «Энциклопедия российских деревень». –2010. – С. 497–505.</w:t>
      </w:r>
    </w:p>
    <w:p w14:paraId="4CE1DEE5"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Сушкова Т. Ю. Синергетические эффекты в вертикально-интегрированных системах АПК//Интеграция и дезинтеграция в агропромышленном секторе экономики: традиционный и инновационный подходы. – М.: ООО «НИИПКЦ Восход А», 2009. – 192 с.</w:t>
      </w:r>
    </w:p>
    <w:p w14:paraId="1030C8CB"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Калягин Г.В. Конкурентоспособность кооперации в переходной экономике: институциональный подход: Учебное пособие, М.: ИНФРА-М, 2004. – 164 с.</w:t>
      </w:r>
    </w:p>
    <w:p w14:paraId="3A93BFCE"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Эффективность деятельности сельскохозяйственных участников кооперативных и интегрированных формирований. Научно-методическое пособие. – М.:ООО НИПКЦ «Восход-А», 2009. – 104 с.</w:t>
      </w:r>
    </w:p>
    <w:p w14:paraId="5132142E"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Томилина Е.П., Глотов И.И. Типологические особенности интегриро-ванных структур в АПК // Интеграция и дезинтеграция в агропромышленном секторе экономики: традиционный и инновационный подходы. – М.: ООО «НИИПКЦ Восход А»</w:t>
      </w:r>
      <w:r w:rsidRPr="00D46CFF">
        <w:rPr>
          <w:rFonts w:ascii="Times New Roman" w:eastAsia="Times New Roman" w:hAnsi="Times New Roman" w:cs="Times New Roman"/>
          <w:sz w:val="28"/>
          <w:szCs w:val="28"/>
          <w:lang w:val="kk-KZ" w:eastAsia="ru-RU"/>
        </w:rPr>
        <w:t>. -</w:t>
      </w:r>
      <w:r w:rsidRPr="00D46CFF">
        <w:rPr>
          <w:rFonts w:ascii="Times New Roman" w:eastAsia="Times New Roman" w:hAnsi="Times New Roman" w:cs="Times New Roman"/>
          <w:sz w:val="28"/>
          <w:szCs w:val="28"/>
          <w:lang w:eastAsia="ru-RU"/>
        </w:rPr>
        <w:t xml:space="preserve"> 2009. – 192 с.</w:t>
      </w:r>
    </w:p>
    <w:p w14:paraId="093D1A75"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Ермакова Н.Ю. Кооперация и интеграция как приоритетные нпаравления развития объединительных процессов в агробизнесе /// Интеграция и дезинтеграция в агропромышленном секторе экономики: традиционный и инновационный подходы. ООО «НИИПКЦ Восход А»</w:t>
      </w:r>
      <w:r w:rsidRPr="00D46CFF">
        <w:rPr>
          <w:rFonts w:ascii="Times New Roman" w:eastAsia="Times New Roman" w:hAnsi="Times New Roman" w:cs="Times New Roman"/>
          <w:sz w:val="28"/>
          <w:szCs w:val="28"/>
          <w:lang w:val="kk-KZ" w:eastAsia="ru-RU"/>
        </w:rPr>
        <w:t xml:space="preserve">. </w:t>
      </w:r>
      <w:r w:rsidRPr="00D46CFF">
        <w:rPr>
          <w:rFonts w:ascii="Times New Roman" w:eastAsia="Times New Roman" w:hAnsi="Times New Roman" w:cs="Times New Roman"/>
          <w:sz w:val="28"/>
          <w:szCs w:val="28"/>
          <w:lang w:eastAsia="ru-RU"/>
        </w:rPr>
        <w:t>– М., 2009. – С. 245–251.</w:t>
      </w:r>
    </w:p>
    <w:p w14:paraId="082CA3A5"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Югай А.М., Петров В.А. О финансово-промышленных группах в аграрной сфере  // Финансы и кредит.</w:t>
      </w:r>
      <w:r w:rsidRPr="00D46CFF">
        <w:rPr>
          <w:rFonts w:ascii="Times New Roman" w:eastAsia="Times New Roman" w:hAnsi="Times New Roman" w:cs="Times New Roman"/>
          <w:sz w:val="28"/>
          <w:szCs w:val="28"/>
          <w:lang w:val="kk-KZ" w:eastAsia="ru-RU"/>
        </w:rPr>
        <w:t xml:space="preserve"> - М.</w:t>
      </w:r>
      <w:r w:rsidRPr="00D46CFF">
        <w:rPr>
          <w:rFonts w:ascii="Times New Roman" w:eastAsia="Times New Roman" w:hAnsi="Times New Roman" w:cs="Times New Roman"/>
          <w:sz w:val="28"/>
          <w:szCs w:val="28"/>
          <w:lang w:eastAsia="ru-RU"/>
        </w:rPr>
        <w:t>– 2002. – С. 30–35.</w:t>
      </w:r>
    </w:p>
    <w:p w14:paraId="338E99B4"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Закон Республики Казахстан «О сельскохозяйственных кооперативах» от 29.10.2015 № 372-V [Электронный ресурс]. http://</w:t>
      </w:r>
      <w:hyperlink r:id="rId20" w:history="1">
        <w:r w:rsidRPr="00D46CFF">
          <w:rPr>
            <w:rStyle w:val="a7"/>
            <w:rFonts w:ascii="Times New Roman" w:eastAsia="Times New Roman" w:hAnsi="Times New Roman" w:cs="Times New Roman"/>
            <w:color w:val="auto"/>
            <w:sz w:val="28"/>
            <w:szCs w:val="28"/>
            <w:u w:val="none"/>
            <w:lang w:eastAsia="ru-RU"/>
          </w:rPr>
          <w:t>www.mgov.kz/document/5769</w:t>
        </w:r>
      </w:hyperlink>
      <w:r w:rsidRPr="00D46CFF">
        <w:rPr>
          <w:rFonts w:ascii="Times New Roman" w:eastAsia="Times New Roman" w:hAnsi="Times New Roman" w:cs="Times New Roman"/>
          <w:sz w:val="28"/>
          <w:szCs w:val="28"/>
          <w:lang w:val="kk-KZ" w:eastAsia="ru-RU"/>
        </w:rPr>
        <w:t xml:space="preserve">  </w:t>
      </w:r>
      <w:r w:rsidRPr="00D46CFF">
        <w:rPr>
          <w:rFonts w:ascii="Times New Roman" w:eastAsia="Times New Roman" w:hAnsi="Times New Roman" w:cs="Times New Roman"/>
          <w:sz w:val="28"/>
          <w:szCs w:val="28"/>
          <w:lang w:eastAsia="ru-RU"/>
        </w:rPr>
        <w:t xml:space="preserve"> </w:t>
      </w:r>
    </w:p>
    <w:p w14:paraId="00AB610A"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Удалов В. А. Основы сельскохозяйственных кооперативов. – М., 1996. – 78 с.</w:t>
      </w:r>
    </w:p>
    <w:p w14:paraId="49B67D85"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Кооперация как компонент рыночных отношений: проблемы теорий и историй: межвузовский сборник.</w:t>
      </w:r>
      <w:r w:rsidRPr="00D46CFF">
        <w:rPr>
          <w:rFonts w:ascii="Times New Roman" w:eastAsia="Times New Roman" w:hAnsi="Times New Roman" w:cs="Times New Roman"/>
          <w:sz w:val="28"/>
          <w:szCs w:val="28"/>
          <w:lang w:val="kk-KZ" w:eastAsia="ru-RU"/>
        </w:rPr>
        <w:t xml:space="preserve"> </w:t>
      </w:r>
      <w:r w:rsidRPr="00D46CFF">
        <w:rPr>
          <w:rFonts w:ascii="Times New Roman" w:eastAsia="Times New Roman" w:hAnsi="Times New Roman" w:cs="Times New Roman"/>
          <w:sz w:val="28"/>
          <w:szCs w:val="28"/>
          <w:lang w:eastAsia="ru-RU"/>
        </w:rPr>
        <w:t>– Иваново, 1997. – 112 с.</w:t>
      </w:r>
    </w:p>
    <w:p w14:paraId="78FA3CB1"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Родионова О.А., Юрков Е.П., Карпова Г.Н. Формы и механизм организационно-экономического взаимодействия в агропромышленных формированиях (научно-методологические рекомен-дации)</w:t>
      </w:r>
      <w:r w:rsidRPr="00D46CFF">
        <w:rPr>
          <w:rFonts w:ascii="Times New Roman" w:eastAsia="Times New Roman" w:hAnsi="Times New Roman" w:cs="Times New Roman"/>
          <w:sz w:val="28"/>
          <w:szCs w:val="28"/>
          <w:lang w:val="kk-KZ" w:eastAsia="ru-RU"/>
        </w:rPr>
        <w:t xml:space="preserve"> </w:t>
      </w:r>
      <w:r w:rsidRPr="00D46CFF">
        <w:rPr>
          <w:rFonts w:ascii="Times New Roman" w:eastAsia="Times New Roman" w:hAnsi="Times New Roman" w:cs="Times New Roman"/>
          <w:sz w:val="28"/>
          <w:szCs w:val="28"/>
          <w:lang w:eastAsia="ru-RU"/>
        </w:rPr>
        <w:t>– М., 2005. – 99 с.</w:t>
      </w:r>
    </w:p>
    <w:p w14:paraId="32F754C1"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Симонова Н. А. Агрокооперация и интеграция: основные направле-ния, противоречия, проблемы // Аль-Пари. – 2004. – № 2–3. – С. 27–33.</w:t>
      </w:r>
    </w:p>
    <w:p w14:paraId="557B2CBB"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lastRenderedPageBreak/>
        <w:t>Акимбекова Г. У. Формирование интегрированных структур в АПК Казахстана//Организационно-экономические меры по развитию агропромышленного производства Республики Казахстан (научный доклад): сб.науч.тр. /КазНИИЭОАПК. – Алматы, 2002. – С. 81–82.</w:t>
      </w:r>
    </w:p>
    <w:p w14:paraId="716FD9BF"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 xml:space="preserve">Оптимизация // Википедия [Электронный ресурс]. </w:t>
      </w:r>
      <w:hyperlink r:id="rId21" w:history="1">
        <w:r w:rsidRPr="00D46CFF">
          <w:rPr>
            <w:rStyle w:val="a7"/>
            <w:rFonts w:ascii="Times New Roman" w:eastAsia="Times New Roman" w:hAnsi="Times New Roman" w:cs="Times New Roman"/>
            <w:color w:val="auto"/>
            <w:sz w:val="28"/>
            <w:szCs w:val="28"/>
            <w:u w:val="none"/>
            <w:lang w:eastAsia="ru-RU"/>
          </w:rPr>
          <w:t>https://ru.wikipedia.org</w:t>
        </w:r>
      </w:hyperlink>
      <w:r w:rsidRPr="00D46CFF">
        <w:rPr>
          <w:rFonts w:ascii="Times New Roman" w:eastAsia="Times New Roman" w:hAnsi="Times New Roman" w:cs="Times New Roman"/>
          <w:sz w:val="28"/>
          <w:szCs w:val="28"/>
          <w:lang w:val="kk-KZ" w:eastAsia="ru-RU"/>
        </w:rPr>
        <w:t xml:space="preserve"> </w:t>
      </w:r>
      <w:r w:rsidRPr="00D46CFF">
        <w:rPr>
          <w:rFonts w:ascii="Times New Roman" w:eastAsia="Times New Roman" w:hAnsi="Times New Roman" w:cs="Times New Roman"/>
          <w:sz w:val="28"/>
          <w:szCs w:val="28"/>
          <w:lang w:eastAsia="ru-RU"/>
        </w:rPr>
        <w:t xml:space="preserve"> </w:t>
      </w:r>
    </w:p>
    <w:p w14:paraId="6B017017"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Райзберг Б. А. Экономический словарь. – М. : ИНФРА-М, 1999. – 479 с.</w:t>
      </w:r>
    </w:p>
    <w:p w14:paraId="31361E5D" w14:textId="77777777" w:rsidR="000B39E5" w:rsidRPr="00D46CFF" w:rsidRDefault="000B39E5" w:rsidP="000B39E5">
      <w:pPr>
        <w:numPr>
          <w:ilvl w:val="0"/>
          <w:numId w:val="38"/>
        </w:numPr>
        <w:tabs>
          <w:tab w:val="left" w:pos="851"/>
          <w:tab w:val="left" w:pos="993"/>
          <w:tab w:val="left" w:pos="1276"/>
          <w:tab w:val="left" w:pos="1701"/>
        </w:tabs>
        <w:spacing w:before="100" w:beforeAutospacing="1" w:after="100" w:afterAutospacing="1" w:line="240" w:lineRule="auto"/>
        <w:ind w:left="0" w:firstLine="567"/>
        <w:jc w:val="both"/>
        <w:rPr>
          <w:rFonts w:ascii="Times New Roman" w:eastAsia="Times New Roman" w:hAnsi="Times New Roman" w:cs="Times New Roman"/>
          <w:sz w:val="28"/>
          <w:szCs w:val="28"/>
          <w:lang w:eastAsia="ru-RU"/>
        </w:rPr>
      </w:pPr>
      <w:r w:rsidRPr="00D46CFF">
        <w:rPr>
          <w:rFonts w:ascii="Times New Roman" w:eastAsia="Times New Roman" w:hAnsi="Times New Roman" w:cs="Times New Roman"/>
          <w:sz w:val="28"/>
          <w:szCs w:val="28"/>
          <w:lang w:eastAsia="ru-RU"/>
        </w:rPr>
        <w:t>Штойер Р. Многокритериальная оптимизация: теория, вычисления и приложения. – М. : Радио и связь, 1992. – 504 с.</w:t>
      </w:r>
    </w:p>
    <w:p w14:paraId="0437A0F1"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Калюжный Н. В. Методы оптимизации затрат на предприятии. – Ухта : Ухтинский государственный технический университет, 2010. – 112 с.</w:t>
      </w:r>
    </w:p>
    <w:p w14:paraId="6525F825"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Губейдулина О. Н. Оптимизация затрат как фактор финансовой устойчивости промышленного предприятия : автореф. дис. … канд. экон. наук. – М. : Российская академия предпринимательства, 2011. – 24 с.</w:t>
      </w:r>
    </w:p>
    <w:p w14:paraId="7CAD7EED"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Савосина К. В. Анализ различных методов оптимизации затрат. – Самара : Самарский государственный технический университет, 2012. – 98 с.</w:t>
      </w:r>
    </w:p>
    <w:p w14:paraId="26EB41FC"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Экономика отраслей АПК / И. А. Минаков, Н. И. Куликов, О. В. Соколов и др. ; под ред. И. А. Минакова. – М. : Колос, 2004. – 244 с.</w:t>
      </w:r>
    </w:p>
    <w:p w14:paraId="2A4F2C00"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Назарова В. Л., Штиллер М. В. Проблемы классификации затрат в стратегическом управленческом учете // Вестник КазНУ. Серия экономическая. – 2015. – № 4. – С. 107–109.</w:t>
      </w:r>
    </w:p>
    <w:p w14:paraId="3A57D278"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Назарова В. Л., Жапбарханова М. С., Фурсов Д. А., Фурсова С. Д. Басқару есебі : оқулық. – Алматы : Экономика, 2005. – 297 б.</w:t>
      </w:r>
    </w:p>
    <w:p w14:paraId="56321099"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Рекомендации по проведению расчетов затрат и себестоимости продукции КРС в Республике Казахстан / М. Т. Кантуреев, А. Б. Молдашев, А. К. Шарипов, Ж. Ш. Абдыкалиева. – Алматы : НАО «НАНОЦ», КазНИИЭАПКиРСТ, 2019. – 56 с.</w:t>
      </w:r>
    </w:p>
    <w:p w14:paraId="59B3909A"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Шалаева Л. В. Учет затрат и калькулирование себестоимости продукции в растениеводстве : учеб. пособие. – Пермь : ИПЦ «Прокростъ», 2018. – 186 с.</w:t>
      </w:r>
    </w:p>
    <w:p w14:paraId="58BF47AC"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Вихров А. А. Принципы разработки классификаторов затрат // Управление корпоративными финансами. – 2017. – № 3. – С. 33–38.</w:t>
      </w:r>
    </w:p>
    <w:p w14:paraId="3D2D889F"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Калюжный Н. В. Оптимизация управления затратами: современные методы // Вопросы науки и образования. – 2018. – № 22. – С. 22–25.</w:t>
      </w:r>
    </w:p>
    <w:p w14:paraId="16DF0E43"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Жалевич А. Оптимизация расходов на предприятии в период кризиса [Электронный ресурс]. </w:t>
      </w:r>
      <w:hyperlink r:id="rId22" w:tgtFrame="_new" w:history="1">
        <w:r w:rsidRPr="00D46CFF">
          <w:rPr>
            <w:rStyle w:val="a7"/>
            <w:rFonts w:eastAsiaTheme="majorEastAsia"/>
            <w:color w:val="auto"/>
            <w:sz w:val="28"/>
            <w:szCs w:val="28"/>
            <w:u w:val="none"/>
          </w:rPr>
          <w:t>http://bizprocess.by/optimizatsiya-zatrat-kompanii/</w:t>
        </w:r>
      </w:hyperlink>
      <w:r w:rsidRPr="00D46CFF">
        <w:rPr>
          <w:sz w:val="28"/>
          <w:szCs w:val="28"/>
        </w:rPr>
        <w:t xml:space="preserve"> </w:t>
      </w:r>
    </w:p>
    <w:p w14:paraId="0632D34C"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Насретдинов И. Т. Повышение конкурентоспособности региональной системы потребительской кооперации на основе пространственно-экономической трансформации : дис. … канд. экон. наук. – М. : Российский университет кооперации, 2010. – 198 с.</w:t>
      </w:r>
    </w:p>
    <w:p w14:paraId="66E0AB80"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Салова М. С. Развитие системы сельскохозяйственных потребительских кооперативов в инфраструктуре агропродовольственного рынка (теория, методология, практика). – М., 2013. – 312 с.</w:t>
      </w:r>
    </w:p>
    <w:p w14:paraId="542043BC"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Чаянов А. В. Избранные труды. – М. : Колос, 1993. – 590 с.</w:t>
      </w:r>
    </w:p>
    <w:p w14:paraId="74D37543"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lastRenderedPageBreak/>
        <w:t xml:space="preserve">  Ильина А. В., Кузнецова Н. А. Формирование и использование ресурсного потенциала сельскохозяйственными кредитными кооперативами. – М. : ФГНУ «Росинформагротех», 2010. – 55 с.</w:t>
      </w:r>
    </w:p>
    <w:p w14:paraId="6F466FBE"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lang w:val="en-US"/>
        </w:rPr>
      </w:pPr>
      <w:r w:rsidRPr="00D46CFF">
        <w:rPr>
          <w:sz w:val="28"/>
          <w:szCs w:val="28"/>
        </w:rPr>
        <w:t xml:space="preserve">  </w:t>
      </w:r>
      <w:r w:rsidRPr="00D46CFF">
        <w:rPr>
          <w:sz w:val="28"/>
          <w:szCs w:val="28"/>
          <w:lang w:val="en-US"/>
        </w:rPr>
        <w:t>Sedik D., Lerman Z. Rural Transition in Azerbaijan. – Lexington : Lexington Books, 2010. – 187 p.</w:t>
      </w:r>
      <w:r w:rsidRPr="00D46CFF">
        <w:rPr>
          <w:lang w:val="en-US"/>
        </w:rPr>
        <w:t xml:space="preserve"> </w:t>
      </w:r>
      <w:hyperlink r:id="rId23" w:history="1">
        <w:r w:rsidRPr="00D46CFF">
          <w:rPr>
            <w:rStyle w:val="a7"/>
            <w:color w:val="auto"/>
            <w:sz w:val="28"/>
            <w:szCs w:val="28"/>
            <w:u w:val="none"/>
            <w:lang w:val="en-US"/>
          </w:rPr>
          <w:t>https://www.yakaboo.ua/rural-transition-in-azerbaijan.html</w:t>
        </w:r>
      </w:hyperlink>
      <w:r w:rsidRPr="00D46CFF">
        <w:rPr>
          <w:sz w:val="28"/>
          <w:szCs w:val="28"/>
          <w:lang w:val="en-US"/>
        </w:rPr>
        <w:t>.</w:t>
      </w:r>
      <w:r w:rsidRPr="00D46CFF">
        <w:rPr>
          <w:sz w:val="28"/>
          <w:szCs w:val="28"/>
          <w:lang w:val="kk-KZ"/>
        </w:rPr>
        <w:t xml:space="preserve"> </w:t>
      </w:r>
    </w:p>
    <w:p w14:paraId="7C39B525"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lang w:val="en-US"/>
        </w:rPr>
      </w:pPr>
      <w:r w:rsidRPr="00D46CFF">
        <w:rPr>
          <w:sz w:val="28"/>
          <w:szCs w:val="28"/>
          <w:lang w:val="en-US"/>
        </w:rPr>
        <w:t xml:space="preserve">  Holloway G., Nicholson C., Delgado C., Staal S., Ehui S. Agroindustrialization through institutional innovation: Transaction costs, cooperatives and milk-market development in the East African highlands // Agricultural Economics. – 2000. – Vol. 23, No. 3. – P. 279–288.</w:t>
      </w:r>
    </w:p>
    <w:p w14:paraId="4CE746A6"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lang w:val="en-US"/>
        </w:rPr>
        <w:t xml:space="preserve">  </w:t>
      </w:r>
      <w:r w:rsidRPr="00D46CFF">
        <w:rPr>
          <w:sz w:val="28"/>
          <w:szCs w:val="28"/>
        </w:rPr>
        <w:t>Коуз Р. Фирма, рынок и право / пер. с англ. – М. : Дело ЛТД, 1993. – 375 с.</w:t>
      </w:r>
    </w:p>
    <w:p w14:paraId="5F8E3208"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Гребенников А. А. Пути снижения себестоимости продукции // Справочник экономиста. – 2018. – № 6. – С. 45–49.</w:t>
      </w:r>
    </w:p>
    <w:p w14:paraId="6D22540A"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Кателикова Т. И., Кателикова А. Н. Методические аспекты оптимизации затрат снабженческо-сбытовых сельскохозяйственных потребительских кооперативов // Региональная экономика: теория и практика. – 2016. – № 8. – С. 62–71.</w:t>
      </w:r>
    </w:p>
    <w:p w14:paraId="58FEFC7E"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Папцов А. Г. Экономика аграрного сектора развитых стран в условиях мирового продовольственного кризиса. – М.: РАСХВНИИЭСХ, 2009. – 280 с.</w:t>
      </w:r>
    </w:p>
    <w:p w14:paraId="4929472A"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Егоров В. Мировой опыт развития кооперации в сельском хозяйстве // АПК: экономика и управление. – 2012. – № 1. – С. 87–94.</w:t>
      </w:r>
    </w:p>
    <w:p w14:paraId="4F9BE47B"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Устиян И. Кооперация в развитых странах [Электронный ресурс]. </w:t>
      </w:r>
      <w:hyperlink r:id="rId24" w:history="1">
        <w:r w:rsidRPr="00D46CFF">
          <w:rPr>
            <w:rStyle w:val="a7"/>
            <w:color w:val="auto"/>
            <w:sz w:val="28"/>
            <w:szCs w:val="28"/>
            <w:u w:val="none"/>
          </w:rPr>
          <w:t>http://www.finanal.ru</w:t>
        </w:r>
      </w:hyperlink>
      <w:r w:rsidRPr="00D46CFF">
        <w:rPr>
          <w:sz w:val="28"/>
          <w:szCs w:val="28"/>
          <w:lang w:val="kk-KZ"/>
        </w:rPr>
        <w:t xml:space="preserve"> </w:t>
      </w:r>
      <w:r w:rsidRPr="00D46CFF">
        <w:rPr>
          <w:sz w:val="28"/>
          <w:szCs w:val="28"/>
        </w:rPr>
        <w:t xml:space="preserve"> </w:t>
      </w:r>
    </w:p>
    <w:p w14:paraId="2A9934CD"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Чупина И. П. Мировой опыт развития сельскохозяйственной кооперации // Проблемы современной экономики. – 2007. – № 1 (21). – С. 52–58.</w:t>
      </w:r>
    </w:p>
    <w:p w14:paraId="528B6873"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lang w:val="en-US"/>
        </w:rPr>
      </w:pPr>
      <w:r w:rsidRPr="00D46CFF">
        <w:rPr>
          <w:sz w:val="28"/>
          <w:szCs w:val="28"/>
        </w:rPr>
        <w:t xml:space="preserve">  </w:t>
      </w:r>
      <w:r w:rsidRPr="00D46CFF">
        <w:rPr>
          <w:sz w:val="28"/>
          <w:szCs w:val="28"/>
          <w:lang w:val="en-US"/>
        </w:rPr>
        <w:t>Wadsworth J., Coleman C. Agricultural Cooperative Statistics. Service Report No. 81. – Washington, DC : USDA Rural Development, 2017. – 84 p.</w:t>
      </w:r>
    </w:p>
    <w:p w14:paraId="4932E4A9"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lang w:val="en-US"/>
        </w:rPr>
      </w:pPr>
      <w:r w:rsidRPr="00D46CFF">
        <w:rPr>
          <w:sz w:val="28"/>
          <w:szCs w:val="28"/>
          <w:lang w:val="en-US"/>
        </w:rPr>
        <w:t xml:space="preserve">  World Cooperative Monitor. Exploring the Cooperative Economy. Report 2019 [Electronic resource]. </w:t>
      </w:r>
      <w:r w:rsidRPr="00D46CFF">
        <w:rPr>
          <w:sz w:val="28"/>
          <w:szCs w:val="28"/>
          <w:lang w:val="kk-KZ"/>
        </w:rPr>
        <w:t xml:space="preserve"> </w:t>
      </w:r>
      <w:hyperlink r:id="rId25" w:tgtFrame="_new" w:history="1">
        <w:r w:rsidRPr="00D46CFF">
          <w:rPr>
            <w:rStyle w:val="a7"/>
            <w:rFonts w:eastAsiaTheme="majorEastAsia"/>
            <w:color w:val="auto"/>
            <w:sz w:val="28"/>
            <w:szCs w:val="28"/>
            <w:u w:val="none"/>
            <w:lang w:val="en-US"/>
          </w:rPr>
          <w:t>https://monitor.coop</w:t>
        </w:r>
      </w:hyperlink>
      <w:r w:rsidRPr="00D46CFF">
        <w:rPr>
          <w:sz w:val="28"/>
          <w:szCs w:val="28"/>
          <w:lang w:val="en-US"/>
        </w:rPr>
        <w:t xml:space="preserve"> </w:t>
      </w:r>
    </w:p>
    <w:p w14:paraId="407AFBEA"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lang w:val="en-US"/>
        </w:rPr>
      </w:pPr>
      <w:r w:rsidRPr="00D46CFF">
        <w:rPr>
          <w:sz w:val="28"/>
          <w:szCs w:val="28"/>
          <w:lang w:val="en-US"/>
        </w:rPr>
        <w:t xml:space="preserve">  Agricultural Statistics 2019 [Electronic resource]. – Washington : USDA, 2019. </w:t>
      </w:r>
      <w:hyperlink r:id="rId26" w:tgtFrame="_new" w:history="1">
        <w:r w:rsidRPr="00D46CFF">
          <w:rPr>
            <w:rStyle w:val="a7"/>
            <w:rFonts w:eastAsiaTheme="majorEastAsia"/>
            <w:color w:val="auto"/>
            <w:sz w:val="28"/>
            <w:szCs w:val="28"/>
            <w:u w:val="none"/>
            <w:lang w:val="en-US"/>
          </w:rPr>
          <w:t>https://www.nass.usda.gov</w:t>
        </w:r>
      </w:hyperlink>
      <w:r w:rsidRPr="00D46CFF">
        <w:rPr>
          <w:sz w:val="28"/>
          <w:szCs w:val="28"/>
          <w:lang w:val="en-US"/>
        </w:rPr>
        <w:t xml:space="preserve"> </w:t>
      </w:r>
    </w:p>
    <w:p w14:paraId="491F15A7"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Аксенов С. М. Шведская модель развития общества //Экономика и организация промышленного производства. – 2006. – № 10. – С. 88–95.</w:t>
      </w:r>
    </w:p>
    <w:p w14:paraId="488E72BF"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lang w:val="en-US"/>
        </w:rPr>
      </w:pPr>
      <w:r w:rsidRPr="00D46CFF">
        <w:rPr>
          <w:sz w:val="28"/>
          <w:szCs w:val="28"/>
        </w:rPr>
        <w:t xml:space="preserve">  </w:t>
      </w:r>
      <w:r w:rsidRPr="00D46CFF">
        <w:rPr>
          <w:sz w:val="28"/>
          <w:szCs w:val="28"/>
          <w:lang w:val="en-US"/>
        </w:rPr>
        <w:t>European Experience in Agricultural Cooperation. – Stockholm, 2000. – 37 p.</w:t>
      </w:r>
    </w:p>
    <w:p w14:paraId="1BD4E361"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lang w:val="en-US"/>
        </w:rPr>
      </w:pPr>
      <w:r w:rsidRPr="00D46CFF">
        <w:rPr>
          <w:sz w:val="28"/>
          <w:szCs w:val="28"/>
          <w:lang w:val="en-US"/>
        </w:rPr>
        <w:t xml:space="preserve">  The Cooperatives in EC Agriculture. – Copenhagen, 1999. – 15 p.</w:t>
      </w:r>
    </w:p>
    <w:p w14:paraId="5123B97C"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lang w:val="en-US"/>
        </w:rPr>
      </w:pPr>
      <w:r w:rsidRPr="00D46CFF">
        <w:rPr>
          <w:sz w:val="28"/>
          <w:szCs w:val="28"/>
          <w:lang w:val="en-US"/>
        </w:rPr>
        <w:t xml:space="preserve">  Cameron G., Hanavan L. Re-Imagining Rural Cooperation in Atlantic Canada // Journal of Agriculture, Food Systems, and Community Development. – 2014. – Vol. 4, No. 3. – P. 29–45.</w:t>
      </w:r>
    </w:p>
    <w:p w14:paraId="628F9B31"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lang w:val="en-US"/>
        </w:rPr>
      </w:pPr>
      <w:r w:rsidRPr="00D46CFF">
        <w:rPr>
          <w:sz w:val="28"/>
          <w:szCs w:val="28"/>
          <w:lang w:val="en-US"/>
        </w:rPr>
        <w:t xml:space="preserve">  Exploring Agricultural Taxation in Europe. – The Hague : LEI, 2007. – 207 p.</w:t>
      </w:r>
    </w:p>
    <w:p w14:paraId="3A419C24"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lang w:val="en-US"/>
        </w:rPr>
      </w:pPr>
      <w:r w:rsidRPr="00D46CFF">
        <w:rPr>
          <w:sz w:val="28"/>
          <w:szCs w:val="28"/>
          <w:lang w:val="en-US"/>
        </w:rPr>
        <w:lastRenderedPageBreak/>
        <w:t xml:space="preserve">  Holyoake G. J. History of Co-operation in England, its Literature and its Advocate [Electronic resource]. – Philadelphia : J. B. Lippincott &amp; Co., 1879. – 524 p. </w:t>
      </w:r>
      <w:r w:rsidRPr="00D46CFF">
        <w:rPr>
          <w:sz w:val="28"/>
          <w:szCs w:val="28"/>
          <w:lang w:val="kk-KZ"/>
        </w:rPr>
        <w:t xml:space="preserve"> </w:t>
      </w:r>
      <w:r w:rsidRPr="00D46CFF">
        <w:rPr>
          <w:sz w:val="28"/>
          <w:szCs w:val="28"/>
          <w:lang w:val="en-US"/>
        </w:rPr>
        <w:t xml:space="preserve"> </w:t>
      </w:r>
      <w:hyperlink r:id="rId27" w:history="1">
        <w:r w:rsidRPr="00D46CFF">
          <w:rPr>
            <w:rStyle w:val="a7"/>
            <w:color w:val="auto"/>
            <w:sz w:val="28"/>
            <w:szCs w:val="28"/>
            <w:u w:val="none"/>
            <w:lang w:val="en-US"/>
          </w:rPr>
          <w:t>https://archive.org</w:t>
        </w:r>
      </w:hyperlink>
      <w:r w:rsidRPr="00D46CFF">
        <w:rPr>
          <w:sz w:val="28"/>
          <w:szCs w:val="28"/>
          <w:lang w:val="kk-KZ"/>
        </w:rPr>
        <w:t xml:space="preserve"> </w:t>
      </w:r>
      <w:r w:rsidRPr="00D46CFF">
        <w:rPr>
          <w:sz w:val="28"/>
          <w:szCs w:val="28"/>
          <w:lang w:val="en-US"/>
        </w:rPr>
        <w:t xml:space="preserve"> </w:t>
      </w:r>
    </w:p>
    <w:p w14:paraId="020FD5CB"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Сельскохозяйственные кооперативы Финляндии [Электронный ресурс]. </w:t>
      </w:r>
      <w:r w:rsidRPr="00D46CFF">
        <w:rPr>
          <w:sz w:val="28"/>
          <w:szCs w:val="28"/>
          <w:lang w:val="kk-KZ"/>
        </w:rPr>
        <w:t xml:space="preserve"> </w:t>
      </w:r>
      <w:r w:rsidRPr="00D46CFF">
        <w:rPr>
          <w:sz w:val="28"/>
          <w:szCs w:val="28"/>
        </w:rPr>
        <w:t xml:space="preserve"> </w:t>
      </w:r>
      <w:hyperlink r:id="rId28" w:history="1">
        <w:r w:rsidRPr="00D46CFF">
          <w:rPr>
            <w:rStyle w:val="a7"/>
            <w:color w:val="auto"/>
            <w:sz w:val="28"/>
            <w:szCs w:val="28"/>
            <w:u w:val="none"/>
          </w:rPr>
          <w:t>http://www.finlands.com</w:t>
        </w:r>
      </w:hyperlink>
      <w:r w:rsidRPr="00D46CFF">
        <w:rPr>
          <w:sz w:val="28"/>
          <w:szCs w:val="28"/>
          <w:lang w:val="kk-KZ"/>
        </w:rPr>
        <w:t xml:space="preserve"> </w:t>
      </w:r>
      <w:r w:rsidRPr="00D46CFF">
        <w:rPr>
          <w:sz w:val="28"/>
          <w:szCs w:val="28"/>
        </w:rPr>
        <w:t xml:space="preserve"> </w:t>
      </w:r>
    </w:p>
    <w:p w14:paraId="34896F84"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Папцов А. В., Глухов Д. О. Мировой рынок молочной продукции. – М. : ВНИИЭСХ, 2008. – 86 с.</w:t>
      </w:r>
    </w:p>
    <w:p w14:paraId="1787D939"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Юйсинь Я. Роль кооперации в преодолении отставания западных районов Китая // Вестник. – 2011. – № 1. – С. 41–47.</w:t>
      </w:r>
    </w:p>
    <w:p w14:paraId="51A52803"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Петриков А. В. Сельскохозяйственная кооперация в России: проблемы и решения//Фундаментальные и прикладные исследования кооперативного сектора экономики. – 2017. – № 4. – С. 4–12.</w:t>
      </w:r>
    </w:p>
    <w:p w14:paraId="47FCDFCB"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Овчаренко Н. А., Арутюнян А. Е., Кушнир Д. Д. Анализ деятельности потребительской кооперации в Краснодарском крае // Фундаментальные и прикладные исследования кооперативного сектора экономики. – 2017. – № 5. – С. 13–21.</w:t>
      </w:r>
    </w:p>
    <w:p w14:paraId="4B224D61"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lang w:val="kk-KZ"/>
        </w:rPr>
        <w:t xml:space="preserve"> </w:t>
      </w:r>
      <w:r w:rsidRPr="00D46CFF">
        <w:rPr>
          <w:sz w:val="28"/>
          <w:szCs w:val="28"/>
        </w:rPr>
        <w:t>Дворядкин Н., Козаченко В. и др. Государственное регулирование сельскохозяйственного</w:t>
      </w:r>
      <w:r w:rsidRPr="00D46CFF">
        <w:rPr>
          <w:sz w:val="28"/>
          <w:szCs w:val="28"/>
          <w:lang w:val="kk-KZ"/>
        </w:rPr>
        <w:t xml:space="preserve"> </w:t>
      </w:r>
      <w:r w:rsidRPr="00D46CFF">
        <w:rPr>
          <w:sz w:val="28"/>
          <w:szCs w:val="28"/>
        </w:rPr>
        <w:t>производства</w:t>
      </w:r>
      <w:r w:rsidRPr="00D46CFF">
        <w:rPr>
          <w:sz w:val="28"/>
          <w:szCs w:val="28"/>
          <w:lang w:val="kk-KZ"/>
        </w:rPr>
        <w:t xml:space="preserve"> </w:t>
      </w:r>
      <w:r w:rsidRPr="00D46CFF">
        <w:rPr>
          <w:sz w:val="28"/>
          <w:szCs w:val="28"/>
        </w:rPr>
        <w:t>//</w:t>
      </w:r>
      <w:r w:rsidRPr="00D46CFF">
        <w:rPr>
          <w:sz w:val="28"/>
          <w:szCs w:val="28"/>
          <w:lang w:val="kk-KZ"/>
        </w:rPr>
        <w:t xml:space="preserve"> </w:t>
      </w:r>
      <w:r w:rsidRPr="00D46CFF">
        <w:rPr>
          <w:sz w:val="28"/>
          <w:szCs w:val="28"/>
        </w:rPr>
        <w:t>Международный</w:t>
      </w:r>
      <w:r w:rsidRPr="00D46CFF">
        <w:rPr>
          <w:sz w:val="28"/>
          <w:szCs w:val="28"/>
          <w:lang w:val="kk-KZ"/>
        </w:rPr>
        <w:t xml:space="preserve"> </w:t>
      </w:r>
      <w:r w:rsidRPr="00D46CFF">
        <w:rPr>
          <w:sz w:val="28"/>
          <w:szCs w:val="28"/>
        </w:rPr>
        <w:t xml:space="preserve"> сельскохозяйственный</w:t>
      </w:r>
      <w:r w:rsidRPr="00D46CFF">
        <w:rPr>
          <w:sz w:val="28"/>
          <w:szCs w:val="28"/>
          <w:lang w:val="kk-KZ"/>
        </w:rPr>
        <w:t xml:space="preserve">  </w:t>
      </w:r>
      <w:r w:rsidRPr="00D46CFF">
        <w:rPr>
          <w:sz w:val="28"/>
          <w:szCs w:val="28"/>
        </w:rPr>
        <w:t xml:space="preserve"> журнал. – 1998. – № 4. – С. 10–15.</w:t>
      </w:r>
    </w:p>
    <w:p w14:paraId="7DFF6BE2"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Алиев В. Сельское хозяйство в Японии [Электронный ресурс]. – BusinessTime, 2009. </w:t>
      </w:r>
      <w:r w:rsidRPr="00D46CFF">
        <w:rPr>
          <w:sz w:val="28"/>
          <w:szCs w:val="28"/>
          <w:lang w:val="kk-KZ"/>
        </w:rPr>
        <w:t xml:space="preserve"> </w:t>
      </w:r>
      <w:r w:rsidRPr="00D46CFF">
        <w:rPr>
          <w:sz w:val="28"/>
          <w:szCs w:val="28"/>
        </w:rPr>
        <w:t xml:space="preserve">: </w:t>
      </w:r>
      <w:hyperlink r:id="rId29" w:history="1">
        <w:r w:rsidRPr="00D46CFF">
          <w:rPr>
            <w:rStyle w:val="a7"/>
            <w:color w:val="auto"/>
            <w:sz w:val="28"/>
            <w:szCs w:val="28"/>
            <w:u w:val="none"/>
          </w:rPr>
          <w:t>http://btime.az</w:t>
        </w:r>
      </w:hyperlink>
      <w:r w:rsidRPr="00D46CFF">
        <w:rPr>
          <w:sz w:val="28"/>
          <w:szCs w:val="28"/>
          <w:lang w:val="kk-KZ"/>
        </w:rPr>
        <w:t xml:space="preserve"> </w:t>
      </w:r>
      <w:r w:rsidRPr="00D46CFF">
        <w:rPr>
          <w:sz w:val="28"/>
          <w:szCs w:val="28"/>
        </w:rPr>
        <w:t xml:space="preserve"> </w:t>
      </w:r>
    </w:p>
    <w:p w14:paraId="4ADAC1A6"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Геронин Н. Сельское хозяйство Японии // Сельское хозяйство. Прогрессивные технологии. – 2003. – № 4. – С. 18–24.</w:t>
      </w:r>
      <w:r w:rsidRPr="00D46CFF">
        <w:t xml:space="preserve"> </w:t>
      </w:r>
      <w:r w:rsidRPr="00D46CFF">
        <w:rPr>
          <w:sz w:val="28"/>
          <w:szCs w:val="28"/>
        </w:rPr>
        <w:t xml:space="preserve">http:// </w:t>
      </w:r>
      <w:hyperlink r:id="rId30" w:history="1">
        <w:r w:rsidRPr="00D46CFF">
          <w:rPr>
            <w:rStyle w:val="a7"/>
            <w:color w:val="auto"/>
            <w:sz w:val="28"/>
            <w:szCs w:val="28"/>
            <w:u w:val="none"/>
          </w:rPr>
          <w:t>www.agriculture.ru</w:t>
        </w:r>
      </w:hyperlink>
      <w:r w:rsidRPr="00D46CFF">
        <w:rPr>
          <w:sz w:val="28"/>
          <w:szCs w:val="28"/>
          <w:lang w:val="kk-KZ"/>
        </w:rPr>
        <w:t xml:space="preserve"> </w:t>
      </w:r>
    </w:p>
    <w:p w14:paraId="4543E395"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lang w:val="en-US"/>
        </w:rPr>
      </w:pPr>
      <w:r w:rsidRPr="00D46CFF">
        <w:rPr>
          <w:sz w:val="28"/>
          <w:szCs w:val="28"/>
        </w:rPr>
        <w:t xml:space="preserve">  </w:t>
      </w:r>
      <w:r w:rsidRPr="00D46CFF">
        <w:rPr>
          <w:sz w:val="28"/>
          <w:szCs w:val="28"/>
          <w:lang w:val="en-US"/>
        </w:rPr>
        <w:t>Willisch A. Im Schatten des Aufschwungs: Von Landarbeitern, Genossenschaften und ihren Mitgliedern. – Zürich, 2004. – 214 S.</w:t>
      </w:r>
    </w:p>
    <w:p w14:paraId="587EA2A5"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lang w:val="en-US"/>
        </w:rPr>
        <w:t xml:space="preserve">  </w:t>
      </w:r>
      <w:r w:rsidRPr="00D46CFF">
        <w:rPr>
          <w:sz w:val="28"/>
          <w:szCs w:val="28"/>
        </w:rPr>
        <w:t xml:space="preserve">Перспективы развития кооперации в аграрном секторе экономики Германии [Электронный ресурс]. </w:t>
      </w:r>
      <w:r w:rsidRPr="00D46CFF">
        <w:rPr>
          <w:sz w:val="28"/>
          <w:szCs w:val="28"/>
          <w:lang w:val="kk-KZ"/>
        </w:rPr>
        <w:t xml:space="preserve"> </w:t>
      </w:r>
      <w:r w:rsidRPr="00D46CFF">
        <w:rPr>
          <w:sz w:val="28"/>
          <w:szCs w:val="28"/>
        </w:rPr>
        <w:t xml:space="preserve"> </w:t>
      </w:r>
      <w:hyperlink r:id="rId31" w:history="1">
        <w:r w:rsidRPr="00D46CFF">
          <w:rPr>
            <w:rStyle w:val="a7"/>
            <w:color w:val="auto"/>
            <w:sz w:val="28"/>
            <w:szCs w:val="28"/>
            <w:u w:val="none"/>
          </w:rPr>
          <w:t>http://www.m-econom.art</w:t>
        </w:r>
      </w:hyperlink>
      <w:r w:rsidRPr="00D46CFF">
        <w:rPr>
          <w:sz w:val="28"/>
          <w:szCs w:val="28"/>
          <w:lang w:val="kk-KZ"/>
        </w:rPr>
        <w:t xml:space="preserve"> </w:t>
      </w:r>
      <w:r w:rsidRPr="00D46CFF">
        <w:rPr>
          <w:sz w:val="28"/>
          <w:szCs w:val="28"/>
        </w:rPr>
        <w:t xml:space="preserve"> </w:t>
      </w:r>
    </w:p>
    <w:p w14:paraId="0D3273C7"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Закон Республики Казахстан «О производственном кооперативе» от 5 октября 1995 г. № 2486 [Электронный ресурс]. –</w:t>
      </w:r>
      <w:hyperlink r:id="rId32" w:tgtFrame="_new" w:history="1">
        <w:r w:rsidRPr="00D46CFF">
          <w:rPr>
            <w:rStyle w:val="a7"/>
            <w:rFonts w:eastAsiaTheme="majorEastAsia"/>
            <w:color w:val="auto"/>
            <w:sz w:val="28"/>
            <w:szCs w:val="28"/>
            <w:u w:val="none"/>
          </w:rPr>
          <w:t>https://online.zakon.kz</w:t>
        </w:r>
      </w:hyperlink>
      <w:r w:rsidRPr="00D46CFF">
        <w:rPr>
          <w:sz w:val="28"/>
          <w:szCs w:val="28"/>
        </w:rPr>
        <w:t xml:space="preserve"> </w:t>
      </w:r>
    </w:p>
    <w:p w14:paraId="639058FB"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Закон Республики Казахстан «О сельских потребительских кооперативах» от 21 июля 1999 г. № 450-I [Электронный ресурс]. –</w:t>
      </w:r>
      <w:hyperlink r:id="rId33" w:tgtFrame="_new" w:history="1">
        <w:r w:rsidRPr="00D46CFF">
          <w:rPr>
            <w:rStyle w:val="a7"/>
            <w:rFonts w:eastAsiaTheme="majorEastAsia"/>
            <w:color w:val="auto"/>
            <w:sz w:val="28"/>
            <w:szCs w:val="28"/>
            <w:u w:val="none"/>
          </w:rPr>
          <w:t>https://online.zakon.kz</w:t>
        </w:r>
      </w:hyperlink>
      <w:r w:rsidRPr="00D46CFF">
        <w:rPr>
          <w:sz w:val="28"/>
          <w:szCs w:val="28"/>
        </w:rPr>
        <w:t xml:space="preserve"> </w:t>
      </w:r>
    </w:p>
    <w:p w14:paraId="33B27E29"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Закон Республики Казахстан «О сельских потребительских кооперативах водопользователей» от 8 апреля 2003 г. № 404-II [Электронный ресурс]. </w:t>
      </w:r>
      <w:hyperlink r:id="rId34" w:tgtFrame="_new" w:history="1">
        <w:r w:rsidRPr="00D46CFF">
          <w:rPr>
            <w:rStyle w:val="a7"/>
            <w:rFonts w:eastAsiaTheme="majorEastAsia"/>
            <w:color w:val="auto"/>
            <w:sz w:val="28"/>
            <w:szCs w:val="28"/>
            <w:u w:val="none"/>
          </w:rPr>
          <w:t>https://online.zakon.kz</w:t>
        </w:r>
      </w:hyperlink>
      <w:r w:rsidRPr="00D46CFF">
        <w:rPr>
          <w:sz w:val="28"/>
          <w:szCs w:val="28"/>
        </w:rPr>
        <w:t xml:space="preserve"> </w:t>
      </w:r>
    </w:p>
    <w:p w14:paraId="619EB0BA"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Закон Республики Казахстан «О сельскохозяйственных товариществах и их ассоциациях» от 25 декабря 2000 г. № 133-II [Электронный ресурс]. </w:t>
      </w:r>
      <w:hyperlink r:id="rId35" w:tgtFrame="_new" w:history="1">
        <w:r w:rsidRPr="00D46CFF">
          <w:rPr>
            <w:rStyle w:val="a7"/>
            <w:rFonts w:eastAsiaTheme="majorEastAsia"/>
            <w:color w:val="auto"/>
            <w:sz w:val="28"/>
            <w:szCs w:val="28"/>
            <w:u w:val="none"/>
          </w:rPr>
          <w:t>https://online.zakon.kz</w:t>
        </w:r>
      </w:hyperlink>
      <w:r w:rsidRPr="00D46CFF">
        <w:rPr>
          <w:sz w:val="28"/>
          <w:szCs w:val="28"/>
        </w:rPr>
        <w:t xml:space="preserve"> </w:t>
      </w:r>
    </w:p>
    <w:p w14:paraId="1FEEB480"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Сельское, лесное и рыбное хозяйство Казахстана : статистический сборник [Электронный ресурс]. – Нур-Султан : Комитет по статистике МНЭ РК, 2019. </w:t>
      </w:r>
      <w:hyperlink r:id="rId36" w:tgtFrame="_new" w:history="1">
        <w:r w:rsidRPr="00D46CFF">
          <w:rPr>
            <w:rStyle w:val="a7"/>
            <w:rFonts w:eastAsiaTheme="majorEastAsia"/>
            <w:color w:val="auto"/>
            <w:sz w:val="28"/>
            <w:szCs w:val="28"/>
            <w:u w:val="none"/>
          </w:rPr>
          <w:t>https://stat.gov.kz</w:t>
        </w:r>
      </w:hyperlink>
      <w:r w:rsidRPr="00D46CFF">
        <w:rPr>
          <w:sz w:val="28"/>
          <w:szCs w:val="28"/>
        </w:rPr>
        <w:t xml:space="preserve"> </w:t>
      </w:r>
    </w:p>
    <w:p w14:paraId="238F5FAE" w14:textId="77777777" w:rsidR="000B39E5" w:rsidRPr="00D46CFF" w:rsidRDefault="000B39E5" w:rsidP="000B39E5">
      <w:pPr>
        <w:pStyle w:val="a9"/>
        <w:numPr>
          <w:ilvl w:val="0"/>
          <w:numId w:val="38"/>
        </w:numPr>
        <w:tabs>
          <w:tab w:val="left" w:pos="851"/>
          <w:tab w:val="left" w:pos="993"/>
          <w:tab w:val="left" w:pos="1276"/>
          <w:tab w:val="left" w:pos="1701"/>
        </w:tabs>
        <w:ind w:left="0" w:firstLine="567"/>
        <w:jc w:val="both"/>
        <w:rPr>
          <w:sz w:val="28"/>
          <w:szCs w:val="28"/>
        </w:rPr>
      </w:pPr>
      <w:r w:rsidRPr="00D46CFF">
        <w:rPr>
          <w:sz w:val="28"/>
          <w:szCs w:val="28"/>
        </w:rPr>
        <w:t xml:space="preserve">  Сельское, лесное и рыбное хозяйство Алматинской области : статистический сборник [Электронный ресурс]. – Нур-Султан : Комитет по статистике МНЭ РК, 2019. </w:t>
      </w:r>
      <w:hyperlink r:id="rId37" w:tgtFrame="_new" w:history="1">
        <w:r w:rsidRPr="00D46CFF">
          <w:rPr>
            <w:rStyle w:val="a7"/>
            <w:rFonts w:eastAsiaTheme="majorEastAsia"/>
            <w:color w:val="auto"/>
            <w:sz w:val="28"/>
            <w:szCs w:val="28"/>
            <w:u w:val="none"/>
          </w:rPr>
          <w:t>https://stat.gov.kz</w:t>
        </w:r>
      </w:hyperlink>
      <w:r w:rsidRPr="00D46CFF">
        <w:rPr>
          <w:sz w:val="28"/>
          <w:szCs w:val="28"/>
        </w:rPr>
        <w:t xml:space="preserve"> </w:t>
      </w:r>
    </w:p>
    <w:p w14:paraId="4E564D22"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lastRenderedPageBreak/>
        <w:t xml:space="preserve">  Оценка деятельности сельскохозяйственных кооперативов и механизм повышения их эффективности в Республике Казахстан : метод. рекомендации. – Алматы : ТОО «КазНИИэкономики АПК и РСТ», 2011. – 84 с.</w:t>
      </w:r>
    </w:p>
    <w:p w14:paraId="5FD9F0A9"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Постановление Правительства Республики Казахстан от 7 июля 2006 г. № 645 «О некоторых вопросах поддержки агропромышленного комплекса с участием специализированных организаций».</w:t>
      </w:r>
    </w:p>
    <w:p w14:paraId="46F25F08"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Концепция развития сельскохозяйственной кооперации в Республике Казахстан. – Алматы : КАЗНИИЭАПКРСТ, 2015. – 64 с.</w:t>
      </w:r>
    </w:p>
    <w:p w14:paraId="5B34955D"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Закон Республики Казахстан «О потребительском кооперативе» от 8 мая 2001 г. № 4586 [Электронный ресурс]. </w:t>
      </w:r>
      <w:hyperlink r:id="rId38" w:history="1">
        <w:r w:rsidRPr="00D46CFF">
          <w:rPr>
            <w:rStyle w:val="a7"/>
            <w:color w:val="auto"/>
            <w:sz w:val="28"/>
            <w:szCs w:val="28"/>
            <w:u w:val="none"/>
          </w:rPr>
          <w:t>https://www.mgov.kz/document/programmy</w:t>
        </w:r>
      </w:hyperlink>
      <w:r w:rsidRPr="00D46CFF">
        <w:rPr>
          <w:sz w:val="28"/>
          <w:szCs w:val="28"/>
          <w:lang w:val="kk-KZ"/>
        </w:rPr>
        <w:t xml:space="preserve">  </w:t>
      </w:r>
      <w:r w:rsidRPr="00D46CFF">
        <w:rPr>
          <w:sz w:val="28"/>
          <w:szCs w:val="28"/>
        </w:rPr>
        <w:t xml:space="preserve"> </w:t>
      </w:r>
    </w:p>
    <w:p w14:paraId="0B52FA5D"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Акимбекова Г. У. Основные положения нового закона Республики Казахстан «О сельскохозяйственных кооперативах» // Научное обозрение. – 2016. – № 3. – С. 201–207.</w:t>
      </w:r>
    </w:p>
    <w:p w14:paraId="095B72A4"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Государственная программа развития агропромышленного комплекса Республики Казахстан на 2017–2021 годы [Электронный ресурс]. – Официальный сайт Министерства сельского хозяйства РК. </w:t>
      </w:r>
      <w:hyperlink r:id="rId39" w:history="1">
        <w:r w:rsidRPr="00D46CFF">
          <w:rPr>
            <w:rStyle w:val="a7"/>
            <w:color w:val="auto"/>
            <w:sz w:val="28"/>
            <w:szCs w:val="28"/>
            <w:u w:val="none"/>
          </w:rPr>
          <w:t>https://moa.gov.kz</w:t>
        </w:r>
      </w:hyperlink>
      <w:r w:rsidRPr="00D46CFF">
        <w:rPr>
          <w:sz w:val="28"/>
          <w:szCs w:val="28"/>
          <w:lang w:val="kk-KZ"/>
        </w:rPr>
        <w:t xml:space="preserve"> </w:t>
      </w:r>
      <w:r w:rsidRPr="00D46CFF">
        <w:rPr>
          <w:sz w:val="28"/>
          <w:szCs w:val="28"/>
        </w:rPr>
        <w:t xml:space="preserve"> </w:t>
      </w:r>
    </w:p>
    <w:p w14:paraId="1449C18B"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Об утверждении Правил субсидирования развития племенного животноводства, повышения продуктивности и качества продукции животноводства : приказ от 1 февраля 2017 г. № 14813 (ред. от 17.02.2017) [Электронный ресурс]. – ИПС «Әділет». </w:t>
      </w:r>
      <w:hyperlink r:id="rId40" w:tgtFrame="_new" w:history="1">
        <w:r w:rsidRPr="00D46CFF">
          <w:rPr>
            <w:rStyle w:val="a7"/>
            <w:rFonts w:eastAsiaTheme="majorEastAsia"/>
            <w:color w:val="auto"/>
            <w:sz w:val="28"/>
            <w:szCs w:val="28"/>
            <w:u w:val="none"/>
          </w:rPr>
          <w:t>http://adilet.zan.kz</w:t>
        </w:r>
      </w:hyperlink>
      <w:r w:rsidRPr="00D46CFF">
        <w:rPr>
          <w:sz w:val="28"/>
          <w:szCs w:val="28"/>
        </w:rPr>
        <w:t xml:space="preserve"> </w:t>
      </w:r>
    </w:p>
    <w:p w14:paraId="6C929B4E"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Об утверждении Правил субсидирования по возмещению части расходов, понесенных субъектом АПК, при инвестиционных вложениях : приказ от 1 февраля 2017 г. № 48 (ред. от 17.02.2017) [Электронный ресурс]. – ИПС «Әділет». </w:t>
      </w:r>
      <w:hyperlink r:id="rId41" w:tgtFrame="_new" w:history="1">
        <w:r w:rsidRPr="00D46CFF">
          <w:rPr>
            <w:rStyle w:val="a7"/>
            <w:rFonts w:eastAsiaTheme="majorEastAsia"/>
            <w:color w:val="auto"/>
            <w:sz w:val="28"/>
            <w:szCs w:val="28"/>
            <w:u w:val="none"/>
          </w:rPr>
          <w:t>http://adilet.zan.kz</w:t>
        </w:r>
      </w:hyperlink>
      <w:r w:rsidRPr="00D46CFF">
        <w:rPr>
          <w:sz w:val="28"/>
          <w:szCs w:val="28"/>
        </w:rPr>
        <w:t xml:space="preserve"> </w:t>
      </w:r>
    </w:p>
    <w:p w14:paraId="4F5CE6D0"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Об утверждении Правил субсидирования ставок вознаграждения по кредитам и лизингу : приказ от 1 февраля 2017 г. № 14815 (ред. от 17.02.2017) [Электронный ресурс]. – ИПС «Әділет».  </w:t>
      </w:r>
      <w:hyperlink r:id="rId42" w:tgtFrame="_new" w:history="1">
        <w:r w:rsidRPr="00D46CFF">
          <w:rPr>
            <w:rStyle w:val="a7"/>
            <w:rFonts w:eastAsiaTheme="majorEastAsia"/>
            <w:color w:val="auto"/>
            <w:sz w:val="28"/>
            <w:szCs w:val="28"/>
            <w:u w:val="none"/>
          </w:rPr>
          <w:t>http://adilet.zan.kz</w:t>
        </w:r>
      </w:hyperlink>
      <w:r w:rsidRPr="00D46CFF">
        <w:rPr>
          <w:sz w:val="28"/>
          <w:szCs w:val="28"/>
        </w:rPr>
        <w:t xml:space="preserve"> </w:t>
      </w:r>
    </w:p>
    <w:p w14:paraId="3A0F8D8F"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Мониторинг развития сельскохозяйственных кооперативов в Республике Казахстан : отчет ОЭСР. – Париж, 2018. – 96 с.</w:t>
      </w:r>
    </w:p>
    <w:p w14:paraId="01B6722E"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Гражданский кодекс Республики Казахстан от 27 декабря 1994 г. № 268-XIII [Электронный ресурс]. – ИПС «Әділет». </w:t>
      </w:r>
      <w:hyperlink r:id="rId43" w:tgtFrame="_new" w:history="1">
        <w:r w:rsidRPr="00D46CFF">
          <w:rPr>
            <w:rStyle w:val="a7"/>
            <w:rFonts w:eastAsiaTheme="majorEastAsia"/>
            <w:color w:val="auto"/>
            <w:sz w:val="28"/>
            <w:szCs w:val="28"/>
            <w:u w:val="none"/>
          </w:rPr>
          <w:t>http://adilet.zan.kz</w:t>
        </w:r>
      </w:hyperlink>
      <w:r w:rsidRPr="00D46CFF">
        <w:rPr>
          <w:sz w:val="28"/>
          <w:szCs w:val="28"/>
        </w:rPr>
        <w:t xml:space="preserve"> </w:t>
      </w:r>
    </w:p>
    <w:p w14:paraId="4F471046"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Данные Министерства сельского хозяйства Республики Казахстан [Электронный ресурс]. </w:t>
      </w:r>
      <w:hyperlink r:id="rId44" w:history="1">
        <w:r w:rsidRPr="00D46CFF">
          <w:rPr>
            <w:rStyle w:val="a7"/>
            <w:color w:val="auto"/>
            <w:sz w:val="28"/>
            <w:szCs w:val="28"/>
            <w:u w:val="none"/>
          </w:rPr>
          <w:t>http://mgov.kz/document/programmy</w:t>
        </w:r>
      </w:hyperlink>
      <w:r w:rsidRPr="00D46CFF">
        <w:rPr>
          <w:sz w:val="28"/>
          <w:szCs w:val="28"/>
          <w:lang w:val="kk-KZ"/>
        </w:rPr>
        <w:t xml:space="preserve"> </w:t>
      </w:r>
      <w:r w:rsidRPr="00D46CFF">
        <w:rPr>
          <w:sz w:val="28"/>
          <w:szCs w:val="28"/>
        </w:rPr>
        <w:t xml:space="preserve"> (дата обращения: 14.08.2017).</w:t>
      </w:r>
    </w:p>
    <w:p w14:paraId="744824CC"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Закон Республики Казахстан № 373-V «О внесении изменений и дополнений в некоторые законодательные акты по вопросам сельскохозяйственных кооперативов» от 29 октября 2015 г. [Электронный ресурс]. – ИПС «Әділет». </w:t>
      </w:r>
      <w:hyperlink r:id="rId45" w:tgtFrame="_new" w:history="1">
        <w:r w:rsidRPr="00D46CFF">
          <w:rPr>
            <w:rStyle w:val="a7"/>
            <w:rFonts w:eastAsiaTheme="majorEastAsia"/>
            <w:color w:val="auto"/>
            <w:sz w:val="28"/>
            <w:szCs w:val="28"/>
            <w:u w:val="none"/>
          </w:rPr>
          <w:t>http://adilet.zan.kz</w:t>
        </w:r>
      </w:hyperlink>
      <w:r w:rsidRPr="00D46CFF">
        <w:rPr>
          <w:sz w:val="28"/>
          <w:szCs w:val="28"/>
        </w:rPr>
        <w:t xml:space="preserve"> </w:t>
      </w:r>
    </w:p>
    <w:p w14:paraId="0EB88F03"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Абдыкалиева Ж. Ш. Ауылшаруашылық кооперативтері – сала дамуының стратегиялық жолы // Вестник Карагандинского университета. – 2018. – № 4 (92). – С. 47–52.</w:t>
      </w:r>
    </w:p>
    <w:p w14:paraId="595324F4"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Абдыкалиева</w:t>
      </w:r>
      <w:r w:rsidRPr="00D46CFF">
        <w:rPr>
          <w:sz w:val="28"/>
          <w:szCs w:val="28"/>
          <w:lang w:val="en-US"/>
        </w:rPr>
        <w:t xml:space="preserve"> </w:t>
      </w:r>
      <w:r w:rsidRPr="00D46CFF">
        <w:rPr>
          <w:sz w:val="28"/>
          <w:szCs w:val="28"/>
        </w:rPr>
        <w:t>Ж</w:t>
      </w:r>
      <w:r w:rsidRPr="00D46CFF">
        <w:rPr>
          <w:sz w:val="28"/>
          <w:szCs w:val="28"/>
          <w:lang w:val="en-US"/>
        </w:rPr>
        <w:t xml:space="preserve">. </w:t>
      </w:r>
      <w:r w:rsidRPr="00D46CFF">
        <w:rPr>
          <w:sz w:val="28"/>
          <w:szCs w:val="28"/>
        </w:rPr>
        <w:t>Ш</w:t>
      </w:r>
      <w:r w:rsidRPr="00D46CFF">
        <w:rPr>
          <w:sz w:val="28"/>
          <w:szCs w:val="28"/>
          <w:lang w:val="en-US"/>
        </w:rPr>
        <w:t xml:space="preserve">. </w:t>
      </w:r>
      <w:r w:rsidRPr="00D46CFF">
        <w:rPr>
          <w:sz w:val="28"/>
          <w:szCs w:val="28"/>
        </w:rPr>
        <w:t>Значение</w:t>
      </w:r>
      <w:r w:rsidRPr="00D46CFF">
        <w:rPr>
          <w:sz w:val="28"/>
          <w:szCs w:val="28"/>
          <w:lang w:val="en-US"/>
        </w:rPr>
        <w:t xml:space="preserve"> </w:t>
      </w:r>
      <w:r w:rsidRPr="00D46CFF">
        <w:rPr>
          <w:sz w:val="28"/>
          <w:szCs w:val="28"/>
        </w:rPr>
        <w:t>и</w:t>
      </w:r>
      <w:r w:rsidRPr="00D46CFF">
        <w:rPr>
          <w:sz w:val="28"/>
          <w:szCs w:val="28"/>
          <w:lang w:val="en-US"/>
        </w:rPr>
        <w:t xml:space="preserve"> </w:t>
      </w:r>
      <w:r w:rsidRPr="00D46CFF">
        <w:rPr>
          <w:sz w:val="28"/>
          <w:szCs w:val="28"/>
        </w:rPr>
        <w:t>задачи</w:t>
      </w:r>
      <w:r w:rsidRPr="00D46CFF">
        <w:rPr>
          <w:sz w:val="28"/>
          <w:szCs w:val="28"/>
          <w:lang w:val="en-US"/>
        </w:rPr>
        <w:t xml:space="preserve"> </w:t>
      </w:r>
      <w:r w:rsidRPr="00D46CFF">
        <w:rPr>
          <w:sz w:val="28"/>
          <w:szCs w:val="28"/>
        </w:rPr>
        <w:t>кооперации</w:t>
      </w:r>
      <w:r w:rsidRPr="00D46CFF">
        <w:rPr>
          <w:sz w:val="28"/>
          <w:szCs w:val="28"/>
          <w:lang w:val="en-US"/>
        </w:rPr>
        <w:t xml:space="preserve"> </w:t>
      </w:r>
      <w:r w:rsidRPr="00D46CFF">
        <w:rPr>
          <w:sz w:val="28"/>
          <w:szCs w:val="28"/>
        </w:rPr>
        <w:t>и</w:t>
      </w:r>
      <w:r w:rsidRPr="00D46CFF">
        <w:rPr>
          <w:sz w:val="28"/>
          <w:szCs w:val="28"/>
          <w:lang w:val="en-US"/>
        </w:rPr>
        <w:t xml:space="preserve"> </w:t>
      </w:r>
      <w:r w:rsidRPr="00D46CFF">
        <w:rPr>
          <w:sz w:val="28"/>
          <w:szCs w:val="28"/>
        </w:rPr>
        <w:t>интеграции</w:t>
      </w:r>
      <w:r w:rsidRPr="00D46CFF">
        <w:rPr>
          <w:sz w:val="28"/>
          <w:szCs w:val="28"/>
          <w:lang w:val="en-US"/>
        </w:rPr>
        <w:t xml:space="preserve"> </w:t>
      </w:r>
      <w:r w:rsidRPr="00D46CFF">
        <w:rPr>
          <w:sz w:val="28"/>
          <w:szCs w:val="28"/>
        </w:rPr>
        <w:t>в</w:t>
      </w:r>
      <w:r w:rsidRPr="00D46CFF">
        <w:rPr>
          <w:sz w:val="28"/>
          <w:szCs w:val="28"/>
          <w:lang w:val="en-US"/>
        </w:rPr>
        <w:t xml:space="preserve"> </w:t>
      </w:r>
      <w:r w:rsidRPr="00D46CFF">
        <w:rPr>
          <w:sz w:val="28"/>
          <w:szCs w:val="28"/>
        </w:rPr>
        <w:t>АПК</w:t>
      </w:r>
      <w:r w:rsidRPr="00D46CFF">
        <w:rPr>
          <w:sz w:val="28"/>
          <w:szCs w:val="28"/>
          <w:lang w:val="en-US"/>
        </w:rPr>
        <w:t xml:space="preserve"> // Materials of XV International Research and Practice Conference «Cutting-</w:t>
      </w:r>
      <w:r w:rsidRPr="00D46CFF">
        <w:rPr>
          <w:sz w:val="28"/>
          <w:szCs w:val="28"/>
          <w:lang w:val="en-US"/>
        </w:rPr>
        <w:lastRenderedPageBreak/>
        <w:t>edge Science–2019». – April 30 – May 7, 2019.</w:t>
      </w:r>
      <w:r w:rsidRPr="00D46CFF">
        <w:rPr>
          <w:sz w:val="28"/>
          <w:szCs w:val="28"/>
          <w:lang w:val="kk-KZ"/>
        </w:rPr>
        <w:t xml:space="preserve"> </w:t>
      </w:r>
      <w:r w:rsidRPr="00D46CFF">
        <w:rPr>
          <w:sz w:val="28"/>
          <w:szCs w:val="28"/>
        </w:rPr>
        <w:t>Абдыкалиева Ж. Ш. Оптимизация затрат в сельскохозяйственных кооперативах Республики Казахстан // Там же.</w:t>
      </w:r>
    </w:p>
    <w:p w14:paraId="65BD8DB0"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О деятельности сельскохозяйственных кооперативов в Республике Казахстан : статистический отчет за 2021–2024 гг. – Астана : Бюро национальной статистики АСПиР РК, 2024. – 58 с.</w:t>
      </w:r>
    </w:p>
    <w:p w14:paraId="33F18C1A"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Об утверждении Правил субсидирования ставок вознаграждения при кредитовании субъектов АПК : приказ Заместителя Премьер-Министра – Министра сельского хозяйства РК от 26 октября 2018 г. № 436 [Электронный ресурс]. – ИПС «Әділет». </w:t>
      </w:r>
      <w:hyperlink r:id="rId46" w:tgtFrame="_new" w:history="1">
        <w:r w:rsidRPr="00D46CFF">
          <w:rPr>
            <w:rStyle w:val="a7"/>
            <w:rFonts w:eastAsiaTheme="majorEastAsia"/>
            <w:color w:val="auto"/>
            <w:sz w:val="28"/>
            <w:szCs w:val="28"/>
            <w:u w:val="none"/>
          </w:rPr>
          <w:t>https://adilet.zan.kz</w:t>
        </w:r>
      </w:hyperlink>
      <w:r w:rsidRPr="00D46CFF">
        <w:rPr>
          <w:sz w:val="28"/>
          <w:szCs w:val="28"/>
        </w:rPr>
        <w:t xml:space="preserve"> </w:t>
      </w:r>
    </w:p>
    <w:p w14:paraId="5498A240"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Об утверждении Правил микрокредитования и лизинга в сельских населенных пунктах и малых городах : приказ от 16 июня 2025 г. № 53 [Электронный ресурс]. – ИПС «Әділет». </w:t>
      </w:r>
      <w:hyperlink r:id="rId47" w:tgtFrame="_new" w:history="1">
        <w:r w:rsidRPr="00D46CFF">
          <w:rPr>
            <w:rStyle w:val="a7"/>
            <w:rFonts w:eastAsiaTheme="majorEastAsia"/>
            <w:color w:val="auto"/>
            <w:sz w:val="28"/>
            <w:szCs w:val="28"/>
            <w:u w:val="none"/>
          </w:rPr>
          <w:t>https://adilet.zan.kz</w:t>
        </w:r>
      </w:hyperlink>
      <w:r w:rsidRPr="00D46CFF">
        <w:rPr>
          <w:sz w:val="28"/>
          <w:szCs w:val="28"/>
        </w:rPr>
        <w:t xml:space="preserve"> </w:t>
      </w:r>
    </w:p>
    <w:p w14:paraId="7E956529"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50 млрд тенге выделят на реализацию программы «Ауыл аманаты» в 2025 году [Электронный ресурс]. </w:t>
      </w:r>
      <w:hyperlink r:id="rId48" w:tgtFrame="_new" w:history="1">
        <w:r w:rsidRPr="00D46CFF">
          <w:rPr>
            <w:rStyle w:val="a7"/>
            <w:rFonts w:eastAsiaTheme="majorEastAsia"/>
            <w:color w:val="auto"/>
            <w:sz w:val="28"/>
            <w:szCs w:val="28"/>
            <w:u w:val="none"/>
          </w:rPr>
          <w:t>https://www.gov.kz</w:t>
        </w:r>
      </w:hyperlink>
      <w:r w:rsidRPr="00D46CFF">
        <w:rPr>
          <w:sz w:val="28"/>
          <w:szCs w:val="28"/>
        </w:rPr>
        <w:t xml:space="preserve"> </w:t>
      </w:r>
    </w:p>
    <w:p w14:paraId="4456D606"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Проект «Ауыл аманаты» [Электронный ресурс]. </w:t>
      </w:r>
      <w:r w:rsidRPr="00D46CFF">
        <w:rPr>
          <w:sz w:val="28"/>
          <w:szCs w:val="28"/>
          <w:lang w:val="kk-KZ"/>
        </w:rPr>
        <w:t xml:space="preserve"> </w:t>
      </w:r>
      <w:r w:rsidRPr="00D46CFF">
        <w:rPr>
          <w:sz w:val="28"/>
          <w:szCs w:val="28"/>
        </w:rPr>
        <w:t xml:space="preserve"> </w:t>
      </w:r>
      <w:hyperlink r:id="rId49" w:tgtFrame="_new" w:history="1">
        <w:r w:rsidRPr="00D46CFF">
          <w:rPr>
            <w:rStyle w:val="a7"/>
            <w:rFonts w:eastAsiaTheme="majorEastAsia"/>
            <w:color w:val="auto"/>
            <w:sz w:val="28"/>
            <w:szCs w:val="28"/>
            <w:u w:val="none"/>
          </w:rPr>
          <w:t>https://www.gov.kz</w:t>
        </w:r>
      </w:hyperlink>
      <w:r w:rsidRPr="00D46CFF">
        <w:rPr>
          <w:sz w:val="28"/>
          <w:szCs w:val="28"/>
        </w:rPr>
        <w:t xml:space="preserve"> </w:t>
      </w:r>
    </w:p>
    <w:p w14:paraId="525D6F08"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Данные ПК «Мерке өнімдері» Жамбылской области за 2022–2023 гг. – Архив предприятия.</w:t>
      </w:r>
    </w:p>
    <w:p w14:paraId="6579715A"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Данные СПК «Архарлы-Майбуйрек» Алакольского района Алматинской области за 2022–2024 гг. – Архив предприятия.</w:t>
      </w:r>
    </w:p>
    <w:p w14:paraId="7EFE75AA"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Данные СПК «Ушбулак» Алакольского района Алматинской области за 2022–2023 гг. – Архив предприятия.</w:t>
      </w:r>
    </w:p>
    <w:p w14:paraId="02F4F126"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Данные СПК «Токжайлау» Алакольского района Алматинской области за 2022–2023 гг. – Архив предприятия.</w:t>
      </w:r>
    </w:p>
    <w:p w14:paraId="09D3F1FC"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Абдыкалиева Ж. Ш. Анализ затрат на производство и реализацию продукции в сельскохозяйственных предприятиях // Современная мировая экономика: проблемы и перспективы. – М. : MBA Integral, 2019. – С. 134–138.</w:t>
      </w:r>
    </w:p>
    <w:p w14:paraId="22F7065A"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Калдияров Д. А., Абдыкалиева Ж. Ш. Ауыл шаруашылық кооперативтерін мемлекеттік қолдау – уақыт талабы // Инклюзивное экономическое развитие. – Алматы : КазНУ им. аль-Фараби, 2017. – С. 88–93.</w:t>
      </w:r>
    </w:p>
    <w:p w14:paraId="79BB5ED5"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Долгосрочная отраслевая программа развития молочного скотоводства на 2018–2027 гг. [Электронный ресурс]. – Режим доступа: https://moa.gov.kz </w:t>
      </w:r>
    </w:p>
    <w:p w14:paraId="24321285"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  Национальная программа развития мясного животноводства на 2018–2027 гг. [Электронный ресурс]. – Режим доступа: https://moa.gov.kz </w:t>
      </w:r>
    </w:p>
    <w:p w14:paraId="2FFD4139"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lang w:val="en-US"/>
        </w:rPr>
      </w:pPr>
      <w:r w:rsidRPr="00D46CFF">
        <w:rPr>
          <w:sz w:val="28"/>
          <w:szCs w:val="28"/>
          <w:lang w:val="en-US"/>
        </w:rPr>
        <w:t xml:space="preserve">  Kaldiyarov D., Kantureev M., Abdykalieva Zh. Optimization of production costs of agricultural cooperatives as a factor of stable food supply // Revista Espacios. – 2018. – Vol. 39, No. 39.</w:t>
      </w:r>
    </w:p>
    <w:p w14:paraId="21BBF76F"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lang w:val="en-US"/>
        </w:rPr>
        <w:t xml:space="preserve">  </w:t>
      </w:r>
      <w:r w:rsidRPr="00D46CFF">
        <w:rPr>
          <w:sz w:val="28"/>
          <w:szCs w:val="28"/>
        </w:rPr>
        <w:t xml:space="preserve">Волкова Е. Компьютер и стадо // Агротехника и технологии. – 2013. – № 1 [Электронный ресурс]. </w:t>
      </w:r>
      <w:r w:rsidRPr="00D46CFF">
        <w:rPr>
          <w:sz w:val="28"/>
          <w:szCs w:val="28"/>
          <w:lang w:val="kk-KZ"/>
        </w:rPr>
        <w:t xml:space="preserve"> </w:t>
      </w:r>
      <w:r w:rsidRPr="00D46CFF">
        <w:rPr>
          <w:sz w:val="28"/>
          <w:szCs w:val="28"/>
        </w:rPr>
        <w:t xml:space="preserve"> </w:t>
      </w:r>
      <w:hyperlink r:id="rId50" w:tgtFrame="_new" w:history="1">
        <w:r w:rsidRPr="00D46CFF">
          <w:rPr>
            <w:rStyle w:val="a7"/>
            <w:rFonts w:eastAsiaTheme="majorEastAsia"/>
            <w:color w:val="auto"/>
            <w:sz w:val="28"/>
            <w:szCs w:val="28"/>
            <w:u w:val="none"/>
          </w:rPr>
          <w:t>http://www.agroinvestor.ru</w:t>
        </w:r>
      </w:hyperlink>
      <w:r w:rsidRPr="00D46CFF">
        <w:rPr>
          <w:sz w:val="28"/>
          <w:szCs w:val="28"/>
        </w:rPr>
        <w:t xml:space="preserve"> </w:t>
      </w:r>
    </w:p>
    <w:p w14:paraId="43101AFE"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Суровцев В. Н., Никулина Ю. Н. Определение экономической эффективности различных способов содержания КРС [Электронный ресурс].</w:t>
      </w:r>
      <w:r w:rsidRPr="00D46CFF">
        <w:t xml:space="preserve"> </w:t>
      </w:r>
      <w:hyperlink r:id="rId51" w:history="1">
        <w:r w:rsidRPr="00D46CFF">
          <w:rPr>
            <w:rStyle w:val="a7"/>
            <w:color w:val="auto"/>
            <w:sz w:val="28"/>
            <w:szCs w:val="28"/>
            <w:u w:val="none"/>
          </w:rPr>
          <w:t>https://www.slideserve.com/shima/3233307</w:t>
        </w:r>
      </w:hyperlink>
      <w:r w:rsidRPr="00D46CFF">
        <w:rPr>
          <w:sz w:val="28"/>
          <w:szCs w:val="28"/>
          <w:lang w:val="kk-KZ"/>
        </w:rPr>
        <w:t xml:space="preserve"> </w:t>
      </w:r>
    </w:p>
    <w:p w14:paraId="5BE8488E"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Полушная С. Современная система контроля животных на молочном комплексе [Электронный ресурс]. </w:t>
      </w:r>
      <w:hyperlink r:id="rId52" w:history="1">
        <w:r w:rsidRPr="00D46CFF">
          <w:rPr>
            <w:rStyle w:val="a7"/>
            <w:color w:val="auto"/>
            <w:sz w:val="28"/>
            <w:szCs w:val="28"/>
            <w:u w:val="none"/>
          </w:rPr>
          <w:t>http://docplayer.ru</w:t>
        </w:r>
      </w:hyperlink>
      <w:r w:rsidRPr="00D46CFF">
        <w:rPr>
          <w:sz w:val="28"/>
          <w:szCs w:val="28"/>
          <w:lang w:val="kk-KZ"/>
        </w:rPr>
        <w:t xml:space="preserve"> </w:t>
      </w:r>
      <w:r w:rsidRPr="00D46CFF">
        <w:rPr>
          <w:sz w:val="28"/>
          <w:szCs w:val="28"/>
        </w:rPr>
        <w:t xml:space="preserve"> </w:t>
      </w:r>
    </w:p>
    <w:p w14:paraId="793457F5"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lastRenderedPageBreak/>
        <w:t>Васильев Н. И., Егоров Ю. Г., Капитонова И. А., Семенов Л. Н. Методические рекомендации. – Чебоксары : КУП ЧР «Агро-Инновации», 2016. – 72 с.</w:t>
      </w:r>
    </w:p>
    <w:p w14:paraId="681F532E"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МакДональд Л. Практическое занятие: качество молока и управление маститом. – Методические материалы. – 2017. – 48 с.</w:t>
      </w:r>
    </w:p>
    <w:p w14:paraId="14C6EB3F"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Популярная С. Современная система контроля здоровья животных в молочном скотоводстве. – Методическое пособие. – 2018. – 36 с.</w:t>
      </w:r>
    </w:p>
    <w:p w14:paraId="2E3B9A11"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Калдияров Д. А., Абдыкалиева Ж. Ш. Сущность и формы проявления горизонтальной сельскохозяйственной кооперации//Статистика, учет и аудит. – 2020. – № 2. – С. 41–47.</w:t>
      </w:r>
    </w:p>
    <w:p w14:paraId="3F925146"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Абдыкалиева Ж. Ш., Муханова А. Қазақстанның Қызылорда облысы Жалағаш ауданы мысалында ауылдық әлеуметтік-экономикалық дамуы // Проблемы агрорынка. – 2020. – № 1. – С. 88–94.</w:t>
      </w:r>
    </w:p>
    <w:p w14:paraId="6B44AEC3"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Калиаскаров М. К., Усманов А. С., Жуматай Г. Ж. О поставке зарубежной сельскохозяйственной техники в Казахстан // Международная агроинженерия. – 2013. – № 4. – С. 42–47.</w:t>
      </w:r>
    </w:p>
    <w:p w14:paraId="44F161DB"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Карта интенсивного технического переоснащения АПК [Электронный ресурс].: </w:t>
      </w:r>
      <w:hyperlink r:id="rId53" w:tgtFrame="_new" w:history="1">
        <w:r w:rsidRPr="00D46CFF">
          <w:rPr>
            <w:rStyle w:val="a7"/>
            <w:rFonts w:eastAsiaTheme="majorEastAsia"/>
            <w:color w:val="auto"/>
            <w:sz w:val="28"/>
            <w:szCs w:val="28"/>
            <w:u w:val="none"/>
          </w:rPr>
          <w:t>http://www.mgov.kz</w:t>
        </w:r>
      </w:hyperlink>
      <w:r w:rsidRPr="00D46CFF">
        <w:rPr>
          <w:sz w:val="28"/>
          <w:szCs w:val="28"/>
        </w:rPr>
        <w:t xml:space="preserve"> </w:t>
      </w:r>
    </w:p>
    <w:p w14:paraId="7B43E180"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Данные СПК «КормСнабТастобе» Каратальского района Алматинской области за 2022–2023 гг. – Архив предприятия.</w:t>
      </w:r>
    </w:p>
    <w:p w14:paraId="762EEE9F"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Данные СПК «Каратал-Шекер» Каратальского района Алматинской области за 2022–2023 гг. – Архив предприятия.</w:t>
      </w:r>
    </w:p>
    <w:p w14:paraId="0185452C"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Программа возрождения свеклосахарного производства Алматинской области [Электронный ресурс]. </w:t>
      </w:r>
      <w:hyperlink r:id="rId54" w:tgtFrame="_new" w:history="1">
        <w:r w:rsidRPr="00D46CFF">
          <w:rPr>
            <w:rStyle w:val="a7"/>
            <w:rFonts w:eastAsiaTheme="majorEastAsia"/>
            <w:color w:val="auto"/>
            <w:sz w:val="28"/>
            <w:szCs w:val="28"/>
            <w:u w:val="none"/>
          </w:rPr>
          <w:t>https://www.gov.kz</w:t>
        </w:r>
      </w:hyperlink>
      <w:r w:rsidRPr="00D46CFF">
        <w:rPr>
          <w:sz w:val="28"/>
          <w:szCs w:val="28"/>
        </w:rPr>
        <w:t xml:space="preserve"> </w:t>
      </w:r>
    </w:p>
    <w:p w14:paraId="70BB62C0"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 xml:space="preserve">Концепция реализации отраслевой программы развития сахарного производства Республики Казахстан на 2018–2027 гг. [Электронный ресурс]. </w:t>
      </w:r>
      <w:hyperlink r:id="rId55" w:history="1">
        <w:r w:rsidRPr="00D46CFF">
          <w:rPr>
            <w:rStyle w:val="a7"/>
            <w:color w:val="auto"/>
            <w:sz w:val="28"/>
            <w:szCs w:val="28"/>
            <w:u w:val="none"/>
            <w:lang w:val="en-US"/>
          </w:rPr>
          <w:t>https</w:t>
        </w:r>
        <w:r w:rsidRPr="00D46CFF">
          <w:rPr>
            <w:rStyle w:val="a7"/>
            <w:color w:val="auto"/>
            <w:sz w:val="28"/>
            <w:szCs w:val="28"/>
            <w:u w:val="none"/>
          </w:rPr>
          <w:t>://</w:t>
        </w:r>
        <w:r w:rsidRPr="00D46CFF">
          <w:rPr>
            <w:rStyle w:val="a7"/>
            <w:color w:val="auto"/>
            <w:sz w:val="28"/>
            <w:szCs w:val="28"/>
            <w:u w:val="none"/>
            <w:lang w:val="en-US"/>
          </w:rPr>
          <w:t>www</w:t>
        </w:r>
        <w:r w:rsidRPr="00D46CFF">
          <w:rPr>
            <w:rStyle w:val="a7"/>
            <w:color w:val="auto"/>
            <w:sz w:val="28"/>
            <w:szCs w:val="28"/>
            <w:u w:val="none"/>
          </w:rPr>
          <w:t>.</w:t>
        </w:r>
        <w:r w:rsidRPr="00D46CFF">
          <w:rPr>
            <w:rStyle w:val="a7"/>
            <w:color w:val="auto"/>
            <w:sz w:val="28"/>
            <w:szCs w:val="28"/>
            <w:u w:val="none"/>
            <w:lang w:val="en-US"/>
          </w:rPr>
          <w:t>gov</w:t>
        </w:r>
        <w:r w:rsidRPr="00D46CFF">
          <w:rPr>
            <w:rStyle w:val="a7"/>
            <w:color w:val="auto"/>
            <w:sz w:val="28"/>
            <w:szCs w:val="28"/>
            <w:u w:val="none"/>
          </w:rPr>
          <w:t>.</w:t>
        </w:r>
        <w:r w:rsidRPr="00D46CFF">
          <w:rPr>
            <w:rStyle w:val="a7"/>
            <w:color w:val="auto"/>
            <w:sz w:val="28"/>
            <w:szCs w:val="28"/>
            <w:u w:val="none"/>
            <w:lang w:val="en-US"/>
          </w:rPr>
          <w:t>kz</w:t>
        </w:r>
        <w:r w:rsidRPr="00D46CFF">
          <w:rPr>
            <w:rStyle w:val="a7"/>
            <w:color w:val="auto"/>
            <w:sz w:val="28"/>
            <w:szCs w:val="28"/>
            <w:u w:val="none"/>
          </w:rPr>
          <w:t>/</w:t>
        </w:r>
        <w:r w:rsidRPr="00D46CFF">
          <w:rPr>
            <w:rStyle w:val="a7"/>
            <w:color w:val="auto"/>
            <w:sz w:val="28"/>
            <w:szCs w:val="28"/>
            <w:u w:val="none"/>
            <w:lang w:val="en-US"/>
          </w:rPr>
          <w:t>memleket</w:t>
        </w:r>
        <w:r w:rsidRPr="00D46CFF">
          <w:rPr>
            <w:rStyle w:val="a7"/>
            <w:color w:val="auto"/>
            <w:sz w:val="28"/>
            <w:szCs w:val="28"/>
            <w:u w:val="none"/>
          </w:rPr>
          <w:t>/</w:t>
        </w:r>
        <w:r w:rsidRPr="00D46CFF">
          <w:rPr>
            <w:rStyle w:val="a7"/>
            <w:color w:val="auto"/>
            <w:sz w:val="28"/>
            <w:szCs w:val="28"/>
            <w:u w:val="none"/>
            <w:lang w:val="en-US"/>
          </w:rPr>
          <w:t>entities</w:t>
        </w:r>
        <w:r w:rsidRPr="00D46CFF">
          <w:rPr>
            <w:rStyle w:val="a7"/>
            <w:color w:val="auto"/>
            <w:sz w:val="28"/>
            <w:szCs w:val="28"/>
            <w:u w:val="none"/>
          </w:rPr>
          <w:t>/</w:t>
        </w:r>
        <w:r w:rsidRPr="00D46CFF">
          <w:rPr>
            <w:rStyle w:val="a7"/>
            <w:color w:val="auto"/>
            <w:sz w:val="28"/>
            <w:szCs w:val="28"/>
            <w:u w:val="none"/>
            <w:lang w:val="en-US"/>
          </w:rPr>
          <w:t>moa</w:t>
        </w:r>
        <w:r w:rsidRPr="00D46CFF">
          <w:rPr>
            <w:rStyle w:val="a7"/>
            <w:color w:val="auto"/>
            <w:sz w:val="28"/>
            <w:szCs w:val="28"/>
            <w:u w:val="none"/>
          </w:rPr>
          <w:t>/</w:t>
        </w:r>
        <w:r w:rsidRPr="00D46CFF">
          <w:rPr>
            <w:rStyle w:val="a7"/>
            <w:color w:val="auto"/>
            <w:sz w:val="28"/>
            <w:szCs w:val="28"/>
            <w:u w:val="none"/>
            <w:lang w:val="en-US"/>
          </w:rPr>
          <w:t>search</w:t>
        </w:r>
        <w:r w:rsidRPr="00D46CFF">
          <w:rPr>
            <w:rStyle w:val="a7"/>
            <w:color w:val="auto"/>
            <w:sz w:val="28"/>
            <w:szCs w:val="28"/>
            <w:u w:val="none"/>
          </w:rPr>
          <w:t>/1?</w:t>
        </w:r>
        <w:r w:rsidRPr="00D46CFF">
          <w:rPr>
            <w:rStyle w:val="a7"/>
            <w:color w:val="auto"/>
            <w:sz w:val="28"/>
            <w:szCs w:val="28"/>
            <w:u w:val="none"/>
            <w:lang w:val="en-US"/>
          </w:rPr>
          <w:t>contentType</w:t>
        </w:r>
        <w:r w:rsidRPr="00D46CFF">
          <w:rPr>
            <w:rStyle w:val="a7"/>
            <w:color w:val="auto"/>
            <w:sz w:val="28"/>
            <w:szCs w:val="28"/>
            <w:u w:val="none"/>
          </w:rPr>
          <w:t>=</w:t>
        </w:r>
        <w:r w:rsidRPr="00D46CFF">
          <w:rPr>
            <w:rStyle w:val="a7"/>
            <w:color w:val="auto"/>
            <w:sz w:val="28"/>
            <w:szCs w:val="28"/>
            <w:u w:val="none"/>
            <w:lang w:val="en-US"/>
          </w:rPr>
          <w:t>documents</w:t>
        </w:r>
        <w:r w:rsidRPr="00D46CFF">
          <w:rPr>
            <w:rStyle w:val="a7"/>
            <w:color w:val="auto"/>
            <w:sz w:val="28"/>
            <w:szCs w:val="28"/>
            <w:u w:val="none"/>
          </w:rPr>
          <w:t>&amp;</w:t>
        </w:r>
        <w:r w:rsidRPr="00D46CFF">
          <w:rPr>
            <w:rStyle w:val="a7"/>
            <w:color w:val="auto"/>
            <w:sz w:val="28"/>
            <w:szCs w:val="28"/>
            <w:u w:val="none"/>
            <w:lang w:val="en-US"/>
          </w:rPr>
          <w:t>lang</w:t>
        </w:r>
        <w:r w:rsidRPr="00D46CFF">
          <w:rPr>
            <w:rStyle w:val="a7"/>
            <w:color w:val="auto"/>
            <w:sz w:val="28"/>
            <w:szCs w:val="28"/>
            <w:u w:val="none"/>
          </w:rPr>
          <w:t>=</w:t>
        </w:r>
        <w:r w:rsidRPr="00D46CFF">
          <w:rPr>
            <w:rStyle w:val="a7"/>
            <w:color w:val="auto"/>
            <w:sz w:val="28"/>
            <w:szCs w:val="28"/>
            <w:u w:val="none"/>
            <w:lang w:val="en-US"/>
          </w:rPr>
          <w:t>ru</w:t>
        </w:r>
      </w:hyperlink>
      <w:r w:rsidRPr="00D46CFF">
        <w:rPr>
          <w:sz w:val="28"/>
          <w:szCs w:val="28"/>
          <w:lang w:val="kk-KZ"/>
        </w:rPr>
        <w:t xml:space="preserve">   </w:t>
      </w:r>
    </w:p>
    <w:p w14:paraId="5FC861AD"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Данные СПК «Нарынкол ет өнімдері» Алматинской области за 2022–2023 гг. – Архив предприятия.</w:t>
      </w:r>
    </w:p>
    <w:p w14:paraId="25580DE1"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Данные СПК «Жидели байсын» Енбекшиказахского района Алматинской области</w:t>
      </w:r>
      <w:r w:rsidRPr="00D46CFF">
        <w:t xml:space="preserve"> </w:t>
      </w:r>
      <w:r w:rsidRPr="00D46CFF">
        <w:rPr>
          <w:sz w:val="28"/>
          <w:szCs w:val="28"/>
        </w:rPr>
        <w:t>за 2022-2023гг.</w:t>
      </w:r>
      <w:r w:rsidRPr="00D46CFF">
        <w:t xml:space="preserve"> </w:t>
      </w:r>
      <w:r w:rsidRPr="00D46CFF">
        <w:rPr>
          <w:sz w:val="28"/>
          <w:szCs w:val="28"/>
        </w:rPr>
        <w:t>– Архив предприятия.</w:t>
      </w:r>
    </w:p>
    <w:p w14:paraId="3E193705" w14:textId="77777777" w:rsidR="000B39E5" w:rsidRPr="00D46CFF" w:rsidRDefault="000B39E5" w:rsidP="000B39E5">
      <w:pPr>
        <w:pStyle w:val="a9"/>
        <w:numPr>
          <w:ilvl w:val="0"/>
          <w:numId w:val="38"/>
        </w:numPr>
        <w:tabs>
          <w:tab w:val="left" w:pos="851"/>
          <w:tab w:val="left" w:pos="993"/>
          <w:tab w:val="left" w:pos="1276"/>
          <w:tab w:val="left" w:pos="1701"/>
          <w:tab w:val="left" w:pos="1843"/>
        </w:tabs>
        <w:ind w:left="0" w:firstLine="567"/>
        <w:jc w:val="both"/>
        <w:rPr>
          <w:sz w:val="28"/>
          <w:szCs w:val="28"/>
        </w:rPr>
      </w:pPr>
      <w:r w:rsidRPr="00D46CFF">
        <w:rPr>
          <w:sz w:val="28"/>
          <w:szCs w:val="28"/>
        </w:rPr>
        <w:t>Калдияров Д. А., Абдыкалиева Ж. Ш. Қазақстан Республикасының ауыл шаруашылығындағы кооперацияны дамыту // Проблемы агрорынка. – 2018. – № 2. – С. 194–201.</w:t>
      </w:r>
    </w:p>
    <w:p w14:paraId="6860A330" w14:textId="77777777" w:rsidR="000B39E5" w:rsidRPr="0043727E" w:rsidRDefault="000B39E5" w:rsidP="000B39E5">
      <w:pPr>
        <w:autoSpaceDE w:val="0"/>
        <w:autoSpaceDN w:val="0"/>
        <w:adjustRightInd w:val="0"/>
        <w:spacing w:after="0" w:line="240" w:lineRule="auto"/>
        <w:ind w:firstLine="567"/>
        <w:rPr>
          <w:rFonts w:ascii="Times New Roman" w:hAnsi="Times New Roman" w:cs="Times New Roman"/>
          <w:sz w:val="28"/>
          <w:szCs w:val="28"/>
        </w:rPr>
      </w:pPr>
    </w:p>
    <w:p w14:paraId="5E61699D" w14:textId="77777777" w:rsidR="000B39E5" w:rsidRPr="0043727E" w:rsidRDefault="000B39E5" w:rsidP="000B39E5">
      <w:pPr>
        <w:autoSpaceDE w:val="0"/>
        <w:autoSpaceDN w:val="0"/>
        <w:adjustRightInd w:val="0"/>
        <w:spacing w:after="0" w:line="240" w:lineRule="auto"/>
        <w:ind w:firstLine="567"/>
        <w:rPr>
          <w:rFonts w:ascii="Times New Roman" w:hAnsi="Times New Roman" w:cs="Times New Roman"/>
          <w:sz w:val="28"/>
          <w:szCs w:val="28"/>
          <w:lang w:val="kk-KZ"/>
        </w:rPr>
      </w:pPr>
    </w:p>
    <w:p w14:paraId="79C07B27" w14:textId="77777777" w:rsidR="00D46CFF" w:rsidRDefault="00D46CFF" w:rsidP="00526DB2">
      <w:pPr>
        <w:shd w:val="clear" w:color="auto" w:fill="FFFFFF"/>
        <w:spacing w:after="0" w:line="240" w:lineRule="auto"/>
        <w:ind w:firstLine="567"/>
        <w:jc w:val="right"/>
        <w:rPr>
          <w:rFonts w:ascii="Times New Roman" w:hAnsi="Times New Roman" w:cs="Times New Roman"/>
          <w:sz w:val="28"/>
          <w:szCs w:val="28"/>
          <w:lang w:val="kk-KZ"/>
        </w:rPr>
      </w:pPr>
    </w:p>
    <w:p w14:paraId="684172B0" w14:textId="77777777" w:rsidR="00D46CFF" w:rsidRDefault="00D46CFF" w:rsidP="00526DB2">
      <w:pPr>
        <w:shd w:val="clear" w:color="auto" w:fill="FFFFFF"/>
        <w:spacing w:after="0" w:line="240" w:lineRule="auto"/>
        <w:ind w:firstLine="567"/>
        <w:jc w:val="right"/>
        <w:rPr>
          <w:rFonts w:ascii="Times New Roman" w:hAnsi="Times New Roman" w:cs="Times New Roman"/>
          <w:sz w:val="28"/>
          <w:szCs w:val="28"/>
          <w:lang w:val="kk-KZ"/>
        </w:rPr>
      </w:pPr>
    </w:p>
    <w:p w14:paraId="31D9BCF4" w14:textId="77777777" w:rsidR="00D46CFF" w:rsidRDefault="00D46CFF" w:rsidP="00526DB2">
      <w:pPr>
        <w:shd w:val="clear" w:color="auto" w:fill="FFFFFF"/>
        <w:spacing w:after="0" w:line="240" w:lineRule="auto"/>
        <w:ind w:firstLine="567"/>
        <w:jc w:val="right"/>
        <w:rPr>
          <w:rFonts w:ascii="Times New Roman" w:hAnsi="Times New Roman" w:cs="Times New Roman"/>
          <w:sz w:val="28"/>
          <w:szCs w:val="28"/>
          <w:lang w:val="kk-KZ"/>
        </w:rPr>
      </w:pPr>
    </w:p>
    <w:p w14:paraId="0932AF84" w14:textId="77777777" w:rsidR="00D46CFF" w:rsidRDefault="00D46CFF" w:rsidP="00526DB2">
      <w:pPr>
        <w:shd w:val="clear" w:color="auto" w:fill="FFFFFF"/>
        <w:spacing w:after="0" w:line="240" w:lineRule="auto"/>
        <w:ind w:firstLine="567"/>
        <w:jc w:val="right"/>
        <w:rPr>
          <w:rFonts w:ascii="Times New Roman" w:hAnsi="Times New Roman" w:cs="Times New Roman"/>
          <w:sz w:val="28"/>
          <w:szCs w:val="28"/>
          <w:lang w:val="kk-KZ"/>
        </w:rPr>
      </w:pPr>
    </w:p>
    <w:p w14:paraId="78840A61" w14:textId="77777777" w:rsidR="00D46CFF" w:rsidRDefault="00D46CFF" w:rsidP="00526DB2">
      <w:pPr>
        <w:shd w:val="clear" w:color="auto" w:fill="FFFFFF"/>
        <w:spacing w:after="0" w:line="240" w:lineRule="auto"/>
        <w:ind w:firstLine="567"/>
        <w:jc w:val="right"/>
        <w:rPr>
          <w:rFonts w:ascii="Times New Roman" w:hAnsi="Times New Roman" w:cs="Times New Roman"/>
          <w:sz w:val="28"/>
          <w:szCs w:val="28"/>
          <w:lang w:val="kk-KZ"/>
        </w:rPr>
      </w:pPr>
    </w:p>
    <w:p w14:paraId="7C8F2A9D" w14:textId="77777777" w:rsidR="00D46CFF" w:rsidRDefault="00D46CFF" w:rsidP="00526DB2">
      <w:pPr>
        <w:shd w:val="clear" w:color="auto" w:fill="FFFFFF"/>
        <w:spacing w:after="0" w:line="240" w:lineRule="auto"/>
        <w:ind w:firstLine="567"/>
        <w:jc w:val="right"/>
        <w:rPr>
          <w:rFonts w:ascii="Times New Roman" w:hAnsi="Times New Roman" w:cs="Times New Roman"/>
          <w:sz w:val="28"/>
          <w:szCs w:val="28"/>
          <w:lang w:val="kk-KZ"/>
        </w:rPr>
      </w:pPr>
    </w:p>
    <w:p w14:paraId="1B62C126" w14:textId="77777777" w:rsidR="00D46CFF" w:rsidRDefault="00D46CFF" w:rsidP="00526DB2">
      <w:pPr>
        <w:shd w:val="clear" w:color="auto" w:fill="FFFFFF"/>
        <w:spacing w:after="0" w:line="240" w:lineRule="auto"/>
        <w:ind w:firstLine="567"/>
        <w:jc w:val="right"/>
        <w:rPr>
          <w:rFonts w:ascii="Times New Roman" w:hAnsi="Times New Roman" w:cs="Times New Roman"/>
          <w:sz w:val="28"/>
          <w:szCs w:val="28"/>
          <w:lang w:val="kk-KZ"/>
        </w:rPr>
      </w:pPr>
    </w:p>
    <w:p w14:paraId="688DD550" w14:textId="5A1D8B91" w:rsidR="00964C5E" w:rsidRPr="00B53E0B" w:rsidRDefault="00964C5E" w:rsidP="00526DB2">
      <w:pPr>
        <w:shd w:val="clear" w:color="auto" w:fill="FFFFFF"/>
        <w:spacing w:after="0" w:line="240" w:lineRule="auto"/>
        <w:ind w:firstLine="567"/>
        <w:jc w:val="right"/>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1</w:t>
      </w:r>
      <w:r w:rsidR="00AE77B2" w:rsidRPr="00B53E0B">
        <w:rPr>
          <w:rFonts w:ascii="Times New Roman" w:hAnsi="Times New Roman" w:cs="Times New Roman"/>
          <w:sz w:val="28"/>
          <w:szCs w:val="28"/>
          <w:lang w:val="kk-KZ"/>
        </w:rPr>
        <w:t xml:space="preserve"> ҚОСЫМША</w:t>
      </w:r>
    </w:p>
    <w:p w14:paraId="66AA9987" w14:textId="77777777" w:rsidR="00DB7C25" w:rsidRPr="00B53E0B" w:rsidRDefault="00DB7C25" w:rsidP="00964C5E">
      <w:pPr>
        <w:shd w:val="clear" w:color="auto" w:fill="FFFFFF"/>
        <w:spacing w:after="0" w:line="240" w:lineRule="auto"/>
        <w:ind w:firstLine="567"/>
        <w:jc w:val="center"/>
        <w:rPr>
          <w:rFonts w:ascii="Times New Roman" w:hAnsi="Times New Roman" w:cs="Times New Roman"/>
          <w:sz w:val="28"/>
          <w:szCs w:val="28"/>
          <w:lang w:val="kk-KZ"/>
        </w:rPr>
      </w:pPr>
    </w:p>
    <w:p w14:paraId="4FDF89AB" w14:textId="12002B3D" w:rsidR="00AE77B2" w:rsidRPr="00B53E0B" w:rsidRDefault="00AE77B2" w:rsidP="00AE77B2">
      <w:pPr>
        <w:shd w:val="clear" w:color="auto" w:fill="FFFFFF"/>
        <w:spacing w:after="0" w:line="240" w:lineRule="auto"/>
        <w:jc w:val="center"/>
        <w:rPr>
          <w:rFonts w:ascii="Times New Roman" w:hAnsi="Times New Roman" w:cs="Times New Roman"/>
          <w:bCs/>
          <w:sz w:val="28"/>
          <w:szCs w:val="28"/>
          <w:lang w:val="kk-KZ"/>
        </w:rPr>
      </w:pPr>
      <w:r w:rsidRPr="00B53E0B">
        <w:rPr>
          <w:rFonts w:ascii="Times New Roman" w:hAnsi="Times New Roman" w:cs="Times New Roman"/>
          <w:bCs/>
          <w:sz w:val="28"/>
          <w:szCs w:val="28"/>
          <w:lang w:val="kk-KZ"/>
        </w:rPr>
        <w:t>Ауылшаруашылық өнімдері өндірісінің шығындарының жіктелуі</w:t>
      </w:r>
    </w:p>
    <w:tbl>
      <w:tblPr>
        <w:tblStyle w:val="a5"/>
        <w:tblW w:w="10207" w:type="dxa"/>
        <w:tblInd w:w="-318" w:type="dxa"/>
        <w:tblLayout w:type="fixed"/>
        <w:tblLook w:val="04A0" w:firstRow="1" w:lastRow="0" w:firstColumn="1" w:lastColumn="0" w:noHBand="0" w:noVBand="1"/>
      </w:tblPr>
      <w:tblGrid>
        <w:gridCol w:w="2977"/>
        <w:gridCol w:w="2126"/>
        <w:gridCol w:w="5104"/>
      </w:tblGrid>
      <w:tr w:rsidR="009F64F6" w:rsidRPr="00B53E0B" w14:paraId="3A6B3565" w14:textId="77777777" w:rsidTr="003B5A1E">
        <w:tc>
          <w:tcPr>
            <w:tcW w:w="2977" w:type="dxa"/>
          </w:tcPr>
          <w:p w14:paraId="231CBCCD" w14:textId="509FB457" w:rsidR="00AE77B2" w:rsidRPr="00B53E0B" w:rsidRDefault="00AE77B2" w:rsidP="00AE77B2">
            <w:pPr>
              <w:jc w:val="center"/>
              <w:rPr>
                <w:rFonts w:ascii="Times New Roman" w:hAnsi="Times New Roman" w:cs="Times New Roman"/>
                <w:sz w:val="24"/>
                <w:szCs w:val="24"/>
                <w:lang w:val="kk-KZ"/>
              </w:rPr>
            </w:pPr>
            <w:r w:rsidRPr="00B53E0B">
              <w:rPr>
                <w:rFonts w:ascii="Times New Roman" w:hAnsi="Times New Roman" w:cs="Times New Roman"/>
                <w:sz w:val="24"/>
                <w:szCs w:val="24"/>
              </w:rPr>
              <w:t xml:space="preserve">Шығындарды жіктеу </w:t>
            </w:r>
            <w:r w:rsidRPr="00B53E0B">
              <w:rPr>
                <w:rFonts w:ascii="Times New Roman" w:hAnsi="Times New Roman" w:cs="Times New Roman"/>
                <w:sz w:val="24"/>
                <w:szCs w:val="24"/>
                <w:lang w:val="kk-KZ"/>
              </w:rPr>
              <w:t>белгілері</w:t>
            </w:r>
          </w:p>
        </w:tc>
        <w:tc>
          <w:tcPr>
            <w:tcW w:w="2126" w:type="dxa"/>
          </w:tcPr>
          <w:p w14:paraId="2083C896" w14:textId="77777777" w:rsidR="00AE77B2" w:rsidRPr="00B53E0B" w:rsidRDefault="00AE77B2" w:rsidP="003B5A1E">
            <w:pPr>
              <w:jc w:val="both"/>
              <w:rPr>
                <w:rFonts w:ascii="Times New Roman" w:hAnsi="Times New Roman" w:cs="Times New Roman"/>
                <w:sz w:val="24"/>
                <w:szCs w:val="24"/>
              </w:rPr>
            </w:pPr>
            <w:r w:rsidRPr="00B53E0B">
              <w:rPr>
                <w:rFonts w:ascii="Times New Roman" w:hAnsi="Times New Roman" w:cs="Times New Roman"/>
                <w:sz w:val="24"/>
                <w:szCs w:val="24"/>
              </w:rPr>
              <w:t>Шығын түрі</w:t>
            </w:r>
          </w:p>
        </w:tc>
        <w:tc>
          <w:tcPr>
            <w:tcW w:w="5104" w:type="dxa"/>
          </w:tcPr>
          <w:p w14:paraId="7AB2DA3C" w14:textId="77777777" w:rsidR="00AE77B2" w:rsidRPr="00B53E0B" w:rsidRDefault="00AE77B2" w:rsidP="003B5A1E">
            <w:pPr>
              <w:jc w:val="both"/>
              <w:rPr>
                <w:rFonts w:ascii="Times New Roman" w:hAnsi="Times New Roman" w:cs="Times New Roman"/>
                <w:sz w:val="24"/>
                <w:szCs w:val="24"/>
              </w:rPr>
            </w:pPr>
            <w:r w:rsidRPr="00B53E0B">
              <w:rPr>
                <w:rFonts w:ascii="Times New Roman" w:hAnsi="Times New Roman" w:cs="Times New Roman"/>
                <w:sz w:val="24"/>
                <w:szCs w:val="24"/>
              </w:rPr>
              <w:t>Сипаттамасы</w:t>
            </w:r>
          </w:p>
        </w:tc>
      </w:tr>
      <w:tr w:rsidR="009F64F6" w:rsidRPr="00B53E0B" w14:paraId="52AF6178" w14:textId="77777777" w:rsidTr="003B5A1E">
        <w:tc>
          <w:tcPr>
            <w:tcW w:w="2977" w:type="dxa"/>
            <w:vMerge w:val="restart"/>
          </w:tcPr>
          <w:p w14:paraId="3DEC3870"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Өндірістегі рөлі бойынша</w:t>
            </w:r>
          </w:p>
        </w:tc>
        <w:tc>
          <w:tcPr>
            <w:tcW w:w="2126" w:type="dxa"/>
          </w:tcPr>
          <w:p w14:paraId="2A3DE4E0"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Басты</w:t>
            </w:r>
          </w:p>
        </w:tc>
        <w:tc>
          <w:tcPr>
            <w:tcW w:w="5104" w:type="dxa"/>
          </w:tcPr>
          <w:p w14:paraId="23822418"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өндіріс процесіне тікелей байланысты (жемді тұтыну, негізгі құралдарды ұстау шығындары, өндіріс жұмысшыларына еңбекақы төлеу)</w:t>
            </w:r>
          </w:p>
        </w:tc>
      </w:tr>
      <w:tr w:rsidR="009F64F6" w:rsidRPr="00B53E0B" w14:paraId="712442CA" w14:textId="77777777" w:rsidTr="003B5A1E">
        <w:tc>
          <w:tcPr>
            <w:tcW w:w="2977" w:type="dxa"/>
            <w:vMerge/>
          </w:tcPr>
          <w:p w14:paraId="2D3B0DA4" w14:textId="77777777" w:rsidR="009B564A" w:rsidRPr="00B53E0B" w:rsidRDefault="009B564A" w:rsidP="00AF1BD0">
            <w:pPr>
              <w:ind w:left="600"/>
              <w:jc w:val="both"/>
              <w:rPr>
                <w:rFonts w:ascii="Times New Roman" w:hAnsi="Times New Roman" w:cs="Times New Roman"/>
                <w:sz w:val="24"/>
                <w:szCs w:val="24"/>
              </w:rPr>
            </w:pPr>
          </w:p>
        </w:tc>
        <w:tc>
          <w:tcPr>
            <w:tcW w:w="2126" w:type="dxa"/>
          </w:tcPr>
          <w:p w14:paraId="4D870646" w14:textId="61F0053F"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шот-фактуралар (өндірісті ұйым</w:t>
            </w:r>
            <w:r w:rsidRPr="00B53E0B">
              <w:rPr>
                <w:rFonts w:ascii="Times New Roman" w:hAnsi="Times New Roman" w:cs="Times New Roman"/>
                <w:sz w:val="24"/>
                <w:szCs w:val="24"/>
                <w:lang w:val="kk-KZ"/>
              </w:rPr>
              <w:t>-</w:t>
            </w:r>
            <w:r w:rsidRPr="00B53E0B">
              <w:rPr>
                <w:rFonts w:ascii="Times New Roman" w:hAnsi="Times New Roman" w:cs="Times New Roman"/>
                <w:sz w:val="24"/>
                <w:szCs w:val="24"/>
              </w:rPr>
              <w:t>дастыру және бас</w:t>
            </w:r>
            <w:r w:rsidRPr="00B53E0B">
              <w:rPr>
                <w:rFonts w:ascii="Times New Roman" w:hAnsi="Times New Roman" w:cs="Times New Roman"/>
                <w:sz w:val="24"/>
                <w:szCs w:val="24"/>
                <w:lang w:val="kk-KZ"/>
              </w:rPr>
              <w:t>-</w:t>
            </w:r>
            <w:r w:rsidRPr="00B53E0B">
              <w:rPr>
                <w:rFonts w:ascii="Times New Roman" w:hAnsi="Times New Roman" w:cs="Times New Roman"/>
                <w:sz w:val="24"/>
                <w:szCs w:val="24"/>
              </w:rPr>
              <w:t>қару шығындары)</w:t>
            </w:r>
          </w:p>
        </w:tc>
        <w:tc>
          <w:tcPr>
            <w:tcW w:w="5104" w:type="dxa"/>
          </w:tcPr>
          <w:p w14:paraId="50088006"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өндірісті ұйымдастыруға, ұстауға және оны басқаруға байланысты қалыптасады, жалпы өндіріс пен жалпы кәсіпкерліктен тұрады</w:t>
            </w:r>
          </w:p>
        </w:tc>
      </w:tr>
      <w:tr w:rsidR="009F64F6" w:rsidRPr="00B53E0B" w14:paraId="3B9AF5D1" w14:textId="77777777" w:rsidTr="003B5A1E">
        <w:tc>
          <w:tcPr>
            <w:tcW w:w="2977" w:type="dxa"/>
            <w:vMerge w:val="restart"/>
          </w:tcPr>
          <w:p w14:paraId="580FDB12" w14:textId="77777777" w:rsidR="009B564A" w:rsidRPr="00B53E0B" w:rsidRDefault="009B564A" w:rsidP="00AF1BD0">
            <w:pPr>
              <w:rPr>
                <w:rFonts w:ascii="Times New Roman" w:hAnsi="Times New Roman" w:cs="Times New Roman"/>
                <w:sz w:val="24"/>
                <w:szCs w:val="24"/>
              </w:rPr>
            </w:pPr>
            <w:r w:rsidRPr="00B53E0B">
              <w:rPr>
                <w:rFonts w:ascii="Times New Roman" w:hAnsi="Times New Roman" w:cs="Times New Roman"/>
                <w:sz w:val="24"/>
                <w:szCs w:val="24"/>
              </w:rPr>
              <w:t>Шығынға қосу әдісі бойынша</w:t>
            </w:r>
          </w:p>
        </w:tc>
        <w:tc>
          <w:tcPr>
            <w:tcW w:w="2126" w:type="dxa"/>
          </w:tcPr>
          <w:p w14:paraId="73542052"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тікелей</w:t>
            </w:r>
          </w:p>
        </w:tc>
        <w:tc>
          <w:tcPr>
            <w:tcW w:w="5104" w:type="dxa"/>
          </w:tcPr>
          <w:p w14:paraId="7D68E15F" w14:textId="173C553D"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белгілі бір өнім түрін өндіруде жүзеге асыры</w:t>
            </w:r>
            <w:r w:rsidR="00DB7C25" w:rsidRPr="00B53E0B">
              <w:rPr>
                <w:rFonts w:ascii="Times New Roman" w:hAnsi="Times New Roman" w:cs="Times New Roman"/>
                <w:sz w:val="24"/>
                <w:szCs w:val="24"/>
                <w:lang w:val="kk-KZ"/>
              </w:rPr>
              <w:t>-</w:t>
            </w:r>
            <w:r w:rsidRPr="00B53E0B">
              <w:rPr>
                <w:rFonts w:ascii="Times New Roman" w:hAnsi="Times New Roman" w:cs="Times New Roman"/>
                <w:sz w:val="24"/>
                <w:szCs w:val="24"/>
              </w:rPr>
              <w:t>лады (тұқым, жем, отын, тыңайтқыш құны</w:t>
            </w:r>
            <w:r w:rsidR="00DB7C25" w:rsidRPr="00B53E0B">
              <w:rPr>
                <w:rFonts w:ascii="Times New Roman" w:hAnsi="Times New Roman" w:cs="Times New Roman"/>
                <w:sz w:val="24"/>
                <w:szCs w:val="24"/>
                <w:lang w:val="kk-KZ"/>
              </w:rPr>
              <w:t>,</w:t>
            </w:r>
            <w:r w:rsidR="00DB7C25" w:rsidRPr="00B53E0B">
              <w:rPr>
                <w:rFonts w:ascii="Times New Roman" w:hAnsi="Times New Roman" w:cs="Times New Roman"/>
                <w:sz w:val="24"/>
                <w:szCs w:val="24"/>
              </w:rPr>
              <w:t>т.б.</w:t>
            </w:r>
            <w:r w:rsidRPr="00B53E0B">
              <w:rPr>
                <w:rFonts w:ascii="Times New Roman" w:hAnsi="Times New Roman" w:cs="Times New Roman"/>
                <w:sz w:val="24"/>
                <w:szCs w:val="24"/>
              </w:rPr>
              <w:t>)</w:t>
            </w:r>
          </w:p>
        </w:tc>
      </w:tr>
      <w:tr w:rsidR="009F64F6" w:rsidRPr="00B53E0B" w14:paraId="09535F1E" w14:textId="77777777" w:rsidTr="003B5A1E">
        <w:tc>
          <w:tcPr>
            <w:tcW w:w="2977" w:type="dxa"/>
            <w:vMerge/>
          </w:tcPr>
          <w:p w14:paraId="42D539F4" w14:textId="77777777" w:rsidR="009B564A" w:rsidRPr="00B53E0B" w:rsidRDefault="009B564A" w:rsidP="00AF1BD0">
            <w:pPr>
              <w:jc w:val="both"/>
              <w:rPr>
                <w:rFonts w:ascii="Times New Roman" w:hAnsi="Times New Roman" w:cs="Times New Roman"/>
                <w:sz w:val="24"/>
                <w:szCs w:val="24"/>
              </w:rPr>
            </w:pPr>
          </w:p>
        </w:tc>
        <w:tc>
          <w:tcPr>
            <w:tcW w:w="2126" w:type="dxa"/>
          </w:tcPr>
          <w:p w14:paraId="091D161E"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жанама (таратылған)</w:t>
            </w:r>
          </w:p>
        </w:tc>
        <w:tc>
          <w:tcPr>
            <w:tcW w:w="5104" w:type="dxa"/>
          </w:tcPr>
          <w:p w14:paraId="3BE63386" w14:textId="3B978AAA" w:rsidR="009B564A" w:rsidRPr="00B53E0B" w:rsidRDefault="00DB7C25" w:rsidP="00AF1BD0">
            <w:pPr>
              <w:jc w:val="both"/>
              <w:rPr>
                <w:rFonts w:ascii="Times New Roman" w:hAnsi="Times New Roman" w:cs="Times New Roman"/>
                <w:sz w:val="24"/>
                <w:szCs w:val="24"/>
              </w:rPr>
            </w:pPr>
            <w:r w:rsidRPr="00B53E0B">
              <w:rPr>
                <w:rFonts w:ascii="Times New Roman" w:hAnsi="Times New Roman" w:cs="Times New Roman"/>
                <w:sz w:val="24"/>
                <w:szCs w:val="24"/>
                <w:lang w:val="kk-KZ"/>
              </w:rPr>
              <w:t>өнімнің</w:t>
            </w:r>
            <w:r w:rsidR="009B564A" w:rsidRPr="00B53E0B">
              <w:rPr>
                <w:rFonts w:ascii="Times New Roman" w:hAnsi="Times New Roman" w:cs="Times New Roman"/>
                <w:sz w:val="24"/>
                <w:szCs w:val="24"/>
              </w:rPr>
              <w:t xml:space="preserve"> </w:t>
            </w:r>
            <w:r w:rsidRPr="00B53E0B">
              <w:rPr>
                <w:rFonts w:ascii="Times New Roman" w:hAnsi="Times New Roman" w:cs="Times New Roman"/>
                <w:sz w:val="24"/>
                <w:szCs w:val="24"/>
              </w:rPr>
              <w:t>бір</w:t>
            </w:r>
            <w:r w:rsidRPr="00B53E0B">
              <w:rPr>
                <w:rFonts w:ascii="Times New Roman" w:hAnsi="Times New Roman" w:cs="Times New Roman"/>
                <w:sz w:val="24"/>
                <w:szCs w:val="24"/>
                <w:lang w:val="kk-KZ"/>
              </w:rPr>
              <w:t>неше түрлерін өндірумен</w:t>
            </w:r>
            <w:r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байла-нысты</w:t>
            </w:r>
            <w:r w:rsidR="009B564A"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өндірістің қосымша қызметтері, жалпы өндірістік</w:t>
            </w:r>
            <w:r w:rsidR="009B564A" w:rsidRPr="00B53E0B">
              <w:rPr>
                <w:rFonts w:ascii="Times New Roman" w:hAnsi="Times New Roman" w:cs="Times New Roman"/>
                <w:sz w:val="24"/>
                <w:szCs w:val="24"/>
              </w:rPr>
              <w:t xml:space="preserve">, </w:t>
            </w:r>
            <w:r w:rsidRPr="00B53E0B">
              <w:rPr>
                <w:rFonts w:ascii="Times New Roman" w:hAnsi="Times New Roman" w:cs="Times New Roman"/>
                <w:sz w:val="24"/>
                <w:szCs w:val="24"/>
                <w:lang w:val="kk-KZ"/>
              </w:rPr>
              <w:t>жалпы шаруашылық шығындар</w:t>
            </w:r>
            <w:r w:rsidR="009B564A" w:rsidRPr="00B53E0B">
              <w:rPr>
                <w:rFonts w:ascii="Times New Roman" w:hAnsi="Times New Roman" w:cs="Times New Roman"/>
                <w:sz w:val="24"/>
                <w:szCs w:val="24"/>
              </w:rPr>
              <w:t>)</w:t>
            </w:r>
          </w:p>
        </w:tc>
      </w:tr>
      <w:tr w:rsidR="009F64F6" w:rsidRPr="00B53E0B" w14:paraId="7F0437F2" w14:textId="77777777" w:rsidTr="003B5A1E">
        <w:tc>
          <w:tcPr>
            <w:tcW w:w="2977" w:type="dxa"/>
            <w:vMerge w:val="restart"/>
          </w:tcPr>
          <w:p w14:paraId="5E74C7A8"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Құрамында (біркелкі)</w:t>
            </w:r>
          </w:p>
        </w:tc>
        <w:tc>
          <w:tcPr>
            <w:tcW w:w="2126" w:type="dxa"/>
          </w:tcPr>
          <w:p w14:paraId="411C55FE" w14:textId="5199B4ED"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қарапайым (</w:t>
            </w:r>
            <w:r w:rsidRPr="00B53E0B">
              <w:rPr>
                <w:rFonts w:ascii="Times New Roman" w:hAnsi="Times New Roman" w:cs="Times New Roman"/>
                <w:sz w:val="24"/>
                <w:szCs w:val="24"/>
                <w:lang w:val="kk-KZ"/>
              </w:rPr>
              <w:t>бір элементті</w:t>
            </w:r>
            <w:r w:rsidRPr="00B53E0B">
              <w:rPr>
                <w:rFonts w:ascii="Times New Roman" w:hAnsi="Times New Roman" w:cs="Times New Roman"/>
                <w:sz w:val="24"/>
                <w:szCs w:val="24"/>
              </w:rPr>
              <w:t>)</w:t>
            </w:r>
          </w:p>
        </w:tc>
        <w:tc>
          <w:tcPr>
            <w:tcW w:w="5104" w:type="dxa"/>
          </w:tcPr>
          <w:p w14:paraId="771BC291"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 xml:space="preserve"> біртекті элементтерден тұрады (жем, тұқым, жалақы құны)</w:t>
            </w:r>
          </w:p>
        </w:tc>
      </w:tr>
      <w:tr w:rsidR="009F64F6" w:rsidRPr="00B53E0B" w14:paraId="26B2E969" w14:textId="77777777" w:rsidTr="003B5A1E">
        <w:tc>
          <w:tcPr>
            <w:tcW w:w="2977" w:type="dxa"/>
            <w:vMerge/>
          </w:tcPr>
          <w:p w14:paraId="5FE3481B" w14:textId="77777777" w:rsidR="009B564A" w:rsidRPr="00B53E0B" w:rsidRDefault="009B564A" w:rsidP="00AF1BD0">
            <w:pPr>
              <w:jc w:val="both"/>
              <w:rPr>
                <w:rFonts w:ascii="Times New Roman" w:hAnsi="Times New Roman" w:cs="Times New Roman"/>
                <w:sz w:val="24"/>
                <w:szCs w:val="24"/>
              </w:rPr>
            </w:pPr>
          </w:p>
        </w:tc>
        <w:tc>
          <w:tcPr>
            <w:tcW w:w="2126" w:type="dxa"/>
          </w:tcPr>
          <w:p w14:paraId="2D522421"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біріктірілген</w:t>
            </w:r>
          </w:p>
        </w:tc>
        <w:tc>
          <w:tcPr>
            <w:tcW w:w="5104" w:type="dxa"/>
          </w:tcPr>
          <w:p w14:paraId="4340C42E" w14:textId="681338C3" w:rsidR="009B564A" w:rsidRPr="00B53E0B" w:rsidRDefault="009B564A" w:rsidP="00AF1BD0">
            <w:pPr>
              <w:jc w:val="both"/>
              <w:rPr>
                <w:rFonts w:ascii="Times New Roman" w:hAnsi="Times New Roman" w:cs="Times New Roman"/>
                <w:sz w:val="24"/>
                <w:szCs w:val="24"/>
                <w:lang w:val="kk-KZ"/>
              </w:rPr>
            </w:pPr>
            <w:r w:rsidRPr="00B53E0B">
              <w:rPr>
                <w:rFonts w:ascii="Times New Roman" w:hAnsi="Times New Roman" w:cs="Times New Roman"/>
                <w:sz w:val="24"/>
                <w:szCs w:val="24"/>
              </w:rPr>
              <w:t xml:space="preserve">қарапайым шығындардың бірнеше түрінен </w:t>
            </w:r>
          </w:p>
        </w:tc>
      </w:tr>
      <w:tr w:rsidR="009F64F6" w:rsidRPr="00B53E0B" w14:paraId="5F7C6BCB" w14:textId="77777777" w:rsidTr="003B5A1E">
        <w:tc>
          <w:tcPr>
            <w:tcW w:w="2977" w:type="dxa"/>
            <w:vMerge w:val="restart"/>
          </w:tcPr>
          <w:p w14:paraId="38B12CAC" w14:textId="77777777" w:rsidR="009B564A" w:rsidRPr="00B53E0B" w:rsidRDefault="009B564A" w:rsidP="00AF1BD0">
            <w:pPr>
              <w:rPr>
                <w:rFonts w:ascii="Times New Roman" w:hAnsi="Times New Roman" w:cs="Times New Roman"/>
                <w:sz w:val="24"/>
                <w:szCs w:val="24"/>
              </w:rPr>
            </w:pPr>
            <w:r w:rsidRPr="00B53E0B">
              <w:rPr>
                <w:rFonts w:ascii="Times New Roman" w:hAnsi="Times New Roman" w:cs="Times New Roman"/>
                <w:sz w:val="24"/>
                <w:szCs w:val="24"/>
              </w:rPr>
              <w:t>Өнім көлеміне қатысты</w:t>
            </w:r>
          </w:p>
        </w:tc>
        <w:tc>
          <w:tcPr>
            <w:tcW w:w="2126" w:type="dxa"/>
          </w:tcPr>
          <w:p w14:paraId="000B9FED" w14:textId="4584EB31"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шартты айнымалылар (пропорционал</w:t>
            </w:r>
            <w:r w:rsidRPr="00B53E0B">
              <w:rPr>
                <w:rFonts w:ascii="Times New Roman" w:hAnsi="Times New Roman" w:cs="Times New Roman"/>
                <w:sz w:val="24"/>
                <w:szCs w:val="24"/>
                <w:lang w:val="kk-KZ"/>
              </w:rPr>
              <w:t>-</w:t>
            </w:r>
            <w:r w:rsidRPr="00B53E0B">
              <w:rPr>
                <w:rFonts w:ascii="Times New Roman" w:hAnsi="Times New Roman" w:cs="Times New Roman"/>
                <w:sz w:val="24"/>
                <w:szCs w:val="24"/>
              </w:rPr>
              <w:t>ды)</w:t>
            </w:r>
          </w:p>
        </w:tc>
        <w:tc>
          <w:tcPr>
            <w:tcW w:w="5104" w:type="dxa"/>
          </w:tcPr>
          <w:p w14:paraId="5902E79E" w14:textId="3FAF5CB9"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өндіріс көлемінің өзгеруіне сәйкес аз немесе аз өзгеру (жұмысшылардың жалақысы, пайдаланылған тұқымдардың, жанар-жағар май материалдарының құны)</w:t>
            </w:r>
          </w:p>
        </w:tc>
      </w:tr>
      <w:tr w:rsidR="009F64F6" w:rsidRPr="00B53E0B" w14:paraId="633CC8AB" w14:textId="77777777" w:rsidTr="003B5A1E">
        <w:tc>
          <w:tcPr>
            <w:tcW w:w="2977" w:type="dxa"/>
            <w:vMerge/>
          </w:tcPr>
          <w:p w14:paraId="43403897" w14:textId="77777777" w:rsidR="009B564A" w:rsidRPr="00B53E0B" w:rsidRDefault="009B564A" w:rsidP="00AF1BD0">
            <w:pPr>
              <w:rPr>
                <w:rFonts w:ascii="Times New Roman" w:hAnsi="Times New Roman" w:cs="Times New Roman"/>
                <w:sz w:val="24"/>
                <w:szCs w:val="24"/>
              </w:rPr>
            </w:pPr>
          </w:p>
        </w:tc>
        <w:tc>
          <w:tcPr>
            <w:tcW w:w="2126" w:type="dxa"/>
          </w:tcPr>
          <w:p w14:paraId="11C7DDA3"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шартты тұрақты (сәйкес емес)</w:t>
            </w:r>
          </w:p>
        </w:tc>
        <w:tc>
          <w:tcPr>
            <w:tcW w:w="5104" w:type="dxa"/>
          </w:tcPr>
          <w:p w14:paraId="3B8E7574"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 xml:space="preserve">өндіріс көлеміне байланысты өзгермейді немесе </w:t>
            </w:r>
            <w:r w:rsidRPr="00B53E0B">
              <w:rPr>
                <w:rFonts w:ascii="Times New Roman" w:hAnsi="Times New Roman" w:cs="Times New Roman"/>
                <w:sz w:val="24"/>
                <w:szCs w:val="24"/>
                <w:lang w:val="kk-KZ"/>
              </w:rPr>
              <w:t xml:space="preserve">шамалы </w:t>
            </w:r>
            <w:r w:rsidRPr="00B53E0B">
              <w:rPr>
                <w:rFonts w:ascii="Times New Roman" w:hAnsi="Times New Roman" w:cs="Times New Roman"/>
                <w:sz w:val="24"/>
                <w:szCs w:val="24"/>
              </w:rPr>
              <w:t>өзге</w:t>
            </w:r>
            <w:r w:rsidRPr="00B53E0B">
              <w:rPr>
                <w:rFonts w:ascii="Times New Roman" w:hAnsi="Times New Roman" w:cs="Times New Roman"/>
                <w:sz w:val="24"/>
                <w:szCs w:val="24"/>
                <w:lang w:val="kk-KZ"/>
              </w:rPr>
              <w:t>ре</w:t>
            </w:r>
            <w:r w:rsidRPr="00B53E0B">
              <w:rPr>
                <w:rFonts w:ascii="Times New Roman" w:hAnsi="Times New Roman" w:cs="Times New Roman"/>
                <w:sz w:val="24"/>
                <w:szCs w:val="24"/>
              </w:rPr>
              <w:t>ді (ғимараттар мен құрылыстардың тозуы, өндірісті басқару шығындары және тұтастай алғанда кәсіпорын)</w:t>
            </w:r>
          </w:p>
        </w:tc>
      </w:tr>
      <w:tr w:rsidR="009F64F6" w:rsidRPr="00B53E0B" w14:paraId="43D6D22E" w14:textId="77777777" w:rsidTr="003B5A1E">
        <w:tc>
          <w:tcPr>
            <w:tcW w:w="2977" w:type="dxa"/>
            <w:vMerge w:val="restart"/>
          </w:tcPr>
          <w:p w14:paraId="2DEB26AF" w14:textId="77777777" w:rsidR="009B564A" w:rsidRPr="00B53E0B" w:rsidRDefault="009B564A" w:rsidP="00AF1BD0">
            <w:pPr>
              <w:rPr>
                <w:rFonts w:ascii="Times New Roman" w:hAnsi="Times New Roman" w:cs="Times New Roman"/>
                <w:sz w:val="24"/>
                <w:szCs w:val="24"/>
              </w:rPr>
            </w:pPr>
            <w:r w:rsidRPr="00B53E0B">
              <w:rPr>
                <w:rFonts w:ascii="Times New Roman" w:hAnsi="Times New Roman" w:cs="Times New Roman"/>
                <w:sz w:val="24"/>
                <w:szCs w:val="24"/>
              </w:rPr>
              <w:t>Мазмұны мен мақсатына сәйкес</w:t>
            </w:r>
          </w:p>
        </w:tc>
        <w:tc>
          <w:tcPr>
            <w:tcW w:w="2126" w:type="dxa"/>
          </w:tcPr>
          <w:p w14:paraId="3137C3E5"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экономикалық элементтер бойынша</w:t>
            </w:r>
          </w:p>
        </w:tc>
        <w:tc>
          <w:tcPr>
            <w:tcW w:w="5104" w:type="dxa"/>
          </w:tcPr>
          <w:p w14:paraId="4362E422"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 xml:space="preserve"> экономикалық біртекті, бөлінбейтін шығындар (</w:t>
            </w:r>
            <w:r w:rsidRPr="00B53E0B">
              <w:rPr>
                <w:rFonts w:ascii="Times New Roman" w:hAnsi="Times New Roman" w:cs="Times New Roman"/>
                <w:sz w:val="24"/>
                <w:szCs w:val="24"/>
                <w:lang w:val="kk-KZ"/>
              </w:rPr>
              <w:t>өзіндік құнды төмендету</w:t>
            </w:r>
            <w:r w:rsidRPr="00B53E0B">
              <w:rPr>
                <w:rFonts w:ascii="Times New Roman" w:hAnsi="Times New Roman" w:cs="Times New Roman"/>
                <w:sz w:val="24"/>
                <w:szCs w:val="24"/>
              </w:rPr>
              <w:t xml:space="preserve"> үшін резервтерді табу, айналым қаражаттарына қажеттілікті есептеу және т.б.)</w:t>
            </w:r>
          </w:p>
        </w:tc>
      </w:tr>
      <w:tr w:rsidR="009F64F6" w:rsidRPr="00B53E0B" w14:paraId="07906EBF" w14:textId="77777777" w:rsidTr="003B5A1E">
        <w:tc>
          <w:tcPr>
            <w:tcW w:w="2977" w:type="dxa"/>
            <w:vMerge/>
          </w:tcPr>
          <w:p w14:paraId="234A02C8" w14:textId="77777777" w:rsidR="009B564A" w:rsidRPr="00B53E0B" w:rsidRDefault="009B564A" w:rsidP="00AF1BD0">
            <w:pPr>
              <w:rPr>
                <w:rFonts w:ascii="Times New Roman" w:hAnsi="Times New Roman" w:cs="Times New Roman"/>
                <w:sz w:val="24"/>
                <w:szCs w:val="24"/>
              </w:rPr>
            </w:pPr>
          </w:p>
        </w:tc>
        <w:tc>
          <w:tcPr>
            <w:tcW w:w="2126" w:type="dxa"/>
          </w:tcPr>
          <w:p w14:paraId="695984DA" w14:textId="173F834E"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есептеу элемент</w:t>
            </w:r>
            <w:r w:rsidR="00DB7C25" w:rsidRPr="00B53E0B">
              <w:rPr>
                <w:rFonts w:ascii="Times New Roman" w:hAnsi="Times New Roman" w:cs="Times New Roman"/>
                <w:sz w:val="24"/>
                <w:szCs w:val="24"/>
                <w:lang w:val="kk-KZ"/>
              </w:rPr>
              <w:t>-</w:t>
            </w:r>
            <w:r w:rsidRPr="00B53E0B">
              <w:rPr>
                <w:rFonts w:ascii="Times New Roman" w:hAnsi="Times New Roman" w:cs="Times New Roman"/>
                <w:sz w:val="24"/>
                <w:szCs w:val="24"/>
              </w:rPr>
              <w:t>тері бойынша</w:t>
            </w:r>
          </w:p>
        </w:tc>
        <w:tc>
          <w:tcPr>
            <w:tcW w:w="5104" w:type="dxa"/>
          </w:tcPr>
          <w:p w14:paraId="2A4A8300"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lang w:val="kk-KZ"/>
              </w:rPr>
              <w:t>э</w:t>
            </w:r>
            <w:r w:rsidRPr="00B53E0B">
              <w:rPr>
                <w:rFonts w:ascii="Times New Roman" w:hAnsi="Times New Roman" w:cs="Times New Roman"/>
                <w:sz w:val="24"/>
                <w:szCs w:val="24"/>
              </w:rPr>
              <w:t>кономикалық</w:t>
            </w:r>
            <w:r w:rsidRPr="00B53E0B">
              <w:rPr>
                <w:rFonts w:ascii="Times New Roman" w:hAnsi="Times New Roman" w:cs="Times New Roman"/>
                <w:sz w:val="24"/>
                <w:szCs w:val="24"/>
                <w:lang w:val="kk-KZ"/>
              </w:rPr>
              <w:t xml:space="preserve"> мағынада</w:t>
            </w:r>
            <w:r w:rsidRPr="00B53E0B">
              <w:rPr>
                <w:rFonts w:ascii="Times New Roman" w:hAnsi="Times New Roman" w:cs="Times New Roman"/>
                <w:sz w:val="24"/>
                <w:szCs w:val="24"/>
              </w:rPr>
              <w:t xml:space="preserve"> әр түрлі шығындардан тұрады</w:t>
            </w:r>
          </w:p>
        </w:tc>
      </w:tr>
      <w:tr w:rsidR="009F64F6" w:rsidRPr="00D46CFF" w14:paraId="5F6F60E4" w14:textId="77777777" w:rsidTr="003B5A1E">
        <w:tc>
          <w:tcPr>
            <w:tcW w:w="2977" w:type="dxa"/>
            <w:vMerge w:val="restart"/>
          </w:tcPr>
          <w:p w14:paraId="4AF53D66" w14:textId="77777777" w:rsidR="009B564A" w:rsidRPr="00B53E0B" w:rsidRDefault="009B564A" w:rsidP="00AF1BD0">
            <w:pPr>
              <w:rPr>
                <w:rFonts w:ascii="Times New Roman" w:hAnsi="Times New Roman" w:cs="Times New Roman"/>
                <w:sz w:val="24"/>
                <w:szCs w:val="24"/>
              </w:rPr>
            </w:pPr>
            <w:r w:rsidRPr="00B53E0B">
              <w:rPr>
                <w:rFonts w:ascii="Times New Roman" w:hAnsi="Times New Roman" w:cs="Times New Roman"/>
                <w:sz w:val="24"/>
                <w:szCs w:val="24"/>
              </w:rPr>
              <w:t>Өндіріс процесіне қатысты</w:t>
            </w:r>
          </w:p>
        </w:tc>
        <w:tc>
          <w:tcPr>
            <w:tcW w:w="2126" w:type="dxa"/>
          </w:tcPr>
          <w:p w14:paraId="3D414BBF" w14:textId="5BE0EAD5" w:rsidR="009B564A" w:rsidRPr="00B53E0B" w:rsidRDefault="009B564A" w:rsidP="00AF1BD0">
            <w:pPr>
              <w:jc w:val="both"/>
              <w:rPr>
                <w:rFonts w:ascii="Times New Roman" w:hAnsi="Times New Roman" w:cs="Times New Roman"/>
                <w:sz w:val="24"/>
                <w:szCs w:val="24"/>
                <w:lang w:val="kk-KZ"/>
              </w:rPr>
            </w:pPr>
            <w:r w:rsidRPr="00B53E0B">
              <w:rPr>
                <w:rFonts w:ascii="Times New Roman" w:hAnsi="Times New Roman" w:cs="Times New Roman"/>
                <w:sz w:val="24"/>
                <w:szCs w:val="24"/>
              </w:rPr>
              <w:t>өндіріс</w:t>
            </w:r>
            <w:r w:rsidRPr="00B53E0B">
              <w:rPr>
                <w:rFonts w:ascii="Times New Roman" w:hAnsi="Times New Roman" w:cs="Times New Roman"/>
                <w:sz w:val="24"/>
                <w:szCs w:val="24"/>
                <w:lang w:val="kk-KZ"/>
              </w:rPr>
              <w:t>тік</w:t>
            </w:r>
          </w:p>
        </w:tc>
        <w:tc>
          <w:tcPr>
            <w:tcW w:w="5104" w:type="dxa"/>
          </w:tcPr>
          <w:p w14:paraId="0D03A220" w14:textId="77777777" w:rsidR="009B564A" w:rsidRPr="00B53E0B" w:rsidRDefault="009B564A" w:rsidP="00AF1BD0">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өнімді өндіру процесіне қандай да бір байланысы бар шығындардың барлық түрлері</w:t>
            </w:r>
          </w:p>
        </w:tc>
      </w:tr>
      <w:tr w:rsidR="009F64F6" w:rsidRPr="00B53E0B" w14:paraId="7907EBD8" w14:textId="77777777" w:rsidTr="003B5A1E">
        <w:tc>
          <w:tcPr>
            <w:tcW w:w="2977" w:type="dxa"/>
            <w:vMerge/>
          </w:tcPr>
          <w:p w14:paraId="3064DE32" w14:textId="77777777" w:rsidR="009B564A" w:rsidRPr="00B53E0B" w:rsidRDefault="009B564A" w:rsidP="00AF1BD0">
            <w:pPr>
              <w:rPr>
                <w:rFonts w:ascii="Times New Roman" w:hAnsi="Times New Roman" w:cs="Times New Roman"/>
                <w:sz w:val="24"/>
                <w:szCs w:val="24"/>
                <w:lang w:val="kk-KZ"/>
              </w:rPr>
            </w:pPr>
          </w:p>
        </w:tc>
        <w:tc>
          <w:tcPr>
            <w:tcW w:w="2126" w:type="dxa"/>
          </w:tcPr>
          <w:p w14:paraId="28AD014D"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өндірістік емес</w:t>
            </w:r>
          </w:p>
        </w:tc>
        <w:tc>
          <w:tcPr>
            <w:tcW w:w="5104" w:type="dxa"/>
          </w:tcPr>
          <w:p w14:paraId="1017B859" w14:textId="32826DD4" w:rsidR="009B564A" w:rsidRPr="00B53E0B" w:rsidRDefault="009B564A" w:rsidP="00AF1BD0">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ө</w:t>
            </w:r>
            <w:r w:rsidRPr="00B53E0B">
              <w:rPr>
                <w:rFonts w:ascii="Times New Roman" w:hAnsi="Times New Roman" w:cs="Times New Roman"/>
                <w:sz w:val="24"/>
                <w:szCs w:val="24"/>
              </w:rPr>
              <w:t>ндіріст</w:t>
            </w:r>
            <w:r w:rsidRPr="00B53E0B">
              <w:rPr>
                <w:rFonts w:ascii="Times New Roman" w:hAnsi="Times New Roman" w:cs="Times New Roman"/>
                <w:sz w:val="24"/>
                <w:szCs w:val="24"/>
                <w:lang w:val="kk-KZ"/>
              </w:rPr>
              <w:t>ен тыс</w:t>
            </w:r>
            <w:r w:rsidRPr="00B53E0B">
              <w:rPr>
                <w:rFonts w:ascii="Times New Roman" w:hAnsi="Times New Roman" w:cs="Times New Roman"/>
                <w:sz w:val="24"/>
                <w:szCs w:val="24"/>
              </w:rPr>
              <w:t xml:space="preserve"> (коммерциялық) шығындар </w:t>
            </w:r>
            <w:r w:rsidR="00DB7C25" w:rsidRPr="00B53E0B">
              <w:rPr>
                <w:rFonts w:ascii="Times New Roman" w:hAnsi="Times New Roman" w:cs="Times New Roman"/>
                <w:sz w:val="24"/>
                <w:szCs w:val="24"/>
              </w:rPr>
              <w:t>–</w:t>
            </w:r>
            <w:r w:rsidRPr="00B53E0B">
              <w:rPr>
                <w:rFonts w:ascii="Times New Roman" w:hAnsi="Times New Roman" w:cs="Times New Roman"/>
                <w:sz w:val="24"/>
                <w:szCs w:val="24"/>
              </w:rPr>
              <w:t xml:space="preserve"> өнімді сатуға (</w:t>
            </w:r>
            <w:r w:rsidRPr="00B53E0B">
              <w:rPr>
                <w:rFonts w:ascii="Times New Roman" w:hAnsi="Times New Roman" w:cs="Times New Roman"/>
                <w:sz w:val="24"/>
                <w:szCs w:val="24"/>
                <w:lang w:val="kk-KZ"/>
              </w:rPr>
              <w:t>ыдыс,</w:t>
            </w:r>
            <w:r w:rsidRPr="00B53E0B">
              <w:rPr>
                <w:rFonts w:ascii="Times New Roman" w:hAnsi="Times New Roman" w:cs="Times New Roman"/>
                <w:sz w:val="24"/>
                <w:szCs w:val="24"/>
              </w:rPr>
              <w:t>буып-түюге, орауға, жеткі</w:t>
            </w:r>
            <w:r w:rsidR="00DB7C25" w:rsidRPr="00B53E0B">
              <w:rPr>
                <w:rFonts w:ascii="Times New Roman" w:hAnsi="Times New Roman" w:cs="Times New Roman"/>
                <w:sz w:val="24"/>
                <w:szCs w:val="24"/>
                <w:lang w:val="kk-KZ"/>
              </w:rPr>
              <w:t>-</w:t>
            </w:r>
            <w:r w:rsidRPr="00B53E0B">
              <w:rPr>
                <w:rFonts w:ascii="Times New Roman" w:hAnsi="Times New Roman" w:cs="Times New Roman"/>
                <w:sz w:val="24"/>
                <w:szCs w:val="24"/>
              </w:rPr>
              <w:t>зуге және т.б.), ғылыми-техникалық зерттеу</w:t>
            </w:r>
            <w:r w:rsidR="00DB7C25" w:rsidRPr="00B53E0B">
              <w:rPr>
                <w:rFonts w:ascii="Times New Roman" w:hAnsi="Times New Roman" w:cs="Times New Roman"/>
                <w:sz w:val="24"/>
                <w:szCs w:val="24"/>
                <w:lang w:val="kk-KZ"/>
              </w:rPr>
              <w:t>-</w:t>
            </w:r>
            <w:r w:rsidRPr="00B53E0B">
              <w:rPr>
                <w:rFonts w:ascii="Times New Roman" w:hAnsi="Times New Roman" w:cs="Times New Roman"/>
                <w:sz w:val="24"/>
                <w:szCs w:val="24"/>
              </w:rPr>
              <w:t xml:space="preserve">лерге, </w:t>
            </w:r>
            <w:r w:rsidRPr="00B53E0B">
              <w:rPr>
                <w:rFonts w:ascii="Times New Roman" w:hAnsi="Times New Roman" w:cs="Times New Roman"/>
                <w:sz w:val="24"/>
                <w:szCs w:val="24"/>
                <w:lang w:val="kk-KZ"/>
              </w:rPr>
              <w:t>кадрларды дайындау</w:t>
            </w:r>
          </w:p>
        </w:tc>
      </w:tr>
      <w:tr w:rsidR="009F64F6" w:rsidRPr="00B53E0B" w14:paraId="22BACAD9" w14:textId="77777777" w:rsidTr="003B5A1E">
        <w:tc>
          <w:tcPr>
            <w:tcW w:w="2977" w:type="dxa"/>
            <w:vMerge w:val="restart"/>
          </w:tcPr>
          <w:p w14:paraId="3FEFC28B" w14:textId="77777777" w:rsidR="009B564A" w:rsidRPr="00B53E0B" w:rsidRDefault="009B564A" w:rsidP="00AF1BD0">
            <w:pPr>
              <w:rPr>
                <w:rFonts w:ascii="Times New Roman" w:hAnsi="Times New Roman" w:cs="Times New Roman"/>
                <w:sz w:val="24"/>
                <w:szCs w:val="24"/>
              </w:rPr>
            </w:pPr>
            <w:r w:rsidRPr="00B53E0B">
              <w:rPr>
                <w:rFonts w:ascii="Times New Roman" w:hAnsi="Times New Roman" w:cs="Times New Roman"/>
                <w:sz w:val="24"/>
                <w:szCs w:val="24"/>
              </w:rPr>
              <w:t>Пайда болу жиілігі бойынша</w:t>
            </w:r>
          </w:p>
        </w:tc>
        <w:tc>
          <w:tcPr>
            <w:tcW w:w="2126" w:type="dxa"/>
          </w:tcPr>
          <w:p w14:paraId="6C0718BF" w14:textId="6F50819D" w:rsidR="009B564A" w:rsidRPr="00B53E0B" w:rsidRDefault="009B564A" w:rsidP="00AF1BD0">
            <w:pPr>
              <w:jc w:val="both"/>
              <w:rPr>
                <w:rFonts w:ascii="Times New Roman" w:hAnsi="Times New Roman" w:cs="Times New Roman"/>
                <w:sz w:val="24"/>
                <w:szCs w:val="24"/>
                <w:lang w:val="kk-KZ"/>
              </w:rPr>
            </w:pPr>
            <w:r w:rsidRPr="00B53E0B">
              <w:rPr>
                <w:rFonts w:ascii="Times New Roman" w:hAnsi="Times New Roman" w:cs="Times New Roman"/>
                <w:sz w:val="24"/>
                <w:szCs w:val="24"/>
                <w:lang w:val="kk-KZ"/>
              </w:rPr>
              <w:t>ағымдағы</w:t>
            </w:r>
          </w:p>
          <w:p w14:paraId="674D57D0" w14:textId="77777777" w:rsidR="009B564A" w:rsidRPr="00B53E0B" w:rsidRDefault="009B564A" w:rsidP="00AF1BD0">
            <w:pPr>
              <w:jc w:val="both"/>
              <w:rPr>
                <w:rFonts w:ascii="Times New Roman" w:hAnsi="Times New Roman" w:cs="Times New Roman"/>
                <w:sz w:val="24"/>
                <w:szCs w:val="24"/>
              </w:rPr>
            </w:pPr>
          </w:p>
        </w:tc>
        <w:tc>
          <w:tcPr>
            <w:tcW w:w="5104" w:type="dxa"/>
          </w:tcPr>
          <w:p w14:paraId="1D2EAD4B"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жүйелі түрде жүзеге асырылады (шикізат</w:t>
            </w:r>
            <w:r w:rsidRPr="00B53E0B">
              <w:rPr>
                <w:rFonts w:ascii="Times New Roman" w:hAnsi="Times New Roman" w:cs="Times New Roman"/>
                <w:sz w:val="24"/>
                <w:szCs w:val="24"/>
                <w:lang w:val="kk-KZ"/>
              </w:rPr>
              <w:t xml:space="preserve"> пен материалдарды </w:t>
            </w:r>
            <w:r w:rsidRPr="00B53E0B">
              <w:rPr>
                <w:rFonts w:ascii="Times New Roman" w:hAnsi="Times New Roman" w:cs="Times New Roman"/>
                <w:sz w:val="24"/>
                <w:szCs w:val="24"/>
              </w:rPr>
              <w:t xml:space="preserve"> тұтыну)</w:t>
            </w:r>
          </w:p>
        </w:tc>
      </w:tr>
      <w:tr w:rsidR="009F64F6" w:rsidRPr="00B53E0B" w14:paraId="71090C44" w14:textId="77777777" w:rsidTr="003B5A1E">
        <w:tc>
          <w:tcPr>
            <w:tcW w:w="2977" w:type="dxa"/>
            <w:vMerge/>
          </w:tcPr>
          <w:p w14:paraId="7304ADF0" w14:textId="77777777" w:rsidR="009B564A" w:rsidRPr="00B53E0B" w:rsidRDefault="009B564A" w:rsidP="00AF1BD0">
            <w:pPr>
              <w:rPr>
                <w:rFonts w:ascii="Times New Roman" w:hAnsi="Times New Roman" w:cs="Times New Roman"/>
                <w:sz w:val="24"/>
                <w:szCs w:val="24"/>
              </w:rPr>
            </w:pPr>
          </w:p>
        </w:tc>
        <w:tc>
          <w:tcPr>
            <w:tcW w:w="2126" w:type="dxa"/>
          </w:tcPr>
          <w:p w14:paraId="1591B87E"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бір рет</w:t>
            </w:r>
          </w:p>
        </w:tc>
        <w:tc>
          <w:tcPr>
            <w:tcW w:w="5104" w:type="dxa"/>
          </w:tcPr>
          <w:p w14:paraId="125F6742" w14:textId="77777777" w:rsidR="009B564A" w:rsidRPr="00B53E0B" w:rsidRDefault="009B564A" w:rsidP="00AF1BD0">
            <w:pPr>
              <w:jc w:val="both"/>
              <w:rPr>
                <w:rFonts w:ascii="Times New Roman" w:hAnsi="Times New Roman" w:cs="Times New Roman"/>
                <w:sz w:val="24"/>
                <w:szCs w:val="24"/>
              </w:rPr>
            </w:pPr>
            <w:r w:rsidRPr="00B53E0B">
              <w:rPr>
                <w:rFonts w:ascii="Times New Roman" w:hAnsi="Times New Roman" w:cs="Times New Roman"/>
                <w:sz w:val="24"/>
                <w:szCs w:val="24"/>
              </w:rPr>
              <w:t>өнімнің жаңа түрлерін дайындауға және игеруге кететін шығындар</w:t>
            </w:r>
          </w:p>
        </w:tc>
      </w:tr>
      <w:tr w:rsidR="009F64F6" w:rsidRPr="00B53E0B" w14:paraId="43C0B1A2" w14:textId="77777777" w:rsidTr="003B5A1E">
        <w:tc>
          <w:tcPr>
            <w:tcW w:w="2977" w:type="dxa"/>
            <w:vMerge w:val="restart"/>
          </w:tcPr>
          <w:p w14:paraId="03287CE0" w14:textId="77777777" w:rsidR="00DB7C25" w:rsidRPr="00B53E0B" w:rsidRDefault="00DB7C25" w:rsidP="00AF1BD0">
            <w:pPr>
              <w:rPr>
                <w:rFonts w:ascii="Times New Roman" w:hAnsi="Times New Roman" w:cs="Times New Roman"/>
                <w:sz w:val="24"/>
                <w:szCs w:val="24"/>
              </w:rPr>
            </w:pPr>
            <w:r w:rsidRPr="00B53E0B">
              <w:rPr>
                <w:rFonts w:ascii="Times New Roman" w:hAnsi="Times New Roman" w:cs="Times New Roman"/>
                <w:sz w:val="24"/>
                <w:szCs w:val="24"/>
              </w:rPr>
              <w:t>Іске асырудың орындылығы</w:t>
            </w:r>
          </w:p>
        </w:tc>
        <w:tc>
          <w:tcPr>
            <w:tcW w:w="2126" w:type="dxa"/>
          </w:tcPr>
          <w:p w14:paraId="434B4DB4" w14:textId="77777777" w:rsidR="00DB7C25" w:rsidRPr="00B53E0B" w:rsidRDefault="00DB7C25" w:rsidP="00AF1BD0">
            <w:pPr>
              <w:jc w:val="both"/>
              <w:rPr>
                <w:rFonts w:ascii="Times New Roman" w:hAnsi="Times New Roman" w:cs="Times New Roman"/>
                <w:sz w:val="24"/>
                <w:szCs w:val="24"/>
              </w:rPr>
            </w:pPr>
            <w:r w:rsidRPr="00B53E0B">
              <w:rPr>
                <w:rFonts w:ascii="Times New Roman" w:hAnsi="Times New Roman" w:cs="Times New Roman"/>
                <w:sz w:val="24"/>
                <w:szCs w:val="24"/>
              </w:rPr>
              <w:t>өнімді</w:t>
            </w:r>
          </w:p>
        </w:tc>
        <w:tc>
          <w:tcPr>
            <w:tcW w:w="5104" w:type="dxa"/>
          </w:tcPr>
          <w:p w14:paraId="3AF0D24D" w14:textId="5E59F952" w:rsidR="00DB7C25" w:rsidRPr="00B53E0B" w:rsidRDefault="00DB7C25" w:rsidP="00AF1BD0">
            <w:pPr>
              <w:jc w:val="both"/>
              <w:rPr>
                <w:rFonts w:ascii="Times New Roman" w:hAnsi="Times New Roman" w:cs="Times New Roman"/>
                <w:sz w:val="24"/>
                <w:szCs w:val="24"/>
                <w:lang w:val="kk-KZ"/>
              </w:rPr>
            </w:pPr>
            <w:r w:rsidRPr="00B53E0B">
              <w:rPr>
                <w:rFonts w:ascii="Times New Roman" w:hAnsi="Times New Roman" w:cs="Times New Roman"/>
                <w:sz w:val="24"/>
                <w:szCs w:val="24"/>
              </w:rPr>
              <w:t>заманауи технологиямен және өндірісті ұйымдастырумен белгілі бір сапалы өнім шығару үшін қажет</w:t>
            </w:r>
            <w:r w:rsidRPr="00B53E0B">
              <w:rPr>
                <w:rFonts w:ascii="Times New Roman" w:hAnsi="Times New Roman" w:cs="Times New Roman"/>
                <w:sz w:val="24"/>
                <w:szCs w:val="24"/>
                <w:lang w:val="kk-KZ"/>
              </w:rPr>
              <w:t>ті шығындар</w:t>
            </w:r>
          </w:p>
        </w:tc>
      </w:tr>
      <w:tr w:rsidR="009F64F6" w:rsidRPr="00B53E0B" w14:paraId="6A9BCD67" w14:textId="77777777" w:rsidTr="003B5A1E">
        <w:tc>
          <w:tcPr>
            <w:tcW w:w="2977" w:type="dxa"/>
            <w:vMerge/>
          </w:tcPr>
          <w:p w14:paraId="526B6FA3" w14:textId="77777777" w:rsidR="00DB7C25" w:rsidRPr="00B53E0B" w:rsidRDefault="00DB7C25" w:rsidP="00AF1BD0">
            <w:pPr>
              <w:jc w:val="both"/>
              <w:rPr>
                <w:rFonts w:ascii="Times New Roman" w:hAnsi="Times New Roman" w:cs="Times New Roman"/>
                <w:sz w:val="24"/>
                <w:szCs w:val="24"/>
              </w:rPr>
            </w:pPr>
          </w:p>
        </w:tc>
        <w:tc>
          <w:tcPr>
            <w:tcW w:w="2126" w:type="dxa"/>
          </w:tcPr>
          <w:p w14:paraId="7EA6AD9B" w14:textId="77777777" w:rsidR="00DB7C25" w:rsidRPr="00B53E0B" w:rsidRDefault="00DB7C25" w:rsidP="00AF1BD0">
            <w:pPr>
              <w:jc w:val="both"/>
              <w:rPr>
                <w:rFonts w:ascii="Times New Roman" w:hAnsi="Times New Roman" w:cs="Times New Roman"/>
                <w:sz w:val="24"/>
                <w:szCs w:val="24"/>
              </w:rPr>
            </w:pPr>
            <w:r w:rsidRPr="00B53E0B">
              <w:rPr>
                <w:rFonts w:ascii="Times New Roman" w:hAnsi="Times New Roman" w:cs="Times New Roman"/>
                <w:sz w:val="24"/>
                <w:szCs w:val="24"/>
              </w:rPr>
              <w:t>өнімді емес</w:t>
            </w:r>
          </w:p>
        </w:tc>
        <w:tc>
          <w:tcPr>
            <w:tcW w:w="5104" w:type="dxa"/>
          </w:tcPr>
          <w:p w14:paraId="5B5F1B01" w14:textId="3CBEA645" w:rsidR="00DB7C25" w:rsidRPr="00B53E0B" w:rsidRDefault="00DB7C25" w:rsidP="00AF1BD0">
            <w:pPr>
              <w:jc w:val="both"/>
              <w:rPr>
                <w:rFonts w:ascii="Times New Roman" w:hAnsi="Times New Roman" w:cs="Times New Roman"/>
                <w:sz w:val="24"/>
                <w:szCs w:val="24"/>
              </w:rPr>
            </w:pPr>
            <w:r w:rsidRPr="00B53E0B">
              <w:rPr>
                <w:rFonts w:ascii="Times New Roman" w:hAnsi="Times New Roman" w:cs="Times New Roman"/>
                <w:sz w:val="24"/>
                <w:szCs w:val="24"/>
              </w:rPr>
              <w:t xml:space="preserve">технологиялар мен өндірісті ұйымдастырудың </w:t>
            </w:r>
            <w:r w:rsidRPr="00B53E0B">
              <w:rPr>
                <w:rFonts w:ascii="Times New Roman" w:hAnsi="Times New Roman" w:cs="Times New Roman"/>
                <w:sz w:val="24"/>
                <w:szCs w:val="24"/>
                <w:lang w:val="kk-KZ"/>
              </w:rPr>
              <w:t>кемшіліктері</w:t>
            </w:r>
            <w:r w:rsidRPr="00B53E0B">
              <w:rPr>
                <w:rFonts w:ascii="Times New Roman" w:hAnsi="Times New Roman" w:cs="Times New Roman"/>
                <w:sz w:val="24"/>
                <w:szCs w:val="24"/>
              </w:rPr>
              <w:t xml:space="preserve"> салдарынан пайда болады (жұмыс уақытын жоғалту, </w:t>
            </w:r>
            <w:r w:rsidRPr="00B53E0B">
              <w:rPr>
                <w:rFonts w:ascii="Times New Roman" w:hAnsi="Times New Roman" w:cs="Times New Roman"/>
                <w:sz w:val="24"/>
                <w:szCs w:val="24"/>
                <w:lang w:val="kk-KZ"/>
              </w:rPr>
              <w:t>ақуалдар</w:t>
            </w:r>
            <w:r w:rsidRPr="00B53E0B">
              <w:rPr>
                <w:rFonts w:ascii="Times New Roman" w:hAnsi="Times New Roman" w:cs="Times New Roman"/>
                <w:sz w:val="24"/>
                <w:szCs w:val="24"/>
              </w:rPr>
              <w:t xml:space="preserve"> және т.б.)</w:t>
            </w:r>
          </w:p>
        </w:tc>
      </w:tr>
      <w:tr w:rsidR="009F64F6" w:rsidRPr="00B53E0B" w14:paraId="5755B353" w14:textId="77777777" w:rsidTr="003B5A1E">
        <w:tc>
          <w:tcPr>
            <w:tcW w:w="10207" w:type="dxa"/>
            <w:gridSpan w:val="3"/>
          </w:tcPr>
          <w:p w14:paraId="7623D2AA" w14:textId="5F52C668" w:rsidR="00AE77B2" w:rsidRPr="00B53E0B" w:rsidRDefault="00AE77B2" w:rsidP="00AF1BD0">
            <w:pPr>
              <w:tabs>
                <w:tab w:val="left" w:pos="991"/>
              </w:tabs>
              <w:jc w:val="both"/>
              <w:rPr>
                <w:rFonts w:ascii="Times New Roman" w:hAnsi="Times New Roman" w:cs="Times New Roman"/>
                <w:sz w:val="24"/>
                <w:szCs w:val="24"/>
              </w:rPr>
            </w:pPr>
            <w:r w:rsidRPr="00B53E0B">
              <w:rPr>
                <w:rFonts w:ascii="Times New Roman" w:hAnsi="Times New Roman" w:cs="Times New Roman"/>
                <w:sz w:val="24"/>
                <w:szCs w:val="24"/>
                <w:lang w:val="kk-KZ"/>
              </w:rPr>
              <w:t>Ескерту  – Зерттеу негізінде автормен құрастырылған</w:t>
            </w:r>
            <w:r w:rsidR="00DB7C25" w:rsidRPr="00B53E0B">
              <w:rPr>
                <w:rFonts w:ascii="Times New Roman" w:hAnsi="Times New Roman" w:cs="Times New Roman"/>
                <w:sz w:val="24"/>
                <w:szCs w:val="24"/>
                <w:lang w:val="kk-KZ"/>
              </w:rPr>
              <w:t xml:space="preserve"> </w:t>
            </w:r>
            <w:r w:rsidR="00DB7C25" w:rsidRPr="00B53E0B">
              <w:rPr>
                <w:rFonts w:ascii="Times New Roman" w:hAnsi="Times New Roman" w:cs="Times New Roman"/>
                <w:sz w:val="24"/>
                <w:szCs w:val="24"/>
              </w:rPr>
              <w:t>[54]</w:t>
            </w:r>
          </w:p>
        </w:tc>
      </w:tr>
    </w:tbl>
    <w:p w14:paraId="0AD20B9A" w14:textId="0EFA5487" w:rsidR="00DB7C25" w:rsidRPr="00B53E0B" w:rsidRDefault="00DB7C25" w:rsidP="00526DB2">
      <w:pPr>
        <w:shd w:val="clear" w:color="auto" w:fill="FFFFFF"/>
        <w:spacing w:after="0" w:line="240" w:lineRule="auto"/>
        <w:ind w:firstLine="567"/>
        <w:jc w:val="right"/>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2 ҚОСЫМША</w:t>
      </w:r>
    </w:p>
    <w:p w14:paraId="1B55132B" w14:textId="18686514" w:rsidR="00AE77B2" w:rsidRPr="00B53E0B" w:rsidRDefault="00AE77B2" w:rsidP="00AE77B2">
      <w:pPr>
        <w:spacing w:after="0" w:line="240" w:lineRule="auto"/>
        <w:jc w:val="both"/>
        <w:textAlignment w:val="top"/>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w:t>
      </w:r>
    </w:p>
    <w:p w14:paraId="3CC2D0D2" w14:textId="20ECA912" w:rsidR="00AE77B2" w:rsidRPr="00B53E0B" w:rsidRDefault="00AE77B2" w:rsidP="00AE77B2">
      <w:pPr>
        <w:shd w:val="clear" w:color="auto" w:fill="FFFFFF"/>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Ғалым - экономистердің өндіріс шығындарын оңтайландыру шаралары туралы ғылыми көзқарастарына шолу </w:t>
      </w:r>
    </w:p>
    <w:p w14:paraId="05927B12" w14:textId="77777777" w:rsidR="00AF1BD0" w:rsidRPr="00B53E0B" w:rsidRDefault="00AF1BD0" w:rsidP="00AE77B2">
      <w:pPr>
        <w:shd w:val="clear" w:color="auto" w:fill="FFFFFF"/>
        <w:spacing w:after="0" w:line="240" w:lineRule="auto"/>
        <w:ind w:firstLine="567"/>
        <w:jc w:val="both"/>
        <w:rPr>
          <w:rFonts w:ascii="Times New Roman" w:hAnsi="Times New Roman" w:cs="Times New Roman"/>
          <w:sz w:val="28"/>
          <w:szCs w:val="28"/>
          <w:lang w:val="kk-KZ"/>
        </w:rPr>
      </w:pPr>
    </w:p>
    <w:tbl>
      <w:tblPr>
        <w:tblStyle w:val="520"/>
        <w:tblW w:w="10065" w:type="dxa"/>
        <w:tblInd w:w="-601" w:type="dxa"/>
        <w:tblLayout w:type="fixed"/>
        <w:tblLook w:val="04A0" w:firstRow="1" w:lastRow="0" w:firstColumn="1" w:lastColumn="0" w:noHBand="0" w:noVBand="1"/>
      </w:tblPr>
      <w:tblGrid>
        <w:gridCol w:w="2552"/>
        <w:gridCol w:w="7513"/>
      </w:tblGrid>
      <w:tr w:rsidR="009F64F6" w:rsidRPr="00B53E0B" w14:paraId="3FEEF5D0" w14:textId="77777777" w:rsidTr="003B5A1E">
        <w:tc>
          <w:tcPr>
            <w:tcW w:w="2552" w:type="dxa"/>
          </w:tcPr>
          <w:p w14:paraId="18D1D9E4" w14:textId="77777777" w:rsidR="00AE77B2" w:rsidRPr="00B53E0B" w:rsidRDefault="00AE77B2" w:rsidP="00AA0D01">
            <w:pPr>
              <w:jc w:val="center"/>
              <w:textAlignment w:val="top"/>
              <w:rPr>
                <w:sz w:val="24"/>
                <w:szCs w:val="24"/>
                <w:lang w:val="kk-KZ"/>
              </w:rPr>
            </w:pPr>
            <w:r w:rsidRPr="00B53E0B">
              <w:rPr>
                <w:sz w:val="24"/>
                <w:szCs w:val="24"/>
                <w:lang w:val="kk-KZ"/>
              </w:rPr>
              <w:t>Ғалымдар,</w:t>
            </w:r>
            <w:r w:rsidRPr="00B53E0B">
              <w:rPr>
                <w:sz w:val="24"/>
                <w:szCs w:val="24"/>
              </w:rPr>
              <w:t xml:space="preserve"> </w:t>
            </w:r>
            <w:r w:rsidRPr="00B53E0B">
              <w:rPr>
                <w:sz w:val="24"/>
                <w:szCs w:val="24"/>
                <w:lang w:val="kk-KZ"/>
              </w:rPr>
              <w:t>эк</w:t>
            </w:r>
            <w:r w:rsidRPr="00B53E0B">
              <w:rPr>
                <w:sz w:val="24"/>
                <w:szCs w:val="24"/>
              </w:rPr>
              <w:t>ономистер, дереккөз</w:t>
            </w:r>
            <w:r w:rsidRPr="00B53E0B">
              <w:rPr>
                <w:sz w:val="24"/>
                <w:szCs w:val="24"/>
                <w:lang w:val="kk-KZ"/>
              </w:rPr>
              <w:t>дер</w:t>
            </w:r>
          </w:p>
        </w:tc>
        <w:tc>
          <w:tcPr>
            <w:tcW w:w="7513" w:type="dxa"/>
          </w:tcPr>
          <w:p w14:paraId="45A0ABE3" w14:textId="77777777" w:rsidR="00AE77B2" w:rsidRPr="00B53E0B" w:rsidRDefault="00AE77B2" w:rsidP="00AA0D01">
            <w:pPr>
              <w:jc w:val="center"/>
              <w:textAlignment w:val="top"/>
              <w:rPr>
                <w:sz w:val="24"/>
                <w:szCs w:val="24"/>
              </w:rPr>
            </w:pPr>
            <w:r w:rsidRPr="00B53E0B">
              <w:rPr>
                <w:sz w:val="24"/>
                <w:szCs w:val="24"/>
              </w:rPr>
              <w:t>Шығындарды оңтайландыру шаралары</w:t>
            </w:r>
          </w:p>
        </w:tc>
      </w:tr>
      <w:tr w:rsidR="009F64F6" w:rsidRPr="00D46CFF" w14:paraId="19DCE463" w14:textId="77777777" w:rsidTr="003B5A1E">
        <w:tc>
          <w:tcPr>
            <w:tcW w:w="2552" w:type="dxa"/>
          </w:tcPr>
          <w:p w14:paraId="692CA80C" w14:textId="21F9940B" w:rsidR="00AE77B2" w:rsidRPr="00B53E0B" w:rsidRDefault="00AE77B2" w:rsidP="00AF1BD0">
            <w:pPr>
              <w:jc w:val="both"/>
              <w:rPr>
                <w:sz w:val="24"/>
                <w:szCs w:val="24"/>
                <w:lang w:val="en-US"/>
              </w:rPr>
            </w:pPr>
            <w:r w:rsidRPr="00B53E0B">
              <w:rPr>
                <w:sz w:val="24"/>
                <w:szCs w:val="24"/>
                <w:lang w:val="en-US"/>
              </w:rPr>
              <w:t xml:space="preserve">GarthHolloway, </w:t>
            </w:r>
            <w:r w:rsidRPr="00B53E0B">
              <w:rPr>
                <w:sz w:val="24"/>
                <w:szCs w:val="24"/>
                <w:lang w:val="kk-KZ"/>
              </w:rPr>
              <w:t>CharlesNicholso,ChrisDelgado, SteveStaal, SimeonEhui</w:t>
            </w:r>
            <w:r w:rsidRPr="00B53E0B">
              <w:rPr>
                <w:sz w:val="24"/>
                <w:szCs w:val="24"/>
                <w:lang w:val="en-US"/>
              </w:rPr>
              <w:t xml:space="preserve"> [</w:t>
            </w:r>
            <w:r w:rsidR="00AA0D01" w:rsidRPr="00B53E0B">
              <w:rPr>
                <w:sz w:val="24"/>
                <w:szCs w:val="24"/>
                <w:lang w:val="kk-KZ"/>
              </w:rPr>
              <w:t>67</w:t>
            </w:r>
            <w:r w:rsidRPr="00B53E0B">
              <w:rPr>
                <w:sz w:val="24"/>
                <w:szCs w:val="24"/>
                <w:lang w:val="en-US"/>
              </w:rPr>
              <w:t>]</w:t>
            </w:r>
          </w:p>
          <w:p w14:paraId="7137C9D8" w14:textId="77777777" w:rsidR="00AE77B2" w:rsidRPr="00B53E0B" w:rsidRDefault="00AE77B2" w:rsidP="00AF1BD0">
            <w:pPr>
              <w:jc w:val="both"/>
              <w:rPr>
                <w:sz w:val="24"/>
                <w:szCs w:val="24"/>
                <w:lang w:val="en-US"/>
              </w:rPr>
            </w:pPr>
          </w:p>
          <w:p w14:paraId="04475C7B" w14:textId="77777777" w:rsidR="00AE77B2" w:rsidRPr="00B53E0B" w:rsidRDefault="00AE77B2" w:rsidP="00AF1BD0">
            <w:pPr>
              <w:jc w:val="both"/>
              <w:textAlignment w:val="top"/>
              <w:rPr>
                <w:sz w:val="24"/>
                <w:szCs w:val="24"/>
                <w:lang w:val="en-US"/>
              </w:rPr>
            </w:pPr>
          </w:p>
        </w:tc>
        <w:tc>
          <w:tcPr>
            <w:tcW w:w="7513" w:type="dxa"/>
          </w:tcPr>
          <w:p w14:paraId="40B39BA6" w14:textId="74099B59" w:rsidR="00AE77B2" w:rsidRPr="00B53E0B" w:rsidRDefault="00AE77B2" w:rsidP="00AF1BD0">
            <w:pPr>
              <w:pStyle w:val="af3"/>
              <w:rPr>
                <w:sz w:val="24"/>
                <w:szCs w:val="24"/>
              </w:rPr>
            </w:pPr>
            <w:r w:rsidRPr="00B53E0B">
              <w:rPr>
                <w:sz w:val="24"/>
                <w:szCs w:val="24"/>
              </w:rPr>
              <w:t xml:space="preserve">- </w:t>
            </w:r>
            <w:r w:rsidR="00AA0D01" w:rsidRPr="00B53E0B">
              <w:rPr>
                <w:sz w:val="24"/>
                <w:szCs w:val="24"/>
                <w:lang w:val="kk-KZ"/>
              </w:rPr>
              <w:t>ша</w:t>
            </w:r>
            <w:r w:rsidRPr="00B53E0B">
              <w:rPr>
                <w:sz w:val="24"/>
                <w:szCs w:val="24"/>
              </w:rPr>
              <w:t>ғын фермерлерді сауда</w:t>
            </w:r>
            <w:r w:rsidRPr="00B53E0B">
              <w:rPr>
                <w:sz w:val="24"/>
                <w:szCs w:val="24"/>
                <w:lang w:val="kk-KZ"/>
              </w:rPr>
              <w:t>-өтім</w:t>
            </w:r>
            <w:r w:rsidRPr="00B53E0B">
              <w:rPr>
                <w:sz w:val="24"/>
                <w:szCs w:val="24"/>
              </w:rPr>
              <w:t xml:space="preserve"> кооперативтер</w:t>
            </w:r>
            <w:r w:rsidRPr="00B53E0B">
              <w:rPr>
                <w:sz w:val="24"/>
                <w:szCs w:val="24"/>
                <w:lang w:val="kk-KZ"/>
              </w:rPr>
              <w:t>іне</w:t>
            </w:r>
            <w:r w:rsidRPr="00B53E0B">
              <w:rPr>
                <w:sz w:val="24"/>
                <w:szCs w:val="24"/>
              </w:rPr>
              <w:t xml:space="preserve"> біріктіру, бұл жергілікті нарық үшін ұсақ сүт өндірісі арқылы сенімді және қомақты кіріс ағындарын құруға мүмкіндік береді, олар тран</w:t>
            </w:r>
            <w:r w:rsidRPr="00B53E0B">
              <w:rPr>
                <w:sz w:val="24"/>
                <w:szCs w:val="24"/>
                <w:lang w:val="kk-KZ"/>
              </w:rPr>
              <w:t>с</w:t>
            </w:r>
            <w:r w:rsidRPr="00B53E0B">
              <w:rPr>
                <w:sz w:val="24"/>
                <w:szCs w:val="24"/>
              </w:rPr>
              <w:t>акциялық шығындарды төмендетудің, нарыққа шығуды ынталандыратын және ауылдық қауымдастықтардың өсуін ынталандыратын әлеуетті катализаторлар болып табылады;</w:t>
            </w:r>
          </w:p>
          <w:p w14:paraId="4566F54A" w14:textId="77777777" w:rsidR="00AE77B2" w:rsidRPr="00B53E0B" w:rsidRDefault="00AE77B2" w:rsidP="00AF1BD0">
            <w:pPr>
              <w:jc w:val="both"/>
              <w:rPr>
                <w:sz w:val="24"/>
                <w:szCs w:val="24"/>
                <w:lang w:val="kk-KZ"/>
              </w:rPr>
            </w:pPr>
            <w:r w:rsidRPr="00B53E0B">
              <w:rPr>
                <w:sz w:val="24"/>
                <w:szCs w:val="24"/>
                <w:lang w:val="en-US"/>
              </w:rPr>
              <w:t xml:space="preserve">- </w:t>
            </w:r>
            <w:r w:rsidRPr="00B53E0B">
              <w:rPr>
                <w:sz w:val="24"/>
                <w:szCs w:val="24"/>
              </w:rPr>
              <w:t>кооперативтер</w:t>
            </w:r>
            <w:r w:rsidRPr="00B53E0B">
              <w:rPr>
                <w:sz w:val="24"/>
                <w:szCs w:val="24"/>
                <w:lang w:val="en-US"/>
              </w:rPr>
              <w:t xml:space="preserve"> </w:t>
            </w:r>
            <w:r w:rsidRPr="00B53E0B">
              <w:rPr>
                <w:sz w:val="24"/>
                <w:szCs w:val="24"/>
              </w:rPr>
              <w:t>сату</w:t>
            </w:r>
            <w:r w:rsidRPr="00B53E0B">
              <w:rPr>
                <w:sz w:val="24"/>
                <w:szCs w:val="24"/>
                <w:lang w:val="en-US"/>
              </w:rPr>
              <w:t xml:space="preserve"> </w:t>
            </w:r>
            <w:r w:rsidRPr="00B53E0B">
              <w:rPr>
                <w:sz w:val="24"/>
                <w:szCs w:val="24"/>
              </w:rPr>
              <w:t>нарықтарына</w:t>
            </w:r>
            <w:r w:rsidRPr="00B53E0B">
              <w:rPr>
                <w:sz w:val="24"/>
                <w:szCs w:val="24"/>
                <w:lang w:val="en-US"/>
              </w:rPr>
              <w:t xml:space="preserve"> </w:t>
            </w:r>
            <w:r w:rsidRPr="00B53E0B">
              <w:rPr>
                <w:sz w:val="24"/>
                <w:szCs w:val="24"/>
              </w:rPr>
              <w:t>қол</w:t>
            </w:r>
            <w:r w:rsidRPr="00B53E0B">
              <w:rPr>
                <w:sz w:val="24"/>
                <w:szCs w:val="24"/>
                <w:lang w:val="en-US"/>
              </w:rPr>
              <w:t xml:space="preserve"> </w:t>
            </w:r>
            <w:r w:rsidRPr="00B53E0B">
              <w:rPr>
                <w:sz w:val="24"/>
                <w:szCs w:val="24"/>
              </w:rPr>
              <w:t>жетімділікті</w:t>
            </w:r>
            <w:r w:rsidRPr="00B53E0B">
              <w:rPr>
                <w:sz w:val="24"/>
                <w:szCs w:val="24"/>
                <w:lang w:val="en-US"/>
              </w:rPr>
              <w:t xml:space="preserve"> </w:t>
            </w:r>
            <w:r w:rsidRPr="00B53E0B">
              <w:rPr>
                <w:sz w:val="24"/>
                <w:szCs w:val="24"/>
              </w:rPr>
              <w:t>кеңейтеді</w:t>
            </w:r>
            <w:r w:rsidRPr="00B53E0B">
              <w:rPr>
                <w:sz w:val="24"/>
                <w:szCs w:val="24"/>
                <w:lang w:val="en-US"/>
              </w:rPr>
              <w:t xml:space="preserve"> </w:t>
            </w:r>
            <w:r w:rsidRPr="00B53E0B">
              <w:rPr>
                <w:sz w:val="24"/>
                <w:szCs w:val="24"/>
              </w:rPr>
              <w:t>және</w:t>
            </w:r>
            <w:r w:rsidRPr="00B53E0B">
              <w:rPr>
                <w:sz w:val="24"/>
                <w:szCs w:val="24"/>
                <w:lang w:val="en-US"/>
              </w:rPr>
              <w:t xml:space="preserve"> </w:t>
            </w:r>
            <w:r w:rsidRPr="00B53E0B">
              <w:rPr>
                <w:sz w:val="24"/>
                <w:szCs w:val="24"/>
              </w:rPr>
              <w:t>фермерлерге</w:t>
            </w:r>
            <w:r w:rsidRPr="00B53E0B">
              <w:rPr>
                <w:sz w:val="24"/>
                <w:szCs w:val="24"/>
                <w:lang w:val="en-US"/>
              </w:rPr>
              <w:t xml:space="preserve"> </w:t>
            </w:r>
            <w:r w:rsidRPr="00B53E0B">
              <w:rPr>
                <w:sz w:val="24"/>
                <w:szCs w:val="24"/>
              </w:rPr>
              <w:t>активтерге</w:t>
            </w:r>
            <w:r w:rsidRPr="00B53E0B">
              <w:rPr>
                <w:sz w:val="24"/>
                <w:szCs w:val="24"/>
                <w:lang w:val="en-US"/>
              </w:rPr>
              <w:t xml:space="preserve">, </w:t>
            </w:r>
            <w:r w:rsidRPr="00B53E0B">
              <w:rPr>
                <w:sz w:val="24"/>
                <w:szCs w:val="24"/>
              </w:rPr>
              <w:t>ақпаратқа</w:t>
            </w:r>
            <w:r w:rsidRPr="00B53E0B">
              <w:rPr>
                <w:sz w:val="24"/>
                <w:szCs w:val="24"/>
                <w:lang w:val="en-US"/>
              </w:rPr>
              <w:t xml:space="preserve">, </w:t>
            </w:r>
            <w:r w:rsidRPr="00B53E0B">
              <w:rPr>
                <w:sz w:val="24"/>
                <w:szCs w:val="24"/>
              </w:rPr>
              <w:t>қызметтерге</w:t>
            </w:r>
            <w:r w:rsidRPr="00B53E0B">
              <w:rPr>
                <w:sz w:val="24"/>
                <w:szCs w:val="24"/>
                <w:lang w:val="en-US"/>
              </w:rPr>
              <w:t xml:space="preserve"> </w:t>
            </w:r>
            <w:r w:rsidRPr="00B53E0B">
              <w:rPr>
                <w:sz w:val="24"/>
                <w:szCs w:val="24"/>
              </w:rPr>
              <w:t>қол</w:t>
            </w:r>
            <w:r w:rsidRPr="00B53E0B">
              <w:rPr>
                <w:sz w:val="24"/>
                <w:szCs w:val="24"/>
                <w:lang w:val="en-US"/>
              </w:rPr>
              <w:t xml:space="preserve"> </w:t>
            </w:r>
            <w:r w:rsidRPr="00B53E0B">
              <w:rPr>
                <w:sz w:val="24"/>
                <w:szCs w:val="24"/>
              </w:rPr>
              <w:t>жеткізудегі</w:t>
            </w:r>
            <w:r w:rsidRPr="00B53E0B">
              <w:rPr>
                <w:sz w:val="24"/>
                <w:szCs w:val="24"/>
                <w:lang w:val="en-US"/>
              </w:rPr>
              <w:t xml:space="preserve"> </w:t>
            </w:r>
            <w:r w:rsidRPr="00B53E0B">
              <w:rPr>
                <w:sz w:val="24"/>
                <w:szCs w:val="24"/>
              </w:rPr>
              <w:t>кедергілерді</w:t>
            </w:r>
            <w:r w:rsidRPr="00B53E0B">
              <w:rPr>
                <w:sz w:val="24"/>
                <w:szCs w:val="24"/>
                <w:lang w:val="en-US"/>
              </w:rPr>
              <w:t xml:space="preserve"> </w:t>
            </w:r>
            <w:r w:rsidRPr="00B53E0B">
              <w:rPr>
                <w:sz w:val="24"/>
                <w:szCs w:val="24"/>
              </w:rPr>
              <w:t>жеңуге</w:t>
            </w:r>
            <w:r w:rsidRPr="00B53E0B">
              <w:rPr>
                <w:sz w:val="24"/>
                <w:szCs w:val="24"/>
                <w:lang w:val="en-US"/>
              </w:rPr>
              <w:t xml:space="preserve"> </w:t>
            </w:r>
            <w:r w:rsidRPr="00B53E0B">
              <w:rPr>
                <w:sz w:val="24"/>
                <w:szCs w:val="24"/>
              </w:rPr>
              <w:t>көмектеседі</w:t>
            </w:r>
            <w:r w:rsidRPr="00B53E0B">
              <w:rPr>
                <w:sz w:val="24"/>
                <w:szCs w:val="24"/>
                <w:lang w:val="en-US"/>
              </w:rPr>
              <w:t xml:space="preserve">, </w:t>
            </w:r>
            <w:r w:rsidRPr="00B53E0B">
              <w:rPr>
                <w:sz w:val="24"/>
                <w:szCs w:val="24"/>
              </w:rPr>
              <w:t>өңдеуші</w:t>
            </w:r>
            <w:r w:rsidRPr="00B53E0B">
              <w:rPr>
                <w:sz w:val="24"/>
                <w:szCs w:val="24"/>
                <w:lang w:val="en-US"/>
              </w:rPr>
              <w:t xml:space="preserve"> </w:t>
            </w:r>
            <w:r w:rsidRPr="00B53E0B">
              <w:rPr>
                <w:sz w:val="24"/>
                <w:szCs w:val="24"/>
              </w:rPr>
              <w:t>кәсіпорындарға</w:t>
            </w:r>
            <w:r w:rsidRPr="00B53E0B">
              <w:rPr>
                <w:sz w:val="24"/>
                <w:szCs w:val="24"/>
                <w:lang w:val="en-US"/>
              </w:rPr>
              <w:t xml:space="preserve"> </w:t>
            </w:r>
            <w:r w:rsidRPr="00B53E0B">
              <w:rPr>
                <w:sz w:val="24"/>
                <w:szCs w:val="24"/>
              </w:rPr>
              <w:t>белгілі</w:t>
            </w:r>
            <w:r w:rsidRPr="00B53E0B">
              <w:rPr>
                <w:sz w:val="24"/>
                <w:szCs w:val="24"/>
                <w:lang w:val="en-US"/>
              </w:rPr>
              <w:t xml:space="preserve"> </w:t>
            </w:r>
            <w:r w:rsidRPr="00B53E0B">
              <w:rPr>
                <w:sz w:val="24"/>
                <w:szCs w:val="24"/>
              </w:rPr>
              <w:t>бір</w:t>
            </w:r>
            <w:r w:rsidRPr="00B53E0B">
              <w:rPr>
                <w:sz w:val="24"/>
                <w:szCs w:val="24"/>
                <w:lang w:val="en-US"/>
              </w:rPr>
              <w:t xml:space="preserve"> </w:t>
            </w:r>
            <w:r w:rsidRPr="00B53E0B">
              <w:rPr>
                <w:sz w:val="24"/>
                <w:szCs w:val="24"/>
              </w:rPr>
              <w:t>уақыт</w:t>
            </w:r>
            <w:r w:rsidRPr="00B53E0B">
              <w:rPr>
                <w:sz w:val="24"/>
                <w:szCs w:val="24"/>
                <w:lang w:val="en-US"/>
              </w:rPr>
              <w:t xml:space="preserve"> </w:t>
            </w:r>
            <w:r w:rsidRPr="00B53E0B">
              <w:rPr>
                <w:sz w:val="24"/>
                <w:szCs w:val="24"/>
              </w:rPr>
              <w:t>аралығында</w:t>
            </w:r>
            <w:r w:rsidRPr="00B53E0B">
              <w:rPr>
                <w:sz w:val="24"/>
                <w:szCs w:val="24"/>
                <w:lang w:val="en-US"/>
              </w:rPr>
              <w:t xml:space="preserve"> </w:t>
            </w:r>
            <w:r w:rsidRPr="00B53E0B">
              <w:rPr>
                <w:sz w:val="24"/>
                <w:szCs w:val="24"/>
              </w:rPr>
              <w:t>белгілі</w:t>
            </w:r>
            <w:r w:rsidRPr="00B53E0B">
              <w:rPr>
                <w:sz w:val="24"/>
                <w:szCs w:val="24"/>
                <w:lang w:val="en-US"/>
              </w:rPr>
              <w:t xml:space="preserve"> </w:t>
            </w:r>
            <w:r w:rsidRPr="00B53E0B">
              <w:rPr>
                <w:sz w:val="24"/>
                <w:szCs w:val="24"/>
              </w:rPr>
              <w:t>бағамен</w:t>
            </w:r>
            <w:r w:rsidRPr="00B53E0B">
              <w:rPr>
                <w:sz w:val="24"/>
                <w:szCs w:val="24"/>
                <w:lang w:val="en-US"/>
              </w:rPr>
              <w:t xml:space="preserve"> </w:t>
            </w:r>
            <w:r w:rsidRPr="00B53E0B">
              <w:rPr>
                <w:sz w:val="24"/>
                <w:szCs w:val="24"/>
              </w:rPr>
              <w:t>және</w:t>
            </w:r>
            <w:r w:rsidRPr="00B53E0B">
              <w:rPr>
                <w:sz w:val="24"/>
                <w:szCs w:val="24"/>
                <w:lang w:val="en-US"/>
              </w:rPr>
              <w:t xml:space="preserve"> </w:t>
            </w:r>
            <w:r w:rsidRPr="00B53E0B">
              <w:rPr>
                <w:sz w:val="24"/>
                <w:szCs w:val="24"/>
              </w:rPr>
              <w:t>бақыланатын</w:t>
            </w:r>
            <w:r w:rsidRPr="00B53E0B">
              <w:rPr>
                <w:sz w:val="24"/>
                <w:szCs w:val="24"/>
                <w:lang w:val="en-US"/>
              </w:rPr>
              <w:t xml:space="preserve"> </w:t>
            </w:r>
            <w:r w:rsidRPr="00B53E0B">
              <w:rPr>
                <w:sz w:val="24"/>
                <w:szCs w:val="24"/>
              </w:rPr>
              <w:t>сапада</w:t>
            </w:r>
            <w:r w:rsidRPr="00B53E0B">
              <w:rPr>
                <w:sz w:val="24"/>
                <w:szCs w:val="24"/>
                <w:lang w:val="en-US"/>
              </w:rPr>
              <w:t xml:space="preserve"> </w:t>
            </w:r>
            <w:r w:rsidRPr="00B53E0B">
              <w:rPr>
                <w:sz w:val="24"/>
                <w:szCs w:val="24"/>
              </w:rPr>
              <w:t>тауарларды</w:t>
            </w:r>
            <w:r w:rsidRPr="00B53E0B">
              <w:rPr>
                <w:sz w:val="24"/>
                <w:szCs w:val="24"/>
                <w:lang w:val="en-US"/>
              </w:rPr>
              <w:t xml:space="preserve"> </w:t>
            </w:r>
            <w:r w:rsidRPr="00B53E0B">
              <w:rPr>
                <w:sz w:val="24"/>
                <w:szCs w:val="24"/>
              </w:rPr>
              <w:t>кепілдендірілген</w:t>
            </w:r>
            <w:r w:rsidRPr="00B53E0B">
              <w:rPr>
                <w:sz w:val="24"/>
                <w:szCs w:val="24"/>
                <w:lang w:val="en-US"/>
              </w:rPr>
              <w:t xml:space="preserve"> </w:t>
            </w:r>
            <w:r w:rsidRPr="00B53E0B">
              <w:rPr>
                <w:sz w:val="24"/>
                <w:szCs w:val="24"/>
              </w:rPr>
              <w:t>жеткізудің</w:t>
            </w:r>
            <w:r w:rsidRPr="00B53E0B">
              <w:rPr>
                <w:sz w:val="24"/>
                <w:szCs w:val="24"/>
                <w:lang w:val="en-US"/>
              </w:rPr>
              <w:t xml:space="preserve"> </w:t>
            </w:r>
            <w:r w:rsidRPr="00B53E0B">
              <w:rPr>
                <w:sz w:val="24"/>
                <w:szCs w:val="24"/>
              </w:rPr>
              <w:t>артықшылығын</w:t>
            </w:r>
            <w:r w:rsidRPr="00B53E0B">
              <w:rPr>
                <w:sz w:val="24"/>
                <w:szCs w:val="24"/>
                <w:lang w:val="en-US"/>
              </w:rPr>
              <w:t xml:space="preserve"> </w:t>
            </w:r>
            <w:r w:rsidRPr="00B53E0B">
              <w:rPr>
                <w:sz w:val="24"/>
                <w:szCs w:val="24"/>
              </w:rPr>
              <w:t>ұсына</w:t>
            </w:r>
            <w:r w:rsidRPr="00B53E0B">
              <w:rPr>
                <w:sz w:val="24"/>
                <w:szCs w:val="24"/>
                <w:lang w:val="en-US"/>
              </w:rPr>
              <w:t xml:space="preserve"> </w:t>
            </w:r>
            <w:r w:rsidRPr="00B53E0B">
              <w:rPr>
                <w:sz w:val="24"/>
                <w:szCs w:val="24"/>
              </w:rPr>
              <w:t>алады</w:t>
            </w:r>
            <w:r w:rsidRPr="00B53E0B">
              <w:rPr>
                <w:sz w:val="24"/>
                <w:szCs w:val="24"/>
                <w:lang w:val="en-US"/>
              </w:rPr>
              <w:t xml:space="preserve">, </w:t>
            </w:r>
            <w:r w:rsidRPr="00B53E0B">
              <w:rPr>
                <w:sz w:val="24"/>
                <w:szCs w:val="24"/>
              </w:rPr>
              <w:t>бұл</w:t>
            </w:r>
            <w:r w:rsidRPr="00B53E0B">
              <w:rPr>
                <w:sz w:val="24"/>
                <w:szCs w:val="24"/>
                <w:lang w:val="en-US"/>
              </w:rPr>
              <w:t xml:space="preserve"> </w:t>
            </w:r>
            <w:r w:rsidRPr="00B53E0B">
              <w:rPr>
                <w:sz w:val="24"/>
                <w:szCs w:val="24"/>
              </w:rPr>
              <w:t>шығындар</w:t>
            </w:r>
            <w:r w:rsidRPr="00B53E0B">
              <w:rPr>
                <w:sz w:val="24"/>
                <w:szCs w:val="24"/>
                <w:lang w:val="en-US"/>
              </w:rPr>
              <w:t xml:space="preserve"> </w:t>
            </w:r>
            <w:r w:rsidRPr="00B53E0B">
              <w:rPr>
                <w:sz w:val="24"/>
                <w:szCs w:val="24"/>
              </w:rPr>
              <w:t>мен</w:t>
            </w:r>
            <w:r w:rsidRPr="00B53E0B">
              <w:rPr>
                <w:sz w:val="24"/>
                <w:szCs w:val="24"/>
                <w:lang w:val="en-US"/>
              </w:rPr>
              <w:t xml:space="preserve"> </w:t>
            </w:r>
            <w:r w:rsidRPr="00B53E0B">
              <w:rPr>
                <w:sz w:val="24"/>
                <w:szCs w:val="24"/>
              </w:rPr>
              <w:t>тәуекелдерді</w:t>
            </w:r>
            <w:r w:rsidRPr="00B53E0B">
              <w:rPr>
                <w:sz w:val="24"/>
                <w:szCs w:val="24"/>
                <w:lang w:val="en-US"/>
              </w:rPr>
              <w:t xml:space="preserve"> </w:t>
            </w:r>
            <w:r w:rsidRPr="00B53E0B">
              <w:rPr>
                <w:sz w:val="24"/>
                <w:szCs w:val="24"/>
              </w:rPr>
              <w:t>азайтуға</w:t>
            </w:r>
            <w:r w:rsidRPr="00B53E0B">
              <w:rPr>
                <w:sz w:val="24"/>
                <w:szCs w:val="24"/>
                <w:lang w:val="en-US"/>
              </w:rPr>
              <w:t xml:space="preserve"> </w:t>
            </w:r>
            <w:r w:rsidRPr="00B53E0B">
              <w:rPr>
                <w:sz w:val="24"/>
                <w:szCs w:val="24"/>
              </w:rPr>
              <w:t>көмектеседі</w:t>
            </w:r>
          </w:p>
        </w:tc>
      </w:tr>
      <w:tr w:rsidR="009F64F6" w:rsidRPr="00D46CFF" w14:paraId="7441DC57" w14:textId="77777777" w:rsidTr="003B5A1E">
        <w:tc>
          <w:tcPr>
            <w:tcW w:w="2552" w:type="dxa"/>
          </w:tcPr>
          <w:p w14:paraId="0BD54B98" w14:textId="6DA55979" w:rsidR="00AE77B2" w:rsidRPr="00B53E0B" w:rsidRDefault="00AF1BD0" w:rsidP="00AF1BD0">
            <w:pPr>
              <w:jc w:val="both"/>
              <w:textAlignment w:val="top"/>
              <w:rPr>
                <w:sz w:val="24"/>
                <w:szCs w:val="24"/>
                <w:lang w:val="en-US"/>
              </w:rPr>
            </w:pPr>
            <w:r w:rsidRPr="00B53E0B">
              <w:rPr>
                <w:sz w:val="24"/>
                <w:szCs w:val="24"/>
              </w:rPr>
              <w:t>Вихров</w:t>
            </w:r>
            <w:r w:rsidRPr="00B53E0B">
              <w:rPr>
                <w:sz w:val="24"/>
                <w:szCs w:val="24"/>
                <w:lang w:val="en-US"/>
              </w:rPr>
              <w:t xml:space="preserve"> </w:t>
            </w:r>
            <w:r w:rsidRPr="00B53E0B">
              <w:rPr>
                <w:sz w:val="24"/>
                <w:szCs w:val="24"/>
              </w:rPr>
              <w:t>А</w:t>
            </w:r>
            <w:r w:rsidRPr="00B53E0B">
              <w:rPr>
                <w:sz w:val="24"/>
                <w:szCs w:val="24"/>
                <w:lang w:val="en-US"/>
              </w:rPr>
              <w:t>.</w:t>
            </w:r>
            <w:r w:rsidRPr="00B53E0B">
              <w:rPr>
                <w:sz w:val="24"/>
                <w:szCs w:val="24"/>
              </w:rPr>
              <w:t>А</w:t>
            </w:r>
            <w:r w:rsidRPr="00B53E0B">
              <w:rPr>
                <w:sz w:val="24"/>
                <w:szCs w:val="24"/>
                <w:lang w:val="en-US"/>
              </w:rPr>
              <w:t>.</w:t>
            </w:r>
            <w:r w:rsidR="00AE77B2" w:rsidRPr="00B53E0B">
              <w:rPr>
                <w:sz w:val="24"/>
                <w:szCs w:val="24"/>
                <w:lang w:val="en-US"/>
              </w:rPr>
              <w:t>[5</w:t>
            </w:r>
            <w:r w:rsidR="00AA0D01" w:rsidRPr="00B53E0B">
              <w:rPr>
                <w:sz w:val="24"/>
                <w:szCs w:val="24"/>
                <w:lang w:val="kk-KZ"/>
              </w:rPr>
              <w:t>9</w:t>
            </w:r>
            <w:r w:rsidR="00AE77B2" w:rsidRPr="00B53E0B">
              <w:rPr>
                <w:sz w:val="24"/>
                <w:szCs w:val="24"/>
                <w:lang w:val="en-US"/>
              </w:rPr>
              <w:t>]</w:t>
            </w:r>
          </w:p>
          <w:p w14:paraId="10C1B820" w14:textId="77777777" w:rsidR="00AE77B2" w:rsidRPr="00B53E0B" w:rsidRDefault="00AE77B2" w:rsidP="00AF1BD0">
            <w:pPr>
              <w:jc w:val="both"/>
              <w:textAlignment w:val="top"/>
              <w:rPr>
                <w:sz w:val="24"/>
                <w:szCs w:val="24"/>
                <w:lang w:val="en-US"/>
              </w:rPr>
            </w:pPr>
          </w:p>
        </w:tc>
        <w:tc>
          <w:tcPr>
            <w:tcW w:w="7513" w:type="dxa"/>
          </w:tcPr>
          <w:p w14:paraId="72C1560D" w14:textId="1B6D7421" w:rsidR="00AE77B2" w:rsidRPr="00B53E0B" w:rsidRDefault="00AE77B2" w:rsidP="00AF1BD0">
            <w:pPr>
              <w:jc w:val="both"/>
              <w:textAlignment w:val="top"/>
              <w:rPr>
                <w:sz w:val="24"/>
                <w:szCs w:val="24"/>
                <w:lang w:val="en-US"/>
              </w:rPr>
            </w:pPr>
            <w:r w:rsidRPr="00B53E0B">
              <w:rPr>
                <w:sz w:val="24"/>
                <w:szCs w:val="24"/>
                <w:lang w:val="en-US"/>
              </w:rPr>
              <w:t xml:space="preserve">- </w:t>
            </w:r>
            <w:r w:rsidR="00AA0D01" w:rsidRPr="00B53E0B">
              <w:rPr>
                <w:sz w:val="24"/>
                <w:szCs w:val="24"/>
                <w:lang w:val="kk-KZ"/>
              </w:rPr>
              <w:t>өн</w:t>
            </w:r>
            <w:r w:rsidRPr="00B53E0B">
              <w:rPr>
                <w:sz w:val="24"/>
                <w:szCs w:val="24"/>
                <w:lang w:val="kk-KZ"/>
              </w:rPr>
              <w:t xml:space="preserve">дірілетін өнім/қызмет көлемін үлкейту, соның нәтижесінде </w:t>
            </w:r>
            <w:r w:rsidRPr="00B53E0B">
              <w:rPr>
                <w:sz w:val="24"/>
                <w:szCs w:val="24"/>
              </w:rPr>
              <w:t>шығындарды</w:t>
            </w:r>
            <w:r w:rsidRPr="00B53E0B">
              <w:rPr>
                <w:sz w:val="24"/>
                <w:szCs w:val="24"/>
                <w:lang w:val="en-US"/>
              </w:rPr>
              <w:t xml:space="preserve"> </w:t>
            </w:r>
            <w:r w:rsidRPr="00B53E0B">
              <w:rPr>
                <w:sz w:val="24"/>
                <w:szCs w:val="24"/>
              </w:rPr>
              <w:t>азайт</w:t>
            </w:r>
            <w:r w:rsidRPr="00B53E0B">
              <w:rPr>
                <w:sz w:val="24"/>
                <w:szCs w:val="24"/>
                <w:lang w:val="kk-KZ"/>
              </w:rPr>
              <w:t xml:space="preserve">у </w:t>
            </w:r>
            <w:r w:rsidRPr="00B53E0B">
              <w:rPr>
                <w:sz w:val="24"/>
                <w:szCs w:val="24"/>
                <w:lang w:val="en-US"/>
              </w:rPr>
              <w:t xml:space="preserve"> (</w:t>
            </w:r>
            <w:r w:rsidRPr="00B53E0B">
              <w:rPr>
                <w:sz w:val="24"/>
                <w:szCs w:val="24"/>
              </w:rPr>
              <w:t>жарнама</w:t>
            </w:r>
            <w:r w:rsidRPr="00B53E0B">
              <w:rPr>
                <w:sz w:val="24"/>
                <w:szCs w:val="24"/>
                <w:lang w:val="en-US"/>
              </w:rPr>
              <w:t xml:space="preserve">, </w:t>
            </w:r>
            <w:r w:rsidRPr="00B53E0B">
              <w:rPr>
                <w:sz w:val="24"/>
                <w:szCs w:val="24"/>
              </w:rPr>
              <w:t>маркетинг</w:t>
            </w:r>
            <w:r w:rsidRPr="00B53E0B">
              <w:rPr>
                <w:sz w:val="24"/>
                <w:szCs w:val="24"/>
                <w:lang w:val="en-US"/>
              </w:rPr>
              <w:t xml:space="preserve"> </w:t>
            </w:r>
            <w:r w:rsidRPr="00B53E0B">
              <w:rPr>
                <w:sz w:val="24"/>
                <w:szCs w:val="24"/>
              </w:rPr>
              <w:t>және</w:t>
            </w:r>
            <w:r w:rsidRPr="00B53E0B">
              <w:rPr>
                <w:sz w:val="24"/>
                <w:szCs w:val="24"/>
                <w:lang w:val="en-US"/>
              </w:rPr>
              <w:t xml:space="preserve"> </w:t>
            </w:r>
            <w:r w:rsidRPr="00B53E0B">
              <w:rPr>
                <w:sz w:val="24"/>
                <w:szCs w:val="24"/>
              </w:rPr>
              <w:t>т</w:t>
            </w:r>
            <w:r w:rsidRPr="00B53E0B">
              <w:rPr>
                <w:sz w:val="24"/>
                <w:szCs w:val="24"/>
                <w:lang w:val="en-US"/>
              </w:rPr>
              <w:t>.</w:t>
            </w:r>
            <w:r w:rsidRPr="00B53E0B">
              <w:rPr>
                <w:sz w:val="24"/>
                <w:szCs w:val="24"/>
              </w:rPr>
              <w:t>б</w:t>
            </w:r>
            <w:r w:rsidRPr="00B53E0B">
              <w:rPr>
                <w:sz w:val="24"/>
                <w:szCs w:val="24"/>
                <w:lang w:val="en-US"/>
              </w:rPr>
              <w:t>.);</w:t>
            </w:r>
          </w:p>
          <w:p w14:paraId="7E0F13ED" w14:textId="77777777" w:rsidR="00AE77B2" w:rsidRPr="00B53E0B" w:rsidRDefault="00AE77B2" w:rsidP="00AF1BD0">
            <w:pPr>
              <w:jc w:val="both"/>
              <w:textAlignment w:val="top"/>
              <w:rPr>
                <w:sz w:val="24"/>
                <w:szCs w:val="24"/>
                <w:lang w:val="en-US"/>
              </w:rPr>
            </w:pPr>
            <w:r w:rsidRPr="00B53E0B">
              <w:rPr>
                <w:sz w:val="24"/>
                <w:szCs w:val="24"/>
                <w:lang w:val="en-US"/>
              </w:rPr>
              <w:t xml:space="preserve">- </w:t>
            </w:r>
            <w:r w:rsidRPr="00B53E0B">
              <w:rPr>
                <w:sz w:val="24"/>
                <w:szCs w:val="24"/>
              </w:rPr>
              <w:t>басқару</w:t>
            </w:r>
            <w:r w:rsidRPr="00B53E0B">
              <w:rPr>
                <w:sz w:val="24"/>
                <w:szCs w:val="24"/>
                <w:lang w:val="en-US"/>
              </w:rPr>
              <w:t xml:space="preserve"> </w:t>
            </w:r>
            <w:r w:rsidRPr="00B53E0B">
              <w:rPr>
                <w:sz w:val="24"/>
                <w:szCs w:val="24"/>
              </w:rPr>
              <w:t>шығындарын</w:t>
            </w:r>
            <w:r w:rsidRPr="00B53E0B">
              <w:rPr>
                <w:sz w:val="24"/>
                <w:szCs w:val="24"/>
                <w:lang w:val="en-US"/>
              </w:rPr>
              <w:t xml:space="preserve"> </w:t>
            </w:r>
            <w:r w:rsidRPr="00B53E0B">
              <w:rPr>
                <w:sz w:val="24"/>
                <w:szCs w:val="24"/>
              </w:rPr>
              <w:t>азайту</w:t>
            </w:r>
            <w:r w:rsidRPr="00B53E0B">
              <w:rPr>
                <w:sz w:val="24"/>
                <w:szCs w:val="24"/>
                <w:lang w:val="en-US"/>
              </w:rPr>
              <w:t xml:space="preserve">, </w:t>
            </w:r>
            <w:r w:rsidRPr="00B53E0B">
              <w:rPr>
                <w:sz w:val="24"/>
                <w:szCs w:val="24"/>
              </w:rPr>
              <w:t>кәсіпорынның</w:t>
            </w:r>
            <w:r w:rsidRPr="00B53E0B">
              <w:rPr>
                <w:sz w:val="24"/>
                <w:szCs w:val="24"/>
                <w:lang w:val="en-US"/>
              </w:rPr>
              <w:t xml:space="preserve"> </w:t>
            </w:r>
            <w:r w:rsidRPr="00B53E0B">
              <w:rPr>
                <w:sz w:val="24"/>
                <w:szCs w:val="24"/>
              </w:rPr>
              <w:t>кейбір</w:t>
            </w:r>
            <w:r w:rsidRPr="00B53E0B">
              <w:rPr>
                <w:sz w:val="24"/>
                <w:szCs w:val="24"/>
                <w:lang w:val="en-US"/>
              </w:rPr>
              <w:t xml:space="preserve"> </w:t>
            </w:r>
            <w:r w:rsidRPr="00B53E0B">
              <w:rPr>
                <w:sz w:val="24"/>
                <w:szCs w:val="24"/>
              </w:rPr>
              <w:t>бөлімдерін</w:t>
            </w:r>
            <w:r w:rsidRPr="00B53E0B">
              <w:rPr>
                <w:sz w:val="24"/>
                <w:szCs w:val="24"/>
                <w:lang w:val="en-US"/>
              </w:rPr>
              <w:t xml:space="preserve"> </w:t>
            </w:r>
            <w:r w:rsidRPr="00B53E0B">
              <w:rPr>
                <w:sz w:val="24"/>
                <w:szCs w:val="24"/>
              </w:rPr>
              <w:t>аутсорсингке</w:t>
            </w:r>
            <w:r w:rsidRPr="00B53E0B">
              <w:rPr>
                <w:sz w:val="24"/>
                <w:szCs w:val="24"/>
                <w:lang w:val="en-US"/>
              </w:rPr>
              <w:t xml:space="preserve"> </w:t>
            </w:r>
            <w:r w:rsidRPr="00B53E0B">
              <w:rPr>
                <w:sz w:val="24"/>
                <w:szCs w:val="24"/>
                <w:lang w:val="kk-KZ"/>
              </w:rPr>
              <w:t>ауда</w:t>
            </w:r>
            <w:r w:rsidRPr="00B53E0B">
              <w:rPr>
                <w:sz w:val="24"/>
                <w:szCs w:val="24"/>
              </w:rPr>
              <w:t>ру</w:t>
            </w:r>
            <w:r w:rsidRPr="00B53E0B">
              <w:rPr>
                <w:sz w:val="24"/>
                <w:szCs w:val="24"/>
                <w:lang w:val="en-US"/>
              </w:rPr>
              <w:t xml:space="preserve">, </w:t>
            </w:r>
            <w:r w:rsidRPr="00B53E0B">
              <w:rPr>
                <w:sz w:val="24"/>
                <w:szCs w:val="24"/>
              </w:rPr>
              <w:t>кәсіпорындағы</w:t>
            </w:r>
            <w:r w:rsidRPr="00B53E0B">
              <w:rPr>
                <w:sz w:val="24"/>
                <w:szCs w:val="24"/>
                <w:lang w:val="en-US"/>
              </w:rPr>
              <w:t xml:space="preserve"> </w:t>
            </w:r>
            <w:r w:rsidRPr="00B53E0B">
              <w:rPr>
                <w:sz w:val="24"/>
                <w:szCs w:val="24"/>
              </w:rPr>
              <w:t>еңбек</w:t>
            </w:r>
            <w:r w:rsidRPr="00B53E0B">
              <w:rPr>
                <w:sz w:val="24"/>
                <w:szCs w:val="24"/>
                <w:lang w:val="en-US"/>
              </w:rPr>
              <w:t xml:space="preserve"> </w:t>
            </w:r>
            <w:r w:rsidRPr="00B53E0B">
              <w:rPr>
                <w:sz w:val="24"/>
                <w:szCs w:val="24"/>
              </w:rPr>
              <w:t>өнімділігін</w:t>
            </w:r>
            <w:r w:rsidRPr="00B53E0B">
              <w:rPr>
                <w:sz w:val="24"/>
                <w:szCs w:val="24"/>
                <w:lang w:val="en-US"/>
              </w:rPr>
              <w:t xml:space="preserve"> </w:t>
            </w:r>
            <w:r w:rsidRPr="00B53E0B">
              <w:rPr>
                <w:sz w:val="24"/>
                <w:szCs w:val="24"/>
              </w:rPr>
              <w:t>арттыру</w:t>
            </w:r>
            <w:r w:rsidRPr="00B53E0B">
              <w:rPr>
                <w:sz w:val="24"/>
                <w:szCs w:val="24"/>
                <w:lang w:val="en-US"/>
              </w:rPr>
              <w:t>;</w:t>
            </w:r>
          </w:p>
          <w:p w14:paraId="237C57D2" w14:textId="77777777" w:rsidR="00AE77B2" w:rsidRPr="00B53E0B" w:rsidRDefault="00AE77B2" w:rsidP="00AF1BD0">
            <w:pPr>
              <w:jc w:val="both"/>
              <w:textAlignment w:val="top"/>
              <w:rPr>
                <w:sz w:val="24"/>
                <w:szCs w:val="24"/>
                <w:lang w:val="en-US"/>
              </w:rPr>
            </w:pPr>
            <w:r w:rsidRPr="00B53E0B">
              <w:rPr>
                <w:sz w:val="24"/>
                <w:szCs w:val="24"/>
                <w:lang w:val="en-US"/>
              </w:rPr>
              <w:t xml:space="preserve">- </w:t>
            </w:r>
            <w:r w:rsidRPr="00B53E0B">
              <w:rPr>
                <w:sz w:val="24"/>
                <w:szCs w:val="24"/>
              </w:rPr>
              <w:t>қаржылық</w:t>
            </w:r>
            <w:r w:rsidRPr="00B53E0B">
              <w:rPr>
                <w:sz w:val="24"/>
                <w:szCs w:val="24"/>
                <w:lang w:val="en-US"/>
              </w:rPr>
              <w:t xml:space="preserve"> </w:t>
            </w:r>
            <w:r w:rsidRPr="00B53E0B">
              <w:rPr>
                <w:sz w:val="24"/>
                <w:szCs w:val="24"/>
              </w:rPr>
              <w:t>ағындар</w:t>
            </w:r>
            <w:r w:rsidRPr="00B53E0B">
              <w:rPr>
                <w:sz w:val="24"/>
                <w:szCs w:val="24"/>
                <w:lang w:val="kk-KZ"/>
              </w:rPr>
              <w:t>ға</w:t>
            </w:r>
            <w:r w:rsidRPr="00B53E0B">
              <w:rPr>
                <w:sz w:val="24"/>
                <w:szCs w:val="24"/>
                <w:lang w:val="en-US"/>
              </w:rPr>
              <w:t xml:space="preserve"> </w:t>
            </w:r>
            <w:r w:rsidRPr="00B53E0B">
              <w:rPr>
                <w:sz w:val="24"/>
                <w:szCs w:val="24"/>
              </w:rPr>
              <w:t>қатаң</w:t>
            </w:r>
            <w:r w:rsidRPr="00B53E0B">
              <w:rPr>
                <w:sz w:val="24"/>
                <w:szCs w:val="24"/>
                <w:lang w:val="en-US"/>
              </w:rPr>
              <w:t xml:space="preserve"> </w:t>
            </w:r>
            <w:r w:rsidRPr="00B53E0B">
              <w:rPr>
                <w:sz w:val="24"/>
                <w:szCs w:val="24"/>
              </w:rPr>
              <w:t>бақылау</w:t>
            </w:r>
            <w:r w:rsidRPr="00B53E0B">
              <w:rPr>
                <w:sz w:val="24"/>
                <w:szCs w:val="24"/>
                <w:lang w:val="en-US"/>
              </w:rPr>
              <w:t xml:space="preserve"> </w:t>
            </w:r>
            <w:r w:rsidRPr="00B53E0B">
              <w:rPr>
                <w:sz w:val="24"/>
                <w:szCs w:val="24"/>
              </w:rPr>
              <w:t>жүйесін</w:t>
            </w:r>
            <w:r w:rsidRPr="00B53E0B">
              <w:rPr>
                <w:sz w:val="24"/>
                <w:szCs w:val="24"/>
                <w:lang w:val="en-US"/>
              </w:rPr>
              <w:t xml:space="preserve"> </w:t>
            </w:r>
            <w:r w:rsidRPr="00B53E0B">
              <w:rPr>
                <w:sz w:val="24"/>
                <w:szCs w:val="24"/>
              </w:rPr>
              <w:t>құру</w:t>
            </w:r>
          </w:p>
        </w:tc>
      </w:tr>
      <w:tr w:rsidR="009F64F6" w:rsidRPr="00B53E0B" w14:paraId="781B0726" w14:textId="77777777" w:rsidTr="003B5A1E">
        <w:tc>
          <w:tcPr>
            <w:tcW w:w="2552" w:type="dxa"/>
          </w:tcPr>
          <w:p w14:paraId="5CAB716D" w14:textId="7B66633A" w:rsidR="00AE77B2" w:rsidRPr="00B53E0B" w:rsidRDefault="00AF1BD0" w:rsidP="00AF1BD0">
            <w:pPr>
              <w:jc w:val="both"/>
              <w:textAlignment w:val="top"/>
              <w:rPr>
                <w:sz w:val="24"/>
                <w:szCs w:val="24"/>
              </w:rPr>
            </w:pPr>
            <w:r w:rsidRPr="00B53E0B">
              <w:rPr>
                <w:sz w:val="24"/>
                <w:szCs w:val="24"/>
                <w:lang w:val="en-US"/>
              </w:rPr>
              <w:t xml:space="preserve"> </w:t>
            </w:r>
            <w:r w:rsidRPr="00B53E0B">
              <w:rPr>
                <w:sz w:val="24"/>
                <w:szCs w:val="24"/>
              </w:rPr>
              <w:t xml:space="preserve">Шалаева Л. В. </w:t>
            </w:r>
            <w:r w:rsidR="00AE77B2" w:rsidRPr="00B53E0B">
              <w:rPr>
                <w:sz w:val="24"/>
                <w:szCs w:val="24"/>
              </w:rPr>
              <w:t>[</w:t>
            </w:r>
            <w:r w:rsidR="00AA0D01" w:rsidRPr="00B53E0B">
              <w:rPr>
                <w:sz w:val="24"/>
                <w:szCs w:val="24"/>
                <w:lang w:val="kk-KZ"/>
              </w:rPr>
              <w:t>58</w:t>
            </w:r>
            <w:r w:rsidR="00AE77B2" w:rsidRPr="00B53E0B">
              <w:rPr>
                <w:sz w:val="24"/>
                <w:szCs w:val="24"/>
              </w:rPr>
              <w:t>]</w:t>
            </w:r>
          </w:p>
        </w:tc>
        <w:tc>
          <w:tcPr>
            <w:tcW w:w="7513" w:type="dxa"/>
          </w:tcPr>
          <w:p w14:paraId="382B3791" w14:textId="77777777" w:rsidR="00AE77B2" w:rsidRPr="00B53E0B" w:rsidRDefault="00AE77B2" w:rsidP="00AF1BD0">
            <w:pPr>
              <w:jc w:val="both"/>
              <w:rPr>
                <w:sz w:val="24"/>
                <w:szCs w:val="24"/>
              </w:rPr>
            </w:pPr>
            <w:r w:rsidRPr="00B53E0B">
              <w:rPr>
                <w:sz w:val="24"/>
                <w:szCs w:val="24"/>
              </w:rPr>
              <w:t>- шығындар мен өндіріс нәтижелері арасындағы оңтайлы қатынасты іздеу;</w:t>
            </w:r>
          </w:p>
          <w:p w14:paraId="6CFF8EC3" w14:textId="77777777" w:rsidR="00AE77B2" w:rsidRPr="00B53E0B" w:rsidRDefault="00AE77B2" w:rsidP="00AF1BD0">
            <w:pPr>
              <w:jc w:val="both"/>
              <w:rPr>
                <w:sz w:val="24"/>
                <w:szCs w:val="24"/>
              </w:rPr>
            </w:pPr>
            <w:r w:rsidRPr="00B53E0B">
              <w:rPr>
                <w:sz w:val="24"/>
                <w:szCs w:val="24"/>
              </w:rPr>
              <w:t>- күрделі салымдардың жаңа нысандарын іздеу;</w:t>
            </w:r>
          </w:p>
          <w:p w14:paraId="2314CDEC" w14:textId="77777777" w:rsidR="00AE77B2" w:rsidRPr="00B53E0B" w:rsidRDefault="00AE77B2" w:rsidP="00AF1BD0">
            <w:pPr>
              <w:jc w:val="both"/>
              <w:rPr>
                <w:sz w:val="24"/>
                <w:szCs w:val="24"/>
              </w:rPr>
            </w:pPr>
            <w:r w:rsidRPr="00B53E0B">
              <w:rPr>
                <w:sz w:val="24"/>
                <w:szCs w:val="24"/>
              </w:rPr>
              <w:t>- тұтынушыларға қызмет көрсетудің жаңа, неғұрлым тиімді түрлерін табу;</w:t>
            </w:r>
          </w:p>
          <w:p w14:paraId="702C8C9B" w14:textId="77777777" w:rsidR="00AE77B2" w:rsidRPr="00B53E0B" w:rsidRDefault="00AE77B2" w:rsidP="00AF1BD0">
            <w:pPr>
              <w:jc w:val="both"/>
              <w:rPr>
                <w:sz w:val="24"/>
                <w:szCs w:val="24"/>
              </w:rPr>
            </w:pPr>
            <w:r w:rsidRPr="00B53E0B">
              <w:rPr>
                <w:sz w:val="24"/>
                <w:szCs w:val="24"/>
              </w:rPr>
              <w:t>- тиісті жарнама саясатын жүргізу</w:t>
            </w:r>
          </w:p>
        </w:tc>
      </w:tr>
      <w:tr w:rsidR="009F64F6" w:rsidRPr="00D46CFF" w14:paraId="325DD5C7" w14:textId="77777777" w:rsidTr="003B5A1E">
        <w:tc>
          <w:tcPr>
            <w:tcW w:w="2552" w:type="dxa"/>
          </w:tcPr>
          <w:p w14:paraId="3FEE2BEC" w14:textId="2B0CA5EB" w:rsidR="00AE77B2" w:rsidRPr="00B53E0B" w:rsidRDefault="00AE77B2" w:rsidP="00AF1BD0">
            <w:pPr>
              <w:jc w:val="both"/>
              <w:rPr>
                <w:sz w:val="24"/>
                <w:szCs w:val="24"/>
              </w:rPr>
            </w:pPr>
            <w:r w:rsidRPr="00B53E0B">
              <w:rPr>
                <w:sz w:val="24"/>
                <w:szCs w:val="24"/>
              </w:rPr>
              <w:t>Гребенников А. А.[</w:t>
            </w:r>
            <w:r w:rsidR="00AA0D01" w:rsidRPr="00B53E0B">
              <w:rPr>
                <w:sz w:val="24"/>
                <w:szCs w:val="24"/>
                <w:lang w:val="kk-KZ"/>
              </w:rPr>
              <w:t>69</w:t>
            </w:r>
            <w:r w:rsidRPr="00B53E0B">
              <w:rPr>
                <w:sz w:val="24"/>
                <w:szCs w:val="24"/>
              </w:rPr>
              <w:t>]</w:t>
            </w:r>
            <w:r w:rsidRPr="00B53E0B">
              <w:rPr>
                <w:sz w:val="24"/>
                <w:szCs w:val="24"/>
              </w:rPr>
              <w:br/>
            </w:r>
          </w:p>
          <w:p w14:paraId="2F17E4F6" w14:textId="77777777" w:rsidR="00AE77B2" w:rsidRPr="00B53E0B" w:rsidRDefault="00AE77B2" w:rsidP="00AF1BD0">
            <w:pPr>
              <w:jc w:val="both"/>
              <w:textAlignment w:val="top"/>
              <w:rPr>
                <w:sz w:val="24"/>
                <w:szCs w:val="24"/>
              </w:rPr>
            </w:pPr>
          </w:p>
        </w:tc>
        <w:tc>
          <w:tcPr>
            <w:tcW w:w="7513" w:type="dxa"/>
          </w:tcPr>
          <w:p w14:paraId="42B77E3E" w14:textId="77777777" w:rsidR="00AE77B2" w:rsidRPr="00B53E0B" w:rsidRDefault="00AE77B2" w:rsidP="00AF1BD0">
            <w:pPr>
              <w:jc w:val="both"/>
              <w:rPr>
                <w:sz w:val="24"/>
                <w:szCs w:val="24"/>
              </w:rPr>
            </w:pPr>
            <w:r w:rsidRPr="00B53E0B">
              <w:rPr>
                <w:sz w:val="24"/>
                <w:szCs w:val="24"/>
              </w:rPr>
              <w:t>- өндіріс көлемін ұлғайту;</w:t>
            </w:r>
          </w:p>
          <w:p w14:paraId="1472F84D" w14:textId="77777777" w:rsidR="00AE77B2" w:rsidRPr="00B53E0B" w:rsidRDefault="00AE77B2" w:rsidP="00AF1BD0">
            <w:pPr>
              <w:jc w:val="both"/>
              <w:rPr>
                <w:sz w:val="24"/>
                <w:szCs w:val="24"/>
              </w:rPr>
            </w:pPr>
            <w:r w:rsidRPr="00B53E0B">
              <w:rPr>
                <w:sz w:val="24"/>
                <w:szCs w:val="24"/>
              </w:rPr>
              <w:t>- еңбек өнімділігін арттыру;</w:t>
            </w:r>
          </w:p>
          <w:p w14:paraId="3A5EF770" w14:textId="77777777" w:rsidR="00AA0D01" w:rsidRPr="00B53E0B" w:rsidRDefault="00AE77B2" w:rsidP="00AF1BD0">
            <w:pPr>
              <w:jc w:val="both"/>
              <w:rPr>
                <w:sz w:val="24"/>
                <w:szCs w:val="24"/>
                <w:lang w:val="kk-KZ"/>
              </w:rPr>
            </w:pPr>
            <w:r w:rsidRPr="00B53E0B">
              <w:rPr>
                <w:sz w:val="24"/>
                <w:szCs w:val="24"/>
              </w:rPr>
              <w:t>- өндіріс үшін шикізатты сатып алу бағасының төмендеуі;</w:t>
            </w:r>
          </w:p>
          <w:p w14:paraId="06A1288F" w14:textId="1FA103FE" w:rsidR="00AE77B2" w:rsidRPr="00B53E0B" w:rsidRDefault="00AE77B2" w:rsidP="00AF1BD0">
            <w:pPr>
              <w:jc w:val="both"/>
              <w:rPr>
                <w:sz w:val="24"/>
                <w:szCs w:val="24"/>
                <w:lang w:val="kk-KZ"/>
              </w:rPr>
            </w:pPr>
            <w:r w:rsidRPr="00B53E0B">
              <w:rPr>
                <w:sz w:val="24"/>
                <w:szCs w:val="24"/>
                <w:lang w:val="kk-KZ"/>
              </w:rPr>
              <w:t>- өндіріс шығындарының төмендеуі;</w:t>
            </w:r>
          </w:p>
          <w:p w14:paraId="6F9DBD21" w14:textId="77777777" w:rsidR="00AE77B2" w:rsidRPr="00B53E0B" w:rsidRDefault="00AE77B2" w:rsidP="00AF1BD0">
            <w:pPr>
              <w:jc w:val="both"/>
              <w:rPr>
                <w:sz w:val="24"/>
                <w:szCs w:val="24"/>
                <w:lang w:val="kk-KZ"/>
              </w:rPr>
            </w:pPr>
            <w:r w:rsidRPr="00B53E0B">
              <w:rPr>
                <w:sz w:val="24"/>
                <w:szCs w:val="24"/>
                <w:lang w:val="kk-KZ"/>
              </w:rPr>
              <w:t>- өндірістік процесті оңтайландыру;</w:t>
            </w:r>
          </w:p>
          <w:p w14:paraId="116D8A43" w14:textId="77777777" w:rsidR="00AE77B2" w:rsidRPr="00B53E0B" w:rsidRDefault="00AE77B2" w:rsidP="00AF1BD0">
            <w:pPr>
              <w:jc w:val="both"/>
              <w:rPr>
                <w:sz w:val="24"/>
                <w:szCs w:val="24"/>
                <w:lang w:val="kk-KZ"/>
              </w:rPr>
            </w:pPr>
            <w:r w:rsidRPr="00B53E0B">
              <w:rPr>
                <w:sz w:val="24"/>
                <w:szCs w:val="24"/>
                <w:lang w:val="kk-KZ"/>
              </w:rPr>
              <w:t>- технологиялық шығындар мен өндірістегі ақуалдарды азайту</w:t>
            </w:r>
          </w:p>
        </w:tc>
      </w:tr>
      <w:tr w:rsidR="009F64F6" w:rsidRPr="00B53E0B" w14:paraId="028F9E77" w14:textId="77777777" w:rsidTr="003B5A1E">
        <w:tc>
          <w:tcPr>
            <w:tcW w:w="2552" w:type="dxa"/>
          </w:tcPr>
          <w:p w14:paraId="66CEE3BC" w14:textId="454FFD94" w:rsidR="00AE77B2" w:rsidRPr="00B53E0B" w:rsidRDefault="00AE77B2" w:rsidP="00AF1BD0">
            <w:pPr>
              <w:shd w:val="clear" w:color="auto" w:fill="FFFFFF"/>
              <w:jc w:val="both"/>
              <w:rPr>
                <w:rFonts w:eastAsia="Batang"/>
                <w:sz w:val="24"/>
                <w:szCs w:val="24"/>
              </w:rPr>
            </w:pPr>
            <w:r w:rsidRPr="00B53E0B">
              <w:rPr>
                <w:rFonts w:eastAsia="Batang"/>
                <w:sz w:val="24"/>
                <w:szCs w:val="24"/>
              </w:rPr>
              <w:t xml:space="preserve">Калюжный Н.В. </w:t>
            </w:r>
            <w:r w:rsidRPr="00B53E0B">
              <w:rPr>
                <w:sz w:val="24"/>
                <w:szCs w:val="24"/>
              </w:rPr>
              <w:t>[</w:t>
            </w:r>
            <w:r w:rsidR="00AA0D01" w:rsidRPr="00B53E0B">
              <w:rPr>
                <w:rFonts w:eastAsia="Batang"/>
                <w:sz w:val="24"/>
                <w:szCs w:val="24"/>
                <w:lang w:val="kk-KZ"/>
              </w:rPr>
              <w:t>5</w:t>
            </w:r>
            <w:r w:rsidRPr="00B53E0B">
              <w:rPr>
                <w:rFonts w:eastAsia="Batang"/>
                <w:sz w:val="24"/>
                <w:szCs w:val="24"/>
              </w:rPr>
              <w:t>1</w:t>
            </w:r>
            <w:r w:rsidRPr="00B53E0B">
              <w:rPr>
                <w:sz w:val="24"/>
                <w:szCs w:val="24"/>
              </w:rPr>
              <w:t>]</w:t>
            </w:r>
            <w:r w:rsidRPr="00B53E0B">
              <w:rPr>
                <w:rFonts w:eastAsia="Batang"/>
                <w:sz w:val="24"/>
                <w:szCs w:val="24"/>
              </w:rPr>
              <w:t xml:space="preserve"> </w:t>
            </w:r>
          </w:p>
          <w:p w14:paraId="2A038F0C" w14:textId="77777777" w:rsidR="00AE77B2" w:rsidRPr="00B53E0B" w:rsidRDefault="00AE77B2" w:rsidP="00AF1BD0">
            <w:pPr>
              <w:jc w:val="both"/>
              <w:textAlignment w:val="top"/>
              <w:rPr>
                <w:sz w:val="24"/>
                <w:szCs w:val="24"/>
              </w:rPr>
            </w:pPr>
          </w:p>
        </w:tc>
        <w:tc>
          <w:tcPr>
            <w:tcW w:w="7513" w:type="dxa"/>
          </w:tcPr>
          <w:p w14:paraId="65937A7A" w14:textId="77777777" w:rsidR="00AE77B2" w:rsidRPr="00B53E0B" w:rsidRDefault="00AE77B2" w:rsidP="00AF1BD0">
            <w:pPr>
              <w:pStyle w:val="Default"/>
              <w:jc w:val="both"/>
              <w:rPr>
                <w:color w:val="auto"/>
              </w:rPr>
            </w:pPr>
            <w:r w:rsidRPr="00B53E0B">
              <w:rPr>
                <w:color w:val="auto"/>
              </w:rPr>
              <w:t>- шығындарды жүйелі түрде төмендету, бұл инвестицияларды, сатып алуды, өндіріс процестерін жақсарту жолымен бірнеше жыл ішінде шығындарды біртіндеп төмендетуді қарастырады;</w:t>
            </w:r>
          </w:p>
          <w:p w14:paraId="65CE8039" w14:textId="77777777" w:rsidR="00AE77B2" w:rsidRPr="00B53E0B" w:rsidRDefault="00AE77B2" w:rsidP="00AF1BD0">
            <w:pPr>
              <w:pStyle w:val="Default"/>
              <w:jc w:val="both"/>
              <w:rPr>
                <w:color w:val="auto"/>
              </w:rPr>
            </w:pPr>
            <w:r w:rsidRPr="00B53E0B">
              <w:rPr>
                <w:color w:val="auto"/>
              </w:rPr>
              <w:t xml:space="preserve"> - бірнеше апта немесе айларда жүзеге асырылатын, бірнеше күнде жүзеге асырылуы мүмкін жедел қысқарту, кәсіпорынның тұрақты және ауыспалы шығындарының азаюы (шикізатты, электр қуатын, көлік, жылу, персоналды сатып алу, жалақыны төлеу, келісімшартты қарау) жеткізушілермен және т.б.);</w:t>
            </w:r>
          </w:p>
          <w:p w14:paraId="4DE8D725" w14:textId="77777777" w:rsidR="00AE77B2" w:rsidRPr="00B53E0B" w:rsidRDefault="00AE77B2" w:rsidP="00AF1BD0">
            <w:pPr>
              <w:jc w:val="both"/>
              <w:rPr>
                <w:sz w:val="24"/>
                <w:szCs w:val="24"/>
                <w:lang w:val="kk-KZ"/>
              </w:rPr>
            </w:pPr>
            <w:r w:rsidRPr="00B53E0B">
              <w:rPr>
                <w:sz w:val="24"/>
                <w:szCs w:val="24"/>
              </w:rPr>
              <w:t>- шығындарды жедел төмендету, қажетсіз шығындардан бас тарту керек, өйткені олар қажет емес шығындардан аулақ болу үшін кәсіпорынға ешқандай пайда әкелмейді</w:t>
            </w:r>
          </w:p>
          <w:p w14:paraId="28A62C71" w14:textId="77777777" w:rsidR="00FA75A6" w:rsidRPr="00B53E0B" w:rsidRDefault="00FA75A6" w:rsidP="00AF1BD0">
            <w:pPr>
              <w:jc w:val="both"/>
              <w:rPr>
                <w:sz w:val="24"/>
                <w:szCs w:val="24"/>
                <w:lang w:val="kk-KZ"/>
              </w:rPr>
            </w:pPr>
          </w:p>
          <w:p w14:paraId="49162502" w14:textId="77777777" w:rsidR="00FA75A6" w:rsidRPr="00B53E0B" w:rsidRDefault="00FA75A6" w:rsidP="00AF1BD0">
            <w:pPr>
              <w:jc w:val="both"/>
              <w:rPr>
                <w:sz w:val="24"/>
                <w:szCs w:val="24"/>
                <w:lang w:val="kk-KZ"/>
              </w:rPr>
            </w:pPr>
          </w:p>
          <w:p w14:paraId="3E19E5BF" w14:textId="77777777" w:rsidR="00FA75A6" w:rsidRPr="00B53E0B" w:rsidRDefault="00FA75A6" w:rsidP="00AF1BD0">
            <w:pPr>
              <w:jc w:val="both"/>
              <w:rPr>
                <w:rFonts w:eastAsia="Batang"/>
                <w:sz w:val="24"/>
                <w:szCs w:val="24"/>
                <w:lang w:val="kk-KZ"/>
              </w:rPr>
            </w:pPr>
          </w:p>
        </w:tc>
      </w:tr>
      <w:tr w:rsidR="009F64F6" w:rsidRPr="00B53E0B" w14:paraId="784A3D4B" w14:textId="77777777" w:rsidTr="003B5A1E">
        <w:tc>
          <w:tcPr>
            <w:tcW w:w="10065" w:type="dxa"/>
            <w:gridSpan w:val="2"/>
          </w:tcPr>
          <w:p w14:paraId="4A674EE3" w14:textId="3849D8F2" w:rsidR="00FA75A6" w:rsidRPr="00B53E0B" w:rsidRDefault="00FA75A6" w:rsidP="00AF1BD0">
            <w:pPr>
              <w:shd w:val="clear" w:color="auto" w:fill="FFFFFF"/>
              <w:jc w:val="both"/>
              <w:rPr>
                <w:sz w:val="24"/>
                <w:szCs w:val="24"/>
              </w:rPr>
            </w:pPr>
            <w:r w:rsidRPr="00B53E0B">
              <w:rPr>
                <w:sz w:val="24"/>
                <w:szCs w:val="24"/>
                <w:lang w:val="kk-KZ"/>
              </w:rPr>
              <w:lastRenderedPageBreak/>
              <w:t xml:space="preserve">                                                                                                        2</w:t>
            </w:r>
            <w:r w:rsidR="00BC11AD">
              <w:rPr>
                <w:sz w:val="24"/>
                <w:szCs w:val="24"/>
                <w:lang w:val="kk-KZ"/>
              </w:rPr>
              <w:t xml:space="preserve">-ші </w:t>
            </w:r>
            <w:r w:rsidRPr="00B53E0B">
              <w:rPr>
                <w:sz w:val="24"/>
                <w:szCs w:val="24"/>
                <w:lang w:val="kk-KZ"/>
              </w:rPr>
              <w:t xml:space="preserve"> қосымшаның жалғасы</w:t>
            </w:r>
          </w:p>
        </w:tc>
      </w:tr>
      <w:tr w:rsidR="009F64F6" w:rsidRPr="00B53E0B" w14:paraId="168E8E88" w14:textId="77777777" w:rsidTr="003B5A1E">
        <w:tc>
          <w:tcPr>
            <w:tcW w:w="2552" w:type="dxa"/>
          </w:tcPr>
          <w:p w14:paraId="7E7E70CB" w14:textId="13A566C7" w:rsidR="00AE77B2" w:rsidRPr="00B53E0B" w:rsidRDefault="00AE77B2" w:rsidP="00AF1BD0">
            <w:pPr>
              <w:shd w:val="clear" w:color="auto" w:fill="FFFFFF"/>
              <w:jc w:val="both"/>
              <w:rPr>
                <w:sz w:val="24"/>
                <w:szCs w:val="24"/>
                <w:shd w:val="clear" w:color="auto" w:fill="FFFFFF"/>
              </w:rPr>
            </w:pPr>
            <w:r w:rsidRPr="00B53E0B">
              <w:rPr>
                <w:bCs/>
                <w:sz w:val="24"/>
                <w:szCs w:val="24"/>
              </w:rPr>
              <w:t>Жалевич А.</w:t>
            </w:r>
            <w:r w:rsidRPr="00B53E0B">
              <w:rPr>
                <w:sz w:val="24"/>
                <w:szCs w:val="24"/>
              </w:rPr>
              <w:t>[</w:t>
            </w:r>
            <w:r w:rsidR="00AA0D01" w:rsidRPr="00B53E0B">
              <w:rPr>
                <w:sz w:val="24"/>
                <w:szCs w:val="24"/>
                <w:lang w:val="kk-KZ"/>
              </w:rPr>
              <w:t>61</w:t>
            </w:r>
            <w:r w:rsidRPr="00B53E0B">
              <w:rPr>
                <w:sz w:val="24"/>
                <w:szCs w:val="24"/>
              </w:rPr>
              <w:t>]</w:t>
            </w:r>
          </w:p>
        </w:tc>
        <w:tc>
          <w:tcPr>
            <w:tcW w:w="7513" w:type="dxa"/>
          </w:tcPr>
          <w:p w14:paraId="53BA18F3" w14:textId="77777777" w:rsidR="00AE77B2" w:rsidRPr="00B53E0B" w:rsidRDefault="00AE77B2" w:rsidP="00AF1BD0">
            <w:pPr>
              <w:shd w:val="clear" w:color="auto" w:fill="FFFFFF"/>
              <w:jc w:val="both"/>
              <w:rPr>
                <w:sz w:val="24"/>
                <w:szCs w:val="24"/>
              </w:rPr>
            </w:pPr>
            <w:r w:rsidRPr="00B53E0B">
              <w:rPr>
                <w:sz w:val="24"/>
                <w:szCs w:val="24"/>
              </w:rPr>
              <w:t>- ірістегі шығындарды жою: жанармай, электр энергиясы, шикізат, материалдар</w:t>
            </w:r>
            <w:r w:rsidRPr="00B53E0B">
              <w:rPr>
                <w:sz w:val="24"/>
                <w:szCs w:val="24"/>
                <w:lang w:val="kk-KZ"/>
              </w:rPr>
              <w:t>ды</w:t>
            </w:r>
            <w:r w:rsidRPr="00B53E0B">
              <w:rPr>
                <w:sz w:val="24"/>
                <w:szCs w:val="24"/>
              </w:rPr>
              <w:t xml:space="preserve"> үнемдеу, «жоғары мәртебені сақтау» шығындарын азайту;</w:t>
            </w:r>
          </w:p>
          <w:p w14:paraId="255C1033" w14:textId="77777777" w:rsidR="00AE77B2" w:rsidRPr="00B53E0B" w:rsidRDefault="00AE77B2" w:rsidP="00AF1BD0">
            <w:pPr>
              <w:shd w:val="clear" w:color="auto" w:fill="FFFFFF"/>
              <w:jc w:val="both"/>
              <w:rPr>
                <w:sz w:val="24"/>
                <w:szCs w:val="24"/>
              </w:rPr>
            </w:pPr>
            <w:r w:rsidRPr="00B53E0B">
              <w:rPr>
                <w:sz w:val="24"/>
                <w:szCs w:val="24"/>
              </w:rPr>
              <w:t>- құрылтайшылар мен акционерлерге кәсіпорынның дағдарыс кезеңінде өмір сүруі үшін қаржылық жағдайды нығайту, тұрақтандыру қорын құру пайдасына дивидендтер төлеуден бас тарту;</w:t>
            </w:r>
          </w:p>
          <w:p w14:paraId="57E639E9" w14:textId="77777777" w:rsidR="00AE77B2" w:rsidRPr="00B53E0B" w:rsidRDefault="00AE77B2" w:rsidP="00AF1BD0">
            <w:pPr>
              <w:shd w:val="clear" w:color="auto" w:fill="FFFFFF"/>
              <w:jc w:val="both"/>
              <w:rPr>
                <w:sz w:val="24"/>
                <w:szCs w:val="24"/>
              </w:rPr>
            </w:pPr>
            <w:r w:rsidRPr="00B53E0B">
              <w:rPr>
                <w:sz w:val="24"/>
                <w:szCs w:val="24"/>
              </w:rPr>
              <w:t>- «жасырын немесе жасырын шығындар» деп аталатын барлық бөлім, бұл жоғалған немесе жоғалған кірістердің шығындары, олар ешқандай есепте көрсетілмейді, сондықтан олармен ешкім күресіп жатқан жоқ. Егер кәсіпорындағы «қажет емес» адамдардан өндірістік топтарды, кооперативтерді, бригадаларды жалға алу немесе ұйымдастыру қажет болмаса, олардың жаңаларын дамытуға көмектесу;</w:t>
            </w:r>
          </w:p>
          <w:p w14:paraId="36488121" w14:textId="77777777" w:rsidR="00AE77B2" w:rsidRPr="00B53E0B" w:rsidRDefault="00AE77B2" w:rsidP="00AF1BD0">
            <w:pPr>
              <w:shd w:val="clear" w:color="auto" w:fill="FFFFFF"/>
              <w:jc w:val="both"/>
              <w:rPr>
                <w:sz w:val="24"/>
                <w:szCs w:val="24"/>
              </w:rPr>
            </w:pPr>
            <w:r w:rsidRPr="00B53E0B">
              <w:rPr>
                <w:sz w:val="24"/>
                <w:szCs w:val="24"/>
              </w:rPr>
              <w:t>- ұзақ өндірілген үлгілердің құрастыру механизмдері мен компоненттерінің құнын біртіндеп жүйелі түрде төмендету; жеткізушілермен тек келісім-шарттар мен келісімдер ғана емес, сонымен қатар жеткізілетін тауарлардың сапасы туралы ұзақ мерзімді келісімшарттар (бақылау және әзірлеу) және компоненттерді сатып алу құнын біртіндеп төмендету кестелері</w:t>
            </w:r>
          </w:p>
        </w:tc>
      </w:tr>
      <w:tr w:rsidR="009F64F6" w:rsidRPr="00B53E0B" w14:paraId="3436EF24" w14:textId="77777777" w:rsidTr="003B5A1E">
        <w:tc>
          <w:tcPr>
            <w:tcW w:w="10065" w:type="dxa"/>
            <w:gridSpan w:val="2"/>
          </w:tcPr>
          <w:p w14:paraId="2FD908E4" w14:textId="42C5CADE" w:rsidR="00AE77B2" w:rsidRPr="00B53E0B" w:rsidRDefault="00AE77B2" w:rsidP="00AF1BD0">
            <w:pPr>
              <w:shd w:val="clear" w:color="auto" w:fill="FFFFFF"/>
              <w:jc w:val="both"/>
              <w:rPr>
                <w:sz w:val="24"/>
                <w:szCs w:val="24"/>
                <w:lang w:val="kk-KZ"/>
              </w:rPr>
            </w:pPr>
            <w:r w:rsidRPr="00B53E0B">
              <w:rPr>
                <w:sz w:val="24"/>
                <w:szCs w:val="24"/>
                <w:lang w:val="kk-KZ"/>
              </w:rPr>
              <w:t>Ескерту  – Зерттеу негізінде автормен құрастырылған</w:t>
            </w:r>
            <w:r w:rsidR="00AA0D01" w:rsidRPr="00B53E0B">
              <w:rPr>
                <w:sz w:val="24"/>
                <w:szCs w:val="24"/>
                <w:lang w:val="kk-KZ"/>
              </w:rPr>
              <w:t xml:space="preserve"> </w:t>
            </w:r>
            <w:r w:rsidR="00AA0D01" w:rsidRPr="00B53E0B">
              <w:rPr>
                <w:sz w:val="24"/>
                <w:szCs w:val="24"/>
              </w:rPr>
              <w:t>[</w:t>
            </w:r>
            <w:r w:rsidR="00AA0D01" w:rsidRPr="00B53E0B">
              <w:rPr>
                <w:sz w:val="24"/>
                <w:szCs w:val="24"/>
                <w:shd w:val="clear" w:color="auto" w:fill="F7F7F7"/>
                <w:lang w:val="kk-KZ"/>
              </w:rPr>
              <w:t>58,</w:t>
            </w:r>
            <w:r w:rsidR="00526DB2" w:rsidRPr="00B53E0B">
              <w:rPr>
                <w:sz w:val="24"/>
                <w:szCs w:val="24"/>
                <w:shd w:val="clear" w:color="auto" w:fill="F7F7F7"/>
                <w:lang w:val="kk-KZ"/>
              </w:rPr>
              <w:t>59,61,67,69</w:t>
            </w:r>
            <w:r w:rsidR="00AA0D01" w:rsidRPr="00B53E0B">
              <w:rPr>
                <w:sz w:val="24"/>
                <w:szCs w:val="24"/>
              </w:rPr>
              <w:t>]</w:t>
            </w:r>
          </w:p>
        </w:tc>
      </w:tr>
    </w:tbl>
    <w:p w14:paraId="3A810987" w14:textId="77777777" w:rsidR="00AE77B2" w:rsidRPr="00B53E0B" w:rsidRDefault="00AE77B2" w:rsidP="00AF1BD0">
      <w:pPr>
        <w:shd w:val="clear" w:color="auto" w:fill="FFFFFF"/>
        <w:spacing w:after="0" w:line="240" w:lineRule="auto"/>
        <w:jc w:val="both"/>
        <w:rPr>
          <w:rFonts w:ascii="Times New Roman" w:hAnsi="Times New Roman" w:cs="Times New Roman"/>
          <w:sz w:val="28"/>
          <w:szCs w:val="28"/>
          <w:shd w:val="clear" w:color="auto" w:fill="FFFFFF"/>
        </w:rPr>
      </w:pPr>
    </w:p>
    <w:p w14:paraId="03574488" w14:textId="77777777" w:rsidR="00AE77B2" w:rsidRPr="00B53E0B" w:rsidRDefault="00AE77B2" w:rsidP="00AE77B2">
      <w:pPr>
        <w:spacing w:after="0" w:line="240" w:lineRule="auto"/>
        <w:ind w:firstLine="567"/>
        <w:jc w:val="both"/>
        <w:rPr>
          <w:rFonts w:ascii="Times New Roman" w:hAnsi="Times New Roman" w:cs="Times New Roman"/>
          <w:spacing w:val="-5"/>
          <w:sz w:val="28"/>
          <w:szCs w:val="28"/>
          <w:lang w:val="kk-KZ"/>
        </w:rPr>
      </w:pPr>
    </w:p>
    <w:p w14:paraId="6FC767A1" w14:textId="77777777" w:rsidR="00AE77B2" w:rsidRPr="00B53E0B" w:rsidRDefault="00AE77B2" w:rsidP="00964C5E">
      <w:pPr>
        <w:shd w:val="clear" w:color="auto" w:fill="FFFFFF"/>
        <w:spacing w:after="0" w:line="240" w:lineRule="auto"/>
        <w:ind w:firstLine="567"/>
        <w:jc w:val="center"/>
        <w:rPr>
          <w:rFonts w:ascii="Times New Roman" w:hAnsi="Times New Roman" w:cs="Times New Roman"/>
          <w:sz w:val="28"/>
          <w:szCs w:val="28"/>
          <w:lang w:val="kk-KZ"/>
        </w:rPr>
      </w:pPr>
    </w:p>
    <w:p w14:paraId="5D1E61FE"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71A2351F"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76DCDD05"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12180547"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3E8F1D08"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13598424"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6C2F1073"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6496EE88"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0D49C0D5"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617774A8"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3EC34399"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64051401"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31DD58E2"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13A7ACDF"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229FA787"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61EAA894"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02521AFF"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22E26B53"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633C1BF4"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14095774" w14:textId="77777777" w:rsidR="00964C5E" w:rsidRPr="00B53E0B" w:rsidRDefault="00964C5E" w:rsidP="00964C5E">
      <w:pPr>
        <w:shd w:val="clear" w:color="auto" w:fill="FFFFFF"/>
        <w:spacing w:after="0" w:line="240" w:lineRule="auto"/>
        <w:jc w:val="center"/>
        <w:rPr>
          <w:rFonts w:ascii="Times New Roman" w:hAnsi="Times New Roman" w:cs="Times New Roman"/>
          <w:sz w:val="24"/>
          <w:szCs w:val="24"/>
          <w:lang w:val="kk-KZ"/>
        </w:rPr>
      </w:pPr>
    </w:p>
    <w:p w14:paraId="456CC1A0" w14:textId="77777777" w:rsidR="00964C5E" w:rsidRDefault="00964C5E" w:rsidP="00964C5E">
      <w:pPr>
        <w:shd w:val="clear" w:color="auto" w:fill="FFFFFF"/>
        <w:spacing w:after="0" w:line="240" w:lineRule="auto"/>
        <w:jc w:val="center"/>
        <w:rPr>
          <w:rFonts w:ascii="Times New Roman" w:hAnsi="Times New Roman" w:cs="Times New Roman"/>
          <w:sz w:val="24"/>
          <w:szCs w:val="24"/>
          <w:lang w:val="kk-KZ"/>
        </w:rPr>
      </w:pPr>
    </w:p>
    <w:p w14:paraId="0C62886E" w14:textId="77777777" w:rsidR="00D34CD3" w:rsidRDefault="00D34CD3" w:rsidP="00964C5E">
      <w:pPr>
        <w:shd w:val="clear" w:color="auto" w:fill="FFFFFF"/>
        <w:spacing w:after="0" w:line="240" w:lineRule="auto"/>
        <w:jc w:val="center"/>
        <w:rPr>
          <w:rFonts w:ascii="Times New Roman" w:hAnsi="Times New Roman" w:cs="Times New Roman"/>
          <w:sz w:val="24"/>
          <w:szCs w:val="24"/>
          <w:lang w:val="kk-KZ"/>
        </w:rPr>
      </w:pPr>
    </w:p>
    <w:p w14:paraId="3B18A8BF" w14:textId="77777777" w:rsidR="00D34CD3" w:rsidRDefault="00D34CD3" w:rsidP="00964C5E">
      <w:pPr>
        <w:shd w:val="clear" w:color="auto" w:fill="FFFFFF"/>
        <w:spacing w:after="0" w:line="240" w:lineRule="auto"/>
        <w:jc w:val="center"/>
        <w:rPr>
          <w:rFonts w:ascii="Times New Roman" w:hAnsi="Times New Roman" w:cs="Times New Roman"/>
          <w:sz w:val="24"/>
          <w:szCs w:val="24"/>
          <w:lang w:val="kk-KZ"/>
        </w:rPr>
      </w:pPr>
    </w:p>
    <w:p w14:paraId="3C0E777C" w14:textId="77777777" w:rsidR="00D34CD3" w:rsidRDefault="00D34CD3" w:rsidP="00964C5E">
      <w:pPr>
        <w:shd w:val="clear" w:color="auto" w:fill="FFFFFF"/>
        <w:spacing w:after="0" w:line="240" w:lineRule="auto"/>
        <w:jc w:val="center"/>
        <w:rPr>
          <w:rFonts w:ascii="Times New Roman" w:hAnsi="Times New Roman" w:cs="Times New Roman"/>
          <w:sz w:val="24"/>
          <w:szCs w:val="24"/>
          <w:lang w:val="kk-KZ"/>
        </w:rPr>
      </w:pPr>
    </w:p>
    <w:p w14:paraId="120AB08F" w14:textId="77777777" w:rsidR="00D34CD3" w:rsidRDefault="00D34CD3" w:rsidP="00964C5E">
      <w:pPr>
        <w:shd w:val="clear" w:color="auto" w:fill="FFFFFF"/>
        <w:spacing w:after="0" w:line="240" w:lineRule="auto"/>
        <w:jc w:val="center"/>
        <w:rPr>
          <w:rFonts w:ascii="Times New Roman" w:hAnsi="Times New Roman" w:cs="Times New Roman"/>
          <w:sz w:val="24"/>
          <w:szCs w:val="24"/>
          <w:lang w:val="kk-KZ"/>
        </w:rPr>
      </w:pPr>
    </w:p>
    <w:p w14:paraId="3F240FA1" w14:textId="77777777" w:rsidR="00D34CD3" w:rsidRDefault="00D34CD3" w:rsidP="00964C5E">
      <w:pPr>
        <w:shd w:val="clear" w:color="auto" w:fill="FFFFFF"/>
        <w:spacing w:after="0" w:line="240" w:lineRule="auto"/>
        <w:jc w:val="center"/>
        <w:rPr>
          <w:rFonts w:ascii="Times New Roman" w:hAnsi="Times New Roman" w:cs="Times New Roman"/>
          <w:sz w:val="24"/>
          <w:szCs w:val="24"/>
          <w:lang w:val="kk-KZ"/>
        </w:rPr>
      </w:pPr>
    </w:p>
    <w:p w14:paraId="6578575F" w14:textId="77777777" w:rsidR="00D34CD3" w:rsidRDefault="00D34CD3" w:rsidP="00964C5E">
      <w:pPr>
        <w:shd w:val="clear" w:color="auto" w:fill="FFFFFF"/>
        <w:spacing w:after="0" w:line="240" w:lineRule="auto"/>
        <w:jc w:val="center"/>
        <w:rPr>
          <w:rFonts w:ascii="Times New Roman" w:hAnsi="Times New Roman" w:cs="Times New Roman"/>
          <w:sz w:val="24"/>
          <w:szCs w:val="24"/>
          <w:lang w:val="kk-KZ"/>
        </w:rPr>
      </w:pPr>
    </w:p>
    <w:p w14:paraId="54BCC714" w14:textId="77777777" w:rsidR="00D34CD3" w:rsidRPr="00B53E0B" w:rsidRDefault="00D34CD3" w:rsidP="00964C5E">
      <w:pPr>
        <w:shd w:val="clear" w:color="auto" w:fill="FFFFFF"/>
        <w:spacing w:after="0" w:line="240" w:lineRule="auto"/>
        <w:jc w:val="center"/>
        <w:rPr>
          <w:rFonts w:ascii="Times New Roman" w:hAnsi="Times New Roman" w:cs="Times New Roman"/>
          <w:sz w:val="24"/>
          <w:szCs w:val="24"/>
          <w:lang w:val="kk-KZ"/>
        </w:rPr>
      </w:pPr>
    </w:p>
    <w:p w14:paraId="4D244564" w14:textId="05E17245" w:rsidR="00D55639" w:rsidRPr="00B53E0B" w:rsidRDefault="00D55639" w:rsidP="00526DB2">
      <w:pPr>
        <w:spacing w:after="0" w:line="240" w:lineRule="auto"/>
        <w:ind w:firstLine="567"/>
        <w:jc w:val="right"/>
        <w:rPr>
          <w:rFonts w:ascii="Times New Roman" w:hAnsi="Times New Roman" w:cs="Times New Roman"/>
          <w:spacing w:val="-5"/>
          <w:sz w:val="28"/>
          <w:szCs w:val="28"/>
          <w:lang w:val="kk-KZ"/>
        </w:rPr>
      </w:pPr>
      <w:r w:rsidRPr="00B53E0B">
        <w:rPr>
          <w:rFonts w:ascii="Times New Roman" w:hAnsi="Times New Roman" w:cs="Times New Roman"/>
          <w:spacing w:val="-5"/>
          <w:sz w:val="28"/>
          <w:szCs w:val="28"/>
          <w:lang w:val="kk-KZ"/>
        </w:rPr>
        <w:lastRenderedPageBreak/>
        <w:t>3 ҚОСЫМША</w:t>
      </w:r>
    </w:p>
    <w:p w14:paraId="2A15155E" w14:textId="77777777" w:rsidR="00D55639" w:rsidRPr="00B53E0B" w:rsidRDefault="00D55639" w:rsidP="00D55639">
      <w:pPr>
        <w:spacing w:after="0" w:line="240" w:lineRule="auto"/>
        <w:ind w:firstLine="567"/>
        <w:jc w:val="center"/>
        <w:rPr>
          <w:rFonts w:ascii="Times New Roman" w:hAnsi="Times New Roman" w:cs="Times New Roman"/>
          <w:spacing w:val="-5"/>
          <w:sz w:val="28"/>
          <w:szCs w:val="28"/>
          <w:lang w:val="kk-KZ"/>
        </w:rPr>
      </w:pPr>
    </w:p>
    <w:p w14:paraId="317A1B74" w14:textId="01ECDD67" w:rsidR="00D55639" w:rsidRPr="00B53E0B" w:rsidRDefault="00D55639" w:rsidP="00D55639">
      <w:pPr>
        <w:spacing w:after="0" w:line="240" w:lineRule="auto"/>
        <w:ind w:firstLine="567"/>
        <w:jc w:val="both"/>
        <w:rPr>
          <w:rFonts w:ascii="Times New Roman" w:hAnsi="Times New Roman" w:cs="Times New Roman"/>
          <w:sz w:val="28"/>
          <w:szCs w:val="28"/>
          <w:lang w:val="kk-KZ"/>
        </w:rPr>
      </w:pPr>
      <w:r w:rsidRPr="00B53E0B">
        <w:rPr>
          <w:rFonts w:ascii="Times New Roman" w:hAnsi="Times New Roman" w:cs="Times New Roman"/>
          <w:sz w:val="28"/>
          <w:szCs w:val="28"/>
          <w:lang w:val="kk-KZ"/>
        </w:rPr>
        <w:t>Кәсіпорындардағы өндірістік шығындарды оңтайландыру әдістері,  оның ішінде ауылшаруашылық кооперативтерінде</w:t>
      </w:r>
    </w:p>
    <w:tbl>
      <w:tblPr>
        <w:tblStyle w:val="53"/>
        <w:tblW w:w="9639" w:type="dxa"/>
        <w:tblInd w:w="-5" w:type="dxa"/>
        <w:tblLook w:val="04A0" w:firstRow="1" w:lastRow="0" w:firstColumn="1" w:lastColumn="0" w:noHBand="0" w:noVBand="1"/>
      </w:tblPr>
      <w:tblGrid>
        <w:gridCol w:w="2430"/>
        <w:gridCol w:w="7209"/>
      </w:tblGrid>
      <w:tr w:rsidR="009F64F6" w:rsidRPr="00D46CFF" w14:paraId="2DF7E986" w14:textId="77777777" w:rsidTr="003B5A1E">
        <w:tc>
          <w:tcPr>
            <w:tcW w:w="2430" w:type="dxa"/>
          </w:tcPr>
          <w:p w14:paraId="347C025D" w14:textId="77777777" w:rsidR="00D55639" w:rsidRPr="00B53E0B" w:rsidRDefault="00D55639" w:rsidP="00A627C2">
            <w:pPr>
              <w:jc w:val="center"/>
              <w:textAlignment w:val="top"/>
              <w:rPr>
                <w:sz w:val="24"/>
                <w:szCs w:val="24"/>
                <w:lang w:val="kk-KZ"/>
              </w:rPr>
            </w:pPr>
            <w:r w:rsidRPr="00B53E0B">
              <w:rPr>
                <w:sz w:val="24"/>
                <w:szCs w:val="24"/>
                <w:lang w:val="kk-KZ"/>
              </w:rPr>
              <w:t>Ш</w:t>
            </w:r>
            <w:r w:rsidRPr="00B53E0B">
              <w:rPr>
                <w:sz w:val="24"/>
                <w:szCs w:val="24"/>
              </w:rPr>
              <w:t>ығындарды оңтайландыру әдіс</w:t>
            </w:r>
            <w:r w:rsidRPr="00B53E0B">
              <w:rPr>
                <w:sz w:val="24"/>
                <w:szCs w:val="24"/>
                <w:lang w:val="kk-KZ"/>
              </w:rPr>
              <w:t>тері</w:t>
            </w:r>
          </w:p>
        </w:tc>
        <w:tc>
          <w:tcPr>
            <w:tcW w:w="7209" w:type="dxa"/>
          </w:tcPr>
          <w:p w14:paraId="14737FBB" w14:textId="77777777" w:rsidR="00D55639" w:rsidRPr="00B53E0B" w:rsidRDefault="00D55639" w:rsidP="00A627C2">
            <w:pPr>
              <w:jc w:val="center"/>
              <w:textAlignment w:val="top"/>
              <w:rPr>
                <w:sz w:val="24"/>
                <w:szCs w:val="24"/>
                <w:lang w:val="kk-KZ"/>
              </w:rPr>
            </w:pPr>
            <w:r w:rsidRPr="00B53E0B">
              <w:rPr>
                <w:sz w:val="24"/>
                <w:szCs w:val="24"/>
                <w:lang w:val="kk-KZ"/>
              </w:rPr>
              <w:t>Кәсіпорындардағы өндірістік шығындарды оңтайландыру әдісінің мәнін сипаттау, оның ішінде ауылшаруашылық кооперативтерінде</w:t>
            </w:r>
          </w:p>
        </w:tc>
      </w:tr>
      <w:tr w:rsidR="009F64F6" w:rsidRPr="00B53E0B" w14:paraId="37EC6523" w14:textId="77777777" w:rsidTr="003B5A1E">
        <w:tc>
          <w:tcPr>
            <w:tcW w:w="2430" w:type="dxa"/>
          </w:tcPr>
          <w:p w14:paraId="1AC68330" w14:textId="77777777" w:rsidR="00D55639" w:rsidRPr="00B53E0B" w:rsidRDefault="00D55639" w:rsidP="003B5A1E">
            <w:pPr>
              <w:jc w:val="both"/>
              <w:textAlignment w:val="top"/>
              <w:rPr>
                <w:bCs/>
                <w:sz w:val="24"/>
                <w:szCs w:val="24"/>
              </w:rPr>
            </w:pPr>
            <w:r w:rsidRPr="00B53E0B">
              <w:rPr>
                <w:bCs/>
                <w:sz w:val="24"/>
                <w:szCs w:val="24"/>
              </w:rPr>
              <w:t>Абсорбшенкостинг</w:t>
            </w:r>
            <w:r w:rsidRPr="00B53E0B">
              <w:rPr>
                <w:sz w:val="24"/>
                <w:szCs w:val="24"/>
              </w:rPr>
              <w:t> </w:t>
            </w:r>
          </w:p>
        </w:tc>
        <w:tc>
          <w:tcPr>
            <w:tcW w:w="7209" w:type="dxa"/>
          </w:tcPr>
          <w:p w14:paraId="4CA3832E" w14:textId="79D1D4B8" w:rsidR="00D55639" w:rsidRPr="00B53E0B" w:rsidRDefault="00D55639" w:rsidP="003B5A1E">
            <w:pPr>
              <w:pStyle w:val="a9"/>
              <w:shd w:val="clear" w:color="auto" w:fill="FFFFFF"/>
              <w:spacing w:before="0" w:beforeAutospacing="0" w:after="0" w:afterAutospacing="0"/>
              <w:jc w:val="both"/>
            </w:pPr>
            <w:r w:rsidRPr="00B53E0B">
              <w:t>өндіріс құнына барлық тікелей өндіріс және жанама шығындар кіреді, бұл әдіс барлық шығындарды сатылатын және қалдық өнімдер арасында бөлуді қарастырады [</w:t>
            </w:r>
            <w:r w:rsidR="00A627C2" w:rsidRPr="00B53E0B">
              <w:rPr>
                <w:lang w:val="kk-KZ"/>
              </w:rPr>
              <w:t>60</w:t>
            </w:r>
            <w:r w:rsidRPr="00B53E0B">
              <w:t>].</w:t>
            </w:r>
          </w:p>
        </w:tc>
      </w:tr>
      <w:tr w:rsidR="009F64F6" w:rsidRPr="00B53E0B" w14:paraId="7180F590" w14:textId="77777777" w:rsidTr="003B5A1E">
        <w:tc>
          <w:tcPr>
            <w:tcW w:w="2430" w:type="dxa"/>
          </w:tcPr>
          <w:p w14:paraId="02F0B900" w14:textId="77777777" w:rsidR="00D55639" w:rsidRPr="00B53E0B" w:rsidRDefault="00D55639" w:rsidP="003B5A1E">
            <w:pPr>
              <w:jc w:val="both"/>
              <w:textAlignment w:val="top"/>
              <w:rPr>
                <w:bCs/>
                <w:sz w:val="24"/>
                <w:szCs w:val="24"/>
              </w:rPr>
            </w:pPr>
            <w:r w:rsidRPr="00B53E0B">
              <w:rPr>
                <w:bCs/>
                <w:sz w:val="24"/>
                <w:szCs w:val="24"/>
              </w:rPr>
              <w:t>Директ-костинг</w:t>
            </w:r>
            <w:r w:rsidRPr="00B53E0B">
              <w:rPr>
                <w:sz w:val="24"/>
                <w:szCs w:val="24"/>
              </w:rPr>
              <w:t> </w:t>
            </w:r>
          </w:p>
        </w:tc>
        <w:tc>
          <w:tcPr>
            <w:tcW w:w="7209" w:type="dxa"/>
          </w:tcPr>
          <w:p w14:paraId="67F5DAD6" w14:textId="37FED217" w:rsidR="00D55639" w:rsidRPr="00B53E0B" w:rsidRDefault="00D55639" w:rsidP="003B5A1E">
            <w:pPr>
              <w:jc w:val="both"/>
              <w:rPr>
                <w:sz w:val="24"/>
                <w:szCs w:val="24"/>
              </w:rPr>
            </w:pPr>
            <w:r w:rsidRPr="00B53E0B">
              <w:rPr>
                <w:sz w:val="24"/>
                <w:szCs w:val="24"/>
              </w:rPr>
              <w:t>- өндіріс өзіндік құнына шығындардың белгілі бір бөлігі ғана кіреді (өнімнің өзіндік құны), шығындарға қосылмаған бөлігі кезең шығыны ретінде танылады және пайда болу кезеңінде кірісті азайту үшін есептен шығарылады [</w:t>
            </w:r>
            <w:r w:rsidR="00A627C2" w:rsidRPr="00B53E0B">
              <w:rPr>
                <w:sz w:val="24"/>
                <w:szCs w:val="24"/>
                <w:lang w:val="kk-KZ"/>
              </w:rPr>
              <w:t>60</w:t>
            </w:r>
            <w:r w:rsidRPr="00B53E0B">
              <w:rPr>
                <w:sz w:val="24"/>
                <w:szCs w:val="24"/>
              </w:rPr>
              <w:t>].</w:t>
            </w:r>
          </w:p>
          <w:p w14:paraId="5DD93988" w14:textId="1D70FB5C" w:rsidR="00D55639" w:rsidRPr="00B53E0B" w:rsidRDefault="00D55639" w:rsidP="003B5A1E">
            <w:pPr>
              <w:jc w:val="both"/>
              <w:rPr>
                <w:sz w:val="24"/>
                <w:szCs w:val="24"/>
              </w:rPr>
            </w:pPr>
            <w:r w:rsidRPr="00B53E0B">
              <w:rPr>
                <w:sz w:val="24"/>
                <w:szCs w:val="24"/>
              </w:rPr>
              <w:t>- тұрақты шығындардың жоғары деңгейі жоқ және жұмыс нәтижесін оңай анықтауға және сандық өлшеуге болатын кәсіпорындарда қолданылады, осы әдіспен өндіріс көлемі, шығындар мен кірістер арасындағы қатынастар мен өзара байланысты зерттеуге болады [5</w:t>
            </w:r>
            <w:r w:rsidR="00A627C2" w:rsidRPr="00B53E0B">
              <w:rPr>
                <w:sz w:val="24"/>
                <w:szCs w:val="24"/>
                <w:lang w:val="kk-KZ"/>
              </w:rPr>
              <w:t>9</w:t>
            </w:r>
            <w:r w:rsidRPr="00B53E0B">
              <w:rPr>
                <w:sz w:val="24"/>
                <w:szCs w:val="24"/>
              </w:rPr>
              <w:t>].</w:t>
            </w:r>
          </w:p>
        </w:tc>
      </w:tr>
      <w:tr w:rsidR="009F64F6" w:rsidRPr="00B53E0B" w14:paraId="5B5AE85C" w14:textId="77777777" w:rsidTr="003B5A1E">
        <w:tc>
          <w:tcPr>
            <w:tcW w:w="2430" w:type="dxa"/>
          </w:tcPr>
          <w:p w14:paraId="7B598960" w14:textId="77777777" w:rsidR="00D55639" w:rsidRPr="00B53E0B" w:rsidRDefault="00D55639" w:rsidP="003B5A1E">
            <w:pPr>
              <w:jc w:val="both"/>
              <w:textAlignment w:val="top"/>
              <w:rPr>
                <w:bCs/>
                <w:sz w:val="24"/>
                <w:szCs w:val="24"/>
              </w:rPr>
            </w:pPr>
            <w:r w:rsidRPr="00B53E0B">
              <w:rPr>
                <w:bCs/>
                <w:sz w:val="24"/>
                <w:szCs w:val="24"/>
              </w:rPr>
              <w:t>Стандарт-кост</w:t>
            </w:r>
            <w:r w:rsidRPr="00B53E0B">
              <w:rPr>
                <w:sz w:val="24"/>
                <w:szCs w:val="24"/>
              </w:rPr>
              <w:t> </w:t>
            </w:r>
          </w:p>
        </w:tc>
        <w:tc>
          <w:tcPr>
            <w:tcW w:w="7209" w:type="dxa"/>
          </w:tcPr>
          <w:p w14:paraId="34F80FA7" w14:textId="6F49BA39" w:rsidR="00D55639" w:rsidRPr="00B53E0B" w:rsidRDefault="00D55639" w:rsidP="00A627C2">
            <w:pPr>
              <w:pStyle w:val="a3"/>
              <w:tabs>
                <w:tab w:val="left" w:pos="127"/>
                <w:tab w:val="left" w:pos="269"/>
              </w:tabs>
              <w:ind w:left="0" w:firstLine="0"/>
              <w:rPr>
                <w:sz w:val="24"/>
                <w:szCs w:val="24"/>
              </w:rPr>
            </w:pPr>
            <w:r w:rsidRPr="00B53E0B">
              <w:rPr>
                <w:sz w:val="24"/>
                <w:szCs w:val="24"/>
              </w:rPr>
              <w:t>- шығындардың нормативтік әдісін қолдануға негізделген [</w:t>
            </w:r>
            <w:r w:rsidR="00A627C2" w:rsidRPr="00B53E0B">
              <w:rPr>
                <w:sz w:val="24"/>
                <w:szCs w:val="24"/>
                <w:lang w:val="kk-KZ"/>
              </w:rPr>
              <w:t>60</w:t>
            </w:r>
            <w:r w:rsidRPr="00B53E0B">
              <w:rPr>
                <w:sz w:val="24"/>
                <w:szCs w:val="24"/>
              </w:rPr>
              <w:t>]</w:t>
            </w:r>
          </w:p>
          <w:p w14:paraId="2B7D432D" w14:textId="4A20623A" w:rsidR="00D55639" w:rsidRPr="00B53E0B" w:rsidRDefault="00A627C2" w:rsidP="00A627C2">
            <w:pPr>
              <w:tabs>
                <w:tab w:val="left" w:pos="127"/>
                <w:tab w:val="left" w:pos="269"/>
              </w:tabs>
              <w:rPr>
                <w:sz w:val="24"/>
                <w:szCs w:val="24"/>
              </w:rPr>
            </w:pPr>
            <w:r w:rsidRPr="00B53E0B">
              <w:rPr>
                <w:sz w:val="24"/>
                <w:szCs w:val="24"/>
                <w:lang w:val="kk-KZ"/>
              </w:rPr>
              <w:t>Қ</w:t>
            </w:r>
            <w:r w:rsidR="00D55639" w:rsidRPr="00B53E0B">
              <w:rPr>
                <w:sz w:val="24"/>
                <w:szCs w:val="24"/>
              </w:rPr>
              <w:t>ұнның стандартты жүйесі мыналарға мүмкіндік береді:</w:t>
            </w:r>
          </w:p>
          <w:p w14:paraId="7F86D016" w14:textId="77777777" w:rsidR="00D55639" w:rsidRPr="00B53E0B" w:rsidRDefault="00D55639" w:rsidP="00A627C2">
            <w:pPr>
              <w:pStyle w:val="a3"/>
              <w:tabs>
                <w:tab w:val="left" w:pos="127"/>
                <w:tab w:val="left" w:pos="269"/>
              </w:tabs>
              <w:ind w:left="0" w:firstLine="0"/>
              <w:rPr>
                <w:sz w:val="24"/>
                <w:szCs w:val="24"/>
              </w:rPr>
            </w:pPr>
            <w:r w:rsidRPr="00B53E0B">
              <w:rPr>
                <w:sz w:val="24"/>
                <w:szCs w:val="24"/>
              </w:rPr>
              <w:t>- кәсіпорынның кірісін төмендететін шығындарды анықтау</w:t>
            </w:r>
            <w:r w:rsidRPr="00B53E0B">
              <w:rPr>
                <w:sz w:val="24"/>
                <w:szCs w:val="24"/>
                <w:lang w:val="kk-KZ"/>
              </w:rPr>
              <w:t>ға</w:t>
            </w:r>
            <w:r w:rsidRPr="00B53E0B">
              <w:rPr>
                <w:sz w:val="24"/>
                <w:szCs w:val="24"/>
              </w:rPr>
              <w:t>;</w:t>
            </w:r>
          </w:p>
          <w:p w14:paraId="71E9EBC7" w14:textId="77777777" w:rsidR="00D55639" w:rsidRPr="00B53E0B" w:rsidRDefault="00D55639" w:rsidP="00A627C2">
            <w:pPr>
              <w:tabs>
                <w:tab w:val="left" w:pos="127"/>
                <w:tab w:val="left" w:pos="269"/>
              </w:tabs>
              <w:rPr>
                <w:sz w:val="24"/>
                <w:szCs w:val="24"/>
              </w:rPr>
            </w:pPr>
            <w:r w:rsidRPr="00B53E0B">
              <w:rPr>
                <w:sz w:val="24"/>
                <w:szCs w:val="24"/>
              </w:rPr>
              <w:t>- болашақ шығындарды болжау</w:t>
            </w:r>
            <w:r w:rsidRPr="00B53E0B">
              <w:rPr>
                <w:sz w:val="24"/>
                <w:szCs w:val="24"/>
                <w:lang w:val="kk-KZ"/>
              </w:rPr>
              <w:t>ға</w:t>
            </w:r>
            <w:r w:rsidRPr="00B53E0B">
              <w:rPr>
                <w:sz w:val="24"/>
                <w:szCs w:val="24"/>
              </w:rPr>
              <w:t>;</w:t>
            </w:r>
          </w:p>
          <w:p w14:paraId="36072103" w14:textId="77777777" w:rsidR="00D55639" w:rsidRPr="00B53E0B" w:rsidRDefault="00D55639" w:rsidP="00A627C2">
            <w:pPr>
              <w:pStyle w:val="a3"/>
              <w:tabs>
                <w:tab w:val="left" w:pos="127"/>
                <w:tab w:val="left" w:pos="269"/>
              </w:tabs>
              <w:ind w:left="0" w:firstLine="0"/>
              <w:rPr>
                <w:sz w:val="24"/>
                <w:szCs w:val="24"/>
              </w:rPr>
            </w:pPr>
            <w:r w:rsidRPr="00B53E0B">
              <w:rPr>
                <w:sz w:val="24"/>
                <w:szCs w:val="24"/>
              </w:rPr>
              <w:t>- есептеумен байланысты бухгалтерлік жұмысты барынша азайтуға;</w:t>
            </w:r>
          </w:p>
          <w:p w14:paraId="4A8A4356" w14:textId="77777777" w:rsidR="00D55639" w:rsidRPr="00B53E0B" w:rsidRDefault="00D55639" w:rsidP="00A627C2">
            <w:pPr>
              <w:pStyle w:val="a3"/>
              <w:tabs>
                <w:tab w:val="left" w:pos="127"/>
                <w:tab w:val="left" w:pos="269"/>
              </w:tabs>
              <w:ind w:left="0" w:firstLine="0"/>
              <w:rPr>
                <w:sz w:val="24"/>
                <w:szCs w:val="24"/>
              </w:rPr>
            </w:pPr>
            <w:r w:rsidRPr="00B53E0B">
              <w:rPr>
                <w:sz w:val="24"/>
                <w:szCs w:val="24"/>
              </w:rPr>
              <w:t>- өнім бағасы мен сатуды ұтымды жоспарлау үшін кәсіпорын басшыларына өнімнің өзіндік құны туралы объективті ақпарат беру</w:t>
            </w:r>
            <w:r w:rsidRPr="00B53E0B">
              <w:rPr>
                <w:sz w:val="24"/>
                <w:szCs w:val="24"/>
                <w:lang w:val="kk-KZ"/>
              </w:rPr>
              <w:t>ге</w:t>
            </w:r>
            <w:r w:rsidRPr="00B53E0B">
              <w:rPr>
                <w:sz w:val="24"/>
                <w:szCs w:val="24"/>
              </w:rPr>
              <w:t>.</w:t>
            </w:r>
          </w:p>
          <w:p w14:paraId="35460C84" w14:textId="503EACEB" w:rsidR="00D55639" w:rsidRPr="00B53E0B" w:rsidRDefault="00D55639" w:rsidP="00A627C2">
            <w:pPr>
              <w:pStyle w:val="a3"/>
              <w:tabs>
                <w:tab w:val="left" w:pos="127"/>
              </w:tabs>
              <w:ind w:left="0" w:firstLine="0"/>
              <w:rPr>
                <w:sz w:val="24"/>
                <w:szCs w:val="24"/>
                <w:lang w:val="kk-KZ"/>
              </w:rPr>
            </w:pPr>
            <w:r w:rsidRPr="00B53E0B">
              <w:rPr>
                <w:sz w:val="24"/>
                <w:szCs w:val="24"/>
              </w:rPr>
              <w:t xml:space="preserve">Бұл әдістің маңызды ерекшелігі - өзіндік құн нормаларын жетілдіруге ықпал ететін белгіленген нормативтерден ауытқуларды дәл анықтауға бақылау жасау </w:t>
            </w:r>
            <w:r w:rsidR="00A627C2" w:rsidRPr="00B53E0B">
              <w:rPr>
                <w:sz w:val="24"/>
                <w:szCs w:val="24"/>
              </w:rPr>
              <w:t>[5</w:t>
            </w:r>
            <w:r w:rsidR="00A627C2" w:rsidRPr="00B53E0B">
              <w:rPr>
                <w:sz w:val="24"/>
                <w:szCs w:val="24"/>
                <w:lang w:val="kk-KZ"/>
              </w:rPr>
              <w:t>9</w:t>
            </w:r>
            <w:r w:rsidR="00A627C2" w:rsidRPr="00B53E0B">
              <w:rPr>
                <w:sz w:val="24"/>
                <w:szCs w:val="24"/>
              </w:rPr>
              <w:t>].</w:t>
            </w:r>
          </w:p>
        </w:tc>
      </w:tr>
      <w:tr w:rsidR="009F64F6" w:rsidRPr="00D46CFF" w14:paraId="79B5741F" w14:textId="77777777" w:rsidTr="003B5A1E">
        <w:tc>
          <w:tcPr>
            <w:tcW w:w="2430" w:type="dxa"/>
          </w:tcPr>
          <w:p w14:paraId="49910B68" w14:textId="77777777" w:rsidR="00D55639" w:rsidRPr="00B53E0B" w:rsidRDefault="00D55639" w:rsidP="003B5A1E">
            <w:pPr>
              <w:jc w:val="both"/>
              <w:textAlignment w:val="top"/>
              <w:rPr>
                <w:bCs/>
                <w:sz w:val="24"/>
                <w:szCs w:val="24"/>
                <w:lang w:val="en-US"/>
              </w:rPr>
            </w:pPr>
            <w:r w:rsidRPr="00B53E0B">
              <w:rPr>
                <w:bCs/>
                <w:sz w:val="24"/>
                <w:szCs w:val="24"/>
              </w:rPr>
              <w:t>Метод</w:t>
            </w:r>
            <w:r w:rsidRPr="00B53E0B">
              <w:rPr>
                <w:bCs/>
                <w:sz w:val="24"/>
                <w:szCs w:val="24"/>
                <w:lang w:val="en-US"/>
              </w:rPr>
              <w:t xml:space="preserve"> ABC</w:t>
            </w:r>
            <w:r w:rsidRPr="00B53E0B">
              <w:rPr>
                <w:sz w:val="24"/>
                <w:szCs w:val="24"/>
                <w:lang w:val="en-US"/>
              </w:rPr>
              <w:t> (Activity Based Costing) </w:t>
            </w:r>
          </w:p>
        </w:tc>
        <w:tc>
          <w:tcPr>
            <w:tcW w:w="7209" w:type="dxa"/>
          </w:tcPr>
          <w:p w14:paraId="5C6F6388" w14:textId="47256CCE" w:rsidR="00D55639" w:rsidRPr="00B53E0B" w:rsidRDefault="00D55639" w:rsidP="003B5A1E">
            <w:pPr>
              <w:jc w:val="both"/>
              <w:rPr>
                <w:sz w:val="24"/>
                <w:szCs w:val="24"/>
                <w:lang w:val="en-US"/>
              </w:rPr>
            </w:pPr>
            <w:r w:rsidRPr="00B53E0B">
              <w:rPr>
                <w:sz w:val="24"/>
                <w:szCs w:val="24"/>
                <w:lang w:val="en-US"/>
              </w:rPr>
              <w:t>- белгілі бір өнімнің шығындары уақыт аралығында операциялар бойынша шығындар есебі процестер мен операциялардың шығындарын ескере отырып анықталады [</w:t>
            </w:r>
            <w:r w:rsidR="00A627C2" w:rsidRPr="00B53E0B">
              <w:rPr>
                <w:sz w:val="24"/>
                <w:szCs w:val="24"/>
                <w:lang w:val="kk-KZ"/>
              </w:rPr>
              <w:t>60</w:t>
            </w:r>
            <w:r w:rsidRPr="00B53E0B">
              <w:rPr>
                <w:sz w:val="24"/>
                <w:szCs w:val="24"/>
                <w:lang w:val="en-US"/>
              </w:rPr>
              <w:t>].</w:t>
            </w:r>
          </w:p>
          <w:p w14:paraId="384A2E93" w14:textId="77777777" w:rsidR="00D55639" w:rsidRPr="00B53E0B" w:rsidRDefault="00D55639" w:rsidP="003B5A1E">
            <w:pPr>
              <w:jc w:val="both"/>
              <w:rPr>
                <w:sz w:val="24"/>
                <w:szCs w:val="24"/>
                <w:lang w:val="en-US"/>
              </w:rPr>
            </w:pPr>
            <w:r w:rsidRPr="00B53E0B">
              <w:rPr>
                <w:sz w:val="24"/>
                <w:szCs w:val="24"/>
                <w:lang w:val="en-US"/>
              </w:rPr>
              <w:t>- жанама шығындар мен қосалқы қызметке және жекелеген өнімді өндіруге кеткен шығындар бақыланған кезде.</w:t>
            </w:r>
          </w:p>
          <w:p w14:paraId="10E992E6" w14:textId="3C06047B" w:rsidR="00D55639" w:rsidRPr="00B53E0B" w:rsidRDefault="00D55639" w:rsidP="003B5A1E">
            <w:pPr>
              <w:jc w:val="both"/>
              <w:rPr>
                <w:sz w:val="24"/>
                <w:szCs w:val="24"/>
                <w:lang w:val="kk-KZ"/>
              </w:rPr>
            </w:pPr>
            <w:r w:rsidRPr="00B53E0B">
              <w:rPr>
                <w:sz w:val="24"/>
                <w:szCs w:val="24"/>
                <w:lang w:val="en-US"/>
              </w:rPr>
              <w:t>Бұл әдіс әрекетт</w:t>
            </w:r>
            <w:r w:rsidRPr="00B53E0B">
              <w:rPr>
                <w:sz w:val="24"/>
                <w:szCs w:val="24"/>
                <w:lang w:val="kk-KZ"/>
              </w:rPr>
              <w:t>ер</w:t>
            </w:r>
            <w:r w:rsidRPr="00B53E0B">
              <w:rPr>
                <w:sz w:val="24"/>
                <w:szCs w:val="24"/>
                <w:lang w:val="en-US"/>
              </w:rPr>
              <w:t>і әрекеттер немесе әрекеттер жиынтығы ретінде қарастырады. ABC қолданудың бастапқы кезеңі - кәсіпорындағы жұмыс ретін анықтау. ABC жүйесі жанама және қосалқы ресурстардың шығындарын олар қатысатын қызмет түрлеріне, содан кейін өнімдерге бөледі.Қызмет шығындарын шығындар объектілеріне жатқызу арқылы өнімнің пайдалы және шығынды емес түрлерін, тиімді емес қызмет түрлерін және пайдаланылмаған мүмкіндіктерді анықтауға болады</w:t>
            </w:r>
            <w:r w:rsidR="00A627C2" w:rsidRPr="00B53E0B">
              <w:rPr>
                <w:sz w:val="24"/>
                <w:szCs w:val="24"/>
                <w:lang w:val="kk-KZ"/>
              </w:rPr>
              <w:t xml:space="preserve"> </w:t>
            </w:r>
            <w:r w:rsidR="00A627C2" w:rsidRPr="00B53E0B">
              <w:rPr>
                <w:sz w:val="24"/>
                <w:szCs w:val="24"/>
                <w:lang w:val="en-US"/>
              </w:rPr>
              <w:t>[</w:t>
            </w:r>
            <w:r w:rsidR="00A627C2" w:rsidRPr="00B53E0B">
              <w:rPr>
                <w:sz w:val="24"/>
                <w:szCs w:val="24"/>
                <w:lang w:val="kk-KZ"/>
              </w:rPr>
              <w:t>59</w:t>
            </w:r>
            <w:r w:rsidR="00A627C2" w:rsidRPr="00B53E0B">
              <w:rPr>
                <w:sz w:val="24"/>
                <w:szCs w:val="24"/>
                <w:lang w:val="en-US"/>
              </w:rPr>
              <w:t>].</w:t>
            </w:r>
          </w:p>
          <w:p w14:paraId="6BB53EB2" w14:textId="77777777" w:rsidR="00D55639" w:rsidRPr="00B53E0B" w:rsidRDefault="00D55639" w:rsidP="003B5A1E">
            <w:pPr>
              <w:jc w:val="both"/>
              <w:textAlignment w:val="top"/>
              <w:rPr>
                <w:sz w:val="24"/>
                <w:szCs w:val="24"/>
                <w:lang w:val="kk-KZ"/>
              </w:rPr>
            </w:pPr>
            <w:r w:rsidRPr="00B53E0B">
              <w:rPr>
                <w:sz w:val="24"/>
                <w:szCs w:val="24"/>
                <w:lang w:val="kk-KZ"/>
              </w:rPr>
              <w:t>- процестер бойынша шығындарды есепке алу, талдау және оңтайландыру әдістері: біз кәсіпорындағы бизнес-процестерді анықтаймыз; - біз ақпаратты жинаймыз және оны бизнес процесіне сәйкес топтаймыз;</w:t>
            </w:r>
          </w:p>
          <w:p w14:paraId="233314E6" w14:textId="1AB762B2" w:rsidR="00D55639" w:rsidRPr="00B53E0B" w:rsidRDefault="00D55639" w:rsidP="00A627C2">
            <w:pPr>
              <w:jc w:val="both"/>
              <w:textAlignment w:val="top"/>
              <w:rPr>
                <w:sz w:val="24"/>
                <w:szCs w:val="24"/>
                <w:lang w:val="kk-KZ"/>
              </w:rPr>
            </w:pPr>
            <w:r w:rsidRPr="00B53E0B">
              <w:rPr>
                <w:sz w:val="24"/>
                <w:szCs w:val="24"/>
                <w:lang w:val="kk-KZ"/>
              </w:rPr>
              <w:t xml:space="preserve"> - әр процестің өзіндік құнын анықтаймыз; - процестердің шығындарын өнімге процестерге қажеттіліктің өлшемі болып табылатын шығын ұстаушысына сәйкес бөлеміз</w:t>
            </w:r>
            <w:r w:rsidR="00A627C2" w:rsidRPr="00B53E0B">
              <w:rPr>
                <w:sz w:val="24"/>
                <w:szCs w:val="24"/>
                <w:lang w:val="kk-KZ"/>
              </w:rPr>
              <w:t xml:space="preserve"> [53].</w:t>
            </w:r>
          </w:p>
        </w:tc>
      </w:tr>
      <w:tr w:rsidR="009F64F6" w:rsidRPr="00B53E0B" w14:paraId="7845BA48" w14:textId="77777777" w:rsidTr="003B5A1E">
        <w:tc>
          <w:tcPr>
            <w:tcW w:w="9639" w:type="dxa"/>
            <w:gridSpan w:val="2"/>
          </w:tcPr>
          <w:p w14:paraId="4ED263A6" w14:textId="1BB40003" w:rsidR="00A627C2" w:rsidRPr="00B53E0B" w:rsidRDefault="00A627C2" w:rsidP="00A627C2">
            <w:pPr>
              <w:jc w:val="both"/>
              <w:textAlignment w:val="top"/>
              <w:rPr>
                <w:sz w:val="24"/>
                <w:szCs w:val="24"/>
              </w:rPr>
            </w:pPr>
            <w:r w:rsidRPr="00B53E0B">
              <w:rPr>
                <w:sz w:val="24"/>
                <w:szCs w:val="24"/>
                <w:lang w:val="kk-KZ"/>
              </w:rPr>
              <w:lastRenderedPageBreak/>
              <w:t xml:space="preserve">                                                                                                        3 қосымшаның жалғасы</w:t>
            </w:r>
          </w:p>
        </w:tc>
      </w:tr>
      <w:tr w:rsidR="009F64F6" w:rsidRPr="00B53E0B" w14:paraId="4166351A" w14:textId="77777777" w:rsidTr="003B5A1E">
        <w:tc>
          <w:tcPr>
            <w:tcW w:w="2430" w:type="dxa"/>
          </w:tcPr>
          <w:p w14:paraId="4134CEC9" w14:textId="77777777" w:rsidR="00A627C2" w:rsidRPr="00B53E0B" w:rsidRDefault="00A627C2" w:rsidP="00A627C2">
            <w:pPr>
              <w:jc w:val="both"/>
              <w:textAlignment w:val="top"/>
              <w:rPr>
                <w:bCs/>
                <w:sz w:val="24"/>
                <w:szCs w:val="24"/>
              </w:rPr>
            </w:pPr>
            <w:r w:rsidRPr="00B53E0B">
              <w:rPr>
                <w:bCs/>
                <w:sz w:val="24"/>
                <w:szCs w:val="24"/>
              </w:rPr>
              <w:t>Таргет-костинг</w:t>
            </w:r>
            <w:r w:rsidRPr="00B53E0B">
              <w:rPr>
                <w:sz w:val="24"/>
                <w:szCs w:val="24"/>
              </w:rPr>
              <w:t> </w:t>
            </w:r>
          </w:p>
        </w:tc>
        <w:tc>
          <w:tcPr>
            <w:tcW w:w="7209" w:type="dxa"/>
          </w:tcPr>
          <w:p w14:paraId="21EDC2DF" w14:textId="74F4F6B7" w:rsidR="00A627C2" w:rsidRPr="00B53E0B" w:rsidRDefault="00A627C2" w:rsidP="00A627C2">
            <w:pPr>
              <w:jc w:val="both"/>
              <w:textAlignment w:val="top"/>
              <w:rPr>
                <w:sz w:val="24"/>
                <w:szCs w:val="24"/>
              </w:rPr>
            </w:pPr>
            <w:r w:rsidRPr="00B53E0B">
              <w:rPr>
                <w:sz w:val="24"/>
                <w:szCs w:val="24"/>
              </w:rPr>
              <w:t>- өзіндік құн ұйымның ұмтылуға тиіс сомасы ретінде қарастырылады, демек, мақсаты өнімді жасау немесе жаңарту болып табылады, оның құны мақсатты шығынға тең, егер бұл мүмкін болмаса - дамуды немесе модернизациялауды тоқтата тұру туралы шешім қабылданады, бұл әдіс өнімді жобалау немесе модернизациялау сатысында қолданылады [</w:t>
            </w:r>
            <w:r w:rsidRPr="00B53E0B">
              <w:rPr>
                <w:sz w:val="24"/>
                <w:szCs w:val="24"/>
                <w:lang w:val="kk-KZ"/>
              </w:rPr>
              <w:t>60</w:t>
            </w:r>
            <w:r w:rsidRPr="00B53E0B">
              <w:rPr>
                <w:sz w:val="24"/>
                <w:szCs w:val="24"/>
              </w:rPr>
              <w:t>]</w:t>
            </w:r>
          </w:p>
          <w:p w14:paraId="3959B449" w14:textId="6385131B" w:rsidR="00A627C2" w:rsidRPr="00B53E0B" w:rsidRDefault="00A627C2" w:rsidP="00A627C2">
            <w:pPr>
              <w:jc w:val="both"/>
              <w:textAlignment w:val="top"/>
              <w:rPr>
                <w:sz w:val="24"/>
                <w:szCs w:val="24"/>
                <w:lang w:val="kk-KZ"/>
              </w:rPr>
            </w:pPr>
            <w:r w:rsidRPr="00B53E0B">
              <w:rPr>
                <w:sz w:val="24"/>
                <w:szCs w:val="24"/>
              </w:rPr>
              <w:t xml:space="preserve"> - өнім бірлігі үшін мақсатты бағаны, содан кейін мақсатты және болжамды құнын анықтау; мақсатты шығындар мен сметалық құны салыстырылады, шығындардың әр объектісі бойынша ауытқулар есептеледі; ауытқулар жасалуда</w:t>
            </w:r>
            <w:r w:rsidRPr="00B53E0B">
              <w:rPr>
                <w:sz w:val="24"/>
                <w:szCs w:val="24"/>
                <w:lang w:val="kk-KZ"/>
              </w:rPr>
              <w:t xml:space="preserve"> </w:t>
            </w:r>
            <w:r w:rsidRPr="00B53E0B">
              <w:rPr>
                <w:sz w:val="24"/>
                <w:szCs w:val="24"/>
              </w:rPr>
              <w:t>[</w:t>
            </w:r>
            <w:r w:rsidRPr="00B53E0B">
              <w:rPr>
                <w:sz w:val="24"/>
                <w:szCs w:val="24"/>
                <w:lang w:val="kk-KZ"/>
              </w:rPr>
              <w:t>53</w:t>
            </w:r>
            <w:r w:rsidRPr="00B53E0B">
              <w:rPr>
                <w:sz w:val="24"/>
                <w:szCs w:val="24"/>
              </w:rPr>
              <w:t>]</w:t>
            </w:r>
            <w:r w:rsidRPr="00B53E0B">
              <w:rPr>
                <w:sz w:val="24"/>
                <w:szCs w:val="24"/>
                <w:lang w:val="kk-KZ"/>
              </w:rPr>
              <w:t>.</w:t>
            </w:r>
          </w:p>
        </w:tc>
      </w:tr>
      <w:tr w:rsidR="009F64F6" w:rsidRPr="00B53E0B" w14:paraId="200C35A6" w14:textId="77777777" w:rsidTr="003B5A1E">
        <w:tc>
          <w:tcPr>
            <w:tcW w:w="2430" w:type="dxa"/>
          </w:tcPr>
          <w:p w14:paraId="09100575" w14:textId="77777777" w:rsidR="00A627C2" w:rsidRPr="00B53E0B" w:rsidRDefault="00A627C2" w:rsidP="00A627C2">
            <w:pPr>
              <w:jc w:val="both"/>
              <w:textAlignment w:val="top"/>
              <w:rPr>
                <w:bCs/>
                <w:sz w:val="24"/>
                <w:szCs w:val="24"/>
              </w:rPr>
            </w:pPr>
            <w:r w:rsidRPr="00B53E0B">
              <w:rPr>
                <w:bCs/>
                <w:sz w:val="24"/>
                <w:szCs w:val="24"/>
              </w:rPr>
              <w:t>Кайзен-костинг</w:t>
            </w:r>
            <w:r w:rsidRPr="00B53E0B">
              <w:rPr>
                <w:sz w:val="24"/>
                <w:szCs w:val="24"/>
              </w:rPr>
              <w:t> </w:t>
            </w:r>
          </w:p>
        </w:tc>
        <w:tc>
          <w:tcPr>
            <w:tcW w:w="7209" w:type="dxa"/>
          </w:tcPr>
          <w:p w14:paraId="46AE1945" w14:textId="2528AE77" w:rsidR="00A627C2" w:rsidRPr="00B53E0B" w:rsidRDefault="00A627C2" w:rsidP="00A627C2">
            <w:pPr>
              <w:pStyle w:val="a9"/>
              <w:shd w:val="clear" w:color="auto" w:fill="FFFFFF"/>
              <w:spacing w:before="0" w:beforeAutospacing="0" w:after="0" w:afterAutospacing="0"/>
              <w:jc w:val="both"/>
            </w:pPr>
            <w:r w:rsidRPr="00B53E0B">
              <w:t>өндіріс кезеңіндегі шығындардың біртіндеп азаюы, осыған байланысты шығындардың қажетті деңгейіне қол жеткізіліп, өндіріс рентабельділігі артады [</w:t>
            </w:r>
            <w:r w:rsidRPr="00B53E0B">
              <w:rPr>
                <w:lang w:val="kk-KZ"/>
              </w:rPr>
              <w:t>60</w:t>
            </w:r>
            <w:r w:rsidRPr="00B53E0B">
              <w:t>]</w:t>
            </w:r>
          </w:p>
        </w:tc>
      </w:tr>
      <w:tr w:rsidR="009F64F6" w:rsidRPr="00D46CFF" w14:paraId="0D232A09" w14:textId="77777777" w:rsidTr="003B5A1E">
        <w:tc>
          <w:tcPr>
            <w:tcW w:w="2430" w:type="dxa"/>
          </w:tcPr>
          <w:p w14:paraId="0F72E305" w14:textId="77777777" w:rsidR="00A627C2" w:rsidRPr="00B53E0B" w:rsidRDefault="00A627C2" w:rsidP="00A627C2">
            <w:pPr>
              <w:jc w:val="both"/>
              <w:textAlignment w:val="top"/>
              <w:rPr>
                <w:bCs/>
                <w:sz w:val="24"/>
                <w:szCs w:val="24"/>
              </w:rPr>
            </w:pPr>
            <w:r w:rsidRPr="00B53E0B">
              <w:rPr>
                <w:bCs/>
                <w:sz w:val="24"/>
                <w:szCs w:val="24"/>
              </w:rPr>
              <w:t>CVP-анализ</w:t>
            </w:r>
            <w:r w:rsidRPr="00B53E0B">
              <w:rPr>
                <w:sz w:val="24"/>
                <w:szCs w:val="24"/>
              </w:rPr>
              <w:t> (анализ точки безубыточности) </w:t>
            </w:r>
          </w:p>
        </w:tc>
        <w:tc>
          <w:tcPr>
            <w:tcW w:w="7209" w:type="dxa"/>
          </w:tcPr>
          <w:p w14:paraId="457BF5C2" w14:textId="35811E10" w:rsidR="00A627C2" w:rsidRPr="00B53E0B" w:rsidRDefault="00A627C2" w:rsidP="00A627C2">
            <w:pPr>
              <w:jc w:val="both"/>
              <w:rPr>
                <w:sz w:val="24"/>
                <w:szCs w:val="24"/>
                <w:lang w:val="kk-KZ"/>
              </w:rPr>
            </w:pPr>
            <w:r w:rsidRPr="00B53E0B">
              <w:rPr>
                <w:sz w:val="24"/>
                <w:szCs w:val="24"/>
                <w:lang w:val="kk-KZ"/>
              </w:rPr>
              <w:t>салыстыру арқылы жүзеге асырылатын ауыспалы және тұрақты шығындар, баға мен өнім көлемі арасындағы тиімді байланысты табуға болатын сияқты: кәсіпорынның шығындары, сатудан түскен кірістер мен пайда [60]</w:t>
            </w:r>
          </w:p>
          <w:p w14:paraId="3F8FDD22" w14:textId="3457BA6D" w:rsidR="00A627C2" w:rsidRPr="00B53E0B" w:rsidRDefault="00A627C2" w:rsidP="00A627C2">
            <w:pPr>
              <w:jc w:val="both"/>
              <w:rPr>
                <w:sz w:val="24"/>
                <w:szCs w:val="24"/>
                <w:lang w:val="kk-KZ"/>
              </w:rPr>
            </w:pPr>
            <w:r w:rsidRPr="00B53E0B">
              <w:rPr>
                <w:sz w:val="24"/>
                <w:szCs w:val="24"/>
                <w:lang w:val="kk-KZ"/>
              </w:rPr>
              <w:t>- әдіс басқаруды жоспарлау және бақылау құралы болып табылады, яғни. бұл қатынастар қаржылық қызметтің негізгі моделін құрайды және қысқа мерзімді жоспарлау мен балама шешімдерді бағалау үшін талдау нәтижелерін қолдануға мүмкіндік береді [53].</w:t>
            </w:r>
          </w:p>
        </w:tc>
      </w:tr>
      <w:tr w:rsidR="009F64F6" w:rsidRPr="00B53E0B" w14:paraId="4F45E3CB" w14:textId="77777777" w:rsidTr="003B5A1E">
        <w:tc>
          <w:tcPr>
            <w:tcW w:w="2430" w:type="dxa"/>
          </w:tcPr>
          <w:p w14:paraId="19105617" w14:textId="77777777" w:rsidR="00A627C2" w:rsidRPr="00B53E0B" w:rsidRDefault="00A627C2" w:rsidP="00A627C2">
            <w:pPr>
              <w:jc w:val="both"/>
              <w:textAlignment w:val="top"/>
              <w:rPr>
                <w:bCs/>
                <w:sz w:val="24"/>
                <w:szCs w:val="24"/>
              </w:rPr>
            </w:pPr>
            <w:r w:rsidRPr="00B53E0B">
              <w:rPr>
                <w:bCs/>
                <w:sz w:val="24"/>
                <w:szCs w:val="24"/>
              </w:rPr>
              <w:t>Бенчмаркинг расходов</w:t>
            </w:r>
          </w:p>
          <w:p w14:paraId="22C37A63" w14:textId="77777777" w:rsidR="00A627C2" w:rsidRPr="00B53E0B" w:rsidRDefault="00A627C2" w:rsidP="00A627C2">
            <w:pPr>
              <w:jc w:val="both"/>
              <w:textAlignment w:val="top"/>
              <w:rPr>
                <w:bCs/>
                <w:sz w:val="24"/>
                <w:szCs w:val="24"/>
              </w:rPr>
            </w:pPr>
          </w:p>
        </w:tc>
        <w:tc>
          <w:tcPr>
            <w:tcW w:w="7209" w:type="dxa"/>
          </w:tcPr>
          <w:p w14:paraId="403AED20" w14:textId="288C8060" w:rsidR="00A627C2" w:rsidRPr="00B53E0B" w:rsidRDefault="00A627C2" w:rsidP="00A627C2">
            <w:pPr>
              <w:jc w:val="both"/>
              <w:textAlignment w:val="top"/>
              <w:rPr>
                <w:sz w:val="24"/>
                <w:szCs w:val="24"/>
              </w:rPr>
            </w:pPr>
            <w:r w:rsidRPr="00B53E0B">
              <w:rPr>
                <w:sz w:val="24"/>
                <w:szCs w:val="24"/>
              </w:rPr>
              <w:t>- әрі қарай шешім қабылдау үшін жетекші кәсіпорынлардағы ұқсас процестермен кәсіпорындағы шығындарды басқару жағдайын салыстыру [</w:t>
            </w:r>
            <w:r w:rsidRPr="00B53E0B">
              <w:rPr>
                <w:sz w:val="24"/>
                <w:szCs w:val="24"/>
                <w:lang w:val="kk-KZ"/>
              </w:rPr>
              <w:t>60</w:t>
            </w:r>
            <w:r w:rsidRPr="00B53E0B">
              <w:rPr>
                <w:sz w:val="24"/>
                <w:szCs w:val="24"/>
              </w:rPr>
              <w:t>].</w:t>
            </w:r>
          </w:p>
          <w:p w14:paraId="2FA7B134" w14:textId="561F3117" w:rsidR="00A627C2" w:rsidRPr="00B53E0B" w:rsidRDefault="00A627C2" w:rsidP="00A627C2">
            <w:pPr>
              <w:jc w:val="both"/>
              <w:textAlignment w:val="top"/>
              <w:rPr>
                <w:sz w:val="24"/>
                <w:szCs w:val="24"/>
                <w:lang w:val="kk-KZ"/>
              </w:rPr>
            </w:pPr>
            <w:r w:rsidRPr="00B53E0B">
              <w:rPr>
                <w:sz w:val="24"/>
                <w:szCs w:val="24"/>
              </w:rPr>
              <w:t>- өндірушінің (сатушының) нақты іс-әрекетін таңдау, берілген бизнес-функцияны салыстыру параметрлері (мысалы, шығындар құрылымы), ұқсас өндірушілер туралы қажетті ақпаратты жинау, алынған ақпаратты талдау, шығындар құрылымына енгізілген өзгерістер жобасын жасау</w:t>
            </w:r>
            <w:r w:rsidRPr="00B53E0B">
              <w:rPr>
                <w:sz w:val="24"/>
                <w:szCs w:val="24"/>
                <w:lang w:val="kk-KZ"/>
              </w:rPr>
              <w:t xml:space="preserve"> [53].</w:t>
            </w:r>
          </w:p>
        </w:tc>
      </w:tr>
      <w:tr w:rsidR="009F64F6" w:rsidRPr="00D46CFF" w14:paraId="4C6F7687" w14:textId="77777777" w:rsidTr="003B5A1E">
        <w:tc>
          <w:tcPr>
            <w:tcW w:w="2430" w:type="dxa"/>
          </w:tcPr>
          <w:p w14:paraId="4740BCA9" w14:textId="77777777" w:rsidR="00A627C2" w:rsidRPr="00B53E0B" w:rsidRDefault="00A627C2" w:rsidP="00A627C2">
            <w:pPr>
              <w:jc w:val="both"/>
              <w:textAlignment w:val="top"/>
              <w:rPr>
                <w:bCs/>
                <w:sz w:val="24"/>
                <w:szCs w:val="24"/>
              </w:rPr>
            </w:pPr>
            <w:r w:rsidRPr="00B53E0B">
              <w:rPr>
                <w:bCs/>
                <w:sz w:val="24"/>
                <w:szCs w:val="24"/>
              </w:rPr>
              <w:t>Кост-килинг</w:t>
            </w:r>
            <w:r w:rsidRPr="00B53E0B">
              <w:rPr>
                <w:sz w:val="24"/>
                <w:szCs w:val="24"/>
              </w:rPr>
              <w:t> </w:t>
            </w:r>
          </w:p>
        </w:tc>
        <w:tc>
          <w:tcPr>
            <w:tcW w:w="7209" w:type="dxa"/>
          </w:tcPr>
          <w:p w14:paraId="1992780A" w14:textId="760547CD" w:rsidR="00A627C2" w:rsidRPr="00B53E0B" w:rsidRDefault="00A627C2" w:rsidP="00A627C2">
            <w:pPr>
              <w:jc w:val="both"/>
              <w:rPr>
                <w:sz w:val="24"/>
                <w:szCs w:val="24"/>
              </w:rPr>
            </w:pPr>
            <w:r w:rsidRPr="00B53E0B">
              <w:rPr>
                <w:sz w:val="24"/>
                <w:szCs w:val="24"/>
                <w:lang w:val="kk-KZ"/>
              </w:rPr>
              <w:t xml:space="preserve">-кәсіпорын қызметіне зиян келтірмей қысқа мерзімде шығындарды неғұрлым төмендету  дағдарысқа қарсы басқарудың құралы болып табылады </w:t>
            </w:r>
            <w:r w:rsidRPr="00B53E0B">
              <w:rPr>
                <w:sz w:val="24"/>
                <w:szCs w:val="24"/>
                <w:shd w:val="clear" w:color="auto" w:fill="FFFFFF"/>
              </w:rPr>
              <w:t>[</w:t>
            </w:r>
            <w:r w:rsidRPr="00B53E0B">
              <w:rPr>
                <w:sz w:val="24"/>
                <w:szCs w:val="24"/>
                <w:shd w:val="clear" w:color="auto" w:fill="FFFFFF"/>
                <w:lang w:val="kk-KZ"/>
              </w:rPr>
              <w:t>60</w:t>
            </w:r>
            <w:r w:rsidRPr="00B53E0B">
              <w:rPr>
                <w:sz w:val="24"/>
                <w:szCs w:val="24"/>
                <w:shd w:val="clear" w:color="auto" w:fill="FFFFFF"/>
              </w:rPr>
              <w:t>]</w:t>
            </w:r>
          </w:p>
          <w:p w14:paraId="2313C68A" w14:textId="77777777" w:rsidR="00A627C2" w:rsidRPr="00B53E0B" w:rsidRDefault="00A627C2" w:rsidP="00A627C2">
            <w:pPr>
              <w:jc w:val="both"/>
              <w:rPr>
                <w:sz w:val="24"/>
                <w:szCs w:val="24"/>
                <w:lang w:val="kk-KZ"/>
              </w:rPr>
            </w:pPr>
            <w:r w:rsidRPr="00B53E0B">
              <w:rPr>
                <w:sz w:val="24"/>
                <w:szCs w:val="24"/>
              </w:rPr>
              <w:t xml:space="preserve"> -</w:t>
            </w:r>
            <w:r w:rsidRPr="00B53E0B">
              <w:rPr>
                <w:sz w:val="24"/>
                <w:szCs w:val="24"/>
                <w:lang w:val="kk-KZ"/>
              </w:rPr>
              <w:t>кәсіпорын шығындарын неғұрлым төмендету  бойынша резервтерді анықтауға және кәсіпорын. қызметінің тиімділігін көтеруге бағытталған.</w:t>
            </w:r>
            <w:r w:rsidRPr="00B53E0B">
              <w:rPr>
                <w:sz w:val="24"/>
                <w:szCs w:val="24"/>
              </w:rPr>
              <w:t xml:space="preserve"> </w:t>
            </w:r>
          </w:p>
          <w:p w14:paraId="48B46ABB" w14:textId="70FFDFBD" w:rsidR="00A627C2" w:rsidRPr="00B53E0B" w:rsidRDefault="00A627C2" w:rsidP="00A627C2">
            <w:pPr>
              <w:jc w:val="both"/>
              <w:rPr>
                <w:sz w:val="24"/>
                <w:szCs w:val="24"/>
                <w:lang w:val="kk-KZ"/>
              </w:rPr>
            </w:pPr>
            <w:r w:rsidRPr="00B53E0B">
              <w:rPr>
                <w:sz w:val="24"/>
                <w:szCs w:val="24"/>
                <w:lang w:val="kk-KZ"/>
              </w:rPr>
              <w:t xml:space="preserve"> -кост-киллингтің екі түрі көрсетіледі: ішкі және сыртқы.Кәсіпорын ішіндегі шығындарды неғұрлым азайтуға болады немесе сатып алынатын тауарлар мен қызметтердің бағасын төмендетуге тыры-суға болады, яғни кәсіпорынның сыртқы ортасына ықпал ету [59].</w:t>
            </w:r>
          </w:p>
        </w:tc>
      </w:tr>
      <w:tr w:rsidR="009F64F6" w:rsidRPr="00B53E0B" w14:paraId="48819CC9" w14:textId="77777777" w:rsidTr="003B5A1E">
        <w:tc>
          <w:tcPr>
            <w:tcW w:w="2430" w:type="dxa"/>
          </w:tcPr>
          <w:p w14:paraId="6B22F6C7" w14:textId="77777777" w:rsidR="00A627C2" w:rsidRPr="00B53E0B" w:rsidRDefault="00A627C2" w:rsidP="00A627C2">
            <w:pPr>
              <w:jc w:val="both"/>
              <w:textAlignment w:val="top"/>
              <w:rPr>
                <w:bCs/>
                <w:sz w:val="24"/>
                <w:szCs w:val="24"/>
              </w:rPr>
            </w:pPr>
            <w:r w:rsidRPr="00B53E0B">
              <w:rPr>
                <w:bCs/>
                <w:sz w:val="24"/>
                <w:szCs w:val="24"/>
              </w:rPr>
              <w:t>LCC-анализ</w:t>
            </w:r>
            <w:r w:rsidRPr="00B53E0B">
              <w:rPr>
                <w:sz w:val="24"/>
                <w:szCs w:val="24"/>
              </w:rPr>
              <w:t> </w:t>
            </w:r>
          </w:p>
        </w:tc>
        <w:tc>
          <w:tcPr>
            <w:tcW w:w="7209" w:type="dxa"/>
          </w:tcPr>
          <w:p w14:paraId="3762130D" w14:textId="482F9F2F" w:rsidR="00A627C2" w:rsidRPr="00B53E0B" w:rsidRDefault="00A627C2" w:rsidP="00A627C2">
            <w:pPr>
              <w:pStyle w:val="a9"/>
              <w:shd w:val="clear" w:color="auto" w:fill="FFFFFF"/>
              <w:spacing w:before="0" w:beforeAutospacing="0" w:after="0" w:afterAutospacing="0"/>
              <w:jc w:val="both"/>
            </w:pPr>
            <w:r w:rsidRPr="00B53E0B">
              <w:t xml:space="preserve"> </w:t>
            </w:r>
            <w:r w:rsidRPr="00B53E0B">
              <w:rPr>
                <w:lang w:val="kk-KZ"/>
              </w:rPr>
              <w:t xml:space="preserve">-кәсіпорынның барынша қызмет ету барысында  өндіріс шығын-дары мен тиісті табыстарға салыстыру жүргізіледі, бұл шығындар-ды басқаруда тиісті шешім қабылдауға мүмкіндік береді </w:t>
            </w:r>
            <w:r w:rsidRPr="00B53E0B">
              <w:t>[</w:t>
            </w:r>
            <w:r w:rsidRPr="00B53E0B">
              <w:rPr>
                <w:lang w:val="kk-KZ"/>
              </w:rPr>
              <w:t>60</w:t>
            </w:r>
            <w:r w:rsidRPr="00B53E0B">
              <w:t>]</w:t>
            </w:r>
          </w:p>
        </w:tc>
      </w:tr>
      <w:tr w:rsidR="009F64F6" w:rsidRPr="00B53E0B" w14:paraId="6A0EFFC5" w14:textId="77777777" w:rsidTr="003B5A1E">
        <w:tc>
          <w:tcPr>
            <w:tcW w:w="2430" w:type="dxa"/>
          </w:tcPr>
          <w:p w14:paraId="2F68944D" w14:textId="77777777" w:rsidR="00A627C2" w:rsidRPr="00B53E0B" w:rsidRDefault="00A627C2" w:rsidP="00A627C2">
            <w:pPr>
              <w:jc w:val="both"/>
              <w:textAlignment w:val="top"/>
              <w:rPr>
                <w:sz w:val="24"/>
                <w:szCs w:val="24"/>
              </w:rPr>
            </w:pPr>
            <w:r w:rsidRPr="00B53E0B">
              <w:rPr>
                <w:bCs/>
                <w:sz w:val="24"/>
                <w:szCs w:val="24"/>
              </w:rPr>
              <w:t>Метод VCC</w:t>
            </w:r>
            <w:r w:rsidRPr="00B53E0B">
              <w:rPr>
                <w:sz w:val="24"/>
                <w:szCs w:val="24"/>
              </w:rPr>
              <w:t> </w:t>
            </w:r>
          </w:p>
        </w:tc>
        <w:tc>
          <w:tcPr>
            <w:tcW w:w="7209" w:type="dxa"/>
          </w:tcPr>
          <w:p w14:paraId="5A0E1A2C" w14:textId="1A050F02" w:rsidR="00A627C2" w:rsidRPr="00B53E0B" w:rsidRDefault="00A627C2" w:rsidP="00A627C2">
            <w:pPr>
              <w:jc w:val="both"/>
              <w:textAlignment w:val="top"/>
              <w:rPr>
                <w:sz w:val="24"/>
                <w:szCs w:val="24"/>
                <w:lang w:val="kk-KZ"/>
              </w:rPr>
            </w:pPr>
            <w:r w:rsidRPr="00B53E0B">
              <w:rPr>
                <w:sz w:val="24"/>
                <w:szCs w:val="24"/>
                <w:lang w:val="kk-KZ"/>
              </w:rPr>
              <w:t xml:space="preserve"> -кәсіпорын қызметінің сыртындағы шығындарға талдау</w:t>
            </w:r>
            <w:r w:rsidRPr="00B53E0B">
              <w:rPr>
                <w:sz w:val="24"/>
                <w:szCs w:val="24"/>
              </w:rPr>
              <w:t xml:space="preserve"> (</w:t>
            </w:r>
            <w:r w:rsidRPr="00B53E0B">
              <w:rPr>
                <w:sz w:val="24"/>
                <w:szCs w:val="24"/>
                <w:lang w:val="kk-KZ"/>
              </w:rPr>
              <w:t>нарық жағдайы және ұсыныстарды орналастыру</w:t>
            </w:r>
            <w:r w:rsidRPr="00B53E0B">
              <w:rPr>
                <w:sz w:val="24"/>
                <w:szCs w:val="24"/>
              </w:rPr>
              <w:t>)</w:t>
            </w:r>
            <w:r w:rsidRPr="00B53E0B">
              <w:rPr>
                <w:sz w:val="24"/>
                <w:szCs w:val="24"/>
                <w:lang w:val="kk-KZ"/>
              </w:rPr>
              <w:t xml:space="preserve"> </w:t>
            </w:r>
            <w:r w:rsidRPr="00B53E0B">
              <w:rPr>
                <w:sz w:val="24"/>
                <w:szCs w:val="24"/>
              </w:rPr>
              <w:t>[</w:t>
            </w:r>
            <w:r w:rsidRPr="00B53E0B">
              <w:rPr>
                <w:sz w:val="24"/>
                <w:szCs w:val="24"/>
                <w:lang w:val="kk-KZ"/>
              </w:rPr>
              <w:t>60</w:t>
            </w:r>
            <w:r w:rsidRPr="00B53E0B">
              <w:rPr>
                <w:sz w:val="24"/>
                <w:szCs w:val="24"/>
              </w:rPr>
              <w:t>]</w:t>
            </w:r>
            <w:r w:rsidRPr="00B53E0B">
              <w:rPr>
                <w:sz w:val="24"/>
                <w:szCs w:val="24"/>
                <w:lang w:val="kk-KZ"/>
              </w:rPr>
              <w:t>.</w:t>
            </w:r>
          </w:p>
        </w:tc>
      </w:tr>
      <w:tr w:rsidR="009F64F6" w:rsidRPr="00B53E0B" w14:paraId="038E625B" w14:textId="77777777" w:rsidTr="003B5A1E">
        <w:tc>
          <w:tcPr>
            <w:tcW w:w="2430" w:type="dxa"/>
          </w:tcPr>
          <w:p w14:paraId="5C771716" w14:textId="77777777" w:rsidR="00A627C2" w:rsidRPr="00B53E0B" w:rsidRDefault="00A627C2" w:rsidP="00A627C2">
            <w:pPr>
              <w:jc w:val="both"/>
              <w:textAlignment w:val="top"/>
              <w:rPr>
                <w:bCs/>
                <w:sz w:val="24"/>
                <w:szCs w:val="24"/>
              </w:rPr>
            </w:pPr>
            <w:r w:rsidRPr="00B53E0B">
              <w:rPr>
                <w:sz w:val="24"/>
                <w:szCs w:val="24"/>
              </w:rPr>
              <w:t>Закон Парето</w:t>
            </w:r>
          </w:p>
        </w:tc>
        <w:tc>
          <w:tcPr>
            <w:tcW w:w="7209" w:type="dxa"/>
          </w:tcPr>
          <w:p w14:paraId="5FBD7DC2" w14:textId="0A8EB722" w:rsidR="00A627C2" w:rsidRPr="00B53E0B" w:rsidRDefault="00A627C2" w:rsidP="00A627C2">
            <w:pPr>
              <w:jc w:val="both"/>
              <w:textAlignment w:val="top"/>
              <w:rPr>
                <w:sz w:val="24"/>
                <w:szCs w:val="24"/>
                <w:lang w:val="kk-KZ"/>
              </w:rPr>
            </w:pPr>
            <w:r w:rsidRPr="00B53E0B">
              <w:rPr>
                <w:sz w:val="24"/>
                <w:szCs w:val="24"/>
              </w:rPr>
              <w:t>-</w:t>
            </w:r>
            <w:r w:rsidRPr="00B53E0B">
              <w:rPr>
                <w:sz w:val="24"/>
                <w:szCs w:val="24"/>
                <w:lang w:val="kk-KZ"/>
              </w:rPr>
              <w:t>шығындардың ең маңызды деген баптарын анықтаймыз</w:t>
            </w:r>
            <w:r w:rsidRPr="00B53E0B">
              <w:rPr>
                <w:sz w:val="24"/>
                <w:szCs w:val="24"/>
              </w:rPr>
              <w:t xml:space="preserve"> (20%,</w:t>
            </w:r>
            <w:r w:rsidRPr="00B53E0B">
              <w:rPr>
                <w:sz w:val="24"/>
                <w:szCs w:val="24"/>
                <w:lang w:val="kk-KZ"/>
              </w:rPr>
              <w:t xml:space="preserve"> осылар бойыншасебебі едәуір үнемдеуді алуға болады</w:t>
            </w:r>
            <w:r w:rsidRPr="00B53E0B">
              <w:rPr>
                <w:sz w:val="24"/>
                <w:szCs w:val="24"/>
              </w:rPr>
              <w:t xml:space="preserve"> (80%)</w:t>
            </w:r>
            <w:r w:rsidRPr="00B53E0B">
              <w:rPr>
                <w:sz w:val="24"/>
                <w:szCs w:val="24"/>
                <w:lang w:val="kk-KZ"/>
              </w:rPr>
              <w:t xml:space="preserve"> </w:t>
            </w:r>
            <w:r w:rsidRPr="00B53E0B">
              <w:t>[</w:t>
            </w:r>
            <w:r w:rsidRPr="00B53E0B">
              <w:rPr>
                <w:lang w:val="kk-KZ"/>
              </w:rPr>
              <w:t>53</w:t>
            </w:r>
            <w:r w:rsidRPr="00B53E0B">
              <w:t>]</w:t>
            </w:r>
            <w:r w:rsidRPr="00B53E0B">
              <w:rPr>
                <w:sz w:val="24"/>
                <w:szCs w:val="24"/>
                <w:lang w:val="kk-KZ"/>
              </w:rPr>
              <w:t>.</w:t>
            </w:r>
          </w:p>
        </w:tc>
      </w:tr>
      <w:tr w:rsidR="009F64F6" w:rsidRPr="00B53E0B" w14:paraId="53915192" w14:textId="77777777" w:rsidTr="003B5A1E">
        <w:tc>
          <w:tcPr>
            <w:tcW w:w="2430" w:type="dxa"/>
          </w:tcPr>
          <w:p w14:paraId="65C7A944" w14:textId="77777777" w:rsidR="00A627C2" w:rsidRPr="00B53E0B" w:rsidRDefault="00A627C2" w:rsidP="00A627C2">
            <w:pPr>
              <w:jc w:val="both"/>
              <w:textAlignment w:val="top"/>
              <w:rPr>
                <w:sz w:val="24"/>
                <w:szCs w:val="24"/>
              </w:rPr>
            </w:pPr>
            <w:r w:rsidRPr="00B53E0B">
              <w:rPr>
                <w:sz w:val="24"/>
                <w:szCs w:val="24"/>
              </w:rPr>
              <w:t>costoptimization</w:t>
            </w:r>
          </w:p>
          <w:p w14:paraId="37B592E9" w14:textId="77777777" w:rsidR="00A627C2" w:rsidRPr="00B53E0B" w:rsidRDefault="00A627C2" w:rsidP="00A627C2">
            <w:pPr>
              <w:jc w:val="both"/>
              <w:textAlignment w:val="top"/>
              <w:rPr>
                <w:sz w:val="24"/>
                <w:szCs w:val="24"/>
              </w:rPr>
            </w:pPr>
          </w:p>
          <w:p w14:paraId="4D75B5D2" w14:textId="77777777" w:rsidR="00A627C2" w:rsidRPr="00B53E0B" w:rsidRDefault="00A627C2" w:rsidP="00A627C2">
            <w:pPr>
              <w:jc w:val="both"/>
              <w:textAlignment w:val="top"/>
              <w:rPr>
                <w:sz w:val="24"/>
                <w:szCs w:val="24"/>
              </w:rPr>
            </w:pPr>
          </w:p>
        </w:tc>
        <w:tc>
          <w:tcPr>
            <w:tcW w:w="7209" w:type="dxa"/>
          </w:tcPr>
          <w:p w14:paraId="37CD21AA" w14:textId="4BD1BC20" w:rsidR="00A627C2" w:rsidRPr="00B53E0B" w:rsidRDefault="00A627C2" w:rsidP="00A627C2">
            <w:pPr>
              <w:jc w:val="both"/>
              <w:textAlignment w:val="top"/>
              <w:rPr>
                <w:sz w:val="24"/>
                <w:szCs w:val="24"/>
              </w:rPr>
            </w:pPr>
            <w:r w:rsidRPr="00B53E0B">
              <w:rPr>
                <w:sz w:val="24"/>
                <w:szCs w:val="24"/>
              </w:rPr>
              <w:t xml:space="preserve"> </w:t>
            </w:r>
            <w:r w:rsidRPr="00B53E0B">
              <w:rPr>
                <w:sz w:val="24"/>
                <w:szCs w:val="24"/>
                <w:lang w:val="kk-KZ"/>
              </w:rPr>
              <w:t>-</w:t>
            </w:r>
            <w:r w:rsidRPr="00B53E0B">
              <w:rPr>
                <w:sz w:val="24"/>
                <w:szCs w:val="24"/>
              </w:rPr>
              <w:t xml:space="preserve"> таргет-костинг </w:t>
            </w:r>
            <w:r w:rsidRPr="00B53E0B">
              <w:rPr>
                <w:sz w:val="24"/>
                <w:szCs w:val="24"/>
                <w:lang w:val="kk-KZ"/>
              </w:rPr>
              <w:t>және</w:t>
            </w:r>
            <w:r w:rsidRPr="00B53E0B">
              <w:rPr>
                <w:sz w:val="24"/>
                <w:szCs w:val="24"/>
              </w:rPr>
              <w:t xml:space="preserve"> кайзен-костинг</w:t>
            </w:r>
            <w:r w:rsidRPr="00B53E0B">
              <w:rPr>
                <w:sz w:val="24"/>
                <w:szCs w:val="24"/>
                <w:lang w:val="kk-KZ"/>
              </w:rPr>
              <w:t xml:space="preserve"> әдістерінің синтезі, шығындарды оңтайландырудың тиімді әдісі және мақсатты</w:t>
            </w:r>
            <w:r w:rsidRPr="00B53E0B">
              <w:rPr>
                <w:sz w:val="24"/>
                <w:szCs w:val="24"/>
              </w:rPr>
              <w:t>(</w:t>
            </w:r>
            <w:r w:rsidRPr="00B53E0B">
              <w:rPr>
                <w:sz w:val="24"/>
                <w:szCs w:val="24"/>
                <w:lang w:val="kk-KZ"/>
              </w:rPr>
              <w:t>оптималды</w:t>
            </w:r>
            <w:r w:rsidRPr="00B53E0B">
              <w:rPr>
                <w:sz w:val="24"/>
                <w:szCs w:val="24"/>
              </w:rPr>
              <w:t>)</w:t>
            </w:r>
            <w:r w:rsidRPr="00B53E0B">
              <w:rPr>
                <w:sz w:val="24"/>
                <w:szCs w:val="24"/>
                <w:lang w:val="kk-KZ"/>
              </w:rPr>
              <w:t xml:space="preserve"> өзіндік құнға қол жеткізу</w:t>
            </w:r>
            <w:r w:rsidRPr="00B53E0B">
              <w:rPr>
                <w:sz w:val="24"/>
                <w:szCs w:val="24"/>
                <w:shd w:val="clear" w:color="auto" w:fill="FFFFFF"/>
                <w:lang w:val="kk-KZ"/>
              </w:rPr>
              <w:t>.</w:t>
            </w:r>
          </w:p>
        </w:tc>
      </w:tr>
      <w:tr w:rsidR="009F64F6" w:rsidRPr="00B53E0B" w14:paraId="7257E6C9" w14:textId="77777777" w:rsidTr="003B5A1E">
        <w:tc>
          <w:tcPr>
            <w:tcW w:w="9639" w:type="dxa"/>
            <w:gridSpan w:val="2"/>
          </w:tcPr>
          <w:p w14:paraId="37CDEF08" w14:textId="3906ED34" w:rsidR="00A627C2" w:rsidRPr="00B53E0B" w:rsidRDefault="00A627C2" w:rsidP="00EE1850">
            <w:pPr>
              <w:jc w:val="both"/>
              <w:textAlignment w:val="top"/>
              <w:rPr>
                <w:sz w:val="24"/>
                <w:szCs w:val="24"/>
                <w:lang w:val="kk-KZ"/>
              </w:rPr>
            </w:pPr>
            <w:r w:rsidRPr="00B53E0B">
              <w:rPr>
                <w:sz w:val="24"/>
                <w:szCs w:val="24"/>
                <w:lang w:val="kk-KZ"/>
              </w:rPr>
              <w:t xml:space="preserve">Ескерту  – Зерттеу негізінде автормен құрастырылған </w:t>
            </w:r>
            <w:r w:rsidRPr="00B53E0B">
              <w:rPr>
                <w:sz w:val="24"/>
                <w:szCs w:val="24"/>
              </w:rPr>
              <w:t>[</w:t>
            </w:r>
            <w:r w:rsidRPr="00B53E0B">
              <w:rPr>
                <w:sz w:val="24"/>
                <w:szCs w:val="24"/>
                <w:shd w:val="clear" w:color="auto" w:fill="F7F7F7"/>
                <w:lang w:val="kk-KZ"/>
              </w:rPr>
              <w:t>53</w:t>
            </w:r>
            <w:r w:rsidR="00EE1850" w:rsidRPr="00B53E0B">
              <w:rPr>
                <w:sz w:val="24"/>
                <w:szCs w:val="24"/>
                <w:shd w:val="clear" w:color="auto" w:fill="F7F7F7"/>
                <w:lang w:val="kk-KZ"/>
              </w:rPr>
              <w:t>,59,60</w:t>
            </w:r>
            <w:r w:rsidRPr="00B53E0B">
              <w:rPr>
                <w:sz w:val="24"/>
                <w:szCs w:val="24"/>
              </w:rPr>
              <w:t>]</w:t>
            </w:r>
          </w:p>
        </w:tc>
      </w:tr>
    </w:tbl>
    <w:p w14:paraId="63A60377" w14:textId="77777777" w:rsidR="00964C5E" w:rsidRPr="00B53E0B" w:rsidRDefault="00964C5E" w:rsidP="00DA089D">
      <w:pPr>
        <w:tabs>
          <w:tab w:val="left" w:pos="567"/>
        </w:tabs>
        <w:spacing w:after="0" w:line="240" w:lineRule="auto"/>
        <w:rPr>
          <w:rFonts w:ascii="Times New Roman" w:hAnsi="Times New Roman" w:cs="Times New Roman"/>
          <w:b/>
          <w:sz w:val="28"/>
          <w:szCs w:val="28"/>
          <w:lang w:val="kk-KZ"/>
        </w:rPr>
        <w:sectPr w:rsidR="00964C5E" w:rsidRPr="00B53E0B" w:rsidSect="00BD077A">
          <w:footerReference w:type="even" r:id="rId56"/>
          <w:pgSz w:w="11906" w:h="16838"/>
          <w:pgMar w:top="1134" w:right="567" w:bottom="1134" w:left="1701" w:header="709" w:footer="709" w:gutter="0"/>
          <w:cols w:space="708"/>
          <w:docGrid w:linePitch="360"/>
        </w:sectPr>
      </w:pPr>
    </w:p>
    <w:p w14:paraId="72DFCE16" w14:textId="784A513B" w:rsidR="00964C5E" w:rsidRPr="00B53E0B" w:rsidRDefault="00964C5E" w:rsidP="00526DB2">
      <w:pPr>
        <w:shd w:val="clear" w:color="auto" w:fill="FFFFFF"/>
        <w:spacing w:after="0" w:line="240" w:lineRule="auto"/>
        <w:jc w:val="right"/>
        <w:rPr>
          <w:rFonts w:ascii="Times New Roman" w:hAnsi="Times New Roman" w:cs="Times New Roman"/>
          <w:spacing w:val="-4"/>
          <w:sz w:val="28"/>
          <w:szCs w:val="28"/>
          <w:lang w:val="kk-KZ"/>
        </w:rPr>
      </w:pPr>
      <w:r w:rsidRPr="00B53E0B">
        <w:rPr>
          <w:rFonts w:ascii="Times New Roman" w:hAnsi="Times New Roman" w:cs="Times New Roman"/>
          <w:spacing w:val="-4"/>
          <w:sz w:val="28"/>
          <w:szCs w:val="28"/>
          <w:lang w:val="kk-KZ"/>
        </w:rPr>
        <w:lastRenderedPageBreak/>
        <w:t>4</w:t>
      </w:r>
      <w:r w:rsidR="00DA089D" w:rsidRPr="00B53E0B">
        <w:rPr>
          <w:rFonts w:ascii="Times New Roman" w:hAnsi="Times New Roman" w:cs="Times New Roman"/>
          <w:spacing w:val="-4"/>
          <w:sz w:val="28"/>
          <w:szCs w:val="28"/>
          <w:lang w:val="kk-KZ"/>
        </w:rPr>
        <w:t xml:space="preserve"> ҚОСЫМША</w:t>
      </w:r>
    </w:p>
    <w:p w14:paraId="0EF20460" w14:textId="77777777" w:rsidR="00964C5E" w:rsidRPr="00B53E0B" w:rsidRDefault="00964C5E" w:rsidP="00964C5E">
      <w:pPr>
        <w:shd w:val="clear" w:color="auto" w:fill="FFFFFF"/>
        <w:spacing w:after="0" w:line="240" w:lineRule="auto"/>
        <w:ind w:firstLine="539"/>
        <w:jc w:val="center"/>
        <w:rPr>
          <w:rFonts w:ascii="Times New Roman" w:hAnsi="Times New Roman" w:cs="Times New Roman"/>
          <w:sz w:val="28"/>
          <w:szCs w:val="28"/>
          <w:lang w:val="kk-KZ"/>
        </w:rPr>
      </w:pPr>
    </w:p>
    <w:p w14:paraId="259F347B" w14:textId="7E97C3C1" w:rsidR="00DA089D" w:rsidRPr="00B53E0B" w:rsidRDefault="00DA089D" w:rsidP="00DA089D">
      <w:pPr>
        <w:spacing w:after="0" w:line="240" w:lineRule="auto"/>
        <w:ind w:firstLine="540"/>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«Ауыл шаруашылығы кооперативтері туралы» жаңа заң қабылданғанға дейін Қазақстан Республикасында ауыл шаруашылығы кооперативтерін орналастыру, 2015 ж.</w:t>
      </w:r>
    </w:p>
    <w:p w14:paraId="61088F84" w14:textId="52DF985E" w:rsidR="00964C5E" w:rsidRPr="00B53E0B" w:rsidRDefault="00EE524A" w:rsidP="00964C5E">
      <w:pPr>
        <w:spacing w:after="0" w:line="240" w:lineRule="auto"/>
        <w:ind w:firstLine="540"/>
        <w:jc w:val="center"/>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g">
            <w:drawing>
              <wp:anchor distT="0" distB="0" distL="114300" distR="114300" simplePos="0" relativeHeight="251591680" behindDoc="0" locked="0" layoutInCell="1" allowOverlap="1" wp14:anchorId="3430F2C9" wp14:editId="3F83EDE0">
                <wp:simplePos x="0" y="0"/>
                <wp:positionH relativeFrom="column">
                  <wp:posOffset>1812152</wp:posOffset>
                </wp:positionH>
                <wp:positionV relativeFrom="paragraph">
                  <wp:posOffset>151682</wp:posOffset>
                </wp:positionV>
                <wp:extent cx="6946265" cy="3887470"/>
                <wp:effectExtent l="0" t="0" r="26035" b="0"/>
                <wp:wrapNone/>
                <wp:docPr id="257842460"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46265" cy="3887470"/>
                          <a:chOff x="1508" y="370"/>
                          <a:chExt cx="9920" cy="6470"/>
                        </a:xfrm>
                      </wpg:grpSpPr>
                      <wps:wsp>
                        <wps:cNvPr id="2100416925" name="Freeform 408"/>
                        <wps:cNvSpPr>
                          <a:spLocks/>
                        </wps:cNvSpPr>
                        <wps:spPr bwMode="auto">
                          <a:xfrm>
                            <a:off x="6336" y="564"/>
                            <a:ext cx="1802" cy="1056"/>
                          </a:xfrm>
                          <a:custGeom>
                            <a:avLst/>
                            <a:gdLst/>
                            <a:ahLst/>
                            <a:cxnLst>
                              <a:cxn ang="0">
                                <a:pos x="378" y="20"/>
                              </a:cxn>
                              <a:cxn ang="0">
                                <a:pos x="392" y="6"/>
                              </a:cxn>
                              <a:cxn ang="0">
                                <a:pos x="428" y="11"/>
                              </a:cxn>
                              <a:cxn ang="0">
                                <a:pos x="471" y="23"/>
                              </a:cxn>
                              <a:cxn ang="0">
                                <a:pos x="523" y="57"/>
                              </a:cxn>
                              <a:cxn ang="0">
                                <a:pos x="574" y="32"/>
                              </a:cxn>
                              <a:cxn ang="0">
                                <a:pos x="612" y="64"/>
                              </a:cxn>
                              <a:cxn ang="0">
                                <a:pos x="614" y="101"/>
                              </a:cxn>
                              <a:cxn ang="0">
                                <a:pos x="629" y="142"/>
                              </a:cxn>
                              <a:cxn ang="0">
                                <a:pos x="638" y="175"/>
                              </a:cxn>
                              <a:cxn ang="0">
                                <a:pos x="643" y="216"/>
                              </a:cxn>
                              <a:cxn ang="0">
                                <a:pos x="626" y="241"/>
                              </a:cxn>
                              <a:cxn ang="0">
                                <a:pos x="657" y="246"/>
                              </a:cxn>
                              <a:cxn ang="0">
                                <a:pos x="700" y="260"/>
                              </a:cxn>
                              <a:cxn ang="0">
                                <a:pos x="727" y="232"/>
                              </a:cxn>
                              <a:cxn ang="0">
                                <a:pos x="767" y="246"/>
                              </a:cxn>
                              <a:cxn ang="0">
                                <a:pos x="751" y="214"/>
                              </a:cxn>
                              <a:cxn ang="0">
                                <a:pos x="779" y="239"/>
                              </a:cxn>
                              <a:cxn ang="0">
                                <a:pos x="796" y="267"/>
                              </a:cxn>
                              <a:cxn ang="0">
                                <a:pos x="829" y="283"/>
                              </a:cxn>
                              <a:cxn ang="0">
                                <a:pos x="822" y="251"/>
                              </a:cxn>
                              <a:cxn ang="0">
                                <a:pos x="875" y="276"/>
                              </a:cxn>
                              <a:cxn ang="0">
                                <a:pos x="937" y="264"/>
                              </a:cxn>
                              <a:cxn ang="0">
                                <a:pos x="923" y="294"/>
                              </a:cxn>
                              <a:cxn ang="0">
                                <a:pos x="911" y="322"/>
                              </a:cxn>
                              <a:cxn ang="0">
                                <a:pos x="920" y="370"/>
                              </a:cxn>
                              <a:cxn ang="0">
                                <a:pos x="925" y="433"/>
                              </a:cxn>
                              <a:cxn ang="0">
                                <a:pos x="970" y="435"/>
                              </a:cxn>
                              <a:cxn ang="0">
                                <a:pos x="942" y="476"/>
                              </a:cxn>
                              <a:cxn ang="0">
                                <a:pos x="958" y="504"/>
                              </a:cxn>
                              <a:cxn ang="0">
                                <a:pos x="1002" y="506"/>
                              </a:cxn>
                              <a:cxn ang="0">
                                <a:pos x="968" y="520"/>
                              </a:cxn>
                              <a:cxn ang="0">
                                <a:pos x="978" y="545"/>
                              </a:cxn>
                              <a:cxn ang="0">
                                <a:pos x="858" y="506"/>
                              </a:cxn>
                              <a:cxn ang="0">
                                <a:pos x="710" y="442"/>
                              </a:cxn>
                              <a:cxn ang="0">
                                <a:pos x="657" y="421"/>
                              </a:cxn>
                              <a:cxn ang="0">
                                <a:pos x="488" y="386"/>
                              </a:cxn>
                              <a:cxn ang="0">
                                <a:pos x="327" y="389"/>
                              </a:cxn>
                              <a:cxn ang="0">
                                <a:pos x="318" y="536"/>
                              </a:cxn>
                              <a:cxn ang="0">
                                <a:pos x="296" y="559"/>
                              </a:cxn>
                              <a:cxn ang="0">
                                <a:pos x="258" y="575"/>
                              </a:cxn>
                              <a:cxn ang="0">
                                <a:pos x="241" y="610"/>
                              </a:cxn>
                              <a:cxn ang="0">
                                <a:pos x="206" y="610"/>
                              </a:cxn>
                              <a:cxn ang="0">
                                <a:pos x="163" y="619"/>
                              </a:cxn>
                              <a:cxn ang="0">
                                <a:pos x="119" y="631"/>
                              </a:cxn>
                              <a:cxn ang="0">
                                <a:pos x="62" y="603"/>
                              </a:cxn>
                              <a:cxn ang="0">
                                <a:pos x="5" y="543"/>
                              </a:cxn>
                              <a:cxn ang="0">
                                <a:pos x="36" y="483"/>
                              </a:cxn>
                              <a:cxn ang="0">
                                <a:pos x="55" y="449"/>
                              </a:cxn>
                              <a:cxn ang="0">
                                <a:pos x="41" y="384"/>
                              </a:cxn>
                              <a:cxn ang="0">
                                <a:pos x="33" y="317"/>
                              </a:cxn>
                              <a:cxn ang="0">
                                <a:pos x="10" y="276"/>
                              </a:cxn>
                              <a:cxn ang="0">
                                <a:pos x="50" y="244"/>
                              </a:cxn>
                              <a:cxn ang="0">
                                <a:pos x="36" y="223"/>
                              </a:cxn>
                              <a:cxn ang="0">
                                <a:pos x="29" y="168"/>
                              </a:cxn>
                              <a:cxn ang="0">
                                <a:pos x="100" y="133"/>
                              </a:cxn>
                              <a:cxn ang="0">
                                <a:pos x="151" y="124"/>
                              </a:cxn>
                              <a:cxn ang="0">
                                <a:pos x="194" y="115"/>
                              </a:cxn>
                              <a:cxn ang="0">
                                <a:pos x="237" y="101"/>
                              </a:cxn>
                              <a:cxn ang="0">
                                <a:pos x="284" y="94"/>
                              </a:cxn>
                              <a:cxn ang="0">
                                <a:pos x="287" y="62"/>
                              </a:cxn>
                              <a:cxn ang="0">
                                <a:pos x="301" y="50"/>
                              </a:cxn>
                              <a:cxn ang="0">
                                <a:pos x="335" y="46"/>
                              </a:cxn>
                            </a:cxnLst>
                            <a:rect l="0" t="0" r="r" b="b"/>
                            <a:pathLst>
                              <a:path w="1009" h="640">
                                <a:moveTo>
                                  <a:pt x="344" y="18"/>
                                </a:moveTo>
                                <a:lnTo>
                                  <a:pt x="344" y="16"/>
                                </a:lnTo>
                                <a:lnTo>
                                  <a:pt x="347" y="13"/>
                                </a:lnTo>
                                <a:lnTo>
                                  <a:pt x="349" y="11"/>
                                </a:lnTo>
                                <a:lnTo>
                                  <a:pt x="354" y="13"/>
                                </a:lnTo>
                                <a:lnTo>
                                  <a:pt x="356" y="16"/>
                                </a:lnTo>
                                <a:lnTo>
                                  <a:pt x="361" y="18"/>
                                </a:lnTo>
                                <a:lnTo>
                                  <a:pt x="368" y="23"/>
                                </a:lnTo>
                                <a:lnTo>
                                  <a:pt x="370" y="23"/>
                                </a:lnTo>
                                <a:lnTo>
                                  <a:pt x="373" y="23"/>
                                </a:lnTo>
                                <a:lnTo>
                                  <a:pt x="378" y="29"/>
                                </a:lnTo>
                                <a:lnTo>
                                  <a:pt x="380" y="29"/>
                                </a:lnTo>
                                <a:lnTo>
                                  <a:pt x="380" y="25"/>
                                </a:lnTo>
                                <a:lnTo>
                                  <a:pt x="378" y="23"/>
                                </a:lnTo>
                                <a:lnTo>
                                  <a:pt x="378" y="20"/>
                                </a:lnTo>
                                <a:lnTo>
                                  <a:pt x="378" y="18"/>
                                </a:lnTo>
                                <a:lnTo>
                                  <a:pt x="375" y="13"/>
                                </a:lnTo>
                                <a:lnTo>
                                  <a:pt x="373" y="13"/>
                                </a:lnTo>
                                <a:lnTo>
                                  <a:pt x="368" y="13"/>
                                </a:lnTo>
                                <a:lnTo>
                                  <a:pt x="368" y="11"/>
                                </a:lnTo>
                                <a:lnTo>
                                  <a:pt x="370" y="6"/>
                                </a:lnTo>
                                <a:lnTo>
                                  <a:pt x="370" y="4"/>
                                </a:lnTo>
                                <a:lnTo>
                                  <a:pt x="370" y="0"/>
                                </a:lnTo>
                                <a:lnTo>
                                  <a:pt x="373" y="0"/>
                                </a:lnTo>
                                <a:lnTo>
                                  <a:pt x="378" y="0"/>
                                </a:lnTo>
                                <a:lnTo>
                                  <a:pt x="378" y="2"/>
                                </a:lnTo>
                                <a:lnTo>
                                  <a:pt x="382" y="2"/>
                                </a:lnTo>
                                <a:lnTo>
                                  <a:pt x="385" y="2"/>
                                </a:lnTo>
                                <a:lnTo>
                                  <a:pt x="387" y="4"/>
                                </a:lnTo>
                                <a:lnTo>
                                  <a:pt x="392" y="6"/>
                                </a:lnTo>
                                <a:lnTo>
                                  <a:pt x="397" y="11"/>
                                </a:lnTo>
                                <a:lnTo>
                                  <a:pt x="399" y="11"/>
                                </a:lnTo>
                                <a:lnTo>
                                  <a:pt x="399" y="16"/>
                                </a:lnTo>
                                <a:lnTo>
                                  <a:pt x="402" y="20"/>
                                </a:lnTo>
                                <a:lnTo>
                                  <a:pt x="404" y="20"/>
                                </a:lnTo>
                                <a:lnTo>
                                  <a:pt x="409" y="20"/>
                                </a:lnTo>
                                <a:lnTo>
                                  <a:pt x="413" y="18"/>
                                </a:lnTo>
                                <a:lnTo>
                                  <a:pt x="416" y="18"/>
                                </a:lnTo>
                                <a:lnTo>
                                  <a:pt x="418" y="16"/>
                                </a:lnTo>
                                <a:lnTo>
                                  <a:pt x="418" y="13"/>
                                </a:lnTo>
                                <a:lnTo>
                                  <a:pt x="421" y="11"/>
                                </a:lnTo>
                                <a:lnTo>
                                  <a:pt x="418" y="11"/>
                                </a:lnTo>
                                <a:lnTo>
                                  <a:pt x="421" y="9"/>
                                </a:lnTo>
                                <a:lnTo>
                                  <a:pt x="423" y="9"/>
                                </a:lnTo>
                                <a:lnTo>
                                  <a:pt x="428" y="11"/>
                                </a:lnTo>
                                <a:lnTo>
                                  <a:pt x="428" y="13"/>
                                </a:lnTo>
                                <a:lnTo>
                                  <a:pt x="428" y="16"/>
                                </a:lnTo>
                                <a:lnTo>
                                  <a:pt x="430" y="16"/>
                                </a:lnTo>
                                <a:lnTo>
                                  <a:pt x="430" y="18"/>
                                </a:lnTo>
                                <a:lnTo>
                                  <a:pt x="433" y="18"/>
                                </a:lnTo>
                                <a:lnTo>
                                  <a:pt x="437" y="20"/>
                                </a:lnTo>
                                <a:lnTo>
                                  <a:pt x="440" y="20"/>
                                </a:lnTo>
                                <a:lnTo>
                                  <a:pt x="442" y="20"/>
                                </a:lnTo>
                                <a:lnTo>
                                  <a:pt x="445" y="18"/>
                                </a:lnTo>
                                <a:lnTo>
                                  <a:pt x="454" y="18"/>
                                </a:lnTo>
                                <a:lnTo>
                                  <a:pt x="459" y="18"/>
                                </a:lnTo>
                                <a:lnTo>
                                  <a:pt x="464" y="16"/>
                                </a:lnTo>
                                <a:lnTo>
                                  <a:pt x="466" y="18"/>
                                </a:lnTo>
                                <a:lnTo>
                                  <a:pt x="471" y="20"/>
                                </a:lnTo>
                                <a:lnTo>
                                  <a:pt x="471" y="23"/>
                                </a:lnTo>
                                <a:lnTo>
                                  <a:pt x="473" y="23"/>
                                </a:lnTo>
                                <a:lnTo>
                                  <a:pt x="480" y="27"/>
                                </a:lnTo>
                                <a:lnTo>
                                  <a:pt x="483" y="29"/>
                                </a:lnTo>
                                <a:lnTo>
                                  <a:pt x="483" y="34"/>
                                </a:lnTo>
                                <a:lnTo>
                                  <a:pt x="485" y="36"/>
                                </a:lnTo>
                                <a:lnTo>
                                  <a:pt x="490" y="43"/>
                                </a:lnTo>
                                <a:lnTo>
                                  <a:pt x="492" y="46"/>
                                </a:lnTo>
                                <a:lnTo>
                                  <a:pt x="502" y="46"/>
                                </a:lnTo>
                                <a:lnTo>
                                  <a:pt x="504" y="46"/>
                                </a:lnTo>
                                <a:lnTo>
                                  <a:pt x="507" y="50"/>
                                </a:lnTo>
                                <a:lnTo>
                                  <a:pt x="509" y="50"/>
                                </a:lnTo>
                                <a:lnTo>
                                  <a:pt x="511" y="53"/>
                                </a:lnTo>
                                <a:lnTo>
                                  <a:pt x="519" y="55"/>
                                </a:lnTo>
                                <a:lnTo>
                                  <a:pt x="521" y="57"/>
                                </a:lnTo>
                                <a:lnTo>
                                  <a:pt x="523" y="57"/>
                                </a:lnTo>
                                <a:lnTo>
                                  <a:pt x="528" y="53"/>
                                </a:lnTo>
                                <a:lnTo>
                                  <a:pt x="531" y="48"/>
                                </a:lnTo>
                                <a:lnTo>
                                  <a:pt x="533" y="46"/>
                                </a:lnTo>
                                <a:lnTo>
                                  <a:pt x="538" y="46"/>
                                </a:lnTo>
                                <a:lnTo>
                                  <a:pt x="540" y="43"/>
                                </a:lnTo>
                                <a:lnTo>
                                  <a:pt x="545" y="43"/>
                                </a:lnTo>
                                <a:lnTo>
                                  <a:pt x="545" y="36"/>
                                </a:lnTo>
                                <a:lnTo>
                                  <a:pt x="547" y="32"/>
                                </a:lnTo>
                                <a:lnTo>
                                  <a:pt x="550" y="29"/>
                                </a:lnTo>
                                <a:lnTo>
                                  <a:pt x="552" y="29"/>
                                </a:lnTo>
                                <a:lnTo>
                                  <a:pt x="552" y="32"/>
                                </a:lnTo>
                                <a:lnTo>
                                  <a:pt x="555" y="32"/>
                                </a:lnTo>
                                <a:lnTo>
                                  <a:pt x="566" y="34"/>
                                </a:lnTo>
                                <a:lnTo>
                                  <a:pt x="569" y="34"/>
                                </a:lnTo>
                                <a:lnTo>
                                  <a:pt x="574" y="32"/>
                                </a:lnTo>
                                <a:lnTo>
                                  <a:pt x="578" y="27"/>
                                </a:lnTo>
                                <a:lnTo>
                                  <a:pt x="586" y="27"/>
                                </a:lnTo>
                                <a:lnTo>
                                  <a:pt x="590" y="27"/>
                                </a:lnTo>
                                <a:lnTo>
                                  <a:pt x="593" y="27"/>
                                </a:lnTo>
                                <a:lnTo>
                                  <a:pt x="593" y="29"/>
                                </a:lnTo>
                                <a:lnTo>
                                  <a:pt x="590" y="29"/>
                                </a:lnTo>
                                <a:lnTo>
                                  <a:pt x="593" y="34"/>
                                </a:lnTo>
                                <a:lnTo>
                                  <a:pt x="595" y="39"/>
                                </a:lnTo>
                                <a:lnTo>
                                  <a:pt x="598" y="41"/>
                                </a:lnTo>
                                <a:lnTo>
                                  <a:pt x="600" y="46"/>
                                </a:lnTo>
                                <a:lnTo>
                                  <a:pt x="600" y="48"/>
                                </a:lnTo>
                                <a:lnTo>
                                  <a:pt x="602" y="50"/>
                                </a:lnTo>
                                <a:lnTo>
                                  <a:pt x="607" y="50"/>
                                </a:lnTo>
                                <a:lnTo>
                                  <a:pt x="607" y="59"/>
                                </a:lnTo>
                                <a:lnTo>
                                  <a:pt x="612" y="64"/>
                                </a:lnTo>
                                <a:lnTo>
                                  <a:pt x="617" y="66"/>
                                </a:lnTo>
                                <a:lnTo>
                                  <a:pt x="619" y="66"/>
                                </a:lnTo>
                                <a:lnTo>
                                  <a:pt x="617" y="69"/>
                                </a:lnTo>
                                <a:lnTo>
                                  <a:pt x="614" y="71"/>
                                </a:lnTo>
                                <a:lnTo>
                                  <a:pt x="614" y="73"/>
                                </a:lnTo>
                                <a:lnTo>
                                  <a:pt x="617" y="73"/>
                                </a:lnTo>
                                <a:lnTo>
                                  <a:pt x="617" y="76"/>
                                </a:lnTo>
                                <a:lnTo>
                                  <a:pt x="617" y="78"/>
                                </a:lnTo>
                                <a:lnTo>
                                  <a:pt x="617" y="80"/>
                                </a:lnTo>
                                <a:lnTo>
                                  <a:pt x="614" y="82"/>
                                </a:lnTo>
                                <a:lnTo>
                                  <a:pt x="614" y="87"/>
                                </a:lnTo>
                                <a:lnTo>
                                  <a:pt x="617" y="89"/>
                                </a:lnTo>
                                <a:lnTo>
                                  <a:pt x="617" y="92"/>
                                </a:lnTo>
                                <a:lnTo>
                                  <a:pt x="617" y="96"/>
                                </a:lnTo>
                                <a:lnTo>
                                  <a:pt x="614" y="101"/>
                                </a:lnTo>
                                <a:lnTo>
                                  <a:pt x="614" y="103"/>
                                </a:lnTo>
                                <a:lnTo>
                                  <a:pt x="612" y="105"/>
                                </a:lnTo>
                                <a:lnTo>
                                  <a:pt x="614" y="110"/>
                                </a:lnTo>
                                <a:lnTo>
                                  <a:pt x="617" y="112"/>
                                </a:lnTo>
                                <a:lnTo>
                                  <a:pt x="619" y="112"/>
                                </a:lnTo>
                                <a:lnTo>
                                  <a:pt x="619" y="119"/>
                                </a:lnTo>
                                <a:lnTo>
                                  <a:pt x="619" y="122"/>
                                </a:lnTo>
                                <a:lnTo>
                                  <a:pt x="621" y="124"/>
                                </a:lnTo>
                                <a:lnTo>
                                  <a:pt x="621" y="126"/>
                                </a:lnTo>
                                <a:lnTo>
                                  <a:pt x="621" y="129"/>
                                </a:lnTo>
                                <a:lnTo>
                                  <a:pt x="624" y="131"/>
                                </a:lnTo>
                                <a:lnTo>
                                  <a:pt x="626" y="135"/>
                                </a:lnTo>
                                <a:lnTo>
                                  <a:pt x="626" y="138"/>
                                </a:lnTo>
                                <a:lnTo>
                                  <a:pt x="629" y="140"/>
                                </a:lnTo>
                                <a:lnTo>
                                  <a:pt x="629" y="142"/>
                                </a:lnTo>
                                <a:lnTo>
                                  <a:pt x="636" y="142"/>
                                </a:lnTo>
                                <a:lnTo>
                                  <a:pt x="643" y="142"/>
                                </a:lnTo>
                                <a:lnTo>
                                  <a:pt x="643" y="145"/>
                                </a:lnTo>
                                <a:lnTo>
                                  <a:pt x="645" y="145"/>
                                </a:lnTo>
                                <a:lnTo>
                                  <a:pt x="648" y="149"/>
                                </a:lnTo>
                                <a:lnTo>
                                  <a:pt x="653" y="149"/>
                                </a:lnTo>
                                <a:lnTo>
                                  <a:pt x="653" y="154"/>
                                </a:lnTo>
                                <a:lnTo>
                                  <a:pt x="653" y="161"/>
                                </a:lnTo>
                                <a:lnTo>
                                  <a:pt x="648" y="161"/>
                                </a:lnTo>
                                <a:lnTo>
                                  <a:pt x="643" y="161"/>
                                </a:lnTo>
                                <a:lnTo>
                                  <a:pt x="641" y="165"/>
                                </a:lnTo>
                                <a:lnTo>
                                  <a:pt x="638" y="168"/>
                                </a:lnTo>
                                <a:lnTo>
                                  <a:pt x="638" y="170"/>
                                </a:lnTo>
                                <a:lnTo>
                                  <a:pt x="638" y="172"/>
                                </a:lnTo>
                                <a:lnTo>
                                  <a:pt x="638" y="175"/>
                                </a:lnTo>
                                <a:lnTo>
                                  <a:pt x="638" y="179"/>
                                </a:lnTo>
                                <a:lnTo>
                                  <a:pt x="641" y="184"/>
                                </a:lnTo>
                                <a:lnTo>
                                  <a:pt x="641" y="188"/>
                                </a:lnTo>
                                <a:lnTo>
                                  <a:pt x="641" y="191"/>
                                </a:lnTo>
                                <a:lnTo>
                                  <a:pt x="643" y="191"/>
                                </a:lnTo>
                                <a:lnTo>
                                  <a:pt x="643" y="193"/>
                                </a:lnTo>
                                <a:lnTo>
                                  <a:pt x="643" y="198"/>
                                </a:lnTo>
                                <a:lnTo>
                                  <a:pt x="643" y="200"/>
                                </a:lnTo>
                                <a:lnTo>
                                  <a:pt x="643" y="202"/>
                                </a:lnTo>
                                <a:lnTo>
                                  <a:pt x="648" y="202"/>
                                </a:lnTo>
                                <a:lnTo>
                                  <a:pt x="648" y="207"/>
                                </a:lnTo>
                                <a:lnTo>
                                  <a:pt x="648" y="209"/>
                                </a:lnTo>
                                <a:lnTo>
                                  <a:pt x="648" y="211"/>
                                </a:lnTo>
                                <a:lnTo>
                                  <a:pt x="643" y="211"/>
                                </a:lnTo>
                                <a:lnTo>
                                  <a:pt x="643" y="216"/>
                                </a:lnTo>
                                <a:lnTo>
                                  <a:pt x="645" y="216"/>
                                </a:lnTo>
                                <a:lnTo>
                                  <a:pt x="643" y="221"/>
                                </a:lnTo>
                                <a:lnTo>
                                  <a:pt x="641" y="221"/>
                                </a:lnTo>
                                <a:lnTo>
                                  <a:pt x="633" y="218"/>
                                </a:lnTo>
                                <a:lnTo>
                                  <a:pt x="633" y="216"/>
                                </a:lnTo>
                                <a:lnTo>
                                  <a:pt x="629" y="216"/>
                                </a:lnTo>
                                <a:lnTo>
                                  <a:pt x="619" y="216"/>
                                </a:lnTo>
                                <a:lnTo>
                                  <a:pt x="619" y="221"/>
                                </a:lnTo>
                                <a:lnTo>
                                  <a:pt x="619" y="228"/>
                                </a:lnTo>
                                <a:lnTo>
                                  <a:pt x="626" y="228"/>
                                </a:lnTo>
                                <a:lnTo>
                                  <a:pt x="629" y="228"/>
                                </a:lnTo>
                                <a:lnTo>
                                  <a:pt x="629" y="232"/>
                                </a:lnTo>
                                <a:lnTo>
                                  <a:pt x="629" y="239"/>
                                </a:lnTo>
                                <a:lnTo>
                                  <a:pt x="629" y="241"/>
                                </a:lnTo>
                                <a:lnTo>
                                  <a:pt x="626" y="241"/>
                                </a:lnTo>
                                <a:lnTo>
                                  <a:pt x="626" y="246"/>
                                </a:lnTo>
                                <a:lnTo>
                                  <a:pt x="633" y="246"/>
                                </a:lnTo>
                                <a:lnTo>
                                  <a:pt x="633" y="248"/>
                                </a:lnTo>
                                <a:lnTo>
                                  <a:pt x="633" y="251"/>
                                </a:lnTo>
                                <a:lnTo>
                                  <a:pt x="638" y="251"/>
                                </a:lnTo>
                                <a:lnTo>
                                  <a:pt x="636" y="258"/>
                                </a:lnTo>
                                <a:lnTo>
                                  <a:pt x="638" y="260"/>
                                </a:lnTo>
                                <a:lnTo>
                                  <a:pt x="641" y="262"/>
                                </a:lnTo>
                                <a:lnTo>
                                  <a:pt x="643" y="264"/>
                                </a:lnTo>
                                <a:lnTo>
                                  <a:pt x="643" y="262"/>
                                </a:lnTo>
                                <a:lnTo>
                                  <a:pt x="648" y="260"/>
                                </a:lnTo>
                                <a:lnTo>
                                  <a:pt x="650" y="255"/>
                                </a:lnTo>
                                <a:lnTo>
                                  <a:pt x="655" y="253"/>
                                </a:lnTo>
                                <a:lnTo>
                                  <a:pt x="655" y="246"/>
                                </a:lnTo>
                                <a:lnTo>
                                  <a:pt x="657" y="246"/>
                                </a:lnTo>
                                <a:lnTo>
                                  <a:pt x="662" y="246"/>
                                </a:lnTo>
                                <a:lnTo>
                                  <a:pt x="667" y="246"/>
                                </a:lnTo>
                                <a:lnTo>
                                  <a:pt x="667" y="248"/>
                                </a:lnTo>
                                <a:lnTo>
                                  <a:pt x="672" y="248"/>
                                </a:lnTo>
                                <a:lnTo>
                                  <a:pt x="676" y="248"/>
                                </a:lnTo>
                                <a:lnTo>
                                  <a:pt x="679" y="248"/>
                                </a:lnTo>
                                <a:lnTo>
                                  <a:pt x="681" y="251"/>
                                </a:lnTo>
                                <a:lnTo>
                                  <a:pt x="681" y="253"/>
                                </a:lnTo>
                                <a:lnTo>
                                  <a:pt x="681" y="258"/>
                                </a:lnTo>
                                <a:lnTo>
                                  <a:pt x="681" y="262"/>
                                </a:lnTo>
                                <a:lnTo>
                                  <a:pt x="686" y="260"/>
                                </a:lnTo>
                                <a:lnTo>
                                  <a:pt x="691" y="260"/>
                                </a:lnTo>
                                <a:lnTo>
                                  <a:pt x="696" y="258"/>
                                </a:lnTo>
                                <a:lnTo>
                                  <a:pt x="696" y="260"/>
                                </a:lnTo>
                                <a:lnTo>
                                  <a:pt x="700" y="260"/>
                                </a:lnTo>
                                <a:lnTo>
                                  <a:pt x="703" y="260"/>
                                </a:lnTo>
                                <a:lnTo>
                                  <a:pt x="703" y="258"/>
                                </a:lnTo>
                                <a:lnTo>
                                  <a:pt x="707" y="260"/>
                                </a:lnTo>
                                <a:lnTo>
                                  <a:pt x="710" y="260"/>
                                </a:lnTo>
                                <a:lnTo>
                                  <a:pt x="712" y="253"/>
                                </a:lnTo>
                                <a:lnTo>
                                  <a:pt x="715" y="251"/>
                                </a:lnTo>
                                <a:lnTo>
                                  <a:pt x="710" y="246"/>
                                </a:lnTo>
                                <a:lnTo>
                                  <a:pt x="707" y="244"/>
                                </a:lnTo>
                                <a:lnTo>
                                  <a:pt x="710" y="237"/>
                                </a:lnTo>
                                <a:lnTo>
                                  <a:pt x="710" y="232"/>
                                </a:lnTo>
                                <a:lnTo>
                                  <a:pt x="712" y="230"/>
                                </a:lnTo>
                                <a:lnTo>
                                  <a:pt x="717" y="230"/>
                                </a:lnTo>
                                <a:lnTo>
                                  <a:pt x="719" y="232"/>
                                </a:lnTo>
                                <a:lnTo>
                                  <a:pt x="722" y="232"/>
                                </a:lnTo>
                                <a:lnTo>
                                  <a:pt x="727" y="232"/>
                                </a:lnTo>
                                <a:lnTo>
                                  <a:pt x="731" y="234"/>
                                </a:lnTo>
                                <a:lnTo>
                                  <a:pt x="734" y="234"/>
                                </a:lnTo>
                                <a:lnTo>
                                  <a:pt x="736" y="230"/>
                                </a:lnTo>
                                <a:lnTo>
                                  <a:pt x="739" y="232"/>
                                </a:lnTo>
                                <a:lnTo>
                                  <a:pt x="741" y="234"/>
                                </a:lnTo>
                                <a:lnTo>
                                  <a:pt x="743" y="234"/>
                                </a:lnTo>
                                <a:lnTo>
                                  <a:pt x="748" y="239"/>
                                </a:lnTo>
                                <a:lnTo>
                                  <a:pt x="751" y="241"/>
                                </a:lnTo>
                                <a:lnTo>
                                  <a:pt x="755" y="244"/>
                                </a:lnTo>
                                <a:lnTo>
                                  <a:pt x="755" y="246"/>
                                </a:lnTo>
                                <a:lnTo>
                                  <a:pt x="755" y="248"/>
                                </a:lnTo>
                                <a:lnTo>
                                  <a:pt x="762" y="253"/>
                                </a:lnTo>
                                <a:lnTo>
                                  <a:pt x="765" y="253"/>
                                </a:lnTo>
                                <a:lnTo>
                                  <a:pt x="767" y="248"/>
                                </a:lnTo>
                                <a:lnTo>
                                  <a:pt x="767" y="246"/>
                                </a:lnTo>
                                <a:lnTo>
                                  <a:pt x="767" y="241"/>
                                </a:lnTo>
                                <a:lnTo>
                                  <a:pt x="770" y="241"/>
                                </a:lnTo>
                                <a:lnTo>
                                  <a:pt x="767" y="241"/>
                                </a:lnTo>
                                <a:lnTo>
                                  <a:pt x="765" y="239"/>
                                </a:lnTo>
                                <a:lnTo>
                                  <a:pt x="762" y="239"/>
                                </a:lnTo>
                                <a:lnTo>
                                  <a:pt x="758" y="237"/>
                                </a:lnTo>
                                <a:lnTo>
                                  <a:pt x="753" y="234"/>
                                </a:lnTo>
                                <a:lnTo>
                                  <a:pt x="753" y="230"/>
                                </a:lnTo>
                                <a:lnTo>
                                  <a:pt x="753" y="228"/>
                                </a:lnTo>
                                <a:lnTo>
                                  <a:pt x="755" y="223"/>
                                </a:lnTo>
                                <a:lnTo>
                                  <a:pt x="758" y="223"/>
                                </a:lnTo>
                                <a:lnTo>
                                  <a:pt x="758" y="218"/>
                                </a:lnTo>
                                <a:lnTo>
                                  <a:pt x="755" y="216"/>
                                </a:lnTo>
                                <a:lnTo>
                                  <a:pt x="753" y="216"/>
                                </a:lnTo>
                                <a:lnTo>
                                  <a:pt x="751" y="214"/>
                                </a:lnTo>
                                <a:lnTo>
                                  <a:pt x="748" y="214"/>
                                </a:lnTo>
                                <a:lnTo>
                                  <a:pt x="746" y="214"/>
                                </a:lnTo>
                                <a:lnTo>
                                  <a:pt x="746" y="211"/>
                                </a:lnTo>
                                <a:lnTo>
                                  <a:pt x="743" y="209"/>
                                </a:lnTo>
                                <a:lnTo>
                                  <a:pt x="741" y="205"/>
                                </a:lnTo>
                                <a:lnTo>
                                  <a:pt x="762" y="207"/>
                                </a:lnTo>
                                <a:lnTo>
                                  <a:pt x="765" y="207"/>
                                </a:lnTo>
                                <a:lnTo>
                                  <a:pt x="774" y="216"/>
                                </a:lnTo>
                                <a:lnTo>
                                  <a:pt x="777" y="216"/>
                                </a:lnTo>
                                <a:lnTo>
                                  <a:pt x="777" y="218"/>
                                </a:lnTo>
                                <a:lnTo>
                                  <a:pt x="777" y="221"/>
                                </a:lnTo>
                                <a:lnTo>
                                  <a:pt x="777" y="228"/>
                                </a:lnTo>
                                <a:lnTo>
                                  <a:pt x="779" y="228"/>
                                </a:lnTo>
                                <a:lnTo>
                                  <a:pt x="782" y="228"/>
                                </a:lnTo>
                                <a:lnTo>
                                  <a:pt x="779" y="239"/>
                                </a:lnTo>
                                <a:lnTo>
                                  <a:pt x="784" y="241"/>
                                </a:lnTo>
                                <a:lnTo>
                                  <a:pt x="789" y="246"/>
                                </a:lnTo>
                                <a:lnTo>
                                  <a:pt x="791" y="246"/>
                                </a:lnTo>
                                <a:lnTo>
                                  <a:pt x="796" y="248"/>
                                </a:lnTo>
                                <a:lnTo>
                                  <a:pt x="806" y="248"/>
                                </a:lnTo>
                                <a:lnTo>
                                  <a:pt x="803" y="253"/>
                                </a:lnTo>
                                <a:lnTo>
                                  <a:pt x="798" y="253"/>
                                </a:lnTo>
                                <a:lnTo>
                                  <a:pt x="796" y="253"/>
                                </a:lnTo>
                                <a:lnTo>
                                  <a:pt x="796" y="255"/>
                                </a:lnTo>
                                <a:lnTo>
                                  <a:pt x="789" y="255"/>
                                </a:lnTo>
                                <a:lnTo>
                                  <a:pt x="789" y="258"/>
                                </a:lnTo>
                                <a:lnTo>
                                  <a:pt x="789" y="260"/>
                                </a:lnTo>
                                <a:lnTo>
                                  <a:pt x="791" y="262"/>
                                </a:lnTo>
                                <a:lnTo>
                                  <a:pt x="791" y="267"/>
                                </a:lnTo>
                                <a:lnTo>
                                  <a:pt x="796" y="267"/>
                                </a:lnTo>
                                <a:lnTo>
                                  <a:pt x="796" y="271"/>
                                </a:lnTo>
                                <a:lnTo>
                                  <a:pt x="796" y="274"/>
                                </a:lnTo>
                                <a:lnTo>
                                  <a:pt x="794" y="278"/>
                                </a:lnTo>
                                <a:lnTo>
                                  <a:pt x="794" y="281"/>
                                </a:lnTo>
                                <a:lnTo>
                                  <a:pt x="791" y="283"/>
                                </a:lnTo>
                                <a:lnTo>
                                  <a:pt x="789" y="287"/>
                                </a:lnTo>
                                <a:lnTo>
                                  <a:pt x="796" y="294"/>
                                </a:lnTo>
                                <a:lnTo>
                                  <a:pt x="803" y="294"/>
                                </a:lnTo>
                                <a:lnTo>
                                  <a:pt x="808" y="285"/>
                                </a:lnTo>
                                <a:lnTo>
                                  <a:pt x="810" y="283"/>
                                </a:lnTo>
                                <a:lnTo>
                                  <a:pt x="810" y="281"/>
                                </a:lnTo>
                                <a:lnTo>
                                  <a:pt x="813" y="281"/>
                                </a:lnTo>
                                <a:lnTo>
                                  <a:pt x="820" y="283"/>
                                </a:lnTo>
                                <a:lnTo>
                                  <a:pt x="827" y="283"/>
                                </a:lnTo>
                                <a:lnTo>
                                  <a:pt x="829" y="283"/>
                                </a:lnTo>
                                <a:lnTo>
                                  <a:pt x="829" y="276"/>
                                </a:lnTo>
                                <a:lnTo>
                                  <a:pt x="829" y="274"/>
                                </a:lnTo>
                                <a:lnTo>
                                  <a:pt x="825" y="267"/>
                                </a:lnTo>
                                <a:lnTo>
                                  <a:pt x="815" y="267"/>
                                </a:lnTo>
                                <a:lnTo>
                                  <a:pt x="813" y="264"/>
                                </a:lnTo>
                                <a:lnTo>
                                  <a:pt x="813" y="267"/>
                                </a:lnTo>
                                <a:lnTo>
                                  <a:pt x="808" y="267"/>
                                </a:lnTo>
                                <a:lnTo>
                                  <a:pt x="808" y="262"/>
                                </a:lnTo>
                                <a:lnTo>
                                  <a:pt x="808" y="258"/>
                                </a:lnTo>
                                <a:lnTo>
                                  <a:pt x="810" y="253"/>
                                </a:lnTo>
                                <a:lnTo>
                                  <a:pt x="813" y="251"/>
                                </a:lnTo>
                                <a:lnTo>
                                  <a:pt x="815" y="251"/>
                                </a:lnTo>
                                <a:lnTo>
                                  <a:pt x="815" y="248"/>
                                </a:lnTo>
                                <a:lnTo>
                                  <a:pt x="817" y="248"/>
                                </a:lnTo>
                                <a:lnTo>
                                  <a:pt x="822" y="251"/>
                                </a:lnTo>
                                <a:lnTo>
                                  <a:pt x="829" y="251"/>
                                </a:lnTo>
                                <a:lnTo>
                                  <a:pt x="841" y="251"/>
                                </a:lnTo>
                                <a:lnTo>
                                  <a:pt x="844" y="251"/>
                                </a:lnTo>
                                <a:lnTo>
                                  <a:pt x="844" y="255"/>
                                </a:lnTo>
                                <a:lnTo>
                                  <a:pt x="853" y="253"/>
                                </a:lnTo>
                                <a:lnTo>
                                  <a:pt x="858" y="253"/>
                                </a:lnTo>
                                <a:lnTo>
                                  <a:pt x="863" y="253"/>
                                </a:lnTo>
                                <a:lnTo>
                                  <a:pt x="860" y="262"/>
                                </a:lnTo>
                                <a:lnTo>
                                  <a:pt x="863" y="264"/>
                                </a:lnTo>
                                <a:lnTo>
                                  <a:pt x="865" y="264"/>
                                </a:lnTo>
                                <a:lnTo>
                                  <a:pt x="872" y="264"/>
                                </a:lnTo>
                                <a:lnTo>
                                  <a:pt x="872" y="267"/>
                                </a:lnTo>
                                <a:lnTo>
                                  <a:pt x="875" y="267"/>
                                </a:lnTo>
                                <a:lnTo>
                                  <a:pt x="875" y="274"/>
                                </a:lnTo>
                                <a:lnTo>
                                  <a:pt x="875" y="276"/>
                                </a:lnTo>
                                <a:lnTo>
                                  <a:pt x="880" y="276"/>
                                </a:lnTo>
                                <a:lnTo>
                                  <a:pt x="887" y="278"/>
                                </a:lnTo>
                                <a:lnTo>
                                  <a:pt x="901" y="281"/>
                                </a:lnTo>
                                <a:lnTo>
                                  <a:pt x="901" y="283"/>
                                </a:lnTo>
                                <a:lnTo>
                                  <a:pt x="915" y="281"/>
                                </a:lnTo>
                                <a:lnTo>
                                  <a:pt x="915" y="274"/>
                                </a:lnTo>
                                <a:lnTo>
                                  <a:pt x="918" y="276"/>
                                </a:lnTo>
                                <a:lnTo>
                                  <a:pt x="920" y="276"/>
                                </a:lnTo>
                                <a:lnTo>
                                  <a:pt x="927" y="281"/>
                                </a:lnTo>
                                <a:lnTo>
                                  <a:pt x="930" y="281"/>
                                </a:lnTo>
                                <a:lnTo>
                                  <a:pt x="930" y="278"/>
                                </a:lnTo>
                                <a:lnTo>
                                  <a:pt x="927" y="271"/>
                                </a:lnTo>
                                <a:lnTo>
                                  <a:pt x="927" y="269"/>
                                </a:lnTo>
                                <a:lnTo>
                                  <a:pt x="927" y="267"/>
                                </a:lnTo>
                                <a:lnTo>
                                  <a:pt x="937" y="264"/>
                                </a:lnTo>
                                <a:lnTo>
                                  <a:pt x="937" y="267"/>
                                </a:lnTo>
                                <a:lnTo>
                                  <a:pt x="939" y="267"/>
                                </a:lnTo>
                                <a:lnTo>
                                  <a:pt x="942" y="260"/>
                                </a:lnTo>
                                <a:lnTo>
                                  <a:pt x="944" y="260"/>
                                </a:lnTo>
                                <a:lnTo>
                                  <a:pt x="939" y="253"/>
                                </a:lnTo>
                                <a:lnTo>
                                  <a:pt x="951" y="255"/>
                                </a:lnTo>
                                <a:lnTo>
                                  <a:pt x="949" y="260"/>
                                </a:lnTo>
                                <a:lnTo>
                                  <a:pt x="958" y="258"/>
                                </a:lnTo>
                                <a:lnTo>
                                  <a:pt x="956" y="269"/>
                                </a:lnTo>
                                <a:lnTo>
                                  <a:pt x="956" y="271"/>
                                </a:lnTo>
                                <a:lnTo>
                                  <a:pt x="951" y="294"/>
                                </a:lnTo>
                                <a:lnTo>
                                  <a:pt x="949" y="297"/>
                                </a:lnTo>
                                <a:lnTo>
                                  <a:pt x="939" y="294"/>
                                </a:lnTo>
                                <a:lnTo>
                                  <a:pt x="927" y="294"/>
                                </a:lnTo>
                                <a:lnTo>
                                  <a:pt x="923" y="294"/>
                                </a:lnTo>
                                <a:lnTo>
                                  <a:pt x="920" y="297"/>
                                </a:lnTo>
                                <a:lnTo>
                                  <a:pt x="920" y="299"/>
                                </a:lnTo>
                                <a:lnTo>
                                  <a:pt x="920" y="301"/>
                                </a:lnTo>
                                <a:lnTo>
                                  <a:pt x="920" y="304"/>
                                </a:lnTo>
                                <a:lnTo>
                                  <a:pt x="920" y="306"/>
                                </a:lnTo>
                                <a:lnTo>
                                  <a:pt x="923" y="308"/>
                                </a:lnTo>
                                <a:lnTo>
                                  <a:pt x="920" y="310"/>
                                </a:lnTo>
                                <a:lnTo>
                                  <a:pt x="915" y="310"/>
                                </a:lnTo>
                                <a:lnTo>
                                  <a:pt x="913" y="313"/>
                                </a:lnTo>
                                <a:lnTo>
                                  <a:pt x="911" y="313"/>
                                </a:lnTo>
                                <a:lnTo>
                                  <a:pt x="908" y="313"/>
                                </a:lnTo>
                                <a:lnTo>
                                  <a:pt x="911" y="313"/>
                                </a:lnTo>
                                <a:lnTo>
                                  <a:pt x="911" y="315"/>
                                </a:lnTo>
                                <a:lnTo>
                                  <a:pt x="911" y="317"/>
                                </a:lnTo>
                                <a:lnTo>
                                  <a:pt x="911" y="322"/>
                                </a:lnTo>
                                <a:lnTo>
                                  <a:pt x="911" y="331"/>
                                </a:lnTo>
                                <a:lnTo>
                                  <a:pt x="908" y="334"/>
                                </a:lnTo>
                                <a:lnTo>
                                  <a:pt x="908" y="336"/>
                                </a:lnTo>
                                <a:lnTo>
                                  <a:pt x="901" y="336"/>
                                </a:lnTo>
                                <a:lnTo>
                                  <a:pt x="901" y="343"/>
                                </a:lnTo>
                                <a:lnTo>
                                  <a:pt x="904" y="343"/>
                                </a:lnTo>
                                <a:lnTo>
                                  <a:pt x="901" y="352"/>
                                </a:lnTo>
                                <a:lnTo>
                                  <a:pt x="901" y="357"/>
                                </a:lnTo>
                                <a:lnTo>
                                  <a:pt x="908" y="359"/>
                                </a:lnTo>
                                <a:lnTo>
                                  <a:pt x="913" y="361"/>
                                </a:lnTo>
                                <a:lnTo>
                                  <a:pt x="913" y="363"/>
                                </a:lnTo>
                                <a:lnTo>
                                  <a:pt x="918" y="366"/>
                                </a:lnTo>
                                <a:lnTo>
                                  <a:pt x="920" y="366"/>
                                </a:lnTo>
                                <a:lnTo>
                                  <a:pt x="920" y="368"/>
                                </a:lnTo>
                                <a:lnTo>
                                  <a:pt x="920" y="370"/>
                                </a:lnTo>
                                <a:lnTo>
                                  <a:pt x="918" y="373"/>
                                </a:lnTo>
                                <a:lnTo>
                                  <a:pt x="918" y="375"/>
                                </a:lnTo>
                                <a:lnTo>
                                  <a:pt x="918" y="377"/>
                                </a:lnTo>
                                <a:lnTo>
                                  <a:pt x="923" y="380"/>
                                </a:lnTo>
                                <a:lnTo>
                                  <a:pt x="925" y="382"/>
                                </a:lnTo>
                                <a:lnTo>
                                  <a:pt x="930" y="386"/>
                                </a:lnTo>
                                <a:lnTo>
                                  <a:pt x="942" y="405"/>
                                </a:lnTo>
                                <a:lnTo>
                                  <a:pt x="944" y="407"/>
                                </a:lnTo>
                                <a:lnTo>
                                  <a:pt x="947" y="410"/>
                                </a:lnTo>
                                <a:lnTo>
                                  <a:pt x="944" y="414"/>
                                </a:lnTo>
                                <a:lnTo>
                                  <a:pt x="939" y="416"/>
                                </a:lnTo>
                                <a:lnTo>
                                  <a:pt x="927" y="412"/>
                                </a:lnTo>
                                <a:lnTo>
                                  <a:pt x="925" y="412"/>
                                </a:lnTo>
                                <a:lnTo>
                                  <a:pt x="925" y="426"/>
                                </a:lnTo>
                                <a:lnTo>
                                  <a:pt x="925" y="433"/>
                                </a:lnTo>
                                <a:lnTo>
                                  <a:pt x="925" y="437"/>
                                </a:lnTo>
                                <a:lnTo>
                                  <a:pt x="927" y="442"/>
                                </a:lnTo>
                                <a:lnTo>
                                  <a:pt x="927" y="444"/>
                                </a:lnTo>
                                <a:lnTo>
                                  <a:pt x="932" y="442"/>
                                </a:lnTo>
                                <a:lnTo>
                                  <a:pt x="937" y="442"/>
                                </a:lnTo>
                                <a:lnTo>
                                  <a:pt x="942" y="439"/>
                                </a:lnTo>
                                <a:lnTo>
                                  <a:pt x="949" y="433"/>
                                </a:lnTo>
                                <a:lnTo>
                                  <a:pt x="956" y="428"/>
                                </a:lnTo>
                                <a:lnTo>
                                  <a:pt x="956" y="426"/>
                                </a:lnTo>
                                <a:lnTo>
                                  <a:pt x="961" y="430"/>
                                </a:lnTo>
                                <a:lnTo>
                                  <a:pt x="963" y="428"/>
                                </a:lnTo>
                                <a:lnTo>
                                  <a:pt x="966" y="428"/>
                                </a:lnTo>
                                <a:lnTo>
                                  <a:pt x="968" y="428"/>
                                </a:lnTo>
                                <a:lnTo>
                                  <a:pt x="973" y="435"/>
                                </a:lnTo>
                                <a:lnTo>
                                  <a:pt x="970" y="435"/>
                                </a:lnTo>
                                <a:lnTo>
                                  <a:pt x="968" y="437"/>
                                </a:lnTo>
                                <a:lnTo>
                                  <a:pt x="963" y="442"/>
                                </a:lnTo>
                                <a:lnTo>
                                  <a:pt x="961" y="446"/>
                                </a:lnTo>
                                <a:lnTo>
                                  <a:pt x="958" y="446"/>
                                </a:lnTo>
                                <a:lnTo>
                                  <a:pt x="958" y="449"/>
                                </a:lnTo>
                                <a:lnTo>
                                  <a:pt x="958" y="453"/>
                                </a:lnTo>
                                <a:lnTo>
                                  <a:pt x="956" y="456"/>
                                </a:lnTo>
                                <a:lnTo>
                                  <a:pt x="951" y="462"/>
                                </a:lnTo>
                                <a:lnTo>
                                  <a:pt x="949" y="465"/>
                                </a:lnTo>
                                <a:lnTo>
                                  <a:pt x="949" y="467"/>
                                </a:lnTo>
                                <a:lnTo>
                                  <a:pt x="949" y="469"/>
                                </a:lnTo>
                                <a:lnTo>
                                  <a:pt x="947" y="472"/>
                                </a:lnTo>
                                <a:lnTo>
                                  <a:pt x="944" y="474"/>
                                </a:lnTo>
                                <a:lnTo>
                                  <a:pt x="944" y="476"/>
                                </a:lnTo>
                                <a:lnTo>
                                  <a:pt x="942" y="476"/>
                                </a:lnTo>
                                <a:lnTo>
                                  <a:pt x="939" y="479"/>
                                </a:lnTo>
                                <a:lnTo>
                                  <a:pt x="942" y="481"/>
                                </a:lnTo>
                                <a:lnTo>
                                  <a:pt x="944" y="481"/>
                                </a:lnTo>
                                <a:lnTo>
                                  <a:pt x="951" y="472"/>
                                </a:lnTo>
                                <a:lnTo>
                                  <a:pt x="954" y="469"/>
                                </a:lnTo>
                                <a:lnTo>
                                  <a:pt x="954" y="472"/>
                                </a:lnTo>
                                <a:lnTo>
                                  <a:pt x="956" y="474"/>
                                </a:lnTo>
                                <a:lnTo>
                                  <a:pt x="958" y="476"/>
                                </a:lnTo>
                                <a:lnTo>
                                  <a:pt x="961" y="481"/>
                                </a:lnTo>
                                <a:lnTo>
                                  <a:pt x="958" y="486"/>
                                </a:lnTo>
                                <a:lnTo>
                                  <a:pt x="956" y="488"/>
                                </a:lnTo>
                                <a:lnTo>
                                  <a:pt x="954" y="490"/>
                                </a:lnTo>
                                <a:lnTo>
                                  <a:pt x="956" y="492"/>
                                </a:lnTo>
                                <a:lnTo>
                                  <a:pt x="956" y="495"/>
                                </a:lnTo>
                                <a:lnTo>
                                  <a:pt x="958" y="504"/>
                                </a:lnTo>
                                <a:lnTo>
                                  <a:pt x="961" y="504"/>
                                </a:lnTo>
                                <a:lnTo>
                                  <a:pt x="966" y="506"/>
                                </a:lnTo>
                                <a:lnTo>
                                  <a:pt x="968" y="504"/>
                                </a:lnTo>
                                <a:lnTo>
                                  <a:pt x="970" y="502"/>
                                </a:lnTo>
                                <a:lnTo>
                                  <a:pt x="973" y="504"/>
                                </a:lnTo>
                                <a:lnTo>
                                  <a:pt x="975" y="504"/>
                                </a:lnTo>
                                <a:lnTo>
                                  <a:pt x="978" y="499"/>
                                </a:lnTo>
                                <a:lnTo>
                                  <a:pt x="978" y="497"/>
                                </a:lnTo>
                                <a:lnTo>
                                  <a:pt x="985" y="486"/>
                                </a:lnTo>
                                <a:lnTo>
                                  <a:pt x="987" y="486"/>
                                </a:lnTo>
                                <a:lnTo>
                                  <a:pt x="1002" y="479"/>
                                </a:lnTo>
                                <a:lnTo>
                                  <a:pt x="1004" y="486"/>
                                </a:lnTo>
                                <a:lnTo>
                                  <a:pt x="1009" y="497"/>
                                </a:lnTo>
                                <a:lnTo>
                                  <a:pt x="1002" y="497"/>
                                </a:lnTo>
                                <a:lnTo>
                                  <a:pt x="1002" y="506"/>
                                </a:lnTo>
                                <a:lnTo>
                                  <a:pt x="1002" y="509"/>
                                </a:lnTo>
                                <a:lnTo>
                                  <a:pt x="1002" y="511"/>
                                </a:lnTo>
                                <a:lnTo>
                                  <a:pt x="994" y="511"/>
                                </a:lnTo>
                                <a:lnTo>
                                  <a:pt x="994" y="513"/>
                                </a:lnTo>
                                <a:lnTo>
                                  <a:pt x="994" y="518"/>
                                </a:lnTo>
                                <a:lnTo>
                                  <a:pt x="997" y="529"/>
                                </a:lnTo>
                                <a:lnTo>
                                  <a:pt x="997" y="534"/>
                                </a:lnTo>
                                <a:lnTo>
                                  <a:pt x="990" y="534"/>
                                </a:lnTo>
                                <a:lnTo>
                                  <a:pt x="987" y="534"/>
                                </a:lnTo>
                                <a:lnTo>
                                  <a:pt x="985" y="532"/>
                                </a:lnTo>
                                <a:lnTo>
                                  <a:pt x="982" y="529"/>
                                </a:lnTo>
                                <a:lnTo>
                                  <a:pt x="982" y="527"/>
                                </a:lnTo>
                                <a:lnTo>
                                  <a:pt x="973" y="525"/>
                                </a:lnTo>
                                <a:lnTo>
                                  <a:pt x="970" y="522"/>
                                </a:lnTo>
                                <a:lnTo>
                                  <a:pt x="968" y="520"/>
                                </a:lnTo>
                                <a:lnTo>
                                  <a:pt x="968" y="522"/>
                                </a:lnTo>
                                <a:lnTo>
                                  <a:pt x="966" y="522"/>
                                </a:lnTo>
                                <a:lnTo>
                                  <a:pt x="968" y="525"/>
                                </a:lnTo>
                                <a:lnTo>
                                  <a:pt x="968" y="527"/>
                                </a:lnTo>
                                <a:lnTo>
                                  <a:pt x="968" y="529"/>
                                </a:lnTo>
                                <a:lnTo>
                                  <a:pt x="966" y="529"/>
                                </a:lnTo>
                                <a:lnTo>
                                  <a:pt x="973" y="538"/>
                                </a:lnTo>
                                <a:lnTo>
                                  <a:pt x="975" y="541"/>
                                </a:lnTo>
                                <a:lnTo>
                                  <a:pt x="987" y="538"/>
                                </a:lnTo>
                                <a:lnTo>
                                  <a:pt x="994" y="538"/>
                                </a:lnTo>
                                <a:lnTo>
                                  <a:pt x="997" y="538"/>
                                </a:lnTo>
                                <a:lnTo>
                                  <a:pt x="997" y="543"/>
                                </a:lnTo>
                                <a:lnTo>
                                  <a:pt x="997" y="545"/>
                                </a:lnTo>
                                <a:lnTo>
                                  <a:pt x="992" y="545"/>
                                </a:lnTo>
                                <a:lnTo>
                                  <a:pt x="978" y="545"/>
                                </a:lnTo>
                                <a:lnTo>
                                  <a:pt x="949" y="545"/>
                                </a:lnTo>
                                <a:lnTo>
                                  <a:pt x="944" y="541"/>
                                </a:lnTo>
                                <a:lnTo>
                                  <a:pt x="942" y="536"/>
                                </a:lnTo>
                                <a:lnTo>
                                  <a:pt x="935" y="538"/>
                                </a:lnTo>
                                <a:lnTo>
                                  <a:pt x="930" y="529"/>
                                </a:lnTo>
                                <a:lnTo>
                                  <a:pt x="920" y="527"/>
                                </a:lnTo>
                                <a:lnTo>
                                  <a:pt x="908" y="529"/>
                                </a:lnTo>
                                <a:lnTo>
                                  <a:pt x="906" y="527"/>
                                </a:lnTo>
                                <a:lnTo>
                                  <a:pt x="894" y="525"/>
                                </a:lnTo>
                                <a:lnTo>
                                  <a:pt x="887" y="522"/>
                                </a:lnTo>
                                <a:lnTo>
                                  <a:pt x="884" y="522"/>
                                </a:lnTo>
                                <a:lnTo>
                                  <a:pt x="875" y="525"/>
                                </a:lnTo>
                                <a:lnTo>
                                  <a:pt x="863" y="532"/>
                                </a:lnTo>
                                <a:lnTo>
                                  <a:pt x="863" y="522"/>
                                </a:lnTo>
                                <a:lnTo>
                                  <a:pt x="858" y="506"/>
                                </a:lnTo>
                                <a:lnTo>
                                  <a:pt x="856" y="488"/>
                                </a:lnTo>
                                <a:lnTo>
                                  <a:pt x="851" y="483"/>
                                </a:lnTo>
                                <a:lnTo>
                                  <a:pt x="846" y="472"/>
                                </a:lnTo>
                                <a:lnTo>
                                  <a:pt x="822" y="474"/>
                                </a:lnTo>
                                <a:lnTo>
                                  <a:pt x="791" y="481"/>
                                </a:lnTo>
                                <a:lnTo>
                                  <a:pt x="784" y="497"/>
                                </a:lnTo>
                                <a:lnTo>
                                  <a:pt x="770" y="497"/>
                                </a:lnTo>
                                <a:lnTo>
                                  <a:pt x="753" y="495"/>
                                </a:lnTo>
                                <a:lnTo>
                                  <a:pt x="743" y="495"/>
                                </a:lnTo>
                                <a:lnTo>
                                  <a:pt x="731" y="495"/>
                                </a:lnTo>
                                <a:lnTo>
                                  <a:pt x="712" y="490"/>
                                </a:lnTo>
                                <a:lnTo>
                                  <a:pt x="700" y="472"/>
                                </a:lnTo>
                                <a:lnTo>
                                  <a:pt x="705" y="472"/>
                                </a:lnTo>
                                <a:lnTo>
                                  <a:pt x="705" y="460"/>
                                </a:lnTo>
                                <a:lnTo>
                                  <a:pt x="710" y="442"/>
                                </a:lnTo>
                                <a:lnTo>
                                  <a:pt x="703" y="430"/>
                                </a:lnTo>
                                <a:lnTo>
                                  <a:pt x="691" y="419"/>
                                </a:lnTo>
                                <a:lnTo>
                                  <a:pt x="684" y="403"/>
                                </a:lnTo>
                                <a:lnTo>
                                  <a:pt x="681" y="403"/>
                                </a:lnTo>
                                <a:lnTo>
                                  <a:pt x="676" y="405"/>
                                </a:lnTo>
                                <a:lnTo>
                                  <a:pt x="676" y="407"/>
                                </a:lnTo>
                                <a:lnTo>
                                  <a:pt x="674" y="410"/>
                                </a:lnTo>
                                <a:lnTo>
                                  <a:pt x="672" y="412"/>
                                </a:lnTo>
                                <a:lnTo>
                                  <a:pt x="669" y="412"/>
                                </a:lnTo>
                                <a:lnTo>
                                  <a:pt x="669" y="414"/>
                                </a:lnTo>
                                <a:lnTo>
                                  <a:pt x="664" y="416"/>
                                </a:lnTo>
                                <a:lnTo>
                                  <a:pt x="662" y="416"/>
                                </a:lnTo>
                                <a:lnTo>
                                  <a:pt x="660" y="416"/>
                                </a:lnTo>
                                <a:lnTo>
                                  <a:pt x="660" y="419"/>
                                </a:lnTo>
                                <a:lnTo>
                                  <a:pt x="657" y="421"/>
                                </a:lnTo>
                                <a:lnTo>
                                  <a:pt x="650" y="421"/>
                                </a:lnTo>
                                <a:lnTo>
                                  <a:pt x="636" y="416"/>
                                </a:lnTo>
                                <a:lnTo>
                                  <a:pt x="624" y="416"/>
                                </a:lnTo>
                                <a:lnTo>
                                  <a:pt x="621" y="400"/>
                                </a:lnTo>
                                <a:lnTo>
                                  <a:pt x="602" y="400"/>
                                </a:lnTo>
                                <a:lnTo>
                                  <a:pt x="569" y="405"/>
                                </a:lnTo>
                                <a:lnTo>
                                  <a:pt x="566" y="428"/>
                                </a:lnTo>
                                <a:lnTo>
                                  <a:pt x="550" y="439"/>
                                </a:lnTo>
                                <a:lnTo>
                                  <a:pt x="538" y="433"/>
                                </a:lnTo>
                                <a:lnTo>
                                  <a:pt x="526" y="414"/>
                                </a:lnTo>
                                <a:lnTo>
                                  <a:pt x="511" y="414"/>
                                </a:lnTo>
                                <a:lnTo>
                                  <a:pt x="502" y="412"/>
                                </a:lnTo>
                                <a:lnTo>
                                  <a:pt x="504" y="398"/>
                                </a:lnTo>
                                <a:lnTo>
                                  <a:pt x="502" y="389"/>
                                </a:lnTo>
                                <a:lnTo>
                                  <a:pt x="488" y="386"/>
                                </a:lnTo>
                                <a:lnTo>
                                  <a:pt x="480" y="366"/>
                                </a:lnTo>
                                <a:lnTo>
                                  <a:pt x="461" y="357"/>
                                </a:lnTo>
                                <a:lnTo>
                                  <a:pt x="440" y="357"/>
                                </a:lnTo>
                                <a:lnTo>
                                  <a:pt x="428" y="373"/>
                                </a:lnTo>
                                <a:lnTo>
                                  <a:pt x="430" y="391"/>
                                </a:lnTo>
                                <a:lnTo>
                                  <a:pt x="416" y="391"/>
                                </a:lnTo>
                                <a:lnTo>
                                  <a:pt x="411" y="377"/>
                                </a:lnTo>
                                <a:lnTo>
                                  <a:pt x="394" y="363"/>
                                </a:lnTo>
                                <a:lnTo>
                                  <a:pt x="385" y="354"/>
                                </a:lnTo>
                                <a:lnTo>
                                  <a:pt x="373" y="363"/>
                                </a:lnTo>
                                <a:lnTo>
                                  <a:pt x="361" y="361"/>
                                </a:lnTo>
                                <a:lnTo>
                                  <a:pt x="351" y="361"/>
                                </a:lnTo>
                                <a:lnTo>
                                  <a:pt x="349" y="373"/>
                                </a:lnTo>
                                <a:lnTo>
                                  <a:pt x="342" y="380"/>
                                </a:lnTo>
                                <a:lnTo>
                                  <a:pt x="327" y="389"/>
                                </a:lnTo>
                                <a:lnTo>
                                  <a:pt x="320" y="407"/>
                                </a:lnTo>
                                <a:lnTo>
                                  <a:pt x="327" y="423"/>
                                </a:lnTo>
                                <a:lnTo>
                                  <a:pt x="339" y="435"/>
                                </a:lnTo>
                                <a:lnTo>
                                  <a:pt x="349" y="446"/>
                                </a:lnTo>
                                <a:lnTo>
                                  <a:pt x="351" y="467"/>
                                </a:lnTo>
                                <a:lnTo>
                                  <a:pt x="347" y="481"/>
                                </a:lnTo>
                                <a:lnTo>
                                  <a:pt x="337" y="495"/>
                                </a:lnTo>
                                <a:lnTo>
                                  <a:pt x="342" y="515"/>
                                </a:lnTo>
                                <a:lnTo>
                                  <a:pt x="332" y="525"/>
                                </a:lnTo>
                                <a:lnTo>
                                  <a:pt x="330" y="527"/>
                                </a:lnTo>
                                <a:lnTo>
                                  <a:pt x="325" y="529"/>
                                </a:lnTo>
                                <a:lnTo>
                                  <a:pt x="325" y="532"/>
                                </a:lnTo>
                                <a:lnTo>
                                  <a:pt x="323" y="536"/>
                                </a:lnTo>
                                <a:lnTo>
                                  <a:pt x="320" y="536"/>
                                </a:lnTo>
                                <a:lnTo>
                                  <a:pt x="318" y="536"/>
                                </a:lnTo>
                                <a:lnTo>
                                  <a:pt x="315" y="534"/>
                                </a:lnTo>
                                <a:lnTo>
                                  <a:pt x="313" y="534"/>
                                </a:lnTo>
                                <a:lnTo>
                                  <a:pt x="313" y="536"/>
                                </a:lnTo>
                                <a:lnTo>
                                  <a:pt x="311" y="536"/>
                                </a:lnTo>
                                <a:lnTo>
                                  <a:pt x="311" y="538"/>
                                </a:lnTo>
                                <a:lnTo>
                                  <a:pt x="308" y="538"/>
                                </a:lnTo>
                                <a:lnTo>
                                  <a:pt x="308" y="541"/>
                                </a:lnTo>
                                <a:lnTo>
                                  <a:pt x="306" y="541"/>
                                </a:lnTo>
                                <a:lnTo>
                                  <a:pt x="306" y="543"/>
                                </a:lnTo>
                                <a:lnTo>
                                  <a:pt x="304" y="548"/>
                                </a:lnTo>
                                <a:lnTo>
                                  <a:pt x="304" y="555"/>
                                </a:lnTo>
                                <a:lnTo>
                                  <a:pt x="299" y="552"/>
                                </a:lnTo>
                                <a:lnTo>
                                  <a:pt x="299" y="555"/>
                                </a:lnTo>
                                <a:lnTo>
                                  <a:pt x="296" y="557"/>
                                </a:lnTo>
                                <a:lnTo>
                                  <a:pt x="296" y="559"/>
                                </a:lnTo>
                                <a:lnTo>
                                  <a:pt x="296" y="562"/>
                                </a:lnTo>
                                <a:lnTo>
                                  <a:pt x="296" y="564"/>
                                </a:lnTo>
                                <a:lnTo>
                                  <a:pt x="289" y="564"/>
                                </a:lnTo>
                                <a:lnTo>
                                  <a:pt x="284" y="564"/>
                                </a:lnTo>
                                <a:lnTo>
                                  <a:pt x="282" y="564"/>
                                </a:lnTo>
                                <a:lnTo>
                                  <a:pt x="282" y="562"/>
                                </a:lnTo>
                                <a:lnTo>
                                  <a:pt x="282" y="564"/>
                                </a:lnTo>
                                <a:lnTo>
                                  <a:pt x="282" y="566"/>
                                </a:lnTo>
                                <a:lnTo>
                                  <a:pt x="280" y="566"/>
                                </a:lnTo>
                                <a:lnTo>
                                  <a:pt x="277" y="566"/>
                                </a:lnTo>
                                <a:lnTo>
                                  <a:pt x="275" y="566"/>
                                </a:lnTo>
                                <a:lnTo>
                                  <a:pt x="272" y="566"/>
                                </a:lnTo>
                                <a:lnTo>
                                  <a:pt x="272" y="571"/>
                                </a:lnTo>
                                <a:lnTo>
                                  <a:pt x="270" y="575"/>
                                </a:lnTo>
                                <a:lnTo>
                                  <a:pt x="258" y="575"/>
                                </a:lnTo>
                                <a:lnTo>
                                  <a:pt x="253" y="575"/>
                                </a:lnTo>
                                <a:lnTo>
                                  <a:pt x="253" y="587"/>
                                </a:lnTo>
                                <a:lnTo>
                                  <a:pt x="258" y="587"/>
                                </a:lnTo>
                                <a:lnTo>
                                  <a:pt x="258" y="591"/>
                                </a:lnTo>
                                <a:lnTo>
                                  <a:pt x="261" y="591"/>
                                </a:lnTo>
                                <a:lnTo>
                                  <a:pt x="258" y="594"/>
                                </a:lnTo>
                                <a:lnTo>
                                  <a:pt x="256" y="598"/>
                                </a:lnTo>
                                <a:lnTo>
                                  <a:pt x="251" y="605"/>
                                </a:lnTo>
                                <a:lnTo>
                                  <a:pt x="253" y="608"/>
                                </a:lnTo>
                                <a:lnTo>
                                  <a:pt x="249" y="610"/>
                                </a:lnTo>
                                <a:lnTo>
                                  <a:pt x="251" y="612"/>
                                </a:lnTo>
                                <a:lnTo>
                                  <a:pt x="249" y="612"/>
                                </a:lnTo>
                                <a:lnTo>
                                  <a:pt x="244" y="610"/>
                                </a:lnTo>
                                <a:lnTo>
                                  <a:pt x="241" y="608"/>
                                </a:lnTo>
                                <a:lnTo>
                                  <a:pt x="241" y="610"/>
                                </a:lnTo>
                                <a:lnTo>
                                  <a:pt x="239" y="612"/>
                                </a:lnTo>
                                <a:lnTo>
                                  <a:pt x="239" y="614"/>
                                </a:lnTo>
                                <a:lnTo>
                                  <a:pt x="237" y="617"/>
                                </a:lnTo>
                                <a:lnTo>
                                  <a:pt x="241" y="617"/>
                                </a:lnTo>
                                <a:lnTo>
                                  <a:pt x="239" y="619"/>
                                </a:lnTo>
                                <a:lnTo>
                                  <a:pt x="237" y="624"/>
                                </a:lnTo>
                                <a:lnTo>
                                  <a:pt x="234" y="628"/>
                                </a:lnTo>
                                <a:lnTo>
                                  <a:pt x="232" y="626"/>
                                </a:lnTo>
                                <a:lnTo>
                                  <a:pt x="227" y="621"/>
                                </a:lnTo>
                                <a:lnTo>
                                  <a:pt x="225" y="619"/>
                                </a:lnTo>
                                <a:lnTo>
                                  <a:pt x="220" y="614"/>
                                </a:lnTo>
                                <a:lnTo>
                                  <a:pt x="215" y="610"/>
                                </a:lnTo>
                                <a:lnTo>
                                  <a:pt x="213" y="610"/>
                                </a:lnTo>
                                <a:lnTo>
                                  <a:pt x="208" y="610"/>
                                </a:lnTo>
                                <a:lnTo>
                                  <a:pt x="206" y="610"/>
                                </a:lnTo>
                                <a:lnTo>
                                  <a:pt x="203" y="608"/>
                                </a:lnTo>
                                <a:lnTo>
                                  <a:pt x="201" y="605"/>
                                </a:lnTo>
                                <a:lnTo>
                                  <a:pt x="198" y="601"/>
                                </a:lnTo>
                                <a:lnTo>
                                  <a:pt x="196" y="596"/>
                                </a:lnTo>
                                <a:lnTo>
                                  <a:pt x="189" y="596"/>
                                </a:lnTo>
                                <a:lnTo>
                                  <a:pt x="184" y="596"/>
                                </a:lnTo>
                                <a:lnTo>
                                  <a:pt x="177" y="596"/>
                                </a:lnTo>
                                <a:lnTo>
                                  <a:pt x="174" y="596"/>
                                </a:lnTo>
                                <a:lnTo>
                                  <a:pt x="170" y="596"/>
                                </a:lnTo>
                                <a:lnTo>
                                  <a:pt x="165" y="596"/>
                                </a:lnTo>
                                <a:lnTo>
                                  <a:pt x="165" y="603"/>
                                </a:lnTo>
                                <a:lnTo>
                                  <a:pt x="165" y="608"/>
                                </a:lnTo>
                                <a:lnTo>
                                  <a:pt x="165" y="612"/>
                                </a:lnTo>
                                <a:lnTo>
                                  <a:pt x="163" y="617"/>
                                </a:lnTo>
                                <a:lnTo>
                                  <a:pt x="163" y="619"/>
                                </a:lnTo>
                                <a:lnTo>
                                  <a:pt x="163" y="624"/>
                                </a:lnTo>
                                <a:lnTo>
                                  <a:pt x="163" y="633"/>
                                </a:lnTo>
                                <a:lnTo>
                                  <a:pt x="163" y="640"/>
                                </a:lnTo>
                                <a:lnTo>
                                  <a:pt x="158" y="638"/>
                                </a:lnTo>
                                <a:lnTo>
                                  <a:pt x="153" y="635"/>
                                </a:lnTo>
                                <a:lnTo>
                                  <a:pt x="148" y="633"/>
                                </a:lnTo>
                                <a:lnTo>
                                  <a:pt x="146" y="633"/>
                                </a:lnTo>
                                <a:lnTo>
                                  <a:pt x="141" y="631"/>
                                </a:lnTo>
                                <a:lnTo>
                                  <a:pt x="139" y="631"/>
                                </a:lnTo>
                                <a:lnTo>
                                  <a:pt x="134" y="633"/>
                                </a:lnTo>
                                <a:lnTo>
                                  <a:pt x="131" y="633"/>
                                </a:lnTo>
                                <a:lnTo>
                                  <a:pt x="129" y="633"/>
                                </a:lnTo>
                                <a:lnTo>
                                  <a:pt x="127" y="633"/>
                                </a:lnTo>
                                <a:lnTo>
                                  <a:pt x="124" y="631"/>
                                </a:lnTo>
                                <a:lnTo>
                                  <a:pt x="119" y="631"/>
                                </a:lnTo>
                                <a:lnTo>
                                  <a:pt x="115" y="631"/>
                                </a:lnTo>
                                <a:lnTo>
                                  <a:pt x="112" y="631"/>
                                </a:lnTo>
                                <a:lnTo>
                                  <a:pt x="110" y="631"/>
                                </a:lnTo>
                                <a:lnTo>
                                  <a:pt x="108" y="628"/>
                                </a:lnTo>
                                <a:lnTo>
                                  <a:pt x="105" y="628"/>
                                </a:lnTo>
                                <a:lnTo>
                                  <a:pt x="103" y="628"/>
                                </a:lnTo>
                                <a:lnTo>
                                  <a:pt x="100" y="626"/>
                                </a:lnTo>
                                <a:lnTo>
                                  <a:pt x="98" y="624"/>
                                </a:lnTo>
                                <a:lnTo>
                                  <a:pt x="79" y="624"/>
                                </a:lnTo>
                                <a:lnTo>
                                  <a:pt x="76" y="624"/>
                                </a:lnTo>
                                <a:lnTo>
                                  <a:pt x="69" y="624"/>
                                </a:lnTo>
                                <a:lnTo>
                                  <a:pt x="69" y="619"/>
                                </a:lnTo>
                                <a:lnTo>
                                  <a:pt x="69" y="617"/>
                                </a:lnTo>
                                <a:lnTo>
                                  <a:pt x="67" y="605"/>
                                </a:lnTo>
                                <a:lnTo>
                                  <a:pt x="62" y="603"/>
                                </a:lnTo>
                                <a:lnTo>
                                  <a:pt x="55" y="605"/>
                                </a:lnTo>
                                <a:lnTo>
                                  <a:pt x="50" y="605"/>
                                </a:lnTo>
                                <a:lnTo>
                                  <a:pt x="48" y="605"/>
                                </a:lnTo>
                                <a:lnTo>
                                  <a:pt x="45" y="605"/>
                                </a:lnTo>
                                <a:lnTo>
                                  <a:pt x="33" y="610"/>
                                </a:lnTo>
                                <a:lnTo>
                                  <a:pt x="29" y="612"/>
                                </a:lnTo>
                                <a:lnTo>
                                  <a:pt x="19" y="598"/>
                                </a:lnTo>
                                <a:lnTo>
                                  <a:pt x="10" y="587"/>
                                </a:lnTo>
                                <a:lnTo>
                                  <a:pt x="0" y="591"/>
                                </a:lnTo>
                                <a:lnTo>
                                  <a:pt x="2" y="580"/>
                                </a:lnTo>
                                <a:lnTo>
                                  <a:pt x="2" y="575"/>
                                </a:lnTo>
                                <a:lnTo>
                                  <a:pt x="2" y="571"/>
                                </a:lnTo>
                                <a:lnTo>
                                  <a:pt x="2" y="562"/>
                                </a:lnTo>
                                <a:lnTo>
                                  <a:pt x="5" y="550"/>
                                </a:lnTo>
                                <a:lnTo>
                                  <a:pt x="5" y="543"/>
                                </a:lnTo>
                                <a:lnTo>
                                  <a:pt x="5" y="529"/>
                                </a:lnTo>
                                <a:lnTo>
                                  <a:pt x="5" y="525"/>
                                </a:lnTo>
                                <a:lnTo>
                                  <a:pt x="14" y="525"/>
                                </a:lnTo>
                                <a:lnTo>
                                  <a:pt x="19" y="525"/>
                                </a:lnTo>
                                <a:lnTo>
                                  <a:pt x="19" y="515"/>
                                </a:lnTo>
                                <a:lnTo>
                                  <a:pt x="19" y="511"/>
                                </a:lnTo>
                                <a:lnTo>
                                  <a:pt x="19" y="506"/>
                                </a:lnTo>
                                <a:lnTo>
                                  <a:pt x="19" y="499"/>
                                </a:lnTo>
                                <a:lnTo>
                                  <a:pt x="36" y="502"/>
                                </a:lnTo>
                                <a:lnTo>
                                  <a:pt x="41" y="502"/>
                                </a:lnTo>
                                <a:lnTo>
                                  <a:pt x="43" y="499"/>
                                </a:lnTo>
                                <a:lnTo>
                                  <a:pt x="43" y="495"/>
                                </a:lnTo>
                                <a:lnTo>
                                  <a:pt x="43" y="492"/>
                                </a:lnTo>
                                <a:lnTo>
                                  <a:pt x="45" y="486"/>
                                </a:lnTo>
                                <a:lnTo>
                                  <a:pt x="36" y="483"/>
                                </a:lnTo>
                                <a:lnTo>
                                  <a:pt x="26" y="483"/>
                                </a:lnTo>
                                <a:lnTo>
                                  <a:pt x="19" y="483"/>
                                </a:lnTo>
                                <a:lnTo>
                                  <a:pt x="14" y="481"/>
                                </a:lnTo>
                                <a:lnTo>
                                  <a:pt x="14" y="476"/>
                                </a:lnTo>
                                <a:lnTo>
                                  <a:pt x="12" y="465"/>
                                </a:lnTo>
                                <a:lnTo>
                                  <a:pt x="21" y="462"/>
                                </a:lnTo>
                                <a:lnTo>
                                  <a:pt x="29" y="460"/>
                                </a:lnTo>
                                <a:lnTo>
                                  <a:pt x="31" y="460"/>
                                </a:lnTo>
                                <a:lnTo>
                                  <a:pt x="31" y="458"/>
                                </a:lnTo>
                                <a:lnTo>
                                  <a:pt x="36" y="458"/>
                                </a:lnTo>
                                <a:lnTo>
                                  <a:pt x="45" y="460"/>
                                </a:lnTo>
                                <a:lnTo>
                                  <a:pt x="50" y="460"/>
                                </a:lnTo>
                                <a:lnTo>
                                  <a:pt x="57" y="462"/>
                                </a:lnTo>
                                <a:lnTo>
                                  <a:pt x="57" y="456"/>
                                </a:lnTo>
                                <a:lnTo>
                                  <a:pt x="55" y="449"/>
                                </a:lnTo>
                                <a:lnTo>
                                  <a:pt x="50" y="446"/>
                                </a:lnTo>
                                <a:lnTo>
                                  <a:pt x="45" y="444"/>
                                </a:lnTo>
                                <a:lnTo>
                                  <a:pt x="41" y="442"/>
                                </a:lnTo>
                                <a:lnTo>
                                  <a:pt x="38" y="439"/>
                                </a:lnTo>
                                <a:lnTo>
                                  <a:pt x="38" y="433"/>
                                </a:lnTo>
                                <a:lnTo>
                                  <a:pt x="38" y="428"/>
                                </a:lnTo>
                                <a:lnTo>
                                  <a:pt x="38" y="421"/>
                                </a:lnTo>
                                <a:lnTo>
                                  <a:pt x="41" y="419"/>
                                </a:lnTo>
                                <a:lnTo>
                                  <a:pt x="41" y="416"/>
                                </a:lnTo>
                                <a:lnTo>
                                  <a:pt x="41" y="412"/>
                                </a:lnTo>
                                <a:lnTo>
                                  <a:pt x="38" y="412"/>
                                </a:lnTo>
                                <a:lnTo>
                                  <a:pt x="41" y="403"/>
                                </a:lnTo>
                                <a:lnTo>
                                  <a:pt x="41" y="400"/>
                                </a:lnTo>
                                <a:lnTo>
                                  <a:pt x="41" y="391"/>
                                </a:lnTo>
                                <a:lnTo>
                                  <a:pt x="41" y="384"/>
                                </a:lnTo>
                                <a:lnTo>
                                  <a:pt x="41" y="380"/>
                                </a:lnTo>
                                <a:lnTo>
                                  <a:pt x="24" y="377"/>
                                </a:lnTo>
                                <a:lnTo>
                                  <a:pt x="24" y="370"/>
                                </a:lnTo>
                                <a:lnTo>
                                  <a:pt x="24" y="368"/>
                                </a:lnTo>
                                <a:lnTo>
                                  <a:pt x="24" y="357"/>
                                </a:lnTo>
                                <a:lnTo>
                                  <a:pt x="24" y="354"/>
                                </a:lnTo>
                                <a:lnTo>
                                  <a:pt x="24" y="352"/>
                                </a:lnTo>
                                <a:lnTo>
                                  <a:pt x="31" y="345"/>
                                </a:lnTo>
                                <a:lnTo>
                                  <a:pt x="33" y="345"/>
                                </a:lnTo>
                                <a:lnTo>
                                  <a:pt x="33" y="340"/>
                                </a:lnTo>
                                <a:lnTo>
                                  <a:pt x="33" y="336"/>
                                </a:lnTo>
                                <a:lnTo>
                                  <a:pt x="33" y="331"/>
                                </a:lnTo>
                                <a:lnTo>
                                  <a:pt x="33" y="329"/>
                                </a:lnTo>
                                <a:lnTo>
                                  <a:pt x="33" y="322"/>
                                </a:lnTo>
                                <a:lnTo>
                                  <a:pt x="33" y="317"/>
                                </a:lnTo>
                                <a:lnTo>
                                  <a:pt x="26" y="317"/>
                                </a:lnTo>
                                <a:lnTo>
                                  <a:pt x="21" y="317"/>
                                </a:lnTo>
                                <a:lnTo>
                                  <a:pt x="17" y="317"/>
                                </a:lnTo>
                                <a:lnTo>
                                  <a:pt x="17" y="313"/>
                                </a:lnTo>
                                <a:lnTo>
                                  <a:pt x="17" y="310"/>
                                </a:lnTo>
                                <a:lnTo>
                                  <a:pt x="17" y="308"/>
                                </a:lnTo>
                                <a:lnTo>
                                  <a:pt x="17" y="301"/>
                                </a:lnTo>
                                <a:lnTo>
                                  <a:pt x="17" y="297"/>
                                </a:lnTo>
                                <a:lnTo>
                                  <a:pt x="17" y="292"/>
                                </a:lnTo>
                                <a:lnTo>
                                  <a:pt x="14" y="292"/>
                                </a:lnTo>
                                <a:lnTo>
                                  <a:pt x="14" y="290"/>
                                </a:lnTo>
                                <a:lnTo>
                                  <a:pt x="12" y="290"/>
                                </a:lnTo>
                                <a:lnTo>
                                  <a:pt x="7" y="281"/>
                                </a:lnTo>
                                <a:lnTo>
                                  <a:pt x="7" y="278"/>
                                </a:lnTo>
                                <a:lnTo>
                                  <a:pt x="10" y="276"/>
                                </a:lnTo>
                                <a:lnTo>
                                  <a:pt x="12" y="276"/>
                                </a:lnTo>
                                <a:lnTo>
                                  <a:pt x="14" y="274"/>
                                </a:lnTo>
                                <a:lnTo>
                                  <a:pt x="19" y="271"/>
                                </a:lnTo>
                                <a:lnTo>
                                  <a:pt x="24" y="271"/>
                                </a:lnTo>
                                <a:lnTo>
                                  <a:pt x="26" y="269"/>
                                </a:lnTo>
                                <a:lnTo>
                                  <a:pt x="31" y="267"/>
                                </a:lnTo>
                                <a:lnTo>
                                  <a:pt x="33" y="264"/>
                                </a:lnTo>
                                <a:lnTo>
                                  <a:pt x="38" y="264"/>
                                </a:lnTo>
                                <a:lnTo>
                                  <a:pt x="45" y="262"/>
                                </a:lnTo>
                                <a:lnTo>
                                  <a:pt x="48" y="262"/>
                                </a:lnTo>
                                <a:lnTo>
                                  <a:pt x="53" y="260"/>
                                </a:lnTo>
                                <a:lnTo>
                                  <a:pt x="55" y="260"/>
                                </a:lnTo>
                                <a:lnTo>
                                  <a:pt x="53" y="255"/>
                                </a:lnTo>
                                <a:lnTo>
                                  <a:pt x="53" y="251"/>
                                </a:lnTo>
                                <a:lnTo>
                                  <a:pt x="50" y="244"/>
                                </a:lnTo>
                                <a:lnTo>
                                  <a:pt x="45" y="244"/>
                                </a:lnTo>
                                <a:lnTo>
                                  <a:pt x="41" y="244"/>
                                </a:lnTo>
                                <a:lnTo>
                                  <a:pt x="38" y="244"/>
                                </a:lnTo>
                                <a:lnTo>
                                  <a:pt x="36" y="241"/>
                                </a:lnTo>
                                <a:lnTo>
                                  <a:pt x="33" y="239"/>
                                </a:lnTo>
                                <a:lnTo>
                                  <a:pt x="29" y="237"/>
                                </a:lnTo>
                                <a:lnTo>
                                  <a:pt x="26" y="234"/>
                                </a:lnTo>
                                <a:lnTo>
                                  <a:pt x="24" y="232"/>
                                </a:lnTo>
                                <a:lnTo>
                                  <a:pt x="21" y="230"/>
                                </a:lnTo>
                                <a:lnTo>
                                  <a:pt x="21" y="228"/>
                                </a:lnTo>
                                <a:lnTo>
                                  <a:pt x="24" y="228"/>
                                </a:lnTo>
                                <a:lnTo>
                                  <a:pt x="26" y="228"/>
                                </a:lnTo>
                                <a:lnTo>
                                  <a:pt x="29" y="228"/>
                                </a:lnTo>
                                <a:lnTo>
                                  <a:pt x="33" y="225"/>
                                </a:lnTo>
                                <a:lnTo>
                                  <a:pt x="36" y="223"/>
                                </a:lnTo>
                                <a:lnTo>
                                  <a:pt x="38" y="221"/>
                                </a:lnTo>
                                <a:lnTo>
                                  <a:pt x="36" y="214"/>
                                </a:lnTo>
                                <a:lnTo>
                                  <a:pt x="33" y="205"/>
                                </a:lnTo>
                                <a:lnTo>
                                  <a:pt x="31" y="200"/>
                                </a:lnTo>
                                <a:lnTo>
                                  <a:pt x="29" y="198"/>
                                </a:lnTo>
                                <a:lnTo>
                                  <a:pt x="29" y="193"/>
                                </a:lnTo>
                                <a:lnTo>
                                  <a:pt x="31" y="191"/>
                                </a:lnTo>
                                <a:lnTo>
                                  <a:pt x="26" y="186"/>
                                </a:lnTo>
                                <a:lnTo>
                                  <a:pt x="29" y="184"/>
                                </a:lnTo>
                                <a:lnTo>
                                  <a:pt x="31" y="182"/>
                                </a:lnTo>
                                <a:lnTo>
                                  <a:pt x="31" y="179"/>
                                </a:lnTo>
                                <a:lnTo>
                                  <a:pt x="31" y="177"/>
                                </a:lnTo>
                                <a:lnTo>
                                  <a:pt x="31" y="175"/>
                                </a:lnTo>
                                <a:lnTo>
                                  <a:pt x="29" y="172"/>
                                </a:lnTo>
                                <a:lnTo>
                                  <a:pt x="29" y="168"/>
                                </a:lnTo>
                                <a:lnTo>
                                  <a:pt x="29" y="165"/>
                                </a:lnTo>
                                <a:lnTo>
                                  <a:pt x="29" y="163"/>
                                </a:lnTo>
                                <a:lnTo>
                                  <a:pt x="29" y="158"/>
                                </a:lnTo>
                                <a:lnTo>
                                  <a:pt x="29" y="156"/>
                                </a:lnTo>
                                <a:lnTo>
                                  <a:pt x="29" y="152"/>
                                </a:lnTo>
                                <a:lnTo>
                                  <a:pt x="36" y="149"/>
                                </a:lnTo>
                                <a:lnTo>
                                  <a:pt x="43" y="147"/>
                                </a:lnTo>
                                <a:lnTo>
                                  <a:pt x="50" y="145"/>
                                </a:lnTo>
                                <a:lnTo>
                                  <a:pt x="57" y="142"/>
                                </a:lnTo>
                                <a:lnTo>
                                  <a:pt x="60" y="142"/>
                                </a:lnTo>
                                <a:lnTo>
                                  <a:pt x="65" y="140"/>
                                </a:lnTo>
                                <a:lnTo>
                                  <a:pt x="69" y="140"/>
                                </a:lnTo>
                                <a:lnTo>
                                  <a:pt x="93" y="135"/>
                                </a:lnTo>
                                <a:lnTo>
                                  <a:pt x="98" y="133"/>
                                </a:lnTo>
                                <a:lnTo>
                                  <a:pt x="100" y="133"/>
                                </a:lnTo>
                                <a:lnTo>
                                  <a:pt x="103" y="135"/>
                                </a:lnTo>
                                <a:lnTo>
                                  <a:pt x="105" y="135"/>
                                </a:lnTo>
                                <a:lnTo>
                                  <a:pt x="108" y="135"/>
                                </a:lnTo>
                                <a:lnTo>
                                  <a:pt x="110" y="133"/>
                                </a:lnTo>
                                <a:lnTo>
                                  <a:pt x="115" y="129"/>
                                </a:lnTo>
                                <a:lnTo>
                                  <a:pt x="119" y="129"/>
                                </a:lnTo>
                                <a:lnTo>
                                  <a:pt x="124" y="129"/>
                                </a:lnTo>
                                <a:lnTo>
                                  <a:pt x="131" y="126"/>
                                </a:lnTo>
                                <a:lnTo>
                                  <a:pt x="136" y="126"/>
                                </a:lnTo>
                                <a:lnTo>
                                  <a:pt x="139" y="126"/>
                                </a:lnTo>
                                <a:lnTo>
                                  <a:pt x="141" y="126"/>
                                </a:lnTo>
                                <a:lnTo>
                                  <a:pt x="143" y="129"/>
                                </a:lnTo>
                                <a:lnTo>
                                  <a:pt x="146" y="129"/>
                                </a:lnTo>
                                <a:lnTo>
                                  <a:pt x="148" y="126"/>
                                </a:lnTo>
                                <a:lnTo>
                                  <a:pt x="151" y="124"/>
                                </a:lnTo>
                                <a:lnTo>
                                  <a:pt x="151" y="122"/>
                                </a:lnTo>
                                <a:lnTo>
                                  <a:pt x="153" y="122"/>
                                </a:lnTo>
                                <a:lnTo>
                                  <a:pt x="155" y="122"/>
                                </a:lnTo>
                                <a:lnTo>
                                  <a:pt x="158" y="122"/>
                                </a:lnTo>
                                <a:lnTo>
                                  <a:pt x="163" y="122"/>
                                </a:lnTo>
                                <a:lnTo>
                                  <a:pt x="167" y="122"/>
                                </a:lnTo>
                                <a:lnTo>
                                  <a:pt x="172" y="119"/>
                                </a:lnTo>
                                <a:lnTo>
                                  <a:pt x="174" y="119"/>
                                </a:lnTo>
                                <a:lnTo>
                                  <a:pt x="174" y="115"/>
                                </a:lnTo>
                                <a:lnTo>
                                  <a:pt x="177" y="112"/>
                                </a:lnTo>
                                <a:lnTo>
                                  <a:pt x="182" y="110"/>
                                </a:lnTo>
                                <a:lnTo>
                                  <a:pt x="184" y="112"/>
                                </a:lnTo>
                                <a:lnTo>
                                  <a:pt x="186" y="115"/>
                                </a:lnTo>
                                <a:lnTo>
                                  <a:pt x="191" y="115"/>
                                </a:lnTo>
                                <a:lnTo>
                                  <a:pt x="194" y="115"/>
                                </a:lnTo>
                                <a:lnTo>
                                  <a:pt x="196" y="112"/>
                                </a:lnTo>
                                <a:lnTo>
                                  <a:pt x="198" y="115"/>
                                </a:lnTo>
                                <a:lnTo>
                                  <a:pt x="203" y="112"/>
                                </a:lnTo>
                                <a:lnTo>
                                  <a:pt x="206" y="115"/>
                                </a:lnTo>
                                <a:lnTo>
                                  <a:pt x="208" y="117"/>
                                </a:lnTo>
                                <a:lnTo>
                                  <a:pt x="210" y="115"/>
                                </a:lnTo>
                                <a:lnTo>
                                  <a:pt x="217" y="112"/>
                                </a:lnTo>
                                <a:lnTo>
                                  <a:pt x="222" y="112"/>
                                </a:lnTo>
                                <a:lnTo>
                                  <a:pt x="225" y="112"/>
                                </a:lnTo>
                                <a:lnTo>
                                  <a:pt x="227" y="110"/>
                                </a:lnTo>
                                <a:lnTo>
                                  <a:pt x="229" y="110"/>
                                </a:lnTo>
                                <a:lnTo>
                                  <a:pt x="232" y="108"/>
                                </a:lnTo>
                                <a:lnTo>
                                  <a:pt x="234" y="105"/>
                                </a:lnTo>
                                <a:lnTo>
                                  <a:pt x="234" y="103"/>
                                </a:lnTo>
                                <a:lnTo>
                                  <a:pt x="237" y="101"/>
                                </a:lnTo>
                                <a:lnTo>
                                  <a:pt x="237" y="99"/>
                                </a:lnTo>
                                <a:lnTo>
                                  <a:pt x="237" y="96"/>
                                </a:lnTo>
                                <a:lnTo>
                                  <a:pt x="239" y="92"/>
                                </a:lnTo>
                                <a:lnTo>
                                  <a:pt x="244" y="92"/>
                                </a:lnTo>
                                <a:lnTo>
                                  <a:pt x="246" y="89"/>
                                </a:lnTo>
                                <a:lnTo>
                                  <a:pt x="249" y="89"/>
                                </a:lnTo>
                                <a:lnTo>
                                  <a:pt x="253" y="92"/>
                                </a:lnTo>
                                <a:lnTo>
                                  <a:pt x="258" y="94"/>
                                </a:lnTo>
                                <a:lnTo>
                                  <a:pt x="261" y="94"/>
                                </a:lnTo>
                                <a:lnTo>
                                  <a:pt x="263" y="96"/>
                                </a:lnTo>
                                <a:lnTo>
                                  <a:pt x="265" y="96"/>
                                </a:lnTo>
                                <a:lnTo>
                                  <a:pt x="268" y="96"/>
                                </a:lnTo>
                                <a:lnTo>
                                  <a:pt x="272" y="96"/>
                                </a:lnTo>
                                <a:lnTo>
                                  <a:pt x="277" y="94"/>
                                </a:lnTo>
                                <a:lnTo>
                                  <a:pt x="284" y="94"/>
                                </a:lnTo>
                                <a:lnTo>
                                  <a:pt x="287" y="92"/>
                                </a:lnTo>
                                <a:lnTo>
                                  <a:pt x="284" y="89"/>
                                </a:lnTo>
                                <a:lnTo>
                                  <a:pt x="287" y="87"/>
                                </a:lnTo>
                                <a:lnTo>
                                  <a:pt x="287" y="85"/>
                                </a:lnTo>
                                <a:lnTo>
                                  <a:pt x="289" y="82"/>
                                </a:lnTo>
                                <a:lnTo>
                                  <a:pt x="289" y="80"/>
                                </a:lnTo>
                                <a:lnTo>
                                  <a:pt x="289" y="76"/>
                                </a:lnTo>
                                <a:lnTo>
                                  <a:pt x="292" y="76"/>
                                </a:lnTo>
                                <a:lnTo>
                                  <a:pt x="296" y="73"/>
                                </a:lnTo>
                                <a:lnTo>
                                  <a:pt x="296" y="71"/>
                                </a:lnTo>
                                <a:lnTo>
                                  <a:pt x="294" y="71"/>
                                </a:lnTo>
                                <a:lnTo>
                                  <a:pt x="292" y="69"/>
                                </a:lnTo>
                                <a:lnTo>
                                  <a:pt x="292" y="64"/>
                                </a:lnTo>
                                <a:lnTo>
                                  <a:pt x="289" y="64"/>
                                </a:lnTo>
                                <a:lnTo>
                                  <a:pt x="287" y="62"/>
                                </a:lnTo>
                                <a:lnTo>
                                  <a:pt x="284" y="59"/>
                                </a:lnTo>
                                <a:lnTo>
                                  <a:pt x="282" y="57"/>
                                </a:lnTo>
                                <a:lnTo>
                                  <a:pt x="287" y="55"/>
                                </a:lnTo>
                                <a:lnTo>
                                  <a:pt x="287" y="53"/>
                                </a:lnTo>
                                <a:lnTo>
                                  <a:pt x="287" y="50"/>
                                </a:lnTo>
                                <a:lnTo>
                                  <a:pt x="282" y="53"/>
                                </a:lnTo>
                                <a:lnTo>
                                  <a:pt x="282" y="50"/>
                                </a:lnTo>
                                <a:lnTo>
                                  <a:pt x="282" y="48"/>
                                </a:lnTo>
                                <a:lnTo>
                                  <a:pt x="284" y="48"/>
                                </a:lnTo>
                                <a:lnTo>
                                  <a:pt x="289" y="50"/>
                                </a:lnTo>
                                <a:lnTo>
                                  <a:pt x="292" y="48"/>
                                </a:lnTo>
                                <a:lnTo>
                                  <a:pt x="294" y="46"/>
                                </a:lnTo>
                                <a:lnTo>
                                  <a:pt x="296" y="46"/>
                                </a:lnTo>
                                <a:lnTo>
                                  <a:pt x="299" y="50"/>
                                </a:lnTo>
                                <a:lnTo>
                                  <a:pt x="301" y="50"/>
                                </a:lnTo>
                                <a:lnTo>
                                  <a:pt x="304" y="48"/>
                                </a:lnTo>
                                <a:lnTo>
                                  <a:pt x="304" y="46"/>
                                </a:lnTo>
                                <a:lnTo>
                                  <a:pt x="306" y="46"/>
                                </a:lnTo>
                                <a:lnTo>
                                  <a:pt x="308" y="48"/>
                                </a:lnTo>
                                <a:lnTo>
                                  <a:pt x="311" y="48"/>
                                </a:lnTo>
                                <a:lnTo>
                                  <a:pt x="313" y="48"/>
                                </a:lnTo>
                                <a:lnTo>
                                  <a:pt x="318" y="48"/>
                                </a:lnTo>
                                <a:lnTo>
                                  <a:pt x="323" y="46"/>
                                </a:lnTo>
                                <a:lnTo>
                                  <a:pt x="325" y="46"/>
                                </a:lnTo>
                                <a:lnTo>
                                  <a:pt x="327" y="43"/>
                                </a:lnTo>
                                <a:lnTo>
                                  <a:pt x="330" y="43"/>
                                </a:lnTo>
                                <a:lnTo>
                                  <a:pt x="332" y="46"/>
                                </a:lnTo>
                                <a:lnTo>
                                  <a:pt x="332" y="48"/>
                                </a:lnTo>
                                <a:lnTo>
                                  <a:pt x="335" y="48"/>
                                </a:lnTo>
                                <a:lnTo>
                                  <a:pt x="335" y="46"/>
                                </a:lnTo>
                                <a:lnTo>
                                  <a:pt x="337" y="43"/>
                                </a:lnTo>
                                <a:lnTo>
                                  <a:pt x="337" y="41"/>
                                </a:lnTo>
                                <a:lnTo>
                                  <a:pt x="337" y="39"/>
                                </a:lnTo>
                                <a:lnTo>
                                  <a:pt x="335" y="36"/>
                                </a:lnTo>
                                <a:lnTo>
                                  <a:pt x="337" y="34"/>
                                </a:lnTo>
                                <a:lnTo>
                                  <a:pt x="339" y="32"/>
                                </a:lnTo>
                                <a:lnTo>
                                  <a:pt x="342" y="29"/>
                                </a:lnTo>
                                <a:lnTo>
                                  <a:pt x="344" y="29"/>
                                </a:lnTo>
                                <a:lnTo>
                                  <a:pt x="344" y="25"/>
                                </a:lnTo>
                                <a:lnTo>
                                  <a:pt x="344" y="23"/>
                                </a:lnTo>
                                <a:lnTo>
                                  <a:pt x="347" y="23"/>
                                </a:lnTo>
                                <a:lnTo>
                                  <a:pt x="347" y="20"/>
                                </a:lnTo>
                                <a:lnTo>
                                  <a:pt x="344" y="18"/>
                                </a:lnTo>
                                <a:close/>
                              </a:path>
                            </a:pathLst>
                          </a:custGeom>
                          <a:solidFill>
                            <a:srgbClr val="009999">
                              <a:alpha val="20000"/>
                            </a:srgbClr>
                          </a:solidFill>
                          <a:ln w="8001">
                            <a:solidFill>
                              <a:srgbClr val="6E6E6E"/>
                            </a:solidFill>
                            <a:round/>
                            <a:headEnd/>
                            <a:tailEnd/>
                          </a:ln>
                        </wps:spPr>
                        <wps:txbx>
                          <w:txbxContent>
                            <w:p w14:paraId="11B6E79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93079339" name="Freeform 407"/>
                        <wps:cNvSpPr>
                          <a:spLocks/>
                        </wps:cNvSpPr>
                        <wps:spPr bwMode="auto">
                          <a:xfrm>
                            <a:off x="4958" y="790"/>
                            <a:ext cx="1842" cy="2118"/>
                          </a:xfrm>
                          <a:custGeom>
                            <a:avLst/>
                            <a:gdLst/>
                            <a:ahLst/>
                            <a:cxnLst>
                              <a:cxn ang="0">
                                <a:pos x="768" y="19"/>
                              </a:cxn>
                              <a:cxn ang="0">
                                <a:pos x="799" y="49"/>
                              </a:cxn>
                              <a:cxn ang="0">
                                <a:pos x="823" y="120"/>
                              </a:cxn>
                              <a:cxn ang="0">
                                <a:pos x="791" y="182"/>
                              </a:cxn>
                              <a:cxn ang="0">
                                <a:pos x="808" y="293"/>
                              </a:cxn>
                              <a:cxn ang="0">
                                <a:pos x="811" y="367"/>
                              </a:cxn>
                              <a:cxn ang="0">
                                <a:pos x="744" y="539"/>
                              </a:cxn>
                              <a:cxn ang="0">
                                <a:pos x="772" y="781"/>
                              </a:cxn>
                              <a:cxn ang="0">
                                <a:pos x="985" y="848"/>
                              </a:cxn>
                              <a:cxn ang="0">
                                <a:pos x="1023" y="850"/>
                              </a:cxn>
                              <a:cxn ang="0">
                                <a:pos x="1002" y="885"/>
                              </a:cxn>
                              <a:cxn ang="0">
                                <a:pos x="959" y="910"/>
                              </a:cxn>
                              <a:cxn ang="0">
                                <a:pos x="858" y="1025"/>
                              </a:cxn>
                              <a:cxn ang="0">
                                <a:pos x="722" y="1140"/>
                              </a:cxn>
                              <a:cxn ang="0">
                                <a:pos x="665" y="1168"/>
                              </a:cxn>
                              <a:cxn ang="0">
                                <a:pos x="567" y="1168"/>
                              </a:cxn>
                              <a:cxn ang="0">
                                <a:pos x="538" y="1221"/>
                              </a:cxn>
                              <a:cxn ang="0">
                                <a:pos x="454" y="1274"/>
                              </a:cxn>
                              <a:cxn ang="0">
                                <a:pos x="395" y="1205"/>
                              </a:cxn>
                              <a:cxn ang="0">
                                <a:pos x="347" y="1152"/>
                              </a:cxn>
                              <a:cxn ang="0">
                                <a:pos x="287" y="1117"/>
                              </a:cxn>
                              <a:cxn ang="0">
                                <a:pos x="258" y="1060"/>
                              </a:cxn>
                              <a:cxn ang="0">
                                <a:pos x="251" y="1005"/>
                              </a:cxn>
                              <a:cxn ang="0">
                                <a:pos x="278" y="968"/>
                              </a:cxn>
                              <a:cxn ang="0">
                                <a:pos x="323" y="926"/>
                              </a:cxn>
                              <a:cxn ang="0">
                                <a:pos x="335" y="901"/>
                              </a:cxn>
                              <a:cxn ang="0">
                                <a:pos x="316" y="857"/>
                              </a:cxn>
                              <a:cxn ang="0">
                                <a:pos x="292" y="813"/>
                              </a:cxn>
                              <a:cxn ang="0">
                                <a:pos x="268" y="763"/>
                              </a:cxn>
                              <a:cxn ang="0">
                                <a:pos x="268" y="714"/>
                              </a:cxn>
                              <a:cxn ang="0">
                                <a:pos x="239" y="684"/>
                              </a:cxn>
                              <a:cxn ang="0">
                                <a:pos x="189" y="638"/>
                              </a:cxn>
                              <a:cxn ang="0">
                                <a:pos x="134" y="604"/>
                              </a:cxn>
                              <a:cxn ang="0">
                                <a:pos x="110" y="569"/>
                              </a:cxn>
                              <a:cxn ang="0">
                                <a:pos x="48" y="544"/>
                              </a:cxn>
                              <a:cxn ang="0">
                                <a:pos x="22" y="503"/>
                              </a:cxn>
                              <a:cxn ang="0">
                                <a:pos x="15" y="484"/>
                              </a:cxn>
                              <a:cxn ang="0">
                                <a:pos x="117" y="445"/>
                              </a:cxn>
                              <a:cxn ang="0">
                                <a:pos x="125" y="367"/>
                              </a:cxn>
                              <a:cxn ang="0">
                                <a:pos x="146" y="321"/>
                              </a:cxn>
                              <a:cxn ang="0">
                                <a:pos x="182" y="295"/>
                              </a:cxn>
                              <a:cxn ang="0">
                                <a:pos x="239" y="307"/>
                              </a:cxn>
                              <a:cxn ang="0">
                                <a:pos x="297" y="302"/>
                              </a:cxn>
                              <a:cxn ang="0">
                                <a:pos x="235" y="261"/>
                              </a:cxn>
                              <a:cxn ang="0">
                                <a:pos x="189" y="215"/>
                              </a:cxn>
                              <a:cxn ang="0">
                                <a:pos x="227" y="205"/>
                              </a:cxn>
                              <a:cxn ang="0">
                                <a:pos x="206" y="189"/>
                              </a:cxn>
                              <a:cxn ang="0">
                                <a:pos x="172" y="166"/>
                              </a:cxn>
                              <a:cxn ang="0">
                                <a:pos x="172" y="116"/>
                              </a:cxn>
                              <a:cxn ang="0">
                                <a:pos x="206" y="95"/>
                              </a:cxn>
                              <a:cxn ang="0">
                                <a:pos x="244" y="111"/>
                              </a:cxn>
                              <a:cxn ang="0">
                                <a:pos x="290" y="120"/>
                              </a:cxn>
                              <a:cxn ang="0">
                                <a:pos x="333" y="106"/>
                              </a:cxn>
                              <a:cxn ang="0">
                                <a:pos x="364" y="134"/>
                              </a:cxn>
                              <a:cxn ang="0">
                                <a:pos x="399" y="97"/>
                              </a:cxn>
                              <a:cxn ang="0">
                                <a:pos x="440" y="90"/>
                              </a:cxn>
                              <a:cxn ang="0">
                                <a:pos x="486" y="83"/>
                              </a:cxn>
                              <a:cxn ang="0">
                                <a:pos x="536" y="90"/>
                              </a:cxn>
                              <a:cxn ang="0">
                                <a:pos x="564" y="72"/>
                              </a:cxn>
                              <a:cxn ang="0">
                                <a:pos x="607" y="63"/>
                              </a:cxn>
                              <a:cxn ang="0">
                                <a:pos x="650" y="58"/>
                              </a:cxn>
                              <a:cxn ang="0">
                                <a:pos x="693" y="42"/>
                              </a:cxn>
                            </a:cxnLst>
                            <a:rect l="0" t="0" r="r" b="b"/>
                            <a:pathLst>
                              <a:path w="1031" h="1288">
                                <a:moveTo>
                                  <a:pt x="727" y="12"/>
                                </a:moveTo>
                                <a:lnTo>
                                  <a:pt x="729" y="10"/>
                                </a:lnTo>
                                <a:lnTo>
                                  <a:pt x="732" y="12"/>
                                </a:lnTo>
                                <a:lnTo>
                                  <a:pt x="734" y="12"/>
                                </a:lnTo>
                                <a:lnTo>
                                  <a:pt x="734" y="14"/>
                                </a:lnTo>
                                <a:lnTo>
                                  <a:pt x="737" y="14"/>
                                </a:lnTo>
                                <a:lnTo>
                                  <a:pt x="737" y="17"/>
                                </a:lnTo>
                                <a:lnTo>
                                  <a:pt x="739" y="17"/>
                                </a:lnTo>
                                <a:lnTo>
                                  <a:pt x="739" y="14"/>
                                </a:lnTo>
                                <a:lnTo>
                                  <a:pt x="741" y="14"/>
                                </a:lnTo>
                                <a:lnTo>
                                  <a:pt x="744" y="14"/>
                                </a:lnTo>
                                <a:lnTo>
                                  <a:pt x="746" y="14"/>
                                </a:lnTo>
                                <a:lnTo>
                                  <a:pt x="748" y="14"/>
                                </a:lnTo>
                                <a:lnTo>
                                  <a:pt x="751" y="17"/>
                                </a:lnTo>
                                <a:lnTo>
                                  <a:pt x="753" y="19"/>
                                </a:lnTo>
                                <a:lnTo>
                                  <a:pt x="756" y="21"/>
                                </a:lnTo>
                                <a:lnTo>
                                  <a:pt x="758" y="21"/>
                                </a:lnTo>
                                <a:lnTo>
                                  <a:pt x="760" y="21"/>
                                </a:lnTo>
                                <a:lnTo>
                                  <a:pt x="760" y="23"/>
                                </a:lnTo>
                                <a:lnTo>
                                  <a:pt x="763" y="23"/>
                                </a:lnTo>
                                <a:lnTo>
                                  <a:pt x="763" y="21"/>
                                </a:lnTo>
                                <a:lnTo>
                                  <a:pt x="760" y="21"/>
                                </a:lnTo>
                                <a:lnTo>
                                  <a:pt x="763" y="21"/>
                                </a:lnTo>
                                <a:lnTo>
                                  <a:pt x="763" y="17"/>
                                </a:lnTo>
                                <a:lnTo>
                                  <a:pt x="765" y="19"/>
                                </a:lnTo>
                                <a:lnTo>
                                  <a:pt x="768" y="19"/>
                                </a:lnTo>
                                <a:lnTo>
                                  <a:pt x="765" y="17"/>
                                </a:lnTo>
                                <a:lnTo>
                                  <a:pt x="768" y="12"/>
                                </a:lnTo>
                                <a:lnTo>
                                  <a:pt x="770" y="10"/>
                                </a:lnTo>
                                <a:lnTo>
                                  <a:pt x="772" y="5"/>
                                </a:lnTo>
                                <a:lnTo>
                                  <a:pt x="772" y="3"/>
                                </a:lnTo>
                                <a:lnTo>
                                  <a:pt x="780" y="3"/>
                                </a:lnTo>
                                <a:lnTo>
                                  <a:pt x="787" y="0"/>
                                </a:lnTo>
                                <a:lnTo>
                                  <a:pt x="787" y="7"/>
                                </a:lnTo>
                                <a:lnTo>
                                  <a:pt x="787" y="10"/>
                                </a:lnTo>
                                <a:lnTo>
                                  <a:pt x="787" y="12"/>
                                </a:lnTo>
                                <a:lnTo>
                                  <a:pt x="784" y="17"/>
                                </a:lnTo>
                                <a:lnTo>
                                  <a:pt x="789" y="19"/>
                                </a:lnTo>
                                <a:lnTo>
                                  <a:pt x="791" y="19"/>
                                </a:lnTo>
                                <a:lnTo>
                                  <a:pt x="796" y="17"/>
                                </a:lnTo>
                                <a:lnTo>
                                  <a:pt x="799" y="17"/>
                                </a:lnTo>
                                <a:lnTo>
                                  <a:pt x="799" y="21"/>
                                </a:lnTo>
                                <a:lnTo>
                                  <a:pt x="799" y="23"/>
                                </a:lnTo>
                                <a:lnTo>
                                  <a:pt x="799" y="28"/>
                                </a:lnTo>
                                <a:lnTo>
                                  <a:pt x="799" y="30"/>
                                </a:lnTo>
                                <a:lnTo>
                                  <a:pt x="799" y="33"/>
                                </a:lnTo>
                                <a:lnTo>
                                  <a:pt x="799" y="37"/>
                                </a:lnTo>
                                <a:lnTo>
                                  <a:pt x="801" y="40"/>
                                </a:lnTo>
                                <a:lnTo>
                                  <a:pt x="801" y="42"/>
                                </a:lnTo>
                                <a:lnTo>
                                  <a:pt x="801" y="44"/>
                                </a:lnTo>
                                <a:lnTo>
                                  <a:pt x="801" y="47"/>
                                </a:lnTo>
                                <a:lnTo>
                                  <a:pt x="799" y="49"/>
                                </a:lnTo>
                                <a:lnTo>
                                  <a:pt x="796" y="51"/>
                                </a:lnTo>
                                <a:lnTo>
                                  <a:pt x="801" y="56"/>
                                </a:lnTo>
                                <a:lnTo>
                                  <a:pt x="799" y="58"/>
                                </a:lnTo>
                                <a:lnTo>
                                  <a:pt x="799" y="63"/>
                                </a:lnTo>
                                <a:lnTo>
                                  <a:pt x="801" y="65"/>
                                </a:lnTo>
                                <a:lnTo>
                                  <a:pt x="803" y="70"/>
                                </a:lnTo>
                                <a:lnTo>
                                  <a:pt x="806" y="79"/>
                                </a:lnTo>
                                <a:lnTo>
                                  <a:pt x="808" y="86"/>
                                </a:lnTo>
                                <a:lnTo>
                                  <a:pt x="806" y="88"/>
                                </a:lnTo>
                                <a:lnTo>
                                  <a:pt x="803" y="90"/>
                                </a:lnTo>
                                <a:lnTo>
                                  <a:pt x="799" y="93"/>
                                </a:lnTo>
                                <a:lnTo>
                                  <a:pt x="796" y="93"/>
                                </a:lnTo>
                                <a:lnTo>
                                  <a:pt x="794" y="93"/>
                                </a:lnTo>
                                <a:lnTo>
                                  <a:pt x="791" y="93"/>
                                </a:lnTo>
                                <a:lnTo>
                                  <a:pt x="791" y="95"/>
                                </a:lnTo>
                                <a:lnTo>
                                  <a:pt x="794" y="97"/>
                                </a:lnTo>
                                <a:lnTo>
                                  <a:pt x="796" y="99"/>
                                </a:lnTo>
                                <a:lnTo>
                                  <a:pt x="799" y="102"/>
                                </a:lnTo>
                                <a:lnTo>
                                  <a:pt x="803" y="104"/>
                                </a:lnTo>
                                <a:lnTo>
                                  <a:pt x="806" y="106"/>
                                </a:lnTo>
                                <a:lnTo>
                                  <a:pt x="808" y="109"/>
                                </a:lnTo>
                                <a:lnTo>
                                  <a:pt x="811" y="109"/>
                                </a:lnTo>
                                <a:lnTo>
                                  <a:pt x="815" y="109"/>
                                </a:lnTo>
                                <a:lnTo>
                                  <a:pt x="820" y="109"/>
                                </a:lnTo>
                                <a:lnTo>
                                  <a:pt x="823" y="116"/>
                                </a:lnTo>
                                <a:lnTo>
                                  <a:pt x="823" y="120"/>
                                </a:lnTo>
                                <a:lnTo>
                                  <a:pt x="825" y="125"/>
                                </a:lnTo>
                                <a:lnTo>
                                  <a:pt x="823" y="125"/>
                                </a:lnTo>
                                <a:lnTo>
                                  <a:pt x="818" y="127"/>
                                </a:lnTo>
                                <a:lnTo>
                                  <a:pt x="815" y="127"/>
                                </a:lnTo>
                                <a:lnTo>
                                  <a:pt x="808" y="129"/>
                                </a:lnTo>
                                <a:lnTo>
                                  <a:pt x="803" y="129"/>
                                </a:lnTo>
                                <a:lnTo>
                                  <a:pt x="801" y="132"/>
                                </a:lnTo>
                                <a:lnTo>
                                  <a:pt x="796" y="134"/>
                                </a:lnTo>
                                <a:lnTo>
                                  <a:pt x="794" y="136"/>
                                </a:lnTo>
                                <a:lnTo>
                                  <a:pt x="789" y="136"/>
                                </a:lnTo>
                                <a:lnTo>
                                  <a:pt x="784" y="139"/>
                                </a:lnTo>
                                <a:lnTo>
                                  <a:pt x="782" y="141"/>
                                </a:lnTo>
                                <a:lnTo>
                                  <a:pt x="780" y="141"/>
                                </a:lnTo>
                                <a:lnTo>
                                  <a:pt x="777" y="143"/>
                                </a:lnTo>
                                <a:lnTo>
                                  <a:pt x="777" y="146"/>
                                </a:lnTo>
                                <a:lnTo>
                                  <a:pt x="782" y="155"/>
                                </a:lnTo>
                                <a:lnTo>
                                  <a:pt x="784" y="155"/>
                                </a:lnTo>
                                <a:lnTo>
                                  <a:pt x="784" y="157"/>
                                </a:lnTo>
                                <a:lnTo>
                                  <a:pt x="787" y="157"/>
                                </a:lnTo>
                                <a:lnTo>
                                  <a:pt x="787" y="162"/>
                                </a:lnTo>
                                <a:lnTo>
                                  <a:pt x="787" y="166"/>
                                </a:lnTo>
                                <a:lnTo>
                                  <a:pt x="787" y="173"/>
                                </a:lnTo>
                                <a:lnTo>
                                  <a:pt x="787" y="175"/>
                                </a:lnTo>
                                <a:lnTo>
                                  <a:pt x="787" y="178"/>
                                </a:lnTo>
                                <a:lnTo>
                                  <a:pt x="787" y="182"/>
                                </a:lnTo>
                                <a:lnTo>
                                  <a:pt x="791" y="182"/>
                                </a:lnTo>
                                <a:lnTo>
                                  <a:pt x="796" y="182"/>
                                </a:lnTo>
                                <a:lnTo>
                                  <a:pt x="803" y="182"/>
                                </a:lnTo>
                                <a:lnTo>
                                  <a:pt x="803" y="187"/>
                                </a:lnTo>
                                <a:lnTo>
                                  <a:pt x="803" y="194"/>
                                </a:lnTo>
                                <a:lnTo>
                                  <a:pt x="803" y="196"/>
                                </a:lnTo>
                                <a:lnTo>
                                  <a:pt x="803" y="201"/>
                                </a:lnTo>
                                <a:lnTo>
                                  <a:pt x="803" y="205"/>
                                </a:lnTo>
                                <a:lnTo>
                                  <a:pt x="803" y="210"/>
                                </a:lnTo>
                                <a:lnTo>
                                  <a:pt x="801" y="210"/>
                                </a:lnTo>
                                <a:lnTo>
                                  <a:pt x="794" y="217"/>
                                </a:lnTo>
                                <a:lnTo>
                                  <a:pt x="794" y="219"/>
                                </a:lnTo>
                                <a:lnTo>
                                  <a:pt x="794" y="222"/>
                                </a:lnTo>
                                <a:lnTo>
                                  <a:pt x="794" y="233"/>
                                </a:lnTo>
                                <a:lnTo>
                                  <a:pt x="794" y="235"/>
                                </a:lnTo>
                                <a:lnTo>
                                  <a:pt x="794" y="242"/>
                                </a:lnTo>
                                <a:lnTo>
                                  <a:pt x="811" y="245"/>
                                </a:lnTo>
                                <a:lnTo>
                                  <a:pt x="811" y="249"/>
                                </a:lnTo>
                                <a:lnTo>
                                  <a:pt x="811" y="256"/>
                                </a:lnTo>
                                <a:lnTo>
                                  <a:pt x="811" y="265"/>
                                </a:lnTo>
                                <a:lnTo>
                                  <a:pt x="811" y="268"/>
                                </a:lnTo>
                                <a:lnTo>
                                  <a:pt x="808" y="277"/>
                                </a:lnTo>
                                <a:lnTo>
                                  <a:pt x="811" y="277"/>
                                </a:lnTo>
                                <a:lnTo>
                                  <a:pt x="811" y="281"/>
                                </a:lnTo>
                                <a:lnTo>
                                  <a:pt x="811" y="284"/>
                                </a:lnTo>
                                <a:lnTo>
                                  <a:pt x="808" y="286"/>
                                </a:lnTo>
                                <a:lnTo>
                                  <a:pt x="808" y="293"/>
                                </a:lnTo>
                                <a:lnTo>
                                  <a:pt x="808" y="298"/>
                                </a:lnTo>
                                <a:lnTo>
                                  <a:pt x="808" y="304"/>
                                </a:lnTo>
                                <a:lnTo>
                                  <a:pt x="811" y="307"/>
                                </a:lnTo>
                                <a:lnTo>
                                  <a:pt x="815" y="309"/>
                                </a:lnTo>
                                <a:lnTo>
                                  <a:pt x="820" y="311"/>
                                </a:lnTo>
                                <a:lnTo>
                                  <a:pt x="825" y="314"/>
                                </a:lnTo>
                                <a:lnTo>
                                  <a:pt x="827" y="321"/>
                                </a:lnTo>
                                <a:lnTo>
                                  <a:pt x="827" y="327"/>
                                </a:lnTo>
                                <a:lnTo>
                                  <a:pt x="820" y="325"/>
                                </a:lnTo>
                                <a:lnTo>
                                  <a:pt x="815" y="325"/>
                                </a:lnTo>
                                <a:lnTo>
                                  <a:pt x="806" y="323"/>
                                </a:lnTo>
                                <a:lnTo>
                                  <a:pt x="801" y="323"/>
                                </a:lnTo>
                                <a:lnTo>
                                  <a:pt x="801" y="325"/>
                                </a:lnTo>
                                <a:lnTo>
                                  <a:pt x="799" y="325"/>
                                </a:lnTo>
                                <a:lnTo>
                                  <a:pt x="791" y="327"/>
                                </a:lnTo>
                                <a:lnTo>
                                  <a:pt x="782" y="330"/>
                                </a:lnTo>
                                <a:lnTo>
                                  <a:pt x="784" y="341"/>
                                </a:lnTo>
                                <a:lnTo>
                                  <a:pt x="784" y="346"/>
                                </a:lnTo>
                                <a:lnTo>
                                  <a:pt x="789" y="348"/>
                                </a:lnTo>
                                <a:lnTo>
                                  <a:pt x="796" y="348"/>
                                </a:lnTo>
                                <a:lnTo>
                                  <a:pt x="806" y="348"/>
                                </a:lnTo>
                                <a:lnTo>
                                  <a:pt x="815" y="351"/>
                                </a:lnTo>
                                <a:lnTo>
                                  <a:pt x="813" y="357"/>
                                </a:lnTo>
                                <a:lnTo>
                                  <a:pt x="813" y="360"/>
                                </a:lnTo>
                                <a:lnTo>
                                  <a:pt x="813" y="364"/>
                                </a:lnTo>
                                <a:lnTo>
                                  <a:pt x="811" y="367"/>
                                </a:lnTo>
                                <a:lnTo>
                                  <a:pt x="806" y="367"/>
                                </a:lnTo>
                                <a:lnTo>
                                  <a:pt x="789" y="364"/>
                                </a:lnTo>
                                <a:lnTo>
                                  <a:pt x="789" y="371"/>
                                </a:lnTo>
                                <a:lnTo>
                                  <a:pt x="789" y="376"/>
                                </a:lnTo>
                                <a:lnTo>
                                  <a:pt x="789" y="380"/>
                                </a:lnTo>
                                <a:lnTo>
                                  <a:pt x="789" y="390"/>
                                </a:lnTo>
                                <a:lnTo>
                                  <a:pt x="784" y="390"/>
                                </a:lnTo>
                                <a:lnTo>
                                  <a:pt x="775" y="390"/>
                                </a:lnTo>
                                <a:lnTo>
                                  <a:pt x="775" y="394"/>
                                </a:lnTo>
                                <a:lnTo>
                                  <a:pt x="775" y="408"/>
                                </a:lnTo>
                                <a:lnTo>
                                  <a:pt x="775" y="415"/>
                                </a:lnTo>
                                <a:lnTo>
                                  <a:pt x="772" y="427"/>
                                </a:lnTo>
                                <a:lnTo>
                                  <a:pt x="772" y="436"/>
                                </a:lnTo>
                                <a:lnTo>
                                  <a:pt x="772" y="440"/>
                                </a:lnTo>
                                <a:lnTo>
                                  <a:pt x="772" y="445"/>
                                </a:lnTo>
                                <a:lnTo>
                                  <a:pt x="770" y="456"/>
                                </a:lnTo>
                                <a:lnTo>
                                  <a:pt x="768" y="486"/>
                                </a:lnTo>
                                <a:lnTo>
                                  <a:pt x="768" y="496"/>
                                </a:lnTo>
                                <a:lnTo>
                                  <a:pt x="768" y="500"/>
                                </a:lnTo>
                                <a:lnTo>
                                  <a:pt x="760" y="505"/>
                                </a:lnTo>
                                <a:lnTo>
                                  <a:pt x="751" y="512"/>
                                </a:lnTo>
                                <a:lnTo>
                                  <a:pt x="748" y="516"/>
                                </a:lnTo>
                                <a:lnTo>
                                  <a:pt x="748" y="519"/>
                                </a:lnTo>
                                <a:lnTo>
                                  <a:pt x="748" y="521"/>
                                </a:lnTo>
                                <a:lnTo>
                                  <a:pt x="746" y="523"/>
                                </a:lnTo>
                                <a:lnTo>
                                  <a:pt x="744" y="539"/>
                                </a:lnTo>
                                <a:lnTo>
                                  <a:pt x="734" y="565"/>
                                </a:lnTo>
                                <a:lnTo>
                                  <a:pt x="710" y="579"/>
                                </a:lnTo>
                                <a:lnTo>
                                  <a:pt x="689" y="579"/>
                                </a:lnTo>
                                <a:lnTo>
                                  <a:pt x="691" y="602"/>
                                </a:lnTo>
                                <a:lnTo>
                                  <a:pt x="705" y="604"/>
                                </a:lnTo>
                                <a:lnTo>
                                  <a:pt x="715" y="622"/>
                                </a:lnTo>
                                <a:lnTo>
                                  <a:pt x="703" y="641"/>
                                </a:lnTo>
                                <a:lnTo>
                                  <a:pt x="705" y="657"/>
                                </a:lnTo>
                                <a:lnTo>
                                  <a:pt x="689" y="671"/>
                                </a:lnTo>
                                <a:lnTo>
                                  <a:pt x="698" y="689"/>
                                </a:lnTo>
                                <a:lnTo>
                                  <a:pt x="689" y="696"/>
                                </a:lnTo>
                                <a:lnTo>
                                  <a:pt x="703" y="703"/>
                                </a:lnTo>
                                <a:lnTo>
                                  <a:pt x="715" y="719"/>
                                </a:lnTo>
                                <a:lnTo>
                                  <a:pt x="713" y="728"/>
                                </a:lnTo>
                                <a:lnTo>
                                  <a:pt x="713" y="740"/>
                                </a:lnTo>
                                <a:lnTo>
                                  <a:pt x="703" y="758"/>
                                </a:lnTo>
                                <a:lnTo>
                                  <a:pt x="710" y="770"/>
                                </a:lnTo>
                                <a:lnTo>
                                  <a:pt x="732" y="774"/>
                                </a:lnTo>
                                <a:lnTo>
                                  <a:pt x="737" y="767"/>
                                </a:lnTo>
                                <a:lnTo>
                                  <a:pt x="746" y="747"/>
                                </a:lnTo>
                                <a:lnTo>
                                  <a:pt x="753" y="749"/>
                                </a:lnTo>
                                <a:lnTo>
                                  <a:pt x="758" y="751"/>
                                </a:lnTo>
                                <a:lnTo>
                                  <a:pt x="768" y="763"/>
                                </a:lnTo>
                                <a:lnTo>
                                  <a:pt x="768" y="777"/>
                                </a:lnTo>
                                <a:lnTo>
                                  <a:pt x="772" y="774"/>
                                </a:lnTo>
                                <a:lnTo>
                                  <a:pt x="772" y="781"/>
                                </a:lnTo>
                                <a:lnTo>
                                  <a:pt x="782" y="779"/>
                                </a:lnTo>
                                <a:lnTo>
                                  <a:pt x="789" y="781"/>
                                </a:lnTo>
                                <a:lnTo>
                                  <a:pt x="799" y="807"/>
                                </a:lnTo>
                                <a:lnTo>
                                  <a:pt x="815" y="802"/>
                                </a:lnTo>
                                <a:lnTo>
                                  <a:pt x="837" y="816"/>
                                </a:lnTo>
                                <a:lnTo>
                                  <a:pt x="842" y="813"/>
                                </a:lnTo>
                                <a:lnTo>
                                  <a:pt x="849" y="823"/>
                                </a:lnTo>
                                <a:lnTo>
                                  <a:pt x="882" y="811"/>
                                </a:lnTo>
                                <a:lnTo>
                                  <a:pt x="894" y="832"/>
                                </a:lnTo>
                                <a:lnTo>
                                  <a:pt x="885" y="846"/>
                                </a:lnTo>
                                <a:lnTo>
                                  <a:pt x="897" y="869"/>
                                </a:lnTo>
                                <a:lnTo>
                                  <a:pt x="949" y="850"/>
                                </a:lnTo>
                                <a:lnTo>
                                  <a:pt x="952" y="850"/>
                                </a:lnTo>
                                <a:lnTo>
                                  <a:pt x="954" y="850"/>
                                </a:lnTo>
                                <a:lnTo>
                                  <a:pt x="956" y="848"/>
                                </a:lnTo>
                                <a:lnTo>
                                  <a:pt x="959" y="848"/>
                                </a:lnTo>
                                <a:lnTo>
                                  <a:pt x="961" y="848"/>
                                </a:lnTo>
                                <a:lnTo>
                                  <a:pt x="964" y="848"/>
                                </a:lnTo>
                                <a:lnTo>
                                  <a:pt x="966" y="848"/>
                                </a:lnTo>
                                <a:lnTo>
                                  <a:pt x="968" y="848"/>
                                </a:lnTo>
                                <a:lnTo>
                                  <a:pt x="973" y="848"/>
                                </a:lnTo>
                                <a:lnTo>
                                  <a:pt x="976" y="848"/>
                                </a:lnTo>
                                <a:lnTo>
                                  <a:pt x="978" y="848"/>
                                </a:lnTo>
                                <a:lnTo>
                                  <a:pt x="980" y="848"/>
                                </a:lnTo>
                                <a:lnTo>
                                  <a:pt x="983" y="848"/>
                                </a:lnTo>
                                <a:lnTo>
                                  <a:pt x="985" y="848"/>
                                </a:lnTo>
                                <a:lnTo>
                                  <a:pt x="987" y="848"/>
                                </a:lnTo>
                                <a:lnTo>
                                  <a:pt x="990" y="848"/>
                                </a:lnTo>
                                <a:lnTo>
                                  <a:pt x="992" y="848"/>
                                </a:lnTo>
                                <a:lnTo>
                                  <a:pt x="995" y="846"/>
                                </a:lnTo>
                                <a:lnTo>
                                  <a:pt x="997" y="843"/>
                                </a:lnTo>
                                <a:lnTo>
                                  <a:pt x="999" y="843"/>
                                </a:lnTo>
                                <a:lnTo>
                                  <a:pt x="1002" y="841"/>
                                </a:lnTo>
                                <a:lnTo>
                                  <a:pt x="1004" y="841"/>
                                </a:lnTo>
                                <a:lnTo>
                                  <a:pt x="1004" y="839"/>
                                </a:lnTo>
                                <a:lnTo>
                                  <a:pt x="1007" y="839"/>
                                </a:lnTo>
                                <a:lnTo>
                                  <a:pt x="1009" y="834"/>
                                </a:lnTo>
                                <a:lnTo>
                                  <a:pt x="1009" y="836"/>
                                </a:lnTo>
                                <a:lnTo>
                                  <a:pt x="1011" y="839"/>
                                </a:lnTo>
                                <a:lnTo>
                                  <a:pt x="1011" y="836"/>
                                </a:lnTo>
                                <a:lnTo>
                                  <a:pt x="1014" y="836"/>
                                </a:lnTo>
                                <a:lnTo>
                                  <a:pt x="1014" y="839"/>
                                </a:lnTo>
                                <a:lnTo>
                                  <a:pt x="1016" y="839"/>
                                </a:lnTo>
                                <a:lnTo>
                                  <a:pt x="1019" y="839"/>
                                </a:lnTo>
                                <a:lnTo>
                                  <a:pt x="1019" y="841"/>
                                </a:lnTo>
                                <a:lnTo>
                                  <a:pt x="1016" y="841"/>
                                </a:lnTo>
                                <a:lnTo>
                                  <a:pt x="1016" y="843"/>
                                </a:lnTo>
                                <a:lnTo>
                                  <a:pt x="1016" y="846"/>
                                </a:lnTo>
                                <a:lnTo>
                                  <a:pt x="1019" y="846"/>
                                </a:lnTo>
                                <a:lnTo>
                                  <a:pt x="1019" y="848"/>
                                </a:lnTo>
                                <a:lnTo>
                                  <a:pt x="1021" y="848"/>
                                </a:lnTo>
                                <a:lnTo>
                                  <a:pt x="1023" y="850"/>
                                </a:lnTo>
                                <a:lnTo>
                                  <a:pt x="1023" y="853"/>
                                </a:lnTo>
                                <a:lnTo>
                                  <a:pt x="1026" y="853"/>
                                </a:lnTo>
                                <a:lnTo>
                                  <a:pt x="1028" y="853"/>
                                </a:lnTo>
                                <a:lnTo>
                                  <a:pt x="1028" y="855"/>
                                </a:lnTo>
                                <a:lnTo>
                                  <a:pt x="1031" y="855"/>
                                </a:lnTo>
                                <a:lnTo>
                                  <a:pt x="1031" y="857"/>
                                </a:lnTo>
                                <a:lnTo>
                                  <a:pt x="1028" y="857"/>
                                </a:lnTo>
                                <a:lnTo>
                                  <a:pt x="1028" y="860"/>
                                </a:lnTo>
                                <a:lnTo>
                                  <a:pt x="1026" y="862"/>
                                </a:lnTo>
                                <a:lnTo>
                                  <a:pt x="1026" y="864"/>
                                </a:lnTo>
                                <a:lnTo>
                                  <a:pt x="1023" y="864"/>
                                </a:lnTo>
                                <a:lnTo>
                                  <a:pt x="1023" y="866"/>
                                </a:lnTo>
                                <a:lnTo>
                                  <a:pt x="1021" y="866"/>
                                </a:lnTo>
                                <a:lnTo>
                                  <a:pt x="1019" y="866"/>
                                </a:lnTo>
                                <a:lnTo>
                                  <a:pt x="1019" y="869"/>
                                </a:lnTo>
                                <a:lnTo>
                                  <a:pt x="1019" y="871"/>
                                </a:lnTo>
                                <a:lnTo>
                                  <a:pt x="1019" y="873"/>
                                </a:lnTo>
                                <a:lnTo>
                                  <a:pt x="1016" y="873"/>
                                </a:lnTo>
                                <a:lnTo>
                                  <a:pt x="1016" y="876"/>
                                </a:lnTo>
                                <a:lnTo>
                                  <a:pt x="1014" y="876"/>
                                </a:lnTo>
                                <a:lnTo>
                                  <a:pt x="1014" y="878"/>
                                </a:lnTo>
                                <a:lnTo>
                                  <a:pt x="1011" y="880"/>
                                </a:lnTo>
                                <a:lnTo>
                                  <a:pt x="1009" y="883"/>
                                </a:lnTo>
                                <a:lnTo>
                                  <a:pt x="1007" y="883"/>
                                </a:lnTo>
                                <a:lnTo>
                                  <a:pt x="1004" y="883"/>
                                </a:lnTo>
                                <a:lnTo>
                                  <a:pt x="1002" y="885"/>
                                </a:lnTo>
                                <a:lnTo>
                                  <a:pt x="999" y="885"/>
                                </a:lnTo>
                                <a:lnTo>
                                  <a:pt x="997" y="885"/>
                                </a:lnTo>
                                <a:lnTo>
                                  <a:pt x="997" y="887"/>
                                </a:lnTo>
                                <a:lnTo>
                                  <a:pt x="995" y="887"/>
                                </a:lnTo>
                                <a:lnTo>
                                  <a:pt x="992" y="887"/>
                                </a:lnTo>
                                <a:lnTo>
                                  <a:pt x="990" y="889"/>
                                </a:lnTo>
                                <a:lnTo>
                                  <a:pt x="990" y="892"/>
                                </a:lnTo>
                                <a:lnTo>
                                  <a:pt x="987" y="892"/>
                                </a:lnTo>
                                <a:lnTo>
                                  <a:pt x="985" y="892"/>
                                </a:lnTo>
                                <a:lnTo>
                                  <a:pt x="983" y="894"/>
                                </a:lnTo>
                                <a:lnTo>
                                  <a:pt x="980" y="894"/>
                                </a:lnTo>
                                <a:lnTo>
                                  <a:pt x="978" y="896"/>
                                </a:lnTo>
                                <a:lnTo>
                                  <a:pt x="976" y="896"/>
                                </a:lnTo>
                                <a:lnTo>
                                  <a:pt x="973" y="896"/>
                                </a:lnTo>
                                <a:lnTo>
                                  <a:pt x="971" y="896"/>
                                </a:lnTo>
                                <a:lnTo>
                                  <a:pt x="968" y="896"/>
                                </a:lnTo>
                                <a:lnTo>
                                  <a:pt x="966" y="896"/>
                                </a:lnTo>
                                <a:lnTo>
                                  <a:pt x="964" y="896"/>
                                </a:lnTo>
                                <a:lnTo>
                                  <a:pt x="964" y="899"/>
                                </a:lnTo>
                                <a:lnTo>
                                  <a:pt x="961" y="899"/>
                                </a:lnTo>
                                <a:lnTo>
                                  <a:pt x="961" y="901"/>
                                </a:lnTo>
                                <a:lnTo>
                                  <a:pt x="964" y="903"/>
                                </a:lnTo>
                                <a:lnTo>
                                  <a:pt x="964" y="906"/>
                                </a:lnTo>
                                <a:lnTo>
                                  <a:pt x="964" y="908"/>
                                </a:lnTo>
                                <a:lnTo>
                                  <a:pt x="961" y="910"/>
                                </a:lnTo>
                                <a:lnTo>
                                  <a:pt x="959" y="910"/>
                                </a:lnTo>
                                <a:lnTo>
                                  <a:pt x="959" y="912"/>
                                </a:lnTo>
                                <a:lnTo>
                                  <a:pt x="959" y="915"/>
                                </a:lnTo>
                                <a:lnTo>
                                  <a:pt x="961" y="915"/>
                                </a:lnTo>
                                <a:lnTo>
                                  <a:pt x="961" y="917"/>
                                </a:lnTo>
                                <a:lnTo>
                                  <a:pt x="961" y="919"/>
                                </a:lnTo>
                                <a:lnTo>
                                  <a:pt x="964" y="922"/>
                                </a:lnTo>
                                <a:lnTo>
                                  <a:pt x="966" y="922"/>
                                </a:lnTo>
                                <a:lnTo>
                                  <a:pt x="964" y="926"/>
                                </a:lnTo>
                                <a:lnTo>
                                  <a:pt x="959" y="931"/>
                                </a:lnTo>
                                <a:lnTo>
                                  <a:pt x="956" y="933"/>
                                </a:lnTo>
                                <a:lnTo>
                                  <a:pt x="944" y="949"/>
                                </a:lnTo>
                                <a:lnTo>
                                  <a:pt x="935" y="961"/>
                                </a:lnTo>
                                <a:lnTo>
                                  <a:pt x="935" y="959"/>
                                </a:lnTo>
                                <a:lnTo>
                                  <a:pt x="933" y="959"/>
                                </a:lnTo>
                                <a:lnTo>
                                  <a:pt x="933" y="956"/>
                                </a:lnTo>
                                <a:lnTo>
                                  <a:pt x="930" y="959"/>
                                </a:lnTo>
                                <a:lnTo>
                                  <a:pt x="928" y="961"/>
                                </a:lnTo>
                                <a:lnTo>
                                  <a:pt x="913" y="979"/>
                                </a:lnTo>
                                <a:lnTo>
                                  <a:pt x="906" y="986"/>
                                </a:lnTo>
                                <a:lnTo>
                                  <a:pt x="904" y="991"/>
                                </a:lnTo>
                                <a:lnTo>
                                  <a:pt x="897" y="998"/>
                                </a:lnTo>
                                <a:lnTo>
                                  <a:pt x="889" y="1007"/>
                                </a:lnTo>
                                <a:lnTo>
                                  <a:pt x="885" y="1014"/>
                                </a:lnTo>
                                <a:lnTo>
                                  <a:pt x="880" y="1016"/>
                                </a:lnTo>
                                <a:lnTo>
                                  <a:pt x="863" y="1023"/>
                                </a:lnTo>
                                <a:lnTo>
                                  <a:pt x="858" y="1025"/>
                                </a:lnTo>
                                <a:lnTo>
                                  <a:pt x="851" y="1032"/>
                                </a:lnTo>
                                <a:lnTo>
                                  <a:pt x="849" y="1035"/>
                                </a:lnTo>
                                <a:lnTo>
                                  <a:pt x="842" y="1044"/>
                                </a:lnTo>
                                <a:lnTo>
                                  <a:pt x="835" y="1051"/>
                                </a:lnTo>
                                <a:lnTo>
                                  <a:pt x="832" y="1053"/>
                                </a:lnTo>
                                <a:lnTo>
                                  <a:pt x="830" y="1060"/>
                                </a:lnTo>
                                <a:lnTo>
                                  <a:pt x="830" y="1062"/>
                                </a:lnTo>
                                <a:lnTo>
                                  <a:pt x="823" y="1078"/>
                                </a:lnTo>
                                <a:lnTo>
                                  <a:pt x="818" y="1083"/>
                                </a:lnTo>
                                <a:lnTo>
                                  <a:pt x="815" y="1088"/>
                                </a:lnTo>
                                <a:lnTo>
                                  <a:pt x="811" y="1088"/>
                                </a:lnTo>
                                <a:lnTo>
                                  <a:pt x="803" y="1090"/>
                                </a:lnTo>
                                <a:lnTo>
                                  <a:pt x="801" y="1090"/>
                                </a:lnTo>
                                <a:lnTo>
                                  <a:pt x="799" y="1092"/>
                                </a:lnTo>
                                <a:lnTo>
                                  <a:pt x="796" y="1092"/>
                                </a:lnTo>
                                <a:lnTo>
                                  <a:pt x="791" y="1099"/>
                                </a:lnTo>
                                <a:lnTo>
                                  <a:pt x="780" y="1111"/>
                                </a:lnTo>
                                <a:lnTo>
                                  <a:pt x="777" y="1113"/>
                                </a:lnTo>
                                <a:lnTo>
                                  <a:pt x="775" y="1115"/>
                                </a:lnTo>
                                <a:lnTo>
                                  <a:pt x="765" y="1124"/>
                                </a:lnTo>
                                <a:lnTo>
                                  <a:pt x="751" y="1138"/>
                                </a:lnTo>
                                <a:lnTo>
                                  <a:pt x="741" y="1140"/>
                                </a:lnTo>
                                <a:lnTo>
                                  <a:pt x="737" y="1138"/>
                                </a:lnTo>
                                <a:lnTo>
                                  <a:pt x="732" y="1138"/>
                                </a:lnTo>
                                <a:lnTo>
                                  <a:pt x="727" y="1138"/>
                                </a:lnTo>
                                <a:lnTo>
                                  <a:pt x="722" y="1140"/>
                                </a:lnTo>
                                <a:lnTo>
                                  <a:pt x="717" y="1138"/>
                                </a:lnTo>
                                <a:lnTo>
                                  <a:pt x="715" y="1138"/>
                                </a:lnTo>
                                <a:lnTo>
                                  <a:pt x="713" y="1138"/>
                                </a:lnTo>
                                <a:lnTo>
                                  <a:pt x="710" y="1138"/>
                                </a:lnTo>
                                <a:lnTo>
                                  <a:pt x="710" y="1140"/>
                                </a:lnTo>
                                <a:lnTo>
                                  <a:pt x="710" y="1143"/>
                                </a:lnTo>
                                <a:lnTo>
                                  <a:pt x="710" y="1147"/>
                                </a:lnTo>
                                <a:lnTo>
                                  <a:pt x="708" y="1152"/>
                                </a:lnTo>
                                <a:lnTo>
                                  <a:pt x="708" y="1154"/>
                                </a:lnTo>
                                <a:lnTo>
                                  <a:pt x="708" y="1157"/>
                                </a:lnTo>
                                <a:lnTo>
                                  <a:pt x="705" y="1159"/>
                                </a:lnTo>
                                <a:lnTo>
                                  <a:pt x="703" y="1159"/>
                                </a:lnTo>
                                <a:lnTo>
                                  <a:pt x="701" y="1159"/>
                                </a:lnTo>
                                <a:lnTo>
                                  <a:pt x="698" y="1159"/>
                                </a:lnTo>
                                <a:lnTo>
                                  <a:pt x="698" y="1161"/>
                                </a:lnTo>
                                <a:lnTo>
                                  <a:pt x="696" y="1161"/>
                                </a:lnTo>
                                <a:lnTo>
                                  <a:pt x="693" y="1161"/>
                                </a:lnTo>
                                <a:lnTo>
                                  <a:pt x="691" y="1161"/>
                                </a:lnTo>
                                <a:lnTo>
                                  <a:pt x="684" y="1164"/>
                                </a:lnTo>
                                <a:lnTo>
                                  <a:pt x="682" y="1166"/>
                                </a:lnTo>
                                <a:lnTo>
                                  <a:pt x="679" y="1166"/>
                                </a:lnTo>
                                <a:lnTo>
                                  <a:pt x="674" y="1168"/>
                                </a:lnTo>
                                <a:lnTo>
                                  <a:pt x="672" y="1168"/>
                                </a:lnTo>
                                <a:lnTo>
                                  <a:pt x="670" y="1168"/>
                                </a:lnTo>
                                <a:lnTo>
                                  <a:pt x="667" y="1168"/>
                                </a:lnTo>
                                <a:lnTo>
                                  <a:pt x="665" y="1168"/>
                                </a:lnTo>
                                <a:lnTo>
                                  <a:pt x="660" y="1166"/>
                                </a:lnTo>
                                <a:lnTo>
                                  <a:pt x="655" y="1164"/>
                                </a:lnTo>
                                <a:lnTo>
                                  <a:pt x="648" y="1164"/>
                                </a:lnTo>
                                <a:lnTo>
                                  <a:pt x="643" y="1161"/>
                                </a:lnTo>
                                <a:lnTo>
                                  <a:pt x="641" y="1161"/>
                                </a:lnTo>
                                <a:lnTo>
                                  <a:pt x="639" y="1161"/>
                                </a:lnTo>
                                <a:lnTo>
                                  <a:pt x="636" y="1159"/>
                                </a:lnTo>
                                <a:lnTo>
                                  <a:pt x="627" y="1157"/>
                                </a:lnTo>
                                <a:lnTo>
                                  <a:pt x="624" y="1157"/>
                                </a:lnTo>
                                <a:lnTo>
                                  <a:pt x="622" y="1154"/>
                                </a:lnTo>
                                <a:lnTo>
                                  <a:pt x="619" y="1154"/>
                                </a:lnTo>
                                <a:lnTo>
                                  <a:pt x="617" y="1154"/>
                                </a:lnTo>
                                <a:lnTo>
                                  <a:pt x="615" y="1154"/>
                                </a:lnTo>
                                <a:lnTo>
                                  <a:pt x="610" y="1152"/>
                                </a:lnTo>
                                <a:lnTo>
                                  <a:pt x="605" y="1152"/>
                                </a:lnTo>
                                <a:lnTo>
                                  <a:pt x="605" y="1150"/>
                                </a:lnTo>
                                <a:lnTo>
                                  <a:pt x="600" y="1150"/>
                                </a:lnTo>
                                <a:lnTo>
                                  <a:pt x="598" y="1150"/>
                                </a:lnTo>
                                <a:lnTo>
                                  <a:pt x="593" y="1147"/>
                                </a:lnTo>
                                <a:lnTo>
                                  <a:pt x="591" y="1147"/>
                                </a:lnTo>
                                <a:lnTo>
                                  <a:pt x="572" y="1143"/>
                                </a:lnTo>
                                <a:lnTo>
                                  <a:pt x="572" y="1145"/>
                                </a:lnTo>
                                <a:lnTo>
                                  <a:pt x="569" y="1147"/>
                                </a:lnTo>
                                <a:lnTo>
                                  <a:pt x="569" y="1154"/>
                                </a:lnTo>
                                <a:lnTo>
                                  <a:pt x="567" y="1164"/>
                                </a:lnTo>
                                <a:lnTo>
                                  <a:pt x="567" y="1168"/>
                                </a:lnTo>
                                <a:lnTo>
                                  <a:pt x="567" y="1170"/>
                                </a:lnTo>
                                <a:lnTo>
                                  <a:pt x="567" y="1173"/>
                                </a:lnTo>
                                <a:lnTo>
                                  <a:pt x="564" y="1175"/>
                                </a:lnTo>
                                <a:lnTo>
                                  <a:pt x="564" y="1182"/>
                                </a:lnTo>
                                <a:lnTo>
                                  <a:pt x="562" y="1191"/>
                                </a:lnTo>
                                <a:lnTo>
                                  <a:pt x="562" y="1193"/>
                                </a:lnTo>
                                <a:lnTo>
                                  <a:pt x="560" y="1193"/>
                                </a:lnTo>
                                <a:lnTo>
                                  <a:pt x="555" y="1193"/>
                                </a:lnTo>
                                <a:lnTo>
                                  <a:pt x="552" y="1193"/>
                                </a:lnTo>
                                <a:lnTo>
                                  <a:pt x="545" y="1193"/>
                                </a:lnTo>
                                <a:lnTo>
                                  <a:pt x="541" y="1191"/>
                                </a:lnTo>
                                <a:lnTo>
                                  <a:pt x="536" y="1191"/>
                                </a:lnTo>
                                <a:lnTo>
                                  <a:pt x="533" y="1191"/>
                                </a:lnTo>
                                <a:lnTo>
                                  <a:pt x="531" y="1191"/>
                                </a:lnTo>
                                <a:lnTo>
                                  <a:pt x="529" y="1191"/>
                                </a:lnTo>
                                <a:lnTo>
                                  <a:pt x="531" y="1193"/>
                                </a:lnTo>
                                <a:lnTo>
                                  <a:pt x="533" y="1198"/>
                                </a:lnTo>
                                <a:lnTo>
                                  <a:pt x="536" y="1203"/>
                                </a:lnTo>
                                <a:lnTo>
                                  <a:pt x="538" y="1205"/>
                                </a:lnTo>
                                <a:lnTo>
                                  <a:pt x="538" y="1207"/>
                                </a:lnTo>
                                <a:lnTo>
                                  <a:pt x="536" y="1210"/>
                                </a:lnTo>
                                <a:lnTo>
                                  <a:pt x="533" y="1212"/>
                                </a:lnTo>
                                <a:lnTo>
                                  <a:pt x="531" y="1214"/>
                                </a:lnTo>
                                <a:lnTo>
                                  <a:pt x="533" y="1216"/>
                                </a:lnTo>
                                <a:lnTo>
                                  <a:pt x="536" y="1219"/>
                                </a:lnTo>
                                <a:lnTo>
                                  <a:pt x="538" y="1221"/>
                                </a:lnTo>
                                <a:lnTo>
                                  <a:pt x="543" y="1226"/>
                                </a:lnTo>
                                <a:lnTo>
                                  <a:pt x="533" y="1228"/>
                                </a:lnTo>
                                <a:lnTo>
                                  <a:pt x="521" y="1228"/>
                                </a:lnTo>
                                <a:lnTo>
                                  <a:pt x="517" y="1230"/>
                                </a:lnTo>
                                <a:lnTo>
                                  <a:pt x="512" y="1230"/>
                                </a:lnTo>
                                <a:lnTo>
                                  <a:pt x="500" y="1233"/>
                                </a:lnTo>
                                <a:lnTo>
                                  <a:pt x="495" y="1233"/>
                                </a:lnTo>
                                <a:lnTo>
                                  <a:pt x="495" y="1235"/>
                                </a:lnTo>
                                <a:lnTo>
                                  <a:pt x="495" y="1240"/>
                                </a:lnTo>
                                <a:lnTo>
                                  <a:pt x="497" y="1244"/>
                                </a:lnTo>
                                <a:lnTo>
                                  <a:pt x="497" y="1246"/>
                                </a:lnTo>
                                <a:lnTo>
                                  <a:pt x="500" y="1249"/>
                                </a:lnTo>
                                <a:lnTo>
                                  <a:pt x="500" y="1253"/>
                                </a:lnTo>
                                <a:lnTo>
                                  <a:pt x="500" y="1256"/>
                                </a:lnTo>
                                <a:lnTo>
                                  <a:pt x="497" y="1258"/>
                                </a:lnTo>
                                <a:lnTo>
                                  <a:pt x="488" y="1267"/>
                                </a:lnTo>
                                <a:lnTo>
                                  <a:pt x="486" y="1267"/>
                                </a:lnTo>
                                <a:lnTo>
                                  <a:pt x="483" y="1272"/>
                                </a:lnTo>
                                <a:lnTo>
                                  <a:pt x="478" y="1274"/>
                                </a:lnTo>
                                <a:lnTo>
                                  <a:pt x="474" y="1279"/>
                                </a:lnTo>
                                <a:lnTo>
                                  <a:pt x="466" y="1283"/>
                                </a:lnTo>
                                <a:lnTo>
                                  <a:pt x="464" y="1286"/>
                                </a:lnTo>
                                <a:lnTo>
                                  <a:pt x="462" y="1288"/>
                                </a:lnTo>
                                <a:lnTo>
                                  <a:pt x="457" y="1279"/>
                                </a:lnTo>
                                <a:lnTo>
                                  <a:pt x="454" y="1276"/>
                                </a:lnTo>
                                <a:lnTo>
                                  <a:pt x="454" y="1274"/>
                                </a:lnTo>
                                <a:lnTo>
                                  <a:pt x="452" y="1272"/>
                                </a:lnTo>
                                <a:lnTo>
                                  <a:pt x="452" y="1269"/>
                                </a:lnTo>
                                <a:lnTo>
                                  <a:pt x="450" y="1265"/>
                                </a:lnTo>
                                <a:lnTo>
                                  <a:pt x="447" y="1260"/>
                                </a:lnTo>
                                <a:lnTo>
                                  <a:pt x="445" y="1258"/>
                                </a:lnTo>
                                <a:lnTo>
                                  <a:pt x="445" y="1256"/>
                                </a:lnTo>
                                <a:lnTo>
                                  <a:pt x="442" y="1251"/>
                                </a:lnTo>
                                <a:lnTo>
                                  <a:pt x="440" y="1246"/>
                                </a:lnTo>
                                <a:lnTo>
                                  <a:pt x="440" y="1244"/>
                                </a:lnTo>
                                <a:lnTo>
                                  <a:pt x="438" y="1242"/>
                                </a:lnTo>
                                <a:lnTo>
                                  <a:pt x="438" y="1240"/>
                                </a:lnTo>
                                <a:lnTo>
                                  <a:pt x="435" y="1237"/>
                                </a:lnTo>
                                <a:lnTo>
                                  <a:pt x="433" y="1233"/>
                                </a:lnTo>
                                <a:lnTo>
                                  <a:pt x="431" y="1230"/>
                                </a:lnTo>
                                <a:lnTo>
                                  <a:pt x="426" y="1226"/>
                                </a:lnTo>
                                <a:lnTo>
                                  <a:pt x="423" y="1223"/>
                                </a:lnTo>
                                <a:lnTo>
                                  <a:pt x="421" y="1221"/>
                                </a:lnTo>
                                <a:lnTo>
                                  <a:pt x="416" y="1219"/>
                                </a:lnTo>
                                <a:lnTo>
                                  <a:pt x="414" y="1219"/>
                                </a:lnTo>
                                <a:lnTo>
                                  <a:pt x="409" y="1214"/>
                                </a:lnTo>
                                <a:lnTo>
                                  <a:pt x="407" y="1212"/>
                                </a:lnTo>
                                <a:lnTo>
                                  <a:pt x="404" y="1212"/>
                                </a:lnTo>
                                <a:lnTo>
                                  <a:pt x="402" y="1210"/>
                                </a:lnTo>
                                <a:lnTo>
                                  <a:pt x="399" y="1210"/>
                                </a:lnTo>
                                <a:lnTo>
                                  <a:pt x="397" y="1207"/>
                                </a:lnTo>
                                <a:lnTo>
                                  <a:pt x="395" y="1205"/>
                                </a:lnTo>
                                <a:lnTo>
                                  <a:pt x="392" y="1205"/>
                                </a:lnTo>
                                <a:lnTo>
                                  <a:pt x="390" y="1203"/>
                                </a:lnTo>
                                <a:lnTo>
                                  <a:pt x="388" y="1200"/>
                                </a:lnTo>
                                <a:lnTo>
                                  <a:pt x="385" y="1198"/>
                                </a:lnTo>
                                <a:lnTo>
                                  <a:pt x="383" y="1196"/>
                                </a:lnTo>
                                <a:lnTo>
                                  <a:pt x="380" y="1196"/>
                                </a:lnTo>
                                <a:lnTo>
                                  <a:pt x="378" y="1193"/>
                                </a:lnTo>
                                <a:lnTo>
                                  <a:pt x="376" y="1193"/>
                                </a:lnTo>
                                <a:lnTo>
                                  <a:pt x="368" y="1191"/>
                                </a:lnTo>
                                <a:lnTo>
                                  <a:pt x="359" y="1187"/>
                                </a:lnTo>
                                <a:lnTo>
                                  <a:pt x="354" y="1184"/>
                                </a:lnTo>
                                <a:lnTo>
                                  <a:pt x="352" y="1184"/>
                                </a:lnTo>
                                <a:lnTo>
                                  <a:pt x="349" y="1182"/>
                                </a:lnTo>
                                <a:lnTo>
                                  <a:pt x="344" y="1180"/>
                                </a:lnTo>
                                <a:lnTo>
                                  <a:pt x="342" y="1180"/>
                                </a:lnTo>
                                <a:lnTo>
                                  <a:pt x="340" y="1177"/>
                                </a:lnTo>
                                <a:lnTo>
                                  <a:pt x="340" y="1175"/>
                                </a:lnTo>
                                <a:lnTo>
                                  <a:pt x="340" y="1173"/>
                                </a:lnTo>
                                <a:lnTo>
                                  <a:pt x="340" y="1170"/>
                                </a:lnTo>
                                <a:lnTo>
                                  <a:pt x="337" y="1166"/>
                                </a:lnTo>
                                <a:lnTo>
                                  <a:pt x="337" y="1164"/>
                                </a:lnTo>
                                <a:lnTo>
                                  <a:pt x="337" y="1161"/>
                                </a:lnTo>
                                <a:lnTo>
                                  <a:pt x="340" y="1161"/>
                                </a:lnTo>
                                <a:lnTo>
                                  <a:pt x="340" y="1159"/>
                                </a:lnTo>
                                <a:lnTo>
                                  <a:pt x="344" y="1154"/>
                                </a:lnTo>
                                <a:lnTo>
                                  <a:pt x="347" y="1152"/>
                                </a:lnTo>
                                <a:lnTo>
                                  <a:pt x="347" y="1150"/>
                                </a:lnTo>
                                <a:lnTo>
                                  <a:pt x="349" y="1150"/>
                                </a:lnTo>
                                <a:lnTo>
                                  <a:pt x="349" y="1147"/>
                                </a:lnTo>
                                <a:lnTo>
                                  <a:pt x="349" y="1143"/>
                                </a:lnTo>
                                <a:lnTo>
                                  <a:pt x="349" y="1140"/>
                                </a:lnTo>
                                <a:lnTo>
                                  <a:pt x="347" y="1140"/>
                                </a:lnTo>
                                <a:lnTo>
                                  <a:pt x="347" y="1138"/>
                                </a:lnTo>
                                <a:lnTo>
                                  <a:pt x="342" y="1136"/>
                                </a:lnTo>
                                <a:lnTo>
                                  <a:pt x="342" y="1134"/>
                                </a:lnTo>
                                <a:lnTo>
                                  <a:pt x="340" y="1131"/>
                                </a:lnTo>
                                <a:lnTo>
                                  <a:pt x="335" y="1129"/>
                                </a:lnTo>
                                <a:lnTo>
                                  <a:pt x="333" y="1131"/>
                                </a:lnTo>
                                <a:lnTo>
                                  <a:pt x="328" y="1134"/>
                                </a:lnTo>
                                <a:lnTo>
                                  <a:pt x="325" y="1136"/>
                                </a:lnTo>
                                <a:lnTo>
                                  <a:pt x="323" y="1136"/>
                                </a:lnTo>
                                <a:lnTo>
                                  <a:pt x="321" y="1138"/>
                                </a:lnTo>
                                <a:lnTo>
                                  <a:pt x="318" y="1138"/>
                                </a:lnTo>
                                <a:lnTo>
                                  <a:pt x="316" y="1140"/>
                                </a:lnTo>
                                <a:lnTo>
                                  <a:pt x="311" y="1143"/>
                                </a:lnTo>
                                <a:lnTo>
                                  <a:pt x="309" y="1140"/>
                                </a:lnTo>
                                <a:lnTo>
                                  <a:pt x="306" y="1138"/>
                                </a:lnTo>
                                <a:lnTo>
                                  <a:pt x="301" y="1131"/>
                                </a:lnTo>
                                <a:lnTo>
                                  <a:pt x="294" y="1124"/>
                                </a:lnTo>
                                <a:lnTo>
                                  <a:pt x="290" y="1122"/>
                                </a:lnTo>
                                <a:lnTo>
                                  <a:pt x="287" y="1120"/>
                                </a:lnTo>
                                <a:lnTo>
                                  <a:pt x="287" y="1117"/>
                                </a:lnTo>
                                <a:lnTo>
                                  <a:pt x="285" y="1115"/>
                                </a:lnTo>
                                <a:lnTo>
                                  <a:pt x="282" y="1113"/>
                                </a:lnTo>
                                <a:lnTo>
                                  <a:pt x="280" y="1113"/>
                                </a:lnTo>
                                <a:lnTo>
                                  <a:pt x="278" y="1111"/>
                                </a:lnTo>
                                <a:lnTo>
                                  <a:pt x="275" y="1111"/>
                                </a:lnTo>
                                <a:lnTo>
                                  <a:pt x="275" y="1108"/>
                                </a:lnTo>
                                <a:lnTo>
                                  <a:pt x="275" y="1106"/>
                                </a:lnTo>
                                <a:lnTo>
                                  <a:pt x="273" y="1106"/>
                                </a:lnTo>
                                <a:lnTo>
                                  <a:pt x="273" y="1104"/>
                                </a:lnTo>
                                <a:lnTo>
                                  <a:pt x="273" y="1101"/>
                                </a:lnTo>
                                <a:lnTo>
                                  <a:pt x="273" y="1099"/>
                                </a:lnTo>
                                <a:lnTo>
                                  <a:pt x="270" y="1097"/>
                                </a:lnTo>
                                <a:lnTo>
                                  <a:pt x="270" y="1092"/>
                                </a:lnTo>
                                <a:lnTo>
                                  <a:pt x="270" y="1090"/>
                                </a:lnTo>
                                <a:lnTo>
                                  <a:pt x="268" y="1088"/>
                                </a:lnTo>
                                <a:lnTo>
                                  <a:pt x="268" y="1085"/>
                                </a:lnTo>
                                <a:lnTo>
                                  <a:pt x="266" y="1081"/>
                                </a:lnTo>
                                <a:lnTo>
                                  <a:pt x="263" y="1074"/>
                                </a:lnTo>
                                <a:lnTo>
                                  <a:pt x="263" y="1071"/>
                                </a:lnTo>
                                <a:lnTo>
                                  <a:pt x="263" y="1069"/>
                                </a:lnTo>
                                <a:lnTo>
                                  <a:pt x="261" y="1069"/>
                                </a:lnTo>
                                <a:lnTo>
                                  <a:pt x="251" y="1064"/>
                                </a:lnTo>
                                <a:lnTo>
                                  <a:pt x="254" y="1062"/>
                                </a:lnTo>
                                <a:lnTo>
                                  <a:pt x="254" y="1060"/>
                                </a:lnTo>
                                <a:lnTo>
                                  <a:pt x="256" y="1060"/>
                                </a:lnTo>
                                <a:lnTo>
                                  <a:pt x="258" y="1060"/>
                                </a:lnTo>
                                <a:lnTo>
                                  <a:pt x="261" y="1060"/>
                                </a:lnTo>
                                <a:lnTo>
                                  <a:pt x="266" y="1060"/>
                                </a:lnTo>
                                <a:lnTo>
                                  <a:pt x="268" y="1060"/>
                                </a:lnTo>
                                <a:lnTo>
                                  <a:pt x="270" y="1060"/>
                                </a:lnTo>
                                <a:lnTo>
                                  <a:pt x="273" y="1062"/>
                                </a:lnTo>
                                <a:lnTo>
                                  <a:pt x="275" y="1062"/>
                                </a:lnTo>
                                <a:lnTo>
                                  <a:pt x="275" y="1060"/>
                                </a:lnTo>
                                <a:lnTo>
                                  <a:pt x="275" y="1058"/>
                                </a:lnTo>
                                <a:lnTo>
                                  <a:pt x="275" y="1055"/>
                                </a:lnTo>
                                <a:lnTo>
                                  <a:pt x="273" y="1051"/>
                                </a:lnTo>
                                <a:lnTo>
                                  <a:pt x="270" y="1044"/>
                                </a:lnTo>
                                <a:lnTo>
                                  <a:pt x="268" y="1039"/>
                                </a:lnTo>
                                <a:lnTo>
                                  <a:pt x="266" y="1035"/>
                                </a:lnTo>
                                <a:lnTo>
                                  <a:pt x="266" y="1032"/>
                                </a:lnTo>
                                <a:lnTo>
                                  <a:pt x="263" y="1028"/>
                                </a:lnTo>
                                <a:lnTo>
                                  <a:pt x="261" y="1025"/>
                                </a:lnTo>
                                <a:lnTo>
                                  <a:pt x="261" y="1023"/>
                                </a:lnTo>
                                <a:lnTo>
                                  <a:pt x="258" y="1021"/>
                                </a:lnTo>
                                <a:lnTo>
                                  <a:pt x="256" y="1018"/>
                                </a:lnTo>
                                <a:lnTo>
                                  <a:pt x="256" y="1016"/>
                                </a:lnTo>
                                <a:lnTo>
                                  <a:pt x="254" y="1014"/>
                                </a:lnTo>
                                <a:lnTo>
                                  <a:pt x="254" y="1012"/>
                                </a:lnTo>
                                <a:lnTo>
                                  <a:pt x="251" y="1009"/>
                                </a:lnTo>
                                <a:lnTo>
                                  <a:pt x="249" y="1009"/>
                                </a:lnTo>
                                <a:lnTo>
                                  <a:pt x="249" y="1007"/>
                                </a:lnTo>
                                <a:lnTo>
                                  <a:pt x="251" y="1005"/>
                                </a:lnTo>
                                <a:lnTo>
                                  <a:pt x="251" y="1002"/>
                                </a:lnTo>
                                <a:lnTo>
                                  <a:pt x="256" y="995"/>
                                </a:lnTo>
                                <a:lnTo>
                                  <a:pt x="258" y="993"/>
                                </a:lnTo>
                                <a:lnTo>
                                  <a:pt x="258" y="991"/>
                                </a:lnTo>
                                <a:lnTo>
                                  <a:pt x="258" y="993"/>
                                </a:lnTo>
                                <a:lnTo>
                                  <a:pt x="261" y="993"/>
                                </a:lnTo>
                                <a:lnTo>
                                  <a:pt x="263" y="995"/>
                                </a:lnTo>
                                <a:lnTo>
                                  <a:pt x="266" y="995"/>
                                </a:lnTo>
                                <a:lnTo>
                                  <a:pt x="266" y="998"/>
                                </a:lnTo>
                                <a:lnTo>
                                  <a:pt x="268" y="998"/>
                                </a:lnTo>
                                <a:lnTo>
                                  <a:pt x="270" y="998"/>
                                </a:lnTo>
                                <a:lnTo>
                                  <a:pt x="273" y="998"/>
                                </a:lnTo>
                                <a:lnTo>
                                  <a:pt x="273" y="995"/>
                                </a:lnTo>
                                <a:lnTo>
                                  <a:pt x="270" y="995"/>
                                </a:lnTo>
                                <a:lnTo>
                                  <a:pt x="270" y="993"/>
                                </a:lnTo>
                                <a:lnTo>
                                  <a:pt x="270" y="988"/>
                                </a:lnTo>
                                <a:lnTo>
                                  <a:pt x="273" y="986"/>
                                </a:lnTo>
                                <a:lnTo>
                                  <a:pt x="273" y="984"/>
                                </a:lnTo>
                                <a:lnTo>
                                  <a:pt x="273" y="982"/>
                                </a:lnTo>
                                <a:lnTo>
                                  <a:pt x="273" y="979"/>
                                </a:lnTo>
                                <a:lnTo>
                                  <a:pt x="273" y="977"/>
                                </a:lnTo>
                                <a:lnTo>
                                  <a:pt x="270" y="975"/>
                                </a:lnTo>
                                <a:lnTo>
                                  <a:pt x="270" y="972"/>
                                </a:lnTo>
                                <a:lnTo>
                                  <a:pt x="275" y="970"/>
                                </a:lnTo>
                                <a:lnTo>
                                  <a:pt x="278" y="970"/>
                                </a:lnTo>
                                <a:lnTo>
                                  <a:pt x="278" y="968"/>
                                </a:lnTo>
                                <a:lnTo>
                                  <a:pt x="280" y="968"/>
                                </a:lnTo>
                                <a:lnTo>
                                  <a:pt x="285" y="965"/>
                                </a:lnTo>
                                <a:lnTo>
                                  <a:pt x="287" y="961"/>
                                </a:lnTo>
                                <a:lnTo>
                                  <a:pt x="290" y="961"/>
                                </a:lnTo>
                                <a:lnTo>
                                  <a:pt x="290" y="959"/>
                                </a:lnTo>
                                <a:lnTo>
                                  <a:pt x="290" y="956"/>
                                </a:lnTo>
                                <a:lnTo>
                                  <a:pt x="292" y="954"/>
                                </a:lnTo>
                                <a:lnTo>
                                  <a:pt x="292" y="952"/>
                                </a:lnTo>
                                <a:lnTo>
                                  <a:pt x="294" y="949"/>
                                </a:lnTo>
                                <a:lnTo>
                                  <a:pt x="294" y="947"/>
                                </a:lnTo>
                                <a:lnTo>
                                  <a:pt x="294" y="945"/>
                                </a:lnTo>
                                <a:lnTo>
                                  <a:pt x="294" y="942"/>
                                </a:lnTo>
                                <a:lnTo>
                                  <a:pt x="294" y="940"/>
                                </a:lnTo>
                                <a:lnTo>
                                  <a:pt x="294" y="938"/>
                                </a:lnTo>
                                <a:lnTo>
                                  <a:pt x="297" y="938"/>
                                </a:lnTo>
                                <a:lnTo>
                                  <a:pt x="297" y="936"/>
                                </a:lnTo>
                                <a:lnTo>
                                  <a:pt x="299" y="936"/>
                                </a:lnTo>
                                <a:lnTo>
                                  <a:pt x="301" y="933"/>
                                </a:lnTo>
                                <a:lnTo>
                                  <a:pt x="304" y="931"/>
                                </a:lnTo>
                                <a:lnTo>
                                  <a:pt x="304" y="929"/>
                                </a:lnTo>
                                <a:lnTo>
                                  <a:pt x="306" y="929"/>
                                </a:lnTo>
                                <a:lnTo>
                                  <a:pt x="313" y="924"/>
                                </a:lnTo>
                                <a:lnTo>
                                  <a:pt x="316" y="924"/>
                                </a:lnTo>
                                <a:lnTo>
                                  <a:pt x="318" y="926"/>
                                </a:lnTo>
                                <a:lnTo>
                                  <a:pt x="321" y="926"/>
                                </a:lnTo>
                                <a:lnTo>
                                  <a:pt x="323" y="926"/>
                                </a:lnTo>
                                <a:lnTo>
                                  <a:pt x="325" y="929"/>
                                </a:lnTo>
                                <a:lnTo>
                                  <a:pt x="328" y="931"/>
                                </a:lnTo>
                                <a:lnTo>
                                  <a:pt x="330" y="933"/>
                                </a:lnTo>
                                <a:lnTo>
                                  <a:pt x="333" y="936"/>
                                </a:lnTo>
                                <a:lnTo>
                                  <a:pt x="335" y="938"/>
                                </a:lnTo>
                                <a:lnTo>
                                  <a:pt x="337" y="938"/>
                                </a:lnTo>
                                <a:lnTo>
                                  <a:pt x="340" y="938"/>
                                </a:lnTo>
                                <a:lnTo>
                                  <a:pt x="340" y="936"/>
                                </a:lnTo>
                                <a:lnTo>
                                  <a:pt x="340" y="933"/>
                                </a:lnTo>
                                <a:lnTo>
                                  <a:pt x="337" y="931"/>
                                </a:lnTo>
                                <a:lnTo>
                                  <a:pt x="337" y="929"/>
                                </a:lnTo>
                                <a:lnTo>
                                  <a:pt x="340" y="929"/>
                                </a:lnTo>
                                <a:lnTo>
                                  <a:pt x="340" y="926"/>
                                </a:lnTo>
                                <a:lnTo>
                                  <a:pt x="342" y="926"/>
                                </a:lnTo>
                                <a:lnTo>
                                  <a:pt x="342" y="924"/>
                                </a:lnTo>
                                <a:lnTo>
                                  <a:pt x="344" y="919"/>
                                </a:lnTo>
                                <a:lnTo>
                                  <a:pt x="342" y="919"/>
                                </a:lnTo>
                                <a:lnTo>
                                  <a:pt x="344" y="917"/>
                                </a:lnTo>
                                <a:lnTo>
                                  <a:pt x="342" y="915"/>
                                </a:lnTo>
                                <a:lnTo>
                                  <a:pt x="340" y="912"/>
                                </a:lnTo>
                                <a:lnTo>
                                  <a:pt x="337" y="910"/>
                                </a:lnTo>
                                <a:lnTo>
                                  <a:pt x="337" y="908"/>
                                </a:lnTo>
                                <a:lnTo>
                                  <a:pt x="337" y="906"/>
                                </a:lnTo>
                                <a:lnTo>
                                  <a:pt x="335" y="906"/>
                                </a:lnTo>
                                <a:lnTo>
                                  <a:pt x="335" y="903"/>
                                </a:lnTo>
                                <a:lnTo>
                                  <a:pt x="335" y="901"/>
                                </a:lnTo>
                                <a:lnTo>
                                  <a:pt x="335" y="899"/>
                                </a:lnTo>
                                <a:lnTo>
                                  <a:pt x="335" y="896"/>
                                </a:lnTo>
                                <a:lnTo>
                                  <a:pt x="333" y="894"/>
                                </a:lnTo>
                                <a:lnTo>
                                  <a:pt x="333" y="892"/>
                                </a:lnTo>
                                <a:lnTo>
                                  <a:pt x="333" y="889"/>
                                </a:lnTo>
                                <a:lnTo>
                                  <a:pt x="330" y="889"/>
                                </a:lnTo>
                                <a:lnTo>
                                  <a:pt x="330" y="887"/>
                                </a:lnTo>
                                <a:lnTo>
                                  <a:pt x="328" y="885"/>
                                </a:lnTo>
                                <a:lnTo>
                                  <a:pt x="328" y="883"/>
                                </a:lnTo>
                                <a:lnTo>
                                  <a:pt x="328" y="880"/>
                                </a:lnTo>
                                <a:lnTo>
                                  <a:pt x="325" y="883"/>
                                </a:lnTo>
                                <a:lnTo>
                                  <a:pt x="325" y="880"/>
                                </a:lnTo>
                                <a:lnTo>
                                  <a:pt x="325" y="878"/>
                                </a:lnTo>
                                <a:lnTo>
                                  <a:pt x="325" y="876"/>
                                </a:lnTo>
                                <a:lnTo>
                                  <a:pt x="323" y="876"/>
                                </a:lnTo>
                                <a:lnTo>
                                  <a:pt x="321" y="876"/>
                                </a:lnTo>
                                <a:lnTo>
                                  <a:pt x="321" y="873"/>
                                </a:lnTo>
                                <a:lnTo>
                                  <a:pt x="318" y="871"/>
                                </a:lnTo>
                                <a:lnTo>
                                  <a:pt x="318" y="869"/>
                                </a:lnTo>
                                <a:lnTo>
                                  <a:pt x="318" y="866"/>
                                </a:lnTo>
                                <a:lnTo>
                                  <a:pt x="316" y="866"/>
                                </a:lnTo>
                                <a:lnTo>
                                  <a:pt x="316" y="864"/>
                                </a:lnTo>
                                <a:lnTo>
                                  <a:pt x="316" y="862"/>
                                </a:lnTo>
                                <a:lnTo>
                                  <a:pt x="316" y="860"/>
                                </a:lnTo>
                                <a:lnTo>
                                  <a:pt x="318" y="860"/>
                                </a:lnTo>
                                <a:lnTo>
                                  <a:pt x="316" y="857"/>
                                </a:lnTo>
                                <a:lnTo>
                                  <a:pt x="316" y="855"/>
                                </a:lnTo>
                                <a:lnTo>
                                  <a:pt x="313" y="855"/>
                                </a:lnTo>
                                <a:lnTo>
                                  <a:pt x="313" y="853"/>
                                </a:lnTo>
                                <a:lnTo>
                                  <a:pt x="311" y="853"/>
                                </a:lnTo>
                                <a:lnTo>
                                  <a:pt x="311" y="850"/>
                                </a:lnTo>
                                <a:lnTo>
                                  <a:pt x="311" y="848"/>
                                </a:lnTo>
                                <a:lnTo>
                                  <a:pt x="311" y="846"/>
                                </a:lnTo>
                                <a:lnTo>
                                  <a:pt x="309" y="846"/>
                                </a:lnTo>
                                <a:lnTo>
                                  <a:pt x="309" y="843"/>
                                </a:lnTo>
                                <a:lnTo>
                                  <a:pt x="309" y="839"/>
                                </a:lnTo>
                                <a:lnTo>
                                  <a:pt x="309" y="836"/>
                                </a:lnTo>
                                <a:lnTo>
                                  <a:pt x="306" y="836"/>
                                </a:lnTo>
                                <a:lnTo>
                                  <a:pt x="306" y="834"/>
                                </a:lnTo>
                                <a:lnTo>
                                  <a:pt x="304" y="834"/>
                                </a:lnTo>
                                <a:lnTo>
                                  <a:pt x="304" y="832"/>
                                </a:lnTo>
                                <a:lnTo>
                                  <a:pt x="301" y="832"/>
                                </a:lnTo>
                                <a:lnTo>
                                  <a:pt x="299" y="830"/>
                                </a:lnTo>
                                <a:lnTo>
                                  <a:pt x="299" y="827"/>
                                </a:lnTo>
                                <a:lnTo>
                                  <a:pt x="299" y="825"/>
                                </a:lnTo>
                                <a:lnTo>
                                  <a:pt x="299" y="823"/>
                                </a:lnTo>
                                <a:lnTo>
                                  <a:pt x="297" y="823"/>
                                </a:lnTo>
                                <a:lnTo>
                                  <a:pt x="294" y="820"/>
                                </a:lnTo>
                                <a:lnTo>
                                  <a:pt x="294" y="818"/>
                                </a:lnTo>
                                <a:lnTo>
                                  <a:pt x="292" y="818"/>
                                </a:lnTo>
                                <a:lnTo>
                                  <a:pt x="292" y="816"/>
                                </a:lnTo>
                                <a:lnTo>
                                  <a:pt x="292" y="813"/>
                                </a:lnTo>
                                <a:lnTo>
                                  <a:pt x="292" y="811"/>
                                </a:lnTo>
                                <a:lnTo>
                                  <a:pt x="294" y="811"/>
                                </a:lnTo>
                                <a:lnTo>
                                  <a:pt x="297" y="811"/>
                                </a:lnTo>
                                <a:lnTo>
                                  <a:pt x="297" y="809"/>
                                </a:lnTo>
                                <a:lnTo>
                                  <a:pt x="294" y="807"/>
                                </a:lnTo>
                                <a:lnTo>
                                  <a:pt x="294" y="804"/>
                                </a:lnTo>
                                <a:lnTo>
                                  <a:pt x="292" y="800"/>
                                </a:lnTo>
                                <a:lnTo>
                                  <a:pt x="294" y="793"/>
                                </a:lnTo>
                                <a:lnTo>
                                  <a:pt x="292" y="788"/>
                                </a:lnTo>
                                <a:lnTo>
                                  <a:pt x="292" y="786"/>
                                </a:lnTo>
                                <a:lnTo>
                                  <a:pt x="290" y="781"/>
                                </a:lnTo>
                                <a:lnTo>
                                  <a:pt x="290" y="779"/>
                                </a:lnTo>
                                <a:lnTo>
                                  <a:pt x="290" y="777"/>
                                </a:lnTo>
                                <a:lnTo>
                                  <a:pt x="287" y="774"/>
                                </a:lnTo>
                                <a:lnTo>
                                  <a:pt x="285" y="774"/>
                                </a:lnTo>
                                <a:lnTo>
                                  <a:pt x="282" y="777"/>
                                </a:lnTo>
                                <a:lnTo>
                                  <a:pt x="275" y="777"/>
                                </a:lnTo>
                                <a:lnTo>
                                  <a:pt x="263" y="781"/>
                                </a:lnTo>
                                <a:lnTo>
                                  <a:pt x="261" y="774"/>
                                </a:lnTo>
                                <a:lnTo>
                                  <a:pt x="261" y="772"/>
                                </a:lnTo>
                                <a:lnTo>
                                  <a:pt x="263" y="772"/>
                                </a:lnTo>
                                <a:lnTo>
                                  <a:pt x="266" y="770"/>
                                </a:lnTo>
                                <a:lnTo>
                                  <a:pt x="266" y="767"/>
                                </a:lnTo>
                                <a:lnTo>
                                  <a:pt x="268" y="767"/>
                                </a:lnTo>
                                <a:lnTo>
                                  <a:pt x="268" y="765"/>
                                </a:lnTo>
                                <a:lnTo>
                                  <a:pt x="268" y="763"/>
                                </a:lnTo>
                                <a:lnTo>
                                  <a:pt x="266" y="760"/>
                                </a:lnTo>
                                <a:lnTo>
                                  <a:pt x="266" y="756"/>
                                </a:lnTo>
                                <a:lnTo>
                                  <a:pt x="266" y="754"/>
                                </a:lnTo>
                                <a:lnTo>
                                  <a:pt x="263" y="754"/>
                                </a:lnTo>
                                <a:lnTo>
                                  <a:pt x="263" y="751"/>
                                </a:lnTo>
                                <a:lnTo>
                                  <a:pt x="263" y="749"/>
                                </a:lnTo>
                                <a:lnTo>
                                  <a:pt x="263" y="747"/>
                                </a:lnTo>
                                <a:lnTo>
                                  <a:pt x="266" y="747"/>
                                </a:lnTo>
                                <a:lnTo>
                                  <a:pt x="270" y="749"/>
                                </a:lnTo>
                                <a:lnTo>
                                  <a:pt x="273" y="744"/>
                                </a:lnTo>
                                <a:lnTo>
                                  <a:pt x="273" y="742"/>
                                </a:lnTo>
                                <a:lnTo>
                                  <a:pt x="275" y="742"/>
                                </a:lnTo>
                                <a:lnTo>
                                  <a:pt x="282" y="742"/>
                                </a:lnTo>
                                <a:lnTo>
                                  <a:pt x="285" y="742"/>
                                </a:lnTo>
                                <a:lnTo>
                                  <a:pt x="290" y="740"/>
                                </a:lnTo>
                                <a:lnTo>
                                  <a:pt x="287" y="737"/>
                                </a:lnTo>
                                <a:lnTo>
                                  <a:pt x="285" y="735"/>
                                </a:lnTo>
                                <a:lnTo>
                                  <a:pt x="285" y="733"/>
                                </a:lnTo>
                                <a:lnTo>
                                  <a:pt x="282" y="733"/>
                                </a:lnTo>
                                <a:lnTo>
                                  <a:pt x="280" y="728"/>
                                </a:lnTo>
                                <a:lnTo>
                                  <a:pt x="278" y="726"/>
                                </a:lnTo>
                                <a:lnTo>
                                  <a:pt x="275" y="724"/>
                                </a:lnTo>
                                <a:lnTo>
                                  <a:pt x="273" y="719"/>
                                </a:lnTo>
                                <a:lnTo>
                                  <a:pt x="270" y="717"/>
                                </a:lnTo>
                                <a:lnTo>
                                  <a:pt x="268" y="717"/>
                                </a:lnTo>
                                <a:lnTo>
                                  <a:pt x="268" y="714"/>
                                </a:lnTo>
                                <a:lnTo>
                                  <a:pt x="266" y="710"/>
                                </a:lnTo>
                                <a:lnTo>
                                  <a:pt x="266" y="708"/>
                                </a:lnTo>
                                <a:lnTo>
                                  <a:pt x="266" y="705"/>
                                </a:lnTo>
                                <a:lnTo>
                                  <a:pt x="268" y="705"/>
                                </a:lnTo>
                                <a:lnTo>
                                  <a:pt x="270" y="703"/>
                                </a:lnTo>
                                <a:lnTo>
                                  <a:pt x="273" y="701"/>
                                </a:lnTo>
                                <a:lnTo>
                                  <a:pt x="275" y="698"/>
                                </a:lnTo>
                                <a:lnTo>
                                  <a:pt x="275" y="696"/>
                                </a:lnTo>
                                <a:lnTo>
                                  <a:pt x="273" y="694"/>
                                </a:lnTo>
                                <a:lnTo>
                                  <a:pt x="273" y="691"/>
                                </a:lnTo>
                                <a:lnTo>
                                  <a:pt x="268" y="687"/>
                                </a:lnTo>
                                <a:lnTo>
                                  <a:pt x="263" y="684"/>
                                </a:lnTo>
                                <a:lnTo>
                                  <a:pt x="263" y="682"/>
                                </a:lnTo>
                                <a:lnTo>
                                  <a:pt x="261" y="682"/>
                                </a:lnTo>
                                <a:lnTo>
                                  <a:pt x="258" y="682"/>
                                </a:lnTo>
                                <a:lnTo>
                                  <a:pt x="256" y="680"/>
                                </a:lnTo>
                                <a:lnTo>
                                  <a:pt x="254" y="682"/>
                                </a:lnTo>
                                <a:lnTo>
                                  <a:pt x="251" y="682"/>
                                </a:lnTo>
                                <a:lnTo>
                                  <a:pt x="249" y="684"/>
                                </a:lnTo>
                                <a:lnTo>
                                  <a:pt x="249" y="687"/>
                                </a:lnTo>
                                <a:lnTo>
                                  <a:pt x="249" y="691"/>
                                </a:lnTo>
                                <a:lnTo>
                                  <a:pt x="246" y="691"/>
                                </a:lnTo>
                                <a:lnTo>
                                  <a:pt x="244" y="691"/>
                                </a:lnTo>
                                <a:lnTo>
                                  <a:pt x="239" y="689"/>
                                </a:lnTo>
                                <a:lnTo>
                                  <a:pt x="239" y="687"/>
                                </a:lnTo>
                                <a:lnTo>
                                  <a:pt x="239" y="684"/>
                                </a:lnTo>
                                <a:lnTo>
                                  <a:pt x="237" y="682"/>
                                </a:lnTo>
                                <a:lnTo>
                                  <a:pt x="235" y="678"/>
                                </a:lnTo>
                                <a:lnTo>
                                  <a:pt x="232" y="675"/>
                                </a:lnTo>
                                <a:lnTo>
                                  <a:pt x="232" y="673"/>
                                </a:lnTo>
                                <a:lnTo>
                                  <a:pt x="232" y="666"/>
                                </a:lnTo>
                                <a:lnTo>
                                  <a:pt x="232" y="664"/>
                                </a:lnTo>
                                <a:lnTo>
                                  <a:pt x="232" y="657"/>
                                </a:lnTo>
                                <a:lnTo>
                                  <a:pt x="232" y="655"/>
                                </a:lnTo>
                                <a:lnTo>
                                  <a:pt x="230" y="650"/>
                                </a:lnTo>
                                <a:lnTo>
                                  <a:pt x="230" y="645"/>
                                </a:lnTo>
                                <a:lnTo>
                                  <a:pt x="227" y="645"/>
                                </a:lnTo>
                                <a:lnTo>
                                  <a:pt x="225" y="643"/>
                                </a:lnTo>
                                <a:lnTo>
                                  <a:pt x="223" y="643"/>
                                </a:lnTo>
                                <a:lnTo>
                                  <a:pt x="220" y="645"/>
                                </a:lnTo>
                                <a:lnTo>
                                  <a:pt x="218" y="645"/>
                                </a:lnTo>
                                <a:lnTo>
                                  <a:pt x="218" y="648"/>
                                </a:lnTo>
                                <a:lnTo>
                                  <a:pt x="215" y="650"/>
                                </a:lnTo>
                                <a:lnTo>
                                  <a:pt x="211" y="652"/>
                                </a:lnTo>
                                <a:lnTo>
                                  <a:pt x="206" y="652"/>
                                </a:lnTo>
                                <a:lnTo>
                                  <a:pt x="203" y="652"/>
                                </a:lnTo>
                                <a:lnTo>
                                  <a:pt x="203" y="650"/>
                                </a:lnTo>
                                <a:lnTo>
                                  <a:pt x="201" y="650"/>
                                </a:lnTo>
                                <a:lnTo>
                                  <a:pt x="199" y="648"/>
                                </a:lnTo>
                                <a:lnTo>
                                  <a:pt x="194" y="645"/>
                                </a:lnTo>
                                <a:lnTo>
                                  <a:pt x="189" y="641"/>
                                </a:lnTo>
                                <a:lnTo>
                                  <a:pt x="189" y="638"/>
                                </a:lnTo>
                                <a:lnTo>
                                  <a:pt x="187" y="638"/>
                                </a:lnTo>
                                <a:lnTo>
                                  <a:pt x="184" y="634"/>
                                </a:lnTo>
                                <a:lnTo>
                                  <a:pt x="184" y="629"/>
                                </a:lnTo>
                                <a:lnTo>
                                  <a:pt x="182" y="622"/>
                                </a:lnTo>
                                <a:lnTo>
                                  <a:pt x="182" y="620"/>
                                </a:lnTo>
                                <a:lnTo>
                                  <a:pt x="180" y="618"/>
                                </a:lnTo>
                                <a:lnTo>
                                  <a:pt x="177" y="618"/>
                                </a:lnTo>
                                <a:lnTo>
                                  <a:pt x="175" y="618"/>
                                </a:lnTo>
                                <a:lnTo>
                                  <a:pt x="172" y="615"/>
                                </a:lnTo>
                                <a:lnTo>
                                  <a:pt x="170" y="615"/>
                                </a:lnTo>
                                <a:lnTo>
                                  <a:pt x="168" y="615"/>
                                </a:lnTo>
                                <a:lnTo>
                                  <a:pt x="165" y="613"/>
                                </a:lnTo>
                                <a:lnTo>
                                  <a:pt x="163" y="611"/>
                                </a:lnTo>
                                <a:lnTo>
                                  <a:pt x="160" y="613"/>
                                </a:lnTo>
                                <a:lnTo>
                                  <a:pt x="158" y="611"/>
                                </a:lnTo>
                                <a:lnTo>
                                  <a:pt x="156" y="611"/>
                                </a:lnTo>
                                <a:lnTo>
                                  <a:pt x="153" y="611"/>
                                </a:lnTo>
                                <a:lnTo>
                                  <a:pt x="151" y="608"/>
                                </a:lnTo>
                                <a:lnTo>
                                  <a:pt x="148" y="608"/>
                                </a:lnTo>
                                <a:lnTo>
                                  <a:pt x="148" y="606"/>
                                </a:lnTo>
                                <a:lnTo>
                                  <a:pt x="146" y="606"/>
                                </a:lnTo>
                                <a:lnTo>
                                  <a:pt x="144" y="606"/>
                                </a:lnTo>
                                <a:lnTo>
                                  <a:pt x="141" y="606"/>
                                </a:lnTo>
                                <a:lnTo>
                                  <a:pt x="139" y="606"/>
                                </a:lnTo>
                                <a:lnTo>
                                  <a:pt x="137" y="606"/>
                                </a:lnTo>
                                <a:lnTo>
                                  <a:pt x="134" y="604"/>
                                </a:lnTo>
                                <a:lnTo>
                                  <a:pt x="132" y="604"/>
                                </a:lnTo>
                                <a:lnTo>
                                  <a:pt x="132" y="606"/>
                                </a:lnTo>
                                <a:lnTo>
                                  <a:pt x="132" y="604"/>
                                </a:lnTo>
                                <a:lnTo>
                                  <a:pt x="129" y="604"/>
                                </a:lnTo>
                                <a:lnTo>
                                  <a:pt x="129" y="602"/>
                                </a:lnTo>
                                <a:lnTo>
                                  <a:pt x="127" y="602"/>
                                </a:lnTo>
                                <a:lnTo>
                                  <a:pt x="125" y="602"/>
                                </a:lnTo>
                                <a:lnTo>
                                  <a:pt x="122" y="602"/>
                                </a:lnTo>
                                <a:lnTo>
                                  <a:pt x="120" y="599"/>
                                </a:lnTo>
                                <a:lnTo>
                                  <a:pt x="117" y="597"/>
                                </a:lnTo>
                                <a:lnTo>
                                  <a:pt x="117" y="595"/>
                                </a:lnTo>
                                <a:lnTo>
                                  <a:pt x="115" y="595"/>
                                </a:lnTo>
                                <a:lnTo>
                                  <a:pt x="115" y="597"/>
                                </a:lnTo>
                                <a:lnTo>
                                  <a:pt x="115" y="595"/>
                                </a:lnTo>
                                <a:lnTo>
                                  <a:pt x="113" y="595"/>
                                </a:lnTo>
                                <a:lnTo>
                                  <a:pt x="113" y="592"/>
                                </a:lnTo>
                                <a:lnTo>
                                  <a:pt x="113" y="590"/>
                                </a:lnTo>
                                <a:lnTo>
                                  <a:pt x="108" y="585"/>
                                </a:lnTo>
                                <a:lnTo>
                                  <a:pt x="108" y="583"/>
                                </a:lnTo>
                                <a:lnTo>
                                  <a:pt x="108" y="581"/>
                                </a:lnTo>
                                <a:lnTo>
                                  <a:pt x="110" y="579"/>
                                </a:lnTo>
                                <a:lnTo>
                                  <a:pt x="108" y="579"/>
                                </a:lnTo>
                                <a:lnTo>
                                  <a:pt x="110" y="574"/>
                                </a:lnTo>
                                <a:lnTo>
                                  <a:pt x="110" y="572"/>
                                </a:lnTo>
                                <a:lnTo>
                                  <a:pt x="113" y="569"/>
                                </a:lnTo>
                                <a:lnTo>
                                  <a:pt x="110" y="569"/>
                                </a:lnTo>
                                <a:lnTo>
                                  <a:pt x="105" y="569"/>
                                </a:lnTo>
                                <a:lnTo>
                                  <a:pt x="101" y="569"/>
                                </a:lnTo>
                                <a:lnTo>
                                  <a:pt x="96" y="567"/>
                                </a:lnTo>
                                <a:lnTo>
                                  <a:pt x="94" y="567"/>
                                </a:lnTo>
                                <a:lnTo>
                                  <a:pt x="91" y="567"/>
                                </a:lnTo>
                                <a:lnTo>
                                  <a:pt x="77" y="565"/>
                                </a:lnTo>
                                <a:lnTo>
                                  <a:pt x="74" y="565"/>
                                </a:lnTo>
                                <a:lnTo>
                                  <a:pt x="67" y="565"/>
                                </a:lnTo>
                                <a:lnTo>
                                  <a:pt x="65" y="565"/>
                                </a:lnTo>
                                <a:lnTo>
                                  <a:pt x="62" y="565"/>
                                </a:lnTo>
                                <a:lnTo>
                                  <a:pt x="60" y="565"/>
                                </a:lnTo>
                                <a:lnTo>
                                  <a:pt x="58" y="562"/>
                                </a:lnTo>
                                <a:lnTo>
                                  <a:pt x="55" y="562"/>
                                </a:lnTo>
                                <a:lnTo>
                                  <a:pt x="55" y="560"/>
                                </a:lnTo>
                                <a:lnTo>
                                  <a:pt x="53" y="560"/>
                                </a:lnTo>
                                <a:lnTo>
                                  <a:pt x="50" y="560"/>
                                </a:lnTo>
                                <a:lnTo>
                                  <a:pt x="48" y="558"/>
                                </a:lnTo>
                                <a:lnTo>
                                  <a:pt x="48" y="555"/>
                                </a:lnTo>
                                <a:lnTo>
                                  <a:pt x="46" y="555"/>
                                </a:lnTo>
                                <a:lnTo>
                                  <a:pt x="43" y="553"/>
                                </a:lnTo>
                                <a:lnTo>
                                  <a:pt x="41" y="551"/>
                                </a:lnTo>
                                <a:lnTo>
                                  <a:pt x="41" y="549"/>
                                </a:lnTo>
                                <a:lnTo>
                                  <a:pt x="43" y="546"/>
                                </a:lnTo>
                                <a:lnTo>
                                  <a:pt x="46" y="546"/>
                                </a:lnTo>
                                <a:lnTo>
                                  <a:pt x="46" y="544"/>
                                </a:lnTo>
                                <a:lnTo>
                                  <a:pt x="48" y="544"/>
                                </a:lnTo>
                                <a:lnTo>
                                  <a:pt x="50" y="542"/>
                                </a:lnTo>
                                <a:lnTo>
                                  <a:pt x="53" y="539"/>
                                </a:lnTo>
                                <a:lnTo>
                                  <a:pt x="55" y="537"/>
                                </a:lnTo>
                                <a:lnTo>
                                  <a:pt x="55" y="535"/>
                                </a:lnTo>
                                <a:lnTo>
                                  <a:pt x="58" y="535"/>
                                </a:lnTo>
                                <a:lnTo>
                                  <a:pt x="60" y="532"/>
                                </a:lnTo>
                                <a:lnTo>
                                  <a:pt x="62" y="532"/>
                                </a:lnTo>
                                <a:lnTo>
                                  <a:pt x="62" y="530"/>
                                </a:lnTo>
                                <a:lnTo>
                                  <a:pt x="62" y="528"/>
                                </a:lnTo>
                                <a:lnTo>
                                  <a:pt x="60" y="528"/>
                                </a:lnTo>
                                <a:lnTo>
                                  <a:pt x="58" y="528"/>
                                </a:lnTo>
                                <a:lnTo>
                                  <a:pt x="55" y="528"/>
                                </a:lnTo>
                                <a:lnTo>
                                  <a:pt x="53" y="526"/>
                                </a:lnTo>
                                <a:lnTo>
                                  <a:pt x="50" y="526"/>
                                </a:lnTo>
                                <a:lnTo>
                                  <a:pt x="48" y="523"/>
                                </a:lnTo>
                                <a:lnTo>
                                  <a:pt x="43" y="521"/>
                                </a:lnTo>
                                <a:lnTo>
                                  <a:pt x="39" y="519"/>
                                </a:lnTo>
                                <a:lnTo>
                                  <a:pt x="36" y="516"/>
                                </a:lnTo>
                                <a:lnTo>
                                  <a:pt x="34" y="514"/>
                                </a:lnTo>
                                <a:lnTo>
                                  <a:pt x="31" y="509"/>
                                </a:lnTo>
                                <a:lnTo>
                                  <a:pt x="29" y="509"/>
                                </a:lnTo>
                                <a:lnTo>
                                  <a:pt x="27" y="509"/>
                                </a:lnTo>
                                <a:lnTo>
                                  <a:pt x="27" y="507"/>
                                </a:lnTo>
                                <a:lnTo>
                                  <a:pt x="27" y="505"/>
                                </a:lnTo>
                                <a:lnTo>
                                  <a:pt x="24" y="505"/>
                                </a:lnTo>
                                <a:lnTo>
                                  <a:pt x="22" y="503"/>
                                </a:lnTo>
                                <a:lnTo>
                                  <a:pt x="19" y="500"/>
                                </a:lnTo>
                                <a:lnTo>
                                  <a:pt x="19" y="505"/>
                                </a:lnTo>
                                <a:lnTo>
                                  <a:pt x="19" y="507"/>
                                </a:lnTo>
                                <a:lnTo>
                                  <a:pt x="19" y="509"/>
                                </a:lnTo>
                                <a:lnTo>
                                  <a:pt x="19" y="512"/>
                                </a:lnTo>
                                <a:lnTo>
                                  <a:pt x="19" y="509"/>
                                </a:lnTo>
                                <a:lnTo>
                                  <a:pt x="17" y="507"/>
                                </a:lnTo>
                                <a:lnTo>
                                  <a:pt x="15" y="507"/>
                                </a:lnTo>
                                <a:lnTo>
                                  <a:pt x="12" y="507"/>
                                </a:lnTo>
                                <a:lnTo>
                                  <a:pt x="7" y="507"/>
                                </a:lnTo>
                                <a:lnTo>
                                  <a:pt x="10" y="505"/>
                                </a:lnTo>
                                <a:lnTo>
                                  <a:pt x="10" y="503"/>
                                </a:lnTo>
                                <a:lnTo>
                                  <a:pt x="7" y="500"/>
                                </a:lnTo>
                                <a:lnTo>
                                  <a:pt x="5" y="498"/>
                                </a:lnTo>
                                <a:lnTo>
                                  <a:pt x="5" y="496"/>
                                </a:lnTo>
                                <a:lnTo>
                                  <a:pt x="5" y="493"/>
                                </a:lnTo>
                                <a:lnTo>
                                  <a:pt x="3" y="491"/>
                                </a:lnTo>
                                <a:lnTo>
                                  <a:pt x="0" y="491"/>
                                </a:lnTo>
                                <a:lnTo>
                                  <a:pt x="0" y="489"/>
                                </a:lnTo>
                                <a:lnTo>
                                  <a:pt x="3" y="486"/>
                                </a:lnTo>
                                <a:lnTo>
                                  <a:pt x="3" y="484"/>
                                </a:lnTo>
                                <a:lnTo>
                                  <a:pt x="3" y="482"/>
                                </a:lnTo>
                                <a:lnTo>
                                  <a:pt x="5" y="482"/>
                                </a:lnTo>
                                <a:lnTo>
                                  <a:pt x="10" y="482"/>
                                </a:lnTo>
                                <a:lnTo>
                                  <a:pt x="12" y="482"/>
                                </a:lnTo>
                                <a:lnTo>
                                  <a:pt x="15" y="484"/>
                                </a:lnTo>
                                <a:lnTo>
                                  <a:pt x="19" y="484"/>
                                </a:lnTo>
                                <a:lnTo>
                                  <a:pt x="22" y="486"/>
                                </a:lnTo>
                                <a:lnTo>
                                  <a:pt x="24" y="486"/>
                                </a:lnTo>
                                <a:lnTo>
                                  <a:pt x="27" y="486"/>
                                </a:lnTo>
                                <a:lnTo>
                                  <a:pt x="29" y="486"/>
                                </a:lnTo>
                                <a:lnTo>
                                  <a:pt x="31" y="484"/>
                                </a:lnTo>
                                <a:lnTo>
                                  <a:pt x="34" y="484"/>
                                </a:lnTo>
                                <a:lnTo>
                                  <a:pt x="39" y="482"/>
                                </a:lnTo>
                                <a:lnTo>
                                  <a:pt x="46" y="475"/>
                                </a:lnTo>
                                <a:lnTo>
                                  <a:pt x="53" y="470"/>
                                </a:lnTo>
                                <a:lnTo>
                                  <a:pt x="62" y="463"/>
                                </a:lnTo>
                                <a:lnTo>
                                  <a:pt x="70" y="459"/>
                                </a:lnTo>
                                <a:lnTo>
                                  <a:pt x="72" y="456"/>
                                </a:lnTo>
                                <a:lnTo>
                                  <a:pt x="74" y="456"/>
                                </a:lnTo>
                                <a:lnTo>
                                  <a:pt x="77" y="456"/>
                                </a:lnTo>
                                <a:lnTo>
                                  <a:pt x="82" y="459"/>
                                </a:lnTo>
                                <a:lnTo>
                                  <a:pt x="84" y="459"/>
                                </a:lnTo>
                                <a:lnTo>
                                  <a:pt x="101" y="450"/>
                                </a:lnTo>
                                <a:lnTo>
                                  <a:pt x="103" y="450"/>
                                </a:lnTo>
                                <a:lnTo>
                                  <a:pt x="103" y="447"/>
                                </a:lnTo>
                                <a:lnTo>
                                  <a:pt x="105" y="447"/>
                                </a:lnTo>
                                <a:lnTo>
                                  <a:pt x="108" y="447"/>
                                </a:lnTo>
                                <a:lnTo>
                                  <a:pt x="110" y="447"/>
                                </a:lnTo>
                                <a:lnTo>
                                  <a:pt x="113" y="447"/>
                                </a:lnTo>
                                <a:lnTo>
                                  <a:pt x="115" y="447"/>
                                </a:lnTo>
                                <a:lnTo>
                                  <a:pt x="117" y="445"/>
                                </a:lnTo>
                                <a:lnTo>
                                  <a:pt x="120" y="445"/>
                                </a:lnTo>
                                <a:lnTo>
                                  <a:pt x="122" y="445"/>
                                </a:lnTo>
                                <a:lnTo>
                                  <a:pt x="125" y="443"/>
                                </a:lnTo>
                                <a:lnTo>
                                  <a:pt x="127" y="443"/>
                                </a:lnTo>
                                <a:lnTo>
                                  <a:pt x="129" y="443"/>
                                </a:lnTo>
                                <a:lnTo>
                                  <a:pt x="129" y="440"/>
                                </a:lnTo>
                                <a:lnTo>
                                  <a:pt x="132" y="438"/>
                                </a:lnTo>
                                <a:lnTo>
                                  <a:pt x="134" y="438"/>
                                </a:lnTo>
                                <a:lnTo>
                                  <a:pt x="134" y="436"/>
                                </a:lnTo>
                                <a:lnTo>
                                  <a:pt x="137" y="433"/>
                                </a:lnTo>
                                <a:lnTo>
                                  <a:pt x="139" y="431"/>
                                </a:lnTo>
                                <a:lnTo>
                                  <a:pt x="144" y="429"/>
                                </a:lnTo>
                                <a:lnTo>
                                  <a:pt x="144" y="427"/>
                                </a:lnTo>
                                <a:lnTo>
                                  <a:pt x="146" y="427"/>
                                </a:lnTo>
                                <a:lnTo>
                                  <a:pt x="141" y="417"/>
                                </a:lnTo>
                                <a:lnTo>
                                  <a:pt x="141" y="415"/>
                                </a:lnTo>
                                <a:lnTo>
                                  <a:pt x="139" y="413"/>
                                </a:lnTo>
                                <a:lnTo>
                                  <a:pt x="139" y="410"/>
                                </a:lnTo>
                                <a:lnTo>
                                  <a:pt x="139" y="403"/>
                                </a:lnTo>
                                <a:lnTo>
                                  <a:pt x="139" y="394"/>
                                </a:lnTo>
                                <a:lnTo>
                                  <a:pt x="132" y="392"/>
                                </a:lnTo>
                                <a:lnTo>
                                  <a:pt x="129" y="392"/>
                                </a:lnTo>
                                <a:lnTo>
                                  <a:pt x="122" y="390"/>
                                </a:lnTo>
                                <a:lnTo>
                                  <a:pt x="122" y="380"/>
                                </a:lnTo>
                                <a:lnTo>
                                  <a:pt x="125" y="369"/>
                                </a:lnTo>
                                <a:lnTo>
                                  <a:pt x="125" y="367"/>
                                </a:lnTo>
                                <a:lnTo>
                                  <a:pt x="122" y="367"/>
                                </a:lnTo>
                                <a:lnTo>
                                  <a:pt x="115" y="364"/>
                                </a:lnTo>
                                <a:lnTo>
                                  <a:pt x="113" y="362"/>
                                </a:lnTo>
                                <a:lnTo>
                                  <a:pt x="110" y="360"/>
                                </a:lnTo>
                                <a:lnTo>
                                  <a:pt x="110" y="357"/>
                                </a:lnTo>
                                <a:lnTo>
                                  <a:pt x="110" y="351"/>
                                </a:lnTo>
                                <a:lnTo>
                                  <a:pt x="110" y="348"/>
                                </a:lnTo>
                                <a:lnTo>
                                  <a:pt x="113" y="339"/>
                                </a:lnTo>
                                <a:lnTo>
                                  <a:pt x="115" y="339"/>
                                </a:lnTo>
                                <a:lnTo>
                                  <a:pt x="120" y="339"/>
                                </a:lnTo>
                                <a:lnTo>
                                  <a:pt x="125" y="339"/>
                                </a:lnTo>
                                <a:lnTo>
                                  <a:pt x="127" y="339"/>
                                </a:lnTo>
                                <a:lnTo>
                                  <a:pt x="127" y="337"/>
                                </a:lnTo>
                                <a:lnTo>
                                  <a:pt x="129" y="337"/>
                                </a:lnTo>
                                <a:lnTo>
                                  <a:pt x="129" y="334"/>
                                </a:lnTo>
                                <a:lnTo>
                                  <a:pt x="132" y="334"/>
                                </a:lnTo>
                                <a:lnTo>
                                  <a:pt x="134" y="332"/>
                                </a:lnTo>
                                <a:lnTo>
                                  <a:pt x="134" y="330"/>
                                </a:lnTo>
                                <a:lnTo>
                                  <a:pt x="134" y="327"/>
                                </a:lnTo>
                                <a:lnTo>
                                  <a:pt x="137" y="327"/>
                                </a:lnTo>
                                <a:lnTo>
                                  <a:pt x="139" y="325"/>
                                </a:lnTo>
                                <a:lnTo>
                                  <a:pt x="141" y="325"/>
                                </a:lnTo>
                                <a:lnTo>
                                  <a:pt x="144" y="325"/>
                                </a:lnTo>
                                <a:lnTo>
                                  <a:pt x="144" y="323"/>
                                </a:lnTo>
                                <a:lnTo>
                                  <a:pt x="146" y="323"/>
                                </a:lnTo>
                                <a:lnTo>
                                  <a:pt x="146" y="321"/>
                                </a:lnTo>
                                <a:lnTo>
                                  <a:pt x="146" y="318"/>
                                </a:lnTo>
                                <a:lnTo>
                                  <a:pt x="148" y="318"/>
                                </a:lnTo>
                                <a:lnTo>
                                  <a:pt x="151" y="316"/>
                                </a:lnTo>
                                <a:lnTo>
                                  <a:pt x="153" y="316"/>
                                </a:lnTo>
                                <a:lnTo>
                                  <a:pt x="158" y="314"/>
                                </a:lnTo>
                                <a:lnTo>
                                  <a:pt x="158" y="311"/>
                                </a:lnTo>
                                <a:lnTo>
                                  <a:pt x="160" y="311"/>
                                </a:lnTo>
                                <a:lnTo>
                                  <a:pt x="158" y="309"/>
                                </a:lnTo>
                                <a:lnTo>
                                  <a:pt x="156" y="307"/>
                                </a:lnTo>
                                <a:lnTo>
                                  <a:pt x="156" y="304"/>
                                </a:lnTo>
                                <a:lnTo>
                                  <a:pt x="156" y="302"/>
                                </a:lnTo>
                                <a:lnTo>
                                  <a:pt x="158" y="302"/>
                                </a:lnTo>
                                <a:lnTo>
                                  <a:pt x="160" y="302"/>
                                </a:lnTo>
                                <a:lnTo>
                                  <a:pt x="163" y="302"/>
                                </a:lnTo>
                                <a:lnTo>
                                  <a:pt x="163" y="304"/>
                                </a:lnTo>
                                <a:lnTo>
                                  <a:pt x="165" y="304"/>
                                </a:lnTo>
                                <a:lnTo>
                                  <a:pt x="168" y="304"/>
                                </a:lnTo>
                                <a:lnTo>
                                  <a:pt x="168" y="302"/>
                                </a:lnTo>
                                <a:lnTo>
                                  <a:pt x="168" y="300"/>
                                </a:lnTo>
                                <a:lnTo>
                                  <a:pt x="170" y="300"/>
                                </a:lnTo>
                                <a:lnTo>
                                  <a:pt x="172" y="300"/>
                                </a:lnTo>
                                <a:lnTo>
                                  <a:pt x="175" y="298"/>
                                </a:lnTo>
                                <a:lnTo>
                                  <a:pt x="177" y="298"/>
                                </a:lnTo>
                                <a:lnTo>
                                  <a:pt x="177" y="295"/>
                                </a:lnTo>
                                <a:lnTo>
                                  <a:pt x="180" y="295"/>
                                </a:lnTo>
                                <a:lnTo>
                                  <a:pt x="182" y="295"/>
                                </a:lnTo>
                                <a:lnTo>
                                  <a:pt x="184" y="295"/>
                                </a:lnTo>
                                <a:lnTo>
                                  <a:pt x="184" y="293"/>
                                </a:lnTo>
                                <a:lnTo>
                                  <a:pt x="187" y="293"/>
                                </a:lnTo>
                                <a:lnTo>
                                  <a:pt x="187" y="295"/>
                                </a:lnTo>
                                <a:lnTo>
                                  <a:pt x="189" y="300"/>
                                </a:lnTo>
                                <a:lnTo>
                                  <a:pt x="192" y="302"/>
                                </a:lnTo>
                                <a:lnTo>
                                  <a:pt x="196" y="302"/>
                                </a:lnTo>
                                <a:lnTo>
                                  <a:pt x="199" y="302"/>
                                </a:lnTo>
                                <a:lnTo>
                                  <a:pt x="201" y="302"/>
                                </a:lnTo>
                                <a:lnTo>
                                  <a:pt x="211" y="298"/>
                                </a:lnTo>
                                <a:lnTo>
                                  <a:pt x="211" y="295"/>
                                </a:lnTo>
                                <a:lnTo>
                                  <a:pt x="213" y="295"/>
                                </a:lnTo>
                                <a:lnTo>
                                  <a:pt x="213" y="298"/>
                                </a:lnTo>
                                <a:lnTo>
                                  <a:pt x="215" y="298"/>
                                </a:lnTo>
                                <a:lnTo>
                                  <a:pt x="218" y="300"/>
                                </a:lnTo>
                                <a:lnTo>
                                  <a:pt x="220" y="300"/>
                                </a:lnTo>
                                <a:lnTo>
                                  <a:pt x="220" y="302"/>
                                </a:lnTo>
                                <a:lnTo>
                                  <a:pt x="223" y="302"/>
                                </a:lnTo>
                                <a:lnTo>
                                  <a:pt x="225" y="304"/>
                                </a:lnTo>
                                <a:lnTo>
                                  <a:pt x="227" y="309"/>
                                </a:lnTo>
                                <a:lnTo>
                                  <a:pt x="230" y="311"/>
                                </a:lnTo>
                                <a:lnTo>
                                  <a:pt x="230" y="314"/>
                                </a:lnTo>
                                <a:lnTo>
                                  <a:pt x="232" y="314"/>
                                </a:lnTo>
                                <a:lnTo>
                                  <a:pt x="235" y="311"/>
                                </a:lnTo>
                                <a:lnTo>
                                  <a:pt x="237" y="311"/>
                                </a:lnTo>
                                <a:lnTo>
                                  <a:pt x="239" y="307"/>
                                </a:lnTo>
                                <a:lnTo>
                                  <a:pt x="242" y="307"/>
                                </a:lnTo>
                                <a:lnTo>
                                  <a:pt x="242" y="309"/>
                                </a:lnTo>
                                <a:lnTo>
                                  <a:pt x="244" y="309"/>
                                </a:lnTo>
                                <a:lnTo>
                                  <a:pt x="244" y="307"/>
                                </a:lnTo>
                                <a:lnTo>
                                  <a:pt x="246" y="307"/>
                                </a:lnTo>
                                <a:lnTo>
                                  <a:pt x="249" y="307"/>
                                </a:lnTo>
                                <a:lnTo>
                                  <a:pt x="251" y="307"/>
                                </a:lnTo>
                                <a:lnTo>
                                  <a:pt x="254" y="307"/>
                                </a:lnTo>
                                <a:lnTo>
                                  <a:pt x="254" y="309"/>
                                </a:lnTo>
                                <a:lnTo>
                                  <a:pt x="256" y="309"/>
                                </a:lnTo>
                                <a:lnTo>
                                  <a:pt x="258" y="309"/>
                                </a:lnTo>
                                <a:lnTo>
                                  <a:pt x="258" y="307"/>
                                </a:lnTo>
                                <a:lnTo>
                                  <a:pt x="261" y="309"/>
                                </a:lnTo>
                                <a:lnTo>
                                  <a:pt x="266" y="314"/>
                                </a:lnTo>
                                <a:lnTo>
                                  <a:pt x="270" y="316"/>
                                </a:lnTo>
                                <a:lnTo>
                                  <a:pt x="270" y="318"/>
                                </a:lnTo>
                                <a:lnTo>
                                  <a:pt x="273" y="318"/>
                                </a:lnTo>
                                <a:lnTo>
                                  <a:pt x="275" y="318"/>
                                </a:lnTo>
                                <a:lnTo>
                                  <a:pt x="278" y="318"/>
                                </a:lnTo>
                                <a:lnTo>
                                  <a:pt x="280" y="318"/>
                                </a:lnTo>
                                <a:lnTo>
                                  <a:pt x="282" y="318"/>
                                </a:lnTo>
                                <a:lnTo>
                                  <a:pt x="290" y="314"/>
                                </a:lnTo>
                                <a:lnTo>
                                  <a:pt x="294" y="314"/>
                                </a:lnTo>
                                <a:lnTo>
                                  <a:pt x="294" y="311"/>
                                </a:lnTo>
                                <a:lnTo>
                                  <a:pt x="294" y="309"/>
                                </a:lnTo>
                                <a:lnTo>
                                  <a:pt x="297" y="302"/>
                                </a:lnTo>
                                <a:lnTo>
                                  <a:pt x="297" y="298"/>
                                </a:lnTo>
                                <a:lnTo>
                                  <a:pt x="297" y="295"/>
                                </a:lnTo>
                                <a:lnTo>
                                  <a:pt x="294" y="288"/>
                                </a:lnTo>
                                <a:lnTo>
                                  <a:pt x="294" y="286"/>
                                </a:lnTo>
                                <a:lnTo>
                                  <a:pt x="290" y="286"/>
                                </a:lnTo>
                                <a:lnTo>
                                  <a:pt x="287" y="284"/>
                                </a:lnTo>
                                <a:lnTo>
                                  <a:pt x="282" y="281"/>
                                </a:lnTo>
                                <a:lnTo>
                                  <a:pt x="278" y="281"/>
                                </a:lnTo>
                                <a:lnTo>
                                  <a:pt x="270" y="279"/>
                                </a:lnTo>
                                <a:lnTo>
                                  <a:pt x="268" y="279"/>
                                </a:lnTo>
                                <a:lnTo>
                                  <a:pt x="263" y="275"/>
                                </a:lnTo>
                                <a:lnTo>
                                  <a:pt x="258" y="272"/>
                                </a:lnTo>
                                <a:lnTo>
                                  <a:pt x="254" y="270"/>
                                </a:lnTo>
                                <a:lnTo>
                                  <a:pt x="251" y="265"/>
                                </a:lnTo>
                                <a:lnTo>
                                  <a:pt x="249" y="263"/>
                                </a:lnTo>
                                <a:lnTo>
                                  <a:pt x="249" y="258"/>
                                </a:lnTo>
                                <a:lnTo>
                                  <a:pt x="249" y="256"/>
                                </a:lnTo>
                                <a:lnTo>
                                  <a:pt x="246" y="256"/>
                                </a:lnTo>
                                <a:lnTo>
                                  <a:pt x="244" y="254"/>
                                </a:lnTo>
                                <a:lnTo>
                                  <a:pt x="242" y="251"/>
                                </a:lnTo>
                                <a:lnTo>
                                  <a:pt x="239" y="254"/>
                                </a:lnTo>
                                <a:lnTo>
                                  <a:pt x="237" y="254"/>
                                </a:lnTo>
                                <a:lnTo>
                                  <a:pt x="237" y="256"/>
                                </a:lnTo>
                                <a:lnTo>
                                  <a:pt x="237" y="258"/>
                                </a:lnTo>
                                <a:lnTo>
                                  <a:pt x="237" y="261"/>
                                </a:lnTo>
                                <a:lnTo>
                                  <a:pt x="235" y="261"/>
                                </a:lnTo>
                                <a:lnTo>
                                  <a:pt x="232" y="261"/>
                                </a:lnTo>
                                <a:lnTo>
                                  <a:pt x="227" y="261"/>
                                </a:lnTo>
                                <a:lnTo>
                                  <a:pt x="225" y="261"/>
                                </a:lnTo>
                                <a:lnTo>
                                  <a:pt x="223" y="261"/>
                                </a:lnTo>
                                <a:lnTo>
                                  <a:pt x="218" y="256"/>
                                </a:lnTo>
                                <a:lnTo>
                                  <a:pt x="215" y="254"/>
                                </a:lnTo>
                                <a:lnTo>
                                  <a:pt x="213" y="251"/>
                                </a:lnTo>
                                <a:lnTo>
                                  <a:pt x="211" y="249"/>
                                </a:lnTo>
                                <a:lnTo>
                                  <a:pt x="208" y="247"/>
                                </a:lnTo>
                                <a:lnTo>
                                  <a:pt x="206" y="247"/>
                                </a:lnTo>
                                <a:lnTo>
                                  <a:pt x="206" y="245"/>
                                </a:lnTo>
                                <a:lnTo>
                                  <a:pt x="201" y="245"/>
                                </a:lnTo>
                                <a:lnTo>
                                  <a:pt x="194" y="245"/>
                                </a:lnTo>
                                <a:lnTo>
                                  <a:pt x="189" y="245"/>
                                </a:lnTo>
                                <a:lnTo>
                                  <a:pt x="187" y="245"/>
                                </a:lnTo>
                                <a:lnTo>
                                  <a:pt x="184" y="242"/>
                                </a:lnTo>
                                <a:lnTo>
                                  <a:pt x="182" y="240"/>
                                </a:lnTo>
                                <a:lnTo>
                                  <a:pt x="182" y="238"/>
                                </a:lnTo>
                                <a:lnTo>
                                  <a:pt x="182" y="231"/>
                                </a:lnTo>
                                <a:lnTo>
                                  <a:pt x="184" y="231"/>
                                </a:lnTo>
                                <a:lnTo>
                                  <a:pt x="184" y="228"/>
                                </a:lnTo>
                                <a:lnTo>
                                  <a:pt x="182" y="228"/>
                                </a:lnTo>
                                <a:lnTo>
                                  <a:pt x="182" y="219"/>
                                </a:lnTo>
                                <a:lnTo>
                                  <a:pt x="182" y="217"/>
                                </a:lnTo>
                                <a:lnTo>
                                  <a:pt x="187" y="215"/>
                                </a:lnTo>
                                <a:lnTo>
                                  <a:pt x="189" y="215"/>
                                </a:lnTo>
                                <a:lnTo>
                                  <a:pt x="189" y="212"/>
                                </a:lnTo>
                                <a:lnTo>
                                  <a:pt x="192" y="208"/>
                                </a:lnTo>
                                <a:lnTo>
                                  <a:pt x="192" y="203"/>
                                </a:lnTo>
                                <a:lnTo>
                                  <a:pt x="194" y="203"/>
                                </a:lnTo>
                                <a:lnTo>
                                  <a:pt x="194" y="201"/>
                                </a:lnTo>
                                <a:lnTo>
                                  <a:pt x="196" y="199"/>
                                </a:lnTo>
                                <a:lnTo>
                                  <a:pt x="199" y="199"/>
                                </a:lnTo>
                                <a:lnTo>
                                  <a:pt x="201" y="199"/>
                                </a:lnTo>
                                <a:lnTo>
                                  <a:pt x="203" y="199"/>
                                </a:lnTo>
                                <a:lnTo>
                                  <a:pt x="203" y="201"/>
                                </a:lnTo>
                                <a:lnTo>
                                  <a:pt x="206" y="201"/>
                                </a:lnTo>
                                <a:lnTo>
                                  <a:pt x="208" y="203"/>
                                </a:lnTo>
                                <a:lnTo>
                                  <a:pt x="208" y="205"/>
                                </a:lnTo>
                                <a:lnTo>
                                  <a:pt x="208" y="208"/>
                                </a:lnTo>
                                <a:lnTo>
                                  <a:pt x="211" y="208"/>
                                </a:lnTo>
                                <a:lnTo>
                                  <a:pt x="213" y="210"/>
                                </a:lnTo>
                                <a:lnTo>
                                  <a:pt x="215" y="210"/>
                                </a:lnTo>
                                <a:lnTo>
                                  <a:pt x="218" y="210"/>
                                </a:lnTo>
                                <a:lnTo>
                                  <a:pt x="220" y="210"/>
                                </a:lnTo>
                                <a:lnTo>
                                  <a:pt x="223" y="210"/>
                                </a:lnTo>
                                <a:lnTo>
                                  <a:pt x="223" y="208"/>
                                </a:lnTo>
                                <a:lnTo>
                                  <a:pt x="225" y="208"/>
                                </a:lnTo>
                                <a:lnTo>
                                  <a:pt x="225" y="210"/>
                                </a:lnTo>
                                <a:lnTo>
                                  <a:pt x="227" y="210"/>
                                </a:lnTo>
                                <a:lnTo>
                                  <a:pt x="227" y="208"/>
                                </a:lnTo>
                                <a:lnTo>
                                  <a:pt x="227" y="205"/>
                                </a:lnTo>
                                <a:lnTo>
                                  <a:pt x="230" y="203"/>
                                </a:lnTo>
                                <a:lnTo>
                                  <a:pt x="232" y="203"/>
                                </a:lnTo>
                                <a:lnTo>
                                  <a:pt x="232" y="205"/>
                                </a:lnTo>
                                <a:lnTo>
                                  <a:pt x="235" y="205"/>
                                </a:lnTo>
                                <a:lnTo>
                                  <a:pt x="235" y="203"/>
                                </a:lnTo>
                                <a:lnTo>
                                  <a:pt x="237" y="201"/>
                                </a:lnTo>
                                <a:lnTo>
                                  <a:pt x="237" y="199"/>
                                </a:lnTo>
                                <a:lnTo>
                                  <a:pt x="237" y="196"/>
                                </a:lnTo>
                                <a:lnTo>
                                  <a:pt x="235" y="196"/>
                                </a:lnTo>
                                <a:lnTo>
                                  <a:pt x="235" y="194"/>
                                </a:lnTo>
                                <a:lnTo>
                                  <a:pt x="235" y="192"/>
                                </a:lnTo>
                                <a:lnTo>
                                  <a:pt x="235" y="189"/>
                                </a:lnTo>
                                <a:lnTo>
                                  <a:pt x="235" y="187"/>
                                </a:lnTo>
                                <a:lnTo>
                                  <a:pt x="235" y="185"/>
                                </a:lnTo>
                                <a:lnTo>
                                  <a:pt x="232" y="185"/>
                                </a:lnTo>
                                <a:lnTo>
                                  <a:pt x="232" y="187"/>
                                </a:lnTo>
                                <a:lnTo>
                                  <a:pt x="230" y="187"/>
                                </a:lnTo>
                                <a:lnTo>
                                  <a:pt x="227" y="185"/>
                                </a:lnTo>
                                <a:lnTo>
                                  <a:pt x="225" y="185"/>
                                </a:lnTo>
                                <a:lnTo>
                                  <a:pt x="218" y="182"/>
                                </a:lnTo>
                                <a:lnTo>
                                  <a:pt x="215" y="182"/>
                                </a:lnTo>
                                <a:lnTo>
                                  <a:pt x="213" y="182"/>
                                </a:lnTo>
                                <a:lnTo>
                                  <a:pt x="211" y="187"/>
                                </a:lnTo>
                                <a:lnTo>
                                  <a:pt x="211" y="189"/>
                                </a:lnTo>
                                <a:lnTo>
                                  <a:pt x="208" y="189"/>
                                </a:lnTo>
                                <a:lnTo>
                                  <a:pt x="206" y="189"/>
                                </a:lnTo>
                                <a:lnTo>
                                  <a:pt x="203" y="189"/>
                                </a:lnTo>
                                <a:lnTo>
                                  <a:pt x="201" y="189"/>
                                </a:lnTo>
                                <a:lnTo>
                                  <a:pt x="201" y="187"/>
                                </a:lnTo>
                                <a:lnTo>
                                  <a:pt x="199" y="187"/>
                                </a:lnTo>
                                <a:lnTo>
                                  <a:pt x="196" y="187"/>
                                </a:lnTo>
                                <a:lnTo>
                                  <a:pt x="194" y="187"/>
                                </a:lnTo>
                                <a:lnTo>
                                  <a:pt x="192" y="187"/>
                                </a:lnTo>
                                <a:lnTo>
                                  <a:pt x="189" y="185"/>
                                </a:lnTo>
                                <a:lnTo>
                                  <a:pt x="187" y="185"/>
                                </a:lnTo>
                                <a:lnTo>
                                  <a:pt x="182" y="180"/>
                                </a:lnTo>
                                <a:lnTo>
                                  <a:pt x="182" y="175"/>
                                </a:lnTo>
                                <a:lnTo>
                                  <a:pt x="177" y="175"/>
                                </a:lnTo>
                                <a:lnTo>
                                  <a:pt x="172" y="173"/>
                                </a:lnTo>
                                <a:lnTo>
                                  <a:pt x="168" y="173"/>
                                </a:lnTo>
                                <a:lnTo>
                                  <a:pt x="160" y="173"/>
                                </a:lnTo>
                                <a:lnTo>
                                  <a:pt x="158" y="173"/>
                                </a:lnTo>
                                <a:lnTo>
                                  <a:pt x="156" y="171"/>
                                </a:lnTo>
                                <a:lnTo>
                                  <a:pt x="156" y="169"/>
                                </a:lnTo>
                                <a:lnTo>
                                  <a:pt x="156" y="162"/>
                                </a:lnTo>
                                <a:lnTo>
                                  <a:pt x="158" y="162"/>
                                </a:lnTo>
                                <a:lnTo>
                                  <a:pt x="165" y="162"/>
                                </a:lnTo>
                                <a:lnTo>
                                  <a:pt x="168" y="162"/>
                                </a:lnTo>
                                <a:lnTo>
                                  <a:pt x="168" y="166"/>
                                </a:lnTo>
                                <a:lnTo>
                                  <a:pt x="170" y="166"/>
                                </a:lnTo>
                                <a:lnTo>
                                  <a:pt x="172" y="169"/>
                                </a:lnTo>
                                <a:lnTo>
                                  <a:pt x="172" y="166"/>
                                </a:lnTo>
                                <a:lnTo>
                                  <a:pt x="175" y="164"/>
                                </a:lnTo>
                                <a:lnTo>
                                  <a:pt x="175" y="162"/>
                                </a:lnTo>
                                <a:lnTo>
                                  <a:pt x="177" y="155"/>
                                </a:lnTo>
                                <a:lnTo>
                                  <a:pt x="182" y="155"/>
                                </a:lnTo>
                                <a:lnTo>
                                  <a:pt x="184" y="155"/>
                                </a:lnTo>
                                <a:lnTo>
                                  <a:pt x="187" y="155"/>
                                </a:lnTo>
                                <a:lnTo>
                                  <a:pt x="187" y="150"/>
                                </a:lnTo>
                                <a:lnTo>
                                  <a:pt x="189" y="150"/>
                                </a:lnTo>
                                <a:lnTo>
                                  <a:pt x="192" y="148"/>
                                </a:lnTo>
                                <a:lnTo>
                                  <a:pt x="192" y="146"/>
                                </a:lnTo>
                                <a:lnTo>
                                  <a:pt x="196" y="143"/>
                                </a:lnTo>
                                <a:lnTo>
                                  <a:pt x="199" y="141"/>
                                </a:lnTo>
                                <a:lnTo>
                                  <a:pt x="201" y="136"/>
                                </a:lnTo>
                                <a:lnTo>
                                  <a:pt x="201" y="132"/>
                                </a:lnTo>
                                <a:lnTo>
                                  <a:pt x="199" y="132"/>
                                </a:lnTo>
                                <a:lnTo>
                                  <a:pt x="196" y="129"/>
                                </a:lnTo>
                                <a:lnTo>
                                  <a:pt x="194" y="129"/>
                                </a:lnTo>
                                <a:lnTo>
                                  <a:pt x="194" y="125"/>
                                </a:lnTo>
                                <a:lnTo>
                                  <a:pt x="192" y="120"/>
                                </a:lnTo>
                                <a:lnTo>
                                  <a:pt x="189" y="118"/>
                                </a:lnTo>
                                <a:lnTo>
                                  <a:pt x="184" y="118"/>
                                </a:lnTo>
                                <a:lnTo>
                                  <a:pt x="182" y="120"/>
                                </a:lnTo>
                                <a:lnTo>
                                  <a:pt x="180" y="118"/>
                                </a:lnTo>
                                <a:lnTo>
                                  <a:pt x="177" y="116"/>
                                </a:lnTo>
                                <a:lnTo>
                                  <a:pt x="175" y="116"/>
                                </a:lnTo>
                                <a:lnTo>
                                  <a:pt x="172" y="116"/>
                                </a:lnTo>
                                <a:lnTo>
                                  <a:pt x="175" y="111"/>
                                </a:lnTo>
                                <a:lnTo>
                                  <a:pt x="177" y="109"/>
                                </a:lnTo>
                                <a:lnTo>
                                  <a:pt x="182" y="106"/>
                                </a:lnTo>
                                <a:lnTo>
                                  <a:pt x="184" y="104"/>
                                </a:lnTo>
                                <a:lnTo>
                                  <a:pt x="187" y="104"/>
                                </a:lnTo>
                                <a:lnTo>
                                  <a:pt x="189" y="104"/>
                                </a:lnTo>
                                <a:lnTo>
                                  <a:pt x="192" y="104"/>
                                </a:lnTo>
                                <a:lnTo>
                                  <a:pt x="194" y="106"/>
                                </a:lnTo>
                                <a:lnTo>
                                  <a:pt x="196" y="106"/>
                                </a:lnTo>
                                <a:lnTo>
                                  <a:pt x="199" y="106"/>
                                </a:lnTo>
                                <a:lnTo>
                                  <a:pt x="196" y="111"/>
                                </a:lnTo>
                                <a:lnTo>
                                  <a:pt x="196" y="113"/>
                                </a:lnTo>
                                <a:lnTo>
                                  <a:pt x="199" y="116"/>
                                </a:lnTo>
                                <a:lnTo>
                                  <a:pt x="201" y="118"/>
                                </a:lnTo>
                                <a:lnTo>
                                  <a:pt x="203" y="116"/>
                                </a:lnTo>
                                <a:lnTo>
                                  <a:pt x="203" y="118"/>
                                </a:lnTo>
                                <a:lnTo>
                                  <a:pt x="208" y="116"/>
                                </a:lnTo>
                                <a:lnTo>
                                  <a:pt x="208" y="113"/>
                                </a:lnTo>
                                <a:lnTo>
                                  <a:pt x="208" y="109"/>
                                </a:lnTo>
                                <a:lnTo>
                                  <a:pt x="208" y="106"/>
                                </a:lnTo>
                                <a:lnTo>
                                  <a:pt x="208" y="104"/>
                                </a:lnTo>
                                <a:lnTo>
                                  <a:pt x="208" y="102"/>
                                </a:lnTo>
                                <a:lnTo>
                                  <a:pt x="208" y="99"/>
                                </a:lnTo>
                                <a:lnTo>
                                  <a:pt x="208" y="97"/>
                                </a:lnTo>
                                <a:lnTo>
                                  <a:pt x="206" y="97"/>
                                </a:lnTo>
                                <a:lnTo>
                                  <a:pt x="206" y="95"/>
                                </a:lnTo>
                                <a:lnTo>
                                  <a:pt x="208" y="93"/>
                                </a:lnTo>
                                <a:lnTo>
                                  <a:pt x="211" y="93"/>
                                </a:lnTo>
                                <a:lnTo>
                                  <a:pt x="211" y="90"/>
                                </a:lnTo>
                                <a:lnTo>
                                  <a:pt x="213" y="88"/>
                                </a:lnTo>
                                <a:lnTo>
                                  <a:pt x="215" y="88"/>
                                </a:lnTo>
                                <a:lnTo>
                                  <a:pt x="218" y="88"/>
                                </a:lnTo>
                                <a:lnTo>
                                  <a:pt x="220" y="88"/>
                                </a:lnTo>
                                <a:lnTo>
                                  <a:pt x="223" y="88"/>
                                </a:lnTo>
                                <a:lnTo>
                                  <a:pt x="225" y="86"/>
                                </a:lnTo>
                                <a:lnTo>
                                  <a:pt x="227" y="86"/>
                                </a:lnTo>
                                <a:lnTo>
                                  <a:pt x="230" y="88"/>
                                </a:lnTo>
                                <a:lnTo>
                                  <a:pt x="232" y="88"/>
                                </a:lnTo>
                                <a:lnTo>
                                  <a:pt x="235" y="88"/>
                                </a:lnTo>
                                <a:lnTo>
                                  <a:pt x="237" y="88"/>
                                </a:lnTo>
                                <a:lnTo>
                                  <a:pt x="237" y="90"/>
                                </a:lnTo>
                                <a:lnTo>
                                  <a:pt x="237" y="93"/>
                                </a:lnTo>
                                <a:lnTo>
                                  <a:pt x="237" y="95"/>
                                </a:lnTo>
                                <a:lnTo>
                                  <a:pt x="235" y="97"/>
                                </a:lnTo>
                                <a:lnTo>
                                  <a:pt x="237" y="99"/>
                                </a:lnTo>
                                <a:lnTo>
                                  <a:pt x="239" y="99"/>
                                </a:lnTo>
                                <a:lnTo>
                                  <a:pt x="242" y="102"/>
                                </a:lnTo>
                                <a:lnTo>
                                  <a:pt x="244" y="102"/>
                                </a:lnTo>
                                <a:lnTo>
                                  <a:pt x="244" y="104"/>
                                </a:lnTo>
                                <a:lnTo>
                                  <a:pt x="246" y="106"/>
                                </a:lnTo>
                                <a:lnTo>
                                  <a:pt x="244" y="109"/>
                                </a:lnTo>
                                <a:lnTo>
                                  <a:pt x="244" y="111"/>
                                </a:lnTo>
                                <a:lnTo>
                                  <a:pt x="246" y="111"/>
                                </a:lnTo>
                                <a:lnTo>
                                  <a:pt x="249" y="111"/>
                                </a:lnTo>
                                <a:lnTo>
                                  <a:pt x="254" y="104"/>
                                </a:lnTo>
                                <a:lnTo>
                                  <a:pt x="256" y="99"/>
                                </a:lnTo>
                                <a:lnTo>
                                  <a:pt x="261" y="104"/>
                                </a:lnTo>
                                <a:lnTo>
                                  <a:pt x="263" y="104"/>
                                </a:lnTo>
                                <a:lnTo>
                                  <a:pt x="266" y="106"/>
                                </a:lnTo>
                                <a:lnTo>
                                  <a:pt x="268" y="109"/>
                                </a:lnTo>
                                <a:lnTo>
                                  <a:pt x="270" y="111"/>
                                </a:lnTo>
                                <a:lnTo>
                                  <a:pt x="270" y="109"/>
                                </a:lnTo>
                                <a:lnTo>
                                  <a:pt x="273" y="109"/>
                                </a:lnTo>
                                <a:lnTo>
                                  <a:pt x="275" y="106"/>
                                </a:lnTo>
                                <a:lnTo>
                                  <a:pt x="275" y="104"/>
                                </a:lnTo>
                                <a:lnTo>
                                  <a:pt x="278" y="104"/>
                                </a:lnTo>
                                <a:lnTo>
                                  <a:pt x="280" y="102"/>
                                </a:lnTo>
                                <a:lnTo>
                                  <a:pt x="280" y="104"/>
                                </a:lnTo>
                                <a:lnTo>
                                  <a:pt x="280" y="106"/>
                                </a:lnTo>
                                <a:lnTo>
                                  <a:pt x="282" y="106"/>
                                </a:lnTo>
                                <a:lnTo>
                                  <a:pt x="285" y="106"/>
                                </a:lnTo>
                                <a:lnTo>
                                  <a:pt x="285" y="109"/>
                                </a:lnTo>
                                <a:lnTo>
                                  <a:pt x="282" y="111"/>
                                </a:lnTo>
                                <a:lnTo>
                                  <a:pt x="280" y="113"/>
                                </a:lnTo>
                                <a:lnTo>
                                  <a:pt x="280" y="116"/>
                                </a:lnTo>
                                <a:lnTo>
                                  <a:pt x="285" y="118"/>
                                </a:lnTo>
                                <a:lnTo>
                                  <a:pt x="287" y="118"/>
                                </a:lnTo>
                                <a:lnTo>
                                  <a:pt x="290" y="120"/>
                                </a:lnTo>
                                <a:lnTo>
                                  <a:pt x="292" y="120"/>
                                </a:lnTo>
                                <a:lnTo>
                                  <a:pt x="294" y="120"/>
                                </a:lnTo>
                                <a:lnTo>
                                  <a:pt x="297" y="120"/>
                                </a:lnTo>
                                <a:lnTo>
                                  <a:pt x="301" y="120"/>
                                </a:lnTo>
                                <a:lnTo>
                                  <a:pt x="301" y="113"/>
                                </a:lnTo>
                                <a:lnTo>
                                  <a:pt x="299" y="111"/>
                                </a:lnTo>
                                <a:lnTo>
                                  <a:pt x="299" y="106"/>
                                </a:lnTo>
                                <a:lnTo>
                                  <a:pt x="299" y="104"/>
                                </a:lnTo>
                                <a:lnTo>
                                  <a:pt x="301" y="104"/>
                                </a:lnTo>
                                <a:lnTo>
                                  <a:pt x="304" y="104"/>
                                </a:lnTo>
                                <a:lnTo>
                                  <a:pt x="306" y="104"/>
                                </a:lnTo>
                                <a:lnTo>
                                  <a:pt x="306" y="102"/>
                                </a:lnTo>
                                <a:lnTo>
                                  <a:pt x="309" y="102"/>
                                </a:lnTo>
                                <a:lnTo>
                                  <a:pt x="311" y="104"/>
                                </a:lnTo>
                                <a:lnTo>
                                  <a:pt x="311" y="102"/>
                                </a:lnTo>
                                <a:lnTo>
                                  <a:pt x="313" y="104"/>
                                </a:lnTo>
                                <a:lnTo>
                                  <a:pt x="316" y="106"/>
                                </a:lnTo>
                                <a:lnTo>
                                  <a:pt x="318" y="106"/>
                                </a:lnTo>
                                <a:lnTo>
                                  <a:pt x="318" y="104"/>
                                </a:lnTo>
                                <a:lnTo>
                                  <a:pt x="318" y="106"/>
                                </a:lnTo>
                                <a:lnTo>
                                  <a:pt x="321" y="106"/>
                                </a:lnTo>
                                <a:lnTo>
                                  <a:pt x="323" y="106"/>
                                </a:lnTo>
                                <a:lnTo>
                                  <a:pt x="325" y="106"/>
                                </a:lnTo>
                                <a:lnTo>
                                  <a:pt x="328" y="106"/>
                                </a:lnTo>
                                <a:lnTo>
                                  <a:pt x="330" y="106"/>
                                </a:lnTo>
                                <a:lnTo>
                                  <a:pt x="333" y="106"/>
                                </a:lnTo>
                                <a:lnTo>
                                  <a:pt x="335" y="106"/>
                                </a:lnTo>
                                <a:lnTo>
                                  <a:pt x="335" y="109"/>
                                </a:lnTo>
                                <a:lnTo>
                                  <a:pt x="340" y="109"/>
                                </a:lnTo>
                                <a:lnTo>
                                  <a:pt x="340" y="106"/>
                                </a:lnTo>
                                <a:lnTo>
                                  <a:pt x="342" y="106"/>
                                </a:lnTo>
                                <a:lnTo>
                                  <a:pt x="347" y="106"/>
                                </a:lnTo>
                                <a:lnTo>
                                  <a:pt x="349" y="106"/>
                                </a:lnTo>
                                <a:lnTo>
                                  <a:pt x="352" y="106"/>
                                </a:lnTo>
                                <a:lnTo>
                                  <a:pt x="356" y="109"/>
                                </a:lnTo>
                                <a:lnTo>
                                  <a:pt x="359" y="109"/>
                                </a:lnTo>
                                <a:lnTo>
                                  <a:pt x="356" y="111"/>
                                </a:lnTo>
                                <a:lnTo>
                                  <a:pt x="354" y="113"/>
                                </a:lnTo>
                                <a:lnTo>
                                  <a:pt x="349" y="113"/>
                                </a:lnTo>
                                <a:lnTo>
                                  <a:pt x="347" y="113"/>
                                </a:lnTo>
                                <a:lnTo>
                                  <a:pt x="344" y="113"/>
                                </a:lnTo>
                                <a:lnTo>
                                  <a:pt x="344" y="116"/>
                                </a:lnTo>
                                <a:lnTo>
                                  <a:pt x="347" y="120"/>
                                </a:lnTo>
                                <a:lnTo>
                                  <a:pt x="349" y="125"/>
                                </a:lnTo>
                                <a:lnTo>
                                  <a:pt x="349" y="129"/>
                                </a:lnTo>
                                <a:lnTo>
                                  <a:pt x="352" y="129"/>
                                </a:lnTo>
                                <a:lnTo>
                                  <a:pt x="354" y="129"/>
                                </a:lnTo>
                                <a:lnTo>
                                  <a:pt x="354" y="132"/>
                                </a:lnTo>
                                <a:lnTo>
                                  <a:pt x="359" y="134"/>
                                </a:lnTo>
                                <a:lnTo>
                                  <a:pt x="361" y="136"/>
                                </a:lnTo>
                                <a:lnTo>
                                  <a:pt x="364" y="136"/>
                                </a:lnTo>
                                <a:lnTo>
                                  <a:pt x="364" y="134"/>
                                </a:lnTo>
                                <a:lnTo>
                                  <a:pt x="361" y="129"/>
                                </a:lnTo>
                                <a:lnTo>
                                  <a:pt x="371" y="120"/>
                                </a:lnTo>
                                <a:lnTo>
                                  <a:pt x="368" y="116"/>
                                </a:lnTo>
                                <a:lnTo>
                                  <a:pt x="368" y="113"/>
                                </a:lnTo>
                                <a:lnTo>
                                  <a:pt x="368" y="109"/>
                                </a:lnTo>
                                <a:lnTo>
                                  <a:pt x="368" y="106"/>
                                </a:lnTo>
                                <a:lnTo>
                                  <a:pt x="371" y="104"/>
                                </a:lnTo>
                                <a:lnTo>
                                  <a:pt x="373" y="102"/>
                                </a:lnTo>
                                <a:lnTo>
                                  <a:pt x="373" y="104"/>
                                </a:lnTo>
                                <a:lnTo>
                                  <a:pt x="376" y="102"/>
                                </a:lnTo>
                                <a:lnTo>
                                  <a:pt x="378" y="102"/>
                                </a:lnTo>
                                <a:lnTo>
                                  <a:pt x="380" y="102"/>
                                </a:lnTo>
                                <a:lnTo>
                                  <a:pt x="380" y="99"/>
                                </a:lnTo>
                                <a:lnTo>
                                  <a:pt x="383" y="99"/>
                                </a:lnTo>
                                <a:lnTo>
                                  <a:pt x="383" y="102"/>
                                </a:lnTo>
                                <a:lnTo>
                                  <a:pt x="385" y="102"/>
                                </a:lnTo>
                                <a:lnTo>
                                  <a:pt x="385" y="99"/>
                                </a:lnTo>
                                <a:lnTo>
                                  <a:pt x="388" y="99"/>
                                </a:lnTo>
                                <a:lnTo>
                                  <a:pt x="390" y="102"/>
                                </a:lnTo>
                                <a:lnTo>
                                  <a:pt x="390" y="99"/>
                                </a:lnTo>
                                <a:lnTo>
                                  <a:pt x="392" y="99"/>
                                </a:lnTo>
                                <a:lnTo>
                                  <a:pt x="392" y="102"/>
                                </a:lnTo>
                                <a:lnTo>
                                  <a:pt x="395" y="99"/>
                                </a:lnTo>
                                <a:lnTo>
                                  <a:pt x="397" y="99"/>
                                </a:lnTo>
                                <a:lnTo>
                                  <a:pt x="397" y="97"/>
                                </a:lnTo>
                                <a:lnTo>
                                  <a:pt x="399" y="97"/>
                                </a:lnTo>
                                <a:lnTo>
                                  <a:pt x="402" y="97"/>
                                </a:lnTo>
                                <a:lnTo>
                                  <a:pt x="407" y="97"/>
                                </a:lnTo>
                                <a:lnTo>
                                  <a:pt x="409" y="99"/>
                                </a:lnTo>
                                <a:lnTo>
                                  <a:pt x="409" y="97"/>
                                </a:lnTo>
                                <a:lnTo>
                                  <a:pt x="411" y="97"/>
                                </a:lnTo>
                                <a:lnTo>
                                  <a:pt x="411" y="99"/>
                                </a:lnTo>
                                <a:lnTo>
                                  <a:pt x="414" y="97"/>
                                </a:lnTo>
                                <a:lnTo>
                                  <a:pt x="416" y="99"/>
                                </a:lnTo>
                                <a:lnTo>
                                  <a:pt x="419" y="99"/>
                                </a:lnTo>
                                <a:lnTo>
                                  <a:pt x="419" y="97"/>
                                </a:lnTo>
                                <a:lnTo>
                                  <a:pt x="419" y="99"/>
                                </a:lnTo>
                                <a:lnTo>
                                  <a:pt x="421" y="99"/>
                                </a:lnTo>
                                <a:lnTo>
                                  <a:pt x="423" y="102"/>
                                </a:lnTo>
                                <a:lnTo>
                                  <a:pt x="426" y="102"/>
                                </a:lnTo>
                                <a:lnTo>
                                  <a:pt x="428" y="102"/>
                                </a:lnTo>
                                <a:lnTo>
                                  <a:pt x="431" y="102"/>
                                </a:lnTo>
                                <a:lnTo>
                                  <a:pt x="433" y="102"/>
                                </a:lnTo>
                                <a:lnTo>
                                  <a:pt x="433" y="99"/>
                                </a:lnTo>
                                <a:lnTo>
                                  <a:pt x="435" y="99"/>
                                </a:lnTo>
                                <a:lnTo>
                                  <a:pt x="438" y="99"/>
                                </a:lnTo>
                                <a:lnTo>
                                  <a:pt x="440" y="99"/>
                                </a:lnTo>
                                <a:lnTo>
                                  <a:pt x="440" y="97"/>
                                </a:lnTo>
                                <a:lnTo>
                                  <a:pt x="440" y="95"/>
                                </a:lnTo>
                                <a:lnTo>
                                  <a:pt x="442" y="93"/>
                                </a:lnTo>
                                <a:lnTo>
                                  <a:pt x="440" y="93"/>
                                </a:lnTo>
                                <a:lnTo>
                                  <a:pt x="440" y="90"/>
                                </a:lnTo>
                                <a:lnTo>
                                  <a:pt x="440" y="88"/>
                                </a:lnTo>
                                <a:lnTo>
                                  <a:pt x="440" y="86"/>
                                </a:lnTo>
                                <a:lnTo>
                                  <a:pt x="442" y="86"/>
                                </a:lnTo>
                                <a:lnTo>
                                  <a:pt x="445" y="86"/>
                                </a:lnTo>
                                <a:lnTo>
                                  <a:pt x="447" y="86"/>
                                </a:lnTo>
                                <a:lnTo>
                                  <a:pt x="450" y="86"/>
                                </a:lnTo>
                                <a:lnTo>
                                  <a:pt x="452" y="86"/>
                                </a:lnTo>
                                <a:lnTo>
                                  <a:pt x="454" y="86"/>
                                </a:lnTo>
                                <a:lnTo>
                                  <a:pt x="457" y="86"/>
                                </a:lnTo>
                                <a:lnTo>
                                  <a:pt x="459" y="86"/>
                                </a:lnTo>
                                <a:lnTo>
                                  <a:pt x="462" y="86"/>
                                </a:lnTo>
                                <a:lnTo>
                                  <a:pt x="464" y="86"/>
                                </a:lnTo>
                                <a:lnTo>
                                  <a:pt x="464" y="88"/>
                                </a:lnTo>
                                <a:lnTo>
                                  <a:pt x="466" y="88"/>
                                </a:lnTo>
                                <a:lnTo>
                                  <a:pt x="469" y="86"/>
                                </a:lnTo>
                                <a:lnTo>
                                  <a:pt x="469" y="88"/>
                                </a:lnTo>
                                <a:lnTo>
                                  <a:pt x="471" y="86"/>
                                </a:lnTo>
                                <a:lnTo>
                                  <a:pt x="474" y="86"/>
                                </a:lnTo>
                                <a:lnTo>
                                  <a:pt x="476" y="86"/>
                                </a:lnTo>
                                <a:lnTo>
                                  <a:pt x="478" y="88"/>
                                </a:lnTo>
                                <a:lnTo>
                                  <a:pt x="478" y="86"/>
                                </a:lnTo>
                                <a:lnTo>
                                  <a:pt x="481" y="86"/>
                                </a:lnTo>
                                <a:lnTo>
                                  <a:pt x="483" y="83"/>
                                </a:lnTo>
                                <a:lnTo>
                                  <a:pt x="483" y="86"/>
                                </a:lnTo>
                                <a:lnTo>
                                  <a:pt x="486" y="86"/>
                                </a:lnTo>
                                <a:lnTo>
                                  <a:pt x="486" y="83"/>
                                </a:lnTo>
                                <a:lnTo>
                                  <a:pt x="488" y="86"/>
                                </a:lnTo>
                                <a:lnTo>
                                  <a:pt x="488" y="83"/>
                                </a:lnTo>
                                <a:lnTo>
                                  <a:pt x="490" y="83"/>
                                </a:lnTo>
                                <a:lnTo>
                                  <a:pt x="493" y="83"/>
                                </a:lnTo>
                                <a:lnTo>
                                  <a:pt x="495" y="83"/>
                                </a:lnTo>
                                <a:lnTo>
                                  <a:pt x="497" y="81"/>
                                </a:lnTo>
                                <a:lnTo>
                                  <a:pt x="500" y="81"/>
                                </a:lnTo>
                                <a:lnTo>
                                  <a:pt x="500" y="79"/>
                                </a:lnTo>
                                <a:lnTo>
                                  <a:pt x="502" y="79"/>
                                </a:lnTo>
                                <a:lnTo>
                                  <a:pt x="505" y="79"/>
                                </a:lnTo>
                                <a:lnTo>
                                  <a:pt x="507" y="79"/>
                                </a:lnTo>
                                <a:lnTo>
                                  <a:pt x="509" y="79"/>
                                </a:lnTo>
                                <a:lnTo>
                                  <a:pt x="512" y="76"/>
                                </a:lnTo>
                                <a:lnTo>
                                  <a:pt x="514" y="76"/>
                                </a:lnTo>
                                <a:lnTo>
                                  <a:pt x="517" y="76"/>
                                </a:lnTo>
                                <a:lnTo>
                                  <a:pt x="519" y="76"/>
                                </a:lnTo>
                                <a:lnTo>
                                  <a:pt x="519" y="74"/>
                                </a:lnTo>
                                <a:lnTo>
                                  <a:pt x="521" y="74"/>
                                </a:lnTo>
                                <a:lnTo>
                                  <a:pt x="521" y="76"/>
                                </a:lnTo>
                                <a:lnTo>
                                  <a:pt x="526" y="81"/>
                                </a:lnTo>
                                <a:lnTo>
                                  <a:pt x="531" y="86"/>
                                </a:lnTo>
                                <a:lnTo>
                                  <a:pt x="531" y="88"/>
                                </a:lnTo>
                                <a:lnTo>
                                  <a:pt x="533" y="88"/>
                                </a:lnTo>
                                <a:lnTo>
                                  <a:pt x="533" y="90"/>
                                </a:lnTo>
                                <a:lnTo>
                                  <a:pt x="536" y="88"/>
                                </a:lnTo>
                                <a:lnTo>
                                  <a:pt x="536" y="90"/>
                                </a:lnTo>
                                <a:lnTo>
                                  <a:pt x="538" y="90"/>
                                </a:lnTo>
                                <a:lnTo>
                                  <a:pt x="541" y="90"/>
                                </a:lnTo>
                                <a:lnTo>
                                  <a:pt x="545" y="88"/>
                                </a:lnTo>
                                <a:lnTo>
                                  <a:pt x="545" y="86"/>
                                </a:lnTo>
                                <a:lnTo>
                                  <a:pt x="545" y="83"/>
                                </a:lnTo>
                                <a:lnTo>
                                  <a:pt x="545" y="81"/>
                                </a:lnTo>
                                <a:lnTo>
                                  <a:pt x="543" y="76"/>
                                </a:lnTo>
                                <a:lnTo>
                                  <a:pt x="541" y="74"/>
                                </a:lnTo>
                                <a:lnTo>
                                  <a:pt x="541" y="72"/>
                                </a:lnTo>
                                <a:lnTo>
                                  <a:pt x="543" y="72"/>
                                </a:lnTo>
                                <a:lnTo>
                                  <a:pt x="543" y="70"/>
                                </a:lnTo>
                                <a:lnTo>
                                  <a:pt x="545" y="72"/>
                                </a:lnTo>
                                <a:lnTo>
                                  <a:pt x="545" y="70"/>
                                </a:lnTo>
                                <a:lnTo>
                                  <a:pt x="548" y="70"/>
                                </a:lnTo>
                                <a:lnTo>
                                  <a:pt x="548" y="72"/>
                                </a:lnTo>
                                <a:lnTo>
                                  <a:pt x="548" y="74"/>
                                </a:lnTo>
                                <a:lnTo>
                                  <a:pt x="550" y="74"/>
                                </a:lnTo>
                                <a:lnTo>
                                  <a:pt x="552" y="72"/>
                                </a:lnTo>
                                <a:lnTo>
                                  <a:pt x="552" y="70"/>
                                </a:lnTo>
                                <a:lnTo>
                                  <a:pt x="552" y="67"/>
                                </a:lnTo>
                                <a:lnTo>
                                  <a:pt x="555" y="67"/>
                                </a:lnTo>
                                <a:lnTo>
                                  <a:pt x="557" y="70"/>
                                </a:lnTo>
                                <a:lnTo>
                                  <a:pt x="560" y="70"/>
                                </a:lnTo>
                                <a:lnTo>
                                  <a:pt x="562" y="70"/>
                                </a:lnTo>
                                <a:lnTo>
                                  <a:pt x="564" y="70"/>
                                </a:lnTo>
                                <a:lnTo>
                                  <a:pt x="564" y="72"/>
                                </a:lnTo>
                                <a:lnTo>
                                  <a:pt x="567" y="72"/>
                                </a:lnTo>
                                <a:lnTo>
                                  <a:pt x="567" y="70"/>
                                </a:lnTo>
                                <a:lnTo>
                                  <a:pt x="569" y="70"/>
                                </a:lnTo>
                                <a:lnTo>
                                  <a:pt x="569" y="67"/>
                                </a:lnTo>
                                <a:lnTo>
                                  <a:pt x="572" y="67"/>
                                </a:lnTo>
                                <a:lnTo>
                                  <a:pt x="574" y="70"/>
                                </a:lnTo>
                                <a:lnTo>
                                  <a:pt x="574" y="67"/>
                                </a:lnTo>
                                <a:lnTo>
                                  <a:pt x="576" y="70"/>
                                </a:lnTo>
                                <a:lnTo>
                                  <a:pt x="579" y="67"/>
                                </a:lnTo>
                                <a:lnTo>
                                  <a:pt x="581" y="67"/>
                                </a:lnTo>
                                <a:lnTo>
                                  <a:pt x="584" y="67"/>
                                </a:lnTo>
                                <a:lnTo>
                                  <a:pt x="586" y="67"/>
                                </a:lnTo>
                                <a:lnTo>
                                  <a:pt x="588" y="67"/>
                                </a:lnTo>
                                <a:lnTo>
                                  <a:pt x="591" y="67"/>
                                </a:lnTo>
                                <a:lnTo>
                                  <a:pt x="595" y="70"/>
                                </a:lnTo>
                                <a:lnTo>
                                  <a:pt x="598" y="67"/>
                                </a:lnTo>
                                <a:lnTo>
                                  <a:pt x="600" y="67"/>
                                </a:lnTo>
                                <a:lnTo>
                                  <a:pt x="600" y="65"/>
                                </a:lnTo>
                                <a:lnTo>
                                  <a:pt x="603" y="65"/>
                                </a:lnTo>
                                <a:lnTo>
                                  <a:pt x="600" y="65"/>
                                </a:lnTo>
                                <a:lnTo>
                                  <a:pt x="600" y="63"/>
                                </a:lnTo>
                                <a:lnTo>
                                  <a:pt x="603" y="63"/>
                                </a:lnTo>
                                <a:lnTo>
                                  <a:pt x="603" y="60"/>
                                </a:lnTo>
                                <a:lnTo>
                                  <a:pt x="605" y="60"/>
                                </a:lnTo>
                                <a:lnTo>
                                  <a:pt x="605" y="63"/>
                                </a:lnTo>
                                <a:lnTo>
                                  <a:pt x="607" y="63"/>
                                </a:lnTo>
                                <a:lnTo>
                                  <a:pt x="607" y="65"/>
                                </a:lnTo>
                                <a:lnTo>
                                  <a:pt x="610" y="65"/>
                                </a:lnTo>
                                <a:lnTo>
                                  <a:pt x="610" y="63"/>
                                </a:lnTo>
                                <a:lnTo>
                                  <a:pt x="612" y="63"/>
                                </a:lnTo>
                                <a:lnTo>
                                  <a:pt x="615" y="63"/>
                                </a:lnTo>
                                <a:lnTo>
                                  <a:pt x="615" y="60"/>
                                </a:lnTo>
                                <a:lnTo>
                                  <a:pt x="617" y="60"/>
                                </a:lnTo>
                                <a:lnTo>
                                  <a:pt x="619" y="60"/>
                                </a:lnTo>
                                <a:lnTo>
                                  <a:pt x="617" y="60"/>
                                </a:lnTo>
                                <a:lnTo>
                                  <a:pt x="617" y="58"/>
                                </a:lnTo>
                                <a:lnTo>
                                  <a:pt x="619" y="58"/>
                                </a:lnTo>
                                <a:lnTo>
                                  <a:pt x="619" y="56"/>
                                </a:lnTo>
                                <a:lnTo>
                                  <a:pt x="622" y="56"/>
                                </a:lnTo>
                                <a:lnTo>
                                  <a:pt x="622" y="58"/>
                                </a:lnTo>
                                <a:lnTo>
                                  <a:pt x="624" y="60"/>
                                </a:lnTo>
                                <a:lnTo>
                                  <a:pt x="624" y="63"/>
                                </a:lnTo>
                                <a:lnTo>
                                  <a:pt x="627" y="63"/>
                                </a:lnTo>
                                <a:lnTo>
                                  <a:pt x="629" y="63"/>
                                </a:lnTo>
                                <a:lnTo>
                                  <a:pt x="631" y="63"/>
                                </a:lnTo>
                                <a:lnTo>
                                  <a:pt x="634" y="65"/>
                                </a:lnTo>
                                <a:lnTo>
                                  <a:pt x="636" y="65"/>
                                </a:lnTo>
                                <a:lnTo>
                                  <a:pt x="639" y="65"/>
                                </a:lnTo>
                                <a:lnTo>
                                  <a:pt x="641" y="63"/>
                                </a:lnTo>
                                <a:lnTo>
                                  <a:pt x="643" y="63"/>
                                </a:lnTo>
                                <a:lnTo>
                                  <a:pt x="648" y="60"/>
                                </a:lnTo>
                                <a:lnTo>
                                  <a:pt x="650" y="58"/>
                                </a:lnTo>
                                <a:lnTo>
                                  <a:pt x="655" y="58"/>
                                </a:lnTo>
                                <a:lnTo>
                                  <a:pt x="658" y="56"/>
                                </a:lnTo>
                                <a:lnTo>
                                  <a:pt x="660" y="53"/>
                                </a:lnTo>
                                <a:lnTo>
                                  <a:pt x="662" y="53"/>
                                </a:lnTo>
                                <a:lnTo>
                                  <a:pt x="665" y="56"/>
                                </a:lnTo>
                                <a:lnTo>
                                  <a:pt x="670" y="58"/>
                                </a:lnTo>
                                <a:lnTo>
                                  <a:pt x="672" y="60"/>
                                </a:lnTo>
                                <a:lnTo>
                                  <a:pt x="674" y="65"/>
                                </a:lnTo>
                                <a:lnTo>
                                  <a:pt x="677" y="67"/>
                                </a:lnTo>
                                <a:lnTo>
                                  <a:pt x="677" y="72"/>
                                </a:lnTo>
                                <a:lnTo>
                                  <a:pt x="679" y="72"/>
                                </a:lnTo>
                                <a:lnTo>
                                  <a:pt x="684" y="72"/>
                                </a:lnTo>
                                <a:lnTo>
                                  <a:pt x="686" y="72"/>
                                </a:lnTo>
                                <a:lnTo>
                                  <a:pt x="689" y="70"/>
                                </a:lnTo>
                                <a:lnTo>
                                  <a:pt x="689" y="72"/>
                                </a:lnTo>
                                <a:lnTo>
                                  <a:pt x="691" y="72"/>
                                </a:lnTo>
                                <a:lnTo>
                                  <a:pt x="693" y="72"/>
                                </a:lnTo>
                                <a:lnTo>
                                  <a:pt x="698" y="67"/>
                                </a:lnTo>
                                <a:lnTo>
                                  <a:pt x="696" y="65"/>
                                </a:lnTo>
                                <a:lnTo>
                                  <a:pt x="693" y="60"/>
                                </a:lnTo>
                                <a:lnTo>
                                  <a:pt x="693" y="56"/>
                                </a:lnTo>
                                <a:lnTo>
                                  <a:pt x="693" y="51"/>
                                </a:lnTo>
                                <a:lnTo>
                                  <a:pt x="691" y="49"/>
                                </a:lnTo>
                                <a:lnTo>
                                  <a:pt x="691" y="47"/>
                                </a:lnTo>
                                <a:lnTo>
                                  <a:pt x="693" y="44"/>
                                </a:lnTo>
                                <a:lnTo>
                                  <a:pt x="693" y="42"/>
                                </a:lnTo>
                                <a:lnTo>
                                  <a:pt x="696" y="40"/>
                                </a:lnTo>
                                <a:lnTo>
                                  <a:pt x="693" y="37"/>
                                </a:lnTo>
                                <a:lnTo>
                                  <a:pt x="693" y="33"/>
                                </a:lnTo>
                                <a:lnTo>
                                  <a:pt x="693" y="30"/>
                                </a:lnTo>
                                <a:lnTo>
                                  <a:pt x="696" y="30"/>
                                </a:lnTo>
                                <a:lnTo>
                                  <a:pt x="698" y="30"/>
                                </a:lnTo>
                                <a:lnTo>
                                  <a:pt x="701" y="30"/>
                                </a:lnTo>
                                <a:lnTo>
                                  <a:pt x="703" y="28"/>
                                </a:lnTo>
                                <a:lnTo>
                                  <a:pt x="705" y="28"/>
                                </a:lnTo>
                                <a:lnTo>
                                  <a:pt x="708" y="26"/>
                                </a:lnTo>
                                <a:lnTo>
                                  <a:pt x="713" y="26"/>
                                </a:lnTo>
                                <a:lnTo>
                                  <a:pt x="715" y="26"/>
                                </a:lnTo>
                                <a:lnTo>
                                  <a:pt x="717" y="26"/>
                                </a:lnTo>
                                <a:lnTo>
                                  <a:pt x="720" y="23"/>
                                </a:lnTo>
                                <a:lnTo>
                                  <a:pt x="722" y="26"/>
                                </a:lnTo>
                                <a:lnTo>
                                  <a:pt x="725" y="28"/>
                                </a:lnTo>
                                <a:lnTo>
                                  <a:pt x="727" y="26"/>
                                </a:lnTo>
                                <a:lnTo>
                                  <a:pt x="729" y="26"/>
                                </a:lnTo>
                                <a:lnTo>
                                  <a:pt x="729" y="21"/>
                                </a:lnTo>
                                <a:lnTo>
                                  <a:pt x="727" y="19"/>
                                </a:lnTo>
                                <a:lnTo>
                                  <a:pt x="725" y="17"/>
                                </a:lnTo>
                                <a:lnTo>
                                  <a:pt x="725" y="12"/>
                                </a:lnTo>
                                <a:lnTo>
                                  <a:pt x="727" y="12"/>
                                </a:lnTo>
                                <a:close/>
                              </a:path>
                            </a:pathLst>
                          </a:custGeom>
                          <a:solidFill>
                            <a:srgbClr val="003366">
                              <a:alpha val="12000"/>
                            </a:srgbClr>
                          </a:solidFill>
                          <a:ln w="9525">
                            <a:noFill/>
                            <a:round/>
                            <a:headEnd/>
                            <a:tailEnd/>
                          </a:ln>
                        </wps:spPr>
                        <wps:txbx>
                          <w:txbxContent>
                            <w:p w14:paraId="30E04C2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28738288" name="Freeform 406"/>
                        <wps:cNvSpPr>
                          <a:spLocks/>
                        </wps:cNvSpPr>
                        <wps:spPr bwMode="auto">
                          <a:xfrm>
                            <a:off x="4958" y="790"/>
                            <a:ext cx="1842" cy="2118"/>
                          </a:xfrm>
                          <a:custGeom>
                            <a:avLst/>
                            <a:gdLst/>
                            <a:ahLst/>
                            <a:cxnLst>
                              <a:cxn ang="0">
                                <a:pos x="758" y="21"/>
                              </a:cxn>
                              <a:cxn ang="0">
                                <a:pos x="787" y="7"/>
                              </a:cxn>
                              <a:cxn ang="0">
                                <a:pos x="801" y="47"/>
                              </a:cxn>
                              <a:cxn ang="0">
                                <a:pos x="794" y="97"/>
                              </a:cxn>
                              <a:cxn ang="0">
                                <a:pos x="801" y="132"/>
                              </a:cxn>
                              <a:cxn ang="0">
                                <a:pos x="787" y="178"/>
                              </a:cxn>
                              <a:cxn ang="0">
                                <a:pos x="794" y="242"/>
                              </a:cxn>
                              <a:cxn ang="0">
                                <a:pos x="825" y="314"/>
                              </a:cxn>
                              <a:cxn ang="0">
                                <a:pos x="813" y="357"/>
                              </a:cxn>
                              <a:cxn ang="0">
                                <a:pos x="772" y="440"/>
                              </a:cxn>
                              <a:cxn ang="0">
                                <a:pos x="705" y="604"/>
                              </a:cxn>
                              <a:cxn ang="0">
                                <a:pos x="758" y="751"/>
                              </a:cxn>
                              <a:cxn ang="0">
                                <a:pos x="952" y="850"/>
                              </a:cxn>
                              <a:cxn ang="0">
                                <a:pos x="995" y="846"/>
                              </a:cxn>
                              <a:cxn ang="0">
                                <a:pos x="1016" y="843"/>
                              </a:cxn>
                              <a:cxn ang="0">
                                <a:pos x="1023" y="866"/>
                              </a:cxn>
                              <a:cxn ang="0">
                                <a:pos x="997" y="887"/>
                              </a:cxn>
                              <a:cxn ang="0">
                                <a:pos x="961" y="899"/>
                              </a:cxn>
                              <a:cxn ang="0">
                                <a:pos x="944" y="949"/>
                              </a:cxn>
                              <a:cxn ang="0">
                                <a:pos x="849" y="1035"/>
                              </a:cxn>
                              <a:cxn ang="0">
                                <a:pos x="775" y="1115"/>
                              </a:cxn>
                              <a:cxn ang="0">
                                <a:pos x="708" y="1157"/>
                              </a:cxn>
                              <a:cxn ang="0">
                                <a:pos x="660" y="1166"/>
                              </a:cxn>
                              <a:cxn ang="0">
                                <a:pos x="598" y="1150"/>
                              </a:cxn>
                              <a:cxn ang="0">
                                <a:pos x="552" y="1193"/>
                              </a:cxn>
                              <a:cxn ang="0">
                                <a:pos x="538" y="1221"/>
                              </a:cxn>
                              <a:cxn ang="0">
                                <a:pos x="486" y="1267"/>
                              </a:cxn>
                              <a:cxn ang="0">
                                <a:pos x="440" y="1246"/>
                              </a:cxn>
                              <a:cxn ang="0">
                                <a:pos x="397" y="1207"/>
                              </a:cxn>
                              <a:cxn ang="0">
                                <a:pos x="340" y="1177"/>
                              </a:cxn>
                              <a:cxn ang="0">
                                <a:pos x="347" y="1138"/>
                              </a:cxn>
                              <a:cxn ang="0">
                                <a:pos x="290" y="1122"/>
                              </a:cxn>
                              <a:cxn ang="0">
                                <a:pos x="268" y="1088"/>
                              </a:cxn>
                              <a:cxn ang="0">
                                <a:pos x="275" y="1062"/>
                              </a:cxn>
                              <a:cxn ang="0">
                                <a:pos x="251" y="1009"/>
                              </a:cxn>
                              <a:cxn ang="0">
                                <a:pos x="270" y="995"/>
                              </a:cxn>
                              <a:cxn ang="0">
                                <a:pos x="290" y="959"/>
                              </a:cxn>
                              <a:cxn ang="0">
                                <a:pos x="313" y="924"/>
                              </a:cxn>
                              <a:cxn ang="0">
                                <a:pos x="340" y="926"/>
                              </a:cxn>
                              <a:cxn ang="0">
                                <a:pos x="333" y="892"/>
                              </a:cxn>
                              <a:cxn ang="0">
                                <a:pos x="316" y="866"/>
                              </a:cxn>
                              <a:cxn ang="0">
                                <a:pos x="306" y="836"/>
                              </a:cxn>
                              <a:cxn ang="0">
                                <a:pos x="297" y="811"/>
                              </a:cxn>
                              <a:cxn ang="0">
                                <a:pos x="261" y="772"/>
                              </a:cxn>
                              <a:cxn ang="0">
                                <a:pos x="273" y="742"/>
                              </a:cxn>
                              <a:cxn ang="0">
                                <a:pos x="266" y="708"/>
                              </a:cxn>
                              <a:cxn ang="0">
                                <a:pos x="249" y="684"/>
                              </a:cxn>
                              <a:cxn ang="0">
                                <a:pos x="230" y="645"/>
                              </a:cxn>
                              <a:cxn ang="0">
                                <a:pos x="187" y="638"/>
                              </a:cxn>
                              <a:cxn ang="0">
                                <a:pos x="151" y="608"/>
                              </a:cxn>
                              <a:cxn ang="0">
                                <a:pos x="120" y="599"/>
                              </a:cxn>
                              <a:cxn ang="0">
                                <a:pos x="110" y="569"/>
                              </a:cxn>
                              <a:cxn ang="0">
                                <a:pos x="48" y="558"/>
                              </a:cxn>
                              <a:cxn ang="0">
                                <a:pos x="62" y="530"/>
                              </a:cxn>
                              <a:cxn ang="0">
                                <a:pos x="24" y="505"/>
                              </a:cxn>
                              <a:cxn ang="0">
                                <a:pos x="5" y="493"/>
                              </a:cxn>
                              <a:cxn ang="0">
                                <a:pos x="34" y="484"/>
                              </a:cxn>
                              <a:cxn ang="0">
                                <a:pos x="113" y="447"/>
                              </a:cxn>
                              <a:cxn ang="0">
                                <a:pos x="141" y="417"/>
                              </a:cxn>
                              <a:cxn ang="0">
                                <a:pos x="110" y="351"/>
                              </a:cxn>
                            </a:cxnLst>
                            <a:rect l="0" t="0" r="r" b="b"/>
                            <a:pathLst>
                              <a:path w="1031" h="1288">
                                <a:moveTo>
                                  <a:pt x="727" y="12"/>
                                </a:moveTo>
                                <a:lnTo>
                                  <a:pt x="729" y="10"/>
                                </a:lnTo>
                                <a:lnTo>
                                  <a:pt x="732" y="12"/>
                                </a:lnTo>
                                <a:lnTo>
                                  <a:pt x="734" y="12"/>
                                </a:lnTo>
                                <a:lnTo>
                                  <a:pt x="734" y="14"/>
                                </a:lnTo>
                                <a:lnTo>
                                  <a:pt x="737" y="14"/>
                                </a:lnTo>
                                <a:lnTo>
                                  <a:pt x="737" y="17"/>
                                </a:lnTo>
                                <a:lnTo>
                                  <a:pt x="739" y="17"/>
                                </a:lnTo>
                                <a:lnTo>
                                  <a:pt x="739" y="14"/>
                                </a:lnTo>
                                <a:lnTo>
                                  <a:pt x="741" y="14"/>
                                </a:lnTo>
                                <a:lnTo>
                                  <a:pt x="744" y="14"/>
                                </a:lnTo>
                                <a:lnTo>
                                  <a:pt x="746" y="14"/>
                                </a:lnTo>
                                <a:lnTo>
                                  <a:pt x="748" y="14"/>
                                </a:lnTo>
                                <a:lnTo>
                                  <a:pt x="751" y="17"/>
                                </a:lnTo>
                                <a:lnTo>
                                  <a:pt x="753" y="19"/>
                                </a:lnTo>
                                <a:lnTo>
                                  <a:pt x="756" y="21"/>
                                </a:lnTo>
                                <a:lnTo>
                                  <a:pt x="758" y="21"/>
                                </a:lnTo>
                                <a:lnTo>
                                  <a:pt x="760" y="21"/>
                                </a:lnTo>
                                <a:lnTo>
                                  <a:pt x="760" y="23"/>
                                </a:lnTo>
                                <a:lnTo>
                                  <a:pt x="763" y="23"/>
                                </a:lnTo>
                                <a:lnTo>
                                  <a:pt x="763" y="21"/>
                                </a:lnTo>
                                <a:lnTo>
                                  <a:pt x="760" y="21"/>
                                </a:lnTo>
                                <a:lnTo>
                                  <a:pt x="763" y="21"/>
                                </a:lnTo>
                                <a:lnTo>
                                  <a:pt x="763" y="17"/>
                                </a:lnTo>
                                <a:lnTo>
                                  <a:pt x="765" y="19"/>
                                </a:lnTo>
                                <a:lnTo>
                                  <a:pt x="768" y="19"/>
                                </a:lnTo>
                                <a:lnTo>
                                  <a:pt x="765" y="17"/>
                                </a:lnTo>
                                <a:lnTo>
                                  <a:pt x="768" y="12"/>
                                </a:lnTo>
                                <a:lnTo>
                                  <a:pt x="770" y="10"/>
                                </a:lnTo>
                                <a:lnTo>
                                  <a:pt x="772" y="5"/>
                                </a:lnTo>
                                <a:lnTo>
                                  <a:pt x="772" y="3"/>
                                </a:lnTo>
                                <a:lnTo>
                                  <a:pt x="780" y="3"/>
                                </a:lnTo>
                                <a:lnTo>
                                  <a:pt x="787" y="0"/>
                                </a:lnTo>
                                <a:lnTo>
                                  <a:pt x="787" y="7"/>
                                </a:lnTo>
                                <a:lnTo>
                                  <a:pt x="787" y="10"/>
                                </a:lnTo>
                                <a:lnTo>
                                  <a:pt x="787" y="12"/>
                                </a:lnTo>
                                <a:lnTo>
                                  <a:pt x="784" y="17"/>
                                </a:lnTo>
                                <a:lnTo>
                                  <a:pt x="789" y="19"/>
                                </a:lnTo>
                                <a:lnTo>
                                  <a:pt x="791" y="19"/>
                                </a:lnTo>
                                <a:lnTo>
                                  <a:pt x="796" y="17"/>
                                </a:lnTo>
                                <a:lnTo>
                                  <a:pt x="799" y="17"/>
                                </a:lnTo>
                                <a:lnTo>
                                  <a:pt x="799" y="21"/>
                                </a:lnTo>
                                <a:lnTo>
                                  <a:pt x="799" y="23"/>
                                </a:lnTo>
                                <a:lnTo>
                                  <a:pt x="799" y="28"/>
                                </a:lnTo>
                                <a:lnTo>
                                  <a:pt x="799" y="30"/>
                                </a:lnTo>
                                <a:lnTo>
                                  <a:pt x="799" y="33"/>
                                </a:lnTo>
                                <a:lnTo>
                                  <a:pt x="799" y="37"/>
                                </a:lnTo>
                                <a:lnTo>
                                  <a:pt x="801" y="40"/>
                                </a:lnTo>
                                <a:lnTo>
                                  <a:pt x="801" y="42"/>
                                </a:lnTo>
                                <a:lnTo>
                                  <a:pt x="801" y="44"/>
                                </a:lnTo>
                                <a:lnTo>
                                  <a:pt x="801" y="47"/>
                                </a:lnTo>
                                <a:lnTo>
                                  <a:pt x="799" y="49"/>
                                </a:lnTo>
                                <a:lnTo>
                                  <a:pt x="796" y="51"/>
                                </a:lnTo>
                                <a:lnTo>
                                  <a:pt x="801" y="56"/>
                                </a:lnTo>
                                <a:lnTo>
                                  <a:pt x="799" y="58"/>
                                </a:lnTo>
                                <a:lnTo>
                                  <a:pt x="799" y="63"/>
                                </a:lnTo>
                                <a:lnTo>
                                  <a:pt x="801" y="65"/>
                                </a:lnTo>
                                <a:lnTo>
                                  <a:pt x="803" y="70"/>
                                </a:lnTo>
                                <a:lnTo>
                                  <a:pt x="806" y="79"/>
                                </a:lnTo>
                                <a:lnTo>
                                  <a:pt x="808" y="86"/>
                                </a:lnTo>
                                <a:lnTo>
                                  <a:pt x="806" y="88"/>
                                </a:lnTo>
                                <a:lnTo>
                                  <a:pt x="803" y="90"/>
                                </a:lnTo>
                                <a:lnTo>
                                  <a:pt x="799" y="93"/>
                                </a:lnTo>
                                <a:lnTo>
                                  <a:pt x="796" y="93"/>
                                </a:lnTo>
                                <a:lnTo>
                                  <a:pt x="794" y="93"/>
                                </a:lnTo>
                                <a:lnTo>
                                  <a:pt x="791" y="93"/>
                                </a:lnTo>
                                <a:lnTo>
                                  <a:pt x="791" y="95"/>
                                </a:lnTo>
                                <a:lnTo>
                                  <a:pt x="794" y="97"/>
                                </a:lnTo>
                                <a:lnTo>
                                  <a:pt x="796" y="99"/>
                                </a:lnTo>
                                <a:lnTo>
                                  <a:pt x="799" y="102"/>
                                </a:lnTo>
                                <a:lnTo>
                                  <a:pt x="803" y="104"/>
                                </a:lnTo>
                                <a:lnTo>
                                  <a:pt x="806" y="106"/>
                                </a:lnTo>
                                <a:lnTo>
                                  <a:pt x="808" y="109"/>
                                </a:lnTo>
                                <a:lnTo>
                                  <a:pt x="811" y="109"/>
                                </a:lnTo>
                                <a:lnTo>
                                  <a:pt x="815" y="109"/>
                                </a:lnTo>
                                <a:lnTo>
                                  <a:pt x="820" y="109"/>
                                </a:lnTo>
                                <a:lnTo>
                                  <a:pt x="823" y="116"/>
                                </a:lnTo>
                                <a:lnTo>
                                  <a:pt x="823" y="120"/>
                                </a:lnTo>
                                <a:lnTo>
                                  <a:pt x="825" y="125"/>
                                </a:lnTo>
                                <a:lnTo>
                                  <a:pt x="823" y="125"/>
                                </a:lnTo>
                                <a:lnTo>
                                  <a:pt x="818" y="127"/>
                                </a:lnTo>
                                <a:lnTo>
                                  <a:pt x="815" y="127"/>
                                </a:lnTo>
                                <a:lnTo>
                                  <a:pt x="808" y="129"/>
                                </a:lnTo>
                                <a:lnTo>
                                  <a:pt x="803" y="129"/>
                                </a:lnTo>
                                <a:lnTo>
                                  <a:pt x="801" y="132"/>
                                </a:lnTo>
                                <a:lnTo>
                                  <a:pt x="796" y="134"/>
                                </a:lnTo>
                                <a:lnTo>
                                  <a:pt x="794" y="136"/>
                                </a:lnTo>
                                <a:lnTo>
                                  <a:pt x="789" y="136"/>
                                </a:lnTo>
                                <a:lnTo>
                                  <a:pt x="784" y="139"/>
                                </a:lnTo>
                                <a:lnTo>
                                  <a:pt x="782" y="141"/>
                                </a:lnTo>
                                <a:lnTo>
                                  <a:pt x="780" y="141"/>
                                </a:lnTo>
                                <a:lnTo>
                                  <a:pt x="777" y="143"/>
                                </a:lnTo>
                                <a:lnTo>
                                  <a:pt x="777" y="146"/>
                                </a:lnTo>
                                <a:lnTo>
                                  <a:pt x="782" y="155"/>
                                </a:lnTo>
                                <a:lnTo>
                                  <a:pt x="784" y="155"/>
                                </a:lnTo>
                                <a:lnTo>
                                  <a:pt x="784" y="157"/>
                                </a:lnTo>
                                <a:lnTo>
                                  <a:pt x="787" y="157"/>
                                </a:lnTo>
                                <a:lnTo>
                                  <a:pt x="787" y="162"/>
                                </a:lnTo>
                                <a:lnTo>
                                  <a:pt x="787" y="166"/>
                                </a:lnTo>
                                <a:lnTo>
                                  <a:pt x="787" y="173"/>
                                </a:lnTo>
                                <a:lnTo>
                                  <a:pt x="787" y="175"/>
                                </a:lnTo>
                                <a:lnTo>
                                  <a:pt x="787" y="178"/>
                                </a:lnTo>
                                <a:lnTo>
                                  <a:pt x="787" y="182"/>
                                </a:lnTo>
                                <a:lnTo>
                                  <a:pt x="791" y="182"/>
                                </a:lnTo>
                                <a:lnTo>
                                  <a:pt x="796" y="182"/>
                                </a:lnTo>
                                <a:lnTo>
                                  <a:pt x="803" y="182"/>
                                </a:lnTo>
                                <a:lnTo>
                                  <a:pt x="803" y="187"/>
                                </a:lnTo>
                                <a:lnTo>
                                  <a:pt x="803" y="194"/>
                                </a:lnTo>
                                <a:lnTo>
                                  <a:pt x="803" y="196"/>
                                </a:lnTo>
                                <a:lnTo>
                                  <a:pt x="803" y="201"/>
                                </a:lnTo>
                                <a:lnTo>
                                  <a:pt x="803" y="205"/>
                                </a:lnTo>
                                <a:lnTo>
                                  <a:pt x="803" y="210"/>
                                </a:lnTo>
                                <a:lnTo>
                                  <a:pt x="801" y="210"/>
                                </a:lnTo>
                                <a:lnTo>
                                  <a:pt x="794" y="217"/>
                                </a:lnTo>
                                <a:lnTo>
                                  <a:pt x="794" y="219"/>
                                </a:lnTo>
                                <a:lnTo>
                                  <a:pt x="794" y="222"/>
                                </a:lnTo>
                                <a:lnTo>
                                  <a:pt x="794" y="233"/>
                                </a:lnTo>
                                <a:lnTo>
                                  <a:pt x="794" y="235"/>
                                </a:lnTo>
                                <a:lnTo>
                                  <a:pt x="794" y="242"/>
                                </a:lnTo>
                                <a:lnTo>
                                  <a:pt x="811" y="245"/>
                                </a:lnTo>
                                <a:lnTo>
                                  <a:pt x="811" y="249"/>
                                </a:lnTo>
                                <a:lnTo>
                                  <a:pt x="811" y="256"/>
                                </a:lnTo>
                                <a:lnTo>
                                  <a:pt x="811" y="265"/>
                                </a:lnTo>
                                <a:lnTo>
                                  <a:pt x="811" y="268"/>
                                </a:lnTo>
                                <a:lnTo>
                                  <a:pt x="808" y="277"/>
                                </a:lnTo>
                                <a:lnTo>
                                  <a:pt x="811" y="277"/>
                                </a:lnTo>
                                <a:lnTo>
                                  <a:pt x="811" y="281"/>
                                </a:lnTo>
                                <a:lnTo>
                                  <a:pt x="811" y="284"/>
                                </a:lnTo>
                                <a:lnTo>
                                  <a:pt x="808" y="286"/>
                                </a:lnTo>
                                <a:lnTo>
                                  <a:pt x="808" y="293"/>
                                </a:lnTo>
                                <a:lnTo>
                                  <a:pt x="808" y="298"/>
                                </a:lnTo>
                                <a:lnTo>
                                  <a:pt x="808" y="304"/>
                                </a:lnTo>
                                <a:lnTo>
                                  <a:pt x="811" y="307"/>
                                </a:lnTo>
                                <a:lnTo>
                                  <a:pt x="815" y="309"/>
                                </a:lnTo>
                                <a:lnTo>
                                  <a:pt x="820" y="311"/>
                                </a:lnTo>
                                <a:lnTo>
                                  <a:pt x="825" y="314"/>
                                </a:lnTo>
                                <a:lnTo>
                                  <a:pt x="827" y="321"/>
                                </a:lnTo>
                                <a:lnTo>
                                  <a:pt x="827" y="327"/>
                                </a:lnTo>
                                <a:lnTo>
                                  <a:pt x="820" y="325"/>
                                </a:lnTo>
                                <a:lnTo>
                                  <a:pt x="815" y="325"/>
                                </a:lnTo>
                                <a:lnTo>
                                  <a:pt x="806" y="323"/>
                                </a:lnTo>
                                <a:lnTo>
                                  <a:pt x="801" y="323"/>
                                </a:lnTo>
                                <a:lnTo>
                                  <a:pt x="801" y="325"/>
                                </a:lnTo>
                                <a:lnTo>
                                  <a:pt x="799" y="325"/>
                                </a:lnTo>
                                <a:lnTo>
                                  <a:pt x="791" y="327"/>
                                </a:lnTo>
                                <a:lnTo>
                                  <a:pt x="782" y="330"/>
                                </a:lnTo>
                                <a:lnTo>
                                  <a:pt x="784" y="341"/>
                                </a:lnTo>
                                <a:lnTo>
                                  <a:pt x="784" y="346"/>
                                </a:lnTo>
                                <a:lnTo>
                                  <a:pt x="789" y="348"/>
                                </a:lnTo>
                                <a:lnTo>
                                  <a:pt x="796" y="348"/>
                                </a:lnTo>
                                <a:lnTo>
                                  <a:pt x="806" y="348"/>
                                </a:lnTo>
                                <a:lnTo>
                                  <a:pt x="815" y="351"/>
                                </a:lnTo>
                                <a:lnTo>
                                  <a:pt x="813" y="357"/>
                                </a:lnTo>
                                <a:lnTo>
                                  <a:pt x="813" y="360"/>
                                </a:lnTo>
                                <a:lnTo>
                                  <a:pt x="813" y="364"/>
                                </a:lnTo>
                                <a:lnTo>
                                  <a:pt x="811" y="367"/>
                                </a:lnTo>
                                <a:lnTo>
                                  <a:pt x="806" y="367"/>
                                </a:lnTo>
                                <a:lnTo>
                                  <a:pt x="789" y="364"/>
                                </a:lnTo>
                                <a:lnTo>
                                  <a:pt x="789" y="371"/>
                                </a:lnTo>
                                <a:lnTo>
                                  <a:pt x="789" y="376"/>
                                </a:lnTo>
                                <a:lnTo>
                                  <a:pt x="789" y="380"/>
                                </a:lnTo>
                                <a:lnTo>
                                  <a:pt x="789" y="390"/>
                                </a:lnTo>
                                <a:lnTo>
                                  <a:pt x="784" y="390"/>
                                </a:lnTo>
                                <a:lnTo>
                                  <a:pt x="775" y="390"/>
                                </a:lnTo>
                                <a:lnTo>
                                  <a:pt x="775" y="394"/>
                                </a:lnTo>
                                <a:lnTo>
                                  <a:pt x="775" y="408"/>
                                </a:lnTo>
                                <a:lnTo>
                                  <a:pt x="775" y="415"/>
                                </a:lnTo>
                                <a:lnTo>
                                  <a:pt x="772" y="427"/>
                                </a:lnTo>
                                <a:lnTo>
                                  <a:pt x="772" y="436"/>
                                </a:lnTo>
                                <a:lnTo>
                                  <a:pt x="772" y="440"/>
                                </a:lnTo>
                                <a:lnTo>
                                  <a:pt x="772" y="445"/>
                                </a:lnTo>
                                <a:lnTo>
                                  <a:pt x="770" y="456"/>
                                </a:lnTo>
                                <a:lnTo>
                                  <a:pt x="768" y="486"/>
                                </a:lnTo>
                                <a:lnTo>
                                  <a:pt x="768" y="496"/>
                                </a:lnTo>
                                <a:lnTo>
                                  <a:pt x="768" y="500"/>
                                </a:lnTo>
                                <a:lnTo>
                                  <a:pt x="760" y="505"/>
                                </a:lnTo>
                                <a:lnTo>
                                  <a:pt x="751" y="512"/>
                                </a:lnTo>
                                <a:lnTo>
                                  <a:pt x="748" y="516"/>
                                </a:lnTo>
                                <a:lnTo>
                                  <a:pt x="748" y="519"/>
                                </a:lnTo>
                                <a:lnTo>
                                  <a:pt x="748" y="521"/>
                                </a:lnTo>
                                <a:lnTo>
                                  <a:pt x="746" y="523"/>
                                </a:lnTo>
                                <a:lnTo>
                                  <a:pt x="744" y="539"/>
                                </a:lnTo>
                                <a:lnTo>
                                  <a:pt x="734" y="565"/>
                                </a:lnTo>
                                <a:lnTo>
                                  <a:pt x="710" y="579"/>
                                </a:lnTo>
                                <a:lnTo>
                                  <a:pt x="689" y="579"/>
                                </a:lnTo>
                                <a:lnTo>
                                  <a:pt x="691" y="602"/>
                                </a:lnTo>
                                <a:lnTo>
                                  <a:pt x="705" y="604"/>
                                </a:lnTo>
                                <a:lnTo>
                                  <a:pt x="715" y="622"/>
                                </a:lnTo>
                                <a:lnTo>
                                  <a:pt x="703" y="641"/>
                                </a:lnTo>
                                <a:lnTo>
                                  <a:pt x="705" y="657"/>
                                </a:lnTo>
                                <a:lnTo>
                                  <a:pt x="689" y="671"/>
                                </a:lnTo>
                                <a:lnTo>
                                  <a:pt x="698" y="689"/>
                                </a:lnTo>
                                <a:lnTo>
                                  <a:pt x="689" y="696"/>
                                </a:lnTo>
                                <a:lnTo>
                                  <a:pt x="703" y="703"/>
                                </a:lnTo>
                                <a:lnTo>
                                  <a:pt x="715" y="719"/>
                                </a:lnTo>
                                <a:lnTo>
                                  <a:pt x="713" y="728"/>
                                </a:lnTo>
                                <a:lnTo>
                                  <a:pt x="713" y="740"/>
                                </a:lnTo>
                                <a:lnTo>
                                  <a:pt x="703" y="758"/>
                                </a:lnTo>
                                <a:lnTo>
                                  <a:pt x="710" y="770"/>
                                </a:lnTo>
                                <a:lnTo>
                                  <a:pt x="732" y="774"/>
                                </a:lnTo>
                                <a:lnTo>
                                  <a:pt x="737" y="767"/>
                                </a:lnTo>
                                <a:lnTo>
                                  <a:pt x="746" y="747"/>
                                </a:lnTo>
                                <a:lnTo>
                                  <a:pt x="753" y="749"/>
                                </a:lnTo>
                                <a:lnTo>
                                  <a:pt x="758" y="751"/>
                                </a:lnTo>
                                <a:lnTo>
                                  <a:pt x="768" y="763"/>
                                </a:lnTo>
                                <a:lnTo>
                                  <a:pt x="768" y="777"/>
                                </a:lnTo>
                                <a:lnTo>
                                  <a:pt x="772" y="774"/>
                                </a:lnTo>
                                <a:lnTo>
                                  <a:pt x="772" y="781"/>
                                </a:lnTo>
                                <a:lnTo>
                                  <a:pt x="782" y="779"/>
                                </a:lnTo>
                                <a:lnTo>
                                  <a:pt x="789" y="781"/>
                                </a:lnTo>
                                <a:lnTo>
                                  <a:pt x="799" y="807"/>
                                </a:lnTo>
                                <a:lnTo>
                                  <a:pt x="815" y="802"/>
                                </a:lnTo>
                                <a:lnTo>
                                  <a:pt x="837" y="816"/>
                                </a:lnTo>
                                <a:lnTo>
                                  <a:pt x="842" y="813"/>
                                </a:lnTo>
                                <a:lnTo>
                                  <a:pt x="849" y="823"/>
                                </a:lnTo>
                                <a:lnTo>
                                  <a:pt x="882" y="811"/>
                                </a:lnTo>
                                <a:lnTo>
                                  <a:pt x="894" y="832"/>
                                </a:lnTo>
                                <a:lnTo>
                                  <a:pt x="885" y="846"/>
                                </a:lnTo>
                                <a:lnTo>
                                  <a:pt x="897" y="869"/>
                                </a:lnTo>
                                <a:lnTo>
                                  <a:pt x="949" y="850"/>
                                </a:lnTo>
                                <a:lnTo>
                                  <a:pt x="952" y="850"/>
                                </a:lnTo>
                                <a:lnTo>
                                  <a:pt x="954" y="850"/>
                                </a:lnTo>
                                <a:lnTo>
                                  <a:pt x="956" y="848"/>
                                </a:lnTo>
                                <a:lnTo>
                                  <a:pt x="959" y="848"/>
                                </a:lnTo>
                                <a:lnTo>
                                  <a:pt x="961" y="848"/>
                                </a:lnTo>
                                <a:lnTo>
                                  <a:pt x="964" y="848"/>
                                </a:lnTo>
                                <a:lnTo>
                                  <a:pt x="966" y="848"/>
                                </a:lnTo>
                                <a:lnTo>
                                  <a:pt x="968" y="848"/>
                                </a:lnTo>
                                <a:lnTo>
                                  <a:pt x="973" y="848"/>
                                </a:lnTo>
                                <a:lnTo>
                                  <a:pt x="976" y="848"/>
                                </a:lnTo>
                                <a:lnTo>
                                  <a:pt x="978" y="848"/>
                                </a:lnTo>
                                <a:lnTo>
                                  <a:pt x="980" y="848"/>
                                </a:lnTo>
                                <a:lnTo>
                                  <a:pt x="983" y="848"/>
                                </a:lnTo>
                                <a:lnTo>
                                  <a:pt x="985" y="848"/>
                                </a:lnTo>
                                <a:lnTo>
                                  <a:pt x="987" y="848"/>
                                </a:lnTo>
                                <a:lnTo>
                                  <a:pt x="990" y="848"/>
                                </a:lnTo>
                                <a:lnTo>
                                  <a:pt x="992" y="848"/>
                                </a:lnTo>
                                <a:lnTo>
                                  <a:pt x="995" y="846"/>
                                </a:lnTo>
                                <a:lnTo>
                                  <a:pt x="997" y="843"/>
                                </a:lnTo>
                                <a:lnTo>
                                  <a:pt x="999" y="843"/>
                                </a:lnTo>
                                <a:lnTo>
                                  <a:pt x="1002" y="841"/>
                                </a:lnTo>
                                <a:lnTo>
                                  <a:pt x="1004" y="841"/>
                                </a:lnTo>
                                <a:lnTo>
                                  <a:pt x="1004" y="839"/>
                                </a:lnTo>
                                <a:lnTo>
                                  <a:pt x="1007" y="839"/>
                                </a:lnTo>
                                <a:lnTo>
                                  <a:pt x="1009" y="834"/>
                                </a:lnTo>
                                <a:lnTo>
                                  <a:pt x="1009" y="836"/>
                                </a:lnTo>
                                <a:lnTo>
                                  <a:pt x="1011" y="839"/>
                                </a:lnTo>
                                <a:lnTo>
                                  <a:pt x="1011" y="836"/>
                                </a:lnTo>
                                <a:lnTo>
                                  <a:pt x="1014" y="836"/>
                                </a:lnTo>
                                <a:lnTo>
                                  <a:pt x="1014" y="839"/>
                                </a:lnTo>
                                <a:lnTo>
                                  <a:pt x="1016" y="839"/>
                                </a:lnTo>
                                <a:lnTo>
                                  <a:pt x="1019" y="839"/>
                                </a:lnTo>
                                <a:lnTo>
                                  <a:pt x="1019" y="841"/>
                                </a:lnTo>
                                <a:lnTo>
                                  <a:pt x="1016" y="841"/>
                                </a:lnTo>
                                <a:lnTo>
                                  <a:pt x="1016" y="843"/>
                                </a:lnTo>
                                <a:lnTo>
                                  <a:pt x="1016" y="846"/>
                                </a:lnTo>
                                <a:lnTo>
                                  <a:pt x="1019" y="846"/>
                                </a:lnTo>
                                <a:lnTo>
                                  <a:pt x="1019" y="848"/>
                                </a:lnTo>
                                <a:lnTo>
                                  <a:pt x="1021" y="848"/>
                                </a:lnTo>
                                <a:lnTo>
                                  <a:pt x="1023" y="850"/>
                                </a:lnTo>
                                <a:lnTo>
                                  <a:pt x="1023" y="853"/>
                                </a:lnTo>
                                <a:lnTo>
                                  <a:pt x="1026" y="853"/>
                                </a:lnTo>
                                <a:lnTo>
                                  <a:pt x="1028" y="853"/>
                                </a:lnTo>
                                <a:lnTo>
                                  <a:pt x="1028" y="855"/>
                                </a:lnTo>
                                <a:lnTo>
                                  <a:pt x="1031" y="855"/>
                                </a:lnTo>
                                <a:lnTo>
                                  <a:pt x="1031" y="857"/>
                                </a:lnTo>
                                <a:lnTo>
                                  <a:pt x="1028" y="857"/>
                                </a:lnTo>
                                <a:lnTo>
                                  <a:pt x="1028" y="860"/>
                                </a:lnTo>
                                <a:lnTo>
                                  <a:pt x="1026" y="862"/>
                                </a:lnTo>
                                <a:lnTo>
                                  <a:pt x="1026" y="864"/>
                                </a:lnTo>
                                <a:lnTo>
                                  <a:pt x="1023" y="864"/>
                                </a:lnTo>
                                <a:lnTo>
                                  <a:pt x="1023" y="866"/>
                                </a:lnTo>
                                <a:lnTo>
                                  <a:pt x="1021" y="866"/>
                                </a:lnTo>
                                <a:lnTo>
                                  <a:pt x="1019" y="866"/>
                                </a:lnTo>
                                <a:lnTo>
                                  <a:pt x="1019" y="869"/>
                                </a:lnTo>
                                <a:lnTo>
                                  <a:pt x="1019" y="871"/>
                                </a:lnTo>
                                <a:lnTo>
                                  <a:pt x="1019" y="873"/>
                                </a:lnTo>
                                <a:lnTo>
                                  <a:pt x="1016" y="873"/>
                                </a:lnTo>
                                <a:lnTo>
                                  <a:pt x="1016" y="876"/>
                                </a:lnTo>
                                <a:lnTo>
                                  <a:pt x="1014" y="876"/>
                                </a:lnTo>
                                <a:lnTo>
                                  <a:pt x="1014" y="878"/>
                                </a:lnTo>
                                <a:lnTo>
                                  <a:pt x="1011" y="880"/>
                                </a:lnTo>
                                <a:lnTo>
                                  <a:pt x="1009" y="883"/>
                                </a:lnTo>
                                <a:lnTo>
                                  <a:pt x="1007" y="883"/>
                                </a:lnTo>
                                <a:lnTo>
                                  <a:pt x="1004" y="883"/>
                                </a:lnTo>
                                <a:lnTo>
                                  <a:pt x="1002" y="885"/>
                                </a:lnTo>
                                <a:lnTo>
                                  <a:pt x="999" y="885"/>
                                </a:lnTo>
                                <a:lnTo>
                                  <a:pt x="997" y="885"/>
                                </a:lnTo>
                                <a:lnTo>
                                  <a:pt x="997" y="887"/>
                                </a:lnTo>
                                <a:lnTo>
                                  <a:pt x="995" y="887"/>
                                </a:lnTo>
                                <a:lnTo>
                                  <a:pt x="992" y="887"/>
                                </a:lnTo>
                                <a:lnTo>
                                  <a:pt x="990" y="889"/>
                                </a:lnTo>
                                <a:lnTo>
                                  <a:pt x="990" y="892"/>
                                </a:lnTo>
                                <a:lnTo>
                                  <a:pt x="987" y="892"/>
                                </a:lnTo>
                                <a:lnTo>
                                  <a:pt x="985" y="892"/>
                                </a:lnTo>
                                <a:lnTo>
                                  <a:pt x="983" y="894"/>
                                </a:lnTo>
                                <a:lnTo>
                                  <a:pt x="980" y="894"/>
                                </a:lnTo>
                                <a:lnTo>
                                  <a:pt x="978" y="896"/>
                                </a:lnTo>
                                <a:lnTo>
                                  <a:pt x="976" y="896"/>
                                </a:lnTo>
                                <a:lnTo>
                                  <a:pt x="973" y="896"/>
                                </a:lnTo>
                                <a:lnTo>
                                  <a:pt x="971" y="896"/>
                                </a:lnTo>
                                <a:lnTo>
                                  <a:pt x="968" y="896"/>
                                </a:lnTo>
                                <a:lnTo>
                                  <a:pt x="966" y="896"/>
                                </a:lnTo>
                                <a:lnTo>
                                  <a:pt x="964" y="896"/>
                                </a:lnTo>
                                <a:lnTo>
                                  <a:pt x="964" y="899"/>
                                </a:lnTo>
                                <a:lnTo>
                                  <a:pt x="961" y="899"/>
                                </a:lnTo>
                                <a:lnTo>
                                  <a:pt x="961" y="901"/>
                                </a:lnTo>
                                <a:lnTo>
                                  <a:pt x="964" y="903"/>
                                </a:lnTo>
                                <a:lnTo>
                                  <a:pt x="964" y="906"/>
                                </a:lnTo>
                                <a:lnTo>
                                  <a:pt x="964" y="908"/>
                                </a:lnTo>
                                <a:lnTo>
                                  <a:pt x="961" y="910"/>
                                </a:lnTo>
                                <a:lnTo>
                                  <a:pt x="959" y="910"/>
                                </a:lnTo>
                                <a:lnTo>
                                  <a:pt x="959" y="912"/>
                                </a:lnTo>
                                <a:lnTo>
                                  <a:pt x="959" y="915"/>
                                </a:lnTo>
                                <a:lnTo>
                                  <a:pt x="961" y="915"/>
                                </a:lnTo>
                                <a:lnTo>
                                  <a:pt x="961" y="917"/>
                                </a:lnTo>
                                <a:lnTo>
                                  <a:pt x="961" y="919"/>
                                </a:lnTo>
                                <a:lnTo>
                                  <a:pt x="964" y="922"/>
                                </a:lnTo>
                                <a:lnTo>
                                  <a:pt x="966" y="922"/>
                                </a:lnTo>
                                <a:lnTo>
                                  <a:pt x="964" y="926"/>
                                </a:lnTo>
                                <a:lnTo>
                                  <a:pt x="959" y="931"/>
                                </a:lnTo>
                                <a:lnTo>
                                  <a:pt x="956" y="933"/>
                                </a:lnTo>
                                <a:lnTo>
                                  <a:pt x="944" y="949"/>
                                </a:lnTo>
                                <a:lnTo>
                                  <a:pt x="935" y="961"/>
                                </a:lnTo>
                                <a:lnTo>
                                  <a:pt x="935" y="959"/>
                                </a:lnTo>
                                <a:lnTo>
                                  <a:pt x="933" y="959"/>
                                </a:lnTo>
                                <a:lnTo>
                                  <a:pt x="933" y="956"/>
                                </a:lnTo>
                                <a:lnTo>
                                  <a:pt x="930" y="959"/>
                                </a:lnTo>
                                <a:lnTo>
                                  <a:pt x="928" y="961"/>
                                </a:lnTo>
                                <a:lnTo>
                                  <a:pt x="913" y="979"/>
                                </a:lnTo>
                                <a:lnTo>
                                  <a:pt x="906" y="986"/>
                                </a:lnTo>
                                <a:lnTo>
                                  <a:pt x="904" y="991"/>
                                </a:lnTo>
                                <a:lnTo>
                                  <a:pt x="897" y="998"/>
                                </a:lnTo>
                                <a:lnTo>
                                  <a:pt x="889" y="1007"/>
                                </a:lnTo>
                                <a:lnTo>
                                  <a:pt x="885" y="1014"/>
                                </a:lnTo>
                                <a:lnTo>
                                  <a:pt x="880" y="1016"/>
                                </a:lnTo>
                                <a:lnTo>
                                  <a:pt x="863" y="1023"/>
                                </a:lnTo>
                                <a:lnTo>
                                  <a:pt x="858" y="1025"/>
                                </a:lnTo>
                                <a:lnTo>
                                  <a:pt x="851" y="1032"/>
                                </a:lnTo>
                                <a:lnTo>
                                  <a:pt x="849" y="1035"/>
                                </a:lnTo>
                                <a:lnTo>
                                  <a:pt x="842" y="1044"/>
                                </a:lnTo>
                                <a:lnTo>
                                  <a:pt x="835" y="1051"/>
                                </a:lnTo>
                                <a:lnTo>
                                  <a:pt x="832" y="1053"/>
                                </a:lnTo>
                                <a:lnTo>
                                  <a:pt x="830" y="1060"/>
                                </a:lnTo>
                                <a:lnTo>
                                  <a:pt x="830" y="1062"/>
                                </a:lnTo>
                                <a:lnTo>
                                  <a:pt x="823" y="1078"/>
                                </a:lnTo>
                                <a:lnTo>
                                  <a:pt x="818" y="1083"/>
                                </a:lnTo>
                                <a:lnTo>
                                  <a:pt x="815" y="1088"/>
                                </a:lnTo>
                                <a:lnTo>
                                  <a:pt x="811" y="1088"/>
                                </a:lnTo>
                                <a:lnTo>
                                  <a:pt x="803" y="1090"/>
                                </a:lnTo>
                                <a:lnTo>
                                  <a:pt x="801" y="1090"/>
                                </a:lnTo>
                                <a:lnTo>
                                  <a:pt x="799" y="1092"/>
                                </a:lnTo>
                                <a:lnTo>
                                  <a:pt x="796" y="1092"/>
                                </a:lnTo>
                                <a:lnTo>
                                  <a:pt x="791" y="1099"/>
                                </a:lnTo>
                                <a:lnTo>
                                  <a:pt x="780" y="1111"/>
                                </a:lnTo>
                                <a:lnTo>
                                  <a:pt x="777" y="1113"/>
                                </a:lnTo>
                                <a:lnTo>
                                  <a:pt x="775" y="1115"/>
                                </a:lnTo>
                                <a:lnTo>
                                  <a:pt x="765" y="1124"/>
                                </a:lnTo>
                                <a:lnTo>
                                  <a:pt x="751" y="1138"/>
                                </a:lnTo>
                                <a:lnTo>
                                  <a:pt x="741" y="1140"/>
                                </a:lnTo>
                                <a:lnTo>
                                  <a:pt x="737" y="1138"/>
                                </a:lnTo>
                                <a:lnTo>
                                  <a:pt x="732" y="1138"/>
                                </a:lnTo>
                                <a:lnTo>
                                  <a:pt x="727" y="1138"/>
                                </a:lnTo>
                                <a:lnTo>
                                  <a:pt x="722" y="1140"/>
                                </a:lnTo>
                                <a:lnTo>
                                  <a:pt x="717" y="1138"/>
                                </a:lnTo>
                                <a:lnTo>
                                  <a:pt x="715" y="1138"/>
                                </a:lnTo>
                                <a:lnTo>
                                  <a:pt x="713" y="1138"/>
                                </a:lnTo>
                                <a:lnTo>
                                  <a:pt x="710" y="1138"/>
                                </a:lnTo>
                                <a:lnTo>
                                  <a:pt x="710" y="1140"/>
                                </a:lnTo>
                                <a:lnTo>
                                  <a:pt x="710" y="1143"/>
                                </a:lnTo>
                                <a:lnTo>
                                  <a:pt x="710" y="1147"/>
                                </a:lnTo>
                                <a:lnTo>
                                  <a:pt x="708" y="1152"/>
                                </a:lnTo>
                                <a:lnTo>
                                  <a:pt x="708" y="1154"/>
                                </a:lnTo>
                                <a:lnTo>
                                  <a:pt x="708" y="1157"/>
                                </a:lnTo>
                                <a:lnTo>
                                  <a:pt x="705" y="1159"/>
                                </a:lnTo>
                                <a:lnTo>
                                  <a:pt x="703" y="1159"/>
                                </a:lnTo>
                                <a:lnTo>
                                  <a:pt x="701" y="1159"/>
                                </a:lnTo>
                                <a:lnTo>
                                  <a:pt x="698" y="1159"/>
                                </a:lnTo>
                                <a:lnTo>
                                  <a:pt x="698" y="1161"/>
                                </a:lnTo>
                                <a:lnTo>
                                  <a:pt x="696" y="1161"/>
                                </a:lnTo>
                                <a:lnTo>
                                  <a:pt x="693" y="1161"/>
                                </a:lnTo>
                                <a:lnTo>
                                  <a:pt x="691" y="1161"/>
                                </a:lnTo>
                                <a:lnTo>
                                  <a:pt x="684" y="1164"/>
                                </a:lnTo>
                                <a:lnTo>
                                  <a:pt x="682" y="1166"/>
                                </a:lnTo>
                                <a:lnTo>
                                  <a:pt x="679" y="1166"/>
                                </a:lnTo>
                                <a:lnTo>
                                  <a:pt x="674" y="1168"/>
                                </a:lnTo>
                                <a:lnTo>
                                  <a:pt x="672" y="1168"/>
                                </a:lnTo>
                                <a:lnTo>
                                  <a:pt x="670" y="1168"/>
                                </a:lnTo>
                                <a:lnTo>
                                  <a:pt x="667" y="1168"/>
                                </a:lnTo>
                                <a:lnTo>
                                  <a:pt x="665" y="1168"/>
                                </a:lnTo>
                                <a:lnTo>
                                  <a:pt x="660" y="1166"/>
                                </a:lnTo>
                                <a:lnTo>
                                  <a:pt x="655" y="1164"/>
                                </a:lnTo>
                                <a:lnTo>
                                  <a:pt x="648" y="1164"/>
                                </a:lnTo>
                                <a:lnTo>
                                  <a:pt x="643" y="1161"/>
                                </a:lnTo>
                                <a:lnTo>
                                  <a:pt x="641" y="1161"/>
                                </a:lnTo>
                                <a:lnTo>
                                  <a:pt x="639" y="1161"/>
                                </a:lnTo>
                                <a:lnTo>
                                  <a:pt x="636" y="1159"/>
                                </a:lnTo>
                                <a:lnTo>
                                  <a:pt x="627" y="1157"/>
                                </a:lnTo>
                                <a:lnTo>
                                  <a:pt x="624" y="1157"/>
                                </a:lnTo>
                                <a:lnTo>
                                  <a:pt x="622" y="1154"/>
                                </a:lnTo>
                                <a:lnTo>
                                  <a:pt x="619" y="1154"/>
                                </a:lnTo>
                                <a:lnTo>
                                  <a:pt x="617" y="1154"/>
                                </a:lnTo>
                                <a:lnTo>
                                  <a:pt x="615" y="1154"/>
                                </a:lnTo>
                                <a:lnTo>
                                  <a:pt x="610" y="1152"/>
                                </a:lnTo>
                                <a:lnTo>
                                  <a:pt x="605" y="1152"/>
                                </a:lnTo>
                                <a:lnTo>
                                  <a:pt x="605" y="1150"/>
                                </a:lnTo>
                                <a:lnTo>
                                  <a:pt x="600" y="1150"/>
                                </a:lnTo>
                                <a:lnTo>
                                  <a:pt x="598" y="1150"/>
                                </a:lnTo>
                                <a:lnTo>
                                  <a:pt x="593" y="1147"/>
                                </a:lnTo>
                                <a:lnTo>
                                  <a:pt x="591" y="1147"/>
                                </a:lnTo>
                                <a:lnTo>
                                  <a:pt x="572" y="1143"/>
                                </a:lnTo>
                                <a:lnTo>
                                  <a:pt x="572" y="1145"/>
                                </a:lnTo>
                                <a:lnTo>
                                  <a:pt x="569" y="1147"/>
                                </a:lnTo>
                                <a:lnTo>
                                  <a:pt x="569" y="1154"/>
                                </a:lnTo>
                                <a:lnTo>
                                  <a:pt x="567" y="1164"/>
                                </a:lnTo>
                                <a:lnTo>
                                  <a:pt x="567" y="1168"/>
                                </a:lnTo>
                                <a:lnTo>
                                  <a:pt x="567" y="1170"/>
                                </a:lnTo>
                                <a:lnTo>
                                  <a:pt x="567" y="1173"/>
                                </a:lnTo>
                                <a:lnTo>
                                  <a:pt x="564" y="1175"/>
                                </a:lnTo>
                                <a:lnTo>
                                  <a:pt x="564" y="1182"/>
                                </a:lnTo>
                                <a:lnTo>
                                  <a:pt x="562" y="1191"/>
                                </a:lnTo>
                                <a:lnTo>
                                  <a:pt x="562" y="1193"/>
                                </a:lnTo>
                                <a:lnTo>
                                  <a:pt x="560" y="1193"/>
                                </a:lnTo>
                                <a:lnTo>
                                  <a:pt x="555" y="1193"/>
                                </a:lnTo>
                                <a:lnTo>
                                  <a:pt x="552" y="1193"/>
                                </a:lnTo>
                                <a:lnTo>
                                  <a:pt x="545" y="1193"/>
                                </a:lnTo>
                                <a:lnTo>
                                  <a:pt x="541" y="1191"/>
                                </a:lnTo>
                                <a:lnTo>
                                  <a:pt x="536" y="1191"/>
                                </a:lnTo>
                                <a:lnTo>
                                  <a:pt x="533" y="1191"/>
                                </a:lnTo>
                                <a:lnTo>
                                  <a:pt x="531" y="1191"/>
                                </a:lnTo>
                                <a:lnTo>
                                  <a:pt x="529" y="1191"/>
                                </a:lnTo>
                                <a:lnTo>
                                  <a:pt x="531" y="1193"/>
                                </a:lnTo>
                                <a:lnTo>
                                  <a:pt x="533" y="1198"/>
                                </a:lnTo>
                                <a:lnTo>
                                  <a:pt x="536" y="1203"/>
                                </a:lnTo>
                                <a:lnTo>
                                  <a:pt x="538" y="1205"/>
                                </a:lnTo>
                                <a:lnTo>
                                  <a:pt x="538" y="1207"/>
                                </a:lnTo>
                                <a:lnTo>
                                  <a:pt x="536" y="1210"/>
                                </a:lnTo>
                                <a:lnTo>
                                  <a:pt x="533" y="1212"/>
                                </a:lnTo>
                                <a:lnTo>
                                  <a:pt x="531" y="1214"/>
                                </a:lnTo>
                                <a:lnTo>
                                  <a:pt x="533" y="1216"/>
                                </a:lnTo>
                                <a:lnTo>
                                  <a:pt x="536" y="1219"/>
                                </a:lnTo>
                                <a:lnTo>
                                  <a:pt x="538" y="1221"/>
                                </a:lnTo>
                                <a:lnTo>
                                  <a:pt x="543" y="1226"/>
                                </a:lnTo>
                                <a:lnTo>
                                  <a:pt x="533" y="1228"/>
                                </a:lnTo>
                                <a:lnTo>
                                  <a:pt x="521" y="1228"/>
                                </a:lnTo>
                                <a:lnTo>
                                  <a:pt x="517" y="1230"/>
                                </a:lnTo>
                                <a:lnTo>
                                  <a:pt x="512" y="1230"/>
                                </a:lnTo>
                                <a:lnTo>
                                  <a:pt x="500" y="1233"/>
                                </a:lnTo>
                                <a:lnTo>
                                  <a:pt x="495" y="1233"/>
                                </a:lnTo>
                                <a:lnTo>
                                  <a:pt x="495" y="1235"/>
                                </a:lnTo>
                                <a:lnTo>
                                  <a:pt x="495" y="1240"/>
                                </a:lnTo>
                                <a:lnTo>
                                  <a:pt x="497" y="1244"/>
                                </a:lnTo>
                                <a:lnTo>
                                  <a:pt x="497" y="1246"/>
                                </a:lnTo>
                                <a:lnTo>
                                  <a:pt x="500" y="1249"/>
                                </a:lnTo>
                                <a:lnTo>
                                  <a:pt x="500" y="1253"/>
                                </a:lnTo>
                                <a:lnTo>
                                  <a:pt x="500" y="1256"/>
                                </a:lnTo>
                                <a:lnTo>
                                  <a:pt x="497" y="1258"/>
                                </a:lnTo>
                                <a:lnTo>
                                  <a:pt x="488" y="1267"/>
                                </a:lnTo>
                                <a:lnTo>
                                  <a:pt x="486" y="1267"/>
                                </a:lnTo>
                                <a:lnTo>
                                  <a:pt x="483" y="1272"/>
                                </a:lnTo>
                                <a:lnTo>
                                  <a:pt x="478" y="1274"/>
                                </a:lnTo>
                                <a:lnTo>
                                  <a:pt x="474" y="1279"/>
                                </a:lnTo>
                                <a:lnTo>
                                  <a:pt x="466" y="1283"/>
                                </a:lnTo>
                                <a:lnTo>
                                  <a:pt x="464" y="1286"/>
                                </a:lnTo>
                                <a:lnTo>
                                  <a:pt x="462" y="1288"/>
                                </a:lnTo>
                                <a:lnTo>
                                  <a:pt x="457" y="1279"/>
                                </a:lnTo>
                                <a:lnTo>
                                  <a:pt x="454" y="1276"/>
                                </a:lnTo>
                                <a:lnTo>
                                  <a:pt x="454" y="1274"/>
                                </a:lnTo>
                                <a:lnTo>
                                  <a:pt x="452" y="1272"/>
                                </a:lnTo>
                                <a:lnTo>
                                  <a:pt x="452" y="1269"/>
                                </a:lnTo>
                                <a:lnTo>
                                  <a:pt x="450" y="1265"/>
                                </a:lnTo>
                                <a:lnTo>
                                  <a:pt x="447" y="1260"/>
                                </a:lnTo>
                                <a:lnTo>
                                  <a:pt x="445" y="1258"/>
                                </a:lnTo>
                                <a:lnTo>
                                  <a:pt x="445" y="1256"/>
                                </a:lnTo>
                                <a:lnTo>
                                  <a:pt x="442" y="1251"/>
                                </a:lnTo>
                                <a:lnTo>
                                  <a:pt x="440" y="1246"/>
                                </a:lnTo>
                                <a:lnTo>
                                  <a:pt x="440" y="1244"/>
                                </a:lnTo>
                                <a:lnTo>
                                  <a:pt x="438" y="1242"/>
                                </a:lnTo>
                                <a:lnTo>
                                  <a:pt x="438" y="1240"/>
                                </a:lnTo>
                                <a:lnTo>
                                  <a:pt x="435" y="1237"/>
                                </a:lnTo>
                                <a:lnTo>
                                  <a:pt x="433" y="1233"/>
                                </a:lnTo>
                                <a:lnTo>
                                  <a:pt x="431" y="1230"/>
                                </a:lnTo>
                                <a:lnTo>
                                  <a:pt x="426" y="1226"/>
                                </a:lnTo>
                                <a:lnTo>
                                  <a:pt x="423" y="1223"/>
                                </a:lnTo>
                                <a:lnTo>
                                  <a:pt x="421" y="1221"/>
                                </a:lnTo>
                                <a:lnTo>
                                  <a:pt x="416" y="1219"/>
                                </a:lnTo>
                                <a:lnTo>
                                  <a:pt x="414" y="1219"/>
                                </a:lnTo>
                                <a:lnTo>
                                  <a:pt x="409" y="1214"/>
                                </a:lnTo>
                                <a:lnTo>
                                  <a:pt x="407" y="1212"/>
                                </a:lnTo>
                                <a:lnTo>
                                  <a:pt x="404" y="1212"/>
                                </a:lnTo>
                                <a:lnTo>
                                  <a:pt x="402" y="1210"/>
                                </a:lnTo>
                                <a:lnTo>
                                  <a:pt x="399" y="1210"/>
                                </a:lnTo>
                                <a:lnTo>
                                  <a:pt x="397" y="1207"/>
                                </a:lnTo>
                                <a:lnTo>
                                  <a:pt x="395" y="1205"/>
                                </a:lnTo>
                                <a:lnTo>
                                  <a:pt x="392" y="1205"/>
                                </a:lnTo>
                                <a:lnTo>
                                  <a:pt x="390" y="1203"/>
                                </a:lnTo>
                                <a:lnTo>
                                  <a:pt x="388" y="1200"/>
                                </a:lnTo>
                                <a:lnTo>
                                  <a:pt x="385" y="1198"/>
                                </a:lnTo>
                                <a:lnTo>
                                  <a:pt x="383" y="1196"/>
                                </a:lnTo>
                                <a:lnTo>
                                  <a:pt x="380" y="1196"/>
                                </a:lnTo>
                                <a:lnTo>
                                  <a:pt x="378" y="1193"/>
                                </a:lnTo>
                                <a:lnTo>
                                  <a:pt x="376" y="1193"/>
                                </a:lnTo>
                                <a:lnTo>
                                  <a:pt x="368" y="1191"/>
                                </a:lnTo>
                                <a:lnTo>
                                  <a:pt x="359" y="1187"/>
                                </a:lnTo>
                                <a:lnTo>
                                  <a:pt x="354" y="1184"/>
                                </a:lnTo>
                                <a:lnTo>
                                  <a:pt x="352" y="1184"/>
                                </a:lnTo>
                                <a:lnTo>
                                  <a:pt x="349" y="1182"/>
                                </a:lnTo>
                                <a:lnTo>
                                  <a:pt x="344" y="1180"/>
                                </a:lnTo>
                                <a:lnTo>
                                  <a:pt x="342" y="1180"/>
                                </a:lnTo>
                                <a:lnTo>
                                  <a:pt x="340" y="1177"/>
                                </a:lnTo>
                                <a:lnTo>
                                  <a:pt x="340" y="1175"/>
                                </a:lnTo>
                                <a:lnTo>
                                  <a:pt x="340" y="1173"/>
                                </a:lnTo>
                                <a:lnTo>
                                  <a:pt x="340" y="1170"/>
                                </a:lnTo>
                                <a:lnTo>
                                  <a:pt x="337" y="1166"/>
                                </a:lnTo>
                                <a:lnTo>
                                  <a:pt x="337" y="1164"/>
                                </a:lnTo>
                                <a:lnTo>
                                  <a:pt x="337" y="1161"/>
                                </a:lnTo>
                                <a:lnTo>
                                  <a:pt x="340" y="1161"/>
                                </a:lnTo>
                                <a:lnTo>
                                  <a:pt x="340" y="1159"/>
                                </a:lnTo>
                                <a:lnTo>
                                  <a:pt x="344" y="1154"/>
                                </a:lnTo>
                                <a:lnTo>
                                  <a:pt x="347" y="1152"/>
                                </a:lnTo>
                                <a:lnTo>
                                  <a:pt x="347" y="1150"/>
                                </a:lnTo>
                                <a:lnTo>
                                  <a:pt x="349" y="1150"/>
                                </a:lnTo>
                                <a:lnTo>
                                  <a:pt x="349" y="1147"/>
                                </a:lnTo>
                                <a:lnTo>
                                  <a:pt x="349" y="1143"/>
                                </a:lnTo>
                                <a:lnTo>
                                  <a:pt x="349" y="1140"/>
                                </a:lnTo>
                                <a:lnTo>
                                  <a:pt x="347" y="1140"/>
                                </a:lnTo>
                                <a:lnTo>
                                  <a:pt x="347" y="1138"/>
                                </a:lnTo>
                                <a:lnTo>
                                  <a:pt x="342" y="1136"/>
                                </a:lnTo>
                                <a:lnTo>
                                  <a:pt x="342" y="1134"/>
                                </a:lnTo>
                                <a:lnTo>
                                  <a:pt x="340" y="1131"/>
                                </a:lnTo>
                                <a:lnTo>
                                  <a:pt x="335" y="1129"/>
                                </a:lnTo>
                                <a:lnTo>
                                  <a:pt x="333" y="1131"/>
                                </a:lnTo>
                                <a:lnTo>
                                  <a:pt x="328" y="1134"/>
                                </a:lnTo>
                                <a:lnTo>
                                  <a:pt x="325" y="1136"/>
                                </a:lnTo>
                                <a:lnTo>
                                  <a:pt x="323" y="1136"/>
                                </a:lnTo>
                                <a:lnTo>
                                  <a:pt x="321" y="1138"/>
                                </a:lnTo>
                                <a:lnTo>
                                  <a:pt x="318" y="1138"/>
                                </a:lnTo>
                                <a:lnTo>
                                  <a:pt x="316" y="1140"/>
                                </a:lnTo>
                                <a:lnTo>
                                  <a:pt x="311" y="1143"/>
                                </a:lnTo>
                                <a:lnTo>
                                  <a:pt x="309" y="1140"/>
                                </a:lnTo>
                                <a:lnTo>
                                  <a:pt x="306" y="1138"/>
                                </a:lnTo>
                                <a:lnTo>
                                  <a:pt x="301" y="1131"/>
                                </a:lnTo>
                                <a:lnTo>
                                  <a:pt x="294" y="1124"/>
                                </a:lnTo>
                                <a:lnTo>
                                  <a:pt x="290" y="1122"/>
                                </a:lnTo>
                                <a:lnTo>
                                  <a:pt x="287" y="1120"/>
                                </a:lnTo>
                                <a:lnTo>
                                  <a:pt x="287" y="1117"/>
                                </a:lnTo>
                                <a:lnTo>
                                  <a:pt x="285" y="1115"/>
                                </a:lnTo>
                                <a:lnTo>
                                  <a:pt x="282" y="1113"/>
                                </a:lnTo>
                                <a:lnTo>
                                  <a:pt x="280" y="1113"/>
                                </a:lnTo>
                                <a:lnTo>
                                  <a:pt x="278" y="1111"/>
                                </a:lnTo>
                                <a:lnTo>
                                  <a:pt x="275" y="1111"/>
                                </a:lnTo>
                                <a:lnTo>
                                  <a:pt x="275" y="1108"/>
                                </a:lnTo>
                                <a:lnTo>
                                  <a:pt x="275" y="1106"/>
                                </a:lnTo>
                                <a:lnTo>
                                  <a:pt x="273" y="1106"/>
                                </a:lnTo>
                                <a:lnTo>
                                  <a:pt x="273" y="1104"/>
                                </a:lnTo>
                                <a:lnTo>
                                  <a:pt x="273" y="1101"/>
                                </a:lnTo>
                                <a:lnTo>
                                  <a:pt x="273" y="1099"/>
                                </a:lnTo>
                                <a:lnTo>
                                  <a:pt x="270" y="1097"/>
                                </a:lnTo>
                                <a:lnTo>
                                  <a:pt x="270" y="1092"/>
                                </a:lnTo>
                                <a:lnTo>
                                  <a:pt x="270" y="1090"/>
                                </a:lnTo>
                                <a:lnTo>
                                  <a:pt x="268" y="1088"/>
                                </a:lnTo>
                                <a:lnTo>
                                  <a:pt x="268" y="1085"/>
                                </a:lnTo>
                                <a:lnTo>
                                  <a:pt x="266" y="1081"/>
                                </a:lnTo>
                                <a:lnTo>
                                  <a:pt x="263" y="1074"/>
                                </a:lnTo>
                                <a:lnTo>
                                  <a:pt x="263" y="1071"/>
                                </a:lnTo>
                                <a:lnTo>
                                  <a:pt x="263" y="1069"/>
                                </a:lnTo>
                                <a:lnTo>
                                  <a:pt x="261" y="1069"/>
                                </a:lnTo>
                                <a:lnTo>
                                  <a:pt x="251" y="1064"/>
                                </a:lnTo>
                                <a:lnTo>
                                  <a:pt x="254" y="1062"/>
                                </a:lnTo>
                                <a:lnTo>
                                  <a:pt x="254" y="1060"/>
                                </a:lnTo>
                                <a:lnTo>
                                  <a:pt x="256" y="1060"/>
                                </a:lnTo>
                                <a:lnTo>
                                  <a:pt x="258" y="1060"/>
                                </a:lnTo>
                                <a:lnTo>
                                  <a:pt x="261" y="1060"/>
                                </a:lnTo>
                                <a:lnTo>
                                  <a:pt x="266" y="1060"/>
                                </a:lnTo>
                                <a:lnTo>
                                  <a:pt x="268" y="1060"/>
                                </a:lnTo>
                                <a:lnTo>
                                  <a:pt x="270" y="1060"/>
                                </a:lnTo>
                                <a:lnTo>
                                  <a:pt x="273" y="1062"/>
                                </a:lnTo>
                                <a:lnTo>
                                  <a:pt x="275" y="1062"/>
                                </a:lnTo>
                                <a:lnTo>
                                  <a:pt x="275" y="1060"/>
                                </a:lnTo>
                                <a:lnTo>
                                  <a:pt x="275" y="1058"/>
                                </a:lnTo>
                                <a:lnTo>
                                  <a:pt x="275" y="1055"/>
                                </a:lnTo>
                                <a:lnTo>
                                  <a:pt x="273" y="1051"/>
                                </a:lnTo>
                                <a:lnTo>
                                  <a:pt x="270" y="1044"/>
                                </a:lnTo>
                                <a:lnTo>
                                  <a:pt x="268" y="1039"/>
                                </a:lnTo>
                                <a:lnTo>
                                  <a:pt x="266" y="1035"/>
                                </a:lnTo>
                                <a:lnTo>
                                  <a:pt x="266" y="1032"/>
                                </a:lnTo>
                                <a:lnTo>
                                  <a:pt x="263" y="1028"/>
                                </a:lnTo>
                                <a:lnTo>
                                  <a:pt x="261" y="1025"/>
                                </a:lnTo>
                                <a:lnTo>
                                  <a:pt x="261" y="1023"/>
                                </a:lnTo>
                                <a:lnTo>
                                  <a:pt x="258" y="1021"/>
                                </a:lnTo>
                                <a:lnTo>
                                  <a:pt x="256" y="1018"/>
                                </a:lnTo>
                                <a:lnTo>
                                  <a:pt x="256" y="1016"/>
                                </a:lnTo>
                                <a:lnTo>
                                  <a:pt x="254" y="1014"/>
                                </a:lnTo>
                                <a:lnTo>
                                  <a:pt x="254" y="1012"/>
                                </a:lnTo>
                                <a:lnTo>
                                  <a:pt x="251" y="1009"/>
                                </a:lnTo>
                                <a:lnTo>
                                  <a:pt x="249" y="1009"/>
                                </a:lnTo>
                                <a:lnTo>
                                  <a:pt x="249" y="1007"/>
                                </a:lnTo>
                                <a:lnTo>
                                  <a:pt x="251" y="1005"/>
                                </a:lnTo>
                                <a:lnTo>
                                  <a:pt x="251" y="1002"/>
                                </a:lnTo>
                                <a:lnTo>
                                  <a:pt x="256" y="995"/>
                                </a:lnTo>
                                <a:lnTo>
                                  <a:pt x="258" y="993"/>
                                </a:lnTo>
                                <a:lnTo>
                                  <a:pt x="258" y="991"/>
                                </a:lnTo>
                                <a:lnTo>
                                  <a:pt x="258" y="993"/>
                                </a:lnTo>
                                <a:lnTo>
                                  <a:pt x="261" y="993"/>
                                </a:lnTo>
                                <a:lnTo>
                                  <a:pt x="263" y="995"/>
                                </a:lnTo>
                                <a:lnTo>
                                  <a:pt x="266" y="995"/>
                                </a:lnTo>
                                <a:lnTo>
                                  <a:pt x="266" y="998"/>
                                </a:lnTo>
                                <a:lnTo>
                                  <a:pt x="268" y="998"/>
                                </a:lnTo>
                                <a:lnTo>
                                  <a:pt x="270" y="998"/>
                                </a:lnTo>
                                <a:lnTo>
                                  <a:pt x="273" y="998"/>
                                </a:lnTo>
                                <a:lnTo>
                                  <a:pt x="273" y="995"/>
                                </a:lnTo>
                                <a:lnTo>
                                  <a:pt x="270" y="995"/>
                                </a:lnTo>
                                <a:lnTo>
                                  <a:pt x="270" y="993"/>
                                </a:lnTo>
                                <a:lnTo>
                                  <a:pt x="270" y="988"/>
                                </a:lnTo>
                                <a:lnTo>
                                  <a:pt x="273" y="986"/>
                                </a:lnTo>
                                <a:lnTo>
                                  <a:pt x="273" y="984"/>
                                </a:lnTo>
                                <a:lnTo>
                                  <a:pt x="273" y="982"/>
                                </a:lnTo>
                                <a:lnTo>
                                  <a:pt x="273" y="979"/>
                                </a:lnTo>
                                <a:lnTo>
                                  <a:pt x="273" y="977"/>
                                </a:lnTo>
                                <a:lnTo>
                                  <a:pt x="270" y="975"/>
                                </a:lnTo>
                                <a:lnTo>
                                  <a:pt x="270" y="972"/>
                                </a:lnTo>
                                <a:lnTo>
                                  <a:pt x="275" y="970"/>
                                </a:lnTo>
                                <a:lnTo>
                                  <a:pt x="278" y="970"/>
                                </a:lnTo>
                                <a:lnTo>
                                  <a:pt x="278" y="968"/>
                                </a:lnTo>
                                <a:lnTo>
                                  <a:pt x="280" y="968"/>
                                </a:lnTo>
                                <a:lnTo>
                                  <a:pt x="285" y="965"/>
                                </a:lnTo>
                                <a:lnTo>
                                  <a:pt x="287" y="961"/>
                                </a:lnTo>
                                <a:lnTo>
                                  <a:pt x="290" y="961"/>
                                </a:lnTo>
                                <a:lnTo>
                                  <a:pt x="290" y="959"/>
                                </a:lnTo>
                                <a:lnTo>
                                  <a:pt x="290" y="956"/>
                                </a:lnTo>
                                <a:lnTo>
                                  <a:pt x="292" y="954"/>
                                </a:lnTo>
                                <a:lnTo>
                                  <a:pt x="292" y="952"/>
                                </a:lnTo>
                                <a:lnTo>
                                  <a:pt x="294" y="949"/>
                                </a:lnTo>
                                <a:lnTo>
                                  <a:pt x="294" y="947"/>
                                </a:lnTo>
                                <a:lnTo>
                                  <a:pt x="294" y="945"/>
                                </a:lnTo>
                                <a:lnTo>
                                  <a:pt x="294" y="942"/>
                                </a:lnTo>
                                <a:lnTo>
                                  <a:pt x="294" y="940"/>
                                </a:lnTo>
                                <a:lnTo>
                                  <a:pt x="294" y="938"/>
                                </a:lnTo>
                                <a:lnTo>
                                  <a:pt x="297" y="938"/>
                                </a:lnTo>
                                <a:lnTo>
                                  <a:pt x="297" y="936"/>
                                </a:lnTo>
                                <a:lnTo>
                                  <a:pt x="299" y="936"/>
                                </a:lnTo>
                                <a:lnTo>
                                  <a:pt x="301" y="933"/>
                                </a:lnTo>
                                <a:lnTo>
                                  <a:pt x="304" y="931"/>
                                </a:lnTo>
                                <a:lnTo>
                                  <a:pt x="304" y="929"/>
                                </a:lnTo>
                                <a:lnTo>
                                  <a:pt x="306" y="929"/>
                                </a:lnTo>
                                <a:lnTo>
                                  <a:pt x="313" y="924"/>
                                </a:lnTo>
                                <a:lnTo>
                                  <a:pt x="316" y="924"/>
                                </a:lnTo>
                                <a:lnTo>
                                  <a:pt x="318" y="926"/>
                                </a:lnTo>
                                <a:lnTo>
                                  <a:pt x="321" y="926"/>
                                </a:lnTo>
                                <a:lnTo>
                                  <a:pt x="323" y="926"/>
                                </a:lnTo>
                                <a:lnTo>
                                  <a:pt x="325" y="929"/>
                                </a:lnTo>
                                <a:lnTo>
                                  <a:pt x="328" y="931"/>
                                </a:lnTo>
                                <a:lnTo>
                                  <a:pt x="330" y="933"/>
                                </a:lnTo>
                                <a:lnTo>
                                  <a:pt x="333" y="936"/>
                                </a:lnTo>
                                <a:lnTo>
                                  <a:pt x="335" y="938"/>
                                </a:lnTo>
                                <a:lnTo>
                                  <a:pt x="337" y="938"/>
                                </a:lnTo>
                                <a:lnTo>
                                  <a:pt x="340" y="938"/>
                                </a:lnTo>
                                <a:lnTo>
                                  <a:pt x="340" y="936"/>
                                </a:lnTo>
                                <a:lnTo>
                                  <a:pt x="340" y="933"/>
                                </a:lnTo>
                                <a:lnTo>
                                  <a:pt x="337" y="931"/>
                                </a:lnTo>
                                <a:lnTo>
                                  <a:pt x="337" y="929"/>
                                </a:lnTo>
                                <a:lnTo>
                                  <a:pt x="340" y="929"/>
                                </a:lnTo>
                                <a:lnTo>
                                  <a:pt x="340" y="926"/>
                                </a:lnTo>
                                <a:lnTo>
                                  <a:pt x="342" y="926"/>
                                </a:lnTo>
                                <a:lnTo>
                                  <a:pt x="342" y="924"/>
                                </a:lnTo>
                                <a:lnTo>
                                  <a:pt x="344" y="919"/>
                                </a:lnTo>
                                <a:lnTo>
                                  <a:pt x="342" y="919"/>
                                </a:lnTo>
                                <a:lnTo>
                                  <a:pt x="344" y="917"/>
                                </a:lnTo>
                                <a:lnTo>
                                  <a:pt x="342" y="915"/>
                                </a:lnTo>
                                <a:lnTo>
                                  <a:pt x="340" y="912"/>
                                </a:lnTo>
                                <a:lnTo>
                                  <a:pt x="337" y="910"/>
                                </a:lnTo>
                                <a:lnTo>
                                  <a:pt x="337" y="908"/>
                                </a:lnTo>
                                <a:lnTo>
                                  <a:pt x="337" y="906"/>
                                </a:lnTo>
                                <a:lnTo>
                                  <a:pt x="335" y="906"/>
                                </a:lnTo>
                                <a:lnTo>
                                  <a:pt x="335" y="903"/>
                                </a:lnTo>
                                <a:lnTo>
                                  <a:pt x="335" y="901"/>
                                </a:lnTo>
                                <a:lnTo>
                                  <a:pt x="335" y="899"/>
                                </a:lnTo>
                                <a:lnTo>
                                  <a:pt x="335" y="896"/>
                                </a:lnTo>
                                <a:lnTo>
                                  <a:pt x="333" y="894"/>
                                </a:lnTo>
                                <a:lnTo>
                                  <a:pt x="333" y="892"/>
                                </a:lnTo>
                                <a:lnTo>
                                  <a:pt x="333" y="889"/>
                                </a:lnTo>
                                <a:lnTo>
                                  <a:pt x="330" y="889"/>
                                </a:lnTo>
                                <a:lnTo>
                                  <a:pt x="330" y="887"/>
                                </a:lnTo>
                                <a:lnTo>
                                  <a:pt x="328" y="885"/>
                                </a:lnTo>
                                <a:lnTo>
                                  <a:pt x="328" y="883"/>
                                </a:lnTo>
                                <a:lnTo>
                                  <a:pt x="328" y="880"/>
                                </a:lnTo>
                                <a:lnTo>
                                  <a:pt x="325" y="883"/>
                                </a:lnTo>
                                <a:lnTo>
                                  <a:pt x="325" y="880"/>
                                </a:lnTo>
                                <a:lnTo>
                                  <a:pt x="325" y="878"/>
                                </a:lnTo>
                                <a:lnTo>
                                  <a:pt x="325" y="876"/>
                                </a:lnTo>
                                <a:lnTo>
                                  <a:pt x="323" y="876"/>
                                </a:lnTo>
                                <a:lnTo>
                                  <a:pt x="321" y="876"/>
                                </a:lnTo>
                                <a:lnTo>
                                  <a:pt x="321" y="873"/>
                                </a:lnTo>
                                <a:lnTo>
                                  <a:pt x="318" y="871"/>
                                </a:lnTo>
                                <a:lnTo>
                                  <a:pt x="318" y="869"/>
                                </a:lnTo>
                                <a:lnTo>
                                  <a:pt x="318" y="866"/>
                                </a:lnTo>
                                <a:lnTo>
                                  <a:pt x="316" y="866"/>
                                </a:lnTo>
                                <a:lnTo>
                                  <a:pt x="316" y="864"/>
                                </a:lnTo>
                                <a:lnTo>
                                  <a:pt x="316" y="862"/>
                                </a:lnTo>
                                <a:lnTo>
                                  <a:pt x="316" y="860"/>
                                </a:lnTo>
                                <a:lnTo>
                                  <a:pt x="318" y="860"/>
                                </a:lnTo>
                                <a:lnTo>
                                  <a:pt x="316" y="857"/>
                                </a:lnTo>
                                <a:lnTo>
                                  <a:pt x="316" y="855"/>
                                </a:lnTo>
                                <a:lnTo>
                                  <a:pt x="313" y="855"/>
                                </a:lnTo>
                                <a:lnTo>
                                  <a:pt x="313" y="853"/>
                                </a:lnTo>
                                <a:lnTo>
                                  <a:pt x="311" y="853"/>
                                </a:lnTo>
                                <a:lnTo>
                                  <a:pt x="311" y="850"/>
                                </a:lnTo>
                                <a:lnTo>
                                  <a:pt x="311" y="848"/>
                                </a:lnTo>
                                <a:lnTo>
                                  <a:pt x="311" y="846"/>
                                </a:lnTo>
                                <a:lnTo>
                                  <a:pt x="309" y="846"/>
                                </a:lnTo>
                                <a:lnTo>
                                  <a:pt x="309" y="843"/>
                                </a:lnTo>
                                <a:lnTo>
                                  <a:pt x="309" y="839"/>
                                </a:lnTo>
                                <a:lnTo>
                                  <a:pt x="309" y="836"/>
                                </a:lnTo>
                                <a:lnTo>
                                  <a:pt x="306" y="836"/>
                                </a:lnTo>
                                <a:lnTo>
                                  <a:pt x="306" y="834"/>
                                </a:lnTo>
                                <a:lnTo>
                                  <a:pt x="304" y="834"/>
                                </a:lnTo>
                                <a:lnTo>
                                  <a:pt x="304" y="832"/>
                                </a:lnTo>
                                <a:lnTo>
                                  <a:pt x="301" y="832"/>
                                </a:lnTo>
                                <a:lnTo>
                                  <a:pt x="299" y="830"/>
                                </a:lnTo>
                                <a:lnTo>
                                  <a:pt x="299" y="827"/>
                                </a:lnTo>
                                <a:lnTo>
                                  <a:pt x="299" y="825"/>
                                </a:lnTo>
                                <a:lnTo>
                                  <a:pt x="299" y="823"/>
                                </a:lnTo>
                                <a:lnTo>
                                  <a:pt x="297" y="823"/>
                                </a:lnTo>
                                <a:lnTo>
                                  <a:pt x="294" y="820"/>
                                </a:lnTo>
                                <a:lnTo>
                                  <a:pt x="294" y="818"/>
                                </a:lnTo>
                                <a:lnTo>
                                  <a:pt x="292" y="818"/>
                                </a:lnTo>
                                <a:lnTo>
                                  <a:pt x="292" y="816"/>
                                </a:lnTo>
                                <a:lnTo>
                                  <a:pt x="292" y="813"/>
                                </a:lnTo>
                                <a:lnTo>
                                  <a:pt x="292" y="811"/>
                                </a:lnTo>
                                <a:lnTo>
                                  <a:pt x="294" y="811"/>
                                </a:lnTo>
                                <a:lnTo>
                                  <a:pt x="297" y="811"/>
                                </a:lnTo>
                                <a:lnTo>
                                  <a:pt x="297" y="809"/>
                                </a:lnTo>
                                <a:lnTo>
                                  <a:pt x="294" y="807"/>
                                </a:lnTo>
                                <a:lnTo>
                                  <a:pt x="294" y="804"/>
                                </a:lnTo>
                                <a:lnTo>
                                  <a:pt x="292" y="800"/>
                                </a:lnTo>
                                <a:lnTo>
                                  <a:pt x="294" y="793"/>
                                </a:lnTo>
                                <a:lnTo>
                                  <a:pt x="292" y="788"/>
                                </a:lnTo>
                                <a:lnTo>
                                  <a:pt x="292" y="786"/>
                                </a:lnTo>
                                <a:lnTo>
                                  <a:pt x="290" y="781"/>
                                </a:lnTo>
                                <a:lnTo>
                                  <a:pt x="290" y="779"/>
                                </a:lnTo>
                                <a:lnTo>
                                  <a:pt x="290" y="777"/>
                                </a:lnTo>
                                <a:lnTo>
                                  <a:pt x="287" y="774"/>
                                </a:lnTo>
                                <a:lnTo>
                                  <a:pt x="285" y="774"/>
                                </a:lnTo>
                                <a:lnTo>
                                  <a:pt x="282" y="777"/>
                                </a:lnTo>
                                <a:lnTo>
                                  <a:pt x="275" y="777"/>
                                </a:lnTo>
                                <a:lnTo>
                                  <a:pt x="263" y="781"/>
                                </a:lnTo>
                                <a:lnTo>
                                  <a:pt x="261" y="774"/>
                                </a:lnTo>
                                <a:lnTo>
                                  <a:pt x="261" y="772"/>
                                </a:lnTo>
                                <a:lnTo>
                                  <a:pt x="263" y="772"/>
                                </a:lnTo>
                                <a:lnTo>
                                  <a:pt x="266" y="770"/>
                                </a:lnTo>
                                <a:lnTo>
                                  <a:pt x="266" y="767"/>
                                </a:lnTo>
                                <a:lnTo>
                                  <a:pt x="268" y="767"/>
                                </a:lnTo>
                                <a:lnTo>
                                  <a:pt x="268" y="765"/>
                                </a:lnTo>
                                <a:lnTo>
                                  <a:pt x="268" y="763"/>
                                </a:lnTo>
                                <a:lnTo>
                                  <a:pt x="266" y="760"/>
                                </a:lnTo>
                                <a:lnTo>
                                  <a:pt x="266" y="756"/>
                                </a:lnTo>
                                <a:lnTo>
                                  <a:pt x="266" y="754"/>
                                </a:lnTo>
                                <a:lnTo>
                                  <a:pt x="263" y="754"/>
                                </a:lnTo>
                                <a:lnTo>
                                  <a:pt x="263" y="751"/>
                                </a:lnTo>
                                <a:lnTo>
                                  <a:pt x="263" y="749"/>
                                </a:lnTo>
                                <a:lnTo>
                                  <a:pt x="263" y="747"/>
                                </a:lnTo>
                                <a:lnTo>
                                  <a:pt x="266" y="747"/>
                                </a:lnTo>
                                <a:lnTo>
                                  <a:pt x="270" y="749"/>
                                </a:lnTo>
                                <a:lnTo>
                                  <a:pt x="273" y="744"/>
                                </a:lnTo>
                                <a:lnTo>
                                  <a:pt x="273" y="742"/>
                                </a:lnTo>
                                <a:lnTo>
                                  <a:pt x="275" y="742"/>
                                </a:lnTo>
                                <a:lnTo>
                                  <a:pt x="282" y="742"/>
                                </a:lnTo>
                                <a:lnTo>
                                  <a:pt x="285" y="742"/>
                                </a:lnTo>
                                <a:lnTo>
                                  <a:pt x="290" y="740"/>
                                </a:lnTo>
                                <a:lnTo>
                                  <a:pt x="287" y="737"/>
                                </a:lnTo>
                                <a:lnTo>
                                  <a:pt x="285" y="735"/>
                                </a:lnTo>
                                <a:lnTo>
                                  <a:pt x="285" y="733"/>
                                </a:lnTo>
                                <a:lnTo>
                                  <a:pt x="282" y="733"/>
                                </a:lnTo>
                                <a:lnTo>
                                  <a:pt x="280" y="728"/>
                                </a:lnTo>
                                <a:lnTo>
                                  <a:pt x="278" y="726"/>
                                </a:lnTo>
                                <a:lnTo>
                                  <a:pt x="275" y="724"/>
                                </a:lnTo>
                                <a:lnTo>
                                  <a:pt x="273" y="719"/>
                                </a:lnTo>
                                <a:lnTo>
                                  <a:pt x="270" y="717"/>
                                </a:lnTo>
                                <a:lnTo>
                                  <a:pt x="268" y="717"/>
                                </a:lnTo>
                                <a:lnTo>
                                  <a:pt x="268" y="714"/>
                                </a:lnTo>
                                <a:lnTo>
                                  <a:pt x="266" y="710"/>
                                </a:lnTo>
                                <a:lnTo>
                                  <a:pt x="266" y="708"/>
                                </a:lnTo>
                                <a:lnTo>
                                  <a:pt x="266" y="705"/>
                                </a:lnTo>
                                <a:lnTo>
                                  <a:pt x="268" y="705"/>
                                </a:lnTo>
                                <a:lnTo>
                                  <a:pt x="270" y="703"/>
                                </a:lnTo>
                                <a:lnTo>
                                  <a:pt x="273" y="701"/>
                                </a:lnTo>
                                <a:lnTo>
                                  <a:pt x="275" y="698"/>
                                </a:lnTo>
                                <a:lnTo>
                                  <a:pt x="275" y="696"/>
                                </a:lnTo>
                                <a:lnTo>
                                  <a:pt x="273" y="694"/>
                                </a:lnTo>
                                <a:lnTo>
                                  <a:pt x="273" y="691"/>
                                </a:lnTo>
                                <a:lnTo>
                                  <a:pt x="268" y="687"/>
                                </a:lnTo>
                                <a:lnTo>
                                  <a:pt x="263" y="684"/>
                                </a:lnTo>
                                <a:lnTo>
                                  <a:pt x="263" y="682"/>
                                </a:lnTo>
                                <a:lnTo>
                                  <a:pt x="261" y="682"/>
                                </a:lnTo>
                                <a:lnTo>
                                  <a:pt x="258" y="682"/>
                                </a:lnTo>
                                <a:lnTo>
                                  <a:pt x="256" y="680"/>
                                </a:lnTo>
                                <a:lnTo>
                                  <a:pt x="254" y="682"/>
                                </a:lnTo>
                                <a:lnTo>
                                  <a:pt x="251" y="682"/>
                                </a:lnTo>
                                <a:lnTo>
                                  <a:pt x="249" y="684"/>
                                </a:lnTo>
                                <a:lnTo>
                                  <a:pt x="249" y="687"/>
                                </a:lnTo>
                                <a:lnTo>
                                  <a:pt x="249" y="691"/>
                                </a:lnTo>
                                <a:lnTo>
                                  <a:pt x="246" y="691"/>
                                </a:lnTo>
                                <a:lnTo>
                                  <a:pt x="244" y="691"/>
                                </a:lnTo>
                                <a:lnTo>
                                  <a:pt x="239" y="689"/>
                                </a:lnTo>
                                <a:lnTo>
                                  <a:pt x="239" y="687"/>
                                </a:lnTo>
                                <a:lnTo>
                                  <a:pt x="239" y="684"/>
                                </a:lnTo>
                                <a:lnTo>
                                  <a:pt x="237" y="682"/>
                                </a:lnTo>
                                <a:lnTo>
                                  <a:pt x="235" y="678"/>
                                </a:lnTo>
                                <a:lnTo>
                                  <a:pt x="232" y="675"/>
                                </a:lnTo>
                                <a:lnTo>
                                  <a:pt x="232" y="673"/>
                                </a:lnTo>
                                <a:lnTo>
                                  <a:pt x="232" y="666"/>
                                </a:lnTo>
                                <a:lnTo>
                                  <a:pt x="232" y="664"/>
                                </a:lnTo>
                                <a:lnTo>
                                  <a:pt x="232" y="657"/>
                                </a:lnTo>
                                <a:lnTo>
                                  <a:pt x="232" y="655"/>
                                </a:lnTo>
                                <a:lnTo>
                                  <a:pt x="230" y="650"/>
                                </a:lnTo>
                                <a:lnTo>
                                  <a:pt x="230" y="645"/>
                                </a:lnTo>
                                <a:lnTo>
                                  <a:pt x="227" y="645"/>
                                </a:lnTo>
                                <a:lnTo>
                                  <a:pt x="225" y="643"/>
                                </a:lnTo>
                                <a:lnTo>
                                  <a:pt x="223" y="643"/>
                                </a:lnTo>
                                <a:lnTo>
                                  <a:pt x="220" y="645"/>
                                </a:lnTo>
                                <a:lnTo>
                                  <a:pt x="218" y="645"/>
                                </a:lnTo>
                                <a:lnTo>
                                  <a:pt x="218" y="648"/>
                                </a:lnTo>
                                <a:lnTo>
                                  <a:pt x="215" y="650"/>
                                </a:lnTo>
                                <a:lnTo>
                                  <a:pt x="211" y="652"/>
                                </a:lnTo>
                                <a:lnTo>
                                  <a:pt x="206" y="652"/>
                                </a:lnTo>
                                <a:lnTo>
                                  <a:pt x="203" y="652"/>
                                </a:lnTo>
                                <a:lnTo>
                                  <a:pt x="203" y="650"/>
                                </a:lnTo>
                                <a:lnTo>
                                  <a:pt x="201" y="650"/>
                                </a:lnTo>
                                <a:lnTo>
                                  <a:pt x="199" y="648"/>
                                </a:lnTo>
                                <a:lnTo>
                                  <a:pt x="194" y="645"/>
                                </a:lnTo>
                                <a:lnTo>
                                  <a:pt x="189" y="641"/>
                                </a:lnTo>
                                <a:lnTo>
                                  <a:pt x="189" y="638"/>
                                </a:lnTo>
                                <a:lnTo>
                                  <a:pt x="187" y="638"/>
                                </a:lnTo>
                                <a:lnTo>
                                  <a:pt x="184" y="634"/>
                                </a:lnTo>
                                <a:lnTo>
                                  <a:pt x="184" y="629"/>
                                </a:lnTo>
                                <a:lnTo>
                                  <a:pt x="182" y="622"/>
                                </a:lnTo>
                                <a:lnTo>
                                  <a:pt x="182" y="620"/>
                                </a:lnTo>
                                <a:lnTo>
                                  <a:pt x="180" y="618"/>
                                </a:lnTo>
                                <a:lnTo>
                                  <a:pt x="177" y="618"/>
                                </a:lnTo>
                                <a:lnTo>
                                  <a:pt x="175" y="618"/>
                                </a:lnTo>
                                <a:lnTo>
                                  <a:pt x="172" y="615"/>
                                </a:lnTo>
                                <a:lnTo>
                                  <a:pt x="170" y="615"/>
                                </a:lnTo>
                                <a:lnTo>
                                  <a:pt x="168" y="615"/>
                                </a:lnTo>
                                <a:lnTo>
                                  <a:pt x="165" y="613"/>
                                </a:lnTo>
                                <a:lnTo>
                                  <a:pt x="163" y="611"/>
                                </a:lnTo>
                                <a:lnTo>
                                  <a:pt x="160" y="613"/>
                                </a:lnTo>
                                <a:lnTo>
                                  <a:pt x="158" y="611"/>
                                </a:lnTo>
                                <a:lnTo>
                                  <a:pt x="156" y="611"/>
                                </a:lnTo>
                                <a:lnTo>
                                  <a:pt x="153" y="611"/>
                                </a:lnTo>
                                <a:lnTo>
                                  <a:pt x="151" y="608"/>
                                </a:lnTo>
                                <a:lnTo>
                                  <a:pt x="148" y="608"/>
                                </a:lnTo>
                                <a:lnTo>
                                  <a:pt x="148" y="606"/>
                                </a:lnTo>
                                <a:lnTo>
                                  <a:pt x="146" y="606"/>
                                </a:lnTo>
                                <a:lnTo>
                                  <a:pt x="144" y="606"/>
                                </a:lnTo>
                                <a:lnTo>
                                  <a:pt x="141" y="606"/>
                                </a:lnTo>
                                <a:lnTo>
                                  <a:pt x="139" y="606"/>
                                </a:lnTo>
                                <a:lnTo>
                                  <a:pt x="137" y="606"/>
                                </a:lnTo>
                                <a:lnTo>
                                  <a:pt x="134" y="604"/>
                                </a:lnTo>
                                <a:lnTo>
                                  <a:pt x="132" y="604"/>
                                </a:lnTo>
                                <a:lnTo>
                                  <a:pt x="132" y="606"/>
                                </a:lnTo>
                                <a:lnTo>
                                  <a:pt x="132" y="604"/>
                                </a:lnTo>
                                <a:lnTo>
                                  <a:pt x="129" y="604"/>
                                </a:lnTo>
                                <a:lnTo>
                                  <a:pt x="129" y="602"/>
                                </a:lnTo>
                                <a:lnTo>
                                  <a:pt x="127" y="602"/>
                                </a:lnTo>
                                <a:lnTo>
                                  <a:pt x="125" y="602"/>
                                </a:lnTo>
                                <a:lnTo>
                                  <a:pt x="122" y="602"/>
                                </a:lnTo>
                                <a:lnTo>
                                  <a:pt x="120" y="599"/>
                                </a:lnTo>
                                <a:lnTo>
                                  <a:pt x="117" y="597"/>
                                </a:lnTo>
                                <a:lnTo>
                                  <a:pt x="117" y="595"/>
                                </a:lnTo>
                                <a:lnTo>
                                  <a:pt x="115" y="595"/>
                                </a:lnTo>
                                <a:lnTo>
                                  <a:pt x="115" y="597"/>
                                </a:lnTo>
                                <a:lnTo>
                                  <a:pt x="115" y="595"/>
                                </a:lnTo>
                                <a:lnTo>
                                  <a:pt x="113" y="595"/>
                                </a:lnTo>
                                <a:lnTo>
                                  <a:pt x="113" y="592"/>
                                </a:lnTo>
                                <a:lnTo>
                                  <a:pt x="113" y="590"/>
                                </a:lnTo>
                                <a:lnTo>
                                  <a:pt x="108" y="585"/>
                                </a:lnTo>
                                <a:lnTo>
                                  <a:pt x="108" y="583"/>
                                </a:lnTo>
                                <a:lnTo>
                                  <a:pt x="108" y="581"/>
                                </a:lnTo>
                                <a:lnTo>
                                  <a:pt x="110" y="579"/>
                                </a:lnTo>
                                <a:lnTo>
                                  <a:pt x="108" y="579"/>
                                </a:lnTo>
                                <a:lnTo>
                                  <a:pt x="110" y="574"/>
                                </a:lnTo>
                                <a:lnTo>
                                  <a:pt x="110" y="572"/>
                                </a:lnTo>
                                <a:lnTo>
                                  <a:pt x="113" y="569"/>
                                </a:lnTo>
                                <a:lnTo>
                                  <a:pt x="110" y="569"/>
                                </a:lnTo>
                                <a:lnTo>
                                  <a:pt x="105" y="569"/>
                                </a:lnTo>
                                <a:lnTo>
                                  <a:pt x="101" y="569"/>
                                </a:lnTo>
                                <a:lnTo>
                                  <a:pt x="96" y="567"/>
                                </a:lnTo>
                                <a:lnTo>
                                  <a:pt x="94" y="567"/>
                                </a:lnTo>
                                <a:lnTo>
                                  <a:pt x="91" y="567"/>
                                </a:lnTo>
                                <a:lnTo>
                                  <a:pt x="77" y="565"/>
                                </a:lnTo>
                                <a:lnTo>
                                  <a:pt x="74" y="565"/>
                                </a:lnTo>
                                <a:lnTo>
                                  <a:pt x="67" y="565"/>
                                </a:lnTo>
                                <a:lnTo>
                                  <a:pt x="65" y="565"/>
                                </a:lnTo>
                                <a:lnTo>
                                  <a:pt x="62" y="565"/>
                                </a:lnTo>
                                <a:lnTo>
                                  <a:pt x="60" y="565"/>
                                </a:lnTo>
                                <a:lnTo>
                                  <a:pt x="58" y="562"/>
                                </a:lnTo>
                                <a:lnTo>
                                  <a:pt x="55" y="562"/>
                                </a:lnTo>
                                <a:lnTo>
                                  <a:pt x="55" y="560"/>
                                </a:lnTo>
                                <a:lnTo>
                                  <a:pt x="53" y="560"/>
                                </a:lnTo>
                                <a:lnTo>
                                  <a:pt x="50" y="560"/>
                                </a:lnTo>
                                <a:lnTo>
                                  <a:pt x="48" y="558"/>
                                </a:lnTo>
                                <a:lnTo>
                                  <a:pt x="48" y="555"/>
                                </a:lnTo>
                                <a:lnTo>
                                  <a:pt x="46" y="555"/>
                                </a:lnTo>
                                <a:lnTo>
                                  <a:pt x="43" y="553"/>
                                </a:lnTo>
                                <a:lnTo>
                                  <a:pt x="41" y="551"/>
                                </a:lnTo>
                                <a:lnTo>
                                  <a:pt x="41" y="549"/>
                                </a:lnTo>
                                <a:lnTo>
                                  <a:pt x="43" y="546"/>
                                </a:lnTo>
                                <a:lnTo>
                                  <a:pt x="46" y="546"/>
                                </a:lnTo>
                                <a:lnTo>
                                  <a:pt x="46" y="544"/>
                                </a:lnTo>
                                <a:lnTo>
                                  <a:pt x="48" y="544"/>
                                </a:lnTo>
                                <a:lnTo>
                                  <a:pt x="50" y="542"/>
                                </a:lnTo>
                                <a:lnTo>
                                  <a:pt x="53" y="539"/>
                                </a:lnTo>
                                <a:lnTo>
                                  <a:pt x="55" y="537"/>
                                </a:lnTo>
                                <a:lnTo>
                                  <a:pt x="55" y="535"/>
                                </a:lnTo>
                                <a:lnTo>
                                  <a:pt x="58" y="535"/>
                                </a:lnTo>
                                <a:lnTo>
                                  <a:pt x="60" y="532"/>
                                </a:lnTo>
                                <a:lnTo>
                                  <a:pt x="62" y="532"/>
                                </a:lnTo>
                                <a:lnTo>
                                  <a:pt x="62" y="530"/>
                                </a:lnTo>
                                <a:lnTo>
                                  <a:pt x="62" y="528"/>
                                </a:lnTo>
                                <a:lnTo>
                                  <a:pt x="60" y="528"/>
                                </a:lnTo>
                                <a:lnTo>
                                  <a:pt x="58" y="528"/>
                                </a:lnTo>
                                <a:lnTo>
                                  <a:pt x="55" y="528"/>
                                </a:lnTo>
                                <a:lnTo>
                                  <a:pt x="53" y="526"/>
                                </a:lnTo>
                                <a:lnTo>
                                  <a:pt x="50" y="526"/>
                                </a:lnTo>
                                <a:lnTo>
                                  <a:pt x="48" y="523"/>
                                </a:lnTo>
                                <a:lnTo>
                                  <a:pt x="43" y="521"/>
                                </a:lnTo>
                                <a:lnTo>
                                  <a:pt x="39" y="519"/>
                                </a:lnTo>
                                <a:lnTo>
                                  <a:pt x="36" y="516"/>
                                </a:lnTo>
                                <a:lnTo>
                                  <a:pt x="34" y="514"/>
                                </a:lnTo>
                                <a:lnTo>
                                  <a:pt x="31" y="509"/>
                                </a:lnTo>
                                <a:lnTo>
                                  <a:pt x="29" y="509"/>
                                </a:lnTo>
                                <a:lnTo>
                                  <a:pt x="27" y="509"/>
                                </a:lnTo>
                                <a:lnTo>
                                  <a:pt x="27" y="507"/>
                                </a:lnTo>
                                <a:lnTo>
                                  <a:pt x="27" y="505"/>
                                </a:lnTo>
                                <a:lnTo>
                                  <a:pt x="24" y="505"/>
                                </a:lnTo>
                                <a:lnTo>
                                  <a:pt x="22" y="503"/>
                                </a:lnTo>
                                <a:lnTo>
                                  <a:pt x="19" y="500"/>
                                </a:lnTo>
                                <a:lnTo>
                                  <a:pt x="19" y="505"/>
                                </a:lnTo>
                                <a:lnTo>
                                  <a:pt x="19" y="507"/>
                                </a:lnTo>
                                <a:lnTo>
                                  <a:pt x="19" y="509"/>
                                </a:lnTo>
                                <a:lnTo>
                                  <a:pt x="19" y="512"/>
                                </a:lnTo>
                                <a:lnTo>
                                  <a:pt x="19" y="509"/>
                                </a:lnTo>
                                <a:lnTo>
                                  <a:pt x="17" y="507"/>
                                </a:lnTo>
                                <a:lnTo>
                                  <a:pt x="15" y="507"/>
                                </a:lnTo>
                                <a:lnTo>
                                  <a:pt x="12" y="507"/>
                                </a:lnTo>
                                <a:lnTo>
                                  <a:pt x="7" y="507"/>
                                </a:lnTo>
                                <a:lnTo>
                                  <a:pt x="10" y="505"/>
                                </a:lnTo>
                                <a:lnTo>
                                  <a:pt x="10" y="503"/>
                                </a:lnTo>
                                <a:lnTo>
                                  <a:pt x="7" y="500"/>
                                </a:lnTo>
                                <a:lnTo>
                                  <a:pt x="5" y="498"/>
                                </a:lnTo>
                                <a:lnTo>
                                  <a:pt x="5" y="496"/>
                                </a:lnTo>
                                <a:lnTo>
                                  <a:pt x="5" y="493"/>
                                </a:lnTo>
                                <a:lnTo>
                                  <a:pt x="3" y="491"/>
                                </a:lnTo>
                                <a:lnTo>
                                  <a:pt x="0" y="491"/>
                                </a:lnTo>
                                <a:lnTo>
                                  <a:pt x="0" y="489"/>
                                </a:lnTo>
                                <a:lnTo>
                                  <a:pt x="3" y="486"/>
                                </a:lnTo>
                                <a:lnTo>
                                  <a:pt x="3" y="484"/>
                                </a:lnTo>
                                <a:lnTo>
                                  <a:pt x="3" y="482"/>
                                </a:lnTo>
                                <a:lnTo>
                                  <a:pt x="5" y="482"/>
                                </a:lnTo>
                                <a:lnTo>
                                  <a:pt x="10" y="482"/>
                                </a:lnTo>
                                <a:lnTo>
                                  <a:pt x="12" y="482"/>
                                </a:lnTo>
                                <a:lnTo>
                                  <a:pt x="15" y="484"/>
                                </a:lnTo>
                                <a:lnTo>
                                  <a:pt x="19" y="484"/>
                                </a:lnTo>
                                <a:lnTo>
                                  <a:pt x="22" y="486"/>
                                </a:lnTo>
                                <a:lnTo>
                                  <a:pt x="24" y="486"/>
                                </a:lnTo>
                                <a:lnTo>
                                  <a:pt x="27" y="486"/>
                                </a:lnTo>
                                <a:lnTo>
                                  <a:pt x="29" y="486"/>
                                </a:lnTo>
                                <a:lnTo>
                                  <a:pt x="31" y="484"/>
                                </a:lnTo>
                                <a:lnTo>
                                  <a:pt x="34" y="484"/>
                                </a:lnTo>
                                <a:lnTo>
                                  <a:pt x="39" y="482"/>
                                </a:lnTo>
                                <a:lnTo>
                                  <a:pt x="46" y="475"/>
                                </a:lnTo>
                                <a:lnTo>
                                  <a:pt x="53" y="470"/>
                                </a:lnTo>
                                <a:lnTo>
                                  <a:pt x="62" y="463"/>
                                </a:lnTo>
                                <a:lnTo>
                                  <a:pt x="70" y="459"/>
                                </a:lnTo>
                                <a:lnTo>
                                  <a:pt x="72" y="456"/>
                                </a:lnTo>
                                <a:lnTo>
                                  <a:pt x="74" y="456"/>
                                </a:lnTo>
                                <a:lnTo>
                                  <a:pt x="77" y="456"/>
                                </a:lnTo>
                                <a:lnTo>
                                  <a:pt x="82" y="459"/>
                                </a:lnTo>
                                <a:lnTo>
                                  <a:pt x="84" y="459"/>
                                </a:lnTo>
                                <a:lnTo>
                                  <a:pt x="101" y="450"/>
                                </a:lnTo>
                                <a:lnTo>
                                  <a:pt x="103" y="450"/>
                                </a:lnTo>
                                <a:lnTo>
                                  <a:pt x="103" y="447"/>
                                </a:lnTo>
                                <a:lnTo>
                                  <a:pt x="105" y="447"/>
                                </a:lnTo>
                                <a:lnTo>
                                  <a:pt x="108" y="447"/>
                                </a:lnTo>
                                <a:lnTo>
                                  <a:pt x="110" y="447"/>
                                </a:lnTo>
                                <a:lnTo>
                                  <a:pt x="113" y="447"/>
                                </a:lnTo>
                                <a:lnTo>
                                  <a:pt x="115" y="447"/>
                                </a:lnTo>
                                <a:lnTo>
                                  <a:pt x="117" y="445"/>
                                </a:lnTo>
                                <a:lnTo>
                                  <a:pt x="120" y="445"/>
                                </a:lnTo>
                                <a:lnTo>
                                  <a:pt x="122" y="445"/>
                                </a:lnTo>
                                <a:lnTo>
                                  <a:pt x="125" y="443"/>
                                </a:lnTo>
                                <a:lnTo>
                                  <a:pt x="127" y="443"/>
                                </a:lnTo>
                                <a:lnTo>
                                  <a:pt x="129" y="443"/>
                                </a:lnTo>
                                <a:lnTo>
                                  <a:pt x="129" y="440"/>
                                </a:lnTo>
                                <a:lnTo>
                                  <a:pt x="132" y="438"/>
                                </a:lnTo>
                                <a:lnTo>
                                  <a:pt x="134" y="438"/>
                                </a:lnTo>
                                <a:lnTo>
                                  <a:pt x="134" y="436"/>
                                </a:lnTo>
                                <a:lnTo>
                                  <a:pt x="137" y="433"/>
                                </a:lnTo>
                                <a:lnTo>
                                  <a:pt x="139" y="431"/>
                                </a:lnTo>
                                <a:lnTo>
                                  <a:pt x="144" y="429"/>
                                </a:lnTo>
                                <a:lnTo>
                                  <a:pt x="144" y="427"/>
                                </a:lnTo>
                                <a:lnTo>
                                  <a:pt x="146" y="427"/>
                                </a:lnTo>
                                <a:lnTo>
                                  <a:pt x="141" y="417"/>
                                </a:lnTo>
                                <a:lnTo>
                                  <a:pt x="141" y="415"/>
                                </a:lnTo>
                                <a:lnTo>
                                  <a:pt x="139" y="413"/>
                                </a:lnTo>
                                <a:lnTo>
                                  <a:pt x="139" y="410"/>
                                </a:lnTo>
                                <a:lnTo>
                                  <a:pt x="139" y="403"/>
                                </a:lnTo>
                                <a:lnTo>
                                  <a:pt x="139" y="394"/>
                                </a:lnTo>
                                <a:lnTo>
                                  <a:pt x="132" y="392"/>
                                </a:lnTo>
                                <a:lnTo>
                                  <a:pt x="129" y="392"/>
                                </a:lnTo>
                                <a:lnTo>
                                  <a:pt x="122" y="390"/>
                                </a:lnTo>
                                <a:lnTo>
                                  <a:pt x="122" y="380"/>
                                </a:lnTo>
                                <a:lnTo>
                                  <a:pt x="125" y="369"/>
                                </a:lnTo>
                                <a:lnTo>
                                  <a:pt x="125" y="367"/>
                                </a:lnTo>
                                <a:lnTo>
                                  <a:pt x="122" y="367"/>
                                </a:lnTo>
                                <a:lnTo>
                                  <a:pt x="115" y="364"/>
                                </a:lnTo>
                                <a:lnTo>
                                  <a:pt x="113" y="362"/>
                                </a:lnTo>
                                <a:lnTo>
                                  <a:pt x="110" y="360"/>
                                </a:lnTo>
                                <a:lnTo>
                                  <a:pt x="110" y="357"/>
                                </a:lnTo>
                                <a:lnTo>
                                  <a:pt x="110" y="351"/>
                                </a:lnTo>
                                <a:lnTo>
                                  <a:pt x="110" y="348"/>
                                </a:lnTo>
                                <a:lnTo>
                                  <a:pt x="113" y="339"/>
                                </a:lnTo>
                                <a:lnTo>
                                  <a:pt x="115" y="339"/>
                                </a:lnTo>
                                <a:lnTo>
                                  <a:pt x="120" y="339"/>
                                </a:lnTo>
                              </a:path>
                            </a:pathLst>
                          </a:custGeom>
                          <a:noFill/>
                          <a:ln w="7938">
                            <a:solidFill>
                              <a:srgbClr val="6E6E6E"/>
                            </a:solidFill>
                            <a:round/>
                            <a:headEnd/>
                            <a:tailEnd/>
                          </a:ln>
                        </wps:spPr>
                        <wps:txbx>
                          <w:txbxContent>
                            <w:p w14:paraId="27D7218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221018055" name="Freeform 405"/>
                        <wps:cNvSpPr>
                          <a:spLocks/>
                        </wps:cNvSpPr>
                        <wps:spPr bwMode="auto">
                          <a:xfrm>
                            <a:off x="5174" y="808"/>
                            <a:ext cx="1084" cy="536"/>
                          </a:xfrm>
                          <a:custGeom>
                            <a:avLst/>
                            <a:gdLst/>
                            <a:ahLst/>
                            <a:cxnLst>
                              <a:cxn ang="0">
                                <a:pos x="14" y="315"/>
                              </a:cxn>
                              <a:cxn ang="0">
                                <a:pos x="31" y="304"/>
                              </a:cxn>
                              <a:cxn ang="0">
                                <a:pos x="40" y="290"/>
                              </a:cxn>
                              <a:cxn ang="0">
                                <a:pos x="57" y="286"/>
                              </a:cxn>
                              <a:cxn ang="0">
                                <a:pos x="76" y="290"/>
                              </a:cxn>
                              <a:cxn ang="0">
                                <a:pos x="100" y="290"/>
                              </a:cxn>
                              <a:cxn ang="0">
                                <a:pos x="122" y="295"/>
                              </a:cxn>
                              <a:cxn ang="0">
                                <a:pos x="138" y="297"/>
                              </a:cxn>
                              <a:cxn ang="0">
                                <a:pos x="162" y="306"/>
                              </a:cxn>
                              <a:cxn ang="0">
                                <a:pos x="170" y="274"/>
                              </a:cxn>
                              <a:cxn ang="0">
                                <a:pos x="129" y="251"/>
                              </a:cxn>
                              <a:cxn ang="0">
                                <a:pos x="117" y="249"/>
                              </a:cxn>
                              <a:cxn ang="0">
                                <a:pos x="88" y="235"/>
                              </a:cxn>
                              <a:cxn ang="0">
                                <a:pos x="62" y="219"/>
                              </a:cxn>
                              <a:cxn ang="0">
                                <a:pos x="72" y="191"/>
                              </a:cxn>
                              <a:cxn ang="0">
                                <a:pos x="88" y="193"/>
                              </a:cxn>
                              <a:cxn ang="0">
                                <a:pos x="105" y="198"/>
                              </a:cxn>
                              <a:cxn ang="0">
                                <a:pos x="117" y="187"/>
                              </a:cxn>
                              <a:cxn ang="0">
                                <a:pos x="110" y="175"/>
                              </a:cxn>
                              <a:cxn ang="0">
                                <a:pos x="83" y="177"/>
                              </a:cxn>
                              <a:cxn ang="0">
                                <a:pos x="62" y="163"/>
                              </a:cxn>
                              <a:cxn ang="0">
                                <a:pos x="45" y="150"/>
                              </a:cxn>
                              <a:cxn ang="0">
                                <a:pos x="64" y="143"/>
                              </a:cxn>
                              <a:cxn ang="0">
                                <a:pos x="79" y="120"/>
                              </a:cxn>
                              <a:cxn ang="0">
                                <a:pos x="55" y="104"/>
                              </a:cxn>
                              <a:cxn ang="0">
                                <a:pos x="76" y="94"/>
                              </a:cxn>
                              <a:cxn ang="0">
                                <a:pos x="88" y="97"/>
                              </a:cxn>
                              <a:cxn ang="0">
                                <a:pos x="91" y="78"/>
                              </a:cxn>
                              <a:cxn ang="0">
                                <a:pos x="115" y="76"/>
                              </a:cxn>
                              <a:cxn ang="0">
                                <a:pos x="124" y="92"/>
                              </a:cxn>
                              <a:cxn ang="0">
                                <a:pos x="146" y="94"/>
                              </a:cxn>
                              <a:cxn ang="0">
                                <a:pos x="160" y="94"/>
                              </a:cxn>
                              <a:cxn ang="0">
                                <a:pos x="172" y="108"/>
                              </a:cxn>
                              <a:cxn ang="0">
                                <a:pos x="186" y="92"/>
                              </a:cxn>
                              <a:cxn ang="0">
                                <a:pos x="201" y="94"/>
                              </a:cxn>
                              <a:cxn ang="0">
                                <a:pos x="222" y="94"/>
                              </a:cxn>
                              <a:cxn ang="0">
                                <a:pos x="224" y="101"/>
                              </a:cxn>
                              <a:cxn ang="0">
                                <a:pos x="244" y="124"/>
                              </a:cxn>
                              <a:cxn ang="0">
                                <a:pos x="253" y="92"/>
                              </a:cxn>
                              <a:cxn ang="0">
                                <a:pos x="270" y="90"/>
                              </a:cxn>
                              <a:cxn ang="0">
                                <a:pos x="289" y="87"/>
                              </a:cxn>
                              <a:cxn ang="0">
                                <a:pos x="303" y="90"/>
                              </a:cxn>
                              <a:cxn ang="0">
                                <a:pos x="320" y="83"/>
                              </a:cxn>
                              <a:cxn ang="0">
                                <a:pos x="332" y="74"/>
                              </a:cxn>
                              <a:cxn ang="0">
                                <a:pos x="351" y="74"/>
                              </a:cxn>
                              <a:cxn ang="0">
                                <a:pos x="368" y="74"/>
                              </a:cxn>
                              <a:cxn ang="0">
                                <a:pos x="387" y="67"/>
                              </a:cxn>
                              <a:cxn ang="0">
                                <a:pos x="411" y="74"/>
                              </a:cxn>
                              <a:cxn ang="0">
                                <a:pos x="425" y="71"/>
                              </a:cxn>
                              <a:cxn ang="0">
                                <a:pos x="428" y="60"/>
                              </a:cxn>
                              <a:cxn ang="0">
                                <a:pos x="444" y="58"/>
                              </a:cxn>
                              <a:cxn ang="0">
                                <a:pos x="459" y="55"/>
                              </a:cxn>
                              <a:cxn ang="0">
                                <a:pos x="483" y="53"/>
                              </a:cxn>
                              <a:cxn ang="0">
                                <a:pos x="490" y="51"/>
                              </a:cxn>
                              <a:cxn ang="0">
                                <a:pos x="502" y="44"/>
                              </a:cxn>
                              <a:cxn ang="0">
                                <a:pos x="521" y="51"/>
                              </a:cxn>
                              <a:cxn ang="0">
                                <a:pos x="552" y="48"/>
                              </a:cxn>
                              <a:cxn ang="0">
                                <a:pos x="573" y="60"/>
                              </a:cxn>
                              <a:cxn ang="0">
                                <a:pos x="576" y="28"/>
                              </a:cxn>
                              <a:cxn ang="0">
                                <a:pos x="593" y="14"/>
                              </a:cxn>
                              <a:cxn ang="0">
                                <a:pos x="605" y="5"/>
                              </a:cxn>
                            </a:cxnLst>
                            <a:rect l="0" t="0" r="r" b="b"/>
                            <a:pathLst>
                              <a:path w="609" h="327">
                                <a:moveTo>
                                  <a:pt x="0" y="327"/>
                                </a:moveTo>
                                <a:lnTo>
                                  <a:pt x="5" y="327"/>
                                </a:lnTo>
                                <a:lnTo>
                                  <a:pt x="7" y="327"/>
                                </a:lnTo>
                                <a:lnTo>
                                  <a:pt x="7" y="325"/>
                                </a:lnTo>
                                <a:lnTo>
                                  <a:pt x="9" y="325"/>
                                </a:lnTo>
                                <a:lnTo>
                                  <a:pt x="9" y="322"/>
                                </a:lnTo>
                                <a:lnTo>
                                  <a:pt x="12" y="322"/>
                                </a:lnTo>
                                <a:lnTo>
                                  <a:pt x="14" y="320"/>
                                </a:lnTo>
                                <a:lnTo>
                                  <a:pt x="14" y="318"/>
                                </a:lnTo>
                                <a:lnTo>
                                  <a:pt x="14" y="315"/>
                                </a:lnTo>
                                <a:lnTo>
                                  <a:pt x="17" y="315"/>
                                </a:lnTo>
                                <a:lnTo>
                                  <a:pt x="19" y="313"/>
                                </a:lnTo>
                                <a:lnTo>
                                  <a:pt x="21" y="313"/>
                                </a:lnTo>
                                <a:lnTo>
                                  <a:pt x="24" y="313"/>
                                </a:lnTo>
                                <a:lnTo>
                                  <a:pt x="24" y="311"/>
                                </a:lnTo>
                                <a:lnTo>
                                  <a:pt x="26" y="311"/>
                                </a:lnTo>
                                <a:lnTo>
                                  <a:pt x="26" y="309"/>
                                </a:lnTo>
                                <a:lnTo>
                                  <a:pt x="26" y="306"/>
                                </a:lnTo>
                                <a:lnTo>
                                  <a:pt x="28" y="306"/>
                                </a:lnTo>
                                <a:lnTo>
                                  <a:pt x="31" y="304"/>
                                </a:lnTo>
                                <a:lnTo>
                                  <a:pt x="33" y="304"/>
                                </a:lnTo>
                                <a:lnTo>
                                  <a:pt x="38" y="302"/>
                                </a:lnTo>
                                <a:lnTo>
                                  <a:pt x="38" y="299"/>
                                </a:lnTo>
                                <a:lnTo>
                                  <a:pt x="40" y="299"/>
                                </a:lnTo>
                                <a:lnTo>
                                  <a:pt x="38" y="297"/>
                                </a:lnTo>
                                <a:lnTo>
                                  <a:pt x="36" y="295"/>
                                </a:lnTo>
                                <a:lnTo>
                                  <a:pt x="36" y="292"/>
                                </a:lnTo>
                                <a:lnTo>
                                  <a:pt x="36" y="290"/>
                                </a:lnTo>
                                <a:lnTo>
                                  <a:pt x="38" y="290"/>
                                </a:lnTo>
                                <a:lnTo>
                                  <a:pt x="40" y="290"/>
                                </a:lnTo>
                                <a:lnTo>
                                  <a:pt x="43" y="290"/>
                                </a:lnTo>
                                <a:lnTo>
                                  <a:pt x="43" y="292"/>
                                </a:lnTo>
                                <a:lnTo>
                                  <a:pt x="45" y="292"/>
                                </a:lnTo>
                                <a:lnTo>
                                  <a:pt x="48" y="292"/>
                                </a:lnTo>
                                <a:lnTo>
                                  <a:pt x="48" y="290"/>
                                </a:lnTo>
                                <a:lnTo>
                                  <a:pt x="48" y="288"/>
                                </a:lnTo>
                                <a:lnTo>
                                  <a:pt x="50" y="288"/>
                                </a:lnTo>
                                <a:lnTo>
                                  <a:pt x="52" y="288"/>
                                </a:lnTo>
                                <a:lnTo>
                                  <a:pt x="55" y="286"/>
                                </a:lnTo>
                                <a:lnTo>
                                  <a:pt x="57" y="286"/>
                                </a:lnTo>
                                <a:lnTo>
                                  <a:pt x="57" y="283"/>
                                </a:lnTo>
                                <a:lnTo>
                                  <a:pt x="60" y="283"/>
                                </a:lnTo>
                                <a:lnTo>
                                  <a:pt x="62" y="283"/>
                                </a:lnTo>
                                <a:lnTo>
                                  <a:pt x="64" y="283"/>
                                </a:lnTo>
                                <a:lnTo>
                                  <a:pt x="64" y="281"/>
                                </a:lnTo>
                                <a:lnTo>
                                  <a:pt x="67" y="281"/>
                                </a:lnTo>
                                <a:lnTo>
                                  <a:pt x="67" y="283"/>
                                </a:lnTo>
                                <a:lnTo>
                                  <a:pt x="69" y="288"/>
                                </a:lnTo>
                                <a:lnTo>
                                  <a:pt x="72" y="290"/>
                                </a:lnTo>
                                <a:lnTo>
                                  <a:pt x="76" y="290"/>
                                </a:lnTo>
                                <a:lnTo>
                                  <a:pt x="79" y="290"/>
                                </a:lnTo>
                                <a:lnTo>
                                  <a:pt x="81" y="290"/>
                                </a:lnTo>
                                <a:lnTo>
                                  <a:pt x="91" y="286"/>
                                </a:lnTo>
                                <a:lnTo>
                                  <a:pt x="91" y="283"/>
                                </a:lnTo>
                                <a:lnTo>
                                  <a:pt x="93" y="283"/>
                                </a:lnTo>
                                <a:lnTo>
                                  <a:pt x="93" y="286"/>
                                </a:lnTo>
                                <a:lnTo>
                                  <a:pt x="95" y="286"/>
                                </a:lnTo>
                                <a:lnTo>
                                  <a:pt x="98" y="288"/>
                                </a:lnTo>
                                <a:lnTo>
                                  <a:pt x="100" y="288"/>
                                </a:lnTo>
                                <a:lnTo>
                                  <a:pt x="100" y="290"/>
                                </a:lnTo>
                                <a:lnTo>
                                  <a:pt x="103" y="290"/>
                                </a:lnTo>
                                <a:lnTo>
                                  <a:pt x="105" y="292"/>
                                </a:lnTo>
                                <a:lnTo>
                                  <a:pt x="107" y="297"/>
                                </a:lnTo>
                                <a:lnTo>
                                  <a:pt x="110" y="299"/>
                                </a:lnTo>
                                <a:lnTo>
                                  <a:pt x="110" y="302"/>
                                </a:lnTo>
                                <a:lnTo>
                                  <a:pt x="112" y="302"/>
                                </a:lnTo>
                                <a:lnTo>
                                  <a:pt x="115" y="299"/>
                                </a:lnTo>
                                <a:lnTo>
                                  <a:pt x="117" y="299"/>
                                </a:lnTo>
                                <a:lnTo>
                                  <a:pt x="119" y="295"/>
                                </a:lnTo>
                                <a:lnTo>
                                  <a:pt x="122" y="295"/>
                                </a:lnTo>
                                <a:lnTo>
                                  <a:pt x="122" y="297"/>
                                </a:lnTo>
                                <a:lnTo>
                                  <a:pt x="124" y="297"/>
                                </a:lnTo>
                                <a:lnTo>
                                  <a:pt x="124" y="295"/>
                                </a:lnTo>
                                <a:lnTo>
                                  <a:pt x="126" y="295"/>
                                </a:lnTo>
                                <a:lnTo>
                                  <a:pt x="129" y="295"/>
                                </a:lnTo>
                                <a:lnTo>
                                  <a:pt x="131" y="295"/>
                                </a:lnTo>
                                <a:lnTo>
                                  <a:pt x="134" y="295"/>
                                </a:lnTo>
                                <a:lnTo>
                                  <a:pt x="134" y="297"/>
                                </a:lnTo>
                                <a:lnTo>
                                  <a:pt x="136" y="297"/>
                                </a:lnTo>
                                <a:lnTo>
                                  <a:pt x="138" y="297"/>
                                </a:lnTo>
                                <a:lnTo>
                                  <a:pt x="138" y="295"/>
                                </a:lnTo>
                                <a:lnTo>
                                  <a:pt x="141" y="297"/>
                                </a:lnTo>
                                <a:lnTo>
                                  <a:pt x="146" y="302"/>
                                </a:lnTo>
                                <a:lnTo>
                                  <a:pt x="150" y="304"/>
                                </a:lnTo>
                                <a:lnTo>
                                  <a:pt x="150" y="306"/>
                                </a:lnTo>
                                <a:lnTo>
                                  <a:pt x="153" y="306"/>
                                </a:lnTo>
                                <a:lnTo>
                                  <a:pt x="155" y="306"/>
                                </a:lnTo>
                                <a:lnTo>
                                  <a:pt x="158" y="306"/>
                                </a:lnTo>
                                <a:lnTo>
                                  <a:pt x="160" y="306"/>
                                </a:lnTo>
                                <a:lnTo>
                                  <a:pt x="162" y="306"/>
                                </a:lnTo>
                                <a:lnTo>
                                  <a:pt x="170" y="302"/>
                                </a:lnTo>
                                <a:lnTo>
                                  <a:pt x="174" y="302"/>
                                </a:lnTo>
                                <a:lnTo>
                                  <a:pt x="174" y="299"/>
                                </a:lnTo>
                                <a:lnTo>
                                  <a:pt x="174" y="297"/>
                                </a:lnTo>
                                <a:lnTo>
                                  <a:pt x="177" y="290"/>
                                </a:lnTo>
                                <a:lnTo>
                                  <a:pt x="177" y="286"/>
                                </a:lnTo>
                                <a:lnTo>
                                  <a:pt x="177" y="283"/>
                                </a:lnTo>
                                <a:lnTo>
                                  <a:pt x="174" y="276"/>
                                </a:lnTo>
                                <a:lnTo>
                                  <a:pt x="174" y="274"/>
                                </a:lnTo>
                                <a:lnTo>
                                  <a:pt x="170" y="274"/>
                                </a:lnTo>
                                <a:lnTo>
                                  <a:pt x="167" y="272"/>
                                </a:lnTo>
                                <a:lnTo>
                                  <a:pt x="162" y="269"/>
                                </a:lnTo>
                                <a:lnTo>
                                  <a:pt x="158" y="269"/>
                                </a:lnTo>
                                <a:lnTo>
                                  <a:pt x="150" y="267"/>
                                </a:lnTo>
                                <a:lnTo>
                                  <a:pt x="148" y="267"/>
                                </a:lnTo>
                                <a:lnTo>
                                  <a:pt x="143" y="263"/>
                                </a:lnTo>
                                <a:lnTo>
                                  <a:pt x="138" y="260"/>
                                </a:lnTo>
                                <a:lnTo>
                                  <a:pt x="134" y="258"/>
                                </a:lnTo>
                                <a:lnTo>
                                  <a:pt x="131" y="253"/>
                                </a:lnTo>
                                <a:lnTo>
                                  <a:pt x="129" y="251"/>
                                </a:lnTo>
                                <a:lnTo>
                                  <a:pt x="129" y="246"/>
                                </a:lnTo>
                                <a:lnTo>
                                  <a:pt x="129" y="244"/>
                                </a:lnTo>
                                <a:lnTo>
                                  <a:pt x="126" y="244"/>
                                </a:lnTo>
                                <a:lnTo>
                                  <a:pt x="124" y="242"/>
                                </a:lnTo>
                                <a:lnTo>
                                  <a:pt x="122" y="239"/>
                                </a:lnTo>
                                <a:lnTo>
                                  <a:pt x="119" y="242"/>
                                </a:lnTo>
                                <a:lnTo>
                                  <a:pt x="117" y="242"/>
                                </a:lnTo>
                                <a:lnTo>
                                  <a:pt x="117" y="244"/>
                                </a:lnTo>
                                <a:lnTo>
                                  <a:pt x="117" y="246"/>
                                </a:lnTo>
                                <a:lnTo>
                                  <a:pt x="117" y="249"/>
                                </a:lnTo>
                                <a:lnTo>
                                  <a:pt x="115" y="249"/>
                                </a:lnTo>
                                <a:lnTo>
                                  <a:pt x="112" y="249"/>
                                </a:lnTo>
                                <a:lnTo>
                                  <a:pt x="107" y="249"/>
                                </a:lnTo>
                                <a:lnTo>
                                  <a:pt x="105" y="249"/>
                                </a:lnTo>
                                <a:lnTo>
                                  <a:pt x="103" y="249"/>
                                </a:lnTo>
                                <a:lnTo>
                                  <a:pt x="98" y="244"/>
                                </a:lnTo>
                                <a:lnTo>
                                  <a:pt x="95" y="242"/>
                                </a:lnTo>
                                <a:lnTo>
                                  <a:pt x="93" y="239"/>
                                </a:lnTo>
                                <a:lnTo>
                                  <a:pt x="91" y="237"/>
                                </a:lnTo>
                                <a:lnTo>
                                  <a:pt x="88" y="235"/>
                                </a:lnTo>
                                <a:lnTo>
                                  <a:pt x="86" y="235"/>
                                </a:lnTo>
                                <a:lnTo>
                                  <a:pt x="86" y="233"/>
                                </a:lnTo>
                                <a:lnTo>
                                  <a:pt x="81" y="233"/>
                                </a:lnTo>
                                <a:lnTo>
                                  <a:pt x="74" y="233"/>
                                </a:lnTo>
                                <a:lnTo>
                                  <a:pt x="69" y="233"/>
                                </a:lnTo>
                                <a:lnTo>
                                  <a:pt x="67" y="233"/>
                                </a:lnTo>
                                <a:lnTo>
                                  <a:pt x="64" y="230"/>
                                </a:lnTo>
                                <a:lnTo>
                                  <a:pt x="62" y="228"/>
                                </a:lnTo>
                                <a:lnTo>
                                  <a:pt x="62" y="226"/>
                                </a:lnTo>
                                <a:lnTo>
                                  <a:pt x="62" y="219"/>
                                </a:lnTo>
                                <a:lnTo>
                                  <a:pt x="64" y="219"/>
                                </a:lnTo>
                                <a:lnTo>
                                  <a:pt x="64" y="216"/>
                                </a:lnTo>
                                <a:lnTo>
                                  <a:pt x="62" y="216"/>
                                </a:lnTo>
                                <a:lnTo>
                                  <a:pt x="62" y="207"/>
                                </a:lnTo>
                                <a:lnTo>
                                  <a:pt x="62" y="205"/>
                                </a:lnTo>
                                <a:lnTo>
                                  <a:pt x="67" y="203"/>
                                </a:lnTo>
                                <a:lnTo>
                                  <a:pt x="69" y="203"/>
                                </a:lnTo>
                                <a:lnTo>
                                  <a:pt x="69" y="200"/>
                                </a:lnTo>
                                <a:lnTo>
                                  <a:pt x="72" y="196"/>
                                </a:lnTo>
                                <a:lnTo>
                                  <a:pt x="72" y="191"/>
                                </a:lnTo>
                                <a:lnTo>
                                  <a:pt x="74" y="191"/>
                                </a:lnTo>
                                <a:lnTo>
                                  <a:pt x="74" y="189"/>
                                </a:lnTo>
                                <a:lnTo>
                                  <a:pt x="76" y="187"/>
                                </a:lnTo>
                                <a:lnTo>
                                  <a:pt x="79" y="187"/>
                                </a:lnTo>
                                <a:lnTo>
                                  <a:pt x="81" y="187"/>
                                </a:lnTo>
                                <a:lnTo>
                                  <a:pt x="83" y="187"/>
                                </a:lnTo>
                                <a:lnTo>
                                  <a:pt x="83" y="189"/>
                                </a:lnTo>
                                <a:lnTo>
                                  <a:pt x="86" y="189"/>
                                </a:lnTo>
                                <a:lnTo>
                                  <a:pt x="88" y="191"/>
                                </a:lnTo>
                                <a:lnTo>
                                  <a:pt x="88" y="193"/>
                                </a:lnTo>
                                <a:lnTo>
                                  <a:pt x="88" y="196"/>
                                </a:lnTo>
                                <a:lnTo>
                                  <a:pt x="91" y="196"/>
                                </a:lnTo>
                                <a:lnTo>
                                  <a:pt x="93" y="198"/>
                                </a:lnTo>
                                <a:lnTo>
                                  <a:pt x="95" y="198"/>
                                </a:lnTo>
                                <a:lnTo>
                                  <a:pt x="98" y="198"/>
                                </a:lnTo>
                                <a:lnTo>
                                  <a:pt x="100" y="198"/>
                                </a:lnTo>
                                <a:lnTo>
                                  <a:pt x="103" y="198"/>
                                </a:lnTo>
                                <a:lnTo>
                                  <a:pt x="103" y="196"/>
                                </a:lnTo>
                                <a:lnTo>
                                  <a:pt x="105" y="196"/>
                                </a:lnTo>
                                <a:lnTo>
                                  <a:pt x="105" y="198"/>
                                </a:lnTo>
                                <a:lnTo>
                                  <a:pt x="107" y="198"/>
                                </a:lnTo>
                                <a:lnTo>
                                  <a:pt x="107" y="196"/>
                                </a:lnTo>
                                <a:lnTo>
                                  <a:pt x="107" y="193"/>
                                </a:lnTo>
                                <a:lnTo>
                                  <a:pt x="110" y="191"/>
                                </a:lnTo>
                                <a:lnTo>
                                  <a:pt x="112" y="191"/>
                                </a:lnTo>
                                <a:lnTo>
                                  <a:pt x="112" y="193"/>
                                </a:lnTo>
                                <a:lnTo>
                                  <a:pt x="115" y="193"/>
                                </a:lnTo>
                                <a:lnTo>
                                  <a:pt x="115" y="191"/>
                                </a:lnTo>
                                <a:lnTo>
                                  <a:pt x="117" y="189"/>
                                </a:lnTo>
                                <a:lnTo>
                                  <a:pt x="117" y="187"/>
                                </a:lnTo>
                                <a:lnTo>
                                  <a:pt x="117" y="184"/>
                                </a:lnTo>
                                <a:lnTo>
                                  <a:pt x="115" y="184"/>
                                </a:lnTo>
                                <a:lnTo>
                                  <a:pt x="115" y="182"/>
                                </a:lnTo>
                                <a:lnTo>
                                  <a:pt x="115" y="180"/>
                                </a:lnTo>
                                <a:lnTo>
                                  <a:pt x="115" y="177"/>
                                </a:lnTo>
                                <a:lnTo>
                                  <a:pt x="115" y="175"/>
                                </a:lnTo>
                                <a:lnTo>
                                  <a:pt x="115" y="173"/>
                                </a:lnTo>
                                <a:lnTo>
                                  <a:pt x="112" y="173"/>
                                </a:lnTo>
                                <a:lnTo>
                                  <a:pt x="112" y="175"/>
                                </a:lnTo>
                                <a:lnTo>
                                  <a:pt x="110" y="175"/>
                                </a:lnTo>
                                <a:lnTo>
                                  <a:pt x="107" y="173"/>
                                </a:lnTo>
                                <a:lnTo>
                                  <a:pt x="105" y="173"/>
                                </a:lnTo>
                                <a:lnTo>
                                  <a:pt x="98" y="170"/>
                                </a:lnTo>
                                <a:lnTo>
                                  <a:pt x="95" y="170"/>
                                </a:lnTo>
                                <a:lnTo>
                                  <a:pt x="93" y="170"/>
                                </a:lnTo>
                                <a:lnTo>
                                  <a:pt x="91" y="175"/>
                                </a:lnTo>
                                <a:lnTo>
                                  <a:pt x="91" y="177"/>
                                </a:lnTo>
                                <a:lnTo>
                                  <a:pt x="88" y="177"/>
                                </a:lnTo>
                                <a:lnTo>
                                  <a:pt x="86" y="177"/>
                                </a:lnTo>
                                <a:lnTo>
                                  <a:pt x="83" y="177"/>
                                </a:lnTo>
                                <a:lnTo>
                                  <a:pt x="81" y="177"/>
                                </a:lnTo>
                                <a:lnTo>
                                  <a:pt x="81" y="175"/>
                                </a:lnTo>
                                <a:lnTo>
                                  <a:pt x="79" y="175"/>
                                </a:lnTo>
                                <a:lnTo>
                                  <a:pt x="76" y="175"/>
                                </a:lnTo>
                                <a:lnTo>
                                  <a:pt x="74" y="175"/>
                                </a:lnTo>
                                <a:lnTo>
                                  <a:pt x="72" y="175"/>
                                </a:lnTo>
                                <a:lnTo>
                                  <a:pt x="69" y="173"/>
                                </a:lnTo>
                                <a:lnTo>
                                  <a:pt x="67" y="173"/>
                                </a:lnTo>
                                <a:lnTo>
                                  <a:pt x="62" y="168"/>
                                </a:lnTo>
                                <a:lnTo>
                                  <a:pt x="62" y="163"/>
                                </a:lnTo>
                                <a:lnTo>
                                  <a:pt x="57" y="163"/>
                                </a:lnTo>
                                <a:lnTo>
                                  <a:pt x="52" y="161"/>
                                </a:lnTo>
                                <a:lnTo>
                                  <a:pt x="48" y="161"/>
                                </a:lnTo>
                                <a:lnTo>
                                  <a:pt x="40" y="161"/>
                                </a:lnTo>
                                <a:lnTo>
                                  <a:pt x="38" y="161"/>
                                </a:lnTo>
                                <a:lnTo>
                                  <a:pt x="36" y="159"/>
                                </a:lnTo>
                                <a:lnTo>
                                  <a:pt x="36" y="157"/>
                                </a:lnTo>
                                <a:lnTo>
                                  <a:pt x="36" y="150"/>
                                </a:lnTo>
                                <a:lnTo>
                                  <a:pt x="38" y="150"/>
                                </a:lnTo>
                                <a:lnTo>
                                  <a:pt x="45" y="150"/>
                                </a:lnTo>
                                <a:lnTo>
                                  <a:pt x="48" y="150"/>
                                </a:lnTo>
                                <a:lnTo>
                                  <a:pt x="48" y="154"/>
                                </a:lnTo>
                                <a:lnTo>
                                  <a:pt x="50" y="154"/>
                                </a:lnTo>
                                <a:lnTo>
                                  <a:pt x="52" y="157"/>
                                </a:lnTo>
                                <a:lnTo>
                                  <a:pt x="52" y="154"/>
                                </a:lnTo>
                                <a:lnTo>
                                  <a:pt x="55" y="152"/>
                                </a:lnTo>
                                <a:lnTo>
                                  <a:pt x="55" y="150"/>
                                </a:lnTo>
                                <a:lnTo>
                                  <a:pt x="57" y="143"/>
                                </a:lnTo>
                                <a:lnTo>
                                  <a:pt x="62" y="143"/>
                                </a:lnTo>
                                <a:lnTo>
                                  <a:pt x="64" y="143"/>
                                </a:lnTo>
                                <a:lnTo>
                                  <a:pt x="67" y="143"/>
                                </a:lnTo>
                                <a:lnTo>
                                  <a:pt x="67" y="138"/>
                                </a:lnTo>
                                <a:lnTo>
                                  <a:pt x="69" y="138"/>
                                </a:lnTo>
                                <a:lnTo>
                                  <a:pt x="72" y="136"/>
                                </a:lnTo>
                                <a:lnTo>
                                  <a:pt x="72" y="134"/>
                                </a:lnTo>
                                <a:lnTo>
                                  <a:pt x="76" y="131"/>
                                </a:lnTo>
                                <a:lnTo>
                                  <a:pt x="79" y="129"/>
                                </a:lnTo>
                                <a:lnTo>
                                  <a:pt x="81" y="124"/>
                                </a:lnTo>
                                <a:lnTo>
                                  <a:pt x="81" y="120"/>
                                </a:lnTo>
                                <a:lnTo>
                                  <a:pt x="79" y="120"/>
                                </a:lnTo>
                                <a:lnTo>
                                  <a:pt x="76" y="117"/>
                                </a:lnTo>
                                <a:lnTo>
                                  <a:pt x="74" y="117"/>
                                </a:lnTo>
                                <a:lnTo>
                                  <a:pt x="74" y="113"/>
                                </a:lnTo>
                                <a:lnTo>
                                  <a:pt x="72" y="108"/>
                                </a:lnTo>
                                <a:lnTo>
                                  <a:pt x="69" y="106"/>
                                </a:lnTo>
                                <a:lnTo>
                                  <a:pt x="64" y="106"/>
                                </a:lnTo>
                                <a:lnTo>
                                  <a:pt x="62" y="108"/>
                                </a:lnTo>
                                <a:lnTo>
                                  <a:pt x="60" y="106"/>
                                </a:lnTo>
                                <a:lnTo>
                                  <a:pt x="57" y="104"/>
                                </a:lnTo>
                                <a:lnTo>
                                  <a:pt x="55" y="104"/>
                                </a:lnTo>
                                <a:lnTo>
                                  <a:pt x="52" y="104"/>
                                </a:lnTo>
                                <a:lnTo>
                                  <a:pt x="55" y="99"/>
                                </a:lnTo>
                                <a:lnTo>
                                  <a:pt x="57" y="97"/>
                                </a:lnTo>
                                <a:lnTo>
                                  <a:pt x="62" y="94"/>
                                </a:lnTo>
                                <a:lnTo>
                                  <a:pt x="64" y="92"/>
                                </a:lnTo>
                                <a:lnTo>
                                  <a:pt x="67" y="92"/>
                                </a:lnTo>
                                <a:lnTo>
                                  <a:pt x="69" y="92"/>
                                </a:lnTo>
                                <a:lnTo>
                                  <a:pt x="72" y="92"/>
                                </a:lnTo>
                                <a:lnTo>
                                  <a:pt x="74" y="94"/>
                                </a:lnTo>
                                <a:lnTo>
                                  <a:pt x="76" y="94"/>
                                </a:lnTo>
                                <a:lnTo>
                                  <a:pt x="79" y="94"/>
                                </a:lnTo>
                                <a:lnTo>
                                  <a:pt x="76" y="99"/>
                                </a:lnTo>
                                <a:lnTo>
                                  <a:pt x="76" y="101"/>
                                </a:lnTo>
                                <a:lnTo>
                                  <a:pt x="79" y="104"/>
                                </a:lnTo>
                                <a:lnTo>
                                  <a:pt x="81" y="106"/>
                                </a:lnTo>
                                <a:lnTo>
                                  <a:pt x="83" y="104"/>
                                </a:lnTo>
                                <a:lnTo>
                                  <a:pt x="83" y="106"/>
                                </a:lnTo>
                                <a:lnTo>
                                  <a:pt x="88" y="104"/>
                                </a:lnTo>
                                <a:lnTo>
                                  <a:pt x="88" y="101"/>
                                </a:lnTo>
                                <a:lnTo>
                                  <a:pt x="88" y="97"/>
                                </a:lnTo>
                                <a:lnTo>
                                  <a:pt x="88" y="94"/>
                                </a:lnTo>
                                <a:lnTo>
                                  <a:pt x="88" y="92"/>
                                </a:lnTo>
                                <a:lnTo>
                                  <a:pt x="88" y="90"/>
                                </a:lnTo>
                                <a:lnTo>
                                  <a:pt x="88" y="87"/>
                                </a:lnTo>
                                <a:lnTo>
                                  <a:pt x="88" y="85"/>
                                </a:lnTo>
                                <a:lnTo>
                                  <a:pt x="86" y="85"/>
                                </a:lnTo>
                                <a:lnTo>
                                  <a:pt x="86" y="83"/>
                                </a:lnTo>
                                <a:lnTo>
                                  <a:pt x="88" y="81"/>
                                </a:lnTo>
                                <a:lnTo>
                                  <a:pt x="91" y="81"/>
                                </a:lnTo>
                                <a:lnTo>
                                  <a:pt x="91" y="78"/>
                                </a:lnTo>
                                <a:lnTo>
                                  <a:pt x="93" y="76"/>
                                </a:lnTo>
                                <a:lnTo>
                                  <a:pt x="95" y="76"/>
                                </a:lnTo>
                                <a:lnTo>
                                  <a:pt x="98" y="76"/>
                                </a:lnTo>
                                <a:lnTo>
                                  <a:pt x="100" y="76"/>
                                </a:lnTo>
                                <a:lnTo>
                                  <a:pt x="103" y="76"/>
                                </a:lnTo>
                                <a:lnTo>
                                  <a:pt x="105" y="74"/>
                                </a:lnTo>
                                <a:lnTo>
                                  <a:pt x="107" y="74"/>
                                </a:lnTo>
                                <a:lnTo>
                                  <a:pt x="110" y="76"/>
                                </a:lnTo>
                                <a:lnTo>
                                  <a:pt x="112" y="76"/>
                                </a:lnTo>
                                <a:lnTo>
                                  <a:pt x="115" y="76"/>
                                </a:lnTo>
                                <a:lnTo>
                                  <a:pt x="117" y="76"/>
                                </a:lnTo>
                                <a:lnTo>
                                  <a:pt x="117" y="78"/>
                                </a:lnTo>
                                <a:lnTo>
                                  <a:pt x="117" y="81"/>
                                </a:lnTo>
                                <a:lnTo>
                                  <a:pt x="117" y="83"/>
                                </a:lnTo>
                                <a:lnTo>
                                  <a:pt x="115" y="85"/>
                                </a:lnTo>
                                <a:lnTo>
                                  <a:pt x="117" y="87"/>
                                </a:lnTo>
                                <a:lnTo>
                                  <a:pt x="119" y="87"/>
                                </a:lnTo>
                                <a:lnTo>
                                  <a:pt x="122" y="90"/>
                                </a:lnTo>
                                <a:lnTo>
                                  <a:pt x="124" y="90"/>
                                </a:lnTo>
                                <a:lnTo>
                                  <a:pt x="124" y="92"/>
                                </a:lnTo>
                                <a:lnTo>
                                  <a:pt x="126" y="94"/>
                                </a:lnTo>
                                <a:lnTo>
                                  <a:pt x="124" y="97"/>
                                </a:lnTo>
                                <a:lnTo>
                                  <a:pt x="124" y="99"/>
                                </a:lnTo>
                                <a:lnTo>
                                  <a:pt x="126" y="99"/>
                                </a:lnTo>
                                <a:lnTo>
                                  <a:pt x="129" y="99"/>
                                </a:lnTo>
                                <a:lnTo>
                                  <a:pt x="134" y="92"/>
                                </a:lnTo>
                                <a:lnTo>
                                  <a:pt x="136" y="87"/>
                                </a:lnTo>
                                <a:lnTo>
                                  <a:pt x="141" y="92"/>
                                </a:lnTo>
                                <a:lnTo>
                                  <a:pt x="143" y="92"/>
                                </a:lnTo>
                                <a:lnTo>
                                  <a:pt x="146" y="94"/>
                                </a:lnTo>
                                <a:lnTo>
                                  <a:pt x="148" y="97"/>
                                </a:lnTo>
                                <a:lnTo>
                                  <a:pt x="150" y="99"/>
                                </a:lnTo>
                                <a:lnTo>
                                  <a:pt x="150" y="97"/>
                                </a:lnTo>
                                <a:lnTo>
                                  <a:pt x="153" y="97"/>
                                </a:lnTo>
                                <a:lnTo>
                                  <a:pt x="155" y="94"/>
                                </a:lnTo>
                                <a:lnTo>
                                  <a:pt x="155" y="92"/>
                                </a:lnTo>
                                <a:lnTo>
                                  <a:pt x="158" y="92"/>
                                </a:lnTo>
                                <a:lnTo>
                                  <a:pt x="160" y="90"/>
                                </a:lnTo>
                                <a:lnTo>
                                  <a:pt x="160" y="92"/>
                                </a:lnTo>
                                <a:lnTo>
                                  <a:pt x="160" y="94"/>
                                </a:lnTo>
                                <a:lnTo>
                                  <a:pt x="162" y="94"/>
                                </a:lnTo>
                                <a:lnTo>
                                  <a:pt x="165" y="94"/>
                                </a:lnTo>
                                <a:lnTo>
                                  <a:pt x="165" y="97"/>
                                </a:lnTo>
                                <a:lnTo>
                                  <a:pt x="162" y="99"/>
                                </a:lnTo>
                                <a:lnTo>
                                  <a:pt x="160" y="101"/>
                                </a:lnTo>
                                <a:lnTo>
                                  <a:pt x="160" y="104"/>
                                </a:lnTo>
                                <a:lnTo>
                                  <a:pt x="165" y="106"/>
                                </a:lnTo>
                                <a:lnTo>
                                  <a:pt x="167" y="106"/>
                                </a:lnTo>
                                <a:lnTo>
                                  <a:pt x="170" y="108"/>
                                </a:lnTo>
                                <a:lnTo>
                                  <a:pt x="172" y="108"/>
                                </a:lnTo>
                                <a:lnTo>
                                  <a:pt x="174" y="108"/>
                                </a:lnTo>
                                <a:lnTo>
                                  <a:pt x="177" y="108"/>
                                </a:lnTo>
                                <a:lnTo>
                                  <a:pt x="181" y="108"/>
                                </a:lnTo>
                                <a:lnTo>
                                  <a:pt x="181" y="101"/>
                                </a:lnTo>
                                <a:lnTo>
                                  <a:pt x="179" y="99"/>
                                </a:lnTo>
                                <a:lnTo>
                                  <a:pt x="179" y="94"/>
                                </a:lnTo>
                                <a:lnTo>
                                  <a:pt x="179" y="92"/>
                                </a:lnTo>
                                <a:lnTo>
                                  <a:pt x="181" y="92"/>
                                </a:lnTo>
                                <a:lnTo>
                                  <a:pt x="184" y="92"/>
                                </a:lnTo>
                                <a:lnTo>
                                  <a:pt x="186" y="92"/>
                                </a:lnTo>
                                <a:lnTo>
                                  <a:pt x="186" y="90"/>
                                </a:lnTo>
                                <a:lnTo>
                                  <a:pt x="189" y="90"/>
                                </a:lnTo>
                                <a:lnTo>
                                  <a:pt x="191" y="92"/>
                                </a:lnTo>
                                <a:lnTo>
                                  <a:pt x="191" y="90"/>
                                </a:lnTo>
                                <a:lnTo>
                                  <a:pt x="193" y="92"/>
                                </a:lnTo>
                                <a:lnTo>
                                  <a:pt x="196" y="94"/>
                                </a:lnTo>
                                <a:lnTo>
                                  <a:pt x="198" y="94"/>
                                </a:lnTo>
                                <a:lnTo>
                                  <a:pt x="198" y="92"/>
                                </a:lnTo>
                                <a:lnTo>
                                  <a:pt x="198" y="94"/>
                                </a:lnTo>
                                <a:lnTo>
                                  <a:pt x="201" y="94"/>
                                </a:lnTo>
                                <a:lnTo>
                                  <a:pt x="203" y="94"/>
                                </a:lnTo>
                                <a:lnTo>
                                  <a:pt x="205" y="94"/>
                                </a:lnTo>
                                <a:lnTo>
                                  <a:pt x="208" y="94"/>
                                </a:lnTo>
                                <a:lnTo>
                                  <a:pt x="210" y="94"/>
                                </a:lnTo>
                                <a:lnTo>
                                  <a:pt x="213" y="94"/>
                                </a:lnTo>
                                <a:lnTo>
                                  <a:pt x="215" y="94"/>
                                </a:lnTo>
                                <a:lnTo>
                                  <a:pt x="215" y="97"/>
                                </a:lnTo>
                                <a:lnTo>
                                  <a:pt x="220" y="97"/>
                                </a:lnTo>
                                <a:lnTo>
                                  <a:pt x="220" y="94"/>
                                </a:lnTo>
                                <a:lnTo>
                                  <a:pt x="222" y="94"/>
                                </a:lnTo>
                                <a:lnTo>
                                  <a:pt x="227" y="94"/>
                                </a:lnTo>
                                <a:lnTo>
                                  <a:pt x="229" y="94"/>
                                </a:lnTo>
                                <a:lnTo>
                                  <a:pt x="232" y="94"/>
                                </a:lnTo>
                                <a:lnTo>
                                  <a:pt x="236" y="97"/>
                                </a:lnTo>
                                <a:lnTo>
                                  <a:pt x="239" y="97"/>
                                </a:lnTo>
                                <a:lnTo>
                                  <a:pt x="236" y="99"/>
                                </a:lnTo>
                                <a:lnTo>
                                  <a:pt x="234" y="101"/>
                                </a:lnTo>
                                <a:lnTo>
                                  <a:pt x="229" y="101"/>
                                </a:lnTo>
                                <a:lnTo>
                                  <a:pt x="227" y="101"/>
                                </a:lnTo>
                                <a:lnTo>
                                  <a:pt x="224" y="101"/>
                                </a:lnTo>
                                <a:lnTo>
                                  <a:pt x="224" y="104"/>
                                </a:lnTo>
                                <a:lnTo>
                                  <a:pt x="227" y="108"/>
                                </a:lnTo>
                                <a:lnTo>
                                  <a:pt x="229" y="113"/>
                                </a:lnTo>
                                <a:lnTo>
                                  <a:pt x="229" y="117"/>
                                </a:lnTo>
                                <a:lnTo>
                                  <a:pt x="232" y="117"/>
                                </a:lnTo>
                                <a:lnTo>
                                  <a:pt x="234" y="117"/>
                                </a:lnTo>
                                <a:lnTo>
                                  <a:pt x="234" y="120"/>
                                </a:lnTo>
                                <a:lnTo>
                                  <a:pt x="239" y="122"/>
                                </a:lnTo>
                                <a:lnTo>
                                  <a:pt x="241" y="124"/>
                                </a:lnTo>
                                <a:lnTo>
                                  <a:pt x="244" y="124"/>
                                </a:lnTo>
                                <a:lnTo>
                                  <a:pt x="244" y="122"/>
                                </a:lnTo>
                                <a:lnTo>
                                  <a:pt x="241" y="117"/>
                                </a:lnTo>
                                <a:lnTo>
                                  <a:pt x="251" y="108"/>
                                </a:lnTo>
                                <a:lnTo>
                                  <a:pt x="248" y="104"/>
                                </a:lnTo>
                                <a:lnTo>
                                  <a:pt x="248" y="101"/>
                                </a:lnTo>
                                <a:lnTo>
                                  <a:pt x="248" y="97"/>
                                </a:lnTo>
                                <a:lnTo>
                                  <a:pt x="248" y="94"/>
                                </a:lnTo>
                                <a:lnTo>
                                  <a:pt x="251" y="92"/>
                                </a:lnTo>
                                <a:lnTo>
                                  <a:pt x="253" y="90"/>
                                </a:lnTo>
                                <a:lnTo>
                                  <a:pt x="253" y="92"/>
                                </a:lnTo>
                                <a:lnTo>
                                  <a:pt x="256" y="90"/>
                                </a:lnTo>
                                <a:lnTo>
                                  <a:pt x="258" y="90"/>
                                </a:lnTo>
                                <a:lnTo>
                                  <a:pt x="260" y="90"/>
                                </a:lnTo>
                                <a:lnTo>
                                  <a:pt x="260" y="87"/>
                                </a:lnTo>
                                <a:lnTo>
                                  <a:pt x="263" y="87"/>
                                </a:lnTo>
                                <a:lnTo>
                                  <a:pt x="263" y="90"/>
                                </a:lnTo>
                                <a:lnTo>
                                  <a:pt x="265" y="90"/>
                                </a:lnTo>
                                <a:lnTo>
                                  <a:pt x="265" y="87"/>
                                </a:lnTo>
                                <a:lnTo>
                                  <a:pt x="268" y="87"/>
                                </a:lnTo>
                                <a:lnTo>
                                  <a:pt x="270" y="90"/>
                                </a:lnTo>
                                <a:lnTo>
                                  <a:pt x="270" y="87"/>
                                </a:lnTo>
                                <a:lnTo>
                                  <a:pt x="272" y="87"/>
                                </a:lnTo>
                                <a:lnTo>
                                  <a:pt x="272" y="90"/>
                                </a:lnTo>
                                <a:lnTo>
                                  <a:pt x="275" y="87"/>
                                </a:lnTo>
                                <a:lnTo>
                                  <a:pt x="277" y="87"/>
                                </a:lnTo>
                                <a:lnTo>
                                  <a:pt x="277" y="85"/>
                                </a:lnTo>
                                <a:lnTo>
                                  <a:pt x="279" y="85"/>
                                </a:lnTo>
                                <a:lnTo>
                                  <a:pt x="282" y="85"/>
                                </a:lnTo>
                                <a:lnTo>
                                  <a:pt x="287" y="85"/>
                                </a:lnTo>
                                <a:lnTo>
                                  <a:pt x="289" y="87"/>
                                </a:lnTo>
                                <a:lnTo>
                                  <a:pt x="289" y="85"/>
                                </a:lnTo>
                                <a:lnTo>
                                  <a:pt x="291" y="85"/>
                                </a:lnTo>
                                <a:lnTo>
                                  <a:pt x="291" y="87"/>
                                </a:lnTo>
                                <a:lnTo>
                                  <a:pt x="294" y="85"/>
                                </a:lnTo>
                                <a:lnTo>
                                  <a:pt x="296" y="87"/>
                                </a:lnTo>
                                <a:lnTo>
                                  <a:pt x="299" y="87"/>
                                </a:lnTo>
                                <a:lnTo>
                                  <a:pt x="299" y="85"/>
                                </a:lnTo>
                                <a:lnTo>
                                  <a:pt x="299" y="87"/>
                                </a:lnTo>
                                <a:lnTo>
                                  <a:pt x="301" y="87"/>
                                </a:lnTo>
                                <a:lnTo>
                                  <a:pt x="303" y="90"/>
                                </a:lnTo>
                                <a:lnTo>
                                  <a:pt x="306" y="90"/>
                                </a:lnTo>
                                <a:lnTo>
                                  <a:pt x="308" y="90"/>
                                </a:lnTo>
                                <a:lnTo>
                                  <a:pt x="311" y="90"/>
                                </a:lnTo>
                                <a:lnTo>
                                  <a:pt x="313" y="90"/>
                                </a:lnTo>
                                <a:lnTo>
                                  <a:pt x="313" y="87"/>
                                </a:lnTo>
                                <a:lnTo>
                                  <a:pt x="315" y="87"/>
                                </a:lnTo>
                                <a:lnTo>
                                  <a:pt x="318" y="87"/>
                                </a:lnTo>
                                <a:lnTo>
                                  <a:pt x="320" y="87"/>
                                </a:lnTo>
                                <a:lnTo>
                                  <a:pt x="320" y="85"/>
                                </a:lnTo>
                                <a:lnTo>
                                  <a:pt x="320" y="83"/>
                                </a:lnTo>
                                <a:lnTo>
                                  <a:pt x="322" y="81"/>
                                </a:lnTo>
                                <a:lnTo>
                                  <a:pt x="320" y="81"/>
                                </a:lnTo>
                                <a:lnTo>
                                  <a:pt x="320" y="78"/>
                                </a:lnTo>
                                <a:lnTo>
                                  <a:pt x="320" y="76"/>
                                </a:lnTo>
                                <a:lnTo>
                                  <a:pt x="320" y="74"/>
                                </a:lnTo>
                                <a:lnTo>
                                  <a:pt x="322" y="74"/>
                                </a:lnTo>
                                <a:lnTo>
                                  <a:pt x="325" y="74"/>
                                </a:lnTo>
                                <a:lnTo>
                                  <a:pt x="327" y="74"/>
                                </a:lnTo>
                                <a:lnTo>
                                  <a:pt x="330" y="74"/>
                                </a:lnTo>
                                <a:lnTo>
                                  <a:pt x="332" y="74"/>
                                </a:lnTo>
                                <a:lnTo>
                                  <a:pt x="334" y="74"/>
                                </a:lnTo>
                                <a:lnTo>
                                  <a:pt x="337" y="74"/>
                                </a:lnTo>
                                <a:lnTo>
                                  <a:pt x="339" y="74"/>
                                </a:lnTo>
                                <a:lnTo>
                                  <a:pt x="342" y="74"/>
                                </a:lnTo>
                                <a:lnTo>
                                  <a:pt x="344" y="74"/>
                                </a:lnTo>
                                <a:lnTo>
                                  <a:pt x="344" y="76"/>
                                </a:lnTo>
                                <a:lnTo>
                                  <a:pt x="346" y="76"/>
                                </a:lnTo>
                                <a:lnTo>
                                  <a:pt x="349" y="74"/>
                                </a:lnTo>
                                <a:lnTo>
                                  <a:pt x="349" y="76"/>
                                </a:lnTo>
                                <a:lnTo>
                                  <a:pt x="351" y="74"/>
                                </a:lnTo>
                                <a:lnTo>
                                  <a:pt x="354" y="74"/>
                                </a:lnTo>
                                <a:lnTo>
                                  <a:pt x="356" y="74"/>
                                </a:lnTo>
                                <a:lnTo>
                                  <a:pt x="358" y="76"/>
                                </a:lnTo>
                                <a:lnTo>
                                  <a:pt x="358" y="74"/>
                                </a:lnTo>
                                <a:lnTo>
                                  <a:pt x="361" y="74"/>
                                </a:lnTo>
                                <a:lnTo>
                                  <a:pt x="363" y="71"/>
                                </a:lnTo>
                                <a:lnTo>
                                  <a:pt x="363" y="74"/>
                                </a:lnTo>
                                <a:lnTo>
                                  <a:pt x="366" y="74"/>
                                </a:lnTo>
                                <a:lnTo>
                                  <a:pt x="366" y="71"/>
                                </a:lnTo>
                                <a:lnTo>
                                  <a:pt x="368" y="74"/>
                                </a:lnTo>
                                <a:lnTo>
                                  <a:pt x="368" y="71"/>
                                </a:lnTo>
                                <a:lnTo>
                                  <a:pt x="370" y="71"/>
                                </a:lnTo>
                                <a:lnTo>
                                  <a:pt x="373" y="71"/>
                                </a:lnTo>
                                <a:lnTo>
                                  <a:pt x="375" y="71"/>
                                </a:lnTo>
                                <a:lnTo>
                                  <a:pt x="377" y="69"/>
                                </a:lnTo>
                                <a:lnTo>
                                  <a:pt x="380" y="69"/>
                                </a:lnTo>
                                <a:lnTo>
                                  <a:pt x="380" y="67"/>
                                </a:lnTo>
                                <a:lnTo>
                                  <a:pt x="382" y="67"/>
                                </a:lnTo>
                                <a:lnTo>
                                  <a:pt x="385" y="67"/>
                                </a:lnTo>
                                <a:lnTo>
                                  <a:pt x="387" y="67"/>
                                </a:lnTo>
                                <a:lnTo>
                                  <a:pt x="389" y="67"/>
                                </a:lnTo>
                                <a:lnTo>
                                  <a:pt x="392" y="64"/>
                                </a:lnTo>
                                <a:lnTo>
                                  <a:pt x="394" y="64"/>
                                </a:lnTo>
                                <a:lnTo>
                                  <a:pt x="397" y="64"/>
                                </a:lnTo>
                                <a:lnTo>
                                  <a:pt x="399" y="64"/>
                                </a:lnTo>
                                <a:lnTo>
                                  <a:pt x="399" y="62"/>
                                </a:lnTo>
                                <a:lnTo>
                                  <a:pt x="401" y="62"/>
                                </a:lnTo>
                                <a:lnTo>
                                  <a:pt x="401" y="64"/>
                                </a:lnTo>
                                <a:lnTo>
                                  <a:pt x="406" y="69"/>
                                </a:lnTo>
                                <a:lnTo>
                                  <a:pt x="411" y="74"/>
                                </a:lnTo>
                                <a:lnTo>
                                  <a:pt x="411" y="76"/>
                                </a:lnTo>
                                <a:lnTo>
                                  <a:pt x="413" y="76"/>
                                </a:lnTo>
                                <a:lnTo>
                                  <a:pt x="413" y="78"/>
                                </a:lnTo>
                                <a:lnTo>
                                  <a:pt x="416" y="76"/>
                                </a:lnTo>
                                <a:lnTo>
                                  <a:pt x="416" y="78"/>
                                </a:lnTo>
                                <a:lnTo>
                                  <a:pt x="418" y="78"/>
                                </a:lnTo>
                                <a:lnTo>
                                  <a:pt x="421" y="78"/>
                                </a:lnTo>
                                <a:lnTo>
                                  <a:pt x="425" y="76"/>
                                </a:lnTo>
                                <a:lnTo>
                                  <a:pt x="425" y="74"/>
                                </a:lnTo>
                                <a:lnTo>
                                  <a:pt x="425" y="71"/>
                                </a:lnTo>
                                <a:lnTo>
                                  <a:pt x="425" y="69"/>
                                </a:lnTo>
                                <a:lnTo>
                                  <a:pt x="423" y="64"/>
                                </a:lnTo>
                                <a:lnTo>
                                  <a:pt x="421" y="62"/>
                                </a:lnTo>
                                <a:lnTo>
                                  <a:pt x="421" y="60"/>
                                </a:lnTo>
                                <a:lnTo>
                                  <a:pt x="423" y="60"/>
                                </a:lnTo>
                                <a:lnTo>
                                  <a:pt x="423" y="58"/>
                                </a:lnTo>
                                <a:lnTo>
                                  <a:pt x="425" y="60"/>
                                </a:lnTo>
                                <a:lnTo>
                                  <a:pt x="425" y="58"/>
                                </a:lnTo>
                                <a:lnTo>
                                  <a:pt x="428" y="58"/>
                                </a:lnTo>
                                <a:lnTo>
                                  <a:pt x="428" y="60"/>
                                </a:lnTo>
                                <a:lnTo>
                                  <a:pt x="428" y="62"/>
                                </a:lnTo>
                                <a:lnTo>
                                  <a:pt x="430" y="62"/>
                                </a:lnTo>
                                <a:lnTo>
                                  <a:pt x="432" y="60"/>
                                </a:lnTo>
                                <a:lnTo>
                                  <a:pt x="432" y="58"/>
                                </a:lnTo>
                                <a:lnTo>
                                  <a:pt x="432" y="55"/>
                                </a:lnTo>
                                <a:lnTo>
                                  <a:pt x="435" y="55"/>
                                </a:lnTo>
                                <a:lnTo>
                                  <a:pt x="437" y="58"/>
                                </a:lnTo>
                                <a:lnTo>
                                  <a:pt x="440" y="58"/>
                                </a:lnTo>
                                <a:lnTo>
                                  <a:pt x="442" y="58"/>
                                </a:lnTo>
                                <a:lnTo>
                                  <a:pt x="444" y="58"/>
                                </a:lnTo>
                                <a:lnTo>
                                  <a:pt x="444" y="60"/>
                                </a:lnTo>
                                <a:lnTo>
                                  <a:pt x="447" y="60"/>
                                </a:lnTo>
                                <a:lnTo>
                                  <a:pt x="447" y="58"/>
                                </a:lnTo>
                                <a:lnTo>
                                  <a:pt x="449" y="58"/>
                                </a:lnTo>
                                <a:lnTo>
                                  <a:pt x="449" y="55"/>
                                </a:lnTo>
                                <a:lnTo>
                                  <a:pt x="452" y="55"/>
                                </a:lnTo>
                                <a:lnTo>
                                  <a:pt x="454" y="58"/>
                                </a:lnTo>
                                <a:lnTo>
                                  <a:pt x="454" y="55"/>
                                </a:lnTo>
                                <a:lnTo>
                                  <a:pt x="456" y="58"/>
                                </a:lnTo>
                                <a:lnTo>
                                  <a:pt x="459" y="55"/>
                                </a:lnTo>
                                <a:lnTo>
                                  <a:pt x="461" y="55"/>
                                </a:lnTo>
                                <a:lnTo>
                                  <a:pt x="464" y="55"/>
                                </a:lnTo>
                                <a:lnTo>
                                  <a:pt x="466" y="55"/>
                                </a:lnTo>
                                <a:lnTo>
                                  <a:pt x="468" y="55"/>
                                </a:lnTo>
                                <a:lnTo>
                                  <a:pt x="471" y="55"/>
                                </a:lnTo>
                                <a:lnTo>
                                  <a:pt x="475" y="58"/>
                                </a:lnTo>
                                <a:lnTo>
                                  <a:pt x="478" y="55"/>
                                </a:lnTo>
                                <a:lnTo>
                                  <a:pt x="480" y="55"/>
                                </a:lnTo>
                                <a:lnTo>
                                  <a:pt x="480" y="53"/>
                                </a:lnTo>
                                <a:lnTo>
                                  <a:pt x="483" y="53"/>
                                </a:lnTo>
                                <a:lnTo>
                                  <a:pt x="480" y="53"/>
                                </a:lnTo>
                                <a:lnTo>
                                  <a:pt x="480" y="51"/>
                                </a:lnTo>
                                <a:lnTo>
                                  <a:pt x="483" y="51"/>
                                </a:lnTo>
                                <a:lnTo>
                                  <a:pt x="483" y="48"/>
                                </a:lnTo>
                                <a:lnTo>
                                  <a:pt x="485" y="48"/>
                                </a:lnTo>
                                <a:lnTo>
                                  <a:pt x="485" y="51"/>
                                </a:lnTo>
                                <a:lnTo>
                                  <a:pt x="487" y="51"/>
                                </a:lnTo>
                                <a:lnTo>
                                  <a:pt x="487" y="53"/>
                                </a:lnTo>
                                <a:lnTo>
                                  <a:pt x="490" y="53"/>
                                </a:lnTo>
                                <a:lnTo>
                                  <a:pt x="490" y="51"/>
                                </a:lnTo>
                                <a:lnTo>
                                  <a:pt x="492" y="51"/>
                                </a:lnTo>
                                <a:lnTo>
                                  <a:pt x="495" y="51"/>
                                </a:lnTo>
                                <a:lnTo>
                                  <a:pt x="495" y="48"/>
                                </a:lnTo>
                                <a:lnTo>
                                  <a:pt x="497" y="48"/>
                                </a:lnTo>
                                <a:lnTo>
                                  <a:pt x="499" y="48"/>
                                </a:lnTo>
                                <a:lnTo>
                                  <a:pt x="497" y="48"/>
                                </a:lnTo>
                                <a:lnTo>
                                  <a:pt x="497" y="46"/>
                                </a:lnTo>
                                <a:lnTo>
                                  <a:pt x="499" y="46"/>
                                </a:lnTo>
                                <a:lnTo>
                                  <a:pt x="499" y="44"/>
                                </a:lnTo>
                                <a:lnTo>
                                  <a:pt x="502" y="44"/>
                                </a:lnTo>
                                <a:lnTo>
                                  <a:pt x="502" y="46"/>
                                </a:lnTo>
                                <a:lnTo>
                                  <a:pt x="504" y="48"/>
                                </a:lnTo>
                                <a:lnTo>
                                  <a:pt x="504" y="51"/>
                                </a:lnTo>
                                <a:lnTo>
                                  <a:pt x="507" y="51"/>
                                </a:lnTo>
                                <a:lnTo>
                                  <a:pt x="509" y="51"/>
                                </a:lnTo>
                                <a:lnTo>
                                  <a:pt x="511" y="51"/>
                                </a:lnTo>
                                <a:lnTo>
                                  <a:pt x="514" y="53"/>
                                </a:lnTo>
                                <a:lnTo>
                                  <a:pt x="516" y="53"/>
                                </a:lnTo>
                                <a:lnTo>
                                  <a:pt x="519" y="53"/>
                                </a:lnTo>
                                <a:lnTo>
                                  <a:pt x="521" y="51"/>
                                </a:lnTo>
                                <a:lnTo>
                                  <a:pt x="523" y="51"/>
                                </a:lnTo>
                                <a:lnTo>
                                  <a:pt x="528" y="48"/>
                                </a:lnTo>
                                <a:lnTo>
                                  <a:pt x="530" y="46"/>
                                </a:lnTo>
                                <a:lnTo>
                                  <a:pt x="535" y="46"/>
                                </a:lnTo>
                                <a:lnTo>
                                  <a:pt x="538" y="44"/>
                                </a:lnTo>
                                <a:lnTo>
                                  <a:pt x="540" y="41"/>
                                </a:lnTo>
                                <a:lnTo>
                                  <a:pt x="542" y="41"/>
                                </a:lnTo>
                                <a:lnTo>
                                  <a:pt x="545" y="44"/>
                                </a:lnTo>
                                <a:lnTo>
                                  <a:pt x="550" y="46"/>
                                </a:lnTo>
                                <a:lnTo>
                                  <a:pt x="552" y="48"/>
                                </a:lnTo>
                                <a:lnTo>
                                  <a:pt x="554" y="53"/>
                                </a:lnTo>
                                <a:lnTo>
                                  <a:pt x="557" y="55"/>
                                </a:lnTo>
                                <a:lnTo>
                                  <a:pt x="557" y="60"/>
                                </a:lnTo>
                                <a:lnTo>
                                  <a:pt x="559" y="60"/>
                                </a:lnTo>
                                <a:lnTo>
                                  <a:pt x="564" y="60"/>
                                </a:lnTo>
                                <a:lnTo>
                                  <a:pt x="566" y="60"/>
                                </a:lnTo>
                                <a:lnTo>
                                  <a:pt x="569" y="58"/>
                                </a:lnTo>
                                <a:lnTo>
                                  <a:pt x="569" y="60"/>
                                </a:lnTo>
                                <a:lnTo>
                                  <a:pt x="571" y="60"/>
                                </a:lnTo>
                                <a:lnTo>
                                  <a:pt x="573" y="60"/>
                                </a:lnTo>
                                <a:lnTo>
                                  <a:pt x="578" y="55"/>
                                </a:lnTo>
                                <a:lnTo>
                                  <a:pt x="576" y="53"/>
                                </a:lnTo>
                                <a:lnTo>
                                  <a:pt x="573" y="48"/>
                                </a:lnTo>
                                <a:lnTo>
                                  <a:pt x="573" y="44"/>
                                </a:lnTo>
                                <a:lnTo>
                                  <a:pt x="573" y="39"/>
                                </a:lnTo>
                                <a:lnTo>
                                  <a:pt x="571" y="37"/>
                                </a:lnTo>
                                <a:lnTo>
                                  <a:pt x="571" y="35"/>
                                </a:lnTo>
                                <a:lnTo>
                                  <a:pt x="573" y="32"/>
                                </a:lnTo>
                                <a:lnTo>
                                  <a:pt x="573" y="30"/>
                                </a:lnTo>
                                <a:lnTo>
                                  <a:pt x="576" y="28"/>
                                </a:lnTo>
                                <a:lnTo>
                                  <a:pt x="573" y="25"/>
                                </a:lnTo>
                                <a:lnTo>
                                  <a:pt x="573" y="21"/>
                                </a:lnTo>
                                <a:lnTo>
                                  <a:pt x="573" y="18"/>
                                </a:lnTo>
                                <a:lnTo>
                                  <a:pt x="576" y="18"/>
                                </a:lnTo>
                                <a:lnTo>
                                  <a:pt x="578" y="18"/>
                                </a:lnTo>
                                <a:lnTo>
                                  <a:pt x="581" y="18"/>
                                </a:lnTo>
                                <a:lnTo>
                                  <a:pt x="583" y="16"/>
                                </a:lnTo>
                                <a:lnTo>
                                  <a:pt x="585" y="16"/>
                                </a:lnTo>
                                <a:lnTo>
                                  <a:pt x="588" y="14"/>
                                </a:lnTo>
                                <a:lnTo>
                                  <a:pt x="593" y="14"/>
                                </a:lnTo>
                                <a:lnTo>
                                  <a:pt x="595" y="14"/>
                                </a:lnTo>
                                <a:lnTo>
                                  <a:pt x="597" y="14"/>
                                </a:lnTo>
                                <a:lnTo>
                                  <a:pt x="600" y="11"/>
                                </a:lnTo>
                                <a:lnTo>
                                  <a:pt x="602" y="14"/>
                                </a:lnTo>
                                <a:lnTo>
                                  <a:pt x="605" y="16"/>
                                </a:lnTo>
                                <a:lnTo>
                                  <a:pt x="607" y="14"/>
                                </a:lnTo>
                                <a:lnTo>
                                  <a:pt x="609" y="14"/>
                                </a:lnTo>
                                <a:lnTo>
                                  <a:pt x="609" y="9"/>
                                </a:lnTo>
                                <a:lnTo>
                                  <a:pt x="607" y="7"/>
                                </a:lnTo>
                                <a:lnTo>
                                  <a:pt x="605" y="5"/>
                                </a:lnTo>
                                <a:lnTo>
                                  <a:pt x="605" y="0"/>
                                </a:lnTo>
                                <a:lnTo>
                                  <a:pt x="607" y="0"/>
                                </a:lnTo>
                              </a:path>
                            </a:pathLst>
                          </a:custGeom>
                          <a:noFill/>
                          <a:ln w="7938">
                            <a:solidFill>
                              <a:srgbClr val="6E6E6E"/>
                            </a:solidFill>
                            <a:round/>
                            <a:headEnd/>
                            <a:tailEnd/>
                          </a:ln>
                        </wps:spPr>
                        <wps:txbx>
                          <w:txbxContent>
                            <w:p w14:paraId="032E275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78587128" name="Freeform 404"/>
                        <wps:cNvSpPr>
                          <a:spLocks/>
                        </wps:cNvSpPr>
                        <wps:spPr bwMode="auto">
                          <a:xfrm>
                            <a:off x="7986" y="798"/>
                            <a:ext cx="1390" cy="1500"/>
                          </a:xfrm>
                          <a:custGeom>
                            <a:avLst/>
                            <a:gdLst/>
                            <a:ahLst/>
                            <a:cxnLst>
                              <a:cxn ang="0">
                                <a:pos x="354" y="33"/>
                              </a:cxn>
                              <a:cxn ang="0">
                                <a:pos x="399" y="5"/>
                              </a:cxn>
                              <a:cxn ang="0">
                                <a:pos x="394" y="21"/>
                              </a:cxn>
                              <a:cxn ang="0">
                                <a:pos x="394" y="56"/>
                              </a:cxn>
                              <a:cxn ang="0">
                                <a:pos x="366" y="90"/>
                              </a:cxn>
                              <a:cxn ang="0">
                                <a:pos x="540" y="208"/>
                              </a:cxn>
                              <a:cxn ang="0">
                                <a:pos x="593" y="265"/>
                              </a:cxn>
                              <a:cxn ang="0">
                                <a:pos x="633" y="318"/>
                              </a:cxn>
                              <a:cxn ang="0">
                                <a:pos x="681" y="380"/>
                              </a:cxn>
                              <a:cxn ang="0">
                                <a:pos x="722" y="431"/>
                              </a:cxn>
                              <a:cxn ang="0">
                                <a:pos x="765" y="519"/>
                              </a:cxn>
                              <a:cxn ang="0">
                                <a:pos x="729" y="565"/>
                              </a:cxn>
                              <a:cxn ang="0">
                                <a:pos x="698" y="604"/>
                              </a:cxn>
                              <a:cxn ang="0">
                                <a:pos x="660" y="625"/>
                              </a:cxn>
                              <a:cxn ang="0">
                                <a:pos x="641" y="659"/>
                              </a:cxn>
                              <a:cxn ang="0">
                                <a:pos x="660" y="684"/>
                              </a:cxn>
                              <a:cxn ang="0">
                                <a:pos x="688" y="698"/>
                              </a:cxn>
                              <a:cxn ang="0">
                                <a:pos x="717" y="717"/>
                              </a:cxn>
                              <a:cxn ang="0">
                                <a:pos x="724" y="749"/>
                              </a:cxn>
                              <a:cxn ang="0">
                                <a:pos x="724" y="843"/>
                              </a:cxn>
                              <a:cxn ang="0">
                                <a:pos x="645" y="843"/>
                              </a:cxn>
                              <a:cxn ang="0">
                                <a:pos x="593" y="788"/>
                              </a:cxn>
                              <a:cxn ang="0">
                                <a:pos x="557" y="772"/>
                              </a:cxn>
                              <a:cxn ang="0">
                                <a:pos x="514" y="756"/>
                              </a:cxn>
                              <a:cxn ang="0">
                                <a:pos x="473" y="777"/>
                              </a:cxn>
                              <a:cxn ang="0">
                                <a:pos x="471" y="825"/>
                              </a:cxn>
                              <a:cxn ang="0">
                                <a:pos x="433" y="827"/>
                              </a:cxn>
                              <a:cxn ang="0">
                                <a:pos x="387" y="846"/>
                              </a:cxn>
                              <a:cxn ang="0">
                                <a:pos x="342" y="855"/>
                              </a:cxn>
                              <a:cxn ang="0">
                                <a:pos x="308" y="866"/>
                              </a:cxn>
                              <a:cxn ang="0">
                                <a:pos x="282" y="882"/>
                              </a:cxn>
                              <a:cxn ang="0">
                                <a:pos x="258" y="896"/>
                              </a:cxn>
                              <a:cxn ang="0">
                                <a:pos x="241" y="873"/>
                              </a:cxn>
                              <a:cxn ang="0">
                                <a:pos x="256" y="853"/>
                              </a:cxn>
                              <a:cxn ang="0">
                                <a:pos x="232" y="818"/>
                              </a:cxn>
                              <a:cxn ang="0">
                                <a:pos x="198" y="818"/>
                              </a:cxn>
                              <a:cxn ang="0">
                                <a:pos x="177" y="788"/>
                              </a:cxn>
                              <a:cxn ang="0">
                                <a:pos x="108" y="795"/>
                              </a:cxn>
                              <a:cxn ang="0">
                                <a:pos x="96" y="765"/>
                              </a:cxn>
                              <a:cxn ang="0">
                                <a:pos x="110" y="740"/>
                              </a:cxn>
                              <a:cxn ang="0">
                                <a:pos x="105" y="707"/>
                              </a:cxn>
                              <a:cxn ang="0">
                                <a:pos x="103" y="680"/>
                              </a:cxn>
                              <a:cxn ang="0">
                                <a:pos x="62" y="654"/>
                              </a:cxn>
                              <a:cxn ang="0">
                                <a:pos x="84" y="629"/>
                              </a:cxn>
                              <a:cxn ang="0">
                                <a:pos x="124" y="613"/>
                              </a:cxn>
                              <a:cxn ang="0">
                                <a:pos x="86" y="597"/>
                              </a:cxn>
                              <a:cxn ang="0">
                                <a:pos x="67" y="576"/>
                              </a:cxn>
                              <a:cxn ang="0">
                                <a:pos x="91" y="542"/>
                              </a:cxn>
                              <a:cxn ang="0">
                                <a:pos x="81" y="415"/>
                              </a:cxn>
                              <a:cxn ang="0">
                                <a:pos x="43" y="383"/>
                              </a:cxn>
                              <a:cxn ang="0">
                                <a:pos x="69" y="376"/>
                              </a:cxn>
                              <a:cxn ang="0">
                                <a:pos x="53" y="357"/>
                              </a:cxn>
                              <a:cxn ang="0">
                                <a:pos x="36" y="339"/>
                              </a:cxn>
                              <a:cxn ang="0">
                                <a:pos x="24" y="327"/>
                              </a:cxn>
                              <a:cxn ang="0">
                                <a:pos x="43" y="286"/>
                              </a:cxn>
                              <a:cxn ang="0">
                                <a:pos x="0" y="291"/>
                              </a:cxn>
                              <a:cxn ang="0">
                                <a:pos x="7" y="233"/>
                              </a:cxn>
                              <a:cxn ang="0">
                                <a:pos x="41" y="205"/>
                              </a:cxn>
                              <a:cxn ang="0">
                                <a:pos x="86" y="210"/>
                              </a:cxn>
                              <a:cxn ang="0">
                                <a:pos x="127" y="205"/>
                              </a:cxn>
                              <a:cxn ang="0">
                                <a:pos x="148" y="166"/>
                              </a:cxn>
                              <a:cxn ang="0">
                                <a:pos x="196" y="152"/>
                              </a:cxn>
                              <a:cxn ang="0">
                                <a:pos x="227" y="97"/>
                              </a:cxn>
                            </a:cxnLst>
                            <a:rect l="0" t="0" r="r" b="b"/>
                            <a:pathLst>
                              <a:path w="777" h="908">
                                <a:moveTo>
                                  <a:pt x="265" y="83"/>
                                </a:moveTo>
                                <a:lnTo>
                                  <a:pt x="270" y="79"/>
                                </a:lnTo>
                                <a:lnTo>
                                  <a:pt x="282" y="72"/>
                                </a:lnTo>
                                <a:lnTo>
                                  <a:pt x="299" y="63"/>
                                </a:lnTo>
                                <a:lnTo>
                                  <a:pt x="318" y="53"/>
                                </a:lnTo>
                                <a:lnTo>
                                  <a:pt x="325" y="49"/>
                                </a:lnTo>
                                <a:lnTo>
                                  <a:pt x="327" y="46"/>
                                </a:lnTo>
                                <a:lnTo>
                                  <a:pt x="325" y="44"/>
                                </a:lnTo>
                                <a:lnTo>
                                  <a:pt x="323" y="44"/>
                                </a:lnTo>
                                <a:lnTo>
                                  <a:pt x="323" y="42"/>
                                </a:lnTo>
                                <a:lnTo>
                                  <a:pt x="325" y="37"/>
                                </a:lnTo>
                                <a:lnTo>
                                  <a:pt x="327" y="28"/>
                                </a:lnTo>
                                <a:lnTo>
                                  <a:pt x="354" y="33"/>
                                </a:lnTo>
                                <a:lnTo>
                                  <a:pt x="359" y="33"/>
                                </a:lnTo>
                                <a:lnTo>
                                  <a:pt x="363" y="33"/>
                                </a:lnTo>
                                <a:lnTo>
                                  <a:pt x="368" y="28"/>
                                </a:lnTo>
                                <a:lnTo>
                                  <a:pt x="371" y="28"/>
                                </a:lnTo>
                                <a:lnTo>
                                  <a:pt x="378" y="28"/>
                                </a:lnTo>
                                <a:lnTo>
                                  <a:pt x="380" y="26"/>
                                </a:lnTo>
                                <a:lnTo>
                                  <a:pt x="380" y="21"/>
                                </a:lnTo>
                                <a:lnTo>
                                  <a:pt x="382" y="16"/>
                                </a:lnTo>
                                <a:lnTo>
                                  <a:pt x="385" y="16"/>
                                </a:lnTo>
                                <a:lnTo>
                                  <a:pt x="385" y="14"/>
                                </a:lnTo>
                                <a:lnTo>
                                  <a:pt x="385" y="12"/>
                                </a:lnTo>
                                <a:lnTo>
                                  <a:pt x="392" y="10"/>
                                </a:lnTo>
                                <a:lnTo>
                                  <a:pt x="399" y="5"/>
                                </a:lnTo>
                                <a:lnTo>
                                  <a:pt x="404" y="3"/>
                                </a:lnTo>
                                <a:lnTo>
                                  <a:pt x="406" y="0"/>
                                </a:lnTo>
                                <a:lnTo>
                                  <a:pt x="406" y="3"/>
                                </a:lnTo>
                                <a:lnTo>
                                  <a:pt x="409" y="5"/>
                                </a:lnTo>
                                <a:lnTo>
                                  <a:pt x="409" y="7"/>
                                </a:lnTo>
                                <a:lnTo>
                                  <a:pt x="411" y="10"/>
                                </a:lnTo>
                                <a:lnTo>
                                  <a:pt x="409" y="10"/>
                                </a:lnTo>
                                <a:lnTo>
                                  <a:pt x="402" y="12"/>
                                </a:lnTo>
                                <a:lnTo>
                                  <a:pt x="402" y="14"/>
                                </a:lnTo>
                                <a:lnTo>
                                  <a:pt x="392" y="16"/>
                                </a:lnTo>
                                <a:lnTo>
                                  <a:pt x="390" y="19"/>
                                </a:lnTo>
                                <a:lnTo>
                                  <a:pt x="392" y="21"/>
                                </a:lnTo>
                                <a:lnTo>
                                  <a:pt x="394" y="21"/>
                                </a:lnTo>
                                <a:lnTo>
                                  <a:pt x="397" y="21"/>
                                </a:lnTo>
                                <a:lnTo>
                                  <a:pt x="402" y="21"/>
                                </a:lnTo>
                                <a:lnTo>
                                  <a:pt x="402" y="23"/>
                                </a:lnTo>
                                <a:lnTo>
                                  <a:pt x="404" y="30"/>
                                </a:lnTo>
                                <a:lnTo>
                                  <a:pt x="404" y="33"/>
                                </a:lnTo>
                                <a:lnTo>
                                  <a:pt x="402" y="35"/>
                                </a:lnTo>
                                <a:lnTo>
                                  <a:pt x="402" y="37"/>
                                </a:lnTo>
                                <a:lnTo>
                                  <a:pt x="399" y="40"/>
                                </a:lnTo>
                                <a:lnTo>
                                  <a:pt x="399" y="42"/>
                                </a:lnTo>
                                <a:lnTo>
                                  <a:pt x="399" y="44"/>
                                </a:lnTo>
                                <a:lnTo>
                                  <a:pt x="399" y="46"/>
                                </a:lnTo>
                                <a:lnTo>
                                  <a:pt x="399" y="49"/>
                                </a:lnTo>
                                <a:lnTo>
                                  <a:pt x="394" y="56"/>
                                </a:lnTo>
                                <a:lnTo>
                                  <a:pt x="392" y="58"/>
                                </a:lnTo>
                                <a:lnTo>
                                  <a:pt x="392" y="60"/>
                                </a:lnTo>
                                <a:lnTo>
                                  <a:pt x="390" y="63"/>
                                </a:lnTo>
                                <a:lnTo>
                                  <a:pt x="385" y="65"/>
                                </a:lnTo>
                                <a:lnTo>
                                  <a:pt x="380" y="72"/>
                                </a:lnTo>
                                <a:lnTo>
                                  <a:pt x="380" y="69"/>
                                </a:lnTo>
                                <a:lnTo>
                                  <a:pt x="375" y="63"/>
                                </a:lnTo>
                                <a:lnTo>
                                  <a:pt x="371" y="67"/>
                                </a:lnTo>
                                <a:lnTo>
                                  <a:pt x="356" y="65"/>
                                </a:lnTo>
                                <a:lnTo>
                                  <a:pt x="354" y="65"/>
                                </a:lnTo>
                                <a:lnTo>
                                  <a:pt x="354" y="74"/>
                                </a:lnTo>
                                <a:lnTo>
                                  <a:pt x="363" y="83"/>
                                </a:lnTo>
                                <a:lnTo>
                                  <a:pt x="366" y="90"/>
                                </a:lnTo>
                                <a:lnTo>
                                  <a:pt x="366" y="92"/>
                                </a:lnTo>
                                <a:lnTo>
                                  <a:pt x="368" y="95"/>
                                </a:lnTo>
                                <a:lnTo>
                                  <a:pt x="371" y="97"/>
                                </a:lnTo>
                                <a:lnTo>
                                  <a:pt x="390" y="109"/>
                                </a:lnTo>
                                <a:lnTo>
                                  <a:pt x="406" y="122"/>
                                </a:lnTo>
                                <a:lnTo>
                                  <a:pt x="435" y="141"/>
                                </a:lnTo>
                                <a:lnTo>
                                  <a:pt x="437" y="143"/>
                                </a:lnTo>
                                <a:lnTo>
                                  <a:pt x="442" y="145"/>
                                </a:lnTo>
                                <a:lnTo>
                                  <a:pt x="454" y="152"/>
                                </a:lnTo>
                                <a:lnTo>
                                  <a:pt x="469" y="162"/>
                                </a:lnTo>
                                <a:lnTo>
                                  <a:pt x="478" y="166"/>
                                </a:lnTo>
                                <a:lnTo>
                                  <a:pt x="485" y="171"/>
                                </a:lnTo>
                                <a:lnTo>
                                  <a:pt x="540" y="208"/>
                                </a:lnTo>
                                <a:lnTo>
                                  <a:pt x="545" y="212"/>
                                </a:lnTo>
                                <a:lnTo>
                                  <a:pt x="555" y="219"/>
                                </a:lnTo>
                                <a:lnTo>
                                  <a:pt x="562" y="231"/>
                                </a:lnTo>
                                <a:lnTo>
                                  <a:pt x="569" y="238"/>
                                </a:lnTo>
                                <a:lnTo>
                                  <a:pt x="571" y="240"/>
                                </a:lnTo>
                                <a:lnTo>
                                  <a:pt x="574" y="244"/>
                                </a:lnTo>
                                <a:lnTo>
                                  <a:pt x="576" y="249"/>
                                </a:lnTo>
                                <a:lnTo>
                                  <a:pt x="586" y="261"/>
                                </a:lnTo>
                                <a:lnTo>
                                  <a:pt x="586" y="258"/>
                                </a:lnTo>
                                <a:lnTo>
                                  <a:pt x="588" y="261"/>
                                </a:lnTo>
                                <a:lnTo>
                                  <a:pt x="590" y="263"/>
                                </a:lnTo>
                                <a:lnTo>
                                  <a:pt x="590" y="265"/>
                                </a:lnTo>
                                <a:lnTo>
                                  <a:pt x="593" y="265"/>
                                </a:lnTo>
                                <a:lnTo>
                                  <a:pt x="595" y="268"/>
                                </a:lnTo>
                                <a:lnTo>
                                  <a:pt x="595" y="270"/>
                                </a:lnTo>
                                <a:lnTo>
                                  <a:pt x="598" y="272"/>
                                </a:lnTo>
                                <a:lnTo>
                                  <a:pt x="610" y="286"/>
                                </a:lnTo>
                                <a:lnTo>
                                  <a:pt x="610" y="288"/>
                                </a:lnTo>
                                <a:lnTo>
                                  <a:pt x="614" y="293"/>
                                </a:lnTo>
                                <a:lnTo>
                                  <a:pt x="619" y="300"/>
                                </a:lnTo>
                                <a:lnTo>
                                  <a:pt x="621" y="302"/>
                                </a:lnTo>
                                <a:lnTo>
                                  <a:pt x="626" y="309"/>
                                </a:lnTo>
                                <a:lnTo>
                                  <a:pt x="629" y="309"/>
                                </a:lnTo>
                                <a:lnTo>
                                  <a:pt x="631" y="314"/>
                                </a:lnTo>
                                <a:lnTo>
                                  <a:pt x="633" y="316"/>
                                </a:lnTo>
                                <a:lnTo>
                                  <a:pt x="633" y="318"/>
                                </a:lnTo>
                                <a:lnTo>
                                  <a:pt x="641" y="327"/>
                                </a:lnTo>
                                <a:lnTo>
                                  <a:pt x="650" y="341"/>
                                </a:lnTo>
                                <a:lnTo>
                                  <a:pt x="653" y="341"/>
                                </a:lnTo>
                                <a:lnTo>
                                  <a:pt x="655" y="348"/>
                                </a:lnTo>
                                <a:lnTo>
                                  <a:pt x="657" y="348"/>
                                </a:lnTo>
                                <a:lnTo>
                                  <a:pt x="662" y="355"/>
                                </a:lnTo>
                                <a:lnTo>
                                  <a:pt x="662" y="357"/>
                                </a:lnTo>
                                <a:lnTo>
                                  <a:pt x="669" y="364"/>
                                </a:lnTo>
                                <a:lnTo>
                                  <a:pt x="672" y="367"/>
                                </a:lnTo>
                                <a:lnTo>
                                  <a:pt x="672" y="369"/>
                                </a:lnTo>
                                <a:lnTo>
                                  <a:pt x="674" y="373"/>
                                </a:lnTo>
                                <a:lnTo>
                                  <a:pt x="679" y="378"/>
                                </a:lnTo>
                                <a:lnTo>
                                  <a:pt x="681" y="380"/>
                                </a:lnTo>
                                <a:lnTo>
                                  <a:pt x="684" y="385"/>
                                </a:lnTo>
                                <a:lnTo>
                                  <a:pt x="686" y="387"/>
                                </a:lnTo>
                                <a:lnTo>
                                  <a:pt x="688" y="390"/>
                                </a:lnTo>
                                <a:lnTo>
                                  <a:pt x="688" y="392"/>
                                </a:lnTo>
                                <a:lnTo>
                                  <a:pt x="691" y="394"/>
                                </a:lnTo>
                                <a:lnTo>
                                  <a:pt x="693" y="396"/>
                                </a:lnTo>
                                <a:lnTo>
                                  <a:pt x="696" y="401"/>
                                </a:lnTo>
                                <a:lnTo>
                                  <a:pt x="700" y="406"/>
                                </a:lnTo>
                                <a:lnTo>
                                  <a:pt x="703" y="408"/>
                                </a:lnTo>
                                <a:lnTo>
                                  <a:pt x="708" y="413"/>
                                </a:lnTo>
                                <a:lnTo>
                                  <a:pt x="712" y="422"/>
                                </a:lnTo>
                                <a:lnTo>
                                  <a:pt x="715" y="424"/>
                                </a:lnTo>
                                <a:lnTo>
                                  <a:pt x="722" y="431"/>
                                </a:lnTo>
                                <a:lnTo>
                                  <a:pt x="724" y="436"/>
                                </a:lnTo>
                                <a:lnTo>
                                  <a:pt x="727" y="438"/>
                                </a:lnTo>
                                <a:lnTo>
                                  <a:pt x="731" y="443"/>
                                </a:lnTo>
                                <a:lnTo>
                                  <a:pt x="736" y="449"/>
                                </a:lnTo>
                                <a:lnTo>
                                  <a:pt x="741" y="454"/>
                                </a:lnTo>
                                <a:lnTo>
                                  <a:pt x="746" y="466"/>
                                </a:lnTo>
                                <a:lnTo>
                                  <a:pt x="751" y="468"/>
                                </a:lnTo>
                                <a:lnTo>
                                  <a:pt x="751" y="470"/>
                                </a:lnTo>
                                <a:lnTo>
                                  <a:pt x="777" y="509"/>
                                </a:lnTo>
                                <a:lnTo>
                                  <a:pt x="774" y="509"/>
                                </a:lnTo>
                                <a:lnTo>
                                  <a:pt x="767" y="512"/>
                                </a:lnTo>
                                <a:lnTo>
                                  <a:pt x="765" y="516"/>
                                </a:lnTo>
                                <a:lnTo>
                                  <a:pt x="765" y="519"/>
                                </a:lnTo>
                                <a:lnTo>
                                  <a:pt x="767" y="519"/>
                                </a:lnTo>
                                <a:lnTo>
                                  <a:pt x="767" y="521"/>
                                </a:lnTo>
                                <a:lnTo>
                                  <a:pt x="767" y="523"/>
                                </a:lnTo>
                                <a:lnTo>
                                  <a:pt x="767" y="525"/>
                                </a:lnTo>
                                <a:lnTo>
                                  <a:pt x="763" y="530"/>
                                </a:lnTo>
                                <a:lnTo>
                                  <a:pt x="758" y="532"/>
                                </a:lnTo>
                                <a:lnTo>
                                  <a:pt x="751" y="537"/>
                                </a:lnTo>
                                <a:lnTo>
                                  <a:pt x="746" y="539"/>
                                </a:lnTo>
                                <a:lnTo>
                                  <a:pt x="748" y="542"/>
                                </a:lnTo>
                                <a:lnTo>
                                  <a:pt x="751" y="544"/>
                                </a:lnTo>
                                <a:lnTo>
                                  <a:pt x="753" y="548"/>
                                </a:lnTo>
                                <a:lnTo>
                                  <a:pt x="739" y="567"/>
                                </a:lnTo>
                                <a:lnTo>
                                  <a:pt x="729" y="565"/>
                                </a:lnTo>
                                <a:lnTo>
                                  <a:pt x="717" y="569"/>
                                </a:lnTo>
                                <a:lnTo>
                                  <a:pt x="710" y="572"/>
                                </a:lnTo>
                                <a:lnTo>
                                  <a:pt x="712" y="583"/>
                                </a:lnTo>
                                <a:lnTo>
                                  <a:pt x="717" y="583"/>
                                </a:lnTo>
                                <a:lnTo>
                                  <a:pt x="715" y="585"/>
                                </a:lnTo>
                                <a:lnTo>
                                  <a:pt x="719" y="599"/>
                                </a:lnTo>
                                <a:lnTo>
                                  <a:pt x="708" y="599"/>
                                </a:lnTo>
                                <a:lnTo>
                                  <a:pt x="708" y="601"/>
                                </a:lnTo>
                                <a:lnTo>
                                  <a:pt x="708" y="604"/>
                                </a:lnTo>
                                <a:lnTo>
                                  <a:pt x="705" y="604"/>
                                </a:lnTo>
                                <a:lnTo>
                                  <a:pt x="703" y="604"/>
                                </a:lnTo>
                                <a:lnTo>
                                  <a:pt x="700" y="604"/>
                                </a:lnTo>
                                <a:lnTo>
                                  <a:pt x="698" y="604"/>
                                </a:lnTo>
                                <a:lnTo>
                                  <a:pt x="700" y="608"/>
                                </a:lnTo>
                                <a:lnTo>
                                  <a:pt x="698" y="608"/>
                                </a:lnTo>
                                <a:lnTo>
                                  <a:pt x="693" y="613"/>
                                </a:lnTo>
                                <a:lnTo>
                                  <a:pt x="688" y="618"/>
                                </a:lnTo>
                                <a:lnTo>
                                  <a:pt x="686" y="618"/>
                                </a:lnTo>
                                <a:lnTo>
                                  <a:pt x="681" y="618"/>
                                </a:lnTo>
                                <a:lnTo>
                                  <a:pt x="672" y="622"/>
                                </a:lnTo>
                                <a:lnTo>
                                  <a:pt x="669" y="622"/>
                                </a:lnTo>
                                <a:lnTo>
                                  <a:pt x="667" y="620"/>
                                </a:lnTo>
                                <a:lnTo>
                                  <a:pt x="662" y="620"/>
                                </a:lnTo>
                                <a:lnTo>
                                  <a:pt x="662" y="618"/>
                                </a:lnTo>
                                <a:lnTo>
                                  <a:pt x="660" y="620"/>
                                </a:lnTo>
                                <a:lnTo>
                                  <a:pt x="660" y="625"/>
                                </a:lnTo>
                                <a:lnTo>
                                  <a:pt x="657" y="627"/>
                                </a:lnTo>
                                <a:lnTo>
                                  <a:pt x="655" y="629"/>
                                </a:lnTo>
                                <a:lnTo>
                                  <a:pt x="641" y="634"/>
                                </a:lnTo>
                                <a:lnTo>
                                  <a:pt x="638" y="636"/>
                                </a:lnTo>
                                <a:lnTo>
                                  <a:pt x="636" y="641"/>
                                </a:lnTo>
                                <a:lnTo>
                                  <a:pt x="633" y="641"/>
                                </a:lnTo>
                                <a:lnTo>
                                  <a:pt x="633" y="643"/>
                                </a:lnTo>
                                <a:lnTo>
                                  <a:pt x="633" y="652"/>
                                </a:lnTo>
                                <a:lnTo>
                                  <a:pt x="633" y="654"/>
                                </a:lnTo>
                                <a:lnTo>
                                  <a:pt x="636" y="654"/>
                                </a:lnTo>
                                <a:lnTo>
                                  <a:pt x="638" y="654"/>
                                </a:lnTo>
                                <a:lnTo>
                                  <a:pt x="641" y="657"/>
                                </a:lnTo>
                                <a:lnTo>
                                  <a:pt x="641" y="659"/>
                                </a:lnTo>
                                <a:lnTo>
                                  <a:pt x="643" y="664"/>
                                </a:lnTo>
                                <a:lnTo>
                                  <a:pt x="645" y="664"/>
                                </a:lnTo>
                                <a:lnTo>
                                  <a:pt x="648" y="664"/>
                                </a:lnTo>
                                <a:lnTo>
                                  <a:pt x="648" y="666"/>
                                </a:lnTo>
                                <a:lnTo>
                                  <a:pt x="650" y="668"/>
                                </a:lnTo>
                                <a:lnTo>
                                  <a:pt x="653" y="671"/>
                                </a:lnTo>
                                <a:lnTo>
                                  <a:pt x="653" y="673"/>
                                </a:lnTo>
                                <a:lnTo>
                                  <a:pt x="655" y="677"/>
                                </a:lnTo>
                                <a:lnTo>
                                  <a:pt x="655" y="680"/>
                                </a:lnTo>
                                <a:lnTo>
                                  <a:pt x="657" y="680"/>
                                </a:lnTo>
                                <a:lnTo>
                                  <a:pt x="657" y="682"/>
                                </a:lnTo>
                                <a:lnTo>
                                  <a:pt x="657" y="684"/>
                                </a:lnTo>
                                <a:lnTo>
                                  <a:pt x="660" y="684"/>
                                </a:lnTo>
                                <a:lnTo>
                                  <a:pt x="662" y="687"/>
                                </a:lnTo>
                                <a:lnTo>
                                  <a:pt x="662" y="689"/>
                                </a:lnTo>
                                <a:lnTo>
                                  <a:pt x="665" y="691"/>
                                </a:lnTo>
                                <a:lnTo>
                                  <a:pt x="667" y="691"/>
                                </a:lnTo>
                                <a:lnTo>
                                  <a:pt x="669" y="689"/>
                                </a:lnTo>
                                <a:lnTo>
                                  <a:pt x="672" y="691"/>
                                </a:lnTo>
                                <a:lnTo>
                                  <a:pt x="674" y="691"/>
                                </a:lnTo>
                                <a:lnTo>
                                  <a:pt x="674" y="694"/>
                                </a:lnTo>
                                <a:lnTo>
                                  <a:pt x="676" y="696"/>
                                </a:lnTo>
                                <a:lnTo>
                                  <a:pt x="679" y="696"/>
                                </a:lnTo>
                                <a:lnTo>
                                  <a:pt x="684" y="698"/>
                                </a:lnTo>
                                <a:lnTo>
                                  <a:pt x="686" y="698"/>
                                </a:lnTo>
                                <a:lnTo>
                                  <a:pt x="688" y="698"/>
                                </a:lnTo>
                                <a:lnTo>
                                  <a:pt x="688" y="701"/>
                                </a:lnTo>
                                <a:lnTo>
                                  <a:pt x="691" y="701"/>
                                </a:lnTo>
                                <a:lnTo>
                                  <a:pt x="691" y="703"/>
                                </a:lnTo>
                                <a:lnTo>
                                  <a:pt x="693" y="705"/>
                                </a:lnTo>
                                <a:lnTo>
                                  <a:pt x="696" y="705"/>
                                </a:lnTo>
                                <a:lnTo>
                                  <a:pt x="700" y="707"/>
                                </a:lnTo>
                                <a:lnTo>
                                  <a:pt x="703" y="707"/>
                                </a:lnTo>
                                <a:lnTo>
                                  <a:pt x="703" y="710"/>
                                </a:lnTo>
                                <a:lnTo>
                                  <a:pt x="703" y="712"/>
                                </a:lnTo>
                                <a:lnTo>
                                  <a:pt x="705" y="712"/>
                                </a:lnTo>
                                <a:lnTo>
                                  <a:pt x="708" y="712"/>
                                </a:lnTo>
                                <a:lnTo>
                                  <a:pt x="712" y="712"/>
                                </a:lnTo>
                                <a:lnTo>
                                  <a:pt x="717" y="717"/>
                                </a:lnTo>
                                <a:lnTo>
                                  <a:pt x="719" y="717"/>
                                </a:lnTo>
                                <a:lnTo>
                                  <a:pt x="722" y="719"/>
                                </a:lnTo>
                                <a:lnTo>
                                  <a:pt x="724" y="721"/>
                                </a:lnTo>
                                <a:lnTo>
                                  <a:pt x="722" y="724"/>
                                </a:lnTo>
                                <a:lnTo>
                                  <a:pt x="722" y="726"/>
                                </a:lnTo>
                                <a:lnTo>
                                  <a:pt x="722" y="728"/>
                                </a:lnTo>
                                <a:lnTo>
                                  <a:pt x="722" y="730"/>
                                </a:lnTo>
                                <a:lnTo>
                                  <a:pt x="722" y="733"/>
                                </a:lnTo>
                                <a:lnTo>
                                  <a:pt x="724" y="733"/>
                                </a:lnTo>
                                <a:lnTo>
                                  <a:pt x="724" y="735"/>
                                </a:lnTo>
                                <a:lnTo>
                                  <a:pt x="724" y="737"/>
                                </a:lnTo>
                                <a:lnTo>
                                  <a:pt x="724" y="742"/>
                                </a:lnTo>
                                <a:lnTo>
                                  <a:pt x="724" y="749"/>
                                </a:lnTo>
                                <a:lnTo>
                                  <a:pt x="724" y="751"/>
                                </a:lnTo>
                                <a:lnTo>
                                  <a:pt x="724" y="756"/>
                                </a:lnTo>
                                <a:lnTo>
                                  <a:pt x="729" y="770"/>
                                </a:lnTo>
                                <a:lnTo>
                                  <a:pt x="739" y="770"/>
                                </a:lnTo>
                                <a:lnTo>
                                  <a:pt x="741" y="781"/>
                                </a:lnTo>
                                <a:lnTo>
                                  <a:pt x="746" y="795"/>
                                </a:lnTo>
                                <a:lnTo>
                                  <a:pt x="746" y="797"/>
                                </a:lnTo>
                                <a:lnTo>
                                  <a:pt x="743" y="800"/>
                                </a:lnTo>
                                <a:lnTo>
                                  <a:pt x="741" y="804"/>
                                </a:lnTo>
                                <a:lnTo>
                                  <a:pt x="741" y="806"/>
                                </a:lnTo>
                                <a:lnTo>
                                  <a:pt x="739" y="811"/>
                                </a:lnTo>
                                <a:lnTo>
                                  <a:pt x="729" y="836"/>
                                </a:lnTo>
                                <a:lnTo>
                                  <a:pt x="724" y="843"/>
                                </a:lnTo>
                                <a:lnTo>
                                  <a:pt x="712" y="855"/>
                                </a:lnTo>
                                <a:lnTo>
                                  <a:pt x="703" y="857"/>
                                </a:lnTo>
                                <a:lnTo>
                                  <a:pt x="700" y="857"/>
                                </a:lnTo>
                                <a:lnTo>
                                  <a:pt x="688" y="855"/>
                                </a:lnTo>
                                <a:lnTo>
                                  <a:pt x="681" y="853"/>
                                </a:lnTo>
                                <a:lnTo>
                                  <a:pt x="676" y="853"/>
                                </a:lnTo>
                                <a:lnTo>
                                  <a:pt x="674" y="850"/>
                                </a:lnTo>
                                <a:lnTo>
                                  <a:pt x="667" y="850"/>
                                </a:lnTo>
                                <a:lnTo>
                                  <a:pt x="660" y="848"/>
                                </a:lnTo>
                                <a:lnTo>
                                  <a:pt x="655" y="846"/>
                                </a:lnTo>
                                <a:lnTo>
                                  <a:pt x="653" y="846"/>
                                </a:lnTo>
                                <a:lnTo>
                                  <a:pt x="648" y="843"/>
                                </a:lnTo>
                                <a:lnTo>
                                  <a:pt x="645" y="843"/>
                                </a:lnTo>
                                <a:lnTo>
                                  <a:pt x="633" y="841"/>
                                </a:lnTo>
                                <a:lnTo>
                                  <a:pt x="621" y="836"/>
                                </a:lnTo>
                                <a:lnTo>
                                  <a:pt x="619" y="836"/>
                                </a:lnTo>
                                <a:lnTo>
                                  <a:pt x="612" y="827"/>
                                </a:lnTo>
                                <a:lnTo>
                                  <a:pt x="605" y="832"/>
                                </a:lnTo>
                                <a:lnTo>
                                  <a:pt x="602" y="832"/>
                                </a:lnTo>
                                <a:lnTo>
                                  <a:pt x="598" y="827"/>
                                </a:lnTo>
                                <a:lnTo>
                                  <a:pt x="593" y="823"/>
                                </a:lnTo>
                                <a:lnTo>
                                  <a:pt x="593" y="820"/>
                                </a:lnTo>
                                <a:lnTo>
                                  <a:pt x="595" y="813"/>
                                </a:lnTo>
                                <a:lnTo>
                                  <a:pt x="595" y="811"/>
                                </a:lnTo>
                                <a:lnTo>
                                  <a:pt x="595" y="806"/>
                                </a:lnTo>
                                <a:lnTo>
                                  <a:pt x="593" y="788"/>
                                </a:lnTo>
                                <a:lnTo>
                                  <a:pt x="593" y="786"/>
                                </a:lnTo>
                                <a:lnTo>
                                  <a:pt x="593" y="783"/>
                                </a:lnTo>
                                <a:lnTo>
                                  <a:pt x="590" y="783"/>
                                </a:lnTo>
                                <a:lnTo>
                                  <a:pt x="588" y="781"/>
                                </a:lnTo>
                                <a:lnTo>
                                  <a:pt x="583" y="781"/>
                                </a:lnTo>
                                <a:lnTo>
                                  <a:pt x="578" y="777"/>
                                </a:lnTo>
                                <a:lnTo>
                                  <a:pt x="576" y="777"/>
                                </a:lnTo>
                                <a:lnTo>
                                  <a:pt x="571" y="774"/>
                                </a:lnTo>
                                <a:lnTo>
                                  <a:pt x="567" y="772"/>
                                </a:lnTo>
                                <a:lnTo>
                                  <a:pt x="564" y="772"/>
                                </a:lnTo>
                                <a:lnTo>
                                  <a:pt x="564" y="770"/>
                                </a:lnTo>
                                <a:lnTo>
                                  <a:pt x="562" y="770"/>
                                </a:lnTo>
                                <a:lnTo>
                                  <a:pt x="557" y="772"/>
                                </a:lnTo>
                                <a:lnTo>
                                  <a:pt x="552" y="772"/>
                                </a:lnTo>
                                <a:lnTo>
                                  <a:pt x="550" y="772"/>
                                </a:lnTo>
                                <a:lnTo>
                                  <a:pt x="545" y="772"/>
                                </a:lnTo>
                                <a:lnTo>
                                  <a:pt x="543" y="770"/>
                                </a:lnTo>
                                <a:lnTo>
                                  <a:pt x="540" y="770"/>
                                </a:lnTo>
                                <a:lnTo>
                                  <a:pt x="538" y="770"/>
                                </a:lnTo>
                                <a:lnTo>
                                  <a:pt x="535" y="770"/>
                                </a:lnTo>
                                <a:lnTo>
                                  <a:pt x="533" y="765"/>
                                </a:lnTo>
                                <a:lnTo>
                                  <a:pt x="531" y="765"/>
                                </a:lnTo>
                                <a:lnTo>
                                  <a:pt x="523" y="760"/>
                                </a:lnTo>
                                <a:lnTo>
                                  <a:pt x="519" y="756"/>
                                </a:lnTo>
                                <a:lnTo>
                                  <a:pt x="516" y="756"/>
                                </a:lnTo>
                                <a:lnTo>
                                  <a:pt x="514" y="756"/>
                                </a:lnTo>
                                <a:lnTo>
                                  <a:pt x="512" y="753"/>
                                </a:lnTo>
                                <a:lnTo>
                                  <a:pt x="509" y="753"/>
                                </a:lnTo>
                                <a:lnTo>
                                  <a:pt x="507" y="753"/>
                                </a:lnTo>
                                <a:lnTo>
                                  <a:pt x="504" y="753"/>
                                </a:lnTo>
                                <a:lnTo>
                                  <a:pt x="488" y="758"/>
                                </a:lnTo>
                                <a:lnTo>
                                  <a:pt x="485" y="758"/>
                                </a:lnTo>
                                <a:lnTo>
                                  <a:pt x="483" y="760"/>
                                </a:lnTo>
                                <a:lnTo>
                                  <a:pt x="480" y="760"/>
                                </a:lnTo>
                                <a:lnTo>
                                  <a:pt x="480" y="763"/>
                                </a:lnTo>
                                <a:lnTo>
                                  <a:pt x="480" y="765"/>
                                </a:lnTo>
                                <a:lnTo>
                                  <a:pt x="478" y="767"/>
                                </a:lnTo>
                                <a:lnTo>
                                  <a:pt x="476" y="774"/>
                                </a:lnTo>
                                <a:lnTo>
                                  <a:pt x="473" y="777"/>
                                </a:lnTo>
                                <a:lnTo>
                                  <a:pt x="473" y="779"/>
                                </a:lnTo>
                                <a:lnTo>
                                  <a:pt x="473" y="786"/>
                                </a:lnTo>
                                <a:lnTo>
                                  <a:pt x="473" y="788"/>
                                </a:lnTo>
                                <a:lnTo>
                                  <a:pt x="471" y="793"/>
                                </a:lnTo>
                                <a:lnTo>
                                  <a:pt x="471" y="795"/>
                                </a:lnTo>
                                <a:lnTo>
                                  <a:pt x="471" y="797"/>
                                </a:lnTo>
                                <a:lnTo>
                                  <a:pt x="471" y="800"/>
                                </a:lnTo>
                                <a:lnTo>
                                  <a:pt x="469" y="804"/>
                                </a:lnTo>
                                <a:lnTo>
                                  <a:pt x="466" y="806"/>
                                </a:lnTo>
                                <a:lnTo>
                                  <a:pt x="469" y="811"/>
                                </a:lnTo>
                                <a:lnTo>
                                  <a:pt x="469" y="818"/>
                                </a:lnTo>
                                <a:lnTo>
                                  <a:pt x="471" y="820"/>
                                </a:lnTo>
                                <a:lnTo>
                                  <a:pt x="471" y="825"/>
                                </a:lnTo>
                                <a:lnTo>
                                  <a:pt x="469" y="827"/>
                                </a:lnTo>
                                <a:lnTo>
                                  <a:pt x="466" y="829"/>
                                </a:lnTo>
                                <a:lnTo>
                                  <a:pt x="464" y="834"/>
                                </a:lnTo>
                                <a:lnTo>
                                  <a:pt x="459" y="832"/>
                                </a:lnTo>
                                <a:lnTo>
                                  <a:pt x="457" y="829"/>
                                </a:lnTo>
                                <a:lnTo>
                                  <a:pt x="454" y="829"/>
                                </a:lnTo>
                                <a:lnTo>
                                  <a:pt x="454" y="827"/>
                                </a:lnTo>
                                <a:lnTo>
                                  <a:pt x="449" y="827"/>
                                </a:lnTo>
                                <a:lnTo>
                                  <a:pt x="447" y="825"/>
                                </a:lnTo>
                                <a:lnTo>
                                  <a:pt x="445" y="825"/>
                                </a:lnTo>
                                <a:lnTo>
                                  <a:pt x="440" y="827"/>
                                </a:lnTo>
                                <a:lnTo>
                                  <a:pt x="437" y="827"/>
                                </a:lnTo>
                                <a:lnTo>
                                  <a:pt x="433" y="827"/>
                                </a:lnTo>
                                <a:lnTo>
                                  <a:pt x="423" y="829"/>
                                </a:lnTo>
                                <a:lnTo>
                                  <a:pt x="421" y="829"/>
                                </a:lnTo>
                                <a:lnTo>
                                  <a:pt x="421" y="832"/>
                                </a:lnTo>
                                <a:lnTo>
                                  <a:pt x="418" y="832"/>
                                </a:lnTo>
                                <a:lnTo>
                                  <a:pt x="414" y="834"/>
                                </a:lnTo>
                                <a:lnTo>
                                  <a:pt x="411" y="843"/>
                                </a:lnTo>
                                <a:lnTo>
                                  <a:pt x="409" y="850"/>
                                </a:lnTo>
                                <a:lnTo>
                                  <a:pt x="409" y="853"/>
                                </a:lnTo>
                                <a:lnTo>
                                  <a:pt x="399" y="848"/>
                                </a:lnTo>
                                <a:lnTo>
                                  <a:pt x="397" y="846"/>
                                </a:lnTo>
                                <a:lnTo>
                                  <a:pt x="394" y="846"/>
                                </a:lnTo>
                                <a:lnTo>
                                  <a:pt x="390" y="846"/>
                                </a:lnTo>
                                <a:lnTo>
                                  <a:pt x="387" y="846"/>
                                </a:lnTo>
                                <a:lnTo>
                                  <a:pt x="385" y="848"/>
                                </a:lnTo>
                                <a:lnTo>
                                  <a:pt x="380" y="848"/>
                                </a:lnTo>
                                <a:lnTo>
                                  <a:pt x="378" y="850"/>
                                </a:lnTo>
                                <a:lnTo>
                                  <a:pt x="375" y="850"/>
                                </a:lnTo>
                                <a:lnTo>
                                  <a:pt x="366" y="855"/>
                                </a:lnTo>
                                <a:lnTo>
                                  <a:pt x="361" y="859"/>
                                </a:lnTo>
                                <a:lnTo>
                                  <a:pt x="359" y="859"/>
                                </a:lnTo>
                                <a:lnTo>
                                  <a:pt x="354" y="859"/>
                                </a:lnTo>
                                <a:lnTo>
                                  <a:pt x="351" y="859"/>
                                </a:lnTo>
                                <a:lnTo>
                                  <a:pt x="349" y="857"/>
                                </a:lnTo>
                                <a:lnTo>
                                  <a:pt x="347" y="855"/>
                                </a:lnTo>
                                <a:lnTo>
                                  <a:pt x="344" y="855"/>
                                </a:lnTo>
                                <a:lnTo>
                                  <a:pt x="342" y="855"/>
                                </a:lnTo>
                                <a:lnTo>
                                  <a:pt x="339" y="855"/>
                                </a:lnTo>
                                <a:lnTo>
                                  <a:pt x="339" y="857"/>
                                </a:lnTo>
                                <a:lnTo>
                                  <a:pt x="337" y="857"/>
                                </a:lnTo>
                                <a:lnTo>
                                  <a:pt x="335" y="862"/>
                                </a:lnTo>
                                <a:lnTo>
                                  <a:pt x="335" y="864"/>
                                </a:lnTo>
                                <a:lnTo>
                                  <a:pt x="332" y="864"/>
                                </a:lnTo>
                                <a:lnTo>
                                  <a:pt x="330" y="864"/>
                                </a:lnTo>
                                <a:lnTo>
                                  <a:pt x="325" y="866"/>
                                </a:lnTo>
                                <a:lnTo>
                                  <a:pt x="318" y="866"/>
                                </a:lnTo>
                                <a:lnTo>
                                  <a:pt x="316" y="866"/>
                                </a:lnTo>
                                <a:lnTo>
                                  <a:pt x="313" y="866"/>
                                </a:lnTo>
                                <a:lnTo>
                                  <a:pt x="311" y="866"/>
                                </a:lnTo>
                                <a:lnTo>
                                  <a:pt x="308" y="866"/>
                                </a:lnTo>
                                <a:lnTo>
                                  <a:pt x="306" y="869"/>
                                </a:lnTo>
                                <a:lnTo>
                                  <a:pt x="304" y="869"/>
                                </a:lnTo>
                                <a:lnTo>
                                  <a:pt x="301" y="869"/>
                                </a:lnTo>
                                <a:lnTo>
                                  <a:pt x="299" y="871"/>
                                </a:lnTo>
                                <a:lnTo>
                                  <a:pt x="292" y="871"/>
                                </a:lnTo>
                                <a:lnTo>
                                  <a:pt x="292" y="873"/>
                                </a:lnTo>
                                <a:lnTo>
                                  <a:pt x="289" y="876"/>
                                </a:lnTo>
                                <a:lnTo>
                                  <a:pt x="287" y="876"/>
                                </a:lnTo>
                                <a:lnTo>
                                  <a:pt x="287" y="878"/>
                                </a:lnTo>
                                <a:lnTo>
                                  <a:pt x="284" y="878"/>
                                </a:lnTo>
                                <a:lnTo>
                                  <a:pt x="284" y="880"/>
                                </a:lnTo>
                                <a:lnTo>
                                  <a:pt x="282" y="880"/>
                                </a:lnTo>
                                <a:lnTo>
                                  <a:pt x="282" y="882"/>
                                </a:lnTo>
                                <a:lnTo>
                                  <a:pt x="280" y="882"/>
                                </a:lnTo>
                                <a:lnTo>
                                  <a:pt x="277" y="885"/>
                                </a:lnTo>
                                <a:lnTo>
                                  <a:pt x="275" y="885"/>
                                </a:lnTo>
                                <a:lnTo>
                                  <a:pt x="275" y="887"/>
                                </a:lnTo>
                                <a:lnTo>
                                  <a:pt x="273" y="887"/>
                                </a:lnTo>
                                <a:lnTo>
                                  <a:pt x="270" y="889"/>
                                </a:lnTo>
                                <a:lnTo>
                                  <a:pt x="268" y="892"/>
                                </a:lnTo>
                                <a:lnTo>
                                  <a:pt x="265" y="892"/>
                                </a:lnTo>
                                <a:lnTo>
                                  <a:pt x="263" y="892"/>
                                </a:lnTo>
                                <a:lnTo>
                                  <a:pt x="263" y="894"/>
                                </a:lnTo>
                                <a:lnTo>
                                  <a:pt x="261" y="894"/>
                                </a:lnTo>
                                <a:lnTo>
                                  <a:pt x="261" y="896"/>
                                </a:lnTo>
                                <a:lnTo>
                                  <a:pt x="258" y="896"/>
                                </a:lnTo>
                                <a:lnTo>
                                  <a:pt x="258" y="899"/>
                                </a:lnTo>
                                <a:lnTo>
                                  <a:pt x="258" y="901"/>
                                </a:lnTo>
                                <a:lnTo>
                                  <a:pt x="256" y="903"/>
                                </a:lnTo>
                                <a:lnTo>
                                  <a:pt x="251" y="905"/>
                                </a:lnTo>
                                <a:lnTo>
                                  <a:pt x="249" y="908"/>
                                </a:lnTo>
                                <a:lnTo>
                                  <a:pt x="246" y="908"/>
                                </a:lnTo>
                                <a:lnTo>
                                  <a:pt x="244" y="905"/>
                                </a:lnTo>
                                <a:lnTo>
                                  <a:pt x="241" y="903"/>
                                </a:lnTo>
                                <a:lnTo>
                                  <a:pt x="239" y="899"/>
                                </a:lnTo>
                                <a:lnTo>
                                  <a:pt x="234" y="894"/>
                                </a:lnTo>
                                <a:lnTo>
                                  <a:pt x="229" y="889"/>
                                </a:lnTo>
                                <a:lnTo>
                                  <a:pt x="239" y="873"/>
                                </a:lnTo>
                                <a:lnTo>
                                  <a:pt x="241" y="873"/>
                                </a:lnTo>
                                <a:lnTo>
                                  <a:pt x="244" y="871"/>
                                </a:lnTo>
                                <a:lnTo>
                                  <a:pt x="246" y="871"/>
                                </a:lnTo>
                                <a:lnTo>
                                  <a:pt x="246" y="869"/>
                                </a:lnTo>
                                <a:lnTo>
                                  <a:pt x="251" y="866"/>
                                </a:lnTo>
                                <a:lnTo>
                                  <a:pt x="253" y="866"/>
                                </a:lnTo>
                                <a:lnTo>
                                  <a:pt x="256" y="866"/>
                                </a:lnTo>
                                <a:lnTo>
                                  <a:pt x="261" y="864"/>
                                </a:lnTo>
                                <a:lnTo>
                                  <a:pt x="261" y="862"/>
                                </a:lnTo>
                                <a:lnTo>
                                  <a:pt x="263" y="859"/>
                                </a:lnTo>
                                <a:lnTo>
                                  <a:pt x="265" y="857"/>
                                </a:lnTo>
                                <a:lnTo>
                                  <a:pt x="263" y="855"/>
                                </a:lnTo>
                                <a:lnTo>
                                  <a:pt x="258" y="853"/>
                                </a:lnTo>
                                <a:lnTo>
                                  <a:pt x="256" y="853"/>
                                </a:lnTo>
                                <a:lnTo>
                                  <a:pt x="253" y="850"/>
                                </a:lnTo>
                                <a:lnTo>
                                  <a:pt x="249" y="848"/>
                                </a:lnTo>
                                <a:lnTo>
                                  <a:pt x="246" y="846"/>
                                </a:lnTo>
                                <a:lnTo>
                                  <a:pt x="244" y="843"/>
                                </a:lnTo>
                                <a:lnTo>
                                  <a:pt x="241" y="841"/>
                                </a:lnTo>
                                <a:lnTo>
                                  <a:pt x="241" y="839"/>
                                </a:lnTo>
                                <a:lnTo>
                                  <a:pt x="241" y="834"/>
                                </a:lnTo>
                                <a:lnTo>
                                  <a:pt x="244" y="832"/>
                                </a:lnTo>
                                <a:lnTo>
                                  <a:pt x="241" y="827"/>
                                </a:lnTo>
                                <a:lnTo>
                                  <a:pt x="237" y="823"/>
                                </a:lnTo>
                                <a:lnTo>
                                  <a:pt x="234" y="820"/>
                                </a:lnTo>
                                <a:lnTo>
                                  <a:pt x="234" y="818"/>
                                </a:lnTo>
                                <a:lnTo>
                                  <a:pt x="232" y="818"/>
                                </a:lnTo>
                                <a:lnTo>
                                  <a:pt x="229" y="818"/>
                                </a:lnTo>
                                <a:lnTo>
                                  <a:pt x="227" y="820"/>
                                </a:lnTo>
                                <a:lnTo>
                                  <a:pt x="220" y="816"/>
                                </a:lnTo>
                                <a:lnTo>
                                  <a:pt x="218" y="811"/>
                                </a:lnTo>
                                <a:lnTo>
                                  <a:pt x="215" y="809"/>
                                </a:lnTo>
                                <a:lnTo>
                                  <a:pt x="213" y="804"/>
                                </a:lnTo>
                                <a:lnTo>
                                  <a:pt x="210" y="802"/>
                                </a:lnTo>
                                <a:lnTo>
                                  <a:pt x="210" y="804"/>
                                </a:lnTo>
                                <a:lnTo>
                                  <a:pt x="208" y="804"/>
                                </a:lnTo>
                                <a:lnTo>
                                  <a:pt x="203" y="809"/>
                                </a:lnTo>
                                <a:lnTo>
                                  <a:pt x="203" y="813"/>
                                </a:lnTo>
                                <a:lnTo>
                                  <a:pt x="201" y="816"/>
                                </a:lnTo>
                                <a:lnTo>
                                  <a:pt x="198" y="818"/>
                                </a:lnTo>
                                <a:lnTo>
                                  <a:pt x="196" y="818"/>
                                </a:lnTo>
                                <a:lnTo>
                                  <a:pt x="194" y="813"/>
                                </a:lnTo>
                                <a:lnTo>
                                  <a:pt x="189" y="804"/>
                                </a:lnTo>
                                <a:lnTo>
                                  <a:pt x="189" y="802"/>
                                </a:lnTo>
                                <a:lnTo>
                                  <a:pt x="191" y="797"/>
                                </a:lnTo>
                                <a:lnTo>
                                  <a:pt x="194" y="795"/>
                                </a:lnTo>
                                <a:lnTo>
                                  <a:pt x="191" y="795"/>
                                </a:lnTo>
                                <a:lnTo>
                                  <a:pt x="189" y="793"/>
                                </a:lnTo>
                                <a:lnTo>
                                  <a:pt x="186" y="790"/>
                                </a:lnTo>
                                <a:lnTo>
                                  <a:pt x="186" y="788"/>
                                </a:lnTo>
                                <a:lnTo>
                                  <a:pt x="184" y="788"/>
                                </a:lnTo>
                                <a:lnTo>
                                  <a:pt x="179" y="788"/>
                                </a:lnTo>
                                <a:lnTo>
                                  <a:pt x="177" y="788"/>
                                </a:lnTo>
                                <a:lnTo>
                                  <a:pt x="170" y="786"/>
                                </a:lnTo>
                                <a:lnTo>
                                  <a:pt x="163" y="783"/>
                                </a:lnTo>
                                <a:lnTo>
                                  <a:pt x="160" y="788"/>
                                </a:lnTo>
                                <a:lnTo>
                                  <a:pt x="148" y="793"/>
                                </a:lnTo>
                                <a:lnTo>
                                  <a:pt x="146" y="793"/>
                                </a:lnTo>
                                <a:lnTo>
                                  <a:pt x="143" y="793"/>
                                </a:lnTo>
                                <a:lnTo>
                                  <a:pt x="134" y="795"/>
                                </a:lnTo>
                                <a:lnTo>
                                  <a:pt x="122" y="795"/>
                                </a:lnTo>
                                <a:lnTo>
                                  <a:pt x="117" y="797"/>
                                </a:lnTo>
                                <a:lnTo>
                                  <a:pt x="115" y="797"/>
                                </a:lnTo>
                                <a:lnTo>
                                  <a:pt x="110" y="797"/>
                                </a:lnTo>
                                <a:lnTo>
                                  <a:pt x="110" y="795"/>
                                </a:lnTo>
                                <a:lnTo>
                                  <a:pt x="108" y="795"/>
                                </a:lnTo>
                                <a:lnTo>
                                  <a:pt x="103" y="790"/>
                                </a:lnTo>
                                <a:lnTo>
                                  <a:pt x="98" y="788"/>
                                </a:lnTo>
                                <a:lnTo>
                                  <a:pt x="96" y="788"/>
                                </a:lnTo>
                                <a:lnTo>
                                  <a:pt x="93" y="783"/>
                                </a:lnTo>
                                <a:lnTo>
                                  <a:pt x="93" y="781"/>
                                </a:lnTo>
                                <a:lnTo>
                                  <a:pt x="93" y="779"/>
                                </a:lnTo>
                                <a:lnTo>
                                  <a:pt x="98" y="774"/>
                                </a:lnTo>
                                <a:lnTo>
                                  <a:pt x="98" y="772"/>
                                </a:lnTo>
                                <a:lnTo>
                                  <a:pt x="100" y="772"/>
                                </a:lnTo>
                                <a:lnTo>
                                  <a:pt x="100" y="770"/>
                                </a:lnTo>
                                <a:lnTo>
                                  <a:pt x="100" y="767"/>
                                </a:lnTo>
                                <a:lnTo>
                                  <a:pt x="98" y="767"/>
                                </a:lnTo>
                                <a:lnTo>
                                  <a:pt x="96" y="765"/>
                                </a:lnTo>
                                <a:lnTo>
                                  <a:pt x="96" y="763"/>
                                </a:lnTo>
                                <a:lnTo>
                                  <a:pt x="96" y="760"/>
                                </a:lnTo>
                                <a:lnTo>
                                  <a:pt x="98" y="756"/>
                                </a:lnTo>
                                <a:lnTo>
                                  <a:pt x="100" y="753"/>
                                </a:lnTo>
                                <a:lnTo>
                                  <a:pt x="103" y="753"/>
                                </a:lnTo>
                                <a:lnTo>
                                  <a:pt x="105" y="753"/>
                                </a:lnTo>
                                <a:lnTo>
                                  <a:pt x="108" y="751"/>
                                </a:lnTo>
                                <a:lnTo>
                                  <a:pt x="110" y="751"/>
                                </a:lnTo>
                                <a:lnTo>
                                  <a:pt x="110" y="749"/>
                                </a:lnTo>
                                <a:lnTo>
                                  <a:pt x="110" y="747"/>
                                </a:lnTo>
                                <a:lnTo>
                                  <a:pt x="110" y="744"/>
                                </a:lnTo>
                                <a:lnTo>
                                  <a:pt x="110" y="742"/>
                                </a:lnTo>
                                <a:lnTo>
                                  <a:pt x="110" y="740"/>
                                </a:lnTo>
                                <a:lnTo>
                                  <a:pt x="110" y="737"/>
                                </a:lnTo>
                                <a:lnTo>
                                  <a:pt x="110" y="735"/>
                                </a:lnTo>
                                <a:lnTo>
                                  <a:pt x="110" y="733"/>
                                </a:lnTo>
                                <a:lnTo>
                                  <a:pt x="108" y="733"/>
                                </a:lnTo>
                                <a:lnTo>
                                  <a:pt x="105" y="730"/>
                                </a:lnTo>
                                <a:lnTo>
                                  <a:pt x="105" y="728"/>
                                </a:lnTo>
                                <a:lnTo>
                                  <a:pt x="108" y="724"/>
                                </a:lnTo>
                                <a:lnTo>
                                  <a:pt x="108" y="721"/>
                                </a:lnTo>
                                <a:lnTo>
                                  <a:pt x="110" y="719"/>
                                </a:lnTo>
                                <a:lnTo>
                                  <a:pt x="105" y="714"/>
                                </a:lnTo>
                                <a:lnTo>
                                  <a:pt x="103" y="712"/>
                                </a:lnTo>
                                <a:lnTo>
                                  <a:pt x="103" y="710"/>
                                </a:lnTo>
                                <a:lnTo>
                                  <a:pt x="105" y="707"/>
                                </a:lnTo>
                                <a:lnTo>
                                  <a:pt x="108" y="705"/>
                                </a:lnTo>
                                <a:lnTo>
                                  <a:pt x="110" y="703"/>
                                </a:lnTo>
                                <a:lnTo>
                                  <a:pt x="110" y="701"/>
                                </a:lnTo>
                                <a:lnTo>
                                  <a:pt x="110" y="698"/>
                                </a:lnTo>
                                <a:lnTo>
                                  <a:pt x="108" y="696"/>
                                </a:lnTo>
                                <a:lnTo>
                                  <a:pt x="108" y="694"/>
                                </a:lnTo>
                                <a:lnTo>
                                  <a:pt x="105" y="691"/>
                                </a:lnTo>
                                <a:lnTo>
                                  <a:pt x="105" y="689"/>
                                </a:lnTo>
                                <a:lnTo>
                                  <a:pt x="105" y="687"/>
                                </a:lnTo>
                                <a:lnTo>
                                  <a:pt x="103" y="687"/>
                                </a:lnTo>
                                <a:lnTo>
                                  <a:pt x="103" y="684"/>
                                </a:lnTo>
                                <a:lnTo>
                                  <a:pt x="103" y="682"/>
                                </a:lnTo>
                                <a:lnTo>
                                  <a:pt x="103" y="680"/>
                                </a:lnTo>
                                <a:lnTo>
                                  <a:pt x="105" y="680"/>
                                </a:lnTo>
                                <a:lnTo>
                                  <a:pt x="98" y="677"/>
                                </a:lnTo>
                                <a:lnTo>
                                  <a:pt x="96" y="677"/>
                                </a:lnTo>
                                <a:lnTo>
                                  <a:pt x="88" y="675"/>
                                </a:lnTo>
                                <a:lnTo>
                                  <a:pt x="77" y="673"/>
                                </a:lnTo>
                                <a:lnTo>
                                  <a:pt x="72" y="671"/>
                                </a:lnTo>
                                <a:lnTo>
                                  <a:pt x="67" y="671"/>
                                </a:lnTo>
                                <a:lnTo>
                                  <a:pt x="57" y="668"/>
                                </a:lnTo>
                                <a:lnTo>
                                  <a:pt x="55" y="668"/>
                                </a:lnTo>
                                <a:lnTo>
                                  <a:pt x="57" y="664"/>
                                </a:lnTo>
                                <a:lnTo>
                                  <a:pt x="57" y="661"/>
                                </a:lnTo>
                                <a:lnTo>
                                  <a:pt x="60" y="659"/>
                                </a:lnTo>
                                <a:lnTo>
                                  <a:pt x="62" y="654"/>
                                </a:lnTo>
                                <a:lnTo>
                                  <a:pt x="65" y="652"/>
                                </a:lnTo>
                                <a:lnTo>
                                  <a:pt x="67" y="650"/>
                                </a:lnTo>
                                <a:lnTo>
                                  <a:pt x="69" y="650"/>
                                </a:lnTo>
                                <a:lnTo>
                                  <a:pt x="72" y="648"/>
                                </a:lnTo>
                                <a:lnTo>
                                  <a:pt x="74" y="645"/>
                                </a:lnTo>
                                <a:lnTo>
                                  <a:pt x="74" y="643"/>
                                </a:lnTo>
                                <a:lnTo>
                                  <a:pt x="74" y="641"/>
                                </a:lnTo>
                                <a:lnTo>
                                  <a:pt x="74" y="638"/>
                                </a:lnTo>
                                <a:lnTo>
                                  <a:pt x="74" y="636"/>
                                </a:lnTo>
                                <a:lnTo>
                                  <a:pt x="74" y="634"/>
                                </a:lnTo>
                                <a:lnTo>
                                  <a:pt x="77" y="631"/>
                                </a:lnTo>
                                <a:lnTo>
                                  <a:pt x="79" y="631"/>
                                </a:lnTo>
                                <a:lnTo>
                                  <a:pt x="84" y="629"/>
                                </a:lnTo>
                                <a:lnTo>
                                  <a:pt x="86" y="627"/>
                                </a:lnTo>
                                <a:lnTo>
                                  <a:pt x="91" y="622"/>
                                </a:lnTo>
                                <a:lnTo>
                                  <a:pt x="93" y="620"/>
                                </a:lnTo>
                                <a:lnTo>
                                  <a:pt x="98" y="620"/>
                                </a:lnTo>
                                <a:lnTo>
                                  <a:pt x="100" y="620"/>
                                </a:lnTo>
                                <a:lnTo>
                                  <a:pt x="105" y="618"/>
                                </a:lnTo>
                                <a:lnTo>
                                  <a:pt x="110" y="618"/>
                                </a:lnTo>
                                <a:lnTo>
                                  <a:pt x="112" y="618"/>
                                </a:lnTo>
                                <a:lnTo>
                                  <a:pt x="115" y="618"/>
                                </a:lnTo>
                                <a:lnTo>
                                  <a:pt x="115" y="615"/>
                                </a:lnTo>
                                <a:lnTo>
                                  <a:pt x="117" y="613"/>
                                </a:lnTo>
                                <a:lnTo>
                                  <a:pt x="122" y="613"/>
                                </a:lnTo>
                                <a:lnTo>
                                  <a:pt x="124" y="613"/>
                                </a:lnTo>
                                <a:lnTo>
                                  <a:pt x="127" y="613"/>
                                </a:lnTo>
                                <a:lnTo>
                                  <a:pt x="129" y="613"/>
                                </a:lnTo>
                                <a:lnTo>
                                  <a:pt x="129" y="611"/>
                                </a:lnTo>
                                <a:lnTo>
                                  <a:pt x="127" y="606"/>
                                </a:lnTo>
                                <a:lnTo>
                                  <a:pt x="120" y="604"/>
                                </a:lnTo>
                                <a:lnTo>
                                  <a:pt x="117" y="604"/>
                                </a:lnTo>
                                <a:lnTo>
                                  <a:pt x="112" y="601"/>
                                </a:lnTo>
                                <a:lnTo>
                                  <a:pt x="108" y="601"/>
                                </a:lnTo>
                                <a:lnTo>
                                  <a:pt x="105" y="599"/>
                                </a:lnTo>
                                <a:lnTo>
                                  <a:pt x="100" y="601"/>
                                </a:lnTo>
                                <a:lnTo>
                                  <a:pt x="96" y="592"/>
                                </a:lnTo>
                                <a:lnTo>
                                  <a:pt x="91" y="592"/>
                                </a:lnTo>
                                <a:lnTo>
                                  <a:pt x="86" y="597"/>
                                </a:lnTo>
                                <a:lnTo>
                                  <a:pt x="77" y="597"/>
                                </a:lnTo>
                                <a:lnTo>
                                  <a:pt x="72" y="597"/>
                                </a:lnTo>
                                <a:lnTo>
                                  <a:pt x="69" y="597"/>
                                </a:lnTo>
                                <a:lnTo>
                                  <a:pt x="69" y="592"/>
                                </a:lnTo>
                                <a:lnTo>
                                  <a:pt x="69" y="590"/>
                                </a:lnTo>
                                <a:lnTo>
                                  <a:pt x="69" y="588"/>
                                </a:lnTo>
                                <a:lnTo>
                                  <a:pt x="69" y="585"/>
                                </a:lnTo>
                                <a:lnTo>
                                  <a:pt x="67" y="583"/>
                                </a:lnTo>
                                <a:lnTo>
                                  <a:pt x="69" y="583"/>
                                </a:lnTo>
                                <a:lnTo>
                                  <a:pt x="67" y="583"/>
                                </a:lnTo>
                                <a:lnTo>
                                  <a:pt x="67" y="581"/>
                                </a:lnTo>
                                <a:lnTo>
                                  <a:pt x="67" y="578"/>
                                </a:lnTo>
                                <a:lnTo>
                                  <a:pt x="67" y="576"/>
                                </a:lnTo>
                                <a:lnTo>
                                  <a:pt x="67" y="574"/>
                                </a:lnTo>
                                <a:lnTo>
                                  <a:pt x="69" y="574"/>
                                </a:lnTo>
                                <a:lnTo>
                                  <a:pt x="67" y="574"/>
                                </a:lnTo>
                                <a:lnTo>
                                  <a:pt x="67" y="572"/>
                                </a:lnTo>
                                <a:lnTo>
                                  <a:pt x="69" y="572"/>
                                </a:lnTo>
                                <a:lnTo>
                                  <a:pt x="69" y="569"/>
                                </a:lnTo>
                                <a:lnTo>
                                  <a:pt x="69" y="562"/>
                                </a:lnTo>
                                <a:lnTo>
                                  <a:pt x="69" y="558"/>
                                </a:lnTo>
                                <a:lnTo>
                                  <a:pt x="72" y="560"/>
                                </a:lnTo>
                                <a:lnTo>
                                  <a:pt x="74" y="560"/>
                                </a:lnTo>
                                <a:lnTo>
                                  <a:pt x="84" y="546"/>
                                </a:lnTo>
                                <a:lnTo>
                                  <a:pt x="86" y="544"/>
                                </a:lnTo>
                                <a:lnTo>
                                  <a:pt x="91" y="542"/>
                                </a:lnTo>
                                <a:lnTo>
                                  <a:pt x="96" y="542"/>
                                </a:lnTo>
                                <a:lnTo>
                                  <a:pt x="96" y="535"/>
                                </a:lnTo>
                                <a:lnTo>
                                  <a:pt x="91" y="535"/>
                                </a:lnTo>
                                <a:lnTo>
                                  <a:pt x="91" y="521"/>
                                </a:lnTo>
                                <a:lnTo>
                                  <a:pt x="88" y="486"/>
                                </a:lnTo>
                                <a:lnTo>
                                  <a:pt x="88" y="484"/>
                                </a:lnTo>
                                <a:lnTo>
                                  <a:pt x="86" y="463"/>
                                </a:lnTo>
                                <a:lnTo>
                                  <a:pt x="86" y="461"/>
                                </a:lnTo>
                                <a:lnTo>
                                  <a:pt x="84" y="424"/>
                                </a:lnTo>
                                <a:lnTo>
                                  <a:pt x="84" y="422"/>
                                </a:lnTo>
                                <a:lnTo>
                                  <a:pt x="81" y="420"/>
                                </a:lnTo>
                                <a:lnTo>
                                  <a:pt x="81" y="417"/>
                                </a:lnTo>
                                <a:lnTo>
                                  <a:pt x="81" y="415"/>
                                </a:lnTo>
                                <a:lnTo>
                                  <a:pt x="77" y="415"/>
                                </a:lnTo>
                                <a:lnTo>
                                  <a:pt x="74" y="415"/>
                                </a:lnTo>
                                <a:lnTo>
                                  <a:pt x="72" y="403"/>
                                </a:lnTo>
                                <a:lnTo>
                                  <a:pt x="72" y="401"/>
                                </a:lnTo>
                                <a:lnTo>
                                  <a:pt x="72" y="396"/>
                                </a:lnTo>
                                <a:lnTo>
                                  <a:pt x="69" y="396"/>
                                </a:lnTo>
                                <a:lnTo>
                                  <a:pt x="62" y="396"/>
                                </a:lnTo>
                                <a:lnTo>
                                  <a:pt x="50" y="399"/>
                                </a:lnTo>
                                <a:lnTo>
                                  <a:pt x="48" y="396"/>
                                </a:lnTo>
                                <a:lnTo>
                                  <a:pt x="41" y="387"/>
                                </a:lnTo>
                                <a:lnTo>
                                  <a:pt x="43" y="387"/>
                                </a:lnTo>
                                <a:lnTo>
                                  <a:pt x="43" y="385"/>
                                </a:lnTo>
                                <a:lnTo>
                                  <a:pt x="43" y="383"/>
                                </a:lnTo>
                                <a:lnTo>
                                  <a:pt x="41" y="380"/>
                                </a:lnTo>
                                <a:lnTo>
                                  <a:pt x="43" y="380"/>
                                </a:lnTo>
                                <a:lnTo>
                                  <a:pt x="43" y="378"/>
                                </a:lnTo>
                                <a:lnTo>
                                  <a:pt x="45" y="380"/>
                                </a:lnTo>
                                <a:lnTo>
                                  <a:pt x="48" y="383"/>
                                </a:lnTo>
                                <a:lnTo>
                                  <a:pt x="57" y="385"/>
                                </a:lnTo>
                                <a:lnTo>
                                  <a:pt x="57" y="387"/>
                                </a:lnTo>
                                <a:lnTo>
                                  <a:pt x="60" y="390"/>
                                </a:lnTo>
                                <a:lnTo>
                                  <a:pt x="62" y="392"/>
                                </a:lnTo>
                                <a:lnTo>
                                  <a:pt x="65" y="392"/>
                                </a:lnTo>
                                <a:lnTo>
                                  <a:pt x="72" y="392"/>
                                </a:lnTo>
                                <a:lnTo>
                                  <a:pt x="72" y="387"/>
                                </a:lnTo>
                                <a:lnTo>
                                  <a:pt x="69" y="376"/>
                                </a:lnTo>
                                <a:lnTo>
                                  <a:pt x="69" y="371"/>
                                </a:lnTo>
                                <a:lnTo>
                                  <a:pt x="69" y="369"/>
                                </a:lnTo>
                                <a:lnTo>
                                  <a:pt x="77" y="369"/>
                                </a:lnTo>
                                <a:lnTo>
                                  <a:pt x="77" y="367"/>
                                </a:lnTo>
                                <a:lnTo>
                                  <a:pt x="77" y="364"/>
                                </a:lnTo>
                                <a:lnTo>
                                  <a:pt x="77" y="355"/>
                                </a:lnTo>
                                <a:lnTo>
                                  <a:pt x="84" y="355"/>
                                </a:lnTo>
                                <a:lnTo>
                                  <a:pt x="79" y="344"/>
                                </a:lnTo>
                                <a:lnTo>
                                  <a:pt x="77" y="337"/>
                                </a:lnTo>
                                <a:lnTo>
                                  <a:pt x="62" y="344"/>
                                </a:lnTo>
                                <a:lnTo>
                                  <a:pt x="60" y="344"/>
                                </a:lnTo>
                                <a:lnTo>
                                  <a:pt x="53" y="355"/>
                                </a:lnTo>
                                <a:lnTo>
                                  <a:pt x="53" y="357"/>
                                </a:lnTo>
                                <a:lnTo>
                                  <a:pt x="50" y="362"/>
                                </a:lnTo>
                                <a:lnTo>
                                  <a:pt x="48" y="362"/>
                                </a:lnTo>
                                <a:lnTo>
                                  <a:pt x="45" y="360"/>
                                </a:lnTo>
                                <a:lnTo>
                                  <a:pt x="43" y="362"/>
                                </a:lnTo>
                                <a:lnTo>
                                  <a:pt x="41" y="364"/>
                                </a:lnTo>
                                <a:lnTo>
                                  <a:pt x="36" y="362"/>
                                </a:lnTo>
                                <a:lnTo>
                                  <a:pt x="33" y="362"/>
                                </a:lnTo>
                                <a:lnTo>
                                  <a:pt x="31" y="353"/>
                                </a:lnTo>
                                <a:lnTo>
                                  <a:pt x="31" y="350"/>
                                </a:lnTo>
                                <a:lnTo>
                                  <a:pt x="29" y="348"/>
                                </a:lnTo>
                                <a:lnTo>
                                  <a:pt x="31" y="346"/>
                                </a:lnTo>
                                <a:lnTo>
                                  <a:pt x="33" y="344"/>
                                </a:lnTo>
                                <a:lnTo>
                                  <a:pt x="36" y="339"/>
                                </a:lnTo>
                                <a:lnTo>
                                  <a:pt x="33" y="334"/>
                                </a:lnTo>
                                <a:lnTo>
                                  <a:pt x="31" y="332"/>
                                </a:lnTo>
                                <a:lnTo>
                                  <a:pt x="29" y="330"/>
                                </a:lnTo>
                                <a:lnTo>
                                  <a:pt x="29" y="327"/>
                                </a:lnTo>
                                <a:lnTo>
                                  <a:pt x="26" y="330"/>
                                </a:lnTo>
                                <a:lnTo>
                                  <a:pt x="19" y="339"/>
                                </a:lnTo>
                                <a:lnTo>
                                  <a:pt x="17" y="339"/>
                                </a:lnTo>
                                <a:lnTo>
                                  <a:pt x="14" y="337"/>
                                </a:lnTo>
                                <a:lnTo>
                                  <a:pt x="17" y="334"/>
                                </a:lnTo>
                                <a:lnTo>
                                  <a:pt x="19" y="334"/>
                                </a:lnTo>
                                <a:lnTo>
                                  <a:pt x="19" y="332"/>
                                </a:lnTo>
                                <a:lnTo>
                                  <a:pt x="22" y="330"/>
                                </a:lnTo>
                                <a:lnTo>
                                  <a:pt x="24" y="327"/>
                                </a:lnTo>
                                <a:lnTo>
                                  <a:pt x="24" y="325"/>
                                </a:lnTo>
                                <a:lnTo>
                                  <a:pt x="24" y="323"/>
                                </a:lnTo>
                                <a:lnTo>
                                  <a:pt x="26" y="320"/>
                                </a:lnTo>
                                <a:lnTo>
                                  <a:pt x="31" y="314"/>
                                </a:lnTo>
                                <a:lnTo>
                                  <a:pt x="33" y="311"/>
                                </a:lnTo>
                                <a:lnTo>
                                  <a:pt x="33" y="307"/>
                                </a:lnTo>
                                <a:lnTo>
                                  <a:pt x="33" y="304"/>
                                </a:lnTo>
                                <a:lnTo>
                                  <a:pt x="36" y="304"/>
                                </a:lnTo>
                                <a:lnTo>
                                  <a:pt x="38" y="300"/>
                                </a:lnTo>
                                <a:lnTo>
                                  <a:pt x="43" y="295"/>
                                </a:lnTo>
                                <a:lnTo>
                                  <a:pt x="45" y="293"/>
                                </a:lnTo>
                                <a:lnTo>
                                  <a:pt x="48" y="293"/>
                                </a:lnTo>
                                <a:lnTo>
                                  <a:pt x="43" y="286"/>
                                </a:lnTo>
                                <a:lnTo>
                                  <a:pt x="41" y="286"/>
                                </a:lnTo>
                                <a:lnTo>
                                  <a:pt x="38" y="286"/>
                                </a:lnTo>
                                <a:lnTo>
                                  <a:pt x="36" y="288"/>
                                </a:lnTo>
                                <a:lnTo>
                                  <a:pt x="31" y="284"/>
                                </a:lnTo>
                                <a:lnTo>
                                  <a:pt x="31" y="286"/>
                                </a:lnTo>
                                <a:lnTo>
                                  <a:pt x="24" y="291"/>
                                </a:lnTo>
                                <a:lnTo>
                                  <a:pt x="17" y="297"/>
                                </a:lnTo>
                                <a:lnTo>
                                  <a:pt x="12" y="300"/>
                                </a:lnTo>
                                <a:lnTo>
                                  <a:pt x="7" y="300"/>
                                </a:lnTo>
                                <a:lnTo>
                                  <a:pt x="2" y="302"/>
                                </a:lnTo>
                                <a:lnTo>
                                  <a:pt x="2" y="300"/>
                                </a:lnTo>
                                <a:lnTo>
                                  <a:pt x="0" y="295"/>
                                </a:lnTo>
                                <a:lnTo>
                                  <a:pt x="0" y="291"/>
                                </a:lnTo>
                                <a:lnTo>
                                  <a:pt x="0" y="284"/>
                                </a:lnTo>
                                <a:lnTo>
                                  <a:pt x="0" y="270"/>
                                </a:lnTo>
                                <a:lnTo>
                                  <a:pt x="2" y="270"/>
                                </a:lnTo>
                                <a:lnTo>
                                  <a:pt x="14" y="274"/>
                                </a:lnTo>
                                <a:lnTo>
                                  <a:pt x="19" y="272"/>
                                </a:lnTo>
                                <a:lnTo>
                                  <a:pt x="22" y="268"/>
                                </a:lnTo>
                                <a:lnTo>
                                  <a:pt x="19" y="265"/>
                                </a:lnTo>
                                <a:lnTo>
                                  <a:pt x="17" y="263"/>
                                </a:lnTo>
                                <a:lnTo>
                                  <a:pt x="5" y="244"/>
                                </a:lnTo>
                                <a:lnTo>
                                  <a:pt x="0" y="240"/>
                                </a:lnTo>
                                <a:lnTo>
                                  <a:pt x="2" y="240"/>
                                </a:lnTo>
                                <a:lnTo>
                                  <a:pt x="5" y="235"/>
                                </a:lnTo>
                                <a:lnTo>
                                  <a:pt x="7" y="233"/>
                                </a:lnTo>
                                <a:lnTo>
                                  <a:pt x="12" y="228"/>
                                </a:lnTo>
                                <a:lnTo>
                                  <a:pt x="14" y="226"/>
                                </a:lnTo>
                                <a:lnTo>
                                  <a:pt x="17" y="224"/>
                                </a:lnTo>
                                <a:lnTo>
                                  <a:pt x="17" y="221"/>
                                </a:lnTo>
                                <a:lnTo>
                                  <a:pt x="19" y="217"/>
                                </a:lnTo>
                                <a:lnTo>
                                  <a:pt x="19" y="215"/>
                                </a:lnTo>
                                <a:lnTo>
                                  <a:pt x="24" y="215"/>
                                </a:lnTo>
                                <a:lnTo>
                                  <a:pt x="26" y="208"/>
                                </a:lnTo>
                                <a:lnTo>
                                  <a:pt x="26" y="205"/>
                                </a:lnTo>
                                <a:lnTo>
                                  <a:pt x="26" y="203"/>
                                </a:lnTo>
                                <a:lnTo>
                                  <a:pt x="33" y="203"/>
                                </a:lnTo>
                                <a:lnTo>
                                  <a:pt x="36" y="203"/>
                                </a:lnTo>
                                <a:lnTo>
                                  <a:pt x="41" y="205"/>
                                </a:lnTo>
                                <a:lnTo>
                                  <a:pt x="43" y="208"/>
                                </a:lnTo>
                                <a:lnTo>
                                  <a:pt x="45" y="208"/>
                                </a:lnTo>
                                <a:lnTo>
                                  <a:pt x="48" y="203"/>
                                </a:lnTo>
                                <a:lnTo>
                                  <a:pt x="50" y="198"/>
                                </a:lnTo>
                                <a:lnTo>
                                  <a:pt x="53" y="196"/>
                                </a:lnTo>
                                <a:lnTo>
                                  <a:pt x="53" y="194"/>
                                </a:lnTo>
                                <a:lnTo>
                                  <a:pt x="55" y="194"/>
                                </a:lnTo>
                                <a:lnTo>
                                  <a:pt x="74" y="196"/>
                                </a:lnTo>
                                <a:lnTo>
                                  <a:pt x="77" y="196"/>
                                </a:lnTo>
                                <a:lnTo>
                                  <a:pt x="77" y="198"/>
                                </a:lnTo>
                                <a:lnTo>
                                  <a:pt x="74" y="208"/>
                                </a:lnTo>
                                <a:lnTo>
                                  <a:pt x="74" y="210"/>
                                </a:lnTo>
                                <a:lnTo>
                                  <a:pt x="86" y="210"/>
                                </a:lnTo>
                                <a:lnTo>
                                  <a:pt x="88" y="201"/>
                                </a:lnTo>
                                <a:lnTo>
                                  <a:pt x="98" y="203"/>
                                </a:lnTo>
                                <a:lnTo>
                                  <a:pt x="96" y="208"/>
                                </a:lnTo>
                                <a:lnTo>
                                  <a:pt x="98" y="208"/>
                                </a:lnTo>
                                <a:lnTo>
                                  <a:pt x="103" y="208"/>
                                </a:lnTo>
                                <a:lnTo>
                                  <a:pt x="103" y="215"/>
                                </a:lnTo>
                                <a:lnTo>
                                  <a:pt x="103" y="217"/>
                                </a:lnTo>
                                <a:lnTo>
                                  <a:pt x="105" y="217"/>
                                </a:lnTo>
                                <a:lnTo>
                                  <a:pt x="105" y="219"/>
                                </a:lnTo>
                                <a:lnTo>
                                  <a:pt x="105" y="221"/>
                                </a:lnTo>
                                <a:lnTo>
                                  <a:pt x="117" y="226"/>
                                </a:lnTo>
                                <a:lnTo>
                                  <a:pt x="122" y="217"/>
                                </a:lnTo>
                                <a:lnTo>
                                  <a:pt x="127" y="205"/>
                                </a:lnTo>
                                <a:lnTo>
                                  <a:pt x="127" y="203"/>
                                </a:lnTo>
                                <a:lnTo>
                                  <a:pt x="124" y="203"/>
                                </a:lnTo>
                                <a:lnTo>
                                  <a:pt x="122" y="201"/>
                                </a:lnTo>
                                <a:lnTo>
                                  <a:pt x="120" y="201"/>
                                </a:lnTo>
                                <a:lnTo>
                                  <a:pt x="120" y="198"/>
                                </a:lnTo>
                                <a:lnTo>
                                  <a:pt x="122" y="182"/>
                                </a:lnTo>
                                <a:lnTo>
                                  <a:pt x="122" y="180"/>
                                </a:lnTo>
                                <a:lnTo>
                                  <a:pt x="124" y="180"/>
                                </a:lnTo>
                                <a:lnTo>
                                  <a:pt x="131" y="182"/>
                                </a:lnTo>
                                <a:lnTo>
                                  <a:pt x="139" y="182"/>
                                </a:lnTo>
                                <a:lnTo>
                                  <a:pt x="143" y="182"/>
                                </a:lnTo>
                                <a:lnTo>
                                  <a:pt x="146" y="182"/>
                                </a:lnTo>
                                <a:lnTo>
                                  <a:pt x="148" y="166"/>
                                </a:lnTo>
                                <a:lnTo>
                                  <a:pt x="158" y="166"/>
                                </a:lnTo>
                                <a:lnTo>
                                  <a:pt x="160" y="159"/>
                                </a:lnTo>
                                <a:lnTo>
                                  <a:pt x="160" y="157"/>
                                </a:lnTo>
                                <a:lnTo>
                                  <a:pt x="160" y="150"/>
                                </a:lnTo>
                                <a:lnTo>
                                  <a:pt x="163" y="150"/>
                                </a:lnTo>
                                <a:lnTo>
                                  <a:pt x="170" y="152"/>
                                </a:lnTo>
                                <a:lnTo>
                                  <a:pt x="172" y="150"/>
                                </a:lnTo>
                                <a:lnTo>
                                  <a:pt x="177" y="150"/>
                                </a:lnTo>
                                <a:lnTo>
                                  <a:pt x="184" y="150"/>
                                </a:lnTo>
                                <a:lnTo>
                                  <a:pt x="186" y="150"/>
                                </a:lnTo>
                                <a:lnTo>
                                  <a:pt x="191" y="152"/>
                                </a:lnTo>
                                <a:lnTo>
                                  <a:pt x="194" y="152"/>
                                </a:lnTo>
                                <a:lnTo>
                                  <a:pt x="196" y="152"/>
                                </a:lnTo>
                                <a:lnTo>
                                  <a:pt x="208" y="139"/>
                                </a:lnTo>
                                <a:lnTo>
                                  <a:pt x="210" y="136"/>
                                </a:lnTo>
                                <a:lnTo>
                                  <a:pt x="215" y="132"/>
                                </a:lnTo>
                                <a:lnTo>
                                  <a:pt x="218" y="129"/>
                                </a:lnTo>
                                <a:lnTo>
                                  <a:pt x="220" y="127"/>
                                </a:lnTo>
                                <a:lnTo>
                                  <a:pt x="225" y="120"/>
                                </a:lnTo>
                                <a:lnTo>
                                  <a:pt x="227" y="120"/>
                                </a:lnTo>
                                <a:lnTo>
                                  <a:pt x="227" y="118"/>
                                </a:lnTo>
                                <a:lnTo>
                                  <a:pt x="234" y="118"/>
                                </a:lnTo>
                                <a:lnTo>
                                  <a:pt x="234" y="116"/>
                                </a:lnTo>
                                <a:lnTo>
                                  <a:pt x="237" y="116"/>
                                </a:lnTo>
                                <a:lnTo>
                                  <a:pt x="237" y="109"/>
                                </a:lnTo>
                                <a:lnTo>
                                  <a:pt x="227" y="97"/>
                                </a:lnTo>
                                <a:lnTo>
                                  <a:pt x="246" y="86"/>
                                </a:lnTo>
                                <a:lnTo>
                                  <a:pt x="253" y="88"/>
                                </a:lnTo>
                                <a:lnTo>
                                  <a:pt x="258" y="86"/>
                                </a:lnTo>
                                <a:lnTo>
                                  <a:pt x="265" y="83"/>
                                </a:lnTo>
                                <a:close/>
                              </a:path>
                            </a:pathLst>
                          </a:custGeom>
                          <a:solidFill>
                            <a:srgbClr val="FF6600">
                              <a:alpha val="34000"/>
                            </a:srgbClr>
                          </a:solidFill>
                          <a:ln w="8001">
                            <a:solidFill>
                              <a:srgbClr val="6E6E6E"/>
                            </a:solidFill>
                            <a:round/>
                            <a:headEnd/>
                            <a:tailEnd/>
                          </a:ln>
                        </wps:spPr>
                        <wps:txbx>
                          <w:txbxContent>
                            <w:p w14:paraId="1CA6F7CA"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48813047" name="Freeform 403"/>
                        <wps:cNvSpPr>
                          <a:spLocks/>
                        </wps:cNvSpPr>
                        <wps:spPr bwMode="auto">
                          <a:xfrm>
                            <a:off x="6192" y="1148"/>
                            <a:ext cx="2024" cy="1184"/>
                          </a:xfrm>
                          <a:custGeom>
                            <a:avLst/>
                            <a:gdLst/>
                            <a:ahLst/>
                            <a:cxnLst>
                              <a:cxn ang="0">
                                <a:pos x="150" y="270"/>
                              </a:cxn>
                              <a:cxn ang="0">
                                <a:pos x="210" y="279"/>
                              </a:cxn>
                              <a:cxn ang="0">
                                <a:pos x="246" y="258"/>
                              </a:cxn>
                              <a:cxn ang="0">
                                <a:pos x="289" y="256"/>
                              </a:cxn>
                              <a:cxn ang="0">
                                <a:pos x="322" y="256"/>
                              </a:cxn>
                              <a:cxn ang="0">
                                <a:pos x="334" y="221"/>
                              </a:cxn>
                              <a:cxn ang="0">
                                <a:pos x="377" y="210"/>
                              </a:cxn>
                              <a:cxn ang="0">
                                <a:pos x="394" y="182"/>
                              </a:cxn>
                              <a:cxn ang="0">
                                <a:pos x="430" y="92"/>
                              </a:cxn>
                              <a:cxn ang="0">
                                <a:pos x="511" y="37"/>
                              </a:cxn>
                              <a:cxn ang="0">
                                <a:pos x="650" y="51"/>
                              </a:cxn>
                              <a:cxn ang="0">
                                <a:pos x="755" y="56"/>
                              </a:cxn>
                              <a:cxn ang="0">
                                <a:pos x="834" y="141"/>
                              </a:cxn>
                              <a:cxn ang="0">
                                <a:pos x="975" y="171"/>
                              </a:cxn>
                              <a:cxn ang="0">
                                <a:pos x="1087" y="203"/>
                              </a:cxn>
                              <a:cxn ang="0">
                                <a:pos x="1092" y="332"/>
                              </a:cxn>
                              <a:cxn ang="0">
                                <a:pos x="1073" y="369"/>
                              </a:cxn>
                              <a:cxn ang="0">
                                <a:pos x="1106" y="389"/>
                              </a:cxn>
                              <a:cxn ang="0">
                                <a:pos x="1121" y="406"/>
                              </a:cxn>
                              <a:cxn ang="0">
                                <a:pos x="1080" y="426"/>
                              </a:cxn>
                              <a:cxn ang="0">
                                <a:pos x="1049" y="452"/>
                              </a:cxn>
                              <a:cxn ang="0">
                                <a:pos x="1013" y="459"/>
                              </a:cxn>
                              <a:cxn ang="0">
                                <a:pos x="1011" y="470"/>
                              </a:cxn>
                              <a:cxn ang="0">
                                <a:pos x="1047" y="484"/>
                              </a:cxn>
                              <a:cxn ang="0">
                                <a:pos x="1035" y="500"/>
                              </a:cxn>
                              <a:cxn ang="0">
                                <a:pos x="1011" y="514"/>
                              </a:cxn>
                              <a:cxn ang="0">
                                <a:pos x="953" y="539"/>
                              </a:cxn>
                              <a:cxn ang="0">
                                <a:pos x="920" y="576"/>
                              </a:cxn>
                              <a:cxn ang="0">
                                <a:pos x="910" y="594"/>
                              </a:cxn>
                              <a:cxn ang="0">
                                <a:pos x="879" y="622"/>
                              </a:cxn>
                              <a:cxn ang="0">
                                <a:pos x="829" y="629"/>
                              </a:cxn>
                              <a:cxn ang="0">
                                <a:pos x="827" y="597"/>
                              </a:cxn>
                              <a:cxn ang="0">
                                <a:pos x="808" y="571"/>
                              </a:cxn>
                              <a:cxn ang="0">
                                <a:pos x="765" y="581"/>
                              </a:cxn>
                              <a:cxn ang="0">
                                <a:pos x="748" y="601"/>
                              </a:cxn>
                              <a:cxn ang="0">
                                <a:pos x="702" y="629"/>
                              </a:cxn>
                              <a:cxn ang="0">
                                <a:pos x="676" y="668"/>
                              </a:cxn>
                              <a:cxn ang="0">
                                <a:pos x="633" y="712"/>
                              </a:cxn>
                              <a:cxn ang="0">
                                <a:pos x="607" y="714"/>
                              </a:cxn>
                              <a:cxn ang="0">
                                <a:pos x="612" y="689"/>
                              </a:cxn>
                              <a:cxn ang="0">
                                <a:pos x="600" y="675"/>
                              </a:cxn>
                              <a:cxn ang="0">
                                <a:pos x="509" y="647"/>
                              </a:cxn>
                              <a:cxn ang="0">
                                <a:pos x="494" y="666"/>
                              </a:cxn>
                              <a:cxn ang="0">
                                <a:pos x="499" y="680"/>
                              </a:cxn>
                              <a:cxn ang="0">
                                <a:pos x="483" y="675"/>
                              </a:cxn>
                              <a:cxn ang="0">
                                <a:pos x="478" y="687"/>
                              </a:cxn>
                              <a:cxn ang="0">
                                <a:pos x="461" y="689"/>
                              </a:cxn>
                              <a:cxn ang="0">
                                <a:pos x="432" y="684"/>
                              </a:cxn>
                              <a:cxn ang="0">
                                <a:pos x="413" y="675"/>
                              </a:cxn>
                              <a:cxn ang="0">
                                <a:pos x="423" y="659"/>
                              </a:cxn>
                              <a:cxn ang="0">
                                <a:pos x="425" y="631"/>
                              </a:cxn>
                              <a:cxn ang="0">
                                <a:pos x="435" y="569"/>
                              </a:cxn>
                              <a:cxn ang="0">
                                <a:pos x="361" y="597"/>
                              </a:cxn>
                              <a:cxn ang="0">
                                <a:pos x="334" y="594"/>
                              </a:cxn>
                              <a:cxn ang="0">
                                <a:pos x="320" y="608"/>
                              </a:cxn>
                              <a:cxn ang="0">
                                <a:pos x="296" y="629"/>
                              </a:cxn>
                              <a:cxn ang="0">
                                <a:pos x="260" y="631"/>
                              </a:cxn>
                              <a:cxn ang="0">
                                <a:pos x="79" y="558"/>
                              </a:cxn>
                              <a:cxn ang="0">
                                <a:pos x="9" y="470"/>
                              </a:cxn>
                              <a:cxn ang="0">
                                <a:pos x="59" y="297"/>
                              </a:cxn>
                            </a:cxnLst>
                            <a:rect l="0" t="0" r="r" b="b"/>
                            <a:pathLst>
                              <a:path w="1135" h="719">
                                <a:moveTo>
                                  <a:pt x="81" y="237"/>
                                </a:moveTo>
                                <a:lnTo>
                                  <a:pt x="91" y="233"/>
                                </a:lnTo>
                                <a:lnTo>
                                  <a:pt x="100" y="244"/>
                                </a:lnTo>
                                <a:lnTo>
                                  <a:pt x="110" y="258"/>
                                </a:lnTo>
                                <a:lnTo>
                                  <a:pt x="114" y="256"/>
                                </a:lnTo>
                                <a:lnTo>
                                  <a:pt x="126" y="251"/>
                                </a:lnTo>
                                <a:lnTo>
                                  <a:pt x="129" y="251"/>
                                </a:lnTo>
                                <a:lnTo>
                                  <a:pt x="131" y="251"/>
                                </a:lnTo>
                                <a:lnTo>
                                  <a:pt x="136" y="251"/>
                                </a:lnTo>
                                <a:lnTo>
                                  <a:pt x="143" y="249"/>
                                </a:lnTo>
                                <a:lnTo>
                                  <a:pt x="148" y="251"/>
                                </a:lnTo>
                                <a:lnTo>
                                  <a:pt x="150" y="263"/>
                                </a:lnTo>
                                <a:lnTo>
                                  <a:pt x="150" y="265"/>
                                </a:lnTo>
                                <a:lnTo>
                                  <a:pt x="150" y="270"/>
                                </a:lnTo>
                                <a:lnTo>
                                  <a:pt x="157" y="270"/>
                                </a:lnTo>
                                <a:lnTo>
                                  <a:pt x="160" y="270"/>
                                </a:lnTo>
                                <a:lnTo>
                                  <a:pt x="179" y="270"/>
                                </a:lnTo>
                                <a:lnTo>
                                  <a:pt x="181" y="272"/>
                                </a:lnTo>
                                <a:lnTo>
                                  <a:pt x="184" y="274"/>
                                </a:lnTo>
                                <a:lnTo>
                                  <a:pt x="186" y="274"/>
                                </a:lnTo>
                                <a:lnTo>
                                  <a:pt x="189" y="274"/>
                                </a:lnTo>
                                <a:lnTo>
                                  <a:pt x="191" y="277"/>
                                </a:lnTo>
                                <a:lnTo>
                                  <a:pt x="193" y="277"/>
                                </a:lnTo>
                                <a:lnTo>
                                  <a:pt x="196" y="277"/>
                                </a:lnTo>
                                <a:lnTo>
                                  <a:pt x="200" y="277"/>
                                </a:lnTo>
                                <a:lnTo>
                                  <a:pt x="205" y="277"/>
                                </a:lnTo>
                                <a:lnTo>
                                  <a:pt x="208" y="279"/>
                                </a:lnTo>
                                <a:lnTo>
                                  <a:pt x="210" y="279"/>
                                </a:lnTo>
                                <a:lnTo>
                                  <a:pt x="212" y="279"/>
                                </a:lnTo>
                                <a:lnTo>
                                  <a:pt x="215" y="279"/>
                                </a:lnTo>
                                <a:lnTo>
                                  <a:pt x="220" y="277"/>
                                </a:lnTo>
                                <a:lnTo>
                                  <a:pt x="222" y="277"/>
                                </a:lnTo>
                                <a:lnTo>
                                  <a:pt x="227" y="279"/>
                                </a:lnTo>
                                <a:lnTo>
                                  <a:pt x="229" y="279"/>
                                </a:lnTo>
                                <a:lnTo>
                                  <a:pt x="234" y="281"/>
                                </a:lnTo>
                                <a:lnTo>
                                  <a:pt x="239" y="284"/>
                                </a:lnTo>
                                <a:lnTo>
                                  <a:pt x="244" y="286"/>
                                </a:lnTo>
                                <a:lnTo>
                                  <a:pt x="244" y="279"/>
                                </a:lnTo>
                                <a:lnTo>
                                  <a:pt x="244" y="270"/>
                                </a:lnTo>
                                <a:lnTo>
                                  <a:pt x="244" y="265"/>
                                </a:lnTo>
                                <a:lnTo>
                                  <a:pt x="244" y="263"/>
                                </a:lnTo>
                                <a:lnTo>
                                  <a:pt x="246" y="258"/>
                                </a:lnTo>
                                <a:lnTo>
                                  <a:pt x="246" y="254"/>
                                </a:lnTo>
                                <a:lnTo>
                                  <a:pt x="246" y="249"/>
                                </a:lnTo>
                                <a:lnTo>
                                  <a:pt x="246" y="242"/>
                                </a:lnTo>
                                <a:lnTo>
                                  <a:pt x="251" y="242"/>
                                </a:lnTo>
                                <a:lnTo>
                                  <a:pt x="255" y="242"/>
                                </a:lnTo>
                                <a:lnTo>
                                  <a:pt x="258" y="242"/>
                                </a:lnTo>
                                <a:lnTo>
                                  <a:pt x="265" y="242"/>
                                </a:lnTo>
                                <a:lnTo>
                                  <a:pt x="270" y="242"/>
                                </a:lnTo>
                                <a:lnTo>
                                  <a:pt x="277" y="242"/>
                                </a:lnTo>
                                <a:lnTo>
                                  <a:pt x="279" y="247"/>
                                </a:lnTo>
                                <a:lnTo>
                                  <a:pt x="282" y="251"/>
                                </a:lnTo>
                                <a:lnTo>
                                  <a:pt x="284" y="254"/>
                                </a:lnTo>
                                <a:lnTo>
                                  <a:pt x="287" y="256"/>
                                </a:lnTo>
                                <a:lnTo>
                                  <a:pt x="289" y="256"/>
                                </a:lnTo>
                                <a:lnTo>
                                  <a:pt x="294" y="256"/>
                                </a:lnTo>
                                <a:lnTo>
                                  <a:pt x="296" y="256"/>
                                </a:lnTo>
                                <a:lnTo>
                                  <a:pt x="301" y="260"/>
                                </a:lnTo>
                                <a:lnTo>
                                  <a:pt x="306" y="265"/>
                                </a:lnTo>
                                <a:lnTo>
                                  <a:pt x="308" y="267"/>
                                </a:lnTo>
                                <a:lnTo>
                                  <a:pt x="313" y="272"/>
                                </a:lnTo>
                                <a:lnTo>
                                  <a:pt x="315" y="274"/>
                                </a:lnTo>
                                <a:lnTo>
                                  <a:pt x="318" y="270"/>
                                </a:lnTo>
                                <a:lnTo>
                                  <a:pt x="320" y="265"/>
                                </a:lnTo>
                                <a:lnTo>
                                  <a:pt x="322" y="263"/>
                                </a:lnTo>
                                <a:lnTo>
                                  <a:pt x="318" y="263"/>
                                </a:lnTo>
                                <a:lnTo>
                                  <a:pt x="320" y="260"/>
                                </a:lnTo>
                                <a:lnTo>
                                  <a:pt x="320" y="258"/>
                                </a:lnTo>
                                <a:lnTo>
                                  <a:pt x="322" y="256"/>
                                </a:lnTo>
                                <a:lnTo>
                                  <a:pt x="322" y="254"/>
                                </a:lnTo>
                                <a:lnTo>
                                  <a:pt x="325" y="256"/>
                                </a:lnTo>
                                <a:lnTo>
                                  <a:pt x="330" y="258"/>
                                </a:lnTo>
                                <a:lnTo>
                                  <a:pt x="332" y="258"/>
                                </a:lnTo>
                                <a:lnTo>
                                  <a:pt x="330" y="256"/>
                                </a:lnTo>
                                <a:lnTo>
                                  <a:pt x="334" y="254"/>
                                </a:lnTo>
                                <a:lnTo>
                                  <a:pt x="332" y="251"/>
                                </a:lnTo>
                                <a:lnTo>
                                  <a:pt x="337" y="244"/>
                                </a:lnTo>
                                <a:lnTo>
                                  <a:pt x="339" y="240"/>
                                </a:lnTo>
                                <a:lnTo>
                                  <a:pt x="342" y="237"/>
                                </a:lnTo>
                                <a:lnTo>
                                  <a:pt x="339" y="237"/>
                                </a:lnTo>
                                <a:lnTo>
                                  <a:pt x="339" y="233"/>
                                </a:lnTo>
                                <a:lnTo>
                                  <a:pt x="334" y="233"/>
                                </a:lnTo>
                                <a:lnTo>
                                  <a:pt x="334" y="221"/>
                                </a:lnTo>
                                <a:lnTo>
                                  <a:pt x="339" y="221"/>
                                </a:lnTo>
                                <a:lnTo>
                                  <a:pt x="351" y="221"/>
                                </a:lnTo>
                                <a:lnTo>
                                  <a:pt x="353" y="217"/>
                                </a:lnTo>
                                <a:lnTo>
                                  <a:pt x="353" y="212"/>
                                </a:lnTo>
                                <a:lnTo>
                                  <a:pt x="356" y="212"/>
                                </a:lnTo>
                                <a:lnTo>
                                  <a:pt x="358" y="212"/>
                                </a:lnTo>
                                <a:lnTo>
                                  <a:pt x="361" y="212"/>
                                </a:lnTo>
                                <a:lnTo>
                                  <a:pt x="363" y="212"/>
                                </a:lnTo>
                                <a:lnTo>
                                  <a:pt x="363" y="210"/>
                                </a:lnTo>
                                <a:lnTo>
                                  <a:pt x="363" y="208"/>
                                </a:lnTo>
                                <a:lnTo>
                                  <a:pt x="363" y="210"/>
                                </a:lnTo>
                                <a:lnTo>
                                  <a:pt x="365" y="210"/>
                                </a:lnTo>
                                <a:lnTo>
                                  <a:pt x="370" y="210"/>
                                </a:lnTo>
                                <a:lnTo>
                                  <a:pt x="377" y="210"/>
                                </a:lnTo>
                                <a:lnTo>
                                  <a:pt x="377" y="208"/>
                                </a:lnTo>
                                <a:lnTo>
                                  <a:pt x="377" y="205"/>
                                </a:lnTo>
                                <a:lnTo>
                                  <a:pt x="377" y="203"/>
                                </a:lnTo>
                                <a:lnTo>
                                  <a:pt x="380" y="201"/>
                                </a:lnTo>
                                <a:lnTo>
                                  <a:pt x="380" y="198"/>
                                </a:lnTo>
                                <a:lnTo>
                                  <a:pt x="385" y="201"/>
                                </a:lnTo>
                                <a:lnTo>
                                  <a:pt x="385" y="194"/>
                                </a:lnTo>
                                <a:lnTo>
                                  <a:pt x="387" y="189"/>
                                </a:lnTo>
                                <a:lnTo>
                                  <a:pt x="387" y="187"/>
                                </a:lnTo>
                                <a:lnTo>
                                  <a:pt x="389" y="187"/>
                                </a:lnTo>
                                <a:lnTo>
                                  <a:pt x="389" y="184"/>
                                </a:lnTo>
                                <a:lnTo>
                                  <a:pt x="392" y="184"/>
                                </a:lnTo>
                                <a:lnTo>
                                  <a:pt x="392" y="182"/>
                                </a:lnTo>
                                <a:lnTo>
                                  <a:pt x="394" y="182"/>
                                </a:lnTo>
                                <a:lnTo>
                                  <a:pt x="394" y="180"/>
                                </a:lnTo>
                                <a:lnTo>
                                  <a:pt x="396" y="180"/>
                                </a:lnTo>
                                <a:lnTo>
                                  <a:pt x="399" y="182"/>
                                </a:lnTo>
                                <a:lnTo>
                                  <a:pt x="401" y="182"/>
                                </a:lnTo>
                                <a:lnTo>
                                  <a:pt x="404" y="182"/>
                                </a:lnTo>
                                <a:lnTo>
                                  <a:pt x="406" y="178"/>
                                </a:lnTo>
                                <a:lnTo>
                                  <a:pt x="406" y="175"/>
                                </a:lnTo>
                                <a:lnTo>
                                  <a:pt x="411" y="173"/>
                                </a:lnTo>
                                <a:lnTo>
                                  <a:pt x="413" y="171"/>
                                </a:lnTo>
                                <a:lnTo>
                                  <a:pt x="423" y="161"/>
                                </a:lnTo>
                                <a:lnTo>
                                  <a:pt x="418" y="141"/>
                                </a:lnTo>
                                <a:lnTo>
                                  <a:pt x="428" y="127"/>
                                </a:lnTo>
                                <a:lnTo>
                                  <a:pt x="432" y="113"/>
                                </a:lnTo>
                                <a:lnTo>
                                  <a:pt x="430" y="92"/>
                                </a:lnTo>
                                <a:lnTo>
                                  <a:pt x="420" y="81"/>
                                </a:lnTo>
                                <a:lnTo>
                                  <a:pt x="408" y="69"/>
                                </a:lnTo>
                                <a:lnTo>
                                  <a:pt x="401" y="53"/>
                                </a:lnTo>
                                <a:lnTo>
                                  <a:pt x="408" y="35"/>
                                </a:lnTo>
                                <a:lnTo>
                                  <a:pt x="423" y="26"/>
                                </a:lnTo>
                                <a:lnTo>
                                  <a:pt x="430" y="19"/>
                                </a:lnTo>
                                <a:lnTo>
                                  <a:pt x="432" y="7"/>
                                </a:lnTo>
                                <a:lnTo>
                                  <a:pt x="442" y="7"/>
                                </a:lnTo>
                                <a:lnTo>
                                  <a:pt x="454" y="9"/>
                                </a:lnTo>
                                <a:lnTo>
                                  <a:pt x="466" y="0"/>
                                </a:lnTo>
                                <a:lnTo>
                                  <a:pt x="475" y="9"/>
                                </a:lnTo>
                                <a:lnTo>
                                  <a:pt x="492" y="23"/>
                                </a:lnTo>
                                <a:lnTo>
                                  <a:pt x="497" y="37"/>
                                </a:lnTo>
                                <a:lnTo>
                                  <a:pt x="511" y="37"/>
                                </a:lnTo>
                                <a:lnTo>
                                  <a:pt x="509" y="19"/>
                                </a:lnTo>
                                <a:lnTo>
                                  <a:pt x="521" y="3"/>
                                </a:lnTo>
                                <a:lnTo>
                                  <a:pt x="542" y="3"/>
                                </a:lnTo>
                                <a:lnTo>
                                  <a:pt x="561" y="12"/>
                                </a:lnTo>
                                <a:lnTo>
                                  <a:pt x="569" y="32"/>
                                </a:lnTo>
                                <a:lnTo>
                                  <a:pt x="583" y="35"/>
                                </a:lnTo>
                                <a:lnTo>
                                  <a:pt x="585" y="44"/>
                                </a:lnTo>
                                <a:lnTo>
                                  <a:pt x="583" y="58"/>
                                </a:lnTo>
                                <a:lnTo>
                                  <a:pt x="592" y="60"/>
                                </a:lnTo>
                                <a:lnTo>
                                  <a:pt x="607" y="60"/>
                                </a:lnTo>
                                <a:lnTo>
                                  <a:pt x="619" y="79"/>
                                </a:lnTo>
                                <a:lnTo>
                                  <a:pt x="631" y="85"/>
                                </a:lnTo>
                                <a:lnTo>
                                  <a:pt x="647" y="74"/>
                                </a:lnTo>
                                <a:lnTo>
                                  <a:pt x="650" y="51"/>
                                </a:lnTo>
                                <a:lnTo>
                                  <a:pt x="683" y="46"/>
                                </a:lnTo>
                                <a:lnTo>
                                  <a:pt x="702" y="46"/>
                                </a:lnTo>
                                <a:lnTo>
                                  <a:pt x="705" y="62"/>
                                </a:lnTo>
                                <a:lnTo>
                                  <a:pt x="717" y="62"/>
                                </a:lnTo>
                                <a:lnTo>
                                  <a:pt x="731" y="67"/>
                                </a:lnTo>
                                <a:lnTo>
                                  <a:pt x="738" y="67"/>
                                </a:lnTo>
                                <a:lnTo>
                                  <a:pt x="741" y="65"/>
                                </a:lnTo>
                                <a:lnTo>
                                  <a:pt x="741" y="62"/>
                                </a:lnTo>
                                <a:lnTo>
                                  <a:pt x="743" y="62"/>
                                </a:lnTo>
                                <a:lnTo>
                                  <a:pt x="745" y="62"/>
                                </a:lnTo>
                                <a:lnTo>
                                  <a:pt x="750" y="60"/>
                                </a:lnTo>
                                <a:lnTo>
                                  <a:pt x="750" y="58"/>
                                </a:lnTo>
                                <a:lnTo>
                                  <a:pt x="753" y="58"/>
                                </a:lnTo>
                                <a:lnTo>
                                  <a:pt x="755" y="56"/>
                                </a:lnTo>
                                <a:lnTo>
                                  <a:pt x="757" y="53"/>
                                </a:lnTo>
                                <a:lnTo>
                                  <a:pt x="757" y="51"/>
                                </a:lnTo>
                                <a:lnTo>
                                  <a:pt x="762" y="49"/>
                                </a:lnTo>
                                <a:lnTo>
                                  <a:pt x="765" y="49"/>
                                </a:lnTo>
                                <a:lnTo>
                                  <a:pt x="772" y="65"/>
                                </a:lnTo>
                                <a:lnTo>
                                  <a:pt x="784" y="76"/>
                                </a:lnTo>
                                <a:lnTo>
                                  <a:pt x="791" y="88"/>
                                </a:lnTo>
                                <a:lnTo>
                                  <a:pt x="786" y="106"/>
                                </a:lnTo>
                                <a:lnTo>
                                  <a:pt x="786" y="118"/>
                                </a:lnTo>
                                <a:lnTo>
                                  <a:pt x="781" y="118"/>
                                </a:lnTo>
                                <a:lnTo>
                                  <a:pt x="793" y="136"/>
                                </a:lnTo>
                                <a:lnTo>
                                  <a:pt x="812" y="141"/>
                                </a:lnTo>
                                <a:lnTo>
                                  <a:pt x="824" y="141"/>
                                </a:lnTo>
                                <a:lnTo>
                                  <a:pt x="834" y="141"/>
                                </a:lnTo>
                                <a:lnTo>
                                  <a:pt x="851" y="143"/>
                                </a:lnTo>
                                <a:lnTo>
                                  <a:pt x="865" y="143"/>
                                </a:lnTo>
                                <a:lnTo>
                                  <a:pt x="872" y="127"/>
                                </a:lnTo>
                                <a:lnTo>
                                  <a:pt x="903" y="120"/>
                                </a:lnTo>
                                <a:lnTo>
                                  <a:pt x="927" y="118"/>
                                </a:lnTo>
                                <a:lnTo>
                                  <a:pt x="932" y="129"/>
                                </a:lnTo>
                                <a:lnTo>
                                  <a:pt x="937" y="134"/>
                                </a:lnTo>
                                <a:lnTo>
                                  <a:pt x="939" y="152"/>
                                </a:lnTo>
                                <a:lnTo>
                                  <a:pt x="944" y="168"/>
                                </a:lnTo>
                                <a:lnTo>
                                  <a:pt x="944" y="178"/>
                                </a:lnTo>
                                <a:lnTo>
                                  <a:pt x="956" y="171"/>
                                </a:lnTo>
                                <a:lnTo>
                                  <a:pt x="965" y="168"/>
                                </a:lnTo>
                                <a:lnTo>
                                  <a:pt x="968" y="168"/>
                                </a:lnTo>
                                <a:lnTo>
                                  <a:pt x="975" y="171"/>
                                </a:lnTo>
                                <a:lnTo>
                                  <a:pt x="987" y="173"/>
                                </a:lnTo>
                                <a:lnTo>
                                  <a:pt x="989" y="175"/>
                                </a:lnTo>
                                <a:lnTo>
                                  <a:pt x="1001" y="173"/>
                                </a:lnTo>
                                <a:lnTo>
                                  <a:pt x="1011" y="175"/>
                                </a:lnTo>
                                <a:lnTo>
                                  <a:pt x="1016" y="184"/>
                                </a:lnTo>
                                <a:lnTo>
                                  <a:pt x="1023" y="182"/>
                                </a:lnTo>
                                <a:lnTo>
                                  <a:pt x="1025" y="187"/>
                                </a:lnTo>
                                <a:lnTo>
                                  <a:pt x="1030" y="191"/>
                                </a:lnTo>
                                <a:lnTo>
                                  <a:pt x="1059" y="191"/>
                                </a:lnTo>
                                <a:lnTo>
                                  <a:pt x="1073" y="191"/>
                                </a:lnTo>
                                <a:lnTo>
                                  <a:pt x="1078" y="191"/>
                                </a:lnTo>
                                <a:lnTo>
                                  <a:pt x="1080" y="203"/>
                                </a:lnTo>
                                <a:lnTo>
                                  <a:pt x="1083" y="203"/>
                                </a:lnTo>
                                <a:lnTo>
                                  <a:pt x="1087" y="203"/>
                                </a:lnTo>
                                <a:lnTo>
                                  <a:pt x="1087" y="205"/>
                                </a:lnTo>
                                <a:lnTo>
                                  <a:pt x="1087" y="208"/>
                                </a:lnTo>
                                <a:lnTo>
                                  <a:pt x="1090" y="210"/>
                                </a:lnTo>
                                <a:lnTo>
                                  <a:pt x="1090" y="212"/>
                                </a:lnTo>
                                <a:lnTo>
                                  <a:pt x="1092" y="249"/>
                                </a:lnTo>
                                <a:lnTo>
                                  <a:pt x="1092" y="251"/>
                                </a:lnTo>
                                <a:lnTo>
                                  <a:pt x="1094" y="272"/>
                                </a:lnTo>
                                <a:lnTo>
                                  <a:pt x="1094" y="274"/>
                                </a:lnTo>
                                <a:lnTo>
                                  <a:pt x="1097" y="309"/>
                                </a:lnTo>
                                <a:lnTo>
                                  <a:pt x="1097" y="323"/>
                                </a:lnTo>
                                <a:lnTo>
                                  <a:pt x="1102" y="323"/>
                                </a:lnTo>
                                <a:lnTo>
                                  <a:pt x="1102" y="330"/>
                                </a:lnTo>
                                <a:lnTo>
                                  <a:pt x="1097" y="330"/>
                                </a:lnTo>
                                <a:lnTo>
                                  <a:pt x="1092" y="332"/>
                                </a:lnTo>
                                <a:lnTo>
                                  <a:pt x="1090" y="334"/>
                                </a:lnTo>
                                <a:lnTo>
                                  <a:pt x="1080" y="348"/>
                                </a:lnTo>
                                <a:lnTo>
                                  <a:pt x="1078" y="348"/>
                                </a:lnTo>
                                <a:lnTo>
                                  <a:pt x="1075" y="346"/>
                                </a:lnTo>
                                <a:lnTo>
                                  <a:pt x="1075" y="350"/>
                                </a:lnTo>
                                <a:lnTo>
                                  <a:pt x="1075" y="357"/>
                                </a:lnTo>
                                <a:lnTo>
                                  <a:pt x="1075" y="360"/>
                                </a:lnTo>
                                <a:lnTo>
                                  <a:pt x="1073" y="360"/>
                                </a:lnTo>
                                <a:lnTo>
                                  <a:pt x="1073" y="362"/>
                                </a:lnTo>
                                <a:lnTo>
                                  <a:pt x="1075" y="362"/>
                                </a:lnTo>
                                <a:lnTo>
                                  <a:pt x="1073" y="362"/>
                                </a:lnTo>
                                <a:lnTo>
                                  <a:pt x="1073" y="364"/>
                                </a:lnTo>
                                <a:lnTo>
                                  <a:pt x="1073" y="366"/>
                                </a:lnTo>
                                <a:lnTo>
                                  <a:pt x="1073" y="369"/>
                                </a:lnTo>
                                <a:lnTo>
                                  <a:pt x="1073" y="371"/>
                                </a:lnTo>
                                <a:lnTo>
                                  <a:pt x="1075" y="371"/>
                                </a:lnTo>
                                <a:lnTo>
                                  <a:pt x="1073" y="371"/>
                                </a:lnTo>
                                <a:lnTo>
                                  <a:pt x="1075" y="373"/>
                                </a:lnTo>
                                <a:lnTo>
                                  <a:pt x="1075" y="376"/>
                                </a:lnTo>
                                <a:lnTo>
                                  <a:pt x="1075" y="378"/>
                                </a:lnTo>
                                <a:lnTo>
                                  <a:pt x="1075" y="380"/>
                                </a:lnTo>
                                <a:lnTo>
                                  <a:pt x="1075" y="385"/>
                                </a:lnTo>
                                <a:lnTo>
                                  <a:pt x="1078" y="385"/>
                                </a:lnTo>
                                <a:lnTo>
                                  <a:pt x="1083" y="385"/>
                                </a:lnTo>
                                <a:lnTo>
                                  <a:pt x="1092" y="385"/>
                                </a:lnTo>
                                <a:lnTo>
                                  <a:pt x="1097" y="380"/>
                                </a:lnTo>
                                <a:lnTo>
                                  <a:pt x="1102" y="380"/>
                                </a:lnTo>
                                <a:lnTo>
                                  <a:pt x="1106" y="389"/>
                                </a:lnTo>
                                <a:lnTo>
                                  <a:pt x="1111" y="387"/>
                                </a:lnTo>
                                <a:lnTo>
                                  <a:pt x="1114" y="389"/>
                                </a:lnTo>
                                <a:lnTo>
                                  <a:pt x="1118" y="389"/>
                                </a:lnTo>
                                <a:lnTo>
                                  <a:pt x="1123" y="392"/>
                                </a:lnTo>
                                <a:lnTo>
                                  <a:pt x="1126" y="392"/>
                                </a:lnTo>
                                <a:lnTo>
                                  <a:pt x="1133" y="394"/>
                                </a:lnTo>
                                <a:lnTo>
                                  <a:pt x="1135" y="399"/>
                                </a:lnTo>
                                <a:lnTo>
                                  <a:pt x="1135" y="401"/>
                                </a:lnTo>
                                <a:lnTo>
                                  <a:pt x="1133" y="401"/>
                                </a:lnTo>
                                <a:lnTo>
                                  <a:pt x="1130" y="401"/>
                                </a:lnTo>
                                <a:lnTo>
                                  <a:pt x="1128" y="401"/>
                                </a:lnTo>
                                <a:lnTo>
                                  <a:pt x="1123" y="401"/>
                                </a:lnTo>
                                <a:lnTo>
                                  <a:pt x="1121" y="403"/>
                                </a:lnTo>
                                <a:lnTo>
                                  <a:pt x="1121" y="406"/>
                                </a:lnTo>
                                <a:lnTo>
                                  <a:pt x="1118" y="406"/>
                                </a:lnTo>
                                <a:lnTo>
                                  <a:pt x="1116" y="406"/>
                                </a:lnTo>
                                <a:lnTo>
                                  <a:pt x="1111" y="406"/>
                                </a:lnTo>
                                <a:lnTo>
                                  <a:pt x="1106" y="408"/>
                                </a:lnTo>
                                <a:lnTo>
                                  <a:pt x="1104" y="408"/>
                                </a:lnTo>
                                <a:lnTo>
                                  <a:pt x="1099" y="408"/>
                                </a:lnTo>
                                <a:lnTo>
                                  <a:pt x="1097" y="410"/>
                                </a:lnTo>
                                <a:lnTo>
                                  <a:pt x="1092" y="415"/>
                                </a:lnTo>
                                <a:lnTo>
                                  <a:pt x="1090" y="417"/>
                                </a:lnTo>
                                <a:lnTo>
                                  <a:pt x="1085" y="419"/>
                                </a:lnTo>
                                <a:lnTo>
                                  <a:pt x="1083" y="419"/>
                                </a:lnTo>
                                <a:lnTo>
                                  <a:pt x="1080" y="422"/>
                                </a:lnTo>
                                <a:lnTo>
                                  <a:pt x="1080" y="424"/>
                                </a:lnTo>
                                <a:lnTo>
                                  <a:pt x="1080" y="426"/>
                                </a:lnTo>
                                <a:lnTo>
                                  <a:pt x="1080" y="429"/>
                                </a:lnTo>
                                <a:lnTo>
                                  <a:pt x="1080" y="431"/>
                                </a:lnTo>
                                <a:lnTo>
                                  <a:pt x="1080" y="433"/>
                                </a:lnTo>
                                <a:lnTo>
                                  <a:pt x="1078" y="436"/>
                                </a:lnTo>
                                <a:lnTo>
                                  <a:pt x="1075" y="438"/>
                                </a:lnTo>
                                <a:lnTo>
                                  <a:pt x="1073" y="438"/>
                                </a:lnTo>
                                <a:lnTo>
                                  <a:pt x="1071" y="440"/>
                                </a:lnTo>
                                <a:lnTo>
                                  <a:pt x="1068" y="442"/>
                                </a:lnTo>
                                <a:lnTo>
                                  <a:pt x="1066" y="447"/>
                                </a:lnTo>
                                <a:lnTo>
                                  <a:pt x="1063" y="449"/>
                                </a:lnTo>
                                <a:lnTo>
                                  <a:pt x="1063" y="452"/>
                                </a:lnTo>
                                <a:lnTo>
                                  <a:pt x="1061" y="456"/>
                                </a:lnTo>
                                <a:lnTo>
                                  <a:pt x="1054" y="454"/>
                                </a:lnTo>
                                <a:lnTo>
                                  <a:pt x="1049" y="452"/>
                                </a:lnTo>
                                <a:lnTo>
                                  <a:pt x="1044" y="452"/>
                                </a:lnTo>
                                <a:lnTo>
                                  <a:pt x="1042" y="452"/>
                                </a:lnTo>
                                <a:lnTo>
                                  <a:pt x="1039" y="449"/>
                                </a:lnTo>
                                <a:lnTo>
                                  <a:pt x="1037" y="449"/>
                                </a:lnTo>
                                <a:lnTo>
                                  <a:pt x="1035" y="456"/>
                                </a:lnTo>
                                <a:lnTo>
                                  <a:pt x="1032" y="461"/>
                                </a:lnTo>
                                <a:lnTo>
                                  <a:pt x="1030" y="454"/>
                                </a:lnTo>
                                <a:lnTo>
                                  <a:pt x="1028" y="452"/>
                                </a:lnTo>
                                <a:lnTo>
                                  <a:pt x="1025" y="452"/>
                                </a:lnTo>
                                <a:lnTo>
                                  <a:pt x="1025" y="456"/>
                                </a:lnTo>
                                <a:lnTo>
                                  <a:pt x="1025" y="459"/>
                                </a:lnTo>
                                <a:lnTo>
                                  <a:pt x="1020" y="459"/>
                                </a:lnTo>
                                <a:lnTo>
                                  <a:pt x="1016" y="459"/>
                                </a:lnTo>
                                <a:lnTo>
                                  <a:pt x="1013" y="459"/>
                                </a:lnTo>
                                <a:lnTo>
                                  <a:pt x="1011" y="459"/>
                                </a:lnTo>
                                <a:lnTo>
                                  <a:pt x="1008" y="454"/>
                                </a:lnTo>
                                <a:lnTo>
                                  <a:pt x="1006" y="454"/>
                                </a:lnTo>
                                <a:lnTo>
                                  <a:pt x="1004" y="456"/>
                                </a:lnTo>
                                <a:lnTo>
                                  <a:pt x="1004" y="459"/>
                                </a:lnTo>
                                <a:lnTo>
                                  <a:pt x="1001" y="456"/>
                                </a:lnTo>
                                <a:lnTo>
                                  <a:pt x="999" y="459"/>
                                </a:lnTo>
                                <a:lnTo>
                                  <a:pt x="999" y="461"/>
                                </a:lnTo>
                                <a:lnTo>
                                  <a:pt x="1001" y="468"/>
                                </a:lnTo>
                                <a:lnTo>
                                  <a:pt x="1004" y="470"/>
                                </a:lnTo>
                                <a:lnTo>
                                  <a:pt x="1006" y="470"/>
                                </a:lnTo>
                                <a:lnTo>
                                  <a:pt x="1008" y="468"/>
                                </a:lnTo>
                                <a:lnTo>
                                  <a:pt x="1011" y="468"/>
                                </a:lnTo>
                                <a:lnTo>
                                  <a:pt x="1011" y="470"/>
                                </a:lnTo>
                                <a:lnTo>
                                  <a:pt x="1013" y="472"/>
                                </a:lnTo>
                                <a:lnTo>
                                  <a:pt x="1016" y="479"/>
                                </a:lnTo>
                                <a:lnTo>
                                  <a:pt x="1018" y="482"/>
                                </a:lnTo>
                                <a:lnTo>
                                  <a:pt x="1020" y="484"/>
                                </a:lnTo>
                                <a:lnTo>
                                  <a:pt x="1020" y="489"/>
                                </a:lnTo>
                                <a:lnTo>
                                  <a:pt x="1023" y="489"/>
                                </a:lnTo>
                                <a:lnTo>
                                  <a:pt x="1025" y="486"/>
                                </a:lnTo>
                                <a:lnTo>
                                  <a:pt x="1025" y="482"/>
                                </a:lnTo>
                                <a:lnTo>
                                  <a:pt x="1028" y="482"/>
                                </a:lnTo>
                                <a:lnTo>
                                  <a:pt x="1030" y="482"/>
                                </a:lnTo>
                                <a:lnTo>
                                  <a:pt x="1032" y="479"/>
                                </a:lnTo>
                                <a:lnTo>
                                  <a:pt x="1035" y="477"/>
                                </a:lnTo>
                                <a:lnTo>
                                  <a:pt x="1037" y="477"/>
                                </a:lnTo>
                                <a:lnTo>
                                  <a:pt x="1047" y="484"/>
                                </a:lnTo>
                                <a:lnTo>
                                  <a:pt x="1049" y="486"/>
                                </a:lnTo>
                                <a:lnTo>
                                  <a:pt x="1051" y="486"/>
                                </a:lnTo>
                                <a:lnTo>
                                  <a:pt x="1051" y="489"/>
                                </a:lnTo>
                                <a:lnTo>
                                  <a:pt x="1049" y="491"/>
                                </a:lnTo>
                                <a:lnTo>
                                  <a:pt x="1047" y="491"/>
                                </a:lnTo>
                                <a:lnTo>
                                  <a:pt x="1047" y="493"/>
                                </a:lnTo>
                                <a:lnTo>
                                  <a:pt x="1044" y="493"/>
                                </a:lnTo>
                                <a:lnTo>
                                  <a:pt x="1042" y="493"/>
                                </a:lnTo>
                                <a:lnTo>
                                  <a:pt x="1042" y="495"/>
                                </a:lnTo>
                                <a:lnTo>
                                  <a:pt x="1042" y="498"/>
                                </a:lnTo>
                                <a:lnTo>
                                  <a:pt x="1039" y="498"/>
                                </a:lnTo>
                                <a:lnTo>
                                  <a:pt x="1039" y="500"/>
                                </a:lnTo>
                                <a:lnTo>
                                  <a:pt x="1037" y="500"/>
                                </a:lnTo>
                                <a:lnTo>
                                  <a:pt x="1035" y="500"/>
                                </a:lnTo>
                                <a:lnTo>
                                  <a:pt x="1035" y="502"/>
                                </a:lnTo>
                                <a:lnTo>
                                  <a:pt x="1032" y="505"/>
                                </a:lnTo>
                                <a:lnTo>
                                  <a:pt x="1030" y="507"/>
                                </a:lnTo>
                                <a:lnTo>
                                  <a:pt x="1028" y="507"/>
                                </a:lnTo>
                                <a:lnTo>
                                  <a:pt x="1025" y="507"/>
                                </a:lnTo>
                                <a:lnTo>
                                  <a:pt x="1025" y="509"/>
                                </a:lnTo>
                                <a:lnTo>
                                  <a:pt x="1023" y="509"/>
                                </a:lnTo>
                                <a:lnTo>
                                  <a:pt x="1020" y="509"/>
                                </a:lnTo>
                                <a:lnTo>
                                  <a:pt x="1018" y="509"/>
                                </a:lnTo>
                                <a:lnTo>
                                  <a:pt x="1018" y="512"/>
                                </a:lnTo>
                                <a:lnTo>
                                  <a:pt x="1016" y="512"/>
                                </a:lnTo>
                                <a:lnTo>
                                  <a:pt x="1013" y="512"/>
                                </a:lnTo>
                                <a:lnTo>
                                  <a:pt x="1013" y="514"/>
                                </a:lnTo>
                                <a:lnTo>
                                  <a:pt x="1011" y="514"/>
                                </a:lnTo>
                                <a:lnTo>
                                  <a:pt x="1008" y="514"/>
                                </a:lnTo>
                                <a:lnTo>
                                  <a:pt x="1004" y="516"/>
                                </a:lnTo>
                                <a:lnTo>
                                  <a:pt x="1004" y="521"/>
                                </a:lnTo>
                                <a:lnTo>
                                  <a:pt x="1004" y="530"/>
                                </a:lnTo>
                                <a:lnTo>
                                  <a:pt x="992" y="535"/>
                                </a:lnTo>
                                <a:lnTo>
                                  <a:pt x="987" y="535"/>
                                </a:lnTo>
                                <a:lnTo>
                                  <a:pt x="985" y="537"/>
                                </a:lnTo>
                                <a:lnTo>
                                  <a:pt x="982" y="537"/>
                                </a:lnTo>
                                <a:lnTo>
                                  <a:pt x="982" y="539"/>
                                </a:lnTo>
                                <a:lnTo>
                                  <a:pt x="980" y="541"/>
                                </a:lnTo>
                                <a:lnTo>
                                  <a:pt x="977" y="544"/>
                                </a:lnTo>
                                <a:lnTo>
                                  <a:pt x="973" y="541"/>
                                </a:lnTo>
                                <a:lnTo>
                                  <a:pt x="956" y="539"/>
                                </a:lnTo>
                                <a:lnTo>
                                  <a:pt x="953" y="539"/>
                                </a:lnTo>
                                <a:lnTo>
                                  <a:pt x="953" y="541"/>
                                </a:lnTo>
                                <a:lnTo>
                                  <a:pt x="951" y="544"/>
                                </a:lnTo>
                                <a:lnTo>
                                  <a:pt x="951" y="546"/>
                                </a:lnTo>
                                <a:lnTo>
                                  <a:pt x="946" y="548"/>
                                </a:lnTo>
                                <a:lnTo>
                                  <a:pt x="946" y="551"/>
                                </a:lnTo>
                                <a:lnTo>
                                  <a:pt x="944" y="555"/>
                                </a:lnTo>
                                <a:lnTo>
                                  <a:pt x="939" y="567"/>
                                </a:lnTo>
                                <a:lnTo>
                                  <a:pt x="937" y="567"/>
                                </a:lnTo>
                                <a:lnTo>
                                  <a:pt x="932" y="567"/>
                                </a:lnTo>
                                <a:lnTo>
                                  <a:pt x="925" y="569"/>
                                </a:lnTo>
                                <a:lnTo>
                                  <a:pt x="922" y="571"/>
                                </a:lnTo>
                                <a:lnTo>
                                  <a:pt x="920" y="571"/>
                                </a:lnTo>
                                <a:lnTo>
                                  <a:pt x="920" y="574"/>
                                </a:lnTo>
                                <a:lnTo>
                                  <a:pt x="920" y="576"/>
                                </a:lnTo>
                                <a:lnTo>
                                  <a:pt x="918" y="571"/>
                                </a:lnTo>
                                <a:lnTo>
                                  <a:pt x="918" y="569"/>
                                </a:lnTo>
                                <a:lnTo>
                                  <a:pt x="915" y="569"/>
                                </a:lnTo>
                                <a:lnTo>
                                  <a:pt x="913" y="574"/>
                                </a:lnTo>
                                <a:lnTo>
                                  <a:pt x="910" y="576"/>
                                </a:lnTo>
                                <a:lnTo>
                                  <a:pt x="908" y="578"/>
                                </a:lnTo>
                                <a:lnTo>
                                  <a:pt x="906" y="581"/>
                                </a:lnTo>
                                <a:lnTo>
                                  <a:pt x="903" y="583"/>
                                </a:lnTo>
                                <a:lnTo>
                                  <a:pt x="906" y="585"/>
                                </a:lnTo>
                                <a:lnTo>
                                  <a:pt x="908" y="588"/>
                                </a:lnTo>
                                <a:lnTo>
                                  <a:pt x="908" y="590"/>
                                </a:lnTo>
                                <a:lnTo>
                                  <a:pt x="910" y="590"/>
                                </a:lnTo>
                                <a:lnTo>
                                  <a:pt x="910" y="592"/>
                                </a:lnTo>
                                <a:lnTo>
                                  <a:pt x="910" y="594"/>
                                </a:lnTo>
                                <a:lnTo>
                                  <a:pt x="913" y="597"/>
                                </a:lnTo>
                                <a:lnTo>
                                  <a:pt x="915" y="599"/>
                                </a:lnTo>
                                <a:lnTo>
                                  <a:pt x="913" y="606"/>
                                </a:lnTo>
                                <a:lnTo>
                                  <a:pt x="908" y="606"/>
                                </a:lnTo>
                                <a:lnTo>
                                  <a:pt x="906" y="606"/>
                                </a:lnTo>
                                <a:lnTo>
                                  <a:pt x="903" y="606"/>
                                </a:lnTo>
                                <a:lnTo>
                                  <a:pt x="901" y="606"/>
                                </a:lnTo>
                                <a:lnTo>
                                  <a:pt x="889" y="601"/>
                                </a:lnTo>
                                <a:lnTo>
                                  <a:pt x="887" y="604"/>
                                </a:lnTo>
                                <a:lnTo>
                                  <a:pt x="884" y="608"/>
                                </a:lnTo>
                                <a:lnTo>
                                  <a:pt x="882" y="608"/>
                                </a:lnTo>
                                <a:lnTo>
                                  <a:pt x="877" y="613"/>
                                </a:lnTo>
                                <a:lnTo>
                                  <a:pt x="877" y="617"/>
                                </a:lnTo>
                                <a:lnTo>
                                  <a:pt x="879" y="622"/>
                                </a:lnTo>
                                <a:lnTo>
                                  <a:pt x="879" y="624"/>
                                </a:lnTo>
                                <a:lnTo>
                                  <a:pt x="879" y="629"/>
                                </a:lnTo>
                                <a:lnTo>
                                  <a:pt x="875" y="629"/>
                                </a:lnTo>
                                <a:lnTo>
                                  <a:pt x="872" y="631"/>
                                </a:lnTo>
                                <a:lnTo>
                                  <a:pt x="870" y="631"/>
                                </a:lnTo>
                                <a:lnTo>
                                  <a:pt x="870" y="636"/>
                                </a:lnTo>
                                <a:lnTo>
                                  <a:pt x="867" y="636"/>
                                </a:lnTo>
                                <a:lnTo>
                                  <a:pt x="865" y="634"/>
                                </a:lnTo>
                                <a:lnTo>
                                  <a:pt x="863" y="634"/>
                                </a:lnTo>
                                <a:lnTo>
                                  <a:pt x="863" y="631"/>
                                </a:lnTo>
                                <a:lnTo>
                                  <a:pt x="858" y="629"/>
                                </a:lnTo>
                                <a:lnTo>
                                  <a:pt x="855" y="627"/>
                                </a:lnTo>
                                <a:lnTo>
                                  <a:pt x="836" y="627"/>
                                </a:lnTo>
                                <a:lnTo>
                                  <a:pt x="829" y="629"/>
                                </a:lnTo>
                                <a:lnTo>
                                  <a:pt x="829" y="636"/>
                                </a:lnTo>
                                <a:lnTo>
                                  <a:pt x="817" y="636"/>
                                </a:lnTo>
                                <a:lnTo>
                                  <a:pt x="817" y="634"/>
                                </a:lnTo>
                                <a:lnTo>
                                  <a:pt x="820" y="631"/>
                                </a:lnTo>
                                <a:lnTo>
                                  <a:pt x="822" y="629"/>
                                </a:lnTo>
                                <a:lnTo>
                                  <a:pt x="824" y="624"/>
                                </a:lnTo>
                                <a:lnTo>
                                  <a:pt x="827" y="613"/>
                                </a:lnTo>
                                <a:lnTo>
                                  <a:pt x="827" y="611"/>
                                </a:lnTo>
                                <a:lnTo>
                                  <a:pt x="827" y="608"/>
                                </a:lnTo>
                                <a:lnTo>
                                  <a:pt x="829" y="606"/>
                                </a:lnTo>
                                <a:lnTo>
                                  <a:pt x="829" y="604"/>
                                </a:lnTo>
                                <a:lnTo>
                                  <a:pt x="827" y="601"/>
                                </a:lnTo>
                                <a:lnTo>
                                  <a:pt x="827" y="599"/>
                                </a:lnTo>
                                <a:lnTo>
                                  <a:pt x="827" y="597"/>
                                </a:lnTo>
                                <a:lnTo>
                                  <a:pt x="822" y="597"/>
                                </a:lnTo>
                                <a:lnTo>
                                  <a:pt x="824" y="594"/>
                                </a:lnTo>
                                <a:lnTo>
                                  <a:pt x="824" y="592"/>
                                </a:lnTo>
                                <a:lnTo>
                                  <a:pt x="824" y="590"/>
                                </a:lnTo>
                                <a:lnTo>
                                  <a:pt x="827" y="590"/>
                                </a:lnTo>
                                <a:lnTo>
                                  <a:pt x="829" y="585"/>
                                </a:lnTo>
                                <a:lnTo>
                                  <a:pt x="832" y="583"/>
                                </a:lnTo>
                                <a:lnTo>
                                  <a:pt x="829" y="581"/>
                                </a:lnTo>
                                <a:lnTo>
                                  <a:pt x="827" y="583"/>
                                </a:lnTo>
                                <a:lnTo>
                                  <a:pt x="817" y="571"/>
                                </a:lnTo>
                                <a:lnTo>
                                  <a:pt x="815" y="571"/>
                                </a:lnTo>
                                <a:lnTo>
                                  <a:pt x="815" y="574"/>
                                </a:lnTo>
                                <a:lnTo>
                                  <a:pt x="810" y="571"/>
                                </a:lnTo>
                                <a:lnTo>
                                  <a:pt x="808" y="571"/>
                                </a:lnTo>
                                <a:lnTo>
                                  <a:pt x="808" y="569"/>
                                </a:lnTo>
                                <a:lnTo>
                                  <a:pt x="805" y="565"/>
                                </a:lnTo>
                                <a:lnTo>
                                  <a:pt x="796" y="567"/>
                                </a:lnTo>
                                <a:lnTo>
                                  <a:pt x="793" y="567"/>
                                </a:lnTo>
                                <a:lnTo>
                                  <a:pt x="791" y="565"/>
                                </a:lnTo>
                                <a:lnTo>
                                  <a:pt x="788" y="567"/>
                                </a:lnTo>
                                <a:lnTo>
                                  <a:pt x="786" y="569"/>
                                </a:lnTo>
                                <a:lnTo>
                                  <a:pt x="784" y="571"/>
                                </a:lnTo>
                                <a:lnTo>
                                  <a:pt x="781" y="571"/>
                                </a:lnTo>
                                <a:lnTo>
                                  <a:pt x="772" y="574"/>
                                </a:lnTo>
                                <a:lnTo>
                                  <a:pt x="772" y="576"/>
                                </a:lnTo>
                                <a:lnTo>
                                  <a:pt x="767" y="578"/>
                                </a:lnTo>
                                <a:lnTo>
                                  <a:pt x="765" y="578"/>
                                </a:lnTo>
                                <a:lnTo>
                                  <a:pt x="765" y="581"/>
                                </a:lnTo>
                                <a:lnTo>
                                  <a:pt x="765" y="583"/>
                                </a:lnTo>
                                <a:lnTo>
                                  <a:pt x="767" y="583"/>
                                </a:lnTo>
                                <a:lnTo>
                                  <a:pt x="765" y="585"/>
                                </a:lnTo>
                                <a:lnTo>
                                  <a:pt x="765" y="588"/>
                                </a:lnTo>
                                <a:lnTo>
                                  <a:pt x="765" y="590"/>
                                </a:lnTo>
                                <a:lnTo>
                                  <a:pt x="765" y="592"/>
                                </a:lnTo>
                                <a:lnTo>
                                  <a:pt x="760" y="592"/>
                                </a:lnTo>
                                <a:lnTo>
                                  <a:pt x="757" y="592"/>
                                </a:lnTo>
                                <a:lnTo>
                                  <a:pt x="755" y="592"/>
                                </a:lnTo>
                                <a:lnTo>
                                  <a:pt x="753" y="592"/>
                                </a:lnTo>
                                <a:lnTo>
                                  <a:pt x="753" y="594"/>
                                </a:lnTo>
                                <a:lnTo>
                                  <a:pt x="750" y="599"/>
                                </a:lnTo>
                                <a:lnTo>
                                  <a:pt x="750" y="601"/>
                                </a:lnTo>
                                <a:lnTo>
                                  <a:pt x="748" y="601"/>
                                </a:lnTo>
                                <a:lnTo>
                                  <a:pt x="741" y="601"/>
                                </a:lnTo>
                                <a:lnTo>
                                  <a:pt x="736" y="606"/>
                                </a:lnTo>
                                <a:lnTo>
                                  <a:pt x="731" y="613"/>
                                </a:lnTo>
                                <a:lnTo>
                                  <a:pt x="729" y="613"/>
                                </a:lnTo>
                                <a:lnTo>
                                  <a:pt x="729" y="615"/>
                                </a:lnTo>
                                <a:lnTo>
                                  <a:pt x="731" y="622"/>
                                </a:lnTo>
                                <a:lnTo>
                                  <a:pt x="722" y="627"/>
                                </a:lnTo>
                                <a:lnTo>
                                  <a:pt x="717" y="629"/>
                                </a:lnTo>
                                <a:lnTo>
                                  <a:pt x="714" y="631"/>
                                </a:lnTo>
                                <a:lnTo>
                                  <a:pt x="712" y="631"/>
                                </a:lnTo>
                                <a:lnTo>
                                  <a:pt x="710" y="629"/>
                                </a:lnTo>
                                <a:lnTo>
                                  <a:pt x="707" y="629"/>
                                </a:lnTo>
                                <a:lnTo>
                                  <a:pt x="705" y="629"/>
                                </a:lnTo>
                                <a:lnTo>
                                  <a:pt x="702" y="629"/>
                                </a:lnTo>
                                <a:lnTo>
                                  <a:pt x="702" y="631"/>
                                </a:lnTo>
                                <a:lnTo>
                                  <a:pt x="702" y="634"/>
                                </a:lnTo>
                                <a:lnTo>
                                  <a:pt x="700" y="634"/>
                                </a:lnTo>
                                <a:lnTo>
                                  <a:pt x="695" y="636"/>
                                </a:lnTo>
                                <a:lnTo>
                                  <a:pt x="693" y="638"/>
                                </a:lnTo>
                                <a:lnTo>
                                  <a:pt x="693" y="654"/>
                                </a:lnTo>
                                <a:lnTo>
                                  <a:pt x="693" y="661"/>
                                </a:lnTo>
                                <a:lnTo>
                                  <a:pt x="693" y="664"/>
                                </a:lnTo>
                                <a:lnTo>
                                  <a:pt x="690" y="675"/>
                                </a:lnTo>
                                <a:lnTo>
                                  <a:pt x="688" y="677"/>
                                </a:lnTo>
                                <a:lnTo>
                                  <a:pt x="686" y="675"/>
                                </a:lnTo>
                                <a:lnTo>
                                  <a:pt x="681" y="670"/>
                                </a:lnTo>
                                <a:lnTo>
                                  <a:pt x="679" y="668"/>
                                </a:lnTo>
                                <a:lnTo>
                                  <a:pt x="676" y="668"/>
                                </a:lnTo>
                                <a:lnTo>
                                  <a:pt x="674" y="668"/>
                                </a:lnTo>
                                <a:lnTo>
                                  <a:pt x="657" y="677"/>
                                </a:lnTo>
                                <a:lnTo>
                                  <a:pt x="655" y="680"/>
                                </a:lnTo>
                                <a:lnTo>
                                  <a:pt x="659" y="689"/>
                                </a:lnTo>
                                <a:lnTo>
                                  <a:pt x="662" y="689"/>
                                </a:lnTo>
                                <a:lnTo>
                                  <a:pt x="664" y="696"/>
                                </a:lnTo>
                                <a:lnTo>
                                  <a:pt x="659" y="700"/>
                                </a:lnTo>
                                <a:lnTo>
                                  <a:pt x="650" y="705"/>
                                </a:lnTo>
                                <a:lnTo>
                                  <a:pt x="645" y="707"/>
                                </a:lnTo>
                                <a:lnTo>
                                  <a:pt x="643" y="710"/>
                                </a:lnTo>
                                <a:lnTo>
                                  <a:pt x="640" y="710"/>
                                </a:lnTo>
                                <a:lnTo>
                                  <a:pt x="638" y="712"/>
                                </a:lnTo>
                                <a:lnTo>
                                  <a:pt x="636" y="712"/>
                                </a:lnTo>
                                <a:lnTo>
                                  <a:pt x="633" y="712"/>
                                </a:lnTo>
                                <a:lnTo>
                                  <a:pt x="633" y="714"/>
                                </a:lnTo>
                                <a:lnTo>
                                  <a:pt x="631" y="714"/>
                                </a:lnTo>
                                <a:lnTo>
                                  <a:pt x="628" y="714"/>
                                </a:lnTo>
                                <a:lnTo>
                                  <a:pt x="626" y="714"/>
                                </a:lnTo>
                                <a:lnTo>
                                  <a:pt x="624" y="717"/>
                                </a:lnTo>
                                <a:lnTo>
                                  <a:pt x="621" y="717"/>
                                </a:lnTo>
                                <a:lnTo>
                                  <a:pt x="619" y="717"/>
                                </a:lnTo>
                                <a:lnTo>
                                  <a:pt x="616" y="719"/>
                                </a:lnTo>
                                <a:lnTo>
                                  <a:pt x="614" y="719"/>
                                </a:lnTo>
                                <a:lnTo>
                                  <a:pt x="612" y="719"/>
                                </a:lnTo>
                                <a:lnTo>
                                  <a:pt x="609" y="719"/>
                                </a:lnTo>
                                <a:lnTo>
                                  <a:pt x="609" y="717"/>
                                </a:lnTo>
                                <a:lnTo>
                                  <a:pt x="607" y="717"/>
                                </a:lnTo>
                                <a:lnTo>
                                  <a:pt x="607" y="714"/>
                                </a:lnTo>
                                <a:lnTo>
                                  <a:pt x="607" y="712"/>
                                </a:lnTo>
                                <a:lnTo>
                                  <a:pt x="609" y="712"/>
                                </a:lnTo>
                                <a:lnTo>
                                  <a:pt x="612" y="710"/>
                                </a:lnTo>
                                <a:lnTo>
                                  <a:pt x="609" y="710"/>
                                </a:lnTo>
                                <a:lnTo>
                                  <a:pt x="609" y="707"/>
                                </a:lnTo>
                                <a:lnTo>
                                  <a:pt x="607" y="707"/>
                                </a:lnTo>
                                <a:lnTo>
                                  <a:pt x="607" y="705"/>
                                </a:lnTo>
                                <a:lnTo>
                                  <a:pt x="607" y="703"/>
                                </a:lnTo>
                                <a:lnTo>
                                  <a:pt x="609" y="700"/>
                                </a:lnTo>
                                <a:lnTo>
                                  <a:pt x="609" y="698"/>
                                </a:lnTo>
                                <a:lnTo>
                                  <a:pt x="612" y="696"/>
                                </a:lnTo>
                                <a:lnTo>
                                  <a:pt x="612" y="693"/>
                                </a:lnTo>
                                <a:lnTo>
                                  <a:pt x="612" y="691"/>
                                </a:lnTo>
                                <a:lnTo>
                                  <a:pt x="612" y="689"/>
                                </a:lnTo>
                                <a:lnTo>
                                  <a:pt x="614" y="689"/>
                                </a:lnTo>
                                <a:lnTo>
                                  <a:pt x="614" y="687"/>
                                </a:lnTo>
                                <a:lnTo>
                                  <a:pt x="612" y="684"/>
                                </a:lnTo>
                                <a:lnTo>
                                  <a:pt x="609" y="684"/>
                                </a:lnTo>
                                <a:lnTo>
                                  <a:pt x="609" y="687"/>
                                </a:lnTo>
                                <a:lnTo>
                                  <a:pt x="607" y="687"/>
                                </a:lnTo>
                                <a:lnTo>
                                  <a:pt x="604" y="687"/>
                                </a:lnTo>
                                <a:lnTo>
                                  <a:pt x="602" y="687"/>
                                </a:lnTo>
                                <a:lnTo>
                                  <a:pt x="602" y="684"/>
                                </a:lnTo>
                                <a:lnTo>
                                  <a:pt x="604" y="682"/>
                                </a:lnTo>
                                <a:lnTo>
                                  <a:pt x="604" y="680"/>
                                </a:lnTo>
                                <a:lnTo>
                                  <a:pt x="602" y="680"/>
                                </a:lnTo>
                                <a:lnTo>
                                  <a:pt x="602" y="677"/>
                                </a:lnTo>
                                <a:lnTo>
                                  <a:pt x="600" y="675"/>
                                </a:lnTo>
                                <a:lnTo>
                                  <a:pt x="597" y="675"/>
                                </a:lnTo>
                                <a:lnTo>
                                  <a:pt x="595" y="677"/>
                                </a:lnTo>
                                <a:lnTo>
                                  <a:pt x="592" y="677"/>
                                </a:lnTo>
                                <a:lnTo>
                                  <a:pt x="592" y="680"/>
                                </a:lnTo>
                                <a:lnTo>
                                  <a:pt x="590" y="680"/>
                                </a:lnTo>
                                <a:lnTo>
                                  <a:pt x="588" y="680"/>
                                </a:lnTo>
                                <a:lnTo>
                                  <a:pt x="585" y="680"/>
                                </a:lnTo>
                                <a:lnTo>
                                  <a:pt x="578" y="682"/>
                                </a:lnTo>
                                <a:lnTo>
                                  <a:pt x="547" y="689"/>
                                </a:lnTo>
                                <a:lnTo>
                                  <a:pt x="538" y="677"/>
                                </a:lnTo>
                                <a:lnTo>
                                  <a:pt x="538" y="670"/>
                                </a:lnTo>
                                <a:lnTo>
                                  <a:pt x="523" y="664"/>
                                </a:lnTo>
                                <a:lnTo>
                                  <a:pt x="514" y="657"/>
                                </a:lnTo>
                                <a:lnTo>
                                  <a:pt x="509" y="647"/>
                                </a:lnTo>
                                <a:lnTo>
                                  <a:pt x="506" y="647"/>
                                </a:lnTo>
                                <a:lnTo>
                                  <a:pt x="506" y="650"/>
                                </a:lnTo>
                                <a:lnTo>
                                  <a:pt x="506" y="652"/>
                                </a:lnTo>
                                <a:lnTo>
                                  <a:pt x="504" y="652"/>
                                </a:lnTo>
                                <a:lnTo>
                                  <a:pt x="502" y="654"/>
                                </a:lnTo>
                                <a:lnTo>
                                  <a:pt x="499" y="654"/>
                                </a:lnTo>
                                <a:lnTo>
                                  <a:pt x="497" y="654"/>
                                </a:lnTo>
                                <a:lnTo>
                                  <a:pt x="494" y="654"/>
                                </a:lnTo>
                                <a:lnTo>
                                  <a:pt x="494" y="657"/>
                                </a:lnTo>
                                <a:lnTo>
                                  <a:pt x="492" y="657"/>
                                </a:lnTo>
                                <a:lnTo>
                                  <a:pt x="494" y="659"/>
                                </a:lnTo>
                                <a:lnTo>
                                  <a:pt x="494" y="661"/>
                                </a:lnTo>
                                <a:lnTo>
                                  <a:pt x="494" y="664"/>
                                </a:lnTo>
                                <a:lnTo>
                                  <a:pt x="494" y="666"/>
                                </a:lnTo>
                                <a:lnTo>
                                  <a:pt x="494" y="668"/>
                                </a:lnTo>
                                <a:lnTo>
                                  <a:pt x="494" y="670"/>
                                </a:lnTo>
                                <a:lnTo>
                                  <a:pt x="497" y="670"/>
                                </a:lnTo>
                                <a:lnTo>
                                  <a:pt x="497" y="668"/>
                                </a:lnTo>
                                <a:lnTo>
                                  <a:pt x="497" y="666"/>
                                </a:lnTo>
                                <a:lnTo>
                                  <a:pt x="497" y="668"/>
                                </a:lnTo>
                                <a:lnTo>
                                  <a:pt x="499" y="668"/>
                                </a:lnTo>
                                <a:lnTo>
                                  <a:pt x="499" y="670"/>
                                </a:lnTo>
                                <a:lnTo>
                                  <a:pt x="499" y="673"/>
                                </a:lnTo>
                                <a:lnTo>
                                  <a:pt x="499" y="675"/>
                                </a:lnTo>
                                <a:lnTo>
                                  <a:pt x="499" y="677"/>
                                </a:lnTo>
                                <a:lnTo>
                                  <a:pt x="502" y="675"/>
                                </a:lnTo>
                                <a:lnTo>
                                  <a:pt x="502" y="677"/>
                                </a:lnTo>
                                <a:lnTo>
                                  <a:pt x="499" y="680"/>
                                </a:lnTo>
                                <a:lnTo>
                                  <a:pt x="497" y="677"/>
                                </a:lnTo>
                                <a:lnTo>
                                  <a:pt x="497" y="680"/>
                                </a:lnTo>
                                <a:lnTo>
                                  <a:pt x="494" y="680"/>
                                </a:lnTo>
                                <a:lnTo>
                                  <a:pt x="492" y="680"/>
                                </a:lnTo>
                                <a:lnTo>
                                  <a:pt x="490" y="680"/>
                                </a:lnTo>
                                <a:lnTo>
                                  <a:pt x="490" y="682"/>
                                </a:lnTo>
                                <a:lnTo>
                                  <a:pt x="487" y="682"/>
                                </a:lnTo>
                                <a:lnTo>
                                  <a:pt x="487" y="680"/>
                                </a:lnTo>
                                <a:lnTo>
                                  <a:pt x="485" y="680"/>
                                </a:lnTo>
                                <a:lnTo>
                                  <a:pt x="485" y="682"/>
                                </a:lnTo>
                                <a:lnTo>
                                  <a:pt x="483" y="680"/>
                                </a:lnTo>
                                <a:lnTo>
                                  <a:pt x="483" y="675"/>
                                </a:lnTo>
                                <a:lnTo>
                                  <a:pt x="483" y="673"/>
                                </a:lnTo>
                                <a:lnTo>
                                  <a:pt x="483" y="675"/>
                                </a:lnTo>
                                <a:lnTo>
                                  <a:pt x="483" y="677"/>
                                </a:lnTo>
                                <a:lnTo>
                                  <a:pt x="480" y="677"/>
                                </a:lnTo>
                                <a:lnTo>
                                  <a:pt x="480" y="675"/>
                                </a:lnTo>
                                <a:lnTo>
                                  <a:pt x="475" y="673"/>
                                </a:lnTo>
                                <a:lnTo>
                                  <a:pt x="473" y="673"/>
                                </a:lnTo>
                                <a:lnTo>
                                  <a:pt x="475" y="673"/>
                                </a:lnTo>
                                <a:lnTo>
                                  <a:pt x="475" y="675"/>
                                </a:lnTo>
                                <a:lnTo>
                                  <a:pt x="478" y="675"/>
                                </a:lnTo>
                                <a:lnTo>
                                  <a:pt x="478" y="677"/>
                                </a:lnTo>
                                <a:lnTo>
                                  <a:pt x="480" y="677"/>
                                </a:lnTo>
                                <a:lnTo>
                                  <a:pt x="480" y="680"/>
                                </a:lnTo>
                                <a:lnTo>
                                  <a:pt x="480" y="682"/>
                                </a:lnTo>
                                <a:lnTo>
                                  <a:pt x="480" y="684"/>
                                </a:lnTo>
                                <a:lnTo>
                                  <a:pt x="478" y="687"/>
                                </a:lnTo>
                                <a:lnTo>
                                  <a:pt x="480" y="689"/>
                                </a:lnTo>
                                <a:lnTo>
                                  <a:pt x="478" y="691"/>
                                </a:lnTo>
                                <a:lnTo>
                                  <a:pt x="478" y="689"/>
                                </a:lnTo>
                                <a:lnTo>
                                  <a:pt x="475" y="689"/>
                                </a:lnTo>
                                <a:lnTo>
                                  <a:pt x="475" y="687"/>
                                </a:lnTo>
                                <a:lnTo>
                                  <a:pt x="473" y="687"/>
                                </a:lnTo>
                                <a:lnTo>
                                  <a:pt x="471" y="687"/>
                                </a:lnTo>
                                <a:lnTo>
                                  <a:pt x="468" y="689"/>
                                </a:lnTo>
                                <a:lnTo>
                                  <a:pt x="471" y="689"/>
                                </a:lnTo>
                                <a:lnTo>
                                  <a:pt x="471" y="691"/>
                                </a:lnTo>
                                <a:lnTo>
                                  <a:pt x="468" y="691"/>
                                </a:lnTo>
                                <a:lnTo>
                                  <a:pt x="466" y="689"/>
                                </a:lnTo>
                                <a:lnTo>
                                  <a:pt x="463" y="689"/>
                                </a:lnTo>
                                <a:lnTo>
                                  <a:pt x="461" y="689"/>
                                </a:lnTo>
                                <a:lnTo>
                                  <a:pt x="461" y="691"/>
                                </a:lnTo>
                                <a:lnTo>
                                  <a:pt x="459" y="691"/>
                                </a:lnTo>
                                <a:lnTo>
                                  <a:pt x="456" y="691"/>
                                </a:lnTo>
                                <a:lnTo>
                                  <a:pt x="454" y="691"/>
                                </a:lnTo>
                                <a:lnTo>
                                  <a:pt x="451" y="691"/>
                                </a:lnTo>
                                <a:lnTo>
                                  <a:pt x="449" y="689"/>
                                </a:lnTo>
                                <a:lnTo>
                                  <a:pt x="447" y="689"/>
                                </a:lnTo>
                                <a:lnTo>
                                  <a:pt x="440" y="687"/>
                                </a:lnTo>
                                <a:lnTo>
                                  <a:pt x="437" y="687"/>
                                </a:lnTo>
                                <a:lnTo>
                                  <a:pt x="437" y="689"/>
                                </a:lnTo>
                                <a:lnTo>
                                  <a:pt x="435" y="689"/>
                                </a:lnTo>
                                <a:lnTo>
                                  <a:pt x="435" y="687"/>
                                </a:lnTo>
                                <a:lnTo>
                                  <a:pt x="432" y="687"/>
                                </a:lnTo>
                                <a:lnTo>
                                  <a:pt x="432" y="684"/>
                                </a:lnTo>
                                <a:lnTo>
                                  <a:pt x="430" y="684"/>
                                </a:lnTo>
                                <a:lnTo>
                                  <a:pt x="428" y="684"/>
                                </a:lnTo>
                                <a:lnTo>
                                  <a:pt x="425" y="684"/>
                                </a:lnTo>
                                <a:lnTo>
                                  <a:pt x="428" y="682"/>
                                </a:lnTo>
                                <a:lnTo>
                                  <a:pt x="425" y="682"/>
                                </a:lnTo>
                                <a:lnTo>
                                  <a:pt x="423" y="680"/>
                                </a:lnTo>
                                <a:lnTo>
                                  <a:pt x="420" y="680"/>
                                </a:lnTo>
                                <a:lnTo>
                                  <a:pt x="418" y="680"/>
                                </a:lnTo>
                                <a:lnTo>
                                  <a:pt x="416" y="680"/>
                                </a:lnTo>
                                <a:lnTo>
                                  <a:pt x="413" y="680"/>
                                </a:lnTo>
                                <a:lnTo>
                                  <a:pt x="411" y="680"/>
                                </a:lnTo>
                                <a:lnTo>
                                  <a:pt x="411" y="677"/>
                                </a:lnTo>
                                <a:lnTo>
                                  <a:pt x="413" y="677"/>
                                </a:lnTo>
                                <a:lnTo>
                                  <a:pt x="413" y="675"/>
                                </a:lnTo>
                                <a:lnTo>
                                  <a:pt x="416" y="675"/>
                                </a:lnTo>
                                <a:lnTo>
                                  <a:pt x="418" y="675"/>
                                </a:lnTo>
                                <a:lnTo>
                                  <a:pt x="418" y="673"/>
                                </a:lnTo>
                                <a:lnTo>
                                  <a:pt x="420" y="673"/>
                                </a:lnTo>
                                <a:lnTo>
                                  <a:pt x="420" y="670"/>
                                </a:lnTo>
                                <a:lnTo>
                                  <a:pt x="418" y="670"/>
                                </a:lnTo>
                                <a:lnTo>
                                  <a:pt x="418" y="668"/>
                                </a:lnTo>
                                <a:lnTo>
                                  <a:pt x="420" y="668"/>
                                </a:lnTo>
                                <a:lnTo>
                                  <a:pt x="423" y="668"/>
                                </a:lnTo>
                                <a:lnTo>
                                  <a:pt x="423" y="666"/>
                                </a:lnTo>
                                <a:lnTo>
                                  <a:pt x="423" y="664"/>
                                </a:lnTo>
                                <a:lnTo>
                                  <a:pt x="420" y="661"/>
                                </a:lnTo>
                                <a:lnTo>
                                  <a:pt x="423" y="661"/>
                                </a:lnTo>
                                <a:lnTo>
                                  <a:pt x="423" y="659"/>
                                </a:lnTo>
                                <a:lnTo>
                                  <a:pt x="423" y="657"/>
                                </a:lnTo>
                                <a:lnTo>
                                  <a:pt x="423" y="654"/>
                                </a:lnTo>
                                <a:lnTo>
                                  <a:pt x="423" y="650"/>
                                </a:lnTo>
                                <a:lnTo>
                                  <a:pt x="423" y="647"/>
                                </a:lnTo>
                                <a:lnTo>
                                  <a:pt x="425" y="645"/>
                                </a:lnTo>
                                <a:lnTo>
                                  <a:pt x="428" y="645"/>
                                </a:lnTo>
                                <a:lnTo>
                                  <a:pt x="428" y="643"/>
                                </a:lnTo>
                                <a:lnTo>
                                  <a:pt x="428" y="641"/>
                                </a:lnTo>
                                <a:lnTo>
                                  <a:pt x="425" y="638"/>
                                </a:lnTo>
                                <a:lnTo>
                                  <a:pt x="425" y="636"/>
                                </a:lnTo>
                                <a:lnTo>
                                  <a:pt x="428" y="636"/>
                                </a:lnTo>
                                <a:lnTo>
                                  <a:pt x="428" y="634"/>
                                </a:lnTo>
                                <a:lnTo>
                                  <a:pt x="428" y="631"/>
                                </a:lnTo>
                                <a:lnTo>
                                  <a:pt x="425" y="631"/>
                                </a:lnTo>
                                <a:lnTo>
                                  <a:pt x="425" y="629"/>
                                </a:lnTo>
                                <a:lnTo>
                                  <a:pt x="425" y="627"/>
                                </a:lnTo>
                                <a:lnTo>
                                  <a:pt x="428" y="627"/>
                                </a:lnTo>
                                <a:lnTo>
                                  <a:pt x="428" y="624"/>
                                </a:lnTo>
                                <a:lnTo>
                                  <a:pt x="428" y="622"/>
                                </a:lnTo>
                                <a:lnTo>
                                  <a:pt x="428" y="620"/>
                                </a:lnTo>
                                <a:lnTo>
                                  <a:pt x="430" y="620"/>
                                </a:lnTo>
                                <a:lnTo>
                                  <a:pt x="430" y="617"/>
                                </a:lnTo>
                                <a:lnTo>
                                  <a:pt x="432" y="617"/>
                                </a:lnTo>
                                <a:lnTo>
                                  <a:pt x="432" y="615"/>
                                </a:lnTo>
                                <a:lnTo>
                                  <a:pt x="435" y="615"/>
                                </a:lnTo>
                                <a:lnTo>
                                  <a:pt x="435" y="613"/>
                                </a:lnTo>
                                <a:lnTo>
                                  <a:pt x="437" y="613"/>
                                </a:lnTo>
                                <a:lnTo>
                                  <a:pt x="435" y="569"/>
                                </a:lnTo>
                                <a:lnTo>
                                  <a:pt x="413" y="569"/>
                                </a:lnTo>
                                <a:lnTo>
                                  <a:pt x="404" y="569"/>
                                </a:lnTo>
                                <a:lnTo>
                                  <a:pt x="392" y="571"/>
                                </a:lnTo>
                                <a:lnTo>
                                  <a:pt x="385" y="578"/>
                                </a:lnTo>
                                <a:lnTo>
                                  <a:pt x="382" y="578"/>
                                </a:lnTo>
                                <a:lnTo>
                                  <a:pt x="380" y="581"/>
                                </a:lnTo>
                                <a:lnTo>
                                  <a:pt x="377" y="581"/>
                                </a:lnTo>
                                <a:lnTo>
                                  <a:pt x="375" y="581"/>
                                </a:lnTo>
                                <a:lnTo>
                                  <a:pt x="373" y="583"/>
                                </a:lnTo>
                                <a:lnTo>
                                  <a:pt x="370" y="585"/>
                                </a:lnTo>
                                <a:lnTo>
                                  <a:pt x="368" y="590"/>
                                </a:lnTo>
                                <a:lnTo>
                                  <a:pt x="365" y="592"/>
                                </a:lnTo>
                                <a:lnTo>
                                  <a:pt x="363" y="594"/>
                                </a:lnTo>
                                <a:lnTo>
                                  <a:pt x="361" y="597"/>
                                </a:lnTo>
                                <a:lnTo>
                                  <a:pt x="358" y="597"/>
                                </a:lnTo>
                                <a:lnTo>
                                  <a:pt x="356" y="597"/>
                                </a:lnTo>
                                <a:lnTo>
                                  <a:pt x="356" y="599"/>
                                </a:lnTo>
                                <a:lnTo>
                                  <a:pt x="353" y="599"/>
                                </a:lnTo>
                                <a:lnTo>
                                  <a:pt x="351" y="601"/>
                                </a:lnTo>
                                <a:lnTo>
                                  <a:pt x="349" y="601"/>
                                </a:lnTo>
                                <a:lnTo>
                                  <a:pt x="346" y="604"/>
                                </a:lnTo>
                                <a:lnTo>
                                  <a:pt x="344" y="604"/>
                                </a:lnTo>
                                <a:lnTo>
                                  <a:pt x="342" y="604"/>
                                </a:lnTo>
                                <a:lnTo>
                                  <a:pt x="342" y="601"/>
                                </a:lnTo>
                                <a:lnTo>
                                  <a:pt x="339" y="601"/>
                                </a:lnTo>
                                <a:lnTo>
                                  <a:pt x="337" y="599"/>
                                </a:lnTo>
                                <a:lnTo>
                                  <a:pt x="337" y="597"/>
                                </a:lnTo>
                                <a:lnTo>
                                  <a:pt x="334" y="594"/>
                                </a:lnTo>
                                <a:lnTo>
                                  <a:pt x="332" y="594"/>
                                </a:lnTo>
                                <a:lnTo>
                                  <a:pt x="330" y="597"/>
                                </a:lnTo>
                                <a:lnTo>
                                  <a:pt x="327" y="594"/>
                                </a:lnTo>
                                <a:lnTo>
                                  <a:pt x="322" y="594"/>
                                </a:lnTo>
                                <a:lnTo>
                                  <a:pt x="320" y="597"/>
                                </a:lnTo>
                                <a:lnTo>
                                  <a:pt x="318" y="597"/>
                                </a:lnTo>
                                <a:lnTo>
                                  <a:pt x="315" y="597"/>
                                </a:lnTo>
                                <a:lnTo>
                                  <a:pt x="315" y="599"/>
                                </a:lnTo>
                                <a:lnTo>
                                  <a:pt x="318" y="599"/>
                                </a:lnTo>
                                <a:lnTo>
                                  <a:pt x="318" y="601"/>
                                </a:lnTo>
                                <a:lnTo>
                                  <a:pt x="318" y="604"/>
                                </a:lnTo>
                                <a:lnTo>
                                  <a:pt x="320" y="604"/>
                                </a:lnTo>
                                <a:lnTo>
                                  <a:pt x="320" y="606"/>
                                </a:lnTo>
                                <a:lnTo>
                                  <a:pt x="320" y="608"/>
                                </a:lnTo>
                                <a:lnTo>
                                  <a:pt x="320" y="611"/>
                                </a:lnTo>
                                <a:lnTo>
                                  <a:pt x="320" y="613"/>
                                </a:lnTo>
                                <a:lnTo>
                                  <a:pt x="320" y="615"/>
                                </a:lnTo>
                                <a:lnTo>
                                  <a:pt x="318" y="620"/>
                                </a:lnTo>
                                <a:lnTo>
                                  <a:pt x="315" y="620"/>
                                </a:lnTo>
                                <a:lnTo>
                                  <a:pt x="315" y="622"/>
                                </a:lnTo>
                                <a:lnTo>
                                  <a:pt x="313" y="622"/>
                                </a:lnTo>
                                <a:lnTo>
                                  <a:pt x="310" y="624"/>
                                </a:lnTo>
                                <a:lnTo>
                                  <a:pt x="308" y="624"/>
                                </a:lnTo>
                                <a:lnTo>
                                  <a:pt x="306" y="627"/>
                                </a:lnTo>
                                <a:lnTo>
                                  <a:pt x="303" y="629"/>
                                </a:lnTo>
                                <a:lnTo>
                                  <a:pt x="301" y="629"/>
                                </a:lnTo>
                                <a:lnTo>
                                  <a:pt x="298" y="629"/>
                                </a:lnTo>
                                <a:lnTo>
                                  <a:pt x="296" y="629"/>
                                </a:lnTo>
                                <a:lnTo>
                                  <a:pt x="294" y="629"/>
                                </a:lnTo>
                                <a:lnTo>
                                  <a:pt x="291" y="629"/>
                                </a:lnTo>
                                <a:lnTo>
                                  <a:pt x="289" y="629"/>
                                </a:lnTo>
                                <a:lnTo>
                                  <a:pt x="287" y="629"/>
                                </a:lnTo>
                                <a:lnTo>
                                  <a:pt x="284" y="629"/>
                                </a:lnTo>
                                <a:lnTo>
                                  <a:pt x="279" y="629"/>
                                </a:lnTo>
                                <a:lnTo>
                                  <a:pt x="277" y="629"/>
                                </a:lnTo>
                                <a:lnTo>
                                  <a:pt x="275" y="629"/>
                                </a:lnTo>
                                <a:lnTo>
                                  <a:pt x="272" y="629"/>
                                </a:lnTo>
                                <a:lnTo>
                                  <a:pt x="270" y="629"/>
                                </a:lnTo>
                                <a:lnTo>
                                  <a:pt x="267" y="629"/>
                                </a:lnTo>
                                <a:lnTo>
                                  <a:pt x="265" y="631"/>
                                </a:lnTo>
                                <a:lnTo>
                                  <a:pt x="263" y="631"/>
                                </a:lnTo>
                                <a:lnTo>
                                  <a:pt x="260" y="631"/>
                                </a:lnTo>
                                <a:lnTo>
                                  <a:pt x="208" y="650"/>
                                </a:lnTo>
                                <a:lnTo>
                                  <a:pt x="196" y="627"/>
                                </a:lnTo>
                                <a:lnTo>
                                  <a:pt x="205" y="613"/>
                                </a:lnTo>
                                <a:lnTo>
                                  <a:pt x="193" y="592"/>
                                </a:lnTo>
                                <a:lnTo>
                                  <a:pt x="160" y="604"/>
                                </a:lnTo>
                                <a:lnTo>
                                  <a:pt x="153" y="594"/>
                                </a:lnTo>
                                <a:lnTo>
                                  <a:pt x="148" y="597"/>
                                </a:lnTo>
                                <a:lnTo>
                                  <a:pt x="126" y="583"/>
                                </a:lnTo>
                                <a:lnTo>
                                  <a:pt x="110" y="588"/>
                                </a:lnTo>
                                <a:lnTo>
                                  <a:pt x="100" y="562"/>
                                </a:lnTo>
                                <a:lnTo>
                                  <a:pt x="93" y="560"/>
                                </a:lnTo>
                                <a:lnTo>
                                  <a:pt x="83" y="562"/>
                                </a:lnTo>
                                <a:lnTo>
                                  <a:pt x="83" y="555"/>
                                </a:lnTo>
                                <a:lnTo>
                                  <a:pt x="79" y="558"/>
                                </a:lnTo>
                                <a:lnTo>
                                  <a:pt x="79" y="544"/>
                                </a:lnTo>
                                <a:lnTo>
                                  <a:pt x="69" y="532"/>
                                </a:lnTo>
                                <a:lnTo>
                                  <a:pt x="64" y="530"/>
                                </a:lnTo>
                                <a:lnTo>
                                  <a:pt x="57" y="528"/>
                                </a:lnTo>
                                <a:lnTo>
                                  <a:pt x="48" y="548"/>
                                </a:lnTo>
                                <a:lnTo>
                                  <a:pt x="43" y="555"/>
                                </a:lnTo>
                                <a:lnTo>
                                  <a:pt x="21" y="551"/>
                                </a:lnTo>
                                <a:lnTo>
                                  <a:pt x="14" y="539"/>
                                </a:lnTo>
                                <a:lnTo>
                                  <a:pt x="24" y="521"/>
                                </a:lnTo>
                                <a:lnTo>
                                  <a:pt x="24" y="509"/>
                                </a:lnTo>
                                <a:lnTo>
                                  <a:pt x="26" y="500"/>
                                </a:lnTo>
                                <a:lnTo>
                                  <a:pt x="14" y="484"/>
                                </a:lnTo>
                                <a:lnTo>
                                  <a:pt x="0" y="477"/>
                                </a:lnTo>
                                <a:lnTo>
                                  <a:pt x="9" y="470"/>
                                </a:lnTo>
                                <a:lnTo>
                                  <a:pt x="0" y="452"/>
                                </a:lnTo>
                                <a:lnTo>
                                  <a:pt x="16" y="438"/>
                                </a:lnTo>
                                <a:lnTo>
                                  <a:pt x="14" y="422"/>
                                </a:lnTo>
                                <a:lnTo>
                                  <a:pt x="26" y="403"/>
                                </a:lnTo>
                                <a:lnTo>
                                  <a:pt x="16" y="385"/>
                                </a:lnTo>
                                <a:lnTo>
                                  <a:pt x="2" y="383"/>
                                </a:lnTo>
                                <a:lnTo>
                                  <a:pt x="0" y="360"/>
                                </a:lnTo>
                                <a:lnTo>
                                  <a:pt x="21" y="360"/>
                                </a:lnTo>
                                <a:lnTo>
                                  <a:pt x="45" y="346"/>
                                </a:lnTo>
                                <a:lnTo>
                                  <a:pt x="55" y="320"/>
                                </a:lnTo>
                                <a:lnTo>
                                  <a:pt x="57" y="304"/>
                                </a:lnTo>
                                <a:lnTo>
                                  <a:pt x="59" y="302"/>
                                </a:lnTo>
                                <a:lnTo>
                                  <a:pt x="59" y="300"/>
                                </a:lnTo>
                                <a:lnTo>
                                  <a:pt x="59" y="297"/>
                                </a:lnTo>
                                <a:lnTo>
                                  <a:pt x="62" y="293"/>
                                </a:lnTo>
                                <a:lnTo>
                                  <a:pt x="71" y="286"/>
                                </a:lnTo>
                                <a:lnTo>
                                  <a:pt x="79" y="281"/>
                                </a:lnTo>
                                <a:lnTo>
                                  <a:pt x="79" y="277"/>
                                </a:lnTo>
                                <a:lnTo>
                                  <a:pt x="79" y="267"/>
                                </a:lnTo>
                                <a:lnTo>
                                  <a:pt x="81" y="237"/>
                                </a:lnTo>
                                <a:close/>
                              </a:path>
                            </a:pathLst>
                          </a:custGeom>
                          <a:solidFill>
                            <a:srgbClr val="FF0000">
                              <a:alpha val="17999"/>
                            </a:srgbClr>
                          </a:solidFill>
                          <a:ln w="8001">
                            <a:solidFill>
                              <a:srgbClr val="6E6E6E"/>
                            </a:solidFill>
                            <a:round/>
                            <a:headEnd/>
                            <a:tailEnd/>
                          </a:ln>
                        </wps:spPr>
                        <wps:txbx>
                          <w:txbxContent>
                            <w:p w14:paraId="4C7CBE0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22880466" name="Freeform 402"/>
                        <wps:cNvSpPr>
                          <a:spLocks/>
                        </wps:cNvSpPr>
                        <wps:spPr bwMode="auto">
                          <a:xfrm>
                            <a:off x="1508" y="1296"/>
                            <a:ext cx="2132" cy="1166"/>
                          </a:xfrm>
                          <a:custGeom>
                            <a:avLst/>
                            <a:gdLst/>
                            <a:ahLst/>
                            <a:cxnLst>
                              <a:cxn ang="0">
                                <a:pos x="734" y="37"/>
                              </a:cxn>
                              <a:cxn ang="0">
                                <a:pos x="753" y="7"/>
                              </a:cxn>
                              <a:cxn ang="0">
                                <a:pos x="786" y="30"/>
                              </a:cxn>
                              <a:cxn ang="0">
                                <a:pos x="822" y="58"/>
                              </a:cxn>
                              <a:cxn ang="0">
                                <a:pos x="825" y="78"/>
                              </a:cxn>
                              <a:cxn ang="0">
                                <a:pos x="851" y="88"/>
                              </a:cxn>
                              <a:cxn ang="0">
                                <a:pos x="884" y="58"/>
                              </a:cxn>
                              <a:cxn ang="0">
                                <a:pos x="930" y="53"/>
                              </a:cxn>
                              <a:cxn ang="0">
                                <a:pos x="956" y="67"/>
                              </a:cxn>
                              <a:cxn ang="0">
                                <a:pos x="966" y="111"/>
                              </a:cxn>
                              <a:cxn ang="0">
                                <a:pos x="987" y="115"/>
                              </a:cxn>
                              <a:cxn ang="0">
                                <a:pos x="1011" y="115"/>
                              </a:cxn>
                              <a:cxn ang="0">
                                <a:pos x="1021" y="122"/>
                              </a:cxn>
                              <a:cxn ang="0">
                                <a:pos x="1049" y="122"/>
                              </a:cxn>
                              <a:cxn ang="0">
                                <a:pos x="1078" y="136"/>
                              </a:cxn>
                              <a:cxn ang="0">
                                <a:pos x="1099" y="164"/>
                              </a:cxn>
                              <a:cxn ang="0">
                                <a:pos x="1099" y="191"/>
                              </a:cxn>
                              <a:cxn ang="0">
                                <a:pos x="1131" y="207"/>
                              </a:cxn>
                              <a:cxn ang="0">
                                <a:pos x="1150" y="235"/>
                              </a:cxn>
                              <a:cxn ang="0">
                                <a:pos x="1164" y="272"/>
                              </a:cxn>
                              <a:cxn ang="0">
                                <a:pos x="1188" y="295"/>
                              </a:cxn>
                              <a:cxn ang="0">
                                <a:pos x="1186" y="348"/>
                              </a:cxn>
                              <a:cxn ang="0">
                                <a:pos x="1150" y="435"/>
                              </a:cxn>
                              <a:cxn ang="0">
                                <a:pos x="1145" y="504"/>
                              </a:cxn>
                              <a:cxn ang="0">
                                <a:pos x="1068" y="523"/>
                              </a:cxn>
                              <a:cxn ang="0">
                                <a:pos x="1023" y="530"/>
                              </a:cxn>
                              <a:cxn ang="0">
                                <a:pos x="1009" y="574"/>
                              </a:cxn>
                              <a:cxn ang="0">
                                <a:pos x="970" y="613"/>
                              </a:cxn>
                              <a:cxn ang="0">
                                <a:pos x="906" y="606"/>
                              </a:cxn>
                              <a:cxn ang="0">
                                <a:pos x="868" y="627"/>
                              </a:cxn>
                              <a:cxn ang="0">
                                <a:pos x="841" y="663"/>
                              </a:cxn>
                              <a:cxn ang="0">
                                <a:pos x="808" y="698"/>
                              </a:cxn>
                              <a:cxn ang="0">
                                <a:pos x="760" y="675"/>
                              </a:cxn>
                              <a:cxn ang="0">
                                <a:pos x="736" y="643"/>
                              </a:cxn>
                              <a:cxn ang="0">
                                <a:pos x="684" y="622"/>
                              </a:cxn>
                              <a:cxn ang="0">
                                <a:pos x="629" y="617"/>
                              </a:cxn>
                              <a:cxn ang="0">
                                <a:pos x="586" y="645"/>
                              </a:cxn>
                              <a:cxn ang="0">
                                <a:pos x="509" y="668"/>
                              </a:cxn>
                              <a:cxn ang="0">
                                <a:pos x="456" y="698"/>
                              </a:cxn>
                              <a:cxn ang="0">
                                <a:pos x="385" y="689"/>
                              </a:cxn>
                              <a:cxn ang="0">
                                <a:pos x="287" y="654"/>
                              </a:cxn>
                              <a:cxn ang="0">
                                <a:pos x="112" y="576"/>
                              </a:cxn>
                              <a:cxn ang="0">
                                <a:pos x="5" y="498"/>
                              </a:cxn>
                              <a:cxn ang="0">
                                <a:pos x="62" y="424"/>
                              </a:cxn>
                              <a:cxn ang="0">
                                <a:pos x="110" y="350"/>
                              </a:cxn>
                              <a:cxn ang="0">
                                <a:pos x="129" y="270"/>
                              </a:cxn>
                              <a:cxn ang="0">
                                <a:pos x="196" y="226"/>
                              </a:cxn>
                              <a:cxn ang="0">
                                <a:pos x="227" y="168"/>
                              </a:cxn>
                              <a:cxn ang="0">
                                <a:pos x="277" y="152"/>
                              </a:cxn>
                              <a:cxn ang="0">
                                <a:pos x="296" y="191"/>
                              </a:cxn>
                              <a:cxn ang="0">
                                <a:pos x="315" y="240"/>
                              </a:cxn>
                              <a:cxn ang="0">
                                <a:pos x="327" y="290"/>
                              </a:cxn>
                              <a:cxn ang="0">
                                <a:pos x="366" y="299"/>
                              </a:cxn>
                              <a:cxn ang="0">
                                <a:pos x="413" y="267"/>
                              </a:cxn>
                              <a:cxn ang="0">
                                <a:pos x="409" y="221"/>
                              </a:cxn>
                              <a:cxn ang="0">
                                <a:pos x="418" y="161"/>
                              </a:cxn>
                              <a:cxn ang="0">
                                <a:pos x="430" y="159"/>
                              </a:cxn>
                              <a:cxn ang="0">
                                <a:pos x="485" y="143"/>
                              </a:cxn>
                              <a:cxn ang="0">
                                <a:pos x="535" y="122"/>
                              </a:cxn>
                              <a:cxn ang="0">
                                <a:pos x="552" y="85"/>
                              </a:cxn>
                              <a:cxn ang="0">
                                <a:pos x="609" y="88"/>
                              </a:cxn>
                              <a:cxn ang="0">
                                <a:pos x="676" y="76"/>
                              </a:cxn>
                              <a:cxn ang="0">
                                <a:pos x="710" y="46"/>
                              </a:cxn>
                            </a:cxnLst>
                            <a:rect l="0" t="0" r="r" b="b"/>
                            <a:pathLst>
                              <a:path w="1193" h="709">
                                <a:moveTo>
                                  <a:pt x="715" y="30"/>
                                </a:moveTo>
                                <a:lnTo>
                                  <a:pt x="717" y="30"/>
                                </a:lnTo>
                                <a:lnTo>
                                  <a:pt x="717" y="28"/>
                                </a:lnTo>
                                <a:lnTo>
                                  <a:pt x="717" y="30"/>
                                </a:lnTo>
                                <a:lnTo>
                                  <a:pt x="719" y="30"/>
                                </a:lnTo>
                                <a:lnTo>
                                  <a:pt x="722" y="30"/>
                                </a:lnTo>
                                <a:lnTo>
                                  <a:pt x="722" y="28"/>
                                </a:lnTo>
                                <a:lnTo>
                                  <a:pt x="724" y="23"/>
                                </a:lnTo>
                                <a:lnTo>
                                  <a:pt x="724" y="21"/>
                                </a:lnTo>
                                <a:lnTo>
                                  <a:pt x="727" y="21"/>
                                </a:lnTo>
                                <a:lnTo>
                                  <a:pt x="729" y="21"/>
                                </a:lnTo>
                                <a:lnTo>
                                  <a:pt x="731" y="23"/>
                                </a:lnTo>
                                <a:lnTo>
                                  <a:pt x="731" y="25"/>
                                </a:lnTo>
                                <a:lnTo>
                                  <a:pt x="734" y="25"/>
                                </a:lnTo>
                                <a:lnTo>
                                  <a:pt x="736" y="25"/>
                                </a:lnTo>
                                <a:lnTo>
                                  <a:pt x="739" y="25"/>
                                </a:lnTo>
                                <a:lnTo>
                                  <a:pt x="741" y="28"/>
                                </a:lnTo>
                                <a:lnTo>
                                  <a:pt x="741" y="30"/>
                                </a:lnTo>
                                <a:lnTo>
                                  <a:pt x="741" y="32"/>
                                </a:lnTo>
                                <a:lnTo>
                                  <a:pt x="739" y="32"/>
                                </a:lnTo>
                                <a:lnTo>
                                  <a:pt x="736" y="32"/>
                                </a:lnTo>
                                <a:lnTo>
                                  <a:pt x="734" y="35"/>
                                </a:lnTo>
                                <a:lnTo>
                                  <a:pt x="734" y="37"/>
                                </a:lnTo>
                                <a:lnTo>
                                  <a:pt x="736" y="37"/>
                                </a:lnTo>
                                <a:lnTo>
                                  <a:pt x="739" y="37"/>
                                </a:lnTo>
                                <a:lnTo>
                                  <a:pt x="741" y="39"/>
                                </a:lnTo>
                                <a:lnTo>
                                  <a:pt x="743" y="39"/>
                                </a:lnTo>
                                <a:lnTo>
                                  <a:pt x="743" y="37"/>
                                </a:lnTo>
                                <a:lnTo>
                                  <a:pt x="746" y="37"/>
                                </a:lnTo>
                                <a:lnTo>
                                  <a:pt x="748" y="37"/>
                                </a:lnTo>
                                <a:lnTo>
                                  <a:pt x="750" y="39"/>
                                </a:lnTo>
                                <a:lnTo>
                                  <a:pt x="750" y="37"/>
                                </a:lnTo>
                                <a:lnTo>
                                  <a:pt x="753" y="32"/>
                                </a:lnTo>
                                <a:lnTo>
                                  <a:pt x="753" y="28"/>
                                </a:lnTo>
                                <a:lnTo>
                                  <a:pt x="755" y="28"/>
                                </a:lnTo>
                                <a:lnTo>
                                  <a:pt x="758" y="28"/>
                                </a:lnTo>
                                <a:lnTo>
                                  <a:pt x="755" y="25"/>
                                </a:lnTo>
                                <a:lnTo>
                                  <a:pt x="755" y="23"/>
                                </a:lnTo>
                                <a:lnTo>
                                  <a:pt x="753" y="21"/>
                                </a:lnTo>
                                <a:lnTo>
                                  <a:pt x="753" y="18"/>
                                </a:lnTo>
                                <a:lnTo>
                                  <a:pt x="753" y="16"/>
                                </a:lnTo>
                                <a:lnTo>
                                  <a:pt x="750" y="14"/>
                                </a:lnTo>
                                <a:lnTo>
                                  <a:pt x="750" y="12"/>
                                </a:lnTo>
                                <a:lnTo>
                                  <a:pt x="750" y="9"/>
                                </a:lnTo>
                                <a:lnTo>
                                  <a:pt x="750" y="7"/>
                                </a:lnTo>
                                <a:lnTo>
                                  <a:pt x="753" y="7"/>
                                </a:lnTo>
                                <a:lnTo>
                                  <a:pt x="753" y="5"/>
                                </a:lnTo>
                                <a:lnTo>
                                  <a:pt x="753" y="2"/>
                                </a:lnTo>
                                <a:lnTo>
                                  <a:pt x="753" y="0"/>
                                </a:lnTo>
                                <a:lnTo>
                                  <a:pt x="755" y="0"/>
                                </a:lnTo>
                                <a:lnTo>
                                  <a:pt x="758" y="2"/>
                                </a:lnTo>
                                <a:lnTo>
                                  <a:pt x="762" y="5"/>
                                </a:lnTo>
                                <a:lnTo>
                                  <a:pt x="765" y="7"/>
                                </a:lnTo>
                                <a:lnTo>
                                  <a:pt x="767" y="7"/>
                                </a:lnTo>
                                <a:lnTo>
                                  <a:pt x="765" y="12"/>
                                </a:lnTo>
                                <a:lnTo>
                                  <a:pt x="767" y="12"/>
                                </a:lnTo>
                                <a:lnTo>
                                  <a:pt x="765" y="16"/>
                                </a:lnTo>
                                <a:lnTo>
                                  <a:pt x="765" y="21"/>
                                </a:lnTo>
                                <a:lnTo>
                                  <a:pt x="767" y="23"/>
                                </a:lnTo>
                                <a:lnTo>
                                  <a:pt x="770" y="23"/>
                                </a:lnTo>
                                <a:lnTo>
                                  <a:pt x="772" y="23"/>
                                </a:lnTo>
                                <a:lnTo>
                                  <a:pt x="774" y="23"/>
                                </a:lnTo>
                                <a:lnTo>
                                  <a:pt x="777" y="25"/>
                                </a:lnTo>
                                <a:lnTo>
                                  <a:pt x="779" y="25"/>
                                </a:lnTo>
                                <a:lnTo>
                                  <a:pt x="779" y="28"/>
                                </a:lnTo>
                                <a:lnTo>
                                  <a:pt x="782" y="28"/>
                                </a:lnTo>
                                <a:lnTo>
                                  <a:pt x="784" y="28"/>
                                </a:lnTo>
                                <a:lnTo>
                                  <a:pt x="786" y="28"/>
                                </a:lnTo>
                                <a:lnTo>
                                  <a:pt x="786" y="30"/>
                                </a:lnTo>
                                <a:lnTo>
                                  <a:pt x="789" y="30"/>
                                </a:lnTo>
                                <a:lnTo>
                                  <a:pt x="791" y="30"/>
                                </a:lnTo>
                                <a:lnTo>
                                  <a:pt x="794" y="30"/>
                                </a:lnTo>
                                <a:lnTo>
                                  <a:pt x="796" y="30"/>
                                </a:lnTo>
                                <a:lnTo>
                                  <a:pt x="798" y="30"/>
                                </a:lnTo>
                                <a:lnTo>
                                  <a:pt x="801" y="32"/>
                                </a:lnTo>
                                <a:lnTo>
                                  <a:pt x="803" y="35"/>
                                </a:lnTo>
                                <a:lnTo>
                                  <a:pt x="805" y="35"/>
                                </a:lnTo>
                                <a:lnTo>
                                  <a:pt x="805" y="32"/>
                                </a:lnTo>
                                <a:lnTo>
                                  <a:pt x="808" y="32"/>
                                </a:lnTo>
                                <a:lnTo>
                                  <a:pt x="810" y="32"/>
                                </a:lnTo>
                                <a:lnTo>
                                  <a:pt x="813" y="32"/>
                                </a:lnTo>
                                <a:lnTo>
                                  <a:pt x="815" y="37"/>
                                </a:lnTo>
                                <a:lnTo>
                                  <a:pt x="815" y="39"/>
                                </a:lnTo>
                                <a:lnTo>
                                  <a:pt x="815" y="44"/>
                                </a:lnTo>
                                <a:lnTo>
                                  <a:pt x="817" y="44"/>
                                </a:lnTo>
                                <a:lnTo>
                                  <a:pt x="820" y="44"/>
                                </a:lnTo>
                                <a:lnTo>
                                  <a:pt x="822" y="44"/>
                                </a:lnTo>
                                <a:lnTo>
                                  <a:pt x="825" y="44"/>
                                </a:lnTo>
                                <a:lnTo>
                                  <a:pt x="825" y="46"/>
                                </a:lnTo>
                                <a:lnTo>
                                  <a:pt x="825" y="48"/>
                                </a:lnTo>
                                <a:lnTo>
                                  <a:pt x="825" y="53"/>
                                </a:lnTo>
                                <a:lnTo>
                                  <a:pt x="822" y="58"/>
                                </a:lnTo>
                                <a:lnTo>
                                  <a:pt x="822" y="60"/>
                                </a:lnTo>
                                <a:lnTo>
                                  <a:pt x="820" y="60"/>
                                </a:lnTo>
                                <a:lnTo>
                                  <a:pt x="815" y="58"/>
                                </a:lnTo>
                                <a:lnTo>
                                  <a:pt x="813" y="58"/>
                                </a:lnTo>
                                <a:lnTo>
                                  <a:pt x="810" y="58"/>
                                </a:lnTo>
                                <a:lnTo>
                                  <a:pt x="808" y="58"/>
                                </a:lnTo>
                                <a:lnTo>
                                  <a:pt x="803" y="55"/>
                                </a:lnTo>
                                <a:lnTo>
                                  <a:pt x="803" y="58"/>
                                </a:lnTo>
                                <a:lnTo>
                                  <a:pt x="803" y="62"/>
                                </a:lnTo>
                                <a:lnTo>
                                  <a:pt x="803" y="65"/>
                                </a:lnTo>
                                <a:lnTo>
                                  <a:pt x="805" y="65"/>
                                </a:lnTo>
                                <a:lnTo>
                                  <a:pt x="805" y="62"/>
                                </a:lnTo>
                                <a:lnTo>
                                  <a:pt x="808" y="62"/>
                                </a:lnTo>
                                <a:lnTo>
                                  <a:pt x="808" y="65"/>
                                </a:lnTo>
                                <a:lnTo>
                                  <a:pt x="805" y="71"/>
                                </a:lnTo>
                                <a:lnTo>
                                  <a:pt x="808" y="71"/>
                                </a:lnTo>
                                <a:lnTo>
                                  <a:pt x="810" y="74"/>
                                </a:lnTo>
                                <a:lnTo>
                                  <a:pt x="813" y="74"/>
                                </a:lnTo>
                                <a:lnTo>
                                  <a:pt x="815" y="74"/>
                                </a:lnTo>
                                <a:lnTo>
                                  <a:pt x="817" y="76"/>
                                </a:lnTo>
                                <a:lnTo>
                                  <a:pt x="817" y="78"/>
                                </a:lnTo>
                                <a:lnTo>
                                  <a:pt x="820" y="78"/>
                                </a:lnTo>
                                <a:lnTo>
                                  <a:pt x="825" y="78"/>
                                </a:lnTo>
                                <a:lnTo>
                                  <a:pt x="827" y="78"/>
                                </a:lnTo>
                                <a:lnTo>
                                  <a:pt x="829" y="78"/>
                                </a:lnTo>
                                <a:lnTo>
                                  <a:pt x="832" y="78"/>
                                </a:lnTo>
                                <a:lnTo>
                                  <a:pt x="834" y="78"/>
                                </a:lnTo>
                                <a:lnTo>
                                  <a:pt x="837" y="78"/>
                                </a:lnTo>
                                <a:lnTo>
                                  <a:pt x="839" y="78"/>
                                </a:lnTo>
                                <a:lnTo>
                                  <a:pt x="841" y="78"/>
                                </a:lnTo>
                                <a:lnTo>
                                  <a:pt x="841" y="74"/>
                                </a:lnTo>
                                <a:lnTo>
                                  <a:pt x="844" y="74"/>
                                </a:lnTo>
                                <a:lnTo>
                                  <a:pt x="846" y="74"/>
                                </a:lnTo>
                                <a:lnTo>
                                  <a:pt x="846" y="71"/>
                                </a:lnTo>
                                <a:lnTo>
                                  <a:pt x="846" y="69"/>
                                </a:lnTo>
                                <a:lnTo>
                                  <a:pt x="848" y="69"/>
                                </a:lnTo>
                                <a:lnTo>
                                  <a:pt x="851" y="71"/>
                                </a:lnTo>
                                <a:lnTo>
                                  <a:pt x="851" y="74"/>
                                </a:lnTo>
                                <a:lnTo>
                                  <a:pt x="853" y="74"/>
                                </a:lnTo>
                                <a:lnTo>
                                  <a:pt x="853" y="76"/>
                                </a:lnTo>
                                <a:lnTo>
                                  <a:pt x="853" y="78"/>
                                </a:lnTo>
                                <a:lnTo>
                                  <a:pt x="853" y="81"/>
                                </a:lnTo>
                                <a:lnTo>
                                  <a:pt x="851" y="81"/>
                                </a:lnTo>
                                <a:lnTo>
                                  <a:pt x="848" y="85"/>
                                </a:lnTo>
                                <a:lnTo>
                                  <a:pt x="851" y="85"/>
                                </a:lnTo>
                                <a:lnTo>
                                  <a:pt x="851" y="88"/>
                                </a:lnTo>
                                <a:lnTo>
                                  <a:pt x="851" y="90"/>
                                </a:lnTo>
                                <a:lnTo>
                                  <a:pt x="851" y="92"/>
                                </a:lnTo>
                                <a:lnTo>
                                  <a:pt x="856" y="92"/>
                                </a:lnTo>
                                <a:lnTo>
                                  <a:pt x="858" y="92"/>
                                </a:lnTo>
                                <a:lnTo>
                                  <a:pt x="860" y="90"/>
                                </a:lnTo>
                                <a:lnTo>
                                  <a:pt x="863" y="90"/>
                                </a:lnTo>
                                <a:lnTo>
                                  <a:pt x="863" y="88"/>
                                </a:lnTo>
                                <a:lnTo>
                                  <a:pt x="868" y="88"/>
                                </a:lnTo>
                                <a:lnTo>
                                  <a:pt x="870" y="88"/>
                                </a:lnTo>
                                <a:lnTo>
                                  <a:pt x="872" y="85"/>
                                </a:lnTo>
                                <a:lnTo>
                                  <a:pt x="875" y="85"/>
                                </a:lnTo>
                                <a:lnTo>
                                  <a:pt x="872" y="83"/>
                                </a:lnTo>
                                <a:lnTo>
                                  <a:pt x="872" y="78"/>
                                </a:lnTo>
                                <a:lnTo>
                                  <a:pt x="872" y="74"/>
                                </a:lnTo>
                                <a:lnTo>
                                  <a:pt x="872" y="71"/>
                                </a:lnTo>
                                <a:lnTo>
                                  <a:pt x="872" y="69"/>
                                </a:lnTo>
                                <a:lnTo>
                                  <a:pt x="877" y="67"/>
                                </a:lnTo>
                                <a:lnTo>
                                  <a:pt x="875" y="65"/>
                                </a:lnTo>
                                <a:lnTo>
                                  <a:pt x="877" y="65"/>
                                </a:lnTo>
                                <a:lnTo>
                                  <a:pt x="877" y="62"/>
                                </a:lnTo>
                                <a:lnTo>
                                  <a:pt x="880" y="62"/>
                                </a:lnTo>
                                <a:lnTo>
                                  <a:pt x="882" y="60"/>
                                </a:lnTo>
                                <a:lnTo>
                                  <a:pt x="884" y="58"/>
                                </a:lnTo>
                                <a:lnTo>
                                  <a:pt x="887" y="58"/>
                                </a:lnTo>
                                <a:lnTo>
                                  <a:pt x="887" y="55"/>
                                </a:lnTo>
                                <a:lnTo>
                                  <a:pt x="887" y="53"/>
                                </a:lnTo>
                                <a:lnTo>
                                  <a:pt x="889" y="53"/>
                                </a:lnTo>
                                <a:lnTo>
                                  <a:pt x="892" y="53"/>
                                </a:lnTo>
                                <a:lnTo>
                                  <a:pt x="894" y="53"/>
                                </a:lnTo>
                                <a:lnTo>
                                  <a:pt x="896" y="53"/>
                                </a:lnTo>
                                <a:lnTo>
                                  <a:pt x="899" y="53"/>
                                </a:lnTo>
                                <a:lnTo>
                                  <a:pt x="903" y="55"/>
                                </a:lnTo>
                                <a:lnTo>
                                  <a:pt x="906" y="55"/>
                                </a:lnTo>
                                <a:lnTo>
                                  <a:pt x="906" y="58"/>
                                </a:lnTo>
                                <a:lnTo>
                                  <a:pt x="911" y="60"/>
                                </a:lnTo>
                                <a:lnTo>
                                  <a:pt x="913" y="60"/>
                                </a:lnTo>
                                <a:lnTo>
                                  <a:pt x="915" y="60"/>
                                </a:lnTo>
                                <a:lnTo>
                                  <a:pt x="915" y="62"/>
                                </a:lnTo>
                                <a:lnTo>
                                  <a:pt x="918" y="62"/>
                                </a:lnTo>
                                <a:lnTo>
                                  <a:pt x="923" y="60"/>
                                </a:lnTo>
                                <a:lnTo>
                                  <a:pt x="925" y="60"/>
                                </a:lnTo>
                                <a:lnTo>
                                  <a:pt x="927" y="60"/>
                                </a:lnTo>
                                <a:lnTo>
                                  <a:pt x="930" y="60"/>
                                </a:lnTo>
                                <a:lnTo>
                                  <a:pt x="930" y="58"/>
                                </a:lnTo>
                                <a:lnTo>
                                  <a:pt x="930" y="55"/>
                                </a:lnTo>
                                <a:lnTo>
                                  <a:pt x="930" y="53"/>
                                </a:lnTo>
                                <a:lnTo>
                                  <a:pt x="932" y="53"/>
                                </a:lnTo>
                                <a:lnTo>
                                  <a:pt x="932" y="51"/>
                                </a:lnTo>
                                <a:lnTo>
                                  <a:pt x="935" y="51"/>
                                </a:lnTo>
                                <a:lnTo>
                                  <a:pt x="937" y="51"/>
                                </a:lnTo>
                                <a:lnTo>
                                  <a:pt x="939" y="51"/>
                                </a:lnTo>
                                <a:lnTo>
                                  <a:pt x="939" y="53"/>
                                </a:lnTo>
                                <a:lnTo>
                                  <a:pt x="939" y="55"/>
                                </a:lnTo>
                                <a:lnTo>
                                  <a:pt x="942" y="55"/>
                                </a:lnTo>
                                <a:lnTo>
                                  <a:pt x="949" y="53"/>
                                </a:lnTo>
                                <a:lnTo>
                                  <a:pt x="951" y="53"/>
                                </a:lnTo>
                                <a:lnTo>
                                  <a:pt x="951" y="51"/>
                                </a:lnTo>
                                <a:lnTo>
                                  <a:pt x="949" y="48"/>
                                </a:lnTo>
                                <a:lnTo>
                                  <a:pt x="951" y="48"/>
                                </a:lnTo>
                                <a:lnTo>
                                  <a:pt x="954" y="48"/>
                                </a:lnTo>
                                <a:lnTo>
                                  <a:pt x="956" y="48"/>
                                </a:lnTo>
                                <a:lnTo>
                                  <a:pt x="956" y="51"/>
                                </a:lnTo>
                                <a:lnTo>
                                  <a:pt x="956" y="53"/>
                                </a:lnTo>
                                <a:lnTo>
                                  <a:pt x="956" y="55"/>
                                </a:lnTo>
                                <a:lnTo>
                                  <a:pt x="956" y="58"/>
                                </a:lnTo>
                                <a:lnTo>
                                  <a:pt x="956" y="60"/>
                                </a:lnTo>
                                <a:lnTo>
                                  <a:pt x="956" y="62"/>
                                </a:lnTo>
                                <a:lnTo>
                                  <a:pt x="956" y="65"/>
                                </a:lnTo>
                                <a:lnTo>
                                  <a:pt x="956" y="67"/>
                                </a:lnTo>
                                <a:lnTo>
                                  <a:pt x="956" y="69"/>
                                </a:lnTo>
                                <a:lnTo>
                                  <a:pt x="956" y="71"/>
                                </a:lnTo>
                                <a:lnTo>
                                  <a:pt x="956" y="74"/>
                                </a:lnTo>
                                <a:lnTo>
                                  <a:pt x="956" y="76"/>
                                </a:lnTo>
                                <a:lnTo>
                                  <a:pt x="958" y="76"/>
                                </a:lnTo>
                                <a:lnTo>
                                  <a:pt x="958" y="78"/>
                                </a:lnTo>
                                <a:lnTo>
                                  <a:pt x="961" y="78"/>
                                </a:lnTo>
                                <a:lnTo>
                                  <a:pt x="961" y="81"/>
                                </a:lnTo>
                                <a:lnTo>
                                  <a:pt x="961" y="83"/>
                                </a:lnTo>
                                <a:lnTo>
                                  <a:pt x="961" y="85"/>
                                </a:lnTo>
                                <a:lnTo>
                                  <a:pt x="963" y="90"/>
                                </a:lnTo>
                                <a:lnTo>
                                  <a:pt x="963" y="94"/>
                                </a:lnTo>
                                <a:lnTo>
                                  <a:pt x="963" y="97"/>
                                </a:lnTo>
                                <a:lnTo>
                                  <a:pt x="963" y="99"/>
                                </a:lnTo>
                                <a:lnTo>
                                  <a:pt x="963" y="101"/>
                                </a:lnTo>
                                <a:lnTo>
                                  <a:pt x="961" y="104"/>
                                </a:lnTo>
                                <a:lnTo>
                                  <a:pt x="963" y="106"/>
                                </a:lnTo>
                                <a:lnTo>
                                  <a:pt x="966" y="108"/>
                                </a:lnTo>
                                <a:lnTo>
                                  <a:pt x="966" y="111"/>
                                </a:lnTo>
                                <a:lnTo>
                                  <a:pt x="968" y="111"/>
                                </a:lnTo>
                                <a:lnTo>
                                  <a:pt x="966" y="111"/>
                                </a:lnTo>
                                <a:lnTo>
                                  <a:pt x="966" y="113"/>
                                </a:lnTo>
                                <a:lnTo>
                                  <a:pt x="966" y="111"/>
                                </a:lnTo>
                                <a:lnTo>
                                  <a:pt x="966" y="113"/>
                                </a:lnTo>
                                <a:lnTo>
                                  <a:pt x="963" y="113"/>
                                </a:lnTo>
                                <a:lnTo>
                                  <a:pt x="963" y="115"/>
                                </a:lnTo>
                                <a:lnTo>
                                  <a:pt x="966" y="115"/>
                                </a:lnTo>
                                <a:lnTo>
                                  <a:pt x="968" y="115"/>
                                </a:lnTo>
                                <a:lnTo>
                                  <a:pt x="970" y="113"/>
                                </a:lnTo>
                                <a:lnTo>
                                  <a:pt x="970" y="115"/>
                                </a:lnTo>
                                <a:lnTo>
                                  <a:pt x="970" y="118"/>
                                </a:lnTo>
                                <a:lnTo>
                                  <a:pt x="973" y="118"/>
                                </a:lnTo>
                                <a:lnTo>
                                  <a:pt x="975" y="118"/>
                                </a:lnTo>
                                <a:lnTo>
                                  <a:pt x="975" y="115"/>
                                </a:lnTo>
                                <a:lnTo>
                                  <a:pt x="978" y="118"/>
                                </a:lnTo>
                                <a:lnTo>
                                  <a:pt x="978" y="115"/>
                                </a:lnTo>
                                <a:lnTo>
                                  <a:pt x="978" y="113"/>
                                </a:lnTo>
                                <a:lnTo>
                                  <a:pt x="980" y="113"/>
                                </a:lnTo>
                                <a:lnTo>
                                  <a:pt x="980" y="115"/>
                                </a:lnTo>
                                <a:lnTo>
                                  <a:pt x="980" y="118"/>
                                </a:lnTo>
                                <a:lnTo>
                                  <a:pt x="982" y="118"/>
                                </a:lnTo>
                                <a:lnTo>
                                  <a:pt x="982" y="120"/>
                                </a:lnTo>
                                <a:lnTo>
                                  <a:pt x="982" y="118"/>
                                </a:lnTo>
                                <a:lnTo>
                                  <a:pt x="982" y="115"/>
                                </a:lnTo>
                                <a:lnTo>
                                  <a:pt x="985" y="115"/>
                                </a:lnTo>
                                <a:lnTo>
                                  <a:pt x="987" y="115"/>
                                </a:lnTo>
                                <a:lnTo>
                                  <a:pt x="990" y="113"/>
                                </a:lnTo>
                                <a:lnTo>
                                  <a:pt x="990" y="115"/>
                                </a:lnTo>
                                <a:lnTo>
                                  <a:pt x="992" y="115"/>
                                </a:lnTo>
                                <a:lnTo>
                                  <a:pt x="992" y="113"/>
                                </a:lnTo>
                                <a:lnTo>
                                  <a:pt x="990" y="113"/>
                                </a:lnTo>
                                <a:lnTo>
                                  <a:pt x="992" y="113"/>
                                </a:lnTo>
                                <a:lnTo>
                                  <a:pt x="994" y="113"/>
                                </a:lnTo>
                                <a:lnTo>
                                  <a:pt x="994" y="111"/>
                                </a:lnTo>
                                <a:lnTo>
                                  <a:pt x="997" y="111"/>
                                </a:lnTo>
                                <a:lnTo>
                                  <a:pt x="997" y="113"/>
                                </a:lnTo>
                                <a:lnTo>
                                  <a:pt x="999" y="111"/>
                                </a:lnTo>
                                <a:lnTo>
                                  <a:pt x="999" y="113"/>
                                </a:lnTo>
                                <a:lnTo>
                                  <a:pt x="999" y="115"/>
                                </a:lnTo>
                                <a:lnTo>
                                  <a:pt x="999" y="113"/>
                                </a:lnTo>
                                <a:lnTo>
                                  <a:pt x="999" y="115"/>
                                </a:lnTo>
                                <a:lnTo>
                                  <a:pt x="1001" y="115"/>
                                </a:lnTo>
                                <a:lnTo>
                                  <a:pt x="1001" y="118"/>
                                </a:lnTo>
                                <a:lnTo>
                                  <a:pt x="1004" y="118"/>
                                </a:lnTo>
                                <a:lnTo>
                                  <a:pt x="1004" y="115"/>
                                </a:lnTo>
                                <a:lnTo>
                                  <a:pt x="1006" y="118"/>
                                </a:lnTo>
                                <a:lnTo>
                                  <a:pt x="1009" y="118"/>
                                </a:lnTo>
                                <a:lnTo>
                                  <a:pt x="1009" y="115"/>
                                </a:lnTo>
                                <a:lnTo>
                                  <a:pt x="1011" y="115"/>
                                </a:lnTo>
                                <a:lnTo>
                                  <a:pt x="1011" y="118"/>
                                </a:lnTo>
                                <a:lnTo>
                                  <a:pt x="1009" y="118"/>
                                </a:lnTo>
                                <a:lnTo>
                                  <a:pt x="1006" y="120"/>
                                </a:lnTo>
                                <a:lnTo>
                                  <a:pt x="1006" y="122"/>
                                </a:lnTo>
                                <a:lnTo>
                                  <a:pt x="1009" y="122"/>
                                </a:lnTo>
                                <a:lnTo>
                                  <a:pt x="1009" y="120"/>
                                </a:lnTo>
                                <a:lnTo>
                                  <a:pt x="1011" y="120"/>
                                </a:lnTo>
                                <a:lnTo>
                                  <a:pt x="1011" y="122"/>
                                </a:lnTo>
                                <a:lnTo>
                                  <a:pt x="1011" y="120"/>
                                </a:lnTo>
                                <a:lnTo>
                                  <a:pt x="1013" y="120"/>
                                </a:lnTo>
                                <a:lnTo>
                                  <a:pt x="1013" y="118"/>
                                </a:lnTo>
                                <a:lnTo>
                                  <a:pt x="1016" y="118"/>
                                </a:lnTo>
                                <a:lnTo>
                                  <a:pt x="1013" y="120"/>
                                </a:lnTo>
                                <a:lnTo>
                                  <a:pt x="1016" y="122"/>
                                </a:lnTo>
                                <a:lnTo>
                                  <a:pt x="1016" y="124"/>
                                </a:lnTo>
                                <a:lnTo>
                                  <a:pt x="1016" y="127"/>
                                </a:lnTo>
                                <a:lnTo>
                                  <a:pt x="1018" y="127"/>
                                </a:lnTo>
                                <a:lnTo>
                                  <a:pt x="1018" y="124"/>
                                </a:lnTo>
                                <a:lnTo>
                                  <a:pt x="1016" y="124"/>
                                </a:lnTo>
                                <a:lnTo>
                                  <a:pt x="1018" y="122"/>
                                </a:lnTo>
                                <a:lnTo>
                                  <a:pt x="1018" y="124"/>
                                </a:lnTo>
                                <a:lnTo>
                                  <a:pt x="1021" y="124"/>
                                </a:lnTo>
                                <a:lnTo>
                                  <a:pt x="1021" y="122"/>
                                </a:lnTo>
                                <a:lnTo>
                                  <a:pt x="1023" y="124"/>
                                </a:lnTo>
                                <a:lnTo>
                                  <a:pt x="1025" y="124"/>
                                </a:lnTo>
                                <a:lnTo>
                                  <a:pt x="1028" y="124"/>
                                </a:lnTo>
                                <a:lnTo>
                                  <a:pt x="1028" y="122"/>
                                </a:lnTo>
                                <a:lnTo>
                                  <a:pt x="1030" y="122"/>
                                </a:lnTo>
                                <a:lnTo>
                                  <a:pt x="1033" y="124"/>
                                </a:lnTo>
                                <a:lnTo>
                                  <a:pt x="1033" y="122"/>
                                </a:lnTo>
                                <a:lnTo>
                                  <a:pt x="1035" y="122"/>
                                </a:lnTo>
                                <a:lnTo>
                                  <a:pt x="1037" y="122"/>
                                </a:lnTo>
                                <a:lnTo>
                                  <a:pt x="1037" y="124"/>
                                </a:lnTo>
                                <a:lnTo>
                                  <a:pt x="1040" y="124"/>
                                </a:lnTo>
                                <a:lnTo>
                                  <a:pt x="1042" y="127"/>
                                </a:lnTo>
                                <a:lnTo>
                                  <a:pt x="1044" y="127"/>
                                </a:lnTo>
                                <a:lnTo>
                                  <a:pt x="1044" y="124"/>
                                </a:lnTo>
                                <a:lnTo>
                                  <a:pt x="1042" y="122"/>
                                </a:lnTo>
                                <a:lnTo>
                                  <a:pt x="1044" y="120"/>
                                </a:lnTo>
                                <a:lnTo>
                                  <a:pt x="1047" y="120"/>
                                </a:lnTo>
                                <a:lnTo>
                                  <a:pt x="1049" y="120"/>
                                </a:lnTo>
                                <a:lnTo>
                                  <a:pt x="1049" y="118"/>
                                </a:lnTo>
                                <a:lnTo>
                                  <a:pt x="1052" y="118"/>
                                </a:lnTo>
                                <a:lnTo>
                                  <a:pt x="1052" y="120"/>
                                </a:lnTo>
                                <a:lnTo>
                                  <a:pt x="1049" y="120"/>
                                </a:lnTo>
                                <a:lnTo>
                                  <a:pt x="1049" y="122"/>
                                </a:lnTo>
                                <a:lnTo>
                                  <a:pt x="1049" y="124"/>
                                </a:lnTo>
                                <a:lnTo>
                                  <a:pt x="1052" y="124"/>
                                </a:lnTo>
                                <a:lnTo>
                                  <a:pt x="1054" y="124"/>
                                </a:lnTo>
                                <a:lnTo>
                                  <a:pt x="1056" y="124"/>
                                </a:lnTo>
                                <a:lnTo>
                                  <a:pt x="1059" y="124"/>
                                </a:lnTo>
                                <a:lnTo>
                                  <a:pt x="1059" y="127"/>
                                </a:lnTo>
                                <a:lnTo>
                                  <a:pt x="1059" y="129"/>
                                </a:lnTo>
                                <a:lnTo>
                                  <a:pt x="1061" y="131"/>
                                </a:lnTo>
                                <a:lnTo>
                                  <a:pt x="1061" y="129"/>
                                </a:lnTo>
                                <a:lnTo>
                                  <a:pt x="1061" y="127"/>
                                </a:lnTo>
                                <a:lnTo>
                                  <a:pt x="1064" y="127"/>
                                </a:lnTo>
                                <a:lnTo>
                                  <a:pt x="1068" y="127"/>
                                </a:lnTo>
                                <a:lnTo>
                                  <a:pt x="1071" y="129"/>
                                </a:lnTo>
                                <a:lnTo>
                                  <a:pt x="1068" y="129"/>
                                </a:lnTo>
                                <a:lnTo>
                                  <a:pt x="1068" y="131"/>
                                </a:lnTo>
                                <a:lnTo>
                                  <a:pt x="1068" y="134"/>
                                </a:lnTo>
                                <a:lnTo>
                                  <a:pt x="1071" y="134"/>
                                </a:lnTo>
                                <a:lnTo>
                                  <a:pt x="1071" y="131"/>
                                </a:lnTo>
                                <a:lnTo>
                                  <a:pt x="1073" y="131"/>
                                </a:lnTo>
                                <a:lnTo>
                                  <a:pt x="1073" y="134"/>
                                </a:lnTo>
                                <a:lnTo>
                                  <a:pt x="1076" y="134"/>
                                </a:lnTo>
                                <a:lnTo>
                                  <a:pt x="1076" y="136"/>
                                </a:lnTo>
                                <a:lnTo>
                                  <a:pt x="1078" y="136"/>
                                </a:lnTo>
                                <a:lnTo>
                                  <a:pt x="1078" y="141"/>
                                </a:lnTo>
                                <a:lnTo>
                                  <a:pt x="1078" y="143"/>
                                </a:lnTo>
                                <a:lnTo>
                                  <a:pt x="1080" y="145"/>
                                </a:lnTo>
                                <a:lnTo>
                                  <a:pt x="1083" y="145"/>
                                </a:lnTo>
                                <a:lnTo>
                                  <a:pt x="1083" y="143"/>
                                </a:lnTo>
                                <a:lnTo>
                                  <a:pt x="1085" y="143"/>
                                </a:lnTo>
                                <a:lnTo>
                                  <a:pt x="1083" y="145"/>
                                </a:lnTo>
                                <a:lnTo>
                                  <a:pt x="1085" y="147"/>
                                </a:lnTo>
                                <a:lnTo>
                                  <a:pt x="1088" y="147"/>
                                </a:lnTo>
                                <a:lnTo>
                                  <a:pt x="1088" y="150"/>
                                </a:lnTo>
                                <a:lnTo>
                                  <a:pt x="1090" y="150"/>
                                </a:lnTo>
                                <a:lnTo>
                                  <a:pt x="1092" y="150"/>
                                </a:lnTo>
                                <a:lnTo>
                                  <a:pt x="1095" y="150"/>
                                </a:lnTo>
                                <a:lnTo>
                                  <a:pt x="1095" y="152"/>
                                </a:lnTo>
                                <a:lnTo>
                                  <a:pt x="1092" y="152"/>
                                </a:lnTo>
                                <a:lnTo>
                                  <a:pt x="1095" y="152"/>
                                </a:lnTo>
                                <a:lnTo>
                                  <a:pt x="1095" y="154"/>
                                </a:lnTo>
                                <a:lnTo>
                                  <a:pt x="1095" y="152"/>
                                </a:lnTo>
                                <a:lnTo>
                                  <a:pt x="1095" y="154"/>
                                </a:lnTo>
                                <a:lnTo>
                                  <a:pt x="1097" y="157"/>
                                </a:lnTo>
                                <a:lnTo>
                                  <a:pt x="1099" y="159"/>
                                </a:lnTo>
                                <a:lnTo>
                                  <a:pt x="1099" y="161"/>
                                </a:lnTo>
                                <a:lnTo>
                                  <a:pt x="1099" y="164"/>
                                </a:lnTo>
                                <a:lnTo>
                                  <a:pt x="1097" y="164"/>
                                </a:lnTo>
                                <a:lnTo>
                                  <a:pt x="1097" y="161"/>
                                </a:lnTo>
                                <a:lnTo>
                                  <a:pt x="1097" y="164"/>
                                </a:lnTo>
                                <a:lnTo>
                                  <a:pt x="1095" y="164"/>
                                </a:lnTo>
                                <a:lnTo>
                                  <a:pt x="1095" y="166"/>
                                </a:lnTo>
                                <a:lnTo>
                                  <a:pt x="1097" y="166"/>
                                </a:lnTo>
                                <a:lnTo>
                                  <a:pt x="1097" y="168"/>
                                </a:lnTo>
                                <a:lnTo>
                                  <a:pt x="1097" y="170"/>
                                </a:lnTo>
                                <a:lnTo>
                                  <a:pt x="1095" y="170"/>
                                </a:lnTo>
                                <a:lnTo>
                                  <a:pt x="1095" y="173"/>
                                </a:lnTo>
                                <a:lnTo>
                                  <a:pt x="1092" y="173"/>
                                </a:lnTo>
                                <a:lnTo>
                                  <a:pt x="1092" y="175"/>
                                </a:lnTo>
                                <a:lnTo>
                                  <a:pt x="1092" y="177"/>
                                </a:lnTo>
                                <a:lnTo>
                                  <a:pt x="1095" y="180"/>
                                </a:lnTo>
                                <a:lnTo>
                                  <a:pt x="1095" y="182"/>
                                </a:lnTo>
                                <a:lnTo>
                                  <a:pt x="1097" y="182"/>
                                </a:lnTo>
                                <a:lnTo>
                                  <a:pt x="1097" y="184"/>
                                </a:lnTo>
                                <a:lnTo>
                                  <a:pt x="1097" y="187"/>
                                </a:lnTo>
                                <a:lnTo>
                                  <a:pt x="1099" y="187"/>
                                </a:lnTo>
                                <a:lnTo>
                                  <a:pt x="1097" y="187"/>
                                </a:lnTo>
                                <a:lnTo>
                                  <a:pt x="1097" y="189"/>
                                </a:lnTo>
                                <a:lnTo>
                                  <a:pt x="1097" y="191"/>
                                </a:lnTo>
                                <a:lnTo>
                                  <a:pt x="1099" y="191"/>
                                </a:lnTo>
                                <a:lnTo>
                                  <a:pt x="1102" y="191"/>
                                </a:lnTo>
                                <a:lnTo>
                                  <a:pt x="1102" y="194"/>
                                </a:lnTo>
                                <a:lnTo>
                                  <a:pt x="1104" y="194"/>
                                </a:lnTo>
                                <a:lnTo>
                                  <a:pt x="1104" y="196"/>
                                </a:lnTo>
                                <a:lnTo>
                                  <a:pt x="1107" y="196"/>
                                </a:lnTo>
                                <a:lnTo>
                                  <a:pt x="1107" y="198"/>
                                </a:lnTo>
                                <a:lnTo>
                                  <a:pt x="1109" y="198"/>
                                </a:lnTo>
                                <a:lnTo>
                                  <a:pt x="1111" y="198"/>
                                </a:lnTo>
                                <a:lnTo>
                                  <a:pt x="1111" y="200"/>
                                </a:lnTo>
                                <a:lnTo>
                                  <a:pt x="1111" y="198"/>
                                </a:lnTo>
                                <a:lnTo>
                                  <a:pt x="1114" y="198"/>
                                </a:lnTo>
                                <a:lnTo>
                                  <a:pt x="1114" y="200"/>
                                </a:lnTo>
                                <a:lnTo>
                                  <a:pt x="1116" y="200"/>
                                </a:lnTo>
                                <a:lnTo>
                                  <a:pt x="1116" y="203"/>
                                </a:lnTo>
                                <a:lnTo>
                                  <a:pt x="1119" y="203"/>
                                </a:lnTo>
                                <a:lnTo>
                                  <a:pt x="1119" y="205"/>
                                </a:lnTo>
                                <a:lnTo>
                                  <a:pt x="1121" y="205"/>
                                </a:lnTo>
                                <a:lnTo>
                                  <a:pt x="1121" y="203"/>
                                </a:lnTo>
                                <a:lnTo>
                                  <a:pt x="1121" y="205"/>
                                </a:lnTo>
                                <a:lnTo>
                                  <a:pt x="1123" y="205"/>
                                </a:lnTo>
                                <a:lnTo>
                                  <a:pt x="1126" y="205"/>
                                </a:lnTo>
                                <a:lnTo>
                                  <a:pt x="1128" y="205"/>
                                </a:lnTo>
                                <a:lnTo>
                                  <a:pt x="1131" y="207"/>
                                </a:lnTo>
                                <a:lnTo>
                                  <a:pt x="1131" y="210"/>
                                </a:lnTo>
                                <a:lnTo>
                                  <a:pt x="1133" y="210"/>
                                </a:lnTo>
                                <a:lnTo>
                                  <a:pt x="1133" y="212"/>
                                </a:lnTo>
                                <a:lnTo>
                                  <a:pt x="1135" y="212"/>
                                </a:lnTo>
                                <a:lnTo>
                                  <a:pt x="1135" y="214"/>
                                </a:lnTo>
                                <a:lnTo>
                                  <a:pt x="1138" y="214"/>
                                </a:lnTo>
                                <a:lnTo>
                                  <a:pt x="1140" y="214"/>
                                </a:lnTo>
                                <a:lnTo>
                                  <a:pt x="1142" y="214"/>
                                </a:lnTo>
                                <a:lnTo>
                                  <a:pt x="1142" y="217"/>
                                </a:lnTo>
                                <a:lnTo>
                                  <a:pt x="1142" y="219"/>
                                </a:lnTo>
                                <a:lnTo>
                                  <a:pt x="1140" y="219"/>
                                </a:lnTo>
                                <a:lnTo>
                                  <a:pt x="1142" y="219"/>
                                </a:lnTo>
                                <a:lnTo>
                                  <a:pt x="1142" y="221"/>
                                </a:lnTo>
                                <a:lnTo>
                                  <a:pt x="1142" y="223"/>
                                </a:lnTo>
                                <a:lnTo>
                                  <a:pt x="1145" y="223"/>
                                </a:lnTo>
                                <a:lnTo>
                                  <a:pt x="1147" y="226"/>
                                </a:lnTo>
                                <a:lnTo>
                                  <a:pt x="1150" y="226"/>
                                </a:lnTo>
                                <a:lnTo>
                                  <a:pt x="1152" y="226"/>
                                </a:lnTo>
                                <a:lnTo>
                                  <a:pt x="1152" y="228"/>
                                </a:lnTo>
                                <a:lnTo>
                                  <a:pt x="1154" y="230"/>
                                </a:lnTo>
                                <a:lnTo>
                                  <a:pt x="1154" y="233"/>
                                </a:lnTo>
                                <a:lnTo>
                                  <a:pt x="1152" y="235"/>
                                </a:lnTo>
                                <a:lnTo>
                                  <a:pt x="1150" y="235"/>
                                </a:lnTo>
                                <a:lnTo>
                                  <a:pt x="1150" y="237"/>
                                </a:lnTo>
                                <a:lnTo>
                                  <a:pt x="1152" y="240"/>
                                </a:lnTo>
                                <a:lnTo>
                                  <a:pt x="1152" y="237"/>
                                </a:lnTo>
                                <a:lnTo>
                                  <a:pt x="1154" y="237"/>
                                </a:lnTo>
                                <a:lnTo>
                                  <a:pt x="1154" y="240"/>
                                </a:lnTo>
                                <a:lnTo>
                                  <a:pt x="1157" y="242"/>
                                </a:lnTo>
                                <a:lnTo>
                                  <a:pt x="1157" y="244"/>
                                </a:lnTo>
                                <a:lnTo>
                                  <a:pt x="1154" y="244"/>
                                </a:lnTo>
                                <a:lnTo>
                                  <a:pt x="1152" y="246"/>
                                </a:lnTo>
                                <a:lnTo>
                                  <a:pt x="1152" y="249"/>
                                </a:lnTo>
                                <a:lnTo>
                                  <a:pt x="1152" y="251"/>
                                </a:lnTo>
                                <a:lnTo>
                                  <a:pt x="1154" y="251"/>
                                </a:lnTo>
                                <a:lnTo>
                                  <a:pt x="1154" y="253"/>
                                </a:lnTo>
                                <a:lnTo>
                                  <a:pt x="1154" y="256"/>
                                </a:lnTo>
                                <a:lnTo>
                                  <a:pt x="1154" y="258"/>
                                </a:lnTo>
                                <a:lnTo>
                                  <a:pt x="1159" y="260"/>
                                </a:lnTo>
                                <a:lnTo>
                                  <a:pt x="1162" y="260"/>
                                </a:lnTo>
                                <a:lnTo>
                                  <a:pt x="1162" y="263"/>
                                </a:lnTo>
                                <a:lnTo>
                                  <a:pt x="1164" y="263"/>
                                </a:lnTo>
                                <a:lnTo>
                                  <a:pt x="1164" y="265"/>
                                </a:lnTo>
                                <a:lnTo>
                                  <a:pt x="1164" y="267"/>
                                </a:lnTo>
                                <a:lnTo>
                                  <a:pt x="1164" y="270"/>
                                </a:lnTo>
                                <a:lnTo>
                                  <a:pt x="1164" y="272"/>
                                </a:lnTo>
                                <a:lnTo>
                                  <a:pt x="1164" y="274"/>
                                </a:lnTo>
                                <a:lnTo>
                                  <a:pt x="1166" y="274"/>
                                </a:lnTo>
                                <a:lnTo>
                                  <a:pt x="1169" y="274"/>
                                </a:lnTo>
                                <a:lnTo>
                                  <a:pt x="1171" y="276"/>
                                </a:lnTo>
                                <a:lnTo>
                                  <a:pt x="1174" y="276"/>
                                </a:lnTo>
                                <a:lnTo>
                                  <a:pt x="1174" y="279"/>
                                </a:lnTo>
                                <a:lnTo>
                                  <a:pt x="1176" y="279"/>
                                </a:lnTo>
                                <a:lnTo>
                                  <a:pt x="1178" y="279"/>
                                </a:lnTo>
                                <a:lnTo>
                                  <a:pt x="1178" y="281"/>
                                </a:lnTo>
                                <a:lnTo>
                                  <a:pt x="1181" y="281"/>
                                </a:lnTo>
                                <a:lnTo>
                                  <a:pt x="1181" y="279"/>
                                </a:lnTo>
                                <a:lnTo>
                                  <a:pt x="1183" y="279"/>
                                </a:lnTo>
                                <a:lnTo>
                                  <a:pt x="1183" y="283"/>
                                </a:lnTo>
                                <a:lnTo>
                                  <a:pt x="1183" y="286"/>
                                </a:lnTo>
                                <a:lnTo>
                                  <a:pt x="1186" y="288"/>
                                </a:lnTo>
                                <a:lnTo>
                                  <a:pt x="1188" y="288"/>
                                </a:lnTo>
                                <a:lnTo>
                                  <a:pt x="1190" y="288"/>
                                </a:lnTo>
                                <a:lnTo>
                                  <a:pt x="1193" y="288"/>
                                </a:lnTo>
                                <a:lnTo>
                                  <a:pt x="1193" y="290"/>
                                </a:lnTo>
                                <a:lnTo>
                                  <a:pt x="1193" y="293"/>
                                </a:lnTo>
                                <a:lnTo>
                                  <a:pt x="1190" y="293"/>
                                </a:lnTo>
                                <a:lnTo>
                                  <a:pt x="1190" y="295"/>
                                </a:lnTo>
                                <a:lnTo>
                                  <a:pt x="1188" y="295"/>
                                </a:lnTo>
                                <a:lnTo>
                                  <a:pt x="1188" y="297"/>
                                </a:lnTo>
                                <a:lnTo>
                                  <a:pt x="1186" y="297"/>
                                </a:lnTo>
                                <a:lnTo>
                                  <a:pt x="1186" y="299"/>
                                </a:lnTo>
                                <a:lnTo>
                                  <a:pt x="1183" y="302"/>
                                </a:lnTo>
                                <a:lnTo>
                                  <a:pt x="1181" y="302"/>
                                </a:lnTo>
                                <a:lnTo>
                                  <a:pt x="1181" y="304"/>
                                </a:lnTo>
                                <a:lnTo>
                                  <a:pt x="1181" y="306"/>
                                </a:lnTo>
                                <a:lnTo>
                                  <a:pt x="1178" y="309"/>
                                </a:lnTo>
                                <a:lnTo>
                                  <a:pt x="1178" y="311"/>
                                </a:lnTo>
                                <a:lnTo>
                                  <a:pt x="1178" y="313"/>
                                </a:lnTo>
                                <a:lnTo>
                                  <a:pt x="1176" y="318"/>
                                </a:lnTo>
                                <a:lnTo>
                                  <a:pt x="1174" y="320"/>
                                </a:lnTo>
                                <a:lnTo>
                                  <a:pt x="1174" y="325"/>
                                </a:lnTo>
                                <a:lnTo>
                                  <a:pt x="1171" y="327"/>
                                </a:lnTo>
                                <a:lnTo>
                                  <a:pt x="1171" y="329"/>
                                </a:lnTo>
                                <a:lnTo>
                                  <a:pt x="1169" y="332"/>
                                </a:lnTo>
                                <a:lnTo>
                                  <a:pt x="1169" y="334"/>
                                </a:lnTo>
                                <a:lnTo>
                                  <a:pt x="1171" y="339"/>
                                </a:lnTo>
                                <a:lnTo>
                                  <a:pt x="1171" y="341"/>
                                </a:lnTo>
                                <a:lnTo>
                                  <a:pt x="1174" y="343"/>
                                </a:lnTo>
                                <a:lnTo>
                                  <a:pt x="1178" y="350"/>
                                </a:lnTo>
                                <a:lnTo>
                                  <a:pt x="1181" y="352"/>
                                </a:lnTo>
                                <a:lnTo>
                                  <a:pt x="1186" y="348"/>
                                </a:lnTo>
                                <a:lnTo>
                                  <a:pt x="1186" y="350"/>
                                </a:lnTo>
                                <a:lnTo>
                                  <a:pt x="1186" y="352"/>
                                </a:lnTo>
                                <a:lnTo>
                                  <a:pt x="1183" y="355"/>
                                </a:lnTo>
                                <a:lnTo>
                                  <a:pt x="1181" y="357"/>
                                </a:lnTo>
                                <a:lnTo>
                                  <a:pt x="1174" y="364"/>
                                </a:lnTo>
                                <a:lnTo>
                                  <a:pt x="1171" y="369"/>
                                </a:lnTo>
                                <a:lnTo>
                                  <a:pt x="1166" y="373"/>
                                </a:lnTo>
                                <a:lnTo>
                                  <a:pt x="1166" y="375"/>
                                </a:lnTo>
                                <a:lnTo>
                                  <a:pt x="1164" y="375"/>
                                </a:lnTo>
                                <a:lnTo>
                                  <a:pt x="1150" y="389"/>
                                </a:lnTo>
                                <a:lnTo>
                                  <a:pt x="1154" y="392"/>
                                </a:lnTo>
                                <a:lnTo>
                                  <a:pt x="1154" y="396"/>
                                </a:lnTo>
                                <a:lnTo>
                                  <a:pt x="1157" y="401"/>
                                </a:lnTo>
                                <a:lnTo>
                                  <a:pt x="1157" y="403"/>
                                </a:lnTo>
                                <a:lnTo>
                                  <a:pt x="1157" y="408"/>
                                </a:lnTo>
                                <a:lnTo>
                                  <a:pt x="1157" y="412"/>
                                </a:lnTo>
                                <a:lnTo>
                                  <a:pt x="1154" y="415"/>
                                </a:lnTo>
                                <a:lnTo>
                                  <a:pt x="1152" y="417"/>
                                </a:lnTo>
                                <a:lnTo>
                                  <a:pt x="1152" y="422"/>
                                </a:lnTo>
                                <a:lnTo>
                                  <a:pt x="1152" y="424"/>
                                </a:lnTo>
                                <a:lnTo>
                                  <a:pt x="1152" y="426"/>
                                </a:lnTo>
                                <a:lnTo>
                                  <a:pt x="1150" y="428"/>
                                </a:lnTo>
                                <a:lnTo>
                                  <a:pt x="1150" y="435"/>
                                </a:lnTo>
                                <a:lnTo>
                                  <a:pt x="1154" y="435"/>
                                </a:lnTo>
                                <a:lnTo>
                                  <a:pt x="1154" y="442"/>
                                </a:lnTo>
                                <a:lnTo>
                                  <a:pt x="1157" y="442"/>
                                </a:lnTo>
                                <a:lnTo>
                                  <a:pt x="1157" y="445"/>
                                </a:lnTo>
                                <a:lnTo>
                                  <a:pt x="1159" y="447"/>
                                </a:lnTo>
                                <a:lnTo>
                                  <a:pt x="1162" y="449"/>
                                </a:lnTo>
                                <a:lnTo>
                                  <a:pt x="1164" y="449"/>
                                </a:lnTo>
                                <a:lnTo>
                                  <a:pt x="1164" y="451"/>
                                </a:lnTo>
                                <a:lnTo>
                                  <a:pt x="1164" y="456"/>
                                </a:lnTo>
                                <a:lnTo>
                                  <a:pt x="1164" y="458"/>
                                </a:lnTo>
                                <a:lnTo>
                                  <a:pt x="1162" y="463"/>
                                </a:lnTo>
                                <a:lnTo>
                                  <a:pt x="1159" y="465"/>
                                </a:lnTo>
                                <a:lnTo>
                                  <a:pt x="1157" y="472"/>
                                </a:lnTo>
                                <a:lnTo>
                                  <a:pt x="1157" y="475"/>
                                </a:lnTo>
                                <a:lnTo>
                                  <a:pt x="1154" y="477"/>
                                </a:lnTo>
                                <a:lnTo>
                                  <a:pt x="1150" y="481"/>
                                </a:lnTo>
                                <a:lnTo>
                                  <a:pt x="1147" y="486"/>
                                </a:lnTo>
                                <a:lnTo>
                                  <a:pt x="1145" y="488"/>
                                </a:lnTo>
                                <a:lnTo>
                                  <a:pt x="1145" y="491"/>
                                </a:lnTo>
                                <a:lnTo>
                                  <a:pt x="1145" y="493"/>
                                </a:lnTo>
                                <a:lnTo>
                                  <a:pt x="1145" y="498"/>
                                </a:lnTo>
                                <a:lnTo>
                                  <a:pt x="1145" y="502"/>
                                </a:lnTo>
                                <a:lnTo>
                                  <a:pt x="1145" y="504"/>
                                </a:lnTo>
                                <a:lnTo>
                                  <a:pt x="1145" y="507"/>
                                </a:lnTo>
                                <a:lnTo>
                                  <a:pt x="1142" y="509"/>
                                </a:lnTo>
                                <a:lnTo>
                                  <a:pt x="1138" y="507"/>
                                </a:lnTo>
                                <a:lnTo>
                                  <a:pt x="1131" y="507"/>
                                </a:lnTo>
                                <a:lnTo>
                                  <a:pt x="1128" y="509"/>
                                </a:lnTo>
                                <a:lnTo>
                                  <a:pt x="1126" y="514"/>
                                </a:lnTo>
                                <a:lnTo>
                                  <a:pt x="1123" y="516"/>
                                </a:lnTo>
                                <a:lnTo>
                                  <a:pt x="1116" y="518"/>
                                </a:lnTo>
                                <a:lnTo>
                                  <a:pt x="1119" y="523"/>
                                </a:lnTo>
                                <a:lnTo>
                                  <a:pt x="1121" y="525"/>
                                </a:lnTo>
                                <a:lnTo>
                                  <a:pt x="1116" y="527"/>
                                </a:lnTo>
                                <a:lnTo>
                                  <a:pt x="1107" y="532"/>
                                </a:lnTo>
                                <a:lnTo>
                                  <a:pt x="1104" y="532"/>
                                </a:lnTo>
                                <a:lnTo>
                                  <a:pt x="1097" y="530"/>
                                </a:lnTo>
                                <a:lnTo>
                                  <a:pt x="1092" y="527"/>
                                </a:lnTo>
                                <a:lnTo>
                                  <a:pt x="1083" y="525"/>
                                </a:lnTo>
                                <a:lnTo>
                                  <a:pt x="1080" y="523"/>
                                </a:lnTo>
                                <a:lnTo>
                                  <a:pt x="1078" y="523"/>
                                </a:lnTo>
                                <a:lnTo>
                                  <a:pt x="1076" y="523"/>
                                </a:lnTo>
                                <a:lnTo>
                                  <a:pt x="1073" y="523"/>
                                </a:lnTo>
                                <a:lnTo>
                                  <a:pt x="1073" y="525"/>
                                </a:lnTo>
                                <a:lnTo>
                                  <a:pt x="1071" y="525"/>
                                </a:lnTo>
                                <a:lnTo>
                                  <a:pt x="1068" y="523"/>
                                </a:lnTo>
                                <a:lnTo>
                                  <a:pt x="1068" y="525"/>
                                </a:lnTo>
                                <a:lnTo>
                                  <a:pt x="1066" y="523"/>
                                </a:lnTo>
                                <a:lnTo>
                                  <a:pt x="1064" y="521"/>
                                </a:lnTo>
                                <a:lnTo>
                                  <a:pt x="1061" y="521"/>
                                </a:lnTo>
                                <a:lnTo>
                                  <a:pt x="1059" y="521"/>
                                </a:lnTo>
                                <a:lnTo>
                                  <a:pt x="1056" y="518"/>
                                </a:lnTo>
                                <a:lnTo>
                                  <a:pt x="1054" y="518"/>
                                </a:lnTo>
                                <a:lnTo>
                                  <a:pt x="1054" y="521"/>
                                </a:lnTo>
                                <a:lnTo>
                                  <a:pt x="1052" y="518"/>
                                </a:lnTo>
                                <a:lnTo>
                                  <a:pt x="1049" y="518"/>
                                </a:lnTo>
                                <a:lnTo>
                                  <a:pt x="1047" y="518"/>
                                </a:lnTo>
                                <a:lnTo>
                                  <a:pt x="1044" y="518"/>
                                </a:lnTo>
                                <a:lnTo>
                                  <a:pt x="1042" y="518"/>
                                </a:lnTo>
                                <a:lnTo>
                                  <a:pt x="1040" y="518"/>
                                </a:lnTo>
                                <a:lnTo>
                                  <a:pt x="1037" y="521"/>
                                </a:lnTo>
                                <a:lnTo>
                                  <a:pt x="1037" y="518"/>
                                </a:lnTo>
                                <a:lnTo>
                                  <a:pt x="1035" y="518"/>
                                </a:lnTo>
                                <a:lnTo>
                                  <a:pt x="1035" y="521"/>
                                </a:lnTo>
                                <a:lnTo>
                                  <a:pt x="1035" y="523"/>
                                </a:lnTo>
                                <a:lnTo>
                                  <a:pt x="1025" y="532"/>
                                </a:lnTo>
                                <a:lnTo>
                                  <a:pt x="1023" y="532"/>
                                </a:lnTo>
                                <a:lnTo>
                                  <a:pt x="1025" y="530"/>
                                </a:lnTo>
                                <a:lnTo>
                                  <a:pt x="1023" y="530"/>
                                </a:lnTo>
                                <a:lnTo>
                                  <a:pt x="1021" y="527"/>
                                </a:lnTo>
                                <a:lnTo>
                                  <a:pt x="1018" y="527"/>
                                </a:lnTo>
                                <a:lnTo>
                                  <a:pt x="1016" y="527"/>
                                </a:lnTo>
                                <a:lnTo>
                                  <a:pt x="1016" y="530"/>
                                </a:lnTo>
                                <a:lnTo>
                                  <a:pt x="1016" y="532"/>
                                </a:lnTo>
                                <a:lnTo>
                                  <a:pt x="1016" y="534"/>
                                </a:lnTo>
                                <a:lnTo>
                                  <a:pt x="1018" y="537"/>
                                </a:lnTo>
                                <a:lnTo>
                                  <a:pt x="1023" y="539"/>
                                </a:lnTo>
                                <a:lnTo>
                                  <a:pt x="1023" y="541"/>
                                </a:lnTo>
                                <a:lnTo>
                                  <a:pt x="1021" y="544"/>
                                </a:lnTo>
                                <a:lnTo>
                                  <a:pt x="1021" y="546"/>
                                </a:lnTo>
                                <a:lnTo>
                                  <a:pt x="1018" y="548"/>
                                </a:lnTo>
                                <a:lnTo>
                                  <a:pt x="1018" y="551"/>
                                </a:lnTo>
                                <a:lnTo>
                                  <a:pt x="1018" y="553"/>
                                </a:lnTo>
                                <a:lnTo>
                                  <a:pt x="1016" y="555"/>
                                </a:lnTo>
                                <a:lnTo>
                                  <a:pt x="1016" y="560"/>
                                </a:lnTo>
                                <a:lnTo>
                                  <a:pt x="1013" y="562"/>
                                </a:lnTo>
                                <a:lnTo>
                                  <a:pt x="1013" y="564"/>
                                </a:lnTo>
                                <a:lnTo>
                                  <a:pt x="1013" y="567"/>
                                </a:lnTo>
                                <a:lnTo>
                                  <a:pt x="1011" y="567"/>
                                </a:lnTo>
                                <a:lnTo>
                                  <a:pt x="1011" y="569"/>
                                </a:lnTo>
                                <a:lnTo>
                                  <a:pt x="1009" y="571"/>
                                </a:lnTo>
                                <a:lnTo>
                                  <a:pt x="1009" y="574"/>
                                </a:lnTo>
                                <a:lnTo>
                                  <a:pt x="1009" y="576"/>
                                </a:lnTo>
                                <a:lnTo>
                                  <a:pt x="1006" y="578"/>
                                </a:lnTo>
                                <a:lnTo>
                                  <a:pt x="1006" y="580"/>
                                </a:lnTo>
                                <a:lnTo>
                                  <a:pt x="1006" y="583"/>
                                </a:lnTo>
                                <a:lnTo>
                                  <a:pt x="1006" y="585"/>
                                </a:lnTo>
                                <a:lnTo>
                                  <a:pt x="1004" y="585"/>
                                </a:lnTo>
                                <a:lnTo>
                                  <a:pt x="1001" y="587"/>
                                </a:lnTo>
                                <a:lnTo>
                                  <a:pt x="999" y="590"/>
                                </a:lnTo>
                                <a:lnTo>
                                  <a:pt x="997" y="590"/>
                                </a:lnTo>
                                <a:lnTo>
                                  <a:pt x="994" y="592"/>
                                </a:lnTo>
                                <a:lnTo>
                                  <a:pt x="992" y="594"/>
                                </a:lnTo>
                                <a:lnTo>
                                  <a:pt x="990" y="594"/>
                                </a:lnTo>
                                <a:lnTo>
                                  <a:pt x="987" y="597"/>
                                </a:lnTo>
                                <a:lnTo>
                                  <a:pt x="982" y="597"/>
                                </a:lnTo>
                                <a:lnTo>
                                  <a:pt x="980" y="599"/>
                                </a:lnTo>
                                <a:lnTo>
                                  <a:pt x="978" y="601"/>
                                </a:lnTo>
                                <a:lnTo>
                                  <a:pt x="975" y="601"/>
                                </a:lnTo>
                                <a:lnTo>
                                  <a:pt x="973" y="603"/>
                                </a:lnTo>
                                <a:lnTo>
                                  <a:pt x="970" y="603"/>
                                </a:lnTo>
                                <a:lnTo>
                                  <a:pt x="968" y="603"/>
                                </a:lnTo>
                                <a:lnTo>
                                  <a:pt x="968" y="606"/>
                                </a:lnTo>
                                <a:lnTo>
                                  <a:pt x="970" y="608"/>
                                </a:lnTo>
                                <a:lnTo>
                                  <a:pt x="970" y="613"/>
                                </a:lnTo>
                                <a:lnTo>
                                  <a:pt x="970" y="615"/>
                                </a:lnTo>
                                <a:lnTo>
                                  <a:pt x="968" y="615"/>
                                </a:lnTo>
                                <a:lnTo>
                                  <a:pt x="966" y="615"/>
                                </a:lnTo>
                                <a:lnTo>
                                  <a:pt x="963" y="617"/>
                                </a:lnTo>
                                <a:lnTo>
                                  <a:pt x="958" y="617"/>
                                </a:lnTo>
                                <a:lnTo>
                                  <a:pt x="956" y="617"/>
                                </a:lnTo>
                                <a:lnTo>
                                  <a:pt x="954" y="617"/>
                                </a:lnTo>
                                <a:lnTo>
                                  <a:pt x="951" y="617"/>
                                </a:lnTo>
                                <a:lnTo>
                                  <a:pt x="949" y="617"/>
                                </a:lnTo>
                                <a:lnTo>
                                  <a:pt x="944" y="617"/>
                                </a:lnTo>
                                <a:lnTo>
                                  <a:pt x="942" y="615"/>
                                </a:lnTo>
                                <a:lnTo>
                                  <a:pt x="937" y="615"/>
                                </a:lnTo>
                                <a:lnTo>
                                  <a:pt x="930" y="613"/>
                                </a:lnTo>
                                <a:lnTo>
                                  <a:pt x="927" y="613"/>
                                </a:lnTo>
                                <a:lnTo>
                                  <a:pt x="925" y="610"/>
                                </a:lnTo>
                                <a:lnTo>
                                  <a:pt x="923" y="610"/>
                                </a:lnTo>
                                <a:lnTo>
                                  <a:pt x="920" y="610"/>
                                </a:lnTo>
                                <a:lnTo>
                                  <a:pt x="918" y="610"/>
                                </a:lnTo>
                                <a:lnTo>
                                  <a:pt x="915" y="608"/>
                                </a:lnTo>
                                <a:lnTo>
                                  <a:pt x="913" y="608"/>
                                </a:lnTo>
                                <a:lnTo>
                                  <a:pt x="911" y="608"/>
                                </a:lnTo>
                                <a:lnTo>
                                  <a:pt x="908" y="608"/>
                                </a:lnTo>
                                <a:lnTo>
                                  <a:pt x="906" y="606"/>
                                </a:lnTo>
                                <a:lnTo>
                                  <a:pt x="903" y="606"/>
                                </a:lnTo>
                                <a:lnTo>
                                  <a:pt x="901" y="603"/>
                                </a:lnTo>
                                <a:lnTo>
                                  <a:pt x="899" y="603"/>
                                </a:lnTo>
                                <a:lnTo>
                                  <a:pt x="896" y="601"/>
                                </a:lnTo>
                                <a:lnTo>
                                  <a:pt x="894" y="601"/>
                                </a:lnTo>
                                <a:lnTo>
                                  <a:pt x="892" y="601"/>
                                </a:lnTo>
                                <a:lnTo>
                                  <a:pt x="889" y="599"/>
                                </a:lnTo>
                                <a:lnTo>
                                  <a:pt x="889" y="601"/>
                                </a:lnTo>
                                <a:lnTo>
                                  <a:pt x="887" y="603"/>
                                </a:lnTo>
                                <a:lnTo>
                                  <a:pt x="884" y="603"/>
                                </a:lnTo>
                                <a:lnTo>
                                  <a:pt x="884" y="608"/>
                                </a:lnTo>
                                <a:lnTo>
                                  <a:pt x="882" y="610"/>
                                </a:lnTo>
                                <a:lnTo>
                                  <a:pt x="877" y="610"/>
                                </a:lnTo>
                                <a:lnTo>
                                  <a:pt x="875" y="608"/>
                                </a:lnTo>
                                <a:lnTo>
                                  <a:pt x="872" y="606"/>
                                </a:lnTo>
                                <a:lnTo>
                                  <a:pt x="870" y="608"/>
                                </a:lnTo>
                                <a:lnTo>
                                  <a:pt x="870" y="610"/>
                                </a:lnTo>
                                <a:lnTo>
                                  <a:pt x="870" y="613"/>
                                </a:lnTo>
                                <a:lnTo>
                                  <a:pt x="870" y="615"/>
                                </a:lnTo>
                                <a:lnTo>
                                  <a:pt x="870" y="617"/>
                                </a:lnTo>
                                <a:lnTo>
                                  <a:pt x="870" y="620"/>
                                </a:lnTo>
                                <a:lnTo>
                                  <a:pt x="868" y="622"/>
                                </a:lnTo>
                                <a:lnTo>
                                  <a:pt x="868" y="627"/>
                                </a:lnTo>
                                <a:lnTo>
                                  <a:pt x="868" y="629"/>
                                </a:lnTo>
                                <a:lnTo>
                                  <a:pt x="868" y="631"/>
                                </a:lnTo>
                                <a:lnTo>
                                  <a:pt x="865" y="633"/>
                                </a:lnTo>
                                <a:lnTo>
                                  <a:pt x="865" y="636"/>
                                </a:lnTo>
                                <a:lnTo>
                                  <a:pt x="865" y="638"/>
                                </a:lnTo>
                                <a:lnTo>
                                  <a:pt x="865" y="640"/>
                                </a:lnTo>
                                <a:lnTo>
                                  <a:pt x="863" y="645"/>
                                </a:lnTo>
                                <a:lnTo>
                                  <a:pt x="863" y="647"/>
                                </a:lnTo>
                                <a:lnTo>
                                  <a:pt x="863" y="650"/>
                                </a:lnTo>
                                <a:lnTo>
                                  <a:pt x="863" y="652"/>
                                </a:lnTo>
                                <a:lnTo>
                                  <a:pt x="860" y="652"/>
                                </a:lnTo>
                                <a:lnTo>
                                  <a:pt x="856" y="652"/>
                                </a:lnTo>
                                <a:lnTo>
                                  <a:pt x="853" y="652"/>
                                </a:lnTo>
                                <a:lnTo>
                                  <a:pt x="851" y="652"/>
                                </a:lnTo>
                                <a:lnTo>
                                  <a:pt x="851" y="650"/>
                                </a:lnTo>
                                <a:lnTo>
                                  <a:pt x="848" y="650"/>
                                </a:lnTo>
                                <a:lnTo>
                                  <a:pt x="846" y="652"/>
                                </a:lnTo>
                                <a:lnTo>
                                  <a:pt x="846" y="654"/>
                                </a:lnTo>
                                <a:lnTo>
                                  <a:pt x="844" y="656"/>
                                </a:lnTo>
                                <a:lnTo>
                                  <a:pt x="844" y="659"/>
                                </a:lnTo>
                                <a:lnTo>
                                  <a:pt x="841" y="659"/>
                                </a:lnTo>
                                <a:lnTo>
                                  <a:pt x="841" y="661"/>
                                </a:lnTo>
                                <a:lnTo>
                                  <a:pt x="841" y="663"/>
                                </a:lnTo>
                                <a:lnTo>
                                  <a:pt x="839" y="666"/>
                                </a:lnTo>
                                <a:lnTo>
                                  <a:pt x="839" y="668"/>
                                </a:lnTo>
                                <a:lnTo>
                                  <a:pt x="837" y="670"/>
                                </a:lnTo>
                                <a:lnTo>
                                  <a:pt x="837" y="673"/>
                                </a:lnTo>
                                <a:lnTo>
                                  <a:pt x="834" y="673"/>
                                </a:lnTo>
                                <a:lnTo>
                                  <a:pt x="834" y="675"/>
                                </a:lnTo>
                                <a:lnTo>
                                  <a:pt x="832" y="677"/>
                                </a:lnTo>
                                <a:lnTo>
                                  <a:pt x="832" y="679"/>
                                </a:lnTo>
                                <a:lnTo>
                                  <a:pt x="829" y="682"/>
                                </a:lnTo>
                                <a:lnTo>
                                  <a:pt x="829" y="684"/>
                                </a:lnTo>
                                <a:lnTo>
                                  <a:pt x="829" y="689"/>
                                </a:lnTo>
                                <a:lnTo>
                                  <a:pt x="829" y="693"/>
                                </a:lnTo>
                                <a:lnTo>
                                  <a:pt x="829" y="696"/>
                                </a:lnTo>
                                <a:lnTo>
                                  <a:pt x="829" y="698"/>
                                </a:lnTo>
                                <a:lnTo>
                                  <a:pt x="827" y="698"/>
                                </a:lnTo>
                                <a:lnTo>
                                  <a:pt x="825" y="698"/>
                                </a:lnTo>
                                <a:lnTo>
                                  <a:pt x="822" y="698"/>
                                </a:lnTo>
                                <a:lnTo>
                                  <a:pt x="820" y="698"/>
                                </a:lnTo>
                                <a:lnTo>
                                  <a:pt x="817" y="698"/>
                                </a:lnTo>
                                <a:lnTo>
                                  <a:pt x="815" y="698"/>
                                </a:lnTo>
                                <a:lnTo>
                                  <a:pt x="813" y="698"/>
                                </a:lnTo>
                                <a:lnTo>
                                  <a:pt x="810" y="698"/>
                                </a:lnTo>
                                <a:lnTo>
                                  <a:pt x="808" y="698"/>
                                </a:lnTo>
                                <a:lnTo>
                                  <a:pt x="805" y="696"/>
                                </a:lnTo>
                                <a:lnTo>
                                  <a:pt x="803" y="696"/>
                                </a:lnTo>
                                <a:lnTo>
                                  <a:pt x="801" y="693"/>
                                </a:lnTo>
                                <a:lnTo>
                                  <a:pt x="798" y="693"/>
                                </a:lnTo>
                                <a:lnTo>
                                  <a:pt x="798" y="691"/>
                                </a:lnTo>
                                <a:lnTo>
                                  <a:pt x="796" y="689"/>
                                </a:lnTo>
                                <a:lnTo>
                                  <a:pt x="794" y="689"/>
                                </a:lnTo>
                                <a:lnTo>
                                  <a:pt x="791" y="686"/>
                                </a:lnTo>
                                <a:lnTo>
                                  <a:pt x="789" y="684"/>
                                </a:lnTo>
                                <a:lnTo>
                                  <a:pt x="789" y="682"/>
                                </a:lnTo>
                                <a:lnTo>
                                  <a:pt x="786" y="682"/>
                                </a:lnTo>
                                <a:lnTo>
                                  <a:pt x="786" y="679"/>
                                </a:lnTo>
                                <a:lnTo>
                                  <a:pt x="784" y="677"/>
                                </a:lnTo>
                                <a:lnTo>
                                  <a:pt x="782" y="675"/>
                                </a:lnTo>
                                <a:lnTo>
                                  <a:pt x="779" y="675"/>
                                </a:lnTo>
                                <a:lnTo>
                                  <a:pt x="777" y="673"/>
                                </a:lnTo>
                                <a:lnTo>
                                  <a:pt x="774" y="673"/>
                                </a:lnTo>
                                <a:lnTo>
                                  <a:pt x="774" y="670"/>
                                </a:lnTo>
                                <a:lnTo>
                                  <a:pt x="772" y="670"/>
                                </a:lnTo>
                                <a:lnTo>
                                  <a:pt x="767" y="673"/>
                                </a:lnTo>
                                <a:lnTo>
                                  <a:pt x="765" y="673"/>
                                </a:lnTo>
                                <a:lnTo>
                                  <a:pt x="762" y="675"/>
                                </a:lnTo>
                                <a:lnTo>
                                  <a:pt x="760" y="675"/>
                                </a:lnTo>
                                <a:lnTo>
                                  <a:pt x="755" y="673"/>
                                </a:lnTo>
                                <a:lnTo>
                                  <a:pt x="748" y="670"/>
                                </a:lnTo>
                                <a:lnTo>
                                  <a:pt x="743" y="670"/>
                                </a:lnTo>
                                <a:lnTo>
                                  <a:pt x="741" y="670"/>
                                </a:lnTo>
                                <a:lnTo>
                                  <a:pt x="741" y="668"/>
                                </a:lnTo>
                                <a:lnTo>
                                  <a:pt x="739" y="666"/>
                                </a:lnTo>
                                <a:lnTo>
                                  <a:pt x="736" y="666"/>
                                </a:lnTo>
                                <a:lnTo>
                                  <a:pt x="736" y="663"/>
                                </a:lnTo>
                                <a:lnTo>
                                  <a:pt x="734" y="663"/>
                                </a:lnTo>
                                <a:lnTo>
                                  <a:pt x="731" y="663"/>
                                </a:lnTo>
                                <a:lnTo>
                                  <a:pt x="729" y="663"/>
                                </a:lnTo>
                                <a:lnTo>
                                  <a:pt x="729" y="661"/>
                                </a:lnTo>
                                <a:lnTo>
                                  <a:pt x="727" y="661"/>
                                </a:lnTo>
                                <a:lnTo>
                                  <a:pt x="727" y="659"/>
                                </a:lnTo>
                                <a:lnTo>
                                  <a:pt x="727" y="656"/>
                                </a:lnTo>
                                <a:lnTo>
                                  <a:pt x="729" y="654"/>
                                </a:lnTo>
                                <a:lnTo>
                                  <a:pt x="729" y="652"/>
                                </a:lnTo>
                                <a:lnTo>
                                  <a:pt x="734" y="652"/>
                                </a:lnTo>
                                <a:lnTo>
                                  <a:pt x="736" y="652"/>
                                </a:lnTo>
                                <a:lnTo>
                                  <a:pt x="734" y="650"/>
                                </a:lnTo>
                                <a:lnTo>
                                  <a:pt x="736" y="650"/>
                                </a:lnTo>
                                <a:lnTo>
                                  <a:pt x="736" y="645"/>
                                </a:lnTo>
                                <a:lnTo>
                                  <a:pt x="736" y="643"/>
                                </a:lnTo>
                                <a:lnTo>
                                  <a:pt x="736" y="640"/>
                                </a:lnTo>
                                <a:lnTo>
                                  <a:pt x="734" y="640"/>
                                </a:lnTo>
                                <a:lnTo>
                                  <a:pt x="731" y="640"/>
                                </a:lnTo>
                                <a:lnTo>
                                  <a:pt x="729" y="638"/>
                                </a:lnTo>
                                <a:lnTo>
                                  <a:pt x="727" y="636"/>
                                </a:lnTo>
                                <a:lnTo>
                                  <a:pt x="724" y="636"/>
                                </a:lnTo>
                                <a:lnTo>
                                  <a:pt x="722" y="633"/>
                                </a:lnTo>
                                <a:lnTo>
                                  <a:pt x="719" y="633"/>
                                </a:lnTo>
                                <a:lnTo>
                                  <a:pt x="719" y="631"/>
                                </a:lnTo>
                                <a:lnTo>
                                  <a:pt x="717" y="631"/>
                                </a:lnTo>
                                <a:lnTo>
                                  <a:pt x="715" y="629"/>
                                </a:lnTo>
                                <a:lnTo>
                                  <a:pt x="712" y="629"/>
                                </a:lnTo>
                                <a:lnTo>
                                  <a:pt x="710" y="627"/>
                                </a:lnTo>
                                <a:lnTo>
                                  <a:pt x="707" y="627"/>
                                </a:lnTo>
                                <a:lnTo>
                                  <a:pt x="705" y="627"/>
                                </a:lnTo>
                                <a:lnTo>
                                  <a:pt x="703" y="624"/>
                                </a:lnTo>
                                <a:lnTo>
                                  <a:pt x="700" y="624"/>
                                </a:lnTo>
                                <a:lnTo>
                                  <a:pt x="698" y="624"/>
                                </a:lnTo>
                                <a:lnTo>
                                  <a:pt x="693" y="622"/>
                                </a:lnTo>
                                <a:lnTo>
                                  <a:pt x="691" y="622"/>
                                </a:lnTo>
                                <a:lnTo>
                                  <a:pt x="688" y="622"/>
                                </a:lnTo>
                                <a:lnTo>
                                  <a:pt x="686" y="622"/>
                                </a:lnTo>
                                <a:lnTo>
                                  <a:pt x="684" y="622"/>
                                </a:lnTo>
                                <a:lnTo>
                                  <a:pt x="681" y="620"/>
                                </a:lnTo>
                                <a:lnTo>
                                  <a:pt x="676" y="620"/>
                                </a:lnTo>
                                <a:lnTo>
                                  <a:pt x="674" y="620"/>
                                </a:lnTo>
                                <a:lnTo>
                                  <a:pt x="672" y="620"/>
                                </a:lnTo>
                                <a:lnTo>
                                  <a:pt x="669" y="617"/>
                                </a:lnTo>
                                <a:lnTo>
                                  <a:pt x="669" y="620"/>
                                </a:lnTo>
                                <a:lnTo>
                                  <a:pt x="667" y="617"/>
                                </a:lnTo>
                                <a:lnTo>
                                  <a:pt x="664" y="617"/>
                                </a:lnTo>
                                <a:lnTo>
                                  <a:pt x="662" y="617"/>
                                </a:lnTo>
                                <a:lnTo>
                                  <a:pt x="660" y="617"/>
                                </a:lnTo>
                                <a:lnTo>
                                  <a:pt x="657" y="620"/>
                                </a:lnTo>
                                <a:lnTo>
                                  <a:pt x="655" y="620"/>
                                </a:lnTo>
                                <a:lnTo>
                                  <a:pt x="652" y="620"/>
                                </a:lnTo>
                                <a:lnTo>
                                  <a:pt x="650" y="620"/>
                                </a:lnTo>
                                <a:lnTo>
                                  <a:pt x="648" y="620"/>
                                </a:lnTo>
                                <a:lnTo>
                                  <a:pt x="645" y="620"/>
                                </a:lnTo>
                                <a:lnTo>
                                  <a:pt x="643" y="620"/>
                                </a:lnTo>
                                <a:lnTo>
                                  <a:pt x="641" y="620"/>
                                </a:lnTo>
                                <a:lnTo>
                                  <a:pt x="638" y="620"/>
                                </a:lnTo>
                                <a:lnTo>
                                  <a:pt x="636" y="617"/>
                                </a:lnTo>
                                <a:lnTo>
                                  <a:pt x="633" y="617"/>
                                </a:lnTo>
                                <a:lnTo>
                                  <a:pt x="631" y="617"/>
                                </a:lnTo>
                                <a:lnTo>
                                  <a:pt x="629" y="617"/>
                                </a:lnTo>
                                <a:lnTo>
                                  <a:pt x="629" y="620"/>
                                </a:lnTo>
                                <a:lnTo>
                                  <a:pt x="626" y="624"/>
                                </a:lnTo>
                                <a:lnTo>
                                  <a:pt x="624" y="624"/>
                                </a:lnTo>
                                <a:lnTo>
                                  <a:pt x="624" y="627"/>
                                </a:lnTo>
                                <a:lnTo>
                                  <a:pt x="624" y="629"/>
                                </a:lnTo>
                                <a:lnTo>
                                  <a:pt x="621" y="629"/>
                                </a:lnTo>
                                <a:lnTo>
                                  <a:pt x="621" y="631"/>
                                </a:lnTo>
                                <a:lnTo>
                                  <a:pt x="621" y="633"/>
                                </a:lnTo>
                                <a:lnTo>
                                  <a:pt x="619" y="633"/>
                                </a:lnTo>
                                <a:lnTo>
                                  <a:pt x="617" y="636"/>
                                </a:lnTo>
                                <a:lnTo>
                                  <a:pt x="614" y="636"/>
                                </a:lnTo>
                                <a:lnTo>
                                  <a:pt x="612" y="638"/>
                                </a:lnTo>
                                <a:lnTo>
                                  <a:pt x="609" y="638"/>
                                </a:lnTo>
                                <a:lnTo>
                                  <a:pt x="607" y="640"/>
                                </a:lnTo>
                                <a:lnTo>
                                  <a:pt x="605" y="640"/>
                                </a:lnTo>
                                <a:lnTo>
                                  <a:pt x="602" y="640"/>
                                </a:lnTo>
                                <a:lnTo>
                                  <a:pt x="598" y="643"/>
                                </a:lnTo>
                                <a:lnTo>
                                  <a:pt x="595" y="643"/>
                                </a:lnTo>
                                <a:lnTo>
                                  <a:pt x="593" y="643"/>
                                </a:lnTo>
                                <a:lnTo>
                                  <a:pt x="593" y="645"/>
                                </a:lnTo>
                                <a:lnTo>
                                  <a:pt x="590" y="645"/>
                                </a:lnTo>
                                <a:lnTo>
                                  <a:pt x="588" y="645"/>
                                </a:lnTo>
                                <a:lnTo>
                                  <a:pt x="586" y="645"/>
                                </a:lnTo>
                                <a:lnTo>
                                  <a:pt x="583" y="645"/>
                                </a:lnTo>
                                <a:lnTo>
                                  <a:pt x="581" y="645"/>
                                </a:lnTo>
                                <a:lnTo>
                                  <a:pt x="578" y="647"/>
                                </a:lnTo>
                                <a:lnTo>
                                  <a:pt x="576" y="647"/>
                                </a:lnTo>
                                <a:lnTo>
                                  <a:pt x="574" y="647"/>
                                </a:lnTo>
                                <a:lnTo>
                                  <a:pt x="569" y="650"/>
                                </a:lnTo>
                                <a:lnTo>
                                  <a:pt x="566" y="650"/>
                                </a:lnTo>
                                <a:lnTo>
                                  <a:pt x="564" y="652"/>
                                </a:lnTo>
                                <a:lnTo>
                                  <a:pt x="562" y="652"/>
                                </a:lnTo>
                                <a:lnTo>
                                  <a:pt x="557" y="654"/>
                                </a:lnTo>
                                <a:lnTo>
                                  <a:pt x="554" y="654"/>
                                </a:lnTo>
                                <a:lnTo>
                                  <a:pt x="550" y="656"/>
                                </a:lnTo>
                                <a:lnTo>
                                  <a:pt x="545" y="656"/>
                                </a:lnTo>
                                <a:lnTo>
                                  <a:pt x="538" y="659"/>
                                </a:lnTo>
                                <a:lnTo>
                                  <a:pt x="531" y="661"/>
                                </a:lnTo>
                                <a:lnTo>
                                  <a:pt x="528" y="661"/>
                                </a:lnTo>
                                <a:lnTo>
                                  <a:pt x="526" y="663"/>
                                </a:lnTo>
                                <a:lnTo>
                                  <a:pt x="521" y="663"/>
                                </a:lnTo>
                                <a:lnTo>
                                  <a:pt x="519" y="663"/>
                                </a:lnTo>
                                <a:lnTo>
                                  <a:pt x="516" y="666"/>
                                </a:lnTo>
                                <a:lnTo>
                                  <a:pt x="514" y="666"/>
                                </a:lnTo>
                                <a:lnTo>
                                  <a:pt x="511" y="666"/>
                                </a:lnTo>
                                <a:lnTo>
                                  <a:pt x="509" y="668"/>
                                </a:lnTo>
                                <a:lnTo>
                                  <a:pt x="507" y="668"/>
                                </a:lnTo>
                                <a:lnTo>
                                  <a:pt x="504" y="668"/>
                                </a:lnTo>
                                <a:lnTo>
                                  <a:pt x="502" y="668"/>
                                </a:lnTo>
                                <a:lnTo>
                                  <a:pt x="500" y="668"/>
                                </a:lnTo>
                                <a:lnTo>
                                  <a:pt x="500" y="670"/>
                                </a:lnTo>
                                <a:lnTo>
                                  <a:pt x="497" y="673"/>
                                </a:lnTo>
                                <a:lnTo>
                                  <a:pt x="492" y="675"/>
                                </a:lnTo>
                                <a:lnTo>
                                  <a:pt x="490" y="677"/>
                                </a:lnTo>
                                <a:lnTo>
                                  <a:pt x="488" y="679"/>
                                </a:lnTo>
                                <a:lnTo>
                                  <a:pt x="485" y="679"/>
                                </a:lnTo>
                                <a:lnTo>
                                  <a:pt x="483" y="679"/>
                                </a:lnTo>
                                <a:lnTo>
                                  <a:pt x="483" y="682"/>
                                </a:lnTo>
                                <a:lnTo>
                                  <a:pt x="478" y="684"/>
                                </a:lnTo>
                                <a:lnTo>
                                  <a:pt x="476" y="686"/>
                                </a:lnTo>
                                <a:lnTo>
                                  <a:pt x="473" y="689"/>
                                </a:lnTo>
                                <a:lnTo>
                                  <a:pt x="471" y="691"/>
                                </a:lnTo>
                                <a:lnTo>
                                  <a:pt x="468" y="691"/>
                                </a:lnTo>
                                <a:lnTo>
                                  <a:pt x="466" y="691"/>
                                </a:lnTo>
                                <a:lnTo>
                                  <a:pt x="464" y="693"/>
                                </a:lnTo>
                                <a:lnTo>
                                  <a:pt x="464" y="696"/>
                                </a:lnTo>
                                <a:lnTo>
                                  <a:pt x="461" y="696"/>
                                </a:lnTo>
                                <a:lnTo>
                                  <a:pt x="459" y="698"/>
                                </a:lnTo>
                                <a:lnTo>
                                  <a:pt x="456" y="698"/>
                                </a:lnTo>
                                <a:lnTo>
                                  <a:pt x="454" y="698"/>
                                </a:lnTo>
                                <a:lnTo>
                                  <a:pt x="452" y="698"/>
                                </a:lnTo>
                                <a:lnTo>
                                  <a:pt x="449" y="698"/>
                                </a:lnTo>
                                <a:lnTo>
                                  <a:pt x="445" y="696"/>
                                </a:lnTo>
                                <a:lnTo>
                                  <a:pt x="435" y="693"/>
                                </a:lnTo>
                                <a:lnTo>
                                  <a:pt x="433" y="693"/>
                                </a:lnTo>
                                <a:lnTo>
                                  <a:pt x="430" y="693"/>
                                </a:lnTo>
                                <a:lnTo>
                                  <a:pt x="425" y="693"/>
                                </a:lnTo>
                                <a:lnTo>
                                  <a:pt x="423" y="696"/>
                                </a:lnTo>
                                <a:lnTo>
                                  <a:pt x="421" y="696"/>
                                </a:lnTo>
                                <a:lnTo>
                                  <a:pt x="418" y="696"/>
                                </a:lnTo>
                                <a:lnTo>
                                  <a:pt x="416" y="693"/>
                                </a:lnTo>
                                <a:lnTo>
                                  <a:pt x="413" y="693"/>
                                </a:lnTo>
                                <a:lnTo>
                                  <a:pt x="411" y="693"/>
                                </a:lnTo>
                                <a:lnTo>
                                  <a:pt x="409" y="693"/>
                                </a:lnTo>
                                <a:lnTo>
                                  <a:pt x="406" y="691"/>
                                </a:lnTo>
                                <a:lnTo>
                                  <a:pt x="404" y="691"/>
                                </a:lnTo>
                                <a:lnTo>
                                  <a:pt x="402" y="691"/>
                                </a:lnTo>
                                <a:lnTo>
                                  <a:pt x="399" y="691"/>
                                </a:lnTo>
                                <a:lnTo>
                                  <a:pt x="397" y="691"/>
                                </a:lnTo>
                                <a:lnTo>
                                  <a:pt x="392" y="689"/>
                                </a:lnTo>
                                <a:lnTo>
                                  <a:pt x="390" y="689"/>
                                </a:lnTo>
                                <a:lnTo>
                                  <a:pt x="385" y="689"/>
                                </a:lnTo>
                                <a:lnTo>
                                  <a:pt x="382" y="689"/>
                                </a:lnTo>
                                <a:lnTo>
                                  <a:pt x="380" y="689"/>
                                </a:lnTo>
                                <a:lnTo>
                                  <a:pt x="378" y="689"/>
                                </a:lnTo>
                                <a:lnTo>
                                  <a:pt x="378" y="686"/>
                                </a:lnTo>
                                <a:lnTo>
                                  <a:pt x="378" y="689"/>
                                </a:lnTo>
                                <a:lnTo>
                                  <a:pt x="375" y="691"/>
                                </a:lnTo>
                                <a:lnTo>
                                  <a:pt x="375" y="693"/>
                                </a:lnTo>
                                <a:lnTo>
                                  <a:pt x="375" y="696"/>
                                </a:lnTo>
                                <a:lnTo>
                                  <a:pt x="375" y="698"/>
                                </a:lnTo>
                                <a:lnTo>
                                  <a:pt x="375" y="703"/>
                                </a:lnTo>
                                <a:lnTo>
                                  <a:pt x="378" y="709"/>
                                </a:lnTo>
                                <a:lnTo>
                                  <a:pt x="370" y="705"/>
                                </a:lnTo>
                                <a:lnTo>
                                  <a:pt x="358" y="698"/>
                                </a:lnTo>
                                <a:lnTo>
                                  <a:pt x="356" y="698"/>
                                </a:lnTo>
                                <a:lnTo>
                                  <a:pt x="351" y="693"/>
                                </a:lnTo>
                                <a:lnTo>
                                  <a:pt x="344" y="691"/>
                                </a:lnTo>
                                <a:lnTo>
                                  <a:pt x="327" y="677"/>
                                </a:lnTo>
                                <a:lnTo>
                                  <a:pt x="318" y="670"/>
                                </a:lnTo>
                                <a:lnTo>
                                  <a:pt x="308" y="663"/>
                                </a:lnTo>
                                <a:lnTo>
                                  <a:pt x="306" y="661"/>
                                </a:lnTo>
                                <a:lnTo>
                                  <a:pt x="296" y="659"/>
                                </a:lnTo>
                                <a:lnTo>
                                  <a:pt x="294" y="656"/>
                                </a:lnTo>
                                <a:lnTo>
                                  <a:pt x="287" y="654"/>
                                </a:lnTo>
                                <a:lnTo>
                                  <a:pt x="280" y="652"/>
                                </a:lnTo>
                                <a:lnTo>
                                  <a:pt x="265" y="647"/>
                                </a:lnTo>
                                <a:lnTo>
                                  <a:pt x="265" y="645"/>
                                </a:lnTo>
                                <a:lnTo>
                                  <a:pt x="263" y="645"/>
                                </a:lnTo>
                                <a:lnTo>
                                  <a:pt x="253" y="640"/>
                                </a:lnTo>
                                <a:lnTo>
                                  <a:pt x="244" y="636"/>
                                </a:lnTo>
                                <a:lnTo>
                                  <a:pt x="229" y="629"/>
                                </a:lnTo>
                                <a:lnTo>
                                  <a:pt x="205" y="617"/>
                                </a:lnTo>
                                <a:lnTo>
                                  <a:pt x="191" y="610"/>
                                </a:lnTo>
                                <a:lnTo>
                                  <a:pt x="189" y="610"/>
                                </a:lnTo>
                                <a:lnTo>
                                  <a:pt x="186" y="608"/>
                                </a:lnTo>
                                <a:lnTo>
                                  <a:pt x="170" y="599"/>
                                </a:lnTo>
                                <a:lnTo>
                                  <a:pt x="162" y="597"/>
                                </a:lnTo>
                                <a:lnTo>
                                  <a:pt x="160" y="597"/>
                                </a:lnTo>
                                <a:lnTo>
                                  <a:pt x="160" y="594"/>
                                </a:lnTo>
                                <a:lnTo>
                                  <a:pt x="155" y="594"/>
                                </a:lnTo>
                                <a:lnTo>
                                  <a:pt x="153" y="594"/>
                                </a:lnTo>
                                <a:lnTo>
                                  <a:pt x="146" y="592"/>
                                </a:lnTo>
                                <a:lnTo>
                                  <a:pt x="139" y="587"/>
                                </a:lnTo>
                                <a:lnTo>
                                  <a:pt x="134" y="587"/>
                                </a:lnTo>
                                <a:lnTo>
                                  <a:pt x="122" y="580"/>
                                </a:lnTo>
                                <a:lnTo>
                                  <a:pt x="119" y="580"/>
                                </a:lnTo>
                                <a:lnTo>
                                  <a:pt x="112" y="576"/>
                                </a:lnTo>
                                <a:lnTo>
                                  <a:pt x="103" y="571"/>
                                </a:lnTo>
                                <a:lnTo>
                                  <a:pt x="100" y="571"/>
                                </a:lnTo>
                                <a:lnTo>
                                  <a:pt x="86" y="567"/>
                                </a:lnTo>
                                <a:lnTo>
                                  <a:pt x="76" y="560"/>
                                </a:lnTo>
                                <a:lnTo>
                                  <a:pt x="62" y="548"/>
                                </a:lnTo>
                                <a:lnTo>
                                  <a:pt x="55" y="544"/>
                                </a:lnTo>
                                <a:lnTo>
                                  <a:pt x="53" y="544"/>
                                </a:lnTo>
                                <a:lnTo>
                                  <a:pt x="50" y="544"/>
                                </a:lnTo>
                                <a:lnTo>
                                  <a:pt x="48" y="539"/>
                                </a:lnTo>
                                <a:lnTo>
                                  <a:pt x="45" y="537"/>
                                </a:lnTo>
                                <a:lnTo>
                                  <a:pt x="43" y="534"/>
                                </a:lnTo>
                                <a:lnTo>
                                  <a:pt x="38" y="534"/>
                                </a:lnTo>
                                <a:lnTo>
                                  <a:pt x="33" y="530"/>
                                </a:lnTo>
                                <a:lnTo>
                                  <a:pt x="29" y="527"/>
                                </a:lnTo>
                                <a:lnTo>
                                  <a:pt x="29" y="525"/>
                                </a:lnTo>
                                <a:lnTo>
                                  <a:pt x="24" y="518"/>
                                </a:lnTo>
                                <a:lnTo>
                                  <a:pt x="21" y="518"/>
                                </a:lnTo>
                                <a:lnTo>
                                  <a:pt x="19" y="518"/>
                                </a:lnTo>
                                <a:lnTo>
                                  <a:pt x="17" y="516"/>
                                </a:lnTo>
                                <a:lnTo>
                                  <a:pt x="14" y="514"/>
                                </a:lnTo>
                                <a:lnTo>
                                  <a:pt x="7" y="509"/>
                                </a:lnTo>
                                <a:lnTo>
                                  <a:pt x="0" y="502"/>
                                </a:lnTo>
                                <a:lnTo>
                                  <a:pt x="5" y="498"/>
                                </a:lnTo>
                                <a:lnTo>
                                  <a:pt x="9" y="491"/>
                                </a:lnTo>
                                <a:lnTo>
                                  <a:pt x="12" y="486"/>
                                </a:lnTo>
                                <a:lnTo>
                                  <a:pt x="14" y="484"/>
                                </a:lnTo>
                                <a:lnTo>
                                  <a:pt x="19" y="479"/>
                                </a:lnTo>
                                <a:lnTo>
                                  <a:pt x="19" y="477"/>
                                </a:lnTo>
                                <a:lnTo>
                                  <a:pt x="26" y="468"/>
                                </a:lnTo>
                                <a:lnTo>
                                  <a:pt x="29" y="468"/>
                                </a:lnTo>
                                <a:lnTo>
                                  <a:pt x="29" y="465"/>
                                </a:lnTo>
                                <a:lnTo>
                                  <a:pt x="31" y="463"/>
                                </a:lnTo>
                                <a:lnTo>
                                  <a:pt x="33" y="461"/>
                                </a:lnTo>
                                <a:lnTo>
                                  <a:pt x="33" y="458"/>
                                </a:lnTo>
                                <a:lnTo>
                                  <a:pt x="36" y="458"/>
                                </a:lnTo>
                                <a:lnTo>
                                  <a:pt x="38" y="454"/>
                                </a:lnTo>
                                <a:lnTo>
                                  <a:pt x="41" y="451"/>
                                </a:lnTo>
                                <a:lnTo>
                                  <a:pt x="43" y="449"/>
                                </a:lnTo>
                                <a:lnTo>
                                  <a:pt x="43" y="447"/>
                                </a:lnTo>
                                <a:lnTo>
                                  <a:pt x="45" y="445"/>
                                </a:lnTo>
                                <a:lnTo>
                                  <a:pt x="48" y="440"/>
                                </a:lnTo>
                                <a:lnTo>
                                  <a:pt x="50" y="438"/>
                                </a:lnTo>
                                <a:lnTo>
                                  <a:pt x="53" y="435"/>
                                </a:lnTo>
                                <a:lnTo>
                                  <a:pt x="57" y="431"/>
                                </a:lnTo>
                                <a:lnTo>
                                  <a:pt x="60" y="426"/>
                                </a:lnTo>
                                <a:lnTo>
                                  <a:pt x="62" y="424"/>
                                </a:lnTo>
                                <a:lnTo>
                                  <a:pt x="67" y="419"/>
                                </a:lnTo>
                                <a:lnTo>
                                  <a:pt x="72" y="415"/>
                                </a:lnTo>
                                <a:lnTo>
                                  <a:pt x="72" y="412"/>
                                </a:lnTo>
                                <a:lnTo>
                                  <a:pt x="76" y="412"/>
                                </a:lnTo>
                                <a:lnTo>
                                  <a:pt x="81" y="412"/>
                                </a:lnTo>
                                <a:lnTo>
                                  <a:pt x="86" y="410"/>
                                </a:lnTo>
                                <a:lnTo>
                                  <a:pt x="91" y="410"/>
                                </a:lnTo>
                                <a:lnTo>
                                  <a:pt x="96" y="408"/>
                                </a:lnTo>
                                <a:lnTo>
                                  <a:pt x="100" y="405"/>
                                </a:lnTo>
                                <a:lnTo>
                                  <a:pt x="103" y="403"/>
                                </a:lnTo>
                                <a:lnTo>
                                  <a:pt x="105" y="403"/>
                                </a:lnTo>
                                <a:lnTo>
                                  <a:pt x="107" y="401"/>
                                </a:lnTo>
                                <a:lnTo>
                                  <a:pt x="110" y="399"/>
                                </a:lnTo>
                                <a:lnTo>
                                  <a:pt x="115" y="394"/>
                                </a:lnTo>
                                <a:lnTo>
                                  <a:pt x="117" y="387"/>
                                </a:lnTo>
                                <a:lnTo>
                                  <a:pt x="119" y="382"/>
                                </a:lnTo>
                                <a:lnTo>
                                  <a:pt x="122" y="380"/>
                                </a:lnTo>
                                <a:lnTo>
                                  <a:pt x="122" y="375"/>
                                </a:lnTo>
                                <a:lnTo>
                                  <a:pt x="119" y="371"/>
                                </a:lnTo>
                                <a:lnTo>
                                  <a:pt x="119" y="366"/>
                                </a:lnTo>
                                <a:lnTo>
                                  <a:pt x="117" y="362"/>
                                </a:lnTo>
                                <a:lnTo>
                                  <a:pt x="112" y="357"/>
                                </a:lnTo>
                                <a:lnTo>
                                  <a:pt x="110" y="350"/>
                                </a:lnTo>
                                <a:lnTo>
                                  <a:pt x="107" y="348"/>
                                </a:lnTo>
                                <a:lnTo>
                                  <a:pt x="103" y="343"/>
                                </a:lnTo>
                                <a:lnTo>
                                  <a:pt x="98" y="339"/>
                                </a:lnTo>
                                <a:lnTo>
                                  <a:pt x="98" y="336"/>
                                </a:lnTo>
                                <a:lnTo>
                                  <a:pt x="96" y="336"/>
                                </a:lnTo>
                                <a:lnTo>
                                  <a:pt x="98" y="334"/>
                                </a:lnTo>
                                <a:lnTo>
                                  <a:pt x="100" y="329"/>
                                </a:lnTo>
                                <a:lnTo>
                                  <a:pt x="103" y="325"/>
                                </a:lnTo>
                                <a:lnTo>
                                  <a:pt x="105" y="323"/>
                                </a:lnTo>
                                <a:lnTo>
                                  <a:pt x="105" y="320"/>
                                </a:lnTo>
                                <a:lnTo>
                                  <a:pt x="105" y="318"/>
                                </a:lnTo>
                                <a:lnTo>
                                  <a:pt x="107" y="313"/>
                                </a:lnTo>
                                <a:lnTo>
                                  <a:pt x="110" y="309"/>
                                </a:lnTo>
                                <a:lnTo>
                                  <a:pt x="112" y="304"/>
                                </a:lnTo>
                                <a:lnTo>
                                  <a:pt x="115" y="302"/>
                                </a:lnTo>
                                <a:lnTo>
                                  <a:pt x="115" y="297"/>
                                </a:lnTo>
                                <a:lnTo>
                                  <a:pt x="117" y="290"/>
                                </a:lnTo>
                                <a:lnTo>
                                  <a:pt x="119" y="288"/>
                                </a:lnTo>
                                <a:lnTo>
                                  <a:pt x="122" y="283"/>
                                </a:lnTo>
                                <a:lnTo>
                                  <a:pt x="124" y="281"/>
                                </a:lnTo>
                                <a:lnTo>
                                  <a:pt x="127" y="276"/>
                                </a:lnTo>
                                <a:lnTo>
                                  <a:pt x="129" y="274"/>
                                </a:lnTo>
                                <a:lnTo>
                                  <a:pt x="129" y="270"/>
                                </a:lnTo>
                                <a:lnTo>
                                  <a:pt x="131" y="265"/>
                                </a:lnTo>
                                <a:lnTo>
                                  <a:pt x="134" y="260"/>
                                </a:lnTo>
                                <a:lnTo>
                                  <a:pt x="134" y="256"/>
                                </a:lnTo>
                                <a:lnTo>
                                  <a:pt x="136" y="251"/>
                                </a:lnTo>
                                <a:lnTo>
                                  <a:pt x="139" y="249"/>
                                </a:lnTo>
                                <a:lnTo>
                                  <a:pt x="141" y="244"/>
                                </a:lnTo>
                                <a:lnTo>
                                  <a:pt x="143" y="240"/>
                                </a:lnTo>
                                <a:lnTo>
                                  <a:pt x="146" y="237"/>
                                </a:lnTo>
                                <a:lnTo>
                                  <a:pt x="148" y="237"/>
                                </a:lnTo>
                                <a:lnTo>
                                  <a:pt x="153" y="237"/>
                                </a:lnTo>
                                <a:lnTo>
                                  <a:pt x="153" y="240"/>
                                </a:lnTo>
                                <a:lnTo>
                                  <a:pt x="158" y="240"/>
                                </a:lnTo>
                                <a:lnTo>
                                  <a:pt x="158" y="237"/>
                                </a:lnTo>
                                <a:lnTo>
                                  <a:pt x="165" y="237"/>
                                </a:lnTo>
                                <a:lnTo>
                                  <a:pt x="170" y="237"/>
                                </a:lnTo>
                                <a:lnTo>
                                  <a:pt x="174" y="237"/>
                                </a:lnTo>
                                <a:lnTo>
                                  <a:pt x="179" y="235"/>
                                </a:lnTo>
                                <a:lnTo>
                                  <a:pt x="184" y="235"/>
                                </a:lnTo>
                                <a:lnTo>
                                  <a:pt x="186" y="235"/>
                                </a:lnTo>
                                <a:lnTo>
                                  <a:pt x="189" y="233"/>
                                </a:lnTo>
                                <a:lnTo>
                                  <a:pt x="191" y="230"/>
                                </a:lnTo>
                                <a:lnTo>
                                  <a:pt x="194" y="228"/>
                                </a:lnTo>
                                <a:lnTo>
                                  <a:pt x="196" y="226"/>
                                </a:lnTo>
                                <a:lnTo>
                                  <a:pt x="198" y="226"/>
                                </a:lnTo>
                                <a:lnTo>
                                  <a:pt x="203" y="221"/>
                                </a:lnTo>
                                <a:lnTo>
                                  <a:pt x="208" y="219"/>
                                </a:lnTo>
                                <a:lnTo>
                                  <a:pt x="210" y="217"/>
                                </a:lnTo>
                                <a:lnTo>
                                  <a:pt x="215" y="214"/>
                                </a:lnTo>
                                <a:lnTo>
                                  <a:pt x="217" y="212"/>
                                </a:lnTo>
                                <a:lnTo>
                                  <a:pt x="217" y="210"/>
                                </a:lnTo>
                                <a:lnTo>
                                  <a:pt x="220" y="207"/>
                                </a:lnTo>
                                <a:lnTo>
                                  <a:pt x="220" y="203"/>
                                </a:lnTo>
                                <a:lnTo>
                                  <a:pt x="217" y="198"/>
                                </a:lnTo>
                                <a:lnTo>
                                  <a:pt x="217" y="194"/>
                                </a:lnTo>
                                <a:lnTo>
                                  <a:pt x="215" y="191"/>
                                </a:lnTo>
                                <a:lnTo>
                                  <a:pt x="213" y="189"/>
                                </a:lnTo>
                                <a:lnTo>
                                  <a:pt x="213" y="187"/>
                                </a:lnTo>
                                <a:lnTo>
                                  <a:pt x="215" y="187"/>
                                </a:lnTo>
                                <a:lnTo>
                                  <a:pt x="220" y="184"/>
                                </a:lnTo>
                                <a:lnTo>
                                  <a:pt x="225" y="182"/>
                                </a:lnTo>
                                <a:lnTo>
                                  <a:pt x="225" y="180"/>
                                </a:lnTo>
                                <a:lnTo>
                                  <a:pt x="222" y="177"/>
                                </a:lnTo>
                                <a:lnTo>
                                  <a:pt x="222" y="173"/>
                                </a:lnTo>
                                <a:lnTo>
                                  <a:pt x="222" y="170"/>
                                </a:lnTo>
                                <a:lnTo>
                                  <a:pt x="225" y="168"/>
                                </a:lnTo>
                                <a:lnTo>
                                  <a:pt x="227" y="168"/>
                                </a:lnTo>
                                <a:lnTo>
                                  <a:pt x="229" y="166"/>
                                </a:lnTo>
                                <a:lnTo>
                                  <a:pt x="232" y="164"/>
                                </a:lnTo>
                                <a:lnTo>
                                  <a:pt x="234" y="164"/>
                                </a:lnTo>
                                <a:lnTo>
                                  <a:pt x="237" y="166"/>
                                </a:lnTo>
                                <a:lnTo>
                                  <a:pt x="239" y="164"/>
                                </a:lnTo>
                                <a:lnTo>
                                  <a:pt x="241" y="164"/>
                                </a:lnTo>
                                <a:lnTo>
                                  <a:pt x="244" y="161"/>
                                </a:lnTo>
                                <a:lnTo>
                                  <a:pt x="244" y="159"/>
                                </a:lnTo>
                                <a:lnTo>
                                  <a:pt x="246" y="157"/>
                                </a:lnTo>
                                <a:lnTo>
                                  <a:pt x="249" y="157"/>
                                </a:lnTo>
                                <a:lnTo>
                                  <a:pt x="249" y="154"/>
                                </a:lnTo>
                                <a:lnTo>
                                  <a:pt x="251" y="152"/>
                                </a:lnTo>
                                <a:lnTo>
                                  <a:pt x="253" y="152"/>
                                </a:lnTo>
                                <a:lnTo>
                                  <a:pt x="256" y="150"/>
                                </a:lnTo>
                                <a:lnTo>
                                  <a:pt x="260" y="150"/>
                                </a:lnTo>
                                <a:lnTo>
                                  <a:pt x="263" y="147"/>
                                </a:lnTo>
                                <a:lnTo>
                                  <a:pt x="265" y="147"/>
                                </a:lnTo>
                                <a:lnTo>
                                  <a:pt x="268" y="145"/>
                                </a:lnTo>
                                <a:lnTo>
                                  <a:pt x="272" y="147"/>
                                </a:lnTo>
                                <a:lnTo>
                                  <a:pt x="275" y="147"/>
                                </a:lnTo>
                                <a:lnTo>
                                  <a:pt x="275" y="150"/>
                                </a:lnTo>
                                <a:lnTo>
                                  <a:pt x="277" y="150"/>
                                </a:lnTo>
                                <a:lnTo>
                                  <a:pt x="277" y="152"/>
                                </a:lnTo>
                                <a:lnTo>
                                  <a:pt x="280" y="152"/>
                                </a:lnTo>
                                <a:lnTo>
                                  <a:pt x="280" y="154"/>
                                </a:lnTo>
                                <a:lnTo>
                                  <a:pt x="277" y="154"/>
                                </a:lnTo>
                                <a:lnTo>
                                  <a:pt x="277" y="157"/>
                                </a:lnTo>
                                <a:lnTo>
                                  <a:pt x="280" y="159"/>
                                </a:lnTo>
                                <a:lnTo>
                                  <a:pt x="280" y="161"/>
                                </a:lnTo>
                                <a:lnTo>
                                  <a:pt x="280" y="164"/>
                                </a:lnTo>
                                <a:lnTo>
                                  <a:pt x="282" y="164"/>
                                </a:lnTo>
                                <a:lnTo>
                                  <a:pt x="282" y="166"/>
                                </a:lnTo>
                                <a:lnTo>
                                  <a:pt x="284" y="166"/>
                                </a:lnTo>
                                <a:lnTo>
                                  <a:pt x="287" y="166"/>
                                </a:lnTo>
                                <a:lnTo>
                                  <a:pt x="287" y="168"/>
                                </a:lnTo>
                                <a:lnTo>
                                  <a:pt x="287" y="170"/>
                                </a:lnTo>
                                <a:lnTo>
                                  <a:pt x="287" y="173"/>
                                </a:lnTo>
                                <a:lnTo>
                                  <a:pt x="289" y="177"/>
                                </a:lnTo>
                                <a:lnTo>
                                  <a:pt x="289" y="180"/>
                                </a:lnTo>
                                <a:lnTo>
                                  <a:pt x="292" y="180"/>
                                </a:lnTo>
                                <a:lnTo>
                                  <a:pt x="294" y="182"/>
                                </a:lnTo>
                                <a:lnTo>
                                  <a:pt x="296" y="182"/>
                                </a:lnTo>
                                <a:lnTo>
                                  <a:pt x="294" y="184"/>
                                </a:lnTo>
                                <a:lnTo>
                                  <a:pt x="296" y="187"/>
                                </a:lnTo>
                                <a:lnTo>
                                  <a:pt x="296" y="189"/>
                                </a:lnTo>
                                <a:lnTo>
                                  <a:pt x="296" y="191"/>
                                </a:lnTo>
                                <a:lnTo>
                                  <a:pt x="299" y="191"/>
                                </a:lnTo>
                                <a:lnTo>
                                  <a:pt x="299" y="194"/>
                                </a:lnTo>
                                <a:lnTo>
                                  <a:pt x="299" y="196"/>
                                </a:lnTo>
                                <a:lnTo>
                                  <a:pt x="301" y="198"/>
                                </a:lnTo>
                                <a:lnTo>
                                  <a:pt x="304" y="200"/>
                                </a:lnTo>
                                <a:lnTo>
                                  <a:pt x="304" y="203"/>
                                </a:lnTo>
                                <a:lnTo>
                                  <a:pt x="304" y="205"/>
                                </a:lnTo>
                                <a:lnTo>
                                  <a:pt x="306" y="207"/>
                                </a:lnTo>
                                <a:lnTo>
                                  <a:pt x="306" y="210"/>
                                </a:lnTo>
                                <a:lnTo>
                                  <a:pt x="306" y="212"/>
                                </a:lnTo>
                                <a:lnTo>
                                  <a:pt x="306" y="214"/>
                                </a:lnTo>
                                <a:lnTo>
                                  <a:pt x="306" y="217"/>
                                </a:lnTo>
                                <a:lnTo>
                                  <a:pt x="308" y="219"/>
                                </a:lnTo>
                                <a:lnTo>
                                  <a:pt x="308" y="221"/>
                                </a:lnTo>
                                <a:lnTo>
                                  <a:pt x="308" y="223"/>
                                </a:lnTo>
                                <a:lnTo>
                                  <a:pt x="308" y="226"/>
                                </a:lnTo>
                                <a:lnTo>
                                  <a:pt x="311" y="226"/>
                                </a:lnTo>
                                <a:lnTo>
                                  <a:pt x="311" y="228"/>
                                </a:lnTo>
                                <a:lnTo>
                                  <a:pt x="311" y="230"/>
                                </a:lnTo>
                                <a:lnTo>
                                  <a:pt x="311" y="233"/>
                                </a:lnTo>
                                <a:lnTo>
                                  <a:pt x="313" y="235"/>
                                </a:lnTo>
                                <a:lnTo>
                                  <a:pt x="315" y="237"/>
                                </a:lnTo>
                                <a:lnTo>
                                  <a:pt x="315" y="240"/>
                                </a:lnTo>
                                <a:lnTo>
                                  <a:pt x="315" y="244"/>
                                </a:lnTo>
                                <a:lnTo>
                                  <a:pt x="315" y="246"/>
                                </a:lnTo>
                                <a:lnTo>
                                  <a:pt x="315" y="249"/>
                                </a:lnTo>
                                <a:lnTo>
                                  <a:pt x="315" y="251"/>
                                </a:lnTo>
                                <a:lnTo>
                                  <a:pt x="315" y="253"/>
                                </a:lnTo>
                                <a:lnTo>
                                  <a:pt x="315" y="256"/>
                                </a:lnTo>
                                <a:lnTo>
                                  <a:pt x="315" y="258"/>
                                </a:lnTo>
                                <a:lnTo>
                                  <a:pt x="315" y="260"/>
                                </a:lnTo>
                                <a:lnTo>
                                  <a:pt x="318" y="265"/>
                                </a:lnTo>
                                <a:lnTo>
                                  <a:pt x="318" y="267"/>
                                </a:lnTo>
                                <a:lnTo>
                                  <a:pt x="318" y="270"/>
                                </a:lnTo>
                                <a:lnTo>
                                  <a:pt x="320" y="272"/>
                                </a:lnTo>
                                <a:lnTo>
                                  <a:pt x="320" y="274"/>
                                </a:lnTo>
                                <a:lnTo>
                                  <a:pt x="320" y="276"/>
                                </a:lnTo>
                                <a:lnTo>
                                  <a:pt x="320" y="279"/>
                                </a:lnTo>
                                <a:lnTo>
                                  <a:pt x="323" y="281"/>
                                </a:lnTo>
                                <a:lnTo>
                                  <a:pt x="323" y="283"/>
                                </a:lnTo>
                                <a:lnTo>
                                  <a:pt x="320" y="286"/>
                                </a:lnTo>
                                <a:lnTo>
                                  <a:pt x="320" y="288"/>
                                </a:lnTo>
                                <a:lnTo>
                                  <a:pt x="323" y="288"/>
                                </a:lnTo>
                                <a:lnTo>
                                  <a:pt x="323" y="290"/>
                                </a:lnTo>
                                <a:lnTo>
                                  <a:pt x="325" y="290"/>
                                </a:lnTo>
                                <a:lnTo>
                                  <a:pt x="327" y="290"/>
                                </a:lnTo>
                                <a:lnTo>
                                  <a:pt x="330" y="290"/>
                                </a:lnTo>
                                <a:lnTo>
                                  <a:pt x="332" y="290"/>
                                </a:lnTo>
                                <a:lnTo>
                                  <a:pt x="332" y="293"/>
                                </a:lnTo>
                                <a:lnTo>
                                  <a:pt x="332" y="295"/>
                                </a:lnTo>
                                <a:lnTo>
                                  <a:pt x="335" y="295"/>
                                </a:lnTo>
                                <a:lnTo>
                                  <a:pt x="335" y="297"/>
                                </a:lnTo>
                                <a:lnTo>
                                  <a:pt x="335" y="299"/>
                                </a:lnTo>
                                <a:lnTo>
                                  <a:pt x="337" y="299"/>
                                </a:lnTo>
                                <a:lnTo>
                                  <a:pt x="339" y="299"/>
                                </a:lnTo>
                                <a:lnTo>
                                  <a:pt x="339" y="302"/>
                                </a:lnTo>
                                <a:lnTo>
                                  <a:pt x="342" y="304"/>
                                </a:lnTo>
                                <a:lnTo>
                                  <a:pt x="342" y="306"/>
                                </a:lnTo>
                                <a:lnTo>
                                  <a:pt x="344" y="309"/>
                                </a:lnTo>
                                <a:lnTo>
                                  <a:pt x="347" y="306"/>
                                </a:lnTo>
                                <a:lnTo>
                                  <a:pt x="347" y="304"/>
                                </a:lnTo>
                                <a:lnTo>
                                  <a:pt x="347" y="302"/>
                                </a:lnTo>
                                <a:lnTo>
                                  <a:pt x="349" y="302"/>
                                </a:lnTo>
                                <a:lnTo>
                                  <a:pt x="354" y="302"/>
                                </a:lnTo>
                                <a:lnTo>
                                  <a:pt x="356" y="302"/>
                                </a:lnTo>
                                <a:lnTo>
                                  <a:pt x="358" y="299"/>
                                </a:lnTo>
                                <a:lnTo>
                                  <a:pt x="361" y="299"/>
                                </a:lnTo>
                                <a:lnTo>
                                  <a:pt x="363" y="299"/>
                                </a:lnTo>
                                <a:lnTo>
                                  <a:pt x="366" y="299"/>
                                </a:lnTo>
                                <a:lnTo>
                                  <a:pt x="368" y="299"/>
                                </a:lnTo>
                                <a:lnTo>
                                  <a:pt x="370" y="299"/>
                                </a:lnTo>
                                <a:lnTo>
                                  <a:pt x="373" y="297"/>
                                </a:lnTo>
                                <a:lnTo>
                                  <a:pt x="375" y="297"/>
                                </a:lnTo>
                                <a:lnTo>
                                  <a:pt x="378" y="297"/>
                                </a:lnTo>
                                <a:lnTo>
                                  <a:pt x="380" y="297"/>
                                </a:lnTo>
                                <a:lnTo>
                                  <a:pt x="385" y="297"/>
                                </a:lnTo>
                                <a:lnTo>
                                  <a:pt x="387" y="297"/>
                                </a:lnTo>
                                <a:lnTo>
                                  <a:pt x="392" y="295"/>
                                </a:lnTo>
                                <a:lnTo>
                                  <a:pt x="397" y="293"/>
                                </a:lnTo>
                                <a:lnTo>
                                  <a:pt x="402" y="290"/>
                                </a:lnTo>
                                <a:lnTo>
                                  <a:pt x="406" y="288"/>
                                </a:lnTo>
                                <a:lnTo>
                                  <a:pt x="411" y="286"/>
                                </a:lnTo>
                                <a:lnTo>
                                  <a:pt x="413" y="283"/>
                                </a:lnTo>
                                <a:lnTo>
                                  <a:pt x="416" y="283"/>
                                </a:lnTo>
                                <a:lnTo>
                                  <a:pt x="418" y="281"/>
                                </a:lnTo>
                                <a:lnTo>
                                  <a:pt x="416" y="281"/>
                                </a:lnTo>
                                <a:lnTo>
                                  <a:pt x="416" y="279"/>
                                </a:lnTo>
                                <a:lnTo>
                                  <a:pt x="416" y="276"/>
                                </a:lnTo>
                                <a:lnTo>
                                  <a:pt x="416" y="274"/>
                                </a:lnTo>
                                <a:lnTo>
                                  <a:pt x="416" y="272"/>
                                </a:lnTo>
                                <a:lnTo>
                                  <a:pt x="416" y="270"/>
                                </a:lnTo>
                                <a:lnTo>
                                  <a:pt x="413" y="267"/>
                                </a:lnTo>
                                <a:lnTo>
                                  <a:pt x="411" y="265"/>
                                </a:lnTo>
                                <a:lnTo>
                                  <a:pt x="409" y="263"/>
                                </a:lnTo>
                                <a:lnTo>
                                  <a:pt x="406" y="263"/>
                                </a:lnTo>
                                <a:lnTo>
                                  <a:pt x="406" y="260"/>
                                </a:lnTo>
                                <a:lnTo>
                                  <a:pt x="404" y="260"/>
                                </a:lnTo>
                                <a:lnTo>
                                  <a:pt x="406" y="258"/>
                                </a:lnTo>
                                <a:lnTo>
                                  <a:pt x="409" y="258"/>
                                </a:lnTo>
                                <a:lnTo>
                                  <a:pt x="409" y="256"/>
                                </a:lnTo>
                                <a:lnTo>
                                  <a:pt x="409" y="253"/>
                                </a:lnTo>
                                <a:lnTo>
                                  <a:pt x="411" y="251"/>
                                </a:lnTo>
                                <a:lnTo>
                                  <a:pt x="413" y="251"/>
                                </a:lnTo>
                                <a:lnTo>
                                  <a:pt x="413" y="249"/>
                                </a:lnTo>
                                <a:lnTo>
                                  <a:pt x="413" y="246"/>
                                </a:lnTo>
                                <a:lnTo>
                                  <a:pt x="413" y="244"/>
                                </a:lnTo>
                                <a:lnTo>
                                  <a:pt x="413" y="242"/>
                                </a:lnTo>
                                <a:lnTo>
                                  <a:pt x="413" y="240"/>
                                </a:lnTo>
                                <a:lnTo>
                                  <a:pt x="411" y="235"/>
                                </a:lnTo>
                                <a:lnTo>
                                  <a:pt x="409" y="233"/>
                                </a:lnTo>
                                <a:lnTo>
                                  <a:pt x="409" y="230"/>
                                </a:lnTo>
                                <a:lnTo>
                                  <a:pt x="409" y="228"/>
                                </a:lnTo>
                                <a:lnTo>
                                  <a:pt x="409" y="226"/>
                                </a:lnTo>
                                <a:lnTo>
                                  <a:pt x="409" y="223"/>
                                </a:lnTo>
                                <a:lnTo>
                                  <a:pt x="409" y="221"/>
                                </a:lnTo>
                                <a:lnTo>
                                  <a:pt x="411" y="219"/>
                                </a:lnTo>
                                <a:lnTo>
                                  <a:pt x="411" y="217"/>
                                </a:lnTo>
                                <a:lnTo>
                                  <a:pt x="411" y="214"/>
                                </a:lnTo>
                                <a:lnTo>
                                  <a:pt x="411" y="212"/>
                                </a:lnTo>
                                <a:lnTo>
                                  <a:pt x="411" y="210"/>
                                </a:lnTo>
                                <a:lnTo>
                                  <a:pt x="411" y="207"/>
                                </a:lnTo>
                                <a:lnTo>
                                  <a:pt x="411" y="198"/>
                                </a:lnTo>
                                <a:lnTo>
                                  <a:pt x="413" y="194"/>
                                </a:lnTo>
                                <a:lnTo>
                                  <a:pt x="413" y="191"/>
                                </a:lnTo>
                                <a:lnTo>
                                  <a:pt x="413" y="189"/>
                                </a:lnTo>
                                <a:lnTo>
                                  <a:pt x="413" y="187"/>
                                </a:lnTo>
                                <a:lnTo>
                                  <a:pt x="413" y="184"/>
                                </a:lnTo>
                                <a:lnTo>
                                  <a:pt x="416" y="180"/>
                                </a:lnTo>
                                <a:lnTo>
                                  <a:pt x="416" y="177"/>
                                </a:lnTo>
                                <a:lnTo>
                                  <a:pt x="413" y="175"/>
                                </a:lnTo>
                                <a:lnTo>
                                  <a:pt x="413" y="173"/>
                                </a:lnTo>
                                <a:lnTo>
                                  <a:pt x="413" y="170"/>
                                </a:lnTo>
                                <a:lnTo>
                                  <a:pt x="416" y="170"/>
                                </a:lnTo>
                                <a:lnTo>
                                  <a:pt x="416" y="168"/>
                                </a:lnTo>
                                <a:lnTo>
                                  <a:pt x="416" y="166"/>
                                </a:lnTo>
                                <a:lnTo>
                                  <a:pt x="418" y="166"/>
                                </a:lnTo>
                                <a:lnTo>
                                  <a:pt x="418" y="164"/>
                                </a:lnTo>
                                <a:lnTo>
                                  <a:pt x="418" y="161"/>
                                </a:lnTo>
                                <a:lnTo>
                                  <a:pt x="416" y="161"/>
                                </a:lnTo>
                                <a:lnTo>
                                  <a:pt x="418" y="159"/>
                                </a:lnTo>
                                <a:lnTo>
                                  <a:pt x="418" y="157"/>
                                </a:lnTo>
                                <a:lnTo>
                                  <a:pt x="418" y="159"/>
                                </a:lnTo>
                                <a:lnTo>
                                  <a:pt x="416" y="157"/>
                                </a:lnTo>
                                <a:lnTo>
                                  <a:pt x="413" y="157"/>
                                </a:lnTo>
                                <a:lnTo>
                                  <a:pt x="413" y="154"/>
                                </a:lnTo>
                                <a:lnTo>
                                  <a:pt x="411" y="154"/>
                                </a:lnTo>
                                <a:lnTo>
                                  <a:pt x="411" y="152"/>
                                </a:lnTo>
                                <a:lnTo>
                                  <a:pt x="409" y="150"/>
                                </a:lnTo>
                                <a:lnTo>
                                  <a:pt x="411" y="150"/>
                                </a:lnTo>
                                <a:lnTo>
                                  <a:pt x="413" y="150"/>
                                </a:lnTo>
                                <a:lnTo>
                                  <a:pt x="413" y="147"/>
                                </a:lnTo>
                                <a:lnTo>
                                  <a:pt x="416" y="147"/>
                                </a:lnTo>
                                <a:lnTo>
                                  <a:pt x="418" y="147"/>
                                </a:lnTo>
                                <a:lnTo>
                                  <a:pt x="421" y="150"/>
                                </a:lnTo>
                                <a:lnTo>
                                  <a:pt x="421" y="152"/>
                                </a:lnTo>
                                <a:lnTo>
                                  <a:pt x="423" y="152"/>
                                </a:lnTo>
                                <a:lnTo>
                                  <a:pt x="423" y="154"/>
                                </a:lnTo>
                                <a:lnTo>
                                  <a:pt x="423" y="157"/>
                                </a:lnTo>
                                <a:lnTo>
                                  <a:pt x="425" y="159"/>
                                </a:lnTo>
                                <a:lnTo>
                                  <a:pt x="428" y="161"/>
                                </a:lnTo>
                                <a:lnTo>
                                  <a:pt x="430" y="159"/>
                                </a:lnTo>
                                <a:lnTo>
                                  <a:pt x="430" y="161"/>
                                </a:lnTo>
                                <a:lnTo>
                                  <a:pt x="433" y="161"/>
                                </a:lnTo>
                                <a:lnTo>
                                  <a:pt x="437" y="161"/>
                                </a:lnTo>
                                <a:lnTo>
                                  <a:pt x="437" y="164"/>
                                </a:lnTo>
                                <a:lnTo>
                                  <a:pt x="440" y="166"/>
                                </a:lnTo>
                                <a:lnTo>
                                  <a:pt x="442" y="166"/>
                                </a:lnTo>
                                <a:lnTo>
                                  <a:pt x="445" y="166"/>
                                </a:lnTo>
                                <a:lnTo>
                                  <a:pt x="447" y="164"/>
                                </a:lnTo>
                                <a:lnTo>
                                  <a:pt x="449" y="164"/>
                                </a:lnTo>
                                <a:lnTo>
                                  <a:pt x="452" y="164"/>
                                </a:lnTo>
                                <a:lnTo>
                                  <a:pt x="454" y="164"/>
                                </a:lnTo>
                                <a:lnTo>
                                  <a:pt x="456" y="161"/>
                                </a:lnTo>
                                <a:lnTo>
                                  <a:pt x="459" y="161"/>
                                </a:lnTo>
                                <a:lnTo>
                                  <a:pt x="461" y="159"/>
                                </a:lnTo>
                                <a:lnTo>
                                  <a:pt x="464" y="159"/>
                                </a:lnTo>
                                <a:lnTo>
                                  <a:pt x="466" y="157"/>
                                </a:lnTo>
                                <a:lnTo>
                                  <a:pt x="468" y="157"/>
                                </a:lnTo>
                                <a:lnTo>
                                  <a:pt x="468" y="154"/>
                                </a:lnTo>
                                <a:lnTo>
                                  <a:pt x="471" y="154"/>
                                </a:lnTo>
                                <a:lnTo>
                                  <a:pt x="473" y="152"/>
                                </a:lnTo>
                                <a:lnTo>
                                  <a:pt x="480" y="145"/>
                                </a:lnTo>
                                <a:lnTo>
                                  <a:pt x="483" y="145"/>
                                </a:lnTo>
                                <a:lnTo>
                                  <a:pt x="485" y="143"/>
                                </a:lnTo>
                                <a:lnTo>
                                  <a:pt x="488" y="143"/>
                                </a:lnTo>
                                <a:lnTo>
                                  <a:pt x="490" y="141"/>
                                </a:lnTo>
                                <a:lnTo>
                                  <a:pt x="490" y="138"/>
                                </a:lnTo>
                                <a:lnTo>
                                  <a:pt x="492" y="138"/>
                                </a:lnTo>
                                <a:lnTo>
                                  <a:pt x="495" y="141"/>
                                </a:lnTo>
                                <a:lnTo>
                                  <a:pt x="497" y="141"/>
                                </a:lnTo>
                                <a:lnTo>
                                  <a:pt x="502" y="141"/>
                                </a:lnTo>
                                <a:lnTo>
                                  <a:pt x="504" y="138"/>
                                </a:lnTo>
                                <a:lnTo>
                                  <a:pt x="507" y="138"/>
                                </a:lnTo>
                                <a:lnTo>
                                  <a:pt x="509" y="138"/>
                                </a:lnTo>
                                <a:lnTo>
                                  <a:pt x="511" y="136"/>
                                </a:lnTo>
                                <a:lnTo>
                                  <a:pt x="514" y="136"/>
                                </a:lnTo>
                                <a:lnTo>
                                  <a:pt x="516" y="136"/>
                                </a:lnTo>
                                <a:lnTo>
                                  <a:pt x="521" y="136"/>
                                </a:lnTo>
                                <a:lnTo>
                                  <a:pt x="523" y="136"/>
                                </a:lnTo>
                                <a:lnTo>
                                  <a:pt x="526" y="136"/>
                                </a:lnTo>
                                <a:lnTo>
                                  <a:pt x="528" y="136"/>
                                </a:lnTo>
                                <a:lnTo>
                                  <a:pt x="531" y="136"/>
                                </a:lnTo>
                                <a:lnTo>
                                  <a:pt x="533" y="138"/>
                                </a:lnTo>
                                <a:lnTo>
                                  <a:pt x="533" y="136"/>
                                </a:lnTo>
                                <a:lnTo>
                                  <a:pt x="538" y="131"/>
                                </a:lnTo>
                                <a:lnTo>
                                  <a:pt x="538" y="127"/>
                                </a:lnTo>
                                <a:lnTo>
                                  <a:pt x="535" y="122"/>
                                </a:lnTo>
                                <a:lnTo>
                                  <a:pt x="535" y="118"/>
                                </a:lnTo>
                                <a:lnTo>
                                  <a:pt x="535" y="113"/>
                                </a:lnTo>
                                <a:lnTo>
                                  <a:pt x="535" y="111"/>
                                </a:lnTo>
                                <a:lnTo>
                                  <a:pt x="533" y="111"/>
                                </a:lnTo>
                                <a:lnTo>
                                  <a:pt x="533" y="108"/>
                                </a:lnTo>
                                <a:lnTo>
                                  <a:pt x="531" y="108"/>
                                </a:lnTo>
                                <a:lnTo>
                                  <a:pt x="528" y="106"/>
                                </a:lnTo>
                                <a:lnTo>
                                  <a:pt x="531" y="106"/>
                                </a:lnTo>
                                <a:lnTo>
                                  <a:pt x="533" y="104"/>
                                </a:lnTo>
                                <a:lnTo>
                                  <a:pt x="535" y="101"/>
                                </a:lnTo>
                                <a:lnTo>
                                  <a:pt x="538" y="99"/>
                                </a:lnTo>
                                <a:lnTo>
                                  <a:pt x="540" y="97"/>
                                </a:lnTo>
                                <a:lnTo>
                                  <a:pt x="540" y="94"/>
                                </a:lnTo>
                                <a:lnTo>
                                  <a:pt x="540" y="92"/>
                                </a:lnTo>
                                <a:lnTo>
                                  <a:pt x="540" y="90"/>
                                </a:lnTo>
                                <a:lnTo>
                                  <a:pt x="543" y="90"/>
                                </a:lnTo>
                                <a:lnTo>
                                  <a:pt x="543" y="88"/>
                                </a:lnTo>
                                <a:lnTo>
                                  <a:pt x="545" y="90"/>
                                </a:lnTo>
                                <a:lnTo>
                                  <a:pt x="547" y="90"/>
                                </a:lnTo>
                                <a:lnTo>
                                  <a:pt x="547" y="88"/>
                                </a:lnTo>
                                <a:lnTo>
                                  <a:pt x="550" y="88"/>
                                </a:lnTo>
                                <a:lnTo>
                                  <a:pt x="550" y="85"/>
                                </a:lnTo>
                                <a:lnTo>
                                  <a:pt x="552" y="85"/>
                                </a:lnTo>
                                <a:lnTo>
                                  <a:pt x="552" y="83"/>
                                </a:lnTo>
                                <a:lnTo>
                                  <a:pt x="552" y="85"/>
                                </a:lnTo>
                                <a:lnTo>
                                  <a:pt x="554" y="88"/>
                                </a:lnTo>
                                <a:lnTo>
                                  <a:pt x="554" y="90"/>
                                </a:lnTo>
                                <a:lnTo>
                                  <a:pt x="557" y="90"/>
                                </a:lnTo>
                                <a:lnTo>
                                  <a:pt x="562" y="90"/>
                                </a:lnTo>
                                <a:lnTo>
                                  <a:pt x="564" y="90"/>
                                </a:lnTo>
                                <a:lnTo>
                                  <a:pt x="566" y="90"/>
                                </a:lnTo>
                                <a:lnTo>
                                  <a:pt x="569" y="92"/>
                                </a:lnTo>
                                <a:lnTo>
                                  <a:pt x="571" y="92"/>
                                </a:lnTo>
                                <a:lnTo>
                                  <a:pt x="576" y="94"/>
                                </a:lnTo>
                                <a:lnTo>
                                  <a:pt x="578" y="94"/>
                                </a:lnTo>
                                <a:lnTo>
                                  <a:pt x="581" y="94"/>
                                </a:lnTo>
                                <a:lnTo>
                                  <a:pt x="586" y="97"/>
                                </a:lnTo>
                                <a:lnTo>
                                  <a:pt x="590" y="97"/>
                                </a:lnTo>
                                <a:lnTo>
                                  <a:pt x="593" y="99"/>
                                </a:lnTo>
                                <a:lnTo>
                                  <a:pt x="595" y="97"/>
                                </a:lnTo>
                                <a:lnTo>
                                  <a:pt x="598" y="94"/>
                                </a:lnTo>
                                <a:lnTo>
                                  <a:pt x="600" y="94"/>
                                </a:lnTo>
                                <a:lnTo>
                                  <a:pt x="602" y="92"/>
                                </a:lnTo>
                                <a:lnTo>
                                  <a:pt x="605" y="92"/>
                                </a:lnTo>
                                <a:lnTo>
                                  <a:pt x="607" y="90"/>
                                </a:lnTo>
                                <a:lnTo>
                                  <a:pt x="609" y="88"/>
                                </a:lnTo>
                                <a:lnTo>
                                  <a:pt x="612" y="88"/>
                                </a:lnTo>
                                <a:lnTo>
                                  <a:pt x="612" y="85"/>
                                </a:lnTo>
                                <a:lnTo>
                                  <a:pt x="614" y="85"/>
                                </a:lnTo>
                                <a:lnTo>
                                  <a:pt x="619" y="83"/>
                                </a:lnTo>
                                <a:lnTo>
                                  <a:pt x="621" y="81"/>
                                </a:lnTo>
                                <a:lnTo>
                                  <a:pt x="624" y="81"/>
                                </a:lnTo>
                                <a:lnTo>
                                  <a:pt x="626" y="81"/>
                                </a:lnTo>
                                <a:lnTo>
                                  <a:pt x="629" y="81"/>
                                </a:lnTo>
                                <a:lnTo>
                                  <a:pt x="629" y="78"/>
                                </a:lnTo>
                                <a:lnTo>
                                  <a:pt x="631" y="78"/>
                                </a:lnTo>
                                <a:lnTo>
                                  <a:pt x="636" y="78"/>
                                </a:lnTo>
                                <a:lnTo>
                                  <a:pt x="641" y="78"/>
                                </a:lnTo>
                                <a:lnTo>
                                  <a:pt x="643" y="78"/>
                                </a:lnTo>
                                <a:lnTo>
                                  <a:pt x="645" y="78"/>
                                </a:lnTo>
                                <a:lnTo>
                                  <a:pt x="648" y="78"/>
                                </a:lnTo>
                                <a:lnTo>
                                  <a:pt x="650" y="78"/>
                                </a:lnTo>
                                <a:lnTo>
                                  <a:pt x="660" y="81"/>
                                </a:lnTo>
                                <a:lnTo>
                                  <a:pt x="662" y="81"/>
                                </a:lnTo>
                                <a:lnTo>
                                  <a:pt x="664" y="78"/>
                                </a:lnTo>
                                <a:lnTo>
                                  <a:pt x="667" y="78"/>
                                </a:lnTo>
                                <a:lnTo>
                                  <a:pt x="672" y="76"/>
                                </a:lnTo>
                                <a:lnTo>
                                  <a:pt x="674" y="76"/>
                                </a:lnTo>
                                <a:lnTo>
                                  <a:pt x="676" y="76"/>
                                </a:lnTo>
                                <a:lnTo>
                                  <a:pt x="676" y="74"/>
                                </a:lnTo>
                                <a:lnTo>
                                  <a:pt x="679" y="74"/>
                                </a:lnTo>
                                <a:lnTo>
                                  <a:pt x="681" y="74"/>
                                </a:lnTo>
                                <a:lnTo>
                                  <a:pt x="681" y="71"/>
                                </a:lnTo>
                                <a:lnTo>
                                  <a:pt x="679" y="67"/>
                                </a:lnTo>
                                <a:lnTo>
                                  <a:pt x="679" y="65"/>
                                </a:lnTo>
                                <a:lnTo>
                                  <a:pt x="681" y="62"/>
                                </a:lnTo>
                                <a:lnTo>
                                  <a:pt x="686" y="62"/>
                                </a:lnTo>
                                <a:lnTo>
                                  <a:pt x="688" y="62"/>
                                </a:lnTo>
                                <a:lnTo>
                                  <a:pt x="688" y="60"/>
                                </a:lnTo>
                                <a:lnTo>
                                  <a:pt x="686" y="58"/>
                                </a:lnTo>
                                <a:lnTo>
                                  <a:pt x="686" y="55"/>
                                </a:lnTo>
                                <a:lnTo>
                                  <a:pt x="693" y="58"/>
                                </a:lnTo>
                                <a:lnTo>
                                  <a:pt x="700" y="58"/>
                                </a:lnTo>
                                <a:lnTo>
                                  <a:pt x="700" y="60"/>
                                </a:lnTo>
                                <a:lnTo>
                                  <a:pt x="703" y="60"/>
                                </a:lnTo>
                                <a:lnTo>
                                  <a:pt x="703" y="58"/>
                                </a:lnTo>
                                <a:lnTo>
                                  <a:pt x="703" y="55"/>
                                </a:lnTo>
                                <a:lnTo>
                                  <a:pt x="705" y="53"/>
                                </a:lnTo>
                                <a:lnTo>
                                  <a:pt x="707" y="53"/>
                                </a:lnTo>
                                <a:lnTo>
                                  <a:pt x="710" y="53"/>
                                </a:lnTo>
                                <a:lnTo>
                                  <a:pt x="710" y="51"/>
                                </a:lnTo>
                                <a:lnTo>
                                  <a:pt x="710" y="46"/>
                                </a:lnTo>
                                <a:lnTo>
                                  <a:pt x="710" y="42"/>
                                </a:lnTo>
                                <a:lnTo>
                                  <a:pt x="712" y="39"/>
                                </a:lnTo>
                                <a:lnTo>
                                  <a:pt x="712" y="37"/>
                                </a:lnTo>
                                <a:lnTo>
                                  <a:pt x="715" y="35"/>
                                </a:lnTo>
                                <a:lnTo>
                                  <a:pt x="715" y="32"/>
                                </a:lnTo>
                                <a:lnTo>
                                  <a:pt x="715" y="30"/>
                                </a:lnTo>
                                <a:close/>
                              </a:path>
                            </a:pathLst>
                          </a:custGeom>
                          <a:solidFill>
                            <a:srgbClr val="CC99FF">
                              <a:alpha val="20000"/>
                            </a:srgbClr>
                          </a:solidFill>
                          <a:ln w="9525">
                            <a:noFill/>
                            <a:round/>
                            <a:headEnd/>
                            <a:tailEnd/>
                          </a:ln>
                        </wps:spPr>
                        <wps:txbx>
                          <w:txbxContent>
                            <w:p w14:paraId="6893D60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74793009" name="Freeform 401"/>
                        <wps:cNvSpPr>
                          <a:spLocks/>
                        </wps:cNvSpPr>
                        <wps:spPr bwMode="auto">
                          <a:xfrm>
                            <a:off x="1508" y="1296"/>
                            <a:ext cx="2132" cy="1166"/>
                          </a:xfrm>
                          <a:custGeom>
                            <a:avLst/>
                            <a:gdLst/>
                            <a:ahLst/>
                            <a:cxnLst>
                              <a:cxn ang="0">
                                <a:pos x="741" y="28"/>
                              </a:cxn>
                              <a:cxn ang="0">
                                <a:pos x="753" y="28"/>
                              </a:cxn>
                              <a:cxn ang="0">
                                <a:pos x="758" y="2"/>
                              </a:cxn>
                              <a:cxn ang="0">
                                <a:pos x="786" y="28"/>
                              </a:cxn>
                              <a:cxn ang="0">
                                <a:pos x="817" y="44"/>
                              </a:cxn>
                              <a:cxn ang="0">
                                <a:pos x="803" y="65"/>
                              </a:cxn>
                              <a:cxn ang="0">
                                <a:pos x="834" y="78"/>
                              </a:cxn>
                              <a:cxn ang="0">
                                <a:pos x="848" y="85"/>
                              </a:cxn>
                              <a:cxn ang="0">
                                <a:pos x="872" y="71"/>
                              </a:cxn>
                              <a:cxn ang="0">
                                <a:pos x="903" y="55"/>
                              </a:cxn>
                              <a:cxn ang="0">
                                <a:pos x="935" y="51"/>
                              </a:cxn>
                              <a:cxn ang="0">
                                <a:pos x="956" y="60"/>
                              </a:cxn>
                              <a:cxn ang="0">
                                <a:pos x="963" y="99"/>
                              </a:cxn>
                              <a:cxn ang="0">
                                <a:pos x="970" y="118"/>
                              </a:cxn>
                              <a:cxn ang="0">
                                <a:pos x="990" y="115"/>
                              </a:cxn>
                              <a:cxn ang="0">
                                <a:pos x="1004" y="115"/>
                              </a:cxn>
                              <a:cxn ang="0">
                                <a:pos x="1013" y="120"/>
                              </a:cxn>
                              <a:cxn ang="0">
                                <a:pos x="1033" y="122"/>
                              </a:cxn>
                              <a:cxn ang="0">
                                <a:pos x="1049" y="124"/>
                              </a:cxn>
                              <a:cxn ang="0">
                                <a:pos x="1071" y="131"/>
                              </a:cxn>
                              <a:cxn ang="0">
                                <a:pos x="1092" y="150"/>
                              </a:cxn>
                              <a:cxn ang="0">
                                <a:pos x="1097" y="166"/>
                              </a:cxn>
                              <a:cxn ang="0">
                                <a:pos x="1099" y="191"/>
                              </a:cxn>
                              <a:cxn ang="0">
                                <a:pos x="1121" y="205"/>
                              </a:cxn>
                              <a:cxn ang="0">
                                <a:pos x="1140" y="219"/>
                              </a:cxn>
                              <a:cxn ang="0">
                                <a:pos x="1154" y="240"/>
                              </a:cxn>
                              <a:cxn ang="0">
                                <a:pos x="1164" y="270"/>
                              </a:cxn>
                              <a:cxn ang="0">
                                <a:pos x="1188" y="288"/>
                              </a:cxn>
                              <a:cxn ang="0">
                                <a:pos x="1178" y="313"/>
                              </a:cxn>
                              <a:cxn ang="0">
                                <a:pos x="1181" y="357"/>
                              </a:cxn>
                              <a:cxn ang="0">
                                <a:pos x="1152" y="426"/>
                              </a:cxn>
                              <a:cxn ang="0">
                                <a:pos x="1154" y="477"/>
                              </a:cxn>
                              <a:cxn ang="0">
                                <a:pos x="1119" y="523"/>
                              </a:cxn>
                              <a:cxn ang="0">
                                <a:pos x="1064" y="521"/>
                              </a:cxn>
                              <a:cxn ang="0">
                                <a:pos x="1025" y="532"/>
                              </a:cxn>
                              <a:cxn ang="0">
                                <a:pos x="1018" y="553"/>
                              </a:cxn>
                              <a:cxn ang="0">
                                <a:pos x="999" y="590"/>
                              </a:cxn>
                              <a:cxn ang="0">
                                <a:pos x="968" y="615"/>
                              </a:cxn>
                              <a:cxn ang="0">
                                <a:pos x="915" y="608"/>
                              </a:cxn>
                              <a:cxn ang="0">
                                <a:pos x="877" y="610"/>
                              </a:cxn>
                              <a:cxn ang="0">
                                <a:pos x="863" y="645"/>
                              </a:cxn>
                              <a:cxn ang="0">
                                <a:pos x="839" y="666"/>
                              </a:cxn>
                              <a:cxn ang="0">
                                <a:pos x="820" y="698"/>
                              </a:cxn>
                              <a:cxn ang="0">
                                <a:pos x="786" y="679"/>
                              </a:cxn>
                              <a:cxn ang="0">
                                <a:pos x="739" y="666"/>
                              </a:cxn>
                              <a:cxn ang="0">
                                <a:pos x="736" y="643"/>
                              </a:cxn>
                              <a:cxn ang="0">
                                <a:pos x="700" y="624"/>
                              </a:cxn>
                              <a:cxn ang="0">
                                <a:pos x="657" y="620"/>
                              </a:cxn>
                              <a:cxn ang="0">
                                <a:pos x="624" y="629"/>
                              </a:cxn>
                              <a:cxn ang="0">
                                <a:pos x="588" y="645"/>
                              </a:cxn>
                              <a:cxn ang="0">
                                <a:pos x="528" y="661"/>
                              </a:cxn>
                              <a:cxn ang="0">
                                <a:pos x="485" y="679"/>
                              </a:cxn>
                              <a:cxn ang="0">
                                <a:pos x="445" y="696"/>
                              </a:cxn>
                              <a:cxn ang="0">
                                <a:pos x="392" y="689"/>
                              </a:cxn>
                              <a:cxn ang="0">
                                <a:pos x="351" y="693"/>
                              </a:cxn>
                              <a:cxn ang="0">
                                <a:pos x="191" y="610"/>
                              </a:cxn>
                              <a:cxn ang="0">
                                <a:pos x="86" y="567"/>
                              </a:cxn>
                              <a:cxn ang="0">
                                <a:pos x="14" y="514"/>
                              </a:cxn>
                              <a:cxn ang="0">
                                <a:pos x="41" y="451"/>
                              </a:cxn>
                              <a:cxn ang="0">
                                <a:pos x="96" y="408"/>
                              </a:cxn>
                            </a:cxnLst>
                            <a:rect l="0" t="0" r="r" b="b"/>
                            <a:pathLst>
                              <a:path w="1193" h="709">
                                <a:moveTo>
                                  <a:pt x="715" y="30"/>
                                </a:moveTo>
                                <a:lnTo>
                                  <a:pt x="717" y="30"/>
                                </a:lnTo>
                                <a:lnTo>
                                  <a:pt x="717" y="28"/>
                                </a:lnTo>
                                <a:lnTo>
                                  <a:pt x="717" y="30"/>
                                </a:lnTo>
                                <a:lnTo>
                                  <a:pt x="719" y="30"/>
                                </a:lnTo>
                                <a:lnTo>
                                  <a:pt x="722" y="30"/>
                                </a:lnTo>
                                <a:lnTo>
                                  <a:pt x="722" y="28"/>
                                </a:lnTo>
                                <a:lnTo>
                                  <a:pt x="724" y="23"/>
                                </a:lnTo>
                                <a:lnTo>
                                  <a:pt x="724" y="21"/>
                                </a:lnTo>
                                <a:lnTo>
                                  <a:pt x="727" y="21"/>
                                </a:lnTo>
                                <a:lnTo>
                                  <a:pt x="729" y="21"/>
                                </a:lnTo>
                                <a:lnTo>
                                  <a:pt x="731" y="23"/>
                                </a:lnTo>
                                <a:lnTo>
                                  <a:pt x="731" y="25"/>
                                </a:lnTo>
                                <a:lnTo>
                                  <a:pt x="734" y="25"/>
                                </a:lnTo>
                                <a:lnTo>
                                  <a:pt x="736" y="25"/>
                                </a:lnTo>
                                <a:lnTo>
                                  <a:pt x="739" y="25"/>
                                </a:lnTo>
                                <a:lnTo>
                                  <a:pt x="741" y="28"/>
                                </a:lnTo>
                                <a:lnTo>
                                  <a:pt x="741" y="30"/>
                                </a:lnTo>
                                <a:lnTo>
                                  <a:pt x="741" y="32"/>
                                </a:lnTo>
                                <a:lnTo>
                                  <a:pt x="739" y="32"/>
                                </a:lnTo>
                                <a:lnTo>
                                  <a:pt x="736" y="32"/>
                                </a:lnTo>
                                <a:lnTo>
                                  <a:pt x="734" y="35"/>
                                </a:lnTo>
                                <a:lnTo>
                                  <a:pt x="734" y="37"/>
                                </a:lnTo>
                                <a:lnTo>
                                  <a:pt x="736" y="37"/>
                                </a:lnTo>
                                <a:lnTo>
                                  <a:pt x="739" y="37"/>
                                </a:lnTo>
                                <a:lnTo>
                                  <a:pt x="741" y="39"/>
                                </a:lnTo>
                                <a:lnTo>
                                  <a:pt x="743" y="39"/>
                                </a:lnTo>
                                <a:lnTo>
                                  <a:pt x="743" y="37"/>
                                </a:lnTo>
                                <a:lnTo>
                                  <a:pt x="746" y="37"/>
                                </a:lnTo>
                                <a:lnTo>
                                  <a:pt x="748" y="37"/>
                                </a:lnTo>
                                <a:lnTo>
                                  <a:pt x="750" y="39"/>
                                </a:lnTo>
                                <a:lnTo>
                                  <a:pt x="750" y="37"/>
                                </a:lnTo>
                                <a:lnTo>
                                  <a:pt x="753" y="32"/>
                                </a:lnTo>
                                <a:lnTo>
                                  <a:pt x="753" y="28"/>
                                </a:lnTo>
                                <a:lnTo>
                                  <a:pt x="755" y="28"/>
                                </a:lnTo>
                                <a:lnTo>
                                  <a:pt x="758" y="28"/>
                                </a:lnTo>
                                <a:lnTo>
                                  <a:pt x="755" y="25"/>
                                </a:lnTo>
                                <a:lnTo>
                                  <a:pt x="755" y="23"/>
                                </a:lnTo>
                                <a:lnTo>
                                  <a:pt x="753" y="21"/>
                                </a:lnTo>
                                <a:lnTo>
                                  <a:pt x="753" y="18"/>
                                </a:lnTo>
                                <a:lnTo>
                                  <a:pt x="753" y="16"/>
                                </a:lnTo>
                                <a:lnTo>
                                  <a:pt x="750" y="14"/>
                                </a:lnTo>
                                <a:lnTo>
                                  <a:pt x="750" y="12"/>
                                </a:lnTo>
                                <a:lnTo>
                                  <a:pt x="750" y="9"/>
                                </a:lnTo>
                                <a:lnTo>
                                  <a:pt x="750" y="7"/>
                                </a:lnTo>
                                <a:lnTo>
                                  <a:pt x="753" y="7"/>
                                </a:lnTo>
                                <a:lnTo>
                                  <a:pt x="753" y="5"/>
                                </a:lnTo>
                                <a:lnTo>
                                  <a:pt x="753" y="2"/>
                                </a:lnTo>
                                <a:lnTo>
                                  <a:pt x="753" y="0"/>
                                </a:lnTo>
                                <a:lnTo>
                                  <a:pt x="755" y="0"/>
                                </a:lnTo>
                                <a:lnTo>
                                  <a:pt x="758" y="2"/>
                                </a:lnTo>
                                <a:lnTo>
                                  <a:pt x="762" y="5"/>
                                </a:lnTo>
                                <a:lnTo>
                                  <a:pt x="765" y="7"/>
                                </a:lnTo>
                                <a:lnTo>
                                  <a:pt x="767" y="7"/>
                                </a:lnTo>
                                <a:lnTo>
                                  <a:pt x="765" y="12"/>
                                </a:lnTo>
                                <a:lnTo>
                                  <a:pt x="767" y="12"/>
                                </a:lnTo>
                                <a:lnTo>
                                  <a:pt x="765" y="16"/>
                                </a:lnTo>
                                <a:lnTo>
                                  <a:pt x="765" y="21"/>
                                </a:lnTo>
                                <a:lnTo>
                                  <a:pt x="767" y="23"/>
                                </a:lnTo>
                                <a:lnTo>
                                  <a:pt x="770" y="23"/>
                                </a:lnTo>
                                <a:lnTo>
                                  <a:pt x="772" y="23"/>
                                </a:lnTo>
                                <a:lnTo>
                                  <a:pt x="774" y="23"/>
                                </a:lnTo>
                                <a:lnTo>
                                  <a:pt x="777" y="25"/>
                                </a:lnTo>
                                <a:lnTo>
                                  <a:pt x="779" y="25"/>
                                </a:lnTo>
                                <a:lnTo>
                                  <a:pt x="779" y="28"/>
                                </a:lnTo>
                                <a:lnTo>
                                  <a:pt x="782" y="28"/>
                                </a:lnTo>
                                <a:lnTo>
                                  <a:pt x="784" y="28"/>
                                </a:lnTo>
                                <a:lnTo>
                                  <a:pt x="786" y="28"/>
                                </a:lnTo>
                                <a:lnTo>
                                  <a:pt x="786" y="30"/>
                                </a:lnTo>
                                <a:lnTo>
                                  <a:pt x="789" y="30"/>
                                </a:lnTo>
                                <a:lnTo>
                                  <a:pt x="791" y="30"/>
                                </a:lnTo>
                                <a:lnTo>
                                  <a:pt x="794" y="30"/>
                                </a:lnTo>
                                <a:lnTo>
                                  <a:pt x="796" y="30"/>
                                </a:lnTo>
                                <a:lnTo>
                                  <a:pt x="798" y="30"/>
                                </a:lnTo>
                                <a:lnTo>
                                  <a:pt x="801" y="32"/>
                                </a:lnTo>
                                <a:lnTo>
                                  <a:pt x="803" y="35"/>
                                </a:lnTo>
                                <a:lnTo>
                                  <a:pt x="805" y="35"/>
                                </a:lnTo>
                                <a:lnTo>
                                  <a:pt x="805" y="32"/>
                                </a:lnTo>
                                <a:lnTo>
                                  <a:pt x="808" y="32"/>
                                </a:lnTo>
                                <a:lnTo>
                                  <a:pt x="810" y="32"/>
                                </a:lnTo>
                                <a:lnTo>
                                  <a:pt x="813" y="32"/>
                                </a:lnTo>
                                <a:lnTo>
                                  <a:pt x="815" y="37"/>
                                </a:lnTo>
                                <a:lnTo>
                                  <a:pt x="815" y="39"/>
                                </a:lnTo>
                                <a:lnTo>
                                  <a:pt x="815" y="44"/>
                                </a:lnTo>
                                <a:lnTo>
                                  <a:pt x="817" y="44"/>
                                </a:lnTo>
                                <a:lnTo>
                                  <a:pt x="820" y="44"/>
                                </a:lnTo>
                                <a:lnTo>
                                  <a:pt x="822" y="44"/>
                                </a:lnTo>
                                <a:lnTo>
                                  <a:pt x="825" y="44"/>
                                </a:lnTo>
                                <a:lnTo>
                                  <a:pt x="825" y="46"/>
                                </a:lnTo>
                                <a:lnTo>
                                  <a:pt x="825" y="48"/>
                                </a:lnTo>
                                <a:lnTo>
                                  <a:pt x="825" y="53"/>
                                </a:lnTo>
                                <a:lnTo>
                                  <a:pt x="822" y="58"/>
                                </a:lnTo>
                                <a:lnTo>
                                  <a:pt x="822" y="60"/>
                                </a:lnTo>
                                <a:lnTo>
                                  <a:pt x="820" y="60"/>
                                </a:lnTo>
                                <a:lnTo>
                                  <a:pt x="815" y="58"/>
                                </a:lnTo>
                                <a:lnTo>
                                  <a:pt x="813" y="58"/>
                                </a:lnTo>
                                <a:lnTo>
                                  <a:pt x="810" y="58"/>
                                </a:lnTo>
                                <a:lnTo>
                                  <a:pt x="808" y="58"/>
                                </a:lnTo>
                                <a:lnTo>
                                  <a:pt x="803" y="55"/>
                                </a:lnTo>
                                <a:lnTo>
                                  <a:pt x="803" y="58"/>
                                </a:lnTo>
                                <a:lnTo>
                                  <a:pt x="803" y="62"/>
                                </a:lnTo>
                                <a:lnTo>
                                  <a:pt x="803" y="65"/>
                                </a:lnTo>
                                <a:lnTo>
                                  <a:pt x="805" y="65"/>
                                </a:lnTo>
                                <a:lnTo>
                                  <a:pt x="805" y="62"/>
                                </a:lnTo>
                                <a:lnTo>
                                  <a:pt x="808" y="62"/>
                                </a:lnTo>
                                <a:lnTo>
                                  <a:pt x="808" y="65"/>
                                </a:lnTo>
                                <a:lnTo>
                                  <a:pt x="805" y="71"/>
                                </a:lnTo>
                                <a:lnTo>
                                  <a:pt x="808" y="71"/>
                                </a:lnTo>
                                <a:lnTo>
                                  <a:pt x="810" y="74"/>
                                </a:lnTo>
                                <a:lnTo>
                                  <a:pt x="813" y="74"/>
                                </a:lnTo>
                                <a:lnTo>
                                  <a:pt x="815" y="74"/>
                                </a:lnTo>
                                <a:lnTo>
                                  <a:pt x="817" y="76"/>
                                </a:lnTo>
                                <a:lnTo>
                                  <a:pt x="817" y="78"/>
                                </a:lnTo>
                                <a:lnTo>
                                  <a:pt x="820" y="78"/>
                                </a:lnTo>
                                <a:lnTo>
                                  <a:pt x="825" y="78"/>
                                </a:lnTo>
                                <a:lnTo>
                                  <a:pt x="827" y="78"/>
                                </a:lnTo>
                                <a:lnTo>
                                  <a:pt x="829" y="78"/>
                                </a:lnTo>
                                <a:lnTo>
                                  <a:pt x="832" y="78"/>
                                </a:lnTo>
                                <a:lnTo>
                                  <a:pt x="834" y="78"/>
                                </a:lnTo>
                                <a:lnTo>
                                  <a:pt x="837" y="78"/>
                                </a:lnTo>
                                <a:lnTo>
                                  <a:pt x="839" y="78"/>
                                </a:lnTo>
                                <a:lnTo>
                                  <a:pt x="841" y="78"/>
                                </a:lnTo>
                                <a:lnTo>
                                  <a:pt x="841" y="74"/>
                                </a:lnTo>
                                <a:lnTo>
                                  <a:pt x="844" y="74"/>
                                </a:lnTo>
                                <a:lnTo>
                                  <a:pt x="846" y="74"/>
                                </a:lnTo>
                                <a:lnTo>
                                  <a:pt x="846" y="71"/>
                                </a:lnTo>
                                <a:lnTo>
                                  <a:pt x="846" y="69"/>
                                </a:lnTo>
                                <a:lnTo>
                                  <a:pt x="848" y="69"/>
                                </a:lnTo>
                                <a:lnTo>
                                  <a:pt x="851" y="71"/>
                                </a:lnTo>
                                <a:lnTo>
                                  <a:pt x="851" y="74"/>
                                </a:lnTo>
                                <a:lnTo>
                                  <a:pt x="853" y="74"/>
                                </a:lnTo>
                                <a:lnTo>
                                  <a:pt x="853" y="76"/>
                                </a:lnTo>
                                <a:lnTo>
                                  <a:pt x="853" y="78"/>
                                </a:lnTo>
                                <a:lnTo>
                                  <a:pt x="853" y="81"/>
                                </a:lnTo>
                                <a:lnTo>
                                  <a:pt x="851" y="81"/>
                                </a:lnTo>
                                <a:lnTo>
                                  <a:pt x="848" y="85"/>
                                </a:lnTo>
                                <a:lnTo>
                                  <a:pt x="851" y="85"/>
                                </a:lnTo>
                                <a:lnTo>
                                  <a:pt x="851" y="88"/>
                                </a:lnTo>
                                <a:lnTo>
                                  <a:pt x="851" y="90"/>
                                </a:lnTo>
                                <a:lnTo>
                                  <a:pt x="851" y="92"/>
                                </a:lnTo>
                                <a:lnTo>
                                  <a:pt x="856" y="92"/>
                                </a:lnTo>
                                <a:lnTo>
                                  <a:pt x="858" y="92"/>
                                </a:lnTo>
                                <a:lnTo>
                                  <a:pt x="860" y="90"/>
                                </a:lnTo>
                                <a:lnTo>
                                  <a:pt x="863" y="90"/>
                                </a:lnTo>
                                <a:lnTo>
                                  <a:pt x="863" y="88"/>
                                </a:lnTo>
                                <a:lnTo>
                                  <a:pt x="868" y="88"/>
                                </a:lnTo>
                                <a:lnTo>
                                  <a:pt x="870" y="88"/>
                                </a:lnTo>
                                <a:lnTo>
                                  <a:pt x="872" y="85"/>
                                </a:lnTo>
                                <a:lnTo>
                                  <a:pt x="875" y="85"/>
                                </a:lnTo>
                                <a:lnTo>
                                  <a:pt x="872" y="83"/>
                                </a:lnTo>
                                <a:lnTo>
                                  <a:pt x="872" y="78"/>
                                </a:lnTo>
                                <a:lnTo>
                                  <a:pt x="872" y="74"/>
                                </a:lnTo>
                                <a:lnTo>
                                  <a:pt x="872" y="71"/>
                                </a:lnTo>
                                <a:lnTo>
                                  <a:pt x="872" y="69"/>
                                </a:lnTo>
                                <a:lnTo>
                                  <a:pt x="877" y="67"/>
                                </a:lnTo>
                                <a:lnTo>
                                  <a:pt x="875" y="65"/>
                                </a:lnTo>
                                <a:lnTo>
                                  <a:pt x="877" y="65"/>
                                </a:lnTo>
                                <a:lnTo>
                                  <a:pt x="877" y="62"/>
                                </a:lnTo>
                                <a:lnTo>
                                  <a:pt x="880" y="62"/>
                                </a:lnTo>
                                <a:lnTo>
                                  <a:pt x="882" y="60"/>
                                </a:lnTo>
                                <a:lnTo>
                                  <a:pt x="884" y="58"/>
                                </a:lnTo>
                                <a:lnTo>
                                  <a:pt x="887" y="58"/>
                                </a:lnTo>
                                <a:lnTo>
                                  <a:pt x="887" y="55"/>
                                </a:lnTo>
                                <a:lnTo>
                                  <a:pt x="887" y="53"/>
                                </a:lnTo>
                                <a:lnTo>
                                  <a:pt x="889" y="53"/>
                                </a:lnTo>
                                <a:lnTo>
                                  <a:pt x="892" y="53"/>
                                </a:lnTo>
                                <a:lnTo>
                                  <a:pt x="894" y="53"/>
                                </a:lnTo>
                                <a:lnTo>
                                  <a:pt x="896" y="53"/>
                                </a:lnTo>
                                <a:lnTo>
                                  <a:pt x="899" y="53"/>
                                </a:lnTo>
                                <a:lnTo>
                                  <a:pt x="903" y="55"/>
                                </a:lnTo>
                                <a:lnTo>
                                  <a:pt x="906" y="55"/>
                                </a:lnTo>
                                <a:lnTo>
                                  <a:pt x="906" y="58"/>
                                </a:lnTo>
                                <a:lnTo>
                                  <a:pt x="911" y="60"/>
                                </a:lnTo>
                                <a:lnTo>
                                  <a:pt x="913" y="60"/>
                                </a:lnTo>
                                <a:lnTo>
                                  <a:pt x="915" y="60"/>
                                </a:lnTo>
                                <a:lnTo>
                                  <a:pt x="915" y="62"/>
                                </a:lnTo>
                                <a:lnTo>
                                  <a:pt x="918" y="62"/>
                                </a:lnTo>
                                <a:lnTo>
                                  <a:pt x="923" y="60"/>
                                </a:lnTo>
                                <a:lnTo>
                                  <a:pt x="925" y="60"/>
                                </a:lnTo>
                                <a:lnTo>
                                  <a:pt x="927" y="60"/>
                                </a:lnTo>
                                <a:lnTo>
                                  <a:pt x="930" y="60"/>
                                </a:lnTo>
                                <a:lnTo>
                                  <a:pt x="930" y="58"/>
                                </a:lnTo>
                                <a:lnTo>
                                  <a:pt x="930" y="55"/>
                                </a:lnTo>
                                <a:lnTo>
                                  <a:pt x="930" y="53"/>
                                </a:lnTo>
                                <a:lnTo>
                                  <a:pt x="932" y="53"/>
                                </a:lnTo>
                                <a:lnTo>
                                  <a:pt x="932" y="51"/>
                                </a:lnTo>
                                <a:lnTo>
                                  <a:pt x="935" y="51"/>
                                </a:lnTo>
                                <a:lnTo>
                                  <a:pt x="937" y="51"/>
                                </a:lnTo>
                                <a:lnTo>
                                  <a:pt x="939" y="51"/>
                                </a:lnTo>
                                <a:lnTo>
                                  <a:pt x="939" y="53"/>
                                </a:lnTo>
                                <a:lnTo>
                                  <a:pt x="939" y="55"/>
                                </a:lnTo>
                                <a:lnTo>
                                  <a:pt x="942" y="55"/>
                                </a:lnTo>
                                <a:lnTo>
                                  <a:pt x="949" y="53"/>
                                </a:lnTo>
                                <a:lnTo>
                                  <a:pt x="951" y="53"/>
                                </a:lnTo>
                                <a:lnTo>
                                  <a:pt x="951" y="51"/>
                                </a:lnTo>
                                <a:lnTo>
                                  <a:pt x="949" y="48"/>
                                </a:lnTo>
                                <a:lnTo>
                                  <a:pt x="951" y="48"/>
                                </a:lnTo>
                                <a:lnTo>
                                  <a:pt x="954" y="48"/>
                                </a:lnTo>
                                <a:lnTo>
                                  <a:pt x="956" y="48"/>
                                </a:lnTo>
                                <a:lnTo>
                                  <a:pt x="956" y="51"/>
                                </a:lnTo>
                                <a:lnTo>
                                  <a:pt x="956" y="53"/>
                                </a:lnTo>
                                <a:lnTo>
                                  <a:pt x="956" y="55"/>
                                </a:lnTo>
                                <a:lnTo>
                                  <a:pt x="956" y="58"/>
                                </a:lnTo>
                                <a:lnTo>
                                  <a:pt x="956" y="60"/>
                                </a:lnTo>
                                <a:lnTo>
                                  <a:pt x="956" y="62"/>
                                </a:lnTo>
                                <a:lnTo>
                                  <a:pt x="956" y="65"/>
                                </a:lnTo>
                                <a:lnTo>
                                  <a:pt x="956" y="67"/>
                                </a:lnTo>
                                <a:lnTo>
                                  <a:pt x="956" y="69"/>
                                </a:lnTo>
                                <a:lnTo>
                                  <a:pt x="956" y="71"/>
                                </a:lnTo>
                                <a:lnTo>
                                  <a:pt x="956" y="74"/>
                                </a:lnTo>
                                <a:lnTo>
                                  <a:pt x="956" y="76"/>
                                </a:lnTo>
                                <a:lnTo>
                                  <a:pt x="958" y="76"/>
                                </a:lnTo>
                                <a:lnTo>
                                  <a:pt x="958" y="78"/>
                                </a:lnTo>
                                <a:lnTo>
                                  <a:pt x="961" y="78"/>
                                </a:lnTo>
                                <a:lnTo>
                                  <a:pt x="961" y="81"/>
                                </a:lnTo>
                                <a:lnTo>
                                  <a:pt x="961" y="83"/>
                                </a:lnTo>
                                <a:lnTo>
                                  <a:pt x="961" y="85"/>
                                </a:lnTo>
                                <a:lnTo>
                                  <a:pt x="963" y="90"/>
                                </a:lnTo>
                                <a:lnTo>
                                  <a:pt x="963" y="94"/>
                                </a:lnTo>
                                <a:lnTo>
                                  <a:pt x="963" y="97"/>
                                </a:lnTo>
                                <a:lnTo>
                                  <a:pt x="963" y="99"/>
                                </a:lnTo>
                                <a:lnTo>
                                  <a:pt x="963" y="101"/>
                                </a:lnTo>
                                <a:lnTo>
                                  <a:pt x="961" y="104"/>
                                </a:lnTo>
                                <a:lnTo>
                                  <a:pt x="963" y="106"/>
                                </a:lnTo>
                                <a:lnTo>
                                  <a:pt x="966" y="108"/>
                                </a:lnTo>
                                <a:lnTo>
                                  <a:pt x="966" y="111"/>
                                </a:lnTo>
                                <a:lnTo>
                                  <a:pt x="968" y="111"/>
                                </a:lnTo>
                                <a:lnTo>
                                  <a:pt x="966" y="111"/>
                                </a:lnTo>
                                <a:lnTo>
                                  <a:pt x="966" y="113"/>
                                </a:lnTo>
                                <a:lnTo>
                                  <a:pt x="966" y="111"/>
                                </a:lnTo>
                                <a:lnTo>
                                  <a:pt x="966" y="113"/>
                                </a:lnTo>
                                <a:lnTo>
                                  <a:pt x="963" y="113"/>
                                </a:lnTo>
                                <a:lnTo>
                                  <a:pt x="963" y="115"/>
                                </a:lnTo>
                                <a:lnTo>
                                  <a:pt x="966" y="115"/>
                                </a:lnTo>
                                <a:lnTo>
                                  <a:pt x="968" y="115"/>
                                </a:lnTo>
                                <a:lnTo>
                                  <a:pt x="970" y="113"/>
                                </a:lnTo>
                                <a:lnTo>
                                  <a:pt x="970" y="115"/>
                                </a:lnTo>
                                <a:lnTo>
                                  <a:pt x="970" y="118"/>
                                </a:lnTo>
                                <a:lnTo>
                                  <a:pt x="973" y="118"/>
                                </a:lnTo>
                                <a:lnTo>
                                  <a:pt x="975" y="118"/>
                                </a:lnTo>
                                <a:lnTo>
                                  <a:pt x="975" y="115"/>
                                </a:lnTo>
                                <a:lnTo>
                                  <a:pt x="978" y="118"/>
                                </a:lnTo>
                                <a:lnTo>
                                  <a:pt x="978" y="115"/>
                                </a:lnTo>
                                <a:lnTo>
                                  <a:pt x="978" y="113"/>
                                </a:lnTo>
                                <a:lnTo>
                                  <a:pt x="980" y="113"/>
                                </a:lnTo>
                                <a:lnTo>
                                  <a:pt x="980" y="115"/>
                                </a:lnTo>
                                <a:lnTo>
                                  <a:pt x="980" y="118"/>
                                </a:lnTo>
                                <a:lnTo>
                                  <a:pt x="982" y="118"/>
                                </a:lnTo>
                                <a:lnTo>
                                  <a:pt x="982" y="120"/>
                                </a:lnTo>
                                <a:lnTo>
                                  <a:pt x="982" y="118"/>
                                </a:lnTo>
                                <a:lnTo>
                                  <a:pt x="982" y="115"/>
                                </a:lnTo>
                                <a:lnTo>
                                  <a:pt x="985" y="115"/>
                                </a:lnTo>
                                <a:lnTo>
                                  <a:pt x="987" y="115"/>
                                </a:lnTo>
                                <a:lnTo>
                                  <a:pt x="990" y="113"/>
                                </a:lnTo>
                                <a:lnTo>
                                  <a:pt x="990" y="115"/>
                                </a:lnTo>
                                <a:lnTo>
                                  <a:pt x="992" y="115"/>
                                </a:lnTo>
                                <a:lnTo>
                                  <a:pt x="992" y="113"/>
                                </a:lnTo>
                                <a:lnTo>
                                  <a:pt x="990" y="113"/>
                                </a:lnTo>
                                <a:lnTo>
                                  <a:pt x="992" y="113"/>
                                </a:lnTo>
                                <a:lnTo>
                                  <a:pt x="994" y="113"/>
                                </a:lnTo>
                                <a:lnTo>
                                  <a:pt x="994" y="111"/>
                                </a:lnTo>
                                <a:lnTo>
                                  <a:pt x="997" y="111"/>
                                </a:lnTo>
                                <a:lnTo>
                                  <a:pt x="997" y="113"/>
                                </a:lnTo>
                                <a:lnTo>
                                  <a:pt x="999" y="111"/>
                                </a:lnTo>
                                <a:lnTo>
                                  <a:pt x="999" y="113"/>
                                </a:lnTo>
                                <a:lnTo>
                                  <a:pt x="999" y="115"/>
                                </a:lnTo>
                                <a:lnTo>
                                  <a:pt x="999" y="113"/>
                                </a:lnTo>
                                <a:lnTo>
                                  <a:pt x="999" y="115"/>
                                </a:lnTo>
                                <a:lnTo>
                                  <a:pt x="1001" y="115"/>
                                </a:lnTo>
                                <a:lnTo>
                                  <a:pt x="1001" y="118"/>
                                </a:lnTo>
                                <a:lnTo>
                                  <a:pt x="1004" y="118"/>
                                </a:lnTo>
                                <a:lnTo>
                                  <a:pt x="1004" y="115"/>
                                </a:lnTo>
                                <a:lnTo>
                                  <a:pt x="1006" y="118"/>
                                </a:lnTo>
                                <a:lnTo>
                                  <a:pt x="1009" y="118"/>
                                </a:lnTo>
                                <a:lnTo>
                                  <a:pt x="1009" y="115"/>
                                </a:lnTo>
                                <a:lnTo>
                                  <a:pt x="1011" y="115"/>
                                </a:lnTo>
                                <a:lnTo>
                                  <a:pt x="1011" y="118"/>
                                </a:lnTo>
                                <a:lnTo>
                                  <a:pt x="1009" y="118"/>
                                </a:lnTo>
                                <a:lnTo>
                                  <a:pt x="1006" y="120"/>
                                </a:lnTo>
                                <a:lnTo>
                                  <a:pt x="1006" y="122"/>
                                </a:lnTo>
                                <a:lnTo>
                                  <a:pt x="1009" y="122"/>
                                </a:lnTo>
                                <a:lnTo>
                                  <a:pt x="1009" y="120"/>
                                </a:lnTo>
                                <a:lnTo>
                                  <a:pt x="1011" y="120"/>
                                </a:lnTo>
                                <a:lnTo>
                                  <a:pt x="1011" y="122"/>
                                </a:lnTo>
                                <a:lnTo>
                                  <a:pt x="1011" y="120"/>
                                </a:lnTo>
                                <a:lnTo>
                                  <a:pt x="1013" y="120"/>
                                </a:lnTo>
                                <a:lnTo>
                                  <a:pt x="1013" y="118"/>
                                </a:lnTo>
                                <a:lnTo>
                                  <a:pt x="1016" y="118"/>
                                </a:lnTo>
                                <a:lnTo>
                                  <a:pt x="1013" y="120"/>
                                </a:lnTo>
                                <a:lnTo>
                                  <a:pt x="1016" y="122"/>
                                </a:lnTo>
                                <a:lnTo>
                                  <a:pt x="1016" y="124"/>
                                </a:lnTo>
                                <a:lnTo>
                                  <a:pt x="1016" y="127"/>
                                </a:lnTo>
                                <a:lnTo>
                                  <a:pt x="1018" y="127"/>
                                </a:lnTo>
                                <a:lnTo>
                                  <a:pt x="1018" y="124"/>
                                </a:lnTo>
                                <a:lnTo>
                                  <a:pt x="1016" y="124"/>
                                </a:lnTo>
                                <a:lnTo>
                                  <a:pt x="1018" y="122"/>
                                </a:lnTo>
                                <a:lnTo>
                                  <a:pt x="1018" y="124"/>
                                </a:lnTo>
                                <a:lnTo>
                                  <a:pt x="1021" y="124"/>
                                </a:lnTo>
                                <a:lnTo>
                                  <a:pt x="1021" y="122"/>
                                </a:lnTo>
                                <a:lnTo>
                                  <a:pt x="1023" y="124"/>
                                </a:lnTo>
                                <a:lnTo>
                                  <a:pt x="1025" y="124"/>
                                </a:lnTo>
                                <a:lnTo>
                                  <a:pt x="1028" y="124"/>
                                </a:lnTo>
                                <a:lnTo>
                                  <a:pt x="1028" y="122"/>
                                </a:lnTo>
                                <a:lnTo>
                                  <a:pt x="1030" y="122"/>
                                </a:lnTo>
                                <a:lnTo>
                                  <a:pt x="1033" y="124"/>
                                </a:lnTo>
                                <a:lnTo>
                                  <a:pt x="1033" y="122"/>
                                </a:lnTo>
                                <a:lnTo>
                                  <a:pt x="1035" y="122"/>
                                </a:lnTo>
                                <a:lnTo>
                                  <a:pt x="1037" y="122"/>
                                </a:lnTo>
                                <a:lnTo>
                                  <a:pt x="1037" y="124"/>
                                </a:lnTo>
                                <a:lnTo>
                                  <a:pt x="1040" y="124"/>
                                </a:lnTo>
                                <a:lnTo>
                                  <a:pt x="1042" y="127"/>
                                </a:lnTo>
                                <a:lnTo>
                                  <a:pt x="1044" y="127"/>
                                </a:lnTo>
                                <a:lnTo>
                                  <a:pt x="1044" y="124"/>
                                </a:lnTo>
                                <a:lnTo>
                                  <a:pt x="1042" y="122"/>
                                </a:lnTo>
                                <a:lnTo>
                                  <a:pt x="1044" y="120"/>
                                </a:lnTo>
                                <a:lnTo>
                                  <a:pt x="1047" y="120"/>
                                </a:lnTo>
                                <a:lnTo>
                                  <a:pt x="1049" y="120"/>
                                </a:lnTo>
                                <a:lnTo>
                                  <a:pt x="1049" y="118"/>
                                </a:lnTo>
                                <a:lnTo>
                                  <a:pt x="1052" y="118"/>
                                </a:lnTo>
                                <a:lnTo>
                                  <a:pt x="1052" y="120"/>
                                </a:lnTo>
                                <a:lnTo>
                                  <a:pt x="1049" y="120"/>
                                </a:lnTo>
                                <a:lnTo>
                                  <a:pt x="1049" y="122"/>
                                </a:lnTo>
                                <a:lnTo>
                                  <a:pt x="1049" y="124"/>
                                </a:lnTo>
                                <a:lnTo>
                                  <a:pt x="1052" y="124"/>
                                </a:lnTo>
                                <a:lnTo>
                                  <a:pt x="1054" y="124"/>
                                </a:lnTo>
                                <a:lnTo>
                                  <a:pt x="1056" y="124"/>
                                </a:lnTo>
                                <a:lnTo>
                                  <a:pt x="1059" y="124"/>
                                </a:lnTo>
                                <a:lnTo>
                                  <a:pt x="1059" y="127"/>
                                </a:lnTo>
                                <a:lnTo>
                                  <a:pt x="1059" y="129"/>
                                </a:lnTo>
                                <a:lnTo>
                                  <a:pt x="1061" y="131"/>
                                </a:lnTo>
                                <a:lnTo>
                                  <a:pt x="1061" y="129"/>
                                </a:lnTo>
                                <a:lnTo>
                                  <a:pt x="1061" y="127"/>
                                </a:lnTo>
                                <a:lnTo>
                                  <a:pt x="1064" y="127"/>
                                </a:lnTo>
                                <a:lnTo>
                                  <a:pt x="1068" y="127"/>
                                </a:lnTo>
                                <a:lnTo>
                                  <a:pt x="1071" y="129"/>
                                </a:lnTo>
                                <a:lnTo>
                                  <a:pt x="1068" y="129"/>
                                </a:lnTo>
                                <a:lnTo>
                                  <a:pt x="1068" y="131"/>
                                </a:lnTo>
                                <a:lnTo>
                                  <a:pt x="1068" y="134"/>
                                </a:lnTo>
                                <a:lnTo>
                                  <a:pt x="1071" y="134"/>
                                </a:lnTo>
                                <a:lnTo>
                                  <a:pt x="1071" y="131"/>
                                </a:lnTo>
                                <a:lnTo>
                                  <a:pt x="1073" y="131"/>
                                </a:lnTo>
                                <a:lnTo>
                                  <a:pt x="1073" y="134"/>
                                </a:lnTo>
                                <a:lnTo>
                                  <a:pt x="1076" y="134"/>
                                </a:lnTo>
                                <a:lnTo>
                                  <a:pt x="1076" y="136"/>
                                </a:lnTo>
                                <a:lnTo>
                                  <a:pt x="1078" y="136"/>
                                </a:lnTo>
                                <a:lnTo>
                                  <a:pt x="1078" y="141"/>
                                </a:lnTo>
                                <a:lnTo>
                                  <a:pt x="1078" y="143"/>
                                </a:lnTo>
                                <a:lnTo>
                                  <a:pt x="1080" y="145"/>
                                </a:lnTo>
                                <a:lnTo>
                                  <a:pt x="1083" y="145"/>
                                </a:lnTo>
                                <a:lnTo>
                                  <a:pt x="1083" y="143"/>
                                </a:lnTo>
                                <a:lnTo>
                                  <a:pt x="1085" y="143"/>
                                </a:lnTo>
                                <a:lnTo>
                                  <a:pt x="1083" y="145"/>
                                </a:lnTo>
                                <a:lnTo>
                                  <a:pt x="1085" y="147"/>
                                </a:lnTo>
                                <a:lnTo>
                                  <a:pt x="1088" y="147"/>
                                </a:lnTo>
                                <a:lnTo>
                                  <a:pt x="1088" y="150"/>
                                </a:lnTo>
                                <a:lnTo>
                                  <a:pt x="1090" y="150"/>
                                </a:lnTo>
                                <a:lnTo>
                                  <a:pt x="1092" y="150"/>
                                </a:lnTo>
                                <a:lnTo>
                                  <a:pt x="1095" y="150"/>
                                </a:lnTo>
                                <a:lnTo>
                                  <a:pt x="1095" y="152"/>
                                </a:lnTo>
                                <a:lnTo>
                                  <a:pt x="1092" y="152"/>
                                </a:lnTo>
                                <a:lnTo>
                                  <a:pt x="1095" y="152"/>
                                </a:lnTo>
                                <a:lnTo>
                                  <a:pt x="1095" y="154"/>
                                </a:lnTo>
                                <a:lnTo>
                                  <a:pt x="1095" y="152"/>
                                </a:lnTo>
                                <a:lnTo>
                                  <a:pt x="1095" y="154"/>
                                </a:lnTo>
                                <a:lnTo>
                                  <a:pt x="1097" y="157"/>
                                </a:lnTo>
                                <a:lnTo>
                                  <a:pt x="1099" y="159"/>
                                </a:lnTo>
                                <a:lnTo>
                                  <a:pt x="1099" y="161"/>
                                </a:lnTo>
                                <a:lnTo>
                                  <a:pt x="1099" y="164"/>
                                </a:lnTo>
                                <a:lnTo>
                                  <a:pt x="1097" y="164"/>
                                </a:lnTo>
                                <a:lnTo>
                                  <a:pt x="1097" y="161"/>
                                </a:lnTo>
                                <a:lnTo>
                                  <a:pt x="1097" y="164"/>
                                </a:lnTo>
                                <a:lnTo>
                                  <a:pt x="1095" y="164"/>
                                </a:lnTo>
                                <a:lnTo>
                                  <a:pt x="1095" y="166"/>
                                </a:lnTo>
                                <a:lnTo>
                                  <a:pt x="1097" y="166"/>
                                </a:lnTo>
                                <a:lnTo>
                                  <a:pt x="1097" y="168"/>
                                </a:lnTo>
                                <a:lnTo>
                                  <a:pt x="1097" y="170"/>
                                </a:lnTo>
                                <a:lnTo>
                                  <a:pt x="1095" y="170"/>
                                </a:lnTo>
                                <a:lnTo>
                                  <a:pt x="1095" y="173"/>
                                </a:lnTo>
                                <a:lnTo>
                                  <a:pt x="1092" y="173"/>
                                </a:lnTo>
                                <a:lnTo>
                                  <a:pt x="1092" y="175"/>
                                </a:lnTo>
                                <a:lnTo>
                                  <a:pt x="1092" y="177"/>
                                </a:lnTo>
                                <a:lnTo>
                                  <a:pt x="1095" y="180"/>
                                </a:lnTo>
                                <a:lnTo>
                                  <a:pt x="1095" y="182"/>
                                </a:lnTo>
                                <a:lnTo>
                                  <a:pt x="1097" y="182"/>
                                </a:lnTo>
                                <a:lnTo>
                                  <a:pt x="1097" y="184"/>
                                </a:lnTo>
                                <a:lnTo>
                                  <a:pt x="1097" y="187"/>
                                </a:lnTo>
                                <a:lnTo>
                                  <a:pt x="1099" y="187"/>
                                </a:lnTo>
                                <a:lnTo>
                                  <a:pt x="1097" y="187"/>
                                </a:lnTo>
                                <a:lnTo>
                                  <a:pt x="1097" y="189"/>
                                </a:lnTo>
                                <a:lnTo>
                                  <a:pt x="1097" y="191"/>
                                </a:lnTo>
                                <a:lnTo>
                                  <a:pt x="1099" y="191"/>
                                </a:lnTo>
                                <a:lnTo>
                                  <a:pt x="1102" y="191"/>
                                </a:lnTo>
                                <a:lnTo>
                                  <a:pt x="1102" y="194"/>
                                </a:lnTo>
                                <a:lnTo>
                                  <a:pt x="1104" y="194"/>
                                </a:lnTo>
                                <a:lnTo>
                                  <a:pt x="1104" y="196"/>
                                </a:lnTo>
                                <a:lnTo>
                                  <a:pt x="1107" y="196"/>
                                </a:lnTo>
                                <a:lnTo>
                                  <a:pt x="1107" y="198"/>
                                </a:lnTo>
                                <a:lnTo>
                                  <a:pt x="1109" y="198"/>
                                </a:lnTo>
                                <a:lnTo>
                                  <a:pt x="1111" y="198"/>
                                </a:lnTo>
                                <a:lnTo>
                                  <a:pt x="1111" y="200"/>
                                </a:lnTo>
                                <a:lnTo>
                                  <a:pt x="1111" y="198"/>
                                </a:lnTo>
                                <a:lnTo>
                                  <a:pt x="1114" y="198"/>
                                </a:lnTo>
                                <a:lnTo>
                                  <a:pt x="1114" y="200"/>
                                </a:lnTo>
                                <a:lnTo>
                                  <a:pt x="1116" y="200"/>
                                </a:lnTo>
                                <a:lnTo>
                                  <a:pt x="1116" y="203"/>
                                </a:lnTo>
                                <a:lnTo>
                                  <a:pt x="1119" y="203"/>
                                </a:lnTo>
                                <a:lnTo>
                                  <a:pt x="1119" y="205"/>
                                </a:lnTo>
                                <a:lnTo>
                                  <a:pt x="1121" y="205"/>
                                </a:lnTo>
                                <a:lnTo>
                                  <a:pt x="1121" y="203"/>
                                </a:lnTo>
                                <a:lnTo>
                                  <a:pt x="1121" y="205"/>
                                </a:lnTo>
                                <a:lnTo>
                                  <a:pt x="1123" y="205"/>
                                </a:lnTo>
                                <a:lnTo>
                                  <a:pt x="1126" y="205"/>
                                </a:lnTo>
                                <a:lnTo>
                                  <a:pt x="1128" y="205"/>
                                </a:lnTo>
                                <a:lnTo>
                                  <a:pt x="1131" y="207"/>
                                </a:lnTo>
                                <a:lnTo>
                                  <a:pt x="1131" y="210"/>
                                </a:lnTo>
                                <a:lnTo>
                                  <a:pt x="1133" y="210"/>
                                </a:lnTo>
                                <a:lnTo>
                                  <a:pt x="1133" y="212"/>
                                </a:lnTo>
                                <a:lnTo>
                                  <a:pt x="1135" y="212"/>
                                </a:lnTo>
                                <a:lnTo>
                                  <a:pt x="1135" y="214"/>
                                </a:lnTo>
                                <a:lnTo>
                                  <a:pt x="1138" y="214"/>
                                </a:lnTo>
                                <a:lnTo>
                                  <a:pt x="1140" y="214"/>
                                </a:lnTo>
                                <a:lnTo>
                                  <a:pt x="1142" y="214"/>
                                </a:lnTo>
                                <a:lnTo>
                                  <a:pt x="1142" y="217"/>
                                </a:lnTo>
                                <a:lnTo>
                                  <a:pt x="1142" y="219"/>
                                </a:lnTo>
                                <a:lnTo>
                                  <a:pt x="1140" y="219"/>
                                </a:lnTo>
                                <a:lnTo>
                                  <a:pt x="1142" y="219"/>
                                </a:lnTo>
                                <a:lnTo>
                                  <a:pt x="1142" y="221"/>
                                </a:lnTo>
                                <a:lnTo>
                                  <a:pt x="1142" y="223"/>
                                </a:lnTo>
                                <a:lnTo>
                                  <a:pt x="1145" y="223"/>
                                </a:lnTo>
                                <a:lnTo>
                                  <a:pt x="1147" y="226"/>
                                </a:lnTo>
                                <a:lnTo>
                                  <a:pt x="1150" y="226"/>
                                </a:lnTo>
                                <a:lnTo>
                                  <a:pt x="1152" y="226"/>
                                </a:lnTo>
                                <a:lnTo>
                                  <a:pt x="1152" y="228"/>
                                </a:lnTo>
                                <a:lnTo>
                                  <a:pt x="1154" y="230"/>
                                </a:lnTo>
                                <a:lnTo>
                                  <a:pt x="1154" y="233"/>
                                </a:lnTo>
                                <a:lnTo>
                                  <a:pt x="1152" y="235"/>
                                </a:lnTo>
                                <a:lnTo>
                                  <a:pt x="1150" y="235"/>
                                </a:lnTo>
                                <a:lnTo>
                                  <a:pt x="1150" y="237"/>
                                </a:lnTo>
                                <a:lnTo>
                                  <a:pt x="1152" y="240"/>
                                </a:lnTo>
                                <a:lnTo>
                                  <a:pt x="1152" y="237"/>
                                </a:lnTo>
                                <a:lnTo>
                                  <a:pt x="1154" y="237"/>
                                </a:lnTo>
                                <a:lnTo>
                                  <a:pt x="1154" y="240"/>
                                </a:lnTo>
                                <a:lnTo>
                                  <a:pt x="1157" y="242"/>
                                </a:lnTo>
                                <a:lnTo>
                                  <a:pt x="1157" y="244"/>
                                </a:lnTo>
                                <a:lnTo>
                                  <a:pt x="1154" y="244"/>
                                </a:lnTo>
                                <a:lnTo>
                                  <a:pt x="1152" y="246"/>
                                </a:lnTo>
                                <a:lnTo>
                                  <a:pt x="1152" y="249"/>
                                </a:lnTo>
                                <a:lnTo>
                                  <a:pt x="1152" y="251"/>
                                </a:lnTo>
                                <a:lnTo>
                                  <a:pt x="1154" y="251"/>
                                </a:lnTo>
                                <a:lnTo>
                                  <a:pt x="1154" y="253"/>
                                </a:lnTo>
                                <a:lnTo>
                                  <a:pt x="1154" y="256"/>
                                </a:lnTo>
                                <a:lnTo>
                                  <a:pt x="1154" y="258"/>
                                </a:lnTo>
                                <a:lnTo>
                                  <a:pt x="1159" y="260"/>
                                </a:lnTo>
                                <a:lnTo>
                                  <a:pt x="1162" y="260"/>
                                </a:lnTo>
                                <a:lnTo>
                                  <a:pt x="1162" y="263"/>
                                </a:lnTo>
                                <a:lnTo>
                                  <a:pt x="1164" y="263"/>
                                </a:lnTo>
                                <a:lnTo>
                                  <a:pt x="1164" y="265"/>
                                </a:lnTo>
                                <a:lnTo>
                                  <a:pt x="1164" y="267"/>
                                </a:lnTo>
                                <a:lnTo>
                                  <a:pt x="1164" y="270"/>
                                </a:lnTo>
                                <a:lnTo>
                                  <a:pt x="1164" y="272"/>
                                </a:lnTo>
                                <a:lnTo>
                                  <a:pt x="1164" y="274"/>
                                </a:lnTo>
                                <a:lnTo>
                                  <a:pt x="1166" y="274"/>
                                </a:lnTo>
                                <a:lnTo>
                                  <a:pt x="1169" y="274"/>
                                </a:lnTo>
                                <a:lnTo>
                                  <a:pt x="1171" y="276"/>
                                </a:lnTo>
                                <a:lnTo>
                                  <a:pt x="1174" y="276"/>
                                </a:lnTo>
                                <a:lnTo>
                                  <a:pt x="1174" y="279"/>
                                </a:lnTo>
                                <a:lnTo>
                                  <a:pt x="1176" y="279"/>
                                </a:lnTo>
                                <a:lnTo>
                                  <a:pt x="1178" y="279"/>
                                </a:lnTo>
                                <a:lnTo>
                                  <a:pt x="1178" y="281"/>
                                </a:lnTo>
                                <a:lnTo>
                                  <a:pt x="1181" y="281"/>
                                </a:lnTo>
                                <a:lnTo>
                                  <a:pt x="1181" y="279"/>
                                </a:lnTo>
                                <a:lnTo>
                                  <a:pt x="1183" y="279"/>
                                </a:lnTo>
                                <a:lnTo>
                                  <a:pt x="1183" y="283"/>
                                </a:lnTo>
                                <a:lnTo>
                                  <a:pt x="1183" y="286"/>
                                </a:lnTo>
                                <a:lnTo>
                                  <a:pt x="1186" y="288"/>
                                </a:lnTo>
                                <a:lnTo>
                                  <a:pt x="1188" y="288"/>
                                </a:lnTo>
                                <a:lnTo>
                                  <a:pt x="1190" y="288"/>
                                </a:lnTo>
                                <a:lnTo>
                                  <a:pt x="1193" y="288"/>
                                </a:lnTo>
                                <a:lnTo>
                                  <a:pt x="1193" y="290"/>
                                </a:lnTo>
                                <a:lnTo>
                                  <a:pt x="1193" y="293"/>
                                </a:lnTo>
                                <a:lnTo>
                                  <a:pt x="1190" y="293"/>
                                </a:lnTo>
                                <a:lnTo>
                                  <a:pt x="1190" y="295"/>
                                </a:lnTo>
                                <a:lnTo>
                                  <a:pt x="1188" y="295"/>
                                </a:lnTo>
                                <a:lnTo>
                                  <a:pt x="1188" y="297"/>
                                </a:lnTo>
                                <a:lnTo>
                                  <a:pt x="1186" y="297"/>
                                </a:lnTo>
                                <a:lnTo>
                                  <a:pt x="1186" y="299"/>
                                </a:lnTo>
                                <a:lnTo>
                                  <a:pt x="1183" y="302"/>
                                </a:lnTo>
                                <a:lnTo>
                                  <a:pt x="1181" y="302"/>
                                </a:lnTo>
                                <a:lnTo>
                                  <a:pt x="1181" y="304"/>
                                </a:lnTo>
                                <a:lnTo>
                                  <a:pt x="1181" y="306"/>
                                </a:lnTo>
                                <a:lnTo>
                                  <a:pt x="1178" y="309"/>
                                </a:lnTo>
                                <a:lnTo>
                                  <a:pt x="1178" y="311"/>
                                </a:lnTo>
                                <a:lnTo>
                                  <a:pt x="1178" y="313"/>
                                </a:lnTo>
                                <a:lnTo>
                                  <a:pt x="1176" y="318"/>
                                </a:lnTo>
                                <a:lnTo>
                                  <a:pt x="1174" y="320"/>
                                </a:lnTo>
                                <a:lnTo>
                                  <a:pt x="1174" y="325"/>
                                </a:lnTo>
                                <a:lnTo>
                                  <a:pt x="1171" y="327"/>
                                </a:lnTo>
                                <a:lnTo>
                                  <a:pt x="1171" y="329"/>
                                </a:lnTo>
                                <a:lnTo>
                                  <a:pt x="1169" y="332"/>
                                </a:lnTo>
                                <a:lnTo>
                                  <a:pt x="1169" y="334"/>
                                </a:lnTo>
                                <a:lnTo>
                                  <a:pt x="1171" y="339"/>
                                </a:lnTo>
                                <a:lnTo>
                                  <a:pt x="1171" y="341"/>
                                </a:lnTo>
                                <a:lnTo>
                                  <a:pt x="1174" y="343"/>
                                </a:lnTo>
                                <a:lnTo>
                                  <a:pt x="1178" y="350"/>
                                </a:lnTo>
                                <a:lnTo>
                                  <a:pt x="1181" y="352"/>
                                </a:lnTo>
                                <a:lnTo>
                                  <a:pt x="1186" y="348"/>
                                </a:lnTo>
                                <a:lnTo>
                                  <a:pt x="1186" y="350"/>
                                </a:lnTo>
                                <a:lnTo>
                                  <a:pt x="1186" y="352"/>
                                </a:lnTo>
                                <a:lnTo>
                                  <a:pt x="1183" y="355"/>
                                </a:lnTo>
                                <a:lnTo>
                                  <a:pt x="1181" y="357"/>
                                </a:lnTo>
                                <a:lnTo>
                                  <a:pt x="1174" y="364"/>
                                </a:lnTo>
                                <a:lnTo>
                                  <a:pt x="1171" y="369"/>
                                </a:lnTo>
                                <a:lnTo>
                                  <a:pt x="1166" y="373"/>
                                </a:lnTo>
                                <a:lnTo>
                                  <a:pt x="1166" y="375"/>
                                </a:lnTo>
                                <a:lnTo>
                                  <a:pt x="1164" y="375"/>
                                </a:lnTo>
                                <a:lnTo>
                                  <a:pt x="1150" y="389"/>
                                </a:lnTo>
                                <a:lnTo>
                                  <a:pt x="1154" y="392"/>
                                </a:lnTo>
                                <a:lnTo>
                                  <a:pt x="1154" y="396"/>
                                </a:lnTo>
                                <a:lnTo>
                                  <a:pt x="1157" y="401"/>
                                </a:lnTo>
                                <a:lnTo>
                                  <a:pt x="1157" y="403"/>
                                </a:lnTo>
                                <a:lnTo>
                                  <a:pt x="1157" y="408"/>
                                </a:lnTo>
                                <a:lnTo>
                                  <a:pt x="1157" y="412"/>
                                </a:lnTo>
                                <a:lnTo>
                                  <a:pt x="1154" y="415"/>
                                </a:lnTo>
                                <a:lnTo>
                                  <a:pt x="1152" y="417"/>
                                </a:lnTo>
                                <a:lnTo>
                                  <a:pt x="1152" y="422"/>
                                </a:lnTo>
                                <a:lnTo>
                                  <a:pt x="1152" y="424"/>
                                </a:lnTo>
                                <a:lnTo>
                                  <a:pt x="1152" y="426"/>
                                </a:lnTo>
                                <a:lnTo>
                                  <a:pt x="1150" y="428"/>
                                </a:lnTo>
                                <a:lnTo>
                                  <a:pt x="1150" y="435"/>
                                </a:lnTo>
                                <a:lnTo>
                                  <a:pt x="1154" y="435"/>
                                </a:lnTo>
                                <a:lnTo>
                                  <a:pt x="1154" y="442"/>
                                </a:lnTo>
                                <a:lnTo>
                                  <a:pt x="1157" y="442"/>
                                </a:lnTo>
                                <a:lnTo>
                                  <a:pt x="1157" y="445"/>
                                </a:lnTo>
                                <a:lnTo>
                                  <a:pt x="1159" y="447"/>
                                </a:lnTo>
                                <a:lnTo>
                                  <a:pt x="1162" y="449"/>
                                </a:lnTo>
                                <a:lnTo>
                                  <a:pt x="1164" y="449"/>
                                </a:lnTo>
                                <a:lnTo>
                                  <a:pt x="1164" y="451"/>
                                </a:lnTo>
                                <a:lnTo>
                                  <a:pt x="1164" y="456"/>
                                </a:lnTo>
                                <a:lnTo>
                                  <a:pt x="1164" y="458"/>
                                </a:lnTo>
                                <a:lnTo>
                                  <a:pt x="1162" y="463"/>
                                </a:lnTo>
                                <a:lnTo>
                                  <a:pt x="1159" y="465"/>
                                </a:lnTo>
                                <a:lnTo>
                                  <a:pt x="1157" y="472"/>
                                </a:lnTo>
                                <a:lnTo>
                                  <a:pt x="1157" y="475"/>
                                </a:lnTo>
                                <a:lnTo>
                                  <a:pt x="1154" y="477"/>
                                </a:lnTo>
                                <a:lnTo>
                                  <a:pt x="1150" y="481"/>
                                </a:lnTo>
                                <a:lnTo>
                                  <a:pt x="1147" y="486"/>
                                </a:lnTo>
                                <a:lnTo>
                                  <a:pt x="1145" y="488"/>
                                </a:lnTo>
                                <a:lnTo>
                                  <a:pt x="1145" y="491"/>
                                </a:lnTo>
                                <a:lnTo>
                                  <a:pt x="1145" y="493"/>
                                </a:lnTo>
                                <a:lnTo>
                                  <a:pt x="1145" y="498"/>
                                </a:lnTo>
                                <a:lnTo>
                                  <a:pt x="1145" y="502"/>
                                </a:lnTo>
                                <a:lnTo>
                                  <a:pt x="1145" y="504"/>
                                </a:lnTo>
                                <a:lnTo>
                                  <a:pt x="1145" y="507"/>
                                </a:lnTo>
                                <a:lnTo>
                                  <a:pt x="1142" y="509"/>
                                </a:lnTo>
                                <a:lnTo>
                                  <a:pt x="1138" y="507"/>
                                </a:lnTo>
                                <a:lnTo>
                                  <a:pt x="1131" y="507"/>
                                </a:lnTo>
                                <a:lnTo>
                                  <a:pt x="1128" y="509"/>
                                </a:lnTo>
                                <a:lnTo>
                                  <a:pt x="1126" y="514"/>
                                </a:lnTo>
                                <a:lnTo>
                                  <a:pt x="1123" y="516"/>
                                </a:lnTo>
                                <a:lnTo>
                                  <a:pt x="1116" y="518"/>
                                </a:lnTo>
                                <a:lnTo>
                                  <a:pt x="1119" y="523"/>
                                </a:lnTo>
                                <a:lnTo>
                                  <a:pt x="1121" y="525"/>
                                </a:lnTo>
                                <a:lnTo>
                                  <a:pt x="1116" y="527"/>
                                </a:lnTo>
                                <a:lnTo>
                                  <a:pt x="1107" y="532"/>
                                </a:lnTo>
                                <a:lnTo>
                                  <a:pt x="1104" y="532"/>
                                </a:lnTo>
                                <a:lnTo>
                                  <a:pt x="1097" y="530"/>
                                </a:lnTo>
                                <a:lnTo>
                                  <a:pt x="1092" y="527"/>
                                </a:lnTo>
                                <a:lnTo>
                                  <a:pt x="1083" y="525"/>
                                </a:lnTo>
                                <a:lnTo>
                                  <a:pt x="1080" y="523"/>
                                </a:lnTo>
                                <a:lnTo>
                                  <a:pt x="1078" y="523"/>
                                </a:lnTo>
                                <a:lnTo>
                                  <a:pt x="1076" y="523"/>
                                </a:lnTo>
                                <a:lnTo>
                                  <a:pt x="1073" y="523"/>
                                </a:lnTo>
                                <a:lnTo>
                                  <a:pt x="1073" y="525"/>
                                </a:lnTo>
                                <a:lnTo>
                                  <a:pt x="1071" y="525"/>
                                </a:lnTo>
                                <a:lnTo>
                                  <a:pt x="1068" y="523"/>
                                </a:lnTo>
                                <a:lnTo>
                                  <a:pt x="1068" y="525"/>
                                </a:lnTo>
                                <a:lnTo>
                                  <a:pt x="1066" y="523"/>
                                </a:lnTo>
                                <a:lnTo>
                                  <a:pt x="1064" y="521"/>
                                </a:lnTo>
                                <a:lnTo>
                                  <a:pt x="1061" y="521"/>
                                </a:lnTo>
                                <a:lnTo>
                                  <a:pt x="1059" y="521"/>
                                </a:lnTo>
                                <a:lnTo>
                                  <a:pt x="1056" y="518"/>
                                </a:lnTo>
                                <a:lnTo>
                                  <a:pt x="1054" y="518"/>
                                </a:lnTo>
                                <a:lnTo>
                                  <a:pt x="1054" y="521"/>
                                </a:lnTo>
                                <a:lnTo>
                                  <a:pt x="1052" y="518"/>
                                </a:lnTo>
                                <a:lnTo>
                                  <a:pt x="1049" y="518"/>
                                </a:lnTo>
                                <a:lnTo>
                                  <a:pt x="1047" y="518"/>
                                </a:lnTo>
                                <a:lnTo>
                                  <a:pt x="1044" y="518"/>
                                </a:lnTo>
                                <a:lnTo>
                                  <a:pt x="1042" y="518"/>
                                </a:lnTo>
                                <a:lnTo>
                                  <a:pt x="1040" y="518"/>
                                </a:lnTo>
                                <a:lnTo>
                                  <a:pt x="1037" y="521"/>
                                </a:lnTo>
                                <a:lnTo>
                                  <a:pt x="1037" y="518"/>
                                </a:lnTo>
                                <a:lnTo>
                                  <a:pt x="1035" y="518"/>
                                </a:lnTo>
                                <a:lnTo>
                                  <a:pt x="1035" y="521"/>
                                </a:lnTo>
                                <a:lnTo>
                                  <a:pt x="1035" y="523"/>
                                </a:lnTo>
                                <a:lnTo>
                                  <a:pt x="1025" y="532"/>
                                </a:lnTo>
                                <a:lnTo>
                                  <a:pt x="1023" y="532"/>
                                </a:lnTo>
                                <a:lnTo>
                                  <a:pt x="1025" y="530"/>
                                </a:lnTo>
                                <a:lnTo>
                                  <a:pt x="1023" y="530"/>
                                </a:lnTo>
                                <a:lnTo>
                                  <a:pt x="1021" y="527"/>
                                </a:lnTo>
                                <a:lnTo>
                                  <a:pt x="1018" y="527"/>
                                </a:lnTo>
                                <a:lnTo>
                                  <a:pt x="1016" y="527"/>
                                </a:lnTo>
                                <a:lnTo>
                                  <a:pt x="1016" y="530"/>
                                </a:lnTo>
                                <a:lnTo>
                                  <a:pt x="1016" y="532"/>
                                </a:lnTo>
                                <a:lnTo>
                                  <a:pt x="1016" y="534"/>
                                </a:lnTo>
                                <a:lnTo>
                                  <a:pt x="1018" y="537"/>
                                </a:lnTo>
                                <a:lnTo>
                                  <a:pt x="1023" y="539"/>
                                </a:lnTo>
                                <a:lnTo>
                                  <a:pt x="1023" y="541"/>
                                </a:lnTo>
                                <a:lnTo>
                                  <a:pt x="1021" y="544"/>
                                </a:lnTo>
                                <a:lnTo>
                                  <a:pt x="1021" y="546"/>
                                </a:lnTo>
                                <a:lnTo>
                                  <a:pt x="1018" y="548"/>
                                </a:lnTo>
                                <a:lnTo>
                                  <a:pt x="1018" y="551"/>
                                </a:lnTo>
                                <a:lnTo>
                                  <a:pt x="1018" y="553"/>
                                </a:lnTo>
                                <a:lnTo>
                                  <a:pt x="1016" y="555"/>
                                </a:lnTo>
                                <a:lnTo>
                                  <a:pt x="1016" y="560"/>
                                </a:lnTo>
                                <a:lnTo>
                                  <a:pt x="1013" y="562"/>
                                </a:lnTo>
                                <a:lnTo>
                                  <a:pt x="1013" y="564"/>
                                </a:lnTo>
                                <a:lnTo>
                                  <a:pt x="1013" y="567"/>
                                </a:lnTo>
                                <a:lnTo>
                                  <a:pt x="1011" y="567"/>
                                </a:lnTo>
                                <a:lnTo>
                                  <a:pt x="1011" y="569"/>
                                </a:lnTo>
                                <a:lnTo>
                                  <a:pt x="1009" y="571"/>
                                </a:lnTo>
                                <a:lnTo>
                                  <a:pt x="1009" y="574"/>
                                </a:lnTo>
                                <a:lnTo>
                                  <a:pt x="1009" y="576"/>
                                </a:lnTo>
                                <a:lnTo>
                                  <a:pt x="1006" y="578"/>
                                </a:lnTo>
                                <a:lnTo>
                                  <a:pt x="1006" y="580"/>
                                </a:lnTo>
                                <a:lnTo>
                                  <a:pt x="1006" y="583"/>
                                </a:lnTo>
                                <a:lnTo>
                                  <a:pt x="1006" y="585"/>
                                </a:lnTo>
                                <a:lnTo>
                                  <a:pt x="1004" y="585"/>
                                </a:lnTo>
                                <a:lnTo>
                                  <a:pt x="1001" y="587"/>
                                </a:lnTo>
                                <a:lnTo>
                                  <a:pt x="999" y="590"/>
                                </a:lnTo>
                                <a:lnTo>
                                  <a:pt x="997" y="590"/>
                                </a:lnTo>
                                <a:lnTo>
                                  <a:pt x="994" y="592"/>
                                </a:lnTo>
                                <a:lnTo>
                                  <a:pt x="992" y="594"/>
                                </a:lnTo>
                                <a:lnTo>
                                  <a:pt x="990" y="594"/>
                                </a:lnTo>
                                <a:lnTo>
                                  <a:pt x="987" y="597"/>
                                </a:lnTo>
                                <a:lnTo>
                                  <a:pt x="982" y="597"/>
                                </a:lnTo>
                                <a:lnTo>
                                  <a:pt x="980" y="599"/>
                                </a:lnTo>
                                <a:lnTo>
                                  <a:pt x="978" y="601"/>
                                </a:lnTo>
                                <a:lnTo>
                                  <a:pt x="975" y="601"/>
                                </a:lnTo>
                                <a:lnTo>
                                  <a:pt x="973" y="603"/>
                                </a:lnTo>
                                <a:lnTo>
                                  <a:pt x="970" y="603"/>
                                </a:lnTo>
                                <a:lnTo>
                                  <a:pt x="968" y="603"/>
                                </a:lnTo>
                                <a:lnTo>
                                  <a:pt x="968" y="606"/>
                                </a:lnTo>
                                <a:lnTo>
                                  <a:pt x="970" y="608"/>
                                </a:lnTo>
                                <a:lnTo>
                                  <a:pt x="970" y="613"/>
                                </a:lnTo>
                                <a:lnTo>
                                  <a:pt x="970" y="615"/>
                                </a:lnTo>
                                <a:lnTo>
                                  <a:pt x="968" y="615"/>
                                </a:lnTo>
                                <a:lnTo>
                                  <a:pt x="966" y="615"/>
                                </a:lnTo>
                                <a:lnTo>
                                  <a:pt x="963" y="617"/>
                                </a:lnTo>
                                <a:lnTo>
                                  <a:pt x="958" y="617"/>
                                </a:lnTo>
                                <a:lnTo>
                                  <a:pt x="956" y="617"/>
                                </a:lnTo>
                                <a:lnTo>
                                  <a:pt x="954" y="617"/>
                                </a:lnTo>
                                <a:lnTo>
                                  <a:pt x="951" y="617"/>
                                </a:lnTo>
                                <a:lnTo>
                                  <a:pt x="949" y="617"/>
                                </a:lnTo>
                                <a:lnTo>
                                  <a:pt x="944" y="617"/>
                                </a:lnTo>
                                <a:lnTo>
                                  <a:pt x="942" y="615"/>
                                </a:lnTo>
                                <a:lnTo>
                                  <a:pt x="937" y="615"/>
                                </a:lnTo>
                                <a:lnTo>
                                  <a:pt x="930" y="613"/>
                                </a:lnTo>
                                <a:lnTo>
                                  <a:pt x="927" y="613"/>
                                </a:lnTo>
                                <a:lnTo>
                                  <a:pt x="925" y="610"/>
                                </a:lnTo>
                                <a:lnTo>
                                  <a:pt x="923" y="610"/>
                                </a:lnTo>
                                <a:lnTo>
                                  <a:pt x="920" y="610"/>
                                </a:lnTo>
                                <a:lnTo>
                                  <a:pt x="918" y="610"/>
                                </a:lnTo>
                                <a:lnTo>
                                  <a:pt x="915" y="608"/>
                                </a:lnTo>
                                <a:lnTo>
                                  <a:pt x="913" y="608"/>
                                </a:lnTo>
                                <a:lnTo>
                                  <a:pt x="911" y="608"/>
                                </a:lnTo>
                                <a:lnTo>
                                  <a:pt x="908" y="608"/>
                                </a:lnTo>
                                <a:lnTo>
                                  <a:pt x="906" y="606"/>
                                </a:lnTo>
                                <a:lnTo>
                                  <a:pt x="903" y="606"/>
                                </a:lnTo>
                                <a:lnTo>
                                  <a:pt x="901" y="603"/>
                                </a:lnTo>
                                <a:lnTo>
                                  <a:pt x="899" y="603"/>
                                </a:lnTo>
                                <a:lnTo>
                                  <a:pt x="896" y="601"/>
                                </a:lnTo>
                                <a:lnTo>
                                  <a:pt x="894" y="601"/>
                                </a:lnTo>
                                <a:lnTo>
                                  <a:pt x="892" y="601"/>
                                </a:lnTo>
                                <a:lnTo>
                                  <a:pt x="889" y="599"/>
                                </a:lnTo>
                                <a:lnTo>
                                  <a:pt x="889" y="601"/>
                                </a:lnTo>
                                <a:lnTo>
                                  <a:pt x="887" y="603"/>
                                </a:lnTo>
                                <a:lnTo>
                                  <a:pt x="884" y="603"/>
                                </a:lnTo>
                                <a:lnTo>
                                  <a:pt x="884" y="608"/>
                                </a:lnTo>
                                <a:lnTo>
                                  <a:pt x="882" y="610"/>
                                </a:lnTo>
                                <a:lnTo>
                                  <a:pt x="877" y="610"/>
                                </a:lnTo>
                                <a:lnTo>
                                  <a:pt x="875" y="608"/>
                                </a:lnTo>
                                <a:lnTo>
                                  <a:pt x="872" y="606"/>
                                </a:lnTo>
                                <a:lnTo>
                                  <a:pt x="870" y="608"/>
                                </a:lnTo>
                                <a:lnTo>
                                  <a:pt x="870" y="610"/>
                                </a:lnTo>
                                <a:lnTo>
                                  <a:pt x="870" y="613"/>
                                </a:lnTo>
                                <a:lnTo>
                                  <a:pt x="870" y="615"/>
                                </a:lnTo>
                                <a:lnTo>
                                  <a:pt x="870" y="617"/>
                                </a:lnTo>
                                <a:lnTo>
                                  <a:pt x="870" y="620"/>
                                </a:lnTo>
                                <a:lnTo>
                                  <a:pt x="868" y="622"/>
                                </a:lnTo>
                                <a:lnTo>
                                  <a:pt x="868" y="627"/>
                                </a:lnTo>
                                <a:lnTo>
                                  <a:pt x="868" y="629"/>
                                </a:lnTo>
                                <a:lnTo>
                                  <a:pt x="868" y="631"/>
                                </a:lnTo>
                                <a:lnTo>
                                  <a:pt x="865" y="633"/>
                                </a:lnTo>
                                <a:lnTo>
                                  <a:pt x="865" y="636"/>
                                </a:lnTo>
                                <a:lnTo>
                                  <a:pt x="865" y="638"/>
                                </a:lnTo>
                                <a:lnTo>
                                  <a:pt x="865" y="640"/>
                                </a:lnTo>
                                <a:lnTo>
                                  <a:pt x="863" y="645"/>
                                </a:lnTo>
                                <a:lnTo>
                                  <a:pt x="863" y="647"/>
                                </a:lnTo>
                                <a:lnTo>
                                  <a:pt x="863" y="650"/>
                                </a:lnTo>
                                <a:lnTo>
                                  <a:pt x="863" y="652"/>
                                </a:lnTo>
                                <a:lnTo>
                                  <a:pt x="860" y="652"/>
                                </a:lnTo>
                                <a:lnTo>
                                  <a:pt x="856" y="652"/>
                                </a:lnTo>
                                <a:lnTo>
                                  <a:pt x="853" y="652"/>
                                </a:lnTo>
                                <a:lnTo>
                                  <a:pt x="851" y="652"/>
                                </a:lnTo>
                                <a:lnTo>
                                  <a:pt x="851" y="650"/>
                                </a:lnTo>
                                <a:lnTo>
                                  <a:pt x="848" y="650"/>
                                </a:lnTo>
                                <a:lnTo>
                                  <a:pt x="846" y="652"/>
                                </a:lnTo>
                                <a:lnTo>
                                  <a:pt x="846" y="654"/>
                                </a:lnTo>
                                <a:lnTo>
                                  <a:pt x="844" y="656"/>
                                </a:lnTo>
                                <a:lnTo>
                                  <a:pt x="844" y="659"/>
                                </a:lnTo>
                                <a:lnTo>
                                  <a:pt x="841" y="659"/>
                                </a:lnTo>
                                <a:lnTo>
                                  <a:pt x="841" y="661"/>
                                </a:lnTo>
                                <a:lnTo>
                                  <a:pt x="841" y="663"/>
                                </a:lnTo>
                                <a:lnTo>
                                  <a:pt x="839" y="666"/>
                                </a:lnTo>
                                <a:lnTo>
                                  <a:pt x="839" y="668"/>
                                </a:lnTo>
                                <a:lnTo>
                                  <a:pt x="837" y="670"/>
                                </a:lnTo>
                                <a:lnTo>
                                  <a:pt x="837" y="673"/>
                                </a:lnTo>
                                <a:lnTo>
                                  <a:pt x="834" y="673"/>
                                </a:lnTo>
                                <a:lnTo>
                                  <a:pt x="834" y="675"/>
                                </a:lnTo>
                                <a:lnTo>
                                  <a:pt x="832" y="677"/>
                                </a:lnTo>
                                <a:lnTo>
                                  <a:pt x="832" y="679"/>
                                </a:lnTo>
                                <a:lnTo>
                                  <a:pt x="829" y="682"/>
                                </a:lnTo>
                                <a:lnTo>
                                  <a:pt x="829" y="684"/>
                                </a:lnTo>
                                <a:lnTo>
                                  <a:pt x="829" y="689"/>
                                </a:lnTo>
                                <a:lnTo>
                                  <a:pt x="829" y="693"/>
                                </a:lnTo>
                                <a:lnTo>
                                  <a:pt x="829" y="696"/>
                                </a:lnTo>
                                <a:lnTo>
                                  <a:pt x="829" y="698"/>
                                </a:lnTo>
                                <a:lnTo>
                                  <a:pt x="827" y="698"/>
                                </a:lnTo>
                                <a:lnTo>
                                  <a:pt x="825" y="698"/>
                                </a:lnTo>
                                <a:lnTo>
                                  <a:pt x="822" y="698"/>
                                </a:lnTo>
                                <a:lnTo>
                                  <a:pt x="820" y="698"/>
                                </a:lnTo>
                                <a:lnTo>
                                  <a:pt x="817" y="698"/>
                                </a:lnTo>
                                <a:lnTo>
                                  <a:pt x="815" y="698"/>
                                </a:lnTo>
                                <a:lnTo>
                                  <a:pt x="813" y="698"/>
                                </a:lnTo>
                                <a:lnTo>
                                  <a:pt x="810" y="698"/>
                                </a:lnTo>
                                <a:lnTo>
                                  <a:pt x="808" y="698"/>
                                </a:lnTo>
                                <a:lnTo>
                                  <a:pt x="805" y="696"/>
                                </a:lnTo>
                                <a:lnTo>
                                  <a:pt x="803" y="696"/>
                                </a:lnTo>
                                <a:lnTo>
                                  <a:pt x="801" y="693"/>
                                </a:lnTo>
                                <a:lnTo>
                                  <a:pt x="798" y="693"/>
                                </a:lnTo>
                                <a:lnTo>
                                  <a:pt x="798" y="691"/>
                                </a:lnTo>
                                <a:lnTo>
                                  <a:pt x="796" y="689"/>
                                </a:lnTo>
                                <a:lnTo>
                                  <a:pt x="794" y="689"/>
                                </a:lnTo>
                                <a:lnTo>
                                  <a:pt x="791" y="686"/>
                                </a:lnTo>
                                <a:lnTo>
                                  <a:pt x="789" y="684"/>
                                </a:lnTo>
                                <a:lnTo>
                                  <a:pt x="789" y="682"/>
                                </a:lnTo>
                                <a:lnTo>
                                  <a:pt x="786" y="682"/>
                                </a:lnTo>
                                <a:lnTo>
                                  <a:pt x="786" y="679"/>
                                </a:lnTo>
                                <a:lnTo>
                                  <a:pt x="784" y="677"/>
                                </a:lnTo>
                                <a:lnTo>
                                  <a:pt x="782" y="675"/>
                                </a:lnTo>
                                <a:lnTo>
                                  <a:pt x="779" y="675"/>
                                </a:lnTo>
                                <a:lnTo>
                                  <a:pt x="777" y="673"/>
                                </a:lnTo>
                                <a:lnTo>
                                  <a:pt x="774" y="673"/>
                                </a:lnTo>
                                <a:lnTo>
                                  <a:pt x="774" y="670"/>
                                </a:lnTo>
                                <a:lnTo>
                                  <a:pt x="772" y="670"/>
                                </a:lnTo>
                                <a:lnTo>
                                  <a:pt x="767" y="673"/>
                                </a:lnTo>
                                <a:lnTo>
                                  <a:pt x="765" y="673"/>
                                </a:lnTo>
                                <a:lnTo>
                                  <a:pt x="762" y="675"/>
                                </a:lnTo>
                                <a:lnTo>
                                  <a:pt x="760" y="675"/>
                                </a:lnTo>
                                <a:lnTo>
                                  <a:pt x="755" y="673"/>
                                </a:lnTo>
                                <a:lnTo>
                                  <a:pt x="748" y="670"/>
                                </a:lnTo>
                                <a:lnTo>
                                  <a:pt x="743" y="670"/>
                                </a:lnTo>
                                <a:lnTo>
                                  <a:pt x="741" y="670"/>
                                </a:lnTo>
                                <a:lnTo>
                                  <a:pt x="741" y="668"/>
                                </a:lnTo>
                                <a:lnTo>
                                  <a:pt x="739" y="666"/>
                                </a:lnTo>
                                <a:lnTo>
                                  <a:pt x="736" y="666"/>
                                </a:lnTo>
                                <a:lnTo>
                                  <a:pt x="736" y="663"/>
                                </a:lnTo>
                                <a:lnTo>
                                  <a:pt x="734" y="663"/>
                                </a:lnTo>
                                <a:lnTo>
                                  <a:pt x="731" y="663"/>
                                </a:lnTo>
                                <a:lnTo>
                                  <a:pt x="729" y="663"/>
                                </a:lnTo>
                                <a:lnTo>
                                  <a:pt x="729" y="661"/>
                                </a:lnTo>
                                <a:lnTo>
                                  <a:pt x="727" y="661"/>
                                </a:lnTo>
                                <a:lnTo>
                                  <a:pt x="727" y="659"/>
                                </a:lnTo>
                                <a:lnTo>
                                  <a:pt x="727" y="656"/>
                                </a:lnTo>
                                <a:lnTo>
                                  <a:pt x="729" y="654"/>
                                </a:lnTo>
                                <a:lnTo>
                                  <a:pt x="729" y="652"/>
                                </a:lnTo>
                                <a:lnTo>
                                  <a:pt x="734" y="652"/>
                                </a:lnTo>
                                <a:lnTo>
                                  <a:pt x="736" y="652"/>
                                </a:lnTo>
                                <a:lnTo>
                                  <a:pt x="734" y="650"/>
                                </a:lnTo>
                                <a:lnTo>
                                  <a:pt x="736" y="650"/>
                                </a:lnTo>
                                <a:lnTo>
                                  <a:pt x="736" y="645"/>
                                </a:lnTo>
                                <a:lnTo>
                                  <a:pt x="736" y="643"/>
                                </a:lnTo>
                                <a:lnTo>
                                  <a:pt x="736" y="640"/>
                                </a:lnTo>
                                <a:lnTo>
                                  <a:pt x="734" y="640"/>
                                </a:lnTo>
                                <a:lnTo>
                                  <a:pt x="731" y="640"/>
                                </a:lnTo>
                                <a:lnTo>
                                  <a:pt x="729" y="638"/>
                                </a:lnTo>
                                <a:lnTo>
                                  <a:pt x="727" y="636"/>
                                </a:lnTo>
                                <a:lnTo>
                                  <a:pt x="724" y="636"/>
                                </a:lnTo>
                                <a:lnTo>
                                  <a:pt x="722" y="633"/>
                                </a:lnTo>
                                <a:lnTo>
                                  <a:pt x="719" y="633"/>
                                </a:lnTo>
                                <a:lnTo>
                                  <a:pt x="719" y="631"/>
                                </a:lnTo>
                                <a:lnTo>
                                  <a:pt x="717" y="631"/>
                                </a:lnTo>
                                <a:lnTo>
                                  <a:pt x="715" y="629"/>
                                </a:lnTo>
                                <a:lnTo>
                                  <a:pt x="712" y="629"/>
                                </a:lnTo>
                                <a:lnTo>
                                  <a:pt x="710" y="627"/>
                                </a:lnTo>
                                <a:lnTo>
                                  <a:pt x="707" y="627"/>
                                </a:lnTo>
                                <a:lnTo>
                                  <a:pt x="705" y="627"/>
                                </a:lnTo>
                                <a:lnTo>
                                  <a:pt x="703" y="624"/>
                                </a:lnTo>
                                <a:lnTo>
                                  <a:pt x="700" y="624"/>
                                </a:lnTo>
                                <a:lnTo>
                                  <a:pt x="698" y="624"/>
                                </a:lnTo>
                                <a:lnTo>
                                  <a:pt x="693" y="622"/>
                                </a:lnTo>
                                <a:lnTo>
                                  <a:pt x="691" y="622"/>
                                </a:lnTo>
                                <a:lnTo>
                                  <a:pt x="688" y="622"/>
                                </a:lnTo>
                                <a:lnTo>
                                  <a:pt x="686" y="622"/>
                                </a:lnTo>
                                <a:lnTo>
                                  <a:pt x="684" y="622"/>
                                </a:lnTo>
                                <a:lnTo>
                                  <a:pt x="681" y="620"/>
                                </a:lnTo>
                                <a:lnTo>
                                  <a:pt x="676" y="620"/>
                                </a:lnTo>
                                <a:lnTo>
                                  <a:pt x="674" y="620"/>
                                </a:lnTo>
                                <a:lnTo>
                                  <a:pt x="672" y="620"/>
                                </a:lnTo>
                                <a:lnTo>
                                  <a:pt x="669" y="617"/>
                                </a:lnTo>
                                <a:lnTo>
                                  <a:pt x="669" y="620"/>
                                </a:lnTo>
                                <a:lnTo>
                                  <a:pt x="667" y="617"/>
                                </a:lnTo>
                                <a:lnTo>
                                  <a:pt x="664" y="617"/>
                                </a:lnTo>
                                <a:lnTo>
                                  <a:pt x="662" y="617"/>
                                </a:lnTo>
                                <a:lnTo>
                                  <a:pt x="660" y="617"/>
                                </a:lnTo>
                                <a:lnTo>
                                  <a:pt x="657" y="620"/>
                                </a:lnTo>
                                <a:lnTo>
                                  <a:pt x="655" y="620"/>
                                </a:lnTo>
                                <a:lnTo>
                                  <a:pt x="652" y="620"/>
                                </a:lnTo>
                                <a:lnTo>
                                  <a:pt x="650" y="620"/>
                                </a:lnTo>
                                <a:lnTo>
                                  <a:pt x="648" y="620"/>
                                </a:lnTo>
                                <a:lnTo>
                                  <a:pt x="645" y="620"/>
                                </a:lnTo>
                                <a:lnTo>
                                  <a:pt x="643" y="620"/>
                                </a:lnTo>
                                <a:lnTo>
                                  <a:pt x="641" y="620"/>
                                </a:lnTo>
                                <a:lnTo>
                                  <a:pt x="638" y="620"/>
                                </a:lnTo>
                                <a:lnTo>
                                  <a:pt x="636" y="617"/>
                                </a:lnTo>
                                <a:lnTo>
                                  <a:pt x="633" y="617"/>
                                </a:lnTo>
                                <a:lnTo>
                                  <a:pt x="631" y="617"/>
                                </a:lnTo>
                                <a:lnTo>
                                  <a:pt x="629" y="617"/>
                                </a:lnTo>
                                <a:lnTo>
                                  <a:pt x="629" y="620"/>
                                </a:lnTo>
                                <a:lnTo>
                                  <a:pt x="626" y="624"/>
                                </a:lnTo>
                                <a:lnTo>
                                  <a:pt x="624" y="624"/>
                                </a:lnTo>
                                <a:lnTo>
                                  <a:pt x="624" y="627"/>
                                </a:lnTo>
                                <a:lnTo>
                                  <a:pt x="624" y="629"/>
                                </a:lnTo>
                                <a:lnTo>
                                  <a:pt x="621" y="629"/>
                                </a:lnTo>
                                <a:lnTo>
                                  <a:pt x="621" y="631"/>
                                </a:lnTo>
                                <a:lnTo>
                                  <a:pt x="621" y="633"/>
                                </a:lnTo>
                                <a:lnTo>
                                  <a:pt x="619" y="633"/>
                                </a:lnTo>
                                <a:lnTo>
                                  <a:pt x="617" y="636"/>
                                </a:lnTo>
                                <a:lnTo>
                                  <a:pt x="614" y="636"/>
                                </a:lnTo>
                                <a:lnTo>
                                  <a:pt x="612" y="638"/>
                                </a:lnTo>
                                <a:lnTo>
                                  <a:pt x="609" y="638"/>
                                </a:lnTo>
                                <a:lnTo>
                                  <a:pt x="607" y="640"/>
                                </a:lnTo>
                                <a:lnTo>
                                  <a:pt x="605" y="640"/>
                                </a:lnTo>
                                <a:lnTo>
                                  <a:pt x="602" y="640"/>
                                </a:lnTo>
                                <a:lnTo>
                                  <a:pt x="598" y="643"/>
                                </a:lnTo>
                                <a:lnTo>
                                  <a:pt x="595" y="643"/>
                                </a:lnTo>
                                <a:lnTo>
                                  <a:pt x="593" y="643"/>
                                </a:lnTo>
                                <a:lnTo>
                                  <a:pt x="593" y="645"/>
                                </a:lnTo>
                                <a:lnTo>
                                  <a:pt x="590" y="645"/>
                                </a:lnTo>
                                <a:lnTo>
                                  <a:pt x="588" y="645"/>
                                </a:lnTo>
                                <a:lnTo>
                                  <a:pt x="586" y="645"/>
                                </a:lnTo>
                                <a:lnTo>
                                  <a:pt x="583" y="645"/>
                                </a:lnTo>
                                <a:lnTo>
                                  <a:pt x="581" y="645"/>
                                </a:lnTo>
                                <a:lnTo>
                                  <a:pt x="578" y="647"/>
                                </a:lnTo>
                                <a:lnTo>
                                  <a:pt x="576" y="647"/>
                                </a:lnTo>
                                <a:lnTo>
                                  <a:pt x="574" y="647"/>
                                </a:lnTo>
                                <a:lnTo>
                                  <a:pt x="569" y="650"/>
                                </a:lnTo>
                                <a:lnTo>
                                  <a:pt x="566" y="650"/>
                                </a:lnTo>
                                <a:lnTo>
                                  <a:pt x="564" y="652"/>
                                </a:lnTo>
                                <a:lnTo>
                                  <a:pt x="562" y="652"/>
                                </a:lnTo>
                                <a:lnTo>
                                  <a:pt x="557" y="654"/>
                                </a:lnTo>
                                <a:lnTo>
                                  <a:pt x="554" y="654"/>
                                </a:lnTo>
                                <a:lnTo>
                                  <a:pt x="550" y="656"/>
                                </a:lnTo>
                                <a:lnTo>
                                  <a:pt x="545" y="656"/>
                                </a:lnTo>
                                <a:lnTo>
                                  <a:pt x="538" y="659"/>
                                </a:lnTo>
                                <a:lnTo>
                                  <a:pt x="531" y="661"/>
                                </a:lnTo>
                                <a:lnTo>
                                  <a:pt x="528" y="661"/>
                                </a:lnTo>
                                <a:lnTo>
                                  <a:pt x="526" y="663"/>
                                </a:lnTo>
                                <a:lnTo>
                                  <a:pt x="521" y="663"/>
                                </a:lnTo>
                                <a:lnTo>
                                  <a:pt x="519" y="663"/>
                                </a:lnTo>
                                <a:lnTo>
                                  <a:pt x="516" y="666"/>
                                </a:lnTo>
                                <a:lnTo>
                                  <a:pt x="514" y="666"/>
                                </a:lnTo>
                                <a:lnTo>
                                  <a:pt x="511" y="666"/>
                                </a:lnTo>
                                <a:lnTo>
                                  <a:pt x="509" y="668"/>
                                </a:lnTo>
                                <a:lnTo>
                                  <a:pt x="507" y="668"/>
                                </a:lnTo>
                                <a:lnTo>
                                  <a:pt x="504" y="668"/>
                                </a:lnTo>
                                <a:lnTo>
                                  <a:pt x="502" y="668"/>
                                </a:lnTo>
                                <a:lnTo>
                                  <a:pt x="500" y="668"/>
                                </a:lnTo>
                                <a:lnTo>
                                  <a:pt x="500" y="670"/>
                                </a:lnTo>
                                <a:lnTo>
                                  <a:pt x="497" y="673"/>
                                </a:lnTo>
                                <a:lnTo>
                                  <a:pt x="492" y="675"/>
                                </a:lnTo>
                                <a:lnTo>
                                  <a:pt x="490" y="677"/>
                                </a:lnTo>
                                <a:lnTo>
                                  <a:pt x="488" y="679"/>
                                </a:lnTo>
                                <a:lnTo>
                                  <a:pt x="485" y="679"/>
                                </a:lnTo>
                                <a:lnTo>
                                  <a:pt x="483" y="679"/>
                                </a:lnTo>
                                <a:lnTo>
                                  <a:pt x="483" y="682"/>
                                </a:lnTo>
                                <a:lnTo>
                                  <a:pt x="478" y="684"/>
                                </a:lnTo>
                                <a:lnTo>
                                  <a:pt x="476" y="686"/>
                                </a:lnTo>
                                <a:lnTo>
                                  <a:pt x="473" y="689"/>
                                </a:lnTo>
                                <a:lnTo>
                                  <a:pt x="471" y="691"/>
                                </a:lnTo>
                                <a:lnTo>
                                  <a:pt x="468" y="691"/>
                                </a:lnTo>
                                <a:lnTo>
                                  <a:pt x="466" y="691"/>
                                </a:lnTo>
                                <a:lnTo>
                                  <a:pt x="464" y="693"/>
                                </a:lnTo>
                                <a:lnTo>
                                  <a:pt x="464" y="696"/>
                                </a:lnTo>
                                <a:lnTo>
                                  <a:pt x="461" y="696"/>
                                </a:lnTo>
                                <a:lnTo>
                                  <a:pt x="459" y="698"/>
                                </a:lnTo>
                                <a:lnTo>
                                  <a:pt x="456" y="698"/>
                                </a:lnTo>
                                <a:lnTo>
                                  <a:pt x="454" y="698"/>
                                </a:lnTo>
                                <a:lnTo>
                                  <a:pt x="452" y="698"/>
                                </a:lnTo>
                                <a:lnTo>
                                  <a:pt x="449" y="698"/>
                                </a:lnTo>
                                <a:lnTo>
                                  <a:pt x="445" y="696"/>
                                </a:lnTo>
                                <a:lnTo>
                                  <a:pt x="435" y="693"/>
                                </a:lnTo>
                                <a:lnTo>
                                  <a:pt x="433" y="693"/>
                                </a:lnTo>
                                <a:lnTo>
                                  <a:pt x="430" y="693"/>
                                </a:lnTo>
                                <a:lnTo>
                                  <a:pt x="425" y="693"/>
                                </a:lnTo>
                                <a:lnTo>
                                  <a:pt x="423" y="696"/>
                                </a:lnTo>
                                <a:lnTo>
                                  <a:pt x="421" y="696"/>
                                </a:lnTo>
                                <a:lnTo>
                                  <a:pt x="418" y="696"/>
                                </a:lnTo>
                                <a:lnTo>
                                  <a:pt x="416" y="693"/>
                                </a:lnTo>
                                <a:lnTo>
                                  <a:pt x="413" y="693"/>
                                </a:lnTo>
                                <a:lnTo>
                                  <a:pt x="411" y="693"/>
                                </a:lnTo>
                                <a:lnTo>
                                  <a:pt x="409" y="693"/>
                                </a:lnTo>
                                <a:lnTo>
                                  <a:pt x="406" y="691"/>
                                </a:lnTo>
                                <a:lnTo>
                                  <a:pt x="404" y="691"/>
                                </a:lnTo>
                                <a:lnTo>
                                  <a:pt x="402" y="691"/>
                                </a:lnTo>
                                <a:lnTo>
                                  <a:pt x="399" y="691"/>
                                </a:lnTo>
                                <a:lnTo>
                                  <a:pt x="397" y="691"/>
                                </a:lnTo>
                                <a:lnTo>
                                  <a:pt x="392" y="689"/>
                                </a:lnTo>
                                <a:lnTo>
                                  <a:pt x="390" y="689"/>
                                </a:lnTo>
                                <a:lnTo>
                                  <a:pt x="385" y="689"/>
                                </a:lnTo>
                                <a:lnTo>
                                  <a:pt x="382" y="689"/>
                                </a:lnTo>
                                <a:lnTo>
                                  <a:pt x="380" y="689"/>
                                </a:lnTo>
                                <a:lnTo>
                                  <a:pt x="378" y="689"/>
                                </a:lnTo>
                                <a:lnTo>
                                  <a:pt x="378" y="686"/>
                                </a:lnTo>
                                <a:lnTo>
                                  <a:pt x="378" y="689"/>
                                </a:lnTo>
                                <a:lnTo>
                                  <a:pt x="375" y="691"/>
                                </a:lnTo>
                                <a:lnTo>
                                  <a:pt x="375" y="693"/>
                                </a:lnTo>
                                <a:lnTo>
                                  <a:pt x="375" y="696"/>
                                </a:lnTo>
                                <a:lnTo>
                                  <a:pt x="375" y="698"/>
                                </a:lnTo>
                                <a:lnTo>
                                  <a:pt x="375" y="703"/>
                                </a:lnTo>
                                <a:lnTo>
                                  <a:pt x="378" y="709"/>
                                </a:lnTo>
                                <a:lnTo>
                                  <a:pt x="370" y="705"/>
                                </a:lnTo>
                                <a:lnTo>
                                  <a:pt x="358" y="698"/>
                                </a:lnTo>
                                <a:lnTo>
                                  <a:pt x="356" y="698"/>
                                </a:lnTo>
                                <a:lnTo>
                                  <a:pt x="351" y="693"/>
                                </a:lnTo>
                                <a:lnTo>
                                  <a:pt x="344" y="691"/>
                                </a:lnTo>
                                <a:lnTo>
                                  <a:pt x="327" y="677"/>
                                </a:lnTo>
                                <a:lnTo>
                                  <a:pt x="318" y="670"/>
                                </a:lnTo>
                                <a:lnTo>
                                  <a:pt x="308" y="663"/>
                                </a:lnTo>
                                <a:lnTo>
                                  <a:pt x="306" y="661"/>
                                </a:lnTo>
                                <a:lnTo>
                                  <a:pt x="296" y="659"/>
                                </a:lnTo>
                                <a:lnTo>
                                  <a:pt x="294" y="656"/>
                                </a:lnTo>
                                <a:lnTo>
                                  <a:pt x="287" y="654"/>
                                </a:lnTo>
                                <a:lnTo>
                                  <a:pt x="280" y="652"/>
                                </a:lnTo>
                                <a:lnTo>
                                  <a:pt x="265" y="647"/>
                                </a:lnTo>
                                <a:lnTo>
                                  <a:pt x="265" y="645"/>
                                </a:lnTo>
                                <a:lnTo>
                                  <a:pt x="263" y="645"/>
                                </a:lnTo>
                                <a:lnTo>
                                  <a:pt x="253" y="640"/>
                                </a:lnTo>
                                <a:lnTo>
                                  <a:pt x="244" y="636"/>
                                </a:lnTo>
                                <a:lnTo>
                                  <a:pt x="229" y="629"/>
                                </a:lnTo>
                                <a:lnTo>
                                  <a:pt x="205" y="617"/>
                                </a:lnTo>
                                <a:lnTo>
                                  <a:pt x="191" y="610"/>
                                </a:lnTo>
                                <a:lnTo>
                                  <a:pt x="189" y="610"/>
                                </a:lnTo>
                                <a:lnTo>
                                  <a:pt x="186" y="608"/>
                                </a:lnTo>
                                <a:lnTo>
                                  <a:pt x="170" y="599"/>
                                </a:lnTo>
                                <a:lnTo>
                                  <a:pt x="162" y="597"/>
                                </a:lnTo>
                                <a:lnTo>
                                  <a:pt x="160" y="597"/>
                                </a:lnTo>
                                <a:lnTo>
                                  <a:pt x="160" y="594"/>
                                </a:lnTo>
                                <a:lnTo>
                                  <a:pt x="155" y="594"/>
                                </a:lnTo>
                                <a:lnTo>
                                  <a:pt x="153" y="594"/>
                                </a:lnTo>
                                <a:lnTo>
                                  <a:pt x="146" y="592"/>
                                </a:lnTo>
                                <a:lnTo>
                                  <a:pt x="139" y="587"/>
                                </a:lnTo>
                                <a:lnTo>
                                  <a:pt x="134" y="587"/>
                                </a:lnTo>
                                <a:lnTo>
                                  <a:pt x="122" y="580"/>
                                </a:lnTo>
                                <a:lnTo>
                                  <a:pt x="119" y="580"/>
                                </a:lnTo>
                                <a:lnTo>
                                  <a:pt x="112" y="576"/>
                                </a:lnTo>
                                <a:lnTo>
                                  <a:pt x="103" y="571"/>
                                </a:lnTo>
                                <a:lnTo>
                                  <a:pt x="100" y="571"/>
                                </a:lnTo>
                                <a:lnTo>
                                  <a:pt x="86" y="567"/>
                                </a:lnTo>
                                <a:lnTo>
                                  <a:pt x="76" y="560"/>
                                </a:lnTo>
                                <a:lnTo>
                                  <a:pt x="62" y="548"/>
                                </a:lnTo>
                                <a:lnTo>
                                  <a:pt x="55" y="544"/>
                                </a:lnTo>
                                <a:lnTo>
                                  <a:pt x="53" y="544"/>
                                </a:lnTo>
                                <a:lnTo>
                                  <a:pt x="50" y="544"/>
                                </a:lnTo>
                                <a:lnTo>
                                  <a:pt x="48" y="539"/>
                                </a:lnTo>
                                <a:lnTo>
                                  <a:pt x="45" y="537"/>
                                </a:lnTo>
                                <a:lnTo>
                                  <a:pt x="43" y="534"/>
                                </a:lnTo>
                                <a:lnTo>
                                  <a:pt x="38" y="534"/>
                                </a:lnTo>
                                <a:lnTo>
                                  <a:pt x="33" y="530"/>
                                </a:lnTo>
                                <a:lnTo>
                                  <a:pt x="29" y="527"/>
                                </a:lnTo>
                                <a:lnTo>
                                  <a:pt x="29" y="525"/>
                                </a:lnTo>
                                <a:lnTo>
                                  <a:pt x="24" y="518"/>
                                </a:lnTo>
                                <a:lnTo>
                                  <a:pt x="21" y="518"/>
                                </a:lnTo>
                                <a:lnTo>
                                  <a:pt x="19" y="518"/>
                                </a:lnTo>
                                <a:lnTo>
                                  <a:pt x="17" y="516"/>
                                </a:lnTo>
                                <a:lnTo>
                                  <a:pt x="14" y="514"/>
                                </a:lnTo>
                                <a:lnTo>
                                  <a:pt x="7" y="509"/>
                                </a:lnTo>
                                <a:lnTo>
                                  <a:pt x="0" y="502"/>
                                </a:lnTo>
                                <a:lnTo>
                                  <a:pt x="5" y="498"/>
                                </a:lnTo>
                                <a:lnTo>
                                  <a:pt x="9" y="491"/>
                                </a:lnTo>
                                <a:lnTo>
                                  <a:pt x="12" y="486"/>
                                </a:lnTo>
                                <a:lnTo>
                                  <a:pt x="14" y="484"/>
                                </a:lnTo>
                                <a:lnTo>
                                  <a:pt x="19" y="479"/>
                                </a:lnTo>
                                <a:lnTo>
                                  <a:pt x="19" y="477"/>
                                </a:lnTo>
                                <a:lnTo>
                                  <a:pt x="26" y="468"/>
                                </a:lnTo>
                                <a:lnTo>
                                  <a:pt x="29" y="468"/>
                                </a:lnTo>
                                <a:lnTo>
                                  <a:pt x="29" y="465"/>
                                </a:lnTo>
                                <a:lnTo>
                                  <a:pt x="31" y="463"/>
                                </a:lnTo>
                                <a:lnTo>
                                  <a:pt x="33" y="461"/>
                                </a:lnTo>
                                <a:lnTo>
                                  <a:pt x="33" y="458"/>
                                </a:lnTo>
                                <a:lnTo>
                                  <a:pt x="36" y="458"/>
                                </a:lnTo>
                                <a:lnTo>
                                  <a:pt x="38" y="454"/>
                                </a:lnTo>
                                <a:lnTo>
                                  <a:pt x="41" y="451"/>
                                </a:lnTo>
                                <a:lnTo>
                                  <a:pt x="43" y="449"/>
                                </a:lnTo>
                                <a:lnTo>
                                  <a:pt x="43" y="447"/>
                                </a:lnTo>
                                <a:lnTo>
                                  <a:pt x="45" y="445"/>
                                </a:lnTo>
                                <a:lnTo>
                                  <a:pt x="48" y="440"/>
                                </a:lnTo>
                                <a:lnTo>
                                  <a:pt x="50" y="438"/>
                                </a:lnTo>
                                <a:lnTo>
                                  <a:pt x="53" y="435"/>
                                </a:lnTo>
                                <a:lnTo>
                                  <a:pt x="57" y="431"/>
                                </a:lnTo>
                                <a:lnTo>
                                  <a:pt x="60" y="426"/>
                                </a:lnTo>
                                <a:lnTo>
                                  <a:pt x="62" y="424"/>
                                </a:lnTo>
                                <a:lnTo>
                                  <a:pt x="67" y="419"/>
                                </a:lnTo>
                                <a:lnTo>
                                  <a:pt x="72" y="415"/>
                                </a:lnTo>
                                <a:lnTo>
                                  <a:pt x="72" y="412"/>
                                </a:lnTo>
                                <a:lnTo>
                                  <a:pt x="76" y="412"/>
                                </a:lnTo>
                                <a:lnTo>
                                  <a:pt x="81" y="412"/>
                                </a:lnTo>
                                <a:lnTo>
                                  <a:pt x="86" y="410"/>
                                </a:lnTo>
                                <a:lnTo>
                                  <a:pt x="91" y="410"/>
                                </a:lnTo>
                                <a:lnTo>
                                  <a:pt x="96" y="408"/>
                                </a:lnTo>
                                <a:lnTo>
                                  <a:pt x="100" y="405"/>
                                </a:lnTo>
                                <a:lnTo>
                                  <a:pt x="103" y="403"/>
                                </a:lnTo>
                                <a:lnTo>
                                  <a:pt x="105" y="403"/>
                                </a:lnTo>
                                <a:lnTo>
                                  <a:pt x="107" y="401"/>
                                </a:lnTo>
                              </a:path>
                            </a:pathLst>
                          </a:custGeom>
                          <a:noFill/>
                          <a:ln w="7938">
                            <a:solidFill>
                              <a:srgbClr val="6E6E6E"/>
                            </a:solidFill>
                            <a:round/>
                            <a:headEnd/>
                            <a:tailEnd/>
                          </a:ln>
                        </wps:spPr>
                        <wps:txbx>
                          <w:txbxContent>
                            <w:p w14:paraId="0A85EA0A"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81887959" name="Freeform 400"/>
                        <wps:cNvSpPr>
                          <a:spLocks/>
                        </wps:cNvSpPr>
                        <wps:spPr bwMode="auto">
                          <a:xfrm>
                            <a:off x="1678" y="1346"/>
                            <a:ext cx="1108" cy="608"/>
                          </a:xfrm>
                          <a:custGeom>
                            <a:avLst/>
                            <a:gdLst/>
                            <a:ahLst/>
                            <a:cxnLst>
                              <a:cxn ang="0">
                                <a:pos x="26" y="345"/>
                              </a:cxn>
                              <a:cxn ang="0">
                                <a:pos x="7" y="313"/>
                              </a:cxn>
                              <a:cxn ang="0">
                                <a:pos x="9" y="293"/>
                              </a:cxn>
                              <a:cxn ang="0">
                                <a:pos x="19" y="267"/>
                              </a:cxn>
                              <a:cxn ang="0">
                                <a:pos x="33" y="240"/>
                              </a:cxn>
                              <a:cxn ang="0">
                                <a:pos x="47" y="210"/>
                              </a:cxn>
                              <a:cxn ang="0">
                                <a:pos x="69" y="207"/>
                              </a:cxn>
                              <a:cxn ang="0">
                                <a:pos x="95" y="200"/>
                              </a:cxn>
                              <a:cxn ang="0">
                                <a:pos x="119" y="184"/>
                              </a:cxn>
                              <a:cxn ang="0">
                                <a:pos x="119" y="161"/>
                              </a:cxn>
                              <a:cxn ang="0">
                                <a:pos x="126" y="147"/>
                              </a:cxn>
                              <a:cxn ang="0">
                                <a:pos x="138" y="134"/>
                              </a:cxn>
                              <a:cxn ang="0">
                                <a:pos x="153" y="127"/>
                              </a:cxn>
                              <a:cxn ang="0">
                                <a:pos x="169" y="117"/>
                              </a:cxn>
                              <a:cxn ang="0">
                                <a:pos x="184" y="122"/>
                              </a:cxn>
                              <a:cxn ang="0">
                                <a:pos x="186" y="134"/>
                              </a:cxn>
                              <a:cxn ang="0">
                                <a:pos x="193" y="147"/>
                              </a:cxn>
                              <a:cxn ang="0">
                                <a:pos x="200" y="159"/>
                              </a:cxn>
                              <a:cxn ang="0">
                                <a:pos x="208" y="173"/>
                              </a:cxn>
                              <a:cxn ang="0">
                                <a:pos x="212" y="189"/>
                              </a:cxn>
                              <a:cxn ang="0">
                                <a:pos x="215" y="203"/>
                              </a:cxn>
                              <a:cxn ang="0">
                                <a:pos x="219" y="221"/>
                              </a:cxn>
                              <a:cxn ang="0">
                                <a:pos x="222" y="240"/>
                              </a:cxn>
                              <a:cxn ang="0">
                                <a:pos x="224" y="256"/>
                              </a:cxn>
                              <a:cxn ang="0">
                                <a:pos x="236" y="260"/>
                              </a:cxn>
                              <a:cxn ang="0">
                                <a:pos x="243" y="269"/>
                              </a:cxn>
                              <a:cxn ang="0">
                                <a:pos x="251" y="272"/>
                              </a:cxn>
                              <a:cxn ang="0">
                                <a:pos x="270" y="269"/>
                              </a:cxn>
                              <a:cxn ang="0">
                                <a:pos x="289" y="267"/>
                              </a:cxn>
                              <a:cxn ang="0">
                                <a:pos x="317" y="253"/>
                              </a:cxn>
                              <a:cxn ang="0">
                                <a:pos x="320" y="242"/>
                              </a:cxn>
                              <a:cxn ang="0">
                                <a:pos x="308" y="230"/>
                              </a:cxn>
                              <a:cxn ang="0">
                                <a:pos x="317" y="219"/>
                              </a:cxn>
                              <a:cxn ang="0">
                                <a:pos x="313" y="200"/>
                              </a:cxn>
                              <a:cxn ang="0">
                                <a:pos x="315" y="184"/>
                              </a:cxn>
                              <a:cxn ang="0">
                                <a:pos x="317" y="159"/>
                              </a:cxn>
                              <a:cxn ang="0">
                                <a:pos x="317" y="140"/>
                              </a:cxn>
                              <a:cxn ang="0">
                                <a:pos x="320" y="131"/>
                              </a:cxn>
                              <a:cxn ang="0">
                                <a:pos x="315" y="124"/>
                              </a:cxn>
                              <a:cxn ang="0">
                                <a:pos x="322" y="117"/>
                              </a:cxn>
                              <a:cxn ang="0">
                                <a:pos x="332" y="131"/>
                              </a:cxn>
                              <a:cxn ang="0">
                                <a:pos x="346" y="136"/>
                              </a:cxn>
                              <a:cxn ang="0">
                                <a:pos x="363" y="131"/>
                              </a:cxn>
                              <a:cxn ang="0">
                                <a:pos x="377" y="122"/>
                              </a:cxn>
                              <a:cxn ang="0">
                                <a:pos x="396" y="108"/>
                              </a:cxn>
                              <a:cxn ang="0">
                                <a:pos x="415" y="106"/>
                              </a:cxn>
                              <a:cxn ang="0">
                                <a:pos x="435" y="106"/>
                              </a:cxn>
                              <a:cxn ang="0">
                                <a:pos x="439" y="83"/>
                              </a:cxn>
                              <a:cxn ang="0">
                                <a:pos x="437" y="74"/>
                              </a:cxn>
                              <a:cxn ang="0">
                                <a:pos x="447" y="60"/>
                              </a:cxn>
                              <a:cxn ang="0">
                                <a:pos x="456" y="55"/>
                              </a:cxn>
                              <a:cxn ang="0">
                                <a:pos x="468" y="60"/>
                              </a:cxn>
                              <a:cxn ang="0">
                                <a:pos x="490" y="67"/>
                              </a:cxn>
                              <a:cxn ang="0">
                                <a:pos x="509" y="62"/>
                              </a:cxn>
                              <a:cxn ang="0">
                                <a:pos x="525" y="51"/>
                              </a:cxn>
                              <a:cxn ang="0">
                                <a:pos x="545" y="48"/>
                              </a:cxn>
                              <a:cxn ang="0">
                                <a:pos x="568" y="48"/>
                              </a:cxn>
                              <a:cxn ang="0">
                                <a:pos x="585" y="44"/>
                              </a:cxn>
                              <a:cxn ang="0">
                                <a:pos x="592" y="30"/>
                              </a:cxn>
                              <a:cxn ang="0">
                                <a:pos x="607" y="28"/>
                              </a:cxn>
                              <a:cxn ang="0">
                                <a:pos x="614" y="12"/>
                              </a:cxn>
                            </a:cxnLst>
                            <a:rect l="0" t="0" r="r" b="b"/>
                            <a:pathLst>
                              <a:path w="619" h="371">
                                <a:moveTo>
                                  <a:pt x="11" y="371"/>
                                </a:moveTo>
                                <a:lnTo>
                                  <a:pt x="14" y="369"/>
                                </a:lnTo>
                                <a:lnTo>
                                  <a:pt x="19" y="364"/>
                                </a:lnTo>
                                <a:lnTo>
                                  <a:pt x="21" y="357"/>
                                </a:lnTo>
                                <a:lnTo>
                                  <a:pt x="23" y="352"/>
                                </a:lnTo>
                                <a:lnTo>
                                  <a:pt x="26" y="350"/>
                                </a:lnTo>
                                <a:lnTo>
                                  <a:pt x="26" y="345"/>
                                </a:lnTo>
                                <a:lnTo>
                                  <a:pt x="23" y="341"/>
                                </a:lnTo>
                                <a:lnTo>
                                  <a:pt x="23" y="336"/>
                                </a:lnTo>
                                <a:lnTo>
                                  <a:pt x="21" y="332"/>
                                </a:lnTo>
                                <a:lnTo>
                                  <a:pt x="16" y="327"/>
                                </a:lnTo>
                                <a:lnTo>
                                  <a:pt x="14" y="320"/>
                                </a:lnTo>
                                <a:lnTo>
                                  <a:pt x="11" y="318"/>
                                </a:lnTo>
                                <a:lnTo>
                                  <a:pt x="7" y="313"/>
                                </a:lnTo>
                                <a:lnTo>
                                  <a:pt x="2" y="309"/>
                                </a:lnTo>
                                <a:lnTo>
                                  <a:pt x="2" y="306"/>
                                </a:lnTo>
                                <a:lnTo>
                                  <a:pt x="0" y="306"/>
                                </a:lnTo>
                                <a:lnTo>
                                  <a:pt x="2" y="304"/>
                                </a:lnTo>
                                <a:lnTo>
                                  <a:pt x="4" y="299"/>
                                </a:lnTo>
                                <a:lnTo>
                                  <a:pt x="7" y="295"/>
                                </a:lnTo>
                                <a:lnTo>
                                  <a:pt x="9" y="293"/>
                                </a:lnTo>
                                <a:lnTo>
                                  <a:pt x="9" y="290"/>
                                </a:lnTo>
                                <a:lnTo>
                                  <a:pt x="9" y="288"/>
                                </a:lnTo>
                                <a:lnTo>
                                  <a:pt x="11" y="283"/>
                                </a:lnTo>
                                <a:lnTo>
                                  <a:pt x="14" y="279"/>
                                </a:lnTo>
                                <a:lnTo>
                                  <a:pt x="16" y="274"/>
                                </a:lnTo>
                                <a:lnTo>
                                  <a:pt x="19" y="272"/>
                                </a:lnTo>
                                <a:lnTo>
                                  <a:pt x="19" y="267"/>
                                </a:lnTo>
                                <a:lnTo>
                                  <a:pt x="21" y="260"/>
                                </a:lnTo>
                                <a:lnTo>
                                  <a:pt x="23" y="258"/>
                                </a:lnTo>
                                <a:lnTo>
                                  <a:pt x="26" y="253"/>
                                </a:lnTo>
                                <a:lnTo>
                                  <a:pt x="28" y="251"/>
                                </a:lnTo>
                                <a:lnTo>
                                  <a:pt x="31" y="246"/>
                                </a:lnTo>
                                <a:lnTo>
                                  <a:pt x="33" y="244"/>
                                </a:lnTo>
                                <a:lnTo>
                                  <a:pt x="33" y="240"/>
                                </a:lnTo>
                                <a:lnTo>
                                  <a:pt x="35" y="235"/>
                                </a:lnTo>
                                <a:lnTo>
                                  <a:pt x="38" y="230"/>
                                </a:lnTo>
                                <a:lnTo>
                                  <a:pt x="38" y="226"/>
                                </a:lnTo>
                                <a:lnTo>
                                  <a:pt x="40" y="221"/>
                                </a:lnTo>
                                <a:lnTo>
                                  <a:pt x="43" y="219"/>
                                </a:lnTo>
                                <a:lnTo>
                                  <a:pt x="45" y="214"/>
                                </a:lnTo>
                                <a:lnTo>
                                  <a:pt x="47" y="210"/>
                                </a:lnTo>
                                <a:lnTo>
                                  <a:pt x="50" y="207"/>
                                </a:lnTo>
                                <a:lnTo>
                                  <a:pt x="52" y="207"/>
                                </a:lnTo>
                                <a:lnTo>
                                  <a:pt x="57" y="207"/>
                                </a:lnTo>
                                <a:lnTo>
                                  <a:pt x="57" y="210"/>
                                </a:lnTo>
                                <a:lnTo>
                                  <a:pt x="62" y="210"/>
                                </a:lnTo>
                                <a:lnTo>
                                  <a:pt x="62" y="207"/>
                                </a:lnTo>
                                <a:lnTo>
                                  <a:pt x="69" y="207"/>
                                </a:lnTo>
                                <a:lnTo>
                                  <a:pt x="74" y="207"/>
                                </a:lnTo>
                                <a:lnTo>
                                  <a:pt x="78" y="207"/>
                                </a:lnTo>
                                <a:lnTo>
                                  <a:pt x="83" y="205"/>
                                </a:lnTo>
                                <a:lnTo>
                                  <a:pt x="88" y="205"/>
                                </a:lnTo>
                                <a:lnTo>
                                  <a:pt x="90" y="205"/>
                                </a:lnTo>
                                <a:lnTo>
                                  <a:pt x="93" y="203"/>
                                </a:lnTo>
                                <a:lnTo>
                                  <a:pt x="95" y="200"/>
                                </a:lnTo>
                                <a:lnTo>
                                  <a:pt x="98" y="198"/>
                                </a:lnTo>
                                <a:lnTo>
                                  <a:pt x="100" y="196"/>
                                </a:lnTo>
                                <a:lnTo>
                                  <a:pt x="102" y="196"/>
                                </a:lnTo>
                                <a:lnTo>
                                  <a:pt x="107" y="191"/>
                                </a:lnTo>
                                <a:lnTo>
                                  <a:pt x="112" y="189"/>
                                </a:lnTo>
                                <a:lnTo>
                                  <a:pt x="114" y="187"/>
                                </a:lnTo>
                                <a:lnTo>
                                  <a:pt x="119" y="184"/>
                                </a:lnTo>
                                <a:lnTo>
                                  <a:pt x="121" y="182"/>
                                </a:lnTo>
                                <a:lnTo>
                                  <a:pt x="121" y="180"/>
                                </a:lnTo>
                                <a:lnTo>
                                  <a:pt x="124" y="177"/>
                                </a:lnTo>
                                <a:lnTo>
                                  <a:pt x="124" y="173"/>
                                </a:lnTo>
                                <a:lnTo>
                                  <a:pt x="121" y="168"/>
                                </a:lnTo>
                                <a:lnTo>
                                  <a:pt x="121" y="164"/>
                                </a:lnTo>
                                <a:lnTo>
                                  <a:pt x="119" y="161"/>
                                </a:lnTo>
                                <a:lnTo>
                                  <a:pt x="117" y="159"/>
                                </a:lnTo>
                                <a:lnTo>
                                  <a:pt x="117" y="157"/>
                                </a:lnTo>
                                <a:lnTo>
                                  <a:pt x="119" y="157"/>
                                </a:lnTo>
                                <a:lnTo>
                                  <a:pt x="124" y="154"/>
                                </a:lnTo>
                                <a:lnTo>
                                  <a:pt x="129" y="152"/>
                                </a:lnTo>
                                <a:lnTo>
                                  <a:pt x="129" y="150"/>
                                </a:lnTo>
                                <a:lnTo>
                                  <a:pt x="126" y="147"/>
                                </a:lnTo>
                                <a:lnTo>
                                  <a:pt x="126" y="143"/>
                                </a:lnTo>
                                <a:lnTo>
                                  <a:pt x="126" y="140"/>
                                </a:lnTo>
                                <a:lnTo>
                                  <a:pt x="129" y="138"/>
                                </a:lnTo>
                                <a:lnTo>
                                  <a:pt x="131" y="138"/>
                                </a:lnTo>
                                <a:lnTo>
                                  <a:pt x="133" y="136"/>
                                </a:lnTo>
                                <a:lnTo>
                                  <a:pt x="136" y="134"/>
                                </a:lnTo>
                                <a:lnTo>
                                  <a:pt x="138" y="134"/>
                                </a:lnTo>
                                <a:lnTo>
                                  <a:pt x="141" y="136"/>
                                </a:lnTo>
                                <a:lnTo>
                                  <a:pt x="143" y="134"/>
                                </a:lnTo>
                                <a:lnTo>
                                  <a:pt x="145" y="134"/>
                                </a:lnTo>
                                <a:lnTo>
                                  <a:pt x="148" y="131"/>
                                </a:lnTo>
                                <a:lnTo>
                                  <a:pt x="148" y="129"/>
                                </a:lnTo>
                                <a:lnTo>
                                  <a:pt x="150" y="127"/>
                                </a:lnTo>
                                <a:lnTo>
                                  <a:pt x="153" y="127"/>
                                </a:lnTo>
                                <a:lnTo>
                                  <a:pt x="153" y="124"/>
                                </a:lnTo>
                                <a:lnTo>
                                  <a:pt x="155" y="122"/>
                                </a:lnTo>
                                <a:lnTo>
                                  <a:pt x="157" y="122"/>
                                </a:lnTo>
                                <a:lnTo>
                                  <a:pt x="160" y="120"/>
                                </a:lnTo>
                                <a:lnTo>
                                  <a:pt x="164" y="120"/>
                                </a:lnTo>
                                <a:lnTo>
                                  <a:pt x="167" y="117"/>
                                </a:lnTo>
                                <a:lnTo>
                                  <a:pt x="169" y="117"/>
                                </a:lnTo>
                                <a:lnTo>
                                  <a:pt x="172" y="115"/>
                                </a:lnTo>
                                <a:lnTo>
                                  <a:pt x="176" y="117"/>
                                </a:lnTo>
                                <a:lnTo>
                                  <a:pt x="179" y="117"/>
                                </a:lnTo>
                                <a:lnTo>
                                  <a:pt x="179" y="120"/>
                                </a:lnTo>
                                <a:lnTo>
                                  <a:pt x="181" y="120"/>
                                </a:lnTo>
                                <a:lnTo>
                                  <a:pt x="181" y="122"/>
                                </a:lnTo>
                                <a:lnTo>
                                  <a:pt x="184" y="122"/>
                                </a:lnTo>
                                <a:lnTo>
                                  <a:pt x="184" y="124"/>
                                </a:lnTo>
                                <a:lnTo>
                                  <a:pt x="181" y="124"/>
                                </a:lnTo>
                                <a:lnTo>
                                  <a:pt x="181" y="127"/>
                                </a:lnTo>
                                <a:lnTo>
                                  <a:pt x="184" y="129"/>
                                </a:lnTo>
                                <a:lnTo>
                                  <a:pt x="184" y="131"/>
                                </a:lnTo>
                                <a:lnTo>
                                  <a:pt x="184" y="134"/>
                                </a:lnTo>
                                <a:lnTo>
                                  <a:pt x="186" y="134"/>
                                </a:lnTo>
                                <a:lnTo>
                                  <a:pt x="186" y="136"/>
                                </a:lnTo>
                                <a:lnTo>
                                  <a:pt x="188" y="136"/>
                                </a:lnTo>
                                <a:lnTo>
                                  <a:pt x="191" y="136"/>
                                </a:lnTo>
                                <a:lnTo>
                                  <a:pt x="191" y="138"/>
                                </a:lnTo>
                                <a:lnTo>
                                  <a:pt x="191" y="140"/>
                                </a:lnTo>
                                <a:lnTo>
                                  <a:pt x="191" y="143"/>
                                </a:lnTo>
                                <a:lnTo>
                                  <a:pt x="193" y="147"/>
                                </a:lnTo>
                                <a:lnTo>
                                  <a:pt x="193" y="150"/>
                                </a:lnTo>
                                <a:lnTo>
                                  <a:pt x="196" y="150"/>
                                </a:lnTo>
                                <a:lnTo>
                                  <a:pt x="198" y="152"/>
                                </a:lnTo>
                                <a:lnTo>
                                  <a:pt x="200" y="152"/>
                                </a:lnTo>
                                <a:lnTo>
                                  <a:pt x="198" y="154"/>
                                </a:lnTo>
                                <a:lnTo>
                                  <a:pt x="200" y="157"/>
                                </a:lnTo>
                                <a:lnTo>
                                  <a:pt x="200" y="159"/>
                                </a:lnTo>
                                <a:lnTo>
                                  <a:pt x="200" y="161"/>
                                </a:lnTo>
                                <a:lnTo>
                                  <a:pt x="203" y="161"/>
                                </a:lnTo>
                                <a:lnTo>
                                  <a:pt x="203" y="164"/>
                                </a:lnTo>
                                <a:lnTo>
                                  <a:pt x="203" y="166"/>
                                </a:lnTo>
                                <a:lnTo>
                                  <a:pt x="205" y="168"/>
                                </a:lnTo>
                                <a:lnTo>
                                  <a:pt x="208" y="170"/>
                                </a:lnTo>
                                <a:lnTo>
                                  <a:pt x="208" y="173"/>
                                </a:lnTo>
                                <a:lnTo>
                                  <a:pt x="208" y="175"/>
                                </a:lnTo>
                                <a:lnTo>
                                  <a:pt x="210" y="177"/>
                                </a:lnTo>
                                <a:lnTo>
                                  <a:pt x="210" y="180"/>
                                </a:lnTo>
                                <a:lnTo>
                                  <a:pt x="210" y="182"/>
                                </a:lnTo>
                                <a:lnTo>
                                  <a:pt x="210" y="184"/>
                                </a:lnTo>
                                <a:lnTo>
                                  <a:pt x="210" y="187"/>
                                </a:lnTo>
                                <a:lnTo>
                                  <a:pt x="212" y="189"/>
                                </a:lnTo>
                                <a:lnTo>
                                  <a:pt x="212" y="191"/>
                                </a:lnTo>
                                <a:lnTo>
                                  <a:pt x="212" y="193"/>
                                </a:lnTo>
                                <a:lnTo>
                                  <a:pt x="212" y="196"/>
                                </a:lnTo>
                                <a:lnTo>
                                  <a:pt x="215" y="196"/>
                                </a:lnTo>
                                <a:lnTo>
                                  <a:pt x="215" y="198"/>
                                </a:lnTo>
                                <a:lnTo>
                                  <a:pt x="215" y="200"/>
                                </a:lnTo>
                                <a:lnTo>
                                  <a:pt x="215" y="203"/>
                                </a:lnTo>
                                <a:lnTo>
                                  <a:pt x="217" y="205"/>
                                </a:lnTo>
                                <a:lnTo>
                                  <a:pt x="219" y="207"/>
                                </a:lnTo>
                                <a:lnTo>
                                  <a:pt x="219" y="210"/>
                                </a:lnTo>
                                <a:lnTo>
                                  <a:pt x="219" y="214"/>
                                </a:lnTo>
                                <a:lnTo>
                                  <a:pt x="219" y="216"/>
                                </a:lnTo>
                                <a:lnTo>
                                  <a:pt x="219" y="219"/>
                                </a:lnTo>
                                <a:lnTo>
                                  <a:pt x="219" y="221"/>
                                </a:lnTo>
                                <a:lnTo>
                                  <a:pt x="219" y="223"/>
                                </a:lnTo>
                                <a:lnTo>
                                  <a:pt x="219" y="226"/>
                                </a:lnTo>
                                <a:lnTo>
                                  <a:pt x="219" y="228"/>
                                </a:lnTo>
                                <a:lnTo>
                                  <a:pt x="219" y="230"/>
                                </a:lnTo>
                                <a:lnTo>
                                  <a:pt x="222" y="235"/>
                                </a:lnTo>
                                <a:lnTo>
                                  <a:pt x="222" y="237"/>
                                </a:lnTo>
                                <a:lnTo>
                                  <a:pt x="222" y="240"/>
                                </a:lnTo>
                                <a:lnTo>
                                  <a:pt x="224" y="242"/>
                                </a:lnTo>
                                <a:lnTo>
                                  <a:pt x="224" y="244"/>
                                </a:lnTo>
                                <a:lnTo>
                                  <a:pt x="224" y="246"/>
                                </a:lnTo>
                                <a:lnTo>
                                  <a:pt x="224" y="249"/>
                                </a:lnTo>
                                <a:lnTo>
                                  <a:pt x="227" y="251"/>
                                </a:lnTo>
                                <a:lnTo>
                                  <a:pt x="227" y="253"/>
                                </a:lnTo>
                                <a:lnTo>
                                  <a:pt x="224" y="256"/>
                                </a:lnTo>
                                <a:lnTo>
                                  <a:pt x="224" y="258"/>
                                </a:lnTo>
                                <a:lnTo>
                                  <a:pt x="227" y="258"/>
                                </a:lnTo>
                                <a:lnTo>
                                  <a:pt x="227" y="260"/>
                                </a:lnTo>
                                <a:lnTo>
                                  <a:pt x="229" y="260"/>
                                </a:lnTo>
                                <a:lnTo>
                                  <a:pt x="231" y="260"/>
                                </a:lnTo>
                                <a:lnTo>
                                  <a:pt x="234" y="260"/>
                                </a:lnTo>
                                <a:lnTo>
                                  <a:pt x="236" y="260"/>
                                </a:lnTo>
                                <a:lnTo>
                                  <a:pt x="236" y="263"/>
                                </a:lnTo>
                                <a:lnTo>
                                  <a:pt x="236" y="265"/>
                                </a:lnTo>
                                <a:lnTo>
                                  <a:pt x="239" y="265"/>
                                </a:lnTo>
                                <a:lnTo>
                                  <a:pt x="239" y="267"/>
                                </a:lnTo>
                                <a:lnTo>
                                  <a:pt x="239" y="269"/>
                                </a:lnTo>
                                <a:lnTo>
                                  <a:pt x="241" y="269"/>
                                </a:lnTo>
                                <a:lnTo>
                                  <a:pt x="243" y="269"/>
                                </a:lnTo>
                                <a:lnTo>
                                  <a:pt x="243" y="272"/>
                                </a:lnTo>
                                <a:lnTo>
                                  <a:pt x="246" y="274"/>
                                </a:lnTo>
                                <a:lnTo>
                                  <a:pt x="246" y="276"/>
                                </a:lnTo>
                                <a:lnTo>
                                  <a:pt x="248" y="279"/>
                                </a:lnTo>
                                <a:lnTo>
                                  <a:pt x="251" y="276"/>
                                </a:lnTo>
                                <a:lnTo>
                                  <a:pt x="251" y="274"/>
                                </a:lnTo>
                                <a:lnTo>
                                  <a:pt x="251" y="272"/>
                                </a:lnTo>
                                <a:lnTo>
                                  <a:pt x="253" y="272"/>
                                </a:lnTo>
                                <a:lnTo>
                                  <a:pt x="258" y="272"/>
                                </a:lnTo>
                                <a:lnTo>
                                  <a:pt x="260" y="272"/>
                                </a:lnTo>
                                <a:lnTo>
                                  <a:pt x="262" y="269"/>
                                </a:lnTo>
                                <a:lnTo>
                                  <a:pt x="265" y="269"/>
                                </a:lnTo>
                                <a:lnTo>
                                  <a:pt x="267" y="269"/>
                                </a:lnTo>
                                <a:lnTo>
                                  <a:pt x="270" y="269"/>
                                </a:lnTo>
                                <a:lnTo>
                                  <a:pt x="272" y="269"/>
                                </a:lnTo>
                                <a:lnTo>
                                  <a:pt x="274" y="269"/>
                                </a:lnTo>
                                <a:lnTo>
                                  <a:pt x="277" y="267"/>
                                </a:lnTo>
                                <a:lnTo>
                                  <a:pt x="279" y="267"/>
                                </a:lnTo>
                                <a:lnTo>
                                  <a:pt x="282" y="267"/>
                                </a:lnTo>
                                <a:lnTo>
                                  <a:pt x="284" y="267"/>
                                </a:lnTo>
                                <a:lnTo>
                                  <a:pt x="289" y="267"/>
                                </a:lnTo>
                                <a:lnTo>
                                  <a:pt x="291" y="267"/>
                                </a:lnTo>
                                <a:lnTo>
                                  <a:pt x="296" y="265"/>
                                </a:lnTo>
                                <a:lnTo>
                                  <a:pt x="301" y="263"/>
                                </a:lnTo>
                                <a:lnTo>
                                  <a:pt x="306" y="260"/>
                                </a:lnTo>
                                <a:lnTo>
                                  <a:pt x="310" y="258"/>
                                </a:lnTo>
                                <a:lnTo>
                                  <a:pt x="315" y="256"/>
                                </a:lnTo>
                                <a:lnTo>
                                  <a:pt x="317" y="253"/>
                                </a:lnTo>
                                <a:lnTo>
                                  <a:pt x="320" y="253"/>
                                </a:lnTo>
                                <a:lnTo>
                                  <a:pt x="322" y="251"/>
                                </a:lnTo>
                                <a:lnTo>
                                  <a:pt x="320" y="251"/>
                                </a:lnTo>
                                <a:lnTo>
                                  <a:pt x="320" y="249"/>
                                </a:lnTo>
                                <a:lnTo>
                                  <a:pt x="320" y="246"/>
                                </a:lnTo>
                                <a:lnTo>
                                  <a:pt x="320" y="244"/>
                                </a:lnTo>
                                <a:lnTo>
                                  <a:pt x="320" y="242"/>
                                </a:lnTo>
                                <a:lnTo>
                                  <a:pt x="320" y="240"/>
                                </a:lnTo>
                                <a:lnTo>
                                  <a:pt x="317" y="237"/>
                                </a:lnTo>
                                <a:lnTo>
                                  <a:pt x="315" y="235"/>
                                </a:lnTo>
                                <a:lnTo>
                                  <a:pt x="313" y="233"/>
                                </a:lnTo>
                                <a:lnTo>
                                  <a:pt x="310" y="233"/>
                                </a:lnTo>
                                <a:lnTo>
                                  <a:pt x="310" y="230"/>
                                </a:lnTo>
                                <a:lnTo>
                                  <a:pt x="308" y="230"/>
                                </a:lnTo>
                                <a:lnTo>
                                  <a:pt x="310" y="228"/>
                                </a:lnTo>
                                <a:lnTo>
                                  <a:pt x="313" y="228"/>
                                </a:lnTo>
                                <a:lnTo>
                                  <a:pt x="313" y="226"/>
                                </a:lnTo>
                                <a:lnTo>
                                  <a:pt x="313" y="223"/>
                                </a:lnTo>
                                <a:lnTo>
                                  <a:pt x="315" y="221"/>
                                </a:lnTo>
                                <a:lnTo>
                                  <a:pt x="317" y="221"/>
                                </a:lnTo>
                                <a:lnTo>
                                  <a:pt x="317" y="219"/>
                                </a:lnTo>
                                <a:lnTo>
                                  <a:pt x="317" y="216"/>
                                </a:lnTo>
                                <a:lnTo>
                                  <a:pt x="317" y="214"/>
                                </a:lnTo>
                                <a:lnTo>
                                  <a:pt x="317" y="212"/>
                                </a:lnTo>
                                <a:lnTo>
                                  <a:pt x="317" y="210"/>
                                </a:lnTo>
                                <a:lnTo>
                                  <a:pt x="315" y="205"/>
                                </a:lnTo>
                                <a:lnTo>
                                  <a:pt x="313" y="203"/>
                                </a:lnTo>
                                <a:lnTo>
                                  <a:pt x="313" y="200"/>
                                </a:lnTo>
                                <a:lnTo>
                                  <a:pt x="313" y="198"/>
                                </a:lnTo>
                                <a:lnTo>
                                  <a:pt x="313" y="196"/>
                                </a:lnTo>
                                <a:lnTo>
                                  <a:pt x="313" y="193"/>
                                </a:lnTo>
                                <a:lnTo>
                                  <a:pt x="313" y="191"/>
                                </a:lnTo>
                                <a:lnTo>
                                  <a:pt x="315" y="189"/>
                                </a:lnTo>
                                <a:lnTo>
                                  <a:pt x="315" y="187"/>
                                </a:lnTo>
                                <a:lnTo>
                                  <a:pt x="315" y="184"/>
                                </a:lnTo>
                                <a:lnTo>
                                  <a:pt x="315" y="182"/>
                                </a:lnTo>
                                <a:lnTo>
                                  <a:pt x="315" y="180"/>
                                </a:lnTo>
                                <a:lnTo>
                                  <a:pt x="315" y="177"/>
                                </a:lnTo>
                                <a:lnTo>
                                  <a:pt x="315" y="168"/>
                                </a:lnTo>
                                <a:lnTo>
                                  <a:pt x="317" y="164"/>
                                </a:lnTo>
                                <a:lnTo>
                                  <a:pt x="317" y="161"/>
                                </a:lnTo>
                                <a:lnTo>
                                  <a:pt x="317" y="159"/>
                                </a:lnTo>
                                <a:lnTo>
                                  <a:pt x="317" y="157"/>
                                </a:lnTo>
                                <a:lnTo>
                                  <a:pt x="317" y="154"/>
                                </a:lnTo>
                                <a:lnTo>
                                  <a:pt x="320" y="150"/>
                                </a:lnTo>
                                <a:lnTo>
                                  <a:pt x="320" y="147"/>
                                </a:lnTo>
                                <a:lnTo>
                                  <a:pt x="317" y="145"/>
                                </a:lnTo>
                                <a:lnTo>
                                  <a:pt x="317" y="143"/>
                                </a:lnTo>
                                <a:lnTo>
                                  <a:pt x="317" y="140"/>
                                </a:lnTo>
                                <a:lnTo>
                                  <a:pt x="320" y="140"/>
                                </a:lnTo>
                                <a:lnTo>
                                  <a:pt x="320" y="138"/>
                                </a:lnTo>
                                <a:lnTo>
                                  <a:pt x="320" y="136"/>
                                </a:lnTo>
                                <a:lnTo>
                                  <a:pt x="322" y="136"/>
                                </a:lnTo>
                                <a:lnTo>
                                  <a:pt x="322" y="134"/>
                                </a:lnTo>
                                <a:lnTo>
                                  <a:pt x="322" y="131"/>
                                </a:lnTo>
                                <a:lnTo>
                                  <a:pt x="320" y="131"/>
                                </a:lnTo>
                                <a:lnTo>
                                  <a:pt x="322" y="129"/>
                                </a:lnTo>
                                <a:lnTo>
                                  <a:pt x="322" y="127"/>
                                </a:lnTo>
                                <a:lnTo>
                                  <a:pt x="322" y="129"/>
                                </a:lnTo>
                                <a:lnTo>
                                  <a:pt x="320" y="127"/>
                                </a:lnTo>
                                <a:lnTo>
                                  <a:pt x="317" y="127"/>
                                </a:lnTo>
                                <a:lnTo>
                                  <a:pt x="317" y="124"/>
                                </a:lnTo>
                                <a:lnTo>
                                  <a:pt x="315" y="124"/>
                                </a:lnTo>
                                <a:lnTo>
                                  <a:pt x="315" y="122"/>
                                </a:lnTo>
                                <a:lnTo>
                                  <a:pt x="313" y="120"/>
                                </a:lnTo>
                                <a:lnTo>
                                  <a:pt x="315" y="120"/>
                                </a:lnTo>
                                <a:lnTo>
                                  <a:pt x="317" y="120"/>
                                </a:lnTo>
                                <a:lnTo>
                                  <a:pt x="317" y="117"/>
                                </a:lnTo>
                                <a:lnTo>
                                  <a:pt x="320" y="117"/>
                                </a:lnTo>
                                <a:lnTo>
                                  <a:pt x="322" y="117"/>
                                </a:lnTo>
                                <a:lnTo>
                                  <a:pt x="325" y="120"/>
                                </a:lnTo>
                                <a:lnTo>
                                  <a:pt x="325" y="122"/>
                                </a:lnTo>
                                <a:lnTo>
                                  <a:pt x="327" y="122"/>
                                </a:lnTo>
                                <a:lnTo>
                                  <a:pt x="327" y="124"/>
                                </a:lnTo>
                                <a:lnTo>
                                  <a:pt x="327" y="127"/>
                                </a:lnTo>
                                <a:lnTo>
                                  <a:pt x="329" y="129"/>
                                </a:lnTo>
                                <a:lnTo>
                                  <a:pt x="332" y="131"/>
                                </a:lnTo>
                                <a:lnTo>
                                  <a:pt x="334" y="129"/>
                                </a:lnTo>
                                <a:lnTo>
                                  <a:pt x="334" y="131"/>
                                </a:lnTo>
                                <a:lnTo>
                                  <a:pt x="337" y="131"/>
                                </a:lnTo>
                                <a:lnTo>
                                  <a:pt x="341" y="131"/>
                                </a:lnTo>
                                <a:lnTo>
                                  <a:pt x="341" y="134"/>
                                </a:lnTo>
                                <a:lnTo>
                                  <a:pt x="344" y="136"/>
                                </a:lnTo>
                                <a:lnTo>
                                  <a:pt x="346" y="136"/>
                                </a:lnTo>
                                <a:lnTo>
                                  <a:pt x="349" y="136"/>
                                </a:lnTo>
                                <a:lnTo>
                                  <a:pt x="351" y="134"/>
                                </a:lnTo>
                                <a:lnTo>
                                  <a:pt x="353" y="134"/>
                                </a:lnTo>
                                <a:lnTo>
                                  <a:pt x="356" y="134"/>
                                </a:lnTo>
                                <a:lnTo>
                                  <a:pt x="358" y="134"/>
                                </a:lnTo>
                                <a:lnTo>
                                  <a:pt x="360" y="131"/>
                                </a:lnTo>
                                <a:lnTo>
                                  <a:pt x="363" y="131"/>
                                </a:lnTo>
                                <a:lnTo>
                                  <a:pt x="365" y="129"/>
                                </a:lnTo>
                                <a:lnTo>
                                  <a:pt x="368" y="129"/>
                                </a:lnTo>
                                <a:lnTo>
                                  <a:pt x="370" y="127"/>
                                </a:lnTo>
                                <a:lnTo>
                                  <a:pt x="372" y="127"/>
                                </a:lnTo>
                                <a:lnTo>
                                  <a:pt x="372" y="124"/>
                                </a:lnTo>
                                <a:lnTo>
                                  <a:pt x="375" y="124"/>
                                </a:lnTo>
                                <a:lnTo>
                                  <a:pt x="377" y="122"/>
                                </a:lnTo>
                                <a:lnTo>
                                  <a:pt x="384" y="115"/>
                                </a:lnTo>
                                <a:lnTo>
                                  <a:pt x="387" y="115"/>
                                </a:lnTo>
                                <a:lnTo>
                                  <a:pt x="389" y="113"/>
                                </a:lnTo>
                                <a:lnTo>
                                  <a:pt x="392" y="113"/>
                                </a:lnTo>
                                <a:lnTo>
                                  <a:pt x="394" y="111"/>
                                </a:lnTo>
                                <a:lnTo>
                                  <a:pt x="394" y="108"/>
                                </a:lnTo>
                                <a:lnTo>
                                  <a:pt x="396" y="108"/>
                                </a:lnTo>
                                <a:lnTo>
                                  <a:pt x="399" y="111"/>
                                </a:lnTo>
                                <a:lnTo>
                                  <a:pt x="401" y="111"/>
                                </a:lnTo>
                                <a:lnTo>
                                  <a:pt x="406" y="111"/>
                                </a:lnTo>
                                <a:lnTo>
                                  <a:pt x="408" y="108"/>
                                </a:lnTo>
                                <a:lnTo>
                                  <a:pt x="411" y="108"/>
                                </a:lnTo>
                                <a:lnTo>
                                  <a:pt x="413" y="108"/>
                                </a:lnTo>
                                <a:lnTo>
                                  <a:pt x="415" y="106"/>
                                </a:lnTo>
                                <a:lnTo>
                                  <a:pt x="418" y="106"/>
                                </a:lnTo>
                                <a:lnTo>
                                  <a:pt x="420" y="106"/>
                                </a:lnTo>
                                <a:lnTo>
                                  <a:pt x="425" y="106"/>
                                </a:lnTo>
                                <a:lnTo>
                                  <a:pt x="427" y="106"/>
                                </a:lnTo>
                                <a:lnTo>
                                  <a:pt x="430" y="106"/>
                                </a:lnTo>
                                <a:lnTo>
                                  <a:pt x="432" y="106"/>
                                </a:lnTo>
                                <a:lnTo>
                                  <a:pt x="435" y="106"/>
                                </a:lnTo>
                                <a:lnTo>
                                  <a:pt x="437" y="108"/>
                                </a:lnTo>
                                <a:lnTo>
                                  <a:pt x="437" y="106"/>
                                </a:lnTo>
                                <a:lnTo>
                                  <a:pt x="442" y="101"/>
                                </a:lnTo>
                                <a:lnTo>
                                  <a:pt x="442" y="97"/>
                                </a:lnTo>
                                <a:lnTo>
                                  <a:pt x="439" y="92"/>
                                </a:lnTo>
                                <a:lnTo>
                                  <a:pt x="439" y="88"/>
                                </a:lnTo>
                                <a:lnTo>
                                  <a:pt x="439" y="83"/>
                                </a:lnTo>
                                <a:lnTo>
                                  <a:pt x="439" y="81"/>
                                </a:lnTo>
                                <a:lnTo>
                                  <a:pt x="437" y="81"/>
                                </a:lnTo>
                                <a:lnTo>
                                  <a:pt x="437" y="78"/>
                                </a:lnTo>
                                <a:lnTo>
                                  <a:pt x="435" y="78"/>
                                </a:lnTo>
                                <a:lnTo>
                                  <a:pt x="432" y="76"/>
                                </a:lnTo>
                                <a:lnTo>
                                  <a:pt x="435" y="76"/>
                                </a:lnTo>
                                <a:lnTo>
                                  <a:pt x="437" y="74"/>
                                </a:lnTo>
                                <a:lnTo>
                                  <a:pt x="439" y="71"/>
                                </a:lnTo>
                                <a:lnTo>
                                  <a:pt x="442" y="69"/>
                                </a:lnTo>
                                <a:lnTo>
                                  <a:pt x="444" y="67"/>
                                </a:lnTo>
                                <a:lnTo>
                                  <a:pt x="444" y="64"/>
                                </a:lnTo>
                                <a:lnTo>
                                  <a:pt x="444" y="62"/>
                                </a:lnTo>
                                <a:lnTo>
                                  <a:pt x="444" y="60"/>
                                </a:lnTo>
                                <a:lnTo>
                                  <a:pt x="447" y="60"/>
                                </a:lnTo>
                                <a:lnTo>
                                  <a:pt x="447" y="58"/>
                                </a:lnTo>
                                <a:lnTo>
                                  <a:pt x="449" y="60"/>
                                </a:lnTo>
                                <a:lnTo>
                                  <a:pt x="451" y="60"/>
                                </a:lnTo>
                                <a:lnTo>
                                  <a:pt x="451" y="58"/>
                                </a:lnTo>
                                <a:lnTo>
                                  <a:pt x="454" y="58"/>
                                </a:lnTo>
                                <a:lnTo>
                                  <a:pt x="454" y="55"/>
                                </a:lnTo>
                                <a:lnTo>
                                  <a:pt x="456" y="55"/>
                                </a:lnTo>
                                <a:lnTo>
                                  <a:pt x="456" y="53"/>
                                </a:lnTo>
                                <a:lnTo>
                                  <a:pt x="456" y="55"/>
                                </a:lnTo>
                                <a:lnTo>
                                  <a:pt x="458" y="58"/>
                                </a:lnTo>
                                <a:lnTo>
                                  <a:pt x="458" y="60"/>
                                </a:lnTo>
                                <a:lnTo>
                                  <a:pt x="461" y="60"/>
                                </a:lnTo>
                                <a:lnTo>
                                  <a:pt x="466" y="60"/>
                                </a:lnTo>
                                <a:lnTo>
                                  <a:pt x="468" y="60"/>
                                </a:lnTo>
                                <a:lnTo>
                                  <a:pt x="470" y="60"/>
                                </a:lnTo>
                                <a:lnTo>
                                  <a:pt x="473" y="62"/>
                                </a:lnTo>
                                <a:lnTo>
                                  <a:pt x="475" y="62"/>
                                </a:lnTo>
                                <a:lnTo>
                                  <a:pt x="480" y="64"/>
                                </a:lnTo>
                                <a:lnTo>
                                  <a:pt x="482" y="64"/>
                                </a:lnTo>
                                <a:lnTo>
                                  <a:pt x="485" y="64"/>
                                </a:lnTo>
                                <a:lnTo>
                                  <a:pt x="490" y="67"/>
                                </a:lnTo>
                                <a:lnTo>
                                  <a:pt x="494" y="67"/>
                                </a:lnTo>
                                <a:lnTo>
                                  <a:pt x="497" y="69"/>
                                </a:lnTo>
                                <a:lnTo>
                                  <a:pt x="499" y="67"/>
                                </a:lnTo>
                                <a:lnTo>
                                  <a:pt x="502" y="64"/>
                                </a:lnTo>
                                <a:lnTo>
                                  <a:pt x="504" y="64"/>
                                </a:lnTo>
                                <a:lnTo>
                                  <a:pt x="506" y="62"/>
                                </a:lnTo>
                                <a:lnTo>
                                  <a:pt x="509" y="62"/>
                                </a:lnTo>
                                <a:lnTo>
                                  <a:pt x="511" y="60"/>
                                </a:lnTo>
                                <a:lnTo>
                                  <a:pt x="513" y="58"/>
                                </a:lnTo>
                                <a:lnTo>
                                  <a:pt x="516" y="58"/>
                                </a:lnTo>
                                <a:lnTo>
                                  <a:pt x="516" y="55"/>
                                </a:lnTo>
                                <a:lnTo>
                                  <a:pt x="518" y="55"/>
                                </a:lnTo>
                                <a:lnTo>
                                  <a:pt x="523" y="53"/>
                                </a:lnTo>
                                <a:lnTo>
                                  <a:pt x="525" y="51"/>
                                </a:lnTo>
                                <a:lnTo>
                                  <a:pt x="528" y="51"/>
                                </a:lnTo>
                                <a:lnTo>
                                  <a:pt x="530" y="51"/>
                                </a:lnTo>
                                <a:lnTo>
                                  <a:pt x="533" y="51"/>
                                </a:lnTo>
                                <a:lnTo>
                                  <a:pt x="533" y="48"/>
                                </a:lnTo>
                                <a:lnTo>
                                  <a:pt x="535" y="48"/>
                                </a:lnTo>
                                <a:lnTo>
                                  <a:pt x="540" y="48"/>
                                </a:lnTo>
                                <a:lnTo>
                                  <a:pt x="545" y="48"/>
                                </a:lnTo>
                                <a:lnTo>
                                  <a:pt x="547" y="48"/>
                                </a:lnTo>
                                <a:lnTo>
                                  <a:pt x="549" y="48"/>
                                </a:lnTo>
                                <a:lnTo>
                                  <a:pt x="552" y="48"/>
                                </a:lnTo>
                                <a:lnTo>
                                  <a:pt x="554" y="48"/>
                                </a:lnTo>
                                <a:lnTo>
                                  <a:pt x="564" y="51"/>
                                </a:lnTo>
                                <a:lnTo>
                                  <a:pt x="566" y="51"/>
                                </a:lnTo>
                                <a:lnTo>
                                  <a:pt x="568" y="48"/>
                                </a:lnTo>
                                <a:lnTo>
                                  <a:pt x="571" y="48"/>
                                </a:lnTo>
                                <a:lnTo>
                                  <a:pt x="576" y="46"/>
                                </a:lnTo>
                                <a:lnTo>
                                  <a:pt x="578" y="46"/>
                                </a:lnTo>
                                <a:lnTo>
                                  <a:pt x="580" y="46"/>
                                </a:lnTo>
                                <a:lnTo>
                                  <a:pt x="580" y="44"/>
                                </a:lnTo>
                                <a:lnTo>
                                  <a:pt x="583" y="44"/>
                                </a:lnTo>
                                <a:lnTo>
                                  <a:pt x="585" y="44"/>
                                </a:lnTo>
                                <a:lnTo>
                                  <a:pt x="585" y="41"/>
                                </a:lnTo>
                                <a:lnTo>
                                  <a:pt x="583" y="37"/>
                                </a:lnTo>
                                <a:lnTo>
                                  <a:pt x="583" y="35"/>
                                </a:lnTo>
                                <a:lnTo>
                                  <a:pt x="585" y="32"/>
                                </a:lnTo>
                                <a:lnTo>
                                  <a:pt x="590" y="32"/>
                                </a:lnTo>
                                <a:lnTo>
                                  <a:pt x="592" y="32"/>
                                </a:lnTo>
                                <a:lnTo>
                                  <a:pt x="592" y="30"/>
                                </a:lnTo>
                                <a:lnTo>
                                  <a:pt x="590" y="28"/>
                                </a:lnTo>
                                <a:lnTo>
                                  <a:pt x="590" y="25"/>
                                </a:lnTo>
                                <a:lnTo>
                                  <a:pt x="597" y="28"/>
                                </a:lnTo>
                                <a:lnTo>
                                  <a:pt x="604" y="28"/>
                                </a:lnTo>
                                <a:lnTo>
                                  <a:pt x="604" y="30"/>
                                </a:lnTo>
                                <a:lnTo>
                                  <a:pt x="607" y="30"/>
                                </a:lnTo>
                                <a:lnTo>
                                  <a:pt x="607" y="28"/>
                                </a:lnTo>
                                <a:lnTo>
                                  <a:pt x="607" y="25"/>
                                </a:lnTo>
                                <a:lnTo>
                                  <a:pt x="609" y="23"/>
                                </a:lnTo>
                                <a:lnTo>
                                  <a:pt x="611" y="23"/>
                                </a:lnTo>
                                <a:lnTo>
                                  <a:pt x="614" y="23"/>
                                </a:lnTo>
                                <a:lnTo>
                                  <a:pt x="614" y="21"/>
                                </a:lnTo>
                                <a:lnTo>
                                  <a:pt x="614" y="16"/>
                                </a:lnTo>
                                <a:lnTo>
                                  <a:pt x="614" y="12"/>
                                </a:lnTo>
                                <a:lnTo>
                                  <a:pt x="616" y="9"/>
                                </a:lnTo>
                                <a:lnTo>
                                  <a:pt x="616" y="7"/>
                                </a:lnTo>
                                <a:lnTo>
                                  <a:pt x="619" y="5"/>
                                </a:lnTo>
                                <a:lnTo>
                                  <a:pt x="619" y="2"/>
                                </a:lnTo>
                                <a:lnTo>
                                  <a:pt x="619" y="0"/>
                                </a:lnTo>
                              </a:path>
                            </a:pathLst>
                          </a:custGeom>
                          <a:noFill/>
                          <a:ln w="7938">
                            <a:solidFill>
                              <a:srgbClr val="6E6E6E"/>
                            </a:solidFill>
                            <a:round/>
                            <a:headEnd/>
                            <a:tailEnd/>
                          </a:ln>
                        </wps:spPr>
                        <wps:txbx>
                          <w:txbxContent>
                            <w:p w14:paraId="4E7036E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0723367" name="Freeform 399"/>
                        <wps:cNvSpPr>
                          <a:spLocks/>
                        </wps:cNvSpPr>
                        <wps:spPr bwMode="auto">
                          <a:xfrm>
                            <a:off x="8932" y="1638"/>
                            <a:ext cx="2496" cy="1918"/>
                          </a:xfrm>
                          <a:custGeom>
                            <a:avLst/>
                            <a:gdLst/>
                            <a:ahLst/>
                            <a:cxnLst>
                              <a:cxn ang="0">
                                <a:pos x="416" y="127"/>
                              </a:cxn>
                              <a:cxn ang="0">
                                <a:pos x="486" y="72"/>
                              </a:cxn>
                              <a:cxn ang="0">
                                <a:pos x="505" y="118"/>
                              </a:cxn>
                              <a:cxn ang="0">
                                <a:pos x="555" y="148"/>
                              </a:cxn>
                              <a:cxn ang="0">
                                <a:pos x="629" y="132"/>
                              </a:cxn>
                              <a:cxn ang="0">
                                <a:pos x="691" y="127"/>
                              </a:cxn>
                              <a:cxn ang="0">
                                <a:pos x="720" y="83"/>
                              </a:cxn>
                              <a:cxn ang="0">
                                <a:pos x="784" y="53"/>
                              </a:cxn>
                              <a:cxn ang="0">
                                <a:pos x="844" y="67"/>
                              </a:cxn>
                              <a:cxn ang="0">
                                <a:pos x="887" y="97"/>
                              </a:cxn>
                              <a:cxn ang="0">
                                <a:pos x="925" y="134"/>
                              </a:cxn>
                              <a:cxn ang="0">
                                <a:pos x="949" y="182"/>
                              </a:cxn>
                              <a:cxn ang="0">
                                <a:pos x="997" y="180"/>
                              </a:cxn>
                              <a:cxn ang="0">
                                <a:pos x="1040" y="194"/>
                              </a:cxn>
                              <a:cxn ang="0">
                                <a:pos x="1062" y="231"/>
                              </a:cxn>
                              <a:cxn ang="0">
                                <a:pos x="1090" y="272"/>
                              </a:cxn>
                              <a:cxn ang="0">
                                <a:pos x="1150" y="272"/>
                              </a:cxn>
                              <a:cxn ang="0">
                                <a:pos x="1193" y="274"/>
                              </a:cxn>
                              <a:cxn ang="0">
                                <a:pos x="1236" y="265"/>
                              </a:cxn>
                              <a:cxn ang="0">
                                <a:pos x="1270" y="219"/>
                              </a:cxn>
                              <a:cxn ang="0">
                                <a:pos x="1293" y="208"/>
                              </a:cxn>
                              <a:cxn ang="0">
                                <a:pos x="1291" y="247"/>
                              </a:cxn>
                              <a:cxn ang="0">
                                <a:pos x="1334" y="270"/>
                              </a:cxn>
                              <a:cxn ang="0">
                                <a:pos x="1370" y="293"/>
                              </a:cxn>
                              <a:cxn ang="0">
                                <a:pos x="1391" y="316"/>
                              </a:cxn>
                              <a:cxn ang="0">
                                <a:pos x="1344" y="325"/>
                              </a:cxn>
                              <a:cxn ang="0">
                                <a:pos x="1341" y="378"/>
                              </a:cxn>
                              <a:cxn ang="0">
                                <a:pos x="1334" y="431"/>
                              </a:cxn>
                              <a:cxn ang="0">
                                <a:pos x="1289" y="479"/>
                              </a:cxn>
                              <a:cxn ang="0">
                                <a:pos x="1224" y="502"/>
                              </a:cxn>
                              <a:cxn ang="0">
                                <a:pos x="1215" y="558"/>
                              </a:cxn>
                              <a:cxn ang="0">
                                <a:pos x="1246" y="671"/>
                              </a:cxn>
                              <a:cxn ang="0">
                                <a:pos x="1265" y="728"/>
                              </a:cxn>
                              <a:cxn ang="0">
                                <a:pos x="1234" y="781"/>
                              </a:cxn>
                              <a:cxn ang="0">
                                <a:pos x="1195" y="809"/>
                              </a:cxn>
                              <a:cxn ang="0">
                                <a:pos x="1162" y="841"/>
                              </a:cxn>
                              <a:cxn ang="0">
                                <a:pos x="1112" y="820"/>
                              </a:cxn>
                              <a:cxn ang="0">
                                <a:pos x="1047" y="832"/>
                              </a:cxn>
                              <a:cxn ang="0">
                                <a:pos x="978" y="829"/>
                              </a:cxn>
                              <a:cxn ang="0">
                                <a:pos x="901" y="809"/>
                              </a:cxn>
                              <a:cxn ang="0">
                                <a:pos x="882" y="947"/>
                              </a:cxn>
                              <a:cxn ang="0">
                                <a:pos x="849" y="1163"/>
                              </a:cxn>
                              <a:cxn ang="0">
                                <a:pos x="715" y="1009"/>
                              </a:cxn>
                              <a:cxn ang="0">
                                <a:pos x="696" y="986"/>
                              </a:cxn>
                              <a:cxn ang="0">
                                <a:pos x="631" y="988"/>
                              </a:cxn>
                              <a:cxn ang="0">
                                <a:pos x="395" y="958"/>
                              </a:cxn>
                              <a:cxn ang="0">
                                <a:pos x="189" y="912"/>
                              </a:cxn>
                              <a:cxn ang="0">
                                <a:pos x="50" y="876"/>
                              </a:cxn>
                              <a:cxn ang="0">
                                <a:pos x="48" y="747"/>
                              </a:cxn>
                              <a:cxn ang="0">
                                <a:pos x="19" y="712"/>
                              </a:cxn>
                              <a:cxn ang="0">
                                <a:pos x="41" y="673"/>
                              </a:cxn>
                              <a:cxn ang="0">
                                <a:pos x="58" y="611"/>
                              </a:cxn>
                              <a:cxn ang="0">
                                <a:pos x="29" y="555"/>
                              </a:cxn>
                              <a:cxn ang="0">
                                <a:pos x="53" y="505"/>
                              </a:cxn>
                              <a:cxn ang="0">
                                <a:pos x="12" y="449"/>
                              </a:cxn>
                              <a:cxn ang="0">
                                <a:pos x="19" y="383"/>
                              </a:cxn>
                              <a:cxn ang="0">
                                <a:pos x="91" y="327"/>
                              </a:cxn>
                              <a:cxn ang="0">
                                <a:pos x="213" y="272"/>
                              </a:cxn>
                              <a:cxn ang="0">
                                <a:pos x="175" y="198"/>
                              </a:cxn>
                              <a:cxn ang="0">
                                <a:pos x="127" y="171"/>
                              </a:cxn>
                              <a:cxn ang="0">
                                <a:pos x="134" y="109"/>
                              </a:cxn>
                              <a:cxn ang="0">
                                <a:pos x="201" y="56"/>
                              </a:cxn>
                            </a:cxnLst>
                            <a:rect l="0" t="0" r="r" b="b"/>
                            <a:pathLst>
                              <a:path w="1396" h="1163">
                                <a:moveTo>
                                  <a:pt x="249" y="0"/>
                                </a:moveTo>
                                <a:lnTo>
                                  <a:pt x="282" y="46"/>
                                </a:lnTo>
                                <a:lnTo>
                                  <a:pt x="373" y="178"/>
                                </a:lnTo>
                                <a:lnTo>
                                  <a:pt x="376" y="180"/>
                                </a:lnTo>
                                <a:lnTo>
                                  <a:pt x="373" y="175"/>
                                </a:lnTo>
                                <a:lnTo>
                                  <a:pt x="371" y="166"/>
                                </a:lnTo>
                                <a:lnTo>
                                  <a:pt x="368" y="159"/>
                                </a:lnTo>
                                <a:lnTo>
                                  <a:pt x="371" y="157"/>
                                </a:lnTo>
                                <a:lnTo>
                                  <a:pt x="373" y="157"/>
                                </a:lnTo>
                                <a:lnTo>
                                  <a:pt x="373" y="162"/>
                                </a:lnTo>
                                <a:lnTo>
                                  <a:pt x="385" y="159"/>
                                </a:lnTo>
                                <a:lnTo>
                                  <a:pt x="385" y="152"/>
                                </a:lnTo>
                                <a:lnTo>
                                  <a:pt x="385" y="145"/>
                                </a:lnTo>
                                <a:lnTo>
                                  <a:pt x="390" y="143"/>
                                </a:lnTo>
                                <a:lnTo>
                                  <a:pt x="390" y="141"/>
                                </a:lnTo>
                                <a:lnTo>
                                  <a:pt x="399" y="139"/>
                                </a:lnTo>
                                <a:lnTo>
                                  <a:pt x="402" y="136"/>
                                </a:lnTo>
                                <a:lnTo>
                                  <a:pt x="404" y="136"/>
                                </a:lnTo>
                                <a:lnTo>
                                  <a:pt x="407" y="136"/>
                                </a:lnTo>
                                <a:lnTo>
                                  <a:pt x="409" y="134"/>
                                </a:lnTo>
                                <a:lnTo>
                                  <a:pt x="411" y="129"/>
                                </a:lnTo>
                                <a:lnTo>
                                  <a:pt x="411" y="127"/>
                                </a:lnTo>
                                <a:lnTo>
                                  <a:pt x="414" y="127"/>
                                </a:lnTo>
                                <a:lnTo>
                                  <a:pt x="416" y="127"/>
                                </a:lnTo>
                                <a:lnTo>
                                  <a:pt x="419" y="127"/>
                                </a:lnTo>
                                <a:lnTo>
                                  <a:pt x="419" y="125"/>
                                </a:lnTo>
                                <a:lnTo>
                                  <a:pt x="416" y="99"/>
                                </a:lnTo>
                                <a:lnTo>
                                  <a:pt x="414" y="97"/>
                                </a:lnTo>
                                <a:lnTo>
                                  <a:pt x="411" y="97"/>
                                </a:lnTo>
                                <a:lnTo>
                                  <a:pt x="411" y="95"/>
                                </a:lnTo>
                                <a:lnTo>
                                  <a:pt x="409" y="97"/>
                                </a:lnTo>
                                <a:lnTo>
                                  <a:pt x="407" y="83"/>
                                </a:lnTo>
                                <a:lnTo>
                                  <a:pt x="407" y="81"/>
                                </a:lnTo>
                                <a:lnTo>
                                  <a:pt x="409" y="79"/>
                                </a:lnTo>
                                <a:lnTo>
                                  <a:pt x="411" y="79"/>
                                </a:lnTo>
                                <a:lnTo>
                                  <a:pt x="433" y="76"/>
                                </a:lnTo>
                                <a:lnTo>
                                  <a:pt x="431" y="67"/>
                                </a:lnTo>
                                <a:lnTo>
                                  <a:pt x="431" y="63"/>
                                </a:lnTo>
                                <a:lnTo>
                                  <a:pt x="431" y="60"/>
                                </a:lnTo>
                                <a:lnTo>
                                  <a:pt x="431" y="56"/>
                                </a:lnTo>
                                <a:lnTo>
                                  <a:pt x="433" y="53"/>
                                </a:lnTo>
                                <a:lnTo>
                                  <a:pt x="435" y="53"/>
                                </a:lnTo>
                                <a:lnTo>
                                  <a:pt x="464" y="58"/>
                                </a:lnTo>
                                <a:lnTo>
                                  <a:pt x="466" y="58"/>
                                </a:lnTo>
                                <a:lnTo>
                                  <a:pt x="469" y="58"/>
                                </a:lnTo>
                                <a:lnTo>
                                  <a:pt x="469" y="67"/>
                                </a:lnTo>
                                <a:lnTo>
                                  <a:pt x="483" y="69"/>
                                </a:lnTo>
                                <a:lnTo>
                                  <a:pt x="486" y="72"/>
                                </a:lnTo>
                                <a:lnTo>
                                  <a:pt x="490" y="72"/>
                                </a:lnTo>
                                <a:lnTo>
                                  <a:pt x="495" y="67"/>
                                </a:lnTo>
                                <a:lnTo>
                                  <a:pt x="495" y="63"/>
                                </a:lnTo>
                                <a:lnTo>
                                  <a:pt x="497" y="63"/>
                                </a:lnTo>
                                <a:lnTo>
                                  <a:pt x="497" y="65"/>
                                </a:lnTo>
                                <a:lnTo>
                                  <a:pt x="500" y="67"/>
                                </a:lnTo>
                                <a:lnTo>
                                  <a:pt x="502" y="67"/>
                                </a:lnTo>
                                <a:lnTo>
                                  <a:pt x="502" y="69"/>
                                </a:lnTo>
                                <a:lnTo>
                                  <a:pt x="505" y="72"/>
                                </a:lnTo>
                                <a:lnTo>
                                  <a:pt x="505" y="74"/>
                                </a:lnTo>
                                <a:lnTo>
                                  <a:pt x="505" y="76"/>
                                </a:lnTo>
                                <a:lnTo>
                                  <a:pt x="502" y="79"/>
                                </a:lnTo>
                                <a:lnTo>
                                  <a:pt x="502" y="81"/>
                                </a:lnTo>
                                <a:lnTo>
                                  <a:pt x="502" y="83"/>
                                </a:lnTo>
                                <a:lnTo>
                                  <a:pt x="502" y="88"/>
                                </a:lnTo>
                                <a:lnTo>
                                  <a:pt x="502" y="90"/>
                                </a:lnTo>
                                <a:lnTo>
                                  <a:pt x="500" y="90"/>
                                </a:lnTo>
                                <a:lnTo>
                                  <a:pt x="500" y="92"/>
                                </a:lnTo>
                                <a:lnTo>
                                  <a:pt x="497" y="92"/>
                                </a:lnTo>
                                <a:lnTo>
                                  <a:pt x="497" y="95"/>
                                </a:lnTo>
                                <a:lnTo>
                                  <a:pt x="495" y="118"/>
                                </a:lnTo>
                                <a:lnTo>
                                  <a:pt x="497" y="118"/>
                                </a:lnTo>
                                <a:lnTo>
                                  <a:pt x="502" y="118"/>
                                </a:lnTo>
                                <a:lnTo>
                                  <a:pt x="505" y="118"/>
                                </a:lnTo>
                                <a:lnTo>
                                  <a:pt x="507" y="116"/>
                                </a:lnTo>
                                <a:lnTo>
                                  <a:pt x="509" y="116"/>
                                </a:lnTo>
                                <a:lnTo>
                                  <a:pt x="512" y="113"/>
                                </a:lnTo>
                                <a:lnTo>
                                  <a:pt x="514" y="116"/>
                                </a:lnTo>
                                <a:lnTo>
                                  <a:pt x="519" y="111"/>
                                </a:lnTo>
                                <a:lnTo>
                                  <a:pt x="524" y="109"/>
                                </a:lnTo>
                                <a:lnTo>
                                  <a:pt x="526" y="109"/>
                                </a:lnTo>
                                <a:lnTo>
                                  <a:pt x="531" y="106"/>
                                </a:lnTo>
                                <a:lnTo>
                                  <a:pt x="540" y="106"/>
                                </a:lnTo>
                                <a:lnTo>
                                  <a:pt x="543" y="116"/>
                                </a:lnTo>
                                <a:lnTo>
                                  <a:pt x="545" y="116"/>
                                </a:lnTo>
                                <a:lnTo>
                                  <a:pt x="548" y="122"/>
                                </a:lnTo>
                                <a:lnTo>
                                  <a:pt x="545" y="122"/>
                                </a:lnTo>
                                <a:lnTo>
                                  <a:pt x="545" y="125"/>
                                </a:lnTo>
                                <a:lnTo>
                                  <a:pt x="545" y="127"/>
                                </a:lnTo>
                                <a:lnTo>
                                  <a:pt x="548" y="127"/>
                                </a:lnTo>
                                <a:lnTo>
                                  <a:pt x="550" y="129"/>
                                </a:lnTo>
                                <a:lnTo>
                                  <a:pt x="552" y="129"/>
                                </a:lnTo>
                                <a:lnTo>
                                  <a:pt x="552" y="132"/>
                                </a:lnTo>
                                <a:lnTo>
                                  <a:pt x="555" y="132"/>
                                </a:lnTo>
                                <a:lnTo>
                                  <a:pt x="555" y="134"/>
                                </a:lnTo>
                                <a:lnTo>
                                  <a:pt x="552" y="136"/>
                                </a:lnTo>
                                <a:lnTo>
                                  <a:pt x="552" y="139"/>
                                </a:lnTo>
                                <a:lnTo>
                                  <a:pt x="555" y="148"/>
                                </a:lnTo>
                                <a:lnTo>
                                  <a:pt x="557" y="148"/>
                                </a:lnTo>
                                <a:lnTo>
                                  <a:pt x="562" y="148"/>
                                </a:lnTo>
                                <a:lnTo>
                                  <a:pt x="564" y="148"/>
                                </a:lnTo>
                                <a:lnTo>
                                  <a:pt x="572" y="145"/>
                                </a:lnTo>
                                <a:lnTo>
                                  <a:pt x="581" y="143"/>
                                </a:lnTo>
                                <a:lnTo>
                                  <a:pt x="584" y="143"/>
                                </a:lnTo>
                                <a:lnTo>
                                  <a:pt x="586" y="141"/>
                                </a:lnTo>
                                <a:lnTo>
                                  <a:pt x="588" y="141"/>
                                </a:lnTo>
                                <a:lnTo>
                                  <a:pt x="588" y="139"/>
                                </a:lnTo>
                                <a:lnTo>
                                  <a:pt x="593" y="127"/>
                                </a:lnTo>
                                <a:lnTo>
                                  <a:pt x="595" y="129"/>
                                </a:lnTo>
                                <a:lnTo>
                                  <a:pt x="598" y="134"/>
                                </a:lnTo>
                                <a:lnTo>
                                  <a:pt x="600" y="134"/>
                                </a:lnTo>
                                <a:lnTo>
                                  <a:pt x="603" y="134"/>
                                </a:lnTo>
                                <a:lnTo>
                                  <a:pt x="605" y="132"/>
                                </a:lnTo>
                                <a:lnTo>
                                  <a:pt x="610" y="129"/>
                                </a:lnTo>
                                <a:lnTo>
                                  <a:pt x="612" y="129"/>
                                </a:lnTo>
                                <a:lnTo>
                                  <a:pt x="615" y="129"/>
                                </a:lnTo>
                                <a:lnTo>
                                  <a:pt x="617" y="129"/>
                                </a:lnTo>
                                <a:lnTo>
                                  <a:pt x="619" y="129"/>
                                </a:lnTo>
                                <a:lnTo>
                                  <a:pt x="622" y="129"/>
                                </a:lnTo>
                                <a:lnTo>
                                  <a:pt x="624" y="129"/>
                                </a:lnTo>
                                <a:lnTo>
                                  <a:pt x="627" y="129"/>
                                </a:lnTo>
                                <a:lnTo>
                                  <a:pt x="629" y="132"/>
                                </a:lnTo>
                                <a:lnTo>
                                  <a:pt x="629" y="134"/>
                                </a:lnTo>
                                <a:lnTo>
                                  <a:pt x="631" y="134"/>
                                </a:lnTo>
                                <a:lnTo>
                                  <a:pt x="631" y="132"/>
                                </a:lnTo>
                                <a:lnTo>
                                  <a:pt x="634" y="134"/>
                                </a:lnTo>
                                <a:lnTo>
                                  <a:pt x="636" y="134"/>
                                </a:lnTo>
                                <a:lnTo>
                                  <a:pt x="643" y="136"/>
                                </a:lnTo>
                                <a:lnTo>
                                  <a:pt x="648" y="136"/>
                                </a:lnTo>
                                <a:lnTo>
                                  <a:pt x="653" y="134"/>
                                </a:lnTo>
                                <a:lnTo>
                                  <a:pt x="655" y="134"/>
                                </a:lnTo>
                                <a:lnTo>
                                  <a:pt x="658" y="134"/>
                                </a:lnTo>
                                <a:lnTo>
                                  <a:pt x="658" y="129"/>
                                </a:lnTo>
                                <a:lnTo>
                                  <a:pt x="660" y="127"/>
                                </a:lnTo>
                                <a:lnTo>
                                  <a:pt x="662" y="127"/>
                                </a:lnTo>
                                <a:lnTo>
                                  <a:pt x="662" y="129"/>
                                </a:lnTo>
                                <a:lnTo>
                                  <a:pt x="665" y="129"/>
                                </a:lnTo>
                                <a:lnTo>
                                  <a:pt x="670" y="122"/>
                                </a:lnTo>
                                <a:lnTo>
                                  <a:pt x="672" y="122"/>
                                </a:lnTo>
                                <a:lnTo>
                                  <a:pt x="674" y="125"/>
                                </a:lnTo>
                                <a:lnTo>
                                  <a:pt x="677" y="125"/>
                                </a:lnTo>
                                <a:lnTo>
                                  <a:pt x="679" y="125"/>
                                </a:lnTo>
                                <a:lnTo>
                                  <a:pt x="684" y="125"/>
                                </a:lnTo>
                                <a:lnTo>
                                  <a:pt x="686" y="127"/>
                                </a:lnTo>
                                <a:lnTo>
                                  <a:pt x="689" y="127"/>
                                </a:lnTo>
                                <a:lnTo>
                                  <a:pt x="691" y="127"/>
                                </a:lnTo>
                                <a:lnTo>
                                  <a:pt x="693" y="125"/>
                                </a:lnTo>
                                <a:lnTo>
                                  <a:pt x="696" y="125"/>
                                </a:lnTo>
                                <a:lnTo>
                                  <a:pt x="698" y="125"/>
                                </a:lnTo>
                                <a:lnTo>
                                  <a:pt x="701" y="122"/>
                                </a:lnTo>
                                <a:lnTo>
                                  <a:pt x="703" y="118"/>
                                </a:lnTo>
                                <a:lnTo>
                                  <a:pt x="705" y="118"/>
                                </a:lnTo>
                                <a:lnTo>
                                  <a:pt x="705" y="116"/>
                                </a:lnTo>
                                <a:lnTo>
                                  <a:pt x="710" y="113"/>
                                </a:lnTo>
                                <a:lnTo>
                                  <a:pt x="713" y="111"/>
                                </a:lnTo>
                                <a:lnTo>
                                  <a:pt x="713" y="109"/>
                                </a:lnTo>
                                <a:lnTo>
                                  <a:pt x="713" y="106"/>
                                </a:lnTo>
                                <a:lnTo>
                                  <a:pt x="713" y="104"/>
                                </a:lnTo>
                                <a:lnTo>
                                  <a:pt x="715" y="104"/>
                                </a:lnTo>
                                <a:lnTo>
                                  <a:pt x="715" y="102"/>
                                </a:lnTo>
                                <a:lnTo>
                                  <a:pt x="717" y="99"/>
                                </a:lnTo>
                                <a:lnTo>
                                  <a:pt x="715" y="99"/>
                                </a:lnTo>
                                <a:lnTo>
                                  <a:pt x="715" y="97"/>
                                </a:lnTo>
                                <a:lnTo>
                                  <a:pt x="713" y="92"/>
                                </a:lnTo>
                                <a:lnTo>
                                  <a:pt x="713" y="90"/>
                                </a:lnTo>
                                <a:lnTo>
                                  <a:pt x="713" y="88"/>
                                </a:lnTo>
                                <a:lnTo>
                                  <a:pt x="713" y="86"/>
                                </a:lnTo>
                                <a:lnTo>
                                  <a:pt x="715" y="86"/>
                                </a:lnTo>
                                <a:lnTo>
                                  <a:pt x="717" y="83"/>
                                </a:lnTo>
                                <a:lnTo>
                                  <a:pt x="720" y="83"/>
                                </a:lnTo>
                                <a:lnTo>
                                  <a:pt x="720" y="86"/>
                                </a:lnTo>
                                <a:lnTo>
                                  <a:pt x="722" y="86"/>
                                </a:lnTo>
                                <a:lnTo>
                                  <a:pt x="727" y="86"/>
                                </a:lnTo>
                                <a:lnTo>
                                  <a:pt x="729" y="86"/>
                                </a:lnTo>
                                <a:lnTo>
                                  <a:pt x="732" y="88"/>
                                </a:lnTo>
                                <a:lnTo>
                                  <a:pt x="734" y="86"/>
                                </a:lnTo>
                                <a:lnTo>
                                  <a:pt x="739" y="86"/>
                                </a:lnTo>
                                <a:lnTo>
                                  <a:pt x="746" y="88"/>
                                </a:lnTo>
                                <a:lnTo>
                                  <a:pt x="748" y="81"/>
                                </a:lnTo>
                                <a:lnTo>
                                  <a:pt x="751" y="76"/>
                                </a:lnTo>
                                <a:lnTo>
                                  <a:pt x="753" y="74"/>
                                </a:lnTo>
                                <a:lnTo>
                                  <a:pt x="756" y="74"/>
                                </a:lnTo>
                                <a:lnTo>
                                  <a:pt x="760" y="69"/>
                                </a:lnTo>
                                <a:lnTo>
                                  <a:pt x="760" y="67"/>
                                </a:lnTo>
                                <a:lnTo>
                                  <a:pt x="760" y="60"/>
                                </a:lnTo>
                                <a:lnTo>
                                  <a:pt x="760" y="58"/>
                                </a:lnTo>
                                <a:lnTo>
                                  <a:pt x="768" y="58"/>
                                </a:lnTo>
                                <a:lnTo>
                                  <a:pt x="770" y="60"/>
                                </a:lnTo>
                                <a:lnTo>
                                  <a:pt x="772" y="58"/>
                                </a:lnTo>
                                <a:lnTo>
                                  <a:pt x="775" y="58"/>
                                </a:lnTo>
                                <a:lnTo>
                                  <a:pt x="777" y="58"/>
                                </a:lnTo>
                                <a:lnTo>
                                  <a:pt x="777" y="56"/>
                                </a:lnTo>
                                <a:lnTo>
                                  <a:pt x="780" y="56"/>
                                </a:lnTo>
                                <a:lnTo>
                                  <a:pt x="784" y="53"/>
                                </a:lnTo>
                                <a:lnTo>
                                  <a:pt x="787" y="53"/>
                                </a:lnTo>
                                <a:lnTo>
                                  <a:pt x="791" y="56"/>
                                </a:lnTo>
                                <a:lnTo>
                                  <a:pt x="794" y="53"/>
                                </a:lnTo>
                                <a:lnTo>
                                  <a:pt x="796" y="51"/>
                                </a:lnTo>
                                <a:lnTo>
                                  <a:pt x="799" y="51"/>
                                </a:lnTo>
                                <a:lnTo>
                                  <a:pt x="801" y="51"/>
                                </a:lnTo>
                                <a:lnTo>
                                  <a:pt x="803" y="58"/>
                                </a:lnTo>
                                <a:lnTo>
                                  <a:pt x="808" y="56"/>
                                </a:lnTo>
                                <a:lnTo>
                                  <a:pt x="808" y="60"/>
                                </a:lnTo>
                                <a:lnTo>
                                  <a:pt x="811" y="60"/>
                                </a:lnTo>
                                <a:lnTo>
                                  <a:pt x="813" y="63"/>
                                </a:lnTo>
                                <a:lnTo>
                                  <a:pt x="815" y="63"/>
                                </a:lnTo>
                                <a:lnTo>
                                  <a:pt x="815" y="60"/>
                                </a:lnTo>
                                <a:lnTo>
                                  <a:pt x="815" y="58"/>
                                </a:lnTo>
                                <a:lnTo>
                                  <a:pt x="818" y="60"/>
                                </a:lnTo>
                                <a:lnTo>
                                  <a:pt x="820" y="60"/>
                                </a:lnTo>
                                <a:lnTo>
                                  <a:pt x="825" y="60"/>
                                </a:lnTo>
                                <a:lnTo>
                                  <a:pt x="830" y="58"/>
                                </a:lnTo>
                                <a:lnTo>
                                  <a:pt x="832" y="60"/>
                                </a:lnTo>
                                <a:lnTo>
                                  <a:pt x="834" y="63"/>
                                </a:lnTo>
                                <a:lnTo>
                                  <a:pt x="837" y="65"/>
                                </a:lnTo>
                                <a:lnTo>
                                  <a:pt x="839" y="67"/>
                                </a:lnTo>
                                <a:lnTo>
                                  <a:pt x="842" y="67"/>
                                </a:lnTo>
                                <a:lnTo>
                                  <a:pt x="844" y="67"/>
                                </a:lnTo>
                                <a:lnTo>
                                  <a:pt x="846" y="67"/>
                                </a:lnTo>
                                <a:lnTo>
                                  <a:pt x="849" y="67"/>
                                </a:lnTo>
                                <a:lnTo>
                                  <a:pt x="851" y="67"/>
                                </a:lnTo>
                                <a:lnTo>
                                  <a:pt x="854" y="67"/>
                                </a:lnTo>
                                <a:lnTo>
                                  <a:pt x="856" y="67"/>
                                </a:lnTo>
                                <a:lnTo>
                                  <a:pt x="858" y="69"/>
                                </a:lnTo>
                                <a:lnTo>
                                  <a:pt x="858" y="72"/>
                                </a:lnTo>
                                <a:lnTo>
                                  <a:pt x="861" y="72"/>
                                </a:lnTo>
                                <a:lnTo>
                                  <a:pt x="863" y="72"/>
                                </a:lnTo>
                                <a:lnTo>
                                  <a:pt x="866" y="74"/>
                                </a:lnTo>
                                <a:lnTo>
                                  <a:pt x="870" y="79"/>
                                </a:lnTo>
                                <a:lnTo>
                                  <a:pt x="873" y="79"/>
                                </a:lnTo>
                                <a:lnTo>
                                  <a:pt x="875" y="79"/>
                                </a:lnTo>
                                <a:lnTo>
                                  <a:pt x="878" y="79"/>
                                </a:lnTo>
                                <a:lnTo>
                                  <a:pt x="878" y="81"/>
                                </a:lnTo>
                                <a:lnTo>
                                  <a:pt x="880" y="81"/>
                                </a:lnTo>
                                <a:lnTo>
                                  <a:pt x="880" y="83"/>
                                </a:lnTo>
                                <a:lnTo>
                                  <a:pt x="878" y="86"/>
                                </a:lnTo>
                                <a:lnTo>
                                  <a:pt x="878" y="88"/>
                                </a:lnTo>
                                <a:lnTo>
                                  <a:pt x="878" y="90"/>
                                </a:lnTo>
                                <a:lnTo>
                                  <a:pt x="880" y="92"/>
                                </a:lnTo>
                                <a:lnTo>
                                  <a:pt x="882" y="95"/>
                                </a:lnTo>
                                <a:lnTo>
                                  <a:pt x="885" y="97"/>
                                </a:lnTo>
                                <a:lnTo>
                                  <a:pt x="887" y="97"/>
                                </a:lnTo>
                                <a:lnTo>
                                  <a:pt x="889" y="97"/>
                                </a:lnTo>
                                <a:lnTo>
                                  <a:pt x="892" y="99"/>
                                </a:lnTo>
                                <a:lnTo>
                                  <a:pt x="892" y="102"/>
                                </a:lnTo>
                                <a:lnTo>
                                  <a:pt x="894" y="104"/>
                                </a:lnTo>
                                <a:lnTo>
                                  <a:pt x="897" y="104"/>
                                </a:lnTo>
                                <a:lnTo>
                                  <a:pt x="899" y="109"/>
                                </a:lnTo>
                                <a:lnTo>
                                  <a:pt x="901" y="109"/>
                                </a:lnTo>
                                <a:lnTo>
                                  <a:pt x="904" y="109"/>
                                </a:lnTo>
                                <a:lnTo>
                                  <a:pt x="904" y="111"/>
                                </a:lnTo>
                                <a:lnTo>
                                  <a:pt x="906" y="113"/>
                                </a:lnTo>
                                <a:lnTo>
                                  <a:pt x="909" y="113"/>
                                </a:lnTo>
                                <a:lnTo>
                                  <a:pt x="911" y="118"/>
                                </a:lnTo>
                                <a:lnTo>
                                  <a:pt x="913" y="118"/>
                                </a:lnTo>
                                <a:lnTo>
                                  <a:pt x="913" y="120"/>
                                </a:lnTo>
                                <a:lnTo>
                                  <a:pt x="916" y="122"/>
                                </a:lnTo>
                                <a:lnTo>
                                  <a:pt x="918" y="122"/>
                                </a:lnTo>
                                <a:lnTo>
                                  <a:pt x="921" y="125"/>
                                </a:lnTo>
                                <a:lnTo>
                                  <a:pt x="923" y="122"/>
                                </a:lnTo>
                                <a:lnTo>
                                  <a:pt x="923" y="125"/>
                                </a:lnTo>
                                <a:lnTo>
                                  <a:pt x="925" y="125"/>
                                </a:lnTo>
                                <a:lnTo>
                                  <a:pt x="925" y="127"/>
                                </a:lnTo>
                                <a:lnTo>
                                  <a:pt x="928" y="129"/>
                                </a:lnTo>
                                <a:lnTo>
                                  <a:pt x="925" y="132"/>
                                </a:lnTo>
                                <a:lnTo>
                                  <a:pt x="925" y="134"/>
                                </a:lnTo>
                                <a:lnTo>
                                  <a:pt x="925" y="136"/>
                                </a:lnTo>
                                <a:lnTo>
                                  <a:pt x="923" y="136"/>
                                </a:lnTo>
                                <a:lnTo>
                                  <a:pt x="923" y="139"/>
                                </a:lnTo>
                                <a:lnTo>
                                  <a:pt x="925" y="141"/>
                                </a:lnTo>
                                <a:lnTo>
                                  <a:pt x="925" y="143"/>
                                </a:lnTo>
                                <a:lnTo>
                                  <a:pt x="928" y="145"/>
                                </a:lnTo>
                                <a:lnTo>
                                  <a:pt x="930" y="148"/>
                                </a:lnTo>
                                <a:lnTo>
                                  <a:pt x="930" y="150"/>
                                </a:lnTo>
                                <a:lnTo>
                                  <a:pt x="932" y="152"/>
                                </a:lnTo>
                                <a:lnTo>
                                  <a:pt x="932" y="155"/>
                                </a:lnTo>
                                <a:lnTo>
                                  <a:pt x="935" y="157"/>
                                </a:lnTo>
                                <a:lnTo>
                                  <a:pt x="937" y="159"/>
                                </a:lnTo>
                                <a:lnTo>
                                  <a:pt x="937" y="162"/>
                                </a:lnTo>
                                <a:lnTo>
                                  <a:pt x="937" y="164"/>
                                </a:lnTo>
                                <a:lnTo>
                                  <a:pt x="937" y="166"/>
                                </a:lnTo>
                                <a:lnTo>
                                  <a:pt x="937" y="168"/>
                                </a:lnTo>
                                <a:lnTo>
                                  <a:pt x="937" y="171"/>
                                </a:lnTo>
                                <a:lnTo>
                                  <a:pt x="937" y="173"/>
                                </a:lnTo>
                                <a:lnTo>
                                  <a:pt x="940" y="173"/>
                                </a:lnTo>
                                <a:lnTo>
                                  <a:pt x="942" y="175"/>
                                </a:lnTo>
                                <a:lnTo>
                                  <a:pt x="944" y="178"/>
                                </a:lnTo>
                                <a:lnTo>
                                  <a:pt x="947" y="180"/>
                                </a:lnTo>
                                <a:lnTo>
                                  <a:pt x="949" y="180"/>
                                </a:lnTo>
                                <a:lnTo>
                                  <a:pt x="949" y="182"/>
                                </a:lnTo>
                                <a:lnTo>
                                  <a:pt x="952" y="182"/>
                                </a:lnTo>
                                <a:lnTo>
                                  <a:pt x="954" y="185"/>
                                </a:lnTo>
                                <a:lnTo>
                                  <a:pt x="956" y="185"/>
                                </a:lnTo>
                                <a:lnTo>
                                  <a:pt x="956" y="182"/>
                                </a:lnTo>
                                <a:lnTo>
                                  <a:pt x="959" y="182"/>
                                </a:lnTo>
                                <a:lnTo>
                                  <a:pt x="961" y="185"/>
                                </a:lnTo>
                                <a:lnTo>
                                  <a:pt x="961" y="182"/>
                                </a:lnTo>
                                <a:lnTo>
                                  <a:pt x="961" y="180"/>
                                </a:lnTo>
                                <a:lnTo>
                                  <a:pt x="964" y="178"/>
                                </a:lnTo>
                                <a:lnTo>
                                  <a:pt x="964" y="175"/>
                                </a:lnTo>
                                <a:lnTo>
                                  <a:pt x="966" y="175"/>
                                </a:lnTo>
                                <a:lnTo>
                                  <a:pt x="971" y="175"/>
                                </a:lnTo>
                                <a:lnTo>
                                  <a:pt x="973" y="178"/>
                                </a:lnTo>
                                <a:lnTo>
                                  <a:pt x="976" y="180"/>
                                </a:lnTo>
                                <a:lnTo>
                                  <a:pt x="978" y="180"/>
                                </a:lnTo>
                                <a:lnTo>
                                  <a:pt x="980" y="180"/>
                                </a:lnTo>
                                <a:lnTo>
                                  <a:pt x="980" y="182"/>
                                </a:lnTo>
                                <a:lnTo>
                                  <a:pt x="983" y="182"/>
                                </a:lnTo>
                                <a:lnTo>
                                  <a:pt x="983" y="180"/>
                                </a:lnTo>
                                <a:lnTo>
                                  <a:pt x="985" y="180"/>
                                </a:lnTo>
                                <a:lnTo>
                                  <a:pt x="987" y="178"/>
                                </a:lnTo>
                                <a:lnTo>
                                  <a:pt x="990" y="178"/>
                                </a:lnTo>
                                <a:lnTo>
                                  <a:pt x="992" y="178"/>
                                </a:lnTo>
                                <a:lnTo>
                                  <a:pt x="997" y="180"/>
                                </a:lnTo>
                                <a:lnTo>
                                  <a:pt x="999" y="180"/>
                                </a:lnTo>
                                <a:lnTo>
                                  <a:pt x="999" y="182"/>
                                </a:lnTo>
                                <a:lnTo>
                                  <a:pt x="1002" y="182"/>
                                </a:lnTo>
                                <a:lnTo>
                                  <a:pt x="1004" y="185"/>
                                </a:lnTo>
                                <a:lnTo>
                                  <a:pt x="1007" y="187"/>
                                </a:lnTo>
                                <a:lnTo>
                                  <a:pt x="1009" y="189"/>
                                </a:lnTo>
                                <a:lnTo>
                                  <a:pt x="1011" y="189"/>
                                </a:lnTo>
                                <a:lnTo>
                                  <a:pt x="1011" y="187"/>
                                </a:lnTo>
                                <a:lnTo>
                                  <a:pt x="1014" y="187"/>
                                </a:lnTo>
                                <a:lnTo>
                                  <a:pt x="1016" y="185"/>
                                </a:lnTo>
                                <a:lnTo>
                                  <a:pt x="1019" y="185"/>
                                </a:lnTo>
                                <a:lnTo>
                                  <a:pt x="1019" y="187"/>
                                </a:lnTo>
                                <a:lnTo>
                                  <a:pt x="1019" y="189"/>
                                </a:lnTo>
                                <a:lnTo>
                                  <a:pt x="1021" y="192"/>
                                </a:lnTo>
                                <a:lnTo>
                                  <a:pt x="1021" y="194"/>
                                </a:lnTo>
                                <a:lnTo>
                                  <a:pt x="1023" y="194"/>
                                </a:lnTo>
                                <a:lnTo>
                                  <a:pt x="1026" y="194"/>
                                </a:lnTo>
                                <a:lnTo>
                                  <a:pt x="1028" y="192"/>
                                </a:lnTo>
                                <a:lnTo>
                                  <a:pt x="1030" y="192"/>
                                </a:lnTo>
                                <a:lnTo>
                                  <a:pt x="1033" y="192"/>
                                </a:lnTo>
                                <a:lnTo>
                                  <a:pt x="1033" y="194"/>
                                </a:lnTo>
                                <a:lnTo>
                                  <a:pt x="1035" y="192"/>
                                </a:lnTo>
                                <a:lnTo>
                                  <a:pt x="1038" y="192"/>
                                </a:lnTo>
                                <a:lnTo>
                                  <a:pt x="1040" y="194"/>
                                </a:lnTo>
                                <a:lnTo>
                                  <a:pt x="1040" y="196"/>
                                </a:lnTo>
                                <a:lnTo>
                                  <a:pt x="1042" y="196"/>
                                </a:lnTo>
                                <a:lnTo>
                                  <a:pt x="1045" y="196"/>
                                </a:lnTo>
                                <a:lnTo>
                                  <a:pt x="1047" y="196"/>
                                </a:lnTo>
                                <a:lnTo>
                                  <a:pt x="1050" y="196"/>
                                </a:lnTo>
                                <a:lnTo>
                                  <a:pt x="1050" y="198"/>
                                </a:lnTo>
                                <a:lnTo>
                                  <a:pt x="1052" y="201"/>
                                </a:lnTo>
                                <a:lnTo>
                                  <a:pt x="1052" y="203"/>
                                </a:lnTo>
                                <a:lnTo>
                                  <a:pt x="1054" y="205"/>
                                </a:lnTo>
                                <a:lnTo>
                                  <a:pt x="1054" y="208"/>
                                </a:lnTo>
                                <a:lnTo>
                                  <a:pt x="1052" y="208"/>
                                </a:lnTo>
                                <a:lnTo>
                                  <a:pt x="1050" y="210"/>
                                </a:lnTo>
                                <a:lnTo>
                                  <a:pt x="1047" y="210"/>
                                </a:lnTo>
                                <a:lnTo>
                                  <a:pt x="1047" y="212"/>
                                </a:lnTo>
                                <a:lnTo>
                                  <a:pt x="1047" y="215"/>
                                </a:lnTo>
                                <a:lnTo>
                                  <a:pt x="1050" y="217"/>
                                </a:lnTo>
                                <a:lnTo>
                                  <a:pt x="1047" y="219"/>
                                </a:lnTo>
                                <a:lnTo>
                                  <a:pt x="1050" y="224"/>
                                </a:lnTo>
                                <a:lnTo>
                                  <a:pt x="1050" y="226"/>
                                </a:lnTo>
                                <a:lnTo>
                                  <a:pt x="1052" y="226"/>
                                </a:lnTo>
                                <a:lnTo>
                                  <a:pt x="1052" y="228"/>
                                </a:lnTo>
                                <a:lnTo>
                                  <a:pt x="1057" y="228"/>
                                </a:lnTo>
                                <a:lnTo>
                                  <a:pt x="1059" y="231"/>
                                </a:lnTo>
                                <a:lnTo>
                                  <a:pt x="1062" y="231"/>
                                </a:lnTo>
                                <a:lnTo>
                                  <a:pt x="1066" y="233"/>
                                </a:lnTo>
                                <a:lnTo>
                                  <a:pt x="1066" y="235"/>
                                </a:lnTo>
                                <a:lnTo>
                                  <a:pt x="1069" y="238"/>
                                </a:lnTo>
                                <a:lnTo>
                                  <a:pt x="1069" y="240"/>
                                </a:lnTo>
                                <a:lnTo>
                                  <a:pt x="1071" y="240"/>
                                </a:lnTo>
                                <a:lnTo>
                                  <a:pt x="1071" y="242"/>
                                </a:lnTo>
                                <a:lnTo>
                                  <a:pt x="1074" y="242"/>
                                </a:lnTo>
                                <a:lnTo>
                                  <a:pt x="1076" y="244"/>
                                </a:lnTo>
                                <a:lnTo>
                                  <a:pt x="1076" y="247"/>
                                </a:lnTo>
                                <a:lnTo>
                                  <a:pt x="1078" y="249"/>
                                </a:lnTo>
                                <a:lnTo>
                                  <a:pt x="1081" y="249"/>
                                </a:lnTo>
                                <a:lnTo>
                                  <a:pt x="1081" y="251"/>
                                </a:lnTo>
                                <a:lnTo>
                                  <a:pt x="1083" y="251"/>
                                </a:lnTo>
                                <a:lnTo>
                                  <a:pt x="1085" y="254"/>
                                </a:lnTo>
                                <a:lnTo>
                                  <a:pt x="1088" y="254"/>
                                </a:lnTo>
                                <a:lnTo>
                                  <a:pt x="1088" y="256"/>
                                </a:lnTo>
                                <a:lnTo>
                                  <a:pt x="1088" y="258"/>
                                </a:lnTo>
                                <a:lnTo>
                                  <a:pt x="1090" y="258"/>
                                </a:lnTo>
                                <a:lnTo>
                                  <a:pt x="1090" y="261"/>
                                </a:lnTo>
                                <a:lnTo>
                                  <a:pt x="1090" y="263"/>
                                </a:lnTo>
                                <a:lnTo>
                                  <a:pt x="1090" y="265"/>
                                </a:lnTo>
                                <a:lnTo>
                                  <a:pt x="1090" y="268"/>
                                </a:lnTo>
                                <a:lnTo>
                                  <a:pt x="1090" y="270"/>
                                </a:lnTo>
                                <a:lnTo>
                                  <a:pt x="1090" y="272"/>
                                </a:lnTo>
                                <a:lnTo>
                                  <a:pt x="1093" y="274"/>
                                </a:lnTo>
                                <a:lnTo>
                                  <a:pt x="1093" y="277"/>
                                </a:lnTo>
                                <a:lnTo>
                                  <a:pt x="1095" y="277"/>
                                </a:lnTo>
                                <a:lnTo>
                                  <a:pt x="1097" y="277"/>
                                </a:lnTo>
                                <a:lnTo>
                                  <a:pt x="1100" y="277"/>
                                </a:lnTo>
                                <a:lnTo>
                                  <a:pt x="1100" y="281"/>
                                </a:lnTo>
                                <a:lnTo>
                                  <a:pt x="1102" y="281"/>
                                </a:lnTo>
                                <a:lnTo>
                                  <a:pt x="1107" y="281"/>
                                </a:lnTo>
                                <a:lnTo>
                                  <a:pt x="1109" y="281"/>
                                </a:lnTo>
                                <a:lnTo>
                                  <a:pt x="1109" y="279"/>
                                </a:lnTo>
                                <a:lnTo>
                                  <a:pt x="1112" y="277"/>
                                </a:lnTo>
                                <a:lnTo>
                                  <a:pt x="1114" y="274"/>
                                </a:lnTo>
                                <a:lnTo>
                                  <a:pt x="1114" y="272"/>
                                </a:lnTo>
                                <a:lnTo>
                                  <a:pt x="1117" y="270"/>
                                </a:lnTo>
                                <a:lnTo>
                                  <a:pt x="1121" y="270"/>
                                </a:lnTo>
                                <a:lnTo>
                                  <a:pt x="1131" y="274"/>
                                </a:lnTo>
                                <a:lnTo>
                                  <a:pt x="1136" y="274"/>
                                </a:lnTo>
                                <a:lnTo>
                                  <a:pt x="1140" y="272"/>
                                </a:lnTo>
                                <a:lnTo>
                                  <a:pt x="1143" y="272"/>
                                </a:lnTo>
                                <a:lnTo>
                                  <a:pt x="1143" y="268"/>
                                </a:lnTo>
                                <a:lnTo>
                                  <a:pt x="1145" y="268"/>
                                </a:lnTo>
                                <a:lnTo>
                                  <a:pt x="1148" y="270"/>
                                </a:lnTo>
                                <a:lnTo>
                                  <a:pt x="1150" y="270"/>
                                </a:lnTo>
                                <a:lnTo>
                                  <a:pt x="1150" y="272"/>
                                </a:lnTo>
                                <a:lnTo>
                                  <a:pt x="1152" y="274"/>
                                </a:lnTo>
                                <a:lnTo>
                                  <a:pt x="1155" y="277"/>
                                </a:lnTo>
                                <a:lnTo>
                                  <a:pt x="1157" y="277"/>
                                </a:lnTo>
                                <a:lnTo>
                                  <a:pt x="1160" y="277"/>
                                </a:lnTo>
                                <a:lnTo>
                                  <a:pt x="1160" y="274"/>
                                </a:lnTo>
                                <a:lnTo>
                                  <a:pt x="1162" y="274"/>
                                </a:lnTo>
                                <a:lnTo>
                                  <a:pt x="1162" y="272"/>
                                </a:lnTo>
                                <a:lnTo>
                                  <a:pt x="1164" y="272"/>
                                </a:lnTo>
                                <a:lnTo>
                                  <a:pt x="1167" y="272"/>
                                </a:lnTo>
                                <a:lnTo>
                                  <a:pt x="1169" y="270"/>
                                </a:lnTo>
                                <a:lnTo>
                                  <a:pt x="1172" y="270"/>
                                </a:lnTo>
                                <a:lnTo>
                                  <a:pt x="1174" y="272"/>
                                </a:lnTo>
                                <a:lnTo>
                                  <a:pt x="1176" y="272"/>
                                </a:lnTo>
                                <a:lnTo>
                                  <a:pt x="1179" y="274"/>
                                </a:lnTo>
                                <a:lnTo>
                                  <a:pt x="1181" y="274"/>
                                </a:lnTo>
                                <a:lnTo>
                                  <a:pt x="1183" y="272"/>
                                </a:lnTo>
                                <a:lnTo>
                                  <a:pt x="1183" y="270"/>
                                </a:lnTo>
                                <a:lnTo>
                                  <a:pt x="1186" y="270"/>
                                </a:lnTo>
                                <a:lnTo>
                                  <a:pt x="1188" y="270"/>
                                </a:lnTo>
                                <a:lnTo>
                                  <a:pt x="1191" y="268"/>
                                </a:lnTo>
                                <a:lnTo>
                                  <a:pt x="1195" y="268"/>
                                </a:lnTo>
                                <a:lnTo>
                                  <a:pt x="1195" y="270"/>
                                </a:lnTo>
                                <a:lnTo>
                                  <a:pt x="1193" y="272"/>
                                </a:lnTo>
                                <a:lnTo>
                                  <a:pt x="1193" y="274"/>
                                </a:lnTo>
                                <a:lnTo>
                                  <a:pt x="1195" y="277"/>
                                </a:lnTo>
                                <a:lnTo>
                                  <a:pt x="1198" y="279"/>
                                </a:lnTo>
                                <a:lnTo>
                                  <a:pt x="1200" y="281"/>
                                </a:lnTo>
                                <a:lnTo>
                                  <a:pt x="1203" y="281"/>
                                </a:lnTo>
                                <a:lnTo>
                                  <a:pt x="1205" y="279"/>
                                </a:lnTo>
                                <a:lnTo>
                                  <a:pt x="1207" y="277"/>
                                </a:lnTo>
                                <a:lnTo>
                                  <a:pt x="1207" y="274"/>
                                </a:lnTo>
                                <a:lnTo>
                                  <a:pt x="1210" y="272"/>
                                </a:lnTo>
                                <a:lnTo>
                                  <a:pt x="1212" y="272"/>
                                </a:lnTo>
                                <a:lnTo>
                                  <a:pt x="1215" y="270"/>
                                </a:lnTo>
                                <a:lnTo>
                                  <a:pt x="1217" y="270"/>
                                </a:lnTo>
                                <a:lnTo>
                                  <a:pt x="1219" y="270"/>
                                </a:lnTo>
                                <a:lnTo>
                                  <a:pt x="1222" y="270"/>
                                </a:lnTo>
                                <a:lnTo>
                                  <a:pt x="1224" y="272"/>
                                </a:lnTo>
                                <a:lnTo>
                                  <a:pt x="1226" y="274"/>
                                </a:lnTo>
                                <a:lnTo>
                                  <a:pt x="1229" y="274"/>
                                </a:lnTo>
                                <a:lnTo>
                                  <a:pt x="1229" y="277"/>
                                </a:lnTo>
                                <a:lnTo>
                                  <a:pt x="1231" y="279"/>
                                </a:lnTo>
                                <a:lnTo>
                                  <a:pt x="1234" y="279"/>
                                </a:lnTo>
                                <a:lnTo>
                                  <a:pt x="1234" y="277"/>
                                </a:lnTo>
                                <a:lnTo>
                                  <a:pt x="1236" y="274"/>
                                </a:lnTo>
                                <a:lnTo>
                                  <a:pt x="1236" y="270"/>
                                </a:lnTo>
                                <a:lnTo>
                                  <a:pt x="1236" y="268"/>
                                </a:lnTo>
                                <a:lnTo>
                                  <a:pt x="1236" y="265"/>
                                </a:lnTo>
                                <a:lnTo>
                                  <a:pt x="1236" y="263"/>
                                </a:lnTo>
                                <a:lnTo>
                                  <a:pt x="1238" y="261"/>
                                </a:lnTo>
                                <a:lnTo>
                                  <a:pt x="1236" y="258"/>
                                </a:lnTo>
                                <a:lnTo>
                                  <a:pt x="1236" y="256"/>
                                </a:lnTo>
                                <a:lnTo>
                                  <a:pt x="1236" y="254"/>
                                </a:lnTo>
                                <a:lnTo>
                                  <a:pt x="1238" y="254"/>
                                </a:lnTo>
                                <a:lnTo>
                                  <a:pt x="1238" y="251"/>
                                </a:lnTo>
                                <a:lnTo>
                                  <a:pt x="1241" y="249"/>
                                </a:lnTo>
                                <a:lnTo>
                                  <a:pt x="1243" y="249"/>
                                </a:lnTo>
                                <a:lnTo>
                                  <a:pt x="1246" y="249"/>
                                </a:lnTo>
                                <a:lnTo>
                                  <a:pt x="1248" y="249"/>
                                </a:lnTo>
                                <a:lnTo>
                                  <a:pt x="1250" y="247"/>
                                </a:lnTo>
                                <a:lnTo>
                                  <a:pt x="1253" y="247"/>
                                </a:lnTo>
                                <a:lnTo>
                                  <a:pt x="1253" y="244"/>
                                </a:lnTo>
                                <a:lnTo>
                                  <a:pt x="1255" y="240"/>
                                </a:lnTo>
                                <a:lnTo>
                                  <a:pt x="1258" y="238"/>
                                </a:lnTo>
                                <a:lnTo>
                                  <a:pt x="1260" y="235"/>
                                </a:lnTo>
                                <a:lnTo>
                                  <a:pt x="1260" y="233"/>
                                </a:lnTo>
                                <a:lnTo>
                                  <a:pt x="1262" y="231"/>
                                </a:lnTo>
                                <a:lnTo>
                                  <a:pt x="1262" y="228"/>
                                </a:lnTo>
                                <a:lnTo>
                                  <a:pt x="1262" y="226"/>
                                </a:lnTo>
                                <a:lnTo>
                                  <a:pt x="1265" y="224"/>
                                </a:lnTo>
                                <a:lnTo>
                                  <a:pt x="1265" y="221"/>
                                </a:lnTo>
                                <a:lnTo>
                                  <a:pt x="1270" y="219"/>
                                </a:lnTo>
                                <a:lnTo>
                                  <a:pt x="1270" y="217"/>
                                </a:lnTo>
                                <a:lnTo>
                                  <a:pt x="1270" y="215"/>
                                </a:lnTo>
                                <a:lnTo>
                                  <a:pt x="1272" y="215"/>
                                </a:lnTo>
                                <a:lnTo>
                                  <a:pt x="1272" y="212"/>
                                </a:lnTo>
                                <a:lnTo>
                                  <a:pt x="1272" y="210"/>
                                </a:lnTo>
                                <a:lnTo>
                                  <a:pt x="1272" y="208"/>
                                </a:lnTo>
                                <a:lnTo>
                                  <a:pt x="1272" y="205"/>
                                </a:lnTo>
                                <a:lnTo>
                                  <a:pt x="1270" y="203"/>
                                </a:lnTo>
                                <a:lnTo>
                                  <a:pt x="1270" y="201"/>
                                </a:lnTo>
                                <a:lnTo>
                                  <a:pt x="1272" y="201"/>
                                </a:lnTo>
                                <a:lnTo>
                                  <a:pt x="1274" y="198"/>
                                </a:lnTo>
                                <a:lnTo>
                                  <a:pt x="1277" y="196"/>
                                </a:lnTo>
                                <a:lnTo>
                                  <a:pt x="1279" y="196"/>
                                </a:lnTo>
                                <a:lnTo>
                                  <a:pt x="1281" y="196"/>
                                </a:lnTo>
                                <a:lnTo>
                                  <a:pt x="1284" y="198"/>
                                </a:lnTo>
                                <a:lnTo>
                                  <a:pt x="1286" y="198"/>
                                </a:lnTo>
                                <a:lnTo>
                                  <a:pt x="1289" y="198"/>
                                </a:lnTo>
                                <a:lnTo>
                                  <a:pt x="1291" y="198"/>
                                </a:lnTo>
                                <a:lnTo>
                                  <a:pt x="1293" y="196"/>
                                </a:lnTo>
                                <a:lnTo>
                                  <a:pt x="1293" y="198"/>
                                </a:lnTo>
                                <a:lnTo>
                                  <a:pt x="1293" y="201"/>
                                </a:lnTo>
                                <a:lnTo>
                                  <a:pt x="1293" y="203"/>
                                </a:lnTo>
                                <a:lnTo>
                                  <a:pt x="1293" y="205"/>
                                </a:lnTo>
                                <a:lnTo>
                                  <a:pt x="1293" y="208"/>
                                </a:lnTo>
                                <a:lnTo>
                                  <a:pt x="1296" y="210"/>
                                </a:lnTo>
                                <a:lnTo>
                                  <a:pt x="1298" y="215"/>
                                </a:lnTo>
                                <a:lnTo>
                                  <a:pt x="1298" y="217"/>
                                </a:lnTo>
                                <a:lnTo>
                                  <a:pt x="1296" y="217"/>
                                </a:lnTo>
                                <a:lnTo>
                                  <a:pt x="1293" y="219"/>
                                </a:lnTo>
                                <a:lnTo>
                                  <a:pt x="1293" y="221"/>
                                </a:lnTo>
                                <a:lnTo>
                                  <a:pt x="1291" y="221"/>
                                </a:lnTo>
                                <a:lnTo>
                                  <a:pt x="1289" y="219"/>
                                </a:lnTo>
                                <a:lnTo>
                                  <a:pt x="1289" y="221"/>
                                </a:lnTo>
                                <a:lnTo>
                                  <a:pt x="1289" y="224"/>
                                </a:lnTo>
                                <a:lnTo>
                                  <a:pt x="1286" y="224"/>
                                </a:lnTo>
                                <a:lnTo>
                                  <a:pt x="1286" y="226"/>
                                </a:lnTo>
                                <a:lnTo>
                                  <a:pt x="1284" y="228"/>
                                </a:lnTo>
                                <a:lnTo>
                                  <a:pt x="1284" y="231"/>
                                </a:lnTo>
                                <a:lnTo>
                                  <a:pt x="1284" y="233"/>
                                </a:lnTo>
                                <a:lnTo>
                                  <a:pt x="1281" y="233"/>
                                </a:lnTo>
                                <a:lnTo>
                                  <a:pt x="1279" y="233"/>
                                </a:lnTo>
                                <a:lnTo>
                                  <a:pt x="1279" y="235"/>
                                </a:lnTo>
                                <a:lnTo>
                                  <a:pt x="1279" y="238"/>
                                </a:lnTo>
                                <a:lnTo>
                                  <a:pt x="1279" y="240"/>
                                </a:lnTo>
                                <a:lnTo>
                                  <a:pt x="1281" y="242"/>
                                </a:lnTo>
                                <a:lnTo>
                                  <a:pt x="1284" y="244"/>
                                </a:lnTo>
                                <a:lnTo>
                                  <a:pt x="1286" y="247"/>
                                </a:lnTo>
                                <a:lnTo>
                                  <a:pt x="1291" y="247"/>
                                </a:lnTo>
                                <a:lnTo>
                                  <a:pt x="1291" y="244"/>
                                </a:lnTo>
                                <a:lnTo>
                                  <a:pt x="1293" y="244"/>
                                </a:lnTo>
                                <a:lnTo>
                                  <a:pt x="1296" y="242"/>
                                </a:lnTo>
                                <a:lnTo>
                                  <a:pt x="1298" y="242"/>
                                </a:lnTo>
                                <a:lnTo>
                                  <a:pt x="1301" y="242"/>
                                </a:lnTo>
                                <a:lnTo>
                                  <a:pt x="1305" y="242"/>
                                </a:lnTo>
                                <a:lnTo>
                                  <a:pt x="1308" y="244"/>
                                </a:lnTo>
                                <a:lnTo>
                                  <a:pt x="1310" y="244"/>
                                </a:lnTo>
                                <a:lnTo>
                                  <a:pt x="1313" y="244"/>
                                </a:lnTo>
                                <a:lnTo>
                                  <a:pt x="1313" y="247"/>
                                </a:lnTo>
                                <a:lnTo>
                                  <a:pt x="1315" y="249"/>
                                </a:lnTo>
                                <a:lnTo>
                                  <a:pt x="1317" y="251"/>
                                </a:lnTo>
                                <a:lnTo>
                                  <a:pt x="1317" y="254"/>
                                </a:lnTo>
                                <a:lnTo>
                                  <a:pt x="1315" y="256"/>
                                </a:lnTo>
                                <a:lnTo>
                                  <a:pt x="1317" y="258"/>
                                </a:lnTo>
                                <a:lnTo>
                                  <a:pt x="1317" y="261"/>
                                </a:lnTo>
                                <a:lnTo>
                                  <a:pt x="1320" y="263"/>
                                </a:lnTo>
                                <a:lnTo>
                                  <a:pt x="1322" y="263"/>
                                </a:lnTo>
                                <a:lnTo>
                                  <a:pt x="1324" y="265"/>
                                </a:lnTo>
                                <a:lnTo>
                                  <a:pt x="1329" y="265"/>
                                </a:lnTo>
                                <a:lnTo>
                                  <a:pt x="1332" y="265"/>
                                </a:lnTo>
                                <a:lnTo>
                                  <a:pt x="1334" y="265"/>
                                </a:lnTo>
                                <a:lnTo>
                                  <a:pt x="1334" y="268"/>
                                </a:lnTo>
                                <a:lnTo>
                                  <a:pt x="1334" y="270"/>
                                </a:lnTo>
                                <a:lnTo>
                                  <a:pt x="1336" y="272"/>
                                </a:lnTo>
                                <a:lnTo>
                                  <a:pt x="1336" y="274"/>
                                </a:lnTo>
                                <a:lnTo>
                                  <a:pt x="1334" y="274"/>
                                </a:lnTo>
                                <a:lnTo>
                                  <a:pt x="1334" y="277"/>
                                </a:lnTo>
                                <a:lnTo>
                                  <a:pt x="1334" y="279"/>
                                </a:lnTo>
                                <a:lnTo>
                                  <a:pt x="1336" y="279"/>
                                </a:lnTo>
                                <a:lnTo>
                                  <a:pt x="1336" y="281"/>
                                </a:lnTo>
                                <a:lnTo>
                                  <a:pt x="1339" y="281"/>
                                </a:lnTo>
                                <a:lnTo>
                                  <a:pt x="1341" y="284"/>
                                </a:lnTo>
                                <a:lnTo>
                                  <a:pt x="1341" y="286"/>
                                </a:lnTo>
                                <a:lnTo>
                                  <a:pt x="1344" y="286"/>
                                </a:lnTo>
                                <a:lnTo>
                                  <a:pt x="1346" y="288"/>
                                </a:lnTo>
                                <a:lnTo>
                                  <a:pt x="1348" y="288"/>
                                </a:lnTo>
                                <a:lnTo>
                                  <a:pt x="1351" y="288"/>
                                </a:lnTo>
                                <a:lnTo>
                                  <a:pt x="1351" y="291"/>
                                </a:lnTo>
                                <a:lnTo>
                                  <a:pt x="1353" y="293"/>
                                </a:lnTo>
                                <a:lnTo>
                                  <a:pt x="1356" y="297"/>
                                </a:lnTo>
                                <a:lnTo>
                                  <a:pt x="1356" y="295"/>
                                </a:lnTo>
                                <a:lnTo>
                                  <a:pt x="1358" y="295"/>
                                </a:lnTo>
                                <a:lnTo>
                                  <a:pt x="1360" y="295"/>
                                </a:lnTo>
                                <a:lnTo>
                                  <a:pt x="1363" y="295"/>
                                </a:lnTo>
                                <a:lnTo>
                                  <a:pt x="1365" y="293"/>
                                </a:lnTo>
                                <a:lnTo>
                                  <a:pt x="1368" y="293"/>
                                </a:lnTo>
                                <a:lnTo>
                                  <a:pt x="1370" y="293"/>
                                </a:lnTo>
                                <a:lnTo>
                                  <a:pt x="1375" y="293"/>
                                </a:lnTo>
                                <a:lnTo>
                                  <a:pt x="1377" y="291"/>
                                </a:lnTo>
                                <a:lnTo>
                                  <a:pt x="1379" y="291"/>
                                </a:lnTo>
                                <a:lnTo>
                                  <a:pt x="1382" y="291"/>
                                </a:lnTo>
                                <a:lnTo>
                                  <a:pt x="1384" y="291"/>
                                </a:lnTo>
                                <a:lnTo>
                                  <a:pt x="1387" y="293"/>
                                </a:lnTo>
                                <a:lnTo>
                                  <a:pt x="1389" y="293"/>
                                </a:lnTo>
                                <a:lnTo>
                                  <a:pt x="1391" y="291"/>
                                </a:lnTo>
                                <a:lnTo>
                                  <a:pt x="1394" y="291"/>
                                </a:lnTo>
                                <a:lnTo>
                                  <a:pt x="1394" y="293"/>
                                </a:lnTo>
                                <a:lnTo>
                                  <a:pt x="1394" y="295"/>
                                </a:lnTo>
                                <a:lnTo>
                                  <a:pt x="1391" y="297"/>
                                </a:lnTo>
                                <a:lnTo>
                                  <a:pt x="1391" y="300"/>
                                </a:lnTo>
                                <a:lnTo>
                                  <a:pt x="1394" y="300"/>
                                </a:lnTo>
                                <a:lnTo>
                                  <a:pt x="1394" y="302"/>
                                </a:lnTo>
                                <a:lnTo>
                                  <a:pt x="1396" y="302"/>
                                </a:lnTo>
                                <a:lnTo>
                                  <a:pt x="1394" y="304"/>
                                </a:lnTo>
                                <a:lnTo>
                                  <a:pt x="1394" y="307"/>
                                </a:lnTo>
                                <a:lnTo>
                                  <a:pt x="1396" y="307"/>
                                </a:lnTo>
                                <a:lnTo>
                                  <a:pt x="1396" y="309"/>
                                </a:lnTo>
                                <a:lnTo>
                                  <a:pt x="1396" y="311"/>
                                </a:lnTo>
                                <a:lnTo>
                                  <a:pt x="1396" y="314"/>
                                </a:lnTo>
                                <a:lnTo>
                                  <a:pt x="1396" y="316"/>
                                </a:lnTo>
                                <a:lnTo>
                                  <a:pt x="1391" y="316"/>
                                </a:lnTo>
                                <a:lnTo>
                                  <a:pt x="1389" y="316"/>
                                </a:lnTo>
                                <a:lnTo>
                                  <a:pt x="1387" y="316"/>
                                </a:lnTo>
                                <a:lnTo>
                                  <a:pt x="1384" y="314"/>
                                </a:lnTo>
                                <a:lnTo>
                                  <a:pt x="1382" y="314"/>
                                </a:lnTo>
                                <a:lnTo>
                                  <a:pt x="1379" y="314"/>
                                </a:lnTo>
                                <a:lnTo>
                                  <a:pt x="1377" y="314"/>
                                </a:lnTo>
                                <a:lnTo>
                                  <a:pt x="1375" y="311"/>
                                </a:lnTo>
                                <a:lnTo>
                                  <a:pt x="1372" y="314"/>
                                </a:lnTo>
                                <a:lnTo>
                                  <a:pt x="1370" y="314"/>
                                </a:lnTo>
                                <a:lnTo>
                                  <a:pt x="1370" y="316"/>
                                </a:lnTo>
                                <a:lnTo>
                                  <a:pt x="1368" y="318"/>
                                </a:lnTo>
                                <a:lnTo>
                                  <a:pt x="1365" y="320"/>
                                </a:lnTo>
                                <a:lnTo>
                                  <a:pt x="1365" y="323"/>
                                </a:lnTo>
                                <a:lnTo>
                                  <a:pt x="1363" y="323"/>
                                </a:lnTo>
                                <a:lnTo>
                                  <a:pt x="1363" y="325"/>
                                </a:lnTo>
                                <a:lnTo>
                                  <a:pt x="1360" y="325"/>
                                </a:lnTo>
                                <a:lnTo>
                                  <a:pt x="1358" y="325"/>
                                </a:lnTo>
                                <a:lnTo>
                                  <a:pt x="1358" y="327"/>
                                </a:lnTo>
                                <a:lnTo>
                                  <a:pt x="1356" y="327"/>
                                </a:lnTo>
                                <a:lnTo>
                                  <a:pt x="1353" y="327"/>
                                </a:lnTo>
                                <a:lnTo>
                                  <a:pt x="1351" y="327"/>
                                </a:lnTo>
                                <a:lnTo>
                                  <a:pt x="1348" y="327"/>
                                </a:lnTo>
                                <a:lnTo>
                                  <a:pt x="1346" y="327"/>
                                </a:lnTo>
                                <a:lnTo>
                                  <a:pt x="1344" y="325"/>
                                </a:lnTo>
                                <a:lnTo>
                                  <a:pt x="1341" y="327"/>
                                </a:lnTo>
                                <a:lnTo>
                                  <a:pt x="1339" y="327"/>
                                </a:lnTo>
                                <a:lnTo>
                                  <a:pt x="1339" y="330"/>
                                </a:lnTo>
                                <a:lnTo>
                                  <a:pt x="1336" y="332"/>
                                </a:lnTo>
                                <a:lnTo>
                                  <a:pt x="1339" y="334"/>
                                </a:lnTo>
                                <a:lnTo>
                                  <a:pt x="1339" y="337"/>
                                </a:lnTo>
                                <a:lnTo>
                                  <a:pt x="1339" y="339"/>
                                </a:lnTo>
                                <a:lnTo>
                                  <a:pt x="1339" y="341"/>
                                </a:lnTo>
                                <a:lnTo>
                                  <a:pt x="1336" y="344"/>
                                </a:lnTo>
                                <a:lnTo>
                                  <a:pt x="1334" y="346"/>
                                </a:lnTo>
                                <a:lnTo>
                                  <a:pt x="1332" y="348"/>
                                </a:lnTo>
                                <a:lnTo>
                                  <a:pt x="1329" y="350"/>
                                </a:lnTo>
                                <a:lnTo>
                                  <a:pt x="1329" y="353"/>
                                </a:lnTo>
                                <a:lnTo>
                                  <a:pt x="1327" y="355"/>
                                </a:lnTo>
                                <a:lnTo>
                                  <a:pt x="1327" y="357"/>
                                </a:lnTo>
                                <a:lnTo>
                                  <a:pt x="1329" y="360"/>
                                </a:lnTo>
                                <a:lnTo>
                                  <a:pt x="1329" y="362"/>
                                </a:lnTo>
                                <a:lnTo>
                                  <a:pt x="1329" y="367"/>
                                </a:lnTo>
                                <a:lnTo>
                                  <a:pt x="1332" y="371"/>
                                </a:lnTo>
                                <a:lnTo>
                                  <a:pt x="1334" y="373"/>
                                </a:lnTo>
                                <a:lnTo>
                                  <a:pt x="1336" y="376"/>
                                </a:lnTo>
                                <a:lnTo>
                                  <a:pt x="1339" y="376"/>
                                </a:lnTo>
                                <a:lnTo>
                                  <a:pt x="1339" y="378"/>
                                </a:lnTo>
                                <a:lnTo>
                                  <a:pt x="1341" y="378"/>
                                </a:lnTo>
                                <a:lnTo>
                                  <a:pt x="1344" y="378"/>
                                </a:lnTo>
                                <a:lnTo>
                                  <a:pt x="1346" y="380"/>
                                </a:lnTo>
                                <a:lnTo>
                                  <a:pt x="1346" y="383"/>
                                </a:lnTo>
                                <a:lnTo>
                                  <a:pt x="1346" y="385"/>
                                </a:lnTo>
                                <a:lnTo>
                                  <a:pt x="1346" y="387"/>
                                </a:lnTo>
                                <a:lnTo>
                                  <a:pt x="1344" y="390"/>
                                </a:lnTo>
                                <a:lnTo>
                                  <a:pt x="1341" y="392"/>
                                </a:lnTo>
                                <a:lnTo>
                                  <a:pt x="1341" y="394"/>
                                </a:lnTo>
                                <a:lnTo>
                                  <a:pt x="1341" y="396"/>
                                </a:lnTo>
                                <a:lnTo>
                                  <a:pt x="1341" y="399"/>
                                </a:lnTo>
                                <a:lnTo>
                                  <a:pt x="1344" y="401"/>
                                </a:lnTo>
                                <a:lnTo>
                                  <a:pt x="1346" y="403"/>
                                </a:lnTo>
                                <a:lnTo>
                                  <a:pt x="1346" y="406"/>
                                </a:lnTo>
                                <a:lnTo>
                                  <a:pt x="1346" y="408"/>
                                </a:lnTo>
                                <a:lnTo>
                                  <a:pt x="1346" y="410"/>
                                </a:lnTo>
                                <a:lnTo>
                                  <a:pt x="1344" y="415"/>
                                </a:lnTo>
                                <a:lnTo>
                                  <a:pt x="1344" y="417"/>
                                </a:lnTo>
                                <a:lnTo>
                                  <a:pt x="1341" y="417"/>
                                </a:lnTo>
                                <a:lnTo>
                                  <a:pt x="1341" y="420"/>
                                </a:lnTo>
                                <a:lnTo>
                                  <a:pt x="1339" y="422"/>
                                </a:lnTo>
                                <a:lnTo>
                                  <a:pt x="1339" y="424"/>
                                </a:lnTo>
                                <a:lnTo>
                                  <a:pt x="1339" y="426"/>
                                </a:lnTo>
                                <a:lnTo>
                                  <a:pt x="1336" y="429"/>
                                </a:lnTo>
                                <a:lnTo>
                                  <a:pt x="1334" y="431"/>
                                </a:lnTo>
                                <a:lnTo>
                                  <a:pt x="1332" y="433"/>
                                </a:lnTo>
                                <a:lnTo>
                                  <a:pt x="1334" y="433"/>
                                </a:lnTo>
                                <a:lnTo>
                                  <a:pt x="1334" y="436"/>
                                </a:lnTo>
                                <a:lnTo>
                                  <a:pt x="1332" y="438"/>
                                </a:lnTo>
                                <a:lnTo>
                                  <a:pt x="1332" y="440"/>
                                </a:lnTo>
                                <a:lnTo>
                                  <a:pt x="1329" y="443"/>
                                </a:lnTo>
                                <a:lnTo>
                                  <a:pt x="1329" y="445"/>
                                </a:lnTo>
                                <a:lnTo>
                                  <a:pt x="1332" y="447"/>
                                </a:lnTo>
                                <a:lnTo>
                                  <a:pt x="1329" y="449"/>
                                </a:lnTo>
                                <a:lnTo>
                                  <a:pt x="1324" y="454"/>
                                </a:lnTo>
                                <a:lnTo>
                                  <a:pt x="1322" y="456"/>
                                </a:lnTo>
                                <a:lnTo>
                                  <a:pt x="1317" y="461"/>
                                </a:lnTo>
                                <a:lnTo>
                                  <a:pt x="1310" y="466"/>
                                </a:lnTo>
                                <a:lnTo>
                                  <a:pt x="1308" y="468"/>
                                </a:lnTo>
                                <a:lnTo>
                                  <a:pt x="1305" y="466"/>
                                </a:lnTo>
                                <a:lnTo>
                                  <a:pt x="1303" y="466"/>
                                </a:lnTo>
                                <a:lnTo>
                                  <a:pt x="1301" y="468"/>
                                </a:lnTo>
                                <a:lnTo>
                                  <a:pt x="1298" y="468"/>
                                </a:lnTo>
                                <a:lnTo>
                                  <a:pt x="1296" y="468"/>
                                </a:lnTo>
                                <a:lnTo>
                                  <a:pt x="1293" y="470"/>
                                </a:lnTo>
                                <a:lnTo>
                                  <a:pt x="1293" y="472"/>
                                </a:lnTo>
                                <a:lnTo>
                                  <a:pt x="1291" y="477"/>
                                </a:lnTo>
                                <a:lnTo>
                                  <a:pt x="1289" y="477"/>
                                </a:lnTo>
                                <a:lnTo>
                                  <a:pt x="1289" y="479"/>
                                </a:lnTo>
                                <a:lnTo>
                                  <a:pt x="1289" y="482"/>
                                </a:lnTo>
                                <a:lnTo>
                                  <a:pt x="1286" y="484"/>
                                </a:lnTo>
                                <a:lnTo>
                                  <a:pt x="1286" y="482"/>
                                </a:lnTo>
                                <a:lnTo>
                                  <a:pt x="1284" y="482"/>
                                </a:lnTo>
                                <a:lnTo>
                                  <a:pt x="1279" y="484"/>
                                </a:lnTo>
                                <a:lnTo>
                                  <a:pt x="1277" y="484"/>
                                </a:lnTo>
                                <a:lnTo>
                                  <a:pt x="1274" y="484"/>
                                </a:lnTo>
                                <a:lnTo>
                                  <a:pt x="1272" y="484"/>
                                </a:lnTo>
                                <a:lnTo>
                                  <a:pt x="1265" y="486"/>
                                </a:lnTo>
                                <a:lnTo>
                                  <a:pt x="1262" y="486"/>
                                </a:lnTo>
                                <a:lnTo>
                                  <a:pt x="1258" y="486"/>
                                </a:lnTo>
                                <a:lnTo>
                                  <a:pt x="1255" y="489"/>
                                </a:lnTo>
                                <a:lnTo>
                                  <a:pt x="1250" y="491"/>
                                </a:lnTo>
                                <a:lnTo>
                                  <a:pt x="1246" y="493"/>
                                </a:lnTo>
                                <a:lnTo>
                                  <a:pt x="1238" y="496"/>
                                </a:lnTo>
                                <a:lnTo>
                                  <a:pt x="1236" y="496"/>
                                </a:lnTo>
                                <a:lnTo>
                                  <a:pt x="1234" y="496"/>
                                </a:lnTo>
                                <a:lnTo>
                                  <a:pt x="1234" y="498"/>
                                </a:lnTo>
                                <a:lnTo>
                                  <a:pt x="1231" y="498"/>
                                </a:lnTo>
                                <a:lnTo>
                                  <a:pt x="1229" y="498"/>
                                </a:lnTo>
                                <a:lnTo>
                                  <a:pt x="1229" y="500"/>
                                </a:lnTo>
                                <a:lnTo>
                                  <a:pt x="1226" y="500"/>
                                </a:lnTo>
                                <a:lnTo>
                                  <a:pt x="1224" y="500"/>
                                </a:lnTo>
                                <a:lnTo>
                                  <a:pt x="1224" y="502"/>
                                </a:lnTo>
                                <a:lnTo>
                                  <a:pt x="1224" y="505"/>
                                </a:lnTo>
                                <a:lnTo>
                                  <a:pt x="1222" y="507"/>
                                </a:lnTo>
                                <a:lnTo>
                                  <a:pt x="1222" y="509"/>
                                </a:lnTo>
                                <a:lnTo>
                                  <a:pt x="1219" y="512"/>
                                </a:lnTo>
                                <a:lnTo>
                                  <a:pt x="1219" y="514"/>
                                </a:lnTo>
                                <a:lnTo>
                                  <a:pt x="1219" y="516"/>
                                </a:lnTo>
                                <a:lnTo>
                                  <a:pt x="1219" y="519"/>
                                </a:lnTo>
                                <a:lnTo>
                                  <a:pt x="1219" y="521"/>
                                </a:lnTo>
                                <a:lnTo>
                                  <a:pt x="1219" y="525"/>
                                </a:lnTo>
                                <a:lnTo>
                                  <a:pt x="1219" y="530"/>
                                </a:lnTo>
                                <a:lnTo>
                                  <a:pt x="1219" y="532"/>
                                </a:lnTo>
                                <a:lnTo>
                                  <a:pt x="1217" y="535"/>
                                </a:lnTo>
                                <a:lnTo>
                                  <a:pt x="1217" y="537"/>
                                </a:lnTo>
                                <a:lnTo>
                                  <a:pt x="1217" y="539"/>
                                </a:lnTo>
                                <a:lnTo>
                                  <a:pt x="1215" y="539"/>
                                </a:lnTo>
                                <a:lnTo>
                                  <a:pt x="1215" y="542"/>
                                </a:lnTo>
                                <a:lnTo>
                                  <a:pt x="1215" y="544"/>
                                </a:lnTo>
                                <a:lnTo>
                                  <a:pt x="1215" y="546"/>
                                </a:lnTo>
                                <a:lnTo>
                                  <a:pt x="1215" y="548"/>
                                </a:lnTo>
                                <a:lnTo>
                                  <a:pt x="1215" y="551"/>
                                </a:lnTo>
                                <a:lnTo>
                                  <a:pt x="1217" y="553"/>
                                </a:lnTo>
                                <a:lnTo>
                                  <a:pt x="1215" y="553"/>
                                </a:lnTo>
                                <a:lnTo>
                                  <a:pt x="1215" y="555"/>
                                </a:lnTo>
                                <a:lnTo>
                                  <a:pt x="1215" y="558"/>
                                </a:lnTo>
                                <a:lnTo>
                                  <a:pt x="1217" y="560"/>
                                </a:lnTo>
                                <a:lnTo>
                                  <a:pt x="1217" y="562"/>
                                </a:lnTo>
                                <a:lnTo>
                                  <a:pt x="1215" y="562"/>
                                </a:lnTo>
                                <a:lnTo>
                                  <a:pt x="1215" y="565"/>
                                </a:lnTo>
                                <a:lnTo>
                                  <a:pt x="1215" y="567"/>
                                </a:lnTo>
                                <a:lnTo>
                                  <a:pt x="1215" y="569"/>
                                </a:lnTo>
                                <a:lnTo>
                                  <a:pt x="1215" y="572"/>
                                </a:lnTo>
                                <a:lnTo>
                                  <a:pt x="1212" y="572"/>
                                </a:lnTo>
                                <a:lnTo>
                                  <a:pt x="1215" y="574"/>
                                </a:lnTo>
                                <a:lnTo>
                                  <a:pt x="1215" y="576"/>
                                </a:lnTo>
                                <a:lnTo>
                                  <a:pt x="1215" y="581"/>
                                </a:lnTo>
                                <a:lnTo>
                                  <a:pt x="1212" y="583"/>
                                </a:lnTo>
                                <a:lnTo>
                                  <a:pt x="1210" y="585"/>
                                </a:lnTo>
                                <a:lnTo>
                                  <a:pt x="1212" y="588"/>
                                </a:lnTo>
                                <a:lnTo>
                                  <a:pt x="1215" y="590"/>
                                </a:lnTo>
                                <a:lnTo>
                                  <a:pt x="1217" y="595"/>
                                </a:lnTo>
                                <a:lnTo>
                                  <a:pt x="1217" y="599"/>
                                </a:lnTo>
                                <a:lnTo>
                                  <a:pt x="1226" y="620"/>
                                </a:lnTo>
                                <a:lnTo>
                                  <a:pt x="1229" y="627"/>
                                </a:lnTo>
                                <a:lnTo>
                                  <a:pt x="1236" y="643"/>
                                </a:lnTo>
                                <a:lnTo>
                                  <a:pt x="1241" y="661"/>
                                </a:lnTo>
                                <a:lnTo>
                                  <a:pt x="1243" y="666"/>
                                </a:lnTo>
                                <a:lnTo>
                                  <a:pt x="1246" y="668"/>
                                </a:lnTo>
                                <a:lnTo>
                                  <a:pt x="1246" y="671"/>
                                </a:lnTo>
                                <a:lnTo>
                                  <a:pt x="1243" y="673"/>
                                </a:lnTo>
                                <a:lnTo>
                                  <a:pt x="1243" y="675"/>
                                </a:lnTo>
                                <a:lnTo>
                                  <a:pt x="1243" y="680"/>
                                </a:lnTo>
                                <a:lnTo>
                                  <a:pt x="1243" y="682"/>
                                </a:lnTo>
                                <a:lnTo>
                                  <a:pt x="1243" y="684"/>
                                </a:lnTo>
                                <a:lnTo>
                                  <a:pt x="1248" y="689"/>
                                </a:lnTo>
                                <a:lnTo>
                                  <a:pt x="1250" y="694"/>
                                </a:lnTo>
                                <a:lnTo>
                                  <a:pt x="1253" y="696"/>
                                </a:lnTo>
                                <a:lnTo>
                                  <a:pt x="1255" y="696"/>
                                </a:lnTo>
                                <a:lnTo>
                                  <a:pt x="1258" y="698"/>
                                </a:lnTo>
                                <a:lnTo>
                                  <a:pt x="1258" y="700"/>
                                </a:lnTo>
                                <a:lnTo>
                                  <a:pt x="1260" y="703"/>
                                </a:lnTo>
                                <a:lnTo>
                                  <a:pt x="1260" y="705"/>
                                </a:lnTo>
                                <a:lnTo>
                                  <a:pt x="1262" y="705"/>
                                </a:lnTo>
                                <a:lnTo>
                                  <a:pt x="1262" y="707"/>
                                </a:lnTo>
                                <a:lnTo>
                                  <a:pt x="1262" y="710"/>
                                </a:lnTo>
                                <a:lnTo>
                                  <a:pt x="1262" y="712"/>
                                </a:lnTo>
                                <a:lnTo>
                                  <a:pt x="1262" y="714"/>
                                </a:lnTo>
                                <a:lnTo>
                                  <a:pt x="1260" y="717"/>
                                </a:lnTo>
                                <a:lnTo>
                                  <a:pt x="1260" y="719"/>
                                </a:lnTo>
                                <a:lnTo>
                                  <a:pt x="1260" y="721"/>
                                </a:lnTo>
                                <a:lnTo>
                                  <a:pt x="1262" y="724"/>
                                </a:lnTo>
                                <a:lnTo>
                                  <a:pt x="1265" y="726"/>
                                </a:lnTo>
                                <a:lnTo>
                                  <a:pt x="1265" y="728"/>
                                </a:lnTo>
                                <a:lnTo>
                                  <a:pt x="1265" y="730"/>
                                </a:lnTo>
                                <a:lnTo>
                                  <a:pt x="1267" y="735"/>
                                </a:lnTo>
                                <a:lnTo>
                                  <a:pt x="1267" y="737"/>
                                </a:lnTo>
                                <a:lnTo>
                                  <a:pt x="1265" y="742"/>
                                </a:lnTo>
                                <a:lnTo>
                                  <a:pt x="1260" y="753"/>
                                </a:lnTo>
                                <a:lnTo>
                                  <a:pt x="1258" y="756"/>
                                </a:lnTo>
                                <a:lnTo>
                                  <a:pt x="1258" y="758"/>
                                </a:lnTo>
                                <a:lnTo>
                                  <a:pt x="1258" y="760"/>
                                </a:lnTo>
                                <a:lnTo>
                                  <a:pt x="1258" y="763"/>
                                </a:lnTo>
                                <a:lnTo>
                                  <a:pt x="1258" y="765"/>
                                </a:lnTo>
                                <a:lnTo>
                                  <a:pt x="1258" y="770"/>
                                </a:lnTo>
                                <a:lnTo>
                                  <a:pt x="1258" y="772"/>
                                </a:lnTo>
                                <a:lnTo>
                                  <a:pt x="1258" y="774"/>
                                </a:lnTo>
                                <a:lnTo>
                                  <a:pt x="1260" y="777"/>
                                </a:lnTo>
                                <a:lnTo>
                                  <a:pt x="1258" y="777"/>
                                </a:lnTo>
                                <a:lnTo>
                                  <a:pt x="1255" y="777"/>
                                </a:lnTo>
                                <a:lnTo>
                                  <a:pt x="1250" y="777"/>
                                </a:lnTo>
                                <a:lnTo>
                                  <a:pt x="1248" y="777"/>
                                </a:lnTo>
                                <a:lnTo>
                                  <a:pt x="1243" y="777"/>
                                </a:lnTo>
                                <a:lnTo>
                                  <a:pt x="1241" y="779"/>
                                </a:lnTo>
                                <a:lnTo>
                                  <a:pt x="1238" y="779"/>
                                </a:lnTo>
                                <a:lnTo>
                                  <a:pt x="1236" y="779"/>
                                </a:lnTo>
                                <a:lnTo>
                                  <a:pt x="1236" y="781"/>
                                </a:lnTo>
                                <a:lnTo>
                                  <a:pt x="1234" y="781"/>
                                </a:lnTo>
                                <a:lnTo>
                                  <a:pt x="1231" y="781"/>
                                </a:lnTo>
                                <a:lnTo>
                                  <a:pt x="1229" y="781"/>
                                </a:lnTo>
                                <a:lnTo>
                                  <a:pt x="1226" y="783"/>
                                </a:lnTo>
                                <a:lnTo>
                                  <a:pt x="1224" y="783"/>
                                </a:lnTo>
                                <a:lnTo>
                                  <a:pt x="1222" y="781"/>
                                </a:lnTo>
                                <a:lnTo>
                                  <a:pt x="1219" y="781"/>
                                </a:lnTo>
                                <a:lnTo>
                                  <a:pt x="1217" y="781"/>
                                </a:lnTo>
                                <a:lnTo>
                                  <a:pt x="1217" y="783"/>
                                </a:lnTo>
                                <a:lnTo>
                                  <a:pt x="1215" y="783"/>
                                </a:lnTo>
                                <a:lnTo>
                                  <a:pt x="1215" y="786"/>
                                </a:lnTo>
                                <a:lnTo>
                                  <a:pt x="1212" y="786"/>
                                </a:lnTo>
                                <a:lnTo>
                                  <a:pt x="1210" y="786"/>
                                </a:lnTo>
                                <a:lnTo>
                                  <a:pt x="1210" y="788"/>
                                </a:lnTo>
                                <a:lnTo>
                                  <a:pt x="1207" y="790"/>
                                </a:lnTo>
                                <a:lnTo>
                                  <a:pt x="1207" y="793"/>
                                </a:lnTo>
                                <a:lnTo>
                                  <a:pt x="1207" y="795"/>
                                </a:lnTo>
                                <a:lnTo>
                                  <a:pt x="1207" y="797"/>
                                </a:lnTo>
                                <a:lnTo>
                                  <a:pt x="1205" y="800"/>
                                </a:lnTo>
                                <a:lnTo>
                                  <a:pt x="1203" y="800"/>
                                </a:lnTo>
                                <a:lnTo>
                                  <a:pt x="1200" y="802"/>
                                </a:lnTo>
                                <a:lnTo>
                                  <a:pt x="1200" y="804"/>
                                </a:lnTo>
                                <a:lnTo>
                                  <a:pt x="1198" y="806"/>
                                </a:lnTo>
                                <a:lnTo>
                                  <a:pt x="1195" y="806"/>
                                </a:lnTo>
                                <a:lnTo>
                                  <a:pt x="1195" y="809"/>
                                </a:lnTo>
                                <a:lnTo>
                                  <a:pt x="1195" y="811"/>
                                </a:lnTo>
                                <a:lnTo>
                                  <a:pt x="1195" y="813"/>
                                </a:lnTo>
                                <a:lnTo>
                                  <a:pt x="1193" y="813"/>
                                </a:lnTo>
                                <a:lnTo>
                                  <a:pt x="1191" y="816"/>
                                </a:lnTo>
                                <a:lnTo>
                                  <a:pt x="1188" y="818"/>
                                </a:lnTo>
                                <a:lnTo>
                                  <a:pt x="1186" y="816"/>
                                </a:lnTo>
                                <a:lnTo>
                                  <a:pt x="1183" y="818"/>
                                </a:lnTo>
                                <a:lnTo>
                                  <a:pt x="1183" y="820"/>
                                </a:lnTo>
                                <a:lnTo>
                                  <a:pt x="1181" y="823"/>
                                </a:lnTo>
                                <a:lnTo>
                                  <a:pt x="1183" y="823"/>
                                </a:lnTo>
                                <a:lnTo>
                                  <a:pt x="1183" y="825"/>
                                </a:lnTo>
                                <a:lnTo>
                                  <a:pt x="1183" y="827"/>
                                </a:lnTo>
                                <a:lnTo>
                                  <a:pt x="1183" y="829"/>
                                </a:lnTo>
                                <a:lnTo>
                                  <a:pt x="1181" y="829"/>
                                </a:lnTo>
                                <a:lnTo>
                                  <a:pt x="1179" y="832"/>
                                </a:lnTo>
                                <a:lnTo>
                                  <a:pt x="1179" y="834"/>
                                </a:lnTo>
                                <a:lnTo>
                                  <a:pt x="1176" y="834"/>
                                </a:lnTo>
                                <a:lnTo>
                                  <a:pt x="1174" y="834"/>
                                </a:lnTo>
                                <a:lnTo>
                                  <a:pt x="1172" y="834"/>
                                </a:lnTo>
                                <a:lnTo>
                                  <a:pt x="1169" y="834"/>
                                </a:lnTo>
                                <a:lnTo>
                                  <a:pt x="1167" y="836"/>
                                </a:lnTo>
                                <a:lnTo>
                                  <a:pt x="1164" y="836"/>
                                </a:lnTo>
                                <a:lnTo>
                                  <a:pt x="1164" y="839"/>
                                </a:lnTo>
                                <a:lnTo>
                                  <a:pt x="1162" y="841"/>
                                </a:lnTo>
                                <a:lnTo>
                                  <a:pt x="1160" y="841"/>
                                </a:lnTo>
                                <a:lnTo>
                                  <a:pt x="1157" y="841"/>
                                </a:lnTo>
                                <a:lnTo>
                                  <a:pt x="1155" y="841"/>
                                </a:lnTo>
                                <a:lnTo>
                                  <a:pt x="1152" y="841"/>
                                </a:lnTo>
                                <a:lnTo>
                                  <a:pt x="1150" y="843"/>
                                </a:lnTo>
                                <a:lnTo>
                                  <a:pt x="1148" y="843"/>
                                </a:lnTo>
                                <a:lnTo>
                                  <a:pt x="1145" y="843"/>
                                </a:lnTo>
                                <a:lnTo>
                                  <a:pt x="1145" y="841"/>
                                </a:lnTo>
                                <a:lnTo>
                                  <a:pt x="1148" y="841"/>
                                </a:lnTo>
                                <a:lnTo>
                                  <a:pt x="1150" y="839"/>
                                </a:lnTo>
                                <a:lnTo>
                                  <a:pt x="1150" y="836"/>
                                </a:lnTo>
                                <a:lnTo>
                                  <a:pt x="1150" y="834"/>
                                </a:lnTo>
                                <a:lnTo>
                                  <a:pt x="1150" y="832"/>
                                </a:lnTo>
                                <a:lnTo>
                                  <a:pt x="1148" y="825"/>
                                </a:lnTo>
                                <a:lnTo>
                                  <a:pt x="1148" y="820"/>
                                </a:lnTo>
                                <a:lnTo>
                                  <a:pt x="1145" y="818"/>
                                </a:lnTo>
                                <a:lnTo>
                                  <a:pt x="1140" y="816"/>
                                </a:lnTo>
                                <a:lnTo>
                                  <a:pt x="1138" y="813"/>
                                </a:lnTo>
                                <a:lnTo>
                                  <a:pt x="1136" y="811"/>
                                </a:lnTo>
                                <a:lnTo>
                                  <a:pt x="1133" y="811"/>
                                </a:lnTo>
                                <a:lnTo>
                                  <a:pt x="1128" y="813"/>
                                </a:lnTo>
                                <a:lnTo>
                                  <a:pt x="1124" y="813"/>
                                </a:lnTo>
                                <a:lnTo>
                                  <a:pt x="1117" y="818"/>
                                </a:lnTo>
                                <a:lnTo>
                                  <a:pt x="1112" y="820"/>
                                </a:lnTo>
                                <a:lnTo>
                                  <a:pt x="1109" y="820"/>
                                </a:lnTo>
                                <a:lnTo>
                                  <a:pt x="1107" y="820"/>
                                </a:lnTo>
                                <a:lnTo>
                                  <a:pt x="1105" y="818"/>
                                </a:lnTo>
                                <a:lnTo>
                                  <a:pt x="1105" y="816"/>
                                </a:lnTo>
                                <a:lnTo>
                                  <a:pt x="1100" y="816"/>
                                </a:lnTo>
                                <a:lnTo>
                                  <a:pt x="1097" y="818"/>
                                </a:lnTo>
                                <a:lnTo>
                                  <a:pt x="1093" y="820"/>
                                </a:lnTo>
                                <a:lnTo>
                                  <a:pt x="1090" y="820"/>
                                </a:lnTo>
                                <a:lnTo>
                                  <a:pt x="1088" y="820"/>
                                </a:lnTo>
                                <a:lnTo>
                                  <a:pt x="1085" y="823"/>
                                </a:lnTo>
                                <a:lnTo>
                                  <a:pt x="1083" y="823"/>
                                </a:lnTo>
                                <a:lnTo>
                                  <a:pt x="1078" y="823"/>
                                </a:lnTo>
                                <a:lnTo>
                                  <a:pt x="1076" y="823"/>
                                </a:lnTo>
                                <a:lnTo>
                                  <a:pt x="1074" y="825"/>
                                </a:lnTo>
                                <a:lnTo>
                                  <a:pt x="1071" y="823"/>
                                </a:lnTo>
                                <a:lnTo>
                                  <a:pt x="1069" y="825"/>
                                </a:lnTo>
                                <a:lnTo>
                                  <a:pt x="1064" y="825"/>
                                </a:lnTo>
                                <a:lnTo>
                                  <a:pt x="1064" y="827"/>
                                </a:lnTo>
                                <a:lnTo>
                                  <a:pt x="1062" y="832"/>
                                </a:lnTo>
                                <a:lnTo>
                                  <a:pt x="1059" y="832"/>
                                </a:lnTo>
                                <a:lnTo>
                                  <a:pt x="1057" y="834"/>
                                </a:lnTo>
                                <a:lnTo>
                                  <a:pt x="1054" y="834"/>
                                </a:lnTo>
                                <a:lnTo>
                                  <a:pt x="1052" y="834"/>
                                </a:lnTo>
                                <a:lnTo>
                                  <a:pt x="1047" y="832"/>
                                </a:lnTo>
                                <a:lnTo>
                                  <a:pt x="1047" y="834"/>
                                </a:lnTo>
                                <a:lnTo>
                                  <a:pt x="1045" y="834"/>
                                </a:lnTo>
                                <a:lnTo>
                                  <a:pt x="1042" y="832"/>
                                </a:lnTo>
                                <a:lnTo>
                                  <a:pt x="1040" y="832"/>
                                </a:lnTo>
                                <a:lnTo>
                                  <a:pt x="1038" y="832"/>
                                </a:lnTo>
                                <a:lnTo>
                                  <a:pt x="1035" y="834"/>
                                </a:lnTo>
                                <a:lnTo>
                                  <a:pt x="1033" y="832"/>
                                </a:lnTo>
                                <a:lnTo>
                                  <a:pt x="1033" y="834"/>
                                </a:lnTo>
                                <a:lnTo>
                                  <a:pt x="1030" y="834"/>
                                </a:lnTo>
                                <a:lnTo>
                                  <a:pt x="1030" y="836"/>
                                </a:lnTo>
                                <a:lnTo>
                                  <a:pt x="1028" y="836"/>
                                </a:lnTo>
                                <a:lnTo>
                                  <a:pt x="1026" y="836"/>
                                </a:lnTo>
                                <a:lnTo>
                                  <a:pt x="1023" y="836"/>
                                </a:lnTo>
                                <a:lnTo>
                                  <a:pt x="1021" y="834"/>
                                </a:lnTo>
                                <a:lnTo>
                                  <a:pt x="1019" y="834"/>
                                </a:lnTo>
                                <a:lnTo>
                                  <a:pt x="1016" y="832"/>
                                </a:lnTo>
                                <a:lnTo>
                                  <a:pt x="1004" y="832"/>
                                </a:lnTo>
                                <a:lnTo>
                                  <a:pt x="1004" y="829"/>
                                </a:lnTo>
                                <a:lnTo>
                                  <a:pt x="999" y="832"/>
                                </a:lnTo>
                                <a:lnTo>
                                  <a:pt x="997" y="834"/>
                                </a:lnTo>
                                <a:lnTo>
                                  <a:pt x="997" y="832"/>
                                </a:lnTo>
                                <a:lnTo>
                                  <a:pt x="990" y="829"/>
                                </a:lnTo>
                                <a:lnTo>
                                  <a:pt x="980" y="829"/>
                                </a:lnTo>
                                <a:lnTo>
                                  <a:pt x="978" y="829"/>
                                </a:lnTo>
                                <a:lnTo>
                                  <a:pt x="976" y="829"/>
                                </a:lnTo>
                                <a:lnTo>
                                  <a:pt x="976" y="825"/>
                                </a:lnTo>
                                <a:lnTo>
                                  <a:pt x="971" y="825"/>
                                </a:lnTo>
                                <a:lnTo>
                                  <a:pt x="966" y="820"/>
                                </a:lnTo>
                                <a:lnTo>
                                  <a:pt x="966" y="823"/>
                                </a:lnTo>
                                <a:lnTo>
                                  <a:pt x="964" y="820"/>
                                </a:lnTo>
                                <a:lnTo>
                                  <a:pt x="961" y="820"/>
                                </a:lnTo>
                                <a:lnTo>
                                  <a:pt x="961" y="818"/>
                                </a:lnTo>
                                <a:lnTo>
                                  <a:pt x="959" y="818"/>
                                </a:lnTo>
                                <a:lnTo>
                                  <a:pt x="956" y="820"/>
                                </a:lnTo>
                                <a:lnTo>
                                  <a:pt x="954" y="823"/>
                                </a:lnTo>
                                <a:lnTo>
                                  <a:pt x="952" y="820"/>
                                </a:lnTo>
                                <a:lnTo>
                                  <a:pt x="947" y="816"/>
                                </a:lnTo>
                                <a:lnTo>
                                  <a:pt x="944" y="813"/>
                                </a:lnTo>
                                <a:lnTo>
                                  <a:pt x="944" y="811"/>
                                </a:lnTo>
                                <a:lnTo>
                                  <a:pt x="942" y="813"/>
                                </a:lnTo>
                                <a:lnTo>
                                  <a:pt x="937" y="813"/>
                                </a:lnTo>
                                <a:lnTo>
                                  <a:pt x="935" y="811"/>
                                </a:lnTo>
                                <a:lnTo>
                                  <a:pt x="932" y="813"/>
                                </a:lnTo>
                                <a:lnTo>
                                  <a:pt x="925" y="816"/>
                                </a:lnTo>
                                <a:lnTo>
                                  <a:pt x="923" y="811"/>
                                </a:lnTo>
                                <a:lnTo>
                                  <a:pt x="921" y="809"/>
                                </a:lnTo>
                                <a:lnTo>
                                  <a:pt x="913" y="806"/>
                                </a:lnTo>
                                <a:lnTo>
                                  <a:pt x="901" y="809"/>
                                </a:lnTo>
                                <a:lnTo>
                                  <a:pt x="897" y="811"/>
                                </a:lnTo>
                                <a:lnTo>
                                  <a:pt x="894" y="811"/>
                                </a:lnTo>
                                <a:lnTo>
                                  <a:pt x="897" y="816"/>
                                </a:lnTo>
                                <a:lnTo>
                                  <a:pt x="897" y="820"/>
                                </a:lnTo>
                                <a:lnTo>
                                  <a:pt x="897" y="827"/>
                                </a:lnTo>
                                <a:lnTo>
                                  <a:pt x="897" y="832"/>
                                </a:lnTo>
                                <a:lnTo>
                                  <a:pt x="897" y="836"/>
                                </a:lnTo>
                                <a:lnTo>
                                  <a:pt x="897" y="843"/>
                                </a:lnTo>
                                <a:lnTo>
                                  <a:pt x="894" y="848"/>
                                </a:lnTo>
                                <a:lnTo>
                                  <a:pt x="892" y="853"/>
                                </a:lnTo>
                                <a:lnTo>
                                  <a:pt x="889" y="855"/>
                                </a:lnTo>
                                <a:lnTo>
                                  <a:pt x="889" y="857"/>
                                </a:lnTo>
                                <a:lnTo>
                                  <a:pt x="892" y="864"/>
                                </a:lnTo>
                                <a:lnTo>
                                  <a:pt x="892" y="869"/>
                                </a:lnTo>
                                <a:lnTo>
                                  <a:pt x="892" y="876"/>
                                </a:lnTo>
                                <a:lnTo>
                                  <a:pt x="889" y="887"/>
                                </a:lnTo>
                                <a:lnTo>
                                  <a:pt x="889" y="892"/>
                                </a:lnTo>
                                <a:lnTo>
                                  <a:pt x="887" y="899"/>
                                </a:lnTo>
                                <a:lnTo>
                                  <a:pt x="887" y="903"/>
                                </a:lnTo>
                                <a:lnTo>
                                  <a:pt x="882" y="912"/>
                                </a:lnTo>
                                <a:lnTo>
                                  <a:pt x="882" y="919"/>
                                </a:lnTo>
                                <a:lnTo>
                                  <a:pt x="880" y="931"/>
                                </a:lnTo>
                                <a:lnTo>
                                  <a:pt x="882" y="935"/>
                                </a:lnTo>
                                <a:lnTo>
                                  <a:pt x="882" y="947"/>
                                </a:lnTo>
                                <a:lnTo>
                                  <a:pt x="882" y="954"/>
                                </a:lnTo>
                                <a:lnTo>
                                  <a:pt x="880" y="965"/>
                                </a:lnTo>
                                <a:lnTo>
                                  <a:pt x="878" y="970"/>
                                </a:lnTo>
                                <a:lnTo>
                                  <a:pt x="873" y="988"/>
                                </a:lnTo>
                                <a:lnTo>
                                  <a:pt x="870" y="993"/>
                                </a:lnTo>
                                <a:lnTo>
                                  <a:pt x="868" y="1005"/>
                                </a:lnTo>
                                <a:lnTo>
                                  <a:pt x="868" y="1011"/>
                                </a:lnTo>
                                <a:lnTo>
                                  <a:pt x="866" y="1016"/>
                                </a:lnTo>
                                <a:lnTo>
                                  <a:pt x="863" y="1028"/>
                                </a:lnTo>
                                <a:lnTo>
                                  <a:pt x="861" y="1034"/>
                                </a:lnTo>
                                <a:lnTo>
                                  <a:pt x="861" y="1039"/>
                                </a:lnTo>
                                <a:lnTo>
                                  <a:pt x="863" y="1046"/>
                                </a:lnTo>
                                <a:lnTo>
                                  <a:pt x="863" y="1051"/>
                                </a:lnTo>
                                <a:lnTo>
                                  <a:pt x="868" y="1074"/>
                                </a:lnTo>
                                <a:lnTo>
                                  <a:pt x="866" y="1078"/>
                                </a:lnTo>
                                <a:lnTo>
                                  <a:pt x="861" y="1094"/>
                                </a:lnTo>
                                <a:lnTo>
                                  <a:pt x="856" y="1106"/>
                                </a:lnTo>
                                <a:lnTo>
                                  <a:pt x="856" y="1110"/>
                                </a:lnTo>
                                <a:lnTo>
                                  <a:pt x="854" y="1129"/>
                                </a:lnTo>
                                <a:lnTo>
                                  <a:pt x="851" y="1136"/>
                                </a:lnTo>
                                <a:lnTo>
                                  <a:pt x="851" y="1147"/>
                                </a:lnTo>
                                <a:lnTo>
                                  <a:pt x="849" y="1152"/>
                                </a:lnTo>
                                <a:lnTo>
                                  <a:pt x="849" y="1159"/>
                                </a:lnTo>
                                <a:lnTo>
                                  <a:pt x="849" y="1163"/>
                                </a:lnTo>
                                <a:lnTo>
                                  <a:pt x="842" y="1163"/>
                                </a:lnTo>
                                <a:lnTo>
                                  <a:pt x="837" y="1163"/>
                                </a:lnTo>
                                <a:lnTo>
                                  <a:pt x="830" y="1161"/>
                                </a:lnTo>
                                <a:lnTo>
                                  <a:pt x="825" y="1147"/>
                                </a:lnTo>
                                <a:lnTo>
                                  <a:pt x="823" y="1145"/>
                                </a:lnTo>
                                <a:lnTo>
                                  <a:pt x="825" y="1138"/>
                                </a:lnTo>
                                <a:lnTo>
                                  <a:pt x="820" y="1127"/>
                                </a:lnTo>
                                <a:lnTo>
                                  <a:pt x="820" y="1122"/>
                                </a:lnTo>
                                <a:lnTo>
                                  <a:pt x="815" y="1120"/>
                                </a:lnTo>
                                <a:lnTo>
                                  <a:pt x="803" y="1108"/>
                                </a:lnTo>
                                <a:lnTo>
                                  <a:pt x="796" y="1104"/>
                                </a:lnTo>
                                <a:lnTo>
                                  <a:pt x="794" y="1101"/>
                                </a:lnTo>
                                <a:lnTo>
                                  <a:pt x="791" y="1097"/>
                                </a:lnTo>
                                <a:lnTo>
                                  <a:pt x="787" y="1087"/>
                                </a:lnTo>
                                <a:lnTo>
                                  <a:pt x="780" y="1074"/>
                                </a:lnTo>
                                <a:lnTo>
                                  <a:pt x="772" y="1060"/>
                                </a:lnTo>
                                <a:lnTo>
                                  <a:pt x="768" y="1055"/>
                                </a:lnTo>
                                <a:lnTo>
                                  <a:pt x="756" y="1048"/>
                                </a:lnTo>
                                <a:lnTo>
                                  <a:pt x="732" y="1030"/>
                                </a:lnTo>
                                <a:lnTo>
                                  <a:pt x="720" y="1021"/>
                                </a:lnTo>
                                <a:lnTo>
                                  <a:pt x="715" y="1016"/>
                                </a:lnTo>
                                <a:lnTo>
                                  <a:pt x="710" y="1007"/>
                                </a:lnTo>
                                <a:lnTo>
                                  <a:pt x="710" y="1005"/>
                                </a:lnTo>
                                <a:lnTo>
                                  <a:pt x="715" y="1009"/>
                                </a:lnTo>
                                <a:lnTo>
                                  <a:pt x="717" y="1005"/>
                                </a:lnTo>
                                <a:lnTo>
                                  <a:pt x="715" y="1000"/>
                                </a:lnTo>
                                <a:lnTo>
                                  <a:pt x="715" y="995"/>
                                </a:lnTo>
                                <a:lnTo>
                                  <a:pt x="717" y="993"/>
                                </a:lnTo>
                                <a:lnTo>
                                  <a:pt x="717" y="991"/>
                                </a:lnTo>
                                <a:lnTo>
                                  <a:pt x="717" y="986"/>
                                </a:lnTo>
                                <a:lnTo>
                                  <a:pt x="717" y="984"/>
                                </a:lnTo>
                                <a:lnTo>
                                  <a:pt x="715" y="986"/>
                                </a:lnTo>
                                <a:lnTo>
                                  <a:pt x="715" y="991"/>
                                </a:lnTo>
                                <a:lnTo>
                                  <a:pt x="713" y="991"/>
                                </a:lnTo>
                                <a:lnTo>
                                  <a:pt x="701" y="993"/>
                                </a:lnTo>
                                <a:lnTo>
                                  <a:pt x="701" y="995"/>
                                </a:lnTo>
                                <a:lnTo>
                                  <a:pt x="698" y="998"/>
                                </a:lnTo>
                                <a:lnTo>
                                  <a:pt x="696" y="998"/>
                                </a:lnTo>
                                <a:lnTo>
                                  <a:pt x="693" y="998"/>
                                </a:lnTo>
                                <a:lnTo>
                                  <a:pt x="693" y="1000"/>
                                </a:lnTo>
                                <a:lnTo>
                                  <a:pt x="693" y="1002"/>
                                </a:lnTo>
                                <a:lnTo>
                                  <a:pt x="693" y="1005"/>
                                </a:lnTo>
                                <a:lnTo>
                                  <a:pt x="691" y="1005"/>
                                </a:lnTo>
                                <a:lnTo>
                                  <a:pt x="691" y="1002"/>
                                </a:lnTo>
                                <a:lnTo>
                                  <a:pt x="691" y="1000"/>
                                </a:lnTo>
                                <a:lnTo>
                                  <a:pt x="691" y="995"/>
                                </a:lnTo>
                                <a:lnTo>
                                  <a:pt x="696" y="988"/>
                                </a:lnTo>
                                <a:lnTo>
                                  <a:pt x="696" y="986"/>
                                </a:lnTo>
                                <a:lnTo>
                                  <a:pt x="693" y="986"/>
                                </a:lnTo>
                                <a:lnTo>
                                  <a:pt x="693" y="988"/>
                                </a:lnTo>
                                <a:lnTo>
                                  <a:pt x="691" y="991"/>
                                </a:lnTo>
                                <a:lnTo>
                                  <a:pt x="689" y="993"/>
                                </a:lnTo>
                                <a:lnTo>
                                  <a:pt x="689" y="995"/>
                                </a:lnTo>
                                <a:lnTo>
                                  <a:pt x="689" y="998"/>
                                </a:lnTo>
                                <a:lnTo>
                                  <a:pt x="689" y="1000"/>
                                </a:lnTo>
                                <a:lnTo>
                                  <a:pt x="686" y="1002"/>
                                </a:lnTo>
                                <a:lnTo>
                                  <a:pt x="684" y="1002"/>
                                </a:lnTo>
                                <a:lnTo>
                                  <a:pt x="682" y="995"/>
                                </a:lnTo>
                                <a:lnTo>
                                  <a:pt x="679" y="993"/>
                                </a:lnTo>
                                <a:lnTo>
                                  <a:pt x="679" y="991"/>
                                </a:lnTo>
                                <a:lnTo>
                                  <a:pt x="677" y="991"/>
                                </a:lnTo>
                                <a:lnTo>
                                  <a:pt x="674" y="991"/>
                                </a:lnTo>
                                <a:lnTo>
                                  <a:pt x="672" y="993"/>
                                </a:lnTo>
                                <a:lnTo>
                                  <a:pt x="667" y="995"/>
                                </a:lnTo>
                                <a:lnTo>
                                  <a:pt x="665" y="998"/>
                                </a:lnTo>
                                <a:lnTo>
                                  <a:pt x="662" y="995"/>
                                </a:lnTo>
                                <a:lnTo>
                                  <a:pt x="658" y="991"/>
                                </a:lnTo>
                                <a:lnTo>
                                  <a:pt x="655" y="988"/>
                                </a:lnTo>
                                <a:lnTo>
                                  <a:pt x="653" y="986"/>
                                </a:lnTo>
                                <a:lnTo>
                                  <a:pt x="650" y="986"/>
                                </a:lnTo>
                                <a:lnTo>
                                  <a:pt x="646" y="986"/>
                                </a:lnTo>
                                <a:lnTo>
                                  <a:pt x="631" y="988"/>
                                </a:lnTo>
                                <a:lnTo>
                                  <a:pt x="612" y="991"/>
                                </a:lnTo>
                                <a:lnTo>
                                  <a:pt x="598" y="986"/>
                                </a:lnTo>
                                <a:lnTo>
                                  <a:pt x="576" y="979"/>
                                </a:lnTo>
                                <a:lnTo>
                                  <a:pt x="548" y="970"/>
                                </a:lnTo>
                                <a:lnTo>
                                  <a:pt x="524" y="963"/>
                                </a:lnTo>
                                <a:lnTo>
                                  <a:pt x="517" y="958"/>
                                </a:lnTo>
                                <a:lnTo>
                                  <a:pt x="512" y="956"/>
                                </a:lnTo>
                                <a:lnTo>
                                  <a:pt x="512" y="954"/>
                                </a:lnTo>
                                <a:lnTo>
                                  <a:pt x="509" y="947"/>
                                </a:lnTo>
                                <a:lnTo>
                                  <a:pt x="481" y="938"/>
                                </a:lnTo>
                                <a:lnTo>
                                  <a:pt x="478" y="942"/>
                                </a:lnTo>
                                <a:lnTo>
                                  <a:pt x="469" y="947"/>
                                </a:lnTo>
                                <a:lnTo>
                                  <a:pt x="447" y="956"/>
                                </a:lnTo>
                                <a:lnTo>
                                  <a:pt x="435" y="961"/>
                                </a:lnTo>
                                <a:lnTo>
                                  <a:pt x="433" y="963"/>
                                </a:lnTo>
                                <a:lnTo>
                                  <a:pt x="426" y="968"/>
                                </a:lnTo>
                                <a:lnTo>
                                  <a:pt x="423" y="968"/>
                                </a:lnTo>
                                <a:lnTo>
                                  <a:pt x="419" y="968"/>
                                </a:lnTo>
                                <a:lnTo>
                                  <a:pt x="414" y="970"/>
                                </a:lnTo>
                                <a:lnTo>
                                  <a:pt x="409" y="975"/>
                                </a:lnTo>
                                <a:lnTo>
                                  <a:pt x="407" y="970"/>
                                </a:lnTo>
                                <a:lnTo>
                                  <a:pt x="407" y="968"/>
                                </a:lnTo>
                                <a:lnTo>
                                  <a:pt x="404" y="965"/>
                                </a:lnTo>
                                <a:lnTo>
                                  <a:pt x="395" y="958"/>
                                </a:lnTo>
                                <a:lnTo>
                                  <a:pt x="376" y="942"/>
                                </a:lnTo>
                                <a:lnTo>
                                  <a:pt x="364" y="931"/>
                                </a:lnTo>
                                <a:lnTo>
                                  <a:pt x="354" y="922"/>
                                </a:lnTo>
                                <a:lnTo>
                                  <a:pt x="333" y="924"/>
                                </a:lnTo>
                                <a:lnTo>
                                  <a:pt x="318" y="929"/>
                                </a:lnTo>
                                <a:lnTo>
                                  <a:pt x="313" y="931"/>
                                </a:lnTo>
                                <a:lnTo>
                                  <a:pt x="299" y="933"/>
                                </a:lnTo>
                                <a:lnTo>
                                  <a:pt x="289" y="933"/>
                                </a:lnTo>
                                <a:lnTo>
                                  <a:pt x="285" y="919"/>
                                </a:lnTo>
                                <a:lnTo>
                                  <a:pt x="278" y="919"/>
                                </a:lnTo>
                                <a:lnTo>
                                  <a:pt x="263" y="917"/>
                                </a:lnTo>
                                <a:lnTo>
                                  <a:pt x="258" y="917"/>
                                </a:lnTo>
                                <a:lnTo>
                                  <a:pt x="258" y="915"/>
                                </a:lnTo>
                                <a:lnTo>
                                  <a:pt x="242" y="910"/>
                                </a:lnTo>
                                <a:lnTo>
                                  <a:pt x="237" y="905"/>
                                </a:lnTo>
                                <a:lnTo>
                                  <a:pt x="230" y="903"/>
                                </a:lnTo>
                                <a:lnTo>
                                  <a:pt x="223" y="896"/>
                                </a:lnTo>
                                <a:lnTo>
                                  <a:pt x="218" y="896"/>
                                </a:lnTo>
                                <a:lnTo>
                                  <a:pt x="208" y="905"/>
                                </a:lnTo>
                                <a:lnTo>
                                  <a:pt x="206" y="910"/>
                                </a:lnTo>
                                <a:lnTo>
                                  <a:pt x="201" y="919"/>
                                </a:lnTo>
                                <a:lnTo>
                                  <a:pt x="194" y="919"/>
                                </a:lnTo>
                                <a:lnTo>
                                  <a:pt x="191" y="915"/>
                                </a:lnTo>
                                <a:lnTo>
                                  <a:pt x="189" y="912"/>
                                </a:lnTo>
                                <a:lnTo>
                                  <a:pt x="182" y="905"/>
                                </a:lnTo>
                                <a:lnTo>
                                  <a:pt x="170" y="915"/>
                                </a:lnTo>
                                <a:lnTo>
                                  <a:pt x="163" y="924"/>
                                </a:lnTo>
                                <a:lnTo>
                                  <a:pt x="153" y="924"/>
                                </a:lnTo>
                                <a:lnTo>
                                  <a:pt x="137" y="922"/>
                                </a:lnTo>
                                <a:lnTo>
                                  <a:pt x="127" y="924"/>
                                </a:lnTo>
                                <a:lnTo>
                                  <a:pt x="117" y="931"/>
                                </a:lnTo>
                                <a:lnTo>
                                  <a:pt x="105" y="933"/>
                                </a:lnTo>
                                <a:lnTo>
                                  <a:pt x="91" y="931"/>
                                </a:lnTo>
                                <a:lnTo>
                                  <a:pt x="84" y="931"/>
                                </a:lnTo>
                                <a:lnTo>
                                  <a:pt x="79" y="945"/>
                                </a:lnTo>
                                <a:lnTo>
                                  <a:pt x="77" y="952"/>
                                </a:lnTo>
                                <a:lnTo>
                                  <a:pt x="72" y="952"/>
                                </a:lnTo>
                                <a:lnTo>
                                  <a:pt x="41" y="938"/>
                                </a:lnTo>
                                <a:lnTo>
                                  <a:pt x="36" y="935"/>
                                </a:lnTo>
                                <a:lnTo>
                                  <a:pt x="27" y="926"/>
                                </a:lnTo>
                                <a:lnTo>
                                  <a:pt x="19" y="924"/>
                                </a:lnTo>
                                <a:lnTo>
                                  <a:pt x="27" y="917"/>
                                </a:lnTo>
                                <a:lnTo>
                                  <a:pt x="29" y="905"/>
                                </a:lnTo>
                                <a:lnTo>
                                  <a:pt x="29" y="887"/>
                                </a:lnTo>
                                <a:lnTo>
                                  <a:pt x="43" y="887"/>
                                </a:lnTo>
                                <a:lnTo>
                                  <a:pt x="55" y="889"/>
                                </a:lnTo>
                                <a:lnTo>
                                  <a:pt x="50" y="878"/>
                                </a:lnTo>
                                <a:lnTo>
                                  <a:pt x="50" y="876"/>
                                </a:lnTo>
                                <a:lnTo>
                                  <a:pt x="46" y="859"/>
                                </a:lnTo>
                                <a:lnTo>
                                  <a:pt x="43" y="853"/>
                                </a:lnTo>
                                <a:lnTo>
                                  <a:pt x="39" y="846"/>
                                </a:lnTo>
                                <a:lnTo>
                                  <a:pt x="39" y="832"/>
                                </a:lnTo>
                                <a:lnTo>
                                  <a:pt x="41" y="829"/>
                                </a:lnTo>
                                <a:lnTo>
                                  <a:pt x="43" y="809"/>
                                </a:lnTo>
                                <a:lnTo>
                                  <a:pt x="43" y="804"/>
                                </a:lnTo>
                                <a:lnTo>
                                  <a:pt x="43" y="797"/>
                                </a:lnTo>
                                <a:lnTo>
                                  <a:pt x="53" y="797"/>
                                </a:lnTo>
                                <a:lnTo>
                                  <a:pt x="55" y="788"/>
                                </a:lnTo>
                                <a:lnTo>
                                  <a:pt x="55" y="781"/>
                                </a:lnTo>
                                <a:lnTo>
                                  <a:pt x="60" y="777"/>
                                </a:lnTo>
                                <a:lnTo>
                                  <a:pt x="60" y="770"/>
                                </a:lnTo>
                                <a:lnTo>
                                  <a:pt x="58" y="765"/>
                                </a:lnTo>
                                <a:lnTo>
                                  <a:pt x="62" y="763"/>
                                </a:lnTo>
                                <a:lnTo>
                                  <a:pt x="77" y="753"/>
                                </a:lnTo>
                                <a:lnTo>
                                  <a:pt x="74" y="751"/>
                                </a:lnTo>
                                <a:lnTo>
                                  <a:pt x="72" y="751"/>
                                </a:lnTo>
                                <a:lnTo>
                                  <a:pt x="70" y="749"/>
                                </a:lnTo>
                                <a:lnTo>
                                  <a:pt x="65" y="749"/>
                                </a:lnTo>
                                <a:lnTo>
                                  <a:pt x="62" y="749"/>
                                </a:lnTo>
                                <a:lnTo>
                                  <a:pt x="60" y="749"/>
                                </a:lnTo>
                                <a:lnTo>
                                  <a:pt x="53" y="749"/>
                                </a:lnTo>
                                <a:lnTo>
                                  <a:pt x="48" y="747"/>
                                </a:lnTo>
                                <a:lnTo>
                                  <a:pt x="46" y="744"/>
                                </a:lnTo>
                                <a:lnTo>
                                  <a:pt x="46" y="742"/>
                                </a:lnTo>
                                <a:lnTo>
                                  <a:pt x="41" y="740"/>
                                </a:lnTo>
                                <a:lnTo>
                                  <a:pt x="39" y="740"/>
                                </a:lnTo>
                                <a:lnTo>
                                  <a:pt x="36" y="735"/>
                                </a:lnTo>
                                <a:lnTo>
                                  <a:pt x="34" y="733"/>
                                </a:lnTo>
                                <a:lnTo>
                                  <a:pt x="34" y="728"/>
                                </a:lnTo>
                                <a:lnTo>
                                  <a:pt x="36" y="726"/>
                                </a:lnTo>
                                <a:lnTo>
                                  <a:pt x="36" y="724"/>
                                </a:lnTo>
                                <a:lnTo>
                                  <a:pt x="39" y="724"/>
                                </a:lnTo>
                                <a:lnTo>
                                  <a:pt x="41" y="724"/>
                                </a:lnTo>
                                <a:lnTo>
                                  <a:pt x="43" y="724"/>
                                </a:lnTo>
                                <a:lnTo>
                                  <a:pt x="46" y="724"/>
                                </a:lnTo>
                                <a:lnTo>
                                  <a:pt x="48" y="721"/>
                                </a:lnTo>
                                <a:lnTo>
                                  <a:pt x="48" y="719"/>
                                </a:lnTo>
                                <a:lnTo>
                                  <a:pt x="48" y="714"/>
                                </a:lnTo>
                                <a:lnTo>
                                  <a:pt x="46" y="717"/>
                                </a:lnTo>
                                <a:lnTo>
                                  <a:pt x="39" y="717"/>
                                </a:lnTo>
                                <a:lnTo>
                                  <a:pt x="36" y="717"/>
                                </a:lnTo>
                                <a:lnTo>
                                  <a:pt x="31" y="717"/>
                                </a:lnTo>
                                <a:lnTo>
                                  <a:pt x="29" y="717"/>
                                </a:lnTo>
                                <a:lnTo>
                                  <a:pt x="24" y="717"/>
                                </a:lnTo>
                                <a:lnTo>
                                  <a:pt x="22" y="714"/>
                                </a:lnTo>
                                <a:lnTo>
                                  <a:pt x="19" y="712"/>
                                </a:lnTo>
                                <a:lnTo>
                                  <a:pt x="17" y="710"/>
                                </a:lnTo>
                                <a:lnTo>
                                  <a:pt x="15" y="707"/>
                                </a:lnTo>
                                <a:lnTo>
                                  <a:pt x="10" y="705"/>
                                </a:lnTo>
                                <a:lnTo>
                                  <a:pt x="7" y="705"/>
                                </a:lnTo>
                                <a:lnTo>
                                  <a:pt x="5" y="703"/>
                                </a:lnTo>
                                <a:lnTo>
                                  <a:pt x="3" y="703"/>
                                </a:lnTo>
                                <a:lnTo>
                                  <a:pt x="3" y="700"/>
                                </a:lnTo>
                                <a:lnTo>
                                  <a:pt x="0" y="698"/>
                                </a:lnTo>
                                <a:lnTo>
                                  <a:pt x="0" y="696"/>
                                </a:lnTo>
                                <a:lnTo>
                                  <a:pt x="0" y="694"/>
                                </a:lnTo>
                                <a:lnTo>
                                  <a:pt x="5" y="694"/>
                                </a:lnTo>
                                <a:lnTo>
                                  <a:pt x="7" y="691"/>
                                </a:lnTo>
                                <a:lnTo>
                                  <a:pt x="10" y="689"/>
                                </a:lnTo>
                                <a:lnTo>
                                  <a:pt x="10" y="684"/>
                                </a:lnTo>
                                <a:lnTo>
                                  <a:pt x="10" y="677"/>
                                </a:lnTo>
                                <a:lnTo>
                                  <a:pt x="12" y="675"/>
                                </a:lnTo>
                                <a:lnTo>
                                  <a:pt x="15" y="673"/>
                                </a:lnTo>
                                <a:lnTo>
                                  <a:pt x="17" y="673"/>
                                </a:lnTo>
                                <a:lnTo>
                                  <a:pt x="19" y="673"/>
                                </a:lnTo>
                                <a:lnTo>
                                  <a:pt x="22" y="675"/>
                                </a:lnTo>
                                <a:lnTo>
                                  <a:pt x="24" y="675"/>
                                </a:lnTo>
                                <a:lnTo>
                                  <a:pt x="27" y="675"/>
                                </a:lnTo>
                                <a:lnTo>
                                  <a:pt x="31" y="673"/>
                                </a:lnTo>
                                <a:lnTo>
                                  <a:pt x="41" y="673"/>
                                </a:lnTo>
                                <a:lnTo>
                                  <a:pt x="43" y="673"/>
                                </a:lnTo>
                                <a:lnTo>
                                  <a:pt x="43" y="671"/>
                                </a:lnTo>
                                <a:lnTo>
                                  <a:pt x="48" y="666"/>
                                </a:lnTo>
                                <a:lnTo>
                                  <a:pt x="50" y="664"/>
                                </a:lnTo>
                                <a:lnTo>
                                  <a:pt x="50" y="661"/>
                                </a:lnTo>
                                <a:lnTo>
                                  <a:pt x="53" y="659"/>
                                </a:lnTo>
                                <a:lnTo>
                                  <a:pt x="53" y="657"/>
                                </a:lnTo>
                                <a:lnTo>
                                  <a:pt x="55" y="652"/>
                                </a:lnTo>
                                <a:lnTo>
                                  <a:pt x="58" y="650"/>
                                </a:lnTo>
                                <a:lnTo>
                                  <a:pt x="58" y="648"/>
                                </a:lnTo>
                                <a:lnTo>
                                  <a:pt x="60" y="645"/>
                                </a:lnTo>
                                <a:lnTo>
                                  <a:pt x="60" y="643"/>
                                </a:lnTo>
                                <a:lnTo>
                                  <a:pt x="60" y="638"/>
                                </a:lnTo>
                                <a:lnTo>
                                  <a:pt x="60" y="636"/>
                                </a:lnTo>
                                <a:lnTo>
                                  <a:pt x="60" y="634"/>
                                </a:lnTo>
                                <a:lnTo>
                                  <a:pt x="60" y="631"/>
                                </a:lnTo>
                                <a:lnTo>
                                  <a:pt x="60" y="629"/>
                                </a:lnTo>
                                <a:lnTo>
                                  <a:pt x="60" y="627"/>
                                </a:lnTo>
                                <a:lnTo>
                                  <a:pt x="60" y="624"/>
                                </a:lnTo>
                                <a:lnTo>
                                  <a:pt x="60" y="622"/>
                                </a:lnTo>
                                <a:lnTo>
                                  <a:pt x="62" y="620"/>
                                </a:lnTo>
                                <a:lnTo>
                                  <a:pt x="60" y="615"/>
                                </a:lnTo>
                                <a:lnTo>
                                  <a:pt x="58" y="613"/>
                                </a:lnTo>
                                <a:lnTo>
                                  <a:pt x="58" y="611"/>
                                </a:lnTo>
                                <a:lnTo>
                                  <a:pt x="58" y="608"/>
                                </a:lnTo>
                                <a:lnTo>
                                  <a:pt x="55" y="604"/>
                                </a:lnTo>
                                <a:lnTo>
                                  <a:pt x="53" y="599"/>
                                </a:lnTo>
                                <a:lnTo>
                                  <a:pt x="50" y="590"/>
                                </a:lnTo>
                                <a:lnTo>
                                  <a:pt x="48" y="585"/>
                                </a:lnTo>
                                <a:lnTo>
                                  <a:pt x="46" y="585"/>
                                </a:lnTo>
                                <a:lnTo>
                                  <a:pt x="46" y="583"/>
                                </a:lnTo>
                                <a:lnTo>
                                  <a:pt x="43" y="583"/>
                                </a:lnTo>
                                <a:lnTo>
                                  <a:pt x="41" y="583"/>
                                </a:lnTo>
                                <a:lnTo>
                                  <a:pt x="41" y="581"/>
                                </a:lnTo>
                                <a:lnTo>
                                  <a:pt x="39" y="578"/>
                                </a:lnTo>
                                <a:lnTo>
                                  <a:pt x="36" y="576"/>
                                </a:lnTo>
                                <a:lnTo>
                                  <a:pt x="34" y="576"/>
                                </a:lnTo>
                                <a:lnTo>
                                  <a:pt x="31" y="574"/>
                                </a:lnTo>
                                <a:lnTo>
                                  <a:pt x="29" y="574"/>
                                </a:lnTo>
                                <a:lnTo>
                                  <a:pt x="24" y="572"/>
                                </a:lnTo>
                                <a:lnTo>
                                  <a:pt x="22" y="572"/>
                                </a:lnTo>
                                <a:lnTo>
                                  <a:pt x="17" y="567"/>
                                </a:lnTo>
                                <a:lnTo>
                                  <a:pt x="17" y="565"/>
                                </a:lnTo>
                                <a:lnTo>
                                  <a:pt x="19" y="565"/>
                                </a:lnTo>
                                <a:lnTo>
                                  <a:pt x="24" y="560"/>
                                </a:lnTo>
                                <a:lnTo>
                                  <a:pt x="24" y="558"/>
                                </a:lnTo>
                                <a:lnTo>
                                  <a:pt x="29" y="558"/>
                                </a:lnTo>
                                <a:lnTo>
                                  <a:pt x="29" y="555"/>
                                </a:lnTo>
                                <a:lnTo>
                                  <a:pt x="31" y="553"/>
                                </a:lnTo>
                                <a:lnTo>
                                  <a:pt x="34" y="551"/>
                                </a:lnTo>
                                <a:lnTo>
                                  <a:pt x="34" y="548"/>
                                </a:lnTo>
                                <a:lnTo>
                                  <a:pt x="36" y="548"/>
                                </a:lnTo>
                                <a:lnTo>
                                  <a:pt x="36" y="546"/>
                                </a:lnTo>
                                <a:lnTo>
                                  <a:pt x="39" y="546"/>
                                </a:lnTo>
                                <a:lnTo>
                                  <a:pt x="41" y="544"/>
                                </a:lnTo>
                                <a:lnTo>
                                  <a:pt x="41" y="542"/>
                                </a:lnTo>
                                <a:lnTo>
                                  <a:pt x="41" y="539"/>
                                </a:lnTo>
                                <a:lnTo>
                                  <a:pt x="43" y="537"/>
                                </a:lnTo>
                                <a:lnTo>
                                  <a:pt x="46" y="537"/>
                                </a:lnTo>
                                <a:lnTo>
                                  <a:pt x="48" y="535"/>
                                </a:lnTo>
                                <a:lnTo>
                                  <a:pt x="50" y="532"/>
                                </a:lnTo>
                                <a:lnTo>
                                  <a:pt x="53" y="530"/>
                                </a:lnTo>
                                <a:lnTo>
                                  <a:pt x="53" y="528"/>
                                </a:lnTo>
                                <a:lnTo>
                                  <a:pt x="53" y="525"/>
                                </a:lnTo>
                                <a:lnTo>
                                  <a:pt x="53" y="523"/>
                                </a:lnTo>
                                <a:lnTo>
                                  <a:pt x="53" y="519"/>
                                </a:lnTo>
                                <a:lnTo>
                                  <a:pt x="53" y="516"/>
                                </a:lnTo>
                                <a:lnTo>
                                  <a:pt x="53" y="514"/>
                                </a:lnTo>
                                <a:lnTo>
                                  <a:pt x="53" y="512"/>
                                </a:lnTo>
                                <a:lnTo>
                                  <a:pt x="53" y="509"/>
                                </a:lnTo>
                                <a:lnTo>
                                  <a:pt x="53" y="507"/>
                                </a:lnTo>
                                <a:lnTo>
                                  <a:pt x="53" y="505"/>
                                </a:lnTo>
                                <a:lnTo>
                                  <a:pt x="55" y="500"/>
                                </a:lnTo>
                                <a:lnTo>
                                  <a:pt x="55" y="496"/>
                                </a:lnTo>
                                <a:lnTo>
                                  <a:pt x="55" y="493"/>
                                </a:lnTo>
                                <a:lnTo>
                                  <a:pt x="55" y="486"/>
                                </a:lnTo>
                                <a:lnTo>
                                  <a:pt x="55" y="484"/>
                                </a:lnTo>
                                <a:lnTo>
                                  <a:pt x="58" y="484"/>
                                </a:lnTo>
                                <a:lnTo>
                                  <a:pt x="55" y="484"/>
                                </a:lnTo>
                                <a:lnTo>
                                  <a:pt x="53" y="484"/>
                                </a:lnTo>
                                <a:lnTo>
                                  <a:pt x="41" y="479"/>
                                </a:lnTo>
                                <a:lnTo>
                                  <a:pt x="36" y="479"/>
                                </a:lnTo>
                                <a:lnTo>
                                  <a:pt x="31" y="477"/>
                                </a:lnTo>
                                <a:lnTo>
                                  <a:pt x="29" y="475"/>
                                </a:lnTo>
                                <a:lnTo>
                                  <a:pt x="24" y="475"/>
                                </a:lnTo>
                                <a:lnTo>
                                  <a:pt x="22" y="472"/>
                                </a:lnTo>
                                <a:lnTo>
                                  <a:pt x="19" y="472"/>
                                </a:lnTo>
                                <a:lnTo>
                                  <a:pt x="19" y="470"/>
                                </a:lnTo>
                                <a:lnTo>
                                  <a:pt x="19" y="468"/>
                                </a:lnTo>
                                <a:lnTo>
                                  <a:pt x="17" y="463"/>
                                </a:lnTo>
                                <a:lnTo>
                                  <a:pt x="15" y="461"/>
                                </a:lnTo>
                                <a:lnTo>
                                  <a:pt x="15" y="459"/>
                                </a:lnTo>
                                <a:lnTo>
                                  <a:pt x="15" y="456"/>
                                </a:lnTo>
                                <a:lnTo>
                                  <a:pt x="12" y="454"/>
                                </a:lnTo>
                                <a:lnTo>
                                  <a:pt x="10" y="452"/>
                                </a:lnTo>
                                <a:lnTo>
                                  <a:pt x="12" y="449"/>
                                </a:lnTo>
                                <a:lnTo>
                                  <a:pt x="12" y="447"/>
                                </a:lnTo>
                                <a:lnTo>
                                  <a:pt x="15" y="445"/>
                                </a:lnTo>
                                <a:lnTo>
                                  <a:pt x="17" y="438"/>
                                </a:lnTo>
                                <a:lnTo>
                                  <a:pt x="17" y="436"/>
                                </a:lnTo>
                                <a:lnTo>
                                  <a:pt x="17" y="433"/>
                                </a:lnTo>
                                <a:lnTo>
                                  <a:pt x="19" y="431"/>
                                </a:lnTo>
                                <a:lnTo>
                                  <a:pt x="17" y="429"/>
                                </a:lnTo>
                                <a:lnTo>
                                  <a:pt x="19" y="424"/>
                                </a:lnTo>
                                <a:lnTo>
                                  <a:pt x="19" y="422"/>
                                </a:lnTo>
                                <a:lnTo>
                                  <a:pt x="17" y="420"/>
                                </a:lnTo>
                                <a:lnTo>
                                  <a:pt x="15" y="420"/>
                                </a:lnTo>
                                <a:lnTo>
                                  <a:pt x="12" y="420"/>
                                </a:lnTo>
                                <a:lnTo>
                                  <a:pt x="12" y="410"/>
                                </a:lnTo>
                                <a:lnTo>
                                  <a:pt x="12" y="408"/>
                                </a:lnTo>
                                <a:lnTo>
                                  <a:pt x="12" y="403"/>
                                </a:lnTo>
                                <a:lnTo>
                                  <a:pt x="12" y="401"/>
                                </a:lnTo>
                                <a:lnTo>
                                  <a:pt x="12" y="399"/>
                                </a:lnTo>
                                <a:lnTo>
                                  <a:pt x="10" y="396"/>
                                </a:lnTo>
                                <a:lnTo>
                                  <a:pt x="12" y="392"/>
                                </a:lnTo>
                                <a:lnTo>
                                  <a:pt x="12" y="390"/>
                                </a:lnTo>
                                <a:lnTo>
                                  <a:pt x="12" y="387"/>
                                </a:lnTo>
                                <a:lnTo>
                                  <a:pt x="15" y="385"/>
                                </a:lnTo>
                                <a:lnTo>
                                  <a:pt x="17" y="383"/>
                                </a:lnTo>
                                <a:lnTo>
                                  <a:pt x="19" y="383"/>
                                </a:lnTo>
                                <a:lnTo>
                                  <a:pt x="22" y="380"/>
                                </a:lnTo>
                                <a:lnTo>
                                  <a:pt x="24" y="380"/>
                                </a:lnTo>
                                <a:lnTo>
                                  <a:pt x="27" y="378"/>
                                </a:lnTo>
                                <a:lnTo>
                                  <a:pt x="29" y="376"/>
                                </a:lnTo>
                                <a:lnTo>
                                  <a:pt x="31" y="373"/>
                                </a:lnTo>
                                <a:lnTo>
                                  <a:pt x="36" y="371"/>
                                </a:lnTo>
                                <a:lnTo>
                                  <a:pt x="39" y="369"/>
                                </a:lnTo>
                                <a:lnTo>
                                  <a:pt x="41" y="367"/>
                                </a:lnTo>
                                <a:lnTo>
                                  <a:pt x="43" y="367"/>
                                </a:lnTo>
                                <a:lnTo>
                                  <a:pt x="46" y="367"/>
                                </a:lnTo>
                                <a:lnTo>
                                  <a:pt x="48" y="364"/>
                                </a:lnTo>
                                <a:lnTo>
                                  <a:pt x="48" y="362"/>
                                </a:lnTo>
                                <a:lnTo>
                                  <a:pt x="50" y="360"/>
                                </a:lnTo>
                                <a:lnTo>
                                  <a:pt x="53" y="357"/>
                                </a:lnTo>
                                <a:lnTo>
                                  <a:pt x="53" y="355"/>
                                </a:lnTo>
                                <a:lnTo>
                                  <a:pt x="58" y="353"/>
                                </a:lnTo>
                                <a:lnTo>
                                  <a:pt x="65" y="346"/>
                                </a:lnTo>
                                <a:lnTo>
                                  <a:pt x="72" y="337"/>
                                </a:lnTo>
                                <a:lnTo>
                                  <a:pt x="77" y="334"/>
                                </a:lnTo>
                                <a:lnTo>
                                  <a:pt x="79" y="327"/>
                                </a:lnTo>
                                <a:lnTo>
                                  <a:pt x="77" y="325"/>
                                </a:lnTo>
                                <a:lnTo>
                                  <a:pt x="77" y="323"/>
                                </a:lnTo>
                                <a:lnTo>
                                  <a:pt x="84" y="318"/>
                                </a:lnTo>
                                <a:lnTo>
                                  <a:pt x="91" y="327"/>
                                </a:lnTo>
                                <a:lnTo>
                                  <a:pt x="93" y="327"/>
                                </a:lnTo>
                                <a:lnTo>
                                  <a:pt x="105" y="332"/>
                                </a:lnTo>
                                <a:lnTo>
                                  <a:pt x="117" y="334"/>
                                </a:lnTo>
                                <a:lnTo>
                                  <a:pt x="120" y="334"/>
                                </a:lnTo>
                                <a:lnTo>
                                  <a:pt x="125" y="337"/>
                                </a:lnTo>
                                <a:lnTo>
                                  <a:pt x="127" y="337"/>
                                </a:lnTo>
                                <a:lnTo>
                                  <a:pt x="132" y="339"/>
                                </a:lnTo>
                                <a:lnTo>
                                  <a:pt x="139" y="341"/>
                                </a:lnTo>
                                <a:lnTo>
                                  <a:pt x="146" y="341"/>
                                </a:lnTo>
                                <a:lnTo>
                                  <a:pt x="148" y="344"/>
                                </a:lnTo>
                                <a:lnTo>
                                  <a:pt x="153" y="344"/>
                                </a:lnTo>
                                <a:lnTo>
                                  <a:pt x="160" y="346"/>
                                </a:lnTo>
                                <a:lnTo>
                                  <a:pt x="172" y="348"/>
                                </a:lnTo>
                                <a:lnTo>
                                  <a:pt x="175" y="348"/>
                                </a:lnTo>
                                <a:lnTo>
                                  <a:pt x="184" y="346"/>
                                </a:lnTo>
                                <a:lnTo>
                                  <a:pt x="196" y="334"/>
                                </a:lnTo>
                                <a:lnTo>
                                  <a:pt x="201" y="327"/>
                                </a:lnTo>
                                <a:lnTo>
                                  <a:pt x="211" y="302"/>
                                </a:lnTo>
                                <a:lnTo>
                                  <a:pt x="213" y="297"/>
                                </a:lnTo>
                                <a:lnTo>
                                  <a:pt x="213" y="295"/>
                                </a:lnTo>
                                <a:lnTo>
                                  <a:pt x="215" y="291"/>
                                </a:lnTo>
                                <a:lnTo>
                                  <a:pt x="218" y="288"/>
                                </a:lnTo>
                                <a:lnTo>
                                  <a:pt x="218" y="286"/>
                                </a:lnTo>
                                <a:lnTo>
                                  <a:pt x="213" y="272"/>
                                </a:lnTo>
                                <a:lnTo>
                                  <a:pt x="211" y="261"/>
                                </a:lnTo>
                                <a:lnTo>
                                  <a:pt x="201" y="261"/>
                                </a:lnTo>
                                <a:lnTo>
                                  <a:pt x="196" y="247"/>
                                </a:lnTo>
                                <a:lnTo>
                                  <a:pt x="196" y="242"/>
                                </a:lnTo>
                                <a:lnTo>
                                  <a:pt x="196" y="240"/>
                                </a:lnTo>
                                <a:lnTo>
                                  <a:pt x="196" y="233"/>
                                </a:lnTo>
                                <a:lnTo>
                                  <a:pt x="196" y="228"/>
                                </a:lnTo>
                                <a:lnTo>
                                  <a:pt x="196" y="226"/>
                                </a:lnTo>
                                <a:lnTo>
                                  <a:pt x="196" y="224"/>
                                </a:lnTo>
                                <a:lnTo>
                                  <a:pt x="194" y="224"/>
                                </a:lnTo>
                                <a:lnTo>
                                  <a:pt x="194" y="221"/>
                                </a:lnTo>
                                <a:lnTo>
                                  <a:pt x="194" y="219"/>
                                </a:lnTo>
                                <a:lnTo>
                                  <a:pt x="194" y="217"/>
                                </a:lnTo>
                                <a:lnTo>
                                  <a:pt x="194" y="215"/>
                                </a:lnTo>
                                <a:lnTo>
                                  <a:pt x="196" y="212"/>
                                </a:lnTo>
                                <a:lnTo>
                                  <a:pt x="194" y="210"/>
                                </a:lnTo>
                                <a:lnTo>
                                  <a:pt x="191" y="208"/>
                                </a:lnTo>
                                <a:lnTo>
                                  <a:pt x="189" y="208"/>
                                </a:lnTo>
                                <a:lnTo>
                                  <a:pt x="184" y="203"/>
                                </a:lnTo>
                                <a:lnTo>
                                  <a:pt x="180" y="203"/>
                                </a:lnTo>
                                <a:lnTo>
                                  <a:pt x="177" y="203"/>
                                </a:lnTo>
                                <a:lnTo>
                                  <a:pt x="175" y="203"/>
                                </a:lnTo>
                                <a:lnTo>
                                  <a:pt x="175" y="201"/>
                                </a:lnTo>
                                <a:lnTo>
                                  <a:pt x="175" y="198"/>
                                </a:lnTo>
                                <a:lnTo>
                                  <a:pt x="172" y="198"/>
                                </a:lnTo>
                                <a:lnTo>
                                  <a:pt x="168" y="196"/>
                                </a:lnTo>
                                <a:lnTo>
                                  <a:pt x="165" y="196"/>
                                </a:lnTo>
                                <a:lnTo>
                                  <a:pt x="163" y="194"/>
                                </a:lnTo>
                                <a:lnTo>
                                  <a:pt x="163" y="192"/>
                                </a:lnTo>
                                <a:lnTo>
                                  <a:pt x="160" y="192"/>
                                </a:lnTo>
                                <a:lnTo>
                                  <a:pt x="160" y="189"/>
                                </a:lnTo>
                                <a:lnTo>
                                  <a:pt x="158" y="189"/>
                                </a:lnTo>
                                <a:lnTo>
                                  <a:pt x="156" y="189"/>
                                </a:lnTo>
                                <a:lnTo>
                                  <a:pt x="151" y="187"/>
                                </a:lnTo>
                                <a:lnTo>
                                  <a:pt x="148" y="187"/>
                                </a:lnTo>
                                <a:lnTo>
                                  <a:pt x="146" y="185"/>
                                </a:lnTo>
                                <a:lnTo>
                                  <a:pt x="146" y="182"/>
                                </a:lnTo>
                                <a:lnTo>
                                  <a:pt x="144" y="182"/>
                                </a:lnTo>
                                <a:lnTo>
                                  <a:pt x="141" y="180"/>
                                </a:lnTo>
                                <a:lnTo>
                                  <a:pt x="139" y="182"/>
                                </a:lnTo>
                                <a:lnTo>
                                  <a:pt x="137" y="182"/>
                                </a:lnTo>
                                <a:lnTo>
                                  <a:pt x="134" y="180"/>
                                </a:lnTo>
                                <a:lnTo>
                                  <a:pt x="134" y="178"/>
                                </a:lnTo>
                                <a:lnTo>
                                  <a:pt x="132" y="175"/>
                                </a:lnTo>
                                <a:lnTo>
                                  <a:pt x="129" y="175"/>
                                </a:lnTo>
                                <a:lnTo>
                                  <a:pt x="129" y="173"/>
                                </a:lnTo>
                                <a:lnTo>
                                  <a:pt x="129" y="171"/>
                                </a:lnTo>
                                <a:lnTo>
                                  <a:pt x="127" y="171"/>
                                </a:lnTo>
                                <a:lnTo>
                                  <a:pt x="127" y="168"/>
                                </a:lnTo>
                                <a:lnTo>
                                  <a:pt x="125" y="164"/>
                                </a:lnTo>
                                <a:lnTo>
                                  <a:pt x="125" y="162"/>
                                </a:lnTo>
                                <a:lnTo>
                                  <a:pt x="122" y="159"/>
                                </a:lnTo>
                                <a:lnTo>
                                  <a:pt x="120" y="157"/>
                                </a:lnTo>
                                <a:lnTo>
                                  <a:pt x="120" y="155"/>
                                </a:lnTo>
                                <a:lnTo>
                                  <a:pt x="117" y="155"/>
                                </a:lnTo>
                                <a:lnTo>
                                  <a:pt x="115" y="155"/>
                                </a:lnTo>
                                <a:lnTo>
                                  <a:pt x="113" y="150"/>
                                </a:lnTo>
                                <a:lnTo>
                                  <a:pt x="113" y="148"/>
                                </a:lnTo>
                                <a:lnTo>
                                  <a:pt x="110" y="145"/>
                                </a:lnTo>
                                <a:lnTo>
                                  <a:pt x="108" y="145"/>
                                </a:lnTo>
                                <a:lnTo>
                                  <a:pt x="105" y="145"/>
                                </a:lnTo>
                                <a:lnTo>
                                  <a:pt x="105" y="143"/>
                                </a:lnTo>
                                <a:lnTo>
                                  <a:pt x="105" y="134"/>
                                </a:lnTo>
                                <a:lnTo>
                                  <a:pt x="105" y="132"/>
                                </a:lnTo>
                                <a:lnTo>
                                  <a:pt x="108" y="132"/>
                                </a:lnTo>
                                <a:lnTo>
                                  <a:pt x="110" y="127"/>
                                </a:lnTo>
                                <a:lnTo>
                                  <a:pt x="113" y="125"/>
                                </a:lnTo>
                                <a:lnTo>
                                  <a:pt x="127" y="120"/>
                                </a:lnTo>
                                <a:lnTo>
                                  <a:pt x="129" y="118"/>
                                </a:lnTo>
                                <a:lnTo>
                                  <a:pt x="132" y="116"/>
                                </a:lnTo>
                                <a:lnTo>
                                  <a:pt x="132" y="111"/>
                                </a:lnTo>
                                <a:lnTo>
                                  <a:pt x="134" y="109"/>
                                </a:lnTo>
                                <a:lnTo>
                                  <a:pt x="134" y="111"/>
                                </a:lnTo>
                                <a:lnTo>
                                  <a:pt x="139" y="111"/>
                                </a:lnTo>
                                <a:lnTo>
                                  <a:pt x="141" y="113"/>
                                </a:lnTo>
                                <a:lnTo>
                                  <a:pt x="144" y="113"/>
                                </a:lnTo>
                                <a:lnTo>
                                  <a:pt x="153" y="109"/>
                                </a:lnTo>
                                <a:lnTo>
                                  <a:pt x="158" y="109"/>
                                </a:lnTo>
                                <a:lnTo>
                                  <a:pt x="160" y="109"/>
                                </a:lnTo>
                                <a:lnTo>
                                  <a:pt x="165" y="104"/>
                                </a:lnTo>
                                <a:lnTo>
                                  <a:pt x="170" y="99"/>
                                </a:lnTo>
                                <a:lnTo>
                                  <a:pt x="172" y="99"/>
                                </a:lnTo>
                                <a:lnTo>
                                  <a:pt x="170" y="95"/>
                                </a:lnTo>
                                <a:lnTo>
                                  <a:pt x="172" y="95"/>
                                </a:lnTo>
                                <a:lnTo>
                                  <a:pt x="175" y="95"/>
                                </a:lnTo>
                                <a:lnTo>
                                  <a:pt x="177" y="95"/>
                                </a:lnTo>
                                <a:lnTo>
                                  <a:pt x="180" y="95"/>
                                </a:lnTo>
                                <a:lnTo>
                                  <a:pt x="180" y="92"/>
                                </a:lnTo>
                                <a:lnTo>
                                  <a:pt x="180" y="90"/>
                                </a:lnTo>
                                <a:lnTo>
                                  <a:pt x="191" y="90"/>
                                </a:lnTo>
                                <a:lnTo>
                                  <a:pt x="187" y="76"/>
                                </a:lnTo>
                                <a:lnTo>
                                  <a:pt x="189" y="74"/>
                                </a:lnTo>
                                <a:lnTo>
                                  <a:pt x="184" y="74"/>
                                </a:lnTo>
                                <a:lnTo>
                                  <a:pt x="182" y="63"/>
                                </a:lnTo>
                                <a:lnTo>
                                  <a:pt x="189" y="60"/>
                                </a:lnTo>
                                <a:lnTo>
                                  <a:pt x="201" y="56"/>
                                </a:lnTo>
                                <a:lnTo>
                                  <a:pt x="211" y="58"/>
                                </a:lnTo>
                                <a:lnTo>
                                  <a:pt x="225" y="39"/>
                                </a:lnTo>
                                <a:lnTo>
                                  <a:pt x="223" y="35"/>
                                </a:lnTo>
                                <a:lnTo>
                                  <a:pt x="220" y="33"/>
                                </a:lnTo>
                                <a:lnTo>
                                  <a:pt x="218" y="30"/>
                                </a:lnTo>
                                <a:lnTo>
                                  <a:pt x="223" y="28"/>
                                </a:lnTo>
                                <a:lnTo>
                                  <a:pt x="230" y="23"/>
                                </a:lnTo>
                                <a:lnTo>
                                  <a:pt x="235" y="21"/>
                                </a:lnTo>
                                <a:lnTo>
                                  <a:pt x="239" y="16"/>
                                </a:lnTo>
                                <a:lnTo>
                                  <a:pt x="239" y="14"/>
                                </a:lnTo>
                                <a:lnTo>
                                  <a:pt x="239" y="12"/>
                                </a:lnTo>
                                <a:lnTo>
                                  <a:pt x="239" y="10"/>
                                </a:lnTo>
                                <a:lnTo>
                                  <a:pt x="237" y="10"/>
                                </a:lnTo>
                                <a:lnTo>
                                  <a:pt x="237" y="7"/>
                                </a:lnTo>
                                <a:lnTo>
                                  <a:pt x="239" y="3"/>
                                </a:lnTo>
                                <a:lnTo>
                                  <a:pt x="246" y="0"/>
                                </a:lnTo>
                                <a:lnTo>
                                  <a:pt x="249" y="0"/>
                                </a:lnTo>
                                <a:close/>
                              </a:path>
                            </a:pathLst>
                          </a:custGeom>
                          <a:solidFill>
                            <a:srgbClr val="00FFFF">
                              <a:alpha val="27000"/>
                            </a:srgbClr>
                          </a:solidFill>
                          <a:ln w="9525">
                            <a:noFill/>
                            <a:round/>
                            <a:headEnd/>
                            <a:tailEnd/>
                          </a:ln>
                        </wps:spPr>
                        <wps:txbx>
                          <w:txbxContent>
                            <w:p w14:paraId="41F741B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99246657" name="Freeform 398"/>
                        <wps:cNvSpPr>
                          <a:spLocks/>
                        </wps:cNvSpPr>
                        <wps:spPr bwMode="auto">
                          <a:xfrm>
                            <a:off x="9376" y="1638"/>
                            <a:ext cx="2052" cy="1918"/>
                          </a:xfrm>
                          <a:custGeom>
                            <a:avLst/>
                            <a:gdLst/>
                            <a:ahLst/>
                            <a:cxnLst>
                              <a:cxn ang="0">
                                <a:pos x="153" y="136"/>
                              </a:cxn>
                              <a:cxn ang="0">
                                <a:pos x="160" y="79"/>
                              </a:cxn>
                              <a:cxn ang="0">
                                <a:pos x="246" y="63"/>
                              </a:cxn>
                              <a:cxn ang="0">
                                <a:pos x="248" y="95"/>
                              </a:cxn>
                              <a:cxn ang="0">
                                <a:pos x="296" y="122"/>
                              </a:cxn>
                              <a:cxn ang="0">
                                <a:pos x="335" y="143"/>
                              </a:cxn>
                              <a:cxn ang="0">
                                <a:pos x="378" y="129"/>
                              </a:cxn>
                              <a:cxn ang="0">
                                <a:pos x="421" y="122"/>
                              </a:cxn>
                              <a:cxn ang="0">
                                <a:pos x="464" y="111"/>
                              </a:cxn>
                              <a:cxn ang="0">
                                <a:pos x="473" y="86"/>
                              </a:cxn>
                              <a:cxn ang="0">
                                <a:pos x="523" y="58"/>
                              </a:cxn>
                              <a:cxn ang="0">
                                <a:pos x="566" y="63"/>
                              </a:cxn>
                              <a:cxn ang="0">
                                <a:pos x="607" y="67"/>
                              </a:cxn>
                              <a:cxn ang="0">
                                <a:pos x="633" y="95"/>
                              </a:cxn>
                              <a:cxn ang="0">
                                <a:pos x="667" y="122"/>
                              </a:cxn>
                              <a:cxn ang="0">
                                <a:pos x="681" y="150"/>
                              </a:cxn>
                              <a:cxn ang="0">
                                <a:pos x="703" y="182"/>
                              </a:cxn>
                              <a:cxn ang="0">
                                <a:pos x="734" y="182"/>
                              </a:cxn>
                              <a:cxn ang="0">
                                <a:pos x="770" y="185"/>
                              </a:cxn>
                              <a:cxn ang="0">
                                <a:pos x="798" y="196"/>
                              </a:cxn>
                              <a:cxn ang="0">
                                <a:pos x="803" y="228"/>
                              </a:cxn>
                              <a:cxn ang="0">
                                <a:pos x="836" y="254"/>
                              </a:cxn>
                              <a:cxn ang="0">
                                <a:pos x="853" y="281"/>
                              </a:cxn>
                              <a:cxn ang="0">
                                <a:pos x="901" y="272"/>
                              </a:cxn>
                              <a:cxn ang="0">
                                <a:pos x="934" y="270"/>
                              </a:cxn>
                              <a:cxn ang="0">
                                <a:pos x="966" y="270"/>
                              </a:cxn>
                              <a:cxn ang="0">
                                <a:pos x="987" y="258"/>
                              </a:cxn>
                              <a:cxn ang="0">
                                <a:pos x="1013" y="228"/>
                              </a:cxn>
                              <a:cxn ang="0">
                                <a:pos x="1030" y="196"/>
                              </a:cxn>
                              <a:cxn ang="0">
                                <a:pos x="1044" y="221"/>
                              </a:cxn>
                              <a:cxn ang="0">
                                <a:pos x="1037" y="247"/>
                              </a:cxn>
                              <a:cxn ang="0">
                                <a:pos x="1068" y="261"/>
                              </a:cxn>
                              <a:cxn ang="0">
                                <a:pos x="1092" y="284"/>
                              </a:cxn>
                              <a:cxn ang="0">
                                <a:pos x="1128" y="291"/>
                              </a:cxn>
                              <a:cxn ang="0">
                                <a:pos x="1147" y="307"/>
                              </a:cxn>
                              <a:cxn ang="0">
                                <a:pos x="1116" y="320"/>
                              </a:cxn>
                              <a:cxn ang="0">
                                <a:pos x="1090" y="334"/>
                              </a:cxn>
                              <a:cxn ang="0">
                                <a:pos x="1090" y="376"/>
                              </a:cxn>
                              <a:cxn ang="0">
                                <a:pos x="1097" y="410"/>
                              </a:cxn>
                              <a:cxn ang="0">
                                <a:pos x="1083" y="447"/>
                              </a:cxn>
                              <a:cxn ang="0">
                                <a:pos x="1040" y="482"/>
                              </a:cxn>
                              <a:cxn ang="0">
                                <a:pos x="985" y="498"/>
                              </a:cxn>
                              <a:cxn ang="0">
                                <a:pos x="970" y="532"/>
                              </a:cxn>
                              <a:cxn ang="0">
                                <a:pos x="966" y="565"/>
                              </a:cxn>
                              <a:cxn ang="0">
                                <a:pos x="992" y="661"/>
                              </a:cxn>
                              <a:cxn ang="0">
                                <a:pos x="1013" y="705"/>
                              </a:cxn>
                              <a:cxn ang="0">
                                <a:pos x="1009" y="758"/>
                              </a:cxn>
                              <a:cxn ang="0">
                                <a:pos x="985" y="781"/>
                              </a:cxn>
                              <a:cxn ang="0">
                                <a:pos x="958" y="797"/>
                              </a:cxn>
                              <a:cxn ang="0">
                                <a:pos x="934" y="823"/>
                              </a:cxn>
                              <a:cxn ang="0">
                                <a:pos x="906" y="841"/>
                              </a:cxn>
                              <a:cxn ang="0">
                                <a:pos x="884" y="811"/>
                              </a:cxn>
                              <a:cxn ang="0">
                                <a:pos x="827" y="823"/>
                              </a:cxn>
                              <a:cxn ang="0">
                                <a:pos x="786" y="834"/>
                              </a:cxn>
                              <a:cxn ang="0">
                                <a:pos x="731" y="829"/>
                              </a:cxn>
                              <a:cxn ang="0">
                                <a:pos x="693" y="813"/>
                              </a:cxn>
                              <a:cxn ang="0">
                                <a:pos x="645" y="848"/>
                              </a:cxn>
                              <a:cxn ang="0">
                                <a:pos x="631" y="965"/>
                              </a:cxn>
                              <a:cxn ang="0">
                                <a:pos x="605" y="1129"/>
                              </a:cxn>
                              <a:cxn ang="0">
                                <a:pos x="545" y="1101"/>
                              </a:cxn>
                            </a:cxnLst>
                            <a:rect l="0" t="0" r="r" b="b"/>
                            <a:pathLst>
                              <a:path w="1147" h="1163">
                                <a:moveTo>
                                  <a:pt x="0" y="0"/>
                                </a:moveTo>
                                <a:lnTo>
                                  <a:pt x="33" y="46"/>
                                </a:lnTo>
                                <a:lnTo>
                                  <a:pt x="124" y="178"/>
                                </a:lnTo>
                                <a:lnTo>
                                  <a:pt x="127" y="180"/>
                                </a:lnTo>
                                <a:lnTo>
                                  <a:pt x="124" y="175"/>
                                </a:lnTo>
                                <a:lnTo>
                                  <a:pt x="122" y="166"/>
                                </a:lnTo>
                                <a:lnTo>
                                  <a:pt x="119" y="159"/>
                                </a:lnTo>
                                <a:lnTo>
                                  <a:pt x="122" y="157"/>
                                </a:lnTo>
                                <a:lnTo>
                                  <a:pt x="124" y="157"/>
                                </a:lnTo>
                                <a:lnTo>
                                  <a:pt x="124" y="162"/>
                                </a:lnTo>
                                <a:lnTo>
                                  <a:pt x="136" y="159"/>
                                </a:lnTo>
                                <a:lnTo>
                                  <a:pt x="136" y="152"/>
                                </a:lnTo>
                                <a:lnTo>
                                  <a:pt x="136" y="145"/>
                                </a:lnTo>
                                <a:lnTo>
                                  <a:pt x="141" y="143"/>
                                </a:lnTo>
                                <a:lnTo>
                                  <a:pt x="141" y="141"/>
                                </a:lnTo>
                                <a:lnTo>
                                  <a:pt x="150" y="139"/>
                                </a:lnTo>
                                <a:lnTo>
                                  <a:pt x="153" y="136"/>
                                </a:lnTo>
                                <a:lnTo>
                                  <a:pt x="155" y="136"/>
                                </a:lnTo>
                                <a:lnTo>
                                  <a:pt x="158" y="136"/>
                                </a:lnTo>
                                <a:lnTo>
                                  <a:pt x="160" y="134"/>
                                </a:lnTo>
                                <a:lnTo>
                                  <a:pt x="162" y="129"/>
                                </a:lnTo>
                                <a:lnTo>
                                  <a:pt x="162" y="127"/>
                                </a:lnTo>
                                <a:lnTo>
                                  <a:pt x="165" y="127"/>
                                </a:lnTo>
                                <a:lnTo>
                                  <a:pt x="167" y="127"/>
                                </a:lnTo>
                                <a:lnTo>
                                  <a:pt x="170" y="127"/>
                                </a:lnTo>
                                <a:lnTo>
                                  <a:pt x="170" y="125"/>
                                </a:lnTo>
                                <a:lnTo>
                                  <a:pt x="167" y="99"/>
                                </a:lnTo>
                                <a:lnTo>
                                  <a:pt x="165" y="97"/>
                                </a:lnTo>
                                <a:lnTo>
                                  <a:pt x="162" y="97"/>
                                </a:lnTo>
                                <a:lnTo>
                                  <a:pt x="162" y="95"/>
                                </a:lnTo>
                                <a:lnTo>
                                  <a:pt x="160" y="97"/>
                                </a:lnTo>
                                <a:lnTo>
                                  <a:pt x="158" y="83"/>
                                </a:lnTo>
                                <a:lnTo>
                                  <a:pt x="158" y="81"/>
                                </a:lnTo>
                                <a:lnTo>
                                  <a:pt x="160" y="79"/>
                                </a:lnTo>
                                <a:lnTo>
                                  <a:pt x="162" y="79"/>
                                </a:lnTo>
                                <a:lnTo>
                                  <a:pt x="184" y="76"/>
                                </a:lnTo>
                                <a:lnTo>
                                  <a:pt x="182" y="67"/>
                                </a:lnTo>
                                <a:lnTo>
                                  <a:pt x="182" y="63"/>
                                </a:lnTo>
                                <a:lnTo>
                                  <a:pt x="182" y="60"/>
                                </a:lnTo>
                                <a:lnTo>
                                  <a:pt x="182" y="56"/>
                                </a:lnTo>
                                <a:lnTo>
                                  <a:pt x="184" y="53"/>
                                </a:lnTo>
                                <a:lnTo>
                                  <a:pt x="186" y="53"/>
                                </a:lnTo>
                                <a:lnTo>
                                  <a:pt x="215" y="58"/>
                                </a:lnTo>
                                <a:lnTo>
                                  <a:pt x="217" y="58"/>
                                </a:lnTo>
                                <a:lnTo>
                                  <a:pt x="220" y="58"/>
                                </a:lnTo>
                                <a:lnTo>
                                  <a:pt x="220" y="67"/>
                                </a:lnTo>
                                <a:lnTo>
                                  <a:pt x="234" y="69"/>
                                </a:lnTo>
                                <a:lnTo>
                                  <a:pt x="237" y="72"/>
                                </a:lnTo>
                                <a:lnTo>
                                  <a:pt x="241" y="72"/>
                                </a:lnTo>
                                <a:lnTo>
                                  <a:pt x="246" y="67"/>
                                </a:lnTo>
                                <a:lnTo>
                                  <a:pt x="246" y="63"/>
                                </a:lnTo>
                                <a:lnTo>
                                  <a:pt x="248" y="63"/>
                                </a:lnTo>
                                <a:lnTo>
                                  <a:pt x="248" y="65"/>
                                </a:lnTo>
                                <a:lnTo>
                                  <a:pt x="251" y="67"/>
                                </a:lnTo>
                                <a:lnTo>
                                  <a:pt x="253" y="67"/>
                                </a:lnTo>
                                <a:lnTo>
                                  <a:pt x="253" y="69"/>
                                </a:lnTo>
                                <a:lnTo>
                                  <a:pt x="256" y="72"/>
                                </a:lnTo>
                                <a:lnTo>
                                  <a:pt x="256" y="74"/>
                                </a:lnTo>
                                <a:lnTo>
                                  <a:pt x="256" y="76"/>
                                </a:lnTo>
                                <a:lnTo>
                                  <a:pt x="253" y="79"/>
                                </a:lnTo>
                                <a:lnTo>
                                  <a:pt x="253" y="81"/>
                                </a:lnTo>
                                <a:lnTo>
                                  <a:pt x="253" y="83"/>
                                </a:lnTo>
                                <a:lnTo>
                                  <a:pt x="253" y="88"/>
                                </a:lnTo>
                                <a:lnTo>
                                  <a:pt x="253" y="90"/>
                                </a:lnTo>
                                <a:lnTo>
                                  <a:pt x="251" y="90"/>
                                </a:lnTo>
                                <a:lnTo>
                                  <a:pt x="251" y="92"/>
                                </a:lnTo>
                                <a:lnTo>
                                  <a:pt x="248" y="92"/>
                                </a:lnTo>
                                <a:lnTo>
                                  <a:pt x="248" y="95"/>
                                </a:lnTo>
                                <a:lnTo>
                                  <a:pt x="246" y="118"/>
                                </a:lnTo>
                                <a:lnTo>
                                  <a:pt x="248" y="118"/>
                                </a:lnTo>
                                <a:lnTo>
                                  <a:pt x="253" y="118"/>
                                </a:lnTo>
                                <a:lnTo>
                                  <a:pt x="256" y="118"/>
                                </a:lnTo>
                                <a:lnTo>
                                  <a:pt x="258" y="116"/>
                                </a:lnTo>
                                <a:lnTo>
                                  <a:pt x="260" y="116"/>
                                </a:lnTo>
                                <a:lnTo>
                                  <a:pt x="263" y="113"/>
                                </a:lnTo>
                                <a:lnTo>
                                  <a:pt x="265" y="116"/>
                                </a:lnTo>
                                <a:lnTo>
                                  <a:pt x="270" y="111"/>
                                </a:lnTo>
                                <a:lnTo>
                                  <a:pt x="275" y="109"/>
                                </a:lnTo>
                                <a:lnTo>
                                  <a:pt x="277" y="109"/>
                                </a:lnTo>
                                <a:lnTo>
                                  <a:pt x="282" y="106"/>
                                </a:lnTo>
                                <a:lnTo>
                                  <a:pt x="291" y="106"/>
                                </a:lnTo>
                                <a:lnTo>
                                  <a:pt x="294" y="116"/>
                                </a:lnTo>
                                <a:lnTo>
                                  <a:pt x="296" y="116"/>
                                </a:lnTo>
                                <a:lnTo>
                                  <a:pt x="299" y="122"/>
                                </a:lnTo>
                                <a:lnTo>
                                  <a:pt x="296" y="122"/>
                                </a:lnTo>
                                <a:lnTo>
                                  <a:pt x="296" y="125"/>
                                </a:lnTo>
                                <a:lnTo>
                                  <a:pt x="296" y="127"/>
                                </a:lnTo>
                                <a:lnTo>
                                  <a:pt x="299" y="127"/>
                                </a:lnTo>
                                <a:lnTo>
                                  <a:pt x="301" y="129"/>
                                </a:lnTo>
                                <a:lnTo>
                                  <a:pt x="303" y="129"/>
                                </a:lnTo>
                                <a:lnTo>
                                  <a:pt x="303" y="132"/>
                                </a:lnTo>
                                <a:lnTo>
                                  <a:pt x="306" y="132"/>
                                </a:lnTo>
                                <a:lnTo>
                                  <a:pt x="306" y="134"/>
                                </a:lnTo>
                                <a:lnTo>
                                  <a:pt x="303" y="136"/>
                                </a:lnTo>
                                <a:lnTo>
                                  <a:pt x="303" y="139"/>
                                </a:lnTo>
                                <a:lnTo>
                                  <a:pt x="306" y="148"/>
                                </a:lnTo>
                                <a:lnTo>
                                  <a:pt x="308" y="148"/>
                                </a:lnTo>
                                <a:lnTo>
                                  <a:pt x="313" y="148"/>
                                </a:lnTo>
                                <a:lnTo>
                                  <a:pt x="315" y="148"/>
                                </a:lnTo>
                                <a:lnTo>
                                  <a:pt x="323" y="145"/>
                                </a:lnTo>
                                <a:lnTo>
                                  <a:pt x="332" y="143"/>
                                </a:lnTo>
                                <a:lnTo>
                                  <a:pt x="335" y="143"/>
                                </a:lnTo>
                                <a:lnTo>
                                  <a:pt x="337" y="141"/>
                                </a:lnTo>
                                <a:lnTo>
                                  <a:pt x="339" y="141"/>
                                </a:lnTo>
                                <a:lnTo>
                                  <a:pt x="339" y="139"/>
                                </a:lnTo>
                                <a:lnTo>
                                  <a:pt x="344" y="127"/>
                                </a:lnTo>
                                <a:lnTo>
                                  <a:pt x="346" y="129"/>
                                </a:lnTo>
                                <a:lnTo>
                                  <a:pt x="349" y="134"/>
                                </a:lnTo>
                                <a:lnTo>
                                  <a:pt x="351" y="134"/>
                                </a:lnTo>
                                <a:lnTo>
                                  <a:pt x="354" y="134"/>
                                </a:lnTo>
                                <a:lnTo>
                                  <a:pt x="356" y="132"/>
                                </a:lnTo>
                                <a:lnTo>
                                  <a:pt x="361" y="129"/>
                                </a:lnTo>
                                <a:lnTo>
                                  <a:pt x="363" y="129"/>
                                </a:lnTo>
                                <a:lnTo>
                                  <a:pt x="366" y="129"/>
                                </a:lnTo>
                                <a:lnTo>
                                  <a:pt x="368" y="129"/>
                                </a:lnTo>
                                <a:lnTo>
                                  <a:pt x="370" y="129"/>
                                </a:lnTo>
                                <a:lnTo>
                                  <a:pt x="373" y="129"/>
                                </a:lnTo>
                                <a:lnTo>
                                  <a:pt x="375" y="129"/>
                                </a:lnTo>
                                <a:lnTo>
                                  <a:pt x="378" y="129"/>
                                </a:lnTo>
                                <a:lnTo>
                                  <a:pt x="380" y="132"/>
                                </a:lnTo>
                                <a:lnTo>
                                  <a:pt x="380" y="134"/>
                                </a:lnTo>
                                <a:lnTo>
                                  <a:pt x="382" y="134"/>
                                </a:lnTo>
                                <a:lnTo>
                                  <a:pt x="382" y="132"/>
                                </a:lnTo>
                                <a:lnTo>
                                  <a:pt x="385" y="134"/>
                                </a:lnTo>
                                <a:lnTo>
                                  <a:pt x="387" y="134"/>
                                </a:lnTo>
                                <a:lnTo>
                                  <a:pt x="394" y="136"/>
                                </a:lnTo>
                                <a:lnTo>
                                  <a:pt x="399" y="136"/>
                                </a:lnTo>
                                <a:lnTo>
                                  <a:pt x="404" y="134"/>
                                </a:lnTo>
                                <a:lnTo>
                                  <a:pt x="406" y="134"/>
                                </a:lnTo>
                                <a:lnTo>
                                  <a:pt x="409" y="134"/>
                                </a:lnTo>
                                <a:lnTo>
                                  <a:pt x="409" y="129"/>
                                </a:lnTo>
                                <a:lnTo>
                                  <a:pt x="411" y="127"/>
                                </a:lnTo>
                                <a:lnTo>
                                  <a:pt x="413" y="127"/>
                                </a:lnTo>
                                <a:lnTo>
                                  <a:pt x="413" y="129"/>
                                </a:lnTo>
                                <a:lnTo>
                                  <a:pt x="416" y="129"/>
                                </a:lnTo>
                                <a:lnTo>
                                  <a:pt x="421" y="122"/>
                                </a:lnTo>
                                <a:lnTo>
                                  <a:pt x="423" y="122"/>
                                </a:lnTo>
                                <a:lnTo>
                                  <a:pt x="425" y="125"/>
                                </a:lnTo>
                                <a:lnTo>
                                  <a:pt x="428" y="125"/>
                                </a:lnTo>
                                <a:lnTo>
                                  <a:pt x="430" y="125"/>
                                </a:lnTo>
                                <a:lnTo>
                                  <a:pt x="435" y="125"/>
                                </a:lnTo>
                                <a:lnTo>
                                  <a:pt x="437" y="127"/>
                                </a:lnTo>
                                <a:lnTo>
                                  <a:pt x="440" y="127"/>
                                </a:lnTo>
                                <a:lnTo>
                                  <a:pt x="442" y="127"/>
                                </a:lnTo>
                                <a:lnTo>
                                  <a:pt x="444" y="125"/>
                                </a:lnTo>
                                <a:lnTo>
                                  <a:pt x="447" y="125"/>
                                </a:lnTo>
                                <a:lnTo>
                                  <a:pt x="449" y="125"/>
                                </a:lnTo>
                                <a:lnTo>
                                  <a:pt x="452" y="122"/>
                                </a:lnTo>
                                <a:lnTo>
                                  <a:pt x="454" y="118"/>
                                </a:lnTo>
                                <a:lnTo>
                                  <a:pt x="456" y="118"/>
                                </a:lnTo>
                                <a:lnTo>
                                  <a:pt x="456" y="116"/>
                                </a:lnTo>
                                <a:lnTo>
                                  <a:pt x="461" y="113"/>
                                </a:lnTo>
                                <a:lnTo>
                                  <a:pt x="464" y="111"/>
                                </a:lnTo>
                                <a:lnTo>
                                  <a:pt x="464" y="109"/>
                                </a:lnTo>
                                <a:lnTo>
                                  <a:pt x="464" y="106"/>
                                </a:lnTo>
                                <a:lnTo>
                                  <a:pt x="464" y="104"/>
                                </a:lnTo>
                                <a:lnTo>
                                  <a:pt x="466" y="104"/>
                                </a:lnTo>
                                <a:lnTo>
                                  <a:pt x="466" y="102"/>
                                </a:lnTo>
                                <a:lnTo>
                                  <a:pt x="468" y="99"/>
                                </a:lnTo>
                                <a:lnTo>
                                  <a:pt x="466" y="99"/>
                                </a:lnTo>
                                <a:lnTo>
                                  <a:pt x="466" y="97"/>
                                </a:lnTo>
                                <a:lnTo>
                                  <a:pt x="464" y="92"/>
                                </a:lnTo>
                                <a:lnTo>
                                  <a:pt x="464" y="90"/>
                                </a:lnTo>
                                <a:lnTo>
                                  <a:pt x="464" y="88"/>
                                </a:lnTo>
                                <a:lnTo>
                                  <a:pt x="464" y="86"/>
                                </a:lnTo>
                                <a:lnTo>
                                  <a:pt x="466" y="86"/>
                                </a:lnTo>
                                <a:lnTo>
                                  <a:pt x="468" y="83"/>
                                </a:lnTo>
                                <a:lnTo>
                                  <a:pt x="471" y="83"/>
                                </a:lnTo>
                                <a:lnTo>
                                  <a:pt x="471" y="86"/>
                                </a:lnTo>
                                <a:lnTo>
                                  <a:pt x="473" y="86"/>
                                </a:lnTo>
                                <a:lnTo>
                                  <a:pt x="478" y="86"/>
                                </a:lnTo>
                                <a:lnTo>
                                  <a:pt x="480" y="86"/>
                                </a:lnTo>
                                <a:lnTo>
                                  <a:pt x="483" y="88"/>
                                </a:lnTo>
                                <a:lnTo>
                                  <a:pt x="485" y="86"/>
                                </a:lnTo>
                                <a:lnTo>
                                  <a:pt x="490" y="86"/>
                                </a:lnTo>
                                <a:lnTo>
                                  <a:pt x="497" y="88"/>
                                </a:lnTo>
                                <a:lnTo>
                                  <a:pt x="499" y="81"/>
                                </a:lnTo>
                                <a:lnTo>
                                  <a:pt x="502" y="76"/>
                                </a:lnTo>
                                <a:lnTo>
                                  <a:pt x="504" y="74"/>
                                </a:lnTo>
                                <a:lnTo>
                                  <a:pt x="507" y="74"/>
                                </a:lnTo>
                                <a:lnTo>
                                  <a:pt x="511" y="69"/>
                                </a:lnTo>
                                <a:lnTo>
                                  <a:pt x="511" y="67"/>
                                </a:lnTo>
                                <a:lnTo>
                                  <a:pt x="511" y="60"/>
                                </a:lnTo>
                                <a:lnTo>
                                  <a:pt x="511" y="58"/>
                                </a:lnTo>
                                <a:lnTo>
                                  <a:pt x="519" y="58"/>
                                </a:lnTo>
                                <a:lnTo>
                                  <a:pt x="521" y="60"/>
                                </a:lnTo>
                                <a:lnTo>
                                  <a:pt x="523" y="58"/>
                                </a:lnTo>
                                <a:lnTo>
                                  <a:pt x="526" y="58"/>
                                </a:lnTo>
                                <a:lnTo>
                                  <a:pt x="528" y="58"/>
                                </a:lnTo>
                                <a:lnTo>
                                  <a:pt x="528" y="56"/>
                                </a:lnTo>
                                <a:lnTo>
                                  <a:pt x="531" y="56"/>
                                </a:lnTo>
                                <a:lnTo>
                                  <a:pt x="535" y="53"/>
                                </a:lnTo>
                                <a:lnTo>
                                  <a:pt x="538" y="53"/>
                                </a:lnTo>
                                <a:lnTo>
                                  <a:pt x="542" y="56"/>
                                </a:lnTo>
                                <a:lnTo>
                                  <a:pt x="545" y="53"/>
                                </a:lnTo>
                                <a:lnTo>
                                  <a:pt x="547" y="51"/>
                                </a:lnTo>
                                <a:lnTo>
                                  <a:pt x="550" y="51"/>
                                </a:lnTo>
                                <a:lnTo>
                                  <a:pt x="552" y="51"/>
                                </a:lnTo>
                                <a:lnTo>
                                  <a:pt x="554" y="58"/>
                                </a:lnTo>
                                <a:lnTo>
                                  <a:pt x="559" y="56"/>
                                </a:lnTo>
                                <a:lnTo>
                                  <a:pt x="559" y="60"/>
                                </a:lnTo>
                                <a:lnTo>
                                  <a:pt x="562" y="60"/>
                                </a:lnTo>
                                <a:lnTo>
                                  <a:pt x="564" y="63"/>
                                </a:lnTo>
                                <a:lnTo>
                                  <a:pt x="566" y="63"/>
                                </a:lnTo>
                                <a:lnTo>
                                  <a:pt x="566" y="60"/>
                                </a:lnTo>
                                <a:lnTo>
                                  <a:pt x="566" y="58"/>
                                </a:lnTo>
                                <a:lnTo>
                                  <a:pt x="569" y="60"/>
                                </a:lnTo>
                                <a:lnTo>
                                  <a:pt x="571" y="60"/>
                                </a:lnTo>
                                <a:lnTo>
                                  <a:pt x="576" y="60"/>
                                </a:lnTo>
                                <a:lnTo>
                                  <a:pt x="581" y="58"/>
                                </a:lnTo>
                                <a:lnTo>
                                  <a:pt x="583" y="60"/>
                                </a:lnTo>
                                <a:lnTo>
                                  <a:pt x="585" y="63"/>
                                </a:lnTo>
                                <a:lnTo>
                                  <a:pt x="588" y="65"/>
                                </a:lnTo>
                                <a:lnTo>
                                  <a:pt x="590" y="67"/>
                                </a:lnTo>
                                <a:lnTo>
                                  <a:pt x="593" y="67"/>
                                </a:lnTo>
                                <a:lnTo>
                                  <a:pt x="595" y="67"/>
                                </a:lnTo>
                                <a:lnTo>
                                  <a:pt x="597" y="67"/>
                                </a:lnTo>
                                <a:lnTo>
                                  <a:pt x="600" y="67"/>
                                </a:lnTo>
                                <a:lnTo>
                                  <a:pt x="602" y="67"/>
                                </a:lnTo>
                                <a:lnTo>
                                  <a:pt x="605" y="67"/>
                                </a:lnTo>
                                <a:lnTo>
                                  <a:pt x="607" y="67"/>
                                </a:lnTo>
                                <a:lnTo>
                                  <a:pt x="609" y="69"/>
                                </a:lnTo>
                                <a:lnTo>
                                  <a:pt x="609" y="72"/>
                                </a:lnTo>
                                <a:lnTo>
                                  <a:pt x="612" y="72"/>
                                </a:lnTo>
                                <a:lnTo>
                                  <a:pt x="614" y="72"/>
                                </a:lnTo>
                                <a:lnTo>
                                  <a:pt x="617" y="74"/>
                                </a:lnTo>
                                <a:lnTo>
                                  <a:pt x="621" y="79"/>
                                </a:lnTo>
                                <a:lnTo>
                                  <a:pt x="624" y="79"/>
                                </a:lnTo>
                                <a:lnTo>
                                  <a:pt x="626" y="79"/>
                                </a:lnTo>
                                <a:lnTo>
                                  <a:pt x="629" y="79"/>
                                </a:lnTo>
                                <a:lnTo>
                                  <a:pt x="629" y="81"/>
                                </a:lnTo>
                                <a:lnTo>
                                  <a:pt x="631" y="81"/>
                                </a:lnTo>
                                <a:lnTo>
                                  <a:pt x="631" y="83"/>
                                </a:lnTo>
                                <a:lnTo>
                                  <a:pt x="629" y="86"/>
                                </a:lnTo>
                                <a:lnTo>
                                  <a:pt x="629" y="88"/>
                                </a:lnTo>
                                <a:lnTo>
                                  <a:pt x="629" y="90"/>
                                </a:lnTo>
                                <a:lnTo>
                                  <a:pt x="631" y="92"/>
                                </a:lnTo>
                                <a:lnTo>
                                  <a:pt x="633" y="95"/>
                                </a:lnTo>
                                <a:lnTo>
                                  <a:pt x="636" y="97"/>
                                </a:lnTo>
                                <a:lnTo>
                                  <a:pt x="638" y="97"/>
                                </a:lnTo>
                                <a:lnTo>
                                  <a:pt x="640" y="97"/>
                                </a:lnTo>
                                <a:lnTo>
                                  <a:pt x="643" y="99"/>
                                </a:lnTo>
                                <a:lnTo>
                                  <a:pt x="643" y="102"/>
                                </a:lnTo>
                                <a:lnTo>
                                  <a:pt x="645" y="104"/>
                                </a:lnTo>
                                <a:lnTo>
                                  <a:pt x="648" y="104"/>
                                </a:lnTo>
                                <a:lnTo>
                                  <a:pt x="650" y="109"/>
                                </a:lnTo>
                                <a:lnTo>
                                  <a:pt x="652" y="109"/>
                                </a:lnTo>
                                <a:lnTo>
                                  <a:pt x="655" y="109"/>
                                </a:lnTo>
                                <a:lnTo>
                                  <a:pt x="655" y="111"/>
                                </a:lnTo>
                                <a:lnTo>
                                  <a:pt x="657" y="113"/>
                                </a:lnTo>
                                <a:lnTo>
                                  <a:pt x="660" y="113"/>
                                </a:lnTo>
                                <a:lnTo>
                                  <a:pt x="662" y="118"/>
                                </a:lnTo>
                                <a:lnTo>
                                  <a:pt x="664" y="118"/>
                                </a:lnTo>
                                <a:lnTo>
                                  <a:pt x="664" y="120"/>
                                </a:lnTo>
                                <a:lnTo>
                                  <a:pt x="667" y="122"/>
                                </a:lnTo>
                                <a:lnTo>
                                  <a:pt x="669" y="122"/>
                                </a:lnTo>
                                <a:lnTo>
                                  <a:pt x="672" y="125"/>
                                </a:lnTo>
                                <a:lnTo>
                                  <a:pt x="674" y="122"/>
                                </a:lnTo>
                                <a:lnTo>
                                  <a:pt x="674" y="125"/>
                                </a:lnTo>
                                <a:lnTo>
                                  <a:pt x="676" y="125"/>
                                </a:lnTo>
                                <a:lnTo>
                                  <a:pt x="676" y="127"/>
                                </a:lnTo>
                                <a:lnTo>
                                  <a:pt x="679" y="129"/>
                                </a:lnTo>
                                <a:lnTo>
                                  <a:pt x="676" y="132"/>
                                </a:lnTo>
                                <a:lnTo>
                                  <a:pt x="676" y="134"/>
                                </a:lnTo>
                                <a:lnTo>
                                  <a:pt x="676" y="136"/>
                                </a:lnTo>
                                <a:lnTo>
                                  <a:pt x="674" y="136"/>
                                </a:lnTo>
                                <a:lnTo>
                                  <a:pt x="674" y="139"/>
                                </a:lnTo>
                                <a:lnTo>
                                  <a:pt x="676" y="141"/>
                                </a:lnTo>
                                <a:lnTo>
                                  <a:pt x="676" y="143"/>
                                </a:lnTo>
                                <a:lnTo>
                                  <a:pt x="679" y="145"/>
                                </a:lnTo>
                                <a:lnTo>
                                  <a:pt x="681" y="148"/>
                                </a:lnTo>
                                <a:lnTo>
                                  <a:pt x="681" y="150"/>
                                </a:lnTo>
                                <a:lnTo>
                                  <a:pt x="683" y="152"/>
                                </a:lnTo>
                                <a:lnTo>
                                  <a:pt x="683" y="155"/>
                                </a:lnTo>
                                <a:lnTo>
                                  <a:pt x="686" y="157"/>
                                </a:lnTo>
                                <a:lnTo>
                                  <a:pt x="688" y="159"/>
                                </a:lnTo>
                                <a:lnTo>
                                  <a:pt x="688" y="162"/>
                                </a:lnTo>
                                <a:lnTo>
                                  <a:pt x="688" y="164"/>
                                </a:lnTo>
                                <a:lnTo>
                                  <a:pt x="688" y="166"/>
                                </a:lnTo>
                                <a:lnTo>
                                  <a:pt x="688" y="168"/>
                                </a:lnTo>
                                <a:lnTo>
                                  <a:pt x="688" y="171"/>
                                </a:lnTo>
                                <a:lnTo>
                                  <a:pt x="688" y="173"/>
                                </a:lnTo>
                                <a:lnTo>
                                  <a:pt x="691" y="173"/>
                                </a:lnTo>
                                <a:lnTo>
                                  <a:pt x="693" y="175"/>
                                </a:lnTo>
                                <a:lnTo>
                                  <a:pt x="695" y="178"/>
                                </a:lnTo>
                                <a:lnTo>
                                  <a:pt x="698" y="180"/>
                                </a:lnTo>
                                <a:lnTo>
                                  <a:pt x="700" y="180"/>
                                </a:lnTo>
                                <a:lnTo>
                                  <a:pt x="700" y="182"/>
                                </a:lnTo>
                                <a:lnTo>
                                  <a:pt x="703" y="182"/>
                                </a:lnTo>
                                <a:lnTo>
                                  <a:pt x="705" y="185"/>
                                </a:lnTo>
                                <a:lnTo>
                                  <a:pt x="707" y="185"/>
                                </a:lnTo>
                                <a:lnTo>
                                  <a:pt x="707" y="182"/>
                                </a:lnTo>
                                <a:lnTo>
                                  <a:pt x="710" y="182"/>
                                </a:lnTo>
                                <a:lnTo>
                                  <a:pt x="712" y="185"/>
                                </a:lnTo>
                                <a:lnTo>
                                  <a:pt x="712" y="182"/>
                                </a:lnTo>
                                <a:lnTo>
                                  <a:pt x="712" y="180"/>
                                </a:lnTo>
                                <a:lnTo>
                                  <a:pt x="715" y="178"/>
                                </a:lnTo>
                                <a:lnTo>
                                  <a:pt x="715" y="175"/>
                                </a:lnTo>
                                <a:lnTo>
                                  <a:pt x="717" y="175"/>
                                </a:lnTo>
                                <a:lnTo>
                                  <a:pt x="722" y="175"/>
                                </a:lnTo>
                                <a:lnTo>
                                  <a:pt x="724" y="178"/>
                                </a:lnTo>
                                <a:lnTo>
                                  <a:pt x="727" y="180"/>
                                </a:lnTo>
                                <a:lnTo>
                                  <a:pt x="729" y="180"/>
                                </a:lnTo>
                                <a:lnTo>
                                  <a:pt x="731" y="180"/>
                                </a:lnTo>
                                <a:lnTo>
                                  <a:pt x="731" y="182"/>
                                </a:lnTo>
                                <a:lnTo>
                                  <a:pt x="734" y="182"/>
                                </a:lnTo>
                                <a:lnTo>
                                  <a:pt x="734" y="180"/>
                                </a:lnTo>
                                <a:lnTo>
                                  <a:pt x="736" y="180"/>
                                </a:lnTo>
                                <a:lnTo>
                                  <a:pt x="738" y="178"/>
                                </a:lnTo>
                                <a:lnTo>
                                  <a:pt x="741" y="178"/>
                                </a:lnTo>
                                <a:lnTo>
                                  <a:pt x="743" y="178"/>
                                </a:lnTo>
                                <a:lnTo>
                                  <a:pt x="748" y="180"/>
                                </a:lnTo>
                                <a:lnTo>
                                  <a:pt x="750" y="180"/>
                                </a:lnTo>
                                <a:lnTo>
                                  <a:pt x="750" y="182"/>
                                </a:lnTo>
                                <a:lnTo>
                                  <a:pt x="753" y="182"/>
                                </a:lnTo>
                                <a:lnTo>
                                  <a:pt x="755" y="185"/>
                                </a:lnTo>
                                <a:lnTo>
                                  <a:pt x="758" y="187"/>
                                </a:lnTo>
                                <a:lnTo>
                                  <a:pt x="760" y="189"/>
                                </a:lnTo>
                                <a:lnTo>
                                  <a:pt x="762" y="189"/>
                                </a:lnTo>
                                <a:lnTo>
                                  <a:pt x="762" y="187"/>
                                </a:lnTo>
                                <a:lnTo>
                                  <a:pt x="765" y="187"/>
                                </a:lnTo>
                                <a:lnTo>
                                  <a:pt x="767" y="185"/>
                                </a:lnTo>
                                <a:lnTo>
                                  <a:pt x="770" y="185"/>
                                </a:lnTo>
                                <a:lnTo>
                                  <a:pt x="770" y="187"/>
                                </a:lnTo>
                                <a:lnTo>
                                  <a:pt x="770" y="189"/>
                                </a:lnTo>
                                <a:lnTo>
                                  <a:pt x="772" y="192"/>
                                </a:lnTo>
                                <a:lnTo>
                                  <a:pt x="772" y="194"/>
                                </a:lnTo>
                                <a:lnTo>
                                  <a:pt x="774" y="194"/>
                                </a:lnTo>
                                <a:lnTo>
                                  <a:pt x="777" y="194"/>
                                </a:lnTo>
                                <a:lnTo>
                                  <a:pt x="779" y="192"/>
                                </a:lnTo>
                                <a:lnTo>
                                  <a:pt x="781" y="192"/>
                                </a:lnTo>
                                <a:lnTo>
                                  <a:pt x="784" y="192"/>
                                </a:lnTo>
                                <a:lnTo>
                                  <a:pt x="784" y="194"/>
                                </a:lnTo>
                                <a:lnTo>
                                  <a:pt x="786" y="192"/>
                                </a:lnTo>
                                <a:lnTo>
                                  <a:pt x="789" y="192"/>
                                </a:lnTo>
                                <a:lnTo>
                                  <a:pt x="791" y="194"/>
                                </a:lnTo>
                                <a:lnTo>
                                  <a:pt x="791" y="196"/>
                                </a:lnTo>
                                <a:lnTo>
                                  <a:pt x="793" y="196"/>
                                </a:lnTo>
                                <a:lnTo>
                                  <a:pt x="796" y="196"/>
                                </a:lnTo>
                                <a:lnTo>
                                  <a:pt x="798" y="196"/>
                                </a:lnTo>
                                <a:lnTo>
                                  <a:pt x="801" y="196"/>
                                </a:lnTo>
                                <a:lnTo>
                                  <a:pt x="801" y="198"/>
                                </a:lnTo>
                                <a:lnTo>
                                  <a:pt x="803" y="201"/>
                                </a:lnTo>
                                <a:lnTo>
                                  <a:pt x="803" y="203"/>
                                </a:lnTo>
                                <a:lnTo>
                                  <a:pt x="805" y="205"/>
                                </a:lnTo>
                                <a:lnTo>
                                  <a:pt x="805" y="208"/>
                                </a:lnTo>
                                <a:lnTo>
                                  <a:pt x="803" y="208"/>
                                </a:lnTo>
                                <a:lnTo>
                                  <a:pt x="801" y="210"/>
                                </a:lnTo>
                                <a:lnTo>
                                  <a:pt x="798" y="210"/>
                                </a:lnTo>
                                <a:lnTo>
                                  <a:pt x="798" y="212"/>
                                </a:lnTo>
                                <a:lnTo>
                                  <a:pt x="798" y="215"/>
                                </a:lnTo>
                                <a:lnTo>
                                  <a:pt x="801" y="217"/>
                                </a:lnTo>
                                <a:lnTo>
                                  <a:pt x="798" y="219"/>
                                </a:lnTo>
                                <a:lnTo>
                                  <a:pt x="801" y="224"/>
                                </a:lnTo>
                                <a:lnTo>
                                  <a:pt x="801" y="226"/>
                                </a:lnTo>
                                <a:lnTo>
                                  <a:pt x="803" y="226"/>
                                </a:lnTo>
                                <a:lnTo>
                                  <a:pt x="803" y="228"/>
                                </a:lnTo>
                                <a:lnTo>
                                  <a:pt x="808" y="228"/>
                                </a:lnTo>
                                <a:lnTo>
                                  <a:pt x="810" y="231"/>
                                </a:lnTo>
                                <a:lnTo>
                                  <a:pt x="813" y="231"/>
                                </a:lnTo>
                                <a:lnTo>
                                  <a:pt x="817" y="233"/>
                                </a:lnTo>
                                <a:lnTo>
                                  <a:pt x="817" y="235"/>
                                </a:lnTo>
                                <a:lnTo>
                                  <a:pt x="820" y="238"/>
                                </a:lnTo>
                                <a:lnTo>
                                  <a:pt x="820" y="240"/>
                                </a:lnTo>
                                <a:lnTo>
                                  <a:pt x="822" y="240"/>
                                </a:lnTo>
                                <a:lnTo>
                                  <a:pt x="822" y="242"/>
                                </a:lnTo>
                                <a:lnTo>
                                  <a:pt x="825" y="242"/>
                                </a:lnTo>
                                <a:lnTo>
                                  <a:pt x="827" y="244"/>
                                </a:lnTo>
                                <a:lnTo>
                                  <a:pt x="827" y="247"/>
                                </a:lnTo>
                                <a:lnTo>
                                  <a:pt x="829" y="249"/>
                                </a:lnTo>
                                <a:lnTo>
                                  <a:pt x="832" y="249"/>
                                </a:lnTo>
                                <a:lnTo>
                                  <a:pt x="832" y="251"/>
                                </a:lnTo>
                                <a:lnTo>
                                  <a:pt x="834" y="251"/>
                                </a:lnTo>
                                <a:lnTo>
                                  <a:pt x="836" y="254"/>
                                </a:lnTo>
                                <a:lnTo>
                                  <a:pt x="839" y="254"/>
                                </a:lnTo>
                                <a:lnTo>
                                  <a:pt x="839" y="256"/>
                                </a:lnTo>
                                <a:lnTo>
                                  <a:pt x="839" y="258"/>
                                </a:lnTo>
                                <a:lnTo>
                                  <a:pt x="841" y="258"/>
                                </a:lnTo>
                                <a:lnTo>
                                  <a:pt x="841" y="261"/>
                                </a:lnTo>
                                <a:lnTo>
                                  <a:pt x="841" y="263"/>
                                </a:lnTo>
                                <a:lnTo>
                                  <a:pt x="841" y="265"/>
                                </a:lnTo>
                                <a:lnTo>
                                  <a:pt x="841" y="268"/>
                                </a:lnTo>
                                <a:lnTo>
                                  <a:pt x="841" y="270"/>
                                </a:lnTo>
                                <a:lnTo>
                                  <a:pt x="841" y="272"/>
                                </a:lnTo>
                                <a:lnTo>
                                  <a:pt x="844" y="274"/>
                                </a:lnTo>
                                <a:lnTo>
                                  <a:pt x="844" y="277"/>
                                </a:lnTo>
                                <a:lnTo>
                                  <a:pt x="846" y="277"/>
                                </a:lnTo>
                                <a:lnTo>
                                  <a:pt x="848" y="277"/>
                                </a:lnTo>
                                <a:lnTo>
                                  <a:pt x="851" y="277"/>
                                </a:lnTo>
                                <a:lnTo>
                                  <a:pt x="851" y="281"/>
                                </a:lnTo>
                                <a:lnTo>
                                  <a:pt x="853" y="281"/>
                                </a:lnTo>
                                <a:lnTo>
                                  <a:pt x="858" y="281"/>
                                </a:lnTo>
                                <a:lnTo>
                                  <a:pt x="860" y="281"/>
                                </a:lnTo>
                                <a:lnTo>
                                  <a:pt x="860" y="279"/>
                                </a:lnTo>
                                <a:lnTo>
                                  <a:pt x="863" y="277"/>
                                </a:lnTo>
                                <a:lnTo>
                                  <a:pt x="865" y="274"/>
                                </a:lnTo>
                                <a:lnTo>
                                  <a:pt x="865" y="272"/>
                                </a:lnTo>
                                <a:lnTo>
                                  <a:pt x="868" y="270"/>
                                </a:lnTo>
                                <a:lnTo>
                                  <a:pt x="872" y="270"/>
                                </a:lnTo>
                                <a:lnTo>
                                  <a:pt x="882" y="274"/>
                                </a:lnTo>
                                <a:lnTo>
                                  <a:pt x="887" y="274"/>
                                </a:lnTo>
                                <a:lnTo>
                                  <a:pt x="891" y="272"/>
                                </a:lnTo>
                                <a:lnTo>
                                  <a:pt x="894" y="272"/>
                                </a:lnTo>
                                <a:lnTo>
                                  <a:pt x="894" y="268"/>
                                </a:lnTo>
                                <a:lnTo>
                                  <a:pt x="896" y="268"/>
                                </a:lnTo>
                                <a:lnTo>
                                  <a:pt x="899" y="270"/>
                                </a:lnTo>
                                <a:lnTo>
                                  <a:pt x="901" y="270"/>
                                </a:lnTo>
                                <a:lnTo>
                                  <a:pt x="901" y="272"/>
                                </a:lnTo>
                                <a:lnTo>
                                  <a:pt x="903" y="274"/>
                                </a:lnTo>
                                <a:lnTo>
                                  <a:pt x="906" y="277"/>
                                </a:lnTo>
                                <a:lnTo>
                                  <a:pt x="908" y="277"/>
                                </a:lnTo>
                                <a:lnTo>
                                  <a:pt x="911" y="277"/>
                                </a:lnTo>
                                <a:lnTo>
                                  <a:pt x="911" y="274"/>
                                </a:lnTo>
                                <a:lnTo>
                                  <a:pt x="913" y="274"/>
                                </a:lnTo>
                                <a:lnTo>
                                  <a:pt x="913" y="272"/>
                                </a:lnTo>
                                <a:lnTo>
                                  <a:pt x="915" y="272"/>
                                </a:lnTo>
                                <a:lnTo>
                                  <a:pt x="918" y="272"/>
                                </a:lnTo>
                                <a:lnTo>
                                  <a:pt x="920" y="270"/>
                                </a:lnTo>
                                <a:lnTo>
                                  <a:pt x="923" y="270"/>
                                </a:lnTo>
                                <a:lnTo>
                                  <a:pt x="925" y="272"/>
                                </a:lnTo>
                                <a:lnTo>
                                  <a:pt x="927" y="272"/>
                                </a:lnTo>
                                <a:lnTo>
                                  <a:pt x="930" y="274"/>
                                </a:lnTo>
                                <a:lnTo>
                                  <a:pt x="932" y="274"/>
                                </a:lnTo>
                                <a:lnTo>
                                  <a:pt x="934" y="272"/>
                                </a:lnTo>
                                <a:lnTo>
                                  <a:pt x="934" y="270"/>
                                </a:lnTo>
                                <a:lnTo>
                                  <a:pt x="937" y="270"/>
                                </a:lnTo>
                                <a:lnTo>
                                  <a:pt x="939" y="270"/>
                                </a:lnTo>
                                <a:lnTo>
                                  <a:pt x="942" y="268"/>
                                </a:lnTo>
                                <a:lnTo>
                                  <a:pt x="946" y="268"/>
                                </a:lnTo>
                                <a:lnTo>
                                  <a:pt x="946" y="270"/>
                                </a:lnTo>
                                <a:lnTo>
                                  <a:pt x="944" y="272"/>
                                </a:lnTo>
                                <a:lnTo>
                                  <a:pt x="944" y="274"/>
                                </a:lnTo>
                                <a:lnTo>
                                  <a:pt x="946" y="277"/>
                                </a:lnTo>
                                <a:lnTo>
                                  <a:pt x="949" y="279"/>
                                </a:lnTo>
                                <a:lnTo>
                                  <a:pt x="951" y="281"/>
                                </a:lnTo>
                                <a:lnTo>
                                  <a:pt x="954" y="281"/>
                                </a:lnTo>
                                <a:lnTo>
                                  <a:pt x="956" y="279"/>
                                </a:lnTo>
                                <a:lnTo>
                                  <a:pt x="958" y="277"/>
                                </a:lnTo>
                                <a:lnTo>
                                  <a:pt x="958" y="274"/>
                                </a:lnTo>
                                <a:lnTo>
                                  <a:pt x="961" y="272"/>
                                </a:lnTo>
                                <a:lnTo>
                                  <a:pt x="963" y="272"/>
                                </a:lnTo>
                                <a:lnTo>
                                  <a:pt x="966" y="270"/>
                                </a:lnTo>
                                <a:lnTo>
                                  <a:pt x="968" y="270"/>
                                </a:lnTo>
                                <a:lnTo>
                                  <a:pt x="970" y="270"/>
                                </a:lnTo>
                                <a:lnTo>
                                  <a:pt x="973" y="270"/>
                                </a:lnTo>
                                <a:lnTo>
                                  <a:pt x="975" y="272"/>
                                </a:lnTo>
                                <a:lnTo>
                                  <a:pt x="977" y="274"/>
                                </a:lnTo>
                                <a:lnTo>
                                  <a:pt x="980" y="274"/>
                                </a:lnTo>
                                <a:lnTo>
                                  <a:pt x="980" y="277"/>
                                </a:lnTo>
                                <a:lnTo>
                                  <a:pt x="982" y="279"/>
                                </a:lnTo>
                                <a:lnTo>
                                  <a:pt x="985" y="279"/>
                                </a:lnTo>
                                <a:lnTo>
                                  <a:pt x="985" y="277"/>
                                </a:lnTo>
                                <a:lnTo>
                                  <a:pt x="987" y="274"/>
                                </a:lnTo>
                                <a:lnTo>
                                  <a:pt x="987" y="270"/>
                                </a:lnTo>
                                <a:lnTo>
                                  <a:pt x="987" y="268"/>
                                </a:lnTo>
                                <a:lnTo>
                                  <a:pt x="987" y="265"/>
                                </a:lnTo>
                                <a:lnTo>
                                  <a:pt x="987" y="263"/>
                                </a:lnTo>
                                <a:lnTo>
                                  <a:pt x="989" y="261"/>
                                </a:lnTo>
                                <a:lnTo>
                                  <a:pt x="987" y="258"/>
                                </a:lnTo>
                                <a:lnTo>
                                  <a:pt x="987" y="256"/>
                                </a:lnTo>
                                <a:lnTo>
                                  <a:pt x="987" y="254"/>
                                </a:lnTo>
                                <a:lnTo>
                                  <a:pt x="989" y="254"/>
                                </a:lnTo>
                                <a:lnTo>
                                  <a:pt x="989" y="251"/>
                                </a:lnTo>
                                <a:lnTo>
                                  <a:pt x="992" y="249"/>
                                </a:lnTo>
                                <a:lnTo>
                                  <a:pt x="994" y="249"/>
                                </a:lnTo>
                                <a:lnTo>
                                  <a:pt x="997" y="249"/>
                                </a:lnTo>
                                <a:lnTo>
                                  <a:pt x="999" y="249"/>
                                </a:lnTo>
                                <a:lnTo>
                                  <a:pt x="1001" y="247"/>
                                </a:lnTo>
                                <a:lnTo>
                                  <a:pt x="1004" y="247"/>
                                </a:lnTo>
                                <a:lnTo>
                                  <a:pt x="1004" y="244"/>
                                </a:lnTo>
                                <a:lnTo>
                                  <a:pt x="1006" y="240"/>
                                </a:lnTo>
                                <a:lnTo>
                                  <a:pt x="1009" y="238"/>
                                </a:lnTo>
                                <a:lnTo>
                                  <a:pt x="1011" y="235"/>
                                </a:lnTo>
                                <a:lnTo>
                                  <a:pt x="1011" y="233"/>
                                </a:lnTo>
                                <a:lnTo>
                                  <a:pt x="1013" y="231"/>
                                </a:lnTo>
                                <a:lnTo>
                                  <a:pt x="1013" y="228"/>
                                </a:lnTo>
                                <a:lnTo>
                                  <a:pt x="1013" y="226"/>
                                </a:lnTo>
                                <a:lnTo>
                                  <a:pt x="1016" y="224"/>
                                </a:lnTo>
                                <a:lnTo>
                                  <a:pt x="1016" y="221"/>
                                </a:lnTo>
                                <a:lnTo>
                                  <a:pt x="1021" y="219"/>
                                </a:lnTo>
                                <a:lnTo>
                                  <a:pt x="1021" y="217"/>
                                </a:lnTo>
                                <a:lnTo>
                                  <a:pt x="1021" y="215"/>
                                </a:lnTo>
                                <a:lnTo>
                                  <a:pt x="1023" y="215"/>
                                </a:lnTo>
                                <a:lnTo>
                                  <a:pt x="1023" y="212"/>
                                </a:lnTo>
                                <a:lnTo>
                                  <a:pt x="1023" y="210"/>
                                </a:lnTo>
                                <a:lnTo>
                                  <a:pt x="1023" y="208"/>
                                </a:lnTo>
                                <a:lnTo>
                                  <a:pt x="1023" y="205"/>
                                </a:lnTo>
                                <a:lnTo>
                                  <a:pt x="1021" y="203"/>
                                </a:lnTo>
                                <a:lnTo>
                                  <a:pt x="1021" y="201"/>
                                </a:lnTo>
                                <a:lnTo>
                                  <a:pt x="1023" y="201"/>
                                </a:lnTo>
                                <a:lnTo>
                                  <a:pt x="1025" y="198"/>
                                </a:lnTo>
                                <a:lnTo>
                                  <a:pt x="1028" y="196"/>
                                </a:lnTo>
                                <a:lnTo>
                                  <a:pt x="1030" y="196"/>
                                </a:lnTo>
                                <a:lnTo>
                                  <a:pt x="1032" y="196"/>
                                </a:lnTo>
                                <a:lnTo>
                                  <a:pt x="1035" y="198"/>
                                </a:lnTo>
                                <a:lnTo>
                                  <a:pt x="1037" y="198"/>
                                </a:lnTo>
                                <a:lnTo>
                                  <a:pt x="1040" y="198"/>
                                </a:lnTo>
                                <a:lnTo>
                                  <a:pt x="1042" y="198"/>
                                </a:lnTo>
                                <a:lnTo>
                                  <a:pt x="1044" y="196"/>
                                </a:lnTo>
                                <a:lnTo>
                                  <a:pt x="1044" y="198"/>
                                </a:lnTo>
                                <a:lnTo>
                                  <a:pt x="1044" y="201"/>
                                </a:lnTo>
                                <a:lnTo>
                                  <a:pt x="1044" y="203"/>
                                </a:lnTo>
                                <a:lnTo>
                                  <a:pt x="1044" y="205"/>
                                </a:lnTo>
                                <a:lnTo>
                                  <a:pt x="1044" y="208"/>
                                </a:lnTo>
                                <a:lnTo>
                                  <a:pt x="1047" y="210"/>
                                </a:lnTo>
                                <a:lnTo>
                                  <a:pt x="1049" y="215"/>
                                </a:lnTo>
                                <a:lnTo>
                                  <a:pt x="1049" y="217"/>
                                </a:lnTo>
                                <a:lnTo>
                                  <a:pt x="1047" y="217"/>
                                </a:lnTo>
                                <a:lnTo>
                                  <a:pt x="1044" y="219"/>
                                </a:lnTo>
                                <a:lnTo>
                                  <a:pt x="1044" y="221"/>
                                </a:lnTo>
                                <a:lnTo>
                                  <a:pt x="1042" y="221"/>
                                </a:lnTo>
                                <a:lnTo>
                                  <a:pt x="1040" y="219"/>
                                </a:lnTo>
                                <a:lnTo>
                                  <a:pt x="1040" y="221"/>
                                </a:lnTo>
                                <a:lnTo>
                                  <a:pt x="1040" y="224"/>
                                </a:lnTo>
                                <a:lnTo>
                                  <a:pt x="1037" y="224"/>
                                </a:lnTo>
                                <a:lnTo>
                                  <a:pt x="1037" y="226"/>
                                </a:lnTo>
                                <a:lnTo>
                                  <a:pt x="1035" y="228"/>
                                </a:lnTo>
                                <a:lnTo>
                                  <a:pt x="1035" y="231"/>
                                </a:lnTo>
                                <a:lnTo>
                                  <a:pt x="1035" y="233"/>
                                </a:lnTo>
                                <a:lnTo>
                                  <a:pt x="1032" y="233"/>
                                </a:lnTo>
                                <a:lnTo>
                                  <a:pt x="1030" y="233"/>
                                </a:lnTo>
                                <a:lnTo>
                                  <a:pt x="1030" y="235"/>
                                </a:lnTo>
                                <a:lnTo>
                                  <a:pt x="1030" y="238"/>
                                </a:lnTo>
                                <a:lnTo>
                                  <a:pt x="1030" y="240"/>
                                </a:lnTo>
                                <a:lnTo>
                                  <a:pt x="1032" y="242"/>
                                </a:lnTo>
                                <a:lnTo>
                                  <a:pt x="1035" y="244"/>
                                </a:lnTo>
                                <a:lnTo>
                                  <a:pt x="1037" y="247"/>
                                </a:lnTo>
                                <a:lnTo>
                                  <a:pt x="1042" y="247"/>
                                </a:lnTo>
                                <a:lnTo>
                                  <a:pt x="1042" y="244"/>
                                </a:lnTo>
                                <a:lnTo>
                                  <a:pt x="1044" y="244"/>
                                </a:lnTo>
                                <a:lnTo>
                                  <a:pt x="1047" y="242"/>
                                </a:lnTo>
                                <a:lnTo>
                                  <a:pt x="1049" y="242"/>
                                </a:lnTo>
                                <a:lnTo>
                                  <a:pt x="1052" y="242"/>
                                </a:lnTo>
                                <a:lnTo>
                                  <a:pt x="1056" y="242"/>
                                </a:lnTo>
                                <a:lnTo>
                                  <a:pt x="1059" y="244"/>
                                </a:lnTo>
                                <a:lnTo>
                                  <a:pt x="1061" y="244"/>
                                </a:lnTo>
                                <a:lnTo>
                                  <a:pt x="1064" y="244"/>
                                </a:lnTo>
                                <a:lnTo>
                                  <a:pt x="1064" y="247"/>
                                </a:lnTo>
                                <a:lnTo>
                                  <a:pt x="1066" y="249"/>
                                </a:lnTo>
                                <a:lnTo>
                                  <a:pt x="1068" y="251"/>
                                </a:lnTo>
                                <a:lnTo>
                                  <a:pt x="1068" y="254"/>
                                </a:lnTo>
                                <a:lnTo>
                                  <a:pt x="1066" y="256"/>
                                </a:lnTo>
                                <a:lnTo>
                                  <a:pt x="1068" y="258"/>
                                </a:lnTo>
                                <a:lnTo>
                                  <a:pt x="1068" y="261"/>
                                </a:lnTo>
                                <a:lnTo>
                                  <a:pt x="1071" y="263"/>
                                </a:lnTo>
                                <a:lnTo>
                                  <a:pt x="1073" y="263"/>
                                </a:lnTo>
                                <a:lnTo>
                                  <a:pt x="1075" y="265"/>
                                </a:lnTo>
                                <a:lnTo>
                                  <a:pt x="1080" y="265"/>
                                </a:lnTo>
                                <a:lnTo>
                                  <a:pt x="1083" y="265"/>
                                </a:lnTo>
                                <a:lnTo>
                                  <a:pt x="1085" y="265"/>
                                </a:lnTo>
                                <a:lnTo>
                                  <a:pt x="1085" y="268"/>
                                </a:lnTo>
                                <a:lnTo>
                                  <a:pt x="1085" y="270"/>
                                </a:lnTo>
                                <a:lnTo>
                                  <a:pt x="1087" y="272"/>
                                </a:lnTo>
                                <a:lnTo>
                                  <a:pt x="1087" y="274"/>
                                </a:lnTo>
                                <a:lnTo>
                                  <a:pt x="1085" y="274"/>
                                </a:lnTo>
                                <a:lnTo>
                                  <a:pt x="1085" y="277"/>
                                </a:lnTo>
                                <a:lnTo>
                                  <a:pt x="1085" y="279"/>
                                </a:lnTo>
                                <a:lnTo>
                                  <a:pt x="1087" y="279"/>
                                </a:lnTo>
                                <a:lnTo>
                                  <a:pt x="1087" y="281"/>
                                </a:lnTo>
                                <a:lnTo>
                                  <a:pt x="1090" y="281"/>
                                </a:lnTo>
                                <a:lnTo>
                                  <a:pt x="1092" y="284"/>
                                </a:lnTo>
                                <a:lnTo>
                                  <a:pt x="1092" y="286"/>
                                </a:lnTo>
                                <a:lnTo>
                                  <a:pt x="1095" y="286"/>
                                </a:lnTo>
                                <a:lnTo>
                                  <a:pt x="1097" y="288"/>
                                </a:lnTo>
                                <a:lnTo>
                                  <a:pt x="1099" y="288"/>
                                </a:lnTo>
                                <a:lnTo>
                                  <a:pt x="1102" y="288"/>
                                </a:lnTo>
                                <a:lnTo>
                                  <a:pt x="1102" y="291"/>
                                </a:lnTo>
                                <a:lnTo>
                                  <a:pt x="1104" y="293"/>
                                </a:lnTo>
                                <a:lnTo>
                                  <a:pt x="1107" y="297"/>
                                </a:lnTo>
                                <a:lnTo>
                                  <a:pt x="1107" y="295"/>
                                </a:lnTo>
                                <a:lnTo>
                                  <a:pt x="1109" y="295"/>
                                </a:lnTo>
                                <a:lnTo>
                                  <a:pt x="1111" y="295"/>
                                </a:lnTo>
                                <a:lnTo>
                                  <a:pt x="1114" y="295"/>
                                </a:lnTo>
                                <a:lnTo>
                                  <a:pt x="1116" y="293"/>
                                </a:lnTo>
                                <a:lnTo>
                                  <a:pt x="1119" y="293"/>
                                </a:lnTo>
                                <a:lnTo>
                                  <a:pt x="1121" y="293"/>
                                </a:lnTo>
                                <a:lnTo>
                                  <a:pt x="1126" y="293"/>
                                </a:lnTo>
                                <a:lnTo>
                                  <a:pt x="1128" y="291"/>
                                </a:lnTo>
                                <a:lnTo>
                                  <a:pt x="1130" y="291"/>
                                </a:lnTo>
                                <a:lnTo>
                                  <a:pt x="1133" y="291"/>
                                </a:lnTo>
                                <a:lnTo>
                                  <a:pt x="1135" y="291"/>
                                </a:lnTo>
                                <a:lnTo>
                                  <a:pt x="1138" y="293"/>
                                </a:lnTo>
                                <a:lnTo>
                                  <a:pt x="1140" y="293"/>
                                </a:lnTo>
                                <a:lnTo>
                                  <a:pt x="1142" y="291"/>
                                </a:lnTo>
                                <a:lnTo>
                                  <a:pt x="1145" y="291"/>
                                </a:lnTo>
                                <a:lnTo>
                                  <a:pt x="1145" y="293"/>
                                </a:lnTo>
                                <a:lnTo>
                                  <a:pt x="1145" y="295"/>
                                </a:lnTo>
                                <a:lnTo>
                                  <a:pt x="1142" y="297"/>
                                </a:lnTo>
                                <a:lnTo>
                                  <a:pt x="1142" y="300"/>
                                </a:lnTo>
                                <a:lnTo>
                                  <a:pt x="1145" y="300"/>
                                </a:lnTo>
                                <a:lnTo>
                                  <a:pt x="1145" y="302"/>
                                </a:lnTo>
                                <a:lnTo>
                                  <a:pt x="1147" y="302"/>
                                </a:lnTo>
                                <a:lnTo>
                                  <a:pt x="1145" y="304"/>
                                </a:lnTo>
                                <a:lnTo>
                                  <a:pt x="1145" y="307"/>
                                </a:lnTo>
                                <a:lnTo>
                                  <a:pt x="1147" y="307"/>
                                </a:lnTo>
                                <a:lnTo>
                                  <a:pt x="1147" y="309"/>
                                </a:lnTo>
                                <a:lnTo>
                                  <a:pt x="1147" y="311"/>
                                </a:lnTo>
                                <a:lnTo>
                                  <a:pt x="1147" y="314"/>
                                </a:lnTo>
                                <a:lnTo>
                                  <a:pt x="1147" y="316"/>
                                </a:lnTo>
                                <a:lnTo>
                                  <a:pt x="1142" y="316"/>
                                </a:lnTo>
                                <a:lnTo>
                                  <a:pt x="1140" y="316"/>
                                </a:lnTo>
                                <a:lnTo>
                                  <a:pt x="1138" y="316"/>
                                </a:lnTo>
                                <a:lnTo>
                                  <a:pt x="1135" y="314"/>
                                </a:lnTo>
                                <a:lnTo>
                                  <a:pt x="1133" y="314"/>
                                </a:lnTo>
                                <a:lnTo>
                                  <a:pt x="1130" y="314"/>
                                </a:lnTo>
                                <a:lnTo>
                                  <a:pt x="1128" y="314"/>
                                </a:lnTo>
                                <a:lnTo>
                                  <a:pt x="1126" y="311"/>
                                </a:lnTo>
                                <a:lnTo>
                                  <a:pt x="1123" y="314"/>
                                </a:lnTo>
                                <a:lnTo>
                                  <a:pt x="1121" y="314"/>
                                </a:lnTo>
                                <a:lnTo>
                                  <a:pt x="1121" y="316"/>
                                </a:lnTo>
                                <a:lnTo>
                                  <a:pt x="1119" y="318"/>
                                </a:lnTo>
                                <a:lnTo>
                                  <a:pt x="1116" y="320"/>
                                </a:lnTo>
                                <a:lnTo>
                                  <a:pt x="1116" y="323"/>
                                </a:lnTo>
                                <a:lnTo>
                                  <a:pt x="1114" y="323"/>
                                </a:lnTo>
                                <a:lnTo>
                                  <a:pt x="1114" y="325"/>
                                </a:lnTo>
                                <a:lnTo>
                                  <a:pt x="1111" y="325"/>
                                </a:lnTo>
                                <a:lnTo>
                                  <a:pt x="1109" y="325"/>
                                </a:lnTo>
                                <a:lnTo>
                                  <a:pt x="1109" y="327"/>
                                </a:lnTo>
                                <a:lnTo>
                                  <a:pt x="1107" y="327"/>
                                </a:lnTo>
                                <a:lnTo>
                                  <a:pt x="1104" y="327"/>
                                </a:lnTo>
                                <a:lnTo>
                                  <a:pt x="1102" y="327"/>
                                </a:lnTo>
                                <a:lnTo>
                                  <a:pt x="1099" y="327"/>
                                </a:lnTo>
                                <a:lnTo>
                                  <a:pt x="1097" y="327"/>
                                </a:lnTo>
                                <a:lnTo>
                                  <a:pt x="1095" y="325"/>
                                </a:lnTo>
                                <a:lnTo>
                                  <a:pt x="1092" y="327"/>
                                </a:lnTo>
                                <a:lnTo>
                                  <a:pt x="1090" y="327"/>
                                </a:lnTo>
                                <a:lnTo>
                                  <a:pt x="1090" y="330"/>
                                </a:lnTo>
                                <a:lnTo>
                                  <a:pt x="1087" y="332"/>
                                </a:lnTo>
                                <a:lnTo>
                                  <a:pt x="1090" y="334"/>
                                </a:lnTo>
                                <a:lnTo>
                                  <a:pt x="1090" y="337"/>
                                </a:lnTo>
                                <a:lnTo>
                                  <a:pt x="1090" y="339"/>
                                </a:lnTo>
                                <a:lnTo>
                                  <a:pt x="1090" y="341"/>
                                </a:lnTo>
                                <a:lnTo>
                                  <a:pt x="1087" y="344"/>
                                </a:lnTo>
                                <a:lnTo>
                                  <a:pt x="1085" y="346"/>
                                </a:lnTo>
                                <a:lnTo>
                                  <a:pt x="1083" y="348"/>
                                </a:lnTo>
                                <a:lnTo>
                                  <a:pt x="1080" y="350"/>
                                </a:lnTo>
                                <a:lnTo>
                                  <a:pt x="1080" y="353"/>
                                </a:lnTo>
                                <a:lnTo>
                                  <a:pt x="1078" y="355"/>
                                </a:lnTo>
                                <a:lnTo>
                                  <a:pt x="1078" y="357"/>
                                </a:lnTo>
                                <a:lnTo>
                                  <a:pt x="1080" y="360"/>
                                </a:lnTo>
                                <a:lnTo>
                                  <a:pt x="1080" y="362"/>
                                </a:lnTo>
                                <a:lnTo>
                                  <a:pt x="1080" y="367"/>
                                </a:lnTo>
                                <a:lnTo>
                                  <a:pt x="1083" y="371"/>
                                </a:lnTo>
                                <a:lnTo>
                                  <a:pt x="1085" y="373"/>
                                </a:lnTo>
                                <a:lnTo>
                                  <a:pt x="1087" y="376"/>
                                </a:lnTo>
                                <a:lnTo>
                                  <a:pt x="1090" y="376"/>
                                </a:lnTo>
                                <a:lnTo>
                                  <a:pt x="1090" y="378"/>
                                </a:lnTo>
                                <a:lnTo>
                                  <a:pt x="1092" y="378"/>
                                </a:lnTo>
                                <a:lnTo>
                                  <a:pt x="1095" y="378"/>
                                </a:lnTo>
                                <a:lnTo>
                                  <a:pt x="1097" y="380"/>
                                </a:lnTo>
                                <a:lnTo>
                                  <a:pt x="1097" y="383"/>
                                </a:lnTo>
                                <a:lnTo>
                                  <a:pt x="1097" y="385"/>
                                </a:lnTo>
                                <a:lnTo>
                                  <a:pt x="1097" y="387"/>
                                </a:lnTo>
                                <a:lnTo>
                                  <a:pt x="1095" y="390"/>
                                </a:lnTo>
                                <a:lnTo>
                                  <a:pt x="1092" y="392"/>
                                </a:lnTo>
                                <a:lnTo>
                                  <a:pt x="1092" y="394"/>
                                </a:lnTo>
                                <a:lnTo>
                                  <a:pt x="1092" y="396"/>
                                </a:lnTo>
                                <a:lnTo>
                                  <a:pt x="1092" y="399"/>
                                </a:lnTo>
                                <a:lnTo>
                                  <a:pt x="1095" y="401"/>
                                </a:lnTo>
                                <a:lnTo>
                                  <a:pt x="1097" y="403"/>
                                </a:lnTo>
                                <a:lnTo>
                                  <a:pt x="1097" y="406"/>
                                </a:lnTo>
                                <a:lnTo>
                                  <a:pt x="1097" y="408"/>
                                </a:lnTo>
                                <a:lnTo>
                                  <a:pt x="1097" y="410"/>
                                </a:lnTo>
                                <a:lnTo>
                                  <a:pt x="1095" y="415"/>
                                </a:lnTo>
                                <a:lnTo>
                                  <a:pt x="1095" y="417"/>
                                </a:lnTo>
                                <a:lnTo>
                                  <a:pt x="1092" y="417"/>
                                </a:lnTo>
                                <a:lnTo>
                                  <a:pt x="1092" y="420"/>
                                </a:lnTo>
                                <a:lnTo>
                                  <a:pt x="1090" y="422"/>
                                </a:lnTo>
                                <a:lnTo>
                                  <a:pt x="1090" y="424"/>
                                </a:lnTo>
                                <a:lnTo>
                                  <a:pt x="1090" y="426"/>
                                </a:lnTo>
                                <a:lnTo>
                                  <a:pt x="1087" y="429"/>
                                </a:lnTo>
                                <a:lnTo>
                                  <a:pt x="1085" y="431"/>
                                </a:lnTo>
                                <a:lnTo>
                                  <a:pt x="1083" y="433"/>
                                </a:lnTo>
                                <a:lnTo>
                                  <a:pt x="1085" y="433"/>
                                </a:lnTo>
                                <a:lnTo>
                                  <a:pt x="1085" y="436"/>
                                </a:lnTo>
                                <a:lnTo>
                                  <a:pt x="1083" y="438"/>
                                </a:lnTo>
                                <a:lnTo>
                                  <a:pt x="1083" y="440"/>
                                </a:lnTo>
                                <a:lnTo>
                                  <a:pt x="1080" y="443"/>
                                </a:lnTo>
                                <a:lnTo>
                                  <a:pt x="1080" y="445"/>
                                </a:lnTo>
                                <a:lnTo>
                                  <a:pt x="1083" y="447"/>
                                </a:lnTo>
                                <a:lnTo>
                                  <a:pt x="1080" y="449"/>
                                </a:lnTo>
                                <a:lnTo>
                                  <a:pt x="1075" y="454"/>
                                </a:lnTo>
                                <a:lnTo>
                                  <a:pt x="1073" y="456"/>
                                </a:lnTo>
                                <a:lnTo>
                                  <a:pt x="1068" y="461"/>
                                </a:lnTo>
                                <a:lnTo>
                                  <a:pt x="1061" y="466"/>
                                </a:lnTo>
                                <a:lnTo>
                                  <a:pt x="1059" y="468"/>
                                </a:lnTo>
                                <a:lnTo>
                                  <a:pt x="1056" y="466"/>
                                </a:lnTo>
                                <a:lnTo>
                                  <a:pt x="1054" y="466"/>
                                </a:lnTo>
                                <a:lnTo>
                                  <a:pt x="1052" y="468"/>
                                </a:lnTo>
                                <a:lnTo>
                                  <a:pt x="1049" y="468"/>
                                </a:lnTo>
                                <a:lnTo>
                                  <a:pt x="1047" y="468"/>
                                </a:lnTo>
                                <a:lnTo>
                                  <a:pt x="1044" y="470"/>
                                </a:lnTo>
                                <a:lnTo>
                                  <a:pt x="1044" y="472"/>
                                </a:lnTo>
                                <a:lnTo>
                                  <a:pt x="1042" y="477"/>
                                </a:lnTo>
                                <a:lnTo>
                                  <a:pt x="1040" y="477"/>
                                </a:lnTo>
                                <a:lnTo>
                                  <a:pt x="1040" y="479"/>
                                </a:lnTo>
                                <a:lnTo>
                                  <a:pt x="1040" y="482"/>
                                </a:lnTo>
                                <a:lnTo>
                                  <a:pt x="1037" y="484"/>
                                </a:lnTo>
                                <a:lnTo>
                                  <a:pt x="1037" y="482"/>
                                </a:lnTo>
                                <a:lnTo>
                                  <a:pt x="1035" y="482"/>
                                </a:lnTo>
                                <a:lnTo>
                                  <a:pt x="1030" y="484"/>
                                </a:lnTo>
                                <a:lnTo>
                                  <a:pt x="1028" y="484"/>
                                </a:lnTo>
                                <a:lnTo>
                                  <a:pt x="1025" y="484"/>
                                </a:lnTo>
                                <a:lnTo>
                                  <a:pt x="1023" y="484"/>
                                </a:lnTo>
                                <a:lnTo>
                                  <a:pt x="1016" y="486"/>
                                </a:lnTo>
                                <a:lnTo>
                                  <a:pt x="1013" y="486"/>
                                </a:lnTo>
                                <a:lnTo>
                                  <a:pt x="1009" y="486"/>
                                </a:lnTo>
                                <a:lnTo>
                                  <a:pt x="1006" y="489"/>
                                </a:lnTo>
                                <a:lnTo>
                                  <a:pt x="1001" y="491"/>
                                </a:lnTo>
                                <a:lnTo>
                                  <a:pt x="997" y="493"/>
                                </a:lnTo>
                                <a:lnTo>
                                  <a:pt x="989" y="496"/>
                                </a:lnTo>
                                <a:lnTo>
                                  <a:pt x="987" y="496"/>
                                </a:lnTo>
                                <a:lnTo>
                                  <a:pt x="985" y="496"/>
                                </a:lnTo>
                                <a:lnTo>
                                  <a:pt x="985" y="498"/>
                                </a:lnTo>
                                <a:lnTo>
                                  <a:pt x="982" y="498"/>
                                </a:lnTo>
                                <a:lnTo>
                                  <a:pt x="980" y="498"/>
                                </a:lnTo>
                                <a:lnTo>
                                  <a:pt x="980" y="500"/>
                                </a:lnTo>
                                <a:lnTo>
                                  <a:pt x="977" y="500"/>
                                </a:lnTo>
                                <a:lnTo>
                                  <a:pt x="975" y="500"/>
                                </a:lnTo>
                                <a:lnTo>
                                  <a:pt x="975" y="502"/>
                                </a:lnTo>
                                <a:lnTo>
                                  <a:pt x="975" y="505"/>
                                </a:lnTo>
                                <a:lnTo>
                                  <a:pt x="973" y="507"/>
                                </a:lnTo>
                                <a:lnTo>
                                  <a:pt x="973" y="509"/>
                                </a:lnTo>
                                <a:lnTo>
                                  <a:pt x="970" y="512"/>
                                </a:lnTo>
                                <a:lnTo>
                                  <a:pt x="970" y="514"/>
                                </a:lnTo>
                                <a:lnTo>
                                  <a:pt x="970" y="516"/>
                                </a:lnTo>
                                <a:lnTo>
                                  <a:pt x="970" y="519"/>
                                </a:lnTo>
                                <a:lnTo>
                                  <a:pt x="970" y="521"/>
                                </a:lnTo>
                                <a:lnTo>
                                  <a:pt x="970" y="525"/>
                                </a:lnTo>
                                <a:lnTo>
                                  <a:pt x="970" y="530"/>
                                </a:lnTo>
                                <a:lnTo>
                                  <a:pt x="970" y="532"/>
                                </a:lnTo>
                                <a:lnTo>
                                  <a:pt x="968" y="535"/>
                                </a:lnTo>
                                <a:lnTo>
                                  <a:pt x="968" y="537"/>
                                </a:lnTo>
                                <a:lnTo>
                                  <a:pt x="968" y="539"/>
                                </a:lnTo>
                                <a:lnTo>
                                  <a:pt x="966" y="539"/>
                                </a:lnTo>
                                <a:lnTo>
                                  <a:pt x="966" y="542"/>
                                </a:lnTo>
                                <a:lnTo>
                                  <a:pt x="966" y="544"/>
                                </a:lnTo>
                                <a:lnTo>
                                  <a:pt x="966" y="546"/>
                                </a:lnTo>
                                <a:lnTo>
                                  <a:pt x="966" y="548"/>
                                </a:lnTo>
                                <a:lnTo>
                                  <a:pt x="966" y="551"/>
                                </a:lnTo>
                                <a:lnTo>
                                  <a:pt x="968" y="553"/>
                                </a:lnTo>
                                <a:lnTo>
                                  <a:pt x="966" y="553"/>
                                </a:lnTo>
                                <a:lnTo>
                                  <a:pt x="966" y="555"/>
                                </a:lnTo>
                                <a:lnTo>
                                  <a:pt x="966" y="558"/>
                                </a:lnTo>
                                <a:lnTo>
                                  <a:pt x="968" y="560"/>
                                </a:lnTo>
                                <a:lnTo>
                                  <a:pt x="968" y="562"/>
                                </a:lnTo>
                                <a:lnTo>
                                  <a:pt x="966" y="562"/>
                                </a:lnTo>
                                <a:lnTo>
                                  <a:pt x="966" y="565"/>
                                </a:lnTo>
                                <a:lnTo>
                                  <a:pt x="966" y="567"/>
                                </a:lnTo>
                                <a:lnTo>
                                  <a:pt x="966" y="569"/>
                                </a:lnTo>
                                <a:lnTo>
                                  <a:pt x="966" y="572"/>
                                </a:lnTo>
                                <a:lnTo>
                                  <a:pt x="963" y="572"/>
                                </a:lnTo>
                                <a:lnTo>
                                  <a:pt x="966" y="574"/>
                                </a:lnTo>
                                <a:lnTo>
                                  <a:pt x="966" y="576"/>
                                </a:lnTo>
                                <a:lnTo>
                                  <a:pt x="966" y="581"/>
                                </a:lnTo>
                                <a:lnTo>
                                  <a:pt x="963" y="583"/>
                                </a:lnTo>
                                <a:lnTo>
                                  <a:pt x="961" y="585"/>
                                </a:lnTo>
                                <a:lnTo>
                                  <a:pt x="963" y="588"/>
                                </a:lnTo>
                                <a:lnTo>
                                  <a:pt x="966" y="590"/>
                                </a:lnTo>
                                <a:lnTo>
                                  <a:pt x="968" y="595"/>
                                </a:lnTo>
                                <a:lnTo>
                                  <a:pt x="968" y="599"/>
                                </a:lnTo>
                                <a:lnTo>
                                  <a:pt x="977" y="620"/>
                                </a:lnTo>
                                <a:lnTo>
                                  <a:pt x="980" y="627"/>
                                </a:lnTo>
                                <a:lnTo>
                                  <a:pt x="987" y="643"/>
                                </a:lnTo>
                                <a:lnTo>
                                  <a:pt x="992" y="661"/>
                                </a:lnTo>
                                <a:lnTo>
                                  <a:pt x="994" y="666"/>
                                </a:lnTo>
                                <a:lnTo>
                                  <a:pt x="997" y="668"/>
                                </a:lnTo>
                                <a:lnTo>
                                  <a:pt x="997" y="671"/>
                                </a:lnTo>
                                <a:lnTo>
                                  <a:pt x="994" y="673"/>
                                </a:lnTo>
                                <a:lnTo>
                                  <a:pt x="994" y="675"/>
                                </a:lnTo>
                                <a:lnTo>
                                  <a:pt x="994" y="680"/>
                                </a:lnTo>
                                <a:lnTo>
                                  <a:pt x="994" y="682"/>
                                </a:lnTo>
                                <a:lnTo>
                                  <a:pt x="994" y="684"/>
                                </a:lnTo>
                                <a:lnTo>
                                  <a:pt x="999" y="689"/>
                                </a:lnTo>
                                <a:lnTo>
                                  <a:pt x="1001" y="694"/>
                                </a:lnTo>
                                <a:lnTo>
                                  <a:pt x="1004" y="696"/>
                                </a:lnTo>
                                <a:lnTo>
                                  <a:pt x="1006" y="696"/>
                                </a:lnTo>
                                <a:lnTo>
                                  <a:pt x="1009" y="698"/>
                                </a:lnTo>
                                <a:lnTo>
                                  <a:pt x="1009" y="700"/>
                                </a:lnTo>
                                <a:lnTo>
                                  <a:pt x="1011" y="703"/>
                                </a:lnTo>
                                <a:lnTo>
                                  <a:pt x="1011" y="705"/>
                                </a:lnTo>
                                <a:lnTo>
                                  <a:pt x="1013" y="705"/>
                                </a:lnTo>
                                <a:lnTo>
                                  <a:pt x="1013" y="707"/>
                                </a:lnTo>
                                <a:lnTo>
                                  <a:pt x="1013" y="710"/>
                                </a:lnTo>
                                <a:lnTo>
                                  <a:pt x="1013" y="712"/>
                                </a:lnTo>
                                <a:lnTo>
                                  <a:pt x="1013" y="714"/>
                                </a:lnTo>
                                <a:lnTo>
                                  <a:pt x="1011" y="717"/>
                                </a:lnTo>
                                <a:lnTo>
                                  <a:pt x="1011" y="719"/>
                                </a:lnTo>
                                <a:lnTo>
                                  <a:pt x="1011" y="721"/>
                                </a:lnTo>
                                <a:lnTo>
                                  <a:pt x="1013" y="724"/>
                                </a:lnTo>
                                <a:lnTo>
                                  <a:pt x="1016" y="726"/>
                                </a:lnTo>
                                <a:lnTo>
                                  <a:pt x="1016" y="728"/>
                                </a:lnTo>
                                <a:lnTo>
                                  <a:pt x="1016" y="730"/>
                                </a:lnTo>
                                <a:lnTo>
                                  <a:pt x="1018" y="735"/>
                                </a:lnTo>
                                <a:lnTo>
                                  <a:pt x="1018" y="737"/>
                                </a:lnTo>
                                <a:lnTo>
                                  <a:pt x="1016" y="742"/>
                                </a:lnTo>
                                <a:lnTo>
                                  <a:pt x="1011" y="753"/>
                                </a:lnTo>
                                <a:lnTo>
                                  <a:pt x="1009" y="756"/>
                                </a:lnTo>
                                <a:lnTo>
                                  <a:pt x="1009" y="758"/>
                                </a:lnTo>
                                <a:lnTo>
                                  <a:pt x="1009" y="760"/>
                                </a:lnTo>
                                <a:lnTo>
                                  <a:pt x="1009" y="763"/>
                                </a:lnTo>
                                <a:lnTo>
                                  <a:pt x="1009" y="765"/>
                                </a:lnTo>
                                <a:lnTo>
                                  <a:pt x="1009" y="770"/>
                                </a:lnTo>
                                <a:lnTo>
                                  <a:pt x="1009" y="772"/>
                                </a:lnTo>
                                <a:lnTo>
                                  <a:pt x="1009" y="774"/>
                                </a:lnTo>
                                <a:lnTo>
                                  <a:pt x="1011" y="777"/>
                                </a:lnTo>
                                <a:lnTo>
                                  <a:pt x="1009" y="777"/>
                                </a:lnTo>
                                <a:lnTo>
                                  <a:pt x="1006" y="777"/>
                                </a:lnTo>
                                <a:lnTo>
                                  <a:pt x="1001" y="777"/>
                                </a:lnTo>
                                <a:lnTo>
                                  <a:pt x="999" y="777"/>
                                </a:lnTo>
                                <a:lnTo>
                                  <a:pt x="994" y="777"/>
                                </a:lnTo>
                                <a:lnTo>
                                  <a:pt x="992" y="779"/>
                                </a:lnTo>
                                <a:lnTo>
                                  <a:pt x="989" y="779"/>
                                </a:lnTo>
                                <a:lnTo>
                                  <a:pt x="987" y="779"/>
                                </a:lnTo>
                                <a:lnTo>
                                  <a:pt x="987" y="781"/>
                                </a:lnTo>
                                <a:lnTo>
                                  <a:pt x="985" y="781"/>
                                </a:lnTo>
                                <a:lnTo>
                                  <a:pt x="982" y="781"/>
                                </a:lnTo>
                                <a:lnTo>
                                  <a:pt x="980" y="781"/>
                                </a:lnTo>
                                <a:lnTo>
                                  <a:pt x="977" y="783"/>
                                </a:lnTo>
                                <a:lnTo>
                                  <a:pt x="975" y="783"/>
                                </a:lnTo>
                                <a:lnTo>
                                  <a:pt x="973" y="781"/>
                                </a:lnTo>
                                <a:lnTo>
                                  <a:pt x="970" y="781"/>
                                </a:lnTo>
                                <a:lnTo>
                                  <a:pt x="968" y="781"/>
                                </a:lnTo>
                                <a:lnTo>
                                  <a:pt x="968" y="783"/>
                                </a:lnTo>
                                <a:lnTo>
                                  <a:pt x="966" y="783"/>
                                </a:lnTo>
                                <a:lnTo>
                                  <a:pt x="966" y="786"/>
                                </a:lnTo>
                                <a:lnTo>
                                  <a:pt x="963" y="786"/>
                                </a:lnTo>
                                <a:lnTo>
                                  <a:pt x="961" y="786"/>
                                </a:lnTo>
                                <a:lnTo>
                                  <a:pt x="961" y="788"/>
                                </a:lnTo>
                                <a:lnTo>
                                  <a:pt x="958" y="790"/>
                                </a:lnTo>
                                <a:lnTo>
                                  <a:pt x="958" y="793"/>
                                </a:lnTo>
                                <a:lnTo>
                                  <a:pt x="958" y="795"/>
                                </a:lnTo>
                                <a:lnTo>
                                  <a:pt x="958" y="797"/>
                                </a:lnTo>
                                <a:lnTo>
                                  <a:pt x="956" y="800"/>
                                </a:lnTo>
                                <a:lnTo>
                                  <a:pt x="954" y="800"/>
                                </a:lnTo>
                                <a:lnTo>
                                  <a:pt x="951" y="802"/>
                                </a:lnTo>
                                <a:lnTo>
                                  <a:pt x="951" y="804"/>
                                </a:lnTo>
                                <a:lnTo>
                                  <a:pt x="949" y="806"/>
                                </a:lnTo>
                                <a:lnTo>
                                  <a:pt x="946" y="806"/>
                                </a:lnTo>
                                <a:lnTo>
                                  <a:pt x="946" y="809"/>
                                </a:lnTo>
                                <a:lnTo>
                                  <a:pt x="946" y="811"/>
                                </a:lnTo>
                                <a:lnTo>
                                  <a:pt x="946" y="813"/>
                                </a:lnTo>
                                <a:lnTo>
                                  <a:pt x="944" y="813"/>
                                </a:lnTo>
                                <a:lnTo>
                                  <a:pt x="942" y="816"/>
                                </a:lnTo>
                                <a:lnTo>
                                  <a:pt x="939" y="818"/>
                                </a:lnTo>
                                <a:lnTo>
                                  <a:pt x="937" y="816"/>
                                </a:lnTo>
                                <a:lnTo>
                                  <a:pt x="934" y="818"/>
                                </a:lnTo>
                                <a:lnTo>
                                  <a:pt x="934" y="820"/>
                                </a:lnTo>
                                <a:lnTo>
                                  <a:pt x="932" y="823"/>
                                </a:lnTo>
                                <a:lnTo>
                                  <a:pt x="934" y="823"/>
                                </a:lnTo>
                                <a:lnTo>
                                  <a:pt x="934" y="825"/>
                                </a:lnTo>
                                <a:lnTo>
                                  <a:pt x="934" y="827"/>
                                </a:lnTo>
                                <a:lnTo>
                                  <a:pt x="934" y="829"/>
                                </a:lnTo>
                                <a:lnTo>
                                  <a:pt x="932" y="829"/>
                                </a:lnTo>
                                <a:lnTo>
                                  <a:pt x="930" y="832"/>
                                </a:lnTo>
                                <a:lnTo>
                                  <a:pt x="930" y="834"/>
                                </a:lnTo>
                                <a:lnTo>
                                  <a:pt x="927" y="834"/>
                                </a:lnTo>
                                <a:lnTo>
                                  <a:pt x="925" y="834"/>
                                </a:lnTo>
                                <a:lnTo>
                                  <a:pt x="923" y="834"/>
                                </a:lnTo>
                                <a:lnTo>
                                  <a:pt x="920" y="834"/>
                                </a:lnTo>
                                <a:lnTo>
                                  <a:pt x="918" y="836"/>
                                </a:lnTo>
                                <a:lnTo>
                                  <a:pt x="915" y="836"/>
                                </a:lnTo>
                                <a:lnTo>
                                  <a:pt x="915" y="839"/>
                                </a:lnTo>
                                <a:lnTo>
                                  <a:pt x="913" y="841"/>
                                </a:lnTo>
                                <a:lnTo>
                                  <a:pt x="911" y="841"/>
                                </a:lnTo>
                                <a:lnTo>
                                  <a:pt x="908" y="841"/>
                                </a:lnTo>
                                <a:lnTo>
                                  <a:pt x="906" y="841"/>
                                </a:lnTo>
                                <a:lnTo>
                                  <a:pt x="903" y="841"/>
                                </a:lnTo>
                                <a:lnTo>
                                  <a:pt x="901" y="843"/>
                                </a:lnTo>
                                <a:lnTo>
                                  <a:pt x="899" y="843"/>
                                </a:lnTo>
                                <a:lnTo>
                                  <a:pt x="896" y="843"/>
                                </a:lnTo>
                                <a:lnTo>
                                  <a:pt x="896" y="841"/>
                                </a:lnTo>
                                <a:lnTo>
                                  <a:pt x="899" y="841"/>
                                </a:lnTo>
                                <a:lnTo>
                                  <a:pt x="901" y="839"/>
                                </a:lnTo>
                                <a:lnTo>
                                  <a:pt x="901" y="836"/>
                                </a:lnTo>
                                <a:lnTo>
                                  <a:pt x="901" y="834"/>
                                </a:lnTo>
                                <a:lnTo>
                                  <a:pt x="901" y="832"/>
                                </a:lnTo>
                                <a:lnTo>
                                  <a:pt x="899" y="825"/>
                                </a:lnTo>
                                <a:lnTo>
                                  <a:pt x="899" y="820"/>
                                </a:lnTo>
                                <a:lnTo>
                                  <a:pt x="896" y="818"/>
                                </a:lnTo>
                                <a:lnTo>
                                  <a:pt x="891" y="816"/>
                                </a:lnTo>
                                <a:lnTo>
                                  <a:pt x="889" y="813"/>
                                </a:lnTo>
                                <a:lnTo>
                                  <a:pt x="887" y="811"/>
                                </a:lnTo>
                                <a:lnTo>
                                  <a:pt x="884" y="811"/>
                                </a:lnTo>
                                <a:lnTo>
                                  <a:pt x="879" y="813"/>
                                </a:lnTo>
                                <a:lnTo>
                                  <a:pt x="875" y="813"/>
                                </a:lnTo>
                                <a:lnTo>
                                  <a:pt x="868" y="818"/>
                                </a:lnTo>
                                <a:lnTo>
                                  <a:pt x="863" y="820"/>
                                </a:lnTo>
                                <a:lnTo>
                                  <a:pt x="860" y="820"/>
                                </a:lnTo>
                                <a:lnTo>
                                  <a:pt x="858" y="820"/>
                                </a:lnTo>
                                <a:lnTo>
                                  <a:pt x="856" y="818"/>
                                </a:lnTo>
                                <a:lnTo>
                                  <a:pt x="856" y="816"/>
                                </a:lnTo>
                                <a:lnTo>
                                  <a:pt x="851" y="816"/>
                                </a:lnTo>
                                <a:lnTo>
                                  <a:pt x="848" y="818"/>
                                </a:lnTo>
                                <a:lnTo>
                                  <a:pt x="844" y="820"/>
                                </a:lnTo>
                                <a:lnTo>
                                  <a:pt x="841" y="820"/>
                                </a:lnTo>
                                <a:lnTo>
                                  <a:pt x="839" y="820"/>
                                </a:lnTo>
                                <a:lnTo>
                                  <a:pt x="836" y="823"/>
                                </a:lnTo>
                                <a:lnTo>
                                  <a:pt x="834" y="823"/>
                                </a:lnTo>
                                <a:lnTo>
                                  <a:pt x="829" y="823"/>
                                </a:lnTo>
                                <a:lnTo>
                                  <a:pt x="827" y="823"/>
                                </a:lnTo>
                                <a:lnTo>
                                  <a:pt x="825" y="825"/>
                                </a:lnTo>
                                <a:lnTo>
                                  <a:pt x="822" y="823"/>
                                </a:lnTo>
                                <a:lnTo>
                                  <a:pt x="820" y="825"/>
                                </a:lnTo>
                                <a:lnTo>
                                  <a:pt x="815" y="825"/>
                                </a:lnTo>
                                <a:lnTo>
                                  <a:pt x="815" y="827"/>
                                </a:lnTo>
                                <a:lnTo>
                                  <a:pt x="813" y="832"/>
                                </a:lnTo>
                                <a:lnTo>
                                  <a:pt x="810" y="832"/>
                                </a:lnTo>
                                <a:lnTo>
                                  <a:pt x="808" y="834"/>
                                </a:lnTo>
                                <a:lnTo>
                                  <a:pt x="805" y="834"/>
                                </a:lnTo>
                                <a:lnTo>
                                  <a:pt x="803" y="834"/>
                                </a:lnTo>
                                <a:lnTo>
                                  <a:pt x="798" y="832"/>
                                </a:lnTo>
                                <a:lnTo>
                                  <a:pt x="798" y="834"/>
                                </a:lnTo>
                                <a:lnTo>
                                  <a:pt x="796" y="834"/>
                                </a:lnTo>
                                <a:lnTo>
                                  <a:pt x="793" y="832"/>
                                </a:lnTo>
                                <a:lnTo>
                                  <a:pt x="791" y="832"/>
                                </a:lnTo>
                                <a:lnTo>
                                  <a:pt x="789" y="832"/>
                                </a:lnTo>
                                <a:lnTo>
                                  <a:pt x="786" y="834"/>
                                </a:lnTo>
                                <a:lnTo>
                                  <a:pt x="784" y="832"/>
                                </a:lnTo>
                                <a:lnTo>
                                  <a:pt x="784" y="834"/>
                                </a:lnTo>
                                <a:lnTo>
                                  <a:pt x="781" y="834"/>
                                </a:lnTo>
                                <a:lnTo>
                                  <a:pt x="781" y="836"/>
                                </a:lnTo>
                                <a:lnTo>
                                  <a:pt x="779" y="836"/>
                                </a:lnTo>
                                <a:lnTo>
                                  <a:pt x="777" y="836"/>
                                </a:lnTo>
                                <a:lnTo>
                                  <a:pt x="774" y="836"/>
                                </a:lnTo>
                                <a:lnTo>
                                  <a:pt x="772" y="834"/>
                                </a:lnTo>
                                <a:lnTo>
                                  <a:pt x="770" y="834"/>
                                </a:lnTo>
                                <a:lnTo>
                                  <a:pt x="767" y="832"/>
                                </a:lnTo>
                                <a:lnTo>
                                  <a:pt x="755" y="832"/>
                                </a:lnTo>
                                <a:lnTo>
                                  <a:pt x="755" y="829"/>
                                </a:lnTo>
                                <a:lnTo>
                                  <a:pt x="750" y="832"/>
                                </a:lnTo>
                                <a:lnTo>
                                  <a:pt x="748" y="834"/>
                                </a:lnTo>
                                <a:lnTo>
                                  <a:pt x="748" y="832"/>
                                </a:lnTo>
                                <a:lnTo>
                                  <a:pt x="741" y="829"/>
                                </a:lnTo>
                                <a:lnTo>
                                  <a:pt x="731" y="829"/>
                                </a:lnTo>
                                <a:lnTo>
                                  <a:pt x="729" y="829"/>
                                </a:lnTo>
                                <a:lnTo>
                                  <a:pt x="727" y="829"/>
                                </a:lnTo>
                                <a:lnTo>
                                  <a:pt x="727" y="825"/>
                                </a:lnTo>
                                <a:lnTo>
                                  <a:pt x="722" y="825"/>
                                </a:lnTo>
                                <a:lnTo>
                                  <a:pt x="717" y="820"/>
                                </a:lnTo>
                                <a:lnTo>
                                  <a:pt x="717" y="823"/>
                                </a:lnTo>
                                <a:lnTo>
                                  <a:pt x="715" y="820"/>
                                </a:lnTo>
                                <a:lnTo>
                                  <a:pt x="712" y="820"/>
                                </a:lnTo>
                                <a:lnTo>
                                  <a:pt x="712" y="818"/>
                                </a:lnTo>
                                <a:lnTo>
                                  <a:pt x="710" y="818"/>
                                </a:lnTo>
                                <a:lnTo>
                                  <a:pt x="707" y="820"/>
                                </a:lnTo>
                                <a:lnTo>
                                  <a:pt x="705" y="823"/>
                                </a:lnTo>
                                <a:lnTo>
                                  <a:pt x="703" y="820"/>
                                </a:lnTo>
                                <a:lnTo>
                                  <a:pt x="698" y="816"/>
                                </a:lnTo>
                                <a:lnTo>
                                  <a:pt x="695" y="813"/>
                                </a:lnTo>
                                <a:lnTo>
                                  <a:pt x="695" y="811"/>
                                </a:lnTo>
                                <a:lnTo>
                                  <a:pt x="693" y="813"/>
                                </a:lnTo>
                                <a:lnTo>
                                  <a:pt x="688" y="813"/>
                                </a:lnTo>
                                <a:lnTo>
                                  <a:pt x="686" y="811"/>
                                </a:lnTo>
                                <a:lnTo>
                                  <a:pt x="683" y="813"/>
                                </a:lnTo>
                                <a:lnTo>
                                  <a:pt x="676" y="816"/>
                                </a:lnTo>
                                <a:lnTo>
                                  <a:pt x="674" y="811"/>
                                </a:lnTo>
                                <a:lnTo>
                                  <a:pt x="672" y="809"/>
                                </a:lnTo>
                                <a:lnTo>
                                  <a:pt x="664" y="806"/>
                                </a:lnTo>
                                <a:lnTo>
                                  <a:pt x="652" y="809"/>
                                </a:lnTo>
                                <a:lnTo>
                                  <a:pt x="648" y="811"/>
                                </a:lnTo>
                                <a:lnTo>
                                  <a:pt x="645" y="811"/>
                                </a:lnTo>
                                <a:lnTo>
                                  <a:pt x="648" y="816"/>
                                </a:lnTo>
                                <a:lnTo>
                                  <a:pt x="648" y="820"/>
                                </a:lnTo>
                                <a:lnTo>
                                  <a:pt x="648" y="827"/>
                                </a:lnTo>
                                <a:lnTo>
                                  <a:pt x="648" y="832"/>
                                </a:lnTo>
                                <a:lnTo>
                                  <a:pt x="648" y="836"/>
                                </a:lnTo>
                                <a:lnTo>
                                  <a:pt x="648" y="843"/>
                                </a:lnTo>
                                <a:lnTo>
                                  <a:pt x="645" y="848"/>
                                </a:lnTo>
                                <a:lnTo>
                                  <a:pt x="643" y="853"/>
                                </a:lnTo>
                                <a:lnTo>
                                  <a:pt x="640" y="855"/>
                                </a:lnTo>
                                <a:lnTo>
                                  <a:pt x="640" y="857"/>
                                </a:lnTo>
                                <a:lnTo>
                                  <a:pt x="643" y="864"/>
                                </a:lnTo>
                                <a:lnTo>
                                  <a:pt x="643" y="869"/>
                                </a:lnTo>
                                <a:lnTo>
                                  <a:pt x="643" y="876"/>
                                </a:lnTo>
                                <a:lnTo>
                                  <a:pt x="640" y="887"/>
                                </a:lnTo>
                                <a:lnTo>
                                  <a:pt x="640" y="892"/>
                                </a:lnTo>
                                <a:lnTo>
                                  <a:pt x="638" y="899"/>
                                </a:lnTo>
                                <a:lnTo>
                                  <a:pt x="638" y="903"/>
                                </a:lnTo>
                                <a:lnTo>
                                  <a:pt x="633" y="912"/>
                                </a:lnTo>
                                <a:lnTo>
                                  <a:pt x="633" y="919"/>
                                </a:lnTo>
                                <a:lnTo>
                                  <a:pt x="631" y="931"/>
                                </a:lnTo>
                                <a:lnTo>
                                  <a:pt x="633" y="935"/>
                                </a:lnTo>
                                <a:lnTo>
                                  <a:pt x="633" y="947"/>
                                </a:lnTo>
                                <a:lnTo>
                                  <a:pt x="633" y="954"/>
                                </a:lnTo>
                                <a:lnTo>
                                  <a:pt x="631" y="965"/>
                                </a:lnTo>
                                <a:lnTo>
                                  <a:pt x="629" y="970"/>
                                </a:lnTo>
                                <a:lnTo>
                                  <a:pt x="624" y="988"/>
                                </a:lnTo>
                                <a:lnTo>
                                  <a:pt x="621" y="993"/>
                                </a:lnTo>
                                <a:lnTo>
                                  <a:pt x="619" y="1005"/>
                                </a:lnTo>
                                <a:lnTo>
                                  <a:pt x="619" y="1011"/>
                                </a:lnTo>
                                <a:lnTo>
                                  <a:pt x="617" y="1016"/>
                                </a:lnTo>
                                <a:lnTo>
                                  <a:pt x="614" y="1028"/>
                                </a:lnTo>
                                <a:lnTo>
                                  <a:pt x="612" y="1034"/>
                                </a:lnTo>
                                <a:lnTo>
                                  <a:pt x="612" y="1039"/>
                                </a:lnTo>
                                <a:lnTo>
                                  <a:pt x="614" y="1046"/>
                                </a:lnTo>
                                <a:lnTo>
                                  <a:pt x="614" y="1051"/>
                                </a:lnTo>
                                <a:lnTo>
                                  <a:pt x="619" y="1074"/>
                                </a:lnTo>
                                <a:lnTo>
                                  <a:pt x="617" y="1078"/>
                                </a:lnTo>
                                <a:lnTo>
                                  <a:pt x="612" y="1094"/>
                                </a:lnTo>
                                <a:lnTo>
                                  <a:pt x="607" y="1106"/>
                                </a:lnTo>
                                <a:lnTo>
                                  <a:pt x="607" y="1110"/>
                                </a:lnTo>
                                <a:lnTo>
                                  <a:pt x="605" y="1129"/>
                                </a:lnTo>
                                <a:lnTo>
                                  <a:pt x="602" y="1136"/>
                                </a:lnTo>
                                <a:lnTo>
                                  <a:pt x="602" y="1147"/>
                                </a:lnTo>
                                <a:lnTo>
                                  <a:pt x="600" y="1152"/>
                                </a:lnTo>
                                <a:lnTo>
                                  <a:pt x="600" y="1159"/>
                                </a:lnTo>
                                <a:lnTo>
                                  <a:pt x="600" y="1163"/>
                                </a:lnTo>
                                <a:lnTo>
                                  <a:pt x="593" y="1163"/>
                                </a:lnTo>
                                <a:lnTo>
                                  <a:pt x="588" y="1163"/>
                                </a:lnTo>
                                <a:lnTo>
                                  <a:pt x="581" y="1161"/>
                                </a:lnTo>
                                <a:lnTo>
                                  <a:pt x="576" y="1147"/>
                                </a:lnTo>
                                <a:lnTo>
                                  <a:pt x="574" y="1145"/>
                                </a:lnTo>
                                <a:lnTo>
                                  <a:pt x="576" y="1138"/>
                                </a:lnTo>
                                <a:lnTo>
                                  <a:pt x="571" y="1127"/>
                                </a:lnTo>
                                <a:lnTo>
                                  <a:pt x="571" y="1122"/>
                                </a:lnTo>
                                <a:lnTo>
                                  <a:pt x="566" y="1120"/>
                                </a:lnTo>
                                <a:lnTo>
                                  <a:pt x="554" y="1108"/>
                                </a:lnTo>
                                <a:lnTo>
                                  <a:pt x="547" y="1104"/>
                                </a:lnTo>
                                <a:lnTo>
                                  <a:pt x="545" y="1101"/>
                                </a:lnTo>
                                <a:lnTo>
                                  <a:pt x="542" y="1097"/>
                                </a:lnTo>
                                <a:lnTo>
                                  <a:pt x="538" y="1087"/>
                                </a:lnTo>
                                <a:lnTo>
                                  <a:pt x="531" y="1074"/>
                                </a:lnTo>
                                <a:lnTo>
                                  <a:pt x="523" y="1060"/>
                                </a:lnTo>
                              </a:path>
                            </a:pathLst>
                          </a:custGeom>
                          <a:noFill/>
                          <a:ln w="7938">
                            <a:solidFill>
                              <a:srgbClr val="6E6E6E"/>
                            </a:solidFill>
                            <a:round/>
                            <a:headEnd/>
                            <a:tailEnd/>
                          </a:ln>
                        </wps:spPr>
                        <wps:txbx>
                          <w:txbxContent>
                            <w:p w14:paraId="45A1D93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41126308" name="Freeform 397"/>
                        <wps:cNvSpPr>
                          <a:spLocks/>
                        </wps:cNvSpPr>
                        <wps:spPr bwMode="auto">
                          <a:xfrm>
                            <a:off x="8932" y="1638"/>
                            <a:ext cx="1380" cy="1744"/>
                          </a:xfrm>
                          <a:custGeom>
                            <a:avLst/>
                            <a:gdLst/>
                            <a:ahLst/>
                            <a:cxnLst>
                              <a:cxn ang="0">
                                <a:pos x="710" y="1005"/>
                              </a:cxn>
                              <a:cxn ang="0">
                                <a:pos x="717" y="984"/>
                              </a:cxn>
                              <a:cxn ang="0">
                                <a:pos x="693" y="998"/>
                              </a:cxn>
                              <a:cxn ang="0">
                                <a:pos x="696" y="988"/>
                              </a:cxn>
                              <a:cxn ang="0">
                                <a:pos x="689" y="1000"/>
                              </a:cxn>
                              <a:cxn ang="0">
                                <a:pos x="672" y="993"/>
                              </a:cxn>
                              <a:cxn ang="0">
                                <a:pos x="646" y="986"/>
                              </a:cxn>
                              <a:cxn ang="0">
                                <a:pos x="512" y="956"/>
                              </a:cxn>
                              <a:cxn ang="0">
                                <a:pos x="433" y="963"/>
                              </a:cxn>
                              <a:cxn ang="0">
                                <a:pos x="404" y="965"/>
                              </a:cxn>
                              <a:cxn ang="0">
                                <a:pos x="299" y="933"/>
                              </a:cxn>
                              <a:cxn ang="0">
                                <a:pos x="237" y="905"/>
                              </a:cxn>
                              <a:cxn ang="0">
                                <a:pos x="191" y="915"/>
                              </a:cxn>
                              <a:cxn ang="0">
                                <a:pos x="117" y="931"/>
                              </a:cxn>
                              <a:cxn ang="0">
                                <a:pos x="36" y="935"/>
                              </a:cxn>
                              <a:cxn ang="0">
                                <a:pos x="50" y="878"/>
                              </a:cxn>
                              <a:cxn ang="0">
                                <a:pos x="43" y="804"/>
                              </a:cxn>
                              <a:cxn ang="0">
                                <a:pos x="62" y="763"/>
                              </a:cxn>
                              <a:cxn ang="0">
                                <a:pos x="53" y="749"/>
                              </a:cxn>
                              <a:cxn ang="0">
                                <a:pos x="34" y="728"/>
                              </a:cxn>
                              <a:cxn ang="0">
                                <a:pos x="48" y="719"/>
                              </a:cxn>
                              <a:cxn ang="0">
                                <a:pos x="22" y="714"/>
                              </a:cxn>
                              <a:cxn ang="0">
                                <a:pos x="3" y="700"/>
                              </a:cxn>
                              <a:cxn ang="0">
                                <a:pos x="10" y="677"/>
                              </a:cxn>
                              <a:cxn ang="0">
                                <a:pos x="31" y="673"/>
                              </a:cxn>
                              <a:cxn ang="0">
                                <a:pos x="53" y="657"/>
                              </a:cxn>
                              <a:cxn ang="0">
                                <a:pos x="60" y="634"/>
                              </a:cxn>
                              <a:cxn ang="0">
                                <a:pos x="58" y="613"/>
                              </a:cxn>
                              <a:cxn ang="0">
                                <a:pos x="46" y="583"/>
                              </a:cxn>
                              <a:cxn ang="0">
                                <a:pos x="29" y="574"/>
                              </a:cxn>
                              <a:cxn ang="0">
                                <a:pos x="29" y="558"/>
                              </a:cxn>
                              <a:cxn ang="0">
                                <a:pos x="41" y="544"/>
                              </a:cxn>
                              <a:cxn ang="0">
                                <a:pos x="53" y="528"/>
                              </a:cxn>
                              <a:cxn ang="0">
                                <a:pos x="53" y="507"/>
                              </a:cxn>
                              <a:cxn ang="0">
                                <a:pos x="55" y="484"/>
                              </a:cxn>
                              <a:cxn ang="0">
                                <a:pos x="19" y="472"/>
                              </a:cxn>
                              <a:cxn ang="0">
                                <a:pos x="10" y="452"/>
                              </a:cxn>
                              <a:cxn ang="0">
                                <a:pos x="17" y="429"/>
                              </a:cxn>
                              <a:cxn ang="0">
                                <a:pos x="12" y="403"/>
                              </a:cxn>
                              <a:cxn ang="0">
                                <a:pos x="17" y="383"/>
                              </a:cxn>
                              <a:cxn ang="0">
                                <a:pos x="39" y="369"/>
                              </a:cxn>
                              <a:cxn ang="0">
                                <a:pos x="53" y="355"/>
                              </a:cxn>
                              <a:cxn ang="0">
                                <a:pos x="84" y="318"/>
                              </a:cxn>
                              <a:cxn ang="0">
                                <a:pos x="132" y="339"/>
                              </a:cxn>
                              <a:cxn ang="0">
                                <a:pos x="184" y="346"/>
                              </a:cxn>
                              <a:cxn ang="0">
                                <a:pos x="218" y="286"/>
                              </a:cxn>
                              <a:cxn ang="0">
                                <a:pos x="196" y="228"/>
                              </a:cxn>
                              <a:cxn ang="0">
                                <a:pos x="196" y="212"/>
                              </a:cxn>
                              <a:cxn ang="0">
                                <a:pos x="175" y="201"/>
                              </a:cxn>
                              <a:cxn ang="0">
                                <a:pos x="160" y="189"/>
                              </a:cxn>
                              <a:cxn ang="0">
                                <a:pos x="141" y="180"/>
                              </a:cxn>
                              <a:cxn ang="0">
                                <a:pos x="129" y="171"/>
                              </a:cxn>
                              <a:cxn ang="0">
                                <a:pos x="117" y="155"/>
                              </a:cxn>
                              <a:cxn ang="0">
                                <a:pos x="105" y="134"/>
                              </a:cxn>
                              <a:cxn ang="0">
                                <a:pos x="132" y="111"/>
                              </a:cxn>
                              <a:cxn ang="0">
                                <a:pos x="160" y="109"/>
                              </a:cxn>
                              <a:cxn ang="0">
                                <a:pos x="180" y="95"/>
                              </a:cxn>
                              <a:cxn ang="0">
                                <a:pos x="189" y="60"/>
                              </a:cxn>
                              <a:cxn ang="0">
                                <a:pos x="230" y="23"/>
                              </a:cxn>
                              <a:cxn ang="0">
                                <a:pos x="239" y="3"/>
                              </a:cxn>
                            </a:cxnLst>
                            <a:rect l="0" t="0" r="r" b="b"/>
                            <a:pathLst>
                              <a:path w="772" h="1060">
                                <a:moveTo>
                                  <a:pt x="772" y="1060"/>
                                </a:moveTo>
                                <a:lnTo>
                                  <a:pt x="768" y="1055"/>
                                </a:lnTo>
                                <a:lnTo>
                                  <a:pt x="756" y="1048"/>
                                </a:lnTo>
                                <a:lnTo>
                                  <a:pt x="732" y="1030"/>
                                </a:lnTo>
                                <a:lnTo>
                                  <a:pt x="720" y="1021"/>
                                </a:lnTo>
                                <a:lnTo>
                                  <a:pt x="715" y="1016"/>
                                </a:lnTo>
                                <a:lnTo>
                                  <a:pt x="710" y="1007"/>
                                </a:lnTo>
                                <a:lnTo>
                                  <a:pt x="710" y="1005"/>
                                </a:lnTo>
                                <a:lnTo>
                                  <a:pt x="715" y="1009"/>
                                </a:lnTo>
                                <a:lnTo>
                                  <a:pt x="717" y="1005"/>
                                </a:lnTo>
                                <a:lnTo>
                                  <a:pt x="715" y="1000"/>
                                </a:lnTo>
                                <a:lnTo>
                                  <a:pt x="715" y="995"/>
                                </a:lnTo>
                                <a:lnTo>
                                  <a:pt x="717" y="993"/>
                                </a:lnTo>
                                <a:lnTo>
                                  <a:pt x="717" y="991"/>
                                </a:lnTo>
                                <a:lnTo>
                                  <a:pt x="717" y="986"/>
                                </a:lnTo>
                                <a:lnTo>
                                  <a:pt x="717" y="984"/>
                                </a:lnTo>
                                <a:lnTo>
                                  <a:pt x="715" y="986"/>
                                </a:lnTo>
                                <a:lnTo>
                                  <a:pt x="715" y="991"/>
                                </a:lnTo>
                                <a:lnTo>
                                  <a:pt x="713" y="991"/>
                                </a:lnTo>
                                <a:lnTo>
                                  <a:pt x="701" y="993"/>
                                </a:lnTo>
                                <a:lnTo>
                                  <a:pt x="701" y="995"/>
                                </a:lnTo>
                                <a:lnTo>
                                  <a:pt x="698" y="998"/>
                                </a:lnTo>
                                <a:lnTo>
                                  <a:pt x="696" y="998"/>
                                </a:lnTo>
                                <a:lnTo>
                                  <a:pt x="693" y="998"/>
                                </a:lnTo>
                                <a:lnTo>
                                  <a:pt x="693" y="1000"/>
                                </a:lnTo>
                                <a:lnTo>
                                  <a:pt x="693" y="1002"/>
                                </a:lnTo>
                                <a:lnTo>
                                  <a:pt x="693" y="1005"/>
                                </a:lnTo>
                                <a:lnTo>
                                  <a:pt x="691" y="1005"/>
                                </a:lnTo>
                                <a:lnTo>
                                  <a:pt x="691" y="1002"/>
                                </a:lnTo>
                                <a:lnTo>
                                  <a:pt x="691" y="1000"/>
                                </a:lnTo>
                                <a:lnTo>
                                  <a:pt x="691" y="995"/>
                                </a:lnTo>
                                <a:lnTo>
                                  <a:pt x="696" y="988"/>
                                </a:lnTo>
                                <a:lnTo>
                                  <a:pt x="696" y="986"/>
                                </a:lnTo>
                                <a:lnTo>
                                  <a:pt x="693" y="986"/>
                                </a:lnTo>
                                <a:lnTo>
                                  <a:pt x="693" y="988"/>
                                </a:lnTo>
                                <a:lnTo>
                                  <a:pt x="691" y="991"/>
                                </a:lnTo>
                                <a:lnTo>
                                  <a:pt x="689" y="993"/>
                                </a:lnTo>
                                <a:lnTo>
                                  <a:pt x="689" y="995"/>
                                </a:lnTo>
                                <a:lnTo>
                                  <a:pt x="689" y="998"/>
                                </a:lnTo>
                                <a:lnTo>
                                  <a:pt x="689" y="1000"/>
                                </a:lnTo>
                                <a:lnTo>
                                  <a:pt x="686" y="1002"/>
                                </a:lnTo>
                                <a:lnTo>
                                  <a:pt x="684" y="1002"/>
                                </a:lnTo>
                                <a:lnTo>
                                  <a:pt x="682" y="995"/>
                                </a:lnTo>
                                <a:lnTo>
                                  <a:pt x="679" y="993"/>
                                </a:lnTo>
                                <a:lnTo>
                                  <a:pt x="679" y="991"/>
                                </a:lnTo>
                                <a:lnTo>
                                  <a:pt x="677" y="991"/>
                                </a:lnTo>
                                <a:lnTo>
                                  <a:pt x="674" y="991"/>
                                </a:lnTo>
                                <a:lnTo>
                                  <a:pt x="672" y="993"/>
                                </a:lnTo>
                                <a:lnTo>
                                  <a:pt x="667" y="995"/>
                                </a:lnTo>
                                <a:lnTo>
                                  <a:pt x="665" y="998"/>
                                </a:lnTo>
                                <a:lnTo>
                                  <a:pt x="662" y="995"/>
                                </a:lnTo>
                                <a:lnTo>
                                  <a:pt x="658" y="991"/>
                                </a:lnTo>
                                <a:lnTo>
                                  <a:pt x="655" y="988"/>
                                </a:lnTo>
                                <a:lnTo>
                                  <a:pt x="653" y="986"/>
                                </a:lnTo>
                                <a:lnTo>
                                  <a:pt x="650" y="986"/>
                                </a:lnTo>
                                <a:lnTo>
                                  <a:pt x="646" y="986"/>
                                </a:lnTo>
                                <a:lnTo>
                                  <a:pt x="631" y="988"/>
                                </a:lnTo>
                                <a:lnTo>
                                  <a:pt x="612" y="991"/>
                                </a:lnTo>
                                <a:lnTo>
                                  <a:pt x="598" y="986"/>
                                </a:lnTo>
                                <a:lnTo>
                                  <a:pt x="576" y="979"/>
                                </a:lnTo>
                                <a:lnTo>
                                  <a:pt x="548" y="970"/>
                                </a:lnTo>
                                <a:lnTo>
                                  <a:pt x="524" y="963"/>
                                </a:lnTo>
                                <a:lnTo>
                                  <a:pt x="517" y="958"/>
                                </a:lnTo>
                                <a:lnTo>
                                  <a:pt x="512" y="956"/>
                                </a:lnTo>
                                <a:lnTo>
                                  <a:pt x="512" y="954"/>
                                </a:lnTo>
                                <a:lnTo>
                                  <a:pt x="509" y="947"/>
                                </a:lnTo>
                                <a:lnTo>
                                  <a:pt x="481" y="938"/>
                                </a:lnTo>
                                <a:lnTo>
                                  <a:pt x="478" y="942"/>
                                </a:lnTo>
                                <a:lnTo>
                                  <a:pt x="469" y="947"/>
                                </a:lnTo>
                                <a:lnTo>
                                  <a:pt x="447" y="956"/>
                                </a:lnTo>
                                <a:lnTo>
                                  <a:pt x="435" y="961"/>
                                </a:lnTo>
                                <a:lnTo>
                                  <a:pt x="433" y="963"/>
                                </a:lnTo>
                                <a:lnTo>
                                  <a:pt x="426" y="968"/>
                                </a:lnTo>
                                <a:lnTo>
                                  <a:pt x="423" y="968"/>
                                </a:lnTo>
                                <a:lnTo>
                                  <a:pt x="419" y="968"/>
                                </a:lnTo>
                                <a:lnTo>
                                  <a:pt x="414" y="970"/>
                                </a:lnTo>
                                <a:lnTo>
                                  <a:pt x="409" y="975"/>
                                </a:lnTo>
                                <a:lnTo>
                                  <a:pt x="407" y="970"/>
                                </a:lnTo>
                                <a:lnTo>
                                  <a:pt x="407" y="968"/>
                                </a:lnTo>
                                <a:lnTo>
                                  <a:pt x="404" y="965"/>
                                </a:lnTo>
                                <a:lnTo>
                                  <a:pt x="395" y="958"/>
                                </a:lnTo>
                                <a:lnTo>
                                  <a:pt x="376" y="942"/>
                                </a:lnTo>
                                <a:lnTo>
                                  <a:pt x="364" y="931"/>
                                </a:lnTo>
                                <a:lnTo>
                                  <a:pt x="354" y="922"/>
                                </a:lnTo>
                                <a:lnTo>
                                  <a:pt x="333" y="924"/>
                                </a:lnTo>
                                <a:lnTo>
                                  <a:pt x="318" y="929"/>
                                </a:lnTo>
                                <a:lnTo>
                                  <a:pt x="313" y="931"/>
                                </a:lnTo>
                                <a:lnTo>
                                  <a:pt x="299" y="933"/>
                                </a:lnTo>
                                <a:lnTo>
                                  <a:pt x="289" y="933"/>
                                </a:lnTo>
                                <a:lnTo>
                                  <a:pt x="285" y="919"/>
                                </a:lnTo>
                                <a:lnTo>
                                  <a:pt x="278" y="919"/>
                                </a:lnTo>
                                <a:lnTo>
                                  <a:pt x="263" y="917"/>
                                </a:lnTo>
                                <a:lnTo>
                                  <a:pt x="258" y="917"/>
                                </a:lnTo>
                                <a:lnTo>
                                  <a:pt x="258" y="915"/>
                                </a:lnTo>
                                <a:lnTo>
                                  <a:pt x="242" y="910"/>
                                </a:lnTo>
                                <a:lnTo>
                                  <a:pt x="237" y="905"/>
                                </a:lnTo>
                                <a:lnTo>
                                  <a:pt x="230" y="903"/>
                                </a:lnTo>
                                <a:lnTo>
                                  <a:pt x="223" y="896"/>
                                </a:lnTo>
                                <a:lnTo>
                                  <a:pt x="218" y="896"/>
                                </a:lnTo>
                                <a:lnTo>
                                  <a:pt x="208" y="905"/>
                                </a:lnTo>
                                <a:lnTo>
                                  <a:pt x="206" y="910"/>
                                </a:lnTo>
                                <a:lnTo>
                                  <a:pt x="201" y="919"/>
                                </a:lnTo>
                                <a:lnTo>
                                  <a:pt x="194" y="919"/>
                                </a:lnTo>
                                <a:lnTo>
                                  <a:pt x="191" y="915"/>
                                </a:lnTo>
                                <a:lnTo>
                                  <a:pt x="189" y="912"/>
                                </a:lnTo>
                                <a:lnTo>
                                  <a:pt x="182" y="905"/>
                                </a:lnTo>
                                <a:lnTo>
                                  <a:pt x="170" y="915"/>
                                </a:lnTo>
                                <a:lnTo>
                                  <a:pt x="163" y="924"/>
                                </a:lnTo>
                                <a:lnTo>
                                  <a:pt x="153" y="924"/>
                                </a:lnTo>
                                <a:lnTo>
                                  <a:pt x="137" y="922"/>
                                </a:lnTo>
                                <a:lnTo>
                                  <a:pt x="127" y="924"/>
                                </a:lnTo>
                                <a:lnTo>
                                  <a:pt x="117" y="931"/>
                                </a:lnTo>
                                <a:lnTo>
                                  <a:pt x="105" y="933"/>
                                </a:lnTo>
                                <a:lnTo>
                                  <a:pt x="91" y="931"/>
                                </a:lnTo>
                                <a:lnTo>
                                  <a:pt x="84" y="931"/>
                                </a:lnTo>
                                <a:lnTo>
                                  <a:pt x="79" y="945"/>
                                </a:lnTo>
                                <a:lnTo>
                                  <a:pt x="77" y="952"/>
                                </a:lnTo>
                                <a:lnTo>
                                  <a:pt x="72" y="952"/>
                                </a:lnTo>
                                <a:lnTo>
                                  <a:pt x="41" y="938"/>
                                </a:lnTo>
                                <a:lnTo>
                                  <a:pt x="36" y="935"/>
                                </a:lnTo>
                                <a:lnTo>
                                  <a:pt x="27" y="926"/>
                                </a:lnTo>
                                <a:lnTo>
                                  <a:pt x="19" y="924"/>
                                </a:lnTo>
                                <a:lnTo>
                                  <a:pt x="27" y="917"/>
                                </a:lnTo>
                                <a:lnTo>
                                  <a:pt x="29" y="905"/>
                                </a:lnTo>
                                <a:lnTo>
                                  <a:pt x="29" y="887"/>
                                </a:lnTo>
                                <a:lnTo>
                                  <a:pt x="43" y="887"/>
                                </a:lnTo>
                                <a:lnTo>
                                  <a:pt x="55" y="889"/>
                                </a:lnTo>
                                <a:lnTo>
                                  <a:pt x="50" y="878"/>
                                </a:lnTo>
                                <a:lnTo>
                                  <a:pt x="50" y="876"/>
                                </a:lnTo>
                                <a:lnTo>
                                  <a:pt x="46" y="859"/>
                                </a:lnTo>
                                <a:lnTo>
                                  <a:pt x="43" y="853"/>
                                </a:lnTo>
                                <a:lnTo>
                                  <a:pt x="39" y="846"/>
                                </a:lnTo>
                                <a:lnTo>
                                  <a:pt x="39" y="832"/>
                                </a:lnTo>
                                <a:lnTo>
                                  <a:pt x="41" y="829"/>
                                </a:lnTo>
                                <a:lnTo>
                                  <a:pt x="43" y="809"/>
                                </a:lnTo>
                                <a:lnTo>
                                  <a:pt x="43" y="804"/>
                                </a:lnTo>
                                <a:lnTo>
                                  <a:pt x="43" y="797"/>
                                </a:lnTo>
                                <a:lnTo>
                                  <a:pt x="53" y="797"/>
                                </a:lnTo>
                                <a:lnTo>
                                  <a:pt x="55" y="788"/>
                                </a:lnTo>
                                <a:lnTo>
                                  <a:pt x="55" y="781"/>
                                </a:lnTo>
                                <a:lnTo>
                                  <a:pt x="60" y="777"/>
                                </a:lnTo>
                                <a:lnTo>
                                  <a:pt x="60" y="770"/>
                                </a:lnTo>
                                <a:lnTo>
                                  <a:pt x="58" y="765"/>
                                </a:lnTo>
                                <a:lnTo>
                                  <a:pt x="62" y="763"/>
                                </a:lnTo>
                                <a:lnTo>
                                  <a:pt x="77" y="753"/>
                                </a:lnTo>
                                <a:lnTo>
                                  <a:pt x="74" y="751"/>
                                </a:lnTo>
                                <a:lnTo>
                                  <a:pt x="72" y="751"/>
                                </a:lnTo>
                                <a:lnTo>
                                  <a:pt x="70" y="749"/>
                                </a:lnTo>
                                <a:lnTo>
                                  <a:pt x="65" y="749"/>
                                </a:lnTo>
                                <a:lnTo>
                                  <a:pt x="62" y="749"/>
                                </a:lnTo>
                                <a:lnTo>
                                  <a:pt x="60" y="749"/>
                                </a:lnTo>
                                <a:lnTo>
                                  <a:pt x="53" y="749"/>
                                </a:lnTo>
                                <a:lnTo>
                                  <a:pt x="48" y="747"/>
                                </a:lnTo>
                                <a:lnTo>
                                  <a:pt x="46" y="744"/>
                                </a:lnTo>
                                <a:lnTo>
                                  <a:pt x="46" y="742"/>
                                </a:lnTo>
                                <a:lnTo>
                                  <a:pt x="41" y="740"/>
                                </a:lnTo>
                                <a:lnTo>
                                  <a:pt x="39" y="740"/>
                                </a:lnTo>
                                <a:lnTo>
                                  <a:pt x="36" y="735"/>
                                </a:lnTo>
                                <a:lnTo>
                                  <a:pt x="34" y="733"/>
                                </a:lnTo>
                                <a:lnTo>
                                  <a:pt x="34" y="728"/>
                                </a:lnTo>
                                <a:lnTo>
                                  <a:pt x="36" y="726"/>
                                </a:lnTo>
                                <a:lnTo>
                                  <a:pt x="36" y="724"/>
                                </a:lnTo>
                                <a:lnTo>
                                  <a:pt x="39" y="724"/>
                                </a:lnTo>
                                <a:lnTo>
                                  <a:pt x="41" y="724"/>
                                </a:lnTo>
                                <a:lnTo>
                                  <a:pt x="43" y="724"/>
                                </a:lnTo>
                                <a:lnTo>
                                  <a:pt x="46" y="724"/>
                                </a:lnTo>
                                <a:lnTo>
                                  <a:pt x="48" y="721"/>
                                </a:lnTo>
                                <a:lnTo>
                                  <a:pt x="48" y="719"/>
                                </a:lnTo>
                                <a:lnTo>
                                  <a:pt x="48" y="714"/>
                                </a:lnTo>
                                <a:lnTo>
                                  <a:pt x="46" y="717"/>
                                </a:lnTo>
                                <a:lnTo>
                                  <a:pt x="39" y="717"/>
                                </a:lnTo>
                                <a:lnTo>
                                  <a:pt x="36" y="717"/>
                                </a:lnTo>
                                <a:lnTo>
                                  <a:pt x="31" y="717"/>
                                </a:lnTo>
                                <a:lnTo>
                                  <a:pt x="29" y="717"/>
                                </a:lnTo>
                                <a:lnTo>
                                  <a:pt x="24" y="717"/>
                                </a:lnTo>
                                <a:lnTo>
                                  <a:pt x="22" y="714"/>
                                </a:lnTo>
                                <a:lnTo>
                                  <a:pt x="19" y="712"/>
                                </a:lnTo>
                                <a:lnTo>
                                  <a:pt x="17" y="710"/>
                                </a:lnTo>
                                <a:lnTo>
                                  <a:pt x="15" y="707"/>
                                </a:lnTo>
                                <a:lnTo>
                                  <a:pt x="10" y="705"/>
                                </a:lnTo>
                                <a:lnTo>
                                  <a:pt x="7" y="705"/>
                                </a:lnTo>
                                <a:lnTo>
                                  <a:pt x="5" y="703"/>
                                </a:lnTo>
                                <a:lnTo>
                                  <a:pt x="3" y="703"/>
                                </a:lnTo>
                                <a:lnTo>
                                  <a:pt x="3" y="700"/>
                                </a:lnTo>
                                <a:lnTo>
                                  <a:pt x="0" y="698"/>
                                </a:lnTo>
                                <a:lnTo>
                                  <a:pt x="0" y="696"/>
                                </a:lnTo>
                                <a:lnTo>
                                  <a:pt x="0" y="694"/>
                                </a:lnTo>
                                <a:lnTo>
                                  <a:pt x="5" y="694"/>
                                </a:lnTo>
                                <a:lnTo>
                                  <a:pt x="7" y="691"/>
                                </a:lnTo>
                                <a:lnTo>
                                  <a:pt x="10" y="689"/>
                                </a:lnTo>
                                <a:lnTo>
                                  <a:pt x="10" y="684"/>
                                </a:lnTo>
                                <a:lnTo>
                                  <a:pt x="10" y="677"/>
                                </a:lnTo>
                                <a:lnTo>
                                  <a:pt x="12" y="675"/>
                                </a:lnTo>
                                <a:lnTo>
                                  <a:pt x="15" y="673"/>
                                </a:lnTo>
                                <a:lnTo>
                                  <a:pt x="17" y="673"/>
                                </a:lnTo>
                                <a:lnTo>
                                  <a:pt x="19" y="673"/>
                                </a:lnTo>
                                <a:lnTo>
                                  <a:pt x="22" y="675"/>
                                </a:lnTo>
                                <a:lnTo>
                                  <a:pt x="24" y="675"/>
                                </a:lnTo>
                                <a:lnTo>
                                  <a:pt x="27" y="675"/>
                                </a:lnTo>
                                <a:lnTo>
                                  <a:pt x="31" y="673"/>
                                </a:lnTo>
                                <a:lnTo>
                                  <a:pt x="41" y="673"/>
                                </a:lnTo>
                                <a:lnTo>
                                  <a:pt x="43" y="673"/>
                                </a:lnTo>
                                <a:lnTo>
                                  <a:pt x="43" y="671"/>
                                </a:lnTo>
                                <a:lnTo>
                                  <a:pt x="48" y="666"/>
                                </a:lnTo>
                                <a:lnTo>
                                  <a:pt x="50" y="664"/>
                                </a:lnTo>
                                <a:lnTo>
                                  <a:pt x="50" y="661"/>
                                </a:lnTo>
                                <a:lnTo>
                                  <a:pt x="53" y="659"/>
                                </a:lnTo>
                                <a:lnTo>
                                  <a:pt x="53" y="657"/>
                                </a:lnTo>
                                <a:lnTo>
                                  <a:pt x="55" y="652"/>
                                </a:lnTo>
                                <a:lnTo>
                                  <a:pt x="58" y="650"/>
                                </a:lnTo>
                                <a:lnTo>
                                  <a:pt x="58" y="648"/>
                                </a:lnTo>
                                <a:lnTo>
                                  <a:pt x="60" y="645"/>
                                </a:lnTo>
                                <a:lnTo>
                                  <a:pt x="60" y="643"/>
                                </a:lnTo>
                                <a:lnTo>
                                  <a:pt x="60" y="638"/>
                                </a:lnTo>
                                <a:lnTo>
                                  <a:pt x="60" y="636"/>
                                </a:lnTo>
                                <a:lnTo>
                                  <a:pt x="60" y="634"/>
                                </a:lnTo>
                                <a:lnTo>
                                  <a:pt x="60" y="631"/>
                                </a:lnTo>
                                <a:lnTo>
                                  <a:pt x="60" y="629"/>
                                </a:lnTo>
                                <a:lnTo>
                                  <a:pt x="60" y="627"/>
                                </a:lnTo>
                                <a:lnTo>
                                  <a:pt x="60" y="624"/>
                                </a:lnTo>
                                <a:lnTo>
                                  <a:pt x="60" y="622"/>
                                </a:lnTo>
                                <a:lnTo>
                                  <a:pt x="62" y="620"/>
                                </a:lnTo>
                                <a:lnTo>
                                  <a:pt x="60" y="615"/>
                                </a:lnTo>
                                <a:lnTo>
                                  <a:pt x="58" y="613"/>
                                </a:lnTo>
                                <a:lnTo>
                                  <a:pt x="58" y="611"/>
                                </a:lnTo>
                                <a:lnTo>
                                  <a:pt x="58" y="608"/>
                                </a:lnTo>
                                <a:lnTo>
                                  <a:pt x="55" y="604"/>
                                </a:lnTo>
                                <a:lnTo>
                                  <a:pt x="53" y="599"/>
                                </a:lnTo>
                                <a:lnTo>
                                  <a:pt x="50" y="590"/>
                                </a:lnTo>
                                <a:lnTo>
                                  <a:pt x="48" y="585"/>
                                </a:lnTo>
                                <a:lnTo>
                                  <a:pt x="46" y="585"/>
                                </a:lnTo>
                                <a:lnTo>
                                  <a:pt x="46" y="583"/>
                                </a:lnTo>
                                <a:lnTo>
                                  <a:pt x="43" y="583"/>
                                </a:lnTo>
                                <a:lnTo>
                                  <a:pt x="41" y="583"/>
                                </a:lnTo>
                                <a:lnTo>
                                  <a:pt x="41" y="581"/>
                                </a:lnTo>
                                <a:lnTo>
                                  <a:pt x="39" y="578"/>
                                </a:lnTo>
                                <a:lnTo>
                                  <a:pt x="36" y="576"/>
                                </a:lnTo>
                                <a:lnTo>
                                  <a:pt x="34" y="576"/>
                                </a:lnTo>
                                <a:lnTo>
                                  <a:pt x="31" y="574"/>
                                </a:lnTo>
                                <a:lnTo>
                                  <a:pt x="29" y="574"/>
                                </a:lnTo>
                                <a:lnTo>
                                  <a:pt x="24" y="572"/>
                                </a:lnTo>
                                <a:lnTo>
                                  <a:pt x="22" y="572"/>
                                </a:lnTo>
                                <a:lnTo>
                                  <a:pt x="17" y="567"/>
                                </a:lnTo>
                                <a:lnTo>
                                  <a:pt x="17" y="565"/>
                                </a:lnTo>
                                <a:lnTo>
                                  <a:pt x="19" y="565"/>
                                </a:lnTo>
                                <a:lnTo>
                                  <a:pt x="24" y="560"/>
                                </a:lnTo>
                                <a:lnTo>
                                  <a:pt x="24" y="558"/>
                                </a:lnTo>
                                <a:lnTo>
                                  <a:pt x="29" y="558"/>
                                </a:lnTo>
                                <a:lnTo>
                                  <a:pt x="29" y="555"/>
                                </a:lnTo>
                                <a:lnTo>
                                  <a:pt x="31" y="553"/>
                                </a:lnTo>
                                <a:lnTo>
                                  <a:pt x="34" y="551"/>
                                </a:lnTo>
                                <a:lnTo>
                                  <a:pt x="34" y="548"/>
                                </a:lnTo>
                                <a:lnTo>
                                  <a:pt x="36" y="548"/>
                                </a:lnTo>
                                <a:lnTo>
                                  <a:pt x="36" y="546"/>
                                </a:lnTo>
                                <a:lnTo>
                                  <a:pt x="39" y="546"/>
                                </a:lnTo>
                                <a:lnTo>
                                  <a:pt x="41" y="544"/>
                                </a:lnTo>
                                <a:lnTo>
                                  <a:pt x="41" y="542"/>
                                </a:lnTo>
                                <a:lnTo>
                                  <a:pt x="41" y="539"/>
                                </a:lnTo>
                                <a:lnTo>
                                  <a:pt x="43" y="537"/>
                                </a:lnTo>
                                <a:lnTo>
                                  <a:pt x="46" y="537"/>
                                </a:lnTo>
                                <a:lnTo>
                                  <a:pt x="48" y="535"/>
                                </a:lnTo>
                                <a:lnTo>
                                  <a:pt x="50" y="532"/>
                                </a:lnTo>
                                <a:lnTo>
                                  <a:pt x="53" y="530"/>
                                </a:lnTo>
                                <a:lnTo>
                                  <a:pt x="53" y="528"/>
                                </a:lnTo>
                                <a:lnTo>
                                  <a:pt x="53" y="525"/>
                                </a:lnTo>
                                <a:lnTo>
                                  <a:pt x="53" y="523"/>
                                </a:lnTo>
                                <a:lnTo>
                                  <a:pt x="53" y="519"/>
                                </a:lnTo>
                                <a:lnTo>
                                  <a:pt x="53" y="516"/>
                                </a:lnTo>
                                <a:lnTo>
                                  <a:pt x="53" y="514"/>
                                </a:lnTo>
                                <a:lnTo>
                                  <a:pt x="53" y="512"/>
                                </a:lnTo>
                                <a:lnTo>
                                  <a:pt x="53" y="509"/>
                                </a:lnTo>
                                <a:lnTo>
                                  <a:pt x="53" y="507"/>
                                </a:lnTo>
                                <a:lnTo>
                                  <a:pt x="53" y="505"/>
                                </a:lnTo>
                                <a:lnTo>
                                  <a:pt x="55" y="500"/>
                                </a:lnTo>
                                <a:lnTo>
                                  <a:pt x="55" y="496"/>
                                </a:lnTo>
                                <a:lnTo>
                                  <a:pt x="55" y="493"/>
                                </a:lnTo>
                                <a:lnTo>
                                  <a:pt x="55" y="486"/>
                                </a:lnTo>
                                <a:lnTo>
                                  <a:pt x="55" y="484"/>
                                </a:lnTo>
                                <a:lnTo>
                                  <a:pt x="58" y="484"/>
                                </a:lnTo>
                                <a:lnTo>
                                  <a:pt x="55" y="484"/>
                                </a:lnTo>
                                <a:lnTo>
                                  <a:pt x="53" y="484"/>
                                </a:lnTo>
                                <a:lnTo>
                                  <a:pt x="41" y="479"/>
                                </a:lnTo>
                                <a:lnTo>
                                  <a:pt x="36" y="479"/>
                                </a:lnTo>
                                <a:lnTo>
                                  <a:pt x="31" y="477"/>
                                </a:lnTo>
                                <a:lnTo>
                                  <a:pt x="29" y="475"/>
                                </a:lnTo>
                                <a:lnTo>
                                  <a:pt x="24" y="475"/>
                                </a:lnTo>
                                <a:lnTo>
                                  <a:pt x="22" y="472"/>
                                </a:lnTo>
                                <a:lnTo>
                                  <a:pt x="19" y="472"/>
                                </a:lnTo>
                                <a:lnTo>
                                  <a:pt x="19" y="470"/>
                                </a:lnTo>
                                <a:lnTo>
                                  <a:pt x="19" y="468"/>
                                </a:lnTo>
                                <a:lnTo>
                                  <a:pt x="17" y="463"/>
                                </a:lnTo>
                                <a:lnTo>
                                  <a:pt x="15" y="461"/>
                                </a:lnTo>
                                <a:lnTo>
                                  <a:pt x="15" y="459"/>
                                </a:lnTo>
                                <a:lnTo>
                                  <a:pt x="15" y="456"/>
                                </a:lnTo>
                                <a:lnTo>
                                  <a:pt x="12" y="454"/>
                                </a:lnTo>
                                <a:lnTo>
                                  <a:pt x="10" y="452"/>
                                </a:lnTo>
                                <a:lnTo>
                                  <a:pt x="12" y="449"/>
                                </a:lnTo>
                                <a:lnTo>
                                  <a:pt x="12" y="447"/>
                                </a:lnTo>
                                <a:lnTo>
                                  <a:pt x="15" y="445"/>
                                </a:lnTo>
                                <a:lnTo>
                                  <a:pt x="17" y="438"/>
                                </a:lnTo>
                                <a:lnTo>
                                  <a:pt x="17" y="436"/>
                                </a:lnTo>
                                <a:lnTo>
                                  <a:pt x="17" y="433"/>
                                </a:lnTo>
                                <a:lnTo>
                                  <a:pt x="19" y="431"/>
                                </a:lnTo>
                                <a:lnTo>
                                  <a:pt x="17" y="429"/>
                                </a:lnTo>
                                <a:lnTo>
                                  <a:pt x="19" y="424"/>
                                </a:lnTo>
                                <a:lnTo>
                                  <a:pt x="19" y="422"/>
                                </a:lnTo>
                                <a:lnTo>
                                  <a:pt x="17" y="420"/>
                                </a:lnTo>
                                <a:lnTo>
                                  <a:pt x="15" y="420"/>
                                </a:lnTo>
                                <a:lnTo>
                                  <a:pt x="12" y="420"/>
                                </a:lnTo>
                                <a:lnTo>
                                  <a:pt x="12" y="410"/>
                                </a:lnTo>
                                <a:lnTo>
                                  <a:pt x="12" y="408"/>
                                </a:lnTo>
                                <a:lnTo>
                                  <a:pt x="12" y="403"/>
                                </a:lnTo>
                                <a:lnTo>
                                  <a:pt x="12" y="401"/>
                                </a:lnTo>
                                <a:lnTo>
                                  <a:pt x="12" y="399"/>
                                </a:lnTo>
                                <a:lnTo>
                                  <a:pt x="10" y="396"/>
                                </a:lnTo>
                                <a:lnTo>
                                  <a:pt x="12" y="392"/>
                                </a:lnTo>
                                <a:lnTo>
                                  <a:pt x="12" y="390"/>
                                </a:lnTo>
                                <a:lnTo>
                                  <a:pt x="12" y="387"/>
                                </a:lnTo>
                                <a:lnTo>
                                  <a:pt x="15" y="385"/>
                                </a:lnTo>
                                <a:lnTo>
                                  <a:pt x="17" y="383"/>
                                </a:lnTo>
                                <a:lnTo>
                                  <a:pt x="19" y="383"/>
                                </a:lnTo>
                                <a:lnTo>
                                  <a:pt x="22" y="380"/>
                                </a:lnTo>
                                <a:lnTo>
                                  <a:pt x="24" y="380"/>
                                </a:lnTo>
                                <a:lnTo>
                                  <a:pt x="27" y="378"/>
                                </a:lnTo>
                                <a:lnTo>
                                  <a:pt x="29" y="376"/>
                                </a:lnTo>
                                <a:lnTo>
                                  <a:pt x="31" y="373"/>
                                </a:lnTo>
                                <a:lnTo>
                                  <a:pt x="36" y="371"/>
                                </a:lnTo>
                                <a:lnTo>
                                  <a:pt x="39" y="369"/>
                                </a:lnTo>
                                <a:lnTo>
                                  <a:pt x="41" y="367"/>
                                </a:lnTo>
                                <a:lnTo>
                                  <a:pt x="43" y="367"/>
                                </a:lnTo>
                                <a:lnTo>
                                  <a:pt x="46" y="367"/>
                                </a:lnTo>
                                <a:lnTo>
                                  <a:pt x="48" y="364"/>
                                </a:lnTo>
                                <a:lnTo>
                                  <a:pt x="48" y="362"/>
                                </a:lnTo>
                                <a:lnTo>
                                  <a:pt x="50" y="360"/>
                                </a:lnTo>
                                <a:lnTo>
                                  <a:pt x="53" y="357"/>
                                </a:lnTo>
                                <a:lnTo>
                                  <a:pt x="53" y="355"/>
                                </a:lnTo>
                                <a:lnTo>
                                  <a:pt x="58" y="353"/>
                                </a:lnTo>
                                <a:lnTo>
                                  <a:pt x="65" y="346"/>
                                </a:lnTo>
                                <a:lnTo>
                                  <a:pt x="72" y="337"/>
                                </a:lnTo>
                                <a:lnTo>
                                  <a:pt x="77" y="334"/>
                                </a:lnTo>
                                <a:lnTo>
                                  <a:pt x="79" y="327"/>
                                </a:lnTo>
                                <a:lnTo>
                                  <a:pt x="77" y="325"/>
                                </a:lnTo>
                                <a:lnTo>
                                  <a:pt x="77" y="323"/>
                                </a:lnTo>
                                <a:lnTo>
                                  <a:pt x="84" y="318"/>
                                </a:lnTo>
                                <a:lnTo>
                                  <a:pt x="91" y="327"/>
                                </a:lnTo>
                                <a:lnTo>
                                  <a:pt x="93" y="327"/>
                                </a:lnTo>
                                <a:lnTo>
                                  <a:pt x="105" y="332"/>
                                </a:lnTo>
                                <a:lnTo>
                                  <a:pt x="117" y="334"/>
                                </a:lnTo>
                                <a:lnTo>
                                  <a:pt x="120" y="334"/>
                                </a:lnTo>
                                <a:lnTo>
                                  <a:pt x="125" y="337"/>
                                </a:lnTo>
                                <a:lnTo>
                                  <a:pt x="127" y="337"/>
                                </a:lnTo>
                                <a:lnTo>
                                  <a:pt x="132" y="339"/>
                                </a:lnTo>
                                <a:lnTo>
                                  <a:pt x="139" y="341"/>
                                </a:lnTo>
                                <a:lnTo>
                                  <a:pt x="146" y="341"/>
                                </a:lnTo>
                                <a:lnTo>
                                  <a:pt x="148" y="344"/>
                                </a:lnTo>
                                <a:lnTo>
                                  <a:pt x="153" y="344"/>
                                </a:lnTo>
                                <a:lnTo>
                                  <a:pt x="160" y="346"/>
                                </a:lnTo>
                                <a:lnTo>
                                  <a:pt x="172" y="348"/>
                                </a:lnTo>
                                <a:lnTo>
                                  <a:pt x="175" y="348"/>
                                </a:lnTo>
                                <a:lnTo>
                                  <a:pt x="184" y="346"/>
                                </a:lnTo>
                                <a:lnTo>
                                  <a:pt x="196" y="334"/>
                                </a:lnTo>
                                <a:lnTo>
                                  <a:pt x="201" y="327"/>
                                </a:lnTo>
                                <a:lnTo>
                                  <a:pt x="211" y="302"/>
                                </a:lnTo>
                                <a:lnTo>
                                  <a:pt x="213" y="297"/>
                                </a:lnTo>
                                <a:lnTo>
                                  <a:pt x="213" y="295"/>
                                </a:lnTo>
                                <a:lnTo>
                                  <a:pt x="215" y="291"/>
                                </a:lnTo>
                                <a:lnTo>
                                  <a:pt x="218" y="288"/>
                                </a:lnTo>
                                <a:lnTo>
                                  <a:pt x="218" y="286"/>
                                </a:lnTo>
                                <a:lnTo>
                                  <a:pt x="213" y="272"/>
                                </a:lnTo>
                                <a:lnTo>
                                  <a:pt x="211" y="261"/>
                                </a:lnTo>
                                <a:lnTo>
                                  <a:pt x="201" y="261"/>
                                </a:lnTo>
                                <a:lnTo>
                                  <a:pt x="196" y="247"/>
                                </a:lnTo>
                                <a:lnTo>
                                  <a:pt x="196" y="242"/>
                                </a:lnTo>
                                <a:lnTo>
                                  <a:pt x="196" y="240"/>
                                </a:lnTo>
                                <a:lnTo>
                                  <a:pt x="196" y="233"/>
                                </a:lnTo>
                                <a:lnTo>
                                  <a:pt x="196" y="228"/>
                                </a:lnTo>
                                <a:lnTo>
                                  <a:pt x="196" y="226"/>
                                </a:lnTo>
                                <a:lnTo>
                                  <a:pt x="196" y="224"/>
                                </a:lnTo>
                                <a:lnTo>
                                  <a:pt x="194" y="224"/>
                                </a:lnTo>
                                <a:lnTo>
                                  <a:pt x="194" y="221"/>
                                </a:lnTo>
                                <a:lnTo>
                                  <a:pt x="194" y="219"/>
                                </a:lnTo>
                                <a:lnTo>
                                  <a:pt x="194" y="217"/>
                                </a:lnTo>
                                <a:lnTo>
                                  <a:pt x="194" y="215"/>
                                </a:lnTo>
                                <a:lnTo>
                                  <a:pt x="196" y="212"/>
                                </a:lnTo>
                                <a:lnTo>
                                  <a:pt x="194" y="210"/>
                                </a:lnTo>
                                <a:lnTo>
                                  <a:pt x="191" y="208"/>
                                </a:lnTo>
                                <a:lnTo>
                                  <a:pt x="189" y="208"/>
                                </a:lnTo>
                                <a:lnTo>
                                  <a:pt x="184" y="203"/>
                                </a:lnTo>
                                <a:lnTo>
                                  <a:pt x="180" y="203"/>
                                </a:lnTo>
                                <a:lnTo>
                                  <a:pt x="177" y="203"/>
                                </a:lnTo>
                                <a:lnTo>
                                  <a:pt x="175" y="203"/>
                                </a:lnTo>
                                <a:lnTo>
                                  <a:pt x="175" y="201"/>
                                </a:lnTo>
                                <a:lnTo>
                                  <a:pt x="175" y="198"/>
                                </a:lnTo>
                                <a:lnTo>
                                  <a:pt x="172" y="198"/>
                                </a:lnTo>
                                <a:lnTo>
                                  <a:pt x="168" y="196"/>
                                </a:lnTo>
                                <a:lnTo>
                                  <a:pt x="165" y="196"/>
                                </a:lnTo>
                                <a:lnTo>
                                  <a:pt x="163" y="194"/>
                                </a:lnTo>
                                <a:lnTo>
                                  <a:pt x="163" y="192"/>
                                </a:lnTo>
                                <a:lnTo>
                                  <a:pt x="160" y="192"/>
                                </a:lnTo>
                                <a:lnTo>
                                  <a:pt x="160" y="189"/>
                                </a:lnTo>
                                <a:lnTo>
                                  <a:pt x="158" y="189"/>
                                </a:lnTo>
                                <a:lnTo>
                                  <a:pt x="156" y="189"/>
                                </a:lnTo>
                                <a:lnTo>
                                  <a:pt x="151" y="187"/>
                                </a:lnTo>
                                <a:lnTo>
                                  <a:pt x="148" y="187"/>
                                </a:lnTo>
                                <a:lnTo>
                                  <a:pt x="146" y="185"/>
                                </a:lnTo>
                                <a:lnTo>
                                  <a:pt x="146" y="182"/>
                                </a:lnTo>
                                <a:lnTo>
                                  <a:pt x="144" y="182"/>
                                </a:lnTo>
                                <a:lnTo>
                                  <a:pt x="141" y="180"/>
                                </a:lnTo>
                                <a:lnTo>
                                  <a:pt x="139" y="182"/>
                                </a:lnTo>
                                <a:lnTo>
                                  <a:pt x="137" y="182"/>
                                </a:lnTo>
                                <a:lnTo>
                                  <a:pt x="134" y="180"/>
                                </a:lnTo>
                                <a:lnTo>
                                  <a:pt x="134" y="178"/>
                                </a:lnTo>
                                <a:lnTo>
                                  <a:pt x="132" y="175"/>
                                </a:lnTo>
                                <a:lnTo>
                                  <a:pt x="129" y="175"/>
                                </a:lnTo>
                                <a:lnTo>
                                  <a:pt x="129" y="173"/>
                                </a:lnTo>
                                <a:lnTo>
                                  <a:pt x="129" y="171"/>
                                </a:lnTo>
                                <a:lnTo>
                                  <a:pt x="127" y="171"/>
                                </a:lnTo>
                                <a:lnTo>
                                  <a:pt x="127" y="168"/>
                                </a:lnTo>
                                <a:lnTo>
                                  <a:pt x="125" y="164"/>
                                </a:lnTo>
                                <a:lnTo>
                                  <a:pt x="125" y="162"/>
                                </a:lnTo>
                                <a:lnTo>
                                  <a:pt x="122" y="159"/>
                                </a:lnTo>
                                <a:lnTo>
                                  <a:pt x="120" y="157"/>
                                </a:lnTo>
                                <a:lnTo>
                                  <a:pt x="120" y="155"/>
                                </a:lnTo>
                                <a:lnTo>
                                  <a:pt x="117" y="155"/>
                                </a:lnTo>
                                <a:lnTo>
                                  <a:pt x="115" y="155"/>
                                </a:lnTo>
                                <a:lnTo>
                                  <a:pt x="113" y="150"/>
                                </a:lnTo>
                                <a:lnTo>
                                  <a:pt x="113" y="148"/>
                                </a:lnTo>
                                <a:lnTo>
                                  <a:pt x="110" y="145"/>
                                </a:lnTo>
                                <a:lnTo>
                                  <a:pt x="108" y="145"/>
                                </a:lnTo>
                                <a:lnTo>
                                  <a:pt x="105" y="145"/>
                                </a:lnTo>
                                <a:lnTo>
                                  <a:pt x="105" y="143"/>
                                </a:lnTo>
                                <a:lnTo>
                                  <a:pt x="105" y="134"/>
                                </a:lnTo>
                                <a:lnTo>
                                  <a:pt x="105" y="132"/>
                                </a:lnTo>
                                <a:lnTo>
                                  <a:pt x="108" y="132"/>
                                </a:lnTo>
                                <a:lnTo>
                                  <a:pt x="110" y="127"/>
                                </a:lnTo>
                                <a:lnTo>
                                  <a:pt x="113" y="125"/>
                                </a:lnTo>
                                <a:lnTo>
                                  <a:pt x="127" y="120"/>
                                </a:lnTo>
                                <a:lnTo>
                                  <a:pt x="129" y="118"/>
                                </a:lnTo>
                                <a:lnTo>
                                  <a:pt x="132" y="116"/>
                                </a:lnTo>
                                <a:lnTo>
                                  <a:pt x="132" y="111"/>
                                </a:lnTo>
                                <a:lnTo>
                                  <a:pt x="134" y="109"/>
                                </a:lnTo>
                                <a:lnTo>
                                  <a:pt x="134" y="111"/>
                                </a:lnTo>
                                <a:lnTo>
                                  <a:pt x="139" y="111"/>
                                </a:lnTo>
                                <a:lnTo>
                                  <a:pt x="141" y="113"/>
                                </a:lnTo>
                                <a:lnTo>
                                  <a:pt x="144" y="113"/>
                                </a:lnTo>
                                <a:lnTo>
                                  <a:pt x="153" y="109"/>
                                </a:lnTo>
                                <a:lnTo>
                                  <a:pt x="158" y="109"/>
                                </a:lnTo>
                                <a:lnTo>
                                  <a:pt x="160" y="109"/>
                                </a:lnTo>
                                <a:lnTo>
                                  <a:pt x="165" y="104"/>
                                </a:lnTo>
                                <a:lnTo>
                                  <a:pt x="170" y="99"/>
                                </a:lnTo>
                                <a:lnTo>
                                  <a:pt x="172" y="99"/>
                                </a:lnTo>
                                <a:lnTo>
                                  <a:pt x="170" y="95"/>
                                </a:lnTo>
                                <a:lnTo>
                                  <a:pt x="172" y="95"/>
                                </a:lnTo>
                                <a:lnTo>
                                  <a:pt x="175" y="95"/>
                                </a:lnTo>
                                <a:lnTo>
                                  <a:pt x="177" y="95"/>
                                </a:lnTo>
                                <a:lnTo>
                                  <a:pt x="180" y="95"/>
                                </a:lnTo>
                                <a:lnTo>
                                  <a:pt x="180" y="92"/>
                                </a:lnTo>
                                <a:lnTo>
                                  <a:pt x="180" y="90"/>
                                </a:lnTo>
                                <a:lnTo>
                                  <a:pt x="191" y="90"/>
                                </a:lnTo>
                                <a:lnTo>
                                  <a:pt x="187" y="76"/>
                                </a:lnTo>
                                <a:lnTo>
                                  <a:pt x="189" y="74"/>
                                </a:lnTo>
                                <a:lnTo>
                                  <a:pt x="184" y="74"/>
                                </a:lnTo>
                                <a:lnTo>
                                  <a:pt x="182" y="63"/>
                                </a:lnTo>
                                <a:lnTo>
                                  <a:pt x="189" y="60"/>
                                </a:lnTo>
                                <a:lnTo>
                                  <a:pt x="201" y="56"/>
                                </a:lnTo>
                                <a:lnTo>
                                  <a:pt x="211" y="58"/>
                                </a:lnTo>
                                <a:lnTo>
                                  <a:pt x="225" y="39"/>
                                </a:lnTo>
                                <a:lnTo>
                                  <a:pt x="223" y="35"/>
                                </a:lnTo>
                                <a:lnTo>
                                  <a:pt x="220" y="33"/>
                                </a:lnTo>
                                <a:lnTo>
                                  <a:pt x="218" y="30"/>
                                </a:lnTo>
                                <a:lnTo>
                                  <a:pt x="223" y="28"/>
                                </a:lnTo>
                                <a:lnTo>
                                  <a:pt x="230" y="23"/>
                                </a:lnTo>
                                <a:lnTo>
                                  <a:pt x="235" y="21"/>
                                </a:lnTo>
                                <a:lnTo>
                                  <a:pt x="239" y="16"/>
                                </a:lnTo>
                                <a:lnTo>
                                  <a:pt x="239" y="14"/>
                                </a:lnTo>
                                <a:lnTo>
                                  <a:pt x="239" y="12"/>
                                </a:lnTo>
                                <a:lnTo>
                                  <a:pt x="239" y="10"/>
                                </a:lnTo>
                                <a:lnTo>
                                  <a:pt x="237" y="10"/>
                                </a:lnTo>
                                <a:lnTo>
                                  <a:pt x="237" y="7"/>
                                </a:lnTo>
                                <a:lnTo>
                                  <a:pt x="239" y="3"/>
                                </a:lnTo>
                                <a:lnTo>
                                  <a:pt x="246" y="0"/>
                                </a:lnTo>
                                <a:lnTo>
                                  <a:pt x="249" y="0"/>
                                </a:lnTo>
                              </a:path>
                            </a:pathLst>
                          </a:custGeom>
                          <a:noFill/>
                          <a:ln w="7938">
                            <a:solidFill>
                              <a:srgbClr val="6E6E6E"/>
                            </a:solidFill>
                            <a:round/>
                            <a:headEnd/>
                            <a:tailEnd/>
                          </a:ln>
                        </wps:spPr>
                        <wps:txbx>
                          <w:txbxContent>
                            <w:p w14:paraId="6D17AA0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51381205" name="Freeform 396"/>
                        <wps:cNvSpPr>
                          <a:spLocks/>
                        </wps:cNvSpPr>
                        <wps:spPr bwMode="auto">
                          <a:xfrm>
                            <a:off x="5400" y="1800"/>
                            <a:ext cx="3764" cy="1950"/>
                          </a:xfrm>
                          <a:custGeom>
                            <a:avLst/>
                            <a:gdLst/>
                            <a:ahLst/>
                            <a:cxnLst>
                              <a:cxn ang="0">
                                <a:pos x="1346" y="150"/>
                              </a:cxn>
                              <a:cxn ang="0">
                                <a:pos x="1377" y="102"/>
                              </a:cxn>
                              <a:cxn ang="0">
                                <a:pos x="1451" y="60"/>
                              </a:cxn>
                              <a:cxn ang="0">
                                <a:pos x="1463" y="30"/>
                              </a:cxn>
                              <a:cxn ang="0">
                                <a:pos x="1444" y="10"/>
                              </a:cxn>
                              <a:cxn ang="0">
                                <a:pos x="1540" y="19"/>
                              </a:cxn>
                              <a:cxn ang="0">
                                <a:pos x="1547" y="76"/>
                              </a:cxn>
                              <a:cxn ang="0">
                                <a:pos x="1535" y="127"/>
                              </a:cxn>
                              <a:cxn ang="0">
                                <a:pos x="1626" y="143"/>
                              </a:cxn>
                              <a:cxn ang="0">
                                <a:pos x="1681" y="182"/>
                              </a:cxn>
                              <a:cxn ang="0">
                                <a:pos x="1686" y="247"/>
                              </a:cxn>
                              <a:cxn ang="0">
                                <a:pos x="1729" y="212"/>
                              </a:cxn>
                              <a:cxn ang="0">
                                <a:pos x="1796" y="198"/>
                              </a:cxn>
                              <a:cxn ang="0">
                                <a:pos x="1886" y="166"/>
                              </a:cxn>
                              <a:cxn ang="0">
                                <a:pos x="1917" y="102"/>
                              </a:cxn>
                              <a:cxn ang="0">
                                <a:pos x="2001" y="111"/>
                              </a:cxn>
                              <a:cxn ang="0">
                                <a:pos x="2018" y="203"/>
                              </a:cxn>
                              <a:cxn ang="0">
                                <a:pos x="1977" y="256"/>
                              </a:cxn>
                              <a:cxn ang="0">
                                <a:pos x="1989" y="323"/>
                              </a:cxn>
                              <a:cxn ang="0">
                                <a:pos x="2013" y="383"/>
                              </a:cxn>
                              <a:cxn ang="0">
                                <a:pos x="2004" y="426"/>
                              </a:cxn>
                              <a:cxn ang="0">
                                <a:pos x="2023" y="496"/>
                              </a:cxn>
                              <a:cxn ang="0">
                                <a:pos x="1965" y="544"/>
                              </a:cxn>
                              <a:cxn ang="0">
                                <a:pos x="2001" y="574"/>
                              </a:cxn>
                              <a:cxn ang="0">
                                <a:pos x="2008" y="652"/>
                              </a:cxn>
                              <a:cxn ang="0">
                                <a:pos x="2085" y="786"/>
                              </a:cxn>
                              <a:cxn ang="0">
                                <a:pos x="2068" y="894"/>
                              </a:cxn>
                              <a:cxn ang="0">
                                <a:pos x="2042" y="894"/>
                              </a:cxn>
                              <a:cxn ang="0">
                                <a:pos x="2004" y="882"/>
                              </a:cxn>
                              <a:cxn ang="0">
                                <a:pos x="2011" y="899"/>
                              </a:cxn>
                              <a:cxn ang="0">
                                <a:pos x="1989" y="892"/>
                              </a:cxn>
                              <a:cxn ang="0">
                                <a:pos x="1953" y="896"/>
                              </a:cxn>
                              <a:cxn ang="0">
                                <a:pos x="1815" y="896"/>
                              </a:cxn>
                              <a:cxn ang="0">
                                <a:pos x="1322" y="1067"/>
                              </a:cxn>
                              <a:cxn ang="0">
                                <a:pos x="746" y="1074"/>
                              </a:cxn>
                              <a:cxn ang="0">
                                <a:pos x="567" y="1037"/>
                              </a:cxn>
                              <a:cxn ang="0">
                                <a:pos x="364" y="991"/>
                              </a:cxn>
                              <a:cxn ang="0">
                                <a:pos x="60" y="825"/>
                              </a:cxn>
                              <a:cxn ang="0">
                                <a:pos x="194" y="714"/>
                              </a:cxn>
                              <a:cxn ang="0">
                                <a:pos x="230" y="599"/>
                              </a:cxn>
                              <a:cxn ang="0">
                                <a:pos x="275" y="530"/>
                              </a:cxn>
                              <a:cxn ang="0">
                                <a:pos x="340" y="482"/>
                              </a:cxn>
                              <a:cxn ang="0">
                                <a:pos x="426" y="496"/>
                              </a:cxn>
                              <a:cxn ang="0">
                                <a:pos x="507" y="456"/>
                              </a:cxn>
                              <a:cxn ang="0">
                                <a:pos x="639" y="330"/>
                              </a:cxn>
                              <a:cxn ang="0">
                                <a:pos x="706" y="235"/>
                              </a:cxn>
                              <a:cxn ang="0">
                                <a:pos x="751" y="215"/>
                              </a:cxn>
                              <a:cxn ang="0">
                                <a:pos x="761" y="180"/>
                              </a:cxn>
                              <a:cxn ang="0">
                                <a:pos x="751" y="148"/>
                              </a:cxn>
                              <a:cxn ang="0">
                                <a:pos x="806" y="132"/>
                              </a:cxn>
                              <a:cxn ang="0">
                                <a:pos x="859" y="187"/>
                              </a:cxn>
                              <a:cxn ang="0">
                                <a:pos x="844" y="226"/>
                              </a:cxn>
                              <a:cxn ang="0">
                                <a:pos x="887" y="242"/>
                              </a:cxn>
                              <a:cxn ang="0">
                                <a:pos x="906" y="224"/>
                              </a:cxn>
                              <a:cxn ang="0">
                                <a:pos x="930" y="224"/>
                              </a:cxn>
                              <a:cxn ang="0">
                                <a:pos x="954" y="215"/>
                              </a:cxn>
                              <a:cxn ang="0">
                                <a:pos x="1045" y="240"/>
                              </a:cxn>
                              <a:cxn ang="0">
                                <a:pos x="1057" y="265"/>
                              </a:cxn>
                              <a:cxn ang="0">
                                <a:pos x="1124" y="212"/>
                              </a:cxn>
                              <a:cxn ang="0">
                                <a:pos x="1184" y="143"/>
                              </a:cxn>
                              <a:cxn ang="0">
                                <a:pos x="1241" y="122"/>
                              </a:cxn>
                              <a:cxn ang="0">
                                <a:pos x="1248" y="187"/>
                              </a:cxn>
                            </a:cxnLst>
                            <a:rect l="0" t="0" r="r" b="b"/>
                            <a:pathLst>
                              <a:path w="2106" h="1074">
                                <a:moveTo>
                                  <a:pt x="1286" y="178"/>
                                </a:moveTo>
                                <a:lnTo>
                                  <a:pt x="1289" y="180"/>
                                </a:lnTo>
                                <a:lnTo>
                                  <a:pt x="1294" y="182"/>
                                </a:lnTo>
                                <a:lnTo>
                                  <a:pt x="1294" y="185"/>
                                </a:lnTo>
                                <a:lnTo>
                                  <a:pt x="1296" y="185"/>
                                </a:lnTo>
                                <a:lnTo>
                                  <a:pt x="1298" y="187"/>
                                </a:lnTo>
                                <a:lnTo>
                                  <a:pt x="1301" y="187"/>
                                </a:lnTo>
                                <a:lnTo>
                                  <a:pt x="1301" y="182"/>
                                </a:lnTo>
                                <a:lnTo>
                                  <a:pt x="1303" y="182"/>
                                </a:lnTo>
                                <a:lnTo>
                                  <a:pt x="1306" y="180"/>
                                </a:lnTo>
                                <a:lnTo>
                                  <a:pt x="1310" y="180"/>
                                </a:lnTo>
                                <a:lnTo>
                                  <a:pt x="1310" y="175"/>
                                </a:lnTo>
                                <a:lnTo>
                                  <a:pt x="1310" y="173"/>
                                </a:lnTo>
                                <a:lnTo>
                                  <a:pt x="1308" y="168"/>
                                </a:lnTo>
                                <a:lnTo>
                                  <a:pt x="1308" y="164"/>
                                </a:lnTo>
                                <a:lnTo>
                                  <a:pt x="1313" y="159"/>
                                </a:lnTo>
                                <a:lnTo>
                                  <a:pt x="1315" y="159"/>
                                </a:lnTo>
                                <a:lnTo>
                                  <a:pt x="1318" y="155"/>
                                </a:lnTo>
                                <a:lnTo>
                                  <a:pt x="1320" y="152"/>
                                </a:lnTo>
                                <a:lnTo>
                                  <a:pt x="1332" y="157"/>
                                </a:lnTo>
                                <a:lnTo>
                                  <a:pt x="1334" y="157"/>
                                </a:lnTo>
                                <a:lnTo>
                                  <a:pt x="1337" y="157"/>
                                </a:lnTo>
                                <a:lnTo>
                                  <a:pt x="1339" y="157"/>
                                </a:lnTo>
                                <a:lnTo>
                                  <a:pt x="1344" y="157"/>
                                </a:lnTo>
                                <a:lnTo>
                                  <a:pt x="1346" y="150"/>
                                </a:lnTo>
                                <a:lnTo>
                                  <a:pt x="1344" y="148"/>
                                </a:lnTo>
                                <a:lnTo>
                                  <a:pt x="1341" y="145"/>
                                </a:lnTo>
                                <a:lnTo>
                                  <a:pt x="1341" y="143"/>
                                </a:lnTo>
                                <a:lnTo>
                                  <a:pt x="1341" y="141"/>
                                </a:lnTo>
                                <a:lnTo>
                                  <a:pt x="1339" y="141"/>
                                </a:lnTo>
                                <a:lnTo>
                                  <a:pt x="1339" y="139"/>
                                </a:lnTo>
                                <a:lnTo>
                                  <a:pt x="1337" y="136"/>
                                </a:lnTo>
                                <a:lnTo>
                                  <a:pt x="1334" y="134"/>
                                </a:lnTo>
                                <a:lnTo>
                                  <a:pt x="1337" y="132"/>
                                </a:lnTo>
                                <a:lnTo>
                                  <a:pt x="1339" y="129"/>
                                </a:lnTo>
                                <a:lnTo>
                                  <a:pt x="1341" y="127"/>
                                </a:lnTo>
                                <a:lnTo>
                                  <a:pt x="1344" y="125"/>
                                </a:lnTo>
                                <a:lnTo>
                                  <a:pt x="1346" y="120"/>
                                </a:lnTo>
                                <a:lnTo>
                                  <a:pt x="1349" y="120"/>
                                </a:lnTo>
                                <a:lnTo>
                                  <a:pt x="1349" y="122"/>
                                </a:lnTo>
                                <a:lnTo>
                                  <a:pt x="1351" y="127"/>
                                </a:lnTo>
                                <a:lnTo>
                                  <a:pt x="1351" y="125"/>
                                </a:lnTo>
                                <a:lnTo>
                                  <a:pt x="1351" y="122"/>
                                </a:lnTo>
                                <a:lnTo>
                                  <a:pt x="1353" y="122"/>
                                </a:lnTo>
                                <a:lnTo>
                                  <a:pt x="1356" y="120"/>
                                </a:lnTo>
                                <a:lnTo>
                                  <a:pt x="1363" y="118"/>
                                </a:lnTo>
                                <a:lnTo>
                                  <a:pt x="1368" y="118"/>
                                </a:lnTo>
                                <a:lnTo>
                                  <a:pt x="1370" y="118"/>
                                </a:lnTo>
                                <a:lnTo>
                                  <a:pt x="1375" y="106"/>
                                </a:lnTo>
                                <a:lnTo>
                                  <a:pt x="1377" y="102"/>
                                </a:lnTo>
                                <a:lnTo>
                                  <a:pt x="1377" y="99"/>
                                </a:lnTo>
                                <a:lnTo>
                                  <a:pt x="1382" y="97"/>
                                </a:lnTo>
                                <a:lnTo>
                                  <a:pt x="1382" y="95"/>
                                </a:lnTo>
                                <a:lnTo>
                                  <a:pt x="1384" y="92"/>
                                </a:lnTo>
                                <a:lnTo>
                                  <a:pt x="1384" y="90"/>
                                </a:lnTo>
                                <a:lnTo>
                                  <a:pt x="1387" y="90"/>
                                </a:lnTo>
                                <a:lnTo>
                                  <a:pt x="1404" y="92"/>
                                </a:lnTo>
                                <a:lnTo>
                                  <a:pt x="1408" y="95"/>
                                </a:lnTo>
                                <a:lnTo>
                                  <a:pt x="1411" y="92"/>
                                </a:lnTo>
                                <a:lnTo>
                                  <a:pt x="1413" y="90"/>
                                </a:lnTo>
                                <a:lnTo>
                                  <a:pt x="1413" y="88"/>
                                </a:lnTo>
                                <a:lnTo>
                                  <a:pt x="1416" y="88"/>
                                </a:lnTo>
                                <a:lnTo>
                                  <a:pt x="1418" y="86"/>
                                </a:lnTo>
                                <a:lnTo>
                                  <a:pt x="1423" y="86"/>
                                </a:lnTo>
                                <a:lnTo>
                                  <a:pt x="1435" y="81"/>
                                </a:lnTo>
                                <a:lnTo>
                                  <a:pt x="1435" y="72"/>
                                </a:lnTo>
                                <a:lnTo>
                                  <a:pt x="1435" y="67"/>
                                </a:lnTo>
                                <a:lnTo>
                                  <a:pt x="1439" y="65"/>
                                </a:lnTo>
                                <a:lnTo>
                                  <a:pt x="1442" y="65"/>
                                </a:lnTo>
                                <a:lnTo>
                                  <a:pt x="1444" y="65"/>
                                </a:lnTo>
                                <a:lnTo>
                                  <a:pt x="1444" y="63"/>
                                </a:lnTo>
                                <a:lnTo>
                                  <a:pt x="1447" y="63"/>
                                </a:lnTo>
                                <a:lnTo>
                                  <a:pt x="1449" y="63"/>
                                </a:lnTo>
                                <a:lnTo>
                                  <a:pt x="1449" y="60"/>
                                </a:lnTo>
                                <a:lnTo>
                                  <a:pt x="1451" y="60"/>
                                </a:lnTo>
                                <a:lnTo>
                                  <a:pt x="1454" y="60"/>
                                </a:lnTo>
                                <a:lnTo>
                                  <a:pt x="1456" y="60"/>
                                </a:lnTo>
                                <a:lnTo>
                                  <a:pt x="1456" y="58"/>
                                </a:lnTo>
                                <a:lnTo>
                                  <a:pt x="1459" y="58"/>
                                </a:lnTo>
                                <a:lnTo>
                                  <a:pt x="1461" y="58"/>
                                </a:lnTo>
                                <a:lnTo>
                                  <a:pt x="1463" y="56"/>
                                </a:lnTo>
                                <a:lnTo>
                                  <a:pt x="1466" y="53"/>
                                </a:lnTo>
                                <a:lnTo>
                                  <a:pt x="1466" y="51"/>
                                </a:lnTo>
                                <a:lnTo>
                                  <a:pt x="1468" y="51"/>
                                </a:lnTo>
                                <a:lnTo>
                                  <a:pt x="1470" y="51"/>
                                </a:lnTo>
                                <a:lnTo>
                                  <a:pt x="1470" y="49"/>
                                </a:lnTo>
                                <a:lnTo>
                                  <a:pt x="1473" y="49"/>
                                </a:lnTo>
                                <a:lnTo>
                                  <a:pt x="1473" y="46"/>
                                </a:lnTo>
                                <a:lnTo>
                                  <a:pt x="1473" y="44"/>
                                </a:lnTo>
                                <a:lnTo>
                                  <a:pt x="1475" y="44"/>
                                </a:lnTo>
                                <a:lnTo>
                                  <a:pt x="1478" y="44"/>
                                </a:lnTo>
                                <a:lnTo>
                                  <a:pt x="1478" y="42"/>
                                </a:lnTo>
                                <a:lnTo>
                                  <a:pt x="1480" y="42"/>
                                </a:lnTo>
                                <a:lnTo>
                                  <a:pt x="1482" y="40"/>
                                </a:lnTo>
                                <a:lnTo>
                                  <a:pt x="1482" y="37"/>
                                </a:lnTo>
                                <a:lnTo>
                                  <a:pt x="1480" y="37"/>
                                </a:lnTo>
                                <a:lnTo>
                                  <a:pt x="1478" y="35"/>
                                </a:lnTo>
                                <a:lnTo>
                                  <a:pt x="1468" y="28"/>
                                </a:lnTo>
                                <a:lnTo>
                                  <a:pt x="1466" y="28"/>
                                </a:lnTo>
                                <a:lnTo>
                                  <a:pt x="1463" y="30"/>
                                </a:lnTo>
                                <a:lnTo>
                                  <a:pt x="1461" y="33"/>
                                </a:lnTo>
                                <a:lnTo>
                                  <a:pt x="1459" y="33"/>
                                </a:lnTo>
                                <a:lnTo>
                                  <a:pt x="1456" y="33"/>
                                </a:lnTo>
                                <a:lnTo>
                                  <a:pt x="1456" y="37"/>
                                </a:lnTo>
                                <a:lnTo>
                                  <a:pt x="1454" y="40"/>
                                </a:lnTo>
                                <a:lnTo>
                                  <a:pt x="1451" y="40"/>
                                </a:lnTo>
                                <a:lnTo>
                                  <a:pt x="1451" y="35"/>
                                </a:lnTo>
                                <a:lnTo>
                                  <a:pt x="1449" y="33"/>
                                </a:lnTo>
                                <a:lnTo>
                                  <a:pt x="1447" y="30"/>
                                </a:lnTo>
                                <a:lnTo>
                                  <a:pt x="1444" y="23"/>
                                </a:lnTo>
                                <a:lnTo>
                                  <a:pt x="1442" y="21"/>
                                </a:lnTo>
                                <a:lnTo>
                                  <a:pt x="1442" y="19"/>
                                </a:lnTo>
                                <a:lnTo>
                                  <a:pt x="1439" y="19"/>
                                </a:lnTo>
                                <a:lnTo>
                                  <a:pt x="1437" y="21"/>
                                </a:lnTo>
                                <a:lnTo>
                                  <a:pt x="1435" y="21"/>
                                </a:lnTo>
                                <a:lnTo>
                                  <a:pt x="1432" y="19"/>
                                </a:lnTo>
                                <a:lnTo>
                                  <a:pt x="1430" y="12"/>
                                </a:lnTo>
                                <a:lnTo>
                                  <a:pt x="1430" y="10"/>
                                </a:lnTo>
                                <a:lnTo>
                                  <a:pt x="1432" y="7"/>
                                </a:lnTo>
                                <a:lnTo>
                                  <a:pt x="1435" y="10"/>
                                </a:lnTo>
                                <a:lnTo>
                                  <a:pt x="1435" y="7"/>
                                </a:lnTo>
                                <a:lnTo>
                                  <a:pt x="1437" y="5"/>
                                </a:lnTo>
                                <a:lnTo>
                                  <a:pt x="1439" y="5"/>
                                </a:lnTo>
                                <a:lnTo>
                                  <a:pt x="1442" y="10"/>
                                </a:lnTo>
                                <a:lnTo>
                                  <a:pt x="1444" y="10"/>
                                </a:lnTo>
                                <a:lnTo>
                                  <a:pt x="1447" y="10"/>
                                </a:lnTo>
                                <a:lnTo>
                                  <a:pt x="1451" y="10"/>
                                </a:lnTo>
                                <a:lnTo>
                                  <a:pt x="1456" y="10"/>
                                </a:lnTo>
                                <a:lnTo>
                                  <a:pt x="1456" y="7"/>
                                </a:lnTo>
                                <a:lnTo>
                                  <a:pt x="1456" y="3"/>
                                </a:lnTo>
                                <a:lnTo>
                                  <a:pt x="1459" y="3"/>
                                </a:lnTo>
                                <a:lnTo>
                                  <a:pt x="1461" y="5"/>
                                </a:lnTo>
                                <a:lnTo>
                                  <a:pt x="1463" y="12"/>
                                </a:lnTo>
                                <a:lnTo>
                                  <a:pt x="1466" y="7"/>
                                </a:lnTo>
                                <a:lnTo>
                                  <a:pt x="1468" y="0"/>
                                </a:lnTo>
                                <a:lnTo>
                                  <a:pt x="1470" y="0"/>
                                </a:lnTo>
                                <a:lnTo>
                                  <a:pt x="1473" y="3"/>
                                </a:lnTo>
                                <a:lnTo>
                                  <a:pt x="1475" y="3"/>
                                </a:lnTo>
                                <a:lnTo>
                                  <a:pt x="1480" y="3"/>
                                </a:lnTo>
                                <a:lnTo>
                                  <a:pt x="1485" y="5"/>
                                </a:lnTo>
                                <a:lnTo>
                                  <a:pt x="1492" y="7"/>
                                </a:lnTo>
                                <a:lnTo>
                                  <a:pt x="1494" y="7"/>
                                </a:lnTo>
                                <a:lnTo>
                                  <a:pt x="1504" y="10"/>
                                </a:lnTo>
                                <a:lnTo>
                                  <a:pt x="1509" y="10"/>
                                </a:lnTo>
                                <a:lnTo>
                                  <a:pt x="1514" y="12"/>
                                </a:lnTo>
                                <a:lnTo>
                                  <a:pt x="1525" y="14"/>
                                </a:lnTo>
                                <a:lnTo>
                                  <a:pt x="1533" y="16"/>
                                </a:lnTo>
                                <a:lnTo>
                                  <a:pt x="1535" y="16"/>
                                </a:lnTo>
                                <a:lnTo>
                                  <a:pt x="1542" y="19"/>
                                </a:lnTo>
                                <a:lnTo>
                                  <a:pt x="1540" y="19"/>
                                </a:lnTo>
                                <a:lnTo>
                                  <a:pt x="1540" y="21"/>
                                </a:lnTo>
                                <a:lnTo>
                                  <a:pt x="1540" y="23"/>
                                </a:lnTo>
                                <a:lnTo>
                                  <a:pt x="1540" y="26"/>
                                </a:lnTo>
                                <a:lnTo>
                                  <a:pt x="1542" y="26"/>
                                </a:lnTo>
                                <a:lnTo>
                                  <a:pt x="1542" y="28"/>
                                </a:lnTo>
                                <a:lnTo>
                                  <a:pt x="1542" y="30"/>
                                </a:lnTo>
                                <a:lnTo>
                                  <a:pt x="1545" y="33"/>
                                </a:lnTo>
                                <a:lnTo>
                                  <a:pt x="1545" y="35"/>
                                </a:lnTo>
                                <a:lnTo>
                                  <a:pt x="1547" y="37"/>
                                </a:lnTo>
                                <a:lnTo>
                                  <a:pt x="1547" y="40"/>
                                </a:lnTo>
                                <a:lnTo>
                                  <a:pt x="1547" y="42"/>
                                </a:lnTo>
                                <a:lnTo>
                                  <a:pt x="1545" y="44"/>
                                </a:lnTo>
                                <a:lnTo>
                                  <a:pt x="1542" y="46"/>
                                </a:lnTo>
                                <a:lnTo>
                                  <a:pt x="1540" y="49"/>
                                </a:lnTo>
                                <a:lnTo>
                                  <a:pt x="1540" y="51"/>
                                </a:lnTo>
                                <a:lnTo>
                                  <a:pt x="1542" y="53"/>
                                </a:lnTo>
                                <a:lnTo>
                                  <a:pt x="1547" y="58"/>
                                </a:lnTo>
                                <a:lnTo>
                                  <a:pt x="1545" y="60"/>
                                </a:lnTo>
                                <a:lnTo>
                                  <a:pt x="1545" y="63"/>
                                </a:lnTo>
                                <a:lnTo>
                                  <a:pt x="1542" y="67"/>
                                </a:lnTo>
                                <a:lnTo>
                                  <a:pt x="1542" y="69"/>
                                </a:lnTo>
                                <a:lnTo>
                                  <a:pt x="1545" y="72"/>
                                </a:lnTo>
                                <a:lnTo>
                                  <a:pt x="1547" y="72"/>
                                </a:lnTo>
                                <a:lnTo>
                                  <a:pt x="1547" y="74"/>
                                </a:lnTo>
                                <a:lnTo>
                                  <a:pt x="1547" y="76"/>
                                </a:lnTo>
                                <a:lnTo>
                                  <a:pt x="1547" y="79"/>
                                </a:lnTo>
                                <a:lnTo>
                                  <a:pt x="1547" y="81"/>
                                </a:lnTo>
                                <a:lnTo>
                                  <a:pt x="1547" y="83"/>
                                </a:lnTo>
                                <a:lnTo>
                                  <a:pt x="1547" y="86"/>
                                </a:lnTo>
                                <a:lnTo>
                                  <a:pt x="1547" y="88"/>
                                </a:lnTo>
                                <a:lnTo>
                                  <a:pt x="1547" y="90"/>
                                </a:lnTo>
                                <a:lnTo>
                                  <a:pt x="1545" y="90"/>
                                </a:lnTo>
                                <a:lnTo>
                                  <a:pt x="1542" y="92"/>
                                </a:lnTo>
                                <a:lnTo>
                                  <a:pt x="1540" y="92"/>
                                </a:lnTo>
                                <a:lnTo>
                                  <a:pt x="1537" y="92"/>
                                </a:lnTo>
                                <a:lnTo>
                                  <a:pt x="1535" y="95"/>
                                </a:lnTo>
                                <a:lnTo>
                                  <a:pt x="1533" y="99"/>
                                </a:lnTo>
                                <a:lnTo>
                                  <a:pt x="1533" y="102"/>
                                </a:lnTo>
                                <a:lnTo>
                                  <a:pt x="1533" y="104"/>
                                </a:lnTo>
                                <a:lnTo>
                                  <a:pt x="1535" y="106"/>
                                </a:lnTo>
                                <a:lnTo>
                                  <a:pt x="1537" y="106"/>
                                </a:lnTo>
                                <a:lnTo>
                                  <a:pt x="1537" y="109"/>
                                </a:lnTo>
                                <a:lnTo>
                                  <a:pt x="1537" y="111"/>
                                </a:lnTo>
                                <a:lnTo>
                                  <a:pt x="1535" y="111"/>
                                </a:lnTo>
                                <a:lnTo>
                                  <a:pt x="1535" y="113"/>
                                </a:lnTo>
                                <a:lnTo>
                                  <a:pt x="1530" y="118"/>
                                </a:lnTo>
                                <a:lnTo>
                                  <a:pt x="1530" y="120"/>
                                </a:lnTo>
                                <a:lnTo>
                                  <a:pt x="1530" y="122"/>
                                </a:lnTo>
                                <a:lnTo>
                                  <a:pt x="1533" y="127"/>
                                </a:lnTo>
                                <a:lnTo>
                                  <a:pt x="1535" y="127"/>
                                </a:lnTo>
                                <a:lnTo>
                                  <a:pt x="1540" y="129"/>
                                </a:lnTo>
                                <a:lnTo>
                                  <a:pt x="1545" y="134"/>
                                </a:lnTo>
                                <a:lnTo>
                                  <a:pt x="1547" y="134"/>
                                </a:lnTo>
                                <a:lnTo>
                                  <a:pt x="1547" y="136"/>
                                </a:lnTo>
                                <a:lnTo>
                                  <a:pt x="1552" y="136"/>
                                </a:lnTo>
                                <a:lnTo>
                                  <a:pt x="1554" y="136"/>
                                </a:lnTo>
                                <a:lnTo>
                                  <a:pt x="1559" y="134"/>
                                </a:lnTo>
                                <a:lnTo>
                                  <a:pt x="1571" y="134"/>
                                </a:lnTo>
                                <a:lnTo>
                                  <a:pt x="1580" y="132"/>
                                </a:lnTo>
                                <a:lnTo>
                                  <a:pt x="1583" y="132"/>
                                </a:lnTo>
                                <a:lnTo>
                                  <a:pt x="1585" y="132"/>
                                </a:lnTo>
                                <a:lnTo>
                                  <a:pt x="1597" y="127"/>
                                </a:lnTo>
                                <a:lnTo>
                                  <a:pt x="1600" y="122"/>
                                </a:lnTo>
                                <a:lnTo>
                                  <a:pt x="1607" y="125"/>
                                </a:lnTo>
                                <a:lnTo>
                                  <a:pt x="1614" y="127"/>
                                </a:lnTo>
                                <a:lnTo>
                                  <a:pt x="1616" y="127"/>
                                </a:lnTo>
                                <a:lnTo>
                                  <a:pt x="1621" y="127"/>
                                </a:lnTo>
                                <a:lnTo>
                                  <a:pt x="1623" y="127"/>
                                </a:lnTo>
                                <a:lnTo>
                                  <a:pt x="1623" y="129"/>
                                </a:lnTo>
                                <a:lnTo>
                                  <a:pt x="1626" y="132"/>
                                </a:lnTo>
                                <a:lnTo>
                                  <a:pt x="1628" y="134"/>
                                </a:lnTo>
                                <a:lnTo>
                                  <a:pt x="1631" y="134"/>
                                </a:lnTo>
                                <a:lnTo>
                                  <a:pt x="1628" y="136"/>
                                </a:lnTo>
                                <a:lnTo>
                                  <a:pt x="1626" y="141"/>
                                </a:lnTo>
                                <a:lnTo>
                                  <a:pt x="1626" y="143"/>
                                </a:lnTo>
                                <a:lnTo>
                                  <a:pt x="1631" y="152"/>
                                </a:lnTo>
                                <a:lnTo>
                                  <a:pt x="1633" y="157"/>
                                </a:lnTo>
                                <a:lnTo>
                                  <a:pt x="1635" y="157"/>
                                </a:lnTo>
                                <a:lnTo>
                                  <a:pt x="1638" y="155"/>
                                </a:lnTo>
                                <a:lnTo>
                                  <a:pt x="1640" y="152"/>
                                </a:lnTo>
                                <a:lnTo>
                                  <a:pt x="1640" y="148"/>
                                </a:lnTo>
                                <a:lnTo>
                                  <a:pt x="1645" y="143"/>
                                </a:lnTo>
                                <a:lnTo>
                                  <a:pt x="1647" y="143"/>
                                </a:lnTo>
                                <a:lnTo>
                                  <a:pt x="1647" y="141"/>
                                </a:lnTo>
                                <a:lnTo>
                                  <a:pt x="1650" y="143"/>
                                </a:lnTo>
                                <a:lnTo>
                                  <a:pt x="1652" y="148"/>
                                </a:lnTo>
                                <a:lnTo>
                                  <a:pt x="1655" y="150"/>
                                </a:lnTo>
                                <a:lnTo>
                                  <a:pt x="1657" y="155"/>
                                </a:lnTo>
                                <a:lnTo>
                                  <a:pt x="1664" y="159"/>
                                </a:lnTo>
                                <a:lnTo>
                                  <a:pt x="1666" y="157"/>
                                </a:lnTo>
                                <a:lnTo>
                                  <a:pt x="1669" y="157"/>
                                </a:lnTo>
                                <a:lnTo>
                                  <a:pt x="1671" y="157"/>
                                </a:lnTo>
                                <a:lnTo>
                                  <a:pt x="1671" y="159"/>
                                </a:lnTo>
                                <a:lnTo>
                                  <a:pt x="1674" y="162"/>
                                </a:lnTo>
                                <a:lnTo>
                                  <a:pt x="1678" y="166"/>
                                </a:lnTo>
                                <a:lnTo>
                                  <a:pt x="1681" y="171"/>
                                </a:lnTo>
                                <a:lnTo>
                                  <a:pt x="1678" y="173"/>
                                </a:lnTo>
                                <a:lnTo>
                                  <a:pt x="1678" y="178"/>
                                </a:lnTo>
                                <a:lnTo>
                                  <a:pt x="1678" y="180"/>
                                </a:lnTo>
                                <a:lnTo>
                                  <a:pt x="1681" y="182"/>
                                </a:lnTo>
                                <a:lnTo>
                                  <a:pt x="1683" y="185"/>
                                </a:lnTo>
                                <a:lnTo>
                                  <a:pt x="1686" y="187"/>
                                </a:lnTo>
                                <a:lnTo>
                                  <a:pt x="1690" y="189"/>
                                </a:lnTo>
                                <a:lnTo>
                                  <a:pt x="1693" y="192"/>
                                </a:lnTo>
                                <a:lnTo>
                                  <a:pt x="1695" y="192"/>
                                </a:lnTo>
                                <a:lnTo>
                                  <a:pt x="1700" y="194"/>
                                </a:lnTo>
                                <a:lnTo>
                                  <a:pt x="1702" y="196"/>
                                </a:lnTo>
                                <a:lnTo>
                                  <a:pt x="1700" y="198"/>
                                </a:lnTo>
                                <a:lnTo>
                                  <a:pt x="1698" y="201"/>
                                </a:lnTo>
                                <a:lnTo>
                                  <a:pt x="1698" y="203"/>
                                </a:lnTo>
                                <a:lnTo>
                                  <a:pt x="1693" y="205"/>
                                </a:lnTo>
                                <a:lnTo>
                                  <a:pt x="1690" y="205"/>
                                </a:lnTo>
                                <a:lnTo>
                                  <a:pt x="1688" y="205"/>
                                </a:lnTo>
                                <a:lnTo>
                                  <a:pt x="1683" y="208"/>
                                </a:lnTo>
                                <a:lnTo>
                                  <a:pt x="1683" y="210"/>
                                </a:lnTo>
                                <a:lnTo>
                                  <a:pt x="1681" y="210"/>
                                </a:lnTo>
                                <a:lnTo>
                                  <a:pt x="1678" y="212"/>
                                </a:lnTo>
                                <a:lnTo>
                                  <a:pt x="1676" y="212"/>
                                </a:lnTo>
                                <a:lnTo>
                                  <a:pt x="1666" y="228"/>
                                </a:lnTo>
                                <a:lnTo>
                                  <a:pt x="1671" y="233"/>
                                </a:lnTo>
                                <a:lnTo>
                                  <a:pt x="1676" y="238"/>
                                </a:lnTo>
                                <a:lnTo>
                                  <a:pt x="1678" y="242"/>
                                </a:lnTo>
                                <a:lnTo>
                                  <a:pt x="1681" y="244"/>
                                </a:lnTo>
                                <a:lnTo>
                                  <a:pt x="1683" y="247"/>
                                </a:lnTo>
                                <a:lnTo>
                                  <a:pt x="1686" y="247"/>
                                </a:lnTo>
                                <a:lnTo>
                                  <a:pt x="1688" y="244"/>
                                </a:lnTo>
                                <a:lnTo>
                                  <a:pt x="1693" y="242"/>
                                </a:lnTo>
                                <a:lnTo>
                                  <a:pt x="1695" y="240"/>
                                </a:lnTo>
                                <a:lnTo>
                                  <a:pt x="1695" y="238"/>
                                </a:lnTo>
                                <a:lnTo>
                                  <a:pt x="1695" y="235"/>
                                </a:lnTo>
                                <a:lnTo>
                                  <a:pt x="1698" y="235"/>
                                </a:lnTo>
                                <a:lnTo>
                                  <a:pt x="1698" y="233"/>
                                </a:lnTo>
                                <a:lnTo>
                                  <a:pt x="1700" y="233"/>
                                </a:lnTo>
                                <a:lnTo>
                                  <a:pt x="1700" y="231"/>
                                </a:lnTo>
                                <a:lnTo>
                                  <a:pt x="1702" y="231"/>
                                </a:lnTo>
                                <a:lnTo>
                                  <a:pt x="1705" y="231"/>
                                </a:lnTo>
                                <a:lnTo>
                                  <a:pt x="1707" y="228"/>
                                </a:lnTo>
                                <a:lnTo>
                                  <a:pt x="1710" y="226"/>
                                </a:lnTo>
                                <a:lnTo>
                                  <a:pt x="1712" y="226"/>
                                </a:lnTo>
                                <a:lnTo>
                                  <a:pt x="1712" y="224"/>
                                </a:lnTo>
                                <a:lnTo>
                                  <a:pt x="1714" y="224"/>
                                </a:lnTo>
                                <a:lnTo>
                                  <a:pt x="1717" y="221"/>
                                </a:lnTo>
                                <a:lnTo>
                                  <a:pt x="1719" y="221"/>
                                </a:lnTo>
                                <a:lnTo>
                                  <a:pt x="1719" y="219"/>
                                </a:lnTo>
                                <a:lnTo>
                                  <a:pt x="1721" y="219"/>
                                </a:lnTo>
                                <a:lnTo>
                                  <a:pt x="1721" y="217"/>
                                </a:lnTo>
                                <a:lnTo>
                                  <a:pt x="1724" y="217"/>
                                </a:lnTo>
                                <a:lnTo>
                                  <a:pt x="1724" y="215"/>
                                </a:lnTo>
                                <a:lnTo>
                                  <a:pt x="1726" y="215"/>
                                </a:lnTo>
                                <a:lnTo>
                                  <a:pt x="1729" y="212"/>
                                </a:lnTo>
                                <a:lnTo>
                                  <a:pt x="1729" y="210"/>
                                </a:lnTo>
                                <a:lnTo>
                                  <a:pt x="1736" y="210"/>
                                </a:lnTo>
                                <a:lnTo>
                                  <a:pt x="1738" y="208"/>
                                </a:lnTo>
                                <a:lnTo>
                                  <a:pt x="1741" y="208"/>
                                </a:lnTo>
                                <a:lnTo>
                                  <a:pt x="1743" y="208"/>
                                </a:lnTo>
                                <a:lnTo>
                                  <a:pt x="1745" y="205"/>
                                </a:lnTo>
                                <a:lnTo>
                                  <a:pt x="1748" y="205"/>
                                </a:lnTo>
                                <a:lnTo>
                                  <a:pt x="1750" y="205"/>
                                </a:lnTo>
                                <a:lnTo>
                                  <a:pt x="1753" y="205"/>
                                </a:lnTo>
                                <a:lnTo>
                                  <a:pt x="1755" y="205"/>
                                </a:lnTo>
                                <a:lnTo>
                                  <a:pt x="1762" y="205"/>
                                </a:lnTo>
                                <a:lnTo>
                                  <a:pt x="1767" y="203"/>
                                </a:lnTo>
                                <a:lnTo>
                                  <a:pt x="1769" y="203"/>
                                </a:lnTo>
                                <a:lnTo>
                                  <a:pt x="1772" y="203"/>
                                </a:lnTo>
                                <a:lnTo>
                                  <a:pt x="1772" y="201"/>
                                </a:lnTo>
                                <a:lnTo>
                                  <a:pt x="1774" y="196"/>
                                </a:lnTo>
                                <a:lnTo>
                                  <a:pt x="1776" y="196"/>
                                </a:lnTo>
                                <a:lnTo>
                                  <a:pt x="1776" y="194"/>
                                </a:lnTo>
                                <a:lnTo>
                                  <a:pt x="1779" y="194"/>
                                </a:lnTo>
                                <a:lnTo>
                                  <a:pt x="1781" y="194"/>
                                </a:lnTo>
                                <a:lnTo>
                                  <a:pt x="1784" y="194"/>
                                </a:lnTo>
                                <a:lnTo>
                                  <a:pt x="1786" y="196"/>
                                </a:lnTo>
                                <a:lnTo>
                                  <a:pt x="1788" y="198"/>
                                </a:lnTo>
                                <a:lnTo>
                                  <a:pt x="1791" y="198"/>
                                </a:lnTo>
                                <a:lnTo>
                                  <a:pt x="1796" y="198"/>
                                </a:lnTo>
                                <a:lnTo>
                                  <a:pt x="1798" y="198"/>
                                </a:lnTo>
                                <a:lnTo>
                                  <a:pt x="1803" y="194"/>
                                </a:lnTo>
                                <a:lnTo>
                                  <a:pt x="1812" y="189"/>
                                </a:lnTo>
                                <a:lnTo>
                                  <a:pt x="1815" y="189"/>
                                </a:lnTo>
                                <a:lnTo>
                                  <a:pt x="1817" y="187"/>
                                </a:lnTo>
                                <a:lnTo>
                                  <a:pt x="1822" y="187"/>
                                </a:lnTo>
                                <a:lnTo>
                                  <a:pt x="1824" y="185"/>
                                </a:lnTo>
                                <a:lnTo>
                                  <a:pt x="1827" y="185"/>
                                </a:lnTo>
                                <a:lnTo>
                                  <a:pt x="1831" y="185"/>
                                </a:lnTo>
                                <a:lnTo>
                                  <a:pt x="1834" y="185"/>
                                </a:lnTo>
                                <a:lnTo>
                                  <a:pt x="1836" y="187"/>
                                </a:lnTo>
                                <a:lnTo>
                                  <a:pt x="1846" y="192"/>
                                </a:lnTo>
                                <a:lnTo>
                                  <a:pt x="1846" y="189"/>
                                </a:lnTo>
                                <a:lnTo>
                                  <a:pt x="1848" y="182"/>
                                </a:lnTo>
                                <a:lnTo>
                                  <a:pt x="1851" y="173"/>
                                </a:lnTo>
                                <a:lnTo>
                                  <a:pt x="1855" y="171"/>
                                </a:lnTo>
                                <a:lnTo>
                                  <a:pt x="1858" y="171"/>
                                </a:lnTo>
                                <a:lnTo>
                                  <a:pt x="1858" y="168"/>
                                </a:lnTo>
                                <a:lnTo>
                                  <a:pt x="1860" y="168"/>
                                </a:lnTo>
                                <a:lnTo>
                                  <a:pt x="1870" y="166"/>
                                </a:lnTo>
                                <a:lnTo>
                                  <a:pt x="1874" y="166"/>
                                </a:lnTo>
                                <a:lnTo>
                                  <a:pt x="1877" y="166"/>
                                </a:lnTo>
                                <a:lnTo>
                                  <a:pt x="1882" y="164"/>
                                </a:lnTo>
                                <a:lnTo>
                                  <a:pt x="1884" y="164"/>
                                </a:lnTo>
                                <a:lnTo>
                                  <a:pt x="1886" y="166"/>
                                </a:lnTo>
                                <a:lnTo>
                                  <a:pt x="1891" y="166"/>
                                </a:lnTo>
                                <a:lnTo>
                                  <a:pt x="1891" y="168"/>
                                </a:lnTo>
                                <a:lnTo>
                                  <a:pt x="1894" y="168"/>
                                </a:lnTo>
                                <a:lnTo>
                                  <a:pt x="1896" y="171"/>
                                </a:lnTo>
                                <a:lnTo>
                                  <a:pt x="1901" y="173"/>
                                </a:lnTo>
                                <a:lnTo>
                                  <a:pt x="1903" y="168"/>
                                </a:lnTo>
                                <a:lnTo>
                                  <a:pt x="1906" y="166"/>
                                </a:lnTo>
                                <a:lnTo>
                                  <a:pt x="1908" y="164"/>
                                </a:lnTo>
                                <a:lnTo>
                                  <a:pt x="1908" y="159"/>
                                </a:lnTo>
                                <a:lnTo>
                                  <a:pt x="1906" y="157"/>
                                </a:lnTo>
                                <a:lnTo>
                                  <a:pt x="1906" y="150"/>
                                </a:lnTo>
                                <a:lnTo>
                                  <a:pt x="1903" y="145"/>
                                </a:lnTo>
                                <a:lnTo>
                                  <a:pt x="1906" y="143"/>
                                </a:lnTo>
                                <a:lnTo>
                                  <a:pt x="1908" y="139"/>
                                </a:lnTo>
                                <a:lnTo>
                                  <a:pt x="1908" y="136"/>
                                </a:lnTo>
                                <a:lnTo>
                                  <a:pt x="1908" y="134"/>
                                </a:lnTo>
                                <a:lnTo>
                                  <a:pt x="1908" y="132"/>
                                </a:lnTo>
                                <a:lnTo>
                                  <a:pt x="1910" y="127"/>
                                </a:lnTo>
                                <a:lnTo>
                                  <a:pt x="1910" y="125"/>
                                </a:lnTo>
                                <a:lnTo>
                                  <a:pt x="1910" y="118"/>
                                </a:lnTo>
                                <a:lnTo>
                                  <a:pt x="1910" y="116"/>
                                </a:lnTo>
                                <a:lnTo>
                                  <a:pt x="1913" y="113"/>
                                </a:lnTo>
                                <a:lnTo>
                                  <a:pt x="1915" y="106"/>
                                </a:lnTo>
                                <a:lnTo>
                                  <a:pt x="1917" y="104"/>
                                </a:lnTo>
                                <a:lnTo>
                                  <a:pt x="1917" y="102"/>
                                </a:lnTo>
                                <a:lnTo>
                                  <a:pt x="1917" y="99"/>
                                </a:lnTo>
                                <a:lnTo>
                                  <a:pt x="1920" y="99"/>
                                </a:lnTo>
                                <a:lnTo>
                                  <a:pt x="1922" y="97"/>
                                </a:lnTo>
                                <a:lnTo>
                                  <a:pt x="1925" y="97"/>
                                </a:lnTo>
                                <a:lnTo>
                                  <a:pt x="1941" y="92"/>
                                </a:lnTo>
                                <a:lnTo>
                                  <a:pt x="1944" y="92"/>
                                </a:lnTo>
                                <a:lnTo>
                                  <a:pt x="1946" y="92"/>
                                </a:lnTo>
                                <a:lnTo>
                                  <a:pt x="1949" y="92"/>
                                </a:lnTo>
                                <a:lnTo>
                                  <a:pt x="1951" y="95"/>
                                </a:lnTo>
                                <a:lnTo>
                                  <a:pt x="1953" y="95"/>
                                </a:lnTo>
                                <a:lnTo>
                                  <a:pt x="1956" y="95"/>
                                </a:lnTo>
                                <a:lnTo>
                                  <a:pt x="1960" y="99"/>
                                </a:lnTo>
                                <a:lnTo>
                                  <a:pt x="1968" y="104"/>
                                </a:lnTo>
                                <a:lnTo>
                                  <a:pt x="1970" y="104"/>
                                </a:lnTo>
                                <a:lnTo>
                                  <a:pt x="1972" y="109"/>
                                </a:lnTo>
                                <a:lnTo>
                                  <a:pt x="1975" y="109"/>
                                </a:lnTo>
                                <a:lnTo>
                                  <a:pt x="1977" y="109"/>
                                </a:lnTo>
                                <a:lnTo>
                                  <a:pt x="1980" y="109"/>
                                </a:lnTo>
                                <a:lnTo>
                                  <a:pt x="1982" y="111"/>
                                </a:lnTo>
                                <a:lnTo>
                                  <a:pt x="1987" y="111"/>
                                </a:lnTo>
                                <a:lnTo>
                                  <a:pt x="1989" y="111"/>
                                </a:lnTo>
                                <a:lnTo>
                                  <a:pt x="1994" y="111"/>
                                </a:lnTo>
                                <a:lnTo>
                                  <a:pt x="1999" y="109"/>
                                </a:lnTo>
                                <a:lnTo>
                                  <a:pt x="2001" y="109"/>
                                </a:lnTo>
                                <a:lnTo>
                                  <a:pt x="2001" y="111"/>
                                </a:lnTo>
                                <a:lnTo>
                                  <a:pt x="2004" y="111"/>
                                </a:lnTo>
                                <a:lnTo>
                                  <a:pt x="2008" y="113"/>
                                </a:lnTo>
                                <a:lnTo>
                                  <a:pt x="2013" y="116"/>
                                </a:lnTo>
                                <a:lnTo>
                                  <a:pt x="2015" y="116"/>
                                </a:lnTo>
                                <a:lnTo>
                                  <a:pt x="2020" y="120"/>
                                </a:lnTo>
                                <a:lnTo>
                                  <a:pt x="2025" y="120"/>
                                </a:lnTo>
                                <a:lnTo>
                                  <a:pt x="2027" y="122"/>
                                </a:lnTo>
                                <a:lnTo>
                                  <a:pt x="2030" y="122"/>
                                </a:lnTo>
                                <a:lnTo>
                                  <a:pt x="2030" y="125"/>
                                </a:lnTo>
                                <a:lnTo>
                                  <a:pt x="2030" y="127"/>
                                </a:lnTo>
                                <a:lnTo>
                                  <a:pt x="2032" y="145"/>
                                </a:lnTo>
                                <a:lnTo>
                                  <a:pt x="2032" y="150"/>
                                </a:lnTo>
                                <a:lnTo>
                                  <a:pt x="2032" y="152"/>
                                </a:lnTo>
                                <a:lnTo>
                                  <a:pt x="2030" y="159"/>
                                </a:lnTo>
                                <a:lnTo>
                                  <a:pt x="2030" y="162"/>
                                </a:lnTo>
                                <a:lnTo>
                                  <a:pt x="2035" y="166"/>
                                </a:lnTo>
                                <a:lnTo>
                                  <a:pt x="2039" y="171"/>
                                </a:lnTo>
                                <a:lnTo>
                                  <a:pt x="2042" y="171"/>
                                </a:lnTo>
                                <a:lnTo>
                                  <a:pt x="2042" y="173"/>
                                </a:lnTo>
                                <a:lnTo>
                                  <a:pt x="2044" y="175"/>
                                </a:lnTo>
                                <a:lnTo>
                                  <a:pt x="2042" y="182"/>
                                </a:lnTo>
                                <a:lnTo>
                                  <a:pt x="2037" y="185"/>
                                </a:lnTo>
                                <a:lnTo>
                                  <a:pt x="2030" y="194"/>
                                </a:lnTo>
                                <a:lnTo>
                                  <a:pt x="2023" y="201"/>
                                </a:lnTo>
                                <a:lnTo>
                                  <a:pt x="2018" y="203"/>
                                </a:lnTo>
                                <a:lnTo>
                                  <a:pt x="2018" y="205"/>
                                </a:lnTo>
                                <a:lnTo>
                                  <a:pt x="2015" y="208"/>
                                </a:lnTo>
                                <a:lnTo>
                                  <a:pt x="2013" y="210"/>
                                </a:lnTo>
                                <a:lnTo>
                                  <a:pt x="2013" y="212"/>
                                </a:lnTo>
                                <a:lnTo>
                                  <a:pt x="2011" y="215"/>
                                </a:lnTo>
                                <a:lnTo>
                                  <a:pt x="2008" y="215"/>
                                </a:lnTo>
                                <a:lnTo>
                                  <a:pt x="2006" y="215"/>
                                </a:lnTo>
                                <a:lnTo>
                                  <a:pt x="2004" y="217"/>
                                </a:lnTo>
                                <a:lnTo>
                                  <a:pt x="2001" y="219"/>
                                </a:lnTo>
                                <a:lnTo>
                                  <a:pt x="1996" y="221"/>
                                </a:lnTo>
                                <a:lnTo>
                                  <a:pt x="1994" y="224"/>
                                </a:lnTo>
                                <a:lnTo>
                                  <a:pt x="1992" y="226"/>
                                </a:lnTo>
                                <a:lnTo>
                                  <a:pt x="1989" y="228"/>
                                </a:lnTo>
                                <a:lnTo>
                                  <a:pt x="1987" y="228"/>
                                </a:lnTo>
                                <a:lnTo>
                                  <a:pt x="1984" y="231"/>
                                </a:lnTo>
                                <a:lnTo>
                                  <a:pt x="1982" y="231"/>
                                </a:lnTo>
                                <a:lnTo>
                                  <a:pt x="1980" y="233"/>
                                </a:lnTo>
                                <a:lnTo>
                                  <a:pt x="1977" y="235"/>
                                </a:lnTo>
                                <a:lnTo>
                                  <a:pt x="1977" y="238"/>
                                </a:lnTo>
                                <a:lnTo>
                                  <a:pt x="1977" y="240"/>
                                </a:lnTo>
                                <a:lnTo>
                                  <a:pt x="1975" y="244"/>
                                </a:lnTo>
                                <a:lnTo>
                                  <a:pt x="1977" y="247"/>
                                </a:lnTo>
                                <a:lnTo>
                                  <a:pt x="1977" y="249"/>
                                </a:lnTo>
                                <a:lnTo>
                                  <a:pt x="1977" y="251"/>
                                </a:lnTo>
                                <a:lnTo>
                                  <a:pt x="1977" y="256"/>
                                </a:lnTo>
                                <a:lnTo>
                                  <a:pt x="1977" y="258"/>
                                </a:lnTo>
                                <a:lnTo>
                                  <a:pt x="1977" y="268"/>
                                </a:lnTo>
                                <a:lnTo>
                                  <a:pt x="1980" y="268"/>
                                </a:lnTo>
                                <a:lnTo>
                                  <a:pt x="1982" y="268"/>
                                </a:lnTo>
                                <a:lnTo>
                                  <a:pt x="1984" y="270"/>
                                </a:lnTo>
                                <a:lnTo>
                                  <a:pt x="1984" y="272"/>
                                </a:lnTo>
                                <a:lnTo>
                                  <a:pt x="1982" y="277"/>
                                </a:lnTo>
                                <a:lnTo>
                                  <a:pt x="1984" y="279"/>
                                </a:lnTo>
                                <a:lnTo>
                                  <a:pt x="1982" y="281"/>
                                </a:lnTo>
                                <a:lnTo>
                                  <a:pt x="1982" y="284"/>
                                </a:lnTo>
                                <a:lnTo>
                                  <a:pt x="1982" y="286"/>
                                </a:lnTo>
                                <a:lnTo>
                                  <a:pt x="1980" y="293"/>
                                </a:lnTo>
                                <a:lnTo>
                                  <a:pt x="1977" y="295"/>
                                </a:lnTo>
                                <a:lnTo>
                                  <a:pt x="1977" y="297"/>
                                </a:lnTo>
                                <a:lnTo>
                                  <a:pt x="1975" y="300"/>
                                </a:lnTo>
                                <a:lnTo>
                                  <a:pt x="1977" y="302"/>
                                </a:lnTo>
                                <a:lnTo>
                                  <a:pt x="1980" y="304"/>
                                </a:lnTo>
                                <a:lnTo>
                                  <a:pt x="1980" y="307"/>
                                </a:lnTo>
                                <a:lnTo>
                                  <a:pt x="1980" y="309"/>
                                </a:lnTo>
                                <a:lnTo>
                                  <a:pt x="1982" y="311"/>
                                </a:lnTo>
                                <a:lnTo>
                                  <a:pt x="1984" y="316"/>
                                </a:lnTo>
                                <a:lnTo>
                                  <a:pt x="1984" y="318"/>
                                </a:lnTo>
                                <a:lnTo>
                                  <a:pt x="1984" y="320"/>
                                </a:lnTo>
                                <a:lnTo>
                                  <a:pt x="1987" y="320"/>
                                </a:lnTo>
                                <a:lnTo>
                                  <a:pt x="1989" y="323"/>
                                </a:lnTo>
                                <a:lnTo>
                                  <a:pt x="1994" y="323"/>
                                </a:lnTo>
                                <a:lnTo>
                                  <a:pt x="1996" y="325"/>
                                </a:lnTo>
                                <a:lnTo>
                                  <a:pt x="2001" y="327"/>
                                </a:lnTo>
                                <a:lnTo>
                                  <a:pt x="2006" y="327"/>
                                </a:lnTo>
                                <a:lnTo>
                                  <a:pt x="2018" y="332"/>
                                </a:lnTo>
                                <a:lnTo>
                                  <a:pt x="2020" y="332"/>
                                </a:lnTo>
                                <a:lnTo>
                                  <a:pt x="2023" y="332"/>
                                </a:lnTo>
                                <a:lnTo>
                                  <a:pt x="2020" y="332"/>
                                </a:lnTo>
                                <a:lnTo>
                                  <a:pt x="2020" y="334"/>
                                </a:lnTo>
                                <a:lnTo>
                                  <a:pt x="2020" y="341"/>
                                </a:lnTo>
                                <a:lnTo>
                                  <a:pt x="2020" y="344"/>
                                </a:lnTo>
                                <a:lnTo>
                                  <a:pt x="2020" y="348"/>
                                </a:lnTo>
                                <a:lnTo>
                                  <a:pt x="2018" y="353"/>
                                </a:lnTo>
                                <a:lnTo>
                                  <a:pt x="2018" y="355"/>
                                </a:lnTo>
                                <a:lnTo>
                                  <a:pt x="2018" y="357"/>
                                </a:lnTo>
                                <a:lnTo>
                                  <a:pt x="2018" y="360"/>
                                </a:lnTo>
                                <a:lnTo>
                                  <a:pt x="2018" y="362"/>
                                </a:lnTo>
                                <a:lnTo>
                                  <a:pt x="2018" y="364"/>
                                </a:lnTo>
                                <a:lnTo>
                                  <a:pt x="2018" y="367"/>
                                </a:lnTo>
                                <a:lnTo>
                                  <a:pt x="2018" y="371"/>
                                </a:lnTo>
                                <a:lnTo>
                                  <a:pt x="2018" y="373"/>
                                </a:lnTo>
                                <a:lnTo>
                                  <a:pt x="2018" y="376"/>
                                </a:lnTo>
                                <a:lnTo>
                                  <a:pt x="2018" y="378"/>
                                </a:lnTo>
                                <a:lnTo>
                                  <a:pt x="2015" y="380"/>
                                </a:lnTo>
                                <a:lnTo>
                                  <a:pt x="2013" y="383"/>
                                </a:lnTo>
                                <a:lnTo>
                                  <a:pt x="2011" y="385"/>
                                </a:lnTo>
                                <a:lnTo>
                                  <a:pt x="2008" y="385"/>
                                </a:lnTo>
                                <a:lnTo>
                                  <a:pt x="2006" y="387"/>
                                </a:lnTo>
                                <a:lnTo>
                                  <a:pt x="2006" y="390"/>
                                </a:lnTo>
                                <a:lnTo>
                                  <a:pt x="2006" y="392"/>
                                </a:lnTo>
                                <a:lnTo>
                                  <a:pt x="2004" y="394"/>
                                </a:lnTo>
                                <a:lnTo>
                                  <a:pt x="2001" y="394"/>
                                </a:lnTo>
                                <a:lnTo>
                                  <a:pt x="2001" y="396"/>
                                </a:lnTo>
                                <a:lnTo>
                                  <a:pt x="1999" y="396"/>
                                </a:lnTo>
                                <a:lnTo>
                                  <a:pt x="1999" y="399"/>
                                </a:lnTo>
                                <a:lnTo>
                                  <a:pt x="1996" y="401"/>
                                </a:lnTo>
                                <a:lnTo>
                                  <a:pt x="1994" y="403"/>
                                </a:lnTo>
                                <a:lnTo>
                                  <a:pt x="1994" y="406"/>
                                </a:lnTo>
                                <a:lnTo>
                                  <a:pt x="1989" y="406"/>
                                </a:lnTo>
                                <a:lnTo>
                                  <a:pt x="1989" y="408"/>
                                </a:lnTo>
                                <a:lnTo>
                                  <a:pt x="1984" y="413"/>
                                </a:lnTo>
                                <a:lnTo>
                                  <a:pt x="1982" y="413"/>
                                </a:lnTo>
                                <a:lnTo>
                                  <a:pt x="1982" y="415"/>
                                </a:lnTo>
                                <a:lnTo>
                                  <a:pt x="1987" y="420"/>
                                </a:lnTo>
                                <a:lnTo>
                                  <a:pt x="1989" y="420"/>
                                </a:lnTo>
                                <a:lnTo>
                                  <a:pt x="1994" y="422"/>
                                </a:lnTo>
                                <a:lnTo>
                                  <a:pt x="1996" y="422"/>
                                </a:lnTo>
                                <a:lnTo>
                                  <a:pt x="1999" y="424"/>
                                </a:lnTo>
                                <a:lnTo>
                                  <a:pt x="2001" y="424"/>
                                </a:lnTo>
                                <a:lnTo>
                                  <a:pt x="2004" y="426"/>
                                </a:lnTo>
                                <a:lnTo>
                                  <a:pt x="2006" y="429"/>
                                </a:lnTo>
                                <a:lnTo>
                                  <a:pt x="2006" y="431"/>
                                </a:lnTo>
                                <a:lnTo>
                                  <a:pt x="2008" y="431"/>
                                </a:lnTo>
                                <a:lnTo>
                                  <a:pt x="2011" y="431"/>
                                </a:lnTo>
                                <a:lnTo>
                                  <a:pt x="2011" y="433"/>
                                </a:lnTo>
                                <a:lnTo>
                                  <a:pt x="2013" y="433"/>
                                </a:lnTo>
                                <a:lnTo>
                                  <a:pt x="2015" y="438"/>
                                </a:lnTo>
                                <a:lnTo>
                                  <a:pt x="2018" y="447"/>
                                </a:lnTo>
                                <a:lnTo>
                                  <a:pt x="2020" y="452"/>
                                </a:lnTo>
                                <a:lnTo>
                                  <a:pt x="2023" y="456"/>
                                </a:lnTo>
                                <a:lnTo>
                                  <a:pt x="2023" y="459"/>
                                </a:lnTo>
                                <a:lnTo>
                                  <a:pt x="2023" y="461"/>
                                </a:lnTo>
                                <a:lnTo>
                                  <a:pt x="2025" y="463"/>
                                </a:lnTo>
                                <a:lnTo>
                                  <a:pt x="2027" y="468"/>
                                </a:lnTo>
                                <a:lnTo>
                                  <a:pt x="2025" y="470"/>
                                </a:lnTo>
                                <a:lnTo>
                                  <a:pt x="2025" y="472"/>
                                </a:lnTo>
                                <a:lnTo>
                                  <a:pt x="2025" y="475"/>
                                </a:lnTo>
                                <a:lnTo>
                                  <a:pt x="2025" y="477"/>
                                </a:lnTo>
                                <a:lnTo>
                                  <a:pt x="2025" y="479"/>
                                </a:lnTo>
                                <a:lnTo>
                                  <a:pt x="2025" y="482"/>
                                </a:lnTo>
                                <a:lnTo>
                                  <a:pt x="2025" y="484"/>
                                </a:lnTo>
                                <a:lnTo>
                                  <a:pt x="2025" y="486"/>
                                </a:lnTo>
                                <a:lnTo>
                                  <a:pt x="2025" y="491"/>
                                </a:lnTo>
                                <a:lnTo>
                                  <a:pt x="2025" y="493"/>
                                </a:lnTo>
                                <a:lnTo>
                                  <a:pt x="2023" y="496"/>
                                </a:lnTo>
                                <a:lnTo>
                                  <a:pt x="2023" y="498"/>
                                </a:lnTo>
                                <a:lnTo>
                                  <a:pt x="2020" y="500"/>
                                </a:lnTo>
                                <a:lnTo>
                                  <a:pt x="2018" y="505"/>
                                </a:lnTo>
                                <a:lnTo>
                                  <a:pt x="2018" y="507"/>
                                </a:lnTo>
                                <a:lnTo>
                                  <a:pt x="2015" y="509"/>
                                </a:lnTo>
                                <a:lnTo>
                                  <a:pt x="2015" y="512"/>
                                </a:lnTo>
                                <a:lnTo>
                                  <a:pt x="2013" y="514"/>
                                </a:lnTo>
                                <a:lnTo>
                                  <a:pt x="2008" y="519"/>
                                </a:lnTo>
                                <a:lnTo>
                                  <a:pt x="2008" y="521"/>
                                </a:lnTo>
                                <a:lnTo>
                                  <a:pt x="2006" y="521"/>
                                </a:lnTo>
                                <a:lnTo>
                                  <a:pt x="1996" y="521"/>
                                </a:lnTo>
                                <a:lnTo>
                                  <a:pt x="1992" y="523"/>
                                </a:lnTo>
                                <a:lnTo>
                                  <a:pt x="1989" y="523"/>
                                </a:lnTo>
                                <a:lnTo>
                                  <a:pt x="1987" y="523"/>
                                </a:lnTo>
                                <a:lnTo>
                                  <a:pt x="1984" y="521"/>
                                </a:lnTo>
                                <a:lnTo>
                                  <a:pt x="1982" y="521"/>
                                </a:lnTo>
                                <a:lnTo>
                                  <a:pt x="1980" y="521"/>
                                </a:lnTo>
                                <a:lnTo>
                                  <a:pt x="1977" y="523"/>
                                </a:lnTo>
                                <a:lnTo>
                                  <a:pt x="1975" y="525"/>
                                </a:lnTo>
                                <a:lnTo>
                                  <a:pt x="1975" y="532"/>
                                </a:lnTo>
                                <a:lnTo>
                                  <a:pt x="1975" y="537"/>
                                </a:lnTo>
                                <a:lnTo>
                                  <a:pt x="1972" y="539"/>
                                </a:lnTo>
                                <a:lnTo>
                                  <a:pt x="1970" y="542"/>
                                </a:lnTo>
                                <a:lnTo>
                                  <a:pt x="1965" y="542"/>
                                </a:lnTo>
                                <a:lnTo>
                                  <a:pt x="1965" y="544"/>
                                </a:lnTo>
                                <a:lnTo>
                                  <a:pt x="1965" y="546"/>
                                </a:lnTo>
                                <a:lnTo>
                                  <a:pt x="1968" y="548"/>
                                </a:lnTo>
                                <a:lnTo>
                                  <a:pt x="1968" y="551"/>
                                </a:lnTo>
                                <a:lnTo>
                                  <a:pt x="1970" y="551"/>
                                </a:lnTo>
                                <a:lnTo>
                                  <a:pt x="1972" y="553"/>
                                </a:lnTo>
                                <a:lnTo>
                                  <a:pt x="1975" y="553"/>
                                </a:lnTo>
                                <a:lnTo>
                                  <a:pt x="1980" y="555"/>
                                </a:lnTo>
                                <a:lnTo>
                                  <a:pt x="1982" y="558"/>
                                </a:lnTo>
                                <a:lnTo>
                                  <a:pt x="1984" y="560"/>
                                </a:lnTo>
                                <a:lnTo>
                                  <a:pt x="1987" y="562"/>
                                </a:lnTo>
                                <a:lnTo>
                                  <a:pt x="1989" y="565"/>
                                </a:lnTo>
                                <a:lnTo>
                                  <a:pt x="1994" y="565"/>
                                </a:lnTo>
                                <a:lnTo>
                                  <a:pt x="1996" y="565"/>
                                </a:lnTo>
                                <a:lnTo>
                                  <a:pt x="2001" y="565"/>
                                </a:lnTo>
                                <a:lnTo>
                                  <a:pt x="2004" y="565"/>
                                </a:lnTo>
                                <a:lnTo>
                                  <a:pt x="2011" y="565"/>
                                </a:lnTo>
                                <a:lnTo>
                                  <a:pt x="2013" y="562"/>
                                </a:lnTo>
                                <a:lnTo>
                                  <a:pt x="2013" y="567"/>
                                </a:lnTo>
                                <a:lnTo>
                                  <a:pt x="2013" y="569"/>
                                </a:lnTo>
                                <a:lnTo>
                                  <a:pt x="2011" y="572"/>
                                </a:lnTo>
                                <a:lnTo>
                                  <a:pt x="2008" y="572"/>
                                </a:lnTo>
                                <a:lnTo>
                                  <a:pt x="2006" y="572"/>
                                </a:lnTo>
                                <a:lnTo>
                                  <a:pt x="2004" y="572"/>
                                </a:lnTo>
                                <a:lnTo>
                                  <a:pt x="2001" y="572"/>
                                </a:lnTo>
                                <a:lnTo>
                                  <a:pt x="2001" y="574"/>
                                </a:lnTo>
                                <a:lnTo>
                                  <a:pt x="1999" y="576"/>
                                </a:lnTo>
                                <a:lnTo>
                                  <a:pt x="1999" y="581"/>
                                </a:lnTo>
                                <a:lnTo>
                                  <a:pt x="2001" y="583"/>
                                </a:lnTo>
                                <a:lnTo>
                                  <a:pt x="2004" y="588"/>
                                </a:lnTo>
                                <a:lnTo>
                                  <a:pt x="2006" y="588"/>
                                </a:lnTo>
                                <a:lnTo>
                                  <a:pt x="2011" y="590"/>
                                </a:lnTo>
                                <a:lnTo>
                                  <a:pt x="2011" y="592"/>
                                </a:lnTo>
                                <a:lnTo>
                                  <a:pt x="2013" y="595"/>
                                </a:lnTo>
                                <a:lnTo>
                                  <a:pt x="2018" y="597"/>
                                </a:lnTo>
                                <a:lnTo>
                                  <a:pt x="2025" y="597"/>
                                </a:lnTo>
                                <a:lnTo>
                                  <a:pt x="2027" y="597"/>
                                </a:lnTo>
                                <a:lnTo>
                                  <a:pt x="2030" y="597"/>
                                </a:lnTo>
                                <a:lnTo>
                                  <a:pt x="2035" y="597"/>
                                </a:lnTo>
                                <a:lnTo>
                                  <a:pt x="2037" y="599"/>
                                </a:lnTo>
                                <a:lnTo>
                                  <a:pt x="2039" y="599"/>
                                </a:lnTo>
                                <a:lnTo>
                                  <a:pt x="2042" y="601"/>
                                </a:lnTo>
                                <a:lnTo>
                                  <a:pt x="2027" y="611"/>
                                </a:lnTo>
                                <a:lnTo>
                                  <a:pt x="2023" y="613"/>
                                </a:lnTo>
                                <a:lnTo>
                                  <a:pt x="2025" y="618"/>
                                </a:lnTo>
                                <a:lnTo>
                                  <a:pt x="2025" y="625"/>
                                </a:lnTo>
                                <a:lnTo>
                                  <a:pt x="2020" y="629"/>
                                </a:lnTo>
                                <a:lnTo>
                                  <a:pt x="2020" y="636"/>
                                </a:lnTo>
                                <a:lnTo>
                                  <a:pt x="2018" y="645"/>
                                </a:lnTo>
                                <a:lnTo>
                                  <a:pt x="2008" y="645"/>
                                </a:lnTo>
                                <a:lnTo>
                                  <a:pt x="2008" y="652"/>
                                </a:lnTo>
                                <a:lnTo>
                                  <a:pt x="2008" y="657"/>
                                </a:lnTo>
                                <a:lnTo>
                                  <a:pt x="2006" y="677"/>
                                </a:lnTo>
                                <a:lnTo>
                                  <a:pt x="2004" y="680"/>
                                </a:lnTo>
                                <a:lnTo>
                                  <a:pt x="2004" y="694"/>
                                </a:lnTo>
                                <a:lnTo>
                                  <a:pt x="2008" y="701"/>
                                </a:lnTo>
                                <a:lnTo>
                                  <a:pt x="2011" y="707"/>
                                </a:lnTo>
                                <a:lnTo>
                                  <a:pt x="2015" y="724"/>
                                </a:lnTo>
                                <a:lnTo>
                                  <a:pt x="2015" y="726"/>
                                </a:lnTo>
                                <a:lnTo>
                                  <a:pt x="2020" y="737"/>
                                </a:lnTo>
                                <a:lnTo>
                                  <a:pt x="2008" y="735"/>
                                </a:lnTo>
                                <a:lnTo>
                                  <a:pt x="1994" y="735"/>
                                </a:lnTo>
                                <a:lnTo>
                                  <a:pt x="1994" y="753"/>
                                </a:lnTo>
                                <a:lnTo>
                                  <a:pt x="1992" y="765"/>
                                </a:lnTo>
                                <a:lnTo>
                                  <a:pt x="1984" y="772"/>
                                </a:lnTo>
                                <a:lnTo>
                                  <a:pt x="1992" y="774"/>
                                </a:lnTo>
                                <a:lnTo>
                                  <a:pt x="2001" y="783"/>
                                </a:lnTo>
                                <a:lnTo>
                                  <a:pt x="2006" y="786"/>
                                </a:lnTo>
                                <a:lnTo>
                                  <a:pt x="2037" y="800"/>
                                </a:lnTo>
                                <a:lnTo>
                                  <a:pt x="2042" y="800"/>
                                </a:lnTo>
                                <a:lnTo>
                                  <a:pt x="2044" y="793"/>
                                </a:lnTo>
                                <a:lnTo>
                                  <a:pt x="2049" y="779"/>
                                </a:lnTo>
                                <a:lnTo>
                                  <a:pt x="2056" y="779"/>
                                </a:lnTo>
                                <a:lnTo>
                                  <a:pt x="2070" y="781"/>
                                </a:lnTo>
                                <a:lnTo>
                                  <a:pt x="2082" y="779"/>
                                </a:lnTo>
                                <a:lnTo>
                                  <a:pt x="2085" y="786"/>
                                </a:lnTo>
                                <a:lnTo>
                                  <a:pt x="2090" y="811"/>
                                </a:lnTo>
                                <a:lnTo>
                                  <a:pt x="2097" y="836"/>
                                </a:lnTo>
                                <a:lnTo>
                                  <a:pt x="2102" y="862"/>
                                </a:lnTo>
                                <a:lnTo>
                                  <a:pt x="2106" y="880"/>
                                </a:lnTo>
                                <a:lnTo>
                                  <a:pt x="2106" y="882"/>
                                </a:lnTo>
                                <a:lnTo>
                                  <a:pt x="2104" y="882"/>
                                </a:lnTo>
                                <a:lnTo>
                                  <a:pt x="2104" y="885"/>
                                </a:lnTo>
                                <a:lnTo>
                                  <a:pt x="2102" y="885"/>
                                </a:lnTo>
                                <a:lnTo>
                                  <a:pt x="2102" y="882"/>
                                </a:lnTo>
                                <a:lnTo>
                                  <a:pt x="2099" y="882"/>
                                </a:lnTo>
                                <a:lnTo>
                                  <a:pt x="2099" y="885"/>
                                </a:lnTo>
                                <a:lnTo>
                                  <a:pt x="2097" y="882"/>
                                </a:lnTo>
                                <a:lnTo>
                                  <a:pt x="2094" y="882"/>
                                </a:lnTo>
                                <a:lnTo>
                                  <a:pt x="2092" y="885"/>
                                </a:lnTo>
                                <a:lnTo>
                                  <a:pt x="2090" y="887"/>
                                </a:lnTo>
                                <a:lnTo>
                                  <a:pt x="2087" y="887"/>
                                </a:lnTo>
                                <a:lnTo>
                                  <a:pt x="2082" y="889"/>
                                </a:lnTo>
                                <a:lnTo>
                                  <a:pt x="2080" y="889"/>
                                </a:lnTo>
                                <a:lnTo>
                                  <a:pt x="2078" y="889"/>
                                </a:lnTo>
                                <a:lnTo>
                                  <a:pt x="2075" y="889"/>
                                </a:lnTo>
                                <a:lnTo>
                                  <a:pt x="2073" y="889"/>
                                </a:lnTo>
                                <a:lnTo>
                                  <a:pt x="2070" y="889"/>
                                </a:lnTo>
                                <a:lnTo>
                                  <a:pt x="2070" y="892"/>
                                </a:lnTo>
                                <a:lnTo>
                                  <a:pt x="2068" y="892"/>
                                </a:lnTo>
                                <a:lnTo>
                                  <a:pt x="2068" y="894"/>
                                </a:lnTo>
                                <a:lnTo>
                                  <a:pt x="2066" y="894"/>
                                </a:lnTo>
                                <a:lnTo>
                                  <a:pt x="2066" y="896"/>
                                </a:lnTo>
                                <a:lnTo>
                                  <a:pt x="2063" y="896"/>
                                </a:lnTo>
                                <a:lnTo>
                                  <a:pt x="2063" y="899"/>
                                </a:lnTo>
                                <a:lnTo>
                                  <a:pt x="2063" y="901"/>
                                </a:lnTo>
                                <a:lnTo>
                                  <a:pt x="2063" y="903"/>
                                </a:lnTo>
                                <a:lnTo>
                                  <a:pt x="2061" y="905"/>
                                </a:lnTo>
                                <a:lnTo>
                                  <a:pt x="2058" y="905"/>
                                </a:lnTo>
                                <a:lnTo>
                                  <a:pt x="2056" y="905"/>
                                </a:lnTo>
                                <a:lnTo>
                                  <a:pt x="2054" y="905"/>
                                </a:lnTo>
                                <a:lnTo>
                                  <a:pt x="2054" y="908"/>
                                </a:lnTo>
                                <a:lnTo>
                                  <a:pt x="2051" y="908"/>
                                </a:lnTo>
                                <a:lnTo>
                                  <a:pt x="2049" y="908"/>
                                </a:lnTo>
                                <a:lnTo>
                                  <a:pt x="2047" y="908"/>
                                </a:lnTo>
                                <a:lnTo>
                                  <a:pt x="2044" y="908"/>
                                </a:lnTo>
                                <a:lnTo>
                                  <a:pt x="2044" y="905"/>
                                </a:lnTo>
                                <a:lnTo>
                                  <a:pt x="2047" y="905"/>
                                </a:lnTo>
                                <a:lnTo>
                                  <a:pt x="2049" y="905"/>
                                </a:lnTo>
                                <a:lnTo>
                                  <a:pt x="2049" y="903"/>
                                </a:lnTo>
                                <a:lnTo>
                                  <a:pt x="2047" y="903"/>
                                </a:lnTo>
                                <a:lnTo>
                                  <a:pt x="2047" y="901"/>
                                </a:lnTo>
                                <a:lnTo>
                                  <a:pt x="2044" y="901"/>
                                </a:lnTo>
                                <a:lnTo>
                                  <a:pt x="2044" y="899"/>
                                </a:lnTo>
                                <a:lnTo>
                                  <a:pt x="2042" y="896"/>
                                </a:lnTo>
                                <a:lnTo>
                                  <a:pt x="2042" y="894"/>
                                </a:lnTo>
                                <a:lnTo>
                                  <a:pt x="2039" y="892"/>
                                </a:lnTo>
                                <a:lnTo>
                                  <a:pt x="2037" y="892"/>
                                </a:lnTo>
                                <a:lnTo>
                                  <a:pt x="2037" y="889"/>
                                </a:lnTo>
                                <a:lnTo>
                                  <a:pt x="2035" y="889"/>
                                </a:lnTo>
                                <a:lnTo>
                                  <a:pt x="2032" y="889"/>
                                </a:lnTo>
                                <a:lnTo>
                                  <a:pt x="2030" y="887"/>
                                </a:lnTo>
                                <a:lnTo>
                                  <a:pt x="2027" y="887"/>
                                </a:lnTo>
                                <a:lnTo>
                                  <a:pt x="2025" y="889"/>
                                </a:lnTo>
                                <a:lnTo>
                                  <a:pt x="2023" y="889"/>
                                </a:lnTo>
                                <a:lnTo>
                                  <a:pt x="2023" y="892"/>
                                </a:lnTo>
                                <a:lnTo>
                                  <a:pt x="2023" y="894"/>
                                </a:lnTo>
                                <a:lnTo>
                                  <a:pt x="2020" y="894"/>
                                </a:lnTo>
                                <a:lnTo>
                                  <a:pt x="2018" y="894"/>
                                </a:lnTo>
                                <a:lnTo>
                                  <a:pt x="2018" y="892"/>
                                </a:lnTo>
                                <a:lnTo>
                                  <a:pt x="2015" y="894"/>
                                </a:lnTo>
                                <a:lnTo>
                                  <a:pt x="2013" y="894"/>
                                </a:lnTo>
                                <a:lnTo>
                                  <a:pt x="2013" y="892"/>
                                </a:lnTo>
                                <a:lnTo>
                                  <a:pt x="2011" y="892"/>
                                </a:lnTo>
                                <a:lnTo>
                                  <a:pt x="2011" y="889"/>
                                </a:lnTo>
                                <a:lnTo>
                                  <a:pt x="2011" y="887"/>
                                </a:lnTo>
                                <a:lnTo>
                                  <a:pt x="2008" y="887"/>
                                </a:lnTo>
                                <a:lnTo>
                                  <a:pt x="2006" y="887"/>
                                </a:lnTo>
                                <a:lnTo>
                                  <a:pt x="2006" y="885"/>
                                </a:lnTo>
                                <a:lnTo>
                                  <a:pt x="2006" y="882"/>
                                </a:lnTo>
                                <a:lnTo>
                                  <a:pt x="2004" y="882"/>
                                </a:lnTo>
                                <a:lnTo>
                                  <a:pt x="2001" y="882"/>
                                </a:lnTo>
                                <a:lnTo>
                                  <a:pt x="2001" y="885"/>
                                </a:lnTo>
                                <a:lnTo>
                                  <a:pt x="1999" y="885"/>
                                </a:lnTo>
                                <a:lnTo>
                                  <a:pt x="1999" y="882"/>
                                </a:lnTo>
                                <a:lnTo>
                                  <a:pt x="1996" y="885"/>
                                </a:lnTo>
                                <a:lnTo>
                                  <a:pt x="1994" y="885"/>
                                </a:lnTo>
                                <a:lnTo>
                                  <a:pt x="1992" y="885"/>
                                </a:lnTo>
                                <a:lnTo>
                                  <a:pt x="1994" y="885"/>
                                </a:lnTo>
                                <a:lnTo>
                                  <a:pt x="1996" y="885"/>
                                </a:lnTo>
                                <a:lnTo>
                                  <a:pt x="1999" y="885"/>
                                </a:lnTo>
                                <a:lnTo>
                                  <a:pt x="1999" y="887"/>
                                </a:lnTo>
                                <a:lnTo>
                                  <a:pt x="2001" y="887"/>
                                </a:lnTo>
                                <a:lnTo>
                                  <a:pt x="2001" y="889"/>
                                </a:lnTo>
                                <a:lnTo>
                                  <a:pt x="2004" y="889"/>
                                </a:lnTo>
                                <a:lnTo>
                                  <a:pt x="2004" y="892"/>
                                </a:lnTo>
                                <a:lnTo>
                                  <a:pt x="2004" y="894"/>
                                </a:lnTo>
                                <a:lnTo>
                                  <a:pt x="2006" y="894"/>
                                </a:lnTo>
                                <a:lnTo>
                                  <a:pt x="2008" y="894"/>
                                </a:lnTo>
                                <a:lnTo>
                                  <a:pt x="2008" y="896"/>
                                </a:lnTo>
                                <a:lnTo>
                                  <a:pt x="2006" y="896"/>
                                </a:lnTo>
                                <a:lnTo>
                                  <a:pt x="2006" y="899"/>
                                </a:lnTo>
                                <a:lnTo>
                                  <a:pt x="2008" y="899"/>
                                </a:lnTo>
                                <a:lnTo>
                                  <a:pt x="2008" y="896"/>
                                </a:lnTo>
                                <a:lnTo>
                                  <a:pt x="2008" y="899"/>
                                </a:lnTo>
                                <a:lnTo>
                                  <a:pt x="2011" y="899"/>
                                </a:lnTo>
                                <a:lnTo>
                                  <a:pt x="2013" y="899"/>
                                </a:lnTo>
                                <a:lnTo>
                                  <a:pt x="2013" y="901"/>
                                </a:lnTo>
                                <a:lnTo>
                                  <a:pt x="2015" y="903"/>
                                </a:lnTo>
                                <a:lnTo>
                                  <a:pt x="2018" y="905"/>
                                </a:lnTo>
                                <a:lnTo>
                                  <a:pt x="2020" y="905"/>
                                </a:lnTo>
                                <a:lnTo>
                                  <a:pt x="2020" y="908"/>
                                </a:lnTo>
                                <a:lnTo>
                                  <a:pt x="2018" y="908"/>
                                </a:lnTo>
                                <a:lnTo>
                                  <a:pt x="2015" y="908"/>
                                </a:lnTo>
                                <a:lnTo>
                                  <a:pt x="2013" y="905"/>
                                </a:lnTo>
                                <a:lnTo>
                                  <a:pt x="2011" y="905"/>
                                </a:lnTo>
                                <a:lnTo>
                                  <a:pt x="2008" y="903"/>
                                </a:lnTo>
                                <a:lnTo>
                                  <a:pt x="2008" y="901"/>
                                </a:lnTo>
                                <a:lnTo>
                                  <a:pt x="2006" y="901"/>
                                </a:lnTo>
                                <a:lnTo>
                                  <a:pt x="2004" y="901"/>
                                </a:lnTo>
                                <a:lnTo>
                                  <a:pt x="2001" y="901"/>
                                </a:lnTo>
                                <a:lnTo>
                                  <a:pt x="1999" y="901"/>
                                </a:lnTo>
                                <a:lnTo>
                                  <a:pt x="1996" y="899"/>
                                </a:lnTo>
                                <a:lnTo>
                                  <a:pt x="1994" y="899"/>
                                </a:lnTo>
                                <a:lnTo>
                                  <a:pt x="1992" y="896"/>
                                </a:lnTo>
                                <a:lnTo>
                                  <a:pt x="1989" y="896"/>
                                </a:lnTo>
                                <a:lnTo>
                                  <a:pt x="1987" y="896"/>
                                </a:lnTo>
                                <a:lnTo>
                                  <a:pt x="1984" y="894"/>
                                </a:lnTo>
                                <a:lnTo>
                                  <a:pt x="1984" y="892"/>
                                </a:lnTo>
                                <a:lnTo>
                                  <a:pt x="1987" y="892"/>
                                </a:lnTo>
                                <a:lnTo>
                                  <a:pt x="1989" y="892"/>
                                </a:lnTo>
                                <a:lnTo>
                                  <a:pt x="1987" y="889"/>
                                </a:lnTo>
                                <a:lnTo>
                                  <a:pt x="1984" y="889"/>
                                </a:lnTo>
                                <a:lnTo>
                                  <a:pt x="1982" y="889"/>
                                </a:lnTo>
                                <a:lnTo>
                                  <a:pt x="1982" y="892"/>
                                </a:lnTo>
                                <a:lnTo>
                                  <a:pt x="1980" y="892"/>
                                </a:lnTo>
                                <a:lnTo>
                                  <a:pt x="1977" y="889"/>
                                </a:lnTo>
                                <a:lnTo>
                                  <a:pt x="1975" y="889"/>
                                </a:lnTo>
                                <a:lnTo>
                                  <a:pt x="1972" y="889"/>
                                </a:lnTo>
                                <a:lnTo>
                                  <a:pt x="1970" y="889"/>
                                </a:lnTo>
                                <a:lnTo>
                                  <a:pt x="1968" y="889"/>
                                </a:lnTo>
                                <a:lnTo>
                                  <a:pt x="1965" y="889"/>
                                </a:lnTo>
                                <a:lnTo>
                                  <a:pt x="1965" y="892"/>
                                </a:lnTo>
                                <a:lnTo>
                                  <a:pt x="1963" y="892"/>
                                </a:lnTo>
                                <a:lnTo>
                                  <a:pt x="1960" y="892"/>
                                </a:lnTo>
                                <a:lnTo>
                                  <a:pt x="1960" y="894"/>
                                </a:lnTo>
                                <a:lnTo>
                                  <a:pt x="1958" y="894"/>
                                </a:lnTo>
                                <a:lnTo>
                                  <a:pt x="1958" y="896"/>
                                </a:lnTo>
                                <a:lnTo>
                                  <a:pt x="1958" y="899"/>
                                </a:lnTo>
                                <a:lnTo>
                                  <a:pt x="1960" y="899"/>
                                </a:lnTo>
                                <a:lnTo>
                                  <a:pt x="1960" y="901"/>
                                </a:lnTo>
                                <a:lnTo>
                                  <a:pt x="1958" y="901"/>
                                </a:lnTo>
                                <a:lnTo>
                                  <a:pt x="1958" y="899"/>
                                </a:lnTo>
                                <a:lnTo>
                                  <a:pt x="1956" y="899"/>
                                </a:lnTo>
                                <a:lnTo>
                                  <a:pt x="1953" y="899"/>
                                </a:lnTo>
                                <a:lnTo>
                                  <a:pt x="1953" y="896"/>
                                </a:lnTo>
                                <a:lnTo>
                                  <a:pt x="1951" y="896"/>
                                </a:lnTo>
                                <a:lnTo>
                                  <a:pt x="1949" y="896"/>
                                </a:lnTo>
                                <a:lnTo>
                                  <a:pt x="1949" y="894"/>
                                </a:lnTo>
                                <a:lnTo>
                                  <a:pt x="1946" y="894"/>
                                </a:lnTo>
                                <a:lnTo>
                                  <a:pt x="1944" y="894"/>
                                </a:lnTo>
                                <a:lnTo>
                                  <a:pt x="1941" y="894"/>
                                </a:lnTo>
                                <a:lnTo>
                                  <a:pt x="1941" y="896"/>
                                </a:lnTo>
                                <a:lnTo>
                                  <a:pt x="1944" y="896"/>
                                </a:lnTo>
                                <a:lnTo>
                                  <a:pt x="1944" y="899"/>
                                </a:lnTo>
                                <a:lnTo>
                                  <a:pt x="1941" y="899"/>
                                </a:lnTo>
                                <a:lnTo>
                                  <a:pt x="1941" y="896"/>
                                </a:lnTo>
                                <a:lnTo>
                                  <a:pt x="1941" y="894"/>
                                </a:lnTo>
                                <a:lnTo>
                                  <a:pt x="1939" y="892"/>
                                </a:lnTo>
                                <a:lnTo>
                                  <a:pt x="1939" y="889"/>
                                </a:lnTo>
                                <a:lnTo>
                                  <a:pt x="1937" y="889"/>
                                </a:lnTo>
                                <a:lnTo>
                                  <a:pt x="1937" y="887"/>
                                </a:lnTo>
                                <a:lnTo>
                                  <a:pt x="1937" y="889"/>
                                </a:lnTo>
                                <a:lnTo>
                                  <a:pt x="1929" y="896"/>
                                </a:lnTo>
                                <a:lnTo>
                                  <a:pt x="1915" y="894"/>
                                </a:lnTo>
                                <a:lnTo>
                                  <a:pt x="1915" y="892"/>
                                </a:lnTo>
                                <a:lnTo>
                                  <a:pt x="1901" y="887"/>
                                </a:lnTo>
                                <a:lnTo>
                                  <a:pt x="1889" y="885"/>
                                </a:lnTo>
                                <a:lnTo>
                                  <a:pt x="1867" y="889"/>
                                </a:lnTo>
                                <a:lnTo>
                                  <a:pt x="1829" y="899"/>
                                </a:lnTo>
                                <a:lnTo>
                                  <a:pt x="1815" y="896"/>
                                </a:lnTo>
                                <a:lnTo>
                                  <a:pt x="1788" y="903"/>
                                </a:lnTo>
                                <a:lnTo>
                                  <a:pt x="1781" y="908"/>
                                </a:lnTo>
                                <a:lnTo>
                                  <a:pt x="1750" y="929"/>
                                </a:lnTo>
                                <a:lnTo>
                                  <a:pt x="1748" y="931"/>
                                </a:lnTo>
                                <a:lnTo>
                                  <a:pt x="1741" y="935"/>
                                </a:lnTo>
                                <a:lnTo>
                                  <a:pt x="1714" y="940"/>
                                </a:lnTo>
                                <a:lnTo>
                                  <a:pt x="1707" y="940"/>
                                </a:lnTo>
                                <a:lnTo>
                                  <a:pt x="1690" y="961"/>
                                </a:lnTo>
                                <a:lnTo>
                                  <a:pt x="1671" y="981"/>
                                </a:lnTo>
                                <a:lnTo>
                                  <a:pt x="1662" y="991"/>
                                </a:lnTo>
                                <a:lnTo>
                                  <a:pt x="1647" y="1007"/>
                                </a:lnTo>
                                <a:lnTo>
                                  <a:pt x="1643" y="1011"/>
                                </a:lnTo>
                                <a:lnTo>
                                  <a:pt x="1631" y="1023"/>
                                </a:lnTo>
                                <a:lnTo>
                                  <a:pt x="1626" y="1034"/>
                                </a:lnTo>
                                <a:lnTo>
                                  <a:pt x="1621" y="1044"/>
                                </a:lnTo>
                                <a:lnTo>
                                  <a:pt x="1619" y="1051"/>
                                </a:lnTo>
                                <a:lnTo>
                                  <a:pt x="1595" y="1053"/>
                                </a:lnTo>
                                <a:lnTo>
                                  <a:pt x="1564" y="1055"/>
                                </a:lnTo>
                                <a:lnTo>
                                  <a:pt x="1525" y="1057"/>
                                </a:lnTo>
                                <a:lnTo>
                                  <a:pt x="1490" y="1057"/>
                                </a:lnTo>
                                <a:lnTo>
                                  <a:pt x="1454" y="1060"/>
                                </a:lnTo>
                                <a:lnTo>
                                  <a:pt x="1416" y="1062"/>
                                </a:lnTo>
                                <a:lnTo>
                                  <a:pt x="1382" y="1062"/>
                                </a:lnTo>
                                <a:lnTo>
                                  <a:pt x="1344" y="1064"/>
                                </a:lnTo>
                                <a:lnTo>
                                  <a:pt x="1322" y="1067"/>
                                </a:lnTo>
                                <a:lnTo>
                                  <a:pt x="1296" y="1067"/>
                                </a:lnTo>
                                <a:lnTo>
                                  <a:pt x="1272" y="1067"/>
                                </a:lnTo>
                                <a:lnTo>
                                  <a:pt x="1251" y="1069"/>
                                </a:lnTo>
                                <a:lnTo>
                                  <a:pt x="1227" y="1069"/>
                                </a:lnTo>
                                <a:lnTo>
                                  <a:pt x="1200" y="1069"/>
                                </a:lnTo>
                                <a:lnTo>
                                  <a:pt x="1179" y="1071"/>
                                </a:lnTo>
                                <a:lnTo>
                                  <a:pt x="1153" y="1071"/>
                                </a:lnTo>
                                <a:lnTo>
                                  <a:pt x="1129" y="1071"/>
                                </a:lnTo>
                                <a:lnTo>
                                  <a:pt x="1105" y="1071"/>
                                </a:lnTo>
                                <a:lnTo>
                                  <a:pt x="1081" y="1071"/>
                                </a:lnTo>
                                <a:lnTo>
                                  <a:pt x="1057" y="1071"/>
                                </a:lnTo>
                                <a:lnTo>
                                  <a:pt x="1033" y="1074"/>
                                </a:lnTo>
                                <a:lnTo>
                                  <a:pt x="1009" y="1074"/>
                                </a:lnTo>
                                <a:lnTo>
                                  <a:pt x="985" y="1074"/>
                                </a:lnTo>
                                <a:lnTo>
                                  <a:pt x="961" y="1074"/>
                                </a:lnTo>
                                <a:lnTo>
                                  <a:pt x="937" y="1074"/>
                                </a:lnTo>
                                <a:lnTo>
                                  <a:pt x="914" y="1074"/>
                                </a:lnTo>
                                <a:lnTo>
                                  <a:pt x="899" y="1074"/>
                                </a:lnTo>
                                <a:lnTo>
                                  <a:pt x="890" y="1074"/>
                                </a:lnTo>
                                <a:lnTo>
                                  <a:pt x="866" y="1074"/>
                                </a:lnTo>
                                <a:lnTo>
                                  <a:pt x="842" y="1074"/>
                                </a:lnTo>
                                <a:lnTo>
                                  <a:pt x="818" y="1074"/>
                                </a:lnTo>
                                <a:lnTo>
                                  <a:pt x="794" y="1074"/>
                                </a:lnTo>
                                <a:lnTo>
                                  <a:pt x="770" y="1074"/>
                                </a:lnTo>
                                <a:lnTo>
                                  <a:pt x="746" y="1074"/>
                                </a:lnTo>
                                <a:lnTo>
                                  <a:pt x="722" y="1071"/>
                                </a:lnTo>
                                <a:lnTo>
                                  <a:pt x="698" y="1071"/>
                                </a:lnTo>
                                <a:lnTo>
                                  <a:pt x="675" y="1071"/>
                                </a:lnTo>
                                <a:lnTo>
                                  <a:pt x="651" y="1071"/>
                                </a:lnTo>
                                <a:lnTo>
                                  <a:pt x="629" y="1071"/>
                                </a:lnTo>
                                <a:lnTo>
                                  <a:pt x="629" y="1067"/>
                                </a:lnTo>
                                <a:lnTo>
                                  <a:pt x="629" y="1064"/>
                                </a:lnTo>
                                <a:lnTo>
                                  <a:pt x="629" y="1062"/>
                                </a:lnTo>
                                <a:lnTo>
                                  <a:pt x="629" y="1060"/>
                                </a:lnTo>
                                <a:lnTo>
                                  <a:pt x="631" y="1057"/>
                                </a:lnTo>
                                <a:lnTo>
                                  <a:pt x="629" y="1057"/>
                                </a:lnTo>
                                <a:lnTo>
                                  <a:pt x="627" y="1055"/>
                                </a:lnTo>
                                <a:lnTo>
                                  <a:pt x="627" y="1053"/>
                                </a:lnTo>
                                <a:lnTo>
                                  <a:pt x="627" y="1048"/>
                                </a:lnTo>
                                <a:lnTo>
                                  <a:pt x="629" y="1044"/>
                                </a:lnTo>
                                <a:lnTo>
                                  <a:pt x="627" y="1041"/>
                                </a:lnTo>
                                <a:lnTo>
                                  <a:pt x="624" y="1041"/>
                                </a:lnTo>
                                <a:lnTo>
                                  <a:pt x="622" y="1039"/>
                                </a:lnTo>
                                <a:lnTo>
                                  <a:pt x="617" y="1039"/>
                                </a:lnTo>
                                <a:lnTo>
                                  <a:pt x="610" y="1039"/>
                                </a:lnTo>
                                <a:lnTo>
                                  <a:pt x="600" y="1037"/>
                                </a:lnTo>
                                <a:lnTo>
                                  <a:pt x="593" y="1034"/>
                                </a:lnTo>
                                <a:lnTo>
                                  <a:pt x="584" y="1034"/>
                                </a:lnTo>
                                <a:lnTo>
                                  <a:pt x="574" y="1037"/>
                                </a:lnTo>
                                <a:lnTo>
                                  <a:pt x="567" y="1037"/>
                                </a:lnTo>
                                <a:lnTo>
                                  <a:pt x="562" y="1037"/>
                                </a:lnTo>
                                <a:lnTo>
                                  <a:pt x="557" y="1037"/>
                                </a:lnTo>
                                <a:lnTo>
                                  <a:pt x="555" y="1037"/>
                                </a:lnTo>
                                <a:lnTo>
                                  <a:pt x="548" y="1037"/>
                                </a:lnTo>
                                <a:lnTo>
                                  <a:pt x="538" y="1037"/>
                                </a:lnTo>
                                <a:lnTo>
                                  <a:pt x="526" y="1034"/>
                                </a:lnTo>
                                <a:lnTo>
                                  <a:pt x="519" y="1034"/>
                                </a:lnTo>
                                <a:lnTo>
                                  <a:pt x="502" y="1032"/>
                                </a:lnTo>
                                <a:lnTo>
                                  <a:pt x="483" y="1032"/>
                                </a:lnTo>
                                <a:lnTo>
                                  <a:pt x="471" y="1030"/>
                                </a:lnTo>
                                <a:lnTo>
                                  <a:pt x="467" y="1030"/>
                                </a:lnTo>
                                <a:lnTo>
                                  <a:pt x="459" y="1030"/>
                                </a:lnTo>
                                <a:lnTo>
                                  <a:pt x="445" y="1030"/>
                                </a:lnTo>
                                <a:lnTo>
                                  <a:pt x="438" y="1028"/>
                                </a:lnTo>
                                <a:lnTo>
                                  <a:pt x="428" y="1025"/>
                                </a:lnTo>
                                <a:lnTo>
                                  <a:pt x="421" y="1023"/>
                                </a:lnTo>
                                <a:lnTo>
                                  <a:pt x="416" y="1023"/>
                                </a:lnTo>
                                <a:lnTo>
                                  <a:pt x="407" y="1021"/>
                                </a:lnTo>
                                <a:lnTo>
                                  <a:pt x="402" y="1021"/>
                                </a:lnTo>
                                <a:lnTo>
                                  <a:pt x="400" y="1018"/>
                                </a:lnTo>
                                <a:lnTo>
                                  <a:pt x="392" y="1014"/>
                                </a:lnTo>
                                <a:lnTo>
                                  <a:pt x="385" y="1009"/>
                                </a:lnTo>
                                <a:lnTo>
                                  <a:pt x="373" y="1000"/>
                                </a:lnTo>
                                <a:lnTo>
                                  <a:pt x="371" y="998"/>
                                </a:lnTo>
                                <a:lnTo>
                                  <a:pt x="364" y="991"/>
                                </a:lnTo>
                                <a:lnTo>
                                  <a:pt x="357" y="984"/>
                                </a:lnTo>
                                <a:lnTo>
                                  <a:pt x="349" y="975"/>
                                </a:lnTo>
                                <a:lnTo>
                                  <a:pt x="340" y="965"/>
                                </a:lnTo>
                                <a:lnTo>
                                  <a:pt x="326" y="963"/>
                                </a:lnTo>
                                <a:lnTo>
                                  <a:pt x="311" y="958"/>
                                </a:lnTo>
                                <a:lnTo>
                                  <a:pt x="297" y="949"/>
                                </a:lnTo>
                                <a:lnTo>
                                  <a:pt x="283" y="942"/>
                                </a:lnTo>
                                <a:lnTo>
                                  <a:pt x="256" y="926"/>
                                </a:lnTo>
                                <a:lnTo>
                                  <a:pt x="247" y="919"/>
                                </a:lnTo>
                                <a:lnTo>
                                  <a:pt x="235" y="915"/>
                                </a:lnTo>
                                <a:lnTo>
                                  <a:pt x="218" y="910"/>
                                </a:lnTo>
                                <a:lnTo>
                                  <a:pt x="206" y="903"/>
                                </a:lnTo>
                                <a:lnTo>
                                  <a:pt x="189" y="896"/>
                                </a:lnTo>
                                <a:lnTo>
                                  <a:pt x="180" y="892"/>
                                </a:lnTo>
                                <a:lnTo>
                                  <a:pt x="163" y="885"/>
                                </a:lnTo>
                                <a:lnTo>
                                  <a:pt x="161" y="882"/>
                                </a:lnTo>
                                <a:lnTo>
                                  <a:pt x="156" y="878"/>
                                </a:lnTo>
                                <a:lnTo>
                                  <a:pt x="149" y="882"/>
                                </a:lnTo>
                                <a:lnTo>
                                  <a:pt x="141" y="878"/>
                                </a:lnTo>
                                <a:lnTo>
                                  <a:pt x="118" y="864"/>
                                </a:lnTo>
                                <a:lnTo>
                                  <a:pt x="101" y="857"/>
                                </a:lnTo>
                                <a:lnTo>
                                  <a:pt x="86" y="853"/>
                                </a:lnTo>
                                <a:lnTo>
                                  <a:pt x="79" y="843"/>
                                </a:lnTo>
                                <a:lnTo>
                                  <a:pt x="70" y="834"/>
                                </a:lnTo>
                                <a:lnTo>
                                  <a:pt x="60" y="825"/>
                                </a:lnTo>
                                <a:lnTo>
                                  <a:pt x="53" y="825"/>
                                </a:lnTo>
                                <a:lnTo>
                                  <a:pt x="41" y="827"/>
                                </a:lnTo>
                                <a:lnTo>
                                  <a:pt x="24" y="829"/>
                                </a:lnTo>
                                <a:lnTo>
                                  <a:pt x="10" y="832"/>
                                </a:lnTo>
                                <a:lnTo>
                                  <a:pt x="0" y="834"/>
                                </a:lnTo>
                                <a:lnTo>
                                  <a:pt x="3" y="829"/>
                                </a:lnTo>
                                <a:lnTo>
                                  <a:pt x="12" y="823"/>
                                </a:lnTo>
                                <a:lnTo>
                                  <a:pt x="24" y="816"/>
                                </a:lnTo>
                                <a:lnTo>
                                  <a:pt x="36" y="806"/>
                                </a:lnTo>
                                <a:lnTo>
                                  <a:pt x="41" y="804"/>
                                </a:lnTo>
                                <a:lnTo>
                                  <a:pt x="48" y="800"/>
                                </a:lnTo>
                                <a:lnTo>
                                  <a:pt x="58" y="793"/>
                                </a:lnTo>
                                <a:lnTo>
                                  <a:pt x="67" y="786"/>
                                </a:lnTo>
                                <a:lnTo>
                                  <a:pt x="77" y="779"/>
                                </a:lnTo>
                                <a:lnTo>
                                  <a:pt x="82" y="774"/>
                                </a:lnTo>
                                <a:lnTo>
                                  <a:pt x="91" y="770"/>
                                </a:lnTo>
                                <a:lnTo>
                                  <a:pt x="98" y="767"/>
                                </a:lnTo>
                                <a:lnTo>
                                  <a:pt x="118" y="758"/>
                                </a:lnTo>
                                <a:lnTo>
                                  <a:pt x="125" y="753"/>
                                </a:lnTo>
                                <a:lnTo>
                                  <a:pt x="139" y="747"/>
                                </a:lnTo>
                                <a:lnTo>
                                  <a:pt x="153" y="737"/>
                                </a:lnTo>
                                <a:lnTo>
                                  <a:pt x="170" y="728"/>
                                </a:lnTo>
                                <a:lnTo>
                                  <a:pt x="184" y="719"/>
                                </a:lnTo>
                                <a:lnTo>
                                  <a:pt x="192" y="717"/>
                                </a:lnTo>
                                <a:lnTo>
                                  <a:pt x="194" y="714"/>
                                </a:lnTo>
                                <a:lnTo>
                                  <a:pt x="204" y="707"/>
                                </a:lnTo>
                                <a:lnTo>
                                  <a:pt x="213" y="698"/>
                                </a:lnTo>
                                <a:lnTo>
                                  <a:pt x="218" y="691"/>
                                </a:lnTo>
                                <a:lnTo>
                                  <a:pt x="225" y="687"/>
                                </a:lnTo>
                                <a:lnTo>
                                  <a:pt x="235" y="677"/>
                                </a:lnTo>
                                <a:lnTo>
                                  <a:pt x="230" y="673"/>
                                </a:lnTo>
                                <a:lnTo>
                                  <a:pt x="225" y="671"/>
                                </a:lnTo>
                                <a:lnTo>
                                  <a:pt x="223" y="666"/>
                                </a:lnTo>
                                <a:lnTo>
                                  <a:pt x="218" y="661"/>
                                </a:lnTo>
                                <a:lnTo>
                                  <a:pt x="216" y="657"/>
                                </a:lnTo>
                                <a:lnTo>
                                  <a:pt x="216" y="652"/>
                                </a:lnTo>
                                <a:lnTo>
                                  <a:pt x="213" y="650"/>
                                </a:lnTo>
                                <a:lnTo>
                                  <a:pt x="213" y="645"/>
                                </a:lnTo>
                                <a:lnTo>
                                  <a:pt x="208" y="636"/>
                                </a:lnTo>
                                <a:lnTo>
                                  <a:pt x="208" y="634"/>
                                </a:lnTo>
                                <a:lnTo>
                                  <a:pt x="208" y="631"/>
                                </a:lnTo>
                                <a:lnTo>
                                  <a:pt x="206" y="625"/>
                                </a:lnTo>
                                <a:lnTo>
                                  <a:pt x="204" y="620"/>
                                </a:lnTo>
                                <a:lnTo>
                                  <a:pt x="206" y="618"/>
                                </a:lnTo>
                                <a:lnTo>
                                  <a:pt x="208" y="615"/>
                                </a:lnTo>
                                <a:lnTo>
                                  <a:pt x="216" y="611"/>
                                </a:lnTo>
                                <a:lnTo>
                                  <a:pt x="220" y="606"/>
                                </a:lnTo>
                                <a:lnTo>
                                  <a:pt x="225" y="604"/>
                                </a:lnTo>
                                <a:lnTo>
                                  <a:pt x="228" y="599"/>
                                </a:lnTo>
                                <a:lnTo>
                                  <a:pt x="230" y="599"/>
                                </a:lnTo>
                                <a:lnTo>
                                  <a:pt x="239" y="590"/>
                                </a:lnTo>
                                <a:lnTo>
                                  <a:pt x="242" y="588"/>
                                </a:lnTo>
                                <a:lnTo>
                                  <a:pt x="242" y="585"/>
                                </a:lnTo>
                                <a:lnTo>
                                  <a:pt x="242" y="581"/>
                                </a:lnTo>
                                <a:lnTo>
                                  <a:pt x="239" y="578"/>
                                </a:lnTo>
                                <a:lnTo>
                                  <a:pt x="239" y="576"/>
                                </a:lnTo>
                                <a:lnTo>
                                  <a:pt x="237" y="572"/>
                                </a:lnTo>
                                <a:lnTo>
                                  <a:pt x="237" y="567"/>
                                </a:lnTo>
                                <a:lnTo>
                                  <a:pt x="237" y="565"/>
                                </a:lnTo>
                                <a:lnTo>
                                  <a:pt x="242" y="565"/>
                                </a:lnTo>
                                <a:lnTo>
                                  <a:pt x="254" y="562"/>
                                </a:lnTo>
                                <a:lnTo>
                                  <a:pt x="259" y="562"/>
                                </a:lnTo>
                                <a:lnTo>
                                  <a:pt x="263" y="560"/>
                                </a:lnTo>
                                <a:lnTo>
                                  <a:pt x="275" y="560"/>
                                </a:lnTo>
                                <a:lnTo>
                                  <a:pt x="285" y="558"/>
                                </a:lnTo>
                                <a:lnTo>
                                  <a:pt x="280" y="553"/>
                                </a:lnTo>
                                <a:lnTo>
                                  <a:pt x="278" y="551"/>
                                </a:lnTo>
                                <a:lnTo>
                                  <a:pt x="275" y="548"/>
                                </a:lnTo>
                                <a:lnTo>
                                  <a:pt x="273" y="546"/>
                                </a:lnTo>
                                <a:lnTo>
                                  <a:pt x="275" y="544"/>
                                </a:lnTo>
                                <a:lnTo>
                                  <a:pt x="278" y="542"/>
                                </a:lnTo>
                                <a:lnTo>
                                  <a:pt x="280" y="539"/>
                                </a:lnTo>
                                <a:lnTo>
                                  <a:pt x="280" y="537"/>
                                </a:lnTo>
                                <a:lnTo>
                                  <a:pt x="278" y="535"/>
                                </a:lnTo>
                                <a:lnTo>
                                  <a:pt x="275" y="530"/>
                                </a:lnTo>
                                <a:lnTo>
                                  <a:pt x="273" y="525"/>
                                </a:lnTo>
                                <a:lnTo>
                                  <a:pt x="271" y="523"/>
                                </a:lnTo>
                                <a:lnTo>
                                  <a:pt x="273" y="523"/>
                                </a:lnTo>
                                <a:lnTo>
                                  <a:pt x="275" y="523"/>
                                </a:lnTo>
                                <a:lnTo>
                                  <a:pt x="278" y="523"/>
                                </a:lnTo>
                                <a:lnTo>
                                  <a:pt x="283" y="523"/>
                                </a:lnTo>
                                <a:lnTo>
                                  <a:pt x="287" y="525"/>
                                </a:lnTo>
                                <a:lnTo>
                                  <a:pt x="294" y="525"/>
                                </a:lnTo>
                                <a:lnTo>
                                  <a:pt x="297" y="525"/>
                                </a:lnTo>
                                <a:lnTo>
                                  <a:pt x="302" y="525"/>
                                </a:lnTo>
                                <a:lnTo>
                                  <a:pt x="304" y="525"/>
                                </a:lnTo>
                                <a:lnTo>
                                  <a:pt x="304" y="523"/>
                                </a:lnTo>
                                <a:lnTo>
                                  <a:pt x="306" y="514"/>
                                </a:lnTo>
                                <a:lnTo>
                                  <a:pt x="306" y="507"/>
                                </a:lnTo>
                                <a:lnTo>
                                  <a:pt x="309" y="505"/>
                                </a:lnTo>
                                <a:lnTo>
                                  <a:pt x="309" y="502"/>
                                </a:lnTo>
                                <a:lnTo>
                                  <a:pt x="309" y="500"/>
                                </a:lnTo>
                                <a:lnTo>
                                  <a:pt x="309" y="496"/>
                                </a:lnTo>
                                <a:lnTo>
                                  <a:pt x="311" y="486"/>
                                </a:lnTo>
                                <a:lnTo>
                                  <a:pt x="311" y="479"/>
                                </a:lnTo>
                                <a:lnTo>
                                  <a:pt x="314" y="477"/>
                                </a:lnTo>
                                <a:lnTo>
                                  <a:pt x="314" y="475"/>
                                </a:lnTo>
                                <a:lnTo>
                                  <a:pt x="333" y="479"/>
                                </a:lnTo>
                                <a:lnTo>
                                  <a:pt x="335" y="479"/>
                                </a:lnTo>
                                <a:lnTo>
                                  <a:pt x="340" y="482"/>
                                </a:lnTo>
                                <a:lnTo>
                                  <a:pt x="342" y="482"/>
                                </a:lnTo>
                                <a:lnTo>
                                  <a:pt x="347" y="482"/>
                                </a:lnTo>
                                <a:lnTo>
                                  <a:pt x="347" y="484"/>
                                </a:lnTo>
                                <a:lnTo>
                                  <a:pt x="352" y="484"/>
                                </a:lnTo>
                                <a:lnTo>
                                  <a:pt x="357" y="486"/>
                                </a:lnTo>
                                <a:lnTo>
                                  <a:pt x="359" y="486"/>
                                </a:lnTo>
                                <a:lnTo>
                                  <a:pt x="361" y="486"/>
                                </a:lnTo>
                                <a:lnTo>
                                  <a:pt x="364" y="486"/>
                                </a:lnTo>
                                <a:lnTo>
                                  <a:pt x="366" y="489"/>
                                </a:lnTo>
                                <a:lnTo>
                                  <a:pt x="369" y="489"/>
                                </a:lnTo>
                                <a:lnTo>
                                  <a:pt x="378" y="491"/>
                                </a:lnTo>
                                <a:lnTo>
                                  <a:pt x="381" y="493"/>
                                </a:lnTo>
                                <a:lnTo>
                                  <a:pt x="383" y="493"/>
                                </a:lnTo>
                                <a:lnTo>
                                  <a:pt x="385" y="493"/>
                                </a:lnTo>
                                <a:lnTo>
                                  <a:pt x="390" y="496"/>
                                </a:lnTo>
                                <a:lnTo>
                                  <a:pt x="397" y="496"/>
                                </a:lnTo>
                                <a:lnTo>
                                  <a:pt x="402" y="498"/>
                                </a:lnTo>
                                <a:lnTo>
                                  <a:pt x="407" y="500"/>
                                </a:lnTo>
                                <a:lnTo>
                                  <a:pt x="409" y="500"/>
                                </a:lnTo>
                                <a:lnTo>
                                  <a:pt x="412" y="500"/>
                                </a:lnTo>
                                <a:lnTo>
                                  <a:pt x="414" y="500"/>
                                </a:lnTo>
                                <a:lnTo>
                                  <a:pt x="416" y="500"/>
                                </a:lnTo>
                                <a:lnTo>
                                  <a:pt x="421" y="498"/>
                                </a:lnTo>
                                <a:lnTo>
                                  <a:pt x="424" y="498"/>
                                </a:lnTo>
                                <a:lnTo>
                                  <a:pt x="426" y="496"/>
                                </a:lnTo>
                                <a:lnTo>
                                  <a:pt x="433" y="493"/>
                                </a:lnTo>
                                <a:lnTo>
                                  <a:pt x="435" y="493"/>
                                </a:lnTo>
                                <a:lnTo>
                                  <a:pt x="438" y="493"/>
                                </a:lnTo>
                                <a:lnTo>
                                  <a:pt x="440" y="493"/>
                                </a:lnTo>
                                <a:lnTo>
                                  <a:pt x="440" y="491"/>
                                </a:lnTo>
                                <a:lnTo>
                                  <a:pt x="443" y="491"/>
                                </a:lnTo>
                                <a:lnTo>
                                  <a:pt x="445" y="491"/>
                                </a:lnTo>
                                <a:lnTo>
                                  <a:pt x="447" y="491"/>
                                </a:lnTo>
                                <a:lnTo>
                                  <a:pt x="450" y="489"/>
                                </a:lnTo>
                                <a:lnTo>
                                  <a:pt x="450" y="486"/>
                                </a:lnTo>
                                <a:lnTo>
                                  <a:pt x="450" y="484"/>
                                </a:lnTo>
                                <a:lnTo>
                                  <a:pt x="452" y="479"/>
                                </a:lnTo>
                                <a:lnTo>
                                  <a:pt x="452" y="475"/>
                                </a:lnTo>
                                <a:lnTo>
                                  <a:pt x="452" y="472"/>
                                </a:lnTo>
                                <a:lnTo>
                                  <a:pt x="452" y="470"/>
                                </a:lnTo>
                                <a:lnTo>
                                  <a:pt x="455" y="470"/>
                                </a:lnTo>
                                <a:lnTo>
                                  <a:pt x="457" y="470"/>
                                </a:lnTo>
                                <a:lnTo>
                                  <a:pt x="459" y="470"/>
                                </a:lnTo>
                                <a:lnTo>
                                  <a:pt x="464" y="472"/>
                                </a:lnTo>
                                <a:lnTo>
                                  <a:pt x="469" y="470"/>
                                </a:lnTo>
                                <a:lnTo>
                                  <a:pt x="474" y="470"/>
                                </a:lnTo>
                                <a:lnTo>
                                  <a:pt x="479" y="470"/>
                                </a:lnTo>
                                <a:lnTo>
                                  <a:pt x="483" y="472"/>
                                </a:lnTo>
                                <a:lnTo>
                                  <a:pt x="493" y="470"/>
                                </a:lnTo>
                                <a:lnTo>
                                  <a:pt x="507" y="456"/>
                                </a:lnTo>
                                <a:lnTo>
                                  <a:pt x="517" y="447"/>
                                </a:lnTo>
                                <a:lnTo>
                                  <a:pt x="519" y="445"/>
                                </a:lnTo>
                                <a:lnTo>
                                  <a:pt x="522" y="443"/>
                                </a:lnTo>
                                <a:lnTo>
                                  <a:pt x="533" y="431"/>
                                </a:lnTo>
                                <a:lnTo>
                                  <a:pt x="538" y="424"/>
                                </a:lnTo>
                                <a:lnTo>
                                  <a:pt x="541" y="424"/>
                                </a:lnTo>
                                <a:lnTo>
                                  <a:pt x="543" y="422"/>
                                </a:lnTo>
                                <a:lnTo>
                                  <a:pt x="545" y="422"/>
                                </a:lnTo>
                                <a:lnTo>
                                  <a:pt x="553" y="420"/>
                                </a:lnTo>
                                <a:lnTo>
                                  <a:pt x="557" y="420"/>
                                </a:lnTo>
                                <a:lnTo>
                                  <a:pt x="560" y="415"/>
                                </a:lnTo>
                                <a:lnTo>
                                  <a:pt x="565" y="410"/>
                                </a:lnTo>
                                <a:lnTo>
                                  <a:pt x="572" y="394"/>
                                </a:lnTo>
                                <a:lnTo>
                                  <a:pt x="572" y="392"/>
                                </a:lnTo>
                                <a:lnTo>
                                  <a:pt x="574" y="385"/>
                                </a:lnTo>
                                <a:lnTo>
                                  <a:pt x="577" y="383"/>
                                </a:lnTo>
                                <a:lnTo>
                                  <a:pt x="584" y="376"/>
                                </a:lnTo>
                                <a:lnTo>
                                  <a:pt x="591" y="367"/>
                                </a:lnTo>
                                <a:lnTo>
                                  <a:pt x="593" y="364"/>
                                </a:lnTo>
                                <a:lnTo>
                                  <a:pt x="600" y="357"/>
                                </a:lnTo>
                                <a:lnTo>
                                  <a:pt x="605" y="355"/>
                                </a:lnTo>
                                <a:lnTo>
                                  <a:pt x="622" y="348"/>
                                </a:lnTo>
                                <a:lnTo>
                                  <a:pt x="627" y="346"/>
                                </a:lnTo>
                                <a:lnTo>
                                  <a:pt x="631" y="339"/>
                                </a:lnTo>
                                <a:lnTo>
                                  <a:pt x="639" y="330"/>
                                </a:lnTo>
                                <a:lnTo>
                                  <a:pt x="646" y="323"/>
                                </a:lnTo>
                                <a:lnTo>
                                  <a:pt x="648" y="318"/>
                                </a:lnTo>
                                <a:lnTo>
                                  <a:pt x="655" y="311"/>
                                </a:lnTo>
                                <a:lnTo>
                                  <a:pt x="670" y="293"/>
                                </a:lnTo>
                                <a:lnTo>
                                  <a:pt x="672" y="291"/>
                                </a:lnTo>
                                <a:lnTo>
                                  <a:pt x="675" y="288"/>
                                </a:lnTo>
                                <a:lnTo>
                                  <a:pt x="675" y="291"/>
                                </a:lnTo>
                                <a:lnTo>
                                  <a:pt x="677" y="291"/>
                                </a:lnTo>
                                <a:lnTo>
                                  <a:pt x="677" y="293"/>
                                </a:lnTo>
                                <a:lnTo>
                                  <a:pt x="686" y="281"/>
                                </a:lnTo>
                                <a:lnTo>
                                  <a:pt x="698" y="265"/>
                                </a:lnTo>
                                <a:lnTo>
                                  <a:pt x="701" y="263"/>
                                </a:lnTo>
                                <a:lnTo>
                                  <a:pt x="706" y="258"/>
                                </a:lnTo>
                                <a:lnTo>
                                  <a:pt x="708" y="254"/>
                                </a:lnTo>
                                <a:lnTo>
                                  <a:pt x="706" y="254"/>
                                </a:lnTo>
                                <a:lnTo>
                                  <a:pt x="703" y="251"/>
                                </a:lnTo>
                                <a:lnTo>
                                  <a:pt x="703" y="249"/>
                                </a:lnTo>
                                <a:lnTo>
                                  <a:pt x="703" y="247"/>
                                </a:lnTo>
                                <a:lnTo>
                                  <a:pt x="701" y="247"/>
                                </a:lnTo>
                                <a:lnTo>
                                  <a:pt x="701" y="244"/>
                                </a:lnTo>
                                <a:lnTo>
                                  <a:pt x="701" y="242"/>
                                </a:lnTo>
                                <a:lnTo>
                                  <a:pt x="703" y="242"/>
                                </a:lnTo>
                                <a:lnTo>
                                  <a:pt x="706" y="240"/>
                                </a:lnTo>
                                <a:lnTo>
                                  <a:pt x="706" y="238"/>
                                </a:lnTo>
                                <a:lnTo>
                                  <a:pt x="706" y="235"/>
                                </a:lnTo>
                                <a:lnTo>
                                  <a:pt x="703" y="233"/>
                                </a:lnTo>
                                <a:lnTo>
                                  <a:pt x="703" y="231"/>
                                </a:lnTo>
                                <a:lnTo>
                                  <a:pt x="706" y="231"/>
                                </a:lnTo>
                                <a:lnTo>
                                  <a:pt x="706" y="228"/>
                                </a:lnTo>
                                <a:lnTo>
                                  <a:pt x="708" y="228"/>
                                </a:lnTo>
                                <a:lnTo>
                                  <a:pt x="710" y="228"/>
                                </a:lnTo>
                                <a:lnTo>
                                  <a:pt x="713" y="228"/>
                                </a:lnTo>
                                <a:lnTo>
                                  <a:pt x="715" y="228"/>
                                </a:lnTo>
                                <a:lnTo>
                                  <a:pt x="718" y="228"/>
                                </a:lnTo>
                                <a:lnTo>
                                  <a:pt x="720" y="228"/>
                                </a:lnTo>
                                <a:lnTo>
                                  <a:pt x="722" y="226"/>
                                </a:lnTo>
                                <a:lnTo>
                                  <a:pt x="725" y="226"/>
                                </a:lnTo>
                                <a:lnTo>
                                  <a:pt x="727" y="224"/>
                                </a:lnTo>
                                <a:lnTo>
                                  <a:pt x="729" y="224"/>
                                </a:lnTo>
                                <a:lnTo>
                                  <a:pt x="732" y="224"/>
                                </a:lnTo>
                                <a:lnTo>
                                  <a:pt x="732" y="221"/>
                                </a:lnTo>
                                <a:lnTo>
                                  <a:pt x="734" y="219"/>
                                </a:lnTo>
                                <a:lnTo>
                                  <a:pt x="737" y="219"/>
                                </a:lnTo>
                                <a:lnTo>
                                  <a:pt x="739" y="219"/>
                                </a:lnTo>
                                <a:lnTo>
                                  <a:pt x="739" y="217"/>
                                </a:lnTo>
                                <a:lnTo>
                                  <a:pt x="741" y="217"/>
                                </a:lnTo>
                                <a:lnTo>
                                  <a:pt x="744" y="217"/>
                                </a:lnTo>
                                <a:lnTo>
                                  <a:pt x="746" y="215"/>
                                </a:lnTo>
                                <a:lnTo>
                                  <a:pt x="749" y="215"/>
                                </a:lnTo>
                                <a:lnTo>
                                  <a:pt x="751" y="215"/>
                                </a:lnTo>
                                <a:lnTo>
                                  <a:pt x="753" y="212"/>
                                </a:lnTo>
                                <a:lnTo>
                                  <a:pt x="756" y="210"/>
                                </a:lnTo>
                                <a:lnTo>
                                  <a:pt x="756" y="208"/>
                                </a:lnTo>
                                <a:lnTo>
                                  <a:pt x="758" y="208"/>
                                </a:lnTo>
                                <a:lnTo>
                                  <a:pt x="758" y="205"/>
                                </a:lnTo>
                                <a:lnTo>
                                  <a:pt x="761" y="205"/>
                                </a:lnTo>
                                <a:lnTo>
                                  <a:pt x="761" y="203"/>
                                </a:lnTo>
                                <a:lnTo>
                                  <a:pt x="761" y="201"/>
                                </a:lnTo>
                                <a:lnTo>
                                  <a:pt x="761" y="198"/>
                                </a:lnTo>
                                <a:lnTo>
                                  <a:pt x="763" y="198"/>
                                </a:lnTo>
                                <a:lnTo>
                                  <a:pt x="765" y="198"/>
                                </a:lnTo>
                                <a:lnTo>
                                  <a:pt x="765" y="196"/>
                                </a:lnTo>
                                <a:lnTo>
                                  <a:pt x="768" y="196"/>
                                </a:lnTo>
                                <a:lnTo>
                                  <a:pt x="768" y="194"/>
                                </a:lnTo>
                                <a:lnTo>
                                  <a:pt x="770" y="192"/>
                                </a:lnTo>
                                <a:lnTo>
                                  <a:pt x="770" y="189"/>
                                </a:lnTo>
                                <a:lnTo>
                                  <a:pt x="773" y="189"/>
                                </a:lnTo>
                                <a:lnTo>
                                  <a:pt x="773" y="187"/>
                                </a:lnTo>
                                <a:lnTo>
                                  <a:pt x="770" y="187"/>
                                </a:lnTo>
                                <a:lnTo>
                                  <a:pt x="770" y="185"/>
                                </a:lnTo>
                                <a:lnTo>
                                  <a:pt x="768" y="185"/>
                                </a:lnTo>
                                <a:lnTo>
                                  <a:pt x="765" y="185"/>
                                </a:lnTo>
                                <a:lnTo>
                                  <a:pt x="765" y="182"/>
                                </a:lnTo>
                                <a:lnTo>
                                  <a:pt x="763" y="180"/>
                                </a:lnTo>
                                <a:lnTo>
                                  <a:pt x="761" y="180"/>
                                </a:lnTo>
                                <a:lnTo>
                                  <a:pt x="761" y="178"/>
                                </a:lnTo>
                                <a:lnTo>
                                  <a:pt x="758" y="178"/>
                                </a:lnTo>
                                <a:lnTo>
                                  <a:pt x="758" y="175"/>
                                </a:lnTo>
                                <a:lnTo>
                                  <a:pt x="758" y="173"/>
                                </a:lnTo>
                                <a:lnTo>
                                  <a:pt x="761" y="173"/>
                                </a:lnTo>
                                <a:lnTo>
                                  <a:pt x="761" y="171"/>
                                </a:lnTo>
                                <a:lnTo>
                                  <a:pt x="758" y="171"/>
                                </a:lnTo>
                                <a:lnTo>
                                  <a:pt x="756" y="171"/>
                                </a:lnTo>
                                <a:lnTo>
                                  <a:pt x="756" y="168"/>
                                </a:lnTo>
                                <a:lnTo>
                                  <a:pt x="753" y="168"/>
                                </a:lnTo>
                                <a:lnTo>
                                  <a:pt x="753" y="171"/>
                                </a:lnTo>
                                <a:lnTo>
                                  <a:pt x="751" y="168"/>
                                </a:lnTo>
                                <a:lnTo>
                                  <a:pt x="751" y="166"/>
                                </a:lnTo>
                                <a:lnTo>
                                  <a:pt x="751" y="164"/>
                                </a:lnTo>
                                <a:lnTo>
                                  <a:pt x="751" y="162"/>
                                </a:lnTo>
                                <a:lnTo>
                                  <a:pt x="751" y="159"/>
                                </a:lnTo>
                                <a:lnTo>
                                  <a:pt x="751" y="157"/>
                                </a:lnTo>
                                <a:lnTo>
                                  <a:pt x="751" y="155"/>
                                </a:lnTo>
                                <a:lnTo>
                                  <a:pt x="749" y="155"/>
                                </a:lnTo>
                                <a:lnTo>
                                  <a:pt x="749" y="152"/>
                                </a:lnTo>
                                <a:lnTo>
                                  <a:pt x="749" y="150"/>
                                </a:lnTo>
                                <a:lnTo>
                                  <a:pt x="746" y="150"/>
                                </a:lnTo>
                                <a:lnTo>
                                  <a:pt x="746" y="148"/>
                                </a:lnTo>
                                <a:lnTo>
                                  <a:pt x="749" y="148"/>
                                </a:lnTo>
                                <a:lnTo>
                                  <a:pt x="751" y="148"/>
                                </a:lnTo>
                                <a:lnTo>
                                  <a:pt x="753" y="145"/>
                                </a:lnTo>
                                <a:lnTo>
                                  <a:pt x="758" y="145"/>
                                </a:lnTo>
                                <a:lnTo>
                                  <a:pt x="761" y="148"/>
                                </a:lnTo>
                                <a:lnTo>
                                  <a:pt x="763" y="145"/>
                                </a:lnTo>
                                <a:lnTo>
                                  <a:pt x="765" y="145"/>
                                </a:lnTo>
                                <a:lnTo>
                                  <a:pt x="768" y="148"/>
                                </a:lnTo>
                                <a:lnTo>
                                  <a:pt x="768" y="150"/>
                                </a:lnTo>
                                <a:lnTo>
                                  <a:pt x="770" y="152"/>
                                </a:lnTo>
                                <a:lnTo>
                                  <a:pt x="773" y="152"/>
                                </a:lnTo>
                                <a:lnTo>
                                  <a:pt x="773" y="155"/>
                                </a:lnTo>
                                <a:lnTo>
                                  <a:pt x="775" y="155"/>
                                </a:lnTo>
                                <a:lnTo>
                                  <a:pt x="777" y="155"/>
                                </a:lnTo>
                                <a:lnTo>
                                  <a:pt x="780" y="152"/>
                                </a:lnTo>
                                <a:lnTo>
                                  <a:pt x="782" y="152"/>
                                </a:lnTo>
                                <a:lnTo>
                                  <a:pt x="784" y="150"/>
                                </a:lnTo>
                                <a:lnTo>
                                  <a:pt x="787" y="150"/>
                                </a:lnTo>
                                <a:lnTo>
                                  <a:pt x="787" y="148"/>
                                </a:lnTo>
                                <a:lnTo>
                                  <a:pt x="789" y="148"/>
                                </a:lnTo>
                                <a:lnTo>
                                  <a:pt x="792" y="148"/>
                                </a:lnTo>
                                <a:lnTo>
                                  <a:pt x="794" y="145"/>
                                </a:lnTo>
                                <a:lnTo>
                                  <a:pt x="796" y="143"/>
                                </a:lnTo>
                                <a:lnTo>
                                  <a:pt x="799" y="141"/>
                                </a:lnTo>
                                <a:lnTo>
                                  <a:pt x="801" y="136"/>
                                </a:lnTo>
                                <a:lnTo>
                                  <a:pt x="804" y="134"/>
                                </a:lnTo>
                                <a:lnTo>
                                  <a:pt x="806" y="132"/>
                                </a:lnTo>
                                <a:lnTo>
                                  <a:pt x="808" y="132"/>
                                </a:lnTo>
                                <a:lnTo>
                                  <a:pt x="811" y="132"/>
                                </a:lnTo>
                                <a:lnTo>
                                  <a:pt x="813" y="129"/>
                                </a:lnTo>
                                <a:lnTo>
                                  <a:pt x="816" y="129"/>
                                </a:lnTo>
                                <a:lnTo>
                                  <a:pt x="823" y="122"/>
                                </a:lnTo>
                                <a:lnTo>
                                  <a:pt x="835" y="120"/>
                                </a:lnTo>
                                <a:lnTo>
                                  <a:pt x="844" y="120"/>
                                </a:lnTo>
                                <a:lnTo>
                                  <a:pt x="866" y="120"/>
                                </a:lnTo>
                                <a:lnTo>
                                  <a:pt x="868" y="164"/>
                                </a:lnTo>
                                <a:lnTo>
                                  <a:pt x="866" y="164"/>
                                </a:lnTo>
                                <a:lnTo>
                                  <a:pt x="866" y="166"/>
                                </a:lnTo>
                                <a:lnTo>
                                  <a:pt x="863" y="166"/>
                                </a:lnTo>
                                <a:lnTo>
                                  <a:pt x="863" y="168"/>
                                </a:lnTo>
                                <a:lnTo>
                                  <a:pt x="861" y="168"/>
                                </a:lnTo>
                                <a:lnTo>
                                  <a:pt x="861" y="171"/>
                                </a:lnTo>
                                <a:lnTo>
                                  <a:pt x="859" y="171"/>
                                </a:lnTo>
                                <a:lnTo>
                                  <a:pt x="859" y="173"/>
                                </a:lnTo>
                                <a:lnTo>
                                  <a:pt x="859" y="175"/>
                                </a:lnTo>
                                <a:lnTo>
                                  <a:pt x="859" y="178"/>
                                </a:lnTo>
                                <a:lnTo>
                                  <a:pt x="856" y="178"/>
                                </a:lnTo>
                                <a:lnTo>
                                  <a:pt x="856" y="180"/>
                                </a:lnTo>
                                <a:lnTo>
                                  <a:pt x="856" y="182"/>
                                </a:lnTo>
                                <a:lnTo>
                                  <a:pt x="859" y="182"/>
                                </a:lnTo>
                                <a:lnTo>
                                  <a:pt x="859" y="185"/>
                                </a:lnTo>
                                <a:lnTo>
                                  <a:pt x="859" y="187"/>
                                </a:lnTo>
                                <a:lnTo>
                                  <a:pt x="856" y="187"/>
                                </a:lnTo>
                                <a:lnTo>
                                  <a:pt x="856" y="189"/>
                                </a:lnTo>
                                <a:lnTo>
                                  <a:pt x="859" y="192"/>
                                </a:lnTo>
                                <a:lnTo>
                                  <a:pt x="859" y="194"/>
                                </a:lnTo>
                                <a:lnTo>
                                  <a:pt x="859" y="196"/>
                                </a:lnTo>
                                <a:lnTo>
                                  <a:pt x="856" y="196"/>
                                </a:lnTo>
                                <a:lnTo>
                                  <a:pt x="854" y="198"/>
                                </a:lnTo>
                                <a:lnTo>
                                  <a:pt x="854" y="201"/>
                                </a:lnTo>
                                <a:lnTo>
                                  <a:pt x="854" y="205"/>
                                </a:lnTo>
                                <a:lnTo>
                                  <a:pt x="854" y="208"/>
                                </a:lnTo>
                                <a:lnTo>
                                  <a:pt x="854" y="210"/>
                                </a:lnTo>
                                <a:lnTo>
                                  <a:pt x="854" y="212"/>
                                </a:lnTo>
                                <a:lnTo>
                                  <a:pt x="851" y="212"/>
                                </a:lnTo>
                                <a:lnTo>
                                  <a:pt x="854" y="215"/>
                                </a:lnTo>
                                <a:lnTo>
                                  <a:pt x="854" y="217"/>
                                </a:lnTo>
                                <a:lnTo>
                                  <a:pt x="854" y="219"/>
                                </a:lnTo>
                                <a:lnTo>
                                  <a:pt x="851" y="219"/>
                                </a:lnTo>
                                <a:lnTo>
                                  <a:pt x="849" y="219"/>
                                </a:lnTo>
                                <a:lnTo>
                                  <a:pt x="849" y="221"/>
                                </a:lnTo>
                                <a:lnTo>
                                  <a:pt x="851" y="221"/>
                                </a:lnTo>
                                <a:lnTo>
                                  <a:pt x="851" y="224"/>
                                </a:lnTo>
                                <a:lnTo>
                                  <a:pt x="849" y="224"/>
                                </a:lnTo>
                                <a:lnTo>
                                  <a:pt x="849" y="226"/>
                                </a:lnTo>
                                <a:lnTo>
                                  <a:pt x="847" y="226"/>
                                </a:lnTo>
                                <a:lnTo>
                                  <a:pt x="844" y="226"/>
                                </a:lnTo>
                                <a:lnTo>
                                  <a:pt x="844" y="228"/>
                                </a:lnTo>
                                <a:lnTo>
                                  <a:pt x="842" y="228"/>
                                </a:lnTo>
                                <a:lnTo>
                                  <a:pt x="842" y="231"/>
                                </a:lnTo>
                                <a:lnTo>
                                  <a:pt x="844" y="231"/>
                                </a:lnTo>
                                <a:lnTo>
                                  <a:pt x="847" y="231"/>
                                </a:lnTo>
                                <a:lnTo>
                                  <a:pt x="849" y="231"/>
                                </a:lnTo>
                                <a:lnTo>
                                  <a:pt x="851" y="231"/>
                                </a:lnTo>
                                <a:lnTo>
                                  <a:pt x="854" y="231"/>
                                </a:lnTo>
                                <a:lnTo>
                                  <a:pt x="856" y="233"/>
                                </a:lnTo>
                                <a:lnTo>
                                  <a:pt x="859" y="233"/>
                                </a:lnTo>
                                <a:lnTo>
                                  <a:pt x="856" y="235"/>
                                </a:lnTo>
                                <a:lnTo>
                                  <a:pt x="859" y="235"/>
                                </a:lnTo>
                                <a:lnTo>
                                  <a:pt x="861" y="235"/>
                                </a:lnTo>
                                <a:lnTo>
                                  <a:pt x="863" y="235"/>
                                </a:lnTo>
                                <a:lnTo>
                                  <a:pt x="863" y="238"/>
                                </a:lnTo>
                                <a:lnTo>
                                  <a:pt x="866" y="238"/>
                                </a:lnTo>
                                <a:lnTo>
                                  <a:pt x="866" y="240"/>
                                </a:lnTo>
                                <a:lnTo>
                                  <a:pt x="868" y="240"/>
                                </a:lnTo>
                                <a:lnTo>
                                  <a:pt x="868" y="238"/>
                                </a:lnTo>
                                <a:lnTo>
                                  <a:pt x="871" y="238"/>
                                </a:lnTo>
                                <a:lnTo>
                                  <a:pt x="878" y="240"/>
                                </a:lnTo>
                                <a:lnTo>
                                  <a:pt x="880" y="240"/>
                                </a:lnTo>
                                <a:lnTo>
                                  <a:pt x="882" y="242"/>
                                </a:lnTo>
                                <a:lnTo>
                                  <a:pt x="885" y="242"/>
                                </a:lnTo>
                                <a:lnTo>
                                  <a:pt x="887" y="242"/>
                                </a:lnTo>
                                <a:lnTo>
                                  <a:pt x="890" y="242"/>
                                </a:lnTo>
                                <a:lnTo>
                                  <a:pt x="892" y="242"/>
                                </a:lnTo>
                                <a:lnTo>
                                  <a:pt x="892" y="240"/>
                                </a:lnTo>
                                <a:lnTo>
                                  <a:pt x="894" y="240"/>
                                </a:lnTo>
                                <a:lnTo>
                                  <a:pt x="897" y="240"/>
                                </a:lnTo>
                                <a:lnTo>
                                  <a:pt x="899" y="242"/>
                                </a:lnTo>
                                <a:lnTo>
                                  <a:pt x="902" y="242"/>
                                </a:lnTo>
                                <a:lnTo>
                                  <a:pt x="902" y="240"/>
                                </a:lnTo>
                                <a:lnTo>
                                  <a:pt x="899" y="240"/>
                                </a:lnTo>
                                <a:lnTo>
                                  <a:pt x="902" y="238"/>
                                </a:lnTo>
                                <a:lnTo>
                                  <a:pt x="904" y="238"/>
                                </a:lnTo>
                                <a:lnTo>
                                  <a:pt x="906" y="238"/>
                                </a:lnTo>
                                <a:lnTo>
                                  <a:pt x="906" y="240"/>
                                </a:lnTo>
                                <a:lnTo>
                                  <a:pt x="909" y="240"/>
                                </a:lnTo>
                                <a:lnTo>
                                  <a:pt x="909" y="242"/>
                                </a:lnTo>
                                <a:lnTo>
                                  <a:pt x="911" y="240"/>
                                </a:lnTo>
                                <a:lnTo>
                                  <a:pt x="909" y="238"/>
                                </a:lnTo>
                                <a:lnTo>
                                  <a:pt x="911" y="235"/>
                                </a:lnTo>
                                <a:lnTo>
                                  <a:pt x="911" y="233"/>
                                </a:lnTo>
                                <a:lnTo>
                                  <a:pt x="911" y="231"/>
                                </a:lnTo>
                                <a:lnTo>
                                  <a:pt x="911" y="228"/>
                                </a:lnTo>
                                <a:lnTo>
                                  <a:pt x="909" y="228"/>
                                </a:lnTo>
                                <a:lnTo>
                                  <a:pt x="909" y="226"/>
                                </a:lnTo>
                                <a:lnTo>
                                  <a:pt x="906" y="226"/>
                                </a:lnTo>
                                <a:lnTo>
                                  <a:pt x="906" y="224"/>
                                </a:lnTo>
                                <a:lnTo>
                                  <a:pt x="904" y="224"/>
                                </a:lnTo>
                                <a:lnTo>
                                  <a:pt x="906" y="224"/>
                                </a:lnTo>
                                <a:lnTo>
                                  <a:pt x="911" y="226"/>
                                </a:lnTo>
                                <a:lnTo>
                                  <a:pt x="911" y="228"/>
                                </a:lnTo>
                                <a:lnTo>
                                  <a:pt x="914" y="228"/>
                                </a:lnTo>
                                <a:lnTo>
                                  <a:pt x="914" y="226"/>
                                </a:lnTo>
                                <a:lnTo>
                                  <a:pt x="914" y="224"/>
                                </a:lnTo>
                                <a:lnTo>
                                  <a:pt x="914" y="226"/>
                                </a:lnTo>
                                <a:lnTo>
                                  <a:pt x="914" y="231"/>
                                </a:lnTo>
                                <a:lnTo>
                                  <a:pt x="916" y="233"/>
                                </a:lnTo>
                                <a:lnTo>
                                  <a:pt x="916" y="231"/>
                                </a:lnTo>
                                <a:lnTo>
                                  <a:pt x="918" y="231"/>
                                </a:lnTo>
                                <a:lnTo>
                                  <a:pt x="918" y="233"/>
                                </a:lnTo>
                                <a:lnTo>
                                  <a:pt x="921" y="233"/>
                                </a:lnTo>
                                <a:lnTo>
                                  <a:pt x="921" y="231"/>
                                </a:lnTo>
                                <a:lnTo>
                                  <a:pt x="923" y="231"/>
                                </a:lnTo>
                                <a:lnTo>
                                  <a:pt x="925" y="231"/>
                                </a:lnTo>
                                <a:lnTo>
                                  <a:pt x="928" y="231"/>
                                </a:lnTo>
                                <a:lnTo>
                                  <a:pt x="928" y="228"/>
                                </a:lnTo>
                                <a:lnTo>
                                  <a:pt x="930" y="231"/>
                                </a:lnTo>
                                <a:lnTo>
                                  <a:pt x="933" y="228"/>
                                </a:lnTo>
                                <a:lnTo>
                                  <a:pt x="933" y="226"/>
                                </a:lnTo>
                                <a:lnTo>
                                  <a:pt x="930" y="228"/>
                                </a:lnTo>
                                <a:lnTo>
                                  <a:pt x="930" y="226"/>
                                </a:lnTo>
                                <a:lnTo>
                                  <a:pt x="930" y="224"/>
                                </a:lnTo>
                                <a:lnTo>
                                  <a:pt x="930" y="221"/>
                                </a:lnTo>
                                <a:lnTo>
                                  <a:pt x="930" y="219"/>
                                </a:lnTo>
                                <a:lnTo>
                                  <a:pt x="928" y="219"/>
                                </a:lnTo>
                                <a:lnTo>
                                  <a:pt x="928" y="217"/>
                                </a:lnTo>
                                <a:lnTo>
                                  <a:pt x="928" y="219"/>
                                </a:lnTo>
                                <a:lnTo>
                                  <a:pt x="928" y="221"/>
                                </a:lnTo>
                                <a:lnTo>
                                  <a:pt x="925" y="221"/>
                                </a:lnTo>
                                <a:lnTo>
                                  <a:pt x="925" y="219"/>
                                </a:lnTo>
                                <a:lnTo>
                                  <a:pt x="925" y="217"/>
                                </a:lnTo>
                                <a:lnTo>
                                  <a:pt x="925" y="215"/>
                                </a:lnTo>
                                <a:lnTo>
                                  <a:pt x="925" y="212"/>
                                </a:lnTo>
                                <a:lnTo>
                                  <a:pt x="925" y="210"/>
                                </a:lnTo>
                                <a:lnTo>
                                  <a:pt x="923" y="208"/>
                                </a:lnTo>
                                <a:lnTo>
                                  <a:pt x="925" y="208"/>
                                </a:lnTo>
                                <a:lnTo>
                                  <a:pt x="925" y="205"/>
                                </a:lnTo>
                                <a:lnTo>
                                  <a:pt x="928" y="205"/>
                                </a:lnTo>
                                <a:lnTo>
                                  <a:pt x="930" y="205"/>
                                </a:lnTo>
                                <a:lnTo>
                                  <a:pt x="933" y="205"/>
                                </a:lnTo>
                                <a:lnTo>
                                  <a:pt x="935" y="203"/>
                                </a:lnTo>
                                <a:lnTo>
                                  <a:pt x="937" y="203"/>
                                </a:lnTo>
                                <a:lnTo>
                                  <a:pt x="937" y="201"/>
                                </a:lnTo>
                                <a:lnTo>
                                  <a:pt x="937" y="198"/>
                                </a:lnTo>
                                <a:lnTo>
                                  <a:pt x="940" y="198"/>
                                </a:lnTo>
                                <a:lnTo>
                                  <a:pt x="945" y="208"/>
                                </a:lnTo>
                                <a:lnTo>
                                  <a:pt x="954" y="215"/>
                                </a:lnTo>
                                <a:lnTo>
                                  <a:pt x="969" y="221"/>
                                </a:lnTo>
                                <a:lnTo>
                                  <a:pt x="969" y="228"/>
                                </a:lnTo>
                                <a:lnTo>
                                  <a:pt x="978" y="240"/>
                                </a:lnTo>
                                <a:lnTo>
                                  <a:pt x="1009" y="233"/>
                                </a:lnTo>
                                <a:lnTo>
                                  <a:pt x="1016" y="231"/>
                                </a:lnTo>
                                <a:lnTo>
                                  <a:pt x="1019" y="231"/>
                                </a:lnTo>
                                <a:lnTo>
                                  <a:pt x="1021" y="231"/>
                                </a:lnTo>
                                <a:lnTo>
                                  <a:pt x="1023" y="231"/>
                                </a:lnTo>
                                <a:lnTo>
                                  <a:pt x="1023" y="228"/>
                                </a:lnTo>
                                <a:lnTo>
                                  <a:pt x="1026" y="228"/>
                                </a:lnTo>
                                <a:lnTo>
                                  <a:pt x="1028" y="226"/>
                                </a:lnTo>
                                <a:lnTo>
                                  <a:pt x="1031" y="226"/>
                                </a:lnTo>
                                <a:lnTo>
                                  <a:pt x="1033" y="228"/>
                                </a:lnTo>
                                <a:lnTo>
                                  <a:pt x="1033" y="231"/>
                                </a:lnTo>
                                <a:lnTo>
                                  <a:pt x="1035" y="231"/>
                                </a:lnTo>
                                <a:lnTo>
                                  <a:pt x="1035" y="233"/>
                                </a:lnTo>
                                <a:lnTo>
                                  <a:pt x="1033" y="235"/>
                                </a:lnTo>
                                <a:lnTo>
                                  <a:pt x="1033" y="238"/>
                                </a:lnTo>
                                <a:lnTo>
                                  <a:pt x="1035" y="238"/>
                                </a:lnTo>
                                <a:lnTo>
                                  <a:pt x="1038" y="238"/>
                                </a:lnTo>
                                <a:lnTo>
                                  <a:pt x="1040" y="238"/>
                                </a:lnTo>
                                <a:lnTo>
                                  <a:pt x="1040" y="235"/>
                                </a:lnTo>
                                <a:lnTo>
                                  <a:pt x="1043" y="235"/>
                                </a:lnTo>
                                <a:lnTo>
                                  <a:pt x="1045" y="238"/>
                                </a:lnTo>
                                <a:lnTo>
                                  <a:pt x="1045" y="240"/>
                                </a:lnTo>
                                <a:lnTo>
                                  <a:pt x="1043" y="240"/>
                                </a:lnTo>
                                <a:lnTo>
                                  <a:pt x="1043" y="242"/>
                                </a:lnTo>
                                <a:lnTo>
                                  <a:pt x="1043" y="244"/>
                                </a:lnTo>
                                <a:lnTo>
                                  <a:pt x="1043" y="247"/>
                                </a:lnTo>
                                <a:lnTo>
                                  <a:pt x="1040" y="249"/>
                                </a:lnTo>
                                <a:lnTo>
                                  <a:pt x="1040" y="251"/>
                                </a:lnTo>
                                <a:lnTo>
                                  <a:pt x="1038" y="254"/>
                                </a:lnTo>
                                <a:lnTo>
                                  <a:pt x="1038" y="256"/>
                                </a:lnTo>
                                <a:lnTo>
                                  <a:pt x="1038" y="258"/>
                                </a:lnTo>
                                <a:lnTo>
                                  <a:pt x="1040" y="258"/>
                                </a:lnTo>
                                <a:lnTo>
                                  <a:pt x="1040" y="261"/>
                                </a:lnTo>
                                <a:lnTo>
                                  <a:pt x="1043" y="261"/>
                                </a:lnTo>
                                <a:lnTo>
                                  <a:pt x="1040" y="263"/>
                                </a:lnTo>
                                <a:lnTo>
                                  <a:pt x="1038" y="263"/>
                                </a:lnTo>
                                <a:lnTo>
                                  <a:pt x="1038" y="265"/>
                                </a:lnTo>
                                <a:lnTo>
                                  <a:pt x="1038" y="268"/>
                                </a:lnTo>
                                <a:lnTo>
                                  <a:pt x="1040" y="268"/>
                                </a:lnTo>
                                <a:lnTo>
                                  <a:pt x="1040" y="270"/>
                                </a:lnTo>
                                <a:lnTo>
                                  <a:pt x="1043" y="270"/>
                                </a:lnTo>
                                <a:lnTo>
                                  <a:pt x="1045" y="270"/>
                                </a:lnTo>
                                <a:lnTo>
                                  <a:pt x="1047" y="270"/>
                                </a:lnTo>
                                <a:lnTo>
                                  <a:pt x="1050" y="268"/>
                                </a:lnTo>
                                <a:lnTo>
                                  <a:pt x="1052" y="268"/>
                                </a:lnTo>
                                <a:lnTo>
                                  <a:pt x="1055" y="268"/>
                                </a:lnTo>
                                <a:lnTo>
                                  <a:pt x="1057" y="265"/>
                                </a:lnTo>
                                <a:lnTo>
                                  <a:pt x="1059" y="265"/>
                                </a:lnTo>
                                <a:lnTo>
                                  <a:pt x="1062" y="265"/>
                                </a:lnTo>
                                <a:lnTo>
                                  <a:pt x="1064" y="265"/>
                                </a:lnTo>
                                <a:lnTo>
                                  <a:pt x="1064" y="263"/>
                                </a:lnTo>
                                <a:lnTo>
                                  <a:pt x="1067" y="263"/>
                                </a:lnTo>
                                <a:lnTo>
                                  <a:pt x="1069" y="263"/>
                                </a:lnTo>
                                <a:lnTo>
                                  <a:pt x="1071" y="261"/>
                                </a:lnTo>
                                <a:lnTo>
                                  <a:pt x="1074" y="261"/>
                                </a:lnTo>
                                <a:lnTo>
                                  <a:pt x="1076" y="258"/>
                                </a:lnTo>
                                <a:lnTo>
                                  <a:pt x="1081" y="256"/>
                                </a:lnTo>
                                <a:lnTo>
                                  <a:pt x="1090" y="251"/>
                                </a:lnTo>
                                <a:lnTo>
                                  <a:pt x="1095" y="247"/>
                                </a:lnTo>
                                <a:lnTo>
                                  <a:pt x="1093" y="240"/>
                                </a:lnTo>
                                <a:lnTo>
                                  <a:pt x="1090" y="240"/>
                                </a:lnTo>
                                <a:lnTo>
                                  <a:pt x="1086" y="231"/>
                                </a:lnTo>
                                <a:lnTo>
                                  <a:pt x="1088" y="228"/>
                                </a:lnTo>
                                <a:lnTo>
                                  <a:pt x="1105" y="219"/>
                                </a:lnTo>
                                <a:lnTo>
                                  <a:pt x="1107" y="219"/>
                                </a:lnTo>
                                <a:lnTo>
                                  <a:pt x="1110" y="219"/>
                                </a:lnTo>
                                <a:lnTo>
                                  <a:pt x="1112" y="221"/>
                                </a:lnTo>
                                <a:lnTo>
                                  <a:pt x="1117" y="226"/>
                                </a:lnTo>
                                <a:lnTo>
                                  <a:pt x="1119" y="228"/>
                                </a:lnTo>
                                <a:lnTo>
                                  <a:pt x="1121" y="226"/>
                                </a:lnTo>
                                <a:lnTo>
                                  <a:pt x="1124" y="215"/>
                                </a:lnTo>
                                <a:lnTo>
                                  <a:pt x="1124" y="212"/>
                                </a:lnTo>
                                <a:lnTo>
                                  <a:pt x="1124" y="205"/>
                                </a:lnTo>
                                <a:lnTo>
                                  <a:pt x="1124" y="189"/>
                                </a:lnTo>
                                <a:lnTo>
                                  <a:pt x="1126" y="187"/>
                                </a:lnTo>
                                <a:lnTo>
                                  <a:pt x="1131" y="185"/>
                                </a:lnTo>
                                <a:lnTo>
                                  <a:pt x="1133" y="185"/>
                                </a:lnTo>
                                <a:lnTo>
                                  <a:pt x="1133" y="182"/>
                                </a:lnTo>
                                <a:lnTo>
                                  <a:pt x="1133" y="180"/>
                                </a:lnTo>
                                <a:lnTo>
                                  <a:pt x="1136" y="180"/>
                                </a:lnTo>
                                <a:lnTo>
                                  <a:pt x="1138" y="180"/>
                                </a:lnTo>
                                <a:lnTo>
                                  <a:pt x="1141" y="180"/>
                                </a:lnTo>
                                <a:lnTo>
                                  <a:pt x="1143" y="182"/>
                                </a:lnTo>
                                <a:lnTo>
                                  <a:pt x="1145" y="182"/>
                                </a:lnTo>
                                <a:lnTo>
                                  <a:pt x="1148" y="180"/>
                                </a:lnTo>
                                <a:lnTo>
                                  <a:pt x="1153" y="178"/>
                                </a:lnTo>
                                <a:lnTo>
                                  <a:pt x="1162" y="173"/>
                                </a:lnTo>
                                <a:lnTo>
                                  <a:pt x="1160" y="166"/>
                                </a:lnTo>
                                <a:lnTo>
                                  <a:pt x="1160" y="164"/>
                                </a:lnTo>
                                <a:lnTo>
                                  <a:pt x="1162" y="164"/>
                                </a:lnTo>
                                <a:lnTo>
                                  <a:pt x="1167" y="157"/>
                                </a:lnTo>
                                <a:lnTo>
                                  <a:pt x="1172" y="152"/>
                                </a:lnTo>
                                <a:lnTo>
                                  <a:pt x="1179" y="152"/>
                                </a:lnTo>
                                <a:lnTo>
                                  <a:pt x="1181" y="152"/>
                                </a:lnTo>
                                <a:lnTo>
                                  <a:pt x="1181" y="150"/>
                                </a:lnTo>
                                <a:lnTo>
                                  <a:pt x="1184" y="145"/>
                                </a:lnTo>
                                <a:lnTo>
                                  <a:pt x="1184" y="143"/>
                                </a:lnTo>
                                <a:lnTo>
                                  <a:pt x="1186" y="143"/>
                                </a:lnTo>
                                <a:lnTo>
                                  <a:pt x="1188" y="143"/>
                                </a:lnTo>
                                <a:lnTo>
                                  <a:pt x="1191" y="143"/>
                                </a:lnTo>
                                <a:lnTo>
                                  <a:pt x="1196" y="143"/>
                                </a:lnTo>
                                <a:lnTo>
                                  <a:pt x="1196" y="141"/>
                                </a:lnTo>
                                <a:lnTo>
                                  <a:pt x="1196" y="139"/>
                                </a:lnTo>
                                <a:lnTo>
                                  <a:pt x="1196" y="136"/>
                                </a:lnTo>
                                <a:lnTo>
                                  <a:pt x="1198" y="134"/>
                                </a:lnTo>
                                <a:lnTo>
                                  <a:pt x="1196" y="134"/>
                                </a:lnTo>
                                <a:lnTo>
                                  <a:pt x="1196" y="132"/>
                                </a:lnTo>
                                <a:lnTo>
                                  <a:pt x="1196" y="129"/>
                                </a:lnTo>
                                <a:lnTo>
                                  <a:pt x="1198" y="129"/>
                                </a:lnTo>
                                <a:lnTo>
                                  <a:pt x="1203" y="127"/>
                                </a:lnTo>
                                <a:lnTo>
                                  <a:pt x="1203" y="125"/>
                                </a:lnTo>
                                <a:lnTo>
                                  <a:pt x="1212" y="122"/>
                                </a:lnTo>
                                <a:lnTo>
                                  <a:pt x="1215" y="122"/>
                                </a:lnTo>
                                <a:lnTo>
                                  <a:pt x="1217" y="120"/>
                                </a:lnTo>
                                <a:lnTo>
                                  <a:pt x="1219" y="118"/>
                                </a:lnTo>
                                <a:lnTo>
                                  <a:pt x="1222" y="116"/>
                                </a:lnTo>
                                <a:lnTo>
                                  <a:pt x="1224" y="118"/>
                                </a:lnTo>
                                <a:lnTo>
                                  <a:pt x="1227" y="118"/>
                                </a:lnTo>
                                <a:lnTo>
                                  <a:pt x="1236" y="116"/>
                                </a:lnTo>
                                <a:lnTo>
                                  <a:pt x="1239" y="120"/>
                                </a:lnTo>
                                <a:lnTo>
                                  <a:pt x="1239" y="122"/>
                                </a:lnTo>
                                <a:lnTo>
                                  <a:pt x="1241" y="122"/>
                                </a:lnTo>
                                <a:lnTo>
                                  <a:pt x="1246" y="125"/>
                                </a:lnTo>
                                <a:lnTo>
                                  <a:pt x="1246" y="122"/>
                                </a:lnTo>
                                <a:lnTo>
                                  <a:pt x="1248" y="122"/>
                                </a:lnTo>
                                <a:lnTo>
                                  <a:pt x="1258" y="134"/>
                                </a:lnTo>
                                <a:lnTo>
                                  <a:pt x="1260" y="132"/>
                                </a:lnTo>
                                <a:lnTo>
                                  <a:pt x="1263" y="134"/>
                                </a:lnTo>
                                <a:lnTo>
                                  <a:pt x="1260" y="136"/>
                                </a:lnTo>
                                <a:lnTo>
                                  <a:pt x="1258" y="141"/>
                                </a:lnTo>
                                <a:lnTo>
                                  <a:pt x="1255" y="141"/>
                                </a:lnTo>
                                <a:lnTo>
                                  <a:pt x="1255" y="143"/>
                                </a:lnTo>
                                <a:lnTo>
                                  <a:pt x="1255" y="145"/>
                                </a:lnTo>
                                <a:lnTo>
                                  <a:pt x="1253" y="148"/>
                                </a:lnTo>
                                <a:lnTo>
                                  <a:pt x="1258" y="148"/>
                                </a:lnTo>
                                <a:lnTo>
                                  <a:pt x="1258" y="150"/>
                                </a:lnTo>
                                <a:lnTo>
                                  <a:pt x="1258" y="152"/>
                                </a:lnTo>
                                <a:lnTo>
                                  <a:pt x="1260" y="155"/>
                                </a:lnTo>
                                <a:lnTo>
                                  <a:pt x="1260" y="157"/>
                                </a:lnTo>
                                <a:lnTo>
                                  <a:pt x="1258" y="159"/>
                                </a:lnTo>
                                <a:lnTo>
                                  <a:pt x="1258" y="162"/>
                                </a:lnTo>
                                <a:lnTo>
                                  <a:pt x="1258" y="164"/>
                                </a:lnTo>
                                <a:lnTo>
                                  <a:pt x="1255" y="175"/>
                                </a:lnTo>
                                <a:lnTo>
                                  <a:pt x="1253" y="180"/>
                                </a:lnTo>
                                <a:lnTo>
                                  <a:pt x="1251" y="182"/>
                                </a:lnTo>
                                <a:lnTo>
                                  <a:pt x="1248" y="185"/>
                                </a:lnTo>
                                <a:lnTo>
                                  <a:pt x="1248" y="187"/>
                                </a:lnTo>
                                <a:lnTo>
                                  <a:pt x="1260" y="187"/>
                                </a:lnTo>
                                <a:lnTo>
                                  <a:pt x="1260" y="180"/>
                                </a:lnTo>
                                <a:lnTo>
                                  <a:pt x="1267" y="178"/>
                                </a:lnTo>
                                <a:lnTo>
                                  <a:pt x="1286" y="178"/>
                                </a:lnTo>
                                <a:close/>
                              </a:path>
                            </a:pathLst>
                          </a:custGeom>
                          <a:solidFill>
                            <a:srgbClr val="A8CC34">
                              <a:alpha val="32001"/>
                            </a:srgbClr>
                          </a:solidFill>
                          <a:ln w="9525">
                            <a:noFill/>
                            <a:round/>
                            <a:headEnd/>
                            <a:tailEnd/>
                          </a:ln>
                        </wps:spPr>
                        <wps:txbx>
                          <w:txbxContent>
                            <w:p w14:paraId="3FE21F6A"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49135315" name="Freeform 395"/>
                        <wps:cNvSpPr>
                          <a:spLocks/>
                        </wps:cNvSpPr>
                        <wps:spPr bwMode="auto">
                          <a:xfrm>
                            <a:off x="5420" y="1888"/>
                            <a:ext cx="3764" cy="1770"/>
                          </a:xfrm>
                          <a:custGeom>
                            <a:avLst/>
                            <a:gdLst/>
                            <a:ahLst/>
                            <a:cxnLst>
                              <a:cxn ang="0">
                                <a:pos x="1315" y="159"/>
                              </a:cxn>
                              <a:cxn ang="0">
                                <a:pos x="1337" y="132"/>
                              </a:cxn>
                              <a:cxn ang="0">
                                <a:pos x="1377" y="99"/>
                              </a:cxn>
                              <a:cxn ang="0">
                                <a:pos x="1439" y="65"/>
                              </a:cxn>
                              <a:cxn ang="0">
                                <a:pos x="1470" y="51"/>
                              </a:cxn>
                              <a:cxn ang="0">
                                <a:pos x="1459" y="33"/>
                              </a:cxn>
                              <a:cxn ang="0">
                                <a:pos x="1432" y="7"/>
                              </a:cxn>
                              <a:cxn ang="0">
                                <a:pos x="1470" y="0"/>
                              </a:cxn>
                              <a:cxn ang="0">
                                <a:pos x="1540" y="26"/>
                              </a:cxn>
                              <a:cxn ang="0">
                                <a:pos x="1542" y="67"/>
                              </a:cxn>
                              <a:cxn ang="0">
                                <a:pos x="1533" y="99"/>
                              </a:cxn>
                              <a:cxn ang="0">
                                <a:pos x="1547" y="136"/>
                              </a:cxn>
                              <a:cxn ang="0">
                                <a:pos x="1628" y="134"/>
                              </a:cxn>
                              <a:cxn ang="0">
                                <a:pos x="1657" y="155"/>
                              </a:cxn>
                              <a:cxn ang="0">
                                <a:pos x="1695" y="192"/>
                              </a:cxn>
                              <a:cxn ang="0">
                                <a:pos x="1678" y="242"/>
                              </a:cxn>
                              <a:cxn ang="0">
                                <a:pos x="1712" y="226"/>
                              </a:cxn>
                              <a:cxn ang="0">
                                <a:pos x="1745" y="205"/>
                              </a:cxn>
                              <a:cxn ang="0">
                                <a:pos x="1788" y="198"/>
                              </a:cxn>
                              <a:cxn ang="0">
                                <a:pos x="1851" y="173"/>
                              </a:cxn>
                              <a:cxn ang="0">
                                <a:pos x="1906" y="166"/>
                              </a:cxn>
                              <a:cxn ang="0">
                                <a:pos x="1917" y="104"/>
                              </a:cxn>
                              <a:cxn ang="0">
                                <a:pos x="1975" y="109"/>
                              </a:cxn>
                              <a:cxn ang="0">
                                <a:pos x="2030" y="122"/>
                              </a:cxn>
                              <a:cxn ang="0">
                                <a:pos x="2018" y="203"/>
                              </a:cxn>
                              <a:cxn ang="0">
                                <a:pos x="1980" y="233"/>
                              </a:cxn>
                              <a:cxn ang="0">
                                <a:pos x="1982" y="281"/>
                              </a:cxn>
                              <a:cxn ang="0">
                                <a:pos x="1994" y="323"/>
                              </a:cxn>
                              <a:cxn ang="0">
                                <a:pos x="2018" y="364"/>
                              </a:cxn>
                              <a:cxn ang="0">
                                <a:pos x="1999" y="399"/>
                              </a:cxn>
                              <a:cxn ang="0">
                                <a:pos x="2006" y="431"/>
                              </a:cxn>
                              <a:cxn ang="0">
                                <a:pos x="2025" y="479"/>
                              </a:cxn>
                              <a:cxn ang="0">
                                <a:pos x="1996" y="521"/>
                              </a:cxn>
                              <a:cxn ang="0">
                                <a:pos x="1968" y="551"/>
                              </a:cxn>
                              <a:cxn ang="0">
                                <a:pos x="2011" y="572"/>
                              </a:cxn>
                              <a:cxn ang="0">
                                <a:pos x="2030" y="597"/>
                              </a:cxn>
                              <a:cxn ang="0">
                                <a:pos x="2004" y="694"/>
                              </a:cxn>
                              <a:cxn ang="0">
                                <a:pos x="2049" y="779"/>
                              </a:cxn>
                              <a:cxn ang="0">
                                <a:pos x="2094" y="882"/>
                              </a:cxn>
                              <a:cxn ang="0">
                                <a:pos x="2063" y="901"/>
                              </a:cxn>
                              <a:cxn ang="0">
                                <a:pos x="2044" y="901"/>
                              </a:cxn>
                              <a:cxn ang="0">
                                <a:pos x="2018" y="892"/>
                              </a:cxn>
                              <a:cxn ang="0">
                                <a:pos x="1994" y="885"/>
                              </a:cxn>
                              <a:cxn ang="0">
                                <a:pos x="2008" y="896"/>
                              </a:cxn>
                              <a:cxn ang="0">
                                <a:pos x="2001" y="901"/>
                              </a:cxn>
                              <a:cxn ang="0">
                                <a:pos x="1975" y="889"/>
                              </a:cxn>
                              <a:cxn ang="0">
                                <a:pos x="1953" y="899"/>
                              </a:cxn>
                              <a:cxn ang="0">
                                <a:pos x="1937" y="887"/>
                              </a:cxn>
                              <a:cxn ang="0">
                                <a:pos x="1690" y="961"/>
                              </a:cxn>
                              <a:cxn ang="0">
                                <a:pos x="1322" y="1067"/>
                              </a:cxn>
                              <a:cxn ang="0">
                                <a:pos x="914" y="1074"/>
                              </a:cxn>
                              <a:cxn ang="0">
                                <a:pos x="629" y="1060"/>
                              </a:cxn>
                              <a:cxn ang="0">
                                <a:pos x="562" y="1037"/>
                              </a:cxn>
                              <a:cxn ang="0">
                                <a:pos x="407" y="1021"/>
                              </a:cxn>
                              <a:cxn ang="0">
                                <a:pos x="235" y="915"/>
                              </a:cxn>
                              <a:cxn ang="0">
                                <a:pos x="41" y="827"/>
                              </a:cxn>
                              <a:cxn ang="0">
                                <a:pos x="125" y="753"/>
                              </a:cxn>
                              <a:cxn ang="0">
                                <a:pos x="216" y="652"/>
                              </a:cxn>
                              <a:cxn ang="0">
                                <a:pos x="242" y="585"/>
                              </a:cxn>
                              <a:cxn ang="0">
                                <a:pos x="275" y="544"/>
                              </a:cxn>
                            </a:cxnLst>
                            <a:rect l="0" t="0" r="r" b="b"/>
                            <a:pathLst>
                              <a:path w="2106" h="1074">
                                <a:moveTo>
                                  <a:pt x="1286" y="178"/>
                                </a:moveTo>
                                <a:lnTo>
                                  <a:pt x="1289" y="180"/>
                                </a:lnTo>
                                <a:lnTo>
                                  <a:pt x="1294" y="182"/>
                                </a:lnTo>
                                <a:lnTo>
                                  <a:pt x="1294" y="185"/>
                                </a:lnTo>
                                <a:lnTo>
                                  <a:pt x="1296" y="185"/>
                                </a:lnTo>
                                <a:lnTo>
                                  <a:pt x="1298" y="187"/>
                                </a:lnTo>
                                <a:lnTo>
                                  <a:pt x="1301" y="187"/>
                                </a:lnTo>
                                <a:lnTo>
                                  <a:pt x="1301" y="182"/>
                                </a:lnTo>
                                <a:lnTo>
                                  <a:pt x="1303" y="182"/>
                                </a:lnTo>
                                <a:lnTo>
                                  <a:pt x="1306" y="180"/>
                                </a:lnTo>
                                <a:lnTo>
                                  <a:pt x="1310" y="180"/>
                                </a:lnTo>
                                <a:lnTo>
                                  <a:pt x="1310" y="175"/>
                                </a:lnTo>
                                <a:lnTo>
                                  <a:pt x="1310" y="173"/>
                                </a:lnTo>
                                <a:lnTo>
                                  <a:pt x="1308" y="168"/>
                                </a:lnTo>
                                <a:lnTo>
                                  <a:pt x="1308" y="164"/>
                                </a:lnTo>
                                <a:lnTo>
                                  <a:pt x="1313" y="159"/>
                                </a:lnTo>
                                <a:lnTo>
                                  <a:pt x="1315" y="159"/>
                                </a:lnTo>
                                <a:lnTo>
                                  <a:pt x="1318" y="155"/>
                                </a:lnTo>
                                <a:lnTo>
                                  <a:pt x="1320" y="152"/>
                                </a:lnTo>
                                <a:lnTo>
                                  <a:pt x="1332" y="157"/>
                                </a:lnTo>
                                <a:lnTo>
                                  <a:pt x="1334" y="157"/>
                                </a:lnTo>
                                <a:lnTo>
                                  <a:pt x="1337" y="157"/>
                                </a:lnTo>
                                <a:lnTo>
                                  <a:pt x="1339" y="157"/>
                                </a:lnTo>
                                <a:lnTo>
                                  <a:pt x="1344" y="157"/>
                                </a:lnTo>
                                <a:lnTo>
                                  <a:pt x="1346" y="150"/>
                                </a:lnTo>
                                <a:lnTo>
                                  <a:pt x="1344" y="148"/>
                                </a:lnTo>
                                <a:lnTo>
                                  <a:pt x="1341" y="145"/>
                                </a:lnTo>
                                <a:lnTo>
                                  <a:pt x="1341" y="143"/>
                                </a:lnTo>
                                <a:lnTo>
                                  <a:pt x="1341" y="141"/>
                                </a:lnTo>
                                <a:lnTo>
                                  <a:pt x="1339" y="141"/>
                                </a:lnTo>
                                <a:lnTo>
                                  <a:pt x="1339" y="139"/>
                                </a:lnTo>
                                <a:lnTo>
                                  <a:pt x="1337" y="136"/>
                                </a:lnTo>
                                <a:lnTo>
                                  <a:pt x="1334" y="134"/>
                                </a:lnTo>
                                <a:lnTo>
                                  <a:pt x="1337" y="132"/>
                                </a:lnTo>
                                <a:lnTo>
                                  <a:pt x="1339" y="129"/>
                                </a:lnTo>
                                <a:lnTo>
                                  <a:pt x="1341" y="127"/>
                                </a:lnTo>
                                <a:lnTo>
                                  <a:pt x="1344" y="125"/>
                                </a:lnTo>
                                <a:lnTo>
                                  <a:pt x="1346" y="120"/>
                                </a:lnTo>
                                <a:lnTo>
                                  <a:pt x="1349" y="120"/>
                                </a:lnTo>
                                <a:lnTo>
                                  <a:pt x="1349" y="122"/>
                                </a:lnTo>
                                <a:lnTo>
                                  <a:pt x="1351" y="127"/>
                                </a:lnTo>
                                <a:lnTo>
                                  <a:pt x="1351" y="125"/>
                                </a:lnTo>
                                <a:lnTo>
                                  <a:pt x="1351" y="122"/>
                                </a:lnTo>
                                <a:lnTo>
                                  <a:pt x="1353" y="122"/>
                                </a:lnTo>
                                <a:lnTo>
                                  <a:pt x="1356" y="120"/>
                                </a:lnTo>
                                <a:lnTo>
                                  <a:pt x="1363" y="118"/>
                                </a:lnTo>
                                <a:lnTo>
                                  <a:pt x="1368" y="118"/>
                                </a:lnTo>
                                <a:lnTo>
                                  <a:pt x="1370" y="118"/>
                                </a:lnTo>
                                <a:lnTo>
                                  <a:pt x="1375" y="106"/>
                                </a:lnTo>
                                <a:lnTo>
                                  <a:pt x="1377" y="102"/>
                                </a:lnTo>
                                <a:lnTo>
                                  <a:pt x="1377" y="99"/>
                                </a:lnTo>
                                <a:lnTo>
                                  <a:pt x="1382" y="97"/>
                                </a:lnTo>
                                <a:lnTo>
                                  <a:pt x="1382" y="95"/>
                                </a:lnTo>
                                <a:lnTo>
                                  <a:pt x="1384" y="92"/>
                                </a:lnTo>
                                <a:lnTo>
                                  <a:pt x="1384" y="90"/>
                                </a:lnTo>
                                <a:lnTo>
                                  <a:pt x="1387" y="90"/>
                                </a:lnTo>
                                <a:lnTo>
                                  <a:pt x="1404" y="92"/>
                                </a:lnTo>
                                <a:lnTo>
                                  <a:pt x="1408" y="95"/>
                                </a:lnTo>
                                <a:lnTo>
                                  <a:pt x="1411" y="92"/>
                                </a:lnTo>
                                <a:lnTo>
                                  <a:pt x="1413" y="90"/>
                                </a:lnTo>
                                <a:lnTo>
                                  <a:pt x="1413" y="88"/>
                                </a:lnTo>
                                <a:lnTo>
                                  <a:pt x="1416" y="88"/>
                                </a:lnTo>
                                <a:lnTo>
                                  <a:pt x="1418" y="86"/>
                                </a:lnTo>
                                <a:lnTo>
                                  <a:pt x="1423" y="86"/>
                                </a:lnTo>
                                <a:lnTo>
                                  <a:pt x="1435" y="81"/>
                                </a:lnTo>
                                <a:lnTo>
                                  <a:pt x="1435" y="72"/>
                                </a:lnTo>
                                <a:lnTo>
                                  <a:pt x="1435" y="67"/>
                                </a:lnTo>
                                <a:lnTo>
                                  <a:pt x="1439" y="65"/>
                                </a:lnTo>
                                <a:lnTo>
                                  <a:pt x="1442" y="65"/>
                                </a:lnTo>
                                <a:lnTo>
                                  <a:pt x="1444" y="65"/>
                                </a:lnTo>
                                <a:lnTo>
                                  <a:pt x="1444" y="63"/>
                                </a:lnTo>
                                <a:lnTo>
                                  <a:pt x="1447" y="63"/>
                                </a:lnTo>
                                <a:lnTo>
                                  <a:pt x="1449" y="63"/>
                                </a:lnTo>
                                <a:lnTo>
                                  <a:pt x="1449" y="60"/>
                                </a:lnTo>
                                <a:lnTo>
                                  <a:pt x="1451" y="60"/>
                                </a:lnTo>
                                <a:lnTo>
                                  <a:pt x="1454" y="60"/>
                                </a:lnTo>
                                <a:lnTo>
                                  <a:pt x="1456" y="60"/>
                                </a:lnTo>
                                <a:lnTo>
                                  <a:pt x="1456" y="58"/>
                                </a:lnTo>
                                <a:lnTo>
                                  <a:pt x="1459" y="58"/>
                                </a:lnTo>
                                <a:lnTo>
                                  <a:pt x="1461" y="58"/>
                                </a:lnTo>
                                <a:lnTo>
                                  <a:pt x="1463" y="56"/>
                                </a:lnTo>
                                <a:lnTo>
                                  <a:pt x="1466" y="53"/>
                                </a:lnTo>
                                <a:lnTo>
                                  <a:pt x="1466" y="51"/>
                                </a:lnTo>
                                <a:lnTo>
                                  <a:pt x="1468" y="51"/>
                                </a:lnTo>
                                <a:lnTo>
                                  <a:pt x="1470" y="51"/>
                                </a:lnTo>
                                <a:lnTo>
                                  <a:pt x="1470" y="49"/>
                                </a:lnTo>
                                <a:lnTo>
                                  <a:pt x="1473" y="49"/>
                                </a:lnTo>
                                <a:lnTo>
                                  <a:pt x="1473" y="46"/>
                                </a:lnTo>
                                <a:lnTo>
                                  <a:pt x="1473" y="44"/>
                                </a:lnTo>
                                <a:lnTo>
                                  <a:pt x="1475" y="44"/>
                                </a:lnTo>
                                <a:lnTo>
                                  <a:pt x="1478" y="44"/>
                                </a:lnTo>
                                <a:lnTo>
                                  <a:pt x="1478" y="42"/>
                                </a:lnTo>
                                <a:lnTo>
                                  <a:pt x="1480" y="42"/>
                                </a:lnTo>
                                <a:lnTo>
                                  <a:pt x="1482" y="40"/>
                                </a:lnTo>
                                <a:lnTo>
                                  <a:pt x="1482" y="37"/>
                                </a:lnTo>
                                <a:lnTo>
                                  <a:pt x="1480" y="37"/>
                                </a:lnTo>
                                <a:lnTo>
                                  <a:pt x="1478" y="35"/>
                                </a:lnTo>
                                <a:lnTo>
                                  <a:pt x="1468" y="28"/>
                                </a:lnTo>
                                <a:lnTo>
                                  <a:pt x="1466" y="28"/>
                                </a:lnTo>
                                <a:lnTo>
                                  <a:pt x="1463" y="30"/>
                                </a:lnTo>
                                <a:lnTo>
                                  <a:pt x="1461" y="33"/>
                                </a:lnTo>
                                <a:lnTo>
                                  <a:pt x="1459" y="33"/>
                                </a:lnTo>
                                <a:lnTo>
                                  <a:pt x="1456" y="33"/>
                                </a:lnTo>
                                <a:lnTo>
                                  <a:pt x="1456" y="37"/>
                                </a:lnTo>
                                <a:lnTo>
                                  <a:pt x="1454" y="40"/>
                                </a:lnTo>
                                <a:lnTo>
                                  <a:pt x="1451" y="40"/>
                                </a:lnTo>
                                <a:lnTo>
                                  <a:pt x="1451" y="35"/>
                                </a:lnTo>
                                <a:lnTo>
                                  <a:pt x="1449" y="33"/>
                                </a:lnTo>
                                <a:lnTo>
                                  <a:pt x="1447" y="30"/>
                                </a:lnTo>
                                <a:lnTo>
                                  <a:pt x="1444" y="23"/>
                                </a:lnTo>
                                <a:lnTo>
                                  <a:pt x="1442" y="21"/>
                                </a:lnTo>
                                <a:lnTo>
                                  <a:pt x="1442" y="19"/>
                                </a:lnTo>
                                <a:lnTo>
                                  <a:pt x="1439" y="19"/>
                                </a:lnTo>
                                <a:lnTo>
                                  <a:pt x="1437" y="21"/>
                                </a:lnTo>
                                <a:lnTo>
                                  <a:pt x="1435" y="21"/>
                                </a:lnTo>
                                <a:lnTo>
                                  <a:pt x="1432" y="19"/>
                                </a:lnTo>
                                <a:lnTo>
                                  <a:pt x="1430" y="12"/>
                                </a:lnTo>
                                <a:lnTo>
                                  <a:pt x="1430" y="10"/>
                                </a:lnTo>
                                <a:lnTo>
                                  <a:pt x="1432" y="7"/>
                                </a:lnTo>
                                <a:lnTo>
                                  <a:pt x="1435" y="10"/>
                                </a:lnTo>
                                <a:lnTo>
                                  <a:pt x="1435" y="7"/>
                                </a:lnTo>
                                <a:lnTo>
                                  <a:pt x="1437" y="5"/>
                                </a:lnTo>
                                <a:lnTo>
                                  <a:pt x="1439" y="5"/>
                                </a:lnTo>
                                <a:lnTo>
                                  <a:pt x="1442" y="10"/>
                                </a:lnTo>
                                <a:lnTo>
                                  <a:pt x="1444" y="10"/>
                                </a:lnTo>
                                <a:lnTo>
                                  <a:pt x="1447" y="10"/>
                                </a:lnTo>
                                <a:lnTo>
                                  <a:pt x="1451" y="10"/>
                                </a:lnTo>
                                <a:lnTo>
                                  <a:pt x="1456" y="10"/>
                                </a:lnTo>
                                <a:lnTo>
                                  <a:pt x="1456" y="7"/>
                                </a:lnTo>
                                <a:lnTo>
                                  <a:pt x="1456" y="3"/>
                                </a:lnTo>
                                <a:lnTo>
                                  <a:pt x="1459" y="3"/>
                                </a:lnTo>
                                <a:lnTo>
                                  <a:pt x="1461" y="5"/>
                                </a:lnTo>
                                <a:lnTo>
                                  <a:pt x="1463" y="12"/>
                                </a:lnTo>
                                <a:lnTo>
                                  <a:pt x="1466" y="7"/>
                                </a:lnTo>
                                <a:lnTo>
                                  <a:pt x="1468" y="0"/>
                                </a:lnTo>
                                <a:lnTo>
                                  <a:pt x="1470" y="0"/>
                                </a:lnTo>
                                <a:lnTo>
                                  <a:pt x="1473" y="3"/>
                                </a:lnTo>
                                <a:lnTo>
                                  <a:pt x="1475" y="3"/>
                                </a:lnTo>
                                <a:lnTo>
                                  <a:pt x="1480" y="3"/>
                                </a:lnTo>
                                <a:lnTo>
                                  <a:pt x="1485" y="5"/>
                                </a:lnTo>
                                <a:lnTo>
                                  <a:pt x="1492" y="7"/>
                                </a:lnTo>
                                <a:lnTo>
                                  <a:pt x="1494" y="7"/>
                                </a:lnTo>
                                <a:lnTo>
                                  <a:pt x="1504" y="10"/>
                                </a:lnTo>
                                <a:lnTo>
                                  <a:pt x="1509" y="10"/>
                                </a:lnTo>
                                <a:lnTo>
                                  <a:pt x="1514" y="12"/>
                                </a:lnTo>
                                <a:lnTo>
                                  <a:pt x="1525" y="14"/>
                                </a:lnTo>
                                <a:lnTo>
                                  <a:pt x="1533" y="16"/>
                                </a:lnTo>
                                <a:lnTo>
                                  <a:pt x="1535" y="16"/>
                                </a:lnTo>
                                <a:lnTo>
                                  <a:pt x="1542" y="19"/>
                                </a:lnTo>
                                <a:lnTo>
                                  <a:pt x="1540" y="19"/>
                                </a:lnTo>
                                <a:lnTo>
                                  <a:pt x="1540" y="21"/>
                                </a:lnTo>
                                <a:lnTo>
                                  <a:pt x="1540" y="23"/>
                                </a:lnTo>
                                <a:lnTo>
                                  <a:pt x="1540" y="26"/>
                                </a:lnTo>
                                <a:lnTo>
                                  <a:pt x="1542" y="26"/>
                                </a:lnTo>
                                <a:lnTo>
                                  <a:pt x="1542" y="28"/>
                                </a:lnTo>
                                <a:lnTo>
                                  <a:pt x="1542" y="30"/>
                                </a:lnTo>
                                <a:lnTo>
                                  <a:pt x="1545" y="33"/>
                                </a:lnTo>
                                <a:lnTo>
                                  <a:pt x="1545" y="35"/>
                                </a:lnTo>
                                <a:lnTo>
                                  <a:pt x="1547" y="37"/>
                                </a:lnTo>
                                <a:lnTo>
                                  <a:pt x="1547" y="40"/>
                                </a:lnTo>
                                <a:lnTo>
                                  <a:pt x="1547" y="42"/>
                                </a:lnTo>
                                <a:lnTo>
                                  <a:pt x="1545" y="44"/>
                                </a:lnTo>
                                <a:lnTo>
                                  <a:pt x="1542" y="46"/>
                                </a:lnTo>
                                <a:lnTo>
                                  <a:pt x="1540" y="49"/>
                                </a:lnTo>
                                <a:lnTo>
                                  <a:pt x="1540" y="51"/>
                                </a:lnTo>
                                <a:lnTo>
                                  <a:pt x="1542" y="53"/>
                                </a:lnTo>
                                <a:lnTo>
                                  <a:pt x="1547" y="58"/>
                                </a:lnTo>
                                <a:lnTo>
                                  <a:pt x="1545" y="60"/>
                                </a:lnTo>
                                <a:lnTo>
                                  <a:pt x="1545" y="63"/>
                                </a:lnTo>
                                <a:lnTo>
                                  <a:pt x="1542" y="67"/>
                                </a:lnTo>
                                <a:lnTo>
                                  <a:pt x="1542" y="69"/>
                                </a:lnTo>
                                <a:lnTo>
                                  <a:pt x="1545" y="72"/>
                                </a:lnTo>
                                <a:lnTo>
                                  <a:pt x="1547" y="72"/>
                                </a:lnTo>
                                <a:lnTo>
                                  <a:pt x="1547" y="74"/>
                                </a:lnTo>
                                <a:lnTo>
                                  <a:pt x="1547" y="76"/>
                                </a:lnTo>
                                <a:lnTo>
                                  <a:pt x="1547" y="79"/>
                                </a:lnTo>
                                <a:lnTo>
                                  <a:pt x="1547" y="81"/>
                                </a:lnTo>
                                <a:lnTo>
                                  <a:pt x="1547" y="83"/>
                                </a:lnTo>
                                <a:lnTo>
                                  <a:pt x="1547" y="86"/>
                                </a:lnTo>
                                <a:lnTo>
                                  <a:pt x="1547" y="88"/>
                                </a:lnTo>
                                <a:lnTo>
                                  <a:pt x="1547" y="90"/>
                                </a:lnTo>
                                <a:lnTo>
                                  <a:pt x="1545" y="90"/>
                                </a:lnTo>
                                <a:lnTo>
                                  <a:pt x="1542" y="92"/>
                                </a:lnTo>
                                <a:lnTo>
                                  <a:pt x="1540" y="92"/>
                                </a:lnTo>
                                <a:lnTo>
                                  <a:pt x="1537" y="92"/>
                                </a:lnTo>
                                <a:lnTo>
                                  <a:pt x="1535" y="95"/>
                                </a:lnTo>
                                <a:lnTo>
                                  <a:pt x="1533" y="99"/>
                                </a:lnTo>
                                <a:lnTo>
                                  <a:pt x="1533" y="102"/>
                                </a:lnTo>
                                <a:lnTo>
                                  <a:pt x="1533" y="104"/>
                                </a:lnTo>
                                <a:lnTo>
                                  <a:pt x="1535" y="106"/>
                                </a:lnTo>
                                <a:lnTo>
                                  <a:pt x="1537" y="106"/>
                                </a:lnTo>
                                <a:lnTo>
                                  <a:pt x="1537" y="109"/>
                                </a:lnTo>
                                <a:lnTo>
                                  <a:pt x="1537" y="111"/>
                                </a:lnTo>
                                <a:lnTo>
                                  <a:pt x="1535" y="111"/>
                                </a:lnTo>
                                <a:lnTo>
                                  <a:pt x="1535" y="113"/>
                                </a:lnTo>
                                <a:lnTo>
                                  <a:pt x="1530" y="118"/>
                                </a:lnTo>
                                <a:lnTo>
                                  <a:pt x="1530" y="120"/>
                                </a:lnTo>
                                <a:lnTo>
                                  <a:pt x="1530" y="122"/>
                                </a:lnTo>
                                <a:lnTo>
                                  <a:pt x="1533" y="127"/>
                                </a:lnTo>
                                <a:lnTo>
                                  <a:pt x="1535" y="127"/>
                                </a:lnTo>
                                <a:lnTo>
                                  <a:pt x="1540" y="129"/>
                                </a:lnTo>
                                <a:lnTo>
                                  <a:pt x="1545" y="134"/>
                                </a:lnTo>
                                <a:lnTo>
                                  <a:pt x="1547" y="134"/>
                                </a:lnTo>
                                <a:lnTo>
                                  <a:pt x="1547" y="136"/>
                                </a:lnTo>
                                <a:lnTo>
                                  <a:pt x="1552" y="136"/>
                                </a:lnTo>
                                <a:lnTo>
                                  <a:pt x="1554" y="136"/>
                                </a:lnTo>
                                <a:lnTo>
                                  <a:pt x="1559" y="134"/>
                                </a:lnTo>
                                <a:lnTo>
                                  <a:pt x="1571" y="134"/>
                                </a:lnTo>
                                <a:lnTo>
                                  <a:pt x="1580" y="132"/>
                                </a:lnTo>
                                <a:lnTo>
                                  <a:pt x="1583" y="132"/>
                                </a:lnTo>
                                <a:lnTo>
                                  <a:pt x="1585" y="132"/>
                                </a:lnTo>
                                <a:lnTo>
                                  <a:pt x="1597" y="127"/>
                                </a:lnTo>
                                <a:lnTo>
                                  <a:pt x="1600" y="122"/>
                                </a:lnTo>
                                <a:lnTo>
                                  <a:pt x="1607" y="125"/>
                                </a:lnTo>
                                <a:lnTo>
                                  <a:pt x="1614" y="127"/>
                                </a:lnTo>
                                <a:lnTo>
                                  <a:pt x="1616" y="127"/>
                                </a:lnTo>
                                <a:lnTo>
                                  <a:pt x="1621" y="127"/>
                                </a:lnTo>
                                <a:lnTo>
                                  <a:pt x="1623" y="127"/>
                                </a:lnTo>
                                <a:lnTo>
                                  <a:pt x="1623" y="129"/>
                                </a:lnTo>
                                <a:lnTo>
                                  <a:pt x="1626" y="132"/>
                                </a:lnTo>
                                <a:lnTo>
                                  <a:pt x="1628" y="134"/>
                                </a:lnTo>
                                <a:lnTo>
                                  <a:pt x="1631" y="134"/>
                                </a:lnTo>
                                <a:lnTo>
                                  <a:pt x="1628" y="136"/>
                                </a:lnTo>
                                <a:lnTo>
                                  <a:pt x="1626" y="141"/>
                                </a:lnTo>
                                <a:lnTo>
                                  <a:pt x="1626" y="143"/>
                                </a:lnTo>
                                <a:lnTo>
                                  <a:pt x="1631" y="152"/>
                                </a:lnTo>
                                <a:lnTo>
                                  <a:pt x="1633" y="157"/>
                                </a:lnTo>
                                <a:lnTo>
                                  <a:pt x="1635" y="157"/>
                                </a:lnTo>
                                <a:lnTo>
                                  <a:pt x="1638" y="155"/>
                                </a:lnTo>
                                <a:lnTo>
                                  <a:pt x="1640" y="152"/>
                                </a:lnTo>
                                <a:lnTo>
                                  <a:pt x="1640" y="148"/>
                                </a:lnTo>
                                <a:lnTo>
                                  <a:pt x="1645" y="143"/>
                                </a:lnTo>
                                <a:lnTo>
                                  <a:pt x="1647" y="143"/>
                                </a:lnTo>
                                <a:lnTo>
                                  <a:pt x="1647" y="141"/>
                                </a:lnTo>
                                <a:lnTo>
                                  <a:pt x="1650" y="143"/>
                                </a:lnTo>
                                <a:lnTo>
                                  <a:pt x="1652" y="148"/>
                                </a:lnTo>
                                <a:lnTo>
                                  <a:pt x="1655" y="150"/>
                                </a:lnTo>
                                <a:lnTo>
                                  <a:pt x="1657" y="155"/>
                                </a:lnTo>
                                <a:lnTo>
                                  <a:pt x="1664" y="159"/>
                                </a:lnTo>
                                <a:lnTo>
                                  <a:pt x="1666" y="157"/>
                                </a:lnTo>
                                <a:lnTo>
                                  <a:pt x="1669" y="157"/>
                                </a:lnTo>
                                <a:lnTo>
                                  <a:pt x="1671" y="157"/>
                                </a:lnTo>
                                <a:lnTo>
                                  <a:pt x="1671" y="159"/>
                                </a:lnTo>
                                <a:lnTo>
                                  <a:pt x="1674" y="162"/>
                                </a:lnTo>
                                <a:lnTo>
                                  <a:pt x="1678" y="166"/>
                                </a:lnTo>
                                <a:lnTo>
                                  <a:pt x="1681" y="171"/>
                                </a:lnTo>
                                <a:lnTo>
                                  <a:pt x="1678" y="173"/>
                                </a:lnTo>
                                <a:lnTo>
                                  <a:pt x="1678" y="178"/>
                                </a:lnTo>
                                <a:lnTo>
                                  <a:pt x="1678" y="180"/>
                                </a:lnTo>
                                <a:lnTo>
                                  <a:pt x="1681" y="182"/>
                                </a:lnTo>
                                <a:lnTo>
                                  <a:pt x="1683" y="185"/>
                                </a:lnTo>
                                <a:lnTo>
                                  <a:pt x="1686" y="187"/>
                                </a:lnTo>
                                <a:lnTo>
                                  <a:pt x="1690" y="189"/>
                                </a:lnTo>
                                <a:lnTo>
                                  <a:pt x="1693" y="192"/>
                                </a:lnTo>
                                <a:lnTo>
                                  <a:pt x="1695" y="192"/>
                                </a:lnTo>
                                <a:lnTo>
                                  <a:pt x="1700" y="194"/>
                                </a:lnTo>
                                <a:lnTo>
                                  <a:pt x="1702" y="196"/>
                                </a:lnTo>
                                <a:lnTo>
                                  <a:pt x="1700" y="198"/>
                                </a:lnTo>
                                <a:lnTo>
                                  <a:pt x="1698" y="201"/>
                                </a:lnTo>
                                <a:lnTo>
                                  <a:pt x="1698" y="203"/>
                                </a:lnTo>
                                <a:lnTo>
                                  <a:pt x="1693" y="205"/>
                                </a:lnTo>
                                <a:lnTo>
                                  <a:pt x="1690" y="205"/>
                                </a:lnTo>
                                <a:lnTo>
                                  <a:pt x="1688" y="205"/>
                                </a:lnTo>
                                <a:lnTo>
                                  <a:pt x="1683" y="208"/>
                                </a:lnTo>
                                <a:lnTo>
                                  <a:pt x="1683" y="210"/>
                                </a:lnTo>
                                <a:lnTo>
                                  <a:pt x="1681" y="210"/>
                                </a:lnTo>
                                <a:lnTo>
                                  <a:pt x="1678" y="212"/>
                                </a:lnTo>
                                <a:lnTo>
                                  <a:pt x="1676" y="212"/>
                                </a:lnTo>
                                <a:lnTo>
                                  <a:pt x="1666" y="228"/>
                                </a:lnTo>
                                <a:lnTo>
                                  <a:pt x="1671" y="233"/>
                                </a:lnTo>
                                <a:lnTo>
                                  <a:pt x="1676" y="238"/>
                                </a:lnTo>
                                <a:lnTo>
                                  <a:pt x="1678" y="242"/>
                                </a:lnTo>
                                <a:lnTo>
                                  <a:pt x="1681" y="244"/>
                                </a:lnTo>
                                <a:lnTo>
                                  <a:pt x="1683" y="247"/>
                                </a:lnTo>
                                <a:lnTo>
                                  <a:pt x="1686" y="247"/>
                                </a:lnTo>
                                <a:lnTo>
                                  <a:pt x="1688" y="244"/>
                                </a:lnTo>
                                <a:lnTo>
                                  <a:pt x="1693" y="242"/>
                                </a:lnTo>
                                <a:lnTo>
                                  <a:pt x="1695" y="240"/>
                                </a:lnTo>
                                <a:lnTo>
                                  <a:pt x="1695" y="238"/>
                                </a:lnTo>
                                <a:lnTo>
                                  <a:pt x="1695" y="235"/>
                                </a:lnTo>
                                <a:lnTo>
                                  <a:pt x="1698" y="235"/>
                                </a:lnTo>
                                <a:lnTo>
                                  <a:pt x="1698" y="233"/>
                                </a:lnTo>
                                <a:lnTo>
                                  <a:pt x="1700" y="233"/>
                                </a:lnTo>
                                <a:lnTo>
                                  <a:pt x="1700" y="231"/>
                                </a:lnTo>
                                <a:lnTo>
                                  <a:pt x="1702" y="231"/>
                                </a:lnTo>
                                <a:lnTo>
                                  <a:pt x="1705" y="231"/>
                                </a:lnTo>
                                <a:lnTo>
                                  <a:pt x="1707" y="228"/>
                                </a:lnTo>
                                <a:lnTo>
                                  <a:pt x="1710" y="226"/>
                                </a:lnTo>
                                <a:lnTo>
                                  <a:pt x="1712" y="226"/>
                                </a:lnTo>
                                <a:lnTo>
                                  <a:pt x="1712" y="224"/>
                                </a:lnTo>
                                <a:lnTo>
                                  <a:pt x="1714" y="224"/>
                                </a:lnTo>
                                <a:lnTo>
                                  <a:pt x="1717" y="221"/>
                                </a:lnTo>
                                <a:lnTo>
                                  <a:pt x="1719" y="221"/>
                                </a:lnTo>
                                <a:lnTo>
                                  <a:pt x="1719" y="219"/>
                                </a:lnTo>
                                <a:lnTo>
                                  <a:pt x="1721" y="219"/>
                                </a:lnTo>
                                <a:lnTo>
                                  <a:pt x="1721" y="217"/>
                                </a:lnTo>
                                <a:lnTo>
                                  <a:pt x="1724" y="217"/>
                                </a:lnTo>
                                <a:lnTo>
                                  <a:pt x="1724" y="215"/>
                                </a:lnTo>
                                <a:lnTo>
                                  <a:pt x="1726" y="215"/>
                                </a:lnTo>
                                <a:lnTo>
                                  <a:pt x="1729" y="212"/>
                                </a:lnTo>
                                <a:lnTo>
                                  <a:pt x="1729" y="210"/>
                                </a:lnTo>
                                <a:lnTo>
                                  <a:pt x="1736" y="210"/>
                                </a:lnTo>
                                <a:lnTo>
                                  <a:pt x="1738" y="208"/>
                                </a:lnTo>
                                <a:lnTo>
                                  <a:pt x="1741" y="208"/>
                                </a:lnTo>
                                <a:lnTo>
                                  <a:pt x="1743" y="208"/>
                                </a:lnTo>
                                <a:lnTo>
                                  <a:pt x="1745" y="205"/>
                                </a:lnTo>
                                <a:lnTo>
                                  <a:pt x="1748" y="205"/>
                                </a:lnTo>
                                <a:lnTo>
                                  <a:pt x="1750" y="205"/>
                                </a:lnTo>
                                <a:lnTo>
                                  <a:pt x="1753" y="205"/>
                                </a:lnTo>
                                <a:lnTo>
                                  <a:pt x="1755" y="205"/>
                                </a:lnTo>
                                <a:lnTo>
                                  <a:pt x="1762" y="205"/>
                                </a:lnTo>
                                <a:lnTo>
                                  <a:pt x="1767" y="203"/>
                                </a:lnTo>
                                <a:lnTo>
                                  <a:pt x="1769" y="203"/>
                                </a:lnTo>
                                <a:lnTo>
                                  <a:pt x="1772" y="203"/>
                                </a:lnTo>
                                <a:lnTo>
                                  <a:pt x="1772" y="201"/>
                                </a:lnTo>
                                <a:lnTo>
                                  <a:pt x="1774" y="196"/>
                                </a:lnTo>
                                <a:lnTo>
                                  <a:pt x="1776" y="196"/>
                                </a:lnTo>
                                <a:lnTo>
                                  <a:pt x="1776" y="194"/>
                                </a:lnTo>
                                <a:lnTo>
                                  <a:pt x="1779" y="194"/>
                                </a:lnTo>
                                <a:lnTo>
                                  <a:pt x="1781" y="194"/>
                                </a:lnTo>
                                <a:lnTo>
                                  <a:pt x="1784" y="194"/>
                                </a:lnTo>
                                <a:lnTo>
                                  <a:pt x="1786" y="196"/>
                                </a:lnTo>
                                <a:lnTo>
                                  <a:pt x="1788" y="198"/>
                                </a:lnTo>
                                <a:lnTo>
                                  <a:pt x="1791" y="198"/>
                                </a:lnTo>
                                <a:lnTo>
                                  <a:pt x="1796" y="198"/>
                                </a:lnTo>
                                <a:lnTo>
                                  <a:pt x="1798" y="198"/>
                                </a:lnTo>
                                <a:lnTo>
                                  <a:pt x="1803" y="194"/>
                                </a:lnTo>
                                <a:lnTo>
                                  <a:pt x="1812" y="189"/>
                                </a:lnTo>
                                <a:lnTo>
                                  <a:pt x="1815" y="189"/>
                                </a:lnTo>
                                <a:lnTo>
                                  <a:pt x="1817" y="187"/>
                                </a:lnTo>
                                <a:lnTo>
                                  <a:pt x="1822" y="187"/>
                                </a:lnTo>
                                <a:lnTo>
                                  <a:pt x="1824" y="185"/>
                                </a:lnTo>
                                <a:lnTo>
                                  <a:pt x="1827" y="185"/>
                                </a:lnTo>
                                <a:lnTo>
                                  <a:pt x="1831" y="185"/>
                                </a:lnTo>
                                <a:lnTo>
                                  <a:pt x="1834" y="185"/>
                                </a:lnTo>
                                <a:lnTo>
                                  <a:pt x="1836" y="187"/>
                                </a:lnTo>
                                <a:lnTo>
                                  <a:pt x="1846" y="192"/>
                                </a:lnTo>
                                <a:lnTo>
                                  <a:pt x="1846" y="189"/>
                                </a:lnTo>
                                <a:lnTo>
                                  <a:pt x="1848" y="182"/>
                                </a:lnTo>
                                <a:lnTo>
                                  <a:pt x="1851" y="173"/>
                                </a:lnTo>
                                <a:lnTo>
                                  <a:pt x="1855" y="171"/>
                                </a:lnTo>
                                <a:lnTo>
                                  <a:pt x="1858" y="171"/>
                                </a:lnTo>
                                <a:lnTo>
                                  <a:pt x="1858" y="168"/>
                                </a:lnTo>
                                <a:lnTo>
                                  <a:pt x="1860" y="168"/>
                                </a:lnTo>
                                <a:lnTo>
                                  <a:pt x="1870" y="166"/>
                                </a:lnTo>
                                <a:lnTo>
                                  <a:pt x="1874" y="166"/>
                                </a:lnTo>
                                <a:lnTo>
                                  <a:pt x="1877" y="166"/>
                                </a:lnTo>
                                <a:lnTo>
                                  <a:pt x="1882" y="164"/>
                                </a:lnTo>
                                <a:lnTo>
                                  <a:pt x="1884" y="164"/>
                                </a:lnTo>
                                <a:lnTo>
                                  <a:pt x="1886" y="166"/>
                                </a:lnTo>
                                <a:lnTo>
                                  <a:pt x="1891" y="166"/>
                                </a:lnTo>
                                <a:lnTo>
                                  <a:pt x="1891" y="168"/>
                                </a:lnTo>
                                <a:lnTo>
                                  <a:pt x="1894" y="168"/>
                                </a:lnTo>
                                <a:lnTo>
                                  <a:pt x="1896" y="171"/>
                                </a:lnTo>
                                <a:lnTo>
                                  <a:pt x="1901" y="173"/>
                                </a:lnTo>
                                <a:lnTo>
                                  <a:pt x="1903" y="168"/>
                                </a:lnTo>
                                <a:lnTo>
                                  <a:pt x="1906" y="166"/>
                                </a:lnTo>
                                <a:lnTo>
                                  <a:pt x="1908" y="164"/>
                                </a:lnTo>
                                <a:lnTo>
                                  <a:pt x="1908" y="159"/>
                                </a:lnTo>
                                <a:lnTo>
                                  <a:pt x="1906" y="157"/>
                                </a:lnTo>
                                <a:lnTo>
                                  <a:pt x="1906" y="150"/>
                                </a:lnTo>
                                <a:lnTo>
                                  <a:pt x="1903" y="145"/>
                                </a:lnTo>
                                <a:lnTo>
                                  <a:pt x="1906" y="143"/>
                                </a:lnTo>
                                <a:lnTo>
                                  <a:pt x="1908" y="139"/>
                                </a:lnTo>
                                <a:lnTo>
                                  <a:pt x="1908" y="136"/>
                                </a:lnTo>
                                <a:lnTo>
                                  <a:pt x="1908" y="134"/>
                                </a:lnTo>
                                <a:lnTo>
                                  <a:pt x="1908" y="132"/>
                                </a:lnTo>
                                <a:lnTo>
                                  <a:pt x="1910" y="127"/>
                                </a:lnTo>
                                <a:lnTo>
                                  <a:pt x="1910" y="125"/>
                                </a:lnTo>
                                <a:lnTo>
                                  <a:pt x="1910" y="118"/>
                                </a:lnTo>
                                <a:lnTo>
                                  <a:pt x="1910" y="116"/>
                                </a:lnTo>
                                <a:lnTo>
                                  <a:pt x="1913" y="113"/>
                                </a:lnTo>
                                <a:lnTo>
                                  <a:pt x="1915" y="106"/>
                                </a:lnTo>
                                <a:lnTo>
                                  <a:pt x="1917" y="104"/>
                                </a:lnTo>
                                <a:lnTo>
                                  <a:pt x="1917" y="102"/>
                                </a:lnTo>
                                <a:lnTo>
                                  <a:pt x="1917" y="99"/>
                                </a:lnTo>
                                <a:lnTo>
                                  <a:pt x="1920" y="99"/>
                                </a:lnTo>
                                <a:lnTo>
                                  <a:pt x="1922" y="97"/>
                                </a:lnTo>
                                <a:lnTo>
                                  <a:pt x="1925" y="97"/>
                                </a:lnTo>
                                <a:lnTo>
                                  <a:pt x="1941" y="92"/>
                                </a:lnTo>
                                <a:lnTo>
                                  <a:pt x="1944" y="92"/>
                                </a:lnTo>
                                <a:lnTo>
                                  <a:pt x="1946" y="92"/>
                                </a:lnTo>
                                <a:lnTo>
                                  <a:pt x="1949" y="92"/>
                                </a:lnTo>
                                <a:lnTo>
                                  <a:pt x="1951" y="95"/>
                                </a:lnTo>
                                <a:lnTo>
                                  <a:pt x="1953" y="95"/>
                                </a:lnTo>
                                <a:lnTo>
                                  <a:pt x="1956" y="95"/>
                                </a:lnTo>
                                <a:lnTo>
                                  <a:pt x="1960" y="99"/>
                                </a:lnTo>
                                <a:lnTo>
                                  <a:pt x="1968" y="104"/>
                                </a:lnTo>
                                <a:lnTo>
                                  <a:pt x="1970" y="104"/>
                                </a:lnTo>
                                <a:lnTo>
                                  <a:pt x="1972" y="109"/>
                                </a:lnTo>
                                <a:lnTo>
                                  <a:pt x="1975" y="109"/>
                                </a:lnTo>
                                <a:lnTo>
                                  <a:pt x="1977" y="109"/>
                                </a:lnTo>
                                <a:lnTo>
                                  <a:pt x="1980" y="109"/>
                                </a:lnTo>
                                <a:lnTo>
                                  <a:pt x="1982" y="111"/>
                                </a:lnTo>
                                <a:lnTo>
                                  <a:pt x="1987" y="111"/>
                                </a:lnTo>
                                <a:lnTo>
                                  <a:pt x="1989" y="111"/>
                                </a:lnTo>
                                <a:lnTo>
                                  <a:pt x="1994" y="111"/>
                                </a:lnTo>
                                <a:lnTo>
                                  <a:pt x="1999" y="109"/>
                                </a:lnTo>
                                <a:lnTo>
                                  <a:pt x="2001" y="109"/>
                                </a:lnTo>
                                <a:lnTo>
                                  <a:pt x="2001" y="111"/>
                                </a:lnTo>
                                <a:lnTo>
                                  <a:pt x="2004" y="111"/>
                                </a:lnTo>
                                <a:lnTo>
                                  <a:pt x="2008" y="113"/>
                                </a:lnTo>
                                <a:lnTo>
                                  <a:pt x="2013" y="116"/>
                                </a:lnTo>
                                <a:lnTo>
                                  <a:pt x="2015" y="116"/>
                                </a:lnTo>
                                <a:lnTo>
                                  <a:pt x="2020" y="120"/>
                                </a:lnTo>
                                <a:lnTo>
                                  <a:pt x="2025" y="120"/>
                                </a:lnTo>
                                <a:lnTo>
                                  <a:pt x="2027" y="122"/>
                                </a:lnTo>
                                <a:lnTo>
                                  <a:pt x="2030" y="122"/>
                                </a:lnTo>
                                <a:lnTo>
                                  <a:pt x="2030" y="125"/>
                                </a:lnTo>
                                <a:lnTo>
                                  <a:pt x="2030" y="127"/>
                                </a:lnTo>
                                <a:lnTo>
                                  <a:pt x="2032" y="145"/>
                                </a:lnTo>
                                <a:lnTo>
                                  <a:pt x="2032" y="150"/>
                                </a:lnTo>
                                <a:lnTo>
                                  <a:pt x="2032" y="152"/>
                                </a:lnTo>
                                <a:lnTo>
                                  <a:pt x="2030" y="159"/>
                                </a:lnTo>
                                <a:lnTo>
                                  <a:pt x="2030" y="162"/>
                                </a:lnTo>
                                <a:lnTo>
                                  <a:pt x="2035" y="166"/>
                                </a:lnTo>
                                <a:lnTo>
                                  <a:pt x="2039" y="171"/>
                                </a:lnTo>
                                <a:lnTo>
                                  <a:pt x="2042" y="171"/>
                                </a:lnTo>
                                <a:lnTo>
                                  <a:pt x="2042" y="173"/>
                                </a:lnTo>
                                <a:lnTo>
                                  <a:pt x="2044" y="175"/>
                                </a:lnTo>
                                <a:lnTo>
                                  <a:pt x="2042" y="182"/>
                                </a:lnTo>
                                <a:lnTo>
                                  <a:pt x="2037" y="185"/>
                                </a:lnTo>
                                <a:lnTo>
                                  <a:pt x="2030" y="194"/>
                                </a:lnTo>
                                <a:lnTo>
                                  <a:pt x="2023" y="201"/>
                                </a:lnTo>
                                <a:lnTo>
                                  <a:pt x="2018" y="203"/>
                                </a:lnTo>
                                <a:lnTo>
                                  <a:pt x="2018" y="205"/>
                                </a:lnTo>
                                <a:lnTo>
                                  <a:pt x="2015" y="208"/>
                                </a:lnTo>
                                <a:lnTo>
                                  <a:pt x="2013" y="210"/>
                                </a:lnTo>
                                <a:lnTo>
                                  <a:pt x="2013" y="212"/>
                                </a:lnTo>
                                <a:lnTo>
                                  <a:pt x="2011" y="215"/>
                                </a:lnTo>
                                <a:lnTo>
                                  <a:pt x="2008" y="215"/>
                                </a:lnTo>
                                <a:lnTo>
                                  <a:pt x="2006" y="215"/>
                                </a:lnTo>
                                <a:lnTo>
                                  <a:pt x="2004" y="217"/>
                                </a:lnTo>
                                <a:lnTo>
                                  <a:pt x="2001" y="219"/>
                                </a:lnTo>
                                <a:lnTo>
                                  <a:pt x="1996" y="221"/>
                                </a:lnTo>
                                <a:lnTo>
                                  <a:pt x="1994" y="224"/>
                                </a:lnTo>
                                <a:lnTo>
                                  <a:pt x="1992" y="226"/>
                                </a:lnTo>
                                <a:lnTo>
                                  <a:pt x="1989" y="228"/>
                                </a:lnTo>
                                <a:lnTo>
                                  <a:pt x="1987" y="228"/>
                                </a:lnTo>
                                <a:lnTo>
                                  <a:pt x="1984" y="231"/>
                                </a:lnTo>
                                <a:lnTo>
                                  <a:pt x="1982" y="231"/>
                                </a:lnTo>
                                <a:lnTo>
                                  <a:pt x="1980" y="233"/>
                                </a:lnTo>
                                <a:lnTo>
                                  <a:pt x="1977" y="235"/>
                                </a:lnTo>
                                <a:lnTo>
                                  <a:pt x="1977" y="238"/>
                                </a:lnTo>
                                <a:lnTo>
                                  <a:pt x="1977" y="240"/>
                                </a:lnTo>
                                <a:lnTo>
                                  <a:pt x="1975" y="244"/>
                                </a:lnTo>
                                <a:lnTo>
                                  <a:pt x="1977" y="247"/>
                                </a:lnTo>
                                <a:lnTo>
                                  <a:pt x="1977" y="249"/>
                                </a:lnTo>
                                <a:lnTo>
                                  <a:pt x="1977" y="251"/>
                                </a:lnTo>
                                <a:lnTo>
                                  <a:pt x="1977" y="256"/>
                                </a:lnTo>
                                <a:lnTo>
                                  <a:pt x="1977" y="258"/>
                                </a:lnTo>
                                <a:lnTo>
                                  <a:pt x="1977" y="268"/>
                                </a:lnTo>
                                <a:lnTo>
                                  <a:pt x="1980" y="268"/>
                                </a:lnTo>
                                <a:lnTo>
                                  <a:pt x="1982" y="268"/>
                                </a:lnTo>
                                <a:lnTo>
                                  <a:pt x="1984" y="270"/>
                                </a:lnTo>
                                <a:lnTo>
                                  <a:pt x="1984" y="272"/>
                                </a:lnTo>
                                <a:lnTo>
                                  <a:pt x="1982" y="277"/>
                                </a:lnTo>
                                <a:lnTo>
                                  <a:pt x="1984" y="279"/>
                                </a:lnTo>
                                <a:lnTo>
                                  <a:pt x="1982" y="281"/>
                                </a:lnTo>
                                <a:lnTo>
                                  <a:pt x="1982" y="284"/>
                                </a:lnTo>
                                <a:lnTo>
                                  <a:pt x="1982" y="286"/>
                                </a:lnTo>
                                <a:lnTo>
                                  <a:pt x="1980" y="293"/>
                                </a:lnTo>
                                <a:lnTo>
                                  <a:pt x="1977" y="295"/>
                                </a:lnTo>
                                <a:lnTo>
                                  <a:pt x="1977" y="297"/>
                                </a:lnTo>
                                <a:lnTo>
                                  <a:pt x="1975" y="300"/>
                                </a:lnTo>
                                <a:lnTo>
                                  <a:pt x="1977" y="302"/>
                                </a:lnTo>
                                <a:lnTo>
                                  <a:pt x="1980" y="304"/>
                                </a:lnTo>
                                <a:lnTo>
                                  <a:pt x="1980" y="307"/>
                                </a:lnTo>
                                <a:lnTo>
                                  <a:pt x="1980" y="309"/>
                                </a:lnTo>
                                <a:lnTo>
                                  <a:pt x="1982" y="311"/>
                                </a:lnTo>
                                <a:lnTo>
                                  <a:pt x="1984" y="316"/>
                                </a:lnTo>
                                <a:lnTo>
                                  <a:pt x="1984" y="318"/>
                                </a:lnTo>
                                <a:lnTo>
                                  <a:pt x="1984" y="320"/>
                                </a:lnTo>
                                <a:lnTo>
                                  <a:pt x="1987" y="320"/>
                                </a:lnTo>
                                <a:lnTo>
                                  <a:pt x="1989" y="323"/>
                                </a:lnTo>
                                <a:lnTo>
                                  <a:pt x="1994" y="323"/>
                                </a:lnTo>
                                <a:lnTo>
                                  <a:pt x="1996" y="325"/>
                                </a:lnTo>
                                <a:lnTo>
                                  <a:pt x="2001" y="327"/>
                                </a:lnTo>
                                <a:lnTo>
                                  <a:pt x="2006" y="327"/>
                                </a:lnTo>
                                <a:lnTo>
                                  <a:pt x="2018" y="332"/>
                                </a:lnTo>
                                <a:lnTo>
                                  <a:pt x="2020" y="332"/>
                                </a:lnTo>
                                <a:lnTo>
                                  <a:pt x="2023" y="332"/>
                                </a:lnTo>
                                <a:lnTo>
                                  <a:pt x="2020" y="332"/>
                                </a:lnTo>
                                <a:lnTo>
                                  <a:pt x="2020" y="334"/>
                                </a:lnTo>
                                <a:lnTo>
                                  <a:pt x="2020" y="341"/>
                                </a:lnTo>
                                <a:lnTo>
                                  <a:pt x="2020" y="344"/>
                                </a:lnTo>
                                <a:lnTo>
                                  <a:pt x="2020" y="348"/>
                                </a:lnTo>
                                <a:lnTo>
                                  <a:pt x="2018" y="353"/>
                                </a:lnTo>
                                <a:lnTo>
                                  <a:pt x="2018" y="355"/>
                                </a:lnTo>
                                <a:lnTo>
                                  <a:pt x="2018" y="357"/>
                                </a:lnTo>
                                <a:lnTo>
                                  <a:pt x="2018" y="360"/>
                                </a:lnTo>
                                <a:lnTo>
                                  <a:pt x="2018" y="362"/>
                                </a:lnTo>
                                <a:lnTo>
                                  <a:pt x="2018" y="364"/>
                                </a:lnTo>
                                <a:lnTo>
                                  <a:pt x="2018" y="367"/>
                                </a:lnTo>
                                <a:lnTo>
                                  <a:pt x="2018" y="371"/>
                                </a:lnTo>
                                <a:lnTo>
                                  <a:pt x="2018" y="373"/>
                                </a:lnTo>
                                <a:lnTo>
                                  <a:pt x="2018" y="376"/>
                                </a:lnTo>
                                <a:lnTo>
                                  <a:pt x="2018" y="378"/>
                                </a:lnTo>
                                <a:lnTo>
                                  <a:pt x="2015" y="380"/>
                                </a:lnTo>
                                <a:lnTo>
                                  <a:pt x="2013" y="383"/>
                                </a:lnTo>
                                <a:lnTo>
                                  <a:pt x="2011" y="385"/>
                                </a:lnTo>
                                <a:lnTo>
                                  <a:pt x="2008" y="385"/>
                                </a:lnTo>
                                <a:lnTo>
                                  <a:pt x="2006" y="387"/>
                                </a:lnTo>
                                <a:lnTo>
                                  <a:pt x="2006" y="390"/>
                                </a:lnTo>
                                <a:lnTo>
                                  <a:pt x="2006" y="392"/>
                                </a:lnTo>
                                <a:lnTo>
                                  <a:pt x="2004" y="394"/>
                                </a:lnTo>
                                <a:lnTo>
                                  <a:pt x="2001" y="394"/>
                                </a:lnTo>
                                <a:lnTo>
                                  <a:pt x="2001" y="396"/>
                                </a:lnTo>
                                <a:lnTo>
                                  <a:pt x="1999" y="396"/>
                                </a:lnTo>
                                <a:lnTo>
                                  <a:pt x="1999" y="399"/>
                                </a:lnTo>
                                <a:lnTo>
                                  <a:pt x="1996" y="401"/>
                                </a:lnTo>
                                <a:lnTo>
                                  <a:pt x="1994" y="403"/>
                                </a:lnTo>
                                <a:lnTo>
                                  <a:pt x="1994" y="406"/>
                                </a:lnTo>
                                <a:lnTo>
                                  <a:pt x="1989" y="406"/>
                                </a:lnTo>
                                <a:lnTo>
                                  <a:pt x="1989" y="408"/>
                                </a:lnTo>
                                <a:lnTo>
                                  <a:pt x="1984" y="413"/>
                                </a:lnTo>
                                <a:lnTo>
                                  <a:pt x="1982" y="413"/>
                                </a:lnTo>
                                <a:lnTo>
                                  <a:pt x="1982" y="415"/>
                                </a:lnTo>
                                <a:lnTo>
                                  <a:pt x="1987" y="420"/>
                                </a:lnTo>
                                <a:lnTo>
                                  <a:pt x="1989" y="420"/>
                                </a:lnTo>
                                <a:lnTo>
                                  <a:pt x="1994" y="422"/>
                                </a:lnTo>
                                <a:lnTo>
                                  <a:pt x="1996" y="422"/>
                                </a:lnTo>
                                <a:lnTo>
                                  <a:pt x="1999" y="424"/>
                                </a:lnTo>
                                <a:lnTo>
                                  <a:pt x="2001" y="424"/>
                                </a:lnTo>
                                <a:lnTo>
                                  <a:pt x="2004" y="426"/>
                                </a:lnTo>
                                <a:lnTo>
                                  <a:pt x="2006" y="429"/>
                                </a:lnTo>
                                <a:lnTo>
                                  <a:pt x="2006" y="431"/>
                                </a:lnTo>
                                <a:lnTo>
                                  <a:pt x="2008" y="431"/>
                                </a:lnTo>
                                <a:lnTo>
                                  <a:pt x="2011" y="431"/>
                                </a:lnTo>
                                <a:lnTo>
                                  <a:pt x="2011" y="433"/>
                                </a:lnTo>
                                <a:lnTo>
                                  <a:pt x="2013" y="433"/>
                                </a:lnTo>
                                <a:lnTo>
                                  <a:pt x="2015" y="438"/>
                                </a:lnTo>
                                <a:lnTo>
                                  <a:pt x="2018" y="447"/>
                                </a:lnTo>
                                <a:lnTo>
                                  <a:pt x="2020" y="452"/>
                                </a:lnTo>
                                <a:lnTo>
                                  <a:pt x="2023" y="456"/>
                                </a:lnTo>
                                <a:lnTo>
                                  <a:pt x="2023" y="459"/>
                                </a:lnTo>
                                <a:lnTo>
                                  <a:pt x="2023" y="461"/>
                                </a:lnTo>
                                <a:lnTo>
                                  <a:pt x="2025" y="463"/>
                                </a:lnTo>
                                <a:lnTo>
                                  <a:pt x="2027" y="468"/>
                                </a:lnTo>
                                <a:lnTo>
                                  <a:pt x="2025" y="470"/>
                                </a:lnTo>
                                <a:lnTo>
                                  <a:pt x="2025" y="472"/>
                                </a:lnTo>
                                <a:lnTo>
                                  <a:pt x="2025" y="475"/>
                                </a:lnTo>
                                <a:lnTo>
                                  <a:pt x="2025" y="477"/>
                                </a:lnTo>
                                <a:lnTo>
                                  <a:pt x="2025" y="479"/>
                                </a:lnTo>
                                <a:lnTo>
                                  <a:pt x="2025" y="482"/>
                                </a:lnTo>
                                <a:lnTo>
                                  <a:pt x="2025" y="484"/>
                                </a:lnTo>
                                <a:lnTo>
                                  <a:pt x="2025" y="486"/>
                                </a:lnTo>
                                <a:lnTo>
                                  <a:pt x="2025" y="491"/>
                                </a:lnTo>
                                <a:lnTo>
                                  <a:pt x="2025" y="493"/>
                                </a:lnTo>
                                <a:lnTo>
                                  <a:pt x="2023" y="496"/>
                                </a:lnTo>
                                <a:lnTo>
                                  <a:pt x="2023" y="498"/>
                                </a:lnTo>
                                <a:lnTo>
                                  <a:pt x="2020" y="500"/>
                                </a:lnTo>
                                <a:lnTo>
                                  <a:pt x="2018" y="505"/>
                                </a:lnTo>
                                <a:lnTo>
                                  <a:pt x="2018" y="507"/>
                                </a:lnTo>
                                <a:lnTo>
                                  <a:pt x="2015" y="509"/>
                                </a:lnTo>
                                <a:lnTo>
                                  <a:pt x="2015" y="512"/>
                                </a:lnTo>
                                <a:lnTo>
                                  <a:pt x="2013" y="514"/>
                                </a:lnTo>
                                <a:lnTo>
                                  <a:pt x="2008" y="519"/>
                                </a:lnTo>
                                <a:lnTo>
                                  <a:pt x="2008" y="521"/>
                                </a:lnTo>
                                <a:lnTo>
                                  <a:pt x="2006" y="521"/>
                                </a:lnTo>
                                <a:lnTo>
                                  <a:pt x="1996" y="521"/>
                                </a:lnTo>
                                <a:lnTo>
                                  <a:pt x="1992" y="523"/>
                                </a:lnTo>
                                <a:lnTo>
                                  <a:pt x="1989" y="523"/>
                                </a:lnTo>
                                <a:lnTo>
                                  <a:pt x="1987" y="523"/>
                                </a:lnTo>
                                <a:lnTo>
                                  <a:pt x="1984" y="521"/>
                                </a:lnTo>
                                <a:lnTo>
                                  <a:pt x="1982" y="521"/>
                                </a:lnTo>
                                <a:lnTo>
                                  <a:pt x="1980" y="521"/>
                                </a:lnTo>
                                <a:lnTo>
                                  <a:pt x="1977" y="523"/>
                                </a:lnTo>
                                <a:lnTo>
                                  <a:pt x="1975" y="525"/>
                                </a:lnTo>
                                <a:lnTo>
                                  <a:pt x="1975" y="532"/>
                                </a:lnTo>
                                <a:lnTo>
                                  <a:pt x="1975" y="537"/>
                                </a:lnTo>
                                <a:lnTo>
                                  <a:pt x="1972" y="539"/>
                                </a:lnTo>
                                <a:lnTo>
                                  <a:pt x="1970" y="542"/>
                                </a:lnTo>
                                <a:lnTo>
                                  <a:pt x="1965" y="542"/>
                                </a:lnTo>
                                <a:lnTo>
                                  <a:pt x="1965" y="544"/>
                                </a:lnTo>
                                <a:lnTo>
                                  <a:pt x="1965" y="546"/>
                                </a:lnTo>
                                <a:lnTo>
                                  <a:pt x="1968" y="548"/>
                                </a:lnTo>
                                <a:lnTo>
                                  <a:pt x="1968" y="551"/>
                                </a:lnTo>
                                <a:lnTo>
                                  <a:pt x="1970" y="551"/>
                                </a:lnTo>
                                <a:lnTo>
                                  <a:pt x="1972" y="553"/>
                                </a:lnTo>
                                <a:lnTo>
                                  <a:pt x="1975" y="553"/>
                                </a:lnTo>
                                <a:lnTo>
                                  <a:pt x="1980" y="555"/>
                                </a:lnTo>
                                <a:lnTo>
                                  <a:pt x="1982" y="558"/>
                                </a:lnTo>
                                <a:lnTo>
                                  <a:pt x="1984" y="560"/>
                                </a:lnTo>
                                <a:lnTo>
                                  <a:pt x="1987" y="562"/>
                                </a:lnTo>
                                <a:lnTo>
                                  <a:pt x="1989" y="565"/>
                                </a:lnTo>
                                <a:lnTo>
                                  <a:pt x="1994" y="565"/>
                                </a:lnTo>
                                <a:lnTo>
                                  <a:pt x="1996" y="565"/>
                                </a:lnTo>
                                <a:lnTo>
                                  <a:pt x="2001" y="565"/>
                                </a:lnTo>
                                <a:lnTo>
                                  <a:pt x="2004" y="565"/>
                                </a:lnTo>
                                <a:lnTo>
                                  <a:pt x="2011" y="565"/>
                                </a:lnTo>
                                <a:lnTo>
                                  <a:pt x="2013" y="562"/>
                                </a:lnTo>
                                <a:lnTo>
                                  <a:pt x="2013" y="567"/>
                                </a:lnTo>
                                <a:lnTo>
                                  <a:pt x="2013" y="569"/>
                                </a:lnTo>
                                <a:lnTo>
                                  <a:pt x="2011" y="572"/>
                                </a:lnTo>
                                <a:lnTo>
                                  <a:pt x="2008" y="572"/>
                                </a:lnTo>
                                <a:lnTo>
                                  <a:pt x="2006" y="572"/>
                                </a:lnTo>
                                <a:lnTo>
                                  <a:pt x="2004" y="572"/>
                                </a:lnTo>
                                <a:lnTo>
                                  <a:pt x="2001" y="572"/>
                                </a:lnTo>
                                <a:lnTo>
                                  <a:pt x="2001" y="574"/>
                                </a:lnTo>
                                <a:lnTo>
                                  <a:pt x="1999" y="576"/>
                                </a:lnTo>
                                <a:lnTo>
                                  <a:pt x="1999" y="581"/>
                                </a:lnTo>
                                <a:lnTo>
                                  <a:pt x="2001" y="583"/>
                                </a:lnTo>
                                <a:lnTo>
                                  <a:pt x="2004" y="588"/>
                                </a:lnTo>
                                <a:lnTo>
                                  <a:pt x="2006" y="588"/>
                                </a:lnTo>
                                <a:lnTo>
                                  <a:pt x="2011" y="590"/>
                                </a:lnTo>
                                <a:lnTo>
                                  <a:pt x="2011" y="592"/>
                                </a:lnTo>
                                <a:lnTo>
                                  <a:pt x="2013" y="595"/>
                                </a:lnTo>
                                <a:lnTo>
                                  <a:pt x="2018" y="597"/>
                                </a:lnTo>
                                <a:lnTo>
                                  <a:pt x="2025" y="597"/>
                                </a:lnTo>
                                <a:lnTo>
                                  <a:pt x="2027" y="597"/>
                                </a:lnTo>
                                <a:lnTo>
                                  <a:pt x="2030" y="597"/>
                                </a:lnTo>
                                <a:lnTo>
                                  <a:pt x="2035" y="597"/>
                                </a:lnTo>
                                <a:lnTo>
                                  <a:pt x="2037" y="599"/>
                                </a:lnTo>
                                <a:lnTo>
                                  <a:pt x="2039" y="599"/>
                                </a:lnTo>
                                <a:lnTo>
                                  <a:pt x="2042" y="601"/>
                                </a:lnTo>
                                <a:lnTo>
                                  <a:pt x="2027" y="611"/>
                                </a:lnTo>
                                <a:lnTo>
                                  <a:pt x="2023" y="613"/>
                                </a:lnTo>
                                <a:lnTo>
                                  <a:pt x="2025" y="618"/>
                                </a:lnTo>
                                <a:lnTo>
                                  <a:pt x="2025" y="625"/>
                                </a:lnTo>
                                <a:lnTo>
                                  <a:pt x="2020" y="629"/>
                                </a:lnTo>
                                <a:lnTo>
                                  <a:pt x="2020" y="636"/>
                                </a:lnTo>
                                <a:lnTo>
                                  <a:pt x="2018" y="645"/>
                                </a:lnTo>
                                <a:lnTo>
                                  <a:pt x="2008" y="645"/>
                                </a:lnTo>
                                <a:lnTo>
                                  <a:pt x="2008" y="652"/>
                                </a:lnTo>
                                <a:lnTo>
                                  <a:pt x="2008" y="657"/>
                                </a:lnTo>
                                <a:lnTo>
                                  <a:pt x="2006" y="677"/>
                                </a:lnTo>
                                <a:lnTo>
                                  <a:pt x="2004" y="680"/>
                                </a:lnTo>
                                <a:lnTo>
                                  <a:pt x="2004" y="694"/>
                                </a:lnTo>
                                <a:lnTo>
                                  <a:pt x="2008" y="701"/>
                                </a:lnTo>
                                <a:lnTo>
                                  <a:pt x="2011" y="707"/>
                                </a:lnTo>
                                <a:lnTo>
                                  <a:pt x="2015" y="724"/>
                                </a:lnTo>
                                <a:lnTo>
                                  <a:pt x="2015" y="726"/>
                                </a:lnTo>
                                <a:lnTo>
                                  <a:pt x="2020" y="737"/>
                                </a:lnTo>
                                <a:lnTo>
                                  <a:pt x="2008" y="735"/>
                                </a:lnTo>
                                <a:lnTo>
                                  <a:pt x="1994" y="735"/>
                                </a:lnTo>
                                <a:lnTo>
                                  <a:pt x="1994" y="753"/>
                                </a:lnTo>
                                <a:lnTo>
                                  <a:pt x="1992" y="765"/>
                                </a:lnTo>
                                <a:lnTo>
                                  <a:pt x="1984" y="772"/>
                                </a:lnTo>
                                <a:lnTo>
                                  <a:pt x="1992" y="774"/>
                                </a:lnTo>
                                <a:lnTo>
                                  <a:pt x="2001" y="783"/>
                                </a:lnTo>
                                <a:lnTo>
                                  <a:pt x="2006" y="786"/>
                                </a:lnTo>
                                <a:lnTo>
                                  <a:pt x="2037" y="800"/>
                                </a:lnTo>
                                <a:lnTo>
                                  <a:pt x="2042" y="800"/>
                                </a:lnTo>
                                <a:lnTo>
                                  <a:pt x="2044" y="793"/>
                                </a:lnTo>
                                <a:lnTo>
                                  <a:pt x="2049" y="779"/>
                                </a:lnTo>
                                <a:lnTo>
                                  <a:pt x="2056" y="779"/>
                                </a:lnTo>
                                <a:lnTo>
                                  <a:pt x="2070" y="781"/>
                                </a:lnTo>
                                <a:lnTo>
                                  <a:pt x="2082" y="779"/>
                                </a:lnTo>
                                <a:lnTo>
                                  <a:pt x="2085" y="786"/>
                                </a:lnTo>
                                <a:lnTo>
                                  <a:pt x="2090" y="811"/>
                                </a:lnTo>
                                <a:lnTo>
                                  <a:pt x="2097" y="836"/>
                                </a:lnTo>
                                <a:lnTo>
                                  <a:pt x="2102" y="862"/>
                                </a:lnTo>
                                <a:lnTo>
                                  <a:pt x="2106" y="880"/>
                                </a:lnTo>
                                <a:lnTo>
                                  <a:pt x="2106" y="882"/>
                                </a:lnTo>
                                <a:lnTo>
                                  <a:pt x="2104" y="882"/>
                                </a:lnTo>
                                <a:lnTo>
                                  <a:pt x="2104" y="885"/>
                                </a:lnTo>
                                <a:lnTo>
                                  <a:pt x="2102" y="885"/>
                                </a:lnTo>
                                <a:lnTo>
                                  <a:pt x="2102" y="882"/>
                                </a:lnTo>
                                <a:lnTo>
                                  <a:pt x="2099" y="882"/>
                                </a:lnTo>
                                <a:lnTo>
                                  <a:pt x="2099" y="885"/>
                                </a:lnTo>
                                <a:lnTo>
                                  <a:pt x="2097" y="882"/>
                                </a:lnTo>
                                <a:lnTo>
                                  <a:pt x="2094" y="882"/>
                                </a:lnTo>
                                <a:lnTo>
                                  <a:pt x="2092" y="885"/>
                                </a:lnTo>
                                <a:lnTo>
                                  <a:pt x="2090" y="887"/>
                                </a:lnTo>
                                <a:lnTo>
                                  <a:pt x="2087" y="887"/>
                                </a:lnTo>
                                <a:lnTo>
                                  <a:pt x="2082" y="889"/>
                                </a:lnTo>
                                <a:lnTo>
                                  <a:pt x="2080" y="889"/>
                                </a:lnTo>
                                <a:lnTo>
                                  <a:pt x="2078" y="889"/>
                                </a:lnTo>
                                <a:lnTo>
                                  <a:pt x="2075" y="889"/>
                                </a:lnTo>
                                <a:lnTo>
                                  <a:pt x="2073" y="889"/>
                                </a:lnTo>
                                <a:lnTo>
                                  <a:pt x="2070" y="889"/>
                                </a:lnTo>
                                <a:lnTo>
                                  <a:pt x="2070" y="892"/>
                                </a:lnTo>
                                <a:lnTo>
                                  <a:pt x="2068" y="892"/>
                                </a:lnTo>
                                <a:lnTo>
                                  <a:pt x="2068" y="894"/>
                                </a:lnTo>
                                <a:lnTo>
                                  <a:pt x="2066" y="894"/>
                                </a:lnTo>
                                <a:lnTo>
                                  <a:pt x="2066" y="896"/>
                                </a:lnTo>
                                <a:lnTo>
                                  <a:pt x="2063" y="896"/>
                                </a:lnTo>
                                <a:lnTo>
                                  <a:pt x="2063" y="899"/>
                                </a:lnTo>
                                <a:lnTo>
                                  <a:pt x="2063" y="901"/>
                                </a:lnTo>
                                <a:lnTo>
                                  <a:pt x="2063" y="903"/>
                                </a:lnTo>
                                <a:lnTo>
                                  <a:pt x="2061" y="905"/>
                                </a:lnTo>
                                <a:lnTo>
                                  <a:pt x="2058" y="905"/>
                                </a:lnTo>
                                <a:lnTo>
                                  <a:pt x="2056" y="905"/>
                                </a:lnTo>
                                <a:lnTo>
                                  <a:pt x="2054" y="905"/>
                                </a:lnTo>
                                <a:lnTo>
                                  <a:pt x="2054" y="908"/>
                                </a:lnTo>
                                <a:lnTo>
                                  <a:pt x="2051" y="908"/>
                                </a:lnTo>
                                <a:lnTo>
                                  <a:pt x="2049" y="908"/>
                                </a:lnTo>
                                <a:lnTo>
                                  <a:pt x="2047" y="908"/>
                                </a:lnTo>
                                <a:lnTo>
                                  <a:pt x="2044" y="908"/>
                                </a:lnTo>
                                <a:lnTo>
                                  <a:pt x="2044" y="905"/>
                                </a:lnTo>
                                <a:lnTo>
                                  <a:pt x="2047" y="905"/>
                                </a:lnTo>
                                <a:lnTo>
                                  <a:pt x="2049" y="905"/>
                                </a:lnTo>
                                <a:lnTo>
                                  <a:pt x="2049" y="903"/>
                                </a:lnTo>
                                <a:lnTo>
                                  <a:pt x="2047" y="903"/>
                                </a:lnTo>
                                <a:lnTo>
                                  <a:pt x="2047" y="901"/>
                                </a:lnTo>
                                <a:lnTo>
                                  <a:pt x="2044" y="901"/>
                                </a:lnTo>
                                <a:lnTo>
                                  <a:pt x="2044" y="899"/>
                                </a:lnTo>
                                <a:lnTo>
                                  <a:pt x="2042" y="896"/>
                                </a:lnTo>
                                <a:lnTo>
                                  <a:pt x="2042" y="894"/>
                                </a:lnTo>
                                <a:lnTo>
                                  <a:pt x="2039" y="892"/>
                                </a:lnTo>
                                <a:lnTo>
                                  <a:pt x="2037" y="892"/>
                                </a:lnTo>
                                <a:lnTo>
                                  <a:pt x="2037" y="889"/>
                                </a:lnTo>
                                <a:lnTo>
                                  <a:pt x="2035" y="889"/>
                                </a:lnTo>
                                <a:lnTo>
                                  <a:pt x="2032" y="889"/>
                                </a:lnTo>
                                <a:lnTo>
                                  <a:pt x="2030" y="887"/>
                                </a:lnTo>
                                <a:lnTo>
                                  <a:pt x="2027" y="887"/>
                                </a:lnTo>
                                <a:lnTo>
                                  <a:pt x="2025" y="889"/>
                                </a:lnTo>
                                <a:lnTo>
                                  <a:pt x="2023" y="889"/>
                                </a:lnTo>
                                <a:lnTo>
                                  <a:pt x="2023" y="892"/>
                                </a:lnTo>
                                <a:lnTo>
                                  <a:pt x="2023" y="894"/>
                                </a:lnTo>
                                <a:lnTo>
                                  <a:pt x="2020" y="894"/>
                                </a:lnTo>
                                <a:lnTo>
                                  <a:pt x="2018" y="894"/>
                                </a:lnTo>
                                <a:lnTo>
                                  <a:pt x="2018" y="892"/>
                                </a:lnTo>
                                <a:lnTo>
                                  <a:pt x="2015" y="894"/>
                                </a:lnTo>
                                <a:lnTo>
                                  <a:pt x="2013" y="894"/>
                                </a:lnTo>
                                <a:lnTo>
                                  <a:pt x="2013" y="892"/>
                                </a:lnTo>
                                <a:lnTo>
                                  <a:pt x="2011" y="892"/>
                                </a:lnTo>
                                <a:lnTo>
                                  <a:pt x="2011" y="889"/>
                                </a:lnTo>
                                <a:lnTo>
                                  <a:pt x="2011" y="887"/>
                                </a:lnTo>
                                <a:lnTo>
                                  <a:pt x="2008" y="887"/>
                                </a:lnTo>
                                <a:lnTo>
                                  <a:pt x="2006" y="887"/>
                                </a:lnTo>
                                <a:lnTo>
                                  <a:pt x="2006" y="885"/>
                                </a:lnTo>
                                <a:lnTo>
                                  <a:pt x="2006" y="882"/>
                                </a:lnTo>
                                <a:lnTo>
                                  <a:pt x="2004" y="882"/>
                                </a:lnTo>
                                <a:lnTo>
                                  <a:pt x="2001" y="882"/>
                                </a:lnTo>
                                <a:lnTo>
                                  <a:pt x="2001" y="885"/>
                                </a:lnTo>
                                <a:lnTo>
                                  <a:pt x="1999" y="885"/>
                                </a:lnTo>
                                <a:lnTo>
                                  <a:pt x="1999" y="882"/>
                                </a:lnTo>
                                <a:lnTo>
                                  <a:pt x="1996" y="885"/>
                                </a:lnTo>
                                <a:lnTo>
                                  <a:pt x="1994" y="885"/>
                                </a:lnTo>
                                <a:lnTo>
                                  <a:pt x="1992" y="885"/>
                                </a:lnTo>
                                <a:lnTo>
                                  <a:pt x="1994" y="885"/>
                                </a:lnTo>
                                <a:lnTo>
                                  <a:pt x="1996" y="885"/>
                                </a:lnTo>
                                <a:lnTo>
                                  <a:pt x="1999" y="885"/>
                                </a:lnTo>
                                <a:lnTo>
                                  <a:pt x="1999" y="887"/>
                                </a:lnTo>
                                <a:lnTo>
                                  <a:pt x="2001" y="887"/>
                                </a:lnTo>
                                <a:lnTo>
                                  <a:pt x="2001" y="889"/>
                                </a:lnTo>
                                <a:lnTo>
                                  <a:pt x="2004" y="889"/>
                                </a:lnTo>
                                <a:lnTo>
                                  <a:pt x="2004" y="892"/>
                                </a:lnTo>
                                <a:lnTo>
                                  <a:pt x="2004" y="894"/>
                                </a:lnTo>
                                <a:lnTo>
                                  <a:pt x="2006" y="894"/>
                                </a:lnTo>
                                <a:lnTo>
                                  <a:pt x="2008" y="894"/>
                                </a:lnTo>
                                <a:lnTo>
                                  <a:pt x="2008" y="896"/>
                                </a:lnTo>
                                <a:lnTo>
                                  <a:pt x="2006" y="896"/>
                                </a:lnTo>
                                <a:lnTo>
                                  <a:pt x="2006" y="899"/>
                                </a:lnTo>
                                <a:lnTo>
                                  <a:pt x="2008" y="899"/>
                                </a:lnTo>
                                <a:lnTo>
                                  <a:pt x="2008" y="896"/>
                                </a:lnTo>
                                <a:lnTo>
                                  <a:pt x="2008" y="899"/>
                                </a:lnTo>
                                <a:lnTo>
                                  <a:pt x="2011" y="899"/>
                                </a:lnTo>
                                <a:lnTo>
                                  <a:pt x="2013" y="899"/>
                                </a:lnTo>
                                <a:lnTo>
                                  <a:pt x="2013" y="901"/>
                                </a:lnTo>
                                <a:lnTo>
                                  <a:pt x="2015" y="903"/>
                                </a:lnTo>
                                <a:lnTo>
                                  <a:pt x="2018" y="905"/>
                                </a:lnTo>
                                <a:lnTo>
                                  <a:pt x="2020" y="905"/>
                                </a:lnTo>
                                <a:lnTo>
                                  <a:pt x="2020" y="908"/>
                                </a:lnTo>
                                <a:lnTo>
                                  <a:pt x="2018" y="908"/>
                                </a:lnTo>
                                <a:lnTo>
                                  <a:pt x="2015" y="908"/>
                                </a:lnTo>
                                <a:lnTo>
                                  <a:pt x="2013" y="905"/>
                                </a:lnTo>
                                <a:lnTo>
                                  <a:pt x="2011" y="905"/>
                                </a:lnTo>
                                <a:lnTo>
                                  <a:pt x="2008" y="903"/>
                                </a:lnTo>
                                <a:lnTo>
                                  <a:pt x="2008" y="901"/>
                                </a:lnTo>
                                <a:lnTo>
                                  <a:pt x="2006" y="901"/>
                                </a:lnTo>
                                <a:lnTo>
                                  <a:pt x="2004" y="901"/>
                                </a:lnTo>
                                <a:lnTo>
                                  <a:pt x="2001" y="901"/>
                                </a:lnTo>
                                <a:lnTo>
                                  <a:pt x="1999" y="901"/>
                                </a:lnTo>
                                <a:lnTo>
                                  <a:pt x="1996" y="899"/>
                                </a:lnTo>
                                <a:lnTo>
                                  <a:pt x="1994" y="899"/>
                                </a:lnTo>
                                <a:lnTo>
                                  <a:pt x="1992" y="896"/>
                                </a:lnTo>
                                <a:lnTo>
                                  <a:pt x="1989" y="896"/>
                                </a:lnTo>
                                <a:lnTo>
                                  <a:pt x="1987" y="896"/>
                                </a:lnTo>
                                <a:lnTo>
                                  <a:pt x="1984" y="894"/>
                                </a:lnTo>
                                <a:lnTo>
                                  <a:pt x="1984" y="892"/>
                                </a:lnTo>
                                <a:lnTo>
                                  <a:pt x="1987" y="892"/>
                                </a:lnTo>
                                <a:lnTo>
                                  <a:pt x="1989" y="892"/>
                                </a:lnTo>
                                <a:lnTo>
                                  <a:pt x="1987" y="889"/>
                                </a:lnTo>
                                <a:lnTo>
                                  <a:pt x="1984" y="889"/>
                                </a:lnTo>
                                <a:lnTo>
                                  <a:pt x="1982" y="889"/>
                                </a:lnTo>
                                <a:lnTo>
                                  <a:pt x="1982" y="892"/>
                                </a:lnTo>
                                <a:lnTo>
                                  <a:pt x="1980" y="892"/>
                                </a:lnTo>
                                <a:lnTo>
                                  <a:pt x="1977" y="889"/>
                                </a:lnTo>
                                <a:lnTo>
                                  <a:pt x="1975" y="889"/>
                                </a:lnTo>
                                <a:lnTo>
                                  <a:pt x="1972" y="889"/>
                                </a:lnTo>
                                <a:lnTo>
                                  <a:pt x="1970" y="889"/>
                                </a:lnTo>
                                <a:lnTo>
                                  <a:pt x="1968" y="889"/>
                                </a:lnTo>
                                <a:lnTo>
                                  <a:pt x="1965" y="889"/>
                                </a:lnTo>
                                <a:lnTo>
                                  <a:pt x="1965" y="892"/>
                                </a:lnTo>
                                <a:lnTo>
                                  <a:pt x="1963" y="892"/>
                                </a:lnTo>
                                <a:lnTo>
                                  <a:pt x="1960" y="892"/>
                                </a:lnTo>
                                <a:lnTo>
                                  <a:pt x="1960" y="894"/>
                                </a:lnTo>
                                <a:lnTo>
                                  <a:pt x="1958" y="894"/>
                                </a:lnTo>
                                <a:lnTo>
                                  <a:pt x="1958" y="896"/>
                                </a:lnTo>
                                <a:lnTo>
                                  <a:pt x="1958" y="899"/>
                                </a:lnTo>
                                <a:lnTo>
                                  <a:pt x="1960" y="899"/>
                                </a:lnTo>
                                <a:lnTo>
                                  <a:pt x="1960" y="901"/>
                                </a:lnTo>
                                <a:lnTo>
                                  <a:pt x="1958" y="901"/>
                                </a:lnTo>
                                <a:lnTo>
                                  <a:pt x="1958" y="899"/>
                                </a:lnTo>
                                <a:lnTo>
                                  <a:pt x="1956" y="899"/>
                                </a:lnTo>
                                <a:lnTo>
                                  <a:pt x="1953" y="899"/>
                                </a:lnTo>
                                <a:lnTo>
                                  <a:pt x="1953" y="896"/>
                                </a:lnTo>
                                <a:lnTo>
                                  <a:pt x="1951" y="896"/>
                                </a:lnTo>
                                <a:lnTo>
                                  <a:pt x="1949" y="896"/>
                                </a:lnTo>
                                <a:lnTo>
                                  <a:pt x="1949" y="894"/>
                                </a:lnTo>
                                <a:lnTo>
                                  <a:pt x="1946" y="894"/>
                                </a:lnTo>
                                <a:lnTo>
                                  <a:pt x="1944" y="894"/>
                                </a:lnTo>
                                <a:lnTo>
                                  <a:pt x="1941" y="894"/>
                                </a:lnTo>
                                <a:lnTo>
                                  <a:pt x="1941" y="896"/>
                                </a:lnTo>
                                <a:lnTo>
                                  <a:pt x="1944" y="896"/>
                                </a:lnTo>
                                <a:lnTo>
                                  <a:pt x="1944" y="899"/>
                                </a:lnTo>
                                <a:lnTo>
                                  <a:pt x="1941" y="899"/>
                                </a:lnTo>
                                <a:lnTo>
                                  <a:pt x="1941" y="896"/>
                                </a:lnTo>
                                <a:lnTo>
                                  <a:pt x="1941" y="894"/>
                                </a:lnTo>
                                <a:lnTo>
                                  <a:pt x="1939" y="892"/>
                                </a:lnTo>
                                <a:lnTo>
                                  <a:pt x="1939" y="889"/>
                                </a:lnTo>
                                <a:lnTo>
                                  <a:pt x="1937" y="889"/>
                                </a:lnTo>
                                <a:lnTo>
                                  <a:pt x="1937" y="887"/>
                                </a:lnTo>
                                <a:lnTo>
                                  <a:pt x="1937" y="889"/>
                                </a:lnTo>
                                <a:lnTo>
                                  <a:pt x="1929" y="896"/>
                                </a:lnTo>
                                <a:lnTo>
                                  <a:pt x="1915" y="894"/>
                                </a:lnTo>
                                <a:lnTo>
                                  <a:pt x="1915" y="892"/>
                                </a:lnTo>
                                <a:lnTo>
                                  <a:pt x="1901" y="887"/>
                                </a:lnTo>
                                <a:lnTo>
                                  <a:pt x="1889" y="885"/>
                                </a:lnTo>
                                <a:lnTo>
                                  <a:pt x="1867" y="889"/>
                                </a:lnTo>
                                <a:lnTo>
                                  <a:pt x="1829" y="899"/>
                                </a:lnTo>
                                <a:lnTo>
                                  <a:pt x="1815" y="896"/>
                                </a:lnTo>
                                <a:lnTo>
                                  <a:pt x="1788" y="903"/>
                                </a:lnTo>
                                <a:lnTo>
                                  <a:pt x="1781" y="908"/>
                                </a:lnTo>
                                <a:lnTo>
                                  <a:pt x="1750" y="929"/>
                                </a:lnTo>
                                <a:lnTo>
                                  <a:pt x="1748" y="931"/>
                                </a:lnTo>
                                <a:lnTo>
                                  <a:pt x="1741" y="935"/>
                                </a:lnTo>
                                <a:lnTo>
                                  <a:pt x="1714" y="940"/>
                                </a:lnTo>
                                <a:lnTo>
                                  <a:pt x="1707" y="940"/>
                                </a:lnTo>
                                <a:lnTo>
                                  <a:pt x="1690" y="961"/>
                                </a:lnTo>
                                <a:lnTo>
                                  <a:pt x="1671" y="981"/>
                                </a:lnTo>
                                <a:lnTo>
                                  <a:pt x="1662" y="991"/>
                                </a:lnTo>
                                <a:lnTo>
                                  <a:pt x="1647" y="1007"/>
                                </a:lnTo>
                                <a:lnTo>
                                  <a:pt x="1643" y="1011"/>
                                </a:lnTo>
                                <a:lnTo>
                                  <a:pt x="1631" y="1023"/>
                                </a:lnTo>
                                <a:lnTo>
                                  <a:pt x="1626" y="1034"/>
                                </a:lnTo>
                                <a:lnTo>
                                  <a:pt x="1621" y="1044"/>
                                </a:lnTo>
                                <a:lnTo>
                                  <a:pt x="1619" y="1051"/>
                                </a:lnTo>
                                <a:lnTo>
                                  <a:pt x="1595" y="1053"/>
                                </a:lnTo>
                                <a:lnTo>
                                  <a:pt x="1564" y="1055"/>
                                </a:lnTo>
                                <a:lnTo>
                                  <a:pt x="1525" y="1057"/>
                                </a:lnTo>
                                <a:lnTo>
                                  <a:pt x="1490" y="1057"/>
                                </a:lnTo>
                                <a:lnTo>
                                  <a:pt x="1454" y="1060"/>
                                </a:lnTo>
                                <a:lnTo>
                                  <a:pt x="1416" y="1062"/>
                                </a:lnTo>
                                <a:lnTo>
                                  <a:pt x="1382" y="1062"/>
                                </a:lnTo>
                                <a:lnTo>
                                  <a:pt x="1344" y="1064"/>
                                </a:lnTo>
                                <a:lnTo>
                                  <a:pt x="1322" y="1067"/>
                                </a:lnTo>
                                <a:lnTo>
                                  <a:pt x="1296" y="1067"/>
                                </a:lnTo>
                                <a:lnTo>
                                  <a:pt x="1272" y="1067"/>
                                </a:lnTo>
                                <a:lnTo>
                                  <a:pt x="1251" y="1069"/>
                                </a:lnTo>
                                <a:lnTo>
                                  <a:pt x="1227" y="1069"/>
                                </a:lnTo>
                                <a:lnTo>
                                  <a:pt x="1200" y="1069"/>
                                </a:lnTo>
                                <a:lnTo>
                                  <a:pt x="1179" y="1071"/>
                                </a:lnTo>
                                <a:lnTo>
                                  <a:pt x="1153" y="1071"/>
                                </a:lnTo>
                                <a:lnTo>
                                  <a:pt x="1129" y="1071"/>
                                </a:lnTo>
                                <a:lnTo>
                                  <a:pt x="1105" y="1071"/>
                                </a:lnTo>
                                <a:lnTo>
                                  <a:pt x="1081" y="1071"/>
                                </a:lnTo>
                                <a:lnTo>
                                  <a:pt x="1057" y="1071"/>
                                </a:lnTo>
                                <a:lnTo>
                                  <a:pt x="1033" y="1074"/>
                                </a:lnTo>
                                <a:lnTo>
                                  <a:pt x="1009" y="1074"/>
                                </a:lnTo>
                                <a:lnTo>
                                  <a:pt x="985" y="1074"/>
                                </a:lnTo>
                                <a:lnTo>
                                  <a:pt x="961" y="1074"/>
                                </a:lnTo>
                                <a:lnTo>
                                  <a:pt x="937" y="1074"/>
                                </a:lnTo>
                                <a:lnTo>
                                  <a:pt x="914" y="1074"/>
                                </a:lnTo>
                                <a:lnTo>
                                  <a:pt x="899" y="1074"/>
                                </a:lnTo>
                                <a:lnTo>
                                  <a:pt x="890" y="1074"/>
                                </a:lnTo>
                                <a:lnTo>
                                  <a:pt x="866" y="1074"/>
                                </a:lnTo>
                                <a:lnTo>
                                  <a:pt x="842" y="1074"/>
                                </a:lnTo>
                                <a:lnTo>
                                  <a:pt x="818" y="1074"/>
                                </a:lnTo>
                                <a:lnTo>
                                  <a:pt x="794" y="1074"/>
                                </a:lnTo>
                                <a:lnTo>
                                  <a:pt x="770" y="1074"/>
                                </a:lnTo>
                                <a:lnTo>
                                  <a:pt x="746" y="1074"/>
                                </a:lnTo>
                                <a:lnTo>
                                  <a:pt x="722" y="1071"/>
                                </a:lnTo>
                                <a:lnTo>
                                  <a:pt x="698" y="1071"/>
                                </a:lnTo>
                                <a:lnTo>
                                  <a:pt x="675" y="1071"/>
                                </a:lnTo>
                                <a:lnTo>
                                  <a:pt x="651" y="1071"/>
                                </a:lnTo>
                                <a:lnTo>
                                  <a:pt x="629" y="1071"/>
                                </a:lnTo>
                                <a:lnTo>
                                  <a:pt x="629" y="1067"/>
                                </a:lnTo>
                                <a:lnTo>
                                  <a:pt x="629" y="1064"/>
                                </a:lnTo>
                                <a:lnTo>
                                  <a:pt x="629" y="1062"/>
                                </a:lnTo>
                                <a:lnTo>
                                  <a:pt x="629" y="1060"/>
                                </a:lnTo>
                                <a:lnTo>
                                  <a:pt x="631" y="1057"/>
                                </a:lnTo>
                                <a:lnTo>
                                  <a:pt x="629" y="1057"/>
                                </a:lnTo>
                                <a:lnTo>
                                  <a:pt x="627" y="1055"/>
                                </a:lnTo>
                                <a:lnTo>
                                  <a:pt x="627" y="1053"/>
                                </a:lnTo>
                                <a:lnTo>
                                  <a:pt x="627" y="1048"/>
                                </a:lnTo>
                                <a:lnTo>
                                  <a:pt x="629" y="1044"/>
                                </a:lnTo>
                                <a:lnTo>
                                  <a:pt x="627" y="1041"/>
                                </a:lnTo>
                                <a:lnTo>
                                  <a:pt x="624" y="1041"/>
                                </a:lnTo>
                                <a:lnTo>
                                  <a:pt x="622" y="1039"/>
                                </a:lnTo>
                                <a:lnTo>
                                  <a:pt x="617" y="1039"/>
                                </a:lnTo>
                                <a:lnTo>
                                  <a:pt x="610" y="1039"/>
                                </a:lnTo>
                                <a:lnTo>
                                  <a:pt x="600" y="1037"/>
                                </a:lnTo>
                                <a:lnTo>
                                  <a:pt x="593" y="1034"/>
                                </a:lnTo>
                                <a:lnTo>
                                  <a:pt x="584" y="1034"/>
                                </a:lnTo>
                                <a:lnTo>
                                  <a:pt x="574" y="1037"/>
                                </a:lnTo>
                                <a:lnTo>
                                  <a:pt x="567" y="1037"/>
                                </a:lnTo>
                                <a:lnTo>
                                  <a:pt x="562" y="1037"/>
                                </a:lnTo>
                                <a:lnTo>
                                  <a:pt x="557" y="1037"/>
                                </a:lnTo>
                                <a:lnTo>
                                  <a:pt x="555" y="1037"/>
                                </a:lnTo>
                                <a:lnTo>
                                  <a:pt x="548" y="1037"/>
                                </a:lnTo>
                                <a:lnTo>
                                  <a:pt x="538" y="1037"/>
                                </a:lnTo>
                                <a:lnTo>
                                  <a:pt x="526" y="1034"/>
                                </a:lnTo>
                                <a:lnTo>
                                  <a:pt x="519" y="1034"/>
                                </a:lnTo>
                                <a:lnTo>
                                  <a:pt x="502" y="1032"/>
                                </a:lnTo>
                                <a:lnTo>
                                  <a:pt x="483" y="1032"/>
                                </a:lnTo>
                                <a:lnTo>
                                  <a:pt x="471" y="1030"/>
                                </a:lnTo>
                                <a:lnTo>
                                  <a:pt x="467" y="1030"/>
                                </a:lnTo>
                                <a:lnTo>
                                  <a:pt x="459" y="1030"/>
                                </a:lnTo>
                                <a:lnTo>
                                  <a:pt x="445" y="1030"/>
                                </a:lnTo>
                                <a:lnTo>
                                  <a:pt x="438" y="1028"/>
                                </a:lnTo>
                                <a:lnTo>
                                  <a:pt x="428" y="1025"/>
                                </a:lnTo>
                                <a:lnTo>
                                  <a:pt x="421" y="1023"/>
                                </a:lnTo>
                                <a:lnTo>
                                  <a:pt x="416" y="1023"/>
                                </a:lnTo>
                                <a:lnTo>
                                  <a:pt x="407" y="1021"/>
                                </a:lnTo>
                                <a:lnTo>
                                  <a:pt x="402" y="1021"/>
                                </a:lnTo>
                                <a:lnTo>
                                  <a:pt x="400" y="1018"/>
                                </a:lnTo>
                                <a:lnTo>
                                  <a:pt x="392" y="1014"/>
                                </a:lnTo>
                                <a:lnTo>
                                  <a:pt x="385" y="1009"/>
                                </a:lnTo>
                                <a:lnTo>
                                  <a:pt x="373" y="1000"/>
                                </a:lnTo>
                                <a:lnTo>
                                  <a:pt x="371" y="998"/>
                                </a:lnTo>
                                <a:lnTo>
                                  <a:pt x="364" y="991"/>
                                </a:lnTo>
                                <a:lnTo>
                                  <a:pt x="357" y="984"/>
                                </a:lnTo>
                                <a:lnTo>
                                  <a:pt x="349" y="975"/>
                                </a:lnTo>
                                <a:lnTo>
                                  <a:pt x="340" y="965"/>
                                </a:lnTo>
                                <a:lnTo>
                                  <a:pt x="326" y="963"/>
                                </a:lnTo>
                                <a:lnTo>
                                  <a:pt x="311" y="958"/>
                                </a:lnTo>
                                <a:lnTo>
                                  <a:pt x="297" y="949"/>
                                </a:lnTo>
                                <a:lnTo>
                                  <a:pt x="283" y="942"/>
                                </a:lnTo>
                                <a:lnTo>
                                  <a:pt x="256" y="926"/>
                                </a:lnTo>
                                <a:lnTo>
                                  <a:pt x="247" y="919"/>
                                </a:lnTo>
                                <a:lnTo>
                                  <a:pt x="235" y="915"/>
                                </a:lnTo>
                                <a:lnTo>
                                  <a:pt x="218" y="910"/>
                                </a:lnTo>
                                <a:lnTo>
                                  <a:pt x="206" y="903"/>
                                </a:lnTo>
                                <a:lnTo>
                                  <a:pt x="189" y="896"/>
                                </a:lnTo>
                                <a:lnTo>
                                  <a:pt x="180" y="892"/>
                                </a:lnTo>
                                <a:lnTo>
                                  <a:pt x="163" y="885"/>
                                </a:lnTo>
                                <a:lnTo>
                                  <a:pt x="161" y="882"/>
                                </a:lnTo>
                                <a:lnTo>
                                  <a:pt x="156" y="878"/>
                                </a:lnTo>
                                <a:lnTo>
                                  <a:pt x="149" y="882"/>
                                </a:lnTo>
                                <a:lnTo>
                                  <a:pt x="141" y="878"/>
                                </a:lnTo>
                                <a:lnTo>
                                  <a:pt x="118" y="864"/>
                                </a:lnTo>
                                <a:lnTo>
                                  <a:pt x="101" y="857"/>
                                </a:lnTo>
                                <a:lnTo>
                                  <a:pt x="86" y="853"/>
                                </a:lnTo>
                                <a:lnTo>
                                  <a:pt x="79" y="843"/>
                                </a:lnTo>
                                <a:lnTo>
                                  <a:pt x="70" y="834"/>
                                </a:lnTo>
                                <a:lnTo>
                                  <a:pt x="60" y="825"/>
                                </a:lnTo>
                                <a:lnTo>
                                  <a:pt x="53" y="825"/>
                                </a:lnTo>
                                <a:lnTo>
                                  <a:pt x="41" y="827"/>
                                </a:lnTo>
                                <a:lnTo>
                                  <a:pt x="24" y="829"/>
                                </a:lnTo>
                                <a:lnTo>
                                  <a:pt x="10" y="832"/>
                                </a:lnTo>
                                <a:lnTo>
                                  <a:pt x="0" y="834"/>
                                </a:lnTo>
                                <a:lnTo>
                                  <a:pt x="3" y="829"/>
                                </a:lnTo>
                                <a:lnTo>
                                  <a:pt x="12" y="823"/>
                                </a:lnTo>
                                <a:lnTo>
                                  <a:pt x="24" y="816"/>
                                </a:lnTo>
                                <a:lnTo>
                                  <a:pt x="36" y="806"/>
                                </a:lnTo>
                                <a:lnTo>
                                  <a:pt x="41" y="804"/>
                                </a:lnTo>
                                <a:lnTo>
                                  <a:pt x="48" y="800"/>
                                </a:lnTo>
                                <a:lnTo>
                                  <a:pt x="58" y="793"/>
                                </a:lnTo>
                                <a:lnTo>
                                  <a:pt x="67" y="786"/>
                                </a:lnTo>
                                <a:lnTo>
                                  <a:pt x="77" y="779"/>
                                </a:lnTo>
                                <a:lnTo>
                                  <a:pt x="82" y="774"/>
                                </a:lnTo>
                                <a:lnTo>
                                  <a:pt x="91" y="770"/>
                                </a:lnTo>
                                <a:lnTo>
                                  <a:pt x="98" y="767"/>
                                </a:lnTo>
                                <a:lnTo>
                                  <a:pt x="118" y="758"/>
                                </a:lnTo>
                                <a:lnTo>
                                  <a:pt x="125" y="753"/>
                                </a:lnTo>
                                <a:lnTo>
                                  <a:pt x="139" y="747"/>
                                </a:lnTo>
                                <a:lnTo>
                                  <a:pt x="153" y="737"/>
                                </a:lnTo>
                                <a:lnTo>
                                  <a:pt x="170" y="728"/>
                                </a:lnTo>
                                <a:lnTo>
                                  <a:pt x="184" y="719"/>
                                </a:lnTo>
                                <a:lnTo>
                                  <a:pt x="192" y="717"/>
                                </a:lnTo>
                                <a:lnTo>
                                  <a:pt x="194" y="714"/>
                                </a:lnTo>
                                <a:lnTo>
                                  <a:pt x="204" y="707"/>
                                </a:lnTo>
                                <a:lnTo>
                                  <a:pt x="213" y="698"/>
                                </a:lnTo>
                                <a:lnTo>
                                  <a:pt x="218" y="691"/>
                                </a:lnTo>
                                <a:lnTo>
                                  <a:pt x="225" y="687"/>
                                </a:lnTo>
                                <a:lnTo>
                                  <a:pt x="235" y="677"/>
                                </a:lnTo>
                                <a:lnTo>
                                  <a:pt x="230" y="673"/>
                                </a:lnTo>
                                <a:lnTo>
                                  <a:pt x="225" y="671"/>
                                </a:lnTo>
                                <a:lnTo>
                                  <a:pt x="223" y="666"/>
                                </a:lnTo>
                                <a:lnTo>
                                  <a:pt x="218" y="661"/>
                                </a:lnTo>
                                <a:lnTo>
                                  <a:pt x="216" y="657"/>
                                </a:lnTo>
                                <a:lnTo>
                                  <a:pt x="216" y="652"/>
                                </a:lnTo>
                                <a:lnTo>
                                  <a:pt x="213" y="650"/>
                                </a:lnTo>
                                <a:lnTo>
                                  <a:pt x="213" y="645"/>
                                </a:lnTo>
                                <a:lnTo>
                                  <a:pt x="208" y="636"/>
                                </a:lnTo>
                                <a:lnTo>
                                  <a:pt x="208" y="634"/>
                                </a:lnTo>
                                <a:lnTo>
                                  <a:pt x="208" y="631"/>
                                </a:lnTo>
                                <a:lnTo>
                                  <a:pt x="206" y="625"/>
                                </a:lnTo>
                                <a:lnTo>
                                  <a:pt x="204" y="620"/>
                                </a:lnTo>
                                <a:lnTo>
                                  <a:pt x="206" y="618"/>
                                </a:lnTo>
                                <a:lnTo>
                                  <a:pt x="208" y="615"/>
                                </a:lnTo>
                                <a:lnTo>
                                  <a:pt x="216" y="611"/>
                                </a:lnTo>
                                <a:lnTo>
                                  <a:pt x="220" y="606"/>
                                </a:lnTo>
                                <a:lnTo>
                                  <a:pt x="225" y="604"/>
                                </a:lnTo>
                                <a:lnTo>
                                  <a:pt x="228" y="599"/>
                                </a:lnTo>
                                <a:lnTo>
                                  <a:pt x="230" y="599"/>
                                </a:lnTo>
                                <a:lnTo>
                                  <a:pt x="239" y="590"/>
                                </a:lnTo>
                                <a:lnTo>
                                  <a:pt x="242" y="588"/>
                                </a:lnTo>
                                <a:lnTo>
                                  <a:pt x="242" y="585"/>
                                </a:lnTo>
                                <a:lnTo>
                                  <a:pt x="242" y="581"/>
                                </a:lnTo>
                                <a:lnTo>
                                  <a:pt x="239" y="578"/>
                                </a:lnTo>
                                <a:lnTo>
                                  <a:pt x="239" y="576"/>
                                </a:lnTo>
                                <a:lnTo>
                                  <a:pt x="237" y="572"/>
                                </a:lnTo>
                                <a:lnTo>
                                  <a:pt x="237" y="567"/>
                                </a:lnTo>
                                <a:lnTo>
                                  <a:pt x="237" y="565"/>
                                </a:lnTo>
                                <a:lnTo>
                                  <a:pt x="242" y="565"/>
                                </a:lnTo>
                                <a:lnTo>
                                  <a:pt x="254" y="562"/>
                                </a:lnTo>
                                <a:lnTo>
                                  <a:pt x="259" y="562"/>
                                </a:lnTo>
                                <a:lnTo>
                                  <a:pt x="263" y="560"/>
                                </a:lnTo>
                                <a:lnTo>
                                  <a:pt x="275" y="560"/>
                                </a:lnTo>
                                <a:lnTo>
                                  <a:pt x="285" y="558"/>
                                </a:lnTo>
                                <a:lnTo>
                                  <a:pt x="280" y="553"/>
                                </a:lnTo>
                                <a:lnTo>
                                  <a:pt x="278" y="551"/>
                                </a:lnTo>
                                <a:lnTo>
                                  <a:pt x="275" y="548"/>
                                </a:lnTo>
                                <a:lnTo>
                                  <a:pt x="273" y="546"/>
                                </a:lnTo>
                                <a:lnTo>
                                  <a:pt x="275" y="544"/>
                                </a:lnTo>
                                <a:lnTo>
                                  <a:pt x="278" y="542"/>
                                </a:lnTo>
                                <a:lnTo>
                                  <a:pt x="280" y="539"/>
                                </a:lnTo>
                                <a:lnTo>
                                  <a:pt x="280" y="537"/>
                                </a:lnTo>
                                <a:lnTo>
                                  <a:pt x="278" y="535"/>
                                </a:lnTo>
                              </a:path>
                            </a:pathLst>
                          </a:custGeom>
                          <a:noFill/>
                          <a:ln w="7938">
                            <a:solidFill>
                              <a:srgbClr val="6E6E6E"/>
                            </a:solidFill>
                            <a:round/>
                            <a:headEnd/>
                            <a:tailEnd/>
                          </a:ln>
                        </wps:spPr>
                        <wps:txbx>
                          <w:txbxContent>
                            <w:p w14:paraId="60DBF5C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81465386" name="Freeform 394"/>
                        <wps:cNvSpPr>
                          <a:spLocks/>
                        </wps:cNvSpPr>
                        <wps:spPr bwMode="auto">
                          <a:xfrm>
                            <a:off x="5906" y="2078"/>
                            <a:ext cx="1814" cy="690"/>
                          </a:xfrm>
                          <a:custGeom>
                            <a:avLst/>
                            <a:gdLst/>
                            <a:ahLst/>
                            <a:cxnLst>
                              <a:cxn ang="0">
                                <a:pos x="16" y="409"/>
                              </a:cxn>
                              <a:cxn ang="0">
                                <a:pos x="38" y="386"/>
                              </a:cxn>
                              <a:cxn ang="0">
                                <a:pos x="69" y="366"/>
                              </a:cxn>
                              <a:cxn ang="0">
                                <a:pos x="95" y="373"/>
                              </a:cxn>
                              <a:cxn ang="0">
                                <a:pos x="136" y="384"/>
                              </a:cxn>
                              <a:cxn ang="0">
                                <a:pos x="164" y="377"/>
                              </a:cxn>
                              <a:cxn ang="0">
                                <a:pos x="179" y="368"/>
                              </a:cxn>
                              <a:cxn ang="0">
                                <a:pos x="198" y="354"/>
                              </a:cxn>
                              <a:cxn ang="0">
                                <a:pos x="262" y="315"/>
                              </a:cxn>
                              <a:cxn ang="0">
                                <a:pos x="301" y="278"/>
                              </a:cxn>
                              <a:cxn ang="0">
                                <a:pos x="351" y="232"/>
                              </a:cxn>
                              <a:cxn ang="0">
                                <a:pos x="404" y="172"/>
                              </a:cxn>
                              <a:cxn ang="0">
                                <a:pos x="435" y="138"/>
                              </a:cxn>
                              <a:cxn ang="0">
                                <a:pos x="435" y="122"/>
                              </a:cxn>
                              <a:cxn ang="0">
                                <a:pos x="444" y="112"/>
                              </a:cxn>
                              <a:cxn ang="0">
                                <a:pos x="463" y="103"/>
                              </a:cxn>
                              <a:cxn ang="0">
                                <a:pos x="482" y="96"/>
                              </a:cxn>
                              <a:cxn ang="0">
                                <a:pos x="492" y="82"/>
                              </a:cxn>
                              <a:cxn ang="0">
                                <a:pos x="499" y="71"/>
                              </a:cxn>
                              <a:cxn ang="0">
                                <a:pos x="487" y="59"/>
                              </a:cxn>
                              <a:cxn ang="0">
                                <a:pos x="480" y="52"/>
                              </a:cxn>
                              <a:cxn ang="0">
                                <a:pos x="478" y="34"/>
                              </a:cxn>
                              <a:cxn ang="0">
                                <a:pos x="494" y="29"/>
                              </a:cxn>
                              <a:cxn ang="0">
                                <a:pos x="511" y="36"/>
                              </a:cxn>
                              <a:cxn ang="0">
                                <a:pos x="530" y="20"/>
                              </a:cxn>
                              <a:cxn ang="0">
                                <a:pos x="573" y="4"/>
                              </a:cxn>
                              <a:cxn ang="0">
                                <a:pos x="588" y="55"/>
                              </a:cxn>
                              <a:cxn ang="0">
                                <a:pos x="588" y="71"/>
                              </a:cxn>
                              <a:cxn ang="0">
                                <a:pos x="583" y="89"/>
                              </a:cxn>
                              <a:cxn ang="0">
                                <a:pos x="578" y="103"/>
                              </a:cxn>
                              <a:cxn ang="0">
                                <a:pos x="571" y="112"/>
                              </a:cxn>
                              <a:cxn ang="0">
                                <a:pos x="585" y="119"/>
                              </a:cxn>
                              <a:cxn ang="0">
                                <a:pos x="600" y="122"/>
                              </a:cxn>
                              <a:cxn ang="0">
                                <a:pos x="623" y="124"/>
                              </a:cxn>
                              <a:cxn ang="0">
                                <a:pos x="635" y="124"/>
                              </a:cxn>
                              <a:cxn ang="0">
                                <a:pos x="638" y="112"/>
                              </a:cxn>
                              <a:cxn ang="0">
                                <a:pos x="643" y="110"/>
                              </a:cxn>
                              <a:cxn ang="0">
                                <a:pos x="650" y="115"/>
                              </a:cxn>
                              <a:cxn ang="0">
                                <a:pos x="659" y="110"/>
                              </a:cxn>
                              <a:cxn ang="0">
                                <a:pos x="654" y="103"/>
                              </a:cxn>
                              <a:cxn ang="0">
                                <a:pos x="659" y="89"/>
                              </a:cxn>
                              <a:cxn ang="0">
                                <a:pos x="698" y="105"/>
                              </a:cxn>
                              <a:cxn ang="0">
                                <a:pos x="755" y="112"/>
                              </a:cxn>
                              <a:cxn ang="0">
                                <a:pos x="764" y="122"/>
                              </a:cxn>
                              <a:cxn ang="0">
                                <a:pos x="772" y="128"/>
                              </a:cxn>
                              <a:cxn ang="0">
                                <a:pos x="772" y="145"/>
                              </a:cxn>
                              <a:cxn ang="0">
                                <a:pos x="776" y="154"/>
                              </a:cxn>
                              <a:cxn ang="0">
                                <a:pos x="796" y="147"/>
                              </a:cxn>
                              <a:cxn ang="0">
                                <a:pos x="819" y="124"/>
                              </a:cxn>
                              <a:cxn ang="0">
                                <a:pos x="850" y="110"/>
                              </a:cxn>
                              <a:cxn ang="0">
                                <a:pos x="862" y="64"/>
                              </a:cxn>
                              <a:cxn ang="0">
                                <a:pos x="889" y="50"/>
                              </a:cxn>
                              <a:cxn ang="0">
                                <a:pos x="913" y="27"/>
                              </a:cxn>
                              <a:cxn ang="0">
                                <a:pos x="925" y="18"/>
                              </a:cxn>
                              <a:cxn ang="0">
                                <a:pos x="948" y="2"/>
                              </a:cxn>
                              <a:cxn ang="0">
                                <a:pos x="975" y="6"/>
                              </a:cxn>
                              <a:cxn ang="0">
                                <a:pos x="984" y="29"/>
                              </a:cxn>
                              <a:cxn ang="0">
                                <a:pos x="987" y="48"/>
                              </a:cxn>
                              <a:cxn ang="0">
                                <a:pos x="1015" y="62"/>
                              </a:cxn>
                            </a:cxnLst>
                            <a:rect l="0" t="0" r="r" b="b"/>
                            <a:pathLst>
                              <a:path w="1015" h="419">
                                <a:moveTo>
                                  <a:pt x="7" y="419"/>
                                </a:moveTo>
                                <a:lnTo>
                                  <a:pt x="4" y="414"/>
                                </a:lnTo>
                                <a:lnTo>
                                  <a:pt x="2" y="409"/>
                                </a:lnTo>
                                <a:lnTo>
                                  <a:pt x="0" y="407"/>
                                </a:lnTo>
                                <a:lnTo>
                                  <a:pt x="2" y="407"/>
                                </a:lnTo>
                                <a:lnTo>
                                  <a:pt x="4" y="407"/>
                                </a:lnTo>
                                <a:lnTo>
                                  <a:pt x="7" y="407"/>
                                </a:lnTo>
                                <a:lnTo>
                                  <a:pt x="12" y="407"/>
                                </a:lnTo>
                                <a:lnTo>
                                  <a:pt x="16" y="409"/>
                                </a:lnTo>
                                <a:lnTo>
                                  <a:pt x="23" y="409"/>
                                </a:lnTo>
                                <a:lnTo>
                                  <a:pt x="26" y="409"/>
                                </a:lnTo>
                                <a:lnTo>
                                  <a:pt x="31" y="409"/>
                                </a:lnTo>
                                <a:lnTo>
                                  <a:pt x="33" y="409"/>
                                </a:lnTo>
                                <a:lnTo>
                                  <a:pt x="33" y="407"/>
                                </a:lnTo>
                                <a:lnTo>
                                  <a:pt x="35" y="398"/>
                                </a:lnTo>
                                <a:lnTo>
                                  <a:pt x="35" y="391"/>
                                </a:lnTo>
                                <a:lnTo>
                                  <a:pt x="38" y="389"/>
                                </a:lnTo>
                                <a:lnTo>
                                  <a:pt x="38" y="386"/>
                                </a:lnTo>
                                <a:lnTo>
                                  <a:pt x="38" y="384"/>
                                </a:lnTo>
                                <a:lnTo>
                                  <a:pt x="38" y="380"/>
                                </a:lnTo>
                                <a:lnTo>
                                  <a:pt x="40" y="370"/>
                                </a:lnTo>
                                <a:lnTo>
                                  <a:pt x="40" y="363"/>
                                </a:lnTo>
                                <a:lnTo>
                                  <a:pt x="43" y="361"/>
                                </a:lnTo>
                                <a:lnTo>
                                  <a:pt x="43" y="359"/>
                                </a:lnTo>
                                <a:lnTo>
                                  <a:pt x="62" y="363"/>
                                </a:lnTo>
                                <a:lnTo>
                                  <a:pt x="64" y="363"/>
                                </a:lnTo>
                                <a:lnTo>
                                  <a:pt x="69" y="366"/>
                                </a:lnTo>
                                <a:lnTo>
                                  <a:pt x="71" y="366"/>
                                </a:lnTo>
                                <a:lnTo>
                                  <a:pt x="76" y="366"/>
                                </a:lnTo>
                                <a:lnTo>
                                  <a:pt x="76" y="368"/>
                                </a:lnTo>
                                <a:lnTo>
                                  <a:pt x="81" y="368"/>
                                </a:lnTo>
                                <a:lnTo>
                                  <a:pt x="86" y="370"/>
                                </a:lnTo>
                                <a:lnTo>
                                  <a:pt x="88" y="370"/>
                                </a:lnTo>
                                <a:lnTo>
                                  <a:pt x="90" y="370"/>
                                </a:lnTo>
                                <a:lnTo>
                                  <a:pt x="93" y="370"/>
                                </a:lnTo>
                                <a:lnTo>
                                  <a:pt x="95" y="373"/>
                                </a:lnTo>
                                <a:lnTo>
                                  <a:pt x="98" y="373"/>
                                </a:lnTo>
                                <a:lnTo>
                                  <a:pt x="107" y="375"/>
                                </a:lnTo>
                                <a:lnTo>
                                  <a:pt x="110" y="377"/>
                                </a:lnTo>
                                <a:lnTo>
                                  <a:pt x="112" y="377"/>
                                </a:lnTo>
                                <a:lnTo>
                                  <a:pt x="114" y="377"/>
                                </a:lnTo>
                                <a:lnTo>
                                  <a:pt x="119" y="380"/>
                                </a:lnTo>
                                <a:lnTo>
                                  <a:pt x="126" y="380"/>
                                </a:lnTo>
                                <a:lnTo>
                                  <a:pt x="131" y="382"/>
                                </a:lnTo>
                                <a:lnTo>
                                  <a:pt x="136" y="384"/>
                                </a:lnTo>
                                <a:lnTo>
                                  <a:pt x="138" y="384"/>
                                </a:lnTo>
                                <a:lnTo>
                                  <a:pt x="141" y="384"/>
                                </a:lnTo>
                                <a:lnTo>
                                  <a:pt x="143" y="384"/>
                                </a:lnTo>
                                <a:lnTo>
                                  <a:pt x="145" y="384"/>
                                </a:lnTo>
                                <a:lnTo>
                                  <a:pt x="150" y="382"/>
                                </a:lnTo>
                                <a:lnTo>
                                  <a:pt x="153" y="382"/>
                                </a:lnTo>
                                <a:lnTo>
                                  <a:pt x="155" y="380"/>
                                </a:lnTo>
                                <a:lnTo>
                                  <a:pt x="162" y="377"/>
                                </a:lnTo>
                                <a:lnTo>
                                  <a:pt x="164" y="377"/>
                                </a:lnTo>
                                <a:lnTo>
                                  <a:pt x="167" y="377"/>
                                </a:lnTo>
                                <a:lnTo>
                                  <a:pt x="169" y="377"/>
                                </a:lnTo>
                                <a:lnTo>
                                  <a:pt x="169" y="375"/>
                                </a:lnTo>
                                <a:lnTo>
                                  <a:pt x="172" y="375"/>
                                </a:lnTo>
                                <a:lnTo>
                                  <a:pt x="174" y="375"/>
                                </a:lnTo>
                                <a:lnTo>
                                  <a:pt x="176" y="375"/>
                                </a:lnTo>
                                <a:lnTo>
                                  <a:pt x="179" y="373"/>
                                </a:lnTo>
                                <a:lnTo>
                                  <a:pt x="179" y="370"/>
                                </a:lnTo>
                                <a:lnTo>
                                  <a:pt x="179" y="368"/>
                                </a:lnTo>
                                <a:lnTo>
                                  <a:pt x="181" y="363"/>
                                </a:lnTo>
                                <a:lnTo>
                                  <a:pt x="181" y="359"/>
                                </a:lnTo>
                                <a:lnTo>
                                  <a:pt x="181" y="356"/>
                                </a:lnTo>
                                <a:lnTo>
                                  <a:pt x="181" y="354"/>
                                </a:lnTo>
                                <a:lnTo>
                                  <a:pt x="184" y="354"/>
                                </a:lnTo>
                                <a:lnTo>
                                  <a:pt x="186" y="354"/>
                                </a:lnTo>
                                <a:lnTo>
                                  <a:pt x="188" y="354"/>
                                </a:lnTo>
                                <a:lnTo>
                                  <a:pt x="193" y="356"/>
                                </a:lnTo>
                                <a:lnTo>
                                  <a:pt x="198" y="354"/>
                                </a:lnTo>
                                <a:lnTo>
                                  <a:pt x="203" y="354"/>
                                </a:lnTo>
                                <a:lnTo>
                                  <a:pt x="208" y="354"/>
                                </a:lnTo>
                                <a:lnTo>
                                  <a:pt x="212" y="356"/>
                                </a:lnTo>
                                <a:lnTo>
                                  <a:pt x="222" y="354"/>
                                </a:lnTo>
                                <a:lnTo>
                                  <a:pt x="236" y="340"/>
                                </a:lnTo>
                                <a:lnTo>
                                  <a:pt x="246" y="331"/>
                                </a:lnTo>
                                <a:lnTo>
                                  <a:pt x="248" y="329"/>
                                </a:lnTo>
                                <a:lnTo>
                                  <a:pt x="251" y="327"/>
                                </a:lnTo>
                                <a:lnTo>
                                  <a:pt x="262" y="315"/>
                                </a:lnTo>
                                <a:lnTo>
                                  <a:pt x="267" y="308"/>
                                </a:lnTo>
                                <a:lnTo>
                                  <a:pt x="270" y="308"/>
                                </a:lnTo>
                                <a:lnTo>
                                  <a:pt x="272" y="306"/>
                                </a:lnTo>
                                <a:lnTo>
                                  <a:pt x="274" y="306"/>
                                </a:lnTo>
                                <a:lnTo>
                                  <a:pt x="282" y="304"/>
                                </a:lnTo>
                                <a:lnTo>
                                  <a:pt x="286" y="304"/>
                                </a:lnTo>
                                <a:lnTo>
                                  <a:pt x="289" y="299"/>
                                </a:lnTo>
                                <a:lnTo>
                                  <a:pt x="294" y="294"/>
                                </a:lnTo>
                                <a:lnTo>
                                  <a:pt x="301" y="278"/>
                                </a:lnTo>
                                <a:lnTo>
                                  <a:pt x="301" y="276"/>
                                </a:lnTo>
                                <a:lnTo>
                                  <a:pt x="303" y="269"/>
                                </a:lnTo>
                                <a:lnTo>
                                  <a:pt x="306" y="267"/>
                                </a:lnTo>
                                <a:lnTo>
                                  <a:pt x="313" y="260"/>
                                </a:lnTo>
                                <a:lnTo>
                                  <a:pt x="320" y="251"/>
                                </a:lnTo>
                                <a:lnTo>
                                  <a:pt x="322" y="248"/>
                                </a:lnTo>
                                <a:lnTo>
                                  <a:pt x="329" y="241"/>
                                </a:lnTo>
                                <a:lnTo>
                                  <a:pt x="334" y="239"/>
                                </a:lnTo>
                                <a:lnTo>
                                  <a:pt x="351" y="232"/>
                                </a:lnTo>
                                <a:lnTo>
                                  <a:pt x="356" y="230"/>
                                </a:lnTo>
                                <a:lnTo>
                                  <a:pt x="360" y="223"/>
                                </a:lnTo>
                                <a:lnTo>
                                  <a:pt x="368" y="214"/>
                                </a:lnTo>
                                <a:lnTo>
                                  <a:pt x="375" y="207"/>
                                </a:lnTo>
                                <a:lnTo>
                                  <a:pt x="377" y="202"/>
                                </a:lnTo>
                                <a:lnTo>
                                  <a:pt x="384" y="195"/>
                                </a:lnTo>
                                <a:lnTo>
                                  <a:pt x="399" y="177"/>
                                </a:lnTo>
                                <a:lnTo>
                                  <a:pt x="401" y="175"/>
                                </a:lnTo>
                                <a:lnTo>
                                  <a:pt x="404" y="172"/>
                                </a:lnTo>
                                <a:lnTo>
                                  <a:pt x="404" y="175"/>
                                </a:lnTo>
                                <a:lnTo>
                                  <a:pt x="406" y="175"/>
                                </a:lnTo>
                                <a:lnTo>
                                  <a:pt x="406" y="177"/>
                                </a:lnTo>
                                <a:lnTo>
                                  <a:pt x="415" y="165"/>
                                </a:lnTo>
                                <a:lnTo>
                                  <a:pt x="427" y="149"/>
                                </a:lnTo>
                                <a:lnTo>
                                  <a:pt x="430" y="147"/>
                                </a:lnTo>
                                <a:lnTo>
                                  <a:pt x="435" y="142"/>
                                </a:lnTo>
                                <a:lnTo>
                                  <a:pt x="437" y="138"/>
                                </a:lnTo>
                                <a:lnTo>
                                  <a:pt x="435" y="138"/>
                                </a:lnTo>
                                <a:lnTo>
                                  <a:pt x="432" y="135"/>
                                </a:lnTo>
                                <a:lnTo>
                                  <a:pt x="432" y="133"/>
                                </a:lnTo>
                                <a:lnTo>
                                  <a:pt x="432" y="131"/>
                                </a:lnTo>
                                <a:lnTo>
                                  <a:pt x="430" y="131"/>
                                </a:lnTo>
                                <a:lnTo>
                                  <a:pt x="430" y="128"/>
                                </a:lnTo>
                                <a:lnTo>
                                  <a:pt x="430" y="126"/>
                                </a:lnTo>
                                <a:lnTo>
                                  <a:pt x="432" y="126"/>
                                </a:lnTo>
                                <a:lnTo>
                                  <a:pt x="435" y="124"/>
                                </a:lnTo>
                                <a:lnTo>
                                  <a:pt x="435" y="122"/>
                                </a:lnTo>
                                <a:lnTo>
                                  <a:pt x="435" y="119"/>
                                </a:lnTo>
                                <a:lnTo>
                                  <a:pt x="432" y="117"/>
                                </a:lnTo>
                                <a:lnTo>
                                  <a:pt x="432" y="115"/>
                                </a:lnTo>
                                <a:lnTo>
                                  <a:pt x="435" y="115"/>
                                </a:lnTo>
                                <a:lnTo>
                                  <a:pt x="435" y="112"/>
                                </a:lnTo>
                                <a:lnTo>
                                  <a:pt x="437" y="112"/>
                                </a:lnTo>
                                <a:lnTo>
                                  <a:pt x="439" y="112"/>
                                </a:lnTo>
                                <a:lnTo>
                                  <a:pt x="442" y="112"/>
                                </a:lnTo>
                                <a:lnTo>
                                  <a:pt x="444" y="112"/>
                                </a:lnTo>
                                <a:lnTo>
                                  <a:pt x="447" y="112"/>
                                </a:lnTo>
                                <a:lnTo>
                                  <a:pt x="449" y="112"/>
                                </a:lnTo>
                                <a:lnTo>
                                  <a:pt x="451" y="110"/>
                                </a:lnTo>
                                <a:lnTo>
                                  <a:pt x="454" y="110"/>
                                </a:lnTo>
                                <a:lnTo>
                                  <a:pt x="456" y="108"/>
                                </a:lnTo>
                                <a:lnTo>
                                  <a:pt x="458" y="108"/>
                                </a:lnTo>
                                <a:lnTo>
                                  <a:pt x="461" y="108"/>
                                </a:lnTo>
                                <a:lnTo>
                                  <a:pt x="461" y="105"/>
                                </a:lnTo>
                                <a:lnTo>
                                  <a:pt x="463" y="103"/>
                                </a:lnTo>
                                <a:lnTo>
                                  <a:pt x="466" y="103"/>
                                </a:lnTo>
                                <a:lnTo>
                                  <a:pt x="468" y="103"/>
                                </a:lnTo>
                                <a:lnTo>
                                  <a:pt x="468" y="101"/>
                                </a:lnTo>
                                <a:lnTo>
                                  <a:pt x="470" y="101"/>
                                </a:lnTo>
                                <a:lnTo>
                                  <a:pt x="473" y="101"/>
                                </a:lnTo>
                                <a:lnTo>
                                  <a:pt x="475" y="99"/>
                                </a:lnTo>
                                <a:lnTo>
                                  <a:pt x="478" y="99"/>
                                </a:lnTo>
                                <a:lnTo>
                                  <a:pt x="480" y="99"/>
                                </a:lnTo>
                                <a:lnTo>
                                  <a:pt x="482" y="96"/>
                                </a:lnTo>
                                <a:lnTo>
                                  <a:pt x="485" y="94"/>
                                </a:lnTo>
                                <a:lnTo>
                                  <a:pt x="485" y="92"/>
                                </a:lnTo>
                                <a:lnTo>
                                  <a:pt x="487" y="92"/>
                                </a:lnTo>
                                <a:lnTo>
                                  <a:pt x="487" y="89"/>
                                </a:lnTo>
                                <a:lnTo>
                                  <a:pt x="490" y="89"/>
                                </a:lnTo>
                                <a:lnTo>
                                  <a:pt x="490" y="87"/>
                                </a:lnTo>
                                <a:lnTo>
                                  <a:pt x="490" y="85"/>
                                </a:lnTo>
                                <a:lnTo>
                                  <a:pt x="490" y="82"/>
                                </a:lnTo>
                                <a:lnTo>
                                  <a:pt x="492" y="82"/>
                                </a:lnTo>
                                <a:lnTo>
                                  <a:pt x="494" y="82"/>
                                </a:lnTo>
                                <a:lnTo>
                                  <a:pt x="494" y="80"/>
                                </a:lnTo>
                                <a:lnTo>
                                  <a:pt x="497" y="80"/>
                                </a:lnTo>
                                <a:lnTo>
                                  <a:pt x="497" y="78"/>
                                </a:lnTo>
                                <a:lnTo>
                                  <a:pt x="499" y="76"/>
                                </a:lnTo>
                                <a:lnTo>
                                  <a:pt x="499" y="73"/>
                                </a:lnTo>
                                <a:lnTo>
                                  <a:pt x="502" y="73"/>
                                </a:lnTo>
                                <a:lnTo>
                                  <a:pt x="502" y="71"/>
                                </a:lnTo>
                                <a:lnTo>
                                  <a:pt x="499" y="71"/>
                                </a:lnTo>
                                <a:lnTo>
                                  <a:pt x="499" y="69"/>
                                </a:lnTo>
                                <a:lnTo>
                                  <a:pt x="497" y="69"/>
                                </a:lnTo>
                                <a:lnTo>
                                  <a:pt x="494" y="69"/>
                                </a:lnTo>
                                <a:lnTo>
                                  <a:pt x="494" y="66"/>
                                </a:lnTo>
                                <a:lnTo>
                                  <a:pt x="492" y="64"/>
                                </a:lnTo>
                                <a:lnTo>
                                  <a:pt x="490" y="64"/>
                                </a:lnTo>
                                <a:lnTo>
                                  <a:pt x="490" y="62"/>
                                </a:lnTo>
                                <a:lnTo>
                                  <a:pt x="487" y="62"/>
                                </a:lnTo>
                                <a:lnTo>
                                  <a:pt x="487" y="59"/>
                                </a:lnTo>
                                <a:lnTo>
                                  <a:pt x="487" y="57"/>
                                </a:lnTo>
                                <a:lnTo>
                                  <a:pt x="490" y="57"/>
                                </a:lnTo>
                                <a:lnTo>
                                  <a:pt x="490" y="55"/>
                                </a:lnTo>
                                <a:lnTo>
                                  <a:pt x="487" y="55"/>
                                </a:lnTo>
                                <a:lnTo>
                                  <a:pt x="485" y="55"/>
                                </a:lnTo>
                                <a:lnTo>
                                  <a:pt x="485" y="52"/>
                                </a:lnTo>
                                <a:lnTo>
                                  <a:pt x="482" y="52"/>
                                </a:lnTo>
                                <a:lnTo>
                                  <a:pt x="482" y="55"/>
                                </a:lnTo>
                                <a:lnTo>
                                  <a:pt x="480" y="52"/>
                                </a:lnTo>
                                <a:lnTo>
                                  <a:pt x="480" y="50"/>
                                </a:lnTo>
                                <a:lnTo>
                                  <a:pt x="480" y="48"/>
                                </a:lnTo>
                                <a:lnTo>
                                  <a:pt x="480" y="46"/>
                                </a:lnTo>
                                <a:lnTo>
                                  <a:pt x="480" y="43"/>
                                </a:lnTo>
                                <a:lnTo>
                                  <a:pt x="480" y="41"/>
                                </a:lnTo>
                                <a:lnTo>
                                  <a:pt x="480" y="39"/>
                                </a:lnTo>
                                <a:lnTo>
                                  <a:pt x="478" y="39"/>
                                </a:lnTo>
                                <a:lnTo>
                                  <a:pt x="478" y="36"/>
                                </a:lnTo>
                                <a:lnTo>
                                  <a:pt x="478" y="34"/>
                                </a:lnTo>
                                <a:lnTo>
                                  <a:pt x="475" y="34"/>
                                </a:lnTo>
                                <a:lnTo>
                                  <a:pt x="475" y="32"/>
                                </a:lnTo>
                                <a:lnTo>
                                  <a:pt x="478" y="32"/>
                                </a:lnTo>
                                <a:lnTo>
                                  <a:pt x="480" y="32"/>
                                </a:lnTo>
                                <a:lnTo>
                                  <a:pt x="482" y="29"/>
                                </a:lnTo>
                                <a:lnTo>
                                  <a:pt x="487" y="29"/>
                                </a:lnTo>
                                <a:lnTo>
                                  <a:pt x="490" y="32"/>
                                </a:lnTo>
                                <a:lnTo>
                                  <a:pt x="492" y="29"/>
                                </a:lnTo>
                                <a:lnTo>
                                  <a:pt x="494" y="29"/>
                                </a:lnTo>
                                <a:lnTo>
                                  <a:pt x="497" y="32"/>
                                </a:lnTo>
                                <a:lnTo>
                                  <a:pt x="497" y="34"/>
                                </a:lnTo>
                                <a:lnTo>
                                  <a:pt x="499" y="36"/>
                                </a:lnTo>
                                <a:lnTo>
                                  <a:pt x="502" y="36"/>
                                </a:lnTo>
                                <a:lnTo>
                                  <a:pt x="502" y="39"/>
                                </a:lnTo>
                                <a:lnTo>
                                  <a:pt x="504" y="39"/>
                                </a:lnTo>
                                <a:lnTo>
                                  <a:pt x="506" y="39"/>
                                </a:lnTo>
                                <a:lnTo>
                                  <a:pt x="509" y="36"/>
                                </a:lnTo>
                                <a:lnTo>
                                  <a:pt x="511" y="36"/>
                                </a:lnTo>
                                <a:lnTo>
                                  <a:pt x="513" y="34"/>
                                </a:lnTo>
                                <a:lnTo>
                                  <a:pt x="516" y="34"/>
                                </a:lnTo>
                                <a:lnTo>
                                  <a:pt x="516" y="32"/>
                                </a:lnTo>
                                <a:lnTo>
                                  <a:pt x="518" y="32"/>
                                </a:lnTo>
                                <a:lnTo>
                                  <a:pt x="521" y="32"/>
                                </a:lnTo>
                                <a:lnTo>
                                  <a:pt x="523" y="29"/>
                                </a:lnTo>
                                <a:lnTo>
                                  <a:pt x="525" y="27"/>
                                </a:lnTo>
                                <a:lnTo>
                                  <a:pt x="528" y="25"/>
                                </a:lnTo>
                                <a:lnTo>
                                  <a:pt x="530" y="20"/>
                                </a:lnTo>
                                <a:lnTo>
                                  <a:pt x="533" y="18"/>
                                </a:lnTo>
                                <a:lnTo>
                                  <a:pt x="535" y="16"/>
                                </a:lnTo>
                                <a:lnTo>
                                  <a:pt x="537" y="16"/>
                                </a:lnTo>
                                <a:lnTo>
                                  <a:pt x="540" y="16"/>
                                </a:lnTo>
                                <a:lnTo>
                                  <a:pt x="542" y="13"/>
                                </a:lnTo>
                                <a:lnTo>
                                  <a:pt x="545" y="13"/>
                                </a:lnTo>
                                <a:lnTo>
                                  <a:pt x="552" y="6"/>
                                </a:lnTo>
                                <a:lnTo>
                                  <a:pt x="564" y="4"/>
                                </a:lnTo>
                                <a:lnTo>
                                  <a:pt x="573" y="4"/>
                                </a:lnTo>
                                <a:lnTo>
                                  <a:pt x="595" y="4"/>
                                </a:lnTo>
                                <a:lnTo>
                                  <a:pt x="597" y="48"/>
                                </a:lnTo>
                                <a:lnTo>
                                  <a:pt x="595" y="48"/>
                                </a:lnTo>
                                <a:lnTo>
                                  <a:pt x="595" y="50"/>
                                </a:lnTo>
                                <a:lnTo>
                                  <a:pt x="592" y="50"/>
                                </a:lnTo>
                                <a:lnTo>
                                  <a:pt x="592" y="52"/>
                                </a:lnTo>
                                <a:lnTo>
                                  <a:pt x="590" y="52"/>
                                </a:lnTo>
                                <a:lnTo>
                                  <a:pt x="590" y="55"/>
                                </a:lnTo>
                                <a:lnTo>
                                  <a:pt x="588" y="55"/>
                                </a:lnTo>
                                <a:lnTo>
                                  <a:pt x="588" y="57"/>
                                </a:lnTo>
                                <a:lnTo>
                                  <a:pt x="588" y="59"/>
                                </a:lnTo>
                                <a:lnTo>
                                  <a:pt x="588" y="62"/>
                                </a:lnTo>
                                <a:lnTo>
                                  <a:pt x="585" y="62"/>
                                </a:lnTo>
                                <a:lnTo>
                                  <a:pt x="585" y="64"/>
                                </a:lnTo>
                                <a:lnTo>
                                  <a:pt x="585" y="66"/>
                                </a:lnTo>
                                <a:lnTo>
                                  <a:pt x="588" y="66"/>
                                </a:lnTo>
                                <a:lnTo>
                                  <a:pt x="588" y="69"/>
                                </a:lnTo>
                                <a:lnTo>
                                  <a:pt x="588" y="71"/>
                                </a:lnTo>
                                <a:lnTo>
                                  <a:pt x="585" y="71"/>
                                </a:lnTo>
                                <a:lnTo>
                                  <a:pt x="585" y="73"/>
                                </a:lnTo>
                                <a:lnTo>
                                  <a:pt x="588" y="76"/>
                                </a:lnTo>
                                <a:lnTo>
                                  <a:pt x="588" y="78"/>
                                </a:lnTo>
                                <a:lnTo>
                                  <a:pt x="588" y="80"/>
                                </a:lnTo>
                                <a:lnTo>
                                  <a:pt x="585" y="80"/>
                                </a:lnTo>
                                <a:lnTo>
                                  <a:pt x="583" y="82"/>
                                </a:lnTo>
                                <a:lnTo>
                                  <a:pt x="583" y="85"/>
                                </a:lnTo>
                                <a:lnTo>
                                  <a:pt x="583" y="89"/>
                                </a:lnTo>
                                <a:lnTo>
                                  <a:pt x="583" y="92"/>
                                </a:lnTo>
                                <a:lnTo>
                                  <a:pt x="583" y="94"/>
                                </a:lnTo>
                                <a:lnTo>
                                  <a:pt x="583" y="96"/>
                                </a:lnTo>
                                <a:lnTo>
                                  <a:pt x="580" y="96"/>
                                </a:lnTo>
                                <a:lnTo>
                                  <a:pt x="583" y="99"/>
                                </a:lnTo>
                                <a:lnTo>
                                  <a:pt x="583" y="101"/>
                                </a:lnTo>
                                <a:lnTo>
                                  <a:pt x="583" y="103"/>
                                </a:lnTo>
                                <a:lnTo>
                                  <a:pt x="580" y="103"/>
                                </a:lnTo>
                                <a:lnTo>
                                  <a:pt x="578" y="103"/>
                                </a:lnTo>
                                <a:lnTo>
                                  <a:pt x="578" y="105"/>
                                </a:lnTo>
                                <a:lnTo>
                                  <a:pt x="580" y="105"/>
                                </a:lnTo>
                                <a:lnTo>
                                  <a:pt x="580" y="108"/>
                                </a:lnTo>
                                <a:lnTo>
                                  <a:pt x="578" y="108"/>
                                </a:lnTo>
                                <a:lnTo>
                                  <a:pt x="578" y="110"/>
                                </a:lnTo>
                                <a:lnTo>
                                  <a:pt x="576" y="110"/>
                                </a:lnTo>
                                <a:lnTo>
                                  <a:pt x="573" y="110"/>
                                </a:lnTo>
                                <a:lnTo>
                                  <a:pt x="573" y="112"/>
                                </a:lnTo>
                                <a:lnTo>
                                  <a:pt x="571" y="112"/>
                                </a:lnTo>
                                <a:lnTo>
                                  <a:pt x="571" y="115"/>
                                </a:lnTo>
                                <a:lnTo>
                                  <a:pt x="573" y="115"/>
                                </a:lnTo>
                                <a:lnTo>
                                  <a:pt x="576" y="115"/>
                                </a:lnTo>
                                <a:lnTo>
                                  <a:pt x="578" y="115"/>
                                </a:lnTo>
                                <a:lnTo>
                                  <a:pt x="580" y="115"/>
                                </a:lnTo>
                                <a:lnTo>
                                  <a:pt x="583" y="115"/>
                                </a:lnTo>
                                <a:lnTo>
                                  <a:pt x="585" y="117"/>
                                </a:lnTo>
                                <a:lnTo>
                                  <a:pt x="588" y="117"/>
                                </a:lnTo>
                                <a:lnTo>
                                  <a:pt x="585" y="119"/>
                                </a:lnTo>
                                <a:lnTo>
                                  <a:pt x="588" y="119"/>
                                </a:lnTo>
                                <a:lnTo>
                                  <a:pt x="590" y="119"/>
                                </a:lnTo>
                                <a:lnTo>
                                  <a:pt x="592" y="119"/>
                                </a:lnTo>
                                <a:lnTo>
                                  <a:pt x="592" y="122"/>
                                </a:lnTo>
                                <a:lnTo>
                                  <a:pt x="595" y="122"/>
                                </a:lnTo>
                                <a:lnTo>
                                  <a:pt x="595" y="124"/>
                                </a:lnTo>
                                <a:lnTo>
                                  <a:pt x="597" y="124"/>
                                </a:lnTo>
                                <a:lnTo>
                                  <a:pt x="597" y="122"/>
                                </a:lnTo>
                                <a:lnTo>
                                  <a:pt x="600" y="122"/>
                                </a:lnTo>
                                <a:lnTo>
                                  <a:pt x="607" y="124"/>
                                </a:lnTo>
                                <a:lnTo>
                                  <a:pt x="609" y="124"/>
                                </a:lnTo>
                                <a:lnTo>
                                  <a:pt x="611" y="126"/>
                                </a:lnTo>
                                <a:lnTo>
                                  <a:pt x="614" y="126"/>
                                </a:lnTo>
                                <a:lnTo>
                                  <a:pt x="616" y="126"/>
                                </a:lnTo>
                                <a:lnTo>
                                  <a:pt x="619" y="126"/>
                                </a:lnTo>
                                <a:lnTo>
                                  <a:pt x="621" y="126"/>
                                </a:lnTo>
                                <a:lnTo>
                                  <a:pt x="621" y="124"/>
                                </a:lnTo>
                                <a:lnTo>
                                  <a:pt x="623" y="124"/>
                                </a:lnTo>
                                <a:lnTo>
                                  <a:pt x="626" y="124"/>
                                </a:lnTo>
                                <a:lnTo>
                                  <a:pt x="628" y="126"/>
                                </a:lnTo>
                                <a:lnTo>
                                  <a:pt x="631" y="126"/>
                                </a:lnTo>
                                <a:lnTo>
                                  <a:pt x="631" y="124"/>
                                </a:lnTo>
                                <a:lnTo>
                                  <a:pt x="628" y="124"/>
                                </a:lnTo>
                                <a:lnTo>
                                  <a:pt x="631" y="122"/>
                                </a:lnTo>
                                <a:lnTo>
                                  <a:pt x="633" y="122"/>
                                </a:lnTo>
                                <a:lnTo>
                                  <a:pt x="635" y="122"/>
                                </a:lnTo>
                                <a:lnTo>
                                  <a:pt x="635" y="124"/>
                                </a:lnTo>
                                <a:lnTo>
                                  <a:pt x="638" y="124"/>
                                </a:lnTo>
                                <a:lnTo>
                                  <a:pt x="638" y="126"/>
                                </a:lnTo>
                                <a:lnTo>
                                  <a:pt x="640" y="124"/>
                                </a:lnTo>
                                <a:lnTo>
                                  <a:pt x="638" y="122"/>
                                </a:lnTo>
                                <a:lnTo>
                                  <a:pt x="640" y="119"/>
                                </a:lnTo>
                                <a:lnTo>
                                  <a:pt x="640" y="117"/>
                                </a:lnTo>
                                <a:lnTo>
                                  <a:pt x="640" y="115"/>
                                </a:lnTo>
                                <a:lnTo>
                                  <a:pt x="640" y="112"/>
                                </a:lnTo>
                                <a:lnTo>
                                  <a:pt x="638" y="112"/>
                                </a:lnTo>
                                <a:lnTo>
                                  <a:pt x="638" y="110"/>
                                </a:lnTo>
                                <a:lnTo>
                                  <a:pt x="635" y="110"/>
                                </a:lnTo>
                                <a:lnTo>
                                  <a:pt x="635" y="108"/>
                                </a:lnTo>
                                <a:lnTo>
                                  <a:pt x="633" y="108"/>
                                </a:lnTo>
                                <a:lnTo>
                                  <a:pt x="635" y="108"/>
                                </a:lnTo>
                                <a:lnTo>
                                  <a:pt x="640" y="110"/>
                                </a:lnTo>
                                <a:lnTo>
                                  <a:pt x="640" y="112"/>
                                </a:lnTo>
                                <a:lnTo>
                                  <a:pt x="643" y="112"/>
                                </a:lnTo>
                                <a:lnTo>
                                  <a:pt x="643" y="110"/>
                                </a:lnTo>
                                <a:lnTo>
                                  <a:pt x="643" y="108"/>
                                </a:lnTo>
                                <a:lnTo>
                                  <a:pt x="643" y="110"/>
                                </a:lnTo>
                                <a:lnTo>
                                  <a:pt x="643" y="115"/>
                                </a:lnTo>
                                <a:lnTo>
                                  <a:pt x="645" y="117"/>
                                </a:lnTo>
                                <a:lnTo>
                                  <a:pt x="645" y="115"/>
                                </a:lnTo>
                                <a:lnTo>
                                  <a:pt x="647" y="115"/>
                                </a:lnTo>
                                <a:lnTo>
                                  <a:pt x="647" y="117"/>
                                </a:lnTo>
                                <a:lnTo>
                                  <a:pt x="650" y="117"/>
                                </a:lnTo>
                                <a:lnTo>
                                  <a:pt x="650" y="115"/>
                                </a:lnTo>
                                <a:lnTo>
                                  <a:pt x="652" y="115"/>
                                </a:lnTo>
                                <a:lnTo>
                                  <a:pt x="654" y="115"/>
                                </a:lnTo>
                                <a:lnTo>
                                  <a:pt x="657" y="115"/>
                                </a:lnTo>
                                <a:lnTo>
                                  <a:pt x="657" y="112"/>
                                </a:lnTo>
                                <a:lnTo>
                                  <a:pt x="659" y="115"/>
                                </a:lnTo>
                                <a:lnTo>
                                  <a:pt x="662" y="112"/>
                                </a:lnTo>
                                <a:lnTo>
                                  <a:pt x="662" y="110"/>
                                </a:lnTo>
                                <a:lnTo>
                                  <a:pt x="659" y="112"/>
                                </a:lnTo>
                                <a:lnTo>
                                  <a:pt x="659" y="110"/>
                                </a:lnTo>
                                <a:lnTo>
                                  <a:pt x="659" y="108"/>
                                </a:lnTo>
                                <a:lnTo>
                                  <a:pt x="659" y="105"/>
                                </a:lnTo>
                                <a:lnTo>
                                  <a:pt x="659" y="103"/>
                                </a:lnTo>
                                <a:lnTo>
                                  <a:pt x="657" y="103"/>
                                </a:lnTo>
                                <a:lnTo>
                                  <a:pt x="657" y="101"/>
                                </a:lnTo>
                                <a:lnTo>
                                  <a:pt x="657" y="103"/>
                                </a:lnTo>
                                <a:lnTo>
                                  <a:pt x="657" y="105"/>
                                </a:lnTo>
                                <a:lnTo>
                                  <a:pt x="654" y="105"/>
                                </a:lnTo>
                                <a:lnTo>
                                  <a:pt x="654" y="103"/>
                                </a:lnTo>
                                <a:lnTo>
                                  <a:pt x="654" y="101"/>
                                </a:lnTo>
                                <a:lnTo>
                                  <a:pt x="654" y="99"/>
                                </a:lnTo>
                                <a:lnTo>
                                  <a:pt x="654" y="96"/>
                                </a:lnTo>
                                <a:lnTo>
                                  <a:pt x="654" y="94"/>
                                </a:lnTo>
                                <a:lnTo>
                                  <a:pt x="652" y="92"/>
                                </a:lnTo>
                                <a:lnTo>
                                  <a:pt x="654" y="92"/>
                                </a:lnTo>
                                <a:lnTo>
                                  <a:pt x="654" y="89"/>
                                </a:lnTo>
                                <a:lnTo>
                                  <a:pt x="657" y="89"/>
                                </a:lnTo>
                                <a:lnTo>
                                  <a:pt x="659" y="89"/>
                                </a:lnTo>
                                <a:lnTo>
                                  <a:pt x="662" y="89"/>
                                </a:lnTo>
                                <a:lnTo>
                                  <a:pt x="664" y="87"/>
                                </a:lnTo>
                                <a:lnTo>
                                  <a:pt x="666" y="87"/>
                                </a:lnTo>
                                <a:lnTo>
                                  <a:pt x="666" y="85"/>
                                </a:lnTo>
                                <a:lnTo>
                                  <a:pt x="666" y="82"/>
                                </a:lnTo>
                                <a:lnTo>
                                  <a:pt x="669" y="82"/>
                                </a:lnTo>
                                <a:lnTo>
                                  <a:pt x="674" y="92"/>
                                </a:lnTo>
                                <a:lnTo>
                                  <a:pt x="683" y="99"/>
                                </a:lnTo>
                                <a:lnTo>
                                  <a:pt x="698" y="105"/>
                                </a:lnTo>
                                <a:lnTo>
                                  <a:pt x="698" y="112"/>
                                </a:lnTo>
                                <a:lnTo>
                                  <a:pt x="707" y="124"/>
                                </a:lnTo>
                                <a:lnTo>
                                  <a:pt x="738" y="117"/>
                                </a:lnTo>
                                <a:lnTo>
                                  <a:pt x="745" y="115"/>
                                </a:lnTo>
                                <a:lnTo>
                                  <a:pt x="748" y="115"/>
                                </a:lnTo>
                                <a:lnTo>
                                  <a:pt x="750" y="115"/>
                                </a:lnTo>
                                <a:lnTo>
                                  <a:pt x="752" y="115"/>
                                </a:lnTo>
                                <a:lnTo>
                                  <a:pt x="752" y="112"/>
                                </a:lnTo>
                                <a:lnTo>
                                  <a:pt x="755" y="112"/>
                                </a:lnTo>
                                <a:lnTo>
                                  <a:pt x="757" y="110"/>
                                </a:lnTo>
                                <a:lnTo>
                                  <a:pt x="760" y="110"/>
                                </a:lnTo>
                                <a:lnTo>
                                  <a:pt x="762" y="112"/>
                                </a:lnTo>
                                <a:lnTo>
                                  <a:pt x="762" y="115"/>
                                </a:lnTo>
                                <a:lnTo>
                                  <a:pt x="764" y="115"/>
                                </a:lnTo>
                                <a:lnTo>
                                  <a:pt x="764" y="117"/>
                                </a:lnTo>
                                <a:lnTo>
                                  <a:pt x="762" y="119"/>
                                </a:lnTo>
                                <a:lnTo>
                                  <a:pt x="762" y="122"/>
                                </a:lnTo>
                                <a:lnTo>
                                  <a:pt x="764" y="122"/>
                                </a:lnTo>
                                <a:lnTo>
                                  <a:pt x="767" y="122"/>
                                </a:lnTo>
                                <a:lnTo>
                                  <a:pt x="769" y="122"/>
                                </a:lnTo>
                                <a:lnTo>
                                  <a:pt x="769" y="119"/>
                                </a:lnTo>
                                <a:lnTo>
                                  <a:pt x="772" y="119"/>
                                </a:lnTo>
                                <a:lnTo>
                                  <a:pt x="774" y="122"/>
                                </a:lnTo>
                                <a:lnTo>
                                  <a:pt x="774" y="124"/>
                                </a:lnTo>
                                <a:lnTo>
                                  <a:pt x="772" y="124"/>
                                </a:lnTo>
                                <a:lnTo>
                                  <a:pt x="772" y="126"/>
                                </a:lnTo>
                                <a:lnTo>
                                  <a:pt x="772" y="128"/>
                                </a:lnTo>
                                <a:lnTo>
                                  <a:pt x="772" y="131"/>
                                </a:lnTo>
                                <a:lnTo>
                                  <a:pt x="769" y="133"/>
                                </a:lnTo>
                                <a:lnTo>
                                  <a:pt x="769" y="135"/>
                                </a:lnTo>
                                <a:lnTo>
                                  <a:pt x="767" y="138"/>
                                </a:lnTo>
                                <a:lnTo>
                                  <a:pt x="767" y="140"/>
                                </a:lnTo>
                                <a:lnTo>
                                  <a:pt x="767" y="142"/>
                                </a:lnTo>
                                <a:lnTo>
                                  <a:pt x="769" y="142"/>
                                </a:lnTo>
                                <a:lnTo>
                                  <a:pt x="769" y="145"/>
                                </a:lnTo>
                                <a:lnTo>
                                  <a:pt x="772" y="145"/>
                                </a:lnTo>
                                <a:lnTo>
                                  <a:pt x="769" y="147"/>
                                </a:lnTo>
                                <a:lnTo>
                                  <a:pt x="767" y="147"/>
                                </a:lnTo>
                                <a:lnTo>
                                  <a:pt x="767" y="149"/>
                                </a:lnTo>
                                <a:lnTo>
                                  <a:pt x="767" y="152"/>
                                </a:lnTo>
                                <a:lnTo>
                                  <a:pt x="769" y="152"/>
                                </a:lnTo>
                                <a:lnTo>
                                  <a:pt x="769" y="154"/>
                                </a:lnTo>
                                <a:lnTo>
                                  <a:pt x="772" y="154"/>
                                </a:lnTo>
                                <a:lnTo>
                                  <a:pt x="774" y="154"/>
                                </a:lnTo>
                                <a:lnTo>
                                  <a:pt x="776" y="154"/>
                                </a:lnTo>
                                <a:lnTo>
                                  <a:pt x="779" y="152"/>
                                </a:lnTo>
                                <a:lnTo>
                                  <a:pt x="781" y="152"/>
                                </a:lnTo>
                                <a:lnTo>
                                  <a:pt x="784" y="152"/>
                                </a:lnTo>
                                <a:lnTo>
                                  <a:pt x="786" y="149"/>
                                </a:lnTo>
                                <a:lnTo>
                                  <a:pt x="788" y="149"/>
                                </a:lnTo>
                                <a:lnTo>
                                  <a:pt x="791" y="149"/>
                                </a:lnTo>
                                <a:lnTo>
                                  <a:pt x="793" y="149"/>
                                </a:lnTo>
                                <a:lnTo>
                                  <a:pt x="793" y="147"/>
                                </a:lnTo>
                                <a:lnTo>
                                  <a:pt x="796" y="147"/>
                                </a:lnTo>
                                <a:lnTo>
                                  <a:pt x="798" y="147"/>
                                </a:lnTo>
                                <a:lnTo>
                                  <a:pt x="800" y="145"/>
                                </a:lnTo>
                                <a:lnTo>
                                  <a:pt x="803" y="145"/>
                                </a:lnTo>
                                <a:lnTo>
                                  <a:pt x="805" y="142"/>
                                </a:lnTo>
                                <a:lnTo>
                                  <a:pt x="810" y="140"/>
                                </a:lnTo>
                                <a:lnTo>
                                  <a:pt x="819" y="135"/>
                                </a:lnTo>
                                <a:lnTo>
                                  <a:pt x="824" y="131"/>
                                </a:lnTo>
                                <a:lnTo>
                                  <a:pt x="822" y="124"/>
                                </a:lnTo>
                                <a:lnTo>
                                  <a:pt x="819" y="124"/>
                                </a:lnTo>
                                <a:lnTo>
                                  <a:pt x="815" y="115"/>
                                </a:lnTo>
                                <a:lnTo>
                                  <a:pt x="817" y="112"/>
                                </a:lnTo>
                                <a:lnTo>
                                  <a:pt x="834" y="103"/>
                                </a:lnTo>
                                <a:lnTo>
                                  <a:pt x="836" y="103"/>
                                </a:lnTo>
                                <a:lnTo>
                                  <a:pt x="839" y="103"/>
                                </a:lnTo>
                                <a:lnTo>
                                  <a:pt x="841" y="105"/>
                                </a:lnTo>
                                <a:lnTo>
                                  <a:pt x="846" y="110"/>
                                </a:lnTo>
                                <a:lnTo>
                                  <a:pt x="848" y="112"/>
                                </a:lnTo>
                                <a:lnTo>
                                  <a:pt x="850" y="110"/>
                                </a:lnTo>
                                <a:lnTo>
                                  <a:pt x="853" y="99"/>
                                </a:lnTo>
                                <a:lnTo>
                                  <a:pt x="853" y="96"/>
                                </a:lnTo>
                                <a:lnTo>
                                  <a:pt x="853" y="89"/>
                                </a:lnTo>
                                <a:lnTo>
                                  <a:pt x="853" y="73"/>
                                </a:lnTo>
                                <a:lnTo>
                                  <a:pt x="855" y="71"/>
                                </a:lnTo>
                                <a:lnTo>
                                  <a:pt x="860" y="69"/>
                                </a:lnTo>
                                <a:lnTo>
                                  <a:pt x="862" y="69"/>
                                </a:lnTo>
                                <a:lnTo>
                                  <a:pt x="862" y="66"/>
                                </a:lnTo>
                                <a:lnTo>
                                  <a:pt x="862" y="64"/>
                                </a:lnTo>
                                <a:lnTo>
                                  <a:pt x="865" y="64"/>
                                </a:lnTo>
                                <a:lnTo>
                                  <a:pt x="867" y="64"/>
                                </a:lnTo>
                                <a:lnTo>
                                  <a:pt x="870" y="64"/>
                                </a:lnTo>
                                <a:lnTo>
                                  <a:pt x="872" y="66"/>
                                </a:lnTo>
                                <a:lnTo>
                                  <a:pt x="874" y="66"/>
                                </a:lnTo>
                                <a:lnTo>
                                  <a:pt x="877" y="64"/>
                                </a:lnTo>
                                <a:lnTo>
                                  <a:pt x="882" y="62"/>
                                </a:lnTo>
                                <a:lnTo>
                                  <a:pt x="891" y="57"/>
                                </a:lnTo>
                                <a:lnTo>
                                  <a:pt x="889" y="50"/>
                                </a:lnTo>
                                <a:lnTo>
                                  <a:pt x="889" y="48"/>
                                </a:lnTo>
                                <a:lnTo>
                                  <a:pt x="891" y="48"/>
                                </a:lnTo>
                                <a:lnTo>
                                  <a:pt x="896" y="41"/>
                                </a:lnTo>
                                <a:lnTo>
                                  <a:pt x="901" y="36"/>
                                </a:lnTo>
                                <a:lnTo>
                                  <a:pt x="908" y="36"/>
                                </a:lnTo>
                                <a:lnTo>
                                  <a:pt x="910" y="36"/>
                                </a:lnTo>
                                <a:lnTo>
                                  <a:pt x="910" y="34"/>
                                </a:lnTo>
                                <a:lnTo>
                                  <a:pt x="913" y="29"/>
                                </a:lnTo>
                                <a:lnTo>
                                  <a:pt x="913" y="27"/>
                                </a:lnTo>
                                <a:lnTo>
                                  <a:pt x="915" y="27"/>
                                </a:lnTo>
                                <a:lnTo>
                                  <a:pt x="917" y="27"/>
                                </a:lnTo>
                                <a:lnTo>
                                  <a:pt x="920" y="27"/>
                                </a:lnTo>
                                <a:lnTo>
                                  <a:pt x="925" y="27"/>
                                </a:lnTo>
                                <a:lnTo>
                                  <a:pt x="925" y="25"/>
                                </a:lnTo>
                                <a:lnTo>
                                  <a:pt x="925" y="23"/>
                                </a:lnTo>
                                <a:lnTo>
                                  <a:pt x="925" y="20"/>
                                </a:lnTo>
                                <a:lnTo>
                                  <a:pt x="927" y="18"/>
                                </a:lnTo>
                                <a:lnTo>
                                  <a:pt x="925" y="18"/>
                                </a:lnTo>
                                <a:lnTo>
                                  <a:pt x="925" y="16"/>
                                </a:lnTo>
                                <a:lnTo>
                                  <a:pt x="925" y="13"/>
                                </a:lnTo>
                                <a:lnTo>
                                  <a:pt x="927" y="13"/>
                                </a:lnTo>
                                <a:lnTo>
                                  <a:pt x="932" y="11"/>
                                </a:lnTo>
                                <a:lnTo>
                                  <a:pt x="932" y="9"/>
                                </a:lnTo>
                                <a:lnTo>
                                  <a:pt x="941" y="6"/>
                                </a:lnTo>
                                <a:lnTo>
                                  <a:pt x="944" y="6"/>
                                </a:lnTo>
                                <a:lnTo>
                                  <a:pt x="946" y="4"/>
                                </a:lnTo>
                                <a:lnTo>
                                  <a:pt x="948" y="2"/>
                                </a:lnTo>
                                <a:lnTo>
                                  <a:pt x="951" y="0"/>
                                </a:lnTo>
                                <a:lnTo>
                                  <a:pt x="953" y="2"/>
                                </a:lnTo>
                                <a:lnTo>
                                  <a:pt x="956" y="2"/>
                                </a:lnTo>
                                <a:lnTo>
                                  <a:pt x="965" y="0"/>
                                </a:lnTo>
                                <a:lnTo>
                                  <a:pt x="968" y="4"/>
                                </a:lnTo>
                                <a:lnTo>
                                  <a:pt x="968" y="6"/>
                                </a:lnTo>
                                <a:lnTo>
                                  <a:pt x="970" y="6"/>
                                </a:lnTo>
                                <a:lnTo>
                                  <a:pt x="975" y="9"/>
                                </a:lnTo>
                                <a:lnTo>
                                  <a:pt x="975" y="6"/>
                                </a:lnTo>
                                <a:lnTo>
                                  <a:pt x="977" y="6"/>
                                </a:lnTo>
                                <a:lnTo>
                                  <a:pt x="987" y="18"/>
                                </a:lnTo>
                                <a:lnTo>
                                  <a:pt x="989" y="16"/>
                                </a:lnTo>
                                <a:lnTo>
                                  <a:pt x="992" y="18"/>
                                </a:lnTo>
                                <a:lnTo>
                                  <a:pt x="989" y="20"/>
                                </a:lnTo>
                                <a:lnTo>
                                  <a:pt x="987" y="25"/>
                                </a:lnTo>
                                <a:lnTo>
                                  <a:pt x="984" y="25"/>
                                </a:lnTo>
                                <a:lnTo>
                                  <a:pt x="984" y="27"/>
                                </a:lnTo>
                                <a:lnTo>
                                  <a:pt x="984" y="29"/>
                                </a:lnTo>
                                <a:lnTo>
                                  <a:pt x="982" y="32"/>
                                </a:lnTo>
                                <a:lnTo>
                                  <a:pt x="987" y="32"/>
                                </a:lnTo>
                                <a:lnTo>
                                  <a:pt x="987" y="34"/>
                                </a:lnTo>
                                <a:lnTo>
                                  <a:pt x="987" y="36"/>
                                </a:lnTo>
                                <a:lnTo>
                                  <a:pt x="989" y="39"/>
                                </a:lnTo>
                                <a:lnTo>
                                  <a:pt x="989" y="41"/>
                                </a:lnTo>
                                <a:lnTo>
                                  <a:pt x="987" y="43"/>
                                </a:lnTo>
                                <a:lnTo>
                                  <a:pt x="987" y="46"/>
                                </a:lnTo>
                                <a:lnTo>
                                  <a:pt x="987" y="48"/>
                                </a:lnTo>
                                <a:lnTo>
                                  <a:pt x="984" y="59"/>
                                </a:lnTo>
                                <a:lnTo>
                                  <a:pt x="982" y="64"/>
                                </a:lnTo>
                                <a:lnTo>
                                  <a:pt x="980" y="66"/>
                                </a:lnTo>
                                <a:lnTo>
                                  <a:pt x="977" y="69"/>
                                </a:lnTo>
                                <a:lnTo>
                                  <a:pt x="977" y="71"/>
                                </a:lnTo>
                                <a:lnTo>
                                  <a:pt x="989" y="71"/>
                                </a:lnTo>
                                <a:lnTo>
                                  <a:pt x="989" y="64"/>
                                </a:lnTo>
                                <a:lnTo>
                                  <a:pt x="996" y="62"/>
                                </a:lnTo>
                                <a:lnTo>
                                  <a:pt x="1015" y="62"/>
                                </a:lnTo>
                              </a:path>
                            </a:pathLst>
                          </a:custGeom>
                          <a:noFill/>
                          <a:ln w="7938">
                            <a:solidFill>
                              <a:srgbClr val="6E6E6E"/>
                            </a:solidFill>
                            <a:round/>
                            <a:headEnd/>
                            <a:tailEnd/>
                          </a:ln>
                        </wps:spPr>
                        <wps:txbx>
                          <w:txbxContent>
                            <w:p w14:paraId="716FDB8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249968596" name="Freeform 393"/>
                        <wps:cNvSpPr>
                          <a:spLocks/>
                        </wps:cNvSpPr>
                        <wps:spPr bwMode="auto">
                          <a:xfrm>
                            <a:off x="3304" y="1718"/>
                            <a:ext cx="2536" cy="1992"/>
                          </a:xfrm>
                          <a:custGeom>
                            <a:avLst/>
                            <a:gdLst/>
                            <a:ahLst/>
                            <a:cxnLst>
                              <a:cxn ang="0">
                                <a:pos x="689" y="50"/>
                              </a:cxn>
                              <a:cxn ang="0">
                                <a:pos x="717" y="94"/>
                              </a:cxn>
                              <a:cxn ang="0">
                                <a:pos x="736" y="129"/>
                              </a:cxn>
                              <a:cxn ang="0">
                                <a:pos x="777" y="163"/>
                              </a:cxn>
                              <a:cxn ang="0">
                                <a:pos x="832" y="189"/>
                              </a:cxn>
                              <a:cxn ang="0">
                                <a:pos x="873" y="191"/>
                              </a:cxn>
                              <a:cxn ang="0">
                                <a:pos x="923" y="166"/>
                              </a:cxn>
                              <a:cxn ang="0">
                                <a:pos x="1004" y="193"/>
                              </a:cxn>
                              <a:cxn ang="0">
                                <a:pos x="1095" y="145"/>
                              </a:cxn>
                              <a:cxn ang="0">
                                <a:pos x="1131" y="87"/>
                              </a:cxn>
                              <a:cxn ang="0">
                                <a:pos x="1171" y="126"/>
                              </a:cxn>
                              <a:cxn ang="0">
                                <a:pos x="1193" y="152"/>
                              </a:cxn>
                              <a:cxn ang="0">
                                <a:pos x="1191" y="191"/>
                              </a:cxn>
                              <a:cxn ang="0">
                                <a:pos x="1219" y="242"/>
                              </a:cxn>
                              <a:cxn ang="0">
                                <a:pos x="1234" y="281"/>
                              </a:cxn>
                              <a:cxn ang="0">
                                <a:pos x="1250" y="318"/>
                              </a:cxn>
                              <a:cxn ang="0">
                                <a:pos x="1267" y="361"/>
                              </a:cxn>
                              <a:cxn ang="0">
                                <a:pos x="1224" y="371"/>
                              </a:cxn>
                              <a:cxn ang="0">
                                <a:pos x="1198" y="414"/>
                              </a:cxn>
                              <a:cxn ang="0">
                                <a:pos x="1176" y="444"/>
                              </a:cxn>
                              <a:cxn ang="0">
                                <a:pos x="1183" y="495"/>
                              </a:cxn>
                              <a:cxn ang="0">
                                <a:pos x="1205" y="548"/>
                              </a:cxn>
                              <a:cxn ang="0">
                                <a:pos x="1272" y="575"/>
                              </a:cxn>
                              <a:cxn ang="0">
                                <a:pos x="1293" y="626"/>
                              </a:cxn>
                              <a:cxn ang="0">
                                <a:pos x="1360" y="672"/>
                              </a:cxn>
                              <a:cxn ang="0">
                                <a:pos x="1399" y="760"/>
                              </a:cxn>
                              <a:cxn ang="0">
                                <a:pos x="1241" y="896"/>
                              </a:cxn>
                              <a:cxn ang="0">
                                <a:pos x="1105" y="785"/>
                              </a:cxn>
                              <a:cxn ang="0">
                                <a:pos x="875" y="891"/>
                              </a:cxn>
                              <a:cxn ang="0">
                                <a:pos x="732" y="997"/>
                              </a:cxn>
                              <a:cxn ang="0">
                                <a:pos x="615" y="1098"/>
                              </a:cxn>
                              <a:cxn ang="0">
                                <a:pos x="538" y="1167"/>
                              </a:cxn>
                              <a:cxn ang="0">
                                <a:pos x="287" y="1202"/>
                              </a:cxn>
                              <a:cxn ang="0">
                                <a:pos x="275" y="999"/>
                              </a:cxn>
                              <a:cxn ang="0">
                                <a:pos x="148" y="866"/>
                              </a:cxn>
                              <a:cxn ang="0">
                                <a:pos x="127" y="714"/>
                              </a:cxn>
                              <a:cxn ang="0">
                                <a:pos x="134" y="580"/>
                              </a:cxn>
                              <a:cxn ang="0">
                                <a:pos x="151" y="488"/>
                              </a:cxn>
                              <a:cxn ang="0">
                                <a:pos x="108" y="456"/>
                              </a:cxn>
                              <a:cxn ang="0">
                                <a:pos x="36" y="407"/>
                              </a:cxn>
                              <a:cxn ang="0">
                                <a:pos x="31" y="359"/>
                              </a:cxn>
                              <a:cxn ang="0">
                                <a:pos x="5" y="313"/>
                              </a:cxn>
                              <a:cxn ang="0">
                                <a:pos x="17" y="276"/>
                              </a:cxn>
                              <a:cxn ang="0">
                                <a:pos x="67" y="269"/>
                              </a:cxn>
                              <a:cxn ang="0">
                                <a:pos x="139" y="242"/>
                              </a:cxn>
                              <a:cxn ang="0">
                                <a:pos x="146" y="170"/>
                              </a:cxn>
                              <a:cxn ang="0">
                                <a:pos x="184" y="92"/>
                              </a:cxn>
                              <a:cxn ang="0">
                                <a:pos x="203" y="43"/>
                              </a:cxn>
                              <a:cxn ang="0">
                                <a:pos x="199" y="11"/>
                              </a:cxn>
                              <a:cxn ang="0">
                                <a:pos x="223" y="4"/>
                              </a:cxn>
                              <a:cxn ang="0">
                                <a:pos x="261" y="34"/>
                              </a:cxn>
                              <a:cxn ang="0">
                                <a:pos x="282" y="85"/>
                              </a:cxn>
                              <a:cxn ang="0">
                                <a:pos x="337" y="115"/>
                              </a:cxn>
                              <a:cxn ang="0">
                                <a:pos x="392" y="90"/>
                              </a:cxn>
                              <a:cxn ang="0">
                                <a:pos x="431" y="57"/>
                              </a:cxn>
                              <a:cxn ang="0">
                                <a:pos x="459" y="43"/>
                              </a:cxn>
                              <a:cxn ang="0">
                                <a:pos x="488" y="37"/>
                              </a:cxn>
                              <a:cxn ang="0">
                                <a:pos x="543" y="50"/>
                              </a:cxn>
                              <a:cxn ang="0">
                                <a:pos x="562" y="85"/>
                              </a:cxn>
                              <a:cxn ang="0">
                                <a:pos x="607" y="87"/>
                              </a:cxn>
                              <a:cxn ang="0">
                                <a:pos x="636" y="57"/>
                              </a:cxn>
                            </a:cxnLst>
                            <a:rect l="0" t="0" r="r" b="b"/>
                            <a:pathLst>
                              <a:path w="1418" h="1209">
                                <a:moveTo>
                                  <a:pt x="658" y="67"/>
                                </a:moveTo>
                                <a:lnTo>
                                  <a:pt x="660" y="67"/>
                                </a:lnTo>
                                <a:lnTo>
                                  <a:pt x="665" y="69"/>
                                </a:lnTo>
                                <a:lnTo>
                                  <a:pt x="667" y="69"/>
                                </a:lnTo>
                                <a:lnTo>
                                  <a:pt x="667" y="67"/>
                                </a:lnTo>
                                <a:lnTo>
                                  <a:pt x="667" y="64"/>
                                </a:lnTo>
                                <a:lnTo>
                                  <a:pt x="672" y="64"/>
                                </a:lnTo>
                                <a:lnTo>
                                  <a:pt x="674" y="64"/>
                                </a:lnTo>
                                <a:lnTo>
                                  <a:pt x="674" y="62"/>
                                </a:lnTo>
                                <a:lnTo>
                                  <a:pt x="672" y="60"/>
                                </a:lnTo>
                                <a:lnTo>
                                  <a:pt x="672" y="57"/>
                                </a:lnTo>
                                <a:lnTo>
                                  <a:pt x="674" y="57"/>
                                </a:lnTo>
                                <a:lnTo>
                                  <a:pt x="677" y="57"/>
                                </a:lnTo>
                                <a:lnTo>
                                  <a:pt x="679" y="55"/>
                                </a:lnTo>
                                <a:lnTo>
                                  <a:pt x="681" y="55"/>
                                </a:lnTo>
                                <a:lnTo>
                                  <a:pt x="681" y="53"/>
                                </a:lnTo>
                                <a:lnTo>
                                  <a:pt x="684" y="55"/>
                                </a:lnTo>
                                <a:lnTo>
                                  <a:pt x="684" y="53"/>
                                </a:lnTo>
                                <a:lnTo>
                                  <a:pt x="686" y="55"/>
                                </a:lnTo>
                                <a:lnTo>
                                  <a:pt x="686" y="53"/>
                                </a:lnTo>
                                <a:lnTo>
                                  <a:pt x="689" y="55"/>
                                </a:lnTo>
                                <a:lnTo>
                                  <a:pt x="689" y="53"/>
                                </a:lnTo>
                                <a:lnTo>
                                  <a:pt x="689" y="50"/>
                                </a:lnTo>
                                <a:lnTo>
                                  <a:pt x="691" y="50"/>
                                </a:lnTo>
                                <a:lnTo>
                                  <a:pt x="691" y="48"/>
                                </a:lnTo>
                                <a:lnTo>
                                  <a:pt x="691" y="50"/>
                                </a:lnTo>
                                <a:lnTo>
                                  <a:pt x="693" y="53"/>
                                </a:lnTo>
                                <a:lnTo>
                                  <a:pt x="693" y="55"/>
                                </a:lnTo>
                                <a:lnTo>
                                  <a:pt x="693" y="62"/>
                                </a:lnTo>
                                <a:lnTo>
                                  <a:pt x="693" y="64"/>
                                </a:lnTo>
                                <a:lnTo>
                                  <a:pt x="693" y="67"/>
                                </a:lnTo>
                                <a:lnTo>
                                  <a:pt x="693" y="71"/>
                                </a:lnTo>
                                <a:lnTo>
                                  <a:pt x="696" y="71"/>
                                </a:lnTo>
                                <a:lnTo>
                                  <a:pt x="698" y="71"/>
                                </a:lnTo>
                                <a:lnTo>
                                  <a:pt x="701" y="71"/>
                                </a:lnTo>
                                <a:lnTo>
                                  <a:pt x="713" y="71"/>
                                </a:lnTo>
                                <a:lnTo>
                                  <a:pt x="715" y="76"/>
                                </a:lnTo>
                                <a:lnTo>
                                  <a:pt x="717" y="78"/>
                                </a:lnTo>
                                <a:lnTo>
                                  <a:pt x="720" y="83"/>
                                </a:lnTo>
                                <a:lnTo>
                                  <a:pt x="725" y="85"/>
                                </a:lnTo>
                                <a:lnTo>
                                  <a:pt x="725" y="87"/>
                                </a:lnTo>
                                <a:lnTo>
                                  <a:pt x="725" y="90"/>
                                </a:lnTo>
                                <a:lnTo>
                                  <a:pt x="725" y="92"/>
                                </a:lnTo>
                                <a:lnTo>
                                  <a:pt x="727" y="92"/>
                                </a:lnTo>
                                <a:lnTo>
                                  <a:pt x="722" y="94"/>
                                </a:lnTo>
                                <a:lnTo>
                                  <a:pt x="717" y="94"/>
                                </a:lnTo>
                                <a:lnTo>
                                  <a:pt x="717" y="96"/>
                                </a:lnTo>
                                <a:lnTo>
                                  <a:pt x="720" y="96"/>
                                </a:lnTo>
                                <a:lnTo>
                                  <a:pt x="720" y="99"/>
                                </a:lnTo>
                                <a:lnTo>
                                  <a:pt x="720" y="101"/>
                                </a:lnTo>
                                <a:lnTo>
                                  <a:pt x="717" y="101"/>
                                </a:lnTo>
                                <a:lnTo>
                                  <a:pt x="715" y="101"/>
                                </a:lnTo>
                                <a:lnTo>
                                  <a:pt x="715" y="106"/>
                                </a:lnTo>
                                <a:lnTo>
                                  <a:pt x="715" y="108"/>
                                </a:lnTo>
                                <a:lnTo>
                                  <a:pt x="715" y="115"/>
                                </a:lnTo>
                                <a:lnTo>
                                  <a:pt x="720" y="115"/>
                                </a:lnTo>
                                <a:lnTo>
                                  <a:pt x="725" y="115"/>
                                </a:lnTo>
                                <a:lnTo>
                                  <a:pt x="727" y="113"/>
                                </a:lnTo>
                                <a:lnTo>
                                  <a:pt x="727" y="117"/>
                                </a:lnTo>
                                <a:lnTo>
                                  <a:pt x="727" y="119"/>
                                </a:lnTo>
                                <a:lnTo>
                                  <a:pt x="727" y="122"/>
                                </a:lnTo>
                                <a:lnTo>
                                  <a:pt x="725" y="122"/>
                                </a:lnTo>
                                <a:lnTo>
                                  <a:pt x="725" y="124"/>
                                </a:lnTo>
                                <a:lnTo>
                                  <a:pt x="722" y="126"/>
                                </a:lnTo>
                                <a:lnTo>
                                  <a:pt x="722" y="129"/>
                                </a:lnTo>
                                <a:lnTo>
                                  <a:pt x="729" y="129"/>
                                </a:lnTo>
                                <a:lnTo>
                                  <a:pt x="732" y="129"/>
                                </a:lnTo>
                                <a:lnTo>
                                  <a:pt x="734" y="129"/>
                                </a:lnTo>
                                <a:lnTo>
                                  <a:pt x="736" y="129"/>
                                </a:lnTo>
                                <a:lnTo>
                                  <a:pt x="739" y="129"/>
                                </a:lnTo>
                                <a:lnTo>
                                  <a:pt x="741" y="133"/>
                                </a:lnTo>
                                <a:lnTo>
                                  <a:pt x="741" y="136"/>
                                </a:lnTo>
                                <a:lnTo>
                                  <a:pt x="739" y="136"/>
                                </a:lnTo>
                                <a:lnTo>
                                  <a:pt x="736" y="136"/>
                                </a:lnTo>
                                <a:lnTo>
                                  <a:pt x="739" y="138"/>
                                </a:lnTo>
                                <a:lnTo>
                                  <a:pt x="741" y="143"/>
                                </a:lnTo>
                                <a:lnTo>
                                  <a:pt x="741" y="145"/>
                                </a:lnTo>
                                <a:lnTo>
                                  <a:pt x="744" y="145"/>
                                </a:lnTo>
                                <a:lnTo>
                                  <a:pt x="746" y="145"/>
                                </a:lnTo>
                                <a:lnTo>
                                  <a:pt x="744" y="147"/>
                                </a:lnTo>
                                <a:lnTo>
                                  <a:pt x="746" y="149"/>
                                </a:lnTo>
                                <a:lnTo>
                                  <a:pt x="746" y="152"/>
                                </a:lnTo>
                                <a:lnTo>
                                  <a:pt x="748" y="154"/>
                                </a:lnTo>
                                <a:lnTo>
                                  <a:pt x="751" y="154"/>
                                </a:lnTo>
                                <a:lnTo>
                                  <a:pt x="753" y="156"/>
                                </a:lnTo>
                                <a:lnTo>
                                  <a:pt x="758" y="156"/>
                                </a:lnTo>
                                <a:lnTo>
                                  <a:pt x="763" y="156"/>
                                </a:lnTo>
                                <a:lnTo>
                                  <a:pt x="765" y="159"/>
                                </a:lnTo>
                                <a:lnTo>
                                  <a:pt x="770" y="159"/>
                                </a:lnTo>
                                <a:lnTo>
                                  <a:pt x="772" y="161"/>
                                </a:lnTo>
                                <a:lnTo>
                                  <a:pt x="775" y="163"/>
                                </a:lnTo>
                                <a:lnTo>
                                  <a:pt x="777" y="163"/>
                                </a:lnTo>
                                <a:lnTo>
                                  <a:pt x="779" y="161"/>
                                </a:lnTo>
                                <a:lnTo>
                                  <a:pt x="784" y="166"/>
                                </a:lnTo>
                                <a:lnTo>
                                  <a:pt x="787" y="166"/>
                                </a:lnTo>
                                <a:lnTo>
                                  <a:pt x="789" y="166"/>
                                </a:lnTo>
                                <a:lnTo>
                                  <a:pt x="794" y="168"/>
                                </a:lnTo>
                                <a:lnTo>
                                  <a:pt x="794" y="170"/>
                                </a:lnTo>
                                <a:lnTo>
                                  <a:pt x="796" y="170"/>
                                </a:lnTo>
                                <a:lnTo>
                                  <a:pt x="799" y="175"/>
                                </a:lnTo>
                                <a:lnTo>
                                  <a:pt x="801" y="170"/>
                                </a:lnTo>
                                <a:lnTo>
                                  <a:pt x="808" y="172"/>
                                </a:lnTo>
                                <a:lnTo>
                                  <a:pt x="811" y="172"/>
                                </a:lnTo>
                                <a:lnTo>
                                  <a:pt x="813" y="175"/>
                                </a:lnTo>
                                <a:lnTo>
                                  <a:pt x="818" y="175"/>
                                </a:lnTo>
                                <a:lnTo>
                                  <a:pt x="820" y="175"/>
                                </a:lnTo>
                                <a:lnTo>
                                  <a:pt x="823" y="175"/>
                                </a:lnTo>
                                <a:lnTo>
                                  <a:pt x="825" y="175"/>
                                </a:lnTo>
                                <a:lnTo>
                                  <a:pt x="825" y="177"/>
                                </a:lnTo>
                                <a:lnTo>
                                  <a:pt x="825" y="179"/>
                                </a:lnTo>
                                <a:lnTo>
                                  <a:pt x="827" y="182"/>
                                </a:lnTo>
                                <a:lnTo>
                                  <a:pt x="830" y="182"/>
                                </a:lnTo>
                                <a:lnTo>
                                  <a:pt x="832" y="184"/>
                                </a:lnTo>
                                <a:lnTo>
                                  <a:pt x="834" y="191"/>
                                </a:lnTo>
                                <a:lnTo>
                                  <a:pt x="832" y="189"/>
                                </a:lnTo>
                                <a:lnTo>
                                  <a:pt x="823" y="186"/>
                                </a:lnTo>
                                <a:lnTo>
                                  <a:pt x="823" y="191"/>
                                </a:lnTo>
                                <a:lnTo>
                                  <a:pt x="820" y="193"/>
                                </a:lnTo>
                                <a:lnTo>
                                  <a:pt x="820" y="195"/>
                                </a:lnTo>
                                <a:lnTo>
                                  <a:pt x="823" y="195"/>
                                </a:lnTo>
                                <a:lnTo>
                                  <a:pt x="825" y="198"/>
                                </a:lnTo>
                                <a:lnTo>
                                  <a:pt x="827" y="198"/>
                                </a:lnTo>
                                <a:lnTo>
                                  <a:pt x="825" y="200"/>
                                </a:lnTo>
                                <a:lnTo>
                                  <a:pt x="825" y="202"/>
                                </a:lnTo>
                                <a:lnTo>
                                  <a:pt x="825" y="205"/>
                                </a:lnTo>
                                <a:lnTo>
                                  <a:pt x="830" y="202"/>
                                </a:lnTo>
                                <a:lnTo>
                                  <a:pt x="834" y="202"/>
                                </a:lnTo>
                                <a:lnTo>
                                  <a:pt x="839" y="200"/>
                                </a:lnTo>
                                <a:lnTo>
                                  <a:pt x="842" y="200"/>
                                </a:lnTo>
                                <a:lnTo>
                                  <a:pt x="844" y="200"/>
                                </a:lnTo>
                                <a:lnTo>
                                  <a:pt x="851" y="200"/>
                                </a:lnTo>
                                <a:lnTo>
                                  <a:pt x="856" y="200"/>
                                </a:lnTo>
                                <a:lnTo>
                                  <a:pt x="861" y="200"/>
                                </a:lnTo>
                                <a:lnTo>
                                  <a:pt x="866" y="202"/>
                                </a:lnTo>
                                <a:lnTo>
                                  <a:pt x="868" y="200"/>
                                </a:lnTo>
                                <a:lnTo>
                                  <a:pt x="870" y="195"/>
                                </a:lnTo>
                                <a:lnTo>
                                  <a:pt x="870" y="193"/>
                                </a:lnTo>
                                <a:lnTo>
                                  <a:pt x="873" y="191"/>
                                </a:lnTo>
                                <a:lnTo>
                                  <a:pt x="875" y="189"/>
                                </a:lnTo>
                                <a:lnTo>
                                  <a:pt x="882" y="184"/>
                                </a:lnTo>
                                <a:lnTo>
                                  <a:pt x="885" y="182"/>
                                </a:lnTo>
                                <a:lnTo>
                                  <a:pt x="887" y="179"/>
                                </a:lnTo>
                                <a:lnTo>
                                  <a:pt x="892" y="177"/>
                                </a:lnTo>
                                <a:lnTo>
                                  <a:pt x="892" y="170"/>
                                </a:lnTo>
                                <a:lnTo>
                                  <a:pt x="892" y="166"/>
                                </a:lnTo>
                                <a:lnTo>
                                  <a:pt x="892" y="159"/>
                                </a:lnTo>
                                <a:lnTo>
                                  <a:pt x="894" y="156"/>
                                </a:lnTo>
                                <a:lnTo>
                                  <a:pt x="897" y="152"/>
                                </a:lnTo>
                                <a:lnTo>
                                  <a:pt x="899" y="152"/>
                                </a:lnTo>
                                <a:lnTo>
                                  <a:pt x="901" y="147"/>
                                </a:lnTo>
                                <a:lnTo>
                                  <a:pt x="904" y="145"/>
                                </a:lnTo>
                                <a:lnTo>
                                  <a:pt x="906" y="145"/>
                                </a:lnTo>
                                <a:lnTo>
                                  <a:pt x="909" y="147"/>
                                </a:lnTo>
                                <a:lnTo>
                                  <a:pt x="913" y="147"/>
                                </a:lnTo>
                                <a:lnTo>
                                  <a:pt x="923" y="152"/>
                                </a:lnTo>
                                <a:lnTo>
                                  <a:pt x="925" y="152"/>
                                </a:lnTo>
                                <a:lnTo>
                                  <a:pt x="923" y="154"/>
                                </a:lnTo>
                                <a:lnTo>
                                  <a:pt x="921" y="156"/>
                                </a:lnTo>
                                <a:lnTo>
                                  <a:pt x="918" y="159"/>
                                </a:lnTo>
                                <a:lnTo>
                                  <a:pt x="918" y="161"/>
                                </a:lnTo>
                                <a:lnTo>
                                  <a:pt x="923" y="166"/>
                                </a:lnTo>
                                <a:lnTo>
                                  <a:pt x="925" y="168"/>
                                </a:lnTo>
                                <a:lnTo>
                                  <a:pt x="928" y="172"/>
                                </a:lnTo>
                                <a:lnTo>
                                  <a:pt x="930" y="175"/>
                                </a:lnTo>
                                <a:lnTo>
                                  <a:pt x="930" y="177"/>
                                </a:lnTo>
                                <a:lnTo>
                                  <a:pt x="932" y="179"/>
                                </a:lnTo>
                                <a:lnTo>
                                  <a:pt x="935" y="182"/>
                                </a:lnTo>
                                <a:lnTo>
                                  <a:pt x="935" y="184"/>
                                </a:lnTo>
                                <a:lnTo>
                                  <a:pt x="937" y="184"/>
                                </a:lnTo>
                                <a:lnTo>
                                  <a:pt x="940" y="186"/>
                                </a:lnTo>
                                <a:lnTo>
                                  <a:pt x="942" y="186"/>
                                </a:lnTo>
                                <a:lnTo>
                                  <a:pt x="949" y="186"/>
                                </a:lnTo>
                                <a:lnTo>
                                  <a:pt x="952" y="189"/>
                                </a:lnTo>
                                <a:lnTo>
                                  <a:pt x="956" y="189"/>
                                </a:lnTo>
                                <a:lnTo>
                                  <a:pt x="961" y="189"/>
                                </a:lnTo>
                                <a:lnTo>
                                  <a:pt x="966" y="191"/>
                                </a:lnTo>
                                <a:lnTo>
                                  <a:pt x="973" y="191"/>
                                </a:lnTo>
                                <a:lnTo>
                                  <a:pt x="975" y="191"/>
                                </a:lnTo>
                                <a:lnTo>
                                  <a:pt x="985" y="191"/>
                                </a:lnTo>
                                <a:lnTo>
                                  <a:pt x="992" y="193"/>
                                </a:lnTo>
                                <a:lnTo>
                                  <a:pt x="997" y="193"/>
                                </a:lnTo>
                                <a:lnTo>
                                  <a:pt x="999" y="193"/>
                                </a:lnTo>
                                <a:lnTo>
                                  <a:pt x="1002" y="193"/>
                                </a:lnTo>
                                <a:lnTo>
                                  <a:pt x="1004" y="193"/>
                                </a:lnTo>
                                <a:lnTo>
                                  <a:pt x="1011" y="191"/>
                                </a:lnTo>
                                <a:lnTo>
                                  <a:pt x="1014" y="191"/>
                                </a:lnTo>
                                <a:lnTo>
                                  <a:pt x="1019" y="189"/>
                                </a:lnTo>
                                <a:lnTo>
                                  <a:pt x="1021" y="189"/>
                                </a:lnTo>
                                <a:lnTo>
                                  <a:pt x="1026" y="186"/>
                                </a:lnTo>
                                <a:lnTo>
                                  <a:pt x="1028" y="186"/>
                                </a:lnTo>
                                <a:lnTo>
                                  <a:pt x="1038" y="184"/>
                                </a:lnTo>
                                <a:lnTo>
                                  <a:pt x="1054" y="182"/>
                                </a:lnTo>
                                <a:lnTo>
                                  <a:pt x="1062" y="179"/>
                                </a:lnTo>
                                <a:lnTo>
                                  <a:pt x="1066" y="177"/>
                                </a:lnTo>
                                <a:lnTo>
                                  <a:pt x="1071" y="177"/>
                                </a:lnTo>
                                <a:lnTo>
                                  <a:pt x="1073" y="175"/>
                                </a:lnTo>
                                <a:lnTo>
                                  <a:pt x="1081" y="175"/>
                                </a:lnTo>
                                <a:lnTo>
                                  <a:pt x="1083" y="172"/>
                                </a:lnTo>
                                <a:lnTo>
                                  <a:pt x="1085" y="172"/>
                                </a:lnTo>
                                <a:lnTo>
                                  <a:pt x="1088" y="170"/>
                                </a:lnTo>
                                <a:lnTo>
                                  <a:pt x="1088" y="168"/>
                                </a:lnTo>
                                <a:lnTo>
                                  <a:pt x="1088" y="166"/>
                                </a:lnTo>
                                <a:lnTo>
                                  <a:pt x="1090" y="161"/>
                                </a:lnTo>
                                <a:lnTo>
                                  <a:pt x="1090" y="159"/>
                                </a:lnTo>
                                <a:lnTo>
                                  <a:pt x="1093" y="152"/>
                                </a:lnTo>
                                <a:lnTo>
                                  <a:pt x="1093" y="149"/>
                                </a:lnTo>
                                <a:lnTo>
                                  <a:pt x="1095" y="145"/>
                                </a:lnTo>
                                <a:lnTo>
                                  <a:pt x="1095" y="143"/>
                                </a:lnTo>
                                <a:lnTo>
                                  <a:pt x="1097" y="138"/>
                                </a:lnTo>
                                <a:lnTo>
                                  <a:pt x="1097" y="131"/>
                                </a:lnTo>
                                <a:lnTo>
                                  <a:pt x="1100" y="129"/>
                                </a:lnTo>
                                <a:lnTo>
                                  <a:pt x="1100" y="124"/>
                                </a:lnTo>
                                <a:lnTo>
                                  <a:pt x="1102" y="119"/>
                                </a:lnTo>
                                <a:lnTo>
                                  <a:pt x="1102" y="115"/>
                                </a:lnTo>
                                <a:lnTo>
                                  <a:pt x="1105" y="110"/>
                                </a:lnTo>
                                <a:lnTo>
                                  <a:pt x="1105" y="108"/>
                                </a:lnTo>
                                <a:lnTo>
                                  <a:pt x="1105" y="106"/>
                                </a:lnTo>
                                <a:lnTo>
                                  <a:pt x="1107" y="103"/>
                                </a:lnTo>
                                <a:lnTo>
                                  <a:pt x="1107" y="101"/>
                                </a:lnTo>
                                <a:lnTo>
                                  <a:pt x="1109" y="96"/>
                                </a:lnTo>
                                <a:lnTo>
                                  <a:pt x="1109" y="92"/>
                                </a:lnTo>
                                <a:lnTo>
                                  <a:pt x="1109" y="90"/>
                                </a:lnTo>
                                <a:lnTo>
                                  <a:pt x="1112" y="90"/>
                                </a:lnTo>
                                <a:lnTo>
                                  <a:pt x="1112" y="87"/>
                                </a:lnTo>
                                <a:lnTo>
                                  <a:pt x="1114" y="87"/>
                                </a:lnTo>
                                <a:lnTo>
                                  <a:pt x="1119" y="87"/>
                                </a:lnTo>
                                <a:lnTo>
                                  <a:pt x="1124" y="87"/>
                                </a:lnTo>
                                <a:lnTo>
                                  <a:pt x="1126" y="87"/>
                                </a:lnTo>
                                <a:lnTo>
                                  <a:pt x="1128" y="87"/>
                                </a:lnTo>
                                <a:lnTo>
                                  <a:pt x="1131" y="87"/>
                                </a:lnTo>
                                <a:lnTo>
                                  <a:pt x="1136" y="87"/>
                                </a:lnTo>
                                <a:lnTo>
                                  <a:pt x="1140" y="85"/>
                                </a:lnTo>
                                <a:lnTo>
                                  <a:pt x="1143" y="83"/>
                                </a:lnTo>
                                <a:lnTo>
                                  <a:pt x="1143" y="80"/>
                                </a:lnTo>
                                <a:lnTo>
                                  <a:pt x="1145" y="80"/>
                                </a:lnTo>
                                <a:lnTo>
                                  <a:pt x="1148" y="78"/>
                                </a:lnTo>
                                <a:lnTo>
                                  <a:pt x="1150" y="78"/>
                                </a:lnTo>
                                <a:lnTo>
                                  <a:pt x="1152" y="80"/>
                                </a:lnTo>
                                <a:lnTo>
                                  <a:pt x="1155" y="80"/>
                                </a:lnTo>
                                <a:lnTo>
                                  <a:pt x="1155" y="85"/>
                                </a:lnTo>
                                <a:lnTo>
                                  <a:pt x="1157" y="90"/>
                                </a:lnTo>
                                <a:lnTo>
                                  <a:pt x="1157" y="92"/>
                                </a:lnTo>
                                <a:lnTo>
                                  <a:pt x="1157" y="99"/>
                                </a:lnTo>
                                <a:lnTo>
                                  <a:pt x="1157" y="101"/>
                                </a:lnTo>
                                <a:lnTo>
                                  <a:pt x="1157" y="108"/>
                                </a:lnTo>
                                <a:lnTo>
                                  <a:pt x="1157" y="110"/>
                                </a:lnTo>
                                <a:lnTo>
                                  <a:pt x="1160" y="113"/>
                                </a:lnTo>
                                <a:lnTo>
                                  <a:pt x="1162" y="117"/>
                                </a:lnTo>
                                <a:lnTo>
                                  <a:pt x="1164" y="119"/>
                                </a:lnTo>
                                <a:lnTo>
                                  <a:pt x="1164" y="122"/>
                                </a:lnTo>
                                <a:lnTo>
                                  <a:pt x="1164" y="124"/>
                                </a:lnTo>
                                <a:lnTo>
                                  <a:pt x="1169" y="126"/>
                                </a:lnTo>
                                <a:lnTo>
                                  <a:pt x="1171" y="126"/>
                                </a:lnTo>
                                <a:lnTo>
                                  <a:pt x="1174" y="126"/>
                                </a:lnTo>
                                <a:lnTo>
                                  <a:pt x="1174" y="122"/>
                                </a:lnTo>
                                <a:lnTo>
                                  <a:pt x="1174" y="119"/>
                                </a:lnTo>
                                <a:lnTo>
                                  <a:pt x="1176" y="117"/>
                                </a:lnTo>
                                <a:lnTo>
                                  <a:pt x="1179" y="117"/>
                                </a:lnTo>
                                <a:lnTo>
                                  <a:pt x="1181" y="115"/>
                                </a:lnTo>
                                <a:lnTo>
                                  <a:pt x="1183" y="117"/>
                                </a:lnTo>
                                <a:lnTo>
                                  <a:pt x="1186" y="117"/>
                                </a:lnTo>
                                <a:lnTo>
                                  <a:pt x="1188" y="117"/>
                                </a:lnTo>
                                <a:lnTo>
                                  <a:pt x="1188" y="119"/>
                                </a:lnTo>
                                <a:lnTo>
                                  <a:pt x="1193" y="122"/>
                                </a:lnTo>
                                <a:lnTo>
                                  <a:pt x="1198" y="126"/>
                                </a:lnTo>
                                <a:lnTo>
                                  <a:pt x="1198" y="129"/>
                                </a:lnTo>
                                <a:lnTo>
                                  <a:pt x="1200" y="131"/>
                                </a:lnTo>
                                <a:lnTo>
                                  <a:pt x="1200" y="133"/>
                                </a:lnTo>
                                <a:lnTo>
                                  <a:pt x="1198" y="136"/>
                                </a:lnTo>
                                <a:lnTo>
                                  <a:pt x="1195" y="138"/>
                                </a:lnTo>
                                <a:lnTo>
                                  <a:pt x="1193" y="140"/>
                                </a:lnTo>
                                <a:lnTo>
                                  <a:pt x="1191" y="140"/>
                                </a:lnTo>
                                <a:lnTo>
                                  <a:pt x="1191" y="143"/>
                                </a:lnTo>
                                <a:lnTo>
                                  <a:pt x="1191" y="145"/>
                                </a:lnTo>
                                <a:lnTo>
                                  <a:pt x="1193" y="149"/>
                                </a:lnTo>
                                <a:lnTo>
                                  <a:pt x="1193" y="152"/>
                                </a:lnTo>
                                <a:lnTo>
                                  <a:pt x="1195" y="152"/>
                                </a:lnTo>
                                <a:lnTo>
                                  <a:pt x="1198" y="154"/>
                                </a:lnTo>
                                <a:lnTo>
                                  <a:pt x="1200" y="159"/>
                                </a:lnTo>
                                <a:lnTo>
                                  <a:pt x="1203" y="161"/>
                                </a:lnTo>
                                <a:lnTo>
                                  <a:pt x="1205" y="163"/>
                                </a:lnTo>
                                <a:lnTo>
                                  <a:pt x="1207" y="168"/>
                                </a:lnTo>
                                <a:lnTo>
                                  <a:pt x="1210" y="168"/>
                                </a:lnTo>
                                <a:lnTo>
                                  <a:pt x="1210" y="170"/>
                                </a:lnTo>
                                <a:lnTo>
                                  <a:pt x="1212" y="172"/>
                                </a:lnTo>
                                <a:lnTo>
                                  <a:pt x="1215" y="175"/>
                                </a:lnTo>
                                <a:lnTo>
                                  <a:pt x="1210" y="177"/>
                                </a:lnTo>
                                <a:lnTo>
                                  <a:pt x="1207" y="177"/>
                                </a:lnTo>
                                <a:lnTo>
                                  <a:pt x="1200" y="177"/>
                                </a:lnTo>
                                <a:lnTo>
                                  <a:pt x="1198" y="177"/>
                                </a:lnTo>
                                <a:lnTo>
                                  <a:pt x="1198" y="179"/>
                                </a:lnTo>
                                <a:lnTo>
                                  <a:pt x="1195" y="184"/>
                                </a:lnTo>
                                <a:lnTo>
                                  <a:pt x="1191" y="182"/>
                                </a:lnTo>
                                <a:lnTo>
                                  <a:pt x="1188" y="182"/>
                                </a:lnTo>
                                <a:lnTo>
                                  <a:pt x="1188" y="184"/>
                                </a:lnTo>
                                <a:lnTo>
                                  <a:pt x="1188" y="186"/>
                                </a:lnTo>
                                <a:lnTo>
                                  <a:pt x="1188" y="189"/>
                                </a:lnTo>
                                <a:lnTo>
                                  <a:pt x="1191" y="189"/>
                                </a:lnTo>
                                <a:lnTo>
                                  <a:pt x="1191" y="191"/>
                                </a:lnTo>
                                <a:lnTo>
                                  <a:pt x="1191" y="195"/>
                                </a:lnTo>
                                <a:lnTo>
                                  <a:pt x="1193" y="198"/>
                                </a:lnTo>
                                <a:lnTo>
                                  <a:pt x="1193" y="200"/>
                                </a:lnTo>
                                <a:lnTo>
                                  <a:pt x="1193" y="202"/>
                                </a:lnTo>
                                <a:lnTo>
                                  <a:pt x="1191" y="202"/>
                                </a:lnTo>
                                <a:lnTo>
                                  <a:pt x="1191" y="205"/>
                                </a:lnTo>
                                <a:lnTo>
                                  <a:pt x="1188" y="207"/>
                                </a:lnTo>
                                <a:lnTo>
                                  <a:pt x="1186" y="207"/>
                                </a:lnTo>
                                <a:lnTo>
                                  <a:pt x="1186" y="209"/>
                                </a:lnTo>
                                <a:lnTo>
                                  <a:pt x="1188" y="216"/>
                                </a:lnTo>
                                <a:lnTo>
                                  <a:pt x="1200" y="212"/>
                                </a:lnTo>
                                <a:lnTo>
                                  <a:pt x="1207" y="212"/>
                                </a:lnTo>
                                <a:lnTo>
                                  <a:pt x="1210" y="209"/>
                                </a:lnTo>
                                <a:lnTo>
                                  <a:pt x="1212" y="209"/>
                                </a:lnTo>
                                <a:lnTo>
                                  <a:pt x="1215" y="212"/>
                                </a:lnTo>
                                <a:lnTo>
                                  <a:pt x="1215" y="214"/>
                                </a:lnTo>
                                <a:lnTo>
                                  <a:pt x="1215" y="216"/>
                                </a:lnTo>
                                <a:lnTo>
                                  <a:pt x="1217" y="221"/>
                                </a:lnTo>
                                <a:lnTo>
                                  <a:pt x="1217" y="223"/>
                                </a:lnTo>
                                <a:lnTo>
                                  <a:pt x="1219" y="228"/>
                                </a:lnTo>
                                <a:lnTo>
                                  <a:pt x="1217" y="235"/>
                                </a:lnTo>
                                <a:lnTo>
                                  <a:pt x="1219" y="239"/>
                                </a:lnTo>
                                <a:lnTo>
                                  <a:pt x="1219" y="242"/>
                                </a:lnTo>
                                <a:lnTo>
                                  <a:pt x="1222" y="244"/>
                                </a:lnTo>
                                <a:lnTo>
                                  <a:pt x="1222" y="246"/>
                                </a:lnTo>
                                <a:lnTo>
                                  <a:pt x="1219" y="246"/>
                                </a:lnTo>
                                <a:lnTo>
                                  <a:pt x="1217" y="246"/>
                                </a:lnTo>
                                <a:lnTo>
                                  <a:pt x="1217" y="248"/>
                                </a:lnTo>
                                <a:lnTo>
                                  <a:pt x="1217" y="251"/>
                                </a:lnTo>
                                <a:lnTo>
                                  <a:pt x="1217" y="253"/>
                                </a:lnTo>
                                <a:lnTo>
                                  <a:pt x="1219" y="253"/>
                                </a:lnTo>
                                <a:lnTo>
                                  <a:pt x="1219" y="255"/>
                                </a:lnTo>
                                <a:lnTo>
                                  <a:pt x="1222" y="258"/>
                                </a:lnTo>
                                <a:lnTo>
                                  <a:pt x="1224" y="258"/>
                                </a:lnTo>
                                <a:lnTo>
                                  <a:pt x="1224" y="260"/>
                                </a:lnTo>
                                <a:lnTo>
                                  <a:pt x="1224" y="262"/>
                                </a:lnTo>
                                <a:lnTo>
                                  <a:pt x="1224" y="265"/>
                                </a:lnTo>
                                <a:lnTo>
                                  <a:pt x="1226" y="267"/>
                                </a:lnTo>
                                <a:lnTo>
                                  <a:pt x="1229" y="267"/>
                                </a:lnTo>
                                <a:lnTo>
                                  <a:pt x="1229" y="269"/>
                                </a:lnTo>
                                <a:lnTo>
                                  <a:pt x="1231" y="269"/>
                                </a:lnTo>
                                <a:lnTo>
                                  <a:pt x="1231" y="271"/>
                                </a:lnTo>
                                <a:lnTo>
                                  <a:pt x="1234" y="271"/>
                                </a:lnTo>
                                <a:lnTo>
                                  <a:pt x="1234" y="274"/>
                                </a:lnTo>
                                <a:lnTo>
                                  <a:pt x="1234" y="278"/>
                                </a:lnTo>
                                <a:lnTo>
                                  <a:pt x="1234" y="281"/>
                                </a:lnTo>
                                <a:lnTo>
                                  <a:pt x="1236" y="281"/>
                                </a:lnTo>
                                <a:lnTo>
                                  <a:pt x="1236" y="283"/>
                                </a:lnTo>
                                <a:lnTo>
                                  <a:pt x="1236" y="285"/>
                                </a:lnTo>
                                <a:lnTo>
                                  <a:pt x="1236" y="288"/>
                                </a:lnTo>
                                <a:lnTo>
                                  <a:pt x="1238" y="288"/>
                                </a:lnTo>
                                <a:lnTo>
                                  <a:pt x="1238" y="290"/>
                                </a:lnTo>
                                <a:lnTo>
                                  <a:pt x="1241" y="290"/>
                                </a:lnTo>
                                <a:lnTo>
                                  <a:pt x="1241" y="292"/>
                                </a:lnTo>
                                <a:lnTo>
                                  <a:pt x="1243" y="295"/>
                                </a:lnTo>
                                <a:lnTo>
                                  <a:pt x="1241" y="295"/>
                                </a:lnTo>
                                <a:lnTo>
                                  <a:pt x="1241" y="297"/>
                                </a:lnTo>
                                <a:lnTo>
                                  <a:pt x="1241" y="299"/>
                                </a:lnTo>
                                <a:lnTo>
                                  <a:pt x="1241" y="301"/>
                                </a:lnTo>
                                <a:lnTo>
                                  <a:pt x="1243" y="301"/>
                                </a:lnTo>
                                <a:lnTo>
                                  <a:pt x="1243" y="304"/>
                                </a:lnTo>
                                <a:lnTo>
                                  <a:pt x="1243" y="306"/>
                                </a:lnTo>
                                <a:lnTo>
                                  <a:pt x="1246" y="308"/>
                                </a:lnTo>
                                <a:lnTo>
                                  <a:pt x="1246" y="311"/>
                                </a:lnTo>
                                <a:lnTo>
                                  <a:pt x="1248" y="311"/>
                                </a:lnTo>
                                <a:lnTo>
                                  <a:pt x="1250" y="311"/>
                                </a:lnTo>
                                <a:lnTo>
                                  <a:pt x="1250" y="313"/>
                                </a:lnTo>
                                <a:lnTo>
                                  <a:pt x="1250" y="315"/>
                                </a:lnTo>
                                <a:lnTo>
                                  <a:pt x="1250" y="318"/>
                                </a:lnTo>
                                <a:lnTo>
                                  <a:pt x="1253" y="315"/>
                                </a:lnTo>
                                <a:lnTo>
                                  <a:pt x="1253" y="318"/>
                                </a:lnTo>
                                <a:lnTo>
                                  <a:pt x="1253" y="320"/>
                                </a:lnTo>
                                <a:lnTo>
                                  <a:pt x="1255" y="322"/>
                                </a:lnTo>
                                <a:lnTo>
                                  <a:pt x="1255" y="324"/>
                                </a:lnTo>
                                <a:lnTo>
                                  <a:pt x="1258" y="324"/>
                                </a:lnTo>
                                <a:lnTo>
                                  <a:pt x="1258" y="327"/>
                                </a:lnTo>
                                <a:lnTo>
                                  <a:pt x="1258" y="329"/>
                                </a:lnTo>
                                <a:lnTo>
                                  <a:pt x="1260" y="331"/>
                                </a:lnTo>
                                <a:lnTo>
                                  <a:pt x="1260" y="334"/>
                                </a:lnTo>
                                <a:lnTo>
                                  <a:pt x="1260" y="336"/>
                                </a:lnTo>
                                <a:lnTo>
                                  <a:pt x="1260" y="338"/>
                                </a:lnTo>
                                <a:lnTo>
                                  <a:pt x="1260" y="341"/>
                                </a:lnTo>
                                <a:lnTo>
                                  <a:pt x="1262" y="341"/>
                                </a:lnTo>
                                <a:lnTo>
                                  <a:pt x="1262" y="343"/>
                                </a:lnTo>
                                <a:lnTo>
                                  <a:pt x="1262" y="345"/>
                                </a:lnTo>
                                <a:lnTo>
                                  <a:pt x="1265" y="347"/>
                                </a:lnTo>
                                <a:lnTo>
                                  <a:pt x="1267" y="350"/>
                                </a:lnTo>
                                <a:lnTo>
                                  <a:pt x="1269" y="352"/>
                                </a:lnTo>
                                <a:lnTo>
                                  <a:pt x="1267" y="354"/>
                                </a:lnTo>
                                <a:lnTo>
                                  <a:pt x="1269" y="354"/>
                                </a:lnTo>
                                <a:lnTo>
                                  <a:pt x="1267" y="359"/>
                                </a:lnTo>
                                <a:lnTo>
                                  <a:pt x="1267" y="361"/>
                                </a:lnTo>
                                <a:lnTo>
                                  <a:pt x="1265" y="361"/>
                                </a:lnTo>
                                <a:lnTo>
                                  <a:pt x="1265" y="364"/>
                                </a:lnTo>
                                <a:lnTo>
                                  <a:pt x="1262" y="364"/>
                                </a:lnTo>
                                <a:lnTo>
                                  <a:pt x="1262" y="366"/>
                                </a:lnTo>
                                <a:lnTo>
                                  <a:pt x="1265" y="368"/>
                                </a:lnTo>
                                <a:lnTo>
                                  <a:pt x="1265" y="371"/>
                                </a:lnTo>
                                <a:lnTo>
                                  <a:pt x="1265" y="373"/>
                                </a:lnTo>
                                <a:lnTo>
                                  <a:pt x="1262" y="373"/>
                                </a:lnTo>
                                <a:lnTo>
                                  <a:pt x="1260" y="373"/>
                                </a:lnTo>
                                <a:lnTo>
                                  <a:pt x="1258" y="371"/>
                                </a:lnTo>
                                <a:lnTo>
                                  <a:pt x="1255" y="368"/>
                                </a:lnTo>
                                <a:lnTo>
                                  <a:pt x="1253" y="366"/>
                                </a:lnTo>
                                <a:lnTo>
                                  <a:pt x="1250" y="364"/>
                                </a:lnTo>
                                <a:lnTo>
                                  <a:pt x="1248" y="361"/>
                                </a:lnTo>
                                <a:lnTo>
                                  <a:pt x="1246" y="361"/>
                                </a:lnTo>
                                <a:lnTo>
                                  <a:pt x="1243" y="361"/>
                                </a:lnTo>
                                <a:lnTo>
                                  <a:pt x="1241" y="359"/>
                                </a:lnTo>
                                <a:lnTo>
                                  <a:pt x="1238" y="359"/>
                                </a:lnTo>
                                <a:lnTo>
                                  <a:pt x="1231" y="364"/>
                                </a:lnTo>
                                <a:lnTo>
                                  <a:pt x="1229" y="364"/>
                                </a:lnTo>
                                <a:lnTo>
                                  <a:pt x="1229" y="366"/>
                                </a:lnTo>
                                <a:lnTo>
                                  <a:pt x="1226" y="368"/>
                                </a:lnTo>
                                <a:lnTo>
                                  <a:pt x="1224" y="371"/>
                                </a:lnTo>
                                <a:lnTo>
                                  <a:pt x="1222" y="371"/>
                                </a:lnTo>
                                <a:lnTo>
                                  <a:pt x="1222" y="373"/>
                                </a:lnTo>
                                <a:lnTo>
                                  <a:pt x="1219" y="373"/>
                                </a:lnTo>
                                <a:lnTo>
                                  <a:pt x="1219" y="375"/>
                                </a:lnTo>
                                <a:lnTo>
                                  <a:pt x="1219" y="377"/>
                                </a:lnTo>
                                <a:lnTo>
                                  <a:pt x="1219" y="380"/>
                                </a:lnTo>
                                <a:lnTo>
                                  <a:pt x="1219" y="382"/>
                                </a:lnTo>
                                <a:lnTo>
                                  <a:pt x="1219" y="384"/>
                                </a:lnTo>
                                <a:lnTo>
                                  <a:pt x="1217" y="387"/>
                                </a:lnTo>
                                <a:lnTo>
                                  <a:pt x="1217" y="389"/>
                                </a:lnTo>
                                <a:lnTo>
                                  <a:pt x="1215" y="391"/>
                                </a:lnTo>
                                <a:lnTo>
                                  <a:pt x="1215" y="394"/>
                                </a:lnTo>
                                <a:lnTo>
                                  <a:pt x="1215" y="396"/>
                                </a:lnTo>
                                <a:lnTo>
                                  <a:pt x="1212" y="396"/>
                                </a:lnTo>
                                <a:lnTo>
                                  <a:pt x="1210" y="400"/>
                                </a:lnTo>
                                <a:lnTo>
                                  <a:pt x="1205" y="403"/>
                                </a:lnTo>
                                <a:lnTo>
                                  <a:pt x="1203" y="403"/>
                                </a:lnTo>
                                <a:lnTo>
                                  <a:pt x="1203" y="405"/>
                                </a:lnTo>
                                <a:lnTo>
                                  <a:pt x="1200" y="405"/>
                                </a:lnTo>
                                <a:lnTo>
                                  <a:pt x="1195" y="407"/>
                                </a:lnTo>
                                <a:lnTo>
                                  <a:pt x="1195" y="410"/>
                                </a:lnTo>
                                <a:lnTo>
                                  <a:pt x="1198" y="412"/>
                                </a:lnTo>
                                <a:lnTo>
                                  <a:pt x="1198" y="414"/>
                                </a:lnTo>
                                <a:lnTo>
                                  <a:pt x="1198" y="417"/>
                                </a:lnTo>
                                <a:lnTo>
                                  <a:pt x="1198" y="419"/>
                                </a:lnTo>
                                <a:lnTo>
                                  <a:pt x="1198" y="421"/>
                                </a:lnTo>
                                <a:lnTo>
                                  <a:pt x="1195" y="423"/>
                                </a:lnTo>
                                <a:lnTo>
                                  <a:pt x="1195" y="428"/>
                                </a:lnTo>
                                <a:lnTo>
                                  <a:pt x="1195" y="430"/>
                                </a:lnTo>
                                <a:lnTo>
                                  <a:pt x="1198" y="430"/>
                                </a:lnTo>
                                <a:lnTo>
                                  <a:pt x="1198" y="433"/>
                                </a:lnTo>
                                <a:lnTo>
                                  <a:pt x="1195" y="433"/>
                                </a:lnTo>
                                <a:lnTo>
                                  <a:pt x="1193" y="433"/>
                                </a:lnTo>
                                <a:lnTo>
                                  <a:pt x="1191" y="433"/>
                                </a:lnTo>
                                <a:lnTo>
                                  <a:pt x="1191" y="430"/>
                                </a:lnTo>
                                <a:lnTo>
                                  <a:pt x="1188" y="430"/>
                                </a:lnTo>
                                <a:lnTo>
                                  <a:pt x="1186" y="428"/>
                                </a:lnTo>
                                <a:lnTo>
                                  <a:pt x="1183" y="428"/>
                                </a:lnTo>
                                <a:lnTo>
                                  <a:pt x="1183" y="426"/>
                                </a:lnTo>
                                <a:lnTo>
                                  <a:pt x="1183" y="428"/>
                                </a:lnTo>
                                <a:lnTo>
                                  <a:pt x="1181" y="430"/>
                                </a:lnTo>
                                <a:lnTo>
                                  <a:pt x="1176" y="437"/>
                                </a:lnTo>
                                <a:lnTo>
                                  <a:pt x="1176" y="440"/>
                                </a:lnTo>
                                <a:lnTo>
                                  <a:pt x="1174" y="442"/>
                                </a:lnTo>
                                <a:lnTo>
                                  <a:pt x="1174" y="444"/>
                                </a:lnTo>
                                <a:lnTo>
                                  <a:pt x="1176" y="444"/>
                                </a:lnTo>
                                <a:lnTo>
                                  <a:pt x="1179" y="447"/>
                                </a:lnTo>
                                <a:lnTo>
                                  <a:pt x="1179" y="449"/>
                                </a:lnTo>
                                <a:lnTo>
                                  <a:pt x="1181" y="451"/>
                                </a:lnTo>
                                <a:lnTo>
                                  <a:pt x="1181" y="453"/>
                                </a:lnTo>
                                <a:lnTo>
                                  <a:pt x="1183" y="456"/>
                                </a:lnTo>
                                <a:lnTo>
                                  <a:pt x="1186" y="458"/>
                                </a:lnTo>
                                <a:lnTo>
                                  <a:pt x="1186" y="460"/>
                                </a:lnTo>
                                <a:lnTo>
                                  <a:pt x="1188" y="463"/>
                                </a:lnTo>
                                <a:lnTo>
                                  <a:pt x="1191" y="467"/>
                                </a:lnTo>
                                <a:lnTo>
                                  <a:pt x="1191" y="470"/>
                                </a:lnTo>
                                <a:lnTo>
                                  <a:pt x="1193" y="474"/>
                                </a:lnTo>
                                <a:lnTo>
                                  <a:pt x="1195" y="479"/>
                                </a:lnTo>
                                <a:lnTo>
                                  <a:pt x="1198" y="486"/>
                                </a:lnTo>
                                <a:lnTo>
                                  <a:pt x="1200" y="490"/>
                                </a:lnTo>
                                <a:lnTo>
                                  <a:pt x="1200" y="493"/>
                                </a:lnTo>
                                <a:lnTo>
                                  <a:pt x="1200" y="495"/>
                                </a:lnTo>
                                <a:lnTo>
                                  <a:pt x="1200" y="497"/>
                                </a:lnTo>
                                <a:lnTo>
                                  <a:pt x="1198" y="497"/>
                                </a:lnTo>
                                <a:lnTo>
                                  <a:pt x="1195" y="495"/>
                                </a:lnTo>
                                <a:lnTo>
                                  <a:pt x="1193" y="495"/>
                                </a:lnTo>
                                <a:lnTo>
                                  <a:pt x="1191" y="495"/>
                                </a:lnTo>
                                <a:lnTo>
                                  <a:pt x="1186" y="495"/>
                                </a:lnTo>
                                <a:lnTo>
                                  <a:pt x="1183" y="495"/>
                                </a:lnTo>
                                <a:lnTo>
                                  <a:pt x="1181" y="495"/>
                                </a:lnTo>
                                <a:lnTo>
                                  <a:pt x="1179" y="495"/>
                                </a:lnTo>
                                <a:lnTo>
                                  <a:pt x="1179" y="497"/>
                                </a:lnTo>
                                <a:lnTo>
                                  <a:pt x="1176" y="499"/>
                                </a:lnTo>
                                <a:lnTo>
                                  <a:pt x="1186" y="504"/>
                                </a:lnTo>
                                <a:lnTo>
                                  <a:pt x="1188" y="504"/>
                                </a:lnTo>
                                <a:lnTo>
                                  <a:pt x="1188" y="506"/>
                                </a:lnTo>
                                <a:lnTo>
                                  <a:pt x="1188" y="509"/>
                                </a:lnTo>
                                <a:lnTo>
                                  <a:pt x="1191" y="516"/>
                                </a:lnTo>
                                <a:lnTo>
                                  <a:pt x="1193" y="520"/>
                                </a:lnTo>
                                <a:lnTo>
                                  <a:pt x="1193" y="523"/>
                                </a:lnTo>
                                <a:lnTo>
                                  <a:pt x="1195" y="525"/>
                                </a:lnTo>
                                <a:lnTo>
                                  <a:pt x="1195" y="527"/>
                                </a:lnTo>
                                <a:lnTo>
                                  <a:pt x="1195" y="532"/>
                                </a:lnTo>
                                <a:lnTo>
                                  <a:pt x="1198" y="534"/>
                                </a:lnTo>
                                <a:lnTo>
                                  <a:pt x="1198" y="536"/>
                                </a:lnTo>
                                <a:lnTo>
                                  <a:pt x="1198" y="539"/>
                                </a:lnTo>
                                <a:lnTo>
                                  <a:pt x="1198" y="541"/>
                                </a:lnTo>
                                <a:lnTo>
                                  <a:pt x="1200" y="541"/>
                                </a:lnTo>
                                <a:lnTo>
                                  <a:pt x="1200" y="543"/>
                                </a:lnTo>
                                <a:lnTo>
                                  <a:pt x="1200" y="546"/>
                                </a:lnTo>
                                <a:lnTo>
                                  <a:pt x="1203" y="546"/>
                                </a:lnTo>
                                <a:lnTo>
                                  <a:pt x="1205" y="548"/>
                                </a:lnTo>
                                <a:lnTo>
                                  <a:pt x="1207" y="548"/>
                                </a:lnTo>
                                <a:lnTo>
                                  <a:pt x="1210" y="550"/>
                                </a:lnTo>
                                <a:lnTo>
                                  <a:pt x="1212" y="552"/>
                                </a:lnTo>
                                <a:lnTo>
                                  <a:pt x="1212" y="555"/>
                                </a:lnTo>
                                <a:lnTo>
                                  <a:pt x="1215" y="557"/>
                                </a:lnTo>
                                <a:lnTo>
                                  <a:pt x="1219" y="559"/>
                                </a:lnTo>
                                <a:lnTo>
                                  <a:pt x="1226" y="566"/>
                                </a:lnTo>
                                <a:lnTo>
                                  <a:pt x="1231" y="573"/>
                                </a:lnTo>
                                <a:lnTo>
                                  <a:pt x="1234" y="575"/>
                                </a:lnTo>
                                <a:lnTo>
                                  <a:pt x="1236" y="578"/>
                                </a:lnTo>
                                <a:lnTo>
                                  <a:pt x="1241" y="575"/>
                                </a:lnTo>
                                <a:lnTo>
                                  <a:pt x="1243" y="573"/>
                                </a:lnTo>
                                <a:lnTo>
                                  <a:pt x="1246" y="573"/>
                                </a:lnTo>
                                <a:lnTo>
                                  <a:pt x="1248" y="571"/>
                                </a:lnTo>
                                <a:lnTo>
                                  <a:pt x="1250" y="571"/>
                                </a:lnTo>
                                <a:lnTo>
                                  <a:pt x="1253" y="569"/>
                                </a:lnTo>
                                <a:lnTo>
                                  <a:pt x="1258" y="566"/>
                                </a:lnTo>
                                <a:lnTo>
                                  <a:pt x="1260" y="564"/>
                                </a:lnTo>
                                <a:lnTo>
                                  <a:pt x="1265" y="566"/>
                                </a:lnTo>
                                <a:lnTo>
                                  <a:pt x="1267" y="569"/>
                                </a:lnTo>
                                <a:lnTo>
                                  <a:pt x="1267" y="571"/>
                                </a:lnTo>
                                <a:lnTo>
                                  <a:pt x="1272" y="573"/>
                                </a:lnTo>
                                <a:lnTo>
                                  <a:pt x="1272" y="575"/>
                                </a:lnTo>
                                <a:lnTo>
                                  <a:pt x="1274" y="575"/>
                                </a:lnTo>
                                <a:lnTo>
                                  <a:pt x="1274" y="578"/>
                                </a:lnTo>
                                <a:lnTo>
                                  <a:pt x="1274" y="582"/>
                                </a:lnTo>
                                <a:lnTo>
                                  <a:pt x="1274" y="585"/>
                                </a:lnTo>
                                <a:lnTo>
                                  <a:pt x="1272" y="585"/>
                                </a:lnTo>
                                <a:lnTo>
                                  <a:pt x="1272" y="587"/>
                                </a:lnTo>
                                <a:lnTo>
                                  <a:pt x="1269" y="589"/>
                                </a:lnTo>
                                <a:lnTo>
                                  <a:pt x="1265" y="594"/>
                                </a:lnTo>
                                <a:lnTo>
                                  <a:pt x="1265" y="596"/>
                                </a:lnTo>
                                <a:lnTo>
                                  <a:pt x="1262" y="596"/>
                                </a:lnTo>
                                <a:lnTo>
                                  <a:pt x="1262" y="599"/>
                                </a:lnTo>
                                <a:lnTo>
                                  <a:pt x="1262" y="601"/>
                                </a:lnTo>
                                <a:lnTo>
                                  <a:pt x="1265" y="605"/>
                                </a:lnTo>
                                <a:lnTo>
                                  <a:pt x="1265" y="608"/>
                                </a:lnTo>
                                <a:lnTo>
                                  <a:pt x="1265" y="610"/>
                                </a:lnTo>
                                <a:lnTo>
                                  <a:pt x="1265" y="612"/>
                                </a:lnTo>
                                <a:lnTo>
                                  <a:pt x="1267" y="615"/>
                                </a:lnTo>
                                <a:lnTo>
                                  <a:pt x="1269" y="615"/>
                                </a:lnTo>
                                <a:lnTo>
                                  <a:pt x="1274" y="617"/>
                                </a:lnTo>
                                <a:lnTo>
                                  <a:pt x="1277" y="619"/>
                                </a:lnTo>
                                <a:lnTo>
                                  <a:pt x="1279" y="619"/>
                                </a:lnTo>
                                <a:lnTo>
                                  <a:pt x="1284" y="622"/>
                                </a:lnTo>
                                <a:lnTo>
                                  <a:pt x="1293" y="626"/>
                                </a:lnTo>
                                <a:lnTo>
                                  <a:pt x="1301" y="628"/>
                                </a:lnTo>
                                <a:lnTo>
                                  <a:pt x="1303" y="628"/>
                                </a:lnTo>
                                <a:lnTo>
                                  <a:pt x="1305" y="631"/>
                                </a:lnTo>
                                <a:lnTo>
                                  <a:pt x="1308" y="631"/>
                                </a:lnTo>
                                <a:lnTo>
                                  <a:pt x="1310" y="633"/>
                                </a:lnTo>
                                <a:lnTo>
                                  <a:pt x="1313" y="635"/>
                                </a:lnTo>
                                <a:lnTo>
                                  <a:pt x="1315" y="638"/>
                                </a:lnTo>
                                <a:lnTo>
                                  <a:pt x="1317" y="640"/>
                                </a:lnTo>
                                <a:lnTo>
                                  <a:pt x="1320" y="640"/>
                                </a:lnTo>
                                <a:lnTo>
                                  <a:pt x="1322" y="642"/>
                                </a:lnTo>
                                <a:lnTo>
                                  <a:pt x="1324" y="645"/>
                                </a:lnTo>
                                <a:lnTo>
                                  <a:pt x="1327" y="645"/>
                                </a:lnTo>
                                <a:lnTo>
                                  <a:pt x="1329" y="647"/>
                                </a:lnTo>
                                <a:lnTo>
                                  <a:pt x="1332" y="647"/>
                                </a:lnTo>
                                <a:lnTo>
                                  <a:pt x="1334" y="649"/>
                                </a:lnTo>
                                <a:lnTo>
                                  <a:pt x="1339" y="654"/>
                                </a:lnTo>
                                <a:lnTo>
                                  <a:pt x="1341" y="654"/>
                                </a:lnTo>
                                <a:lnTo>
                                  <a:pt x="1346" y="656"/>
                                </a:lnTo>
                                <a:lnTo>
                                  <a:pt x="1348" y="658"/>
                                </a:lnTo>
                                <a:lnTo>
                                  <a:pt x="1351" y="661"/>
                                </a:lnTo>
                                <a:lnTo>
                                  <a:pt x="1356" y="665"/>
                                </a:lnTo>
                                <a:lnTo>
                                  <a:pt x="1358" y="668"/>
                                </a:lnTo>
                                <a:lnTo>
                                  <a:pt x="1360" y="672"/>
                                </a:lnTo>
                                <a:lnTo>
                                  <a:pt x="1363" y="675"/>
                                </a:lnTo>
                                <a:lnTo>
                                  <a:pt x="1363" y="677"/>
                                </a:lnTo>
                                <a:lnTo>
                                  <a:pt x="1365" y="679"/>
                                </a:lnTo>
                                <a:lnTo>
                                  <a:pt x="1365" y="681"/>
                                </a:lnTo>
                                <a:lnTo>
                                  <a:pt x="1367" y="686"/>
                                </a:lnTo>
                                <a:lnTo>
                                  <a:pt x="1370" y="691"/>
                                </a:lnTo>
                                <a:lnTo>
                                  <a:pt x="1370" y="693"/>
                                </a:lnTo>
                                <a:lnTo>
                                  <a:pt x="1372" y="695"/>
                                </a:lnTo>
                                <a:lnTo>
                                  <a:pt x="1375" y="700"/>
                                </a:lnTo>
                                <a:lnTo>
                                  <a:pt x="1377" y="704"/>
                                </a:lnTo>
                                <a:lnTo>
                                  <a:pt x="1377" y="707"/>
                                </a:lnTo>
                                <a:lnTo>
                                  <a:pt x="1379" y="709"/>
                                </a:lnTo>
                                <a:lnTo>
                                  <a:pt x="1379" y="711"/>
                                </a:lnTo>
                                <a:lnTo>
                                  <a:pt x="1382" y="714"/>
                                </a:lnTo>
                                <a:lnTo>
                                  <a:pt x="1387" y="723"/>
                                </a:lnTo>
                                <a:lnTo>
                                  <a:pt x="1389" y="728"/>
                                </a:lnTo>
                                <a:lnTo>
                                  <a:pt x="1391" y="734"/>
                                </a:lnTo>
                                <a:lnTo>
                                  <a:pt x="1391" y="737"/>
                                </a:lnTo>
                                <a:lnTo>
                                  <a:pt x="1391" y="739"/>
                                </a:lnTo>
                                <a:lnTo>
                                  <a:pt x="1396" y="748"/>
                                </a:lnTo>
                                <a:lnTo>
                                  <a:pt x="1396" y="753"/>
                                </a:lnTo>
                                <a:lnTo>
                                  <a:pt x="1399" y="755"/>
                                </a:lnTo>
                                <a:lnTo>
                                  <a:pt x="1399" y="760"/>
                                </a:lnTo>
                                <a:lnTo>
                                  <a:pt x="1401" y="764"/>
                                </a:lnTo>
                                <a:lnTo>
                                  <a:pt x="1406" y="769"/>
                                </a:lnTo>
                                <a:lnTo>
                                  <a:pt x="1408" y="774"/>
                                </a:lnTo>
                                <a:lnTo>
                                  <a:pt x="1413" y="776"/>
                                </a:lnTo>
                                <a:lnTo>
                                  <a:pt x="1418" y="780"/>
                                </a:lnTo>
                                <a:lnTo>
                                  <a:pt x="1408" y="790"/>
                                </a:lnTo>
                                <a:lnTo>
                                  <a:pt x="1401" y="794"/>
                                </a:lnTo>
                                <a:lnTo>
                                  <a:pt x="1396" y="801"/>
                                </a:lnTo>
                                <a:lnTo>
                                  <a:pt x="1387" y="810"/>
                                </a:lnTo>
                                <a:lnTo>
                                  <a:pt x="1377" y="817"/>
                                </a:lnTo>
                                <a:lnTo>
                                  <a:pt x="1375" y="820"/>
                                </a:lnTo>
                                <a:lnTo>
                                  <a:pt x="1367" y="822"/>
                                </a:lnTo>
                                <a:lnTo>
                                  <a:pt x="1353" y="831"/>
                                </a:lnTo>
                                <a:lnTo>
                                  <a:pt x="1336" y="840"/>
                                </a:lnTo>
                                <a:lnTo>
                                  <a:pt x="1322" y="850"/>
                                </a:lnTo>
                                <a:lnTo>
                                  <a:pt x="1308" y="856"/>
                                </a:lnTo>
                                <a:lnTo>
                                  <a:pt x="1301" y="861"/>
                                </a:lnTo>
                                <a:lnTo>
                                  <a:pt x="1281" y="870"/>
                                </a:lnTo>
                                <a:lnTo>
                                  <a:pt x="1274" y="873"/>
                                </a:lnTo>
                                <a:lnTo>
                                  <a:pt x="1265" y="877"/>
                                </a:lnTo>
                                <a:lnTo>
                                  <a:pt x="1260" y="882"/>
                                </a:lnTo>
                                <a:lnTo>
                                  <a:pt x="1250" y="889"/>
                                </a:lnTo>
                                <a:lnTo>
                                  <a:pt x="1241" y="896"/>
                                </a:lnTo>
                                <a:lnTo>
                                  <a:pt x="1231" y="903"/>
                                </a:lnTo>
                                <a:lnTo>
                                  <a:pt x="1224" y="907"/>
                                </a:lnTo>
                                <a:lnTo>
                                  <a:pt x="1215" y="909"/>
                                </a:lnTo>
                                <a:lnTo>
                                  <a:pt x="1210" y="903"/>
                                </a:lnTo>
                                <a:lnTo>
                                  <a:pt x="1205" y="900"/>
                                </a:lnTo>
                                <a:lnTo>
                                  <a:pt x="1195" y="898"/>
                                </a:lnTo>
                                <a:lnTo>
                                  <a:pt x="1181" y="896"/>
                                </a:lnTo>
                                <a:lnTo>
                                  <a:pt x="1171" y="893"/>
                                </a:lnTo>
                                <a:lnTo>
                                  <a:pt x="1174" y="886"/>
                                </a:lnTo>
                                <a:lnTo>
                                  <a:pt x="1176" y="877"/>
                                </a:lnTo>
                                <a:lnTo>
                                  <a:pt x="1174" y="875"/>
                                </a:lnTo>
                                <a:lnTo>
                                  <a:pt x="1169" y="868"/>
                                </a:lnTo>
                                <a:lnTo>
                                  <a:pt x="1162" y="859"/>
                                </a:lnTo>
                                <a:lnTo>
                                  <a:pt x="1157" y="854"/>
                                </a:lnTo>
                                <a:lnTo>
                                  <a:pt x="1150" y="843"/>
                                </a:lnTo>
                                <a:lnTo>
                                  <a:pt x="1140" y="831"/>
                                </a:lnTo>
                                <a:lnTo>
                                  <a:pt x="1126" y="829"/>
                                </a:lnTo>
                                <a:lnTo>
                                  <a:pt x="1124" y="824"/>
                                </a:lnTo>
                                <a:lnTo>
                                  <a:pt x="1121" y="817"/>
                                </a:lnTo>
                                <a:lnTo>
                                  <a:pt x="1117" y="808"/>
                                </a:lnTo>
                                <a:lnTo>
                                  <a:pt x="1112" y="799"/>
                                </a:lnTo>
                                <a:lnTo>
                                  <a:pt x="1109" y="792"/>
                                </a:lnTo>
                                <a:lnTo>
                                  <a:pt x="1105" y="785"/>
                                </a:lnTo>
                                <a:lnTo>
                                  <a:pt x="1102" y="780"/>
                                </a:lnTo>
                                <a:lnTo>
                                  <a:pt x="1097" y="778"/>
                                </a:lnTo>
                                <a:lnTo>
                                  <a:pt x="1097" y="774"/>
                                </a:lnTo>
                                <a:lnTo>
                                  <a:pt x="1095" y="769"/>
                                </a:lnTo>
                                <a:lnTo>
                                  <a:pt x="1083" y="767"/>
                                </a:lnTo>
                                <a:lnTo>
                                  <a:pt x="1028" y="764"/>
                                </a:lnTo>
                                <a:lnTo>
                                  <a:pt x="1011" y="764"/>
                                </a:lnTo>
                                <a:lnTo>
                                  <a:pt x="1007" y="769"/>
                                </a:lnTo>
                                <a:lnTo>
                                  <a:pt x="1004" y="771"/>
                                </a:lnTo>
                                <a:lnTo>
                                  <a:pt x="1002" y="778"/>
                                </a:lnTo>
                                <a:lnTo>
                                  <a:pt x="997" y="787"/>
                                </a:lnTo>
                                <a:lnTo>
                                  <a:pt x="973" y="831"/>
                                </a:lnTo>
                                <a:lnTo>
                                  <a:pt x="966" y="850"/>
                                </a:lnTo>
                                <a:lnTo>
                                  <a:pt x="949" y="880"/>
                                </a:lnTo>
                                <a:lnTo>
                                  <a:pt x="944" y="886"/>
                                </a:lnTo>
                                <a:lnTo>
                                  <a:pt x="940" y="896"/>
                                </a:lnTo>
                                <a:lnTo>
                                  <a:pt x="935" y="900"/>
                                </a:lnTo>
                                <a:lnTo>
                                  <a:pt x="928" y="900"/>
                                </a:lnTo>
                                <a:lnTo>
                                  <a:pt x="913" y="898"/>
                                </a:lnTo>
                                <a:lnTo>
                                  <a:pt x="904" y="898"/>
                                </a:lnTo>
                                <a:lnTo>
                                  <a:pt x="892" y="893"/>
                                </a:lnTo>
                                <a:lnTo>
                                  <a:pt x="880" y="891"/>
                                </a:lnTo>
                                <a:lnTo>
                                  <a:pt x="875" y="891"/>
                                </a:lnTo>
                                <a:lnTo>
                                  <a:pt x="873" y="905"/>
                                </a:lnTo>
                                <a:lnTo>
                                  <a:pt x="870" y="926"/>
                                </a:lnTo>
                                <a:lnTo>
                                  <a:pt x="870" y="932"/>
                                </a:lnTo>
                                <a:lnTo>
                                  <a:pt x="866" y="932"/>
                                </a:lnTo>
                                <a:lnTo>
                                  <a:pt x="861" y="932"/>
                                </a:lnTo>
                                <a:lnTo>
                                  <a:pt x="854" y="930"/>
                                </a:lnTo>
                                <a:lnTo>
                                  <a:pt x="849" y="930"/>
                                </a:lnTo>
                                <a:lnTo>
                                  <a:pt x="842" y="930"/>
                                </a:lnTo>
                                <a:lnTo>
                                  <a:pt x="827" y="930"/>
                                </a:lnTo>
                                <a:lnTo>
                                  <a:pt x="820" y="930"/>
                                </a:lnTo>
                                <a:lnTo>
                                  <a:pt x="813" y="935"/>
                                </a:lnTo>
                                <a:lnTo>
                                  <a:pt x="803" y="942"/>
                                </a:lnTo>
                                <a:lnTo>
                                  <a:pt x="799" y="946"/>
                                </a:lnTo>
                                <a:lnTo>
                                  <a:pt x="791" y="951"/>
                                </a:lnTo>
                                <a:lnTo>
                                  <a:pt x="779" y="960"/>
                                </a:lnTo>
                                <a:lnTo>
                                  <a:pt x="770" y="965"/>
                                </a:lnTo>
                                <a:lnTo>
                                  <a:pt x="765" y="969"/>
                                </a:lnTo>
                                <a:lnTo>
                                  <a:pt x="760" y="974"/>
                                </a:lnTo>
                                <a:lnTo>
                                  <a:pt x="756" y="979"/>
                                </a:lnTo>
                                <a:lnTo>
                                  <a:pt x="748" y="983"/>
                                </a:lnTo>
                                <a:lnTo>
                                  <a:pt x="746" y="988"/>
                                </a:lnTo>
                                <a:lnTo>
                                  <a:pt x="736" y="995"/>
                                </a:lnTo>
                                <a:lnTo>
                                  <a:pt x="732" y="997"/>
                                </a:lnTo>
                                <a:lnTo>
                                  <a:pt x="729" y="999"/>
                                </a:lnTo>
                                <a:lnTo>
                                  <a:pt x="727" y="1002"/>
                                </a:lnTo>
                                <a:lnTo>
                                  <a:pt x="720" y="1011"/>
                                </a:lnTo>
                                <a:lnTo>
                                  <a:pt x="708" y="1022"/>
                                </a:lnTo>
                                <a:lnTo>
                                  <a:pt x="701" y="1032"/>
                                </a:lnTo>
                                <a:lnTo>
                                  <a:pt x="689" y="1043"/>
                                </a:lnTo>
                                <a:lnTo>
                                  <a:pt x="681" y="1052"/>
                                </a:lnTo>
                                <a:lnTo>
                                  <a:pt x="677" y="1057"/>
                                </a:lnTo>
                                <a:lnTo>
                                  <a:pt x="667" y="1066"/>
                                </a:lnTo>
                                <a:lnTo>
                                  <a:pt x="658" y="1075"/>
                                </a:lnTo>
                                <a:lnTo>
                                  <a:pt x="655" y="1080"/>
                                </a:lnTo>
                                <a:lnTo>
                                  <a:pt x="653" y="1082"/>
                                </a:lnTo>
                                <a:lnTo>
                                  <a:pt x="650" y="1084"/>
                                </a:lnTo>
                                <a:lnTo>
                                  <a:pt x="643" y="1087"/>
                                </a:lnTo>
                                <a:lnTo>
                                  <a:pt x="641" y="1089"/>
                                </a:lnTo>
                                <a:lnTo>
                                  <a:pt x="641" y="1091"/>
                                </a:lnTo>
                                <a:lnTo>
                                  <a:pt x="638" y="1091"/>
                                </a:lnTo>
                                <a:lnTo>
                                  <a:pt x="634" y="1091"/>
                                </a:lnTo>
                                <a:lnTo>
                                  <a:pt x="631" y="1091"/>
                                </a:lnTo>
                                <a:lnTo>
                                  <a:pt x="627" y="1094"/>
                                </a:lnTo>
                                <a:lnTo>
                                  <a:pt x="622" y="1096"/>
                                </a:lnTo>
                                <a:lnTo>
                                  <a:pt x="619" y="1096"/>
                                </a:lnTo>
                                <a:lnTo>
                                  <a:pt x="615" y="1098"/>
                                </a:lnTo>
                                <a:lnTo>
                                  <a:pt x="612" y="1098"/>
                                </a:lnTo>
                                <a:lnTo>
                                  <a:pt x="607" y="1098"/>
                                </a:lnTo>
                                <a:lnTo>
                                  <a:pt x="603" y="1101"/>
                                </a:lnTo>
                                <a:lnTo>
                                  <a:pt x="598" y="1103"/>
                                </a:lnTo>
                                <a:lnTo>
                                  <a:pt x="595" y="1105"/>
                                </a:lnTo>
                                <a:lnTo>
                                  <a:pt x="588" y="1110"/>
                                </a:lnTo>
                                <a:lnTo>
                                  <a:pt x="588" y="1112"/>
                                </a:lnTo>
                                <a:lnTo>
                                  <a:pt x="586" y="1117"/>
                                </a:lnTo>
                                <a:lnTo>
                                  <a:pt x="583" y="1121"/>
                                </a:lnTo>
                                <a:lnTo>
                                  <a:pt x="581" y="1126"/>
                                </a:lnTo>
                                <a:lnTo>
                                  <a:pt x="579" y="1128"/>
                                </a:lnTo>
                                <a:lnTo>
                                  <a:pt x="576" y="1133"/>
                                </a:lnTo>
                                <a:lnTo>
                                  <a:pt x="574" y="1144"/>
                                </a:lnTo>
                                <a:lnTo>
                                  <a:pt x="574" y="1147"/>
                                </a:lnTo>
                                <a:lnTo>
                                  <a:pt x="572" y="1151"/>
                                </a:lnTo>
                                <a:lnTo>
                                  <a:pt x="572" y="1158"/>
                                </a:lnTo>
                                <a:lnTo>
                                  <a:pt x="569" y="1160"/>
                                </a:lnTo>
                                <a:lnTo>
                                  <a:pt x="567" y="1163"/>
                                </a:lnTo>
                                <a:lnTo>
                                  <a:pt x="564" y="1163"/>
                                </a:lnTo>
                                <a:lnTo>
                                  <a:pt x="562" y="1163"/>
                                </a:lnTo>
                                <a:lnTo>
                                  <a:pt x="560" y="1163"/>
                                </a:lnTo>
                                <a:lnTo>
                                  <a:pt x="550" y="1165"/>
                                </a:lnTo>
                                <a:lnTo>
                                  <a:pt x="538" y="1167"/>
                                </a:lnTo>
                                <a:lnTo>
                                  <a:pt x="526" y="1170"/>
                                </a:lnTo>
                                <a:lnTo>
                                  <a:pt x="514" y="1172"/>
                                </a:lnTo>
                                <a:lnTo>
                                  <a:pt x="502" y="1172"/>
                                </a:lnTo>
                                <a:lnTo>
                                  <a:pt x="490" y="1174"/>
                                </a:lnTo>
                                <a:lnTo>
                                  <a:pt x="481" y="1177"/>
                                </a:lnTo>
                                <a:lnTo>
                                  <a:pt x="469" y="1179"/>
                                </a:lnTo>
                                <a:lnTo>
                                  <a:pt x="459" y="1181"/>
                                </a:lnTo>
                                <a:lnTo>
                                  <a:pt x="450" y="1181"/>
                                </a:lnTo>
                                <a:lnTo>
                                  <a:pt x="440" y="1184"/>
                                </a:lnTo>
                                <a:lnTo>
                                  <a:pt x="428" y="1186"/>
                                </a:lnTo>
                                <a:lnTo>
                                  <a:pt x="414" y="1188"/>
                                </a:lnTo>
                                <a:lnTo>
                                  <a:pt x="402" y="1190"/>
                                </a:lnTo>
                                <a:lnTo>
                                  <a:pt x="387" y="1193"/>
                                </a:lnTo>
                                <a:lnTo>
                                  <a:pt x="376" y="1193"/>
                                </a:lnTo>
                                <a:lnTo>
                                  <a:pt x="364" y="1195"/>
                                </a:lnTo>
                                <a:lnTo>
                                  <a:pt x="352" y="1197"/>
                                </a:lnTo>
                                <a:lnTo>
                                  <a:pt x="337" y="1200"/>
                                </a:lnTo>
                                <a:lnTo>
                                  <a:pt x="325" y="1202"/>
                                </a:lnTo>
                                <a:lnTo>
                                  <a:pt x="313" y="1204"/>
                                </a:lnTo>
                                <a:lnTo>
                                  <a:pt x="299" y="1207"/>
                                </a:lnTo>
                                <a:lnTo>
                                  <a:pt x="287" y="1209"/>
                                </a:lnTo>
                                <a:lnTo>
                                  <a:pt x="287" y="1207"/>
                                </a:lnTo>
                                <a:lnTo>
                                  <a:pt x="287" y="1202"/>
                                </a:lnTo>
                                <a:lnTo>
                                  <a:pt x="287" y="1188"/>
                                </a:lnTo>
                                <a:lnTo>
                                  <a:pt x="287" y="1167"/>
                                </a:lnTo>
                                <a:lnTo>
                                  <a:pt x="287" y="1149"/>
                                </a:lnTo>
                                <a:lnTo>
                                  <a:pt x="287" y="1131"/>
                                </a:lnTo>
                                <a:lnTo>
                                  <a:pt x="287" y="1121"/>
                                </a:lnTo>
                                <a:lnTo>
                                  <a:pt x="287" y="1117"/>
                                </a:lnTo>
                                <a:lnTo>
                                  <a:pt x="287" y="1103"/>
                                </a:lnTo>
                                <a:lnTo>
                                  <a:pt x="289" y="1096"/>
                                </a:lnTo>
                                <a:lnTo>
                                  <a:pt x="289" y="1091"/>
                                </a:lnTo>
                                <a:lnTo>
                                  <a:pt x="289" y="1080"/>
                                </a:lnTo>
                                <a:lnTo>
                                  <a:pt x="289" y="1068"/>
                                </a:lnTo>
                                <a:lnTo>
                                  <a:pt x="289" y="1059"/>
                                </a:lnTo>
                                <a:lnTo>
                                  <a:pt x="287" y="1050"/>
                                </a:lnTo>
                                <a:lnTo>
                                  <a:pt x="287" y="1043"/>
                                </a:lnTo>
                                <a:lnTo>
                                  <a:pt x="285" y="1038"/>
                                </a:lnTo>
                                <a:lnTo>
                                  <a:pt x="285" y="1027"/>
                                </a:lnTo>
                                <a:lnTo>
                                  <a:pt x="285" y="1020"/>
                                </a:lnTo>
                                <a:lnTo>
                                  <a:pt x="280" y="1018"/>
                                </a:lnTo>
                                <a:lnTo>
                                  <a:pt x="278" y="1015"/>
                                </a:lnTo>
                                <a:lnTo>
                                  <a:pt x="278" y="1011"/>
                                </a:lnTo>
                                <a:lnTo>
                                  <a:pt x="278" y="1006"/>
                                </a:lnTo>
                                <a:lnTo>
                                  <a:pt x="278" y="1004"/>
                                </a:lnTo>
                                <a:lnTo>
                                  <a:pt x="275" y="999"/>
                                </a:lnTo>
                                <a:lnTo>
                                  <a:pt x="275" y="997"/>
                                </a:lnTo>
                                <a:lnTo>
                                  <a:pt x="278" y="992"/>
                                </a:lnTo>
                                <a:lnTo>
                                  <a:pt x="278" y="990"/>
                                </a:lnTo>
                                <a:lnTo>
                                  <a:pt x="273" y="981"/>
                                </a:lnTo>
                                <a:lnTo>
                                  <a:pt x="270" y="976"/>
                                </a:lnTo>
                                <a:lnTo>
                                  <a:pt x="266" y="967"/>
                                </a:lnTo>
                                <a:lnTo>
                                  <a:pt x="266" y="962"/>
                                </a:lnTo>
                                <a:lnTo>
                                  <a:pt x="263" y="962"/>
                                </a:lnTo>
                                <a:lnTo>
                                  <a:pt x="263" y="946"/>
                                </a:lnTo>
                                <a:lnTo>
                                  <a:pt x="266" y="937"/>
                                </a:lnTo>
                                <a:lnTo>
                                  <a:pt x="266" y="935"/>
                                </a:lnTo>
                                <a:lnTo>
                                  <a:pt x="261" y="932"/>
                                </a:lnTo>
                                <a:lnTo>
                                  <a:pt x="246" y="926"/>
                                </a:lnTo>
                                <a:lnTo>
                                  <a:pt x="230" y="916"/>
                                </a:lnTo>
                                <a:lnTo>
                                  <a:pt x="227" y="914"/>
                                </a:lnTo>
                                <a:lnTo>
                                  <a:pt x="220" y="912"/>
                                </a:lnTo>
                                <a:lnTo>
                                  <a:pt x="215" y="909"/>
                                </a:lnTo>
                                <a:lnTo>
                                  <a:pt x="194" y="900"/>
                                </a:lnTo>
                                <a:lnTo>
                                  <a:pt x="189" y="898"/>
                                </a:lnTo>
                                <a:lnTo>
                                  <a:pt x="180" y="891"/>
                                </a:lnTo>
                                <a:lnTo>
                                  <a:pt x="163" y="880"/>
                                </a:lnTo>
                                <a:lnTo>
                                  <a:pt x="153" y="873"/>
                                </a:lnTo>
                                <a:lnTo>
                                  <a:pt x="148" y="866"/>
                                </a:lnTo>
                                <a:lnTo>
                                  <a:pt x="139" y="850"/>
                                </a:lnTo>
                                <a:lnTo>
                                  <a:pt x="132" y="843"/>
                                </a:lnTo>
                                <a:lnTo>
                                  <a:pt x="127" y="836"/>
                                </a:lnTo>
                                <a:lnTo>
                                  <a:pt x="127" y="833"/>
                                </a:lnTo>
                                <a:lnTo>
                                  <a:pt x="125" y="820"/>
                                </a:lnTo>
                                <a:lnTo>
                                  <a:pt x="125" y="817"/>
                                </a:lnTo>
                                <a:lnTo>
                                  <a:pt x="120" y="810"/>
                                </a:lnTo>
                                <a:lnTo>
                                  <a:pt x="120" y="806"/>
                                </a:lnTo>
                                <a:lnTo>
                                  <a:pt x="120" y="804"/>
                                </a:lnTo>
                                <a:lnTo>
                                  <a:pt x="117" y="801"/>
                                </a:lnTo>
                                <a:lnTo>
                                  <a:pt x="117" y="797"/>
                                </a:lnTo>
                                <a:lnTo>
                                  <a:pt x="117" y="794"/>
                                </a:lnTo>
                                <a:lnTo>
                                  <a:pt x="113" y="785"/>
                                </a:lnTo>
                                <a:lnTo>
                                  <a:pt x="110" y="776"/>
                                </a:lnTo>
                                <a:lnTo>
                                  <a:pt x="108" y="767"/>
                                </a:lnTo>
                                <a:lnTo>
                                  <a:pt x="110" y="753"/>
                                </a:lnTo>
                                <a:lnTo>
                                  <a:pt x="115" y="739"/>
                                </a:lnTo>
                                <a:lnTo>
                                  <a:pt x="117" y="734"/>
                                </a:lnTo>
                                <a:lnTo>
                                  <a:pt x="120" y="725"/>
                                </a:lnTo>
                                <a:lnTo>
                                  <a:pt x="122" y="723"/>
                                </a:lnTo>
                                <a:lnTo>
                                  <a:pt x="125" y="718"/>
                                </a:lnTo>
                                <a:lnTo>
                                  <a:pt x="127" y="718"/>
                                </a:lnTo>
                                <a:lnTo>
                                  <a:pt x="127" y="714"/>
                                </a:lnTo>
                                <a:lnTo>
                                  <a:pt x="129" y="700"/>
                                </a:lnTo>
                                <a:lnTo>
                                  <a:pt x="132" y="691"/>
                                </a:lnTo>
                                <a:lnTo>
                                  <a:pt x="132" y="686"/>
                                </a:lnTo>
                                <a:lnTo>
                                  <a:pt x="134" y="679"/>
                                </a:lnTo>
                                <a:lnTo>
                                  <a:pt x="136" y="672"/>
                                </a:lnTo>
                                <a:lnTo>
                                  <a:pt x="139" y="670"/>
                                </a:lnTo>
                                <a:lnTo>
                                  <a:pt x="141" y="663"/>
                                </a:lnTo>
                                <a:lnTo>
                                  <a:pt x="141" y="661"/>
                                </a:lnTo>
                                <a:lnTo>
                                  <a:pt x="144" y="656"/>
                                </a:lnTo>
                                <a:lnTo>
                                  <a:pt x="146" y="656"/>
                                </a:lnTo>
                                <a:lnTo>
                                  <a:pt x="146" y="654"/>
                                </a:lnTo>
                                <a:lnTo>
                                  <a:pt x="146" y="645"/>
                                </a:lnTo>
                                <a:lnTo>
                                  <a:pt x="146" y="638"/>
                                </a:lnTo>
                                <a:lnTo>
                                  <a:pt x="148" y="631"/>
                                </a:lnTo>
                                <a:lnTo>
                                  <a:pt x="148" y="619"/>
                                </a:lnTo>
                                <a:lnTo>
                                  <a:pt x="148" y="617"/>
                                </a:lnTo>
                                <a:lnTo>
                                  <a:pt x="146" y="610"/>
                                </a:lnTo>
                                <a:lnTo>
                                  <a:pt x="141" y="603"/>
                                </a:lnTo>
                                <a:lnTo>
                                  <a:pt x="139" y="596"/>
                                </a:lnTo>
                                <a:lnTo>
                                  <a:pt x="132" y="589"/>
                                </a:lnTo>
                                <a:lnTo>
                                  <a:pt x="132" y="587"/>
                                </a:lnTo>
                                <a:lnTo>
                                  <a:pt x="134" y="582"/>
                                </a:lnTo>
                                <a:lnTo>
                                  <a:pt x="134" y="580"/>
                                </a:lnTo>
                                <a:lnTo>
                                  <a:pt x="136" y="573"/>
                                </a:lnTo>
                                <a:lnTo>
                                  <a:pt x="136" y="569"/>
                                </a:lnTo>
                                <a:lnTo>
                                  <a:pt x="144" y="555"/>
                                </a:lnTo>
                                <a:lnTo>
                                  <a:pt x="139" y="546"/>
                                </a:lnTo>
                                <a:lnTo>
                                  <a:pt x="136" y="543"/>
                                </a:lnTo>
                                <a:lnTo>
                                  <a:pt x="136" y="541"/>
                                </a:lnTo>
                                <a:lnTo>
                                  <a:pt x="136" y="539"/>
                                </a:lnTo>
                                <a:lnTo>
                                  <a:pt x="134" y="534"/>
                                </a:lnTo>
                                <a:lnTo>
                                  <a:pt x="136" y="527"/>
                                </a:lnTo>
                                <a:lnTo>
                                  <a:pt x="136" y="523"/>
                                </a:lnTo>
                                <a:lnTo>
                                  <a:pt x="139" y="520"/>
                                </a:lnTo>
                                <a:lnTo>
                                  <a:pt x="139" y="516"/>
                                </a:lnTo>
                                <a:lnTo>
                                  <a:pt x="141" y="516"/>
                                </a:lnTo>
                                <a:lnTo>
                                  <a:pt x="141" y="513"/>
                                </a:lnTo>
                                <a:lnTo>
                                  <a:pt x="139" y="511"/>
                                </a:lnTo>
                                <a:lnTo>
                                  <a:pt x="141" y="511"/>
                                </a:lnTo>
                                <a:lnTo>
                                  <a:pt x="144" y="511"/>
                                </a:lnTo>
                                <a:lnTo>
                                  <a:pt x="144" y="504"/>
                                </a:lnTo>
                                <a:lnTo>
                                  <a:pt x="146" y="502"/>
                                </a:lnTo>
                                <a:lnTo>
                                  <a:pt x="148" y="497"/>
                                </a:lnTo>
                                <a:lnTo>
                                  <a:pt x="148" y="495"/>
                                </a:lnTo>
                                <a:lnTo>
                                  <a:pt x="148" y="493"/>
                                </a:lnTo>
                                <a:lnTo>
                                  <a:pt x="151" y="488"/>
                                </a:lnTo>
                                <a:lnTo>
                                  <a:pt x="151" y="486"/>
                                </a:lnTo>
                                <a:lnTo>
                                  <a:pt x="151" y="472"/>
                                </a:lnTo>
                                <a:lnTo>
                                  <a:pt x="151" y="467"/>
                                </a:lnTo>
                                <a:lnTo>
                                  <a:pt x="153" y="465"/>
                                </a:lnTo>
                                <a:lnTo>
                                  <a:pt x="144" y="460"/>
                                </a:lnTo>
                                <a:lnTo>
                                  <a:pt x="141" y="460"/>
                                </a:lnTo>
                                <a:lnTo>
                                  <a:pt x="136" y="456"/>
                                </a:lnTo>
                                <a:lnTo>
                                  <a:pt x="132" y="456"/>
                                </a:lnTo>
                                <a:lnTo>
                                  <a:pt x="132" y="453"/>
                                </a:lnTo>
                                <a:lnTo>
                                  <a:pt x="132" y="449"/>
                                </a:lnTo>
                                <a:lnTo>
                                  <a:pt x="129" y="447"/>
                                </a:lnTo>
                                <a:lnTo>
                                  <a:pt x="127" y="444"/>
                                </a:lnTo>
                                <a:lnTo>
                                  <a:pt x="125" y="442"/>
                                </a:lnTo>
                                <a:lnTo>
                                  <a:pt x="122" y="442"/>
                                </a:lnTo>
                                <a:lnTo>
                                  <a:pt x="120" y="442"/>
                                </a:lnTo>
                                <a:lnTo>
                                  <a:pt x="117" y="444"/>
                                </a:lnTo>
                                <a:lnTo>
                                  <a:pt x="117" y="447"/>
                                </a:lnTo>
                                <a:lnTo>
                                  <a:pt x="115" y="447"/>
                                </a:lnTo>
                                <a:lnTo>
                                  <a:pt x="113" y="444"/>
                                </a:lnTo>
                                <a:lnTo>
                                  <a:pt x="110" y="444"/>
                                </a:lnTo>
                                <a:lnTo>
                                  <a:pt x="108" y="451"/>
                                </a:lnTo>
                                <a:lnTo>
                                  <a:pt x="108" y="453"/>
                                </a:lnTo>
                                <a:lnTo>
                                  <a:pt x="108" y="456"/>
                                </a:lnTo>
                                <a:lnTo>
                                  <a:pt x="105" y="458"/>
                                </a:lnTo>
                                <a:lnTo>
                                  <a:pt x="101" y="465"/>
                                </a:lnTo>
                                <a:lnTo>
                                  <a:pt x="98" y="470"/>
                                </a:lnTo>
                                <a:lnTo>
                                  <a:pt x="91" y="467"/>
                                </a:lnTo>
                                <a:lnTo>
                                  <a:pt x="89" y="467"/>
                                </a:lnTo>
                                <a:lnTo>
                                  <a:pt x="86" y="465"/>
                                </a:lnTo>
                                <a:lnTo>
                                  <a:pt x="79" y="460"/>
                                </a:lnTo>
                                <a:lnTo>
                                  <a:pt x="74" y="458"/>
                                </a:lnTo>
                                <a:lnTo>
                                  <a:pt x="72" y="456"/>
                                </a:lnTo>
                                <a:lnTo>
                                  <a:pt x="72" y="453"/>
                                </a:lnTo>
                                <a:lnTo>
                                  <a:pt x="70" y="451"/>
                                </a:lnTo>
                                <a:lnTo>
                                  <a:pt x="67" y="451"/>
                                </a:lnTo>
                                <a:lnTo>
                                  <a:pt x="58" y="447"/>
                                </a:lnTo>
                                <a:lnTo>
                                  <a:pt x="53" y="444"/>
                                </a:lnTo>
                                <a:lnTo>
                                  <a:pt x="50" y="442"/>
                                </a:lnTo>
                                <a:lnTo>
                                  <a:pt x="48" y="440"/>
                                </a:lnTo>
                                <a:lnTo>
                                  <a:pt x="43" y="437"/>
                                </a:lnTo>
                                <a:lnTo>
                                  <a:pt x="34" y="433"/>
                                </a:lnTo>
                                <a:lnTo>
                                  <a:pt x="36" y="430"/>
                                </a:lnTo>
                                <a:lnTo>
                                  <a:pt x="38" y="423"/>
                                </a:lnTo>
                                <a:lnTo>
                                  <a:pt x="36" y="412"/>
                                </a:lnTo>
                                <a:lnTo>
                                  <a:pt x="36" y="410"/>
                                </a:lnTo>
                                <a:lnTo>
                                  <a:pt x="36" y="407"/>
                                </a:lnTo>
                                <a:lnTo>
                                  <a:pt x="38" y="403"/>
                                </a:lnTo>
                                <a:lnTo>
                                  <a:pt x="41" y="398"/>
                                </a:lnTo>
                                <a:lnTo>
                                  <a:pt x="41" y="396"/>
                                </a:lnTo>
                                <a:lnTo>
                                  <a:pt x="43" y="396"/>
                                </a:lnTo>
                                <a:lnTo>
                                  <a:pt x="41" y="389"/>
                                </a:lnTo>
                                <a:lnTo>
                                  <a:pt x="41" y="384"/>
                                </a:lnTo>
                                <a:lnTo>
                                  <a:pt x="41" y="382"/>
                                </a:lnTo>
                                <a:lnTo>
                                  <a:pt x="43" y="380"/>
                                </a:lnTo>
                                <a:lnTo>
                                  <a:pt x="43" y="377"/>
                                </a:lnTo>
                                <a:lnTo>
                                  <a:pt x="43" y="375"/>
                                </a:lnTo>
                                <a:lnTo>
                                  <a:pt x="43" y="373"/>
                                </a:lnTo>
                                <a:lnTo>
                                  <a:pt x="43" y="371"/>
                                </a:lnTo>
                                <a:lnTo>
                                  <a:pt x="43" y="368"/>
                                </a:lnTo>
                                <a:lnTo>
                                  <a:pt x="43" y="366"/>
                                </a:lnTo>
                                <a:lnTo>
                                  <a:pt x="43" y="359"/>
                                </a:lnTo>
                                <a:lnTo>
                                  <a:pt x="46" y="357"/>
                                </a:lnTo>
                                <a:lnTo>
                                  <a:pt x="46" y="354"/>
                                </a:lnTo>
                                <a:lnTo>
                                  <a:pt x="46" y="352"/>
                                </a:lnTo>
                                <a:lnTo>
                                  <a:pt x="46" y="350"/>
                                </a:lnTo>
                                <a:lnTo>
                                  <a:pt x="41" y="350"/>
                                </a:lnTo>
                                <a:lnTo>
                                  <a:pt x="36" y="350"/>
                                </a:lnTo>
                                <a:lnTo>
                                  <a:pt x="34" y="354"/>
                                </a:lnTo>
                                <a:lnTo>
                                  <a:pt x="31" y="359"/>
                                </a:lnTo>
                                <a:lnTo>
                                  <a:pt x="29" y="361"/>
                                </a:lnTo>
                                <a:lnTo>
                                  <a:pt x="27" y="361"/>
                                </a:lnTo>
                                <a:lnTo>
                                  <a:pt x="24" y="359"/>
                                </a:lnTo>
                                <a:lnTo>
                                  <a:pt x="22" y="357"/>
                                </a:lnTo>
                                <a:lnTo>
                                  <a:pt x="22" y="354"/>
                                </a:lnTo>
                                <a:lnTo>
                                  <a:pt x="24" y="352"/>
                                </a:lnTo>
                                <a:lnTo>
                                  <a:pt x="22" y="350"/>
                                </a:lnTo>
                                <a:lnTo>
                                  <a:pt x="17" y="347"/>
                                </a:lnTo>
                                <a:lnTo>
                                  <a:pt x="15" y="347"/>
                                </a:lnTo>
                                <a:lnTo>
                                  <a:pt x="10" y="345"/>
                                </a:lnTo>
                                <a:lnTo>
                                  <a:pt x="10" y="343"/>
                                </a:lnTo>
                                <a:lnTo>
                                  <a:pt x="7" y="341"/>
                                </a:lnTo>
                                <a:lnTo>
                                  <a:pt x="3" y="336"/>
                                </a:lnTo>
                                <a:lnTo>
                                  <a:pt x="3" y="331"/>
                                </a:lnTo>
                                <a:lnTo>
                                  <a:pt x="0" y="331"/>
                                </a:lnTo>
                                <a:lnTo>
                                  <a:pt x="0" y="329"/>
                                </a:lnTo>
                                <a:lnTo>
                                  <a:pt x="0" y="327"/>
                                </a:lnTo>
                                <a:lnTo>
                                  <a:pt x="0" y="324"/>
                                </a:lnTo>
                                <a:lnTo>
                                  <a:pt x="0" y="322"/>
                                </a:lnTo>
                                <a:lnTo>
                                  <a:pt x="3" y="320"/>
                                </a:lnTo>
                                <a:lnTo>
                                  <a:pt x="3" y="318"/>
                                </a:lnTo>
                                <a:lnTo>
                                  <a:pt x="3" y="315"/>
                                </a:lnTo>
                                <a:lnTo>
                                  <a:pt x="5" y="313"/>
                                </a:lnTo>
                                <a:lnTo>
                                  <a:pt x="5" y="311"/>
                                </a:lnTo>
                                <a:lnTo>
                                  <a:pt x="7" y="311"/>
                                </a:lnTo>
                                <a:lnTo>
                                  <a:pt x="7" y="308"/>
                                </a:lnTo>
                                <a:lnTo>
                                  <a:pt x="7" y="306"/>
                                </a:lnTo>
                                <a:lnTo>
                                  <a:pt x="10" y="304"/>
                                </a:lnTo>
                                <a:lnTo>
                                  <a:pt x="10" y="299"/>
                                </a:lnTo>
                                <a:lnTo>
                                  <a:pt x="12" y="297"/>
                                </a:lnTo>
                                <a:lnTo>
                                  <a:pt x="12" y="295"/>
                                </a:lnTo>
                                <a:lnTo>
                                  <a:pt x="12" y="292"/>
                                </a:lnTo>
                                <a:lnTo>
                                  <a:pt x="15" y="290"/>
                                </a:lnTo>
                                <a:lnTo>
                                  <a:pt x="15" y="288"/>
                                </a:lnTo>
                                <a:lnTo>
                                  <a:pt x="17" y="285"/>
                                </a:lnTo>
                                <a:lnTo>
                                  <a:pt x="17" y="283"/>
                                </a:lnTo>
                                <a:lnTo>
                                  <a:pt x="12" y="281"/>
                                </a:lnTo>
                                <a:lnTo>
                                  <a:pt x="10" y="278"/>
                                </a:lnTo>
                                <a:lnTo>
                                  <a:pt x="10" y="276"/>
                                </a:lnTo>
                                <a:lnTo>
                                  <a:pt x="10" y="274"/>
                                </a:lnTo>
                                <a:lnTo>
                                  <a:pt x="10" y="271"/>
                                </a:lnTo>
                                <a:lnTo>
                                  <a:pt x="12" y="271"/>
                                </a:lnTo>
                                <a:lnTo>
                                  <a:pt x="15" y="271"/>
                                </a:lnTo>
                                <a:lnTo>
                                  <a:pt x="17" y="274"/>
                                </a:lnTo>
                                <a:lnTo>
                                  <a:pt x="19" y="274"/>
                                </a:lnTo>
                                <a:lnTo>
                                  <a:pt x="17" y="276"/>
                                </a:lnTo>
                                <a:lnTo>
                                  <a:pt x="19" y="276"/>
                                </a:lnTo>
                                <a:lnTo>
                                  <a:pt x="29" y="267"/>
                                </a:lnTo>
                                <a:lnTo>
                                  <a:pt x="29" y="265"/>
                                </a:lnTo>
                                <a:lnTo>
                                  <a:pt x="29" y="262"/>
                                </a:lnTo>
                                <a:lnTo>
                                  <a:pt x="31" y="262"/>
                                </a:lnTo>
                                <a:lnTo>
                                  <a:pt x="31" y="265"/>
                                </a:lnTo>
                                <a:lnTo>
                                  <a:pt x="34" y="262"/>
                                </a:lnTo>
                                <a:lnTo>
                                  <a:pt x="36" y="262"/>
                                </a:lnTo>
                                <a:lnTo>
                                  <a:pt x="38" y="262"/>
                                </a:lnTo>
                                <a:lnTo>
                                  <a:pt x="41" y="262"/>
                                </a:lnTo>
                                <a:lnTo>
                                  <a:pt x="43" y="262"/>
                                </a:lnTo>
                                <a:lnTo>
                                  <a:pt x="46" y="262"/>
                                </a:lnTo>
                                <a:lnTo>
                                  <a:pt x="48" y="265"/>
                                </a:lnTo>
                                <a:lnTo>
                                  <a:pt x="48" y="262"/>
                                </a:lnTo>
                                <a:lnTo>
                                  <a:pt x="50" y="262"/>
                                </a:lnTo>
                                <a:lnTo>
                                  <a:pt x="53" y="265"/>
                                </a:lnTo>
                                <a:lnTo>
                                  <a:pt x="55" y="265"/>
                                </a:lnTo>
                                <a:lnTo>
                                  <a:pt x="58" y="265"/>
                                </a:lnTo>
                                <a:lnTo>
                                  <a:pt x="60" y="267"/>
                                </a:lnTo>
                                <a:lnTo>
                                  <a:pt x="62" y="269"/>
                                </a:lnTo>
                                <a:lnTo>
                                  <a:pt x="62" y="267"/>
                                </a:lnTo>
                                <a:lnTo>
                                  <a:pt x="65" y="269"/>
                                </a:lnTo>
                                <a:lnTo>
                                  <a:pt x="67" y="269"/>
                                </a:lnTo>
                                <a:lnTo>
                                  <a:pt x="67" y="267"/>
                                </a:lnTo>
                                <a:lnTo>
                                  <a:pt x="70" y="267"/>
                                </a:lnTo>
                                <a:lnTo>
                                  <a:pt x="72" y="267"/>
                                </a:lnTo>
                                <a:lnTo>
                                  <a:pt x="74" y="267"/>
                                </a:lnTo>
                                <a:lnTo>
                                  <a:pt x="77" y="269"/>
                                </a:lnTo>
                                <a:lnTo>
                                  <a:pt x="86" y="271"/>
                                </a:lnTo>
                                <a:lnTo>
                                  <a:pt x="91" y="274"/>
                                </a:lnTo>
                                <a:lnTo>
                                  <a:pt x="98" y="276"/>
                                </a:lnTo>
                                <a:lnTo>
                                  <a:pt x="101" y="276"/>
                                </a:lnTo>
                                <a:lnTo>
                                  <a:pt x="110" y="271"/>
                                </a:lnTo>
                                <a:lnTo>
                                  <a:pt x="115" y="269"/>
                                </a:lnTo>
                                <a:lnTo>
                                  <a:pt x="113" y="267"/>
                                </a:lnTo>
                                <a:lnTo>
                                  <a:pt x="110" y="262"/>
                                </a:lnTo>
                                <a:lnTo>
                                  <a:pt x="117" y="260"/>
                                </a:lnTo>
                                <a:lnTo>
                                  <a:pt x="120" y="258"/>
                                </a:lnTo>
                                <a:lnTo>
                                  <a:pt x="122" y="253"/>
                                </a:lnTo>
                                <a:lnTo>
                                  <a:pt x="125" y="251"/>
                                </a:lnTo>
                                <a:lnTo>
                                  <a:pt x="132" y="251"/>
                                </a:lnTo>
                                <a:lnTo>
                                  <a:pt x="136" y="253"/>
                                </a:lnTo>
                                <a:lnTo>
                                  <a:pt x="139" y="251"/>
                                </a:lnTo>
                                <a:lnTo>
                                  <a:pt x="139" y="248"/>
                                </a:lnTo>
                                <a:lnTo>
                                  <a:pt x="139" y="246"/>
                                </a:lnTo>
                                <a:lnTo>
                                  <a:pt x="139" y="242"/>
                                </a:lnTo>
                                <a:lnTo>
                                  <a:pt x="139" y="237"/>
                                </a:lnTo>
                                <a:lnTo>
                                  <a:pt x="139" y="235"/>
                                </a:lnTo>
                                <a:lnTo>
                                  <a:pt x="139" y="232"/>
                                </a:lnTo>
                                <a:lnTo>
                                  <a:pt x="141" y="230"/>
                                </a:lnTo>
                                <a:lnTo>
                                  <a:pt x="144" y="225"/>
                                </a:lnTo>
                                <a:lnTo>
                                  <a:pt x="148" y="221"/>
                                </a:lnTo>
                                <a:lnTo>
                                  <a:pt x="151" y="219"/>
                                </a:lnTo>
                                <a:lnTo>
                                  <a:pt x="151" y="216"/>
                                </a:lnTo>
                                <a:lnTo>
                                  <a:pt x="153" y="209"/>
                                </a:lnTo>
                                <a:lnTo>
                                  <a:pt x="156" y="207"/>
                                </a:lnTo>
                                <a:lnTo>
                                  <a:pt x="158" y="202"/>
                                </a:lnTo>
                                <a:lnTo>
                                  <a:pt x="158" y="200"/>
                                </a:lnTo>
                                <a:lnTo>
                                  <a:pt x="158" y="195"/>
                                </a:lnTo>
                                <a:lnTo>
                                  <a:pt x="158" y="193"/>
                                </a:lnTo>
                                <a:lnTo>
                                  <a:pt x="156" y="193"/>
                                </a:lnTo>
                                <a:lnTo>
                                  <a:pt x="153" y="191"/>
                                </a:lnTo>
                                <a:lnTo>
                                  <a:pt x="151" y="189"/>
                                </a:lnTo>
                                <a:lnTo>
                                  <a:pt x="151" y="186"/>
                                </a:lnTo>
                                <a:lnTo>
                                  <a:pt x="148" y="186"/>
                                </a:lnTo>
                                <a:lnTo>
                                  <a:pt x="148" y="179"/>
                                </a:lnTo>
                                <a:lnTo>
                                  <a:pt x="144" y="179"/>
                                </a:lnTo>
                                <a:lnTo>
                                  <a:pt x="144" y="172"/>
                                </a:lnTo>
                                <a:lnTo>
                                  <a:pt x="146" y="170"/>
                                </a:lnTo>
                                <a:lnTo>
                                  <a:pt x="146" y="168"/>
                                </a:lnTo>
                                <a:lnTo>
                                  <a:pt x="146" y="166"/>
                                </a:lnTo>
                                <a:lnTo>
                                  <a:pt x="146" y="161"/>
                                </a:lnTo>
                                <a:lnTo>
                                  <a:pt x="148" y="159"/>
                                </a:lnTo>
                                <a:lnTo>
                                  <a:pt x="151" y="156"/>
                                </a:lnTo>
                                <a:lnTo>
                                  <a:pt x="151" y="152"/>
                                </a:lnTo>
                                <a:lnTo>
                                  <a:pt x="151" y="147"/>
                                </a:lnTo>
                                <a:lnTo>
                                  <a:pt x="151" y="145"/>
                                </a:lnTo>
                                <a:lnTo>
                                  <a:pt x="148" y="140"/>
                                </a:lnTo>
                                <a:lnTo>
                                  <a:pt x="148" y="136"/>
                                </a:lnTo>
                                <a:lnTo>
                                  <a:pt x="144" y="133"/>
                                </a:lnTo>
                                <a:lnTo>
                                  <a:pt x="158" y="119"/>
                                </a:lnTo>
                                <a:lnTo>
                                  <a:pt x="160" y="119"/>
                                </a:lnTo>
                                <a:lnTo>
                                  <a:pt x="160" y="117"/>
                                </a:lnTo>
                                <a:lnTo>
                                  <a:pt x="165" y="113"/>
                                </a:lnTo>
                                <a:lnTo>
                                  <a:pt x="168" y="108"/>
                                </a:lnTo>
                                <a:lnTo>
                                  <a:pt x="175" y="101"/>
                                </a:lnTo>
                                <a:lnTo>
                                  <a:pt x="177" y="99"/>
                                </a:lnTo>
                                <a:lnTo>
                                  <a:pt x="180" y="96"/>
                                </a:lnTo>
                                <a:lnTo>
                                  <a:pt x="180" y="94"/>
                                </a:lnTo>
                                <a:lnTo>
                                  <a:pt x="180" y="92"/>
                                </a:lnTo>
                                <a:lnTo>
                                  <a:pt x="182" y="92"/>
                                </a:lnTo>
                                <a:lnTo>
                                  <a:pt x="184" y="92"/>
                                </a:lnTo>
                                <a:lnTo>
                                  <a:pt x="184" y="94"/>
                                </a:lnTo>
                                <a:lnTo>
                                  <a:pt x="184" y="96"/>
                                </a:lnTo>
                                <a:lnTo>
                                  <a:pt x="189" y="94"/>
                                </a:lnTo>
                                <a:lnTo>
                                  <a:pt x="189" y="92"/>
                                </a:lnTo>
                                <a:lnTo>
                                  <a:pt x="191" y="90"/>
                                </a:lnTo>
                                <a:lnTo>
                                  <a:pt x="194" y="90"/>
                                </a:lnTo>
                                <a:lnTo>
                                  <a:pt x="199" y="87"/>
                                </a:lnTo>
                                <a:lnTo>
                                  <a:pt x="199" y="85"/>
                                </a:lnTo>
                                <a:lnTo>
                                  <a:pt x="201" y="85"/>
                                </a:lnTo>
                                <a:lnTo>
                                  <a:pt x="203" y="83"/>
                                </a:lnTo>
                                <a:lnTo>
                                  <a:pt x="203" y="80"/>
                                </a:lnTo>
                                <a:lnTo>
                                  <a:pt x="203" y="78"/>
                                </a:lnTo>
                                <a:lnTo>
                                  <a:pt x="203" y="76"/>
                                </a:lnTo>
                                <a:lnTo>
                                  <a:pt x="203" y="73"/>
                                </a:lnTo>
                                <a:lnTo>
                                  <a:pt x="203" y="69"/>
                                </a:lnTo>
                                <a:lnTo>
                                  <a:pt x="206" y="69"/>
                                </a:lnTo>
                                <a:lnTo>
                                  <a:pt x="203" y="64"/>
                                </a:lnTo>
                                <a:lnTo>
                                  <a:pt x="201" y="62"/>
                                </a:lnTo>
                                <a:lnTo>
                                  <a:pt x="201" y="60"/>
                                </a:lnTo>
                                <a:lnTo>
                                  <a:pt x="203" y="53"/>
                                </a:lnTo>
                                <a:lnTo>
                                  <a:pt x="203" y="50"/>
                                </a:lnTo>
                                <a:lnTo>
                                  <a:pt x="203" y="48"/>
                                </a:lnTo>
                                <a:lnTo>
                                  <a:pt x="203" y="43"/>
                                </a:lnTo>
                                <a:lnTo>
                                  <a:pt x="203" y="41"/>
                                </a:lnTo>
                                <a:lnTo>
                                  <a:pt x="206" y="39"/>
                                </a:lnTo>
                                <a:lnTo>
                                  <a:pt x="206" y="37"/>
                                </a:lnTo>
                                <a:lnTo>
                                  <a:pt x="208" y="37"/>
                                </a:lnTo>
                                <a:lnTo>
                                  <a:pt x="208" y="34"/>
                                </a:lnTo>
                                <a:lnTo>
                                  <a:pt x="208" y="32"/>
                                </a:lnTo>
                                <a:lnTo>
                                  <a:pt x="211" y="30"/>
                                </a:lnTo>
                                <a:lnTo>
                                  <a:pt x="208" y="27"/>
                                </a:lnTo>
                                <a:lnTo>
                                  <a:pt x="208" y="25"/>
                                </a:lnTo>
                                <a:lnTo>
                                  <a:pt x="206" y="23"/>
                                </a:lnTo>
                                <a:lnTo>
                                  <a:pt x="203" y="23"/>
                                </a:lnTo>
                                <a:lnTo>
                                  <a:pt x="203" y="20"/>
                                </a:lnTo>
                                <a:lnTo>
                                  <a:pt x="201" y="20"/>
                                </a:lnTo>
                                <a:lnTo>
                                  <a:pt x="196" y="20"/>
                                </a:lnTo>
                                <a:lnTo>
                                  <a:pt x="194" y="20"/>
                                </a:lnTo>
                                <a:lnTo>
                                  <a:pt x="191" y="18"/>
                                </a:lnTo>
                                <a:lnTo>
                                  <a:pt x="191" y="16"/>
                                </a:lnTo>
                                <a:lnTo>
                                  <a:pt x="194" y="16"/>
                                </a:lnTo>
                                <a:lnTo>
                                  <a:pt x="196" y="14"/>
                                </a:lnTo>
                                <a:lnTo>
                                  <a:pt x="194" y="11"/>
                                </a:lnTo>
                                <a:lnTo>
                                  <a:pt x="196" y="9"/>
                                </a:lnTo>
                                <a:lnTo>
                                  <a:pt x="196" y="11"/>
                                </a:lnTo>
                                <a:lnTo>
                                  <a:pt x="199" y="11"/>
                                </a:lnTo>
                                <a:lnTo>
                                  <a:pt x="199" y="9"/>
                                </a:lnTo>
                                <a:lnTo>
                                  <a:pt x="199" y="7"/>
                                </a:lnTo>
                                <a:lnTo>
                                  <a:pt x="196" y="7"/>
                                </a:lnTo>
                                <a:lnTo>
                                  <a:pt x="194" y="4"/>
                                </a:lnTo>
                                <a:lnTo>
                                  <a:pt x="194" y="2"/>
                                </a:lnTo>
                                <a:lnTo>
                                  <a:pt x="196" y="2"/>
                                </a:lnTo>
                                <a:lnTo>
                                  <a:pt x="201" y="2"/>
                                </a:lnTo>
                                <a:lnTo>
                                  <a:pt x="201" y="0"/>
                                </a:lnTo>
                                <a:lnTo>
                                  <a:pt x="199" y="0"/>
                                </a:lnTo>
                                <a:lnTo>
                                  <a:pt x="201" y="0"/>
                                </a:lnTo>
                                <a:lnTo>
                                  <a:pt x="203" y="0"/>
                                </a:lnTo>
                                <a:lnTo>
                                  <a:pt x="206" y="0"/>
                                </a:lnTo>
                                <a:lnTo>
                                  <a:pt x="208" y="0"/>
                                </a:lnTo>
                                <a:lnTo>
                                  <a:pt x="213" y="2"/>
                                </a:lnTo>
                                <a:lnTo>
                                  <a:pt x="215" y="4"/>
                                </a:lnTo>
                                <a:lnTo>
                                  <a:pt x="218" y="2"/>
                                </a:lnTo>
                                <a:lnTo>
                                  <a:pt x="215" y="0"/>
                                </a:lnTo>
                                <a:lnTo>
                                  <a:pt x="218" y="0"/>
                                </a:lnTo>
                                <a:lnTo>
                                  <a:pt x="220" y="2"/>
                                </a:lnTo>
                                <a:lnTo>
                                  <a:pt x="220" y="0"/>
                                </a:lnTo>
                                <a:lnTo>
                                  <a:pt x="223" y="0"/>
                                </a:lnTo>
                                <a:lnTo>
                                  <a:pt x="223" y="2"/>
                                </a:lnTo>
                                <a:lnTo>
                                  <a:pt x="223" y="4"/>
                                </a:lnTo>
                                <a:lnTo>
                                  <a:pt x="223" y="7"/>
                                </a:lnTo>
                                <a:lnTo>
                                  <a:pt x="225" y="9"/>
                                </a:lnTo>
                                <a:lnTo>
                                  <a:pt x="225" y="11"/>
                                </a:lnTo>
                                <a:lnTo>
                                  <a:pt x="227" y="14"/>
                                </a:lnTo>
                                <a:lnTo>
                                  <a:pt x="230" y="14"/>
                                </a:lnTo>
                                <a:lnTo>
                                  <a:pt x="232" y="16"/>
                                </a:lnTo>
                                <a:lnTo>
                                  <a:pt x="234" y="18"/>
                                </a:lnTo>
                                <a:lnTo>
                                  <a:pt x="237" y="18"/>
                                </a:lnTo>
                                <a:lnTo>
                                  <a:pt x="239" y="20"/>
                                </a:lnTo>
                                <a:lnTo>
                                  <a:pt x="237" y="23"/>
                                </a:lnTo>
                                <a:lnTo>
                                  <a:pt x="239" y="25"/>
                                </a:lnTo>
                                <a:lnTo>
                                  <a:pt x="239" y="27"/>
                                </a:lnTo>
                                <a:lnTo>
                                  <a:pt x="237" y="27"/>
                                </a:lnTo>
                                <a:lnTo>
                                  <a:pt x="239" y="30"/>
                                </a:lnTo>
                                <a:lnTo>
                                  <a:pt x="242" y="32"/>
                                </a:lnTo>
                                <a:lnTo>
                                  <a:pt x="246" y="32"/>
                                </a:lnTo>
                                <a:lnTo>
                                  <a:pt x="249" y="34"/>
                                </a:lnTo>
                                <a:lnTo>
                                  <a:pt x="251" y="34"/>
                                </a:lnTo>
                                <a:lnTo>
                                  <a:pt x="254" y="32"/>
                                </a:lnTo>
                                <a:lnTo>
                                  <a:pt x="256" y="30"/>
                                </a:lnTo>
                                <a:lnTo>
                                  <a:pt x="258" y="32"/>
                                </a:lnTo>
                                <a:lnTo>
                                  <a:pt x="261" y="32"/>
                                </a:lnTo>
                                <a:lnTo>
                                  <a:pt x="261" y="34"/>
                                </a:lnTo>
                                <a:lnTo>
                                  <a:pt x="263" y="34"/>
                                </a:lnTo>
                                <a:lnTo>
                                  <a:pt x="263" y="37"/>
                                </a:lnTo>
                                <a:lnTo>
                                  <a:pt x="266" y="37"/>
                                </a:lnTo>
                                <a:lnTo>
                                  <a:pt x="266" y="39"/>
                                </a:lnTo>
                                <a:lnTo>
                                  <a:pt x="266" y="41"/>
                                </a:lnTo>
                                <a:lnTo>
                                  <a:pt x="266" y="43"/>
                                </a:lnTo>
                                <a:lnTo>
                                  <a:pt x="263" y="43"/>
                                </a:lnTo>
                                <a:lnTo>
                                  <a:pt x="263" y="46"/>
                                </a:lnTo>
                                <a:lnTo>
                                  <a:pt x="258" y="48"/>
                                </a:lnTo>
                                <a:lnTo>
                                  <a:pt x="256" y="50"/>
                                </a:lnTo>
                                <a:lnTo>
                                  <a:pt x="254" y="53"/>
                                </a:lnTo>
                                <a:lnTo>
                                  <a:pt x="256" y="53"/>
                                </a:lnTo>
                                <a:lnTo>
                                  <a:pt x="258" y="55"/>
                                </a:lnTo>
                                <a:lnTo>
                                  <a:pt x="261" y="55"/>
                                </a:lnTo>
                                <a:lnTo>
                                  <a:pt x="263" y="57"/>
                                </a:lnTo>
                                <a:lnTo>
                                  <a:pt x="266" y="60"/>
                                </a:lnTo>
                                <a:lnTo>
                                  <a:pt x="268" y="62"/>
                                </a:lnTo>
                                <a:lnTo>
                                  <a:pt x="268" y="64"/>
                                </a:lnTo>
                                <a:lnTo>
                                  <a:pt x="273" y="69"/>
                                </a:lnTo>
                                <a:lnTo>
                                  <a:pt x="275" y="73"/>
                                </a:lnTo>
                                <a:lnTo>
                                  <a:pt x="278" y="78"/>
                                </a:lnTo>
                                <a:lnTo>
                                  <a:pt x="280" y="80"/>
                                </a:lnTo>
                                <a:lnTo>
                                  <a:pt x="282" y="85"/>
                                </a:lnTo>
                                <a:lnTo>
                                  <a:pt x="285" y="87"/>
                                </a:lnTo>
                                <a:lnTo>
                                  <a:pt x="289" y="92"/>
                                </a:lnTo>
                                <a:lnTo>
                                  <a:pt x="292" y="90"/>
                                </a:lnTo>
                                <a:lnTo>
                                  <a:pt x="294" y="87"/>
                                </a:lnTo>
                                <a:lnTo>
                                  <a:pt x="297" y="87"/>
                                </a:lnTo>
                                <a:lnTo>
                                  <a:pt x="304" y="90"/>
                                </a:lnTo>
                                <a:lnTo>
                                  <a:pt x="306" y="92"/>
                                </a:lnTo>
                                <a:lnTo>
                                  <a:pt x="309" y="96"/>
                                </a:lnTo>
                                <a:lnTo>
                                  <a:pt x="309" y="99"/>
                                </a:lnTo>
                                <a:lnTo>
                                  <a:pt x="309" y="101"/>
                                </a:lnTo>
                                <a:lnTo>
                                  <a:pt x="309" y="103"/>
                                </a:lnTo>
                                <a:lnTo>
                                  <a:pt x="311" y="106"/>
                                </a:lnTo>
                                <a:lnTo>
                                  <a:pt x="313" y="106"/>
                                </a:lnTo>
                                <a:lnTo>
                                  <a:pt x="318" y="108"/>
                                </a:lnTo>
                                <a:lnTo>
                                  <a:pt x="318" y="113"/>
                                </a:lnTo>
                                <a:lnTo>
                                  <a:pt x="321" y="115"/>
                                </a:lnTo>
                                <a:lnTo>
                                  <a:pt x="323" y="117"/>
                                </a:lnTo>
                                <a:lnTo>
                                  <a:pt x="325" y="117"/>
                                </a:lnTo>
                                <a:lnTo>
                                  <a:pt x="330" y="119"/>
                                </a:lnTo>
                                <a:lnTo>
                                  <a:pt x="332" y="122"/>
                                </a:lnTo>
                                <a:lnTo>
                                  <a:pt x="332" y="117"/>
                                </a:lnTo>
                                <a:lnTo>
                                  <a:pt x="335" y="115"/>
                                </a:lnTo>
                                <a:lnTo>
                                  <a:pt x="337" y="115"/>
                                </a:lnTo>
                                <a:lnTo>
                                  <a:pt x="340" y="115"/>
                                </a:lnTo>
                                <a:lnTo>
                                  <a:pt x="340" y="113"/>
                                </a:lnTo>
                                <a:lnTo>
                                  <a:pt x="342" y="110"/>
                                </a:lnTo>
                                <a:lnTo>
                                  <a:pt x="344" y="110"/>
                                </a:lnTo>
                                <a:lnTo>
                                  <a:pt x="347" y="108"/>
                                </a:lnTo>
                                <a:lnTo>
                                  <a:pt x="352" y="108"/>
                                </a:lnTo>
                                <a:lnTo>
                                  <a:pt x="354" y="110"/>
                                </a:lnTo>
                                <a:lnTo>
                                  <a:pt x="356" y="110"/>
                                </a:lnTo>
                                <a:lnTo>
                                  <a:pt x="359" y="108"/>
                                </a:lnTo>
                                <a:lnTo>
                                  <a:pt x="359" y="106"/>
                                </a:lnTo>
                                <a:lnTo>
                                  <a:pt x="364" y="106"/>
                                </a:lnTo>
                                <a:lnTo>
                                  <a:pt x="366" y="103"/>
                                </a:lnTo>
                                <a:lnTo>
                                  <a:pt x="368" y="103"/>
                                </a:lnTo>
                                <a:lnTo>
                                  <a:pt x="371" y="103"/>
                                </a:lnTo>
                                <a:lnTo>
                                  <a:pt x="373" y="103"/>
                                </a:lnTo>
                                <a:lnTo>
                                  <a:pt x="373" y="101"/>
                                </a:lnTo>
                                <a:lnTo>
                                  <a:pt x="376" y="101"/>
                                </a:lnTo>
                                <a:lnTo>
                                  <a:pt x="378" y="101"/>
                                </a:lnTo>
                                <a:lnTo>
                                  <a:pt x="380" y="99"/>
                                </a:lnTo>
                                <a:lnTo>
                                  <a:pt x="385" y="94"/>
                                </a:lnTo>
                                <a:lnTo>
                                  <a:pt x="387" y="94"/>
                                </a:lnTo>
                                <a:lnTo>
                                  <a:pt x="390" y="92"/>
                                </a:lnTo>
                                <a:lnTo>
                                  <a:pt x="392" y="90"/>
                                </a:lnTo>
                                <a:lnTo>
                                  <a:pt x="392" y="83"/>
                                </a:lnTo>
                                <a:lnTo>
                                  <a:pt x="392" y="80"/>
                                </a:lnTo>
                                <a:lnTo>
                                  <a:pt x="395" y="76"/>
                                </a:lnTo>
                                <a:lnTo>
                                  <a:pt x="395" y="73"/>
                                </a:lnTo>
                                <a:lnTo>
                                  <a:pt x="399" y="67"/>
                                </a:lnTo>
                                <a:lnTo>
                                  <a:pt x="399" y="64"/>
                                </a:lnTo>
                                <a:lnTo>
                                  <a:pt x="402" y="62"/>
                                </a:lnTo>
                                <a:lnTo>
                                  <a:pt x="404" y="60"/>
                                </a:lnTo>
                                <a:lnTo>
                                  <a:pt x="404" y="55"/>
                                </a:lnTo>
                                <a:lnTo>
                                  <a:pt x="407" y="55"/>
                                </a:lnTo>
                                <a:lnTo>
                                  <a:pt x="409" y="57"/>
                                </a:lnTo>
                                <a:lnTo>
                                  <a:pt x="414" y="62"/>
                                </a:lnTo>
                                <a:lnTo>
                                  <a:pt x="416" y="62"/>
                                </a:lnTo>
                                <a:lnTo>
                                  <a:pt x="419" y="64"/>
                                </a:lnTo>
                                <a:lnTo>
                                  <a:pt x="421" y="64"/>
                                </a:lnTo>
                                <a:lnTo>
                                  <a:pt x="423" y="64"/>
                                </a:lnTo>
                                <a:lnTo>
                                  <a:pt x="426" y="67"/>
                                </a:lnTo>
                                <a:lnTo>
                                  <a:pt x="428" y="67"/>
                                </a:lnTo>
                                <a:lnTo>
                                  <a:pt x="428" y="64"/>
                                </a:lnTo>
                                <a:lnTo>
                                  <a:pt x="431" y="64"/>
                                </a:lnTo>
                                <a:lnTo>
                                  <a:pt x="431" y="60"/>
                                </a:lnTo>
                                <a:lnTo>
                                  <a:pt x="433" y="57"/>
                                </a:lnTo>
                                <a:lnTo>
                                  <a:pt x="431" y="57"/>
                                </a:lnTo>
                                <a:lnTo>
                                  <a:pt x="431" y="55"/>
                                </a:lnTo>
                                <a:lnTo>
                                  <a:pt x="433" y="53"/>
                                </a:lnTo>
                                <a:lnTo>
                                  <a:pt x="435" y="55"/>
                                </a:lnTo>
                                <a:lnTo>
                                  <a:pt x="438" y="55"/>
                                </a:lnTo>
                                <a:lnTo>
                                  <a:pt x="440" y="55"/>
                                </a:lnTo>
                                <a:lnTo>
                                  <a:pt x="442" y="55"/>
                                </a:lnTo>
                                <a:lnTo>
                                  <a:pt x="442" y="53"/>
                                </a:lnTo>
                                <a:lnTo>
                                  <a:pt x="442" y="50"/>
                                </a:lnTo>
                                <a:lnTo>
                                  <a:pt x="442" y="48"/>
                                </a:lnTo>
                                <a:lnTo>
                                  <a:pt x="442" y="43"/>
                                </a:lnTo>
                                <a:lnTo>
                                  <a:pt x="445" y="41"/>
                                </a:lnTo>
                                <a:lnTo>
                                  <a:pt x="445" y="39"/>
                                </a:lnTo>
                                <a:lnTo>
                                  <a:pt x="445" y="37"/>
                                </a:lnTo>
                                <a:lnTo>
                                  <a:pt x="447" y="37"/>
                                </a:lnTo>
                                <a:lnTo>
                                  <a:pt x="450" y="34"/>
                                </a:lnTo>
                                <a:lnTo>
                                  <a:pt x="452" y="34"/>
                                </a:lnTo>
                                <a:lnTo>
                                  <a:pt x="454" y="32"/>
                                </a:lnTo>
                                <a:lnTo>
                                  <a:pt x="454" y="34"/>
                                </a:lnTo>
                                <a:lnTo>
                                  <a:pt x="454" y="37"/>
                                </a:lnTo>
                                <a:lnTo>
                                  <a:pt x="454" y="39"/>
                                </a:lnTo>
                                <a:lnTo>
                                  <a:pt x="457" y="39"/>
                                </a:lnTo>
                                <a:lnTo>
                                  <a:pt x="457" y="41"/>
                                </a:lnTo>
                                <a:lnTo>
                                  <a:pt x="459" y="43"/>
                                </a:lnTo>
                                <a:lnTo>
                                  <a:pt x="459" y="46"/>
                                </a:lnTo>
                                <a:lnTo>
                                  <a:pt x="462" y="46"/>
                                </a:lnTo>
                                <a:lnTo>
                                  <a:pt x="462" y="48"/>
                                </a:lnTo>
                                <a:lnTo>
                                  <a:pt x="464" y="50"/>
                                </a:lnTo>
                                <a:lnTo>
                                  <a:pt x="464" y="53"/>
                                </a:lnTo>
                                <a:lnTo>
                                  <a:pt x="464" y="55"/>
                                </a:lnTo>
                                <a:lnTo>
                                  <a:pt x="466" y="55"/>
                                </a:lnTo>
                                <a:lnTo>
                                  <a:pt x="469" y="55"/>
                                </a:lnTo>
                                <a:lnTo>
                                  <a:pt x="471" y="55"/>
                                </a:lnTo>
                                <a:lnTo>
                                  <a:pt x="474" y="55"/>
                                </a:lnTo>
                                <a:lnTo>
                                  <a:pt x="474" y="57"/>
                                </a:lnTo>
                                <a:lnTo>
                                  <a:pt x="476" y="60"/>
                                </a:lnTo>
                                <a:lnTo>
                                  <a:pt x="478" y="60"/>
                                </a:lnTo>
                                <a:lnTo>
                                  <a:pt x="481" y="60"/>
                                </a:lnTo>
                                <a:lnTo>
                                  <a:pt x="481" y="57"/>
                                </a:lnTo>
                                <a:lnTo>
                                  <a:pt x="478" y="50"/>
                                </a:lnTo>
                                <a:lnTo>
                                  <a:pt x="478" y="46"/>
                                </a:lnTo>
                                <a:lnTo>
                                  <a:pt x="478" y="39"/>
                                </a:lnTo>
                                <a:lnTo>
                                  <a:pt x="478" y="37"/>
                                </a:lnTo>
                                <a:lnTo>
                                  <a:pt x="481" y="39"/>
                                </a:lnTo>
                                <a:lnTo>
                                  <a:pt x="483" y="39"/>
                                </a:lnTo>
                                <a:lnTo>
                                  <a:pt x="485" y="37"/>
                                </a:lnTo>
                                <a:lnTo>
                                  <a:pt x="488" y="37"/>
                                </a:lnTo>
                                <a:lnTo>
                                  <a:pt x="490" y="37"/>
                                </a:lnTo>
                                <a:lnTo>
                                  <a:pt x="495" y="39"/>
                                </a:lnTo>
                                <a:lnTo>
                                  <a:pt x="500" y="43"/>
                                </a:lnTo>
                                <a:lnTo>
                                  <a:pt x="502" y="46"/>
                                </a:lnTo>
                                <a:lnTo>
                                  <a:pt x="505" y="43"/>
                                </a:lnTo>
                                <a:lnTo>
                                  <a:pt x="507" y="43"/>
                                </a:lnTo>
                                <a:lnTo>
                                  <a:pt x="509" y="41"/>
                                </a:lnTo>
                                <a:lnTo>
                                  <a:pt x="514" y="46"/>
                                </a:lnTo>
                                <a:lnTo>
                                  <a:pt x="514" y="48"/>
                                </a:lnTo>
                                <a:lnTo>
                                  <a:pt x="517" y="48"/>
                                </a:lnTo>
                                <a:lnTo>
                                  <a:pt x="519" y="48"/>
                                </a:lnTo>
                                <a:lnTo>
                                  <a:pt x="524" y="46"/>
                                </a:lnTo>
                                <a:lnTo>
                                  <a:pt x="526" y="46"/>
                                </a:lnTo>
                                <a:lnTo>
                                  <a:pt x="529" y="46"/>
                                </a:lnTo>
                                <a:lnTo>
                                  <a:pt x="533" y="46"/>
                                </a:lnTo>
                                <a:lnTo>
                                  <a:pt x="536" y="46"/>
                                </a:lnTo>
                                <a:lnTo>
                                  <a:pt x="536" y="43"/>
                                </a:lnTo>
                                <a:lnTo>
                                  <a:pt x="538" y="41"/>
                                </a:lnTo>
                                <a:lnTo>
                                  <a:pt x="540" y="41"/>
                                </a:lnTo>
                                <a:lnTo>
                                  <a:pt x="540" y="43"/>
                                </a:lnTo>
                                <a:lnTo>
                                  <a:pt x="543" y="46"/>
                                </a:lnTo>
                                <a:lnTo>
                                  <a:pt x="543" y="48"/>
                                </a:lnTo>
                                <a:lnTo>
                                  <a:pt x="543" y="50"/>
                                </a:lnTo>
                                <a:lnTo>
                                  <a:pt x="543" y="53"/>
                                </a:lnTo>
                                <a:lnTo>
                                  <a:pt x="545" y="55"/>
                                </a:lnTo>
                                <a:lnTo>
                                  <a:pt x="545" y="57"/>
                                </a:lnTo>
                                <a:lnTo>
                                  <a:pt x="545" y="60"/>
                                </a:lnTo>
                                <a:lnTo>
                                  <a:pt x="550" y="60"/>
                                </a:lnTo>
                                <a:lnTo>
                                  <a:pt x="552" y="57"/>
                                </a:lnTo>
                                <a:lnTo>
                                  <a:pt x="552" y="60"/>
                                </a:lnTo>
                                <a:lnTo>
                                  <a:pt x="550" y="60"/>
                                </a:lnTo>
                                <a:lnTo>
                                  <a:pt x="550" y="62"/>
                                </a:lnTo>
                                <a:lnTo>
                                  <a:pt x="552" y="64"/>
                                </a:lnTo>
                                <a:lnTo>
                                  <a:pt x="550" y="64"/>
                                </a:lnTo>
                                <a:lnTo>
                                  <a:pt x="550" y="67"/>
                                </a:lnTo>
                                <a:lnTo>
                                  <a:pt x="552" y="67"/>
                                </a:lnTo>
                                <a:lnTo>
                                  <a:pt x="552" y="69"/>
                                </a:lnTo>
                                <a:lnTo>
                                  <a:pt x="552" y="71"/>
                                </a:lnTo>
                                <a:lnTo>
                                  <a:pt x="555" y="71"/>
                                </a:lnTo>
                                <a:lnTo>
                                  <a:pt x="555" y="73"/>
                                </a:lnTo>
                                <a:lnTo>
                                  <a:pt x="555" y="76"/>
                                </a:lnTo>
                                <a:lnTo>
                                  <a:pt x="555" y="78"/>
                                </a:lnTo>
                                <a:lnTo>
                                  <a:pt x="557" y="80"/>
                                </a:lnTo>
                                <a:lnTo>
                                  <a:pt x="560" y="83"/>
                                </a:lnTo>
                                <a:lnTo>
                                  <a:pt x="560" y="85"/>
                                </a:lnTo>
                                <a:lnTo>
                                  <a:pt x="562" y="85"/>
                                </a:lnTo>
                                <a:lnTo>
                                  <a:pt x="562" y="87"/>
                                </a:lnTo>
                                <a:lnTo>
                                  <a:pt x="564" y="87"/>
                                </a:lnTo>
                                <a:lnTo>
                                  <a:pt x="567" y="90"/>
                                </a:lnTo>
                                <a:lnTo>
                                  <a:pt x="569" y="90"/>
                                </a:lnTo>
                                <a:lnTo>
                                  <a:pt x="569" y="92"/>
                                </a:lnTo>
                                <a:lnTo>
                                  <a:pt x="572" y="92"/>
                                </a:lnTo>
                                <a:lnTo>
                                  <a:pt x="572" y="94"/>
                                </a:lnTo>
                                <a:lnTo>
                                  <a:pt x="574" y="94"/>
                                </a:lnTo>
                                <a:lnTo>
                                  <a:pt x="574" y="92"/>
                                </a:lnTo>
                                <a:lnTo>
                                  <a:pt x="579" y="87"/>
                                </a:lnTo>
                                <a:lnTo>
                                  <a:pt x="581" y="85"/>
                                </a:lnTo>
                                <a:lnTo>
                                  <a:pt x="581" y="83"/>
                                </a:lnTo>
                                <a:lnTo>
                                  <a:pt x="583" y="83"/>
                                </a:lnTo>
                                <a:lnTo>
                                  <a:pt x="591" y="85"/>
                                </a:lnTo>
                                <a:lnTo>
                                  <a:pt x="593" y="85"/>
                                </a:lnTo>
                                <a:lnTo>
                                  <a:pt x="595" y="85"/>
                                </a:lnTo>
                                <a:lnTo>
                                  <a:pt x="598" y="87"/>
                                </a:lnTo>
                                <a:lnTo>
                                  <a:pt x="598" y="90"/>
                                </a:lnTo>
                                <a:lnTo>
                                  <a:pt x="600" y="90"/>
                                </a:lnTo>
                                <a:lnTo>
                                  <a:pt x="603" y="90"/>
                                </a:lnTo>
                                <a:lnTo>
                                  <a:pt x="605" y="87"/>
                                </a:lnTo>
                                <a:lnTo>
                                  <a:pt x="607" y="90"/>
                                </a:lnTo>
                                <a:lnTo>
                                  <a:pt x="607" y="87"/>
                                </a:lnTo>
                                <a:lnTo>
                                  <a:pt x="607" y="85"/>
                                </a:lnTo>
                                <a:lnTo>
                                  <a:pt x="610" y="76"/>
                                </a:lnTo>
                                <a:lnTo>
                                  <a:pt x="612" y="71"/>
                                </a:lnTo>
                                <a:lnTo>
                                  <a:pt x="612" y="64"/>
                                </a:lnTo>
                                <a:lnTo>
                                  <a:pt x="615" y="57"/>
                                </a:lnTo>
                                <a:lnTo>
                                  <a:pt x="615" y="55"/>
                                </a:lnTo>
                                <a:lnTo>
                                  <a:pt x="615" y="53"/>
                                </a:lnTo>
                                <a:lnTo>
                                  <a:pt x="617" y="50"/>
                                </a:lnTo>
                                <a:lnTo>
                                  <a:pt x="617" y="48"/>
                                </a:lnTo>
                                <a:lnTo>
                                  <a:pt x="619" y="48"/>
                                </a:lnTo>
                                <a:lnTo>
                                  <a:pt x="622" y="48"/>
                                </a:lnTo>
                                <a:lnTo>
                                  <a:pt x="624" y="48"/>
                                </a:lnTo>
                                <a:lnTo>
                                  <a:pt x="624" y="50"/>
                                </a:lnTo>
                                <a:lnTo>
                                  <a:pt x="624" y="53"/>
                                </a:lnTo>
                                <a:lnTo>
                                  <a:pt x="627" y="53"/>
                                </a:lnTo>
                                <a:lnTo>
                                  <a:pt x="627" y="55"/>
                                </a:lnTo>
                                <a:lnTo>
                                  <a:pt x="629" y="55"/>
                                </a:lnTo>
                                <a:lnTo>
                                  <a:pt x="629" y="57"/>
                                </a:lnTo>
                                <a:lnTo>
                                  <a:pt x="631" y="57"/>
                                </a:lnTo>
                                <a:lnTo>
                                  <a:pt x="631" y="55"/>
                                </a:lnTo>
                                <a:lnTo>
                                  <a:pt x="634" y="55"/>
                                </a:lnTo>
                                <a:lnTo>
                                  <a:pt x="636" y="55"/>
                                </a:lnTo>
                                <a:lnTo>
                                  <a:pt x="636" y="57"/>
                                </a:lnTo>
                                <a:lnTo>
                                  <a:pt x="638" y="60"/>
                                </a:lnTo>
                                <a:lnTo>
                                  <a:pt x="641" y="60"/>
                                </a:lnTo>
                                <a:lnTo>
                                  <a:pt x="643" y="60"/>
                                </a:lnTo>
                                <a:lnTo>
                                  <a:pt x="646" y="60"/>
                                </a:lnTo>
                                <a:lnTo>
                                  <a:pt x="648" y="60"/>
                                </a:lnTo>
                                <a:lnTo>
                                  <a:pt x="650" y="57"/>
                                </a:lnTo>
                                <a:lnTo>
                                  <a:pt x="653" y="57"/>
                                </a:lnTo>
                                <a:lnTo>
                                  <a:pt x="655" y="57"/>
                                </a:lnTo>
                                <a:lnTo>
                                  <a:pt x="655" y="55"/>
                                </a:lnTo>
                                <a:lnTo>
                                  <a:pt x="658" y="55"/>
                                </a:lnTo>
                                <a:lnTo>
                                  <a:pt x="658" y="57"/>
                                </a:lnTo>
                                <a:lnTo>
                                  <a:pt x="658" y="60"/>
                                </a:lnTo>
                                <a:lnTo>
                                  <a:pt x="658" y="62"/>
                                </a:lnTo>
                                <a:lnTo>
                                  <a:pt x="655" y="62"/>
                                </a:lnTo>
                                <a:lnTo>
                                  <a:pt x="658" y="64"/>
                                </a:lnTo>
                                <a:lnTo>
                                  <a:pt x="658" y="67"/>
                                </a:lnTo>
                                <a:close/>
                              </a:path>
                            </a:pathLst>
                          </a:custGeom>
                          <a:solidFill>
                            <a:srgbClr val="CCFFCC">
                              <a:alpha val="57001"/>
                            </a:srgbClr>
                          </a:solidFill>
                          <a:ln w="9525">
                            <a:noFill/>
                            <a:round/>
                            <a:headEnd/>
                            <a:tailEnd/>
                          </a:ln>
                        </wps:spPr>
                        <wps:txbx>
                          <w:txbxContent>
                            <w:p w14:paraId="6B46CCB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10091678" name="Freeform 392"/>
                        <wps:cNvSpPr>
                          <a:spLocks/>
                        </wps:cNvSpPr>
                        <wps:spPr bwMode="auto">
                          <a:xfrm>
                            <a:off x="3304" y="1796"/>
                            <a:ext cx="2536" cy="1914"/>
                          </a:xfrm>
                          <a:custGeom>
                            <a:avLst/>
                            <a:gdLst/>
                            <a:ahLst/>
                            <a:cxnLst>
                              <a:cxn ang="0">
                                <a:pos x="684" y="7"/>
                              </a:cxn>
                              <a:cxn ang="0">
                                <a:pos x="698" y="23"/>
                              </a:cxn>
                              <a:cxn ang="0">
                                <a:pos x="717" y="53"/>
                              </a:cxn>
                              <a:cxn ang="0">
                                <a:pos x="734" y="81"/>
                              </a:cxn>
                              <a:cxn ang="0">
                                <a:pos x="753" y="108"/>
                              </a:cxn>
                              <a:cxn ang="0">
                                <a:pos x="808" y="124"/>
                              </a:cxn>
                              <a:cxn ang="0">
                                <a:pos x="820" y="147"/>
                              </a:cxn>
                              <a:cxn ang="0">
                                <a:pos x="870" y="147"/>
                              </a:cxn>
                              <a:cxn ang="0">
                                <a:pos x="909" y="99"/>
                              </a:cxn>
                              <a:cxn ang="0">
                                <a:pos x="940" y="138"/>
                              </a:cxn>
                              <a:cxn ang="0">
                                <a:pos x="1019" y="141"/>
                              </a:cxn>
                              <a:cxn ang="0">
                                <a:pos x="1090" y="111"/>
                              </a:cxn>
                              <a:cxn ang="0">
                                <a:pos x="1109" y="44"/>
                              </a:cxn>
                              <a:cxn ang="0">
                                <a:pos x="1152" y="32"/>
                              </a:cxn>
                              <a:cxn ang="0">
                                <a:pos x="1174" y="74"/>
                              </a:cxn>
                              <a:cxn ang="0">
                                <a:pos x="1191" y="92"/>
                              </a:cxn>
                              <a:cxn ang="0">
                                <a:pos x="1200" y="129"/>
                              </a:cxn>
                              <a:cxn ang="0">
                                <a:pos x="1188" y="159"/>
                              </a:cxn>
                              <a:cxn ang="0">
                                <a:pos x="1222" y="196"/>
                              </a:cxn>
                              <a:cxn ang="0">
                                <a:pos x="1231" y="221"/>
                              </a:cxn>
                              <a:cxn ang="0">
                                <a:pos x="1241" y="251"/>
                              </a:cxn>
                              <a:cxn ang="0">
                                <a:pos x="1258" y="276"/>
                              </a:cxn>
                              <a:cxn ang="0">
                                <a:pos x="1267" y="313"/>
                              </a:cxn>
                              <a:cxn ang="0">
                                <a:pos x="1241" y="311"/>
                              </a:cxn>
                              <a:cxn ang="0">
                                <a:pos x="1215" y="343"/>
                              </a:cxn>
                              <a:cxn ang="0">
                                <a:pos x="1195" y="380"/>
                              </a:cxn>
                              <a:cxn ang="0">
                                <a:pos x="1174" y="396"/>
                              </a:cxn>
                              <a:cxn ang="0">
                                <a:pos x="1200" y="447"/>
                              </a:cxn>
                              <a:cxn ang="0">
                                <a:pos x="1193" y="472"/>
                              </a:cxn>
                              <a:cxn ang="0">
                                <a:pos x="1212" y="507"/>
                              </a:cxn>
                              <a:cxn ang="0">
                                <a:pos x="1267" y="523"/>
                              </a:cxn>
                              <a:cxn ang="0">
                                <a:pos x="1265" y="562"/>
                              </a:cxn>
                              <a:cxn ang="0">
                                <a:pos x="1320" y="592"/>
                              </a:cxn>
                              <a:cxn ang="0">
                                <a:pos x="1365" y="631"/>
                              </a:cxn>
                              <a:cxn ang="0">
                                <a:pos x="1396" y="700"/>
                              </a:cxn>
                              <a:cxn ang="0">
                                <a:pos x="1336" y="792"/>
                              </a:cxn>
                              <a:cxn ang="0">
                                <a:pos x="1171" y="845"/>
                              </a:cxn>
                              <a:cxn ang="0">
                                <a:pos x="1097" y="730"/>
                              </a:cxn>
                              <a:cxn ang="0">
                                <a:pos x="913" y="850"/>
                              </a:cxn>
                              <a:cxn ang="0">
                                <a:pos x="799" y="898"/>
                              </a:cxn>
                              <a:cxn ang="0">
                                <a:pos x="681" y="1004"/>
                              </a:cxn>
                              <a:cxn ang="0">
                                <a:pos x="612" y="1050"/>
                              </a:cxn>
                              <a:cxn ang="0">
                                <a:pos x="567" y="1115"/>
                              </a:cxn>
                              <a:cxn ang="0">
                                <a:pos x="402" y="1142"/>
                              </a:cxn>
                              <a:cxn ang="0">
                                <a:pos x="287" y="1069"/>
                              </a:cxn>
                              <a:cxn ang="0">
                                <a:pos x="275" y="951"/>
                              </a:cxn>
                              <a:cxn ang="0">
                                <a:pos x="215" y="861"/>
                              </a:cxn>
                              <a:cxn ang="0">
                                <a:pos x="117" y="749"/>
                              </a:cxn>
                              <a:cxn ang="0">
                                <a:pos x="136" y="624"/>
                              </a:cxn>
                              <a:cxn ang="0">
                                <a:pos x="134" y="534"/>
                              </a:cxn>
                              <a:cxn ang="0">
                                <a:pos x="141" y="463"/>
                              </a:cxn>
                              <a:cxn ang="0">
                                <a:pos x="132" y="401"/>
                              </a:cxn>
                              <a:cxn ang="0">
                                <a:pos x="91" y="419"/>
                              </a:cxn>
                              <a:cxn ang="0">
                                <a:pos x="36" y="364"/>
                              </a:cxn>
                              <a:cxn ang="0">
                                <a:pos x="43" y="311"/>
                              </a:cxn>
                              <a:cxn ang="0">
                                <a:pos x="15" y="299"/>
                              </a:cxn>
                              <a:cxn ang="0">
                                <a:pos x="7" y="260"/>
                              </a:cxn>
                              <a:cxn ang="0">
                                <a:pos x="15" y="223"/>
                              </a:cxn>
                              <a:cxn ang="0">
                                <a:pos x="48" y="214"/>
                              </a:cxn>
                              <a:cxn ang="0">
                                <a:pos x="98" y="228"/>
                              </a:cxn>
                            </a:cxnLst>
                            <a:rect l="0" t="0" r="r" b="b"/>
                            <a:pathLst>
                              <a:path w="1418" h="1161">
                                <a:moveTo>
                                  <a:pt x="658" y="19"/>
                                </a:moveTo>
                                <a:lnTo>
                                  <a:pt x="660" y="19"/>
                                </a:lnTo>
                                <a:lnTo>
                                  <a:pt x="665" y="21"/>
                                </a:lnTo>
                                <a:lnTo>
                                  <a:pt x="667" y="21"/>
                                </a:lnTo>
                                <a:lnTo>
                                  <a:pt x="667" y="19"/>
                                </a:lnTo>
                                <a:lnTo>
                                  <a:pt x="667" y="16"/>
                                </a:lnTo>
                                <a:lnTo>
                                  <a:pt x="672" y="16"/>
                                </a:lnTo>
                                <a:lnTo>
                                  <a:pt x="674" y="16"/>
                                </a:lnTo>
                                <a:lnTo>
                                  <a:pt x="674" y="14"/>
                                </a:lnTo>
                                <a:lnTo>
                                  <a:pt x="672" y="12"/>
                                </a:lnTo>
                                <a:lnTo>
                                  <a:pt x="672" y="9"/>
                                </a:lnTo>
                                <a:lnTo>
                                  <a:pt x="674" y="9"/>
                                </a:lnTo>
                                <a:lnTo>
                                  <a:pt x="677" y="9"/>
                                </a:lnTo>
                                <a:lnTo>
                                  <a:pt x="679" y="7"/>
                                </a:lnTo>
                                <a:lnTo>
                                  <a:pt x="681" y="7"/>
                                </a:lnTo>
                                <a:lnTo>
                                  <a:pt x="681" y="5"/>
                                </a:lnTo>
                                <a:lnTo>
                                  <a:pt x="684" y="7"/>
                                </a:lnTo>
                                <a:lnTo>
                                  <a:pt x="684" y="5"/>
                                </a:lnTo>
                                <a:lnTo>
                                  <a:pt x="686" y="7"/>
                                </a:lnTo>
                                <a:lnTo>
                                  <a:pt x="686" y="5"/>
                                </a:lnTo>
                                <a:lnTo>
                                  <a:pt x="689" y="7"/>
                                </a:lnTo>
                                <a:lnTo>
                                  <a:pt x="689" y="5"/>
                                </a:lnTo>
                                <a:lnTo>
                                  <a:pt x="689" y="2"/>
                                </a:lnTo>
                                <a:lnTo>
                                  <a:pt x="691" y="2"/>
                                </a:lnTo>
                                <a:lnTo>
                                  <a:pt x="691" y="0"/>
                                </a:lnTo>
                                <a:lnTo>
                                  <a:pt x="691" y="2"/>
                                </a:lnTo>
                                <a:lnTo>
                                  <a:pt x="693" y="5"/>
                                </a:lnTo>
                                <a:lnTo>
                                  <a:pt x="693" y="7"/>
                                </a:lnTo>
                                <a:lnTo>
                                  <a:pt x="693" y="14"/>
                                </a:lnTo>
                                <a:lnTo>
                                  <a:pt x="693" y="16"/>
                                </a:lnTo>
                                <a:lnTo>
                                  <a:pt x="693" y="19"/>
                                </a:lnTo>
                                <a:lnTo>
                                  <a:pt x="693" y="23"/>
                                </a:lnTo>
                                <a:lnTo>
                                  <a:pt x="696" y="23"/>
                                </a:lnTo>
                                <a:lnTo>
                                  <a:pt x="698" y="23"/>
                                </a:lnTo>
                                <a:lnTo>
                                  <a:pt x="701" y="23"/>
                                </a:lnTo>
                                <a:lnTo>
                                  <a:pt x="713" y="23"/>
                                </a:lnTo>
                                <a:lnTo>
                                  <a:pt x="715" y="28"/>
                                </a:lnTo>
                                <a:lnTo>
                                  <a:pt x="717" y="30"/>
                                </a:lnTo>
                                <a:lnTo>
                                  <a:pt x="720" y="35"/>
                                </a:lnTo>
                                <a:lnTo>
                                  <a:pt x="725" y="37"/>
                                </a:lnTo>
                                <a:lnTo>
                                  <a:pt x="725" y="39"/>
                                </a:lnTo>
                                <a:lnTo>
                                  <a:pt x="725" y="42"/>
                                </a:lnTo>
                                <a:lnTo>
                                  <a:pt x="725" y="44"/>
                                </a:lnTo>
                                <a:lnTo>
                                  <a:pt x="727" y="44"/>
                                </a:lnTo>
                                <a:lnTo>
                                  <a:pt x="722" y="46"/>
                                </a:lnTo>
                                <a:lnTo>
                                  <a:pt x="717" y="46"/>
                                </a:lnTo>
                                <a:lnTo>
                                  <a:pt x="717" y="48"/>
                                </a:lnTo>
                                <a:lnTo>
                                  <a:pt x="720" y="48"/>
                                </a:lnTo>
                                <a:lnTo>
                                  <a:pt x="720" y="51"/>
                                </a:lnTo>
                                <a:lnTo>
                                  <a:pt x="720" y="53"/>
                                </a:lnTo>
                                <a:lnTo>
                                  <a:pt x="717" y="53"/>
                                </a:lnTo>
                                <a:lnTo>
                                  <a:pt x="715" y="53"/>
                                </a:lnTo>
                                <a:lnTo>
                                  <a:pt x="715" y="58"/>
                                </a:lnTo>
                                <a:lnTo>
                                  <a:pt x="715" y="60"/>
                                </a:lnTo>
                                <a:lnTo>
                                  <a:pt x="715" y="67"/>
                                </a:lnTo>
                                <a:lnTo>
                                  <a:pt x="720" y="67"/>
                                </a:lnTo>
                                <a:lnTo>
                                  <a:pt x="725" y="67"/>
                                </a:lnTo>
                                <a:lnTo>
                                  <a:pt x="727" y="65"/>
                                </a:lnTo>
                                <a:lnTo>
                                  <a:pt x="727" y="69"/>
                                </a:lnTo>
                                <a:lnTo>
                                  <a:pt x="727" y="71"/>
                                </a:lnTo>
                                <a:lnTo>
                                  <a:pt x="727" y="74"/>
                                </a:lnTo>
                                <a:lnTo>
                                  <a:pt x="725" y="74"/>
                                </a:lnTo>
                                <a:lnTo>
                                  <a:pt x="725" y="76"/>
                                </a:lnTo>
                                <a:lnTo>
                                  <a:pt x="722" y="78"/>
                                </a:lnTo>
                                <a:lnTo>
                                  <a:pt x="722" y="81"/>
                                </a:lnTo>
                                <a:lnTo>
                                  <a:pt x="729" y="81"/>
                                </a:lnTo>
                                <a:lnTo>
                                  <a:pt x="732" y="81"/>
                                </a:lnTo>
                                <a:lnTo>
                                  <a:pt x="734" y="81"/>
                                </a:lnTo>
                                <a:lnTo>
                                  <a:pt x="736" y="81"/>
                                </a:lnTo>
                                <a:lnTo>
                                  <a:pt x="739" y="81"/>
                                </a:lnTo>
                                <a:lnTo>
                                  <a:pt x="741" y="85"/>
                                </a:lnTo>
                                <a:lnTo>
                                  <a:pt x="741" y="88"/>
                                </a:lnTo>
                                <a:lnTo>
                                  <a:pt x="739" y="88"/>
                                </a:lnTo>
                                <a:lnTo>
                                  <a:pt x="736" y="88"/>
                                </a:lnTo>
                                <a:lnTo>
                                  <a:pt x="739" y="90"/>
                                </a:lnTo>
                                <a:lnTo>
                                  <a:pt x="741" y="95"/>
                                </a:lnTo>
                                <a:lnTo>
                                  <a:pt x="741" y="97"/>
                                </a:lnTo>
                                <a:lnTo>
                                  <a:pt x="744" y="97"/>
                                </a:lnTo>
                                <a:lnTo>
                                  <a:pt x="746" y="97"/>
                                </a:lnTo>
                                <a:lnTo>
                                  <a:pt x="744" y="99"/>
                                </a:lnTo>
                                <a:lnTo>
                                  <a:pt x="746" y="101"/>
                                </a:lnTo>
                                <a:lnTo>
                                  <a:pt x="746" y="104"/>
                                </a:lnTo>
                                <a:lnTo>
                                  <a:pt x="748" y="106"/>
                                </a:lnTo>
                                <a:lnTo>
                                  <a:pt x="751" y="106"/>
                                </a:lnTo>
                                <a:lnTo>
                                  <a:pt x="753" y="108"/>
                                </a:lnTo>
                                <a:lnTo>
                                  <a:pt x="758" y="108"/>
                                </a:lnTo>
                                <a:lnTo>
                                  <a:pt x="763" y="108"/>
                                </a:lnTo>
                                <a:lnTo>
                                  <a:pt x="765" y="111"/>
                                </a:lnTo>
                                <a:lnTo>
                                  <a:pt x="770" y="111"/>
                                </a:lnTo>
                                <a:lnTo>
                                  <a:pt x="772" y="113"/>
                                </a:lnTo>
                                <a:lnTo>
                                  <a:pt x="775" y="115"/>
                                </a:lnTo>
                                <a:lnTo>
                                  <a:pt x="777" y="115"/>
                                </a:lnTo>
                                <a:lnTo>
                                  <a:pt x="779" y="113"/>
                                </a:lnTo>
                                <a:lnTo>
                                  <a:pt x="784" y="118"/>
                                </a:lnTo>
                                <a:lnTo>
                                  <a:pt x="787" y="118"/>
                                </a:lnTo>
                                <a:lnTo>
                                  <a:pt x="789" y="118"/>
                                </a:lnTo>
                                <a:lnTo>
                                  <a:pt x="794" y="120"/>
                                </a:lnTo>
                                <a:lnTo>
                                  <a:pt x="794" y="122"/>
                                </a:lnTo>
                                <a:lnTo>
                                  <a:pt x="796" y="122"/>
                                </a:lnTo>
                                <a:lnTo>
                                  <a:pt x="799" y="127"/>
                                </a:lnTo>
                                <a:lnTo>
                                  <a:pt x="801" y="122"/>
                                </a:lnTo>
                                <a:lnTo>
                                  <a:pt x="808" y="124"/>
                                </a:lnTo>
                                <a:lnTo>
                                  <a:pt x="811" y="124"/>
                                </a:lnTo>
                                <a:lnTo>
                                  <a:pt x="813" y="127"/>
                                </a:lnTo>
                                <a:lnTo>
                                  <a:pt x="818" y="127"/>
                                </a:lnTo>
                                <a:lnTo>
                                  <a:pt x="820" y="127"/>
                                </a:lnTo>
                                <a:lnTo>
                                  <a:pt x="823" y="127"/>
                                </a:lnTo>
                                <a:lnTo>
                                  <a:pt x="825" y="127"/>
                                </a:lnTo>
                                <a:lnTo>
                                  <a:pt x="825" y="129"/>
                                </a:lnTo>
                                <a:lnTo>
                                  <a:pt x="825" y="131"/>
                                </a:lnTo>
                                <a:lnTo>
                                  <a:pt x="827" y="134"/>
                                </a:lnTo>
                                <a:lnTo>
                                  <a:pt x="830" y="134"/>
                                </a:lnTo>
                                <a:lnTo>
                                  <a:pt x="832" y="136"/>
                                </a:lnTo>
                                <a:lnTo>
                                  <a:pt x="834" y="143"/>
                                </a:lnTo>
                                <a:lnTo>
                                  <a:pt x="832" y="141"/>
                                </a:lnTo>
                                <a:lnTo>
                                  <a:pt x="823" y="138"/>
                                </a:lnTo>
                                <a:lnTo>
                                  <a:pt x="823" y="143"/>
                                </a:lnTo>
                                <a:lnTo>
                                  <a:pt x="820" y="145"/>
                                </a:lnTo>
                                <a:lnTo>
                                  <a:pt x="820" y="147"/>
                                </a:lnTo>
                                <a:lnTo>
                                  <a:pt x="823" y="147"/>
                                </a:lnTo>
                                <a:lnTo>
                                  <a:pt x="825" y="150"/>
                                </a:lnTo>
                                <a:lnTo>
                                  <a:pt x="827" y="150"/>
                                </a:lnTo>
                                <a:lnTo>
                                  <a:pt x="825" y="152"/>
                                </a:lnTo>
                                <a:lnTo>
                                  <a:pt x="825" y="154"/>
                                </a:lnTo>
                                <a:lnTo>
                                  <a:pt x="825" y="157"/>
                                </a:lnTo>
                                <a:lnTo>
                                  <a:pt x="830" y="154"/>
                                </a:lnTo>
                                <a:lnTo>
                                  <a:pt x="834" y="154"/>
                                </a:lnTo>
                                <a:lnTo>
                                  <a:pt x="839" y="152"/>
                                </a:lnTo>
                                <a:lnTo>
                                  <a:pt x="842" y="152"/>
                                </a:lnTo>
                                <a:lnTo>
                                  <a:pt x="844" y="152"/>
                                </a:lnTo>
                                <a:lnTo>
                                  <a:pt x="851" y="152"/>
                                </a:lnTo>
                                <a:lnTo>
                                  <a:pt x="856" y="152"/>
                                </a:lnTo>
                                <a:lnTo>
                                  <a:pt x="861" y="152"/>
                                </a:lnTo>
                                <a:lnTo>
                                  <a:pt x="866" y="154"/>
                                </a:lnTo>
                                <a:lnTo>
                                  <a:pt x="868" y="152"/>
                                </a:lnTo>
                                <a:lnTo>
                                  <a:pt x="870" y="147"/>
                                </a:lnTo>
                                <a:lnTo>
                                  <a:pt x="870" y="145"/>
                                </a:lnTo>
                                <a:lnTo>
                                  <a:pt x="873" y="143"/>
                                </a:lnTo>
                                <a:lnTo>
                                  <a:pt x="875" y="141"/>
                                </a:lnTo>
                                <a:lnTo>
                                  <a:pt x="882" y="136"/>
                                </a:lnTo>
                                <a:lnTo>
                                  <a:pt x="885" y="134"/>
                                </a:lnTo>
                                <a:lnTo>
                                  <a:pt x="887" y="131"/>
                                </a:lnTo>
                                <a:lnTo>
                                  <a:pt x="892" y="129"/>
                                </a:lnTo>
                                <a:lnTo>
                                  <a:pt x="892" y="122"/>
                                </a:lnTo>
                                <a:lnTo>
                                  <a:pt x="892" y="118"/>
                                </a:lnTo>
                                <a:lnTo>
                                  <a:pt x="892" y="111"/>
                                </a:lnTo>
                                <a:lnTo>
                                  <a:pt x="894" y="108"/>
                                </a:lnTo>
                                <a:lnTo>
                                  <a:pt x="897" y="104"/>
                                </a:lnTo>
                                <a:lnTo>
                                  <a:pt x="899" y="104"/>
                                </a:lnTo>
                                <a:lnTo>
                                  <a:pt x="901" y="99"/>
                                </a:lnTo>
                                <a:lnTo>
                                  <a:pt x="904" y="97"/>
                                </a:lnTo>
                                <a:lnTo>
                                  <a:pt x="906" y="97"/>
                                </a:lnTo>
                                <a:lnTo>
                                  <a:pt x="909" y="99"/>
                                </a:lnTo>
                                <a:lnTo>
                                  <a:pt x="913" y="99"/>
                                </a:lnTo>
                                <a:lnTo>
                                  <a:pt x="923" y="104"/>
                                </a:lnTo>
                                <a:lnTo>
                                  <a:pt x="925" y="104"/>
                                </a:lnTo>
                                <a:lnTo>
                                  <a:pt x="923" y="106"/>
                                </a:lnTo>
                                <a:lnTo>
                                  <a:pt x="921" y="108"/>
                                </a:lnTo>
                                <a:lnTo>
                                  <a:pt x="918" y="111"/>
                                </a:lnTo>
                                <a:lnTo>
                                  <a:pt x="918" y="113"/>
                                </a:lnTo>
                                <a:lnTo>
                                  <a:pt x="923" y="118"/>
                                </a:lnTo>
                                <a:lnTo>
                                  <a:pt x="925" y="120"/>
                                </a:lnTo>
                                <a:lnTo>
                                  <a:pt x="928" y="124"/>
                                </a:lnTo>
                                <a:lnTo>
                                  <a:pt x="930" y="127"/>
                                </a:lnTo>
                                <a:lnTo>
                                  <a:pt x="930" y="129"/>
                                </a:lnTo>
                                <a:lnTo>
                                  <a:pt x="932" y="131"/>
                                </a:lnTo>
                                <a:lnTo>
                                  <a:pt x="935" y="134"/>
                                </a:lnTo>
                                <a:lnTo>
                                  <a:pt x="935" y="136"/>
                                </a:lnTo>
                                <a:lnTo>
                                  <a:pt x="937" y="136"/>
                                </a:lnTo>
                                <a:lnTo>
                                  <a:pt x="940" y="138"/>
                                </a:lnTo>
                                <a:lnTo>
                                  <a:pt x="942" y="138"/>
                                </a:lnTo>
                                <a:lnTo>
                                  <a:pt x="949" y="138"/>
                                </a:lnTo>
                                <a:lnTo>
                                  <a:pt x="952" y="141"/>
                                </a:lnTo>
                                <a:lnTo>
                                  <a:pt x="956" y="141"/>
                                </a:lnTo>
                                <a:lnTo>
                                  <a:pt x="961" y="141"/>
                                </a:lnTo>
                                <a:lnTo>
                                  <a:pt x="966" y="143"/>
                                </a:lnTo>
                                <a:lnTo>
                                  <a:pt x="973" y="143"/>
                                </a:lnTo>
                                <a:lnTo>
                                  <a:pt x="975" y="143"/>
                                </a:lnTo>
                                <a:lnTo>
                                  <a:pt x="985" y="143"/>
                                </a:lnTo>
                                <a:lnTo>
                                  <a:pt x="992" y="145"/>
                                </a:lnTo>
                                <a:lnTo>
                                  <a:pt x="997" y="145"/>
                                </a:lnTo>
                                <a:lnTo>
                                  <a:pt x="999" y="145"/>
                                </a:lnTo>
                                <a:lnTo>
                                  <a:pt x="1002" y="145"/>
                                </a:lnTo>
                                <a:lnTo>
                                  <a:pt x="1004" y="145"/>
                                </a:lnTo>
                                <a:lnTo>
                                  <a:pt x="1011" y="143"/>
                                </a:lnTo>
                                <a:lnTo>
                                  <a:pt x="1014" y="143"/>
                                </a:lnTo>
                                <a:lnTo>
                                  <a:pt x="1019" y="141"/>
                                </a:lnTo>
                                <a:lnTo>
                                  <a:pt x="1021" y="141"/>
                                </a:lnTo>
                                <a:lnTo>
                                  <a:pt x="1026" y="138"/>
                                </a:lnTo>
                                <a:lnTo>
                                  <a:pt x="1028" y="138"/>
                                </a:lnTo>
                                <a:lnTo>
                                  <a:pt x="1038" y="136"/>
                                </a:lnTo>
                                <a:lnTo>
                                  <a:pt x="1054" y="134"/>
                                </a:lnTo>
                                <a:lnTo>
                                  <a:pt x="1062" y="131"/>
                                </a:lnTo>
                                <a:lnTo>
                                  <a:pt x="1066" y="129"/>
                                </a:lnTo>
                                <a:lnTo>
                                  <a:pt x="1071" y="129"/>
                                </a:lnTo>
                                <a:lnTo>
                                  <a:pt x="1073" y="127"/>
                                </a:lnTo>
                                <a:lnTo>
                                  <a:pt x="1081" y="127"/>
                                </a:lnTo>
                                <a:lnTo>
                                  <a:pt x="1083" y="124"/>
                                </a:lnTo>
                                <a:lnTo>
                                  <a:pt x="1085" y="124"/>
                                </a:lnTo>
                                <a:lnTo>
                                  <a:pt x="1088" y="122"/>
                                </a:lnTo>
                                <a:lnTo>
                                  <a:pt x="1088" y="120"/>
                                </a:lnTo>
                                <a:lnTo>
                                  <a:pt x="1088" y="118"/>
                                </a:lnTo>
                                <a:lnTo>
                                  <a:pt x="1090" y="113"/>
                                </a:lnTo>
                                <a:lnTo>
                                  <a:pt x="1090" y="111"/>
                                </a:lnTo>
                                <a:lnTo>
                                  <a:pt x="1093" y="104"/>
                                </a:lnTo>
                                <a:lnTo>
                                  <a:pt x="1093" y="101"/>
                                </a:lnTo>
                                <a:lnTo>
                                  <a:pt x="1095" y="97"/>
                                </a:lnTo>
                                <a:lnTo>
                                  <a:pt x="1095" y="95"/>
                                </a:lnTo>
                                <a:lnTo>
                                  <a:pt x="1097" y="90"/>
                                </a:lnTo>
                                <a:lnTo>
                                  <a:pt x="1097" y="83"/>
                                </a:lnTo>
                                <a:lnTo>
                                  <a:pt x="1100" y="81"/>
                                </a:lnTo>
                                <a:lnTo>
                                  <a:pt x="1100" y="76"/>
                                </a:lnTo>
                                <a:lnTo>
                                  <a:pt x="1102" y="71"/>
                                </a:lnTo>
                                <a:lnTo>
                                  <a:pt x="1102" y="67"/>
                                </a:lnTo>
                                <a:lnTo>
                                  <a:pt x="1105" y="62"/>
                                </a:lnTo>
                                <a:lnTo>
                                  <a:pt x="1105" y="60"/>
                                </a:lnTo>
                                <a:lnTo>
                                  <a:pt x="1105" y="58"/>
                                </a:lnTo>
                                <a:lnTo>
                                  <a:pt x="1107" y="55"/>
                                </a:lnTo>
                                <a:lnTo>
                                  <a:pt x="1107" y="53"/>
                                </a:lnTo>
                                <a:lnTo>
                                  <a:pt x="1109" y="48"/>
                                </a:lnTo>
                                <a:lnTo>
                                  <a:pt x="1109" y="44"/>
                                </a:lnTo>
                                <a:lnTo>
                                  <a:pt x="1109" y="42"/>
                                </a:lnTo>
                                <a:lnTo>
                                  <a:pt x="1112" y="42"/>
                                </a:lnTo>
                                <a:lnTo>
                                  <a:pt x="1112" y="39"/>
                                </a:lnTo>
                                <a:lnTo>
                                  <a:pt x="1114" y="39"/>
                                </a:lnTo>
                                <a:lnTo>
                                  <a:pt x="1119" y="39"/>
                                </a:lnTo>
                                <a:lnTo>
                                  <a:pt x="1124" y="39"/>
                                </a:lnTo>
                                <a:lnTo>
                                  <a:pt x="1126" y="39"/>
                                </a:lnTo>
                                <a:lnTo>
                                  <a:pt x="1128" y="39"/>
                                </a:lnTo>
                                <a:lnTo>
                                  <a:pt x="1131" y="39"/>
                                </a:lnTo>
                                <a:lnTo>
                                  <a:pt x="1136" y="39"/>
                                </a:lnTo>
                                <a:lnTo>
                                  <a:pt x="1140" y="37"/>
                                </a:lnTo>
                                <a:lnTo>
                                  <a:pt x="1143" y="35"/>
                                </a:lnTo>
                                <a:lnTo>
                                  <a:pt x="1143" y="32"/>
                                </a:lnTo>
                                <a:lnTo>
                                  <a:pt x="1145" y="32"/>
                                </a:lnTo>
                                <a:lnTo>
                                  <a:pt x="1148" y="30"/>
                                </a:lnTo>
                                <a:lnTo>
                                  <a:pt x="1150" y="30"/>
                                </a:lnTo>
                                <a:lnTo>
                                  <a:pt x="1152" y="32"/>
                                </a:lnTo>
                                <a:lnTo>
                                  <a:pt x="1155" y="32"/>
                                </a:lnTo>
                                <a:lnTo>
                                  <a:pt x="1155" y="37"/>
                                </a:lnTo>
                                <a:lnTo>
                                  <a:pt x="1157" y="42"/>
                                </a:lnTo>
                                <a:lnTo>
                                  <a:pt x="1157" y="44"/>
                                </a:lnTo>
                                <a:lnTo>
                                  <a:pt x="1157" y="51"/>
                                </a:lnTo>
                                <a:lnTo>
                                  <a:pt x="1157" y="53"/>
                                </a:lnTo>
                                <a:lnTo>
                                  <a:pt x="1157" y="60"/>
                                </a:lnTo>
                                <a:lnTo>
                                  <a:pt x="1157" y="62"/>
                                </a:lnTo>
                                <a:lnTo>
                                  <a:pt x="1160" y="65"/>
                                </a:lnTo>
                                <a:lnTo>
                                  <a:pt x="1162" y="69"/>
                                </a:lnTo>
                                <a:lnTo>
                                  <a:pt x="1164" y="71"/>
                                </a:lnTo>
                                <a:lnTo>
                                  <a:pt x="1164" y="74"/>
                                </a:lnTo>
                                <a:lnTo>
                                  <a:pt x="1164" y="76"/>
                                </a:lnTo>
                                <a:lnTo>
                                  <a:pt x="1169" y="78"/>
                                </a:lnTo>
                                <a:lnTo>
                                  <a:pt x="1171" y="78"/>
                                </a:lnTo>
                                <a:lnTo>
                                  <a:pt x="1174" y="78"/>
                                </a:lnTo>
                                <a:lnTo>
                                  <a:pt x="1174" y="74"/>
                                </a:lnTo>
                                <a:lnTo>
                                  <a:pt x="1174" y="71"/>
                                </a:lnTo>
                                <a:lnTo>
                                  <a:pt x="1176" y="69"/>
                                </a:lnTo>
                                <a:lnTo>
                                  <a:pt x="1179" y="69"/>
                                </a:lnTo>
                                <a:lnTo>
                                  <a:pt x="1181" y="67"/>
                                </a:lnTo>
                                <a:lnTo>
                                  <a:pt x="1183" y="69"/>
                                </a:lnTo>
                                <a:lnTo>
                                  <a:pt x="1186" y="69"/>
                                </a:lnTo>
                                <a:lnTo>
                                  <a:pt x="1188" y="69"/>
                                </a:lnTo>
                                <a:lnTo>
                                  <a:pt x="1188" y="71"/>
                                </a:lnTo>
                                <a:lnTo>
                                  <a:pt x="1193" y="74"/>
                                </a:lnTo>
                                <a:lnTo>
                                  <a:pt x="1198" y="78"/>
                                </a:lnTo>
                                <a:lnTo>
                                  <a:pt x="1198" y="81"/>
                                </a:lnTo>
                                <a:lnTo>
                                  <a:pt x="1200" y="83"/>
                                </a:lnTo>
                                <a:lnTo>
                                  <a:pt x="1200" y="85"/>
                                </a:lnTo>
                                <a:lnTo>
                                  <a:pt x="1198" y="88"/>
                                </a:lnTo>
                                <a:lnTo>
                                  <a:pt x="1195" y="90"/>
                                </a:lnTo>
                                <a:lnTo>
                                  <a:pt x="1193" y="92"/>
                                </a:lnTo>
                                <a:lnTo>
                                  <a:pt x="1191" y="92"/>
                                </a:lnTo>
                                <a:lnTo>
                                  <a:pt x="1191" y="95"/>
                                </a:lnTo>
                                <a:lnTo>
                                  <a:pt x="1191" y="97"/>
                                </a:lnTo>
                                <a:lnTo>
                                  <a:pt x="1193" y="101"/>
                                </a:lnTo>
                                <a:lnTo>
                                  <a:pt x="1193" y="104"/>
                                </a:lnTo>
                                <a:lnTo>
                                  <a:pt x="1195" y="104"/>
                                </a:lnTo>
                                <a:lnTo>
                                  <a:pt x="1198" y="106"/>
                                </a:lnTo>
                                <a:lnTo>
                                  <a:pt x="1200" y="111"/>
                                </a:lnTo>
                                <a:lnTo>
                                  <a:pt x="1203" y="113"/>
                                </a:lnTo>
                                <a:lnTo>
                                  <a:pt x="1205" y="115"/>
                                </a:lnTo>
                                <a:lnTo>
                                  <a:pt x="1207" y="120"/>
                                </a:lnTo>
                                <a:lnTo>
                                  <a:pt x="1210" y="120"/>
                                </a:lnTo>
                                <a:lnTo>
                                  <a:pt x="1210" y="122"/>
                                </a:lnTo>
                                <a:lnTo>
                                  <a:pt x="1212" y="124"/>
                                </a:lnTo>
                                <a:lnTo>
                                  <a:pt x="1215" y="127"/>
                                </a:lnTo>
                                <a:lnTo>
                                  <a:pt x="1210" y="129"/>
                                </a:lnTo>
                                <a:lnTo>
                                  <a:pt x="1207" y="129"/>
                                </a:lnTo>
                                <a:lnTo>
                                  <a:pt x="1200" y="129"/>
                                </a:lnTo>
                                <a:lnTo>
                                  <a:pt x="1198" y="129"/>
                                </a:lnTo>
                                <a:lnTo>
                                  <a:pt x="1198" y="131"/>
                                </a:lnTo>
                                <a:lnTo>
                                  <a:pt x="1195" y="136"/>
                                </a:lnTo>
                                <a:lnTo>
                                  <a:pt x="1191" y="134"/>
                                </a:lnTo>
                                <a:lnTo>
                                  <a:pt x="1188" y="134"/>
                                </a:lnTo>
                                <a:lnTo>
                                  <a:pt x="1188" y="136"/>
                                </a:lnTo>
                                <a:lnTo>
                                  <a:pt x="1188" y="138"/>
                                </a:lnTo>
                                <a:lnTo>
                                  <a:pt x="1188" y="141"/>
                                </a:lnTo>
                                <a:lnTo>
                                  <a:pt x="1191" y="141"/>
                                </a:lnTo>
                                <a:lnTo>
                                  <a:pt x="1191" y="143"/>
                                </a:lnTo>
                                <a:lnTo>
                                  <a:pt x="1191" y="147"/>
                                </a:lnTo>
                                <a:lnTo>
                                  <a:pt x="1193" y="150"/>
                                </a:lnTo>
                                <a:lnTo>
                                  <a:pt x="1193" y="152"/>
                                </a:lnTo>
                                <a:lnTo>
                                  <a:pt x="1193" y="154"/>
                                </a:lnTo>
                                <a:lnTo>
                                  <a:pt x="1191" y="154"/>
                                </a:lnTo>
                                <a:lnTo>
                                  <a:pt x="1191" y="157"/>
                                </a:lnTo>
                                <a:lnTo>
                                  <a:pt x="1188" y="159"/>
                                </a:lnTo>
                                <a:lnTo>
                                  <a:pt x="1186" y="159"/>
                                </a:lnTo>
                                <a:lnTo>
                                  <a:pt x="1186" y="161"/>
                                </a:lnTo>
                                <a:lnTo>
                                  <a:pt x="1188" y="168"/>
                                </a:lnTo>
                                <a:lnTo>
                                  <a:pt x="1200" y="164"/>
                                </a:lnTo>
                                <a:lnTo>
                                  <a:pt x="1207" y="164"/>
                                </a:lnTo>
                                <a:lnTo>
                                  <a:pt x="1210" y="161"/>
                                </a:lnTo>
                                <a:lnTo>
                                  <a:pt x="1212" y="161"/>
                                </a:lnTo>
                                <a:lnTo>
                                  <a:pt x="1215" y="164"/>
                                </a:lnTo>
                                <a:lnTo>
                                  <a:pt x="1215" y="166"/>
                                </a:lnTo>
                                <a:lnTo>
                                  <a:pt x="1215" y="168"/>
                                </a:lnTo>
                                <a:lnTo>
                                  <a:pt x="1217" y="173"/>
                                </a:lnTo>
                                <a:lnTo>
                                  <a:pt x="1217" y="175"/>
                                </a:lnTo>
                                <a:lnTo>
                                  <a:pt x="1219" y="180"/>
                                </a:lnTo>
                                <a:lnTo>
                                  <a:pt x="1217" y="187"/>
                                </a:lnTo>
                                <a:lnTo>
                                  <a:pt x="1219" y="191"/>
                                </a:lnTo>
                                <a:lnTo>
                                  <a:pt x="1219" y="194"/>
                                </a:lnTo>
                                <a:lnTo>
                                  <a:pt x="1222" y="196"/>
                                </a:lnTo>
                                <a:lnTo>
                                  <a:pt x="1222" y="198"/>
                                </a:lnTo>
                                <a:lnTo>
                                  <a:pt x="1219" y="198"/>
                                </a:lnTo>
                                <a:lnTo>
                                  <a:pt x="1217" y="198"/>
                                </a:lnTo>
                                <a:lnTo>
                                  <a:pt x="1217" y="200"/>
                                </a:lnTo>
                                <a:lnTo>
                                  <a:pt x="1217" y="203"/>
                                </a:lnTo>
                                <a:lnTo>
                                  <a:pt x="1217" y="205"/>
                                </a:lnTo>
                                <a:lnTo>
                                  <a:pt x="1219" y="205"/>
                                </a:lnTo>
                                <a:lnTo>
                                  <a:pt x="1219" y="207"/>
                                </a:lnTo>
                                <a:lnTo>
                                  <a:pt x="1222" y="210"/>
                                </a:lnTo>
                                <a:lnTo>
                                  <a:pt x="1224" y="210"/>
                                </a:lnTo>
                                <a:lnTo>
                                  <a:pt x="1224" y="212"/>
                                </a:lnTo>
                                <a:lnTo>
                                  <a:pt x="1224" y="214"/>
                                </a:lnTo>
                                <a:lnTo>
                                  <a:pt x="1224" y="217"/>
                                </a:lnTo>
                                <a:lnTo>
                                  <a:pt x="1226" y="219"/>
                                </a:lnTo>
                                <a:lnTo>
                                  <a:pt x="1229" y="219"/>
                                </a:lnTo>
                                <a:lnTo>
                                  <a:pt x="1229" y="221"/>
                                </a:lnTo>
                                <a:lnTo>
                                  <a:pt x="1231" y="221"/>
                                </a:lnTo>
                                <a:lnTo>
                                  <a:pt x="1231" y="223"/>
                                </a:lnTo>
                                <a:lnTo>
                                  <a:pt x="1234" y="223"/>
                                </a:lnTo>
                                <a:lnTo>
                                  <a:pt x="1234" y="226"/>
                                </a:lnTo>
                                <a:lnTo>
                                  <a:pt x="1234" y="230"/>
                                </a:lnTo>
                                <a:lnTo>
                                  <a:pt x="1234" y="233"/>
                                </a:lnTo>
                                <a:lnTo>
                                  <a:pt x="1236" y="233"/>
                                </a:lnTo>
                                <a:lnTo>
                                  <a:pt x="1236" y="235"/>
                                </a:lnTo>
                                <a:lnTo>
                                  <a:pt x="1236" y="237"/>
                                </a:lnTo>
                                <a:lnTo>
                                  <a:pt x="1236" y="240"/>
                                </a:lnTo>
                                <a:lnTo>
                                  <a:pt x="1238" y="240"/>
                                </a:lnTo>
                                <a:lnTo>
                                  <a:pt x="1238" y="242"/>
                                </a:lnTo>
                                <a:lnTo>
                                  <a:pt x="1241" y="242"/>
                                </a:lnTo>
                                <a:lnTo>
                                  <a:pt x="1241" y="244"/>
                                </a:lnTo>
                                <a:lnTo>
                                  <a:pt x="1243" y="247"/>
                                </a:lnTo>
                                <a:lnTo>
                                  <a:pt x="1241" y="247"/>
                                </a:lnTo>
                                <a:lnTo>
                                  <a:pt x="1241" y="249"/>
                                </a:lnTo>
                                <a:lnTo>
                                  <a:pt x="1241" y="251"/>
                                </a:lnTo>
                                <a:lnTo>
                                  <a:pt x="1241" y="253"/>
                                </a:lnTo>
                                <a:lnTo>
                                  <a:pt x="1243" y="253"/>
                                </a:lnTo>
                                <a:lnTo>
                                  <a:pt x="1243" y="256"/>
                                </a:lnTo>
                                <a:lnTo>
                                  <a:pt x="1243" y="258"/>
                                </a:lnTo>
                                <a:lnTo>
                                  <a:pt x="1246" y="260"/>
                                </a:lnTo>
                                <a:lnTo>
                                  <a:pt x="1246" y="263"/>
                                </a:lnTo>
                                <a:lnTo>
                                  <a:pt x="1248" y="263"/>
                                </a:lnTo>
                                <a:lnTo>
                                  <a:pt x="1250" y="263"/>
                                </a:lnTo>
                                <a:lnTo>
                                  <a:pt x="1250" y="265"/>
                                </a:lnTo>
                                <a:lnTo>
                                  <a:pt x="1250" y="267"/>
                                </a:lnTo>
                                <a:lnTo>
                                  <a:pt x="1250" y="270"/>
                                </a:lnTo>
                                <a:lnTo>
                                  <a:pt x="1253" y="267"/>
                                </a:lnTo>
                                <a:lnTo>
                                  <a:pt x="1253" y="270"/>
                                </a:lnTo>
                                <a:lnTo>
                                  <a:pt x="1253" y="272"/>
                                </a:lnTo>
                                <a:lnTo>
                                  <a:pt x="1255" y="274"/>
                                </a:lnTo>
                                <a:lnTo>
                                  <a:pt x="1255" y="276"/>
                                </a:lnTo>
                                <a:lnTo>
                                  <a:pt x="1258" y="276"/>
                                </a:lnTo>
                                <a:lnTo>
                                  <a:pt x="1258" y="279"/>
                                </a:lnTo>
                                <a:lnTo>
                                  <a:pt x="1258" y="281"/>
                                </a:lnTo>
                                <a:lnTo>
                                  <a:pt x="1260" y="283"/>
                                </a:lnTo>
                                <a:lnTo>
                                  <a:pt x="1260" y="286"/>
                                </a:lnTo>
                                <a:lnTo>
                                  <a:pt x="1260" y="288"/>
                                </a:lnTo>
                                <a:lnTo>
                                  <a:pt x="1260" y="290"/>
                                </a:lnTo>
                                <a:lnTo>
                                  <a:pt x="1260" y="293"/>
                                </a:lnTo>
                                <a:lnTo>
                                  <a:pt x="1262" y="293"/>
                                </a:lnTo>
                                <a:lnTo>
                                  <a:pt x="1262" y="295"/>
                                </a:lnTo>
                                <a:lnTo>
                                  <a:pt x="1262" y="297"/>
                                </a:lnTo>
                                <a:lnTo>
                                  <a:pt x="1265" y="299"/>
                                </a:lnTo>
                                <a:lnTo>
                                  <a:pt x="1267" y="302"/>
                                </a:lnTo>
                                <a:lnTo>
                                  <a:pt x="1269" y="304"/>
                                </a:lnTo>
                                <a:lnTo>
                                  <a:pt x="1267" y="306"/>
                                </a:lnTo>
                                <a:lnTo>
                                  <a:pt x="1269" y="306"/>
                                </a:lnTo>
                                <a:lnTo>
                                  <a:pt x="1267" y="311"/>
                                </a:lnTo>
                                <a:lnTo>
                                  <a:pt x="1267" y="313"/>
                                </a:lnTo>
                                <a:lnTo>
                                  <a:pt x="1265" y="313"/>
                                </a:lnTo>
                                <a:lnTo>
                                  <a:pt x="1265" y="316"/>
                                </a:lnTo>
                                <a:lnTo>
                                  <a:pt x="1262" y="316"/>
                                </a:lnTo>
                                <a:lnTo>
                                  <a:pt x="1262" y="318"/>
                                </a:lnTo>
                                <a:lnTo>
                                  <a:pt x="1265" y="320"/>
                                </a:lnTo>
                                <a:lnTo>
                                  <a:pt x="1265" y="323"/>
                                </a:lnTo>
                                <a:lnTo>
                                  <a:pt x="1265" y="325"/>
                                </a:lnTo>
                                <a:lnTo>
                                  <a:pt x="1262" y="325"/>
                                </a:lnTo>
                                <a:lnTo>
                                  <a:pt x="1260" y="325"/>
                                </a:lnTo>
                                <a:lnTo>
                                  <a:pt x="1258" y="323"/>
                                </a:lnTo>
                                <a:lnTo>
                                  <a:pt x="1255" y="320"/>
                                </a:lnTo>
                                <a:lnTo>
                                  <a:pt x="1253" y="318"/>
                                </a:lnTo>
                                <a:lnTo>
                                  <a:pt x="1250" y="316"/>
                                </a:lnTo>
                                <a:lnTo>
                                  <a:pt x="1248" y="313"/>
                                </a:lnTo>
                                <a:lnTo>
                                  <a:pt x="1246" y="313"/>
                                </a:lnTo>
                                <a:lnTo>
                                  <a:pt x="1243" y="313"/>
                                </a:lnTo>
                                <a:lnTo>
                                  <a:pt x="1241" y="311"/>
                                </a:lnTo>
                                <a:lnTo>
                                  <a:pt x="1238" y="311"/>
                                </a:lnTo>
                                <a:lnTo>
                                  <a:pt x="1231" y="316"/>
                                </a:lnTo>
                                <a:lnTo>
                                  <a:pt x="1229" y="316"/>
                                </a:lnTo>
                                <a:lnTo>
                                  <a:pt x="1229" y="318"/>
                                </a:lnTo>
                                <a:lnTo>
                                  <a:pt x="1226" y="320"/>
                                </a:lnTo>
                                <a:lnTo>
                                  <a:pt x="1224" y="323"/>
                                </a:lnTo>
                                <a:lnTo>
                                  <a:pt x="1222" y="323"/>
                                </a:lnTo>
                                <a:lnTo>
                                  <a:pt x="1222" y="325"/>
                                </a:lnTo>
                                <a:lnTo>
                                  <a:pt x="1219" y="325"/>
                                </a:lnTo>
                                <a:lnTo>
                                  <a:pt x="1219" y="327"/>
                                </a:lnTo>
                                <a:lnTo>
                                  <a:pt x="1219" y="329"/>
                                </a:lnTo>
                                <a:lnTo>
                                  <a:pt x="1219" y="332"/>
                                </a:lnTo>
                                <a:lnTo>
                                  <a:pt x="1219" y="334"/>
                                </a:lnTo>
                                <a:lnTo>
                                  <a:pt x="1219" y="336"/>
                                </a:lnTo>
                                <a:lnTo>
                                  <a:pt x="1217" y="339"/>
                                </a:lnTo>
                                <a:lnTo>
                                  <a:pt x="1217" y="341"/>
                                </a:lnTo>
                                <a:lnTo>
                                  <a:pt x="1215" y="343"/>
                                </a:lnTo>
                                <a:lnTo>
                                  <a:pt x="1215" y="346"/>
                                </a:lnTo>
                                <a:lnTo>
                                  <a:pt x="1215" y="348"/>
                                </a:lnTo>
                                <a:lnTo>
                                  <a:pt x="1212" y="348"/>
                                </a:lnTo>
                                <a:lnTo>
                                  <a:pt x="1210" y="352"/>
                                </a:lnTo>
                                <a:lnTo>
                                  <a:pt x="1205" y="355"/>
                                </a:lnTo>
                                <a:lnTo>
                                  <a:pt x="1203" y="355"/>
                                </a:lnTo>
                                <a:lnTo>
                                  <a:pt x="1203" y="357"/>
                                </a:lnTo>
                                <a:lnTo>
                                  <a:pt x="1200" y="357"/>
                                </a:lnTo>
                                <a:lnTo>
                                  <a:pt x="1195" y="359"/>
                                </a:lnTo>
                                <a:lnTo>
                                  <a:pt x="1195" y="362"/>
                                </a:lnTo>
                                <a:lnTo>
                                  <a:pt x="1198" y="364"/>
                                </a:lnTo>
                                <a:lnTo>
                                  <a:pt x="1198" y="366"/>
                                </a:lnTo>
                                <a:lnTo>
                                  <a:pt x="1198" y="369"/>
                                </a:lnTo>
                                <a:lnTo>
                                  <a:pt x="1198" y="371"/>
                                </a:lnTo>
                                <a:lnTo>
                                  <a:pt x="1198" y="373"/>
                                </a:lnTo>
                                <a:lnTo>
                                  <a:pt x="1195" y="375"/>
                                </a:lnTo>
                                <a:lnTo>
                                  <a:pt x="1195" y="380"/>
                                </a:lnTo>
                                <a:lnTo>
                                  <a:pt x="1195" y="382"/>
                                </a:lnTo>
                                <a:lnTo>
                                  <a:pt x="1198" y="382"/>
                                </a:lnTo>
                                <a:lnTo>
                                  <a:pt x="1198" y="385"/>
                                </a:lnTo>
                                <a:lnTo>
                                  <a:pt x="1195" y="385"/>
                                </a:lnTo>
                                <a:lnTo>
                                  <a:pt x="1193" y="385"/>
                                </a:lnTo>
                                <a:lnTo>
                                  <a:pt x="1191" y="385"/>
                                </a:lnTo>
                                <a:lnTo>
                                  <a:pt x="1191" y="382"/>
                                </a:lnTo>
                                <a:lnTo>
                                  <a:pt x="1188" y="382"/>
                                </a:lnTo>
                                <a:lnTo>
                                  <a:pt x="1186" y="380"/>
                                </a:lnTo>
                                <a:lnTo>
                                  <a:pt x="1183" y="380"/>
                                </a:lnTo>
                                <a:lnTo>
                                  <a:pt x="1183" y="378"/>
                                </a:lnTo>
                                <a:lnTo>
                                  <a:pt x="1183" y="380"/>
                                </a:lnTo>
                                <a:lnTo>
                                  <a:pt x="1181" y="382"/>
                                </a:lnTo>
                                <a:lnTo>
                                  <a:pt x="1176" y="389"/>
                                </a:lnTo>
                                <a:lnTo>
                                  <a:pt x="1176" y="392"/>
                                </a:lnTo>
                                <a:lnTo>
                                  <a:pt x="1174" y="394"/>
                                </a:lnTo>
                                <a:lnTo>
                                  <a:pt x="1174" y="396"/>
                                </a:lnTo>
                                <a:lnTo>
                                  <a:pt x="1176" y="396"/>
                                </a:lnTo>
                                <a:lnTo>
                                  <a:pt x="1179" y="399"/>
                                </a:lnTo>
                                <a:lnTo>
                                  <a:pt x="1179" y="401"/>
                                </a:lnTo>
                                <a:lnTo>
                                  <a:pt x="1181" y="403"/>
                                </a:lnTo>
                                <a:lnTo>
                                  <a:pt x="1181" y="405"/>
                                </a:lnTo>
                                <a:lnTo>
                                  <a:pt x="1183" y="408"/>
                                </a:lnTo>
                                <a:lnTo>
                                  <a:pt x="1186" y="410"/>
                                </a:lnTo>
                                <a:lnTo>
                                  <a:pt x="1186" y="412"/>
                                </a:lnTo>
                                <a:lnTo>
                                  <a:pt x="1188" y="415"/>
                                </a:lnTo>
                                <a:lnTo>
                                  <a:pt x="1191" y="419"/>
                                </a:lnTo>
                                <a:lnTo>
                                  <a:pt x="1191" y="422"/>
                                </a:lnTo>
                                <a:lnTo>
                                  <a:pt x="1193" y="426"/>
                                </a:lnTo>
                                <a:lnTo>
                                  <a:pt x="1195" y="431"/>
                                </a:lnTo>
                                <a:lnTo>
                                  <a:pt x="1198" y="438"/>
                                </a:lnTo>
                                <a:lnTo>
                                  <a:pt x="1200" y="442"/>
                                </a:lnTo>
                                <a:lnTo>
                                  <a:pt x="1200" y="445"/>
                                </a:lnTo>
                                <a:lnTo>
                                  <a:pt x="1200" y="447"/>
                                </a:lnTo>
                                <a:lnTo>
                                  <a:pt x="1200" y="449"/>
                                </a:lnTo>
                                <a:lnTo>
                                  <a:pt x="1198" y="449"/>
                                </a:lnTo>
                                <a:lnTo>
                                  <a:pt x="1195" y="447"/>
                                </a:lnTo>
                                <a:lnTo>
                                  <a:pt x="1193" y="447"/>
                                </a:lnTo>
                                <a:lnTo>
                                  <a:pt x="1191" y="447"/>
                                </a:lnTo>
                                <a:lnTo>
                                  <a:pt x="1186" y="447"/>
                                </a:lnTo>
                                <a:lnTo>
                                  <a:pt x="1183" y="447"/>
                                </a:lnTo>
                                <a:lnTo>
                                  <a:pt x="1181" y="447"/>
                                </a:lnTo>
                                <a:lnTo>
                                  <a:pt x="1179" y="447"/>
                                </a:lnTo>
                                <a:lnTo>
                                  <a:pt x="1179" y="449"/>
                                </a:lnTo>
                                <a:lnTo>
                                  <a:pt x="1176" y="451"/>
                                </a:lnTo>
                                <a:lnTo>
                                  <a:pt x="1186" y="456"/>
                                </a:lnTo>
                                <a:lnTo>
                                  <a:pt x="1188" y="456"/>
                                </a:lnTo>
                                <a:lnTo>
                                  <a:pt x="1188" y="458"/>
                                </a:lnTo>
                                <a:lnTo>
                                  <a:pt x="1188" y="461"/>
                                </a:lnTo>
                                <a:lnTo>
                                  <a:pt x="1191" y="468"/>
                                </a:lnTo>
                                <a:lnTo>
                                  <a:pt x="1193" y="472"/>
                                </a:lnTo>
                                <a:lnTo>
                                  <a:pt x="1193" y="475"/>
                                </a:lnTo>
                                <a:lnTo>
                                  <a:pt x="1195" y="477"/>
                                </a:lnTo>
                                <a:lnTo>
                                  <a:pt x="1195" y="479"/>
                                </a:lnTo>
                                <a:lnTo>
                                  <a:pt x="1195" y="484"/>
                                </a:lnTo>
                                <a:lnTo>
                                  <a:pt x="1198" y="486"/>
                                </a:lnTo>
                                <a:lnTo>
                                  <a:pt x="1198" y="488"/>
                                </a:lnTo>
                                <a:lnTo>
                                  <a:pt x="1198" y="491"/>
                                </a:lnTo>
                                <a:lnTo>
                                  <a:pt x="1198" y="493"/>
                                </a:lnTo>
                                <a:lnTo>
                                  <a:pt x="1200" y="493"/>
                                </a:lnTo>
                                <a:lnTo>
                                  <a:pt x="1200" y="495"/>
                                </a:lnTo>
                                <a:lnTo>
                                  <a:pt x="1200" y="498"/>
                                </a:lnTo>
                                <a:lnTo>
                                  <a:pt x="1203" y="498"/>
                                </a:lnTo>
                                <a:lnTo>
                                  <a:pt x="1205" y="500"/>
                                </a:lnTo>
                                <a:lnTo>
                                  <a:pt x="1207" y="500"/>
                                </a:lnTo>
                                <a:lnTo>
                                  <a:pt x="1210" y="502"/>
                                </a:lnTo>
                                <a:lnTo>
                                  <a:pt x="1212" y="504"/>
                                </a:lnTo>
                                <a:lnTo>
                                  <a:pt x="1212" y="507"/>
                                </a:lnTo>
                                <a:lnTo>
                                  <a:pt x="1215" y="509"/>
                                </a:lnTo>
                                <a:lnTo>
                                  <a:pt x="1219" y="511"/>
                                </a:lnTo>
                                <a:lnTo>
                                  <a:pt x="1226" y="518"/>
                                </a:lnTo>
                                <a:lnTo>
                                  <a:pt x="1231" y="525"/>
                                </a:lnTo>
                                <a:lnTo>
                                  <a:pt x="1234" y="527"/>
                                </a:lnTo>
                                <a:lnTo>
                                  <a:pt x="1236" y="530"/>
                                </a:lnTo>
                                <a:lnTo>
                                  <a:pt x="1241" y="527"/>
                                </a:lnTo>
                                <a:lnTo>
                                  <a:pt x="1243" y="525"/>
                                </a:lnTo>
                                <a:lnTo>
                                  <a:pt x="1246" y="525"/>
                                </a:lnTo>
                                <a:lnTo>
                                  <a:pt x="1248" y="523"/>
                                </a:lnTo>
                                <a:lnTo>
                                  <a:pt x="1250" y="523"/>
                                </a:lnTo>
                                <a:lnTo>
                                  <a:pt x="1253" y="521"/>
                                </a:lnTo>
                                <a:lnTo>
                                  <a:pt x="1258" y="518"/>
                                </a:lnTo>
                                <a:lnTo>
                                  <a:pt x="1260" y="516"/>
                                </a:lnTo>
                                <a:lnTo>
                                  <a:pt x="1265" y="518"/>
                                </a:lnTo>
                                <a:lnTo>
                                  <a:pt x="1267" y="521"/>
                                </a:lnTo>
                                <a:lnTo>
                                  <a:pt x="1267" y="523"/>
                                </a:lnTo>
                                <a:lnTo>
                                  <a:pt x="1272" y="525"/>
                                </a:lnTo>
                                <a:lnTo>
                                  <a:pt x="1272" y="527"/>
                                </a:lnTo>
                                <a:lnTo>
                                  <a:pt x="1274" y="527"/>
                                </a:lnTo>
                                <a:lnTo>
                                  <a:pt x="1274" y="530"/>
                                </a:lnTo>
                                <a:lnTo>
                                  <a:pt x="1274" y="534"/>
                                </a:lnTo>
                                <a:lnTo>
                                  <a:pt x="1274" y="537"/>
                                </a:lnTo>
                                <a:lnTo>
                                  <a:pt x="1272" y="537"/>
                                </a:lnTo>
                                <a:lnTo>
                                  <a:pt x="1272" y="539"/>
                                </a:lnTo>
                                <a:lnTo>
                                  <a:pt x="1269" y="541"/>
                                </a:lnTo>
                                <a:lnTo>
                                  <a:pt x="1265" y="546"/>
                                </a:lnTo>
                                <a:lnTo>
                                  <a:pt x="1265" y="548"/>
                                </a:lnTo>
                                <a:lnTo>
                                  <a:pt x="1262" y="548"/>
                                </a:lnTo>
                                <a:lnTo>
                                  <a:pt x="1262" y="551"/>
                                </a:lnTo>
                                <a:lnTo>
                                  <a:pt x="1262" y="553"/>
                                </a:lnTo>
                                <a:lnTo>
                                  <a:pt x="1265" y="557"/>
                                </a:lnTo>
                                <a:lnTo>
                                  <a:pt x="1265" y="560"/>
                                </a:lnTo>
                                <a:lnTo>
                                  <a:pt x="1265" y="562"/>
                                </a:lnTo>
                                <a:lnTo>
                                  <a:pt x="1265" y="564"/>
                                </a:lnTo>
                                <a:lnTo>
                                  <a:pt x="1267" y="567"/>
                                </a:lnTo>
                                <a:lnTo>
                                  <a:pt x="1269" y="567"/>
                                </a:lnTo>
                                <a:lnTo>
                                  <a:pt x="1274" y="569"/>
                                </a:lnTo>
                                <a:lnTo>
                                  <a:pt x="1277" y="571"/>
                                </a:lnTo>
                                <a:lnTo>
                                  <a:pt x="1279" y="571"/>
                                </a:lnTo>
                                <a:lnTo>
                                  <a:pt x="1284" y="574"/>
                                </a:lnTo>
                                <a:lnTo>
                                  <a:pt x="1293" y="578"/>
                                </a:lnTo>
                                <a:lnTo>
                                  <a:pt x="1301" y="580"/>
                                </a:lnTo>
                                <a:lnTo>
                                  <a:pt x="1303" y="580"/>
                                </a:lnTo>
                                <a:lnTo>
                                  <a:pt x="1305" y="583"/>
                                </a:lnTo>
                                <a:lnTo>
                                  <a:pt x="1308" y="583"/>
                                </a:lnTo>
                                <a:lnTo>
                                  <a:pt x="1310" y="585"/>
                                </a:lnTo>
                                <a:lnTo>
                                  <a:pt x="1313" y="587"/>
                                </a:lnTo>
                                <a:lnTo>
                                  <a:pt x="1315" y="590"/>
                                </a:lnTo>
                                <a:lnTo>
                                  <a:pt x="1317" y="592"/>
                                </a:lnTo>
                                <a:lnTo>
                                  <a:pt x="1320" y="592"/>
                                </a:lnTo>
                                <a:lnTo>
                                  <a:pt x="1322" y="594"/>
                                </a:lnTo>
                                <a:lnTo>
                                  <a:pt x="1324" y="597"/>
                                </a:lnTo>
                                <a:lnTo>
                                  <a:pt x="1327" y="597"/>
                                </a:lnTo>
                                <a:lnTo>
                                  <a:pt x="1329" y="599"/>
                                </a:lnTo>
                                <a:lnTo>
                                  <a:pt x="1332" y="599"/>
                                </a:lnTo>
                                <a:lnTo>
                                  <a:pt x="1334" y="601"/>
                                </a:lnTo>
                                <a:lnTo>
                                  <a:pt x="1339" y="606"/>
                                </a:lnTo>
                                <a:lnTo>
                                  <a:pt x="1341" y="606"/>
                                </a:lnTo>
                                <a:lnTo>
                                  <a:pt x="1346" y="608"/>
                                </a:lnTo>
                                <a:lnTo>
                                  <a:pt x="1348" y="610"/>
                                </a:lnTo>
                                <a:lnTo>
                                  <a:pt x="1351" y="613"/>
                                </a:lnTo>
                                <a:lnTo>
                                  <a:pt x="1356" y="617"/>
                                </a:lnTo>
                                <a:lnTo>
                                  <a:pt x="1358" y="620"/>
                                </a:lnTo>
                                <a:lnTo>
                                  <a:pt x="1360" y="624"/>
                                </a:lnTo>
                                <a:lnTo>
                                  <a:pt x="1363" y="627"/>
                                </a:lnTo>
                                <a:lnTo>
                                  <a:pt x="1363" y="629"/>
                                </a:lnTo>
                                <a:lnTo>
                                  <a:pt x="1365" y="631"/>
                                </a:lnTo>
                                <a:lnTo>
                                  <a:pt x="1365" y="633"/>
                                </a:lnTo>
                                <a:lnTo>
                                  <a:pt x="1367" y="638"/>
                                </a:lnTo>
                                <a:lnTo>
                                  <a:pt x="1370" y="643"/>
                                </a:lnTo>
                                <a:lnTo>
                                  <a:pt x="1370" y="645"/>
                                </a:lnTo>
                                <a:lnTo>
                                  <a:pt x="1372" y="647"/>
                                </a:lnTo>
                                <a:lnTo>
                                  <a:pt x="1375" y="652"/>
                                </a:lnTo>
                                <a:lnTo>
                                  <a:pt x="1377" y="656"/>
                                </a:lnTo>
                                <a:lnTo>
                                  <a:pt x="1377" y="659"/>
                                </a:lnTo>
                                <a:lnTo>
                                  <a:pt x="1379" y="661"/>
                                </a:lnTo>
                                <a:lnTo>
                                  <a:pt x="1379" y="663"/>
                                </a:lnTo>
                                <a:lnTo>
                                  <a:pt x="1382" y="666"/>
                                </a:lnTo>
                                <a:lnTo>
                                  <a:pt x="1387" y="675"/>
                                </a:lnTo>
                                <a:lnTo>
                                  <a:pt x="1389" y="680"/>
                                </a:lnTo>
                                <a:lnTo>
                                  <a:pt x="1391" y="686"/>
                                </a:lnTo>
                                <a:lnTo>
                                  <a:pt x="1391" y="689"/>
                                </a:lnTo>
                                <a:lnTo>
                                  <a:pt x="1391" y="691"/>
                                </a:lnTo>
                                <a:lnTo>
                                  <a:pt x="1396" y="700"/>
                                </a:lnTo>
                                <a:lnTo>
                                  <a:pt x="1396" y="705"/>
                                </a:lnTo>
                                <a:lnTo>
                                  <a:pt x="1399" y="707"/>
                                </a:lnTo>
                                <a:lnTo>
                                  <a:pt x="1399" y="712"/>
                                </a:lnTo>
                                <a:lnTo>
                                  <a:pt x="1401" y="716"/>
                                </a:lnTo>
                                <a:lnTo>
                                  <a:pt x="1406" y="721"/>
                                </a:lnTo>
                                <a:lnTo>
                                  <a:pt x="1408" y="726"/>
                                </a:lnTo>
                                <a:lnTo>
                                  <a:pt x="1413" y="728"/>
                                </a:lnTo>
                                <a:lnTo>
                                  <a:pt x="1418" y="732"/>
                                </a:lnTo>
                                <a:lnTo>
                                  <a:pt x="1408" y="742"/>
                                </a:lnTo>
                                <a:lnTo>
                                  <a:pt x="1401" y="746"/>
                                </a:lnTo>
                                <a:lnTo>
                                  <a:pt x="1396" y="753"/>
                                </a:lnTo>
                                <a:lnTo>
                                  <a:pt x="1387" y="762"/>
                                </a:lnTo>
                                <a:lnTo>
                                  <a:pt x="1377" y="769"/>
                                </a:lnTo>
                                <a:lnTo>
                                  <a:pt x="1375" y="772"/>
                                </a:lnTo>
                                <a:lnTo>
                                  <a:pt x="1367" y="774"/>
                                </a:lnTo>
                                <a:lnTo>
                                  <a:pt x="1353" y="783"/>
                                </a:lnTo>
                                <a:lnTo>
                                  <a:pt x="1336" y="792"/>
                                </a:lnTo>
                                <a:lnTo>
                                  <a:pt x="1322" y="802"/>
                                </a:lnTo>
                                <a:lnTo>
                                  <a:pt x="1308" y="808"/>
                                </a:lnTo>
                                <a:lnTo>
                                  <a:pt x="1301" y="813"/>
                                </a:lnTo>
                                <a:lnTo>
                                  <a:pt x="1281" y="822"/>
                                </a:lnTo>
                                <a:lnTo>
                                  <a:pt x="1274" y="825"/>
                                </a:lnTo>
                                <a:lnTo>
                                  <a:pt x="1265" y="829"/>
                                </a:lnTo>
                                <a:lnTo>
                                  <a:pt x="1260" y="834"/>
                                </a:lnTo>
                                <a:lnTo>
                                  <a:pt x="1250" y="841"/>
                                </a:lnTo>
                                <a:lnTo>
                                  <a:pt x="1241" y="848"/>
                                </a:lnTo>
                                <a:lnTo>
                                  <a:pt x="1231" y="855"/>
                                </a:lnTo>
                                <a:lnTo>
                                  <a:pt x="1224" y="859"/>
                                </a:lnTo>
                                <a:lnTo>
                                  <a:pt x="1215" y="861"/>
                                </a:lnTo>
                                <a:lnTo>
                                  <a:pt x="1210" y="855"/>
                                </a:lnTo>
                                <a:lnTo>
                                  <a:pt x="1205" y="852"/>
                                </a:lnTo>
                                <a:lnTo>
                                  <a:pt x="1195" y="850"/>
                                </a:lnTo>
                                <a:lnTo>
                                  <a:pt x="1181" y="848"/>
                                </a:lnTo>
                                <a:lnTo>
                                  <a:pt x="1171" y="845"/>
                                </a:lnTo>
                                <a:lnTo>
                                  <a:pt x="1174" y="838"/>
                                </a:lnTo>
                                <a:lnTo>
                                  <a:pt x="1176" y="829"/>
                                </a:lnTo>
                                <a:lnTo>
                                  <a:pt x="1174" y="827"/>
                                </a:lnTo>
                                <a:lnTo>
                                  <a:pt x="1169" y="820"/>
                                </a:lnTo>
                                <a:lnTo>
                                  <a:pt x="1162" y="811"/>
                                </a:lnTo>
                                <a:lnTo>
                                  <a:pt x="1157" y="806"/>
                                </a:lnTo>
                                <a:lnTo>
                                  <a:pt x="1150" y="795"/>
                                </a:lnTo>
                                <a:lnTo>
                                  <a:pt x="1140" y="783"/>
                                </a:lnTo>
                                <a:lnTo>
                                  <a:pt x="1126" y="781"/>
                                </a:lnTo>
                                <a:lnTo>
                                  <a:pt x="1124" y="776"/>
                                </a:lnTo>
                                <a:lnTo>
                                  <a:pt x="1121" y="769"/>
                                </a:lnTo>
                                <a:lnTo>
                                  <a:pt x="1117" y="760"/>
                                </a:lnTo>
                                <a:lnTo>
                                  <a:pt x="1112" y="751"/>
                                </a:lnTo>
                                <a:lnTo>
                                  <a:pt x="1109" y="744"/>
                                </a:lnTo>
                                <a:lnTo>
                                  <a:pt x="1105" y="737"/>
                                </a:lnTo>
                                <a:lnTo>
                                  <a:pt x="1102" y="732"/>
                                </a:lnTo>
                                <a:lnTo>
                                  <a:pt x="1097" y="730"/>
                                </a:lnTo>
                                <a:lnTo>
                                  <a:pt x="1097" y="726"/>
                                </a:lnTo>
                                <a:lnTo>
                                  <a:pt x="1095" y="721"/>
                                </a:lnTo>
                                <a:lnTo>
                                  <a:pt x="1083" y="719"/>
                                </a:lnTo>
                                <a:lnTo>
                                  <a:pt x="1028" y="716"/>
                                </a:lnTo>
                                <a:lnTo>
                                  <a:pt x="1011" y="716"/>
                                </a:lnTo>
                                <a:lnTo>
                                  <a:pt x="1007" y="721"/>
                                </a:lnTo>
                                <a:lnTo>
                                  <a:pt x="1004" y="723"/>
                                </a:lnTo>
                                <a:lnTo>
                                  <a:pt x="1002" y="730"/>
                                </a:lnTo>
                                <a:lnTo>
                                  <a:pt x="997" y="739"/>
                                </a:lnTo>
                                <a:lnTo>
                                  <a:pt x="973" y="783"/>
                                </a:lnTo>
                                <a:lnTo>
                                  <a:pt x="966" y="802"/>
                                </a:lnTo>
                                <a:lnTo>
                                  <a:pt x="949" y="832"/>
                                </a:lnTo>
                                <a:lnTo>
                                  <a:pt x="944" y="838"/>
                                </a:lnTo>
                                <a:lnTo>
                                  <a:pt x="940" y="848"/>
                                </a:lnTo>
                                <a:lnTo>
                                  <a:pt x="935" y="852"/>
                                </a:lnTo>
                                <a:lnTo>
                                  <a:pt x="928" y="852"/>
                                </a:lnTo>
                                <a:lnTo>
                                  <a:pt x="913" y="850"/>
                                </a:lnTo>
                                <a:lnTo>
                                  <a:pt x="904" y="850"/>
                                </a:lnTo>
                                <a:lnTo>
                                  <a:pt x="892" y="845"/>
                                </a:lnTo>
                                <a:lnTo>
                                  <a:pt x="880" y="843"/>
                                </a:lnTo>
                                <a:lnTo>
                                  <a:pt x="875" y="843"/>
                                </a:lnTo>
                                <a:lnTo>
                                  <a:pt x="873" y="857"/>
                                </a:lnTo>
                                <a:lnTo>
                                  <a:pt x="870" y="878"/>
                                </a:lnTo>
                                <a:lnTo>
                                  <a:pt x="870" y="884"/>
                                </a:lnTo>
                                <a:lnTo>
                                  <a:pt x="866" y="884"/>
                                </a:lnTo>
                                <a:lnTo>
                                  <a:pt x="861" y="884"/>
                                </a:lnTo>
                                <a:lnTo>
                                  <a:pt x="854" y="882"/>
                                </a:lnTo>
                                <a:lnTo>
                                  <a:pt x="849" y="882"/>
                                </a:lnTo>
                                <a:lnTo>
                                  <a:pt x="842" y="882"/>
                                </a:lnTo>
                                <a:lnTo>
                                  <a:pt x="827" y="882"/>
                                </a:lnTo>
                                <a:lnTo>
                                  <a:pt x="820" y="882"/>
                                </a:lnTo>
                                <a:lnTo>
                                  <a:pt x="813" y="887"/>
                                </a:lnTo>
                                <a:lnTo>
                                  <a:pt x="803" y="894"/>
                                </a:lnTo>
                                <a:lnTo>
                                  <a:pt x="799" y="898"/>
                                </a:lnTo>
                                <a:lnTo>
                                  <a:pt x="791" y="903"/>
                                </a:lnTo>
                                <a:lnTo>
                                  <a:pt x="779" y="912"/>
                                </a:lnTo>
                                <a:lnTo>
                                  <a:pt x="770" y="917"/>
                                </a:lnTo>
                                <a:lnTo>
                                  <a:pt x="765" y="921"/>
                                </a:lnTo>
                                <a:lnTo>
                                  <a:pt x="760" y="926"/>
                                </a:lnTo>
                                <a:lnTo>
                                  <a:pt x="756" y="931"/>
                                </a:lnTo>
                                <a:lnTo>
                                  <a:pt x="748" y="935"/>
                                </a:lnTo>
                                <a:lnTo>
                                  <a:pt x="746" y="940"/>
                                </a:lnTo>
                                <a:lnTo>
                                  <a:pt x="736" y="947"/>
                                </a:lnTo>
                                <a:lnTo>
                                  <a:pt x="732" y="949"/>
                                </a:lnTo>
                                <a:lnTo>
                                  <a:pt x="729" y="951"/>
                                </a:lnTo>
                                <a:lnTo>
                                  <a:pt x="727" y="954"/>
                                </a:lnTo>
                                <a:lnTo>
                                  <a:pt x="720" y="963"/>
                                </a:lnTo>
                                <a:lnTo>
                                  <a:pt x="708" y="974"/>
                                </a:lnTo>
                                <a:lnTo>
                                  <a:pt x="701" y="984"/>
                                </a:lnTo>
                                <a:lnTo>
                                  <a:pt x="689" y="995"/>
                                </a:lnTo>
                                <a:lnTo>
                                  <a:pt x="681" y="1004"/>
                                </a:lnTo>
                                <a:lnTo>
                                  <a:pt x="677" y="1009"/>
                                </a:lnTo>
                                <a:lnTo>
                                  <a:pt x="667" y="1018"/>
                                </a:lnTo>
                                <a:lnTo>
                                  <a:pt x="658" y="1027"/>
                                </a:lnTo>
                                <a:lnTo>
                                  <a:pt x="655" y="1032"/>
                                </a:lnTo>
                                <a:lnTo>
                                  <a:pt x="653" y="1034"/>
                                </a:lnTo>
                                <a:lnTo>
                                  <a:pt x="650" y="1036"/>
                                </a:lnTo>
                                <a:lnTo>
                                  <a:pt x="643" y="1039"/>
                                </a:lnTo>
                                <a:lnTo>
                                  <a:pt x="641" y="1041"/>
                                </a:lnTo>
                                <a:lnTo>
                                  <a:pt x="641" y="1043"/>
                                </a:lnTo>
                                <a:lnTo>
                                  <a:pt x="638" y="1043"/>
                                </a:lnTo>
                                <a:lnTo>
                                  <a:pt x="634" y="1043"/>
                                </a:lnTo>
                                <a:lnTo>
                                  <a:pt x="631" y="1043"/>
                                </a:lnTo>
                                <a:lnTo>
                                  <a:pt x="627" y="1046"/>
                                </a:lnTo>
                                <a:lnTo>
                                  <a:pt x="622" y="1048"/>
                                </a:lnTo>
                                <a:lnTo>
                                  <a:pt x="619" y="1048"/>
                                </a:lnTo>
                                <a:lnTo>
                                  <a:pt x="615" y="1050"/>
                                </a:lnTo>
                                <a:lnTo>
                                  <a:pt x="612" y="1050"/>
                                </a:lnTo>
                                <a:lnTo>
                                  <a:pt x="607" y="1050"/>
                                </a:lnTo>
                                <a:lnTo>
                                  <a:pt x="603" y="1053"/>
                                </a:lnTo>
                                <a:lnTo>
                                  <a:pt x="598" y="1055"/>
                                </a:lnTo>
                                <a:lnTo>
                                  <a:pt x="595" y="1057"/>
                                </a:lnTo>
                                <a:lnTo>
                                  <a:pt x="588" y="1062"/>
                                </a:lnTo>
                                <a:lnTo>
                                  <a:pt x="588" y="1064"/>
                                </a:lnTo>
                                <a:lnTo>
                                  <a:pt x="586" y="1069"/>
                                </a:lnTo>
                                <a:lnTo>
                                  <a:pt x="583" y="1073"/>
                                </a:lnTo>
                                <a:lnTo>
                                  <a:pt x="581" y="1078"/>
                                </a:lnTo>
                                <a:lnTo>
                                  <a:pt x="579" y="1080"/>
                                </a:lnTo>
                                <a:lnTo>
                                  <a:pt x="576" y="1085"/>
                                </a:lnTo>
                                <a:lnTo>
                                  <a:pt x="574" y="1096"/>
                                </a:lnTo>
                                <a:lnTo>
                                  <a:pt x="574" y="1099"/>
                                </a:lnTo>
                                <a:lnTo>
                                  <a:pt x="572" y="1103"/>
                                </a:lnTo>
                                <a:lnTo>
                                  <a:pt x="572" y="1110"/>
                                </a:lnTo>
                                <a:lnTo>
                                  <a:pt x="569" y="1112"/>
                                </a:lnTo>
                                <a:lnTo>
                                  <a:pt x="567" y="1115"/>
                                </a:lnTo>
                                <a:lnTo>
                                  <a:pt x="564" y="1115"/>
                                </a:lnTo>
                                <a:lnTo>
                                  <a:pt x="562" y="1115"/>
                                </a:lnTo>
                                <a:lnTo>
                                  <a:pt x="560" y="1115"/>
                                </a:lnTo>
                                <a:lnTo>
                                  <a:pt x="550" y="1117"/>
                                </a:lnTo>
                                <a:lnTo>
                                  <a:pt x="538" y="1119"/>
                                </a:lnTo>
                                <a:lnTo>
                                  <a:pt x="526" y="1122"/>
                                </a:lnTo>
                                <a:lnTo>
                                  <a:pt x="514" y="1124"/>
                                </a:lnTo>
                                <a:lnTo>
                                  <a:pt x="502" y="1124"/>
                                </a:lnTo>
                                <a:lnTo>
                                  <a:pt x="490" y="1126"/>
                                </a:lnTo>
                                <a:lnTo>
                                  <a:pt x="481" y="1129"/>
                                </a:lnTo>
                                <a:lnTo>
                                  <a:pt x="469" y="1131"/>
                                </a:lnTo>
                                <a:lnTo>
                                  <a:pt x="459" y="1133"/>
                                </a:lnTo>
                                <a:lnTo>
                                  <a:pt x="450" y="1133"/>
                                </a:lnTo>
                                <a:lnTo>
                                  <a:pt x="440" y="1136"/>
                                </a:lnTo>
                                <a:lnTo>
                                  <a:pt x="428" y="1138"/>
                                </a:lnTo>
                                <a:lnTo>
                                  <a:pt x="414" y="1140"/>
                                </a:lnTo>
                                <a:lnTo>
                                  <a:pt x="402" y="1142"/>
                                </a:lnTo>
                                <a:lnTo>
                                  <a:pt x="387" y="1145"/>
                                </a:lnTo>
                                <a:lnTo>
                                  <a:pt x="376" y="1145"/>
                                </a:lnTo>
                                <a:lnTo>
                                  <a:pt x="364" y="1147"/>
                                </a:lnTo>
                                <a:lnTo>
                                  <a:pt x="352" y="1149"/>
                                </a:lnTo>
                                <a:lnTo>
                                  <a:pt x="337" y="1152"/>
                                </a:lnTo>
                                <a:lnTo>
                                  <a:pt x="325" y="1154"/>
                                </a:lnTo>
                                <a:lnTo>
                                  <a:pt x="313" y="1156"/>
                                </a:lnTo>
                                <a:lnTo>
                                  <a:pt x="299" y="1159"/>
                                </a:lnTo>
                                <a:lnTo>
                                  <a:pt x="287" y="1161"/>
                                </a:lnTo>
                                <a:lnTo>
                                  <a:pt x="287" y="1159"/>
                                </a:lnTo>
                                <a:lnTo>
                                  <a:pt x="287" y="1154"/>
                                </a:lnTo>
                                <a:lnTo>
                                  <a:pt x="287" y="1140"/>
                                </a:lnTo>
                                <a:lnTo>
                                  <a:pt x="287" y="1119"/>
                                </a:lnTo>
                                <a:lnTo>
                                  <a:pt x="287" y="1101"/>
                                </a:lnTo>
                                <a:lnTo>
                                  <a:pt x="287" y="1083"/>
                                </a:lnTo>
                                <a:lnTo>
                                  <a:pt x="287" y="1073"/>
                                </a:lnTo>
                                <a:lnTo>
                                  <a:pt x="287" y="1069"/>
                                </a:lnTo>
                                <a:lnTo>
                                  <a:pt x="287" y="1055"/>
                                </a:lnTo>
                                <a:lnTo>
                                  <a:pt x="289" y="1048"/>
                                </a:lnTo>
                                <a:lnTo>
                                  <a:pt x="289" y="1043"/>
                                </a:lnTo>
                                <a:lnTo>
                                  <a:pt x="289" y="1032"/>
                                </a:lnTo>
                                <a:lnTo>
                                  <a:pt x="289" y="1020"/>
                                </a:lnTo>
                                <a:lnTo>
                                  <a:pt x="289" y="1011"/>
                                </a:lnTo>
                                <a:lnTo>
                                  <a:pt x="287" y="1002"/>
                                </a:lnTo>
                                <a:lnTo>
                                  <a:pt x="287" y="995"/>
                                </a:lnTo>
                                <a:lnTo>
                                  <a:pt x="285" y="990"/>
                                </a:lnTo>
                                <a:lnTo>
                                  <a:pt x="285" y="979"/>
                                </a:lnTo>
                                <a:lnTo>
                                  <a:pt x="285" y="972"/>
                                </a:lnTo>
                                <a:lnTo>
                                  <a:pt x="280" y="970"/>
                                </a:lnTo>
                                <a:lnTo>
                                  <a:pt x="278" y="967"/>
                                </a:lnTo>
                                <a:lnTo>
                                  <a:pt x="278" y="963"/>
                                </a:lnTo>
                                <a:lnTo>
                                  <a:pt x="278" y="958"/>
                                </a:lnTo>
                                <a:lnTo>
                                  <a:pt x="278" y="956"/>
                                </a:lnTo>
                                <a:lnTo>
                                  <a:pt x="275" y="951"/>
                                </a:lnTo>
                                <a:lnTo>
                                  <a:pt x="275" y="949"/>
                                </a:lnTo>
                                <a:lnTo>
                                  <a:pt x="278" y="944"/>
                                </a:lnTo>
                                <a:lnTo>
                                  <a:pt x="278" y="942"/>
                                </a:lnTo>
                                <a:lnTo>
                                  <a:pt x="273" y="933"/>
                                </a:lnTo>
                                <a:lnTo>
                                  <a:pt x="270" y="928"/>
                                </a:lnTo>
                                <a:lnTo>
                                  <a:pt x="266" y="919"/>
                                </a:lnTo>
                                <a:lnTo>
                                  <a:pt x="266" y="914"/>
                                </a:lnTo>
                                <a:lnTo>
                                  <a:pt x="263" y="914"/>
                                </a:lnTo>
                                <a:lnTo>
                                  <a:pt x="263" y="898"/>
                                </a:lnTo>
                                <a:lnTo>
                                  <a:pt x="266" y="889"/>
                                </a:lnTo>
                                <a:lnTo>
                                  <a:pt x="266" y="887"/>
                                </a:lnTo>
                                <a:lnTo>
                                  <a:pt x="261" y="884"/>
                                </a:lnTo>
                                <a:lnTo>
                                  <a:pt x="246" y="878"/>
                                </a:lnTo>
                                <a:lnTo>
                                  <a:pt x="230" y="868"/>
                                </a:lnTo>
                                <a:lnTo>
                                  <a:pt x="227" y="866"/>
                                </a:lnTo>
                                <a:lnTo>
                                  <a:pt x="220" y="864"/>
                                </a:lnTo>
                                <a:lnTo>
                                  <a:pt x="215" y="861"/>
                                </a:lnTo>
                                <a:lnTo>
                                  <a:pt x="194" y="852"/>
                                </a:lnTo>
                                <a:lnTo>
                                  <a:pt x="189" y="850"/>
                                </a:lnTo>
                                <a:lnTo>
                                  <a:pt x="180" y="843"/>
                                </a:lnTo>
                                <a:lnTo>
                                  <a:pt x="163" y="832"/>
                                </a:lnTo>
                                <a:lnTo>
                                  <a:pt x="153" y="825"/>
                                </a:lnTo>
                                <a:lnTo>
                                  <a:pt x="148" y="818"/>
                                </a:lnTo>
                                <a:lnTo>
                                  <a:pt x="139" y="802"/>
                                </a:lnTo>
                                <a:lnTo>
                                  <a:pt x="132" y="795"/>
                                </a:lnTo>
                                <a:lnTo>
                                  <a:pt x="127" y="788"/>
                                </a:lnTo>
                                <a:lnTo>
                                  <a:pt x="127" y="785"/>
                                </a:lnTo>
                                <a:lnTo>
                                  <a:pt x="125" y="772"/>
                                </a:lnTo>
                                <a:lnTo>
                                  <a:pt x="125" y="769"/>
                                </a:lnTo>
                                <a:lnTo>
                                  <a:pt x="120" y="762"/>
                                </a:lnTo>
                                <a:lnTo>
                                  <a:pt x="120" y="758"/>
                                </a:lnTo>
                                <a:lnTo>
                                  <a:pt x="120" y="756"/>
                                </a:lnTo>
                                <a:lnTo>
                                  <a:pt x="117" y="753"/>
                                </a:lnTo>
                                <a:lnTo>
                                  <a:pt x="117" y="749"/>
                                </a:lnTo>
                                <a:lnTo>
                                  <a:pt x="117" y="746"/>
                                </a:lnTo>
                                <a:lnTo>
                                  <a:pt x="113" y="737"/>
                                </a:lnTo>
                                <a:lnTo>
                                  <a:pt x="110" y="728"/>
                                </a:lnTo>
                                <a:lnTo>
                                  <a:pt x="108" y="719"/>
                                </a:lnTo>
                                <a:lnTo>
                                  <a:pt x="110" y="705"/>
                                </a:lnTo>
                                <a:lnTo>
                                  <a:pt x="115" y="691"/>
                                </a:lnTo>
                                <a:lnTo>
                                  <a:pt x="117" y="686"/>
                                </a:lnTo>
                                <a:lnTo>
                                  <a:pt x="120" y="677"/>
                                </a:lnTo>
                                <a:lnTo>
                                  <a:pt x="122" y="675"/>
                                </a:lnTo>
                                <a:lnTo>
                                  <a:pt x="125" y="670"/>
                                </a:lnTo>
                                <a:lnTo>
                                  <a:pt x="127" y="670"/>
                                </a:lnTo>
                                <a:lnTo>
                                  <a:pt x="127" y="666"/>
                                </a:lnTo>
                                <a:lnTo>
                                  <a:pt x="129" y="652"/>
                                </a:lnTo>
                                <a:lnTo>
                                  <a:pt x="132" y="643"/>
                                </a:lnTo>
                                <a:lnTo>
                                  <a:pt x="132" y="638"/>
                                </a:lnTo>
                                <a:lnTo>
                                  <a:pt x="134" y="631"/>
                                </a:lnTo>
                                <a:lnTo>
                                  <a:pt x="136" y="624"/>
                                </a:lnTo>
                                <a:lnTo>
                                  <a:pt x="139" y="622"/>
                                </a:lnTo>
                                <a:lnTo>
                                  <a:pt x="141" y="615"/>
                                </a:lnTo>
                                <a:lnTo>
                                  <a:pt x="141" y="613"/>
                                </a:lnTo>
                                <a:lnTo>
                                  <a:pt x="144" y="608"/>
                                </a:lnTo>
                                <a:lnTo>
                                  <a:pt x="146" y="608"/>
                                </a:lnTo>
                                <a:lnTo>
                                  <a:pt x="146" y="606"/>
                                </a:lnTo>
                                <a:lnTo>
                                  <a:pt x="146" y="597"/>
                                </a:lnTo>
                                <a:lnTo>
                                  <a:pt x="146" y="590"/>
                                </a:lnTo>
                                <a:lnTo>
                                  <a:pt x="148" y="583"/>
                                </a:lnTo>
                                <a:lnTo>
                                  <a:pt x="148" y="571"/>
                                </a:lnTo>
                                <a:lnTo>
                                  <a:pt x="148" y="569"/>
                                </a:lnTo>
                                <a:lnTo>
                                  <a:pt x="146" y="562"/>
                                </a:lnTo>
                                <a:lnTo>
                                  <a:pt x="141" y="555"/>
                                </a:lnTo>
                                <a:lnTo>
                                  <a:pt x="139" y="548"/>
                                </a:lnTo>
                                <a:lnTo>
                                  <a:pt x="132" y="541"/>
                                </a:lnTo>
                                <a:lnTo>
                                  <a:pt x="132" y="539"/>
                                </a:lnTo>
                                <a:lnTo>
                                  <a:pt x="134" y="534"/>
                                </a:lnTo>
                                <a:lnTo>
                                  <a:pt x="134" y="532"/>
                                </a:lnTo>
                                <a:lnTo>
                                  <a:pt x="136" y="525"/>
                                </a:lnTo>
                                <a:lnTo>
                                  <a:pt x="136" y="521"/>
                                </a:lnTo>
                                <a:lnTo>
                                  <a:pt x="144" y="507"/>
                                </a:lnTo>
                                <a:lnTo>
                                  <a:pt x="139" y="498"/>
                                </a:lnTo>
                                <a:lnTo>
                                  <a:pt x="136" y="495"/>
                                </a:lnTo>
                                <a:lnTo>
                                  <a:pt x="136" y="493"/>
                                </a:lnTo>
                                <a:lnTo>
                                  <a:pt x="136" y="491"/>
                                </a:lnTo>
                                <a:lnTo>
                                  <a:pt x="134" y="486"/>
                                </a:lnTo>
                                <a:lnTo>
                                  <a:pt x="136" y="479"/>
                                </a:lnTo>
                                <a:lnTo>
                                  <a:pt x="136" y="475"/>
                                </a:lnTo>
                                <a:lnTo>
                                  <a:pt x="139" y="472"/>
                                </a:lnTo>
                                <a:lnTo>
                                  <a:pt x="139" y="468"/>
                                </a:lnTo>
                                <a:lnTo>
                                  <a:pt x="141" y="468"/>
                                </a:lnTo>
                                <a:lnTo>
                                  <a:pt x="141" y="465"/>
                                </a:lnTo>
                                <a:lnTo>
                                  <a:pt x="139" y="463"/>
                                </a:lnTo>
                                <a:lnTo>
                                  <a:pt x="141" y="463"/>
                                </a:lnTo>
                                <a:lnTo>
                                  <a:pt x="144" y="463"/>
                                </a:lnTo>
                                <a:lnTo>
                                  <a:pt x="144" y="456"/>
                                </a:lnTo>
                                <a:lnTo>
                                  <a:pt x="146" y="454"/>
                                </a:lnTo>
                                <a:lnTo>
                                  <a:pt x="148" y="449"/>
                                </a:lnTo>
                                <a:lnTo>
                                  <a:pt x="148" y="447"/>
                                </a:lnTo>
                                <a:lnTo>
                                  <a:pt x="148" y="445"/>
                                </a:lnTo>
                                <a:lnTo>
                                  <a:pt x="151" y="440"/>
                                </a:lnTo>
                                <a:lnTo>
                                  <a:pt x="151" y="438"/>
                                </a:lnTo>
                                <a:lnTo>
                                  <a:pt x="151" y="424"/>
                                </a:lnTo>
                                <a:lnTo>
                                  <a:pt x="151" y="419"/>
                                </a:lnTo>
                                <a:lnTo>
                                  <a:pt x="153" y="417"/>
                                </a:lnTo>
                                <a:lnTo>
                                  <a:pt x="144" y="412"/>
                                </a:lnTo>
                                <a:lnTo>
                                  <a:pt x="141" y="412"/>
                                </a:lnTo>
                                <a:lnTo>
                                  <a:pt x="136" y="408"/>
                                </a:lnTo>
                                <a:lnTo>
                                  <a:pt x="132" y="408"/>
                                </a:lnTo>
                                <a:lnTo>
                                  <a:pt x="132" y="405"/>
                                </a:lnTo>
                                <a:lnTo>
                                  <a:pt x="132" y="401"/>
                                </a:lnTo>
                                <a:lnTo>
                                  <a:pt x="129" y="399"/>
                                </a:lnTo>
                                <a:lnTo>
                                  <a:pt x="127" y="396"/>
                                </a:lnTo>
                                <a:lnTo>
                                  <a:pt x="125" y="394"/>
                                </a:lnTo>
                                <a:lnTo>
                                  <a:pt x="122" y="394"/>
                                </a:lnTo>
                                <a:lnTo>
                                  <a:pt x="120" y="394"/>
                                </a:lnTo>
                                <a:lnTo>
                                  <a:pt x="117" y="396"/>
                                </a:lnTo>
                                <a:lnTo>
                                  <a:pt x="117" y="399"/>
                                </a:lnTo>
                                <a:lnTo>
                                  <a:pt x="115" y="399"/>
                                </a:lnTo>
                                <a:lnTo>
                                  <a:pt x="113" y="396"/>
                                </a:lnTo>
                                <a:lnTo>
                                  <a:pt x="110" y="396"/>
                                </a:lnTo>
                                <a:lnTo>
                                  <a:pt x="108" y="403"/>
                                </a:lnTo>
                                <a:lnTo>
                                  <a:pt x="108" y="405"/>
                                </a:lnTo>
                                <a:lnTo>
                                  <a:pt x="108" y="408"/>
                                </a:lnTo>
                                <a:lnTo>
                                  <a:pt x="105" y="410"/>
                                </a:lnTo>
                                <a:lnTo>
                                  <a:pt x="101" y="417"/>
                                </a:lnTo>
                                <a:lnTo>
                                  <a:pt x="98" y="422"/>
                                </a:lnTo>
                                <a:lnTo>
                                  <a:pt x="91" y="419"/>
                                </a:lnTo>
                                <a:lnTo>
                                  <a:pt x="89" y="419"/>
                                </a:lnTo>
                                <a:lnTo>
                                  <a:pt x="86" y="417"/>
                                </a:lnTo>
                                <a:lnTo>
                                  <a:pt x="79" y="412"/>
                                </a:lnTo>
                                <a:lnTo>
                                  <a:pt x="74" y="410"/>
                                </a:lnTo>
                                <a:lnTo>
                                  <a:pt x="72" y="408"/>
                                </a:lnTo>
                                <a:lnTo>
                                  <a:pt x="72" y="405"/>
                                </a:lnTo>
                                <a:lnTo>
                                  <a:pt x="70" y="403"/>
                                </a:lnTo>
                                <a:lnTo>
                                  <a:pt x="67" y="403"/>
                                </a:lnTo>
                                <a:lnTo>
                                  <a:pt x="58" y="399"/>
                                </a:lnTo>
                                <a:lnTo>
                                  <a:pt x="53" y="396"/>
                                </a:lnTo>
                                <a:lnTo>
                                  <a:pt x="50" y="394"/>
                                </a:lnTo>
                                <a:lnTo>
                                  <a:pt x="48" y="392"/>
                                </a:lnTo>
                                <a:lnTo>
                                  <a:pt x="43" y="389"/>
                                </a:lnTo>
                                <a:lnTo>
                                  <a:pt x="34" y="385"/>
                                </a:lnTo>
                                <a:lnTo>
                                  <a:pt x="36" y="382"/>
                                </a:lnTo>
                                <a:lnTo>
                                  <a:pt x="38" y="375"/>
                                </a:lnTo>
                                <a:lnTo>
                                  <a:pt x="36" y="364"/>
                                </a:lnTo>
                                <a:lnTo>
                                  <a:pt x="36" y="362"/>
                                </a:lnTo>
                                <a:lnTo>
                                  <a:pt x="36" y="359"/>
                                </a:lnTo>
                                <a:lnTo>
                                  <a:pt x="38" y="355"/>
                                </a:lnTo>
                                <a:lnTo>
                                  <a:pt x="41" y="350"/>
                                </a:lnTo>
                                <a:lnTo>
                                  <a:pt x="41" y="348"/>
                                </a:lnTo>
                                <a:lnTo>
                                  <a:pt x="43" y="348"/>
                                </a:lnTo>
                                <a:lnTo>
                                  <a:pt x="41" y="341"/>
                                </a:lnTo>
                                <a:lnTo>
                                  <a:pt x="41" y="336"/>
                                </a:lnTo>
                                <a:lnTo>
                                  <a:pt x="41" y="334"/>
                                </a:lnTo>
                                <a:lnTo>
                                  <a:pt x="43" y="332"/>
                                </a:lnTo>
                                <a:lnTo>
                                  <a:pt x="43" y="329"/>
                                </a:lnTo>
                                <a:lnTo>
                                  <a:pt x="43" y="327"/>
                                </a:lnTo>
                                <a:lnTo>
                                  <a:pt x="43" y="325"/>
                                </a:lnTo>
                                <a:lnTo>
                                  <a:pt x="43" y="323"/>
                                </a:lnTo>
                                <a:lnTo>
                                  <a:pt x="43" y="320"/>
                                </a:lnTo>
                                <a:lnTo>
                                  <a:pt x="43" y="318"/>
                                </a:lnTo>
                                <a:lnTo>
                                  <a:pt x="43" y="311"/>
                                </a:lnTo>
                                <a:lnTo>
                                  <a:pt x="46" y="309"/>
                                </a:lnTo>
                                <a:lnTo>
                                  <a:pt x="46" y="306"/>
                                </a:lnTo>
                                <a:lnTo>
                                  <a:pt x="46" y="304"/>
                                </a:lnTo>
                                <a:lnTo>
                                  <a:pt x="46" y="302"/>
                                </a:lnTo>
                                <a:lnTo>
                                  <a:pt x="41" y="302"/>
                                </a:lnTo>
                                <a:lnTo>
                                  <a:pt x="36" y="302"/>
                                </a:lnTo>
                                <a:lnTo>
                                  <a:pt x="34" y="306"/>
                                </a:lnTo>
                                <a:lnTo>
                                  <a:pt x="31" y="311"/>
                                </a:lnTo>
                                <a:lnTo>
                                  <a:pt x="29" y="313"/>
                                </a:lnTo>
                                <a:lnTo>
                                  <a:pt x="27" y="313"/>
                                </a:lnTo>
                                <a:lnTo>
                                  <a:pt x="24" y="311"/>
                                </a:lnTo>
                                <a:lnTo>
                                  <a:pt x="22" y="309"/>
                                </a:lnTo>
                                <a:lnTo>
                                  <a:pt x="22" y="306"/>
                                </a:lnTo>
                                <a:lnTo>
                                  <a:pt x="24" y="304"/>
                                </a:lnTo>
                                <a:lnTo>
                                  <a:pt x="22" y="302"/>
                                </a:lnTo>
                                <a:lnTo>
                                  <a:pt x="17" y="299"/>
                                </a:lnTo>
                                <a:lnTo>
                                  <a:pt x="15" y="299"/>
                                </a:lnTo>
                                <a:lnTo>
                                  <a:pt x="10" y="297"/>
                                </a:lnTo>
                                <a:lnTo>
                                  <a:pt x="10" y="295"/>
                                </a:lnTo>
                                <a:lnTo>
                                  <a:pt x="7" y="293"/>
                                </a:lnTo>
                                <a:lnTo>
                                  <a:pt x="3" y="288"/>
                                </a:lnTo>
                                <a:lnTo>
                                  <a:pt x="3" y="283"/>
                                </a:lnTo>
                                <a:lnTo>
                                  <a:pt x="0" y="283"/>
                                </a:lnTo>
                                <a:lnTo>
                                  <a:pt x="0" y="281"/>
                                </a:lnTo>
                                <a:lnTo>
                                  <a:pt x="0" y="279"/>
                                </a:lnTo>
                                <a:lnTo>
                                  <a:pt x="0" y="276"/>
                                </a:lnTo>
                                <a:lnTo>
                                  <a:pt x="0" y="274"/>
                                </a:lnTo>
                                <a:lnTo>
                                  <a:pt x="3" y="272"/>
                                </a:lnTo>
                                <a:lnTo>
                                  <a:pt x="3" y="270"/>
                                </a:lnTo>
                                <a:lnTo>
                                  <a:pt x="3" y="267"/>
                                </a:lnTo>
                                <a:lnTo>
                                  <a:pt x="5" y="265"/>
                                </a:lnTo>
                                <a:lnTo>
                                  <a:pt x="5" y="263"/>
                                </a:lnTo>
                                <a:lnTo>
                                  <a:pt x="7" y="263"/>
                                </a:lnTo>
                                <a:lnTo>
                                  <a:pt x="7" y="260"/>
                                </a:lnTo>
                                <a:lnTo>
                                  <a:pt x="7" y="258"/>
                                </a:lnTo>
                                <a:lnTo>
                                  <a:pt x="10" y="256"/>
                                </a:lnTo>
                                <a:lnTo>
                                  <a:pt x="10" y="251"/>
                                </a:lnTo>
                                <a:lnTo>
                                  <a:pt x="12" y="249"/>
                                </a:lnTo>
                                <a:lnTo>
                                  <a:pt x="12" y="247"/>
                                </a:lnTo>
                                <a:lnTo>
                                  <a:pt x="12" y="244"/>
                                </a:lnTo>
                                <a:lnTo>
                                  <a:pt x="15" y="242"/>
                                </a:lnTo>
                                <a:lnTo>
                                  <a:pt x="15" y="240"/>
                                </a:lnTo>
                                <a:lnTo>
                                  <a:pt x="17" y="237"/>
                                </a:lnTo>
                                <a:lnTo>
                                  <a:pt x="17" y="235"/>
                                </a:lnTo>
                                <a:lnTo>
                                  <a:pt x="12" y="233"/>
                                </a:lnTo>
                                <a:lnTo>
                                  <a:pt x="10" y="230"/>
                                </a:lnTo>
                                <a:lnTo>
                                  <a:pt x="10" y="228"/>
                                </a:lnTo>
                                <a:lnTo>
                                  <a:pt x="10" y="226"/>
                                </a:lnTo>
                                <a:lnTo>
                                  <a:pt x="10" y="223"/>
                                </a:lnTo>
                                <a:lnTo>
                                  <a:pt x="12" y="223"/>
                                </a:lnTo>
                                <a:lnTo>
                                  <a:pt x="15" y="223"/>
                                </a:lnTo>
                                <a:lnTo>
                                  <a:pt x="17" y="226"/>
                                </a:lnTo>
                                <a:lnTo>
                                  <a:pt x="19" y="226"/>
                                </a:lnTo>
                                <a:lnTo>
                                  <a:pt x="17" y="228"/>
                                </a:lnTo>
                                <a:lnTo>
                                  <a:pt x="19" y="228"/>
                                </a:lnTo>
                                <a:lnTo>
                                  <a:pt x="29" y="219"/>
                                </a:lnTo>
                                <a:lnTo>
                                  <a:pt x="29" y="217"/>
                                </a:lnTo>
                                <a:lnTo>
                                  <a:pt x="29" y="214"/>
                                </a:lnTo>
                                <a:lnTo>
                                  <a:pt x="31" y="214"/>
                                </a:lnTo>
                                <a:lnTo>
                                  <a:pt x="31" y="217"/>
                                </a:lnTo>
                                <a:lnTo>
                                  <a:pt x="34" y="214"/>
                                </a:lnTo>
                                <a:lnTo>
                                  <a:pt x="36" y="214"/>
                                </a:lnTo>
                                <a:lnTo>
                                  <a:pt x="38" y="214"/>
                                </a:lnTo>
                                <a:lnTo>
                                  <a:pt x="41" y="214"/>
                                </a:lnTo>
                                <a:lnTo>
                                  <a:pt x="43" y="214"/>
                                </a:lnTo>
                                <a:lnTo>
                                  <a:pt x="46" y="214"/>
                                </a:lnTo>
                                <a:lnTo>
                                  <a:pt x="48" y="217"/>
                                </a:lnTo>
                                <a:lnTo>
                                  <a:pt x="48" y="214"/>
                                </a:lnTo>
                                <a:lnTo>
                                  <a:pt x="50" y="214"/>
                                </a:lnTo>
                                <a:lnTo>
                                  <a:pt x="53" y="217"/>
                                </a:lnTo>
                                <a:lnTo>
                                  <a:pt x="55" y="217"/>
                                </a:lnTo>
                                <a:lnTo>
                                  <a:pt x="58" y="217"/>
                                </a:lnTo>
                                <a:lnTo>
                                  <a:pt x="60" y="219"/>
                                </a:lnTo>
                                <a:lnTo>
                                  <a:pt x="62" y="221"/>
                                </a:lnTo>
                                <a:lnTo>
                                  <a:pt x="62" y="219"/>
                                </a:lnTo>
                                <a:lnTo>
                                  <a:pt x="65" y="221"/>
                                </a:lnTo>
                                <a:lnTo>
                                  <a:pt x="67" y="221"/>
                                </a:lnTo>
                                <a:lnTo>
                                  <a:pt x="67" y="219"/>
                                </a:lnTo>
                                <a:lnTo>
                                  <a:pt x="70" y="219"/>
                                </a:lnTo>
                                <a:lnTo>
                                  <a:pt x="72" y="219"/>
                                </a:lnTo>
                                <a:lnTo>
                                  <a:pt x="74" y="219"/>
                                </a:lnTo>
                                <a:lnTo>
                                  <a:pt x="77" y="221"/>
                                </a:lnTo>
                                <a:lnTo>
                                  <a:pt x="86" y="223"/>
                                </a:lnTo>
                                <a:lnTo>
                                  <a:pt x="91" y="226"/>
                                </a:lnTo>
                                <a:lnTo>
                                  <a:pt x="98" y="228"/>
                                </a:lnTo>
                                <a:lnTo>
                                  <a:pt x="101" y="228"/>
                                </a:lnTo>
                                <a:lnTo>
                                  <a:pt x="110" y="223"/>
                                </a:lnTo>
                                <a:lnTo>
                                  <a:pt x="115" y="221"/>
                                </a:lnTo>
                                <a:lnTo>
                                  <a:pt x="113" y="219"/>
                                </a:lnTo>
                              </a:path>
                            </a:pathLst>
                          </a:custGeom>
                          <a:noFill/>
                          <a:ln w="7938">
                            <a:solidFill>
                              <a:srgbClr val="6E6E6E"/>
                            </a:solidFill>
                            <a:round/>
                            <a:headEnd/>
                            <a:tailEnd/>
                          </a:ln>
                        </wps:spPr>
                        <wps:txbx>
                          <w:txbxContent>
                            <w:p w14:paraId="1629A67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628741790" name="Freeform 391"/>
                        <wps:cNvSpPr>
                          <a:spLocks/>
                        </wps:cNvSpPr>
                        <wps:spPr bwMode="auto">
                          <a:xfrm>
                            <a:off x="3504" y="1718"/>
                            <a:ext cx="978" cy="440"/>
                          </a:xfrm>
                          <a:custGeom>
                            <a:avLst/>
                            <a:gdLst/>
                            <a:ahLst/>
                            <a:cxnLst>
                              <a:cxn ang="0">
                                <a:pos x="22" y="251"/>
                              </a:cxn>
                              <a:cxn ang="0">
                                <a:pos x="29" y="235"/>
                              </a:cxn>
                              <a:cxn ang="0">
                                <a:pos x="43" y="209"/>
                              </a:cxn>
                              <a:cxn ang="0">
                                <a:pos x="43" y="191"/>
                              </a:cxn>
                              <a:cxn ang="0">
                                <a:pos x="36" y="170"/>
                              </a:cxn>
                              <a:cxn ang="0">
                                <a:pos x="41" y="147"/>
                              </a:cxn>
                              <a:cxn ang="0">
                                <a:pos x="50" y="117"/>
                              </a:cxn>
                              <a:cxn ang="0">
                                <a:pos x="70" y="92"/>
                              </a:cxn>
                              <a:cxn ang="0">
                                <a:pos x="81" y="90"/>
                              </a:cxn>
                              <a:cxn ang="0">
                                <a:pos x="93" y="78"/>
                              </a:cxn>
                              <a:cxn ang="0">
                                <a:pos x="91" y="60"/>
                              </a:cxn>
                              <a:cxn ang="0">
                                <a:pos x="96" y="37"/>
                              </a:cxn>
                              <a:cxn ang="0">
                                <a:pos x="96" y="23"/>
                              </a:cxn>
                              <a:cxn ang="0">
                                <a:pos x="81" y="16"/>
                              </a:cxn>
                              <a:cxn ang="0">
                                <a:pos x="89" y="9"/>
                              </a:cxn>
                              <a:cxn ang="0">
                                <a:pos x="91" y="0"/>
                              </a:cxn>
                              <a:cxn ang="0">
                                <a:pos x="105" y="4"/>
                              </a:cxn>
                              <a:cxn ang="0">
                                <a:pos x="113" y="2"/>
                              </a:cxn>
                              <a:cxn ang="0">
                                <a:pos x="122" y="16"/>
                              </a:cxn>
                              <a:cxn ang="0">
                                <a:pos x="127" y="27"/>
                              </a:cxn>
                              <a:cxn ang="0">
                                <a:pos x="146" y="30"/>
                              </a:cxn>
                              <a:cxn ang="0">
                                <a:pos x="156" y="39"/>
                              </a:cxn>
                              <a:cxn ang="0">
                                <a:pos x="144" y="53"/>
                              </a:cxn>
                              <a:cxn ang="0">
                                <a:pos x="158" y="64"/>
                              </a:cxn>
                              <a:cxn ang="0">
                                <a:pos x="179" y="92"/>
                              </a:cxn>
                              <a:cxn ang="0">
                                <a:pos x="199" y="99"/>
                              </a:cxn>
                              <a:cxn ang="0">
                                <a:pos x="211" y="115"/>
                              </a:cxn>
                              <a:cxn ang="0">
                                <a:pos x="227" y="115"/>
                              </a:cxn>
                              <a:cxn ang="0">
                                <a:pos x="244" y="110"/>
                              </a:cxn>
                              <a:cxn ang="0">
                                <a:pos x="261" y="103"/>
                              </a:cxn>
                              <a:cxn ang="0">
                                <a:pos x="277" y="94"/>
                              </a:cxn>
                              <a:cxn ang="0">
                                <a:pos x="289" y="67"/>
                              </a:cxn>
                              <a:cxn ang="0">
                                <a:pos x="304" y="62"/>
                              </a:cxn>
                              <a:cxn ang="0">
                                <a:pos x="318" y="64"/>
                              </a:cxn>
                              <a:cxn ang="0">
                                <a:pos x="325" y="55"/>
                              </a:cxn>
                              <a:cxn ang="0">
                                <a:pos x="332" y="43"/>
                              </a:cxn>
                              <a:cxn ang="0">
                                <a:pos x="344" y="32"/>
                              </a:cxn>
                              <a:cxn ang="0">
                                <a:pos x="349" y="46"/>
                              </a:cxn>
                              <a:cxn ang="0">
                                <a:pos x="359" y="55"/>
                              </a:cxn>
                              <a:cxn ang="0">
                                <a:pos x="371" y="57"/>
                              </a:cxn>
                              <a:cxn ang="0">
                                <a:pos x="375" y="37"/>
                              </a:cxn>
                              <a:cxn ang="0">
                                <a:pos x="397" y="43"/>
                              </a:cxn>
                              <a:cxn ang="0">
                                <a:pos x="416" y="46"/>
                              </a:cxn>
                              <a:cxn ang="0">
                                <a:pos x="430" y="43"/>
                              </a:cxn>
                              <a:cxn ang="0">
                                <a:pos x="435" y="60"/>
                              </a:cxn>
                              <a:cxn ang="0">
                                <a:pos x="440" y="64"/>
                              </a:cxn>
                              <a:cxn ang="0">
                                <a:pos x="445" y="76"/>
                              </a:cxn>
                              <a:cxn ang="0">
                                <a:pos x="454" y="87"/>
                              </a:cxn>
                              <a:cxn ang="0">
                                <a:pos x="464" y="92"/>
                              </a:cxn>
                              <a:cxn ang="0">
                                <a:pos x="485" y="85"/>
                              </a:cxn>
                              <a:cxn ang="0">
                                <a:pos x="497" y="87"/>
                              </a:cxn>
                              <a:cxn ang="0">
                                <a:pos x="505" y="53"/>
                              </a:cxn>
                              <a:cxn ang="0">
                                <a:pos x="514" y="53"/>
                              </a:cxn>
                              <a:cxn ang="0">
                                <a:pos x="524" y="55"/>
                              </a:cxn>
                              <a:cxn ang="0">
                                <a:pos x="538" y="60"/>
                              </a:cxn>
                              <a:cxn ang="0">
                                <a:pos x="548" y="60"/>
                              </a:cxn>
                            </a:cxnLst>
                            <a:rect l="0" t="0" r="r" b="b"/>
                            <a:pathLst>
                              <a:path w="548" h="267">
                                <a:moveTo>
                                  <a:pt x="3" y="267"/>
                                </a:moveTo>
                                <a:lnTo>
                                  <a:pt x="0" y="262"/>
                                </a:lnTo>
                                <a:lnTo>
                                  <a:pt x="7" y="260"/>
                                </a:lnTo>
                                <a:lnTo>
                                  <a:pt x="10" y="258"/>
                                </a:lnTo>
                                <a:lnTo>
                                  <a:pt x="12" y="253"/>
                                </a:lnTo>
                                <a:lnTo>
                                  <a:pt x="15" y="251"/>
                                </a:lnTo>
                                <a:lnTo>
                                  <a:pt x="22" y="251"/>
                                </a:lnTo>
                                <a:lnTo>
                                  <a:pt x="26" y="253"/>
                                </a:lnTo>
                                <a:lnTo>
                                  <a:pt x="29" y="251"/>
                                </a:lnTo>
                                <a:lnTo>
                                  <a:pt x="29" y="248"/>
                                </a:lnTo>
                                <a:lnTo>
                                  <a:pt x="29" y="246"/>
                                </a:lnTo>
                                <a:lnTo>
                                  <a:pt x="29" y="242"/>
                                </a:lnTo>
                                <a:lnTo>
                                  <a:pt x="29" y="237"/>
                                </a:lnTo>
                                <a:lnTo>
                                  <a:pt x="29" y="235"/>
                                </a:lnTo>
                                <a:lnTo>
                                  <a:pt x="29" y="232"/>
                                </a:lnTo>
                                <a:lnTo>
                                  <a:pt x="31" y="230"/>
                                </a:lnTo>
                                <a:lnTo>
                                  <a:pt x="34" y="225"/>
                                </a:lnTo>
                                <a:lnTo>
                                  <a:pt x="38" y="221"/>
                                </a:lnTo>
                                <a:lnTo>
                                  <a:pt x="41" y="219"/>
                                </a:lnTo>
                                <a:lnTo>
                                  <a:pt x="41" y="216"/>
                                </a:lnTo>
                                <a:lnTo>
                                  <a:pt x="43" y="209"/>
                                </a:lnTo>
                                <a:lnTo>
                                  <a:pt x="46" y="207"/>
                                </a:lnTo>
                                <a:lnTo>
                                  <a:pt x="48" y="202"/>
                                </a:lnTo>
                                <a:lnTo>
                                  <a:pt x="48" y="200"/>
                                </a:lnTo>
                                <a:lnTo>
                                  <a:pt x="48" y="195"/>
                                </a:lnTo>
                                <a:lnTo>
                                  <a:pt x="48" y="193"/>
                                </a:lnTo>
                                <a:lnTo>
                                  <a:pt x="46" y="193"/>
                                </a:lnTo>
                                <a:lnTo>
                                  <a:pt x="43" y="191"/>
                                </a:lnTo>
                                <a:lnTo>
                                  <a:pt x="41" y="189"/>
                                </a:lnTo>
                                <a:lnTo>
                                  <a:pt x="41" y="186"/>
                                </a:lnTo>
                                <a:lnTo>
                                  <a:pt x="38" y="186"/>
                                </a:lnTo>
                                <a:lnTo>
                                  <a:pt x="38" y="179"/>
                                </a:lnTo>
                                <a:lnTo>
                                  <a:pt x="34" y="179"/>
                                </a:lnTo>
                                <a:lnTo>
                                  <a:pt x="34" y="172"/>
                                </a:lnTo>
                                <a:lnTo>
                                  <a:pt x="36" y="170"/>
                                </a:lnTo>
                                <a:lnTo>
                                  <a:pt x="36" y="168"/>
                                </a:lnTo>
                                <a:lnTo>
                                  <a:pt x="36" y="166"/>
                                </a:lnTo>
                                <a:lnTo>
                                  <a:pt x="36" y="161"/>
                                </a:lnTo>
                                <a:lnTo>
                                  <a:pt x="38" y="159"/>
                                </a:lnTo>
                                <a:lnTo>
                                  <a:pt x="41" y="156"/>
                                </a:lnTo>
                                <a:lnTo>
                                  <a:pt x="41" y="152"/>
                                </a:lnTo>
                                <a:lnTo>
                                  <a:pt x="41" y="147"/>
                                </a:lnTo>
                                <a:lnTo>
                                  <a:pt x="41" y="145"/>
                                </a:lnTo>
                                <a:lnTo>
                                  <a:pt x="38" y="140"/>
                                </a:lnTo>
                                <a:lnTo>
                                  <a:pt x="38" y="136"/>
                                </a:lnTo>
                                <a:lnTo>
                                  <a:pt x="34" y="133"/>
                                </a:lnTo>
                                <a:lnTo>
                                  <a:pt x="48" y="119"/>
                                </a:lnTo>
                                <a:lnTo>
                                  <a:pt x="50" y="119"/>
                                </a:lnTo>
                                <a:lnTo>
                                  <a:pt x="50" y="117"/>
                                </a:lnTo>
                                <a:lnTo>
                                  <a:pt x="55" y="113"/>
                                </a:lnTo>
                                <a:lnTo>
                                  <a:pt x="58" y="108"/>
                                </a:lnTo>
                                <a:lnTo>
                                  <a:pt x="65" y="101"/>
                                </a:lnTo>
                                <a:lnTo>
                                  <a:pt x="67" y="99"/>
                                </a:lnTo>
                                <a:lnTo>
                                  <a:pt x="70" y="96"/>
                                </a:lnTo>
                                <a:lnTo>
                                  <a:pt x="70" y="94"/>
                                </a:lnTo>
                                <a:lnTo>
                                  <a:pt x="70" y="92"/>
                                </a:lnTo>
                                <a:lnTo>
                                  <a:pt x="72" y="92"/>
                                </a:lnTo>
                                <a:lnTo>
                                  <a:pt x="74" y="92"/>
                                </a:lnTo>
                                <a:lnTo>
                                  <a:pt x="74" y="94"/>
                                </a:lnTo>
                                <a:lnTo>
                                  <a:pt x="74" y="96"/>
                                </a:lnTo>
                                <a:lnTo>
                                  <a:pt x="79" y="94"/>
                                </a:lnTo>
                                <a:lnTo>
                                  <a:pt x="79" y="92"/>
                                </a:lnTo>
                                <a:lnTo>
                                  <a:pt x="81" y="90"/>
                                </a:lnTo>
                                <a:lnTo>
                                  <a:pt x="84" y="90"/>
                                </a:lnTo>
                                <a:lnTo>
                                  <a:pt x="89" y="87"/>
                                </a:lnTo>
                                <a:lnTo>
                                  <a:pt x="89" y="85"/>
                                </a:lnTo>
                                <a:lnTo>
                                  <a:pt x="91" y="85"/>
                                </a:lnTo>
                                <a:lnTo>
                                  <a:pt x="93" y="83"/>
                                </a:lnTo>
                                <a:lnTo>
                                  <a:pt x="93" y="80"/>
                                </a:lnTo>
                                <a:lnTo>
                                  <a:pt x="93" y="78"/>
                                </a:lnTo>
                                <a:lnTo>
                                  <a:pt x="93" y="76"/>
                                </a:lnTo>
                                <a:lnTo>
                                  <a:pt x="93" y="73"/>
                                </a:lnTo>
                                <a:lnTo>
                                  <a:pt x="93" y="69"/>
                                </a:lnTo>
                                <a:lnTo>
                                  <a:pt x="96" y="69"/>
                                </a:lnTo>
                                <a:lnTo>
                                  <a:pt x="93" y="64"/>
                                </a:lnTo>
                                <a:lnTo>
                                  <a:pt x="91" y="62"/>
                                </a:lnTo>
                                <a:lnTo>
                                  <a:pt x="91" y="60"/>
                                </a:lnTo>
                                <a:lnTo>
                                  <a:pt x="93" y="53"/>
                                </a:lnTo>
                                <a:lnTo>
                                  <a:pt x="93" y="50"/>
                                </a:lnTo>
                                <a:lnTo>
                                  <a:pt x="93" y="48"/>
                                </a:lnTo>
                                <a:lnTo>
                                  <a:pt x="93" y="43"/>
                                </a:lnTo>
                                <a:lnTo>
                                  <a:pt x="93" y="41"/>
                                </a:lnTo>
                                <a:lnTo>
                                  <a:pt x="96" y="39"/>
                                </a:lnTo>
                                <a:lnTo>
                                  <a:pt x="96" y="37"/>
                                </a:lnTo>
                                <a:lnTo>
                                  <a:pt x="98" y="37"/>
                                </a:lnTo>
                                <a:lnTo>
                                  <a:pt x="98" y="34"/>
                                </a:lnTo>
                                <a:lnTo>
                                  <a:pt x="98" y="32"/>
                                </a:lnTo>
                                <a:lnTo>
                                  <a:pt x="101" y="30"/>
                                </a:lnTo>
                                <a:lnTo>
                                  <a:pt x="98" y="27"/>
                                </a:lnTo>
                                <a:lnTo>
                                  <a:pt x="98" y="25"/>
                                </a:lnTo>
                                <a:lnTo>
                                  <a:pt x="96" y="23"/>
                                </a:lnTo>
                                <a:lnTo>
                                  <a:pt x="93" y="23"/>
                                </a:lnTo>
                                <a:lnTo>
                                  <a:pt x="93" y="20"/>
                                </a:lnTo>
                                <a:lnTo>
                                  <a:pt x="91" y="20"/>
                                </a:lnTo>
                                <a:lnTo>
                                  <a:pt x="86" y="20"/>
                                </a:lnTo>
                                <a:lnTo>
                                  <a:pt x="84" y="20"/>
                                </a:lnTo>
                                <a:lnTo>
                                  <a:pt x="81" y="18"/>
                                </a:lnTo>
                                <a:lnTo>
                                  <a:pt x="81" y="16"/>
                                </a:lnTo>
                                <a:lnTo>
                                  <a:pt x="84" y="16"/>
                                </a:lnTo>
                                <a:lnTo>
                                  <a:pt x="86" y="14"/>
                                </a:lnTo>
                                <a:lnTo>
                                  <a:pt x="84" y="11"/>
                                </a:lnTo>
                                <a:lnTo>
                                  <a:pt x="86" y="9"/>
                                </a:lnTo>
                                <a:lnTo>
                                  <a:pt x="86" y="11"/>
                                </a:lnTo>
                                <a:lnTo>
                                  <a:pt x="89" y="11"/>
                                </a:lnTo>
                                <a:lnTo>
                                  <a:pt x="89" y="9"/>
                                </a:lnTo>
                                <a:lnTo>
                                  <a:pt x="89" y="7"/>
                                </a:lnTo>
                                <a:lnTo>
                                  <a:pt x="86" y="7"/>
                                </a:lnTo>
                                <a:lnTo>
                                  <a:pt x="84" y="4"/>
                                </a:lnTo>
                                <a:lnTo>
                                  <a:pt x="84" y="2"/>
                                </a:lnTo>
                                <a:lnTo>
                                  <a:pt x="86" y="2"/>
                                </a:lnTo>
                                <a:lnTo>
                                  <a:pt x="91" y="2"/>
                                </a:lnTo>
                                <a:lnTo>
                                  <a:pt x="91" y="0"/>
                                </a:lnTo>
                                <a:lnTo>
                                  <a:pt x="89" y="0"/>
                                </a:lnTo>
                                <a:lnTo>
                                  <a:pt x="91" y="0"/>
                                </a:lnTo>
                                <a:lnTo>
                                  <a:pt x="93" y="0"/>
                                </a:lnTo>
                                <a:lnTo>
                                  <a:pt x="96" y="0"/>
                                </a:lnTo>
                                <a:lnTo>
                                  <a:pt x="98" y="0"/>
                                </a:lnTo>
                                <a:lnTo>
                                  <a:pt x="103" y="2"/>
                                </a:lnTo>
                                <a:lnTo>
                                  <a:pt x="105" y="4"/>
                                </a:lnTo>
                                <a:lnTo>
                                  <a:pt x="108" y="2"/>
                                </a:lnTo>
                                <a:lnTo>
                                  <a:pt x="105" y="0"/>
                                </a:lnTo>
                                <a:lnTo>
                                  <a:pt x="108" y="0"/>
                                </a:lnTo>
                                <a:lnTo>
                                  <a:pt x="110" y="2"/>
                                </a:lnTo>
                                <a:lnTo>
                                  <a:pt x="110" y="0"/>
                                </a:lnTo>
                                <a:lnTo>
                                  <a:pt x="113" y="0"/>
                                </a:lnTo>
                                <a:lnTo>
                                  <a:pt x="113" y="2"/>
                                </a:lnTo>
                                <a:lnTo>
                                  <a:pt x="113" y="4"/>
                                </a:lnTo>
                                <a:lnTo>
                                  <a:pt x="113" y="7"/>
                                </a:lnTo>
                                <a:lnTo>
                                  <a:pt x="115" y="9"/>
                                </a:lnTo>
                                <a:lnTo>
                                  <a:pt x="115" y="11"/>
                                </a:lnTo>
                                <a:lnTo>
                                  <a:pt x="117" y="14"/>
                                </a:lnTo>
                                <a:lnTo>
                                  <a:pt x="120" y="14"/>
                                </a:lnTo>
                                <a:lnTo>
                                  <a:pt x="122" y="16"/>
                                </a:lnTo>
                                <a:lnTo>
                                  <a:pt x="124" y="18"/>
                                </a:lnTo>
                                <a:lnTo>
                                  <a:pt x="127" y="18"/>
                                </a:lnTo>
                                <a:lnTo>
                                  <a:pt x="129" y="20"/>
                                </a:lnTo>
                                <a:lnTo>
                                  <a:pt x="127" y="23"/>
                                </a:lnTo>
                                <a:lnTo>
                                  <a:pt x="129" y="25"/>
                                </a:lnTo>
                                <a:lnTo>
                                  <a:pt x="129" y="27"/>
                                </a:lnTo>
                                <a:lnTo>
                                  <a:pt x="127" y="27"/>
                                </a:lnTo>
                                <a:lnTo>
                                  <a:pt x="129" y="30"/>
                                </a:lnTo>
                                <a:lnTo>
                                  <a:pt x="132" y="32"/>
                                </a:lnTo>
                                <a:lnTo>
                                  <a:pt x="136" y="32"/>
                                </a:lnTo>
                                <a:lnTo>
                                  <a:pt x="139" y="34"/>
                                </a:lnTo>
                                <a:lnTo>
                                  <a:pt x="141" y="34"/>
                                </a:lnTo>
                                <a:lnTo>
                                  <a:pt x="144" y="32"/>
                                </a:lnTo>
                                <a:lnTo>
                                  <a:pt x="146" y="30"/>
                                </a:lnTo>
                                <a:lnTo>
                                  <a:pt x="148" y="32"/>
                                </a:lnTo>
                                <a:lnTo>
                                  <a:pt x="151" y="32"/>
                                </a:lnTo>
                                <a:lnTo>
                                  <a:pt x="151" y="34"/>
                                </a:lnTo>
                                <a:lnTo>
                                  <a:pt x="153" y="34"/>
                                </a:lnTo>
                                <a:lnTo>
                                  <a:pt x="153" y="37"/>
                                </a:lnTo>
                                <a:lnTo>
                                  <a:pt x="156" y="37"/>
                                </a:lnTo>
                                <a:lnTo>
                                  <a:pt x="156" y="39"/>
                                </a:lnTo>
                                <a:lnTo>
                                  <a:pt x="156" y="41"/>
                                </a:lnTo>
                                <a:lnTo>
                                  <a:pt x="156" y="43"/>
                                </a:lnTo>
                                <a:lnTo>
                                  <a:pt x="153" y="43"/>
                                </a:lnTo>
                                <a:lnTo>
                                  <a:pt x="153" y="46"/>
                                </a:lnTo>
                                <a:lnTo>
                                  <a:pt x="148" y="48"/>
                                </a:lnTo>
                                <a:lnTo>
                                  <a:pt x="146" y="50"/>
                                </a:lnTo>
                                <a:lnTo>
                                  <a:pt x="144" y="53"/>
                                </a:lnTo>
                                <a:lnTo>
                                  <a:pt x="146" y="53"/>
                                </a:lnTo>
                                <a:lnTo>
                                  <a:pt x="148" y="55"/>
                                </a:lnTo>
                                <a:lnTo>
                                  <a:pt x="151" y="55"/>
                                </a:lnTo>
                                <a:lnTo>
                                  <a:pt x="153" y="57"/>
                                </a:lnTo>
                                <a:lnTo>
                                  <a:pt x="156" y="60"/>
                                </a:lnTo>
                                <a:lnTo>
                                  <a:pt x="158" y="62"/>
                                </a:lnTo>
                                <a:lnTo>
                                  <a:pt x="158" y="64"/>
                                </a:lnTo>
                                <a:lnTo>
                                  <a:pt x="163" y="69"/>
                                </a:lnTo>
                                <a:lnTo>
                                  <a:pt x="165" y="73"/>
                                </a:lnTo>
                                <a:lnTo>
                                  <a:pt x="168" y="78"/>
                                </a:lnTo>
                                <a:lnTo>
                                  <a:pt x="170" y="80"/>
                                </a:lnTo>
                                <a:lnTo>
                                  <a:pt x="172" y="85"/>
                                </a:lnTo>
                                <a:lnTo>
                                  <a:pt x="175" y="87"/>
                                </a:lnTo>
                                <a:lnTo>
                                  <a:pt x="179" y="92"/>
                                </a:lnTo>
                                <a:lnTo>
                                  <a:pt x="182" y="90"/>
                                </a:lnTo>
                                <a:lnTo>
                                  <a:pt x="184" y="87"/>
                                </a:lnTo>
                                <a:lnTo>
                                  <a:pt x="187" y="87"/>
                                </a:lnTo>
                                <a:lnTo>
                                  <a:pt x="194" y="90"/>
                                </a:lnTo>
                                <a:lnTo>
                                  <a:pt x="196" y="92"/>
                                </a:lnTo>
                                <a:lnTo>
                                  <a:pt x="199" y="96"/>
                                </a:lnTo>
                                <a:lnTo>
                                  <a:pt x="199" y="99"/>
                                </a:lnTo>
                                <a:lnTo>
                                  <a:pt x="199" y="101"/>
                                </a:lnTo>
                                <a:lnTo>
                                  <a:pt x="199" y="103"/>
                                </a:lnTo>
                                <a:lnTo>
                                  <a:pt x="201" y="106"/>
                                </a:lnTo>
                                <a:lnTo>
                                  <a:pt x="203" y="106"/>
                                </a:lnTo>
                                <a:lnTo>
                                  <a:pt x="208" y="108"/>
                                </a:lnTo>
                                <a:lnTo>
                                  <a:pt x="208" y="113"/>
                                </a:lnTo>
                                <a:lnTo>
                                  <a:pt x="211" y="115"/>
                                </a:lnTo>
                                <a:lnTo>
                                  <a:pt x="213" y="117"/>
                                </a:lnTo>
                                <a:lnTo>
                                  <a:pt x="215" y="117"/>
                                </a:lnTo>
                                <a:lnTo>
                                  <a:pt x="220" y="119"/>
                                </a:lnTo>
                                <a:lnTo>
                                  <a:pt x="222" y="122"/>
                                </a:lnTo>
                                <a:lnTo>
                                  <a:pt x="222" y="117"/>
                                </a:lnTo>
                                <a:lnTo>
                                  <a:pt x="225" y="115"/>
                                </a:lnTo>
                                <a:lnTo>
                                  <a:pt x="227" y="115"/>
                                </a:lnTo>
                                <a:lnTo>
                                  <a:pt x="230" y="115"/>
                                </a:lnTo>
                                <a:lnTo>
                                  <a:pt x="230" y="113"/>
                                </a:lnTo>
                                <a:lnTo>
                                  <a:pt x="232" y="110"/>
                                </a:lnTo>
                                <a:lnTo>
                                  <a:pt x="234" y="110"/>
                                </a:lnTo>
                                <a:lnTo>
                                  <a:pt x="237" y="108"/>
                                </a:lnTo>
                                <a:lnTo>
                                  <a:pt x="242" y="108"/>
                                </a:lnTo>
                                <a:lnTo>
                                  <a:pt x="244" y="110"/>
                                </a:lnTo>
                                <a:lnTo>
                                  <a:pt x="246" y="110"/>
                                </a:lnTo>
                                <a:lnTo>
                                  <a:pt x="249" y="108"/>
                                </a:lnTo>
                                <a:lnTo>
                                  <a:pt x="249" y="106"/>
                                </a:lnTo>
                                <a:lnTo>
                                  <a:pt x="254" y="106"/>
                                </a:lnTo>
                                <a:lnTo>
                                  <a:pt x="256" y="103"/>
                                </a:lnTo>
                                <a:lnTo>
                                  <a:pt x="258" y="103"/>
                                </a:lnTo>
                                <a:lnTo>
                                  <a:pt x="261" y="103"/>
                                </a:lnTo>
                                <a:lnTo>
                                  <a:pt x="263" y="103"/>
                                </a:lnTo>
                                <a:lnTo>
                                  <a:pt x="263" y="101"/>
                                </a:lnTo>
                                <a:lnTo>
                                  <a:pt x="266" y="101"/>
                                </a:lnTo>
                                <a:lnTo>
                                  <a:pt x="268" y="101"/>
                                </a:lnTo>
                                <a:lnTo>
                                  <a:pt x="270" y="99"/>
                                </a:lnTo>
                                <a:lnTo>
                                  <a:pt x="275" y="94"/>
                                </a:lnTo>
                                <a:lnTo>
                                  <a:pt x="277" y="94"/>
                                </a:lnTo>
                                <a:lnTo>
                                  <a:pt x="280" y="92"/>
                                </a:lnTo>
                                <a:lnTo>
                                  <a:pt x="282" y="90"/>
                                </a:lnTo>
                                <a:lnTo>
                                  <a:pt x="282" y="83"/>
                                </a:lnTo>
                                <a:lnTo>
                                  <a:pt x="282" y="80"/>
                                </a:lnTo>
                                <a:lnTo>
                                  <a:pt x="285" y="76"/>
                                </a:lnTo>
                                <a:lnTo>
                                  <a:pt x="285" y="73"/>
                                </a:lnTo>
                                <a:lnTo>
                                  <a:pt x="289" y="67"/>
                                </a:lnTo>
                                <a:lnTo>
                                  <a:pt x="289" y="64"/>
                                </a:lnTo>
                                <a:lnTo>
                                  <a:pt x="292" y="62"/>
                                </a:lnTo>
                                <a:lnTo>
                                  <a:pt x="294" y="60"/>
                                </a:lnTo>
                                <a:lnTo>
                                  <a:pt x="294" y="55"/>
                                </a:lnTo>
                                <a:lnTo>
                                  <a:pt x="297" y="55"/>
                                </a:lnTo>
                                <a:lnTo>
                                  <a:pt x="299" y="57"/>
                                </a:lnTo>
                                <a:lnTo>
                                  <a:pt x="304" y="62"/>
                                </a:lnTo>
                                <a:lnTo>
                                  <a:pt x="306" y="62"/>
                                </a:lnTo>
                                <a:lnTo>
                                  <a:pt x="309" y="64"/>
                                </a:lnTo>
                                <a:lnTo>
                                  <a:pt x="311" y="64"/>
                                </a:lnTo>
                                <a:lnTo>
                                  <a:pt x="313" y="64"/>
                                </a:lnTo>
                                <a:lnTo>
                                  <a:pt x="316" y="67"/>
                                </a:lnTo>
                                <a:lnTo>
                                  <a:pt x="318" y="67"/>
                                </a:lnTo>
                                <a:lnTo>
                                  <a:pt x="318" y="64"/>
                                </a:lnTo>
                                <a:lnTo>
                                  <a:pt x="321" y="64"/>
                                </a:lnTo>
                                <a:lnTo>
                                  <a:pt x="321" y="60"/>
                                </a:lnTo>
                                <a:lnTo>
                                  <a:pt x="323" y="57"/>
                                </a:lnTo>
                                <a:lnTo>
                                  <a:pt x="321" y="57"/>
                                </a:lnTo>
                                <a:lnTo>
                                  <a:pt x="321" y="55"/>
                                </a:lnTo>
                                <a:lnTo>
                                  <a:pt x="323" y="53"/>
                                </a:lnTo>
                                <a:lnTo>
                                  <a:pt x="325" y="55"/>
                                </a:lnTo>
                                <a:lnTo>
                                  <a:pt x="328" y="55"/>
                                </a:lnTo>
                                <a:lnTo>
                                  <a:pt x="330" y="55"/>
                                </a:lnTo>
                                <a:lnTo>
                                  <a:pt x="332" y="55"/>
                                </a:lnTo>
                                <a:lnTo>
                                  <a:pt x="332" y="53"/>
                                </a:lnTo>
                                <a:lnTo>
                                  <a:pt x="332" y="50"/>
                                </a:lnTo>
                                <a:lnTo>
                                  <a:pt x="332" y="48"/>
                                </a:lnTo>
                                <a:lnTo>
                                  <a:pt x="332" y="43"/>
                                </a:lnTo>
                                <a:lnTo>
                                  <a:pt x="335" y="41"/>
                                </a:lnTo>
                                <a:lnTo>
                                  <a:pt x="335" y="39"/>
                                </a:lnTo>
                                <a:lnTo>
                                  <a:pt x="335" y="37"/>
                                </a:lnTo>
                                <a:lnTo>
                                  <a:pt x="337" y="37"/>
                                </a:lnTo>
                                <a:lnTo>
                                  <a:pt x="340" y="34"/>
                                </a:lnTo>
                                <a:lnTo>
                                  <a:pt x="342" y="34"/>
                                </a:lnTo>
                                <a:lnTo>
                                  <a:pt x="344" y="32"/>
                                </a:lnTo>
                                <a:lnTo>
                                  <a:pt x="344" y="34"/>
                                </a:lnTo>
                                <a:lnTo>
                                  <a:pt x="344" y="37"/>
                                </a:lnTo>
                                <a:lnTo>
                                  <a:pt x="344" y="39"/>
                                </a:lnTo>
                                <a:lnTo>
                                  <a:pt x="347" y="39"/>
                                </a:lnTo>
                                <a:lnTo>
                                  <a:pt x="347" y="41"/>
                                </a:lnTo>
                                <a:lnTo>
                                  <a:pt x="349" y="43"/>
                                </a:lnTo>
                                <a:lnTo>
                                  <a:pt x="349" y="46"/>
                                </a:lnTo>
                                <a:lnTo>
                                  <a:pt x="352" y="46"/>
                                </a:lnTo>
                                <a:lnTo>
                                  <a:pt x="352" y="48"/>
                                </a:lnTo>
                                <a:lnTo>
                                  <a:pt x="354" y="50"/>
                                </a:lnTo>
                                <a:lnTo>
                                  <a:pt x="354" y="53"/>
                                </a:lnTo>
                                <a:lnTo>
                                  <a:pt x="354" y="55"/>
                                </a:lnTo>
                                <a:lnTo>
                                  <a:pt x="356" y="55"/>
                                </a:lnTo>
                                <a:lnTo>
                                  <a:pt x="359" y="55"/>
                                </a:lnTo>
                                <a:lnTo>
                                  <a:pt x="361" y="55"/>
                                </a:lnTo>
                                <a:lnTo>
                                  <a:pt x="364" y="55"/>
                                </a:lnTo>
                                <a:lnTo>
                                  <a:pt x="364" y="57"/>
                                </a:lnTo>
                                <a:lnTo>
                                  <a:pt x="366" y="60"/>
                                </a:lnTo>
                                <a:lnTo>
                                  <a:pt x="368" y="60"/>
                                </a:lnTo>
                                <a:lnTo>
                                  <a:pt x="371" y="60"/>
                                </a:lnTo>
                                <a:lnTo>
                                  <a:pt x="371" y="57"/>
                                </a:lnTo>
                                <a:lnTo>
                                  <a:pt x="368" y="50"/>
                                </a:lnTo>
                                <a:lnTo>
                                  <a:pt x="368" y="46"/>
                                </a:lnTo>
                                <a:lnTo>
                                  <a:pt x="368" y="39"/>
                                </a:lnTo>
                                <a:lnTo>
                                  <a:pt x="368" y="37"/>
                                </a:lnTo>
                                <a:lnTo>
                                  <a:pt x="371" y="39"/>
                                </a:lnTo>
                                <a:lnTo>
                                  <a:pt x="373" y="39"/>
                                </a:lnTo>
                                <a:lnTo>
                                  <a:pt x="375" y="37"/>
                                </a:lnTo>
                                <a:lnTo>
                                  <a:pt x="378" y="37"/>
                                </a:lnTo>
                                <a:lnTo>
                                  <a:pt x="380" y="37"/>
                                </a:lnTo>
                                <a:lnTo>
                                  <a:pt x="385" y="39"/>
                                </a:lnTo>
                                <a:lnTo>
                                  <a:pt x="390" y="43"/>
                                </a:lnTo>
                                <a:lnTo>
                                  <a:pt x="392" y="46"/>
                                </a:lnTo>
                                <a:lnTo>
                                  <a:pt x="395" y="43"/>
                                </a:lnTo>
                                <a:lnTo>
                                  <a:pt x="397" y="43"/>
                                </a:lnTo>
                                <a:lnTo>
                                  <a:pt x="399" y="41"/>
                                </a:lnTo>
                                <a:lnTo>
                                  <a:pt x="404" y="46"/>
                                </a:lnTo>
                                <a:lnTo>
                                  <a:pt x="404" y="48"/>
                                </a:lnTo>
                                <a:lnTo>
                                  <a:pt x="407" y="48"/>
                                </a:lnTo>
                                <a:lnTo>
                                  <a:pt x="409" y="48"/>
                                </a:lnTo>
                                <a:lnTo>
                                  <a:pt x="414" y="46"/>
                                </a:lnTo>
                                <a:lnTo>
                                  <a:pt x="416" y="46"/>
                                </a:lnTo>
                                <a:lnTo>
                                  <a:pt x="419" y="46"/>
                                </a:lnTo>
                                <a:lnTo>
                                  <a:pt x="423" y="46"/>
                                </a:lnTo>
                                <a:lnTo>
                                  <a:pt x="426" y="46"/>
                                </a:lnTo>
                                <a:lnTo>
                                  <a:pt x="426" y="43"/>
                                </a:lnTo>
                                <a:lnTo>
                                  <a:pt x="428" y="41"/>
                                </a:lnTo>
                                <a:lnTo>
                                  <a:pt x="430" y="41"/>
                                </a:lnTo>
                                <a:lnTo>
                                  <a:pt x="430" y="43"/>
                                </a:lnTo>
                                <a:lnTo>
                                  <a:pt x="433" y="46"/>
                                </a:lnTo>
                                <a:lnTo>
                                  <a:pt x="433" y="48"/>
                                </a:lnTo>
                                <a:lnTo>
                                  <a:pt x="433" y="50"/>
                                </a:lnTo>
                                <a:lnTo>
                                  <a:pt x="433" y="53"/>
                                </a:lnTo>
                                <a:lnTo>
                                  <a:pt x="435" y="55"/>
                                </a:lnTo>
                                <a:lnTo>
                                  <a:pt x="435" y="57"/>
                                </a:lnTo>
                                <a:lnTo>
                                  <a:pt x="435" y="60"/>
                                </a:lnTo>
                                <a:lnTo>
                                  <a:pt x="440" y="60"/>
                                </a:lnTo>
                                <a:lnTo>
                                  <a:pt x="442" y="57"/>
                                </a:lnTo>
                                <a:lnTo>
                                  <a:pt x="442" y="60"/>
                                </a:lnTo>
                                <a:lnTo>
                                  <a:pt x="440" y="60"/>
                                </a:lnTo>
                                <a:lnTo>
                                  <a:pt x="440" y="62"/>
                                </a:lnTo>
                                <a:lnTo>
                                  <a:pt x="442" y="64"/>
                                </a:lnTo>
                                <a:lnTo>
                                  <a:pt x="440" y="64"/>
                                </a:lnTo>
                                <a:lnTo>
                                  <a:pt x="440" y="67"/>
                                </a:lnTo>
                                <a:lnTo>
                                  <a:pt x="442" y="67"/>
                                </a:lnTo>
                                <a:lnTo>
                                  <a:pt x="442" y="69"/>
                                </a:lnTo>
                                <a:lnTo>
                                  <a:pt x="442" y="71"/>
                                </a:lnTo>
                                <a:lnTo>
                                  <a:pt x="445" y="71"/>
                                </a:lnTo>
                                <a:lnTo>
                                  <a:pt x="445" y="73"/>
                                </a:lnTo>
                                <a:lnTo>
                                  <a:pt x="445" y="76"/>
                                </a:lnTo>
                                <a:lnTo>
                                  <a:pt x="445" y="78"/>
                                </a:lnTo>
                                <a:lnTo>
                                  <a:pt x="447" y="80"/>
                                </a:lnTo>
                                <a:lnTo>
                                  <a:pt x="450" y="83"/>
                                </a:lnTo>
                                <a:lnTo>
                                  <a:pt x="450" y="85"/>
                                </a:lnTo>
                                <a:lnTo>
                                  <a:pt x="452" y="85"/>
                                </a:lnTo>
                                <a:lnTo>
                                  <a:pt x="452" y="87"/>
                                </a:lnTo>
                                <a:lnTo>
                                  <a:pt x="454" y="87"/>
                                </a:lnTo>
                                <a:lnTo>
                                  <a:pt x="457" y="90"/>
                                </a:lnTo>
                                <a:lnTo>
                                  <a:pt x="459" y="90"/>
                                </a:lnTo>
                                <a:lnTo>
                                  <a:pt x="459" y="92"/>
                                </a:lnTo>
                                <a:lnTo>
                                  <a:pt x="462" y="92"/>
                                </a:lnTo>
                                <a:lnTo>
                                  <a:pt x="462" y="94"/>
                                </a:lnTo>
                                <a:lnTo>
                                  <a:pt x="464" y="94"/>
                                </a:lnTo>
                                <a:lnTo>
                                  <a:pt x="464" y="92"/>
                                </a:lnTo>
                                <a:lnTo>
                                  <a:pt x="469" y="87"/>
                                </a:lnTo>
                                <a:lnTo>
                                  <a:pt x="471" y="85"/>
                                </a:lnTo>
                                <a:lnTo>
                                  <a:pt x="471" y="83"/>
                                </a:lnTo>
                                <a:lnTo>
                                  <a:pt x="473" y="83"/>
                                </a:lnTo>
                                <a:lnTo>
                                  <a:pt x="481" y="85"/>
                                </a:lnTo>
                                <a:lnTo>
                                  <a:pt x="483" y="85"/>
                                </a:lnTo>
                                <a:lnTo>
                                  <a:pt x="485" y="85"/>
                                </a:lnTo>
                                <a:lnTo>
                                  <a:pt x="488" y="87"/>
                                </a:lnTo>
                                <a:lnTo>
                                  <a:pt x="488" y="90"/>
                                </a:lnTo>
                                <a:lnTo>
                                  <a:pt x="490" y="90"/>
                                </a:lnTo>
                                <a:lnTo>
                                  <a:pt x="493" y="90"/>
                                </a:lnTo>
                                <a:lnTo>
                                  <a:pt x="495" y="87"/>
                                </a:lnTo>
                                <a:lnTo>
                                  <a:pt x="497" y="90"/>
                                </a:lnTo>
                                <a:lnTo>
                                  <a:pt x="497" y="87"/>
                                </a:lnTo>
                                <a:lnTo>
                                  <a:pt x="497" y="85"/>
                                </a:lnTo>
                                <a:lnTo>
                                  <a:pt x="500" y="76"/>
                                </a:lnTo>
                                <a:lnTo>
                                  <a:pt x="502" y="71"/>
                                </a:lnTo>
                                <a:lnTo>
                                  <a:pt x="502" y="64"/>
                                </a:lnTo>
                                <a:lnTo>
                                  <a:pt x="505" y="57"/>
                                </a:lnTo>
                                <a:lnTo>
                                  <a:pt x="505" y="55"/>
                                </a:lnTo>
                                <a:lnTo>
                                  <a:pt x="505" y="53"/>
                                </a:lnTo>
                                <a:lnTo>
                                  <a:pt x="507" y="50"/>
                                </a:lnTo>
                                <a:lnTo>
                                  <a:pt x="507" y="48"/>
                                </a:lnTo>
                                <a:lnTo>
                                  <a:pt x="509" y="48"/>
                                </a:lnTo>
                                <a:lnTo>
                                  <a:pt x="512" y="48"/>
                                </a:lnTo>
                                <a:lnTo>
                                  <a:pt x="514" y="48"/>
                                </a:lnTo>
                                <a:lnTo>
                                  <a:pt x="514" y="50"/>
                                </a:lnTo>
                                <a:lnTo>
                                  <a:pt x="514" y="53"/>
                                </a:lnTo>
                                <a:lnTo>
                                  <a:pt x="517" y="53"/>
                                </a:lnTo>
                                <a:lnTo>
                                  <a:pt x="517" y="55"/>
                                </a:lnTo>
                                <a:lnTo>
                                  <a:pt x="519" y="55"/>
                                </a:lnTo>
                                <a:lnTo>
                                  <a:pt x="519" y="57"/>
                                </a:lnTo>
                                <a:lnTo>
                                  <a:pt x="521" y="57"/>
                                </a:lnTo>
                                <a:lnTo>
                                  <a:pt x="521" y="55"/>
                                </a:lnTo>
                                <a:lnTo>
                                  <a:pt x="524" y="55"/>
                                </a:lnTo>
                                <a:lnTo>
                                  <a:pt x="526" y="55"/>
                                </a:lnTo>
                                <a:lnTo>
                                  <a:pt x="526" y="57"/>
                                </a:lnTo>
                                <a:lnTo>
                                  <a:pt x="528" y="60"/>
                                </a:lnTo>
                                <a:lnTo>
                                  <a:pt x="531" y="60"/>
                                </a:lnTo>
                                <a:lnTo>
                                  <a:pt x="533" y="60"/>
                                </a:lnTo>
                                <a:lnTo>
                                  <a:pt x="536" y="60"/>
                                </a:lnTo>
                                <a:lnTo>
                                  <a:pt x="538" y="60"/>
                                </a:lnTo>
                                <a:lnTo>
                                  <a:pt x="540" y="57"/>
                                </a:lnTo>
                                <a:lnTo>
                                  <a:pt x="543" y="57"/>
                                </a:lnTo>
                                <a:lnTo>
                                  <a:pt x="545" y="57"/>
                                </a:lnTo>
                                <a:lnTo>
                                  <a:pt x="545" y="55"/>
                                </a:lnTo>
                                <a:lnTo>
                                  <a:pt x="548" y="55"/>
                                </a:lnTo>
                                <a:lnTo>
                                  <a:pt x="548" y="57"/>
                                </a:lnTo>
                                <a:lnTo>
                                  <a:pt x="548" y="60"/>
                                </a:lnTo>
                                <a:lnTo>
                                  <a:pt x="548" y="62"/>
                                </a:lnTo>
                                <a:lnTo>
                                  <a:pt x="545" y="62"/>
                                </a:lnTo>
                                <a:lnTo>
                                  <a:pt x="548" y="64"/>
                                </a:lnTo>
                                <a:lnTo>
                                  <a:pt x="548" y="67"/>
                                </a:lnTo>
                              </a:path>
                            </a:pathLst>
                          </a:custGeom>
                          <a:noFill/>
                          <a:ln w="7938">
                            <a:solidFill>
                              <a:srgbClr val="6E6E6E"/>
                            </a:solidFill>
                            <a:round/>
                            <a:headEnd/>
                            <a:tailEnd/>
                          </a:ln>
                        </wps:spPr>
                        <wps:txbx>
                          <w:txbxContent>
                            <w:p w14:paraId="56E3C61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838216756" name="Freeform 390"/>
                        <wps:cNvSpPr>
                          <a:spLocks/>
                        </wps:cNvSpPr>
                        <wps:spPr bwMode="auto">
                          <a:xfrm>
                            <a:off x="1600" y="2218"/>
                            <a:ext cx="2202" cy="1174"/>
                          </a:xfrm>
                          <a:custGeom>
                            <a:avLst/>
                            <a:gdLst/>
                            <a:ahLst/>
                            <a:cxnLst>
                              <a:cxn ang="0">
                                <a:pos x="213" y="85"/>
                              </a:cxn>
                              <a:cxn ang="0">
                                <a:pos x="328" y="129"/>
                              </a:cxn>
                              <a:cxn ang="0">
                                <a:pos x="402" y="138"/>
                              </a:cxn>
                              <a:cxn ang="0">
                                <a:pos x="457" y="108"/>
                              </a:cxn>
                              <a:cxn ang="0">
                                <a:pos x="536" y="85"/>
                              </a:cxn>
                              <a:cxn ang="0">
                                <a:pos x="581" y="57"/>
                              </a:cxn>
                              <a:cxn ang="0">
                                <a:pos x="638" y="62"/>
                              </a:cxn>
                              <a:cxn ang="0">
                                <a:pos x="684" y="90"/>
                              </a:cxn>
                              <a:cxn ang="0">
                                <a:pos x="722" y="110"/>
                              </a:cxn>
                              <a:cxn ang="0">
                                <a:pos x="770" y="138"/>
                              </a:cxn>
                              <a:cxn ang="0">
                                <a:pos x="796" y="92"/>
                              </a:cxn>
                              <a:cxn ang="0">
                                <a:pos x="820" y="48"/>
                              </a:cxn>
                              <a:cxn ang="0">
                                <a:pos x="875" y="50"/>
                              </a:cxn>
                              <a:cxn ang="0">
                                <a:pos x="932" y="37"/>
                              </a:cxn>
                              <a:cxn ang="0">
                                <a:pos x="980" y="55"/>
                              </a:cxn>
                              <a:cxn ang="0">
                                <a:pos x="997" y="94"/>
                              </a:cxn>
                              <a:cxn ang="0">
                                <a:pos x="1061" y="154"/>
                              </a:cxn>
                              <a:cxn ang="0">
                                <a:pos x="1107" y="184"/>
                              </a:cxn>
                              <a:cxn ang="0">
                                <a:pos x="1090" y="278"/>
                              </a:cxn>
                              <a:cxn ang="0">
                                <a:pos x="1081" y="414"/>
                              </a:cxn>
                              <a:cxn ang="0">
                                <a:pos x="1136" y="587"/>
                              </a:cxn>
                              <a:cxn ang="0">
                                <a:pos x="1234" y="711"/>
                              </a:cxn>
                              <a:cxn ang="0">
                                <a:pos x="1155" y="677"/>
                              </a:cxn>
                              <a:cxn ang="0">
                                <a:pos x="1128" y="635"/>
                              </a:cxn>
                              <a:cxn ang="0">
                                <a:pos x="975" y="628"/>
                              </a:cxn>
                              <a:cxn ang="0">
                                <a:pos x="822" y="663"/>
                              </a:cxn>
                              <a:cxn ang="0">
                                <a:pos x="712" y="615"/>
                              </a:cxn>
                              <a:cxn ang="0">
                                <a:pos x="746" y="576"/>
                              </a:cxn>
                              <a:cxn ang="0">
                                <a:pos x="753" y="539"/>
                              </a:cxn>
                              <a:cxn ang="0">
                                <a:pos x="746" y="509"/>
                              </a:cxn>
                              <a:cxn ang="0">
                                <a:pos x="722" y="500"/>
                              </a:cxn>
                              <a:cxn ang="0">
                                <a:pos x="677" y="472"/>
                              </a:cxn>
                              <a:cxn ang="0">
                                <a:pos x="626" y="463"/>
                              </a:cxn>
                              <a:cxn ang="0">
                                <a:pos x="591" y="442"/>
                              </a:cxn>
                              <a:cxn ang="0">
                                <a:pos x="586" y="458"/>
                              </a:cxn>
                              <a:cxn ang="0">
                                <a:pos x="574" y="437"/>
                              </a:cxn>
                              <a:cxn ang="0">
                                <a:pos x="567" y="426"/>
                              </a:cxn>
                              <a:cxn ang="0">
                                <a:pos x="526" y="412"/>
                              </a:cxn>
                              <a:cxn ang="0">
                                <a:pos x="485" y="414"/>
                              </a:cxn>
                              <a:cxn ang="0">
                                <a:pos x="461" y="398"/>
                              </a:cxn>
                              <a:cxn ang="0">
                                <a:pos x="433" y="405"/>
                              </a:cxn>
                              <a:cxn ang="0">
                                <a:pos x="411" y="403"/>
                              </a:cxn>
                              <a:cxn ang="0">
                                <a:pos x="387" y="410"/>
                              </a:cxn>
                              <a:cxn ang="0">
                                <a:pos x="356" y="421"/>
                              </a:cxn>
                              <a:cxn ang="0">
                                <a:pos x="316" y="449"/>
                              </a:cxn>
                              <a:cxn ang="0">
                                <a:pos x="299" y="470"/>
                              </a:cxn>
                              <a:cxn ang="0">
                                <a:pos x="297" y="479"/>
                              </a:cxn>
                              <a:cxn ang="0">
                                <a:pos x="277" y="495"/>
                              </a:cxn>
                              <a:cxn ang="0">
                                <a:pos x="256" y="481"/>
                              </a:cxn>
                              <a:cxn ang="0">
                                <a:pos x="242" y="453"/>
                              </a:cxn>
                              <a:cxn ang="0">
                                <a:pos x="232" y="444"/>
                              </a:cxn>
                              <a:cxn ang="0">
                                <a:pos x="222" y="444"/>
                              </a:cxn>
                              <a:cxn ang="0">
                                <a:pos x="206" y="428"/>
                              </a:cxn>
                              <a:cxn ang="0">
                                <a:pos x="191" y="428"/>
                              </a:cxn>
                              <a:cxn ang="0">
                                <a:pos x="196" y="442"/>
                              </a:cxn>
                              <a:cxn ang="0">
                                <a:pos x="170" y="426"/>
                              </a:cxn>
                              <a:cxn ang="0">
                                <a:pos x="127" y="391"/>
                              </a:cxn>
                              <a:cxn ang="0">
                                <a:pos x="134" y="352"/>
                              </a:cxn>
                              <a:cxn ang="0">
                                <a:pos x="175" y="285"/>
                              </a:cxn>
                              <a:cxn ang="0">
                                <a:pos x="117" y="133"/>
                              </a:cxn>
                              <a:cxn ang="0">
                                <a:pos x="36" y="110"/>
                              </a:cxn>
                              <a:cxn ang="0">
                                <a:pos x="3" y="69"/>
                              </a:cxn>
                              <a:cxn ang="0">
                                <a:pos x="19" y="14"/>
                              </a:cxn>
                            </a:cxnLst>
                            <a:rect l="0" t="0" r="r" b="b"/>
                            <a:pathLst>
                              <a:path w="1234" h="711">
                                <a:moveTo>
                                  <a:pt x="26" y="0"/>
                                </a:moveTo>
                                <a:lnTo>
                                  <a:pt x="36" y="7"/>
                                </a:lnTo>
                                <a:lnTo>
                                  <a:pt x="50" y="11"/>
                                </a:lnTo>
                                <a:lnTo>
                                  <a:pt x="53" y="11"/>
                                </a:lnTo>
                                <a:lnTo>
                                  <a:pt x="62" y="16"/>
                                </a:lnTo>
                                <a:lnTo>
                                  <a:pt x="69" y="20"/>
                                </a:lnTo>
                                <a:lnTo>
                                  <a:pt x="72" y="20"/>
                                </a:lnTo>
                                <a:lnTo>
                                  <a:pt x="84" y="27"/>
                                </a:lnTo>
                                <a:lnTo>
                                  <a:pt x="89" y="27"/>
                                </a:lnTo>
                                <a:lnTo>
                                  <a:pt x="96" y="32"/>
                                </a:lnTo>
                                <a:lnTo>
                                  <a:pt x="103" y="34"/>
                                </a:lnTo>
                                <a:lnTo>
                                  <a:pt x="105" y="34"/>
                                </a:lnTo>
                                <a:lnTo>
                                  <a:pt x="110" y="34"/>
                                </a:lnTo>
                                <a:lnTo>
                                  <a:pt x="110" y="37"/>
                                </a:lnTo>
                                <a:lnTo>
                                  <a:pt x="112" y="37"/>
                                </a:lnTo>
                                <a:lnTo>
                                  <a:pt x="120" y="39"/>
                                </a:lnTo>
                                <a:lnTo>
                                  <a:pt x="136" y="48"/>
                                </a:lnTo>
                                <a:lnTo>
                                  <a:pt x="139" y="50"/>
                                </a:lnTo>
                                <a:lnTo>
                                  <a:pt x="141" y="50"/>
                                </a:lnTo>
                                <a:lnTo>
                                  <a:pt x="155" y="57"/>
                                </a:lnTo>
                                <a:lnTo>
                                  <a:pt x="179" y="69"/>
                                </a:lnTo>
                                <a:lnTo>
                                  <a:pt x="194" y="76"/>
                                </a:lnTo>
                                <a:lnTo>
                                  <a:pt x="203" y="80"/>
                                </a:lnTo>
                                <a:lnTo>
                                  <a:pt x="213" y="85"/>
                                </a:lnTo>
                                <a:lnTo>
                                  <a:pt x="215" y="85"/>
                                </a:lnTo>
                                <a:lnTo>
                                  <a:pt x="215" y="87"/>
                                </a:lnTo>
                                <a:lnTo>
                                  <a:pt x="230" y="92"/>
                                </a:lnTo>
                                <a:lnTo>
                                  <a:pt x="237" y="94"/>
                                </a:lnTo>
                                <a:lnTo>
                                  <a:pt x="244" y="96"/>
                                </a:lnTo>
                                <a:lnTo>
                                  <a:pt x="246" y="99"/>
                                </a:lnTo>
                                <a:lnTo>
                                  <a:pt x="256" y="101"/>
                                </a:lnTo>
                                <a:lnTo>
                                  <a:pt x="258" y="103"/>
                                </a:lnTo>
                                <a:lnTo>
                                  <a:pt x="268" y="110"/>
                                </a:lnTo>
                                <a:lnTo>
                                  <a:pt x="277" y="117"/>
                                </a:lnTo>
                                <a:lnTo>
                                  <a:pt x="294" y="131"/>
                                </a:lnTo>
                                <a:lnTo>
                                  <a:pt x="301" y="133"/>
                                </a:lnTo>
                                <a:lnTo>
                                  <a:pt x="306" y="138"/>
                                </a:lnTo>
                                <a:lnTo>
                                  <a:pt x="308" y="138"/>
                                </a:lnTo>
                                <a:lnTo>
                                  <a:pt x="320" y="145"/>
                                </a:lnTo>
                                <a:lnTo>
                                  <a:pt x="328" y="149"/>
                                </a:lnTo>
                                <a:lnTo>
                                  <a:pt x="325" y="143"/>
                                </a:lnTo>
                                <a:lnTo>
                                  <a:pt x="325" y="138"/>
                                </a:lnTo>
                                <a:lnTo>
                                  <a:pt x="325" y="136"/>
                                </a:lnTo>
                                <a:lnTo>
                                  <a:pt x="325" y="133"/>
                                </a:lnTo>
                                <a:lnTo>
                                  <a:pt x="325" y="131"/>
                                </a:lnTo>
                                <a:lnTo>
                                  <a:pt x="328" y="129"/>
                                </a:lnTo>
                                <a:lnTo>
                                  <a:pt x="328" y="126"/>
                                </a:lnTo>
                                <a:lnTo>
                                  <a:pt x="328" y="129"/>
                                </a:lnTo>
                                <a:lnTo>
                                  <a:pt x="330" y="129"/>
                                </a:lnTo>
                                <a:lnTo>
                                  <a:pt x="332" y="129"/>
                                </a:lnTo>
                                <a:lnTo>
                                  <a:pt x="335" y="129"/>
                                </a:lnTo>
                                <a:lnTo>
                                  <a:pt x="340" y="129"/>
                                </a:lnTo>
                                <a:lnTo>
                                  <a:pt x="342" y="129"/>
                                </a:lnTo>
                                <a:lnTo>
                                  <a:pt x="347" y="131"/>
                                </a:lnTo>
                                <a:lnTo>
                                  <a:pt x="349" y="131"/>
                                </a:lnTo>
                                <a:lnTo>
                                  <a:pt x="352" y="131"/>
                                </a:lnTo>
                                <a:lnTo>
                                  <a:pt x="354" y="131"/>
                                </a:lnTo>
                                <a:lnTo>
                                  <a:pt x="356" y="131"/>
                                </a:lnTo>
                                <a:lnTo>
                                  <a:pt x="359" y="133"/>
                                </a:lnTo>
                                <a:lnTo>
                                  <a:pt x="361" y="133"/>
                                </a:lnTo>
                                <a:lnTo>
                                  <a:pt x="363" y="133"/>
                                </a:lnTo>
                                <a:lnTo>
                                  <a:pt x="366" y="133"/>
                                </a:lnTo>
                                <a:lnTo>
                                  <a:pt x="368" y="136"/>
                                </a:lnTo>
                                <a:lnTo>
                                  <a:pt x="371" y="136"/>
                                </a:lnTo>
                                <a:lnTo>
                                  <a:pt x="373" y="136"/>
                                </a:lnTo>
                                <a:lnTo>
                                  <a:pt x="375" y="133"/>
                                </a:lnTo>
                                <a:lnTo>
                                  <a:pt x="380" y="133"/>
                                </a:lnTo>
                                <a:lnTo>
                                  <a:pt x="383" y="133"/>
                                </a:lnTo>
                                <a:lnTo>
                                  <a:pt x="385" y="133"/>
                                </a:lnTo>
                                <a:lnTo>
                                  <a:pt x="395" y="136"/>
                                </a:lnTo>
                                <a:lnTo>
                                  <a:pt x="399" y="138"/>
                                </a:lnTo>
                                <a:lnTo>
                                  <a:pt x="402" y="138"/>
                                </a:lnTo>
                                <a:lnTo>
                                  <a:pt x="404" y="138"/>
                                </a:lnTo>
                                <a:lnTo>
                                  <a:pt x="406" y="138"/>
                                </a:lnTo>
                                <a:lnTo>
                                  <a:pt x="409" y="138"/>
                                </a:lnTo>
                                <a:lnTo>
                                  <a:pt x="411" y="136"/>
                                </a:lnTo>
                                <a:lnTo>
                                  <a:pt x="414" y="136"/>
                                </a:lnTo>
                                <a:lnTo>
                                  <a:pt x="414" y="133"/>
                                </a:lnTo>
                                <a:lnTo>
                                  <a:pt x="416" y="131"/>
                                </a:lnTo>
                                <a:lnTo>
                                  <a:pt x="418" y="131"/>
                                </a:lnTo>
                                <a:lnTo>
                                  <a:pt x="421" y="131"/>
                                </a:lnTo>
                                <a:lnTo>
                                  <a:pt x="423" y="129"/>
                                </a:lnTo>
                                <a:lnTo>
                                  <a:pt x="426" y="126"/>
                                </a:lnTo>
                                <a:lnTo>
                                  <a:pt x="428" y="124"/>
                                </a:lnTo>
                                <a:lnTo>
                                  <a:pt x="433" y="122"/>
                                </a:lnTo>
                                <a:lnTo>
                                  <a:pt x="433" y="119"/>
                                </a:lnTo>
                                <a:lnTo>
                                  <a:pt x="435" y="119"/>
                                </a:lnTo>
                                <a:lnTo>
                                  <a:pt x="438" y="119"/>
                                </a:lnTo>
                                <a:lnTo>
                                  <a:pt x="440" y="117"/>
                                </a:lnTo>
                                <a:lnTo>
                                  <a:pt x="442" y="115"/>
                                </a:lnTo>
                                <a:lnTo>
                                  <a:pt x="447" y="113"/>
                                </a:lnTo>
                                <a:lnTo>
                                  <a:pt x="450" y="110"/>
                                </a:lnTo>
                                <a:lnTo>
                                  <a:pt x="450" y="108"/>
                                </a:lnTo>
                                <a:lnTo>
                                  <a:pt x="452" y="108"/>
                                </a:lnTo>
                                <a:lnTo>
                                  <a:pt x="454" y="108"/>
                                </a:lnTo>
                                <a:lnTo>
                                  <a:pt x="457" y="108"/>
                                </a:lnTo>
                                <a:lnTo>
                                  <a:pt x="459" y="108"/>
                                </a:lnTo>
                                <a:lnTo>
                                  <a:pt x="461" y="106"/>
                                </a:lnTo>
                                <a:lnTo>
                                  <a:pt x="464" y="106"/>
                                </a:lnTo>
                                <a:lnTo>
                                  <a:pt x="466" y="106"/>
                                </a:lnTo>
                                <a:lnTo>
                                  <a:pt x="469" y="103"/>
                                </a:lnTo>
                                <a:lnTo>
                                  <a:pt x="471" y="103"/>
                                </a:lnTo>
                                <a:lnTo>
                                  <a:pt x="476" y="103"/>
                                </a:lnTo>
                                <a:lnTo>
                                  <a:pt x="478" y="101"/>
                                </a:lnTo>
                                <a:lnTo>
                                  <a:pt x="481" y="101"/>
                                </a:lnTo>
                                <a:lnTo>
                                  <a:pt x="488" y="99"/>
                                </a:lnTo>
                                <a:lnTo>
                                  <a:pt x="495" y="96"/>
                                </a:lnTo>
                                <a:lnTo>
                                  <a:pt x="500" y="96"/>
                                </a:lnTo>
                                <a:lnTo>
                                  <a:pt x="504" y="94"/>
                                </a:lnTo>
                                <a:lnTo>
                                  <a:pt x="507" y="94"/>
                                </a:lnTo>
                                <a:lnTo>
                                  <a:pt x="512" y="92"/>
                                </a:lnTo>
                                <a:lnTo>
                                  <a:pt x="514" y="92"/>
                                </a:lnTo>
                                <a:lnTo>
                                  <a:pt x="516" y="90"/>
                                </a:lnTo>
                                <a:lnTo>
                                  <a:pt x="519" y="90"/>
                                </a:lnTo>
                                <a:lnTo>
                                  <a:pt x="524" y="87"/>
                                </a:lnTo>
                                <a:lnTo>
                                  <a:pt x="526" y="87"/>
                                </a:lnTo>
                                <a:lnTo>
                                  <a:pt x="528" y="87"/>
                                </a:lnTo>
                                <a:lnTo>
                                  <a:pt x="531" y="85"/>
                                </a:lnTo>
                                <a:lnTo>
                                  <a:pt x="533" y="85"/>
                                </a:lnTo>
                                <a:lnTo>
                                  <a:pt x="536" y="85"/>
                                </a:lnTo>
                                <a:lnTo>
                                  <a:pt x="538" y="85"/>
                                </a:lnTo>
                                <a:lnTo>
                                  <a:pt x="540" y="85"/>
                                </a:lnTo>
                                <a:lnTo>
                                  <a:pt x="543" y="85"/>
                                </a:lnTo>
                                <a:lnTo>
                                  <a:pt x="543" y="83"/>
                                </a:lnTo>
                                <a:lnTo>
                                  <a:pt x="545" y="83"/>
                                </a:lnTo>
                                <a:lnTo>
                                  <a:pt x="548" y="83"/>
                                </a:lnTo>
                                <a:lnTo>
                                  <a:pt x="552" y="80"/>
                                </a:lnTo>
                                <a:lnTo>
                                  <a:pt x="555" y="80"/>
                                </a:lnTo>
                                <a:lnTo>
                                  <a:pt x="557" y="80"/>
                                </a:lnTo>
                                <a:lnTo>
                                  <a:pt x="559" y="78"/>
                                </a:lnTo>
                                <a:lnTo>
                                  <a:pt x="562" y="78"/>
                                </a:lnTo>
                                <a:lnTo>
                                  <a:pt x="564" y="76"/>
                                </a:lnTo>
                                <a:lnTo>
                                  <a:pt x="567" y="76"/>
                                </a:lnTo>
                                <a:lnTo>
                                  <a:pt x="569" y="73"/>
                                </a:lnTo>
                                <a:lnTo>
                                  <a:pt x="571" y="73"/>
                                </a:lnTo>
                                <a:lnTo>
                                  <a:pt x="571" y="71"/>
                                </a:lnTo>
                                <a:lnTo>
                                  <a:pt x="571" y="69"/>
                                </a:lnTo>
                                <a:lnTo>
                                  <a:pt x="574" y="69"/>
                                </a:lnTo>
                                <a:lnTo>
                                  <a:pt x="574" y="67"/>
                                </a:lnTo>
                                <a:lnTo>
                                  <a:pt x="574" y="64"/>
                                </a:lnTo>
                                <a:lnTo>
                                  <a:pt x="576" y="64"/>
                                </a:lnTo>
                                <a:lnTo>
                                  <a:pt x="579" y="60"/>
                                </a:lnTo>
                                <a:lnTo>
                                  <a:pt x="579" y="57"/>
                                </a:lnTo>
                                <a:lnTo>
                                  <a:pt x="581" y="57"/>
                                </a:lnTo>
                                <a:lnTo>
                                  <a:pt x="583" y="57"/>
                                </a:lnTo>
                                <a:lnTo>
                                  <a:pt x="586" y="57"/>
                                </a:lnTo>
                                <a:lnTo>
                                  <a:pt x="588" y="60"/>
                                </a:lnTo>
                                <a:lnTo>
                                  <a:pt x="591" y="60"/>
                                </a:lnTo>
                                <a:lnTo>
                                  <a:pt x="593" y="60"/>
                                </a:lnTo>
                                <a:lnTo>
                                  <a:pt x="595" y="60"/>
                                </a:lnTo>
                                <a:lnTo>
                                  <a:pt x="598" y="60"/>
                                </a:lnTo>
                                <a:lnTo>
                                  <a:pt x="600" y="60"/>
                                </a:lnTo>
                                <a:lnTo>
                                  <a:pt x="602" y="60"/>
                                </a:lnTo>
                                <a:lnTo>
                                  <a:pt x="605" y="60"/>
                                </a:lnTo>
                                <a:lnTo>
                                  <a:pt x="607" y="60"/>
                                </a:lnTo>
                                <a:lnTo>
                                  <a:pt x="610" y="57"/>
                                </a:lnTo>
                                <a:lnTo>
                                  <a:pt x="612" y="57"/>
                                </a:lnTo>
                                <a:lnTo>
                                  <a:pt x="614" y="57"/>
                                </a:lnTo>
                                <a:lnTo>
                                  <a:pt x="617" y="57"/>
                                </a:lnTo>
                                <a:lnTo>
                                  <a:pt x="619" y="60"/>
                                </a:lnTo>
                                <a:lnTo>
                                  <a:pt x="619" y="57"/>
                                </a:lnTo>
                                <a:lnTo>
                                  <a:pt x="622" y="60"/>
                                </a:lnTo>
                                <a:lnTo>
                                  <a:pt x="624" y="60"/>
                                </a:lnTo>
                                <a:lnTo>
                                  <a:pt x="626" y="60"/>
                                </a:lnTo>
                                <a:lnTo>
                                  <a:pt x="631" y="60"/>
                                </a:lnTo>
                                <a:lnTo>
                                  <a:pt x="634" y="62"/>
                                </a:lnTo>
                                <a:lnTo>
                                  <a:pt x="636" y="62"/>
                                </a:lnTo>
                                <a:lnTo>
                                  <a:pt x="638" y="62"/>
                                </a:lnTo>
                                <a:lnTo>
                                  <a:pt x="641" y="62"/>
                                </a:lnTo>
                                <a:lnTo>
                                  <a:pt x="643" y="62"/>
                                </a:lnTo>
                                <a:lnTo>
                                  <a:pt x="648" y="64"/>
                                </a:lnTo>
                                <a:lnTo>
                                  <a:pt x="650" y="64"/>
                                </a:lnTo>
                                <a:lnTo>
                                  <a:pt x="653" y="64"/>
                                </a:lnTo>
                                <a:lnTo>
                                  <a:pt x="655" y="67"/>
                                </a:lnTo>
                                <a:lnTo>
                                  <a:pt x="657" y="67"/>
                                </a:lnTo>
                                <a:lnTo>
                                  <a:pt x="660" y="67"/>
                                </a:lnTo>
                                <a:lnTo>
                                  <a:pt x="662" y="69"/>
                                </a:lnTo>
                                <a:lnTo>
                                  <a:pt x="665" y="69"/>
                                </a:lnTo>
                                <a:lnTo>
                                  <a:pt x="667" y="71"/>
                                </a:lnTo>
                                <a:lnTo>
                                  <a:pt x="669" y="71"/>
                                </a:lnTo>
                                <a:lnTo>
                                  <a:pt x="669" y="73"/>
                                </a:lnTo>
                                <a:lnTo>
                                  <a:pt x="672" y="73"/>
                                </a:lnTo>
                                <a:lnTo>
                                  <a:pt x="674" y="76"/>
                                </a:lnTo>
                                <a:lnTo>
                                  <a:pt x="677" y="76"/>
                                </a:lnTo>
                                <a:lnTo>
                                  <a:pt x="679" y="78"/>
                                </a:lnTo>
                                <a:lnTo>
                                  <a:pt x="681" y="80"/>
                                </a:lnTo>
                                <a:lnTo>
                                  <a:pt x="684" y="80"/>
                                </a:lnTo>
                                <a:lnTo>
                                  <a:pt x="686" y="80"/>
                                </a:lnTo>
                                <a:lnTo>
                                  <a:pt x="686" y="83"/>
                                </a:lnTo>
                                <a:lnTo>
                                  <a:pt x="686" y="85"/>
                                </a:lnTo>
                                <a:lnTo>
                                  <a:pt x="686" y="90"/>
                                </a:lnTo>
                                <a:lnTo>
                                  <a:pt x="684" y="90"/>
                                </a:lnTo>
                                <a:lnTo>
                                  <a:pt x="686" y="92"/>
                                </a:lnTo>
                                <a:lnTo>
                                  <a:pt x="684" y="92"/>
                                </a:lnTo>
                                <a:lnTo>
                                  <a:pt x="679" y="92"/>
                                </a:lnTo>
                                <a:lnTo>
                                  <a:pt x="679" y="94"/>
                                </a:lnTo>
                                <a:lnTo>
                                  <a:pt x="677" y="96"/>
                                </a:lnTo>
                                <a:lnTo>
                                  <a:pt x="677" y="99"/>
                                </a:lnTo>
                                <a:lnTo>
                                  <a:pt x="677" y="101"/>
                                </a:lnTo>
                                <a:lnTo>
                                  <a:pt x="679" y="101"/>
                                </a:lnTo>
                                <a:lnTo>
                                  <a:pt x="679" y="103"/>
                                </a:lnTo>
                                <a:lnTo>
                                  <a:pt x="681" y="103"/>
                                </a:lnTo>
                                <a:lnTo>
                                  <a:pt x="684" y="103"/>
                                </a:lnTo>
                                <a:lnTo>
                                  <a:pt x="686" y="103"/>
                                </a:lnTo>
                                <a:lnTo>
                                  <a:pt x="686" y="106"/>
                                </a:lnTo>
                                <a:lnTo>
                                  <a:pt x="689" y="106"/>
                                </a:lnTo>
                                <a:lnTo>
                                  <a:pt x="691" y="108"/>
                                </a:lnTo>
                                <a:lnTo>
                                  <a:pt x="691" y="110"/>
                                </a:lnTo>
                                <a:lnTo>
                                  <a:pt x="693" y="110"/>
                                </a:lnTo>
                                <a:lnTo>
                                  <a:pt x="698" y="110"/>
                                </a:lnTo>
                                <a:lnTo>
                                  <a:pt x="705" y="113"/>
                                </a:lnTo>
                                <a:lnTo>
                                  <a:pt x="710" y="115"/>
                                </a:lnTo>
                                <a:lnTo>
                                  <a:pt x="712" y="115"/>
                                </a:lnTo>
                                <a:lnTo>
                                  <a:pt x="715" y="113"/>
                                </a:lnTo>
                                <a:lnTo>
                                  <a:pt x="717" y="113"/>
                                </a:lnTo>
                                <a:lnTo>
                                  <a:pt x="722" y="110"/>
                                </a:lnTo>
                                <a:lnTo>
                                  <a:pt x="724" y="110"/>
                                </a:lnTo>
                                <a:lnTo>
                                  <a:pt x="724" y="113"/>
                                </a:lnTo>
                                <a:lnTo>
                                  <a:pt x="727" y="113"/>
                                </a:lnTo>
                                <a:lnTo>
                                  <a:pt x="729" y="115"/>
                                </a:lnTo>
                                <a:lnTo>
                                  <a:pt x="732" y="115"/>
                                </a:lnTo>
                                <a:lnTo>
                                  <a:pt x="734" y="117"/>
                                </a:lnTo>
                                <a:lnTo>
                                  <a:pt x="736" y="119"/>
                                </a:lnTo>
                                <a:lnTo>
                                  <a:pt x="736" y="122"/>
                                </a:lnTo>
                                <a:lnTo>
                                  <a:pt x="739" y="122"/>
                                </a:lnTo>
                                <a:lnTo>
                                  <a:pt x="739" y="124"/>
                                </a:lnTo>
                                <a:lnTo>
                                  <a:pt x="741" y="126"/>
                                </a:lnTo>
                                <a:lnTo>
                                  <a:pt x="744" y="129"/>
                                </a:lnTo>
                                <a:lnTo>
                                  <a:pt x="746" y="129"/>
                                </a:lnTo>
                                <a:lnTo>
                                  <a:pt x="748" y="131"/>
                                </a:lnTo>
                                <a:lnTo>
                                  <a:pt x="748" y="133"/>
                                </a:lnTo>
                                <a:lnTo>
                                  <a:pt x="751" y="133"/>
                                </a:lnTo>
                                <a:lnTo>
                                  <a:pt x="753" y="136"/>
                                </a:lnTo>
                                <a:lnTo>
                                  <a:pt x="755" y="136"/>
                                </a:lnTo>
                                <a:lnTo>
                                  <a:pt x="758" y="138"/>
                                </a:lnTo>
                                <a:lnTo>
                                  <a:pt x="760" y="138"/>
                                </a:lnTo>
                                <a:lnTo>
                                  <a:pt x="763" y="138"/>
                                </a:lnTo>
                                <a:lnTo>
                                  <a:pt x="765" y="138"/>
                                </a:lnTo>
                                <a:lnTo>
                                  <a:pt x="767" y="138"/>
                                </a:lnTo>
                                <a:lnTo>
                                  <a:pt x="770" y="138"/>
                                </a:lnTo>
                                <a:lnTo>
                                  <a:pt x="772" y="138"/>
                                </a:lnTo>
                                <a:lnTo>
                                  <a:pt x="775" y="138"/>
                                </a:lnTo>
                                <a:lnTo>
                                  <a:pt x="777" y="138"/>
                                </a:lnTo>
                                <a:lnTo>
                                  <a:pt x="779" y="138"/>
                                </a:lnTo>
                                <a:lnTo>
                                  <a:pt x="779" y="136"/>
                                </a:lnTo>
                                <a:lnTo>
                                  <a:pt x="779" y="133"/>
                                </a:lnTo>
                                <a:lnTo>
                                  <a:pt x="779" y="129"/>
                                </a:lnTo>
                                <a:lnTo>
                                  <a:pt x="779" y="124"/>
                                </a:lnTo>
                                <a:lnTo>
                                  <a:pt x="779" y="122"/>
                                </a:lnTo>
                                <a:lnTo>
                                  <a:pt x="782" y="119"/>
                                </a:lnTo>
                                <a:lnTo>
                                  <a:pt x="782" y="117"/>
                                </a:lnTo>
                                <a:lnTo>
                                  <a:pt x="784" y="115"/>
                                </a:lnTo>
                                <a:lnTo>
                                  <a:pt x="784" y="113"/>
                                </a:lnTo>
                                <a:lnTo>
                                  <a:pt x="787" y="113"/>
                                </a:lnTo>
                                <a:lnTo>
                                  <a:pt x="787" y="110"/>
                                </a:lnTo>
                                <a:lnTo>
                                  <a:pt x="789" y="108"/>
                                </a:lnTo>
                                <a:lnTo>
                                  <a:pt x="789" y="106"/>
                                </a:lnTo>
                                <a:lnTo>
                                  <a:pt x="791" y="103"/>
                                </a:lnTo>
                                <a:lnTo>
                                  <a:pt x="791" y="101"/>
                                </a:lnTo>
                                <a:lnTo>
                                  <a:pt x="791" y="99"/>
                                </a:lnTo>
                                <a:lnTo>
                                  <a:pt x="794" y="99"/>
                                </a:lnTo>
                                <a:lnTo>
                                  <a:pt x="794" y="96"/>
                                </a:lnTo>
                                <a:lnTo>
                                  <a:pt x="796" y="94"/>
                                </a:lnTo>
                                <a:lnTo>
                                  <a:pt x="796" y="92"/>
                                </a:lnTo>
                                <a:lnTo>
                                  <a:pt x="798" y="90"/>
                                </a:lnTo>
                                <a:lnTo>
                                  <a:pt x="801" y="90"/>
                                </a:lnTo>
                                <a:lnTo>
                                  <a:pt x="801" y="92"/>
                                </a:lnTo>
                                <a:lnTo>
                                  <a:pt x="803" y="92"/>
                                </a:lnTo>
                                <a:lnTo>
                                  <a:pt x="806" y="92"/>
                                </a:lnTo>
                                <a:lnTo>
                                  <a:pt x="810" y="92"/>
                                </a:lnTo>
                                <a:lnTo>
                                  <a:pt x="813" y="92"/>
                                </a:lnTo>
                                <a:lnTo>
                                  <a:pt x="813" y="90"/>
                                </a:lnTo>
                                <a:lnTo>
                                  <a:pt x="813" y="87"/>
                                </a:lnTo>
                                <a:lnTo>
                                  <a:pt x="813" y="85"/>
                                </a:lnTo>
                                <a:lnTo>
                                  <a:pt x="815" y="80"/>
                                </a:lnTo>
                                <a:lnTo>
                                  <a:pt x="815" y="78"/>
                                </a:lnTo>
                                <a:lnTo>
                                  <a:pt x="815" y="76"/>
                                </a:lnTo>
                                <a:lnTo>
                                  <a:pt x="815" y="73"/>
                                </a:lnTo>
                                <a:lnTo>
                                  <a:pt x="818" y="71"/>
                                </a:lnTo>
                                <a:lnTo>
                                  <a:pt x="818" y="69"/>
                                </a:lnTo>
                                <a:lnTo>
                                  <a:pt x="818" y="67"/>
                                </a:lnTo>
                                <a:lnTo>
                                  <a:pt x="818" y="62"/>
                                </a:lnTo>
                                <a:lnTo>
                                  <a:pt x="820" y="60"/>
                                </a:lnTo>
                                <a:lnTo>
                                  <a:pt x="820" y="57"/>
                                </a:lnTo>
                                <a:lnTo>
                                  <a:pt x="820" y="55"/>
                                </a:lnTo>
                                <a:lnTo>
                                  <a:pt x="820" y="53"/>
                                </a:lnTo>
                                <a:lnTo>
                                  <a:pt x="820" y="50"/>
                                </a:lnTo>
                                <a:lnTo>
                                  <a:pt x="820" y="48"/>
                                </a:lnTo>
                                <a:lnTo>
                                  <a:pt x="822" y="46"/>
                                </a:lnTo>
                                <a:lnTo>
                                  <a:pt x="825" y="48"/>
                                </a:lnTo>
                                <a:lnTo>
                                  <a:pt x="827" y="50"/>
                                </a:lnTo>
                                <a:lnTo>
                                  <a:pt x="832" y="50"/>
                                </a:lnTo>
                                <a:lnTo>
                                  <a:pt x="834" y="48"/>
                                </a:lnTo>
                                <a:lnTo>
                                  <a:pt x="834" y="43"/>
                                </a:lnTo>
                                <a:lnTo>
                                  <a:pt x="837" y="43"/>
                                </a:lnTo>
                                <a:lnTo>
                                  <a:pt x="839" y="41"/>
                                </a:lnTo>
                                <a:lnTo>
                                  <a:pt x="839" y="39"/>
                                </a:lnTo>
                                <a:lnTo>
                                  <a:pt x="842" y="41"/>
                                </a:lnTo>
                                <a:lnTo>
                                  <a:pt x="844" y="41"/>
                                </a:lnTo>
                                <a:lnTo>
                                  <a:pt x="846" y="41"/>
                                </a:lnTo>
                                <a:lnTo>
                                  <a:pt x="849" y="43"/>
                                </a:lnTo>
                                <a:lnTo>
                                  <a:pt x="851" y="43"/>
                                </a:lnTo>
                                <a:lnTo>
                                  <a:pt x="853" y="46"/>
                                </a:lnTo>
                                <a:lnTo>
                                  <a:pt x="856" y="46"/>
                                </a:lnTo>
                                <a:lnTo>
                                  <a:pt x="858" y="48"/>
                                </a:lnTo>
                                <a:lnTo>
                                  <a:pt x="861" y="48"/>
                                </a:lnTo>
                                <a:lnTo>
                                  <a:pt x="863" y="48"/>
                                </a:lnTo>
                                <a:lnTo>
                                  <a:pt x="865" y="48"/>
                                </a:lnTo>
                                <a:lnTo>
                                  <a:pt x="868" y="50"/>
                                </a:lnTo>
                                <a:lnTo>
                                  <a:pt x="870" y="50"/>
                                </a:lnTo>
                                <a:lnTo>
                                  <a:pt x="873" y="50"/>
                                </a:lnTo>
                                <a:lnTo>
                                  <a:pt x="875" y="50"/>
                                </a:lnTo>
                                <a:lnTo>
                                  <a:pt x="877" y="53"/>
                                </a:lnTo>
                                <a:lnTo>
                                  <a:pt x="880" y="53"/>
                                </a:lnTo>
                                <a:lnTo>
                                  <a:pt x="887" y="55"/>
                                </a:lnTo>
                                <a:lnTo>
                                  <a:pt x="892" y="55"/>
                                </a:lnTo>
                                <a:lnTo>
                                  <a:pt x="894" y="57"/>
                                </a:lnTo>
                                <a:lnTo>
                                  <a:pt x="899" y="57"/>
                                </a:lnTo>
                                <a:lnTo>
                                  <a:pt x="901" y="57"/>
                                </a:lnTo>
                                <a:lnTo>
                                  <a:pt x="904" y="57"/>
                                </a:lnTo>
                                <a:lnTo>
                                  <a:pt x="906" y="57"/>
                                </a:lnTo>
                                <a:lnTo>
                                  <a:pt x="908" y="57"/>
                                </a:lnTo>
                                <a:lnTo>
                                  <a:pt x="913" y="57"/>
                                </a:lnTo>
                                <a:lnTo>
                                  <a:pt x="916" y="55"/>
                                </a:lnTo>
                                <a:lnTo>
                                  <a:pt x="918" y="55"/>
                                </a:lnTo>
                                <a:lnTo>
                                  <a:pt x="920" y="55"/>
                                </a:lnTo>
                                <a:lnTo>
                                  <a:pt x="920" y="53"/>
                                </a:lnTo>
                                <a:lnTo>
                                  <a:pt x="920" y="48"/>
                                </a:lnTo>
                                <a:lnTo>
                                  <a:pt x="918" y="46"/>
                                </a:lnTo>
                                <a:lnTo>
                                  <a:pt x="918" y="43"/>
                                </a:lnTo>
                                <a:lnTo>
                                  <a:pt x="920" y="43"/>
                                </a:lnTo>
                                <a:lnTo>
                                  <a:pt x="923" y="43"/>
                                </a:lnTo>
                                <a:lnTo>
                                  <a:pt x="925" y="41"/>
                                </a:lnTo>
                                <a:lnTo>
                                  <a:pt x="928" y="41"/>
                                </a:lnTo>
                                <a:lnTo>
                                  <a:pt x="930" y="39"/>
                                </a:lnTo>
                                <a:lnTo>
                                  <a:pt x="932" y="37"/>
                                </a:lnTo>
                                <a:lnTo>
                                  <a:pt x="937" y="37"/>
                                </a:lnTo>
                                <a:lnTo>
                                  <a:pt x="940" y="34"/>
                                </a:lnTo>
                                <a:lnTo>
                                  <a:pt x="942" y="34"/>
                                </a:lnTo>
                                <a:lnTo>
                                  <a:pt x="944" y="32"/>
                                </a:lnTo>
                                <a:lnTo>
                                  <a:pt x="947" y="30"/>
                                </a:lnTo>
                                <a:lnTo>
                                  <a:pt x="949" y="30"/>
                                </a:lnTo>
                                <a:lnTo>
                                  <a:pt x="951" y="27"/>
                                </a:lnTo>
                                <a:lnTo>
                                  <a:pt x="954" y="25"/>
                                </a:lnTo>
                                <a:lnTo>
                                  <a:pt x="956" y="25"/>
                                </a:lnTo>
                                <a:lnTo>
                                  <a:pt x="956" y="23"/>
                                </a:lnTo>
                                <a:lnTo>
                                  <a:pt x="956" y="25"/>
                                </a:lnTo>
                                <a:lnTo>
                                  <a:pt x="956" y="27"/>
                                </a:lnTo>
                                <a:lnTo>
                                  <a:pt x="959" y="27"/>
                                </a:lnTo>
                                <a:lnTo>
                                  <a:pt x="959" y="32"/>
                                </a:lnTo>
                                <a:lnTo>
                                  <a:pt x="963" y="37"/>
                                </a:lnTo>
                                <a:lnTo>
                                  <a:pt x="966" y="39"/>
                                </a:lnTo>
                                <a:lnTo>
                                  <a:pt x="966" y="41"/>
                                </a:lnTo>
                                <a:lnTo>
                                  <a:pt x="971" y="43"/>
                                </a:lnTo>
                                <a:lnTo>
                                  <a:pt x="973" y="43"/>
                                </a:lnTo>
                                <a:lnTo>
                                  <a:pt x="978" y="46"/>
                                </a:lnTo>
                                <a:lnTo>
                                  <a:pt x="980" y="48"/>
                                </a:lnTo>
                                <a:lnTo>
                                  <a:pt x="978" y="50"/>
                                </a:lnTo>
                                <a:lnTo>
                                  <a:pt x="978" y="53"/>
                                </a:lnTo>
                                <a:lnTo>
                                  <a:pt x="980" y="55"/>
                                </a:lnTo>
                                <a:lnTo>
                                  <a:pt x="983" y="57"/>
                                </a:lnTo>
                                <a:lnTo>
                                  <a:pt x="985" y="57"/>
                                </a:lnTo>
                                <a:lnTo>
                                  <a:pt x="987" y="55"/>
                                </a:lnTo>
                                <a:lnTo>
                                  <a:pt x="990" y="50"/>
                                </a:lnTo>
                                <a:lnTo>
                                  <a:pt x="992" y="46"/>
                                </a:lnTo>
                                <a:lnTo>
                                  <a:pt x="997" y="46"/>
                                </a:lnTo>
                                <a:lnTo>
                                  <a:pt x="1002" y="46"/>
                                </a:lnTo>
                                <a:lnTo>
                                  <a:pt x="1002" y="48"/>
                                </a:lnTo>
                                <a:lnTo>
                                  <a:pt x="1002" y="50"/>
                                </a:lnTo>
                                <a:lnTo>
                                  <a:pt x="1002" y="53"/>
                                </a:lnTo>
                                <a:lnTo>
                                  <a:pt x="999" y="55"/>
                                </a:lnTo>
                                <a:lnTo>
                                  <a:pt x="999" y="62"/>
                                </a:lnTo>
                                <a:lnTo>
                                  <a:pt x="999" y="64"/>
                                </a:lnTo>
                                <a:lnTo>
                                  <a:pt x="999" y="67"/>
                                </a:lnTo>
                                <a:lnTo>
                                  <a:pt x="999" y="69"/>
                                </a:lnTo>
                                <a:lnTo>
                                  <a:pt x="999" y="71"/>
                                </a:lnTo>
                                <a:lnTo>
                                  <a:pt x="999" y="73"/>
                                </a:lnTo>
                                <a:lnTo>
                                  <a:pt x="999" y="76"/>
                                </a:lnTo>
                                <a:lnTo>
                                  <a:pt x="997" y="78"/>
                                </a:lnTo>
                                <a:lnTo>
                                  <a:pt x="997" y="80"/>
                                </a:lnTo>
                                <a:lnTo>
                                  <a:pt x="997" y="85"/>
                                </a:lnTo>
                                <a:lnTo>
                                  <a:pt x="999" y="92"/>
                                </a:lnTo>
                                <a:lnTo>
                                  <a:pt x="997" y="92"/>
                                </a:lnTo>
                                <a:lnTo>
                                  <a:pt x="997" y="94"/>
                                </a:lnTo>
                                <a:lnTo>
                                  <a:pt x="994" y="99"/>
                                </a:lnTo>
                                <a:lnTo>
                                  <a:pt x="992" y="103"/>
                                </a:lnTo>
                                <a:lnTo>
                                  <a:pt x="992" y="106"/>
                                </a:lnTo>
                                <a:lnTo>
                                  <a:pt x="992" y="108"/>
                                </a:lnTo>
                                <a:lnTo>
                                  <a:pt x="994" y="119"/>
                                </a:lnTo>
                                <a:lnTo>
                                  <a:pt x="992" y="126"/>
                                </a:lnTo>
                                <a:lnTo>
                                  <a:pt x="990" y="129"/>
                                </a:lnTo>
                                <a:lnTo>
                                  <a:pt x="999" y="133"/>
                                </a:lnTo>
                                <a:lnTo>
                                  <a:pt x="1004" y="136"/>
                                </a:lnTo>
                                <a:lnTo>
                                  <a:pt x="1006" y="138"/>
                                </a:lnTo>
                                <a:lnTo>
                                  <a:pt x="1009" y="140"/>
                                </a:lnTo>
                                <a:lnTo>
                                  <a:pt x="1014" y="143"/>
                                </a:lnTo>
                                <a:lnTo>
                                  <a:pt x="1023" y="147"/>
                                </a:lnTo>
                                <a:lnTo>
                                  <a:pt x="1026" y="147"/>
                                </a:lnTo>
                                <a:lnTo>
                                  <a:pt x="1028" y="149"/>
                                </a:lnTo>
                                <a:lnTo>
                                  <a:pt x="1028" y="152"/>
                                </a:lnTo>
                                <a:lnTo>
                                  <a:pt x="1030" y="154"/>
                                </a:lnTo>
                                <a:lnTo>
                                  <a:pt x="1035" y="156"/>
                                </a:lnTo>
                                <a:lnTo>
                                  <a:pt x="1042" y="161"/>
                                </a:lnTo>
                                <a:lnTo>
                                  <a:pt x="1045" y="163"/>
                                </a:lnTo>
                                <a:lnTo>
                                  <a:pt x="1047" y="163"/>
                                </a:lnTo>
                                <a:lnTo>
                                  <a:pt x="1054" y="166"/>
                                </a:lnTo>
                                <a:lnTo>
                                  <a:pt x="1057" y="161"/>
                                </a:lnTo>
                                <a:lnTo>
                                  <a:pt x="1061" y="154"/>
                                </a:lnTo>
                                <a:lnTo>
                                  <a:pt x="1064" y="152"/>
                                </a:lnTo>
                                <a:lnTo>
                                  <a:pt x="1064" y="149"/>
                                </a:lnTo>
                                <a:lnTo>
                                  <a:pt x="1064" y="147"/>
                                </a:lnTo>
                                <a:lnTo>
                                  <a:pt x="1066" y="140"/>
                                </a:lnTo>
                                <a:lnTo>
                                  <a:pt x="1069" y="140"/>
                                </a:lnTo>
                                <a:lnTo>
                                  <a:pt x="1071" y="143"/>
                                </a:lnTo>
                                <a:lnTo>
                                  <a:pt x="1073" y="143"/>
                                </a:lnTo>
                                <a:lnTo>
                                  <a:pt x="1073" y="140"/>
                                </a:lnTo>
                                <a:lnTo>
                                  <a:pt x="1076" y="138"/>
                                </a:lnTo>
                                <a:lnTo>
                                  <a:pt x="1078" y="138"/>
                                </a:lnTo>
                                <a:lnTo>
                                  <a:pt x="1081" y="138"/>
                                </a:lnTo>
                                <a:lnTo>
                                  <a:pt x="1083" y="140"/>
                                </a:lnTo>
                                <a:lnTo>
                                  <a:pt x="1085" y="143"/>
                                </a:lnTo>
                                <a:lnTo>
                                  <a:pt x="1088" y="145"/>
                                </a:lnTo>
                                <a:lnTo>
                                  <a:pt x="1088" y="149"/>
                                </a:lnTo>
                                <a:lnTo>
                                  <a:pt x="1088" y="152"/>
                                </a:lnTo>
                                <a:lnTo>
                                  <a:pt x="1092" y="152"/>
                                </a:lnTo>
                                <a:lnTo>
                                  <a:pt x="1097" y="156"/>
                                </a:lnTo>
                                <a:lnTo>
                                  <a:pt x="1100" y="156"/>
                                </a:lnTo>
                                <a:lnTo>
                                  <a:pt x="1109" y="161"/>
                                </a:lnTo>
                                <a:lnTo>
                                  <a:pt x="1107" y="163"/>
                                </a:lnTo>
                                <a:lnTo>
                                  <a:pt x="1107" y="168"/>
                                </a:lnTo>
                                <a:lnTo>
                                  <a:pt x="1107" y="182"/>
                                </a:lnTo>
                                <a:lnTo>
                                  <a:pt x="1107" y="184"/>
                                </a:lnTo>
                                <a:lnTo>
                                  <a:pt x="1104" y="189"/>
                                </a:lnTo>
                                <a:lnTo>
                                  <a:pt x="1104" y="191"/>
                                </a:lnTo>
                                <a:lnTo>
                                  <a:pt x="1104" y="193"/>
                                </a:lnTo>
                                <a:lnTo>
                                  <a:pt x="1102" y="198"/>
                                </a:lnTo>
                                <a:lnTo>
                                  <a:pt x="1100" y="200"/>
                                </a:lnTo>
                                <a:lnTo>
                                  <a:pt x="1100" y="207"/>
                                </a:lnTo>
                                <a:lnTo>
                                  <a:pt x="1097" y="207"/>
                                </a:lnTo>
                                <a:lnTo>
                                  <a:pt x="1095" y="207"/>
                                </a:lnTo>
                                <a:lnTo>
                                  <a:pt x="1097" y="209"/>
                                </a:lnTo>
                                <a:lnTo>
                                  <a:pt x="1097" y="212"/>
                                </a:lnTo>
                                <a:lnTo>
                                  <a:pt x="1095" y="212"/>
                                </a:lnTo>
                                <a:lnTo>
                                  <a:pt x="1095" y="216"/>
                                </a:lnTo>
                                <a:lnTo>
                                  <a:pt x="1092" y="219"/>
                                </a:lnTo>
                                <a:lnTo>
                                  <a:pt x="1092" y="223"/>
                                </a:lnTo>
                                <a:lnTo>
                                  <a:pt x="1090" y="230"/>
                                </a:lnTo>
                                <a:lnTo>
                                  <a:pt x="1092" y="235"/>
                                </a:lnTo>
                                <a:lnTo>
                                  <a:pt x="1092" y="237"/>
                                </a:lnTo>
                                <a:lnTo>
                                  <a:pt x="1092" y="239"/>
                                </a:lnTo>
                                <a:lnTo>
                                  <a:pt x="1095" y="242"/>
                                </a:lnTo>
                                <a:lnTo>
                                  <a:pt x="1100" y="251"/>
                                </a:lnTo>
                                <a:lnTo>
                                  <a:pt x="1092" y="265"/>
                                </a:lnTo>
                                <a:lnTo>
                                  <a:pt x="1092" y="269"/>
                                </a:lnTo>
                                <a:lnTo>
                                  <a:pt x="1090" y="276"/>
                                </a:lnTo>
                                <a:lnTo>
                                  <a:pt x="1090" y="278"/>
                                </a:lnTo>
                                <a:lnTo>
                                  <a:pt x="1088" y="283"/>
                                </a:lnTo>
                                <a:lnTo>
                                  <a:pt x="1088" y="285"/>
                                </a:lnTo>
                                <a:lnTo>
                                  <a:pt x="1095" y="292"/>
                                </a:lnTo>
                                <a:lnTo>
                                  <a:pt x="1097" y="299"/>
                                </a:lnTo>
                                <a:lnTo>
                                  <a:pt x="1102" y="306"/>
                                </a:lnTo>
                                <a:lnTo>
                                  <a:pt x="1104" y="313"/>
                                </a:lnTo>
                                <a:lnTo>
                                  <a:pt x="1104" y="315"/>
                                </a:lnTo>
                                <a:lnTo>
                                  <a:pt x="1104" y="327"/>
                                </a:lnTo>
                                <a:lnTo>
                                  <a:pt x="1102" y="334"/>
                                </a:lnTo>
                                <a:lnTo>
                                  <a:pt x="1102" y="341"/>
                                </a:lnTo>
                                <a:lnTo>
                                  <a:pt x="1102" y="350"/>
                                </a:lnTo>
                                <a:lnTo>
                                  <a:pt x="1102" y="352"/>
                                </a:lnTo>
                                <a:lnTo>
                                  <a:pt x="1100" y="352"/>
                                </a:lnTo>
                                <a:lnTo>
                                  <a:pt x="1097" y="357"/>
                                </a:lnTo>
                                <a:lnTo>
                                  <a:pt x="1097" y="359"/>
                                </a:lnTo>
                                <a:lnTo>
                                  <a:pt x="1095" y="366"/>
                                </a:lnTo>
                                <a:lnTo>
                                  <a:pt x="1092" y="368"/>
                                </a:lnTo>
                                <a:lnTo>
                                  <a:pt x="1090" y="375"/>
                                </a:lnTo>
                                <a:lnTo>
                                  <a:pt x="1088" y="382"/>
                                </a:lnTo>
                                <a:lnTo>
                                  <a:pt x="1088" y="387"/>
                                </a:lnTo>
                                <a:lnTo>
                                  <a:pt x="1085" y="396"/>
                                </a:lnTo>
                                <a:lnTo>
                                  <a:pt x="1083" y="410"/>
                                </a:lnTo>
                                <a:lnTo>
                                  <a:pt x="1083" y="414"/>
                                </a:lnTo>
                                <a:lnTo>
                                  <a:pt x="1081" y="414"/>
                                </a:lnTo>
                                <a:lnTo>
                                  <a:pt x="1078" y="419"/>
                                </a:lnTo>
                                <a:lnTo>
                                  <a:pt x="1076" y="421"/>
                                </a:lnTo>
                                <a:lnTo>
                                  <a:pt x="1073" y="430"/>
                                </a:lnTo>
                                <a:lnTo>
                                  <a:pt x="1071" y="435"/>
                                </a:lnTo>
                                <a:lnTo>
                                  <a:pt x="1066" y="449"/>
                                </a:lnTo>
                                <a:lnTo>
                                  <a:pt x="1064" y="463"/>
                                </a:lnTo>
                                <a:lnTo>
                                  <a:pt x="1066" y="472"/>
                                </a:lnTo>
                                <a:lnTo>
                                  <a:pt x="1069" y="481"/>
                                </a:lnTo>
                                <a:lnTo>
                                  <a:pt x="1073" y="490"/>
                                </a:lnTo>
                                <a:lnTo>
                                  <a:pt x="1073" y="493"/>
                                </a:lnTo>
                                <a:lnTo>
                                  <a:pt x="1073" y="497"/>
                                </a:lnTo>
                                <a:lnTo>
                                  <a:pt x="1076" y="500"/>
                                </a:lnTo>
                                <a:lnTo>
                                  <a:pt x="1076" y="502"/>
                                </a:lnTo>
                                <a:lnTo>
                                  <a:pt x="1076" y="506"/>
                                </a:lnTo>
                                <a:lnTo>
                                  <a:pt x="1081" y="513"/>
                                </a:lnTo>
                                <a:lnTo>
                                  <a:pt x="1081" y="516"/>
                                </a:lnTo>
                                <a:lnTo>
                                  <a:pt x="1083" y="529"/>
                                </a:lnTo>
                                <a:lnTo>
                                  <a:pt x="1083" y="532"/>
                                </a:lnTo>
                                <a:lnTo>
                                  <a:pt x="1088" y="539"/>
                                </a:lnTo>
                                <a:lnTo>
                                  <a:pt x="1095" y="546"/>
                                </a:lnTo>
                                <a:lnTo>
                                  <a:pt x="1104" y="562"/>
                                </a:lnTo>
                                <a:lnTo>
                                  <a:pt x="1109" y="569"/>
                                </a:lnTo>
                                <a:lnTo>
                                  <a:pt x="1119" y="576"/>
                                </a:lnTo>
                                <a:lnTo>
                                  <a:pt x="1136" y="587"/>
                                </a:lnTo>
                                <a:lnTo>
                                  <a:pt x="1145" y="594"/>
                                </a:lnTo>
                                <a:lnTo>
                                  <a:pt x="1150" y="596"/>
                                </a:lnTo>
                                <a:lnTo>
                                  <a:pt x="1171" y="605"/>
                                </a:lnTo>
                                <a:lnTo>
                                  <a:pt x="1176" y="608"/>
                                </a:lnTo>
                                <a:lnTo>
                                  <a:pt x="1183" y="610"/>
                                </a:lnTo>
                                <a:lnTo>
                                  <a:pt x="1186" y="612"/>
                                </a:lnTo>
                                <a:lnTo>
                                  <a:pt x="1202" y="622"/>
                                </a:lnTo>
                                <a:lnTo>
                                  <a:pt x="1217" y="628"/>
                                </a:lnTo>
                                <a:lnTo>
                                  <a:pt x="1222" y="631"/>
                                </a:lnTo>
                                <a:lnTo>
                                  <a:pt x="1222" y="633"/>
                                </a:lnTo>
                                <a:lnTo>
                                  <a:pt x="1219" y="642"/>
                                </a:lnTo>
                                <a:lnTo>
                                  <a:pt x="1219" y="658"/>
                                </a:lnTo>
                                <a:lnTo>
                                  <a:pt x="1222" y="658"/>
                                </a:lnTo>
                                <a:lnTo>
                                  <a:pt x="1222" y="663"/>
                                </a:lnTo>
                                <a:lnTo>
                                  <a:pt x="1226" y="672"/>
                                </a:lnTo>
                                <a:lnTo>
                                  <a:pt x="1229" y="677"/>
                                </a:lnTo>
                                <a:lnTo>
                                  <a:pt x="1234" y="686"/>
                                </a:lnTo>
                                <a:lnTo>
                                  <a:pt x="1234" y="688"/>
                                </a:lnTo>
                                <a:lnTo>
                                  <a:pt x="1231" y="693"/>
                                </a:lnTo>
                                <a:lnTo>
                                  <a:pt x="1231" y="695"/>
                                </a:lnTo>
                                <a:lnTo>
                                  <a:pt x="1234" y="700"/>
                                </a:lnTo>
                                <a:lnTo>
                                  <a:pt x="1234" y="702"/>
                                </a:lnTo>
                                <a:lnTo>
                                  <a:pt x="1234" y="707"/>
                                </a:lnTo>
                                <a:lnTo>
                                  <a:pt x="1234" y="711"/>
                                </a:lnTo>
                                <a:lnTo>
                                  <a:pt x="1234" y="709"/>
                                </a:lnTo>
                                <a:lnTo>
                                  <a:pt x="1231" y="709"/>
                                </a:lnTo>
                                <a:lnTo>
                                  <a:pt x="1229" y="709"/>
                                </a:lnTo>
                                <a:lnTo>
                                  <a:pt x="1219" y="707"/>
                                </a:lnTo>
                                <a:lnTo>
                                  <a:pt x="1217" y="704"/>
                                </a:lnTo>
                                <a:lnTo>
                                  <a:pt x="1212" y="704"/>
                                </a:lnTo>
                                <a:lnTo>
                                  <a:pt x="1210" y="702"/>
                                </a:lnTo>
                                <a:lnTo>
                                  <a:pt x="1207" y="702"/>
                                </a:lnTo>
                                <a:lnTo>
                                  <a:pt x="1205" y="702"/>
                                </a:lnTo>
                                <a:lnTo>
                                  <a:pt x="1195" y="702"/>
                                </a:lnTo>
                                <a:lnTo>
                                  <a:pt x="1190" y="700"/>
                                </a:lnTo>
                                <a:lnTo>
                                  <a:pt x="1186" y="698"/>
                                </a:lnTo>
                                <a:lnTo>
                                  <a:pt x="1179" y="691"/>
                                </a:lnTo>
                                <a:lnTo>
                                  <a:pt x="1176" y="686"/>
                                </a:lnTo>
                                <a:lnTo>
                                  <a:pt x="1176" y="684"/>
                                </a:lnTo>
                                <a:lnTo>
                                  <a:pt x="1174" y="684"/>
                                </a:lnTo>
                                <a:lnTo>
                                  <a:pt x="1171" y="684"/>
                                </a:lnTo>
                                <a:lnTo>
                                  <a:pt x="1167" y="684"/>
                                </a:lnTo>
                                <a:lnTo>
                                  <a:pt x="1167" y="679"/>
                                </a:lnTo>
                                <a:lnTo>
                                  <a:pt x="1167" y="675"/>
                                </a:lnTo>
                                <a:lnTo>
                                  <a:pt x="1164" y="675"/>
                                </a:lnTo>
                                <a:lnTo>
                                  <a:pt x="1162" y="675"/>
                                </a:lnTo>
                                <a:lnTo>
                                  <a:pt x="1157" y="677"/>
                                </a:lnTo>
                                <a:lnTo>
                                  <a:pt x="1155" y="677"/>
                                </a:lnTo>
                                <a:lnTo>
                                  <a:pt x="1152" y="675"/>
                                </a:lnTo>
                                <a:lnTo>
                                  <a:pt x="1145" y="672"/>
                                </a:lnTo>
                                <a:lnTo>
                                  <a:pt x="1145" y="670"/>
                                </a:lnTo>
                                <a:lnTo>
                                  <a:pt x="1145" y="668"/>
                                </a:lnTo>
                                <a:lnTo>
                                  <a:pt x="1147" y="668"/>
                                </a:lnTo>
                                <a:lnTo>
                                  <a:pt x="1150" y="665"/>
                                </a:lnTo>
                                <a:lnTo>
                                  <a:pt x="1152" y="663"/>
                                </a:lnTo>
                                <a:lnTo>
                                  <a:pt x="1152" y="661"/>
                                </a:lnTo>
                                <a:lnTo>
                                  <a:pt x="1152" y="658"/>
                                </a:lnTo>
                                <a:lnTo>
                                  <a:pt x="1152" y="654"/>
                                </a:lnTo>
                                <a:lnTo>
                                  <a:pt x="1152" y="649"/>
                                </a:lnTo>
                                <a:lnTo>
                                  <a:pt x="1152" y="645"/>
                                </a:lnTo>
                                <a:lnTo>
                                  <a:pt x="1152" y="642"/>
                                </a:lnTo>
                                <a:lnTo>
                                  <a:pt x="1150" y="642"/>
                                </a:lnTo>
                                <a:lnTo>
                                  <a:pt x="1150" y="640"/>
                                </a:lnTo>
                                <a:lnTo>
                                  <a:pt x="1147" y="640"/>
                                </a:lnTo>
                                <a:lnTo>
                                  <a:pt x="1145" y="640"/>
                                </a:lnTo>
                                <a:lnTo>
                                  <a:pt x="1143" y="640"/>
                                </a:lnTo>
                                <a:lnTo>
                                  <a:pt x="1140" y="640"/>
                                </a:lnTo>
                                <a:lnTo>
                                  <a:pt x="1138" y="640"/>
                                </a:lnTo>
                                <a:lnTo>
                                  <a:pt x="1131" y="640"/>
                                </a:lnTo>
                                <a:lnTo>
                                  <a:pt x="1131" y="638"/>
                                </a:lnTo>
                                <a:lnTo>
                                  <a:pt x="1128" y="638"/>
                                </a:lnTo>
                                <a:lnTo>
                                  <a:pt x="1128" y="635"/>
                                </a:lnTo>
                                <a:lnTo>
                                  <a:pt x="1126" y="635"/>
                                </a:lnTo>
                                <a:lnTo>
                                  <a:pt x="1124" y="635"/>
                                </a:lnTo>
                                <a:lnTo>
                                  <a:pt x="1124" y="633"/>
                                </a:lnTo>
                                <a:lnTo>
                                  <a:pt x="1121" y="631"/>
                                </a:lnTo>
                                <a:lnTo>
                                  <a:pt x="1119" y="631"/>
                                </a:lnTo>
                                <a:lnTo>
                                  <a:pt x="1116" y="628"/>
                                </a:lnTo>
                                <a:lnTo>
                                  <a:pt x="1112" y="619"/>
                                </a:lnTo>
                                <a:lnTo>
                                  <a:pt x="1107" y="610"/>
                                </a:lnTo>
                                <a:lnTo>
                                  <a:pt x="1095" y="619"/>
                                </a:lnTo>
                                <a:lnTo>
                                  <a:pt x="1090" y="622"/>
                                </a:lnTo>
                                <a:lnTo>
                                  <a:pt x="1081" y="628"/>
                                </a:lnTo>
                                <a:lnTo>
                                  <a:pt x="1073" y="633"/>
                                </a:lnTo>
                                <a:lnTo>
                                  <a:pt x="1071" y="635"/>
                                </a:lnTo>
                                <a:lnTo>
                                  <a:pt x="1066" y="633"/>
                                </a:lnTo>
                                <a:lnTo>
                                  <a:pt x="1052" y="631"/>
                                </a:lnTo>
                                <a:lnTo>
                                  <a:pt x="1047" y="628"/>
                                </a:lnTo>
                                <a:lnTo>
                                  <a:pt x="1038" y="628"/>
                                </a:lnTo>
                                <a:lnTo>
                                  <a:pt x="1028" y="626"/>
                                </a:lnTo>
                                <a:lnTo>
                                  <a:pt x="1016" y="626"/>
                                </a:lnTo>
                                <a:lnTo>
                                  <a:pt x="1009" y="624"/>
                                </a:lnTo>
                                <a:lnTo>
                                  <a:pt x="1002" y="626"/>
                                </a:lnTo>
                                <a:lnTo>
                                  <a:pt x="992" y="628"/>
                                </a:lnTo>
                                <a:lnTo>
                                  <a:pt x="987" y="628"/>
                                </a:lnTo>
                                <a:lnTo>
                                  <a:pt x="975" y="628"/>
                                </a:lnTo>
                                <a:lnTo>
                                  <a:pt x="966" y="631"/>
                                </a:lnTo>
                                <a:lnTo>
                                  <a:pt x="961" y="631"/>
                                </a:lnTo>
                                <a:lnTo>
                                  <a:pt x="959" y="628"/>
                                </a:lnTo>
                                <a:lnTo>
                                  <a:pt x="954" y="628"/>
                                </a:lnTo>
                                <a:lnTo>
                                  <a:pt x="937" y="631"/>
                                </a:lnTo>
                                <a:lnTo>
                                  <a:pt x="930" y="633"/>
                                </a:lnTo>
                                <a:lnTo>
                                  <a:pt x="920" y="633"/>
                                </a:lnTo>
                                <a:lnTo>
                                  <a:pt x="913" y="631"/>
                                </a:lnTo>
                                <a:lnTo>
                                  <a:pt x="908" y="631"/>
                                </a:lnTo>
                                <a:lnTo>
                                  <a:pt x="901" y="628"/>
                                </a:lnTo>
                                <a:lnTo>
                                  <a:pt x="899" y="628"/>
                                </a:lnTo>
                                <a:lnTo>
                                  <a:pt x="896" y="628"/>
                                </a:lnTo>
                                <a:lnTo>
                                  <a:pt x="894" y="628"/>
                                </a:lnTo>
                                <a:lnTo>
                                  <a:pt x="892" y="628"/>
                                </a:lnTo>
                                <a:lnTo>
                                  <a:pt x="885" y="626"/>
                                </a:lnTo>
                                <a:lnTo>
                                  <a:pt x="882" y="626"/>
                                </a:lnTo>
                                <a:lnTo>
                                  <a:pt x="880" y="631"/>
                                </a:lnTo>
                                <a:lnTo>
                                  <a:pt x="877" y="635"/>
                                </a:lnTo>
                                <a:lnTo>
                                  <a:pt x="865" y="647"/>
                                </a:lnTo>
                                <a:lnTo>
                                  <a:pt x="858" y="652"/>
                                </a:lnTo>
                                <a:lnTo>
                                  <a:pt x="844" y="656"/>
                                </a:lnTo>
                                <a:lnTo>
                                  <a:pt x="844" y="658"/>
                                </a:lnTo>
                                <a:lnTo>
                                  <a:pt x="832" y="663"/>
                                </a:lnTo>
                                <a:lnTo>
                                  <a:pt x="822" y="663"/>
                                </a:lnTo>
                                <a:lnTo>
                                  <a:pt x="820" y="661"/>
                                </a:lnTo>
                                <a:lnTo>
                                  <a:pt x="789" y="656"/>
                                </a:lnTo>
                                <a:lnTo>
                                  <a:pt x="787" y="656"/>
                                </a:lnTo>
                                <a:lnTo>
                                  <a:pt x="770" y="652"/>
                                </a:lnTo>
                                <a:lnTo>
                                  <a:pt x="758" y="649"/>
                                </a:lnTo>
                                <a:lnTo>
                                  <a:pt x="755" y="649"/>
                                </a:lnTo>
                                <a:lnTo>
                                  <a:pt x="732" y="647"/>
                                </a:lnTo>
                                <a:lnTo>
                                  <a:pt x="729" y="647"/>
                                </a:lnTo>
                                <a:lnTo>
                                  <a:pt x="720" y="645"/>
                                </a:lnTo>
                                <a:lnTo>
                                  <a:pt x="717" y="642"/>
                                </a:lnTo>
                                <a:lnTo>
                                  <a:pt x="715" y="642"/>
                                </a:lnTo>
                                <a:lnTo>
                                  <a:pt x="715" y="640"/>
                                </a:lnTo>
                                <a:lnTo>
                                  <a:pt x="712" y="638"/>
                                </a:lnTo>
                                <a:lnTo>
                                  <a:pt x="710" y="638"/>
                                </a:lnTo>
                                <a:lnTo>
                                  <a:pt x="710" y="633"/>
                                </a:lnTo>
                                <a:lnTo>
                                  <a:pt x="710" y="631"/>
                                </a:lnTo>
                                <a:lnTo>
                                  <a:pt x="708" y="628"/>
                                </a:lnTo>
                                <a:lnTo>
                                  <a:pt x="710" y="626"/>
                                </a:lnTo>
                                <a:lnTo>
                                  <a:pt x="710" y="624"/>
                                </a:lnTo>
                                <a:lnTo>
                                  <a:pt x="710" y="622"/>
                                </a:lnTo>
                                <a:lnTo>
                                  <a:pt x="712" y="622"/>
                                </a:lnTo>
                                <a:lnTo>
                                  <a:pt x="712" y="619"/>
                                </a:lnTo>
                                <a:lnTo>
                                  <a:pt x="712" y="617"/>
                                </a:lnTo>
                                <a:lnTo>
                                  <a:pt x="712" y="615"/>
                                </a:lnTo>
                                <a:lnTo>
                                  <a:pt x="715" y="615"/>
                                </a:lnTo>
                                <a:lnTo>
                                  <a:pt x="717" y="612"/>
                                </a:lnTo>
                                <a:lnTo>
                                  <a:pt x="720" y="612"/>
                                </a:lnTo>
                                <a:lnTo>
                                  <a:pt x="722" y="612"/>
                                </a:lnTo>
                                <a:lnTo>
                                  <a:pt x="722" y="610"/>
                                </a:lnTo>
                                <a:lnTo>
                                  <a:pt x="722" y="608"/>
                                </a:lnTo>
                                <a:lnTo>
                                  <a:pt x="722" y="605"/>
                                </a:lnTo>
                                <a:lnTo>
                                  <a:pt x="724" y="605"/>
                                </a:lnTo>
                                <a:lnTo>
                                  <a:pt x="727" y="603"/>
                                </a:lnTo>
                                <a:lnTo>
                                  <a:pt x="727" y="601"/>
                                </a:lnTo>
                                <a:lnTo>
                                  <a:pt x="727" y="599"/>
                                </a:lnTo>
                                <a:lnTo>
                                  <a:pt x="729" y="599"/>
                                </a:lnTo>
                                <a:lnTo>
                                  <a:pt x="732" y="599"/>
                                </a:lnTo>
                                <a:lnTo>
                                  <a:pt x="732" y="596"/>
                                </a:lnTo>
                                <a:lnTo>
                                  <a:pt x="732" y="594"/>
                                </a:lnTo>
                                <a:lnTo>
                                  <a:pt x="734" y="594"/>
                                </a:lnTo>
                                <a:lnTo>
                                  <a:pt x="736" y="592"/>
                                </a:lnTo>
                                <a:lnTo>
                                  <a:pt x="739" y="589"/>
                                </a:lnTo>
                                <a:lnTo>
                                  <a:pt x="739" y="587"/>
                                </a:lnTo>
                                <a:lnTo>
                                  <a:pt x="741" y="585"/>
                                </a:lnTo>
                                <a:lnTo>
                                  <a:pt x="744" y="582"/>
                                </a:lnTo>
                                <a:lnTo>
                                  <a:pt x="744" y="580"/>
                                </a:lnTo>
                                <a:lnTo>
                                  <a:pt x="744" y="578"/>
                                </a:lnTo>
                                <a:lnTo>
                                  <a:pt x="746" y="576"/>
                                </a:lnTo>
                                <a:lnTo>
                                  <a:pt x="744" y="576"/>
                                </a:lnTo>
                                <a:lnTo>
                                  <a:pt x="744" y="573"/>
                                </a:lnTo>
                                <a:lnTo>
                                  <a:pt x="744" y="571"/>
                                </a:lnTo>
                                <a:lnTo>
                                  <a:pt x="741" y="573"/>
                                </a:lnTo>
                                <a:lnTo>
                                  <a:pt x="741" y="571"/>
                                </a:lnTo>
                                <a:lnTo>
                                  <a:pt x="741" y="569"/>
                                </a:lnTo>
                                <a:lnTo>
                                  <a:pt x="744" y="566"/>
                                </a:lnTo>
                                <a:lnTo>
                                  <a:pt x="746" y="566"/>
                                </a:lnTo>
                                <a:lnTo>
                                  <a:pt x="746" y="564"/>
                                </a:lnTo>
                                <a:lnTo>
                                  <a:pt x="748" y="562"/>
                                </a:lnTo>
                                <a:lnTo>
                                  <a:pt x="751" y="562"/>
                                </a:lnTo>
                                <a:lnTo>
                                  <a:pt x="751" y="559"/>
                                </a:lnTo>
                                <a:lnTo>
                                  <a:pt x="748" y="557"/>
                                </a:lnTo>
                                <a:lnTo>
                                  <a:pt x="746" y="557"/>
                                </a:lnTo>
                                <a:lnTo>
                                  <a:pt x="746" y="555"/>
                                </a:lnTo>
                                <a:lnTo>
                                  <a:pt x="748" y="552"/>
                                </a:lnTo>
                                <a:lnTo>
                                  <a:pt x="748" y="550"/>
                                </a:lnTo>
                                <a:lnTo>
                                  <a:pt x="751" y="548"/>
                                </a:lnTo>
                                <a:lnTo>
                                  <a:pt x="753" y="548"/>
                                </a:lnTo>
                                <a:lnTo>
                                  <a:pt x="753" y="546"/>
                                </a:lnTo>
                                <a:lnTo>
                                  <a:pt x="753" y="543"/>
                                </a:lnTo>
                                <a:lnTo>
                                  <a:pt x="755" y="541"/>
                                </a:lnTo>
                                <a:lnTo>
                                  <a:pt x="755" y="539"/>
                                </a:lnTo>
                                <a:lnTo>
                                  <a:pt x="753" y="539"/>
                                </a:lnTo>
                                <a:lnTo>
                                  <a:pt x="753" y="536"/>
                                </a:lnTo>
                                <a:lnTo>
                                  <a:pt x="751" y="534"/>
                                </a:lnTo>
                                <a:lnTo>
                                  <a:pt x="751" y="532"/>
                                </a:lnTo>
                                <a:lnTo>
                                  <a:pt x="751" y="529"/>
                                </a:lnTo>
                                <a:lnTo>
                                  <a:pt x="753" y="527"/>
                                </a:lnTo>
                                <a:lnTo>
                                  <a:pt x="755" y="525"/>
                                </a:lnTo>
                                <a:lnTo>
                                  <a:pt x="753" y="523"/>
                                </a:lnTo>
                                <a:lnTo>
                                  <a:pt x="751" y="525"/>
                                </a:lnTo>
                                <a:lnTo>
                                  <a:pt x="748" y="525"/>
                                </a:lnTo>
                                <a:lnTo>
                                  <a:pt x="746" y="527"/>
                                </a:lnTo>
                                <a:lnTo>
                                  <a:pt x="744" y="529"/>
                                </a:lnTo>
                                <a:lnTo>
                                  <a:pt x="744" y="532"/>
                                </a:lnTo>
                                <a:lnTo>
                                  <a:pt x="741" y="532"/>
                                </a:lnTo>
                                <a:lnTo>
                                  <a:pt x="739" y="529"/>
                                </a:lnTo>
                                <a:lnTo>
                                  <a:pt x="741" y="529"/>
                                </a:lnTo>
                                <a:lnTo>
                                  <a:pt x="741" y="527"/>
                                </a:lnTo>
                                <a:lnTo>
                                  <a:pt x="741" y="525"/>
                                </a:lnTo>
                                <a:lnTo>
                                  <a:pt x="741" y="523"/>
                                </a:lnTo>
                                <a:lnTo>
                                  <a:pt x="744" y="520"/>
                                </a:lnTo>
                                <a:lnTo>
                                  <a:pt x="744" y="518"/>
                                </a:lnTo>
                                <a:lnTo>
                                  <a:pt x="744" y="516"/>
                                </a:lnTo>
                                <a:lnTo>
                                  <a:pt x="744" y="513"/>
                                </a:lnTo>
                                <a:lnTo>
                                  <a:pt x="744" y="511"/>
                                </a:lnTo>
                                <a:lnTo>
                                  <a:pt x="746" y="509"/>
                                </a:lnTo>
                                <a:lnTo>
                                  <a:pt x="746" y="504"/>
                                </a:lnTo>
                                <a:lnTo>
                                  <a:pt x="746" y="502"/>
                                </a:lnTo>
                                <a:lnTo>
                                  <a:pt x="748" y="500"/>
                                </a:lnTo>
                                <a:lnTo>
                                  <a:pt x="748" y="497"/>
                                </a:lnTo>
                                <a:lnTo>
                                  <a:pt x="748" y="495"/>
                                </a:lnTo>
                                <a:lnTo>
                                  <a:pt x="751" y="495"/>
                                </a:lnTo>
                                <a:lnTo>
                                  <a:pt x="748" y="493"/>
                                </a:lnTo>
                                <a:lnTo>
                                  <a:pt x="746" y="495"/>
                                </a:lnTo>
                                <a:lnTo>
                                  <a:pt x="744" y="495"/>
                                </a:lnTo>
                                <a:lnTo>
                                  <a:pt x="741" y="497"/>
                                </a:lnTo>
                                <a:lnTo>
                                  <a:pt x="741" y="500"/>
                                </a:lnTo>
                                <a:lnTo>
                                  <a:pt x="741" y="502"/>
                                </a:lnTo>
                                <a:lnTo>
                                  <a:pt x="739" y="502"/>
                                </a:lnTo>
                                <a:lnTo>
                                  <a:pt x="739" y="504"/>
                                </a:lnTo>
                                <a:lnTo>
                                  <a:pt x="736" y="504"/>
                                </a:lnTo>
                                <a:lnTo>
                                  <a:pt x="736" y="506"/>
                                </a:lnTo>
                                <a:lnTo>
                                  <a:pt x="734" y="509"/>
                                </a:lnTo>
                                <a:lnTo>
                                  <a:pt x="732" y="509"/>
                                </a:lnTo>
                                <a:lnTo>
                                  <a:pt x="729" y="511"/>
                                </a:lnTo>
                                <a:lnTo>
                                  <a:pt x="727" y="511"/>
                                </a:lnTo>
                                <a:lnTo>
                                  <a:pt x="727" y="509"/>
                                </a:lnTo>
                                <a:lnTo>
                                  <a:pt x="724" y="504"/>
                                </a:lnTo>
                                <a:lnTo>
                                  <a:pt x="724" y="502"/>
                                </a:lnTo>
                                <a:lnTo>
                                  <a:pt x="722" y="500"/>
                                </a:lnTo>
                                <a:lnTo>
                                  <a:pt x="720" y="497"/>
                                </a:lnTo>
                                <a:lnTo>
                                  <a:pt x="717" y="495"/>
                                </a:lnTo>
                                <a:lnTo>
                                  <a:pt x="715" y="493"/>
                                </a:lnTo>
                                <a:lnTo>
                                  <a:pt x="712" y="490"/>
                                </a:lnTo>
                                <a:lnTo>
                                  <a:pt x="710" y="490"/>
                                </a:lnTo>
                                <a:lnTo>
                                  <a:pt x="710" y="488"/>
                                </a:lnTo>
                                <a:lnTo>
                                  <a:pt x="708" y="488"/>
                                </a:lnTo>
                                <a:lnTo>
                                  <a:pt x="705" y="486"/>
                                </a:lnTo>
                                <a:lnTo>
                                  <a:pt x="703" y="483"/>
                                </a:lnTo>
                                <a:lnTo>
                                  <a:pt x="700" y="481"/>
                                </a:lnTo>
                                <a:lnTo>
                                  <a:pt x="698" y="481"/>
                                </a:lnTo>
                                <a:lnTo>
                                  <a:pt x="696" y="479"/>
                                </a:lnTo>
                                <a:lnTo>
                                  <a:pt x="696" y="476"/>
                                </a:lnTo>
                                <a:lnTo>
                                  <a:pt x="693" y="476"/>
                                </a:lnTo>
                                <a:lnTo>
                                  <a:pt x="691" y="476"/>
                                </a:lnTo>
                                <a:lnTo>
                                  <a:pt x="691" y="474"/>
                                </a:lnTo>
                                <a:lnTo>
                                  <a:pt x="689" y="474"/>
                                </a:lnTo>
                                <a:lnTo>
                                  <a:pt x="686" y="474"/>
                                </a:lnTo>
                                <a:lnTo>
                                  <a:pt x="684" y="476"/>
                                </a:lnTo>
                                <a:lnTo>
                                  <a:pt x="681" y="476"/>
                                </a:lnTo>
                                <a:lnTo>
                                  <a:pt x="679" y="474"/>
                                </a:lnTo>
                                <a:lnTo>
                                  <a:pt x="677" y="472"/>
                                </a:lnTo>
                                <a:lnTo>
                                  <a:pt x="677" y="470"/>
                                </a:lnTo>
                                <a:lnTo>
                                  <a:pt x="677" y="472"/>
                                </a:lnTo>
                                <a:lnTo>
                                  <a:pt x="674" y="474"/>
                                </a:lnTo>
                                <a:lnTo>
                                  <a:pt x="674" y="479"/>
                                </a:lnTo>
                                <a:lnTo>
                                  <a:pt x="672" y="479"/>
                                </a:lnTo>
                                <a:lnTo>
                                  <a:pt x="672" y="481"/>
                                </a:lnTo>
                                <a:lnTo>
                                  <a:pt x="669" y="481"/>
                                </a:lnTo>
                                <a:lnTo>
                                  <a:pt x="667" y="483"/>
                                </a:lnTo>
                                <a:lnTo>
                                  <a:pt x="665" y="481"/>
                                </a:lnTo>
                                <a:lnTo>
                                  <a:pt x="662" y="481"/>
                                </a:lnTo>
                                <a:lnTo>
                                  <a:pt x="657" y="481"/>
                                </a:lnTo>
                                <a:lnTo>
                                  <a:pt x="657" y="479"/>
                                </a:lnTo>
                                <a:lnTo>
                                  <a:pt x="655" y="479"/>
                                </a:lnTo>
                                <a:lnTo>
                                  <a:pt x="653" y="476"/>
                                </a:lnTo>
                                <a:lnTo>
                                  <a:pt x="650" y="474"/>
                                </a:lnTo>
                                <a:lnTo>
                                  <a:pt x="650" y="472"/>
                                </a:lnTo>
                                <a:lnTo>
                                  <a:pt x="648" y="472"/>
                                </a:lnTo>
                                <a:lnTo>
                                  <a:pt x="646" y="472"/>
                                </a:lnTo>
                                <a:lnTo>
                                  <a:pt x="643" y="470"/>
                                </a:lnTo>
                                <a:lnTo>
                                  <a:pt x="641" y="470"/>
                                </a:lnTo>
                                <a:lnTo>
                                  <a:pt x="638" y="470"/>
                                </a:lnTo>
                                <a:lnTo>
                                  <a:pt x="636" y="470"/>
                                </a:lnTo>
                                <a:lnTo>
                                  <a:pt x="634" y="467"/>
                                </a:lnTo>
                                <a:lnTo>
                                  <a:pt x="631" y="465"/>
                                </a:lnTo>
                                <a:lnTo>
                                  <a:pt x="629" y="463"/>
                                </a:lnTo>
                                <a:lnTo>
                                  <a:pt x="626" y="463"/>
                                </a:lnTo>
                                <a:lnTo>
                                  <a:pt x="626" y="460"/>
                                </a:lnTo>
                                <a:lnTo>
                                  <a:pt x="624" y="460"/>
                                </a:lnTo>
                                <a:lnTo>
                                  <a:pt x="622" y="460"/>
                                </a:lnTo>
                                <a:lnTo>
                                  <a:pt x="622" y="458"/>
                                </a:lnTo>
                                <a:lnTo>
                                  <a:pt x="619" y="458"/>
                                </a:lnTo>
                                <a:lnTo>
                                  <a:pt x="617" y="458"/>
                                </a:lnTo>
                                <a:lnTo>
                                  <a:pt x="614" y="458"/>
                                </a:lnTo>
                                <a:lnTo>
                                  <a:pt x="612" y="456"/>
                                </a:lnTo>
                                <a:lnTo>
                                  <a:pt x="610" y="456"/>
                                </a:lnTo>
                                <a:lnTo>
                                  <a:pt x="610" y="453"/>
                                </a:lnTo>
                                <a:lnTo>
                                  <a:pt x="607" y="453"/>
                                </a:lnTo>
                                <a:lnTo>
                                  <a:pt x="607" y="451"/>
                                </a:lnTo>
                                <a:lnTo>
                                  <a:pt x="605" y="451"/>
                                </a:lnTo>
                                <a:lnTo>
                                  <a:pt x="605" y="449"/>
                                </a:lnTo>
                                <a:lnTo>
                                  <a:pt x="602" y="449"/>
                                </a:lnTo>
                                <a:lnTo>
                                  <a:pt x="602" y="447"/>
                                </a:lnTo>
                                <a:lnTo>
                                  <a:pt x="600" y="447"/>
                                </a:lnTo>
                                <a:lnTo>
                                  <a:pt x="598" y="444"/>
                                </a:lnTo>
                                <a:lnTo>
                                  <a:pt x="598" y="447"/>
                                </a:lnTo>
                                <a:lnTo>
                                  <a:pt x="595" y="447"/>
                                </a:lnTo>
                                <a:lnTo>
                                  <a:pt x="593" y="447"/>
                                </a:lnTo>
                                <a:lnTo>
                                  <a:pt x="593" y="444"/>
                                </a:lnTo>
                                <a:lnTo>
                                  <a:pt x="591" y="444"/>
                                </a:lnTo>
                                <a:lnTo>
                                  <a:pt x="591" y="442"/>
                                </a:lnTo>
                                <a:lnTo>
                                  <a:pt x="588" y="440"/>
                                </a:lnTo>
                                <a:lnTo>
                                  <a:pt x="586" y="440"/>
                                </a:lnTo>
                                <a:lnTo>
                                  <a:pt x="586" y="442"/>
                                </a:lnTo>
                                <a:lnTo>
                                  <a:pt x="588" y="442"/>
                                </a:lnTo>
                                <a:lnTo>
                                  <a:pt x="588" y="444"/>
                                </a:lnTo>
                                <a:lnTo>
                                  <a:pt x="588" y="447"/>
                                </a:lnTo>
                                <a:lnTo>
                                  <a:pt x="588" y="449"/>
                                </a:lnTo>
                                <a:lnTo>
                                  <a:pt x="591" y="449"/>
                                </a:lnTo>
                                <a:lnTo>
                                  <a:pt x="591" y="451"/>
                                </a:lnTo>
                                <a:lnTo>
                                  <a:pt x="593" y="451"/>
                                </a:lnTo>
                                <a:lnTo>
                                  <a:pt x="595" y="453"/>
                                </a:lnTo>
                                <a:lnTo>
                                  <a:pt x="595" y="456"/>
                                </a:lnTo>
                                <a:lnTo>
                                  <a:pt x="595" y="458"/>
                                </a:lnTo>
                                <a:lnTo>
                                  <a:pt x="593" y="460"/>
                                </a:lnTo>
                                <a:lnTo>
                                  <a:pt x="593" y="463"/>
                                </a:lnTo>
                                <a:lnTo>
                                  <a:pt x="593" y="465"/>
                                </a:lnTo>
                                <a:lnTo>
                                  <a:pt x="591" y="465"/>
                                </a:lnTo>
                                <a:lnTo>
                                  <a:pt x="591" y="467"/>
                                </a:lnTo>
                                <a:lnTo>
                                  <a:pt x="588" y="467"/>
                                </a:lnTo>
                                <a:lnTo>
                                  <a:pt x="586" y="465"/>
                                </a:lnTo>
                                <a:lnTo>
                                  <a:pt x="586" y="463"/>
                                </a:lnTo>
                                <a:lnTo>
                                  <a:pt x="583" y="463"/>
                                </a:lnTo>
                                <a:lnTo>
                                  <a:pt x="586" y="460"/>
                                </a:lnTo>
                                <a:lnTo>
                                  <a:pt x="586" y="458"/>
                                </a:lnTo>
                                <a:lnTo>
                                  <a:pt x="586" y="456"/>
                                </a:lnTo>
                                <a:lnTo>
                                  <a:pt x="586" y="453"/>
                                </a:lnTo>
                                <a:lnTo>
                                  <a:pt x="583" y="453"/>
                                </a:lnTo>
                                <a:lnTo>
                                  <a:pt x="581" y="453"/>
                                </a:lnTo>
                                <a:lnTo>
                                  <a:pt x="581" y="451"/>
                                </a:lnTo>
                                <a:lnTo>
                                  <a:pt x="579" y="451"/>
                                </a:lnTo>
                                <a:lnTo>
                                  <a:pt x="579" y="449"/>
                                </a:lnTo>
                                <a:lnTo>
                                  <a:pt x="581" y="449"/>
                                </a:lnTo>
                                <a:lnTo>
                                  <a:pt x="581" y="451"/>
                                </a:lnTo>
                                <a:lnTo>
                                  <a:pt x="583" y="451"/>
                                </a:lnTo>
                                <a:lnTo>
                                  <a:pt x="583" y="449"/>
                                </a:lnTo>
                                <a:lnTo>
                                  <a:pt x="581" y="447"/>
                                </a:lnTo>
                                <a:lnTo>
                                  <a:pt x="579" y="444"/>
                                </a:lnTo>
                                <a:lnTo>
                                  <a:pt x="579" y="442"/>
                                </a:lnTo>
                                <a:lnTo>
                                  <a:pt x="579" y="440"/>
                                </a:lnTo>
                                <a:lnTo>
                                  <a:pt x="579" y="437"/>
                                </a:lnTo>
                                <a:lnTo>
                                  <a:pt x="579" y="435"/>
                                </a:lnTo>
                                <a:lnTo>
                                  <a:pt x="579" y="433"/>
                                </a:lnTo>
                                <a:lnTo>
                                  <a:pt x="579" y="430"/>
                                </a:lnTo>
                                <a:lnTo>
                                  <a:pt x="579" y="433"/>
                                </a:lnTo>
                                <a:lnTo>
                                  <a:pt x="579" y="435"/>
                                </a:lnTo>
                                <a:lnTo>
                                  <a:pt x="576" y="435"/>
                                </a:lnTo>
                                <a:lnTo>
                                  <a:pt x="576" y="437"/>
                                </a:lnTo>
                                <a:lnTo>
                                  <a:pt x="574" y="437"/>
                                </a:lnTo>
                                <a:lnTo>
                                  <a:pt x="571" y="440"/>
                                </a:lnTo>
                                <a:lnTo>
                                  <a:pt x="569" y="437"/>
                                </a:lnTo>
                                <a:lnTo>
                                  <a:pt x="567" y="440"/>
                                </a:lnTo>
                                <a:lnTo>
                                  <a:pt x="567" y="437"/>
                                </a:lnTo>
                                <a:lnTo>
                                  <a:pt x="564" y="440"/>
                                </a:lnTo>
                                <a:lnTo>
                                  <a:pt x="562" y="440"/>
                                </a:lnTo>
                                <a:lnTo>
                                  <a:pt x="559" y="440"/>
                                </a:lnTo>
                                <a:lnTo>
                                  <a:pt x="559" y="437"/>
                                </a:lnTo>
                                <a:lnTo>
                                  <a:pt x="567" y="430"/>
                                </a:lnTo>
                                <a:lnTo>
                                  <a:pt x="567" y="428"/>
                                </a:lnTo>
                                <a:lnTo>
                                  <a:pt x="569" y="428"/>
                                </a:lnTo>
                                <a:lnTo>
                                  <a:pt x="571" y="426"/>
                                </a:lnTo>
                                <a:lnTo>
                                  <a:pt x="571" y="428"/>
                                </a:lnTo>
                                <a:lnTo>
                                  <a:pt x="574" y="428"/>
                                </a:lnTo>
                                <a:lnTo>
                                  <a:pt x="574" y="426"/>
                                </a:lnTo>
                                <a:lnTo>
                                  <a:pt x="574" y="428"/>
                                </a:lnTo>
                                <a:lnTo>
                                  <a:pt x="574" y="426"/>
                                </a:lnTo>
                                <a:lnTo>
                                  <a:pt x="574" y="424"/>
                                </a:lnTo>
                                <a:lnTo>
                                  <a:pt x="576" y="424"/>
                                </a:lnTo>
                                <a:lnTo>
                                  <a:pt x="574" y="424"/>
                                </a:lnTo>
                                <a:lnTo>
                                  <a:pt x="571" y="424"/>
                                </a:lnTo>
                                <a:lnTo>
                                  <a:pt x="569" y="424"/>
                                </a:lnTo>
                                <a:lnTo>
                                  <a:pt x="569" y="426"/>
                                </a:lnTo>
                                <a:lnTo>
                                  <a:pt x="567" y="426"/>
                                </a:lnTo>
                                <a:lnTo>
                                  <a:pt x="564" y="428"/>
                                </a:lnTo>
                                <a:lnTo>
                                  <a:pt x="564" y="426"/>
                                </a:lnTo>
                                <a:lnTo>
                                  <a:pt x="567" y="424"/>
                                </a:lnTo>
                                <a:lnTo>
                                  <a:pt x="564" y="424"/>
                                </a:lnTo>
                                <a:lnTo>
                                  <a:pt x="562" y="421"/>
                                </a:lnTo>
                                <a:lnTo>
                                  <a:pt x="559" y="421"/>
                                </a:lnTo>
                                <a:lnTo>
                                  <a:pt x="559" y="424"/>
                                </a:lnTo>
                                <a:lnTo>
                                  <a:pt x="557" y="424"/>
                                </a:lnTo>
                                <a:lnTo>
                                  <a:pt x="555" y="424"/>
                                </a:lnTo>
                                <a:lnTo>
                                  <a:pt x="552" y="424"/>
                                </a:lnTo>
                                <a:lnTo>
                                  <a:pt x="550" y="421"/>
                                </a:lnTo>
                                <a:lnTo>
                                  <a:pt x="548" y="421"/>
                                </a:lnTo>
                                <a:lnTo>
                                  <a:pt x="548" y="419"/>
                                </a:lnTo>
                                <a:lnTo>
                                  <a:pt x="545" y="419"/>
                                </a:lnTo>
                                <a:lnTo>
                                  <a:pt x="543" y="417"/>
                                </a:lnTo>
                                <a:lnTo>
                                  <a:pt x="540" y="417"/>
                                </a:lnTo>
                                <a:lnTo>
                                  <a:pt x="538" y="417"/>
                                </a:lnTo>
                                <a:lnTo>
                                  <a:pt x="538" y="414"/>
                                </a:lnTo>
                                <a:lnTo>
                                  <a:pt x="536" y="414"/>
                                </a:lnTo>
                                <a:lnTo>
                                  <a:pt x="533" y="414"/>
                                </a:lnTo>
                                <a:lnTo>
                                  <a:pt x="531" y="414"/>
                                </a:lnTo>
                                <a:lnTo>
                                  <a:pt x="528" y="414"/>
                                </a:lnTo>
                                <a:lnTo>
                                  <a:pt x="526" y="414"/>
                                </a:lnTo>
                                <a:lnTo>
                                  <a:pt x="526" y="412"/>
                                </a:lnTo>
                                <a:lnTo>
                                  <a:pt x="524" y="412"/>
                                </a:lnTo>
                                <a:lnTo>
                                  <a:pt x="524" y="410"/>
                                </a:lnTo>
                                <a:lnTo>
                                  <a:pt x="521" y="410"/>
                                </a:lnTo>
                                <a:lnTo>
                                  <a:pt x="519" y="410"/>
                                </a:lnTo>
                                <a:lnTo>
                                  <a:pt x="516" y="410"/>
                                </a:lnTo>
                                <a:lnTo>
                                  <a:pt x="514" y="412"/>
                                </a:lnTo>
                                <a:lnTo>
                                  <a:pt x="512" y="412"/>
                                </a:lnTo>
                                <a:lnTo>
                                  <a:pt x="509" y="412"/>
                                </a:lnTo>
                                <a:lnTo>
                                  <a:pt x="509" y="410"/>
                                </a:lnTo>
                                <a:lnTo>
                                  <a:pt x="507" y="410"/>
                                </a:lnTo>
                                <a:lnTo>
                                  <a:pt x="504" y="410"/>
                                </a:lnTo>
                                <a:lnTo>
                                  <a:pt x="504" y="412"/>
                                </a:lnTo>
                                <a:lnTo>
                                  <a:pt x="502" y="412"/>
                                </a:lnTo>
                                <a:lnTo>
                                  <a:pt x="500" y="414"/>
                                </a:lnTo>
                                <a:lnTo>
                                  <a:pt x="502" y="414"/>
                                </a:lnTo>
                                <a:lnTo>
                                  <a:pt x="502" y="417"/>
                                </a:lnTo>
                                <a:lnTo>
                                  <a:pt x="500" y="417"/>
                                </a:lnTo>
                                <a:lnTo>
                                  <a:pt x="497" y="417"/>
                                </a:lnTo>
                                <a:lnTo>
                                  <a:pt x="495" y="419"/>
                                </a:lnTo>
                                <a:lnTo>
                                  <a:pt x="493" y="419"/>
                                </a:lnTo>
                                <a:lnTo>
                                  <a:pt x="490" y="419"/>
                                </a:lnTo>
                                <a:lnTo>
                                  <a:pt x="488" y="419"/>
                                </a:lnTo>
                                <a:lnTo>
                                  <a:pt x="485" y="417"/>
                                </a:lnTo>
                                <a:lnTo>
                                  <a:pt x="485" y="414"/>
                                </a:lnTo>
                                <a:lnTo>
                                  <a:pt x="488" y="414"/>
                                </a:lnTo>
                                <a:lnTo>
                                  <a:pt x="488" y="412"/>
                                </a:lnTo>
                                <a:lnTo>
                                  <a:pt x="490" y="412"/>
                                </a:lnTo>
                                <a:lnTo>
                                  <a:pt x="490" y="410"/>
                                </a:lnTo>
                                <a:lnTo>
                                  <a:pt x="493" y="410"/>
                                </a:lnTo>
                                <a:lnTo>
                                  <a:pt x="495" y="407"/>
                                </a:lnTo>
                                <a:lnTo>
                                  <a:pt x="493" y="407"/>
                                </a:lnTo>
                                <a:lnTo>
                                  <a:pt x="490" y="405"/>
                                </a:lnTo>
                                <a:lnTo>
                                  <a:pt x="490" y="403"/>
                                </a:lnTo>
                                <a:lnTo>
                                  <a:pt x="490" y="400"/>
                                </a:lnTo>
                                <a:lnTo>
                                  <a:pt x="488" y="400"/>
                                </a:lnTo>
                                <a:lnTo>
                                  <a:pt x="485" y="398"/>
                                </a:lnTo>
                                <a:lnTo>
                                  <a:pt x="483" y="396"/>
                                </a:lnTo>
                                <a:lnTo>
                                  <a:pt x="481" y="396"/>
                                </a:lnTo>
                                <a:lnTo>
                                  <a:pt x="481" y="394"/>
                                </a:lnTo>
                                <a:lnTo>
                                  <a:pt x="478" y="394"/>
                                </a:lnTo>
                                <a:lnTo>
                                  <a:pt x="476" y="394"/>
                                </a:lnTo>
                                <a:lnTo>
                                  <a:pt x="473" y="394"/>
                                </a:lnTo>
                                <a:lnTo>
                                  <a:pt x="471" y="394"/>
                                </a:lnTo>
                                <a:lnTo>
                                  <a:pt x="469" y="396"/>
                                </a:lnTo>
                                <a:lnTo>
                                  <a:pt x="466" y="396"/>
                                </a:lnTo>
                                <a:lnTo>
                                  <a:pt x="466" y="398"/>
                                </a:lnTo>
                                <a:lnTo>
                                  <a:pt x="464" y="398"/>
                                </a:lnTo>
                                <a:lnTo>
                                  <a:pt x="461" y="398"/>
                                </a:lnTo>
                                <a:lnTo>
                                  <a:pt x="461" y="396"/>
                                </a:lnTo>
                                <a:lnTo>
                                  <a:pt x="459" y="396"/>
                                </a:lnTo>
                                <a:lnTo>
                                  <a:pt x="459" y="398"/>
                                </a:lnTo>
                                <a:lnTo>
                                  <a:pt x="457" y="400"/>
                                </a:lnTo>
                                <a:lnTo>
                                  <a:pt x="454" y="403"/>
                                </a:lnTo>
                                <a:lnTo>
                                  <a:pt x="452" y="405"/>
                                </a:lnTo>
                                <a:lnTo>
                                  <a:pt x="450" y="407"/>
                                </a:lnTo>
                                <a:lnTo>
                                  <a:pt x="447" y="410"/>
                                </a:lnTo>
                                <a:lnTo>
                                  <a:pt x="445" y="410"/>
                                </a:lnTo>
                                <a:lnTo>
                                  <a:pt x="442" y="410"/>
                                </a:lnTo>
                                <a:lnTo>
                                  <a:pt x="442" y="407"/>
                                </a:lnTo>
                                <a:lnTo>
                                  <a:pt x="442" y="405"/>
                                </a:lnTo>
                                <a:lnTo>
                                  <a:pt x="445" y="405"/>
                                </a:lnTo>
                                <a:lnTo>
                                  <a:pt x="445" y="403"/>
                                </a:lnTo>
                                <a:lnTo>
                                  <a:pt x="445" y="400"/>
                                </a:lnTo>
                                <a:lnTo>
                                  <a:pt x="447" y="398"/>
                                </a:lnTo>
                                <a:lnTo>
                                  <a:pt x="445" y="398"/>
                                </a:lnTo>
                                <a:lnTo>
                                  <a:pt x="442" y="398"/>
                                </a:lnTo>
                                <a:lnTo>
                                  <a:pt x="440" y="400"/>
                                </a:lnTo>
                                <a:lnTo>
                                  <a:pt x="438" y="400"/>
                                </a:lnTo>
                                <a:lnTo>
                                  <a:pt x="435" y="400"/>
                                </a:lnTo>
                                <a:lnTo>
                                  <a:pt x="435" y="403"/>
                                </a:lnTo>
                                <a:lnTo>
                                  <a:pt x="433" y="403"/>
                                </a:lnTo>
                                <a:lnTo>
                                  <a:pt x="433" y="405"/>
                                </a:lnTo>
                                <a:lnTo>
                                  <a:pt x="430" y="405"/>
                                </a:lnTo>
                                <a:lnTo>
                                  <a:pt x="430" y="407"/>
                                </a:lnTo>
                                <a:lnTo>
                                  <a:pt x="428" y="407"/>
                                </a:lnTo>
                                <a:lnTo>
                                  <a:pt x="428" y="410"/>
                                </a:lnTo>
                                <a:lnTo>
                                  <a:pt x="428" y="412"/>
                                </a:lnTo>
                                <a:lnTo>
                                  <a:pt x="426" y="414"/>
                                </a:lnTo>
                                <a:lnTo>
                                  <a:pt x="426" y="417"/>
                                </a:lnTo>
                                <a:lnTo>
                                  <a:pt x="423" y="419"/>
                                </a:lnTo>
                                <a:lnTo>
                                  <a:pt x="421" y="421"/>
                                </a:lnTo>
                                <a:lnTo>
                                  <a:pt x="418" y="421"/>
                                </a:lnTo>
                                <a:lnTo>
                                  <a:pt x="416" y="421"/>
                                </a:lnTo>
                                <a:lnTo>
                                  <a:pt x="416" y="419"/>
                                </a:lnTo>
                                <a:lnTo>
                                  <a:pt x="416" y="417"/>
                                </a:lnTo>
                                <a:lnTo>
                                  <a:pt x="418" y="414"/>
                                </a:lnTo>
                                <a:lnTo>
                                  <a:pt x="421" y="412"/>
                                </a:lnTo>
                                <a:lnTo>
                                  <a:pt x="418" y="412"/>
                                </a:lnTo>
                                <a:lnTo>
                                  <a:pt x="416" y="414"/>
                                </a:lnTo>
                                <a:lnTo>
                                  <a:pt x="414" y="414"/>
                                </a:lnTo>
                                <a:lnTo>
                                  <a:pt x="411" y="414"/>
                                </a:lnTo>
                                <a:lnTo>
                                  <a:pt x="411" y="412"/>
                                </a:lnTo>
                                <a:lnTo>
                                  <a:pt x="411" y="410"/>
                                </a:lnTo>
                                <a:lnTo>
                                  <a:pt x="411" y="407"/>
                                </a:lnTo>
                                <a:lnTo>
                                  <a:pt x="411" y="405"/>
                                </a:lnTo>
                                <a:lnTo>
                                  <a:pt x="411" y="403"/>
                                </a:lnTo>
                                <a:lnTo>
                                  <a:pt x="411" y="400"/>
                                </a:lnTo>
                                <a:lnTo>
                                  <a:pt x="409" y="398"/>
                                </a:lnTo>
                                <a:lnTo>
                                  <a:pt x="409" y="400"/>
                                </a:lnTo>
                                <a:lnTo>
                                  <a:pt x="406" y="403"/>
                                </a:lnTo>
                                <a:lnTo>
                                  <a:pt x="406" y="405"/>
                                </a:lnTo>
                                <a:lnTo>
                                  <a:pt x="404" y="405"/>
                                </a:lnTo>
                                <a:lnTo>
                                  <a:pt x="404" y="407"/>
                                </a:lnTo>
                                <a:lnTo>
                                  <a:pt x="402" y="407"/>
                                </a:lnTo>
                                <a:lnTo>
                                  <a:pt x="399" y="407"/>
                                </a:lnTo>
                                <a:lnTo>
                                  <a:pt x="399" y="410"/>
                                </a:lnTo>
                                <a:lnTo>
                                  <a:pt x="399" y="412"/>
                                </a:lnTo>
                                <a:lnTo>
                                  <a:pt x="397" y="414"/>
                                </a:lnTo>
                                <a:lnTo>
                                  <a:pt x="395" y="414"/>
                                </a:lnTo>
                                <a:lnTo>
                                  <a:pt x="392" y="414"/>
                                </a:lnTo>
                                <a:lnTo>
                                  <a:pt x="392" y="412"/>
                                </a:lnTo>
                                <a:lnTo>
                                  <a:pt x="392" y="410"/>
                                </a:lnTo>
                                <a:lnTo>
                                  <a:pt x="392" y="407"/>
                                </a:lnTo>
                                <a:lnTo>
                                  <a:pt x="395" y="407"/>
                                </a:lnTo>
                                <a:lnTo>
                                  <a:pt x="395" y="405"/>
                                </a:lnTo>
                                <a:lnTo>
                                  <a:pt x="392" y="405"/>
                                </a:lnTo>
                                <a:lnTo>
                                  <a:pt x="392" y="407"/>
                                </a:lnTo>
                                <a:lnTo>
                                  <a:pt x="390" y="407"/>
                                </a:lnTo>
                                <a:lnTo>
                                  <a:pt x="387" y="407"/>
                                </a:lnTo>
                                <a:lnTo>
                                  <a:pt x="387" y="410"/>
                                </a:lnTo>
                                <a:lnTo>
                                  <a:pt x="387" y="412"/>
                                </a:lnTo>
                                <a:lnTo>
                                  <a:pt x="385" y="412"/>
                                </a:lnTo>
                                <a:lnTo>
                                  <a:pt x="383" y="414"/>
                                </a:lnTo>
                                <a:lnTo>
                                  <a:pt x="380" y="414"/>
                                </a:lnTo>
                                <a:lnTo>
                                  <a:pt x="380" y="417"/>
                                </a:lnTo>
                                <a:lnTo>
                                  <a:pt x="378" y="419"/>
                                </a:lnTo>
                                <a:lnTo>
                                  <a:pt x="375" y="421"/>
                                </a:lnTo>
                                <a:lnTo>
                                  <a:pt x="373" y="424"/>
                                </a:lnTo>
                                <a:lnTo>
                                  <a:pt x="373" y="426"/>
                                </a:lnTo>
                                <a:lnTo>
                                  <a:pt x="371" y="428"/>
                                </a:lnTo>
                                <a:lnTo>
                                  <a:pt x="368" y="428"/>
                                </a:lnTo>
                                <a:lnTo>
                                  <a:pt x="368" y="426"/>
                                </a:lnTo>
                                <a:lnTo>
                                  <a:pt x="368" y="424"/>
                                </a:lnTo>
                                <a:lnTo>
                                  <a:pt x="368" y="421"/>
                                </a:lnTo>
                                <a:lnTo>
                                  <a:pt x="371" y="419"/>
                                </a:lnTo>
                                <a:lnTo>
                                  <a:pt x="371" y="417"/>
                                </a:lnTo>
                                <a:lnTo>
                                  <a:pt x="371" y="414"/>
                                </a:lnTo>
                                <a:lnTo>
                                  <a:pt x="368" y="414"/>
                                </a:lnTo>
                                <a:lnTo>
                                  <a:pt x="366" y="414"/>
                                </a:lnTo>
                                <a:lnTo>
                                  <a:pt x="363" y="417"/>
                                </a:lnTo>
                                <a:lnTo>
                                  <a:pt x="361" y="417"/>
                                </a:lnTo>
                                <a:lnTo>
                                  <a:pt x="361" y="419"/>
                                </a:lnTo>
                                <a:lnTo>
                                  <a:pt x="359" y="421"/>
                                </a:lnTo>
                                <a:lnTo>
                                  <a:pt x="356" y="421"/>
                                </a:lnTo>
                                <a:lnTo>
                                  <a:pt x="354" y="421"/>
                                </a:lnTo>
                                <a:lnTo>
                                  <a:pt x="354" y="424"/>
                                </a:lnTo>
                                <a:lnTo>
                                  <a:pt x="352" y="424"/>
                                </a:lnTo>
                                <a:lnTo>
                                  <a:pt x="349" y="426"/>
                                </a:lnTo>
                                <a:lnTo>
                                  <a:pt x="347" y="428"/>
                                </a:lnTo>
                                <a:lnTo>
                                  <a:pt x="344" y="430"/>
                                </a:lnTo>
                                <a:lnTo>
                                  <a:pt x="342" y="433"/>
                                </a:lnTo>
                                <a:lnTo>
                                  <a:pt x="340" y="435"/>
                                </a:lnTo>
                                <a:lnTo>
                                  <a:pt x="340" y="437"/>
                                </a:lnTo>
                                <a:lnTo>
                                  <a:pt x="337" y="440"/>
                                </a:lnTo>
                                <a:lnTo>
                                  <a:pt x="335" y="440"/>
                                </a:lnTo>
                                <a:lnTo>
                                  <a:pt x="332" y="437"/>
                                </a:lnTo>
                                <a:lnTo>
                                  <a:pt x="330" y="435"/>
                                </a:lnTo>
                                <a:lnTo>
                                  <a:pt x="328" y="435"/>
                                </a:lnTo>
                                <a:lnTo>
                                  <a:pt x="325" y="435"/>
                                </a:lnTo>
                                <a:lnTo>
                                  <a:pt x="323" y="435"/>
                                </a:lnTo>
                                <a:lnTo>
                                  <a:pt x="323" y="437"/>
                                </a:lnTo>
                                <a:lnTo>
                                  <a:pt x="320" y="440"/>
                                </a:lnTo>
                                <a:lnTo>
                                  <a:pt x="318" y="440"/>
                                </a:lnTo>
                                <a:lnTo>
                                  <a:pt x="316" y="442"/>
                                </a:lnTo>
                                <a:lnTo>
                                  <a:pt x="316" y="444"/>
                                </a:lnTo>
                                <a:lnTo>
                                  <a:pt x="313" y="444"/>
                                </a:lnTo>
                                <a:lnTo>
                                  <a:pt x="316" y="447"/>
                                </a:lnTo>
                                <a:lnTo>
                                  <a:pt x="316" y="449"/>
                                </a:lnTo>
                                <a:lnTo>
                                  <a:pt x="313" y="451"/>
                                </a:lnTo>
                                <a:lnTo>
                                  <a:pt x="311" y="453"/>
                                </a:lnTo>
                                <a:lnTo>
                                  <a:pt x="308" y="453"/>
                                </a:lnTo>
                                <a:lnTo>
                                  <a:pt x="306" y="453"/>
                                </a:lnTo>
                                <a:lnTo>
                                  <a:pt x="306" y="456"/>
                                </a:lnTo>
                                <a:lnTo>
                                  <a:pt x="308" y="456"/>
                                </a:lnTo>
                                <a:lnTo>
                                  <a:pt x="311" y="456"/>
                                </a:lnTo>
                                <a:lnTo>
                                  <a:pt x="313" y="458"/>
                                </a:lnTo>
                                <a:lnTo>
                                  <a:pt x="316" y="458"/>
                                </a:lnTo>
                                <a:lnTo>
                                  <a:pt x="316" y="460"/>
                                </a:lnTo>
                                <a:lnTo>
                                  <a:pt x="313" y="460"/>
                                </a:lnTo>
                                <a:lnTo>
                                  <a:pt x="313" y="463"/>
                                </a:lnTo>
                                <a:lnTo>
                                  <a:pt x="311" y="465"/>
                                </a:lnTo>
                                <a:lnTo>
                                  <a:pt x="311" y="467"/>
                                </a:lnTo>
                                <a:lnTo>
                                  <a:pt x="308" y="467"/>
                                </a:lnTo>
                                <a:lnTo>
                                  <a:pt x="308" y="470"/>
                                </a:lnTo>
                                <a:lnTo>
                                  <a:pt x="306" y="470"/>
                                </a:lnTo>
                                <a:lnTo>
                                  <a:pt x="304" y="467"/>
                                </a:lnTo>
                                <a:lnTo>
                                  <a:pt x="301" y="467"/>
                                </a:lnTo>
                                <a:lnTo>
                                  <a:pt x="301" y="465"/>
                                </a:lnTo>
                                <a:lnTo>
                                  <a:pt x="301" y="463"/>
                                </a:lnTo>
                                <a:lnTo>
                                  <a:pt x="301" y="465"/>
                                </a:lnTo>
                                <a:lnTo>
                                  <a:pt x="301" y="467"/>
                                </a:lnTo>
                                <a:lnTo>
                                  <a:pt x="299" y="470"/>
                                </a:lnTo>
                                <a:lnTo>
                                  <a:pt x="299" y="472"/>
                                </a:lnTo>
                                <a:lnTo>
                                  <a:pt x="299" y="474"/>
                                </a:lnTo>
                                <a:lnTo>
                                  <a:pt x="297" y="474"/>
                                </a:lnTo>
                                <a:lnTo>
                                  <a:pt x="294" y="474"/>
                                </a:lnTo>
                                <a:lnTo>
                                  <a:pt x="294" y="472"/>
                                </a:lnTo>
                                <a:lnTo>
                                  <a:pt x="292" y="472"/>
                                </a:lnTo>
                                <a:lnTo>
                                  <a:pt x="292" y="470"/>
                                </a:lnTo>
                                <a:lnTo>
                                  <a:pt x="289" y="470"/>
                                </a:lnTo>
                                <a:lnTo>
                                  <a:pt x="287" y="467"/>
                                </a:lnTo>
                                <a:lnTo>
                                  <a:pt x="285" y="467"/>
                                </a:lnTo>
                                <a:lnTo>
                                  <a:pt x="285" y="465"/>
                                </a:lnTo>
                                <a:lnTo>
                                  <a:pt x="282" y="465"/>
                                </a:lnTo>
                                <a:lnTo>
                                  <a:pt x="282" y="467"/>
                                </a:lnTo>
                                <a:lnTo>
                                  <a:pt x="282" y="470"/>
                                </a:lnTo>
                                <a:lnTo>
                                  <a:pt x="280" y="470"/>
                                </a:lnTo>
                                <a:lnTo>
                                  <a:pt x="282" y="470"/>
                                </a:lnTo>
                                <a:lnTo>
                                  <a:pt x="285" y="472"/>
                                </a:lnTo>
                                <a:lnTo>
                                  <a:pt x="287" y="472"/>
                                </a:lnTo>
                                <a:lnTo>
                                  <a:pt x="287" y="474"/>
                                </a:lnTo>
                                <a:lnTo>
                                  <a:pt x="289" y="476"/>
                                </a:lnTo>
                                <a:lnTo>
                                  <a:pt x="292" y="476"/>
                                </a:lnTo>
                                <a:lnTo>
                                  <a:pt x="294" y="476"/>
                                </a:lnTo>
                                <a:lnTo>
                                  <a:pt x="294" y="479"/>
                                </a:lnTo>
                                <a:lnTo>
                                  <a:pt x="297" y="479"/>
                                </a:lnTo>
                                <a:lnTo>
                                  <a:pt x="294" y="481"/>
                                </a:lnTo>
                                <a:lnTo>
                                  <a:pt x="297" y="481"/>
                                </a:lnTo>
                                <a:lnTo>
                                  <a:pt x="297" y="483"/>
                                </a:lnTo>
                                <a:lnTo>
                                  <a:pt x="297" y="486"/>
                                </a:lnTo>
                                <a:lnTo>
                                  <a:pt x="297" y="488"/>
                                </a:lnTo>
                                <a:lnTo>
                                  <a:pt x="297" y="490"/>
                                </a:lnTo>
                                <a:lnTo>
                                  <a:pt x="297" y="493"/>
                                </a:lnTo>
                                <a:lnTo>
                                  <a:pt x="297" y="495"/>
                                </a:lnTo>
                                <a:lnTo>
                                  <a:pt x="294" y="497"/>
                                </a:lnTo>
                                <a:lnTo>
                                  <a:pt x="292" y="500"/>
                                </a:lnTo>
                                <a:lnTo>
                                  <a:pt x="292" y="502"/>
                                </a:lnTo>
                                <a:lnTo>
                                  <a:pt x="289" y="504"/>
                                </a:lnTo>
                                <a:lnTo>
                                  <a:pt x="289" y="506"/>
                                </a:lnTo>
                                <a:lnTo>
                                  <a:pt x="289" y="509"/>
                                </a:lnTo>
                                <a:lnTo>
                                  <a:pt x="287" y="509"/>
                                </a:lnTo>
                                <a:lnTo>
                                  <a:pt x="285" y="509"/>
                                </a:lnTo>
                                <a:lnTo>
                                  <a:pt x="282" y="509"/>
                                </a:lnTo>
                                <a:lnTo>
                                  <a:pt x="282" y="506"/>
                                </a:lnTo>
                                <a:lnTo>
                                  <a:pt x="280" y="506"/>
                                </a:lnTo>
                                <a:lnTo>
                                  <a:pt x="280" y="504"/>
                                </a:lnTo>
                                <a:lnTo>
                                  <a:pt x="280" y="502"/>
                                </a:lnTo>
                                <a:lnTo>
                                  <a:pt x="280" y="500"/>
                                </a:lnTo>
                                <a:lnTo>
                                  <a:pt x="280" y="497"/>
                                </a:lnTo>
                                <a:lnTo>
                                  <a:pt x="277" y="495"/>
                                </a:lnTo>
                                <a:lnTo>
                                  <a:pt x="277" y="493"/>
                                </a:lnTo>
                                <a:lnTo>
                                  <a:pt x="277" y="490"/>
                                </a:lnTo>
                                <a:lnTo>
                                  <a:pt x="277" y="488"/>
                                </a:lnTo>
                                <a:lnTo>
                                  <a:pt x="277" y="490"/>
                                </a:lnTo>
                                <a:lnTo>
                                  <a:pt x="275" y="490"/>
                                </a:lnTo>
                                <a:lnTo>
                                  <a:pt x="275" y="488"/>
                                </a:lnTo>
                                <a:lnTo>
                                  <a:pt x="275" y="490"/>
                                </a:lnTo>
                                <a:lnTo>
                                  <a:pt x="275" y="493"/>
                                </a:lnTo>
                                <a:lnTo>
                                  <a:pt x="275" y="495"/>
                                </a:lnTo>
                                <a:lnTo>
                                  <a:pt x="273" y="495"/>
                                </a:lnTo>
                                <a:lnTo>
                                  <a:pt x="273" y="493"/>
                                </a:lnTo>
                                <a:lnTo>
                                  <a:pt x="270" y="493"/>
                                </a:lnTo>
                                <a:lnTo>
                                  <a:pt x="270" y="490"/>
                                </a:lnTo>
                                <a:lnTo>
                                  <a:pt x="268" y="490"/>
                                </a:lnTo>
                                <a:lnTo>
                                  <a:pt x="268" y="493"/>
                                </a:lnTo>
                                <a:lnTo>
                                  <a:pt x="265" y="493"/>
                                </a:lnTo>
                                <a:lnTo>
                                  <a:pt x="263" y="490"/>
                                </a:lnTo>
                                <a:lnTo>
                                  <a:pt x="263" y="488"/>
                                </a:lnTo>
                                <a:lnTo>
                                  <a:pt x="261" y="488"/>
                                </a:lnTo>
                                <a:lnTo>
                                  <a:pt x="258" y="488"/>
                                </a:lnTo>
                                <a:lnTo>
                                  <a:pt x="258" y="486"/>
                                </a:lnTo>
                                <a:lnTo>
                                  <a:pt x="258" y="483"/>
                                </a:lnTo>
                                <a:lnTo>
                                  <a:pt x="256" y="483"/>
                                </a:lnTo>
                                <a:lnTo>
                                  <a:pt x="256" y="481"/>
                                </a:lnTo>
                                <a:lnTo>
                                  <a:pt x="254" y="479"/>
                                </a:lnTo>
                                <a:lnTo>
                                  <a:pt x="251" y="476"/>
                                </a:lnTo>
                                <a:lnTo>
                                  <a:pt x="251" y="474"/>
                                </a:lnTo>
                                <a:lnTo>
                                  <a:pt x="249" y="472"/>
                                </a:lnTo>
                                <a:lnTo>
                                  <a:pt x="246" y="472"/>
                                </a:lnTo>
                                <a:lnTo>
                                  <a:pt x="246" y="470"/>
                                </a:lnTo>
                                <a:lnTo>
                                  <a:pt x="244" y="470"/>
                                </a:lnTo>
                                <a:lnTo>
                                  <a:pt x="244" y="467"/>
                                </a:lnTo>
                                <a:lnTo>
                                  <a:pt x="244" y="465"/>
                                </a:lnTo>
                                <a:lnTo>
                                  <a:pt x="242" y="465"/>
                                </a:lnTo>
                                <a:lnTo>
                                  <a:pt x="239" y="465"/>
                                </a:lnTo>
                                <a:lnTo>
                                  <a:pt x="237" y="465"/>
                                </a:lnTo>
                                <a:lnTo>
                                  <a:pt x="237" y="463"/>
                                </a:lnTo>
                                <a:lnTo>
                                  <a:pt x="237" y="460"/>
                                </a:lnTo>
                                <a:lnTo>
                                  <a:pt x="237" y="458"/>
                                </a:lnTo>
                                <a:lnTo>
                                  <a:pt x="234" y="458"/>
                                </a:lnTo>
                                <a:lnTo>
                                  <a:pt x="234" y="456"/>
                                </a:lnTo>
                                <a:lnTo>
                                  <a:pt x="237" y="456"/>
                                </a:lnTo>
                                <a:lnTo>
                                  <a:pt x="239" y="453"/>
                                </a:lnTo>
                                <a:lnTo>
                                  <a:pt x="239" y="456"/>
                                </a:lnTo>
                                <a:lnTo>
                                  <a:pt x="239" y="458"/>
                                </a:lnTo>
                                <a:lnTo>
                                  <a:pt x="242" y="458"/>
                                </a:lnTo>
                                <a:lnTo>
                                  <a:pt x="242" y="456"/>
                                </a:lnTo>
                                <a:lnTo>
                                  <a:pt x="242" y="453"/>
                                </a:lnTo>
                                <a:lnTo>
                                  <a:pt x="242" y="451"/>
                                </a:lnTo>
                                <a:lnTo>
                                  <a:pt x="239" y="451"/>
                                </a:lnTo>
                                <a:lnTo>
                                  <a:pt x="239" y="449"/>
                                </a:lnTo>
                                <a:lnTo>
                                  <a:pt x="239" y="447"/>
                                </a:lnTo>
                                <a:lnTo>
                                  <a:pt x="237" y="447"/>
                                </a:lnTo>
                                <a:lnTo>
                                  <a:pt x="237" y="444"/>
                                </a:lnTo>
                                <a:lnTo>
                                  <a:pt x="239" y="444"/>
                                </a:lnTo>
                                <a:lnTo>
                                  <a:pt x="237" y="444"/>
                                </a:lnTo>
                                <a:lnTo>
                                  <a:pt x="237" y="447"/>
                                </a:lnTo>
                                <a:lnTo>
                                  <a:pt x="239" y="444"/>
                                </a:lnTo>
                                <a:lnTo>
                                  <a:pt x="239" y="442"/>
                                </a:lnTo>
                                <a:lnTo>
                                  <a:pt x="237" y="440"/>
                                </a:lnTo>
                                <a:lnTo>
                                  <a:pt x="234" y="440"/>
                                </a:lnTo>
                                <a:lnTo>
                                  <a:pt x="234" y="437"/>
                                </a:lnTo>
                                <a:lnTo>
                                  <a:pt x="232" y="437"/>
                                </a:lnTo>
                                <a:lnTo>
                                  <a:pt x="230" y="435"/>
                                </a:lnTo>
                                <a:lnTo>
                                  <a:pt x="227" y="435"/>
                                </a:lnTo>
                                <a:lnTo>
                                  <a:pt x="225" y="435"/>
                                </a:lnTo>
                                <a:lnTo>
                                  <a:pt x="225" y="437"/>
                                </a:lnTo>
                                <a:lnTo>
                                  <a:pt x="227" y="437"/>
                                </a:lnTo>
                                <a:lnTo>
                                  <a:pt x="230" y="440"/>
                                </a:lnTo>
                                <a:lnTo>
                                  <a:pt x="232" y="440"/>
                                </a:lnTo>
                                <a:lnTo>
                                  <a:pt x="232" y="442"/>
                                </a:lnTo>
                                <a:lnTo>
                                  <a:pt x="232" y="444"/>
                                </a:lnTo>
                                <a:lnTo>
                                  <a:pt x="230" y="447"/>
                                </a:lnTo>
                                <a:lnTo>
                                  <a:pt x="230" y="449"/>
                                </a:lnTo>
                                <a:lnTo>
                                  <a:pt x="232" y="449"/>
                                </a:lnTo>
                                <a:lnTo>
                                  <a:pt x="232" y="451"/>
                                </a:lnTo>
                                <a:lnTo>
                                  <a:pt x="230" y="451"/>
                                </a:lnTo>
                                <a:lnTo>
                                  <a:pt x="230" y="453"/>
                                </a:lnTo>
                                <a:lnTo>
                                  <a:pt x="232" y="453"/>
                                </a:lnTo>
                                <a:lnTo>
                                  <a:pt x="232" y="456"/>
                                </a:lnTo>
                                <a:lnTo>
                                  <a:pt x="232" y="458"/>
                                </a:lnTo>
                                <a:lnTo>
                                  <a:pt x="234" y="458"/>
                                </a:lnTo>
                                <a:lnTo>
                                  <a:pt x="234" y="460"/>
                                </a:lnTo>
                                <a:lnTo>
                                  <a:pt x="234" y="463"/>
                                </a:lnTo>
                                <a:lnTo>
                                  <a:pt x="232" y="460"/>
                                </a:lnTo>
                                <a:lnTo>
                                  <a:pt x="230" y="460"/>
                                </a:lnTo>
                                <a:lnTo>
                                  <a:pt x="227" y="460"/>
                                </a:lnTo>
                                <a:lnTo>
                                  <a:pt x="227" y="458"/>
                                </a:lnTo>
                                <a:lnTo>
                                  <a:pt x="227" y="456"/>
                                </a:lnTo>
                                <a:lnTo>
                                  <a:pt x="227" y="453"/>
                                </a:lnTo>
                                <a:lnTo>
                                  <a:pt x="225" y="453"/>
                                </a:lnTo>
                                <a:lnTo>
                                  <a:pt x="225" y="451"/>
                                </a:lnTo>
                                <a:lnTo>
                                  <a:pt x="225" y="449"/>
                                </a:lnTo>
                                <a:lnTo>
                                  <a:pt x="225" y="447"/>
                                </a:lnTo>
                                <a:lnTo>
                                  <a:pt x="225" y="444"/>
                                </a:lnTo>
                                <a:lnTo>
                                  <a:pt x="222" y="444"/>
                                </a:lnTo>
                                <a:lnTo>
                                  <a:pt x="222" y="442"/>
                                </a:lnTo>
                                <a:lnTo>
                                  <a:pt x="220" y="440"/>
                                </a:lnTo>
                                <a:lnTo>
                                  <a:pt x="220" y="437"/>
                                </a:lnTo>
                                <a:lnTo>
                                  <a:pt x="218" y="437"/>
                                </a:lnTo>
                                <a:lnTo>
                                  <a:pt x="218" y="435"/>
                                </a:lnTo>
                                <a:lnTo>
                                  <a:pt x="218" y="433"/>
                                </a:lnTo>
                                <a:lnTo>
                                  <a:pt x="215" y="433"/>
                                </a:lnTo>
                                <a:lnTo>
                                  <a:pt x="213" y="430"/>
                                </a:lnTo>
                                <a:lnTo>
                                  <a:pt x="213" y="433"/>
                                </a:lnTo>
                                <a:lnTo>
                                  <a:pt x="213" y="435"/>
                                </a:lnTo>
                                <a:lnTo>
                                  <a:pt x="213" y="433"/>
                                </a:lnTo>
                                <a:lnTo>
                                  <a:pt x="210" y="433"/>
                                </a:lnTo>
                                <a:lnTo>
                                  <a:pt x="210" y="430"/>
                                </a:lnTo>
                                <a:lnTo>
                                  <a:pt x="208" y="428"/>
                                </a:lnTo>
                                <a:lnTo>
                                  <a:pt x="208" y="430"/>
                                </a:lnTo>
                                <a:lnTo>
                                  <a:pt x="210" y="430"/>
                                </a:lnTo>
                                <a:lnTo>
                                  <a:pt x="208" y="433"/>
                                </a:lnTo>
                                <a:lnTo>
                                  <a:pt x="210" y="433"/>
                                </a:lnTo>
                                <a:lnTo>
                                  <a:pt x="210" y="435"/>
                                </a:lnTo>
                                <a:lnTo>
                                  <a:pt x="208" y="435"/>
                                </a:lnTo>
                                <a:lnTo>
                                  <a:pt x="208" y="433"/>
                                </a:lnTo>
                                <a:lnTo>
                                  <a:pt x="206" y="433"/>
                                </a:lnTo>
                                <a:lnTo>
                                  <a:pt x="206" y="430"/>
                                </a:lnTo>
                                <a:lnTo>
                                  <a:pt x="206" y="428"/>
                                </a:lnTo>
                                <a:lnTo>
                                  <a:pt x="203" y="428"/>
                                </a:lnTo>
                                <a:lnTo>
                                  <a:pt x="203" y="426"/>
                                </a:lnTo>
                                <a:lnTo>
                                  <a:pt x="201" y="426"/>
                                </a:lnTo>
                                <a:lnTo>
                                  <a:pt x="201" y="428"/>
                                </a:lnTo>
                                <a:lnTo>
                                  <a:pt x="203" y="428"/>
                                </a:lnTo>
                                <a:lnTo>
                                  <a:pt x="203" y="430"/>
                                </a:lnTo>
                                <a:lnTo>
                                  <a:pt x="203" y="428"/>
                                </a:lnTo>
                                <a:lnTo>
                                  <a:pt x="201" y="428"/>
                                </a:lnTo>
                                <a:lnTo>
                                  <a:pt x="201" y="426"/>
                                </a:lnTo>
                                <a:lnTo>
                                  <a:pt x="199" y="426"/>
                                </a:lnTo>
                                <a:lnTo>
                                  <a:pt x="199" y="424"/>
                                </a:lnTo>
                                <a:lnTo>
                                  <a:pt x="196" y="424"/>
                                </a:lnTo>
                                <a:lnTo>
                                  <a:pt x="196" y="426"/>
                                </a:lnTo>
                                <a:lnTo>
                                  <a:pt x="199" y="426"/>
                                </a:lnTo>
                                <a:lnTo>
                                  <a:pt x="199" y="428"/>
                                </a:lnTo>
                                <a:lnTo>
                                  <a:pt x="201" y="428"/>
                                </a:lnTo>
                                <a:lnTo>
                                  <a:pt x="201" y="430"/>
                                </a:lnTo>
                                <a:lnTo>
                                  <a:pt x="201" y="433"/>
                                </a:lnTo>
                                <a:lnTo>
                                  <a:pt x="199" y="430"/>
                                </a:lnTo>
                                <a:lnTo>
                                  <a:pt x="196" y="430"/>
                                </a:lnTo>
                                <a:lnTo>
                                  <a:pt x="194" y="428"/>
                                </a:lnTo>
                                <a:lnTo>
                                  <a:pt x="191" y="428"/>
                                </a:lnTo>
                                <a:lnTo>
                                  <a:pt x="191" y="430"/>
                                </a:lnTo>
                                <a:lnTo>
                                  <a:pt x="191" y="428"/>
                                </a:lnTo>
                                <a:lnTo>
                                  <a:pt x="189" y="428"/>
                                </a:lnTo>
                                <a:lnTo>
                                  <a:pt x="187" y="428"/>
                                </a:lnTo>
                                <a:lnTo>
                                  <a:pt x="189" y="428"/>
                                </a:lnTo>
                                <a:lnTo>
                                  <a:pt x="189" y="430"/>
                                </a:lnTo>
                                <a:lnTo>
                                  <a:pt x="191" y="430"/>
                                </a:lnTo>
                                <a:lnTo>
                                  <a:pt x="194" y="433"/>
                                </a:lnTo>
                                <a:lnTo>
                                  <a:pt x="196" y="433"/>
                                </a:lnTo>
                                <a:lnTo>
                                  <a:pt x="196" y="435"/>
                                </a:lnTo>
                                <a:lnTo>
                                  <a:pt x="194" y="435"/>
                                </a:lnTo>
                                <a:lnTo>
                                  <a:pt x="194" y="437"/>
                                </a:lnTo>
                                <a:lnTo>
                                  <a:pt x="194" y="440"/>
                                </a:lnTo>
                                <a:lnTo>
                                  <a:pt x="196" y="440"/>
                                </a:lnTo>
                                <a:lnTo>
                                  <a:pt x="196" y="442"/>
                                </a:lnTo>
                                <a:lnTo>
                                  <a:pt x="196" y="440"/>
                                </a:lnTo>
                                <a:lnTo>
                                  <a:pt x="199" y="440"/>
                                </a:lnTo>
                                <a:lnTo>
                                  <a:pt x="201" y="440"/>
                                </a:lnTo>
                                <a:lnTo>
                                  <a:pt x="201" y="442"/>
                                </a:lnTo>
                                <a:lnTo>
                                  <a:pt x="199" y="442"/>
                                </a:lnTo>
                                <a:lnTo>
                                  <a:pt x="201" y="442"/>
                                </a:lnTo>
                                <a:lnTo>
                                  <a:pt x="201" y="444"/>
                                </a:lnTo>
                                <a:lnTo>
                                  <a:pt x="199" y="444"/>
                                </a:lnTo>
                                <a:lnTo>
                                  <a:pt x="196" y="442"/>
                                </a:lnTo>
                                <a:lnTo>
                                  <a:pt x="196" y="444"/>
                                </a:lnTo>
                                <a:lnTo>
                                  <a:pt x="196" y="442"/>
                                </a:lnTo>
                                <a:lnTo>
                                  <a:pt x="194" y="442"/>
                                </a:lnTo>
                                <a:lnTo>
                                  <a:pt x="196" y="442"/>
                                </a:lnTo>
                                <a:lnTo>
                                  <a:pt x="194" y="442"/>
                                </a:lnTo>
                                <a:lnTo>
                                  <a:pt x="196" y="440"/>
                                </a:lnTo>
                                <a:lnTo>
                                  <a:pt x="194" y="440"/>
                                </a:lnTo>
                                <a:lnTo>
                                  <a:pt x="191" y="440"/>
                                </a:lnTo>
                                <a:lnTo>
                                  <a:pt x="191" y="442"/>
                                </a:lnTo>
                                <a:lnTo>
                                  <a:pt x="194" y="442"/>
                                </a:lnTo>
                                <a:lnTo>
                                  <a:pt x="194" y="444"/>
                                </a:lnTo>
                                <a:lnTo>
                                  <a:pt x="191" y="442"/>
                                </a:lnTo>
                                <a:lnTo>
                                  <a:pt x="189" y="442"/>
                                </a:lnTo>
                                <a:lnTo>
                                  <a:pt x="187" y="442"/>
                                </a:lnTo>
                                <a:lnTo>
                                  <a:pt x="187" y="440"/>
                                </a:lnTo>
                                <a:lnTo>
                                  <a:pt x="184" y="440"/>
                                </a:lnTo>
                                <a:lnTo>
                                  <a:pt x="184" y="437"/>
                                </a:lnTo>
                                <a:lnTo>
                                  <a:pt x="184" y="435"/>
                                </a:lnTo>
                                <a:lnTo>
                                  <a:pt x="182" y="435"/>
                                </a:lnTo>
                                <a:lnTo>
                                  <a:pt x="182" y="433"/>
                                </a:lnTo>
                                <a:lnTo>
                                  <a:pt x="179" y="433"/>
                                </a:lnTo>
                                <a:lnTo>
                                  <a:pt x="177" y="430"/>
                                </a:lnTo>
                                <a:lnTo>
                                  <a:pt x="175" y="430"/>
                                </a:lnTo>
                                <a:lnTo>
                                  <a:pt x="175" y="428"/>
                                </a:lnTo>
                                <a:lnTo>
                                  <a:pt x="172" y="428"/>
                                </a:lnTo>
                                <a:lnTo>
                                  <a:pt x="170" y="426"/>
                                </a:lnTo>
                                <a:lnTo>
                                  <a:pt x="167" y="426"/>
                                </a:lnTo>
                                <a:lnTo>
                                  <a:pt x="167" y="424"/>
                                </a:lnTo>
                                <a:lnTo>
                                  <a:pt x="165" y="421"/>
                                </a:lnTo>
                                <a:lnTo>
                                  <a:pt x="165" y="419"/>
                                </a:lnTo>
                                <a:lnTo>
                                  <a:pt x="163" y="417"/>
                                </a:lnTo>
                                <a:lnTo>
                                  <a:pt x="160" y="417"/>
                                </a:lnTo>
                                <a:lnTo>
                                  <a:pt x="158" y="414"/>
                                </a:lnTo>
                                <a:lnTo>
                                  <a:pt x="158" y="412"/>
                                </a:lnTo>
                                <a:lnTo>
                                  <a:pt x="155" y="407"/>
                                </a:lnTo>
                                <a:lnTo>
                                  <a:pt x="155" y="405"/>
                                </a:lnTo>
                                <a:lnTo>
                                  <a:pt x="155" y="403"/>
                                </a:lnTo>
                                <a:lnTo>
                                  <a:pt x="153" y="400"/>
                                </a:lnTo>
                                <a:lnTo>
                                  <a:pt x="151" y="398"/>
                                </a:lnTo>
                                <a:lnTo>
                                  <a:pt x="148" y="400"/>
                                </a:lnTo>
                                <a:lnTo>
                                  <a:pt x="146" y="398"/>
                                </a:lnTo>
                                <a:lnTo>
                                  <a:pt x="144" y="398"/>
                                </a:lnTo>
                                <a:lnTo>
                                  <a:pt x="141" y="398"/>
                                </a:lnTo>
                                <a:lnTo>
                                  <a:pt x="139" y="396"/>
                                </a:lnTo>
                                <a:lnTo>
                                  <a:pt x="136" y="396"/>
                                </a:lnTo>
                                <a:lnTo>
                                  <a:pt x="136" y="394"/>
                                </a:lnTo>
                                <a:lnTo>
                                  <a:pt x="134" y="394"/>
                                </a:lnTo>
                                <a:lnTo>
                                  <a:pt x="132" y="394"/>
                                </a:lnTo>
                                <a:lnTo>
                                  <a:pt x="129" y="391"/>
                                </a:lnTo>
                                <a:lnTo>
                                  <a:pt x="127" y="391"/>
                                </a:lnTo>
                                <a:lnTo>
                                  <a:pt x="124" y="387"/>
                                </a:lnTo>
                                <a:lnTo>
                                  <a:pt x="129" y="387"/>
                                </a:lnTo>
                                <a:lnTo>
                                  <a:pt x="132" y="387"/>
                                </a:lnTo>
                                <a:lnTo>
                                  <a:pt x="134" y="387"/>
                                </a:lnTo>
                                <a:lnTo>
                                  <a:pt x="136" y="384"/>
                                </a:lnTo>
                                <a:lnTo>
                                  <a:pt x="134" y="382"/>
                                </a:lnTo>
                                <a:lnTo>
                                  <a:pt x="132" y="382"/>
                                </a:lnTo>
                                <a:lnTo>
                                  <a:pt x="129" y="382"/>
                                </a:lnTo>
                                <a:lnTo>
                                  <a:pt x="129" y="380"/>
                                </a:lnTo>
                                <a:lnTo>
                                  <a:pt x="127" y="380"/>
                                </a:lnTo>
                                <a:lnTo>
                                  <a:pt x="129" y="377"/>
                                </a:lnTo>
                                <a:lnTo>
                                  <a:pt x="129" y="375"/>
                                </a:lnTo>
                                <a:lnTo>
                                  <a:pt x="129" y="373"/>
                                </a:lnTo>
                                <a:lnTo>
                                  <a:pt x="127" y="373"/>
                                </a:lnTo>
                                <a:lnTo>
                                  <a:pt x="124" y="373"/>
                                </a:lnTo>
                                <a:lnTo>
                                  <a:pt x="122" y="371"/>
                                </a:lnTo>
                                <a:lnTo>
                                  <a:pt x="122" y="368"/>
                                </a:lnTo>
                                <a:lnTo>
                                  <a:pt x="122" y="366"/>
                                </a:lnTo>
                                <a:lnTo>
                                  <a:pt x="124" y="366"/>
                                </a:lnTo>
                                <a:lnTo>
                                  <a:pt x="127" y="361"/>
                                </a:lnTo>
                                <a:lnTo>
                                  <a:pt x="127" y="359"/>
                                </a:lnTo>
                                <a:lnTo>
                                  <a:pt x="127" y="357"/>
                                </a:lnTo>
                                <a:lnTo>
                                  <a:pt x="129" y="354"/>
                                </a:lnTo>
                                <a:lnTo>
                                  <a:pt x="134" y="352"/>
                                </a:lnTo>
                                <a:lnTo>
                                  <a:pt x="139" y="352"/>
                                </a:lnTo>
                                <a:lnTo>
                                  <a:pt x="144" y="352"/>
                                </a:lnTo>
                                <a:lnTo>
                                  <a:pt x="148" y="352"/>
                                </a:lnTo>
                                <a:lnTo>
                                  <a:pt x="151" y="352"/>
                                </a:lnTo>
                                <a:lnTo>
                                  <a:pt x="155" y="359"/>
                                </a:lnTo>
                                <a:lnTo>
                                  <a:pt x="155" y="364"/>
                                </a:lnTo>
                                <a:lnTo>
                                  <a:pt x="160" y="373"/>
                                </a:lnTo>
                                <a:lnTo>
                                  <a:pt x="184" y="377"/>
                                </a:lnTo>
                                <a:lnTo>
                                  <a:pt x="194" y="373"/>
                                </a:lnTo>
                                <a:lnTo>
                                  <a:pt x="201" y="368"/>
                                </a:lnTo>
                                <a:lnTo>
                                  <a:pt x="201" y="361"/>
                                </a:lnTo>
                                <a:lnTo>
                                  <a:pt x="199" y="357"/>
                                </a:lnTo>
                                <a:lnTo>
                                  <a:pt x="199" y="352"/>
                                </a:lnTo>
                                <a:lnTo>
                                  <a:pt x="196" y="352"/>
                                </a:lnTo>
                                <a:lnTo>
                                  <a:pt x="194" y="345"/>
                                </a:lnTo>
                                <a:lnTo>
                                  <a:pt x="191" y="336"/>
                                </a:lnTo>
                                <a:lnTo>
                                  <a:pt x="191" y="334"/>
                                </a:lnTo>
                                <a:lnTo>
                                  <a:pt x="189" y="327"/>
                                </a:lnTo>
                                <a:lnTo>
                                  <a:pt x="184" y="318"/>
                                </a:lnTo>
                                <a:lnTo>
                                  <a:pt x="184" y="313"/>
                                </a:lnTo>
                                <a:lnTo>
                                  <a:pt x="179" y="299"/>
                                </a:lnTo>
                                <a:lnTo>
                                  <a:pt x="177" y="295"/>
                                </a:lnTo>
                                <a:lnTo>
                                  <a:pt x="177" y="288"/>
                                </a:lnTo>
                                <a:lnTo>
                                  <a:pt x="175" y="285"/>
                                </a:lnTo>
                                <a:lnTo>
                                  <a:pt x="175" y="283"/>
                                </a:lnTo>
                                <a:lnTo>
                                  <a:pt x="175" y="274"/>
                                </a:lnTo>
                                <a:lnTo>
                                  <a:pt x="172" y="258"/>
                                </a:lnTo>
                                <a:lnTo>
                                  <a:pt x="170" y="253"/>
                                </a:lnTo>
                                <a:lnTo>
                                  <a:pt x="170" y="246"/>
                                </a:lnTo>
                                <a:lnTo>
                                  <a:pt x="170" y="244"/>
                                </a:lnTo>
                                <a:lnTo>
                                  <a:pt x="170" y="239"/>
                                </a:lnTo>
                                <a:lnTo>
                                  <a:pt x="170" y="237"/>
                                </a:lnTo>
                                <a:lnTo>
                                  <a:pt x="167" y="228"/>
                                </a:lnTo>
                                <a:lnTo>
                                  <a:pt x="167" y="225"/>
                                </a:lnTo>
                                <a:lnTo>
                                  <a:pt x="167" y="221"/>
                                </a:lnTo>
                                <a:lnTo>
                                  <a:pt x="158" y="219"/>
                                </a:lnTo>
                                <a:lnTo>
                                  <a:pt x="153" y="207"/>
                                </a:lnTo>
                                <a:lnTo>
                                  <a:pt x="153" y="202"/>
                                </a:lnTo>
                                <a:lnTo>
                                  <a:pt x="151" y="193"/>
                                </a:lnTo>
                                <a:lnTo>
                                  <a:pt x="151" y="191"/>
                                </a:lnTo>
                                <a:lnTo>
                                  <a:pt x="148" y="186"/>
                                </a:lnTo>
                                <a:lnTo>
                                  <a:pt x="146" y="182"/>
                                </a:lnTo>
                                <a:lnTo>
                                  <a:pt x="141" y="159"/>
                                </a:lnTo>
                                <a:lnTo>
                                  <a:pt x="141" y="154"/>
                                </a:lnTo>
                                <a:lnTo>
                                  <a:pt x="134" y="145"/>
                                </a:lnTo>
                                <a:lnTo>
                                  <a:pt x="132" y="140"/>
                                </a:lnTo>
                                <a:lnTo>
                                  <a:pt x="120" y="133"/>
                                </a:lnTo>
                                <a:lnTo>
                                  <a:pt x="117" y="133"/>
                                </a:lnTo>
                                <a:lnTo>
                                  <a:pt x="115" y="133"/>
                                </a:lnTo>
                                <a:lnTo>
                                  <a:pt x="112" y="133"/>
                                </a:lnTo>
                                <a:lnTo>
                                  <a:pt x="105" y="133"/>
                                </a:lnTo>
                                <a:lnTo>
                                  <a:pt x="101" y="131"/>
                                </a:lnTo>
                                <a:lnTo>
                                  <a:pt x="96" y="131"/>
                                </a:lnTo>
                                <a:lnTo>
                                  <a:pt x="91" y="129"/>
                                </a:lnTo>
                                <a:lnTo>
                                  <a:pt x="89" y="126"/>
                                </a:lnTo>
                                <a:lnTo>
                                  <a:pt x="84" y="126"/>
                                </a:lnTo>
                                <a:lnTo>
                                  <a:pt x="79" y="124"/>
                                </a:lnTo>
                                <a:lnTo>
                                  <a:pt x="69" y="122"/>
                                </a:lnTo>
                                <a:lnTo>
                                  <a:pt x="67" y="119"/>
                                </a:lnTo>
                                <a:lnTo>
                                  <a:pt x="62" y="117"/>
                                </a:lnTo>
                                <a:lnTo>
                                  <a:pt x="57" y="113"/>
                                </a:lnTo>
                                <a:lnTo>
                                  <a:pt x="57" y="110"/>
                                </a:lnTo>
                                <a:lnTo>
                                  <a:pt x="55" y="110"/>
                                </a:lnTo>
                                <a:lnTo>
                                  <a:pt x="48" y="103"/>
                                </a:lnTo>
                                <a:lnTo>
                                  <a:pt x="46" y="101"/>
                                </a:lnTo>
                                <a:lnTo>
                                  <a:pt x="43" y="101"/>
                                </a:lnTo>
                                <a:lnTo>
                                  <a:pt x="43" y="99"/>
                                </a:lnTo>
                                <a:lnTo>
                                  <a:pt x="38" y="96"/>
                                </a:lnTo>
                                <a:lnTo>
                                  <a:pt x="38" y="101"/>
                                </a:lnTo>
                                <a:lnTo>
                                  <a:pt x="38" y="103"/>
                                </a:lnTo>
                                <a:lnTo>
                                  <a:pt x="36" y="106"/>
                                </a:lnTo>
                                <a:lnTo>
                                  <a:pt x="36" y="110"/>
                                </a:lnTo>
                                <a:lnTo>
                                  <a:pt x="31" y="117"/>
                                </a:lnTo>
                                <a:lnTo>
                                  <a:pt x="29" y="122"/>
                                </a:lnTo>
                                <a:lnTo>
                                  <a:pt x="26" y="126"/>
                                </a:lnTo>
                                <a:lnTo>
                                  <a:pt x="24" y="122"/>
                                </a:lnTo>
                                <a:lnTo>
                                  <a:pt x="19" y="119"/>
                                </a:lnTo>
                                <a:lnTo>
                                  <a:pt x="14" y="115"/>
                                </a:lnTo>
                                <a:lnTo>
                                  <a:pt x="12" y="113"/>
                                </a:lnTo>
                                <a:lnTo>
                                  <a:pt x="10" y="108"/>
                                </a:lnTo>
                                <a:lnTo>
                                  <a:pt x="7" y="108"/>
                                </a:lnTo>
                                <a:lnTo>
                                  <a:pt x="5" y="103"/>
                                </a:lnTo>
                                <a:lnTo>
                                  <a:pt x="5" y="101"/>
                                </a:lnTo>
                                <a:lnTo>
                                  <a:pt x="3" y="99"/>
                                </a:lnTo>
                                <a:lnTo>
                                  <a:pt x="3" y="96"/>
                                </a:lnTo>
                                <a:lnTo>
                                  <a:pt x="0" y="94"/>
                                </a:lnTo>
                                <a:lnTo>
                                  <a:pt x="0" y="90"/>
                                </a:lnTo>
                                <a:lnTo>
                                  <a:pt x="0" y="87"/>
                                </a:lnTo>
                                <a:lnTo>
                                  <a:pt x="3" y="85"/>
                                </a:lnTo>
                                <a:lnTo>
                                  <a:pt x="5" y="85"/>
                                </a:lnTo>
                                <a:lnTo>
                                  <a:pt x="7" y="85"/>
                                </a:lnTo>
                                <a:lnTo>
                                  <a:pt x="7" y="83"/>
                                </a:lnTo>
                                <a:lnTo>
                                  <a:pt x="7" y="80"/>
                                </a:lnTo>
                                <a:lnTo>
                                  <a:pt x="5" y="78"/>
                                </a:lnTo>
                                <a:lnTo>
                                  <a:pt x="3" y="71"/>
                                </a:lnTo>
                                <a:lnTo>
                                  <a:pt x="3" y="69"/>
                                </a:lnTo>
                                <a:lnTo>
                                  <a:pt x="3" y="67"/>
                                </a:lnTo>
                                <a:lnTo>
                                  <a:pt x="0" y="62"/>
                                </a:lnTo>
                                <a:lnTo>
                                  <a:pt x="0" y="57"/>
                                </a:lnTo>
                                <a:lnTo>
                                  <a:pt x="0" y="53"/>
                                </a:lnTo>
                                <a:lnTo>
                                  <a:pt x="0" y="50"/>
                                </a:lnTo>
                                <a:lnTo>
                                  <a:pt x="7" y="48"/>
                                </a:lnTo>
                                <a:lnTo>
                                  <a:pt x="14" y="46"/>
                                </a:lnTo>
                                <a:lnTo>
                                  <a:pt x="17" y="43"/>
                                </a:lnTo>
                                <a:lnTo>
                                  <a:pt x="17" y="41"/>
                                </a:lnTo>
                                <a:lnTo>
                                  <a:pt x="19" y="41"/>
                                </a:lnTo>
                                <a:lnTo>
                                  <a:pt x="22" y="43"/>
                                </a:lnTo>
                                <a:lnTo>
                                  <a:pt x="24" y="43"/>
                                </a:lnTo>
                                <a:lnTo>
                                  <a:pt x="26" y="41"/>
                                </a:lnTo>
                                <a:lnTo>
                                  <a:pt x="26" y="39"/>
                                </a:lnTo>
                                <a:lnTo>
                                  <a:pt x="24" y="39"/>
                                </a:lnTo>
                                <a:lnTo>
                                  <a:pt x="19" y="37"/>
                                </a:lnTo>
                                <a:lnTo>
                                  <a:pt x="17" y="34"/>
                                </a:lnTo>
                                <a:lnTo>
                                  <a:pt x="12" y="32"/>
                                </a:lnTo>
                                <a:lnTo>
                                  <a:pt x="12" y="30"/>
                                </a:lnTo>
                                <a:lnTo>
                                  <a:pt x="14" y="27"/>
                                </a:lnTo>
                                <a:lnTo>
                                  <a:pt x="17" y="25"/>
                                </a:lnTo>
                                <a:lnTo>
                                  <a:pt x="17" y="23"/>
                                </a:lnTo>
                                <a:lnTo>
                                  <a:pt x="19" y="20"/>
                                </a:lnTo>
                                <a:lnTo>
                                  <a:pt x="19" y="14"/>
                                </a:lnTo>
                                <a:lnTo>
                                  <a:pt x="19" y="9"/>
                                </a:lnTo>
                                <a:lnTo>
                                  <a:pt x="22" y="7"/>
                                </a:lnTo>
                                <a:lnTo>
                                  <a:pt x="24" y="2"/>
                                </a:lnTo>
                                <a:lnTo>
                                  <a:pt x="26" y="0"/>
                                </a:lnTo>
                                <a:close/>
                              </a:path>
                            </a:pathLst>
                          </a:custGeom>
                          <a:solidFill>
                            <a:srgbClr val="FF0000">
                              <a:alpha val="20000"/>
                            </a:srgbClr>
                          </a:solidFill>
                          <a:ln w="9525">
                            <a:noFill/>
                            <a:round/>
                            <a:headEnd/>
                            <a:tailEnd/>
                          </a:ln>
                        </wps:spPr>
                        <wps:txbx>
                          <w:txbxContent>
                            <w:p w14:paraId="7B328C2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66781989" name="Freeform 389"/>
                        <wps:cNvSpPr>
                          <a:spLocks/>
                        </wps:cNvSpPr>
                        <wps:spPr bwMode="auto">
                          <a:xfrm>
                            <a:off x="1644" y="2218"/>
                            <a:ext cx="2158" cy="1174"/>
                          </a:xfrm>
                          <a:custGeom>
                            <a:avLst/>
                            <a:gdLst/>
                            <a:ahLst/>
                            <a:cxnLst>
                              <a:cxn ang="0">
                                <a:pos x="110" y="48"/>
                              </a:cxn>
                              <a:cxn ang="0">
                                <a:pos x="251" y="117"/>
                              </a:cxn>
                              <a:cxn ang="0">
                                <a:pos x="309" y="129"/>
                              </a:cxn>
                              <a:cxn ang="0">
                                <a:pos x="357" y="133"/>
                              </a:cxn>
                              <a:cxn ang="0">
                                <a:pos x="407" y="122"/>
                              </a:cxn>
                              <a:cxn ang="0">
                                <a:pos x="445" y="103"/>
                              </a:cxn>
                              <a:cxn ang="0">
                                <a:pos x="507" y="85"/>
                              </a:cxn>
                              <a:cxn ang="0">
                                <a:pos x="545" y="71"/>
                              </a:cxn>
                              <a:cxn ang="0">
                                <a:pos x="576" y="60"/>
                              </a:cxn>
                              <a:cxn ang="0">
                                <a:pos x="617" y="62"/>
                              </a:cxn>
                              <a:cxn ang="0">
                                <a:pos x="658" y="80"/>
                              </a:cxn>
                              <a:cxn ang="0">
                                <a:pos x="660" y="103"/>
                              </a:cxn>
                              <a:cxn ang="0">
                                <a:pos x="706" y="115"/>
                              </a:cxn>
                              <a:cxn ang="0">
                                <a:pos x="739" y="138"/>
                              </a:cxn>
                              <a:cxn ang="0">
                                <a:pos x="761" y="110"/>
                              </a:cxn>
                              <a:cxn ang="0">
                                <a:pos x="787" y="90"/>
                              </a:cxn>
                              <a:cxn ang="0">
                                <a:pos x="796" y="46"/>
                              </a:cxn>
                              <a:cxn ang="0">
                                <a:pos x="835" y="48"/>
                              </a:cxn>
                              <a:cxn ang="0">
                                <a:pos x="887" y="57"/>
                              </a:cxn>
                              <a:cxn ang="0">
                                <a:pos x="918" y="32"/>
                              </a:cxn>
                              <a:cxn ang="0">
                                <a:pos x="954" y="48"/>
                              </a:cxn>
                              <a:cxn ang="0">
                                <a:pos x="973" y="67"/>
                              </a:cxn>
                              <a:cxn ang="0">
                                <a:pos x="964" y="129"/>
                              </a:cxn>
                              <a:cxn ang="0">
                                <a:pos x="1035" y="154"/>
                              </a:cxn>
                              <a:cxn ang="0">
                                <a:pos x="1066" y="152"/>
                              </a:cxn>
                              <a:cxn ang="0">
                                <a:pos x="1071" y="212"/>
                              </a:cxn>
                              <a:cxn ang="0">
                                <a:pos x="1069" y="292"/>
                              </a:cxn>
                              <a:cxn ang="0">
                                <a:pos x="1062" y="387"/>
                              </a:cxn>
                              <a:cxn ang="0">
                                <a:pos x="1050" y="502"/>
                              </a:cxn>
                              <a:cxn ang="0">
                                <a:pos x="1160" y="612"/>
                              </a:cxn>
                              <a:cxn ang="0">
                                <a:pos x="1208" y="707"/>
                              </a:cxn>
                              <a:cxn ang="0">
                                <a:pos x="1148" y="684"/>
                              </a:cxn>
                              <a:cxn ang="0">
                                <a:pos x="1126" y="658"/>
                              </a:cxn>
                              <a:cxn ang="0">
                                <a:pos x="1098" y="635"/>
                              </a:cxn>
                              <a:cxn ang="0">
                                <a:pos x="990" y="626"/>
                              </a:cxn>
                              <a:cxn ang="0">
                                <a:pos x="870" y="628"/>
                              </a:cxn>
                              <a:cxn ang="0">
                                <a:pos x="732" y="649"/>
                              </a:cxn>
                              <a:cxn ang="0">
                                <a:pos x="686" y="619"/>
                              </a:cxn>
                              <a:cxn ang="0">
                                <a:pos x="706" y="594"/>
                              </a:cxn>
                              <a:cxn ang="0">
                                <a:pos x="720" y="566"/>
                              </a:cxn>
                              <a:cxn ang="0">
                                <a:pos x="727" y="536"/>
                              </a:cxn>
                              <a:cxn ang="0">
                                <a:pos x="715" y="523"/>
                              </a:cxn>
                              <a:cxn ang="0">
                                <a:pos x="715" y="500"/>
                              </a:cxn>
                              <a:cxn ang="0">
                                <a:pos x="686" y="490"/>
                              </a:cxn>
                              <a:cxn ang="0">
                                <a:pos x="653" y="474"/>
                              </a:cxn>
                              <a:cxn ang="0">
                                <a:pos x="624" y="472"/>
                              </a:cxn>
                              <a:cxn ang="0">
                                <a:pos x="588" y="458"/>
                              </a:cxn>
                              <a:cxn ang="0">
                                <a:pos x="565" y="442"/>
                              </a:cxn>
                              <a:cxn ang="0">
                                <a:pos x="565" y="465"/>
                              </a:cxn>
                              <a:cxn ang="0">
                                <a:pos x="557" y="451"/>
                              </a:cxn>
                              <a:cxn ang="0">
                                <a:pos x="541" y="440"/>
                              </a:cxn>
                              <a:cxn ang="0">
                                <a:pos x="548" y="424"/>
                              </a:cxn>
                              <a:cxn ang="0">
                                <a:pos x="522" y="419"/>
                              </a:cxn>
                              <a:cxn ang="0">
                                <a:pos x="488" y="412"/>
                              </a:cxn>
                              <a:cxn ang="0">
                                <a:pos x="459" y="417"/>
                              </a:cxn>
                              <a:cxn ang="0">
                                <a:pos x="452" y="394"/>
                              </a:cxn>
                              <a:cxn ang="0">
                                <a:pos x="419" y="410"/>
                              </a:cxn>
                              <a:cxn ang="0">
                                <a:pos x="404" y="407"/>
                              </a:cxn>
                              <a:cxn ang="0">
                                <a:pos x="385" y="414"/>
                              </a:cxn>
                              <a:cxn ang="0">
                                <a:pos x="371" y="414"/>
                              </a:cxn>
                            </a:cxnLst>
                            <a:rect l="0" t="0" r="r" b="b"/>
                            <a:pathLst>
                              <a:path w="1208" h="711">
                                <a:moveTo>
                                  <a:pt x="0" y="0"/>
                                </a:moveTo>
                                <a:lnTo>
                                  <a:pt x="10" y="7"/>
                                </a:lnTo>
                                <a:lnTo>
                                  <a:pt x="24" y="11"/>
                                </a:lnTo>
                                <a:lnTo>
                                  <a:pt x="27" y="11"/>
                                </a:lnTo>
                                <a:lnTo>
                                  <a:pt x="36" y="16"/>
                                </a:lnTo>
                                <a:lnTo>
                                  <a:pt x="43" y="20"/>
                                </a:lnTo>
                                <a:lnTo>
                                  <a:pt x="46" y="20"/>
                                </a:lnTo>
                                <a:lnTo>
                                  <a:pt x="58" y="27"/>
                                </a:lnTo>
                                <a:lnTo>
                                  <a:pt x="63" y="27"/>
                                </a:lnTo>
                                <a:lnTo>
                                  <a:pt x="70" y="32"/>
                                </a:lnTo>
                                <a:lnTo>
                                  <a:pt x="77" y="34"/>
                                </a:lnTo>
                                <a:lnTo>
                                  <a:pt x="79" y="34"/>
                                </a:lnTo>
                                <a:lnTo>
                                  <a:pt x="84" y="34"/>
                                </a:lnTo>
                                <a:lnTo>
                                  <a:pt x="84" y="37"/>
                                </a:lnTo>
                                <a:lnTo>
                                  <a:pt x="86" y="37"/>
                                </a:lnTo>
                                <a:lnTo>
                                  <a:pt x="94" y="39"/>
                                </a:lnTo>
                                <a:lnTo>
                                  <a:pt x="110" y="48"/>
                                </a:lnTo>
                                <a:lnTo>
                                  <a:pt x="113" y="50"/>
                                </a:lnTo>
                                <a:lnTo>
                                  <a:pt x="115" y="50"/>
                                </a:lnTo>
                                <a:lnTo>
                                  <a:pt x="129" y="57"/>
                                </a:lnTo>
                                <a:lnTo>
                                  <a:pt x="153" y="69"/>
                                </a:lnTo>
                                <a:lnTo>
                                  <a:pt x="168" y="76"/>
                                </a:lnTo>
                                <a:lnTo>
                                  <a:pt x="177" y="80"/>
                                </a:lnTo>
                                <a:lnTo>
                                  <a:pt x="187" y="85"/>
                                </a:lnTo>
                                <a:lnTo>
                                  <a:pt x="189" y="85"/>
                                </a:lnTo>
                                <a:lnTo>
                                  <a:pt x="189" y="87"/>
                                </a:lnTo>
                                <a:lnTo>
                                  <a:pt x="204" y="92"/>
                                </a:lnTo>
                                <a:lnTo>
                                  <a:pt x="211" y="94"/>
                                </a:lnTo>
                                <a:lnTo>
                                  <a:pt x="218" y="96"/>
                                </a:lnTo>
                                <a:lnTo>
                                  <a:pt x="220" y="99"/>
                                </a:lnTo>
                                <a:lnTo>
                                  <a:pt x="230" y="101"/>
                                </a:lnTo>
                                <a:lnTo>
                                  <a:pt x="232" y="103"/>
                                </a:lnTo>
                                <a:lnTo>
                                  <a:pt x="242" y="110"/>
                                </a:lnTo>
                                <a:lnTo>
                                  <a:pt x="251" y="117"/>
                                </a:lnTo>
                                <a:lnTo>
                                  <a:pt x="268" y="131"/>
                                </a:lnTo>
                                <a:lnTo>
                                  <a:pt x="275" y="133"/>
                                </a:lnTo>
                                <a:lnTo>
                                  <a:pt x="280" y="138"/>
                                </a:lnTo>
                                <a:lnTo>
                                  <a:pt x="282" y="138"/>
                                </a:lnTo>
                                <a:lnTo>
                                  <a:pt x="294" y="145"/>
                                </a:lnTo>
                                <a:lnTo>
                                  <a:pt x="302" y="149"/>
                                </a:lnTo>
                                <a:lnTo>
                                  <a:pt x="299" y="143"/>
                                </a:lnTo>
                                <a:lnTo>
                                  <a:pt x="299" y="138"/>
                                </a:lnTo>
                                <a:lnTo>
                                  <a:pt x="299" y="136"/>
                                </a:lnTo>
                                <a:lnTo>
                                  <a:pt x="299" y="133"/>
                                </a:lnTo>
                                <a:lnTo>
                                  <a:pt x="299" y="131"/>
                                </a:lnTo>
                                <a:lnTo>
                                  <a:pt x="302" y="129"/>
                                </a:lnTo>
                                <a:lnTo>
                                  <a:pt x="302" y="126"/>
                                </a:lnTo>
                                <a:lnTo>
                                  <a:pt x="302" y="129"/>
                                </a:lnTo>
                                <a:lnTo>
                                  <a:pt x="304" y="129"/>
                                </a:lnTo>
                                <a:lnTo>
                                  <a:pt x="306" y="129"/>
                                </a:lnTo>
                                <a:lnTo>
                                  <a:pt x="309" y="129"/>
                                </a:lnTo>
                                <a:lnTo>
                                  <a:pt x="314" y="129"/>
                                </a:lnTo>
                                <a:lnTo>
                                  <a:pt x="316" y="129"/>
                                </a:lnTo>
                                <a:lnTo>
                                  <a:pt x="321" y="131"/>
                                </a:lnTo>
                                <a:lnTo>
                                  <a:pt x="323" y="131"/>
                                </a:lnTo>
                                <a:lnTo>
                                  <a:pt x="326" y="131"/>
                                </a:lnTo>
                                <a:lnTo>
                                  <a:pt x="328" y="131"/>
                                </a:lnTo>
                                <a:lnTo>
                                  <a:pt x="330" y="131"/>
                                </a:lnTo>
                                <a:lnTo>
                                  <a:pt x="333" y="133"/>
                                </a:lnTo>
                                <a:lnTo>
                                  <a:pt x="335" y="133"/>
                                </a:lnTo>
                                <a:lnTo>
                                  <a:pt x="337" y="133"/>
                                </a:lnTo>
                                <a:lnTo>
                                  <a:pt x="340" y="133"/>
                                </a:lnTo>
                                <a:lnTo>
                                  <a:pt x="342" y="136"/>
                                </a:lnTo>
                                <a:lnTo>
                                  <a:pt x="345" y="136"/>
                                </a:lnTo>
                                <a:lnTo>
                                  <a:pt x="347" y="136"/>
                                </a:lnTo>
                                <a:lnTo>
                                  <a:pt x="349" y="133"/>
                                </a:lnTo>
                                <a:lnTo>
                                  <a:pt x="354" y="133"/>
                                </a:lnTo>
                                <a:lnTo>
                                  <a:pt x="357" y="133"/>
                                </a:lnTo>
                                <a:lnTo>
                                  <a:pt x="359" y="133"/>
                                </a:lnTo>
                                <a:lnTo>
                                  <a:pt x="369" y="136"/>
                                </a:lnTo>
                                <a:lnTo>
                                  <a:pt x="373" y="138"/>
                                </a:lnTo>
                                <a:lnTo>
                                  <a:pt x="376" y="138"/>
                                </a:lnTo>
                                <a:lnTo>
                                  <a:pt x="378" y="138"/>
                                </a:lnTo>
                                <a:lnTo>
                                  <a:pt x="380" y="138"/>
                                </a:lnTo>
                                <a:lnTo>
                                  <a:pt x="383" y="138"/>
                                </a:lnTo>
                                <a:lnTo>
                                  <a:pt x="385" y="136"/>
                                </a:lnTo>
                                <a:lnTo>
                                  <a:pt x="388" y="136"/>
                                </a:lnTo>
                                <a:lnTo>
                                  <a:pt x="388" y="133"/>
                                </a:lnTo>
                                <a:lnTo>
                                  <a:pt x="390" y="131"/>
                                </a:lnTo>
                                <a:lnTo>
                                  <a:pt x="392" y="131"/>
                                </a:lnTo>
                                <a:lnTo>
                                  <a:pt x="395" y="131"/>
                                </a:lnTo>
                                <a:lnTo>
                                  <a:pt x="397" y="129"/>
                                </a:lnTo>
                                <a:lnTo>
                                  <a:pt x="400" y="126"/>
                                </a:lnTo>
                                <a:lnTo>
                                  <a:pt x="402" y="124"/>
                                </a:lnTo>
                                <a:lnTo>
                                  <a:pt x="407" y="122"/>
                                </a:lnTo>
                                <a:lnTo>
                                  <a:pt x="407" y="119"/>
                                </a:lnTo>
                                <a:lnTo>
                                  <a:pt x="409" y="119"/>
                                </a:lnTo>
                                <a:lnTo>
                                  <a:pt x="412" y="119"/>
                                </a:lnTo>
                                <a:lnTo>
                                  <a:pt x="414" y="117"/>
                                </a:lnTo>
                                <a:lnTo>
                                  <a:pt x="416" y="115"/>
                                </a:lnTo>
                                <a:lnTo>
                                  <a:pt x="421" y="113"/>
                                </a:lnTo>
                                <a:lnTo>
                                  <a:pt x="424" y="110"/>
                                </a:lnTo>
                                <a:lnTo>
                                  <a:pt x="424" y="108"/>
                                </a:lnTo>
                                <a:lnTo>
                                  <a:pt x="426" y="108"/>
                                </a:lnTo>
                                <a:lnTo>
                                  <a:pt x="428" y="108"/>
                                </a:lnTo>
                                <a:lnTo>
                                  <a:pt x="431" y="108"/>
                                </a:lnTo>
                                <a:lnTo>
                                  <a:pt x="433" y="108"/>
                                </a:lnTo>
                                <a:lnTo>
                                  <a:pt x="435" y="106"/>
                                </a:lnTo>
                                <a:lnTo>
                                  <a:pt x="438" y="106"/>
                                </a:lnTo>
                                <a:lnTo>
                                  <a:pt x="440" y="106"/>
                                </a:lnTo>
                                <a:lnTo>
                                  <a:pt x="443" y="103"/>
                                </a:lnTo>
                                <a:lnTo>
                                  <a:pt x="445" y="103"/>
                                </a:lnTo>
                                <a:lnTo>
                                  <a:pt x="450" y="103"/>
                                </a:lnTo>
                                <a:lnTo>
                                  <a:pt x="452" y="101"/>
                                </a:lnTo>
                                <a:lnTo>
                                  <a:pt x="455" y="101"/>
                                </a:lnTo>
                                <a:lnTo>
                                  <a:pt x="462" y="99"/>
                                </a:lnTo>
                                <a:lnTo>
                                  <a:pt x="469" y="96"/>
                                </a:lnTo>
                                <a:lnTo>
                                  <a:pt x="474" y="96"/>
                                </a:lnTo>
                                <a:lnTo>
                                  <a:pt x="478" y="94"/>
                                </a:lnTo>
                                <a:lnTo>
                                  <a:pt x="481" y="94"/>
                                </a:lnTo>
                                <a:lnTo>
                                  <a:pt x="486" y="92"/>
                                </a:lnTo>
                                <a:lnTo>
                                  <a:pt x="488" y="92"/>
                                </a:lnTo>
                                <a:lnTo>
                                  <a:pt x="490" y="90"/>
                                </a:lnTo>
                                <a:lnTo>
                                  <a:pt x="493" y="90"/>
                                </a:lnTo>
                                <a:lnTo>
                                  <a:pt x="498" y="87"/>
                                </a:lnTo>
                                <a:lnTo>
                                  <a:pt x="500" y="87"/>
                                </a:lnTo>
                                <a:lnTo>
                                  <a:pt x="502" y="87"/>
                                </a:lnTo>
                                <a:lnTo>
                                  <a:pt x="505" y="85"/>
                                </a:lnTo>
                                <a:lnTo>
                                  <a:pt x="507" y="85"/>
                                </a:lnTo>
                                <a:lnTo>
                                  <a:pt x="510" y="85"/>
                                </a:lnTo>
                                <a:lnTo>
                                  <a:pt x="512" y="85"/>
                                </a:lnTo>
                                <a:lnTo>
                                  <a:pt x="514" y="85"/>
                                </a:lnTo>
                                <a:lnTo>
                                  <a:pt x="517" y="85"/>
                                </a:lnTo>
                                <a:lnTo>
                                  <a:pt x="517" y="83"/>
                                </a:lnTo>
                                <a:lnTo>
                                  <a:pt x="519" y="83"/>
                                </a:lnTo>
                                <a:lnTo>
                                  <a:pt x="522" y="83"/>
                                </a:lnTo>
                                <a:lnTo>
                                  <a:pt x="526" y="80"/>
                                </a:lnTo>
                                <a:lnTo>
                                  <a:pt x="529" y="80"/>
                                </a:lnTo>
                                <a:lnTo>
                                  <a:pt x="531" y="80"/>
                                </a:lnTo>
                                <a:lnTo>
                                  <a:pt x="533" y="78"/>
                                </a:lnTo>
                                <a:lnTo>
                                  <a:pt x="536" y="78"/>
                                </a:lnTo>
                                <a:lnTo>
                                  <a:pt x="538" y="76"/>
                                </a:lnTo>
                                <a:lnTo>
                                  <a:pt x="541" y="76"/>
                                </a:lnTo>
                                <a:lnTo>
                                  <a:pt x="543" y="73"/>
                                </a:lnTo>
                                <a:lnTo>
                                  <a:pt x="545" y="73"/>
                                </a:lnTo>
                                <a:lnTo>
                                  <a:pt x="545" y="71"/>
                                </a:lnTo>
                                <a:lnTo>
                                  <a:pt x="545" y="69"/>
                                </a:lnTo>
                                <a:lnTo>
                                  <a:pt x="548" y="69"/>
                                </a:lnTo>
                                <a:lnTo>
                                  <a:pt x="548" y="67"/>
                                </a:lnTo>
                                <a:lnTo>
                                  <a:pt x="548" y="64"/>
                                </a:lnTo>
                                <a:lnTo>
                                  <a:pt x="550" y="64"/>
                                </a:lnTo>
                                <a:lnTo>
                                  <a:pt x="553" y="60"/>
                                </a:lnTo>
                                <a:lnTo>
                                  <a:pt x="553" y="57"/>
                                </a:lnTo>
                                <a:lnTo>
                                  <a:pt x="555" y="57"/>
                                </a:lnTo>
                                <a:lnTo>
                                  <a:pt x="557" y="57"/>
                                </a:lnTo>
                                <a:lnTo>
                                  <a:pt x="560" y="57"/>
                                </a:lnTo>
                                <a:lnTo>
                                  <a:pt x="562" y="60"/>
                                </a:lnTo>
                                <a:lnTo>
                                  <a:pt x="565" y="60"/>
                                </a:lnTo>
                                <a:lnTo>
                                  <a:pt x="567" y="60"/>
                                </a:lnTo>
                                <a:lnTo>
                                  <a:pt x="569" y="60"/>
                                </a:lnTo>
                                <a:lnTo>
                                  <a:pt x="572" y="60"/>
                                </a:lnTo>
                                <a:lnTo>
                                  <a:pt x="574" y="60"/>
                                </a:lnTo>
                                <a:lnTo>
                                  <a:pt x="576" y="60"/>
                                </a:lnTo>
                                <a:lnTo>
                                  <a:pt x="579" y="60"/>
                                </a:lnTo>
                                <a:lnTo>
                                  <a:pt x="581" y="60"/>
                                </a:lnTo>
                                <a:lnTo>
                                  <a:pt x="584" y="57"/>
                                </a:lnTo>
                                <a:lnTo>
                                  <a:pt x="586" y="57"/>
                                </a:lnTo>
                                <a:lnTo>
                                  <a:pt x="588" y="57"/>
                                </a:lnTo>
                                <a:lnTo>
                                  <a:pt x="591" y="57"/>
                                </a:lnTo>
                                <a:lnTo>
                                  <a:pt x="593" y="60"/>
                                </a:lnTo>
                                <a:lnTo>
                                  <a:pt x="593" y="57"/>
                                </a:lnTo>
                                <a:lnTo>
                                  <a:pt x="596" y="60"/>
                                </a:lnTo>
                                <a:lnTo>
                                  <a:pt x="598" y="60"/>
                                </a:lnTo>
                                <a:lnTo>
                                  <a:pt x="600" y="60"/>
                                </a:lnTo>
                                <a:lnTo>
                                  <a:pt x="605" y="60"/>
                                </a:lnTo>
                                <a:lnTo>
                                  <a:pt x="608" y="62"/>
                                </a:lnTo>
                                <a:lnTo>
                                  <a:pt x="610" y="62"/>
                                </a:lnTo>
                                <a:lnTo>
                                  <a:pt x="612" y="62"/>
                                </a:lnTo>
                                <a:lnTo>
                                  <a:pt x="615" y="62"/>
                                </a:lnTo>
                                <a:lnTo>
                                  <a:pt x="617" y="62"/>
                                </a:lnTo>
                                <a:lnTo>
                                  <a:pt x="622" y="64"/>
                                </a:lnTo>
                                <a:lnTo>
                                  <a:pt x="624" y="64"/>
                                </a:lnTo>
                                <a:lnTo>
                                  <a:pt x="627" y="64"/>
                                </a:lnTo>
                                <a:lnTo>
                                  <a:pt x="629" y="67"/>
                                </a:lnTo>
                                <a:lnTo>
                                  <a:pt x="631" y="67"/>
                                </a:lnTo>
                                <a:lnTo>
                                  <a:pt x="634" y="67"/>
                                </a:lnTo>
                                <a:lnTo>
                                  <a:pt x="636" y="69"/>
                                </a:lnTo>
                                <a:lnTo>
                                  <a:pt x="639" y="69"/>
                                </a:lnTo>
                                <a:lnTo>
                                  <a:pt x="641" y="71"/>
                                </a:lnTo>
                                <a:lnTo>
                                  <a:pt x="643" y="71"/>
                                </a:lnTo>
                                <a:lnTo>
                                  <a:pt x="643" y="73"/>
                                </a:lnTo>
                                <a:lnTo>
                                  <a:pt x="646" y="73"/>
                                </a:lnTo>
                                <a:lnTo>
                                  <a:pt x="648" y="76"/>
                                </a:lnTo>
                                <a:lnTo>
                                  <a:pt x="651" y="76"/>
                                </a:lnTo>
                                <a:lnTo>
                                  <a:pt x="653" y="78"/>
                                </a:lnTo>
                                <a:lnTo>
                                  <a:pt x="655" y="80"/>
                                </a:lnTo>
                                <a:lnTo>
                                  <a:pt x="658" y="80"/>
                                </a:lnTo>
                                <a:lnTo>
                                  <a:pt x="660" y="80"/>
                                </a:lnTo>
                                <a:lnTo>
                                  <a:pt x="660" y="83"/>
                                </a:lnTo>
                                <a:lnTo>
                                  <a:pt x="660" y="85"/>
                                </a:lnTo>
                                <a:lnTo>
                                  <a:pt x="660" y="90"/>
                                </a:lnTo>
                                <a:lnTo>
                                  <a:pt x="658" y="90"/>
                                </a:lnTo>
                                <a:lnTo>
                                  <a:pt x="660" y="92"/>
                                </a:lnTo>
                                <a:lnTo>
                                  <a:pt x="658" y="92"/>
                                </a:lnTo>
                                <a:lnTo>
                                  <a:pt x="653" y="92"/>
                                </a:lnTo>
                                <a:lnTo>
                                  <a:pt x="653" y="94"/>
                                </a:lnTo>
                                <a:lnTo>
                                  <a:pt x="651" y="96"/>
                                </a:lnTo>
                                <a:lnTo>
                                  <a:pt x="651" y="99"/>
                                </a:lnTo>
                                <a:lnTo>
                                  <a:pt x="651" y="101"/>
                                </a:lnTo>
                                <a:lnTo>
                                  <a:pt x="653" y="101"/>
                                </a:lnTo>
                                <a:lnTo>
                                  <a:pt x="653" y="103"/>
                                </a:lnTo>
                                <a:lnTo>
                                  <a:pt x="655" y="103"/>
                                </a:lnTo>
                                <a:lnTo>
                                  <a:pt x="658" y="103"/>
                                </a:lnTo>
                                <a:lnTo>
                                  <a:pt x="660" y="103"/>
                                </a:lnTo>
                                <a:lnTo>
                                  <a:pt x="660" y="106"/>
                                </a:lnTo>
                                <a:lnTo>
                                  <a:pt x="663" y="106"/>
                                </a:lnTo>
                                <a:lnTo>
                                  <a:pt x="665" y="108"/>
                                </a:lnTo>
                                <a:lnTo>
                                  <a:pt x="665" y="110"/>
                                </a:lnTo>
                                <a:lnTo>
                                  <a:pt x="667" y="110"/>
                                </a:lnTo>
                                <a:lnTo>
                                  <a:pt x="672" y="110"/>
                                </a:lnTo>
                                <a:lnTo>
                                  <a:pt x="679" y="113"/>
                                </a:lnTo>
                                <a:lnTo>
                                  <a:pt x="684" y="115"/>
                                </a:lnTo>
                                <a:lnTo>
                                  <a:pt x="686" y="115"/>
                                </a:lnTo>
                                <a:lnTo>
                                  <a:pt x="689" y="113"/>
                                </a:lnTo>
                                <a:lnTo>
                                  <a:pt x="691" y="113"/>
                                </a:lnTo>
                                <a:lnTo>
                                  <a:pt x="696" y="110"/>
                                </a:lnTo>
                                <a:lnTo>
                                  <a:pt x="698" y="110"/>
                                </a:lnTo>
                                <a:lnTo>
                                  <a:pt x="698" y="113"/>
                                </a:lnTo>
                                <a:lnTo>
                                  <a:pt x="701" y="113"/>
                                </a:lnTo>
                                <a:lnTo>
                                  <a:pt x="703" y="115"/>
                                </a:lnTo>
                                <a:lnTo>
                                  <a:pt x="706" y="115"/>
                                </a:lnTo>
                                <a:lnTo>
                                  <a:pt x="708" y="117"/>
                                </a:lnTo>
                                <a:lnTo>
                                  <a:pt x="710" y="119"/>
                                </a:lnTo>
                                <a:lnTo>
                                  <a:pt x="710" y="122"/>
                                </a:lnTo>
                                <a:lnTo>
                                  <a:pt x="713" y="122"/>
                                </a:lnTo>
                                <a:lnTo>
                                  <a:pt x="713" y="124"/>
                                </a:lnTo>
                                <a:lnTo>
                                  <a:pt x="715" y="126"/>
                                </a:lnTo>
                                <a:lnTo>
                                  <a:pt x="718" y="129"/>
                                </a:lnTo>
                                <a:lnTo>
                                  <a:pt x="720" y="129"/>
                                </a:lnTo>
                                <a:lnTo>
                                  <a:pt x="722" y="131"/>
                                </a:lnTo>
                                <a:lnTo>
                                  <a:pt x="722" y="133"/>
                                </a:lnTo>
                                <a:lnTo>
                                  <a:pt x="725" y="133"/>
                                </a:lnTo>
                                <a:lnTo>
                                  <a:pt x="727" y="136"/>
                                </a:lnTo>
                                <a:lnTo>
                                  <a:pt x="729" y="136"/>
                                </a:lnTo>
                                <a:lnTo>
                                  <a:pt x="732" y="138"/>
                                </a:lnTo>
                                <a:lnTo>
                                  <a:pt x="734" y="138"/>
                                </a:lnTo>
                                <a:lnTo>
                                  <a:pt x="737" y="138"/>
                                </a:lnTo>
                                <a:lnTo>
                                  <a:pt x="739" y="138"/>
                                </a:lnTo>
                                <a:lnTo>
                                  <a:pt x="741" y="138"/>
                                </a:lnTo>
                                <a:lnTo>
                                  <a:pt x="744" y="138"/>
                                </a:lnTo>
                                <a:lnTo>
                                  <a:pt x="746" y="138"/>
                                </a:lnTo>
                                <a:lnTo>
                                  <a:pt x="749" y="138"/>
                                </a:lnTo>
                                <a:lnTo>
                                  <a:pt x="751" y="138"/>
                                </a:lnTo>
                                <a:lnTo>
                                  <a:pt x="753" y="138"/>
                                </a:lnTo>
                                <a:lnTo>
                                  <a:pt x="753" y="136"/>
                                </a:lnTo>
                                <a:lnTo>
                                  <a:pt x="753" y="133"/>
                                </a:lnTo>
                                <a:lnTo>
                                  <a:pt x="753" y="129"/>
                                </a:lnTo>
                                <a:lnTo>
                                  <a:pt x="753" y="124"/>
                                </a:lnTo>
                                <a:lnTo>
                                  <a:pt x="753" y="122"/>
                                </a:lnTo>
                                <a:lnTo>
                                  <a:pt x="756" y="119"/>
                                </a:lnTo>
                                <a:lnTo>
                                  <a:pt x="756" y="117"/>
                                </a:lnTo>
                                <a:lnTo>
                                  <a:pt x="758" y="115"/>
                                </a:lnTo>
                                <a:lnTo>
                                  <a:pt x="758" y="113"/>
                                </a:lnTo>
                                <a:lnTo>
                                  <a:pt x="761" y="113"/>
                                </a:lnTo>
                                <a:lnTo>
                                  <a:pt x="761" y="110"/>
                                </a:lnTo>
                                <a:lnTo>
                                  <a:pt x="763" y="108"/>
                                </a:lnTo>
                                <a:lnTo>
                                  <a:pt x="763" y="106"/>
                                </a:lnTo>
                                <a:lnTo>
                                  <a:pt x="765" y="103"/>
                                </a:lnTo>
                                <a:lnTo>
                                  <a:pt x="765" y="101"/>
                                </a:lnTo>
                                <a:lnTo>
                                  <a:pt x="765" y="99"/>
                                </a:lnTo>
                                <a:lnTo>
                                  <a:pt x="768" y="99"/>
                                </a:lnTo>
                                <a:lnTo>
                                  <a:pt x="768" y="96"/>
                                </a:lnTo>
                                <a:lnTo>
                                  <a:pt x="770" y="94"/>
                                </a:lnTo>
                                <a:lnTo>
                                  <a:pt x="770" y="92"/>
                                </a:lnTo>
                                <a:lnTo>
                                  <a:pt x="772" y="90"/>
                                </a:lnTo>
                                <a:lnTo>
                                  <a:pt x="775" y="90"/>
                                </a:lnTo>
                                <a:lnTo>
                                  <a:pt x="775" y="92"/>
                                </a:lnTo>
                                <a:lnTo>
                                  <a:pt x="777" y="92"/>
                                </a:lnTo>
                                <a:lnTo>
                                  <a:pt x="780" y="92"/>
                                </a:lnTo>
                                <a:lnTo>
                                  <a:pt x="784" y="92"/>
                                </a:lnTo>
                                <a:lnTo>
                                  <a:pt x="787" y="92"/>
                                </a:lnTo>
                                <a:lnTo>
                                  <a:pt x="787" y="90"/>
                                </a:lnTo>
                                <a:lnTo>
                                  <a:pt x="787" y="87"/>
                                </a:lnTo>
                                <a:lnTo>
                                  <a:pt x="787" y="85"/>
                                </a:lnTo>
                                <a:lnTo>
                                  <a:pt x="789" y="80"/>
                                </a:lnTo>
                                <a:lnTo>
                                  <a:pt x="789" y="78"/>
                                </a:lnTo>
                                <a:lnTo>
                                  <a:pt x="789" y="76"/>
                                </a:lnTo>
                                <a:lnTo>
                                  <a:pt x="789" y="73"/>
                                </a:lnTo>
                                <a:lnTo>
                                  <a:pt x="792" y="71"/>
                                </a:lnTo>
                                <a:lnTo>
                                  <a:pt x="792" y="69"/>
                                </a:lnTo>
                                <a:lnTo>
                                  <a:pt x="792" y="67"/>
                                </a:lnTo>
                                <a:lnTo>
                                  <a:pt x="792" y="62"/>
                                </a:lnTo>
                                <a:lnTo>
                                  <a:pt x="794" y="60"/>
                                </a:lnTo>
                                <a:lnTo>
                                  <a:pt x="794" y="57"/>
                                </a:lnTo>
                                <a:lnTo>
                                  <a:pt x="794" y="55"/>
                                </a:lnTo>
                                <a:lnTo>
                                  <a:pt x="794" y="53"/>
                                </a:lnTo>
                                <a:lnTo>
                                  <a:pt x="794" y="50"/>
                                </a:lnTo>
                                <a:lnTo>
                                  <a:pt x="794" y="48"/>
                                </a:lnTo>
                                <a:lnTo>
                                  <a:pt x="796" y="46"/>
                                </a:lnTo>
                                <a:lnTo>
                                  <a:pt x="799" y="48"/>
                                </a:lnTo>
                                <a:lnTo>
                                  <a:pt x="801" y="50"/>
                                </a:lnTo>
                                <a:lnTo>
                                  <a:pt x="806" y="50"/>
                                </a:lnTo>
                                <a:lnTo>
                                  <a:pt x="808" y="48"/>
                                </a:lnTo>
                                <a:lnTo>
                                  <a:pt x="808" y="43"/>
                                </a:lnTo>
                                <a:lnTo>
                                  <a:pt x="811" y="43"/>
                                </a:lnTo>
                                <a:lnTo>
                                  <a:pt x="813" y="41"/>
                                </a:lnTo>
                                <a:lnTo>
                                  <a:pt x="813" y="39"/>
                                </a:lnTo>
                                <a:lnTo>
                                  <a:pt x="816" y="41"/>
                                </a:lnTo>
                                <a:lnTo>
                                  <a:pt x="818" y="41"/>
                                </a:lnTo>
                                <a:lnTo>
                                  <a:pt x="820" y="41"/>
                                </a:lnTo>
                                <a:lnTo>
                                  <a:pt x="823" y="43"/>
                                </a:lnTo>
                                <a:lnTo>
                                  <a:pt x="825" y="43"/>
                                </a:lnTo>
                                <a:lnTo>
                                  <a:pt x="827" y="46"/>
                                </a:lnTo>
                                <a:lnTo>
                                  <a:pt x="830" y="46"/>
                                </a:lnTo>
                                <a:lnTo>
                                  <a:pt x="832" y="48"/>
                                </a:lnTo>
                                <a:lnTo>
                                  <a:pt x="835" y="48"/>
                                </a:lnTo>
                                <a:lnTo>
                                  <a:pt x="837" y="48"/>
                                </a:lnTo>
                                <a:lnTo>
                                  <a:pt x="839" y="48"/>
                                </a:lnTo>
                                <a:lnTo>
                                  <a:pt x="842" y="50"/>
                                </a:lnTo>
                                <a:lnTo>
                                  <a:pt x="844" y="50"/>
                                </a:lnTo>
                                <a:lnTo>
                                  <a:pt x="847" y="50"/>
                                </a:lnTo>
                                <a:lnTo>
                                  <a:pt x="849" y="50"/>
                                </a:lnTo>
                                <a:lnTo>
                                  <a:pt x="851" y="53"/>
                                </a:lnTo>
                                <a:lnTo>
                                  <a:pt x="854" y="53"/>
                                </a:lnTo>
                                <a:lnTo>
                                  <a:pt x="861" y="55"/>
                                </a:lnTo>
                                <a:lnTo>
                                  <a:pt x="866" y="55"/>
                                </a:lnTo>
                                <a:lnTo>
                                  <a:pt x="868" y="57"/>
                                </a:lnTo>
                                <a:lnTo>
                                  <a:pt x="873" y="57"/>
                                </a:lnTo>
                                <a:lnTo>
                                  <a:pt x="875" y="57"/>
                                </a:lnTo>
                                <a:lnTo>
                                  <a:pt x="878" y="57"/>
                                </a:lnTo>
                                <a:lnTo>
                                  <a:pt x="880" y="57"/>
                                </a:lnTo>
                                <a:lnTo>
                                  <a:pt x="882" y="57"/>
                                </a:lnTo>
                                <a:lnTo>
                                  <a:pt x="887" y="57"/>
                                </a:lnTo>
                                <a:lnTo>
                                  <a:pt x="890" y="55"/>
                                </a:lnTo>
                                <a:lnTo>
                                  <a:pt x="892" y="55"/>
                                </a:lnTo>
                                <a:lnTo>
                                  <a:pt x="894" y="55"/>
                                </a:lnTo>
                                <a:lnTo>
                                  <a:pt x="894" y="53"/>
                                </a:lnTo>
                                <a:lnTo>
                                  <a:pt x="894" y="48"/>
                                </a:lnTo>
                                <a:lnTo>
                                  <a:pt x="892" y="46"/>
                                </a:lnTo>
                                <a:lnTo>
                                  <a:pt x="892" y="43"/>
                                </a:lnTo>
                                <a:lnTo>
                                  <a:pt x="894" y="43"/>
                                </a:lnTo>
                                <a:lnTo>
                                  <a:pt x="897" y="43"/>
                                </a:lnTo>
                                <a:lnTo>
                                  <a:pt x="899" y="41"/>
                                </a:lnTo>
                                <a:lnTo>
                                  <a:pt x="902" y="41"/>
                                </a:lnTo>
                                <a:lnTo>
                                  <a:pt x="904" y="39"/>
                                </a:lnTo>
                                <a:lnTo>
                                  <a:pt x="906" y="37"/>
                                </a:lnTo>
                                <a:lnTo>
                                  <a:pt x="911" y="37"/>
                                </a:lnTo>
                                <a:lnTo>
                                  <a:pt x="914" y="34"/>
                                </a:lnTo>
                                <a:lnTo>
                                  <a:pt x="916" y="34"/>
                                </a:lnTo>
                                <a:lnTo>
                                  <a:pt x="918" y="32"/>
                                </a:lnTo>
                                <a:lnTo>
                                  <a:pt x="921" y="30"/>
                                </a:lnTo>
                                <a:lnTo>
                                  <a:pt x="923" y="30"/>
                                </a:lnTo>
                                <a:lnTo>
                                  <a:pt x="925" y="27"/>
                                </a:lnTo>
                                <a:lnTo>
                                  <a:pt x="928" y="25"/>
                                </a:lnTo>
                                <a:lnTo>
                                  <a:pt x="930" y="25"/>
                                </a:lnTo>
                                <a:lnTo>
                                  <a:pt x="930" y="23"/>
                                </a:lnTo>
                                <a:lnTo>
                                  <a:pt x="930" y="25"/>
                                </a:lnTo>
                                <a:lnTo>
                                  <a:pt x="930" y="27"/>
                                </a:lnTo>
                                <a:lnTo>
                                  <a:pt x="933" y="27"/>
                                </a:lnTo>
                                <a:lnTo>
                                  <a:pt x="933" y="32"/>
                                </a:lnTo>
                                <a:lnTo>
                                  <a:pt x="937" y="37"/>
                                </a:lnTo>
                                <a:lnTo>
                                  <a:pt x="940" y="39"/>
                                </a:lnTo>
                                <a:lnTo>
                                  <a:pt x="940" y="41"/>
                                </a:lnTo>
                                <a:lnTo>
                                  <a:pt x="945" y="43"/>
                                </a:lnTo>
                                <a:lnTo>
                                  <a:pt x="947" y="43"/>
                                </a:lnTo>
                                <a:lnTo>
                                  <a:pt x="952" y="46"/>
                                </a:lnTo>
                                <a:lnTo>
                                  <a:pt x="954" y="48"/>
                                </a:lnTo>
                                <a:lnTo>
                                  <a:pt x="952" y="50"/>
                                </a:lnTo>
                                <a:lnTo>
                                  <a:pt x="952" y="53"/>
                                </a:lnTo>
                                <a:lnTo>
                                  <a:pt x="954" y="55"/>
                                </a:lnTo>
                                <a:lnTo>
                                  <a:pt x="957" y="57"/>
                                </a:lnTo>
                                <a:lnTo>
                                  <a:pt x="959" y="57"/>
                                </a:lnTo>
                                <a:lnTo>
                                  <a:pt x="961" y="55"/>
                                </a:lnTo>
                                <a:lnTo>
                                  <a:pt x="964" y="50"/>
                                </a:lnTo>
                                <a:lnTo>
                                  <a:pt x="966" y="46"/>
                                </a:lnTo>
                                <a:lnTo>
                                  <a:pt x="971" y="46"/>
                                </a:lnTo>
                                <a:lnTo>
                                  <a:pt x="976" y="46"/>
                                </a:lnTo>
                                <a:lnTo>
                                  <a:pt x="976" y="48"/>
                                </a:lnTo>
                                <a:lnTo>
                                  <a:pt x="976" y="50"/>
                                </a:lnTo>
                                <a:lnTo>
                                  <a:pt x="976" y="53"/>
                                </a:lnTo>
                                <a:lnTo>
                                  <a:pt x="973" y="55"/>
                                </a:lnTo>
                                <a:lnTo>
                                  <a:pt x="973" y="62"/>
                                </a:lnTo>
                                <a:lnTo>
                                  <a:pt x="973" y="64"/>
                                </a:lnTo>
                                <a:lnTo>
                                  <a:pt x="973" y="67"/>
                                </a:lnTo>
                                <a:lnTo>
                                  <a:pt x="973" y="69"/>
                                </a:lnTo>
                                <a:lnTo>
                                  <a:pt x="973" y="71"/>
                                </a:lnTo>
                                <a:lnTo>
                                  <a:pt x="973" y="73"/>
                                </a:lnTo>
                                <a:lnTo>
                                  <a:pt x="973" y="76"/>
                                </a:lnTo>
                                <a:lnTo>
                                  <a:pt x="971" y="78"/>
                                </a:lnTo>
                                <a:lnTo>
                                  <a:pt x="971" y="80"/>
                                </a:lnTo>
                                <a:lnTo>
                                  <a:pt x="971" y="85"/>
                                </a:lnTo>
                                <a:lnTo>
                                  <a:pt x="973" y="92"/>
                                </a:lnTo>
                                <a:lnTo>
                                  <a:pt x="971" y="92"/>
                                </a:lnTo>
                                <a:lnTo>
                                  <a:pt x="971" y="94"/>
                                </a:lnTo>
                                <a:lnTo>
                                  <a:pt x="968" y="99"/>
                                </a:lnTo>
                                <a:lnTo>
                                  <a:pt x="966" y="103"/>
                                </a:lnTo>
                                <a:lnTo>
                                  <a:pt x="966" y="106"/>
                                </a:lnTo>
                                <a:lnTo>
                                  <a:pt x="966" y="108"/>
                                </a:lnTo>
                                <a:lnTo>
                                  <a:pt x="968" y="119"/>
                                </a:lnTo>
                                <a:lnTo>
                                  <a:pt x="966" y="126"/>
                                </a:lnTo>
                                <a:lnTo>
                                  <a:pt x="964" y="129"/>
                                </a:lnTo>
                                <a:lnTo>
                                  <a:pt x="973" y="133"/>
                                </a:lnTo>
                                <a:lnTo>
                                  <a:pt x="978" y="136"/>
                                </a:lnTo>
                                <a:lnTo>
                                  <a:pt x="980" y="138"/>
                                </a:lnTo>
                                <a:lnTo>
                                  <a:pt x="983" y="140"/>
                                </a:lnTo>
                                <a:lnTo>
                                  <a:pt x="988" y="143"/>
                                </a:lnTo>
                                <a:lnTo>
                                  <a:pt x="997" y="147"/>
                                </a:lnTo>
                                <a:lnTo>
                                  <a:pt x="1000" y="147"/>
                                </a:lnTo>
                                <a:lnTo>
                                  <a:pt x="1002" y="149"/>
                                </a:lnTo>
                                <a:lnTo>
                                  <a:pt x="1002" y="152"/>
                                </a:lnTo>
                                <a:lnTo>
                                  <a:pt x="1004" y="154"/>
                                </a:lnTo>
                                <a:lnTo>
                                  <a:pt x="1009" y="156"/>
                                </a:lnTo>
                                <a:lnTo>
                                  <a:pt x="1016" y="161"/>
                                </a:lnTo>
                                <a:lnTo>
                                  <a:pt x="1019" y="163"/>
                                </a:lnTo>
                                <a:lnTo>
                                  <a:pt x="1021" y="163"/>
                                </a:lnTo>
                                <a:lnTo>
                                  <a:pt x="1028" y="166"/>
                                </a:lnTo>
                                <a:lnTo>
                                  <a:pt x="1031" y="161"/>
                                </a:lnTo>
                                <a:lnTo>
                                  <a:pt x="1035" y="154"/>
                                </a:lnTo>
                                <a:lnTo>
                                  <a:pt x="1038" y="152"/>
                                </a:lnTo>
                                <a:lnTo>
                                  <a:pt x="1038" y="149"/>
                                </a:lnTo>
                                <a:lnTo>
                                  <a:pt x="1038" y="147"/>
                                </a:lnTo>
                                <a:lnTo>
                                  <a:pt x="1040" y="140"/>
                                </a:lnTo>
                                <a:lnTo>
                                  <a:pt x="1043" y="140"/>
                                </a:lnTo>
                                <a:lnTo>
                                  <a:pt x="1045" y="143"/>
                                </a:lnTo>
                                <a:lnTo>
                                  <a:pt x="1047" y="143"/>
                                </a:lnTo>
                                <a:lnTo>
                                  <a:pt x="1047" y="140"/>
                                </a:lnTo>
                                <a:lnTo>
                                  <a:pt x="1050" y="138"/>
                                </a:lnTo>
                                <a:lnTo>
                                  <a:pt x="1052" y="138"/>
                                </a:lnTo>
                                <a:lnTo>
                                  <a:pt x="1055" y="138"/>
                                </a:lnTo>
                                <a:lnTo>
                                  <a:pt x="1057" y="140"/>
                                </a:lnTo>
                                <a:lnTo>
                                  <a:pt x="1059" y="143"/>
                                </a:lnTo>
                                <a:lnTo>
                                  <a:pt x="1062" y="145"/>
                                </a:lnTo>
                                <a:lnTo>
                                  <a:pt x="1062" y="149"/>
                                </a:lnTo>
                                <a:lnTo>
                                  <a:pt x="1062" y="152"/>
                                </a:lnTo>
                                <a:lnTo>
                                  <a:pt x="1066" y="152"/>
                                </a:lnTo>
                                <a:lnTo>
                                  <a:pt x="1071" y="156"/>
                                </a:lnTo>
                                <a:lnTo>
                                  <a:pt x="1074" y="156"/>
                                </a:lnTo>
                                <a:lnTo>
                                  <a:pt x="1083" y="161"/>
                                </a:lnTo>
                                <a:lnTo>
                                  <a:pt x="1081" y="163"/>
                                </a:lnTo>
                                <a:lnTo>
                                  <a:pt x="1081" y="168"/>
                                </a:lnTo>
                                <a:lnTo>
                                  <a:pt x="1081" y="182"/>
                                </a:lnTo>
                                <a:lnTo>
                                  <a:pt x="1081" y="184"/>
                                </a:lnTo>
                                <a:lnTo>
                                  <a:pt x="1078" y="189"/>
                                </a:lnTo>
                                <a:lnTo>
                                  <a:pt x="1078" y="191"/>
                                </a:lnTo>
                                <a:lnTo>
                                  <a:pt x="1078" y="193"/>
                                </a:lnTo>
                                <a:lnTo>
                                  <a:pt x="1076" y="198"/>
                                </a:lnTo>
                                <a:lnTo>
                                  <a:pt x="1074" y="200"/>
                                </a:lnTo>
                                <a:lnTo>
                                  <a:pt x="1074" y="207"/>
                                </a:lnTo>
                                <a:lnTo>
                                  <a:pt x="1071" y="207"/>
                                </a:lnTo>
                                <a:lnTo>
                                  <a:pt x="1069" y="207"/>
                                </a:lnTo>
                                <a:lnTo>
                                  <a:pt x="1071" y="209"/>
                                </a:lnTo>
                                <a:lnTo>
                                  <a:pt x="1071" y="212"/>
                                </a:lnTo>
                                <a:lnTo>
                                  <a:pt x="1069" y="212"/>
                                </a:lnTo>
                                <a:lnTo>
                                  <a:pt x="1069" y="216"/>
                                </a:lnTo>
                                <a:lnTo>
                                  <a:pt x="1066" y="219"/>
                                </a:lnTo>
                                <a:lnTo>
                                  <a:pt x="1066" y="223"/>
                                </a:lnTo>
                                <a:lnTo>
                                  <a:pt x="1064" y="230"/>
                                </a:lnTo>
                                <a:lnTo>
                                  <a:pt x="1066" y="235"/>
                                </a:lnTo>
                                <a:lnTo>
                                  <a:pt x="1066" y="237"/>
                                </a:lnTo>
                                <a:lnTo>
                                  <a:pt x="1066" y="239"/>
                                </a:lnTo>
                                <a:lnTo>
                                  <a:pt x="1069" y="242"/>
                                </a:lnTo>
                                <a:lnTo>
                                  <a:pt x="1074" y="251"/>
                                </a:lnTo>
                                <a:lnTo>
                                  <a:pt x="1066" y="265"/>
                                </a:lnTo>
                                <a:lnTo>
                                  <a:pt x="1066" y="269"/>
                                </a:lnTo>
                                <a:lnTo>
                                  <a:pt x="1064" y="276"/>
                                </a:lnTo>
                                <a:lnTo>
                                  <a:pt x="1064" y="278"/>
                                </a:lnTo>
                                <a:lnTo>
                                  <a:pt x="1062" y="283"/>
                                </a:lnTo>
                                <a:lnTo>
                                  <a:pt x="1062" y="285"/>
                                </a:lnTo>
                                <a:lnTo>
                                  <a:pt x="1069" y="292"/>
                                </a:lnTo>
                                <a:lnTo>
                                  <a:pt x="1071" y="299"/>
                                </a:lnTo>
                                <a:lnTo>
                                  <a:pt x="1076" y="306"/>
                                </a:lnTo>
                                <a:lnTo>
                                  <a:pt x="1078" y="313"/>
                                </a:lnTo>
                                <a:lnTo>
                                  <a:pt x="1078" y="315"/>
                                </a:lnTo>
                                <a:lnTo>
                                  <a:pt x="1078" y="327"/>
                                </a:lnTo>
                                <a:lnTo>
                                  <a:pt x="1076" y="334"/>
                                </a:lnTo>
                                <a:lnTo>
                                  <a:pt x="1076" y="341"/>
                                </a:lnTo>
                                <a:lnTo>
                                  <a:pt x="1076" y="350"/>
                                </a:lnTo>
                                <a:lnTo>
                                  <a:pt x="1076" y="352"/>
                                </a:lnTo>
                                <a:lnTo>
                                  <a:pt x="1074" y="352"/>
                                </a:lnTo>
                                <a:lnTo>
                                  <a:pt x="1071" y="357"/>
                                </a:lnTo>
                                <a:lnTo>
                                  <a:pt x="1071" y="359"/>
                                </a:lnTo>
                                <a:lnTo>
                                  <a:pt x="1069" y="366"/>
                                </a:lnTo>
                                <a:lnTo>
                                  <a:pt x="1066" y="368"/>
                                </a:lnTo>
                                <a:lnTo>
                                  <a:pt x="1064" y="375"/>
                                </a:lnTo>
                                <a:lnTo>
                                  <a:pt x="1062" y="382"/>
                                </a:lnTo>
                                <a:lnTo>
                                  <a:pt x="1062" y="387"/>
                                </a:lnTo>
                                <a:lnTo>
                                  <a:pt x="1059" y="396"/>
                                </a:lnTo>
                                <a:lnTo>
                                  <a:pt x="1057" y="410"/>
                                </a:lnTo>
                                <a:lnTo>
                                  <a:pt x="1057" y="414"/>
                                </a:lnTo>
                                <a:lnTo>
                                  <a:pt x="1055" y="414"/>
                                </a:lnTo>
                                <a:lnTo>
                                  <a:pt x="1052" y="419"/>
                                </a:lnTo>
                                <a:lnTo>
                                  <a:pt x="1050" y="421"/>
                                </a:lnTo>
                                <a:lnTo>
                                  <a:pt x="1047" y="430"/>
                                </a:lnTo>
                                <a:lnTo>
                                  <a:pt x="1045" y="435"/>
                                </a:lnTo>
                                <a:lnTo>
                                  <a:pt x="1040" y="449"/>
                                </a:lnTo>
                                <a:lnTo>
                                  <a:pt x="1038" y="463"/>
                                </a:lnTo>
                                <a:lnTo>
                                  <a:pt x="1040" y="472"/>
                                </a:lnTo>
                                <a:lnTo>
                                  <a:pt x="1043" y="481"/>
                                </a:lnTo>
                                <a:lnTo>
                                  <a:pt x="1047" y="490"/>
                                </a:lnTo>
                                <a:lnTo>
                                  <a:pt x="1047" y="493"/>
                                </a:lnTo>
                                <a:lnTo>
                                  <a:pt x="1047" y="497"/>
                                </a:lnTo>
                                <a:lnTo>
                                  <a:pt x="1050" y="500"/>
                                </a:lnTo>
                                <a:lnTo>
                                  <a:pt x="1050" y="502"/>
                                </a:lnTo>
                                <a:lnTo>
                                  <a:pt x="1050" y="506"/>
                                </a:lnTo>
                                <a:lnTo>
                                  <a:pt x="1055" y="513"/>
                                </a:lnTo>
                                <a:lnTo>
                                  <a:pt x="1055" y="516"/>
                                </a:lnTo>
                                <a:lnTo>
                                  <a:pt x="1057" y="529"/>
                                </a:lnTo>
                                <a:lnTo>
                                  <a:pt x="1057" y="532"/>
                                </a:lnTo>
                                <a:lnTo>
                                  <a:pt x="1062" y="539"/>
                                </a:lnTo>
                                <a:lnTo>
                                  <a:pt x="1069" y="546"/>
                                </a:lnTo>
                                <a:lnTo>
                                  <a:pt x="1078" y="562"/>
                                </a:lnTo>
                                <a:lnTo>
                                  <a:pt x="1083" y="569"/>
                                </a:lnTo>
                                <a:lnTo>
                                  <a:pt x="1093" y="576"/>
                                </a:lnTo>
                                <a:lnTo>
                                  <a:pt x="1110" y="587"/>
                                </a:lnTo>
                                <a:lnTo>
                                  <a:pt x="1119" y="594"/>
                                </a:lnTo>
                                <a:lnTo>
                                  <a:pt x="1124" y="596"/>
                                </a:lnTo>
                                <a:lnTo>
                                  <a:pt x="1145" y="605"/>
                                </a:lnTo>
                                <a:lnTo>
                                  <a:pt x="1150" y="608"/>
                                </a:lnTo>
                                <a:lnTo>
                                  <a:pt x="1157" y="610"/>
                                </a:lnTo>
                                <a:lnTo>
                                  <a:pt x="1160" y="612"/>
                                </a:lnTo>
                                <a:lnTo>
                                  <a:pt x="1176" y="622"/>
                                </a:lnTo>
                                <a:lnTo>
                                  <a:pt x="1191" y="628"/>
                                </a:lnTo>
                                <a:lnTo>
                                  <a:pt x="1196" y="631"/>
                                </a:lnTo>
                                <a:lnTo>
                                  <a:pt x="1196" y="633"/>
                                </a:lnTo>
                                <a:lnTo>
                                  <a:pt x="1193" y="642"/>
                                </a:lnTo>
                                <a:lnTo>
                                  <a:pt x="1193" y="658"/>
                                </a:lnTo>
                                <a:lnTo>
                                  <a:pt x="1196" y="658"/>
                                </a:lnTo>
                                <a:lnTo>
                                  <a:pt x="1196" y="663"/>
                                </a:lnTo>
                                <a:lnTo>
                                  <a:pt x="1200" y="672"/>
                                </a:lnTo>
                                <a:lnTo>
                                  <a:pt x="1203" y="677"/>
                                </a:lnTo>
                                <a:lnTo>
                                  <a:pt x="1208" y="686"/>
                                </a:lnTo>
                                <a:lnTo>
                                  <a:pt x="1208" y="688"/>
                                </a:lnTo>
                                <a:lnTo>
                                  <a:pt x="1205" y="693"/>
                                </a:lnTo>
                                <a:lnTo>
                                  <a:pt x="1205" y="695"/>
                                </a:lnTo>
                                <a:lnTo>
                                  <a:pt x="1208" y="700"/>
                                </a:lnTo>
                                <a:lnTo>
                                  <a:pt x="1208" y="702"/>
                                </a:lnTo>
                                <a:lnTo>
                                  <a:pt x="1208" y="707"/>
                                </a:lnTo>
                                <a:lnTo>
                                  <a:pt x="1208" y="711"/>
                                </a:lnTo>
                                <a:lnTo>
                                  <a:pt x="1208" y="709"/>
                                </a:lnTo>
                                <a:lnTo>
                                  <a:pt x="1205" y="709"/>
                                </a:lnTo>
                                <a:lnTo>
                                  <a:pt x="1203" y="709"/>
                                </a:lnTo>
                                <a:lnTo>
                                  <a:pt x="1193" y="707"/>
                                </a:lnTo>
                                <a:lnTo>
                                  <a:pt x="1191" y="704"/>
                                </a:lnTo>
                                <a:lnTo>
                                  <a:pt x="1186" y="704"/>
                                </a:lnTo>
                                <a:lnTo>
                                  <a:pt x="1184" y="702"/>
                                </a:lnTo>
                                <a:lnTo>
                                  <a:pt x="1181" y="702"/>
                                </a:lnTo>
                                <a:lnTo>
                                  <a:pt x="1179" y="702"/>
                                </a:lnTo>
                                <a:lnTo>
                                  <a:pt x="1169" y="702"/>
                                </a:lnTo>
                                <a:lnTo>
                                  <a:pt x="1164" y="700"/>
                                </a:lnTo>
                                <a:lnTo>
                                  <a:pt x="1160" y="698"/>
                                </a:lnTo>
                                <a:lnTo>
                                  <a:pt x="1153" y="691"/>
                                </a:lnTo>
                                <a:lnTo>
                                  <a:pt x="1150" y="686"/>
                                </a:lnTo>
                                <a:lnTo>
                                  <a:pt x="1150" y="684"/>
                                </a:lnTo>
                                <a:lnTo>
                                  <a:pt x="1148" y="684"/>
                                </a:lnTo>
                                <a:lnTo>
                                  <a:pt x="1145" y="684"/>
                                </a:lnTo>
                                <a:lnTo>
                                  <a:pt x="1141" y="684"/>
                                </a:lnTo>
                                <a:lnTo>
                                  <a:pt x="1141" y="679"/>
                                </a:lnTo>
                                <a:lnTo>
                                  <a:pt x="1141" y="675"/>
                                </a:lnTo>
                                <a:lnTo>
                                  <a:pt x="1138" y="675"/>
                                </a:lnTo>
                                <a:lnTo>
                                  <a:pt x="1136" y="675"/>
                                </a:lnTo>
                                <a:lnTo>
                                  <a:pt x="1131" y="677"/>
                                </a:lnTo>
                                <a:lnTo>
                                  <a:pt x="1129" y="677"/>
                                </a:lnTo>
                                <a:lnTo>
                                  <a:pt x="1126" y="675"/>
                                </a:lnTo>
                                <a:lnTo>
                                  <a:pt x="1119" y="672"/>
                                </a:lnTo>
                                <a:lnTo>
                                  <a:pt x="1119" y="670"/>
                                </a:lnTo>
                                <a:lnTo>
                                  <a:pt x="1119" y="668"/>
                                </a:lnTo>
                                <a:lnTo>
                                  <a:pt x="1121" y="668"/>
                                </a:lnTo>
                                <a:lnTo>
                                  <a:pt x="1124" y="665"/>
                                </a:lnTo>
                                <a:lnTo>
                                  <a:pt x="1126" y="663"/>
                                </a:lnTo>
                                <a:lnTo>
                                  <a:pt x="1126" y="661"/>
                                </a:lnTo>
                                <a:lnTo>
                                  <a:pt x="1126" y="658"/>
                                </a:lnTo>
                                <a:lnTo>
                                  <a:pt x="1126" y="654"/>
                                </a:lnTo>
                                <a:lnTo>
                                  <a:pt x="1126" y="649"/>
                                </a:lnTo>
                                <a:lnTo>
                                  <a:pt x="1126" y="645"/>
                                </a:lnTo>
                                <a:lnTo>
                                  <a:pt x="1126" y="642"/>
                                </a:lnTo>
                                <a:lnTo>
                                  <a:pt x="1124" y="642"/>
                                </a:lnTo>
                                <a:lnTo>
                                  <a:pt x="1124" y="640"/>
                                </a:lnTo>
                                <a:lnTo>
                                  <a:pt x="1121" y="640"/>
                                </a:lnTo>
                                <a:lnTo>
                                  <a:pt x="1119" y="640"/>
                                </a:lnTo>
                                <a:lnTo>
                                  <a:pt x="1117" y="640"/>
                                </a:lnTo>
                                <a:lnTo>
                                  <a:pt x="1114" y="640"/>
                                </a:lnTo>
                                <a:lnTo>
                                  <a:pt x="1112" y="640"/>
                                </a:lnTo>
                                <a:lnTo>
                                  <a:pt x="1105" y="640"/>
                                </a:lnTo>
                                <a:lnTo>
                                  <a:pt x="1105" y="638"/>
                                </a:lnTo>
                                <a:lnTo>
                                  <a:pt x="1102" y="638"/>
                                </a:lnTo>
                                <a:lnTo>
                                  <a:pt x="1102" y="635"/>
                                </a:lnTo>
                                <a:lnTo>
                                  <a:pt x="1100" y="635"/>
                                </a:lnTo>
                                <a:lnTo>
                                  <a:pt x="1098" y="635"/>
                                </a:lnTo>
                                <a:lnTo>
                                  <a:pt x="1098" y="633"/>
                                </a:lnTo>
                                <a:lnTo>
                                  <a:pt x="1095" y="631"/>
                                </a:lnTo>
                                <a:lnTo>
                                  <a:pt x="1093" y="631"/>
                                </a:lnTo>
                                <a:lnTo>
                                  <a:pt x="1090" y="628"/>
                                </a:lnTo>
                                <a:lnTo>
                                  <a:pt x="1086" y="619"/>
                                </a:lnTo>
                                <a:lnTo>
                                  <a:pt x="1081" y="610"/>
                                </a:lnTo>
                                <a:lnTo>
                                  <a:pt x="1069" y="619"/>
                                </a:lnTo>
                                <a:lnTo>
                                  <a:pt x="1064" y="622"/>
                                </a:lnTo>
                                <a:lnTo>
                                  <a:pt x="1055" y="628"/>
                                </a:lnTo>
                                <a:lnTo>
                                  <a:pt x="1047" y="633"/>
                                </a:lnTo>
                                <a:lnTo>
                                  <a:pt x="1045" y="635"/>
                                </a:lnTo>
                                <a:lnTo>
                                  <a:pt x="1040" y="633"/>
                                </a:lnTo>
                                <a:lnTo>
                                  <a:pt x="1026" y="631"/>
                                </a:lnTo>
                                <a:lnTo>
                                  <a:pt x="1021" y="628"/>
                                </a:lnTo>
                                <a:lnTo>
                                  <a:pt x="1012" y="628"/>
                                </a:lnTo>
                                <a:lnTo>
                                  <a:pt x="1002" y="626"/>
                                </a:lnTo>
                                <a:lnTo>
                                  <a:pt x="990" y="626"/>
                                </a:lnTo>
                                <a:lnTo>
                                  <a:pt x="983" y="624"/>
                                </a:lnTo>
                                <a:lnTo>
                                  <a:pt x="976" y="626"/>
                                </a:lnTo>
                                <a:lnTo>
                                  <a:pt x="966" y="628"/>
                                </a:lnTo>
                                <a:lnTo>
                                  <a:pt x="961" y="628"/>
                                </a:lnTo>
                                <a:lnTo>
                                  <a:pt x="949" y="628"/>
                                </a:lnTo>
                                <a:lnTo>
                                  <a:pt x="940" y="631"/>
                                </a:lnTo>
                                <a:lnTo>
                                  <a:pt x="935" y="631"/>
                                </a:lnTo>
                                <a:lnTo>
                                  <a:pt x="933" y="628"/>
                                </a:lnTo>
                                <a:lnTo>
                                  <a:pt x="928" y="628"/>
                                </a:lnTo>
                                <a:lnTo>
                                  <a:pt x="911" y="631"/>
                                </a:lnTo>
                                <a:lnTo>
                                  <a:pt x="904" y="633"/>
                                </a:lnTo>
                                <a:lnTo>
                                  <a:pt x="894" y="633"/>
                                </a:lnTo>
                                <a:lnTo>
                                  <a:pt x="887" y="631"/>
                                </a:lnTo>
                                <a:lnTo>
                                  <a:pt x="882" y="631"/>
                                </a:lnTo>
                                <a:lnTo>
                                  <a:pt x="875" y="628"/>
                                </a:lnTo>
                                <a:lnTo>
                                  <a:pt x="873" y="628"/>
                                </a:lnTo>
                                <a:lnTo>
                                  <a:pt x="870" y="628"/>
                                </a:lnTo>
                                <a:lnTo>
                                  <a:pt x="868" y="628"/>
                                </a:lnTo>
                                <a:lnTo>
                                  <a:pt x="866" y="628"/>
                                </a:lnTo>
                                <a:lnTo>
                                  <a:pt x="859" y="626"/>
                                </a:lnTo>
                                <a:lnTo>
                                  <a:pt x="856" y="626"/>
                                </a:lnTo>
                                <a:lnTo>
                                  <a:pt x="854" y="631"/>
                                </a:lnTo>
                                <a:lnTo>
                                  <a:pt x="851" y="635"/>
                                </a:lnTo>
                                <a:lnTo>
                                  <a:pt x="839" y="647"/>
                                </a:lnTo>
                                <a:lnTo>
                                  <a:pt x="832" y="652"/>
                                </a:lnTo>
                                <a:lnTo>
                                  <a:pt x="818" y="656"/>
                                </a:lnTo>
                                <a:lnTo>
                                  <a:pt x="818" y="658"/>
                                </a:lnTo>
                                <a:lnTo>
                                  <a:pt x="806" y="663"/>
                                </a:lnTo>
                                <a:lnTo>
                                  <a:pt x="796" y="663"/>
                                </a:lnTo>
                                <a:lnTo>
                                  <a:pt x="794" y="661"/>
                                </a:lnTo>
                                <a:lnTo>
                                  <a:pt x="763" y="656"/>
                                </a:lnTo>
                                <a:lnTo>
                                  <a:pt x="761" y="656"/>
                                </a:lnTo>
                                <a:lnTo>
                                  <a:pt x="744" y="652"/>
                                </a:lnTo>
                                <a:lnTo>
                                  <a:pt x="732" y="649"/>
                                </a:lnTo>
                                <a:lnTo>
                                  <a:pt x="729" y="649"/>
                                </a:lnTo>
                                <a:lnTo>
                                  <a:pt x="706" y="647"/>
                                </a:lnTo>
                                <a:lnTo>
                                  <a:pt x="703" y="647"/>
                                </a:lnTo>
                                <a:lnTo>
                                  <a:pt x="694" y="645"/>
                                </a:lnTo>
                                <a:lnTo>
                                  <a:pt x="691" y="642"/>
                                </a:lnTo>
                                <a:lnTo>
                                  <a:pt x="689" y="642"/>
                                </a:lnTo>
                                <a:lnTo>
                                  <a:pt x="689" y="640"/>
                                </a:lnTo>
                                <a:lnTo>
                                  <a:pt x="686" y="638"/>
                                </a:lnTo>
                                <a:lnTo>
                                  <a:pt x="684" y="638"/>
                                </a:lnTo>
                                <a:lnTo>
                                  <a:pt x="684" y="633"/>
                                </a:lnTo>
                                <a:lnTo>
                                  <a:pt x="684" y="631"/>
                                </a:lnTo>
                                <a:lnTo>
                                  <a:pt x="682" y="628"/>
                                </a:lnTo>
                                <a:lnTo>
                                  <a:pt x="684" y="626"/>
                                </a:lnTo>
                                <a:lnTo>
                                  <a:pt x="684" y="624"/>
                                </a:lnTo>
                                <a:lnTo>
                                  <a:pt x="684" y="622"/>
                                </a:lnTo>
                                <a:lnTo>
                                  <a:pt x="686" y="622"/>
                                </a:lnTo>
                                <a:lnTo>
                                  <a:pt x="686" y="619"/>
                                </a:lnTo>
                                <a:lnTo>
                                  <a:pt x="686" y="617"/>
                                </a:lnTo>
                                <a:lnTo>
                                  <a:pt x="686" y="615"/>
                                </a:lnTo>
                                <a:lnTo>
                                  <a:pt x="689" y="615"/>
                                </a:lnTo>
                                <a:lnTo>
                                  <a:pt x="691" y="612"/>
                                </a:lnTo>
                                <a:lnTo>
                                  <a:pt x="694" y="612"/>
                                </a:lnTo>
                                <a:lnTo>
                                  <a:pt x="696" y="612"/>
                                </a:lnTo>
                                <a:lnTo>
                                  <a:pt x="696" y="610"/>
                                </a:lnTo>
                                <a:lnTo>
                                  <a:pt x="696" y="608"/>
                                </a:lnTo>
                                <a:lnTo>
                                  <a:pt x="696" y="605"/>
                                </a:lnTo>
                                <a:lnTo>
                                  <a:pt x="698" y="605"/>
                                </a:lnTo>
                                <a:lnTo>
                                  <a:pt x="701" y="603"/>
                                </a:lnTo>
                                <a:lnTo>
                                  <a:pt x="701" y="601"/>
                                </a:lnTo>
                                <a:lnTo>
                                  <a:pt x="701" y="599"/>
                                </a:lnTo>
                                <a:lnTo>
                                  <a:pt x="703" y="599"/>
                                </a:lnTo>
                                <a:lnTo>
                                  <a:pt x="706" y="599"/>
                                </a:lnTo>
                                <a:lnTo>
                                  <a:pt x="706" y="596"/>
                                </a:lnTo>
                                <a:lnTo>
                                  <a:pt x="706" y="594"/>
                                </a:lnTo>
                                <a:lnTo>
                                  <a:pt x="708" y="594"/>
                                </a:lnTo>
                                <a:lnTo>
                                  <a:pt x="710" y="592"/>
                                </a:lnTo>
                                <a:lnTo>
                                  <a:pt x="713" y="589"/>
                                </a:lnTo>
                                <a:lnTo>
                                  <a:pt x="713" y="587"/>
                                </a:lnTo>
                                <a:lnTo>
                                  <a:pt x="715" y="585"/>
                                </a:lnTo>
                                <a:lnTo>
                                  <a:pt x="718" y="582"/>
                                </a:lnTo>
                                <a:lnTo>
                                  <a:pt x="718" y="580"/>
                                </a:lnTo>
                                <a:lnTo>
                                  <a:pt x="718" y="578"/>
                                </a:lnTo>
                                <a:lnTo>
                                  <a:pt x="720" y="576"/>
                                </a:lnTo>
                                <a:lnTo>
                                  <a:pt x="718" y="576"/>
                                </a:lnTo>
                                <a:lnTo>
                                  <a:pt x="718" y="573"/>
                                </a:lnTo>
                                <a:lnTo>
                                  <a:pt x="718" y="571"/>
                                </a:lnTo>
                                <a:lnTo>
                                  <a:pt x="715" y="573"/>
                                </a:lnTo>
                                <a:lnTo>
                                  <a:pt x="715" y="571"/>
                                </a:lnTo>
                                <a:lnTo>
                                  <a:pt x="715" y="569"/>
                                </a:lnTo>
                                <a:lnTo>
                                  <a:pt x="718" y="566"/>
                                </a:lnTo>
                                <a:lnTo>
                                  <a:pt x="720" y="566"/>
                                </a:lnTo>
                                <a:lnTo>
                                  <a:pt x="720" y="564"/>
                                </a:lnTo>
                                <a:lnTo>
                                  <a:pt x="722" y="562"/>
                                </a:lnTo>
                                <a:lnTo>
                                  <a:pt x="725" y="562"/>
                                </a:lnTo>
                                <a:lnTo>
                                  <a:pt x="725" y="559"/>
                                </a:lnTo>
                                <a:lnTo>
                                  <a:pt x="722" y="557"/>
                                </a:lnTo>
                                <a:lnTo>
                                  <a:pt x="720" y="557"/>
                                </a:lnTo>
                                <a:lnTo>
                                  <a:pt x="720" y="555"/>
                                </a:lnTo>
                                <a:lnTo>
                                  <a:pt x="722" y="552"/>
                                </a:lnTo>
                                <a:lnTo>
                                  <a:pt x="722" y="550"/>
                                </a:lnTo>
                                <a:lnTo>
                                  <a:pt x="725" y="548"/>
                                </a:lnTo>
                                <a:lnTo>
                                  <a:pt x="727" y="548"/>
                                </a:lnTo>
                                <a:lnTo>
                                  <a:pt x="727" y="546"/>
                                </a:lnTo>
                                <a:lnTo>
                                  <a:pt x="727" y="543"/>
                                </a:lnTo>
                                <a:lnTo>
                                  <a:pt x="729" y="541"/>
                                </a:lnTo>
                                <a:lnTo>
                                  <a:pt x="729" y="539"/>
                                </a:lnTo>
                                <a:lnTo>
                                  <a:pt x="727" y="539"/>
                                </a:lnTo>
                                <a:lnTo>
                                  <a:pt x="727" y="536"/>
                                </a:lnTo>
                                <a:lnTo>
                                  <a:pt x="725" y="534"/>
                                </a:lnTo>
                                <a:lnTo>
                                  <a:pt x="725" y="532"/>
                                </a:lnTo>
                                <a:lnTo>
                                  <a:pt x="725" y="529"/>
                                </a:lnTo>
                                <a:lnTo>
                                  <a:pt x="727" y="527"/>
                                </a:lnTo>
                                <a:lnTo>
                                  <a:pt x="729" y="525"/>
                                </a:lnTo>
                                <a:lnTo>
                                  <a:pt x="727" y="523"/>
                                </a:lnTo>
                                <a:lnTo>
                                  <a:pt x="725" y="525"/>
                                </a:lnTo>
                                <a:lnTo>
                                  <a:pt x="722" y="525"/>
                                </a:lnTo>
                                <a:lnTo>
                                  <a:pt x="720" y="527"/>
                                </a:lnTo>
                                <a:lnTo>
                                  <a:pt x="718" y="529"/>
                                </a:lnTo>
                                <a:lnTo>
                                  <a:pt x="718" y="532"/>
                                </a:lnTo>
                                <a:lnTo>
                                  <a:pt x="715" y="532"/>
                                </a:lnTo>
                                <a:lnTo>
                                  <a:pt x="713" y="529"/>
                                </a:lnTo>
                                <a:lnTo>
                                  <a:pt x="715" y="529"/>
                                </a:lnTo>
                                <a:lnTo>
                                  <a:pt x="715" y="527"/>
                                </a:lnTo>
                                <a:lnTo>
                                  <a:pt x="715" y="525"/>
                                </a:lnTo>
                                <a:lnTo>
                                  <a:pt x="715" y="523"/>
                                </a:lnTo>
                                <a:lnTo>
                                  <a:pt x="718" y="520"/>
                                </a:lnTo>
                                <a:lnTo>
                                  <a:pt x="718" y="518"/>
                                </a:lnTo>
                                <a:lnTo>
                                  <a:pt x="718" y="516"/>
                                </a:lnTo>
                                <a:lnTo>
                                  <a:pt x="718" y="513"/>
                                </a:lnTo>
                                <a:lnTo>
                                  <a:pt x="718" y="511"/>
                                </a:lnTo>
                                <a:lnTo>
                                  <a:pt x="720" y="509"/>
                                </a:lnTo>
                                <a:lnTo>
                                  <a:pt x="720" y="504"/>
                                </a:lnTo>
                                <a:lnTo>
                                  <a:pt x="720" y="502"/>
                                </a:lnTo>
                                <a:lnTo>
                                  <a:pt x="722" y="500"/>
                                </a:lnTo>
                                <a:lnTo>
                                  <a:pt x="722" y="497"/>
                                </a:lnTo>
                                <a:lnTo>
                                  <a:pt x="722" y="495"/>
                                </a:lnTo>
                                <a:lnTo>
                                  <a:pt x="725" y="495"/>
                                </a:lnTo>
                                <a:lnTo>
                                  <a:pt x="722" y="493"/>
                                </a:lnTo>
                                <a:lnTo>
                                  <a:pt x="720" y="495"/>
                                </a:lnTo>
                                <a:lnTo>
                                  <a:pt x="718" y="495"/>
                                </a:lnTo>
                                <a:lnTo>
                                  <a:pt x="715" y="497"/>
                                </a:lnTo>
                                <a:lnTo>
                                  <a:pt x="715" y="500"/>
                                </a:lnTo>
                                <a:lnTo>
                                  <a:pt x="715" y="502"/>
                                </a:lnTo>
                                <a:lnTo>
                                  <a:pt x="713" y="502"/>
                                </a:lnTo>
                                <a:lnTo>
                                  <a:pt x="713" y="504"/>
                                </a:lnTo>
                                <a:lnTo>
                                  <a:pt x="710" y="504"/>
                                </a:lnTo>
                                <a:lnTo>
                                  <a:pt x="710" y="506"/>
                                </a:lnTo>
                                <a:lnTo>
                                  <a:pt x="708" y="509"/>
                                </a:lnTo>
                                <a:lnTo>
                                  <a:pt x="706" y="509"/>
                                </a:lnTo>
                                <a:lnTo>
                                  <a:pt x="703" y="511"/>
                                </a:lnTo>
                                <a:lnTo>
                                  <a:pt x="701" y="511"/>
                                </a:lnTo>
                                <a:lnTo>
                                  <a:pt x="701" y="509"/>
                                </a:lnTo>
                                <a:lnTo>
                                  <a:pt x="698" y="504"/>
                                </a:lnTo>
                                <a:lnTo>
                                  <a:pt x="698" y="502"/>
                                </a:lnTo>
                                <a:lnTo>
                                  <a:pt x="696" y="500"/>
                                </a:lnTo>
                                <a:lnTo>
                                  <a:pt x="694" y="497"/>
                                </a:lnTo>
                                <a:lnTo>
                                  <a:pt x="691" y="495"/>
                                </a:lnTo>
                                <a:lnTo>
                                  <a:pt x="689" y="493"/>
                                </a:lnTo>
                                <a:lnTo>
                                  <a:pt x="686" y="490"/>
                                </a:lnTo>
                                <a:lnTo>
                                  <a:pt x="684" y="490"/>
                                </a:lnTo>
                                <a:lnTo>
                                  <a:pt x="684" y="488"/>
                                </a:lnTo>
                                <a:lnTo>
                                  <a:pt x="682" y="488"/>
                                </a:lnTo>
                                <a:lnTo>
                                  <a:pt x="679" y="486"/>
                                </a:lnTo>
                                <a:lnTo>
                                  <a:pt x="677" y="483"/>
                                </a:lnTo>
                                <a:lnTo>
                                  <a:pt x="674" y="481"/>
                                </a:lnTo>
                                <a:lnTo>
                                  <a:pt x="672" y="481"/>
                                </a:lnTo>
                                <a:lnTo>
                                  <a:pt x="670" y="479"/>
                                </a:lnTo>
                                <a:lnTo>
                                  <a:pt x="670" y="476"/>
                                </a:lnTo>
                                <a:lnTo>
                                  <a:pt x="667" y="476"/>
                                </a:lnTo>
                                <a:lnTo>
                                  <a:pt x="665" y="476"/>
                                </a:lnTo>
                                <a:lnTo>
                                  <a:pt x="665" y="474"/>
                                </a:lnTo>
                                <a:lnTo>
                                  <a:pt x="663" y="474"/>
                                </a:lnTo>
                                <a:lnTo>
                                  <a:pt x="660" y="474"/>
                                </a:lnTo>
                                <a:lnTo>
                                  <a:pt x="658" y="476"/>
                                </a:lnTo>
                                <a:lnTo>
                                  <a:pt x="655" y="476"/>
                                </a:lnTo>
                                <a:lnTo>
                                  <a:pt x="653" y="474"/>
                                </a:lnTo>
                                <a:lnTo>
                                  <a:pt x="651" y="472"/>
                                </a:lnTo>
                                <a:lnTo>
                                  <a:pt x="651" y="470"/>
                                </a:lnTo>
                                <a:lnTo>
                                  <a:pt x="651" y="472"/>
                                </a:lnTo>
                                <a:lnTo>
                                  <a:pt x="648" y="474"/>
                                </a:lnTo>
                                <a:lnTo>
                                  <a:pt x="648" y="479"/>
                                </a:lnTo>
                                <a:lnTo>
                                  <a:pt x="646" y="479"/>
                                </a:lnTo>
                                <a:lnTo>
                                  <a:pt x="646" y="481"/>
                                </a:lnTo>
                                <a:lnTo>
                                  <a:pt x="643" y="481"/>
                                </a:lnTo>
                                <a:lnTo>
                                  <a:pt x="641" y="483"/>
                                </a:lnTo>
                                <a:lnTo>
                                  <a:pt x="639" y="481"/>
                                </a:lnTo>
                                <a:lnTo>
                                  <a:pt x="636" y="481"/>
                                </a:lnTo>
                                <a:lnTo>
                                  <a:pt x="631" y="481"/>
                                </a:lnTo>
                                <a:lnTo>
                                  <a:pt x="631" y="479"/>
                                </a:lnTo>
                                <a:lnTo>
                                  <a:pt x="629" y="479"/>
                                </a:lnTo>
                                <a:lnTo>
                                  <a:pt x="627" y="476"/>
                                </a:lnTo>
                                <a:lnTo>
                                  <a:pt x="624" y="474"/>
                                </a:lnTo>
                                <a:lnTo>
                                  <a:pt x="624" y="472"/>
                                </a:lnTo>
                                <a:lnTo>
                                  <a:pt x="622" y="472"/>
                                </a:lnTo>
                                <a:lnTo>
                                  <a:pt x="620" y="472"/>
                                </a:lnTo>
                                <a:lnTo>
                                  <a:pt x="617" y="470"/>
                                </a:lnTo>
                                <a:lnTo>
                                  <a:pt x="615" y="470"/>
                                </a:lnTo>
                                <a:lnTo>
                                  <a:pt x="612" y="470"/>
                                </a:lnTo>
                                <a:lnTo>
                                  <a:pt x="610" y="470"/>
                                </a:lnTo>
                                <a:lnTo>
                                  <a:pt x="608" y="467"/>
                                </a:lnTo>
                                <a:lnTo>
                                  <a:pt x="605" y="465"/>
                                </a:lnTo>
                                <a:lnTo>
                                  <a:pt x="603" y="463"/>
                                </a:lnTo>
                                <a:lnTo>
                                  <a:pt x="600" y="463"/>
                                </a:lnTo>
                                <a:lnTo>
                                  <a:pt x="600" y="460"/>
                                </a:lnTo>
                                <a:lnTo>
                                  <a:pt x="598" y="460"/>
                                </a:lnTo>
                                <a:lnTo>
                                  <a:pt x="596" y="460"/>
                                </a:lnTo>
                                <a:lnTo>
                                  <a:pt x="596" y="458"/>
                                </a:lnTo>
                                <a:lnTo>
                                  <a:pt x="593" y="458"/>
                                </a:lnTo>
                                <a:lnTo>
                                  <a:pt x="591" y="458"/>
                                </a:lnTo>
                                <a:lnTo>
                                  <a:pt x="588" y="458"/>
                                </a:lnTo>
                                <a:lnTo>
                                  <a:pt x="586" y="456"/>
                                </a:lnTo>
                                <a:lnTo>
                                  <a:pt x="584" y="456"/>
                                </a:lnTo>
                                <a:lnTo>
                                  <a:pt x="584" y="453"/>
                                </a:lnTo>
                                <a:lnTo>
                                  <a:pt x="581" y="453"/>
                                </a:lnTo>
                                <a:lnTo>
                                  <a:pt x="581" y="451"/>
                                </a:lnTo>
                                <a:lnTo>
                                  <a:pt x="579" y="451"/>
                                </a:lnTo>
                                <a:lnTo>
                                  <a:pt x="579" y="449"/>
                                </a:lnTo>
                                <a:lnTo>
                                  <a:pt x="576" y="449"/>
                                </a:lnTo>
                                <a:lnTo>
                                  <a:pt x="576" y="447"/>
                                </a:lnTo>
                                <a:lnTo>
                                  <a:pt x="574" y="447"/>
                                </a:lnTo>
                                <a:lnTo>
                                  <a:pt x="572" y="444"/>
                                </a:lnTo>
                                <a:lnTo>
                                  <a:pt x="572" y="447"/>
                                </a:lnTo>
                                <a:lnTo>
                                  <a:pt x="569" y="447"/>
                                </a:lnTo>
                                <a:lnTo>
                                  <a:pt x="567" y="447"/>
                                </a:lnTo>
                                <a:lnTo>
                                  <a:pt x="567" y="444"/>
                                </a:lnTo>
                                <a:lnTo>
                                  <a:pt x="565" y="444"/>
                                </a:lnTo>
                                <a:lnTo>
                                  <a:pt x="565" y="442"/>
                                </a:lnTo>
                                <a:lnTo>
                                  <a:pt x="562" y="440"/>
                                </a:lnTo>
                                <a:lnTo>
                                  <a:pt x="560" y="440"/>
                                </a:lnTo>
                                <a:lnTo>
                                  <a:pt x="560" y="442"/>
                                </a:lnTo>
                                <a:lnTo>
                                  <a:pt x="562" y="442"/>
                                </a:lnTo>
                                <a:lnTo>
                                  <a:pt x="562" y="444"/>
                                </a:lnTo>
                                <a:lnTo>
                                  <a:pt x="562" y="447"/>
                                </a:lnTo>
                                <a:lnTo>
                                  <a:pt x="562" y="449"/>
                                </a:lnTo>
                                <a:lnTo>
                                  <a:pt x="565" y="449"/>
                                </a:lnTo>
                                <a:lnTo>
                                  <a:pt x="565" y="451"/>
                                </a:lnTo>
                                <a:lnTo>
                                  <a:pt x="567" y="451"/>
                                </a:lnTo>
                                <a:lnTo>
                                  <a:pt x="569" y="453"/>
                                </a:lnTo>
                                <a:lnTo>
                                  <a:pt x="569" y="456"/>
                                </a:lnTo>
                                <a:lnTo>
                                  <a:pt x="569" y="458"/>
                                </a:lnTo>
                                <a:lnTo>
                                  <a:pt x="567" y="460"/>
                                </a:lnTo>
                                <a:lnTo>
                                  <a:pt x="567" y="463"/>
                                </a:lnTo>
                                <a:lnTo>
                                  <a:pt x="567" y="465"/>
                                </a:lnTo>
                                <a:lnTo>
                                  <a:pt x="565" y="465"/>
                                </a:lnTo>
                                <a:lnTo>
                                  <a:pt x="565" y="467"/>
                                </a:lnTo>
                                <a:lnTo>
                                  <a:pt x="562" y="467"/>
                                </a:lnTo>
                                <a:lnTo>
                                  <a:pt x="560" y="465"/>
                                </a:lnTo>
                                <a:lnTo>
                                  <a:pt x="560" y="463"/>
                                </a:lnTo>
                                <a:lnTo>
                                  <a:pt x="557" y="463"/>
                                </a:lnTo>
                                <a:lnTo>
                                  <a:pt x="560" y="460"/>
                                </a:lnTo>
                                <a:lnTo>
                                  <a:pt x="560" y="458"/>
                                </a:lnTo>
                                <a:lnTo>
                                  <a:pt x="560" y="456"/>
                                </a:lnTo>
                                <a:lnTo>
                                  <a:pt x="560" y="453"/>
                                </a:lnTo>
                                <a:lnTo>
                                  <a:pt x="557" y="453"/>
                                </a:lnTo>
                                <a:lnTo>
                                  <a:pt x="555" y="453"/>
                                </a:lnTo>
                                <a:lnTo>
                                  <a:pt x="555" y="451"/>
                                </a:lnTo>
                                <a:lnTo>
                                  <a:pt x="553" y="451"/>
                                </a:lnTo>
                                <a:lnTo>
                                  <a:pt x="553" y="449"/>
                                </a:lnTo>
                                <a:lnTo>
                                  <a:pt x="555" y="449"/>
                                </a:lnTo>
                                <a:lnTo>
                                  <a:pt x="555" y="451"/>
                                </a:lnTo>
                                <a:lnTo>
                                  <a:pt x="557" y="451"/>
                                </a:lnTo>
                                <a:lnTo>
                                  <a:pt x="557" y="449"/>
                                </a:lnTo>
                                <a:lnTo>
                                  <a:pt x="555" y="447"/>
                                </a:lnTo>
                                <a:lnTo>
                                  <a:pt x="553" y="444"/>
                                </a:lnTo>
                                <a:lnTo>
                                  <a:pt x="553" y="442"/>
                                </a:lnTo>
                                <a:lnTo>
                                  <a:pt x="553" y="440"/>
                                </a:lnTo>
                                <a:lnTo>
                                  <a:pt x="553" y="437"/>
                                </a:lnTo>
                                <a:lnTo>
                                  <a:pt x="553" y="435"/>
                                </a:lnTo>
                                <a:lnTo>
                                  <a:pt x="553" y="433"/>
                                </a:lnTo>
                                <a:lnTo>
                                  <a:pt x="553" y="430"/>
                                </a:lnTo>
                                <a:lnTo>
                                  <a:pt x="553" y="433"/>
                                </a:lnTo>
                                <a:lnTo>
                                  <a:pt x="553" y="435"/>
                                </a:lnTo>
                                <a:lnTo>
                                  <a:pt x="550" y="435"/>
                                </a:lnTo>
                                <a:lnTo>
                                  <a:pt x="550" y="437"/>
                                </a:lnTo>
                                <a:lnTo>
                                  <a:pt x="548" y="437"/>
                                </a:lnTo>
                                <a:lnTo>
                                  <a:pt x="545" y="440"/>
                                </a:lnTo>
                                <a:lnTo>
                                  <a:pt x="543" y="437"/>
                                </a:lnTo>
                                <a:lnTo>
                                  <a:pt x="541" y="440"/>
                                </a:lnTo>
                                <a:lnTo>
                                  <a:pt x="541" y="437"/>
                                </a:lnTo>
                                <a:lnTo>
                                  <a:pt x="538" y="440"/>
                                </a:lnTo>
                                <a:lnTo>
                                  <a:pt x="536" y="440"/>
                                </a:lnTo>
                                <a:lnTo>
                                  <a:pt x="533" y="440"/>
                                </a:lnTo>
                                <a:lnTo>
                                  <a:pt x="533" y="437"/>
                                </a:lnTo>
                                <a:lnTo>
                                  <a:pt x="541" y="430"/>
                                </a:lnTo>
                                <a:lnTo>
                                  <a:pt x="541" y="428"/>
                                </a:lnTo>
                                <a:lnTo>
                                  <a:pt x="543" y="428"/>
                                </a:lnTo>
                                <a:lnTo>
                                  <a:pt x="545" y="426"/>
                                </a:lnTo>
                                <a:lnTo>
                                  <a:pt x="545" y="428"/>
                                </a:lnTo>
                                <a:lnTo>
                                  <a:pt x="548" y="428"/>
                                </a:lnTo>
                                <a:lnTo>
                                  <a:pt x="548" y="426"/>
                                </a:lnTo>
                                <a:lnTo>
                                  <a:pt x="548" y="428"/>
                                </a:lnTo>
                                <a:lnTo>
                                  <a:pt x="548" y="426"/>
                                </a:lnTo>
                                <a:lnTo>
                                  <a:pt x="548" y="424"/>
                                </a:lnTo>
                                <a:lnTo>
                                  <a:pt x="550" y="424"/>
                                </a:lnTo>
                                <a:lnTo>
                                  <a:pt x="548" y="424"/>
                                </a:lnTo>
                                <a:lnTo>
                                  <a:pt x="545" y="424"/>
                                </a:lnTo>
                                <a:lnTo>
                                  <a:pt x="543" y="424"/>
                                </a:lnTo>
                                <a:lnTo>
                                  <a:pt x="543" y="426"/>
                                </a:lnTo>
                                <a:lnTo>
                                  <a:pt x="541" y="426"/>
                                </a:lnTo>
                                <a:lnTo>
                                  <a:pt x="538" y="428"/>
                                </a:lnTo>
                                <a:lnTo>
                                  <a:pt x="538" y="426"/>
                                </a:lnTo>
                                <a:lnTo>
                                  <a:pt x="541" y="424"/>
                                </a:lnTo>
                                <a:lnTo>
                                  <a:pt x="538" y="424"/>
                                </a:lnTo>
                                <a:lnTo>
                                  <a:pt x="536" y="421"/>
                                </a:lnTo>
                                <a:lnTo>
                                  <a:pt x="533" y="421"/>
                                </a:lnTo>
                                <a:lnTo>
                                  <a:pt x="533" y="424"/>
                                </a:lnTo>
                                <a:lnTo>
                                  <a:pt x="531" y="424"/>
                                </a:lnTo>
                                <a:lnTo>
                                  <a:pt x="529" y="424"/>
                                </a:lnTo>
                                <a:lnTo>
                                  <a:pt x="526" y="424"/>
                                </a:lnTo>
                                <a:lnTo>
                                  <a:pt x="524" y="421"/>
                                </a:lnTo>
                                <a:lnTo>
                                  <a:pt x="522" y="421"/>
                                </a:lnTo>
                                <a:lnTo>
                                  <a:pt x="522" y="419"/>
                                </a:lnTo>
                                <a:lnTo>
                                  <a:pt x="519" y="419"/>
                                </a:lnTo>
                                <a:lnTo>
                                  <a:pt x="517" y="417"/>
                                </a:lnTo>
                                <a:lnTo>
                                  <a:pt x="514" y="417"/>
                                </a:lnTo>
                                <a:lnTo>
                                  <a:pt x="512" y="417"/>
                                </a:lnTo>
                                <a:lnTo>
                                  <a:pt x="512" y="414"/>
                                </a:lnTo>
                                <a:lnTo>
                                  <a:pt x="510" y="414"/>
                                </a:lnTo>
                                <a:lnTo>
                                  <a:pt x="507" y="414"/>
                                </a:lnTo>
                                <a:lnTo>
                                  <a:pt x="505" y="414"/>
                                </a:lnTo>
                                <a:lnTo>
                                  <a:pt x="502" y="414"/>
                                </a:lnTo>
                                <a:lnTo>
                                  <a:pt x="500" y="414"/>
                                </a:lnTo>
                                <a:lnTo>
                                  <a:pt x="500" y="412"/>
                                </a:lnTo>
                                <a:lnTo>
                                  <a:pt x="498" y="412"/>
                                </a:lnTo>
                                <a:lnTo>
                                  <a:pt x="498" y="410"/>
                                </a:lnTo>
                                <a:lnTo>
                                  <a:pt x="495" y="410"/>
                                </a:lnTo>
                                <a:lnTo>
                                  <a:pt x="493" y="410"/>
                                </a:lnTo>
                                <a:lnTo>
                                  <a:pt x="490" y="410"/>
                                </a:lnTo>
                                <a:lnTo>
                                  <a:pt x="488" y="412"/>
                                </a:lnTo>
                                <a:lnTo>
                                  <a:pt x="486" y="412"/>
                                </a:lnTo>
                                <a:lnTo>
                                  <a:pt x="483" y="412"/>
                                </a:lnTo>
                                <a:lnTo>
                                  <a:pt x="483" y="410"/>
                                </a:lnTo>
                                <a:lnTo>
                                  <a:pt x="481" y="410"/>
                                </a:lnTo>
                                <a:lnTo>
                                  <a:pt x="478" y="410"/>
                                </a:lnTo>
                                <a:lnTo>
                                  <a:pt x="478" y="412"/>
                                </a:lnTo>
                                <a:lnTo>
                                  <a:pt x="476" y="412"/>
                                </a:lnTo>
                                <a:lnTo>
                                  <a:pt x="474" y="414"/>
                                </a:lnTo>
                                <a:lnTo>
                                  <a:pt x="476" y="414"/>
                                </a:lnTo>
                                <a:lnTo>
                                  <a:pt x="476" y="417"/>
                                </a:lnTo>
                                <a:lnTo>
                                  <a:pt x="474" y="417"/>
                                </a:lnTo>
                                <a:lnTo>
                                  <a:pt x="471" y="417"/>
                                </a:lnTo>
                                <a:lnTo>
                                  <a:pt x="469" y="419"/>
                                </a:lnTo>
                                <a:lnTo>
                                  <a:pt x="467" y="419"/>
                                </a:lnTo>
                                <a:lnTo>
                                  <a:pt x="464" y="419"/>
                                </a:lnTo>
                                <a:lnTo>
                                  <a:pt x="462" y="419"/>
                                </a:lnTo>
                                <a:lnTo>
                                  <a:pt x="459" y="417"/>
                                </a:lnTo>
                                <a:lnTo>
                                  <a:pt x="459" y="414"/>
                                </a:lnTo>
                                <a:lnTo>
                                  <a:pt x="462" y="414"/>
                                </a:lnTo>
                                <a:lnTo>
                                  <a:pt x="462" y="412"/>
                                </a:lnTo>
                                <a:lnTo>
                                  <a:pt x="464" y="412"/>
                                </a:lnTo>
                                <a:lnTo>
                                  <a:pt x="464" y="410"/>
                                </a:lnTo>
                                <a:lnTo>
                                  <a:pt x="467" y="410"/>
                                </a:lnTo>
                                <a:lnTo>
                                  <a:pt x="469" y="407"/>
                                </a:lnTo>
                                <a:lnTo>
                                  <a:pt x="467" y="407"/>
                                </a:lnTo>
                                <a:lnTo>
                                  <a:pt x="464" y="405"/>
                                </a:lnTo>
                                <a:lnTo>
                                  <a:pt x="464" y="403"/>
                                </a:lnTo>
                                <a:lnTo>
                                  <a:pt x="464" y="400"/>
                                </a:lnTo>
                                <a:lnTo>
                                  <a:pt x="462" y="400"/>
                                </a:lnTo>
                                <a:lnTo>
                                  <a:pt x="459" y="398"/>
                                </a:lnTo>
                                <a:lnTo>
                                  <a:pt x="457" y="396"/>
                                </a:lnTo>
                                <a:lnTo>
                                  <a:pt x="455" y="396"/>
                                </a:lnTo>
                                <a:lnTo>
                                  <a:pt x="455" y="394"/>
                                </a:lnTo>
                                <a:lnTo>
                                  <a:pt x="452" y="394"/>
                                </a:lnTo>
                                <a:lnTo>
                                  <a:pt x="450" y="394"/>
                                </a:lnTo>
                                <a:lnTo>
                                  <a:pt x="447" y="394"/>
                                </a:lnTo>
                                <a:lnTo>
                                  <a:pt x="445" y="394"/>
                                </a:lnTo>
                                <a:lnTo>
                                  <a:pt x="443" y="396"/>
                                </a:lnTo>
                                <a:lnTo>
                                  <a:pt x="440" y="396"/>
                                </a:lnTo>
                                <a:lnTo>
                                  <a:pt x="440" y="398"/>
                                </a:lnTo>
                                <a:lnTo>
                                  <a:pt x="438" y="398"/>
                                </a:lnTo>
                                <a:lnTo>
                                  <a:pt x="435" y="398"/>
                                </a:lnTo>
                                <a:lnTo>
                                  <a:pt x="435" y="396"/>
                                </a:lnTo>
                                <a:lnTo>
                                  <a:pt x="433" y="396"/>
                                </a:lnTo>
                                <a:lnTo>
                                  <a:pt x="433" y="398"/>
                                </a:lnTo>
                                <a:lnTo>
                                  <a:pt x="431" y="400"/>
                                </a:lnTo>
                                <a:lnTo>
                                  <a:pt x="428" y="403"/>
                                </a:lnTo>
                                <a:lnTo>
                                  <a:pt x="426" y="405"/>
                                </a:lnTo>
                                <a:lnTo>
                                  <a:pt x="424" y="407"/>
                                </a:lnTo>
                                <a:lnTo>
                                  <a:pt x="421" y="410"/>
                                </a:lnTo>
                                <a:lnTo>
                                  <a:pt x="419" y="410"/>
                                </a:lnTo>
                                <a:lnTo>
                                  <a:pt x="416" y="410"/>
                                </a:lnTo>
                                <a:lnTo>
                                  <a:pt x="416" y="407"/>
                                </a:lnTo>
                                <a:lnTo>
                                  <a:pt x="416" y="405"/>
                                </a:lnTo>
                                <a:lnTo>
                                  <a:pt x="419" y="405"/>
                                </a:lnTo>
                                <a:lnTo>
                                  <a:pt x="419" y="403"/>
                                </a:lnTo>
                                <a:lnTo>
                                  <a:pt x="419" y="400"/>
                                </a:lnTo>
                                <a:lnTo>
                                  <a:pt x="421" y="398"/>
                                </a:lnTo>
                                <a:lnTo>
                                  <a:pt x="419" y="398"/>
                                </a:lnTo>
                                <a:lnTo>
                                  <a:pt x="416" y="398"/>
                                </a:lnTo>
                                <a:lnTo>
                                  <a:pt x="414" y="400"/>
                                </a:lnTo>
                                <a:lnTo>
                                  <a:pt x="412" y="400"/>
                                </a:lnTo>
                                <a:lnTo>
                                  <a:pt x="409" y="400"/>
                                </a:lnTo>
                                <a:lnTo>
                                  <a:pt x="409" y="403"/>
                                </a:lnTo>
                                <a:lnTo>
                                  <a:pt x="407" y="403"/>
                                </a:lnTo>
                                <a:lnTo>
                                  <a:pt x="407" y="405"/>
                                </a:lnTo>
                                <a:lnTo>
                                  <a:pt x="404" y="405"/>
                                </a:lnTo>
                                <a:lnTo>
                                  <a:pt x="404" y="407"/>
                                </a:lnTo>
                                <a:lnTo>
                                  <a:pt x="402" y="407"/>
                                </a:lnTo>
                                <a:lnTo>
                                  <a:pt x="402" y="410"/>
                                </a:lnTo>
                                <a:lnTo>
                                  <a:pt x="402" y="412"/>
                                </a:lnTo>
                                <a:lnTo>
                                  <a:pt x="400" y="414"/>
                                </a:lnTo>
                                <a:lnTo>
                                  <a:pt x="400" y="417"/>
                                </a:lnTo>
                                <a:lnTo>
                                  <a:pt x="397" y="419"/>
                                </a:lnTo>
                                <a:lnTo>
                                  <a:pt x="395" y="421"/>
                                </a:lnTo>
                                <a:lnTo>
                                  <a:pt x="392" y="421"/>
                                </a:lnTo>
                                <a:lnTo>
                                  <a:pt x="390" y="421"/>
                                </a:lnTo>
                                <a:lnTo>
                                  <a:pt x="390" y="419"/>
                                </a:lnTo>
                                <a:lnTo>
                                  <a:pt x="390" y="417"/>
                                </a:lnTo>
                                <a:lnTo>
                                  <a:pt x="392" y="414"/>
                                </a:lnTo>
                                <a:lnTo>
                                  <a:pt x="395" y="412"/>
                                </a:lnTo>
                                <a:lnTo>
                                  <a:pt x="392" y="412"/>
                                </a:lnTo>
                                <a:lnTo>
                                  <a:pt x="390" y="414"/>
                                </a:lnTo>
                                <a:lnTo>
                                  <a:pt x="388" y="414"/>
                                </a:lnTo>
                                <a:lnTo>
                                  <a:pt x="385" y="414"/>
                                </a:lnTo>
                                <a:lnTo>
                                  <a:pt x="385" y="412"/>
                                </a:lnTo>
                                <a:lnTo>
                                  <a:pt x="385" y="410"/>
                                </a:lnTo>
                                <a:lnTo>
                                  <a:pt x="385" y="407"/>
                                </a:lnTo>
                                <a:lnTo>
                                  <a:pt x="385" y="405"/>
                                </a:lnTo>
                                <a:lnTo>
                                  <a:pt x="385" y="403"/>
                                </a:lnTo>
                                <a:lnTo>
                                  <a:pt x="385" y="400"/>
                                </a:lnTo>
                                <a:lnTo>
                                  <a:pt x="383" y="398"/>
                                </a:lnTo>
                                <a:lnTo>
                                  <a:pt x="383" y="400"/>
                                </a:lnTo>
                                <a:lnTo>
                                  <a:pt x="380" y="403"/>
                                </a:lnTo>
                                <a:lnTo>
                                  <a:pt x="380" y="405"/>
                                </a:lnTo>
                                <a:lnTo>
                                  <a:pt x="378" y="405"/>
                                </a:lnTo>
                                <a:lnTo>
                                  <a:pt x="378" y="407"/>
                                </a:lnTo>
                                <a:lnTo>
                                  <a:pt x="376" y="407"/>
                                </a:lnTo>
                                <a:lnTo>
                                  <a:pt x="373" y="407"/>
                                </a:lnTo>
                                <a:lnTo>
                                  <a:pt x="373" y="410"/>
                                </a:lnTo>
                                <a:lnTo>
                                  <a:pt x="373" y="412"/>
                                </a:lnTo>
                                <a:lnTo>
                                  <a:pt x="371" y="414"/>
                                </a:lnTo>
                                <a:lnTo>
                                  <a:pt x="369" y="414"/>
                                </a:lnTo>
                                <a:lnTo>
                                  <a:pt x="366" y="414"/>
                                </a:lnTo>
                                <a:lnTo>
                                  <a:pt x="366" y="412"/>
                                </a:lnTo>
                                <a:lnTo>
                                  <a:pt x="366" y="410"/>
                                </a:lnTo>
                              </a:path>
                            </a:pathLst>
                          </a:custGeom>
                          <a:solidFill>
                            <a:srgbClr val="99CCFF">
                              <a:alpha val="59000"/>
                            </a:srgbClr>
                          </a:solidFill>
                          <a:ln w="8001">
                            <a:solidFill>
                              <a:srgbClr val="6E6E6E"/>
                            </a:solidFill>
                            <a:round/>
                            <a:headEnd/>
                            <a:tailEnd/>
                          </a:ln>
                        </wps:spPr>
                        <wps:txbx>
                          <w:txbxContent>
                            <w:p w14:paraId="5D36EE4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08247039" name="Freeform 388"/>
                        <wps:cNvSpPr>
                          <a:spLocks/>
                        </wps:cNvSpPr>
                        <wps:spPr bwMode="auto">
                          <a:xfrm>
                            <a:off x="1600" y="2218"/>
                            <a:ext cx="702" cy="840"/>
                          </a:xfrm>
                          <a:custGeom>
                            <a:avLst/>
                            <a:gdLst/>
                            <a:ahLst/>
                            <a:cxnLst>
                              <a:cxn ang="0">
                                <a:pos x="387" y="407"/>
                              </a:cxn>
                              <a:cxn ang="0">
                                <a:pos x="375" y="421"/>
                              </a:cxn>
                              <a:cxn ang="0">
                                <a:pos x="371" y="419"/>
                              </a:cxn>
                              <a:cxn ang="0">
                                <a:pos x="359" y="421"/>
                              </a:cxn>
                              <a:cxn ang="0">
                                <a:pos x="342" y="433"/>
                              </a:cxn>
                              <a:cxn ang="0">
                                <a:pos x="325" y="435"/>
                              </a:cxn>
                              <a:cxn ang="0">
                                <a:pos x="316" y="447"/>
                              </a:cxn>
                              <a:cxn ang="0">
                                <a:pos x="311" y="456"/>
                              </a:cxn>
                              <a:cxn ang="0">
                                <a:pos x="308" y="467"/>
                              </a:cxn>
                              <a:cxn ang="0">
                                <a:pos x="301" y="467"/>
                              </a:cxn>
                              <a:cxn ang="0">
                                <a:pos x="292" y="470"/>
                              </a:cxn>
                              <a:cxn ang="0">
                                <a:pos x="280" y="470"/>
                              </a:cxn>
                              <a:cxn ang="0">
                                <a:pos x="294" y="479"/>
                              </a:cxn>
                              <a:cxn ang="0">
                                <a:pos x="297" y="493"/>
                              </a:cxn>
                              <a:cxn ang="0">
                                <a:pos x="287" y="509"/>
                              </a:cxn>
                              <a:cxn ang="0">
                                <a:pos x="280" y="497"/>
                              </a:cxn>
                              <a:cxn ang="0">
                                <a:pos x="275" y="490"/>
                              </a:cxn>
                              <a:cxn ang="0">
                                <a:pos x="268" y="493"/>
                              </a:cxn>
                              <a:cxn ang="0">
                                <a:pos x="256" y="483"/>
                              </a:cxn>
                              <a:cxn ang="0">
                                <a:pos x="244" y="470"/>
                              </a:cxn>
                              <a:cxn ang="0">
                                <a:pos x="237" y="458"/>
                              </a:cxn>
                              <a:cxn ang="0">
                                <a:pos x="242" y="456"/>
                              </a:cxn>
                              <a:cxn ang="0">
                                <a:pos x="239" y="444"/>
                              </a:cxn>
                              <a:cxn ang="0">
                                <a:pos x="232" y="437"/>
                              </a:cxn>
                              <a:cxn ang="0">
                                <a:pos x="232" y="442"/>
                              </a:cxn>
                              <a:cxn ang="0">
                                <a:pos x="232" y="453"/>
                              </a:cxn>
                              <a:cxn ang="0">
                                <a:pos x="227" y="460"/>
                              </a:cxn>
                              <a:cxn ang="0">
                                <a:pos x="225" y="444"/>
                              </a:cxn>
                              <a:cxn ang="0">
                                <a:pos x="215" y="433"/>
                              </a:cxn>
                              <a:cxn ang="0">
                                <a:pos x="208" y="430"/>
                              </a:cxn>
                              <a:cxn ang="0">
                                <a:pos x="206" y="430"/>
                              </a:cxn>
                              <a:cxn ang="0">
                                <a:pos x="203" y="428"/>
                              </a:cxn>
                              <a:cxn ang="0">
                                <a:pos x="199" y="428"/>
                              </a:cxn>
                              <a:cxn ang="0">
                                <a:pos x="191" y="430"/>
                              </a:cxn>
                              <a:cxn ang="0">
                                <a:pos x="196" y="433"/>
                              </a:cxn>
                              <a:cxn ang="0">
                                <a:pos x="199" y="440"/>
                              </a:cxn>
                              <a:cxn ang="0">
                                <a:pos x="196" y="444"/>
                              </a:cxn>
                              <a:cxn ang="0">
                                <a:pos x="191" y="442"/>
                              </a:cxn>
                              <a:cxn ang="0">
                                <a:pos x="184" y="437"/>
                              </a:cxn>
                              <a:cxn ang="0">
                                <a:pos x="172" y="428"/>
                              </a:cxn>
                              <a:cxn ang="0">
                                <a:pos x="158" y="414"/>
                              </a:cxn>
                              <a:cxn ang="0">
                                <a:pos x="146" y="398"/>
                              </a:cxn>
                              <a:cxn ang="0">
                                <a:pos x="129" y="391"/>
                              </a:cxn>
                              <a:cxn ang="0">
                                <a:pos x="132" y="382"/>
                              </a:cxn>
                              <a:cxn ang="0">
                                <a:pos x="124" y="373"/>
                              </a:cxn>
                              <a:cxn ang="0">
                                <a:pos x="129" y="354"/>
                              </a:cxn>
                              <a:cxn ang="0">
                                <a:pos x="160" y="373"/>
                              </a:cxn>
                              <a:cxn ang="0">
                                <a:pos x="194" y="345"/>
                              </a:cxn>
                              <a:cxn ang="0">
                                <a:pos x="177" y="288"/>
                              </a:cxn>
                              <a:cxn ang="0">
                                <a:pos x="170" y="239"/>
                              </a:cxn>
                              <a:cxn ang="0">
                                <a:pos x="151" y="193"/>
                              </a:cxn>
                              <a:cxn ang="0">
                                <a:pos x="120" y="133"/>
                              </a:cxn>
                              <a:cxn ang="0">
                                <a:pos x="89" y="126"/>
                              </a:cxn>
                              <a:cxn ang="0">
                                <a:pos x="55" y="110"/>
                              </a:cxn>
                              <a:cxn ang="0">
                                <a:pos x="36" y="106"/>
                              </a:cxn>
                              <a:cxn ang="0">
                                <a:pos x="12" y="113"/>
                              </a:cxn>
                              <a:cxn ang="0">
                                <a:pos x="0" y="90"/>
                              </a:cxn>
                              <a:cxn ang="0">
                                <a:pos x="3" y="71"/>
                              </a:cxn>
                              <a:cxn ang="0">
                                <a:pos x="14" y="46"/>
                              </a:cxn>
                              <a:cxn ang="0">
                                <a:pos x="24" y="39"/>
                              </a:cxn>
                              <a:cxn ang="0">
                                <a:pos x="19" y="20"/>
                              </a:cxn>
                            </a:cxnLst>
                            <a:rect l="0" t="0" r="r" b="b"/>
                            <a:pathLst>
                              <a:path w="395" h="509">
                                <a:moveTo>
                                  <a:pt x="392" y="410"/>
                                </a:moveTo>
                                <a:lnTo>
                                  <a:pt x="392" y="407"/>
                                </a:lnTo>
                                <a:lnTo>
                                  <a:pt x="395" y="407"/>
                                </a:lnTo>
                                <a:lnTo>
                                  <a:pt x="395" y="405"/>
                                </a:lnTo>
                                <a:lnTo>
                                  <a:pt x="392" y="405"/>
                                </a:lnTo>
                                <a:lnTo>
                                  <a:pt x="392" y="407"/>
                                </a:lnTo>
                                <a:lnTo>
                                  <a:pt x="390" y="407"/>
                                </a:lnTo>
                                <a:lnTo>
                                  <a:pt x="387" y="407"/>
                                </a:lnTo>
                                <a:lnTo>
                                  <a:pt x="387" y="410"/>
                                </a:lnTo>
                                <a:lnTo>
                                  <a:pt x="387" y="412"/>
                                </a:lnTo>
                                <a:lnTo>
                                  <a:pt x="385" y="412"/>
                                </a:lnTo>
                                <a:lnTo>
                                  <a:pt x="383" y="414"/>
                                </a:lnTo>
                                <a:lnTo>
                                  <a:pt x="380" y="414"/>
                                </a:lnTo>
                                <a:lnTo>
                                  <a:pt x="380" y="417"/>
                                </a:lnTo>
                                <a:lnTo>
                                  <a:pt x="378" y="419"/>
                                </a:lnTo>
                                <a:lnTo>
                                  <a:pt x="375" y="421"/>
                                </a:lnTo>
                                <a:lnTo>
                                  <a:pt x="373" y="424"/>
                                </a:lnTo>
                                <a:lnTo>
                                  <a:pt x="373" y="426"/>
                                </a:lnTo>
                                <a:lnTo>
                                  <a:pt x="371" y="428"/>
                                </a:lnTo>
                                <a:lnTo>
                                  <a:pt x="368" y="428"/>
                                </a:lnTo>
                                <a:lnTo>
                                  <a:pt x="368" y="426"/>
                                </a:lnTo>
                                <a:lnTo>
                                  <a:pt x="368" y="424"/>
                                </a:lnTo>
                                <a:lnTo>
                                  <a:pt x="368" y="421"/>
                                </a:lnTo>
                                <a:lnTo>
                                  <a:pt x="371" y="419"/>
                                </a:lnTo>
                                <a:lnTo>
                                  <a:pt x="371" y="417"/>
                                </a:lnTo>
                                <a:lnTo>
                                  <a:pt x="371" y="414"/>
                                </a:lnTo>
                                <a:lnTo>
                                  <a:pt x="368" y="414"/>
                                </a:lnTo>
                                <a:lnTo>
                                  <a:pt x="366" y="414"/>
                                </a:lnTo>
                                <a:lnTo>
                                  <a:pt x="363" y="417"/>
                                </a:lnTo>
                                <a:lnTo>
                                  <a:pt x="361" y="417"/>
                                </a:lnTo>
                                <a:lnTo>
                                  <a:pt x="361" y="419"/>
                                </a:lnTo>
                                <a:lnTo>
                                  <a:pt x="359" y="421"/>
                                </a:lnTo>
                                <a:lnTo>
                                  <a:pt x="356" y="421"/>
                                </a:lnTo>
                                <a:lnTo>
                                  <a:pt x="354" y="421"/>
                                </a:lnTo>
                                <a:lnTo>
                                  <a:pt x="354" y="424"/>
                                </a:lnTo>
                                <a:lnTo>
                                  <a:pt x="352" y="424"/>
                                </a:lnTo>
                                <a:lnTo>
                                  <a:pt x="349" y="426"/>
                                </a:lnTo>
                                <a:lnTo>
                                  <a:pt x="347" y="428"/>
                                </a:lnTo>
                                <a:lnTo>
                                  <a:pt x="344" y="430"/>
                                </a:lnTo>
                                <a:lnTo>
                                  <a:pt x="342" y="433"/>
                                </a:lnTo>
                                <a:lnTo>
                                  <a:pt x="340" y="435"/>
                                </a:lnTo>
                                <a:lnTo>
                                  <a:pt x="340" y="437"/>
                                </a:lnTo>
                                <a:lnTo>
                                  <a:pt x="337" y="440"/>
                                </a:lnTo>
                                <a:lnTo>
                                  <a:pt x="335" y="440"/>
                                </a:lnTo>
                                <a:lnTo>
                                  <a:pt x="332" y="437"/>
                                </a:lnTo>
                                <a:lnTo>
                                  <a:pt x="330" y="435"/>
                                </a:lnTo>
                                <a:lnTo>
                                  <a:pt x="328" y="435"/>
                                </a:lnTo>
                                <a:lnTo>
                                  <a:pt x="325" y="435"/>
                                </a:lnTo>
                                <a:lnTo>
                                  <a:pt x="323" y="435"/>
                                </a:lnTo>
                                <a:lnTo>
                                  <a:pt x="323" y="437"/>
                                </a:lnTo>
                                <a:lnTo>
                                  <a:pt x="320" y="440"/>
                                </a:lnTo>
                                <a:lnTo>
                                  <a:pt x="318" y="440"/>
                                </a:lnTo>
                                <a:lnTo>
                                  <a:pt x="316" y="442"/>
                                </a:lnTo>
                                <a:lnTo>
                                  <a:pt x="316" y="444"/>
                                </a:lnTo>
                                <a:lnTo>
                                  <a:pt x="313" y="444"/>
                                </a:lnTo>
                                <a:lnTo>
                                  <a:pt x="316" y="447"/>
                                </a:lnTo>
                                <a:lnTo>
                                  <a:pt x="316" y="449"/>
                                </a:lnTo>
                                <a:lnTo>
                                  <a:pt x="313" y="451"/>
                                </a:lnTo>
                                <a:lnTo>
                                  <a:pt x="311" y="453"/>
                                </a:lnTo>
                                <a:lnTo>
                                  <a:pt x="308" y="453"/>
                                </a:lnTo>
                                <a:lnTo>
                                  <a:pt x="306" y="453"/>
                                </a:lnTo>
                                <a:lnTo>
                                  <a:pt x="306" y="456"/>
                                </a:lnTo>
                                <a:lnTo>
                                  <a:pt x="308" y="456"/>
                                </a:lnTo>
                                <a:lnTo>
                                  <a:pt x="311" y="456"/>
                                </a:lnTo>
                                <a:lnTo>
                                  <a:pt x="313" y="458"/>
                                </a:lnTo>
                                <a:lnTo>
                                  <a:pt x="316" y="458"/>
                                </a:lnTo>
                                <a:lnTo>
                                  <a:pt x="316" y="460"/>
                                </a:lnTo>
                                <a:lnTo>
                                  <a:pt x="313" y="460"/>
                                </a:lnTo>
                                <a:lnTo>
                                  <a:pt x="313" y="463"/>
                                </a:lnTo>
                                <a:lnTo>
                                  <a:pt x="311" y="465"/>
                                </a:lnTo>
                                <a:lnTo>
                                  <a:pt x="311" y="467"/>
                                </a:lnTo>
                                <a:lnTo>
                                  <a:pt x="308" y="467"/>
                                </a:lnTo>
                                <a:lnTo>
                                  <a:pt x="308" y="470"/>
                                </a:lnTo>
                                <a:lnTo>
                                  <a:pt x="306" y="470"/>
                                </a:lnTo>
                                <a:lnTo>
                                  <a:pt x="304" y="467"/>
                                </a:lnTo>
                                <a:lnTo>
                                  <a:pt x="301" y="467"/>
                                </a:lnTo>
                                <a:lnTo>
                                  <a:pt x="301" y="465"/>
                                </a:lnTo>
                                <a:lnTo>
                                  <a:pt x="301" y="463"/>
                                </a:lnTo>
                                <a:lnTo>
                                  <a:pt x="301" y="465"/>
                                </a:lnTo>
                                <a:lnTo>
                                  <a:pt x="301" y="467"/>
                                </a:lnTo>
                                <a:lnTo>
                                  <a:pt x="299" y="470"/>
                                </a:lnTo>
                                <a:lnTo>
                                  <a:pt x="299" y="472"/>
                                </a:lnTo>
                                <a:lnTo>
                                  <a:pt x="299" y="474"/>
                                </a:lnTo>
                                <a:lnTo>
                                  <a:pt x="297" y="474"/>
                                </a:lnTo>
                                <a:lnTo>
                                  <a:pt x="294" y="474"/>
                                </a:lnTo>
                                <a:lnTo>
                                  <a:pt x="294" y="472"/>
                                </a:lnTo>
                                <a:lnTo>
                                  <a:pt x="292" y="472"/>
                                </a:lnTo>
                                <a:lnTo>
                                  <a:pt x="292" y="470"/>
                                </a:lnTo>
                                <a:lnTo>
                                  <a:pt x="289" y="470"/>
                                </a:lnTo>
                                <a:lnTo>
                                  <a:pt x="287" y="467"/>
                                </a:lnTo>
                                <a:lnTo>
                                  <a:pt x="285" y="467"/>
                                </a:lnTo>
                                <a:lnTo>
                                  <a:pt x="285" y="465"/>
                                </a:lnTo>
                                <a:lnTo>
                                  <a:pt x="282" y="465"/>
                                </a:lnTo>
                                <a:lnTo>
                                  <a:pt x="282" y="467"/>
                                </a:lnTo>
                                <a:lnTo>
                                  <a:pt x="282" y="470"/>
                                </a:lnTo>
                                <a:lnTo>
                                  <a:pt x="280" y="470"/>
                                </a:lnTo>
                                <a:lnTo>
                                  <a:pt x="282" y="470"/>
                                </a:lnTo>
                                <a:lnTo>
                                  <a:pt x="285" y="472"/>
                                </a:lnTo>
                                <a:lnTo>
                                  <a:pt x="287" y="472"/>
                                </a:lnTo>
                                <a:lnTo>
                                  <a:pt x="287" y="474"/>
                                </a:lnTo>
                                <a:lnTo>
                                  <a:pt x="289" y="476"/>
                                </a:lnTo>
                                <a:lnTo>
                                  <a:pt x="292" y="476"/>
                                </a:lnTo>
                                <a:lnTo>
                                  <a:pt x="294" y="476"/>
                                </a:lnTo>
                                <a:lnTo>
                                  <a:pt x="294" y="479"/>
                                </a:lnTo>
                                <a:lnTo>
                                  <a:pt x="297" y="479"/>
                                </a:lnTo>
                                <a:lnTo>
                                  <a:pt x="294" y="481"/>
                                </a:lnTo>
                                <a:lnTo>
                                  <a:pt x="297" y="481"/>
                                </a:lnTo>
                                <a:lnTo>
                                  <a:pt x="297" y="483"/>
                                </a:lnTo>
                                <a:lnTo>
                                  <a:pt x="297" y="486"/>
                                </a:lnTo>
                                <a:lnTo>
                                  <a:pt x="297" y="488"/>
                                </a:lnTo>
                                <a:lnTo>
                                  <a:pt x="297" y="490"/>
                                </a:lnTo>
                                <a:lnTo>
                                  <a:pt x="297" y="493"/>
                                </a:lnTo>
                                <a:lnTo>
                                  <a:pt x="297" y="495"/>
                                </a:lnTo>
                                <a:lnTo>
                                  <a:pt x="294" y="497"/>
                                </a:lnTo>
                                <a:lnTo>
                                  <a:pt x="292" y="500"/>
                                </a:lnTo>
                                <a:lnTo>
                                  <a:pt x="292" y="502"/>
                                </a:lnTo>
                                <a:lnTo>
                                  <a:pt x="289" y="504"/>
                                </a:lnTo>
                                <a:lnTo>
                                  <a:pt x="289" y="506"/>
                                </a:lnTo>
                                <a:lnTo>
                                  <a:pt x="289" y="509"/>
                                </a:lnTo>
                                <a:lnTo>
                                  <a:pt x="287" y="509"/>
                                </a:lnTo>
                                <a:lnTo>
                                  <a:pt x="285" y="509"/>
                                </a:lnTo>
                                <a:lnTo>
                                  <a:pt x="282" y="509"/>
                                </a:lnTo>
                                <a:lnTo>
                                  <a:pt x="282" y="506"/>
                                </a:lnTo>
                                <a:lnTo>
                                  <a:pt x="280" y="506"/>
                                </a:lnTo>
                                <a:lnTo>
                                  <a:pt x="280" y="504"/>
                                </a:lnTo>
                                <a:lnTo>
                                  <a:pt x="280" y="502"/>
                                </a:lnTo>
                                <a:lnTo>
                                  <a:pt x="280" y="500"/>
                                </a:lnTo>
                                <a:lnTo>
                                  <a:pt x="280" y="497"/>
                                </a:lnTo>
                                <a:lnTo>
                                  <a:pt x="277" y="495"/>
                                </a:lnTo>
                                <a:lnTo>
                                  <a:pt x="277" y="493"/>
                                </a:lnTo>
                                <a:lnTo>
                                  <a:pt x="277" y="490"/>
                                </a:lnTo>
                                <a:lnTo>
                                  <a:pt x="277" y="488"/>
                                </a:lnTo>
                                <a:lnTo>
                                  <a:pt x="277" y="490"/>
                                </a:lnTo>
                                <a:lnTo>
                                  <a:pt x="275" y="490"/>
                                </a:lnTo>
                                <a:lnTo>
                                  <a:pt x="275" y="488"/>
                                </a:lnTo>
                                <a:lnTo>
                                  <a:pt x="275" y="490"/>
                                </a:lnTo>
                                <a:lnTo>
                                  <a:pt x="275" y="493"/>
                                </a:lnTo>
                                <a:lnTo>
                                  <a:pt x="275" y="495"/>
                                </a:lnTo>
                                <a:lnTo>
                                  <a:pt x="273" y="495"/>
                                </a:lnTo>
                                <a:lnTo>
                                  <a:pt x="273" y="493"/>
                                </a:lnTo>
                                <a:lnTo>
                                  <a:pt x="270" y="493"/>
                                </a:lnTo>
                                <a:lnTo>
                                  <a:pt x="270" y="490"/>
                                </a:lnTo>
                                <a:lnTo>
                                  <a:pt x="268" y="490"/>
                                </a:lnTo>
                                <a:lnTo>
                                  <a:pt x="268" y="493"/>
                                </a:lnTo>
                                <a:lnTo>
                                  <a:pt x="265" y="493"/>
                                </a:lnTo>
                                <a:lnTo>
                                  <a:pt x="263" y="490"/>
                                </a:lnTo>
                                <a:lnTo>
                                  <a:pt x="263" y="488"/>
                                </a:lnTo>
                                <a:lnTo>
                                  <a:pt x="261" y="488"/>
                                </a:lnTo>
                                <a:lnTo>
                                  <a:pt x="258" y="488"/>
                                </a:lnTo>
                                <a:lnTo>
                                  <a:pt x="258" y="486"/>
                                </a:lnTo>
                                <a:lnTo>
                                  <a:pt x="258" y="483"/>
                                </a:lnTo>
                                <a:lnTo>
                                  <a:pt x="256" y="483"/>
                                </a:lnTo>
                                <a:lnTo>
                                  <a:pt x="256" y="481"/>
                                </a:lnTo>
                                <a:lnTo>
                                  <a:pt x="254" y="479"/>
                                </a:lnTo>
                                <a:lnTo>
                                  <a:pt x="251" y="476"/>
                                </a:lnTo>
                                <a:lnTo>
                                  <a:pt x="251" y="474"/>
                                </a:lnTo>
                                <a:lnTo>
                                  <a:pt x="249" y="472"/>
                                </a:lnTo>
                                <a:lnTo>
                                  <a:pt x="246" y="472"/>
                                </a:lnTo>
                                <a:lnTo>
                                  <a:pt x="246" y="470"/>
                                </a:lnTo>
                                <a:lnTo>
                                  <a:pt x="244" y="470"/>
                                </a:lnTo>
                                <a:lnTo>
                                  <a:pt x="244" y="467"/>
                                </a:lnTo>
                                <a:lnTo>
                                  <a:pt x="244" y="465"/>
                                </a:lnTo>
                                <a:lnTo>
                                  <a:pt x="242" y="465"/>
                                </a:lnTo>
                                <a:lnTo>
                                  <a:pt x="239" y="465"/>
                                </a:lnTo>
                                <a:lnTo>
                                  <a:pt x="237" y="465"/>
                                </a:lnTo>
                                <a:lnTo>
                                  <a:pt x="237" y="463"/>
                                </a:lnTo>
                                <a:lnTo>
                                  <a:pt x="237" y="460"/>
                                </a:lnTo>
                                <a:lnTo>
                                  <a:pt x="237" y="458"/>
                                </a:lnTo>
                                <a:lnTo>
                                  <a:pt x="234" y="458"/>
                                </a:lnTo>
                                <a:lnTo>
                                  <a:pt x="234" y="456"/>
                                </a:lnTo>
                                <a:lnTo>
                                  <a:pt x="237" y="456"/>
                                </a:lnTo>
                                <a:lnTo>
                                  <a:pt x="239" y="453"/>
                                </a:lnTo>
                                <a:lnTo>
                                  <a:pt x="239" y="456"/>
                                </a:lnTo>
                                <a:lnTo>
                                  <a:pt x="239" y="458"/>
                                </a:lnTo>
                                <a:lnTo>
                                  <a:pt x="242" y="458"/>
                                </a:lnTo>
                                <a:lnTo>
                                  <a:pt x="242" y="456"/>
                                </a:lnTo>
                                <a:lnTo>
                                  <a:pt x="242" y="453"/>
                                </a:lnTo>
                                <a:lnTo>
                                  <a:pt x="242" y="451"/>
                                </a:lnTo>
                                <a:lnTo>
                                  <a:pt x="239" y="451"/>
                                </a:lnTo>
                                <a:lnTo>
                                  <a:pt x="239" y="449"/>
                                </a:lnTo>
                                <a:lnTo>
                                  <a:pt x="239" y="447"/>
                                </a:lnTo>
                                <a:lnTo>
                                  <a:pt x="237" y="447"/>
                                </a:lnTo>
                                <a:lnTo>
                                  <a:pt x="237" y="444"/>
                                </a:lnTo>
                                <a:lnTo>
                                  <a:pt x="239" y="444"/>
                                </a:lnTo>
                                <a:lnTo>
                                  <a:pt x="237" y="444"/>
                                </a:lnTo>
                                <a:lnTo>
                                  <a:pt x="237" y="447"/>
                                </a:lnTo>
                                <a:lnTo>
                                  <a:pt x="239" y="444"/>
                                </a:lnTo>
                                <a:lnTo>
                                  <a:pt x="239" y="442"/>
                                </a:lnTo>
                                <a:lnTo>
                                  <a:pt x="237" y="440"/>
                                </a:lnTo>
                                <a:lnTo>
                                  <a:pt x="234" y="440"/>
                                </a:lnTo>
                                <a:lnTo>
                                  <a:pt x="234" y="437"/>
                                </a:lnTo>
                                <a:lnTo>
                                  <a:pt x="232" y="437"/>
                                </a:lnTo>
                                <a:lnTo>
                                  <a:pt x="230" y="435"/>
                                </a:lnTo>
                                <a:lnTo>
                                  <a:pt x="227" y="435"/>
                                </a:lnTo>
                                <a:lnTo>
                                  <a:pt x="225" y="435"/>
                                </a:lnTo>
                                <a:lnTo>
                                  <a:pt x="225" y="437"/>
                                </a:lnTo>
                                <a:lnTo>
                                  <a:pt x="227" y="437"/>
                                </a:lnTo>
                                <a:lnTo>
                                  <a:pt x="230" y="440"/>
                                </a:lnTo>
                                <a:lnTo>
                                  <a:pt x="232" y="440"/>
                                </a:lnTo>
                                <a:lnTo>
                                  <a:pt x="232" y="442"/>
                                </a:lnTo>
                                <a:lnTo>
                                  <a:pt x="232" y="444"/>
                                </a:lnTo>
                                <a:lnTo>
                                  <a:pt x="230" y="447"/>
                                </a:lnTo>
                                <a:lnTo>
                                  <a:pt x="230" y="449"/>
                                </a:lnTo>
                                <a:lnTo>
                                  <a:pt x="232" y="449"/>
                                </a:lnTo>
                                <a:lnTo>
                                  <a:pt x="232" y="451"/>
                                </a:lnTo>
                                <a:lnTo>
                                  <a:pt x="230" y="451"/>
                                </a:lnTo>
                                <a:lnTo>
                                  <a:pt x="230" y="453"/>
                                </a:lnTo>
                                <a:lnTo>
                                  <a:pt x="232" y="453"/>
                                </a:lnTo>
                                <a:lnTo>
                                  <a:pt x="232" y="456"/>
                                </a:lnTo>
                                <a:lnTo>
                                  <a:pt x="232" y="458"/>
                                </a:lnTo>
                                <a:lnTo>
                                  <a:pt x="234" y="458"/>
                                </a:lnTo>
                                <a:lnTo>
                                  <a:pt x="234" y="460"/>
                                </a:lnTo>
                                <a:lnTo>
                                  <a:pt x="234" y="463"/>
                                </a:lnTo>
                                <a:lnTo>
                                  <a:pt x="232" y="460"/>
                                </a:lnTo>
                                <a:lnTo>
                                  <a:pt x="230" y="460"/>
                                </a:lnTo>
                                <a:lnTo>
                                  <a:pt x="227" y="460"/>
                                </a:lnTo>
                                <a:lnTo>
                                  <a:pt x="227" y="458"/>
                                </a:lnTo>
                                <a:lnTo>
                                  <a:pt x="227" y="456"/>
                                </a:lnTo>
                                <a:lnTo>
                                  <a:pt x="227" y="453"/>
                                </a:lnTo>
                                <a:lnTo>
                                  <a:pt x="225" y="453"/>
                                </a:lnTo>
                                <a:lnTo>
                                  <a:pt x="225" y="451"/>
                                </a:lnTo>
                                <a:lnTo>
                                  <a:pt x="225" y="449"/>
                                </a:lnTo>
                                <a:lnTo>
                                  <a:pt x="225" y="447"/>
                                </a:lnTo>
                                <a:lnTo>
                                  <a:pt x="225" y="444"/>
                                </a:lnTo>
                                <a:lnTo>
                                  <a:pt x="222" y="444"/>
                                </a:lnTo>
                                <a:lnTo>
                                  <a:pt x="222" y="442"/>
                                </a:lnTo>
                                <a:lnTo>
                                  <a:pt x="220" y="440"/>
                                </a:lnTo>
                                <a:lnTo>
                                  <a:pt x="220" y="437"/>
                                </a:lnTo>
                                <a:lnTo>
                                  <a:pt x="218" y="437"/>
                                </a:lnTo>
                                <a:lnTo>
                                  <a:pt x="218" y="435"/>
                                </a:lnTo>
                                <a:lnTo>
                                  <a:pt x="218" y="433"/>
                                </a:lnTo>
                                <a:lnTo>
                                  <a:pt x="215" y="433"/>
                                </a:lnTo>
                                <a:lnTo>
                                  <a:pt x="213" y="430"/>
                                </a:lnTo>
                                <a:lnTo>
                                  <a:pt x="213" y="433"/>
                                </a:lnTo>
                                <a:lnTo>
                                  <a:pt x="213" y="435"/>
                                </a:lnTo>
                                <a:lnTo>
                                  <a:pt x="213" y="433"/>
                                </a:lnTo>
                                <a:lnTo>
                                  <a:pt x="210" y="433"/>
                                </a:lnTo>
                                <a:lnTo>
                                  <a:pt x="210" y="430"/>
                                </a:lnTo>
                                <a:lnTo>
                                  <a:pt x="208" y="428"/>
                                </a:lnTo>
                                <a:lnTo>
                                  <a:pt x="208" y="430"/>
                                </a:lnTo>
                                <a:lnTo>
                                  <a:pt x="210" y="430"/>
                                </a:lnTo>
                                <a:lnTo>
                                  <a:pt x="208" y="433"/>
                                </a:lnTo>
                                <a:lnTo>
                                  <a:pt x="210" y="433"/>
                                </a:lnTo>
                                <a:lnTo>
                                  <a:pt x="210" y="435"/>
                                </a:lnTo>
                                <a:lnTo>
                                  <a:pt x="208" y="435"/>
                                </a:lnTo>
                                <a:lnTo>
                                  <a:pt x="208" y="433"/>
                                </a:lnTo>
                                <a:lnTo>
                                  <a:pt x="206" y="433"/>
                                </a:lnTo>
                                <a:lnTo>
                                  <a:pt x="206" y="430"/>
                                </a:lnTo>
                                <a:lnTo>
                                  <a:pt x="206" y="428"/>
                                </a:lnTo>
                                <a:lnTo>
                                  <a:pt x="203" y="428"/>
                                </a:lnTo>
                                <a:lnTo>
                                  <a:pt x="203" y="426"/>
                                </a:lnTo>
                                <a:lnTo>
                                  <a:pt x="201" y="426"/>
                                </a:lnTo>
                                <a:lnTo>
                                  <a:pt x="201" y="428"/>
                                </a:lnTo>
                                <a:lnTo>
                                  <a:pt x="203" y="428"/>
                                </a:lnTo>
                                <a:lnTo>
                                  <a:pt x="203" y="430"/>
                                </a:lnTo>
                                <a:lnTo>
                                  <a:pt x="203" y="428"/>
                                </a:lnTo>
                                <a:lnTo>
                                  <a:pt x="201" y="428"/>
                                </a:lnTo>
                                <a:lnTo>
                                  <a:pt x="201" y="426"/>
                                </a:lnTo>
                                <a:lnTo>
                                  <a:pt x="199" y="426"/>
                                </a:lnTo>
                                <a:lnTo>
                                  <a:pt x="199" y="424"/>
                                </a:lnTo>
                                <a:lnTo>
                                  <a:pt x="196" y="424"/>
                                </a:lnTo>
                                <a:lnTo>
                                  <a:pt x="196" y="426"/>
                                </a:lnTo>
                                <a:lnTo>
                                  <a:pt x="199" y="426"/>
                                </a:lnTo>
                                <a:lnTo>
                                  <a:pt x="199" y="428"/>
                                </a:lnTo>
                                <a:lnTo>
                                  <a:pt x="201" y="428"/>
                                </a:lnTo>
                                <a:lnTo>
                                  <a:pt x="201" y="430"/>
                                </a:lnTo>
                                <a:lnTo>
                                  <a:pt x="201" y="433"/>
                                </a:lnTo>
                                <a:lnTo>
                                  <a:pt x="199" y="430"/>
                                </a:lnTo>
                                <a:lnTo>
                                  <a:pt x="196" y="430"/>
                                </a:lnTo>
                                <a:lnTo>
                                  <a:pt x="194" y="428"/>
                                </a:lnTo>
                                <a:lnTo>
                                  <a:pt x="191" y="428"/>
                                </a:lnTo>
                                <a:lnTo>
                                  <a:pt x="191" y="430"/>
                                </a:lnTo>
                                <a:lnTo>
                                  <a:pt x="191" y="428"/>
                                </a:lnTo>
                                <a:lnTo>
                                  <a:pt x="189" y="428"/>
                                </a:lnTo>
                                <a:lnTo>
                                  <a:pt x="187" y="428"/>
                                </a:lnTo>
                                <a:lnTo>
                                  <a:pt x="189" y="428"/>
                                </a:lnTo>
                                <a:lnTo>
                                  <a:pt x="189" y="430"/>
                                </a:lnTo>
                                <a:lnTo>
                                  <a:pt x="191" y="430"/>
                                </a:lnTo>
                                <a:lnTo>
                                  <a:pt x="194" y="433"/>
                                </a:lnTo>
                                <a:lnTo>
                                  <a:pt x="196" y="433"/>
                                </a:lnTo>
                                <a:lnTo>
                                  <a:pt x="196" y="435"/>
                                </a:lnTo>
                                <a:lnTo>
                                  <a:pt x="194" y="435"/>
                                </a:lnTo>
                                <a:lnTo>
                                  <a:pt x="194" y="437"/>
                                </a:lnTo>
                                <a:lnTo>
                                  <a:pt x="194" y="440"/>
                                </a:lnTo>
                                <a:lnTo>
                                  <a:pt x="196" y="440"/>
                                </a:lnTo>
                                <a:lnTo>
                                  <a:pt x="196" y="442"/>
                                </a:lnTo>
                                <a:lnTo>
                                  <a:pt x="196" y="440"/>
                                </a:lnTo>
                                <a:lnTo>
                                  <a:pt x="199" y="440"/>
                                </a:lnTo>
                                <a:lnTo>
                                  <a:pt x="201" y="440"/>
                                </a:lnTo>
                                <a:lnTo>
                                  <a:pt x="201" y="442"/>
                                </a:lnTo>
                                <a:lnTo>
                                  <a:pt x="199" y="442"/>
                                </a:lnTo>
                                <a:lnTo>
                                  <a:pt x="201" y="442"/>
                                </a:lnTo>
                                <a:lnTo>
                                  <a:pt x="201" y="444"/>
                                </a:lnTo>
                                <a:lnTo>
                                  <a:pt x="199" y="444"/>
                                </a:lnTo>
                                <a:lnTo>
                                  <a:pt x="196" y="442"/>
                                </a:lnTo>
                                <a:lnTo>
                                  <a:pt x="196" y="444"/>
                                </a:lnTo>
                                <a:lnTo>
                                  <a:pt x="196" y="442"/>
                                </a:lnTo>
                                <a:lnTo>
                                  <a:pt x="194" y="442"/>
                                </a:lnTo>
                                <a:lnTo>
                                  <a:pt x="196" y="442"/>
                                </a:lnTo>
                                <a:lnTo>
                                  <a:pt x="194" y="442"/>
                                </a:lnTo>
                                <a:lnTo>
                                  <a:pt x="196" y="440"/>
                                </a:lnTo>
                                <a:lnTo>
                                  <a:pt x="194" y="440"/>
                                </a:lnTo>
                                <a:lnTo>
                                  <a:pt x="191" y="440"/>
                                </a:lnTo>
                                <a:lnTo>
                                  <a:pt x="191" y="442"/>
                                </a:lnTo>
                                <a:lnTo>
                                  <a:pt x="194" y="442"/>
                                </a:lnTo>
                                <a:lnTo>
                                  <a:pt x="194" y="444"/>
                                </a:lnTo>
                                <a:lnTo>
                                  <a:pt x="191" y="442"/>
                                </a:lnTo>
                                <a:lnTo>
                                  <a:pt x="189" y="442"/>
                                </a:lnTo>
                                <a:lnTo>
                                  <a:pt x="187" y="442"/>
                                </a:lnTo>
                                <a:lnTo>
                                  <a:pt x="187" y="440"/>
                                </a:lnTo>
                                <a:lnTo>
                                  <a:pt x="184" y="440"/>
                                </a:lnTo>
                                <a:lnTo>
                                  <a:pt x="184" y="437"/>
                                </a:lnTo>
                                <a:lnTo>
                                  <a:pt x="184" y="435"/>
                                </a:lnTo>
                                <a:lnTo>
                                  <a:pt x="182" y="435"/>
                                </a:lnTo>
                                <a:lnTo>
                                  <a:pt x="182" y="433"/>
                                </a:lnTo>
                                <a:lnTo>
                                  <a:pt x="179" y="433"/>
                                </a:lnTo>
                                <a:lnTo>
                                  <a:pt x="177" y="430"/>
                                </a:lnTo>
                                <a:lnTo>
                                  <a:pt x="175" y="430"/>
                                </a:lnTo>
                                <a:lnTo>
                                  <a:pt x="175" y="428"/>
                                </a:lnTo>
                                <a:lnTo>
                                  <a:pt x="172" y="428"/>
                                </a:lnTo>
                                <a:lnTo>
                                  <a:pt x="170" y="426"/>
                                </a:lnTo>
                                <a:lnTo>
                                  <a:pt x="167" y="426"/>
                                </a:lnTo>
                                <a:lnTo>
                                  <a:pt x="167" y="424"/>
                                </a:lnTo>
                                <a:lnTo>
                                  <a:pt x="165" y="421"/>
                                </a:lnTo>
                                <a:lnTo>
                                  <a:pt x="165" y="419"/>
                                </a:lnTo>
                                <a:lnTo>
                                  <a:pt x="163" y="417"/>
                                </a:lnTo>
                                <a:lnTo>
                                  <a:pt x="160" y="417"/>
                                </a:lnTo>
                                <a:lnTo>
                                  <a:pt x="158" y="414"/>
                                </a:lnTo>
                                <a:lnTo>
                                  <a:pt x="158" y="412"/>
                                </a:lnTo>
                                <a:lnTo>
                                  <a:pt x="155" y="407"/>
                                </a:lnTo>
                                <a:lnTo>
                                  <a:pt x="155" y="405"/>
                                </a:lnTo>
                                <a:lnTo>
                                  <a:pt x="155" y="403"/>
                                </a:lnTo>
                                <a:lnTo>
                                  <a:pt x="153" y="400"/>
                                </a:lnTo>
                                <a:lnTo>
                                  <a:pt x="151" y="398"/>
                                </a:lnTo>
                                <a:lnTo>
                                  <a:pt x="148" y="400"/>
                                </a:lnTo>
                                <a:lnTo>
                                  <a:pt x="146" y="398"/>
                                </a:lnTo>
                                <a:lnTo>
                                  <a:pt x="144" y="398"/>
                                </a:lnTo>
                                <a:lnTo>
                                  <a:pt x="141" y="398"/>
                                </a:lnTo>
                                <a:lnTo>
                                  <a:pt x="139" y="396"/>
                                </a:lnTo>
                                <a:lnTo>
                                  <a:pt x="136" y="396"/>
                                </a:lnTo>
                                <a:lnTo>
                                  <a:pt x="136" y="394"/>
                                </a:lnTo>
                                <a:lnTo>
                                  <a:pt x="134" y="394"/>
                                </a:lnTo>
                                <a:lnTo>
                                  <a:pt x="132" y="394"/>
                                </a:lnTo>
                                <a:lnTo>
                                  <a:pt x="129" y="391"/>
                                </a:lnTo>
                                <a:lnTo>
                                  <a:pt x="127" y="391"/>
                                </a:lnTo>
                                <a:lnTo>
                                  <a:pt x="124" y="387"/>
                                </a:lnTo>
                                <a:lnTo>
                                  <a:pt x="129" y="387"/>
                                </a:lnTo>
                                <a:lnTo>
                                  <a:pt x="132" y="387"/>
                                </a:lnTo>
                                <a:lnTo>
                                  <a:pt x="134" y="387"/>
                                </a:lnTo>
                                <a:lnTo>
                                  <a:pt x="136" y="384"/>
                                </a:lnTo>
                                <a:lnTo>
                                  <a:pt x="134" y="382"/>
                                </a:lnTo>
                                <a:lnTo>
                                  <a:pt x="132" y="382"/>
                                </a:lnTo>
                                <a:lnTo>
                                  <a:pt x="129" y="382"/>
                                </a:lnTo>
                                <a:lnTo>
                                  <a:pt x="129" y="380"/>
                                </a:lnTo>
                                <a:lnTo>
                                  <a:pt x="127" y="380"/>
                                </a:lnTo>
                                <a:lnTo>
                                  <a:pt x="129" y="377"/>
                                </a:lnTo>
                                <a:lnTo>
                                  <a:pt x="129" y="375"/>
                                </a:lnTo>
                                <a:lnTo>
                                  <a:pt x="129" y="373"/>
                                </a:lnTo>
                                <a:lnTo>
                                  <a:pt x="127" y="373"/>
                                </a:lnTo>
                                <a:lnTo>
                                  <a:pt x="124" y="373"/>
                                </a:lnTo>
                                <a:lnTo>
                                  <a:pt x="122" y="371"/>
                                </a:lnTo>
                                <a:lnTo>
                                  <a:pt x="122" y="368"/>
                                </a:lnTo>
                                <a:lnTo>
                                  <a:pt x="122" y="366"/>
                                </a:lnTo>
                                <a:lnTo>
                                  <a:pt x="124" y="366"/>
                                </a:lnTo>
                                <a:lnTo>
                                  <a:pt x="127" y="361"/>
                                </a:lnTo>
                                <a:lnTo>
                                  <a:pt x="127" y="359"/>
                                </a:lnTo>
                                <a:lnTo>
                                  <a:pt x="127" y="357"/>
                                </a:lnTo>
                                <a:lnTo>
                                  <a:pt x="129" y="354"/>
                                </a:lnTo>
                                <a:lnTo>
                                  <a:pt x="134" y="352"/>
                                </a:lnTo>
                                <a:lnTo>
                                  <a:pt x="139" y="352"/>
                                </a:lnTo>
                                <a:lnTo>
                                  <a:pt x="144" y="352"/>
                                </a:lnTo>
                                <a:lnTo>
                                  <a:pt x="148" y="352"/>
                                </a:lnTo>
                                <a:lnTo>
                                  <a:pt x="151" y="352"/>
                                </a:lnTo>
                                <a:lnTo>
                                  <a:pt x="155" y="359"/>
                                </a:lnTo>
                                <a:lnTo>
                                  <a:pt x="155" y="364"/>
                                </a:lnTo>
                                <a:lnTo>
                                  <a:pt x="160" y="373"/>
                                </a:lnTo>
                                <a:lnTo>
                                  <a:pt x="184" y="377"/>
                                </a:lnTo>
                                <a:lnTo>
                                  <a:pt x="194" y="373"/>
                                </a:lnTo>
                                <a:lnTo>
                                  <a:pt x="201" y="368"/>
                                </a:lnTo>
                                <a:lnTo>
                                  <a:pt x="201" y="361"/>
                                </a:lnTo>
                                <a:lnTo>
                                  <a:pt x="199" y="357"/>
                                </a:lnTo>
                                <a:lnTo>
                                  <a:pt x="199" y="352"/>
                                </a:lnTo>
                                <a:lnTo>
                                  <a:pt x="196" y="352"/>
                                </a:lnTo>
                                <a:lnTo>
                                  <a:pt x="194" y="345"/>
                                </a:lnTo>
                                <a:lnTo>
                                  <a:pt x="191" y="336"/>
                                </a:lnTo>
                                <a:lnTo>
                                  <a:pt x="191" y="334"/>
                                </a:lnTo>
                                <a:lnTo>
                                  <a:pt x="189" y="327"/>
                                </a:lnTo>
                                <a:lnTo>
                                  <a:pt x="184" y="318"/>
                                </a:lnTo>
                                <a:lnTo>
                                  <a:pt x="184" y="313"/>
                                </a:lnTo>
                                <a:lnTo>
                                  <a:pt x="179" y="299"/>
                                </a:lnTo>
                                <a:lnTo>
                                  <a:pt x="177" y="295"/>
                                </a:lnTo>
                                <a:lnTo>
                                  <a:pt x="177" y="288"/>
                                </a:lnTo>
                                <a:lnTo>
                                  <a:pt x="175" y="285"/>
                                </a:lnTo>
                                <a:lnTo>
                                  <a:pt x="175" y="283"/>
                                </a:lnTo>
                                <a:lnTo>
                                  <a:pt x="175" y="274"/>
                                </a:lnTo>
                                <a:lnTo>
                                  <a:pt x="172" y="258"/>
                                </a:lnTo>
                                <a:lnTo>
                                  <a:pt x="170" y="253"/>
                                </a:lnTo>
                                <a:lnTo>
                                  <a:pt x="170" y="246"/>
                                </a:lnTo>
                                <a:lnTo>
                                  <a:pt x="170" y="244"/>
                                </a:lnTo>
                                <a:lnTo>
                                  <a:pt x="170" y="239"/>
                                </a:lnTo>
                                <a:lnTo>
                                  <a:pt x="170" y="237"/>
                                </a:lnTo>
                                <a:lnTo>
                                  <a:pt x="167" y="228"/>
                                </a:lnTo>
                                <a:lnTo>
                                  <a:pt x="167" y="225"/>
                                </a:lnTo>
                                <a:lnTo>
                                  <a:pt x="167" y="221"/>
                                </a:lnTo>
                                <a:lnTo>
                                  <a:pt x="158" y="219"/>
                                </a:lnTo>
                                <a:lnTo>
                                  <a:pt x="153" y="207"/>
                                </a:lnTo>
                                <a:lnTo>
                                  <a:pt x="153" y="202"/>
                                </a:lnTo>
                                <a:lnTo>
                                  <a:pt x="151" y="193"/>
                                </a:lnTo>
                                <a:lnTo>
                                  <a:pt x="151" y="191"/>
                                </a:lnTo>
                                <a:lnTo>
                                  <a:pt x="148" y="186"/>
                                </a:lnTo>
                                <a:lnTo>
                                  <a:pt x="146" y="182"/>
                                </a:lnTo>
                                <a:lnTo>
                                  <a:pt x="141" y="159"/>
                                </a:lnTo>
                                <a:lnTo>
                                  <a:pt x="141" y="154"/>
                                </a:lnTo>
                                <a:lnTo>
                                  <a:pt x="134" y="145"/>
                                </a:lnTo>
                                <a:lnTo>
                                  <a:pt x="132" y="140"/>
                                </a:lnTo>
                                <a:lnTo>
                                  <a:pt x="120" y="133"/>
                                </a:lnTo>
                                <a:lnTo>
                                  <a:pt x="117" y="133"/>
                                </a:lnTo>
                                <a:lnTo>
                                  <a:pt x="115" y="133"/>
                                </a:lnTo>
                                <a:lnTo>
                                  <a:pt x="112" y="133"/>
                                </a:lnTo>
                                <a:lnTo>
                                  <a:pt x="105" y="133"/>
                                </a:lnTo>
                                <a:lnTo>
                                  <a:pt x="101" y="131"/>
                                </a:lnTo>
                                <a:lnTo>
                                  <a:pt x="96" y="131"/>
                                </a:lnTo>
                                <a:lnTo>
                                  <a:pt x="91" y="129"/>
                                </a:lnTo>
                                <a:lnTo>
                                  <a:pt x="89" y="126"/>
                                </a:lnTo>
                                <a:lnTo>
                                  <a:pt x="84" y="126"/>
                                </a:lnTo>
                                <a:lnTo>
                                  <a:pt x="79" y="124"/>
                                </a:lnTo>
                                <a:lnTo>
                                  <a:pt x="69" y="122"/>
                                </a:lnTo>
                                <a:lnTo>
                                  <a:pt x="67" y="119"/>
                                </a:lnTo>
                                <a:lnTo>
                                  <a:pt x="62" y="117"/>
                                </a:lnTo>
                                <a:lnTo>
                                  <a:pt x="57" y="113"/>
                                </a:lnTo>
                                <a:lnTo>
                                  <a:pt x="57" y="110"/>
                                </a:lnTo>
                                <a:lnTo>
                                  <a:pt x="55" y="110"/>
                                </a:lnTo>
                                <a:lnTo>
                                  <a:pt x="48" y="103"/>
                                </a:lnTo>
                                <a:lnTo>
                                  <a:pt x="46" y="101"/>
                                </a:lnTo>
                                <a:lnTo>
                                  <a:pt x="43" y="101"/>
                                </a:lnTo>
                                <a:lnTo>
                                  <a:pt x="43" y="99"/>
                                </a:lnTo>
                                <a:lnTo>
                                  <a:pt x="38" y="96"/>
                                </a:lnTo>
                                <a:lnTo>
                                  <a:pt x="38" y="101"/>
                                </a:lnTo>
                                <a:lnTo>
                                  <a:pt x="38" y="103"/>
                                </a:lnTo>
                                <a:lnTo>
                                  <a:pt x="36" y="106"/>
                                </a:lnTo>
                                <a:lnTo>
                                  <a:pt x="36" y="110"/>
                                </a:lnTo>
                                <a:lnTo>
                                  <a:pt x="31" y="117"/>
                                </a:lnTo>
                                <a:lnTo>
                                  <a:pt x="29" y="122"/>
                                </a:lnTo>
                                <a:lnTo>
                                  <a:pt x="26" y="126"/>
                                </a:lnTo>
                                <a:lnTo>
                                  <a:pt x="24" y="122"/>
                                </a:lnTo>
                                <a:lnTo>
                                  <a:pt x="19" y="119"/>
                                </a:lnTo>
                                <a:lnTo>
                                  <a:pt x="14" y="115"/>
                                </a:lnTo>
                                <a:lnTo>
                                  <a:pt x="12" y="113"/>
                                </a:lnTo>
                                <a:lnTo>
                                  <a:pt x="10" y="108"/>
                                </a:lnTo>
                                <a:lnTo>
                                  <a:pt x="7" y="108"/>
                                </a:lnTo>
                                <a:lnTo>
                                  <a:pt x="5" y="103"/>
                                </a:lnTo>
                                <a:lnTo>
                                  <a:pt x="5" y="101"/>
                                </a:lnTo>
                                <a:lnTo>
                                  <a:pt x="3" y="99"/>
                                </a:lnTo>
                                <a:lnTo>
                                  <a:pt x="3" y="96"/>
                                </a:lnTo>
                                <a:lnTo>
                                  <a:pt x="0" y="94"/>
                                </a:lnTo>
                                <a:lnTo>
                                  <a:pt x="0" y="90"/>
                                </a:lnTo>
                                <a:lnTo>
                                  <a:pt x="0" y="87"/>
                                </a:lnTo>
                                <a:lnTo>
                                  <a:pt x="3" y="85"/>
                                </a:lnTo>
                                <a:lnTo>
                                  <a:pt x="5" y="85"/>
                                </a:lnTo>
                                <a:lnTo>
                                  <a:pt x="7" y="85"/>
                                </a:lnTo>
                                <a:lnTo>
                                  <a:pt x="7" y="83"/>
                                </a:lnTo>
                                <a:lnTo>
                                  <a:pt x="7" y="80"/>
                                </a:lnTo>
                                <a:lnTo>
                                  <a:pt x="5" y="78"/>
                                </a:lnTo>
                                <a:lnTo>
                                  <a:pt x="3" y="71"/>
                                </a:lnTo>
                                <a:lnTo>
                                  <a:pt x="3" y="69"/>
                                </a:lnTo>
                                <a:lnTo>
                                  <a:pt x="3" y="67"/>
                                </a:lnTo>
                                <a:lnTo>
                                  <a:pt x="0" y="62"/>
                                </a:lnTo>
                                <a:lnTo>
                                  <a:pt x="0" y="57"/>
                                </a:lnTo>
                                <a:lnTo>
                                  <a:pt x="0" y="53"/>
                                </a:lnTo>
                                <a:lnTo>
                                  <a:pt x="0" y="50"/>
                                </a:lnTo>
                                <a:lnTo>
                                  <a:pt x="7" y="48"/>
                                </a:lnTo>
                                <a:lnTo>
                                  <a:pt x="14" y="46"/>
                                </a:lnTo>
                                <a:lnTo>
                                  <a:pt x="17" y="43"/>
                                </a:lnTo>
                                <a:lnTo>
                                  <a:pt x="17" y="41"/>
                                </a:lnTo>
                                <a:lnTo>
                                  <a:pt x="19" y="41"/>
                                </a:lnTo>
                                <a:lnTo>
                                  <a:pt x="22" y="43"/>
                                </a:lnTo>
                                <a:lnTo>
                                  <a:pt x="24" y="43"/>
                                </a:lnTo>
                                <a:lnTo>
                                  <a:pt x="26" y="41"/>
                                </a:lnTo>
                                <a:lnTo>
                                  <a:pt x="26" y="39"/>
                                </a:lnTo>
                                <a:lnTo>
                                  <a:pt x="24" y="39"/>
                                </a:lnTo>
                                <a:lnTo>
                                  <a:pt x="19" y="37"/>
                                </a:lnTo>
                                <a:lnTo>
                                  <a:pt x="17" y="34"/>
                                </a:lnTo>
                                <a:lnTo>
                                  <a:pt x="12" y="32"/>
                                </a:lnTo>
                                <a:lnTo>
                                  <a:pt x="12" y="30"/>
                                </a:lnTo>
                                <a:lnTo>
                                  <a:pt x="14" y="27"/>
                                </a:lnTo>
                                <a:lnTo>
                                  <a:pt x="17" y="25"/>
                                </a:lnTo>
                                <a:lnTo>
                                  <a:pt x="17" y="23"/>
                                </a:lnTo>
                                <a:lnTo>
                                  <a:pt x="19" y="20"/>
                                </a:lnTo>
                                <a:lnTo>
                                  <a:pt x="19" y="14"/>
                                </a:lnTo>
                                <a:lnTo>
                                  <a:pt x="19" y="9"/>
                                </a:lnTo>
                                <a:lnTo>
                                  <a:pt x="22" y="7"/>
                                </a:lnTo>
                                <a:lnTo>
                                  <a:pt x="24" y="2"/>
                                </a:lnTo>
                                <a:lnTo>
                                  <a:pt x="26" y="0"/>
                                </a:lnTo>
                              </a:path>
                            </a:pathLst>
                          </a:custGeom>
                          <a:solidFill>
                            <a:srgbClr val="99CCFF">
                              <a:alpha val="52000"/>
                            </a:srgbClr>
                          </a:solidFill>
                          <a:ln w="8001">
                            <a:solidFill>
                              <a:srgbClr val="6E6E6E"/>
                            </a:solidFill>
                            <a:round/>
                            <a:headEnd/>
                            <a:tailEnd/>
                          </a:ln>
                        </wps:spPr>
                        <wps:txbx>
                          <w:txbxContent>
                            <w:p w14:paraId="1F5F483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131783785" name="Freeform 387"/>
                        <wps:cNvSpPr>
                          <a:spLocks/>
                        </wps:cNvSpPr>
                        <wps:spPr bwMode="auto">
                          <a:xfrm>
                            <a:off x="4452" y="2976"/>
                            <a:ext cx="2308" cy="1866"/>
                          </a:xfrm>
                          <a:custGeom>
                            <a:avLst/>
                            <a:gdLst/>
                            <a:ahLst/>
                            <a:cxnLst>
                              <a:cxn ang="0">
                                <a:pos x="150" y="263"/>
                              </a:cxn>
                              <a:cxn ang="0">
                                <a:pos x="193" y="270"/>
                              </a:cxn>
                              <a:cxn ang="0">
                                <a:pos x="239" y="293"/>
                              </a:cxn>
                              <a:cxn ang="0">
                                <a:pos x="258" y="311"/>
                              </a:cxn>
                              <a:cxn ang="0">
                                <a:pos x="220" y="320"/>
                              </a:cxn>
                              <a:cxn ang="0">
                                <a:pos x="170" y="309"/>
                              </a:cxn>
                              <a:cxn ang="0">
                                <a:pos x="122" y="314"/>
                              </a:cxn>
                              <a:cxn ang="0">
                                <a:pos x="86" y="263"/>
                              </a:cxn>
                              <a:cxn ang="0">
                                <a:pos x="76" y="327"/>
                              </a:cxn>
                              <a:cxn ang="0">
                                <a:pos x="48" y="371"/>
                              </a:cxn>
                              <a:cxn ang="0">
                                <a:pos x="52" y="327"/>
                              </a:cxn>
                              <a:cxn ang="0">
                                <a:pos x="9" y="320"/>
                              </a:cxn>
                              <a:cxn ang="0">
                                <a:pos x="138" y="196"/>
                              </a:cxn>
                              <a:cxn ang="0">
                                <a:pos x="294" y="136"/>
                              </a:cxn>
                              <a:cxn ang="0">
                                <a:pos x="480" y="53"/>
                              </a:cxn>
                              <a:cxn ang="0">
                                <a:pos x="545" y="168"/>
                              </a:cxn>
                              <a:cxn ang="0">
                                <a:pos x="777" y="254"/>
                              </a:cxn>
                              <a:cxn ang="0">
                                <a:pos x="980" y="367"/>
                              </a:cxn>
                              <a:cxn ang="0">
                                <a:pos x="1164" y="378"/>
                              </a:cxn>
                              <a:cxn ang="0">
                                <a:pos x="1178" y="429"/>
                              </a:cxn>
                              <a:cxn ang="0">
                                <a:pos x="1193" y="463"/>
                              </a:cxn>
                              <a:cxn ang="0">
                                <a:pos x="1181" y="505"/>
                              </a:cxn>
                              <a:cxn ang="0">
                                <a:pos x="1169" y="544"/>
                              </a:cxn>
                              <a:cxn ang="0">
                                <a:pos x="1217" y="648"/>
                              </a:cxn>
                              <a:cxn ang="0">
                                <a:pos x="1209" y="740"/>
                              </a:cxn>
                              <a:cxn ang="0">
                                <a:pos x="1274" y="793"/>
                              </a:cxn>
                              <a:cxn ang="0">
                                <a:pos x="1279" y="859"/>
                              </a:cxn>
                              <a:cxn ang="0">
                                <a:pos x="1240" y="926"/>
                              </a:cxn>
                              <a:cxn ang="0">
                                <a:pos x="1243" y="935"/>
                              </a:cxn>
                              <a:cxn ang="0">
                                <a:pos x="1252" y="956"/>
                              </a:cxn>
                              <a:cxn ang="0">
                                <a:pos x="1214" y="991"/>
                              </a:cxn>
                              <a:cxn ang="0">
                                <a:pos x="987" y="1131"/>
                              </a:cxn>
                              <a:cxn ang="0">
                                <a:pos x="839" y="859"/>
                              </a:cxn>
                              <a:cxn ang="0">
                                <a:pos x="296" y="747"/>
                              </a:cxn>
                              <a:cxn ang="0">
                                <a:pos x="232" y="645"/>
                              </a:cxn>
                              <a:cxn ang="0">
                                <a:pos x="256" y="622"/>
                              </a:cxn>
                              <a:cxn ang="0">
                                <a:pos x="308" y="608"/>
                              </a:cxn>
                              <a:cxn ang="0">
                                <a:pos x="289" y="578"/>
                              </a:cxn>
                              <a:cxn ang="0">
                                <a:pos x="272" y="539"/>
                              </a:cxn>
                              <a:cxn ang="0">
                                <a:pos x="272" y="512"/>
                              </a:cxn>
                              <a:cxn ang="0">
                                <a:pos x="265" y="468"/>
                              </a:cxn>
                              <a:cxn ang="0">
                                <a:pos x="256" y="424"/>
                              </a:cxn>
                              <a:cxn ang="0">
                                <a:pos x="248" y="399"/>
                              </a:cxn>
                              <a:cxn ang="0">
                                <a:pos x="275" y="383"/>
                              </a:cxn>
                              <a:cxn ang="0">
                                <a:pos x="268" y="339"/>
                              </a:cxn>
                              <a:cxn ang="0">
                                <a:pos x="315" y="316"/>
                              </a:cxn>
                              <a:cxn ang="0">
                                <a:pos x="334" y="279"/>
                              </a:cxn>
                              <a:cxn ang="0">
                                <a:pos x="351" y="258"/>
                              </a:cxn>
                              <a:cxn ang="0">
                                <a:pos x="380" y="231"/>
                              </a:cxn>
                              <a:cxn ang="0">
                                <a:pos x="385" y="215"/>
                              </a:cxn>
                              <a:cxn ang="0">
                                <a:pos x="366" y="221"/>
                              </a:cxn>
                              <a:cxn ang="0">
                                <a:pos x="344" y="215"/>
                              </a:cxn>
                              <a:cxn ang="0">
                                <a:pos x="318" y="228"/>
                              </a:cxn>
                              <a:cxn ang="0">
                                <a:pos x="323" y="247"/>
                              </a:cxn>
                              <a:cxn ang="0">
                                <a:pos x="301" y="265"/>
                              </a:cxn>
                              <a:cxn ang="0">
                                <a:pos x="265" y="233"/>
                              </a:cxn>
                              <a:cxn ang="0">
                                <a:pos x="253" y="201"/>
                              </a:cxn>
                              <a:cxn ang="0">
                                <a:pos x="244" y="210"/>
                              </a:cxn>
                              <a:cxn ang="0">
                                <a:pos x="241" y="238"/>
                              </a:cxn>
                              <a:cxn ang="0">
                                <a:pos x="210" y="247"/>
                              </a:cxn>
                              <a:cxn ang="0">
                                <a:pos x="201" y="212"/>
                              </a:cxn>
                              <a:cxn ang="0">
                                <a:pos x="153" y="224"/>
                              </a:cxn>
                            </a:cxnLst>
                            <a:rect l="0" t="0" r="r" b="b"/>
                            <a:pathLst>
                              <a:path w="1293" h="1133">
                                <a:moveTo>
                                  <a:pt x="153" y="226"/>
                                </a:moveTo>
                                <a:lnTo>
                                  <a:pt x="150" y="226"/>
                                </a:lnTo>
                                <a:lnTo>
                                  <a:pt x="148" y="226"/>
                                </a:lnTo>
                                <a:lnTo>
                                  <a:pt x="148" y="228"/>
                                </a:lnTo>
                                <a:lnTo>
                                  <a:pt x="148" y="231"/>
                                </a:lnTo>
                                <a:lnTo>
                                  <a:pt x="148" y="233"/>
                                </a:lnTo>
                                <a:lnTo>
                                  <a:pt x="148" y="235"/>
                                </a:lnTo>
                                <a:lnTo>
                                  <a:pt x="148" y="238"/>
                                </a:lnTo>
                                <a:lnTo>
                                  <a:pt x="146" y="240"/>
                                </a:lnTo>
                                <a:lnTo>
                                  <a:pt x="146" y="242"/>
                                </a:lnTo>
                                <a:lnTo>
                                  <a:pt x="146" y="244"/>
                                </a:lnTo>
                                <a:lnTo>
                                  <a:pt x="146" y="247"/>
                                </a:lnTo>
                                <a:lnTo>
                                  <a:pt x="143" y="247"/>
                                </a:lnTo>
                                <a:lnTo>
                                  <a:pt x="143" y="249"/>
                                </a:lnTo>
                                <a:lnTo>
                                  <a:pt x="143" y="251"/>
                                </a:lnTo>
                                <a:lnTo>
                                  <a:pt x="146" y="251"/>
                                </a:lnTo>
                                <a:lnTo>
                                  <a:pt x="146" y="254"/>
                                </a:lnTo>
                                <a:lnTo>
                                  <a:pt x="146" y="256"/>
                                </a:lnTo>
                                <a:lnTo>
                                  <a:pt x="146" y="258"/>
                                </a:lnTo>
                                <a:lnTo>
                                  <a:pt x="148" y="258"/>
                                </a:lnTo>
                                <a:lnTo>
                                  <a:pt x="150" y="263"/>
                                </a:lnTo>
                                <a:lnTo>
                                  <a:pt x="153" y="263"/>
                                </a:lnTo>
                                <a:lnTo>
                                  <a:pt x="153" y="265"/>
                                </a:lnTo>
                                <a:lnTo>
                                  <a:pt x="155" y="268"/>
                                </a:lnTo>
                                <a:lnTo>
                                  <a:pt x="158" y="270"/>
                                </a:lnTo>
                                <a:lnTo>
                                  <a:pt x="160" y="272"/>
                                </a:lnTo>
                                <a:lnTo>
                                  <a:pt x="162" y="272"/>
                                </a:lnTo>
                                <a:lnTo>
                                  <a:pt x="165" y="274"/>
                                </a:lnTo>
                                <a:lnTo>
                                  <a:pt x="167" y="274"/>
                                </a:lnTo>
                                <a:lnTo>
                                  <a:pt x="170" y="277"/>
                                </a:lnTo>
                                <a:lnTo>
                                  <a:pt x="172" y="277"/>
                                </a:lnTo>
                                <a:lnTo>
                                  <a:pt x="174" y="277"/>
                                </a:lnTo>
                                <a:lnTo>
                                  <a:pt x="177" y="274"/>
                                </a:lnTo>
                                <a:lnTo>
                                  <a:pt x="179" y="274"/>
                                </a:lnTo>
                                <a:lnTo>
                                  <a:pt x="179" y="272"/>
                                </a:lnTo>
                                <a:lnTo>
                                  <a:pt x="182" y="272"/>
                                </a:lnTo>
                                <a:lnTo>
                                  <a:pt x="184" y="272"/>
                                </a:lnTo>
                                <a:lnTo>
                                  <a:pt x="186" y="272"/>
                                </a:lnTo>
                                <a:lnTo>
                                  <a:pt x="189" y="272"/>
                                </a:lnTo>
                                <a:lnTo>
                                  <a:pt x="191" y="272"/>
                                </a:lnTo>
                                <a:lnTo>
                                  <a:pt x="193" y="272"/>
                                </a:lnTo>
                                <a:lnTo>
                                  <a:pt x="193" y="270"/>
                                </a:lnTo>
                                <a:lnTo>
                                  <a:pt x="196" y="270"/>
                                </a:lnTo>
                                <a:lnTo>
                                  <a:pt x="198" y="270"/>
                                </a:lnTo>
                                <a:lnTo>
                                  <a:pt x="198" y="272"/>
                                </a:lnTo>
                                <a:lnTo>
                                  <a:pt x="201" y="274"/>
                                </a:lnTo>
                                <a:lnTo>
                                  <a:pt x="203" y="274"/>
                                </a:lnTo>
                                <a:lnTo>
                                  <a:pt x="205" y="277"/>
                                </a:lnTo>
                                <a:lnTo>
                                  <a:pt x="205" y="279"/>
                                </a:lnTo>
                                <a:lnTo>
                                  <a:pt x="208" y="279"/>
                                </a:lnTo>
                                <a:lnTo>
                                  <a:pt x="208" y="281"/>
                                </a:lnTo>
                                <a:lnTo>
                                  <a:pt x="210" y="284"/>
                                </a:lnTo>
                                <a:lnTo>
                                  <a:pt x="215" y="288"/>
                                </a:lnTo>
                                <a:lnTo>
                                  <a:pt x="217" y="288"/>
                                </a:lnTo>
                                <a:lnTo>
                                  <a:pt x="220" y="291"/>
                                </a:lnTo>
                                <a:lnTo>
                                  <a:pt x="222" y="293"/>
                                </a:lnTo>
                                <a:lnTo>
                                  <a:pt x="225" y="293"/>
                                </a:lnTo>
                                <a:lnTo>
                                  <a:pt x="227" y="295"/>
                                </a:lnTo>
                                <a:lnTo>
                                  <a:pt x="229" y="295"/>
                                </a:lnTo>
                                <a:lnTo>
                                  <a:pt x="232" y="295"/>
                                </a:lnTo>
                                <a:lnTo>
                                  <a:pt x="236" y="293"/>
                                </a:lnTo>
                                <a:lnTo>
                                  <a:pt x="239" y="295"/>
                                </a:lnTo>
                                <a:lnTo>
                                  <a:pt x="239" y="293"/>
                                </a:lnTo>
                                <a:lnTo>
                                  <a:pt x="241" y="293"/>
                                </a:lnTo>
                                <a:lnTo>
                                  <a:pt x="241" y="291"/>
                                </a:lnTo>
                                <a:lnTo>
                                  <a:pt x="244" y="288"/>
                                </a:lnTo>
                                <a:lnTo>
                                  <a:pt x="244" y="286"/>
                                </a:lnTo>
                                <a:lnTo>
                                  <a:pt x="246" y="284"/>
                                </a:lnTo>
                                <a:lnTo>
                                  <a:pt x="248" y="281"/>
                                </a:lnTo>
                                <a:lnTo>
                                  <a:pt x="251" y="281"/>
                                </a:lnTo>
                                <a:lnTo>
                                  <a:pt x="251" y="286"/>
                                </a:lnTo>
                                <a:lnTo>
                                  <a:pt x="251" y="288"/>
                                </a:lnTo>
                                <a:lnTo>
                                  <a:pt x="251" y="291"/>
                                </a:lnTo>
                                <a:lnTo>
                                  <a:pt x="253" y="291"/>
                                </a:lnTo>
                                <a:lnTo>
                                  <a:pt x="253" y="293"/>
                                </a:lnTo>
                                <a:lnTo>
                                  <a:pt x="253" y="295"/>
                                </a:lnTo>
                                <a:lnTo>
                                  <a:pt x="253" y="297"/>
                                </a:lnTo>
                                <a:lnTo>
                                  <a:pt x="256" y="297"/>
                                </a:lnTo>
                                <a:lnTo>
                                  <a:pt x="256" y="300"/>
                                </a:lnTo>
                                <a:lnTo>
                                  <a:pt x="256" y="302"/>
                                </a:lnTo>
                                <a:lnTo>
                                  <a:pt x="256" y="304"/>
                                </a:lnTo>
                                <a:lnTo>
                                  <a:pt x="258" y="307"/>
                                </a:lnTo>
                                <a:lnTo>
                                  <a:pt x="258" y="309"/>
                                </a:lnTo>
                                <a:lnTo>
                                  <a:pt x="258" y="311"/>
                                </a:lnTo>
                                <a:lnTo>
                                  <a:pt x="258" y="314"/>
                                </a:lnTo>
                                <a:lnTo>
                                  <a:pt x="258" y="316"/>
                                </a:lnTo>
                                <a:lnTo>
                                  <a:pt x="258" y="318"/>
                                </a:lnTo>
                                <a:lnTo>
                                  <a:pt x="258" y="320"/>
                                </a:lnTo>
                                <a:lnTo>
                                  <a:pt x="258" y="323"/>
                                </a:lnTo>
                                <a:lnTo>
                                  <a:pt x="256" y="323"/>
                                </a:lnTo>
                                <a:lnTo>
                                  <a:pt x="253" y="325"/>
                                </a:lnTo>
                                <a:lnTo>
                                  <a:pt x="251" y="325"/>
                                </a:lnTo>
                                <a:lnTo>
                                  <a:pt x="248" y="325"/>
                                </a:lnTo>
                                <a:lnTo>
                                  <a:pt x="246" y="325"/>
                                </a:lnTo>
                                <a:lnTo>
                                  <a:pt x="241" y="327"/>
                                </a:lnTo>
                                <a:lnTo>
                                  <a:pt x="239" y="327"/>
                                </a:lnTo>
                                <a:lnTo>
                                  <a:pt x="236" y="327"/>
                                </a:lnTo>
                                <a:lnTo>
                                  <a:pt x="234" y="327"/>
                                </a:lnTo>
                                <a:lnTo>
                                  <a:pt x="232" y="327"/>
                                </a:lnTo>
                                <a:lnTo>
                                  <a:pt x="227" y="327"/>
                                </a:lnTo>
                                <a:lnTo>
                                  <a:pt x="225" y="327"/>
                                </a:lnTo>
                                <a:lnTo>
                                  <a:pt x="225" y="325"/>
                                </a:lnTo>
                                <a:lnTo>
                                  <a:pt x="222" y="325"/>
                                </a:lnTo>
                                <a:lnTo>
                                  <a:pt x="220" y="323"/>
                                </a:lnTo>
                                <a:lnTo>
                                  <a:pt x="220" y="320"/>
                                </a:lnTo>
                                <a:lnTo>
                                  <a:pt x="220" y="318"/>
                                </a:lnTo>
                                <a:lnTo>
                                  <a:pt x="217" y="318"/>
                                </a:lnTo>
                                <a:lnTo>
                                  <a:pt x="215" y="316"/>
                                </a:lnTo>
                                <a:lnTo>
                                  <a:pt x="215" y="314"/>
                                </a:lnTo>
                                <a:lnTo>
                                  <a:pt x="213" y="314"/>
                                </a:lnTo>
                                <a:lnTo>
                                  <a:pt x="210" y="314"/>
                                </a:lnTo>
                                <a:lnTo>
                                  <a:pt x="205" y="314"/>
                                </a:lnTo>
                                <a:lnTo>
                                  <a:pt x="203" y="314"/>
                                </a:lnTo>
                                <a:lnTo>
                                  <a:pt x="201" y="314"/>
                                </a:lnTo>
                                <a:lnTo>
                                  <a:pt x="198" y="314"/>
                                </a:lnTo>
                                <a:lnTo>
                                  <a:pt x="196" y="314"/>
                                </a:lnTo>
                                <a:lnTo>
                                  <a:pt x="193" y="316"/>
                                </a:lnTo>
                                <a:lnTo>
                                  <a:pt x="191" y="316"/>
                                </a:lnTo>
                                <a:lnTo>
                                  <a:pt x="186" y="316"/>
                                </a:lnTo>
                                <a:lnTo>
                                  <a:pt x="184" y="316"/>
                                </a:lnTo>
                                <a:lnTo>
                                  <a:pt x="182" y="316"/>
                                </a:lnTo>
                                <a:lnTo>
                                  <a:pt x="182" y="314"/>
                                </a:lnTo>
                                <a:lnTo>
                                  <a:pt x="177" y="311"/>
                                </a:lnTo>
                                <a:lnTo>
                                  <a:pt x="174" y="309"/>
                                </a:lnTo>
                                <a:lnTo>
                                  <a:pt x="172" y="309"/>
                                </a:lnTo>
                                <a:lnTo>
                                  <a:pt x="170" y="309"/>
                                </a:lnTo>
                                <a:lnTo>
                                  <a:pt x="167" y="309"/>
                                </a:lnTo>
                                <a:lnTo>
                                  <a:pt x="165" y="309"/>
                                </a:lnTo>
                                <a:lnTo>
                                  <a:pt x="162" y="309"/>
                                </a:lnTo>
                                <a:lnTo>
                                  <a:pt x="160" y="309"/>
                                </a:lnTo>
                                <a:lnTo>
                                  <a:pt x="160" y="307"/>
                                </a:lnTo>
                                <a:lnTo>
                                  <a:pt x="158" y="307"/>
                                </a:lnTo>
                                <a:lnTo>
                                  <a:pt x="155" y="307"/>
                                </a:lnTo>
                                <a:lnTo>
                                  <a:pt x="153" y="304"/>
                                </a:lnTo>
                                <a:lnTo>
                                  <a:pt x="148" y="304"/>
                                </a:lnTo>
                                <a:lnTo>
                                  <a:pt x="146" y="302"/>
                                </a:lnTo>
                                <a:lnTo>
                                  <a:pt x="143" y="304"/>
                                </a:lnTo>
                                <a:lnTo>
                                  <a:pt x="141" y="307"/>
                                </a:lnTo>
                                <a:lnTo>
                                  <a:pt x="138" y="311"/>
                                </a:lnTo>
                                <a:lnTo>
                                  <a:pt x="136" y="314"/>
                                </a:lnTo>
                                <a:lnTo>
                                  <a:pt x="134" y="318"/>
                                </a:lnTo>
                                <a:lnTo>
                                  <a:pt x="129" y="320"/>
                                </a:lnTo>
                                <a:lnTo>
                                  <a:pt x="124" y="320"/>
                                </a:lnTo>
                                <a:lnTo>
                                  <a:pt x="122" y="320"/>
                                </a:lnTo>
                                <a:lnTo>
                                  <a:pt x="122" y="318"/>
                                </a:lnTo>
                                <a:lnTo>
                                  <a:pt x="122" y="316"/>
                                </a:lnTo>
                                <a:lnTo>
                                  <a:pt x="122" y="314"/>
                                </a:lnTo>
                                <a:lnTo>
                                  <a:pt x="122" y="309"/>
                                </a:lnTo>
                                <a:lnTo>
                                  <a:pt x="122" y="307"/>
                                </a:lnTo>
                                <a:lnTo>
                                  <a:pt x="119" y="304"/>
                                </a:lnTo>
                                <a:lnTo>
                                  <a:pt x="119" y="300"/>
                                </a:lnTo>
                                <a:lnTo>
                                  <a:pt x="119" y="297"/>
                                </a:lnTo>
                                <a:lnTo>
                                  <a:pt x="119" y="293"/>
                                </a:lnTo>
                                <a:lnTo>
                                  <a:pt x="122" y="288"/>
                                </a:lnTo>
                                <a:lnTo>
                                  <a:pt x="119" y="284"/>
                                </a:lnTo>
                                <a:lnTo>
                                  <a:pt x="117" y="279"/>
                                </a:lnTo>
                                <a:lnTo>
                                  <a:pt x="115" y="277"/>
                                </a:lnTo>
                                <a:lnTo>
                                  <a:pt x="110" y="274"/>
                                </a:lnTo>
                                <a:lnTo>
                                  <a:pt x="107" y="272"/>
                                </a:lnTo>
                                <a:lnTo>
                                  <a:pt x="103" y="270"/>
                                </a:lnTo>
                                <a:lnTo>
                                  <a:pt x="98" y="270"/>
                                </a:lnTo>
                                <a:lnTo>
                                  <a:pt x="93" y="270"/>
                                </a:lnTo>
                                <a:lnTo>
                                  <a:pt x="88" y="272"/>
                                </a:lnTo>
                                <a:lnTo>
                                  <a:pt x="88" y="270"/>
                                </a:lnTo>
                                <a:lnTo>
                                  <a:pt x="86" y="270"/>
                                </a:lnTo>
                                <a:lnTo>
                                  <a:pt x="86" y="268"/>
                                </a:lnTo>
                                <a:lnTo>
                                  <a:pt x="88" y="265"/>
                                </a:lnTo>
                                <a:lnTo>
                                  <a:pt x="86" y="263"/>
                                </a:lnTo>
                                <a:lnTo>
                                  <a:pt x="84" y="265"/>
                                </a:lnTo>
                                <a:lnTo>
                                  <a:pt x="79" y="268"/>
                                </a:lnTo>
                                <a:lnTo>
                                  <a:pt x="76" y="268"/>
                                </a:lnTo>
                                <a:lnTo>
                                  <a:pt x="74" y="270"/>
                                </a:lnTo>
                                <a:lnTo>
                                  <a:pt x="72" y="272"/>
                                </a:lnTo>
                                <a:lnTo>
                                  <a:pt x="69" y="277"/>
                                </a:lnTo>
                                <a:lnTo>
                                  <a:pt x="69" y="279"/>
                                </a:lnTo>
                                <a:lnTo>
                                  <a:pt x="72" y="279"/>
                                </a:lnTo>
                                <a:lnTo>
                                  <a:pt x="74" y="277"/>
                                </a:lnTo>
                                <a:lnTo>
                                  <a:pt x="74" y="279"/>
                                </a:lnTo>
                                <a:lnTo>
                                  <a:pt x="76" y="281"/>
                                </a:lnTo>
                                <a:lnTo>
                                  <a:pt x="79" y="286"/>
                                </a:lnTo>
                                <a:lnTo>
                                  <a:pt x="84" y="295"/>
                                </a:lnTo>
                                <a:lnTo>
                                  <a:pt x="86" y="304"/>
                                </a:lnTo>
                                <a:lnTo>
                                  <a:pt x="88" y="307"/>
                                </a:lnTo>
                                <a:lnTo>
                                  <a:pt x="86" y="309"/>
                                </a:lnTo>
                                <a:lnTo>
                                  <a:pt x="86" y="314"/>
                                </a:lnTo>
                                <a:lnTo>
                                  <a:pt x="84" y="316"/>
                                </a:lnTo>
                                <a:lnTo>
                                  <a:pt x="81" y="320"/>
                                </a:lnTo>
                                <a:lnTo>
                                  <a:pt x="79" y="323"/>
                                </a:lnTo>
                                <a:lnTo>
                                  <a:pt x="76" y="327"/>
                                </a:lnTo>
                                <a:lnTo>
                                  <a:pt x="74" y="330"/>
                                </a:lnTo>
                                <a:lnTo>
                                  <a:pt x="74" y="334"/>
                                </a:lnTo>
                                <a:lnTo>
                                  <a:pt x="74" y="341"/>
                                </a:lnTo>
                                <a:lnTo>
                                  <a:pt x="74" y="344"/>
                                </a:lnTo>
                                <a:lnTo>
                                  <a:pt x="76" y="346"/>
                                </a:lnTo>
                                <a:lnTo>
                                  <a:pt x="79" y="346"/>
                                </a:lnTo>
                                <a:lnTo>
                                  <a:pt x="79" y="348"/>
                                </a:lnTo>
                                <a:lnTo>
                                  <a:pt x="74" y="353"/>
                                </a:lnTo>
                                <a:lnTo>
                                  <a:pt x="72" y="350"/>
                                </a:lnTo>
                                <a:lnTo>
                                  <a:pt x="69" y="350"/>
                                </a:lnTo>
                                <a:lnTo>
                                  <a:pt x="69" y="353"/>
                                </a:lnTo>
                                <a:lnTo>
                                  <a:pt x="67" y="355"/>
                                </a:lnTo>
                                <a:lnTo>
                                  <a:pt x="67" y="357"/>
                                </a:lnTo>
                                <a:lnTo>
                                  <a:pt x="64" y="357"/>
                                </a:lnTo>
                                <a:lnTo>
                                  <a:pt x="64" y="360"/>
                                </a:lnTo>
                                <a:lnTo>
                                  <a:pt x="64" y="367"/>
                                </a:lnTo>
                                <a:lnTo>
                                  <a:pt x="64" y="369"/>
                                </a:lnTo>
                                <a:lnTo>
                                  <a:pt x="60" y="369"/>
                                </a:lnTo>
                                <a:lnTo>
                                  <a:pt x="57" y="371"/>
                                </a:lnTo>
                                <a:lnTo>
                                  <a:pt x="52" y="371"/>
                                </a:lnTo>
                                <a:lnTo>
                                  <a:pt x="48" y="371"/>
                                </a:lnTo>
                                <a:lnTo>
                                  <a:pt x="45" y="371"/>
                                </a:lnTo>
                                <a:lnTo>
                                  <a:pt x="40" y="371"/>
                                </a:lnTo>
                                <a:lnTo>
                                  <a:pt x="36" y="371"/>
                                </a:lnTo>
                                <a:lnTo>
                                  <a:pt x="33" y="376"/>
                                </a:lnTo>
                                <a:lnTo>
                                  <a:pt x="29" y="378"/>
                                </a:lnTo>
                                <a:lnTo>
                                  <a:pt x="26" y="378"/>
                                </a:lnTo>
                                <a:lnTo>
                                  <a:pt x="26" y="371"/>
                                </a:lnTo>
                                <a:lnTo>
                                  <a:pt x="26" y="369"/>
                                </a:lnTo>
                                <a:lnTo>
                                  <a:pt x="26" y="364"/>
                                </a:lnTo>
                                <a:lnTo>
                                  <a:pt x="29" y="360"/>
                                </a:lnTo>
                                <a:lnTo>
                                  <a:pt x="31" y="357"/>
                                </a:lnTo>
                                <a:lnTo>
                                  <a:pt x="31" y="355"/>
                                </a:lnTo>
                                <a:lnTo>
                                  <a:pt x="33" y="350"/>
                                </a:lnTo>
                                <a:lnTo>
                                  <a:pt x="38" y="348"/>
                                </a:lnTo>
                                <a:lnTo>
                                  <a:pt x="43" y="344"/>
                                </a:lnTo>
                                <a:lnTo>
                                  <a:pt x="45" y="341"/>
                                </a:lnTo>
                                <a:lnTo>
                                  <a:pt x="48" y="341"/>
                                </a:lnTo>
                                <a:lnTo>
                                  <a:pt x="52" y="334"/>
                                </a:lnTo>
                                <a:lnTo>
                                  <a:pt x="55" y="332"/>
                                </a:lnTo>
                                <a:lnTo>
                                  <a:pt x="52" y="330"/>
                                </a:lnTo>
                                <a:lnTo>
                                  <a:pt x="52" y="327"/>
                                </a:lnTo>
                                <a:lnTo>
                                  <a:pt x="50" y="327"/>
                                </a:lnTo>
                                <a:lnTo>
                                  <a:pt x="48" y="325"/>
                                </a:lnTo>
                                <a:lnTo>
                                  <a:pt x="45" y="325"/>
                                </a:lnTo>
                                <a:lnTo>
                                  <a:pt x="40" y="325"/>
                                </a:lnTo>
                                <a:lnTo>
                                  <a:pt x="38" y="327"/>
                                </a:lnTo>
                                <a:lnTo>
                                  <a:pt x="33" y="327"/>
                                </a:lnTo>
                                <a:lnTo>
                                  <a:pt x="31" y="327"/>
                                </a:lnTo>
                                <a:lnTo>
                                  <a:pt x="29" y="330"/>
                                </a:lnTo>
                                <a:lnTo>
                                  <a:pt x="24" y="332"/>
                                </a:lnTo>
                                <a:lnTo>
                                  <a:pt x="21" y="334"/>
                                </a:lnTo>
                                <a:lnTo>
                                  <a:pt x="17" y="337"/>
                                </a:lnTo>
                                <a:lnTo>
                                  <a:pt x="14" y="334"/>
                                </a:lnTo>
                                <a:lnTo>
                                  <a:pt x="12" y="334"/>
                                </a:lnTo>
                                <a:lnTo>
                                  <a:pt x="9" y="334"/>
                                </a:lnTo>
                                <a:lnTo>
                                  <a:pt x="5" y="334"/>
                                </a:lnTo>
                                <a:lnTo>
                                  <a:pt x="2" y="334"/>
                                </a:lnTo>
                                <a:lnTo>
                                  <a:pt x="2" y="330"/>
                                </a:lnTo>
                                <a:lnTo>
                                  <a:pt x="0" y="327"/>
                                </a:lnTo>
                                <a:lnTo>
                                  <a:pt x="0" y="325"/>
                                </a:lnTo>
                                <a:lnTo>
                                  <a:pt x="2" y="323"/>
                                </a:lnTo>
                                <a:lnTo>
                                  <a:pt x="9" y="320"/>
                                </a:lnTo>
                                <a:lnTo>
                                  <a:pt x="12" y="318"/>
                                </a:lnTo>
                                <a:lnTo>
                                  <a:pt x="14" y="316"/>
                                </a:lnTo>
                                <a:lnTo>
                                  <a:pt x="17" y="311"/>
                                </a:lnTo>
                                <a:lnTo>
                                  <a:pt x="26" y="302"/>
                                </a:lnTo>
                                <a:lnTo>
                                  <a:pt x="36" y="293"/>
                                </a:lnTo>
                                <a:lnTo>
                                  <a:pt x="40" y="288"/>
                                </a:lnTo>
                                <a:lnTo>
                                  <a:pt x="48" y="279"/>
                                </a:lnTo>
                                <a:lnTo>
                                  <a:pt x="60" y="268"/>
                                </a:lnTo>
                                <a:lnTo>
                                  <a:pt x="67" y="258"/>
                                </a:lnTo>
                                <a:lnTo>
                                  <a:pt x="79" y="247"/>
                                </a:lnTo>
                                <a:lnTo>
                                  <a:pt x="86" y="238"/>
                                </a:lnTo>
                                <a:lnTo>
                                  <a:pt x="88" y="235"/>
                                </a:lnTo>
                                <a:lnTo>
                                  <a:pt x="91" y="233"/>
                                </a:lnTo>
                                <a:lnTo>
                                  <a:pt x="95" y="231"/>
                                </a:lnTo>
                                <a:lnTo>
                                  <a:pt x="105" y="224"/>
                                </a:lnTo>
                                <a:lnTo>
                                  <a:pt x="107" y="219"/>
                                </a:lnTo>
                                <a:lnTo>
                                  <a:pt x="115" y="215"/>
                                </a:lnTo>
                                <a:lnTo>
                                  <a:pt x="119" y="210"/>
                                </a:lnTo>
                                <a:lnTo>
                                  <a:pt x="124" y="205"/>
                                </a:lnTo>
                                <a:lnTo>
                                  <a:pt x="129" y="201"/>
                                </a:lnTo>
                                <a:lnTo>
                                  <a:pt x="138" y="196"/>
                                </a:lnTo>
                                <a:lnTo>
                                  <a:pt x="150" y="187"/>
                                </a:lnTo>
                                <a:lnTo>
                                  <a:pt x="158" y="182"/>
                                </a:lnTo>
                                <a:lnTo>
                                  <a:pt x="162" y="178"/>
                                </a:lnTo>
                                <a:lnTo>
                                  <a:pt x="172" y="171"/>
                                </a:lnTo>
                                <a:lnTo>
                                  <a:pt x="179" y="166"/>
                                </a:lnTo>
                                <a:lnTo>
                                  <a:pt x="186" y="166"/>
                                </a:lnTo>
                                <a:lnTo>
                                  <a:pt x="201" y="166"/>
                                </a:lnTo>
                                <a:lnTo>
                                  <a:pt x="208" y="166"/>
                                </a:lnTo>
                                <a:lnTo>
                                  <a:pt x="213" y="166"/>
                                </a:lnTo>
                                <a:lnTo>
                                  <a:pt x="220" y="168"/>
                                </a:lnTo>
                                <a:lnTo>
                                  <a:pt x="225" y="168"/>
                                </a:lnTo>
                                <a:lnTo>
                                  <a:pt x="229" y="168"/>
                                </a:lnTo>
                                <a:lnTo>
                                  <a:pt x="229" y="162"/>
                                </a:lnTo>
                                <a:lnTo>
                                  <a:pt x="232" y="141"/>
                                </a:lnTo>
                                <a:lnTo>
                                  <a:pt x="234" y="127"/>
                                </a:lnTo>
                                <a:lnTo>
                                  <a:pt x="239" y="127"/>
                                </a:lnTo>
                                <a:lnTo>
                                  <a:pt x="251" y="129"/>
                                </a:lnTo>
                                <a:lnTo>
                                  <a:pt x="263" y="134"/>
                                </a:lnTo>
                                <a:lnTo>
                                  <a:pt x="272" y="134"/>
                                </a:lnTo>
                                <a:lnTo>
                                  <a:pt x="287" y="136"/>
                                </a:lnTo>
                                <a:lnTo>
                                  <a:pt x="294" y="136"/>
                                </a:lnTo>
                                <a:lnTo>
                                  <a:pt x="299" y="132"/>
                                </a:lnTo>
                                <a:lnTo>
                                  <a:pt x="303" y="122"/>
                                </a:lnTo>
                                <a:lnTo>
                                  <a:pt x="308" y="116"/>
                                </a:lnTo>
                                <a:lnTo>
                                  <a:pt x="325" y="86"/>
                                </a:lnTo>
                                <a:lnTo>
                                  <a:pt x="332" y="67"/>
                                </a:lnTo>
                                <a:lnTo>
                                  <a:pt x="356" y="23"/>
                                </a:lnTo>
                                <a:lnTo>
                                  <a:pt x="361" y="14"/>
                                </a:lnTo>
                                <a:lnTo>
                                  <a:pt x="363" y="7"/>
                                </a:lnTo>
                                <a:lnTo>
                                  <a:pt x="366" y="5"/>
                                </a:lnTo>
                                <a:lnTo>
                                  <a:pt x="370" y="0"/>
                                </a:lnTo>
                                <a:lnTo>
                                  <a:pt x="387" y="0"/>
                                </a:lnTo>
                                <a:lnTo>
                                  <a:pt x="442" y="3"/>
                                </a:lnTo>
                                <a:lnTo>
                                  <a:pt x="454" y="5"/>
                                </a:lnTo>
                                <a:lnTo>
                                  <a:pt x="456" y="10"/>
                                </a:lnTo>
                                <a:lnTo>
                                  <a:pt x="456" y="14"/>
                                </a:lnTo>
                                <a:lnTo>
                                  <a:pt x="461" y="16"/>
                                </a:lnTo>
                                <a:lnTo>
                                  <a:pt x="464" y="21"/>
                                </a:lnTo>
                                <a:lnTo>
                                  <a:pt x="468" y="28"/>
                                </a:lnTo>
                                <a:lnTo>
                                  <a:pt x="471" y="35"/>
                                </a:lnTo>
                                <a:lnTo>
                                  <a:pt x="476" y="44"/>
                                </a:lnTo>
                                <a:lnTo>
                                  <a:pt x="480" y="53"/>
                                </a:lnTo>
                                <a:lnTo>
                                  <a:pt x="483" y="60"/>
                                </a:lnTo>
                                <a:lnTo>
                                  <a:pt x="485" y="65"/>
                                </a:lnTo>
                                <a:lnTo>
                                  <a:pt x="499" y="67"/>
                                </a:lnTo>
                                <a:lnTo>
                                  <a:pt x="509" y="79"/>
                                </a:lnTo>
                                <a:lnTo>
                                  <a:pt x="516" y="90"/>
                                </a:lnTo>
                                <a:lnTo>
                                  <a:pt x="521" y="95"/>
                                </a:lnTo>
                                <a:lnTo>
                                  <a:pt x="528" y="104"/>
                                </a:lnTo>
                                <a:lnTo>
                                  <a:pt x="533" y="111"/>
                                </a:lnTo>
                                <a:lnTo>
                                  <a:pt x="535" y="113"/>
                                </a:lnTo>
                                <a:lnTo>
                                  <a:pt x="533" y="122"/>
                                </a:lnTo>
                                <a:lnTo>
                                  <a:pt x="530" y="129"/>
                                </a:lnTo>
                                <a:lnTo>
                                  <a:pt x="540" y="132"/>
                                </a:lnTo>
                                <a:lnTo>
                                  <a:pt x="554" y="134"/>
                                </a:lnTo>
                                <a:lnTo>
                                  <a:pt x="564" y="136"/>
                                </a:lnTo>
                                <a:lnTo>
                                  <a:pt x="569" y="139"/>
                                </a:lnTo>
                                <a:lnTo>
                                  <a:pt x="574" y="145"/>
                                </a:lnTo>
                                <a:lnTo>
                                  <a:pt x="583" y="143"/>
                                </a:lnTo>
                                <a:lnTo>
                                  <a:pt x="578" y="145"/>
                                </a:lnTo>
                                <a:lnTo>
                                  <a:pt x="566" y="155"/>
                                </a:lnTo>
                                <a:lnTo>
                                  <a:pt x="554" y="162"/>
                                </a:lnTo>
                                <a:lnTo>
                                  <a:pt x="545" y="168"/>
                                </a:lnTo>
                                <a:lnTo>
                                  <a:pt x="542" y="173"/>
                                </a:lnTo>
                                <a:lnTo>
                                  <a:pt x="552" y="171"/>
                                </a:lnTo>
                                <a:lnTo>
                                  <a:pt x="566" y="168"/>
                                </a:lnTo>
                                <a:lnTo>
                                  <a:pt x="583" y="166"/>
                                </a:lnTo>
                                <a:lnTo>
                                  <a:pt x="595" y="164"/>
                                </a:lnTo>
                                <a:lnTo>
                                  <a:pt x="602" y="164"/>
                                </a:lnTo>
                                <a:lnTo>
                                  <a:pt x="612" y="173"/>
                                </a:lnTo>
                                <a:lnTo>
                                  <a:pt x="621" y="182"/>
                                </a:lnTo>
                                <a:lnTo>
                                  <a:pt x="628" y="192"/>
                                </a:lnTo>
                                <a:lnTo>
                                  <a:pt x="643" y="196"/>
                                </a:lnTo>
                                <a:lnTo>
                                  <a:pt x="660" y="203"/>
                                </a:lnTo>
                                <a:lnTo>
                                  <a:pt x="683" y="217"/>
                                </a:lnTo>
                                <a:lnTo>
                                  <a:pt x="691" y="221"/>
                                </a:lnTo>
                                <a:lnTo>
                                  <a:pt x="698" y="217"/>
                                </a:lnTo>
                                <a:lnTo>
                                  <a:pt x="703" y="221"/>
                                </a:lnTo>
                                <a:lnTo>
                                  <a:pt x="705" y="224"/>
                                </a:lnTo>
                                <a:lnTo>
                                  <a:pt x="722" y="231"/>
                                </a:lnTo>
                                <a:lnTo>
                                  <a:pt x="731" y="235"/>
                                </a:lnTo>
                                <a:lnTo>
                                  <a:pt x="748" y="242"/>
                                </a:lnTo>
                                <a:lnTo>
                                  <a:pt x="760" y="249"/>
                                </a:lnTo>
                                <a:lnTo>
                                  <a:pt x="777" y="254"/>
                                </a:lnTo>
                                <a:lnTo>
                                  <a:pt x="789" y="258"/>
                                </a:lnTo>
                                <a:lnTo>
                                  <a:pt x="798" y="265"/>
                                </a:lnTo>
                                <a:lnTo>
                                  <a:pt x="825" y="281"/>
                                </a:lnTo>
                                <a:lnTo>
                                  <a:pt x="839" y="288"/>
                                </a:lnTo>
                                <a:lnTo>
                                  <a:pt x="853" y="297"/>
                                </a:lnTo>
                                <a:lnTo>
                                  <a:pt x="868" y="302"/>
                                </a:lnTo>
                                <a:lnTo>
                                  <a:pt x="882" y="304"/>
                                </a:lnTo>
                                <a:lnTo>
                                  <a:pt x="891" y="314"/>
                                </a:lnTo>
                                <a:lnTo>
                                  <a:pt x="899" y="323"/>
                                </a:lnTo>
                                <a:lnTo>
                                  <a:pt x="906" y="330"/>
                                </a:lnTo>
                                <a:lnTo>
                                  <a:pt x="913" y="337"/>
                                </a:lnTo>
                                <a:lnTo>
                                  <a:pt x="915" y="339"/>
                                </a:lnTo>
                                <a:lnTo>
                                  <a:pt x="927" y="348"/>
                                </a:lnTo>
                                <a:lnTo>
                                  <a:pt x="934" y="353"/>
                                </a:lnTo>
                                <a:lnTo>
                                  <a:pt x="942" y="357"/>
                                </a:lnTo>
                                <a:lnTo>
                                  <a:pt x="944" y="360"/>
                                </a:lnTo>
                                <a:lnTo>
                                  <a:pt x="949" y="360"/>
                                </a:lnTo>
                                <a:lnTo>
                                  <a:pt x="958" y="362"/>
                                </a:lnTo>
                                <a:lnTo>
                                  <a:pt x="963" y="362"/>
                                </a:lnTo>
                                <a:lnTo>
                                  <a:pt x="970" y="364"/>
                                </a:lnTo>
                                <a:lnTo>
                                  <a:pt x="980" y="367"/>
                                </a:lnTo>
                                <a:lnTo>
                                  <a:pt x="987" y="369"/>
                                </a:lnTo>
                                <a:lnTo>
                                  <a:pt x="1001" y="369"/>
                                </a:lnTo>
                                <a:lnTo>
                                  <a:pt x="1009" y="369"/>
                                </a:lnTo>
                                <a:lnTo>
                                  <a:pt x="1013" y="369"/>
                                </a:lnTo>
                                <a:lnTo>
                                  <a:pt x="1025" y="371"/>
                                </a:lnTo>
                                <a:lnTo>
                                  <a:pt x="1044" y="371"/>
                                </a:lnTo>
                                <a:lnTo>
                                  <a:pt x="1061" y="373"/>
                                </a:lnTo>
                                <a:lnTo>
                                  <a:pt x="1068" y="373"/>
                                </a:lnTo>
                                <a:lnTo>
                                  <a:pt x="1080" y="376"/>
                                </a:lnTo>
                                <a:lnTo>
                                  <a:pt x="1090" y="376"/>
                                </a:lnTo>
                                <a:lnTo>
                                  <a:pt x="1097" y="376"/>
                                </a:lnTo>
                                <a:lnTo>
                                  <a:pt x="1099" y="376"/>
                                </a:lnTo>
                                <a:lnTo>
                                  <a:pt x="1104" y="376"/>
                                </a:lnTo>
                                <a:lnTo>
                                  <a:pt x="1109" y="376"/>
                                </a:lnTo>
                                <a:lnTo>
                                  <a:pt x="1116" y="376"/>
                                </a:lnTo>
                                <a:lnTo>
                                  <a:pt x="1126" y="373"/>
                                </a:lnTo>
                                <a:lnTo>
                                  <a:pt x="1135" y="373"/>
                                </a:lnTo>
                                <a:lnTo>
                                  <a:pt x="1142" y="376"/>
                                </a:lnTo>
                                <a:lnTo>
                                  <a:pt x="1152" y="378"/>
                                </a:lnTo>
                                <a:lnTo>
                                  <a:pt x="1159" y="378"/>
                                </a:lnTo>
                                <a:lnTo>
                                  <a:pt x="1164" y="378"/>
                                </a:lnTo>
                                <a:lnTo>
                                  <a:pt x="1166" y="380"/>
                                </a:lnTo>
                                <a:lnTo>
                                  <a:pt x="1169" y="380"/>
                                </a:lnTo>
                                <a:lnTo>
                                  <a:pt x="1171" y="383"/>
                                </a:lnTo>
                                <a:lnTo>
                                  <a:pt x="1169" y="387"/>
                                </a:lnTo>
                                <a:lnTo>
                                  <a:pt x="1169" y="392"/>
                                </a:lnTo>
                                <a:lnTo>
                                  <a:pt x="1169" y="394"/>
                                </a:lnTo>
                                <a:lnTo>
                                  <a:pt x="1171" y="396"/>
                                </a:lnTo>
                                <a:lnTo>
                                  <a:pt x="1173" y="396"/>
                                </a:lnTo>
                                <a:lnTo>
                                  <a:pt x="1171" y="399"/>
                                </a:lnTo>
                                <a:lnTo>
                                  <a:pt x="1171" y="401"/>
                                </a:lnTo>
                                <a:lnTo>
                                  <a:pt x="1171" y="403"/>
                                </a:lnTo>
                                <a:lnTo>
                                  <a:pt x="1171" y="406"/>
                                </a:lnTo>
                                <a:lnTo>
                                  <a:pt x="1171" y="410"/>
                                </a:lnTo>
                                <a:lnTo>
                                  <a:pt x="1171" y="413"/>
                                </a:lnTo>
                                <a:lnTo>
                                  <a:pt x="1171" y="415"/>
                                </a:lnTo>
                                <a:lnTo>
                                  <a:pt x="1171" y="417"/>
                                </a:lnTo>
                                <a:lnTo>
                                  <a:pt x="1171" y="422"/>
                                </a:lnTo>
                                <a:lnTo>
                                  <a:pt x="1171" y="424"/>
                                </a:lnTo>
                                <a:lnTo>
                                  <a:pt x="1176" y="426"/>
                                </a:lnTo>
                                <a:lnTo>
                                  <a:pt x="1176" y="429"/>
                                </a:lnTo>
                                <a:lnTo>
                                  <a:pt x="1178" y="429"/>
                                </a:lnTo>
                                <a:lnTo>
                                  <a:pt x="1181" y="429"/>
                                </a:lnTo>
                                <a:lnTo>
                                  <a:pt x="1181" y="431"/>
                                </a:lnTo>
                                <a:lnTo>
                                  <a:pt x="1178" y="433"/>
                                </a:lnTo>
                                <a:lnTo>
                                  <a:pt x="1181" y="433"/>
                                </a:lnTo>
                                <a:lnTo>
                                  <a:pt x="1181" y="436"/>
                                </a:lnTo>
                                <a:lnTo>
                                  <a:pt x="1181" y="438"/>
                                </a:lnTo>
                                <a:lnTo>
                                  <a:pt x="1183" y="438"/>
                                </a:lnTo>
                                <a:lnTo>
                                  <a:pt x="1185" y="440"/>
                                </a:lnTo>
                                <a:lnTo>
                                  <a:pt x="1188" y="438"/>
                                </a:lnTo>
                                <a:lnTo>
                                  <a:pt x="1188" y="440"/>
                                </a:lnTo>
                                <a:lnTo>
                                  <a:pt x="1190" y="440"/>
                                </a:lnTo>
                                <a:lnTo>
                                  <a:pt x="1190" y="443"/>
                                </a:lnTo>
                                <a:lnTo>
                                  <a:pt x="1190" y="445"/>
                                </a:lnTo>
                                <a:lnTo>
                                  <a:pt x="1190" y="447"/>
                                </a:lnTo>
                                <a:lnTo>
                                  <a:pt x="1190" y="449"/>
                                </a:lnTo>
                                <a:lnTo>
                                  <a:pt x="1193" y="452"/>
                                </a:lnTo>
                                <a:lnTo>
                                  <a:pt x="1195" y="454"/>
                                </a:lnTo>
                                <a:lnTo>
                                  <a:pt x="1195" y="456"/>
                                </a:lnTo>
                                <a:lnTo>
                                  <a:pt x="1195" y="459"/>
                                </a:lnTo>
                                <a:lnTo>
                                  <a:pt x="1193" y="461"/>
                                </a:lnTo>
                                <a:lnTo>
                                  <a:pt x="1193" y="463"/>
                                </a:lnTo>
                                <a:lnTo>
                                  <a:pt x="1190" y="466"/>
                                </a:lnTo>
                                <a:lnTo>
                                  <a:pt x="1190" y="468"/>
                                </a:lnTo>
                                <a:lnTo>
                                  <a:pt x="1188" y="470"/>
                                </a:lnTo>
                                <a:lnTo>
                                  <a:pt x="1185" y="470"/>
                                </a:lnTo>
                                <a:lnTo>
                                  <a:pt x="1185" y="472"/>
                                </a:lnTo>
                                <a:lnTo>
                                  <a:pt x="1185" y="475"/>
                                </a:lnTo>
                                <a:lnTo>
                                  <a:pt x="1185" y="477"/>
                                </a:lnTo>
                                <a:lnTo>
                                  <a:pt x="1185" y="479"/>
                                </a:lnTo>
                                <a:lnTo>
                                  <a:pt x="1185" y="482"/>
                                </a:lnTo>
                                <a:lnTo>
                                  <a:pt x="1185" y="484"/>
                                </a:lnTo>
                                <a:lnTo>
                                  <a:pt x="1185" y="486"/>
                                </a:lnTo>
                                <a:lnTo>
                                  <a:pt x="1185" y="489"/>
                                </a:lnTo>
                                <a:lnTo>
                                  <a:pt x="1183" y="489"/>
                                </a:lnTo>
                                <a:lnTo>
                                  <a:pt x="1181" y="489"/>
                                </a:lnTo>
                                <a:lnTo>
                                  <a:pt x="1181" y="491"/>
                                </a:lnTo>
                                <a:lnTo>
                                  <a:pt x="1181" y="493"/>
                                </a:lnTo>
                                <a:lnTo>
                                  <a:pt x="1181" y="496"/>
                                </a:lnTo>
                                <a:lnTo>
                                  <a:pt x="1178" y="498"/>
                                </a:lnTo>
                                <a:lnTo>
                                  <a:pt x="1181" y="500"/>
                                </a:lnTo>
                                <a:lnTo>
                                  <a:pt x="1181" y="502"/>
                                </a:lnTo>
                                <a:lnTo>
                                  <a:pt x="1181" y="505"/>
                                </a:lnTo>
                                <a:lnTo>
                                  <a:pt x="1181" y="507"/>
                                </a:lnTo>
                                <a:lnTo>
                                  <a:pt x="1181" y="509"/>
                                </a:lnTo>
                                <a:lnTo>
                                  <a:pt x="1181" y="512"/>
                                </a:lnTo>
                                <a:lnTo>
                                  <a:pt x="1181" y="514"/>
                                </a:lnTo>
                                <a:lnTo>
                                  <a:pt x="1181" y="516"/>
                                </a:lnTo>
                                <a:lnTo>
                                  <a:pt x="1178" y="519"/>
                                </a:lnTo>
                                <a:lnTo>
                                  <a:pt x="1178" y="521"/>
                                </a:lnTo>
                                <a:lnTo>
                                  <a:pt x="1176" y="521"/>
                                </a:lnTo>
                                <a:lnTo>
                                  <a:pt x="1176" y="523"/>
                                </a:lnTo>
                                <a:lnTo>
                                  <a:pt x="1178" y="525"/>
                                </a:lnTo>
                                <a:lnTo>
                                  <a:pt x="1178" y="528"/>
                                </a:lnTo>
                                <a:lnTo>
                                  <a:pt x="1178" y="530"/>
                                </a:lnTo>
                                <a:lnTo>
                                  <a:pt x="1176" y="530"/>
                                </a:lnTo>
                                <a:lnTo>
                                  <a:pt x="1176" y="532"/>
                                </a:lnTo>
                                <a:lnTo>
                                  <a:pt x="1173" y="532"/>
                                </a:lnTo>
                                <a:lnTo>
                                  <a:pt x="1171" y="532"/>
                                </a:lnTo>
                                <a:lnTo>
                                  <a:pt x="1171" y="535"/>
                                </a:lnTo>
                                <a:lnTo>
                                  <a:pt x="1169" y="537"/>
                                </a:lnTo>
                                <a:lnTo>
                                  <a:pt x="1169" y="539"/>
                                </a:lnTo>
                                <a:lnTo>
                                  <a:pt x="1169" y="542"/>
                                </a:lnTo>
                                <a:lnTo>
                                  <a:pt x="1169" y="544"/>
                                </a:lnTo>
                                <a:lnTo>
                                  <a:pt x="1169" y="548"/>
                                </a:lnTo>
                                <a:lnTo>
                                  <a:pt x="1169" y="551"/>
                                </a:lnTo>
                                <a:lnTo>
                                  <a:pt x="1171" y="553"/>
                                </a:lnTo>
                                <a:lnTo>
                                  <a:pt x="1176" y="558"/>
                                </a:lnTo>
                                <a:lnTo>
                                  <a:pt x="1183" y="562"/>
                                </a:lnTo>
                                <a:lnTo>
                                  <a:pt x="1188" y="565"/>
                                </a:lnTo>
                                <a:lnTo>
                                  <a:pt x="1193" y="569"/>
                                </a:lnTo>
                                <a:lnTo>
                                  <a:pt x="1197" y="572"/>
                                </a:lnTo>
                                <a:lnTo>
                                  <a:pt x="1200" y="574"/>
                                </a:lnTo>
                                <a:lnTo>
                                  <a:pt x="1205" y="576"/>
                                </a:lnTo>
                                <a:lnTo>
                                  <a:pt x="1209" y="578"/>
                                </a:lnTo>
                                <a:lnTo>
                                  <a:pt x="1214" y="581"/>
                                </a:lnTo>
                                <a:lnTo>
                                  <a:pt x="1217" y="581"/>
                                </a:lnTo>
                                <a:lnTo>
                                  <a:pt x="1217" y="590"/>
                                </a:lnTo>
                                <a:lnTo>
                                  <a:pt x="1214" y="599"/>
                                </a:lnTo>
                                <a:lnTo>
                                  <a:pt x="1214" y="625"/>
                                </a:lnTo>
                                <a:lnTo>
                                  <a:pt x="1214" y="631"/>
                                </a:lnTo>
                                <a:lnTo>
                                  <a:pt x="1217" y="638"/>
                                </a:lnTo>
                                <a:lnTo>
                                  <a:pt x="1217" y="643"/>
                                </a:lnTo>
                                <a:lnTo>
                                  <a:pt x="1217" y="645"/>
                                </a:lnTo>
                                <a:lnTo>
                                  <a:pt x="1217" y="648"/>
                                </a:lnTo>
                                <a:lnTo>
                                  <a:pt x="1217" y="654"/>
                                </a:lnTo>
                                <a:lnTo>
                                  <a:pt x="1217" y="659"/>
                                </a:lnTo>
                                <a:lnTo>
                                  <a:pt x="1214" y="664"/>
                                </a:lnTo>
                                <a:lnTo>
                                  <a:pt x="1214" y="666"/>
                                </a:lnTo>
                                <a:lnTo>
                                  <a:pt x="1217" y="671"/>
                                </a:lnTo>
                                <a:lnTo>
                                  <a:pt x="1217" y="677"/>
                                </a:lnTo>
                                <a:lnTo>
                                  <a:pt x="1217" y="682"/>
                                </a:lnTo>
                                <a:lnTo>
                                  <a:pt x="1214" y="687"/>
                                </a:lnTo>
                                <a:lnTo>
                                  <a:pt x="1214" y="694"/>
                                </a:lnTo>
                                <a:lnTo>
                                  <a:pt x="1214" y="705"/>
                                </a:lnTo>
                                <a:lnTo>
                                  <a:pt x="1212" y="710"/>
                                </a:lnTo>
                                <a:lnTo>
                                  <a:pt x="1212" y="719"/>
                                </a:lnTo>
                                <a:lnTo>
                                  <a:pt x="1212" y="721"/>
                                </a:lnTo>
                                <a:lnTo>
                                  <a:pt x="1212" y="724"/>
                                </a:lnTo>
                                <a:lnTo>
                                  <a:pt x="1209" y="724"/>
                                </a:lnTo>
                                <a:lnTo>
                                  <a:pt x="1209" y="726"/>
                                </a:lnTo>
                                <a:lnTo>
                                  <a:pt x="1207" y="728"/>
                                </a:lnTo>
                                <a:lnTo>
                                  <a:pt x="1207" y="730"/>
                                </a:lnTo>
                                <a:lnTo>
                                  <a:pt x="1205" y="735"/>
                                </a:lnTo>
                                <a:lnTo>
                                  <a:pt x="1207" y="737"/>
                                </a:lnTo>
                                <a:lnTo>
                                  <a:pt x="1209" y="740"/>
                                </a:lnTo>
                                <a:lnTo>
                                  <a:pt x="1212" y="742"/>
                                </a:lnTo>
                                <a:lnTo>
                                  <a:pt x="1219" y="747"/>
                                </a:lnTo>
                                <a:lnTo>
                                  <a:pt x="1221" y="749"/>
                                </a:lnTo>
                                <a:lnTo>
                                  <a:pt x="1226" y="749"/>
                                </a:lnTo>
                                <a:lnTo>
                                  <a:pt x="1231" y="747"/>
                                </a:lnTo>
                                <a:lnTo>
                                  <a:pt x="1233" y="749"/>
                                </a:lnTo>
                                <a:lnTo>
                                  <a:pt x="1236" y="751"/>
                                </a:lnTo>
                                <a:lnTo>
                                  <a:pt x="1243" y="753"/>
                                </a:lnTo>
                                <a:lnTo>
                                  <a:pt x="1245" y="756"/>
                                </a:lnTo>
                                <a:lnTo>
                                  <a:pt x="1248" y="760"/>
                                </a:lnTo>
                                <a:lnTo>
                                  <a:pt x="1248" y="763"/>
                                </a:lnTo>
                                <a:lnTo>
                                  <a:pt x="1250" y="767"/>
                                </a:lnTo>
                                <a:lnTo>
                                  <a:pt x="1252" y="767"/>
                                </a:lnTo>
                                <a:lnTo>
                                  <a:pt x="1252" y="770"/>
                                </a:lnTo>
                                <a:lnTo>
                                  <a:pt x="1255" y="774"/>
                                </a:lnTo>
                                <a:lnTo>
                                  <a:pt x="1257" y="777"/>
                                </a:lnTo>
                                <a:lnTo>
                                  <a:pt x="1262" y="779"/>
                                </a:lnTo>
                                <a:lnTo>
                                  <a:pt x="1264" y="783"/>
                                </a:lnTo>
                                <a:lnTo>
                                  <a:pt x="1267" y="786"/>
                                </a:lnTo>
                                <a:lnTo>
                                  <a:pt x="1269" y="790"/>
                                </a:lnTo>
                                <a:lnTo>
                                  <a:pt x="1274" y="793"/>
                                </a:lnTo>
                                <a:lnTo>
                                  <a:pt x="1279" y="795"/>
                                </a:lnTo>
                                <a:lnTo>
                                  <a:pt x="1283" y="797"/>
                                </a:lnTo>
                                <a:lnTo>
                                  <a:pt x="1286" y="800"/>
                                </a:lnTo>
                                <a:lnTo>
                                  <a:pt x="1288" y="802"/>
                                </a:lnTo>
                                <a:lnTo>
                                  <a:pt x="1291" y="804"/>
                                </a:lnTo>
                                <a:lnTo>
                                  <a:pt x="1293" y="804"/>
                                </a:lnTo>
                                <a:lnTo>
                                  <a:pt x="1291" y="809"/>
                                </a:lnTo>
                                <a:lnTo>
                                  <a:pt x="1291" y="811"/>
                                </a:lnTo>
                                <a:lnTo>
                                  <a:pt x="1288" y="813"/>
                                </a:lnTo>
                                <a:lnTo>
                                  <a:pt x="1288" y="816"/>
                                </a:lnTo>
                                <a:lnTo>
                                  <a:pt x="1283" y="820"/>
                                </a:lnTo>
                                <a:lnTo>
                                  <a:pt x="1279" y="823"/>
                                </a:lnTo>
                                <a:lnTo>
                                  <a:pt x="1274" y="827"/>
                                </a:lnTo>
                                <a:lnTo>
                                  <a:pt x="1271" y="832"/>
                                </a:lnTo>
                                <a:lnTo>
                                  <a:pt x="1271" y="834"/>
                                </a:lnTo>
                                <a:lnTo>
                                  <a:pt x="1276" y="834"/>
                                </a:lnTo>
                                <a:lnTo>
                                  <a:pt x="1279" y="841"/>
                                </a:lnTo>
                                <a:lnTo>
                                  <a:pt x="1281" y="848"/>
                                </a:lnTo>
                                <a:lnTo>
                                  <a:pt x="1281" y="850"/>
                                </a:lnTo>
                                <a:lnTo>
                                  <a:pt x="1279" y="855"/>
                                </a:lnTo>
                                <a:lnTo>
                                  <a:pt x="1279" y="859"/>
                                </a:lnTo>
                                <a:lnTo>
                                  <a:pt x="1279" y="862"/>
                                </a:lnTo>
                                <a:lnTo>
                                  <a:pt x="1274" y="869"/>
                                </a:lnTo>
                                <a:lnTo>
                                  <a:pt x="1271" y="869"/>
                                </a:lnTo>
                                <a:lnTo>
                                  <a:pt x="1269" y="869"/>
                                </a:lnTo>
                                <a:lnTo>
                                  <a:pt x="1267" y="869"/>
                                </a:lnTo>
                                <a:lnTo>
                                  <a:pt x="1267" y="862"/>
                                </a:lnTo>
                                <a:lnTo>
                                  <a:pt x="1262" y="862"/>
                                </a:lnTo>
                                <a:lnTo>
                                  <a:pt x="1260" y="859"/>
                                </a:lnTo>
                                <a:lnTo>
                                  <a:pt x="1257" y="859"/>
                                </a:lnTo>
                                <a:lnTo>
                                  <a:pt x="1257" y="864"/>
                                </a:lnTo>
                                <a:lnTo>
                                  <a:pt x="1257" y="871"/>
                                </a:lnTo>
                                <a:lnTo>
                                  <a:pt x="1260" y="880"/>
                                </a:lnTo>
                                <a:lnTo>
                                  <a:pt x="1257" y="885"/>
                                </a:lnTo>
                                <a:lnTo>
                                  <a:pt x="1257" y="889"/>
                                </a:lnTo>
                                <a:lnTo>
                                  <a:pt x="1255" y="896"/>
                                </a:lnTo>
                                <a:lnTo>
                                  <a:pt x="1252" y="896"/>
                                </a:lnTo>
                                <a:lnTo>
                                  <a:pt x="1248" y="901"/>
                                </a:lnTo>
                                <a:lnTo>
                                  <a:pt x="1243" y="912"/>
                                </a:lnTo>
                                <a:lnTo>
                                  <a:pt x="1245" y="915"/>
                                </a:lnTo>
                                <a:lnTo>
                                  <a:pt x="1243" y="917"/>
                                </a:lnTo>
                                <a:lnTo>
                                  <a:pt x="1240" y="926"/>
                                </a:lnTo>
                                <a:lnTo>
                                  <a:pt x="1236" y="929"/>
                                </a:lnTo>
                                <a:lnTo>
                                  <a:pt x="1231" y="931"/>
                                </a:lnTo>
                                <a:lnTo>
                                  <a:pt x="1228" y="933"/>
                                </a:lnTo>
                                <a:lnTo>
                                  <a:pt x="1231" y="933"/>
                                </a:lnTo>
                                <a:lnTo>
                                  <a:pt x="1231" y="935"/>
                                </a:lnTo>
                                <a:lnTo>
                                  <a:pt x="1231" y="938"/>
                                </a:lnTo>
                                <a:lnTo>
                                  <a:pt x="1231" y="940"/>
                                </a:lnTo>
                                <a:lnTo>
                                  <a:pt x="1231" y="942"/>
                                </a:lnTo>
                                <a:lnTo>
                                  <a:pt x="1231" y="945"/>
                                </a:lnTo>
                                <a:lnTo>
                                  <a:pt x="1233" y="945"/>
                                </a:lnTo>
                                <a:lnTo>
                                  <a:pt x="1236" y="945"/>
                                </a:lnTo>
                                <a:lnTo>
                                  <a:pt x="1233" y="942"/>
                                </a:lnTo>
                                <a:lnTo>
                                  <a:pt x="1233" y="940"/>
                                </a:lnTo>
                                <a:lnTo>
                                  <a:pt x="1233" y="938"/>
                                </a:lnTo>
                                <a:lnTo>
                                  <a:pt x="1236" y="938"/>
                                </a:lnTo>
                                <a:lnTo>
                                  <a:pt x="1236" y="935"/>
                                </a:lnTo>
                                <a:lnTo>
                                  <a:pt x="1238" y="935"/>
                                </a:lnTo>
                                <a:lnTo>
                                  <a:pt x="1240" y="935"/>
                                </a:lnTo>
                                <a:lnTo>
                                  <a:pt x="1240" y="933"/>
                                </a:lnTo>
                                <a:lnTo>
                                  <a:pt x="1240" y="935"/>
                                </a:lnTo>
                                <a:lnTo>
                                  <a:pt x="1243" y="935"/>
                                </a:lnTo>
                                <a:lnTo>
                                  <a:pt x="1245" y="935"/>
                                </a:lnTo>
                                <a:lnTo>
                                  <a:pt x="1243" y="938"/>
                                </a:lnTo>
                                <a:lnTo>
                                  <a:pt x="1243" y="935"/>
                                </a:lnTo>
                                <a:lnTo>
                                  <a:pt x="1240" y="935"/>
                                </a:lnTo>
                                <a:lnTo>
                                  <a:pt x="1240" y="938"/>
                                </a:lnTo>
                                <a:lnTo>
                                  <a:pt x="1238" y="938"/>
                                </a:lnTo>
                                <a:lnTo>
                                  <a:pt x="1240" y="940"/>
                                </a:lnTo>
                                <a:lnTo>
                                  <a:pt x="1243" y="942"/>
                                </a:lnTo>
                                <a:lnTo>
                                  <a:pt x="1245" y="942"/>
                                </a:lnTo>
                                <a:lnTo>
                                  <a:pt x="1248" y="942"/>
                                </a:lnTo>
                                <a:lnTo>
                                  <a:pt x="1250" y="942"/>
                                </a:lnTo>
                                <a:lnTo>
                                  <a:pt x="1250" y="945"/>
                                </a:lnTo>
                                <a:lnTo>
                                  <a:pt x="1250" y="947"/>
                                </a:lnTo>
                                <a:lnTo>
                                  <a:pt x="1252" y="949"/>
                                </a:lnTo>
                                <a:lnTo>
                                  <a:pt x="1252" y="952"/>
                                </a:lnTo>
                                <a:lnTo>
                                  <a:pt x="1250" y="952"/>
                                </a:lnTo>
                                <a:lnTo>
                                  <a:pt x="1248" y="952"/>
                                </a:lnTo>
                                <a:lnTo>
                                  <a:pt x="1248" y="954"/>
                                </a:lnTo>
                                <a:lnTo>
                                  <a:pt x="1248" y="956"/>
                                </a:lnTo>
                                <a:lnTo>
                                  <a:pt x="1250" y="956"/>
                                </a:lnTo>
                                <a:lnTo>
                                  <a:pt x="1252" y="956"/>
                                </a:lnTo>
                                <a:lnTo>
                                  <a:pt x="1255" y="956"/>
                                </a:lnTo>
                                <a:lnTo>
                                  <a:pt x="1255" y="958"/>
                                </a:lnTo>
                                <a:lnTo>
                                  <a:pt x="1252" y="961"/>
                                </a:lnTo>
                                <a:lnTo>
                                  <a:pt x="1250" y="961"/>
                                </a:lnTo>
                                <a:lnTo>
                                  <a:pt x="1250" y="963"/>
                                </a:lnTo>
                                <a:lnTo>
                                  <a:pt x="1252" y="963"/>
                                </a:lnTo>
                                <a:lnTo>
                                  <a:pt x="1255" y="963"/>
                                </a:lnTo>
                                <a:lnTo>
                                  <a:pt x="1257" y="963"/>
                                </a:lnTo>
                                <a:lnTo>
                                  <a:pt x="1260" y="963"/>
                                </a:lnTo>
                                <a:lnTo>
                                  <a:pt x="1262" y="963"/>
                                </a:lnTo>
                                <a:lnTo>
                                  <a:pt x="1262" y="965"/>
                                </a:lnTo>
                                <a:lnTo>
                                  <a:pt x="1262" y="968"/>
                                </a:lnTo>
                                <a:lnTo>
                                  <a:pt x="1260" y="968"/>
                                </a:lnTo>
                                <a:lnTo>
                                  <a:pt x="1257" y="968"/>
                                </a:lnTo>
                                <a:lnTo>
                                  <a:pt x="1257" y="970"/>
                                </a:lnTo>
                                <a:lnTo>
                                  <a:pt x="1255" y="970"/>
                                </a:lnTo>
                                <a:lnTo>
                                  <a:pt x="1255" y="972"/>
                                </a:lnTo>
                                <a:lnTo>
                                  <a:pt x="1250" y="975"/>
                                </a:lnTo>
                                <a:lnTo>
                                  <a:pt x="1231" y="984"/>
                                </a:lnTo>
                                <a:lnTo>
                                  <a:pt x="1224" y="986"/>
                                </a:lnTo>
                                <a:lnTo>
                                  <a:pt x="1214" y="991"/>
                                </a:lnTo>
                                <a:lnTo>
                                  <a:pt x="1205" y="995"/>
                                </a:lnTo>
                                <a:lnTo>
                                  <a:pt x="1195" y="1000"/>
                                </a:lnTo>
                                <a:lnTo>
                                  <a:pt x="1183" y="1007"/>
                                </a:lnTo>
                                <a:lnTo>
                                  <a:pt x="1171" y="1011"/>
                                </a:lnTo>
                                <a:lnTo>
                                  <a:pt x="1164" y="1016"/>
                                </a:lnTo>
                                <a:lnTo>
                                  <a:pt x="1154" y="1021"/>
                                </a:lnTo>
                                <a:lnTo>
                                  <a:pt x="1147" y="1028"/>
                                </a:lnTo>
                                <a:lnTo>
                                  <a:pt x="1135" y="1034"/>
                                </a:lnTo>
                                <a:lnTo>
                                  <a:pt x="1128" y="1041"/>
                                </a:lnTo>
                                <a:lnTo>
                                  <a:pt x="1119" y="1048"/>
                                </a:lnTo>
                                <a:lnTo>
                                  <a:pt x="1107" y="1057"/>
                                </a:lnTo>
                                <a:lnTo>
                                  <a:pt x="1095" y="1064"/>
                                </a:lnTo>
                                <a:lnTo>
                                  <a:pt x="1080" y="1076"/>
                                </a:lnTo>
                                <a:lnTo>
                                  <a:pt x="1061" y="1090"/>
                                </a:lnTo>
                                <a:lnTo>
                                  <a:pt x="1052" y="1097"/>
                                </a:lnTo>
                                <a:lnTo>
                                  <a:pt x="1040" y="1106"/>
                                </a:lnTo>
                                <a:lnTo>
                                  <a:pt x="1023" y="1117"/>
                                </a:lnTo>
                                <a:lnTo>
                                  <a:pt x="1013" y="1124"/>
                                </a:lnTo>
                                <a:lnTo>
                                  <a:pt x="1006" y="1129"/>
                                </a:lnTo>
                                <a:lnTo>
                                  <a:pt x="999" y="1133"/>
                                </a:lnTo>
                                <a:lnTo>
                                  <a:pt x="987" y="1131"/>
                                </a:lnTo>
                                <a:lnTo>
                                  <a:pt x="989" y="1104"/>
                                </a:lnTo>
                                <a:lnTo>
                                  <a:pt x="989" y="1081"/>
                                </a:lnTo>
                                <a:lnTo>
                                  <a:pt x="992" y="1060"/>
                                </a:lnTo>
                                <a:lnTo>
                                  <a:pt x="992" y="1051"/>
                                </a:lnTo>
                                <a:lnTo>
                                  <a:pt x="992" y="1034"/>
                                </a:lnTo>
                                <a:lnTo>
                                  <a:pt x="992" y="1028"/>
                                </a:lnTo>
                                <a:lnTo>
                                  <a:pt x="992" y="1021"/>
                                </a:lnTo>
                                <a:lnTo>
                                  <a:pt x="994" y="1014"/>
                                </a:lnTo>
                                <a:lnTo>
                                  <a:pt x="987" y="1016"/>
                                </a:lnTo>
                                <a:lnTo>
                                  <a:pt x="982" y="1018"/>
                                </a:lnTo>
                                <a:lnTo>
                                  <a:pt x="977" y="1018"/>
                                </a:lnTo>
                                <a:lnTo>
                                  <a:pt x="954" y="1030"/>
                                </a:lnTo>
                                <a:lnTo>
                                  <a:pt x="942" y="1002"/>
                                </a:lnTo>
                                <a:lnTo>
                                  <a:pt x="932" y="981"/>
                                </a:lnTo>
                                <a:lnTo>
                                  <a:pt x="923" y="961"/>
                                </a:lnTo>
                                <a:lnTo>
                                  <a:pt x="913" y="942"/>
                                </a:lnTo>
                                <a:lnTo>
                                  <a:pt x="911" y="938"/>
                                </a:lnTo>
                                <a:lnTo>
                                  <a:pt x="872" y="908"/>
                                </a:lnTo>
                                <a:lnTo>
                                  <a:pt x="865" y="903"/>
                                </a:lnTo>
                                <a:lnTo>
                                  <a:pt x="860" y="899"/>
                                </a:lnTo>
                                <a:lnTo>
                                  <a:pt x="839" y="859"/>
                                </a:lnTo>
                                <a:lnTo>
                                  <a:pt x="834" y="853"/>
                                </a:lnTo>
                                <a:lnTo>
                                  <a:pt x="822" y="850"/>
                                </a:lnTo>
                                <a:lnTo>
                                  <a:pt x="808" y="857"/>
                                </a:lnTo>
                                <a:lnTo>
                                  <a:pt x="774" y="871"/>
                                </a:lnTo>
                                <a:lnTo>
                                  <a:pt x="770" y="876"/>
                                </a:lnTo>
                                <a:lnTo>
                                  <a:pt x="762" y="878"/>
                                </a:lnTo>
                                <a:lnTo>
                                  <a:pt x="746" y="876"/>
                                </a:lnTo>
                                <a:lnTo>
                                  <a:pt x="683" y="869"/>
                                </a:lnTo>
                                <a:lnTo>
                                  <a:pt x="652" y="864"/>
                                </a:lnTo>
                                <a:lnTo>
                                  <a:pt x="578" y="850"/>
                                </a:lnTo>
                                <a:lnTo>
                                  <a:pt x="559" y="853"/>
                                </a:lnTo>
                                <a:lnTo>
                                  <a:pt x="468" y="866"/>
                                </a:lnTo>
                                <a:lnTo>
                                  <a:pt x="454" y="866"/>
                                </a:lnTo>
                                <a:lnTo>
                                  <a:pt x="404" y="866"/>
                                </a:lnTo>
                                <a:lnTo>
                                  <a:pt x="382" y="866"/>
                                </a:lnTo>
                                <a:lnTo>
                                  <a:pt x="344" y="816"/>
                                </a:lnTo>
                                <a:lnTo>
                                  <a:pt x="315" y="777"/>
                                </a:lnTo>
                                <a:lnTo>
                                  <a:pt x="308" y="765"/>
                                </a:lnTo>
                                <a:lnTo>
                                  <a:pt x="303" y="760"/>
                                </a:lnTo>
                                <a:lnTo>
                                  <a:pt x="299" y="751"/>
                                </a:lnTo>
                                <a:lnTo>
                                  <a:pt x="296" y="747"/>
                                </a:lnTo>
                                <a:lnTo>
                                  <a:pt x="284" y="733"/>
                                </a:lnTo>
                                <a:lnTo>
                                  <a:pt x="277" y="724"/>
                                </a:lnTo>
                                <a:lnTo>
                                  <a:pt x="268" y="712"/>
                                </a:lnTo>
                                <a:lnTo>
                                  <a:pt x="265" y="710"/>
                                </a:lnTo>
                                <a:lnTo>
                                  <a:pt x="265" y="707"/>
                                </a:lnTo>
                                <a:lnTo>
                                  <a:pt x="265" y="703"/>
                                </a:lnTo>
                                <a:lnTo>
                                  <a:pt x="265" y="684"/>
                                </a:lnTo>
                                <a:lnTo>
                                  <a:pt x="263" y="682"/>
                                </a:lnTo>
                                <a:lnTo>
                                  <a:pt x="260" y="680"/>
                                </a:lnTo>
                                <a:lnTo>
                                  <a:pt x="256" y="677"/>
                                </a:lnTo>
                                <a:lnTo>
                                  <a:pt x="253" y="675"/>
                                </a:lnTo>
                                <a:lnTo>
                                  <a:pt x="248" y="673"/>
                                </a:lnTo>
                                <a:lnTo>
                                  <a:pt x="244" y="666"/>
                                </a:lnTo>
                                <a:lnTo>
                                  <a:pt x="236" y="659"/>
                                </a:lnTo>
                                <a:lnTo>
                                  <a:pt x="227" y="650"/>
                                </a:lnTo>
                                <a:lnTo>
                                  <a:pt x="222" y="648"/>
                                </a:lnTo>
                                <a:lnTo>
                                  <a:pt x="225" y="648"/>
                                </a:lnTo>
                                <a:lnTo>
                                  <a:pt x="225" y="645"/>
                                </a:lnTo>
                                <a:lnTo>
                                  <a:pt x="227" y="645"/>
                                </a:lnTo>
                                <a:lnTo>
                                  <a:pt x="229" y="645"/>
                                </a:lnTo>
                                <a:lnTo>
                                  <a:pt x="232" y="645"/>
                                </a:lnTo>
                                <a:lnTo>
                                  <a:pt x="234" y="645"/>
                                </a:lnTo>
                                <a:lnTo>
                                  <a:pt x="236" y="648"/>
                                </a:lnTo>
                                <a:lnTo>
                                  <a:pt x="239" y="648"/>
                                </a:lnTo>
                                <a:lnTo>
                                  <a:pt x="241" y="648"/>
                                </a:lnTo>
                                <a:lnTo>
                                  <a:pt x="241" y="645"/>
                                </a:lnTo>
                                <a:lnTo>
                                  <a:pt x="239" y="645"/>
                                </a:lnTo>
                                <a:lnTo>
                                  <a:pt x="239" y="643"/>
                                </a:lnTo>
                                <a:lnTo>
                                  <a:pt x="236" y="643"/>
                                </a:lnTo>
                                <a:lnTo>
                                  <a:pt x="234" y="641"/>
                                </a:lnTo>
                                <a:lnTo>
                                  <a:pt x="234" y="636"/>
                                </a:lnTo>
                                <a:lnTo>
                                  <a:pt x="234" y="634"/>
                                </a:lnTo>
                                <a:lnTo>
                                  <a:pt x="236" y="631"/>
                                </a:lnTo>
                                <a:lnTo>
                                  <a:pt x="241" y="631"/>
                                </a:lnTo>
                                <a:lnTo>
                                  <a:pt x="244" y="629"/>
                                </a:lnTo>
                                <a:lnTo>
                                  <a:pt x="241" y="629"/>
                                </a:lnTo>
                                <a:lnTo>
                                  <a:pt x="244" y="629"/>
                                </a:lnTo>
                                <a:lnTo>
                                  <a:pt x="246" y="629"/>
                                </a:lnTo>
                                <a:lnTo>
                                  <a:pt x="248" y="627"/>
                                </a:lnTo>
                                <a:lnTo>
                                  <a:pt x="251" y="627"/>
                                </a:lnTo>
                                <a:lnTo>
                                  <a:pt x="253" y="625"/>
                                </a:lnTo>
                                <a:lnTo>
                                  <a:pt x="256" y="622"/>
                                </a:lnTo>
                                <a:lnTo>
                                  <a:pt x="258" y="622"/>
                                </a:lnTo>
                                <a:lnTo>
                                  <a:pt x="260" y="622"/>
                                </a:lnTo>
                                <a:lnTo>
                                  <a:pt x="263" y="620"/>
                                </a:lnTo>
                                <a:lnTo>
                                  <a:pt x="265" y="620"/>
                                </a:lnTo>
                                <a:lnTo>
                                  <a:pt x="270" y="618"/>
                                </a:lnTo>
                                <a:lnTo>
                                  <a:pt x="272" y="618"/>
                                </a:lnTo>
                                <a:lnTo>
                                  <a:pt x="275" y="618"/>
                                </a:lnTo>
                                <a:lnTo>
                                  <a:pt x="277" y="615"/>
                                </a:lnTo>
                                <a:lnTo>
                                  <a:pt x="280" y="615"/>
                                </a:lnTo>
                                <a:lnTo>
                                  <a:pt x="282" y="615"/>
                                </a:lnTo>
                                <a:lnTo>
                                  <a:pt x="284" y="615"/>
                                </a:lnTo>
                                <a:lnTo>
                                  <a:pt x="287" y="615"/>
                                </a:lnTo>
                                <a:lnTo>
                                  <a:pt x="289" y="613"/>
                                </a:lnTo>
                                <a:lnTo>
                                  <a:pt x="291" y="613"/>
                                </a:lnTo>
                                <a:lnTo>
                                  <a:pt x="294" y="613"/>
                                </a:lnTo>
                                <a:lnTo>
                                  <a:pt x="296" y="613"/>
                                </a:lnTo>
                                <a:lnTo>
                                  <a:pt x="299" y="611"/>
                                </a:lnTo>
                                <a:lnTo>
                                  <a:pt x="301" y="611"/>
                                </a:lnTo>
                                <a:lnTo>
                                  <a:pt x="303" y="608"/>
                                </a:lnTo>
                                <a:lnTo>
                                  <a:pt x="306" y="608"/>
                                </a:lnTo>
                                <a:lnTo>
                                  <a:pt x="308" y="608"/>
                                </a:lnTo>
                                <a:lnTo>
                                  <a:pt x="311" y="608"/>
                                </a:lnTo>
                                <a:lnTo>
                                  <a:pt x="311" y="606"/>
                                </a:lnTo>
                                <a:lnTo>
                                  <a:pt x="308" y="606"/>
                                </a:lnTo>
                                <a:lnTo>
                                  <a:pt x="306" y="606"/>
                                </a:lnTo>
                                <a:lnTo>
                                  <a:pt x="306" y="604"/>
                                </a:lnTo>
                                <a:lnTo>
                                  <a:pt x="306" y="601"/>
                                </a:lnTo>
                                <a:lnTo>
                                  <a:pt x="306" y="599"/>
                                </a:lnTo>
                                <a:lnTo>
                                  <a:pt x="303" y="599"/>
                                </a:lnTo>
                                <a:lnTo>
                                  <a:pt x="303" y="597"/>
                                </a:lnTo>
                                <a:lnTo>
                                  <a:pt x="303" y="595"/>
                                </a:lnTo>
                                <a:lnTo>
                                  <a:pt x="301" y="595"/>
                                </a:lnTo>
                                <a:lnTo>
                                  <a:pt x="301" y="592"/>
                                </a:lnTo>
                                <a:lnTo>
                                  <a:pt x="299" y="592"/>
                                </a:lnTo>
                                <a:lnTo>
                                  <a:pt x="299" y="590"/>
                                </a:lnTo>
                                <a:lnTo>
                                  <a:pt x="299" y="588"/>
                                </a:lnTo>
                                <a:lnTo>
                                  <a:pt x="296" y="585"/>
                                </a:lnTo>
                                <a:lnTo>
                                  <a:pt x="294" y="585"/>
                                </a:lnTo>
                                <a:lnTo>
                                  <a:pt x="294" y="583"/>
                                </a:lnTo>
                                <a:lnTo>
                                  <a:pt x="294" y="581"/>
                                </a:lnTo>
                                <a:lnTo>
                                  <a:pt x="291" y="581"/>
                                </a:lnTo>
                                <a:lnTo>
                                  <a:pt x="289" y="578"/>
                                </a:lnTo>
                                <a:lnTo>
                                  <a:pt x="287" y="576"/>
                                </a:lnTo>
                                <a:lnTo>
                                  <a:pt x="287" y="574"/>
                                </a:lnTo>
                                <a:lnTo>
                                  <a:pt x="284" y="574"/>
                                </a:lnTo>
                                <a:lnTo>
                                  <a:pt x="282" y="572"/>
                                </a:lnTo>
                                <a:lnTo>
                                  <a:pt x="280" y="569"/>
                                </a:lnTo>
                                <a:lnTo>
                                  <a:pt x="277" y="567"/>
                                </a:lnTo>
                                <a:lnTo>
                                  <a:pt x="275" y="565"/>
                                </a:lnTo>
                                <a:lnTo>
                                  <a:pt x="275" y="562"/>
                                </a:lnTo>
                                <a:lnTo>
                                  <a:pt x="275" y="560"/>
                                </a:lnTo>
                                <a:lnTo>
                                  <a:pt x="275" y="558"/>
                                </a:lnTo>
                                <a:lnTo>
                                  <a:pt x="275" y="555"/>
                                </a:lnTo>
                                <a:lnTo>
                                  <a:pt x="275" y="553"/>
                                </a:lnTo>
                                <a:lnTo>
                                  <a:pt x="277" y="553"/>
                                </a:lnTo>
                                <a:lnTo>
                                  <a:pt x="277" y="551"/>
                                </a:lnTo>
                                <a:lnTo>
                                  <a:pt x="275" y="551"/>
                                </a:lnTo>
                                <a:lnTo>
                                  <a:pt x="277" y="548"/>
                                </a:lnTo>
                                <a:lnTo>
                                  <a:pt x="277" y="546"/>
                                </a:lnTo>
                                <a:lnTo>
                                  <a:pt x="275" y="546"/>
                                </a:lnTo>
                                <a:lnTo>
                                  <a:pt x="272" y="544"/>
                                </a:lnTo>
                                <a:lnTo>
                                  <a:pt x="272" y="542"/>
                                </a:lnTo>
                                <a:lnTo>
                                  <a:pt x="272" y="539"/>
                                </a:lnTo>
                                <a:lnTo>
                                  <a:pt x="272" y="537"/>
                                </a:lnTo>
                                <a:lnTo>
                                  <a:pt x="272" y="535"/>
                                </a:lnTo>
                                <a:lnTo>
                                  <a:pt x="275" y="535"/>
                                </a:lnTo>
                                <a:lnTo>
                                  <a:pt x="275" y="532"/>
                                </a:lnTo>
                                <a:lnTo>
                                  <a:pt x="275" y="530"/>
                                </a:lnTo>
                                <a:lnTo>
                                  <a:pt x="275" y="528"/>
                                </a:lnTo>
                                <a:lnTo>
                                  <a:pt x="275" y="525"/>
                                </a:lnTo>
                                <a:lnTo>
                                  <a:pt x="277" y="525"/>
                                </a:lnTo>
                                <a:lnTo>
                                  <a:pt x="280" y="525"/>
                                </a:lnTo>
                                <a:lnTo>
                                  <a:pt x="280" y="528"/>
                                </a:lnTo>
                                <a:lnTo>
                                  <a:pt x="282" y="525"/>
                                </a:lnTo>
                                <a:lnTo>
                                  <a:pt x="280" y="525"/>
                                </a:lnTo>
                                <a:lnTo>
                                  <a:pt x="277" y="523"/>
                                </a:lnTo>
                                <a:lnTo>
                                  <a:pt x="275" y="523"/>
                                </a:lnTo>
                                <a:lnTo>
                                  <a:pt x="272" y="523"/>
                                </a:lnTo>
                                <a:lnTo>
                                  <a:pt x="272" y="521"/>
                                </a:lnTo>
                                <a:lnTo>
                                  <a:pt x="272" y="519"/>
                                </a:lnTo>
                                <a:lnTo>
                                  <a:pt x="270" y="516"/>
                                </a:lnTo>
                                <a:lnTo>
                                  <a:pt x="270" y="514"/>
                                </a:lnTo>
                                <a:lnTo>
                                  <a:pt x="270" y="512"/>
                                </a:lnTo>
                                <a:lnTo>
                                  <a:pt x="272" y="512"/>
                                </a:lnTo>
                                <a:lnTo>
                                  <a:pt x="272" y="509"/>
                                </a:lnTo>
                                <a:lnTo>
                                  <a:pt x="272" y="507"/>
                                </a:lnTo>
                                <a:lnTo>
                                  <a:pt x="272" y="505"/>
                                </a:lnTo>
                                <a:lnTo>
                                  <a:pt x="272" y="502"/>
                                </a:lnTo>
                                <a:lnTo>
                                  <a:pt x="270" y="500"/>
                                </a:lnTo>
                                <a:lnTo>
                                  <a:pt x="270" y="498"/>
                                </a:lnTo>
                                <a:lnTo>
                                  <a:pt x="272" y="498"/>
                                </a:lnTo>
                                <a:lnTo>
                                  <a:pt x="272" y="496"/>
                                </a:lnTo>
                                <a:lnTo>
                                  <a:pt x="272" y="493"/>
                                </a:lnTo>
                                <a:lnTo>
                                  <a:pt x="270" y="491"/>
                                </a:lnTo>
                                <a:lnTo>
                                  <a:pt x="270" y="489"/>
                                </a:lnTo>
                                <a:lnTo>
                                  <a:pt x="272" y="489"/>
                                </a:lnTo>
                                <a:lnTo>
                                  <a:pt x="270" y="486"/>
                                </a:lnTo>
                                <a:lnTo>
                                  <a:pt x="270" y="484"/>
                                </a:lnTo>
                                <a:lnTo>
                                  <a:pt x="270" y="482"/>
                                </a:lnTo>
                                <a:lnTo>
                                  <a:pt x="270" y="479"/>
                                </a:lnTo>
                                <a:lnTo>
                                  <a:pt x="270" y="477"/>
                                </a:lnTo>
                                <a:lnTo>
                                  <a:pt x="268" y="475"/>
                                </a:lnTo>
                                <a:lnTo>
                                  <a:pt x="268" y="472"/>
                                </a:lnTo>
                                <a:lnTo>
                                  <a:pt x="268" y="470"/>
                                </a:lnTo>
                                <a:lnTo>
                                  <a:pt x="265" y="468"/>
                                </a:lnTo>
                                <a:lnTo>
                                  <a:pt x="265" y="466"/>
                                </a:lnTo>
                                <a:lnTo>
                                  <a:pt x="265" y="463"/>
                                </a:lnTo>
                                <a:lnTo>
                                  <a:pt x="263" y="461"/>
                                </a:lnTo>
                                <a:lnTo>
                                  <a:pt x="263" y="459"/>
                                </a:lnTo>
                                <a:lnTo>
                                  <a:pt x="265" y="459"/>
                                </a:lnTo>
                                <a:lnTo>
                                  <a:pt x="263" y="459"/>
                                </a:lnTo>
                                <a:lnTo>
                                  <a:pt x="263" y="456"/>
                                </a:lnTo>
                                <a:lnTo>
                                  <a:pt x="263" y="454"/>
                                </a:lnTo>
                                <a:lnTo>
                                  <a:pt x="260" y="452"/>
                                </a:lnTo>
                                <a:lnTo>
                                  <a:pt x="260" y="447"/>
                                </a:lnTo>
                                <a:lnTo>
                                  <a:pt x="260" y="445"/>
                                </a:lnTo>
                                <a:lnTo>
                                  <a:pt x="258" y="445"/>
                                </a:lnTo>
                                <a:lnTo>
                                  <a:pt x="258" y="443"/>
                                </a:lnTo>
                                <a:lnTo>
                                  <a:pt x="258" y="440"/>
                                </a:lnTo>
                                <a:lnTo>
                                  <a:pt x="256" y="438"/>
                                </a:lnTo>
                                <a:lnTo>
                                  <a:pt x="256" y="436"/>
                                </a:lnTo>
                                <a:lnTo>
                                  <a:pt x="256" y="433"/>
                                </a:lnTo>
                                <a:lnTo>
                                  <a:pt x="256" y="431"/>
                                </a:lnTo>
                                <a:lnTo>
                                  <a:pt x="256" y="429"/>
                                </a:lnTo>
                                <a:lnTo>
                                  <a:pt x="253" y="426"/>
                                </a:lnTo>
                                <a:lnTo>
                                  <a:pt x="256" y="424"/>
                                </a:lnTo>
                                <a:lnTo>
                                  <a:pt x="253" y="422"/>
                                </a:lnTo>
                                <a:lnTo>
                                  <a:pt x="253" y="420"/>
                                </a:lnTo>
                                <a:lnTo>
                                  <a:pt x="253" y="417"/>
                                </a:lnTo>
                                <a:lnTo>
                                  <a:pt x="253" y="415"/>
                                </a:lnTo>
                                <a:lnTo>
                                  <a:pt x="256" y="413"/>
                                </a:lnTo>
                                <a:lnTo>
                                  <a:pt x="253" y="413"/>
                                </a:lnTo>
                                <a:lnTo>
                                  <a:pt x="253" y="410"/>
                                </a:lnTo>
                                <a:lnTo>
                                  <a:pt x="251" y="410"/>
                                </a:lnTo>
                                <a:lnTo>
                                  <a:pt x="251" y="408"/>
                                </a:lnTo>
                                <a:lnTo>
                                  <a:pt x="253" y="408"/>
                                </a:lnTo>
                                <a:lnTo>
                                  <a:pt x="253" y="410"/>
                                </a:lnTo>
                                <a:lnTo>
                                  <a:pt x="256" y="410"/>
                                </a:lnTo>
                                <a:lnTo>
                                  <a:pt x="256" y="408"/>
                                </a:lnTo>
                                <a:lnTo>
                                  <a:pt x="253" y="408"/>
                                </a:lnTo>
                                <a:lnTo>
                                  <a:pt x="253" y="406"/>
                                </a:lnTo>
                                <a:lnTo>
                                  <a:pt x="251" y="406"/>
                                </a:lnTo>
                                <a:lnTo>
                                  <a:pt x="248" y="406"/>
                                </a:lnTo>
                                <a:lnTo>
                                  <a:pt x="251" y="406"/>
                                </a:lnTo>
                                <a:lnTo>
                                  <a:pt x="251" y="403"/>
                                </a:lnTo>
                                <a:lnTo>
                                  <a:pt x="248" y="401"/>
                                </a:lnTo>
                                <a:lnTo>
                                  <a:pt x="248" y="399"/>
                                </a:lnTo>
                                <a:lnTo>
                                  <a:pt x="248" y="396"/>
                                </a:lnTo>
                                <a:lnTo>
                                  <a:pt x="246" y="396"/>
                                </a:lnTo>
                                <a:lnTo>
                                  <a:pt x="246" y="394"/>
                                </a:lnTo>
                                <a:lnTo>
                                  <a:pt x="248" y="394"/>
                                </a:lnTo>
                                <a:lnTo>
                                  <a:pt x="248" y="392"/>
                                </a:lnTo>
                                <a:lnTo>
                                  <a:pt x="248" y="390"/>
                                </a:lnTo>
                                <a:lnTo>
                                  <a:pt x="251" y="390"/>
                                </a:lnTo>
                                <a:lnTo>
                                  <a:pt x="251" y="387"/>
                                </a:lnTo>
                                <a:lnTo>
                                  <a:pt x="253" y="387"/>
                                </a:lnTo>
                                <a:lnTo>
                                  <a:pt x="256" y="387"/>
                                </a:lnTo>
                                <a:lnTo>
                                  <a:pt x="258" y="387"/>
                                </a:lnTo>
                                <a:lnTo>
                                  <a:pt x="258" y="390"/>
                                </a:lnTo>
                                <a:lnTo>
                                  <a:pt x="260" y="390"/>
                                </a:lnTo>
                                <a:lnTo>
                                  <a:pt x="263" y="390"/>
                                </a:lnTo>
                                <a:lnTo>
                                  <a:pt x="265" y="390"/>
                                </a:lnTo>
                                <a:lnTo>
                                  <a:pt x="268" y="390"/>
                                </a:lnTo>
                                <a:lnTo>
                                  <a:pt x="270" y="390"/>
                                </a:lnTo>
                                <a:lnTo>
                                  <a:pt x="270" y="387"/>
                                </a:lnTo>
                                <a:lnTo>
                                  <a:pt x="272" y="387"/>
                                </a:lnTo>
                                <a:lnTo>
                                  <a:pt x="272" y="385"/>
                                </a:lnTo>
                                <a:lnTo>
                                  <a:pt x="275" y="383"/>
                                </a:lnTo>
                                <a:lnTo>
                                  <a:pt x="277" y="380"/>
                                </a:lnTo>
                                <a:lnTo>
                                  <a:pt x="277" y="378"/>
                                </a:lnTo>
                                <a:lnTo>
                                  <a:pt x="277" y="376"/>
                                </a:lnTo>
                                <a:lnTo>
                                  <a:pt x="280" y="373"/>
                                </a:lnTo>
                                <a:lnTo>
                                  <a:pt x="280" y="371"/>
                                </a:lnTo>
                                <a:lnTo>
                                  <a:pt x="280" y="369"/>
                                </a:lnTo>
                                <a:lnTo>
                                  <a:pt x="280" y="367"/>
                                </a:lnTo>
                                <a:lnTo>
                                  <a:pt x="280" y="364"/>
                                </a:lnTo>
                                <a:lnTo>
                                  <a:pt x="282" y="362"/>
                                </a:lnTo>
                                <a:lnTo>
                                  <a:pt x="282" y="360"/>
                                </a:lnTo>
                                <a:lnTo>
                                  <a:pt x="282" y="357"/>
                                </a:lnTo>
                                <a:lnTo>
                                  <a:pt x="282" y="355"/>
                                </a:lnTo>
                                <a:lnTo>
                                  <a:pt x="280" y="353"/>
                                </a:lnTo>
                                <a:lnTo>
                                  <a:pt x="280" y="350"/>
                                </a:lnTo>
                                <a:lnTo>
                                  <a:pt x="277" y="348"/>
                                </a:lnTo>
                                <a:lnTo>
                                  <a:pt x="277" y="346"/>
                                </a:lnTo>
                                <a:lnTo>
                                  <a:pt x="275" y="346"/>
                                </a:lnTo>
                                <a:lnTo>
                                  <a:pt x="272" y="344"/>
                                </a:lnTo>
                                <a:lnTo>
                                  <a:pt x="270" y="344"/>
                                </a:lnTo>
                                <a:lnTo>
                                  <a:pt x="268" y="341"/>
                                </a:lnTo>
                                <a:lnTo>
                                  <a:pt x="268" y="339"/>
                                </a:lnTo>
                                <a:lnTo>
                                  <a:pt x="265" y="337"/>
                                </a:lnTo>
                                <a:lnTo>
                                  <a:pt x="268" y="334"/>
                                </a:lnTo>
                                <a:lnTo>
                                  <a:pt x="272" y="332"/>
                                </a:lnTo>
                                <a:lnTo>
                                  <a:pt x="275" y="332"/>
                                </a:lnTo>
                                <a:lnTo>
                                  <a:pt x="277" y="332"/>
                                </a:lnTo>
                                <a:lnTo>
                                  <a:pt x="280" y="332"/>
                                </a:lnTo>
                                <a:lnTo>
                                  <a:pt x="282" y="332"/>
                                </a:lnTo>
                                <a:lnTo>
                                  <a:pt x="282" y="330"/>
                                </a:lnTo>
                                <a:lnTo>
                                  <a:pt x="287" y="327"/>
                                </a:lnTo>
                                <a:lnTo>
                                  <a:pt x="287" y="325"/>
                                </a:lnTo>
                                <a:lnTo>
                                  <a:pt x="287" y="323"/>
                                </a:lnTo>
                                <a:lnTo>
                                  <a:pt x="289" y="325"/>
                                </a:lnTo>
                                <a:lnTo>
                                  <a:pt x="291" y="325"/>
                                </a:lnTo>
                                <a:lnTo>
                                  <a:pt x="296" y="323"/>
                                </a:lnTo>
                                <a:lnTo>
                                  <a:pt x="299" y="323"/>
                                </a:lnTo>
                                <a:lnTo>
                                  <a:pt x="301" y="323"/>
                                </a:lnTo>
                                <a:lnTo>
                                  <a:pt x="303" y="320"/>
                                </a:lnTo>
                                <a:lnTo>
                                  <a:pt x="306" y="318"/>
                                </a:lnTo>
                                <a:lnTo>
                                  <a:pt x="308" y="318"/>
                                </a:lnTo>
                                <a:lnTo>
                                  <a:pt x="311" y="318"/>
                                </a:lnTo>
                                <a:lnTo>
                                  <a:pt x="315" y="316"/>
                                </a:lnTo>
                                <a:lnTo>
                                  <a:pt x="318" y="316"/>
                                </a:lnTo>
                                <a:lnTo>
                                  <a:pt x="318" y="314"/>
                                </a:lnTo>
                                <a:lnTo>
                                  <a:pt x="320" y="314"/>
                                </a:lnTo>
                                <a:lnTo>
                                  <a:pt x="323" y="311"/>
                                </a:lnTo>
                                <a:lnTo>
                                  <a:pt x="323" y="309"/>
                                </a:lnTo>
                                <a:lnTo>
                                  <a:pt x="325" y="307"/>
                                </a:lnTo>
                                <a:lnTo>
                                  <a:pt x="327" y="304"/>
                                </a:lnTo>
                                <a:lnTo>
                                  <a:pt x="327" y="302"/>
                                </a:lnTo>
                                <a:lnTo>
                                  <a:pt x="330" y="300"/>
                                </a:lnTo>
                                <a:lnTo>
                                  <a:pt x="330" y="297"/>
                                </a:lnTo>
                                <a:lnTo>
                                  <a:pt x="332" y="297"/>
                                </a:lnTo>
                                <a:lnTo>
                                  <a:pt x="332" y="295"/>
                                </a:lnTo>
                                <a:lnTo>
                                  <a:pt x="332" y="293"/>
                                </a:lnTo>
                                <a:lnTo>
                                  <a:pt x="334" y="293"/>
                                </a:lnTo>
                                <a:lnTo>
                                  <a:pt x="334" y="291"/>
                                </a:lnTo>
                                <a:lnTo>
                                  <a:pt x="334" y="288"/>
                                </a:lnTo>
                                <a:lnTo>
                                  <a:pt x="337" y="286"/>
                                </a:lnTo>
                                <a:lnTo>
                                  <a:pt x="337" y="284"/>
                                </a:lnTo>
                                <a:lnTo>
                                  <a:pt x="337" y="281"/>
                                </a:lnTo>
                                <a:lnTo>
                                  <a:pt x="337" y="279"/>
                                </a:lnTo>
                                <a:lnTo>
                                  <a:pt x="334" y="279"/>
                                </a:lnTo>
                                <a:lnTo>
                                  <a:pt x="334" y="274"/>
                                </a:lnTo>
                                <a:lnTo>
                                  <a:pt x="334" y="272"/>
                                </a:lnTo>
                                <a:lnTo>
                                  <a:pt x="332" y="270"/>
                                </a:lnTo>
                                <a:lnTo>
                                  <a:pt x="332" y="268"/>
                                </a:lnTo>
                                <a:lnTo>
                                  <a:pt x="334" y="268"/>
                                </a:lnTo>
                                <a:lnTo>
                                  <a:pt x="337" y="268"/>
                                </a:lnTo>
                                <a:lnTo>
                                  <a:pt x="337" y="270"/>
                                </a:lnTo>
                                <a:lnTo>
                                  <a:pt x="337" y="272"/>
                                </a:lnTo>
                                <a:lnTo>
                                  <a:pt x="337" y="274"/>
                                </a:lnTo>
                                <a:lnTo>
                                  <a:pt x="337" y="277"/>
                                </a:lnTo>
                                <a:lnTo>
                                  <a:pt x="339" y="277"/>
                                </a:lnTo>
                                <a:lnTo>
                                  <a:pt x="342" y="274"/>
                                </a:lnTo>
                                <a:lnTo>
                                  <a:pt x="342" y="270"/>
                                </a:lnTo>
                                <a:lnTo>
                                  <a:pt x="344" y="270"/>
                                </a:lnTo>
                                <a:lnTo>
                                  <a:pt x="344" y="268"/>
                                </a:lnTo>
                                <a:lnTo>
                                  <a:pt x="344" y="265"/>
                                </a:lnTo>
                                <a:lnTo>
                                  <a:pt x="346" y="263"/>
                                </a:lnTo>
                                <a:lnTo>
                                  <a:pt x="346" y="261"/>
                                </a:lnTo>
                                <a:lnTo>
                                  <a:pt x="349" y="261"/>
                                </a:lnTo>
                                <a:lnTo>
                                  <a:pt x="349" y="258"/>
                                </a:lnTo>
                                <a:lnTo>
                                  <a:pt x="351" y="258"/>
                                </a:lnTo>
                                <a:lnTo>
                                  <a:pt x="354" y="258"/>
                                </a:lnTo>
                                <a:lnTo>
                                  <a:pt x="356" y="256"/>
                                </a:lnTo>
                                <a:lnTo>
                                  <a:pt x="356" y="254"/>
                                </a:lnTo>
                                <a:lnTo>
                                  <a:pt x="358" y="254"/>
                                </a:lnTo>
                                <a:lnTo>
                                  <a:pt x="361" y="254"/>
                                </a:lnTo>
                                <a:lnTo>
                                  <a:pt x="363" y="251"/>
                                </a:lnTo>
                                <a:lnTo>
                                  <a:pt x="361" y="251"/>
                                </a:lnTo>
                                <a:lnTo>
                                  <a:pt x="363" y="251"/>
                                </a:lnTo>
                                <a:lnTo>
                                  <a:pt x="363" y="249"/>
                                </a:lnTo>
                                <a:lnTo>
                                  <a:pt x="366" y="247"/>
                                </a:lnTo>
                                <a:lnTo>
                                  <a:pt x="368" y="244"/>
                                </a:lnTo>
                                <a:lnTo>
                                  <a:pt x="370" y="244"/>
                                </a:lnTo>
                                <a:lnTo>
                                  <a:pt x="370" y="242"/>
                                </a:lnTo>
                                <a:lnTo>
                                  <a:pt x="373" y="242"/>
                                </a:lnTo>
                                <a:lnTo>
                                  <a:pt x="373" y="240"/>
                                </a:lnTo>
                                <a:lnTo>
                                  <a:pt x="375" y="240"/>
                                </a:lnTo>
                                <a:lnTo>
                                  <a:pt x="378" y="238"/>
                                </a:lnTo>
                                <a:lnTo>
                                  <a:pt x="378" y="235"/>
                                </a:lnTo>
                                <a:lnTo>
                                  <a:pt x="378" y="233"/>
                                </a:lnTo>
                                <a:lnTo>
                                  <a:pt x="378" y="231"/>
                                </a:lnTo>
                                <a:lnTo>
                                  <a:pt x="380" y="231"/>
                                </a:lnTo>
                                <a:lnTo>
                                  <a:pt x="380" y="228"/>
                                </a:lnTo>
                                <a:lnTo>
                                  <a:pt x="380" y="226"/>
                                </a:lnTo>
                                <a:lnTo>
                                  <a:pt x="382" y="226"/>
                                </a:lnTo>
                                <a:lnTo>
                                  <a:pt x="382" y="224"/>
                                </a:lnTo>
                                <a:lnTo>
                                  <a:pt x="382" y="221"/>
                                </a:lnTo>
                                <a:lnTo>
                                  <a:pt x="382" y="219"/>
                                </a:lnTo>
                                <a:lnTo>
                                  <a:pt x="385" y="221"/>
                                </a:lnTo>
                                <a:lnTo>
                                  <a:pt x="385" y="219"/>
                                </a:lnTo>
                                <a:lnTo>
                                  <a:pt x="387" y="217"/>
                                </a:lnTo>
                                <a:lnTo>
                                  <a:pt x="389" y="217"/>
                                </a:lnTo>
                                <a:lnTo>
                                  <a:pt x="392" y="217"/>
                                </a:lnTo>
                                <a:lnTo>
                                  <a:pt x="392" y="215"/>
                                </a:lnTo>
                                <a:lnTo>
                                  <a:pt x="392" y="212"/>
                                </a:lnTo>
                                <a:lnTo>
                                  <a:pt x="394" y="212"/>
                                </a:lnTo>
                                <a:lnTo>
                                  <a:pt x="394" y="210"/>
                                </a:lnTo>
                                <a:lnTo>
                                  <a:pt x="392" y="212"/>
                                </a:lnTo>
                                <a:lnTo>
                                  <a:pt x="392" y="215"/>
                                </a:lnTo>
                                <a:lnTo>
                                  <a:pt x="389" y="215"/>
                                </a:lnTo>
                                <a:lnTo>
                                  <a:pt x="387" y="212"/>
                                </a:lnTo>
                                <a:lnTo>
                                  <a:pt x="385" y="212"/>
                                </a:lnTo>
                                <a:lnTo>
                                  <a:pt x="385" y="215"/>
                                </a:lnTo>
                                <a:lnTo>
                                  <a:pt x="382" y="215"/>
                                </a:lnTo>
                                <a:lnTo>
                                  <a:pt x="382" y="217"/>
                                </a:lnTo>
                                <a:lnTo>
                                  <a:pt x="382" y="219"/>
                                </a:lnTo>
                                <a:lnTo>
                                  <a:pt x="382" y="217"/>
                                </a:lnTo>
                                <a:lnTo>
                                  <a:pt x="382" y="215"/>
                                </a:lnTo>
                                <a:lnTo>
                                  <a:pt x="380" y="212"/>
                                </a:lnTo>
                                <a:lnTo>
                                  <a:pt x="380" y="215"/>
                                </a:lnTo>
                                <a:lnTo>
                                  <a:pt x="378" y="215"/>
                                </a:lnTo>
                                <a:lnTo>
                                  <a:pt x="378" y="217"/>
                                </a:lnTo>
                                <a:lnTo>
                                  <a:pt x="380" y="217"/>
                                </a:lnTo>
                                <a:lnTo>
                                  <a:pt x="378" y="219"/>
                                </a:lnTo>
                                <a:lnTo>
                                  <a:pt x="378" y="221"/>
                                </a:lnTo>
                                <a:lnTo>
                                  <a:pt x="375" y="221"/>
                                </a:lnTo>
                                <a:lnTo>
                                  <a:pt x="373" y="221"/>
                                </a:lnTo>
                                <a:lnTo>
                                  <a:pt x="373" y="224"/>
                                </a:lnTo>
                                <a:lnTo>
                                  <a:pt x="370" y="224"/>
                                </a:lnTo>
                                <a:lnTo>
                                  <a:pt x="368" y="224"/>
                                </a:lnTo>
                                <a:lnTo>
                                  <a:pt x="368" y="226"/>
                                </a:lnTo>
                                <a:lnTo>
                                  <a:pt x="366" y="226"/>
                                </a:lnTo>
                                <a:lnTo>
                                  <a:pt x="366" y="224"/>
                                </a:lnTo>
                                <a:lnTo>
                                  <a:pt x="366" y="221"/>
                                </a:lnTo>
                                <a:lnTo>
                                  <a:pt x="368" y="221"/>
                                </a:lnTo>
                                <a:lnTo>
                                  <a:pt x="368" y="219"/>
                                </a:lnTo>
                                <a:lnTo>
                                  <a:pt x="370" y="219"/>
                                </a:lnTo>
                                <a:lnTo>
                                  <a:pt x="373" y="217"/>
                                </a:lnTo>
                                <a:lnTo>
                                  <a:pt x="373" y="215"/>
                                </a:lnTo>
                                <a:lnTo>
                                  <a:pt x="373" y="212"/>
                                </a:lnTo>
                                <a:lnTo>
                                  <a:pt x="370" y="212"/>
                                </a:lnTo>
                                <a:lnTo>
                                  <a:pt x="370" y="210"/>
                                </a:lnTo>
                                <a:lnTo>
                                  <a:pt x="368" y="210"/>
                                </a:lnTo>
                                <a:lnTo>
                                  <a:pt x="368" y="208"/>
                                </a:lnTo>
                                <a:lnTo>
                                  <a:pt x="366" y="208"/>
                                </a:lnTo>
                                <a:lnTo>
                                  <a:pt x="363" y="208"/>
                                </a:lnTo>
                                <a:lnTo>
                                  <a:pt x="358" y="210"/>
                                </a:lnTo>
                                <a:lnTo>
                                  <a:pt x="356" y="210"/>
                                </a:lnTo>
                                <a:lnTo>
                                  <a:pt x="356" y="208"/>
                                </a:lnTo>
                                <a:lnTo>
                                  <a:pt x="354" y="208"/>
                                </a:lnTo>
                                <a:lnTo>
                                  <a:pt x="351" y="210"/>
                                </a:lnTo>
                                <a:lnTo>
                                  <a:pt x="351" y="212"/>
                                </a:lnTo>
                                <a:lnTo>
                                  <a:pt x="349" y="212"/>
                                </a:lnTo>
                                <a:lnTo>
                                  <a:pt x="346" y="212"/>
                                </a:lnTo>
                                <a:lnTo>
                                  <a:pt x="344" y="215"/>
                                </a:lnTo>
                                <a:lnTo>
                                  <a:pt x="344" y="217"/>
                                </a:lnTo>
                                <a:lnTo>
                                  <a:pt x="344" y="219"/>
                                </a:lnTo>
                                <a:lnTo>
                                  <a:pt x="344" y="221"/>
                                </a:lnTo>
                                <a:lnTo>
                                  <a:pt x="344" y="224"/>
                                </a:lnTo>
                                <a:lnTo>
                                  <a:pt x="344" y="226"/>
                                </a:lnTo>
                                <a:lnTo>
                                  <a:pt x="346" y="228"/>
                                </a:lnTo>
                                <a:lnTo>
                                  <a:pt x="344" y="228"/>
                                </a:lnTo>
                                <a:lnTo>
                                  <a:pt x="342" y="231"/>
                                </a:lnTo>
                                <a:lnTo>
                                  <a:pt x="339" y="231"/>
                                </a:lnTo>
                                <a:lnTo>
                                  <a:pt x="337" y="233"/>
                                </a:lnTo>
                                <a:lnTo>
                                  <a:pt x="334" y="233"/>
                                </a:lnTo>
                                <a:lnTo>
                                  <a:pt x="334" y="231"/>
                                </a:lnTo>
                                <a:lnTo>
                                  <a:pt x="334" y="228"/>
                                </a:lnTo>
                                <a:lnTo>
                                  <a:pt x="334" y="226"/>
                                </a:lnTo>
                                <a:lnTo>
                                  <a:pt x="330" y="226"/>
                                </a:lnTo>
                                <a:lnTo>
                                  <a:pt x="327" y="226"/>
                                </a:lnTo>
                                <a:lnTo>
                                  <a:pt x="325" y="226"/>
                                </a:lnTo>
                                <a:lnTo>
                                  <a:pt x="323" y="226"/>
                                </a:lnTo>
                                <a:lnTo>
                                  <a:pt x="320" y="226"/>
                                </a:lnTo>
                                <a:lnTo>
                                  <a:pt x="318" y="226"/>
                                </a:lnTo>
                                <a:lnTo>
                                  <a:pt x="318" y="228"/>
                                </a:lnTo>
                                <a:lnTo>
                                  <a:pt x="318" y="231"/>
                                </a:lnTo>
                                <a:lnTo>
                                  <a:pt x="320" y="231"/>
                                </a:lnTo>
                                <a:lnTo>
                                  <a:pt x="323" y="231"/>
                                </a:lnTo>
                                <a:lnTo>
                                  <a:pt x="323" y="228"/>
                                </a:lnTo>
                                <a:lnTo>
                                  <a:pt x="325" y="228"/>
                                </a:lnTo>
                                <a:lnTo>
                                  <a:pt x="325" y="231"/>
                                </a:lnTo>
                                <a:lnTo>
                                  <a:pt x="327" y="233"/>
                                </a:lnTo>
                                <a:lnTo>
                                  <a:pt x="330" y="235"/>
                                </a:lnTo>
                                <a:lnTo>
                                  <a:pt x="332" y="235"/>
                                </a:lnTo>
                                <a:lnTo>
                                  <a:pt x="334" y="235"/>
                                </a:lnTo>
                                <a:lnTo>
                                  <a:pt x="337" y="235"/>
                                </a:lnTo>
                                <a:lnTo>
                                  <a:pt x="334" y="238"/>
                                </a:lnTo>
                                <a:lnTo>
                                  <a:pt x="334" y="240"/>
                                </a:lnTo>
                                <a:lnTo>
                                  <a:pt x="332" y="240"/>
                                </a:lnTo>
                                <a:lnTo>
                                  <a:pt x="330" y="240"/>
                                </a:lnTo>
                                <a:lnTo>
                                  <a:pt x="330" y="242"/>
                                </a:lnTo>
                                <a:lnTo>
                                  <a:pt x="327" y="242"/>
                                </a:lnTo>
                                <a:lnTo>
                                  <a:pt x="325" y="242"/>
                                </a:lnTo>
                                <a:lnTo>
                                  <a:pt x="323" y="242"/>
                                </a:lnTo>
                                <a:lnTo>
                                  <a:pt x="323" y="244"/>
                                </a:lnTo>
                                <a:lnTo>
                                  <a:pt x="323" y="247"/>
                                </a:lnTo>
                                <a:lnTo>
                                  <a:pt x="323" y="249"/>
                                </a:lnTo>
                                <a:lnTo>
                                  <a:pt x="323" y="251"/>
                                </a:lnTo>
                                <a:lnTo>
                                  <a:pt x="325" y="254"/>
                                </a:lnTo>
                                <a:lnTo>
                                  <a:pt x="325" y="256"/>
                                </a:lnTo>
                                <a:lnTo>
                                  <a:pt x="327" y="256"/>
                                </a:lnTo>
                                <a:lnTo>
                                  <a:pt x="330" y="258"/>
                                </a:lnTo>
                                <a:lnTo>
                                  <a:pt x="330" y="261"/>
                                </a:lnTo>
                                <a:lnTo>
                                  <a:pt x="330" y="263"/>
                                </a:lnTo>
                                <a:lnTo>
                                  <a:pt x="327" y="263"/>
                                </a:lnTo>
                                <a:lnTo>
                                  <a:pt x="325" y="263"/>
                                </a:lnTo>
                                <a:lnTo>
                                  <a:pt x="320" y="263"/>
                                </a:lnTo>
                                <a:lnTo>
                                  <a:pt x="318" y="263"/>
                                </a:lnTo>
                                <a:lnTo>
                                  <a:pt x="318" y="265"/>
                                </a:lnTo>
                                <a:lnTo>
                                  <a:pt x="320" y="265"/>
                                </a:lnTo>
                                <a:lnTo>
                                  <a:pt x="318" y="265"/>
                                </a:lnTo>
                                <a:lnTo>
                                  <a:pt x="315" y="268"/>
                                </a:lnTo>
                                <a:lnTo>
                                  <a:pt x="313" y="268"/>
                                </a:lnTo>
                                <a:lnTo>
                                  <a:pt x="313" y="265"/>
                                </a:lnTo>
                                <a:lnTo>
                                  <a:pt x="308" y="265"/>
                                </a:lnTo>
                                <a:lnTo>
                                  <a:pt x="303" y="265"/>
                                </a:lnTo>
                                <a:lnTo>
                                  <a:pt x="301" y="265"/>
                                </a:lnTo>
                                <a:lnTo>
                                  <a:pt x="296" y="265"/>
                                </a:lnTo>
                                <a:lnTo>
                                  <a:pt x="294" y="265"/>
                                </a:lnTo>
                                <a:lnTo>
                                  <a:pt x="291" y="265"/>
                                </a:lnTo>
                                <a:lnTo>
                                  <a:pt x="289" y="265"/>
                                </a:lnTo>
                                <a:lnTo>
                                  <a:pt x="282" y="263"/>
                                </a:lnTo>
                                <a:lnTo>
                                  <a:pt x="280" y="263"/>
                                </a:lnTo>
                                <a:lnTo>
                                  <a:pt x="277" y="261"/>
                                </a:lnTo>
                                <a:lnTo>
                                  <a:pt x="275" y="258"/>
                                </a:lnTo>
                                <a:lnTo>
                                  <a:pt x="272" y="256"/>
                                </a:lnTo>
                                <a:lnTo>
                                  <a:pt x="272" y="254"/>
                                </a:lnTo>
                                <a:lnTo>
                                  <a:pt x="270" y="251"/>
                                </a:lnTo>
                                <a:lnTo>
                                  <a:pt x="270" y="249"/>
                                </a:lnTo>
                                <a:lnTo>
                                  <a:pt x="270" y="247"/>
                                </a:lnTo>
                                <a:lnTo>
                                  <a:pt x="270" y="244"/>
                                </a:lnTo>
                                <a:lnTo>
                                  <a:pt x="268" y="244"/>
                                </a:lnTo>
                                <a:lnTo>
                                  <a:pt x="265" y="244"/>
                                </a:lnTo>
                                <a:lnTo>
                                  <a:pt x="265" y="242"/>
                                </a:lnTo>
                                <a:lnTo>
                                  <a:pt x="265" y="240"/>
                                </a:lnTo>
                                <a:lnTo>
                                  <a:pt x="265" y="238"/>
                                </a:lnTo>
                                <a:lnTo>
                                  <a:pt x="265" y="235"/>
                                </a:lnTo>
                                <a:lnTo>
                                  <a:pt x="265" y="233"/>
                                </a:lnTo>
                                <a:lnTo>
                                  <a:pt x="268" y="231"/>
                                </a:lnTo>
                                <a:lnTo>
                                  <a:pt x="268" y="228"/>
                                </a:lnTo>
                                <a:lnTo>
                                  <a:pt x="268" y="226"/>
                                </a:lnTo>
                                <a:lnTo>
                                  <a:pt x="270" y="226"/>
                                </a:lnTo>
                                <a:lnTo>
                                  <a:pt x="270" y="221"/>
                                </a:lnTo>
                                <a:lnTo>
                                  <a:pt x="272" y="219"/>
                                </a:lnTo>
                                <a:lnTo>
                                  <a:pt x="272" y="217"/>
                                </a:lnTo>
                                <a:lnTo>
                                  <a:pt x="275" y="215"/>
                                </a:lnTo>
                                <a:lnTo>
                                  <a:pt x="277" y="212"/>
                                </a:lnTo>
                                <a:lnTo>
                                  <a:pt x="277" y="210"/>
                                </a:lnTo>
                                <a:lnTo>
                                  <a:pt x="277" y="208"/>
                                </a:lnTo>
                                <a:lnTo>
                                  <a:pt x="275" y="205"/>
                                </a:lnTo>
                                <a:lnTo>
                                  <a:pt x="272" y="203"/>
                                </a:lnTo>
                                <a:lnTo>
                                  <a:pt x="270" y="203"/>
                                </a:lnTo>
                                <a:lnTo>
                                  <a:pt x="268" y="203"/>
                                </a:lnTo>
                                <a:lnTo>
                                  <a:pt x="265" y="203"/>
                                </a:lnTo>
                                <a:lnTo>
                                  <a:pt x="260" y="203"/>
                                </a:lnTo>
                                <a:lnTo>
                                  <a:pt x="258" y="203"/>
                                </a:lnTo>
                                <a:lnTo>
                                  <a:pt x="256" y="203"/>
                                </a:lnTo>
                                <a:lnTo>
                                  <a:pt x="256" y="201"/>
                                </a:lnTo>
                                <a:lnTo>
                                  <a:pt x="253" y="201"/>
                                </a:lnTo>
                                <a:lnTo>
                                  <a:pt x="251" y="201"/>
                                </a:lnTo>
                                <a:lnTo>
                                  <a:pt x="251" y="198"/>
                                </a:lnTo>
                                <a:lnTo>
                                  <a:pt x="248" y="198"/>
                                </a:lnTo>
                                <a:lnTo>
                                  <a:pt x="246" y="198"/>
                                </a:lnTo>
                                <a:lnTo>
                                  <a:pt x="244" y="198"/>
                                </a:lnTo>
                                <a:lnTo>
                                  <a:pt x="241" y="196"/>
                                </a:lnTo>
                                <a:lnTo>
                                  <a:pt x="239" y="196"/>
                                </a:lnTo>
                                <a:lnTo>
                                  <a:pt x="236" y="196"/>
                                </a:lnTo>
                                <a:lnTo>
                                  <a:pt x="234" y="196"/>
                                </a:lnTo>
                                <a:lnTo>
                                  <a:pt x="232" y="196"/>
                                </a:lnTo>
                                <a:lnTo>
                                  <a:pt x="229" y="196"/>
                                </a:lnTo>
                                <a:lnTo>
                                  <a:pt x="229" y="198"/>
                                </a:lnTo>
                                <a:lnTo>
                                  <a:pt x="227" y="198"/>
                                </a:lnTo>
                                <a:lnTo>
                                  <a:pt x="227" y="201"/>
                                </a:lnTo>
                                <a:lnTo>
                                  <a:pt x="227" y="203"/>
                                </a:lnTo>
                                <a:lnTo>
                                  <a:pt x="229" y="205"/>
                                </a:lnTo>
                                <a:lnTo>
                                  <a:pt x="234" y="205"/>
                                </a:lnTo>
                                <a:lnTo>
                                  <a:pt x="236" y="208"/>
                                </a:lnTo>
                                <a:lnTo>
                                  <a:pt x="239" y="208"/>
                                </a:lnTo>
                                <a:lnTo>
                                  <a:pt x="241" y="208"/>
                                </a:lnTo>
                                <a:lnTo>
                                  <a:pt x="244" y="210"/>
                                </a:lnTo>
                                <a:lnTo>
                                  <a:pt x="246" y="212"/>
                                </a:lnTo>
                                <a:lnTo>
                                  <a:pt x="248" y="212"/>
                                </a:lnTo>
                                <a:lnTo>
                                  <a:pt x="248" y="215"/>
                                </a:lnTo>
                                <a:lnTo>
                                  <a:pt x="251" y="217"/>
                                </a:lnTo>
                                <a:lnTo>
                                  <a:pt x="253" y="217"/>
                                </a:lnTo>
                                <a:lnTo>
                                  <a:pt x="253" y="219"/>
                                </a:lnTo>
                                <a:lnTo>
                                  <a:pt x="256" y="221"/>
                                </a:lnTo>
                                <a:lnTo>
                                  <a:pt x="258" y="221"/>
                                </a:lnTo>
                                <a:lnTo>
                                  <a:pt x="260" y="224"/>
                                </a:lnTo>
                                <a:lnTo>
                                  <a:pt x="260" y="226"/>
                                </a:lnTo>
                                <a:lnTo>
                                  <a:pt x="260" y="228"/>
                                </a:lnTo>
                                <a:lnTo>
                                  <a:pt x="258" y="228"/>
                                </a:lnTo>
                                <a:lnTo>
                                  <a:pt x="256" y="228"/>
                                </a:lnTo>
                                <a:lnTo>
                                  <a:pt x="253" y="231"/>
                                </a:lnTo>
                                <a:lnTo>
                                  <a:pt x="251" y="231"/>
                                </a:lnTo>
                                <a:lnTo>
                                  <a:pt x="251" y="233"/>
                                </a:lnTo>
                                <a:lnTo>
                                  <a:pt x="248" y="233"/>
                                </a:lnTo>
                                <a:lnTo>
                                  <a:pt x="248" y="235"/>
                                </a:lnTo>
                                <a:lnTo>
                                  <a:pt x="246" y="235"/>
                                </a:lnTo>
                                <a:lnTo>
                                  <a:pt x="244" y="238"/>
                                </a:lnTo>
                                <a:lnTo>
                                  <a:pt x="241" y="238"/>
                                </a:lnTo>
                                <a:lnTo>
                                  <a:pt x="241" y="240"/>
                                </a:lnTo>
                                <a:lnTo>
                                  <a:pt x="239" y="240"/>
                                </a:lnTo>
                                <a:lnTo>
                                  <a:pt x="234" y="240"/>
                                </a:lnTo>
                                <a:lnTo>
                                  <a:pt x="232" y="240"/>
                                </a:lnTo>
                                <a:lnTo>
                                  <a:pt x="229" y="238"/>
                                </a:lnTo>
                                <a:lnTo>
                                  <a:pt x="227" y="235"/>
                                </a:lnTo>
                                <a:lnTo>
                                  <a:pt x="227" y="233"/>
                                </a:lnTo>
                                <a:lnTo>
                                  <a:pt x="225" y="233"/>
                                </a:lnTo>
                                <a:lnTo>
                                  <a:pt x="222" y="231"/>
                                </a:lnTo>
                                <a:lnTo>
                                  <a:pt x="222" y="228"/>
                                </a:lnTo>
                                <a:lnTo>
                                  <a:pt x="222" y="226"/>
                                </a:lnTo>
                                <a:lnTo>
                                  <a:pt x="220" y="226"/>
                                </a:lnTo>
                                <a:lnTo>
                                  <a:pt x="217" y="226"/>
                                </a:lnTo>
                                <a:lnTo>
                                  <a:pt x="217" y="228"/>
                                </a:lnTo>
                                <a:lnTo>
                                  <a:pt x="215" y="231"/>
                                </a:lnTo>
                                <a:lnTo>
                                  <a:pt x="215" y="235"/>
                                </a:lnTo>
                                <a:lnTo>
                                  <a:pt x="215" y="238"/>
                                </a:lnTo>
                                <a:lnTo>
                                  <a:pt x="215" y="240"/>
                                </a:lnTo>
                                <a:lnTo>
                                  <a:pt x="213" y="242"/>
                                </a:lnTo>
                                <a:lnTo>
                                  <a:pt x="213" y="244"/>
                                </a:lnTo>
                                <a:lnTo>
                                  <a:pt x="210" y="247"/>
                                </a:lnTo>
                                <a:lnTo>
                                  <a:pt x="210" y="249"/>
                                </a:lnTo>
                                <a:lnTo>
                                  <a:pt x="208" y="251"/>
                                </a:lnTo>
                                <a:lnTo>
                                  <a:pt x="208" y="249"/>
                                </a:lnTo>
                                <a:lnTo>
                                  <a:pt x="208" y="247"/>
                                </a:lnTo>
                                <a:lnTo>
                                  <a:pt x="208" y="244"/>
                                </a:lnTo>
                                <a:lnTo>
                                  <a:pt x="210" y="242"/>
                                </a:lnTo>
                                <a:lnTo>
                                  <a:pt x="210" y="240"/>
                                </a:lnTo>
                                <a:lnTo>
                                  <a:pt x="208" y="238"/>
                                </a:lnTo>
                                <a:lnTo>
                                  <a:pt x="210" y="235"/>
                                </a:lnTo>
                                <a:lnTo>
                                  <a:pt x="210" y="233"/>
                                </a:lnTo>
                                <a:lnTo>
                                  <a:pt x="208" y="233"/>
                                </a:lnTo>
                                <a:lnTo>
                                  <a:pt x="208" y="231"/>
                                </a:lnTo>
                                <a:lnTo>
                                  <a:pt x="208" y="228"/>
                                </a:lnTo>
                                <a:lnTo>
                                  <a:pt x="208" y="226"/>
                                </a:lnTo>
                                <a:lnTo>
                                  <a:pt x="205" y="224"/>
                                </a:lnTo>
                                <a:lnTo>
                                  <a:pt x="205" y="221"/>
                                </a:lnTo>
                                <a:lnTo>
                                  <a:pt x="203" y="219"/>
                                </a:lnTo>
                                <a:lnTo>
                                  <a:pt x="203" y="217"/>
                                </a:lnTo>
                                <a:lnTo>
                                  <a:pt x="203" y="215"/>
                                </a:lnTo>
                                <a:lnTo>
                                  <a:pt x="201" y="215"/>
                                </a:lnTo>
                                <a:lnTo>
                                  <a:pt x="201" y="212"/>
                                </a:lnTo>
                                <a:lnTo>
                                  <a:pt x="198" y="210"/>
                                </a:lnTo>
                                <a:lnTo>
                                  <a:pt x="196" y="208"/>
                                </a:lnTo>
                                <a:lnTo>
                                  <a:pt x="193" y="205"/>
                                </a:lnTo>
                                <a:lnTo>
                                  <a:pt x="191" y="205"/>
                                </a:lnTo>
                                <a:lnTo>
                                  <a:pt x="189" y="208"/>
                                </a:lnTo>
                                <a:lnTo>
                                  <a:pt x="186" y="208"/>
                                </a:lnTo>
                                <a:lnTo>
                                  <a:pt x="184" y="210"/>
                                </a:lnTo>
                                <a:lnTo>
                                  <a:pt x="182" y="212"/>
                                </a:lnTo>
                                <a:lnTo>
                                  <a:pt x="179" y="212"/>
                                </a:lnTo>
                                <a:lnTo>
                                  <a:pt x="179" y="215"/>
                                </a:lnTo>
                                <a:lnTo>
                                  <a:pt x="177" y="215"/>
                                </a:lnTo>
                                <a:lnTo>
                                  <a:pt x="174" y="217"/>
                                </a:lnTo>
                                <a:lnTo>
                                  <a:pt x="172" y="217"/>
                                </a:lnTo>
                                <a:lnTo>
                                  <a:pt x="172" y="219"/>
                                </a:lnTo>
                                <a:lnTo>
                                  <a:pt x="170" y="219"/>
                                </a:lnTo>
                                <a:lnTo>
                                  <a:pt x="167" y="221"/>
                                </a:lnTo>
                                <a:lnTo>
                                  <a:pt x="165" y="221"/>
                                </a:lnTo>
                                <a:lnTo>
                                  <a:pt x="162" y="221"/>
                                </a:lnTo>
                                <a:lnTo>
                                  <a:pt x="160" y="221"/>
                                </a:lnTo>
                                <a:lnTo>
                                  <a:pt x="155" y="224"/>
                                </a:lnTo>
                                <a:lnTo>
                                  <a:pt x="153" y="224"/>
                                </a:lnTo>
                                <a:lnTo>
                                  <a:pt x="153" y="226"/>
                                </a:lnTo>
                                <a:close/>
                              </a:path>
                            </a:pathLst>
                          </a:custGeom>
                          <a:solidFill>
                            <a:srgbClr val="FFCC99">
                              <a:alpha val="49001"/>
                            </a:srgbClr>
                          </a:solidFill>
                          <a:ln w="9525">
                            <a:noFill/>
                            <a:round/>
                            <a:headEnd/>
                            <a:tailEnd/>
                          </a:ln>
                        </wps:spPr>
                        <wps:txbx>
                          <w:txbxContent>
                            <w:p w14:paraId="2561876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983292788" name="Freeform 386"/>
                        <wps:cNvSpPr>
                          <a:spLocks/>
                        </wps:cNvSpPr>
                        <wps:spPr bwMode="auto">
                          <a:xfrm>
                            <a:off x="4452" y="2976"/>
                            <a:ext cx="2308" cy="1866"/>
                          </a:xfrm>
                          <a:custGeom>
                            <a:avLst/>
                            <a:gdLst/>
                            <a:ahLst/>
                            <a:cxnLst>
                              <a:cxn ang="0">
                                <a:pos x="146" y="254"/>
                              </a:cxn>
                              <a:cxn ang="0">
                                <a:pos x="179" y="274"/>
                              </a:cxn>
                              <a:cxn ang="0">
                                <a:pos x="208" y="281"/>
                              </a:cxn>
                              <a:cxn ang="0">
                                <a:pos x="246" y="284"/>
                              </a:cxn>
                              <a:cxn ang="0">
                                <a:pos x="258" y="314"/>
                              </a:cxn>
                              <a:cxn ang="0">
                                <a:pos x="225" y="325"/>
                              </a:cxn>
                              <a:cxn ang="0">
                                <a:pos x="186" y="316"/>
                              </a:cxn>
                              <a:cxn ang="0">
                                <a:pos x="146" y="302"/>
                              </a:cxn>
                              <a:cxn ang="0">
                                <a:pos x="119" y="293"/>
                              </a:cxn>
                              <a:cxn ang="0">
                                <a:pos x="79" y="268"/>
                              </a:cxn>
                              <a:cxn ang="0">
                                <a:pos x="81" y="320"/>
                              </a:cxn>
                              <a:cxn ang="0">
                                <a:pos x="64" y="360"/>
                              </a:cxn>
                              <a:cxn ang="0">
                                <a:pos x="31" y="357"/>
                              </a:cxn>
                              <a:cxn ang="0">
                                <a:pos x="31" y="327"/>
                              </a:cxn>
                              <a:cxn ang="0">
                                <a:pos x="17" y="311"/>
                              </a:cxn>
                              <a:cxn ang="0">
                                <a:pos x="129" y="201"/>
                              </a:cxn>
                              <a:cxn ang="0">
                                <a:pos x="239" y="127"/>
                              </a:cxn>
                              <a:cxn ang="0">
                                <a:pos x="442" y="3"/>
                              </a:cxn>
                              <a:cxn ang="0">
                                <a:pos x="533" y="111"/>
                              </a:cxn>
                              <a:cxn ang="0">
                                <a:pos x="583" y="166"/>
                              </a:cxn>
                              <a:cxn ang="0">
                                <a:pos x="777" y="254"/>
                              </a:cxn>
                              <a:cxn ang="0">
                                <a:pos x="949" y="360"/>
                              </a:cxn>
                              <a:cxn ang="0">
                                <a:pos x="1104" y="376"/>
                              </a:cxn>
                              <a:cxn ang="0">
                                <a:pos x="1171" y="399"/>
                              </a:cxn>
                              <a:cxn ang="0">
                                <a:pos x="1181" y="436"/>
                              </a:cxn>
                              <a:cxn ang="0">
                                <a:pos x="1190" y="466"/>
                              </a:cxn>
                              <a:cxn ang="0">
                                <a:pos x="1178" y="498"/>
                              </a:cxn>
                              <a:cxn ang="0">
                                <a:pos x="1176" y="532"/>
                              </a:cxn>
                              <a:cxn ang="0">
                                <a:pos x="1205" y="576"/>
                              </a:cxn>
                              <a:cxn ang="0">
                                <a:pos x="1217" y="677"/>
                              </a:cxn>
                              <a:cxn ang="0">
                                <a:pos x="1219" y="747"/>
                              </a:cxn>
                              <a:cxn ang="0">
                                <a:pos x="1267" y="786"/>
                              </a:cxn>
                              <a:cxn ang="0">
                                <a:pos x="1271" y="834"/>
                              </a:cxn>
                              <a:cxn ang="0">
                                <a:pos x="1257" y="871"/>
                              </a:cxn>
                              <a:cxn ang="0">
                                <a:pos x="1231" y="940"/>
                              </a:cxn>
                              <a:cxn ang="0">
                                <a:pos x="1243" y="935"/>
                              </a:cxn>
                              <a:cxn ang="0">
                                <a:pos x="1250" y="956"/>
                              </a:cxn>
                              <a:cxn ang="0">
                                <a:pos x="1255" y="970"/>
                              </a:cxn>
                              <a:cxn ang="0">
                                <a:pos x="1095" y="1064"/>
                              </a:cxn>
                              <a:cxn ang="0">
                                <a:pos x="994" y="1014"/>
                              </a:cxn>
                              <a:cxn ang="0">
                                <a:pos x="774" y="871"/>
                              </a:cxn>
                              <a:cxn ang="0">
                                <a:pos x="296" y="747"/>
                              </a:cxn>
                              <a:cxn ang="0">
                                <a:pos x="225" y="648"/>
                              </a:cxn>
                              <a:cxn ang="0">
                                <a:pos x="241" y="631"/>
                              </a:cxn>
                              <a:cxn ang="0">
                                <a:pos x="280" y="615"/>
                              </a:cxn>
                              <a:cxn ang="0">
                                <a:pos x="306" y="604"/>
                              </a:cxn>
                              <a:cxn ang="0">
                                <a:pos x="287" y="576"/>
                              </a:cxn>
                              <a:cxn ang="0">
                                <a:pos x="275" y="546"/>
                              </a:cxn>
                              <a:cxn ang="0">
                                <a:pos x="275" y="523"/>
                              </a:cxn>
                              <a:cxn ang="0">
                                <a:pos x="270" y="491"/>
                              </a:cxn>
                              <a:cxn ang="0">
                                <a:pos x="263" y="459"/>
                              </a:cxn>
                              <a:cxn ang="0">
                                <a:pos x="253" y="420"/>
                              </a:cxn>
                              <a:cxn ang="0">
                                <a:pos x="251" y="403"/>
                              </a:cxn>
                              <a:cxn ang="0">
                                <a:pos x="265" y="390"/>
                              </a:cxn>
                              <a:cxn ang="0">
                                <a:pos x="282" y="357"/>
                              </a:cxn>
                              <a:cxn ang="0">
                                <a:pos x="282" y="332"/>
                              </a:cxn>
                              <a:cxn ang="0">
                                <a:pos x="320" y="314"/>
                              </a:cxn>
                              <a:cxn ang="0">
                                <a:pos x="337" y="279"/>
                              </a:cxn>
                              <a:cxn ang="0">
                                <a:pos x="344" y="265"/>
                              </a:cxn>
                              <a:cxn ang="0">
                                <a:pos x="370" y="244"/>
                              </a:cxn>
                            </a:cxnLst>
                            <a:rect l="0" t="0" r="r" b="b"/>
                            <a:pathLst>
                              <a:path w="1293" h="1133">
                                <a:moveTo>
                                  <a:pt x="153" y="226"/>
                                </a:moveTo>
                                <a:lnTo>
                                  <a:pt x="150" y="226"/>
                                </a:lnTo>
                                <a:lnTo>
                                  <a:pt x="148" y="226"/>
                                </a:lnTo>
                                <a:lnTo>
                                  <a:pt x="148" y="228"/>
                                </a:lnTo>
                                <a:lnTo>
                                  <a:pt x="148" y="231"/>
                                </a:lnTo>
                                <a:lnTo>
                                  <a:pt x="148" y="233"/>
                                </a:lnTo>
                                <a:lnTo>
                                  <a:pt x="148" y="235"/>
                                </a:lnTo>
                                <a:lnTo>
                                  <a:pt x="148" y="238"/>
                                </a:lnTo>
                                <a:lnTo>
                                  <a:pt x="146" y="240"/>
                                </a:lnTo>
                                <a:lnTo>
                                  <a:pt x="146" y="242"/>
                                </a:lnTo>
                                <a:lnTo>
                                  <a:pt x="146" y="244"/>
                                </a:lnTo>
                                <a:lnTo>
                                  <a:pt x="146" y="247"/>
                                </a:lnTo>
                                <a:lnTo>
                                  <a:pt x="143" y="247"/>
                                </a:lnTo>
                                <a:lnTo>
                                  <a:pt x="143" y="249"/>
                                </a:lnTo>
                                <a:lnTo>
                                  <a:pt x="143" y="251"/>
                                </a:lnTo>
                                <a:lnTo>
                                  <a:pt x="146" y="251"/>
                                </a:lnTo>
                                <a:lnTo>
                                  <a:pt x="146" y="254"/>
                                </a:lnTo>
                                <a:lnTo>
                                  <a:pt x="146" y="256"/>
                                </a:lnTo>
                                <a:lnTo>
                                  <a:pt x="146" y="258"/>
                                </a:lnTo>
                                <a:lnTo>
                                  <a:pt x="148" y="258"/>
                                </a:lnTo>
                                <a:lnTo>
                                  <a:pt x="150" y="263"/>
                                </a:lnTo>
                                <a:lnTo>
                                  <a:pt x="153" y="263"/>
                                </a:lnTo>
                                <a:lnTo>
                                  <a:pt x="153" y="265"/>
                                </a:lnTo>
                                <a:lnTo>
                                  <a:pt x="155" y="268"/>
                                </a:lnTo>
                                <a:lnTo>
                                  <a:pt x="158" y="270"/>
                                </a:lnTo>
                                <a:lnTo>
                                  <a:pt x="160" y="272"/>
                                </a:lnTo>
                                <a:lnTo>
                                  <a:pt x="162" y="272"/>
                                </a:lnTo>
                                <a:lnTo>
                                  <a:pt x="165" y="274"/>
                                </a:lnTo>
                                <a:lnTo>
                                  <a:pt x="167" y="274"/>
                                </a:lnTo>
                                <a:lnTo>
                                  <a:pt x="170" y="277"/>
                                </a:lnTo>
                                <a:lnTo>
                                  <a:pt x="172" y="277"/>
                                </a:lnTo>
                                <a:lnTo>
                                  <a:pt x="174" y="277"/>
                                </a:lnTo>
                                <a:lnTo>
                                  <a:pt x="177" y="274"/>
                                </a:lnTo>
                                <a:lnTo>
                                  <a:pt x="179" y="274"/>
                                </a:lnTo>
                                <a:lnTo>
                                  <a:pt x="179" y="272"/>
                                </a:lnTo>
                                <a:lnTo>
                                  <a:pt x="182" y="272"/>
                                </a:lnTo>
                                <a:lnTo>
                                  <a:pt x="184" y="272"/>
                                </a:lnTo>
                                <a:lnTo>
                                  <a:pt x="186" y="272"/>
                                </a:lnTo>
                                <a:lnTo>
                                  <a:pt x="189" y="272"/>
                                </a:lnTo>
                                <a:lnTo>
                                  <a:pt x="191" y="272"/>
                                </a:lnTo>
                                <a:lnTo>
                                  <a:pt x="193" y="272"/>
                                </a:lnTo>
                                <a:lnTo>
                                  <a:pt x="193" y="270"/>
                                </a:lnTo>
                                <a:lnTo>
                                  <a:pt x="196" y="270"/>
                                </a:lnTo>
                                <a:lnTo>
                                  <a:pt x="198" y="270"/>
                                </a:lnTo>
                                <a:lnTo>
                                  <a:pt x="198" y="272"/>
                                </a:lnTo>
                                <a:lnTo>
                                  <a:pt x="201" y="274"/>
                                </a:lnTo>
                                <a:lnTo>
                                  <a:pt x="203" y="274"/>
                                </a:lnTo>
                                <a:lnTo>
                                  <a:pt x="205" y="277"/>
                                </a:lnTo>
                                <a:lnTo>
                                  <a:pt x="205" y="279"/>
                                </a:lnTo>
                                <a:lnTo>
                                  <a:pt x="208" y="279"/>
                                </a:lnTo>
                                <a:lnTo>
                                  <a:pt x="208" y="281"/>
                                </a:lnTo>
                                <a:lnTo>
                                  <a:pt x="210" y="284"/>
                                </a:lnTo>
                                <a:lnTo>
                                  <a:pt x="215" y="288"/>
                                </a:lnTo>
                                <a:lnTo>
                                  <a:pt x="217" y="288"/>
                                </a:lnTo>
                                <a:lnTo>
                                  <a:pt x="220" y="291"/>
                                </a:lnTo>
                                <a:lnTo>
                                  <a:pt x="222" y="293"/>
                                </a:lnTo>
                                <a:lnTo>
                                  <a:pt x="225" y="293"/>
                                </a:lnTo>
                                <a:lnTo>
                                  <a:pt x="227" y="295"/>
                                </a:lnTo>
                                <a:lnTo>
                                  <a:pt x="229" y="295"/>
                                </a:lnTo>
                                <a:lnTo>
                                  <a:pt x="232" y="295"/>
                                </a:lnTo>
                                <a:lnTo>
                                  <a:pt x="236" y="293"/>
                                </a:lnTo>
                                <a:lnTo>
                                  <a:pt x="239" y="295"/>
                                </a:lnTo>
                                <a:lnTo>
                                  <a:pt x="239" y="293"/>
                                </a:lnTo>
                                <a:lnTo>
                                  <a:pt x="241" y="293"/>
                                </a:lnTo>
                                <a:lnTo>
                                  <a:pt x="241" y="291"/>
                                </a:lnTo>
                                <a:lnTo>
                                  <a:pt x="244" y="288"/>
                                </a:lnTo>
                                <a:lnTo>
                                  <a:pt x="244" y="286"/>
                                </a:lnTo>
                                <a:lnTo>
                                  <a:pt x="246" y="284"/>
                                </a:lnTo>
                                <a:lnTo>
                                  <a:pt x="248" y="281"/>
                                </a:lnTo>
                                <a:lnTo>
                                  <a:pt x="251" y="281"/>
                                </a:lnTo>
                                <a:lnTo>
                                  <a:pt x="251" y="286"/>
                                </a:lnTo>
                                <a:lnTo>
                                  <a:pt x="251" y="288"/>
                                </a:lnTo>
                                <a:lnTo>
                                  <a:pt x="251" y="291"/>
                                </a:lnTo>
                                <a:lnTo>
                                  <a:pt x="253" y="291"/>
                                </a:lnTo>
                                <a:lnTo>
                                  <a:pt x="253" y="293"/>
                                </a:lnTo>
                                <a:lnTo>
                                  <a:pt x="253" y="295"/>
                                </a:lnTo>
                                <a:lnTo>
                                  <a:pt x="253" y="297"/>
                                </a:lnTo>
                                <a:lnTo>
                                  <a:pt x="256" y="297"/>
                                </a:lnTo>
                                <a:lnTo>
                                  <a:pt x="256" y="300"/>
                                </a:lnTo>
                                <a:lnTo>
                                  <a:pt x="256" y="302"/>
                                </a:lnTo>
                                <a:lnTo>
                                  <a:pt x="256" y="304"/>
                                </a:lnTo>
                                <a:lnTo>
                                  <a:pt x="258" y="307"/>
                                </a:lnTo>
                                <a:lnTo>
                                  <a:pt x="258" y="309"/>
                                </a:lnTo>
                                <a:lnTo>
                                  <a:pt x="258" y="311"/>
                                </a:lnTo>
                                <a:lnTo>
                                  <a:pt x="258" y="314"/>
                                </a:lnTo>
                                <a:lnTo>
                                  <a:pt x="258" y="316"/>
                                </a:lnTo>
                                <a:lnTo>
                                  <a:pt x="258" y="318"/>
                                </a:lnTo>
                                <a:lnTo>
                                  <a:pt x="258" y="320"/>
                                </a:lnTo>
                                <a:lnTo>
                                  <a:pt x="258" y="323"/>
                                </a:lnTo>
                                <a:lnTo>
                                  <a:pt x="256" y="323"/>
                                </a:lnTo>
                                <a:lnTo>
                                  <a:pt x="253" y="325"/>
                                </a:lnTo>
                                <a:lnTo>
                                  <a:pt x="251" y="325"/>
                                </a:lnTo>
                                <a:lnTo>
                                  <a:pt x="248" y="325"/>
                                </a:lnTo>
                                <a:lnTo>
                                  <a:pt x="246" y="325"/>
                                </a:lnTo>
                                <a:lnTo>
                                  <a:pt x="241" y="327"/>
                                </a:lnTo>
                                <a:lnTo>
                                  <a:pt x="239" y="327"/>
                                </a:lnTo>
                                <a:lnTo>
                                  <a:pt x="236" y="327"/>
                                </a:lnTo>
                                <a:lnTo>
                                  <a:pt x="234" y="327"/>
                                </a:lnTo>
                                <a:lnTo>
                                  <a:pt x="232" y="327"/>
                                </a:lnTo>
                                <a:lnTo>
                                  <a:pt x="227" y="327"/>
                                </a:lnTo>
                                <a:lnTo>
                                  <a:pt x="225" y="327"/>
                                </a:lnTo>
                                <a:lnTo>
                                  <a:pt x="225" y="325"/>
                                </a:lnTo>
                                <a:lnTo>
                                  <a:pt x="222" y="325"/>
                                </a:lnTo>
                                <a:lnTo>
                                  <a:pt x="220" y="323"/>
                                </a:lnTo>
                                <a:lnTo>
                                  <a:pt x="220" y="320"/>
                                </a:lnTo>
                                <a:lnTo>
                                  <a:pt x="220" y="318"/>
                                </a:lnTo>
                                <a:lnTo>
                                  <a:pt x="217" y="318"/>
                                </a:lnTo>
                                <a:lnTo>
                                  <a:pt x="215" y="316"/>
                                </a:lnTo>
                                <a:lnTo>
                                  <a:pt x="215" y="314"/>
                                </a:lnTo>
                                <a:lnTo>
                                  <a:pt x="213" y="314"/>
                                </a:lnTo>
                                <a:lnTo>
                                  <a:pt x="210" y="314"/>
                                </a:lnTo>
                                <a:lnTo>
                                  <a:pt x="205" y="314"/>
                                </a:lnTo>
                                <a:lnTo>
                                  <a:pt x="203" y="314"/>
                                </a:lnTo>
                                <a:lnTo>
                                  <a:pt x="201" y="314"/>
                                </a:lnTo>
                                <a:lnTo>
                                  <a:pt x="198" y="314"/>
                                </a:lnTo>
                                <a:lnTo>
                                  <a:pt x="196" y="314"/>
                                </a:lnTo>
                                <a:lnTo>
                                  <a:pt x="193" y="316"/>
                                </a:lnTo>
                                <a:lnTo>
                                  <a:pt x="191" y="316"/>
                                </a:lnTo>
                                <a:lnTo>
                                  <a:pt x="186" y="316"/>
                                </a:lnTo>
                                <a:lnTo>
                                  <a:pt x="184" y="316"/>
                                </a:lnTo>
                                <a:lnTo>
                                  <a:pt x="182" y="316"/>
                                </a:lnTo>
                                <a:lnTo>
                                  <a:pt x="182" y="314"/>
                                </a:lnTo>
                                <a:lnTo>
                                  <a:pt x="177" y="311"/>
                                </a:lnTo>
                                <a:lnTo>
                                  <a:pt x="174" y="309"/>
                                </a:lnTo>
                                <a:lnTo>
                                  <a:pt x="172" y="309"/>
                                </a:lnTo>
                                <a:lnTo>
                                  <a:pt x="170" y="309"/>
                                </a:lnTo>
                                <a:lnTo>
                                  <a:pt x="167" y="309"/>
                                </a:lnTo>
                                <a:lnTo>
                                  <a:pt x="165" y="309"/>
                                </a:lnTo>
                                <a:lnTo>
                                  <a:pt x="162" y="309"/>
                                </a:lnTo>
                                <a:lnTo>
                                  <a:pt x="160" y="309"/>
                                </a:lnTo>
                                <a:lnTo>
                                  <a:pt x="160" y="307"/>
                                </a:lnTo>
                                <a:lnTo>
                                  <a:pt x="158" y="307"/>
                                </a:lnTo>
                                <a:lnTo>
                                  <a:pt x="155" y="307"/>
                                </a:lnTo>
                                <a:lnTo>
                                  <a:pt x="153" y="304"/>
                                </a:lnTo>
                                <a:lnTo>
                                  <a:pt x="148" y="304"/>
                                </a:lnTo>
                                <a:lnTo>
                                  <a:pt x="146" y="302"/>
                                </a:lnTo>
                                <a:lnTo>
                                  <a:pt x="143" y="304"/>
                                </a:lnTo>
                                <a:lnTo>
                                  <a:pt x="141" y="307"/>
                                </a:lnTo>
                                <a:lnTo>
                                  <a:pt x="138" y="311"/>
                                </a:lnTo>
                                <a:lnTo>
                                  <a:pt x="136" y="314"/>
                                </a:lnTo>
                                <a:lnTo>
                                  <a:pt x="134" y="318"/>
                                </a:lnTo>
                                <a:lnTo>
                                  <a:pt x="129" y="320"/>
                                </a:lnTo>
                                <a:lnTo>
                                  <a:pt x="124" y="320"/>
                                </a:lnTo>
                                <a:lnTo>
                                  <a:pt x="122" y="320"/>
                                </a:lnTo>
                                <a:lnTo>
                                  <a:pt x="122" y="318"/>
                                </a:lnTo>
                                <a:lnTo>
                                  <a:pt x="122" y="316"/>
                                </a:lnTo>
                                <a:lnTo>
                                  <a:pt x="122" y="314"/>
                                </a:lnTo>
                                <a:lnTo>
                                  <a:pt x="122" y="309"/>
                                </a:lnTo>
                                <a:lnTo>
                                  <a:pt x="122" y="307"/>
                                </a:lnTo>
                                <a:lnTo>
                                  <a:pt x="119" y="304"/>
                                </a:lnTo>
                                <a:lnTo>
                                  <a:pt x="119" y="300"/>
                                </a:lnTo>
                                <a:lnTo>
                                  <a:pt x="119" y="297"/>
                                </a:lnTo>
                                <a:lnTo>
                                  <a:pt x="119" y="293"/>
                                </a:lnTo>
                                <a:lnTo>
                                  <a:pt x="122" y="288"/>
                                </a:lnTo>
                                <a:lnTo>
                                  <a:pt x="119" y="284"/>
                                </a:lnTo>
                                <a:lnTo>
                                  <a:pt x="117" y="279"/>
                                </a:lnTo>
                                <a:lnTo>
                                  <a:pt x="115" y="277"/>
                                </a:lnTo>
                                <a:lnTo>
                                  <a:pt x="110" y="274"/>
                                </a:lnTo>
                                <a:lnTo>
                                  <a:pt x="107" y="272"/>
                                </a:lnTo>
                                <a:lnTo>
                                  <a:pt x="103" y="270"/>
                                </a:lnTo>
                                <a:lnTo>
                                  <a:pt x="98" y="270"/>
                                </a:lnTo>
                                <a:lnTo>
                                  <a:pt x="93" y="270"/>
                                </a:lnTo>
                                <a:lnTo>
                                  <a:pt x="88" y="272"/>
                                </a:lnTo>
                                <a:lnTo>
                                  <a:pt x="88" y="270"/>
                                </a:lnTo>
                                <a:lnTo>
                                  <a:pt x="86" y="270"/>
                                </a:lnTo>
                                <a:lnTo>
                                  <a:pt x="86" y="268"/>
                                </a:lnTo>
                                <a:lnTo>
                                  <a:pt x="88" y="265"/>
                                </a:lnTo>
                                <a:lnTo>
                                  <a:pt x="86" y="263"/>
                                </a:lnTo>
                                <a:lnTo>
                                  <a:pt x="84" y="265"/>
                                </a:lnTo>
                                <a:lnTo>
                                  <a:pt x="79" y="268"/>
                                </a:lnTo>
                                <a:lnTo>
                                  <a:pt x="76" y="268"/>
                                </a:lnTo>
                                <a:lnTo>
                                  <a:pt x="74" y="270"/>
                                </a:lnTo>
                                <a:lnTo>
                                  <a:pt x="72" y="272"/>
                                </a:lnTo>
                                <a:lnTo>
                                  <a:pt x="69" y="277"/>
                                </a:lnTo>
                                <a:lnTo>
                                  <a:pt x="69" y="279"/>
                                </a:lnTo>
                                <a:lnTo>
                                  <a:pt x="72" y="279"/>
                                </a:lnTo>
                                <a:lnTo>
                                  <a:pt x="74" y="277"/>
                                </a:lnTo>
                                <a:lnTo>
                                  <a:pt x="74" y="279"/>
                                </a:lnTo>
                                <a:lnTo>
                                  <a:pt x="76" y="281"/>
                                </a:lnTo>
                                <a:lnTo>
                                  <a:pt x="79" y="286"/>
                                </a:lnTo>
                                <a:lnTo>
                                  <a:pt x="84" y="295"/>
                                </a:lnTo>
                                <a:lnTo>
                                  <a:pt x="86" y="304"/>
                                </a:lnTo>
                                <a:lnTo>
                                  <a:pt x="88" y="307"/>
                                </a:lnTo>
                                <a:lnTo>
                                  <a:pt x="86" y="309"/>
                                </a:lnTo>
                                <a:lnTo>
                                  <a:pt x="86" y="314"/>
                                </a:lnTo>
                                <a:lnTo>
                                  <a:pt x="84" y="316"/>
                                </a:lnTo>
                                <a:lnTo>
                                  <a:pt x="81" y="320"/>
                                </a:lnTo>
                                <a:lnTo>
                                  <a:pt x="79" y="323"/>
                                </a:lnTo>
                                <a:lnTo>
                                  <a:pt x="76" y="327"/>
                                </a:lnTo>
                                <a:lnTo>
                                  <a:pt x="74" y="330"/>
                                </a:lnTo>
                                <a:lnTo>
                                  <a:pt x="74" y="334"/>
                                </a:lnTo>
                                <a:lnTo>
                                  <a:pt x="74" y="341"/>
                                </a:lnTo>
                                <a:lnTo>
                                  <a:pt x="74" y="344"/>
                                </a:lnTo>
                                <a:lnTo>
                                  <a:pt x="76" y="346"/>
                                </a:lnTo>
                                <a:lnTo>
                                  <a:pt x="79" y="346"/>
                                </a:lnTo>
                                <a:lnTo>
                                  <a:pt x="79" y="348"/>
                                </a:lnTo>
                                <a:lnTo>
                                  <a:pt x="74" y="353"/>
                                </a:lnTo>
                                <a:lnTo>
                                  <a:pt x="72" y="350"/>
                                </a:lnTo>
                                <a:lnTo>
                                  <a:pt x="69" y="350"/>
                                </a:lnTo>
                                <a:lnTo>
                                  <a:pt x="69" y="353"/>
                                </a:lnTo>
                                <a:lnTo>
                                  <a:pt x="67" y="355"/>
                                </a:lnTo>
                                <a:lnTo>
                                  <a:pt x="67" y="357"/>
                                </a:lnTo>
                                <a:lnTo>
                                  <a:pt x="64" y="357"/>
                                </a:lnTo>
                                <a:lnTo>
                                  <a:pt x="64" y="360"/>
                                </a:lnTo>
                                <a:lnTo>
                                  <a:pt x="64" y="367"/>
                                </a:lnTo>
                                <a:lnTo>
                                  <a:pt x="64" y="369"/>
                                </a:lnTo>
                                <a:lnTo>
                                  <a:pt x="60" y="369"/>
                                </a:lnTo>
                                <a:lnTo>
                                  <a:pt x="57" y="371"/>
                                </a:lnTo>
                                <a:lnTo>
                                  <a:pt x="52" y="371"/>
                                </a:lnTo>
                                <a:lnTo>
                                  <a:pt x="48" y="371"/>
                                </a:lnTo>
                                <a:lnTo>
                                  <a:pt x="45" y="371"/>
                                </a:lnTo>
                                <a:lnTo>
                                  <a:pt x="40" y="371"/>
                                </a:lnTo>
                                <a:lnTo>
                                  <a:pt x="36" y="371"/>
                                </a:lnTo>
                                <a:lnTo>
                                  <a:pt x="33" y="376"/>
                                </a:lnTo>
                                <a:lnTo>
                                  <a:pt x="29" y="378"/>
                                </a:lnTo>
                                <a:lnTo>
                                  <a:pt x="26" y="378"/>
                                </a:lnTo>
                                <a:lnTo>
                                  <a:pt x="26" y="371"/>
                                </a:lnTo>
                                <a:lnTo>
                                  <a:pt x="26" y="369"/>
                                </a:lnTo>
                                <a:lnTo>
                                  <a:pt x="26" y="364"/>
                                </a:lnTo>
                                <a:lnTo>
                                  <a:pt x="29" y="360"/>
                                </a:lnTo>
                                <a:lnTo>
                                  <a:pt x="31" y="357"/>
                                </a:lnTo>
                                <a:lnTo>
                                  <a:pt x="31" y="355"/>
                                </a:lnTo>
                                <a:lnTo>
                                  <a:pt x="33" y="350"/>
                                </a:lnTo>
                                <a:lnTo>
                                  <a:pt x="38" y="348"/>
                                </a:lnTo>
                                <a:lnTo>
                                  <a:pt x="43" y="344"/>
                                </a:lnTo>
                                <a:lnTo>
                                  <a:pt x="45" y="341"/>
                                </a:lnTo>
                                <a:lnTo>
                                  <a:pt x="48" y="341"/>
                                </a:lnTo>
                                <a:lnTo>
                                  <a:pt x="52" y="334"/>
                                </a:lnTo>
                                <a:lnTo>
                                  <a:pt x="55" y="332"/>
                                </a:lnTo>
                                <a:lnTo>
                                  <a:pt x="52" y="330"/>
                                </a:lnTo>
                                <a:lnTo>
                                  <a:pt x="52" y="327"/>
                                </a:lnTo>
                                <a:lnTo>
                                  <a:pt x="50" y="327"/>
                                </a:lnTo>
                                <a:lnTo>
                                  <a:pt x="48" y="325"/>
                                </a:lnTo>
                                <a:lnTo>
                                  <a:pt x="45" y="325"/>
                                </a:lnTo>
                                <a:lnTo>
                                  <a:pt x="40" y="325"/>
                                </a:lnTo>
                                <a:lnTo>
                                  <a:pt x="38" y="327"/>
                                </a:lnTo>
                                <a:lnTo>
                                  <a:pt x="33" y="327"/>
                                </a:lnTo>
                                <a:lnTo>
                                  <a:pt x="31" y="327"/>
                                </a:lnTo>
                                <a:lnTo>
                                  <a:pt x="29" y="330"/>
                                </a:lnTo>
                                <a:lnTo>
                                  <a:pt x="24" y="332"/>
                                </a:lnTo>
                                <a:lnTo>
                                  <a:pt x="21" y="334"/>
                                </a:lnTo>
                                <a:lnTo>
                                  <a:pt x="17" y="337"/>
                                </a:lnTo>
                                <a:lnTo>
                                  <a:pt x="14" y="334"/>
                                </a:lnTo>
                                <a:lnTo>
                                  <a:pt x="12" y="334"/>
                                </a:lnTo>
                                <a:lnTo>
                                  <a:pt x="9" y="334"/>
                                </a:lnTo>
                                <a:lnTo>
                                  <a:pt x="5" y="334"/>
                                </a:lnTo>
                                <a:lnTo>
                                  <a:pt x="2" y="334"/>
                                </a:lnTo>
                                <a:lnTo>
                                  <a:pt x="2" y="330"/>
                                </a:lnTo>
                                <a:lnTo>
                                  <a:pt x="0" y="327"/>
                                </a:lnTo>
                                <a:lnTo>
                                  <a:pt x="0" y="325"/>
                                </a:lnTo>
                                <a:lnTo>
                                  <a:pt x="2" y="323"/>
                                </a:lnTo>
                                <a:lnTo>
                                  <a:pt x="9" y="320"/>
                                </a:lnTo>
                                <a:lnTo>
                                  <a:pt x="12" y="318"/>
                                </a:lnTo>
                                <a:lnTo>
                                  <a:pt x="14" y="316"/>
                                </a:lnTo>
                                <a:lnTo>
                                  <a:pt x="17" y="311"/>
                                </a:lnTo>
                                <a:lnTo>
                                  <a:pt x="26" y="302"/>
                                </a:lnTo>
                                <a:lnTo>
                                  <a:pt x="36" y="293"/>
                                </a:lnTo>
                                <a:lnTo>
                                  <a:pt x="40" y="288"/>
                                </a:lnTo>
                                <a:lnTo>
                                  <a:pt x="48" y="279"/>
                                </a:lnTo>
                                <a:lnTo>
                                  <a:pt x="60" y="268"/>
                                </a:lnTo>
                                <a:lnTo>
                                  <a:pt x="67" y="258"/>
                                </a:lnTo>
                                <a:lnTo>
                                  <a:pt x="79" y="247"/>
                                </a:lnTo>
                                <a:lnTo>
                                  <a:pt x="86" y="238"/>
                                </a:lnTo>
                                <a:lnTo>
                                  <a:pt x="88" y="235"/>
                                </a:lnTo>
                                <a:lnTo>
                                  <a:pt x="91" y="233"/>
                                </a:lnTo>
                                <a:lnTo>
                                  <a:pt x="95" y="231"/>
                                </a:lnTo>
                                <a:lnTo>
                                  <a:pt x="105" y="224"/>
                                </a:lnTo>
                                <a:lnTo>
                                  <a:pt x="107" y="219"/>
                                </a:lnTo>
                                <a:lnTo>
                                  <a:pt x="115" y="215"/>
                                </a:lnTo>
                                <a:lnTo>
                                  <a:pt x="119" y="210"/>
                                </a:lnTo>
                                <a:lnTo>
                                  <a:pt x="124" y="205"/>
                                </a:lnTo>
                                <a:lnTo>
                                  <a:pt x="129" y="201"/>
                                </a:lnTo>
                                <a:lnTo>
                                  <a:pt x="138" y="196"/>
                                </a:lnTo>
                                <a:lnTo>
                                  <a:pt x="150" y="187"/>
                                </a:lnTo>
                                <a:lnTo>
                                  <a:pt x="158" y="182"/>
                                </a:lnTo>
                                <a:lnTo>
                                  <a:pt x="162" y="178"/>
                                </a:lnTo>
                                <a:lnTo>
                                  <a:pt x="172" y="171"/>
                                </a:lnTo>
                                <a:lnTo>
                                  <a:pt x="179" y="166"/>
                                </a:lnTo>
                                <a:lnTo>
                                  <a:pt x="186" y="166"/>
                                </a:lnTo>
                                <a:lnTo>
                                  <a:pt x="201" y="166"/>
                                </a:lnTo>
                                <a:lnTo>
                                  <a:pt x="208" y="166"/>
                                </a:lnTo>
                                <a:lnTo>
                                  <a:pt x="213" y="166"/>
                                </a:lnTo>
                                <a:lnTo>
                                  <a:pt x="220" y="168"/>
                                </a:lnTo>
                                <a:lnTo>
                                  <a:pt x="225" y="168"/>
                                </a:lnTo>
                                <a:lnTo>
                                  <a:pt x="229" y="168"/>
                                </a:lnTo>
                                <a:lnTo>
                                  <a:pt x="229" y="162"/>
                                </a:lnTo>
                                <a:lnTo>
                                  <a:pt x="232" y="141"/>
                                </a:lnTo>
                                <a:lnTo>
                                  <a:pt x="234" y="127"/>
                                </a:lnTo>
                                <a:lnTo>
                                  <a:pt x="239" y="127"/>
                                </a:lnTo>
                                <a:lnTo>
                                  <a:pt x="251" y="129"/>
                                </a:lnTo>
                                <a:lnTo>
                                  <a:pt x="263" y="134"/>
                                </a:lnTo>
                                <a:lnTo>
                                  <a:pt x="272" y="134"/>
                                </a:lnTo>
                                <a:lnTo>
                                  <a:pt x="287" y="136"/>
                                </a:lnTo>
                                <a:lnTo>
                                  <a:pt x="294" y="136"/>
                                </a:lnTo>
                                <a:lnTo>
                                  <a:pt x="299" y="132"/>
                                </a:lnTo>
                                <a:lnTo>
                                  <a:pt x="303" y="122"/>
                                </a:lnTo>
                                <a:lnTo>
                                  <a:pt x="308" y="116"/>
                                </a:lnTo>
                                <a:lnTo>
                                  <a:pt x="325" y="86"/>
                                </a:lnTo>
                                <a:lnTo>
                                  <a:pt x="332" y="67"/>
                                </a:lnTo>
                                <a:lnTo>
                                  <a:pt x="356" y="23"/>
                                </a:lnTo>
                                <a:lnTo>
                                  <a:pt x="361" y="14"/>
                                </a:lnTo>
                                <a:lnTo>
                                  <a:pt x="363" y="7"/>
                                </a:lnTo>
                                <a:lnTo>
                                  <a:pt x="366" y="5"/>
                                </a:lnTo>
                                <a:lnTo>
                                  <a:pt x="370" y="0"/>
                                </a:lnTo>
                                <a:lnTo>
                                  <a:pt x="387" y="0"/>
                                </a:lnTo>
                                <a:lnTo>
                                  <a:pt x="442" y="3"/>
                                </a:lnTo>
                                <a:lnTo>
                                  <a:pt x="454" y="5"/>
                                </a:lnTo>
                                <a:lnTo>
                                  <a:pt x="456" y="10"/>
                                </a:lnTo>
                                <a:lnTo>
                                  <a:pt x="456" y="14"/>
                                </a:lnTo>
                                <a:lnTo>
                                  <a:pt x="461" y="16"/>
                                </a:lnTo>
                                <a:lnTo>
                                  <a:pt x="464" y="21"/>
                                </a:lnTo>
                                <a:lnTo>
                                  <a:pt x="468" y="28"/>
                                </a:lnTo>
                                <a:lnTo>
                                  <a:pt x="471" y="35"/>
                                </a:lnTo>
                                <a:lnTo>
                                  <a:pt x="476" y="44"/>
                                </a:lnTo>
                                <a:lnTo>
                                  <a:pt x="480" y="53"/>
                                </a:lnTo>
                                <a:lnTo>
                                  <a:pt x="483" y="60"/>
                                </a:lnTo>
                                <a:lnTo>
                                  <a:pt x="485" y="65"/>
                                </a:lnTo>
                                <a:lnTo>
                                  <a:pt x="499" y="67"/>
                                </a:lnTo>
                                <a:lnTo>
                                  <a:pt x="509" y="79"/>
                                </a:lnTo>
                                <a:lnTo>
                                  <a:pt x="516" y="90"/>
                                </a:lnTo>
                                <a:lnTo>
                                  <a:pt x="521" y="95"/>
                                </a:lnTo>
                                <a:lnTo>
                                  <a:pt x="528" y="104"/>
                                </a:lnTo>
                                <a:lnTo>
                                  <a:pt x="533" y="111"/>
                                </a:lnTo>
                                <a:lnTo>
                                  <a:pt x="535" y="113"/>
                                </a:lnTo>
                                <a:lnTo>
                                  <a:pt x="533" y="122"/>
                                </a:lnTo>
                                <a:lnTo>
                                  <a:pt x="530" y="129"/>
                                </a:lnTo>
                                <a:lnTo>
                                  <a:pt x="540" y="132"/>
                                </a:lnTo>
                                <a:lnTo>
                                  <a:pt x="554" y="134"/>
                                </a:lnTo>
                                <a:lnTo>
                                  <a:pt x="564" y="136"/>
                                </a:lnTo>
                                <a:lnTo>
                                  <a:pt x="569" y="139"/>
                                </a:lnTo>
                                <a:lnTo>
                                  <a:pt x="574" y="145"/>
                                </a:lnTo>
                                <a:lnTo>
                                  <a:pt x="583" y="143"/>
                                </a:lnTo>
                                <a:lnTo>
                                  <a:pt x="578" y="145"/>
                                </a:lnTo>
                                <a:lnTo>
                                  <a:pt x="566" y="155"/>
                                </a:lnTo>
                                <a:lnTo>
                                  <a:pt x="554" y="162"/>
                                </a:lnTo>
                                <a:lnTo>
                                  <a:pt x="545" y="168"/>
                                </a:lnTo>
                                <a:lnTo>
                                  <a:pt x="542" y="173"/>
                                </a:lnTo>
                                <a:lnTo>
                                  <a:pt x="552" y="171"/>
                                </a:lnTo>
                                <a:lnTo>
                                  <a:pt x="566" y="168"/>
                                </a:lnTo>
                                <a:lnTo>
                                  <a:pt x="583" y="166"/>
                                </a:lnTo>
                                <a:lnTo>
                                  <a:pt x="595" y="164"/>
                                </a:lnTo>
                                <a:lnTo>
                                  <a:pt x="602" y="164"/>
                                </a:lnTo>
                                <a:lnTo>
                                  <a:pt x="612" y="173"/>
                                </a:lnTo>
                                <a:lnTo>
                                  <a:pt x="621" y="182"/>
                                </a:lnTo>
                                <a:lnTo>
                                  <a:pt x="628" y="192"/>
                                </a:lnTo>
                                <a:lnTo>
                                  <a:pt x="643" y="196"/>
                                </a:lnTo>
                                <a:lnTo>
                                  <a:pt x="660" y="203"/>
                                </a:lnTo>
                                <a:lnTo>
                                  <a:pt x="683" y="217"/>
                                </a:lnTo>
                                <a:lnTo>
                                  <a:pt x="691" y="221"/>
                                </a:lnTo>
                                <a:lnTo>
                                  <a:pt x="698" y="217"/>
                                </a:lnTo>
                                <a:lnTo>
                                  <a:pt x="703" y="221"/>
                                </a:lnTo>
                                <a:lnTo>
                                  <a:pt x="705" y="224"/>
                                </a:lnTo>
                                <a:lnTo>
                                  <a:pt x="722" y="231"/>
                                </a:lnTo>
                                <a:lnTo>
                                  <a:pt x="731" y="235"/>
                                </a:lnTo>
                                <a:lnTo>
                                  <a:pt x="748" y="242"/>
                                </a:lnTo>
                                <a:lnTo>
                                  <a:pt x="760" y="249"/>
                                </a:lnTo>
                                <a:lnTo>
                                  <a:pt x="777" y="254"/>
                                </a:lnTo>
                                <a:lnTo>
                                  <a:pt x="789" y="258"/>
                                </a:lnTo>
                                <a:lnTo>
                                  <a:pt x="798" y="265"/>
                                </a:lnTo>
                                <a:lnTo>
                                  <a:pt x="825" y="281"/>
                                </a:lnTo>
                                <a:lnTo>
                                  <a:pt x="839" y="288"/>
                                </a:lnTo>
                                <a:lnTo>
                                  <a:pt x="853" y="297"/>
                                </a:lnTo>
                                <a:lnTo>
                                  <a:pt x="868" y="302"/>
                                </a:lnTo>
                                <a:lnTo>
                                  <a:pt x="882" y="304"/>
                                </a:lnTo>
                                <a:lnTo>
                                  <a:pt x="891" y="314"/>
                                </a:lnTo>
                                <a:lnTo>
                                  <a:pt x="899" y="323"/>
                                </a:lnTo>
                                <a:lnTo>
                                  <a:pt x="906" y="330"/>
                                </a:lnTo>
                                <a:lnTo>
                                  <a:pt x="913" y="337"/>
                                </a:lnTo>
                                <a:lnTo>
                                  <a:pt x="915" y="339"/>
                                </a:lnTo>
                                <a:lnTo>
                                  <a:pt x="927" y="348"/>
                                </a:lnTo>
                                <a:lnTo>
                                  <a:pt x="934" y="353"/>
                                </a:lnTo>
                                <a:lnTo>
                                  <a:pt x="942" y="357"/>
                                </a:lnTo>
                                <a:lnTo>
                                  <a:pt x="944" y="360"/>
                                </a:lnTo>
                                <a:lnTo>
                                  <a:pt x="949" y="360"/>
                                </a:lnTo>
                                <a:lnTo>
                                  <a:pt x="958" y="362"/>
                                </a:lnTo>
                                <a:lnTo>
                                  <a:pt x="963" y="362"/>
                                </a:lnTo>
                                <a:lnTo>
                                  <a:pt x="970" y="364"/>
                                </a:lnTo>
                                <a:lnTo>
                                  <a:pt x="980" y="367"/>
                                </a:lnTo>
                                <a:lnTo>
                                  <a:pt x="987" y="369"/>
                                </a:lnTo>
                                <a:lnTo>
                                  <a:pt x="1001" y="369"/>
                                </a:lnTo>
                                <a:lnTo>
                                  <a:pt x="1009" y="369"/>
                                </a:lnTo>
                                <a:lnTo>
                                  <a:pt x="1013" y="369"/>
                                </a:lnTo>
                                <a:lnTo>
                                  <a:pt x="1025" y="371"/>
                                </a:lnTo>
                                <a:lnTo>
                                  <a:pt x="1044" y="371"/>
                                </a:lnTo>
                                <a:lnTo>
                                  <a:pt x="1061" y="373"/>
                                </a:lnTo>
                                <a:lnTo>
                                  <a:pt x="1068" y="373"/>
                                </a:lnTo>
                                <a:lnTo>
                                  <a:pt x="1080" y="376"/>
                                </a:lnTo>
                                <a:lnTo>
                                  <a:pt x="1090" y="376"/>
                                </a:lnTo>
                                <a:lnTo>
                                  <a:pt x="1097" y="376"/>
                                </a:lnTo>
                                <a:lnTo>
                                  <a:pt x="1099" y="376"/>
                                </a:lnTo>
                                <a:lnTo>
                                  <a:pt x="1104" y="376"/>
                                </a:lnTo>
                                <a:lnTo>
                                  <a:pt x="1109" y="376"/>
                                </a:lnTo>
                                <a:lnTo>
                                  <a:pt x="1116" y="376"/>
                                </a:lnTo>
                                <a:lnTo>
                                  <a:pt x="1126" y="373"/>
                                </a:lnTo>
                                <a:lnTo>
                                  <a:pt x="1135" y="373"/>
                                </a:lnTo>
                                <a:lnTo>
                                  <a:pt x="1142" y="376"/>
                                </a:lnTo>
                                <a:lnTo>
                                  <a:pt x="1152" y="378"/>
                                </a:lnTo>
                                <a:lnTo>
                                  <a:pt x="1159" y="378"/>
                                </a:lnTo>
                                <a:lnTo>
                                  <a:pt x="1164" y="378"/>
                                </a:lnTo>
                                <a:lnTo>
                                  <a:pt x="1166" y="380"/>
                                </a:lnTo>
                                <a:lnTo>
                                  <a:pt x="1169" y="380"/>
                                </a:lnTo>
                                <a:lnTo>
                                  <a:pt x="1171" y="383"/>
                                </a:lnTo>
                                <a:lnTo>
                                  <a:pt x="1169" y="387"/>
                                </a:lnTo>
                                <a:lnTo>
                                  <a:pt x="1169" y="392"/>
                                </a:lnTo>
                                <a:lnTo>
                                  <a:pt x="1169" y="394"/>
                                </a:lnTo>
                                <a:lnTo>
                                  <a:pt x="1171" y="396"/>
                                </a:lnTo>
                                <a:lnTo>
                                  <a:pt x="1173" y="396"/>
                                </a:lnTo>
                                <a:lnTo>
                                  <a:pt x="1171" y="399"/>
                                </a:lnTo>
                                <a:lnTo>
                                  <a:pt x="1171" y="401"/>
                                </a:lnTo>
                                <a:lnTo>
                                  <a:pt x="1171" y="403"/>
                                </a:lnTo>
                                <a:lnTo>
                                  <a:pt x="1171" y="406"/>
                                </a:lnTo>
                                <a:lnTo>
                                  <a:pt x="1171" y="410"/>
                                </a:lnTo>
                                <a:lnTo>
                                  <a:pt x="1171" y="413"/>
                                </a:lnTo>
                                <a:lnTo>
                                  <a:pt x="1171" y="415"/>
                                </a:lnTo>
                                <a:lnTo>
                                  <a:pt x="1171" y="417"/>
                                </a:lnTo>
                                <a:lnTo>
                                  <a:pt x="1171" y="422"/>
                                </a:lnTo>
                                <a:lnTo>
                                  <a:pt x="1171" y="424"/>
                                </a:lnTo>
                                <a:lnTo>
                                  <a:pt x="1176" y="426"/>
                                </a:lnTo>
                                <a:lnTo>
                                  <a:pt x="1176" y="429"/>
                                </a:lnTo>
                                <a:lnTo>
                                  <a:pt x="1178" y="429"/>
                                </a:lnTo>
                                <a:lnTo>
                                  <a:pt x="1181" y="429"/>
                                </a:lnTo>
                                <a:lnTo>
                                  <a:pt x="1181" y="431"/>
                                </a:lnTo>
                                <a:lnTo>
                                  <a:pt x="1178" y="433"/>
                                </a:lnTo>
                                <a:lnTo>
                                  <a:pt x="1181" y="433"/>
                                </a:lnTo>
                                <a:lnTo>
                                  <a:pt x="1181" y="436"/>
                                </a:lnTo>
                                <a:lnTo>
                                  <a:pt x="1181" y="438"/>
                                </a:lnTo>
                                <a:lnTo>
                                  <a:pt x="1183" y="438"/>
                                </a:lnTo>
                                <a:lnTo>
                                  <a:pt x="1185" y="440"/>
                                </a:lnTo>
                                <a:lnTo>
                                  <a:pt x="1188" y="438"/>
                                </a:lnTo>
                                <a:lnTo>
                                  <a:pt x="1188" y="440"/>
                                </a:lnTo>
                                <a:lnTo>
                                  <a:pt x="1190" y="440"/>
                                </a:lnTo>
                                <a:lnTo>
                                  <a:pt x="1190" y="443"/>
                                </a:lnTo>
                                <a:lnTo>
                                  <a:pt x="1190" y="445"/>
                                </a:lnTo>
                                <a:lnTo>
                                  <a:pt x="1190" y="447"/>
                                </a:lnTo>
                                <a:lnTo>
                                  <a:pt x="1190" y="449"/>
                                </a:lnTo>
                                <a:lnTo>
                                  <a:pt x="1193" y="452"/>
                                </a:lnTo>
                                <a:lnTo>
                                  <a:pt x="1195" y="454"/>
                                </a:lnTo>
                                <a:lnTo>
                                  <a:pt x="1195" y="456"/>
                                </a:lnTo>
                                <a:lnTo>
                                  <a:pt x="1195" y="459"/>
                                </a:lnTo>
                                <a:lnTo>
                                  <a:pt x="1193" y="461"/>
                                </a:lnTo>
                                <a:lnTo>
                                  <a:pt x="1193" y="463"/>
                                </a:lnTo>
                                <a:lnTo>
                                  <a:pt x="1190" y="466"/>
                                </a:lnTo>
                                <a:lnTo>
                                  <a:pt x="1190" y="468"/>
                                </a:lnTo>
                                <a:lnTo>
                                  <a:pt x="1188" y="470"/>
                                </a:lnTo>
                                <a:lnTo>
                                  <a:pt x="1185" y="470"/>
                                </a:lnTo>
                                <a:lnTo>
                                  <a:pt x="1185" y="472"/>
                                </a:lnTo>
                                <a:lnTo>
                                  <a:pt x="1185" y="475"/>
                                </a:lnTo>
                                <a:lnTo>
                                  <a:pt x="1185" y="477"/>
                                </a:lnTo>
                                <a:lnTo>
                                  <a:pt x="1185" y="479"/>
                                </a:lnTo>
                                <a:lnTo>
                                  <a:pt x="1185" y="482"/>
                                </a:lnTo>
                                <a:lnTo>
                                  <a:pt x="1185" y="484"/>
                                </a:lnTo>
                                <a:lnTo>
                                  <a:pt x="1185" y="486"/>
                                </a:lnTo>
                                <a:lnTo>
                                  <a:pt x="1185" y="489"/>
                                </a:lnTo>
                                <a:lnTo>
                                  <a:pt x="1183" y="489"/>
                                </a:lnTo>
                                <a:lnTo>
                                  <a:pt x="1181" y="489"/>
                                </a:lnTo>
                                <a:lnTo>
                                  <a:pt x="1181" y="491"/>
                                </a:lnTo>
                                <a:lnTo>
                                  <a:pt x="1181" y="493"/>
                                </a:lnTo>
                                <a:lnTo>
                                  <a:pt x="1181" y="496"/>
                                </a:lnTo>
                                <a:lnTo>
                                  <a:pt x="1178" y="498"/>
                                </a:lnTo>
                                <a:lnTo>
                                  <a:pt x="1181" y="500"/>
                                </a:lnTo>
                                <a:lnTo>
                                  <a:pt x="1181" y="502"/>
                                </a:lnTo>
                                <a:lnTo>
                                  <a:pt x="1181" y="505"/>
                                </a:lnTo>
                                <a:lnTo>
                                  <a:pt x="1181" y="507"/>
                                </a:lnTo>
                                <a:lnTo>
                                  <a:pt x="1181" y="509"/>
                                </a:lnTo>
                                <a:lnTo>
                                  <a:pt x="1181" y="512"/>
                                </a:lnTo>
                                <a:lnTo>
                                  <a:pt x="1181" y="514"/>
                                </a:lnTo>
                                <a:lnTo>
                                  <a:pt x="1181" y="516"/>
                                </a:lnTo>
                                <a:lnTo>
                                  <a:pt x="1178" y="519"/>
                                </a:lnTo>
                                <a:lnTo>
                                  <a:pt x="1178" y="521"/>
                                </a:lnTo>
                                <a:lnTo>
                                  <a:pt x="1176" y="521"/>
                                </a:lnTo>
                                <a:lnTo>
                                  <a:pt x="1176" y="523"/>
                                </a:lnTo>
                                <a:lnTo>
                                  <a:pt x="1178" y="525"/>
                                </a:lnTo>
                                <a:lnTo>
                                  <a:pt x="1178" y="528"/>
                                </a:lnTo>
                                <a:lnTo>
                                  <a:pt x="1178" y="530"/>
                                </a:lnTo>
                                <a:lnTo>
                                  <a:pt x="1176" y="530"/>
                                </a:lnTo>
                                <a:lnTo>
                                  <a:pt x="1176" y="532"/>
                                </a:lnTo>
                                <a:lnTo>
                                  <a:pt x="1173" y="532"/>
                                </a:lnTo>
                                <a:lnTo>
                                  <a:pt x="1171" y="532"/>
                                </a:lnTo>
                                <a:lnTo>
                                  <a:pt x="1171" y="535"/>
                                </a:lnTo>
                                <a:lnTo>
                                  <a:pt x="1169" y="537"/>
                                </a:lnTo>
                                <a:lnTo>
                                  <a:pt x="1169" y="539"/>
                                </a:lnTo>
                                <a:lnTo>
                                  <a:pt x="1169" y="542"/>
                                </a:lnTo>
                                <a:lnTo>
                                  <a:pt x="1169" y="544"/>
                                </a:lnTo>
                                <a:lnTo>
                                  <a:pt x="1169" y="548"/>
                                </a:lnTo>
                                <a:lnTo>
                                  <a:pt x="1169" y="551"/>
                                </a:lnTo>
                                <a:lnTo>
                                  <a:pt x="1171" y="553"/>
                                </a:lnTo>
                                <a:lnTo>
                                  <a:pt x="1176" y="558"/>
                                </a:lnTo>
                                <a:lnTo>
                                  <a:pt x="1183" y="562"/>
                                </a:lnTo>
                                <a:lnTo>
                                  <a:pt x="1188" y="565"/>
                                </a:lnTo>
                                <a:lnTo>
                                  <a:pt x="1193" y="569"/>
                                </a:lnTo>
                                <a:lnTo>
                                  <a:pt x="1197" y="572"/>
                                </a:lnTo>
                                <a:lnTo>
                                  <a:pt x="1200" y="574"/>
                                </a:lnTo>
                                <a:lnTo>
                                  <a:pt x="1205" y="576"/>
                                </a:lnTo>
                                <a:lnTo>
                                  <a:pt x="1209" y="578"/>
                                </a:lnTo>
                                <a:lnTo>
                                  <a:pt x="1214" y="581"/>
                                </a:lnTo>
                                <a:lnTo>
                                  <a:pt x="1217" y="581"/>
                                </a:lnTo>
                                <a:lnTo>
                                  <a:pt x="1217" y="590"/>
                                </a:lnTo>
                                <a:lnTo>
                                  <a:pt x="1214" y="599"/>
                                </a:lnTo>
                                <a:lnTo>
                                  <a:pt x="1214" y="625"/>
                                </a:lnTo>
                                <a:lnTo>
                                  <a:pt x="1214" y="631"/>
                                </a:lnTo>
                                <a:lnTo>
                                  <a:pt x="1217" y="638"/>
                                </a:lnTo>
                                <a:lnTo>
                                  <a:pt x="1217" y="643"/>
                                </a:lnTo>
                                <a:lnTo>
                                  <a:pt x="1217" y="645"/>
                                </a:lnTo>
                                <a:lnTo>
                                  <a:pt x="1217" y="648"/>
                                </a:lnTo>
                                <a:lnTo>
                                  <a:pt x="1217" y="654"/>
                                </a:lnTo>
                                <a:lnTo>
                                  <a:pt x="1217" y="659"/>
                                </a:lnTo>
                                <a:lnTo>
                                  <a:pt x="1214" y="664"/>
                                </a:lnTo>
                                <a:lnTo>
                                  <a:pt x="1214" y="666"/>
                                </a:lnTo>
                                <a:lnTo>
                                  <a:pt x="1217" y="671"/>
                                </a:lnTo>
                                <a:lnTo>
                                  <a:pt x="1217" y="677"/>
                                </a:lnTo>
                                <a:lnTo>
                                  <a:pt x="1217" y="682"/>
                                </a:lnTo>
                                <a:lnTo>
                                  <a:pt x="1214" y="687"/>
                                </a:lnTo>
                                <a:lnTo>
                                  <a:pt x="1214" y="694"/>
                                </a:lnTo>
                                <a:lnTo>
                                  <a:pt x="1214" y="705"/>
                                </a:lnTo>
                                <a:lnTo>
                                  <a:pt x="1212" y="710"/>
                                </a:lnTo>
                                <a:lnTo>
                                  <a:pt x="1212" y="719"/>
                                </a:lnTo>
                                <a:lnTo>
                                  <a:pt x="1212" y="721"/>
                                </a:lnTo>
                                <a:lnTo>
                                  <a:pt x="1212" y="724"/>
                                </a:lnTo>
                                <a:lnTo>
                                  <a:pt x="1209" y="724"/>
                                </a:lnTo>
                                <a:lnTo>
                                  <a:pt x="1209" y="726"/>
                                </a:lnTo>
                                <a:lnTo>
                                  <a:pt x="1207" y="728"/>
                                </a:lnTo>
                                <a:lnTo>
                                  <a:pt x="1207" y="730"/>
                                </a:lnTo>
                                <a:lnTo>
                                  <a:pt x="1205" y="735"/>
                                </a:lnTo>
                                <a:lnTo>
                                  <a:pt x="1207" y="737"/>
                                </a:lnTo>
                                <a:lnTo>
                                  <a:pt x="1209" y="740"/>
                                </a:lnTo>
                                <a:lnTo>
                                  <a:pt x="1212" y="742"/>
                                </a:lnTo>
                                <a:lnTo>
                                  <a:pt x="1219" y="747"/>
                                </a:lnTo>
                                <a:lnTo>
                                  <a:pt x="1221" y="749"/>
                                </a:lnTo>
                                <a:lnTo>
                                  <a:pt x="1226" y="749"/>
                                </a:lnTo>
                                <a:lnTo>
                                  <a:pt x="1231" y="747"/>
                                </a:lnTo>
                                <a:lnTo>
                                  <a:pt x="1233" y="749"/>
                                </a:lnTo>
                                <a:lnTo>
                                  <a:pt x="1236" y="751"/>
                                </a:lnTo>
                                <a:lnTo>
                                  <a:pt x="1243" y="753"/>
                                </a:lnTo>
                                <a:lnTo>
                                  <a:pt x="1245" y="756"/>
                                </a:lnTo>
                                <a:lnTo>
                                  <a:pt x="1248" y="760"/>
                                </a:lnTo>
                                <a:lnTo>
                                  <a:pt x="1248" y="763"/>
                                </a:lnTo>
                                <a:lnTo>
                                  <a:pt x="1250" y="767"/>
                                </a:lnTo>
                                <a:lnTo>
                                  <a:pt x="1252" y="767"/>
                                </a:lnTo>
                                <a:lnTo>
                                  <a:pt x="1252" y="770"/>
                                </a:lnTo>
                                <a:lnTo>
                                  <a:pt x="1255" y="774"/>
                                </a:lnTo>
                                <a:lnTo>
                                  <a:pt x="1257" y="777"/>
                                </a:lnTo>
                                <a:lnTo>
                                  <a:pt x="1262" y="779"/>
                                </a:lnTo>
                                <a:lnTo>
                                  <a:pt x="1264" y="783"/>
                                </a:lnTo>
                                <a:lnTo>
                                  <a:pt x="1267" y="786"/>
                                </a:lnTo>
                                <a:lnTo>
                                  <a:pt x="1269" y="790"/>
                                </a:lnTo>
                                <a:lnTo>
                                  <a:pt x="1274" y="793"/>
                                </a:lnTo>
                                <a:lnTo>
                                  <a:pt x="1279" y="795"/>
                                </a:lnTo>
                                <a:lnTo>
                                  <a:pt x="1283" y="797"/>
                                </a:lnTo>
                                <a:lnTo>
                                  <a:pt x="1286" y="800"/>
                                </a:lnTo>
                                <a:lnTo>
                                  <a:pt x="1288" y="802"/>
                                </a:lnTo>
                                <a:lnTo>
                                  <a:pt x="1291" y="804"/>
                                </a:lnTo>
                                <a:lnTo>
                                  <a:pt x="1293" y="804"/>
                                </a:lnTo>
                                <a:lnTo>
                                  <a:pt x="1291" y="809"/>
                                </a:lnTo>
                                <a:lnTo>
                                  <a:pt x="1291" y="811"/>
                                </a:lnTo>
                                <a:lnTo>
                                  <a:pt x="1288" y="813"/>
                                </a:lnTo>
                                <a:lnTo>
                                  <a:pt x="1288" y="816"/>
                                </a:lnTo>
                                <a:lnTo>
                                  <a:pt x="1283" y="820"/>
                                </a:lnTo>
                                <a:lnTo>
                                  <a:pt x="1279" y="823"/>
                                </a:lnTo>
                                <a:lnTo>
                                  <a:pt x="1274" y="827"/>
                                </a:lnTo>
                                <a:lnTo>
                                  <a:pt x="1271" y="832"/>
                                </a:lnTo>
                                <a:lnTo>
                                  <a:pt x="1271" y="834"/>
                                </a:lnTo>
                                <a:lnTo>
                                  <a:pt x="1276" y="834"/>
                                </a:lnTo>
                                <a:lnTo>
                                  <a:pt x="1279" y="841"/>
                                </a:lnTo>
                                <a:lnTo>
                                  <a:pt x="1281" y="848"/>
                                </a:lnTo>
                                <a:lnTo>
                                  <a:pt x="1281" y="850"/>
                                </a:lnTo>
                                <a:lnTo>
                                  <a:pt x="1279" y="855"/>
                                </a:lnTo>
                                <a:lnTo>
                                  <a:pt x="1279" y="859"/>
                                </a:lnTo>
                                <a:lnTo>
                                  <a:pt x="1279" y="862"/>
                                </a:lnTo>
                                <a:lnTo>
                                  <a:pt x="1274" y="869"/>
                                </a:lnTo>
                                <a:lnTo>
                                  <a:pt x="1271" y="869"/>
                                </a:lnTo>
                                <a:lnTo>
                                  <a:pt x="1269" y="869"/>
                                </a:lnTo>
                                <a:lnTo>
                                  <a:pt x="1267" y="869"/>
                                </a:lnTo>
                                <a:lnTo>
                                  <a:pt x="1267" y="862"/>
                                </a:lnTo>
                                <a:lnTo>
                                  <a:pt x="1262" y="862"/>
                                </a:lnTo>
                                <a:lnTo>
                                  <a:pt x="1260" y="859"/>
                                </a:lnTo>
                                <a:lnTo>
                                  <a:pt x="1257" y="859"/>
                                </a:lnTo>
                                <a:lnTo>
                                  <a:pt x="1257" y="864"/>
                                </a:lnTo>
                                <a:lnTo>
                                  <a:pt x="1257" y="871"/>
                                </a:lnTo>
                                <a:lnTo>
                                  <a:pt x="1260" y="880"/>
                                </a:lnTo>
                                <a:lnTo>
                                  <a:pt x="1257" y="885"/>
                                </a:lnTo>
                                <a:lnTo>
                                  <a:pt x="1257" y="889"/>
                                </a:lnTo>
                                <a:lnTo>
                                  <a:pt x="1255" y="896"/>
                                </a:lnTo>
                                <a:lnTo>
                                  <a:pt x="1252" y="896"/>
                                </a:lnTo>
                                <a:lnTo>
                                  <a:pt x="1248" y="901"/>
                                </a:lnTo>
                                <a:lnTo>
                                  <a:pt x="1243" y="912"/>
                                </a:lnTo>
                                <a:lnTo>
                                  <a:pt x="1245" y="915"/>
                                </a:lnTo>
                                <a:lnTo>
                                  <a:pt x="1243" y="917"/>
                                </a:lnTo>
                                <a:lnTo>
                                  <a:pt x="1240" y="926"/>
                                </a:lnTo>
                                <a:lnTo>
                                  <a:pt x="1236" y="929"/>
                                </a:lnTo>
                                <a:lnTo>
                                  <a:pt x="1231" y="931"/>
                                </a:lnTo>
                                <a:lnTo>
                                  <a:pt x="1228" y="933"/>
                                </a:lnTo>
                                <a:lnTo>
                                  <a:pt x="1231" y="933"/>
                                </a:lnTo>
                                <a:lnTo>
                                  <a:pt x="1231" y="935"/>
                                </a:lnTo>
                                <a:lnTo>
                                  <a:pt x="1231" y="938"/>
                                </a:lnTo>
                                <a:lnTo>
                                  <a:pt x="1231" y="940"/>
                                </a:lnTo>
                                <a:lnTo>
                                  <a:pt x="1231" y="942"/>
                                </a:lnTo>
                                <a:lnTo>
                                  <a:pt x="1231" y="945"/>
                                </a:lnTo>
                                <a:lnTo>
                                  <a:pt x="1233" y="945"/>
                                </a:lnTo>
                                <a:lnTo>
                                  <a:pt x="1236" y="945"/>
                                </a:lnTo>
                                <a:lnTo>
                                  <a:pt x="1233" y="942"/>
                                </a:lnTo>
                                <a:lnTo>
                                  <a:pt x="1233" y="940"/>
                                </a:lnTo>
                                <a:lnTo>
                                  <a:pt x="1233" y="938"/>
                                </a:lnTo>
                                <a:lnTo>
                                  <a:pt x="1236" y="938"/>
                                </a:lnTo>
                                <a:lnTo>
                                  <a:pt x="1236" y="935"/>
                                </a:lnTo>
                                <a:lnTo>
                                  <a:pt x="1238" y="935"/>
                                </a:lnTo>
                                <a:lnTo>
                                  <a:pt x="1240" y="935"/>
                                </a:lnTo>
                                <a:lnTo>
                                  <a:pt x="1240" y="933"/>
                                </a:lnTo>
                                <a:lnTo>
                                  <a:pt x="1240" y="935"/>
                                </a:lnTo>
                                <a:lnTo>
                                  <a:pt x="1243" y="935"/>
                                </a:lnTo>
                                <a:lnTo>
                                  <a:pt x="1245" y="935"/>
                                </a:lnTo>
                                <a:lnTo>
                                  <a:pt x="1243" y="938"/>
                                </a:lnTo>
                                <a:lnTo>
                                  <a:pt x="1243" y="935"/>
                                </a:lnTo>
                                <a:lnTo>
                                  <a:pt x="1240" y="935"/>
                                </a:lnTo>
                                <a:lnTo>
                                  <a:pt x="1240" y="938"/>
                                </a:lnTo>
                                <a:lnTo>
                                  <a:pt x="1238" y="938"/>
                                </a:lnTo>
                                <a:lnTo>
                                  <a:pt x="1240" y="940"/>
                                </a:lnTo>
                                <a:lnTo>
                                  <a:pt x="1243" y="942"/>
                                </a:lnTo>
                                <a:lnTo>
                                  <a:pt x="1245" y="942"/>
                                </a:lnTo>
                                <a:lnTo>
                                  <a:pt x="1248" y="942"/>
                                </a:lnTo>
                                <a:lnTo>
                                  <a:pt x="1250" y="942"/>
                                </a:lnTo>
                                <a:lnTo>
                                  <a:pt x="1250" y="945"/>
                                </a:lnTo>
                                <a:lnTo>
                                  <a:pt x="1250" y="947"/>
                                </a:lnTo>
                                <a:lnTo>
                                  <a:pt x="1252" y="949"/>
                                </a:lnTo>
                                <a:lnTo>
                                  <a:pt x="1252" y="952"/>
                                </a:lnTo>
                                <a:lnTo>
                                  <a:pt x="1250" y="952"/>
                                </a:lnTo>
                                <a:lnTo>
                                  <a:pt x="1248" y="952"/>
                                </a:lnTo>
                                <a:lnTo>
                                  <a:pt x="1248" y="954"/>
                                </a:lnTo>
                                <a:lnTo>
                                  <a:pt x="1248" y="956"/>
                                </a:lnTo>
                                <a:lnTo>
                                  <a:pt x="1250" y="956"/>
                                </a:lnTo>
                                <a:lnTo>
                                  <a:pt x="1252" y="956"/>
                                </a:lnTo>
                                <a:lnTo>
                                  <a:pt x="1255" y="956"/>
                                </a:lnTo>
                                <a:lnTo>
                                  <a:pt x="1255" y="958"/>
                                </a:lnTo>
                                <a:lnTo>
                                  <a:pt x="1252" y="961"/>
                                </a:lnTo>
                                <a:lnTo>
                                  <a:pt x="1250" y="961"/>
                                </a:lnTo>
                                <a:lnTo>
                                  <a:pt x="1250" y="963"/>
                                </a:lnTo>
                                <a:lnTo>
                                  <a:pt x="1252" y="963"/>
                                </a:lnTo>
                                <a:lnTo>
                                  <a:pt x="1255" y="963"/>
                                </a:lnTo>
                                <a:lnTo>
                                  <a:pt x="1257" y="963"/>
                                </a:lnTo>
                                <a:lnTo>
                                  <a:pt x="1260" y="963"/>
                                </a:lnTo>
                                <a:lnTo>
                                  <a:pt x="1262" y="963"/>
                                </a:lnTo>
                                <a:lnTo>
                                  <a:pt x="1262" y="965"/>
                                </a:lnTo>
                                <a:lnTo>
                                  <a:pt x="1262" y="968"/>
                                </a:lnTo>
                                <a:lnTo>
                                  <a:pt x="1260" y="968"/>
                                </a:lnTo>
                                <a:lnTo>
                                  <a:pt x="1257" y="968"/>
                                </a:lnTo>
                                <a:lnTo>
                                  <a:pt x="1257" y="970"/>
                                </a:lnTo>
                                <a:lnTo>
                                  <a:pt x="1255" y="970"/>
                                </a:lnTo>
                                <a:lnTo>
                                  <a:pt x="1255" y="972"/>
                                </a:lnTo>
                                <a:lnTo>
                                  <a:pt x="1250" y="975"/>
                                </a:lnTo>
                                <a:lnTo>
                                  <a:pt x="1231" y="984"/>
                                </a:lnTo>
                                <a:lnTo>
                                  <a:pt x="1224" y="986"/>
                                </a:lnTo>
                                <a:lnTo>
                                  <a:pt x="1214" y="991"/>
                                </a:lnTo>
                                <a:lnTo>
                                  <a:pt x="1205" y="995"/>
                                </a:lnTo>
                                <a:lnTo>
                                  <a:pt x="1195" y="1000"/>
                                </a:lnTo>
                                <a:lnTo>
                                  <a:pt x="1183" y="1007"/>
                                </a:lnTo>
                                <a:lnTo>
                                  <a:pt x="1171" y="1011"/>
                                </a:lnTo>
                                <a:lnTo>
                                  <a:pt x="1164" y="1016"/>
                                </a:lnTo>
                                <a:lnTo>
                                  <a:pt x="1154" y="1021"/>
                                </a:lnTo>
                                <a:lnTo>
                                  <a:pt x="1147" y="1028"/>
                                </a:lnTo>
                                <a:lnTo>
                                  <a:pt x="1135" y="1034"/>
                                </a:lnTo>
                                <a:lnTo>
                                  <a:pt x="1128" y="1041"/>
                                </a:lnTo>
                                <a:lnTo>
                                  <a:pt x="1119" y="1048"/>
                                </a:lnTo>
                                <a:lnTo>
                                  <a:pt x="1107" y="1057"/>
                                </a:lnTo>
                                <a:lnTo>
                                  <a:pt x="1095" y="1064"/>
                                </a:lnTo>
                                <a:lnTo>
                                  <a:pt x="1080" y="1076"/>
                                </a:lnTo>
                                <a:lnTo>
                                  <a:pt x="1061" y="1090"/>
                                </a:lnTo>
                                <a:lnTo>
                                  <a:pt x="1052" y="1097"/>
                                </a:lnTo>
                                <a:lnTo>
                                  <a:pt x="1040" y="1106"/>
                                </a:lnTo>
                                <a:lnTo>
                                  <a:pt x="1023" y="1117"/>
                                </a:lnTo>
                                <a:lnTo>
                                  <a:pt x="1013" y="1124"/>
                                </a:lnTo>
                                <a:lnTo>
                                  <a:pt x="1006" y="1129"/>
                                </a:lnTo>
                                <a:lnTo>
                                  <a:pt x="999" y="1133"/>
                                </a:lnTo>
                                <a:lnTo>
                                  <a:pt x="987" y="1131"/>
                                </a:lnTo>
                                <a:lnTo>
                                  <a:pt x="989" y="1104"/>
                                </a:lnTo>
                                <a:lnTo>
                                  <a:pt x="989" y="1081"/>
                                </a:lnTo>
                                <a:lnTo>
                                  <a:pt x="992" y="1060"/>
                                </a:lnTo>
                                <a:lnTo>
                                  <a:pt x="992" y="1051"/>
                                </a:lnTo>
                                <a:lnTo>
                                  <a:pt x="992" y="1034"/>
                                </a:lnTo>
                                <a:lnTo>
                                  <a:pt x="992" y="1028"/>
                                </a:lnTo>
                                <a:lnTo>
                                  <a:pt x="992" y="1021"/>
                                </a:lnTo>
                                <a:lnTo>
                                  <a:pt x="994" y="1014"/>
                                </a:lnTo>
                                <a:lnTo>
                                  <a:pt x="987" y="1016"/>
                                </a:lnTo>
                                <a:lnTo>
                                  <a:pt x="982" y="1018"/>
                                </a:lnTo>
                                <a:lnTo>
                                  <a:pt x="977" y="1018"/>
                                </a:lnTo>
                                <a:lnTo>
                                  <a:pt x="954" y="1030"/>
                                </a:lnTo>
                                <a:lnTo>
                                  <a:pt x="942" y="1002"/>
                                </a:lnTo>
                                <a:lnTo>
                                  <a:pt x="932" y="981"/>
                                </a:lnTo>
                                <a:lnTo>
                                  <a:pt x="923" y="961"/>
                                </a:lnTo>
                                <a:lnTo>
                                  <a:pt x="913" y="942"/>
                                </a:lnTo>
                                <a:lnTo>
                                  <a:pt x="911" y="938"/>
                                </a:lnTo>
                                <a:lnTo>
                                  <a:pt x="872" y="908"/>
                                </a:lnTo>
                                <a:lnTo>
                                  <a:pt x="865" y="903"/>
                                </a:lnTo>
                                <a:lnTo>
                                  <a:pt x="860" y="899"/>
                                </a:lnTo>
                                <a:lnTo>
                                  <a:pt x="839" y="859"/>
                                </a:lnTo>
                                <a:lnTo>
                                  <a:pt x="834" y="853"/>
                                </a:lnTo>
                                <a:lnTo>
                                  <a:pt x="822" y="850"/>
                                </a:lnTo>
                                <a:lnTo>
                                  <a:pt x="808" y="857"/>
                                </a:lnTo>
                                <a:lnTo>
                                  <a:pt x="774" y="871"/>
                                </a:lnTo>
                                <a:lnTo>
                                  <a:pt x="770" y="876"/>
                                </a:lnTo>
                                <a:lnTo>
                                  <a:pt x="762" y="878"/>
                                </a:lnTo>
                                <a:lnTo>
                                  <a:pt x="746" y="876"/>
                                </a:lnTo>
                                <a:lnTo>
                                  <a:pt x="683" y="869"/>
                                </a:lnTo>
                                <a:lnTo>
                                  <a:pt x="652" y="864"/>
                                </a:lnTo>
                                <a:lnTo>
                                  <a:pt x="578" y="850"/>
                                </a:lnTo>
                                <a:lnTo>
                                  <a:pt x="559" y="853"/>
                                </a:lnTo>
                                <a:lnTo>
                                  <a:pt x="468" y="866"/>
                                </a:lnTo>
                                <a:lnTo>
                                  <a:pt x="454" y="866"/>
                                </a:lnTo>
                                <a:lnTo>
                                  <a:pt x="404" y="866"/>
                                </a:lnTo>
                                <a:lnTo>
                                  <a:pt x="382" y="866"/>
                                </a:lnTo>
                                <a:lnTo>
                                  <a:pt x="344" y="816"/>
                                </a:lnTo>
                                <a:lnTo>
                                  <a:pt x="315" y="777"/>
                                </a:lnTo>
                                <a:lnTo>
                                  <a:pt x="308" y="765"/>
                                </a:lnTo>
                                <a:lnTo>
                                  <a:pt x="303" y="760"/>
                                </a:lnTo>
                                <a:lnTo>
                                  <a:pt x="299" y="751"/>
                                </a:lnTo>
                                <a:lnTo>
                                  <a:pt x="296" y="747"/>
                                </a:lnTo>
                                <a:lnTo>
                                  <a:pt x="284" y="733"/>
                                </a:lnTo>
                                <a:lnTo>
                                  <a:pt x="277" y="724"/>
                                </a:lnTo>
                                <a:lnTo>
                                  <a:pt x="268" y="712"/>
                                </a:lnTo>
                                <a:lnTo>
                                  <a:pt x="265" y="710"/>
                                </a:lnTo>
                                <a:lnTo>
                                  <a:pt x="265" y="707"/>
                                </a:lnTo>
                                <a:lnTo>
                                  <a:pt x="265" y="703"/>
                                </a:lnTo>
                                <a:lnTo>
                                  <a:pt x="265" y="684"/>
                                </a:lnTo>
                                <a:lnTo>
                                  <a:pt x="263" y="682"/>
                                </a:lnTo>
                                <a:lnTo>
                                  <a:pt x="260" y="680"/>
                                </a:lnTo>
                                <a:lnTo>
                                  <a:pt x="256" y="677"/>
                                </a:lnTo>
                                <a:lnTo>
                                  <a:pt x="253" y="675"/>
                                </a:lnTo>
                                <a:lnTo>
                                  <a:pt x="248" y="673"/>
                                </a:lnTo>
                                <a:lnTo>
                                  <a:pt x="244" y="666"/>
                                </a:lnTo>
                                <a:lnTo>
                                  <a:pt x="236" y="659"/>
                                </a:lnTo>
                                <a:lnTo>
                                  <a:pt x="227" y="650"/>
                                </a:lnTo>
                                <a:lnTo>
                                  <a:pt x="222" y="648"/>
                                </a:lnTo>
                                <a:lnTo>
                                  <a:pt x="225" y="648"/>
                                </a:lnTo>
                                <a:lnTo>
                                  <a:pt x="225" y="645"/>
                                </a:lnTo>
                                <a:lnTo>
                                  <a:pt x="227" y="645"/>
                                </a:lnTo>
                                <a:lnTo>
                                  <a:pt x="229" y="645"/>
                                </a:lnTo>
                                <a:lnTo>
                                  <a:pt x="232" y="645"/>
                                </a:lnTo>
                                <a:lnTo>
                                  <a:pt x="234" y="645"/>
                                </a:lnTo>
                                <a:lnTo>
                                  <a:pt x="236" y="648"/>
                                </a:lnTo>
                                <a:lnTo>
                                  <a:pt x="239" y="648"/>
                                </a:lnTo>
                                <a:lnTo>
                                  <a:pt x="241" y="648"/>
                                </a:lnTo>
                                <a:lnTo>
                                  <a:pt x="241" y="645"/>
                                </a:lnTo>
                                <a:lnTo>
                                  <a:pt x="239" y="645"/>
                                </a:lnTo>
                                <a:lnTo>
                                  <a:pt x="239" y="643"/>
                                </a:lnTo>
                                <a:lnTo>
                                  <a:pt x="236" y="643"/>
                                </a:lnTo>
                                <a:lnTo>
                                  <a:pt x="234" y="641"/>
                                </a:lnTo>
                                <a:lnTo>
                                  <a:pt x="234" y="636"/>
                                </a:lnTo>
                                <a:lnTo>
                                  <a:pt x="234" y="634"/>
                                </a:lnTo>
                                <a:lnTo>
                                  <a:pt x="236" y="631"/>
                                </a:lnTo>
                                <a:lnTo>
                                  <a:pt x="241" y="631"/>
                                </a:lnTo>
                                <a:lnTo>
                                  <a:pt x="244" y="629"/>
                                </a:lnTo>
                                <a:lnTo>
                                  <a:pt x="241" y="629"/>
                                </a:lnTo>
                                <a:lnTo>
                                  <a:pt x="244" y="629"/>
                                </a:lnTo>
                                <a:lnTo>
                                  <a:pt x="246" y="629"/>
                                </a:lnTo>
                                <a:lnTo>
                                  <a:pt x="248" y="627"/>
                                </a:lnTo>
                                <a:lnTo>
                                  <a:pt x="251" y="627"/>
                                </a:lnTo>
                                <a:lnTo>
                                  <a:pt x="253" y="625"/>
                                </a:lnTo>
                                <a:lnTo>
                                  <a:pt x="256" y="622"/>
                                </a:lnTo>
                                <a:lnTo>
                                  <a:pt x="258" y="622"/>
                                </a:lnTo>
                                <a:lnTo>
                                  <a:pt x="260" y="622"/>
                                </a:lnTo>
                                <a:lnTo>
                                  <a:pt x="263" y="620"/>
                                </a:lnTo>
                                <a:lnTo>
                                  <a:pt x="265" y="620"/>
                                </a:lnTo>
                                <a:lnTo>
                                  <a:pt x="270" y="618"/>
                                </a:lnTo>
                                <a:lnTo>
                                  <a:pt x="272" y="618"/>
                                </a:lnTo>
                                <a:lnTo>
                                  <a:pt x="275" y="618"/>
                                </a:lnTo>
                                <a:lnTo>
                                  <a:pt x="277" y="615"/>
                                </a:lnTo>
                                <a:lnTo>
                                  <a:pt x="280" y="615"/>
                                </a:lnTo>
                                <a:lnTo>
                                  <a:pt x="282" y="615"/>
                                </a:lnTo>
                                <a:lnTo>
                                  <a:pt x="284" y="615"/>
                                </a:lnTo>
                                <a:lnTo>
                                  <a:pt x="287" y="615"/>
                                </a:lnTo>
                                <a:lnTo>
                                  <a:pt x="289" y="613"/>
                                </a:lnTo>
                                <a:lnTo>
                                  <a:pt x="291" y="613"/>
                                </a:lnTo>
                                <a:lnTo>
                                  <a:pt x="294" y="613"/>
                                </a:lnTo>
                                <a:lnTo>
                                  <a:pt x="296" y="613"/>
                                </a:lnTo>
                                <a:lnTo>
                                  <a:pt x="299" y="611"/>
                                </a:lnTo>
                                <a:lnTo>
                                  <a:pt x="301" y="611"/>
                                </a:lnTo>
                                <a:lnTo>
                                  <a:pt x="303" y="608"/>
                                </a:lnTo>
                                <a:lnTo>
                                  <a:pt x="306" y="608"/>
                                </a:lnTo>
                                <a:lnTo>
                                  <a:pt x="308" y="608"/>
                                </a:lnTo>
                                <a:lnTo>
                                  <a:pt x="311" y="608"/>
                                </a:lnTo>
                                <a:lnTo>
                                  <a:pt x="311" y="606"/>
                                </a:lnTo>
                                <a:lnTo>
                                  <a:pt x="308" y="606"/>
                                </a:lnTo>
                                <a:lnTo>
                                  <a:pt x="306" y="606"/>
                                </a:lnTo>
                                <a:lnTo>
                                  <a:pt x="306" y="604"/>
                                </a:lnTo>
                                <a:lnTo>
                                  <a:pt x="306" y="601"/>
                                </a:lnTo>
                                <a:lnTo>
                                  <a:pt x="306" y="599"/>
                                </a:lnTo>
                                <a:lnTo>
                                  <a:pt x="303" y="599"/>
                                </a:lnTo>
                                <a:lnTo>
                                  <a:pt x="303" y="597"/>
                                </a:lnTo>
                                <a:lnTo>
                                  <a:pt x="303" y="595"/>
                                </a:lnTo>
                                <a:lnTo>
                                  <a:pt x="301" y="595"/>
                                </a:lnTo>
                                <a:lnTo>
                                  <a:pt x="301" y="592"/>
                                </a:lnTo>
                                <a:lnTo>
                                  <a:pt x="299" y="592"/>
                                </a:lnTo>
                                <a:lnTo>
                                  <a:pt x="299" y="590"/>
                                </a:lnTo>
                                <a:lnTo>
                                  <a:pt x="299" y="588"/>
                                </a:lnTo>
                                <a:lnTo>
                                  <a:pt x="296" y="585"/>
                                </a:lnTo>
                                <a:lnTo>
                                  <a:pt x="294" y="585"/>
                                </a:lnTo>
                                <a:lnTo>
                                  <a:pt x="294" y="583"/>
                                </a:lnTo>
                                <a:lnTo>
                                  <a:pt x="294" y="581"/>
                                </a:lnTo>
                                <a:lnTo>
                                  <a:pt x="291" y="581"/>
                                </a:lnTo>
                                <a:lnTo>
                                  <a:pt x="289" y="578"/>
                                </a:lnTo>
                                <a:lnTo>
                                  <a:pt x="287" y="576"/>
                                </a:lnTo>
                                <a:lnTo>
                                  <a:pt x="287" y="574"/>
                                </a:lnTo>
                                <a:lnTo>
                                  <a:pt x="284" y="574"/>
                                </a:lnTo>
                                <a:lnTo>
                                  <a:pt x="282" y="572"/>
                                </a:lnTo>
                                <a:lnTo>
                                  <a:pt x="280" y="569"/>
                                </a:lnTo>
                                <a:lnTo>
                                  <a:pt x="277" y="567"/>
                                </a:lnTo>
                                <a:lnTo>
                                  <a:pt x="275" y="565"/>
                                </a:lnTo>
                                <a:lnTo>
                                  <a:pt x="275" y="562"/>
                                </a:lnTo>
                                <a:lnTo>
                                  <a:pt x="275" y="560"/>
                                </a:lnTo>
                                <a:lnTo>
                                  <a:pt x="275" y="558"/>
                                </a:lnTo>
                                <a:lnTo>
                                  <a:pt x="275" y="555"/>
                                </a:lnTo>
                                <a:lnTo>
                                  <a:pt x="275" y="553"/>
                                </a:lnTo>
                                <a:lnTo>
                                  <a:pt x="277" y="553"/>
                                </a:lnTo>
                                <a:lnTo>
                                  <a:pt x="277" y="551"/>
                                </a:lnTo>
                                <a:lnTo>
                                  <a:pt x="275" y="551"/>
                                </a:lnTo>
                                <a:lnTo>
                                  <a:pt x="277" y="548"/>
                                </a:lnTo>
                                <a:lnTo>
                                  <a:pt x="277" y="546"/>
                                </a:lnTo>
                                <a:lnTo>
                                  <a:pt x="275" y="546"/>
                                </a:lnTo>
                                <a:lnTo>
                                  <a:pt x="272" y="544"/>
                                </a:lnTo>
                                <a:lnTo>
                                  <a:pt x="272" y="542"/>
                                </a:lnTo>
                                <a:lnTo>
                                  <a:pt x="272" y="539"/>
                                </a:lnTo>
                                <a:lnTo>
                                  <a:pt x="272" y="537"/>
                                </a:lnTo>
                                <a:lnTo>
                                  <a:pt x="272" y="535"/>
                                </a:lnTo>
                                <a:lnTo>
                                  <a:pt x="275" y="535"/>
                                </a:lnTo>
                                <a:lnTo>
                                  <a:pt x="275" y="532"/>
                                </a:lnTo>
                                <a:lnTo>
                                  <a:pt x="275" y="530"/>
                                </a:lnTo>
                                <a:lnTo>
                                  <a:pt x="275" y="528"/>
                                </a:lnTo>
                                <a:lnTo>
                                  <a:pt x="275" y="525"/>
                                </a:lnTo>
                                <a:lnTo>
                                  <a:pt x="277" y="525"/>
                                </a:lnTo>
                                <a:lnTo>
                                  <a:pt x="280" y="525"/>
                                </a:lnTo>
                                <a:lnTo>
                                  <a:pt x="280" y="528"/>
                                </a:lnTo>
                                <a:lnTo>
                                  <a:pt x="282" y="525"/>
                                </a:lnTo>
                                <a:lnTo>
                                  <a:pt x="280" y="525"/>
                                </a:lnTo>
                                <a:lnTo>
                                  <a:pt x="277" y="523"/>
                                </a:lnTo>
                                <a:lnTo>
                                  <a:pt x="275" y="523"/>
                                </a:lnTo>
                                <a:lnTo>
                                  <a:pt x="272" y="523"/>
                                </a:lnTo>
                                <a:lnTo>
                                  <a:pt x="272" y="521"/>
                                </a:lnTo>
                                <a:lnTo>
                                  <a:pt x="272" y="519"/>
                                </a:lnTo>
                                <a:lnTo>
                                  <a:pt x="270" y="516"/>
                                </a:lnTo>
                                <a:lnTo>
                                  <a:pt x="270" y="514"/>
                                </a:lnTo>
                                <a:lnTo>
                                  <a:pt x="270" y="512"/>
                                </a:lnTo>
                                <a:lnTo>
                                  <a:pt x="272" y="512"/>
                                </a:lnTo>
                                <a:lnTo>
                                  <a:pt x="272" y="509"/>
                                </a:lnTo>
                                <a:lnTo>
                                  <a:pt x="272" y="507"/>
                                </a:lnTo>
                                <a:lnTo>
                                  <a:pt x="272" y="505"/>
                                </a:lnTo>
                                <a:lnTo>
                                  <a:pt x="272" y="502"/>
                                </a:lnTo>
                                <a:lnTo>
                                  <a:pt x="270" y="500"/>
                                </a:lnTo>
                                <a:lnTo>
                                  <a:pt x="270" y="498"/>
                                </a:lnTo>
                                <a:lnTo>
                                  <a:pt x="272" y="498"/>
                                </a:lnTo>
                                <a:lnTo>
                                  <a:pt x="272" y="496"/>
                                </a:lnTo>
                                <a:lnTo>
                                  <a:pt x="272" y="493"/>
                                </a:lnTo>
                                <a:lnTo>
                                  <a:pt x="270" y="491"/>
                                </a:lnTo>
                                <a:lnTo>
                                  <a:pt x="270" y="489"/>
                                </a:lnTo>
                                <a:lnTo>
                                  <a:pt x="272" y="489"/>
                                </a:lnTo>
                                <a:lnTo>
                                  <a:pt x="270" y="486"/>
                                </a:lnTo>
                                <a:lnTo>
                                  <a:pt x="270" y="484"/>
                                </a:lnTo>
                                <a:lnTo>
                                  <a:pt x="270" y="482"/>
                                </a:lnTo>
                                <a:lnTo>
                                  <a:pt x="270" y="479"/>
                                </a:lnTo>
                                <a:lnTo>
                                  <a:pt x="270" y="477"/>
                                </a:lnTo>
                                <a:lnTo>
                                  <a:pt x="268" y="475"/>
                                </a:lnTo>
                                <a:lnTo>
                                  <a:pt x="268" y="472"/>
                                </a:lnTo>
                                <a:lnTo>
                                  <a:pt x="268" y="470"/>
                                </a:lnTo>
                                <a:lnTo>
                                  <a:pt x="265" y="468"/>
                                </a:lnTo>
                                <a:lnTo>
                                  <a:pt x="265" y="466"/>
                                </a:lnTo>
                                <a:lnTo>
                                  <a:pt x="265" y="463"/>
                                </a:lnTo>
                                <a:lnTo>
                                  <a:pt x="263" y="461"/>
                                </a:lnTo>
                                <a:lnTo>
                                  <a:pt x="263" y="459"/>
                                </a:lnTo>
                                <a:lnTo>
                                  <a:pt x="265" y="459"/>
                                </a:lnTo>
                                <a:lnTo>
                                  <a:pt x="263" y="459"/>
                                </a:lnTo>
                                <a:lnTo>
                                  <a:pt x="263" y="456"/>
                                </a:lnTo>
                                <a:lnTo>
                                  <a:pt x="263" y="454"/>
                                </a:lnTo>
                                <a:lnTo>
                                  <a:pt x="260" y="452"/>
                                </a:lnTo>
                                <a:lnTo>
                                  <a:pt x="260" y="447"/>
                                </a:lnTo>
                                <a:lnTo>
                                  <a:pt x="260" y="445"/>
                                </a:lnTo>
                                <a:lnTo>
                                  <a:pt x="258" y="445"/>
                                </a:lnTo>
                                <a:lnTo>
                                  <a:pt x="258" y="443"/>
                                </a:lnTo>
                                <a:lnTo>
                                  <a:pt x="258" y="440"/>
                                </a:lnTo>
                                <a:lnTo>
                                  <a:pt x="256" y="438"/>
                                </a:lnTo>
                                <a:lnTo>
                                  <a:pt x="256" y="436"/>
                                </a:lnTo>
                                <a:lnTo>
                                  <a:pt x="256" y="433"/>
                                </a:lnTo>
                                <a:lnTo>
                                  <a:pt x="256" y="431"/>
                                </a:lnTo>
                                <a:lnTo>
                                  <a:pt x="256" y="429"/>
                                </a:lnTo>
                                <a:lnTo>
                                  <a:pt x="253" y="426"/>
                                </a:lnTo>
                                <a:lnTo>
                                  <a:pt x="256" y="424"/>
                                </a:lnTo>
                                <a:lnTo>
                                  <a:pt x="253" y="422"/>
                                </a:lnTo>
                                <a:lnTo>
                                  <a:pt x="253" y="420"/>
                                </a:lnTo>
                                <a:lnTo>
                                  <a:pt x="253" y="417"/>
                                </a:lnTo>
                                <a:lnTo>
                                  <a:pt x="253" y="415"/>
                                </a:lnTo>
                                <a:lnTo>
                                  <a:pt x="256" y="413"/>
                                </a:lnTo>
                                <a:lnTo>
                                  <a:pt x="253" y="413"/>
                                </a:lnTo>
                                <a:lnTo>
                                  <a:pt x="253" y="410"/>
                                </a:lnTo>
                                <a:lnTo>
                                  <a:pt x="251" y="410"/>
                                </a:lnTo>
                                <a:lnTo>
                                  <a:pt x="251" y="408"/>
                                </a:lnTo>
                                <a:lnTo>
                                  <a:pt x="253" y="408"/>
                                </a:lnTo>
                                <a:lnTo>
                                  <a:pt x="253" y="410"/>
                                </a:lnTo>
                                <a:lnTo>
                                  <a:pt x="256" y="410"/>
                                </a:lnTo>
                                <a:lnTo>
                                  <a:pt x="256" y="408"/>
                                </a:lnTo>
                                <a:lnTo>
                                  <a:pt x="253" y="408"/>
                                </a:lnTo>
                                <a:lnTo>
                                  <a:pt x="253" y="406"/>
                                </a:lnTo>
                                <a:lnTo>
                                  <a:pt x="251" y="406"/>
                                </a:lnTo>
                                <a:lnTo>
                                  <a:pt x="248" y="406"/>
                                </a:lnTo>
                                <a:lnTo>
                                  <a:pt x="251" y="406"/>
                                </a:lnTo>
                                <a:lnTo>
                                  <a:pt x="251" y="403"/>
                                </a:lnTo>
                                <a:lnTo>
                                  <a:pt x="248" y="401"/>
                                </a:lnTo>
                                <a:lnTo>
                                  <a:pt x="248" y="399"/>
                                </a:lnTo>
                                <a:lnTo>
                                  <a:pt x="248" y="396"/>
                                </a:lnTo>
                                <a:lnTo>
                                  <a:pt x="246" y="396"/>
                                </a:lnTo>
                                <a:lnTo>
                                  <a:pt x="246" y="394"/>
                                </a:lnTo>
                                <a:lnTo>
                                  <a:pt x="248" y="394"/>
                                </a:lnTo>
                                <a:lnTo>
                                  <a:pt x="248" y="392"/>
                                </a:lnTo>
                                <a:lnTo>
                                  <a:pt x="248" y="390"/>
                                </a:lnTo>
                                <a:lnTo>
                                  <a:pt x="251" y="390"/>
                                </a:lnTo>
                                <a:lnTo>
                                  <a:pt x="251" y="387"/>
                                </a:lnTo>
                                <a:lnTo>
                                  <a:pt x="253" y="387"/>
                                </a:lnTo>
                                <a:lnTo>
                                  <a:pt x="256" y="387"/>
                                </a:lnTo>
                                <a:lnTo>
                                  <a:pt x="258" y="387"/>
                                </a:lnTo>
                                <a:lnTo>
                                  <a:pt x="258" y="390"/>
                                </a:lnTo>
                                <a:lnTo>
                                  <a:pt x="260" y="390"/>
                                </a:lnTo>
                                <a:lnTo>
                                  <a:pt x="263" y="390"/>
                                </a:lnTo>
                                <a:lnTo>
                                  <a:pt x="265" y="390"/>
                                </a:lnTo>
                                <a:lnTo>
                                  <a:pt x="268" y="390"/>
                                </a:lnTo>
                                <a:lnTo>
                                  <a:pt x="270" y="390"/>
                                </a:lnTo>
                                <a:lnTo>
                                  <a:pt x="270" y="387"/>
                                </a:lnTo>
                                <a:lnTo>
                                  <a:pt x="272" y="387"/>
                                </a:lnTo>
                                <a:lnTo>
                                  <a:pt x="272" y="385"/>
                                </a:lnTo>
                                <a:lnTo>
                                  <a:pt x="275" y="383"/>
                                </a:lnTo>
                                <a:lnTo>
                                  <a:pt x="277" y="380"/>
                                </a:lnTo>
                                <a:lnTo>
                                  <a:pt x="277" y="378"/>
                                </a:lnTo>
                                <a:lnTo>
                                  <a:pt x="277" y="376"/>
                                </a:lnTo>
                                <a:lnTo>
                                  <a:pt x="280" y="373"/>
                                </a:lnTo>
                                <a:lnTo>
                                  <a:pt x="280" y="371"/>
                                </a:lnTo>
                                <a:lnTo>
                                  <a:pt x="280" y="369"/>
                                </a:lnTo>
                                <a:lnTo>
                                  <a:pt x="280" y="367"/>
                                </a:lnTo>
                                <a:lnTo>
                                  <a:pt x="280" y="364"/>
                                </a:lnTo>
                                <a:lnTo>
                                  <a:pt x="282" y="362"/>
                                </a:lnTo>
                                <a:lnTo>
                                  <a:pt x="282" y="360"/>
                                </a:lnTo>
                                <a:lnTo>
                                  <a:pt x="282" y="357"/>
                                </a:lnTo>
                                <a:lnTo>
                                  <a:pt x="282" y="355"/>
                                </a:lnTo>
                                <a:lnTo>
                                  <a:pt x="280" y="353"/>
                                </a:lnTo>
                                <a:lnTo>
                                  <a:pt x="280" y="350"/>
                                </a:lnTo>
                                <a:lnTo>
                                  <a:pt x="277" y="348"/>
                                </a:lnTo>
                                <a:lnTo>
                                  <a:pt x="277" y="346"/>
                                </a:lnTo>
                                <a:lnTo>
                                  <a:pt x="275" y="346"/>
                                </a:lnTo>
                                <a:lnTo>
                                  <a:pt x="272" y="344"/>
                                </a:lnTo>
                                <a:lnTo>
                                  <a:pt x="270" y="344"/>
                                </a:lnTo>
                                <a:lnTo>
                                  <a:pt x="268" y="341"/>
                                </a:lnTo>
                                <a:lnTo>
                                  <a:pt x="268" y="339"/>
                                </a:lnTo>
                                <a:lnTo>
                                  <a:pt x="265" y="337"/>
                                </a:lnTo>
                                <a:lnTo>
                                  <a:pt x="268" y="334"/>
                                </a:lnTo>
                                <a:lnTo>
                                  <a:pt x="272" y="332"/>
                                </a:lnTo>
                                <a:lnTo>
                                  <a:pt x="275" y="332"/>
                                </a:lnTo>
                                <a:lnTo>
                                  <a:pt x="277" y="332"/>
                                </a:lnTo>
                                <a:lnTo>
                                  <a:pt x="280" y="332"/>
                                </a:lnTo>
                                <a:lnTo>
                                  <a:pt x="282" y="332"/>
                                </a:lnTo>
                                <a:lnTo>
                                  <a:pt x="282" y="330"/>
                                </a:lnTo>
                                <a:lnTo>
                                  <a:pt x="287" y="327"/>
                                </a:lnTo>
                                <a:lnTo>
                                  <a:pt x="287" y="325"/>
                                </a:lnTo>
                                <a:lnTo>
                                  <a:pt x="287" y="323"/>
                                </a:lnTo>
                                <a:lnTo>
                                  <a:pt x="289" y="325"/>
                                </a:lnTo>
                                <a:lnTo>
                                  <a:pt x="291" y="325"/>
                                </a:lnTo>
                                <a:lnTo>
                                  <a:pt x="296" y="323"/>
                                </a:lnTo>
                                <a:lnTo>
                                  <a:pt x="299" y="323"/>
                                </a:lnTo>
                                <a:lnTo>
                                  <a:pt x="301" y="323"/>
                                </a:lnTo>
                                <a:lnTo>
                                  <a:pt x="303" y="320"/>
                                </a:lnTo>
                                <a:lnTo>
                                  <a:pt x="306" y="318"/>
                                </a:lnTo>
                                <a:lnTo>
                                  <a:pt x="308" y="318"/>
                                </a:lnTo>
                                <a:lnTo>
                                  <a:pt x="311" y="318"/>
                                </a:lnTo>
                                <a:lnTo>
                                  <a:pt x="315" y="316"/>
                                </a:lnTo>
                                <a:lnTo>
                                  <a:pt x="318" y="316"/>
                                </a:lnTo>
                                <a:lnTo>
                                  <a:pt x="318" y="314"/>
                                </a:lnTo>
                                <a:lnTo>
                                  <a:pt x="320" y="314"/>
                                </a:lnTo>
                                <a:lnTo>
                                  <a:pt x="323" y="311"/>
                                </a:lnTo>
                                <a:lnTo>
                                  <a:pt x="323" y="309"/>
                                </a:lnTo>
                                <a:lnTo>
                                  <a:pt x="325" y="307"/>
                                </a:lnTo>
                                <a:lnTo>
                                  <a:pt x="327" y="304"/>
                                </a:lnTo>
                                <a:lnTo>
                                  <a:pt x="327" y="302"/>
                                </a:lnTo>
                                <a:lnTo>
                                  <a:pt x="330" y="300"/>
                                </a:lnTo>
                                <a:lnTo>
                                  <a:pt x="330" y="297"/>
                                </a:lnTo>
                                <a:lnTo>
                                  <a:pt x="332" y="297"/>
                                </a:lnTo>
                                <a:lnTo>
                                  <a:pt x="332" y="295"/>
                                </a:lnTo>
                                <a:lnTo>
                                  <a:pt x="332" y="293"/>
                                </a:lnTo>
                                <a:lnTo>
                                  <a:pt x="334" y="293"/>
                                </a:lnTo>
                                <a:lnTo>
                                  <a:pt x="334" y="291"/>
                                </a:lnTo>
                                <a:lnTo>
                                  <a:pt x="334" y="288"/>
                                </a:lnTo>
                                <a:lnTo>
                                  <a:pt x="337" y="286"/>
                                </a:lnTo>
                                <a:lnTo>
                                  <a:pt x="337" y="284"/>
                                </a:lnTo>
                                <a:lnTo>
                                  <a:pt x="337" y="281"/>
                                </a:lnTo>
                                <a:lnTo>
                                  <a:pt x="337" y="279"/>
                                </a:lnTo>
                                <a:lnTo>
                                  <a:pt x="334" y="279"/>
                                </a:lnTo>
                                <a:lnTo>
                                  <a:pt x="334" y="274"/>
                                </a:lnTo>
                                <a:lnTo>
                                  <a:pt x="334" y="272"/>
                                </a:lnTo>
                                <a:lnTo>
                                  <a:pt x="332" y="270"/>
                                </a:lnTo>
                                <a:lnTo>
                                  <a:pt x="332" y="268"/>
                                </a:lnTo>
                                <a:lnTo>
                                  <a:pt x="334" y="268"/>
                                </a:lnTo>
                                <a:lnTo>
                                  <a:pt x="337" y="268"/>
                                </a:lnTo>
                                <a:lnTo>
                                  <a:pt x="337" y="270"/>
                                </a:lnTo>
                                <a:lnTo>
                                  <a:pt x="337" y="272"/>
                                </a:lnTo>
                                <a:lnTo>
                                  <a:pt x="337" y="274"/>
                                </a:lnTo>
                                <a:lnTo>
                                  <a:pt x="337" y="277"/>
                                </a:lnTo>
                                <a:lnTo>
                                  <a:pt x="339" y="277"/>
                                </a:lnTo>
                                <a:lnTo>
                                  <a:pt x="342" y="274"/>
                                </a:lnTo>
                                <a:lnTo>
                                  <a:pt x="342" y="270"/>
                                </a:lnTo>
                                <a:lnTo>
                                  <a:pt x="344" y="270"/>
                                </a:lnTo>
                                <a:lnTo>
                                  <a:pt x="344" y="268"/>
                                </a:lnTo>
                                <a:lnTo>
                                  <a:pt x="344" y="265"/>
                                </a:lnTo>
                                <a:lnTo>
                                  <a:pt x="346" y="263"/>
                                </a:lnTo>
                                <a:lnTo>
                                  <a:pt x="346" y="261"/>
                                </a:lnTo>
                                <a:lnTo>
                                  <a:pt x="349" y="261"/>
                                </a:lnTo>
                                <a:lnTo>
                                  <a:pt x="349" y="258"/>
                                </a:lnTo>
                                <a:lnTo>
                                  <a:pt x="351" y="258"/>
                                </a:lnTo>
                                <a:lnTo>
                                  <a:pt x="354" y="258"/>
                                </a:lnTo>
                                <a:lnTo>
                                  <a:pt x="356" y="256"/>
                                </a:lnTo>
                                <a:lnTo>
                                  <a:pt x="356" y="254"/>
                                </a:lnTo>
                                <a:lnTo>
                                  <a:pt x="358" y="254"/>
                                </a:lnTo>
                                <a:lnTo>
                                  <a:pt x="361" y="254"/>
                                </a:lnTo>
                                <a:lnTo>
                                  <a:pt x="363" y="251"/>
                                </a:lnTo>
                                <a:lnTo>
                                  <a:pt x="361" y="251"/>
                                </a:lnTo>
                                <a:lnTo>
                                  <a:pt x="363" y="251"/>
                                </a:lnTo>
                                <a:lnTo>
                                  <a:pt x="363" y="249"/>
                                </a:lnTo>
                                <a:lnTo>
                                  <a:pt x="366" y="247"/>
                                </a:lnTo>
                                <a:lnTo>
                                  <a:pt x="368" y="244"/>
                                </a:lnTo>
                                <a:lnTo>
                                  <a:pt x="370" y="244"/>
                                </a:lnTo>
                                <a:lnTo>
                                  <a:pt x="370" y="242"/>
                                </a:lnTo>
                                <a:lnTo>
                                  <a:pt x="373" y="242"/>
                                </a:lnTo>
                                <a:lnTo>
                                  <a:pt x="373" y="240"/>
                                </a:lnTo>
                                <a:lnTo>
                                  <a:pt x="375" y="240"/>
                                </a:lnTo>
                              </a:path>
                            </a:pathLst>
                          </a:custGeom>
                          <a:noFill/>
                          <a:ln w="7938">
                            <a:solidFill>
                              <a:srgbClr val="6E6E6E"/>
                            </a:solidFill>
                            <a:round/>
                            <a:headEnd/>
                            <a:tailEnd/>
                          </a:ln>
                        </wps:spPr>
                        <wps:txbx>
                          <w:txbxContent>
                            <w:p w14:paraId="29950B3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107459124" name="Freeform 385"/>
                        <wps:cNvSpPr>
                          <a:spLocks/>
                        </wps:cNvSpPr>
                        <wps:spPr bwMode="auto">
                          <a:xfrm>
                            <a:off x="4726" y="3298"/>
                            <a:ext cx="430" cy="120"/>
                          </a:xfrm>
                          <a:custGeom>
                            <a:avLst/>
                            <a:gdLst/>
                            <a:ahLst/>
                            <a:cxnLst>
                              <a:cxn ang="0">
                                <a:pos x="225" y="35"/>
                              </a:cxn>
                              <a:cxn ang="0">
                                <a:pos x="229" y="28"/>
                              </a:cxn>
                              <a:cxn ang="0">
                                <a:pos x="234" y="21"/>
                              </a:cxn>
                              <a:cxn ang="0">
                                <a:pos x="241" y="16"/>
                              </a:cxn>
                              <a:cxn ang="0">
                                <a:pos x="234" y="16"/>
                              </a:cxn>
                              <a:cxn ang="0">
                                <a:pos x="229" y="23"/>
                              </a:cxn>
                              <a:cxn ang="0">
                                <a:pos x="225" y="19"/>
                              </a:cxn>
                              <a:cxn ang="0">
                                <a:pos x="222" y="25"/>
                              </a:cxn>
                              <a:cxn ang="0">
                                <a:pos x="215" y="30"/>
                              </a:cxn>
                              <a:cxn ang="0">
                                <a:pos x="215" y="23"/>
                              </a:cxn>
                              <a:cxn ang="0">
                                <a:pos x="217" y="16"/>
                              </a:cxn>
                              <a:cxn ang="0">
                                <a:pos x="210" y="12"/>
                              </a:cxn>
                              <a:cxn ang="0">
                                <a:pos x="198" y="14"/>
                              </a:cxn>
                              <a:cxn ang="0">
                                <a:pos x="191" y="21"/>
                              </a:cxn>
                              <a:cxn ang="0">
                                <a:pos x="193" y="32"/>
                              </a:cxn>
                              <a:cxn ang="0">
                                <a:pos x="181" y="37"/>
                              </a:cxn>
                              <a:cxn ang="0">
                                <a:pos x="174" y="30"/>
                              </a:cxn>
                              <a:cxn ang="0">
                                <a:pos x="165" y="32"/>
                              </a:cxn>
                              <a:cxn ang="0">
                                <a:pos x="172" y="32"/>
                              </a:cxn>
                              <a:cxn ang="0">
                                <a:pos x="181" y="39"/>
                              </a:cxn>
                              <a:cxn ang="0">
                                <a:pos x="177" y="44"/>
                              </a:cxn>
                              <a:cxn ang="0">
                                <a:pos x="170" y="48"/>
                              </a:cxn>
                              <a:cxn ang="0">
                                <a:pos x="172" y="60"/>
                              </a:cxn>
                              <a:cxn ang="0">
                                <a:pos x="174" y="67"/>
                              </a:cxn>
                              <a:cxn ang="0">
                                <a:pos x="167" y="69"/>
                              </a:cxn>
                              <a:cxn ang="0">
                                <a:pos x="155" y="69"/>
                              </a:cxn>
                              <a:cxn ang="0">
                                <a:pos x="138" y="69"/>
                              </a:cxn>
                              <a:cxn ang="0">
                                <a:pos x="122" y="62"/>
                              </a:cxn>
                              <a:cxn ang="0">
                                <a:pos x="117" y="51"/>
                              </a:cxn>
                              <a:cxn ang="0">
                                <a:pos x="112" y="44"/>
                              </a:cxn>
                              <a:cxn ang="0">
                                <a:pos x="115" y="32"/>
                              </a:cxn>
                              <a:cxn ang="0">
                                <a:pos x="119" y="21"/>
                              </a:cxn>
                              <a:cxn ang="0">
                                <a:pos x="122" y="9"/>
                              </a:cxn>
                              <a:cxn ang="0">
                                <a:pos x="107" y="7"/>
                              </a:cxn>
                              <a:cxn ang="0">
                                <a:pos x="98" y="5"/>
                              </a:cxn>
                              <a:cxn ang="0">
                                <a:pos x="88" y="0"/>
                              </a:cxn>
                              <a:cxn ang="0">
                                <a:pos x="76" y="0"/>
                              </a:cxn>
                              <a:cxn ang="0">
                                <a:pos x="76" y="9"/>
                              </a:cxn>
                              <a:cxn ang="0">
                                <a:pos x="91" y="14"/>
                              </a:cxn>
                              <a:cxn ang="0">
                                <a:pos x="100" y="21"/>
                              </a:cxn>
                              <a:cxn ang="0">
                                <a:pos x="107" y="30"/>
                              </a:cxn>
                              <a:cxn ang="0">
                                <a:pos x="98" y="35"/>
                              </a:cxn>
                              <a:cxn ang="0">
                                <a:pos x="91" y="42"/>
                              </a:cxn>
                              <a:cxn ang="0">
                                <a:pos x="79" y="44"/>
                              </a:cxn>
                              <a:cxn ang="0">
                                <a:pos x="69" y="35"/>
                              </a:cxn>
                              <a:cxn ang="0">
                                <a:pos x="64" y="32"/>
                              </a:cxn>
                              <a:cxn ang="0">
                                <a:pos x="60" y="46"/>
                              </a:cxn>
                              <a:cxn ang="0">
                                <a:pos x="55" y="53"/>
                              </a:cxn>
                              <a:cxn ang="0">
                                <a:pos x="55" y="42"/>
                              </a:cxn>
                              <a:cxn ang="0">
                                <a:pos x="55" y="32"/>
                              </a:cxn>
                              <a:cxn ang="0">
                                <a:pos x="50" y="21"/>
                              </a:cxn>
                              <a:cxn ang="0">
                                <a:pos x="43" y="12"/>
                              </a:cxn>
                              <a:cxn ang="0">
                                <a:pos x="31" y="14"/>
                              </a:cxn>
                              <a:cxn ang="0">
                                <a:pos x="21" y="21"/>
                              </a:cxn>
                              <a:cxn ang="0">
                                <a:pos x="12" y="25"/>
                              </a:cxn>
                              <a:cxn ang="0">
                                <a:pos x="0" y="30"/>
                              </a:cxn>
                            </a:cxnLst>
                            <a:rect l="0" t="0" r="r" b="b"/>
                            <a:pathLst>
                              <a:path w="241" h="72">
                                <a:moveTo>
                                  <a:pt x="222" y="44"/>
                                </a:moveTo>
                                <a:lnTo>
                                  <a:pt x="225" y="42"/>
                                </a:lnTo>
                                <a:lnTo>
                                  <a:pt x="225" y="39"/>
                                </a:lnTo>
                                <a:lnTo>
                                  <a:pt x="225" y="37"/>
                                </a:lnTo>
                                <a:lnTo>
                                  <a:pt x="225" y="35"/>
                                </a:lnTo>
                                <a:lnTo>
                                  <a:pt x="227" y="35"/>
                                </a:lnTo>
                                <a:lnTo>
                                  <a:pt x="227" y="32"/>
                                </a:lnTo>
                                <a:lnTo>
                                  <a:pt x="227" y="30"/>
                                </a:lnTo>
                                <a:lnTo>
                                  <a:pt x="229" y="30"/>
                                </a:lnTo>
                                <a:lnTo>
                                  <a:pt x="229" y="28"/>
                                </a:lnTo>
                                <a:lnTo>
                                  <a:pt x="229" y="25"/>
                                </a:lnTo>
                                <a:lnTo>
                                  <a:pt x="229" y="23"/>
                                </a:lnTo>
                                <a:lnTo>
                                  <a:pt x="232" y="25"/>
                                </a:lnTo>
                                <a:lnTo>
                                  <a:pt x="232" y="23"/>
                                </a:lnTo>
                                <a:lnTo>
                                  <a:pt x="234" y="21"/>
                                </a:lnTo>
                                <a:lnTo>
                                  <a:pt x="236" y="21"/>
                                </a:lnTo>
                                <a:lnTo>
                                  <a:pt x="239" y="21"/>
                                </a:lnTo>
                                <a:lnTo>
                                  <a:pt x="239" y="19"/>
                                </a:lnTo>
                                <a:lnTo>
                                  <a:pt x="239" y="16"/>
                                </a:lnTo>
                                <a:lnTo>
                                  <a:pt x="241" y="16"/>
                                </a:lnTo>
                                <a:lnTo>
                                  <a:pt x="241" y="14"/>
                                </a:lnTo>
                                <a:lnTo>
                                  <a:pt x="239" y="16"/>
                                </a:lnTo>
                                <a:lnTo>
                                  <a:pt x="239" y="19"/>
                                </a:lnTo>
                                <a:lnTo>
                                  <a:pt x="236" y="19"/>
                                </a:lnTo>
                                <a:lnTo>
                                  <a:pt x="234" y="16"/>
                                </a:lnTo>
                                <a:lnTo>
                                  <a:pt x="232" y="16"/>
                                </a:lnTo>
                                <a:lnTo>
                                  <a:pt x="232" y="19"/>
                                </a:lnTo>
                                <a:lnTo>
                                  <a:pt x="229" y="19"/>
                                </a:lnTo>
                                <a:lnTo>
                                  <a:pt x="229" y="21"/>
                                </a:lnTo>
                                <a:lnTo>
                                  <a:pt x="229" y="23"/>
                                </a:lnTo>
                                <a:lnTo>
                                  <a:pt x="229" y="21"/>
                                </a:lnTo>
                                <a:lnTo>
                                  <a:pt x="229" y="19"/>
                                </a:lnTo>
                                <a:lnTo>
                                  <a:pt x="227" y="16"/>
                                </a:lnTo>
                                <a:lnTo>
                                  <a:pt x="227" y="19"/>
                                </a:lnTo>
                                <a:lnTo>
                                  <a:pt x="225" y="19"/>
                                </a:lnTo>
                                <a:lnTo>
                                  <a:pt x="225" y="21"/>
                                </a:lnTo>
                                <a:lnTo>
                                  <a:pt x="227" y="21"/>
                                </a:lnTo>
                                <a:lnTo>
                                  <a:pt x="225" y="23"/>
                                </a:lnTo>
                                <a:lnTo>
                                  <a:pt x="225" y="25"/>
                                </a:lnTo>
                                <a:lnTo>
                                  <a:pt x="222" y="25"/>
                                </a:lnTo>
                                <a:lnTo>
                                  <a:pt x="220" y="25"/>
                                </a:lnTo>
                                <a:lnTo>
                                  <a:pt x="220" y="28"/>
                                </a:lnTo>
                                <a:lnTo>
                                  <a:pt x="217" y="28"/>
                                </a:lnTo>
                                <a:lnTo>
                                  <a:pt x="215" y="28"/>
                                </a:lnTo>
                                <a:lnTo>
                                  <a:pt x="215" y="30"/>
                                </a:lnTo>
                                <a:lnTo>
                                  <a:pt x="213" y="30"/>
                                </a:lnTo>
                                <a:lnTo>
                                  <a:pt x="213" y="28"/>
                                </a:lnTo>
                                <a:lnTo>
                                  <a:pt x="213" y="25"/>
                                </a:lnTo>
                                <a:lnTo>
                                  <a:pt x="215" y="25"/>
                                </a:lnTo>
                                <a:lnTo>
                                  <a:pt x="215" y="23"/>
                                </a:lnTo>
                                <a:lnTo>
                                  <a:pt x="217" y="23"/>
                                </a:lnTo>
                                <a:lnTo>
                                  <a:pt x="220" y="21"/>
                                </a:lnTo>
                                <a:lnTo>
                                  <a:pt x="220" y="19"/>
                                </a:lnTo>
                                <a:lnTo>
                                  <a:pt x="220" y="16"/>
                                </a:lnTo>
                                <a:lnTo>
                                  <a:pt x="217" y="16"/>
                                </a:lnTo>
                                <a:lnTo>
                                  <a:pt x="217" y="14"/>
                                </a:lnTo>
                                <a:lnTo>
                                  <a:pt x="215" y="14"/>
                                </a:lnTo>
                                <a:lnTo>
                                  <a:pt x="215" y="12"/>
                                </a:lnTo>
                                <a:lnTo>
                                  <a:pt x="213" y="12"/>
                                </a:lnTo>
                                <a:lnTo>
                                  <a:pt x="210" y="12"/>
                                </a:lnTo>
                                <a:lnTo>
                                  <a:pt x="205" y="14"/>
                                </a:lnTo>
                                <a:lnTo>
                                  <a:pt x="203" y="14"/>
                                </a:lnTo>
                                <a:lnTo>
                                  <a:pt x="203" y="12"/>
                                </a:lnTo>
                                <a:lnTo>
                                  <a:pt x="201" y="12"/>
                                </a:lnTo>
                                <a:lnTo>
                                  <a:pt x="198" y="14"/>
                                </a:lnTo>
                                <a:lnTo>
                                  <a:pt x="198" y="16"/>
                                </a:lnTo>
                                <a:lnTo>
                                  <a:pt x="196" y="16"/>
                                </a:lnTo>
                                <a:lnTo>
                                  <a:pt x="193" y="16"/>
                                </a:lnTo>
                                <a:lnTo>
                                  <a:pt x="191" y="19"/>
                                </a:lnTo>
                                <a:lnTo>
                                  <a:pt x="191" y="21"/>
                                </a:lnTo>
                                <a:lnTo>
                                  <a:pt x="191" y="23"/>
                                </a:lnTo>
                                <a:lnTo>
                                  <a:pt x="191" y="25"/>
                                </a:lnTo>
                                <a:lnTo>
                                  <a:pt x="191" y="28"/>
                                </a:lnTo>
                                <a:lnTo>
                                  <a:pt x="191" y="30"/>
                                </a:lnTo>
                                <a:lnTo>
                                  <a:pt x="193" y="32"/>
                                </a:lnTo>
                                <a:lnTo>
                                  <a:pt x="191" y="32"/>
                                </a:lnTo>
                                <a:lnTo>
                                  <a:pt x="189" y="35"/>
                                </a:lnTo>
                                <a:lnTo>
                                  <a:pt x="186" y="35"/>
                                </a:lnTo>
                                <a:lnTo>
                                  <a:pt x="184" y="37"/>
                                </a:lnTo>
                                <a:lnTo>
                                  <a:pt x="181" y="37"/>
                                </a:lnTo>
                                <a:lnTo>
                                  <a:pt x="181" y="35"/>
                                </a:lnTo>
                                <a:lnTo>
                                  <a:pt x="181" y="32"/>
                                </a:lnTo>
                                <a:lnTo>
                                  <a:pt x="181" y="30"/>
                                </a:lnTo>
                                <a:lnTo>
                                  <a:pt x="177" y="30"/>
                                </a:lnTo>
                                <a:lnTo>
                                  <a:pt x="174" y="30"/>
                                </a:lnTo>
                                <a:lnTo>
                                  <a:pt x="172" y="30"/>
                                </a:lnTo>
                                <a:lnTo>
                                  <a:pt x="170" y="30"/>
                                </a:lnTo>
                                <a:lnTo>
                                  <a:pt x="167" y="30"/>
                                </a:lnTo>
                                <a:lnTo>
                                  <a:pt x="165" y="30"/>
                                </a:lnTo>
                                <a:lnTo>
                                  <a:pt x="165" y="32"/>
                                </a:lnTo>
                                <a:lnTo>
                                  <a:pt x="165" y="35"/>
                                </a:lnTo>
                                <a:lnTo>
                                  <a:pt x="167" y="35"/>
                                </a:lnTo>
                                <a:lnTo>
                                  <a:pt x="170" y="35"/>
                                </a:lnTo>
                                <a:lnTo>
                                  <a:pt x="170" y="32"/>
                                </a:lnTo>
                                <a:lnTo>
                                  <a:pt x="172" y="32"/>
                                </a:lnTo>
                                <a:lnTo>
                                  <a:pt x="172" y="35"/>
                                </a:lnTo>
                                <a:lnTo>
                                  <a:pt x="174" y="37"/>
                                </a:lnTo>
                                <a:lnTo>
                                  <a:pt x="177" y="39"/>
                                </a:lnTo>
                                <a:lnTo>
                                  <a:pt x="179" y="39"/>
                                </a:lnTo>
                                <a:lnTo>
                                  <a:pt x="181" y="39"/>
                                </a:lnTo>
                                <a:lnTo>
                                  <a:pt x="184" y="39"/>
                                </a:lnTo>
                                <a:lnTo>
                                  <a:pt x="181" y="42"/>
                                </a:lnTo>
                                <a:lnTo>
                                  <a:pt x="181" y="44"/>
                                </a:lnTo>
                                <a:lnTo>
                                  <a:pt x="179" y="44"/>
                                </a:lnTo>
                                <a:lnTo>
                                  <a:pt x="177" y="44"/>
                                </a:lnTo>
                                <a:lnTo>
                                  <a:pt x="177" y="46"/>
                                </a:lnTo>
                                <a:lnTo>
                                  <a:pt x="174" y="46"/>
                                </a:lnTo>
                                <a:lnTo>
                                  <a:pt x="172" y="46"/>
                                </a:lnTo>
                                <a:lnTo>
                                  <a:pt x="170" y="46"/>
                                </a:lnTo>
                                <a:lnTo>
                                  <a:pt x="170" y="48"/>
                                </a:lnTo>
                                <a:lnTo>
                                  <a:pt x="170" y="51"/>
                                </a:lnTo>
                                <a:lnTo>
                                  <a:pt x="170" y="53"/>
                                </a:lnTo>
                                <a:lnTo>
                                  <a:pt x="170" y="55"/>
                                </a:lnTo>
                                <a:lnTo>
                                  <a:pt x="172" y="58"/>
                                </a:lnTo>
                                <a:lnTo>
                                  <a:pt x="172" y="60"/>
                                </a:lnTo>
                                <a:lnTo>
                                  <a:pt x="174" y="60"/>
                                </a:lnTo>
                                <a:lnTo>
                                  <a:pt x="177" y="62"/>
                                </a:lnTo>
                                <a:lnTo>
                                  <a:pt x="177" y="65"/>
                                </a:lnTo>
                                <a:lnTo>
                                  <a:pt x="177" y="67"/>
                                </a:lnTo>
                                <a:lnTo>
                                  <a:pt x="174" y="67"/>
                                </a:lnTo>
                                <a:lnTo>
                                  <a:pt x="172" y="67"/>
                                </a:lnTo>
                                <a:lnTo>
                                  <a:pt x="167" y="67"/>
                                </a:lnTo>
                                <a:lnTo>
                                  <a:pt x="165" y="67"/>
                                </a:lnTo>
                                <a:lnTo>
                                  <a:pt x="165" y="69"/>
                                </a:lnTo>
                                <a:lnTo>
                                  <a:pt x="167" y="69"/>
                                </a:lnTo>
                                <a:lnTo>
                                  <a:pt x="165" y="69"/>
                                </a:lnTo>
                                <a:lnTo>
                                  <a:pt x="162" y="72"/>
                                </a:lnTo>
                                <a:lnTo>
                                  <a:pt x="160" y="72"/>
                                </a:lnTo>
                                <a:lnTo>
                                  <a:pt x="160" y="69"/>
                                </a:lnTo>
                                <a:lnTo>
                                  <a:pt x="155" y="69"/>
                                </a:lnTo>
                                <a:lnTo>
                                  <a:pt x="150" y="69"/>
                                </a:lnTo>
                                <a:lnTo>
                                  <a:pt x="148" y="69"/>
                                </a:lnTo>
                                <a:lnTo>
                                  <a:pt x="143" y="69"/>
                                </a:lnTo>
                                <a:lnTo>
                                  <a:pt x="141" y="69"/>
                                </a:lnTo>
                                <a:lnTo>
                                  <a:pt x="138" y="69"/>
                                </a:lnTo>
                                <a:lnTo>
                                  <a:pt x="136" y="69"/>
                                </a:lnTo>
                                <a:lnTo>
                                  <a:pt x="129" y="67"/>
                                </a:lnTo>
                                <a:lnTo>
                                  <a:pt x="127" y="67"/>
                                </a:lnTo>
                                <a:lnTo>
                                  <a:pt x="124" y="65"/>
                                </a:lnTo>
                                <a:lnTo>
                                  <a:pt x="122" y="62"/>
                                </a:lnTo>
                                <a:lnTo>
                                  <a:pt x="119" y="60"/>
                                </a:lnTo>
                                <a:lnTo>
                                  <a:pt x="119" y="58"/>
                                </a:lnTo>
                                <a:lnTo>
                                  <a:pt x="117" y="55"/>
                                </a:lnTo>
                                <a:lnTo>
                                  <a:pt x="117" y="53"/>
                                </a:lnTo>
                                <a:lnTo>
                                  <a:pt x="117" y="51"/>
                                </a:lnTo>
                                <a:lnTo>
                                  <a:pt x="117" y="48"/>
                                </a:lnTo>
                                <a:lnTo>
                                  <a:pt x="115" y="48"/>
                                </a:lnTo>
                                <a:lnTo>
                                  <a:pt x="112" y="48"/>
                                </a:lnTo>
                                <a:lnTo>
                                  <a:pt x="112" y="46"/>
                                </a:lnTo>
                                <a:lnTo>
                                  <a:pt x="112" y="44"/>
                                </a:lnTo>
                                <a:lnTo>
                                  <a:pt x="112" y="42"/>
                                </a:lnTo>
                                <a:lnTo>
                                  <a:pt x="112" y="39"/>
                                </a:lnTo>
                                <a:lnTo>
                                  <a:pt x="112" y="37"/>
                                </a:lnTo>
                                <a:lnTo>
                                  <a:pt x="115" y="35"/>
                                </a:lnTo>
                                <a:lnTo>
                                  <a:pt x="115" y="32"/>
                                </a:lnTo>
                                <a:lnTo>
                                  <a:pt x="115" y="30"/>
                                </a:lnTo>
                                <a:lnTo>
                                  <a:pt x="117" y="30"/>
                                </a:lnTo>
                                <a:lnTo>
                                  <a:pt x="117" y="25"/>
                                </a:lnTo>
                                <a:lnTo>
                                  <a:pt x="119" y="23"/>
                                </a:lnTo>
                                <a:lnTo>
                                  <a:pt x="119" y="21"/>
                                </a:lnTo>
                                <a:lnTo>
                                  <a:pt x="122" y="19"/>
                                </a:lnTo>
                                <a:lnTo>
                                  <a:pt x="124" y="16"/>
                                </a:lnTo>
                                <a:lnTo>
                                  <a:pt x="124" y="14"/>
                                </a:lnTo>
                                <a:lnTo>
                                  <a:pt x="124" y="12"/>
                                </a:lnTo>
                                <a:lnTo>
                                  <a:pt x="122" y="9"/>
                                </a:lnTo>
                                <a:lnTo>
                                  <a:pt x="119" y="7"/>
                                </a:lnTo>
                                <a:lnTo>
                                  <a:pt x="117" y="7"/>
                                </a:lnTo>
                                <a:lnTo>
                                  <a:pt x="115" y="7"/>
                                </a:lnTo>
                                <a:lnTo>
                                  <a:pt x="112" y="7"/>
                                </a:lnTo>
                                <a:lnTo>
                                  <a:pt x="107" y="7"/>
                                </a:lnTo>
                                <a:lnTo>
                                  <a:pt x="105" y="7"/>
                                </a:lnTo>
                                <a:lnTo>
                                  <a:pt x="103" y="7"/>
                                </a:lnTo>
                                <a:lnTo>
                                  <a:pt x="103" y="5"/>
                                </a:lnTo>
                                <a:lnTo>
                                  <a:pt x="100" y="5"/>
                                </a:lnTo>
                                <a:lnTo>
                                  <a:pt x="98" y="5"/>
                                </a:lnTo>
                                <a:lnTo>
                                  <a:pt x="98" y="2"/>
                                </a:lnTo>
                                <a:lnTo>
                                  <a:pt x="95" y="2"/>
                                </a:lnTo>
                                <a:lnTo>
                                  <a:pt x="93" y="2"/>
                                </a:lnTo>
                                <a:lnTo>
                                  <a:pt x="91" y="2"/>
                                </a:lnTo>
                                <a:lnTo>
                                  <a:pt x="88" y="0"/>
                                </a:lnTo>
                                <a:lnTo>
                                  <a:pt x="86" y="0"/>
                                </a:lnTo>
                                <a:lnTo>
                                  <a:pt x="83" y="0"/>
                                </a:lnTo>
                                <a:lnTo>
                                  <a:pt x="81" y="0"/>
                                </a:lnTo>
                                <a:lnTo>
                                  <a:pt x="79" y="0"/>
                                </a:lnTo>
                                <a:lnTo>
                                  <a:pt x="76" y="0"/>
                                </a:lnTo>
                                <a:lnTo>
                                  <a:pt x="76" y="2"/>
                                </a:lnTo>
                                <a:lnTo>
                                  <a:pt x="74" y="2"/>
                                </a:lnTo>
                                <a:lnTo>
                                  <a:pt x="74" y="5"/>
                                </a:lnTo>
                                <a:lnTo>
                                  <a:pt x="74" y="7"/>
                                </a:lnTo>
                                <a:lnTo>
                                  <a:pt x="76" y="9"/>
                                </a:lnTo>
                                <a:lnTo>
                                  <a:pt x="81" y="9"/>
                                </a:lnTo>
                                <a:lnTo>
                                  <a:pt x="83" y="12"/>
                                </a:lnTo>
                                <a:lnTo>
                                  <a:pt x="86" y="12"/>
                                </a:lnTo>
                                <a:lnTo>
                                  <a:pt x="88" y="12"/>
                                </a:lnTo>
                                <a:lnTo>
                                  <a:pt x="91" y="14"/>
                                </a:lnTo>
                                <a:lnTo>
                                  <a:pt x="93" y="16"/>
                                </a:lnTo>
                                <a:lnTo>
                                  <a:pt x="95" y="16"/>
                                </a:lnTo>
                                <a:lnTo>
                                  <a:pt x="95" y="19"/>
                                </a:lnTo>
                                <a:lnTo>
                                  <a:pt x="98" y="21"/>
                                </a:lnTo>
                                <a:lnTo>
                                  <a:pt x="100" y="21"/>
                                </a:lnTo>
                                <a:lnTo>
                                  <a:pt x="100" y="23"/>
                                </a:lnTo>
                                <a:lnTo>
                                  <a:pt x="103" y="25"/>
                                </a:lnTo>
                                <a:lnTo>
                                  <a:pt x="105" y="25"/>
                                </a:lnTo>
                                <a:lnTo>
                                  <a:pt x="107" y="28"/>
                                </a:lnTo>
                                <a:lnTo>
                                  <a:pt x="107" y="30"/>
                                </a:lnTo>
                                <a:lnTo>
                                  <a:pt x="107" y="32"/>
                                </a:lnTo>
                                <a:lnTo>
                                  <a:pt x="105" y="32"/>
                                </a:lnTo>
                                <a:lnTo>
                                  <a:pt x="103" y="32"/>
                                </a:lnTo>
                                <a:lnTo>
                                  <a:pt x="100" y="35"/>
                                </a:lnTo>
                                <a:lnTo>
                                  <a:pt x="98" y="35"/>
                                </a:lnTo>
                                <a:lnTo>
                                  <a:pt x="98" y="37"/>
                                </a:lnTo>
                                <a:lnTo>
                                  <a:pt x="95" y="37"/>
                                </a:lnTo>
                                <a:lnTo>
                                  <a:pt x="95" y="39"/>
                                </a:lnTo>
                                <a:lnTo>
                                  <a:pt x="93" y="39"/>
                                </a:lnTo>
                                <a:lnTo>
                                  <a:pt x="91" y="42"/>
                                </a:lnTo>
                                <a:lnTo>
                                  <a:pt x="88" y="42"/>
                                </a:lnTo>
                                <a:lnTo>
                                  <a:pt x="88" y="44"/>
                                </a:lnTo>
                                <a:lnTo>
                                  <a:pt x="86" y="44"/>
                                </a:lnTo>
                                <a:lnTo>
                                  <a:pt x="81" y="44"/>
                                </a:lnTo>
                                <a:lnTo>
                                  <a:pt x="79" y="44"/>
                                </a:lnTo>
                                <a:lnTo>
                                  <a:pt x="76" y="42"/>
                                </a:lnTo>
                                <a:lnTo>
                                  <a:pt x="74" y="39"/>
                                </a:lnTo>
                                <a:lnTo>
                                  <a:pt x="74" y="37"/>
                                </a:lnTo>
                                <a:lnTo>
                                  <a:pt x="72" y="37"/>
                                </a:lnTo>
                                <a:lnTo>
                                  <a:pt x="69" y="35"/>
                                </a:lnTo>
                                <a:lnTo>
                                  <a:pt x="69" y="32"/>
                                </a:lnTo>
                                <a:lnTo>
                                  <a:pt x="69" y="30"/>
                                </a:lnTo>
                                <a:lnTo>
                                  <a:pt x="67" y="30"/>
                                </a:lnTo>
                                <a:lnTo>
                                  <a:pt x="64" y="30"/>
                                </a:lnTo>
                                <a:lnTo>
                                  <a:pt x="64" y="32"/>
                                </a:lnTo>
                                <a:lnTo>
                                  <a:pt x="62" y="35"/>
                                </a:lnTo>
                                <a:lnTo>
                                  <a:pt x="62" y="39"/>
                                </a:lnTo>
                                <a:lnTo>
                                  <a:pt x="62" y="42"/>
                                </a:lnTo>
                                <a:lnTo>
                                  <a:pt x="62" y="44"/>
                                </a:lnTo>
                                <a:lnTo>
                                  <a:pt x="60" y="46"/>
                                </a:lnTo>
                                <a:lnTo>
                                  <a:pt x="60" y="48"/>
                                </a:lnTo>
                                <a:lnTo>
                                  <a:pt x="57" y="51"/>
                                </a:lnTo>
                                <a:lnTo>
                                  <a:pt x="57" y="53"/>
                                </a:lnTo>
                                <a:lnTo>
                                  <a:pt x="55" y="55"/>
                                </a:lnTo>
                                <a:lnTo>
                                  <a:pt x="55" y="53"/>
                                </a:lnTo>
                                <a:lnTo>
                                  <a:pt x="55" y="51"/>
                                </a:lnTo>
                                <a:lnTo>
                                  <a:pt x="55" y="48"/>
                                </a:lnTo>
                                <a:lnTo>
                                  <a:pt x="57" y="46"/>
                                </a:lnTo>
                                <a:lnTo>
                                  <a:pt x="57" y="44"/>
                                </a:lnTo>
                                <a:lnTo>
                                  <a:pt x="55" y="42"/>
                                </a:lnTo>
                                <a:lnTo>
                                  <a:pt x="57" y="39"/>
                                </a:lnTo>
                                <a:lnTo>
                                  <a:pt x="57" y="37"/>
                                </a:lnTo>
                                <a:lnTo>
                                  <a:pt x="55" y="37"/>
                                </a:lnTo>
                                <a:lnTo>
                                  <a:pt x="55" y="35"/>
                                </a:lnTo>
                                <a:lnTo>
                                  <a:pt x="55" y="32"/>
                                </a:lnTo>
                                <a:lnTo>
                                  <a:pt x="55" y="30"/>
                                </a:lnTo>
                                <a:lnTo>
                                  <a:pt x="52" y="28"/>
                                </a:lnTo>
                                <a:lnTo>
                                  <a:pt x="52" y="25"/>
                                </a:lnTo>
                                <a:lnTo>
                                  <a:pt x="50" y="23"/>
                                </a:lnTo>
                                <a:lnTo>
                                  <a:pt x="50" y="21"/>
                                </a:lnTo>
                                <a:lnTo>
                                  <a:pt x="50" y="19"/>
                                </a:lnTo>
                                <a:lnTo>
                                  <a:pt x="48" y="19"/>
                                </a:lnTo>
                                <a:lnTo>
                                  <a:pt x="48" y="16"/>
                                </a:lnTo>
                                <a:lnTo>
                                  <a:pt x="45" y="14"/>
                                </a:lnTo>
                                <a:lnTo>
                                  <a:pt x="43" y="12"/>
                                </a:lnTo>
                                <a:lnTo>
                                  <a:pt x="40" y="9"/>
                                </a:lnTo>
                                <a:lnTo>
                                  <a:pt x="38" y="9"/>
                                </a:lnTo>
                                <a:lnTo>
                                  <a:pt x="36" y="12"/>
                                </a:lnTo>
                                <a:lnTo>
                                  <a:pt x="33" y="12"/>
                                </a:lnTo>
                                <a:lnTo>
                                  <a:pt x="31" y="14"/>
                                </a:lnTo>
                                <a:lnTo>
                                  <a:pt x="29" y="16"/>
                                </a:lnTo>
                                <a:lnTo>
                                  <a:pt x="26" y="16"/>
                                </a:lnTo>
                                <a:lnTo>
                                  <a:pt x="26" y="19"/>
                                </a:lnTo>
                                <a:lnTo>
                                  <a:pt x="24" y="19"/>
                                </a:lnTo>
                                <a:lnTo>
                                  <a:pt x="21" y="21"/>
                                </a:lnTo>
                                <a:lnTo>
                                  <a:pt x="19" y="21"/>
                                </a:lnTo>
                                <a:lnTo>
                                  <a:pt x="19" y="23"/>
                                </a:lnTo>
                                <a:lnTo>
                                  <a:pt x="17" y="23"/>
                                </a:lnTo>
                                <a:lnTo>
                                  <a:pt x="14" y="25"/>
                                </a:lnTo>
                                <a:lnTo>
                                  <a:pt x="12" y="25"/>
                                </a:lnTo>
                                <a:lnTo>
                                  <a:pt x="9" y="25"/>
                                </a:lnTo>
                                <a:lnTo>
                                  <a:pt x="7" y="25"/>
                                </a:lnTo>
                                <a:lnTo>
                                  <a:pt x="2" y="28"/>
                                </a:lnTo>
                                <a:lnTo>
                                  <a:pt x="0" y="28"/>
                                </a:lnTo>
                                <a:lnTo>
                                  <a:pt x="0" y="30"/>
                                </a:lnTo>
                              </a:path>
                            </a:pathLst>
                          </a:custGeom>
                          <a:noFill/>
                          <a:ln w="7938">
                            <a:solidFill>
                              <a:srgbClr val="6E6E6E"/>
                            </a:solidFill>
                            <a:round/>
                            <a:headEnd/>
                            <a:tailEnd/>
                          </a:ln>
                        </wps:spPr>
                        <wps:txbx>
                          <w:txbxContent>
                            <w:p w14:paraId="55DCBDD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63966699" name="Freeform 384"/>
                        <wps:cNvSpPr>
                          <a:spLocks/>
                        </wps:cNvSpPr>
                        <wps:spPr bwMode="auto">
                          <a:xfrm>
                            <a:off x="8272" y="3114"/>
                            <a:ext cx="2280" cy="1602"/>
                          </a:xfrm>
                          <a:custGeom>
                            <a:avLst/>
                            <a:gdLst/>
                            <a:ahLst/>
                            <a:cxnLst>
                              <a:cxn ang="0">
                                <a:pos x="232" y="155"/>
                              </a:cxn>
                              <a:cxn ang="0">
                                <a:pos x="344" y="150"/>
                              </a:cxn>
                              <a:cxn ang="0">
                                <a:pos x="366" y="148"/>
                              </a:cxn>
                              <a:cxn ang="0">
                                <a:pos x="392" y="152"/>
                              </a:cxn>
                              <a:cxn ang="0">
                                <a:pos x="416" y="157"/>
                              </a:cxn>
                              <a:cxn ang="0">
                                <a:pos x="399" y="141"/>
                              </a:cxn>
                              <a:cxn ang="0">
                                <a:pos x="416" y="150"/>
                              </a:cxn>
                              <a:cxn ang="0">
                                <a:pos x="447" y="155"/>
                              </a:cxn>
                              <a:cxn ang="0">
                                <a:pos x="466" y="157"/>
                              </a:cxn>
                              <a:cxn ang="0">
                                <a:pos x="500" y="138"/>
                              </a:cxn>
                              <a:cxn ang="0">
                                <a:pos x="538" y="19"/>
                              </a:cxn>
                              <a:cxn ang="0">
                                <a:pos x="657" y="37"/>
                              </a:cxn>
                              <a:cxn ang="0">
                                <a:pos x="803" y="65"/>
                              </a:cxn>
                              <a:cxn ang="0">
                                <a:pos x="1023" y="92"/>
                              </a:cxn>
                              <a:cxn ang="0">
                                <a:pos x="1061" y="92"/>
                              </a:cxn>
                              <a:cxn ang="0">
                                <a:pos x="1083" y="90"/>
                              </a:cxn>
                              <a:cxn ang="0">
                                <a:pos x="1155" y="191"/>
                              </a:cxn>
                              <a:cxn ang="0">
                                <a:pos x="1255" y="277"/>
                              </a:cxn>
                              <a:cxn ang="0">
                                <a:pos x="1219" y="330"/>
                              </a:cxn>
                              <a:cxn ang="0">
                                <a:pos x="1157" y="332"/>
                              </a:cxn>
                              <a:cxn ang="0">
                                <a:pos x="1102" y="337"/>
                              </a:cxn>
                              <a:cxn ang="0">
                                <a:pos x="1061" y="357"/>
                              </a:cxn>
                              <a:cxn ang="0">
                                <a:pos x="1023" y="380"/>
                              </a:cxn>
                              <a:cxn ang="0">
                                <a:pos x="983" y="389"/>
                              </a:cxn>
                              <a:cxn ang="0">
                                <a:pos x="949" y="403"/>
                              </a:cxn>
                              <a:cxn ang="0">
                                <a:pos x="918" y="419"/>
                              </a:cxn>
                              <a:cxn ang="0">
                                <a:pos x="899" y="447"/>
                              </a:cxn>
                              <a:cxn ang="0">
                                <a:pos x="928" y="456"/>
                              </a:cxn>
                              <a:cxn ang="0">
                                <a:pos x="959" y="456"/>
                              </a:cxn>
                              <a:cxn ang="0">
                                <a:pos x="971" y="495"/>
                              </a:cxn>
                              <a:cxn ang="0">
                                <a:pos x="990" y="599"/>
                              </a:cxn>
                              <a:cxn ang="0">
                                <a:pos x="1018" y="647"/>
                              </a:cxn>
                              <a:cxn ang="0">
                                <a:pos x="1064" y="742"/>
                              </a:cxn>
                              <a:cxn ang="0">
                                <a:pos x="1052" y="776"/>
                              </a:cxn>
                              <a:cxn ang="0">
                                <a:pos x="1018" y="809"/>
                              </a:cxn>
                              <a:cxn ang="0">
                                <a:pos x="1021" y="843"/>
                              </a:cxn>
                              <a:cxn ang="0">
                                <a:pos x="1002" y="905"/>
                              </a:cxn>
                              <a:cxn ang="0">
                                <a:pos x="1011" y="945"/>
                              </a:cxn>
                              <a:cxn ang="0">
                                <a:pos x="1004" y="970"/>
                              </a:cxn>
                              <a:cxn ang="0">
                                <a:pos x="966" y="933"/>
                              </a:cxn>
                              <a:cxn ang="0">
                                <a:pos x="918" y="935"/>
                              </a:cxn>
                              <a:cxn ang="0">
                                <a:pos x="863" y="912"/>
                              </a:cxn>
                              <a:cxn ang="0">
                                <a:pos x="815" y="882"/>
                              </a:cxn>
                              <a:cxn ang="0">
                                <a:pos x="755" y="878"/>
                              </a:cxn>
                              <a:cxn ang="0">
                                <a:pos x="717" y="871"/>
                              </a:cxn>
                              <a:cxn ang="0">
                                <a:pos x="677" y="880"/>
                              </a:cxn>
                              <a:cxn ang="0">
                                <a:pos x="631" y="880"/>
                              </a:cxn>
                              <a:cxn ang="0">
                                <a:pos x="574" y="875"/>
                              </a:cxn>
                              <a:cxn ang="0">
                                <a:pos x="519" y="873"/>
                              </a:cxn>
                              <a:cxn ang="0">
                                <a:pos x="469" y="882"/>
                              </a:cxn>
                              <a:cxn ang="0">
                                <a:pos x="407" y="905"/>
                              </a:cxn>
                              <a:cxn ang="0">
                                <a:pos x="344" y="894"/>
                              </a:cxn>
                              <a:cxn ang="0">
                                <a:pos x="292" y="887"/>
                              </a:cxn>
                              <a:cxn ang="0">
                                <a:pos x="261" y="866"/>
                              </a:cxn>
                              <a:cxn ang="0">
                                <a:pos x="249" y="806"/>
                              </a:cxn>
                              <a:cxn ang="0">
                                <a:pos x="206" y="781"/>
                              </a:cxn>
                              <a:cxn ang="0">
                                <a:pos x="230" y="717"/>
                              </a:cxn>
                              <a:cxn ang="0">
                                <a:pos x="177" y="629"/>
                              </a:cxn>
                              <a:cxn ang="0">
                                <a:pos x="86" y="544"/>
                              </a:cxn>
                              <a:cxn ang="0">
                                <a:pos x="17" y="442"/>
                              </a:cxn>
                            </a:cxnLst>
                            <a:rect l="0" t="0" r="r" b="b"/>
                            <a:pathLst>
                              <a:path w="1274" h="972">
                                <a:moveTo>
                                  <a:pt x="22" y="307"/>
                                </a:moveTo>
                                <a:lnTo>
                                  <a:pt x="24" y="300"/>
                                </a:lnTo>
                                <a:lnTo>
                                  <a:pt x="29" y="290"/>
                                </a:lnTo>
                                <a:lnTo>
                                  <a:pt x="34" y="279"/>
                                </a:lnTo>
                                <a:lnTo>
                                  <a:pt x="46" y="267"/>
                                </a:lnTo>
                                <a:lnTo>
                                  <a:pt x="50" y="263"/>
                                </a:lnTo>
                                <a:lnTo>
                                  <a:pt x="65" y="247"/>
                                </a:lnTo>
                                <a:lnTo>
                                  <a:pt x="74" y="237"/>
                                </a:lnTo>
                                <a:lnTo>
                                  <a:pt x="93" y="217"/>
                                </a:lnTo>
                                <a:lnTo>
                                  <a:pt x="110" y="196"/>
                                </a:lnTo>
                                <a:lnTo>
                                  <a:pt x="117" y="196"/>
                                </a:lnTo>
                                <a:lnTo>
                                  <a:pt x="144" y="191"/>
                                </a:lnTo>
                                <a:lnTo>
                                  <a:pt x="151" y="187"/>
                                </a:lnTo>
                                <a:lnTo>
                                  <a:pt x="153" y="185"/>
                                </a:lnTo>
                                <a:lnTo>
                                  <a:pt x="184" y="164"/>
                                </a:lnTo>
                                <a:lnTo>
                                  <a:pt x="191" y="159"/>
                                </a:lnTo>
                                <a:lnTo>
                                  <a:pt x="218" y="152"/>
                                </a:lnTo>
                                <a:lnTo>
                                  <a:pt x="232" y="155"/>
                                </a:lnTo>
                                <a:lnTo>
                                  <a:pt x="270" y="145"/>
                                </a:lnTo>
                                <a:lnTo>
                                  <a:pt x="292" y="141"/>
                                </a:lnTo>
                                <a:lnTo>
                                  <a:pt x="304" y="143"/>
                                </a:lnTo>
                                <a:lnTo>
                                  <a:pt x="318" y="148"/>
                                </a:lnTo>
                                <a:lnTo>
                                  <a:pt x="318" y="150"/>
                                </a:lnTo>
                                <a:lnTo>
                                  <a:pt x="332" y="152"/>
                                </a:lnTo>
                                <a:lnTo>
                                  <a:pt x="340" y="145"/>
                                </a:lnTo>
                                <a:lnTo>
                                  <a:pt x="340" y="143"/>
                                </a:lnTo>
                                <a:lnTo>
                                  <a:pt x="340" y="145"/>
                                </a:lnTo>
                                <a:lnTo>
                                  <a:pt x="342" y="145"/>
                                </a:lnTo>
                                <a:lnTo>
                                  <a:pt x="342" y="148"/>
                                </a:lnTo>
                                <a:lnTo>
                                  <a:pt x="344" y="150"/>
                                </a:lnTo>
                                <a:lnTo>
                                  <a:pt x="344" y="152"/>
                                </a:lnTo>
                                <a:lnTo>
                                  <a:pt x="344" y="155"/>
                                </a:lnTo>
                                <a:lnTo>
                                  <a:pt x="347" y="155"/>
                                </a:lnTo>
                                <a:lnTo>
                                  <a:pt x="347" y="152"/>
                                </a:lnTo>
                                <a:lnTo>
                                  <a:pt x="344" y="152"/>
                                </a:lnTo>
                                <a:lnTo>
                                  <a:pt x="344" y="150"/>
                                </a:lnTo>
                                <a:lnTo>
                                  <a:pt x="347" y="150"/>
                                </a:lnTo>
                                <a:lnTo>
                                  <a:pt x="349" y="150"/>
                                </a:lnTo>
                                <a:lnTo>
                                  <a:pt x="352" y="150"/>
                                </a:lnTo>
                                <a:lnTo>
                                  <a:pt x="352" y="152"/>
                                </a:lnTo>
                                <a:lnTo>
                                  <a:pt x="354" y="152"/>
                                </a:lnTo>
                                <a:lnTo>
                                  <a:pt x="356" y="152"/>
                                </a:lnTo>
                                <a:lnTo>
                                  <a:pt x="356" y="155"/>
                                </a:lnTo>
                                <a:lnTo>
                                  <a:pt x="359" y="155"/>
                                </a:lnTo>
                                <a:lnTo>
                                  <a:pt x="361" y="155"/>
                                </a:lnTo>
                                <a:lnTo>
                                  <a:pt x="361" y="157"/>
                                </a:lnTo>
                                <a:lnTo>
                                  <a:pt x="363" y="157"/>
                                </a:lnTo>
                                <a:lnTo>
                                  <a:pt x="363" y="155"/>
                                </a:lnTo>
                                <a:lnTo>
                                  <a:pt x="361" y="155"/>
                                </a:lnTo>
                                <a:lnTo>
                                  <a:pt x="361" y="152"/>
                                </a:lnTo>
                                <a:lnTo>
                                  <a:pt x="361" y="150"/>
                                </a:lnTo>
                                <a:lnTo>
                                  <a:pt x="363" y="150"/>
                                </a:lnTo>
                                <a:lnTo>
                                  <a:pt x="363" y="148"/>
                                </a:lnTo>
                                <a:lnTo>
                                  <a:pt x="366" y="148"/>
                                </a:lnTo>
                                <a:lnTo>
                                  <a:pt x="368" y="148"/>
                                </a:lnTo>
                                <a:lnTo>
                                  <a:pt x="368" y="145"/>
                                </a:lnTo>
                                <a:lnTo>
                                  <a:pt x="371" y="145"/>
                                </a:lnTo>
                                <a:lnTo>
                                  <a:pt x="373" y="145"/>
                                </a:lnTo>
                                <a:lnTo>
                                  <a:pt x="375" y="145"/>
                                </a:lnTo>
                                <a:lnTo>
                                  <a:pt x="378" y="145"/>
                                </a:lnTo>
                                <a:lnTo>
                                  <a:pt x="380" y="145"/>
                                </a:lnTo>
                                <a:lnTo>
                                  <a:pt x="383" y="148"/>
                                </a:lnTo>
                                <a:lnTo>
                                  <a:pt x="385" y="148"/>
                                </a:lnTo>
                                <a:lnTo>
                                  <a:pt x="385" y="145"/>
                                </a:lnTo>
                                <a:lnTo>
                                  <a:pt x="387" y="145"/>
                                </a:lnTo>
                                <a:lnTo>
                                  <a:pt x="390" y="145"/>
                                </a:lnTo>
                                <a:lnTo>
                                  <a:pt x="392" y="148"/>
                                </a:lnTo>
                                <a:lnTo>
                                  <a:pt x="390" y="148"/>
                                </a:lnTo>
                                <a:lnTo>
                                  <a:pt x="387" y="148"/>
                                </a:lnTo>
                                <a:lnTo>
                                  <a:pt x="387" y="150"/>
                                </a:lnTo>
                                <a:lnTo>
                                  <a:pt x="390" y="152"/>
                                </a:lnTo>
                                <a:lnTo>
                                  <a:pt x="392" y="152"/>
                                </a:lnTo>
                                <a:lnTo>
                                  <a:pt x="395" y="152"/>
                                </a:lnTo>
                                <a:lnTo>
                                  <a:pt x="397" y="155"/>
                                </a:lnTo>
                                <a:lnTo>
                                  <a:pt x="399" y="155"/>
                                </a:lnTo>
                                <a:lnTo>
                                  <a:pt x="402" y="157"/>
                                </a:lnTo>
                                <a:lnTo>
                                  <a:pt x="404" y="157"/>
                                </a:lnTo>
                                <a:lnTo>
                                  <a:pt x="407" y="157"/>
                                </a:lnTo>
                                <a:lnTo>
                                  <a:pt x="409" y="157"/>
                                </a:lnTo>
                                <a:lnTo>
                                  <a:pt x="411" y="157"/>
                                </a:lnTo>
                                <a:lnTo>
                                  <a:pt x="411" y="159"/>
                                </a:lnTo>
                                <a:lnTo>
                                  <a:pt x="414" y="161"/>
                                </a:lnTo>
                                <a:lnTo>
                                  <a:pt x="416" y="161"/>
                                </a:lnTo>
                                <a:lnTo>
                                  <a:pt x="418" y="164"/>
                                </a:lnTo>
                                <a:lnTo>
                                  <a:pt x="421" y="164"/>
                                </a:lnTo>
                                <a:lnTo>
                                  <a:pt x="423" y="164"/>
                                </a:lnTo>
                                <a:lnTo>
                                  <a:pt x="423" y="161"/>
                                </a:lnTo>
                                <a:lnTo>
                                  <a:pt x="421" y="161"/>
                                </a:lnTo>
                                <a:lnTo>
                                  <a:pt x="418" y="159"/>
                                </a:lnTo>
                                <a:lnTo>
                                  <a:pt x="416" y="157"/>
                                </a:lnTo>
                                <a:lnTo>
                                  <a:pt x="416" y="155"/>
                                </a:lnTo>
                                <a:lnTo>
                                  <a:pt x="414" y="155"/>
                                </a:lnTo>
                                <a:lnTo>
                                  <a:pt x="411" y="155"/>
                                </a:lnTo>
                                <a:lnTo>
                                  <a:pt x="411" y="152"/>
                                </a:lnTo>
                                <a:lnTo>
                                  <a:pt x="411" y="155"/>
                                </a:lnTo>
                                <a:lnTo>
                                  <a:pt x="409" y="155"/>
                                </a:lnTo>
                                <a:lnTo>
                                  <a:pt x="409" y="152"/>
                                </a:lnTo>
                                <a:lnTo>
                                  <a:pt x="411" y="152"/>
                                </a:lnTo>
                                <a:lnTo>
                                  <a:pt x="411" y="150"/>
                                </a:lnTo>
                                <a:lnTo>
                                  <a:pt x="409" y="150"/>
                                </a:lnTo>
                                <a:lnTo>
                                  <a:pt x="407" y="150"/>
                                </a:lnTo>
                                <a:lnTo>
                                  <a:pt x="407" y="148"/>
                                </a:lnTo>
                                <a:lnTo>
                                  <a:pt x="407" y="145"/>
                                </a:lnTo>
                                <a:lnTo>
                                  <a:pt x="404" y="145"/>
                                </a:lnTo>
                                <a:lnTo>
                                  <a:pt x="404" y="143"/>
                                </a:lnTo>
                                <a:lnTo>
                                  <a:pt x="402" y="143"/>
                                </a:lnTo>
                                <a:lnTo>
                                  <a:pt x="402" y="141"/>
                                </a:lnTo>
                                <a:lnTo>
                                  <a:pt x="399" y="141"/>
                                </a:lnTo>
                                <a:lnTo>
                                  <a:pt x="397" y="141"/>
                                </a:lnTo>
                                <a:lnTo>
                                  <a:pt x="395" y="141"/>
                                </a:lnTo>
                                <a:lnTo>
                                  <a:pt x="397" y="141"/>
                                </a:lnTo>
                                <a:lnTo>
                                  <a:pt x="399" y="141"/>
                                </a:lnTo>
                                <a:lnTo>
                                  <a:pt x="402" y="138"/>
                                </a:lnTo>
                                <a:lnTo>
                                  <a:pt x="402" y="141"/>
                                </a:lnTo>
                                <a:lnTo>
                                  <a:pt x="404" y="141"/>
                                </a:lnTo>
                                <a:lnTo>
                                  <a:pt x="404" y="138"/>
                                </a:lnTo>
                                <a:lnTo>
                                  <a:pt x="407" y="138"/>
                                </a:lnTo>
                                <a:lnTo>
                                  <a:pt x="409" y="138"/>
                                </a:lnTo>
                                <a:lnTo>
                                  <a:pt x="409" y="141"/>
                                </a:lnTo>
                                <a:lnTo>
                                  <a:pt x="409" y="143"/>
                                </a:lnTo>
                                <a:lnTo>
                                  <a:pt x="411" y="143"/>
                                </a:lnTo>
                                <a:lnTo>
                                  <a:pt x="414" y="143"/>
                                </a:lnTo>
                                <a:lnTo>
                                  <a:pt x="414" y="145"/>
                                </a:lnTo>
                                <a:lnTo>
                                  <a:pt x="414" y="148"/>
                                </a:lnTo>
                                <a:lnTo>
                                  <a:pt x="416" y="148"/>
                                </a:lnTo>
                                <a:lnTo>
                                  <a:pt x="416" y="150"/>
                                </a:lnTo>
                                <a:lnTo>
                                  <a:pt x="418" y="150"/>
                                </a:lnTo>
                                <a:lnTo>
                                  <a:pt x="421" y="148"/>
                                </a:lnTo>
                                <a:lnTo>
                                  <a:pt x="421" y="150"/>
                                </a:lnTo>
                                <a:lnTo>
                                  <a:pt x="423" y="150"/>
                                </a:lnTo>
                                <a:lnTo>
                                  <a:pt x="426" y="150"/>
                                </a:lnTo>
                                <a:lnTo>
                                  <a:pt x="426" y="148"/>
                                </a:lnTo>
                                <a:lnTo>
                                  <a:pt x="426" y="145"/>
                                </a:lnTo>
                                <a:lnTo>
                                  <a:pt x="428" y="145"/>
                                </a:lnTo>
                                <a:lnTo>
                                  <a:pt x="430" y="143"/>
                                </a:lnTo>
                                <a:lnTo>
                                  <a:pt x="433" y="143"/>
                                </a:lnTo>
                                <a:lnTo>
                                  <a:pt x="435" y="145"/>
                                </a:lnTo>
                                <a:lnTo>
                                  <a:pt x="438" y="145"/>
                                </a:lnTo>
                                <a:lnTo>
                                  <a:pt x="440" y="145"/>
                                </a:lnTo>
                                <a:lnTo>
                                  <a:pt x="440" y="148"/>
                                </a:lnTo>
                                <a:lnTo>
                                  <a:pt x="442" y="148"/>
                                </a:lnTo>
                                <a:lnTo>
                                  <a:pt x="445" y="150"/>
                                </a:lnTo>
                                <a:lnTo>
                                  <a:pt x="445" y="152"/>
                                </a:lnTo>
                                <a:lnTo>
                                  <a:pt x="447" y="155"/>
                                </a:lnTo>
                                <a:lnTo>
                                  <a:pt x="447" y="157"/>
                                </a:lnTo>
                                <a:lnTo>
                                  <a:pt x="450" y="157"/>
                                </a:lnTo>
                                <a:lnTo>
                                  <a:pt x="450" y="159"/>
                                </a:lnTo>
                                <a:lnTo>
                                  <a:pt x="452" y="159"/>
                                </a:lnTo>
                                <a:lnTo>
                                  <a:pt x="452" y="161"/>
                                </a:lnTo>
                                <a:lnTo>
                                  <a:pt x="450" y="161"/>
                                </a:lnTo>
                                <a:lnTo>
                                  <a:pt x="447" y="161"/>
                                </a:lnTo>
                                <a:lnTo>
                                  <a:pt x="447" y="164"/>
                                </a:lnTo>
                                <a:lnTo>
                                  <a:pt x="450" y="164"/>
                                </a:lnTo>
                                <a:lnTo>
                                  <a:pt x="452" y="164"/>
                                </a:lnTo>
                                <a:lnTo>
                                  <a:pt x="454" y="164"/>
                                </a:lnTo>
                                <a:lnTo>
                                  <a:pt x="457" y="164"/>
                                </a:lnTo>
                                <a:lnTo>
                                  <a:pt x="457" y="161"/>
                                </a:lnTo>
                                <a:lnTo>
                                  <a:pt x="459" y="161"/>
                                </a:lnTo>
                                <a:lnTo>
                                  <a:pt x="461" y="161"/>
                                </a:lnTo>
                                <a:lnTo>
                                  <a:pt x="464" y="161"/>
                                </a:lnTo>
                                <a:lnTo>
                                  <a:pt x="466" y="159"/>
                                </a:lnTo>
                                <a:lnTo>
                                  <a:pt x="466" y="157"/>
                                </a:lnTo>
                                <a:lnTo>
                                  <a:pt x="466" y="155"/>
                                </a:lnTo>
                                <a:lnTo>
                                  <a:pt x="466" y="152"/>
                                </a:lnTo>
                                <a:lnTo>
                                  <a:pt x="469" y="152"/>
                                </a:lnTo>
                                <a:lnTo>
                                  <a:pt x="469" y="150"/>
                                </a:lnTo>
                                <a:lnTo>
                                  <a:pt x="471" y="150"/>
                                </a:lnTo>
                                <a:lnTo>
                                  <a:pt x="471" y="148"/>
                                </a:lnTo>
                                <a:lnTo>
                                  <a:pt x="473" y="148"/>
                                </a:lnTo>
                                <a:lnTo>
                                  <a:pt x="473" y="145"/>
                                </a:lnTo>
                                <a:lnTo>
                                  <a:pt x="476" y="145"/>
                                </a:lnTo>
                                <a:lnTo>
                                  <a:pt x="478" y="145"/>
                                </a:lnTo>
                                <a:lnTo>
                                  <a:pt x="481" y="145"/>
                                </a:lnTo>
                                <a:lnTo>
                                  <a:pt x="483" y="145"/>
                                </a:lnTo>
                                <a:lnTo>
                                  <a:pt x="485" y="145"/>
                                </a:lnTo>
                                <a:lnTo>
                                  <a:pt x="490" y="143"/>
                                </a:lnTo>
                                <a:lnTo>
                                  <a:pt x="493" y="143"/>
                                </a:lnTo>
                                <a:lnTo>
                                  <a:pt x="495" y="141"/>
                                </a:lnTo>
                                <a:lnTo>
                                  <a:pt x="497" y="138"/>
                                </a:lnTo>
                                <a:lnTo>
                                  <a:pt x="500" y="138"/>
                                </a:lnTo>
                                <a:lnTo>
                                  <a:pt x="502" y="141"/>
                                </a:lnTo>
                                <a:lnTo>
                                  <a:pt x="502" y="138"/>
                                </a:lnTo>
                                <a:lnTo>
                                  <a:pt x="505" y="138"/>
                                </a:lnTo>
                                <a:lnTo>
                                  <a:pt x="505" y="141"/>
                                </a:lnTo>
                                <a:lnTo>
                                  <a:pt x="507" y="141"/>
                                </a:lnTo>
                                <a:lnTo>
                                  <a:pt x="507" y="138"/>
                                </a:lnTo>
                                <a:lnTo>
                                  <a:pt x="509" y="138"/>
                                </a:lnTo>
                                <a:lnTo>
                                  <a:pt x="509" y="136"/>
                                </a:lnTo>
                                <a:lnTo>
                                  <a:pt x="505" y="118"/>
                                </a:lnTo>
                                <a:lnTo>
                                  <a:pt x="500" y="92"/>
                                </a:lnTo>
                                <a:lnTo>
                                  <a:pt x="493" y="67"/>
                                </a:lnTo>
                                <a:lnTo>
                                  <a:pt x="488" y="42"/>
                                </a:lnTo>
                                <a:lnTo>
                                  <a:pt x="485" y="35"/>
                                </a:lnTo>
                                <a:lnTo>
                                  <a:pt x="495" y="28"/>
                                </a:lnTo>
                                <a:lnTo>
                                  <a:pt x="505" y="26"/>
                                </a:lnTo>
                                <a:lnTo>
                                  <a:pt x="521" y="28"/>
                                </a:lnTo>
                                <a:lnTo>
                                  <a:pt x="531" y="28"/>
                                </a:lnTo>
                                <a:lnTo>
                                  <a:pt x="538" y="19"/>
                                </a:lnTo>
                                <a:lnTo>
                                  <a:pt x="550" y="9"/>
                                </a:lnTo>
                                <a:lnTo>
                                  <a:pt x="557" y="16"/>
                                </a:lnTo>
                                <a:lnTo>
                                  <a:pt x="559" y="19"/>
                                </a:lnTo>
                                <a:lnTo>
                                  <a:pt x="562" y="23"/>
                                </a:lnTo>
                                <a:lnTo>
                                  <a:pt x="569" y="23"/>
                                </a:lnTo>
                                <a:lnTo>
                                  <a:pt x="574" y="14"/>
                                </a:lnTo>
                                <a:lnTo>
                                  <a:pt x="576" y="9"/>
                                </a:lnTo>
                                <a:lnTo>
                                  <a:pt x="586" y="0"/>
                                </a:lnTo>
                                <a:lnTo>
                                  <a:pt x="591" y="0"/>
                                </a:lnTo>
                                <a:lnTo>
                                  <a:pt x="598" y="7"/>
                                </a:lnTo>
                                <a:lnTo>
                                  <a:pt x="605" y="9"/>
                                </a:lnTo>
                                <a:lnTo>
                                  <a:pt x="610" y="14"/>
                                </a:lnTo>
                                <a:lnTo>
                                  <a:pt x="626" y="19"/>
                                </a:lnTo>
                                <a:lnTo>
                                  <a:pt x="626" y="21"/>
                                </a:lnTo>
                                <a:lnTo>
                                  <a:pt x="631" y="21"/>
                                </a:lnTo>
                                <a:lnTo>
                                  <a:pt x="646" y="23"/>
                                </a:lnTo>
                                <a:lnTo>
                                  <a:pt x="653" y="23"/>
                                </a:lnTo>
                                <a:lnTo>
                                  <a:pt x="657" y="37"/>
                                </a:lnTo>
                                <a:lnTo>
                                  <a:pt x="667" y="37"/>
                                </a:lnTo>
                                <a:lnTo>
                                  <a:pt x="681" y="35"/>
                                </a:lnTo>
                                <a:lnTo>
                                  <a:pt x="686" y="33"/>
                                </a:lnTo>
                                <a:lnTo>
                                  <a:pt x="701" y="28"/>
                                </a:lnTo>
                                <a:lnTo>
                                  <a:pt x="722" y="26"/>
                                </a:lnTo>
                                <a:lnTo>
                                  <a:pt x="732" y="35"/>
                                </a:lnTo>
                                <a:lnTo>
                                  <a:pt x="744" y="46"/>
                                </a:lnTo>
                                <a:lnTo>
                                  <a:pt x="763" y="62"/>
                                </a:lnTo>
                                <a:lnTo>
                                  <a:pt x="772" y="69"/>
                                </a:lnTo>
                                <a:lnTo>
                                  <a:pt x="775" y="72"/>
                                </a:lnTo>
                                <a:lnTo>
                                  <a:pt x="775" y="74"/>
                                </a:lnTo>
                                <a:lnTo>
                                  <a:pt x="777" y="79"/>
                                </a:lnTo>
                                <a:lnTo>
                                  <a:pt x="782" y="74"/>
                                </a:lnTo>
                                <a:lnTo>
                                  <a:pt x="787" y="72"/>
                                </a:lnTo>
                                <a:lnTo>
                                  <a:pt x="791" y="72"/>
                                </a:lnTo>
                                <a:lnTo>
                                  <a:pt x="794" y="72"/>
                                </a:lnTo>
                                <a:lnTo>
                                  <a:pt x="801" y="67"/>
                                </a:lnTo>
                                <a:lnTo>
                                  <a:pt x="803" y="65"/>
                                </a:lnTo>
                                <a:lnTo>
                                  <a:pt x="815" y="60"/>
                                </a:lnTo>
                                <a:lnTo>
                                  <a:pt x="837" y="51"/>
                                </a:lnTo>
                                <a:lnTo>
                                  <a:pt x="846" y="46"/>
                                </a:lnTo>
                                <a:lnTo>
                                  <a:pt x="849" y="42"/>
                                </a:lnTo>
                                <a:lnTo>
                                  <a:pt x="877" y="51"/>
                                </a:lnTo>
                                <a:lnTo>
                                  <a:pt x="880" y="58"/>
                                </a:lnTo>
                                <a:lnTo>
                                  <a:pt x="880" y="60"/>
                                </a:lnTo>
                                <a:lnTo>
                                  <a:pt x="885" y="62"/>
                                </a:lnTo>
                                <a:lnTo>
                                  <a:pt x="892" y="67"/>
                                </a:lnTo>
                                <a:lnTo>
                                  <a:pt x="916" y="74"/>
                                </a:lnTo>
                                <a:lnTo>
                                  <a:pt x="944" y="83"/>
                                </a:lnTo>
                                <a:lnTo>
                                  <a:pt x="966" y="90"/>
                                </a:lnTo>
                                <a:lnTo>
                                  <a:pt x="980" y="95"/>
                                </a:lnTo>
                                <a:lnTo>
                                  <a:pt x="999" y="92"/>
                                </a:lnTo>
                                <a:lnTo>
                                  <a:pt x="1014" y="90"/>
                                </a:lnTo>
                                <a:lnTo>
                                  <a:pt x="1018" y="90"/>
                                </a:lnTo>
                                <a:lnTo>
                                  <a:pt x="1021" y="90"/>
                                </a:lnTo>
                                <a:lnTo>
                                  <a:pt x="1023" y="92"/>
                                </a:lnTo>
                                <a:lnTo>
                                  <a:pt x="1026" y="95"/>
                                </a:lnTo>
                                <a:lnTo>
                                  <a:pt x="1030" y="99"/>
                                </a:lnTo>
                                <a:lnTo>
                                  <a:pt x="1033" y="102"/>
                                </a:lnTo>
                                <a:lnTo>
                                  <a:pt x="1035" y="99"/>
                                </a:lnTo>
                                <a:lnTo>
                                  <a:pt x="1040" y="97"/>
                                </a:lnTo>
                                <a:lnTo>
                                  <a:pt x="1042" y="95"/>
                                </a:lnTo>
                                <a:lnTo>
                                  <a:pt x="1045" y="95"/>
                                </a:lnTo>
                                <a:lnTo>
                                  <a:pt x="1047" y="95"/>
                                </a:lnTo>
                                <a:lnTo>
                                  <a:pt x="1047" y="97"/>
                                </a:lnTo>
                                <a:lnTo>
                                  <a:pt x="1050" y="99"/>
                                </a:lnTo>
                                <a:lnTo>
                                  <a:pt x="1052" y="106"/>
                                </a:lnTo>
                                <a:lnTo>
                                  <a:pt x="1054" y="106"/>
                                </a:lnTo>
                                <a:lnTo>
                                  <a:pt x="1057" y="104"/>
                                </a:lnTo>
                                <a:lnTo>
                                  <a:pt x="1057" y="102"/>
                                </a:lnTo>
                                <a:lnTo>
                                  <a:pt x="1057" y="99"/>
                                </a:lnTo>
                                <a:lnTo>
                                  <a:pt x="1057" y="97"/>
                                </a:lnTo>
                                <a:lnTo>
                                  <a:pt x="1059" y="95"/>
                                </a:lnTo>
                                <a:lnTo>
                                  <a:pt x="1061" y="92"/>
                                </a:lnTo>
                                <a:lnTo>
                                  <a:pt x="1061" y="90"/>
                                </a:lnTo>
                                <a:lnTo>
                                  <a:pt x="1064" y="90"/>
                                </a:lnTo>
                                <a:lnTo>
                                  <a:pt x="1064" y="92"/>
                                </a:lnTo>
                                <a:lnTo>
                                  <a:pt x="1059" y="99"/>
                                </a:lnTo>
                                <a:lnTo>
                                  <a:pt x="1059" y="104"/>
                                </a:lnTo>
                                <a:lnTo>
                                  <a:pt x="1059" y="106"/>
                                </a:lnTo>
                                <a:lnTo>
                                  <a:pt x="1059" y="109"/>
                                </a:lnTo>
                                <a:lnTo>
                                  <a:pt x="1061" y="109"/>
                                </a:lnTo>
                                <a:lnTo>
                                  <a:pt x="1061" y="106"/>
                                </a:lnTo>
                                <a:lnTo>
                                  <a:pt x="1061" y="104"/>
                                </a:lnTo>
                                <a:lnTo>
                                  <a:pt x="1061" y="102"/>
                                </a:lnTo>
                                <a:lnTo>
                                  <a:pt x="1064" y="102"/>
                                </a:lnTo>
                                <a:lnTo>
                                  <a:pt x="1066" y="102"/>
                                </a:lnTo>
                                <a:lnTo>
                                  <a:pt x="1069" y="99"/>
                                </a:lnTo>
                                <a:lnTo>
                                  <a:pt x="1069" y="97"/>
                                </a:lnTo>
                                <a:lnTo>
                                  <a:pt x="1081" y="95"/>
                                </a:lnTo>
                                <a:lnTo>
                                  <a:pt x="1083" y="95"/>
                                </a:lnTo>
                                <a:lnTo>
                                  <a:pt x="1083" y="90"/>
                                </a:lnTo>
                                <a:lnTo>
                                  <a:pt x="1085" y="88"/>
                                </a:lnTo>
                                <a:lnTo>
                                  <a:pt x="1085" y="90"/>
                                </a:lnTo>
                                <a:lnTo>
                                  <a:pt x="1085" y="95"/>
                                </a:lnTo>
                                <a:lnTo>
                                  <a:pt x="1085" y="97"/>
                                </a:lnTo>
                                <a:lnTo>
                                  <a:pt x="1083" y="99"/>
                                </a:lnTo>
                                <a:lnTo>
                                  <a:pt x="1083" y="104"/>
                                </a:lnTo>
                                <a:lnTo>
                                  <a:pt x="1085" y="109"/>
                                </a:lnTo>
                                <a:lnTo>
                                  <a:pt x="1083" y="113"/>
                                </a:lnTo>
                                <a:lnTo>
                                  <a:pt x="1078" y="109"/>
                                </a:lnTo>
                                <a:lnTo>
                                  <a:pt x="1078" y="111"/>
                                </a:lnTo>
                                <a:lnTo>
                                  <a:pt x="1083" y="120"/>
                                </a:lnTo>
                                <a:lnTo>
                                  <a:pt x="1088" y="125"/>
                                </a:lnTo>
                                <a:lnTo>
                                  <a:pt x="1100" y="134"/>
                                </a:lnTo>
                                <a:lnTo>
                                  <a:pt x="1124" y="152"/>
                                </a:lnTo>
                                <a:lnTo>
                                  <a:pt x="1136" y="159"/>
                                </a:lnTo>
                                <a:lnTo>
                                  <a:pt x="1140" y="164"/>
                                </a:lnTo>
                                <a:lnTo>
                                  <a:pt x="1148" y="178"/>
                                </a:lnTo>
                                <a:lnTo>
                                  <a:pt x="1155" y="191"/>
                                </a:lnTo>
                                <a:lnTo>
                                  <a:pt x="1159" y="201"/>
                                </a:lnTo>
                                <a:lnTo>
                                  <a:pt x="1162" y="205"/>
                                </a:lnTo>
                                <a:lnTo>
                                  <a:pt x="1164" y="208"/>
                                </a:lnTo>
                                <a:lnTo>
                                  <a:pt x="1171" y="212"/>
                                </a:lnTo>
                                <a:lnTo>
                                  <a:pt x="1183" y="224"/>
                                </a:lnTo>
                                <a:lnTo>
                                  <a:pt x="1188" y="226"/>
                                </a:lnTo>
                                <a:lnTo>
                                  <a:pt x="1188" y="231"/>
                                </a:lnTo>
                                <a:lnTo>
                                  <a:pt x="1193" y="242"/>
                                </a:lnTo>
                                <a:lnTo>
                                  <a:pt x="1191" y="249"/>
                                </a:lnTo>
                                <a:lnTo>
                                  <a:pt x="1193" y="251"/>
                                </a:lnTo>
                                <a:lnTo>
                                  <a:pt x="1198" y="265"/>
                                </a:lnTo>
                                <a:lnTo>
                                  <a:pt x="1205" y="267"/>
                                </a:lnTo>
                                <a:lnTo>
                                  <a:pt x="1210" y="267"/>
                                </a:lnTo>
                                <a:lnTo>
                                  <a:pt x="1217" y="267"/>
                                </a:lnTo>
                                <a:lnTo>
                                  <a:pt x="1222" y="270"/>
                                </a:lnTo>
                                <a:lnTo>
                                  <a:pt x="1238" y="274"/>
                                </a:lnTo>
                                <a:lnTo>
                                  <a:pt x="1243" y="277"/>
                                </a:lnTo>
                                <a:lnTo>
                                  <a:pt x="1255" y="277"/>
                                </a:lnTo>
                                <a:lnTo>
                                  <a:pt x="1265" y="279"/>
                                </a:lnTo>
                                <a:lnTo>
                                  <a:pt x="1272" y="288"/>
                                </a:lnTo>
                                <a:lnTo>
                                  <a:pt x="1274" y="293"/>
                                </a:lnTo>
                                <a:lnTo>
                                  <a:pt x="1274" y="304"/>
                                </a:lnTo>
                                <a:lnTo>
                                  <a:pt x="1272" y="311"/>
                                </a:lnTo>
                                <a:lnTo>
                                  <a:pt x="1272" y="316"/>
                                </a:lnTo>
                                <a:lnTo>
                                  <a:pt x="1272" y="323"/>
                                </a:lnTo>
                                <a:lnTo>
                                  <a:pt x="1269" y="327"/>
                                </a:lnTo>
                                <a:lnTo>
                                  <a:pt x="1267" y="332"/>
                                </a:lnTo>
                                <a:lnTo>
                                  <a:pt x="1262" y="343"/>
                                </a:lnTo>
                                <a:lnTo>
                                  <a:pt x="1257" y="341"/>
                                </a:lnTo>
                                <a:lnTo>
                                  <a:pt x="1246" y="337"/>
                                </a:lnTo>
                                <a:lnTo>
                                  <a:pt x="1236" y="332"/>
                                </a:lnTo>
                                <a:lnTo>
                                  <a:pt x="1231" y="330"/>
                                </a:lnTo>
                                <a:lnTo>
                                  <a:pt x="1229" y="327"/>
                                </a:lnTo>
                                <a:lnTo>
                                  <a:pt x="1226" y="327"/>
                                </a:lnTo>
                                <a:lnTo>
                                  <a:pt x="1224" y="327"/>
                                </a:lnTo>
                                <a:lnTo>
                                  <a:pt x="1219" y="330"/>
                                </a:lnTo>
                                <a:lnTo>
                                  <a:pt x="1214" y="332"/>
                                </a:lnTo>
                                <a:lnTo>
                                  <a:pt x="1210" y="332"/>
                                </a:lnTo>
                                <a:lnTo>
                                  <a:pt x="1207" y="337"/>
                                </a:lnTo>
                                <a:lnTo>
                                  <a:pt x="1205" y="339"/>
                                </a:lnTo>
                                <a:lnTo>
                                  <a:pt x="1200" y="339"/>
                                </a:lnTo>
                                <a:lnTo>
                                  <a:pt x="1198" y="341"/>
                                </a:lnTo>
                                <a:lnTo>
                                  <a:pt x="1193" y="346"/>
                                </a:lnTo>
                                <a:lnTo>
                                  <a:pt x="1191" y="350"/>
                                </a:lnTo>
                                <a:lnTo>
                                  <a:pt x="1186" y="348"/>
                                </a:lnTo>
                                <a:lnTo>
                                  <a:pt x="1181" y="350"/>
                                </a:lnTo>
                                <a:lnTo>
                                  <a:pt x="1179" y="348"/>
                                </a:lnTo>
                                <a:lnTo>
                                  <a:pt x="1179" y="346"/>
                                </a:lnTo>
                                <a:lnTo>
                                  <a:pt x="1174" y="341"/>
                                </a:lnTo>
                                <a:lnTo>
                                  <a:pt x="1169" y="343"/>
                                </a:lnTo>
                                <a:lnTo>
                                  <a:pt x="1164" y="343"/>
                                </a:lnTo>
                                <a:lnTo>
                                  <a:pt x="1162" y="341"/>
                                </a:lnTo>
                                <a:lnTo>
                                  <a:pt x="1159" y="337"/>
                                </a:lnTo>
                                <a:lnTo>
                                  <a:pt x="1157" y="332"/>
                                </a:lnTo>
                                <a:lnTo>
                                  <a:pt x="1155" y="325"/>
                                </a:lnTo>
                                <a:lnTo>
                                  <a:pt x="1152" y="323"/>
                                </a:lnTo>
                                <a:lnTo>
                                  <a:pt x="1143" y="316"/>
                                </a:lnTo>
                                <a:lnTo>
                                  <a:pt x="1138" y="313"/>
                                </a:lnTo>
                                <a:lnTo>
                                  <a:pt x="1136" y="316"/>
                                </a:lnTo>
                                <a:lnTo>
                                  <a:pt x="1133" y="318"/>
                                </a:lnTo>
                                <a:lnTo>
                                  <a:pt x="1131" y="318"/>
                                </a:lnTo>
                                <a:lnTo>
                                  <a:pt x="1124" y="323"/>
                                </a:lnTo>
                                <a:lnTo>
                                  <a:pt x="1124" y="325"/>
                                </a:lnTo>
                                <a:lnTo>
                                  <a:pt x="1124" y="330"/>
                                </a:lnTo>
                                <a:lnTo>
                                  <a:pt x="1121" y="330"/>
                                </a:lnTo>
                                <a:lnTo>
                                  <a:pt x="1116" y="330"/>
                                </a:lnTo>
                                <a:lnTo>
                                  <a:pt x="1116" y="334"/>
                                </a:lnTo>
                                <a:lnTo>
                                  <a:pt x="1107" y="339"/>
                                </a:lnTo>
                                <a:lnTo>
                                  <a:pt x="1107" y="341"/>
                                </a:lnTo>
                                <a:lnTo>
                                  <a:pt x="1104" y="341"/>
                                </a:lnTo>
                                <a:lnTo>
                                  <a:pt x="1104" y="339"/>
                                </a:lnTo>
                                <a:lnTo>
                                  <a:pt x="1102" y="337"/>
                                </a:lnTo>
                                <a:lnTo>
                                  <a:pt x="1100" y="339"/>
                                </a:lnTo>
                                <a:lnTo>
                                  <a:pt x="1097" y="339"/>
                                </a:lnTo>
                                <a:lnTo>
                                  <a:pt x="1097" y="341"/>
                                </a:lnTo>
                                <a:lnTo>
                                  <a:pt x="1095" y="343"/>
                                </a:lnTo>
                                <a:lnTo>
                                  <a:pt x="1093" y="343"/>
                                </a:lnTo>
                                <a:lnTo>
                                  <a:pt x="1090" y="343"/>
                                </a:lnTo>
                                <a:lnTo>
                                  <a:pt x="1090" y="346"/>
                                </a:lnTo>
                                <a:lnTo>
                                  <a:pt x="1088" y="346"/>
                                </a:lnTo>
                                <a:lnTo>
                                  <a:pt x="1081" y="350"/>
                                </a:lnTo>
                                <a:lnTo>
                                  <a:pt x="1078" y="350"/>
                                </a:lnTo>
                                <a:lnTo>
                                  <a:pt x="1076" y="348"/>
                                </a:lnTo>
                                <a:lnTo>
                                  <a:pt x="1073" y="350"/>
                                </a:lnTo>
                                <a:lnTo>
                                  <a:pt x="1069" y="353"/>
                                </a:lnTo>
                                <a:lnTo>
                                  <a:pt x="1066" y="355"/>
                                </a:lnTo>
                                <a:lnTo>
                                  <a:pt x="1066" y="357"/>
                                </a:lnTo>
                                <a:lnTo>
                                  <a:pt x="1064" y="360"/>
                                </a:lnTo>
                                <a:lnTo>
                                  <a:pt x="1064" y="357"/>
                                </a:lnTo>
                                <a:lnTo>
                                  <a:pt x="1061" y="357"/>
                                </a:lnTo>
                                <a:lnTo>
                                  <a:pt x="1059" y="357"/>
                                </a:lnTo>
                                <a:lnTo>
                                  <a:pt x="1057" y="357"/>
                                </a:lnTo>
                                <a:lnTo>
                                  <a:pt x="1057" y="360"/>
                                </a:lnTo>
                                <a:lnTo>
                                  <a:pt x="1057" y="362"/>
                                </a:lnTo>
                                <a:lnTo>
                                  <a:pt x="1054" y="364"/>
                                </a:lnTo>
                                <a:lnTo>
                                  <a:pt x="1052" y="366"/>
                                </a:lnTo>
                                <a:lnTo>
                                  <a:pt x="1050" y="369"/>
                                </a:lnTo>
                                <a:lnTo>
                                  <a:pt x="1047" y="369"/>
                                </a:lnTo>
                                <a:lnTo>
                                  <a:pt x="1042" y="371"/>
                                </a:lnTo>
                                <a:lnTo>
                                  <a:pt x="1040" y="371"/>
                                </a:lnTo>
                                <a:lnTo>
                                  <a:pt x="1038" y="371"/>
                                </a:lnTo>
                                <a:lnTo>
                                  <a:pt x="1035" y="373"/>
                                </a:lnTo>
                                <a:lnTo>
                                  <a:pt x="1033" y="373"/>
                                </a:lnTo>
                                <a:lnTo>
                                  <a:pt x="1033" y="376"/>
                                </a:lnTo>
                                <a:lnTo>
                                  <a:pt x="1030" y="378"/>
                                </a:lnTo>
                                <a:lnTo>
                                  <a:pt x="1028" y="380"/>
                                </a:lnTo>
                                <a:lnTo>
                                  <a:pt x="1026" y="380"/>
                                </a:lnTo>
                                <a:lnTo>
                                  <a:pt x="1023" y="380"/>
                                </a:lnTo>
                                <a:lnTo>
                                  <a:pt x="1021" y="380"/>
                                </a:lnTo>
                                <a:lnTo>
                                  <a:pt x="1018" y="378"/>
                                </a:lnTo>
                                <a:lnTo>
                                  <a:pt x="1016" y="378"/>
                                </a:lnTo>
                                <a:lnTo>
                                  <a:pt x="1014" y="378"/>
                                </a:lnTo>
                                <a:lnTo>
                                  <a:pt x="1011" y="378"/>
                                </a:lnTo>
                                <a:lnTo>
                                  <a:pt x="1009" y="376"/>
                                </a:lnTo>
                                <a:lnTo>
                                  <a:pt x="1006" y="378"/>
                                </a:lnTo>
                                <a:lnTo>
                                  <a:pt x="1004" y="378"/>
                                </a:lnTo>
                                <a:lnTo>
                                  <a:pt x="1002" y="380"/>
                                </a:lnTo>
                                <a:lnTo>
                                  <a:pt x="1002" y="383"/>
                                </a:lnTo>
                                <a:lnTo>
                                  <a:pt x="999" y="383"/>
                                </a:lnTo>
                                <a:lnTo>
                                  <a:pt x="997" y="385"/>
                                </a:lnTo>
                                <a:lnTo>
                                  <a:pt x="995" y="385"/>
                                </a:lnTo>
                                <a:lnTo>
                                  <a:pt x="992" y="385"/>
                                </a:lnTo>
                                <a:lnTo>
                                  <a:pt x="990" y="387"/>
                                </a:lnTo>
                                <a:lnTo>
                                  <a:pt x="990" y="389"/>
                                </a:lnTo>
                                <a:lnTo>
                                  <a:pt x="987" y="389"/>
                                </a:lnTo>
                                <a:lnTo>
                                  <a:pt x="983" y="389"/>
                                </a:lnTo>
                                <a:lnTo>
                                  <a:pt x="980" y="389"/>
                                </a:lnTo>
                                <a:lnTo>
                                  <a:pt x="975" y="392"/>
                                </a:lnTo>
                                <a:lnTo>
                                  <a:pt x="973" y="392"/>
                                </a:lnTo>
                                <a:lnTo>
                                  <a:pt x="971" y="389"/>
                                </a:lnTo>
                                <a:lnTo>
                                  <a:pt x="971" y="387"/>
                                </a:lnTo>
                                <a:lnTo>
                                  <a:pt x="968" y="389"/>
                                </a:lnTo>
                                <a:lnTo>
                                  <a:pt x="968" y="392"/>
                                </a:lnTo>
                                <a:lnTo>
                                  <a:pt x="966" y="392"/>
                                </a:lnTo>
                                <a:lnTo>
                                  <a:pt x="963" y="394"/>
                                </a:lnTo>
                                <a:lnTo>
                                  <a:pt x="963" y="399"/>
                                </a:lnTo>
                                <a:lnTo>
                                  <a:pt x="963" y="401"/>
                                </a:lnTo>
                                <a:lnTo>
                                  <a:pt x="961" y="406"/>
                                </a:lnTo>
                                <a:lnTo>
                                  <a:pt x="959" y="406"/>
                                </a:lnTo>
                                <a:lnTo>
                                  <a:pt x="956" y="408"/>
                                </a:lnTo>
                                <a:lnTo>
                                  <a:pt x="954" y="408"/>
                                </a:lnTo>
                                <a:lnTo>
                                  <a:pt x="952" y="408"/>
                                </a:lnTo>
                                <a:lnTo>
                                  <a:pt x="949" y="408"/>
                                </a:lnTo>
                                <a:lnTo>
                                  <a:pt x="949" y="403"/>
                                </a:lnTo>
                                <a:lnTo>
                                  <a:pt x="947" y="403"/>
                                </a:lnTo>
                                <a:lnTo>
                                  <a:pt x="944" y="403"/>
                                </a:lnTo>
                                <a:lnTo>
                                  <a:pt x="942" y="406"/>
                                </a:lnTo>
                                <a:lnTo>
                                  <a:pt x="940" y="408"/>
                                </a:lnTo>
                                <a:lnTo>
                                  <a:pt x="937" y="410"/>
                                </a:lnTo>
                                <a:lnTo>
                                  <a:pt x="937" y="413"/>
                                </a:lnTo>
                                <a:lnTo>
                                  <a:pt x="935" y="413"/>
                                </a:lnTo>
                                <a:lnTo>
                                  <a:pt x="932" y="413"/>
                                </a:lnTo>
                                <a:lnTo>
                                  <a:pt x="928" y="413"/>
                                </a:lnTo>
                                <a:lnTo>
                                  <a:pt x="923" y="410"/>
                                </a:lnTo>
                                <a:lnTo>
                                  <a:pt x="920" y="410"/>
                                </a:lnTo>
                                <a:lnTo>
                                  <a:pt x="920" y="413"/>
                                </a:lnTo>
                                <a:lnTo>
                                  <a:pt x="918" y="413"/>
                                </a:lnTo>
                                <a:lnTo>
                                  <a:pt x="916" y="413"/>
                                </a:lnTo>
                                <a:lnTo>
                                  <a:pt x="916" y="415"/>
                                </a:lnTo>
                                <a:lnTo>
                                  <a:pt x="916" y="417"/>
                                </a:lnTo>
                                <a:lnTo>
                                  <a:pt x="918" y="417"/>
                                </a:lnTo>
                                <a:lnTo>
                                  <a:pt x="918" y="419"/>
                                </a:lnTo>
                                <a:lnTo>
                                  <a:pt x="916" y="419"/>
                                </a:lnTo>
                                <a:lnTo>
                                  <a:pt x="911" y="419"/>
                                </a:lnTo>
                                <a:lnTo>
                                  <a:pt x="908" y="422"/>
                                </a:lnTo>
                                <a:lnTo>
                                  <a:pt x="906" y="424"/>
                                </a:lnTo>
                                <a:lnTo>
                                  <a:pt x="906" y="426"/>
                                </a:lnTo>
                                <a:lnTo>
                                  <a:pt x="904" y="426"/>
                                </a:lnTo>
                                <a:lnTo>
                                  <a:pt x="901" y="429"/>
                                </a:lnTo>
                                <a:lnTo>
                                  <a:pt x="899" y="431"/>
                                </a:lnTo>
                                <a:lnTo>
                                  <a:pt x="897" y="433"/>
                                </a:lnTo>
                                <a:lnTo>
                                  <a:pt x="897" y="438"/>
                                </a:lnTo>
                                <a:lnTo>
                                  <a:pt x="892" y="440"/>
                                </a:lnTo>
                                <a:lnTo>
                                  <a:pt x="889" y="442"/>
                                </a:lnTo>
                                <a:lnTo>
                                  <a:pt x="887" y="445"/>
                                </a:lnTo>
                                <a:lnTo>
                                  <a:pt x="889" y="445"/>
                                </a:lnTo>
                                <a:lnTo>
                                  <a:pt x="892" y="445"/>
                                </a:lnTo>
                                <a:lnTo>
                                  <a:pt x="894" y="445"/>
                                </a:lnTo>
                                <a:lnTo>
                                  <a:pt x="897" y="447"/>
                                </a:lnTo>
                                <a:lnTo>
                                  <a:pt x="899" y="447"/>
                                </a:lnTo>
                                <a:lnTo>
                                  <a:pt x="899" y="449"/>
                                </a:lnTo>
                                <a:lnTo>
                                  <a:pt x="899" y="452"/>
                                </a:lnTo>
                                <a:lnTo>
                                  <a:pt x="894" y="452"/>
                                </a:lnTo>
                                <a:lnTo>
                                  <a:pt x="899" y="454"/>
                                </a:lnTo>
                                <a:lnTo>
                                  <a:pt x="906" y="456"/>
                                </a:lnTo>
                                <a:lnTo>
                                  <a:pt x="906" y="459"/>
                                </a:lnTo>
                                <a:lnTo>
                                  <a:pt x="908" y="463"/>
                                </a:lnTo>
                                <a:lnTo>
                                  <a:pt x="908" y="465"/>
                                </a:lnTo>
                                <a:lnTo>
                                  <a:pt x="911" y="465"/>
                                </a:lnTo>
                                <a:lnTo>
                                  <a:pt x="911" y="463"/>
                                </a:lnTo>
                                <a:lnTo>
                                  <a:pt x="913" y="461"/>
                                </a:lnTo>
                                <a:lnTo>
                                  <a:pt x="916" y="461"/>
                                </a:lnTo>
                                <a:lnTo>
                                  <a:pt x="918" y="459"/>
                                </a:lnTo>
                                <a:lnTo>
                                  <a:pt x="920" y="459"/>
                                </a:lnTo>
                                <a:lnTo>
                                  <a:pt x="923" y="459"/>
                                </a:lnTo>
                                <a:lnTo>
                                  <a:pt x="925" y="459"/>
                                </a:lnTo>
                                <a:lnTo>
                                  <a:pt x="925" y="456"/>
                                </a:lnTo>
                                <a:lnTo>
                                  <a:pt x="928" y="456"/>
                                </a:lnTo>
                                <a:lnTo>
                                  <a:pt x="928" y="454"/>
                                </a:lnTo>
                                <a:lnTo>
                                  <a:pt x="930" y="452"/>
                                </a:lnTo>
                                <a:lnTo>
                                  <a:pt x="932" y="454"/>
                                </a:lnTo>
                                <a:lnTo>
                                  <a:pt x="935" y="454"/>
                                </a:lnTo>
                                <a:lnTo>
                                  <a:pt x="937" y="454"/>
                                </a:lnTo>
                                <a:lnTo>
                                  <a:pt x="940" y="454"/>
                                </a:lnTo>
                                <a:lnTo>
                                  <a:pt x="942" y="454"/>
                                </a:lnTo>
                                <a:lnTo>
                                  <a:pt x="942" y="452"/>
                                </a:lnTo>
                                <a:lnTo>
                                  <a:pt x="944" y="449"/>
                                </a:lnTo>
                                <a:lnTo>
                                  <a:pt x="947" y="449"/>
                                </a:lnTo>
                                <a:lnTo>
                                  <a:pt x="949" y="449"/>
                                </a:lnTo>
                                <a:lnTo>
                                  <a:pt x="949" y="452"/>
                                </a:lnTo>
                                <a:lnTo>
                                  <a:pt x="952" y="452"/>
                                </a:lnTo>
                                <a:lnTo>
                                  <a:pt x="952" y="454"/>
                                </a:lnTo>
                                <a:lnTo>
                                  <a:pt x="954" y="454"/>
                                </a:lnTo>
                                <a:lnTo>
                                  <a:pt x="956" y="452"/>
                                </a:lnTo>
                                <a:lnTo>
                                  <a:pt x="959" y="452"/>
                                </a:lnTo>
                                <a:lnTo>
                                  <a:pt x="959" y="456"/>
                                </a:lnTo>
                                <a:lnTo>
                                  <a:pt x="963" y="459"/>
                                </a:lnTo>
                                <a:lnTo>
                                  <a:pt x="966" y="461"/>
                                </a:lnTo>
                                <a:lnTo>
                                  <a:pt x="968" y="461"/>
                                </a:lnTo>
                                <a:lnTo>
                                  <a:pt x="973" y="461"/>
                                </a:lnTo>
                                <a:lnTo>
                                  <a:pt x="973" y="463"/>
                                </a:lnTo>
                                <a:lnTo>
                                  <a:pt x="975" y="463"/>
                                </a:lnTo>
                                <a:lnTo>
                                  <a:pt x="978" y="463"/>
                                </a:lnTo>
                                <a:lnTo>
                                  <a:pt x="978" y="465"/>
                                </a:lnTo>
                                <a:lnTo>
                                  <a:pt x="985" y="465"/>
                                </a:lnTo>
                                <a:lnTo>
                                  <a:pt x="987" y="465"/>
                                </a:lnTo>
                                <a:lnTo>
                                  <a:pt x="985" y="475"/>
                                </a:lnTo>
                                <a:lnTo>
                                  <a:pt x="975" y="477"/>
                                </a:lnTo>
                                <a:lnTo>
                                  <a:pt x="973" y="479"/>
                                </a:lnTo>
                                <a:lnTo>
                                  <a:pt x="968" y="482"/>
                                </a:lnTo>
                                <a:lnTo>
                                  <a:pt x="966" y="484"/>
                                </a:lnTo>
                                <a:lnTo>
                                  <a:pt x="968" y="486"/>
                                </a:lnTo>
                                <a:lnTo>
                                  <a:pt x="971" y="491"/>
                                </a:lnTo>
                                <a:lnTo>
                                  <a:pt x="971" y="495"/>
                                </a:lnTo>
                                <a:lnTo>
                                  <a:pt x="971" y="502"/>
                                </a:lnTo>
                                <a:lnTo>
                                  <a:pt x="968" y="507"/>
                                </a:lnTo>
                                <a:lnTo>
                                  <a:pt x="968" y="514"/>
                                </a:lnTo>
                                <a:lnTo>
                                  <a:pt x="966" y="518"/>
                                </a:lnTo>
                                <a:lnTo>
                                  <a:pt x="968" y="523"/>
                                </a:lnTo>
                                <a:lnTo>
                                  <a:pt x="971" y="528"/>
                                </a:lnTo>
                                <a:lnTo>
                                  <a:pt x="973" y="530"/>
                                </a:lnTo>
                                <a:lnTo>
                                  <a:pt x="975" y="537"/>
                                </a:lnTo>
                                <a:lnTo>
                                  <a:pt x="980" y="544"/>
                                </a:lnTo>
                                <a:lnTo>
                                  <a:pt x="980" y="548"/>
                                </a:lnTo>
                                <a:lnTo>
                                  <a:pt x="983" y="553"/>
                                </a:lnTo>
                                <a:lnTo>
                                  <a:pt x="985" y="565"/>
                                </a:lnTo>
                                <a:lnTo>
                                  <a:pt x="983" y="569"/>
                                </a:lnTo>
                                <a:lnTo>
                                  <a:pt x="983" y="576"/>
                                </a:lnTo>
                                <a:lnTo>
                                  <a:pt x="985" y="581"/>
                                </a:lnTo>
                                <a:lnTo>
                                  <a:pt x="987" y="588"/>
                                </a:lnTo>
                                <a:lnTo>
                                  <a:pt x="987" y="594"/>
                                </a:lnTo>
                                <a:lnTo>
                                  <a:pt x="990" y="599"/>
                                </a:lnTo>
                                <a:lnTo>
                                  <a:pt x="995" y="599"/>
                                </a:lnTo>
                                <a:lnTo>
                                  <a:pt x="997" y="601"/>
                                </a:lnTo>
                                <a:lnTo>
                                  <a:pt x="997" y="606"/>
                                </a:lnTo>
                                <a:lnTo>
                                  <a:pt x="999" y="613"/>
                                </a:lnTo>
                                <a:lnTo>
                                  <a:pt x="999" y="615"/>
                                </a:lnTo>
                                <a:lnTo>
                                  <a:pt x="1002" y="618"/>
                                </a:lnTo>
                                <a:lnTo>
                                  <a:pt x="1004" y="618"/>
                                </a:lnTo>
                                <a:lnTo>
                                  <a:pt x="1004" y="620"/>
                                </a:lnTo>
                                <a:lnTo>
                                  <a:pt x="1004" y="624"/>
                                </a:lnTo>
                                <a:lnTo>
                                  <a:pt x="1006" y="627"/>
                                </a:lnTo>
                                <a:lnTo>
                                  <a:pt x="1009" y="629"/>
                                </a:lnTo>
                                <a:lnTo>
                                  <a:pt x="1011" y="634"/>
                                </a:lnTo>
                                <a:lnTo>
                                  <a:pt x="1011" y="643"/>
                                </a:lnTo>
                                <a:lnTo>
                                  <a:pt x="1011" y="645"/>
                                </a:lnTo>
                                <a:lnTo>
                                  <a:pt x="1011" y="647"/>
                                </a:lnTo>
                                <a:lnTo>
                                  <a:pt x="1014" y="647"/>
                                </a:lnTo>
                                <a:lnTo>
                                  <a:pt x="1016" y="647"/>
                                </a:lnTo>
                                <a:lnTo>
                                  <a:pt x="1018" y="647"/>
                                </a:lnTo>
                                <a:lnTo>
                                  <a:pt x="1018" y="650"/>
                                </a:lnTo>
                                <a:lnTo>
                                  <a:pt x="1021" y="652"/>
                                </a:lnTo>
                                <a:lnTo>
                                  <a:pt x="1038" y="677"/>
                                </a:lnTo>
                                <a:lnTo>
                                  <a:pt x="1052" y="698"/>
                                </a:lnTo>
                                <a:lnTo>
                                  <a:pt x="1054" y="705"/>
                                </a:lnTo>
                                <a:lnTo>
                                  <a:pt x="1059" y="712"/>
                                </a:lnTo>
                                <a:lnTo>
                                  <a:pt x="1059" y="717"/>
                                </a:lnTo>
                                <a:lnTo>
                                  <a:pt x="1057" y="719"/>
                                </a:lnTo>
                                <a:lnTo>
                                  <a:pt x="1059" y="726"/>
                                </a:lnTo>
                                <a:lnTo>
                                  <a:pt x="1057" y="730"/>
                                </a:lnTo>
                                <a:lnTo>
                                  <a:pt x="1054" y="733"/>
                                </a:lnTo>
                                <a:lnTo>
                                  <a:pt x="1054" y="735"/>
                                </a:lnTo>
                                <a:lnTo>
                                  <a:pt x="1054" y="737"/>
                                </a:lnTo>
                                <a:lnTo>
                                  <a:pt x="1054" y="740"/>
                                </a:lnTo>
                                <a:lnTo>
                                  <a:pt x="1052" y="740"/>
                                </a:lnTo>
                                <a:lnTo>
                                  <a:pt x="1054" y="742"/>
                                </a:lnTo>
                                <a:lnTo>
                                  <a:pt x="1057" y="742"/>
                                </a:lnTo>
                                <a:lnTo>
                                  <a:pt x="1064" y="742"/>
                                </a:lnTo>
                                <a:lnTo>
                                  <a:pt x="1066" y="742"/>
                                </a:lnTo>
                                <a:lnTo>
                                  <a:pt x="1069" y="744"/>
                                </a:lnTo>
                                <a:lnTo>
                                  <a:pt x="1066" y="749"/>
                                </a:lnTo>
                                <a:lnTo>
                                  <a:pt x="1069" y="751"/>
                                </a:lnTo>
                                <a:lnTo>
                                  <a:pt x="1069" y="753"/>
                                </a:lnTo>
                                <a:lnTo>
                                  <a:pt x="1071" y="753"/>
                                </a:lnTo>
                                <a:lnTo>
                                  <a:pt x="1071" y="763"/>
                                </a:lnTo>
                                <a:lnTo>
                                  <a:pt x="1073" y="765"/>
                                </a:lnTo>
                                <a:lnTo>
                                  <a:pt x="1073" y="767"/>
                                </a:lnTo>
                                <a:lnTo>
                                  <a:pt x="1076" y="767"/>
                                </a:lnTo>
                                <a:lnTo>
                                  <a:pt x="1076" y="770"/>
                                </a:lnTo>
                                <a:lnTo>
                                  <a:pt x="1073" y="774"/>
                                </a:lnTo>
                                <a:lnTo>
                                  <a:pt x="1069" y="774"/>
                                </a:lnTo>
                                <a:lnTo>
                                  <a:pt x="1069" y="776"/>
                                </a:lnTo>
                                <a:lnTo>
                                  <a:pt x="1064" y="779"/>
                                </a:lnTo>
                                <a:lnTo>
                                  <a:pt x="1061" y="776"/>
                                </a:lnTo>
                                <a:lnTo>
                                  <a:pt x="1057" y="776"/>
                                </a:lnTo>
                                <a:lnTo>
                                  <a:pt x="1052" y="776"/>
                                </a:lnTo>
                                <a:lnTo>
                                  <a:pt x="1052" y="779"/>
                                </a:lnTo>
                                <a:lnTo>
                                  <a:pt x="1050" y="779"/>
                                </a:lnTo>
                                <a:lnTo>
                                  <a:pt x="1045" y="781"/>
                                </a:lnTo>
                                <a:lnTo>
                                  <a:pt x="1042" y="781"/>
                                </a:lnTo>
                                <a:lnTo>
                                  <a:pt x="1042" y="783"/>
                                </a:lnTo>
                                <a:lnTo>
                                  <a:pt x="1042" y="786"/>
                                </a:lnTo>
                                <a:lnTo>
                                  <a:pt x="1040" y="786"/>
                                </a:lnTo>
                                <a:lnTo>
                                  <a:pt x="1040" y="788"/>
                                </a:lnTo>
                                <a:lnTo>
                                  <a:pt x="1038" y="790"/>
                                </a:lnTo>
                                <a:lnTo>
                                  <a:pt x="1035" y="790"/>
                                </a:lnTo>
                                <a:lnTo>
                                  <a:pt x="1033" y="795"/>
                                </a:lnTo>
                                <a:lnTo>
                                  <a:pt x="1030" y="795"/>
                                </a:lnTo>
                                <a:lnTo>
                                  <a:pt x="1028" y="797"/>
                                </a:lnTo>
                                <a:lnTo>
                                  <a:pt x="1026" y="797"/>
                                </a:lnTo>
                                <a:lnTo>
                                  <a:pt x="1021" y="799"/>
                                </a:lnTo>
                                <a:lnTo>
                                  <a:pt x="1018" y="804"/>
                                </a:lnTo>
                                <a:lnTo>
                                  <a:pt x="1018" y="806"/>
                                </a:lnTo>
                                <a:lnTo>
                                  <a:pt x="1018" y="809"/>
                                </a:lnTo>
                                <a:lnTo>
                                  <a:pt x="1018" y="811"/>
                                </a:lnTo>
                                <a:lnTo>
                                  <a:pt x="1018" y="813"/>
                                </a:lnTo>
                                <a:lnTo>
                                  <a:pt x="1023" y="813"/>
                                </a:lnTo>
                                <a:lnTo>
                                  <a:pt x="1028" y="818"/>
                                </a:lnTo>
                                <a:lnTo>
                                  <a:pt x="1047" y="825"/>
                                </a:lnTo>
                                <a:lnTo>
                                  <a:pt x="1050" y="825"/>
                                </a:lnTo>
                                <a:lnTo>
                                  <a:pt x="1052" y="825"/>
                                </a:lnTo>
                                <a:lnTo>
                                  <a:pt x="1052" y="827"/>
                                </a:lnTo>
                                <a:lnTo>
                                  <a:pt x="1052" y="829"/>
                                </a:lnTo>
                                <a:lnTo>
                                  <a:pt x="1050" y="829"/>
                                </a:lnTo>
                                <a:lnTo>
                                  <a:pt x="1047" y="832"/>
                                </a:lnTo>
                                <a:lnTo>
                                  <a:pt x="1030" y="836"/>
                                </a:lnTo>
                                <a:lnTo>
                                  <a:pt x="1030" y="839"/>
                                </a:lnTo>
                                <a:lnTo>
                                  <a:pt x="1028" y="839"/>
                                </a:lnTo>
                                <a:lnTo>
                                  <a:pt x="1026" y="841"/>
                                </a:lnTo>
                                <a:lnTo>
                                  <a:pt x="1026" y="843"/>
                                </a:lnTo>
                                <a:lnTo>
                                  <a:pt x="1023" y="843"/>
                                </a:lnTo>
                                <a:lnTo>
                                  <a:pt x="1021" y="843"/>
                                </a:lnTo>
                                <a:lnTo>
                                  <a:pt x="1018" y="846"/>
                                </a:lnTo>
                                <a:lnTo>
                                  <a:pt x="1016" y="846"/>
                                </a:lnTo>
                                <a:lnTo>
                                  <a:pt x="1004" y="850"/>
                                </a:lnTo>
                                <a:lnTo>
                                  <a:pt x="1004" y="852"/>
                                </a:lnTo>
                                <a:lnTo>
                                  <a:pt x="1004" y="855"/>
                                </a:lnTo>
                                <a:lnTo>
                                  <a:pt x="1004" y="862"/>
                                </a:lnTo>
                                <a:lnTo>
                                  <a:pt x="1002" y="869"/>
                                </a:lnTo>
                                <a:lnTo>
                                  <a:pt x="1002" y="873"/>
                                </a:lnTo>
                                <a:lnTo>
                                  <a:pt x="1002" y="875"/>
                                </a:lnTo>
                                <a:lnTo>
                                  <a:pt x="1002" y="878"/>
                                </a:lnTo>
                                <a:lnTo>
                                  <a:pt x="999" y="878"/>
                                </a:lnTo>
                                <a:lnTo>
                                  <a:pt x="997" y="880"/>
                                </a:lnTo>
                                <a:lnTo>
                                  <a:pt x="995" y="880"/>
                                </a:lnTo>
                                <a:lnTo>
                                  <a:pt x="995" y="885"/>
                                </a:lnTo>
                                <a:lnTo>
                                  <a:pt x="995" y="887"/>
                                </a:lnTo>
                                <a:lnTo>
                                  <a:pt x="995" y="892"/>
                                </a:lnTo>
                                <a:lnTo>
                                  <a:pt x="999" y="901"/>
                                </a:lnTo>
                                <a:lnTo>
                                  <a:pt x="1002" y="905"/>
                                </a:lnTo>
                                <a:lnTo>
                                  <a:pt x="1002" y="908"/>
                                </a:lnTo>
                                <a:lnTo>
                                  <a:pt x="1004" y="908"/>
                                </a:lnTo>
                                <a:lnTo>
                                  <a:pt x="1014" y="912"/>
                                </a:lnTo>
                                <a:lnTo>
                                  <a:pt x="1011" y="915"/>
                                </a:lnTo>
                                <a:lnTo>
                                  <a:pt x="1009" y="917"/>
                                </a:lnTo>
                                <a:lnTo>
                                  <a:pt x="1006" y="917"/>
                                </a:lnTo>
                                <a:lnTo>
                                  <a:pt x="1006" y="919"/>
                                </a:lnTo>
                                <a:lnTo>
                                  <a:pt x="1006" y="922"/>
                                </a:lnTo>
                                <a:lnTo>
                                  <a:pt x="1004" y="922"/>
                                </a:lnTo>
                                <a:lnTo>
                                  <a:pt x="1006" y="924"/>
                                </a:lnTo>
                                <a:lnTo>
                                  <a:pt x="1006" y="926"/>
                                </a:lnTo>
                                <a:lnTo>
                                  <a:pt x="1006" y="928"/>
                                </a:lnTo>
                                <a:lnTo>
                                  <a:pt x="1006" y="931"/>
                                </a:lnTo>
                                <a:lnTo>
                                  <a:pt x="1009" y="933"/>
                                </a:lnTo>
                                <a:lnTo>
                                  <a:pt x="1011" y="935"/>
                                </a:lnTo>
                                <a:lnTo>
                                  <a:pt x="1011" y="938"/>
                                </a:lnTo>
                                <a:lnTo>
                                  <a:pt x="1011" y="942"/>
                                </a:lnTo>
                                <a:lnTo>
                                  <a:pt x="1011" y="945"/>
                                </a:lnTo>
                                <a:lnTo>
                                  <a:pt x="1016" y="947"/>
                                </a:lnTo>
                                <a:lnTo>
                                  <a:pt x="1018" y="949"/>
                                </a:lnTo>
                                <a:lnTo>
                                  <a:pt x="1021" y="949"/>
                                </a:lnTo>
                                <a:lnTo>
                                  <a:pt x="1018" y="951"/>
                                </a:lnTo>
                                <a:lnTo>
                                  <a:pt x="1018" y="954"/>
                                </a:lnTo>
                                <a:lnTo>
                                  <a:pt x="1016" y="954"/>
                                </a:lnTo>
                                <a:lnTo>
                                  <a:pt x="1018" y="956"/>
                                </a:lnTo>
                                <a:lnTo>
                                  <a:pt x="1018" y="958"/>
                                </a:lnTo>
                                <a:lnTo>
                                  <a:pt x="1023" y="961"/>
                                </a:lnTo>
                                <a:lnTo>
                                  <a:pt x="1023" y="965"/>
                                </a:lnTo>
                                <a:lnTo>
                                  <a:pt x="1023" y="968"/>
                                </a:lnTo>
                                <a:lnTo>
                                  <a:pt x="1018" y="970"/>
                                </a:lnTo>
                                <a:lnTo>
                                  <a:pt x="1016" y="970"/>
                                </a:lnTo>
                                <a:lnTo>
                                  <a:pt x="1014" y="970"/>
                                </a:lnTo>
                                <a:lnTo>
                                  <a:pt x="1011" y="970"/>
                                </a:lnTo>
                                <a:lnTo>
                                  <a:pt x="1009" y="972"/>
                                </a:lnTo>
                                <a:lnTo>
                                  <a:pt x="1006" y="972"/>
                                </a:lnTo>
                                <a:lnTo>
                                  <a:pt x="1004" y="970"/>
                                </a:lnTo>
                                <a:lnTo>
                                  <a:pt x="997" y="963"/>
                                </a:lnTo>
                                <a:lnTo>
                                  <a:pt x="997" y="961"/>
                                </a:lnTo>
                                <a:lnTo>
                                  <a:pt x="999" y="961"/>
                                </a:lnTo>
                                <a:lnTo>
                                  <a:pt x="999" y="958"/>
                                </a:lnTo>
                                <a:lnTo>
                                  <a:pt x="992" y="954"/>
                                </a:lnTo>
                                <a:lnTo>
                                  <a:pt x="990" y="954"/>
                                </a:lnTo>
                                <a:lnTo>
                                  <a:pt x="990" y="951"/>
                                </a:lnTo>
                                <a:lnTo>
                                  <a:pt x="987" y="949"/>
                                </a:lnTo>
                                <a:lnTo>
                                  <a:pt x="983" y="949"/>
                                </a:lnTo>
                                <a:lnTo>
                                  <a:pt x="980" y="949"/>
                                </a:lnTo>
                                <a:lnTo>
                                  <a:pt x="978" y="947"/>
                                </a:lnTo>
                                <a:lnTo>
                                  <a:pt x="975" y="945"/>
                                </a:lnTo>
                                <a:lnTo>
                                  <a:pt x="973" y="945"/>
                                </a:lnTo>
                                <a:lnTo>
                                  <a:pt x="971" y="940"/>
                                </a:lnTo>
                                <a:lnTo>
                                  <a:pt x="971" y="938"/>
                                </a:lnTo>
                                <a:lnTo>
                                  <a:pt x="968" y="935"/>
                                </a:lnTo>
                                <a:lnTo>
                                  <a:pt x="968" y="933"/>
                                </a:lnTo>
                                <a:lnTo>
                                  <a:pt x="966" y="933"/>
                                </a:lnTo>
                                <a:lnTo>
                                  <a:pt x="963" y="933"/>
                                </a:lnTo>
                                <a:lnTo>
                                  <a:pt x="959" y="933"/>
                                </a:lnTo>
                                <a:lnTo>
                                  <a:pt x="954" y="933"/>
                                </a:lnTo>
                                <a:lnTo>
                                  <a:pt x="952" y="933"/>
                                </a:lnTo>
                                <a:lnTo>
                                  <a:pt x="949" y="935"/>
                                </a:lnTo>
                                <a:lnTo>
                                  <a:pt x="944" y="933"/>
                                </a:lnTo>
                                <a:lnTo>
                                  <a:pt x="942" y="933"/>
                                </a:lnTo>
                                <a:lnTo>
                                  <a:pt x="940" y="933"/>
                                </a:lnTo>
                                <a:lnTo>
                                  <a:pt x="937" y="933"/>
                                </a:lnTo>
                                <a:lnTo>
                                  <a:pt x="935" y="933"/>
                                </a:lnTo>
                                <a:lnTo>
                                  <a:pt x="935" y="931"/>
                                </a:lnTo>
                                <a:lnTo>
                                  <a:pt x="930" y="931"/>
                                </a:lnTo>
                                <a:lnTo>
                                  <a:pt x="928" y="931"/>
                                </a:lnTo>
                                <a:lnTo>
                                  <a:pt x="925" y="931"/>
                                </a:lnTo>
                                <a:lnTo>
                                  <a:pt x="923" y="928"/>
                                </a:lnTo>
                                <a:lnTo>
                                  <a:pt x="920" y="928"/>
                                </a:lnTo>
                                <a:lnTo>
                                  <a:pt x="918" y="933"/>
                                </a:lnTo>
                                <a:lnTo>
                                  <a:pt x="918" y="935"/>
                                </a:lnTo>
                                <a:lnTo>
                                  <a:pt x="916" y="935"/>
                                </a:lnTo>
                                <a:lnTo>
                                  <a:pt x="913" y="935"/>
                                </a:lnTo>
                                <a:lnTo>
                                  <a:pt x="908" y="935"/>
                                </a:lnTo>
                                <a:lnTo>
                                  <a:pt x="906" y="935"/>
                                </a:lnTo>
                                <a:lnTo>
                                  <a:pt x="899" y="938"/>
                                </a:lnTo>
                                <a:lnTo>
                                  <a:pt x="897" y="935"/>
                                </a:lnTo>
                                <a:lnTo>
                                  <a:pt x="897" y="933"/>
                                </a:lnTo>
                                <a:lnTo>
                                  <a:pt x="894" y="931"/>
                                </a:lnTo>
                                <a:lnTo>
                                  <a:pt x="889" y="931"/>
                                </a:lnTo>
                                <a:lnTo>
                                  <a:pt x="887" y="928"/>
                                </a:lnTo>
                                <a:lnTo>
                                  <a:pt x="885" y="926"/>
                                </a:lnTo>
                                <a:lnTo>
                                  <a:pt x="882" y="924"/>
                                </a:lnTo>
                                <a:lnTo>
                                  <a:pt x="880" y="922"/>
                                </a:lnTo>
                                <a:lnTo>
                                  <a:pt x="877" y="919"/>
                                </a:lnTo>
                                <a:lnTo>
                                  <a:pt x="875" y="915"/>
                                </a:lnTo>
                                <a:lnTo>
                                  <a:pt x="870" y="912"/>
                                </a:lnTo>
                                <a:lnTo>
                                  <a:pt x="865" y="912"/>
                                </a:lnTo>
                                <a:lnTo>
                                  <a:pt x="863" y="912"/>
                                </a:lnTo>
                                <a:lnTo>
                                  <a:pt x="861" y="910"/>
                                </a:lnTo>
                                <a:lnTo>
                                  <a:pt x="861" y="908"/>
                                </a:lnTo>
                                <a:lnTo>
                                  <a:pt x="856" y="908"/>
                                </a:lnTo>
                                <a:lnTo>
                                  <a:pt x="851" y="905"/>
                                </a:lnTo>
                                <a:lnTo>
                                  <a:pt x="844" y="898"/>
                                </a:lnTo>
                                <a:lnTo>
                                  <a:pt x="839" y="889"/>
                                </a:lnTo>
                                <a:lnTo>
                                  <a:pt x="839" y="882"/>
                                </a:lnTo>
                                <a:lnTo>
                                  <a:pt x="839" y="880"/>
                                </a:lnTo>
                                <a:lnTo>
                                  <a:pt x="842" y="875"/>
                                </a:lnTo>
                                <a:lnTo>
                                  <a:pt x="842" y="873"/>
                                </a:lnTo>
                                <a:lnTo>
                                  <a:pt x="842" y="875"/>
                                </a:lnTo>
                                <a:lnTo>
                                  <a:pt x="837" y="875"/>
                                </a:lnTo>
                                <a:lnTo>
                                  <a:pt x="834" y="875"/>
                                </a:lnTo>
                                <a:lnTo>
                                  <a:pt x="834" y="878"/>
                                </a:lnTo>
                                <a:lnTo>
                                  <a:pt x="832" y="880"/>
                                </a:lnTo>
                                <a:lnTo>
                                  <a:pt x="820" y="885"/>
                                </a:lnTo>
                                <a:lnTo>
                                  <a:pt x="818" y="885"/>
                                </a:lnTo>
                                <a:lnTo>
                                  <a:pt x="815" y="882"/>
                                </a:lnTo>
                                <a:lnTo>
                                  <a:pt x="810" y="882"/>
                                </a:lnTo>
                                <a:lnTo>
                                  <a:pt x="808" y="882"/>
                                </a:lnTo>
                                <a:lnTo>
                                  <a:pt x="806" y="885"/>
                                </a:lnTo>
                                <a:lnTo>
                                  <a:pt x="803" y="885"/>
                                </a:lnTo>
                                <a:lnTo>
                                  <a:pt x="801" y="885"/>
                                </a:lnTo>
                                <a:lnTo>
                                  <a:pt x="796" y="882"/>
                                </a:lnTo>
                                <a:lnTo>
                                  <a:pt x="791" y="882"/>
                                </a:lnTo>
                                <a:lnTo>
                                  <a:pt x="787" y="880"/>
                                </a:lnTo>
                                <a:lnTo>
                                  <a:pt x="784" y="880"/>
                                </a:lnTo>
                                <a:lnTo>
                                  <a:pt x="782" y="880"/>
                                </a:lnTo>
                                <a:lnTo>
                                  <a:pt x="779" y="880"/>
                                </a:lnTo>
                                <a:lnTo>
                                  <a:pt x="777" y="880"/>
                                </a:lnTo>
                                <a:lnTo>
                                  <a:pt x="775" y="878"/>
                                </a:lnTo>
                                <a:lnTo>
                                  <a:pt x="772" y="880"/>
                                </a:lnTo>
                                <a:lnTo>
                                  <a:pt x="767" y="878"/>
                                </a:lnTo>
                                <a:lnTo>
                                  <a:pt x="765" y="880"/>
                                </a:lnTo>
                                <a:lnTo>
                                  <a:pt x="760" y="880"/>
                                </a:lnTo>
                                <a:lnTo>
                                  <a:pt x="755" y="878"/>
                                </a:lnTo>
                                <a:lnTo>
                                  <a:pt x="753" y="875"/>
                                </a:lnTo>
                                <a:lnTo>
                                  <a:pt x="753" y="873"/>
                                </a:lnTo>
                                <a:lnTo>
                                  <a:pt x="751" y="873"/>
                                </a:lnTo>
                                <a:lnTo>
                                  <a:pt x="751" y="875"/>
                                </a:lnTo>
                                <a:lnTo>
                                  <a:pt x="748" y="875"/>
                                </a:lnTo>
                                <a:lnTo>
                                  <a:pt x="744" y="873"/>
                                </a:lnTo>
                                <a:lnTo>
                                  <a:pt x="741" y="873"/>
                                </a:lnTo>
                                <a:lnTo>
                                  <a:pt x="739" y="871"/>
                                </a:lnTo>
                                <a:lnTo>
                                  <a:pt x="734" y="869"/>
                                </a:lnTo>
                                <a:lnTo>
                                  <a:pt x="734" y="866"/>
                                </a:lnTo>
                                <a:lnTo>
                                  <a:pt x="732" y="866"/>
                                </a:lnTo>
                                <a:lnTo>
                                  <a:pt x="732" y="869"/>
                                </a:lnTo>
                                <a:lnTo>
                                  <a:pt x="729" y="869"/>
                                </a:lnTo>
                                <a:lnTo>
                                  <a:pt x="727" y="869"/>
                                </a:lnTo>
                                <a:lnTo>
                                  <a:pt x="722" y="873"/>
                                </a:lnTo>
                                <a:lnTo>
                                  <a:pt x="720" y="873"/>
                                </a:lnTo>
                                <a:lnTo>
                                  <a:pt x="717" y="873"/>
                                </a:lnTo>
                                <a:lnTo>
                                  <a:pt x="717" y="871"/>
                                </a:lnTo>
                                <a:lnTo>
                                  <a:pt x="715" y="871"/>
                                </a:lnTo>
                                <a:lnTo>
                                  <a:pt x="715" y="873"/>
                                </a:lnTo>
                                <a:lnTo>
                                  <a:pt x="715" y="875"/>
                                </a:lnTo>
                                <a:lnTo>
                                  <a:pt x="712" y="875"/>
                                </a:lnTo>
                                <a:lnTo>
                                  <a:pt x="712" y="878"/>
                                </a:lnTo>
                                <a:lnTo>
                                  <a:pt x="710" y="878"/>
                                </a:lnTo>
                                <a:lnTo>
                                  <a:pt x="705" y="878"/>
                                </a:lnTo>
                                <a:lnTo>
                                  <a:pt x="698" y="878"/>
                                </a:lnTo>
                                <a:lnTo>
                                  <a:pt x="696" y="875"/>
                                </a:lnTo>
                                <a:lnTo>
                                  <a:pt x="693" y="875"/>
                                </a:lnTo>
                                <a:lnTo>
                                  <a:pt x="693" y="878"/>
                                </a:lnTo>
                                <a:lnTo>
                                  <a:pt x="691" y="875"/>
                                </a:lnTo>
                                <a:lnTo>
                                  <a:pt x="689" y="875"/>
                                </a:lnTo>
                                <a:lnTo>
                                  <a:pt x="686" y="875"/>
                                </a:lnTo>
                                <a:lnTo>
                                  <a:pt x="686" y="880"/>
                                </a:lnTo>
                                <a:lnTo>
                                  <a:pt x="684" y="880"/>
                                </a:lnTo>
                                <a:lnTo>
                                  <a:pt x="681" y="880"/>
                                </a:lnTo>
                                <a:lnTo>
                                  <a:pt x="677" y="880"/>
                                </a:lnTo>
                                <a:lnTo>
                                  <a:pt x="674" y="880"/>
                                </a:lnTo>
                                <a:lnTo>
                                  <a:pt x="674" y="882"/>
                                </a:lnTo>
                                <a:lnTo>
                                  <a:pt x="672" y="882"/>
                                </a:lnTo>
                                <a:lnTo>
                                  <a:pt x="669" y="882"/>
                                </a:lnTo>
                                <a:lnTo>
                                  <a:pt x="665" y="882"/>
                                </a:lnTo>
                                <a:lnTo>
                                  <a:pt x="662" y="880"/>
                                </a:lnTo>
                                <a:lnTo>
                                  <a:pt x="657" y="882"/>
                                </a:lnTo>
                                <a:lnTo>
                                  <a:pt x="657" y="885"/>
                                </a:lnTo>
                                <a:lnTo>
                                  <a:pt x="655" y="885"/>
                                </a:lnTo>
                                <a:lnTo>
                                  <a:pt x="650" y="885"/>
                                </a:lnTo>
                                <a:lnTo>
                                  <a:pt x="648" y="882"/>
                                </a:lnTo>
                                <a:lnTo>
                                  <a:pt x="648" y="880"/>
                                </a:lnTo>
                                <a:lnTo>
                                  <a:pt x="643" y="882"/>
                                </a:lnTo>
                                <a:lnTo>
                                  <a:pt x="641" y="880"/>
                                </a:lnTo>
                                <a:lnTo>
                                  <a:pt x="641" y="878"/>
                                </a:lnTo>
                                <a:lnTo>
                                  <a:pt x="636" y="880"/>
                                </a:lnTo>
                                <a:lnTo>
                                  <a:pt x="634" y="880"/>
                                </a:lnTo>
                                <a:lnTo>
                                  <a:pt x="631" y="880"/>
                                </a:lnTo>
                                <a:lnTo>
                                  <a:pt x="629" y="880"/>
                                </a:lnTo>
                                <a:lnTo>
                                  <a:pt x="626" y="875"/>
                                </a:lnTo>
                                <a:lnTo>
                                  <a:pt x="624" y="875"/>
                                </a:lnTo>
                                <a:lnTo>
                                  <a:pt x="622" y="878"/>
                                </a:lnTo>
                                <a:lnTo>
                                  <a:pt x="617" y="878"/>
                                </a:lnTo>
                                <a:lnTo>
                                  <a:pt x="614" y="878"/>
                                </a:lnTo>
                                <a:lnTo>
                                  <a:pt x="612" y="880"/>
                                </a:lnTo>
                                <a:lnTo>
                                  <a:pt x="610" y="878"/>
                                </a:lnTo>
                                <a:lnTo>
                                  <a:pt x="605" y="878"/>
                                </a:lnTo>
                                <a:lnTo>
                                  <a:pt x="600" y="878"/>
                                </a:lnTo>
                                <a:lnTo>
                                  <a:pt x="595" y="878"/>
                                </a:lnTo>
                                <a:lnTo>
                                  <a:pt x="593" y="878"/>
                                </a:lnTo>
                                <a:lnTo>
                                  <a:pt x="591" y="873"/>
                                </a:lnTo>
                                <a:lnTo>
                                  <a:pt x="586" y="873"/>
                                </a:lnTo>
                                <a:lnTo>
                                  <a:pt x="581" y="878"/>
                                </a:lnTo>
                                <a:lnTo>
                                  <a:pt x="579" y="878"/>
                                </a:lnTo>
                                <a:lnTo>
                                  <a:pt x="579" y="875"/>
                                </a:lnTo>
                                <a:lnTo>
                                  <a:pt x="574" y="875"/>
                                </a:lnTo>
                                <a:lnTo>
                                  <a:pt x="567" y="878"/>
                                </a:lnTo>
                                <a:lnTo>
                                  <a:pt x="564" y="882"/>
                                </a:lnTo>
                                <a:lnTo>
                                  <a:pt x="562" y="885"/>
                                </a:lnTo>
                                <a:lnTo>
                                  <a:pt x="557" y="885"/>
                                </a:lnTo>
                                <a:lnTo>
                                  <a:pt x="552" y="882"/>
                                </a:lnTo>
                                <a:lnTo>
                                  <a:pt x="550" y="885"/>
                                </a:lnTo>
                                <a:lnTo>
                                  <a:pt x="548" y="885"/>
                                </a:lnTo>
                                <a:lnTo>
                                  <a:pt x="545" y="885"/>
                                </a:lnTo>
                                <a:lnTo>
                                  <a:pt x="543" y="885"/>
                                </a:lnTo>
                                <a:lnTo>
                                  <a:pt x="540" y="882"/>
                                </a:lnTo>
                                <a:lnTo>
                                  <a:pt x="538" y="880"/>
                                </a:lnTo>
                                <a:lnTo>
                                  <a:pt x="533" y="878"/>
                                </a:lnTo>
                                <a:lnTo>
                                  <a:pt x="531" y="878"/>
                                </a:lnTo>
                                <a:lnTo>
                                  <a:pt x="528" y="878"/>
                                </a:lnTo>
                                <a:lnTo>
                                  <a:pt x="528" y="873"/>
                                </a:lnTo>
                                <a:lnTo>
                                  <a:pt x="526" y="873"/>
                                </a:lnTo>
                                <a:lnTo>
                                  <a:pt x="521" y="873"/>
                                </a:lnTo>
                                <a:lnTo>
                                  <a:pt x="519" y="873"/>
                                </a:lnTo>
                                <a:lnTo>
                                  <a:pt x="514" y="873"/>
                                </a:lnTo>
                                <a:lnTo>
                                  <a:pt x="512" y="878"/>
                                </a:lnTo>
                                <a:lnTo>
                                  <a:pt x="509" y="878"/>
                                </a:lnTo>
                                <a:lnTo>
                                  <a:pt x="507" y="873"/>
                                </a:lnTo>
                                <a:lnTo>
                                  <a:pt x="502" y="873"/>
                                </a:lnTo>
                                <a:lnTo>
                                  <a:pt x="500" y="873"/>
                                </a:lnTo>
                                <a:lnTo>
                                  <a:pt x="495" y="873"/>
                                </a:lnTo>
                                <a:lnTo>
                                  <a:pt x="493" y="878"/>
                                </a:lnTo>
                                <a:lnTo>
                                  <a:pt x="490" y="878"/>
                                </a:lnTo>
                                <a:lnTo>
                                  <a:pt x="485" y="875"/>
                                </a:lnTo>
                                <a:lnTo>
                                  <a:pt x="483" y="875"/>
                                </a:lnTo>
                                <a:lnTo>
                                  <a:pt x="481" y="875"/>
                                </a:lnTo>
                                <a:lnTo>
                                  <a:pt x="478" y="875"/>
                                </a:lnTo>
                                <a:lnTo>
                                  <a:pt x="478" y="878"/>
                                </a:lnTo>
                                <a:lnTo>
                                  <a:pt x="478" y="882"/>
                                </a:lnTo>
                                <a:lnTo>
                                  <a:pt x="476" y="882"/>
                                </a:lnTo>
                                <a:lnTo>
                                  <a:pt x="471" y="880"/>
                                </a:lnTo>
                                <a:lnTo>
                                  <a:pt x="469" y="882"/>
                                </a:lnTo>
                                <a:lnTo>
                                  <a:pt x="466" y="885"/>
                                </a:lnTo>
                                <a:lnTo>
                                  <a:pt x="466" y="889"/>
                                </a:lnTo>
                                <a:lnTo>
                                  <a:pt x="464" y="892"/>
                                </a:lnTo>
                                <a:lnTo>
                                  <a:pt x="461" y="892"/>
                                </a:lnTo>
                                <a:lnTo>
                                  <a:pt x="454" y="892"/>
                                </a:lnTo>
                                <a:lnTo>
                                  <a:pt x="450" y="892"/>
                                </a:lnTo>
                                <a:lnTo>
                                  <a:pt x="445" y="892"/>
                                </a:lnTo>
                                <a:lnTo>
                                  <a:pt x="442" y="894"/>
                                </a:lnTo>
                                <a:lnTo>
                                  <a:pt x="435" y="892"/>
                                </a:lnTo>
                                <a:lnTo>
                                  <a:pt x="430" y="892"/>
                                </a:lnTo>
                                <a:lnTo>
                                  <a:pt x="430" y="894"/>
                                </a:lnTo>
                                <a:lnTo>
                                  <a:pt x="428" y="896"/>
                                </a:lnTo>
                                <a:lnTo>
                                  <a:pt x="428" y="898"/>
                                </a:lnTo>
                                <a:lnTo>
                                  <a:pt x="426" y="898"/>
                                </a:lnTo>
                                <a:lnTo>
                                  <a:pt x="421" y="898"/>
                                </a:lnTo>
                                <a:lnTo>
                                  <a:pt x="418" y="901"/>
                                </a:lnTo>
                                <a:lnTo>
                                  <a:pt x="411" y="903"/>
                                </a:lnTo>
                                <a:lnTo>
                                  <a:pt x="407" y="905"/>
                                </a:lnTo>
                                <a:lnTo>
                                  <a:pt x="402" y="903"/>
                                </a:lnTo>
                                <a:lnTo>
                                  <a:pt x="399" y="903"/>
                                </a:lnTo>
                                <a:lnTo>
                                  <a:pt x="402" y="896"/>
                                </a:lnTo>
                                <a:lnTo>
                                  <a:pt x="399" y="896"/>
                                </a:lnTo>
                                <a:lnTo>
                                  <a:pt x="395" y="896"/>
                                </a:lnTo>
                                <a:lnTo>
                                  <a:pt x="390" y="894"/>
                                </a:lnTo>
                                <a:lnTo>
                                  <a:pt x="387" y="896"/>
                                </a:lnTo>
                                <a:lnTo>
                                  <a:pt x="385" y="896"/>
                                </a:lnTo>
                                <a:lnTo>
                                  <a:pt x="385" y="894"/>
                                </a:lnTo>
                                <a:lnTo>
                                  <a:pt x="380" y="894"/>
                                </a:lnTo>
                                <a:lnTo>
                                  <a:pt x="378" y="894"/>
                                </a:lnTo>
                                <a:lnTo>
                                  <a:pt x="371" y="896"/>
                                </a:lnTo>
                                <a:lnTo>
                                  <a:pt x="363" y="898"/>
                                </a:lnTo>
                                <a:lnTo>
                                  <a:pt x="359" y="898"/>
                                </a:lnTo>
                                <a:lnTo>
                                  <a:pt x="354" y="896"/>
                                </a:lnTo>
                                <a:lnTo>
                                  <a:pt x="349" y="896"/>
                                </a:lnTo>
                                <a:lnTo>
                                  <a:pt x="347" y="896"/>
                                </a:lnTo>
                                <a:lnTo>
                                  <a:pt x="344" y="894"/>
                                </a:lnTo>
                                <a:lnTo>
                                  <a:pt x="342" y="892"/>
                                </a:lnTo>
                                <a:lnTo>
                                  <a:pt x="337" y="894"/>
                                </a:lnTo>
                                <a:lnTo>
                                  <a:pt x="332" y="896"/>
                                </a:lnTo>
                                <a:lnTo>
                                  <a:pt x="328" y="896"/>
                                </a:lnTo>
                                <a:lnTo>
                                  <a:pt x="323" y="898"/>
                                </a:lnTo>
                                <a:lnTo>
                                  <a:pt x="320" y="896"/>
                                </a:lnTo>
                                <a:lnTo>
                                  <a:pt x="320" y="892"/>
                                </a:lnTo>
                                <a:lnTo>
                                  <a:pt x="318" y="892"/>
                                </a:lnTo>
                                <a:lnTo>
                                  <a:pt x="316" y="892"/>
                                </a:lnTo>
                                <a:lnTo>
                                  <a:pt x="311" y="894"/>
                                </a:lnTo>
                                <a:lnTo>
                                  <a:pt x="309" y="894"/>
                                </a:lnTo>
                                <a:lnTo>
                                  <a:pt x="301" y="892"/>
                                </a:lnTo>
                                <a:lnTo>
                                  <a:pt x="294" y="892"/>
                                </a:lnTo>
                                <a:lnTo>
                                  <a:pt x="289" y="892"/>
                                </a:lnTo>
                                <a:lnTo>
                                  <a:pt x="285" y="892"/>
                                </a:lnTo>
                                <a:lnTo>
                                  <a:pt x="285" y="889"/>
                                </a:lnTo>
                                <a:lnTo>
                                  <a:pt x="287" y="889"/>
                                </a:lnTo>
                                <a:lnTo>
                                  <a:pt x="292" y="887"/>
                                </a:lnTo>
                                <a:lnTo>
                                  <a:pt x="294" y="885"/>
                                </a:lnTo>
                                <a:lnTo>
                                  <a:pt x="297" y="880"/>
                                </a:lnTo>
                                <a:lnTo>
                                  <a:pt x="297" y="878"/>
                                </a:lnTo>
                                <a:lnTo>
                                  <a:pt x="294" y="875"/>
                                </a:lnTo>
                                <a:lnTo>
                                  <a:pt x="292" y="875"/>
                                </a:lnTo>
                                <a:lnTo>
                                  <a:pt x="289" y="873"/>
                                </a:lnTo>
                                <a:lnTo>
                                  <a:pt x="287" y="873"/>
                                </a:lnTo>
                                <a:lnTo>
                                  <a:pt x="285" y="873"/>
                                </a:lnTo>
                                <a:lnTo>
                                  <a:pt x="282" y="873"/>
                                </a:lnTo>
                                <a:lnTo>
                                  <a:pt x="280" y="873"/>
                                </a:lnTo>
                                <a:lnTo>
                                  <a:pt x="277" y="871"/>
                                </a:lnTo>
                                <a:lnTo>
                                  <a:pt x="275" y="869"/>
                                </a:lnTo>
                                <a:lnTo>
                                  <a:pt x="273" y="869"/>
                                </a:lnTo>
                                <a:lnTo>
                                  <a:pt x="270" y="866"/>
                                </a:lnTo>
                                <a:lnTo>
                                  <a:pt x="268" y="866"/>
                                </a:lnTo>
                                <a:lnTo>
                                  <a:pt x="265" y="866"/>
                                </a:lnTo>
                                <a:lnTo>
                                  <a:pt x="263" y="866"/>
                                </a:lnTo>
                                <a:lnTo>
                                  <a:pt x="261" y="866"/>
                                </a:lnTo>
                                <a:lnTo>
                                  <a:pt x="258" y="866"/>
                                </a:lnTo>
                                <a:lnTo>
                                  <a:pt x="256" y="864"/>
                                </a:lnTo>
                                <a:lnTo>
                                  <a:pt x="254" y="862"/>
                                </a:lnTo>
                                <a:lnTo>
                                  <a:pt x="251" y="862"/>
                                </a:lnTo>
                                <a:lnTo>
                                  <a:pt x="249" y="857"/>
                                </a:lnTo>
                                <a:lnTo>
                                  <a:pt x="249" y="850"/>
                                </a:lnTo>
                                <a:lnTo>
                                  <a:pt x="246" y="848"/>
                                </a:lnTo>
                                <a:lnTo>
                                  <a:pt x="244" y="846"/>
                                </a:lnTo>
                                <a:lnTo>
                                  <a:pt x="244" y="843"/>
                                </a:lnTo>
                                <a:lnTo>
                                  <a:pt x="244" y="841"/>
                                </a:lnTo>
                                <a:lnTo>
                                  <a:pt x="244" y="839"/>
                                </a:lnTo>
                                <a:lnTo>
                                  <a:pt x="242" y="836"/>
                                </a:lnTo>
                                <a:lnTo>
                                  <a:pt x="239" y="832"/>
                                </a:lnTo>
                                <a:lnTo>
                                  <a:pt x="239" y="829"/>
                                </a:lnTo>
                                <a:lnTo>
                                  <a:pt x="239" y="820"/>
                                </a:lnTo>
                                <a:lnTo>
                                  <a:pt x="239" y="813"/>
                                </a:lnTo>
                                <a:lnTo>
                                  <a:pt x="242" y="811"/>
                                </a:lnTo>
                                <a:lnTo>
                                  <a:pt x="249" y="806"/>
                                </a:lnTo>
                                <a:lnTo>
                                  <a:pt x="256" y="799"/>
                                </a:lnTo>
                                <a:lnTo>
                                  <a:pt x="258" y="797"/>
                                </a:lnTo>
                                <a:lnTo>
                                  <a:pt x="254" y="790"/>
                                </a:lnTo>
                                <a:lnTo>
                                  <a:pt x="254" y="788"/>
                                </a:lnTo>
                                <a:lnTo>
                                  <a:pt x="251" y="783"/>
                                </a:lnTo>
                                <a:lnTo>
                                  <a:pt x="249" y="786"/>
                                </a:lnTo>
                                <a:lnTo>
                                  <a:pt x="244" y="786"/>
                                </a:lnTo>
                                <a:lnTo>
                                  <a:pt x="239" y="788"/>
                                </a:lnTo>
                                <a:lnTo>
                                  <a:pt x="234" y="786"/>
                                </a:lnTo>
                                <a:lnTo>
                                  <a:pt x="230" y="786"/>
                                </a:lnTo>
                                <a:lnTo>
                                  <a:pt x="230" y="783"/>
                                </a:lnTo>
                                <a:lnTo>
                                  <a:pt x="230" y="781"/>
                                </a:lnTo>
                                <a:lnTo>
                                  <a:pt x="222" y="781"/>
                                </a:lnTo>
                                <a:lnTo>
                                  <a:pt x="222" y="783"/>
                                </a:lnTo>
                                <a:lnTo>
                                  <a:pt x="220" y="786"/>
                                </a:lnTo>
                                <a:lnTo>
                                  <a:pt x="215" y="783"/>
                                </a:lnTo>
                                <a:lnTo>
                                  <a:pt x="211" y="781"/>
                                </a:lnTo>
                                <a:lnTo>
                                  <a:pt x="206" y="781"/>
                                </a:lnTo>
                                <a:lnTo>
                                  <a:pt x="203" y="779"/>
                                </a:lnTo>
                                <a:lnTo>
                                  <a:pt x="199" y="774"/>
                                </a:lnTo>
                                <a:lnTo>
                                  <a:pt x="191" y="772"/>
                                </a:lnTo>
                                <a:lnTo>
                                  <a:pt x="189" y="770"/>
                                </a:lnTo>
                                <a:lnTo>
                                  <a:pt x="191" y="765"/>
                                </a:lnTo>
                                <a:lnTo>
                                  <a:pt x="196" y="760"/>
                                </a:lnTo>
                                <a:lnTo>
                                  <a:pt x="206" y="753"/>
                                </a:lnTo>
                                <a:lnTo>
                                  <a:pt x="213" y="744"/>
                                </a:lnTo>
                                <a:lnTo>
                                  <a:pt x="218" y="740"/>
                                </a:lnTo>
                                <a:lnTo>
                                  <a:pt x="222" y="733"/>
                                </a:lnTo>
                                <a:lnTo>
                                  <a:pt x="225" y="733"/>
                                </a:lnTo>
                                <a:lnTo>
                                  <a:pt x="225" y="730"/>
                                </a:lnTo>
                                <a:lnTo>
                                  <a:pt x="227" y="730"/>
                                </a:lnTo>
                                <a:lnTo>
                                  <a:pt x="230" y="728"/>
                                </a:lnTo>
                                <a:lnTo>
                                  <a:pt x="230" y="726"/>
                                </a:lnTo>
                                <a:lnTo>
                                  <a:pt x="230" y="721"/>
                                </a:lnTo>
                                <a:lnTo>
                                  <a:pt x="230" y="719"/>
                                </a:lnTo>
                                <a:lnTo>
                                  <a:pt x="230" y="717"/>
                                </a:lnTo>
                                <a:lnTo>
                                  <a:pt x="230" y="712"/>
                                </a:lnTo>
                                <a:lnTo>
                                  <a:pt x="227" y="710"/>
                                </a:lnTo>
                                <a:lnTo>
                                  <a:pt x="227" y="705"/>
                                </a:lnTo>
                                <a:lnTo>
                                  <a:pt x="230" y="700"/>
                                </a:lnTo>
                                <a:lnTo>
                                  <a:pt x="232" y="696"/>
                                </a:lnTo>
                                <a:lnTo>
                                  <a:pt x="232" y="694"/>
                                </a:lnTo>
                                <a:lnTo>
                                  <a:pt x="232" y="684"/>
                                </a:lnTo>
                                <a:lnTo>
                                  <a:pt x="232" y="680"/>
                                </a:lnTo>
                                <a:lnTo>
                                  <a:pt x="232" y="673"/>
                                </a:lnTo>
                                <a:lnTo>
                                  <a:pt x="230" y="666"/>
                                </a:lnTo>
                                <a:lnTo>
                                  <a:pt x="230" y="664"/>
                                </a:lnTo>
                                <a:lnTo>
                                  <a:pt x="225" y="661"/>
                                </a:lnTo>
                                <a:lnTo>
                                  <a:pt x="218" y="657"/>
                                </a:lnTo>
                                <a:lnTo>
                                  <a:pt x="203" y="643"/>
                                </a:lnTo>
                                <a:lnTo>
                                  <a:pt x="201" y="645"/>
                                </a:lnTo>
                                <a:lnTo>
                                  <a:pt x="189" y="634"/>
                                </a:lnTo>
                                <a:lnTo>
                                  <a:pt x="182" y="634"/>
                                </a:lnTo>
                                <a:lnTo>
                                  <a:pt x="177" y="629"/>
                                </a:lnTo>
                                <a:lnTo>
                                  <a:pt x="172" y="629"/>
                                </a:lnTo>
                                <a:lnTo>
                                  <a:pt x="167" y="627"/>
                                </a:lnTo>
                                <a:lnTo>
                                  <a:pt x="160" y="627"/>
                                </a:lnTo>
                                <a:lnTo>
                                  <a:pt x="146" y="627"/>
                                </a:lnTo>
                                <a:lnTo>
                                  <a:pt x="144" y="627"/>
                                </a:lnTo>
                                <a:lnTo>
                                  <a:pt x="139" y="622"/>
                                </a:lnTo>
                                <a:lnTo>
                                  <a:pt x="136" y="620"/>
                                </a:lnTo>
                                <a:lnTo>
                                  <a:pt x="115" y="608"/>
                                </a:lnTo>
                                <a:lnTo>
                                  <a:pt x="110" y="604"/>
                                </a:lnTo>
                                <a:lnTo>
                                  <a:pt x="108" y="601"/>
                                </a:lnTo>
                                <a:lnTo>
                                  <a:pt x="105" y="597"/>
                                </a:lnTo>
                                <a:lnTo>
                                  <a:pt x="105" y="592"/>
                                </a:lnTo>
                                <a:lnTo>
                                  <a:pt x="108" y="578"/>
                                </a:lnTo>
                                <a:lnTo>
                                  <a:pt x="108" y="574"/>
                                </a:lnTo>
                                <a:lnTo>
                                  <a:pt x="105" y="562"/>
                                </a:lnTo>
                                <a:lnTo>
                                  <a:pt x="98" y="553"/>
                                </a:lnTo>
                                <a:lnTo>
                                  <a:pt x="91" y="546"/>
                                </a:lnTo>
                                <a:lnTo>
                                  <a:pt x="86" y="544"/>
                                </a:lnTo>
                                <a:lnTo>
                                  <a:pt x="84" y="544"/>
                                </a:lnTo>
                                <a:lnTo>
                                  <a:pt x="79" y="542"/>
                                </a:lnTo>
                                <a:lnTo>
                                  <a:pt x="77" y="539"/>
                                </a:lnTo>
                                <a:lnTo>
                                  <a:pt x="72" y="537"/>
                                </a:lnTo>
                                <a:lnTo>
                                  <a:pt x="65" y="535"/>
                                </a:lnTo>
                                <a:lnTo>
                                  <a:pt x="58" y="532"/>
                                </a:lnTo>
                                <a:lnTo>
                                  <a:pt x="48" y="525"/>
                                </a:lnTo>
                                <a:lnTo>
                                  <a:pt x="46" y="523"/>
                                </a:lnTo>
                                <a:lnTo>
                                  <a:pt x="43" y="518"/>
                                </a:lnTo>
                                <a:lnTo>
                                  <a:pt x="41" y="514"/>
                                </a:lnTo>
                                <a:lnTo>
                                  <a:pt x="38" y="509"/>
                                </a:lnTo>
                                <a:lnTo>
                                  <a:pt x="38" y="502"/>
                                </a:lnTo>
                                <a:lnTo>
                                  <a:pt x="36" y="489"/>
                                </a:lnTo>
                                <a:lnTo>
                                  <a:pt x="34" y="472"/>
                                </a:lnTo>
                                <a:lnTo>
                                  <a:pt x="31" y="463"/>
                                </a:lnTo>
                                <a:lnTo>
                                  <a:pt x="29" y="459"/>
                                </a:lnTo>
                                <a:lnTo>
                                  <a:pt x="22" y="449"/>
                                </a:lnTo>
                                <a:lnTo>
                                  <a:pt x="17" y="442"/>
                                </a:lnTo>
                                <a:lnTo>
                                  <a:pt x="17" y="436"/>
                                </a:lnTo>
                                <a:lnTo>
                                  <a:pt x="15" y="424"/>
                                </a:lnTo>
                                <a:lnTo>
                                  <a:pt x="10" y="403"/>
                                </a:lnTo>
                                <a:lnTo>
                                  <a:pt x="7" y="396"/>
                                </a:lnTo>
                                <a:lnTo>
                                  <a:pt x="3" y="373"/>
                                </a:lnTo>
                                <a:lnTo>
                                  <a:pt x="0" y="357"/>
                                </a:lnTo>
                                <a:lnTo>
                                  <a:pt x="7" y="343"/>
                                </a:lnTo>
                                <a:lnTo>
                                  <a:pt x="12" y="332"/>
                                </a:lnTo>
                                <a:lnTo>
                                  <a:pt x="17" y="318"/>
                                </a:lnTo>
                                <a:lnTo>
                                  <a:pt x="22" y="307"/>
                                </a:lnTo>
                                <a:close/>
                              </a:path>
                            </a:pathLst>
                          </a:custGeom>
                          <a:solidFill>
                            <a:srgbClr val="993300">
                              <a:alpha val="16000"/>
                            </a:srgbClr>
                          </a:solidFill>
                          <a:ln w="9525">
                            <a:noFill/>
                            <a:round/>
                            <a:headEnd/>
                            <a:tailEnd/>
                          </a:ln>
                        </wps:spPr>
                        <wps:txbx>
                          <w:txbxContent>
                            <w:p w14:paraId="106B87B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67968671" name="Freeform 383"/>
                        <wps:cNvSpPr>
                          <a:spLocks/>
                        </wps:cNvSpPr>
                        <wps:spPr bwMode="auto">
                          <a:xfrm>
                            <a:off x="8316" y="3114"/>
                            <a:ext cx="2236" cy="1602"/>
                          </a:xfrm>
                          <a:custGeom>
                            <a:avLst/>
                            <a:gdLst/>
                            <a:ahLst/>
                            <a:cxnLst>
                              <a:cxn ang="0">
                                <a:pos x="196" y="152"/>
                              </a:cxn>
                              <a:cxn ang="0">
                                <a:pos x="325" y="152"/>
                              </a:cxn>
                              <a:cxn ang="0">
                                <a:pos x="339" y="150"/>
                              </a:cxn>
                              <a:cxn ang="0">
                                <a:pos x="368" y="148"/>
                              </a:cxn>
                              <a:cxn ang="0">
                                <a:pos x="399" y="164"/>
                              </a:cxn>
                              <a:cxn ang="0">
                                <a:pos x="385" y="148"/>
                              </a:cxn>
                              <a:cxn ang="0">
                                <a:pos x="387" y="141"/>
                              </a:cxn>
                              <a:cxn ang="0">
                                <a:pos x="411" y="143"/>
                              </a:cxn>
                              <a:cxn ang="0">
                                <a:pos x="428" y="164"/>
                              </a:cxn>
                              <a:cxn ang="0">
                                <a:pos x="451" y="145"/>
                              </a:cxn>
                              <a:cxn ang="0">
                                <a:pos x="487" y="138"/>
                              </a:cxn>
                              <a:cxn ang="0">
                                <a:pos x="552" y="14"/>
                              </a:cxn>
                              <a:cxn ang="0">
                                <a:pos x="700" y="26"/>
                              </a:cxn>
                              <a:cxn ang="0">
                                <a:pos x="827" y="42"/>
                              </a:cxn>
                              <a:cxn ang="0">
                                <a:pos x="1011" y="102"/>
                              </a:cxn>
                              <a:cxn ang="0">
                                <a:pos x="1042" y="90"/>
                              </a:cxn>
                              <a:cxn ang="0">
                                <a:pos x="1063" y="88"/>
                              </a:cxn>
                              <a:cxn ang="0">
                                <a:pos x="1133" y="191"/>
                              </a:cxn>
                              <a:cxn ang="0">
                                <a:pos x="1221" y="277"/>
                              </a:cxn>
                              <a:cxn ang="0">
                                <a:pos x="1204" y="327"/>
                              </a:cxn>
                              <a:cxn ang="0">
                                <a:pos x="1142" y="343"/>
                              </a:cxn>
                              <a:cxn ang="0">
                                <a:pos x="1085" y="339"/>
                              </a:cxn>
                              <a:cxn ang="0">
                                <a:pos x="1047" y="353"/>
                              </a:cxn>
                              <a:cxn ang="0">
                                <a:pos x="1013" y="373"/>
                              </a:cxn>
                              <a:cxn ang="0">
                                <a:pos x="977" y="383"/>
                              </a:cxn>
                              <a:cxn ang="0">
                                <a:pos x="941" y="399"/>
                              </a:cxn>
                              <a:cxn ang="0">
                                <a:pos x="906" y="413"/>
                              </a:cxn>
                              <a:cxn ang="0">
                                <a:pos x="877" y="431"/>
                              </a:cxn>
                              <a:cxn ang="0">
                                <a:pos x="886" y="463"/>
                              </a:cxn>
                              <a:cxn ang="0">
                                <a:pos x="918" y="454"/>
                              </a:cxn>
                              <a:cxn ang="0">
                                <a:pos x="951" y="463"/>
                              </a:cxn>
                              <a:cxn ang="0">
                                <a:pos x="944" y="518"/>
                              </a:cxn>
                              <a:cxn ang="0">
                                <a:pos x="975" y="606"/>
                              </a:cxn>
                              <a:cxn ang="0">
                                <a:pos x="999" y="652"/>
                              </a:cxn>
                              <a:cxn ang="0">
                                <a:pos x="1044" y="742"/>
                              </a:cxn>
                              <a:cxn ang="0">
                                <a:pos x="1030" y="776"/>
                              </a:cxn>
                              <a:cxn ang="0">
                                <a:pos x="996" y="806"/>
                              </a:cxn>
                              <a:cxn ang="0">
                                <a:pos x="1004" y="843"/>
                              </a:cxn>
                              <a:cxn ang="0">
                                <a:pos x="973" y="887"/>
                              </a:cxn>
                              <a:cxn ang="0">
                                <a:pos x="987" y="933"/>
                              </a:cxn>
                              <a:cxn ang="0">
                                <a:pos x="994" y="970"/>
                              </a:cxn>
                              <a:cxn ang="0">
                                <a:pos x="953" y="945"/>
                              </a:cxn>
                              <a:cxn ang="0">
                                <a:pos x="913" y="931"/>
                              </a:cxn>
                              <a:cxn ang="0">
                                <a:pos x="865" y="928"/>
                              </a:cxn>
                              <a:cxn ang="0">
                                <a:pos x="820" y="875"/>
                              </a:cxn>
                              <a:cxn ang="0">
                                <a:pos x="765" y="880"/>
                              </a:cxn>
                              <a:cxn ang="0">
                                <a:pos x="719" y="873"/>
                              </a:cxn>
                              <a:cxn ang="0">
                                <a:pos x="688" y="878"/>
                              </a:cxn>
                              <a:cxn ang="0">
                                <a:pos x="643" y="882"/>
                              </a:cxn>
                              <a:cxn ang="0">
                                <a:pos x="600" y="878"/>
                              </a:cxn>
                              <a:cxn ang="0">
                                <a:pos x="540" y="885"/>
                              </a:cxn>
                              <a:cxn ang="0">
                                <a:pos x="490" y="878"/>
                              </a:cxn>
                              <a:cxn ang="0">
                                <a:pos x="444" y="885"/>
                              </a:cxn>
                              <a:cxn ang="0">
                                <a:pos x="385" y="905"/>
                              </a:cxn>
                              <a:cxn ang="0">
                                <a:pos x="325" y="896"/>
                              </a:cxn>
                              <a:cxn ang="0">
                                <a:pos x="263" y="889"/>
                              </a:cxn>
                              <a:cxn ang="0">
                                <a:pos x="246" y="866"/>
                              </a:cxn>
                              <a:cxn ang="0">
                                <a:pos x="217" y="829"/>
                              </a:cxn>
                              <a:cxn ang="0">
                                <a:pos x="200" y="781"/>
                              </a:cxn>
                              <a:cxn ang="0">
                                <a:pos x="203" y="730"/>
                              </a:cxn>
                            </a:cxnLst>
                            <a:rect l="0" t="0" r="r" b="b"/>
                            <a:pathLst>
                              <a:path w="1252" h="972">
                                <a:moveTo>
                                  <a:pt x="0" y="307"/>
                                </a:moveTo>
                                <a:lnTo>
                                  <a:pt x="2" y="300"/>
                                </a:lnTo>
                                <a:lnTo>
                                  <a:pt x="7" y="290"/>
                                </a:lnTo>
                                <a:lnTo>
                                  <a:pt x="12" y="279"/>
                                </a:lnTo>
                                <a:lnTo>
                                  <a:pt x="24" y="267"/>
                                </a:lnTo>
                                <a:lnTo>
                                  <a:pt x="28" y="263"/>
                                </a:lnTo>
                                <a:lnTo>
                                  <a:pt x="43" y="247"/>
                                </a:lnTo>
                                <a:lnTo>
                                  <a:pt x="52" y="237"/>
                                </a:lnTo>
                                <a:lnTo>
                                  <a:pt x="71" y="217"/>
                                </a:lnTo>
                                <a:lnTo>
                                  <a:pt x="88" y="196"/>
                                </a:lnTo>
                                <a:lnTo>
                                  <a:pt x="95" y="196"/>
                                </a:lnTo>
                                <a:lnTo>
                                  <a:pt x="122" y="191"/>
                                </a:lnTo>
                                <a:lnTo>
                                  <a:pt x="129" y="187"/>
                                </a:lnTo>
                                <a:lnTo>
                                  <a:pt x="131" y="185"/>
                                </a:lnTo>
                                <a:lnTo>
                                  <a:pt x="162" y="164"/>
                                </a:lnTo>
                                <a:lnTo>
                                  <a:pt x="169" y="159"/>
                                </a:lnTo>
                                <a:lnTo>
                                  <a:pt x="196" y="152"/>
                                </a:lnTo>
                                <a:lnTo>
                                  <a:pt x="210" y="155"/>
                                </a:lnTo>
                                <a:lnTo>
                                  <a:pt x="248" y="145"/>
                                </a:lnTo>
                                <a:lnTo>
                                  <a:pt x="270" y="141"/>
                                </a:lnTo>
                                <a:lnTo>
                                  <a:pt x="282" y="143"/>
                                </a:lnTo>
                                <a:lnTo>
                                  <a:pt x="296" y="148"/>
                                </a:lnTo>
                                <a:lnTo>
                                  <a:pt x="296" y="150"/>
                                </a:lnTo>
                                <a:lnTo>
                                  <a:pt x="310" y="152"/>
                                </a:lnTo>
                                <a:lnTo>
                                  <a:pt x="318" y="145"/>
                                </a:lnTo>
                                <a:lnTo>
                                  <a:pt x="318" y="143"/>
                                </a:lnTo>
                                <a:lnTo>
                                  <a:pt x="318" y="145"/>
                                </a:lnTo>
                                <a:lnTo>
                                  <a:pt x="320" y="145"/>
                                </a:lnTo>
                                <a:lnTo>
                                  <a:pt x="320" y="148"/>
                                </a:lnTo>
                                <a:lnTo>
                                  <a:pt x="322" y="150"/>
                                </a:lnTo>
                                <a:lnTo>
                                  <a:pt x="322" y="152"/>
                                </a:lnTo>
                                <a:lnTo>
                                  <a:pt x="322" y="155"/>
                                </a:lnTo>
                                <a:lnTo>
                                  <a:pt x="325" y="155"/>
                                </a:lnTo>
                                <a:lnTo>
                                  <a:pt x="325" y="152"/>
                                </a:lnTo>
                                <a:lnTo>
                                  <a:pt x="322" y="152"/>
                                </a:lnTo>
                                <a:lnTo>
                                  <a:pt x="322" y="150"/>
                                </a:lnTo>
                                <a:lnTo>
                                  <a:pt x="325" y="150"/>
                                </a:lnTo>
                                <a:lnTo>
                                  <a:pt x="327" y="150"/>
                                </a:lnTo>
                                <a:lnTo>
                                  <a:pt x="330" y="150"/>
                                </a:lnTo>
                                <a:lnTo>
                                  <a:pt x="330" y="152"/>
                                </a:lnTo>
                                <a:lnTo>
                                  <a:pt x="332" y="152"/>
                                </a:lnTo>
                                <a:lnTo>
                                  <a:pt x="334" y="152"/>
                                </a:lnTo>
                                <a:lnTo>
                                  <a:pt x="334" y="155"/>
                                </a:lnTo>
                                <a:lnTo>
                                  <a:pt x="337" y="155"/>
                                </a:lnTo>
                                <a:lnTo>
                                  <a:pt x="339" y="155"/>
                                </a:lnTo>
                                <a:lnTo>
                                  <a:pt x="339" y="157"/>
                                </a:lnTo>
                                <a:lnTo>
                                  <a:pt x="341" y="157"/>
                                </a:lnTo>
                                <a:lnTo>
                                  <a:pt x="341" y="155"/>
                                </a:lnTo>
                                <a:lnTo>
                                  <a:pt x="339" y="155"/>
                                </a:lnTo>
                                <a:lnTo>
                                  <a:pt x="339" y="152"/>
                                </a:lnTo>
                                <a:lnTo>
                                  <a:pt x="339" y="150"/>
                                </a:lnTo>
                                <a:lnTo>
                                  <a:pt x="341" y="150"/>
                                </a:lnTo>
                                <a:lnTo>
                                  <a:pt x="341" y="148"/>
                                </a:lnTo>
                                <a:lnTo>
                                  <a:pt x="344" y="148"/>
                                </a:lnTo>
                                <a:lnTo>
                                  <a:pt x="346" y="148"/>
                                </a:lnTo>
                                <a:lnTo>
                                  <a:pt x="346" y="145"/>
                                </a:lnTo>
                                <a:lnTo>
                                  <a:pt x="349" y="145"/>
                                </a:lnTo>
                                <a:lnTo>
                                  <a:pt x="351" y="145"/>
                                </a:lnTo>
                                <a:lnTo>
                                  <a:pt x="353" y="145"/>
                                </a:lnTo>
                                <a:lnTo>
                                  <a:pt x="356" y="145"/>
                                </a:lnTo>
                                <a:lnTo>
                                  <a:pt x="358" y="145"/>
                                </a:lnTo>
                                <a:lnTo>
                                  <a:pt x="361" y="148"/>
                                </a:lnTo>
                                <a:lnTo>
                                  <a:pt x="363" y="148"/>
                                </a:lnTo>
                                <a:lnTo>
                                  <a:pt x="363" y="145"/>
                                </a:lnTo>
                                <a:lnTo>
                                  <a:pt x="365" y="145"/>
                                </a:lnTo>
                                <a:lnTo>
                                  <a:pt x="368" y="145"/>
                                </a:lnTo>
                                <a:lnTo>
                                  <a:pt x="370" y="148"/>
                                </a:lnTo>
                                <a:lnTo>
                                  <a:pt x="368" y="148"/>
                                </a:lnTo>
                                <a:lnTo>
                                  <a:pt x="365" y="148"/>
                                </a:lnTo>
                                <a:lnTo>
                                  <a:pt x="365" y="150"/>
                                </a:lnTo>
                                <a:lnTo>
                                  <a:pt x="368" y="152"/>
                                </a:lnTo>
                                <a:lnTo>
                                  <a:pt x="370" y="152"/>
                                </a:lnTo>
                                <a:lnTo>
                                  <a:pt x="373" y="152"/>
                                </a:lnTo>
                                <a:lnTo>
                                  <a:pt x="375" y="155"/>
                                </a:lnTo>
                                <a:lnTo>
                                  <a:pt x="377" y="155"/>
                                </a:lnTo>
                                <a:lnTo>
                                  <a:pt x="380" y="157"/>
                                </a:lnTo>
                                <a:lnTo>
                                  <a:pt x="382" y="157"/>
                                </a:lnTo>
                                <a:lnTo>
                                  <a:pt x="385" y="157"/>
                                </a:lnTo>
                                <a:lnTo>
                                  <a:pt x="387" y="157"/>
                                </a:lnTo>
                                <a:lnTo>
                                  <a:pt x="389" y="157"/>
                                </a:lnTo>
                                <a:lnTo>
                                  <a:pt x="389" y="159"/>
                                </a:lnTo>
                                <a:lnTo>
                                  <a:pt x="392" y="161"/>
                                </a:lnTo>
                                <a:lnTo>
                                  <a:pt x="394" y="161"/>
                                </a:lnTo>
                                <a:lnTo>
                                  <a:pt x="396" y="164"/>
                                </a:lnTo>
                                <a:lnTo>
                                  <a:pt x="399" y="164"/>
                                </a:lnTo>
                                <a:lnTo>
                                  <a:pt x="401" y="164"/>
                                </a:lnTo>
                                <a:lnTo>
                                  <a:pt x="401" y="161"/>
                                </a:lnTo>
                                <a:lnTo>
                                  <a:pt x="399" y="161"/>
                                </a:lnTo>
                                <a:lnTo>
                                  <a:pt x="396" y="159"/>
                                </a:lnTo>
                                <a:lnTo>
                                  <a:pt x="394" y="157"/>
                                </a:lnTo>
                                <a:lnTo>
                                  <a:pt x="394" y="155"/>
                                </a:lnTo>
                                <a:lnTo>
                                  <a:pt x="392" y="155"/>
                                </a:lnTo>
                                <a:lnTo>
                                  <a:pt x="389" y="155"/>
                                </a:lnTo>
                                <a:lnTo>
                                  <a:pt x="389" y="152"/>
                                </a:lnTo>
                                <a:lnTo>
                                  <a:pt x="389" y="155"/>
                                </a:lnTo>
                                <a:lnTo>
                                  <a:pt x="387" y="155"/>
                                </a:lnTo>
                                <a:lnTo>
                                  <a:pt x="387" y="152"/>
                                </a:lnTo>
                                <a:lnTo>
                                  <a:pt x="389" y="152"/>
                                </a:lnTo>
                                <a:lnTo>
                                  <a:pt x="389" y="150"/>
                                </a:lnTo>
                                <a:lnTo>
                                  <a:pt x="387" y="150"/>
                                </a:lnTo>
                                <a:lnTo>
                                  <a:pt x="385" y="150"/>
                                </a:lnTo>
                                <a:lnTo>
                                  <a:pt x="385" y="148"/>
                                </a:lnTo>
                                <a:lnTo>
                                  <a:pt x="385" y="145"/>
                                </a:lnTo>
                                <a:lnTo>
                                  <a:pt x="382" y="145"/>
                                </a:lnTo>
                                <a:lnTo>
                                  <a:pt x="382" y="143"/>
                                </a:lnTo>
                                <a:lnTo>
                                  <a:pt x="380" y="143"/>
                                </a:lnTo>
                                <a:lnTo>
                                  <a:pt x="380" y="141"/>
                                </a:lnTo>
                                <a:lnTo>
                                  <a:pt x="377" y="141"/>
                                </a:lnTo>
                                <a:lnTo>
                                  <a:pt x="375" y="141"/>
                                </a:lnTo>
                                <a:lnTo>
                                  <a:pt x="373" y="141"/>
                                </a:lnTo>
                                <a:lnTo>
                                  <a:pt x="375" y="141"/>
                                </a:lnTo>
                                <a:lnTo>
                                  <a:pt x="377" y="141"/>
                                </a:lnTo>
                                <a:lnTo>
                                  <a:pt x="380" y="138"/>
                                </a:lnTo>
                                <a:lnTo>
                                  <a:pt x="380" y="141"/>
                                </a:lnTo>
                                <a:lnTo>
                                  <a:pt x="382" y="141"/>
                                </a:lnTo>
                                <a:lnTo>
                                  <a:pt x="382" y="138"/>
                                </a:lnTo>
                                <a:lnTo>
                                  <a:pt x="385" y="138"/>
                                </a:lnTo>
                                <a:lnTo>
                                  <a:pt x="387" y="138"/>
                                </a:lnTo>
                                <a:lnTo>
                                  <a:pt x="387" y="141"/>
                                </a:lnTo>
                                <a:lnTo>
                                  <a:pt x="387" y="143"/>
                                </a:lnTo>
                                <a:lnTo>
                                  <a:pt x="389" y="143"/>
                                </a:lnTo>
                                <a:lnTo>
                                  <a:pt x="392" y="143"/>
                                </a:lnTo>
                                <a:lnTo>
                                  <a:pt x="392" y="145"/>
                                </a:lnTo>
                                <a:lnTo>
                                  <a:pt x="392" y="148"/>
                                </a:lnTo>
                                <a:lnTo>
                                  <a:pt x="394" y="148"/>
                                </a:lnTo>
                                <a:lnTo>
                                  <a:pt x="394" y="150"/>
                                </a:lnTo>
                                <a:lnTo>
                                  <a:pt x="396" y="150"/>
                                </a:lnTo>
                                <a:lnTo>
                                  <a:pt x="399" y="148"/>
                                </a:lnTo>
                                <a:lnTo>
                                  <a:pt x="399" y="150"/>
                                </a:lnTo>
                                <a:lnTo>
                                  <a:pt x="401" y="150"/>
                                </a:lnTo>
                                <a:lnTo>
                                  <a:pt x="404" y="150"/>
                                </a:lnTo>
                                <a:lnTo>
                                  <a:pt x="404" y="148"/>
                                </a:lnTo>
                                <a:lnTo>
                                  <a:pt x="404" y="145"/>
                                </a:lnTo>
                                <a:lnTo>
                                  <a:pt x="406" y="145"/>
                                </a:lnTo>
                                <a:lnTo>
                                  <a:pt x="408" y="143"/>
                                </a:lnTo>
                                <a:lnTo>
                                  <a:pt x="411" y="143"/>
                                </a:lnTo>
                                <a:lnTo>
                                  <a:pt x="413" y="145"/>
                                </a:lnTo>
                                <a:lnTo>
                                  <a:pt x="416" y="145"/>
                                </a:lnTo>
                                <a:lnTo>
                                  <a:pt x="418" y="145"/>
                                </a:lnTo>
                                <a:lnTo>
                                  <a:pt x="418" y="148"/>
                                </a:lnTo>
                                <a:lnTo>
                                  <a:pt x="420" y="148"/>
                                </a:lnTo>
                                <a:lnTo>
                                  <a:pt x="423" y="150"/>
                                </a:lnTo>
                                <a:lnTo>
                                  <a:pt x="423" y="152"/>
                                </a:lnTo>
                                <a:lnTo>
                                  <a:pt x="425" y="155"/>
                                </a:lnTo>
                                <a:lnTo>
                                  <a:pt x="425" y="157"/>
                                </a:lnTo>
                                <a:lnTo>
                                  <a:pt x="428" y="157"/>
                                </a:lnTo>
                                <a:lnTo>
                                  <a:pt x="428" y="159"/>
                                </a:lnTo>
                                <a:lnTo>
                                  <a:pt x="430" y="159"/>
                                </a:lnTo>
                                <a:lnTo>
                                  <a:pt x="430" y="161"/>
                                </a:lnTo>
                                <a:lnTo>
                                  <a:pt x="428" y="161"/>
                                </a:lnTo>
                                <a:lnTo>
                                  <a:pt x="425" y="161"/>
                                </a:lnTo>
                                <a:lnTo>
                                  <a:pt x="425" y="164"/>
                                </a:lnTo>
                                <a:lnTo>
                                  <a:pt x="428" y="164"/>
                                </a:lnTo>
                                <a:lnTo>
                                  <a:pt x="430" y="164"/>
                                </a:lnTo>
                                <a:lnTo>
                                  <a:pt x="432" y="164"/>
                                </a:lnTo>
                                <a:lnTo>
                                  <a:pt x="435" y="164"/>
                                </a:lnTo>
                                <a:lnTo>
                                  <a:pt x="435" y="161"/>
                                </a:lnTo>
                                <a:lnTo>
                                  <a:pt x="437" y="161"/>
                                </a:lnTo>
                                <a:lnTo>
                                  <a:pt x="439" y="161"/>
                                </a:lnTo>
                                <a:lnTo>
                                  <a:pt x="442" y="161"/>
                                </a:lnTo>
                                <a:lnTo>
                                  <a:pt x="444" y="159"/>
                                </a:lnTo>
                                <a:lnTo>
                                  <a:pt x="444" y="157"/>
                                </a:lnTo>
                                <a:lnTo>
                                  <a:pt x="444" y="155"/>
                                </a:lnTo>
                                <a:lnTo>
                                  <a:pt x="444" y="152"/>
                                </a:lnTo>
                                <a:lnTo>
                                  <a:pt x="447" y="152"/>
                                </a:lnTo>
                                <a:lnTo>
                                  <a:pt x="447" y="150"/>
                                </a:lnTo>
                                <a:lnTo>
                                  <a:pt x="449" y="150"/>
                                </a:lnTo>
                                <a:lnTo>
                                  <a:pt x="449" y="148"/>
                                </a:lnTo>
                                <a:lnTo>
                                  <a:pt x="451" y="148"/>
                                </a:lnTo>
                                <a:lnTo>
                                  <a:pt x="451" y="145"/>
                                </a:lnTo>
                                <a:lnTo>
                                  <a:pt x="454" y="145"/>
                                </a:lnTo>
                                <a:lnTo>
                                  <a:pt x="456" y="145"/>
                                </a:lnTo>
                                <a:lnTo>
                                  <a:pt x="459" y="145"/>
                                </a:lnTo>
                                <a:lnTo>
                                  <a:pt x="461" y="145"/>
                                </a:lnTo>
                                <a:lnTo>
                                  <a:pt x="463" y="145"/>
                                </a:lnTo>
                                <a:lnTo>
                                  <a:pt x="468" y="143"/>
                                </a:lnTo>
                                <a:lnTo>
                                  <a:pt x="471" y="143"/>
                                </a:lnTo>
                                <a:lnTo>
                                  <a:pt x="473" y="141"/>
                                </a:lnTo>
                                <a:lnTo>
                                  <a:pt x="475" y="138"/>
                                </a:lnTo>
                                <a:lnTo>
                                  <a:pt x="478" y="138"/>
                                </a:lnTo>
                                <a:lnTo>
                                  <a:pt x="480" y="141"/>
                                </a:lnTo>
                                <a:lnTo>
                                  <a:pt x="480" y="138"/>
                                </a:lnTo>
                                <a:lnTo>
                                  <a:pt x="483" y="138"/>
                                </a:lnTo>
                                <a:lnTo>
                                  <a:pt x="483" y="141"/>
                                </a:lnTo>
                                <a:lnTo>
                                  <a:pt x="485" y="141"/>
                                </a:lnTo>
                                <a:lnTo>
                                  <a:pt x="485" y="138"/>
                                </a:lnTo>
                                <a:lnTo>
                                  <a:pt x="487" y="138"/>
                                </a:lnTo>
                                <a:lnTo>
                                  <a:pt x="487" y="136"/>
                                </a:lnTo>
                                <a:lnTo>
                                  <a:pt x="483" y="118"/>
                                </a:lnTo>
                                <a:lnTo>
                                  <a:pt x="478" y="92"/>
                                </a:lnTo>
                                <a:lnTo>
                                  <a:pt x="471" y="67"/>
                                </a:lnTo>
                                <a:lnTo>
                                  <a:pt x="466" y="42"/>
                                </a:lnTo>
                                <a:lnTo>
                                  <a:pt x="463" y="35"/>
                                </a:lnTo>
                                <a:lnTo>
                                  <a:pt x="473" y="28"/>
                                </a:lnTo>
                                <a:lnTo>
                                  <a:pt x="483" y="26"/>
                                </a:lnTo>
                                <a:lnTo>
                                  <a:pt x="499" y="28"/>
                                </a:lnTo>
                                <a:lnTo>
                                  <a:pt x="509" y="28"/>
                                </a:lnTo>
                                <a:lnTo>
                                  <a:pt x="516" y="19"/>
                                </a:lnTo>
                                <a:lnTo>
                                  <a:pt x="528" y="9"/>
                                </a:lnTo>
                                <a:lnTo>
                                  <a:pt x="535" y="16"/>
                                </a:lnTo>
                                <a:lnTo>
                                  <a:pt x="537" y="19"/>
                                </a:lnTo>
                                <a:lnTo>
                                  <a:pt x="540" y="23"/>
                                </a:lnTo>
                                <a:lnTo>
                                  <a:pt x="547" y="23"/>
                                </a:lnTo>
                                <a:lnTo>
                                  <a:pt x="552" y="14"/>
                                </a:lnTo>
                                <a:lnTo>
                                  <a:pt x="554" y="9"/>
                                </a:lnTo>
                                <a:lnTo>
                                  <a:pt x="564" y="0"/>
                                </a:lnTo>
                                <a:lnTo>
                                  <a:pt x="569" y="0"/>
                                </a:lnTo>
                                <a:lnTo>
                                  <a:pt x="576" y="7"/>
                                </a:lnTo>
                                <a:lnTo>
                                  <a:pt x="583" y="9"/>
                                </a:lnTo>
                                <a:lnTo>
                                  <a:pt x="588" y="14"/>
                                </a:lnTo>
                                <a:lnTo>
                                  <a:pt x="604" y="19"/>
                                </a:lnTo>
                                <a:lnTo>
                                  <a:pt x="604" y="21"/>
                                </a:lnTo>
                                <a:lnTo>
                                  <a:pt x="609" y="21"/>
                                </a:lnTo>
                                <a:lnTo>
                                  <a:pt x="624" y="23"/>
                                </a:lnTo>
                                <a:lnTo>
                                  <a:pt x="631" y="23"/>
                                </a:lnTo>
                                <a:lnTo>
                                  <a:pt x="635" y="37"/>
                                </a:lnTo>
                                <a:lnTo>
                                  <a:pt x="645" y="37"/>
                                </a:lnTo>
                                <a:lnTo>
                                  <a:pt x="659" y="35"/>
                                </a:lnTo>
                                <a:lnTo>
                                  <a:pt x="664" y="33"/>
                                </a:lnTo>
                                <a:lnTo>
                                  <a:pt x="679" y="28"/>
                                </a:lnTo>
                                <a:lnTo>
                                  <a:pt x="700" y="26"/>
                                </a:lnTo>
                                <a:lnTo>
                                  <a:pt x="710" y="35"/>
                                </a:lnTo>
                                <a:lnTo>
                                  <a:pt x="722" y="46"/>
                                </a:lnTo>
                                <a:lnTo>
                                  <a:pt x="741" y="62"/>
                                </a:lnTo>
                                <a:lnTo>
                                  <a:pt x="750" y="69"/>
                                </a:lnTo>
                                <a:lnTo>
                                  <a:pt x="753" y="72"/>
                                </a:lnTo>
                                <a:lnTo>
                                  <a:pt x="753" y="74"/>
                                </a:lnTo>
                                <a:lnTo>
                                  <a:pt x="755" y="79"/>
                                </a:lnTo>
                                <a:lnTo>
                                  <a:pt x="760" y="74"/>
                                </a:lnTo>
                                <a:lnTo>
                                  <a:pt x="765" y="72"/>
                                </a:lnTo>
                                <a:lnTo>
                                  <a:pt x="769" y="72"/>
                                </a:lnTo>
                                <a:lnTo>
                                  <a:pt x="772" y="72"/>
                                </a:lnTo>
                                <a:lnTo>
                                  <a:pt x="779" y="67"/>
                                </a:lnTo>
                                <a:lnTo>
                                  <a:pt x="781" y="65"/>
                                </a:lnTo>
                                <a:lnTo>
                                  <a:pt x="793" y="60"/>
                                </a:lnTo>
                                <a:lnTo>
                                  <a:pt x="815" y="51"/>
                                </a:lnTo>
                                <a:lnTo>
                                  <a:pt x="824" y="46"/>
                                </a:lnTo>
                                <a:lnTo>
                                  <a:pt x="827" y="42"/>
                                </a:lnTo>
                                <a:lnTo>
                                  <a:pt x="855" y="51"/>
                                </a:lnTo>
                                <a:lnTo>
                                  <a:pt x="858" y="58"/>
                                </a:lnTo>
                                <a:lnTo>
                                  <a:pt x="858" y="60"/>
                                </a:lnTo>
                                <a:lnTo>
                                  <a:pt x="863" y="62"/>
                                </a:lnTo>
                                <a:lnTo>
                                  <a:pt x="870" y="67"/>
                                </a:lnTo>
                                <a:lnTo>
                                  <a:pt x="894" y="74"/>
                                </a:lnTo>
                                <a:lnTo>
                                  <a:pt x="922" y="83"/>
                                </a:lnTo>
                                <a:lnTo>
                                  <a:pt x="944" y="90"/>
                                </a:lnTo>
                                <a:lnTo>
                                  <a:pt x="958" y="95"/>
                                </a:lnTo>
                                <a:lnTo>
                                  <a:pt x="977" y="92"/>
                                </a:lnTo>
                                <a:lnTo>
                                  <a:pt x="992" y="90"/>
                                </a:lnTo>
                                <a:lnTo>
                                  <a:pt x="996" y="90"/>
                                </a:lnTo>
                                <a:lnTo>
                                  <a:pt x="999" y="90"/>
                                </a:lnTo>
                                <a:lnTo>
                                  <a:pt x="1001" y="92"/>
                                </a:lnTo>
                                <a:lnTo>
                                  <a:pt x="1004" y="95"/>
                                </a:lnTo>
                                <a:lnTo>
                                  <a:pt x="1008" y="99"/>
                                </a:lnTo>
                                <a:lnTo>
                                  <a:pt x="1011" y="102"/>
                                </a:lnTo>
                                <a:lnTo>
                                  <a:pt x="1013" y="99"/>
                                </a:lnTo>
                                <a:lnTo>
                                  <a:pt x="1018" y="97"/>
                                </a:lnTo>
                                <a:lnTo>
                                  <a:pt x="1020" y="95"/>
                                </a:lnTo>
                                <a:lnTo>
                                  <a:pt x="1023" y="95"/>
                                </a:lnTo>
                                <a:lnTo>
                                  <a:pt x="1025" y="95"/>
                                </a:lnTo>
                                <a:lnTo>
                                  <a:pt x="1025" y="97"/>
                                </a:lnTo>
                                <a:lnTo>
                                  <a:pt x="1028" y="99"/>
                                </a:lnTo>
                                <a:lnTo>
                                  <a:pt x="1030" y="106"/>
                                </a:lnTo>
                                <a:lnTo>
                                  <a:pt x="1032" y="106"/>
                                </a:lnTo>
                                <a:lnTo>
                                  <a:pt x="1035" y="104"/>
                                </a:lnTo>
                                <a:lnTo>
                                  <a:pt x="1035" y="102"/>
                                </a:lnTo>
                                <a:lnTo>
                                  <a:pt x="1035" y="99"/>
                                </a:lnTo>
                                <a:lnTo>
                                  <a:pt x="1035" y="97"/>
                                </a:lnTo>
                                <a:lnTo>
                                  <a:pt x="1037" y="95"/>
                                </a:lnTo>
                                <a:lnTo>
                                  <a:pt x="1039" y="92"/>
                                </a:lnTo>
                                <a:lnTo>
                                  <a:pt x="1039" y="90"/>
                                </a:lnTo>
                                <a:lnTo>
                                  <a:pt x="1042" y="90"/>
                                </a:lnTo>
                                <a:lnTo>
                                  <a:pt x="1042" y="92"/>
                                </a:lnTo>
                                <a:lnTo>
                                  <a:pt x="1037" y="99"/>
                                </a:lnTo>
                                <a:lnTo>
                                  <a:pt x="1037" y="104"/>
                                </a:lnTo>
                                <a:lnTo>
                                  <a:pt x="1037" y="106"/>
                                </a:lnTo>
                                <a:lnTo>
                                  <a:pt x="1037" y="109"/>
                                </a:lnTo>
                                <a:lnTo>
                                  <a:pt x="1039" y="109"/>
                                </a:lnTo>
                                <a:lnTo>
                                  <a:pt x="1039" y="106"/>
                                </a:lnTo>
                                <a:lnTo>
                                  <a:pt x="1039" y="104"/>
                                </a:lnTo>
                                <a:lnTo>
                                  <a:pt x="1039" y="102"/>
                                </a:lnTo>
                                <a:lnTo>
                                  <a:pt x="1042" y="102"/>
                                </a:lnTo>
                                <a:lnTo>
                                  <a:pt x="1044" y="102"/>
                                </a:lnTo>
                                <a:lnTo>
                                  <a:pt x="1047" y="99"/>
                                </a:lnTo>
                                <a:lnTo>
                                  <a:pt x="1047" y="97"/>
                                </a:lnTo>
                                <a:lnTo>
                                  <a:pt x="1059" y="95"/>
                                </a:lnTo>
                                <a:lnTo>
                                  <a:pt x="1061" y="95"/>
                                </a:lnTo>
                                <a:lnTo>
                                  <a:pt x="1061" y="90"/>
                                </a:lnTo>
                                <a:lnTo>
                                  <a:pt x="1063" y="88"/>
                                </a:lnTo>
                                <a:lnTo>
                                  <a:pt x="1063" y="90"/>
                                </a:lnTo>
                                <a:lnTo>
                                  <a:pt x="1063" y="95"/>
                                </a:lnTo>
                                <a:lnTo>
                                  <a:pt x="1063" y="97"/>
                                </a:lnTo>
                                <a:lnTo>
                                  <a:pt x="1061" y="99"/>
                                </a:lnTo>
                                <a:lnTo>
                                  <a:pt x="1061" y="104"/>
                                </a:lnTo>
                                <a:lnTo>
                                  <a:pt x="1063" y="109"/>
                                </a:lnTo>
                                <a:lnTo>
                                  <a:pt x="1061" y="113"/>
                                </a:lnTo>
                                <a:lnTo>
                                  <a:pt x="1056" y="109"/>
                                </a:lnTo>
                                <a:lnTo>
                                  <a:pt x="1056" y="111"/>
                                </a:lnTo>
                                <a:lnTo>
                                  <a:pt x="1061" y="120"/>
                                </a:lnTo>
                                <a:lnTo>
                                  <a:pt x="1066" y="125"/>
                                </a:lnTo>
                                <a:lnTo>
                                  <a:pt x="1078" y="134"/>
                                </a:lnTo>
                                <a:lnTo>
                                  <a:pt x="1102" y="152"/>
                                </a:lnTo>
                                <a:lnTo>
                                  <a:pt x="1114" y="159"/>
                                </a:lnTo>
                                <a:lnTo>
                                  <a:pt x="1118" y="164"/>
                                </a:lnTo>
                                <a:lnTo>
                                  <a:pt x="1126" y="178"/>
                                </a:lnTo>
                                <a:lnTo>
                                  <a:pt x="1133" y="191"/>
                                </a:lnTo>
                                <a:lnTo>
                                  <a:pt x="1137" y="201"/>
                                </a:lnTo>
                                <a:lnTo>
                                  <a:pt x="1140" y="205"/>
                                </a:lnTo>
                                <a:lnTo>
                                  <a:pt x="1142" y="208"/>
                                </a:lnTo>
                                <a:lnTo>
                                  <a:pt x="1149" y="212"/>
                                </a:lnTo>
                                <a:lnTo>
                                  <a:pt x="1161" y="224"/>
                                </a:lnTo>
                                <a:lnTo>
                                  <a:pt x="1166" y="226"/>
                                </a:lnTo>
                                <a:lnTo>
                                  <a:pt x="1166" y="231"/>
                                </a:lnTo>
                                <a:lnTo>
                                  <a:pt x="1171" y="242"/>
                                </a:lnTo>
                                <a:lnTo>
                                  <a:pt x="1169" y="249"/>
                                </a:lnTo>
                                <a:lnTo>
                                  <a:pt x="1171" y="251"/>
                                </a:lnTo>
                                <a:lnTo>
                                  <a:pt x="1176" y="265"/>
                                </a:lnTo>
                                <a:lnTo>
                                  <a:pt x="1183" y="267"/>
                                </a:lnTo>
                                <a:lnTo>
                                  <a:pt x="1188" y="267"/>
                                </a:lnTo>
                                <a:lnTo>
                                  <a:pt x="1195" y="267"/>
                                </a:lnTo>
                                <a:lnTo>
                                  <a:pt x="1200" y="270"/>
                                </a:lnTo>
                                <a:lnTo>
                                  <a:pt x="1216" y="274"/>
                                </a:lnTo>
                                <a:lnTo>
                                  <a:pt x="1221" y="277"/>
                                </a:lnTo>
                                <a:lnTo>
                                  <a:pt x="1233" y="277"/>
                                </a:lnTo>
                                <a:lnTo>
                                  <a:pt x="1243" y="279"/>
                                </a:lnTo>
                                <a:lnTo>
                                  <a:pt x="1250" y="288"/>
                                </a:lnTo>
                                <a:lnTo>
                                  <a:pt x="1252" y="293"/>
                                </a:lnTo>
                                <a:lnTo>
                                  <a:pt x="1252" y="304"/>
                                </a:lnTo>
                                <a:lnTo>
                                  <a:pt x="1250" y="311"/>
                                </a:lnTo>
                                <a:lnTo>
                                  <a:pt x="1250" y="316"/>
                                </a:lnTo>
                                <a:lnTo>
                                  <a:pt x="1250" y="323"/>
                                </a:lnTo>
                                <a:lnTo>
                                  <a:pt x="1247" y="327"/>
                                </a:lnTo>
                                <a:lnTo>
                                  <a:pt x="1245" y="332"/>
                                </a:lnTo>
                                <a:lnTo>
                                  <a:pt x="1240" y="343"/>
                                </a:lnTo>
                                <a:lnTo>
                                  <a:pt x="1235" y="341"/>
                                </a:lnTo>
                                <a:lnTo>
                                  <a:pt x="1224" y="337"/>
                                </a:lnTo>
                                <a:lnTo>
                                  <a:pt x="1214" y="332"/>
                                </a:lnTo>
                                <a:lnTo>
                                  <a:pt x="1209" y="330"/>
                                </a:lnTo>
                                <a:lnTo>
                                  <a:pt x="1207" y="327"/>
                                </a:lnTo>
                                <a:lnTo>
                                  <a:pt x="1204" y="327"/>
                                </a:lnTo>
                                <a:lnTo>
                                  <a:pt x="1202" y="327"/>
                                </a:lnTo>
                                <a:lnTo>
                                  <a:pt x="1197" y="330"/>
                                </a:lnTo>
                                <a:lnTo>
                                  <a:pt x="1192" y="332"/>
                                </a:lnTo>
                                <a:lnTo>
                                  <a:pt x="1188" y="332"/>
                                </a:lnTo>
                                <a:lnTo>
                                  <a:pt x="1185" y="337"/>
                                </a:lnTo>
                                <a:lnTo>
                                  <a:pt x="1183" y="339"/>
                                </a:lnTo>
                                <a:lnTo>
                                  <a:pt x="1178" y="339"/>
                                </a:lnTo>
                                <a:lnTo>
                                  <a:pt x="1176" y="341"/>
                                </a:lnTo>
                                <a:lnTo>
                                  <a:pt x="1171" y="346"/>
                                </a:lnTo>
                                <a:lnTo>
                                  <a:pt x="1169" y="350"/>
                                </a:lnTo>
                                <a:lnTo>
                                  <a:pt x="1164" y="348"/>
                                </a:lnTo>
                                <a:lnTo>
                                  <a:pt x="1159" y="350"/>
                                </a:lnTo>
                                <a:lnTo>
                                  <a:pt x="1157" y="348"/>
                                </a:lnTo>
                                <a:lnTo>
                                  <a:pt x="1157" y="346"/>
                                </a:lnTo>
                                <a:lnTo>
                                  <a:pt x="1152" y="341"/>
                                </a:lnTo>
                                <a:lnTo>
                                  <a:pt x="1147" y="343"/>
                                </a:lnTo>
                                <a:lnTo>
                                  <a:pt x="1142" y="343"/>
                                </a:lnTo>
                                <a:lnTo>
                                  <a:pt x="1140" y="341"/>
                                </a:lnTo>
                                <a:lnTo>
                                  <a:pt x="1137" y="337"/>
                                </a:lnTo>
                                <a:lnTo>
                                  <a:pt x="1135" y="332"/>
                                </a:lnTo>
                                <a:lnTo>
                                  <a:pt x="1133" y="325"/>
                                </a:lnTo>
                                <a:lnTo>
                                  <a:pt x="1130" y="323"/>
                                </a:lnTo>
                                <a:lnTo>
                                  <a:pt x="1121" y="316"/>
                                </a:lnTo>
                                <a:lnTo>
                                  <a:pt x="1116" y="313"/>
                                </a:lnTo>
                                <a:lnTo>
                                  <a:pt x="1114" y="316"/>
                                </a:lnTo>
                                <a:lnTo>
                                  <a:pt x="1111" y="318"/>
                                </a:lnTo>
                                <a:lnTo>
                                  <a:pt x="1109" y="318"/>
                                </a:lnTo>
                                <a:lnTo>
                                  <a:pt x="1102" y="323"/>
                                </a:lnTo>
                                <a:lnTo>
                                  <a:pt x="1102" y="325"/>
                                </a:lnTo>
                                <a:lnTo>
                                  <a:pt x="1102" y="330"/>
                                </a:lnTo>
                                <a:lnTo>
                                  <a:pt x="1099" y="330"/>
                                </a:lnTo>
                                <a:lnTo>
                                  <a:pt x="1094" y="330"/>
                                </a:lnTo>
                                <a:lnTo>
                                  <a:pt x="1094" y="334"/>
                                </a:lnTo>
                                <a:lnTo>
                                  <a:pt x="1085" y="339"/>
                                </a:lnTo>
                                <a:lnTo>
                                  <a:pt x="1085" y="341"/>
                                </a:lnTo>
                                <a:lnTo>
                                  <a:pt x="1082" y="341"/>
                                </a:lnTo>
                                <a:lnTo>
                                  <a:pt x="1082" y="339"/>
                                </a:lnTo>
                                <a:lnTo>
                                  <a:pt x="1080" y="337"/>
                                </a:lnTo>
                                <a:lnTo>
                                  <a:pt x="1078" y="339"/>
                                </a:lnTo>
                                <a:lnTo>
                                  <a:pt x="1075" y="339"/>
                                </a:lnTo>
                                <a:lnTo>
                                  <a:pt x="1075" y="341"/>
                                </a:lnTo>
                                <a:lnTo>
                                  <a:pt x="1073" y="343"/>
                                </a:lnTo>
                                <a:lnTo>
                                  <a:pt x="1071" y="343"/>
                                </a:lnTo>
                                <a:lnTo>
                                  <a:pt x="1068" y="343"/>
                                </a:lnTo>
                                <a:lnTo>
                                  <a:pt x="1068" y="346"/>
                                </a:lnTo>
                                <a:lnTo>
                                  <a:pt x="1066" y="346"/>
                                </a:lnTo>
                                <a:lnTo>
                                  <a:pt x="1059" y="350"/>
                                </a:lnTo>
                                <a:lnTo>
                                  <a:pt x="1056" y="350"/>
                                </a:lnTo>
                                <a:lnTo>
                                  <a:pt x="1054" y="348"/>
                                </a:lnTo>
                                <a:lnTo>
                                  <a:pt x="1051" y="350"/>
                                </a:lnTo>
                                <a:lnTo>
                                  <a:pt x="1047" y="353"/>
                                </a:lnTo>
                                <a:lnTo>
                                  <a:pt x="1044" y="355"/>
                                </a:lnTo>
                                <a:lnTo>
                                  <a:pt x="1044" y="357"/>
                                </a:lnTo>
                                <a:lnTo>
                                  <a:pt x="1042" y="360"/>
                                </a:lnTo>
                                <a:lnTo>
                                  <a:pt x="1042" y="357"/>
                                </a:lnTo>
                                <a:lnTo>
                                  <a:pt x="1039" y="357"/>
                                </a:lnTo>
                                <a:lnTo>
                                  <a:pt x="1037" y="357"/>
                                </a:lnTo>
                                <a:lnTo>
                                  <a:pt x="1035" y="357"/>
                                </a:lnTo>
                                <a:lnTo>
                                  <a:pt x="1035" y="360"/>
                                </a:lnTo>
                                <a:lnTo>
                                  <a:pt x="1035" y="362"/>
                                </a:lnTo>
                                <a:lnTo>
                                  <a:pt x="1032" y="364"/>
                                </a:lnTo>
                                <a:lnTo>
                                  <a:pt x="1030" y="366"/>
                                </a:lnTo>
                                <a:lnTo>
                                  <a:pt x="1028" y="369"/>
                                </a:lnTo>
                                <a:lnTo>
                                  <a:pt x="1025" y="369"/>
                                </a:lnTo>
                                <a:lnTo>
                                  <a:pt x="1020" y="371"/>
                                </a:lnTo>
                                <a:lnTo>
                                  <a:pt x="1018" y="371"/>
                                </a:lnTo>
                                <a:lnTo>
                                  <a:pt x="1016" y="371"/>
                                </a:lnTo>
                                <a:lnTo>
                                  <a:pt x="1013" y="373"/>
                                </a:lnTo>
                                <a:lnTo>
                                  <a:pt x="1011" y="373"/>
                                </a:lnTo>
                                <a:lnTo>
                                  <a:pt x="1011" y="376"/>
                                </a:lnTo>
                                <a:lnTo>
                                  <a:pt x="1008" y="378"/>
                                </a:lnTo>
                                <a:lnTo>
                                  <a:pt x="1006" y="380"/>
                                </a:lnTo>
                                <a:lnTo>
                                  <a:pt x="1004" y="380"/>
                                </a:lnTo>
                                <a:lnTo>
                                  <a:pt x="1001" y="380"/>
                                </a:lnTo>
                                <a:lnTo>
                                  <a:pt x="999" y="380"/>
                                </a:lnTo>
                                <a:lnTo>
                                  <a:pt x="996" y="378"/>
                                </a:lnTo>
                                <a:lnTo>
                                  <a:pt x="994" y="378"/>
                                </a:lnTo>
                                <a:lnTo>
                                  <a:pt x="992" y="378"/>
                                </a:lnTo>
                                <a:lnTo>
                                  <a:pt x="989" y="378"/>
                                </a:lnTo>
                                <a:lnTo>
                                  <a:pt x="987" y="376"/>
                                </a:lnTo>
                                <a:lnTo>
                                  <a:pt x="984" y="378"/>
                                </a:lnTo>
                                <a:lnTo>
                                  <a:pt x="982" y="378"/>
                                </a:lnTo>
                                <a:lnTo>
                                  <a:pt x="980" y="380"/>
                                </a:lnTo>
                                <a:lnTo>
                                  <a:pt x="980" y="383"/>
                                </a:lnTo>
                                <a:lnTo>
                                  <a:pt x="977" y="383"/>
                                </a:lnTo>
                                <a:lnTo>
                                  <a:pt x="975" y="385"/>
                                </a:lnTo>
                                <a:lnTo>
                                  <a:pt x="973" y="385"/>
                                </a:lnTo>
                                <a:lnTo>
                                  <a:pt x="970" y="385"/>
                                </a:lnTo>
                                <a:lnTo>
                                  <a:pt x="968" y="387"/>
                                </a:lnTo>
                                <a:lnTo>
                                  <a:pt x="968" y="389"/>
                                </a:lnTo>
                                <a:lnTo>
                                  <a:pt x="965" y="389"/>
                                </a:lnTo>
                                <a:lnTo>
                                  <a:pt x="961" y="389"/>
                                </a:lnTo>
                                <a:lnTo>
                                  <a:pt x="958" y="389"/>
                                </a:lnTo>
                                <a:lnTo>
                                  <a:pt x="953" y="392"/>
                                </a:lnTo>
                                <a:lnTo>
                                  <a:pt x="951" y="392"/>
                                </a:lnTo>
                                <a:lnTo>
                                  <a:pt x="949" y="389"/>
                                </a:lnTo>
                                <a:lnTo>
                                  <a:pt x="949" y="387"/>
                                </a:lnTo>
                                <a:lnTo>
                                  <a:pt x="946" y="389"/>
                                </a:lnTo>
                                <a:lnTo>
                                  <a:pt x="946" y="392"/>
                                </a:lnTo>
                                <a:lnTo>
                                  <a:pt x="944" y="392"/>
                                </a:lnTo>
                                <a:lnTo>
                                  <a:pt x="941" y="394"/>
                                </a:lnTo>
                                <a:lnTo>
                                  <a:pt x="941" y="399"/>
                                </a:lnTo>
                                <a:lnTo>
                                  <a:pt x="941" y="401"/>
                                </a:lnTo>
                                <a:lnTo>
                                  <a:pt x="939" y="406"/>
                                </a:lnTo>
                                <a:lnTo>
                                  <a:pt x="937" y="406"/>
                                </a:lnTo>
                                <a:lnTo>
                                  <a:pt x="934" y="408"/>
                                </a:lnTo>
                                <a:lnTo>
                                  <a:pt x="932" y="408"/>
                                </a:lnTo>
                                <a:lnTo>
                                  <a:pt x="930" y="408"/>
                                </a:lnTo>
                                <a:lnTo>
                                  <a:pt x="927" y="408"/>
                                </a:lnTo>
                                <a:lnTo>
                                  <a:pt x="927" y="403"/>
                                </a:lnTo>
                                <a:lnTo>
                                  <a:pt x="925" y="403"/>
                                </a:lnTo>
                                <a:lnTo>
                                  <a:pt x="922" y="403"/>
                                </a:lnTo>
                                <a:lnTo>
                                  <a:pt x="920" y="406"/>
                                </a:lnTo>
                                <a:lnTo>
                                  <a:pt x="918" y="408"/>
                                </a:lnTo>
                                <a:lnTo>
                                  <a:pt x="915" y="410"/>
                                </a:lnTo>
                                <a:lnTo>
                                  <a:pt x="915" y="413"/>
                                </a:lnTo>
                                <a:lnTo>
                                  <a:pt x="913" y="413"/>
                                </a:lnTo>
                                <a:lnTo>
                                  <a:pt x="910" y="413"/>
                                </a:lnTo>
                                <a:lnTo>
                                  <a:pt x="906" y="413"/>
                                </a:lnTo>
                                <a:lnTo>
                                  <a:pt x="901" y="410"/>
                                </a:lnTo>
                                <a:lnTo>
                                  <a:pt x="898" y="410"/>
                                </a:lnTo>
                                <a:lnTo>
                                  <a:pt x="898" y="413"/>
                                </a:lnTo>
                                <a:lnTo>
                                  <a:pt x="896" y="413"/>
                                </a:lnTo>
                                <a:lnTo>
                                  <a:pt x="894" y="413"/>
                                </a:lnTo>
                                <a:lnTo>
                                  <a:pt x="894" y="415"/>
                                </a:lnTo>
                                <a:lnTo>
                                  <a:pt x="894" y="417"/>
                                </a:lnTo>
                                <a:lnTo>
                                  <a:pt x="896" y="417"/>
                                </a:lnTo>
                                <a:lnTo>
                                  <a:pt x="896" y="419"/>
                                </a:lnTo>
                                <a:lnTo>
                                  <a:pt x="894" y="419"/>
                                </a:lnTo>
                                <a:lnTo>
                                  <a:pt x="889" y="419"/>
                                </a:lnTo>
                                <a:lnTo>
                                  <a:pt x="886" y="422"/>
                                </a:lnTo>
                                <a:lnTo>
                                  <a:pt x="884" y="424"/>
                                </a:lnTo>
                                <a:lnTo>
                                  <a:pt x="884" y="426"/>
                                </a:lnTo>
                                <a:lnTo>
                                  <a:pt x="882" y="426"/>
                                </a:lnTo>
                                <a:lnTo>
                                  <a:pt x="879" y="429"/>
                                </a:lnTo>
                                <a:lnTo>
                                  <a:pt x="877" y="431"/>
                                </a:lnTo>
                                <a:lnTo>
                                  <a:pt x="875" y="433"/>
                                </a:lnTo>
                                <a:lnTo>
                                  <a:pt x="875" y="438"/>
                                </a:lnTo>
                                <a:lnTo>
                                  <a:pt x="870" y="440"/>
                                </a:lnTo>
                                <a:lnTo>
                                  <a:pt x="867" y="442"/>
                                </a:lnTo>
                                <a:lnTo>
                                  <a:pt x="865" y="445"/>
                                </a:lnTo>
                                <a:lnTo>
                                  <a:pt x="867" y="445"/>
                                </a:lnTo>
                                <a:lnTo>
                                  <a:pt x="870" y="445"/>
                                </a:lnTo>
                                <a:lnTo>
                                  <a:pt x="872" y="445"/>
                                </a:lnTo>
                                <a:lnTo>
                                  <a:pt x="875" y="447"/>
                                </a:lnTo>
                                <a:lnTo>
                                  <a:pt x="877" y="447"/>
                                </a:lnTo>
                                <a:lnTo>
                                  <a:pt x="877" y="449"/>
                                </a:lnTo>
                                <a:lnTo>
                                  <a:pt x="877" y="452"/>
                                </a:lnTo>
                                <a:lnTo>
                                  <a:pt x="872" y="452"/>
                                </a:lnTo>
                                <a:lnTo>
                                  <a:pt x="877" y="454"/>
                                </a:lnTo>
                                <a:lnTo>
                                  <a:pt x="884" y="456"/>
                                </a:lnTo>
                                <a:lnTo>
                                  <a:pt x="884" y="459"/>
                                </a:lnTo>
                                <a:lnTo>
                                  <a:pt x="886" y="463"/>
                                </a:lnTo>
                                <a:lnTo>
                                  <a:pt x="886" y="465"/>
                                </a:lnTo>
                                <a:lnTo>
                                  <a:pt x="889" y="465"/>
                                </a:lnTo>
                                <a:lnTo>
                                  <a:pt x="889" y="463"/>
                                </a:lnTo>
                                <a:lnTo>
                                  <a:pt x="891" y="461"/>
                                </a:lnTo>
                                <a:lnTo>
                                  <a:pt x="894" y="461"/>
                                </a:lnTo>
                                <a:lnTo>
                                  <a:pt x="896" y="459"/>
                                </a:lnTo>
                                <a:lnTo>
                                  <a:pt x="898" y="459"/>
                                </a:lnTo>
                                <a:lnTo>
                                  <a:pt x="901" y="459"/>
                                </a:lnTo>
                                <a:lnTo>
                                  <a:pt x="903" y="459"/>
                                </a:lnTo>
                                <a:lnTo>
                                  <a:pt x="903" y="456"/>
                                </a:lnTo>
                                <a:lnTo>
                                  <a:pt x="906" y="456"/>
                                </a:lnTo>
                                <a:lnTo>
                                  <a:pt x="906" y="454"/>
                                </a:lnTo>
                                <a:lnTo>
                                  <a:pt x="908" y="452"/>
                                </a:lnTo>
                                <a:lnTo>
                                  <a:pt x="910" y="454"/>
                                </a:lnTo>
                                <a:lnTo>
                                  <a:pt x="913" y="454"/>
                                </a:lnTo>
                                <a:lnTo>
                                  <a:pt x="915" y="454"/>
                                </a:lnTo>
                                <a:lnTo>
                                  <a:pt x="918" y="454"/>
                                </a:lnTo>
                                <a:lnTo>
                                  <a:pt x="920" y="454"/>
                                </a:lnTo>
                                <a:lnTo>
                                  <a:pt x="920" y="452"/>
                                </a:lnTo>
                                <a:lnTo>
                                  <a:pt x="922" y="449"/>
                                </a:lnTo>
                                <a:lnTo>
                                  <a:pt x="925" y="449"/>
                                </a:lnTo>
                                <a:lnTo>
                                  <a:pt x="927" y="449"/>
                                </a:lnTo>
                                <a:lnTo>
                                  <a:pt x="927" y="452"/>
                                </a:lnTo>
                                <a:lnTo>
                                  <a:pt x="930" y="452"/>
                                </a:lnTo>
                                <a:lnTo>
                                  <a:pt x="930" y="454"/>
                                </a:lnTo>
                                <a:lnTo>
                                  <a:pt x="932" y="454"/>
                                </a:lnTo>
                                <a:lnTo>
                                  <a:pt x="934" y="452"/>
                                </a:lnTo>
                                <a:lnTo>
                                  <a:pt x="937" y="452"/>
                                </a:lnTo>
                                <a:lnTo>
                                  <a:pt x="937" y="456"/>
                                </a:lnTo>
                                <a:lnTo>
                                  <a:pt x="941" y="459"/>
                                </a:lnTo>
                                <a:lnTo>
                                  <a:pt x="944" y="461"/>
                                </a:lnTo>
                                <a:lnTo>
                                  <a:pt x="946" y="461"/>
                                </a:lnTo>
                                <a:lnTo>
                                  <a:pt x="951" y="461"/>
                                </a:lnTo>
                                <a:lnTo>
                                  <a:pt x="951" y="463"/>
                                </a:lnTo>
                                <a:lnTo>
                                  <a:pt x="953" y="463"/>
                                </a:lnTo>
                                <a:lnTo>
                                  <a:pt x="956" y="463"/>
                                </a:lnTo>
                                <a:lnTo>
                                  <a:pt x="956" y="465"/>
                                </a:lnTo>
                                <a:lnTo>
                                  <a:pt x="963" y="465"/>
                                </a:lnTo>
                                <a:lnTo>
                                  <a:pt x="965" y="465"/>
                                </a:lnTo>
                                <a:lnTo>
                                  <a:pt x="963" y="475"/>
                                </a:lnTo>
                                <a:lnTo>
                                  <a:pt x="953" y="477"/>
                                </a:lnTo>
                                <a:lnTo>
                                  <a:pt x="951" y="479"/>
                                </a:lnTo>
                                <a:lnTo>
                                  <a:pt x="946" y="482"/>
                                </a:lnTo>
                                <a:lnTo>
                                  <a:pt x="944" y="484"/>
                                </a:lnTo>
                                <a:lnTo>
                                  <a:pt x="946" y="486"/>
                                </a:lnTo>
                                <a:lnTo>
                                  <a:pt x="949" y="491"/>
                                </a:lnTo>
                                <a:lnTo>
                                  <a:pt x="949" y="495"/>
                                </a:lnTo>
                                <a:lnTo>
                                  <a:pt x="949" y="502"/>
                                </a:lnTo>
                                <a:lnTo>
                                  <a:pt x="946" y="507"/>
                                </a:lnTo>
                                <a:lnTo>
                                  <a:pt x="946" y="514"/>
                                </a:lnTo>
                                <a:lnTo>
                                  <a:pt x="944" y="518"/>
                                </a:lnTo>
                                <a:lnTo>
                                  <a:pt x="946" y="523"/>
                                </a:lnTo>
                                <a:lnTo>
                                  <a:pt x="949" y="528"/>
                                </a:lnTo>
                                <a:lnTo>
                                  <a:pt x="951" y="530"/>
                                </a:lnTo>
                                <a:lnTo>
                                  <a:pt x="953" y="537"/>
                                </a:lnTo>
                                <a:lnTo>
                                  <a:pt x="958" y="544"/>
                                </a:lnTo>
                                <a:lnTo>
                                  <a:pt x="958" y="548"/>
                                </a:lnTo>
                                <a:lnTo>
                                  <a:pt x="961" y="553"/>
                                </a:lnTo>
                                <a:lnTo>
                                  <a:pt x="963" y="565"/>
                                </a:lnTo>
                                <a:lnTo>
                                  <a:pt x="961" y="569"/>
                                </a:lnTo>
                                <a:lnTo>
                                  <a:pt x="961" y="576"/>
                                </a:lnTo>
                                <a:lnTo>
                                  <a:pt x="963" y="581"/>
                                </a:lnTo>
                                <a:lnTo>
                                  <a:pt x="965" y="588"/>
                                </a:lnTo>
                                <a:lnTo>
                                  <a:pt x="965" y="594"/>
                                </a:lnTo>
                                <a:lnTo>
                                  <a:pt x="968" y="599"/>
                                </a:lnTo>
                                <a:lnTo>
                                  <a:pt x="973" y="599"/>
                                </a:lnTo>
                                <a:lnTo>
                                  <a:pt x="975" y="601"/>
                                </a:lnTo>
                                <a:lnTo>
                                  <a:pt x="975" y="606"/>
                                </a:lnTo>
                                <a:lnTo>
                                  <a:pt x="977" y="613"/>
                                </a:lnTo>
                                <a:lnTo>
                                  <a:pt x="977" y="615"/>
                                </a:lnTo>
                                <a:lnTo>
                                  <a:pt x="980" y="618"/>
                                </a:lnTo>
                                <a:lnTo>
                                  <a:pt x="982" y="618"/>
                                </a:lnTo>
                                <a:lnTo>
                                  <a:pt x="982" y="620"/>
                                </a:lnTo>
                                <a:lnTo>
                                  <a:pt x="982" y="624"/>
                                </a:lnTo>
                                <a:lnTo>
                                  <a:pt x="984" y="627"/>
                                </a:lnTo>
                                <a:lnTo>
                                  <a:pt x="987" y="629"/>
                                </a:lnTo>
                                <a:lnTo>
                                  <a:pt x="989" y="634"/>
                                </a:lnTo>
                                <a:lnTo>
                                  <a:pt x="989" y="643"/>
                                </a:lnTo>
                                <a:lnTo>
                                  <a:pt x="989" y="645"/>
                                </a:lnTo>
                                <a:lnTo>
                                  <a:pt x="989" y="647"/>
                                </a:lnTo>
                                <a:lnTo>
                                  <a:pt x="992" y="647"/>
                                </a:lnTo>
                                <a:lnTo>
                                  <a:pt x="994" y="647"/>
                                </a:lnTo>
                                <a:lnTo>
                                  <a:pt x="996" y="647"/>
                                </a:lnTo>
                                <a:lnTo>
                                  <a:pt x="996" y="650"/>
                                </a:lnTo>
                                <a:lnTo>
                                  <a:pt x="999" y="652"/>
                                </a:lnTo>
                                <a:lnTo>
                                  <a:pt x="1016" y="677"/>
                                </a:lnTo>
                                <a:lnTo>
                                  <a:pt x="1030" y="698"/>
                                </a:lnTo>
                                <a:lnTo>
                                  <a:pt x="1032" y="705"/>
                                </a:lnTo>
                                <a:lnTo>
                                  <a:pt x="1037" y="712"/>
                                </a:lnTo>
                                <a:lnTo>
                                  <a:pt x="1037" y="717"/>
                                </a:lnTo>
                                <a:lnTo>
                                  <a:pt x="1035" y="719"/>
                                </a:lnTo>
                                <a:lnTo>
                                  <a:pt x="1037" y="726"/>
                                </a:lnTo>
                                <a:lnTo>
                                  <a:pt x="1035" y="730"/>
                                </a:lnTo>
                                <a:lnTo>
                                  <a:pt x="1032" y="733"/>
                                </a:lnTo>
                                <a:lnTo>
                                  <a:pt x="1032" y="735"/>
                                </a:lnTo>
                                <a:lnTo>
                                  <a:pt x="1032" y="737"/>
                                </a:lnTo>
                                <a:lnTo>
                                  <a:pt x="1032" y="740"/>
                                </a:lnTo>
                                <a:lnTo>
                                  <a:pt x="1030" y="740"/>
                                </a:lnTo>
                                <a:lnTo>
                                  <a:pt x="1032" y="742"/>
                                </a:lnTo>
                                <a:lnTo>
                                  <a:pt x="1035" y="742"/>
                                </a:lnTo>
                                <a:lnTo>
                                  <a:pt x="1042" y="742"/>
                                </a:lnTo>
                                <a:lnTo>
                                  <a:pt x="1044" y="742"/>
                                </a:lnTo>
                                <a:lnTo>
                                  <a:pt x="1047" y="744"/>
                                </a:lnTo>
                                <a:lnTo>
                                  <a:pt x="1044" y="749"/>
                                </a:lnTo>
                                <a:lnTo>
                                  <a:pt x="1047" y="751"/>
                                </a:lnTo>
                                <a:lnTo>
                                  <a:pt x="1047" y="753"/>
                                </a:lnTo>
                                <a:lnTo>
                                  <a:pt x="1049" y="753"/>
                                </a:lnTo>
                                <a:lnTo>
                                  <a:pt x="1049" y="763"/>
                                </a:lnTo>
                                <a:lnTo>
                                  <a:pt x="1051" y="765"/>
                                </a:lnTo>
                                <a:lnTo>
                                  <a:pt x="1051" y="767"/>
                                </a:lnTo>
                                <a:lnTo>
                                  <a:pt x="1054" y="767"/>
                                </a:lnTo>
                                <a:lnTo>
                                  <a:pt x="1054" y="770"/>
                                </a:lnTo>
                                <a:lnTo>
                                  <a:pt x="1051" y="774"/>
                                </a:lnTo>
                                <a:lnTo>
                                  <a:pt x="1047" y="774"/>
                                </a:lnTo>
                                <a:lnTo>
                                  <a:pt x="1047" y="776"/>
                                </a:lnTo>
                                <a:lnTo>
                                  <a:pt x="1042" y="779"/>
                                </a:lnTo>
                                <a:lnTo>
                                  <a:pt x="1039" y="776"/>
                                </a:lnTo>
                                <a:lnTo>
                                  <a:pt x="1035" y="776"/>
                                </a:lnTo>
                                <a:lnTo>
                                  <a:pt x="1030" y="776"/>
                                </a:lnTo>
                                <a:lnTo>
                                  <a:pt x="1030" y="779"/>
                                </a:lnTo>
                                <a:lnTo>
                                  <a:pt x="1028" y="779"/>
                                </a:lnTo>
                                <a:lnTo>
                                  <a:pt x="1023" y="781"/>
                                </a:lnTo>
                                <a:lnTo>
                                  <a:pt x="1020" y="781"/>
                                </a:lnTo>
                                <a:lnTo>
                                  <a:pt x="1020" y="783"/>
                                </a:lnTo>
                                <a:lnTo>
                                  <a:pt x="1020" y="786"/>
                                </a:lnTo>
                                <a:lnTo>
                                  <a:pt x="1018" y="786"/>
                                </a:lnTo>
                                <a:lnTo>
                                  <a:pt x="1018" y="788"/>
                                </a:lnTo>
                                <a:lnTo>
                                  <a:pt x="1016" y="790"/>
                                </a:lnTo>
                                <a:lnTo>
                                  <a:pt x="1013" y="790"/>
                                </a:lnTo>
                                <a:lnTo>
                                  <a:pt x="1011" y="795"/>
                                </a:lnTo>
                                <a:lnTo>
                                  <a:pt x="1008" y="795"/>
                                </a:lnTo>
                                <a:lnTo>
                                  <a:pt x="1006" y="797"/>
                                </a:lnTo>
                                <a:lnTo>
                                  <a:pt x="1004" y="797"/>
                                </a:lnTo>
                                <a:lnTo>
                                  <a:pt x="999" y="799"/>
                                </a:lnTo>
                                <a:lnTo>
                                  <a:pt x="996" y="804"/>
                                </a:lnTo>
                                <a:lnTo>
                                  <a:pt x="996" y="806"/>
                                </a:lnTo>
                                <a:lnTo>
                                  <a:pt x="996" y="809"/>
                                </a:lnTo>
                                <a:lnTo>
                                  <a:pt x="996" y="811"/>
                                </a:lnTo>
                                <a:lnTo>
                                  <a:pt x="996" y="813"/>
                                </a:lnTo>
                                <a:lnTo>
                                  <a:pt x="1001" y="813"/>
                                </a:lnTo>
                                <a:lnTo>
                                  <a:pt x="1006" y="818"/>
                                </a:lnTo>
                                <a:lnTo>
                                  <a:pt x="1025" y="825"/>
                                </a:lnTo>
                                <a:lnTo>
                                  <a:pt x="1028" y="825"/>
                                </a:lnTo>
                                <a:lnTo>
                                  <a:pt x="1030" y="825"/>
                                </a:lnTo>
                                <a:lnTo>
                                  <a:pt x="1030" y="827"/>
                                </a:lnTo>
                                <a:lnTo>
                                  <a:pt x="1030" y="829"/>
                                </a:lnTo>
                                <a:lnTo>
                                  <a:pt x="1028" y="829"/>
                                </a:lnTo>
                                <a:lnTo>
                                  <a:pt x="1025" y="832"/>
                                </a:lnTo>
                                <a:lnTo>
                                  <a:pt x="1008" y="836"/>
                                </a:lnTo>
                                <a:lnTo>
                                  <a:pt x="1008" y="839"/>
                                </a:lnTo>
                                <a:lnTo>
                                  <a:pt x="1006" y="839"/>
                                </a:lnTo>
                                <a:lnTo>
                                  <a:pt x="1004" y="841"/>
                                </a:lnTo>
                                <a:lnTo>
                                  <a:pt x="1004" y="843"/>
                                </a:lnTo>
                                <a:lnTo>
                                  <a:pt x="1001" y="843"/>
                                </a:lnTo>
                                <a:lnTo>
                                  <a:pt x="999" y="843"/>
                                </a:lnTo>
                                <a:lnTo>
                                  <a:pt x="996" y="846"/>
                                </a:lnTo>
                                <a:lnTo>
                                  <a:pt x="994" y="846"/>
                                </a:lnTo>
                                <a:lnTo>
                                  <a:pt x="982" y="850"/>
                                </a:lnTo>
                                <a:lnTo>
                                  <a:pt x="982" y="852"/>
                                </a:lnTo>
                                <a:lnTo>
                                  <a:pt x="982" y="855"/>
                                </a:lnTo>
                                <a:lnTo>
                                  <a:pt x="982" y="862"/>
                                </a:lnTo>
                                <a:lnTo>
                                  <a:pt x="980" y="869"/>
                                </a:lnTo>
                                <a:lnTo>
                                  <a:pt x="980" y="873"/>
                                </a:lnTo>
                                <a:lnTo>
                                  <a:pt x="980" y="875"/>
                                </a:lnTo>
                                <a:lnTo>
                                  <a:pt x="980" y="878"/>
                                </a:lnTo>
                                <a:lnTo>
                                  <a:pt x="977" y="878"/>
                                </a:lnTo>
                                <a:lnTo>
                                  <a:pt x="975" y="880"/>
                                </a:lnTo>
                                <a:lnTo>
                                  <a:pt x="973" y="880"/>
                                </a:lnTo>
                                <a:lnTo>
                                  <a:pt x="973" y="885"/>
                                </a:lnTo>
                                <a:lnTo>
                                  <a:pt x="973" y="887"/>
                                </a:lnTo>
                                <a:lnTo>
                                  <a:pt x="973" y="892"/>
                                </a:lnTo>
                                <a:lnTo>
                                  <a:pt x="977" y="901"/>
                                </a:lnTo>
                                <a:lnTo>
                                  <a:pt x="980" y="905"/>
                                </a:lnTo>
                                <a:lnTo>
                                  <a:pt x="980" y="908"/>
                                </a:lnTo>
                                <a:lnTo>
                                  <a:pt x="982" y="908"/>
                                </a:lnTo>
                                <a:lnTo>
                                  <a:pt x="992" y="912"/>
                                </a:lnTo>
                                <a:lnTo>
                                  <a:pt x="989" y="915"/>
                                </a:lnTo>
                                <a:lnTo>
                                  <a:pt x="987" y="917"/>
                                </a:lnTo>
                                <a:lnTo>
                                  <a:pt x="984" y="917"/>
                                </a:lnTo>
                                <a:lnTo>
                                  <a:pt x="984" y="919"/>
                                </a:lnTo>
                                <a:lnTo>
                                  <a:pt x="984" y="922"/>
                                </a:lnTo>
                                <a:lnTo>
                                  <a:pt x="982" y="922"/>
                                </a:lnTo>
                                <a:lnTo>
                                  <a:pt x="984" y="924"/>
                                </a:lnTo>
                                <a:lnTo>
                                  <a:pt x="984" y="926"/>
                                </a:lnTo>
                                <a:lnTo>
                                  <a:pt x="984" y="928"/>
                                </a:lnTo>
                                <a:lnTo>
                                  <a:pt x="984" y="931"/>
                                </a:lnTo>
                                <a:lnTo>
                                  <a:pt x="987" y="933"/>
                                </a:lnTo>
                                <a:lnTo>
                                  <a:pt x="989" y="935"/>
                                </a:lnTo>
                                <a:lnTo>
                                  <a:pt x="989" y="938"/>
                                </a:lnTo>
                                <a:lnTo>
                                  <a:pt x="989" y="942"/>
                                </a:lnTo>
                                <a:lnTo>
                                  <a:pt x="989" y="945"/>
                                </a:lnTo>
                                <a:lnTo>
                                  <a:pt x="994" y="947"/>
                                </a:lnTo>
                                <a:lnTo>
                                  <a:pt x="996" y="949"/>
                                </a:lnTo>
                                <a:lnTo>
                                  <a:pt x="999" y="949"/>
                                </a:lnTo>
                                <a:lnTo>
                                  <a:pt x="996" y="951"/>
                                </a:lnTo>
                                <a:lnTo>
                                  <a:pt x="996" y="954"/>
                                </a:lnTo>
                                <a:lnTo>
                                  <a:pt x="994" y="954"/>
                                </a:lnTo>
                                <a:lnTo>
                                  <a:pt x="996" y="956"/>
                                </a:lnTo>
                                <a:lnTo>
                                  <a:pt x="996" y="958"/>
                                </a:lnTo>
                                <a:lnTo>
                                  <a:pt x="1001" y="961"/>
                                </a:lnTo>
                                <a:lnTo>
                                  <a:pt x="1001" y="965"/>
                                </a:lnTo>
                                <a:lnTo>
                                  <a:pt x="1001" y="968"/>
                                </a:lnTo>
                                <a:lnTo>
                                  <a:pt x="996" y="970"/>
                                </a:lnTo>
                                <a:lnTo>
                                  <a:pt x="994" y="970"/>
                                </a:lnTo>
                                <a:lnTo>
                                  <a:pt x="992" y="970"/>
                                </a:lnTo>
                                <a:lnTo>
                                  <a:pt x="989" y="970"/>
                                </a:lnTo>
                                <a:lnTo>
                                  <a:pt x="987" y="972"/>
                                </a:lnTo>
                                <a:lnTo>
                                  <a:pt x="984" y="972"/>
                                </a:lnTo>
                                <a:lnTo>
                                  <a:pt x="982" y="970"/>
                                </a:lnTo>
                                <a:lnTo>
                                  <a:pt x="975" y="963"/>
                                </a:lnTo>
                                <a:lnTo>
                                  <a:pt x="975" y="961"/>
                                </a:lnTo>
                                <a:lnTo>
                                  <a:pt x="977" y="961"/>
                                </a:lnTo>
                                <a:lnTo>
                                  <a:pt x="977" y="958"/>
                                </a:lnTo>
                                <a:lnTo>
                                  <a:pt x="970" y="954"/>
                                </a:lnTo>
                                <a:lnTo>
                                  <a:pt x="968" y="954"/>
                                </a:lnTo>
                                <a:lnTo>
                                  <a:pt x="968" y="951"/>
                                </a:lnTo>
                                <a:lnTo>
                                  <a:pt x="965" y="949"/>
                                </a:lnTo>
                                <a:lnTo>
                                  <a:pt x="961" y="949"/>
                                </a:lnTo>
                                <a:lnTo>
                                  <a:pt x="958" y="949"/>
                                </a:lnTo>
                                <a:lnTo>
                                  <a:pt x="956" y="947"/>
                                </a:lnTo>
                                <a:lnTo>
                                  <a:pt x="953" y="945"/>
                                </a:lnTo>
                                <a:lnTo>
                                  <a:pt x="951" y="945"/>
                                </a:lnTo>
                                <a:lnTo>
                                  <a:pt x="949" y="940"/>
                                </a:lnTo>
                                <a:lnTo>
                                  <a:pt x="949" y="938"/>
                                </a:lnTo>
                                <a:lnTo>
                                  <a:pt x="946" y="935"/>
                                </a:lnTo>
                                <a:lnTo>
                                  <a:pt x="946" y="933"/>
                                </a:lnTo>
                                <a:lnTo>
                                  <a:pt x="944" y="933"/>
                                </a:lnTo>
                                <a:lnTo>
                                  <a:pt x="941" y="933"/>
                                </a:lnTo>
                                <a:lnTo>
                                  <a:pt x="937" y="933"/>
                                </a:lnTo>
                                <a:lnTo>
                                  <a:pt x="932" y="933"/>
                                </a:lnTo>
                                <a:lnTo>
                                  <a:pt x="930" y="933"/>
                                </a:lnTo>
                                <a:lnTo>
                                  <a:pt x="927" y="935"/>
                                </a:lnTo>
                                <a:lnTo>
                                  <a:pt x="922" y="933"/>
                                </a:lnTo>
                                <a:lnTo>
                                  <a:pt x="920" y="933"/>
                                </a:lnTo>
                                <a:lnTo>
                                  <a:pt x="918" y="933"/>
                                </a:lnTo>
                                <a:lnTo>
                                  <a:pt x="915" y="933"/>
                                </a:lnTo>
                                <a:lnTo>
                                  <a:pt x="913" y="933"/>
                                </a:lnTo>
                                <a:lnTo>
                                  <a:pt x="913" y="931"/>
                                </a:lnTo>
                                <a:lnTo>
                                  <a:pt x="908" y="931"/>
                                </a:lnTo>
                                <a:lnTo>
                                  <a:pt x="906" y="931"/>
                                </a:lnTo>
                                <a:lnTo>
                                  <a:pt x="903" y="931"/>
                                </a:lnTo>
                                <a:lnTo>
                                  <a:pt x="901" y="928"/>
                                </a:lnTo>
                                <a:lnTo>
                                  <a:pt x="898" y="928"/>
                                </a:lnTo>
                                <a:lnTo>
                                  <a:pt x="896" y="933"/>
                                </a:lnTo>
                                <a:lnTo>
                                  <a:pt x="896" y="935"/>
                                </a:lnTo>
                                <a:lnTo>
                                  <a:pt x="894" y="935"/>
                                </a:lnTo>
                                <a:lnTo>
                                  <a:pt x="891" y="935"/>
                                </a:lnTo>
                                <a:lnTo>
                                  <a:pt x="886" y="935"/>
                                </a:lnTo>
                                <a:lnTo>
                                  <a:pt x="884" y="935"/>
                                </a:lnTo>
                                <a:lnTo>
                                  <a:pt x="877" y="938"/>
                                </a:lnTo>
                                <a:lnTo>
                                  <a:pt x="875" y="935"/>
                                </a:lnTo>
                                <a:lnTo>
                                  <a:pt x="875" y="933"/>
                                </a:lnTo>
                                <a:lnTo>
                                  <a:pt x="872" y="931"/>
                                </a:lnTo>
                                <a:lnTo>
                                  <a:pt x="867" y="931"/>
                                </a:lnTo>
                                <a:lnTo>
                                  <a:pt x="865" y="928"/>
                                </a:lnTo>
                                <a:lnTo>
                                  <a:pt x="863" y="926"/>
                                </a:lnTo>
                                <a:lnTo>
                                  <a:pt x="860" y="924"/>
                                </a:lnTo>
                                <a:lnTo>
                                  <a:pt x="858" y="922"/>
                                </a:lnTo>
                                <a:lnTo>
                                  <a:pt x="855" y="919"/>
                                </a:lnTo>
                                <a:lnTo>
                                  <a:pt x="853" y="915"/>
                                </a:lnTo>
                                <a:lnTo>
                                  <a:pt x="848" y="912"/>
                                </a:lnTo>
                                <a:lnTo>
                                  <a:pt x="843" y="912"/>
                                </a:lnTo>
                                <a:lnTo>
                                  <a:pt x="841" y="912"/>
                                </a:lnTo>
                                <a:lnTo>
                                  <a:pt x="839" y="910"/>
                                </a:lnTo>
                                <a:lnTo>
                                  <a:pt x="839" y="908"/>
                                </a:lnTo>
                                <a:lnTo>
                                  <a:pt x="834" y="908"/>
                                </a:lnTo>
                                <a:lnTo>
                                  <a:pt x="829" y="905"/>
                                </a:lnTo>
                                <a:lnTo>
                                  <a:pt x="822" y="898"/>
                                </a:lnTo>
                                <a:lnTo>
                                  <a:pt x="817" y="889"/>
                                </a:lnTo>
                                <a:lnTo>
                                  <a:pt x="817" y="882"/>
                                </a:lnTo>
                                <a:lnTo>
                                  <a:pt x="817" y="880"/>
                                </a:lnTo>
                                <a:lnTo>
                                  <a:pt x="820" y="875"/>
                                </a:lnTo>
                                <a:lnTo>
                                  <a:pt x="820" y="873"/>
                                </a:lnTo>
                                <a:lnTo>
                                  <a:pt x="820" y="875"/>
                                </a:lnTo>
                                <a:lnTo>
                                  <a:pt x="815" y="875"/>
                                </a:lnTo>
                                <a:lnTo>
                                  <a:pt x="812" y="875"/>
                                </a:lnTo>
                                <a:lnTo>
                                  <a:pt x="812" y="878"/>
                                </a:lnTo>
                                <a:lnTo>
                                  <a:pt x="810" y="880"/>
                                </a:lnTo>
                                <a:lnTo>
                                  <a:pt x="798" y="885"/>
                                </a:lnTo>
                                <a:lnTo>
                                  <a:pt x="796" y="885"/>
                                </a:lnTo>
                                <a:lnTo>
                                  <a:pt x="793" y="882"/>
                                </a:lnTo>
                                <a:lnTo>
                                  <a:pt x="788" y="882"/>
                                </a:lnTo>
                                <a:lnTo>
                                  <a:pt x="786" y="882"/>
                                </a:lnTo>
                                <a:lnTo>
                                  <a:pt x="784" y="885"/>
                                </a:lnTo>
                                <a:lnTo>
                                  <a:pt x="781" y="885"/>
                                </a:lnTo>
                                <a:lnTo>
                                  <a:pt x="779" y="885"/>
                                </a:lnTo>
                                <a:lnTo>
                                  <a:pt x="774" y="882"/>
                                </a:lnTo>
                                <a:lnTo>
                                  <a:pt x="769" y="882"/>
                                </a:lnTo>
                                <a:lnTo>
                                  <a:pt x="765" y="880"/>
                                </a:lnTo>
                                <a:lnTo>
                                  <a:pt x="762" y="880"/>
                                </a:lnTo>
                                <a:lnTo>
                                  <a:pt x="760" y="880"/>
                                </a:lnTo>
                                <a:lnTo>
                                  <a:pt x="757" y="880"/>
                                </a:lnTo>
                                <a:lnTo>
                                  <a:pt x="755" y="880"/>
                                </a:lnTo>
                                <a:lnTo>
                                  <a:pt x="753" y="878"/>
                                </a:lnTo>
                                <a:lnTo>
                                  <a:pt x="750" y="880"/>
                                </a:lnTo>
                                <a:lnTo>
                                  <a:pt x="745" y="878"/>
                                </a:lnTo>
                                <a:lnTo>
                                  <a:pt x="743" y="880"/>
                                </a:lnTo>
                                <a:lnTo>
                                  <a:pt x="738" y="880"/>
                                </a:lnTo>
                                <a:lnTo>
                                  <a:pt x="733" y="878"/>
                                </a:lnTo>
                                <a:lnTo>
                                  <a:pt x="731" y="875"/>
                                </a:lnTo>
                                <a:lnTo>
                                  <a:pt x="731" y="873"/>
                                </a:lnTo>
                                <a:lnTo>
                                  <a:pt x="729" y="873"/>
                                </a:lnTo>
                                <a:lnTo>
                                  <a:pt x="729" y="875"/>
                                </a:lnTo>
                                <a:lnTo>
                                  <a:pt x="726" y="875"/>
                                </a:lnTo>
                                <a:lnTo>
                                  <a:pt x="722" y="873"/>
                                </a:lnTo>
                                <a:lnTo>
                                  <a:pt x="719" y="873"/>
                                </a:lnTo>
                                <a:lnTo>
                                  <a:pt x="717" y="871"/>
                                </a:lnTo>
                                <a:lnTo>
                                  <a:pt x="712" y="869"/>
                                </a:lnTo>
                                <a:lnTo>
                                  <a:pt x="712" y="866"/>
                                </a:lnTo>
                                <a:lnTo>
                                  <a:pt x="710" y="866"/>
                                </a:lnTo>
                                <a:lnTo>
                                  <a:pt x="710" y="869"/>
                                </a:lnTo>
                                <a:lnTo>
                                  <a:pt x="707" y="869"/>
                                </a:lnTo>
                                <a:lnTo>
                                  <a:pt x="705" y="869"/>
                                </a:lnTo>
                                <a:lnTo>
                                  <a:pt x="700" y="873"/>
                                </a:lnTo>
                                <a:lnTo>
                                  <a:pt x="698" y="873"/>
                                </a:lnTo>
                                <a:lnTo>
                                  <a:pt x="695" y="873"/>
                                </a:lnTo>
                                <a:lnTo>
                                  <a:pt x="695" y="871"/>
                                </a:lnTo>
                                <a:lnTo>
                                  <a:pt x="693" y="871"/>
                                </a:lnTo>
                                <a:lnTo>
                                  <a:pt x="693" y="873"/>
                                </a:lnTo>
                                <a:lnTo>
                                  <a:pt x="693" y="875"/>
                                </a:lnTo>
                                <a:lnTo>
                                  <a:pt x="690" y="875"/>
                                </a:lnTo>
                                <a:lnTo>
                                  <a:pt x="690" y="878"/>
                                </a:lnTo>
                                <a:lnTo>
                                  <a:pt x="688" y="878"/>
                                </a:lnTo>
                                <a:lnTo>
                                  <a:pt x="683" y="878"/>
                                </a:lnTo>
                                <a:lnTo>
                                  <a:pt x="676" y="878"/>
                                </a:lnTo>
                                <a:lnTo>
                                  <a:pt x="674" y="875"/>
                                </a:lnTo>
                                <a:lnTo>
                                  <a:pt x="671" y="875"/>
                                </a:lnTo>
                                <a:lnTo>
                                  <a:pt x="671" y="878"/>
                                </a:lnTo>
                                <a:lnTo>
                                  <a:pt x="669" y="875"/>
                                </a:lnTo>
                                <a:lnTo>
                                  <a:pt x="667" y="875"/>
                                </a:lnTo>
                                <a:lnTo>
                                  <a:pt x="664" y="875"/>
                                </a:lnTo>
                                <a:lnTo>
                                  <a:pt x="664" y="880"/>
                                </a:lnTo>
                                <a:lnTo>
                                  <a:pt x="662" y="880"/>
                                </a:lnTo>
                                <a:lnTo>
                                  <a:pt x="659" y="880"/>
                                </a:lnTo>
                                <a:lnTo>
                                  <a:pt x="655" y="880"/>
                                </a:lnTo>
                                <a:lnTo>
                                  <a:pt x="652" y="880"/>
                                </a:lnTo>
                                <a:lnTo>
                                  <a:pt x="652" y="882"/>
                                </a:lnTo>
                                <a:lnTo>
                                  <a:pt x="650" y="882"/>
                                </a:lnTo>
                                <a:lnTo>
                                  <a:pt x="647" y="882"/>
                                </a:lnTo>
                                <a:lnTo>
                                  <a:pt x="643" y="882"/>
                                </a:lnTo>
                                <a:lnTo>
                                  <a:pt x="640" y="880"/>
                                </a:lnTo>
                                <a:lnTo>
                                  <a:pt x="635" y="882"/>
                                </a:lnTo>
                                <a:lnTo>
                                  <a:pt x="635" y="885"/>
                                </a:lnTo>
                                <a:lnTo>
                                  <a:pt x="633" y="885"/>
                                </a:lnTo>
                                <a:lnTo>
                                  <a:pt x="628" y="885"/>
                                </a:lnTo>
                                <a:lnTo>
                                  <a:pt x="626" y="882"/>
                                </a:lnTo>
                                <a:lnTo>
                                  <a:pt x="626" y="880"/>
                                </a:lnTo>
                                <a:lnTo>
                                  <a:pt x="621" y="882"/>
                                </a:lnTo>
                                <a:lnTo>
                                  <a:pt x="619" y="880"/>
                                </a:lnTo>
                                <a:lnTo>
                                  <a:pt x="619" y="878"/>
                                </a:lnTo>
                                <a:lnTo>
                                  <a:pt x="614" y="880"/>
                                </a:lnTo>
                                <a:lnTo>
                                  <a:pt x="612" y="880"/>
                                </a:lnTo>
                                <a:lnTo>
                                  <a:pt x="609" y="880"/>
                                </a:lnTo>
                                <a:lnTo>
                                  <a:pt x="607" y="880"/>
                                </a:lnTo>
                                <a:lnTo>
                                  <a:pt x="604" y="875"/>
                                </a:lnTo>
                                <a:lnTo>
                                  <a:pt x="602" y="875"/>
                                </a:lnTo>
                                <a:lnTo>
                                  <a:pt x="600" y="878"/>
                                </a:lnTo>
                                <a:lnTo>
                                  <a:pt x="595" y="878"/>
                                </a:lnTo>
                                <a:lnTo>
                                  <a:pt x="592" y="878"/>
                                </a:lnTo>
                                <a:lnTo>
                                  <a:pt x="590" y="880"/>
                                </a:lnTo>
                                <a:lnTo>
                                  <a:pt x="588" y="878"/>
                                </a:lnTo>
                                <a:lnTo>
                                  <a:pt x="583" y="878"/>
                                </a:lnTo>
                                <a:lnTo>
                                  <a:pt x="578" y="878"/>
                                </a:lnTo>
                                <a:lnTo>
                                  <a:pt x="573" y="878"/>
                                </a:lnTo>
                                <a:lnTo>
                                  <a:pt x="571" y="878"/>
                                </a:lnTo>
                                <a:lnTo>
                                  <a:pt x="569" y="873"/>
                                </a:lnTo>
                                <a:lnTo>
                                  <a:pt x="564" y="873"/>
                                </a:lnTo>
                                <a:lnTo>
                                  <a:pt x="559" y="878"/>
                                </a:lnTo>
                                <a:lnTo>
                                  <a:pt x="557" y="878"/>
                                </a:lnTo>
                                <a:lnTo>
                                  <a:pt x="557" y="875"/>
                                </a:lnTo>
                                <a:lnTo>
                                  <a:pt x="552" y="875"/>
                                </a:lnTo>
                                <a:lnTo>
                                  <a:pt x="545" y="878"/>
                                </a:lnTo>
                                <a:lnTo>
                                  <a:pt x="542" y="882"/>
                                </a:lnTo>
                                <a:lnTo>
                                  <a:pt x="540" y="885"/>
                                </a:lnTo>
                                <a:lnTo>
                                  <a:pt x="535" y="885"/>
                                </a:lnTo>
                                <a:lnTo>
                                  <a:pt x="530" y="882"/>
                                </a:lnTo>
                                <a:lnTo>
                                  <a:pt x="528" y="885"/>
                                </a:lnTo>
                                <a:lnTo>
                                  <a:pt x="526" y="885"/>
                                </a:lnTo>
                                <a:lnTo>
                                  <a:pt x="523" y="885"/>
                                </a:lnTo>
                                <a:lnTo>
                                  <a:pt x="521" y="885"/>
                                </a:lnTo>
                                <a:lnTo>
                                  <a:pt x="518" y="882"/>
                                </a:lnTo>
                                <a:lnTo>
                                  <a:pt x="516" y="880"/>
                                </a:lnTo>
                                <a:lnTo>
                                  <a:pt x="511" y="878"/>
                                </a:lnTo>
                                <a:lnTo>
                                  <a:pt x="509" y="878"/>
                                </a:lnTo>
                                <a:lnTo>
                                  <a:pt x="506" y="878"/>
                                </a:lnTo>
                                <a:lnTo>
                                  <a:pt x="506" y="873"/>
                                </a:lnTo>
                                <a:lnTo>
                                  <a:pt x="504" y="873"/>
                                </a:lnTo>
                                <a:lnTo>
                                  <a:pt x="499" y="873"/>
                                </a:lnTo>
                                <a:lnTo>
                                  <a:pt x="497" y="873"/>
                                </a:lnTo>
                                <a:lnTo>
                                  <a:pt x="492" y="873"/>
                                </a:lnTo>
                                <a:lnTo>
                                  <a:pt x="490" y="878"/>
                                </a:lnTo>
                                <a:lnTo>
                                  <a:pt x="487" y="878"/>
                                </a:lnTo>
                                <a:lnTo>
                                  <a:pt x="485" y="873"/>
                                </a:lnTo>
                                <a:lnTo>
                                  <a:pt x="480" y="873"/>
                                </a:lnTo>
                                <a:lnTo>
                                  <a:pt x="478" y="873"/>
                                </a:lnTo>
                                <a:lnTo>
                                  <a:pt x="473" y="873"/>
                                </a:lnTo>
                                <a:lnTo>
                                  <a:pt x="471" y="878"/>
                                </a:lnTo>
                                <a:lnTo>
                                  <a:pt x="468" y="878"/>
                                </a:lnTo>
                                <a:lnTo>
                                  <a:pt x="463" y="875"/>
                                </a:lnTo>
                                <a:lnTo>
                                  <a:pt x="461" y="875"/>
                                </a:lnTo>
                                <a:lnTo>
                                  <a:pt x="459" y="875"/>
                                </a:lnTo>
                                <a:lnTo>
                                  <a:pt x="456" y="875"/>
                                </a:lnTo>
                                <a:lnTo>
                                  <a:pt x="456" y="878"/>
                                </a:lnTo>
                                <a:lnTo>
                                  <a:pt x="456" y="882"/>
                                </a:lnTo>
                                <a:lnTo>
                                  <a:pt x="454" y="882"/>
                                </a:lnTo>
                                <a:lnTo>
                                  <a:pt x="449" y="880"/>
                                </a:lnTo>
                                <a:lnTo>
                                  <a:pt x="447" y="882"/>
                                </a:lnTo>
                                <a:lnTo>
                                  <a:pt x="444" y="885"/>
                                </a:lnTo>
                                <a:lnTo>
                                  <a:pt x="444" y="889"/>
                                </a:lnTo>
                                <a:lnTo>
                                  <a:pt x="442" y="892"/>
                                </a:lnTo>
                                <a:lnTo>
                                  <a:pt x="439" y="892"/>
                                </a:lnTo>
                                <a:lnTo>
                                  <a:pt x="432" y="892"/>
                                </a:lnTo>
                                <a:lnTo>
                                  <a:pt x="428" y="892"/>
                                </a:lnTo>
                                <a:lnTo>
                                  <a:pt x="423" y="892"/>
                                </a:lnTo>
                                <a:lnTo>
                                  <a:pt x="420" y="894"/>
                                </a:lnTo>
                                <a:lnTo>
                                  <a:pt x="413" y="892"/>
                                </a:lnTo>
                                <a:lnTo>
                                  <a:pt x="408" y="892"/>
                                </a:lnTo>
                                <a:lnTo>
                                  <a:pt x="408" y="894"/>
                                </a:lnTo>
                                <a:lnTo>
                                  <a:pt x="406" y="896"/>
                                </a:lnTo>
                                <a:lnTo>
                                  <a:pt x="406" y="898"/>
                                </a:lnTo>
                                <a:lnTo>
                                  <a:pt x="404" y="898"/>
                                </a:lnTo>
                                <a:lnTo>
                                  <a:pt x="399" y="898"/>
                                </a:lnTo>
                                <a:lnTo>
                                  <a:pt x="396" y="901"/>
                                </a:lnTo>
                                <a:lnTo>
                                  <a:pt x="389" y="903"/>
                                </a:lnTo>
                                <a:lnTo>
                                  <a:pt x="385" y="905"/>
                                </a:lnTo>
                                <a:lnTo>
                                  <a:pt x="380" y="903"/>
                                </a:lnTo>
                                <a:lnTo>
                                  <a:pt x="377" y="903"/>
                                </a:lnTo>
                                <a:lnTo>
                                  <a:pt x="380" y="896"/>
                                </a:lnTo>
                                <a:lnTo>
                                  <a:pt x="377" y="896"/>
                                </a:lnTo>
                                <a:lnTo>
                                  <a:pt x="373" y="896"/>
                                </a:lnTo>
                                <a:lnTo>
                                  <a:pt x="368" y="894"/>
                                </a:lnTo>
                                <a:lnTo>
                                  <a:pt x="365" y="896"/>
                                </a:lnTo>
                                <a:lnTo>
                                  <a:pt x="363" y="896"/>
                                </a:lnTo>
                                <a:lnTo>
                                  <a:pt x="363" y="894"/>
                                </a:lnTo>
                                <a:lnTo>
                                  <a:pt x="358" y="894"/>
                                </a:lnTo>
                                <a:lnTo>
                                  <a:pt x="356" y="894"/>
                                </a:lnTo>
                                <a:lnTo>
                                  <a:pt x="349" y="896"/>
                                </a:lnTo>
                                <a:lnTo>
                                  <a:pt x="341" y="898"/>
                                </a:lnTo>
                                <a:lnTo>
                                  <a:pt x="337" y="898"/>
                                </a:lnTo>
                                <a:lnTo>
                                  <a:pt x="332" y="896"/>
                                </a:lnTo>
                                <a:lnTo>
                                  <a:pt x="327" y="896"/>
                                </a:lnTo>
                                <a:lnTo>
                                  <a:pt x="325" y="896"/>
                                </a:lnTo>
                                <a:lnTo>
                                  <a:pt x="322" y="894"/>
                                </a:lnTo>
                                <a:lnTo>
                                  <a:pt x="320" y="892"/>
                                </a:lnTo>
                                <a:lnTo>
                                  <a:pt x="315" y="894"/>
                                </a:lnTo>
                                <a:lnTo>
                                  <a:pt x="310" y="896"/>
                                </a:lnTo>
                                <a:lnTo>
                                  <a:pt x="306" y="896"/>
                                </a:lnTo>
                                <a:lnTo>
                                  <a:pt x="301" y="898"/>
                                </a:lnTo>
                                <a:lnTo>
                                  <a:pt x="298" y="896"/>
                                </a:lnTo>
                                <a:lnTo>
                                  <a:pt x="298" y="892"/>
                                </a:lnTo>
                                <a:lnTo>
                                  <a:pt x="296" y="892"/>
                                </a:lnTo>
                                <a:lnTo>
                                  <a:pt x="294" y="892"/>
                                </a:lnTo>
                                <a:lnTo>
                                  <a:pt x="289" y="894"/>
                                </a:lnTo>
                                <a:lnTo>
                                  <a:pt x="287" y="894"/>
                                </a:lnTo>
                                <a:lnTo>
                                  <a:pt x="279" y="892"/>
                                </a:lnTo>
                                <a:lnTo>
                                  <a:pt x="272" y="892"/>
                                </a:lnTo>
                                <a:lnTo>
                                  <a:pt x="267" y="892"/>
                                </a:lnTo>
                                <a:lnTo>
                                  <a:pt x="263" y="892"/>
                                </a:lnTo>
                                <a:lnTo>
                                  <a:pt x="263" y="889"/>
                                </a:lnTo>
                                <a:lnTo>
                                  <a:pt x="265" y="889"/>
                                </a:lnTo>
                                <a:lnTo>
                                  <a:pt x="270" y="887"/>
                                </a:lnTo>
                                <a:lnTo>
                                  <a:pt x="272" y="885"/>
                                </a:lnTo>
                                <a:lnTo>
                                  <a:pt x="275" y="880"/>
                                </a:lnTo>
                                <a:lnTo>
                                  <a:pt x="275" y="878"/>
                                </a:lnTo>
                                <a:lnTo>
                                  <a:pt x="272" y="875"/>
                                </a:lnTo>
                                <a:lnTo>
                                  <a:pt x="270" y="875"/>
                                </a:lnTo>
                                <a:lnTo>
                                  <a:pt x="267" y="873"/>
                                </a:lnTo>
                                <a:lnTo>
                                  <a:pt x="265" y="873"/>
                                </a:lnTo>
                                <a:lnTo>
                                  <a:pt x="263" y="873"/>
                                </a:lnTo>
                                <a:lnTo>
                                  <a:pt x="260" y="873"/>
                                </a:lnTo>
                                <a:lnTo>
                                  <a:pt x="258" y="873"/>
                                </a:lnTo>
                                <a:lnTo>
                                  <a:pt x="255" y="871"/>
                                </a:lnTo>
                                <a:lnTo>
                                  <a:pt x="253" y="869"/>
                                </a:lnTo>
                                <a:lnTo>
                                  <a:pt x="251" y="869"/>
                                </a:lnTo>
                                <a:lnTo>
                                  <a:pt x="248" y="866"/>
                                </a:lnTo>
                                <a:lnTo>
                                  <a:pt x="246" y="866"/>
                                </a:lnTo>
                                <a:lnTo>
                                  <a:pt x="243" y="866"/>
                                </a:lnTo>
                                <a:lnTo>
                                  <a:pt x="241" y="866"/>
                                </a:lnTo>
                                <a:lnTo>
                                  <a:pt x="239" y="866"/>
                                </a:lnTo>
                                <a:lnTo>
                                  <a:pt x="236" y="866"/>
                                </a:lnTo>
                                <a:lnTo>
                                  <a:pt x="234" y="864"/>
                                </a:lnTo>
                                <a:lnTo>
                                  <a:pt x="232" y="862"/>
                                </a:lnTo>
                                <a:lnTo>
                                  <a:pt x="229" y="862"/>
                                </a:lnTo>
                                <a:lnTo>
                                  <a:pt x="227" y="857"/>
                                </a:lnTo>
                                <a:lnTo>
                                  <a:pt x="227" y="850"/>
                                </a:lnTo>
                                <a:lnTo>
                                  <a:pt x="224" y="848"/>
                                </a:lnTo>
                                <a:lnTo>
                                  <a:pt x="222" y="846"/>
                                </a:lnTo>
                                <a:lnTo>
                                  <a:pt x="222" y="843"/>
                                </a:lnTo>
                                <a:lnTo>
                                  <a:pt x="222" y="841"/>
                                </a:lnTo>
                                <a:lnTo>
                                  <a:pt x="222" y="839"/>
                                </a:lnTo>
                                <a:lnTo>
                                  <a:pt x="220" y="836"/>
                                </a:lnTo>
                                <a:lnTo>
                                  <a:pt x="217" y="832"/>
                                </a:lnTo>
                                <a:lnTo>
                                  <a:pt x="217" y="829"/>
                                </a:lnTo>
                                <a:lnTo>
                                  <a:pt x="217" y="820"/>
                                </a:lnTo>
                                <a:lnTo>
                                  <a:pt x="217" y="813"/>
                                </a:lnTo>
                                <a:lnTo>
                                  <a:pt x="220" y="811"/>
                                </a:lnTo>
                                <a:lnTo>
                                  <a:pt x="227" y="806"/>
                                </a:lnTo>
                                <a:lnTo>
                                  <a:pt x="234" y="799"/>
                                </a:lnTo>
                                <a:lnTo>
                                  <a:pt x="236" y="797"/>
                                </a:lnTo>
                                <a:lnTo>
                                  <a:pt x="232" y="790"/>
                                </a:lnTo>
                                <a:lnTo>
                                  <a:pt x="232" y="788"/>
                                </a:lnTo>
                                <a:lnTo>
                                  <a:pt x="229" y="783"/>
                                </a:lnTo>
                                <a:lnTo>
                                  <a:pt x="227" y="786"/>
                                </a:lnTo>
                                <a:lnTo>
                                  <a:pt x="222" y="786"/>
                                </a:lnTo>
                                <a:lnTo>
                                  <a:pt x="217" y="788"/>
                                </a:lnTo>
                                <a:lnTo>
                                  <a:pt x="212" y="786"/>
                                </a:lnTo>
                                <a:lnTo>
                                  <a:pt x="208" y="786"/>
                                </a:lnTo>
                                <a:lnTo>
                                  <a:pt x="208" y="783"/>
                                </a:lnTo>
                                <a:lnTo>
                                  <a:pt x="208" y="781"/>
                                </a:lnTo>
                                <a:lnTo>
                                  <a:pt x="200" y="781"/>
                                </a:lnTo>
                                <a:lnTo>
                                  <a:pt x="200" y="783"/>
                                </a:lnTo>
                                <a:lnTo>
                                  <a:pt x="198" y="786"/>
                                </a:lnTo>
                                <a:lnTo>
                                  <a:pt x="193" y="783"/>
                                </a:lnTo>
                                <a:lnTo>
                                  <a:pt x="189" y="781"/>
                                </a:lnTo>
                                <a:lnTo>
                                  <a:pt x="184" y="781"/>
                                </a:lnTo>
                                <a:lnTo>
                                  <a:pt x="181" y="779"/>
                                </a:lnTo>
                                <a:lnTo>
                                  <a:pt x="177" y="774"/>
                                </a:lnTo>
                                <a:lnTo>
                                  <a:pt x="169" y="772"/>
                                </a:lnTo>
                                <a:lnTo>
                                  <a:pt x="167" y="770"/>
                                </a:lnTo>
                                <a:lnTo>
                                  <a:pt x="169" y="765"/>
                                </a:lnTo>
                                <a:lnTo>
                                  <a:pt x="174" y="760"/>
                                </a:lnTo>
                                <a:lnTo>
                                  <a:pt x="184" y="753"/>
                                </a:lnTo>
                                <a:lnTo>
                                  <a:pt x="191" y="744"/>
                                </a:lnTo>
                                <a:lnTo>
                                  <a:pt x="196" y="740"/>
                                </a:lnTo>
                                <a:lnTo>
                                  <a:pt x="200" y="733"/>
                                </a:lnTo>
                                <a:lnTo>
                                  <a:pt x="203" y="733"/>
                                </a:lnTo>
                                <a:lnTo>
                                  <a:pt x="203" y="730"/>
                                </a:lnTo>
                                <a:lnTo>
                                  <a:pt x="205" y="730"/>
                                </a:lnTo>
                                <a:lnTo>
                                  <a:pt x="208" y="728"/>
                                </a:lnTo>
                                <a:lnTo>
                                  <a:pt x="208" y="726"/>
                                </a:lnTo>
                                <a:lnTo>
                                  <a:pt x="208" y="721"/>
                                </a:lnTo>
                              </a:path>
                            </a:pathLst>
                          </a:custGeom>
                          <a:noFill/>
                          <a:ln w="7938">
                            <a:solidFill>
                              <a:srgbClr val="6E6E6E"/>
                            </a:solidFill>
                            <a:round/>
                            <a:headEnd/>
                            <a:tailEnd/>
                          </a:ln>
                        </wps:spPr>
                        <wps:txbx>
                          <w:txbxContent>
                            <w:p w14:paraId="0841800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975068666" name="Freeform 382"/>
                        <wps:cNvSpPr>
                          <a:spLocks/>
                        </wps:cNvSpPr>
                        <wps:spPr bwMode="auto">
                          <a:xfrm>
                            <a:off x="8272" y="3618"/>
                            <a:ext cx="416" cy="682"/>
                          </a:xfrm>
                          <a:custGeom>
                            <a:avLst/>
                            <a:gdLst/>
                            <a:ahLst/>
                            <a:cxnLst>
                              <a:cxn ang="0">
                                <a:pos x="230" y="412"/>
                              </a:cxn>
                              <a:cxn ang="0">
                                <a:pos x="230" y="405"/>
                              </a:cxn>
                              <a:cxn ang="0">
                                <a:pos x="227" y="398"/>
                              </a:cxn>
                              <a:cxn ang="0">
                                <a:pos x="232" y="389"/>
                              </a:cxn>
                              <a:cxn ang="0">
                                <a:pos x="232" y="377"/>
                              </a:cxn>
                              <a:cxn ang="0">
                                <a:pos x="232" y="366"/>
                              </a:cxn>
                              <a:cxn ang="0">
                                <a:pos x="230" y="357"/>
                              </a:cxn>
                              <a:cxn ang="0">
                                <a:pos x="218" y="350"/>
                              </a:cxn>
                              <a:cxn ang="0">
                                <a:pos x="201" y="338"/>
                              </a:cxn>
                              <a:cxn ang="0">
                                <a:pos x="182" y="327"/>
                              </a:cxn>
                              <a:cxn ang="0">
                                <a:pos x="172" y="322"/>
                              </a:cxn>
                              <a:cxn ang="0">
                                <a:pos x="160" y="320"/>
                              </a:cxn>
                              <a:cxn ang="0">
                                <a:pos x="144" y="320"/>
                              </a:cxn>
                              <a:cxn ang="0">
                                <a:pos x="136" y="313"/>
                              </a:cxn>
                              <a:cxn ang="0">
                                <a:pos x="110" y="297"/>
                              </a:cxn>
                              <a:cxn ang="0">
                                <a:pos x="105" y="290"/>
                              </a:cxn>
                              <a:cxn ang="0">
                                <a:pos x="108" y="271"/>
                              </a:cxn>
                              <a:cxn ang="0">
                                <a:pos x="105" y="255"/>
                              </a:cxn>
                              <a:cxn ang="0">
                                <a:pos x="91" y="239"/>
                              </a:cxn>
                              <a:cxn ang="0">
                                <a:pos x="84" y="237"/>
                              </a:cxn>
                              <a:cxn ang="0">
                                <a:pos x="77" y="232"/>
                              </a:cxn>
                              <a:cxn ang="0">
                                <a:pos x="65" y="228"/>
                              </a:cxn>
                              <a:cxn ang="0">
                                <a:pos x="48" y="218"/>
                              </a:cxn>
                              <a:cxn ang="0">
                                <a:pos x="43" y="211"/>
                              </a:cxn>
                              <a:cxn ang="0">
                                <a:pos x="38" y="202"/>
                              </a:cxn>
                              <a:cxn ang="0">
                                <a:pos x="36" y="182"/>
                              </a:cxn>
                              <a:cxn ang="0">
                                <a:pos x="31" y="156"/>
                              </a:cxn>
                              <a:cxn ang="0">
                                <a:pos x="22" y="142"/>
                              </a:cxn>
                              <a:cxn ang="0">
                                <a:pos x="17" y="129"/>
                              </a:cxn>
                              <a:cxn ang="0">
                                <a:pos x="10" y="96"/>
                              </a:cxn>
                              <a:cxn ang="0">
                                <a:pos x="3" y="66"/>
                              </a:cxn>
                              <a:cxn ang="0">
                                <a:pos x="7" y="36"/>
                              </a:cxn>
                              <a:cxn ang="0">
                                <a:pos x="17" y="11"/>
                              </a:cxn>
                            </a:cxnLst>
                            <a:rect l="0" t="0" r="r" b="b"/>
                            <a:pathLst>
                              <a:path w="232" h="414">
                                <a:moveTo>
                                  <a:pt x="230" y="414"/>
                                </a:moveTo>
                                <a:lnTo>
                                  <a:pt x="230" y="412"/>
                                </a:lnTo>
                                <a:lnTo>
                                  <a:pt x="230" y="410"/>
                                </a:lnTo>
                                <a:lnTo>
                                  <a:pt x="230" y="405"/>
                                </a:lnTo>
                                <a:lnTo>
                                  <a:pt x="227" y="403"/>
                                </a:lnTo>
                                <a:lnTo>
                                  <a:pt x="227" y="398"/>
                                </a:lnTo>
                                <a:lnTo>
                                  <a:pt x="230" y="393"/>
                                </a:lnTo>
                                <a:lnTo>
                                  <a:pt x="232" y="389"/>
                                </a:lnTo>
                                <a:lnTo>
                                  <a:pt x="232" y="387"/>
                                </a:lnTo>
                                <a:lnTo>
                                  <a:pt x="232" y="377"/>
                                </a:lnTo>
                                <a:lnTo>
                                  <a:pt x="232" y="373"/>
                                </a:lnTo>
                                <a:lnTo>
                                  <a:pt x="232" y="366"/>
                                </a:lnTo>
                                <a:lnTo>
                                  <a:pt x="230" y="359"/>
                                </a:lnTo>
                                <a:lnTo>
                                  <a:pt x="230" y="357"/>
                                </a:lnTo>
                                <a:lnTo>
                                  <a:pt x="225" y="354"/>
                                </a:lnTo>
                                <a:lnTo>
                                  <a:pt x="218" y="350"/>
                                </a:lnTo>
                                <a:lnTo>
                                  <a:pt x="203" y="336"/>
                                </a:lnTo>
                                <a:lnTo>
                                  <a:pt x="201" y="338"/>
                                </a:lnTo>
                                <a:lnTo>
                                  <a:pt x="189" y="327"/>
                                </a:lnTo>
                                <a:lnTo>
                                  <a:pt x="182" y="327"/>
                                </a:lnTo>
                                <a:lnTo>
                                  <a:pt x="177" y="322"/>
                                </a:lnTo>
                                <a:lnTo>
                                  <a:pt x="172" y="322"/>
                                </a:lnTo>
                                <a:lnTo>
                                  <a:pt x="167" y="320"/>
                                </a:lnTo>
                                <a:lnTo>
                                  <a:pt x="160" y="320"/>
                                </a:lnTo>
                                <a:lnTo>
                                  <a:pt x="146" y="320"/>
                                </a:lnTo>
                                <a:lnTo>
                                  <a:pt x="144" y="320"/>
                                </a:lnTo>
                                <a:lnTo>
                                  <a:pt x="139" y="315"/>
                                </a:lnTo>
                                <a:lnTo>
                                  <a:pt x="136" y="313"/>
                                </a:lnTo>
                                <a:lnTo>
                                  <a:pt x="115" y="301"/>
                                </a:lnTo>
                                <a:lnTo>
                                  <a:pt x="110" y="297"/>
                                </a:lnTo>
                                <a:lnTo>
                                  <a:pt x="108" y="294"/>
                                </a:lnTo>
                                <a:lnTo>
                                  <a:pt x="105" y="290"/>
                                </a:lnTo>
                                <a:lnTo>
                                  <a:pt x="105" y="285"/>
                                </a:lnTo>
                                <a:lnTo>
                                  <a:pt x="108" y="271"/>
                                </a:lnTo>
                                <a:lnTo>
                                  <a:pt x="108" y="267"/>
                                </a:lnTo>
                                <a:lnTo>
                                  <a:pt x="105" y="255"/>
                                </a:lnTo>
                                <a:lnTo>
                                  <a:pt x="98" y="246"/>
                                </a:lnTo>
                                <a:lnTo>
                                  <a:pt x="91" y="239"/>
                                </a:lnTo>
                                <a:lnTo>
                                  <a:pt x="86" y="237"/>
                                </a:lnTo>
                                <a:lnTo>
                                  <a:pt x="84" y="237"/>
                                </a:lnTo>
                                <a:lnTo>
                                  <a:pt x="79" y="235"/>
                                </a:lnTo>
                                <a:lnTo>
                                  <a:pt x="77" y="232"/>
                                </a:lnTo>
                                <a:lnTo>
                                  <a:pt x="72" y="230"/>
                                </a:lnTo>
                                <a:lnTo>
                                  <a:pt x="65" y="228"/>
                                </a:lnTo>
                                <a:lnTo>
                                  <a:pt x="58" y="225"/>
                                </a:lnTo>
                                <a:lnTo>
                                  <a:pt x="48" y="218"/>
                                </a:lnTo>
                                <a:lnTo>
                                  <a:pt x="46" y="216"/>
                                </a:lnTo>
                                <a:lnTo>
                                  <a:pt x="43" y="211"/>
                                </a:lnTo>
                                <a:lnTo>
                                  <a:pt x="41" y="207"/>
                                </a:lnTo>
                                <a:lnTo>
                                  <a:pt x="38" y="202"/>
                                </a:lnTo>
                                <a:lnTo>
                                  <a:pt x="38" y="195"/>
                                </a:lnTo>
                                <a:lnTo>
                                  <a:pt x="36" y="182"/>
                                </a:lnTo>
                                <a:lnTo>
                                  <a:pt x="34" y="165"/>
                                </a:lnTo>
                                <a:lnTo>
                                  <a:pt x="31" y="156"/>
                                </a:lnTo>
                                <a:lnTo>
                                  <a:pt x="29" y="152"/>
                                </a:lnTo>
                                <a:lnTo>
                                  <a:pt x="22" y="142"/>
                                </a:lnTo>
                                <a:lnTo>
                                  <a:pt x="17" y="135"/>
                                </a:lnTo>
                                <a:lnTo>
                                  <a:pt x="17" y="129"/>
                                </a:lnTo>
                                <a:lnTo>
                                  <a:pt x="15" y="117"/>
                                </a:lnTo>
                                <a:lnTo>
                                  <a:pt x="10" y="96"/>
                                </a:lnTo>
                                <a:lnTo>
                                  <a:pt x="7" y="89"/>
                                </a:lnTo>
                                <a:lnTo>
                                  <a:pt x="3" y="66"/>
                                </a:lnTo>
                                <a:lnTo>
                                  <a:pt x="0" y="50"/>
                                </a:lnTo>
                                <a:lnTo>
                                  <a:pt x="7" y="36"/>
                                </a:lnTo>
                                <a:lnTo>
                                  <a:pt x="12" y="25"/>
                                </a:lnTo>
                                <a:lnTo>
                                  <a:pt x="17" y="11"/>
                                </a:lnTo>
                                <a:lnTo>
                                  <a:pt x="22" y="0"/>
                                </a:lnTo>
                              </a:path>
                            </a:pathLst>
                          </a:custGeom>
                          <a:noFill/>
                          <a:ln w="7938">
                            <a:solidFill>
                              <a:srgbClr val="6E6E6E"/>
                            </a:solidFill>
                            <a:round/>
                            <a:headEnd/>
                            <a:tailEnd/>
                          </a:ln>
                        </wps:spPr>
                        <wps:txbx>
                          <w:txbxContent>
                            <w:p w14:paraId="53DA11A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75757584" name="Freeform 381"/>
                        <wps:cNvSpPr>
                          <a:spLocks/>
                        </wps:cNvSpPr>
                        <wps:spPr bwMode="auto">
                          <a:xfrm>
                            <a:off x="2616" y="2922"/>
                            <a:ext cx="6" cy="0"/>
                          </a:xfrm>
                          <a:custGeom>
                            <a:avLst/>
                            <a:gdLst/>
                            <a:ahLst/>
                            <a:cxnLst>
                              <a:cxn ang="0">
                                <a:pos x="0" y="0"/>
                              </a:cxn>
                              <a:cxn ang="0">
                                <a:pos x="0" y="0"/>
                              </a:cxn>
                              <a:cxn ang="0">
                                <a:pos x="0" y="0"/>
                              </a:cxn>
                              <a:cxn ang="0">
                                <a:pos x="0" y="0"/>
                              </a:cxn>
                              <a:cxn ang="0">
                                <a:pos x="0" y="0"/>
                              </a:cxn>
                              <a:cxn ang="0">
                                <a:pos x="0" y="0"/>
                              </a:cxn>
                              <a:cxn ang="0">
                                <a:pos x="3" y="0"/>
                              </a:cxn>
                              <a:cxn ang="0">
                                <a:pos x="3" y="0"/>
                              </a:cxn>
                              <a:cxn ang="0">
                                <a:pos x="0" y="0"/>
                              </a:cxn>
                            </a:cxnLst>
                            <a:rect l="0" t="0" r="r" b="b"/>
                            <a:pathLst>
                              <a:path w="3">
                                <a:moveTo>
                                  <a:pt x="0" y="0"/>
                                </a:moveTo>
                                <a:lnTo>
                                  <a:pt x="0" y="0"/>
                                </a:lnTo>
                                <a:lnTo>
                                  <a:pt x="3" y="0"/>
                                </a:lnTo>
                                <a:lnTo>
                                  <a:pt x="0" y="0"/>
                                </a:lnTo>
                                <a:close/>
                              </a:path>
                            </a:pathLst>
                          </a:custGeom>
                          <a:solidFill>
                            <a:srgbClr val="5CA170"/>
                          </a:solidFill>
                          <a:ln w="7938">
                            <a:solidFill>
                              <a:srgbClr val="6E6E6E"/>
                            </a:solidFill>
                            <a:round/>
                            <a:headEnd/>
                            <a:tailEnd/>
                          </a:ln>
                        </wps:spPr>
                        <wps:txbx>
                          <w:txbxContent>
                            <w:p w14:paraId="6FE4A7A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80821619" name="Freeform 380"/>
                        <wps:cNvSpPr>
                          <a:spLocks/>
                        </wps:cNvSpPr>
                        <wps:spPr bwMode="auto">
                          <a:xfrm>
                            <a:off x="2614" y="2974"/>
                            <a:ext cx="2" cy="6"/>
                          </a:xfrm>
                          <a:custGeom>
                            <a:avLst/>
                            <a:gdLst/>
                            <a:ahLst/>
                            <a:cxnLst>
                              <a:cxn ang="0">
                                <a:pos x="0" y="5"/>
                              </a:cxn>
                              <a:cxn ang="0">
                                <a:pos x="0" y="5"/>
                              </a:cxn>
                              <a:cxn ang="0">
                                <a:pos x="0" y="2"/>
                              </a:cxn>
                              <a:cxn ang="0">
                                <a:pos x="0" y="2"/>
                              </a:cxn>
                              <a:cxn ang="0">
                                <a:pos x="0" y="2"/>
                              </a:cxn>
                              <a:cxn ang="0">
                                <a:pos x="2" y="0"/>
                              </a:cxn>
                              <a:cxn ang="0">
                                <a:pos x="2" y="0"/>
                              </a:cxn>
                              <a:cxn ang="0">
                                <a:pos x="2" y="0"/>
                              </a:cxn>
                              <a:cxn ang="0">
                                <a:pos x="2" y="0"/>
                              </a:cxn>
                              <a:cxn ang="0">
                                <a:pos x="0" y="2"/>
                              </a:cxn>
                              <a:cxn ang="0">
                                <a:pos x="0" y="2"/>
                              </a:cxn>
                              <a:cxn ang="0">
                                <a:pos x="0" y="5"/>
                              </a:cxn>
                              <a:cxn ang="0">
                                <a:pos x="0" y="5"/>
                              </a:cxn>
                              <a:cxn ang="0">
                                <a:pos x="0" y="5"/>
                              </a:cxn>
                            </a:cxnLst>
                            <a:rect l="0" t="0" r="r" b="b"/>
                            <a:pathLst>
                              <a:path w="2" h="5">
                                <a:moveTo>
                                  <a:pt x="0" y="5"/>
                                </a:moveTo>
                                <a:lnTo>
                                  <a:pt x="0" y="5"/>
                                </a:lnTo>
                                <a:lnTo>
                                  <a:pt x="0" y="2"/>
                                </a:lnTo>
                                <a:lnTo>
                                  <a:pt x="2" y="0"/>
                                </a:lnTo>
                                <a:lnTo>
                                  <a:pt x="0" y="2"/>
                                </a:lnTo>
                                <a:lnTo>
                                  <a:pt x="0" y="5"/>
                                </a:lnTo>
                                <a:close/>
                              </a:path>
                            </a:pathLst>
                          </a:custGeom>
                          <a:solidFill>
                            <a:srgbClr val="5CA170"/>
                          </a:solidFill>
                          <a:ln w="7938">
                            <a:solidFill>
                              <a:srgbClr val="6E6E6E"/>
                            </a:solidFill>
                            <a:round/>
                            <a:headEnd/>
                            <a:tailEnd/>
                          </a:ln>
                        </wps:spPr>
                        <wps:txbx>
                          <w:txbxContent>
                            <w:p w14:paraId="31FFDBE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272163396" name="Freeform 379"/>
                        <wps:cNvSpPr>
                          <a:spLocks/>
                        </wps:cNvSpPr>
                        <wps:spPr bwMode="auto">
                          <a:xfrm>
                            <a:off x="2638" y="2988"/>
                            <a:ext cx="8" cy="4"/>
                          </a:xfrm>
                          <a:custGeom>
                            <a:avLst/>
                            <a:gdLst/>
                            <a:ahLst/>
                            <a:cxnLst>
                              <a:cxn ang="0">
                                <a:pos x="3" y="5"/>
                              </a:cxn>
                              <a:cxn ang="0">
                                <a:pos x="3" y="5"/>
                              </a:cxn>
                              <a:cxn ang="0">
                                <a:pos x="3" y="2"/>
                              </a:cxn>
                              <a:cxn ang="0">
                                <a:pos x="3" y="2"/>
                              </a:cxn>
                              <a:cxn ang="0">
                                <a:pos x="0" y="0"/>
                              </a:cxn>
                              <a:cxn ang="0">
                                <a:pos x="0" y="0"/>
                              </a:cxn>
                              <a:cxn ang="0">
                                <a:pos x="0" y="0"/>
                              </a:cxn>
                              <a:cxn ang="0">
                                <a:pos x="3" y="2"/>
                              </a:cxn>
                              <a:cxn ang="0">
                                <a:pos x="5" y="2"/>
                              </a:cxn>
                              <a:cxn ang="0">
                                <a:pos x="5" y="2"/>
                              </a:cxn>
                              <a:cxn ang="0">
                                <a:pos x="5" y="5"/>
                              </a:cxn>
                              <a:cxn ang="0">
                                <a:pos x="5" y="5"/>
                              </a:cxn>
                              <a:cxn ang="0">
                                <a:pos x="3" y="5"/>
                              </a:cxn>
                              <a:cxn ang="0">
                                <a:pos x="3" y="5"/>
                              </a:cxn>
                            </a:cxnLst>
                            <a:rect l="0" t="0" r="r" b="b"/>
                            <a:pathLst>
                              <a:path w="5" h="5">
                                <a:moveTo>
                                  <a:pt x="3" y="5"/>
                                </a:moveTo>
                                <a:lnTo>
                                  <a:pt x="3" y="5"/>
                                </a:lnTo>
                                <a:lnTo>
                                  <a:pt x="3" y="2"/>
                                </a:lnTo>
                                <a:lnTo>
                                  <a:pt x="0" y="0"/>
                                </a:lnTo>
                                <a:lnTo>
                                  <a:pt x="3" y="2"/>
                                </a:lnTo>
                                <a:lnTo>
                                  <a:pt x="5" y="2"/>
                                </a:lnTo>
                                <a:lnTo>
                                  <a:pt x="5" y="5"/>
                                </a:lnTo>
                                <a:lnTo>
                                  <a:pt x="3" y="5"/>
                                </a:lnTo>
                                <a:close/>
                              </a:path>
                            </a:pathLst>
                          </a:custGeom>
                          <a:solidFill>
                            <a:srgbClr val="5CA170"/>
                          </a:solidFill>
                          <a:ln w="7938">
                            <a:solidFill>
                              <a:srgbClr val="6E6E6E"/>
                            </a:solidFill>
                            <a:round/>
                            <a:headEnd/>
                            <a:tailEnd/>
                          </a:ln>
                        </wps:spPr>
                        <wps:txbx>
                          <w:txbxContent>
                            <w:p w14:paraId="3FA2FB1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24869998" name="Freeform 378"/>
                        <wps:cNvSpPr>
                          <a:spLocks/>
                        </wps:cNvSpPr>
                        <wps:spPr bwMode="auto">
                          <a:xfrm>
                            <a:off x="2616" y="2982"/>
                            <a:ext cx="2" cy="6"/>
                          </a:xfrm>
                          <a:custGeom>
                            <a:avLst/>
                            <a:gdLst/>
                            <a:ahLst/>
                            <a:cxnLst>
                              <a:cxn ang="0">
                                <a:pos x="0" y="2"/>
                              </a:cxn>
                              <a:cxn ang="0">
                                <a:pos x="0" y="2"/>
                              </a:cxn>
                              <a:cxn ang="0">
                                <a:pos x="0" y="0"/>
                              </a:cxn>
                              <a:cxn ang="0">
                                <a:pos x="0" y="0"/>
                              </a:cxn>
                              <a:cxn ang="0">
                                <a:pos x="0" y="0"/>
                              </a:cxn>
                              <a:cxn ang="0">
                                <a:pos x="0" y="0"/>
                              </a:cxn>
                              <a:cxn ang="0">
                                <a:pos x="0" y="2"/>
                              </a:cxn>
                              <a:cxn ang="0">
                                <a:pos x="0" y="2"/>
                              </a:cxn>
                            </a:cxnLst>
                            <a:rect l="0" t="0" r="r" b="b"/>
                            <a:pathLst>
                              <a:path h="2">
                                <a:moveTo>
                                  <a:pt x="0" y="2"/>
                                </a:moveTo>
                                <a:lnTo>
                                  <a:pt x="0" y="2"/>
                                </a:lnTo>
                                <a:lnTo>
                                  <a:pt x="0" y="0"/>
                                </a:lnTo>
                                <a:lnTo>
                                  <a:pt x="0" y="2"/>
                                </a:lnTo>
                                <a:close/>
                              </a:path>
                            </a:pathLst>
                          </a:custGeom>
                          <a:solidFill>
                            <a:srgbClr val="5CA170"/>
                          </a:solidFill>
                          <a:ln w="7938">
                            <a:solidFill>
                              <a:srgbClr val="6E6E6E"/>
                            </a:solidFill>
                            <a:round/>
                            <a:headEnd/>
                            <a:tailEnd/>
                          </a:ln>
                        </wps:spPr>
                        <wps:txbx>
                          <w:txbxContent>
                            <w:p w14:paraId="6A886019"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95796412" name="Freeform 377"/>
                        <wps:cNvSpPr>
                          <a:spLocks/>
                        </wps:cNvSpPr>
                        <wps:spPr bwMode="auto">
                          <a:xfrm>
                            <a:off x="2912" y="3098"/>
                            <a:ext cx="8" cy="12"/>
                          </a:xfrm>
                          <a:custGeom>
                            <a:avLst/>
                            <a:gdLst/>
                            <a:ahLst/>
                            <a:cxnLst>
                              <a:cxn ang="0">
                                <a:pos x="0" y="7"/>
                              </a:cxn>
                              <a:cxn ang="0">
                                <a:pos x="0" y="7"/>
                              </a:cxn>
                              <a:cxn ang="0">
                                <a:pos x="0" y="7"/>
                              </a:cxn>
                              <a:cxn ang="0">
                                <a:pos x="0" y="5"/>
                              </a:cxn>
                              <a:cxn ang="0">
                                <a:pos x="2" y="5"/>
                              </a:cxn>
                              <a:cxn ang="0">
                                <a:pos x="2" y="5"/>
                              </a:cxn>
                              <a:cxn ang="0">
                                <a:pos x="2" y="2"/>
                              </a:cxn>
                              <a:cxn ang="0">
                                <a:pos x="2" y="2"/>
                              </a:cxn>
                              <a:cxn ang="0">
                                <a:pos x="5" y="2"/>
                              </a:cxn>
                              <a:cxn ang="0">
                                <a:pos x="5" y="2"/>
                              </a:cxn>
                              <a:cxn ang="0">
                                <a:pos x="5" y="2"/>
                              </a:cxn>
                              <a:cxn ang="0">
                                <a:pos x="5" y="2"/>
                              </a:cxn>
                              <a:cxn ang="0">
                                <a:pos x="5" y="0"/>
                              </a:cxn>
                              <a:cxn ang="0">
                                <a:pos x="5" y="0"/>
                              </a:cxn>
                              <a:cxn ang="0">
                                <a:pos x="5" y="2"/>
                              </a:cxn>
                              <a:cxn ang="0">
                                <a:pos x="5" y="2"/>
                              </a:cxn>
                              <a:cxn ang="0">
                                <a:pos x="5" y="2"/>
                              </a:cxn>
                              <a:cxn ang="0">
                                <a:pos x="5" y="2"/>
                              </a:cxn>
                              <a:cxn ang="0">
                                <a:pos x="2" y="5"/>
                              </a:cxn>
                              <a:cxn ang="0">
                                <a:pos x="2" y="7"/>
                              </a:cxn>
                              <a:cxn ang="0">
                                <a:pos x="0" y="7"/>
                              </a:cxn>
                            </a:cxnLst>
                            <a:rect l="0" t="0" r="r" b="b"/>
                            <a:pathLst>
                              <a:path w="5" h="7">
                                <a:moveTo>
                                  <a:pt x="0" y="7"/>
                                </a:moveTo>
                                <a:lnTo>
                                  <a:pt x="0" y="7"/>
                                </a:lnTo>
                                <a:lnTo>
                                  <a:pt x="0" y="5"/>
                                </a:lnTo>
                                <a:lnTo>
                                  <a:pt x="2" y="5"/>
                                </a:lnTo>
                                <a:lnTo>
                                  <a:pt x="2" y="2"/>
                                </a:lnTo>
                                <a:lnTo>
                                  <a:pt x="5" y="2"/>
                                </a:lnTo>
                                <a:lnTo>
                                  <a:pt x="5" y="0"/>
                                </a:lnTo>
                                <a:lnTo>
                                  <a:pt x="5" y="2"/>
                                </a:lnTo>
                                <a:lnTo>
                                  <a:pt x="2" y="5"/>
                                </a:lnTo>
                                <a:lnTo>
                                  <a:pt x="2" y="7"/>
                                </a:lnTo>
                                <a:lnTo>
                                  <a:pt x="0" y="7"/>
                                </a:lnTo>
                                <a:close/>
                              </a:path>
                            </a:pathLst>
                          </a:custGeom>
                          <a:solidFill>
                            <a:srgbClr val="5CA170"/>
                          </a:solidFill>
                          <a:ln w="7938">
                            <a:solidFill>
                              <a:srgbClr val="6E6E6E"/>
                            </a:solidFill>
                            <a:round/>
                            <a:headEnd/>
                            <a:tailEnd/>
                          </a:ln>
                        </wps:spPr>
                        <wps:txbx>
                          <w:txbxContent>
                            <w:p w14:paraId="0CDB93C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44078836" name="Freeform 376"/>
                        <wps:cNvSpPr>
                          <a:spLocks/>
                        </wps:cNvSpPr>
                        <wps:spPr bwMode="auto">
                          <a:xfrm>
                            <a:off x="2385" y="3409"/>
                            <a:ext cx="1766" cy="1730"/>
                          </a:xfrm>
                          <a:custGeom>
                            <a:avLst/>
                            <a:gdLst/>
                            <a:ahLst/>
                            <a:cxnLst>
                              <a:cxn ang="0">
                                <a:pos x="626" y="16"/>
                              </a:cxn>
                              <a:cxn ang="0">
                                <a:pos x="736" y="18"/>
                              </a:cxn>
                              <a:cxn ang="0">
                                <a:pos x="865" y="21"/>
                              </a:cxn>
                              <a:cxn ang="0">
                                <a:pos x="896" y="44"/>
                              </a:cxn>
                              <a:cxn ang="0">
                                <a:pos x="918" y="74"/>
                              </a:cxn>
                              <a:cxn ang="0">
                                <a:pos x="985" y="106"/>
                              </a:cxn>
                              <a:cxn ang="0">
                                <a:pos x="987" y="293"/>
                              </a:cxn>
                              <a:cxn ang="0">
                                <a:pos x="753" y="1046"/>
                              </a:cxn>
                              <a:cxn ang="0">
                                <a:pos x="693" y="1043"/>
                              </a:cxn>
                              <a:cxn ang="0">
                                <a:pos x="660" y="1032"/>
                              </a:cxn>
                              <a:cxn ang="0">
                                <a:pos x="609" y="926"/>
                              </a:cxn>
                              <a:cxn ang="0">
                                <a:pos x="471" y="790"/>
                              </a:cxn>
                              <a:cxn ang="0">
                                <a:pos x="277" y="827"/>
                              </a:cxn>
                              <a:cxn ang="0">
                                <a:pos x="227" y="836"/>
                              </a:cxn>
                              <a:cxn ang="0">
                                <a:pos x="227" y="792"/>
                              </a:cxn>
                              <a:cxn ang="0">
                                <a:pos x="268" y="742"/>
                              </a:cxn>
                              <a:cxn ang="0">
                                <a:pos x="280" y="686"/>
                              </a:cxn>
                              <a:cxn ang="0">
                                <a:pos x="282" y="684"/>
                              </a:cxn>
                              <a:cxn ang="0">
                                <a:pos x="301" y="684"/>
                              </a:cxn>
                              <a:cxn ang="0">
                                <a:pos x="284" y="663"/>
                              </a:cxn>
                              <a:cxn ang="0">
                                <a:pos x="237" y="654"/>
                              </a:cxn>
                              <a:cxn ang="0">
                                <a:pos x="196" y="633"/>
                              </a:cxn>
                              <a:cxn ang="0">
                                <a:pos x="170" y="606"/>
                              </a:cxn>
                              <a:cxn ang="0">
                                <a:pos x="155" y="555"/>
                              </a:cxn>
                              <a:cxn ang="0">
                                <a:pos x="98" y="546"/>
                              </a:cxn>
                              <a:cxn ang="0">
                                <a:pos x="115" y="477"/>
                              </a:cxn>
                              <a:cxn ang="0">
                                <a:pos x="96" y="433"/>
                              </a:cxn>
                              <a:cxn ang="0">
                                <a:pos x="86" y="380"/>
                              </a:cxn>
                              <a:cxn ang="0">
                                <a:pos x="79" y="336"/>
                              </a:cxn>
                              <a:cxn ang="0">
                                <a:pos x="38" y="302"/>
                              </a:cxn>
                              <a:cxn ang="0">
                                <a:pos x="2" y="276"/>
                              </a:cxn>
                              <a:cxn ang="0">
                                <a:pos x="9" y="233"/>
                              </a:cxn>
                              <a:cxn ang="0">
                                <a:pos x="31" y="226"/>
                              </a:cxn>
                              <a:cxn ang="0">
                                <a:pos x="69" y="240"/>
                              </a:cxn>
                              <a:cxn ang="0">
                                <a:pos x="105" y="246"/>
                              </a:cxn>
                              <a:cxn ang="0">
                                <a:pos x="129" y="276"/>
                              </a:cxn>
                              <a:cxn ang="0">
                                <a:pos x="160" y="276"/>
                              </a:cxn>
                              <a:cxn ang="0">
                                <a:pos x="184" y="283"/>
                              </a:cxn>
                              <a:cxn ang="0">
                                <a:pos x="172" y="267"/>
                              </a:cxn>
                              <a:cxn ang="0">
                                <a:pos x="158" y="240"/>
                              </a:cxn>
                              <a:cxn ang="0">
                                <a:pos x="139" y="212"/>
                              </a:cxn>
                              <a:cxn ang="0">
                                <a:pos x="143" y="180"/>
                              </a:cxn>
                              <a:cxn ang="0">
                                <a:pos x="179" y="168"/>
                              </a:cxn>
                              <a:cxn ang="0">
                                <a:pos x="201" y="131"/>
                              </a:cxn>
                              <a:cxn ang="0">
                                <a:pos x="220" y="115"/>
                              </a:cxn>
                              <a:cxn ang="0">
                                <a:pos x="248" y="124"/>
                              </a:cxn>
                              <a:cxn ang="0">
                                <a:pos x="280" y="118"/>
                              </a:cxn>
                              <a:cxn ang="0">
                                <a:pos x="332" y="131"/>
                              </a:cxn>
                              <a:cxn ang="0">
                                <a:pos x="373" y="134"/>
                              </a:cxn>
                              <a:cxn ang="0">
                                <a:pos x="404" y="157"/>
                              </a:cxn>
                              <a:cxn ang="0">
                                <a:pos x="399" y="122"/>
                              </a:cxn>
                              <a:cxn ang="0">
                                <a:pos x="425" y="138"/>
                              </a:cxn>
                              <a:cxn ang="0">
                                <a:pos x="442" y="150"/>
                              </a:cxn>
                              <a:cxn ang="0">
                                <a:pos x="423" y="127"/>
                              </a:cxn>
                              <a:cxn ang="0">
                                <a:pos x="423" y="108"/>
                              </a:cxn>
                              <a:cxn ang="0">
                                <a:pos x="440" y="106"/>
                              </a:cxn>
                              <a:cxn ang="0">
                                <a:pos x="433" y="88"/>
                              </a:cxn>
                              <a:cxn ang="0">
                                <a:pos x="454" y="78"/>
                              </a:cxn>
                              <a:cxn ang="0">
                                <a:pos x="454" y="65"/>
                              </a:cxn>
                              <a:cxn ang="0">
                                <a:pos x="459" y="53"/>
                              </a:cxn>
                              <a:cxn ang="0">
                                <a:pos x="464" y="51"/>
                              </a:cxn>
                            </a:cxnLst>
                            <a:rect l="0" t="0" r="r" b="b"/>
                            <a:pathLst>
                              <a:path w="989" h="1050">
                                <a:moveTo>
                                  <a:pt x="464" y="35"/>
                                </a:moveTo>
                                <a:lnTo>
                                  <a:pt x="473" y="37"/>
                                </a:lnTo>
                                <a:lnTo>
                                  <a:pt x="476" y="37"/>
                                </a:lnTo>
                                <a:lnTo>
                                  <a:pt x="499" y="39"/>
                                </a:lnTo>
                                <a:lnTo>
                                  <a:pt x="502" y="39"/>
                                </a:lnTo>
                                <a:lnTo>
                                  <a:pt x="514" y="42"/>
                                </a:lnTo>
                                <a:lnTo>
                                  <a:pt x="531" y="46"/>
                                </a:lnTo>
                                <a:lnTo>
                                  <a:pt x="533" y="46"/>
                                </a:lnTo>
                                <a:lnTo>
                                  <a:pt x="564" y="51"/>
                                </a:lnTo>
                                <a:lnTo>
                                  <a:pt x="566" y="53"/>
                                </a:lnTo>
                                <a:lnTo>
                                  <a:pt x="576" y="53"/>
                                </a:lnTo>
                                <a:lnTo>
                                  <a:pt x="588" y="48"/>
                                </a:lnTo>
                                <a:lnTo>
                                  <a:pt x="588" y="46"/>
                                </a:lnTo>
                                <a:lnTo>
                                  <a:pt x="602" y="42"/>
                                </a:lnTo>
                                <a:lnTo>
                                  <a:pt x="609" y="37"/>
                                </a:lnTo>
                                <a:lnTo>
                                  <a:pt x="621" y="25"/>
                                </a:lnTo>
                                <a:lnTo>
                                  <a:pt x="624" y="21"/>
                                </a:lnTo>
                                <a:lnTo>
                                  <a:pt x="626" y="16"/>
                                </a:lnTo>
                                <a:lnTo>
                                  <a:pt x="629" y="16"/>
                                </a:lnTo>
                                <a:lnTo>
                                  <a:pt x="636" y="18"/>
                                </a:lnTo>
                                <a:lnTo>
                                  <a:pt x="638" y="18"/>
                                </a:lnTo>
                                <a:lnTo>
                                  <a:pt x="640" y="18"/>
                                </a:lnTo>
                                <a:lnTo>
                                  <a:pt x="643" y="18"/>
                                </a:lnTo>
                                <a:lnTo>
                                  <a:pt x="645" y="18"/>
                                </a:lnTo>
                                <a:lnTo>
                                  <a:pt x="652" y="21"/>
                                </a:lnTo>
                                <a:lnTo>
                                  <a:pt x="657" y="21"/>
                                </a:lnTo>
                                <a:lnTo>
                                  <a:pt x="664" y="23"/>
                                </a:lnTo>
                                <a:lnTo>
                                  <a:pt x="674" y="23"/>
                                </a:lnTo>
                                <a:lnTo>
                                  <a:pt x="681" y="21"/>
                                </a:lnTo>
                                <a:lnTo>
                                  <a:pt x="698" y="18"/>
                                </a:lnTo>
                                <a:lnTo>
                                  <a:pt x="703" y="18"/>
                                </a:lnTo>
                                <a:lnTo>
                                  <a:pt x="705" y="21"/>
                                </a:lnTo>
                                <a:lnTo>
                                  <a:pt x="710" y="21"/>
                                </a:lnTo>
                                <a:lnTo>
                                  <a:pt x="719" y="18"/>
                                </a:lnTo>
                                <a:lnTo>
                                  <a:pt x="731" y="18"/>
                                </a:lnTo>
                                <a:lnTo>
                                  <a:pt x="736" y="18"/>
                                </a:lnTo>
                                <a:lnTo>
                                  <a:pt x="746" y="16"/>
                                </a:lnTo>
                                <a:lnTo>
                                  <a:pt x="753" y="14"/>
                                </a:lnTo>
                                <a:lnTo>
                                  <a:pt x="760" y="16"/>
                                </a:lnTo>
                                <a:lnTo>
                                  <a:pt x="772" y="16"/>
                                </a:lnTo>
                                <a:lnTo>
                                  <a:pt x="782" y="18"/>
                                </a:lnTo>
                                <a:lnTo>
                                  <a:pt x="791" y="18"/>
                                </a:lnTo>
                                <a:lnTo>
                                  <a:pt x="796" y="21"/>
                                </a:lnTo>
                                <a:lnTo>
                                  <a:pt x="810" y="23"/>
                                </a:lnTo>
                                <a:lnTo>
                                  <a:pt x="815" y="25"/>
                                </a:lnTo>
                                <a:lnTo>
                                  <a:pt x="817" y="23"/>
                                </a:lnTo>
                                <a:lnTo>
                                  <a:pt x="825" y="18"/>
                                </a:lnTo>
                                <a:lnTo>
                                  <a:pt x="834" y="12"/>
                                </a:lnTo>
                                <a:lnTo>
                                  <a:pt x="839" y="9"/>
                                </a:lnTo>
                                <a:lnTo>
                                  <a:pt x="851" y="0"/>
                                </a:lnTo>
                                <a:lnTo>
                                  <a:pt x="856" y="9"/>
                                </a:lnTo>
                                <a:lnTo>
                                  <a:pt x="860" y="18"/>
                                </a:lnTo>
                                <a:lnTo>
                                  <a:pt x="863" y="21"/>
                                </a:lnTo>
                                <a:lnTo>
                                  <a:pt x="865" y="21"/>
                                </a:lnTo>
                                <a:lnTo>
                                  <a:pt x="868" y="23"/>
                                </a:lnTo>
                                <a:lnTo>
                                  <a:pt x="868" y="25"/>
                                </a:lnTo>
                                <a:lnTo>
                                  <a:pt x="870" y="25"/>
                                </a:lnTo>
                                <a:lnTo>
                                  <a:pt x="872" y="25"/>
                                </a:lnTo>
                                <a:lnTo>
                                  <a:pt x="872" y="28"/>
                                </a:lnTo>
                                <a:lnTo>
                                  <a:pt x="875" y="28"/>
                                </a:lnTo>
                                <a:lnTo>
                                  <a:pt x="875" y="30"/>
                                </a:lnTo>
                                <a:lnTo>
                                  <a:pt x="882" y="30"/>
                                </a:lnTo>
                                <a:lnTo>
                                  <a:pt x="884" y="30"/>
                                </a:lnTo>
                                <a:lnTo>
                                  <a:pt x="887" y="30"/>
                                </a:lnTo>
                                <a:lnTo>
                                  <a:pt x="889" y="30"/>
                                </a:lnTo>
                                <a:lnTo>
                                  <a:pt x="891" y="30"/>
                                </a:lnTo>
                                <a:lnTo>
                                  <a:pt x="894" y="30"/>
                                </a:lnTo>
                                <a:lnTo>
                                  <a:pt x="894" y="32"/>
                                </a:lnTo>
                                <a:lnTo>
                                  <a:pt x="896" y="32"/>
                                </a:lnTo>
                                <a:lnTo>
                                  <a:pt x="896" y="35"/>
                                </a:lnTo>
                                <a:lnTo>
                                  <a:pt x="896" y="39"/>
                                </a:lnTo>
                                <a:lnTo>
                                  <a:pt x="896" y="44"/>
                                </a:lnTo>
                                <a:lnTo>
                                  <a:pt x="896" y="48"/>
                                </a:lnTo>
                                <a:lnTo>
                                  <a:pt x="896" y="51"/>
                                </a:lnTo>
                                <a:lnTo>
                                  <a:pt x="896" y="53"/>
                                </a:lnTo>
                                <a:lnTo>
                                  <a:pt x="894" y="55"/>
                                </a:lnTo>
                                <a:lnTo>
                                  <a:pt x="891" y="58"/>
                                </a:lnTo>
                                <a:lnTo>
                                  <a:pt x="889" y="58"/>
                                </a:lnTo>
                                <a:lnTo>
                                  <a:pt x="889" y="60"/>
                                </a:lnTo>
                                <a:lnTo>
                                  <a:pt x="889" y="62"/>
                                </a:lnTo>
                                <a:lnTo>
                                  <a:pt x="896" y="65"/>
                                </a:lnTo>
                                <a:lnTo>
                                  <a:pt x="899" y="67"/>
                                </a:lnTo>
                                <a:lnTo>
                                  <a:pt x="901" y="67"/>
                                </a:lnTo>
                                <a:lnTo>
                                  <a:pt x="906" y="65"/>
                                </a:lnTo>
                                <a:lnTo>
                                  <a:pt x="908" y="65"/>
                                </a:lnTo>
                                <a:lnTo>
                                  <a:pt x="911" y="65"/>
                                </a:lnTo>
                                <a:lnTo>
                                  <a:pt x="911" y="69"/>
                                </a:lnTo>
                                <a:lnTo>
                                  <a:pt x="911" y="74"/>
                                </a:lnTo>
                                <a:lnTo>
                                  <a:pt x="915" y="74"/>
                                </a:lnTo>
                                <a:lnTo>
                                  <a:pt x="918" y="74"/>
                                </a:lnTo>
                                <a:lnTo>
                                  <a:pt x="920" y="74"/>
                                </a:lnTo>
                                <a:lnTo>
                                  <a:pt x="920" y="76"/>
                                </a:lnTo>
                                <a:lnTo>
                                  <a:pt x="923" y="81"/>
                                </a:lnTo>
                                <a:lnTo>
                                  <a:pt x="930" y="88"/>
                                </a:lnTo>
                                <a:lnTo>
                                  <a:pt x="934" y="90"/>
                                </a:lnTo>
                                <a:lnTo>
                                  <a:pt x="939" y="92"/>
                                </a:lnTo>
                                <a:lnTo>
                                  <a:pt x="949" y="92"/>
                                </a:lnTo>
                                <a:lnTo>
                                  <a:pt x="951" y="92"/>
                                </a:lnTo>
                                <a:lnTo>
                                  <a:pt x="954" y="92"/>
                                </a:lnTo>
                                <a:lnTo>
                                  <a:pt x="956" y="94"/>
                                </a:lnTo>
                                <a:lnTo>
                                  <a:pt x="961" y="94"/>
                                </a:lnTo>
                                <a:lnTo>
                                  <a:pt x="963" y="97"/>
                                </a:lnTo>
                                <a:lnTo>
                                  <a:pt x="973" y="99"/>
                                </a:lnTo>
                                <a:lnTo>
                                  <a:pt x="975" y="99"/>
                                </a:lnTo>
                                <a:lnTo>
                                  <a:pt x="978" y="99"/>
                                </a:lnTo>
                                <a:lnTo>
                                  <a:pt x="978" y="101"/>
                                </a:lnTo>
                                <a:lnTo>
                                  <a:pt x="980" y="104"/>
                                </a:lnTo>
                                <a:lnTo>
                                  <a:pt x="985" y="106"/>
                                </a:lnTo>
                                <a:lnTo>
                                  <a:pt x="985" y="113"/>
                                </a:lnTo>
                                <a:lnTo>
                                  <a:pt x="985" y="124"/>
                                </a:lnTo>
                                <a:lnTo>
                                  <a:pt x="987" y="129"/>
                                </a:lnTo>
                                <a:lnTo>
                                  <a:pt x="987" y="136"/>
                                </a:lnTo>
                                <a:lnTo>
                                  <a:pt x="989" y="145"/>
                                </a:lnTo>
                                <a:lnTo>
                                  <a:pt x="989" y="154"/>
                                </a:lnTo>
                                <a:lnTo>
                                  <a:pt x="989" y="166"/>
                                </a:lnTo>
                                <a:lnTo>
                                  <a:pt x="989" y="177"/>
                                </a:lnTo>
                                <a:lnTo>
                                  <a:pt x="989" y="182"/>
                                </a:lnTo>
                                <a:lnTo>
                                  <a:pt x="987" y="189"/>
                                </a:lnTo>
                                <a:lnTo>
                                  <a:pt x="987" y="203"/>
                                </a:lnTo>
                                <a:lnTo>
                                  <a:pt x="987" y="207"/>
                                </a:lnTo>
                                <a:lnTo>
                                  <a:pt x="987" y="217"/>
                                </a:lnTo>
                                <a:lnTo>
                                  <a:pt x="987" y="235"/>
                                </a:lnTo>
                                <a:lnTo>
                                  <a:pt x="987" y="253"/>
                                </a:lnTo>
                                <a:lnTo>
                                  <a:pt x="987" y="274"/>
                                </a:lnTo>
                                <a:lnTo>
                                  <a:pt x="987" y="288"/>
                                </a:lnTo>
                                <a:lnTo>
                                  <a:pt x="987" y="293"/>
                                </a:lnTo>
                                <a:lnTo>
                                  <a:pt x="987" y="295"/>
                                </a:lnTo>
                                <a:lnTo>
                                  <a:pt x="980" y="295"/>
                                </a:lnTo>
                                <a:lnTo>
                                  <a:pt x="975" y="297"/>
                                </a:lnTo>
                                <a:lnTo>
                                  <a:pt x="970" y="297"/>
                                </a:lnTo>
                                <a:lnTo>
                                  <a:pt x="963" y="299"/>
                                </a:lnTo>
                                <a:lnTo>
                                  <a:pt x="951" y="299"/>
                                </a:lnTo>
                                <a:lnTo>
                                  <a:pt x="937" y="302"/>
                                </a:lnTo>
                                <a:lnTo>
                                  <a:pt x="925" y="304"/>
                                </a:lnTo>
                                <a:lnTo>
                                  <a:pt x="915" y="306"/>
                                </a:lnTo>
                                <a:lnTo>
                                  <a:pt x="899" y="309"/>
                                </a:lnTo>
                                <a:lnTo>
                                  <a:pt x="889" y="311"/>
                                </a:lnTo>
                                <a:lnTo>
                                  <a:pt x="877" y="313"/>
                                </a:lnTo>
                                <a:lnTo>
                                  <a:pt x="872" y="313"/>
                                </a:lnTo>
                                <a:lnTo>
                                  <a:pt x="865" y="348"/>
                                </a:lnTo>
                                <a:lnTo>
                                  <a:pt x="839" y="511"/>
                                </a:lnTo>
                                <a:lnTo>
                                  <a:pt x="796" y="762"/>
                                </a:lnTo>
                                <a:lnTo>
                                  <a:pt x="770" y="940"/>
                                </a:lnTo>
                                <a:lnTo>
                                  <a:pt x="753" y="1046"/>
                                </a:lnTo>
                                <a:lnTo>
                                  <a:pt x="746" y="1043"/>
                                </a:lnTo>
                                <a:lnTo>
                                  <a:pt x="741" y="1041"/>
                                </a:lnTo>
                                <a:lnTo>
                                  <a:pt x="734" y="1041"/>
                                </a:lnTo>
                                <a:lnTo>
                                  <a:pt x="729" y="1041"/>
                                </a:lnTo>
                                <a:lnTo>
                                  <a:pt x="724" y="1043"/>
                                </a:lnTo>
                                <a:lnTo>
                                  <a:pt x="719" y="1048"/>
                                </a:lnTo>
                                <a:lnTo>
                                  <a:pt x="717" y="1048"/>
                                </a:lnTo>
                                <a:lnTo>
                                  <a:pt x="715" y="1046"/>
                                </a:lnTo>
                                <a:lnTo>
                                  <a:pt x="712" y="1043"/>
                                </a:lnTo>
                                <a:lnTo>
                                  <a:pt x="710" y="1043"/>
                                </a:lnTo>
                                <a:lnTo>
                                  <a:pt x="707" y="1043"/>
                                </a:lnTo>
                                <a:lnTo>
                                  <a:pt x="707" y="1046"/>
                                </a:lnTo>
                                <a:lnTo>
                                  <a:pt x="705" y="1046"/>
                                </a:lnTo>
                                <a:lnTo>
                                  <a:pt x="705" y="1043"/>
                                </a:lnTo>
                                <a:lnTo>
                                  <a:pt x="703" y="1043"/>
                                </a:lnTo>
                                <a:lnTo>
                                  <a:pt x="700" y="1043"/>
                                </a:lnTo>
                                <a:lnTo>
                                  <a:pt x="698" y="1043"/>
                                </a:lnTo>
                                <a:lnTo>
                                  <a:pt x="693" y="1043"/>
                                </a:lnTo>
                                <a:lnTo>
                                  <a:pt x="691" y="1046"/>
                                </a:lnTo>
                                <a:lnTo>
                                  <a:pt x="688" y="1048"/>
                                </a:lnTo>
                                <a:lnTo>
                                  <a:pt x="688" y="1050"/>
                                </a:lnTo>
                                <a:lnTo>
                                  <a:pt x="688" y="1046"/>
                                </a:lnTo>
                                <a:lnTo>
                                  <a:pt x="686" y="1043"/>
                                </a:lnTo>
                                <a:lnTo>
                                  <a:pt x="684" y="1043"/>
                                </a:lnTo>
                                <a:lnTo>
                                  <a:pt x="684" y="1039"/>
                                </a:lnTo>
                                <a:lnTo>
                                  <a:pt x="681" y="1039"/>
                                </a:lnTo>
                                <a:lnTo>
                                  <a:pt x="681" y="1043"/>
                                </a:lnTo>
                                <a:lnTo>
                                  <a:pt x="676" y="1046"/>
                                </a:lnTo>
                                <a:lnTo>
                                  <a:pt x="672" y="1046"/>
                                </a:lnTo>
                                <a:lnTo>
                                  <a:pt x="669" y="1043"/>
                                </a:lnTo>
                                <a:lnTo>
                                  <a:pt x="669" y="1041"/>
                                </a:lnTo>
                                <a:lnTo>
                                  <a:pt x="667" y="1041"/>
                                </a:lnTo>
                                <a:lnTo>
                                  <a:pt x="664" y="1036"/>
                                </a:lnTo>
                                <a:lnTo>
                                  <a:pt x="662" y="1036"/>
                                </a:lnTo>
                                <a:lnTo>
                                  <a:pt x="660" y="1034"/>
                                </a:lnTo>
                                <a:lnTo>
                                  <a:pt x="660" y="1032"/>
                                </a:lnTo>
                                <a:lnTo>
                                  <a:pt x="657" y="1030"/>
                                </a:lnTo>
                                <a:lnTo>
                                  <a:pt x="660" y="1027"/>
                                </a:lnTo>
                                <a:lnTo>
                                  <a:pt x="657" y="1025"/>
                                </a:lnTo>
                                <a:lnTo>
                                  <a:pt x="652" y="1018"/>
                                </a:lnTo>
                                <a:lnTo>
                                  <a:pt x="648" y="1013"/>
                                </a:lnTo>
                                <a:lnTo>
                                  <a:pt x="645" y="1009"/>
                                </a:lnTo>
                                <a:lnTo>
                                  <a:pt x="643" y="1007"/>
                                </a:lnTo>
                                <a:lnTo>
                                  <a:pt x="640" y="1004"/>
                                </a:lnTo>
                                <a:lnTo>
                                  <a:pt x="638" y="997"/>
                                </a:lnTo>
                                <a:lnTo>
                                  <a:pt x="638" y="993"/>
                                </a:lnTo>
                                <a:lnTo>
                                  <a:pt x="636" y="990"/>
                                </a:lnTo>
                                <a:lnTo>
                                  <a:pt x="633" y="988"/>
                                </a:lnTo>
                                <a:lnTo>
                                  <a:pt x="626" y="974"/>
                                </a:lnTo>
                                <a:lnTo>
                                  <a:pt x="624" y="960"/>
                                </a:lnTo>
                                <a:lnTo>
                                  <a:pt x="619" y="947"/>
                                </a:lnTo>
                                <a:lnTo>
                                  <a:pt x="617" y="937"/>
                                </a:lnTo>
                                <a:lnTo>
                                  <a:pt x="612" y="931"/>
                                </a:lnTo>
                                <a:lnTo>
                                  <a:pt x="609" y="926"/>
                                </a:lnTo>
                                <a:lnTo>
                                  <a:pt x="607" y="921"/>
                                </a:lnTo>
                                <a:lnTo>
                                  <a:pt x="607" y="917"/>
                                </a:lnTo>
                                <a:lnTo>
                                  <a:pt x="609" y="907"/>
                                </a:lnTo>
                                <a:lnTo>
                                  <a:pt x="609" y="903"/>
                                </a:lnTo>
                                <a:lnTo>
                                  <a:pt x="605" y="894"/>
                                </a:lnTo>
                                <a:lnTo>
                                  <a:pt x="600" y="887"/>
                                </a:lnTo>
                                <a:lnTo>
                                  <a:pt x="590" y="875"/>
                                </a:lnTo>
                                <a:lnTo>
                                  <a:pt x="588" y="871"/>
                                </a:lnTo>
                                <a:lnTo>
                                  <a:pt x="581" y="864"/>
                                </a:lnTo>
                                <a:lnTo>
                                  <a:pt x="569" y="850"/>
                                </a:lnTo>
                                <a:lnTo>
                                  <a:pt x="564" y="845"/>
                                </a:lnTo>
                                <a:lnTo>
                                  <a:pt x="552" y="834"/>
                                </a:lnTo>
                                <a:lnTo>
                                  <a:pt x="545" y="825"/>
                                </a:lnTo>
                                <a:lnTo>
                                  <a:pt x="533" y="811"/>
                                </a:lnTo>
                                <a:lnTo>
                                  <a:pt x="514" y="792"/>
                                </a:lnTo>
                                <a:lnTo>
                                  <a:pt x="511" y="790"/>
                                </a:lnTo>
                                <a:lnTo>
                                  <a:pt x="478" y="790"/>
                                </a:lnTo>
                                <a:lnTo>
                                  <a:pt x="471" y="790"/>
                                </a:lnTo>
                                <a:lnTo>
                                  <a:pt x="440" y="790"/>
                                </a:lnTo>
                                <a:lnTo>
                                  <a:pt x="428" y="790"/>
                                </a:lnTo>
                                <a:lnTo>
                                  <a:pt x="418" y="790"/>
                                </a:lnTo>
                                <a:lnTo>
                                  <a:pt x="406" y="790"/>
                                </a:lnTo>
                                <a:lnTo>
                                  <a:pt x="401" y="792"/>
                                </a:lnTo>
                                <a:lnTo>
                                  <a:pt x="387" y="795"/>
                                </a:lnTo>
                                <a:lnTo>
                                  <a:pt x="380" y="797"/>
                                </a:lnTo>
                                <a:lnTo>
                                  <a:pt x="373" y="797"/>
                                </a:lnTo>
                                <a:lnTo>
                                  <a:pt x="361" y="799"/>
                                </a:lnTo>
                                <a:lnTo>
                                  <a:pt x="342" y="802"/>
                                </a:lnTo>
                                <a:lnTo>
                                  <a:pt x="325" y="806"/>
                                </a:lnTo>
                                <a:lnTo>
                                  <a:pt x="320" y="806"/>
                                </a:lnTo>
                                <a:lnTo>
                                  <a:pt x="315" y="806"/>
                                </a:lnTo>
                                <a:lnTo>
                                  <a:pt x="311" y="808"/>
                                </a:lnTo>
                                <a:lnTo>
                                  <a:pt x="306" y="811"/>
                                </a:lnTo>
                                <a:lnTo>
                                  <a:pt x="301" y="813"/>
                                </a:lnTo>
                                <a:lnTo>
                                  <a:pt x="294" y="818"/>
                                </a:lnTo>
                                <a:lnTo>
                                  <a:pt x="277" y="827"/>
                                </a:lnTo>
                                <a:lnTo>
                                  <a:pt x="268" y="834"/>
                                </a:lnTo>
                                <a:lnTo>
                                  <a:pt x="258" y="838"/>
                                </a:lnTo>
                                <a:lnTo>
                                  <a:pt x="248" y="845"/>
                                </a:lnTo>
                                <a:lnTo>
                                  <a:pt x="246" y="845"/>
                                </a:lnTo>
                                <a:lnTo>
                                  <a:pt x="237" y="850"/>
                                </a:lnTo>
                                <a:lnTo>
                                  <a:pt x="225" y="857"/>
                                </a:lnTo>
                                <a:lnTo>
                                  <a:pt x="215" y="864"/>
                                </a:lnTo>
                                <a:lnTo>
                                  <a:pt x="215" y="861"/>
                                </a:lnTo>
                                <a:lnTo>
                                  <a:pt x="215" y="859"/>
                                </a:lnTo>
                                <a:lnTo>
                                  <a:pt x="217" y="857"/>
                                </a:lnTo>
                                <a:lnTo>
                                  <a:pt x="217" y="855"/>
                                </a:lnTo>
                                <a:lnTo>
                                  <a:pt x="222" y="852"/>
                                </a:lnTo>
                                <a:lnTo>
                                  <a:pt x="222" y="848"/>
                                </a:lnTo>
                                <a:lnTo>
                                  <a:pt x="225" y="845"/>
                                </a:lnTo>
                                <a:lnTo>
                                  <a:pt x="227" y="843"/>
                                </a:lnTo>
                                <a:lnTo>
                                  <a:pt x="227" y="841"/>
                                </a:lnTo>
                                <a:lnTo>
                                  <a:pt x="227" y="838"/>
                                </a:lnTo>
                                <a:lnTo>
                                  <a:pt x="227" y="836"/>
                                </a:lnTo>
                                <a:lnTo>
                                  <a:pt x="229" y="834"/>
                                </a:lnTo>
                                <a:lnTo>
                                  <a:pt x="229" y="831"/>
                                </a:lnTo>
                                <a:lnTo>
                                  <a:pt x="229" y="825"/>
                                </a:lnTo>
                                <a:lnTo>
                                  <a:pt x="229" y="822"/>
                                </a:lnTo>
                                <a:lnTo>
                                  <a:pt x="229" y="820"/>
                                </a:lnTo>
                                <a:lnTo>
                                  <a:pt x="229" y="818"/>
                                </a:lnTo>
                                <a:lnTo>
                                  <a:pt x="227" y="815"/>
                                </a:lnTo>
                                <a:lnTo>
                                  <a:pt x="227" y="813"/>
                                </a:lnTo>
                                <a:lnTo>
                                  <a:pt x="225" y="811"/>
                                </a:lnTo>
                                <a:lnTo>
                                  <a:pt x="225" y="808"/>
                                </a:lnTo>
                                <a:lnTo>
                                  <a:pt x="227" y="808"/>
                                </a:lnTo>
                                <a:lnTo>
                                  <a:pt x="227" y="806"/>
                                </a:lnTo>
                                <a:lnTo>
                                  <a:pt x="229" y="804"/>
                                </a:lnTo>
                                <a:lnTo>
                                  <a:pt x="229" y="802"/>
                                </a:lnTo>
                                <a:lnTo>
                                  <a:pt x="227" y="802"/>
                                </a:lnTo>
                                <a:lnTo>
                                  <a:pt x="227" y="799"/>
                                </a:lnTo>
                                <a:lnTo>
                                  <a:pt x="227" y="795"/>
                                </a:lnTo>
                                <a:lnTo>
                                  <a:pt x="227" y="792"/>
                                </a:lnTo>
                                <a:lnTo>
                                  <a:pt x="229" y="790"/>
                                </a:lnTo>
                                <a:lnTo>
                                  <a:pt x="232" y="785"/>
                                </a:lnTo>
                                <a:lnTo>
                                  <a:pt x="232" y="783"/>
                                </a:lnTo>
                                <a:lnTo>
                                  <a:pt x="234" y="781"/>
                                </a:lnTo>
                                <a:lnTo>
                                  <a:pt x="237" y="776"/>
                                </a:lnTo>
                                <a:lnTo>
                                  <a:pt x="241" y="774"/>
                                </a:lnTo>
                                <a:lnTo>
                                  <a:pt x="244" y="772"/>
                                </a:lnTo>
                                <a:lnTo>
                                  <a:pt x="246" y="769"/>
                                </a:lnTo>
                                <a:lnTo>
                                  <a:pt x="248" y="767"/>
                                </a:lnTo>
                                <a:lnTo>
                                  <a:pt x="248" y="765"/>
                                </a:lnTo>
                                <a:lnTo>
                                  <a:pt x="251" y="765"/>
                                </a:lnTo>
                                <a:lnTo>
                                  <a:pt x="253" y="762"/>
                                </a:lnTo>
                                <a:lnTo>
                                  <a:pt x="258" y="758"/>
                                </a:lnTo>
                                <a:lnTo>
                                  <a:pt x="258" y="755"/>
                                </a:lnTo>
                                <a:lnTo>
                                  <a:pt x="260" y="753"/>
                                </a:lnTo>
                                <a:lnTo>
                                  <a:pt x="263" y="751"/>
                                </a:lnTo>
                                <a:lnTo>
                                  <a:pt x="265" y="746"/>
                                </a:lnTo>
                                <a:lnTo>
                                  <a:pt x="268" y="742"/>
                                </a:lnTo>
                                <a:lnTo>
                                  <a:pt x="270" y="739"/>
                                </a:lnTo>
                                <a:lnTo>
                                  <a:pt x="272" y="737"/>
                                </a:lnTo>
                                <a:lnTo>
                                  <a:pt x="272" y="735"/>
                                </a:lnTo>
                                <a:lnTo>
                                  <a:pt x="275" y="732"/>
                                </a:lnTo>
                                <a:lnTo>
                                  <a:pt x="280" y="726"/>
                                </a:lnTo>
                                <a:lnTo>
                                  <a:pt x="282" y="721"/>
                                </a:lnTo>
                                <a:lnTo>
                                  <a:pt x="282" y="716"/>
                                </a:lnTo>
                                <a:lnTo>
                                  <a:pt x="284" y="716"/>
                                </a:lnTo>
                                <a:lnTo>
                                  <a:pt x="284" y="714"/>
                                </a:lnTo>
                                <a:lnTo>
                                  <a:pt x="284" y="712"/>
                                </a:lnTo>
                                <a:lnTo>
                                  <a:pt x="284" y="709"/>
                                </a:lnTo>
                                <a:lnTo>
                                  <a:pt x="284" y="703"/>
                                </a:lnTo>
                                <a:lnTo>
                                  <a:pt x="284" y="700"/>
                                </a:lnTo>
                                <a:lnTo>
                                  <a:pt x="284" y="698"/>
                                </a:lnTo>
                                <a:lnTo>
                                  <a:pt x="284" y="696"/>
                                </a:lnTo>
                                <a:lnTo>
                                  <a:pt x="282" y="693"/>
                                </a:lnTo>
                                <a:lnTo>
                                  <a:pt x="280" y="689"/>
                                </a:lnTo>
                                <a:lnTo>
                                  <a:pt x="280" y="686"/>
                                </a:lnTo>
                                <a:lnTo>
                                  <a:pt x="277" y="682"/>
                                </a:lnTo>
                                <a:lnTo>
                                  <a:pt x="275" y="682"/>
                                </a:lnTo>
                                <a:lnTo>
                                  <a:pt x="275" y="679"/>
                                </a:lnTo>
                                <a:lnTo>
                                  <a:pt x="272" y="677"/>
                                </a:lnTo>
                                <a:lnTo>
                                  <a:pt x="272" y="675"/>
                                </a:lnTo>
                                <a:lnTo>
                                  <a:pt x="275" y="673"/>
                                </a:lnTo>
                                <a:lnTo>
                                  <a:pt x="275" y="670"/>
                                </a:lnTo>
                                <a:lnTo>
                                  <a:pt x="277" y="670"/>
                                </a:lnTo>
                                <a:lnTo>
                                  <a:pt x="277" y="673"/>
                                </a:lnTo>
                                <a:lnTo>
                                  <a:pt x="275" y="673"/>
                                </a:lnTo>
                                <a:lnTo>
                                  <a:pt x="275" y="675"/>
                                </a:lnTo>
                                <a:lnTo>
                                  <a:pt x="275" y="677"/>
                                </a:lnTo>
                                <a:lnTo>
                                  <a:pt x="275" y="679"/>
                                </a:lnTo>
                                <a:lnTo>
                                  <a:pt x="277" y="679"/>
                                </a:lnTo>
                                <a:lnTo>
                                  <a:pt x="277" y="682"/>
                                </a:lnTo>
                                <a:lnTo>
                                  <a:pt x="280" y="682"/>
                                </a:lnTo>
                                <a:lnTo>
                                  <a:pt x="280" y="684"/>
                                </a:lnTo>
                                <a:lnTo>
                                  <a:pt x="282" y="684"/>
                                </a:lnTo>
                                <a:lnTo>
                                  <a:pt x="282" y="686"/>
                                </a:lnTo>
                                <a:lnTo>
                                  <a:pt x="284" y="691"/>
                                </a:lnTo>
                                <a:lnTo>
                                  <a:pt x="287" y="693"/>
                                </a:lnTo>
                                <a:lnTo>
                                  <a:pt x="289" y="696"/>
                                </a:lnTo>
                                <a:lnTo>
                                  <a:pt x="289" y="703"/>
                                </a:lnTo>
                                <a:lnTo>
                                  <a:pt x="289" y="705"/>
                                </a:lnTo>
                                <a:lnTo>
                                  <a:pt x="289" y="707"/>
                                </a:lnTo>
                                <a:lnTo>
                                  <a:pt x="289" y="709"/>
                                </a:lnTo>
                                <a:lnTo>
                                  <a:pt x="292" y="709"/>
                                </a:lnTo>
                                <a:lnTo>
                                  <a:pt x="292" y="707"/>
                                </a:lnTo>
                                <a:lnTo>
                                  <a:pt x="294" y="707"/>
                                </a:lnTo>
                                <a:lnTo>
                                  <a:pt x="294" y="705"/>
                                </a:lnTo>
                                <a:lnTo>
                                  <a:pt x="296" y="703"/>
                                </a:lnTo>
                                <a:lnTo>
                                  <a:pt x="296" y="700"/>
                                </a:lnTo>
                                <a:lnTo>
                                  <a:pt x="299" y="693"/>
                                </a:lnTo>
                                <a:lnTo>
                                  <a:pt x="301" y="691"/>
                                </a:lnTo>
                                <a:lnTo>
                                  <a:pt x="301" y="686"/>
                                </a:lnTo>
                                <a:lnTo>
                                  <a:pt x="301" y="684"/>
                                </a:lnTo>
                                <a:lnTo>
                                  <a:pt x="301" y="682"/>
                                </a:lnTo>
                                <a:lnTo>
                                  <a:pt x="301" y="679"/>
                                </a:lnTo>
                                <a:lnTo>
                                  <a:pt x="299" y="679"/>
                                </a:lnTo>
                                <a:lnTo>
                                  <a:pt x="299" y="677"/>
                                </a:lnTo>
                                <a:lnTo>
                                  <a:pt x="296" y="677"/>
                                </a:lnTo>
                                <a:lnTo>
                                  <a:pt x="294" y="677"/>
                                </a:lnTo>
                                <a:lnTo>
                                  <a:pt x="292" y="677"/>
                                </a:lnTo>
                                <a:lnTo>
                                  <a:pt x="289" y="675"/>
                                </a:lnTo>
                                <a:lnTo>
                                  <a:pt x="289" y="673"/>
                                </a:lnTo>
                                <a:lnTo>
                                  <a:pt x="287" y="673"/>
                                </a:lnTo>
                                <a:lnTo>
                                  <a:pt x="284" y="675"/>
                                </a:lnTo>
                                <a:lnTo>
                                  <a:pt x="282" y="675"/>
                                </a:lnTo>
                                <a:lnTo>
                                  <a:pt x="282" y="673"/>
                                </a:lnTo>
                                <a:lnTo>
                                  <a:pt x="284" y="673"/>
                                </a:lnTo>
                                <a:lnTo>
                                  <a:pt x="284" y="670"/>
                                </a:lnTo>
                                <a:lnTo>
                                  <a:pt x="287" y="668"/>
                                </a:lnTo>
                                <a:lnTo>
                                  <a:pt x="284" y="666"/>
                                </a:lnTo>
                                <a:lnTo>
                                  <a:pt x="284" y="663"/>
                                </a:lnTo>
                                <a:lnTo>
                                  <a:pt x="284" y="661"/>
                                </a:lnTo>
                                <a:lnTo>
                                  <a:pt x="282" y="659"/>
                                </a:lnTo>
                                <a:lnTo>
                                  <a:pt x="277" y="656"/>
                                </a:lnTo>
                                <a:lnTo>
                                  <a:pt x="275" y="656"/>
                                </a:lnTo>
                                <a:lnTo>
                                  <a:pt x="272" y="656"/>
                                </a:lnTo>
                                <a:lnTo>
                                  <a:pt x="272" y="654"/>
                                </a:lnTo>
                                <a:lnTo>
                                  <a:pt x="268" y="652"/>
                                </a:lnTo>
                                <a:lnTo>
                                  <a:pt x="260" y="650"/>
                                </a:lnTo>
                                <a:lnTo>
                                  <a:pt x="258" y="650"/>
                                </a:lnTo>
                                <a:lnTo>
                                  <a:pt x="253" y="647"/>
                                </a:lnTo>
                                <a:lnTo>
                                  <a:pt x="251" y="647"/>
                                </a:lnTo>
                                <a:lnTo>
                                  <a:pt x="248" y="647"/>
                                </a:lnTo>
                                <a:lnTo>
                                  <a:pt x="246" y="647"/>
                                </a:lnTo>
                                <a:lnTo>
                                  <a:pt x="244" y="650"/>
                                </a:lnTo>
                                <a:lnTo>
                                  <a:pt x="241" y="650"/>
                                </a:lnTo>
                                <a:lnTo>
                                  <a:pt x="239" y="650"/>
                                </a:lnTo>
                                <a:lnTo>
                                  <a:pt x="239" y="652"/>
                                </a:lnTo>
                                <a:lnTo>
                                  <a:pt x="237" y="654"/>
                                </a:lnTo>
                                <a:lnTo>
                                  <a:pt x="234" y="656"/>
                                </a:lnTo>
                                <a:lnTo>
                                  <a:pt x="234" y="654"/>
                                </a:lnTo>
                                <a:lnTo>
                                  <a:pt x="234" y="650"/>
                                </a:lnTo>
                                <a:lnTo>
                                  <a:pt x="232" y="647"/>
                                </a:lnTo>
                                <a:lnTo>
                                  <a:pt x="229" y="640"/>
                                </a:lnTo>
                                <a:lnTo>
                                  <a:pt x="229" y="638"/>
                                </a:lnTo>
                                <a:lnTo>
                                  <a:pt x="227" y="636"/>
                                </a:lnTo>
                                <a:lnTo>
                                  <a:pt x="225" y="636"/>
                                </a:lnTo>
                                <a:lnTo>
                                  <a:pt x="222" y="633"/>
                                </a:lnTo>
                                <a:lnTo>
                                  <a:pt x="220" y="633"/>
                                </a:lnTo>
                                <a:lnTo>
                                  <a:pt x="217" y="633"/>
                                </a:lnTo>
                                <a:lnTo>
                                  <a:pt x="215" y="633"/>
                                </a:lnTo>
                                <a:lnTo>
                                  <a:pt x="210" y="633"/>
                                </a:lnTo>
                                <a:lnTo>
                                  <a:pt x="201" y="631"/>
                                </a:lnTo>
                                <a:lnTo>
                                  <a:pt x="201" y="633"/>
                                </a:lnTo>
                                <a:lnTo>
                                  <a:pt x="201" y="631"/>
                                </a:lnTo>
                                <a:lnTo>
                                  <a:pt x="198" y="633"/>
                                </a:lnTo>
                                <a:lnTo>
                                  <a:pt x="196" y="633"/>
                                </a:lnTo>
                                <a:lnTo>
                                  <a:pt x="194" y="633"/>
                                </a:lnTo>
                                <a:lnTo>
                                  <a:pt x="191" y="633"/>
                                </a:lnTo>
                                <a:lnTo>
                                  <a:pt x="184" y="636"/>
                                </a:lnTo>
                                <a:lnTo>
                                  <a:pt x="182" y="636"/>
                                </a:lnTo>
                                <a:lnTo>
                                  <a:pt x="179" y="636"/>
                                </a:lnTo>
                                <a:lnTo>
                                  <a:pt x="179" y="633"/>
                                </a:lnTo>
                                <a:lnTo>
                                  <a:pt x="177" y="633"/>
                                </a:lnTo>
                                <a:lnTo>
                                  <a:pt x="177" y="631"/>
                                </a:lnTo>
                                <a:lnTo>
                                  <a:pt x="177" y="627"/>
                                </a:lnTo>
                                <a:lnTo>
                                  <a:pt x="177" y="624"/>
                                </a:lnTo>
                                <a:lnTo>
                                  <a:pt x="174" y="622"/>
                                </a:lnTo>
                                <a:lnTo>
                                  <a:pt x="174" y="620"/>
                                </a:lnTo>
                                <a:lnTo>
                                  <a:pt x="172" y="617"/>
                                </a:lnTo>
                                <a:lnTo>
                                  <a:pt x="172" y="615"/>
                                </a:lnTo>
                                <a:lnTo>
                                  <a:pt x="172" y="613"/>
                                </a:lnTo>
                                <a:lnTo>
                                  <a:pt x="172" y="610"/>
                                </a:lnTo>
                                <a:lnTo>
                                  <a:pt x="170" y="608"/>
                                </a:lnTo>
                                <a:lnTo>
                                  <a:pt x="170" y="606"/>
                                </a:lnTo>
                                <a:lnTo>
                                  <a:pt x="170" y="603"/>
                                </a:lnTo>
                                <a:lnTo>
                                  <a:pt x="167" y="601"/>
                                </a:lnTo>
                                <a:lnTo>
                                  <a:pt x="167" y="599"/>
                                </a:lnTo>
                                <a:lnTo>
                                  <a:pt x="167" y="597"/>
                                </a:lnTo>
                                <a:lnTo>
                                  <a:pt x="167" y="592"/>
                                </a:lnTo>
                                <a:lnTo>
                                  <a:pt x="167" y="590"/>
                                </a:lnTo>
                                <a:lnTo>
                                  <a:pt x="165" y="585"/>
                                </a:lnTo>
                                <a:lnTo>
                                  <a:pt x="162" y="583"/>
                                </a:lnTo>
                                <a:lnTo>
                                  <a:pt x="155" y="578"/>
                                </a:lnTo>
                                <a:lnTo>
                                  <a:pt x="153" y="574"/>
                                </a:lnTo>
                                <a:lnTo>
                                  <a:pt x="153" y="571"/>
                                </a:lnTo>
                                <a:lnTo>
                                  <a:pt x="155" y="569"/>
                                </a:lnTo>
                                <a:lnTo>
                                  <a:pt x="155" y="567"/>
                                </a:lnTo>
                                <a:lnTo>
                                  <a:pt x="155" y="562"/>
                                </a:lnTo>
                                <a:lnTo>
                                  <a:pt x="158" y="560"/>
                                </a:lnTo>
                                <a:lnTo>
                                  <a:pt x="155" y="560"/>
                                </a:lnTo>
                                <a:lnTo>
                                  <a:pt x="155" y="557"/>
                                </a:lnTo>
                                <a:lnTo>
                                  <a:pt x="155" y="555"/>
                                </a:lnTo>
                                <a:lnTo>
                                  <a:pt x="153" y="555"/>
                                </a:lnTo>
                                <a:lnTo>
                                  <a:pt x="148" y="555"/>
                                </a:lnTo>
                                <a:lnTo>
                                  <a:pt x="143" y="555"/>
                                </a:lnTo>
                                <a:lnTo>
                                  <a:pt x="139" y="555"/>
                                </a:lnTo>
                                <a:lnTo>
                                  <a:pt x="134" y="555"/>
                                </a:lnTo>
                                <a:lnTo>
                                  <a:pt x="131" y="555"/>
                                </a:lnTo>
                                <a:lnTo>
                                  <a:pt x="129" y="555"/>
                                </a:lnTo>
                                <a:lnTo>
                                  <a:pt x="127" y="555"/>
                                </a:lnTo>
                                <a:lnTo>
                                  <a:pt x="122" y="555"/>
                                </a:lnTo>
                                <a:lnTo>
                                  <a:pt x="117" y="555"/>
                                </a:lnTo>
                                <a:lnTo>
                                  <a:pt x="112" y="553"/>
                                </a:lnTo>
                                <a:lnTo>
                                  <a:pt x="110" y="553"/>
                                </a:lnTo>
                                <a:lnTo>
                                  <a:pt x="103" y="553"/>
                                </a:lnTo>
                                <a:lnTo>
                                  <a:pt x="98" y="553"/>
                                </a:lnTo>
                                <a:lnTo>
                                  <a:pt x="98" y="551"/>
                                </a:lnTo>
                                <a:lnTo>
                                  <a:pt x="96" y="551"/>
                                </a:lnTo>
                                <a:lnTo>
                                  <a:pt x="96" y="548"/>
                                </a:lnTo>
                                <a:lnTo>
                                  <a:pt x="98" y="546"/>
                                </a:lnTo>
                                <a:lnTo>
                                  <a:pt x="98" y="544"/>
                                </a:lnTo>
                                <a:lnTo>
                                  <a:pt x="100" y="537"/>
                                </a:lnTo>
                                <a:lnTo>
                                  <a:pt x="103" y="534"/>
                                </a:lnTo>
                                <a:lnTo>
                                  <a:pt x="105" y="530"/>
                                </a:lnTo>
                                <a:lnTo>
                                  <a:pt x="105" y="527"/>
                                </a:lnTo>
                                <a:lnTo>
                                  <a:pt x="107" y="525"/>
                                </a:lnTo>
                                <a:lnTo>
                                  <a:pt x="110" y="521"/>
                                </a:lnTo>
                                <a:lnTo>
                                  <a:pt x="112" y="514"/>
                                </a:lnTo>
                                <a:lnTo>
                                  <a:pt x="112" y="511"/>
                                </a:lnTo>
                                <a:lnTo>
                                  <a:pt x="115" y="504"/>
                                </a:lnTo>
                                <a:lnTo>
                                  <a:pt x="115" y="500"/>
                                </a:lnTo>
                                <a:lnTo>
                                  <a:pt x="117" y="495"/>
                                </a:lnTo>
                                <a:lnTo>
                                  <a:pt x="117" y="491"/>
                                </a:lnTo>
                                <a:lnTo>
                                  <a:pt x="117" y="488"/>
                                </a:lnTo>
                                <a:lnTo>
                                  <a:pt x="115" y="484"/>
                                </a:lnTo>
                                <a:lnTo>
                                  <a:pt x="115" y="481"/>
                                </a:lnTo>
                                <a:lnTo>
                                  <a:pt x="115" y="479"/>
                                </a:lnTo>
                                <a:lnTo>
                                  <a:pt x="115" y="477"/>
                                </a:lnTo>
                                <a:lnTo>
                                  <a:pt x="115" y="475"/>
                                </a:lnTo>
                                <a:lnTo>
                                  <a:pt x="115" y="472"/>
                                </a:lnTo>
                                <a:lnTo>
                                  <a:pt x="115" y="468"/>
                                </a:lnTo>
                                <a:lnTo>
                                  <a:pt x="115" y="465"/>
                                </a:lnTo>
                                <a:lnTo>
                                  <a:pt x="112" y="465"/>
                                </a:lnTo>
                                <a:lnTo>
                                  <a:pt x="110" y="461"/>
                                </a:lnTo>
                                <a:lnTo>
                                  <a:pt x="110" y="458"/>
                                </a:lnTo>
                                <a:lnTo>
                                  <a:pt x="107" y="456"/>
                                </a:lnTo>
                                <a:lnTo>
                                  <a:pt x="105" y="454"/>
                                </a:lnTo>
                                <a:lnTo>
                                  <a:pt x="103" y="454"/>
                                </a:lnTo>
                                <a:lnTo>
                                  <a:pt x="100" y="454"/>
                                </a:lnTo>
                                <a:lnTo>
                                  <a:pt x="100" y="451"/>
                                </a:lnTo>
                                <a:lnTo>
                                  <a:pt x="100" y="449"/>
                                </a:lnTo>
                                <a:lnTo>
                                  <a:pt x="98" y="445"/>
                                </a:lnTo>
                                <a:lnTo>
                                  <a:pt x="98" y="442"/>
                                </a:lnTo>
                                <a:lnTo>
                                  <a:pt x="98" y="438"/>
                                </a:lnTo>
                                <a:lnTo>
                                  <a:pt x="96" y="435"/>
                                </a:lnTo>
                                <a:lnTo>
                                  <a:pt x="96" y="433"/>
                                </a:lnTo>
                                <a:lnTo>
                                  <a:pt x="93" y="433"/>
                                </a:lnTo>
                                <a:lnTo>
                                  <a:pt x="93" y="431"/>
                                </a:lnTo>
                                <a:lnTo>
                                  <a:pt x="93" y="428"/>
                                </a:lnTo>
                                <a:lnTo>
                                  <a:pt x="93" y="424"/>
                                </a:lnTo>
                                <a:lnTo>
                                  <a:pt x="93" y="422"/>
                                </a:lnTo>
                                <a:lnTo>
                                  <a:pt x="91" y="422"/>
                                </a:lnTo>
                                <a:lnTo>
                                  <a:pt x="91" y="419"/>
                                </a:lnTo>
                                <a:lnTo>
                                  <a:pt x="91" y="417"/>
                                </a:lnTo>
                                <a:lnTo>
                                  <a:pt x="88" y="417"/>
                                </a:lnTo>
                                <a:lnTo>
                                  <a:pt x="88" y="412"/>
                                </a:lnTo>
                                <a:lnTo>
                                  <a:pt x="88" y="410"/>
                                </a:lnTo>
                                <a:lnTo>
                                  <a:pt x="88" y="408"/>
                                </a:lnTo>
                                <a:lnTo>
                                  <a:pt x="88" y="405"/>
                                </a:lnTo>
                                <a:lnTo>
                                  <a:pt x="88" y="403"/>
                                </a:lnTo>
                                <a:lnTo>
                                  <a:pt x="88" y="392"/>
                                </a:lnTo>
                                <a:lnTo>
                                  <a:pt x="88" y="389"/>
                                </a:lnTo>
                                <a:lnTo>
                                  <a:pt x="88" y="382"/>
                                </a:lnTo>
                                <a:lnTo>
                                  <a:pt x="86" y="380"/>
                                </a:lnTo>
                                <a:lnTo>
                                  <a:pt x="86" y="378"/>
                                </a:lnTo>
                                <a:lnTo>
                                  <a:pt x="84" y="375"/>
                                </a:lnTo>
                                <a:lnTo>
                                  <a:pt x="84" y="373"/>
                                </a:lnTo>
                                <a:lnTo>
                                  <a:pt x="84" y="371"/>
                                </a:lnTo>
                                <a:lnTo>
                                  <a:pt x="81" y="369"/>
                                </a:lnTo>
                                <a:lnTo>
                                  <a:pt x="79" y="369"/>
                                </a:lnTo>
                                <a:lnTo>
                                  <a:pt x="79" y="366"/>
                                </a:lnTo>
                                <a:lnTo>
                                  <a:pt x="76" y="364"/>
                                </a:lnTo>
                                <a:lnTo>
                                  <a:pt x="76" y="362"/>
                                </a:lnTo>
                                <a:lnTo>
                                  <a:pt x="76" y="359"/>
                                </a:lnTo>
                                <a:lnTo>
                                  <a:pt x="76" y="357"/>
                                </a:lnTo>
                                <a:lnTo>
                                  <a:pt x="79" y="355"/>
                                </a:lnTo>
                                <a:lnTo>
                                  <a:pt x="81" y="348"/>
                                </a:lnTo>
                                <a:lnTo>
                                  <a:pt x="81" y="346"/>
                                </a:lnTo>
                                <a:lnTo>
                                  <a:pt x="81" y="343"/>
                                </a:lnTo>
                                <a:lnTo>
                                  <a:pt x="81" y="341"/>
                                </a:lnTo>
                                <a:lnTo>
                                  <a:pt x="79" y="339"/>
                                </a:lnTo>
                                <a:lnTo>
                                  <a:pt x="79" y="336"/>
                                </a:lnTo>
                                <a:lnTo>
                                  <a:pt x="79" y="334"/>
                                </a:lnTo>
                                <a:lnTo>
                                  <a:pt x="79" y="332"/>
                                </a:lnTo>
                                <a:lnTo>
                                  <a:pt x="79" y="329"/>
                                </a:lnTo>
                                <a:lnTo>
                                  <a:pt x="79" y="327"/>
                                </a:lnTo>
                                <a:lnTo>
                                  <a:pt x="76" y="327"/>
                                </a:lnTo>
                                <a:lnTo>
                                  <a:pt x="76" y="325"/>
                                </a:lnTo>
                                <a:lnTo>
                                  <a:pt x="74" y="322"/>
                                </a:lnTo>
                                <a:lnTo>
                                  <a:pt x="74" y="320"/>
                                </a:lnTo>
                                <a:lnTo>
                                  <a:pt x="69" y="316"/>
                                </a:lnTo>
                                <a:lnTo>
                                  <a:pt x="64" y="313"/>
                                </a:lnTo>
                                <a:lnTo>
                                  <a:pt x="62" y="311"/>
                                </a:lnTo>
                                <a:lnTo>
                                  <a:pt x="60" y="309"/>
                                </a:lnTo>
                                <a:lnTo>
                                  <a:pt x="57" y="309"/>
                                </a:lnTo>
                                <a:lnTo>
                                  <a:pt x="55" y="306"/>
                                </a:lnTo>
                                <a:lnTo>
                                  <a:pt x="52" y="306"/>
                                </a:lnTo>
                                <a:lnTo>
                                  <a:pt x="48" y="304"/>
                                </a:lnTo>
                                <a:lnTo>
                                  <a:pt x="43" y="302"/>
                                </a:lnTo>
                                <a:lnTo>
                                  <a:pt x="38" y="302"/>
                                </a:lnTo>
                                <a:lnTo>
                                  <a:pt x="38" y="299"/>
                                </a:lnTo>
                                <a:lnTo>
                                  <a:pt x="36" y="299"/>
                                </a:lnTo>
                                <a:lnTo>
                                  <a:pt x="33" y="299"/>
                                </a:lnTo>
                                <a:lnTo>
                                  <a:pt x="29" y="297"/>
                                </a:lnTo>
                                <a:lnTo>
                                  <a:pt x="26" y="297"/>
                                </a:lnTo>
                                <a:lnTo>
                                  <a:pt x="24" y="295"/>
                                </a:lnTo>
                                <a:lnTo>
                                  <a:pt x="21" y="295"/>
                                </a:lnTo>
                                <a:lnTo>
                                  <a:pt x="19" y="295"/>
                                </a:lnTo>
                                <a:lnTo>
                                  <a:pt x="19" y="293"/>
                                </a:lnTo>
                                <a:lnTo>
                                  <a:pt x="17" y="290"/>
                                </a:lnTo>
                                <a:lnTo>
                                  <a:pt x="14" y="290"/>
                                </a:lnTo>
                                <a:lnTo>
                                  <a:pt x="12" y="288"/>
                                </a:lnTo>
                                <a:lnTo>
                                  <a:pt x="9" y="286"/>
                                </a:lnTo>
                                <a:lnTo>
                                  <a:pt x="7" y="283"/>
                                </a:lnTo>
                                <a:lnTo>
                                  <a:pt x="7" y="281"/>
                                </a:lnTo>
                                <a:lnTo>
                                  <a:pt x="5" y="281"/>
                                </a:lnTo>
                                <a:lnTo>
                                  <a:pt x="2" y="279"/>
                                </a:lnTo>
                                <a:lnTo>
                                  <a:pt x="2" y="276"/>
                                </a:lnTo>
                                <a:lnTo>
                                  <a:pt x="2" y="274"/>
                                </a:lnTo>
                                <a:lnTo>
                                  <a:pt x="0" y="272"/>
                                </a:lnTo>
                                <a:lnTo>
                                  <a:pt x="0" y="270"/>
                                </a:lnTo>
                                <a:lnTo>
                                  <a:pt x="0" y="267"/>
                                </a:lnTo>
                                <a:lnTo>
                                  <a:pt x="2" y="267"/>
                                </a:lnTo>
                                <a:lnTo>
                                  <a:pt x="2" y="265"/>
                                </a:lnTo>
                                <a:lnTo>
                                  <a:pt x="2" y="263"/>
                                </a:lnTo>
                                <a:lnTo>
                                  <a:pt x="2" y="260"/>
                                </a:lnTo>
                                <a:lnTo>
                                  <a:pt x="5" y="258"/>
                                </a:lnTo>
                                <a:lnTo>
                                  <a:pt x="5" y="253"/>
                                </a:lnTo>
                                <a:lnTo>
                                  <a:pt x="5" y="251"/>
                                </a:lnTo>
                                <a:lnTo>
                                  <a:pt x="7" y="246"/>
                                </a:lnTo>
                                <a:lnTo>
                                  <a:pt x="7" y="244"/>
                                </a:lnTo>
                                <a:lnTo>
                                  <a:pt x="7" y="240"/>
                                </a:lnTo>
                                <a:lnTo>
                                  <a:pt x="7" y="237"/>
                                </a:lnTo>
                                <a:lnTo>
                                  <a:pt x="7" y="235"/>
                                </a:lnTo>
                                <a:lnTo>
                                  <a:pt x="7" y="233"/>
                                </a:lnTo>
                                <a:lnTo>
                                  <a:pt x="9" y="233"/>
                                </a:lnTo>
                                <a:lnTo>
                                  <a:pt x="9" y="235"/>
                                </a:lnTo>
                                <a:lnTo>
                                  <a:pt x="9" y="237"/>
                                </a:lnTo>
                                <a:lnTo>
                                  <a:pt x="9" y="240"/>
                                </a:lnTo>
                                <a:lnTo>
                                  <a:pt x="9" y="242"/>
                                </a:lnTo>
                                <a:lnTo>
                                  <a:pt x="12" y="242"/>
                                </a:lnTo>
                                <a:lnTo>
                                  <a:pt x="12" y="240"/>
                                </a:lnTo>
                                <a:lnTo>
                                  <a:pt x="14" y="237"/>
                                </a:lnTo>
                                <a:lnTo>
                                  <a:pt x="17" y="235"/>
                                </a:lnTo>
                                <a:lnTo>
                                  <a:pt x="17" y="233"/>
                                </a:lnTo>
                                <a:lnTo>
                                  <a:pt x="17" y="230"/>
                                </a:lnTo>
                                <a:lnTo>
                                  <a:pt x="19" y="228"/>
                                </a:lnTo>
                                <a:lnTo>
                                  <a:pt x="21" y="228"/>
                                </a:lnTo>
                                <a:lnTo>
                                  <a:pt x="21" y="226"/>
                                </a:lnTo>
                                <a:lnTo>
                                  <a:pt x="21" y="223"/>
                                </a:lnTo>
                                <a:lnTo>
                                  <a:pt x="24" y="223"/>
                                </a:lnTo>
                                <a:lnTo>
                                  <a:pt x="26" y="223"/>
                                </a:lnTo>
                                <a:lnTo>
                                  <a:pt x="29" y="226"/>
                                </a:lnTo>
                                <a:lnTo>
                                  <a:pt x="31" y="226"/>
                                </a:lnTo>
                                <a:lnTo>
                                  <a:pt x="33" y="226"/>
                                </a:lnTo>
                                <a:lnTo>
                                  <a:pt x="33" y="228"/>
                                </a:lnTo>
                                <a:lnTo>
                                  <a:pt x="36" y="228"/>
                                </a:lnTo>
                                <a:lnTo>
                                  <a:pt x="38" y="228"/>
                                </a:lnTo>
                                <a:lnTo>
                                  <a:pt x="41" y="230"/>
                                </a:lnTo>
                                <a:lnTo>
                                  <a:pt x="43" y="230"/>
                                </a:lnTo>
                                <a:lnTo>
                                  <a:pt x="45" y="233"/>
                                </a:lnTo>
                                <a:lnTo>
                                  <a:pt x="48" y="233"/>
                                </a:lnTo>
                                <a:lnTo>
                                  <a:pt x="50" y="233"/>
                                </a:lnTo>
                                <a:lnTo>
                                  <a:pt x="52" y="233"/>
                                </a:lnTo>
                                <a:lnTo>
                                  <a:pt x="55" y="233"/>
                                </a:lnTo>
                                <a:lnTo>
                                  <a:pt x="57" y="235"/>
                                </a:lnTo>
                                <a:lnTo>
                                  <a:pt x="60" y="235"/>
                                </a:lnTo>
                                <a:lnTo>
                                  <a:pt x="62" y="235"/>
                                </a:lnTo>
                                <a:lnTo>
                                  <a:pt x="64" y="235"/>
                                </a:lnTo>
                                <a:lnTo>
                                  <a:pt x="67" y="237"/>
                                </a:lnTo>
                                <a:lnTo>
                                  <a:pt x="67" y="240"/>
                                </a:lnTo>
                                <a:lnTo>
                                  <a:pt x="69" y="240"/>
                                </a:lnTo>
                                <a:lnTo>
                                  <a:pt x="72" y="242"/>
                                </a:lnTo>
                                <a:lnTo>
                                  <a:pt x="74" y="242"/>
                                </a:lnTo>
                                <a:lnTo>
                                  <a:pt x="76" y="242"/>
                                </a:lnTo>
                                <a:lnTo>
                                  <a:pt x="79" y="244"/>
                                </a:lnTo>
                                <a:lnTo>
                                  <a:pt x="79" y="242"/>
                                </a:lnTo>
                                <a:lnTo>
                                  <a:pt x="81" y="244"/>
                                </a:lnTo>
                                <a:lnTo>
                                  <a:pt x="84" y="244"/>
                                </a:lnTo>
                                <a:lnTo>
                                  <a:pt x="86" y="244"/>
                                </a:lnTo>
                                <a:lnTo>
                                  <a:pt x="88" y="244"/>
                                </a:lnTo>
                                <a:lnTo>
                                  <a:pt x="91" y="244"/>
                                </a:lnTo>
                                <a:lnTo>
                                  <a:pt x="93" y="244"/>
                                </a:lnTo>
                                <a:lnTo>
                                  <a:pt x="93" y="242"/>
                                </a:lnTo>
                                <a:lnTo>
                                  <a:pt x="96" y="242"/>
                                </a:lnTo>
                                <a:lnTo>
                                  <a:pt x="98" y="242"/>
                                </a:lnTo>
                                <a:lnTo>
                                  <a:pt x="98" y="244"/>
                                </a:lnTo>
                                <a:lnTo>
                                  <a:pt x="100" y="244"/>
                                </a:lnTo>
                                <a:lnTo>
                                  <a:pt x="103" y="246"/>
                                </a:lnTo>
                                <a:lnTo>
                                  <a:pt x="105" y="246"/>
                                </a:lnTo>
                                <a:lnTo>
                                  <a:pt x="107" y="249"/>
                                </a:lnTo>
                                <a:lnTo>
                                  <a:pt x="110" y="251"/>
                                </a:lnTo>
                                <a:lnTo>
                                  <a:pt x="110" y="253"/>
                                </a:lnTo>
                                <a:lnTo>
                                  <a:pt x="112" y="256"/>
                                </a:lnTo>
                                <a:lnTo>
                                  <a:pt x="115" y="258"/>
                                </a:lnTo>
                                <a:lnTo>
                                  <a:pt x="115" y="260"/>
                                </a:lnTo>
                                <a:lnTo>
                                  <a:pt x="115" y="263"/>
                                </a:lnTo>
                                <a:lnTo>
                                  <a:pt x="117" y="263"/>
                                </a:lnTo>
                                <a:lnTo>
                                  <a:pt x="119" y="263"/>
                                </a:lnTo>
                                <a:lnTo>
                                  <a:pt x="122" y="263"/>
                                </a:lnTo>
                                <a:lnTo>
                                  <a:pt x="122" y="265"/>
                                </a:lnTo>
                                <a:lnTo>
                                  <a:pt x="119" y="265"/>
                                </a:lnTo>
                                <a:lnTo>
                                  <a:pt x="119" y="267"/>
                                </a:lnTo>
                                <a:lnTo>
                                  <a:pt x="119" y="270"/>
                                </a:lnTo>
                                <a:lnTo>
                                  <a:pt x="122" y="272"/>
                                </a:lnTo>
                                <a:lnTo>
                                  <a:pt x="124" y="274"/>
                                </a:lnTo>
                                <a:lnTo>
                                  <a:pt x="127" y="274"/>
                                </a:lnTo>
                                <a:lnTo>
                                  <a:pt x="129" y="276"/>
                                </a:lnTo>
                                <a:lnTo>
                                  <a:pt x="129" y="279"/>
                                </a:lnTo>
                                <a:lnTo>
                                  <a:pt x="131" y="281"/>
                                </a:lnTo>
                                <a:lnTo>
                                  <a:pt x="134" y="281"/>
                                </a:lnTo>
                                <a:lnTo>
                                  <a:pt x="134" y="283"/>
                                </a:lnTo>
                                <a:lnTo>
                                  <a:pt x="136" y="283"/>
                                </a:lnTo>
                                <a:lnTo>
                                  <a:pt x="139" y="283"/>
                                </a:lnTo>
                                <a:lnTo>
                                  <a:pt x="141" y="283"/>
                                </a:lnTo>
                                <a:lnTo>
                                  <a:pt x="143" y="283"/>
                                </a:lnTo>
                                <a:lnTo>
                                  <a:pt x="146" y="286"/>
                                </a:lnTo>
                                <a:lnTo>
                                  <a:pt x="146" y="283"/>
                                </a:lnTo>
                                <a:lnTo>
                                  <a:pt x="148" y="283"/>
                                </a:lnTo>
                                <a:lnTo>
                                  <a:pt x="150" y="283"/>
                                </a:lnTo>
                                <a:lnTo>
                                  <a:pt x="153" y="281"/>
                                </a:lnTo>
                                <a:lnTo>
                                  <a:pt x="155" y="281"/>
                                </a:lnTo>
                                <a:lnTo>
                                  <a:pt x="155" y="279"/>
                                </a:lnTo>
                                <a:lnTo>
                                  <a:pt x="158" y="279"/>
                                </a:lnTo>
                                <a:lnTo>
                                  <a:pt x="158" y="276"/>
                                </a:lnTo>
                                <a:lnTo>
                                  <a:pt x="160" y="276"/>
                                </a:lnTo>
                                <a:lnTo>
                                  <a:pt x="162" y="276"/>
                                </a:lnTo>
                                <a:lnTo>
                                  <a:pt x="162" y="274"/>
                                </a:lnTo>
                                <a:lnTo>
                                  <a:pt x="167" y="274"/>
                                </a:lnTo>
                                <a:lnTo>
                                  <a:pt x="170" y="276"/>
                                </a:lnTo>
                                <a:lnTo>
                                  <a:pt x="172" y="276"/>
                                </a:lnTo>
                                <a:lnTo>
                                  <a:pt x="174" y="274"/>
                                </a:lnTo>
                                <a:lnTo>
                                  <a:pt x="174" y="276"/>
                                </a:lnTo>
                                <a:lnTo>
                                  <a:pt x="177" y="276"/>
                                </a:lnTo>
                                <a:lnTo>
                                  <a:pt x="179" y="276"/>
                                </a:lnTo>
                                <a:lnTo>
                                  <a:pt x="177" y="276"/>
                                </a:lnTo>
                                <a:lnTo>
                                  <a:pt x="177" y="279"/>
                                </a:lnTo>
                                <a:lnTo>
                                  <a:pt x="174" y="279"/>
                                </a:lnTo>
                                <a:lnTo>
                                  <a:pt x="177" y="281"/>
                                </a:lnTo>
                                <a:lnTo>
                                  <a:pt x="179" y="283"/>
                                </a:lnTo>
                                <a:lnTo>
                                  <a:pt x="179" y="286"/>
                                </a:lnTo>
                                <a:lnTo>
                                  <a:pt x="182" y="286"/>
                                </a:lnTo>
                                <a:lnTo>
                                  <a:pt x="184" y="286"/>
                                </a:lnTo>
                                <a:lnTo>
                                  <a:pt x="184" y="283"/>
                                </a:lnTo>
                                <a:lnTo>
                                  <a:pt x="186" y="283"/>
                                </a:lnTo>
                                <a:lnTo>
                                  <a:pt x="189" y="283"/>
                                </a:lnTo>
                                <a:lnTo>
                                  <a:pt x="191" y="283"/>
                                </a:lnTo>
                                <a:lnTo>
                                  <a:pt x="191" y="286"/>
                                </a:lnTo>
                                <a:lnTo>
                                  <a:pt x="194" y="286"/>
                                </a:lnTo>
                                <a:lnTo>
                                  <a:pt x="196" y="286"/>
                                </a:lnTo>
                                <a:lnTo>
                                  <a:pt x="196" y="283"/>
                                </a:lnTo>
                                <a:lnTo>
                                  <a:pt x="198" y="283"/>
                                </a:lnTo>
                                <a:lnTo>
                                  <a:pt x="196" y="281"/>
                                </a:lnTo>
                                <a:lnTo>
                                  <a:pt x="196" y="279"/>
                                </a:lnTo>
                                <a:lnTo>
                                  <a:pt x="194" y="279"/>
                                </a:lnTo>
                                <a:lnTo>
                                  <a:pt x="191" y="276"/>
                                </a:lnTo>
                                <a:lnTo>
                                  <a:pt x="189" y="274"/>
                                </a:lnTo>
                                <a:lnTo>
                                  <a:pt x="186" y="272"/>
                                </a:lnTo>
                                <a:lnTo>
                                  <a:pt x="184" y="270"/>
                                </a:lnTo>
                                <a:lnTo>
                                  <a:pt x="182" y="270"/>
                                </a:lnTo>
                                <a:lnTo>
                                  <a:pt x="177" y="270"/>
                                </a:lnTo>
                                <a:lnTo>
                                  <a:pt x="172" y="267"/>
                                </a:lnTo>
                                <a:lnTo>
                                  <a:pt x="170" y="267"/>
                                </a:lnTo>
                                <a:lnTo>
                                  <a:pt x="165" y="267"/>
                                </a:lnTo>
                                <a:lnTo>
                                  <a:pt x="162" y="267"/>
                                </a:lnTo>
                                <a:lnTo>
                                  <a:pt x="162" y="265"/>
                                </a:lnTo>
                                <a:lnTo>
                                  <a:pt x="162" y="263"/>
                                </a:lnTo>
                                <a:lnTo>
                                  <a:pt x="165" y="263"/>
                                </a:lnTo>
                                <a:lnTo>
                                  <a:pt x="165" y="260"/>
                                </a:lnTo>
                                <a:lnTo>
                                  <a:pt x="165" y="258"/>
                                </a:lnTo>
                                <a:lnTo>
                                  <a:pt x="165" y="256"/>
                                </a:lnTo>
                                <a:lnTo>
                                  <a:pt x="162" y="253"/>
                                </a:lnTo>
                                <a:lnTo>
                                  <a:pt x="162" y="251"/>
                                </a:lnTo>
                                <a:lnTo>
                                  <a:pt x="162" y="249"/>
                                </a:lnTo>
                                <a:lnTo>
                                  <a:pt x="162" y="246"/>
                                </a:lnTo>
                                <a:lnTo>
                                  <a:pt x="162" y="244"/>
                                </a:lnTo>
                                <a:lnTo>
                                  <a:pt x="160" y="244"/>
                                </a:lnTo>
                                <a:lnTo>
                                  <a:pt x="160" y="242"/>
                                </a:lnTo>
                                <a:lnTo>
                                  <a:pt x="160" y="240"/>
                                </a:lnTo>
                                <a:lnTo>
                                  <a:pt x="158" y="240"/>
                                </a:lnTo>
                                <a:lnTo>
                                  <a:pt x="158" y="237"/>
                                </a:lnTo>
                                <a:lnTo>
                                  <a:pt x="158" y="235"/>
                                </a:lnTo>
                                <a:lnTo>
                                  <a:pt x="155" y="235"/>
                                </a:lnTo>
                                <a:lnTo>
                                  <a:pt x="155" y="233"/>
                                </a:lnTo>
                                <a:lnTo>
                                  <a:pt x="153" y="230"/>
                                </a:lnTo>
                                <a:lnTo>
                                  <a:pt x="150" y="230"/>
                                </a:lnTo>
                                <a:lnTo>
                                  <a:pt x="148" y="228"/>
                                </a:lnTo>
                                <a:lnTo>
                                  <a:pt x="148" y="226"/>
                                </a:lnTo>
                                <a:lnTo>
                                  <a:pt x="146" y="223"/>
                                </a:lnTo>
                                <a:lnTo>
                                  <a:pt x="146" y="221"/>
                                </a:lnTo>
                                <a:lnTo>
                                  <a:pt x="143" y="221"/>
                                </a:lnTo>
                                <a:lnTo>
                                  <a:pt x="143" y="219"/>
                                </a:lnTo>
                                <a:lnTo>
                                  <a:pt x="141" y="217"/>
                                </a:lnTo>
                                <a:lnTo>
                                  <a:pt x="139" y="214"/>
                                </a:lnTo>
                                <a:lnTo>
                                  <a:pt x="139" y="212"/>
                                </a:lnTo>
                                <a:lnTo>
                                  <a:pt x="136" y="212"/>
                                </a:lnTo>
                                <a:lnTo>
                                  <a:pt x="136" y="210"/>
                                </a:lnTo>
                                <a:lnTo>
                                  <a:pt x="139" y="212"/>
                                </a:lnTo>
                                <a:lnTo>
                                  <a:pt x="141" y="212"/>
                                </a:lnTo>
                                <a:lnTo>
                                  <a:pt x="141" y="210"/>
                                </a:lnTo>
                                <a:lnTo>
                                  <a:pt x="139" y="210"/>
                                </a:lnTo>
                                <a:lnTo>
                                  <a:pt x="139" y="207"/>
                                </a:lnTo>
                                <a:lnTo>
                                  <a:pt x="136" y="205"/>
                                </a:lnTo>
                                <a:lnTo>
                                  <a:pt x="134" y="203"/>
                                </a:lnTo>
                                <a:lnTo>
                                  <a:pt x="131" y="200"/>
                                </a:lnTo>
                                <a:lnTo>
                                  <a:pt x="131" y="198"/>
                                </a:lnTo>
                                <a:lnTo>
                                  <a:pt x="131" y="196"/>
                                </a:lnTo>
                                <a:lnTo>
                                  <a:pt x="131" y="194"/>
                                </a:lnTo>
                                <a:lnTo>
                                  <a:pt x="131" y="191"/>
                                </a:lnTo>
                                <a:lnTo>
                                  <a:pt x="131" y="189"/>
                                </a:lnTo>
                                <a:lnTo>
                                  <a:pt x="134" y="189"/>
                                </a:lnTo>
                                <a:lnTo>
                                  <a:pt x="134" y="187"/>
                                </a:lnTo>
                                <a:lnTo>
                                  <a:pt x="134" y="184"/>
                                </a:lnTo>
                                <a:lnTo>
                                  <a:pt x="136" y="184"/>
                                </a:lnTo>
                                <a:lnTo>
                                  <a:pt x="141" y="182"/>
                                </a:lnTo>
                                <a:lnTo>
                                  <a:pt x="143" y="180"/>
                                </a:lnTo>
                                <a:lnTo>
                                  <a:pt x="146" y="180"/>
                                </a:lnTo>
                                <a:lnTo>
                                  <a:pt x="148" y="180"/>
                                </a:lnTo>
                                <a:lnTo>
                                  <a:pt x="150" y="177"/>
                                </a:lnTo>
                                <a:lnTo>
                                  <a:pt x="153" y="175"/>
                                </a:lnTo>
                                <a:lnTo>
                                  <a:pt x="155" y="173"/>
                                </a:lnTo>
                                <a:lnTo>
                                  <a:pt x="158" y="173"/>
                                </a:lnTo>
                                <a:lnTo>
                                  <a:pt x="160" y="170"/>
                                </a:lnTo>
                                <a:lnTo>
                                  <a:pt x="162" y="168"/>
                                </a:lnTo>
                                <a:lnTo>
                                  <a:pt x="165" y="166"/>
                                </a:lnTo>
                                <a:lnTo>
                                  <a:pt x="167" y="166"/>
                                </a:lnTo>
                                <a:lnTo>
                                  <a:pt x="170" y="166"/>
                                </a:lnTo>
                                <a:lnTo>
                                  <a:pt x="172" y="168"/>
                                </a:lnTo>
                                <a:lnTo>
                                  <a:pt x="174" y="168"/>
                                </a:lnTo>
                                <a:lnTo>
                                  <a:pt x="177" y="170"/>
                                </a:lnTo>
                                <a:lnTo>
                                  <a:pt x="177" y="173"/>
                                </a:lnTo>
                                <a:lnTo>
                                  <a:pt x="179" y="173"/>
                                </a:lnTo>
                                <a:lnTo>
                                  <a:pt x="179" y="170"/>
                                </a:lnTo>
                                <a:lnTo>
                                  <a:pt x="179" y="168"/>
                                </a:lnTo>
                                <a:lnTo>
                                  <a:pt x="182" y="166"/>
                                </a:lnTo>
                                <a:lnTo>
                                  <a:pt x="182" y="161"/>
                                </a:lnTo>
                                <a:lnTo>
                                  <a:pt x="182" y="159"/>
                                </a:lnTo>
                                <a:lnTo>
                                  <a:pt x="182" y="157"/>
                                </a:lnTo>
                                <a:lnTo>
                                  <a:pt x="182" y="154"/>
                                </a:lnTo>
                                <a:lnTo>
                                  <a:pt x="184" y="152"/>
                                </a:lnTo>
                                <a:lnTo>
                                  <a:pt x="184" y="150"/>
                                </a:lnTo>
                                <a:lnTo>
                                  <a:pt x="184" y="147"/>
                                </a:lnTo>
                                <a:lnTo>
                                  <a:pt x="186" y="145"/>
                                </a:lnTo>
                                <a:lnTo>
                                  <a:pt x="189" y="143"/>
                                </a:lnTo>
                                <a:lnTo>
                                  <a:pt x="189" y="141"/>
                                </a:lnTo>
                                <a:lnTo>
                                  <a:pt x="191" y="141"/>
                                </a:lnTo>
                                <a:lnTo>
                                  <a:pt x="194" y="138"/>
                                </a:lnTo>
                                <a:lnTo>
                                  <a:pt x="194" y="136"/>
                                </a:lnTo>
                                <a:lnTo>
                                  <a:pt x="196" y="134"/>
                                </a:lnTo>
                                <a:lnTo>
                                  <a:pt x="198" y="134"/>
                                </a:lnTo>
                                <a:lnTo>
                                  <a:pt x="198" y="131"/>
                                </a:lnTo>
                                <a:lnTo>
                                  <a:pt x="201" y="131"/>
                                </a:lnTo>
                                <a:lnTo>
                                  <a:pt x="201" y="129"/>
                                </a:lnTo>
                                <a:lnTo>
                                  <a:pt x="203" y="129"/>
                                </a:lnTo>
                                <a:lnTo>
                                  <a:pt x="205" y="127"/>
                                </a:lnTo>
                                <a:lnTo>
                                  <a:pt x="205" y="124"/>
                                </a:lnTo>
                                <a:lnTo>
                                  <a:pt x="208" y="124"/>
                                </a:lnTo>
                                <a:lnTo>
                                  <a:pt x="210" y="124"/>
                                </a:lnTo>
                                <a:lnTo>
                                  <a:pt x="210" y="122"/>
                                </a:lnTo>
                                <a:lnTo>
                                  <a:pt x="208" y="122"/>
                                </a:lnTo>
                                <a:lnTo>
                                  <a:pt x="210" y="122"/>
                                </a:lnTo>
                                <a:lnTo>
                                  <a:pt x="210" y="120"/>
                                </a:lnTo>
                                <a:lnTo>
                                  <a:pt x="210" y="122"/>
                                </a:lnTo>
                                <a:lnTo>
                                  <a:pt x="213" y="122"/>
                                </a:lnTo>
                                <a:lnTo>
                                  <a:pt x="215" y="122"/>
                                </a:lnTo>
                                <a:lnTo>
                                  <a:pt x="215" y="120"/>
                                </a:lnTo>
                                <a:lnTo>
                                  <a:pt x="217" y="120"/>
                                </a:lnTo>
                                <a:lnTo>
                                  <a:pt x="217" y="118"/>
                                </a:lnTo>
                                <a:lnTo>
                                  <a:pt x="217" y="115"/>
                                </a:lnTo>
                                <a:lnTo>
                                  <a:pt x="220" y="115"/>
                                </a:lnTo>
                                <a:lnTo>
                                  <a:pt x="220" y="113"/>
                                </a:lnTo>
                                <a:lnTo>
                                  <a:pt x="222" y="113"/>
                                </a:lnTo>
                                <a:lnTo>
                                  <a:pt x="222" y="115"/>
                                </a:lnTo>
                                <a:lnTo>
                                  <a:pt x="222" y="118"/>
                                </a:lnTo>
                                <a:lnTo>
                                  <a:pt x="222" y="120"/>
                                </a:lnTo>
                                <a:lnTo>
                                  <a:pt x="225" y="120"/>
                                </a:lnTo>
                                <a:lnTo>
                                  <a:pt x="227" y="120"/>
                                </a:lnTo>
                                <a:lnTo>
                                  <a:pt x="227" y="122"/>
                                </a:lnTo>
                                <a:lnTo>
                                  <a:pt x="229" y="122"/>
                                </a:lnTo>
                                <a:lnTo>
                                  <a:pt x="229" y="124"/>
                                </a:lnTo>
                                <a:lnTo>
                                  <a:pt x="232" y="124"/>
                                </a:lnTo>
                                <a:lnTo>
                                  <a:pt x="234" y="124"/>
                                </a:lnTo>
                                <a:lnTo>
                                  <a:pt x="237" y="124"/>
                                </a:lnTo>
                                <a:lnTo>
                                  <a:pt x="239" y="124"/>
                                </a:lnTo>
                                <a:lnTo>
                                  <a:pt x="241" y="124"/>
                                </a:lnTo>
                                <a:lnTo>
                                  <a:pt x="244" y="124"/>
                                </a:lnTo>
                                <a:lnTo>
                                  <a:pt x="246" y="124"/>
                                </a:lnTo>
                                <a:lnTo>
                                  <a:pt x="248" y="124"/>
                                </a:lnTo>
                                <a:lnTo>
                                  <a:pt x="248" y="122"/>
                                </a:lnTo>
                                <a:lnTo>
                                  <a:pt x="251" y="122"/>
                                </a:lnTo>
                                <a:lnTo>
                                  <a:pt x="253" y="122"/>
                                </a:lnTo>
                                <a:lnTo>
                                  <a:pt x="256" y="122"/>
                                </a:lnTo>
                                <a:lnTo>
                                  <a:pt x="258" y="120"/>
                                </a:lnTo>
                                <a:lnTo>
                                  <a:pt x="260" y="120"/>
                                </a:lnTo>
                                <a:lnTo>
                                  <a:pt x="263" y="118"/>
                                </a:lnTo>
                                <a:lnTo>
                                  <a:pt x="263" y="115"/>
                                </a:lnTo>
                                <a:lnTo>
                                  <a:pt x="265" y="115"/>
                                </a:lnTo>
                                <a:lnTo>
                                  <a:pt x="265" y="113"/>
                                </a:lnTo>
                                <a:lnTo>
                                  <a:pt x="268" y="113"/>
                                </a:lnTo>
                                <a:lnTo>
                                  <a:pt x="270" y="113"/>
                                </a:lnTo>
                                <a:lnTo>
                                  <a:pt x="270" y="111"/>
                                </a:lnTo>
                                <a:lnTo>
                                  <a:pt x="272" y="108"/>
                                </a:lnTo>
                                <a:lnTo>
                                  <a:pt x="272" y="111"/>
                                </a:lnTo>
                                <a:lnTo>
                                  <a:pt x="275" y="113"/>
                                </a:lnTo>
                                <a:lnTo>
                                  <a:pt x="277" y="113"/>
                                </a:lnTo>
                                <a:lnTo>
                                  <a:pt x="280" y="118"/>
                                </a:lnTo>
                                <a:lnTo>
                                  <a:pt x="282" y="118"/>
                                </a:lnTo>
                                <a:lnTo>
                                  <a:pt x="282" y="120"/>
                                </a:lnTo>
                                <a:lnTo>
                                  <a:pt x="284" y="120"/>
                                </a:lnTo>
                                <a:lnTo>
                                  <a:pt x="292" y="120"/>
                                </a:lnTo>
                                <a:lnTo>
                                  <a:pt x="294" y="120"/>
                                </a:lnTo>
                                <a:lnTo>
                                  <a:pt x="296" y="122"/>
                                </a:lnTo>
                                <a:lnTo>
                                  <a:pt x="301" y="122"/>
                                </a:lnTo>
                                <a:lnTo>
                                  <a:pt x="306" y="124"/>
                                </a:lnTo>
                                <a:lnTo>
                                  <a:pt x="311" y="127"/>
                                </a:lnTo>
                                <a:lnTo>
                                  <a:pt x="313" y="129"/>
                                </a:lnTo>
                                <a:lnTo>
                                  <a:pt x="315" y="127"/>
                                </a:lnTo>
                                <a:lnTo>
                                  <a:pt x="318" y="127"/>
                                </a:lnTo>
                                <a:lnTo>
                                  <a:pt x="320" y="127"/>
                                </a:lnTo>
                                <a:lnTo>
                                  <a:pt x="323" y="127"/>
                                </a:lnTo>
                                <a:lnTo>
                                  <a:pt x="325" y="127"/>
                                </a:lnTo>
                                <a:lnTo>
                                  <a:pt x="327" y="129"/>
                                </a:lnTo>
                                <a:lnTo>
                                  <a:pt x="330" y="129"/>
                                </a:lnTo>
                                <a:lnTo>
                                  <a:pt x="332" y="131"/>
                                </a:lnTo>
                                <a:lnTo>
                                  <a:pt x="335" y="131"/>
                                </a:lnTo>
                                <a:lnTo>
                                  <a:pt x="335" y="134"/>
                                </a:lnTo>
                                <a:lnTo>
                                  <a:pt x="337" y="134"/>
                                </a:lnTo>
                                <a:lnTo>
                                  <a:pt x="339" y="134"/>
                                </a:lnTo>
                                <a:lnTo>
                                  <a:pt x="342" y="134"/>
                                </a:lnTo>
                                <a:lnTo>
                                  <a:pt x="344" y="134"/>
                                </a:lnTo>
                                <a:lnTo>
                                  <a:pt x="346" y="134"/>
                                </a:lnTo>
                                <a:lnTo>
                                  <a:pt x="349" y="134"/>
                                </a:lnTo>
                                <a:lnTo>
                                  <a:pt x="351" y="134"/>
                                </a:lnTo>
                                <a:lnTo>
                                  <a:pt x="354" y="134"/>
                                </a:lnTo>
                                <a:lnTo>
                                  <a:pt x="356" y="134"/>
                                </a:lnTo>
                                <a:lnTo>
                                  <a:pt x="358" y="134"/>
                                </a:lnTo>
                                <a:lnTo>
                                  <a:pt x="361" y="134"/>
                                </a:lnTo>
                                <a:lnTo>
                                  <a:pt x="363" y="134"/>
                                </a:lnTo>
                                <a:lnTo>
                                  <a:pt x="366" y="134"/>
                                </a:lnTo>
                                <a:lnTo>
                                  <a:pt x="368" y="134"/>
                                </a:lnTo>
                                <a:lnTo>
                                  <a:pt x="370" y="134"/>
                                </a:lnTo>
                                <a:lnTo>
                                  <a:pt x="373" y="134"/>
                                </a:lnTo>
                                <a:lnTo>
                                  <a:pt x="373" y="136"/>
                                </a:lnTo>
                                <a:lnTo>
                                  <a:pt x="375" y="136"/>
                                </a:lnTo>
                                <a:lnTo>
                                  <a:pt x="375" y="138"/>
                                </a:lnTo>
                                <a:lnTo>
                                  <a:pt x="378" y="138"/>
                                </a:lnTo>
                                <a:lnTo>
                                  <a:pt x="380" y="138"/>
                                </a:lnTo>
                                <a:lnTo>
                                  <a:pt x="382" y="138"/>
                                </a:lnTo>
                                <a:lnTo>
                                  <a:pt x="385" y="141"/>
                                </a:lnTo>
                                <a:lnTo>
                                  <a:pt x="387" y="141"/>
                                </a:lnTo>
                                <a:lnTo>
                                  <a:pt x="387" y="143"/>
                                </a:lnTo>
                                <a:lnTo>
                                  <a:pt x="390" y="143"/>
                                </a:lnTo>
                                <a:lnTo>
                                  <a:pt x="392" y="145"/>
                                </a:lnTo>
                                <a:lnTo>
                                  <a:pt x="392" y="147"/>
                                </a:lnTo>
                                <a:lnTo>
                                  <a:pt x="394" y="150"/>
                                </a:lnTo>
                                <a:lnTo>
                                  <a:pt x="394" y="152"/>
                                </a:lnTo>
                                <a:lnTo>
                                  <a:pt x="397" y="154"/>
                                </a:lnTo>
                                <a:lnTo>
                                  <a:pt x="399" y="154"/>
                                </a:lnTo>
                                <a:lnTo>
                                  <a:pt x="401" y="157"/>
                                </a:lnTo>
                                <a:lnTo>
                                  <a:pt x="404" y="157"/>
                                </a:lnTo>
                                <a:lnTo>
                                  <a:pt x="404" y="154"/>
                                </a:lnTo>
                                <a:lnTo>
                                  <a:pt x="401" y="154"/>
                                </a:lnTo>
                                <a:lnTo>
                                  <a:pt x="401" y="152"/>
                                </a:lnTo>
                                <a:lnTo>
                                  <a:pt x="399" y="152"/>
                                </a:lnTo>
                                <a:lnTo>
                                  <a:pt x="399" y="150"/>
                                </a:lnTo>
                                <a:lnTo>
                                  <a:pt x="397" y="147"/>
                                </a:lnTo>
                                <a:lnTo>
                                  <a:pt x="397" y="145"/>
                                </a:lnTo>
                                <a:lnTo>
                                  <a:pt x="397" y="141"/>
                                </a:lnTo>
                                <a:lnTo>
                                  <a:pt x="394" y="138"/>
                                </a:lnTo>
                                <a:lnTo>
                                  <a:pt x="394" y="136"/>
                                </a:lnTo>
                                <a:lnTo>
                                  <a:pt x="392" y="134"/>
                                </a:lnTo>
                                <a:lnTo>
                                  <a:pt x="392" y="131"/>
                                </a:lnTo>
                                <a:lnTo>
                                  <a:pt x="392" y="129"/>
                                </a:lnTo>
                                <a:lnTo>
                                  <a:pt x="394" y="129"/>
                                </a:lnTo>
                                <a:lnTo>
                                  <a:pt x="394" y="127"/>
                                </a:lnTo>
                                <a:lnTo>
                                  <a:pt x="397" y="124"/>
                                </a:lnTo>
                                <a:lnTo>
                                  <a:pt x="399" y="124"/>
                                </a:lnTo>
                                <a:lnTo>
                                  <a:pt x="399" y="122"/>
                                </a:lnTo>
                                <a:lnTo>
                                  <a:pt x="401" y="122"/>
                                </a:lnTo>
                                <a:lnTo>
                                  <a:pt x="404" y="122"/>
                                </a:lnTo>
                                <a:lnTo>
                                  <a:pt x="404" y="124"/>
                                </a:lnTo>
                                <a:lnTo>
                                  <a:pt x="406" y="124"/>
                                </a:lnTo>
                                <a:lnTo>
                                  <a:pt x="406" y="122"/>
                                </a:lnTo>
                                <a:lnTo>
                                  <a:pt x="409" y="124"/>
                                </a:lnTo>
                                <a:lnTo>
                                  <a:pt x="409" y="127"/>
                                </a:lnTo>
                                <a:lnTo>
                                  <a:pt x="409" y="129"/>
                                </a:lnTo>
                                <a:lnTo>
                                  <a:pt x="409" y="131"/>
                                </a:lnTo>
                                <a:lnTo>
                                  <a:pt x="411" y="134"/>
                                </a:lnTo>
                                <a:lnTo>
                                  <a:pt x="411" y="136"/>
                                </a:lnTo>
                                <a:lnTo>
                                  <a:pt x="413" y="136"/>
                                </a:lnTo>
                                <a:lnTo>
                                  <a:pt x="413" y="134"/>
                                </a:lnTo>
                                <a:lnTo>
                                  <a:pt x="416" y="134"/>
                                </a:lnTo>
                                <a:lnTo>
                                  <a:pt x="418" y="134"/>
                                </a:lnTo>
                                <a:lnTo>
                                  <a:pt x="421" y="136"/>
                                </a:lnTo>
                                <a:lnTo>
                                  <a:pt x="423" y="138"/>
                                </a:lnTo>
                                <a:lnTo>
                                  <a:pt x="425" y="138"/>
                                </a:lnTo>
                                <a:lnTo>
                                  <a:pt x="425" y="141"/>
                                </a:lnTo>
                                <a:lnTo>
                                  <a:pt x="428" y="141"/>
                                </a:lnTo>
                                <a:lnTo>
                                  <a:pt x="430" y="143"/>
                                </a:lnTo>
                                <a:lnTo>
                                  <a:pt x="430" y="141"/>
                                </a:lnTo>
                                <a:lnTo>
                                  <a:pt x="433" y="141"/>
                                </a:lnTo>
                                <a:lnTo>
                                  <a:pt x="435" y="141"/>
                                </a:lnTo>
                                <a:lnTo>
                                  <a:pt x="437" y="143"/>
                                </a:lnTo>
                                <a:lnTo>
                                  <a:pt x="437" y="145"/>
                                </a:lnTo>
                                <a:lnTo>
                                  <a:pt x="437" y="147"/>
                                </a:lnTo>
                                <a:lnTo>
                                  <a:pt x="440" y="152"/>
                                </a:lnTo>
                                <a:lnTo>
                                  <a:pt x="442" y="154"/>
                                </a:lnTo>
                                <a:lnTo>
                                  <a:pt x="444" y="157"/>
                                </a:lnTo>
                                <a:lnTo>
                                  <a:pt x="447" y="159"/>
                                </a:lnTo>
                                <a:lnTo>
                                  <a:pt x="447" y="157"/>
                                </a:lnTo>
                                <a:lnTo>
                                  <a:pt x="444" y="157"/>
                                </a:lnTo>
                                <a:lnTo>
                                  <a:pt x="444" y="154"/>
                                </a:lnTo>
                                <a:lnTo>
                                  <a:pt x="442" y="152"/>
                                </a:lnTo>
                                <a:lnTo>
                                  <a:pt x="442" y="150"/>
                                </a:lnTo>
                                <a:lnTo>
                                  <a:pt x="440" y="147"/>
                                </a:lnTo>
                                <a:lnTo>
                                  <a:pt x="440" y="145"/>
                                </a:lnTo>
                                <a:lnTo>
                                  <a:pt x="440" y="143"/>
                                </a:lnTo>
                                <a:lnTo>
                                  <a:pt x="437" y="141"/>
                                </a:lnTo>
                                <a:lnTo>
                                  <a:pt x="435" y="138"/>
                                </a:lnTo>
                                <a:lnTo>
                                  <a:pt x="433" y="136"/>
                                </a:lnTo>
                                <a:lnTo>
                                  <a:pt x="430" y="136"/>
                                </a:lnTo>
                                <a:lnTo>
                                  <a:pt x="430" y="134"/>
                                </a:lnTo>
                                <a:lnTo>
                                  <a:pt x="428" y="131"/>
                                </a:lnTo>
                                <a:lnTo>
                                  <a:pt x="425" y="131"/>
                                </a:lnTo>
                                <a:lnTo>
                                  <a:pt x="425" y="129"/>
                                </a:lnTo>
                                <a:lnTo>
                                  <a:pt x="423" y="129"/>
                                </a:lnTo>
                                <a:lnTo>
                                  <a:pt x="421" y="129"/>
                                </a:lnTo>
                                <a:lnTo>
                                  <a:pt x="421" y="127"/>
                                </a:lnTo>
                                <a:lnTo>
                                  <a:pt x="423" y="127"/>
                                </a:lnTo>
                                <a:lnTo>
                                  <a:pt x="423" y="129"/>
                                </a:lnTo>
                                <a:lnTo>
                                  <a:pt x="425" y="129"/>
                                </a:lnTo>
                                <a:lnTo>
                                  <a:pt x="423" y="127"/>
                                </a:lnTo>
                                <a:lnTo>
                                  <a:pt x="421" y="124"/>
                                </a:lnTo>
                                <a:lnTo>
                                  <a:pt x="421" y="122"/>
                                </a:lnTo>
                                <a:lnTo>
                                  <a:pt x="423" y="122"/>
                                </a:lnTo>
                                <a:lnTo>
                                  <a:pt x="425" y="122"/>
                                </a:lnTo>
                                <a:lnTo>
                                  <a:pt x="425" y="120"/>
                                </a:lnTo>
                                <a:lnTo>
                                  <a:pt x="423" y="120"/>
                                </a:lnTo>
                                <a:lnTo>
                                  <a:pt x="423" y="118"/>
                                </a:lnTo>
                                <a:lnTo>
                                  <a:pt x="425" y="118"/>
                                </a:lnTo>
                                <a:lnTo>
                                  <a:pt x="423" y="118"/>
                                </a:lnTo>
                                <a:lnTo>
                                  <a:pt x="421" y="115"/>
                                </a:lnTo>
                                <a:lnTo>
                                  <a:pt x="423" y="115"/>
                                </a:lnTo>
                                <a:lnTo>
                                  <a:pt x="421" y="113"/>
                                </a:lnTo>
                                <a:lnTo>
                                  <a:pt x="423" y="113"/>
                                </a:lnTo>
                                <a:lnTo>
                                  <a:pt x="423" y="111"/>
                                </a:lnTo>
                                <a:lnTo>
                                  <a:pt x="421" y="108"/>
                                </a:lnTo>
                                <a:lnTo>
                                  <a:pt x="418" y="108"/>
                                </a:lnTo>
                                <a:lnTo>
                                  <a:pt x="421" y="108"/>
                                </a:lnTo>
                                <a:lnTo>
                                  <a:pt x="423" y="108"/>
                                </a:lnTo>
                                <a:lnTo>
                                  <a:pt x="423" y="106"/>
                                </a:lnTo>
                                <a:lnTo>
                                  <a:pt x="421" y="106"/>
                                </a:lnTo>
                                <a:lnTo>
                                  <a:pt x="423" y="104"/>
                                </a:lnTo>
                                <a:lnTo>
                                  <a:pt x="425" y="104"/>
                                </a:lnTo>
                                <a:lnTo>
                                  <a:pt x="428" y="101"/>
                                </a:lnTo>
                                <a:lnTo>
                                  <a:pt x="430" y="101"/>
                                </a:lnTo>
                                <a:lnTo>
                                  <a:pt x="430" y="99"/>
                                </a:lnTo>
                                <a:lnTo>
                                  <a:pt x="433" y="99"/>
                                </a:lnTo>
                                <a:lnTo>
                                  <a:pt x="433" y="101"/>
                                </a:lnTo>
                                <a:lnTo>
                                  <a:pt x="433" y="99"/>
                                </a:lnTo>
                                <a:lnTo>
                                  <a:pt x="435" y="99"/>
                                </a:lnTo>
                                <a:lnTo>
                                  <a:pt x="435" y="101"/>
                                </a:lnTo>
                                <a:lnTo>
                                  <a:pt x="435" y="104"/>
                                </a:lnTo>
                                <a:lnTo>
                                  <a:pt x="435" y="106"/>
                                </a:lnTo>
                                <a:lnTo>
                                  <a:pt x="435" y="104"/>
                                </a:lnTo>
                                <a:lnTo>
                                  <a:pt x="437" y="104"/>
                                </a:lnTo>
                                <a:lnTo>
                                  <a:pt x="440" y="104"/>
                                </a:lnTo>
                                <a:lnTo>
                                  <a:pt x="440" y="106"/>
                                </a:lnTo>
                                <a:lnTo>
                                  <a:pt x="442" y="108"/>
                                </a:lnTo>
                                <a:lnTo>
                                  <a:pt x="442" y="111"/>
                                </a:lnTo>
                                <a:lnTo>
                                  <a:pt x="442" y="113"/>
                                </a:lnTo>
                                <a:lnTo>
                                  <a:pt x="442" y="111"/>
                                </a:lnTo>
                                <a:lnTo>
                                  <a:pt x="442" y="108"/>
                                </a:lnTo>
                                <a:lnTo>
                                  <a:pt x="442" y="106"/>
                                </a:lnTo>
                                <a:lnTo>
                                  <a:pt x="442" y="101"/>
                                </a:lnTo>
                                <a:lnTo>
                                  <a:pt x="440" y="99"/>
                                </a:lnTo>
                                <a:lnTo>
                                  <a:pt x="440" y="97"/>
                                </a:lnTo>
                                <a:lnTo>
                                  <a:pt x="437" y="97"/>
                                </a:lnTo>
                                <a:lnTo>
                                  <a:pt x="437" y="94"/>
                                </a:lnTo>
                                <a:lnTo>
                                  <a:pt x="437" y="92"/>
                                </a:lnTo>
                                <a:lnTo>
                                  <a:pt x="435" y="92"/>
                                </a:lnTo>
                                <a:lnTo>
                                  <a:pt x="435" y="90"/>
                                </a:lnTo>
                                <a:lnTo>
                                  <a:pt x="433" y="90"/>
                                </a:lnTo>
                                <a:lnTo>
                                  <a:pt x="430" y="90"/>
                                </a:lnTo>
                                <a:lnTo>
                                  <a:pt x="430" y="88"/>
                                </a:lnTo>
                                <a:lnTo>
                                  <a:pt x="433" y="88"/>
                                </a:lnTo>
                                <a:lnTo>
                                  <a:pt x="435" y="88"/>
                                </a:lnTo>
                                <a:lnTo>
                                  <a:pt x="437" y="88"/>
                                </a:lnTo>
                                <a:lnTo>
                                  <a:pt x="440" y="85"/>
                                </a:lnTo>
                                <a:lnTo>
                                  <a:pt x="440" y="83"/>
                                </a:lnTo>
                                <a:lnTo>
                                  <a:pt x="440" y="85"/>
                                </a:lnTo>
                                <a:lnTo>
                                  <a:pt x="442" y="85"/>
                                </a:lnTo>
                                <a:lnTo>
                                  <a:pt x="442" y="83"/>
                                </a:lnTo>
                                <a:lnTo>
                                  <a:pt x="444" y="83"/>
                                </a:lnTo>
                                <a:lnTo>
                                  <a:pt x="447" y="83"/>
                                </a:lnTo>
                                <a:lnTo>
                                  <a:pt x="447" y="81"/>
                                </a:lnTo>
                                <a:lnTo>
                                  <a:pt x="449" y="81"/>
                                </a:lnTo>
                                <a:lnTo>
                                  <a:pt x="449" y="83"/>
                                </a:lnTo>
                                <a:lnTo>
                                  <a:pt x="452" y="83"/>
                                </a:lnTo>
                                <a:lnTo>
                                  <a:pt x="452" y="85"/>
                                </a:lnTo>
                                <a:lnTo>
                                  <a:pt x="454" y="85"/>
                                </a:lnTo>
                                <a:lnTo>
                                  <a:pt x="454" y="83"/>
                                </a:lnTo>
                                <a:lnTo>
                                  <a:pt x="454" y="81"/>
                                </a:lnTo>
                                <a:lnTo>
                                  <a:pt x="454" y="78"/>
                                </a:lnTo>
                                <a:lnTo>
                                  <a:pt x="452" y="78"/>
                                </a:lnTo>
                                <a:lnTo>
                                  <a:pt x="452" y="76"/>
                                </a:lnTo>
                                <a:lnTo>
                                  <a:pt x="449" y="74"/>
                                </a:lnTo>
                                <a:lnTo>
                                  <a:pt x="447" y="74"/>
                                </a:lnTo>
                                <a:lnTo>
                                  <a:pt x="444" y="74"/>
                                </a:lnTo>
                                <a:lnTo>
                                  <a:pt x="444" y="71"/>
                                </a:lnTo>
                                <a:lnTo>
                                  <a:pt x="444" y="69"/>
                                </a:lnTo>
                                <a:lnTo>
                                  <a:pt x="447" y="71"/>
                                </a:lnTo>
                                <a:lnTo>
                                  <a:pt x="447" y="69"/>
                                </a:lnTo>
                                <a:lnTo>
                                  <a:pt x="449" y="69"/>
                                </a:lnTo>
                                <a:lnTo>
                                  <a:pt x="449" y="67"/>
                                </a:lnTo>
                                <a:lnTo>
                                  <a:pt x="449" y="65"/>
                                </a:lnTo>
                                <a:lnTo>
                                  <a:pt x="447" y="65"/>
                                </a:lnTo>
                                <a:lnTo>
                                  <a:pt x="447" y="62"/>
                                </a:lnTo>
                                <a:lnTo>
                                  <a:pt x="449" y="62"/>
                                </a:lnTo>
                                <a:lnTo>
                                  <a:pt x="452" y="62"/>
                                </a:lnTo>
                                <a:lnTo>
                                  <a:pt x="454" y="62"/>
                                </a:lnTo>
                                <a:lnTo>
                                  <a:pt x="454" y="65"/>
                                </a:lnTo>
                                <a:lnTo>
                                  <a:pt x="456" y="65"/>
                                </a:lnTo>
                                <a:lnTo>
                                  <a:pt x="456" y="67"/>
                                </a:lnTo>
                                <a:lnTo>
                                  <a:pt x="459" y="67"/>
                                </a:lnTo>
                                <a:lnTo>
                                  <a:pt x="459" y="65"/>
                                </a:lnTo>
                                <a:lnTo>
                                  <a:pt x="461" y="65"/>
                                </a:lnTo>
                                <a:lnTo>
                                  <a:pt x="464" y="65"/>
                                </a:lnTo>
                                <a:lnTo>
                                  <a:pt x="466" y="67"/>
                                </a:lnTo>
                                <a:lnTo>
                                  <a:pt x="466" y="65"/>
                                </a:lnTo>
                                <a:lnTo>
                                  <a:pt x="464" y="62"/>
                                </a:lnTo>
                                <a:lnTo>
                                  <a:pt x="461" y="62"/>
                                </a:lnTo>
                                <a:lnTo>
                                  <a:pt x="461" y="60"/>
                                </a:lnTo>
                                <a:lnTo>
                                  <a:pt x="459" y="60"/>
                                </a:lnTo>
                                <a:lnTo>
                                  <a:pt x="456" y="60"/>
                                </a:lnTo>
                                <a:lnTo>
                                  <a:pt x="456" y="58"/>
                                </a:lnTo>
                                <a:lnTo>
                                  <a:pt x="454" y="58"/>
                                </a:lnTo>
                                <a:lnTo>
                                  <a:pt x="454" y="55"/>
                                </a:lnTo>
                                <a:lnTo>
                                  <a:pt x="456" y="53"/>
                                </a:lnTo>
                                <a:lnTo>
                                  <a:pt x="459" y="53"/>
                                </a:lnTo>
                                <a:lnTo>
                                  <a:pt x="461" y="55"/>
                                </a:lnTo>
                                <a:lnTo>
                                  <a:pt x="464" y="55"/>
                                </a:lnTo>
                                <a:lnTo>
                                  <a:pt x="464" y="53"/>
                                </a:lnTo>
                                <a:lnTo>
                                  <a:pt x="466" y="55"/>
                                </a:lnTo>
                                <a:lnTo>
                                  <a:pt x="466" y="53"/>
                                </a:lnTo>
                                <a:lnTo>
                                  <a:pt x="468" y="53"/>
                                </a:lnTo>
                                <a:lnTo>
                                  <a:pt x="471" y="53"/>
                                </a:lnTo>
                                <a:lnTo>
                                  <a:pt x="471" y="55"/>
                                </a:lnTo>
                                <a:lnTo>
                                  <a:pt x="473" y="53"/>
                                </a:lnTo>
                                <a:lnTo>
                                  <a:pt x="476" y="53"/>
                                </a:lnTo>
                                <a:lnTo>
                                  <a:pt x="476" y="51"/>
                                </a:lnTo>
                                <a:lnTo>
                                  <a:pt x="473" y="51"/>
                                </a:lnTo>
                                <a:lnTo>
                                  <a:pt x="471" y="51"/>
                                </a:lnTo>
                                <a:lnTo>
                                  <a:pt x="468" y="48"/>
                                </a:lnTo>
                                <a:lnTo>
                                  <a:pt x="466" y="51"/>
                                </a:lnTo>
                                <a:lnTo>
                                  <a:pt x="466" y="53"/>
                                </a:lnTo>
                                <a:lnTo>
                                  <a:pt x="464" y="53"/>
                                </a:lnTo>
                                <a:lnTo>
                                  <a:pt x="464" y="51"/>
                                </a:lnTo>
                                <a:lnTo>
                                  <a:pt x="461" y="51"/>
                                </a:lnTo>
                                <a:lnTo>
                                  <a:pt x="461" y="48"/>
                                </a:lnTo>
                                <a:lnTo>
                                  <a:pt x="459" y="46"/>
                                </a:lnTo>
                                <a:lnTo>
                                  <a:pt x="459" y="44"/>
                                </a:lnTo>
                                <a:lnTo>
                                  <a:pt x="459" y="42"/>
                                </a:lnTo>
                                <a:lnTo>
                                  <a:pt x="456" y="39"/>
                                </a:lnTo>
                                <a:lnTo>
                                  <a:pt x="456" y="37"/>
                                </a:lnTo>
                                <a:lnTo>
                                  <a:pt x="456" y="39"/>
                                </a:lnTo>
                                <a:lnTo>
                                  <a:pt x="459" y="39"/>
                                </a:lnTo>
                                <a:lnTo>
                                  <a:pt x="461" y="39"/>
                                </a:lnTo>
                                <a:lnTo>
                                  <a:pt x="464" y="39"/>
                                </a:lnTo>
                                <a:lnTo>
                                  <a:pt x="466" y="37"/>
                                </a:lnTo>
                                <a:lnTo>
                                  <a:pt x="466" y="35"/>
                                </a:lnTo>
                                <a:lnTo>
                                  <a:pt x="464" y="35"/>
                                </a:lnTo>
                                <a:close/>
                              </a:path>
                            </a:pathLst>
                          </a:custGeom>
                          <a:solidFill>
                            <a:srgbClr val="CCFFFF">
                              <a:alpha val="45000"/>
                            </a:srgbClr>
                          </a:solidFill>
                          <a:ln w="9525">
                            <a:noFill/>
                            <a:round/>
                            <a:headEnd/>
                            <a:tailEnd/>
                          </a:ln>
                        </wps:spPr>
                        <wps:txbx>
                          <w:txbxContent>
                            <w:p w14:paraId="5EBFD91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17517158" name="Freeform 375"/>
                        <wps:cNvSpPr>
                          <a:spLocks/>
                        </wps:cNvSpPr>
                        <wps:spPr bwMode="auto">
                          <a:xfrm>
                            <a:off x="2056" y="3226"/>
                            <a:ext cx="1766" cy="1730"/>
                          </a:xfrm>
                          <a:custGeom>
                            <a:avLst/>
                            <a:gdLst/>
                            <a:ahLst/>
                            <a:cxnLst>
                              <a:cxn ang="0">
                                <a:pos x="624" y="21"/>
                              </a:cxn>
                              <a:cxn ang="0">
                                <a:pos x="719" y="18"/>
                              </a:cxn>
                              <a:cxn ang="0">
                                <a:pos x="856" y="9"/>
                              </a:cxn>
                              <a:cxn ang="0">
                                <a:pos x="894" y="32"/>
                              </a:cxn>
                              <a:cxn ang="0">
                                <a:pos x="908" y="65"/>
                              </a:cxn>
                              <a:cxn ang="0">
                                <a:pos x="963" y="97"/>
                              </a:cxn>
                              <a:cxn ang="0">
                                <a:pos x="987" y="203"/>
                              </a:cxn>
                              <a:cxn ang="0">
                                <a:pos x="899" y="309"/>
                              </a:cxn>
                              <a:cxn ang="0">
                                <a:pos x="712" y="1043"/>
                              </a:cxn>
                              <a:cxn ang="0">
                                <a:pos x="681" y="1039"/>
                              </a:cxn>
                              <a:cxn ang="0">
                                <a:pos x="643" y="1007"/>
                              </a:cxn>
                              <a:cxn ang="0">
                                <a:pos x="600" y="887"/>
                              </a:cxn>
                              <a:cxn ang="0">
                                <a:pos x="401" y="792"/>
                              </a:cxn>
                              <a:cxn ang="0">
                                <a:pos x="246" y="845"/>
                              </a:cxn>
                              <a:cxn ang="0">
                                <a:pos x="229" y="825"/>
                              </a:cxn>
                              <a:cxn ang="0">
                                <a:pos x="232" y="785"/>
                              </a:cxn>
                              <a:cxn ang="0">
                                <a:pos x="270" y="739"/>
                              </a:cxn>
                              <a:cxn ang="0">
                                <a:pos x="280" y="686"/>
                              </a:cxn>
                              <a:cxn ang="0">
                                <a:pos x="280" y="684"/>
                              </a:cxn>
                              <a:cxn ang="0">
                                <a:pos x="301" y="691"/>
                              </a:cxn>
                              <a:cxn ang="0">
                                <a:pos x="284" y="670"/>
                              </a:cxn>
                              <a:cxn ang="0">
                                <a:pos x="244" y="650"/>
                              </a:cxn>
                              <a:cxn ang="0">
                                <a:pos x="210" y="633"/>
                              </a:cxn>
                              <a:cxn ang="0">
                                <a:pos x="174" y="620"/>
                              </a:cxn>
                              <a:cxn ang="0">
                                <a:pos x="153" y="571"/>
                              </a:cxn>
                              <a:cxn ang="0">
                                <a:pos x="117" y="555"/>
                              </a:cxn>
                              <a:cxn ang="0">
                                <a:pos x="112" y="511"/>
                              </a:cxn>
                              <a:cxn ang="0">
                                <a:pos x="107" y="456"/>
                              </a:cxn>
                              <a:cxn ang="0">
                                <a:pos x="91" y="419"/>
                              </a:cxn>
                              <a:cxn ang="0">
                                <a:pos x="79" y="369"/>
                              </a:cxn>
                              <a:cxn ang="0">
                                <a:pos x="76" y="327"/>
                              </a:cxn>
                              <a:cxn ang="0">
                                <a:pos x="29" y="297"/>
                              </a:cxn>
                              <a:cxn ang="0">
                                <a:pos x="0" y="270"/>
                              </a:cxn>
                              <a:cxn ang="0">
                                <a:pos x="9" y="237"/>
                              </a:cxn>
                              <a:cxn ang="0">
                                <a:pos x="33" y="226"/>
                              </a:cxn>
                              <a:cxn ang="0">
                                <a:pos x="69" y="240"/>
                              </a:cxn>
                              <a:cxn ang="0">
                                <a:pos x="103" y="246"/>
                              </a:cxn>
                              <a:cxn ang="0">
                                <a:pos x="124" y="274"/>
                              </a:cxn>
                              <a:cxn ang="0">
                                <a:pos x="155" y="279"/>
                              </a:cxn>
                              <a:cxn ang="0">
                                <a:pos x="179" y="283"/>
                              </a:cxn>
                              <a:cxn ang="0">
                                <a:pos x="189" y="274"/>
                              </a:cxn>
                              <a:cxn ang="0">
                                <a:pos x="162" y="249"/>
                              </a:cxn>
                              <a:cxn ang="0">
                                <a:pos x="143" y="221"/>
                              </a:cxn>
                              <a:cxn ang="0">
                                <a:pos x="131" y="194"/>
                              </a:cxn>
                              <a:cxn ang="0">
                                <a:pos x="165" y="166"/>
                              </a:cxn>
                              <a:cxn ang="0">
                                <a:pos x="184" y="147"/>
                              </a:cxn>
                              <a:cxn ang="0">
                                <a:pos x="210" y="122"/>
                              </a:cxn>
                              <a:cxn ang="0">
                                <a:pos x="225" y="120"/>
                              </a:cxn>
                              <a:cxn ang="0">
                                <a:pos x="258" y="120"/>
                              </a:cxn>
                              <a:cxn ang="0">
                                <a:pos x="292" y="120"/>
                              </a:cxn>
                              <a:cxn ang="0">
                                <a:pos x="337" y="134"/>
                              </a:cxn>
                              <a:cxn ang="0">
                                <a:pos x="375" y="136"/>
                              </a:cxn>
                              <a:cxn ang="0">
                                <a:pos x="404" y="154"/>
                              </a:cxn>
                              <a:cxn ang="0">
                                <a:pos x="399" y="122"/>
                              </a:cxn>
                              <a:cxn ang="0">
                                <a:pos x="423" y="138"/>
                              </a:cxn>
                              <a:cxn ang="0">
                                <a:pos x="444" y="154"/>
                              </a:cxn>
                              <a:cxn ang="0">
                                <a:pos x="423" y="127"/>
                              </a:cxn>
                              <a:cxn ang="0">
                                <a:pos x="423" y="111"/>
                              </a:cxn>
                              <a:cxn ang="0">
                                <a:pos x="435" y="104"/>
                              </a:cxn>
                              <a:cxn ang="0">
                                <a:pos x="437" y="92"/>
                              </a:cxn>
                            </a:cxnLst>
                            <a:rect l="0" t="0" r="r" b="b"/>
                            <a:pathLst>
                              <a:path w="989" h="1050">
                                <a:moveTo>
                                  <a:pt x="464" y="35"/>
                                </a:moveTo>
                                <a:lnTo>
                                  <a:pt x="473" y="37"/>
                                </a:lnTo>
                                <a:lnTo>
                                  <a:pt x="476" y="37"/>
                                </a:lnTo>
                                <a:lnTo>
                                  <a:pt x="499" y="39"/>
                                </a:lnTo>
                                <a:lnTo>
                                  <a:pt x="502" y="39"/>
                                </a:lnTo>
                                <a:lnTo>
                                  <a:pt x="514" y="42"/>
                                </a:lnTo>
                                <a:lnTo>
                                  <a:pt x="531" y="46"/>
                                </a:lnTo>
                                <a:lnTo>
                                  <a:pt x="533" y="46"/>
                                </a:lnTo>
                                <a:lnTo>
                                  <a:pt x="564" y="51"/>
                                </a:lnTo>
                                <a:lnTo>
                                  <a:pt x="566" y="53"/>
                                </a:lnTo>
                                <a:lnTo>
                                  <a:pt x="576" y="53"/>
                                </a:lnTo>
                                <a:lnTo>
                                  <a:pt x="588" y="48"/>
                                </a:lnTo>
                                <a:lnTo>
                                  <a:pt x="588" y="46"/>
                                </a:lnTo>
                                <a:lnTo>
                                  <a:pt x="602" y="42"/>
                                </a:lnTo>
                                <a:lnTo>
                                  <a:pt x="609" y="37"/>
                                </a:lnTo>
                                <a:lnTo>
                                  <a:pt x="621" y="25"/>
                                </a:lnTo>
                                <a:lnTo>
                                  <a:pt x="624" y="21"/>
                                </a:lnTo>
                                <a:lnTo>
                                  <a:pt x="626" y="16"/>
                                </a:lnTo>
                                <a:lnTo>
                                  <a:pt x="629" y="16"/>
                                </a:lnTo>
                                <a:lnTo>
                                  <a:pt x="636" y="18"/>
                                </a:lnTo>
                                <a:lnTo>
                                  <a:pt x="638" y="18"/>
                                </a:lnTo>
                                <a:lnTo>
                                  <a:pt x="640" y="18"/>
                                </a:lnTo>
                                <a:lnTo>
                                  <a:pt x="643" y="18"/>
                                </a:lnTo>
                                <a:lnTo>
                                  <a:pt x="645" y="18"/>
                                </a:lnTo>
                                <a:lnTo>
                                  <a:pt x="652" y="21"/>
                                </a:lnTo>
                                <a:lnTo>
                                  <a:pt x="657" y="21"/>
                                </a:lnTo>
                                <a:lnTo>
                                  <a:pt x="664" y="23"/>
                                </a:lnTo>
                                <a:lnTo>
                                  <a:pt x="674" y="23"/>
                                </a:lnTo>
                                <a:lnTo>
                                  <a:pt x="681" y="21"/>
                                </a:lnTo>
                                <a:lnTo>
                                  <a:pt x="698" y="18"/>
                                </a:lnTo>
                                <a:lnTo>
                                  <a:pt x="703" y="18"/>
                                </a:lnTo>
                                <a:lnTo>
                                  <a:pt x="705" y="21"/>
                                </a:lnTo>
                                <a:lnTo>
                                  <a:pt x="710" y="21"/>
                                </a:lnTo>
                                <a:lnTo>
                                  <a:pt x="719" y="18"/>
                                </a:lnTo>
                                <a:lnTo>
                                  <a:pt x="731" y="18"/>
                                </a:lnTo>
                                <a:lnTo>
                                  <a:pt x="736" y="18"/>
                                </a:lnTo>
                                <a:lnTo>
                                  <a:pt x="746" y="16"/>
                                </a:lnTo>
                                <a:lnTo>
                                  <a:pt x="753" y="14"/>
                                </a:lnTo>
                                <a:lnTo>
                                  <a:pt x="760" y="16"/>
                                </a:lnTo>
                                <a:lnTo>
                                  <a:pt x="772" y="16"/>
                                </a:lnTo>
                                <a:lnTo>
                                  <a:pt x="782" y="18"/>
                                </a:lnTo>
                                <a:lnTo>
                                  <a:pt x="791" y="18"/>
                                </a:lnTo>
                                <a:lnTo>
                                  <a:pt x="796" y="21"/>
                                </a:lnTo>
                                <a:lnTo>
                                  <a:pt x="810" y="23"/>
                                </a:lnTo>
                                <a:lnTo>
                                  <a:pt x="815" y="25"/>
                                </a:lnTo>
                                <a:lnTo>
                                  <a:pt x="817" y="23"/>
                                </a:lnTo>
                                <a:lnTo>
                                  <a:pt x="825" y="18"/>
                                </a:lnTo>
                                <a:lnTo>
                                  <a:pt x="834" y="12"/>
                                </a:lnTo>
                                <a:lnTo>
                                  <a:pt x="839" y="9"/>
                                </a:lnTo>
                                <a:lnTo>
                                  <a:pt x="851" y="0"/>
                                </a:lnTo>
                                <a:lnTo>
                                  <a:pt x="856" y="9"/>
                                </a:lnTo>
                                <a:lnTo>
                                  <a:pt x="860" y="18"/>
                                </a:lnTo>
                                <a:lnTo>
                                  <a:pt x="863" y="21"/>
                                </a:lnTo>
                                <a:lnTo>
                                  <a:pt x="865" y="21"/>
                                </a:lnTo>
                                <a:lnTo>
                                  <a:pt x="868" y="23"/>
                                </a:lnTo>
                                <a:lnTo>
                                  <a:pt x="868" y="25"/>
                                </a:lnTo>
                                <a:lnTo>
                                  <a:pt x="870" y="25"/>
                                </a:lnTo>
                                <a:lnTo>
                                  <a:pt x="872" y="25"/>
                                </a:lnTo>
                                <a:lnTo>
                                  <a:pt x="872" y="28"/>
                                </a:lnTo>
                                <a:lnTo>
                                  <a:pt x="875" y="28"/>
                                </a:lnTo>
                                <a:lnTo>
                                  <a:pt x="875" y="30"/>
                                </a:lnTo>
                                <a:lnTo>
                                  <a:pt x="882" y="30"/>
                                </a:lnTo>
                                <a:lnTo>
                                  <a:pt x="884" y="30"/>
                                </a:lnTo>
                                <a:lnTo>
                                  <a:pt x="887" y="30"/>
                                </a:lnTo>
                                <a:lnTo>
                                  <a:pt x="889" y="30"/>
                                </a:lnTo>
                                <a:lnTo>
                                  <a:pt x="891" y="30"/>
                                </a:lnTo>
                                <a:lnTo>
                                  <a:pt x="894" y="30"/>
                                </a:lnTo>
                                <a:lnTo>
                                  <a:pt x="894" y="32"/>
                                </a:lnTo>
                                <a:lnTo>
                                  <a:pt x="896" y="32"/>
                                </a:lnTo>
                                <a:lnTo>
                                  <a:pt x="896" y="35"/>
                                </a:lnTo>
                                <a:lnTo>
                                  <a:pt x="896" y="39"/>
                                </a:lnTo>
                                <a:lnTo>
                                  <a:pt x="896" y="44"/>
                                </a:lnTo>
                                <a:lnTo>
                                  <a:pt x="896" y="48"/>
                                </a:lnTo>
                                <a:lnTo>
                                  <a:pt x="896" y="51"/>
                                </a:lnTo>
                                <a:lnTo>
                                  <a:pt x="896" y="53"/>
                                </a:lnTo>
                                <a:lnTo>
                                  <a:pt x="894" y="55"/>
                                </a:lnTo>
                                <a:lnTo>
                                  <a:pt x="891" y="58"/>
                                </a:lnTo>
                                <a:lnTo>
                                  <a:pt x="889" y="58"/>
                                </a:lnTo>
                                <a:lnTo>
                                  <a:pt x="889" y="60"/>
                                </a:lnTo>
                                <a:lnTo>
                                  <a:pt x="889" y="62"/>
                                </a:lnTo>
                                <a:lnTo>
                                  <a:pt x="896" y="65"/>
                                </a:lnTo>
                                <a:lnTo>
                                  <a:pt x="899" y="67"/>
                                </a:lnTo>
                                <a:lnTo>
                                  <a:pt x="901" y="67"/>
                                </a:lnTo>
                                <a:lnTo>
                                  <a:pt x="906" y="65"/>
                                </a:lnTo>
                                <a:lnTo>
                                  <a:pt x="908" y="65"/>
                                </a:lnTo>
                                <a:lnTo>
                                  <a:pt x="911" y="65"/>
                                </a:lnTo>
                                <a:lnTo>
                                  <a:pt x="911" y="69"/>
                                </a:lnTo>
                                <a:lnTo>
                                  <a:pt x="911" y="74"/>
                                </a:lnTo>
                                <a:lnTo>
                                  <a:pt x="915" y="74"/>
                                </a:lnTo>
                                <a:lnTo>
                                  <a:pt x="918" y="74"/>
                                </a:lnTo>
                                <a:lnTo>
                                  <a:pt x="920" y="74"/>
                                </a:lnTo>
                                <a:lnTo>
                                  <a:pt x="920" y="76"/>
                                </a:lnTo>
                                <a:lnTo>
                                  <a:pt x="923" y="81"/>
                                </a:lnTo>
                                <a:lnTo>
                                  <a:pt x="930" y="88"/>
                                </a:lnTo>
                                <a:lnTo>
                                  <a:pt x="934" y="90"/>
                                </a:lnTo>
                                <a:lnTo>
                                  <a:pt x="939" y="92"/>
                                </a:lnTo>
                                <a:lnTo>
                                  <a:pt x="949" y="92"/>
                                </a:lnTo>
                                <a:lnTo>
                                  <a:pt x="951" y="92"/>
                                </a:lnTo>
                                <a:lnTo>
                                  <a:pt x="954" y="92"/>
                                </a:lnTo>
                                <a:lnTo>
                                  <a:pt x="956" y="94"/>
                                </a:lnTo>
                                <a:lnTo>
                                  <a:pt x="961" y="94"/>
                                </a:lnTo>
                                <a:lnTo>
                                  <a:pt x="963" y="97"/>
                                </a:lnTo>
                                <a:lnTo>
                                  <a:pt x="973" y="99"/>
                                </a:lnTo>
                                <a:lnTo>
                                  <a:pt x="975" y="99"/>
                                </a:lnTo>
                                <a:lnTo>
                                  <a:pt x="978" y="99"/>
                                </a:lnTo>
                                <a:lnTo>
                                  <a:pt x="978" y="101"/>
                                </a:lnTo>
                                <a:lnTo>
                                  <a:pt x="980" y="104"/>
                                </a:lnTo>
                                <a:lnTo>
                                  <a:pt x="985" y="106"/>
                                </a:lnTo>
                                <a:lnTo>
                                  <a:pt x="985" y="113"/>
                                </a:lnTo>
                                <a:lnTo>
                                  <a:pt x="985" y="124"/>
                                </a:lnTo>
                                <a:lnTo>
                                  <a:pt x="987" y="129"/>
                                </a:lnTo>
                                <a:lnTo>
                                  <a:pt x="987" y="136"/>
                                </a:lnTo>
                                <a:lnTo>
                                  <a:pt x="989" y="145"/>
                                </a:lnTo>
                                <a:lnTo>
                                  <a:pt x="989" y="154"/>
                                </a:lnTo>
                                <a:lnTo>
                                  <a:pt x="989" y="166"/>
                                </a:lnTo>
                                <a:lnTo>
                                  <a:pt x="989" y="177"/>
                                </a:lnTo>
                                <a:lnTo>
                                  <a:pt x="989" y="182"/>
                                </a:lnTo>
                                <a:lnTo>
                                  <a:pt x="987" y="189"/>
                                </a:lnTo>
                                <a:lnTo>
                                  <a:pt x="987" y="203"/>
                                </a:lnTo>
                                <a:lnTo>
                                  <a:pt x="987" y="207"/>
                                </a:lnTo>
                                <a:lnTo>
                                  <a:pt x="987" y="217"/>
                                </a:lnTo>
                                <a:lnTo>
                                  <a:pt x="987" y="235"/>
                                </a:lnTo>
                                <a:lnTo>
                                  <a:pt x="987" y="253"/>
                                </a:lnTo>
                                <a:lnTo>
                                  <a:pt x="987" y="274"/>
                                </a:lnTo>
                                <a:lnTo>
                                  <a:pt x="987" y="288"/>
                                </a:lnTo>
                                <a:lnTo>
                                  <a:pt x="987" y="293"/>
                                </a:lnTo>
                                <a:lnTo>
                                  <a:pt x="987" y="295"/>
                                </a:lnTo>
                                <a:lnTo>
                                  <a:pt x="980" y="295"/>
                                </a:lnTo>
                                <a:lnTo>
                                  <a:pt x="975" y="297"/>
                                </a:lnTo>
                                <a:lnTo>
                                  <a:pt x="970" y="297"/>
                                </a:lnTo>
                                <a:lnTo>
                                  <a:pt x="963" y="299"/>
                                </a:lnTo>
                                <a:lnTo>
                                  <a:pt x="951" y="299"/>
                                </a:lnTo>
                                <a:lnTo>
                                  <a:pt x="937" y="302"/>
                                </a:lnTo>
                                <a:lnTo>
                                  <a:pt x="925" y="304"/>
                                </a:lnTo>
                                <a:lnTo>
                                  <a:pt x="915" y="306"/>
                                </a:lnTo>
                                <a:lnTo>
                                  <a:pt x="899" y="309"/>
                                </a:lnTo>
                                <a:lnTo>
                                  <a:pt x="889" y="311"/>
                                </a:lnTo>
                                <a:lnTo>
                                  <a:pt x="877" y="313"/>
                                </a:lnTo>
                                <a:lnTo>
                                  <a:pt x="872" y="313"/>
                                </a:lnTo>
                                <a:lnTo>
                                  <a:pt x="865" y="348"/>
                                </a:lnTo>
                                <a:lnTo>
                                  <a:pt x="839" y="511"/>
                                </a:lnTo>
                                <a:lnTo>
                                  <a:pt x="796" y="762"/>
                                </a:lnTo>
                                <a:lnTo>
                                  <a:pt x="770" y="940"/>
                                </a:lnTo>
                                <a:lnTo>
                                  <a:pt x="753" y="1046"/>
                                </a:lnTo>
                                <a:lnTo>
                                  <a:pt x="746" y="1043"/>
                                </a:lnTo>
                                <a:lnTo>
                                  <a:pt x="741" y="1041"/>
                                </a:lnTo>
                                <a:lnTo>
                                  <a:pt x="734" y="1041"/>
                                </a:lnTo>
                                <a:lnTo>
                                  <a:pt x="729" y="1041"/>
                                </a:lnTo>
                                <a:lnTo>
                                  <a:pt x="724" y="1043"/>
                                </a:lnTo>
                                <a:lnTo>
                                  <a:pt x="719" y="1048"/>
                                </a:lnTo>
                                <a:lnTo>
                                  <a:pt x="717" y="1048"/>
                                </a:lnTo>
                                <a:lnTo>
                                  <a:pt x="715" y="1046"/>
                                </a:lnTo>
                                <a:lnTo>
                                  <a:pt x="712" y="1043"/>
                                </a:lnTo>
                                <a:lnTo>
                                  <a:pt x="710" y="1043"/>
                                </a:lnTo>
                                <a:lnTo>
                                  <a:pt x="707" y="1043"/>
                                </a:lnTo>
                                <a:lnTo>
                                  <a:pt x="707" y="1046"/>
                                </a:lnTo>
                                <a:lnTo>
                                  <a:pt x="705" y="1046"/>
                                </a:lnTo>
                                <a:lnTo>
                                  <a:pt x="705" y="1043"/>
                                </a:lnTo>
                                <a:lnTo>
                                  <a:pt x="703" y="1043"/>
                                </a:lnTo>
                                <a:lnTo>
                                  <a:pt x="700" y="1043"/>
                                </a:lnTo>
                                <a:lnTo>
                                  <a:pt x="698" y="1043"/>
                                </a:lnTo>
                                <a:lnTo>
                                  <a:pt x="693" y="1043"/>
                                </a:lnTo>
                                <a:lnTo>
                                  <a:pt x="691" y="1046"/>
                                </a:lnTo>
                                <a:lnTo>
                                  <a:pt x="688" y="1048"/>
                                </a:lnTo>
                                <a:lnTo>
                                  <a:pt x="688" y="1050"/>
                                </a:lnTo>
                                <a:lnTo>
                                  <a:pt x="688" y="1046"/>
                                </a:lnTo>
                                <a:lnTo>
                                  <a:pt x="686" y="1043"/>
                                </a:lnTo>
                                <a:lnTo>
                                  <a:pt x="684" y="1043"/>
                                </a:lnTo>
                                <a:lnTo>
                                  <a:pt x="684" y="1039"/>
                                </a:lnTo>
                                <a:lnTo>
                                  <a:pt x="681" y="1039"/>
                                </a:lnTo>
                                <a:lnTo>
                                  <a:pt x="681" y="1043"/>
                                </a:lnTo>
                                <a:lnTo>
                                  <a:pt x="676" y="1046"/>
                                </a:lnTo>
                                <a:lnTo>
                                  <a:pt x="672" y="1046"/>
                                </a:lnTo>
                                <a:lnTo>
                                  <a:pt x="669" y="1043"/>
                                </a:lnTo>
                                <a:lnTo>
                                  <a:pt x="669" y="1041"/>
                                </a:lnTo>
                                <a:lnTo>
                                  <a:pt x="667" y="1041"/>
                                </a:lnTo>
                                <a:lnTo>
                                  <a:pt x="664" y="1036"/>
                                </a:lnTo>
                                <a:lnTo>
                                  <a:pt x="662" y="1036"/>
                                </a:lnTo>
                                <a:lnTo>
                                  <a:pt x="660" y="1034"/>
                                </a:lnTo>
                                <a:lnTo>
                                  <a:pt x="660" y="1032"/>
                                </a:lnTo>
                                <a:lnTo>
                                  <a:pt x="657" y="1030"/>
                                </a:lnTo>
                                <a:lnTo>
                                  <a:pt x="660" y="1027"/>
                                </a:lnTo>
                                <a:lnTo>
                                  <a:pt x="657" y="1025"/>
                                </a:lnTo>
                                <a:lnTo>
                                  <a:pt x="652" y="1018"/>
                                </a:lnTo>
                                <a:lnTo>
                                  <a:pt x="648" y="1013"/>
                                </a:lnTo>
                                <a:lnTo>
                                  <a:pt x="645" y="1009"/>
                                </a:lnTo>
                                <a:lnTo>
                                  <a:pt x="643" y="1007"/>
                                </a:lnTo>
                                <a:lnTo>
                                  <a:pt x="640" y="1004"/>
                                </a:lnTo>
                                <a:lnTo>
                                  <a:pt x="638" y="997"/>
                                </a:lnTo>
                                <a:lnTo>
                                  <a:pt x="638" y="993"/>
                                </a:lnTo>
                                <a:lnTo>
                                  <a:pt x="636" y="990"/>
                                </a:lnTo>
                                <a:lnTo>
                                  <a:pt x="633" y="988"/>
                                </a:lnTo>
                                <a:lnTo>
                                  <a:pt x="626" y="974"/>
                                </a:lnTo>
                                <a:lnTo>
                                  <a:pt x="624" y="960"/>
                                </a:lnTo>
                                <a:lnTo>
                                  <a:pt x="619" y="947"/>
                                </a:lnTo>
                                <a:lnTo>
                                  <a:pt x="617" y="937"/>
                                </a:lnTo>
                                <a:lnTo>
                                  <a:pt x="612" y="931"/>
                                </a:lnTo>
                                <a:lnTo>
                                  <a:pt x="609" y="926"/>
                                </a:lnTo>
                                <a:lnTo>
                                  <a:pt x="607" y="921"/>
                                </a:lnTo>
                                <a:lnTo>
                                  <a:pt x="607" y="917"/>
                                </a:lnTo>
                                <a:lnTo>
                                  <a:pt x="609" y="907"/>
                                </a:lnTo>
                                <a:lnTo>
                                  <a:pt x="609" y="903"/>
                                </a:lnTo>
                                <a:lnTo>
                                  <a:pt x="605" y="894"/>
                                </a:lnTo>
                                <a:lnTo>
                                  <a:pt x="600" y="887"/>
                                </a:lnTo>
                                <a:lnTo>
                                  <a:pt x="590" y="875"/>
                                </a:lnTo>
                                <a:lnTo>
                                  <a:pt x="588" y="871"/>
                                </a:lnTo>
                                <a:lnTo>
                                  <a:pt x="581" y="864"/>
                                </a:lnTo>
                                <a:lnTo>
                                  <a:pt x="569" y="850"/>
                                </a:lnTo>
                                <a:lnTo>
                                  <a:pt x="564" y="845"/>
                                </a:lnTo>
                                <a:lnTo>
                                  <a:pt x="552" y="834"/>
                                </a:lnTo>
                                <a:lnTo>
                                  <a:pt x="545" y="825"/>
                                </a:lnTo>
                                <a:lnTo>
                                  <a:pt x="533" y="811"/>
                                </a:lnTo>
                                <a:lnTo>
                                  <a:pt x="514" y="792"/>
                                </a:lnTo>
                                <a:lnTo>
                                  <a:pt x="511" y="790"/>
                                </a:lnTo>
                                <a:lnTo>
                                  <a:pt x="478" y="790"/>
                                </a:lnTo>
                                <a:lnTo>
                                  <a:pt x="471" y="790"/>
                                </a:lnTo>
                                <a:lnTo>
                                  <a:pt x="440" y="790"/>
                                </a:lnTo>
                                <a:lnTo>
                                  <a:pt x="428" y="790"/>
                                </a:lnTo>
                                <a:lnTo>
                                  <a:pt x="418" y="790"/>
                                </a:lnTo>
                                <a:lnTo>
                                  <a:pt x="406" y="790"/>
                                </a:lnTo>
                                <a:lnTo>
                                  <a:pt x="401" y="792"/>
                                </a:lnTo>
                                <a:lnTo>
                                  <a:pt x="387" y="795"/>
                                </a:lnTo>
                                <a:lnTo>
                                  <a:pt x="380" y="797"/>
                                </a:lnTo>
                                <a:lnTo>
                                  <a:pt x="373" y="797"/>
                                </a:lnTo>
                                <a:lnTo>
                                  <a:pt x="361" y="799"/>
                                </a:lnTo>
                                <a:lnTo>
                                  <a:pt x="342" y="802"/>
                                </a:lnTo>
                                <a:lnTo>
                                  <a:pt x="325" y="806"/>
                                </a:lnTo>
                                <a:lnTo>
                                  <a:pt x="320" y="806"/>
                                </a:lnTo>
                                <a:lnTo>
                                  <a:pt x="315" y="806"/>
                                </a:lnTo>
                                <a:lnTo>
                                  <a:pt x="311" y="808"/>
                                </a:lnTo>
                                <a:lnTo>
                                  <a:pt x="306" y="811"/>
                                </a:lnTo>
                                <a:lnTo>
                                  <a:pt x="301" y="813"/>
                                </a:lnTo>
                                <a:lnTo>
                                  <a:pt x="294" y="818"/>
                                </a:lnTo>
                                <a:lnTo>
                                  <a:pt x="277" y="827"/>
                                </a:lnTo>
                                <a:lnTo>
                                  <a:pt x="268" y="834"/>
                                </a:lnTo>
                                <a:lnTo>
                                  <a:pt x="258" y="838"/>
                                </a:lnTo>
                                <a:lnTo>
                                  <a:pt x="248" y="845"/>
                                </a:lnTo>
                                <a:lnTo>
                                  <a:pt x="246" y="845"/>
                                </a:lnTo>
                                <a:lnTo>
                                  <a:pt x="237" y="850"/>
                                </a:lnTo>
                                <a:lnTo>
                                  <a:pt x="225" y="857"/>
                                </a:lnTo>
                                <a:lnTo>
                                  <a:pt x="215" y="864"/>
                                </a:lnTo>
                                <a:lnTo>
                                  <a:pt x="215" y="861"/>
                                </a:lnTo>
                                <a:lnTo>
                                  <a:pt x="215" y="859"/>
                                </a:lnTo>
                                <a:lnTo>
                                  <a:pt x="217" y="857"/>
                                </a:lnTo>
                                <a:lnTo>
                                  <a:pt x="217" y="855"/>
                                </a:lnTo>
                                <a:lnTo>
                                  <a:pt x="222" y="852"/>
                                </a:lnTo>
                                <a:lnTo>
                                  <a:pt x="222" y="848"/>
                                </a:lnTo>
                                <a:lnTo>
                                  <a:pt x="225" y="845"/>
                                </a:lnTo>
                                <a:lnTo>
                                  <a:pt x="227" y="843"/>
                                </a:lnTo>
                                <a:lnTo>
                                  <a:pt x="227" y="841"/>
                                </a:lnTo>
                                <a:lnTo>
                                  <a:pt x="227" y="838"/>
                                </a:lnTo>
                                <a:lnTo>
                                  <a:pt x="227" y="836"/>
                                </a:lnTo>
                                <a:lnTo>
                                  <a:pt x="229" y="834"/>
                                </a:lnTo>
                                <a:lnTo>
                                  <a:pt x="229" y="831"/>
                                </a:lnTo>
                                <a:lnTo>
                                  <a:pt x="229" y="825"/>
                                </a:lnTo>
                                <a:lnTo>
                                  <a:pt x="229" y="822"/>
                                </a:lnTo>
                                <a:lnTo>
                                  <a:pt x="229" y="820"/>
                                </a:lnTo>
                                <a:lnTo>
                                  <a:pt x="229" y="818"/>
                                </a:lnTo>
                                <a:lnTo>
                                  <a:pt x="227" y="815"/>
                                </a:lnTo>
                                <a:lnTo>
                                  <a:pt x="227" y="813"/>
                                </a:lnTo>
                                <a:lnTo>
                                  <a:pt x="225" y="811"/>
                                </a:lnTo>
                                <a:lnTo>
                                  <a:pt x="225" y="808"/>
                                </a:lnTo>
                                <a:lnTo>
                                  <a:pt x="227" y="808"/>
                                </a:lnTo>
                                <a:lnTo>
                                  <a:pt x="227" y="806"/>
                                </a:lnTo>
                                <a:lnTo>
                                  <a:pt x="229" y="804"/>
                                </a:lnTo>
                                <a:lnTo>
                                  <a:pt x="229" y="802"/>
                                </a:lnTo>
                                <a:lnTo>
                                  <a:pt x="227" y="802"/>
                                </a:lnTo>
                                <a:lnTo>
                                  <a:pt x="227" y="799"/>
                                </a:lnTo>
                                <a:lnTo>
                                  <a:pt x="227" y="795"/>
                                </a:lnTo>
                                <a:lnTo>
                                  <a:pt x="227" y="792"/>
                                </a:lnTo>
                                <a:lnTo>
                                  <a:pt x="229" y="790"/>
                                </a:lnTo>
                                <a:lnTo>
                                  <a:pt x="232" y="785"/>
                                </a:lnTo>
                                <a:lnTo>
                                  <a:pt x="232" y="783"/>
                                </a:lnTo>
                                <a:lnTo>
                                  <a:pt x="234" y="781"/>
                                </a:lnTo>
                                <a:lnTo>
                                  <a:pt x="237" y="776"/>
                                </a:lnTo>
                                <a:lnTo>
                                  <a:pt x="241" y="774"/>
                                </a:lnTo>
                                <a:lnTo>
                                  <a:pt x="244" y="772"/>
                                </a:lnTo>
                                <a:lnTo>
                                  <a:pt x="246" y="769"/>
                                </a:lnTo>
                                <a:lnTo>
                                  <a:pt x="248" y="767"/>
                                </a:lnTo>
                                <a:lnTo>
                                  <a:pt x="248" y="765"/>
                                </a:lnTo>
                                <a:lnTo>
                                  <a:pt x="251" y="765"/>
                                </a:lnTo>
                                <a:lnTo>
                                  <a:pt x="253" y="762"/>
                                </a:lnTo>
                                <a:lnTo>
                                  <a:pt x="258" y="758"/>
                                </a:lnTo>
                                <a:lnTo>
                                  <a:pt x="258" y="755"/>
                                </a:lnTo>
                                <a:lnTo>
                                  <a:pt x="260" y="753"/>
                                </a:lnTo>
                                <a:lnTo>
                                  <a:pt x="263" y="751"/>
                                </a:lnTo>
                                <a:lnTo>
                                  <a:pt x="265" y="746"/>
                                </a:lnTo>
                                <a:lnTo>
                                  <a:pt x="268" y="742"/>
                                </a:lnTo>
                                <a:lnTo>
                                  <a:pt x="270" y="739"/>
                                </a:lnTo>
                                <a:lnTo>
                                  <a:pt x="272" y="737"/>
                                </a:lnTo>
                                <a:lnTo>
                                  <a:pt x="272" y="735"/>
                                </a:lnTo>
                                <a:lnTo>
                                  <a:pt x="275" y="732"/>
                                </a:lnTo>
                                <a:lnTo>
                                  <a:pt x="280" y="726"/>
                                </a:lnTo>
                                <a:lnTo>
                                  <a:pt x="282" y="721"/>
                                </a:lnTo>
                                <a:lnTo>
                                  <a:pt x="282" y="716"/>
                                </a:lnTo>
                                <a:lnTo>
                                  <a:pt x="284" y="716"/>
                                </a:lnTo>
                                <a:lnTo>
                                  <a:pt x="284" y="714"/>
                                </a:lnTo>
                                <a:lnTo>
                                  <a:pt x="284" y="712"/>
                                </a:lnTo>
                                <a:lnTo>
                                  <a:pt x="284" y="709"/>
                                </a:lnTo>
                                <a:lnTo>
                                  <a:pt x="284" y="703"/>
                                </a:lnTo>
                                <a:lnTo>
                                  <a:pt x="284" y="700"/>
                                </a:lnTo>
                                <a:lnTo>
                                  <a:pt x="284" y="698"/>
                                </a:lnTo>
                                <a:lnTo>
                                  <a:pt x="284" y="696"/>
                                </a:lnTo>
                                <a:lnTo>
                                  <a:pt x="282" y="693"/>
                                </a:lnTo>
                                <a:lnTo>
                                  <a:pt x="280" y="689"/>
                                </a:lnTo>
                                <a:lnTo>
                                  <a:pt x="280" y="686"/>
                                </a:lnTo>
                                <a:lnTo>
                                  <a:pt x="277" y="682"/>
                                </a:lnTo>
                                <a:lnTo>
                                  <a:pt x="275" y="682"/>
                                </a:lnTo>
                                <a:lnTo>
                                  <a:pt x="275" y="679"/>
                                </a:lnTo>
                                <a:lnTo>
                                  <a:pt x="272" y="677"/>
                                </a:lnTo>
                                <a:lnTo>
                                  <a:pt x="272" y="675"/>
                                </a:lnTo>
                                <a:lnTo>
                                  <a:pt x="275" y="673"/>
                                </a:lnTo>
                                <a:lnTo>
                                  <a:pt x="275" y="670"/>
                                </a:lnTo>
                                <a:lnTo>
                                  <a:pt x="277" y="670"/>
                                </a:lnTo>
                                <a:lnTo>
                                  <a:pt x="277" y="673"/>
                                </a:lnTo>
                                <a:lnTo>
                                  <a:pt x="275" y="673"/>
                                </a:lnTo>
                                <a:lnTo>
                                  <a:pt x="275" y="675"/>
                                </a:lnTo>
                                <a:lnTo>
                                  <a:pt x="275" y="677"/>
                                </a:lnTo>
                                <a:lnTo>
                                  <a:pt x="275" y="679"/>
                                </a:lnTo>
                                <a:lnTo>
                                  <a:pt x="277" y="679"/>
                                </a:lnTo>
                                <a:lnTo>
                                  <a:pt x="277" y="682"/>
                                </a:lnTo>
                                <a:lnTo>
                                  <a:pt x="280" y="682"/>
                                </a:lnTo>
                                <a:lnTo>
                                  <a:pt x="280" y="684"/>
                                </a:lnTo>
                                <a:lnTo>
                                  <a:pt x="282" y="684"/>
                                </a:lnTo>
                                <a:lnTo>
                                  <a:pt x="282" y="686"/>
                                </a:lnTo>
                                <a:lnTo>
                                  <a:pt x="284" y="691"/>
                                </a:lnTo>
                                <a:lnTo>
                                  <a:pt x="287" y="693"/>
                                </a:lnTo>
                                <a:lnTo>
                                  <a:pt x="289" y="696"/>
                                </a:lnTo>
                                <a:lnTo>
                                  <a:pt x="289" y="703"/>
                                </a:lnTo>
                                <a:lnTo>
                                  <a:pt x="289" y="705"/>
                                </a:lnTo>
                                <a:lnTo>
                                  <a:pt x="289" y="707"/>
                                </a:lnTo>
                                <a:lnTo>
                                  <a:pt x="289" y="709"/>
                                </a:lnTo>
                                <a:lnTo>
                                  <a:pt x="292" y="709"/>
                                </a:lnTo>
                                <a:lnTo>
                                  <a:pt x="292" y="707"/>
                                </a:lnTo>
                                <a:lnTo>
                                  <a:pt x="294" y="707"/>
                                </a:lnTo>
                                <a:lnTo>
                                  <a:pt x="294" y="705"/>
                                </a:lnTo>
                                <a:lnTo>
                                  <a:pt x="296" y="703"/>
                                </a:lnTo>
                                <a:lnTo>
                                  <a:pt x="296" y="700"/>
                                </a:lnTo>
                                <a:lnTo>
                                  <a:pt x="299" y="693"/>
                                </a:lnTo>
                                <a:lnTo>
                                  <a:pt x="301" y="691"/>
                                </a:lnTo>
                                <a:lnTo>
                                  <a:pt x="301" y="686"/>
                                </a:lnTo>
                                <a:lnTo>
                                  <a:pt x="301" y="684"/>
                                </a:lnTo>
                                <a:lnTo>
                                  <a:pt x="301" y="682"/>
                                </a:lnTo>
                                <a:lnTo>
                                  <a:pt x="301" y="679"/>
                                </a:lnTo>
                                <a:lnTo>
                                  <a:pt x="299" y="679"/>
                                </a:lnTo>
                                <a:lnTo>
                                  <a:pt x="299" y="677"/>
                                </a:lnTo>
                                <a:lnTo>
                                  <a:pt x="296" y="677"/>
                                </a:lnTo>
                                <a:lnTo>
                                  <a:pt x="294" y="677"/>
                                </a:lnTo>
                                <a:lnTo>
                                  <a:pt x="292" y="677"/>
                                </a:lnTo>
                                <a:lnTo>
                                  <a:pt x="289" y="675"/>
                                </a:lnTo>
                                <a:lnTo>
                                  <a:pt x="289" y="673"/>
                                </a:lnTo>
                                <a:lnTo>
                                  <a:pt x="287" y="673"/>
                                </a:lnTo>
                                <a:lnTo>
                                  <a:pt x="284" y="675"/>
                                </a:lnTo>
                                <a:lnTo>
                                  <a:pt x="282" y="675"/>
                                </a:lnTo>
                                <a:lnTo>
                                  <a:pt x="282" y="673"/>
                                </a:lnTo>
                                <a:lnTo>
                                  <a:pt x="284" y="673"/>
                                </a:lnTo>
                                <a:lnTo>
                                  <a:pt x="284" y="670"/>
                                </a:lnTo>
                                <a:lnTo>
                                  <a:pt x="287" y="668"/>
                                </a:lnTo>
                                <a:lnTo>
                                  <a:pt x="284" y="666"/>
                                </a:lnTo>
                                <a:lnTo>
                                  <a:pt x="284" y="663"/>
                                </a:lnTo>
                                <a:lnTo>
                                  <a:pt x="284" y="661"/>
                                </a:lnTo>
                                <a:lnTo>
                                  <a:pt x="282" y="659"/>
                                </a:lnTo>
                                <a:lnTo>
                                  <a:pt x="277" y="656"/>
                                </a:lnTo>
                                <a:lnTo>
                                  <a:pt x="275" y="656"/>
                                </a:lnTo>
                                <a:lnTo>
                                  <a:pt x="272" y="656"/>
                                </a:lnTo>
                                <a:lnTo>
                                  <a:pt x="272" y="654"/>
                                </a:lnTo>
                                <a:lnTo>
                                  <a:pt x="268" y="652"/>
                                </a:lnTo>
                                <a:lnTo>
                                  <a:pt x="260" y="650"/>
                                </a:lnTo>
                                <a:lnTo>
                                  <a:pt x="258" y="650"/>
                                </a:lnTo>
                                <a:lnTo>
                                  <a:pt x="253" y="647"/>
                                </a:lnTo>
                                <a:lnTo>
                                  <a:pt x="251" y="647"/>
                                </a:lnTo>
                                <a:lnTo>
                                  <a:pt x="248" y="647"/>
                                </a:lnTo>
                                <a:lnTo>
                                  <a:pt x="246" y="647"/>
                                </a:lnTo>
                                <a:lnTo>
                                  <a:pt x="244" y="650"/>
                                </a:lnTo>
                                <a:lnTo>
                                  <a:pt x="241" y="650"/>
                                </a:lnTo>
                                <a:lnTo>
                                  <a:pt x="239" y="650"/>
                                </a:lnTo>
                                <a:lnTo>
                                  <a:pt x="239" y="652"/>
                                </a:lnTo>
                                <a:lnTo>
                                  <a:pt x="237" y="654"/>
                                </a:lnTo>
                                <a:lnTo>
                                  <a:pt x="234" y="656"/>
                                </a:lnTo>
                                <a:lnTo>
                                  <a:pt x="234" y="654"/>
                                </a:lnTo>
                                <a:lnTo>
                                  <a:pt x="234" y="650"/>
                                </a:lnTo>
                                <a:lnTo>
                                  <a:pt x="232" y="647"/>
                                </a:lnTo>
                                <a:lnTo>
                                  <a:pt x="229" y="640"/>
                                </a:lnTo>
                                <a:lnTo>
                                  <a:pt x="229" y="638"/>
                                </a:lnTo>
                                <a:lnTo>
                                  <a:pt x="227" y="636"/>
                                </a:lnTo>
                                <a:lnTo>
                                  <a:pt x="225" y="636"/>
                                </a:lnTo>
                                <a:lnTo>
                                  <a:pt x="222" y="633"/>
                                </a:lnTo>
                                <a:lnTo>
                                  <a:pt x="220" y="633"/>
                                </a:lnTo>
                                <a:lnTo>
                                  <a:pt x="217" y="633"/>
                                </a:lnTo>
                                <a:lnTo>
                                  <a:pt x="215" y="633"/>
                                </a:lnTo>
                                <a:lnTo>
                                  <a:pt x="210" y="633"/>
                                </a:lnTo>
                                <a:lnTo>
                                  <a:pt x="201" y="631"/>
                                </a:lnTo>
                                <a:lnTo>
                                  <a:pt x="201" y="633"/>
                                </a:lnTo>
                                <a:lnTo>
                                  <a:pt x="201" y="631"/>
                                </a:lnTo>
                                <a:lnTo>
                                  <a:pt x="198" y="633"/>
                                </a:lnTo>
                                <a:lnTo>
                                  <a:pt x="196" y="633"/>
                                </a:lnTo>
                                <a:lnTo>
                                  <a:pt x="194" y="633"/>
                                </a:lnTo>
                                <a:lnTo>
                                  <a:pt x="191" y="633"/>
                                </a:lnTo>
                                <a:lnTo>
                                  <a:pt x="184" y="636"/>
                                </a:lnTo>
                                <a:lnTo>
                                  <a:pt x="182" y="636"/>
                                </a:lnTo>
                                <a:lnTo>
                                  <a:pt x="179" y="636"/>
                                </a:lnTo>
                                <a:lnTo>
                                  <a:pt x="179" y="633"/>
                                </a:lnTo>
                                <a:lnTo>
                                  <a:pt x="177" y="633"/>
                                </a:lnTo>
                                <a:lnTo>
                                  <a:pt x="177" y="631"/>
                                </a:lnTo>
                                <a:lnTo>
                                  <a:pt x="177" y="627"/>
                                </a:lnTo>
                                <a:lnTo>
                                  <a:pt x="177" y="624"/>
                                </a:lnTo>
                                <a:lnTo>
                                  <a:pt x="174" y="622"/>
                                </a:lnTo>
                                <a:lnTo>
                                  <a:pt x="174" y="620"/>
                                </a:lnTo>
                                <a:lnTo>
                                  <a:pt x="172" y="617"/>
                                </a:lnTo>
                                <a:lnTo>
                                  <a:pt x="172" y="615"/>
                                </a:lnTo>
                                <a:lnTo>
                                  <a:pt x="172" y="613"/>
                                </a:lnTo>
                                <a:lnTo>
                                  <a:pt x="172" y="610"/>
                                </a:lnTo>
                                <a:lnTo>
                                  <a:pt x="170" y="608"/>
                                </a:lnTo>
                                <a:lnTo>
                                  <a:pt x="170" y="606"/>
                                </a:lnTo>
                                <a:lnTo>
                                  <a:pt x="170" y="603"/>
                                </a:lnTo>
                                <a:lnTo>
                                  <a:pt x="167" y="601"/>
                                </a:lnTo>
                                <a:lnTo>
                                  <a:pt x="167" y="599"/>
                                </a:lnTo>
                                <a:lnTo>
                                  <a:pt x="167" y="597"/>
                                </a:lnTo>
                                <a:lnTo>
                                  <a:pt x="167" y="592"/>
                                </a:lnTo>
                                <a:lnTo>
                                  <a:pt x="167" y="590"/>
                                </a:lnTo>
                                <a:lnTo>
                                  <a:pt x="165" y="585"/>
                                </a:lnTo>
                                <a:lnTo>
                                  <a:pt x="162" y="583"/>
                                </a:lnTo>
                                <a:lnTo>
                                  <a:pt x="155" y="578"/>
                                </a:lnTo>
                                <a:lnTo>
                                  <a:pt x="153" y="574"/>
                                </a:lnTo>
                                <a:lnTo>
                                  <a:pt x="153" y="571"/>
                                </a:lnTo>
                                <a:lnTo>
                                  <a:pt x="155" y="569"/>
                                </a:lnTo>
                                <a:lnTo>
                                  <a:pt x="155" y="567"/>
                                </a:lnTo>
                                <a:lnTo>
                                  <a:pt x="155" y="562"/>
                                </a:lnTo>
                                <a:lnTo>
                                  <a:pt x="158" y="560"/>
                                </a:lnTo>
                                <a:lnTo>
                                  <a:pt x="155" y="560"/>
                                </a:lnTo>
                                <a:lnTo>
                                  <a:pt x="155" y="557"/>
                                </a:lnTo>
                                <a:lnTo>
                                  <a:pt x="155" y="555"/>
                                </a:lnTo>
                                <a:lnTo>
                                  <a:pt x="153" y="555"/>
                                </a:lnTo>
                                <a:lnTo>
                                  <a:pt x="148" y="555"/>
                                </a:lnTo>
                                <a:lnTo>
                                  <a:pt x="143" y="555"/>
                                </a:lnTo>
                                <a:lnTo>
                                  <a:pt x="139" y="555"/>
                                </a:lnTo>
                                <a:lnTo>
                                  <a:pt x="134" y="555"/>
                                </a:lnTo>
                                <a:lnTo>
                                  <a:pt x="131" y="555"/>
                                </a:lnTo>
                                <a:lnTo>
                                  <a:pt x="129" y="555"/>
                                </a:lnTo>
                                <a:lnTo>
                                  <a:pt x="127" y="555"/>
                                </a:lnTo>
                                <a:lnTo>
                                  <a:pt x="122" y="555"/>
                                </a:lnTo>
                                <a:lnTo>
                                  <a:pt x="117" y="555"/>
                                </a:lnTo>
                                <a:lnTo>
                                  <a:pt x="112" y="553"/>
                                </a:lnTo>
                                <a:lnTo>
                                  <a:pt x="110" y="553"/>
                                </a:lnTo>
                                <a:lnTo>
                                  <a:pt x="103" y="553"/>
                                </a:lnTo>
                                <a:lnTo>
                                  <a:pt x="98" y="553"/>
                                </a:lnTo>
                                <a:lnTo>
                                  <a:pt x="98" y="551"/>
                                </a:lnTo>
                                <a:lnTo>
                                  <a:pt x="96" y="551"/>
                                </a:lnTo>
                                <a:lnTo>
                                  <a:pt x="96" y="548"/>
                                </a:lnTo>
                                <a:lnTo>
                                  <a:pt x="98" y="546"/>
                                </a:lnTo>
                                <a:lnTo>
                                  <a:pt x="98" y="544"/>
                                </a:lnTo>
                                <a:lnTo>
                                  <a:pt x="100" y="537"/>
                                </a:lnTo>
                                <a:lnTo>
                                  <a:pt x="103" y="534"/>
                                </a:lnTo>
                                <a:lnTo>
                                  <a:pt x="105" y="530"/>
                                </a:lnTo>
                                <a:lnTo>
                                  <a:pt x="105" y="527"/>
                                </a:lnTo>
                                <a:lnTo>
                                  <a:pt x="107" y="525"/>
                                </a:lnTo>
                                <a:lnTo>
                                  <a:pt x="110" y="521"/>
                                </a:lnTo>
                                <a:lnTo>
                                  <a:pt x="112" y="514"/>
                                </a:lnTo>
                                <a:lnTo>
                                  <a:pt x="112" y="511"/>
                                </a:lnTo>
                                <a:lnTo>
                                  <a:pt x="115" y="504"/>
                                </a:lnTo>
                                <a:lnTo>
                                  <a:pt x="115" y="500"/>
                                </a:lnTo>
                                <a:lnTo>
                                  <a:pt x="117" y="495"/>
                                </a:lnTo>
                                <a:lnTo>
                                  <a:pt x="117" y="491"/>
                                </a:lnTo>
                                <a:lnTo>
                                  <a:pt x="117" y="488"/>
                                </a:lnTo>
                                <a:lnTo>
                                  <a:pt x="115" y="484"/>
                                </a:lnTo>
                                <a:lnTo>
                                  <a:pt x="115" y="481"/>
                                </a:lnTo>
                                <a:lnTo>
                                  <a:pt x="115" y="479"/>
                                </a:lnTo>
                                <a:lnTo>
                                  <a:pt x="115" y="477"/>
                                </a:lnTo>
                                <a:lnTo>
                                  <a:pt x="115" y="475"/>
                                </a:lnTo>
                                <a:lnTo>
                                  <a:pt x="115" y="472"/>
                                </a:lnTo>
                                <a:lnTo>
                                  <a:pt x="115" y="468"/>
                                </a:lnTo>
                                <a:lnTo>
                                  <a:pt x="115" y="465"/>
                                </a:lnTo>
                                <a:lnTo>
                                  <a:pt x="112" y="465"/>
                                </a:lnTo>
                                <a:lnTo>
                                  <a:pt x="110" y="461"/>
                                </a:lnTo>
                                <a:lnTo>
                                  <a:pt x="110" y="458"/>
                                </a:lnTo>
                                <a:lnTo>
                                  <a:pt x="107" y="456"/>
                                </a:lnTo>
                                <a:lnTo>
                                  <a:pt x="105" y="454"/>
                                </a:lnTo>
                                <a:lnTo>
                                  <a:pt x="103" y="454"/>
                                </a:lnTo>
                                <a:lnTo>
                                  <a:pt x="100" y="454"/>
                                </a:lnTo>
                                <a:lnTo>
                                  <a:pt x="100" y="451"/>
                                </a:lnTo>
                                <a:lnTo>
                                  <a:pt x="100" y="449"/>
                                </a:lnTo>
                                <a:lnTo>
                                  <a:pt x="98" y="445"/>
                                </a:lnTo>
                                <a:lnTo>
                                  <a:pt x="98" y="442"/>
                                </a:lnTo>
                                <a:lnTo>
                                  <a:pt x="98" y="438"/>
                                </a:lnTo>
                                <a:lnTo>
                                  <a:pt x="96" y="435"/>
                                </a:lnTo>
                                <a:lnTo>
                                  <a:pt x="96" y="433"/>
                                </a:lnTo>
                                <a:lnTo>
                                  <a:pt x="93" y="433"/>
                                </a:lnTo>
                                <a:lnTo>
                                  <a:pt x="93" y="431"/>
                                </a:lnTo>
                                <a:lnTo>
                                  <a:pt x="93" y="428"/>
                                </a:lnTo>
                                <a:lnTo>
                                  <a:pt x="93" y="424"/>
                                </a:lnTo>
                                <a:lnTo>
                                  <a:pt x="93" y="422"/>
                                </a:lnTo>
                                <a:lnTo>
                                  <a:pt x="91" y="422"/>
                                </a:lnTo>
                                <a:lnTo>
                                  <a:pt x="91" y="419"/>
                                </a:lnTo>
                                <a:lnTo>
                                  <a:pt x="91" y="417"/>
                                </a:lnTo>
                                <a:lnTo>
                                  <a:pt x="88" y="417"/>
                                </a:lnTo>
                                <a:lnTo>
                                  <a:pt x="88" y="412"/>
                                </a:lnTo>
                                <a:lnTo>
                                  <a:pt x="88" y="410"/>
                                </a:lnTo>
                                <a:lnTo>
                                  <a:pt x="88" y="408"/>
                                </a:lnTo>
                                <a:lnTo>
                                  <a:pt x="88" y="405"/>
                                </a:lnTo>
                                <a:lnTo>
                                  <a:pt x="88" y="403"/>
                                </a:lnTo>
                                <a:lnTo>
                                  <a:pt x="88" y="392"/>
                                </a:lnTo>
                                <a:lnTo>
                                  <a:pt x="88" y="389"/>
                                </a:lnTo>
                                <a:lnTo>
                                  <a:pt x="88" y="382"/>
                                </a:lnTo>
                                <a:lnTo>
                                  <a:pt x="86" y="380"/>
                                </a:lnTo>
                                <a:lnTo>
                                  <a:pt x="86" y="378"/>
                                </a:lnTo>
                                <a:lnTo>
                                  <a:pt x="84" y="375"/>
                                </a:lnTo>
                                <a:lnTo>
                                  <a:pt x="84" y="373"/>
                                </a:lnTo>
                                <a:lnTo>
                                  <a:pt x="84" y="371"/>
                                </a:lnTo>
                                <a:lnTo>
                                  <a:pt x="81" y="369"/>
                                </a:lnTo>
                                <a:lnTo>
                                  <a:pt x="79" y="369"/>
                                </a:lnTo>
                                <a:lnTo>
                                  <a:pt x="79" y="366"/>
                                </a:lnTo>
                                <a:lnTo>
                                  <a:pt x="76" y="364"/>
                                </a:lnTo>
                                <a:lnTo>
                                  <a:pt x="76" y="362"/>
                                </a:lnTo>
                                <a:lnTo>
                                  <a:pt x="76" y="359"/>
                                </a:lnTo>
                                <a:lnTo>
                                  <a:pt x="76" y="357"/>
                                </a:lnTo>
                                <a:lnTo>
                                  <a:pt x="79" y="355"/>
                                </a:lnTo>
                                <a:lnTo>
                                  <a:pt x="81" y="348"/>
                                </a:lnTo>
                                <a:lnTo>
                                  <a:pt x="81" y="346"/>
                                </a:lnTo>
                                <a:lnTo>
                                  <a:pt x="81" y="343"/>
                                </a:lnTo>
                                <a:lnTo>
                                  <a:pt x="81" y="341"/>
                                </a:lnTo>
                                <a:lnTo>
                                  <a:pt x="79" y="339"/>
                                </a:lnTo>
                                <a:lnTo>
                                  <a:pt x="79" y="336"/>
                                </a:lnTo>
                                <a:lnTo>
                                  <a:pt x="79" y="334"/>
                                </a:lnTo>
                                <a:lnTo>
                                  <a:pt x="79" y="332"/>
                                </a:lnTo>
                                <a:lnTo>
                                  <a:pt x="79" y="329"/>
                                </a:lnTo>
                                <a:lnTo>
                                  <a:pt x="79" y="327"/>
                                </a:lnTo>
                                <a:lnTo>
                                  <a:pt x="76" y="327"/>
                                </a:lnTo>
                                <a:lnTo>
                                  <a:pt x="76" y="325"/>
                                </a:lnTo>
                                <a:lnTo>
                                  <a:pt x="74" y="322"/>
                                </a:lnTo>
                                <a:lnTo>
                                  <a:pt x="74" y="320"/>
                                </a:lnTo>
                                <a:lnTo>
                                  <a:pt x="69" y="316"/>
                                </a:lnTo>
                                <a:lnTo>
                                  <a:pt x="64" y="313"/>
                                </a:lnTo>
                                <a:lnTo>
                                  <a:pt x="62" y="311"/>
                                </a:lnTo>
                                <a:lnTo>
                                  <a:pt x="60" y="309"/>
                                </a:lnTo>
                                <a:lnTo>
                                  <a:pt x="57" y="309"/>
                                </a:lnTo>
                                <a:lnTo>
                                  <a:pt x="55" y="306"/>
                                </a:lnTo>
                                <a:lnTo>
                                  <a:pt x="52" y="306"/>
                                </a:lnTo>
                                <a:lnTo>
                                  <a:pt x="48" y="304"/>
                                </a:lnTo>
                                <a:lnTo>
                                  <a:pt x="43" y="302"/>
                                </a:lnTo>
                                <a:lnTo>
                                  <a:pt x="38" y="302"/>
                                </a:lnTo>
                                <a:lnTo>
                                  <a:pt x="38" y="299"/>
                                </a:lnTo>
                                <a:lnTo>
                                  <a:pt x="36" y="299"/>
                                </a:lnTo>
                                <a:lnTo>
                                  <a:pt x="33" y="299"/>
                                </a:lnTo>
                                <a:lnTo>
                                  <a:pt x="29" y="297"/>
                                </a:lnTo>
                                <a:lnTo>
                                  <a:pt x="26" y="297"/>
                                </a:lnTo>
                                <a:lnTo>
                                  <a:pt x="24" y="295"/>
                                </a:lnTo>
                                <a:lnTo>
                                  <a:pt x="21" y="295"/>
                                </a:lnTo>
                                <a:lnTo>
                                  <a:pt x="19" y="295"/>
                                </a:lnTo>
                                <a:lnTo>
                                  <a:pt x="19" y="293"/>
                                </a:lnTo>
                                <a:lnTo>
                                  <a:pt x="17" y="290"/>
                                </a:lnTo>
                                <a:lnTo>
                                  <a:pt x="14" y="290"/>
                                </a:lnTo>
                                <a:lnTo>
                                  <a:pt x="12" y="288"/>
                                </a:lnTo>
                                <a:lnTo>
                                  <a:pt x="9" y="286"/>
                                </a:lnTo>
                                <a:lnTo>
                                  <a:pt x="7" y="283"/>
                                </a:lnTo>
                                <a:lnTo>
                                  <a:pt x="7" y="281"/>
                                </a:lnTo>
                                <a:lnTo>
                                  <a:pt x="5" y="281"/>
                                </a:lnTo>
                                <a:lnTo>
                                  <a:pt x="2" y="279"/>
                                </a:lnTo>
                                <a:lnTo>
                                  <a:pt x="2" y="276"/>
                                </a:lnTo>
                                <a:lnTo>
                                  <a:pt x="2" y="274"/>
                                </a:lnTo>
                                <a:lnTo>
                                  <a:pt x="0" y="272"/>
                                </a:lnTo>
                                <a:lnTo>
                                  <a:pt x="0" y="270"/>
                                </a:lnTo>
                                <a:lnTo>
                                  <a:pt x="0" y="267"/>
                                </a:lnTo>
                                <a:lnTo>
                                  <a:pt x="2" y="267"/>
                                </a:lnTo>
                                <a:lnTo>
                                  <a:pt x="2" y="265"/>
                                </a:lnTo>
                                <a:lnTo>
                                  <a:pt x="2" y="263"/>
                                </a:lnTo>
                                <a:lnTo>
                                  <a:pt x="2" y="260"/>
                                </a:lnTo>
                                <a:lnTo>
                                  <a:pt x="5" y="258"/>
                                </a:lnTo>
                                <a:lnTo>
                                  <a:pt x="5" y="253"/>
                                </a:lnTo>
                                <a:lnTo>
                                  <a:pt x="5" y="251"/>
                                </a:lnTo>
                                <a:lnTo>
                                  <a:pt x="7" y="246"/>
                                </a:lnTo>
                                <a:lnTo>
                                  <a:pt x="7" y="244"/>
                                </a:lnTo>
                                <a:lnTo>
                                  <a:pt x="7" y="240"/>
                                </a:lnTo>
                                <a:lnTo>
                                  <a:pt x="7" y="237"/>
                                </a:lnTo>
                                <a:lnTo>
                                  <a:pt x="7" y="235"/>
                                </a:lnTo>
                                <a:lnTo>
                                  <a:pt x="7" y="233"/>
                                </a:lnTo>
                                <a:lnTo>
                                  <a:pt x="9" y="233"/>
                                </a:lnTo>
                                <a:lnTo>
                                  <a:pt x="9" y="235"/>
                                </a:lnTo>
                                <a:lnTo>
                                  <a:pt x="9" y="237"/>
                                </a:lnTo>
                                <a:lnTo>
                                  <a:pt x="9" y="240"/>
                                </a:lnTo>
                                <a:lnTo>
                                  <a:pt x="9" y="242"/>
                                </a:lnTo>
                                <a:lnTo>
                                  <a:pt x="12" y="242"/>
                                </a:lnTo>
                                <a:lnTo>
                                  <a:pt x="12" y="240"/>
                                </a:lnTo>
                                <a:lnTo>
                                  <a:pt x="14" y="237"/>
                                </a:lnTo>
                                <a:lnTo>
                                  <a:pt x="17" y="235"/>
                                </a:lnTo>
                                <a:lnTo>
                                  <a:pt x="17" y="233"/>
                                </a:lnTo>
                                <a:lnTo>
                                  <a:pt x="17" y="230"/>
                                </a:lnTo>
                                <a:lnTo>
                                  <a:pt x="19" y="228"/>
                                </a:lnTo>
                                <a:lnTo>
                                  <a:pt x="21" y="228"/>
                                </a:lnTo>
                                <a:lnTo>
                                  <a:pt x="21" y="226"/>
                                </a:lnTo>
                                <a:lnTo>
                                  <a:pt x="21" y="223"/>
                                </a:lnTo>
                                <a:lnTo>
                                  <a:pt x="24" y="223"/>
                                </a:lnTo>
                                <a:lnTo>
                                  <a:pt x="26" y="223"/>
                                </a:lnTo>
                                <a:lnTo>
                                  <a:pt x="29" y="226"/>
                                </a:lnTo>
                                <a:lnTo>
                                  <a:pt x="31" y="226"/>
                                </a:lnTo>
                                <a:lnTo>
                                  <a:pt x="33" y="226"/>
                                </a:lnTo>
                                <a:lnTo>
                                  <a:pt x="33" y="228"/>
                                </a:lnTo>
                                <a:lnTo>
                                  <a:pt x="36" y="228"/>
                                </a:lnTo>
                                <a:lnTo>
                                  <a:pt x="38" y="228"/>
                                </a:lnTo>
                                <a:lnTo>
                                  <a:pt x="41" y="230"/>
                                </a:lnTo>
                                <a:lnTo>
                                  <a:pt x="43" y="230"/>
                                </a:lnTo>
                                <a:lnTo>
                                  <a:pt x="45" y="233"/>
                                </a:lnTo>
                                <a:lnTo>
                                  <a:pt x="48" y="233"/>
                                </a:lnTo>
                                <a:lnTo>
                                  <a:pt x="50" y="233"/>
                                </a:lnTo>
                                <a:lnTo>
                                  <a:pt x="52" y="233"/>
                                </a:lnTo>
                                <a:lnTo>
                                  <a:pt x="55" y="233"/>
                                </a:lnTo>
                                <a:lnTo>
                                  <a:pt x="57" y="235"/>
                                </a:lnTo>
                                <a:lnTo>
                                  <a:pt x="60" y="235"/>
                                </a:lnTo>
                                <a:lnTo>
                                  <a:pt x="62" y="235"/>
                                </a:lnTo>
                                <a:lnTo>
                                  <a:pt x="64" y="235"/>
                                </a:lnTo>
                                <a:lnTo>
                                  <a:pt x="67" y="237"/>
                                </a:lnTo>
                                <a:lnTo>
                                  <a:pt x="67" y="240"/>
                                </a:lnTo>
                                <a:lnTo>
                                  <a:pt x="69" y="240"/>
                                </a:lnTo>
                                <a:lnTo>
                                  <a:pt x="72" y="242"/>
                                </a:lnTo>
                                <a:lnTo>
                                  <a:pt x="74" y="242"/>
                                </a:lnTo>
                                <a:lnTo>
                                  <a:pt x="76" y="242"/>
                                </a:lnTo>
                                <a:lnTo>
                                  <a:pt x="79" y="244"/>
                                </a:lnTo>
                                <a:lnTo>
                                  <a:pt x="79" y="242"/>
                                </a:lnTo>
                                <a:lnTo>
                                  <a:pt x="81" y="244"/>
                                </a:lnTo>
                                <a:lnTo>
                                  <a:pt x="84" y="244"/>
                                </a:lnTo>
                                <a:lnTo>
                                  <a:pt x="86" y="244"/>
                                </a:lnTo>
                                <a:lnTo>
                                  <a:pt x="88" y="244"/>
                                </a:lnTo>
                                <a:lnTo>
                                  <a:pt x="91" y="244"/>
                                </a:lnTo>
                                <a:lnTo>
                                  <a:pt x="93" y="244"/>
                                </a:lnTo>
                                <a:lnTo>
                                  <a:pt x="93" y="242"/>
                                </a:lnTo>
                                <a:lnTo>
                                  <a:pt x="96" y="242"/>
                                </a:lnTo>
                                <a:lnTo>
                                  <a:pt x="98" y="242"/>
                                </a:lnTo>
                                <a:lnTo>
                                  <a:pt x="98" y="244"/>
                                </a:lnTo>
                                <a:lnTo>
                                  <a:pt x="100" y="244"/>
                                </a:lnTo>
                                <a:lnTo>
                                  <a:pt x="103" y="246"/>
                                </a:lnTo>
                                <a:lnTo>
                                  <a:pt x="105" y="246"/>
                                </a:lnTo>
                                <a:lnTo>
                                  <a:pt x="107" y="249"/>
                                </a:lnTo>
                                <a:lnTo>
                                  <a:pt x="110" y="251"/>
                                </a:lnTo>
                                <a:lnTo>
                                  <a:pt x="110" y="253"/>
                                </a:lnTo>
                                <a:lnTo>
                                  <a:pt x="112" y="256"/>
                                </a:lnTo>
                                <a:lnTo>
                                  <a:pt x="115" y="258"/>
                                </a:lnTo>
                                <a:lnTo>
                                  <a:pt x="115" y="260"/>
                                </a:lnTo>
                                <a:lnTo>
                                  <a:pt x="115" y="263"/>
                                </a:lnTo>
                                <a:lnTo>
                                  <a:pt x="117" y="263"/>
                                </a:lnTo>
                                <a:lnTo>
                                  <a:pt x="119" y="263"/>
                                </a:lnTo>
                                <a:lnTo>
                                  <a:pt x="122" y="263"/>
                                </a:lnTo>
                                <a:lnTo>
                                  <a:pt x="122" y="265"/>
                                </a:lnTo>
                                <a:lnTo>
                                  <a:pt x="119" y="265"/>
                                </a:lnTo>
                                <a:lnTo>
                                  <a:pt x="119" y="267"/>
                                </a:lnTo>
                                <a:lnTo>
                                  <a:pt x="119" y="270"/>
                                </a:lnTo>
                                <a:lnTo>
                                  <a:pt x="122" y="272"/>
                                </a:lnTo>
                                <a:lnTo>
                                  <a:pt x="124" y="274"/>
                                </a:lnTo>
                                <a:lnTo>
                                  <a:pt x="127" y="274"/>
                                </a:lnTo>
                                <a:lnTo>
                                  <a:pt x="129" y="276"/>
                                </a:lnTo>
                                <a:lnTo>
                                  <a:pt x="129" y="279"/>
                                </a:lnTo>
                                <a:lnTo>
                                  <a:pt x="131" y="281"/>
                                </a:lnTo>
                                <a:lnTo>
                                  <a:pt x="134" y="281"/>
                                </a:lnTo>
                                <a:lnTo>
                                  <a:pt x="134" y="283"/>
                                </a:lnTo>
                                <a:lnTo>
                                  <a:pt x="136" y="283"/>
                                </a:lnTo>
                                <a:lnTo>
                                  <a:pt x="139" y="283"/>
                                </a:lnTo>
                                <a:lnTo>
                                  <a:pt x="141" y="283"/>
                                </a:lnTo>
                                <a:lnTo>
                                  <a:pt x="143" y="283"/>
                                </a:lnTo>
                                <a:lnTo>
                                  <a:pt x="146" y="286"/>
                                </a:lnTo>
                                <a:lnTo>
                                  <a:pt x="146" y="283"/>
                                </a:lnTo>
                                <a:lnTo>
                                  <a:pt x="148" y="283"/>
                                </a:lnTo>
                                <a:lnTo>
                                  <a:pt x="150" y="283"/>
                                </a:lnTo>
                                <a:lnTo>
                                  <a:pt x="153" y="281"/>
                                </a:lnTo>
                                <a:lnTo>
                                  <a:pt x="155" y="281"/>
                                </a:lnTo>
                                <a:lnTo>
                                  <a:pt x="155" y="279"/>
                                </a:lnTo>
                                <a:lnTo>
                                  <a:pt x="158" y="279"/>
                                </a:lnTo>
                                <a:lnTo>
                                  <a:pt x="158" y="276"/>
                                </a:lnTo>
                                <a:lnTo>
                                  <a:pt x="160" y="276"/>
                                </a:lnTo>
                                <a:lnTo>
                                  <a:pt x="162" y="276"/>
                                </a:lnTo>
                                <a:lnTo>
                                  <a:pt x="162" y="274"/>
                                </a:lnTo>
                                <a:lnTo>
                                  <a:pt x="167" y="274"/>
                                </a:lnTo>
                                <a:lnTo>
                                  <a:pt x="170" y="276"/>
                                </a:lnTo>
                                <a:lnTo>
                                  <a:pt x="172" y="276"/>
                                </a:lnTo>
                                <a:lnTo>
                                  <a:pt x="174" y="274"/>
                                </a:lnTo>
                                <a:lnTo>
                                  <a:pt x="174" y="276"/>
                                </a:lnTo>
                                <a:lnTo>
                                  <a:pt x="177" y="276"/>
                                </a:lnTo>
                                <a:lnTo>
                                  <a:pt x="179" y="276"/>
                                </a:lnTo>
                                <a:lnTo>
                                  <a:pt x="177" y="276"/>
                                </a:lnTo>
                                <a:lnTo>
                                  <a:pt x="177" y="279"/>
                                </a:lnTo>
                                <a:lnTo>
                                  <a:pt x="174" y="279"/>
                                </a:lnTo>
                                <a:lnTo>
                                  <a:pt x="177" y="281"/>
                                </a:lnTo>
                                <a:lnTo>
                                  <a:pt x="179" y="283"/>
                                </a:lnTo>
                                <a:lnTo>
                                  <a:pt x="179" y="286"/>
                                </a:lnTo>
                                <a:lnTo>
                                  <a:pt x="182" y="286"/>
                                </a:lnTo>
                                <a:lnTo>
                                  <a:pt x="184" y="286"/>
                                </a:lnTo>
                                <a:lnTo>
                                  <a:pt x="184" y="283"/>
                                </a:lnTo>
                                <a:lnTo>
                                  <a:pt x="186" y="283"/>
                                </a:lnTo>
                                <a:lnTo>
                                  <a:pt x="189" y="283"/>
                                </a:lnTo>
                                <a:lnTo>
                                  <a:pt x="191" y="283"/>
                                </a:lnTo>
                                <a:lnTo>
                                  <a:pt x="191" y="286"/>
                                </a:lnTo>
                                <a:lnTo>
                                  <a:pt x="194" y="286"/>
                                </a:lnTo>
                                <a:lnTo>
                                  <a:pt x="196" y="286"/>
                                </a:lnTo>
                                <a:lnTo>
                                  <a:pt x="196" y="283"/>
                                </a:lnTo>
                                <a:lnTo>
                                  <a:pt x="198" y="283"/>
                                </a:lnTo>
                                <a:lnTo>
                                  <a:pt x="196" y="281"/>
                                </a:lnTo>
                                <a:lnTo>
                                  <a:pt x="196" y="279"/>
                                </a:lnTo>
                                <a:lnTo>
                                  <a:pt x="194" y="279"/>
                                </a:lnTo>
                                <a:lnTo>
                                  <a:pt x="191" y="276"/>
                                </a:lnTo>
                                <a:lnTo>
                                  <a:pt x="189" y="274"/>
                                </a:lnTo>
                                <a:lnTo>
                                  <a:pt x="186" y="272"/>
                                </a:lnTo>
                                <a:lnTo>
                                  <a:pt x="184" y="270"/>
                                </a:lnTo>
                                <a:lnTo>
                                  <a:pt x="182" y="270"/>
                                </a:lnTo>
                                <a:lnTo>
                                  <a:pt x="177" y="270"/>
                                </a:lnTo>
                                <a:lnTo>
                                  <a:pt x="172" y="267"/>
                                </a:lnTo>
                                <a:lnTo>
                                  <a:pt x="170" y="267"/>
                                </a:lnTo>
                                <a:lnTo>
                                  <a:pt x="165" y="267"/>
                                </a:lnTo>
                                <a:lnTo>
                                  <a:pt x="162" y="267"/>
                                </a:lnTo>
                                <a:lnTo>
                                  <a:pt x="162" y="265"/>
                                </a:lnTo>
                                <a:lnTo>
                                  <a:pt x="162" y="263"/>
                                </a:lnTo>
                                <a:lnTo>
                                  <a:pt x="165" y="263"/>
                                </a:lnTo>
                                <a:lnTo>
                                  <a:pt x="165" y="260"/>
                                </a:lnTo>
                                <a:lnTo>
                                  <a:pt x="165" y="258"/>
                                </a:lnTo>
                                <a:lnTo>
                                  <a:pt x="165" y="256"/>
                                </a:lnTo>
                                <a:lnTo>
                                  <a:pt x="162" y="253"/>
                                </a:lnTo>
                                <a:lnTo>
                                  <a:pt x="162" y="251"/>
                                </a:lnTo>
                                <a:lnTo>
                                  <a:pt x="162" y="249"/>
                                </a:lnTo>
                                <a:lnTo>
                                  <a:pt x="162" y="246"/>
                                </a:lnTo>
                                <a:lnTo>
                                  <a:pt x="162" y="244"/>
                                </a:lnTo>
                                <a:lnTo>
                                  <a:pt x="160" y="244"/>
                                </a:lnTo>
                                <a:lnTo>
                                  <a:pt x="160" y="242"/>
                                </a:lnTo>
                                <a:lnTo>
                                  <a:pt x="160" y="240"/>
                                </a:lnTo>
                                <a:lnTo>
                                  <a:pt x="158" y="240"/>
                                </a:lnTo>
                                <a:lnTo>
                                  <a:pt x="158" y="237"/>
                                </a:lnTo>
                                <a:lnTo>
                                  <a:pt x="158" y="235"/>
                                </a:lnTo>
                                <a:lnTo>
                                  <a:pt x="155" y="235"/>
                                </a:lnTo>
                                <a:lnTo>
                                  <a:pt x="155" y="233"/>
                                </a:lnTo>
                                <a:lnTo>
                                  <a:pt x="153" y="230"/>
                                </a:lnTo>
                                <a:lnTo>
                                  <a:pt x="150" y="230"/>
                                </a:lnTo>
                                <a:lnTo>
                                  <a:pt x="148" y="228"/>
                                </a:lnTo>
                                <a:lnTo>
                                  <a:pt x="148" y="226"/>
                                </a:lnTo>
                                <a:lnTo>
                                  <a:pt x="146" y="223"/>
                                </a:lnTo>
                                <a:lnTo>
                                  <a:pt x="146" y="221"/>
                                </a:lnTo>
                                <a:lnTo>
                                  <a:pt x="143" y="221"/>
                                </a:lnTo>
                                <a:lnTo>
                                  <a:pt x="143" y="219"/>
                                </a:lnTo>
                                <a:lnTo>
                                  <a:pt x="141" y="217"/>
                                </a:lnTo>
                                <a:lnTo>
                                  <a:pt x="139" y="214"/>
                                </a:lnTo>
                                <a:lnTo>
                                  <a:pt x="139" y="212"/>
                                </a:lnTo>
                                <a:lnTo>
                                  <a:pt x="136" y="212"/>
                                </a:lnTo>
                                <a:lnTo>
                                  <a:pt x="136" y="210"/>
                                </a:lnTo>
                                <a:lnTo>
                                  <a:pt x="139" y="212"/>
                                </a:lnTo>
                                <a:lnTo>
                                  <a:pt x="141" y="212"/>
                                </a:lnTo>
                                <a:lnTo>
                                  <a:pt x="141" y="210"/>
                                </a:lnTo>
                                <a:lnTo>
                                  <a:pt x="139" y="210"/>
                                </a:lnTo>
                                <a:lnTo>
                                  <a:pt x="139" y="207"/>
                                </a:lnTo>
                                <a:lnTo>
                                  <a:pt x="136" y="205"/>
                                </a:lnTo>
                                <a:lnTo>
                                  <a:pt x="134" y="203"/>
                                </a:lnTo>
                                <a:lnTo>
                                  <a:pt x="131" y="200"/>
                                </a:lnTo>
                                <a:lnTo>
                                  <a:pt x="131" y="198"/>
                                </a:lnTo>
                                <a:lnTo>
                                  <a:pt x="131" y="196"/>
                                </a:lnTo>
                                <a:lnTo>
                                  <a:pt x="131" y="194"/>
                                </a:lnTo>
                                <a:lnTo>
                                  <a:pt x="131" y="191"/>
                                </a:lnTo>
                                <a:lnTo>
                                  <a:pt x="131" y="189"/>
                                </a:lnTo>
                                <a:lnTo>
                                  <a:pt x="134" y="189"/>
                                </a:lnTo>
                                <a:lnTo>
                                  <a:pt x="134" y="187"/>
                                </a:lnTo>
                                <a:lnTo>
                                  <a:pt x="134" y="184"/>
                                </a:lnTo>
                                <a:lnTo>
                                  <a:pt x="136" y="184"/>
                                </a:lnTo>
                                <a:lnTo>
                                  <a:pt x="141" y="182"/>
                                </a:lnTo>
                                <a:lnTo>
                                  <a:pt x="143" y="180"/>
                                </a:lnTo>
                                <a:lnTo>
                                  <a:pt x="146" y="180"/>
                                </a:lnTo>
                                <a:lnTo>
                                  <a:pt x="148" y="180"/>
                                </a:lnTo>
                                <a:lnTo>
                                  <a:pt x="150" y="177"/>
                                </a:lnTo>
                                <a:lnTo>
                                  <a:pt x="153" y="175"/>
                                </a:lnTo>
                                <a:lnTo>
                                  <a:pt x="155" y="173"/>
                                </a:lnTo>
                                <a:lnTo>
                                  <a:pt x="158" y="173"/>
                                </a:lnTo>
                                <a:lnTo>
                                  <a:pt x="160" y="170"/>
                                </a:lnTo>
                                <a:lnTo>
                                  <a:pt x="162" y="168"/>
                                </a:lnTo>
                                <a:lnTo>
                                  <a:pt x="165" y="166"/>
                                </a:lnTo>
                                <a:lnTo>
                                  <a:pt x="167" y="166"/>
                                </a:lnTo>
                                <a:lnTo>
                                  <a:pt x="170" y="166"/>
                                </a:lnTo>
                                <a:lnTo>
                                  <a:pt x="172" y="168"/>
                                </a:lnTo>
                                <a:lnTo>
                                  <a:pt x="174" y="168"/>
                                </a:lnTo>
                                <a:lnTo>
                                  <a:pt x="177" y="170"/>
                                </a:lnTo>
                                <a:lnTo>
                                  <a:pt x="177" y="173"/>
                                </a:lnTo>
                                <a:lnTo>
                                  <a:pt x="179" y="173"/>
                                </a:lnTo>
                                <a:lnTo>
                                  <a:pt x="179" y="170"/>
                                </a:lnTo>
                                <a:lnTo>
                                  <a:pt x="179" y="168"/>
                                </a:lnTo>
                                <a:lnTo>
                                  <a:pt x="182" y="166"/>
                                </a:lnTo>
                                <a:lnTo>
                                  <a:pt x="182" y="161"/>
                                </a:lnTo>
                                <a:lnTo>
                                  <a:pt x="182" y="159"/>
                                </a:lnTo>
                                <a:lnTo>
                                  <a:pt x="182" y="157"/>
                                </a:lnTo>
                                <a:lnTo>
                                  <a:pt x="182" y="154"/>
                                </a:lnTo>
                                <a:lnTo>
                                  <a:pt x="184" y="152"/>
                                </a:lnTo>
                                <a:lnTo>
                                  <a:pt x="184" y="150"/>
                                </a:lnTo>
                                <a:lnTo>
                                  <a:pt x="184" y="147"/>
                                </a:lnTo>
                                <a:lnTo>
                                  <a:pt x="186" y="145"/>
                                </a:lnTo>
                                <a:lnTo>
                                  <a:pt x="189" y="143"/>
                                </a:lnTo>
                                <a:lnTo>
                                  <a:pt x="189" y="141"/>
                                </a:lnTo>
                                <a:lnTo>
                                  <a:pt x="191" y="141"/>
                                </a:lnTo>
                                <a:lnTo>
                                  <a:pt x="194" y="138"/>
                                </a:lnTo>
                                <a:lnTo>
                                  <a:pt x="194" y="136"/>
                                </a:lnTo>
                                <a:lnTo>
                                  <a:pt x="196" y="134"/>
                                </a:lnTo>
                                <a:lnTo>
                                  <a:pt x="198" y="134"/>
                                </a:lnTo>
                                <a:lnTo>
                                  <a:pt x="198" y="131"/>
                                </a:lnTo>
                                <a:lnTo>
                                  <a:pt x="201" y="131"/>
                                </a:lnTo>
                                <a:lnTo>
                                  <a:pt x="201" y="129"/>
                                </a:lnTo>
                                <a:lnTo>
                                  <a:pt x="203" y="129"/>
                                </a:lnTo>
                                <a:lnTo>
                                  <a:pt x="205" y="127"/>
                                </a:lnTo>
                                <a:lnTo>
                                  <a:pt x="205" y="124"/>
                                </a:lnTo>
                                <a:lnTo>
                                  <a:pt x="208" y="124"/>
                                </a:lnTo>
                                <a:lnTo>
                                  <a:pt x="210" y="124"/>
                                </a:lnTo>
                                <a:lnTo>
                                  <a:pt x="210" y="122"/>
                                </a:lnTo>
                                <a:lnTo>
                                  <a:pt x="208" y="122"/>
                                </a:lnTo>
                                <a:lnTo>
                                  <a:pt x="210" y="122"/>
                                </a:lnTo>
                                <a:lnTo>
                                  <a:pt x="210" y="120"/>
                                </a:lnTo>
                                <a:lnTo>
                                  <a:pt x="210" y="122"/>
                                </a:lnTo>
                                <a:lnTo>
                                  <a:pt x="213" y="122"/>
                                </a:lnTo>
                                <a:lnTo>
                                  <a:pt x="215" y="122"/>
                                </a:lnTo>
                                <a:lnTo>
                                  <a:pt x="215" y="120"/>
                                </a:lnTo>
                                <a:lnTo>
                                  <a:pt x="217" y="120"/>
                                </a:lnTo>
                                <a:lnTo>
                                  <a:pt x="217" y="118"/>
                                </a:lnTo>
                                <a:lnTo>
                                  <a:pt x="217" y="115"/>
                                </a:lnTo>
                                <a:lnTo>
                                  <a:pt x="220" y="115"/>
                                </a:lnTo>
                                <a:lnTo>
                                  <a:pt x="220" y="113"/>
                                </a:lnTo>
                                <a:lnTo>
                                  <a:pt x="222" y="113"/>
                                </a:lnTo>
                                <a:lnTo>
                                  <a:pt x="222" y="115"/>
                                </a:lnTo>
                                <a:lnTo>
                                  <a:pt x="222" y="118"/>
                                </a:lnTo>
                                <a:lnTo>
                                  <a:pt x="222" y="120"/>
                                </a:lnTo>
                                <a:lnTo>
                                  <a:pt x="225" y="120"/>
                                </a:lnTo>
                                <a:lnTo>
                                  <a:pt x="227" y="120"/>
                                </a:lnTo>
                                <a:lnTo>
                                  <a:pt x="227" y="122"/>
                                </a:lnTo>
                                <a:lnTo>
                                  <a:pt x="229" y="122"/>
                                </a:lnTo>
                                <a:lnTo>
                                  <a:pt x="229" y="124"/>
                                </a:lnTo>
                                <a:lnTo>
                                  <a:pt x="232" y="124"/>
                                </a:lnTo>
                                <a:lnTo>
                                  <a:pt x="234" y="124"/>
                                </a:lnTo>
                                <a:lnTo>
                                  <a:pt x="237" y="124"/>
                                </a:lnTo>
                                <a:lnTo>
                                  <a:pt x="239" y="124"/>
                                </a:lnTo>
                                <a:lnTo>
                                  <a:pt x="241" y="124"/>
                                </a:lnTo>
                                <a:lnTo>
                                  <a:pt x="244" y="124"/>
                                </a:lnTo>
                                <a:lnTo>
                                  <a:pt x="246" y="124"/>
                                </a:lnTo>
                                <a:lnTo>
                                  <a:pt x="248" y="124"/>
                                </a:lnTo>
                                <a:lnTo>
                                  <a:pt x="248" y="122"/>
                                </a:lnTo>
                                <a:lnTo>
                                  <a:pt x="251" y="122"/>
                                </a:lnTo>
                                <a:lnTo>
                                  <a:pt x="253" y="122"/>
                                </a:lnTo>
                                <a:lnTo>
                                  <a:pt x="256" y="122"/>
                                </a:lnTo>
                                <a:lnTo>
                                  <a:pt x="258" y="120"/>
                                </a:lnTo>
                                <a:lnTo>
                                  <a:pt x="260" y="120"/>
                                </a:lnTo>
                                <a:lnTo>
                                  <a:pt x="263" y="118"/>
                                </a:lnTo>
                                <a:lnTo>
                                  <a:pt x="263" y="115"/>
                                </a:lnTo>
                                <a:lnTo>
                                  <a:pt x="265" y="115"/>
                                </a:lnTo>
                                <a:lnTo>
                                  <a:pt x="265" y="113"/>
                                </a:lnTo>
                                <a:lnTo>
                                  <a:pt x="268" y="113"/>
                                </a:lnTo>
                                <a:lnTo>
                                  <a:pt x="270" y="113"/>
                                </a:lnTo>
                                <a:lnTo>
                                  <a:pt x="270" y="111"/>
                                </a:lnTo>
                                <a:lnTo>
                                  <a:pt x="272" y="108"/>
                                </a:lnTo>
                                <a:lnTo>
                                  <a:pt x="272" y="111"/>
                                </a:lnTo>
                                <a:lnTo>
                                  <a:pt x="275" y="113"/>
                                </a:lnTo>
                                <a:lnTo>
                                  <a:pt x="277" y="113"/>
                                </a:lnTo>
                                <a:lnTo>
                                  <a:pt x="280" y="118"/>
                                </a:lnTo>
                                <a:lnTo>
                                  <a:pt x="282" y="118"/>
                                </a:lnTo>
                                <a:lnTo>
                                  <a:pt x="282" y="120"/>
                                </a:lnTo>
                                <a:lnTo>
                                  <a:pt x="284" y="120"/>
                                </a:lnTo>
                                <a:lnTo>
                                  <a:pt x="292" y="120"/>
                                </a:lnTo>
                                <a:lnTo>
                                  <a:pt x="294" y="120"/>
                                </a:lnTo>
                                <a:lnTo>
                                  <a:pt x="296" y="122"/>
                                </a:lnTo>
                                <a:lnTo>
                                  <a:pt x="301" y="122"/>
                                </a:lnTo>
                                <a:lnTo>
                                  <a:pt x="306" y="124"/>
                                </a:lnTo>
                                <a:lnTo>
                                  <a:pt x="311" y="127"/>
                                </a:lnTo>
                                <a:lnTo>
                                  <a:pt x="313" y="129"/>
                                </a:lnTo>
                                <a:lnTo>
                                  <a:pt x="315" y="127"/>
                                </a:lnTo>
                                <a:lnTo>
                                  <a:pt x="318" y="127"/>
                                </a:lnTo>
                                <a:lnTo>
                                  <a:pt x="320" y="127"/>
                                </a:lnTo>
                                <a:lnTo>
                                  <a:pt x="323" y="127"/>
                                </a:lnTo>
                                <a:lnTo>
                                  <a:pt x="325" y="127"/>
                                </a:lnTo>
                                <a:lnTo>
                                  <a:pt x="327" y="129"/>
                                </a:lnTo>
                                <a:lnTo>
                                  <a:pt x="330" y="129"/>
                                </a:lnTo>
                                <a:lnTo>
                                  <a:pt x="332" y="131"/>
                                </a:lnTo>
                                <a:lnTo>
                                  <a:pt x="335" y="131"/>
                                </a:lnTo>
                                <a:lnTo>
                                  <a:pt x="335" y="134"/>
                                </a:lnTo>
                                <a:lnTo>
                                  <a:pt x="337" y="134"/>
                                </a:lnTo>
                                <a:lnTo>
                                  <a:pt x="339" y="134"/>
                                </a:lnTo>
                                <a:lnTo>
                                  <a:pt x="342" y="134"/>
                                </a:lnTo>
                                <a:lnTo>
                                  <a:pt x="344" y="134"/>
                                </a:lnTo>
                                <a:lnTo>
                                  <a:pt x="346" y="134"/>
                                </a:lnTo>
                                <a:lnTo>
                                  <a:pt x="349" y="134"/>
                                </a:lnTo>
                                <a:lnTo>
                                  <a:pt x="351" y="134"/>
                                </a:lnTo>
                                <a:lnTo>
                                  <a:pt x="354" y="134"/>
                                </a:lnTo>
                                <a:lnTo>
                                  <a:pt x="356" y="134"/>
                                </a:lnTo>
                                <a:lnTo>
                                  <a:pt x="358" y="134"/>
                                </a:lnTo>
                                <a:lnTo>
                                  <a:pt x="361" y="134"/>
                                </a:lnTo>
                                <a:lnTo>
                                  <a:pt x="363" y="134"/>
                                </a:lnTo>
                                <a:lnTo>
                                  <a:pt x="366" y="134"/>
                                </a:lnTo>
                                <a:lnTo>
                                  <a:pt x="368" y="134"/>
                                </a:lnTo>
                                <a:lnTo>
                                  <a:pt x="370" y="134"/>
                                </a:lnTo>
                                <a:lnTo>
                                  <a:pt x="373" y="134"/>
                                </a:lnTo>
                                <a:lnTo>
                                  <a:pt x="373" y="136"/>
                                </a:lnTo>
                                <a:lnTo>
                                  <a:pt x="375" y="136"/>
                                </a:lnTo>
                                <a:lnTo>
                                  <a:pt x="375" y="138"/>
                                </a:lnTo>
                                <a:lnTo>
                                  <a:pt x="378" y="138"/>
                                </a:lnTo>
                                <a:lnTo>
                                  <a:pt x="380" y="138"/>
                                </a:lnTo>
                                <a:lnTo>
                                  <a:pt x="382" y="138"/>
                                </a:lnTo>
                                <a:lnTo>
                                  <a:pt x="385" y="141"/>
                                </a:lnTo>
                                <a:lnTo>
                                  <a:pt x="387" y="141"/>
                                </a:lnTo>
                                <a:lnTo>
                                  <a:pt x="387" y="143"/>
                                </a:lnTo>
                                <a:lnTo>
                                  <a:pt x="390" y="143"/>
                                </a:lnTo>
                                <a:lnTo>
                                  <a:pt x="392" y="145"/>
                                </a:lnTo>
                                <a:lnTo>
                                  <a:pt x="392" y="147"/>
                                </a:lnTo>
                                <a:lnTo>
                                  <a:pt x="394" y="150"/>
                                </a:lnTo>
                                <a:lnTo>
                                  <a:pt x="394" y="152"/>
                                </a:lnTo>
                                <a:lnTo>
                                  <a:pt x="397" y="154"/>
                                </a:lnTo>
                                <a:lnTo>
                                  <a:pt x="399" y="154"/>
                                </a:lnTo>
                                <a:lnTo>
                                  <a:pt x="401" y="157"/>
                                </a:lnTo>
                                <a:lnTo>
                                  <a:pt x="404" y="157"/>
                                </a:lnTo>
                                <a:lnTo>
                                  <a:pt x="404" y="154"/>
                                </a:lnTo>
                                <a:lnTo>
                                  <a:pt x="401" y="154"/>
                                </a:lnTo>
                                <a:lnTo>
                                  <a:pt x="401" y="152"/>
                                </a:lnTo>
                                <a:lnTo>
                                  <a:pt x="399" y="152"/>
                                </a:lnTo>
                                <a:lnTo>
                                  <a:pt x="399" y="150"/>
                                </a:lnTo>
                                <a:lnTo>
                                  <a:pt x="397" y="147"/>
                                </a:lnTo>
                                <a:lnTo>
                                  <a:pt x="397" y="145"/>
                                </a:lnTo>
                                <a:lnTo>
                                  <a:pt x="397" y="141"/>
                                </a:lnTo>
                                <a:lnTo>
                                  <a:pt x="394" y="138"/>
                                </a:lnTo>
                                <a:lnTo>
                                  <a:pt x="394" y="136"/>
                                </a:lnTo>
                                <a:lnTo>
                                  <a:pt x="392" y="134"/>
                                </a:lnTo>
                                <a:lnTo>
                                  <a:pt x="392" y="131"/>
                                </a:lnTo>
                                <a:lnTo>
                                  <a:pt x="392" y="129"/>
                                </a:lnTo>
                                <a:lnTo>
                                  <a:pt x="394" y="129"/>
                                </a:lnTo>
                                <a:lnTo>
                                  <a:pt x="394" y="127"/>
                                </a:lnTo>
                                <a:lnTo>
                                  <a:pt x="397" y="124"/>
                                </a:lnTo>
                                <a:lnTo>
                                  <a:pt x="399" y="124"/>
                                </a:lnTo>
                                <a:lnTo>
                                  <a:pt x="399" y="122"/>
                                </a:lnTo>
                                <a:lnTo>
                                  <a:pt x="401" y="122"/>
                                </a:lnTo>
                                <a:lnTo>
                                  <a:pt x="404" y="122"/>
                                </a:lnTo>
                                <a:lnTo>
                                  <a:pt x="404" y="124"/>
                                </a:lnTo>
                                <a:lnTo>
                                  <a:pt x="406" y="124"/>
                                </a:lnTo>
                                <a:lnTo>
                                  <a:pt x="406" y="122"/>
                                </a:lnTo>
                                <a:lnTo>
                                  <a:pt x="409" y="124"/>
                                </a:lnTo>
                                <a:lnTo>
                                  <a:pt x="409" y="127"/>
                                </a:lnTo>
                                <a:lnTo>
                                  <a:pt x="409" y="129"/>
                                </a:lnTo>
                                <a:lnTo>
                                  <a:pt x="409" y="131"/>
                                </a:lnTo>
                                <a:lnTo>
                                  <a:pt x="411" y="134"/>
                                </a:lnTo>
                                <a:lnTo>
                                  <a:pt x="411" y="136"/>
                                </a:lnTo>
                                <a:lnTo>
                                  <a:pt x="413" y="136"/>
                                </a:lnTo>
                                <a:lnTo>
                                  <a:pt x="413" y="134"/>
                                </a:lnTo>
                                <a:lnTo>
                                  <a:pt x="416" y="134"/>
                                </a:lnTo>
                                <a:lnTo>
                                  <a:pt x="418" y="134"/>
                                </a:lnTo>
                                <a:lnTo>
                                  <a:pt x="421" y="136"/>
                                </a:lnTo>
                                <a:lnTo>
                                  <a:pt x="423" y="138"/>
                                </a:lnTo>
                                <a:lnTo>
                                  <a:pt x="425" y="138"/>
                                </a:lnTo>
                                <a:lnTo>
                                  <a:pt x="425" y="141"/>
                                </a:lnTo>
                                <a:lnTo>
                                  <a:pt x="428" y="141"/>
                                </a:lnTo>
                                <a:lnTo>
                                  <a:pt x="430" y="143"/>
                                </a:lnTo>
                                <a:lnTo>
                                  <a:pt x="430" y="141"/>
                                </a:lnTo>
                                <a:lnTo>
                                  <a:pt x="433" y="141"/>
                                </a:lnTo>
                                <a:lnTo>
                                  <a:pt x="435" y="141"/>
                                </a:lnTo>
                                <a:lnTo>
                                  <a:pt x="437" y="143"/>
                                </a:lnTo>
                                <a:lnTo>
                                  <a:pt x="437" y="145"/>
                                </a:lnTo>
                                <a:lnTo>
                                  <a:pt x="437" y="147"/>
                                </a:lnTo>
                                <a:lnTo>
                                  <a:pt x="440" y="152"/>
                                </a:lnTo>
                                <a:lnTo>
                                  <a:pt x="442" y="154"/>
                                </a:lnTo>
                                <a:lnTo>
                                  <a:pt x="444" y="157"/>
                                </a:lnTo>
                                <a:lnTo>
                                  <a:pt x="447" y="159"/>
                                </a:lnTo>
                                <a:lnTo>
                                  <a:pt x="447" y="157"/>
                                </a:lnTo>
                                <a:lnTo>
                                  <a:pt x="444" y="157"/>
                                </a:lnTo>
                                <a:lnTo>
                                  <a:pt x="444" y="154"/>
                                </a:lnTo>
                                <a:lnTo>
                                  <a:pt x="442" y="152"/>
                                </a:lnTo>
                                <a:lnTo>
                                  <a:pt x="442" y="150"/>
                                </a:lnTo>
                                <a:lnTo>
                                  <a:pt x="440" y="147"/>
                                </a:lnTo>
                                <a:lnTo>
                                  <a:pt x="440" y="145"/>
                                </a:lnTo>
                                <a:lnTo>
                                  <a:pt x="440" y="143"/>
                                </a:lnTo>
                                <a:lnTo>
                                  <a:pt x="437" y="141"/>
                                </a:lnTo>
                                <a:lnTo>
                                  <a:pt x="435" y="138"/>
                                </a:lnTo>
                                <a:lnTo>
                                  <a:pt x="433" y="136"/>
                                </a:lnTo>
                                <a:lnTo>
                                  <a:pt x="430" y="136"/>
                                </a:lnTo>
                                <a:lnTo>
                                  <a:pt x="430" y="134"/>
                                </a:lnTo>
                                <a:lnTo>
                                  <a:pt x="428" y="131"/>
                                </a:lnTo>
                                <a:lnTo>
                                  <a:pt x="425" y="131"/>
                                </a:lnTo>
                                <a:lnTo>
                                  <a:pt x="425" y="129"/>
                                </a:lnTo>
                                <a:lnTo>
                                  <a:pt x="423" y="129"/>
                                </a:lnTo>
                                <a:lnTo>
                                  <a:pt x="421" y="129"/>
                                </a:lnTo>
                                <a:lnTo>
                                  <a:pt x="421" y="127"/>
                                </a:lnTo>
                                <a:lnTo>
                                  <a:pt x="423" y="127"/>
                                </a:lnTo>
                                <a:lnTo>
                                  <a:pt x="423" y="129"/>
                                </a:lnTo>
                                <a:lnTo>
                                  <a:pt x="425" y="129"/>
                                </a:lnTo>
                                <a:lnTo>
                                  <a:pt x="423" y="127"/>
                                </a:lnTo>
                                <a:lnTo>
                                  <a:pt x="421" y="124"/>
                                </a:lnTo>
                                <a:lnTo>
                                  <a:pt x="421" y="122"/>
                                </a:lnTo>
                                <a:lnTo>
                                  <a:pt x="423" y="122"/>
                                </a:lnTo>
                                <a:lnTo>
                                  <a:pt x="425" y="122"/>
                                </a:lnTo>
                                <a:lnTo>
                                  <a:pt x="425" y="120"/>
                                </a:lnTo>
                                <a:lnTo>
                                  <a:pt x="423" y="120"/>
                                </a:lnTo>
                                <a:lnTo>
                                  <a:pt x="423" y="118"/>
                                </a:lnTo>
                                <a:lnTo>
                                  <a:pt x="425" y="118"/>
                                </a:lnTo>
                                <a:lnTo>
                                  <a:pt x="423" y="118"/>
                                </a:lnTo>
                                <a:lnTo>
                                  <a:pt x="421" y="115"/>
                                </a:lnTo>
                                <a:lnTo>
                                  <a:pt x="423" y="115"/>
                                </a:lnTo>
                                <a:lnTo>
                                  <a:pt x="421" y="113"/>
                                </a:lnTo>
                                <a:lnTo>
                                  <a:pt x="423" y="113"/>
                                </a:lnTo>
                                <a:lnTo>
                                  <a:pt x="423" y="111"/>
                                </a:lnTo>
                                <a:lnTo>
                                  <a:pt x="421" y="108"/>
                                </a:lnTo>
                                <a:lnTo>
                                  <a:pt x="418" y="108"/>
                                </a:lnTo>
                                <a:lnTo>
                                  <a:pt x="421" y="108"/>
                                </a:lnTo>
                                <a:lnTo>
                                  <a:pt x="423" y="108"/>
                                </a:lnTo>
                                <a:lnTo>
                                  <a:pt x="423" y="106"/>
                                </a:lnTo>
                                <a:lnTo>
                                  <a:pt x="421" y="106"/>
                                </a:lnTo>
                                <a:lnTo>
                                  <a:pt x="423" y="104"/>
                                </a:lnTo>
                                <a:lnTo>
                                  <a:pt x="425" y="104"/>
                                </a:lnTo>
                                <a:lnTo>
                                  <a:pt x="428" y="101"/>
                                </a:lnTo>
                                <a:lnTo>
                                  <a:pt x="430" y="101"/>
                                </a:lnTo>
                                <a:lnTo>
                                  <a:pt x="430" y="99"/>
                                </a:lnTo>
                                <a:lnTo>
                                  <a:pt x="433" y="99"/>
                                </a:lnTo>
                                <a:lnTo>
                                  <a:pt x="433" y="101"/>
                                </a:lnTo>
                                <a:lnTo>
                                  <a:pt x="433" y="99"/>
                                </a:lnTo>
                                <a:lnTo>
                                  <a:pt x="435" y="99"/>
                                </a:lnTo>
                                <a:lnTo>
                                  <a:pt x="435" y="101"/>
                                </a:lnTo>
                                <a:lnTo>
                                  <a:pt x="435" y="104"/>
                                </a:lnTo>
                                <a:lnTo>
                                  <a:pt x="435" y="106"/>
                                </a:lnTo>
                                <a:lnTo>
                                  <a:pt x="435" y="104"/>
                                </a:lnTo>
                                <a:lnTo>
                                  <a:pt x="437" y="104"/>
                                </a:lnTo>
                                <a:lnTo>
                                  <a:pt x="440" y="104"/>
                                </a:lnTo>
                                <a:lnTo>
                                  <a:pt x="440" y="106"/>
                                </a:lnTo>
                                <a:lnTo>
                                  <a:pt x="442" y="108"/>
                                </a:lnTo>
                                <a:lnTo>
                                  <a:pt x="442" y="111"/>
                                </a:lnTo>
                                <a:lnTo>
                                  <a:pt x="442" y="113"/>
                                </a:lnTo>
                                <a:lnTo>
                                  <a:pt x="442" y="111"/>
                                </a:lnTo>
                                <a:lnTo>
                                  <a:pt x="442" y="108"/>
                                </a:lnTo>
                                <a:lnTo>
                                  <a:pt x="442" y="106"/>
                                </a:lnTo>
                                <a:lnTo>
                                  <a:pt x="442" y="101"/>
                                </a:lnTo>
                                <a:lnTo>
                                  <a:pt x="440" y="99"/>
                                </a:lnTo>
                                <a:lnTo>
                                  <a:pt x="440" y="97"/>
                                </a:lnTo>
                                <a:lnTo>
                                  <a:pt x="437" y="97"/>
                                </a:lnTo>
                                <a:lnTo>
                                  <a:pt x="437" y="94"/>
                                </a:lnTo>
                                <a:lnTo>
                                  <a:pt x="437" y="92"/>
                                </a:lnTo>
                                <a:lnTo>
                                  <a:pt x="435" y="92"/>
                                </a:lnTo>
                                <a:lnTo>
                                  <a:pt x="435" y="90"/>
                                </a:lnTo>
                                <a:lnTo>
                                  <a:pt x="433" y="90"/>
                                </a:lnTo>
                                <a:lnTo>
                                  <a:pt x="430" y="90"/>
                                </a:lnTo>
                              </a:path>
                            </a:pathLst>
                          </a:custGeom>
                          <a:noFill/>
                          <a:ln w="7938">
                            <a:solidFill>
                              <a:srgbClr val="6E6E6E"/>
                            </a:solidFill>
                            <a:round/>
                            <a:headEnd/>
                            <a:tailEnd/>
                          </a:ln>
                        </wps:spPr>
                        <wps:txbx>
                          <w:txbxContent>
                            <w:p w14:paraId="00F8CF0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66381710" name="Freeform 374"/>
                        <wps:cNvSpPr>
                          <a:spLocks/>
                        </wps:cNvSpPr>
                        <wps:spPr bwMode="auto">
                          <a:xfrm>
                            <a:off x="2826" y="3282"/>
                            <a:ext cx="80" cy="90"/>
                          </a:xfrm>
                          <a:custGeom>
                            <a:avLst/>
                            <a:gdLst/>
                            <a:ahLst/>
                            <a:cxnLst>
                              <a:cxn ang="0">
                                <a:pos x="0" y="53"/>
                              </a:cxn>
                              <a:cxn ang="0">
                                <a:pos x="5" y="53"/>
                              </a:cxn>
                              <a:cxn ang="0">
                                <a:pos x="10" y="50"/>
                              </a:cxn>
                              <a:cxn ang="0">
                                <a:pos x="10" y="50"/>
                              </a:cxn>
                              <a:cxn ang="0">
                                <a:pos x="12" y="48"/>
                              </a:cxn>
                              <a:cxn ang="0">
                                <a:pos x="17" y="48"/>
                              </a:cxn>
                              <a:cxn ang="0">
                                <a:pos x="19" y="46"/>
                              </a:cxn>
                              <a:cxn ang="0">
                                <a:pos x="22" y="48"/>
                              </a:cxn>
                              <a:cxn ang="0">
                                <a:pos x="24" y="50"/>
                              </a:cxn>
                              <a:cxn ang="0">
                                <a:pos x="24" y="46"/>
                              </a:cxn>
                              <a:cxn ang="0">
                                <a:pos x="22" y="43"/>
                              </a:cxn>
                              <a:cxn ang="0">
                                <a:pos x="19" y="39"/>
                              </a:cxn>
                              <a:cxn ang="0">
                                <a:pos x="14" y="39"/>
                              </a:cxn>
                              <a:cxn ang="0">
                                <a:pos x="14" y="34"/>
                              </a:cxn>
                              <a:cxn ang="0">
                                <a:pos x="17" y="34"/>
                              </a:cxn>
                              <a:cxn ang="0">
                                <a:pos x="19" y="32"/>
                              </a:cxn>
                              <a:cxn ang="0">
                                <a:pos x="17" y="30"/>
                              </a:cxn>
                              <a:cxn ang="0">
                                <a:pos x="19" y="27"/>
                              </a:cxn>
                              <a:cxn ang="0">
                                <a:pos x="24" y="27"/>
                              </a:cxn>
                              <a:cxn ang="0">
                                <a:pos x="26" y="30"/>
                              </a:cxn>
                              <a:cxn ang="0">
                                <a:pos x="29" y="32"/>
                              </a:cxn>
                              <a:cxn ang="0">
                                <a:pos x="31" y="30"/>
                              </a:cxn>
                              <a:cxn ang="0">
                                <a:pos x="36" y="32"/>
                              </a:cxn>
                              <a:cxn ang="0">
                                <a:pos x="34" y="27"/>
                              </a:cxn>
                              <a:cxn ang="0">
                                <a:pos x="31" y="25"/>
                              </a:cxn>
                              <a:cxn ang="0">
                                <a:pos x="26" y="25"/>
                              </a:cxn>
                              <a:cxn ang="0">
                                <a:pos x="24" y="23"/>
                              </a:cxn>
                              <a:cxn ang="0">
                                <a:pos x="26" y="18"/>
                              </a:cxn>
                              <a:cxn ang="0">
                                <a:pos x="31" y="20"/>
                              </a:cxn>
                              <a:cxn ang="0">
                                <a:pos x="34" y="18"/>
                              </a:cxn>
                              <a:cxn ang="0">
                                <a:pos x="36" y="18"/>
                              </a:cxn>
                              <a:cxn ang="0">
                                <a:pos x="41" y="18"/>
                              </a:cxn>
                              <a:cxn ang="0">
                                <a:pos x="43" y="18"/>
                              </a:cxn>
                              <a:cxn ang="0">
                                <a:pos x="46" y="16"/>
                              </a:cxn>
                              <a:cxn ang="0">
                                <a:pos x="41" y="16"/>
                              </a:cxn>
                              <a:cxn ang="0">
                                <a:pos x="36" y="16"/>
                              </a:cxn>
                              <a:cxn ang="0">
                                <a:pos x="34" y="18"/>
                              </a:cxn>
                              <a:cxn ang="0">
                                <a:pos x="31" y="16"/>
                              </a:cxn>
                              <a:cxn ang="0">
                                <a:pos x="29" y="11"/>
                              </a:cxn>
                              <a:cxn ang="0">
                                <a:pos x="29" y="7"/>
                              </a:cxn>
                              <a:cxn ang="0">
                                <a:pos x="26" y="2"/>
                              </a:cxn>
                              <a:cxn ang="0">
                                <a:pos x="29" y="4"/>
                              </a:cxn>
                              <a:cxn ang="0">
                                <a:pos x="34" y="4"/>
                              </a:cxn>
                              <a:cxn ang="0">
                                <a:pos x="36" y="0"/>
                              </a:cxn>
                            </a:cxnLst>
                            <a:rect l="0" t="0" r="r" b="b"/>
                            <a:pathLst>
                              <a:path w="46" h="55">
                                <a:moveTo>
                                  <a:pt x="0" y="55"/>
                                </a:moveTo>
                                <a:lnTo>
                                  <a:pt x="0" y="53"/>
                                </a:lnTo>
                                <a:lnTo>
                                  <a:pt x="3" y="53"/>
                                </a:lnTo>
                                <a:lnTo>
                                  <a:pt x="5" y="53"/>
                                </a:lnTo>
                                <a:lnTo>
                                  <a:pt x="7" y="53"/>
                                </a:lnTo>
                                <a:lnTo>
                                  <a:pt x="10" y="50"/>
                                </a:lnTo>
                                <a:lnTo>
                                  <a:pt x="10" y="48"/>
                                </a:lnTo>
                                <a:lnTo>
                                  <a:pt x="10" y="50"/>
                                </a:lnTo>
                                <a:lnTo>
                                  <a:pt x="12" y="50"/>
                                </a:lnTo>
                                <a:lnTo>
                                  <a:pt x="12" y="48"/>
                                </a:lnTo>
                                <a:lnTo>
                                  <a:pt x="14" y="48"/>
                                </a:lnTo>
                                <a:lnTo>
                                  <a:pt x="17" y="48"/>
                                </a:lnTo>
                                <a:lnTo>
                                  <a:pt x="17" y="46"/>
                                </a:lnTo>
                                <a:lnTo>
                                  <a:pt x="19" y="46"/>
                                </a:lnTo>
                                <a:lnTo>
                                  <a:pt x="19" y="48"/>
                                </a:lnTo>
                                <a:lnTo>
                                  <a:pt x="22" y="48"/>
                                </a:lnTo>
                                <a:lnTo>
                                  <a:pt x="22" y="50"/>
                                </a:lnTo>
                                <a:lnTo>
                                  <a:pt x="24" y="50"/>
                                </a:lnTo>
                                <a:lnTo>
                                  <a:pt x="24" y="48"/>
                                </a:lnTo>
                                <a:lnTo>
                                  <a:pt x="24" y="46"/>
                                </a:lnTo>
                                <a:lnTo>
                                  <a:pt x="24" y="43"/>
                                </a:lnTo>
                                <a:lnTo>
                                  <a:pt x="22" y="43"/>
                                </a:lnTo>
                                <a:lnTo>
                                  <a:pt x="22" y="41"/>
                                </a:lnTo>
                                <a:lnTo>
                                  <a:pt x="19" y="39"/>
                                </a:lnTo>
                                <a:lnTo>
                                  <a:pt x="17" y="39"/>
                                </a:lnTo>
                                <a:lnTo>
                                  <a:pt x="14" y="39"/>
                                </a:lnTo>
                                <a:lnTo>
                                  <a:pt x="14" y="36"/>
                                </a:lnTo>
                                <a:lnTo>
                                  <a:pt x="14" y="34"/>
                                </a:lnTo>
                                <a:lnTo>
                                  <a:pt x="17" y="36"/>
                                </a:lnTo>
                                <a:lnTo>
                                  <a:pt x="17" y="34"/>
                                </a:lnTo>
                                <a:lnTo>
                                  <a:pt x="19" y="34"/>
                                </a:lnTo>
                                <a:lnTo>
                                  <a:pt x="19" y="32"/>
                                </a:lnTo>
                                <a:lnTo>
                                  <a:pt x="19" y="30"/>
                                </a:lnTo>
                                <a:lnTo>
                                  <a:pt x="17" y="30"/>
                                </a:lnTo>
                                <a:lnTo>
                                  <a:pt x="17" y="27"/>
                                </a:lnTo>
                                <a:lnTo>
                                  <a:pt x="19" y="27"/>
                                </a:lnTo>
                                <a:lnTo>
                                  <a:pt x="22" y="27"/>
                                </a:lnTo>
                                <a:lnTo>
                                  <a:pt x="24" y="27"/>
                                </a:lnTo>
                                <a:lnTo>
                                  <a:pt x="24" y="30"/>
                                </a:lnTo>
                                <a:lnTo>
                                  <a:pt x="26" y="30"/>
                                </a:lnTo>
                                <a:lnTo>
                                  <a:pt x="26" y="32"/>
                                </a:lnTo>
                                <a:lnTo>
                                  <a:pt x="29" y="32"/>
                                </a:lnTo>
                                <a:lnTo>
                                  <a:pt x="29" y="30"/>
                                </a:lnTo>
                                <a:lnTo>
                                  <a:pt x="31" y="30"/>
                                </a:lnTo>
                                <a:lnTo>
                                  <a:pt x="34" y="30"/>
                                </a:lnTo>
                                <a:lnTo>
                                  <a:pt x="36" y="32"/>
                                </a:lnTo>
                                <a:lnTo>
                                  <a:pt x="36" y="30"/>
                                </a:lnTo>
                                <a:lnTo>
                                  <a:pt x="34" y="27"/>
                                </a:lnTo>
                                <a:lnTo>
                                  <a:pt x="31" y="27"/>
                                </a:lnTo>
                                <a:lnTo>
                                  <a:pt x="31" y="25"/>
                                </a:lnTo>
                                <a:lnTo>
                                  <a:pt x="29" y="25"/>
                                </a:lnTo>
                                <a:lnTo>
                                  <a:pt x="26" y="25"/>
                                </a:lnTo>
                                <a:lnTo>
                                  <a:pt x="26" y="23"/>
                                </a:lnTo>
                                <a:lnTo>
                                  <a:pt x="24" y="23"/>
                                </a:lnTo>
                                <a:lnTo>
                                  <a:pt x="24" y="20"/>
                                </a:lnTo>
                                <a:lnTo>
                                  <a:pt x="26" y="18"/>
                                </a:lnTo>
                                <a:lnTo>
                                  <a:pt x="29" y="18"/>
                                </a:lnTo>
                                <a:lnTo>
                                  <a:pt x="31" y="20"/>
                                </a:lnTo>
                                <a:lnTo>
                                  <a:pt x="34" y="20"/>
                                </a:lnTo>
                                <a:lnTo>
                                  <a:pt x="34" y="18"/>
                                </a:lnTo>
                                <a:lnTo>
                                  <a:pt x="36" y="20"/>
                                </a:lnTo>
                                <a:lnTo>
                                  <a:pt x="36" y="18"/>
                                </a:lnTo>
                                <a:lnTo>
                                  <a:pt x="38" y="18"/>
                                </a:lnTo>
                                <a:lnTo>
                                  <a:pt x="41" y="18"/>
                                </a:lnTo>
                                <a:lnTo>
                                  <a:pt x="41" y="20"/>
                                </a:lnTo>
                                <a:lnTo>
                                  <a:pt x="43" y="18"/>
                                </a:lnTo>
                                <a:lnTo>
                                  <a:pt x="46" y="18"/>
                                </a:lnTo>
                                <a:lnTo>
                                  <a:pt x="46" y="16"/>
                                </a:lnTo>
                                <a:lnTo>
                                  <a:pt x="43" y="16"/>
                                </a:lnTo>
                                <a:lnTo>
                                  <a:pt x="41" y="16"/>
                                </a:lnTo>
                                <a:lnTo>
                                  <a:pt x="38" y="13"/>
                                </a:lnTo>
                                <a:lnTo>
                                  <a:pt x="36" y="16"/>
                                </a:lnTo>
                                <a:lnTo>
                                  <a:pt x="36" y="18"/>
                                </a:lnTo>
                                <a:lnTo>
                                  <a:pt x="34" y="18"/>
                                </a:lnTo>
                                <a:lnTo>
                                  <a:pt x="34" y="16"/>
                                </a:lnTo>
                                <a:lnTo>
                                  <a:pt x="31" y="16"/>
                                </a:lnTo>
                                <a:lnTo>
                                  <a:pt x="31" y="13"/>
                                </a:lnTo>
                                <a:lnTo>
                                  <a:pt x="29" y="11"/>
                                </a:lnTo>
                                <a:lnTo>
                                  <a:pt x="29" y="9"/>
                                </a:lnTo>
                                <a:lnTo>
                                  <a:pt x="29" y="7"/>
                                </a:lnTo>
                                <a:lnTo>
                                  <a:pt x="26" y="4"/>
                                </a:lnTo>
                                <a:lnTo>
                                  <a:pt x="26" y="2"/>
                                </a:lnTo>
                                <a:lnTo>
                                  <a:pt x="26" y="4"/>
                                </a:lnTo>
                                <a:lnTo>
                                  <a:pt x="29" y="4"/>
                                </a:lnTo>
                                <a:lnTo>
                                  <a:pt x="31" y="4"/>
                                </a:lnTo>
                                <a:lnTo>
                                  <a:pt x="34" y="4"/>
                                </a:lnTo>
                                <a:lnTo>
                                  <a:pt x="36" y="2"/>
                                </a:lnTo>
                                <a:lnTo>
                                  <a:pt x="36" y="0"/>
                                </a:lnTo>
                                <a:lnTo>
                                  <a:pt x="34" y="0"/>
                                </a:lnTo>
                              </a:path>
                            </a:pathLst>
                          </a:custGeom>
                          <a:noFill/>
                          <a:ln w="7938">
                            <a:solidFill>
                              <a:srgbClr val="6E6E6E"/>
                            </a:solidFill>
                            <a:round/>
                            <a:headEnd/>
                            <a:tailEnd/>
                          </a:ln>
                        </wps:spPr>
                        <wps:txbx>
                          <w:txbxContent>
                            <w:p w14:paraId="642B20C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30650420" name="Freeform 373"/>
                        <wps:cNvSpPr>
                          <a:spLocks/>
                        </wps:cNvSpPr>
                        <wps:spPr bwMode="auto">
                          <a:xfrm>
                            <a:off x="1944" y="2928"/>
                            <a:ext cx="4" cy="2"/>
                          </a:xfrm>
                          <a:custGeom>
                            <a:avLst/>
                            <a:gdLst/>
                            <a:ahLst/>
                            <a:cxnLst>
                              <a:cxn ang="0">
                                <a:pos x="2" y="3"/>
                              </a:cxn>
                              <a:cxn ang="0">
                                <a:pos x="0" y="3"/>
                              </a:cxn>
                              <a:cxn ang="0">
                                <a:pos x="0" y="3"/>
                              </a:cxn>
                              <a:cxn ang="0">
                                <a:pos x="0" y="0"/>
                              </a:cxn>
                              <a:cxn ang="0">
                                <a:pos x="0" y="0"/>
                              </a:cxn>
                              <a:cxn ang="0">
                                <a:pos x="0" y="0"/>
                              </a:cxn>
                              <a:cxn ang="0">
                                <a:pos x="2" y="0"/>
                              </a:cxn>
                              <a:cxn ang="0">
                                <a:pos x="2" y="3"/>
                              </a:cxn>
                              <a:cxn ang="0">
                                <a:pos x="2" y="3"/>
                              </a:cxn>
                            </a:cxnLst>
                            <a:rect l="0" t="0" r="r" b="b"/>
                            <a:pathLst>
                              <a:path w="2" h="3">
                                <a:moveTo>
                                  <a:pt x="2" y="3"/>
                                </a:moveTo>
                                <a:lnTo>
                                  <a:pt x="0" y="3"/>
                                </a:lnTo>
                                <a:lnTo>
                                  <a:pt x="0" y="0"/>
                                </a:lnTo>
                                <a:lnTo>
                                  <a:pt x="2" y="0"/>
                                </a:lnTo>
                                <a:lnTo>
                                  <a:pt x="2" y="3"/>
                                </a:lnTo>
                                <a:close/>
                              </a:path>
                            </a:pathLst>
                          </a:custGeom>
                          <a:solidFill>
                            <a:srgbClr val="5CA170"/>
                          </a:solidFill>
                          <a:ln w="7938">
                            <a:solidFill>
                              <a:srgbClr val="6E6E6E"/>
                            </a:solidFill>
                            <a:round/>
                            <a:headEnd/>
                            <a:tailEnd/>
                          </a:ln>
                        </wps:spPr>
                        <wps:txbx>
                          <w:txbxContent>
                            <w:p w14:paraId="6596297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79075238" name="Freeform 372"/>
                        <wps:cNvSpPr>
                          <a:spLocks/>
                        </wps:cNvSpPr>
                        <wps:spPr bwMode="auto">
                          <a:xfrm>
                            <a:off x="1950" y="2932"/>
                            <a:ext cx="4" cy="8"/>
                          </a:xfrm>
                          <a:custGeom>
                            <a:avLst/>
                            <a:gdLst/>
                            <a:ahLst/>
                            <a:cxnLst>
                              <a:cxn ang="0">
                                <a:pos x="5" y="4"/>
                              </a:cxn>
                              <a:cxn ang="0">
                                <a:pos x="3" y="4"/>
                              </a:cxn>
                              <a:cxn ang="0">
                                <a:pos x="3" y="2"/>
                              </a:cxn>
                              <a:cxn ang="0">
                                <a:pos x="3" y="0"/>
                              </a:cxn>
                              <a:cxn ang="0">
                                <a:pos x="0" y="0"/>
                              </a:cxn>
                              <a:cxn ang="0">
                                <a:pos x="0" y="0"/>
                              </a:cxn>
                              <a:cxn ang="0">
                                <a:pos x="0" y="0"/>
                              </a:cxn>
                              <a:cxn ang="0">
                                <a:pos x="0" y="0"/>
                              </a:cxn>
                              <a:cxn ang="0">
                                <a:pos x="3" y="0"/>
                              </a:cxn>
                              <a:cxn ang="0">
                                <a:pos x="3" y="0"/>
                              </a:cxn>
                              <a:cxn ang="0">
                                <a:pos x="3" y="0"/>
                              </a:cxn>
                              <a:cxn ang="0">
                                <a:pos x="3" y="0"/>
                              </a:cxn>
                              <a:cxn ang="0">
                                <a:pos x="5" y="2"/>
                              </a:cxn>
                              <a:cxn ang="0">
                                <a:pos x="5" y="2"/>
                              </a:cxn>
                              <a:cxn ang="0">
                                <a:pos x="5" y="4"/>
                              </a:cxn>
                              <a:cxn ang="0">
                                <a:pos x="5" y="4"/>
                              </a:cxn>
                              <a:cxn ang="0">
                                <a:pos x="5" y="4"/>
                              </a:cxn>
                            </a:cxnLst>
                            <a:rect l="0" t="0" r="r" b="b"/>
                            <a:pathLst>
                              <a:path w="5" h="4">
                                <a:moveTo>
                                  <a:pt x="5" y="4"/>
                                </a:moveTo>
                                <a:lnTo>
                                  <a:pt x="3" y="4"/>
                                </a:lnTo>
                                <a:lnTo>
                                  <a:pt x="3" y="2"/>
                                </a:lnTo>
                                <a:lnTo>
                                  <a:pt x="3" y="0"/>
                                </a:lnTo>
                                <a:lnTo>
                                  <a:pt x="0" y="0"/>
                                </a:lnTo>
                                <a:lnTo>
                                  <a:pt x="3" y="0"/>
                                </a:lnTo>
                                <a:lnTo>
                                  <a:pt x="5" y="2"/>
                                </a:lnTo>
                                <a:lnTo>
                                  <a:pt x="5" y="4"/>
                                </a:lnTo>
                                <a:close/>
                              </a:path>
                            </a:pathLst>
                          </a:custGeom>
                          <a:solidFill>
                            <a:srgbClr val="5CA170"/>
                          </a:solidFill>
                          <a:ln w="7938">
                            <a:solidFill>
                              <a:srgbClr val="6E6E6E"/>
                            </a:solidFill>
                            <a:round/>
                            <a:headEnd/>
                            <a:tailEnd/>
                          </a:ln>
                        </wps:spPr>
                        <wps:txbx>
                          <w:txbxContent>
                            <w:p w14:paraId="4CC1D37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702749128" name="Freeform 371"/>
                        <wps:cNvSpPr>
                          <a:spLocks/>
                        </wps:cNvSpPr>
                        <wps:spPr bwMode="auto">
                          <a:xfrm>
                            <a:off x="1972" y="2938"/>
                            <a:ext cx="0" cy="2"/>
                          </a:xfrm>
                          <a:custGeom>
                            <a:avLst/>
                            <a:gdLst/>
                            <a:ahLst/>
                            <a:cxnLst>
                              <a:cxn ang="0">
                                <a:pos x="0" y="2"/>
                              </a:cxn>
                              <a:cxn ang="0">
                                <a:pos x="0" y="2"/>
                              </a:cxn>
                              <a:cxn ang="0">
                                <a:pos x="0" y="0"/>
                              </a:cxn>
                              <a:cxn ang="0">
                                <a:pos x="0" y="0"/>
                              </a:cxn>
                              <a:cxn ang="0">
                                <a:pos x="0" y="0"/>
                              </a:cxn>
                              <a:cxn ang="0">
                                <a:pos x="0" y="0"/>
                              </a:cxn>
                              <a:cxn ang="0">
                                <a:pos x="0" y="0"/>
                              </a:cxn>
                              <a:cxn ang="0">
                                <a:pos x="0" y="2"/>
                              </a:cxn>
                              <a:cxn ang="0">
                                <a:pos x="0" y="2"/>
                              </a:cxn>
                            </a:cxnLst>
                            <a:rect l="0" t="0" r="r" b="b"/>
                            <a:pathLst>
                              <a:path h="2">
                                <a:moveTo>
                                  <a:pt x="0" y="2"/>
                                </a:moveTo>
                                <a:lnTo>
                                  <a:pt x="0" y="2"/>
                                </a:lnTo>
                                <a:lnTo>
                                  <a:pt x="0" y="0"/>
                                </a:lnTo>
                                <a:lnTo>
                                  <a:pt x="0" y="2"/>
                                </a:lnTo>
                                <a:close/>
                              </a:path>
                            </a:pathLst>
                          </a:custGeom>
                          <a:solidFill>
                            <a:srgbClr val="5CA170"/>
                          </a:solidFill>
                          <a:ln w="7938">
                            <a:solidFill>
                              <a:srgbClr val="6E6E6E"/>
                            </a:solidFill>
                            <a:round/>
                            <a:headEnd/>
                            <a:tailEnd/>
                          </a:ln>
                        </wps:spPr>
                        <wps:txbx>
                          <w:txbxContent>
                            <w:p w14:paraId="42DA1AC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873908874" name="Freeform 370"/>
                        <wps:cNvSpPr>
                          <a:spLocks/>
                        </wps:cNvSpPr>
                        <wps:spPr bwMode="auto">
                          <a:xfrm>
                            <a:off x="1960" y="2942"/>
                            <a:ext cx="10" cy="6"/>
                          </a:xfrm>
                          <a:custGeom>
                            <a:avLst/>
                            <a:gdLst/>
                            <a:ahLst/>
                            <a:cxnLst>
                              <a:cxn ang="0">
                                <a:pos x="3" y="5"/>
                              </a:cxn>
                              <a:cxn ang="0">
                                <a:pos x="3" y="5"/>
                              </a:cxn>
                              <a:cxn ang="0">
                                <a:pos x="3" y="3"/>
                              </a:cxn>
                              <a:cxn ang="0">
                                <a:pos x="0" y="3"/>
                              </a:cxn>
                              <a:cxn ang="0">
                                <a:pos x="3" y="3"/>
                              </a:cxn>
                              <a:cxn ang="0">
                                <a:pos x="3" y="0"/>
                              </a:cxn>
                              <a:cxn ang="0">
                                <a:pos x="3" y="0"/>
                              </a:cxn>
                              <a:cxn ang="0">
                                <a:pos x="3" y="0"/>
                              </a:cxn>
                              <a:cxn ang="0">
                                <a:pos x="5" y="0"/>
                              </a:cxn>
                              <a:cxn ang="0">
                                <a:pos x="5" y="0"/>
                              </a:cxn>
                              <a:cxn ang="0">
                                <a:pos x="3" y="0"/>
                              </a:cxn>
                              <a:cxn ang="0">
                                <a:pos x="3" y="0"/>
                              </a:cxn>
                              <a:cxn ang="0">
                                <a:pos x="5" y="0"/>
                              </a:cxn>
                              <a:cxn ang="0">
                                <a:pos x="5" y="3"/>
                              </a:cxn>
                              <a:cxn ang="0">
                                <a:pos x="7" y="3"/>
                              </a:cxn>
                              <a:cxn ang="0">
                                <a:pos x="7" y="3"/>
                              </a:cxn>
                              <a:cxn ang="0">
                                <a:pos x="7" y="5"/>
                              </a:cxn>
                              <a:cxn ang="0">
                                <a:pos x="7" y="5"/>
                              </a:cxn>
                              <a:cxn ang="0">
                                <a:pos x="7" y="5"/>
                              </a:cxn>
                              <a:cxn ang="0">
                                <a:pos x="7" y="5"/>
                              </a:cxn>
                              <a:cxn ang="0">
                                <a:pos x="5" y="5"/>
                              </a:cxn>
                              <a:cxn ang="0">
                                <a:pos x="5" y="5"/>
                              </a:cxn>
                              <a:cxn ang="0">
                                <a:pos x="5" y="5"/>
                              </a:cxn>
                              <a:cxn ang="0">
                                <a:pos x="5" y="3"/>
                              </a:cxn>
                              <a:cxn ang="0">
                                <a:pos x="3" y="3"/>
                              </a:cxn>
                              <a:cxn ang="0">
                                <a:pos x="3" y="5"/>
                              </a:cxn>
                              <a:cxn ang="0">
                                <a:pos x="3" y="5"/>
                              </a:cxn>
                            </a:cxnLst>
                            <a:rect l="0" t="0" r="r" b="b"/>
                            <a:pathLst>
                              <a:path w="7" h="5">
                                <a:moveTo>
                                  <a:pt x="3" y="5"/>
                                </a:moveTo>
                                <a:lnTo>
                                  <a:pt x="3" y="5"/>
                                </a:lnTo>
                                <a:lnTo>
                                  <a:pt x="3" y="3"/>
                                </a:lnTo>
                                <a:lnTo>
                                  <a:pt x="0" y="3"/>
                                </a:lnTo>
                                <a:lnTo>
                                  <a:pt x="3" y="3"/>
                                </a:lnTo>
                                <a:lnTo>
                                  <a:pt x="3" y="0"/>
                                </a:lnTo>
                                <a:lnTo>
                                  <a:pt x="5" y="0"/>
                                </a:lnTo>
                                <a:lnTo>
                                  <a:pt x="3" y="0"/>
                                </a:lnTo>
                                <a:lnTo>
                                  <a:pt x="5" y="0"/>
                                </a:lnTo>
                                <a:lnTo>
                                  <a:pt x="5" y="3"/>
                                </a:lnTo>
                                <a:lnTo>
                                  <a:pt x="7" y="3"/>
                                </a:lnTo>
                                <a:lnTo>
                                  <a:pt x="7" y="5"/>
                                </a:lnTo>
                                <a:lnTo>
                                  <a:pt x="5" y="5"/>
                                </a:lnTo>
                                <a:lnTo>
                                  <a:pt x="5" y="3"/>
                                </a:lnTo>
                                <a:lnTo>
                                  <a:pt x="3" y="3"/>
                                </a:lnTo>
                                <a:lnTo>
                                  <a:pt x="3" y="5"/>
                                </a:lnTo>
                                <a:close/>
                              </a:path>
                            </a:pathLst>
                          </a:custGeom>
                          <a:solidFill>
                            <a:srgbClr val="5CA170"/>
                          </a:solidFill>
                          <a:ln w="7938">
                            <a:solidFill>
                              <a:srgbClr val="6E6E6E"/>
                            </a:solidFill>
                            <a:round/>
                            <a:headEnd/>
                            <a:tailEnd/>
                          </a:ln>
                        </wps:spPr>
                        <wps:txbx>
                          <w:txbxContent>
                            <w:p w14:paraId="4443088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88979032" name="Freeform 369"/>
                        <wps:cNvSpPr>
                          <a:spLocks/>
                        </wps:cNvSpPr>
                        <wps:spPr bwMode="auto">
                          <a:xfrm>
                            <a:off x="1944" y="2942"/>
                            <a:ext cx="10" cy="4"/>
                          </a:xfrm>
                          <a:custGeom>
                            <a:avLst/>
                            <a:gdLst/>
                            <a:ahLst/>
                            <a:cxnLst>
                              <a:cxn ang="0">
                                <a:pos x="2" y="3"/>
                              </a:cxn>
                              <a:cxn ang="0">
                                <a:pos x="2" y="0"/>
                              </a:cxn>
                              <a:cxn ang="0">
                                <a:pos x="0" y="0"/>
                              </a:cxn>
                              <a:cxn ang="0">
                                <a:pos x="0" y="0"/>
                              </a:cxn>
                              <a:cxn ang="0">
                                <a:pos x="0" y="0"/>
                              </a:cxn>
                              <a:cxn ang="0">
                                <a:pos x="0" y="0"/>
                              </a:cxn>
                              <a:cxn ang="0">
                                <a:pos x="0" y="0"/>
                              </a:cxn>
                              <a:cxn ang="0">
                                <a:pos x="2" y="0"/>
                              </a:cxn>
                              <a:cxn ang="0">
                                <a:pos x="2" y="0"/>
                              </a:cxn>
                              <a:cxn ang="0">
                                <a:pos x="5" y="0"/>
                              </a:cxn>
                              <a:cxn ang="0">
                                <a:pos x="7" y="0"/>
                              </a:cxn>
                              <a:cxn ang="0">
                                <a:pos x="7" y="0"/>
                              </a:cxn>
                              <a:cxn ang="0">
                                <a:pos x="5" y="0"/>
                              </a:cxn>
                              <a:cxn ang="0">
                                <a:pos x="5" y="0"/>
                              </a:cxn>
                              <a:cxn ang="0">
                                <a:pos x="5" y="0"/>
                              </a:cxn>
                              <a:cxn ang="0">
                                <a:pos x="2" y="0"/>
                              </a:cxn>
                              <a:cxn ang="0">
                                <a:pos x="2" y="0"/>
                              </a:cxn>
                              <a:cxn ang="0">
                                <a:pos x="2" y="0"/>
                              </a:cxn>
                              <a:cxn ang="0">
                                <a:pos x="2" y="0"/>
                              </a:cxn>
                              <a:cxn ang="0">
                                <a:pos x="2" y="0"/>
                              </a:cxn>
                              <a:cxn ang="0">
                                <a:pos x="2" y="0"/>
                              </a:cxn>
                              <a:cxn ang="0">
                                <a:pos x="2" y="0"/>
                              </a:cxn>
                              <a:cxn ang="0">
                                <a:pos x="2" y="0"/>
                              </a:cxn>
                              <a:cxn ang="0">
                                <a:pos x="2" y="3"/>
                              </a:cxn>
                              <a:cxn ang="0">
                                <a:pos x="2" y="3"/>
                              </a:cxn>
                            </a:cxnLst>
                            <a:rect l="0" t="0" r="r" b="b"/>
                            <a:pathLst>
                              <a:path w="7" h="3">
                                <a:moveTo>
                                  <a:pt x="2" y="3"/>
                                </a:moveTo>
                                <a:lnTo>
                                  <a:pt x="2" y="0"/>
                                </a:lnTo>
                                <a:lnTo>
                                  <a:pt x="0" y="0"/>
                                </a:lnTo>
                                <a:lnTo>
                                  <a:pt x="2" y="0"/>
                                </a:lnTo>
                                <a:lnTo>
                                  <a:pt x="5" y="0"/>
                                </a:lnTo>
                                <a:lnTo>
                                  <a:pt x="7" y="0"/>
                                </a:lnTo>
                                <a:lnTo>
                                  <a:pt x="5" y="0"/>
                                </a:lnTo>
                                <a:lnTo>
                                  <a:pt x="2" y="0"/>
                                </a:lnTo>
                                <a:lnTo>
                                  <a:pt x="2" y="3"/>
                                </a:lnTo>
                                <a:close/>
                              </a:path>
                            </a:pathLst>
                          </a:custGeom>
                          <a:solidFill>
                            <a:srgbClr val="5CA170"/>
                          </a:solidFill>
                          <a:ln w="7938">
                            <a:solidFill>
                              <a:srgbClr val="6E6E6E"/>
                            </a:solidFill>
                            <a:round/>
                            <a:headEnd/>
                            <a:tailEnd/>
                          </a:ln>
                        </wps:spPr>
                        <wps:txbx>
                          <w:txbxContent>
                            <w:p w14:paraId="5AAA3B7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79251044" name="Freeform 368"/>
                        <wps:cNvSpPr>
                          <a:spLocks/>
                        </wps:cNvSpPr>
                        <wps:spPr bwMode="auto">
                          <a:xfrm>
                            <a:off x="1972" y="2948"/>
                            <a:ext cx="12" cy="18"/>
                          </a:xfrm>
                          <a:custGeom>
                            <a:avLst/>
                            <a:gdLst/>
                            <a:ahLst/>
                            <a:cxnLst>
                              <a:cxn ang="0">
                                <a:pos x="5" y="11"/>
                              </a:cxn>
                              <a:cxn ang="0">
                                <a:pos x="5" y="9"/>
                              </a:cxn>
                              <a:cxn ang="0">
                                <a:pos x="5" y="9"/>
                              </a:cxn>
                              <a:cxn ang="0">
                                <a:pos x="5" y="7"/>
                              </a:cxn>
                              <a:cxn ang="0">
                                <a:pos x="3" y="5"/>
                              </a:cxn>
                              <a:cxn ang="0">
                                <a:pos x="3" y="5"/>
                              </a:cxn>
                              <a:cxn ang="0">
                                <a:pos x="3" y="5"/>
                              </a:cxn>
                              <a:cxn ang="0">
                                <a:pos x="3" y="5"/>
                              </a:cxn>
                              <a:cxn ang="0">
                                <a:pos x="0" y="2"/>
                              </a:cxn>
                              <a:cxn ang="0">
                                <a:pos x="0" y="2"/>
                              </a:cxn>
                              <a:cxn ang="0">
                                <a:pos x="0" y="2"/>
                              </a:cxn>
                              <a:cxn ang="0">
                                <a:pos x="0" y="0"/>
                              </a:cxn>
                              <a:cxn ang="0">
                                <a:pos x="0" y="0"/>
                              </a:cxn>
                              <a:cxn ang="0">
                                <a:pos x="3" y="0"/>
                              </a:cxn>
                              <a:cxn ang="0">
                                <a:pos x="3" y="0"/>
                              </a:cxn>
                              <a:cxn ang="0">
                                <a:pos x="3" y="0"/>
                              </a:cxn>
                              <a:cxn ang="0">
                                <a:pos x="5" y="0"/>
                              </a:cxn>
                              <a:cxn ang="0">
                                <a:pos x="5" y="0"/>
                              </a:cxn>
                              <a:cxn ang="0">
                                <a:pos x="5" y="0"/>
                              </a:cxn>
                              <a:cxn ang="0">
                                <a:pos x="8" y="5"/>
                              </a:cxn>
                              <a:cxn ang="0">
                                <a:pos x="8" y="5"/>
                              </a:cxn>
                              <a:cxn ang="0">
                                <a:pos x="8" y="7"/>
                              </a:cxn>
                              <a:cxn ang="0">
                                <a:pos x="8" y="7"/>
                              </a:cxn>
                              <a:cxn ang="0">
                                <a:pos x="8" y="9"/>
                              </a:cxn>
                              <a:cxn ang="0">
                                <a:pos x="8" y="9"/>
                              </a:cxn>
                              <a:cxn ang="0">
                                <a:pos x="8" y="9"/>
                              </a:cxn>
                              <a:cxn ang="0">
                                <a:pos x="5" y="9"/>
                              </a:cxn>
                              <a:cxn ang="0">
                                <a:pos x="5" y="11"/>
                              </a:cxn>
                              <a:cxn ang="0">
                                <a:pos x="5" y="11"/>
                              </a:cxn>
                            </a:cxnLst>
                            <a:rect l="0" t="0" r="r" b="b"/>
                            <a:pathLst>
                              <a:path w="8" h="11">
                                <a:moveTo>
                                  <a:pt x="5" y="11"/>
                                </a:moveTo>
                                <a:lnTo>
                                  <a:pt x="5" y="9"/>
                                </a:lnTo>
                                <a:lnTo>
                                  <a:pt x="5" y="7"/>
                                </a:lnTo>
                                <a:lnTo>
                                  <a:pt x="3" y="5"/>
                                </a:lnTo>
                                <a:lnTo>
                                  <a:pt x="0" y="2"/>
                                </a:lnTo>
                                <a:lnTo>
                                  <a:pt x="0" y="0"/>
                                </a:lnTo>
                                <a:lnTo>
                                  <a:pt x="3" y="0"/>
                                </a:lnTo>
                                <a:lnTo>
                                  <a:pt x="5" y="0"/>
                                </a:lnTo>
                                <a:lnTo>
                                  <a:pt x="8" y="5"/>
                                </a:lnTo>
                                <a:lnTo>
                                  <a:pt x="8" y="7"/>
                                </a:lnTo>
                                <a:lnTo>
                                  <a:pt x="8" y="9"/>
                                </a:lnTo>
                                <a:lnTo>
                                  <a:pt x="5" y="9"/>
                                </a:lnTo>
                                <a:lnTo>
                                  <a:pt x="5" y="11"/>
                                </a:lnTo>
                                <a:close/>
                              </a:path>
                            </a:pathLst>
                          </a:custGeom>
                          <a:solidFill>
                            <a:srgbClr val="5CA170"/>
                          </a:solidFill>
                          <a:ln w="7938">
                            <a:solidFill>
                              <a:srgbClr val="6E6E6E"/>
                            </a:solidFill>
                            <a:round/>
                            <a:headEnd/>
                            <a:tailEnd/>
                          </a:ln>
                        </wps:spPr>
                        <wps:txbx>
                          <w:txbxContent>
                            <w:p w14:paraId="4FB9299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92674608" name="Freeform 367"/>
                        <wps:cNvSpPr>
                          <a:spLocks/>
                        </wps:cNvSpPr>
                        <wps:spPr bwMode="auto">
                          <a:xfrm>
                            <a:off x="1964" y="2948"/>
                            <a:ext cx="4" cy="2"/>
                          </a:xfrm>
                          <a:custGeom>
                            <a:avLst/>
                            <a:gdLst/>
                            <a:ahLst/>
                            <a:cxnLst>
                              <a:cxn ang="0">
                                <a:pos x="2" y="2"/>
                              </a:cxn>
                              <a:cxn ang="0">
                                <a:pos x="0" y="2"/>
                              </a:cxn>
                              <a:cxn ang="0">
                                <a:pos x="0" y="2"/>
                              </a:cxn>
                              <a:cxn ang="0">
                                <a:pos x="0" y="2"/>
                              </a:cxn>
                              <a:cxn ang="0">
                                <a:pos x="0" y="0"/>
                              </a:cxn>
                              <a:cxn ang="0">
                                <a:pos x="0" y="0"/>
                              </a:cxn>
                              <a:cxn ang="0">
                                <a:pos x="2" y="0"/>
                              </a:cxn>
                              <a:cxn ang="0">
                                <a:pos x="2" y="0"/>
                              </a:cxn>
                              <a:cxn ang="0">
                                <a:pos x="2" y="0"/>
                              </a:cxn>
                              <a:cxn ang="0">
                                <a:pos x="2" y="0"/>
                              </a:cxn>
                              <a:cxn ang="0">
                                <a:pos x="2" y="2"/>
                              </a:cxn>
                              <a:cxn ang="0">
                                <a:pos x="2" y="2"/>
                              </a:cxn>
                              <a:cxn ang="0">
                                <a:pos x="2" y="2"/>
                              </a:cxn>
                              <a:cxn ang="0">
                                <a:pos x="2" y="2"/>
                              </a:cxn>
                              <a:cxn ang="0">
                                <a:pos x="2" y="2"/>
                              </a:cxn>
                            </a:cxnLst>
                            <a:rect l="0" t="0" r="r" b="b"/>
                            <a:pathLst>
                              <a:path w="2" h="2">
                                <a:moveTo>
                                  <a:pt x="2" y="2"/>
                                </a:moveTo>
                                <a:lnTo>
                                  <a:pt x="0" y="2"/>
                                </a:lnTo>
                                <a:lnTo>
                                  <a:pt x="0" y="0"/>
                                </a:lnTo>
                                <a:lnTo>
                                  <a:pt x="2" y="0"/>
                                </a:lnTo>
                                <a:lnTo>
                                  <a:pt x="2" y="2"/>
                                </a:lnTo>
                                <a:close/>
                              </a:path>
                            </a:pathLst>
                          </a:custGeom>
                          <a:solidFill>
                            <a:srgbClr val="5CA170"/>
                          </a:solidFill>
                          <a:ln w="7938">
                            <a:solidFill>
                              <a:srgbClr val="6E6E6E"/>
                            </a:solidFill>
                            <a:round/>
                            <a:headEnd/>
                            <a:tailEnd/>
                          </a:ln>
                        </wps:spPr>
                        <wps:txbx>
                          <w:txbxContent>
                            <w:p w14:paraId="0D7C5C8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93206611" name="Freeform 366"/>
                        <wps:cNvSpPr>
                          <a:spLocks/>
                        </wps:cNvSpPr>
                        <wps:spPr bwMode="auto">
                          <a:xfrm>
                            <a:off x="2022" y="2962"/>
                            <a:ext cx="4" cy="0"/>
                          </a:xfrm>
                          <a:custGeom>
                            <a:avLst/>
                            <a:gdLst/>
                            <a:ahLst/>
                            <a:cxnLst>
                              <a:cxn ang="0">
                                <a:pos x="0" y="2"/>
                              </a:cxn>
                              <a:cxn ang="0">
                                <a:pos x="0" y="0"/>
                              </a:cxn>
                              <a:cxn ang="0">
                                <a:pos x="0" y="0"/>
                              </a:cxn>
                              <a:cxn ang="0">
                                <a:pos x="0" y="0"/>
                              </a:cxn>
                              <a:cxn ang="0">
                                <a:pos x="0" y="0"/>
                              </a:cxn>
                              <a:cxn ang="0">
                                <a:pos x="0" y="0"/>
                              </a:cxn>
                              <a:cxn ang="0">
                                <a:pos x="2" y="0"/>
                              </a:cxn>
                              <a:cxn ang="0">
                                <a:pos x="2" y="2"/>
                              </a:cxn>
                              <a:cxn ang="0">
                                <a:pos x="0" y="2"/>
                              </a:cxn>
                            </a:cxnLst>
                            <a:rect l="0" t="0" r="r" b="b"/>
                            <a:pathLst>
                              <a:path w="2" h="2">
                                <a:moveTo>
                                  <a:pt x="0" y="2"/>
                                </a:moveTo>
                                <a:lnTo>
                                  <a:pt x="0" y="0"/>
                                </a:lnTo>
                                <a:lnTo>
                                  <a:pt x="2" y="0"/>
                                </a:lnTo>
                                <a:lnTo>
                                  <a:pt x="2" y="2"/>
                                </a:lnTo>
                                <a:lnTo>
                                  <a:pt x="0" y="2"/>
                                </a:lnTo>
                                <a:close/>
                              </a:path>
                            </a:pathLst>
                          </a:custGeom>
                          <a:solidFill>
                            <a:srgbClr val="5CA170"/>
                          </a:solidFill>
                          <a:ln w="7938">
                            <a:solidFill>
                              <a:srgbClr val="6E6E6E"/>
                            </a:solidFill>
                            <a:round/>
                            <a:headEnd/>
                            <a:tailEnd/>
                          </a:ln>
                        </wps:spPr>
                        <wps:txbx>
                          <w:txbxContent>
                            <w:p w14:paraId="76F620A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23111059" name="Freeform 365"/>
                        <wps:cNvSpPr>
                          <a:spLocks/>
                        </wps:cNvSpPr>
                        <wps:spPr bwMode="auto">
                          <a:xfrm>
                            <a:off x="2022" y="2964"/>
                            <a:ext cx="4" cy="2"/>
                          </a:xfrm>
                          <a:custGeom>
                            <a:avLst/>
                            <a:gdLst/>
                            <a:ahLst/>
                            <a:cxnLst>
                              <a:cxn ang="0">
                                <a:pos x="2" y="0"/>
                              </a:cxn>
                              <a:cxn ang="0">
                                <a:pos x="0" y="0"/>
                              </a:cxn>
                              <a:cxn ang="0">
                                <a:pos x="0" y="0"/>
                              </a:cxn>
                              <a:cxn ang="0">
                                <a:pos x="2" y="0"/>
                              </a:cxn>
                              <a:cxn ang="0">
                                <a:pos x="2" y="0"/>
                              </a:cxn>
                              <a:cxn ang="0">
                                <a:pos x="2" y="0"/>
                              </a:cxn>
                              <a:cxn ang="0">
                                <a:pos x="2" y="0"/>
                              </a:cxn>
                              <a:cxn ang="0">
                                <a:pos x="2" y="0"/>
                              </a:cxn>
                            </a:cxnLst>
                            <a:rect l="0" t="0" r="r" b="b"/>
                            <a:pathLst>
                              <a:path w="2">
                                <a:moveTo>
                                  <a:pt x="2" y="0"/>
                                </a:moveTo>
                                <a:lnTo>
                                  <a:pt x="0" y="0"/>
                                </a:lnTo>
                                <a:lnTo>
                                  <a:pt x="2" y="0"/>
                                </a:lnTo>
                                <a:close/>
                              </a:path>
                            </a:pathLst>
                          </a:custGeom>
                          <a:solidFill>
                            <a:srgbClr val="5CA170"/>
                          </a:solidFill>
                          <a:ln w="7938">
                            <a:solidFill>
                              <a:srgbClr val="6E6E6E"/>
                            </a:solidFill>
                            <a:round/>
                            <a:headEnd/>
                            <a:tailEnd/>
                          </a:ln>
                        </wps:spPr>
                        <wps:txbx>
                          <w:txbxContent>
                            <w:p w14:paraId="5B5055D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34575226" name="Freeform 364"/>
                        <wps:cNvSpPr>
                          <a:spLocks/>
                        </wps:cNvSpPr>
                        <wps:spPr bwMode="auto">
                          <a:xfrm>
                            <a:off x="2018" y="2964"/>
                            <a:ext cx="2" cy="2"/>
                          </a:xfrm>
                          <a:custGeom>
                            <a:avLst/>
                            <a:gdLst/>
                            <a:ahLst/>
                            <a:cxnLst>
                              <a:cxn ang="0">
                                <a:pos x="3" y="2"/>
                              </a:cxn>
                              <a:cxn ang="0">
                                <a:pos x="3" y="2"/>
                              </a:cxn>
                              <a:cxn ang="0">
                                <a:pos x="0" y="2"/>
                              </a:cxn>
                              <a:cxn ang="0">
                                <a:pos x="0" y="0"/>
                              </a:cxn>
                              <a:cxn ang="0">
                                <a:pos x="3" y="0"/>
                              </a:cxn>
                              <a:cxn ang="0">
                                <a:pos x="3" y="0"/>
                              </a:cxn>
                              <a:cxn ang="0">
                                <a:pos x="3" y="0"/>
                              </a:cxn>
                              <a:cxn ang="0">
                                <a:pos x="3" y="0"/>
                              </a:cxn>
                              <a:cxn ang="0">
                                <a:pos x="3" y="2"/>
                              </a:cxn>
                              <a:cxn ang="0">
                                <a:pos x="3" y="2"/>
                              </a:cxn>
                              <a:cxn ang="0">
                                <a:pos x="3" y="2"/>
                              </a:cxn>
                            </a:cxnLst>
                            <a:rect l="0" t="0" r="r" b="b"/>
                            <a:pathLst>
                              <a:path w="3" h="2">
                                <a:moveTo>
                                  <a:pt x="3" y="2"/>
                                </a:moveTo>
                                <a:lnTo>
                                  <a:pt x="3" y="2"/>
                                </a:lnTo>
                                <a:lnTo>
                                  <a:pt x="0" y="2"/>
                                </a:lnTo>
                                <a:lnTo>
                                  <a:pt x="0" y="0"/>
                                </a:lnTo>
                                <a:lnTo>
                                  <a:pt x="3" y="0"/>
                                </a:lnTo>
                                <a:lnTo>
                                  <a:pt x="3" y="2"/>
                                </a:lnTo>
                                <a:close/>
                              </a:path>
                            </a:pathLst>
                          </a:custGeom>
                          <a:solidFill>
                            <a:srgbClr val="5CA170"/>
                          </a:solidFill>
                          <a:ln w="7938">
                            <a:solidFill>
                              <a:srgbClr val="6E6E6E"/>
                            </a:solidFill>
                            <a:round/>
                            <a:headEnd/>
                            <a:tailEnd/>
                          </a:ln>
                        </wps:spPr>
                        <wps:txbx>
                          <w:txbxContent>
                            <w:p w14:paraId="33F97CD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63705171" name="Freeform 363"/>
                        <wps:cNvSpPr>
                          <a:spLocks/>
                        </wps:cNvSpPr>
                        <wps:spPr bwMode="auto">
                          <a:xfrm>
                            <a:off x="1970" y="2952"/>
                            <a:ext cx="0" cy="0"/>
                          </a:xfrm>
                          <a:custGeom>
                            <a:avLst/>
                            <a:gdLst/>
                            <a:ahLst/>
                            <a:cxnLst>
                              <a:cxn ang="0">
                                <a:pos x="0" y="3"/>
                              </a:cxn>
                              <a:cxn ang="0">
                                <a:pos x="0" y="3"/>
                              </a:cxn>
                              <a:cxn ang="0">
                                <a:pos x="0" y="0"/>
                              </a:cxn>
                              <a:cxn ang="0">
                                <a:pos x="2" y="0"/>
                              </a:cxn>
                              <a:cxn ang="0">
                                <a:pos x="2" y="0"/>
                              </a:cxn>
                              <a:cxn ang="0">
                                <a:pos x="2" y="0"/>
                              </a:cxn>
                              <a:cxn ang="0">
                                <a:pos x="2" y="3"/>
                              </a:cxn>
                              <a:cxn ang="0">
                                <a:pos x="0" y="3"/>
                              </a:cxn>
                            </a:cxnLst>
                            <a:rect l="0" t="0" r="r" b="b"/>
                            <a:pathLst>
                              <a:path w="2" h="3">
                                <a:moveTo>
                                  <a:pt x="0" y="3"/>
                                </a:moveTo>
                                <a:lnTo>
                                  <a:pt x="0" y="3"/>
                                </a:lnTo>
                                <a:lnTo>
                                  <a:pt x="0" y="0"/>
                                </a:lnTo>
                                <a:lnTo>
                                  <a:pt x="2" y="0"/>
                                </a:lnTo>
                                <a:lnTo>
                                  <a:pt x="2" y="3"/>
                                </a:lnTo>
                                <a:lnTo>
                                  <a:pt x="0" y="3"/>
                                </a:lnTo>
                                <a:close/>
                              </a:path>
                            </a:pathLst>
                          </a:custGeom>
                          <a:solidFill>
                            <a:srgbClr val="5CA170"/>
                          </a:solidFill>
                          <a:ln w="7938">
                            <a:solidFill>
                              <a:srgbClr val="6E6E6E"/>
                            </a:solidFill>
                            <a:round/>
                            <a:headEnd/>
                            <a:tailEnd/>
                          </a:ln>
                        </wps:spPr>
                        <wps:txbx>
                          <w:txbxContent>
                            <w:p w14:paraId="0537CB6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47837500" name="Freeform 362"/>
                        <wps:cNvSpPr>
                          <a:spLocks/>
                        </wps:cNvSpPr>
                        <wps:spPr bwMode="auto">
                          <a:xfrm>
                            <a:off x="2022" y="2966"/>
                            <a:ext cx="4" cy="2"/>
                          </a:xfrm>
                          <a:custGeom>
                            <a:avLst/>
                            <a:gdLst/>
                            <a:ahLst/>
                            <a:cxnLst>
                              <a:cxn ang="0">
                                <a:pos x="0" y="0"/>
                              </a:cxn>
                              <a:cxn ang="0">
                                <a:pos x="0" y="0"/>
                              </a:cxn>
                              <a:cxn ang="0">
                                <a:pos x="0" y="0"/>
                              </a:cxn>
                              <a:cxn ang="0">
                                <a:pos x="0" y="0"/>
                              </a:cxn>
                              <a:cxn ang="0">
                                <a:pos x="0" y="0"/>
                              </a:cxn>
                              <a:cxn ang="0">
                                <a:pos x="2" y="0"/>
                              </a:cxn>
                              <a:cxn ang="0">
                                <a:pos x="2" y="0"/>
                              </a:cxn>
                              <a:cxn ang="0">
                                <a:pos x="0" y="0"/>
                              </a:cxn>
                            </a:cxnLst>
                            <a:rect l="0" t="0" r="r" b="b"/>
                            <a:pathLst>
                              <a:path w="2">
                                <a:moveTo>
                                  <a:pt x="0" y="0"/>
                                </a:moveTo>
                                <a:lnTo>
                                  <a:pt x="0" y="0"/>
                                </a:lnTo>
                                <a:lnTo>
                                  <a:pt x="2" y="0"/>
                                </a:lnTo>
                                <a:lnTo>
                                  <a:pt x="0" y="0"/>
                                </a:lnTo>
                                <a:close/>
                              </a:path>
                            </a:pathLst>
                          </a:custGeom>
                          <a:solidFill>
                            <a:srgbClr val="5CA170"/>
                          </a:solidFill>
                          <a:ln w="7938">
                            <a:solidFill>
                              <a:srgbClr val="6E6E6E"/>
                            </a:solidFill>
                            <a:round/>
                            <a:headEnd/>
                            <a:tailEnd/>
                          </a:ln>
                        </wps:spPr>
                        <wps:txbx>
                          <w:txbxContent>
                            <w:p w14:paraId="4883133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366997279" name="Freeform 361"/>
                        <wps:cNvSpPr>
                          <a:spLocks/>
                        </wps:cNvSpPr>
                        <wps:spPr bwMode="auto">
                          <a:xfrm>
                            <a:off x="1950" y="2952"/>
                            <a:ext cx="2" cy="0"/>
                          </a:xfrm>
                          <a:custGeom>
                            <a:avLst/>
                            <a:gdLst/>
                            <a:ahLst/>
                            <a:cxnLst>
                              <a:cxn ang="0">
                                <a:pos x="0" y="0"/>
                              </a:cxn>
                              <a:cxn ang="0">
                                <a:pos x="0" y="0"/>
                              </a:cxn>
                              <a:cxn ang="0">
                                <a:pos x="0" y="0"/>
                              </a:cxn>
                              <a:cxn ang="0">
                                <a:pos x="0" y="0"/>
                              </a:cxn>
                              <a:cxn ang="0">
                                <a:pos x="3" y="0"/>
                              </a:cxn>
                              <a:cxn ang="0">
                                <a:pos x="3" y="0"/>
                              </a:cxn>
                              <a:cxn ang="0">
                                <a:pos x="0" y="0"/>
                              </a:cxn>
                            </a:cxnLst>
                            <a:rect l="0" t="0" r="r" b="b"/>
                            <a:pathLst>
                              <a:path w="3">
                                <a:moveTo>
                                  <a:pt x="0" y="0"/>
                                </a:moveTo>
                                <a:lnTo>
                                  <a:pt x="0" y="0"/>
                                </a:lnTo>
                                <a:lnTo>
                                  <a:pt x="3" y="0"/>
                                </a:lnTo>
                                <a:lnTo>
                                  <a:pt x="0" y="0"/>
                                </a:lnTo>
                                <a:close/>
                              </a:path>
                            </a:pathLst>
                          </a:custGeom>
                          <a:solidFill>
                            <a:srgbClr val="5CA170"/>
                          </a:solidFill>
                          <a:ln w="7938">
                            <a:solidFill>
                              <a:srgbClr val="6E6E6E"/>
                            </a:solidFill>
                            <a:round/>
                            <a:headEnd/>
                            <a:tailEnd/>
                          </a:ln>
                        </wps:spPr>
                        <wps:txbx>
                          <w:txbxContent>
                            <w:p w14:paraId="67844AC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32425603" name="Freeform 360"/>
                        <wps:cNvSpPr>
                          <a:spLocks/>
                        </wps:cNvSpPr>
                        <wps:spPr bwMode="auto">
                          <a:xfrm>
                            <a:off x="1984" y="2964"/>
                            <a:ext cx="4" cy="12"/>
                          </a:xfrm>
                          <a:custGeom>
                            <a:avLst/>
                            <a:gdLst/>
                            <a:ahLst/>
                            <a:cxnLst>
                              <a:cxn ang="0">
                                <a:pos x="2" y="9"/>
                              </a:cxn>
                              <a:cxn ang="0">
                                <a:pos x="2" y="9"/>
                              </a:cxn>
                              <a:cxn ang="0">
                                <a:pos x="2" y="7"/>
                              </a:cxn>
                              <a:cxn ang="0">
                                <a:pos x="0" y="7"/>
                              </a:cxn>
                              <a:cxn ang="0">
                                <a:pos x="0" y="5"/>
                              </a:cxn>
                              <a:cxn ang="0">
                                <a:pos x="0" y="5"/>
                              </a:cxn>
                              <a:cxn ang="0">
                                <a:pos x="0" y="5"/>
                              </a:cxn>
                              <a:cxn ang="0">
                                <a:pos x="0" y="2"/>
                              </a:cxn>
                              <a:cxn ang="0">
                                <a:pos x="0" y="2"/>
                              </a:cxn>
                              <a:cxn ang="0">
                                <a:pos x="2" y="0"/>
                              </a:cxn>
                              <a:cxn ang="0">
                                <a:pos x="0" y="0"/>
                              </a:cxn>
                              <a:cxn ang="0">
                                <a:pos x="2" y="0"/>
                              </a:cxn>
                              <a:cxn ang="0">
                                <a:pos x="2" y="0"/>
                              </a:cxn>
                              <a:cxn ang="0">
                                <a:pos x="2" y="0"/>
                              </a:cxn>
                              <a:cxn ang="0">
                                <a:pos x="2" y="0"/>
                              </a:cxn>
                              <a:cxn ang="0">
                                <a:pos x="2" y="0"/>
                              </a:cxn>
                              <a:cxn ang="0">
                                <a:pos x="2" y="2"/>
                              </a:cxn>
                              <a:cxn ang="0">
                                <a:pos x="2" y="7"/>
                              </a:cxn>
                              <a:cxn ang="0">
                                <a:pos x="2" y="7"/>
                              </a:cxn>
                              <a:cxn ang="0">
                                <a:pos x="2" y="7"/>
                              </a:cxn>
                              <a:cxn ang="0">
                                <a:pos x="2" y="9"/>
                              </a:cxn>
                              <a:cxn ang="0">
                                <a:pos x="2" y="9"/>
                              </a:cxn>
                              <a:cxn ang="0">
                                <a:pos x="2" y="9"/>
                              </a:cxn>
                            </a:cxnLst>
                            <a:rect l="0" t="0" r="r" b="b"/>
                            <a:pathLst>
                              <a:path w="2" h="9">
                                <a:moveTo>
                                  <a:pt x="2" y="9"/>
                                </a:moveTo>
                                <a:lnTo>
                                  <a:pt x="2" y="9"/>
                                </a:lnTo>
                                <a:lnTo>
                                  <a:pt x="2" y="7"/>
                                </a:lnTo>
                                <a:lnTo>
                                  <a:pt x="0" y="7"/>
                                </a:lnTo>
                                <a:lnTo>
                                  <a:pt x="0" y="5"/>
                                </a:lnTo>
                                <a:lnTo>
                                  <a:pt x="0" y="2"/>
                                </a:lnTo>
                                <a:lnTo>
                                  <a:pt x="2" y="0"/>
                                </a:lnTo>
                                <a:lnTo>
                                  <a:pt x="0" y="0"/>
                                </a:lnTo>
                                <a:lnTo>
                                  <a:pt x="2" y="0"/>
                                </a:lnTo>
                                <a:lnTo>
                                  <a:pt x="2" y="2"/>
                                </a:lnTo>
                                <a:lnTo>
                                  <a:pt x="2" y="7"/>
                                </a:lnTo>
                                <a:lnTo>
                                  <a:pt x="2" y="9"/>
                                </a:lnTo>
                                <a:close/>
                              </a:path>
                            </a:pathLst>
                          </a:custGeom>
                          <a:solidFill>
                            <a:srgbClr val="5CA170"/>
                          </a:solidFill>
                          <a:ln w="7938">
                            <a:solidFill>
                              <a:srgbClr val="6E6E6E"/>
                            </a:solidFill>
                            <a:round/>
                            <a:headEnd/>
                            <a:tailEnd/>
                          </a:ln>
                        </wps:spPr>
                        <wps:txbx>
                          <w:txbxContent>
                            <w:p w14:paraId="593526B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108106705" name="Freeform 359"/>
                        <wps:cNvSpPr>
                          <a:spLocks/>
                        </wps:cNvSpPr>
                        <wps:spPr bwMode="auto">
                          <a:xfrm>
                            <a:off x="1964" y="2964"/>
                            <a:ext cx="4" cy="2"/>
                          </a:xfrm>
                          <a:custGeom>
                            <a:avLst/>
                            <a:gdLst/>
                            <a:ahLst/>
                            <a:cxnLst>
                              <a:cxn ang="0">
                                <a:pos x="2" y="0"/>
                              </a:cxn>
                              <a:cxn ang="0">
                                <a:pos x="0" y="0"/>
                              </a:cxn>
                              <a:cxn ang="0">
                                <a:pos x="0" y="0"/>
                              </a:cxn>
                              <a:cxn ang="0">
                                <a:pos x="0" y="0"/>
                              </a:cxn>
                              <a:cxn ang="0">
                                <a:pos x="2" y="0"/>
                              </a:cxn>
                              <a:cxn ang="0">
                                <a:pos x="2" y="0"/>
                              </a:cxn>
                              <a:cxn ang="0">
                                <a:pos x="2" y="0"/>
                              </a:cxn>
                              <a:cxn ang="0">
                                <a:pos x="2" y="0"/>
                              </a:cxn>
                            </a:cxnLst>
                            <a:rect l="0" t="0" r="r" b="b"/>
                            <a:pathLst>
                              <a:path w="2">
                                <a:moveTo>
                                  <a:pt x="2" y="0"/>
                                </a:moveTo>
                                <a:lnTo>
                                  <a:pt x="0" y="0"/>
                                </a:lnTo>
                                <a:lnTo>
                                  <a:pt x="2" y="0"/>
                                </a:lnTo>
                                <a:close/>
                              </a:path>
                            </a:pathLst>
                          </a:custGeom>
                          <a:solidFill>
                            <a:srgbClr val="5CA170"/>
                          </a:solidFill>
                          <a:ln w="7938">
                            <a:solidFill>
                              <a:srgbClr val="6E6E6E"/>
                            </a:solidFill>
                            <a:round/>
                            <a:headEnd/>
                            <a:tailEnd/>
                          </a:ln>
                        </wps:spPr>
                        <wps:txbx>
                          <w:txbxContent>
                            <w:p w14:paraId="671BB27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20041628" name="Freeform 358"/>
                        <wps:cNvSpPr>
                          <a:spLocks/>
                        </wps:cNvSpPr>
                        <wps:spPr bwMode="auto">
                          <a:xfrm>
                            <a:off x="1972" y="2972"/>
                            <a:ext cx="12" cy="24"/>
                          </a:xfrm>
                          <a:custGeom>
                            <a:avLst/>
                            <a:gdLst/>
                            <a:ahLst/>
                            <a:cxnLst>
                              <a:cxn ang="0">
                                <a:pos x="8" y="16"/>
                              </a:cxn>
                              <a:cxn ang="0">
                                <a:pos x="5" y="14"/>
                              </a:cxn>
                              <a:cxn ang="0">
                                <a:pos x="3" y="11"/>
                              </a:cxn>
                              <a:cxn ang="0">
                                <a:pos x="3" y="9"/>
                              </a:cxn>
                              <a:cxn ang="0">
                                <a:pos x="0" y="9"/>
                              </a:cxn>
                              <a:cxn ang="0">
                                <a:pos x="0" y="7"/>
                              </a:cxn>
                              <a:cxn ang="0">
                                <a:pos x="0" y="4"/>
                              </a:cxn>
                              <a:cxn ang="0">
                                <a:pos x="0" y="4"/>
                              </a:cxn>
                              <a:cxn ang="0">
                                <a:pos x="0" y="4"/>
                              </a:cxn>
                              <a:cxn ang="0">
                                <a:pos x="0" y="2"/>
                              </a:cxn>
                              <a:cxn ang="0">
                                <a:pos x="0" y="2"/>
                              </a:cxn>
                              <a:cxn ang="0">
                                <a:pos x="0" y="2"/>
                              </a:cxn>
                              <a:cxn ang="0">
                                <a:pos x="0" y="0"/>
                              </a:cxn>
                              <a:cxn ang="0">
                                <a:pos x="0" y="0"/>
                              </a:cxn>
                              <a:cxn ang="0">
                                <a:pos x="0" y="0"/>
                              </a:cxn>
                              <a:cxn ang="0">
                                <a:pos x="0" y="0"/>
                              </a:cxn>
                              <a:cxn ang="0">
                                <a:pos x="0" y="0"/>
                              </a:cxn>
                              <a:cxn ang="0">
                                <a:pos x="3" y="0"/>
                              </a:cxn>
                              <a:cxn ang="0">
                                <a:pos x="3" y="0"/>
                              </a:cxn>
                              <a:cxn ang="0">
                                <a:pos x="3" y="0"/>
                              </a:cxn>
                              <a:cxn ang="0">
                                <a:pos x="5" y="2"/>
                              </a:cxn>
                              <a:cxn ang="0">
                                <a:pos x="3" y="2"/>
                              </a:cxn>
                              <a:cxn ang="0">
                                <a:pos x="3" y="2"/>
                              </a:cxn>
                              <a:cxn ang="0">
                                <a:pos x="3" y="2"/>
                              </a:cxn>
                              <a:cxn ang="0">
                                <a:pos x="3" y="2"/>
                              </a:cxn>
                              <a:cxn ang="0">
                                <a:pos x="3" y="4"/>
                              </a:cxn>
                              <a:cxn ang="0">
                                <a:pos x="3" y="4"/>
                              </a:cxn>
                              <a:cxn ang="0">
                                <a:pos x="3" y="7"/>
                              </a:cxn>
                              <a:cxn ang="0">
                                <a:pos x="5" y="7"/>
                              </a:cxn>
                              <a:cxn ang="0">
                                <a:pos x="5" y="7"/>
                              </a:cxn>
                              <a:cxn ang="0">
                                <a:pos x="8" y="9"/>
                              </a:cxn>
                              <a:cxn ang="0">
                                <a:pos x="8" y="9"/>
                              </a:cxn>
                              <a:cxn ang="0">
                                <a:pos x="8" y="11"/>
                              </a:cxn>
                              <a:cxn ang="0">
                                <a:pos x="8" y="11"/>
                              </a:cxn>
                              <a:cxn ang="0">
                                <a:pos x="8" y="14"/>
                              </a:cxn>
                              <a:cxn ang="0">
                                <a:pos x="8" y="16"/>
                              </a:cxn>
                              <a:cxn ang="0">
                                <a:pos x="8" y="16"/>
                              </a:cxn>
                              <a:cxn ang="0">
                                <a:pos x="8" y="16"/>
                              </a:cxn>
                            </a:cxnLst>
                            <a:rect l="0" t="0" r="r" b="b"/>
                            <a:pathLst>
                              <a:path w="8" h="16">
                                <a:moveTo>
                                  <a:pt x="8" y="16"/>
                                </a:moveTo>
                                <a:lnTo>
                                  <a:pt x="5" y="14"/>
                                </a:lnTo>
                                <a:lnTo>
                                  <a:pt x="3" y="11"/>
                                </a:lnTo>
                                <a:lnTo>
                                  <a:pt x="3" y="9"/>
                                </a:lnTo>
                                <a:lnTo>
                                  <a:pt x="0" y="9"/>
                                </a:lnTo>
                                <a:lnTo>
                                  <a:pt x="0" y="7"/>
                                </a:lnTo>
                                <a:lnTo>
                                  <a:pt x="0" y="4"/>
                                </a:lnTo>
                                <a:lnTo>
                                  <a:pt x="0" y="2"/>
                                </a:lnTo>
                                <a:lnTo>
                                  <a:pt x="0" y="0"/>
                                </a:lnTo>
                                <a:lnTo>
                                  <a:pt x="3" y="0"/>
                                </a:lnTo>
                                <a:lnTo>
                                  <a:pt x="5" y="2"/>
                                </a:lnTo>
                                <a:lnTo>
                                  <a:pt x="3" y="2"/>
                                </a:lnTo>
                                <a:lnTo>
                                  <a:pt x="3" y="4"/>
                                </a:lnTo>
                                <a:lnTo>
                                  <a:pt x="3" y="7"/>
                                </a:lnTo>
                                <a:lnTo>
                                  <a:pt x="5" y="7"/>
                                </a:lnTo>
                                <a:lnTo>
                                  <a:pt x="8" y="9"/>
                                </a:lnTo>
                                <a:lnTo>
                                  <a:pt x="8" y="11"/>
                                </a:lnTo>
                                <a:lnTo>
                                  <a:pt x="8" y="14"/>
                                </a:lnTo>
                                <a:lnTo>
                                  <a:pt x="8" y="16"/>
                                </a:lnTo>
                                <a:close/>
                              </a:path>
                            </a:pathLst>
                          </a:custGeom>
                          <a:solidFill>
                            <a:srgbClr val="5CA170"/>
                          </a:solidFill>
                          <a:ln w="7938">
                            <a:solidFill>
                              <a:srgbClr val="6E6E6E"/>
                            </a:solidFill>
                            <a:round/>
                            <a:headEnd/>
                            <a:tailEnd/>
                          </a:ln>
                        </wps:spPr>
                        <wps:txbx>
                          <w:txbxContent>
                            <w:p w14:paraId="2C9B6E7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858204892" name="Freeform 357"/>
                        <wps:cNvSpPr>
                          <a:spLocks/>
                        </wps:cNvSpPr>
                        <wps:spPr bwMode="auto">
                          <a:xfrm>
                            <a:off x="2128" y="3004"/>
                            <a:ext cx="12" cy="6"/>
                          </a:xfrm>
                          <a:custGeom>
                            <a:avLst/>
                            <a:gdLst/>
                            <a:ahLst/>
                            <a:cxnLst>
                              <a:cxn ang="0">
                                <a:pos x="4" y="5"/>
                              </a:cxn>
                              <a:cxn ang="0">
                                <a:pos x="2" y="3"/>
                              </a:cxn>
                              <a:cxn ang="0">
                                <a:pos x="2" y="3"/>
                              </a:cxn>
                              <a:cxn ang="0">
                                <a:pos x="0" y="0"/>
                              </a:cxn>
                              <a:cxn ang="0">
                                <a:pos x="2" y="0"/>
                              </a:cxn>
                              <a:cxn ang="0">
                                <a:pos x="2" y="0"/>
                              </a:cxn>
                              <a:cxn ang="0">
                                <a:pos x="4" y="0"/>
                              </a:cxn>
                              <a:cxn ang="0">
                                <a:pos x="4" y="0"/>
                              </a:cxn>
                              <a:cxn ang="0">
                                <a:pos x="7" y="3"/>
                              </a:cxn>
                              <a:cxn ang="0">
                                <a:pos x="7" y="5"/>
                              </a:cxn>
                              <a:cxn ang="0">
                                <a:pos x="4" y="5"/>
                              </a:cxn>
                            </a:cxnLst>
                            <a:rect l="0" t="0" r="r" b="b"/>
                            <a:pathLst>
                              <a:path w="7" h="5">
                                <a:moveTo>
                                  <a:pt x="4" y="5"/>
                                </a:moveTo>
                                <a:lnTo>
                                  <a:pt x="2" y="3"/>
                                </a:lnTo>
                                <a:lnTo>
                                  <a:pt x="0" y="0"/>
                                </a:lnTo>
                                <a:lnTo>
                                  <a:pt x="2" y="0"/>
                                </a:lnTo>
                                <a:lnTo>
                                  <a:pt x="4" y="0"/>
                                </a:lnTo>
                                <a:lnTo>
                                  <a:pt x="7" y="3"/>
                                </a:lnTo>
                                <a:lnTo>
                                  <a:pt x="7" y="5"/>
                                </a:lnTo>
                                <a:lnTo>
                                  <a:pt x="4" y="5"/>
                                </a:lnTo>
                                <a:close/>
                              </a:path>
                            </a:pathLst>
                          </a:custGeom>
                          <a:solidFill>
                            <a:srgbClr val="5CA170"/>
                          </a:solidFill>
                          <a:ln w="7938">
                            <a:solidFill>
                              <a:srgbClr val="6E6E6E"/>
                            </a:solidFill>
                            <a:round/>
                            <a:headEnd/>
                            <a:tailEnd/>
                          </a:ln>
                        </wps:spPr>
                        <wps:txbx>
                          <w:txbxContent>
                            <w:p w14:paraId="61E93A7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54531166" name="Freeform 356"/>
                        <wps:cNvSpPr>
                          <a:spLocks/>
                        </wps:cNvSpPr>
                        <wps:spPr bwMode="auto">
                          <a:xfrm>
                            <a:off x="2000" y="2982"/>
                            <a:ext cx="20" cy="28"/>
                          </a:xfrm>
                          <a:custGeom>
                            <a:avLst/>
                            <a:gdLst/>
                            <a:ahLst/>
                            <a:cxnLst>
                              <a:cxn ang="0">
                                <a:pos x="5" y="16"/>
                              </a:cxn>
                              <a:cxn ang="0">
                                <a:pos x="5" y="16"/>
                              </a:cxn>
                              <a:cxn ang="0">
                                <a:pos x="2" y="13"/>
                              </a:cxn>
                              <a:cxn ang="0">
                                <a:pos x="2" y="11"/>
                              </a:cxn>
                              <a:cxn ang="0">
                                <a:pos x="2" y="11"/>
                              </a:cxn>
                              <a:cxn ang="0">
                                <a:pos x="2" y="11"/>
                              </a:cxn>
                              <a:cxn ang="0">
                                <a:pos x="0" y="11"/>
                              </a:cxn>
                              <a:cxn ang="0">
                                <a:pos x="0" y="11"/>
                              </a:cxn>
                              <a:cxn ang="0">
                                <a:pos x="0" y="9"/>
                              </a:cxn>
                              <a:cxn ang="0">
                                <a:pos x="0" y="7"/>
                              </a:cxn>
                              <a:cxn ang="0">
                                <a:pos x="0" y="4"/>
                              </a:cxn>
                              <a:cxn ang="0">
                                <a:pos x="2" y="2"/>
                              </a:cxn>
                              <a:cxn ang="0">
                                <a:pos x="2" y="0"/>
                              </a:cxn>
                              <a:cxn ang="0">
                                <a:pos x="2" y="0"/>
                              </a:cxn>
                              <a:cxn ang="0">
                                <a:pos x="5" y="0"/>
                              </a:cxn>
                              <a:cxn ang="0">
                                <a:pos x="5" y="0"/>
                              </a:cxn>
                              <a:cxn ang="0">
                                <a:pos x="7" y="0"/>
                              </a:cxn>
                              <a:cxn ang="0">
                                <a:pos x="7" y="0"/>
                              </a:cxn>
                              <a:cxn ang="0">
                                <a:pos x="7" y="2"/>
                              </a:cxn>
                              <a:cxn ang="0">
                                <a:pos x="7" y="2"/>
                              </a:cxn>
                              <a:cxn ang="0">
                                <a:pos x="9" y="0"/>
                              </a:cxn>
                              <a:cxn ang="0">
                                <a:pos x="9" y="0"/>
                              </a:cxn>
                              <a:cxn ang="0">
                                <a:pos x="9" y="0"/>
                              </a:cxn>
                              <a:cxn ang="0">
                                <a:pos x="9" y="2"/>
                              </a:cxn>
                              <a:cxn ang="0">
                                <a:pos x="12" y="2"/>
                              </a:cxn>
                              <a:cxn ang="0">
                                <a:pos x="12" y="4"/>
                              </a:cxn>
                              <a:cxn ang="0">
                                <a:pos x="12" y="4"/>
                              </a:cxn>
                              <a:cxn ang="0">
                                <a:pos x="9" y="4"/>
                              </a:cxn>
                              <a:cxn ang="0">
                                <a:pos x="9" y="4"/>
                              </a:cxn>
                              <a:cxn ang="0">
                                <a:pos x="9" y="4"/>
                              </a:cxn>
                              <a:cxn ang="0">
                                <a:pos x="9" y="7"/>
                              </a:cxn>
                              <a:cxn ang="0">
                                <a:pos x="9" y="7"/>
                              </a:cxn>
                              <a:cxn ang="0">
                                <a:pos x="12" y="7"/>
                              </a:cxn>
                              <a:cxn ang="0">
                                <a:pos x="12" y="9"/>
                              </a:cxn>
                              <a:cxn ang="0">
                                <a:pos x="12" y="9"/>
                              </a:cxn>
                              <a:cxn ang="0">
                                <a:pos x="12" y="9"/>
                              </a:cxn>
                              <a:cxn ang="0">
                                <a:pos x="12" y="9"/>
                              </a:cxn>
                              <a:cxn ang="0">
                                <a:pos x="12" y="11"/>
                              </a:cxn>
                              <a:cxn ang="0">
                                <a:pos x="12" y="11"/>
                              </a:cxn>
                              <a:cxn ang="0">
                                <a:pos x="12" y="13"/>
                              </a:cxn>
                              <a:cxn ang="0">
                                <a:pos x="12" y="13"/>
                              </a:cxn>
                              <a:cxn ang="0">
                                <a:pos x="12" y="13"/>
                              </a:cxn>
                              <a:cxn ang="0">
                                <a:pos x="9" y="13"/>
                              </a:cxn>
                              <a:cxn ang="0">
                                <a:pos x="9" y="13"/>
                              </a:cxn>
                              <a:cxn ang="0">
                                <a:pos x="7" y="13"/>
                              </a:cxn>
                              <a:cxn ang="0">
                                <a:pos x="7" y="13"/>
                              </a:cxn>
                              <a:cxn ang="0">
                                <a:pos x="7" y="16"/>
                              </a:cxn>
                              <a:cxn ang="0">
                                <a:pos x="5" y="16"/>
                              </a:cxn>
                              <a:cxn ang="0">
                                <a:pos x="5" y="16"/>
                              </a:cxn>
                            </a:cxnLst>
                            <a:rect l="0" t="0" r="r" b="b"/>
                            <a:pathLst>
                              <a:path w="12" h="16">
                                <a:moveTo>
                                  <a:pt x="5" y="16"/>
                                </a:moveTo>
                                <a:lnTo>
                                  <a:pt x="5" y="16"/>
                                </a:lnTo>
                                <a:lnTo>
                                  <a:pt x="2" y="13"/>
                                </a:lnTo>
                                <a:lnTo>
                                  <a:pt x="2" y="11"/>
                                </a:lnTo>
                                <a:lnTo>
                                  <a:pt x="0" y="11"/>
                                </a:lnTo>
                                <a:lnTo>
                                  <a:pt x="0" y="9"/>
                                </a:lnTo>
                                <a:lnTo>
                                  <a:pt x="0" y="7"/>
                                </a:lnTo>
                                <a:lnTo>
                                  <a:pt x="0" y="4"/>
                                </a:lnTo>
                                <a:lnTo>
                                  <a:pt x="2" y="2"/>
                                </a:lnTo>
                                <a:lnTo>
                                  <a:pt x="2" y="0"/>
                                </a:lnTo>
                                <a:lnTo>
                                  <a:pt x="5" y="0"/>
                                </a:lnTo>
                                <a:lnTo>
                                  <a:pt x="7" y="0"/>
                                </a:lnTo>
                                <a:lnTo>
                                  <a:pt x="7" y="2"/>
                                </a:lnTo>
                                <a:lnTo>
                                  <a:pt x="9" y="0"/>
                                </a:lnTo>
                                <a:lnTo>
                                  <a:pt x="9" y="2"/>
                                </a:lnTo>
                                <a:lnTo>
                                  <a:pt x="12" y="2"/>
                                </a:lnTo>
                                <a:lnTo>
                                  <a:pt x="12" y="4"/>
                                </a:lnTo>
                                <a:lnTo>
                                  <a:pt x="9" y="4"/>
                                </a:lnTo>
                                <a:lnTo>
                                  <a:pt x="9" y="7"/>
                                </a:lnTo>
                                <a:lnTo>
                                  <a:pt x="12" y="7"/>
                                </a:lnTo>
                                <a:lnTo>
                                  <a:pt x="12" y="9"/>
                                </a:lnTo>
                                <a:lnTo>
                                  <a:pt x="12" y="11"/>
                                </a:lnTo>
                                <a:lnTo>
                                  <a:pt x="12" y="13"/>
                                </a:lnTo>
                                <a:lnTo>
                                  <a:pt x="9" y="13"/>
                                </a:lnTo>
                                <a:lnTo>
                                  <a:pt x="7" y="13"/>
                                </a:lnTo>
                                <a:lnTo>
                                  <a:pt x="7" y="16"/>
                                </a:lnTo>
                                <a:lnTo>
                                  <a:pt x="5" y="16"/>
                                </a:lnTo>
                                <a:close/>
                              </a:path>
                            </a:pathLst>
                          </a:custGeom>
                          <a:solidFill>
                            <a:srgbClr val="5CA170"/>
                          </a:solidFill>
                          <a:ln w="7938">
                            <a:solidFill>
                              <a:srgbClr val="6E6E6E"/>
                            </a:solidFill>
                            <a:round/>
                            <a:headEnd/>
                            <a:tailEnd/>
                          </a:ln>
                        </wps:spPr>
                        <wps:txbx>
                          <w:txbxContent>
                            <w:p w14:paraId="4B740D3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168244546" name="Freeform 355"/>
                        <wps:cNvSpPr>
                          <a:spLocks/>
                        </wps:cNvSpPr>
                        <wps:spPr bwMode="auto">
                          <a:xfrm>
                            <a:off x="2182" y="3554"/>
                            <a:ext cx="18" cy="4"/>
                          </a:xfrm>
                          <a:custGeom>
                            <a:avLst/>
                            <a:gdLst/>
                            <a:ahLst/>
                            <a:cxnLst>
                              <a:cxn ang="0">
                                <a:pos x="2" y="5"/>
                              </a:cxn>
                              <a:cxn ang="0">
                                <a:pos x="0" y="5"/>
                              </a:cxn>
                              <a:cxn ang="0">
                                <a:pos x="0" y="5"/>
                              </a:cxn>
                              <a:cxn ang="0">
                                <a:pos x="0" y="2"/>
                              </a:cxn>
                              <a:cxn ang="0">
                                <a:pos x="0" y="2"/>
                              </a:cxn>
                              <a:cxn ang="0">
                                <a:pos x="2" y="2"/>
                              </a:cxn>
                              <a:cxn ang="0">
                                <a:pos x="4" y="0"/>
                              </a:cxn>
                              <a:cxn ang="0">
                                <a:pos x="4" y="0"/>
                              </a:cxn>
                              <a:cxn ang="0">
                                <a:pos x="7" y="0"/>
                              </a:cxn>
                              <a:cxn ang="0">
                                <a:pos x="7" y="0"/>
                              </a:cxn>
                              <a:cxn ang="0">
                                <a:pos x="9" y="0"/>
                              </a:cxn>
                              <a:cxn ang="0">
                                <a:pos x="9" y="2"/>
                              </a:cxn>
                              <a:cxn ang="0">
                                <a:pos x="9" y="2"/>
                              </a:cxn>
                              <a:cxn ang="0">
                                <a:pos x="9" y="2"/>
                              </a:cxn>
                              <a:cxn ang="0">
                                <a:pos x="7" y="2"/>
                              </a:cxn>
                              <a:cxn ang="0">
                                <a:pos x="4" y="2"/>
                              </a:cxn>
                              <a:cxn ang="0">
                                <a:pos x="4" y="2"/>
                              </a:cxn>
                              <a:cxn ang="0">
                                <a:pos x="2" y="5"/>
                              </a:cxn>
                              <a:cxn ang="0">
                                <a:pos x="2" y="5"/>
                              </a:cxn>
                              <a:cxn ang="0">
                                <a:pos x="2" y="5"/>
                              </a:cxn>
                            </a:cxnLst>
                            <a:rect l="0" t="0" r="r" b="b"/>
                            <a:pathLst>
                              <a:path w="9" h="5">
                                <a:moveTo>
                                  <a:pt x="2" y="5"/>
                                </a:moveTo>
                                <a:lnTo>
                                  <a:pt x="0" y="5"/>
                                </a:lnTo>
                                <a:lnTo>
                                  <a:pt x="0" y="2"/>
                                </a:lnTo>
                                <a:lnTo>
                                  <a:pt x="2" y="2"/>
                                </a:lnTo>
                                <a:lnTo>
                                  <a:pt x="4" y="0"/>
                                </a:lnTo>
                                <a:lnTo>
                                  <a:pt x="7" y="0"/>
                                </a:lnTo>
                                <a:lnTo>
                                  <a:pt x="9" y="0"/>
                                </a:lnTo>
                                <a:lnTo>
                                  <a:pt x="9" y="2"/>
                                </a:lnTo>
                                <a:lnTo>
                                  <a:pt x="7" y="2"/>
                                </a:lnTo>
                                <a:lnTo>
                                  <a:pt x="4" y="2"/>
                                </a:lnTo>
                                <a:lnTo>
                                  <a:pt x="2" y="5"/>
                                </a:lnTo>
                                <a:close/>
                              </a:path>
                            </a:pathLst>
                          </a:custGeom>
                          <a:solidFill>
                            <a:srgbClr val="89B586"/>
                          </a:solidFill>
                          <a:ln w="7938">
                            <a:solidFill>
                              <a:srgbClr val="6E6E6E"/>
                            </a:solidFill>
                            <a:round/>
                            <a:headEnd/>
                            <a:tailEnd/>
                          </a:ln>
                        </wps:spPr>
                        <wps:txbx>
                          <w:txbxContent>
                            <w:p w14:paraId="3E2CD79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14819083" name="Rectangle 354"/>
                        <wps:cNvSpPr>
                          <a:spLocks noChangeArrowheads="1"/>
                        </wps:cNvSpPr>
                        <wps:spPr bwMode="auto">
                          <a:xfrm>
                            <a:off x="4872" y="4014"/>
                            <a:ext cx="2" cy="2"/>
                          </a:xfrm>
                          <a:prstGeom prst="rect">
                            <a:avLst/>
                          </a:prstGeom>
                          <a:solidFill>
                            <a:srgbClr val="CFDB7F"/>
                          </a:solidFill>
                          <a:ln w="7938">
                            <a:solidFill>
                              <a:srgbClr val="6E6E6E"/>
                            </a:solidFill>
                            <a:miter lim="800000"/>
                            <a:headEnd/>
                            <a:tailEnd/>
                          </a:ln>
                        </wps:spPr>
                        <wps:txbx>
                          <w:txbxContent>
                            <w:p w14:paraId="5957B46A" w14:textId="77777777" w:rsidR="00D46CFF" w:rsidRDefault="00D46CFF" w:rsidP="00964C5E"/>
                          </w:txbxContent>
                        </wps:txbx>
                        <wps:bodyPr vert="horz" wrap="square" lIns="18000" tIns="18000" rIns="18000" bIns="18000" numCol="1" anchor="t" anchorCtr="0" compatLnSpc="1">
                          <a:prstTxWarp prst="textNoShape">
                            <a:avLst/>
                          </a:prstTxWarp>
                        </wps:bodyPr>
                      </wps:wsp>
                      <wps:wsp>
                        <wps:cNvPr id="1169689072" name="Freeform 353"/>
                        <wps:cNvSpPr>
                          <a:spLocks/>
                        </wps:cNvSpPr>
                        <wps:spPr bwMode="auto">
                          <a:xfrm>
                            <a:off x="4858" y="4024"/>
                            <a:ext cx="6" cy="4"/>
                          </a:xfrm>
                          <a:custGeom>
                            <a:avLst/>
                            <a:gdLst/>
                            <a:ahLst/>
                            <a:cxnLst>
                              <a:cxn ang="0">
                                <a:pos x="3" y="0"/>
                              </a:cxn>
                              <a:cxn ang="0">
                                <a:pos x="0" y="0"/>
                              </a:cxn>
                              <a:cxn ang="0">
                                <a:pos x="3" y="0"/>
                              </a:cxn>
                              <a:cxn ang="0">
                                <a:pos x="3" y="0"/>
                              </a:cxn>
                              <a:cxn ang="0">
                                <a:pos x="3" y="0"/>
                              </a:cxn>
                            </a:cxnLst>
                            <a:rect l="0" t="0" r="r" b="b"/>
                            <a:pathLst>
                              <a:path w="3">
                                <a:moveTo>
                                  <a:pt x="3" y="0"/>
                                </a:moveTo>
                                <a:lnTo>
                                  <a:pt x="0" y="0"/>
                                </a:lnTo>
                                <a:lnTo>
                                  <a:pt x="3" y="0"/>
                                </a:lnTo>
                                <a:close/>
                              </a:path>
                            </a:pathLst>
                          </a:custGeom>
                          <a:solidFill>
                            <a:srgbClr val="CFDB7F"/>
                          </a:solidFill>
                          <a:ln w="7938">
                            <a:solidFill>
                              <a:srgbClr val="6E6E6E"/>
                            </a:solidFill>
                            <a:round/>
                            <a:headEnd/>
                            <a:tailEnd/>
                          </a:ln>
                        </wps:spPr>
                        <wps:txbx>
                          <w:txbxContent>
                            <w:p w14:paraId="14B12A5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41610792" name="Freeform 352"/>
                        <wps:cNvSpPr>
                          <a:spLocks/>
                        </wps:cNvSpPr>
                        <wps:spPr bwMode="auto">
                          <a:xfrm>
                            <a:off x="4858" y="4024"/>
                            <a:ext cx="6" cy="4"/>
                          </a:xfrm>
                          <a:custGeom>
                            <a:avLst/>
                            <a:gdLst/>
                            <a:ahLst/>
                            <a:cxnLst>
                              <a:cxn ang="0">
                                <a:pos x="3" y="2"/>
                              </a:cxn>
                              <a:cxn ang="0">
                                <a:pos x="0" y="2"/>
                              </a:cxn>
                              <a:cxn ang="0">
                                <a:pos x="0" y="0"/>
                              </a:cxn>
                              <a:cxn ang="0">
                                <a:pos x="0" y="0"/>
                              </a:cxn>
                              <a:cxn ang="0">
                                <a:pos x="3" y="2"/>
                              </a:cxn>
                            </a:cxnLst>
                            <a:rect l="0" t="0" r="r" b="b"/>
                            <a:pathLst>
                              <a:path w="3" h="2">
                                <a:moveTo>
                                  <a:pt x="3" y="2"/>
                                </a:moveTo>
                                <a:lnTo>
                                  <a:pt x="0" y="2"/>
                                </a:lnTo>
                                <a:lnTo>
                                  <a:pt x="0" y="0"/>
                                </a:lnTo>
                                <a:lnTo>
                                  <a:pt x="3" y="2"/>
                                </a:lnTo>
                                <a:close/>
                              </a:path>
                            </a:pathLst>
                          </a:custGeom>
                          <a:solidFill>
                            <a:srgbClr val="CFDB7F"/>
                          </a:solidFill>
                          <a:ln w="7938">
                            <a:solidFill>
                              <a:srgbClr val="6E6E6E"/>
                            </a:solidFill>
                            <a:round/>
                            <a:headEnd/>
                            <a:tailEnd/>
                          </a:ln>
                        </wps:spPr>
                        <wps:txbx>
                          <w:txbxContent>
                            <w:p w14:paraId="6BB116C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96803980" name="Freeform 351"/>
                        <wps:cNvSpPr>
                          <a:spLocks/>
                        </wps:cNvSpPr>
                        <wps:spPr bwMode="auto">
                          <a:xfrm>
                            <a:off x="2542" y="4328"/>
                            <a:ext cx="0" cy="2"/>
                          </a:xfrm>
                          <a:custGeom>
                            <a:avLst/>
                            <a:gdLst/>
                            <a:ahLst/>
                            <a:cxnLst>
                              <a:cxn ang="0">
                                <a:pos x="0" y="3"/>
                              </a:cxn>
                              <a:cxn ang="0">
                                <a:pos x="0" y="3"/>
                              </a:cxn>
                              <a:cxn ang="0">
                                <a:pos x="0" y="0"/>
                              </a:cxn>
                              <a:cxn ang="0">
                                <a:pos x="0" y="0"/>
                              </a:cxn>
                              <a:cxn ang="0">
                                <a:pos x="0" y="0"/>
                              </a:cxn>
                              <a:cxn ang="0">
                                <a:pos x="0" y="0"/>
                              </a:cxn>
                              <a:cxn ang="0">
                                <a:pos x="0" y="3"/>
                              </a:cxn>
                              <a:cxn ang="0">
                                <a:pos x="0" y="3"/>
                              </a:cxn>
                            </a:cxnLst>
                            <a:rect l="0" t="0" r="r" b="b"/>
                            <a:pathLst>
                              <a:path h="3">
                                <a:moveTo>
                                  <a:pt x="0" y="3"/>
                                </a:moveTo>
                                <a:lnTo>
                                  <a:pt x="0" y="3"/>
                                </a:lnTo>
                                <a:lnTo>
                                  <a:pt x="0" y="0"/>
                                </a:lnTo>
                                <a:lnTo>
                                  <a:pt x="0" y="3"/>
                                </a:lnTo>
                                <a:close/>
                              </a:path>
                            </a:pathLst>
                          </a:custGeom>
                          <a:solidFill>
                            <a:srgbClr val="89B586"/>
                          </a:solidFill>
                          <a:ln w="7938">
                            <a:solidFill>
                              <a:srgbClr val="6E6E6E"/>
                            </a:solidFill>
                            <a:round/>
                            <a:headEnd/>
                            <a:tailEnd/>
                          </a:ln>
                        </wps:spPr>
                        <wps:txbx>
                          <w:txbxContent>
                            <w:p w14:paraId="03C4AB3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80944093" name="Freeform 350"/>
                        <wps:cNvSpPr>
                          <a:spLocks/>
                        </wps:cNvSpPr>
                        <wps:spPr bwMode="auto">
                          <a:xfrm>
                            <a:off x="2036" y="2994"/>
                            <a:ext cx="0" cy="0"/>
                          </a:xfrm>
                          <a:custGeom>
                            <a:avLst/>
                            <a:gdLst/>
                            <a:ahLst/>
                            <a:cxnLst>
                              <a:cxn ang="0">
                                <a:pos x="0" y="0"/>
                              </a:cxn>
                              <a:cxn ang="0">
                                <a:pos x="0" y="0"/>
                              </a:cxn>
                              <a:cxn ang="0">
                                <a:pos x="0" y="0"/>
                              </a:cxn>
                              <a:cxn ang="0">
                                <a:pos x="0" y="0"/>
                              </a:cxn>
                              <a:cxn ang="0">
                                <a:pos x="0" y="0"/>
                              </a:cxn>
                              <a:cxn ang="0">
                                <a:pos x="0" y="0"/>
                              </a:cxn>
                              <a:cxn ang="0">
                                <a:pos x="0" y="0"/>
                              </a:cxn>
                              <a:cxn ang="0">
                                <a:pos x="0" y="0"/>
                              </a:cxn>
                              <a:cxn ang="0">
                                <a:pos x="0" y="0"/>
                              </a:cxn>
                            </a:cxnLst>
                            <a:rect l="0" t="0" r="r" b="b"/>
                            <a:pathLst>
                              <a:path>
                                <a:moveTo>
                                  <a:pt x="0" y="0"/>
                                </a:moveTo>
                                <a:lnTo>
                                  <a:pt x="0" y="0"/>
                                </a:lnTo>
                                <a:close/>
                              </a:path>
                            </a:pathLst>
                          </a:custGeom>
                          <a:solidFill>
                            <a:srgbClr val="5CA170"/>
                          </a:solidFill>
                          <a:ln w="7938">
                            <a:solidFill>
                              <a:srgbClr val="6E6E6E"/>
                            </a:solidFill>
                            <a:round/>
                            <a:headEnd/>
                            <a:tailEnd/>
                          </a:ln>
                        </wps:spPr>
                        <wps:txbx>
                          <w:txbxContent>
                            <w:p w14:paraId="2AE9107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714359028" name="Freeform 349"/>
                        <wps:cNvSpPr>
                          <a:spLocks/>
                        </wps:cNvSpPr>
                        <wps:spPr bwMode="auto">
                          <a:xfrm>
                            <a:off x="2026" y="3012"/>
                            <a:ext cx="28" cy="26"/>
                          </a:xfrm>
                          <a:custGeom>
                            <a:avLst/>
                            <a:gdLst/>
                            <a:ahLst/>
                            <a:cxnLst>
                              <a:cxn ang="0">
                                <a:pos x="5" y="16"/>
                              </a:cxn>
                              <a:cxn ang="0">
                                <a:pos x="5" y="16"/>
                              </a:cxn>
                              <a:cxn ang="0">
                                <a:pos x="5" y="16"/>
                              </a:cxn>
                              <a:cxn ang="0">
                                <a:pos x="5" y="14"/>
                              </a:cxn>
                              <a:cxn ang="0">
                                <a:pos x="3" y="7"/>
                              </a:cxn>
                              <a:cxn ang="0">
                                <a:pos x="0" y="2"/>
                              </a:cxn>
                              <a:cxn ang="0">
                                <a:pos x="0" y="0"/>
                              </a:cxn>
                              <a:cxn ang="0">
                                <a:pos x="0" y="0"/>
                              </a:cxn>
                              <a:cxn ang="0">
                                <a:pos x="0" y="0"/>
                              </a:cxn>
                              <a:cxn ang="0">
                                <a:pos x="3" y="0"/>
                              </a:cxn>
                              <a:cxn ang="0">
                                <a:pos x="3" y="0"/>
                              </a:cxn>
                              <a:cxn ang="0">
                                <a:pos x="3" y="2"/>
                              </a:cxn>
                              <a:cxn ang="0">
                                <a:pos x="5" y="5"/>
                              </a:cxn>
                              <a:cxn ang="0">
                                <a:pos x="5" y="5"/>
                              </a:cxn>
                              <a:cxn ang="0">
                                <a:pos x="7" y="7"/>
                              </a:cxn>
                              <a:cxn ang="0">
                                <a:pos x="7" y="7"/>
                              </a:cxn>
                              <a:cxn ang="0">
                                <a:pos x="10" y="7"/>
                              </a:cxn>
                              <a:cxn ang="0">
                                <a:pos x="10" y="9"/>
                              </a:cxn>
                              <a:cxn ang="0">
                                <a:pos x="10" y="9"/>
                              </a:cxn>
                              <a:cxn ang="0">
                                <a:pos x="12" y="9"/>
                              </a:cxn>
                              <a:cxn ang="0">
                                <a:pos x="15" y="9"/>
                              </a:cxn>
                              <a:cxn ang="0">
                                <a:pos x="17" y="9"/>
                              </a:cxn>
                              <a:cxn ang="0">
                                <a:pos x="17" y="12"/>
                              </a:cxn>
                              <a:cxn ang="0">
                                <a:pos x="17" y="14"/>
                              </a:cxn>
                              <a:cxn ang="0">
                                <a:pos x="15" y="16"/>
                              </a:cxn>
                              <a:cxn ang="0">
                                <a:pos x="15" y="16"/>
                              </a:cxn>
                              <a:cxn ang="0">
                                <a:pos x="12" y="16"/>
                              </a:cxn>
                              <a:cxn ang="0">
                                <a:pos x="12" y="16"/>
                              </a:cxn>
                              <a:cxn ang="0">
                                <a:pos x="12" y="16"/>
                              </a:cxn>
                              <a:cxn ang="0">
                                <a:pos x="10" y="16"/>
                              </a:cxn>
                              <a:cxn ang="0">
                                <a:pos x="10" y="16"/>
                              </a:cxn>
                              <a:cxn ang="0">
                                <a:pos x="10" y="16"/>
                              </a:cxn>
                              <a:cxn ang="0">
                                <a:pos x="7" y="16"/>
                              </a:cxn>
                              <a:cxn ang="0">
                                <a:pos x="7" y="16"/>
                              </a:cxn>
                              <a:cxn ang="0">
                                <a:pos x="7" y="16"/>
                              </a:cxn>
                              <a:cxn ang="0">
                                <a:pos x="5" y="16"/>
                              </a:cxn>
                            </a:cxnLst>
                            <a:rect l="0" t="0" r="r" b="b"/>
                            <a:pathLst>
                              <a:path w="17" h="16">
                                <a:moveTo>
                                  <a:pt x="5" y="16"/>
                                </a:moveTo>
                                <a:lnTo>
                                  <a:pt x="5" y="16"/>
                                </a:lnTo>
                                <a:lnTo>
                                  <a:pt x="5" y="14"/>
                                </a:lnTo>
                                <a:lnTo>
                                  <a:pt x="3" y="7"/>
                                </a:lnTo>
                                <a:lnTo>
                                  <a:pt x="0" y="2"/>
                                </a:lnTo>
                                <a:lnTo>
                                  <a:pt x="0" y="0"/>
                                </a:lnTo>
                                <a:lnTo>
                                  <a:pt x="3" y="0"/>
                                </a:lnTo>
                                <a:lnTo>
                                  <a:pt x="3" y="2"/>
                                </a:lnTo>
                                <a:lnTo>
                                  <a:pt x="5" y="5"/>
                                </a:lnTo>
                                <a:lnTo>
                                  <a:pt x="7" y="7"/>
                                </a:lnTo>
                                <a:lnTo>
                                  <a:pt x="10" y="7"/>
                                </a:lnTo>
                                <a:lnTo>
                                  <a:pt x="10" y="9"/>
                                </a:lnTo>
                                <a:lnTo>
                                  <a:pt x="12" y="9"/>
                                </a:lnTo>
                                <a:lnTo>
                                  <a:pt x="15" y="9"/>
                                </a:lnTo>
                                <a:lnTo>
                                  <a:pt x="17" y="9"/>
                                </a:lnTo>
                                <a:lnTo>
                                  <a:pt x="17" y="12"/>
                                </a:lnTo>
                                <a:lnTo>
                                  <a:pt x="17" y="14"/>
                                </a:lnTo>
                                <a:lnTo>
                                  <a:pt x="15" y="16"/>
                                </a:lnTo>
                                <a:lnTo>
                                  <a:pt x="12" y="16"/>
                                </a:lnTo>
                                <a:lnTo>
                                  <a:pt x="10" y="16"/>
                                </a:lnTo>
                                <a:lnTo>
                                  <a:pt x="7" y="16"/>
                                </a:lnTo>
                                <a:lnTo>
                                  <a:pt x="5" y="16"/>
                                </a:lnTo>
                                <a:close/>
                              </a:path>
                            </a:pathLst>
                          </a:custGeom>
                          <a:solidFill>
                            <a:srgbClr val="5CA170"/>
                          </a:solidFill>
                          <a:ln w="7938">
                            <a:solidFill>
                              <a:srgbClr val="6E6E6E"/>
                            </a:solidFill>
                            <a:round/>
                            <a:headEnd/>
                            <a:tailEnd/>
                          </a:ln>
                        </wps:spPr>
                        <wps:txbx>
                          <w:txbxContent>
                            <w:p w14:paraId="4A292A2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00429790" name="Freeform 348"/>
                        <wps:cNvSpPr>
                          <a:spLocks/>
                        </wps:cNvSpPr>
                        <wps:spPr bwMode="auto">
                          <a:xfrm>
                            <a:off x="2082" y="3028"/>
                            <a:ext cx="2" cy="4"/>
                          </a:xfrm>
                          <a:custGeom>
                            <a:avLst/>
                            <a:gdLst/>
                            <a:ahLst/>
                            <a:cxnLst>
                              <a:cxn ang="0">
                                <a:pos x="3" y="2"/>
                              </a:cxn>
                              <a:cxn ang="0">
                                <a:pos x="3" y="0"/>
                              </a:cxn>
                              <a:cxn ang="0">
                                <a:pos x="0" y="0"/>
                              </a:cxn>
                              <a:cxn ang="0">
                                <a:pos x="0" y="0"/>
                              </a:cxn>
                              <a:cxn ang="0">
                                <a:pos x="3" y="0"/>
                              </a:cxn>
                              <a:cxn ang="0">
                                <a:pos x="3" y="2"/>
                              </a:cxn>
                              <a:cxn ang="0">
                                <a:pos x="3" y="2"/>
                              </a:cxn>
                            </a:cxnLst>
                            <a:rect l="0" t="0" r="r" b="b"/>
                            <a:pathLst>
                              <a:path w="3" h="2">
                                <a:moveTo>
                                  <a:pt x="3" y="2"/>
                                </a:moveTo>
                                <a:lnTo>
                                  <a:pt x="3" y="0"/>
                                </a:lnTo>
                                <a:lnTo>
                                  <a:pt x="0" y="0"/>
                                </a:lnTo>
                                <a:lnTo>
                                  <a:pt x="3" y="0"/>
                                </a:lnTo>
                                <a:lnTo>
                                  <a:pt x="3" y="2"/>
                                </a:lnTo>
                                <a:close/>
                              </a:path>
                            </a:pathLst>
                          </a:custGeom>
                          <a:solidFill>
                            <a:srgbClr val="5CA170"/>
                          </a:solidFill>
                          <a:ln w="7938">
                            <a:solidFill>
                              <a:srgbClr val="6E6E6E"/>
                            </a:solidFill>
                            <a:round/>
                            <a:headEnd/>
                            <a:tailEnd/>
                          </a:ln>
                        </wps:spPr>
                        <wps:txbx>
                          <w:txbxContent>
                            <w:p w14:paraId="2843D9B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258866476" name="Freeform 347"/>
                        <wps:cNvSpPr>
                          <a:spLocks/>
                        </wps:cNvSpPr>
                        <wps:spPr bwMode="auto">
                          <a:xfrm>
                            <a:off x="2064" y="3028"/>
                            <a:ext cx="14" cy="4"/>
                          </a:xfrm>
                          <a:custGeom>
                            <a:avLst/>
                            <a:gdLst/>
                            <a:ahLst/>
                            <a:cxnLst>
                              <a:cxn ang="0">
                                <a:pos x="4" y="5"/>
                              </a:cxn>
                              <a:cxn ang="0">
                                <a:pos x="2" y="3"/>
                              </a:cxn>
                              <a:cxn ang="0">
                                <a:pos x="2" y="3"/>
                              </a:cxn>
                              <a:cxn ang="0">
                                <a:pos x="0" y="0"/>
                              </a:cxn>
                              <a:cxn ang="0">
                                <a:pos x="0" y="0"/>
                              </a:cxn>
                              <a:cxn ang="0">
                                <a:pos x="2" y="0"/>
                              </a:cxn>
                              <a:cxn ang="0">
                                <a:pos x="4" y="3"/>
                              </a:cxn>
                              <a:cxn ang="0">
                                <a:pos x="7" y="5"/>
                              </a:cxn>
                              <a:cxn ang="0">
                                <a:pos x="4" y="5"/>
                              </a:cxn>
                            </a:cxnLst>
                            <a:rect l="0" t="0" r="r" b="b"/>
                            <a:pathLst>
                              <a:path w="7" h="5">
                                <a:moveTo>
                                  <a:pt x="4" y="5"/>
                                </a:moveTo>
                                <a:lnTo>
                                  <a:pt x="2" y="3"/>
                                </a:lnTo>
                                <a:lnTo>
                                  <a:pt x="0" y="0"/>
                                </a:lnTo>
                                <a:lnTo>
                                  <a:pt x="2" y="0"/>
                                </a:lnTo>
                                <a:lnTo>
                                  <a:pt x="4" y="3"/>
                                </a:lnTo>
                                <a:lnTo>
                                  <a:pt x="7" y="5"/>
                                </a:lnTo>
                                <a:lnTo>
                                  <a:pt x="4" y="5"/>
                                </a:lnTo>
                                <a:close/>
                              </a:path>
                            </a:pathLst>
                          </a:custGeom>
                          <a:solidFill>
                            <a:srgbClr val="5CA170"/>
                          </a:solidFill>
                          <a:ln w="7938">
                            <a:solidFill>
                              <a:srgbClr val="6E6E6E"/>
                            </a:solidFill>
                            <a:round/>
                            <a:headEnd/>
                            <a:tailEnd/>
                          </a:ln>
                        </wps:spPr>
                        <wps:txbx>
                          <w:txbxContent>
                            <w:p w14:paraId="4E04F5E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28913069" name="Freeform 346"/>
                        <wps:cNvSpPr>
                          <a:spLocks/>
                        </wps:cNvSpPr>
                        <wps:spPr bwMode="auto">
                          <a:xfrm>
                            <a:off x="2082" y="3034"/>
                            <a:ext cx="2" cy="4"/>
                          </a:xfrm>
                          <a:custGeom>
                            <a:avLst/>
                            <a:gdLst/>
                            <a:ahLst/>
                            <a:cxnLst>
                              <a:cxn ang="0">
                                <a:pos x="3" y="2"/>
                              </a:cxn>
                              <a:cxn ang="0">
                                <a:pos x="0" y="0"/>
                              </a:cxn>
                              <a:cxn ang="0">
                                <a:pos x="0" y="0"/>
                              </a:cxn>
                              <a:cxn ang="0">
                                <a:pos x="3" y="0"/>
                              </a:cxn>
                              <a:cxn ang="0">
                                <a:pos x="3" y="0"/>
                              </a:cxn>
                              <a:cxn ang="0">
                                <a:pos x="3" y="0"/>
                              </a:cxn>
                              <a:cxn ang="0">
                                <a:pos x="3" y="2"/>
                              </a:cxn>
                              <a:cxn ang="0">
                                <a:pos x="3" y="2"/>
                              </a:cxn>
                            </a:cxnLst>
                            <a:rect l="0" t="0" r="r" b="b"/>
                            <a:pathLst>
                              <a:path w="3" h="2">
                                <a:moveTo>
                                  <a:pt x="3" y="2"/>
                                </a:moveTo>
                                <a:lnTo>
                                  <a:pt x="0" y="0"/>
                                </a:lnTo>
                                <a:lnTo>
                                  <a:pt x="3" y="0"/>
                                </a:lnTo>
                                <a:lnTo>
                                  <a:pt x="3" y="2"/>
                                </a:lnTo>
                                <a:close/>
                              </a:path>
                            </a:pathLst>
                          </a:custGeom>
                          <a:solidFill>
                            <a:srgbClr val="5CA170"/>
                          </a:solidFill>
                          <a:ln w="7938">
                            <a:solidFill>
                              <a:srgbClr val="6E6E6E"/>
                            </a:solidFill>
                            <a:round/>
                            <a:headEnd/>
                            <a:tailEnd/>
                          </a:ln>
                        </wps:spPr>
                        <wps:txbx>
                          <w:txbxContent>
                            <w:p w14:paraId="2F59D13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510190724" name="Freeform 345"/>
                        <wps:cNvSpPr>
                          <a:spLocks/>
                        </wps:cNvSpPr>
                        <wps:spPr bwMode="auto">
                          <a:xfrm>
                            <a:off x="2848" y="3218"/>
                            <a:ext cx="6" cy="8"/>
                          </a:xfrm>
                          <a:custGeom>
                            <a:avLst/>
                            <a:gdLst/>
                            <a:ahLst/>
                            <a:cxnLst>
                              <a:cxn ang="0">
                                <a:pos x="0" y="2"/>
                              </a:cxn>
                              <a:cxn ang="0">
                                <a:pos x="0" y="0"/>
                              </a:cxn>
                              <a:cxn ang="0">
                                <a:pos x="0" y="0"/>
                              </a:cxn>
                              <a:cxn ang="0">
                                <a:pos x="0" y="0"/>
                              </a:cxn>
                              <a:cxn ang="0">
                                <a:pos x="0" y="0"/>
                              </a:cxn>
                              <a:cxn ang="0">
                                <a:pos x="3" y="0"/>
                              </a:cxn>
                              <a:cxn ang="0">
                                <a:pos x="3" y="0"/>
                              </a:cxn>
                              <a:cxn ang="0">
                                <a:pos x="0" y="0"/>
                              </a:cxn>
                              <a:cxn ang="0">
                                <a:pos x="0" y="2"/>
                              </a:cxn>
                            </a:cxnLst>
                            <a:rect l="0" t="0" r="r" b="b"/>
                            <a:pathLst>
                              <a:path w="3" h="2">
                                <a:moveTo>
                                  <a:pt x="0" y="2"/>
                                </a:moveTo>
                                <a:lnTo>
                                  <a:pt x="0" y="0"/>
                                </a:lnTo>
                                <a:lnTo>
                                  <a:pt x="3" y="0"/>
                                </a:lnTo>
                                <a:lnTo>
                                  <a:pt x="0" y="0"/>
                                </a:lnTo>
                                <a:lnTo>
                                  <a:pt x="0" y="2"/>
                                </a:lnTo>
                                <a:close/>
                              </a:path>
                            </a:pathLst>
                          </a:custGeom>
                          <a:solidFill>
                            <a:srgbClr val="5CA170"/>
                          </a:solidFill>
                          <a:ln w="7938">
                            <a:solidFill>
                              <a:srgbClr val="6E6E6E"/>
                            </a:solidFill>
                            <a:round/>
                            <a:headEnd/>
                            <a:tailEnd/>
                          </a:ln>
                        </wps:spPr>
                        <wps:txbx>
                          <w:txbxContent>
                            <w:p w14:paraId="23BC1D5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57335557" name="Freeform 344"/>
                        <wps:cNvSpPr>
                          <a:spLocks/>
                        </wps:cNvSpPr>
                        <wps:spPr bwMode="auto">
                          <a:xfrm>
                            <a:off x="2846" y="3226"/>
                            <a:ext cx="0" cy="0"/>
                          </a:xfrm>
                          <a:custGeom>
                            <a:avLst/>
                            <a:gdLst/>
                            <a:ahLst/>
                            <a:cxnLst>
                              <a:cxn ang="0">
                                <a:pos x="0" y="0"/>
                              </a:cxn>
                              <a:cxn ang="0">
                                <a:pos x="0" y="0"/>
                              </a:cxn>
                              <a:cxn ang="0">
                                <a:pos x="0" y="0"/>
                              </a:cxn>
                              <a:cxn ang="0">
                                <a:pos x="2" y="0"/>
                              </a:cxn>
                              <a:cxn ang="0">
                                <a:pos x="2" y="0"/>
                              </a:cxn>
                              <a:cxn ang="0">
                                <a:pos x="2" y="0"/>
                              </a:cxn>
                              <a:cxn ang="0">
                                <a:pos x="0" y="0"/>
                              </a:cxn>
                              <a:cxn ang="0">
                                <a:pos x="0" y="0"/>
                              </a:cxn>
                            </a:cxnLst>
                            <a:rect l="0" t="0" r="r" b="b"/>
                            <a:pathLst>
                              <a:path w="2">
                                <a:moveTo>
                                  <a:pt x="0" y="0"/>
                                </a:moveTo>
                                <a:lnTo>
                                  <a:pt x="0" y="0"/>
                                </a:lnTo>
                                <a:lnTo>
                                  <a:pt x="2" y="0"/>
                                </a:lnTo>
                                <a:lnTo>
                                  <a:pt x="0" y="0"/>
                                </a:lnTo>
                                <a:close/>
                              </a:path>
                            </a:pathLst>
                          </a:custGeom>
                          <a:solidFill>
                            <a:srgbClr val="5CA170"/>
                          </a:solidFill>
                          <a:ln w="7938">
                            <a:solidFill>
                              <a:srgbClr val="6E6E6E"/>
                            </a:solidFill>
                            <a:round/>
                            <a:headEnd/>
                            <a:tailEnd/>
                          </a:ln>
                        </wps:spPr>
                        <wps:txbx>
                          <w:txbxContent>
                            <w:p w14:paraId="02BDB3A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25315899" name="Freeform 343"/>
                        <wps:cNvSpPr>
                          <a:spLocks/>
                        </wps:cNvSpPr>
                        <wps:spPr bwMode="auto">
                          <a:xfrm>
                            <a:off x="2846" y="3226"/>
                            <a:ext cx="0" cy="0"/>
                          </a:xfrm>
                          <a:custGeom>
                            <a:avLst/>
                            <a:gdLst/>
                            <a:ahLst/>
                            <a:cxnLst>
                              <a:cxn ang="0">
                                <a:pos x="0" y="0"/>
                              </a:cxn>
                              <a:cxn ang="0">
                                <a:pos x="0" y="0"/>
                              </a:cxn>
                              <a:cxn ang="0">
                                <a:pos x="0" y="0"/>
                              </a:cxn>
                              <a:cxn ang="0">
                                <a:pos x="0" y="0"/>
                              </a:cxn>
                              <a:cxn ang="0">
                                <a:pos x="0" y="0"/>
                              </a:cxn>
                              <a:cxn ang="0">
                                <a:pos x="0" y="0"/>
                              </a:cxn>
                              <a:cxn ang="0">
                                <a:pos x="0" y="0"/>
                              </a:cxn>
                              <a:cxn ang="0">
                                <a:pos x="0" y="0"/>
                              </a:cxn>
                              <a:cxn ang="0">
                                <a:pos x="0" y="0"/>
                              </a:cxn>
                            </a:cxnLst>
                            <a:rect l="0" t="0" r="r" b="b"/>
                            <a:pathLst>
                              <a:path>
                                <a:moveTo>
                                  <a:pt x="0" y="0"/>
                                </a:moveTo>
                                <a:lnTo>
                                  <a:pt x="0" y="0"/>
                                </a:lnTo>
                                <a:close/>
                              </a:path>
                            </a:pathLst>
                          </a:custGeom>
                          <a:solidFill>
                            <a:srgbClr val="5CA170"/>
                          </a:solidFill>
                          <a:ln w="7938">
                            <a:solidFill>
                              <a:srgbClr val="6E6E6E"/>
                            </a:solidFill>
                            <a:round/>
                            <a:headEnd/>
                            <a:tailEnd/>
                          </a:ln>
                        </wps:spPr>
                        <wps:txbx>
                          <w:txbxContent>
                            <w:p w14:paraId="42A2A20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758773385" name="Freeform 342"/>
                        <wps:cNvSpPr>
                          <a:spLocks/>
                        </wps:cNvSpPr>
                        <wps:spPr bwMode="auto">
                          <a:xfrm>
                            <a:off x="2038" y="3058"/>
                            <a:ext cx="12" cy="28"/>
                          </a:xfrm>
                          <a:custGeom>
                            <a:avLst/>
                            <a:gdLst/>
                            <a:ahLst/>
                            <a:cxnLst>
                              <a:cxn ang="0">
                                <a:pos x="5" y="16"/>
                              </a:cxn>
                              <a:cxn ang="0">
                                <a:pos x="3" y="16"/>
                              </a:cxn>
                              <a:cxn ang="0">
                                <a:pos x="3" y="14"/>
                              </a:cxn>
                              <a:cxn ang="0">
                                <a:pos x="0" y="11"/>
                              </a:cxn>
                              <a:cxn ang="0">
                                <a:pos x="0" y="9"/>
                              </a:cxn>
                              <a:cxn ang="0">
                                <a:pos x="0" y="9"/>
                              </a:cxn>
                              <a:cxn ang="0">
                                <a:pos x="0" y="9"/>
                              </a:cxn>
                              <a:cxn ang="0">
                                <a:pos x="0" y="7"/>
                              </a:cxn>
                              <a:cxn ang="0">
                                <a:pos x="0" y="7"/>
                              </a:cxn>
                              <a:cxn ang="0">
                                <a:pos x="0" y="4"/>
                              </a:cxn>
                              <a:cxn ang="0">
                                <a:pos x="0" y="4"/>
                              </a:cxn>
                              <a:cxn ang="0">
                                <a:pos x="0" y="2"/>
                              </a:cxn>
                              <a:cxn ang="0">
                                <a:pos x="0" y="0"/>
                              </a:cxn>
                              <a:cxn ang="0">
                                <a:pos x="0" y="0"/>
                              </a:cxn>
                              <a:cxn ang="0">
                                <a:pos x="3" y="0"/>
                              </a:cxn>
                              <a:cxn ang="0">
                                <a:pos x="3" y="2"/>
                              </a:cxn>
                              <a:cxn ang="0">
                                <a:pos x="5" y="2"/>
                              </a:cxn>
                              <a:cxn ang="0">
                                <a:pos x="5" y="4"/>
                              </a:cxn>
                              <a:cxn ang="0">
                                <a:pos x="8" y="7"/>
                              </a:cxn>
                              <a:cxn ang="0">
                                <a:pos x="8" y="9"/>
                              </a:cxn>
                              <a:cxn ang="0">
                                <a:pos x="8" y="9"/>
                              </a:cxn>
                              <a:cxn ang="0">
                                <a:pos x="8" y="9"/>
                              </a:cxn>
                              <a:cxn ang="0">
                                <a:pos x="8" y="11"/>
                              </a:cxn>
                              <a:cxn ang="0">
                                <a:pos x="5" y="14"/>
                              </a:cxn>
                              <a:cxn ang="0">
                                <a:pos x="5" y="16"/>
                              </a:cxn>
                            </a:cxnLst>
                            <a:rect l="0" t="0" r="r" b="b"/>
                            <a:pathLst>
                              <a:path w="8" h="16">
                                <a:moveTo>
                                  <a:pt x="5" y="16"/>
                                </a:moveTo>
                                <a:lnTo>
                                  <a:pt x="3" y="16"/>
                                </a:lnTo>
                                <a:lnTo>
                                  <a:pt x="3" y="14"/>
                                </a:lnTo>
                                <a:lnTo>
                                  <a:pt x="0" y="11"/>
                                </a:lnTo>
                                <a:lnTo>
                                  <a:pt x="0" y="9"/>
                                </a:lnTo>
                                <a:lnTo>
                                  <a:pt x="0" y="7"/>
                                </a:lnTo>
                                <a:lnTo>
                                  <a:pt x="0" y="4"/>
                                </a:lnTo>
                                <a:lnTo>
                                  <a:pt x="0" y="2"/>
                                </a:lnTo>
                                <a:lnTo>
                                  <a:pt x="0" y="0"/>
                                </a:lnTo>
                                <a:lnTo>
                                  <a:pt x="3" y="0"/>
                                </a:lnTo>
                                <a:lnTo>
                                  <a:pt x="3" y="2"/>
                                </a:lnTo>
                                <a:lnTo>
                                  <a:pt x="5" y="2"/>
                                </a:lnTo>
                                <a:lnTo>
                                  <a:pt x="5" y="4"/>
                                </a:lnTo>
                                <a:lnTo>
                                  <a:pt x="8" y="7"/>
                                </a:lnTo>
                                <a:lnTo>
                                  <a:pt x="8" y="9"/>
                                </a:lnTo>
                                <a:lnTo>
                                  <a:pt x="8" y="11"/>
                                </a:lnTo>
                                <a:lnTo>
                                  <a:pt x="5" y="14"/>
                                </a:lnTo>
                                <a:lnTo>
                                  <a:pt x="5" y="16"/>
                                </a:lnTo>
                                <a:close/>
                              </a:path>
                            </a:pathLst>
                          </a:custGeom>
                          <a:solidFill>
                            <a:srgbClr val="5CA170"/>
                          </a:solidFill>
                          <a:ln w="7938">
                            <a:solidFill>
                              <a:srgbClr val="6E6E6E"/>
                            </a:solidFill>
                            <a:round/>
                            <a:headEnd/>
                            <a:tailEnd/>
                          </a:ln>
                        </wps:spPr>
                        <wps:txbx>
                          <w:txbxContent>
                            <w:p w14:paraId="742DD60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52021726" name="Freeform 341"/>
                        <wps:cNvSpPr>
                          <a:spLocks/>
                        </wps:cNvSpPr>
                        <wps:spPr bwMode="auto">
                          <a:xfrm>
                            <a:off x="2826" y="3218"/>
                            <a:ext cx="0" cy="8"/>
                          </a:xfrm>
                          <a:custGeom>
                            <a:avLst/>
                            <a:gdLst/>
                            <a:ahLst/>
                            <a:cxnLst>
                              <a:cxn ang="0">
                                <a:pos x="0" y="2"/>
                              </a:cxn>
                              <a:cxn ang="0">
                                <a:pos x="0" y="2"/>
                              </a:cxn>
                              <a:cxn ang="0">
                                <a:pos x="0" y="2"/>
                              </a:cxn>
                              <a:cxn ang="0">
                                <a:pos x="0" y="0"/>
                              </a:cxn>
                              <a:cxn ang="0">
                                <a:pos x="0" y="0"/>
                              </a:cxn>
                              <a:cxn ang="0">
                                <a:pos x="0" y="0"/>
                              </a:cxn>
                              <a:cxn ang="0">
                                <a:pos x="0" y="0"/>
                              </a:cxn>
                              <a:cxn ang="0">
                                <a:pos x="0" y="0"/>
                              </a:cxn>
                              <a:cxn ang="0">
                                <a:pos x="0" y="0"/>
                              </a:cxn>
                              <a:cxn ang="0">
                                <a:pos x="0" y="2"/>
                              </a:cxn>
                              <a:cxn ang="0">
                                <a:pos x="0" y="2"/>
                              </a:cxn>
                              <a:cxn ang="0">
                                <a:pos x="0" y="2"/>
                              </a:cxn>
                              <a:cxn ang="0">
                                <a:pos x="0" y="2"/>
                              </a:cxn>
                            </a:cxnLst>
                            <a:rect l="0" t="0" r="r" b="b"/>
                            <a:pathLst>
                              <a:path h="2">
                                <a:moveTo>
                                  <a:pt x="0" y="2"/>
                                </a:moveTo>
                                <a:lnTo>
                                  <a:pt x="0" y="2"/>
                                </a:lnTo>
                                <a:lnTo>
                                  <a:pt x="0" y="0"/>
                                </a:lnTo>
                                <a:lnTo>
                                  <a:pt x="0" y="2"/>
                                </a:lnTo>
                                <a:close/>
                              </a:path>
                            </a:pathLst>
                          </a:custGeom>
                          <a:solidFill>
                            <a:srgbClr val="5CA170"/>
                          </a:solidFill>
                          <a:ln w="7938">
                            <a:solidFill>
                              <a:srgbClr val="6E6E6E"/>
                            </a:solidFill>
                            <a:round/>
                            <a:headEnd/>
                            <a:tailEnd/>
                          </a:ln>
                        </wps:spPr>
                        <wps:txbx>
                          <w:txbxContent>
                            <w:p w14:paraId="1D77ECC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26277577" name="Freeform 340"/>
                        <wps:cNvSpPr>
                          <a:spLocks/>
                        </wps:cNvSpPr>
                        <wps:spPr bwMode="auto">
                          <a:xfrm>
                            <a:off x="2834" y="3228"/>
                            <a:ext cx="6" cy="4"/>
                          </a:xfrm>
                          <a:custGeom>
                            <a:avLst/>
                            <a:gdLst/>
                            <a:ahLst/>
                            <a:cxnLst>
                              <a:cxn ang="0">
                                <a:pos x="0" y="3"/>
                              </a:cxn>
                              <a:cxn ang="0">
                                <a:pos x="0" y="0"/>
                              </a:cxn>
                              <a:cxn ang="0">
                                <a:pos x="0" y="0"/>
                              </a:cxn>
                              <a:cxn ang="0">
                                <a:pos x="0" y="0"/>
                              </a:cxn>
                              <a:cxn ang="0">
                                <a:pos x="3" y="0"/>
                              </a:cxn>
                              <a:cxn ang="0">
                                <a:pos x="3" y="0"/>
                              </a:cxn>
                              <a:cxn ang="0">
                                <a:pos x="3" y="3"/>
                              </a:cxn>
                              <a:cxn ang="0">
                                <a:pos x="3" y="3"/>
                              </a:cxn>
                              <a:cxn ang="0">
                                <a:pos x="0" y="3"/>
                              </a:cxn>
                            </a:cxnLst>
                            <a:rect l="0" t="0" r="r" b="b"/>
                            <a:pathLst>
                              <a:path w="3" h="3">
                                <a:moveTo>
                                  <a:pt x="0" y="3"/>
                                </a:moveTo>
                                <a:lnTo>
                                  <a:pt x="0" y="0"/>
                                </a:lnTo>
                                <a:lnTo>
                                  <a:pt x="3" y="0"/>
                                </a:lnTo>
                                <a:lnTo>
                                  <a:pt x="3" y="3"/>
                                </a:lnTo>
                                <a:lnTo>
                                  <a:pt x="0" y="3"/>
                                </a:lnTo>
                                <a:close/>
                              </a:path>
                            </a:pathLst>
                          </a:custGeom>
                          <a:solidFill>
                            <a:srgbClr val="5CA170"/>
                          </a:solidFill>
                          <a:ln w="7938">
                            <a:solidFill>
                              <a:srgbClr val="6E6E6E"/>
                            </a:solidFill>
                            <a:round/>
                            <a:headEnd/>
                            <a:tailEnd/>
                          </a:ln>
                        </wps:spPr>
                        <wps:txbx>
                          <w:txbxContent>
                            <w:p w14:paraId="1CC4923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66965709" name="Freeform 339"/>
                        <wps:cNvSpPr>
                          <a:spLocks/>
                        </wps:cNvSpPr>
                        <wps:spPr bwMode="auto">
                          <a:xfrm>
                            <a:off x="2846" y="3234"/>
                            <a:ext cx="0" cy="0"/>
                          </a:xfrm>
                          <a:custGeom>
                            <a:avLst/>
                            <a:gdLst/>
                            <a:ahLst/>
                            <a:cxnLst>
                              <a:cxn ang="0">
                                <a:pos x="0" y="0"/>
                              </a:cxn>
                              <a:cxn ang="0">
                                <a:pos x="0" y="0"/>
                              </a:cxn>
                              <a:cxn ang="0">
                                <a:pos x="0" y="0"/>
                              </a:cxn>
                              <a:cxn ang="0">
                                <a:pos x="0" y="0"/>
                              </a:cxn>
                              <a:cxn ang="0">
                                <a:pos x="0" y="0"/>
                              </a:cxn>
                              <a:cxn ang="0">
                                <a:pos x="0" y="0"/>
                              </a:cxn>
                              <a:cxn ang="0">
                                <a:pos x="0" y="0"/>
                              </a:cxn>
                              <a:cxn ang="0">
                                <a:pos x="0" y="0"/>
                              </a:cxn>
                            </a:cxnLst>
                            <a:rect l="0" t="0" r="r" b="b"/>
                            <a:pathLst>
                              <a:path>
                                <a:moveTo>
                                  <a:pt x="0" y="0"/>
                                </a:moveTo>
                                <a:lnTo>
                                  <a:pt x="0" y="0"/>
                                </a:lnTo>
                                <a:close/>
                              </a:path>
                            </a:pathLst>
                          </a:custGeom>
                          <a:solidFill>
                            <a:srgbClr val="5CA170"/>
                          </a:solidFill>
                          <a:ln w="7938">
                            <a:solidFill>
                              <a:srgbClr val="6E6E6E"/>
                            </a:solidFill>
                            <a:round/>
                            <a:headEnd/>
                            <a:tailEnd/>
                          </a:ln>
                        </wps:spPr>
                        <wps:txbx>
                          <w:txbxContent>
                            <w:p w14:paraId="3C296F9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20513869" name="Freeform 338"/>
                        <wps:cNvSpPr>
                          <a:spLocks/>
                        </wps:cNvSpPr>
                        <wps:spPr bwMode="auto">
                          <a:xfrm>
                            <a:off x="2834" y="3234"/>
                            <a:ext cx="2" cy="0"/>
                          </a:xfrm>
                          <a:custGeom>
                            <a:avLst/>
                            <a:gdLst/>
                            <a:ahLst/>
                            <a:cxnLst>
                              <a:cxn ang="0">
                                <a:pos x="0" y="2"/>
                              </a:cxn>
                              <a:cxn ang="0">
                                <a:pos x="0" y="2"/>
                              </a:cxn>
                              <a:cxn ang="0">
                                <a:pos x="0" y="2"/>
                              </a:cxn>
                              <a:cxn ang="0">
                                <a:pos x="0" y="0"/>
                              </a:cxn>
                              <a:cxn ang="0">
                                <a:pos x="0" y="0"/>
                              </a:cxn>
                              <a:cxn ang="0">
                                <a:pos x="0" y="0"/>
                              </a:cxn>
                              <a:cxn ang="0">
                                <a:pos x="0" y="0"/>
                              </a:cxn>
                              <a:cxn ang="0">
                                <a:pos x="0" y="2"/>
                              </a:cxn>
                              <a:cxn ang="0">
                                <a:pos x="0" y="2"/>
                              </a:cxn>
                            </a:cxnLst>
                            <a:rect l="0" t="0" r="r" b="b"/>
                            <a:pathLst>
                              <a:path h="2">
                                <a:moveTo>
                                  <a:pt x="0" y="2"/>
                                </a:moveTo>
                                <a:lnTo>
                                  <a:pt x="0" y="2"/>
                                </a:lnTo>
                                <a:lnTo>
                                  <a:pt x="0" y="0"/>
                                </a:lnTo>
                                <a:lnTo>
                                  <a:pt x="0" y="2"/>
                                </a:lnTo>
                                <a:close/>
                              </a:path>
                            </a:pathLst>
                          </a:custGeom>
                          <a:solidFill>
                            <a:srgbClr val="5CA170"/>
                          </a:solidFill>
                          <a:ln w="7938">
                            <a:solidFill>
                              <a:srgbClr val="6E6E6E"/>
                            </a:solidFill>
                            <a:round/>
                            <a:headEnd/>
                            <a:tailEnd/>
                          </a:ln>
                        </wps:spPr>
                        <wps:txbx>
                          <w:txbxContent>
                            <w:p w14:paraId="1CA9DAA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52442158" name="Freeform 337"/>
                        <wps:cNvSpPr>
                          <a:spLocks/>
                        </wps:cNvSpPr>
                        <wps:spPr bwMode="auto">
                          <a:xfrm>
                            <a:off x="2832" y="3234"/>
                            <a:ext cx="2" cy="4"/>
                          </a:xfrm>
                          <a:custGeom>
                            <a:avLst/>
                            <a:gdLst/>
                            <a:ahLst/>
                            <a:cxnLst>
                              <a:cxn ang="0">
                                <a:pos x="2" y="2"/>
                              </a:cxn>
                              <a:cxn ang="0">
                                <a:pos x="2" y="0"/>
                              </a:cxn>
                              <a:cxn ang="0">
                                <a:pos x="2" y="0"/>
                              </a:cxn>
                              <a:cxn ang="0">
                                <a:pos x="0" y="0"/>
                              </a:cxn>
                              <a:cxn ang="0">
                                <a:pos x="2" y="0"/>
                              </a:cxn>
                              <a:cxn ang="0">
                                <a:pos x="2" y="0"/>
                              </a:cxn>
                              <a:cxn ang="0">
                                <a:pos x="2" y="0"/>
                              </a:cxn>
                              <a:cxn ang="0">
                                <a:pos x="2" y="0"/>
                              </a:cxn>
                              <a:cxn ang="0">
                                <a:pos x="2" y="2"/>
                              </a:cxn>
                            </a:cxnLst>
                            <a:rect l="0" t="0" r="r" b="b"/>
                            <a:pathLst>
                              <a:path w="2" h="2">
                                <a:moveTo>
                                  <a:pt x="2" y="2"/>
                                </a:moveTo>
                                <a:lnTo>
                                  <a:pt x="2" y="0"/>
                                </a:lnTo>
                                <a:lnTo>
                                  <a:pt x="0" y="0"/>
                                </a:lnTo>
                                <a:lnTo>
                                  <a:pt x="2" y="0"/>
                                </a:lnTo>
                                <a:lnTo>
                                  <a:pt x="2" y="2"/>
                                </a:lnTo>
                                <a:close/>
                              </a:path>
                            </a:pathLst>
                          </a:custGeom>
                          <a:solidFill>
                            <a:srgbClr val="5CA170"/>
                          </a:solidFill>
                          <a:ln w="7938">
                            <a:solidFill>
                              <a:srgbClr val="6E6E6E"/>
                            </a:solidFill>
                            <a:round/>
                            <a:headEnd/>
                            <a:tailEnd/>
                          </a:ln>
                        </wps:spPr>
                        <wps:txbx>
                          <w:txbxContent>
                            <w:p w14:paraId="3B351AD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50768099" name="Freeform 336"/>
                        <wps:cNvSpPr>
                          <a:spLocks/>
                        </wps:cNvSpPr>
                        <wps:spPr bwMode="auto">
                          <a:xfrm>
                            <a:off x="2806" y="3246"/>
                            <a:ext cx="14" cy="6"/>
                          </a:xfrm>
                          <a:custGeom>
                            <a:avLst/>
                            <a:gdLst/>
                            <a:ahLst/>
                            <a:cxnLst>
                              <a:cxn ang="0">
                                <a:pos x="4" y="6"/>
                              </a:cxn>
                              <a:cxn ang="0">
                                <a:pos x="2" y="6"/>
                              </a:cxn>
                              <a:cxn ang="0">
                                <a:pos x="0" y="6"/>
                              </a:cxn>
                              <a:cxn ang="0">
                                <a:pos x="0" y="4"/>
                              </a:cxn>
                              <a:cxn ang="0">
                                <a:pos x="0" y="4"/>
                              </a:cxn>
                              <a:cxn ang="0">
                                <a:pos x="0" y="4"/>
                              </a:cxn>
                              <a:cxn ang="0">
                                <a:pos x="0" y="2"/>
                              </a:cxn>
                              <a:cxn ang="0">
                                <a:pos x="0" y="2"/>
                              </a:cxn>
                              <a:cxn ang="0">
                                <a:pos x="2" y="2"/>
                              </a:cxn>
                              <a:cxn ang="0">
                                <a:pos x="2" y="2"/>
                              </a:cxn>
                              <a:cxn ang="0">
                                <a:pos x="2" y="2"/>
                              </a:cxn>
                              <a:cxn ang="0">
                                <a:pos x="2" y="0"/>
                              </a:cxn>
                              <a:cxn ang="0">
                                <a:pos x="4" y="0"/>
                              </a:cxn>
                              <a:cxn ang="0">
                                <a:pos x="4" y="0"/>
                              </a:cxn>
                              <a:cxn ang="0">
                                <a:pos x="7" y="0"/>
                              </a:cxn>
                              <a:cxn ang="0">
                                <a:pos x="7" y="0"/>
                              </a:cxn>
                              <a:cxn ang="0">
                                <a:pos x="7" y="0"/>
                              </a:cxn>
                              <a:cxn ang="0">
                                <a:pos x="7" y="0"/>
                              </a:cxn>
                              <a:cxn ang="0">
                                <a:pos x="7" y="2"/>
                              </a:cxn>
                              <a:cxn ang="0">
                                <a:pos x="7" y="2"/>
                              </a:cxn>
                              <a:cxn ang="0">
                                <a:pos x="7" y="4"/>
                              </a:cxn>
                              <a:cxn ang="0">
                                <a:pos x="4" y="4"/>
                              </a:cxn>
                              <a:cxn ang="0">
                                <a:pos x="4" y="6"/>
                              </a:cxn>
                            </a:cxnLst>
                            <a:rect l="0" t="0" r="r" b="b"/>
                            <a:pathLst>
                              <a:path w="7" h="6">
                                <a:moveTo>
                                  <a:pt x="4" y="6"/>
                                </a:moveTo>
                                <a:lnTo>
                                  <a:pt x="2" y="6"/>
                                </a:lnTo>
                                <a:lnTo>
                                  <a:pt x="0" y="6"/>
                                </a:lnTo>
                                <a:lnTo>
                                  <a:pt x="0" y="4"/>
                                </a:lnTo>
                                <a:lnTo>
                                  <a:pt x="0" y="2"/>
                                </a:lnTo>
                                <a:lnTo>
                                  <a:pt x="2" y="2"/>
                                </a:lnTo>
                                <a:lnTo>
                                  <a:pt x="2" y="0"/>
                                </a:lnTo>
                                <a:lnTo>
                                  <a:pt x="4" y="0"/>
                                </a:lnTo>
                                <a:lnTo>
                                  <a:pt x="7" y="0"/>
                                </a:lnTo>
                                <a:lnTo>
                                  <a:pt x="7" y="2"/>
                                </a:lnTo>
                                <a:lnTo>
                                  <a:pt x="7" y="4"/>
                                </a:lnTo>
                                <a:lnTo>
                                  <a:pt x="4" y="4"/>
                                </a:lnTo>
                                <a:lnTo>
                                  <a:pt x="4" y="6"/>
                                </a:lnTo>
                                <a:close/>
                              </a:path>
                            </a:pathLst>
                          </a:custGeom>
                          <a:solidFill>
                            <a:srgbClr val="5CA170"/>
                          </a:solidFill>
                          <a:ln w="7938">
                            <a:solidFill>
                              <a:srgbClr val="6E6E6E"/>
                            </a:solidFill>
                            <a:round/>
                            <a:headEnd/>
                            <a:tailEnd/>
                          </a:ln>
                        </wps:spPr>
                        <wps:txbx>
                          <w:txbxContent>
                            <w:p w14:paraId="7F54A25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06069607" name="Freeform 335"/>
                        <wps:cNvSpPr>
                          <a:spLocks/>
                        </wps:cNvSpPr>
                        <wps:spPr bwMode="auto">
                          <a:xfrm>
                            <a:off x="2846" y="3254"/>
                            <a:ext cx="12" cy="18"/>
                          </a:xfrm>
                          <a:custGeom>
                            <a:avLst/>
                            <a:gdLst/>
                            <a:ahLst/>
                            <a:cxnLst>
                              <a:cxn ang="0">
                                <a:pos x="2" y="14"/>
                              </a:cxn>
                              <a:cxn ang="0">
                                <a:pos x="0" y="12"/>
                              </a:cxn>
                              <a:cxn ang="0">
                                <a:pos x="0" y="12"/>
                              </a:cxn>
                              <a:cxn ang="0">
                                <a:pos x="0" y="9"/>
                              </a:cxn>
                              <a:cxn ang="0">
                                <a:pos x="0" y="7"/>
                              </a:cxn>
                              <a:cxn ang="0">
                                <a:pos x="2" y="5"/>
                              </a:cxn>
                              <a:cxn ang="0">
                                <a:pos x="5" y="2"/>
                              </a:cxn>
                              <a:cxn ang="0">
                                <a:pos x="5" y="2"/>
                              </a:cxn>
                              <a:cxn ang="0">
                                <a:pos x="7" y="0"/>
                              </a:cxn>
                              <a:cxn ang="0">
                                <a:pos x="7" y="0"/>
                              </a:cxn>
                              <a:cxn ang="0">
                                <a:pos x="7" y="2"/>
                              </a:cxn>
                              <a:cxn ang="0">
                                <a:pos x="7" y="2"/>
                              </a:cxn>
                              <a:cxn ang="0">
                                <a:pos x="7" y="2"/>
                              </a:cxn>
                              <a:cxn ang="0">
                                <a:pos x="7" y="5"/>
                              </a:cxn>
                              <a:cxn ang="0">
                                <a:pos x="7" y="7"/>
                              </a:cxn>
                              <a:cxn ang="0">
                                <a:pos x="7" y="7"/>
                              </a:cxn>
                              <a:cxn ang="0">
                                <a:pos x="7" y="9"/>
                              </a:cxn>
                              <a:cxn ang="0">
                                <a:pos x="5" y="12"/>
                              </a:cxn>
                              <a:cxn ang="0">
                                <a:pos x="5" y="14"/>
                              </a:cxn>
                              <a:cxn ang="0">
                                <a:pos x="2" y="14"/>
                              </a:cxn>
                            </a:cxnLst>
                            <a:rect l="0" t="0" r="r" b="b"/>
                            <a:pathLst>
                              <a:path w="7" h="14">
                                <a:moveTo>
                                  <a:pt x="2" y="14"/>
                                </a:moveTo>
                                <a:lnTo>
                                  <a:pt x="0" y="12"/>
                                </a:lnTo>
                                <a:lnTo>
                                  <a:pt x="0" y="9"/>
                                </a:lnTo>
                                <a:lnTo>
                                  <a:pt x="0" y="7"/>
                                </a:lnTo>
                                <a:lnTo>
                                  <a:pt x="2" y="5"/>
                                </a:lnTo>
                                <a:lnTo>
                                  <a:pt x="5" y="2"/>
                                </a:lnTo>
                                <a:lnTo>
                                  <a:pt x="7" y="0"/>
                                </a:lnTo>
                                <a:lnTo>
                                  <a:pt x="7" y="2"/>
                                </a:lnTo>
                                <a:lnTo>
                                  <a:pt x="7" y="5"/>
                                </a:lnTo>
                                <a:lnTo>
                                  <a:pt x="7" y="7"/>
                                </a:lnTo>
                                <a:lnTo>
                                  <a:pt x="7" y="9"/>
                                </a:lnTo>
                                <a:lnTo>
                                  <a:pt x="5" y="12"/>
                                </a:lnTo>
                                <a:lnTo>
                                  <a:pt x="5" y="14"/>
                                </a:lnTo>
                                <a:lnTo>
                                  <a:pt x="2" y="14"/>
                                </a:lnTo>
                                <a:close/>
                              </a:path>
                            </a:pathLst>
                          </a:custGeom>
                          <a:solidFill>
                            <a:srgbClr val="5CA170"/>
                          </a:solidFill>
                          <a:ln w="7938">
                            <a:solidFill>
                              <a:srgbClr val="6E6E6E"/>
                            </a:solidFill>
                            <a:round/>
                            <a:headEnd/>
                            <a:tailEnd/>
                          </a:ln>
                        </wps:spPr>
                        <wps:txbx>
                          <w:txbxContent>
                            <w:p w14:paraId="6CE3FE4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646945393" name="Freeform 334"/>
                        <wps:cNvSpPr>
                          <a:spLocks/>
                        </wps:cNvSpPr>
                        <wps:spPr bwMode="auto">
                          <a:xfrm>
                            <a:off x="2792" y="3248"/>
                            <a:ext cx="4" cy="2"/>
                          </a:xfrm>
                          <a:custGeom>
                            <a:avLst/>
                            <a:gdLst/>
                            <a:ahLst/>
                            <a:cxnLst>
                              <a:cxn ang="0">
                                <a:pos x="3" y="0"/>
                              </a:cxn>
                              <a:cxn ang="0">
                                <a:pos x="3" y="0"/>
                              </a:cxn>
                              <a:cxn ang="0">
                                <a:pos x="0" y="0"/>
                              </a:cxn>
                              <a:cxn ang="0">
                                <a:pos x="0" y="0"/>
                              </a:cxn>
                              <a:cxn ang="0">
                                <a:pos x="0" y="0"/>
                              </a:cxn>
                              <a:cxn ang="0">
                                <a:pos x="3" y="0"/>
                              </a:cxn>
                              <a:cxn ang="0">
                                <a:pos x="3" y="0"/>
                              </a:cxn>
                              <a:cxn ang="0">
                                <a:pos x="3" y="0"/>
                              </a:cxn>
                            </a:cxnLst>
                            <a:rect l="0" t="0" r="r" b="b"/>
                            <a:pathLst>
                              <a:path w="3">
                                <a:moveTo>
                                  <a:pt x="3" y="0"/>
                                </a:moveTo>
                                <a:lnTo>
                                  <a:pt x="3" y="0"/>
                                </a:lnTo>
                                <a:lnTo>
                                  <a:pt x="0" y="0"/>
                                </a:lnTo>
                                <a:lnTo>
                                  <a:pt x="3" y="0"/>
                                </a:lnTo>
                                <a:close/>
                              </a:path>
                            </a:pathLst>
                          </a:custGeom>
                          <a:solidFill>
                            <a:srgbClr val="5CA170"/>
                          </a:solidFill>
                          <a:ln w="7938">
                            <a:solidFill>
                              <a:srgbClr val="6E6E6E"/>
                            </a:solidFill>
                            <a:round/>
                            <a:headEnd/>
                            <a:tailEnd/>
                          </a:ln>
                        </wps:spPr>
                        <wps:txbx>
                          <w:txbxContent>
                            <w:p w14:paraId="019FBA0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15354478" name="Freeform 333"/>
                        <wps:cNvSpPr>
                          <a:spLocks/>
                        </wps:cNvSpPr>
                        <wps:spPr bwMode="auto">
                          <a:xfrm>
                            <a:off x="2802" y="3258"/>
                            <a:ext cx="4" cy="14"/>
                          </a:xfrm>
                          <a:custGeom>
                            <a:avLst/>
                            <a:gdLst/>
                            <a:ahLst/>
                            <a:cxnLst>
                              <a:cxn ang="0">
                                <a:pos x="0" y="9"/>
                              </a:cxn>
                              <a:cxn ang="0">
                                <a:pos x="0" y="7"/>
                              </a:cxn>
                              <a:cxn ang="0">
                                <a:pos x="0" y="4"/>
                              </a:cxn>
                              <a:cxn ang="0">
                                <a:pos x="0" y="4"/>
                              </a:cxn>
                              <a:cxn ang="0">
                                <a:pos x="3" y="4"/>
                              </a:cxn>
                              <a:cxn ang="0">
                                <a:pos x="3" y="2"/>
                              </a:cxn>
                              <a:cxn ang="0">
                                <a:pos x="3" y="2"/>
                              </a:cxn>
                              <a:cxn ang="0">
                                <a:pos x="0" y="2"/>
                              </a:cxn>
                              <a:cxn ang="0">
                                <a:pos x="0" y="2"/>
                              </a:cxn>
                              <a:cxn ang="0">
                                <a:pos x="0" y="2"/>
                              </a:cxn>
                              <a:cxn ang="0">
                                <a:pos x="3" y="0"/>
                              </a:cxn>
                              <a:cxn ang="0">
                                <a:pos x="3" y="0"/>
                              </a:cxn>
                              <a:cxn ang="0">
                                <a:pos x="3" y="0"/>
                              </a:cxn>
                              <a:cxn ang="0">
                                <a:pos x="3" y="0"/>
                              </a:cxn>
                              <a:cxn ang="0">
                                <a:pos x="3" y="0"/>
                              </a:cxn>
                              <a:cxn ang="0">
                                <a:pos x="3" y="2"/>
                              </a:cxn>
                              <a:cxn ang="0">
                                <a:pos x="3" y="4"/>
                              </a:cxn>
                              <a:cxn ang="0">
                                <a:pos x="3" y="9"/>
                              </a:cxn>
                              <a:cxn ang="0">
                                <a:pos x="3" y="9"/>
                              </a:cxn>
                              <a:cxn ang="0">
                                <a:pos x="0" y="9"/>
                              </a:cxn>
                            </a:cxnLst>
                            <a:rect l="0" t="0" r="r" b="b"/>
                            <a:pathLst>
                              <a:path w="3" h="9">
                                <a:moveTo>
                                  <a:pt x="0" y="9"/>
                                </a:moveTo>
                                <a:lnTo>
                                  <a:pt x="0" y="7"/>
                                </a:lnTo>
                                <a:lnTo>
                                  <a:pt x="0" y="4"/>
                                </a:lnTo>
                                <a:lnTo>
                                  <a:pt x="3" y="4"/>
                                </a:lnTo>
                                <a:lnTo>
                                  <a:pt x="3" y="2"/>
                                </a:lnTo>
                                <a:lnTo>
                                  <a:pt x="0" y="2"/>
                                </a:lnTo>
                                <a:lnTo>
                                  <a:pt x="3" y="0"/>
                                </a:lnTo>
                                <a:lnTo>
                                  <a:pt x="3" y="2"/>
                                </a:lnTo>
                                <a:lnTo>
                                  <a:pt x="3" y="4"/>
                                </a:lnTo>
                                <a:lnTo>
                                  <a:pt x="3" y="9"/>
                                </a:lnTo>
                                <a:lnTo>
                                  <a:pt x="0" y="9"/>
                                </a:lnTo>
                                <a:close/>
                              </a:path>
                            </a:pathLst>
                          </a:custGeom>
                          <a:solidFill>
                            <a:srgbClr val="89B586"/>
                          </a:solidFill>
                          <a:ln w="7938">
                            <a:solidFill>
                              <a:srgbClr val="6E6E6E"/>
                            </a:solidFill>
                            <a:round/>
                            <a:headEnd/>
                            <a:tailEnd/>
                          </a:ln>
                        </wps:spPr>
                        <wps:txbx>
                          <w:txbxContent>
                            <w:p w14:paraId="67AF465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832824281" name="Freeform 332"/>
                        <wps:cNvSpPr>
                          <a:spLocks/>
                        </wps:cNvSpPr>
                        <wps:spPr bwMode="auto">
                          <a:xfrm>
                            <a:off x="2822" y="3272"/>
                            <a:ext cx="6" cy="8"/>
                          </a:xfrm>
                          <a:custGeom>
                            <a:avLst/>
                            <a:gdLst/>
                            <a:ahLst/>
                            <a:cxnLst>
                              <a:cxn ang="0">
                                <a:pos x="2" y="7"/>
                              </a:cxn>
                              <a:cxn ang="0">
                                <a:pos x="0" y="7"/>
                              </a:cxn>
                              <a:cxn ang="0">
                                <a:pos x="0" y="2"/>
                              </a:cxn>
                              <a:cxn ang="0">
                                <a:pos x="0" y="2"/>
                              </a:cxn>
                              <a:cxn ang="0">
                                <a:pos x="2" y="0"/>
                              </a:cxn>
                              <a:cxn ang="0">
                                <a:pos x="5" y="0"/>
                              </a:cxn>
                              <a:cxn ang="0">
                                <a:pos x="5" y="0"/>
                              </a:cxn>
                              <a:cxn ang="0">
                                <a:pos x="5" y="0"/>
                              </a:cxn>
                              <a:cxn ang="0">
                                <a:pos x="5" y="4"/>
                              </a:cxn>
                              <a:cxn ang="0">
                                <a:pos x="5" y="7"/>
                              </a:cxn>
                              <a:cxn ang="0">
                                <a:pos x="2" y="7"/>
                              </a:cxn>
                            </a:cxnLst>
                            <a:rect l="0" t="0" r="r" b="b"/>
                            <a:pathLst>
                              <a:path w="5" h="7">
                                <a:moveTo>
                                  <a:pt x="2" y="7"/>
                                </a:moveTo>
                                <a:lnTo>
                                  <a:pt x="0" y="7"/>
                                </a:lnTo>
                                <a:lnTo>
                                  <a:pt x="0" y="2"/>
                                </a:lnTo>
                                <a:lnTo>
                                  <a:pt x="2" y="0"/>
                                </a:lnTo>
                                <a:lnTo>
                                  <a:pt x="5" y="0"/>
                                </a:lnTo>
                                <a:lnTo>
                                  <a:pt x="5" y="4"/>
                                </a:lnTo>
                                <a:lnTo>
                                  <a:pt x="5" y="7"/>
                                </a:lnTo>
                                <a:lnTo>
                                  <a:pt x="2" y="7"/>
                                </a:lnTo>
                                <a:close/>
                              </a:path>
                            </a:pathLst>
                          </a:custGeom>
                          <a:solidFill>
                            <a:srgbClr val="89B586"/>
                          </a:solidFill>
                          <a:ln w="7938">
                            <a:solidFill>
                              <a:srgbClr val="6E6E6E"/>
                            </a:solidFill>
                            <a:round/>
                            <a:headEnd/>
                            <a:tailEnd/>
                          </a:ln>
                        </wps:spPr>
                        <wps:txbx>
                          <w:txbxContent>
                            <w:p w14:paraId="4A2BA97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29235791" name="Freeform 331"/>
                        <wps:cNvSpPr>
                          <a:spLocks/>
                        </wps:cNvSpPr>
                        <wps:spPr bwMode="auto">
                          <a:xfrm>
                            <a:off x="7020" y="3600"/>
                            <a:ext cx="1834" cy="1234"/>
                          </a:xfrm>
                          <a:custGeom>
                            <a:avLst/>
                            <a:gdLst/>
                            <a:ahLst/>
                            <a:cxnLst>
                              <a:cxn ang="0">
                                <a:pos x="720" y="142"/>
                              </a:cxn>
                              <a:cxn ang="0">
                                <a:pos x="763" y="228"/>
                              </a:cxn>
                              <a:cxn ang="0">
                                <a:pos x="803" y="290"/>
                              </a:cxn>
                              <a:cxn ang="0">
                                <a:pos x="880" y="327"/>
                              </a:cxn>
                              <a:cxn ang="0">
                                <a:pos x="930" y="389"/>
                              </a:cxn>
                              <a:cxn ang="0">
                                <a:pos x="923" y="426"/>
                              </a:cxn>
                              <a:cxn ang="0">
                                <a:pos x="909" y="474"/>
                              </a:cxn>
                              <a:cxn ang="0">
                                <a:pos x="949" y="476"/>
                              </a:cxn>
                              <a:cxn ang="0">
                                <a:pos x="942" y="532"/>
                              </a:cxn>
                              <a:cxn ang="0">
                                <a:pos x="961" y="559"/>
                              </a:cxn>
                              <a:cxn ang="0">
                                <a:pos x="990" y="568"/>
                              </a:cxn>
                              <a:cxn ang="0">
                                <a:pos x="1007" y="587"/>
                              </a:cxn>
                              <a:cxn ang="0">
                                <a:pos x="1011" y="617"/>
                              </a:cxn>
                              <a:cxn ang="0">
                                <a:pos x="985" y="615"/>
                              </a:cxn>
                              <a:cxn ang="0">
                                <a:pos x="959" y="615"/>
                              </a:cxn>
                              <a:cxn ang="0">
                                <a:pos x="932" y="612"/>
                              </a:cxn>
                              <a:cxn ang="0">
                                <a:pos x="911" y="605"/>
                              </a:cxn>
                              <a:cxn ang="0">
                                <a:pos x="889" y="596"/>
                              </a:cxn>
                              <a:cxn ang="0">
                                <a:pos x="865" y="589"/>
                              </a:cxn>
                              <a:cxn ang="0">
                                <a:pos x="844" y="580"/>
                              </a:cxn>
                              <a:cxn ang="0">
                                <a:pos x="834" y="568"/>
                              </a:cxn>
                              <a:cxn ang="0">
                                <a:pos x="818" y="564"/>
                              </a:cxn>
                              <a:cxn ang="0">
                                <a:pos x="803" y="555"/>
                              </a:cxn>
                              <a:cxn ang="0">
                                <a:pos x="791" y="548"/>
                              </a:cxn>
                              <a:cxn ang="0">
                                <a:pos x="775" y="543"/>
                              </a:cxn>
                              <a:cxn ang="0">
                                <a:pos x="748" y="559"/>
                              </a:cxn>
                              <a:cxn ang="0">
                                <a:pos x="717" y="575"/>
                              </a:cxn>
                              <a:cxn ang="0">
                                <a:pos x="684" y="591"/>
                              </a:cxn>
                              <a:cxn ang="0">
                                <a:pos x="674" y="621"/>
                              </a:cxn>
                              <a:cxn ang="0">
                                <a:pos x="677" y="647"/>
                              </a:cxn>
                              <a:cxn ang="0">
                                <a:pos x="667" y="670"/>
                              </a:cxn>
                              <a:cxn ang="0">
                                <a:pos x="667" y="697"/>
                              </a:cxn>
                              <a:cxn ang="0">
                                <a:pos x="674" y="716"/>
                              </a:cxn>
                              <a:cxn ang="0">
                                <a:pos x="619" y="695"/>
                              </a:cxn>
                              <a:cxn ang="0">
                                <a:pos x="569" y="686"/>
                              </a:cxn>
                              <a:cxn ang="0">
                                <a:pos x="526" y="672"/>
                              </a:cxn>
                              <a:cxn ang="0">
                                <a:pos x="473" y="658"/>
                              </a:cxn>
                              <a:cxn ang="0">
                                <a:pos x="438" y="649"/>
                              </a:cxn>
                              <a:cxn ang="0">
                                <a:pos x="399" y="649"/>
                              </a:cxn>
                              <a:cxn ang="0">
                                <a:pos x="366" y="654"/>
                              </a:cxn>
                              <a:cxn ang="0">
                                <a:pos x="337" y="663"/>
                              </a:cxn>
                              <a:cxn ang="0">
                                <a:pos x="323" y="679"/>
                              </a:cxn>
                              <a:cxn ang="0">
                                <a:pos x="301" y="695"/>
                              </a:cxn>
                              <a:cxn ang="0">
                                <a:pos x="287" y="732"/>
                              </a:cxn>
                              <a:cxn ang="0">
                                <a:pos x="268" y="739"/>
                              </a:cxn>
                              <a:cxn ang="0">
                                <a:pos x="242" y="714"/>
                              </a:cxn>
                              <a:cxn ang="0">
                                <a:pos x="208" y="686"/>
                              </a:cxn>
                              <a:cxn ang="0">
                                <a:pos x="175" y="667"/>
                              </a:cxn>
                              <a:cxn ang="0">
                                <a:pos x="177" y="635"/>
                              </a:cxn>
                              <a:cxn ang="0">
                                <a:pos x="170" y="603"/>
                              </a:cxn>
                              <a:cxn ang="0">
                                <a:pos x="146" y="582"/>
                              </a:cxn>
                              <a:cxn ang="0">
                                <a:pos x="117" y="573"/>
                              </a:cxn>
                              <a:cxn ang="0">
                                <a:pos x="84" y="559"/>
                              </a:cxn>
                              <a:cxn ang="0">
                                <a:pos x="60" y="527"/>
                              </a:cxn>
                              <a:cxn ang="0">
                                <a:pos x="93" y="465"/>
                              </a:cxn>
                              <a:cxn ang="0">
                                <a:pos x="105" y="398"/>
                              </a:cxn>
                              <a:cxn ang="0">
                                <a:pos x="98" y="301"/>
                              </a:cxn>
                              <a:cxn ang="0">
                                <a:pos x="70" y="195"/>
                              </a:cxn>
                              <a:cxn ang="0">
                                <a:pos x="38" y="106"/>
                              </a:cxn>
                              <a:cxn ang="0">
                                <a:pos x="15" y="23"/>
                              </a:cxn>
                              <a:cxn ang="0">
                                <a:pos x="301" y="18"/>
                              </a:cxn>
                              <a:cxn ang="0">
                                <a:pos x="665" y="4"/>
                              </a:cxn>
                            </a:cxnLst>
                            <a:rect l="0" t="0" r="r" b="b"/>
                            <a:pathLst>
                              <a:path w="1026" h="750">
                                <a:moveTo>
                                  <a:pt x="720" y="0"/>
                                </a:moveTo>
                                <a:lnTo>
                                  <a:pt x="715" y="11"/>
                                </a:lnTo>
                                <a:lnTo>
                                  <a:pt x="710" y="25"/>
                                </a:lnTo>
                                <a:lnTo>
                                  <a:pt x="705" y="36"/>
                                </a:lnTo>
                                <a:lnTo>
                                  <a:pt x="698" y="50"/>
                                </a:lnTo>
                                <a:lnTo>
                                  <a:pt x="701" y="66"/>
                                </a:lnTo>
                                <a:lnTo>
                                  <a:pt x="705" y="89"/>
                                </a:lnTo>
                                <a:lnTo>
                                  <a:pt x="708" y="96"/>
                                </a:lnTo>
                                <a:lnTo>
                                  <a:pt x="713" y="117"/>
                                </a:lnTo>
                                <a:lnTo>
                                  <a:pt x="715" y="129"/>
                                </a:lnTo>
                                <a:lnTo>
                                  <a:pt x="715" y="135"/>
                                </a:lnTo>
                                <a:lnTo>
                                  <a:pt x="720" y="142"/>
                                </a:lnTo>
                                <a:lnTo>
                                  <a:pt x="727" y="152"/>
                                </a:lnTo>
                                <a:lnTo>
                                  <a:pt x="729" y="156"/>
                                </a:lnTo>
                                <a:lnTo>
                                  <a:pt x="732" y="165"/>
                                </a:lnTo>
                                <a:lnTo>
                                  <a:pt x="734" y="182"/>
                                </a:lnTo>
                                <a:lnTo>
                                  <a:pt x="736" y="195"/>
                                </a:lnTo>
                                <a:lnTo>
                                  <a:pt x="736" y="202"/>
                                </a:lnTo>
                                <a:lnTo>
                                  <a:pt x="739" y="207"/>
                                </a:lnTo>
                                <a:lnTo>
                                  <a:pt x="741" y="211"/>
                                </a:lnTo>
                                <a:lnTo>
                                  <a:pt x="744" y="216"/>
                                </a:lnTo>
                                <a:lnTo>
                                  <a:pt x="746" y="218"/>
                                </a:lnTo>
                                <a:lnTo>
                                  <a:pt x="756" y="225"/>
                                </a:lnTo>
                                <a:lnTo>
                                  <a:pt x="763" y="228"/>
                                </a:lnTo>
                                <a:lnTo>
                                  <a:pt x="770" y="230"/>
                                </a:lnTo>
                                <a:lnTo>
                                  <a:pt x="775" y="232"/>
                                </a:lnTo>
                                <a:lnTo>
                                  <a:pt x="777" y="235"/>
                                </a:lnTo>
                                <a:lnTo>
                                  <a:pt x="782" y="237"/>
                                </a:lnTo>
                                <a:lnTo>
                                  <a:pt x="784" y="237"/>
                                </a:lnTo>
                                <a:lnTo>
                                  <a:pt x="789" y="239"/>
                                </a:lnTo>
                                <a:lnTo>
                                  <a:pt x="796" y="246"/>
                                </a:lnTo>
                                <a:lnTo>
                                  <a:pt x="803" y="255"/>
                                </a:lnTo>
                                <a:lnTo>
                                  <a:pt x="806" y="267"/>
                                </a:lnTo>
                                <a:lnTo>
                                  <a:pt x="806" y="271"/>
                                </a:lnTo>
                                <a:lnTo>
                                  <a:pt x="803" y="285"/>
                                </a:lnTo>
                                <a:lnTo>
                                  <a:pt x="803" y="290"/>
                                </a:lnTo>
                                <a:lnTo>
                                  <a:pt x="806" y="294"/>
                                </a:lnTo>
                                <a:lnTo>
                                  <a:pt x="808" y="297"/>
                                </a:lnTo>
                                <a:lnTo>
                                  <a:pt x="813" y="301"/>
                                </a:lnTo>
                                <a:lnTo>
                                  <a:pt x="834" y="313"/>
                                </a:lnTo>
                                <a:lnTo>
                                  <a:pt x="837" y="315"/>
                                </a:lnTo>
                                <a:lnTo>
                                  <a:pt x="842" y="320"/>
                                </a:lnTo>
                                <a:lnTo>
                                  <a:pt x="844" y="320"/>
                                </a:lnTo>
                                <a:lnTo>
                                  <a:pt x="858" y="320"/>
                                </a:lnTo>
                                <a:lnTo>
                                  <a:pt x="865" y="320"/>
                                </a:lnTo>
                                <a:lnTo>
                                  <a:pt x="870" y="322"/>
                                </a:lnTo>
                                <a:lnTo>
                                  <a:pt x="875" y="322"/>
                                </a:lnTo>
                                <a:lnTo>
                                  <a:pt x="880" y="327"/>
                                </a:lnTo>
                                <a:lnTo>
                                  <a:pt x="887" y="327"/>
                                </a:lnTo>
                                <a:lnTo>
                                  <a:pt x="899" y="338"/>
                                </a:lnTo>
                                <a:lnTo>
                                  <a:pt x="901" y="336"/>
                                </a:lnTo>
                                <a:lnTo>
                                  <a:pt x="916" y="350"/>
                                </a:lnTo>
                                <a:lnTo>
                                  <a:pt x="923" y="354"/>
                                </a:lnTo>
                                <a:lnTo>
                                  <a:pt x="928" y="357"/>
                                </a:lnTo>
                                <a:lnTo>
                                  <a:pt x="928" y="359"/>
                                </a:lnTo>
                                <a:lnTo>
                                  <a:pt x="930" y="366"/>
                                </a:lnTo>
                                <a:lnTo>
                                  <a:pt x="930" y="373"/>
                                </a:lnTo>
                                <a:lnTo>
                                  <a:pt x="930" y="377"/>
                                </a:lnTo>
                                <a:lnTo>
                                  <a:pt x="930" y="387"/>
                                </a:lnTo>
                                <a:lnTo>
                                  <a:pt x="930" y="389"/>
                                </a:lnTo>
                                <a:lnTo>
                                  <a:pt x="928" y="393"/>
                                </a:lnTo>
                                <a:lnTo>
                                  <a:pt x="925" y="398"/>
                                </a:lnTo>
                                <a:lnTo>
                                  <a:pt x="925" y="403"/>
                                </a:lnTo>
                                <a:lnTo>
                                  <a:pt x="928" y="405"/>
                                </a:lnTo>
                                <a:lnTo>
                                  <a:pt x="928" y="410"/>
                                </a:lnTo>
                                <a:lnTo>
                                  <a:pt x="928" y="412"/>
                                </a:lnTo>
                                <a:lnTo>
                                  <a:pt x="928" y="414"/>
                                </a:lnTo>
                                <a:lnTo>
                                  <a:pt x="928" y="419"/>
                                </a:lnTo>
                                <a:lnTo>
                                  <a:pt x="928" y="421"/>
                                </a:lnTo>
                                <a:lnTo>
                                  <a:pt x="925" y="423"/>
                                </a:lnTo>
                                <a:lnTo>
                                  <a:pt x="923" y="423"/>
                                </a:lnTo>
                                <a:lnTo>
                                  <a:pt x="923" y="426"/>
                                </a:lnTo>
                                <a:lnTo>
                                  <a:pt x="920" y="426"/>
                                </a:lnTo>
                                <a:lnTo>
                                  <a:pt x="916" y="433"/>
                                </a:lnTo>
                                <a:lnTo>
                                  <a:pt x="911" y="437"/>
                                </a:lnTo>
                                <a:lnTo>
                                  <a:pt x="904" y="446"/>
                                </a:lnTo>
                                <a:lnTo>
                                  <a:pt x="894" y="453"/>
                                </a:lnTo>
                                <a:lnTo>
                                  <a:pt x="889" y="458"/>
                                </a:lnTo>
                                <a:lnTo>
                                  <a:pt x="887" y="463"/>
                                </a:lnTo>
                                <a:lnTo>
                                  <a:pt x="889" y="465"/>
                                </a:lnTo>
                                <a:lnTo>
                                  <a:pt x="897" y="467"/>
                                </a:lnTo>
                                <a:lnTo>
                                  <a:pt x="901" y="472"/>
                                </a:lnTo>
                                <a:lnTo>
                                  <a:pt x="904" y="474"/>
                                </a:lnTo>
                                <a:lnTo>
                                  <a:pt x="909" y="474"/>
                                </a:lnTo>
                                <a:lnTo>
                                  <a:pt x="913" y="476"/>
                                </a:lnTo>
                                <a:lnTo>
                                  <a:pt x="918" y="479"/>
                                </a:lnTo>
                                <a:lnTo>
                                  <a:pt x="920" y="476"/>
                                </a:lnTo>
                                <a:lnTo>
                                  <a:pt x="920" y="474"/>
                                </a:lnTo>
                                <a:lnTo>
                                  <a:pt x="928" y="474"/>
                                </a:lnTo>
                                <a:lnTo>
                                  <a:pt x="928" y="476"/>
                                </a:lnTo>
                                <a:lnTo>
                                  <a:pt x="928" y="479"/>
                                </a:lnTo>
                                <a:lnTo>
                                  <a:pt x="932" y="479"/>
                                </a:lnTo>
                                <a:lnTo>
                                  <a:pt x="937" y="481"/>
                                </a:lnTo>
                                <a:lnTo>
                                  <a:pt x="942" y="479"/>
                                </a:lnTo>
                                <a:lnTo>
                                  <a:pt x="947" y="479"/>
                                </a:lnTo>
                                <a:lnTo>
                                  <a:pt x="949" y="476"/>
                                </a:lnTo>
                                <a:lnTo>
                                  <a:pt x="952" y="481"/>
                                </a:lnTo>
                                <a:lnTo>
                                  <a:pt x="952" y="483"/>
                                </a:lnTo>
                                <a:lnTo>
                                  <a:pt x="956" y="490"/>
                                </a:lnTo>
                                <a:lnTo>
                                  <a:pt x="954" y="492"/>
                                </a:lnTo>
                                <a:lnTo>
                                  <a:pt x="947" y="499"/>
                                </a:lnTo>
                                <a:lnTo>
                                  <a:pt x="940" y="504"/>
                                </a:lnTo>
                                <a:lnTo>
                                  <a:pt x="937" y="506"/>
                                </a:lnTo>
                                <a:lnTo>
                                  <a:pt x="937" y="513"/>
                                </a:lnTo>
                                <a:lnTo>
                                  <a:pt x="937" y="522"/>
                                </a:lnTo>
                                <a:lnTo>
                                  <a:pt x="937" y="525"/>
                                </a:lnTo>
                                <a:lnTo>
                                  <a:pt x="940" y="529"/>
                                </a:lnTo>
                                <a:lnTo>
                                  <a:pt x="942" y="532"/>
                                </a:lnTo>
                                <a:lnTo>
                                  <a:pt x="942" y="534"/>
                                </a:lnTo>
                                <a:lnTo>
                                  <a:pt x="942" y="536"/>
                                </a:lnTo>
                                <a:lnTo>
                                  <a:pt x="942" y="539"/>
                                </a:lnTo>
                                <a:lnTo>
                                  <a:pt x="944" y="541"/>
                                </a:lnTo>
                                <a:lnTo>
                                  <a:pt x="947" y="543"/>
                                </a:lnTo>
                                <a:lnTo>
                                  <a:pt x="947" y="550"/>
                                </a:lnTo>
                                <a:lnTo>
                                  <a:pt x="949" y="555"/>
                                </a:lnTo>
                                <a:lnTo>
                                  <a:pt x="952" y="555"/>
                                </a:lnTo>
                                <a:lnTo>
                                  <a:pt x="954" y="557"/>
                                </a:lnTo>
                                <a:lnTo>
                                  <a:pt x="956" y="559"/>
                                </a:lnTo>
                                <a:lnTo>
                                  <a:pt x="959" y="559"/>
                                </a:lnTo>
                                <a:lnTo>
                                  <a:pt x="961" y="559"/>
                                </a:lnTo>
                                <a:lnTo>
                                  <a:pt x="963" y="559"/>
                                </a:lnTo>
                                <a:lnTo>
                                  <a:pt x="966" y="559"/>
                                </a:lnTo>
                                <a:lnTo>
                                  <a:pt x="968" y="559"/>
                                </a:lnTo>
                                <a:lnTo>
                                  <a:pt x="971" y="562"/>
                                </a:lnTo>
                                <a:lnTo>
                                  <a:pt x="973" y="562"/>
                                </a:lnTo>
                                <a:lnTo>
                                  <a:pt x="975" y="564"/>
                                </a:lnTo>
                                <a:lnTo>
                                  <a:pt x="978" y="566"/>
                                </a:lnTo>
                                <a:lnTo>
                                  <a:pt x="980" y="566"/>
                                </a:lnTo>
                                <a:lnTo>
                                  <a:pt x="983" y="566"/>
                                </a:lnTo>
                                <a:lnTo>
                                  <a:pt x="985" y="566"/>
                                </a:lnTo>
                                <a:lnTo>
                                  <a:pt x="987" y="566"/>
                                </a:lnTo>
                                <a:lnTo>
                                  <a:pt x="990" y="568"/>
                                </a:lnTo>
                                <a:lnTo>
                                  <a:pt x="992" y="568"/>
                                </a:lnTo>
                                <a:lnTo>
                                  <a:pt x="995" y="571"/>
                                </a:lnTo>
                                <a:lnTo>
                                  <a:pt x="995" y="573"/>
                                </a:lnTo>
                                <a:lnTo>
                                  <a:pt x="992" y="578"/>
                                </a:lnTo>
                                <a:lnTo>
                                  <a:pt x="990" y="580"/>
                                </a:lnTo>
                                <a:lnTo>
                                  <a:pt x="985" y="582"/>
                                </a:lnTo>
                                <a:lnTo>
                                  <a:pt x="983" y="582"/>
                                </a:lnTo>
                                <a:lnTo>
                                  <a:pt x="983" y="585"/>
                                </a:lnTo>
                                <a:lnTo>
                                  <a:pt x="987" y="585"/>
                                </a:lnTo>
                                <a:lnTo>
                                  <a:pt x="992" y="585"/>
                                </a:lnTo>
                                <a:lnTo>
                                  <a:pt x="999" y="585"/>
                                </a:lnTo>
                                <a:lnTo>
                                  <a:pt x="1007" y="587"/>
                                </a:lnTo>
                                <a:lnTo>
                                  <a:pt x="1009" y="587"/>
                                </a:lnTo>
                                <a:lnTo>
                                  <a:pt x="1014" y="585"/>
                                </a:lnTo>
                                <a:lnTo>
                                  <a:pt x="1016" y="585"/>
                                </a:lnTo>
                                <a:lnTo>
                                  <a:pt x="1018" y="585"/>
                                </a:lnTo>
                                <a:lnTo>
                                  <a:pt x="1018" y="589"/>
                                </a:lnTo>
                                <a:lnTo>
                                  <a:pt x="1021" y="591"/>
                                </a:lnTo>
                                <a:lnTo>
                                  <a:pt x="1026" y="589"/>
                                </a:lnTo>
                                <a:lnTo>
                                  <a:pt x="1026" y="591"/>
                                </a:lnTo>
                                <a:lnTo>
                                  <a:pt x="1023" y="598"/>
                                </a:lnTo>
                                <a:lnTo>
                                  <a:pt x="1018" y="610"/>
                                </a:lnTo>
                                <a:lnTo>
                                  <a:pt x="1016" y="612"/>
                                </a:lnTo>
                                <a:lnTo>
                                  <a:pt x="1011" y="617"/>
                                </a:lnTo>
                                <a:lnTo>
                                  <a:pt x="1009" y="619"/>
                                </a:lnTo>
                                <a:lnTo>
                                  <a:pt x="1007" y="619"/>
                                </a:lnTo>
                                <a:lnTo>
                                  <a:pt x="1004" y="619"/>
                                </a:lnTo>
                                <a:lnTo>
                                  <a:pt x="1002" y="619"/>
                                </a:lnTo>
                                <a:lnTo>
                                  <a:pt x="999" y="617"/>
                                </a:lnTo>
                                <a:lnTo>
                                  <a:pt x="997" y="617"/>
                                </a:lnTo>
                                <a:lnTo>
                                  <a:pt x="995" y="617"/>
                                </a:lnTo>
                                <a:lnTo>
                                  <a:pt x="992" y="617"/>
                                </a:lnTo>
                                <a:lnTo>
                                  <a:pt x="990" y="617"/>
                                </a:lnTo>
                                <a:lnTo>
                                  <a:pt x="990" y="615"/>
                                </a:lnTo>
                                <a:lnTo>
                                  <a:pt x="987" y="615"/>
                                </a:lnTo>
                                <a:lnTo>
                                  <a:pt x="985" y="615"/>
                                </a:lnTo>
                                <a:lnTo>
                                  <a:pt x="983" y="615"/>
                                </a:lnTo>
                                <a:lnTo>
                                  <a:pt x="980" y="615"/>
                                </a:lnTo>
                                <a:lnTo>
                                  <a:pt x="978" y="615"/>
                                </a:lnTo>
                                <a:lnTo>
                                  <a:pt x="975" y="615"/>
                                </a:lnTo>
                                <a:lnTo>
                                  <a:pt x="973" y="615"/>
                                </a:lnTo>
                                <a:lnTo>
                                  <a:pt x="973" y="617"/>
                                </a:lnTo>
                                <a:lnTo>
                                  <a:pt x="971" y="617"/>
                                </a:lnTo>
                                <a:lnTo>
                                  <a:pt x="968" y="615"/>
                                </a:lnTo>
                                <a:lnTo>
                                  <a:pt x="966" y="615"/>
                                </a:lnTo>
                                <a:lnTo>
                                  <a:pt x="963" y="615"/>
                                </a:lnTo>
                                <a:lnTo>
                                  <a:pt x="961" y="615"/>
                                </a:lnTo>
                                <a:lnTo>
                                  <a:pt x="959" y="615"/>
                                </a:lnTo>
                                <a:lnTo>
                                  <a:pt x="956" y="615"/>
                                </a:lnTo>
                                <a:lnTo>
                                  <a:pt x="956" y="612"/>
                                </a:lnTo>
                                <a:lnTo>
                                  <a:pt x="954" y="612"/>
                                </a:lnTo>
                                <a:lnTo>
                                  <a:pt x="954" y="615"/>
                                </a:lnTo>
                                <a:lnTo>
                                  <a:pt x="952" y="615"/>
                                </a:lnTo>
                                <a:lnTo>
                                  <a:pt x="949" y="615"/>
                                </a:lnTo>
                                <a:lnTo>
                                  <a:pt x="947" y="612"/>
                                </a:lnTo>
                                <a:lnTo>
                                  <a:pt x="942" y="612"/>
                                </a:lnTo>
                                <a:lnTo>
                                  <a:pt x="937" y="615"/>
                                </a:lnTo>
                                <a:lnTo>
                                  <a:pt x="935" y="615"/>
                                </a:lnTo>
                                <a:lnTo>
                                  <a:pt x="932" y="615"/>
                                </a:lnTo>
                                <a:lnTo>
                                  <a:pt x="932" y="612"/>
                                </a:lnTo>
                                <a:lnTo>
                                  <a:pt x="930" y="612"/>
                                </a:lnTo>
                                <a:lnTo>
                                  <a:pt x="930" y="610"/>
                                </a:lnTo>
                                <a:lnTo>
                                  <a:pt x="928" y="610"/>
                                </a:lnTo>
                                <a:lnTo>
                                  <a:pt x="925" y="610"/>
                                </a:lnTo>
                                <a:lnTo>
                                  <a:pt x="923" y="610"/>
                                </a:lnTo>
                                <a:lnTo>
                                  <a:pt x="920" y="610"/>
                                </a:lnTo>
                                <a:lnTo>
                                  <a:pt x="920" y="608"/>
                                </a:lnTo>
                                <a:lnTo>
                                  <a:pt x="918" y="608"/>
                                </a:lnTo>
                                <a:lnTo>
                                  <a:pt x="918" y="605"/>
                                </a:lnTo>
                                <a:lnTo>
                                  <a:pt x="916" y="605"/>
                                </a:lnTo>
                                <a:lnTo>
                                  <a:pt x="913" y="605"/>
                                </a:lnTo>
                                <a:lnTo>
                                  <a:pt x="911" y="605"/>
                                </a:lnTo>
                                <a:lnTo>
                                  <a:pt x="911" y="603"/>
                                </a:lnTo>
                                <a:lnTo>
                                  <a:pt x="909" y="603"/>
                                </a:lnTo>
                                <a:lnTo>
                                  <a:pt x="906" y="603"/>
                                </a:lnTo>
                                <a:lnTo>
                                  <a:pt x="904" y="603"/>
                                </a:lnTo>
                                <a:lnTo>
                                  <a:pt x="901" y="603"/>
                                </a:lnTo>
                                <a:lnTo>
                                  <a:pt x="901" y="601"/>
                                </a:lnTo>
                                <a:lnTo>
                                  <a:pt x="899" y="601"/>
                                </a:lnTo>
                                <a:lnTo>
                                  <a:pt x="897" y="598"/>
                                </a:lnTo>
                                <a:lnTo>
                                  <a:pt x="894" y="598"/>
                                </a:lnTo>
                                <a:lnTo>
                                  <a:pt x="892" y="598"/>
                                </a:lnTo>
                                <a:lnTo>
                                  <a:pt x="892" y="596"/>
                                </a:lnTo>
                                <a:lnTo>
                                  <a:pt x="889" y="596"/>
                                </a:lnTo>
                                <a:lnTo>
                                  <a:pt x="887" y="596"/>
                                </a:lnTo>
                                <a:lnTo>
                                  <a:pt x="887" y="594"/>
                                </a:lnTo>
                                <a:lnTo>
                                  <a:pt x="885" y="594"/>
                                </a:lnTo>
                                <a:lnTo>
                                  <a:pt x="882" y="591"/>
                                </a:lnTo>
                                <a:lnTo>
                                  <a:pt x="880" y="591"/>
                                </a:lnTo>
                                <a:lnTo>
                                  <a:pt x="880" y="589"/>
                                </a:lnTo>
                                <a:lnTo>
                                  <a:pt x="877" y="589"/>
                                </a:lnTo>
                                <a:lnTo>
                                  <a:pt x="875" y="589"/>
                                </a:lnTo>
                                <a:lnTo>
                                  <a:pt x="873" y="589"/>
                                </a:lnTo>
                                <a:lnTo>
                                  <a:pt x="870" y="589"/>
                                </a:lnTo>
                                <a:lnTo>
                                  <a:pt x="868" y="589"/>
                                </a:lnTo>
                                <a:lnTo>
                                  <a:pt x="865" y="589"/>
                                </a:lnTo>
                                <a:lnTo>
                                  <a:pt x="865" y="591"/>
                                </a:lnTo>
                                <a:lnTo>
                                  <a:pt x="863" y="591"/>
                                </a:lnTo>
                                <a:lnTo>
                                  <a:pt x="861" y="591"/>
                                </a:lnTo>
                                <a:lnTo>
                                  <a:pt x="858" y="589"/>
                                </a:lnTo>
                                <a:lnTo>
                                  <a:pt x="856" y="589"/>
                                </a:lnTo>
                                <a:lnTo>
                                  <a:pt x="856" y="587"/>
                                </a:lnTo>
                                <a:lnTo>
                                  <a:pt x="854" y="587"/>
                                </a:lnTo>
                                <a:lnTo>
                                  <a:pt x="854" y="585"/>
                                </a:lnTo>
                                <a:lnTo>
                                  <a:pt x="851" y="585"/>
                                </a:lnTo>
                                <a:lnTo>
                                  <a:pt x="849" y="582"/>
                                </a:lnTo>
                                <a:lnTo>
                                  <a:pt x="846" y="580"/>
                                </a:lnTo>
                                <a:lnTo>
                                  <a:pt x="844" y="580"/>
                                </a:lnTo>
                                <a:lnTo>
                                  <a:pt x="844" y="578"/>
                                </a:lnTo>
                                <a:lnTo>
                                  <a:pt x="842" y="575"/>
                                </a:lnTo>
                                <a:lnTo>
                                  <a:pt x="839" y="575"/>
                                </a:lnTo>
                                <a:lnTo>
                                  <a:pt x="839" y="573"/>
                                </a:lnTo>
                                <a:lnTo>
                                  <a:pt x="839" y="571"/>
                                </a:lnTo>
                                <a:lnTo>
                                  <a:pt x="839" y="573"/>
                                </a:lnTo>
                                <a:lnTo>
                                  <a:pt x="837" y="573"/>
                                </a:lnTo>
                                <a:lnTo>
                                  <a:pt x="837" y="571"/>
                                </a:lnTo>
                                <a:lnTo>
                                  <a:pt x="837" y="568"/>
                                </a:lnTo>
                                <a:lnTo>
                                  <a:pt x="834" y="568"/>
                                </a:lnTo>
                                <a:lnTo>
                                  <a:pt x="834" y="571"/>
                                </a:lnTo>
                                <a:lnTo>
                                  <a:pt x="834" y="568"/>
                                </a:lnTo>
                                <a:lnTo>
                                  <a:pt x="834" y="566"/>
                                </a:lnTo>
                                <a:lnTo>
                                  <a:pt x="832" y="566"/>
                                </a:lnTo>
                                <a:lnTo>
                                  <a:pt x="832" y="564"/>
                                </a:lnTo>
                                <a:lnTo>
                                  <a:pt x="830" y="564"/>
                                </a:lnTo>
                                <a:lnTo>
                                  <a:pt x="830" y="566"/>
                                </a:lnTo>
                                <a:lnTo>
                                  <a:pt x="827" y="566"/>
                                </a:lnTo>
                                <a:lnTo>
                                  <a:pt x="827" y="564"/>
                                </a:lnTo>
                                <a:lnTo>
                                  <a:pt x="825" y="564"/>
                                </a:lnTo>
                                <a:lnTo>
                                  <a:pt x="822" y="564"/>
                                </a:lnTo>
                                <a:lnTo>
                                  <a:pt x="820" y="562"/>
                                </a:lnTo>
                                <a:lnTo>
                                  <a:pt x="818" y="562"/>
                                </a:lnTo>
                                <a:lnTo>
                                  <a:pt x="818" y="564"/>
                                </a:lnTo>
                                <a:lnTo>
                                  <a:pt x="815" y="564"/>
                                </a:lnTo>
                                <a:lnTo>
                                  <a:pt x="815" y="562"/>
                                </a:lnTo>
                                <a:lnTo>
                                  <a:pt x="813" y="562"/>
                                </a:lnTo>
                                <a:lnTo>
                                  <a:pt x="811" y="562"/>
                                </a:lnTo>
                                <a:lnTo>
                                  <a:pt x="811" y="559"/>
                                </a:lnTo>
                                <a:lnTo>
                                  <a:pt x="808" y="559"/>
                                </a:lnTo>
                                <a:lnTo>
                                  <a:pt x="806" y="559"/>
                                </a:lnTo>
                                <a:lnTo>
                                  <a:pt x="806" y="557"/>
                                </a:lnTo>
                                <a:lnTo>
                                  <a:pt x="806" y="555"/>
                                </a:lnTo>
                                <a:lnTo>
                                  <a:pt x="803" y="555"/>
                                </a:lnTo>
                                <a:lnTo>
                                  <a:pt x="801" y="555"/>
                                </a:lnTo>
                                <a:lnTo>
                                  <a:pt x="803" y="555"/>
                                </a:lnTo>
                                <a:lnTo>
                                  <a:pt x="801" y="555"/>
                                </a:lnTo>
                                <a:lnTo>
                                  <a:pt x="799" y="555"/>
                                </a:lnTo>
                                <a:lnTo>
                                  <a:pt x="796" y="555"/>
                                </a:lnTo>
                                <a:lnTo>
                                  <a:pt x="796" y="552"/>
                                </a:lnTo>
                                <a:lnTo>
                                  <a:pt x="796" y="550"/>
                                </a:lnTo>
                                <a:lnTo>
                                  <a:pt x="794" y="550"/>
                                </a:lnTo>
                                <a:lnTo>
                                  <a:pt x="794" y="552"/>
                                </a:lnTo>
                                <a:lnTo>
                                  <a:pt x="791" y="552"/>
                                </a:lnTo>
                                <a:lnTo>
                                  <a:pt x="791" y="550"/>
                                </a:lnTo>
                                <a:lnTo>
                                  <a:pt x="789" y="550"/>
                                </a:lnTo>
                                <a:lnTo>
                                  <a:pt x="789" y="548"/>
                                </a:lnTo>
                                <a:lnTo>
                                  <a:pt x="791" y="548"/>
                                </a:lnTo>
                                <a:lnTo>
                                  <a:pt x="789" y="548"/>
                                </a:lnTo>
                                <a:lnTo>
                                  <a:pt x="789" y="545"/>
                                </a:lnTo>
                                <a:lnTo>
                                  <a:pt x="787" y="545"/>
                                </a:lnTo>
                                <a:lnTo>
                                  <a:pt x="784" y="545"/>
                                </a:lnTo>
                                <a:lnTo>
                                  <a:pt x="782" y="548"/>
                                </a:lnTo>
                                <a:lnTo>
                                  <a:pt x="782" y="545"/>
                                </a:lnTo>
                                <a:lnTo>
                                  <a:pt x="782" y="543"/>
                                </a:lnTo>
                                <a:lnTo>
                                  <a:pt x="779" y="543"/>
                                </a:lnTo>
                                <a:lnTo>
                                  <a:pt x="779" y="545"/>
                                </a:lnTo>
                                <a:lnTo>
                                  <a:pt x="779" y="543"/>
                                </a:lnTo>
                                <a:lnTo>
                                  <a:pt x="777" y="543"/>
                                </a:lnTo>
                                <a:lnTo>
                                  <a:pt x="775" y="543"/>
                                </a:lnTo>
                                <a:lnTo>
                                  <a:pt x="775" y="545"/>
                                </a:lnTo>
                                <a:lnTo>
                                  <a:pt x="777" y="550"/>
                                </a:lnTo>
                                <a:lnTo>
                                  <a:pt x="779" y="555"/>
                                </a:lnTo>
                                <a:lnTo>
                                  <a:pt x="777" y="555"/>
                                </a:lnTo>
                                <a:lnTo>
                                  <a:pt x="777" y="557"/>
                                </a:lnTo>
                                <a:lnTo>
                                  <a:pt x="772" y="557"/>
                                </a:lnTo>
                                <a:lnTo>
                                  <a:pt x="767" y="557"/>
                                </a:lnTo>
                                <a:lnTo>
                                  <a:pt x="760" y="559"/>
                                </a:lnTo>
                                <a:lnTo>
                                  <a:pt x="758" y="559"/>
                                </a:lnTo>
                                <a:lnTo>
                                  <a:pt x="753" y="562"/>
                                </a:lnTo>
                                <a:lnTo>
                                  <a:pt x="751" y="562"/>
                                </a:lnTo>
                                <a:lnTo>
                                  <a:pt x="748" y="559"/>
                                </a:lnTo>
                                <a:lnTo>
                                  <a:pt x="741" y="555"/>
                                </a:lnTo>
                                <a:lnTo>
                                  <a:pt x="739" y="552"/>
                                </a:lnTo>
                                <a:lnTo>
                                  <a:pt x="739" y="555"/>
                                </a:lnTo>
                                <a:lnTo>
                                  <a:pt x="739" y="559"/>
                                </a:lnTo>
                                <a:lnTo>
                                  <a:pt x="739" y="564"/>
                                </a:lnTo>
                                <a:lnTo>
                                  <a:pt x="734" y="571"/>
                                </a:lnTo>
                                <a:lnTo>
                                  <a:pt x="734" y="573"/>
                                </a:lnTo>
                                <a:lnTo>
                                  <a:pt x="732" y="575"/>
                                </a:lnTo>
                                <a:lnTo>
                                  <a:pt x="727" y="575"/>
                                </a:lnTo>
                                <a:lnTo>
                                  <a:pt x="722" y="573"/>
                                </a:lnTo>
                                <a:lnTo>
                                  <a:pt x="720" y="573"/>
                                </a:lnTo>
                                <a:lnTo>
                                  <a:pt x="717" y="575"/>
                                </a:lnTo>
                                <a:lnTo>
                                  <a:pt x="715" y="575"/>
                                </a:lnTo>
                                <a:lnTo>
                                  <a:pt x="713" y="578"/>
                                </a:lnTo>
                                <a:lnTo>
                                  <a:pt x="710" y="578"/>
                                </a:lnTo>
                                <a:lnTo>
                                  <a:pt x="708" y="580"/>
                                </a:lnTo>
                                <a:lnTo>
                                  <a:pt x="705" y="582"/>
                                </a:lnTo>
                                <a:lnTo>
                                  <a:pt x="703" y="585"/>
                                </a:lnTo>
                                <a:lnTo>
                                  <a:pt x="698" y="585"/>
                                </a:lnTo>
                                <a:lnTo>
                                  <a:pt x="696" y="587"/>
                                </a:lnTo>
                                <a:lnTo>
                                  <a:pt x="693" y="589"/>
                                </a:lnTo>
                                <a:lnTo>
                                  <a:pt x="691" y="589"/>
                                </a:lnTo>
                                <a:lnTo>
                                  <a:pt x="689" y="591"/>
                                </a:lnTo>
                                <a:lnTo>
                                  <a:pt x="684" y="591"/>
                                </a:lnTo>
                                <a:lnTo>
                                  <a:pt x="681" y="594"/>
                                </a:lnTo>
                                <a:lnTo>
                                  <a:pt x="679" y="601"/>
                                </a:lnTo>
                                <a:lnTo>
                                  <a:pt x="679" y="603"/>
                                </a:lnTo>
                                <a:lnTo>
                                  <a:pt x="679" y="605"/>
                                </a:lnTo>
                                <a:lnTo>
                                  <a:pt x="679" y="610"/>
                                </a:lnTo>
                                <a:lnTo>
                                  <a:pt x="674" y="615"/>
                                </a:lnTo>
                                <a:lnTo>
                                  <a:pt x="672" y="617"/>
                                </a:lnTo>
                                <a:lnTo>
                                  <a:pt x="674" y="617"/>
                                </a:lnTo>
                                <a:lnTo>
                                  <a:pt x="674" y="619"/>
                                </a:lnTo>
                                <a:lnTo>
                                  <a:pt x="672" y="619"/>
                                </a:lnTo>
                                <a:lnTo>
                                  <a:pt x="672" y="621"/>
                                </a:lnTo>
                                <a:lnTo>
                                  <a:pt x="674" y="621"/>
                                </a:lnTo>
                                <a:lnTo>
                                  <a:pt x="674" y="624"/>
                                </a:lnTo>
                                <a:lnTo>
                                  <a:pt x="674" y="626"/>
                                </a:lnTo>
                                <a:lnTo>
                                  <a:pt x="674" y="628"/>
                                </a:lnTo>
                                <a:lnTo>
                                  <a:pt x="677" y="628"/>
                                </a:lnTo>
                                <a:lnTo>
                                  <a:pt x="677" y="631"/>
                                </a:lnTo>
                                <a:lnTo>
                                  <a:pt x="677" y="633"/>
                                </a:lnTo>
                                <a:lnTo>
                                  <a:pt x="677" y="635"/>
                                </a:lnTo>
                                <a:lnTo>
                                  <a:pt x="677" y="638"/>
                                </a:lnTo>
                                <a:lnTo>
                                  <a:pt x="677" y="640"/>
                                </a:lnTo>
                                <a:lnTo>
                                  <a:pt x="677" y="642"/>
                                </a:lnTo>
                                <a:lnTo>
                                  <a:pt x="677" y="644"/>
                                </a:lnTo>
                                <a:lnTo>
                                  <a:pt x="677" y="647"/>
                                </a:lnTo>
                                <a:lnTo>
                                  <a:pt x="674" y="647"/>
                                </a:lnTo>
                                <a:lnTo>
                                  <a:pt x="674" y="649"/>
                                </a:lnTo>
                                <a:lnTo>
                                  <a:pt x="672" y="651"/>
                                </a:lnTo>
                                <a:lnTo>
                                  <a:pt x="672" y="654"/>
                                </a:lnTo>
                                <a:lnTo>
                                  <a:pt x="669" y="654"/>
                                </a:lnTo>
                                <a:lnTo>
                                  <a:pt x="669" y="656"/>
                                </a:lnTo>
                                <a:lnTo>
                                  <a:pt x="669" y="658"/>
                                </a:lnTo>
                                <a:lnTo>
                                  <a:pt x="669" y="661"/>
                                </a:lnTo>
                                <a:lnTo>
                                  <a:pt x="667" y="663"/>
                                </a:lnTo>
                                <a:lnTo>
                                  <a:pt x="667" y="665"/>
                                </a:lnTo>
                                <a:lnTo>
                                  <a:pt x="667" y="667"/>
                                </a:lnTo>
                                <a:lnTo>
                                  <a:pt x="667" y="670"/>
                                </a:lnTo>
                                <a:lnTo>
                                  <a:pt x="665" y="672"/>
                                </a:lnTo>
                                <a:lnTo>
                                  <a:pt x="665" y="674"/>
                                </a:lnTo>
                                <a:lnTo>
                                  <a:pt x="665" y="677"/>
                                </a:lnTo>
                                <a:lnTo>
                                  <a:pt x="665" y="679"/>
                                </a:lnTo>
                                <a:lnTo>
                                  <a:pt x="665" y="684"/>
                                </a:lnTo>
                                <a:lnTo>
                                  <a:pt x="665" y="686"/>
                                </a:lnTo>
                                <a:lnTo>
                                  <a:pt x="665" y="688"/>
                                </a:lnTo>
                                <a:lnTo>
                                  <a:pt x="667" y="688"/>
                                </a:lnTo>
                                <a:lnTo>
                                  <a:pt x="667" y="691"/>
                                </a:lnTo>
                                <a:lnTo>
                                  <a:pt x="667" y="693"/>
                                </a:lnTo>
                                <a:lnTo>
                                  <a:pt x="667" y="695"/>
                                </a:lnTo>
                                <a:lnTo>
                                  <a:pt x="667" y="697"/>
                                </a:lnTo>
                                <a:lnTo>
                                  <a:pt x="669" y="697"/>
                                </a:lnTo>
                                <a:lnTo>
                                  <a:pt x="669" y="700"/>
                                </a:lnTo>
                                <a:lnTo>
                                  <a:pt x="672" y="700"/>
                                </a:lnTo>
                                <a:lnTo>
                                  <a:pt x="672" y="702"/>
                                </a:lnTo>
                                <a:lnTo>
                                  <a:pt x="674" y="704"/>
                                </a:lnTo>
                                <a:lnTo>
                                  <a:pt x="674" y="707"/>
                                </a:lnTo>
                                <a:lnTo>
                                  <a:pt x="677" y="707"/>
                                </a:lnTo>
                                <a:lnTo>
                                  <a:pt x="679" y="709"/>
                                </a:lnTo>
                                <a:lnTo>
                                  <a:pt x="679" y="711"/>
                                </a:lnTo>
                                <a:lnTo>
                                  <a:pt x="681" y="716"/>
                                </a:lnTo>
                                <a:lnTo>
                                  <a:pt x="679" y="716"/>
                                </a:lnTo>
                                <a:lnTo>
                                  <a:pt x="674" y="716"/>
                                </a:lnTo>
                                <a:lnTo>
                                  <a:pt x="669" y="716"/>
                                </a:lnTo>
                                <a:lnTo>
                                  <a:pt x="662" y="716"/>
                                </a:lnTo>
                                <a:lnTo>
                                  <a:pt x="655" y="714"/>
                                </a:lnTo>
                                <a:lnTo>
                                  <a:pt x="653" y="714"/>
                                </a:lnTo>
                                <a:lnTo>
                                  <a:pt x="648" y="711"/>
                                </a:lnTo>
                                <a:lnTo>
                                  <a:pt x="648" y="709"/>
                                </a:lnTo>
                                <a:lnTo>
                                  <a:pt x="648" y="700"/>
                                </a:lnTo>
                                <a:lnTo>
                                  <a:pt x="643" y="700"/>
                                </a:lnTo>
                                <a:lnTo>
                                  <a:pt x="638" y="697"/>
                                </a:lnTo>
                                <a:lnTo>
                                  <a:pt x="636" y="697"/>
                                </a:lnTo>
                                <a:lnTo>
                                  <a:pt x="629" y="697"/>
                                </a:lnTo>
                                <a:lnTo>
                                  <a:pt x="619" y="695"/>
                                </a:lnTo>
                                <a:lnTo>
                                  <a:pt x="612" y="695"/>
                                </a:lnTo>
                                <a:lnTo>
                                  <a:pt x="605" y="695"/>
                                </a:lnTo>
                                <a:lnTo>
                                  <a:pt x="600" y="697"/>
                                </a:lnTo>
                                <a:lnTo>
                                  <a:pt x="595" y="697"/>
                                </a:lnTo>
                                <a:lnTo>
                                  <a:pt x="588" y="697"/>
                                </a:lnTo>
                                <a:lnTo>
                                  <a:pt x="583" y="695"/>
                                </a:lnTo>
                                <a:lnTo>
                                  <a:pt x="581" y="693"/>
                                </a:lnTo>
                                <a:lnTo>
                                  <a:pt x="576" y="693"/>
                                </a:lnTo>
                                <a:lnTo>
                                  <a:pt x="574" y="693"/>
                                </a:lnTo>
                                <a:lnTo>
                                  <a:pt x="571" y="691"/>
                                </a:lnTo>
                                <a:lnTo>
                                  <a:pt x="571" y="688"/>
                                </a:lnTo>
                                <a:lnTo>
                                  <a:pt x="569" y="686"/>
                                </a:lnTo>
                                <a:lnTo>
                                  <a:pt x="564" y="684"/>
                                </a:lnTo>
                                <a:lnTo>
                                  <a:pt x="564" y="679"/>
                                </a:lnTo>
                                <a:lnTo>
                                  <a:pt x="562" y="677"/>
                                </a:lnTo>
                                <a:lnTo>
                                  <a:pt x="557" y="677"/>
                                </a:lnTo>
                                <a:lnTo>
                                  <a:pt x="555" y="674"/>
                                </a:lnTo>
                                <a:lnTo>
                                  <a:pt x="550" y="674"/>
                                </a:lnTo>
                                <a:lnTo>
                                  <a:pt x="545" y="672"/>
                                </a:lnTo>
                                <a:lnTo>
                                  <a:pt x="543" y="670"/>
                                </a:lnTo>
                                <a:lnTo>
                                  <a:pt x="540" y="670"/>
                                </a:lnTo>
                                <a:lnTo>
                                  <a:pt x="538" y="667"/>
                                </a:lnTo>
                                <a:lnTo>
                                  <a:pt x="533" y="670"/>
                                </a:lnTo>
                                <a:lnTo>
                                  <a:pt x="526" y="672"/>
                                </a:lnTo>
                                <a:lnTo>
                                  <a:pt x="524" y="672"/>
                                </a:lnTo>
                                <a:lnTo>
                                  <a:pt x="521" y="670"/>
                                </a:lnTo>
                                <a:lnTo>
                                  <a:pt x="517" y="665"/>
                                </a:lnTo>
                                <a:lnTo>
                                  <a:pt x="512" y="663"/>
                                </a:lnTo>
                                <a:lnTo>
                                  <a:pt x="507" y="663"/>
                                </a:lnTo>
                                <a:lnTo>
                                  <a:pt x="502" y="658"/>
                                </a:lnTo>
                                <a:lnTo>
                                  <a:pt x="490" y="656"/>
                                </a:lnTo>
                                <a:lnTo>
                                  <a:pt x="485" y="656"/>
                                </a:lnTo>
                                <a:lnTo>
                                  <a:pt x="483" y="656"/>
                                </a:lnTo>
                                <a:lnTo>
                                  <a:pt x="476" y="658"/>
                                </a:lnTo>
                                <a:lnTo>
                                  <a:pt x="473" y="656"/>
                                </a:lnTo>
                                <a:lnTo>
                                  <a:pt x="473" y="658"/>
                                </a:lnTo>
                                <a:lnTo>
                                  <a:pt x="471" y="658"/>
                                </a:lnTo>
                                <a:lnTo>
                                  <a:pt x="471" y="661"/>
                                </a:lnTo>
                                <a:lnTo>
                                  <a:pt x="469" y="663"/>
                                </a:lnTo>
                                <a:lnTo>
                                  <a:pt x="466" y="661"/>
                                </a:lnTo>
                                <a:lnTo>
                                  <a:pt x="464" y="661"/>
                                </a:lnTo>
                                <a:lnTo>
                                  <a:pt x="459" y="656"/>
                                </a:lnTo>
                                <a:lnTo>
                                  <a:pt x="457" y="656"/>
                                </a:lnTo>
                                <a:lnTo>
                                  <a:pt x="452" y="654"/>
                                </a:lnTo>
                                <a:lnTo>
                                  <a:pt x="447" y="654"/>
                                </a:lnTo>
                                <a:lnTo>
                                  <a:pt x="445" y="651"/>
                                </a:lnTo>
                                <a:lnTo>
                                  <a:pt x="442" y="649"/>
                                </a:lnTo>
                                <a:lnTo>
                                  <a:pt x="438" y="649"/>
                                </a:lnTo>
                                <a:lnTo>
                                  <a:pt x="433" y="647"/>
                                </a:lnTo>
                                <a:lnTo>
                                  <a:pt x="430" y="647"/>
                                </a:lnTo>
                                <a:lnTo>
                                  <a:pt x="428" y="644"/>
                                </a:lnTo>
                                <a:lnTo>
                                  <a:pt x="426" y="644"/>
                                </a:lnTo>
                                <a:lnTo>
                                  <a:pt x="423" y="644"/>
                                </a:lnTo>
                                <a:lnTo>
                                  <a:pt x="421" y="642"/>
                                </a:lnTo>
                                <a:lnTo>
                                  <a:pt x="419" y="644"/>
                                </a:lnTo>
                                <a:lnTo>
                                  <a:pt x="416" y="644"/>
                                </a:lnTo>
                                <a:lnTo>
                                  <a:pt x="411" y="647"/>
                                </a:lnTo>
                                <a:lnTo>
                                  <a:pt x="407" y="649"/>
                                </a:lnTo>
                                <a:lnTo>
                                  <a:pt x="404" y="649"/>
                                </a:lnTo>
                                <a:lnTo>
                                  <a:pt x="399" y="649"/>
                                </a:lnTo>
                                <a:lnTo>
                                  <a:pt x="397" y="649"/>
                                </a:lnTo>
                                <a:lnTo>
                                  <a:pt x="395" y="651"/>
                                </a:lnTo>
                                <a:lnTo>
                                  <a:pt x="392" y="654"/>
                                </a:lnTo>
                                <a:lnTo>
                                  <a:pt x="390" y="656"/>
                                </a:lnTo>
                                <a:lnTo>
                                  <a:pt x="387" y="658"/>
                                </a:lnTo>
                                <a:lnTo>
                                  <a:pt x="383" y="656"/>
                                </a:lnTo>
                                <a:lnTo>
                                  <a:pt x="383" y="654"/>
                                </a:lnTo>
                                <a:lnTo>
                                  <a:pt x="378" y="651"/>
                                </a:lnTo>
                                <a:lnTo>
                                  <a:pt x="375" y="651"/>
                                </a:lnTo>
                                <a:lnTo>
                                  <a:pt x="373" y="654"/>
                                </a:lnTo>
                                <a:lnTo>
                                  <a:pt x="368" y="656"/>
                                </a:lnTo>
                                <a:lnTo>
                                  <a:pt x="366" y="654"/>
                                </a:lnTo>
                                <a:lnTo>
                                  <a:pt x="359" y="654"/>
                                </a:lnTo>
                                <a:lnTo>
                                  <a:pt x="356" y="654"/>
                                </a:lnTo>
                                <a:lnTo>
                                  <a:pt x="354" y="654"/>
                                </a:lnTo>
                                <a:lnTo>
                                  <a:pt x="352" y="656"/>
                                </a:lnTo>
                                <a:lnTo>
                                  <a:pt x="352" y="658"/>
                                </a:lnTo>
                                <a:lnTo>
                                  <a:pt x="349" y="661"/>
                                </a:lnTo>
                                <a:lnTo>
                                  <a:pt x="347" y="661"/>
                                </a:lnTo>
                                <a:lnTo>
                                  <a:pt x="344" y="661"/>
                                </a:lnTo>
                                <a:lnTo>
                                  <a:pt x="340" y="661"/>
                                </a:lnTo>
                                <a:lnTo>
                                  <a:pt x="337" y="658"/>
                                </a:lnTo>
                                <a:lnTo>
                                  <a:pt x="337" y="661"/>
                                </a:lnTo>
                                <a:lnTo>
                                  <a:pt x="337" y="663"/>
                                </a:lnTo>
                                <a:lnTo>
                                  <a:pt x="337" y="665"/>
                                </a:lnTo>
                                <a:lnTo>
                                  <a:pt x="337" y="667"/>
                                </a:lnTo>
                                <a:lnTo>
                                  <a:pt x="335" y="667"/>
                                </a:lnTo>
                                <a:lnTo>
                                  <a:pt x="335" y="670"/>
                                </a:lnTo>
                                <a:lnTo>
                                  <a:pt x="335" y="672"/>
                                </a:lnTo>
                                <a:lnTo>
                                  <a:pt x="332" y="672"/>
                                </a:lnTo>
                                <a:lnTo>
                                  <a:pt x="332" y="674"/>
                                </a:lnTo>
                                <a:lnTo>
                                  <a:pt x="330" y="674"/>
                                </a:lnTo>
                                <a:lnTo>
                                  <a:pt x="330" y="677"/>
                                </a:lnTo>
                                <a:lnTo>
                                  <a:pt x="328" y="677"/>
                                </a:lnTo>
                                <a:lnTo>
                                  <a:pt x="325" y="677"/>
                                </a:lnTo>
                                <a:lnTo>
                                  <a:pt x="323" y="679"/>
                                </a:lnTo>
                                <a:lnTo>
                                  <a:pt x="323" y="681"/>
                                </a:lnTo>
                                <a:lnTo>
                                  <a:pt x="323" y="684"/>
                                </a:lnTo>
                                <a:lnTo>
                                  <a:pt x="323" y="686"/>
                                </a:lnTo>
                                <a:lnTo>
                                  <a:pt x="323" y="688"/>
                                </a:lnTo>
                                <a:lnTo>
                                  <a:pt x="323" y="691"/>
                                </a:lnTo>
                                <a:lnTo>
                                  <a:pt x="323" y="693"/>
                                </a:lnTo>
                                <a:lnTo>
                                  <a:pt x="320" y="693"/>
                                </a:lnTo>
                                <a:lnTo>
                                  <a:pt x="318" y="693"/>
                                </a:lnTo>
                                <a:lnTo>
                                  <a:pt x="313" y="693"/>
                                </a:lnTo>
                                <a:lnTo>
                                  <a:pt x="309" y="695"/>
                                </a:lnTo>
                                <a:lnTo>
                                  <a:pt x="304" y="693"/>
                                </a:lnTo>
                                <a:lnTo>
                                  <a:pt x="301" y="695"/>
                                </a:lnTo>
                                <a:lnTo>
                                  <a:pt x="299" y="702"/>
                                </a:lnTo>
                                <a:lnTo>
                                  <a:pt x="301" y="704"/>
                                </a:lnTo>
                                <a:lnTo>
                                  <a:pt x="306" y="711"/>
                                </a:lnTo>
                                <a:lnTo>
                                  <a:pt x="309" y="716"/>
                                </a:lnTo>
                                <a:lnTo>
                                  <a:pt x="311" y="718"/>
                                </a:lnTo>
                                <a:lnTo>
                                  <a:pt x="309" y="720"/>
                                </a:lnTo>
                                <a:lnTo>
                                  <a:pt x="304" y="718"/>
                                </a:lnTo>
                                <a:lnTo>
                                  <a:pt x="294" y="716"/>
                                </a:lnTo>
                                <a:lnTo>
                                  <a:pt x="292" y="723"/>
                                </a:lnTo>
                                <a:lnTo>
                                  <a:pt x="289" y="727"/>
                                </a:lnTo>
                                <a:lnTo>
                                  <a:pt x="287" y="730"/>
                                </a:lnTo>
                                <a:lnTo>
                                  <a:pt x="287" y="732"/>
                                </a:lnTo>
                                <a:lnTo>
                                  <a:pt x="287" y="734"/>
                                </a:lnTo>
                                <a:lnTo>
                                  <a:pt x="287" y="737"/>
                                </a:lnTo>
                                <a:lnTo>
                                  <a:pt x="282" y="741"/>
                                </a:lnTo>
                                <a:lnTo>
                                  <a:pt x="280" y="743"/>
                                </a:lnTo>
                                <a:lnTo>
                                  <a:pt x="280" y="746"/>
                                </a:lnTo>
                                <a:lnTo>
                                  <a:pt x="280" y="750"/>
                                </a:lnTo>
                                <a:lnTo>
                                  <a:pt x="277" y="750"/>
                                </a:lnTo>
                                <a:lnTo>
                                  <a:pt x="275" y="750"/>
                                </a:lnTo>
                                <a:lnTo>
                                  <a:pt x="273" y="748"/>
                                </a:lnTo>
                                <a:lnTo>
                                  <a:pt x="270" y="746"/>
                                </a:lnTo>
                                <a:lnTo>
                                  <a:pt x="270" y="741"/>
                                </a:lnTo>
                                <a:lnTo>
                                  <a:pt x="268" y="739"/>
                                </a:lnTo>
                                <a:lnTo>
                                  <a:pt x="266" y="739"/>
                                </a:lnTo>
                                <a:lnTo>
                                  <a:pt x="263" y="739"/>
                                </a:lnTo>
                                <a:lnTo>
                                  <a:pt x="266" y="732"/>
                                </a:lnTo>
                                <a:lnTo>
                                  <a:pt x="268" y="730"/>
                                </a:lnTo>
                                <a:lnTo>
                                  <a:pt x="261" y="725"/>
                                </a:lnTo>
                                <a:lnTo>
                                  <a:pt x="258" y="725"/>
                                </a:lnTo>
                                <a:lnTo>
                                  <a:pt x="249" y="725"/>
                                </a:lnTo>
                                <a:lnTo>
                                  <a:pt x="246" y="725"/>
                                </a:lnTo>
                                <a:lnTo>
                                  <a:pt x="246" y="723"/>
                                </a:lnTo>
                                <a:lnTo>
                                  <a:pt x="246" y="720"/>
                                </a:lnTo>
                                <a:lnTo>
                                  <a:pt x="244" y="716"/>
                                </a:lnTo>
                                <a:lnTo>
                                  <a:pt x="242" y="714"/>
                                </a:lnTo>
                                <a:lnTo>
                                  <a:pt x="239" y="709"/>
                                </a:lnTo>
                                <a:lnTo>
                                  <a:pt x="239" y="707"/>
                                </a:lnTo>
                                <a:lnTo>
                                  <a:pt x="230" y="704"/>
                                </a:lnTo>
                                <a:lnTo>
                                  <a:pt x="230" y="702"/>
                                </a:lnTo>
                                <a:lnTo>
                                  <a:pt x="227" y="700"/>
                                </a:lnTo>
                                <a:lnTo>
                                  <a:pt x="225" y="700"/>
                                </a:lnTo>
                                <a:lnTo>
                                  <a:pt x="220" y="695"/>
                                </a:lnTo>
                                <a:lnTo>
                                  <a:pt x="215" y="693"/>
                                </a:lnTo>
                                <a:lnTo>
                                  <a:pt x="215" y="688"/>
                                </a:lnTo>
                                <a:lnTo>
                                  <a:pt x="213" y="686"/>
                                </a:lnTo>
                                <a:lnTo>
                                  <a:pt x="211" y="686"/>
                                </a:lnTo>
                                <a:lnTo>
                                  <a:pt x="208" y="686"/>
                                </a:lnTo>
                                <a:lnTo>
                                  <a:pt x="206" y="686"/>
                                </a:lnTo>
                                <a:lnTo>
                                  <a:pt x="206" y="681"/>
                                </a:lnTo>
                                <a:lnTo>
                                  <a:pt x="201" y="679"/>
                                </a:lnTo>
                                <a:lnTo>
                                  <a:pt x="194" y="679"/>
                                </a:lnTo>
                                <a:lnTo>
                                  <a:pt x="194" y="674"/>
                                </a:lnTo>
                                <a:lnTo>
                                  <a:pt x="191" y="674"/>
                                </a:lnTo>
                                <a:lnTo>
                                  <a:pt x="189" y="674"/>
                                </a:lnTo>
                                <a:lnTo>
                                  <a:pt x="189" y="672"/>
                                </a:lnTo>
                                <a:lnTo>
                                  <a:pt x="187" y="672"/>
                                </a:lnTo>
                                <a:lnTo>
                                  <a:pt x="182" y="672"/>
                                </a:lnTo>
                                <a:lnTo>
                                  <a:pt x="179" y="670"/>
                                </a:lnTo>
                                <a:lnTo>
                                  <a:pt x="175" y="667"/>
                                </a:lnTo>
                                <a:lnTo>
                                  <a:pt x="175" y="665"/>
                                </a:lnTo>
                                <a:lnTo>
                                  <a:pt x="179" y="661"/>
                                </a:lnTo>
                                <a:lnTo>
                                  <a:pt x="179" y="658"/>
                                </a:lnTo>
                                <a:lnTo>
                                  <a:pt x="177" y="656"/>
                                </a:lnTo>
                                <a:lnTo>
                                  <a:pt x="175" y="656"/>
                                </a:lnTo>
                                <a:lnTo>
                                  <a:pt x="177" y="651"/>
                                </a:lnTo>
                                <a:lnTo>
                                  <a:pt x="175" y="651"/>
                                </a:lnTo>
                                <a:lnTo>
                                  <a:pt x="175" y="647"/>
                                </a:lnTo>
                                <a:lnTo>
                                  <a:pt x="177" y="642"/>
                                </a:lnTo>
                                <a:lnTo>
                                  <a:pt x="177" y="640"/>
                                </a:lnTo>
                                <a:lnTo>
                                  <a:pt x="177" y="638"/>
                                </a:lnTo>
                                <a:lnTo>
                                  <a:pt x="177" y="635"/>
                                </a:lnTo>
                                <a:lnTo>
                                  <a:pt x="177" y="633"/>
                                </a:lnTo>
                                <a:lnTo>
                                  <a:pt x="177" y="631"/>
                                </a:lnTo>
                                <a:lnTo>
                                  <a:pt x="177" y="628"/>
                                </a:lnTo>
                                <a:lnTo>
                                  <a:pt x="175" y="626"/>
                                </a:lnTo>
                                <a:lnTo>
                                  <a:pt x="175" y="621"/>
                                </a:lnTo>
                                <a:lnTo>
                                  <a:pt x="172" y="621"/>
                                </a:lnTo>
                                <a:lnTo>
                                  <a:pt x="172" y="617"/>
                                </a:lnTo>
                                <a:lnTo>
                                  <a:pt x="170" y="615"/>
                                </a:lnTo>
                                <a:lnTo>
                                  <a:pt x="168" y="612"/>
                                </a:lnTo>
                                <a:lnTo>
                                  <a:pt x="165" y="610"/>
                                </a:lnTo>
                                <a:lnTo>
                                  <a:pt x="170" y="605"/>
                                </a:lnTo>
                                <a:lnTo>
                                  <a:pt x="170" y="603"/>
                                </a:lnTo>
                                <a:lnTo>
                                  <a:pt x="170" y="601"/>
                                </a:lnTo>
                                <a:lnTo>
                                  <a:pt x="165" y="598"/>
                                </a:lnTo>
                                <a:lnTo>
                                  <a:pt x="163" y="601"/>
                                </a:lnTo>
                                <a:lnTo>
                                  <a:pt x="160" y="601"/>
                                </a:lnTo>
                                <a:lnTo>
                                  <a:pt x="158" y="598"/>
                                </a:lnTo>
                                <a:lnTo>
                                  <a:pt x="153" y="594"/>
                                </a:lnTo>
                                <a:lnTo>
                                  <a:pt x="153" y="589"/>
                                </a:lnTo>
                                <a:lnTo>
                                  <a:pt x="153" y="585"/>
                                </a:lnTo>
                                <a:lnTo>
                                  <a:pt x="153" y="582"/>
                                </a:lnTo>
                                <a:lnTo>
                                  <a:pt x="151" y="580"/>
                                </a:lnTo>
                                <a:lnTo>
                                  <a:pt x="148" y="580"/>
                                </a:lnTo>
                                <a:lnTo>
                                  <a:pt x="146" y="582"/>
                                </a:lnTo>
                                <a:lnTo>
                                  <a:pt x="146" y="580"/>
                                </a:lnTo>
                                <a:lnTo>
                                  <a:pt x="141" y="578"/>
                                </a:lnTo>
                                <a:lnTo>
                                  <a:pt x="139" y="578"/>
                                </a:lnTo>
                                <a:lnTo>
                                  <a:pt x="134" y="578"/>
                                </a:lnTo>
                                <a:lnTo>
                                  <a:pt x="132" y="578"/>
                                </a:lnTo>
                                <a:lnTo>
                                  <a:pt x="129" y="573"/>
                                </a:lnTo>
                                <a:lnTo>
                                  <a:pt x="127" y="568"/>
                                </a:lnTo>
                                <a:lnTo>
                                  <a:pt x="124" y="566"/>
                                </a:lnTo>
                                <a:lnTo>
                                  <a:pt x="120" y="566"/>
                                </a:lnTo>
                                <a:lnTo>
                                  <a:pt x="117" y="571"/>
                                </a:lnTo>
                                <a:lnTo>
                                  <a:pt x="120" y="573"/>
                                </a:lnTo>
                                <a:lnTo>
                                  <a:pt x="117" y="573"/>
                                </a:lnTo>
                                <a:lnTo>
                                  <a:pt x="115" y="573"/>
                                </a:lnTo>
                                <a:lnTo>
                                  <a:pt x="108" y="571"/>
                                </a:lnTo>
                                <a:lnTo>
                                  <a:pt x="105" y="568"/>
                                </a:lnTo>
                                <a:lnTo>
                                  <a:pt x="101" y="568"/>
                                </a:lnTo>
                                <a:lnTo>
                                  <a:pt x="101" y="566"/>
                                </a:lnTo>
                                <a:lnTo>
                                  <a:pt x="96" y="566"/>
                                </a:lnTo>
                                <a:lnTo>
                                  <a:pt x="89" y="568"/>
                                </a:lnTo>
                                <a:lnTo>
                                  <a:pt x="86" y="566"/>
                                </a:lnTo>
                                <a:lnTo>
                                  <a:pt x="89" y="566"/>
                                </a:lnTo>
                                <a:lnTo>
                                  <a:pt x="89" y="564"/>
                                </a:lnTo>
                                <a:lnTo>
                                  <a:pt x="89" y="559"/>
                                </a:lnTo>
                                <a:lnTo>
                                  <a:pt x="84" y="559"/>
                                </a:lnTo>
                                <a:lnTo>
                                  <a:pt x="81" y="559"/>
                                </a:lnTo>
                                <a:lnTo>
                                  <a:pt x="79" y="562"/>
                                </a:lnTo>
                                <a:lnTo>
                                  <a:pt x="74" y="557"/>
                                </a:lnTo>
                                <a:lnTo>
                                  <a:pt x="72" y="552"/>
                                </a:lnTo>
                                <a:lnTo>
                                  <a:pt x="72" y="550"/>
                                </a:lnTo>
                                <a:lnTo>
                                  <a:pt x="72" y="543"/>
                                </a:lnTo>
                                <a:lnTo>
                                  <a:pt x="74" y="536"/>
                                </a:lnTo>
                                <a:lnTo>
                                  <a:pt x="67" y="534"/>
                                </a:lnTo>
                                <a:lnTo>
                                  <a:pt x="65" y="534"/>
                                </a:lnTo>
                                <a:lnTo>
                                  <a:pt x="58" y="532"/>
                                </a:lnTo>
                                <a:lnTo>
                                  <a:pt x="58" y="527"/>
                                </a:lnTo>
                                <a:lnTo>
                                  <a:pt x="60" y="527"/>
                                </a:lnTo>
                                <a:lnTo>
                                  <a:pt x="67" y="520"/>
                                </a:lnTo>
                                <a:lnTo>
                                  <a:pt x="72" y="513"/>
                                </a:lnTo>
                                <a:lnTo>
                                  <a:pt x="74" y="509"/>
                                </a:lnTo>
                                <a:lnTo>
                                  <a:pt x="74" y="506"/>
                                </a:lnTo>
                                <a:lnTo>
                                  <a:pt x="77" y="499"/>
                                </a:lnTo>
                                <a:lnTo>
                                  <a:pt x="79" y="492"/>
                                </a:lnTo>
                                <a:lnTo>
                                  <a:pt x="81" y="483"/>
                                </a:lnTo>
                                <a:lnTo>
                                  <a:pt x="84" y="476"/>
                                </a:lnTo>
                                <a:lnTo>
                                  <a:pt x="86" y="476"/>
                                </a:lnTo>
                                <a:lnTo>
                                  <a:pt x="91" y="469"/>
                                </a:lnTo>
                                <a:lnTo>
                                  <a:pt x="91" y="465"/>
                                </a:lnTo>
                                <a:lnTo>
                                  <a:pt x="93" y="465"/>
                                </a:lnTo>
                                <a:lnTo>
                                  <a:pt x="93" y="453"/>
                                </a:lnTo>
                                <a:lnTo>
                                  <a:pt x="93" y="446"/>
                                </a:lnTo>
                                <a:lnTo>
                                  <a:pt x="96" y="435"/>
                                </a:lnTo>
                                <a:lnTo>
                                  <a:pt x="93" y="433"/>
                                </a:lnTo>
                                <a:lnTo>
                                  <a:pt x="98" y="428"/>
                                </a:lnTo>
                                <a:lnTo>
                                  <a:pt x="101" y="423"/>
                                </a:lnTo>
                                <a:lnTo>
                                  <a:pt x="101" y="419"/>
                                </a:lnTo>
                                <a:lnTo>
                                  <a:pt x="96" y="414"/>
                                </a:lnTo>
                                <a:lnTo>
                                  <a:pt x="101" y="410"/>
                                </a:lnTo>
                                <a:lnTo>
                                  <a:pt x="103" y="405"/>
                                </a:lnTo>
                                <a:lnTo>
                                  <a:pt x="105" y="400"/>
                                </a:lnTo>
                                <a:lnTo>
                                  <a:pt x="105" y="398"/>
                                </a:lnTo>
                                <a:lnTo>
                                  <a:pt x="110" y="391"/>
                                </a:lnTo>
                                <a:lnTo>
                                  <a:pt x="113" y="387"/>
                                </a:lnTo>
                                <a:lnTo>
                                  <a:pt x="113" y="384"/>
                                </a:lnTo>
                                <a:lnTo>
                                  <a:pt x="113" y="382"/>
                                </a:lnTo>
                                <a:lnTo>
                                  <a:pt x="110" y="375"/>
                                </a:lnTo>
                                <a:lnTo>
                                  <a:pt x="110" y="370"/>
                                </a:lnTo>
                                <a:lnTo>
                                  <a:pt x="108" y="363"/>
                                </a:lnTo>
                                <a:lnTo>
                                  <a:pt x="108" y="347"/>
                                </a:lnTo>
                                <a:lnTo>
                                  <a:pt x="103" y="336"/>
                                </a:lnTo>
                                <a:lnTo>
                                  <a:pt x="103" y="324"/>
                                </a:lnTo>
                                <a:lnTo>
                                  <a:pt x="101" y="313"/>
                                </a:lnTo>
                                <a:lnTo>
                                  <a:pt x="98" y="301"/>
                                </a:lnTo>
                                <a:lnTo>
                                  <a:pt x="96" y="290"/>
                                </a:lnTo>
                                <a:lnTo>
                                  <a:pt x="93" y="276"/>
                                </a:lnTo>
                                <a:lnTo>
                                  <a:pt x="91" y="264"/>
                                </a:lnTo>
                                <a:lnTo>
                                  <a:pt x="91" y="258"/>
                                </a:lnTo>
                                <a:lnTo>
                                  <a:pt x="89" y="248"/>
                                </a:lnTo>
                                <a:lnTo>
                                  <a:pt x="86" y="244"/>
                                </a:lnTo>
                                <a:lnTo>
                                  <a:pt x="81" y="237"/>
                                </a:lnTo>
                                <a:lnTo>
                                  <a:pt x="79" y="232"/>
                                </a:lnTo>
                                <a:lnTo>
                                  <a:pt x="77" y="225"/>
                                </a:lnTo>
                                <a:lnTo>
                                  <a:pt x="74" y="214"/>
                                </a:lnTo>
                                <a:lnTo>
                                  <a:pt x="72" y="200"/>
                                </a:lnTo>
                                <a:lnTo>
                                  <a:pt x="70" y="195"/>
                                </a:lnTo>
                                <a:lnTo>
                                  <a:pt x="70" y="188"/>
                                </a:lnTo>
                                <a:lnTo>
                                  <a:pt x="67" y="182"/>
                                </a:lnTo>
                                <a:lnTo>
                                  <a:pt x="65" y="172"/>
                                </a:lnTo>
                                <a:lnTo>
                                  <a:pt x="62" y="163"/>
                                </a:lnTo>
                                <a:lnTo>
                                  <a:pt x="60" y="158"/>
                                </a:lnTo>
                                <a:lnTo>
                                  <a:pt x="55" y="149"/>
                                </a:lnTo>
                                <a:lnTo>
                                  <a:pt x="53" y="142"/>
                                </a:lnTo>
                                <a:lnTo>
                                  <a:pt x="48" y="135"/>
                                </a:lnTo>
                                <a:lnTo>
                                  <a:pt x="46" y="126"/>
                                </a:lnTo>
                                <a:lnTo>
                                  <a:pt x="43" y="122"/>
                                </a:lnTo>
                                <a:lnTo>
                                  <a:pt x="41" y="115"/>
                                </a:lnTo>
                                <a:lnTo>
                                  <a:pt x="38" y="106"/>
                                </a:lnTo>
                                <a:lnTo>
                                  <a:pt x="36" y="96"/>
                                </a:lnTo>
                                <a:lnTo>
                                  <a:pt x="34" y="85"/>
                                </a:lnTo>
                                <a:lnTo>
                                  <a:pt x="31" y="78"/>
                                </a:lnTo>
                                <a:lnTo>
                                  <a:pt x="31" y="71"/>
                                </a:lnTo>
                                <a:lnTo>
                                  <a:pt x="29" y="69"/>
                                </a:lnTo>
                                <a:lnTo>
                                  <a:pt x="26" y="64"/>
                                </a:lnTo>
                                <a:lnTo>
                                  <a:pt x="22" y="57"/>
                                </a:lnTo>
                                <a:lnTo>
                                  <a:pt x="15" y="46"/>
                                </a:lnTo>
                                <a:lnTo>
                                  <a:pt x="12" y="41"/>
                                </a:lnTo>
                                <a:lnTo>
                                  <a:pt x="5" y="30"/>
                                </a:lnTo>
                                <a:lnTo>
                                  <a:pt x="0" y="23"/>
                                </a:lnTo>
                                <a:lnTo>
                                  <a:pt x="15" y="23"/>
                                </a:lnTo>
                                <a:lnTo>
                                  <a:pt x="38" y="23"/>
                                </a:lnTo>
                                <a:lnTo>
                                  <a:pt x="62" y="23"/>
                                </a:lnTo>
                                <a:lnTo>
                                  <a:pt x="86" y="23"/>
                                </a:lnTo>
                                <a:lnTo>
                                  <a:pt x="110" y="23"/>
                                </a:lnTo>
                                <a:lnTo>
                                  <a:pt x="134" y="23"/>
                                </a:lnTo>
                                <a:lnTo>
                                  <a:pt x="158" y="20"/>
                                </a:lnTo>
                                <a:lnTo>
                                  <a:pt x="182" y="20"/>
                                </a:lnTo>
                                <a:lnTo>
                                  <a:pt x="206" y="20"/>
                                </a:lnTo>
                                <a:lnTo>
                                  <a:pt x="230" y="20"/>
                                </a:lnTo>
                                <a:lnTo>
                                  <a:pt x="254" y="20"/>
                                </a:lnTo>
                                <a:lnTo>
                                  <a:pt x="280" y="20"/>
                                </a:lnTo>
                                <a:lnTo>
                                  <a:pt x="301" y="18"/>
                                </a:lnTo>
                                <a:lnTo>
                                  <a:pt x="328" y="18"/>
                                </a:lnTo>
                                <a:lnTo>
                                  <a:pt x="352" y="18"/>
                                </a:lnTo>
                                <a:lnTo>
                                  <a:pt x="373" y="16"/>
                                </a:lnTo>
                                <a:lnTo>
                                  <a:pt x="397" y="16"/>
                                </a:lnTo>
                                <a:lnTo>
                                  <a:pt x="423" y="16"/>
                                </a:lnTo>
                                <a:lnTo>
                                  <a:pt x="445" y="13"/>
                                </a:lnTo>
                                <a:lnTo>
                                  <a:pt x="483" y="11"/>
                                </a:lnTo>
                                <a:lnTo>
                                  <a:pt x="517" y="11"/>
                                </a:lnTo>
                                <a:lnTo>
                                  <a:pt x="555" y="9"/>
                                </a:lnTo>
                                <a:lnTo>
                                  <a:pt x="591" y="6"/>
                                </a:lnTo>
                                <a:lnTo>
                                  <a:pt x="626" y="6"/>
                                </a:lnTo>
                                <a:lnTo>
                                  <a:pt x="665" y="4"/>
                                </a:lnTo>
                                <a:lnTo>
                                  <a:pt x="696" y="2"/>
                                </a:lnTo>
                                <a:lnTo>
                                  <a:pt x="720" y="0"/>
                                </a:lnTo>
                                <a:close/>
                              </a:path>
                            </a:pathLst>
                          </a:custGeom>
                          <a:solidFill>
                            <a:srgbClr val="27B7FF">
                              <a:alpha val="20000"/>
                            </a:srgbClr>
                          </a:solidFill>
                          <a:ln w="7938">
                            <a:solidFill>
                              <a:srgbClr val="6E6E6E"/>
                            </a:solidFill>
                            <a:round/>
                            <a:headEnd/>
                            <a:tailEnd/>
                          </a:ln>
                        </wps:spPr>
                        <wps:txbx>
                          <w:txbxContent>
                            <w:p w14:paraId="08102DD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97345043" name="Freeform 330"/>
                        <wps:cNvSpPr>
                          <a:spLocks/>
                        </wps:cNvSpPr>
                        <wps:spPr bwMode="auto">
                          <a:xfrm>
                            <a:off x="6184" y="3654"/>
                            <a:ext cx="1352" cy="1782"/>
                          </a:xfrm>
                          <a:custGeom>
                            <a:avLst/>
                            <a:gdLst/>
                            <a:ahLst/>
                            <a:cxnLst>
                              <a:cxn ang="0">
                                <a:pos x="483" y="21"/>
                              </a:cxn>
                              <a:cxn ang="0">
                                <a:pos x="526" y="129"/>
                              </a:cxn>
                              <a:cxn ang="0">
                                <a:pos x="562" y="244"/>
                              </a:cxn>
                              <a:cxn ang="0">
                                <a:pos x="576" y="378"/>
                              </a:cxn>
                              <a:cxn ang="0">
                                <a:pos x="557" y="456"/>
                              </a:cxn>
                              <a:cxn ang="0">
                                <a:pos x="543" y="523"/>
                              </a:cxn>
                              <a:cxn ang="0">
                                <a:pos x="576" y="548"/>
                              </a:cxn>
                              <a:cxn ang="0">
                                <a:pos x="617" y="562"/>
                              </a:cxn>
                              <a:cxn ang="0">
                                <a:pos x="639" y="592"/>
                              </a:cxn>
                              <a:cxn ang="0">
                                <a:pos x="648" y="631"/>
                              </a:cxn>
                              <a:cxn ang="0">
                                <a:pos x="672" y="659"/>
                              </a:cxn>
                              <a:cxn ang="0">
                                <a:pos x="713" y="694"/>
                              </a:cxn>
                              <a:cxn ang="0">
                                <a:pos x="744" y="728"/>
                              </a:cxn>
                              <a:cxn ang="0">
                                <a:pos x="746" y="756"/>
                              </a:cxn>
                              <a:cxn ang="0">
                                <a:pos x="717" y="786"/>
                              </a:cxn>
                              <a:cxn ang="0">
                                <a:pos x="679" y="781"/>
                              </a:cxn>
                              <a:cxn ang="0">
                                <a:pos x="650" y="806"/>
                              </a:cxn>
                              <a:cxn ang="0">
                                <a:pos x="622" y="836"/>
                              </a:cxn>
                              <a:cxn ang="0">
                                <a:pos x="581" y="855"/>
                              </a:cxn>
                              <a:cxn ang="0">
                                <a:pos x="536" y="882"/>
                              </a:cxn>
                              <a:cxn ang="0">
                                <a:pos x="524" y="903"/>
                              </a:cxn>
                              <a:cxn ang="0">
                                <a:pos x="497" y="903"/>
                              </a:cxn>
                              <a:cxn ang="0">
                                <a:pos x="474" y="922"/>
                              </a:cxn>
                              <a:cxn ang="0">
                                <a:pos x="462" y="952"/>
                              </a:cxn>
                              <a:cxn ang="0">
                                <a:pos x="419" y="986"/>
                              </a:cxn>
                              <a:cxn ang="0">
                                <a:pos x="416" y="1004"/>
                              </a:cxn>
                              <a:cxn ang="0">
                                <a:pos x="407" y="995"/>
                              </a:cxn>
                              <a:cxn ang="0">
                                <a:pos x="378" y="1004"/>
                              </a:cxn>
                              <a:cxn ang="0">
                                <a:pos x="399" y="1018"/>
                              </a:cxn>
                              <a:cxn ang="0">
                                <a:pos x="399" y="1046"/>
                              </a:cxn>
                              <a:cxn ang="0">
                                <a:pos x="409" y="1071"/>
                              </a:cxn>
                              <a:cxn ang="0">
                                <a:pos x="383" y="1080"/>
                              </a:cxn>
                              <a:cxn ang="0">
                                <a:pos x="361" y="1069"/>
                              </a:cxn>
                              <a:cxn ang="0">
                                <a:pos x="337" y="1053"/>
                              </a:cxn>
                              <a:cxn ang="0">
                                <a:pos x="306" y="1032"/>
                              </a:cxn>
                              <a:cxn ang="0">
                                <a:pos x="323" y="1007"/>
                              </a:cxn>
                              <a:cxn ang="0">
                                <a:pos x="318" y="979"/>
                              </a:cxn>
                              <a:cxn ang="0">
                                <a:pos x="301" y="970"/>
                              </a:cxn>
                              <a:cxn ang="0">
                                <a:pos x="220" y="965"/>
                              </a:cxn>
                              <a:cxn ang="0">
                                <a:pos x="96" y="922"/>
                              </a:cxn>
                              <a:cxn ang="0">
                                <a:pos x="10" y="802"/>
                              </a:cxn>
                              <a:cxn ang="0">
                                <a:pos x="3" y="753"/>
                              </a:cxn>
                              <a:cxn ang="0">
                                <a:pos x="43" y="714"/>
                              </a:cxn>
                              <a:cxn ang="0">
                                <a:pos x="213" y="597"/>
                              </a:cxn>
                              <a:cxn ang="0">
                                <a:pos x="290" y="553"/>
                              </a:cxn>
                              <a:cxn ang="0">
                                <a:pos x="282" y="542"/>
                              </a:cxn>
                              <a:cxn ang="0">
                                <a:pos x="273" y="525"/>
                              </a:cxn>
                              <a:cxn ang="0">
                                <a:pos x="261" y="528"/>
                              </a:cxn>
                              <a:cxn ang="0">
                                <a:pos x="290" y="470"/>
                              </a:cxn>
                              <a:cxn ang="0">
                                <a:pos x="311" y="438"/>
                              </a:cxn>
                              <a:cxn ang="0">
                                <a:pos x="316" y="390"/>
                              </a:cxn>
                              <a:cxn ang="0">
                                <a:pos x="275" y="346"/>
                              </a:cxn>
                              <a:cxn ang="0">
                                <a:pos x="239" y="314"/>
                              </a:cxn>
                              <a:cxn ang="0">
                                <a:pos x="247" y="238"/>
                              </a:cxn>
                              <a:cxn ang="0">
                                <a:pos x="218" y="155"/>
                              </a:cxn>
                              <a:cxn ang="0">
                                <a:pos x="208" y="120"/>
                              </a:cxn>
                              <a:cxn ang="0">
                                <a:pos x="208" y="88"/>
                              </a:cxn>
                              <a:cxn ang="0">
                                <a:pos x="218" y="60"/>
                              </a:cxn>
                              <a:cxn ang="0">
                                <a:pos x="218" y="28"/>
                              </a:cxn>
                              <a:cxn ang="0">
                                <a:pos x="201" y="5"/>
                              </a:cxn>
                            </a:cxnLst>
                            <a:rect l="0" t="0" r="r" b="b"/>
                            <a:pathLst>
                              <a:path w="758" h="1083">
                                <a:moveTo>
                                  <a:pt x="201" y="0"/>
                                </a:moveTo>
                                <a:lnTo>
                                  <a:pt x="223" y="0"/>
                                </a:lnTo>
                                <a:lnTo>
                                  <a:pt x="247" y="0"/>
                                </a:lnTo>
                                <a:lnTo>
                                  <a:pt x="270" y="0"/>
                                </a:lnTo>
                                <a:lnTo>
                                  <a:pt x="294" y="0"/>
                                </a:lnTo>
                                <a:lnTo>
                                  <a:pt x="318" y="3"/>
                                </a:lnTo>
                                <a:lnTo>
                                  <a:pt x="342" y="3"/>
                                </a:lnTo>
                                <a:lnTo>
                                  <a:pt x="366" y="3"/>
                                </a:lnTo>
                                <a:lnTo>
                                  <a:pt x="390" y="3"/>
                                </a:lnTo>
                                <a:lnTo>
                                  <a:pt x="414" y="3"/>
                                </a:lnTo>
                                <a:lnTo>
                                  <a:pt x="438" y="3"/>
                                </a:lnTo>
                                <a:lnTo>
                                  <a:pt x="462" y="3"/>
                                </a:lnTo>
                                <a:lnTo>
                                  <a:pt x="471" y="3"/>
                                </a:lnTo>
                                <a:lnTo>
                                  <a:pt x="476" y="10"/>
                                </a:lnTo>
                                <a:lnTo>
                                  <a:pt x="483" y="21"/>
                                </a:lnTo>
                                <a:lnTo>
                                  <a:pt x="486" y="26"/>
                                </a:lnTo>
                                <a:lnTo>
                                  <a:pt x="493" y="37"/>
                                </a:lnTo>
                                <a:lnTo>
                                  <a:pt x="497" y="44"/>
                                </a:lnTo>
                                <a:lnTo>
                                  <a:pt x="500" y="49"/>
                                </a:lnTo>
                                <a:lnTo>
                                  <a:pt x="502" y="51"/>
                                </a:lnTo>
                                <a:lnTo>
                                  <a:pt x="502" y="58"/>
                                </a:lnTo>
                                <a:lnTo>
                                  <a:pt x="505" y="65"/>
                                </a:lnTo>
                                <a:lnTo>
                                  <a:pt x="507" y="76"/>
                                </a:lnTo>
                                <a:lnTo>
                                  <a:pt x="509" y="86"/>
                                </a:lnTo>
                                <a:lnTo>
                                  <a:pt x="512" y="95"/>
                                </a:lnTo>
                                <a:lnTo>
                                  <a:pt x="514" y="102"/>
                                </a:lnTo>
                                <a:lnTo>
                                  <a:pt x="517" y="106"/>
                                </a:lnTo>
                                <a:lnTo>
                                  <a:pt x="519" y="115"/>
                                </a:lnTo>
                                <a:lnTo>
                                  <a:pt x="524" y="122"/>
                                </a:lnTo>
                                <a:lnTo>
                                  <a:pt x="526" y="129"/>
                                </a:lnTo>
                                <a:lnTo>
                                  <a:pt x="531" y="138"/>
                                </a:lnTo>
                                <a:lnTo>
                                  <a:pt x="533" y="143"/>
                                </a:lnTo>
                                <a:lnTo>
                                  <a:pt x="536" y="152"/>
                                </a:lnTo>
                                <a:lnTo>
                                  <a:pt x="538" y="162"/>
                                </a:lnTo>
                                <a:lnTo>
                                  <a:pt x="541" y="168"/>
                                </a:lnTo>
                                <a:lnTo>
                                  <a:pt x="541" y="175"/>
                                </a:lnTo>
                                <a:lnTo>
                                  <a:pt x="543" y="180"/>
                                </a:lnTo>
                                <a:lnTo>
                                  <a:pt x="545" y="194"/>
                                </a:lnTo>
                                <a:lnTo>
                                  <a:pt x="548" y="205"/>
                                </a:lnTo>
                                <a:lnTo>
                                  <a:pt x="550" y="212"/>
                                </a:lnTo>
                                <a:lnTo>
                                  <a:pt x="552" y="217"/>
                                </a:lnTo>
                                <a:lnTo>
                                  <a:pt x="557" y="224"/>
                                </a:lnTo>
                                <a:lnTo>
                                  <a:pt x="560" y="228"/>
                                </a:lnTo>
                                <a:lnTo>
                                  <a:pt x="562" y="238"/>
                                </a:lnTo>
                                <a:lnTo>
                                  <a:pt x="562" y="244"/>
                                </a:lnTo>
                                <a:lnTo>
                                  <a:pt x="564" y="256"/>
                                </a:lnTo>
                                <a:lnTo>
                                  <a:pt x="567" y="270"/>
                                </a:lnTo>
                                <a:lnTo>
                                  <a:pt x="569" y="281"/>
                                </a:lnTo>
                                <a:lnTo>
                                  <a:pt x="572" y="293"/>
                                </a:lnTo>
                                <a:lnTo>
                                  <a:pt x="574" y="304"/>
                                </a:lnTo>
                                <a:lnTo>
                                  <a:pt x="574" y="316"/>
                                </a:lnTo>
                                <a:lnTo>
                                  <a:pt x="579" y="327"/>
                                </a:lnTo>
                                <a:lnTo>
                                  <a:pt x="579" y="343"/>
                                </a:lnTo>
                                <a:lnTo>
                                  <a:pt x="581" y="350"/>
                                </a:lnTo>
                                <a:lnTo>
                                  <a:pt x="581" y="355"/>
                                </a:lnTo>
                                <a:lnTo>
                                  <a:pt x="584" y="362"/>
                                </a:lnTo>
                                <a:lnTo>
                                  <a:pt x="584" y="364"/>
                                </a:lnTo>
                                <a:lnTo>
                                  <a:pt x="584" y="367"/>
                                </a:lnTo>
                                <a:lnTo>
                                  <a:pt x="581" y="371"/>
                                </a:lnTo>
                                <a:lnTo>
                                  <a:pt x="576" y="378"/>
                                </a:lnTo>
                                <a:lnTo>
                                  <a:pt x="576" y="380"/>
                                </a:lnTo>
                                <a:lnTo>
                                  <a:pt x="574" y="385"/>
                                </a:lnTo>
                                <a:lnTo>
                                  <a:pt x="572" y="390"/>
                                </a:lnTo>
                                <a:lnTo>
                                  <a:pt x="567" y="394"/>
                                </a:lnTo>
                                <a:lnTo>
                                  <a:pt x="572" y="399"/>
                                </a:lnTo>
                                <a:lnTo>
                                  <a:pt x="572" y="403"/>
                                </a:lnTo>
                                <a:lnTo>
                                  <a:pt x="569" y="408"/>
                                </a:lnTo>
                                <a:lnTo>
                                  <a:pt x="564" y="413"/>
                                </a:lnTo>
                                <a:lnTo>
                                  <a:pt x="567" y="415"/>
                                </a:lnTo>
                                <a:lnTo>
                                  <a:pt x="564" y="426"/>
                                </a:lnTo>
                                <a:lnTo>
                                  <a:pt x="564" y="433"/>
                                </a:lnTo>
                                <a:lnTo>
                                  <a:pt x="564" y="445"/>
                                </a:lnTo>
                                <a:lnTo>
                                  <a:pt x="562" y="445"/>
                                </a:lnTo>
                                <a:lnTo>
                                  <a:pt x="562" y="449"/>
                                </a:lnTo>
                                <a:lnTo>
                                  <a:pt x="557" y="456"/>
                                </a:lnTo>
                                <a:lnTo>
                                  <a:pt x="555" y="456"/>
                                </a:lnTo>
                                <a:lnTo>
                                  <a:pt x="552" y="463"/>
                                </a:lnTo>
                                <a:lnTo>
                                  <a:pt x="550" y="472"/>
                                </a:lnTo>
                                <a:lnTo>
                                  <a:pt x="548" y="479"/>
                                </a:lnTo>
                                <a:lnTo>
                                  <a:pt x="545" y="486"/>
                                </a:lnTo>
                                <a:lnTo>
                                  <a:pt x="545" y="489"/>
                                </a:lnTo>
                                <a:lnTo>
                                  <a:pt x="543" y="493"/>
                                </a:lnTo>
                                <a:lnTo>
                                  <a:pt x="538" y="500"/>
                                </a:lnTo>
                                <a:lnTo>
                                  <a:pt x="531" y="507"/>
                                </a:lnTo>
                                <a:lnTo>
                                  <a:pt x="529" y="507"/>
                                </a:lnTo>
                                <a:lnTo>
                                  <a:pt x="529" y="512"/>
                                </a:lnTo>
                                <a:lnTo>
                                  <a:pt x="536" y="514"/>
                                </a:lnTo>
                                <a:lnTo>
                                  <a:pt x="538" y="514"/>
                                </a:lnTo>
                                <a:lnTo>
                                  <a:pt x="545" y="516"/>
                                </a:lnTo>
                                <a:lnTo>
                                  <a:pt x="543" y="523"/>
                                </a:lnTo>
                                <a:lnTo>
                                  <a:pt x="543" y="530"/>
                                </a:lnTo>
                                <a:lnTo>
                                  <a:pt x="543" y="532"/>
                                </a:lnTo>
                                <a:lnTo>
                                  <a:pt x="545" y="537"/>
                                </a:lnTo>
                                <a:lnTo>
                                  <a:pt x="550" y="542"/>
                                </a:lnTo>
                                <a:lnTo>
                                  <a:pt x="552" y="539"/>
                                </a:lnTo>
                                <a:lnTo>
                                  <a:pt x="555" y="539"/>
                                </a:lnTo>
                                <a:lnTo>
                                  <a:pt x="560" y="539"/>
                                </a:lnTo>
                                <a:lnTo>
                                  <a:pt x="560" y="544"/>
                                </a:lnTo>
                                <a:lnTo>
                                  <a:pt x="560" y="546"/>
                                </a:lnTo>
                                <a:lnTo>
                                  <a:pt x="557" y="546"/>
                                </a:lnTo>
                                <a:lnTo>
                                  <a:pt x="560" y="548"/>
                                </a:lnTo>
                                <a:lnTo>
                                  <a:pt x="567" y="546"/>
                                </a:lnTo>
                                <a:lnTo>
                                  <a:pt x="572" y="546"/>
                                </a:lnTo>
                                <a:lnTo>
                                  <a:pt x="572" y="548"/>
                                </a:lnTo>
                                <a:lnTo>
                                  <a:pt x="576" y="548"/>
                                </a:lnTo>
                                <a:lnTo>
                                  <a:pt x="579" y="551"/>
                                </a:lnTo>
                                <a:lnTo>
                                  <a:pt x="586" y="553"/>
                                </a:lnTo>
                                <a:lnTo>
                                  <a:pt x="588" y="553"/>
                                </a:lnTo>
                                <a:lnTo>
                                  <a:pt x="591" y="553"/>
                                </a:lnTo>
                                <a:lnTo>
                                  <a:pt x="588" y="551"/>
                                </a:lnTo>
                                <a:lnTo>
                                  <a:pt x="591" y="546"/>
                                </a:lnTo>
                                <a:lnTo>
                                  <a:pt x="595" y="546"/>
                                </a:lnTo>
                                <a:lnTo>
                                  <a:pt x="598" y="548"/>
                                </a:lnTo>
                                <a:lnTo>
                                  <a:pt x="600" y="553"/>
                                </a:lnTo>
                                <a:lnTo>
                                  <a:pt x="603" y="558"/>
                                </a:lnTo>
                                <a:lnTo>
                                  <a:pt x="605" y="558"/>
                                </a:lnTo>
                                <a:lnTo>
                                  <a:pt x="610" y="558"/>
                                </a:lnTo>
                                <a:lnTo>
                                  <a:pt x="612" y="558"/>
                                </a:lnTo>
                                <a:lnTo>
                                  <a:pt x="617" y="560"/>
                                </a:lnTo>
                                <a:lnTo>
                                  <a:pt x="617" y="562"/>
                                </a:lnTo>
                                <a:lnTo>
                                  <a:pt x="619" y="560"/>
                                </a:lnTo>
                                <a:lnTo>
                                  <a:pt x="622" y="560"/>
                                </a:lnTo>
                                <a:lnTo>
                                  <a:pt x="624" y="562"/>
                                </a:lnTo>
                                <a:lnTo>
                                  <a:pt x="624" y="565"/>
                                </a:lnTo>
                                <a:lnTo>
                                  <a:pt x="624" y="569"/>
                                </a:lnTo>
                                <a:lnTo>
                                  <a:pt x="624" y="574"/>
                                </a:lnTo>
                                <a:lnTo>
                                  <a:pt x="629" y="578"/>
                                </a:lnTo>
                                <a:lnTo>
                                  <a:pt x="631" y="581"/>
                                </a:lnTo>
                                <a:lnTo>
                                  <a:pt x="634" y="581"/>
                                </a:lnTo>
                                <a:lnTo>
                                  <a:pt x="636" y="578"/>
                                </a:lnTo>
                                <a:lnTo>
                                  <a:pt x="641" y="581"/>
                                </a:lnTo>
                                <a:lnTo>
                                  <a:pt x="641" y="583"/>
                                </a:lnTo>
                                <a:lnTo>
                                  <a:pt x="641" y="585"/>
                                </a:lnTo>
                                <a:lnTo>
                                  <a:pt x="636" y="590"/>
                                </a:lnTo>
                                <a:lnTo>
                                  <a:pt x="639" y="592"/>
                                </a:lnTo>
                                <a:lnTo>
                                  <a:pt x="641" y="595"/>
                                </a:lnTo>
                                <a:lnTo>
                                  <a:pt x="643" y="597"/>
                                </a:lnTo>
                                <a:lnTo>
                                  <a:pt x="643" y="601"/>
                                </a:lnTo>
                                <a:lnTo>
                                  <a:pt x="646" y="601"/>
                                </a:lnTo>
                                <a:lnTo>
                                  <a:pt x="646" y="606"/>
                                </a:lnTo>
                                <a:lnTo>
                                  <a:pt x="648" y="608"/>
                                </a:lnTo>
                                <a:lnTo>
                                  <a:pt x="648" y="611"/>
                                </a:lnTo>
                                <a:lnTo>
                                  <a:pt x="648" y="613"/>
                                </a:lnTo>
                                <a:lnTo>
                                  <a:pt x="648" y="615"/>
                                </a:lnTo>
                                <a:lnTo>
                                  <a:pt x="648" y="618"/>
                                </a:lnTo>
                                <a:lnTo>
                                  <a:pt x="648" y="620"/>
                                </a:lnTo>
                                <a:lnTo>
                                  <a:pt x="648" y="622"/>
                                </a:lnTo>
                                <a:lnTo>
                                  <a:pt x="646" y="627"/>
                                </a:lnTo>
                                <a:lnTo>
                                  <a:pt x="646" y="631"/>
                                </a:lnTo>
                                <a:lnTo>
                                  <a:pt x="648" y="631"/>
                                </a:lnTo>
                                <a:lnTo>
                                  <a:pt x="646" y="636"/>
                                </a:lnTo>
                                <a:lnTo>
                                  <a:pt x="648" y="636"/>
                                </a:lnTo>
                                <a:lnTo>
                                  <a:pt x="650" y="638"/>
                                </a:lnTo>
                                <a:lnTo>
                                  <a:pt x="650" y="641"/>
                                </a:lnTo>
                                <a:lnTo>
                                  <a:pt x="646" y="645"/>
                                </a:lnTo>
                                <a:lnTo>
                                  <a:pt x="646" y="647"/>
                                </a:lnTo>
                                <a:lnTo>
                                  <a:pt x="650" y="650"/>
                                </a:lnTo>
                                <a:lnTo>
                                  <a:pt x="653" y="652"/>
                                </a:lnTo>
                                <a:lnTo>
                                  <a:pt x="658" y="652"/>
                                </a:lnTo>
                                <a:lnTo>
                                  <a:pt x="660" y="652"/>
                                </a:lnTo>
                                <a:lnTo>
                                  <a:pt x="660" y="654"/>
                                </a:lnTo>
                                <a:lnTo>
                                  <a:pt x="662" y="654"/>
                                </a:lnTo>
                                <a:lnTo>
                                  <a:pt x="665" y="654"/>
                                </a:lnTo>
                                <a:lnTo>
                                  <a:pt x="665" y="659"/>
                                </a:lnTo>
                                <a:lnTo>
                                  <a:pt x="672" y="659"/>
                                </a:lnTo>
                                <a:lnTo>
                                  <a:pt x="677" y="661"/>
                                </a:lnTo>
                                <a:lnTo>
                                  <a:pt x="677" y="666"/>
                                </a:lnTo>
                                <a:lnTo>
                                  <a:pt x="679" y="666"/>
                                </a:lnTo>
                                <a:lnTo>
                                  <a:pt x="682" y="666"/>
                                </a:lnTo>
                                <a:lnTo>
                                  <a:pt x="684" y="666"/>
                                </a:lnTo>
                                <a:lnTo>
                                  <a:pt x="686" y="668"/>
                                </a:lnTo>
                                <a:lnTo>
                                  <a:pt x="686" y="673"/>
                                </a:lnTo>
                                <a:lnTo>
                                  <a:pt x="691" y="675"/>
                                </a:lnTo>
                                <a:lnTo>
                                  <a:pt x="696" y="680"/>
                                </a:lnTo>
                                <a:lnTo>
                                  <a:pt x="698" y="680"/>
                                </a:lnTo>
                                <a:lnTo>
                                  <a:pt x="701" y="682"/>
                                </a:lnTo>
                                <a:lnTo>
                                  <a:pt x="701" y="684"/>
                                </a:lnTo>
                                <a:lnTo>
                                  <a:pt x="710" y="687"/>
                                </a:lnTo>
                                <a:lnTo>
                                  <a:pt x="710" y="689"/>
                                </a:lnTo>
                                <a:lnTo>
                                  <a:pt x="713" y="694"/>
                                </a:lnTo>
                                <a:lnTo>
                                  <a:pt x="715" y="696"/>
                                </a:lnTo>
                                <a:lnTo>
                                  <a:pt x="717" y="700"/>
                                </a:lnTo>
                                <a:lnTo>
                                  <a:pt x="717" y="703"/>
                                </a:lnTo>
                                <a:lnTo>
                                  <a:pt x="717" y="705"/>
                                </a:lnTo>
                                <a:lnTo>
                                  <a:pt x="720" y="705"/>
                                </a:lnTo>
                                <a:lnTo>
                                  <a:pt x="729" y="705"/>
                                </a:lnTo>
                                <a:lnTo>
                                  <a:pt x="732" y="705"/>
                                </a:lnTo>
                                <a:lnTo>
                                  <a:pt x="739" y="710"/>
                                </a:lnTo>
                                <a:lnTo>
                                  <a:pt x="737" y="712"/>
                                </a:lnTo>
                                <a:lnTo>
                                  <a:pt x="734" y="719"/>
                                </a:lnTo>
                                <a:lnTo>
                                  <a:pt x="737" y="719"/>
                                </a:lnTo>
                                <a:lnTo>
                                  <a:pt x="739" y="719"/>
                                </a:lnTo>
                                <a:lnTo>
                                  <a:pt x="741" y="721"/>
                                </a:lnTo>
                                <a:lnTo>
                                  <a:pt x="741" y="726"/>
                                </a:lnTo>
                                <a:lnTo>
                                  <a:pt x="744" y="728"/>
                                </a:lnTo>
                                <a:lnTo>
                                  <a:pt x="746" y="730"/>
                                </a:lnTo>
                                <a:lnTo>
                                  <a:pt x="748" y="730"/>
                                </a:lnTo>
                                <a:lnTo>
                                  <a:pt x="748" y="733"/>
                                </a:lnTo>
                                <a:lnTo>
                                  <a:pt x="748" y="735"/>
                                </a:lnTo>
                                <a:lnTo>
                                  <a:pt x="751" y="737"/>
                                </a:lnTo>
                                <a:lnTo>
                                  <a:pt x="753" y="742"/>
                                </a:lnTo>
                                <a:lnTo>
                                  <a:pt x="756" y="742"/>
                                </a:lnTo>
                                <a:lnTo>
                                  <a:pt x="758" y="742"/>
                                </a:lnTo>
                                <a:lnTo>
                                  <a:pt x="758" y="744"/>
                                </a:lnTo>
                                <a:lnTo>
                                  <a:pt x="756" y="747"/>
                                </a:lnTo>
                                <a:lnTo>
                                  <a:pt x="753" y="751"/>
                                </a:lnTo>
                                <a:lnTo>
                                  <a:pt x="751" y="751"/>
                                </a:lnTo>
                                <a:lnTo>
                                  <a:pt x="748" y="751"/>
                                </a:lnTo>
                                <a:lnTo>
                                  <a:pt x="746" y="753"/>
                                </a:lnTo>
                                <a:lnTo>
                                  <a:pt x="746" y="756"/>
                                </a:lnTo>
                                <a:lnTo>
                                  <a:pt x="744" y="756"/>
                                </a:lnTo>
                                <a:lnTo>
                                  <a:pt x="741" y="753"/>
                                </a:lnTo>
                                <a:lnTo>
                                  <a:pt x="739" y="753"/>
                                </a:lnTo>
                                <a:lnTo>
                                  <a:pt x="737" y="753"/>
                                </a:lnTo>
                                <a:lnTo>
                                  <a:pt x="734" y="756"/>
                                </a:lnTo>
                                <a:lnTo>
                                  <a:pt x="729" y="758"/>
                                </a:lnTo>
                                <a:lnTo>
                                  <a:pt x="729" y="760"/>
                                </a:lnTo>
                                <a:lnTo>
                                  <a:pt x="729" y="763"/>
                                </a:lnTo>
                                <a:lnTo>
                                  <a:pt x="725" y="765"/>
                                </a:lnTo>
                                <a:lnTo>
                                  <a:pt x="722" y="770"/>
                                </a:lnTo>
                                <a:lnTo>
                                  <a:pt x="722" y="772"/>
                                </a:lnTo>
                                <a:lnTo>
                                  <a:pt x="722" y="774"/>
                                </a:lnTo>
                                <a:lnTo>
                                  <a:pt x="720" y="776"/>
                                </a:lnTo>
                                <a:lnTo>
                                  <a:pt x="720" y="779"/>
                                </a:lnTo>
                                <a:lnTo>
                                  <a:pt x="717" y="786"/>
                                </a:lnTo>
                                <a:lnTo>
                                  <a:pt x="715" y="790"/>
                                </a:lnTo>
                                <a:lnTo>
                                  <a:pt x="708" y="793"/>
                                </a:lnTo>
                                <a:lnTo>
                                  <a:pt x="705" y="790"/>
                                </a:lnTo>
                                <a:lnTo>
                                  <a:pt x="703" y="788"/>
                                </a:lnTo>
                                <a:lnTo>
                                  <a:pt x="701" y="788"/>
                                </a:lnTo>
                                <a:lnTo>
                                  <a:pt x="703" y="783"/>
                                </a:lnTo>
                                <a:lnTo>
                                  <a:pt x="701" y="781"/>
                                </a:lnTo>
                                <a:lnTo>
                                  <a:pt x="698" y="779"/>
                                </a:lnTo>
                                <a:lnTo>
                                  <a:pt x="693" y="776"/>
                                </a:lnTo>
                                <a:lnTo>
                                  <a:pt x="691" y="774"/>
                                </a:lnTo>
                                <a:lnTo>
                                  <a:pt x="689" y="774"/>
                                </a:lnTo>
                                <a:lnTo>
                                  <a:pt x="686" y="776"/>
                                </a:lnTo>
                                <a:lnTo>
                                  <a:pt x="682" y="776"/>
                                </a:lnTo>
                                <a:lnTo>
                                  <a:pt x="682" y="779"/>
                                </a:lnTo>
                                <a:lnTo>
                                  <a:pt x="679" y="781"/>
                                </a:lnTo>
                                <a:lnTo>
                                  <a:pt x="677" y="781"/>
                                </a:lnTo>
                                <a:lnTo>
                                  <a:pt x="674" y="781"/>
                                </a:lnTo>
                                <a:lnTo>
                                  <a:pt x="672" y="783"/>
                                </a:lnTo>
                                <a:lnTo>
                                  <a:pt x="670" y="783"/>
                                </a:lnTo>
                                <a:lnTo>
                                  <a:pt x="665" y="786"/>
                                </a:lnTo>
                                <a:lnTo>
                                  <a:pt x="665" y="788"/>
                                </a:lnTo>
                                <a:lnTo>
                                  <a:pt x="667" y="790"/>
                                </a:lnTo>
                                <a:lnTo>
                                  <a:pt x="667" y="793"/>
                                </a:lnTo>
                                <a:lnTo>
                                  <a:pt x="667" y="797"/>
                                </a:lnTo>
                                <a:lnTo>
                                  <a:pt x="667" y="799"/>
                                </a:lnTo>
                                <a:lnTo>
                                  <a:pt x="665" y="799"/>
                                </a:lnTo>
                                <a:lnTo>
                                  <a:pt x="660" y="802"/>
                                </a:lnTo>
                                <a:lnTo>
                                  <a:pt x="655" y="804"/>
                                </a:lnTo>
                                <a:lnTo>
                                  <a:pt x="653" y="804"/>
                                </a:lnTo>
                                <a:lnTo>
                                  <a:pt x="650" y="806"/>
                                </a:lnTo>
                                <a:lnTo>
                                  <a:pt x="650" y="811"/>
                                </a:lnTo>
                                <a:lnTo>
                                  <a:pt x="648" y="816"/>
                                </a:lnTo>
                                <a:lnTo>
                                  <a:pt x="646" y="818"/>
                                </a:lnTo>
                                <a:lnTo>
                                  <a:pt x="646" y="820"/>
                                </a:lnTo>
                                <a:lnTo>
                                  <a:pt x="643" y="823"/>
                                </a:lnTo>
                                <a:lnTo>
                                  <a:pt x="641" y="825"/>
                                </a:lnTo>
                                <a:lnTo>
                                  <a:pt x="639" y="827"/>
                                </a:lnTo>
                                <a:lnTo>
                                  <a:pt x="636" y="827"/>
                                </a:lnTo>
                                <a:lnTo>
                                  <a:pt x="634" y="827"/>
                                </a:lnTo>
                                <a:lnTo>
                                  <a:pt x="631" y="829"/>
                                </a:lnTo>
                                <a:lnTo>
                                  <a:pt x="631" y="832"/>
                                </a:lnTo>
                                <a:lnTo>
                                  <a:pt x="629" y="832"/>
                                </a:lnTo>
                                <a:lnTo>
                                  <a:pt x="627" y="834"/>
                                </a:lnTo>
                                <a:lnTo>
                                  <a:pt x="624" y="836"/>
                                </a:lnTo>
                                <a:lnTo>
                                  <a:pt x="622" y="836"/>
                                </a:lnTo>
                                <a:lnTo>
                                  <a:pt x="619" y="834"/>
                                </a:lnTo>
                                <a:lnTo>
                                  <a:pt x="617" y="836"/>
                                </a:lnTo>
                                <a:lnTo>
                                  <a:pt x="615" y="839"/>
                                </a:lnTo>
                                <a:lnTo>
                                  <a:pt x="612" y="841"/>
                                </a:lnTo>
                                <a:lnTo>
                                  <a:pt x="610" y="846"/>
                                </a:lnTo>
                                <a:lnTo>
                                  <a:pt x="610" y="850"/>
                                </a:lnTo>
                                <a:lnTo>
                                  <a:pt x="605" y="850"/>
                                </a:lnTo>
                                <a:lnTo>
                                  <a:pt x="603" y="852"/>
                                </a:lnTo>
                                <a:lnTo>
                                  <a:pt x="598" y="855"/>
                                </a:lnTo>
                                <a:lnTo>
                                  <a:pt x="595" y="852"/>
                                </a:lnTo>
                                <a:lnTo>
                                  <a:pt x="591" y="852"/>
                                </a:lnTo>
                                <a:lnTo>
                                  <a:pt x="591" y="850"/>
                                </a:lnTo>
                                <a:lnTo>
                                  <a:pt x="588" y="852"/>
                                </a:lnTo>
                                <a:lnTo>
                                  <a:pt x="584" y="855"/>
                                </a:lnTo>
                                <a:lnTo>
                                  <a:pt x="581" y="855"/>
                                </a:lnTo>
                                <a:lnTo>
                                  <a:pt x="576" y="857"/>
                                </a:lnTo>
                                <a:lnTo>
                                  <a:pt x="572" y="859"/>
                                </a:lnTo>
                                <a:lnTo>
                                  <a:pt x="569" y="859"/>
                                </a:lnTo>
                                <a:lnTo>
                                  <a:pt x="564" y="862"/>
                                </a:lnTo>
                                <a:lnTo>
                                  <a:pt x="560" y="862"/>
                                </a:lnTo>
                                <a:lnTo>
                                  <a:pt x="560" y="864"/>
                                </a:lnTo>
                                <a:lnTo>
                                  <a:pt x="555" y="866"/>
                                </a:lnTo>
                                <a:lnTo>
                                  <a:pt x="552" y="869"/>
                                </a:lnTo>
                                <a:lnTo>
                                  <a:pt x="550" y="871"/>
                                </a:lnTo>
                                <a:lnTo>
                                  <a:pt x="548" y="876"/>
                                </a:lnTo>
                                <a:lnTo>
                                  <a:pt x="545" y="878"/>
                                </a:lnTo>
                                <a:lnTo>
                                  <a:pt x="545" y="880"/>
                                </a:lnTo>
                                <a:lnTo>
                                  <a:pt x="543" y="880"/>
                                </a:lnTo>
                                <a:lnTo>
                                  <a:pt x="541" y="882"/>
                                </a:lnTo>
                                <a:lnTo>
                                  <a:pt x="536" y="882"/>
                                </a:lnTo>
                                <a:lnTo>
                                  <a:pt x="531" y="882"/>
                                </a:lnTo>
                                <a:lnTo>
                                  <a:pt x="529" y="885"/>
                                </a:lnTo>
                                <a:lnTo>
                                  <a:pt x="529" y="889"/>
                                </a:lnTo>
                                <a:lnTo>
                                  <a:pt x="526" y="889"/>
                                </a:lnTo>
                                <a:lnTo>
                                  <a:pt x="521" y="894"/>
                                </a:lnTo>
                                <a:lnTo>
                                  <a:pt x="526" y="896"/>
                                </a:lnTo>
                                <a:lnTo>
                                  <a:pt x="529" y="896"/>
                                </a:lnTo>
                                <a:lnTo>
                                  <a:pt x="531" y="894"/>
                                </a:lnTo>
                                <a:lnTo>
                                  <a:pt x="531" y="896"/>
                                </a:lnTo>
                                <a:lnTo>
                                  <a:pt x="533" y="896"/>
                                </a:lnTo>
                                <a:lnTo>
                                  <a:pt x="533" y="901"/>
                                </a:lnTo>
                                <a:lnTo>
                                  <a:pt x="531" y="903"/>
                                </a:lnTo>
                                <a:lnTo>
                                  <a:pt x="529" y="903"/>
                                </a:lnTo>
                                <a:lnTo>
                                  <a:pt x="526" y="903"/>
                                </a:lnTo>
                                <a:lnTo>
                                  <a:pt x="524" y="903"/>
                                </a:lnTo>
                                <a:lnTo>
                                  <a:pt x="521" y="903"/>
                                </a:lnTo>
                                <a:lnTo>
                                  <a:pt x="519" y="903"/>
                                </a:lnTo>
                                <a:lnTo>
                                  <a:pt x="517" y="903"/>
                                </a:lnTo>
                                <a:lnTo>
                                  <a:pt x="514" y="903"/>
                                </a:lnTo>
                                <a:lnTo>
                                  <a:pt x="514" y="905"/>
                                </a:lnTo>
                                <a:lnTo>
                                  <a:pt x="512" y="905"/>
                                </a:lnTo>
                                <a:lnTo>
                                  <a:pt x="512" y="908"/>
                                </a:lnTo>
                                <a:lnTo>
                                  <a:pt x="509" y="908"/>
                                </a:lnTo>
                                <a:lnTo>
                                  <a:pt x="507" y="908"/>
                                </a:lnTo>
                                <a:lnTo>
                                  <a:pt x="505" y="908"/>
                                </a:lnTo>
                                <a:lnTo>
                                  <a:pt x="505" y="905"/>
                                </a:lnTo>
                                <a:lnTo>
                                  <a:pt x="502" y="905"/>
                                </a:lnTo>
                                <a:lnTo>
                                  <a:pt x="502" y="903"/>
                                </a:lnTo>
                                <a:lnTo>
                                  <a:pt x="500" y="903"/>
                                </a:lnTo>
                                <a:lnTo>
                                  <a:pt x="497" y="903"/>
                                </a:lnTo>
                                <a:lnTo>
                                  <a:pt x="495" y="905"/>
                                </a:lnTo>
                                <a:lnTo>
                                  <a:pt x="490" y="908"/>
                                </a:lnTo>
                                <a:lnTo>
                                  <a:pt x="490" y="910"/>
                                </a:lnTo>
                                <a:lnTo>
                                  <a:pt x="488" y="910"/>
                                </a:lnTo>
                                <a:lnTo>
                                  <a:pt x="486" y="908"/>
                                </a:lnTo>
                                <a:lnTo>
                                  <a:pt x="486" y="910"/>
                                </a:lnTo>
                                <a:lnTo>
                                  <a:pt x="488" y="915"/>
                                </a:lnTo>
                                <a:lnTo>
                                  <a:pt x="486" y="917"/>
                                </a:lnTo>
                                <a:lnTo>
                                  <a:pt x="483" y="917"/>
                                </a:lnTo>
                                <a:lnTo>
                                  <a:pt x="478" y="919"/>
                                </a:lnTo>
                                <a:lnTo>
                                  <a:pt x="478" y="922"/>
                                </a:lnTo>
                                <a:lnTo>
                                  <a:pt x="478" y="926"/>
                                </a:lnTo>
                                <a:lnTo>
                                  <a:pt x="476" y="926"/>
                                </a:lnTo>
                                <a:lnTo>
                                  <a:pt x="476" y="922"/>
                                </a:lnTo>
                                <a:lnTo>
                                  <a:pt x="474" y="922"/>
                                </a:lnTo>
                                <a:lnTo>
                                  <a:pt x="469" y="924"/>
                                </a:lnTo>
                                <a:lnTo>
                                  <a:pt x="464" y="924"/>
                                </a:lnTo>
                                <a:lnTo>
                                  <a:pt x="466" y="926"/>
                                </a:lnTo>
                                <a:lnTo>
                                  <a:pt x="469" y="926"/>
                                </a:lnTo>
                                <a:lnTo>
                                  <a:pt x="469" y="928"/>
                                </a:lnTo>
                                <a:lnTo>
                                  <a:pt x="466" y="931"/>
                                </a:lnTo>
                                <a:lnTo>
                                  <a:pt x="469" y="933"/>
                                </a:lnTo>
                                <a:lnTo>
                                  <a:pt x="466" y="935"/>
                                </a:lnTo>
                                <a:lnTo>
                                  <a:pt x="464" y="935"/>
                                </a:lnTo>
                                <a:lnTo>
                                  <a:pt x="464" y="940"/>
                                </a:lnTo>
                                <a:lnTo>
                                  <a:pt x="469" y="945"/>
                                </a:lnTo>
                                <a:lnTo>
                                  <a:pt x="466" y="947"/>
                                </a:lnTo>
                                <a:lnTo>
                                  <a:pt x="464" y="949"/>
                                </a:lnTo>
                                <a:lnTo>
                                  <a:pt x="462" y="949"/>
                                </a:lnTo>
                                <a:lnTo>
                                  <a:pt x="462" y="952"/>
                                </a:lnTo>
                                <a:lnTo>
                                  <a:pt x="459" y="954"/>
                                </a:lnTo>
                                <a:lnTo>
                                  <a:pt x="454" y="956"/>
                                </a:lnTo>
                                <a:lnTo>
                                  <a:pt x="452" y="958"/>
                                </a:lnTo>
                                <a:lnTo>
                                  <a:pt x="450" y="958"/>
                                </a:lnTo>
                                <a:lnTo>
                                  <a:pt x="447" y="961"/>
                                </a:lnTo>
                                <a:lnTo>
                                  <a:pt x="445" y="963"/>
                                </a:lnTo>
                                <a:lnTo>
                                  <a:pt x="440" y="965"/>
                                </a:lnTo>
                                <a:lnTo>
                                  <a:pt x="438" y="968"/>
                                </a:lnTo>
                                <a:lnTo>
                                  <a:pt x="433" y="970"/>
                                </a:lnTo>
                                <a:lnTo>
                                  <a:pt x="431" y="975"/>
                                </a:lnTo>
                                <a:lnTo>
                                  <a:pt x="428" y="977"/>
                                </a:lnTo>
                                <a:lnTo>
                                  <a:pt x="423" y="979"/>
                                </a:lnTo>
                                <a:lnTo>
                                  <a:pt x="423" y="981"/>
                                </a:lnTo>
                                <a:lnTo>
                                  <a:pt x="421" y="981"/>
                                </a:lnTo>
                                <a:lnTo>
                                  <a:pt x="419" y="986"/>
                                </a:lnTo>
                                <a:lnTo>
                                  <a:pt x="419" y="988"/>
                                </a:lnTo>
                                <a:lnTo>
                                  <a:pt x="421" y="991"/>
                                </a:lnTo>
                                <a:lnTo>
                                  <a:pt x="421" y="993"/>
                                </a:lnTo>
                                <a:lnTo>
                                  <a:pt x="426" y="993"/>
                                </a:lnTo>
                                <a:lnTo>
                                  <a:pt x="426" y="995"/>
                                </a:lnTo>
                                <a:lnTo>
                                  <a:pt x="423" y="995"/>
                                </a:lnTo>
                                <a:lnTo>
                                  <a:pt x="423" y="998"/>
                                </a:lnTo>
                                <a:lnTo>
                                  <a:pt x="426" y="998"/>
                                </a:lnTo>
                                <a:lnTo>
                                  <a:pt x="423" y="998"/>
                                </a:lnTo>
                                <a:lnTo>
                                  <a:pt x="423" y="1000"/>
                                </a:lnTo>
                                <a:lnTo>
                                  <a:pt x="421" y="1000"/>
                                </a:lnTo>
                                <a:lnTo>
                                  <a:pt x="421" y="1002"/>
                                </a:lnTo>
                                <a:lnTo>
                                  <a:pt x="419" y="1002"/>
                                </a:lnTo>
                                <a:lnTo>
                                  <a:pt x="419" y="1004"/>
                                </a:lnTo>
                                <a:lnTo>
                                  <a:pt x="416" y="1004"/>
                                </a:lnTo>
                                <a:lnTo>
                                  <a:pt x="414" y="1002"/>
                                </a:lnTo>
                                <a:lnTo>
                                  <a:pt x="411" y="1002"/>
                                </a:lnTo>
                                <a:lnTo>
                                  <a:pt x="411" y="1004"/>
                                </a:lnTo>
                                <a:lnTo>
                                  <a:pt x="409" y="1004"/>
                                </a:lnTo>
                                <a:lnTo>
                                  <a:pt x="409" y="1007"/>
                                </a:lnTo>
                                <a:lnTo>
                                  <a:pt x="407" y="1007"/>
                                </a:lnTo>
                                <a:lnTo>
                                  <a:pt x="407" y="1004"/>
                                </a:lnTo>
                                <a:lnTo>
                                  <a:pt x="404" y="1002"/>
                                </a:lnTo>
                                <a:lnTo>
                                  <a:pt x="407" y="1000"/>
                                </a:lnTo>
                                <a:lnTo>
                                  <a:pt x="409" y="1000"/>
                                </a:lnTo>
                                <a:lnTo>
                                  <a:pt x="411" y="1000"/>
                                </a:lnTo>
                                <a:lnTo>
                                  <a:pt x="411" y="998"/>
                                </a:lnTo>
                                <a:lnTo>
                                  <a:pt x="411" y="995"/>
                                </a:lnTo>
                                <a:lnTo>
                                  <a:pt x="409" y="995"/>
                                </a:lnTo>
                                <a:lnTo>
                                  <a:pt x="407" y="995"/>
                                </a:lnTo>
                                <a:lnTo>
                                  <a:pt x="404" y="995"/>
                                </a:lnTo>
                                <a:lnTo>
                                  <a:pt x="407" y="995"/>
                                </a:lnTo>
                                <a:lnTo>
                                  <a:pt x="402" y="995"/>
                                </a:lnTo>
                                <a:lnTo>
                                  <a:pt x="402" y="993"/>
                                </a:lnTo>
                                <a:lnTo>
                                  <a:pt x="402" y="991"/>
                                </a:lnTo>
                                <a:lnTo>
                                  <a:pt x="399" y="991"/>
                                </a:lnTo>
                                <a:lnTo>
                                  <a:pt x="395" y="993"/>
                                </a:lnTo>
                                <a:lnTo>
                                  <a:pt x="392" y="993"/>
                                </a:lnTo>
                                <a:lnTo>
                                  <a:pt x="390" y="991"/>
                                </a:lnTo>
                                <a:lnTo>
                                  <a:pt x="388" y="988"/>
                                </a:lnTo>
                                <a:lnTo>
                                  <a:pt x="388" y="993"/>
                                </a:lnTo>
                                <a:lnTo>
                                  <a:pt x="385" y="995"/>
                                </a:lnTo>
                                <a:lnTo>
                                  <a:pt x="385" y="998"/>
                                </a:lnTo>
                                <a:lnTo>
                                  <a:pt x="383" y="1000"/>
                                </a:lnTo>
                                <a:lnTo>
                                  <a:pt x="378" y="1004"/>
                                </a:lnTo>
                                <a:lnTo>
                                  <a:pt x="383" y="1004"/>
                                </a:lnTo>
                                <a:lnTo>
                                  <a:pt x="385" y="1002"/>
                                </a:lnTo>
                                <a:lnTo>
                                  <a:pt x="388" y="1002"/>
                                </a:lnTo>
                                <a:lnTo>
                                  <a:pt x="388" y="1007"/>
                                </a:lnTo>
                                <a:lnTo>
                                  <a:pt x="390" y="1007"/>
                                </a:lnTo>
                                <a:lnTo>
                                  <a:pt x="392" y="1004"/>
                                </a:lnTo>
                                <a:lnTo>
                                  <a:pt x="392" y="1007"/>
                                </a:lnTo>
                                <a:lnTo>
                                  <a:pt x="395" y="1007"/>
                                </a:lnTo>
                                <a:lnTo>
                                  <a:pt x="395" y="1009"/>
                                </a:lnTo>
                                <a:lnTo>
                                  <a:pt x="397" y="1009"/>
                                </a:lnTo>
                                <a:lnTo>
                                  <a:pt x="397" y="1011"/>
                                </a:lnTo>
                                <a:lnTo>
                                  <a:pt x="397" y="1014"/>
                                </a:lnTo>
                                <a:lnTo>
                                  <a:pt x="397" y="1016"/>
                                </a:lnTo>
                                <a:lnTo>
                                  <a:pt x="397" y="1018"/>
                                </a:lnTo>
                                <a:lnTo>
                                  <a:pt x="399" y="1018"/>
                                </a:lnTo>
                                <a:lnTo>
                                  <a:pt x="399" y="1021"/>
                                </a:lnTo>
                                <a:lnTo>
                                  <a:pt x="399" y="1023"/>
                                </a:lnTo>
                                <a:lnTo>
                                  <a:pt x="397" y="1023"/>
                                </a:lnTo>
                                <a:lnTo>
                                  <a:pt x="397" y="1025"/>
                                </a:lnTo>
                                <a:lnTo>
                                  <a:pt x="395" y="1025"/>
                                </a:lnTo>
                                <a:lnTo>
                                  <a:pt x="395" y="1028"/>
                                </a:lnTo>
                                <a:lnTo>
                                  <a:pt x="395" y="1030"/>
                                </a:lnTo>
                                <a:lnTo>
                                  <a:pt x="395" y="1032"/>
                                </a:lnTo>
                                <a:lnTo>
                                  <a:pt x="395" y="1034"/>
                                </a:lnTo>
                                <a:lnTo>
                                  <a:pt x="397" y="1037"/>
                                </a:lnTo>
                                <a:lnTo>
                                  <a:pt x="397" y="1039"/>
                                </a:lnTo>
                                <a:lnTo>
                                  <a:pt x="399" y="1039"/>
                                </a:lnTo>
                                <a:lnTo>
                                  <a:pt x="399" y="1041"/>
                                </a:lnTo>
                                <a:lnTo>
                                  <a:pt x="399" y="1044"/>
                                </a:lnTo>
                                <a:lnTo>
                                  <a:pt x="399" y="1046"/>
                                </a:lnTo>
                                <a:lnTo>
                                  <a:pt x="399" y="1048"/>
                                </a:lnTo>
                                <a:lnTo>
                                  <a:pt x="399" y="1051"/>
                                </a:lnTo>
                                <a:lnTo>
                                  <a:pt x="399" y="1053"/>
                                </a:lnTo>
                                <a:lnTo>
                                  <a:pt x="402" y="1053"/>
                                </a:lnTo>
                                <a:lnTo>
                                  <a:pt x="404" y="1055"/>
                                </a:lnTo>
                                <a:lnTo>
                                  <a:pt x="407" y="1055"/>
                                </a:lnTo>
                                <a:lnTo>
                                  <a:pt x="404" y="1057"/>
                                </a:lnTo>
                                <a:lnTo>
                                  <a:pt x="407" y="1057"/>
                                </a:lnTo>
                                <a:lnTo>
                                  <a:pt x="409" y="1060"/>
                                </a:lnTo>
                                <a:lnTo>
                                  <a:pt x="407" y="1064"/>
                                </a:lnTo>
                                <a:lnTo>
                                  <a:pt x="407" y="1067"/>
                                </a:lnTo>
                                <a:lnTo>
                                  <a:pt x="404" y="1069"/>
                                </a:lnTo>
                                <a:lnTo>
                                  <a:pt x="407" y="1069"/>
                                </a:lnTo>
                                <a:lnTo>
                                  <a:pt x="407" y="1071"/>
                                </a:lnTo>
                                <a:lnTo>
                                  <a:pt x="409" y="1071"/>
                                </a:lnTo>
                                <a:lnTo>
                                  <a:pt x="409" y="1074"/>
                                </a:lnTo>
                                <a:lnTo>
                                  <a:pt x="407" y="1074"/>
                                </a:lnTo>
                                <a:lnTo>
                                  <a:pt x="407" y="1076"/>
                                </a:lnTo>
                                <a:lnTo>
                                  <a:pt x="404" y="1076"/>
                                </a:lnTo>
                                <a:lnTo>
                                  <a:pt x="404" y="1078"/>
                                </a:lnTo>
                                <a:lnTo>
                                  <a:pt x="402" y="1078"/>
                                </a:lnTo>
                                <a:lnTo>
                                  <a:pt x="402" y="1080"/>
                                </a:lnTo>
                                <a:lnTo>
                                  <a:pt x="399" y="1080"/>
                                </a:lnTo>
                                <a:lnTo>
                                  <a:pt x="397" y="1080"/>
                                </a:lnTo>
                                <a:lnTo>
                                  <a:pt x="395" y="1078"/>
                                </a:lnTo>
                                <a:lnTo>
                                  <a:pt x="392" y="1078"/>
                                </a:lnTo>
                                <a:lnTo>
                                  <a:pt x="390" y="1078"/>
                                </a:lnTo>
                                <a:lnTo>
                                  <a:pt x="388" y="1078"/>
                                </a:lnTo>
                                <a:lnTo>
                                  <a:pt x="385" y="1078"/>
                                </a:lnTo>
                                <a:lnTo>
                                  <a:pt x="383" y="1080"/>
                                </a:lnTo>
                                <a:lnTo>
                                  <a:pt x="380" y="1083"/>
                                </a:lnTo>
                                <a:lnTo>
                                  <a:pt x="380" y="1080"/>
                                </a:lnTo>
                                <a:lnTo>
                                  <a:pt x="380" y="1078"/>
                                </a:lnTo>
                                <a:lnTo>
                                  <a:pt x="380" y="1076"/>
                                </a:lnTo>
                                <a:lnTo>
                                  <a:pt x="378" y="1076"/>
                                </a:lnTo>
                                <a:lnTo>
                                  <a:pt x="376" y="1076"/>
                                </a:lnTo>
                                <a:lnTo>
                                  <a:pt x="373" y="1076"/>
                                </a:lnTo>
                                <a:lnTo>
                                  <a:pt x="373" y="1074"/>
                                </a:lnTo>
                                <a:lnTo>
                                  <a:pt x="371" y="1074"/>
                                </a:lnTo>
                                <a:lnTo>
                                  <a:pt x="371" y="1071"/>
                                </a:lnTo>
                                <a:lnTo>
                                  <a:pt x="368" y="1071"/>
                                </a:lnTo>
                                <a:lnTo>
                                  <a:pt x="366" y="1071"/>
                                </a:lnTo>
                                <a:lnTo>
                                  <a:pt x="364" y="1071"/>
                                </a:lnTo>
                                <a:lnTo>
                                  <a:pt x="364" y="1069"/>
                                </a:lnTo>
                                <a:lnTo>
                                  <a:pt x="361" y="1069"/>
                                </a:lnTo>
                                <a:lnTo>
                                  <a:pt x="359" y="1069"/>
                                </a:lnTo>
                                <a:lnTo>
                                  <a:pt x="359" y="1067"/>
                                </a:lnTo>
                                <a:lnTo>
                                  <a:pt x="356" y="1067"/>
                                </a:lnTo>
                                <a:lnTo>
                                  <a:pt x="356" y="1064"/>
                                </a:lnTo>
                                <a:lnTo>
                                  <a:pt x="354" y="1064"/>
                                </a:lnTo>
                                <a:lnTo>
                                  <a:pt x="352" y="1062"/>
                                </a:lnTo>
                                <a:lnTo>
                                  <a:pt x="349" y="1062"/>
                                </a:lnTo>
                                <a:lnTo>
                                  <a:pt x="347" y="1060"/>
                                </a:lnTo>
                                <a:lnTo>
                                  <a:pt x="345" y="1060"/>
                                </a:lnTo>
                                <a:lnTo>
                                  <a:pt x="345" y="1057"/>
                                </a:lnTo>
                                <a:lnTo>
                                  <a:pt x="342" y="1057"/>
                                </a:lnTo>
                                <a:lnTo>
                                  <a:pt x="340" y="1057"/>
                                </a:lnTo>
                                <a:lnTo>
                                  <a:pt x="340" y="1055"/>
                                </a:lnTo>
                                <a:lnTo>
                                  <a:pt x="337" y="1055"/>
                                </a:lnTo>
                                <a:lnTo>
                                  <a:pt x="337" y="1053"/>
                                </a:lnTo>
                                <a:lnTo>
                                  <a:pt x="335" y="1053"/>
                                </a:lnTo>
                                <a:lnTo>
                                  <a:pt x="330" y="1046"/>
                                </a:lnTo>
                                <a:lnTo>
                                  <a:pt x="328" y="1046"/>
                                </a:lnTo>
                                <a:lnTo>
                                  <a:pt x="325" y="1044"/>
                                </a:lnTo>
                                <a:lnTo>
                                  <a:pt x="325" y="1041"/>
                                </a:lnTo>
                                <a:lnTo>
                                  <a:pt x="323" y="1041"/>
                                </a:lnTo>
                                <a:lnTo>
                                  <a:pt x="321" y="1039"/>
                                </a:lnTo>
                                <a:lnTo>
                                  <a:pt x="321" y="1037"/>
                                </a:lnTo>
                                <a:lnTo>
                                  <a:pt x="318" y="1037"/>
                                </a:lnTo>
                                <a:lnTo>
                                  <a:pt x="316" y="1037"/>
                                </a:lnTo>
                                <a:lnTo>
                                  <a:pt x="313" y="1034"/>
                                </a:lnTo>
                                <a:lnTo>
                                  <a:pt x="311" y="1034"/>
                                </a:lnTo>
                                <a:lnTo>
                                  <a:pt x="309" y="1034"/>
                                </a:lnTo>
                                <a:lnTo>
                                  <a:pt x="309" y="1032"/>
                                </a:lnTo>
                                <a:lnTo>
                                  <a:pt x="306" y="1032"/>
                                </a:lnTo>
                                <a:lnTo>
                                  <a:pt x="304" y="1032"/>
                                </a:lnTo>
                                <a:lnTo>
                                  <a:pt x="299" y="1032"/>
                                </a:lnTo>
                                <a:lnTo>
                                  <a:pt x="297" y="1030"/>
                                </a:lnTo>
                                <a:lnTo>
                                  <a:pt x="299" y="1028"/>
                                </a:lnTo>
                                <a:lnTo>
                                  <a:pt x="299" y="1025"/>
                                </a:lnTo>
                                <a:lnTo>
                                  <a:pt x="301" y="1021"/>
                                </a:lnTo>
                                <a:lnTo>
                                  <a:pt x="309" y="1023"/>
                                </a:lnTo>
                                <a:lnTo>
                                  <a:pt x="311" y="1021"/>
                                </a:lnTo>
                                <a:lnTo>
                                  <a:pt x="313" y="1018"/>
                                </a:lnTo>
                                <a:lnTo>
                                  <a:pt x="316" y="1018"/>
                                </a:lnTo>
                                <a:lnTo>
                                  <a:pt x="316" y="1016"/>
                                </a:lnTo>
                                <a:lnTo>
                                  <a:pt x="316" y="1011"/>
                                </a:lnTo>
                                <a:lnTo>
                                  <a:pt x="316" y="1007"/>
                                </a:lnTo>
                                <a:lnTo>
                                  <a:pt x="321" y="1009"/>
                                </a:lnTo>
                                <a:lnTo>
                                  <a:pt x="323" y="1007"/>
                                </a:lnTo>
                                <a:lnTo>
                                  <a:pt x="318" y="1002"/>
                                </a:lnTo>
                                <a:lnTo>
                                  <a:pt x="323" y="1000"/>
                                </a:lnTo>
                                <a:lnTo>
                                  <a:pt x="321" y="998"/>
                                </a:lnTo>
                                <a:lnTo>
                                  <a:pt x="323" y="995"/>
                                </a:lnTo>
                                <a:lnTo>
                                  <a:pt x="321" y="995"/>
                                </a:lnTo>
                                <a:lnTo>
                                  <a:pt x="318" y="995"/>
                                </a:lnTo>
                                <a:lnTo>
                                  <a:pt x="316" y="993"/>
                                </a:lnTo>
                                <a:lnTo>
                                  <a:pt x="316" y="991"/>
                                </a:lnTo>
                                <a:lnTo>
                                  <a:pt x="318" y="991"/>
                                </a:lnTo>
                                <a:lnTo>
                                  <a:pt x="318" y="988"/>
                                </a:lnTo>
                                <a:lnTo>
                                  <a:pt x="323" y="988"/>
                                </a:lnTo>
                                <a:lnTo>
                                  <a:pt x="325" y="988"/>
                                </a:lnTo>
                                <a:lnTo>
                                  <a:pt x="325" y="986"/>
                                </a:lnTo>
                                <a:lnTo>
                                  <a:pt x="325" y="981"/>
                                </a:lnTo>
                                <a:lnTo>
                                  <a:pt x="318" y="979"/>
                                </a:lnTo>
                                <a:lnTo>
                                  <a:pt x="316" y="986"/>
                                </a:lnTo>
                                <a:lnTo>
                                  <a:pt x="313" y="986"/>
                                </a:lnTo>
                                <a:lnTo>
                                  <a:pt x="311" y="986"/>
                                </a:lnTo>
                                <a:lnTo>
                                  <a:pt x="309" y="986"/>
                                </a:lnTo>
                                <a:lnTo>
                                  <a:pt x="309" y="991"/>
                                </a:lnTo>
                                <a:lnTo>
                                  <a:pt x="304" y="991"/>
                                </a:lnTo>
                                <a:lnTo>
                                  <a:pt x="304" y="988"/>
                                </a:lnTo>
                                <a:lnTo>
                                  <a:pt x="304" y="986"/>
                                </a:lnTo>
                                <a:lnTo>
                                  <a:pt x="304" y="984"/>
                                </a:lnTo>
                                <a:lnTo>
                                  <a:pt x="304" y="981"/>
                                </a:lnTo>
                                <a:lnTo>
                                  <a:pt x="304" y="979"/>
                                </a:lnTo>
                                <a:lnTo>
                                  <a:pt x="304" y="977"/>
                                </a:lnTo>
                                <a:lnTo>
                                  <a:pt x="304" y="975"/>
                                </a:lnTo>
                                <a:lnTo>
                                  <a:pt x="304" y="972"/>
                                </a:lnTo>
                                <a:lnTo>
                                  <a:pt x="301" y="970"/>
                                </a:lnTo>
                                <a:lnTo>
                                  <a:pt x="301" y="968"/>
                                </a:lnTo>
                                <a:lnTo>
                                  <a:pt x="301" y="965"/>
                                </a:lnTo>
                                <a:lnTo>
                                  <a:pt x="299" y="965"/>
                                </a:lnTo>
                                <a:lnTo>
                                  <a:pt x="297" y="963"/>
                                </a:lnTo>
                                <a:lnTo>
                                  <a:pt x="292" y="963"/>
                                </a:lnTo>
                                <a:lnTo>
                                  <a:pt x="290" y="963"/>
                                </a:lnTo>
                                <a:lnTo>
                                  <a:pt x="287" y="965"/>
                                </a:lnTo>
                                <a:lnTo>
                                  <a:pt x="287" y="968"/>
                                </a:lnTo>
                                <a:lnTo>
                                  <a:pt x="278" y="963"/>
                                </a:lnTo>
                                <a:lnTo>
                                  <a:pt x="270" y="958"/>
                                </a:lnTo>
                                <a:lnTo>
                                  <a:pt x="266" y="956"/>
                                </a:lnTo>
                                <a:lnTo>
                                  <a:pt x="256" y="961"/>
                                </a:lnTo>
                                <a:lnTo>
                                  <a:pt x="251" y="961"/>
                                </a:lnTo>
                                <a:lnTo>
                                  <a:pt x="242" y="958"/>
                                </a:lnTo>
                                <a:lnTo>
                                  <a:pt x="220" y="965"/>
                                </a:lnTo>
                                <a:lnTo>
                                  <a:pt x="211" y="968"/>
                                </a:lnTo>
                                <a:lnTo>
                                  <a:pt x="206" y="968"/>
                                </a:lnTo>
                                <a:lnTo>
                                  <a:pt x="201" y="965"/>
                                </a:lnTo>
                                <a:lnTo>
                                  <a:pt x="199" y="965"/>
                                </a:lnTo>
                                <a:lnTo>
                                  <a:pt x="184" y="965"/>
                                </a:lnTo>
                                <a:lnTo>
                                  <a:pt x="168" y="965"/>
                                </a:lnTo>
                                <a:lnTo>
                                  <a:pt x="144" y="963"/>
                                </a:lnTo>
                                <a:lnTo>
                                  <a:pt x="127" y="963"/>
                                </a:lnTo>
                                <a:lnTo>
                                  <a:pt x="108" y="963"/>
                                </a:lnTo>
                                <a:lnTo>
                                  <a:pt x="105" y="963"/>
                                </a:lnTo>
                                <a:lnTo>
                                  <a:pt x="103" y="956"/>
                                </a:lnTo>
                                <a:lnTo>
                                  <a:pt x="103" y="949"/>
                                </a:lnTo>
                                <a:lnTo>
                                  <a:pt x="101" y="940"/>
                                </a:lnTo>
                                <a:lnTo>
                                  <a:pt x="98" y="928"/>
                                </a:lnTo>
                                <a:lnTo>
                                  <a:pt x="96" y="922"/>
                                </a:lnTo>
                                <a:lnTo>
                                  <a:pt x="96" y="917"/>
                                </a:lnTo>
                                <a:lnTo>
                                  <a:pt x="94" y="905"/>
                                </a:lnTo>
                                <a:lnTo>
                                  <a:pt x="91" y="899"/>
                                </a:lnTo>
                                <a:lnTo>
                                  <a:pt x="91" y="894"/>
                                </a:lnTo>
                                <a:lnTo>
                                  <a:pt x="91" y="882"/>
                                </a:lnTo>
                                <a:lnTo>
                                  <a:pt x="89" y="869"/>
                                </a:lnTo>
                                <a:lnTo>
                                  <a:pt x="86" y="852"/>
                                </a:lnTo>
                                <a:lnTo>
                                  <a:pt x="86" y="843"/>
                                </a:lnTo>
                                <a:lnTo>
                                  <a:pt x="84" y="825"/>
                                </a:lnTo>
                                <a:lnTo>
                                  <a:pt x="82" y="816"/>
                                </a:lnTo>
                                <a:lnTo>
                                  <a:pt x="79" y="816"/>
                                </a:lnTo>
                                <a:lnTo>
                                  <a:pt x="62" y="811"/>
                                </a:lnTo>
                                <a:lnTo>
                                  <a:pt x="31" y="806"/>
                                </a:lnTo>
                                <a:lnTo>
                                  <a:pt x="19" y="804"/>
                                </a:lnTo>
                                <a:lnTo>
                                  <a:pt x="10" y="802"/>
                                </a:lnTo>
                                <a:lnTo>
                                  <a:pt x="0" y="802"/>
                                </a:lnTo>
                                <a:lnTo>
                                  <a:pt x="0" y="797"/>
                                </a:lnTo>
                                <a:lnTo>
                                  <a:pt x="0" y="793"/>
                                </a:lnTo>
                                <a:lnTo>
                                  <a:pt x="0" y="790"/>
                                </a:lnTo>
                                <a:lnTo>
                                  <a:pt x="0" y="786"/>
                                </a:lnTo>
                                <a:lnTo>
                                  <a:pt x="0" y="783"/>
                                </a:lnTo>
                                <a:lnTo>
                                  <a:pt x="0" y="779"/>
                                </a:lnTo>
                                <a:lnTo>
                                  <a:pt x="3" y="776"/>
                                </a:lnTo>
                                <a:lnTo>
                                  <a:pt x="3" y="772"/>
                                </a:lnTo>
                                <a:lnTo>
                                  <a:pt x="3" y="770"/>
                                </a:lnTo>
                                <a:lnTo>
                                  <a:pt x="3" y="767"/>
                                </a:lnTo>
                                <a:lnTo>
                                  <a:pt x="3" y="763"/>
                                </a:lnTo>
                                <a:lnTo>
                                  <a:pt x="3" y="760"/>
                                </a:lnTo>
                                <a:lnTo>
                                  <a:pt x="3" y="756"/>
                                </a:lnTo>
                                <a:lnTo>
                                  <a:pt x="3" y="753"/>
                                </a:lnTo>
                                <a:lnTo>
                                  <a:pt x="3" y="749"/>
                                </a:lnTo>
                                <a:lnTo>
                                  <a:pt x="3" y="747"/>
                                </a:lnTo>
                                <a:lnTo>
                                  <a:pt x="3" y="744"/>
                                </a:lnTo>
                                <a:lnTo>
                                  <a:pt x="3" y="740"/>
                                </a:lnTo>
                                <a:lnTo>
                                  <a:pt x="3" y="737"/>
                                </a:lnTo>
                                <a:lnTo>
                                  <a:pt x="3" y="733"/>
                                </a:lnTo>
                                <a:lnTo>
                                  <a:pt x="3" y="730"/>
                                </a:lnTo>
                                <a:lnTo>
                                  <a:pt x="3" y="726"/>
                                </a:lnTo>
                                <a:lnTo>
                                  <a:pt x="3" y="723"/>
                                </a:lnTo>
                                <a:lnTo>
                                  <a:pt x="3" y="719"/>
                                </a:lnTo>
                                <a:lnTo>
                                  <a:pt x="3" y="717"/>
                                </a:lnTo>
                                <a:lnTo>
                                  <a:pt x="17" y="721"/>
                                </a:lnTo>
                                <a:lnTo>
                                  <a:pt x="29" y="723"/>
                                </a:lnTo>
                                <a:lnTo>
                                  <a:pt x="36" y="719"/>
                                </a:lnTo>
                                <a:lnTo>
                                  <a:pt x="43" y="714"/>
                                </a:lnTo>
                                <a:lnTo>
                                  <a:pt x="53" y="707"/>
                                </a:lnTo>
                                <a:lnTo>
                                  <a:pt x="70" y="696"/>
                                </a:lnTo>
                                <a:lnTo>
                                  <a:pt x="82" y="687"/>
                                </a:lnTo>
                                <a:lnTo>
                                  <a:pt x="91" y="680"/>
                                </a:lnTo>
                                <a:lnTo>
                                  <a:pt x="110" y="666"/>
                                </a:lnTo>
                                <a:lnTo>
                                  <a:pt x="125" y="654"/>
                                </a:lnTo>
                                <a:lnTo>
                                  <a:pt x="137" y="647"/>
                                </a:lnTo>
                                <a:lnTo>
                                  <a:pt x="149" y="638"/>
                                </a:lnTo>
                                <a:lnTo>
                                  <a:pt x="158" y="631"/>
                                </a:lnTo>
                                <a:lnTo>
                                  <a:pt x="165" y="624"/>
                                </a:lnTo>
                                <a:lnTo>
                                  <a:pt x="177" y="618"/>
                                </a:lnTo>
                                <a:lnTo>
                                  <a:pt x="184" y="611"/>
                                </a:lnTo>
                                <a:lnTo>
                                  <a:pt x="194" y="606"/>
                                </a:lnTo>
                                <a:lnTo>
                                  <a:pt x="201" y="601"/>
                                </a:lnTo>
                                <a:lnTo>
                                  <a:pt x="213" y="597"/>
                                </a:lnTo>
                                <a:lnTo>
                                  <a:pt x="225" y="590"/>
                                </a:lnTo>
                                <a:lnTo>
                                  <a:pt x="235" y="585"/>
                                </a:lnTo>
                                <a:lnTo>
                                  <a:pt x="244" y="581"/>
                                </a:lnTo>
                                <a:lnTo>
                                  <a:pt x="254" y="576"/>
                                </a:lnTo>
                                <a:lnTo>
                                  <a:pt x="261" y="574"/>
                                </a:lnTo>
                                <a:lnTo>
                                  <a:pt x="280" y="565"/>
                                </a:lnTo>
                                <a:lnTo>
                                  <a:pt x="285" y="562"/>
                                </a:lnTo>
                                <a:lnTo>
                                  <a:pt x="285" y="560"/>
                                </a:lnTo>
                                <a:lnTo>
                                  <a:pt x="287" y="560"/>
                                </a:lnTo>
                                <a:lnTo>
                                  <a:pt x="287" y="558"/>
                                </a:lnTo>
                                <a:lnTo>
                                  <a:pt x="290" y="558"/>
                                </a:lnTo>
                                <a:lnTo>
                                  <a:pt x="292" y="558"/>
                                </a:lnTo>
                                <a:lnTo>
                                  <a:pt x="292" y="555"/>
                                </a:lnTo>
                                <a:lnTo>
                                  <a:pt x="292" y="553"/>
                                </a:lnTo>
                                <a:lnTo>
                                  <a:pt x="290" y="553"/>
                                </a:lnTo>
                                <a:lnTo>
                                  <a:pt x="287" y="553"/>
                                </a:lnTo>
                                <a:lnTo>
                                  <a:pt x="285" y="553"/>
                                </a:lnTo>
                                <a:lnTo>
                                  <a:pt x="282" y="553"/>
                                </a:lnTo>
                                <a:lnTo>
                                  <a:pt x="280" y="553"/>
                                </a:lnTo>
                                <a:lnTo>
                                  <a:pt x="280" y="551"/>
                                </a:lnTo>
                                <a:lnTo>
                                  <a:pt x="282" y="551"/>
                                </a:lnTo>
                                <a:lnTo>
                                  <a:pt x="285" y="548"/>
                                </a:lnTo>
                                <a:lnTo>
                                  <a:pt x="285" y="546"/>
                                </a:lnTo>
                                <a:lnTo>
                                  <a:pt x="282" y="546"/>
                                </a:lnTo>
                                <a:lnTo>
                                  <a:pt x="280" y="546"/>
                                </a:lnTo>
                                <a:lnTo>
                                  <a:pt x="278" y="546"/>
                                </a:lnTo>
                                <a:lnTo>
                                  <a:pt x="278" y="544"/>
                                </a:lnTo>
                                <a:lnTo>
                                  <a:pt x="278" y="542"/>
                                </a:lnTo>
                                <a:lnTo>
                                  <a:pt x="280" y="542"/>
                                </a:lnTo>
                                <a:lnTo>
                                  <a:pt x="282" y="542"/>
                                </a:lnTo>
                                <a:lnTo>
                                  <a:pt x="282" y="539"/>
                                </a:lnTo>
                                <a:lnTo>
                                  <a:pt x="280" y="537"/>
                                </a:lnTo>
                                <a:lnTo>
                                  <a:pt x="280" y="535"/>
                                </a:lnTo>
                                <a:lnTo>
                                  <a:pt x="280" y="532"/>
                                </a:lnTo>
                                <a:lnTo>
                                  <a:pt x="278" y="532"/>
                                </a:lnTo>
                                <a:lnTo>
                                  <a:pt x="275" y="532"/>
                                </a:lnTo>
                                <a:lnTo>
                                  <a:pt x="273" y="532"/>
                                </a:lnTo>
                                <a:lnTo>
                                  <a:pt x="270" y="530"/>
                                </a:lnTo>
                                <a:lnTo>
                                  <a:pt x="268" y="528"/>
                                </a:lnTo>
                                <a:lnTo>
                                  <a:pt x="270" y="528"/>
                                </a:lnTo>
                                <a:lnTo>
                                  <a:pt x="270" y="525"/>
                                </a:lnTo>
                                <a:lnTo>
                                  <a:pt x="273" y="525"/>
                                </a:lnTo>
                                <a:lnTo>
                                  <a:pt x="273" y="528"/>
                                </a:lnTo>
                                <a:lnTo>
                                  <a:pt x="275" y="525"/>
                                </a:lnTo>
                                <a:lnTo>
                                  <a:pt x="273" y="525"/>
                                </a:lnTo>
                                <a:lnTo>
                                  <a:pt x="270" y="525"/>
                                </a:lnTo>
                                <a:lnTo>
                                  <a:pt x="270" y="523"/>
                                </a:lnTo>
                                <a:lnTo>
                                  <a:pt x="270" y="525"/>
                                </a:lnTo>
                                <a:lnTo>
                                  <a:pt x="268" y="525"/>
                                </a:lnTo>
                                <a:lnTo>
                                  <a:pt x="266" y="525"/>
                                </a:lnTo>
                                <a:lnTo>
                                  <a:pt x="266" y="528"/>
                                </a:lnTo>
                                <a:lnTo>
                                  <a:pt x="263" y="528"/>
                                </a:lnTo>
                                <a:lnTo>
                                  <a:pt x="263" y="530"/>
                                </a:lnTo>
                                <a:lnTo>
                                  <a:pt x="263" y="532"/>
                                </a:lnTo>
                                <a:lnTo>
                                  <a:pt x="266" y="535"/>
                                </a:lnTo>
                                <a:lnTo>
                                  <a:pt x="263" y="535"/>
                                </a:lnTo>
                                <a:lnTo>
                                  <a:pt x="261" y="535"/>
                                </a:lnTo>
                                <a:lnTo>
                                  <a:pt x="261" y="532"/>
                                </a:lnTo>
                                <a:lnTo>
                                  <a:pt x="261" y="530"/>
                                </a:lnTo>
                                <a:lnTo>
                                  <a:pt x="261" y="528"/>
                                </a:lnTo>
                                <a:lnTo>
                                  <a:pt x="261" y="525"/>
                                </a:lnTo>
                                <a:lnTo>
                                  <a:pt x="261" y="523"/>
                                </a:lnTo>
                                <a:lnTo>
                                  <a:pt x="258" y="523"/>
                                </a:lnTo>
                                <a:lnTo>
                                  <a:pt x="261" y="521"/>
                                </a:lnTo>
                                <a:lnTo>
                                  <a:pt x="266" y="519"/>
                                </a:lnTo>
                                <a:lnTo>
                                  <a:pt x="270" y="516"/>
                                </a:lnTo>
                                <a:lnTo>
                                  <a:pt x="273" y="507"/>
                                </a:lnTo>
                                <a:lnTo>
                                  <a:pt x="275" y="505"/>
                                </a:lnTo>
                                <a:lnTo>
                                  <a:pt x="273" y="502"/>
                                </a:lnTo>
                                <a:lnTo>
                                  <a:pt x="278" y="491"/>
                                </a:lnTo>
                                <a:lnTo>
                                  <a:pt x="282" y="486"/>
                                </a:lnTo>
                                <a:lnTo>
                                  <a:pt x="285" y="486"/>
                                </a:lnTo>
                                <a:lnTo>
                                  <a:pt x="287" y="479"/>
                                </a:lnTo>
                                <a:lnTo>
                                  <a:pt x="287" y="475"/>
                                </a:lnTo>
                                <a:lnTo>
                                  <a:pt x="290" y="470"/>
                                </a:lnTo>
                                <a:lnTo>
                                  <a:pt x="287" y="461"/>
                                </a:lnTo>
                                <a:lnTo>
                                  <a:pt x="287" y="454"/>
                                </a:lnTo>
                                <a:lnTo>
                                  <a:pt x="287" y="449"/>
                                </a:lnTo>
                                <a:lnTo>
                                  <a:pt x="290" y="449"/>
                                </a:lnTo>
                                <a:lnTo>
                                  <a:pt x="292" y="452"/>
                                </a:lnTo>
                                <a:lnTo>
                                  <a:pt x="297" y="452"/>
                                </a:lnTo>
                                <a:lnTo>
                                  <a:pt x="297" y="459"/>
                                </a:lnTo>
                                <a:lnTo>
                                  <a:pt x="299" y="459"/>
                                </a:lnTo>
                                <a:lnTo>
                                  <a:pt x="301" y="459"/>
                                </a:lnTo>
                                <a:lnTo>
                                  <a:pt x="304" y="459"/>
                                </a:lnTo>
                                <a:lnTo>
                                  <a:pt x="309" y="452"/>
                                </a:lnTo>
                                <a:lnTo>
                                  <a:pt x="309" y="449"/>
                                </a:lnTo>
                                <a:lnTo>
                                  <a:pt x="309" y="445"/>
                                </a:lnTo>
                                <a:lnTo>
                                  <a:pt x="311" y="440"/>
                                </a:lnTo>
                                <a:lnTo>
                                  <a:pt x="311" y="438"/>
                                </a:lnTo>
                                <a:lnTo>
                                  <a:pt x="309" y="431"/>
                                </a:lnTo>
                                <a:lnTo>
                                  <a:pt x="306" y="424"/>
                                </a:lnTo>
                                <a:lnTo>
                                  <a:pt x="301" y="424"/>
                                </a:lnTo>
                                <a:lnTo>
                                  <a:pt x="301" y="422"/>
                                </a:lnTo>
                                <a:lnTo>
                                  <a:pt x="304" y="417"/>
                                </a:lnTo>
                                <a:lnTo>
                                  <a:pt x="309" y="413"/>
                                </a:lnTo>
                                <a:lnTo>
                                  <a:pt x="313" y="410"/>
                                </a:lnTo>
                                <a:lnTo>
                                  <a:pt x="318" y="406"/>
                                </a:lnTo>
                                <a:lnTo>
                                  <a:pt x="318" y="403"/>
                                </a:lnTo>
                                <a:lnTo>
                                  <a:pt x="321" y="401"/>
                                </a:lnTo>
                                <a:lnTo>
                                  <a:pt x="321" y="399"/>
                                </a:lnTo>
                                <a:lnTo>
                                  <a:pt x="323" y="394"/>
                                </a:lnTo>
                                <a:lnTo>
                                  <a:pt x="321" y="394"/>
                                </a:lnTo>
                                <a:lnTo>
                                  <a:pt x="318" y="392"/>
                                </a:lnTo>
                                <a:lnTo>
                                  <a:pt x="316" y="390"/>
                                </a:lnTo>
                                <a:lnTo>
                                  <a:pt x="313" y="387"/>
                                </a:lnTo>
                                <a:lnTo>
                                  <a:pt x="309" y="385"/>
                                </a:lnTo>
                                <a:lnTo>
                                  <a:pt x="304" y="383"/>
                                </a:lnTo>
                                <a:lnTo>
                                  <a:pt x="299" y="380"/>
                                </a:lnTo>
                                <a:lnTo>
                                  <a:pt x="297" y="376"/>
                                </a:lnTo>
                                <a:lnTo>
                                  <a:pt x="294" y="373"/>
                                </a:lnTo>
                                <a:lnTo>
                                  <a:pt x="292" y="369"/>
                                </a:lnTo>
                                <a:lnTo>
                                  <a:pt x="287" y="367"/>
                                </a:lnTo>
                                <a:lnTo>
                                  <a:pt x="285" y="364"/>
                                </a:lnTo>
                                <a:lnTo>
                                  <a:pt x="282" y="360"/>
                                </a:lnTo>
                                <a:lnTo>
                                  <a:pt x="282" y="357"/>
                                </a:lnTo>
                                <a:lnTo>
                                  <a:pt x="280" y="357"/>
                                </a:lnTo>
                                <a:lnTo>
                                  <a:pt x="278" y="353"/>
                                </a:lnTo>
                                <a:lnTo>
                                  <a:pt x="278" y="350"/>
                                </a:lnTo>
                                <a:lnTo>
                                  <a:pt x="275" y="346"/>
                                </a:lnTo>
                                <a:lnTo>
                                  <a:pt x="273" y="343"/>
                                </a:lnTo>
                                <a:lnTo>
                                  <a:pt x="266" y="341"/>
                                </a:lnTo>
                                <a:lnTo>
                                  <a:pt x="263" y="339"/>
                                </a:lnTo>
                                <a:lnTo>
                                  <a:pt x="261" y="337"/>
                                </a:lnTo>
                                <a:lnTo>
                                  <a:pt x="256" y="339"/>
                                </a:lnTo>
                                <a:lnTo>
                                  <a:pt x="251" y="339"/>
                                </a:lnTo>
                                <a:lnTo>
                                  <a:pt x="249" y="337"/>
                                </a:lnTo>
                                <a:lnTo>
                                  <a:pt x="242" y="332"/>
                                </a:lnTo>
                                <a:lnTo>
                                  <a:pt x="239" y="330"/>
                                </a:lnTo>
                                <a:lnTo>
                                  <a:pt x="237" y="327"/>
                                </a:lnTo>
                                <a:lnTo>
                                  <a:pt x="235" y="325"/>
                                </a:lnTo>
                                <a:lnTo>
                                  <a:pt x="237" y="320"/>
                                </a:lnTo>
                                <a:lnTo>
                                  <a:pt x="237" y="318"/>
                                </a:lnTo>
                                <a:lnTo>
                                  <a:pt x="239" y="316"/>
                                </a:lnTo>
                                <a:lnTo>
                                  <a:pt x="239" y="314"/>
                                </a:lnTo>
                                <a:lnTo>
                                  <a:pt x="242" y="314"/>
                                </a:lnTo>
                                <a:lnTo>
                                  <a:pt x="242" y="311"/>
                                </a:lnTo>
                                <a:lnTo>
                                  <a:pt x="242" y="309"/>
                                </a:lnTo>
                                <a:lnTo>
                                  <a:pt x="242" y="300"/>
                                </a:lnTo>
                                <a:lnTo>
                                  <a:pt x="244" y="295"/>
                                </a:lnTo>
                                <a:lnTo>
                                  <a:pt x="244" y="284"/>
                                </a:lnTo>
                                <a:lnTo>
                                  <a:pt x="244" y="277"/>
                                </a:lnTo>
                                <a:lnTo>
                                  <a:pt x="247" y="272"/>
                                </a:lnTo>
                                <a:lnTo>
                                  <a:pt x="247" y="267"/>
                                </a:lnTo>
                                <a:lnTo>
                                  <a:pt x="247" y="261"/>
                                </a:lnTo>
                                <a:lnTo>
                                  <a:pt x="244" y="256"/>
                                </a:lnTo>
                                <a:lnTo>
                                  <a:pt x="244" y="254"/>
                                </a:lnTo>
                                <a:lnTo>
                                  <a:pt x="247" y="249"/>
                                </a:lnTo>
                                <a:lnTo>
                                  <a:pt x="247" y="244"/>
                                </a:lnTo>
                                <a:lnTo>
                                  <a:pt x="247" y="238"/>
                                </a:lnTo>
                                <a:lnTo>
                                  <a:pt x="247" y="235"/>
                                </a:lnTo>
                                <a:lnTo>
                                  <a:pt x="247" y="233"/>
                                </a:lnTo>
                                <a:lnTo>
                                  <a:pt x="247" y="228"/>
                                </a:lnTo>
                                <a:lnTo>
                                  <a:pt x="244" y="221"/>
                                </a:lnTo>
                                <a:lnTo>
                                  <a:pt x="244" y="215"/>
                                </a:lnTo>
                                <a:lnTo>
                                  <a:pt x="244" y="189"/>
                                </a:lnTo>
                                <a:lnTo>
                                  <a:pt x="247" y="180"/>
                                </a:lnTo>
                                <a:lnTo>
                                  <a:pt x="247" y="171"/>
                                </a:lnTo>
                                <a:lnTo>
                                  <a:pt x="244" y="171"/>
                                </a:lnTo>
                                <a:lnTo>
                                  <a:pt x="239" y="168"/>
                                </a:lnTo>
                                <a:lnTo>
                                  <a:pt x="235" y="166"/>
                                </a:lnTo>
                                <a:lnTo>
                                  <a:pt x="230" y="164"/>
                                </a:lnTo>
                                <a:lnTo>
                                  <a:pt x="227" y="162"/>
                                </a:lnTo>
                                <a:lnTo>
                                  <a:pt x="223" y="159"/>
                                </a:lnTo>
                                <a:lnTo>
                                  <a:pt x="218" y="155"/>
                                </a:lnTo>
                                <a:lnTo>
                                  <a:pt x="213" y="152"/>
                                </a:lnTo>
                                <a:lnTo>
                                  <a:pt x="206" y="148"/>
                                </a:lnTo>
                                <a:lnTo>
                                  <a:pt x="201" y="143"/>
                                </a:lnTo>
                                <a:lnTo>
                                  <a:pt x="199" y="141"/>
                                </a:lnTo>
                                <a:lnTo>
                                  <a:pt x="199" y="138"/>
                                </a:lnTo>
                                <a:lnTo>
                                  <a:pt x="199" y="134"/>
                                </a:lnTo>
                                <a:lnTo>
                                  <a:pt x="199" y="132"/>
                                </a:lnTo>
                                <a:lnTo>
                                  <a:pt x="199" y="129"/>
                                </a:lnTo>
                                <a:lnTo>
                                  <a:pt x="199" y="127"/>
                                </a:lnTo>
                                <a:lnTo>
                                  <a:pt x="201" y="125"/>
                                </a:lnTo>
                                <a:lnTo>
                                  <a:pt x="201" y="122"/>
                                </a:lnTo>
                                <a:lnTo>
                                  <a:pt x="203" y="122"/>
                                </a:lnTo>
                                <a:lnTo>
                                  <a:pt x="206" y="122"/>
                                </a:lnTo>
                                <a:lnTo>
                                  <a:pt x="206" y="120"/>
                                </a:lnTo>
                                <a:lnTo>
                                  <a:pt x="208" y="120"/>
                                </a:lnTo>
                                <a:lnTo>
                                  <a:pt x="208" y="118"/>
                                </a:lnTo>
                                <a:lnTo>
                                  <a:pt x="208" y="115"/>
                                </a:lnTo>
                                <a:lnTo>
                                  <a:pt x="206" y="113"/>
                                </a:lnTo>
                                <a:lnTo>
                                  <a:pt x="206" y="111"/>
                                </a:lnTo>
                                <a:lnTo>
                                  <a:pt x="208" y="111"/>
                                </a:lnTo>
                                <a:lnTo>
                                  <a:pt x="208" y="109"/>
                                </a:lnTo>
                                <a:lnTo>
                                  <a:pt x="211" y="106"/>
                                </a:lnTo>
                                <a:lnTo>
                                  <a:pt x="211" y="104"/>
                                </a:lnTo>
                                <a:lnTo>
                                  <a:pt x="211" y="102"/>
                                </a:lnTo>
                                <a:lnTo>
                                  <a:pt x="211" y="99"/>
                                </a:lnTo>
                                <a:lnTo>
                                  <a:pt x="211" y="97"/>
                                </a:lnTo>
                                <a:lnTo>
                                  <a:pt x="211" y="95"/>
                                </a:lnTo>
                                <a:lnTo>
                                  <a:pt x="211" y="92"/>
                                </a:lnTo>
                                <a:lnTo>
                                  <a:pt x="211" y="90"/>
                                </a:lnTo>
                                <a:lnTo>
                                  <a:pt x="208" y="88"/>
                                </a:lnTo>
                                <a:lnTo>
                                  <a:pt x="211" y="86"/>
                                </a:lnTo>
                                <a:lnTo>
                                  <a:pt x="211" y="83"/>
                                </a:lnTo>
                                <a:lnTo>
                                  <a:pt x="211" y="81"/>
                                </a:lnTo>
                                <a:lnTo>
                                  <a:pt x="211" y="79"/>
                                </a:lnTo>
                                <a:lnTo>
                                  <a:pt x="213" y="79"/>
                                </a:lnTo>
                                <a:lnTo>
                                  <a:pt x="215" y="79"/>
                                </a:lnTo>
                                <a:lnTo>
                                  <a:pt x="215" y="76"/>
                                </a:lnTo>
                                <a:lnTo>
                                  <a:pt x="215" y="74"/>
                                </a:lnTo>
                                <a:lnTo>
                                  <a:pt x="215" y="72"/>
                                </a:lnTo>
                                <a:lnTo>
                                  <a:pt x="215" y="69"/>
                                </a:lnTo>
                                <a:lnTo>
                                  <a:pt x="215" y="67"/>
                                </a:lnTo>
                                <a:lnTo>
                                  <a:pt x="215" y="65"/>
                                </a:lnTo>
                                <a:lnTo>
                                  <a:pt x="215" y="62"/>
                                </a:lnTo>
                                <a:lnTo>
                                  <a:pt x="215" y="60"/>
                                </a:lnTo>
                                <a:lnTo>
                                  <a:pt x="218" y="60"/>
                                </a:lnTo>
                                <a:lnTo>
                                  <a:pt x="220" y="58"/>
                                </a:lnTo>
                                <a:lnTo>
                                  <a:pt x="220" y="56"/>
                                </a:lnTo>
                                <a:lnTo>
                                  <a:pt x="223" y="53"/>
                                </a:lnTo>
                                <a:lnTo>
                                  <a:pt x="223" y="51"/>
                                </a:lnTo>
                                <a:lnTo>
                                  <a:pt x="225" y="49"/>
                                </a:lnTo>
                                <a:lnTo>
                                  <a:pt x="225" y="46"/>
                                </a:lnTo>
                                <a:lnTo>
                                  <a:pt x="225" y="44"/>
                                </a:lnTo>
                                <a:lnTo>
                                  <a:pt x="223" y="42"/>
                                </a:lnTo>
                                <a:lnTo>
                                  <a:pt x="220" y="39"/>
                                </a:lnTo>
                                <a:lnTo>
                                  <a:pt x="220" y="37"/>
                                </a:lnTo>
                                <a:lnTo>
                                  <a:pt x="220" y="35"/>
                                </a:lnTo>
                                <a:lnTo>
                                  <a:pt x="220" y="33"/>
                                </a:lnTo>
                                <a:lnTo>
                                  <a:pt x="220" y="30"/>
                                </a:lnTo>
                                <a:lnTo>
                                  <a:pt x="218" y="30"/>
                                </a:lnTo>
                                <a:lnTo>
                                  <a:pt x="218" y="28"/>
                                </a:lnTo>
                                <a:lnTo>
                                  <a:pt x="215" y="30"/>
                                </a:lnTo>
                                <a:lnTo>
                                  <a:pt x="213" y="28"/>
                                </a:lnTo>
                                <a:lnTo>
                                  <a:pt x="211" y="28"/>
                                </a:lnTo>
                                <a:lnTo>
                                  <a:pt x="211" y="26"/>
                                </a:lnTo>
                                <a:lnTo>
                                  <a:pt x="211" y="23"/>
                                </a:lnTo>
                                <a:lnTo>
                                  <a:pt x="208" y="23"/>
                                </a:lnTo>
                                <a:lnTo>
                                  <a:pt x="211" y="21"/>
                                </a:lnTo>
                                <a:lnTo>
                                  <a:pt x="211" y="19"/>
                                </a:lnTo>
                                <a:lnTo>
                                  <a:pt x="208" y="19"/>
                                </a:lnTo>
                                <a:lnTo>
                                  <a:pt x="206" y="19"/>
                                </a:lnTo>
                                <a:lnTo>
                                  <a:pt x="206" y="16"/>
                                </a:lnTo>
                                <a:lnTo>
                                  <a:pt x="201" y="14"/>
                                </a:lnTo>
                                <a:lnTo>
                                  <a:pt x="201" y="12"/>
                                </a:lnTo>
                                <a:lnTo>
                                  <a:pt x="201" y="7"/>
                                </a:lnTo>
                                <a:lnTo>
                                  <a:pt x="201" y="5"/>
                                </a:lnTo>
                                <a:lnTo>
                                  <a:pt x="201" y="3"/>
                                </a:lnTo>
                                <a:lnTo>
                                  <a:pt x="201" y="0"/>
                                </a:lnTo>
                                <a:close/>
                              </a:path>
                            </a:pathLst>
                          </a:custGeom>
                          <a:solidFill>
                            <a:srgbClr val="FF0000">
                              <a:alpha val="20000"/>
                            </a:srgbClr>
                          </a:solidFill>
                          <a:ln w="7938">
                            <a:solidFill>
                              <a:srgbClr val="6E6E6E"/>
                            </a:solidFill>
                            <a:round/>
                            <a:headEnd/>
                            <a:tailEnd/>
                          </a:ln>
                        </wps:spPr>
                        <wps:txbx>
                          <w:txbxContent>
                            <w:p w14:paraId="6FBA75A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693610869" name="Freeform 329"/>
                        <wps:cNvSpPr>
                          <a:spLocks/>
                        </wps:cNvSpPr>
                        <wps:spPr bwMode="auto">
                          <a:xfrm>
                            <a:off x="2016" y="3114"/>
                            <a:ext cx="14" cy="24"/>
                          </a:xfrm>
                          <a:custGeom>
                            <a:avLst/>
                            <a:gdLst/>
                            <a:ahLst/>
                            <a:cxnLst>
                              <a:cxn ang="0">
                                <a:pos x="2" y="14"/>
                              </a:cxn>
                              <a:cxn ang="0">
                                <a:pos x="0" y="12"/>
                              </a:cxn>
                              <a:cxn ang="0">
                                <a:pos x="0" y="12"/>
                              </a:cxn>
                              <a:cxn ang="0">
                                <a:pos x="0" y="12"/>
                              </a:cxn>
                              <a:cxn ang="0">
                                <a:pos x="0" y="9"/>
                              </a:cxn>
                              <a:cxn ang="0">
                                <a:pos x="0" y="7"/>
                              </a:cxn>
                              <a:cxn ang="0">
                                <a:pos x="0" y="5"/>
                              </a:cxn>
                              <a:cxn ang="0">
                                <a:pos x="0" y="5"/>
                              </a:cxn>
                              <a:cxn ang="0">
                                <a:pos x="0" y="5"/>
                              </a:cxn>
                              <a:cxn ang="0">
                                <a:pos x="0" y="3"/>
                              </a:cxn>
                              <a:cxn ang="0">
                                <a:pos x="0" y="3"/>
                              </a:cxn>
                              <a:cxn ang="0">
                                <a:pos x="2" y="3"/>
                              </a:cxn>
                              <a:cxn ang="0">
                                <a:pos x="5" y="0"/>
                              </a:cxn>
                              <a:cxn ang="0">
                                <a:pos x="7" y="0"/>
                              </a:cxn>
                              <a:cxn ang="0">
                                <a:pos x="7" y="0"/>
                              </a:cxn>
                              <a:cxn ang="0">
                                <a:pos x="10" y="3"/>
                              </a:cxn>
                              <a:cxn ang="0">
                                <a:pos x="10" y="5"/>
                              </a:cxn>
                              <a:cxn ang="0">
                                <a:pos x="10" y="5"/>
                              </a:cxn>
                              <a:cxn ang="0">
                                <a:pos x="10" y="7"/>
                              </a:cxn>
                              <a:cxn ang="0">
                                <a:pos x="7" y="9"/>
                              </a:cxn>
                              <a:cxn ang="0">
                                <a:pos x="5" y="12"/>
                              </a:cxn>
                              <a:cxn ang="0">
                                <a:pos x="2" y="12"/>
                              </a:cxn>
                              <a:cxn ang="0">
                                <a:pos x="2" y="14"/>
                              </a:cxn>
                              <a:cxn ang="0">
                                <a:pos x="2" y="14"/>
                              </a:cxn>
                            </a:cxnLst>
                            <a:rect l="0" t="0" r="r" b="b"/>
                            <a:pathLst>
                              <a:path w="10" h="14">
                                <a:moveTo>
                                  <a:pt x="2" y="14"/>
                                </a:moveTo>
                                <a:lnTo>
                                  <a:pt x="0" y="12"/>
                                </a:lnTo>
                                <a:lnTo>
                                  <a:pt x="0" y="9"/>
                                </a:lnTo>
                                <a:lnTo>
                                  <a:pt x="0" y="7"/>
                                </a:lnTo>
                                <a:lnTo>
                                  <a:pt x="0" y="5"/>
                                </a:lnTo>
                                <a:lnTo>
                                  <a:pt x="0" y="3"/>
                                </a:lnTo>
                                <a:lnTo>
                                  <a:pt x="2" y="3"/>
                                </a:lnTo>
                                <a:lnTo>
                                  <a:pt x="5" y="0"/>
                                </a:lnTo>
                                <a:lnTo>
                                  <a:pt x="7" y="0"/>
                                </a:lnTo>
                                <a:lnTo>
                                  <a:pt x="10" y="3"/>
                                </a:lnTo>
                                <a:lnTo>
                                  <a:pt x="10" y="5"/>
                                </a:lnTo>
                                <a:lnTo>
                                  <a:pt x="10" y="7"/>
                                </a:lnTo>
                                <a:lnTo>
                                  <a:pt x="7" y="9"/>
                                </a:lnTo>
                                <a:lnTo>
                                  <a:pt x="5" y="12"/>
                                </a:lnTo>
                                <a:lnTo>
                                  <a:pt x="2" y="12"/>
                                </a:lnTo>
                                <a:lnTo>
                                  <a:pt x="2" y="14"/>
                                </a:lnTo>
                                <a:close/>
                              </a:path>
                            </a:pathLst>
                          </a:custGeom>
                          <a:solidFill>
                            <a:srgbClr val="5CA170"/>
                          </a:solidFill>
                          <a:ln w="7938">
                            <a:solidFill>
                              <a:srgbClr val="6E6E6E"/>
                            </a:solidFill>
                            <a:round/>
                            <a:headEnd/>
                            <a:tailEnd/>
                          </a:ln>
                        </wps:spPr>
                        <wps:txbx>
                          <w:txbxContent>
                            <w:p w14:paraId="5F3F7EF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581810545" name="Freeform 328"/>
                        <wps:cNvSpPr>
                          <a:spLocks/>
                        </wps:cNvSpPr>
                        <wps:spPr bwMode="auto">
                          <a:xfrm>
                            <a:off x="2842" y="3346"/>
                            <a:ext cx="2" cy="4"/>
                          </a:xfrm>
                          <a:custGeom>
                            <a:avLst/>
                            <a:gdLst/>
                            <a:ahLst/>
                            <a:cxnLst>
                              <a:cxn ang="0">
                                <a:pos x="2" y="2"/>
                              </a:cxn>
                              <a:cxn ang="0">
                                <a:pos x="2" y="2"/>
                              </a:cxn>
                              <a:cxn ang="0">
                                <a:pos x="0" y="2"/>
                              </a:cxn>
                              <a:cxn ang="0">
                                <a:pos x="0" y="2"/>
                              </a:cxn>
                              <a:cxn ang="0">
                                <a:pos x="0" y="0"/>
                              </a:cxn>
                              <a:cxn ang="0">
                                <a:pos x="0" y="0"/>
                              </a:cxn>
                              <a:cxn ang="0">
                                <a:pos x="2" y="0"/>
                              </a:cxn>
                              <a:cxn ang="0">
                                <a:pos x="2" y="2"/>
                              </a:cxn>
                              <a:cxn ang="0">
                                <a:pos x="2" y="2"/>
                              </a:cxn>
                              <a:cxn ang="0">
                                <a:pos x="2" y="2"/>
                              </a:cxn>
                            </a:cxnLst>
                            <a:rect l="0" t="0" r="r" b="b"/>
                            <a:pathLst>
                              <a:path w="2" h="2">
                                <a:moveTo>
                                  <a:pt x="2" y="2"/>
                                </a:moveTo>
                                <a:lnTo>
                                  <a:pt x="2" y="2"/>
                                </a:lnTo>
                                <a:lnTo>
                                  <a:pt x="0" y="2"/>
                                </a:lnTo>
                                <a:lnTo>
                                  <a:pt x="0" y="0"/>
                                </a:lnTo>
                                <a:lnTo>
                                  <a:pt x="2" y="0"/>
                                </a:lnTo>
                                <a:lnTo>
                                  <a:pt x="2" y="2"/>
                                </a:lnTo>
                                <a:close/>
                              </a:path>
                            </a:pathLst>
                          </a:custGeom>
                          <a:solidFill>
                            <a:srgbClr val="89B586"/>
                          </a:solidFill>
                          <a:ln w="7938">
                            <a:solidFill>
                              <a:srgbClr val="6E6E6E"/>
                            </a:solidFill>
                            <a:round/>
                            <a:headEnd/>
                            <a:tailEnd/>
                          </a:ln>
                        </wps:spPr>
                        <wps:txbx>
                          <w:txbxContent>
                            <w:p w14:paraId="21F7F0DA"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298525531" name="Freeform 327"/>
                        <wps:cNvSpPr>
                          <a:spLocks/>
                        </wps:cNvSpPr>
                        <wps:spPr bwMode="auto">
                          <a:xfrm>
                            <a:off x="2834" y="3356"/>
                            <a:ext cx="6" cy="4"/>
                          </a:xfrm>
                          <a:custGeom>
                            <a:avLst/>
                            <a:gdLst/>
                            <a:ahLst/>
                            <a:cxnLst>
                              <a:cxn ang="0">
                                <a:pos x="0" y="2"/>
                              </a:cxn>
                              <a:cxn ang="0">
                                <a:pos x="0" y="2"/>
                              </a:cxn>
                              <a:cxn ang="0">
                                <a:pos x="0" y="2"/>
                              </a:cxn>
                              <a:cxn ang="0">
                                <a:pos x="0" y="0"/>
                              </a:cxn>
                              <a:cxn ang="0">
                                <a:pos x="0" y="0"/>
                              </a:cxn>
                              <a:cxn ang="0">
                                <a:pos x="0" y="0"/>
                              </a:cxn>
                              <a:cxn ang="0">
                                <a:pos x="0" y="0"/>
                              </a:cxn>
                              <a:cxn ang="0">
                                <a:pos x="3" y="0"/>
                              </a:cxn>
                              <a:cxn ang="0">
                                <a:pos x="3" y="2"/>
                              </a:cxn>
                              <a:cxn ang="0">
                                <a:pos x="3" y="2"/>
                              </a:cxn>
                              <a:cxn ang="0">
                                <a:pos x="0" y="2"/>
                              </a:cxn>
                              <a:cxn ang="0">
                                <a:pos x="0" y="2"/>
                              </a:cxn>
                            </a:cxnLst>
                            <a:rect l="0" t="0" r="r" b="b"/>
                            <a:pathLst>
                              <a:path w="3" h="2">
                                <a:moveTo>
                                  <a:pt x="0" y="2"/>
                                </a:moveTo>
                                <a:lnTo>
                                  <a:pt x="0" y="2"/>
                                </a:lnTo>
                                <a:lnTo>
                                  <a:pt x="0" y="0"/>
                                </a:lnTo>
                                <a:lnTo>
                                  <a:pt x="3" y="0"/>
                                </a:lnTo>
                                <a:lnTo>
                                  <a:pt x="3" y="2"/>
                                </a:lnTo>
                                <a:lnTo>
                                  <a:pt x="0" y="2"/>
                                </a:lnTo>
                                <a:close/>
                              </a:path>
                            </a:pathLst>
                          </a:custGeom>
                          <a:solidFill>
                            <a:srgbClr val="89B586"/>
                          </a:solidFill>
                          <a:ln w="7938">
                            <a:solidFill>
                              <a:srgbClr val="6E6E6E"/>
                            </a:solidFill>
                            <a:round/>
                            <a:headEnd/>
                            <a:tailEnd/>
                          </a:ln>
                        </wps:spPr>
                        <wps:txbx>
                          <w:txbxContent>
                            <w:p w14:paraId="3FDFAA7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362586138" name="Freeform 326"/>
                        <wps:cNvSpPr>
                          <a:spLocks/>
                        </wps:cNvSpPr>
                        <wps:spPr bwMode="auto">
                          <a:xfrm>
                            <a:off x="2834" y="3362"/>
                            <a:ext cx="10" cy="0"/>
                          </a:xfrm>
                          <a:custGeom>
                            <a:avLst/>
                            <a:gdLst/>
                            <a:ahLst/>
                            <a:cxnLst>
                              <a:cxn ang="0">
                                <a:pos x="3" y="0"/>
                              </a:cxn>
                              <a:cxn ang="0">
                                <a:pos x="0" y="0"/>
                              </a:cxn>
                              <a:cxn ang="0">
                                <a:pos x="3" y="0"/>
                              </a:cxn>
                              <a:cxn ang="0">
                                <a:pos x="3" y="0"/>
                              </a:cxn>
                              <a:cxn ang="0">
                                <a:pos x="3" y="0"/>
                              </a:cxn>
                              <a:cxn ang="0">
                                <a:pos x="3" y="0"/>
                              </a:cxn>
                              <a:cxn ang="0">
                                <a:pos x="5" y="0"/>
                              </a:cxn>
                              <a:cxn ang="0">
                                <a:pos x="3" y="0"/>
                              </a:cxn>
                              <a:cxn ang="0">
                                <a:pos x="3" y="0"/>
                              </a:cxn>
                              <a:cxn ang="0">
                                <a:pos x="3" y="0"/>
                              </a:cxn>
                            </a:cxnLst>
                            <a:rect l="0" t="0" r="r" b="b"/>
                            <a:pathLst>
                              <a:path w="5">
                                <a:moveTo>
                                  <a:pt x="3" y="0"/>
                                </a:moveTo>
                                <a:lnTo>
                                  <a:pt x="0" y="0"/>
                                </a:lnTo>
                                <a:lnTo>
                                  <a:pt x="3" y="0"/>
                                </a:lnTo>
                                <a:lnTo>
                                  <a:pt x="5" y="0"/>
                                </a:lnTo>
                                <a:lnTo>
                                  <a:pt x="3" y="0"/>
                                </a:lnTo>
                                <a:close/>
                              </a:path>
                            </a:pathLst>
                          </a:custGeom>
                          <a:solidFill>
                            <a:srgbClr val="89B586"/>
                          </a:solidFill>
                          <a:ln w="7938">
                            <a:solidFill>
                              <a:srgbClr val="6E6E6E"/>
                            </a:solidFill>
                            <a:round/>
                            <a:headEnd/>
                            <a:tailEnd/>
                          </a:ln>
                        </wps:spPr>
                        <wps:txbx>
                          <w:txbxContent>
                            <w:p w14:paraId="029B9E2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901533276" name="Freeform 325"/>
                        <wps:cNvSpPr>
                          <a:spLocks/>
                        </wps:cNvSpPr>
                        <wps:spPr bwMode="auto">
                          <a:xfrm>
                            <a:off x="4622" y="3636"/>
                            <a:ext cx="84" cy="36"/>
                          </a:xfrm>
                          <a:custGeom>
                            <a:avLst/>
                            <a:gdLst/>
                            <a:ahLst/>
                            <a:cxnLst>
                              <a:cxn ang="0">
                                <a:pos x="36" y="0"/>
                              </a:cxn>
                              <a:cxn ang="0">
                                <a:pos x="39" y="0"/>
                              </a:cxn>
                              <a:cxn ang="0">
                                <a:pos x="41" y="0"/>
                              </a:cxn>
                              <a:cxn ang="0">
                                <a:pos x="43" y="0"/>
                              </a:cxn>
                              <a:cxn ang="0">
                                <a:pos x="43" y="2"/>
                              </a:cxn>
                              <a:cxn ang="0">
                                <a:pos x="46" y="2"/>
                              </a:cxn>
                              <a:cxn ang="0">
                                <a:pos x="46" y="2"/>
                              </a:cxn>
                              <a:cxn ang="0">
                                <a:pos x="46" y="2"/>
                              </a:cxn>
                              <a:cxn ang="0">
                                <a:pos x="48" y="4"/>
                              </a:cxn>
                              <a:cxn ang="0">
                                <a:pos x="48" y="4"/>
                              </a:cxn>
                              <a:cxn ang="0">
                                <a:pos x="48" y="4"/>
                              </a:cxn>
                              <a:cxn ang="0">
                                <a:pos x="48" y="7"/>
                              </a:cxn>
                              <a:cxn ang="0">
                                <a:pos x="46" y="7"/>
                              </a:cxn>
                              <a:cxn ang="0">
                                <a:pos x="46" y="7"/>
                              </a:cxn>
                              <a:cxn ang="0">
                                <a:pos x="43" y="7"/>
                              </a:cxn>
                              <a:cxn ang="0">
                                <a:pos x="43" y="9"/>
                              </a:cxn>
                              <a:cxn ang="0">
                                <a:pos x="41" y="9"/>
                              </a:cxn>
                              <a:cxn ang="0">
                                <a:pos x="39" y="11"/>
                              </a:cxn>
                              <a:cxn ang="0">
                                <a:pos x="36" y="14"/>
                              </a:cxn>
                              <a:cxn ang="0">
                                <a:pos x="36" y="14"/>
                              </a:cxn>
                              <a:cxn ang="0">
                                <a:pos x="36" y="16"/>
                              </a:cxn>
                              <a:cxn ang="0">
                                <a:pos x="29" y="18"/>
                              </a:cxn>
                              <a:cxn ang="0">
                                <a:pos x="24" y="21"/>
                              </a:cxn>
                              <a:cxn ang="0">
                                <a:pos x="20" y="21"/>
                              </a:cxn>
                              <a:cxn ang="0">
                                <a:pos x="17" y="23"/>
                              </a:cxn>
                              <a:cxn ang="0">
                                <a:pos x="10" y="23"/>
                              </a:cxn>
                              <a:cxn ang="0">
                                <a:pos x="5" y="23"/>
                              </a:cxn>
                              <a:cxn ang="0">
                                <a:pos x="3" y="23"/>
                              </a:cxn>
                              <a:cxn ang="0">
                                <a:pos x="0" y="21"/>
                              </a:cxn>
                              <a:cxn ang="0">
                                <a:pos x="0" y="18"/>
                              </a:cxn>
                              <a:cxn ang="0">
                                <a:pos x="0" y="16"/>
                              </a:cxn>
                              <a:cxn ang="0">
                                <a:pos x="0" y="14"/>
                              </a:cxn>
                              <a:cxn ang="0">
                                <a:pos x="0" y="11"/>
                              </a:cxn>
                              <a:cxn ang="0">
                                <a:pos x="0" y="9"/>
                              </a:cxn>
                              <a:cxn ang="0">
                                <a:pos x="0" y="9"/>
                              </a:cxn>
                              <a:cxn ang="0">
                                <a:pos x="0" y="7"/>
                              </a:cxn>
                              <a:cxn ang="0">
                                <a:pos x="3" y="4"/>
                              </a:cxn>
                              <a:cxn ang="0">
                                <a:pos x="3" y="2"/>
                              </a:cxn>
                              <a:cxn ang="0">
                                <a:pos x="3" y="0"/>
                              </a:cxn>
                              <a:cxn ang="0">
                                <a:pos x="5" y="0"/>
                              </a:cxn>
                              <a:cxn ang="0">
                                <a:pos x="5" y="0"/>
                              </a:cxn>
                              <a:cxn ang="0">
                                <a:pos x="12" y="0"/>
                              </a:cxn>
                              <a:cxn ang="0">
                                <a:pos x="20" y="2"/>
                              </a:cxn>
                              <a:cxn ang="0">
                                <a:pos x="27" y="0"/>
                              </a:cxn>
                              <a:cxn ang="0">
                                <a:pos x="29" y="0"/>
                              </a:cxn>
                              <a:cxn ang="0">
                                <a:pos x="32" y="0"/>
                              </a:cxn>
                              <a:cxn ang="0">
                                <a:pos x="34" y="0"/>
                              </a:cxn>
                              <a:cxn ang="0">
                                <a:pos x="36" y="0"/>
                              </a:cxn>
                              <a:cxn ang="0">
                                <a:pos x="36" y="0"/>
                              </a:cxn>
                            </a:cxnLst>
                            <a:rect l="0" t="0" r="r" b="b"/>
                            <a:pathLst>
                              <a:path w="48" h="23">
                                <a:moveTo>
                                  <a:pt x="36" y="0"/>
                                </a:moveTo>
                                <a:lnTo>
                                  <a:pt x="39" y="0"/>
                                </a:lnTo>
                                <a:lnTo>
                                  <a:pt x="41" y="0"/>
                                </a:lnTo>
                                <a:lnTo>
                                  <a:pt x="43" y="0"/>
                                </a:lnTo>
                                <a:lnTo>
                                  <a:pt x="43" y="2"/>
                                </a:lnTo>
                                <a:lnTo>
                                  <a:pt x="46" y="2"/>
                                </a:lnTo>
                                <a:lnTo>
                                  <a:pt x="48" y="4"/>
                                </a:lnTo>
                                <a:lnTo>
                                  <a:pt x="48" y="7"/>
                                </a:lnTo>
                                <a:lnTo>
                                  <a:pt x="46" y="7"/>
                                </a:lnTo>
                                <a:lnTo>
                                  <a:pt x="43" y="7"/>
                                </a:lnTo>
                                <a:lnTo>
                                  <a:pt x="43" y="9"/>
                                </a:lnTo>
                                <a:lnTo>
                                  <a:pt x="41" y="9"/>
                                </a:lnTo>
                                <a:lnTo>
                                  <a:pt x="39" y="11"/>
                                </a:lnTo>
                                <a:lnTo>
                                  <a:pt x="36" y="14"/>
                                </a:lnTo>
                                <a:lnTo>
                                  <a:pt x="36" y="16"/>
                                </a:lnTo>
                                <a:lnTo>
                                  <a:pt x="29" y="18"/>
                                </a:lnTo>
                                <a:lnTo>
                                  <a:pt x="24" y="21"/>
                                </a:lnTo>
                                <a:lnTo>
                                  <a:pt x="20" y="21"/>
                                </a:lnTo>
                                <a:lnTo>
                                  <a:pt x="17" y="23"/>
                                </a:lnTo>
                                <a:lnTo>
                                  <a:pt x="10" y="23"/>
                                </a:lnTo>
                                <a:lnTo>
                                  <a:pt x="5" y="23"/>
                                </a:lnTo>
                                <a:lnTo>
                                  <a:pt x="3" y="23"/>
                                </a:lnTo>
                                <a:lnTo>
                                  <a:pt x="0" y="21"/>
                                </a:lnTo>
                                <a:lnTo>
                                  <a:pt x="0" y="18"/>
                                </a:lnTo>
                                <a:lnTo>
                                  <a:pt x="0" y="16"/>
                                </a:lnTo>
                                <a:lnTo>
                                  <a:pt x="0" y="14"/>
                                </a:lnTo>
                                <a:lnTo>
                                  <a:pt x="0" y="11"/>
                                </a:lnTo>
                                <a:lnTo>
                                  <a:pt x="0" y="9"/>
                                </a:lnTo>
                                <a:lnTo>
                                  <a:pt x="0" y="7"/>
                                </a:lnTo>
                                <a:lnTo>
                                  <a:pt x="3" y="4"/>
                                </a:lnTo>
                                <a:lnTo>
                                  <a:pt x="3" y="2"/>
                                </a:lnTo>
                                <a:lnTo>
                                  <a:pt x="3" y="0"/>
                                </a:lnTo>
                                <a:lnTo>
                                  <a:pt x="5" y="0"/>
                                </a:lnTo>
                                <a:lnTo>
                                  <a:pt x="12" y="0"/>
                                </a:lnTo>
                                <a:lnTo>
                                  <a:pt x="20" y="2"/>
                                </a:lnTo>
                                <a:lnTo>
                                  <a:pt x="27" y="0"/>
                                </a:lnTo>
                                <a:lnTo>
                                  <a:pt x="29" y="0"/>
                                </a:lnTo>
                                <a:lnTo>
                                  <a:pt x="32" y="0"/>
                                </a:lnTo>
                                <a:lnTo>
                                  <a:pt x="34" y="0"/>
                                </a:lnTo>
                                <a:lnTo>
                                  <a:pt x="36" y="0"/>
                                </a:lnTo>
                                <a:close/>
                              </a:path>
                            </a:pathLst>
                          </a:custGeom>
                          <a:solidFill>
                            <a:srgbClr val="CFDB7F"/>
                          </a:solidFill>
                          <a:ln w="7938">
                            <a:solidFill>
                              <a:srgbClr val="6E6E6E"/>
                            </a:solidFill>
                            <a:round/>
                            <a:headEnd/>
                            <a:tailEnd/>
                          </a:ln>
                        </wps:spPr>
                        <wps:txbx>
                          <w:txbxContent>
                            <w:p w14:paraId="2710035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25200981" name="Freeform 324"/>
                        <wps:cNvSpPr>
                          <a:spLocks/>
                        </wps:cNvSpPr>
                        <wps:spPr bwMode="auto">
                          <a:xfrm>
                            <a:off x="2810" y="3384"/>
                            <a:ext cx="10" cy="4"/>
                          </a:xfrm>
                          <a:custGeom>
                            <a:avLst/>
                            <a:gdLst/>
                            <a:ahLst/>
                            <a:cxnLst>
                              <a:cxn ang="0">
                                <a:pos x="0" y="2"/>
                              </a:cxn>
                              <a:cxn ang="0">
                                <a:pos x="0" y="2"/>
                              </a:cxn>
                              <a:cxn ang="0">
                                <a:pos x="0" y="2"/>
                              </a:cxn>
                              <a:cxn ang="0">
                                <a:pos x="0" y="0"/>
                              </a:cxn>
                              <a:cxn ang="0">
                                <a:pos x="0" y="0"/>
                              </a:cxn>
                              <a:cxn ang="0">
                                <a:pos x="0" y="0"/>
                              </a:cxn>
                              <a:cxn ang="0">
                                <a:pos x="0" y="0"/>
                              </a:cxn>
                              <a:cxn ang="0">
                                <a:pos x="2" y="0"/>
                              </a:cxn>
                              <a:cxn ang="0">
                                <a:pos x="2" y="0"/>
                              </a:cxn>
                              <a:cxn ang="0">
                                <a:pos x="2" y="0"/>
                              </a:cxn>
                              <a:cxn ang="0">
                                <a:pos x="5" y="0"/>
                              </a:cxn>
                              <a:cxn ang="0">
                                <a:pos x="5" y="0"/>
                              </a:cxn>
                              <a:cxn ang="0">
                                <a:pos x="2" y="2"/>
                              </a:cxn>
                              <a:cxn ang="0">
                                <a:pos x="2" y="2"/>
                              </a:cxn>
                              <a:cxn ang="0">
                                <a:pos x="0" y="2"/>
                              </a:cxn>
                            </a:cxnLst>
                            <a:rect l="0" t="0" r="r" b="b"/>
                            <a:pathLst>
                              <a:path w="5" h="2">
                                <a:moveTo>
                                  <a:pt x="0" y="2"/>
                                </a:moveTo>
                                <a:lnTo>
                                  <a:pt x="0" y="2"/>
                                </a:lnTo>
                                <a:lnTo>
                                  <a:pt x="0" y="0"/>
                                </a:lnTo>
                                <a:lnTo>
                                  <a:pt x="2" y="0"/>
                                </a:lnTo>
                                <a:lnTo>
                                  <a:pt x="5" y="0"/>
                                </a:lnTo>
                                <a:lnTo>
                                  <a:pt x="2" y="2"/>
                                </a:lnTo>
                                <a:lnTo>
                                  <a:pt x="0" y="2"/>
                                </a:lnTo>
                                <a:close/>
                              </a:path>
                            </a:pathLst>
                          </a:custGeom>
                          <a:solidFill>
                            <a:srgbClr val="89B586"/>
                          </a:solidFill>
                          <a:ln w="7938">
                            <a:solidFill>
                              <a:srgbClr val="6E6E6E"/>
                            </a:solidFill>
                            <a:round/>
                            <a:headEnd/>
                            <a:tailEnd/>
                          </a:ln>
                        </wps:spPr>
                        <wps:txbx>
                          <w:txbxContent>
                            <w:p w14:paraId="2C5DA03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50562089" name="Freeform 323"/>
                        <wps:cNvSpPr>
                          <a:spLocks/>
                        </wps:cNvSpPr>
                        <wps:spPr bwMode="auto">
                          <a:xfrm>
                            <a:off x="4438" y="3658"/>
                            <a:ext cx="38" cy="94"/>
                          </a:xfrm>
                          <a:custGeom>
                            <a:avLst/>
                            <a:gdLst/>
                            <a:ahLst/>
                            <a:cxnLst>
                              <a:cxn ang="0">
                                <a:pos x="2" y="4"/>
                              </a:cxn>
                              <a:cxn ang="0">
                                <a:pos x="4" y="2"/>
                              </a:cxn>
                              <a:cxn ang="0">
                                <a:pos x="7" y="0"/>
                              </a:cxn>
                              <a:cxn ang="0">
                                <a:pos x="4" y="2"/>
                              </a:cxn>
                              <a:cxn ang="0">
                                <a:pos x="7" y="2"/>
                              </a:cxn>
                              <a:cxn ang="0">
                                <a:pos x="9" y="4"/>
                              </a:cxn>
                              <a:cxn ang="0">
                                <a:pos x="12" y="4"/>
                              </a:cxn>
                              <a:cxn ang="0">
                                <a:pos x="14" y="4"/>
                              </a:cxn>
                              <a:cxn ang="0">
                                <a:pos x="16" y="2"/>
                              </a:cxn>
                              <a:cxn ang="0">
                                <a:pos x="16" y="4"/>
                              </a:cxn>
                              <a:cxn ang="0">
                                <a:pos x="19" y="4"/>
                              </a:cxn>
                              <a:cxn ang="0">
                                <a:pos x="21" y="4"/>
                              </a:cxn>
                              <a:cxn ang="0">
                                <a:pos x="21" y="4"/>
                              </a:cxn>
                              <a:cxn ang="0">
                                <a:pos x="19" y="7"/>
                              </a:cxn>
                              <a:cxn ang="0">
                                <a:pos x="16" y="9"/>
                              </a:cxn>
                              <a:cxn ang="0">
                                <a:pos x="12" y="9"/>
                              </a:cxn>
                              <a:cxn ang="0">
                                <a:pos x="9" y="11"/>
                              </a:cxn>
                              <a:cxn ang="0">
                                <a:pos x="9" y="18"/>
                              </a:cxn>
                              <a:cxn ang="0">
                                <a:pos x="9" y="20"/>
                              </a:cxn>
                              <a:cxn ang="0">
                                <a:pos x="9" y="18"/>
                              </a:cxn>
                              <a:cxn ang="0">
                                <a:pos x="12" y="18"/>
                              </a:cxn>
                              <a:cxn ang="0">
                                <a:pos x="12" y="23"/>
                              </a:cxn>
                              <a:cxn ang="0">
                                <a:pos x="9" y="25"/>
                              </a:cxn>
                              <a:cxn ang="0">
                                <a:pos x="7" y="30"/>
                              </a:cxn>
                              <a:cxn ang="0">
                                <a:pos x="7" y="34"/>
                              </a:cxn>
                              <a:cxn ang="0">
                                <a:pos x="9" y="36"/>
                              </a:cxn>
                              <a:cxn ang="0">
                                <a:pos x="12" y="36"/>
                              </a:cxn>
                              <a:cxn ang="0">
                                <a:pos x="14" y="39"/>
                              </a:cxn>
                              <a:cxn ang="0">
                                <a:pos x="14" y="41"/>
                              </a:cxn>
                              <a:cxn ang="0">
                                <a:pos x="12" y="43"/>
                              </a:cxn>
                              <a:cxn ang="0">
                                <a:pos x="9" y="46"/>
                              </a:cxn>
                              <a:cxn ang="0">
                                <a:pos x="12" y="48"/>
                              </a:cxn>
                              <a:cxn ang="0">
                                <a:pos x="12" y="48"/>
                              </a:cxn>
                              <a:cxn ang="0">
                                <a:pos x="12" y="43"/>
                              </a:cxn>
                              <a:cxn ang="0">
                                <a:pos x="14" y="46"/>
                              </a:cxn>
                              <a:cxn ang="0">
                                <a:pos x="14" y="53"/>
                              </a:cxn>
                              <a:cxn ang="0">
                                <a:pos x="16" y="57"/>
                              </a:cxn>
                              <a:cxn ang="0">
                                <a:pos x="16" y="59"/>
                              </a:cxn>
                              <a:cxn ang="0">
                                <a:pos x="9" y="55"/>
                              </a:cxn>
                              <a:cxn ang="0">
                                <a:pos x="0" y="48"/>
                              </a:cxn>
                              <a:cxn ang="0">
                                <a:pos x="0" y="36"/>
                              </a:cxn>
                              <a:cxn ang="0">
                                <a:pos x="0" y="25"/>
                              </a:cxn>
                              <a:cxn ang="0">
                                <a:pos x="2" y="25"/>
                              </a:cxn>
                              <a:cxn ang="0">
                                <a:pos x="2" y="20"/>
                              </a:cxn>
                              <a:cxn ang="0">
                                <a:pos x="2" y="18"/>
                              </a:cxn>
                              <a:cxn ang="0">
                                <a:pos x="2" y="16"/>
                              </a:cxn>
                              <a:cxn ang="0">
                                <a:pos x="2" y="13"/>
                              </a:cxn>
                              <a:cxn ang="0">
                                <a:pos x="2" y="11"/>
                              </a:cxn>
                              <a:cxn ang="0">
                                <a:pos x="2" y="11"/>
                              </a:cxn>
                            </a:cxnLst>
                            <a:rect l="0" t="0" r="r" b="b"/>
                            <a:pathLst>
                              <a:path w="21" h="59">
                                <a:moveTo>
                                  <a:pt x="2" y="4"/>
                                </a:moveTo>
                                <a:lnTo>
                                  <a:pt x="2" y="4"/>
                                </a:lnTo>
                                <a:lnTo>
                                  <a:pt x="2" y="2"/>
                                </a:lnTo>
                                <a:lnTo>
                                  <a:pt x="4" y="2"/>
                                </a:lnTo>
                                <a:lnTo>
                                  <a:pt x="7" y="0"/>
                                </a:lnTo>
                                <a:lnTo>
                                  <a:pt x="7" y="2"/>
                                </a:lnTo>
                                <a:lnTo>
                                  <a:pt x="4" y="2"/>
                                </a:lnTo>
                                <a:lnTo>
                                  <a:pt x="7" y="2"/>
                                </a:lnTo>
                                <a:lnTo>
                                  <a:pt x="7" y="4"/>
                                </a:lnTo>
                                <a:lnTo>
                                  <a:pt x="9" y="4"/>
                                </a:lnTo>
                                <a:lnTo>
                                  <a:pt x="12" y="4"/>
                                </a:lnTo>
                                <a:lnTo>
                                  <a:pt x="14" y="4"/>
                                </a:lnTo>
                                <a:lnTo>
                                  <a:pt x="16" y="2"/>
                                </a:lnTo>
                                <a:lnTo>
                                  <a:pt x="16" y="4"/>
                                </a:lnTo>
                                <a:lnTo>
                                  <a:pt x="19" y="4"/>
                                </a:lnTo>
                                <a:lnTo>
                                  <a:pt x="21" y="4"/>
                                </a:lnTo>
                                <a:lnTo>
                                  <a:pt x="19" y="7"/>
                                </a:lnTo>
                                <a:lnTo>
                                  <a:pt x="16" y="9"/>
                                </a:lnTo>
                                <a:lnTo>
                                  <a:pt x="14" y="9"/>
                                </a:lnTo>
                                <a:lnTo>
                                  <a:pt x="12" y="9"/>
                                </a:lnTo>
                                <a:lnTo>
                                  <a:pt x="12" y="11"/>
                                </a:lnTo>
                                <a:lnTo>
                                  <a:pt x="9" y="11"/>
                                </a:lnTo>
                                <a:lnTo>
                                  <a:pt x="9" y="13"/>
                                </a:lnTo>
                                <a:lnTo>
                                  <a:pt x="9" y="18"/>
                                </a:lnTo>
                                <a:lnTo>
                                  <a:pt x="9" y="20"/>
                                </a:lnTo>
                                <a:lnTo>
                                  <a:pt x="9" y="18"/>
                                </a:lnTo>
                                <a:lnTo>
                                  <a:pt x="12" y="18"/>
                                </a:lnTo>
                                <a:lnTo>
                                  <a:pt x="12" y="20"/>
                                </a:lnTo>
                                <a:lnTo>
                                  <a:pt x="12" y="23"/>
                                </a:lnTo>
                                <a:lnTo>
                                  <a:pt x="9" y="25"/>
                                </a:lnTo>
                                <a:lnTo>
                                  <a:pt x="9" y="27"/>
                                </a:lnTo>
                                <a:lnTo>
                                  <a:pt x="7" y="30"/>
                                </a:lnTo>
                                <a:lnTo>
                                  <a:pt x="7" y="32"/>
                                </a:lnTo>
                                <a:lnTo>
                                  <a:pt x="7" y="34"/>
                                </a:lnTo>
                                <a:lnTo>
                                  <a:pt x="9" y="34"/>
                                </a:lnTo>
                                <a:lnTo>
                                  <a:pt x="9" y="36"/>
                                </a:lnTo>
                                <a:lnTo>
                                  <a:pt x="12" y="36"/>
                                </a:lnTo>
                                <a:lnTo>
                                  <a:pt x="14" y="39"/>
                                </a:lnTo>
                                <a:lnTo>
                                  <a:pt x="14" y="41"/>
                                </a:lnTo>
                                <a:lnTo>
                                  <a:pt x="12" y="41"/>
                                </a:lnTo>
                                <a:lnTo>
                                  <a:pt x="12" y="43"/>
                                </a:lnTo>
                                <a:lnTo>
                                  <a:pt x="12" y="46"/>
                                </a:lnTo>
                                <a:lnTo>
                                  <a:pt x="9" y="46"/>
                                </a:lnTo>
                                <a:lnTo>
                                  <a:pt x="9" y="48"/>
                                </a:lnTo>
                                <a:lnTo>
                                  <a:pt x="12" y="48"/>
                                </a:lnTo>
                                <a:lnTo>
                                  <a:pt x="12" y="46"/>
                                </a:lnTo>
                                <a:lnTo>
                                  <a:pt x="12" y="43"/>
                                </a:lnTo>
                                <a:lnTo>
                                  <a:pt x="14" y="43"/>
                                </a:lnTo>
                                <a:lnTo>
                                  <a:pt x="14" y="46"/>
                                </a:lnTo>
                                <a:lnTo>
                                  <a:pt x="14" y="48"/>
                                </a:lnTo>
                                <a:lnTo>
                                  <a:pt x="14" y="53"/>
                                </a:lnTo>
                                <a:lnTo>
                                  <a:pt x="14" y="55"/>
                                </a:lnTo>
                                <a:lnTo>
                                  <a:pt x="16" y="57"/>
                                </a:lnTo>
                                <a:lnTo>
                                  <a:pt x="16" y="59"/>
                                </a:lnTo>
                                <a:lnTo>
                                  <a:pt x="9" y="55"/>
                                </a:lnTo>
                                <a:lnTo>
                                  <a:pt x="2" y="50"/>
                                </a:lnTo>
                                <a:lnTo>
                                  <a:pt x="0" y="48"/>
                                </a:lnTo>
                                <a:lnTo>
                                  <a:pt x="0" y="43"/>
                                </a:lnTo>
                                <a:lnTo>
                                  <a:pt x="0" y="36"/>
                                </a:lnTo>
                                <a:lnTo>
                                  <a:pt x="0" y="32"/>
                                </a:lnTo>
                                <a:lnTo>
                                  <a:pt x="0" y="25"/>
                                </a:lnTo>
                                <a:lnTo>
                                  <a:pt x="2" y="25"/>
                                </a:lnTo>
                                <a:lnTo>
                                  <a:pt x="2" y="23"/>
                                </a:lnTo>
                                <a:lnTo>
                                  <a:pt x="2" y="20"/>
                                </a:lnTo>
                                <a:lnTo>
                                  <a:pt x="2" y="18"/>
                                </a:lnTo>
                                <a:lnTo>
                                  <a:pt x="2" y="16"/>
                                </a:lnTo>
                                <a:lnTo>
                                  <a:pt x="2" y="13"/>
                                </a:lnTo>
                                <a:lnTo>
                                  <a:pt x="2" y="11"/>
                                </a:lnTo>
                                <a:lnTo>
                                  <a:pt x="2" y="4"/>
                                </a:lnTo>
                                <a:close/>
                              </a:path>
                            </a:pathLst>
                          </a:custGeom>
                          <a:solidFill>
                            <a:srgbClr val="CFDB7F"/>
                          </a:solidFill>
                          <a:ln w="7938">
                            <a:solidFill>
                              <a:srgbClr val="6E6E6E"/>
                            </a:solidFill>
                            <a:round/>
                            <a:headEnd/>
                            <a:tailEnd/>
                          </a:ln>
                        </wps:spPr>
                        <wps:txbx>
                          <w:txbxContent>
                            <w:p w14:paraId="1ED7320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34099051" name="Freeform 322"/>
                        <wps:cNvSpPr>
                          <a:spLocks/>
                        </wps:cNvSpPr>
                        <wps:spPr bwMode="auto">
                          <a:xfrm>
                            <a:off x="4438" y="3664"/>
                            <a:ext cx="4" cy="12"/>
                          </a:xfrm>
                          <a:custGeom>
                            <a:avLst/>
                            <a:gdLst/>
                            <a:ahLst/>
                            <a:cxnLst>
                              <a:cxn ang="0">
                                <a:pos x="2" y="0"/>
                              </a:cxn>
                              <a:cxn ang="0">
                                <a:pos x="2" y="7"/>
                              </a:cxn>
                              <a:cxn ang="0">
                                <a:pos x="0" y="7"/>
                              </a:cxn>
                              <a:cxn ang="0">
                                <a:pos x="0" y="7"/>
                              </a:cxn>
                              <a:cxn ang="0">
                                <a:pos x="0" y="7"/>
                              </a:cxn>
                              <a:cxn ang="0">
                                <a:pos x="0" y="5"/>
                              </a:cxn>
                              <a:cxn ang="0">
                                <a:pos x="0" y="5"/>
                              </a:cxn>
                              <a:cxn ang="0">
                                <a:pos x="2" y="5"/>
                              </a:cxn>
                              <a:cxn ang="0">
                                <a:pos x="0" y="5"/>
                              </a:cxn>
                              <a:cxn ang="0">
                                <a:pos x="0" y="5"/>
                              </a:cxn>
                              <a:cxn ang="0">
                                <a:pos x="0" y="3"/>
                              </a:cxn>
                              <a:cxn ang="0">
                                <a:pos x="0" y="0"/>
                              </a:cxn>
                              <a:cxn ang="0">
                                <a:pos x="0" y="0"/>
                              </a:cxn>
                              <a:cxn ang="0">
                                <a:pos x="0" y="0"/>
                              </a:cxn>
                              <a:cxn ang="0">
                                <a:pos x="0" y="3"/>
                              </a:cxn>
                              <a:cxn ang="0">
                                <a:pos x="0" y="3"/>
                              </a:cxn>
                              <a:cxn ang="0">
                                <a:pos x="2" y="0"/>
                              </a:cxn>
                            </a:cxnLst>
                            <a:rect l="0" t="0" r="r" b="b"/>
                            <a:pathLst>
                              <a:path w="2" h="7">
                                <a:moveTo>
                                  <a:pt x="2" y="0"/>
                                </a:moveTo>
                                <a:lnTo>
                                  <a:pt x="2" y="7"/>
                                </a:lnTo>
                                <a:lnTo>
                                  <a:pt x="0" y="7"/>
                                </a:lnTo>
                                <a:lnTo>
                                  <a:pt x="0" y="5"/>
                                </a:lnTo>
                                <a:lnTo>
                                  <a:pt x="2" y="5"/>
                                </a:lnTo>
                                <a:lnTo>
                                  <a:pt x="0" y="5"/>
                                </a:lnTo>
                                <a:lnTo>
                                  <a:pt x="0" y="3"/>
                                </a:lnTo>
                                <a:lnTo>
                                  <a:pt x="0" y="0"/>
                                </a:lnTo>
                                <a:lnTo>
                                  <a:pt x="0" y="3"/>
                                </a:lnTo>
                                <a:lnTo>
                                  <a:pt x="2" y="0"/>
                                </a:lnTo>
                                <a:close/>
                              </a:path>
                            </a:pathLst>
                          </a:custGeom>
                          <a:solidFill>
                            <a:srgbClr val="729C9C"/>
                          </a:solidFill>
                          <a:ln w="7938">
                            <a:solidFill>
                              <a:srgbClr val="6E6E6E"/>
                            </a:solidFill>
                            <a:round/>
                            <a:headEnd/>
                            <a:tailEnd/>
                          </a:ln>
                        </wps:spPr>
                        <wps:txbx>
                          <w:txbxContent>
                            <w:p w14:paraId="40A6C8D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2467416" name="Freeform 321"/>
                        <wps:cNvSpPr>
                          <a:spLocks/>
                        </wps:cNvSpPr>
                        <wps:spPr bwMode="auto">
                          <a:xfrm>
                            <a:off x="4476" y="3668"/>
                            <a:ext cx="0" cy="8"/>
                          </a:xfrm>
                          <a:custGeom>
                            <a:avLst/>
                            <a:gdLst/>
                            <a:ahLst/>
                            <a:cxnLst>
                              <a:cxn ang="0">
                                <a:pos x="0" y="4"/>
                              </a:cxn>
                              <a:cxn ang="0">
                                <a:pos x="0" y="4"/>
                              </a:cxn>
                              <a:cxn ang="0">
                                <a:pos x="0" y="4"/>
                              </a:cxn>
                              <a:cxn ang="0">
                                <a:pos x="0" y="2"/>
                              </a:cxn>
                              <a:cxn ang="0">
                                <a:pos x="0" y="2"/>
                              </a:cxn>
                              <a:cxn ang="0">
                                <a:pos x="0" y="2"/>
                              </a:cxn>
                              <a:cxn ang="0">
                                <a:pos x="0" y="2"/>
                              </a:cxn>
                              <a:cxn ang="0">
                                <a:pos x="0" y="0"/>
                              </a:cxn>
                              <a:cxn ang="0">
                                <a:pos x="0" y="0"/>
                              </a:cxn>
                              <a:cxn ang="0">
                                <a:pos x="2" y="0"/>
                              </a:cxn>
                              <a:cxn ang="0">
                                <a:pos x="2" y="2"/>
                              </a:cxn>
                              <a:cxn ang="0">
                                <a:pos x="2" y="2"/>
                              </a:cxn>
                              <a:cxn ang="0">
                                <a:pos x="0" y="4"/>
                              </a:cxn>
                              <a:cxn ang="0">
                                <a:pos x="0" y="4"/>
                              </a:cxn>
                              <a:cxn ang="0">
                                <a:pos x="0" y="4"/>
                              </a:cxn>
                            </a:cxnLst>
                            <a:rect l="0" t="0" r="r" b="b"/>
                            <a:pathLst>
                              <a:path w="2" h="4">
                                <a:moveTo>
                                  <a:pt x="0" y="4"/>
                                </a:moveTo>
                                <a:lnTo>
                                  <a:pt x="0" y="4"/>
                                </a:lnTo>
                                <a:lnTo>
                                  <a:pt x="0" y="2"/>
                                </a:lnTo>
                                <a:lnTo>
                                  <a:pt x="0" y="0"/>
                                </a:lnTo>
                                <a:lnTo>
                                  <a:pt x="2" y="0"/>
                                </a:lnTo>
                                <a:lnTo>
                                  <a:pt x="2" y="2"/>
                                </a:lnTo>
                                <a:lnTo>
                                  <a:pt x="0" y="4"/>
                                </a:lnTo>
                                <a:close/>
                              </a:path>
                            </a:pathLst>
                          </a:custGeom>
                          <a:solidFill>
                            <a:srgbClr val="CFDB7F"/>
                          </a:solidFill>
                          <a:ln w="7938">
                            <a:solidFill>
                              <a:srgbClr val="6E6E6E"/>
                            </a:solidFill>
                            <a:round/>
                            <a:headEnd/>
                            <a:tailEnd/>
                          </a:ln>
                        </wps:spPr>
                        <wps:txbx>
                          <w:txbxContent>
                            <w:p w14:paraId="59732CC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319558605" name="Freeform 320"/>
                        <wps:cNvSpPr>
                          <a:spLocks/>
                        </wps:cNvSpPr>
                        <wps:spPr bwMode="auto">
                          <a:xfrm>
                            <a:off x="4410" y="3682"/>
                            <a:ext cx="28" cy="54"/>
                          </a:xfrm>
                          <a:custGeom>
                            <a:avLst/>
                            <a:gdLst/>
                            <a:ahLst/>
                            <a:cxnLst>
                              <a:cxn ang="0">
                                <a:pos x="17" y="19"/>
                              </a:cxn>
                              <a:cxn ang="0">
                                <a:pos x="17" y="30"/>
                              </a:cxn>
                              <a:cxn ang="0">
                                <a:pos x="10" y="30"/>
                              </a:cxn>
                              <a:cxn ang="0">
                                <a:pos x="7" y="26"/>
                              </a:cxn>
                              <a:cxn ang="0">
                                <a:pos x="10" y="26"/>
                              </a:cxn>
                              <a:cxn ang="0">
                                <a:pos x="7" y="26"/>
                              </a:cxn>
                              <a:cxn ang="0">
                                <a:pos x="2" y="23"/>
                              </a:cxn>
                              <a:cxn ang="0">
                                <a:pos x="2" y="21"/>
                              </a:cxn>
                              <a:cxn ang="0">
                                <a:pos x="2" y="17"/>
                              </a:cxn>
                              <a:cxn ang="0">
                                <a:pos x="2" y="14"/>
                              </a:cxn>
                              <a:cxn ang="0">
                                <a:pos x="2" y="14"/>
                              </a:cxn>
                              <a:cxn ang="0">
                                <a:pos x="5" y="17"/>
                              </a:cxn>
                              <a:cxn ang="0">
                                <a:pos x="5" y="19"/>
                              </a:cxn>
                              <a:cxn ang="0">
                                <a:pos x="7" y="19"/>
                              </a:cxn>
                              <a:cxn ang="0">
                                <a:pos x="7" y="21"/>
                              </a:cxn>
                              <a:cxn ang="0">
                                <a:pos x="7" y="21"/>
                              </a:cxn>
                              <a:cxn ang="0">
                                <a:pos x="10" y="19"/>
                              </a:cxn>
                              <a:cxn ang="0">
                                <a:pos x="10" y="21"/>
                              </a:cxn>
                              <a:cxn ang="0">
                                <a:pos x="7" y="23"/>
                              </a:cxn>
                              <a:cxn ang="0">
                                <a:pos x="7" y="23"/>
                              </a:cxn>
                              <a:cxn ang="0">
                                <a:pos x="10" y="23"/>
                              </a:cxn>
                              <a:cxn ang="0">
                                <a:pos x="10" y="21"/>
                              </a:cxn>
                              <a:cxn ang="0">
                                <a:pos x="12" y="19"/>
                              </a:cxn>
                              <a:cxn ang="0">
                                <a:pos x="14" y="17"/>
                              </a:cxn>
                              <a:cxn ang="0">
                                <a:pos x="14" y="14"/>
                              </a:cxn>
                              <a:cxn ang="0">
                                <a:pos x="14" y="14"/>
                              </a:cxn>
                              <a:cxn ang="0">
                                <a:pos x="14" y="14"/>
                              </a:cxn>
                              <a:cxn ang="0">
                                <a:pos x="14" y="14"/>
                              </a:cxn>
                              <a:cxn ang="0">
                                <a:pos x="12" y="12"/>
                              </a:cxn>
                              <a:cxn ang="0">
                                <a:pos x="12" y="12"/>
                              </a:cxn>
                              <a:cxn ang="0">
                                <a:pos x="10" y="12"/>
                              </a:cxn>
                              <a:cxn ang="0">
                                <a:pos x="12" y="10"/>
                              </a:cxn>
                              <a:cxn ang="0">
                                <a:pos x="14" y="7"/>
                              </a:cxn>
                              <a:cxn ang="0">
                                <a:pos x="12" y="10"/>
                              </a:cxn>
                              <a:cxn ang="0">
                                <a:pos x="12" y="7"/>
                              </a:cxn>
                              <a:cxn ang="0">
                                <a:pos x="10" y="10"/>
                              </a:cxn>
                              <a:cxn ang="0">
                                <a:pos x="7" y="12"/>
                              </a:cxn>
                              <a:cxn ang="0">
                                <a:pos x="7" y="12"/>
                              </a:cxn>
                              <a:cxn ang="0">
                                <a:pos x="5" y="12"/>
                              </a:cxn>
                              <a:cxn ang="0">
                                <a:pos x="2" y="12"/>
                              </a:cxn>
                              <a:cxn ang="0">
                                <a:pos x="5" y="10"/>
                              </a:cxn>
                              <a:cxn ang="0">
                                <a:pos x="7" y="10"/>
                              </a:cxn>
                              <a:cxn ang="0">
                                <a:pos x="5" y="5"/>
                              </a:cxn>
                              <a:cxn ang="0">
                                <a:pos x="5" y="5"/>
                              </a:cxn>
                              <a:cxn ang="0">
                                <a:pos x="2" y="5"/>
                              </a:cxn>
                              <a:cxn ang="0">
                                <a:pos x="2" y="7"/>
                              </a:cxn>
                              <a:cxn ang="0">
                                <a:pos x="2" y="10"/>
                              </a:cxn>
                              <a:cxn ang="0">
                                <a:pos x="0" y="10"/>
                              </a:cxn>
                              <a:cxn ang="0">
                                <a:pos x="0" y="7"/>
                              </a:cxn>
                              <a:cxn ang="0">
                                <a:pos x="0" y="7"/>
                              </a:cxn>
                              <a:cxn ang="0">
                                <a:pos x="0" y="5"/>
                              </a:cxn>
                              <a:cxn ang="0">
                                <a:pos x="0" y="3"/>
                              </a:cxn>
                              <a:cxn ang="0">
                                <a:pos x="5" y="3"/>
                              </a:cxn>
                              <a:cxn ang="0">
                                <a:pos x="7" y="0"/>
                              </a:cxn>
                              <a:cxn ang="0">
                                <a:pos x="7" y="0"/>
                              </a:cxn>
                              <a:cxn ang="0">
                                <a:pos x="10" y="0"/>
                              </a:cxn>
                              <a:cxn ang="0">
                                <a:pos x="14" y="3"/>
                              </a:cxn>
                              <a:cxn ang="0">
                                <a:pos x="17" y="3"/>
                              </a:cxn>
                              <a:cxn ang="0">
                                <a:pos x="17" y="5"/>
                              </a:cxn>
                              <a:cxn ang="0">
                                <a:pos x="17" y="7"/>
                              </a:cxn>
                              <a:cxn ang="0">
                                <a:pos x="17" y="10"/>
                              </a:cxn>
                              <a:cxn ang="0">
                                <a:pos x="17" y="12"/>
                              </a:cxn>
                            </a:cxnLst>
                            <a:rect l="0" t="0" r="r" b="b"/>
                            <a:pathLst>
                              <a:path w="17" h="35">
                                <a:moveTo>
                                  <a:pt x="17" y="12"/>
                                </a:moveTo>
                                <a:lnTo>
                                  <a:pt x="17" y="19"/>
                                </a:lnTo>
                                <a:lnTo>
                                  <a:pt x="17" y="23"/>
                                </a:lnTo>
                                <a:lnTo>
                                  <a:pt x="17" y="30"/>
                                </a:lnTo>
                                <a:lnTo>
                                  <a:pt x="17" y="35"/>
                                </a:lnTo>
                                <a:lnTo>
                                  <a:pt x="10" y="30"/>
                                </a:lnTo>
                                <a:lnTo>
                                  <a:pt x="7" y="28"/>
                                </a:lnTo>
                                <a:lnTo>
                                  <a:pt x="7" y="26"/>
                                </a:lnTo>
                                <a:lnTo>
                                  <a:pt x="10" y="26"/>
                                </a:lnTo>
                                <a:lnTo>
                                  <a:pt x="7" y="26"/>
                                </a:lnTo>
                                <a:lnTo>
                                  <a:pt x="5" y="26"/>
                                </a:lnTo>
                                <a:lnTo>
                                  <a:pt x="2" y="23"/>
                                </a:lnTo>
                                <a:lnTo>
                                  <a:pt x="2" y="21"/>
                                </a:lnTo>
                                <a:lnTo>
                                  <a:pt x="2" y="19"/>
                                </a:lnTo>
                                <a:lnTo>
                                  <a:pt x="2" y="17"/>
                                </a:lnTo>
                                <a:lnTo>
                                  <a:pt x="2" y="14"/>
                                </a:lnTo>
                                <a:lnTo>
                                  <a:pt x="5" y="14"/>
                                </a:lnTo>
                                <a:lnTo>
                                  <a:pt x="5" y="17"/>
                                </a:lnTo>
                                <a:lnTo>
                                  <a:pt x="5" y="19"/>
                                </a:lnTo>
                                <a:lnTo>
                                  <a:pt x="7" y="19"/>
                                </a:lnTo>
                                <a:lnTo>
                                  <a:pt x="7" y="21"/>
                                </a:lnTo>
                                <a:lnTo>
                                  <a:pt x="7" y="19"/>
                                </a:lnTo>
                                <a:lnTo>
                                  <a:pt x="10" y="19"/>
                                </a:lnTo>
                                <a:lnTo>
                                  <a:pt x="10" y="21"/>
                                </a:lnTo>
                                <a:lnTo>
                                  <a:pt x="7" y="21"/>
                                </a:lnTo>
                                <a:lnTo>
                                  <a:pt x="7" y="23"/>
                                </a:lnTo>
                                <a:lnTo>
                                  <a:pt x="10" y="23"/>
                                </a:lnTo>
                                <a:lnTo>
                                  <a:pt x="10" y="21"/>
                                </a:lnTo>
                                <a:lnTo>
                                  <a:pt x="12" y="19"/>
                                </a:lnTo>
                                <a:lnTo>
                                  <a:pt x="14" y="17"/>
                                </a:lnTo>
                                <a:lnTo>
                                  <a:pt x="14" y="14"/>
                                </a:lnTo>
                                <a:lnTo>
                                  <a:pt x="14" y="12"/>
                                </a:lnTo>
                                <a:lnTo>
                                  <a:pt x="12" y="12"/>
                                </a:lnTo>
                                <a:lnTo>
                                  <a:pt x="10" y="12"/>
                                </a:lnTo>
                                <a:lnTo>
                                  <a:pt x="12" y="10"/>
                                </a:lnTo>
                                <a:lnTo>
                                  <a:pt x="14" y="7"/>
                                </a:lnTo>
                                <a:lnTo>
                                  <a:pt x="12" y="7"/>
                                </a:lnTo>
                                <a:lnTo>
                                  <a:pt x="12" y="10"/>
                                </a:lnTo>
                                <a:lnTo>
                                  <a:pt x="12" y="7"/>
                                </a:lnTo>
                                <a:lnTo>
                                  <a:pt x="10" y="7"/>
                                </a:lnTo>
                                <a:lnTo>
                                  <a:pt x="10" y="10"/>
                                </a:lnTo>
                                <a:lnTo>
                                  <a:pt x="7" y="12"/>
                                </a:lnTo>
                                <a:lnTo>
                                  <a:pt x="5" y="12"/>
                                </a:lnTo>
                                <a:lnTo>
                                  <a:pt x="2" y="12"/>
                                </a:lnTo>
                                <a:lnTo>
                                  <a:pt x="2" y="10"/>
                                </a:lnTo>
                                <a:lnTo>
                                  <a:pt x="5" y="10"/>
                                </a:lnTo>
                                <a:lnTo>
                                  <a:pt x="7" y="10"/>
                                </a:lnTo>
                                <a:lnTo>
                                  <a:pt x="7" y="7"/>
                                </a:lnTo>
                                <a:lnTo>
                                  <a:pt x="5" y="5"/>
                                </a:lnTo>
                                <a:lnTo>
                                  <a:pt x="2" y="5"/>
                                </a:lnTo>
                                <a:lnTo>
                                  <a:pt x="2" y="7"/>
                                </a:lnTo>
                                <a:lnTo>
                                  <a:pt x="2" y="10"/>
                                </a:lnTo>
                                <a:lnTo>
                                  <a:pt x="0" y="10"/>
                                </a:lnTo>
                                <a:lnTo>
                                  <a:pt x="0" y="7"/>
                                </a:lnTo>
                                <a:lnTo>
                                  <a:pt x="0" y="5"/>
                                </a:lnTo>
                                <a:lnTo>
                                  <a:pt x="0" y="3"/>
                                </a:lnTo>
                                <a:lnTo>
                                  <a:pt x="2" y="3"/>
                                </a:lnTo>
                                <a:lnTo>
                                  <a:pt x="5" y="3"/>
                                </a:lnTo>
                                <a:lnTo>
                                  <a:pt x="7" y="0"/>
                                </a:lnTo>
                                <a:lnTo>
                                  <a:pt x="10" y="0"/>
                                </a:lnTo>
                                <a:lnTo>
                                  <a:pt x="12" y="3"/>
                                </a:lnTo>
                                <a:lnTo>
                                  <a:pt x="14" y="3"/>
                                </a:lnTo>
                                <a:lnTo>
                                  <a:pt x="17" y="3"/>
                                </a:lnTo>
                                <a:lnTo>
                                  <a:pt x="17" y="5"/>
                                </a:lnTo>
                                <a:lnTo>
                                  <a:pt x="17" y="7"/>
                                </a:lnTo>
                                <a:lnTo>
                                  <a:pt x="17" y="10"/>
                                </a:lnTo>
                                <a:lnTo>
                                  <a:pt x="17" y="12"/>
                                </a:lnTo>
                                <a:close/>
                              </a:path>
                            </a:pathLst>
                          </a:custGeom>
                          <a:solidFill>
                            <a:srgbClr val="729C9C"/>
                          </a:solidFill>
                          <a:ln w="7938">
                            <a:solidFill>
                              <a:srgbClr val="6E6E6E"/>
                            </a:solidFill>
                            <a:round/>
                            <a:headEnd/>
                            <a:tailEnd/>
                          </a:ln>
                        </wps:spPr>
                        <wps:txbx>
                          <w:txbxContent>
                            <w:p w14:paraId="3289BE3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716599942" name="Freeform 319"/>
                        <wps:cNvSpPr>
                          <a:spLocks/>
                        </wps:cNvSpPr>
                        <wps:spPr bwMode="auto">
                          <a:xfrm>
                            <a:off x="4424" y="3702"/>
                            <a:ext cx="2" cy="4"/>
                          </a:xfrm>
                          <a:custGeom>
                            <a:avLst/>
                            <a:gdLst/>
                            <a:ahLst/>
                            <a:cxnLst>
                              <a:cxn ang="0">
                                <a:pos x="0" y="5"/>
                              </a:cxn>
                              <a:cxn ang="0">
                                <a:pos x="0" y="5"/>
                              </a:cxn>
                              <a:cxn ang="0">
                                <a:pos x="0" y="5"/>
                              </a:cxn>
                              <a:cxn ang="0">
                                <a:pos x="0" y="2"/>
                              </a:cxn>
                              <a:cxn ang="0">
                                <a:pos x="0" y="2"/>
                              </a:cxn>
                              <a:cxn ang="0">
                                <a:pos x="0" y="2"/>
                              </a:cxn>
                              <a:cxn ang="0">
                                <a:pos x="0" y="0"/>
                              </a:cxn>
                              <a:cxn ang="0">
                                <a:pos x="0" y="0"/>
                              </a:cxn>
                              <a:cxn ang="0">
                                <a:pos x="0" y="2"/>
                              </a:cxn>
                              <a:cxn ang="0">
                                <a:pos x="0" y="2"/>
                              </a:cxn>
                              <a:cxn ang="0">
                                <a:pos x="0" y="5"/>
                              </a:cxn>
                              <a:cxn ang="0">
                                <a:pos x="0" y="5"/>
                              </a:cxn>
                              <a:cxn ang="0">
                                <a:pos x="0" y="5"/>
                              </a:cxn>
                            </a:cxnLst>
                            <a:rect l="0" t="0" r="r" b="b"/>
                            <a:pathLst>
                              <a:path h="5">
                                <a:moveTo>
                                  <a:pt x="0" y="5"/>
                                </a:moveTo>
                                <a:lnTo>
                                  <a:pt x="0" y="5"/>
                                </a:lnTo>
                                <a:lnTo>
                                  <a:pt x="0" y="2"/>
                                </a:lnTo>
                                <a:lnTo>
                                  <a:pt x="0" y="0"/>
                                </a:lnTo>
                                <a:lnTo>
                                  <a:pt x="0" y="2"/>
                                </a:lnTo>
                                <a:lnTo>
                                  <a:pt x="0" y="5"/>
                                </a:lnTo>
                                <a:close/>
                              </a:path>
                            </a:pathLst>
                          </a:custGeom>
                          <a:solidFill>
                            <a:srgbClr val="729C9C"/>
                          </a:solidFill>
                          <a:ln w="7938">
                            <a:solidFill>
                              <a:srgbClr val="6E6E6E"/>
                            </a:solidFill>
                            <a:round/>
                            <a:headEnd/>
                            <a:tailEnd/>
                          </a:ln>
                        </wps:spPr>
                        <wps:txbx>
                          <w:txbxContent>
                            <w:p w14:paraId="6953EBD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93515191" name="Freeform 318"/>
                        <wps:cNvSpPr>
                          <a:spLocks/>
                        </wps:cNvSpPr>
                        <wps:spPr bwMode="auto">
                          <a:xfrm>
                            <a:off x="4482" y="3754"/>
                            <a:ext cx="4" cy="6"/>
                          </a:xfrm>
                          <a:custGeom>
                            <a:avLst/>
                            <a:gdLst/>
                            <a:ahLst/>
                            <a:cxnLst>
                              <a:cxn ang="0">
                                <a:pos x="0" y="5"/>
                              </a:cxn>
                              <a:cxn ang="0">
                                <a:pos x="0" y="5"/>
                              </a:cxn>
                              <a:cxn ang="0">
                                <a:pos x="0" y="3"/>
                              </a:cxn>
                              <a:cxn ang="0">
                                <a:pos x="0" y="3"/>
                              </a:cxn>
                              <a:cxn ang="0">
                                <a:pos x="0" y="0"/>
                              </a:cxn>
                              <a:cxn ang="0">
                                <a:pos x="0" y="0"/>
                              </a:cxn>
                              <a:cxn ang="0">
                                <a:pos x="0" y="0"/>
                              </a:cxn>
                              <a:cxn ang="0">
                                <a:pos x="2" y="0"/>
                              </a:cxn>
                              <a:cxn ang="0">
                                <a:pos x="2" y="0"/>
                              </a:cxn>
                              <a:cxn ang="0">
                                <a:pos x="2" y="3"/>
                              </a:cxn>
                              <a:cxn ang="0">
                                <a:pos x="2" y="3"/>
                              </a:cxn>
                              <a:cxn ang="0">
                                <a:pos x="2" y="5"/>
                              </a:cxn>
                              <a:cxn ang="0">
                                <a:pos x="0" y="5"/>
                              </a:cxn>
                            </a:cxnLst>
                            <a:rect l="0" t="0" r="r" b="b"/>
                            <a:pathLst>
                              <a:path w="2" h="5">
                                <a:moveTo>
                                  <a:pt x="0" y="5"/>
                                </a:moveTo>
                                <a:lnTo>
                                  <a:pt x="0" y="5"/>
                                </a:lnTo>
                                <a:lnTo>
                                  <a:pt x="0" y="3"/>
                                </a:lnTo>
                                <a:lnTo>
                                  <a:pt x="0" y="0"/>
                                </a:lnTo>
                                <a:lnTo>
                                  <a:pt x="2" y="0"/>
                                </a:lnTo>
                                <a:lnTo>
                                  <a:pt x="2" y="3"/>
                                </a:lnTo>
                                <a:lnTo>
                                  <a:pt x="2" y="5"/>
                                </a:lnTo>
                                <a:lnTo>
                                  <a:pt x="0" y="5"/>
                                </a:lnTo>
                                <a:close/>
                              </a:path>
                            </a:pathLst>
                          </a:custGeom>
                          <a:solidFill>
                            <a:srgbClr val="CFDB7F"/>
                          </a:solidFill>
                          <a:ln w="7938">
                            <a:solidFill>
                              <a:srgbClr val="6E6E6E"/>
                            </a:solidFill>
                            <a:round/>
                            <a:headEnd/>
                            <a:tailEnd/>
                          </a:ln>
                        </wps:spPr>
                        <wps:txbx>
                          <w:txbxContent>
                            <w:p w14:paraId="538CAF5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899455668" name="Freeform 317"/>
                        <wps:cNvSpPr>
                          <a:spLocks/>
                        </wps:cNvSpPr>
                        <wps:spPr bwMode="auto">
                          <a:xfrm>
                            <a:off x="4486" y="3764"/>
                            <a:ext cx="24" cy="22"/>
                          </a:xfrm>
                          <a:custGeom>
                            <a:avLst/>
                            <a:gdLst/>
                            <a:ahLst/>
                            <a:cxnLst>
                              <a:cxn ang="0">
                                <a:pos x="14" y="12"/>
                              </a:cxn>
                              <a:cxn ang="0">
                                <a:pos x="12" y="12"/>
                              </a:cxn>
                              <a:cxn ang="0">
                                <a:pos x="12" y="10"/>
                              </a:cxn>
                              <a:cxn ang="0">
                                <a:pos x="5" y="7"/>
                              </a:cxn>
                              <a:cxn ang="0">
                                <a:pos x="0" y="0"/>
                              </a:cxn>
                              <a:cxn ang="0">
                                <a:pos x="0" y="0"/>
                              </a:cxn>
                              <a:cxn ang="0">
                                <a:pos x="0" y="0"/>
                              </a:cxn>
                              <a:cxn ang="0">
                                <a:pos x="0" y="0"/>
                              </a:cxn>
                              <a:cxn ang="0">
                                <a:pos x="0" y="0"/>
                              </a:cxn>
                              <a:cxn ang="0">
                                <a:pos x="2" y="3"/>
                              </a:cxn>
                              <a:cxn ang="0">
                                <a:pos x="2" y="3"/>
                              </a:cxn>
                              <a:cxn ang="0">
                                <a:pos x="5" y="3"/>
                              </a:cxn>
                              <a:cxn ang="0">
                                <a:pos x="5" y="5"/>
                              </a:cxn>
                              <a:cxn ang="0">
                                <a:pos x="7" y="5"/>
                              </a:cxn>
                              <a:cxn ang="0">
                                <a:pos x="10" y="5"/>
                              </a:cxn>
                              <a:cxn ang="0">
                                <a:pos x="10" y="3"/>
                              </a:cxn>
                              <a:cxn ang="0">
                                <a:pos x="12" y="3"/>
                              </a:cxn>
                              <a:cxn ang="0">
                                <a:pos x="12" y="5"/>
                              </a:cxn>
                              <a:cxn ang="0">
                                <a:pos x="12" y="5"/>
                              </a:cxn>
                              <a:cxn ang="0">
                                <a:pos x="12" y="5"/>
                              </a:cxn>
                              <a:cxn ang="0">
                                <a:pos x="14" y="5"/>
                              </a:cxn>
                              <a:cxn ang="0">
                                <a:pos x="14" y="5"/>
                              </a:cxn>
                              <a:cxn ang="0">
                                <a:pos x="14" y="5"/>
                              </a:cxn>
                              <a:cxn ang="0">
                                <a:pos x="14" y="5"/>
                              </a:cxn>
                              <a:cxn ang="0">
                                <a:pos x="14" y="7"/>
                              </a:cxn>
                              <a:cxn ang="0">
                                <a:pos x="14" y="10"/>
                              </a:cxn>
                              <a:cxn ang="0">
                                <a:pos x="14" y="12"/>
                              </a:cxn>
                            </a:cxnLst>
                            <a:rect l="0" t="0" r="r" b="b"/>
                            <a:pathLst>
                              <a:path w="14" h="12">
                                <a:moveTo>
                                  <a:pt x="14" y="12"/>
                                </a:moveTo>
                                <a:lnTo>
                                  <a:pt x="12" y="12"/>
                                </a:lnTo>
                                <a:lnTo>
                                  <a:pt x="12" y="10"/>
                                </a:lnTo>
                                <a:lnTo>
                                  <a:pt x="5" y="7"/>
                                </a:lnTo>
                                <a:lnTo>
                                  <a:pt x="0" y="0"/>
                                </a:lnTo>
                                <a:lnTo>
                                  <a:pt x="2" y="3"/>
                                </a:lnTo>
                                <a:lnTo>
                                  <a:pt x="5" y="3"/>
                                </a:lnTo>
                                <a:lnTo>
                                  <a:pt x="5" y="5"/>
                                </a:lnTo>
                                <a:lnTo>
                                  <a:pt x="7" y="5"/>
                                </a:lnTo>
                                <a:lnTo>
                                  <a:pt x="10" y="5"/>
                                </a:lnTo>
                                <a:lnTo>
                                  <a:pt x="10" y="3"/>
                                </a:lnTo>
                                <a:lnTo>
                                  <a:pt x="12" y="3"/>
                                </a:lnTo>
                                <a:lnTo>
                                  <a:pt x="12" y="5"/>
                                </a:lnTo>
                                <a:lnTo>
                                  <a:pt x="14" y="5"/>
                                </a:lnTo>
                                <a:lnTo>
                                  <a:pt x="14" y="7"/>
                                </a:lnTo>
                                <a:lnTo>
                                  <a:pt x="14" y="10"/>
                                </a:lnTo>
                                <a:lnTo>
                                  <a:pt x="14" y="12"/>
                                </a:lnTo>
                                <a:close/>
                              </a:path>
                            </a:pathLst>
                          </a:custGeom>
                          <a:solidFill>
                            <a:srgbClr val="CFDB7F"/>
                          </a:solidFill>
                          <a:ln w="7938">
                            <a:solidFill>
                              <a:srgbClr val="6E6E6E"/>
                            </a:solidFill>
                            <a:round/>
                            <a:headEnd/>
                            <a:tailEnd/>
                          </a:ln>
                        </wps:spPr>
                        <wps:txbx>
                          <w:txbxContent>
                            <w:p w14:paraId="572E801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42580646" name="Freeform 316"/>
                        <wps:cNvSpPr>
                          <a:spLocks/>
                        </wps:cNvSpPr>
                        <wps:spPr bwMode="auto">
                          <a:xfrm>
                            <a:off x="2104" y="3452"/>
                            <a:ext cx="38" cy="66"/>
                          </a:xfrm>
                          <a:custGeom>
                            <a:avLst/>
                            <a:gdLst/>
                            <a:ahLst/>
                            <a:cxnLst>
                              <a:cxn ang="0">
                                <a:pos x="0" y="37"/>
                              </a:cxn>
                              <a:cxn ang="0">
                                <a:pos x="0" y="32"/>
                              </a:cxn>
                              <a:cxn ang="0">
                                <a:pos x="0" y="28"/>
                              </a:cxn>
                              <a:cxn ang="0">
                                <a:pos x="0" y="26"/>
                              </a:cxn>
                              <a:cxn ang="0">
                                <a:pos x="3" y="21"/>
                              </a:cxn>
                              <a:cxn ang="0">
                                <a:pos x="3" y="16"/>
                              </a:cxn>
                              <a:cxn ang="0">
                                <a:pos x="3" y="16"/>
                              </a:cxn>
                              <a:cxn ang="0">
                                <a:pos x="3" y="14"/>
                              </a:cxn>
                              <a:cxn ang="0">
                                <a:pos x="5" y="12"/>
                              </a:cxn>
                              <a:cxn ang="0">
                                <a:pos x="5" y="7"/>
                              </a:cxn>
                              <a:cxn ang="0">
                                <a:pos x="5" y="5"/>
                              </a:cxn>
                              <a:cxn ang="0">
                                <a:pos x="10" y="3"/>
                              </a:cxn>
                              <a:cxn ang="0">
                                <a:pos x="10" y="3"/>
                              </a:cxn>
                              <a:cxn ang="0">
                                <a:pos x="10" y="3"/>
                              </a:cxn>
                              <a:cxn ang="0">
                                <a:pos x="10" y="3"/>
                              </a:cxn>
                              <a:cxn ang="0">
                                <a:pos x="10" y="5"/>
                              </a:cxn>
                              <a:cxn ang="0">
                                <a:pos x="12" y="5"/>
                              </a:cxn>
                              <a:cxn ang="0">
                                <a:pos x="15" y="3"/>
                              </a:cxn>
                              <a:cxn ang="0">
                                <a:pos x="17" y="0"/>
                              </a:cxn>
                              <a:cxn ang="0">
                                <a:pos x="17" y="0"/>
                              </a:cxn>
                              <a:cxn ang="0">
                                <a:pos x="17" y="3"/>
                              </a:cxn>
                              <a:cxn ang="0">
                                <a:pos x="17" y="3"/>
                              </a:cxn>
                              <a:cxn ang="0">
                                <a:pos x="19" y="3"/>
                              </a:cxn>
                              <a:cxn ang="0">
                                <a:pos x="22" y="3"/>
                              </a:cxn>
                              <a:cxn ang="0">
                                <a:pos x="22" y="5"/>
                              </a:cxn>
                              <a:cxn ang="0">
                                <a:pos x="22" y="5"/>
                              </a:cxn>
                              <a:cxn ang="0">
                                <a:pos x="22" y="9"/>
                              </a:cxn>
                              <a:cxn ang="0">
                                <a:pos x="22" y="12"/>
                              </a:cxn>
                              <a:cxn ang="0">
                                <a:pos x="19" y="16"/>
                              </a:cxn>
                              <a:cxn ang="0">
                                <a:pos x="15" y="23"/>
                              </a:cxn>
                              <a:cxn ang="0">
                                <a:pos x="12" y="28"/>
                              </a:cxn>
                              <a:cxn ang="0">
                                <a:pos x="10" y="30"/>
                              </a:cxn>
                              <a:cxn ang="0">
                                <a:pos x="5" y="32"/>
                              </a:cxn>
                              <a:cxn ang="0">
                                <a:pos x="3" y="35"/>
                              </a:cxn>
                              <a:cxn ang="0">
                                <a:pos x="5" y="37"/>
                              </a:cxn>
                            </a:cxnLst>
                            <a:rect l="0" t="0" r="r" b="b"/>
                            <a:pathLst>
                              <a:path w="24" h="39">
                                <a:moveTo>
                                  <a:pt x="3" y="39"/>
                                </a:moveTo>
                                <a:lnTo>
                                  <a:pt x="0" y="37"/>
                                </a:lnTo>
                                <a:lnTo>
                                  <a:pt x="0" y="35"/>
                                </a:lnTo>
                                <a:lnTo>
                                  <a:pt x="0" y="32"/>
                                </a:lnTo>
                                <a:lnTo>
                                  <a:pt x="0" y="30"/>
                                </a:lnTo>
                                <a:lnTo>
                                  <a:pt x="0" y="28"/>
                                </a:lnTo>
                                <a:lnTo>
                                  <a:pt x="0" y="26"/>
                                </a:lnTo>
                                <a:lnTo>
                                  <a:pt x="3" y="23"/>
                                </a:lnTo>
                                <a:lnTo>
                                  <a:pt x="3" y="21"/>
                                </a:lnTo>
                                <a:lnTo>
                                  <a:pt x="3" y="19"/>
                                </a:lnTo>
                                <a:lnTo>
                                  <a:pt x="3" y="16"/>
                                </a:lnTo>
                                <a:lnTo>
                                  <a:pt x="3" y="14"/>
                                </a:lnTo>
                                <a:lnTo>
                                  <a:pt x="3" y="12"/>
                                </a:lnTo>
                                <a:lnTo>
                                  <a:pt x="5" y="12"/>
                                </a:lnTo>
                                <a:lnTo>
                                  <a:pt x="5" y="9"/>
                                </a:lnTo>
                                <a:lnTo>
                                  <a:pt x="5" y="7"/>
                                </a:lnTo>
                                <a:lnTo>
                                  <a:pt x="5" y="5"/>
                                </a:lnTo>
                                <a:lnTo>
                                  <a:pt x="7" y="3"/>
                                </a:lnTo>
                                <a:lnTo>
                                  <a:pt x="10" y="3"/>
                                </a:lnTo>
                                <a:lnTo>
                                  <a:pt x="10" y="5"/>
                                </a:lnTo>
                                <a:lnTo>
                                  <a:pt x="12" y="5"/>
                                </a:lnTo>
                                <a:lnTo>
                                  <a:pt x="15" y="3"/>
                                </a:lnTo>
                                <a:lnTo>
                                  <a:pt x="17" y="0"/>
                                </a:lnTo>
                                <a:lnTo>
                                  <a:pt x="17" y="3"/>
                                </a:lnTo>
                                <a:lnTo>
                                  <a:pt x="15" y="3"/>
                                </a:lnTo>
                                <a:lnTo>
                                  <a:pt x="17" y="3"/>
                                </a:lnTo>
                                <a:lnTo>
                                  <a:pt x="19" y="3"/>
                                </a:lnTo>
                                <a:lnTo>
                                  <a:pt x="22" y="3"/>
                                </a:lnTo>
                                <a:lnTo>
                                  <a:pt x="22" y="5"/>
                                </a:lnTo>
                                <a:lnTo>
                                  <a:pt x="24" y="7"/>
                                </a:lnTo>
                                <a:lnTo>
                                  <a:pt x="22" y="9"/>
                                </a:lnTo>
                                <a:lnTo>
                                  <a:pt x="22" y="12"/>
                                </a:lnTo>
                                <a:lnTo>
                                  <a:pt x="22" y="14"/>
                                </a:lnTo>
                                <a:lnTo>
                                  <a:pt x="19" y="16"/>
                                </a:lnTo>
                                <a:lnTo>
                                  <a:pt x="17" y="21"/>
                                </a:lnTo>
                                <a:lnTo>
                                  <a:pt x="15" y="23"/>
                                </a:lnTo>
                                <a:lnTo>
                                  <a:pt x="15" y="26"/>
                                </a:lnTo>
                                <a:lnTo>
                                  <a:pt x="12" y="28"/>
                                </a:lnTo>
                                <a:lnTo>
                                  <a:pt x="10" y="30"/>
                                </a:lnTo>
                                <a:lnTo>
                                  <a:pt x="7" y="30"/>
                                </a:lnTo>
                                <a:lnTo>
                                  <a:pt x="5" y="32"/>
                                </a:lnTo>
                                <a:lnTo>
                                  <a:pt x="3" y="35"/>
                                </a:lnTo>
                                <a:lnTo>
                                  <a:pt x="3" y="37"/>
                                </a:lnTo>
                                <a:lnTo>
                                  <a:pt x="5" y="37"/>
                                </a:lnTo>
                                <a:lnTo>
                                  <a:pt x="3" y="39"/>
                                </a:lnTo>
                                <a:close/>
                              </a:path>
                            </a:pathLst>
                          </a:custGeom>
                          <a:solidFill>
                            <a:srgbClr val="89B586"/>
                          </a:solidFill>
                          <a:ln w="7938">
                            <a:solidFill>
                              <a:srgbClr val="6E6E6E"/>
                            </a:solidFill>
                            <a:round/>
                            <a:headEnd/>
                            <a:tailEnd/>
                          </a:ln>
                        </wps:spPr>
                        <wps:txbx>
                          <w:txbxContent>
                            <w:p w14:paraId="2DF46E5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594106418" name="Freeform 315"/>
                        <wps:cNvSpPr>
                          <a:spLocks/>
                        </wps:cNvSpPr>
                        <wps:spPr bwMode="auto">
                          <a:xfrm>
                            <a:off x="2044" y="3446"/>
                            <a:ext cx="46" cy="80"/>
                          </a:xfrm>
                          <a:custGeom>
                            <a:avLst/>
                            <a:gdLst/>
                            <a:ahLst/>
                            <a:cxnLst>
                              <a:cxn ang="0">
                                <a:pos x="19" y="48"/>
                              </a:cxn>
                              <a:cxn ang="0">
                                <a:pos x="16" y="46"/>
                              </a:cxn>
                              <a:cxn ang="0">
                                <a:pos x="14" y="46"/>
                              </a:cxn>
                              <a:cxn ang="0">
                                <a:pos x="12" y="43"/>
                              </a:cxn>
                              <a:cxn ang="0">
                                <a:pos x="5" y="39"/>
                              </a:cxn>
                              <a:cxn ang="0">
                                <a:pos x="5" y="36"/>
                              </a:cxn>
                              <a:cxn ang="0">
                                <a:pos x="2" y="34"/>
                              </a:cxn>
                              <a:cxn ang="0">
                                <a:pos x="2" y="32"/>
                              </a:cxn>
                              <a:cxn ang="0">
                                <a:pos x="2" y="30"/>
                              </a:cxn>
                              <a:cxn ang="0">
                                <a:pos x="2" y="23"/>
                              </a:cxn>
                              <a:cxn ang="0">
                                <a:pos x="0" y="20"/>
                              </a:cxn>
                              <a:cxn ang="0">
                                <a:pos x="0" y="16"/>
                              </a:cxn>
                              <a:cxn ang="0">
                                <a:pos x="2" y="11"/>
                              </a:cxn>
                              <a:cxn ang="0">
                                <a:pos x="7" y="4"/>
                              </a:cxn>
                              <a:cxn ang="0">
                                <a:pos x="9" y="2"/>
                              </a:cxn>
                              <a:cxn ang="0">
                                <a:pos x="9" y="0"/>
                              </a:cxn>
                              <a:cxn ang="0">
                                <a:pos x="16" y="2"/>
                              </a:cxn>
                              <a:cxn ang="0">
                                <a:pos x="19" y="4"/>
                              </a:cxn>
                              <a:cxn ang="0">
                                <a:pos x="16" y="4"/>
                              </a:cxn>
                              <a:cxn ang="0">
                                <a:pos x="14" y="4"/>
                              </a:cxn>
                              <a:cxn ang="0">
                                <a:pos x="12" y="2"/>
                              </a:cxn>
                              <a:cxn ang="0">
                                <a:pos x="9" y="2"/>
                              </a:cxn>
                              <a:cxn ang="0">
                                <a:pos x="7" y="7"/>
                              </a:cxn>
                              <a:cxn ang="0">
                                <a:pos x="7" y="7"/>
                              </a:cxn>
                              <a:cxn ang="0">
                                <a:pos x="7" y="9"/>
                              </a:cxn>
                              <a:cxn ang="0">
                                <a:pos x="7" y="11"/>
                              </a:cxn>
                              <a:cxn ang="0">
                                <a:pos x="5" y="13"/>
                              </a:cxn>
                              <a:cxn ang="0">
                                <a:pos x="7" y="16"/>
                              </a:cxn>
                              <a:cxn ang="0">
                                <a:pos x="5" y="20"/>
                              </a:cxn>
                              <a:cxn ang="0">
                                <a:pos x="5" y="23"/>
                              </a:cxn>
                              <a:cxn ang="0">
                                <a:pos x="5" y="27"/>
                              </a:cxn>
                              <a:cxn ang="0">
                                <a:pos x="7" y="27"/>
                              </a:cxn>
                              <a:cxn ang="0">
                                <a:pos x="7" y="30"/>
                              </a:cxn>
                              <a:cxn ang="0">
                                <a:pos x="7" y="32"/>
                              </a:cxn>
                              <a:cxn ang="0">
                                <a:pos x="7" y="34"/>
                              </a:cxn>
                              <a:cxn ang="0">
                                <a:pos x="9" y="36"/>
                              </a:cxn>
                              <a:cxn ang="0">
                                <a:pos x="9" y="39"/>
                              </a:cxn>
                              <a:cxn ang="0">
                                <a:pos x="14" y="43"/>
                              </a:cxn>
                              <a:cxn ang="0">
                                <a:pos x="16" y="43"/>
                              </a:cxn>
                              <a:cxn ang="0">
                                <a:pos x="21" y="41"/>
                              </a:cxn>
                              <a:cxn ang="0">
                                <a:pos x="24" y="43"/>
                              </a:cxn>
                              <a:cxn ang="0">
                                <a:pos x="26" y="46"/>
                              </a:cxn>
                              <a:cxn ang="0">
                                <a:pos x="24" y="46"/>
                              </a:cxn>
                              <a:cxn ang="0">
                                <a:pos x="21" y="50"/>
                              </a:cxn>
                            </a:cxnLst>
                            <a:rect l="0" t="0" r="r" b="b"/>
                            <a:pathLst>
                              <a:path w="26" h="50">
                                <a:moveTo>
                                  <a:pt x="21" y="50"/>
                                </a:moveTo>
                                <a:lnTo>
                                  <a:pt x="19" y="48"/>
                                </a:lnTo>
                                <a:lnTo>
                                  <a:pt x="16" y="46"/>
                                </a:lnTo>
                                <a:lnTo>
                                  <a:pt x="14" y="46"/>
                                </a:lnTo>
                                <a:lnTo>
                                  <a:pt x="12" y="43"/>
                                </a:lnTo>
                                <a:lnTo>
                                  <a:pt x="7" y="41"/>
                                </a:lnTo>
                                <a:lnTo>
                                  <a:pt x="5" y="39"/>
                                </a:lnTo>
                                <a:lnTo>
                                  <a:pt x="5" y="36"/>
                                </a:lnTo>
                                <a:lnTo>
                                  <a:pt x="2" y="34"/>
                                </a:lnTo>
                                <a:lnTo>
                                  <a:pt x="2" y="32"/>
                                </a:lnTo>
                                <a:lnTo>
                                  <a:pt x="2" y="30"/>
                                </a:lnTo>
                                <a:lnTo>
                                  <a:pt x="2" y="27"/>
                                </a:lnTo>
                                <a:lnTo>
                                  <a:pt x="2" y="23"/>
                                </a:lnTo>
                                <a:lnTo>
                                  <a:pt x="0" y="23"/>
                                </a:lnTo>
                                <a:lnTo>
                                  <a:pt x="0" y="20"/>
                                </a:lnTo>
                                <a:lnTo>
                                  <a:pt x="0" y="18"/>
                                </a:lnTo>
                                <a:lnTo>
                                  <a:pt x="0" y="16"/>
                                </a:lnTo>
                                <a:lnTo>
                                  <a:pt x="2" y="13"/>
                                </a:lnTo>
                                <a:lnTo>
                                  <a:pt x="2" y="11"/>
                                </a:lnTo>
                                <a:lnTo>
                                  <a:pt x="5" y="7"/>
                                </a:lnTo>
                                <a:lnTo>
                                  <a:pt x="7" y="4"/>
                                </a:lnTo>
                                <a:lnTo>
                                  <a:pt x="9" y="2"/>
                                </a:lnTo>
                                <a:lnTo>
                                  <a:pt x="9" y="0"/>
                                </a:lnTo>
                                <a:lnTo>
                                  <a:pt x="12" y="0"/>
                                </a:lnTo>
                                <a:lnTo>
                                  <a:pt x="16" y="2"/>
                                </a:lnTo>
                                <a:lnTo>
                                  <a:pt x="19" y="2"/>
                                </a:lnTo>
                                <a:lnTo>
                                  <a:pt x="19" y="4"/>
                                </a:lnTo>
                                <a:lnTo>
                                  <a:pt x="16" y="4"/>
                                </a:lnTo>
                                <a:lnTo>
                                  <a:pt x="14" y="4"/>
                                </a:lnTo>
                                <a:lnTo>
                                  <a:pt x="12" y="2"/>
                                </a:lnTo>
                                <a:lnTo>
                                  <a:pt x="9" y="2"/>
                                </a:lnTo>
                                <a:lnTo>
                                  <a:pt x="9" y="4"/>
                                </a:lnTo>
                                <a:lnTo>
                                  <a:pt x="7" y="7"/>
                                </a:lnTo>
                                <a:lnTo>
                                  <a:pt x="7" y="9"/>
                                </a:lnTo>
                                <a:lnTo>
                                  <a:pt x="7" y="11"/>
                                </a:lnTo>
                                <a:lnTo>
                                  <a:pt x="5" y="13"/>
                                </a:lnTo>
                                <a:lnTo>
                                  <a:pt x="7" y="16"/>
                                </a:lnTo>
                                <a:lnTo>
                                  <a:pt x="7" y="18"/>
                                </a:lnTo>
                                <a:lnTo>
                                  <a:pt x="5" y="20"/>
                                </a:lnTo>
                                <a:lnTo>
                                  <a:pt x="5" y="23"/>
                                </a:lnTo>
                                <a:lnTo>
                                  <a:pt x="5" y="25"/>
                                </a:lnTo>
                                <a:lnTo>
                                  <a:pt x="5" y="27"/>
                                </a:lnTo>
                                <a:lnTo>
                                  <a:pt x="7" y="27"/>
                                </a:lnTo>
                                <a:lnTo>
                                  <a:pt x="7" y="30"/>
                                </a:lnTo>
                                <a:lnTo>
                                  <a:pt x="7" y="32"/>
                                </a:lnTo>
                                <a:lnTo>
                                  <a:pt x="7" y="34"/>
                                </a:lnTo>
                                <a:lnTo>
                                  <a:pt x="9" y="36"/>
                                </a:lnTo>
                                <a:lnTo>
                                  <a:pt x="9" y="39"/>
                                </a:lnTo>
                                <a:lnTo>
                                  <a:pt x="12" y="39"/>
                                </a:lnTo>
                                <a:lnTo>
                                  <a:pt x="14" y="43"/>
                                </a:lnTo>
                                <a:lnTo>
                                  <a:pt x="16" y="43"/>
                                </a:lnTo>
                                <a:lnTo>
                                  <a:pt x="19" y="43"/>
                                </a:lnTo>
                                <a:lnTo>
                                  <a:pt x="21" y="41"/>
                                </a:lnTo>
                                <a:lnTo>
                                  <a:pt x="24" y="41"/>
                                </a:lnTo>
                                <a:lnTo>
                                  <a:pt x="24" y="43"/>
                                </a:lnTo>
                                <a:lnTo>
                                  <a:pt x="26" y="43"/>
                                </a:lnTo>
                                <a:lnTo>
                                  <a:pt x="26" y="46"/>
                                </a:lnTo>
                                <a:lnTo>
                                  <a:pt x="24" y="46"/>
                                </a:lnTo>
                                <a:lnTo>
                                  <a:pt x="21" y="50"/>
                                </a:lnTo>
                                <a:close/>
                              </a:path>
                            </a:pathLst>
                          </a:custGeom>
                          <a:solidFill>
                            <a:srgbClr val="89B586"/>
                          </a:solidFill>
                          <a:ln w="7938">
                            <a:solidFill>
                              <a:srgbClr val="6E6E6E"/>
                            </a:solidFill>
                            <a:round/>
                            <a:headEnd/>
                            <a:tailEnd/>
                          </a:ln>
                        </wps:spPr>
                        <wps:txbx>
                          <w:txbxContent>
                            <w:p w14:paraId="1538ADE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57088891" name="Freeform 314"/>
                        <wps:cNvSpPr>
                          <a:spLocks/>
                        </wps:cNvSpPr>
                        <wps:spPr bwMode="auto">
                          <a:xfrm>
                            <a:off x="2158" y="3506"/>
                            <a:ext cx="4" cy="12"/>
                          </a:xfrm>
                          <a:custGeom>
                            <a:avLst/>
                            <a:gdLst/>
                            <a:ahLst/>
                            <a:cxnLst>
                              <a:cxn ang="0">
                                <a:pos x="0" y="7"/>
                              </a:cxn>
                              <a:cxn ang="0">
                                <a:pos x="0" y="7"/>
                              </a:cxn>
                              <a:cxn ang="0">
                                <a:pos x="0" y="7"/>
                              </a:cxn>
                              <a:cxn ang="0">
                                <a:pos x="0" y="5"/>
                              </a:cxn>
                              <a:cxn ang="0">
                                <a:pos x="0" y="3"/>
                              </a:cxn>
                              <a:cxn ang="0">
                                <a:pos x="0" y="3"/>
                              </a:cxn>
                              <a:cxn ang="0">
                                <a:pos x="0" y="0"/>
                              </a:cxn>
                              <a:cxn ang="0">
                                <a:pos x="0" y="0"/>
                              </a:cxn>
                              <a:cxn ang="0">
                                <a:pos x="0" y="0"/>
                              </a:cxn>
                              <a:cxn ang="0">
                                <a:pos x="3" y="0"/>
                              </a:cxn>
                              <a:cxn ang="0">
                                <a:pos x="3" y="0"/>
                              </a:cxn>
                              <a:cxn ang="0">
                                <a:pos x="3" y="0"/>
                              </a:cxn>
                              <a:cxn ang="0">
                                <a:pos x="3" y="3"/>
                              </a:cxn>
                              <a:cxn ang="0">
                                <a:pos x="3" y="3"/>
                              </a:cxn>
                              <a:cxn ang="0">
                                <a:pos x="3" y="5"/>
                              </a:cxn>
                              <a:cxn ang="0">
                                <a:pos x="0" y="7"/>
                              </a:cxn>
                              <a:cxn ang="0">
                                <a:pos x="0" y="7"/>
                              </a:cxn>
                              <a:cxn ang="0">
                                <a:pos x="0" y="7"/>
                              </a:cxn>
                            </a:cxnLst>
                            <a:rect l="0" t="0" r="r" b="b"/>
                            <a:pathLst>
                              <a:path w="3" h="7">
                                <a:moveTo>
                                  <a:pt x="0" y="7"/>
                                </a:moveTo>
                                <a:lnTo>
                                  <a:pt x="0" y="7"/>
                                </a:lnTo>
                                <a:lnTo>
                                  <a:pt x="0" y="5"/>
                                </a:lnTo>
                                <a:lnTo>
                                  <a:pt x="0" y="3"/>
                                </a:lnTo>
                                <a:lnTo>
                                  <a:pt x="0" y="0"/>
                                </a:lnTo>
                                <a:lnTo>
                                  <a:pt x="3" y="0"/>
                                </a:lnTo>
                                <a:lnTo>
                                  <a:pt x="3" y="3"/>
                                </a:lnTo>
                                <a:lnTo>
                                  <a:pt x="3" y="5"/>
                                </a:lnTo>
                                <a:lnTo>
                                  <a:pt x="0" y="7"/>
                                </a:lnTo>
                                <a:close/>
                              </a:path>
                            </a:pathLst>
                          </a:custGeom>
                          <a:solidFill>
                            <a:srgbClr val="89B586"/>
                          </a:solidFill>
                          <a:ln w="7938">
                            <a:solidFill>
                              <a:srgbClr val="6E6E6E"/>
                            </a:solidFill>
                            <a:round/>
                            <a:headEnd/>
                            <a:tailEnd/>
                          </a:ln>
                        </wps:spPr>
                        <wps:txbx>
                          <w:txbxContent>
                            <w:p w14:paraId="3A73812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09887014" name="Freeform 313"/>
                        <wps:cNvSpPr>
                          <a:spLocks/>
                        </wps:cNvSpPr>
                        <wps:spPr bwMode="auto">
                          <a:xfrm>
                            <a:off x="2216" y="3518"/>
                            <a:ext cx="6" cy="2"/>
                          </a:xfrm>
                          <a:custGeom>
                            <a:avLst/>
                            <a:gdLst/>
                            <a:ahLst/>
                            <a:cxnLst>
                              <a:cxn ang="0">
                                <a:pos x="0" y="3"/>
                              </a:cxn>
                              <a:cxn ang="0">
                                <a:pos x="0" y="3"/>
                              </a:cxn>
                              <a:cxn ang="0">
                                <a:pos x="0" y="3"/>
                              </a:cxn>
                              <a:cxn ang="0">
                                <a:pos x="2" y="3"/>
                              </a:cxn>
                              <a:cxn ang="0">
                                <a:pos x="2" y="0"/>
                              </a:cxn>
                              <a:cxn ang="0">
                                <a:pos x="2" y="0"/>
                              </a:cxn>
                              <a:cxn ang="0">
                                <a:pos x="2" y="3"/>
                              </a:cxn>
                              <a:cxn ang="0">
                                <a:pos x="2" y="3"/>
                              </a:cxn>
                              <a:cxn ang="0">
                                <a:pos x="0" y="3"/>
                              </a:cxn>
                            </a:cxnLst>
                            <a:rect l="0" t="0" r="r" b="b"/>
                            <a:pathLst>
                              <a:path w="2" h="3">
                                <a:moveTo>
                                  <a:pt x="0" y="3"/>
                                </a:moveTo>
                                <a:lnTo>
                                  <a:pt x="0" y="3"/>
                                </a:lnTo>
                                <a:lnTo>
                                  <a:pt x="2" y="3"/>
                                </a:lnTo>
                                <a:lnTo>
                                  <a:pt x="2" y="0"/>
                                </a:lnTo>
                                <a:lnTo>
                                  <a:pt x="2" y="3"/>
                                </a:lnTo>
                                <a:lnTo>
                                  <a:pt x="0" y="3"/>
                                </a:lnTo>
                                <a:close/>
                              </a:path>
                            </a:pathLst>
                          </a:custGeom>
                          <a:solidFill>
                            <a:srgbClr val="89B586"/>
                          </a:solidFill>
                          <a:ln w="7938">
                            <a:solidFill>
                              <a:srgbClr val="6E6E6E"/>
                            </a:solidFill>
                            <a:round/>
                            <a:headEnd/>
                            <a:tailEnd/>
                          </a:ln>
                        </wps:spPr>
                        <wps:txbx>
                          <w:txbxContent>
                            <w:p w14:paraId="7C2DBA8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50230204" name="Freeform 312"/>
                        <wps:cNvSpPr>
                          <a:spLocks/>
                        </wps:cNvSpPr>
                        <wps:spPr bwMode="auto">
                          <a:xfrm>
                            <a:off x="2222" y="3522"/>
                            <a:ext cx="10" cy="10"/>
                          </a:xfrm>
                          <a:custGeom>
                            <a:avLst/>
                            <a:gdLst/>
                            <a:ahLst/>
                            <a:cxnLst>
                              <a:cxn ang="0">
                                <a:pos x="3" y="7"/>
                              </a:cxn>
                              <a:cxn ang="0">
                                <a:pos x="0" y="7"/>
                              </a:cxn>
                              <a:cxn ang="0">
                                <a:pos x="0" y="7"/>
                              </a:cxn>
                              <a:cxn ang="0">
                                <a:pos x="0" y="7"/>
                              </a:cxn>
                              <a:cxn ang="0">
                                <a:pos x="0" y="4"/>
                              </a:cxn>
                              <a:cxn ang="0">
                                <a:pos x="0" y="2"/>
                              </a:cxn>
                              <a:cxn ang="0">
                                <a:pos x="0" y="2"/>
                              </a:cxn>
                              <a:cxn ang="0">
                                <a:pos x="0" y="2"/>
                              </a:cxn>
                              <a:cxn ang="0">
                                <a:pos x="0" y="0"/>
                              </a:cxn>
                              <a:cxn ang="0">
                                <a:pos x="0" y="0"/>
                              </a:cxn>
                              <a:cxn ang="0">
                                <a:pos x="3" y="0"/>
                              </a:cxn>
                              <a:cxn ang="0">
                                <a:pos x="3" y="0"/>
                              </a:cxn>
                              <a:cxn ang="0">
                                <a:pos x="5" y="2"/>
                              </a:cxn>
                              <a:cxn ang="0">
                                <a:pos x="5" y="2"/>
                              </a:cxn>
                              <a:cxn ang="0">
                                <a:pos x="5" y="4"/>
                              </a:cxn>
                              <a:cxn ang="0">
                                <a:pos x="3" y="7"/>
                              </a:cxn>
                              <a:cxn ang="0">
                                <a:pos x="3" y="7"/>
                              </a:cxn>
                              <a:cxn ang="0">
                                <a:pos x="3" y="7"/>
                              </a:cxn>
                            </a:cxnLst>
                            <a:rect l="0" t="0" r="r" b="b"/>
                            <a:pathLst>
                              <a:path w="5" h="7">
                                <a:moveTo>
                                  <a:pt x="3" y="7"/>
                                </a:moveTo>
                                <a:lnTo>
                                  <a:pt x="0" y="7"/>
                                </a:lnTo>
                                <a:lnTo>
                                  <a:pt x="0" y="4"/>
                                </a:lnTo>
                                <a:lnTo>
                                  <a:pt x="0" y="2"/>
                                </a:lnTo>
                                <a:lnTo>
                                  <a:pt x="0" y="0"/>
                                </a:lnTo>
                                <a:lnTo>
                                  <a:pt x="3" y="0"/>
                                </a:lnTo>
                                <a:lnTo>
                                  <a:pt x="5" y="2"/>
                                </a:lnTo>
                                <a:lnTo>
                                  <a:pt x="5" y="4"/>
                                </a:lnTo>
                                <a:lnTo>
                                  <a:pt x="3" y="7"/>
                                </a:lnTo>
                                <a:close/>
                              </a:path>
                            </a:pathLst>
                          </a:custGeom>
                          <a:solidFill>
                            <a:srgbClr val="89B586"/>
                          </a:solidFill>
                          <a:ln w="7938">
                            <a:solidFill>
                              <a:srgbClr val="6E6E6E"/>
                            </a:solidFill>
                            <a:round/>
                            <a:headEnd/>
                            <a:tailEnd/>
                          </a:ln>
                        </wps:spPr>
                        <wps:txbx>
                          <w:txbxContent>
                            <w:p w14:paraId="0159002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9519217" name="Freeform 311"/>
                        <wps:cNvSpPr>
                          <a:spLocks/>
                        </wps:cNvSpPr>
                        <wps:spPr bwMode="auto">
                          <a:xfrm>
                            <a:off x="2282" y="3556"/>
                            <a:ext cx="6" cy="6"/>
                          </a:xfrm>
                          <a:custGeom>
                            <a:avLst/>
                            <a:gdLst/>
                            <a:ahLst/>
                            <a:cxnLst>
                              <a:cxn ang="0">
                                <a:pos x="0" y="7"/>
                              </a:cxn>
                              <a:cxn ang="0">
                                <a:pos x="0" y="5"/>
                              </a:cxn>
                              <a:cxn ang="0">
                                <a:pos x="0" y="5"/>
                              </a:cxn>
                              <a:cxn ang="0">
                                <a:pos x="0" y="3"/>
                              </a:cxn>
                              <a:cxn ang="0">
                                <a:pos x="0" y="3"/>
                              </a:cxn>
                              <a:cxn ang="0">
                                <a:pos x="2" y="0"/>
                              </a:cxn>
                              <a:cxn ang="0">
                                <a:pos x="4" y="3"/>
                              </a:cxn>
                              <a:cxn ang="0">
                                <a:pos x="4" y="3"/>
                              </a:cxn>
                              <a:cxn ang="0">
                                <a:pos x="4" y="3"/>
                              </a:cxn>
                              <a:cxn ang="0">
                                <a:pos x="4" y="5"/>
                              </a:cxn>
                              <a:cxn ang="0">
                                <a:pos x="4" y="5"/>
                              </a:cxn>
                              <a:cxn ang="0">
                                <a:pos x="4" y="7"/>
                              </a:cxn>
                              <a:cxn ang="0">
                                <a:pos x="2" y="7"/>
                              </a:cxn>
                              <a:cxn ang="0">
                                <a:pos x="2" y="7"/>
                              </a:cxn>
                              <a:cxn ang="0">
                                <a:pos x="0" y="7"/>
                              </a:cxn>
                            </a:cxnLst>
                            <a:rect l="0" t="0" r="r" b="b"/>
                            <a:pathLst>
                              <a:path w="4" h="7">
                                <a:moveTo>
                                  <a:pt x="0" y="7"/>
                                </a:moveTo>
                                <a:lnTo>
                                  <a:pt x="0" y="5"/>
                                </a:lnTo>
                                <a:lnTo>
                                  <a:pt x="0" y="3"/>
                                </a:lnTo>
                                <a:lnTo>
                                  <a:pt x="2" y="0"/>
                                </a:lnTo>
                                <a:lnTo>
                                  <a:pt x="4" y="3"/>
                                </a:lnTo>
                                <a:lnTo>
                                  <a:pt x="4" y="5"/>
                                </a:lnTo>
                                <a:lnTo>
                                  <a:pt x="4" y="7"/>
                                </a:lnTo>
                                <a:lnTo>
                                  <a:pt x="2" y="7"/>
                                </a:lnTo>
                                <a:lnTo>
                                  <a:pt x="0" y="7"/>
                                </a:lnTo>
                                <a:close/>
                              </a:path>
                            </a:pathLst>
                          </a:custGeom>
                          <a:solidFill>
                            <a:srgbClr val="89B586"/>
                          </a:solidFill>
                          <a:ln w="7938">
                            <a:solidFill>
                              <a:srgbClr val="6E6E6E"/>
                            </a:solidFill>
                            <a:round/>
                            <a:headEnd/>
                            <a:tailEnd/>
                          </a:ln>
                        </wps:spPr>
                        <wps:txbx>
                          <w:txbxContent>
                            <w:p w14:paraId="4E683DA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85501273" name="Freeform 310"/>
                        <wps:cNvSpPr>
                          <a:spLocks/>
                        </wps:cNvSpPr>
                        <wps:spPr bwMode="auto">
                          <a:xfrm>
                            <a:off x="2246" y="3554"/>
                            <a:ext cx="8" cy="4"/>
                          </a:xfrm>
                          <a:custGeom>
                            <a:avLst/>
                            <a:gdLst/>
                            <a:ahLst/>
                            <a:cxnLst>
                              <a:cxn ang="0">
                                <a:pos x="3" y="5"/>
                              </a:cxn>
                              <a:cxn ang="0">
                                <a:pos x="3" y="2"/>
                              </a:cxn>
                              <a:cxn ang="0">
                                <a:pos x="3" y="2"/>
                              </a:cxn>
                              <a:cxn ang="0">
                                <a:pos x="3" y="2"/>
                              </a:cxn>
                              <a:cxn ang="0">
                                <a:pos x="0" y="2"/>
                              </a:cxn>
                              <a:cxn ang="0">
                                <a:pos x="0" y="2"/>
                              </a:cxn>
                              <a:cxn ang="0">
                                <a:pos x="0" y="0"/>
                              </a:cxn>
                              <a:cxn ang="0">
                                <a:pos x="0" y="0"/>
                              </a:cxn>
                              <a:cxn ang="0">
                                <a:pos x="3" y="0"/>
                              </a:cxn>
                              <a:cxn ang="0">
                                <a:pos x="3" y="0"/>
                              </a:cxn>
                              <a:cxn ang="0">
                                <a:pos x="3" y="0"/>
                              </a:cxn>
                              <a:cxn ang="0">
                                <a:pos x="3" y="0"/>
                              </a:cxn>
                              <a:cxn ang="0">
                                <a:pos x="5" y="0"/>
                              </a:cxn>
                              <a:cxn ang="0">
                                <a:pos x="5" y="2"/>
                              </a:cxn>
                              <a:cxn ang="0">
                                <a:pos x="5" y="2"/>
                              </a:cxn>
                              <a:cxn ang="0">
                                <a:pos x="5" y="2"/>
                              </a:cxn>
                              <a:cxn ang="0">
                                <a:pos x="3" y="5"/>
                              </a:cxn>
                            </a:cxnLst>
                            <a:rect l="0" t="0" r="r" b="b"/>
                            <a:pathLst>
                              <a:path w="5" h="5">
                                <a:moveTo>
                                  <a:pt x="3" y="5"/>
                                </a:moveTo>
                                <a:lnTo>
                                  <a:pt x="3" y="2"/>
                                </a:lnTo>
                                <a:lnTo>
                                  <a:pt x="0" y="2"/>
                                </a:lnTo>
                                <a:lnTo>
                                  <a:pt x="0" y="0"/>
                                </a:lnTo>
                                <a:lnTo>
                                  <a:pt x="3" y="0"/>
                                </a:lnTo>
                                <a:lnTo>
                                  <a:pt x="5" y="0"/>
                                </a:lnTo>
                                <a:lnTo>
                                  <a:pt x="5" y="2"/>
                                </a:lnTo>
                                <a:lnTo>
                                  <a:pt x="3" y="5"/>
                                </a:lnTo>
                                <a:close/>
                              </a:path>
                            </a:pathLst>
                          </a:custGeom>
                          <a:solidFill>
                            <a:srgbClr val="89B586"/>
                          </a:solidFill>
                          <a:ln w="7938">
                            <a:solidFill>
                              <a:srgbClr val="6E6E6E"/>
                            </a:solidFill>
                            <a:round/>
                            <a:headEnd/>
                            <a:tailEnd/>
                          </a:ln>
                        </wps:spPr>
                        <wps:txbx>
                          <w:txbxContent>
                            <w:p w14:paraId="1012D75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79019940" name="Freeform 309"/>
                        <wps:cNvSpPr>
                          <a:spLocks/>
                        </wps:cNvSpPr>
                        <wps:spPr bwMode="auto">
                          <a:xfrm>
                            <a:off x="2174" y="3538"/>
                            <a:ext cx="12" cy="30"/>
                          </a:xfrm>
                          <a:custGeom>
                            <a:avLst/>
                            <a:gdLst/>
                            <a:ahLst/>
                            <a:cxnLst>
                              <a:cxn ang="0">
                                <a:pos x="0" y="19"/>
                              </a:cxn>
                              <a:cxn ang="0">
                                <a:pos x="0" y="16"/>
                              </a:cxn>
                              <a:cxn ang="0">
                                <a:pos x="0" y="16"/>
                              </a:cxn>
                              <a:cxn ang="0">
                                <a:pos x="0" y="14"/>
                              </a:cxn>
                              <a:cxn ang="0">
                                <a:pos x="0" y="12"/>
                              </a:cxn>
                              <a:cxn ang="0">
                                <a:pos x="2" y="9"/>
                              </a:cxn>
                              <a:cxn ang="0">
                                <a:pos x="2" y="9"/>
                              </a:cxn>
                              <a:cxn ang="0">
                                <a:pos x="2" y="7"/>
                              </a:cxn>
                              <a:cxn ang="0">
                                <a:pos x="2" y="5"/>
                              </a:cxn>
                              <a:cxn ang="0">
                                <a:pos x="5" y="5"/>
                              </a:cxn>
                              <a:cxn ang="0">
                                <a:pos x="2" y="3"/>
                              </a:cxn>
                              <a:cxn ang="0">
                                <a:pos x="5" y="3"/>
                              </a:cxn>
                              <a:cxn ang="0">
                                <a:pos x="5" y="3"/>
                              </a:cxn>
                              <a:cxn ang="0">
                                <a:pos x="5" y="0"/>
                              </a:cxn>
                              <a:cxn ang="0">
                                <a:pos x="5" y="0"/>
                              </a:cxn>
                              <a:cxn ang="0">
                                <a:pos x="5" y="0"/>
                              </a:cxn>
                              <a:cxn ang="0">
                                <a:pos x="7" y="0"/>
                              </a:cxn>
                              <a:cxn ang="0">
                                <a:pos x="7" y="3"/>
                              </a:cxn>
                              <a:cxn ang="0">
                                <a:pos x="7" y="3"/>
                              </a:cxn>
                              <a:cxn ang="0">
                                <a:pos x="7" y="5"/>
                              </a:cxn>
                              <a:cxn ang="0">
                                <a:pos x="7" y="7"/>
                              </a:cxn>
                              <a:cxn ang="0">
                                <a:pos x="7" y="9"/>
                              </a:cxn>
                              <a:cxn ang="0">
                                <a:pos x="5" y="9"/>
                              </a:cxn>
                              <a:cxn ang="0">
                                <a:pos x="5" y="12"/>
                              </a:cxn>
                              <a:cxn ang="0">
                                <a:pos x="5" y="12"/>
                              </a:cxn>
                              <a:cxn ang="0">
                                <a:pos x="2" y="14"/>
                              </a:cxn>
                              <a:cxn ang="0">
                                <a:pos x="2" y="14"/>
                              </a:cxn>
                              <a:cxn ang="0">
                                <a:pos x="2" y="16"/>
                              </a:cxn>
                              <a:cxn ang="0">
                                <a:pos x="2" y="16"/>
                              </a:cxn>
                              <a:cxn ang="0">
                                <a:pos x="2" y="16"/>
                              </a:cxn>
                              <a:cxn ang="0">
                                <a:pos x="2" y="16"/>
                              </a:cxn>
                              <a:cxn ang="0">
                                <a:pos x="0" y="19"/>
                              </a:cxn>
                            </a:cxnLst>
                            <a:rect l="0" t="0" r="r" b="b"/>
                            <a:pathLst>
                              <a:path w="7" h="19">
                                <a:moveTo>
                                  <a:pt x="0" y="19"/>
                                </a:moveTo>
                                <a:lnTo>
                                  <a:pt x="0" y="16"/>
                                </a:lnTo>
                                <a:lnTo>
                                  <a:pt x="0" y="14"/>
                                </a:lnTo>
                                <a:lnTo>
                                  <a:pt x="0" y="12"/>
                                </a:lnTo>
                                <a:lnTo>
                                  <a:pt x="2" y="9"/>
                                </a:lnTo>
                                <a:lnTo>
                                  <a:pt x="2" y="7"/>
                                </a:lnTo>
                                <a:lnTo>
                                  <a:pt x="2" y="5"/>
                                </a:lnTo>
                                <a:lnTo>
                                  <a:pt x="5" y="5"/>
                                </a:lnTo>
                                <a:lnTo>
                                  <a:pt x="2" y="3"/>
                                </a:lnTo>
                                <a:lnTo>
                                  <a:pt x="5" y="3"/>
                                </a:lnTo>
                                <a:lnTo>
                                  <a:pt x="5" y="0"/>
                                </a:lnTo>
                                <a:lnTo>
                                  <a:pt x="7" y="0"/>
                                </a:lnTo>
                                <a:lnTo>
                                  <a:pt x="7" y="3"/>
                                </a:lnTo>
                                <a:lnTo>
                                  <a:pt x="7" y="5"/>
                                </a:lnTo>
                                <a:lnTo>
                                  <a:pt x="7" y="7"/>
                                </a:lnTo>
                                <a:lnTo>
                                  <a:pt x="7" y="9"/>
                                </a:lnTo>
                                <a:lnTo>
                                  <a:pt x="5" y="9"/>
                                </a:lnTo>
                                <a:lnTo>
                                  <a:pt x="5" y="12"/>
                                </a:lnTo>
                                <a:lnTo>
                                  <a:pt x="2" y="14"/>
                                </a:lnTo>
                                <a:lnTo>
                                  <a:pt x="2" y="16"/>
                                </a:lnTo>
                                <a:lnTo>
                                  <a:pt x="0" y="19"/>
                                </a:lnTo>
                                <a:close/>
                              </a:path>
                            </a:pathLst>
                          </a:custGeom>
                          <a:solidFill>
                            <a:srgbClr val="89B586"/>
                          </a:solidFill>
                          <a:ln w="7938">
                            <a:solidFill>
                              <a:srgbClr val="6E6E6E"/>
                            </a:solidFill>
                            <a:round/>
                            <a:headEnd/>
                            <a:tailEnd/>
                          </a:ln>
                        </wps:spPr>
                        <wps:txbx>
                          <w:txbxContent>
                            <w:p w14:paraId="3DDBDA1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52408603" name="Freeform 308"/>
                        <wps:cNvSpPr>
                          <a:spLocks/>
                        </wps:cNvSpPr>
                        <wps:spPr bwMode="auto">
                          <a:xfrm>
                            <a:off x="2262" y="3556"/>
                            <a:ext cx="12" cy="6"/>
                          </a:xfrm>
                          <a:custGeom>
                            <a:avLst/>
                            <a:gdLst/>
                            <a:ahLst/>
                            <a:cxnLst>
                              <a:cxn ang="0">
                                <a:pos x="4" y="7"/>
                              </a:cxn>
                              <a:cxn ang="0">
                                <a:pos x="4" y="7"/>
                              </a:cxn>
                              <a:cxn ang="0">
                                <a:pos x="2" y="5"/>
                              </a:cxn>
                              <a:cxn ang="0">
                                <a:pos x="0" y="3"/>
                              </a:cxn>
                              <a:cxn ang="0">
                                <a:pos x="0" y="3"/>
                              </a:cxn>
                              <a:cxn ang="0">
                                <a:pos x="0" y="3"/>
                              </a:cxn>
                              <a:cxn ang="0">
                                <a:pos x="2" y="3"/>
                              </a:cxn>
                              <a:cxn ang="0">
                                <a:pos x="2" y="3"/>
                              </a:cxn>
                              <a:cxn ang="0">
                                <a:pos x="2" y="0"/>
                              </a:cxn>
                              <a:cxn ang="0">
                                <a:pos x="4" y="3"/>
                              </a:cxn>
                              <a:cxn ang="0">
                                <a:pos x="4" y="3"/>
                              </a:cxn>
                              <a:cxn ang="0">
                                <a:pos x="4" y="3"/>
                              </a:cxn>
                              <a:cxn ang="0">
                                <a:pos x="4" y="5"/>
                              </a:cxn>
                              <a:cxn ang="0">
                                <a:pos x="7" y="5"/>
                              </a:cxn>
                              <a:cxn ang="0">
                                <a:pos x="7" y="5"/>
                              </a:cxn>
                              <a:cxn ang="0">
                                <a:pos x="9" y="7"/>
                              </a:cxn>
                              <a:cxn ang="0">
                                <a:pos x="9" y="7"/>
                              </a:cxn>
                              <a:cxn ang="0">
                                <a:pos x="9" y="7"/>
                              </a:cxn>
                              <a:cxn ang="0">
                                <a:pos x="7" y="7"/>
                              </a:cxn>
                              <a:cxn ang="0">
                                <a:pos x="7" y="7"/>
                              </a:cxn>
                              <a:cxn ang="0">
                                <a:pos x="4" y="7"/>
                              </a:cxn>
                              <a:cxn ang="0">
                                <a:pos x="4" y="7"/>
                              </a:cxn>
                            </a:cxnLst>
                            <a:rect l="0" t="0" r="r" b="b"/>
                            <a:pathLst>
                              <a:path w="9" h="7">
                                <a:moveTo>
                                  <a:pt x="4" y="7"/>
                                </a:moveTo>
                                <a:lnTo>
                                  <a:pt x="4" y="7"/>
                                </a:lnTo>
                                <a:lnTo>
                                  <a:pt x="2" y="5"/>
                                </a:lnTo>
                                <a:lnTo>
                                  <a:pt x="0" y="3"/>
                                </a:lnTo>
                                <a:lnTo>
                                  <a:pt x="2" y="3"/>
                                </a:lnTo>
                                <a:lnTo>
                                  <a:pt x="2" y="0"/>
                                </a:lnTo>
                                <a:lnTo>
                                  <a:pt x="4" y="3"/>
                                </a:lnTo>
                                <a:lnTo>
                                  <a:pt x="4" y="5"/>
                                </a:lnTo>
                                <a:lnTo>
                                  <a:pt x="7" y="5"/>
                                </a:lnTo>
                                <a:lnTo>
                                  <a:pt x="9" y="7"/>
                                </a:lnTo>
                                <a:lnTo>
                                  <a:pt x="7" y="7"/>
                                </a:lnTo>
                                <a:lnTo>
                                  <a:pt x="4" y="7"/>
                                </a:lnTo>
                                <a:close/>
                              </a:path>
                            </a:pathLst>
                          </a:custGeom>
                          <a:solidFill>
                            <a:srgbClr val="89B586"/>
                          </a:solidFill>
                          <a:ln w="7938">
                            <a:solidFill>
                              <a:srgbClr val="6E6E6E"/>
                            </a:solidFill>
                            <a:round/>
                            <a:headEnd/>
                            <a:tailEnd/>
                          </a:ln>
                        </wps:spPr>
                        <wps:txbx>
                          <w:txbxContent>
                            <w:p w14:paraId="364B0BC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33046619" name="Freeform 307"/>
                        <wps:cNvSpPr>
                          <a:spLocks/>
                        </wps:cNvSpPr>
                        <wps:spPr bwMode="auto">
                          <a:xfrm>
                            <a:off x="2118" y="3534"/>
                            <a:ext cx="14" cy="24"/>
                          </a:xfrm>
                          <a:custGeom>
                            <a:avLst/>
                            <a:gdLst/>
                            <a:ahLst/>
                            <a:cxnLst>
                              <a:cxn ang="0">
                                <a:pos x="2" y="16"/>
                              </a:cxn>
                              <a:cxn ang="0">
                                <a:pos x="2" y="16"/>
                              </a:cxn>
                              <a:cxn ang="0">
                                <a:pos x="2" y="16"/>
                              </a:cxn>
                              <a:cxn ang="0">
                                <a:pos x="2" y="13"/>
                              </a:cxn>
                              <a:cxn ang="0">
                                <a:pos x="0" y="11"/>
                              </a:cxn>
                              <a:cxn ang="0">
                                <a:pos x="0" y="11"/>
                              </a:cxn>
                              <a:cxn ang="0">
                                <a:pos x="0" y="9"/>
                              </a:cxn>
                              <a:cxn ang="0">
                                <a:pos x="2" y="9"/>
                              </a:cxn>
                              <a:cxn ang="0">
                                <a:pos x="2" y="9"/>
                              </a:cxn>
                              <a:cxn ang="0">
                                <a:pos x="2" y="4"/>
                              </a:cxn>
                              <a:cxn ang="0">
                                <a:pos x="2" y="2"/>
                              </a:cxn>
                              <a:cxn ang="0">
                                <a:pos x="2" y="2"/>
                              </a:cxn>
                              <a:cxn ang="0">
                                <a:pos x="2" y="0"/>
                              </a:cxn>
                              <a:cxn ang="0">
                                <a:pos x="5" y="0"/>
                              </a:cxn>
                              <a:cxn ang="0">
                                <a:pos x="5" y="0"/>
                              </a:cxn>
                              <a:cxn ang="0">
                                <a:pos x="7" y="0"/>
                              </a:cxn>
                              <a:cxn ang="0">
                                <a:pos x="7" y="0"/>
                              </a:cxn>
                              <a:cxn ang="0">
                                <a:pos x="7" y="2"/>
                              </a:cxn>
                              <a:cxn ang="0">
                                <a:pos x="7" y="2"/>
                              </a:cxn>
                              <a:cxn ang="0">
                                <a:pos x="5" y="4"/>
                              </a:cxn>
                              <a:cxn ang="0">
                                <a:pos x="5" y="7"/>
                              </a:cxn>
                              <a:cxn ang="0">
                                <a:pos x="5" y="7"/>
                              </a:cxn>
                              <a:cxn ang="0">
                                <a:pos x="5" y="9"/>
                              </a:cxn>
                              <a:cxn ang="0">
                                <a:pos x="5" y="11"/>
                              </a:cxn>
                              <a:cxn ang="0">
                                <a:pos x="2" y="13"/>
                              </a:cxn>
                              <a:cxn ang="0">
                                <a:pos x="2" y="16"/>
                              </a:cxn>
                              <a:cxn ang="0">
                                <a:pos x="2" y="16"/>
                              </a:cxn>
                            </a:cxnLst>
                            <a:rect l="0" t="0" r="r" b="b"/>
                            <a:pathLst>
                              <a:path w="7" h="16">
                                <a:moveTo>
                                  <a:pt x="2" y="16"/>
                                </a:moveTo>
                                <a:lnTo>
                                  <a:pt x="2" y="16"/>
                                </a:lnTo>
                                <a:lnTo>
                                  <a:pt x="2" y="13"/>
                                </a:lnTo>
                                <a:lnTo>
                                  <a:pt x="0" y="11"/>
                                </a:lnTo>
                                <a:lnTo>
                                  <a:pt x="0" y="9"/>
                                </a:lnTo>
                                <a:lnTo>
                                  <a:pt x="2" y="9"/>
                                </a:lnTo>
                                <a:lnTo>
                                  <a:pt x="2" y="4"/>
                                </a:lnTo>
                                <a:lnTo>
                                  <a:pt x="2" y="2"/>
                                </a:lnTo>
                                <a:lnTo>
                                  <a:pt x="2" y="0"/>
                                </a:lnTo>
                                <a:lnTo>
                                  <a:pt x="5" y="0"/>
                                </a:lnTo>
                                <a:lnTo>
                                  <a:pt x="7" y="0"/>
                                </a:lnTo>
                                <a:lnTo>
                                  <a:pt x="7" y="2"/>
                                </a:lnTo>
                                <a:lnTo>
                                  <a:pt x="5" y="4"/>
                                </a:lnTo>
                                <a:lnTo>
                                  <a:pt x="5" y="7"/>
                                </a:lnTo>
                                <a:lnTo>
                                  <a:pt x="5" y="9"/>
                                </a:lnTo>
                                <a:lnTo>
                                  <a:pt x="5" y="11"/>
                                </a:lnTo>
                                <a:lnTo>
                                  <a:pt x="2" y="13"/>
                                </a:lnTo>
                                <a:lnTo>
                                  <a:pt x="2" y="16"/>
                                </a:lnTo>
                                <a:close/>
                              </a:path>
                            </a:pathLst>
                          </a:custGeom>
                          <a:solidFill>
                            <a:srgbClr val="89B586"/>
                          </a:solidFill>
                          <a:ln w="7938">
                            <a:solidFill>
                              <a:srgbClr val="6E6E6E"/>
                            </a:solidFill>
                            <a:round/>
                            <a:headEnd/>
                            <a:tailEnd/>
                          </a:ln>
                        </wps:spPr>
                        <wps:txbx>
                          <w:txbxContent>
                            <w:p w14:paraId="7810E16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40394596" name="Freeform 306"/>
                        <wps:cNvSpPr>
                          <a:spLocks/>
                        </wps:cNvSpPr>
                        <wps:spPr bwMode="auto">
                          <a:xfrm>
                            <a:off x="7548" y="1936"/>
                            <a:ext cx="46" cy="24"/>
                          </a:xfrm>
                          <a:custGeom>
                            <a:avLst/>
                            <a:gdLst/>
                            <a:ahLst/>
                            <a:cxnLst>
                              <a:cxn ang="0">
                                <a:pos x="19" y="14"/>
                              </a:cxn>
                              <a:cxn ang="0">
                                <a:pos x="17" y="14"/>
                              </a:cxn>
                              <a:cxn ang="0">
                                <a:pos x="17" y="14"/>
                              </a:cxn>
                              <a:cxn ang="0">
                                <a:pos x="14" y="14"/>
                              </a:cxn>
                              <a:cxn ang="0">
                                <a:pos x="14" y="14"/>
                              </a:cxn>
                              <a:cxn ang="0">
                                <a:pos x="9" y="12"/>
                              </a:cxn>
                              <a:cxn ang="0">
                                <a:pos x="9" y="10"/>
                              </a:cxn>
                              <a:cxn ang="0">
                                <a:pos x="9" y="10"/>
                              </a:cxn>
                              <a:cxn ang="0">
                                <a:pos x="9" y="10"/>
                              </a:cxn>
                              <a:cxn ang="0">
                                <a:pos x="7" y="7"/>
                              </a:cxn>
                              <a:cxn ang="0">
                                <a:pos x="7" y="7"/>
                              </a:cxn>
                              <a:cxn ang="0">
                                <a:pos x="5" y="5"/>
                              </a:cxn>
                              <a:cxn ang="0">
                                <a:pos x="5" y="5"/>
                              </a:cxn>
                              <a:cxn ang="0">
                                <a:pos x="2" y="3"/>
                              </a:cxn>
                              <a:cxn ang="0">
                                <a:pos x="0" y="0"/>
                              </a:cxn>
                              <a:cxn ang="0">
                                <a:pos x="2" y="0"/>
                              </a:cxn>
                              <a:cxn ang="0">
                                <a:pos x="5" y="3"/>
                              </a:cxn>
                              <a:cxn ang="0">
                                <a:pos x="7" y="3"/>
                              </a:cxn>
                              <a:cxn ang="0">
                                <a:pos x="7" y="5"/>
                              </a:cxn>
                              <a:cxn ang="0">
                                <a:pos x="7" y="5"/>
                              </a:cxn>
                              <a:cxn ang="0">
                                <a:pos x="9" y="5"/>
                              </a:cxn>
                              <a:cxn ang="0">
                                <a:pos x="9" y="3"/>
                              </a:cxn>
                              <a:cxn ang="0">
                                <a:pos x="7" y="3"/>
                              </a:cxn>
                              <a:cxn ang="0">
                                <a:pos x="9" y="0"/>
                              </a:cxn>
                              <a:cxn ang="0">
                                <a:pos x="9" y="3"/>
                              </a:cxn>
                              <a:cxn ang="0">
                                <a:pos x="12" y="3"/>
                              </a:cxn>
                              <a:cxn ang="0">
                                <a:pos x="17" y="3"/>
                              </a:cxn>
                              <a:cxn ang="0">
                                <a:pos x="17" y="3"/>
                              </a:cxn>
                              <a:cxn ang="0">
                                <a:pos x="21" y="5"/>
                              </a:cxn>
                              <a:cxn ang="0">
                                <a:pos x="21" y="5"/>
                              </a:cxn>
                              <a:cxn ang="0">
                                <a:pos x="26" y="5"/>
                              </a:cxn>
                              <a:cxn ang="0">
                                <a:pos x="26" y="7"/>
                              </a:cxn>
                              <a:cxn ang="0">
                                <a:pos x="24" y="7"/>
                              </a:cxn>
                              <a:cxn ang="0">
                                <a:pos x="21" y="7"/>
                              </a:cxn>
                              <a:cxn ang="0">
                                <a:pos x="21" y="7"/>
                              </a:cxn>
                              <a:cxn ang="0">
                                <a:pos x="21" y="7"/>
                              </a:cxn>
                              <a:cxn ang="0">
                                <a:pos x="21" y="10"/>
                              </a:cxn>
                              <a:cxn ang="0">
                                <a:pos x="19" y="12"/>
                              </a:cxn>
                              <a:cxn ang="0">
                                <a:pos x="19" y="14"/>
                              </a:cxn>
                              <a:cxn ang="0">
                                <a:pos x="19" y="14"/>
                              </a:cxn>
                              <a:cxn ang="0">
                                <a:pos x="19" y="14"/>
                              </a:cxn>
                            </a:cxnLst>
                            <a:rect l="0" t="0" r="r" b="b"/>
                            <a:pathLst>
                              <a:path w="26" h="14">
                                <a:moveTo>
                                  <a:pt x="19" y="14"/>
                                </a:moveTo>
                                <a:lnTo>
                                  <a:pt x="17" y="14"/>
                                </a:lnTo>
                                <a:lnTo>
                                  <a:pt x="14" y="14"/>
                                </a:lnTo>
                                <a:lnTo>
                                  <a:pt x="9" y="12"/>
                                </a:lnTo>
                                <a:lnTo>
                                  <a:pt x="9" y="10"/>
                                </a:lnTo>
                                <a:lnTo>
                                  <a:pt x="7" y="7"/>
                                </a:lnTo>
                                <a:lnTo>
                                  <a:pt x="5" y="5"/>
                                </a:lnTo>
                                <a:lnTo>
                                  <a:pt x="2" y="3"/>
                                </a:lnTo>
                                <a:lnTo>
                                  <a:pt x="0" y="0"/>
                                </a:lnTo>
                                <a:lnTo>
                                  <a:pt x="2" y="0"/>
                                </a:lnTo>
                                <a:lnTo>
                                  <a:pt x="5" y="3"/>
                                </a:lnTo>
                                <a:lnTo>
                                  <a:pt x="7" y="3"/>
                                </a:lnTo>
                                <a:lnTo>
                                  <a:pt x="7" y="5"/>
                                </a:lnTo>
                                <a:lnTo>
                                  <a:pt x="9" y="5"/>
                                </a:lnTo>
                                <a:lnTo>
                                  <a:pt x="9" y="3"/>
                                </a:lnTo>
                                <a:lnTo>
                                  <a:pt x="7" y="3"/>
                                </a:lnTo>
                                <a:lnTo>
                                  <a:pt x="9" y="0"/>
                                </a:lnTo>
                                <a:lnTo>
                                  <a:pt x="9" y="3"/>
                                </a:lnTo>
                                <a:lnTo>
                                  <a:pt x="12" y="3"/>
                                </a:lnTo>
                                <a:lnTo>
                                  <a:pt x="17" y="3"/>
                                </a:lnTo>
                                <a:lnTo>
                                  <a:pt x="21" y="5"/>
                                </a:lnTo>
                                <a:lnTo>
                                  <a:pt x="26" y="5"/>
                                </a:lnTo>
                                <a:lnTo>
                                  <a:pt x="26" y="7"/>
                                </a:lnTo>
                                <a:lnTo>
                                  <a:pt x="24" y="7"/>
                                </a:lnTo>
                                <a:lnTo>
                                  <a:pt x="21" y="7"/>
                                </a:lnTo>
                                <a:lnTo>
                                  <a:pt x="21" y="10"/>
                                </a:lnTo>
                                <a:lnTo>
                                  <a:pt x="19" y="12"/>
                                </a:lnTo>
                                <a:lnTo>
                                  <a:pt x="19" y="14"/>
                                </a:lnTo>
                                <a:close/>
                              </a:path>
                            </a:pathLst>
                          </a:custGeom>
                          <a:solidFill>
                            <a:srgbClr val="C8D9F7"/>
                          </a:solidFill>
                          <a:ln w="7938">
                            <a:solidFill>
                              <a:srgbClr val="6E6E6E"/>
                            </a:solidFill>
                            <a:round/>
                            <a:headEnd/>
                            <a:tailEnd/>
                          </a:ln>
                        </wps:spPr>
                        <wps:txbx>
                          <w:txbxContent>
                            <w:p w14:paraId="3AA4517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958718757" name="Rectangle 305"/>
                        <wps:cNvSpPr>
                          <a:spLocks noChangeArrowheads="1"/>
                        </wps:cNvSpPr>
                        <wps:spPr bwMode="auto">
                          <a:xfrm>
                            <a:off x="6660" y="3240"/>
                            <a:ext cx="1620" cy="540"/>
                          </a:xfrm>
                          <a:prstGeom prst="rect">
                            <a:avLst/>
                          </a:prstGeom>
                          <a:noFill/>
                          <a:ln w="9525">
                            <a:noFill/>
                            <a:miter lim="800000"/>
                            <a:headEnd/>
                            <a:tailEnd/>
                          </a:ln>
                        </wps:spPr>
                        <wps:txbx>
                          <w:txbxContent>
                            <w:p w14:paraId="4CD6E1E1" w14:textId="7FA15E83" w:rsidR="00D46CFF" w:rsidRPr="00EE524A" w:rsidRDefault="00D46CFF" w:rsidP="00964C5E">
                              <w:pPr>
                                <w:pStyle w:val="a9"/>
                                <w:spacing w:before="0" w:beforeAutospacing="0" w:after="0" w:afterAutospacing="0"/>
                                <w:textAlignment w:val="baseline"/>
                                <w:rPr>
                                  <w:lang w:val="kk-KZ"/>
                                </w:rPr>
                              </w:pPr>
                              <w:r>
                                <w:rPr>
                                  <w:rFonts w:ascii="Arial" w:hAnsi="Arial" w:cs="Arial"/>
                                  <w:b/>
                                  <w:bCs/>
                                  <w:i/>
                                  <w:iCs/>
                                  <w:color w:val="000099"/>
                                  <w:kern w:val="24"/>
                                  <w:sz w:val="14"/>
                                  <w:szCs w:val="14"/>
                                  <w:lang w:val="kk-KZ"/>
                                </w:rPr>
                                <w:t>Қ</w:t>
                              </w:r>
                              <w:r w:rsidRPr="00016E2F">
                                <w:rPr>
                                  <w:rFonts w:ascii="Arial" w:hAnsi="Arial" w:cs="Arial"/>
                                  <w:b/>
                                  <w:bCs/>
                                  <w:i/>
                                  <w:iCs/>
                                  <w:color w:val="000099"/>
                                  <w:kern w:val="24"/>
                                  <w:sz w:val="14"/>
                                  <w:szCs w:val="14"/>
                                </w:rPr>
                                <w:t>АРА</w:t>
                              </w:r>
                              <w:r>
                                <w:rPr>
                                  <w:rFonts w:ascii="Arial" w:hAnsi="Arial" w:cs="Arial"/>
                                  <w:b/>
                                  <w:bCs/>
                                  <w:i/>
                                  <w:iCs/>
                                  <w:color w:val="000099"/>
                                  <w:kern w:val="24"/>
                                  <w:sz w:val="14"/>
                                  <w:szCs w:val="14"/>
                                  <w:lang w:val="kk-KZ"/>
                                </w:rPr>
                                <w:t>Ғ</w:t>
                              </w:r>
                              <w:r w:rsidRPr="00016E2F">
                                <w:rPr>
                                  <w:rFonts w:ascii="Arial" w:hAnsi="Arial" w:cs="Arial"/>
                                  <w:b/>
                                  <w:bCs/>
                                  <w:i/>
                                  <w:iCs/>
                                  <w:color w:val="000099"/>
                                  <w:kern w:val="24"/>
                                  <w:sz w:val="14"/>
                                  <w:szCs w:val="14"/>
                                </w:rPr>
                                <w:t>АНД</w:t>
                              </w:r>
                              <w:r>
                                <w:rPr>
                                  <w:rFonts w:ascii="Arial" w:hAnsi="Arial" w:cs="Arial"/>
                                  <w:b/>
                                  <w:bCs/>
                                  <w:i/>
                                  <w:iCs/>
                                  <w:color w:val="000099"/>
                                  <w:kern w:val="24"/>
                                  <w:sz w:val="14"/>
                                  <w:szCs w:val="14"/>
                                  <w:lang w:val="kk-KZ"/>
                                </w:rPr>
                                <w:t>Ы</w:t>
                              </w:r>
                            </w:p>
                          </w:txbxContent>
                        </wps:txbx>
                        <wps:bodyPr vert="horz" wrap="square" lIns="18000" tIns="18000" rIns="18000" bIns="18000" numCol="1" anchor="t" anchorCtr="0" compatLnSpc="1">
                          <a:prstTxWarp prst="textNoShape">
                            <a:avLst/>
                          </a:prstTxWarp>
                        </wps:bodyPr>
                      </wps:wsp>
                      <wps:wsp>
                        <wps:cNvPr id="765760613" name="Rectangle 304"/>
                        <wps:cNvSpPr>
                          <a:spLocks noChangeArrowheads="1"/>
                        </wps:cNvSpPr>
                        <wps:spPr bwMode="auto">
                          <a:xfrm>
                            <a:off x="4091" y="2915"/>
                            <a:ext cx="1430" cy="303"/>
                          </a:xfrm>
                          <a:prstGeom prst="rect">
                            <a:avLst/>
                          </a:prstGeom>
                          <a:noFill/>
                          <a:ln w="9525">
                            <a:noFill/>
                            <a:miter lim="800000"/>
                            <a:headEnd/>
                            <a:tailEnd/>
                          </a:ln>
                        </wps:spPr>
                        <wps:txbx>
                          <w:txbxContent>
                            <w:p w14:paraId="6AA45ACA" w14:textId="31B0E840" w:rsidR="00D46CFF" w:rsidRPr="00EE524A" w:rsidRDefault="00D46CFF" w:rsidP="00EE524A">
                              <w:pPr>
                                <w:pStyle w:val="a9"/>
                                <w:spacing w:before="0" w:beforeAutospacing="0" w:after="0" w:afterAutospacing="0"/>
                                <w:jc w:val="center"/>
                                <w:textAlignment w:val="baseline"/>
                                <w:rPr>
                                  <w:lang w:val="kk-KZ"/>
                                </w:rPr>
                              </w:pPr>
                              <w:r w:rsidRPr="00016E2F">
                                <w:rPr>
                                  <w:rFonts w:ascii="Arial" w:hAnsi="Arial" w:cs="Arial"/>
                                  <w:b/>
                                  <w:bCs/>
                                  <w:i/>
                                  <w:iCs/>
                                  <w:color w:val="000099"/>
                                  <w:kern w:val="24"/>
                                  <w:sz w:val="14"/>
                                  <w:szCs w:val="14"/>
                                </w:rPr>
                                <w:t>А</w:t>
                              </w:r>
                              <w:r>
                                <w:rPr>
                                  <w:rFonts w:ascii="Arial" w:hAnsi="Arial" w:cs="Arial"/>
                                  <w:b/>
                                  <w:bCs/>
                                  <w:i/>
                                  <w:iCs/>
                                  <w:color w:val="000099"/>
                                  <w:kern w:val="24"/>
                                  <w:sz w:val="14"/>
                                  <w:szCs w:val="14"/>
                                  <w:lang w:val="kk-KZ"/>
                                </w:rPr>
                                <w:t>Қ</w:t>
                              </w:r>
                              <w:r w:rsidRPr="00016E2F">
                                <w:rPr>
                                  <w:rFonts w:ascii="Arial" w:hAnsi="Arial" w:cs="Arial"/>
                                  <w:b/>
                                  <w:bCs/>
                                  <w:i/>
                                  <w:iCs/>
                                  <w:color w:val="000099"/>
                                  <w:kern w:val="24"/>
                                  <w:sz w:val="14"/>
                                  <w:szCs w:val="14"/>
                                </w:rPr>
                                <w:t>Т</w:t>
                              </w:r>
                              <w:r>
                                <w:rPr>
                                  <w:rFonts w:ascii="Arial" w:hAnsi="Arial" w:cs="Arial"/>
                                  <w:b/>
                                  <w:bCs/>
                                  <w:i/>
                                  <w:iCs/>
                                  <w:color w:val="000099"/>
                                  <w:kern w:val="24"/>
                                  <w:sz w:val="14"/>
                                  <w:szCs w:val="14"/>
                                  <w:lang w:val="kk-KZ"/>
                                </w:rPr>
                                <w:t>ӨБЕ</w:t>
                              </w:r>
                            </w:p>
                          </w:txbxContent>
                        </wps:txbx>
                        <wps:bodyPr vert="horz" wrap="square" lIns="18000" tIns="18000" rIns="18000" bIns="18000" numCol="1" anchor="t" anchorCtr="0" compatLnSpc="1">
                          <a:prstTxWarp prst="textNoShape">
                            <a:avLst/>
                          </a:prstTxWarp>
                        </wps:bodyPr>
                      </wps:wsp>
                      <wps:wsp>
                        <wps:cNvPr id="691075976" name="Rectangle 303"/>
                        <wps:cNvSpPr>
                          <a:spLocks noChangeArrowheads="1"/>
                        </wps:cNvSpPr>
                        <wps:spPr bwMode="auto">
                          <a:xfrm>
                            <a:off x="8820" y="4140"/>
                            <a:ext cx="1440" cy="360"/>
                          </a:xfrm>
                          <a:prstGeom prst="rect">
                            <a:avLst/>
                          </a:prstGeom>
                          <a:noFill/>
                          <a:ln w="9525">
                            <a:noFill/>
                            <a:miter lim="800000"/>
                            <a:headEnd/>
                            <a:tailEnd/>
                          </a:ln>
                        </wps:spPr>
                        <wps:txbx>
                          <w:txbxContent>
                            <w:p w14:paraId="3E3BE05C" w14:textId="753F3532" w:rsidR="00D46CFF" w:rsidRPr="00EE524A" w:rsidRDefault="00D46CFF" w:rsidP="00EE524A">
                              <w:pPr>
                                <w:pStyle w:val="a9"/>
                                <w:spacing w:before="0" w:beforeAutospacing="0" w:after="0" w:afterAutospacing="0"/>
                                <w:jc w:val="center"/>
                                <w:textAlignment w:val="baseline"/>
                                <w:rPr>
                                  <w:lang w:val="kk-KZ"/>
                                </w:rPr>
                              </w:pPr>
                              <w:r w:rsidRPr="00016E2F">
                                <w:rPr>
                                  <w:rFonts w:ascii="Arial" w:hAnsi="Arial" w:cs="Arial"/>
                                  <w:b/>
                                  <w:bCs/>
                                  <w:i/>
                                  <w:iCs/>
                                  <w:color w:val="000099"/>
                                  <w:kern w:val="24"/>
                                  <w:sz w:val="14"/>
                                  <w:szCs w:val="14"/>
                                </w:rPr>
                                <w:t>АЛМА</w:t>
                              </w:r>
                              <w:r>
                                <w:rPr>
                                  <w:rFonts w:ascii="Arial" w:hAnsi="Arial" w:cs="Arial"/>
                                  <w:b/>
                                  <w:bCs/>
                                  <w:i/>
                                  <w:iCs/>
                                  <w:color w:val="000099"/>
                                  <w:kern w:val="24"/>
                                  <w:sz w:val="14"/>
                                  <w:szCs w:val="14"/>
                                  <w:lang w:val="kk-KZ"/>
                                </w:rPr>
                                <w:t>ТЫ</w:t>
                              </w:r>
                            </w:p>
                          </w:txbxContent>
                        </wps:txbx>
                        <wps:bodyPr vert="horz" wrap="square" lIns="18000" tIns="18000" rIns="18000" bIns="18000" numCol="1" anchor="t" anchorCtr="0" compatLnSpc="1">
                          <a:prstTxWarp prst="textNoShape">
                            <a:avLst/>
                          </a:prstTxWarp>
                        </wps:bodyPr>
                      </wps:wsp>
                      <wps:wsp>
                        <wps:cNvPr id="198691701" name="Rectangle 302"/>
                        <wps:cNvSpPr>
                          <a:spLocks noChangeArrowheads="1"/>
                        </wps:cNvSpPr>
                        <wps:spPr bwMode="auto">
                          <a:xfrm>
                            <a:off x="5198" y="1638"/>
                            <a:ext cx="1462" cy="342"/>
                          </a:xfrm>
                          <a:prstGeom prst="rect">
                            <a:avLst/>
                          </a:prstGeom>
                          <a:noFill/>
                          <a:ln w="9525">
                            <a:noFill/>
                            <a:miter lim="800000"/>
                            <a:headEnd/>
                            <a:tailEnd/>
                          </a:ln>
                        </wps:spPr>
                        <wps:txbx>
                          <w:txbxContent>
                            <w:p w14:paraId="1A1AEF42" w14:textId="1FB969CD" w:rsidR="00D46CFF" w:rsidRPr="00EE524A" w:rsidRDefault="00D46CFF" w:rsidP="00EE524A">
                              <w:pPr>
                                <w:pStyle w:val="a9"/>
                                <w:spacing w:before="0" w:beforeAutospacing="0" w:after="0" w:afterAutospacing="0"/>
                                <w:jc w:val="center"/>
                                <w:textAlignment w:val="baseline"/>
                                <w:rPr>
                                  <w:lang w:val="kk-KZ"/>
                                </w:rPr>
                              </w:pPr>
                              <w:r>
                                <w:rPr>
                                  <w:rFonts w:ascii="Arial" w:hAnsi="Arial" w:cs="Arial"/>
                                  <w:b/>
                                  <w:bCs/>
                                  <w:i/>
                                  <w:iCs/>
                                  <w:color w:val="000099"/>
                                  <w:kern w:val="24"/>
                                  <w:sz w:val="14"/>
                                  <w:szCs w:val="14"/>
                                  <w:lang w:val="kk-KZ"/>
                                </w:rPr>
                                <w:t>Қ</w:t>
                              </w:r>
                              <w:r w:rsidRPr="00016E2F">
                                <w:rPr>
                                  <w:rFonts w:ascii="Arial" w:hAnsi="Arial" w:cs="Arial"/>
                                  <w:b/>
                                  <w:bCs/>
                                  <w:i/>
                                  <w:iCs/>
                                  <w:color w:val="000099"/>
                                  <w:kern w:val="24"/>
                                  <w:sz w:val="14"/>
                                  <w:szCs w:val="14"/>
                                </w:rPr>
                                <w:t>ОСТАНАЙ</w:t>
                              </w:r>
                            </w:p>
                          </w:txbxContent>
                        </wps:txbx>
                        <wps:bodyPr vert="horz" wrap="square" lIns="18000" tIns="18000" rIns="18000" bIns="18000" numCol="1" anchor="t" anchorCtr="0" compatLnSpc="1">
                          <a:prstTxWarp prst="textNoShape">
                            <a:avLst/>
                          </a:prstTxWarp>
                        </wps:bodyPr>
                      </wps:wsp>
                      <wps:wsp>
                        <wps:cNvPr id="955288396" name="Rectangle 301"/>
                        <wps:cNvSpPr>
                          <a:spLocks noChangeArrowheads="1"/>
                        </wps:cNvSpPr>
                        <wps:spPr bwMode="auto">
                          <a:xfrm>
                            <a:off x="9225" y="2902"/>
                            <a:ext cx="2158" cy="422"/>
                          </a:xfrm>
                          <a:prstGeom prst="rect">
                            <a:avLst/>
                          </a:prstGeom>
                          <a:noFill/>
                          <a:ln w="9525">
                            <a:noFill/>
                            <a:miter lim="800000"/>
                            <a:headEnd/>
                            <a:tailEnd/>
                          </a:ln>
                        </wps:spPr>
                        <wps:txbx>
                          <w:txbxContent>
                            <w:p w14:paraId="1659758B" w14:textId="00099E22" w:rsidR="00D46CFF" w:rsidRPr="00EE524A" w:rsidRDefault="00D46CFF" w:rsidP="00EE524A">
                              <w:pPr>
                                <w:pStyle w:val="a9"/>
                                <w:spacing w:before="0" w:beforeAutospacing="0" w:after="0" w:afterAutospacing="0"/>
                                <w:jc w:val="center"/>
                                <w:textAlignment w:val="baseline"/>
                                <w:rPr>
                                  <w:lang w:val="kk-KZ"/>
                                </w:rPr>
                              </w:pPr>
                              <w:r>
                                <w:rPr>
                                  <w:rFonts w:ascii="Arial" w:hAnsi="Arial" w:cs="Arial"/>
                                  <w:b/>
                                  <w:bCs/>
                                  <w:i/>
                                  <w:iCs/>
                                  <w:color w:val="000099"/>
                                  <w:kern w:val="24"/>
                                  <w:sz w:val="14"/>
                                  <w:szCs w:val="14"/>
                                  <w:lang w:val="kk-KZ"/>
                                </w:rPr>
                                <w:t>ШЫҒЫС ҚАЗАҚСТАН</w:t>
                              </w:r>
                            </w:p>
                          </w:txbxContent>
                        </wps:txbx>
                        <wps:bodyPr vert="horz" wrap="square" lIns="18000" tIns="18000" rIns="18000" bIns="18000" numCol="1" anchor="t" anchorCtr="0" compatLnSpc="1">
                          <a:prstTxWarp prst="textNoShape">
                            <a:avLst/>
                          </a:prstTxWarp>
                        </wps:bodyPr>
                      </wps:wsp>
                      <wps:wsp>
                        <wps:cNvPr id="422083777" name="Rectangle 300"/>
                        <wps:cNvSpPr>
                          <a:spLocks noChangeArrowheads="1"/>
                        </wps:cNvSpPr>
                        <wps:spPr bwMode="auto">
                          <a:xfrm>
                            <a:off x="5040" y="4140"/>
                            <a:ext cx="1620" cy="318"/>
                          </a:xfrm>
                          <a:prstGeom prst="rect">
                            <a:avLst/>
                          </a:prstGeom>
                          <a:noFill/>
                          <a:ln w="9525">
                            <a:noFill/>
                            <a:miter lim="800000"/>
                            <a:headEnd/>
                            <a:tailEnd/>
                          </a:ln>
                        </wps:spPr>
                        <wps:txbx>
                          <w:txbxContent>
                            <w:p w14:paraId="00FF22AD" w14:textId="75ED3A22" w:rsidR="00D46CFF" w:rsidRPr="00EE524A" w:rsidRDefault="00D46CFF" w:rsidP="00964C5E">
                              <w:pPr>
                                <w:pStyle w:val="a9"/>
                                <w:spacing w:before="0" w:beforeAutospacing="0" w:after="0" w:afterAutospacing="0"/>
                                <w:textAlignment w:val="baseline"/>
                                <w:rPr>
                                  <w:lang w:val="kk-KZ"/>
                                </w:rPr>
                              </w:pPr>
                              <w:r>
                                <w:rPr>
                                  <w:rFonts w:ascii="Arial" w:hAnsi="Arial" w:cs="Arial"/>
                                  <w:b/>
                                  <w:bCs/>
                                  <w:i/>
                                  <w:iCs/>
                                  <w:color w:val="000099"/>
                                  <w:kern w:val="24"/>
                                  <w:sz w:val="14"/>
                                  <w:szCs w:val="14"/>
                                  <w:lang w:val="kk-KZ"/>
                                </w:rPr>
                                <w:t>Қ</w:t>
                              </w:r>
                              <w:r w:rsidRPr="00016E2F">
                                <w:rPr>
                                  <w:rFonts w:ascii="Arial" w:hAnsi="Arial" w:cs="Arial"/>
                                  <w:b/>
                                  <w:bCs/>
                                  <w:i/>
                                  <w:iCs/>
                                  <w:color w:val="000099"/>
                                  <w:kern w:val="24"/>
                                  <w:sz w:val="14"/>
                                  <w:szCs w:val="14"/>
                                </w:rPr>
                                <w:t>ЫЗЫЛОР</w:t>
                              </w:r>
                              <w:r>
                                <w:rPr>
                                  <w:rFonts w:ascii="Arial" w:hAnsi="Arial" w:cs="Arial"/>
                                  <w:b/>
                                  <w:bCs/>
                                  <w:i/>
                                  <w:iCs/>
                                  <w:color w:val="000099"/>
                                  <w:kern w:val="24"/>
                                  <w:sz w:val="14"/>
                                  <w:szCs w:val="14"/>
                                  <w:lang w:val="kk-KZ"/>
                                </w:rPr>
                                <w:t>ДА</w:t>
                              </w:r>
                            </w:p>
                          </w:txbxContent>
                        </wps:txbx>
                        <wps:bodyPr vert="horz" wrap="square" lIns="18000" tIns="18000" rIns="18000" bIns="18000" numCol="1" anchor="t" anchorCtr="0" compatLnSpc="1">
                          <a:prstTxWarp prst="textNoShape">
                            <a:avLst/>
                          </a:prstTxWarp>
                        </wps:bodyPr>
                      </wps:wsp>
                      <wps:wsp>
                        <wps:cNvPr id="797236936" name="Rectangle 299"/>
                        <wps:cNvSpPr>
                          <a:spLocks noChangeArrowheads="1"/>
                        </wps:cNvSpPr>
                        <wps:spPr bwMode="auto">
                          <a:xfrm>
                            <a:off x="2340" y="3960"/>
                            <a:ext cx="1394" cy="258"/>
                          </a:xfrm>
                          <a:prstGeom prst="rect">
                            <a:avLst/>
                          </a:prstGeom>
                          <a:noFill/>
                          <a:ln w="9525">
                            <a:noFill/>
                            <a:miter lim="800000"/>
                            <a:headEnd/>
                            <a:tailEnd/>
                          </a:ln>
                        </wps:spPr>
                        <wps:txbx>
                          <w:txbxContent>
                            <w:p w14:paraId="56E1FDC5" w14:textId="385EDBA4" w:rsidR="00D46CFF" w:rsidRPr="00EE524A" w:rsidRDefault="00D46CFF" w:rsidP="00EE524A">
                              <w:pPr>
                                <w:pStyle w:val="a9"/>
                                <w:spacing w:before="0" w:beforeAutospacing="0" w:after="0" w:afterAutospacing="0"/>
                                <w:jc w:val="center"/>
                                <w:textAlignment w:val="baseline"/>
                                <w:rPr>
                                  <w:lang w:val="kk-KZ"/>
                                </w:rPr>
                              </w:pPr>
                              <w:r w:rsidRPr="00016E2F">
                                <w:rPr>
                                  <w:rFonts w:ascii="Arial" w:hAnsi="Arial" w:cs="Arial"/>
                                  <w:b/>
                                  <w:bCs/>
                                  <w:i/>
                                  <w:iCs/>
                                  <w:color w:val="000099"/>
                                  <w:kern w:val="24"/>
                                  <w:sz w:val="14"/>
                                  <w:szCs w:val="14"/>
                                </w:rPr>
                                <w:t>МА</w:t>
                              </w:r>
                              <w:r>
                                <w:rPr>
                                  <w:rFonts w:ascii="Arial" w:hAnsi="Arial" w:cs="Arial"/>
                                  <w:b/>
                                  <w:bCs/>
                                  <w:i/>
                                  <w:iCs/>
                                  <w:color w:val="000099"/>
                                  <w:kern w:val="24"/>
                                  <w:sz w:val="14"/>
                                  <w:szCs w:val="14"/>
                                  <w:lang w:val="kk-KZ"/>
                                </w:rPr>
                                <w:t>ҢҒЫ</w:t>
                              </w:r>
                              <w:r w:rsidRPr="00016E2F">
                                <w:rPr>
                                  <w:rFonts w:ascii="Arial" w:hAnsi="Arial" w:cs="Arial"/>
                                  <w:b/>
                                  <w:bCs/>
                                  <w:i/>
                                  <w:iCs/>
                                  <w:color w:val="000099"/>
                                  <w:kern w:val="24"/>
                                  <w:sz w:val="14"/>
                                  <w:szCs w:val="14"/>
                                </w:rPr>
                                <w:t>СТАУ</w:t>
                              </w:r>
                            </w:p>
                          </w:txbxContent>
                        </wps:txbx>
                        <wps:bodyPr vert="horz" wrap="square" lIns="18000" tIns="18000" rIns="18000" bIns="18000" numCol="1" anchor="t" anchorCtr="0" compatLnSpc="1">
                          <a:prstTxWarp prst="textNoShape">
                            <a:avLst/>
                          </a:prstTxWarp>
                        </wps:bodyPr>
                      </wps:wsp>
                      <wps:wsp>
                        <wps:cNvPr id="1502445421" name="Rectangle 298"/>
                        <wps:cNvSpPr>
                          <a:spLocks noChangeArrowheads="1"/>
                        </wps:cNvSpPr>
                        <wps:spPr bwMode="auto">
                          <a:xfrm>
                            <a:off x="7380" y="4320"/>
                            <a:ext cx="1440" cy="360"/>
                          </a:xfrm>
                          <a:prstGeom prst="rect">
                            <a:avLst/>
                          </a:prstGeom>
                          <a:noFill/>
                          <a:ln w="9525">
                            <a:noFill/>
                            <a:miter lim="800000"/>
                            <a:headEnd/>
                            <a:tailEnd/>
                          </a:ln>
                        </wps:spPr>
                        <wps:txbx>
                          <w:txbxContent>
                            <w:p w14:paraId="36D14DE1" w14:textId="38692296" w:rsidR="00D46CFF" w:rsidRPr="00EE524A" w:rsidRDefault="00D46CFF" w:rsidP="00964C5E">
                              <w:pPr>
                                <w:pStyle w:val="a9"/>
                                <w:spacing w:before="0" w:beforeAutospacing="0" w:after="0" w:afterAutospacing="0"/>
                                <w:textAlignment w:val="baseline"/>
                                <w:rPr>
                                  <w:lang w:val="kk-KZ"/>
                                </w:rPr>
                              </w:pPr>
                              <w:r w:rsidRPr="00016E2F">
                                <w:rPr>
                                  <w:rFonts w:ascii="Arial" w:hAnsi="Arial" w:cs="Arial"/>
                                  <w:b/>
                                  <w:bCs/>
                                  <w:i/>
                                  <w:iCs/>
                                  <w:color w:val="000099"/>
                                  <w:kern w:val="24"/>
                                  <w:sz w:val="14"/>
                                  <w:szCs w:val="14"/>
                                </w:rPr>
                                <w:t>ЖАМБЫЛ</w:t>
                              </w:r>
                            </w:p>
                          </w:txbxContent>
                        </wps:txbx>
                        <wps:bodyPr vert="horz" wrap="square" lIns="18000" tIns="18000" rIns="18000" bIns="18000" numCol="1" anchor="t" anchorCtr="0" compatLnSpc="1">
                          <a:prstTxWarp prst="textNoShape">
                            <a:avLst/>
                          </a:prstTxWarp>
                        </wps:bodyPr>
                      </wps:wsp>
                      <wps:wsp>
                        <wps:cNvPr id="1047543351" name="Rectangle 297"/>
                        <wps:cNvSpPr>
                          <a:spLocks noChangeArrowheads="1"/>
                        </wps:cNvSpPr>
                        <wps:spPr bwMode="auto">
                          <a:xfrm>
                            <a:off x="7010" y="1766"/>
                            <a:ext cx="1252" cy="188"/>
                          </a:xfrm>
                          <a:prstGeom prst="rect">
                            <a:avLst/>
                          </a:prstGeom>
                          <a:noFill/>
                          <a:ln w="9525">
                            <a:noFill/>
                            <a:miter lim="800000"/>
                            <a:headEnd/>
                            <a:tailEnd/>
                          </a:ln>
                        </wps:spPr>
                        <wps:txbx>
                          <w:txbxContent>
                            <w:p w14:paraId="16A5717B" w14:textId="6CD3895C" w:rsidR="00D46CFF" w:rsidRPr="00EE524A" w:rsidRDefault="00D46CFF" w:rsidP="00964C5E">
                              <w:pPr>
                                <w:pStyle w:val="a9"/>
                                <w:spacing w:before="0" w:beforeAutospacing="0" w:after="0" w:afterAutospacing="0"/>
                                <w:textAlignment w:val="baseline"/>
                                <w:rPr>
                                  <w:lang w:val="kk-KZ"/>
                                </w:rPr>
                              </w:pPr>
                              <w:r w:rsidRPr="00016E2F">
                                <w:rPr>
                                  <w:rFonts w:ascii="Arial" w:hAnsi="Arial" w:cs="Arial"/>
                                  <w:b/>
                                  <w:bCs/>
                                  <w:i/>
                                  <w:iCs/>
                                  <w:color w:val="000099"/>
                                  <w:kern w:val="24"/>
                                  <w:sz w:val="14"/>
                                  <w:szCs w:val="14"/>
                                </w:rPr>
                                <w:t>АКМОЛ</w:t>
                              </w:r>
                              <w:r>
                                <w:rPr>
                                  <w:rFonts w:ascii="Arial" w:hAnsi="Arial" w:cs="Arial"/>
                                  <w:b/>
                                  <w:bCs/>
                                  <w:i/>
                                  <w:iCs/>
                                  <w:color w:val="000099"/>
                                  <w:kern w:val="24"/>
                                  <w:sz w:val="14"/>
                                  <w:szCs w:val="14"/>
                                  <w:lang w:val="kk-KZ"/>
                                </w:rPr>
                                <w:t>А</w:t>
                              </w:r>
                            </w:p>
                          </w:txbxContent>
                        </wps:txbx>
                        <wps:bodyPr vert="horz" wrap="square" lIns="18000" tIns="18000" rIns="18000" bIns="18000" numCol="1" anchor="t" anchorCtr="0" compatLnSpc="1">
                          <a:prstTxWarp prst="textNoShape">
                            <a:avLst/>
                          </a:prstTxWarp>
                        </wps:bodyPr>
                      </wps:wsp>
                      <wps:wsp>
                        <wps:cNvPr id="1055901403" name="Rectangle 296"/>
                        <wps:cNvSpPr>
                          <a:spLocks noChangeArrowheads="1"/>
                        </wps:cNvSpPr>
                        <wps:spPr bwMode="auto">
                          <a:xfrm>
                            <a:off x="2562" y="2364"/>
                            <a:ext cx="1172" cy="276"/>
                          </a:xfrm>
                          <a:prstGeom prst="rect">
                            <a:avLst/>
                          </a:prstGeom>
                          <a:noFill/>
                          <a:ln w="9525">
                            <a:noFill/>
                            <a:miter lim="800000"/>
                            <a:headEnd/>
                            <a:tailEnd/>
                          </a:ln>
                        </wps:spPr>
                        <wps:txbx>
                          <w:txbxContent>
                            <w:p w14:paraId="63FF2CC2" w14:textId="6A70B227" w:rsidR="00D46CFF" w:rsidRPr="00EE524A" w:rsidRDefault="00D46CFF" w:rsidP="00EE524A">
                              <w:pPr>
                                <w:pStyle w:val="a9"/>
                                <w:spacing w:before="0" w:beforeAutospacing="0" w:after="0" w:afterAutospacing="0"/>
                                <w:jc w:val="center"/>
                                <w:textAlignment w:val="baseline"/>
                                <w:rPr>
                                  <w:lang w:val="kk-KZ"/>
                                </w:rPr>
                              </w:pPr>
                              <w:r w:rsidRPr="00016E2F">
                                <w:rPr>
                                  <w:rFonts w:ascii="Arial" w:hAnsi="Arial" w:cs="Arial"/>
                                  <w:b/>
                                  <w:bCs/>
                                  <w:i/>
                                  <w:iCs/>
                                  <w:color w:val="000099"/>
                                  <w:kern w:val="24"/>
                                  <w:sz w:val="14"/>
                                  <w:szCs w:val="14"/>
                                </w:rPr>
                                <w:t>АТЫРАУ</w:t>
                              </w:r>
                            </w:p>
                          </w:txbxContent>
                        </wps:txbx>
                        <wps:bodyPr vert="horz" wrap="square" lIns="18000" tIns="18000" rIns="18000" bIns="18000" numCol="1" anchor="t" anchorCtr="0" compatLnSpc="1">
                          <a:prstTxWarp prst="textNoShape">
                            <a:avLst/>
                          </a:prstTxWarp>
                        </wps:bodyPr>
                      </wps:wsp>
                      <wps:wsp>
                        <wps:cNvPr id="404491851" name="Rectangle 295"/>
                        <wps:cNvSpPr>
                          <a:spLocks noChangeArrowheads="1"/>
                        </wps:cNvSpPr>
                        <wps:spPr bwMode="auto">
                          <a:xfrm>
                            <a:off x="8100" y="1620"/>
                            <a:ext cx="1384" cy="264"/>
                          </a:xfrm>
                          <a:prstGeom prst="rect">
                            <a:avLst/>
                          </a:prstGeom>
                          <a:noFill/>
                          <a:ln w="9525">
                            <a:noFill/>
                            <a:miter lim="800000"/>
                            <a:headEnd/>
                            <a:tailEnd/>
                          </a:ln>
                        </wps:spPr>
                        <wps:txbx>
                          <w:txbxContent>
                            <w:p w14:paraId="4F650DB4" w14:textId="061FF069" w:rsidR="00D46CFF" w:rsidRPr="00DA089D" w:rsidRDefault="00D46CFF" w:rsidP="00EE524A">
                              <w:pPr>
                                <w:pStyle w:val="a9"/>
                                <w:spacing w:before="0" w:beforeAutospacing="0" w:after="0" w:afterAutospacing="0"/>
                                <w:jc w:val="center"/>
                                <w:textAlignment w:val="baseline"/>
                                <w:rPr>
                                  <w:lang w:val="kk-KZ"/>
                                </w:rPr>
                              </w:pPr>
                              <w:r w:rsidRPr="00016E2F">
                                <w:rPr>
                                  <w:rFonts w:ascii="Arial" w:hAnsi="Arial" w:cs="Arial"/>
                                  <w:b/>
                                  <w:bCs/>
                                  <w:i/>
                                  <w:iCs/>
                                  <w:color w:val="000099"/>
                                  <w:kern w:val="24"/>
                                  <w:sz w:val="14"/>
                                  <w:szCs w:val="14"/>
                                </w:rPr>
                                <w:t>ПАВЛОДАР</w:t>
                              </w:r>
                            </w:p>
                          </w:txbxContent>
                        </wps:txbx>
                        <wps:bodyPr vert="horz" wrap="square" lIns="18000" tIns="18000" rIns="18000" bIns="18000" numCol="1" anchor="t" anchorCtr="0" compatLnSpc="1">
                          <a:prstTxWarp prst="textNoShape">
                            <a:avLst/>
                          </a:prstTxWarp>
                        </wps:bodyPr>
                      </wps:wsp>
                      <wps:wsp>
                        <wps:cNvPr id="1159886438" name="Rectangle 294"/>
                        <wps:cNvSpPr>
                          <a:spLocks noChangeArrowheads="1"/>
                        </wps:cNvSpPr>
                        <wps:spPr bwMode="auto">
                          <a:xfrm>
                            <a:off x="1796" y="1808"/>
                            <a:ext cx="2040" cy="352"/>
                          </a:xfrm>
                          <a:prstGeom prst="rect">
                            <a:avLst/>
                          </a:prstGeom>
                          <a:noFill/>
                          <a:ln w="9525">
                            <a:noFill/>
                            <a:miter lim="800000"/>
                            <a:headEnd/>
                            <a:tailEnd/>
                          </a:ln>
                        </wps:spPr>
                        <wps:txbx>
                          <w:txbxContent>
                            <w:p w14:paraId="72CB9C90" w14:textId="3CE8B28B" w:rsidR="00D46CFF" w:rsidRPr="00EE524A" w:rsidRDefault="00D46CFF" w:rsidP="00EE524A">
                              <w:pPr>
                                <w:pStyle w:val="a9"/>
                                <w:spacing w:before="0" w:beforeAutospacing="0" w:after="0" w:afterAutospacing="0"/>
                                <w:jc w:val="center"/>
                                <w:textAlignment w:val="baseline"/>
                                <w:rPr>
                                  <w:lang w:val="kk-KZ"/>
                                </w:rPr>
                              </w:pPr>
                              <w:r>
                                <w:rPr>
                                  <w:rFonts w:ascii="Arial" w:hAnsi="Arial" w:cs="Arial"/>
                                  <w:b/>
                                  <w:bCs/>
                                  <w:i/>
                                  <w:iCs/>
                                  <w:color w:val="000099"/>
                                  <w:kern w:val="24"/>
                                  <w:sz w:val="14"/>
                                  <w:szCs w:val="14"/>
                                  <w:lang w:val="kk-KZ"/>
                                </w:rPr>
                                <w:t>БАТЫС ҚАЗАҚСТАН</w:t>
                              </w:r>
                            </w:p>
                          </w:txbxContent>
                        </wps:txbx>
                        <wps:bodyPr vert="horz" wrap="square" lIns="18000" tIns="18000" rIns="18000" bIns="18000" numCol="1" anchor="t" anchorCtr="0" compatLnSpc="1">
                          <a:prstTxWarp prst="textNoShape">
                            <a:avLst/>
                          </a:prstTxWarp>
                        </wps:bodyPr>
                      </wps:wsp>
                      <wps:wsp>
                        <wps:cNvPr id="1394168588" name="Rectangle 293"/>
                        <wps:cNvSpPr>
                          <a:spLocks noChangeArrowheads="1"/>
                        </wps:cNvSpPr>
                        <wps:spPr bwMode="auto">
                          <a:xfrm>
                            <a:off x="5521" y="4779"/>
                            <a:ext cx="1826" cy="438"/>
                          </a:xfrm>
                          <a:prstGeom prst="rect">
                            <a:avLst/>
                          </a:prstGeom>
                          <a:noFill/>
                          <a:ln w="9525">
                            <a:noFill/>
                            <a:miter lim="800000"/>
                            <a:headEnd/>
                            <a:tailEnd/>
                          </a:ln>
                        </wps:spPr>
                        <wps:txbx>
                          <w:txbxContent>
                            <w:p w14:paraId="084228EB" w14:textId="74D3EFED" w:rsidR="00D46CFF" w:rsidRPr="00EE524A" w:rsidRDefault="00D46CFF" w:rsidP="00964C5E">
                              <w:pPr>
                                <w:pStyle w:val="a9"/>
                                <w:spacing w:before="0" w:beforeAutospacing="0" w:after="0" w:afterAutospacing="0"/>
                                <w:textAlignment w:val="baseline"/>
                                <w:rPr>
                                  <w:lang w:val="kk-KZ"/>
                                </w:rPr>
                              </w:pPr>
                              <w:r>
                                <w:rPr>
                                  <w:rFonts w:ascii="Arial" w:hAnsi="Arial" w:cs="Arial"/>
                                  <w:b/>
                                  <w:bCs/>
                                  <w:i/>
                                  <w:iCs/>
                                  <w:color w:val="000099"/>
                                  <w:kern w:val="24"/>
                                  <w:sz w:val="14"/>
                                  <w:szCs w:val="14"/>
                                  <w:lang w:val="kk-KZ"/>
                                </w:rPr>
                                <w:t>ОҢТҮСТІК ҚАЗАҚСТАН</w:t>
                              </w:r>
                            </w:p>
                          </w:txbxContent>
                        </wps:txbx>
                        <wps:bodyPr vert="horz" wrap="square" lIns="18000" tIns="18000" rIns="18000" bIns="18000" numCol="1" anchor="t" anchorCtr="0" compatLnSpc="1">
                          <a:prstTxWarp prst="textNoShape">
                            <a:avLst/>
                          </a:prstTxWarp>
                        </wps:bodyPr>
                      </wps:wsp>
                      <wps:wsp>
                        <wps:cNvPr id="944728098" name="Rectangle 292"/>
                        <wps:cNvSpPr>
                          <a:spLocks noChangeArrowheads="1"/>
                        </wps:cNvSpPr>
                        <wps:spPr bwMode="auto">
                          <a:xfrm>
                            <a:off x="6246" y="1001"/>
                            <a:ext cx="1928" cy="360"/>
                          </a:xfrm>
                          <a:prstGeom prst="rect">
                            <a:avLst/>
                          </a:prstGeom>
                          <a:noFill/>
                          <a:ln w="9525">
                            <a:noFill/>
                            <a:miter lim="800000"/>
                            <a:headEnd/>
                            <a:tailEnd/>
                          </a:ln>
                        </wps:spPr>
                        <wps:txbx>
                          <w:txbxContent>
                            <w:p w14:paraId="6D28625C" w14:textId="028788E4" w:rsidR="00D46CFF" w:rsidRPr="00DA089D" w:rsidRDefault="00D46CFF" w:rsidP="00EE524A">
                              <w:pPr>
                                <w:pStyle w:val="a9"/>
                                <w:spacing w:before="0" w:beforeAutospacing="0" w:after="0" w:afterAutospacing="0"/>
                                <w:jc w:val="center"/>
                                <w:textAlignment w:val="baseline"/>
                                <w:rPr>
                                  <w:lang w:val="kk-KZ"/>
                                </w:rPr>
                              </w:pPr>
                              <w:r>
                                <w:rPr>
                                  <w:rFonts w:ascii="Arial" w:hAnsi="Arial" w:cs="Arial"/>
                                  <w:b/>
                                  <w:bCs/>
                                  <w:i/>
                                  <w:iCs/>
                                  <w:color w:val="000099"/>
                                  <w:kern w:val="24"/>
                                  <w:sz w:val="14"/>
                                  <w:szCs w:val="14"/>
                                  <w:lang w:val="kk-KZ"/>
                                </w:rPr>
                                <w:t>СОЛТҮСТІК ҚАЗАҚСТАН</w:t>
                              </w:r>
                            </w:p>
                          </w:txbxContent>
                        </wps:txbx>
                        <wps:bodyPr vert="horz" wrap="square" lIns="18000" tIns="18000" rIns="18000" bIns="18000" numCol="1" anchor="t" anchorCtr="0" compatLnSpc="1">
                          <a:prstTxWarp prst="textNoShape">
                            <a:avLst/>
                          </a:prstTxWarp>
                        </wps:bodyPr>
                      </wps:wsp>
                      <wps:wsp>
                        <wps:cNvPr id="1027486843" name="Rectangle 291"/>
                        <wps:cNvSpPr>
                          <a:spLocks noChangeArrowheads="1"/>
                        </wps:cNvSpPr>
                        <wps:spPr bwMode="auto">
                          <a:xfrm>
                            <a:off x="7020" y="1980"/>
                            <a:ext cx="720" cy="180"/>
                          </a:xfrm>
                          <a:prstGeom prst="rect">
                            <a:avLst/>
                          </a:prstGeom>
                          <a:noFill/>
                          <a:ln w="9525">
                            <a:noFill/>
                            <a:miter lim="800000"/>
                            <a:headEnd/>
                            <a:tailEnd/>
                          </a:ln>
                        </wps:spPr>
                        <wps:txbx>
                          <w:txbxContent>
                            <w:p w14:paraId="41525CF5" w14:textId="77777777" w:rsidR="00D46CFF" w:rsidRDefault="00D46CFF" w:rsidP="00964C5E">
                              <w:pPr>
                                <w:pStyle w:val="a9"/>
                                <w:spacing w:before="0" w:beforeAutospacing="0" w:after="0" w:afterAutospacing="0"/>
                                <w:textAlignment w:val="baseline"/>
                              </w:pPr>
                              <w:r>
                                <w:rPr>
                                  <w:rFonts w:ascii="Arial" w:hAnsi="Arial" w:cs="Arial"/>
                                  <w:b/>
                                  <w:bCs/>
                                  <w:i/>
                                  <w:iCs/>
                                  <w:color w:val="E60000"/>
                                  <w:kern w:val="24"/>
                                  <w:sz w:val="14"/>
                                  <w:szCs w:val="14"/>
                                </w:rPr>
                                <w:t>АСТАНА</w:t>
                              </w:r>
                            </w:p>
                          </w:txbxContent>
                        </wps:txbx>
                        <wps:bodyPr vert="horz" wrap="square" lIns="18000" tIns="18000" rIns="18000" bIns="18000" numCol="1" anchor="t" anchorCtr="0" compatLnSpc="1">
                          <a:prstTxWarp prst="textNoShape">
                            <a:avLst/>
                          </a:prstTxWarp>
                        </wps:bodyPr>
                      </wps:wsp>
                      <wps:wsp>
                        <wps:cNvPr id="1930631840" name="Text Box 290"/>
                        <wps:cNvSpPr txBox="1">
                          <a:spLocks noChangeArrowheads="1"/>
                        </wps:cNvSpPr>
                        <wps:spPr bwMode="auto">
                          <a:xfrm>
                            <a:off x="7040" y="370"/>
                            <a:ext cx="42" cy="200"/>
                          </a:xfrm>
                          <a:prstGeom prst="rect">
                            <a:avLst/>
                          </a:prstGeom>
                          <a:solidFill>
                            <a:srgbClr val="FFFFFF"/>
                          </a:solidFill>
                          <a:ln w="9525">
                            <a:noFill/>
                            <a:miter lim="800000"/>
                            <a:headEnd/>
                            <a:tailEnd/>
                          </a:ln>
                        </wps:spPr>
                        <wps:txbx>
                          <w:txbxContent>
                            <w:p w14:paraId="0FC4EE76" w14:textId="77777777" w:rsidR="00D46CFF" w:rsidRDefault="00D46CFF" w:rsidP="00964C5E"/>
                          </w:txbxContent>
                        </wps:txbx>
                        <wps:bodyPr vert="horz" wrap="square" lIns="18000" tIns="18000" rIns="18000" bIns="18000" numCol="1" anchor="t" anchorCtr="0" compatLnSpc="1">
                          <a:prstTxWarp prst="textNoShape">
                            <a:avLst/>
                          </a:prstTxWarp>
                        </wps:bodyPr>
                      </wps:wsp>
                      <wps:wsp>
                        <wps:cNvPr id="712124123" name="Text Box 289"/>
                        <wps:cNvSpPr txBox="1">
                          <a:spLocks noChangeArrowheads="1"/>
                        </wps:cNvSpPr>
                        <wps:spPr bwMode="auto">
                          <a:xfrm>
                            <a:off x="4206" y="2008"/>
                            <a:ext cx="46" cy="200"/>
                          </a:xfrm>
                          <a:prstGeom prst="rect">
                            <a:avLst/>
                          </a:prstGeom>
                          <a:solidFill>
                            <a:srgbClr val="FFFFFF"/>
                          </a:solidFill>
                          <a:ln w="9525">
                            <a:noFill/>
                            <a:miter lim="800000"/>
                            <a:headEnd/>
                            <a:tailEnd/>
                          </a:ln>
                        </wps:spPr>
                        <wps:txbx>
                          <w:txbxContent>
                            <w:p w14:paraId="10FCD4F9" w14:textId="77777777" w:rsidR="00D46CFF" w:rsidRDefault="00D46CFF" w:rsidP="00964C5E"/>
                          </w:txbxContent>
                        </wps:txbx>
                        <wps:bodyPr vert="horz" wrap="square" lIns="18000" tIns="18000" rIns="18000" bIns="18000" numCol="1" anchor="t" anchorCtr="0" compatLnSpc="1">
                          <a:prstTxWarp prst="textNoShape">
                            <a:avLst/>
                          </a:prstTxWarp>
                        </wps:bodyPr>
                      </wps:wsp>
                      <wps:wsp>
                        <wps:cNvPr id="1397864098" name="Text Box 288"/>
                        <wps:cNvSpPr txBox="1">
                          <a:spLocks noChangeArrowheads="1"/>
                        </wps:cNvSpPr>
                        <wps:spPr bwMode="auto">
                          <a:xfrm>
                            <a:off x="9436" y="4052"/>
                            <a:ext cx="42" cy="198"/>
                          </a:xfrm>
                          <a:prstGeom prst="rect">
                            <a:avLst/>
                          </a:prstGeom>
                          <a:solidFill>
                            <a:srgbClr val="FFFFFF"/>
                          </a:solidFill>
                          <a:ln w="9525">
                            <a:noFill/>
                            <a:miter lim="800000"/>
                            <a:headEnd/>
                            <a:tailEnd/>
                          </a:ln>
                        </wps:spPr>
                        <wps:txbx>
                          <w:txbxContent>
                            <w:p w14:paraId="4E831F76" w14:textId="77777777" w:rsidR="00D46CFF" w:rsidRDefault="00D46CFF" w:rsidP="00964C5E"/>
                          </w:txbxContent>
                        </wps:txbx>
                        <wps:bodyPr vert="horz" wrap="square" lIns="18000" tIns="18000" rIns="18000" bIns="18000" numCol="1" anchor="t" anchorCtr="0" compatLnSpc="1">
                          <a:prstTxWarp prst="textNoShape">
                            <a:avLst/>
                          </a:prstTxWarp>
                        </wps:bodyPr>
                      </wps:wsp>
                      <wps:wsp>
                        <wps:cNvPr id="1920302924" name="Text Box 287"/>
                        <wps:cNvSpPr txBox="1">
                          <a:spLocks noChangeArrowheads="1"/>
                        </wps:cNvSpPr>
                        <wps:spPr bwMode="auto">
                          <a:xfrm>
                            <a:off x="7984" y="4258"/>
                            <a:ext cx="44" cy="200"/>
                          </a:xfrm>
                          <a:prstGeom prst="rect">
                            <a:avLst/>
                          </a:prstGeom>
                          <a:solidFill>
                            <a:srgbClr val="FFFFFF"/>
                          </a:solidFill>
                          <a:ln w="9525">
                            <a:noFill/>
                            <a:miter lim="800000"/>
                            <a:headEnd/>
                            <a:tailEnd/>
                          </a:ln>
                        </wps:spPr>
                        <wps:txbx>
                          <w:txbxContent>
                            <w:p w14:paraId="175AC4E4" w14:textId="77777777" w:rsidR="00D46CFF" w:rsidRDefault="00D46CFF" w:rsidP="00964C5E"/>
                          </w:txbxContent>
                        </wps:txbx>
                        <wps:bodyPr vert="horz" wrap="square" lIns="18000" tIns="18000" rIns="18000" bIns="18000" numCol="1" anchor="t" anchorCtr="0" compatLnSpc="1">
                          <a:prstTxWarp prst="textNoShape">
                            <a:avLst/>
                          </a:prstTxWarp>
                        </wps:bodyPr>
                      </wps:wsp>
                      <wps:wsp>
                        <wps:cNvPr id="562852122" name="Text Box 286"/>
                        <wps:cNvSpPr txBox="1">
                          <a:spLocks noChangeArrowheads="1"/>
                        </wps:cNvSpPr>
                        <wps:spPr bwMode="auto">
                          <a:xfrm>
                            <a:off x="6750" y="4822"/>
                            <a:ext cx="44" cy="198"/>
                          </a:xfrm>
                          <a:prstGeom prst="rect">
                            <a:avLst/>
                          </a:prstGeom>
                          <a:solidFill>
                            <a:srgbClr val="FFFFFF"/>
                          </a:solidFill>
                          <a:ln w="9525">
                            <a:noFill/>
                            <a:miter lim="800000"/>
                            <a:headEnd/>
                            <a:tailEnd/>
                          </a:ln>
                        </wps:spPr>
                        <wps:txbx>
                          <w:txbxContent>
                            <w:p w14:paraId="10401C33" w14:textId="77777777" w:rsidR="00D46CFF" w:rsidRDefault="00D46CFF" w:rsidP="00964C5E"/>
                          </w:txbxContent>
                        </wps:txbx>
                        <wps:bodyPr vert="horz" wrap="square" lIns="18000" tIns="18000" rIns="18000" bIns="18000" numCol="1" anchor="t" anchorCtr="0" compatLnSpc="1">
                          <a:prstTxWarp prst="textNoShape">
                            <a:avLst/>
                          </a:prstTxWarp>
                        </wps:bodyPr>
                      </wps:wsp>
                      <wps:wsp>
                        <wps:cNvPr id="2111113848" name="Text Box 285"/>
                        <wps:cNvSpPr txBox="1">
                          <a:spLocks noChangeArrowheads="1"/>
                        </wps:cNvSpPr>
                        <wps:spPr bwMode="auto">
                          <a:xfrm>
                            <a:off x="1824" y="2230"/>
                            <a:ext cx="46" cy="200"/>
                          </a:xfrm>
                          <a:prstGeom prst="rect">
                            <a:avLst/>
                          </a:prstGeom>
                          <a:solidFill>
                            <a:srgbClr val="FFFFFF"/>
                          </a:solidFill>
                          <a:ln w="9525">
                            <a:noFill/>
                            <a:miter lim="800000"/>
                            <a:headEnd/>
                            <a:tailEnd/>
                          </a:ln>
                        </wps:spPr>
                        <wps:txbx>
                          <w:txbxContent>
                            <w:p w14:paraId="06867AF1" w14:textId="77777777" w:rsidR="00D46CFF" w:rsidRDefault="00D46CFF" w:rsidP="00964C5E"/>
                          </w:txbxContent>
                        </wps:txbx>
                        <wps:bodyPr vert="horz" wrap="square" lIns="18000" tIns="18000" rIns="18000" bIns="18000" numCol="1" anchor="t" anchorCtr="0" compatLnSpc="1">
                          <a:prstTxWarp prst="textNoShape">
                            <a:avLst/>
                          </a:prstTxWarp>
                        </wps:bodyPr>
                      </wps:wsp>
                      <wps:wsp>
                        <wps:cNvPr id="1586776635" name="Text Box 284"/>
                        <wps:cNvSpPr txBox="1">
                          <a:spLocks noChangeArrowheads="1"/>
                        </wps:cNvSpPr>
                        <wps:spPr bwMode="auto">
                          <a:xfrm>
                            <a:off x="3304" y="3286"/>
                            <a:ext cx="42" cy="200"/>
                          </a:xfrm>
                          <a:prstGeom prst="rect">
                            <a:avLst/>
                          </a:prstGeom>
                          <a:solidFill>
                            <a:srgbClr val="FFFFFF"/>
                          </a:solidFill>
                          <a:ln w="9525">
                            <a:noFill/>
                            <a:miter lim="800000"/>
                            <a:headEnd/>
                            <a:tailEnd/>
                          </a:ln>
                        </wps:spPr>
                        <wps:txbx>
                          <w:txbxContent>
                            <w:p w14:paraId="70271BAE" w14:textId="77777777" w:rsidR="00D46CFF" w:rsidRDefault="00D46CFF" w:rsidP="00964C5E"/>
                          </w:txbxContent>
                        </wps:txbx>
                        <wps:bodyPr vert="horz" wrap="square" lIns="18000" tIns="18000" rIns="18000" bIns="18000" numCol="1" anchor="t" anchorCtr="0" compatLnSpc="1">
                          <a:prstTxWarp prst="textNoShape">
                            <a:avLst/>
                          </a:prstTxWarp>
                        </wps:bodyPr>
                      </wps:wsp>
                      <wps:wsp>
                        <wps:cNvPr id="1366911438" name="Text Box 283"/>
                        <wps:cNvSpPr txBox="1">
                          <a:spLocks noChangeArrowheads="1"/>
                        </wps:cNvSpPr>
                        <wps:spPr bwMode="auto">
                          <a:xfrm>
                            <a:off x="4886" y="2108"/>
                            <a:ext cx="42" cy="222"/>
                          </a:xfrm>
                          <a:prstGeom prst="rect">
                            <a:avLst/>
                          </a:prstGeom>
                          <a:noFill/>
                          <a:ln w="9525">
                            <a:noFill/>
                            <a:miter lim="800000"/>
                            <a:headEnd/>
                            <a:tailEnd/>
                          </a:ln>
                        </wps:spPr>
                        <wps:txbx>
                          <w:txbxContent>
                            <w:p w14:paraId="275DE1E4" w14:textId="77777777" w:rsidR="00D46CFF" w:rsidRDefault="00D46CFF" w:rsidP="00964C5E"/>
                          </w:txbxContent>
                        </wps:txbx>
                        <wps:bodyPr vert="horz" wrap="square" lIns="18000" tIns="18000" rIns="18000" bIns="18000" numCol="1" anchor="t" anchorCtr="0" compatLnSpc="1">
                          <a:prstTxWarp prst="textNoShape">
                            <a:avLst/>
                          </a:prstTxWarp>
                        </wps:bodyPr>
                      </wps:wsp>
                      <wps:wsp>
                        <wps:cNvPr id="448209570" name="Text Box 282"/>
                        <wps:cNvSpPr txBox="1">
                          <a:spLocks noChangeArrowheads="1"/>
                        </wps:cNvSpPr>
                        <wps:spPr bwMode="auto">
                          <a:xfrm>
                            <a:off x="7432" y="1128"/>
                            <a:ext cx="320" cy="174"/>
                          </a:xfrm>
                          <a:prstGeom prst="rect">
                            <a:avLst/>
                          </a:prstGeom>
                          <a:noFill/>
                          <a:ln w="9525">
                            <a:noFill/>
                            <a:miter lim="800000"/>
                            <a:headEnd/>
                            <a:tailEnd/>
                          </a:ln>
                        </wps:spPr>
                        <wps:txbx>
                          <w:txbxContent>
                            <w:p w14:paraId="57AFAF15" w14:textId="77777777" w:rsidR="00D46CFF" w:rsidRDefault="00D46CFF" w:rsidP="00964C5E">
                              <w:pPr>
                                <w:pStyle w:val="a9"/>
                                <w:spacing w:before="0" w:beforeAutospacing="0" w:after="0" w:afterAutospacing="0"/>
                                <w:textAlignment w:val="baseline"/>
                              </w:pPr>
                              <w:r>
                                <w:rPr>
                                  <w:rFonts w:ascii="Arial" w:hAnsi="Arial" w:cs="Arial"/>
                                  <w:color w:val="000000"/>
                                  <w:kern w:val="24"/>
                                  <w:sz w:val="10"/>
                                  <w:szCs w:val="10"/>
                                </w:rPr>
                                <w:t>,2</w:t>
                              </w:r>
                            </w:p>
                          </w:txbxContent>
                        </wps:txbx>
                        <wps:bodyPr vert="horz" wrap="square" lIns="18000" tIns="18000" rIns="18000" bIns="18000" numCol="1" anchor="ctr" anchorCtr="0" compatLnSpc="1">
                          <a:prstTxWarp prst="textNoShape">
                            <a:avLst/>
                          </a:prstTxWarp>
                        </wps:bodyPr>
                      </wps:wsp>
                      <wps:wsp>
                        <wps:cNvPr id="1428320432" name="Text Box 281"/>
                        <wps:cNvSpPr txBox="1">
                          <a:spLocks noChangeArrowheads="1"/>
                        </wps:cNvSpPr>
                        <wps:spPr bwMode="auto">
                          <a:xfrm>
                            <a:off x="7672" y="1476"/>
                            <a:ext cx="238" cy="174"/>
                          </a:xfrm>
                          <a:prstGeom prst="rect">
                            <a:avLst/>
                          </a:prstGeom>
                          <a:noFill/>
                          <a:ln w="9525">
                            <a:noFill/>
                            <a:miter lim="800000"/>
                            <a:headEnd/>
                            <a:tailEnd/>
                          </a:ln>
                        </wps:spPr>
                        <wps:txbx>
                          <w:txbxContent>
                            <w:p w14:paraId="09DCAEDF"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1608046017" name="Text Box 280"/>
                        <wps:cNvSpPr txBox="1">
                          <a:spLocks noChangeArrowheads="1"/>
                        </wps:cNvSpPr>
                        <wps:spPr bwMode="auto">
                          <a:xfrm>
                            <a:off x="9120" y="3342"/>
                            <a:ext cx="322" cy="170"/>
                          </a:xfrm>
                          <a:prstGeom prst="rect">
                            <a:avLst/>
                          </a:prstGeom>
                          <a:noFill/>
                          <a:ln w="9525">
                            <a:noFill/>
                            <a:miter lim="800000"/>
                            <a:headEnd/>
                            <a:tailEnd/>
                          </a:ln>
                        </wps:spPr>
                        <wps:txbx>
                          <w:txbxContent>
                            <w:p w14:paraId="722D4640" w14:textId="77777777" w:rsidR="00D46CFF" w:rsidRDefault="00D46CFF" w:rsidP="00964C5E">
                              <w:pPr>
                                <w:pStyle w:val="a9"/>
                                <w:spacing w:before="0" w:beforeAutospacing="0" w:after="0" w:afterAutospacing="0"/>
                                <w:textAlignment w:val="baseline"/>
                              </w:pPr>
                              <w:r>
                                <w:rPr>
                                  <w:rFonts w:ascii="Arial" w:hAnsi="Arial" w:cs="Arial"/>
                                  <w:color w:val="000000"/>
                                  <w:kern w:val="24"/>
                                  <w:sz w:val="10"/>
                                  <w:szCs w:val="10"/>
                                </w:rPr>
                                <w:t>3</w:t>
                              </w:r>
                            </w:p>
                          </w:txbxContent>
                        </wps:txbx>
                        <wps:bodyPr vert="horz" wrap="square" lIns="18000" tIns="18000" rIns="18000" bIns="18000" numCol="1" anchor="ctr" anchorCtr="0" compatLnSpc="1">
                          <a:prstTxWarp prst="textNoShape">
                            <a:avLst/>
                          </a:prstTxWarp>
                        </wps:bodyPr>
                      </wps:wsp>
                      <wps:wsp>
                        <wps:cNvPr id="1273336972" name="Text Box 279"/>
                        <wps:cNvSpPr txBox="1">
                          <a:spLocks noChangeArrowheads="1"/>
                        </wps:cNvSpPr>
                        <wps:spPr bwMode="auto">
                          <a:xfrm>
                            <a:off x="9364" y="3194"/>
                            <a:ext cx="262" cy="174"/>
                          </a:xfrm>
                          <a:prstGeom prst="rect">
                            <a:avLst/>
                          </a:prstGeom>
                          <a:noFill/>
                          <a:ln w="9525">
                            <a:noFill/>
                            <a:miter lim="800000"/>
                            <a:headEnd/>
                            <a:tailEnd/>
                          </a:ln>
                        </wps:spPr>
                        <wps:txbx>
                          <w:txbxContent>
                            <w:p w14:paraId="4DECE9A7"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802270268" name="Text Box 278"/>
                        <wps:cNvSpPr txBox="1">
                          <a:spLocks noChangeArrowheads="1"/>
                        </wps:cNvSpPr>
                        <wps:spPr bwMode="auto">
                          <a:xfrm>
                            <a:off x="3088" y="2596"/>
                            <a:ext cx="270" cy="172"/>
                          </a:xfrm>
                          <a:prstGeom prst="rect">
                            <a:avLst/>
                          </a:prstGeom>
                          <a:noFill/>
                          <a:ln w="9525">
                            <a:noFill/>
                            <a:miter lim="800000"/>
                            <a:headEnd/>
                            <a:tailEnd/>
                          </a:ln>
                        </wps:spPr>
                        <wps:txbx>
                          <w:txbxContent>
                            <w:p w14:paraId="14CC94CC"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1215048839" name="Text Box 277"/>
                        <wps:cNvSpPr txBox="1">
                          <a:spLocks noChangeArrowheads="1"/>
                        </wps:cNvSpPr>
                        <wps:spPr bwMode="auto">
                          <a:xfrm>
                            <a:off x="3292" y="1968"/>
                            <a:ext cx="264" cy="174"/>
                          </a:xfrm>
                          <a:prstGeom prst="rect">
                            <a:avLst/>
                          </a:prstGeom>
                          <a:noFill/>
                          <a:ln w="9525">
                            <a:noFill/>
                            <a:miter lim="800000"/>
                            <a:headEnd/>
                            <a:tailEnd/>
                          </a:ln>
                        </wps:spPr>
                        <wps:txbx>
                          <w:txbxContent>
                            <w:p w14:paraId="07750385"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1790766669" name="Text Box 276"/>
                        <wps:cNvSpPr txBox="1">
                          <a:spLocks noChangeArrowheads="1"/>
                        </wps:cNvSpPr>
                        <wps:spPr bwMode="auto">
                          <a:xfrm>
                            <a:off x="10192" y="1776"/>
                            <a:ext cx="456" cy="172"/>
                          </a:xfrm>
                          <a:prstGeom prst="rect">
                            <a:avLst/>
                          </a:prstGeom>
                          <a:noFill/>
                          <a:ln w="9525">
                            <a:noFill/>
                            <a:miter lim="800000"/>
                            <a:headEnd/>
                            <a:tailEnd/>
                          </a:ln>
                        </wps:spPr>
                        <wps:txbx>
                          <w:txbxContent>
                            <w:p w14:paraId="2F14BBA4"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1004597065" name="Text Box 275"/>
                        <wps:cNvSpPr txBox="1">
                          <a:spLocks noChangeArrowheads="1"/>
                        </wps:cNvSpPr>
                        <wps:spPr bwMode="auto">
                          <a:xfrm>
                            <a:off x="10054" y="1416"/>
                            <a:ext cx="444" cy="174"/>
                          </a:xfrm>
                          <a:prstGeom prst="rect">
                            <a:avLst/>
                          </a:prstGeom>
                          <a:noFill/>
                          <a:ln w="9525">
                            <a:noFill/>
                            <a:miter lim="800000"/>
                            <a:headEnd/>
                            <a:tailEnd/>
                          </a:ln>
                        </wps:spPr>
                        <wps:txbx>
                          <w:txbxContent>
                            <w:p w14:paraId="496F5081"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1951475199" name="Text Box 274"/>
                        <wps:cNvSpPr txBox="1">
                          <a:spLocks noChangeArrowheads="1"/>
                        </wps:cNvSpPr>
                        <wps:spPr bwMode="auto">
                          <a:xfrm>
                            <a:off x="7412" y="3424"/>
                            <a:ext cx="320" cy="176"/>
                          </a:xfrm>
                          <a:prstGeom prst="rect">
                            <a:avLst/>
                          </a:prstGeom>
                          <a:noFill/>
                          <a:ln w="9525">
                            <a:noFill/>
                            <a:miter lim="800000"/>
                            <a:headEnd/>
                            <a:tailEnd/>
                          </a:ln>
                        </wps:spPr>
                        <wps:txbx>
                          <w:txbxContent>
                            <w:p w14:paraId="4E703B1B"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1300106826" name="Text Box 273"/>
                        <wps:cNvSpPr txBox="1">
                          <a:spLocks noChangeArrowheads="1"/>
                        </wps:cNvSpPr>
                        <wps:spPr bwMode="auto">
                          <a:xfrm>
                            <a:off x="7660" y="3478"/>
                            <a:ext cx="264" cy="174"/>
                          </a:xfrm>
                          <a:prstGeom prst="rect">
                            <a:avLst/>
                          </a:prstGeom>
                          <a:noFill/>
                          <a:ln w="9525">
                            <a:noFill/>
                            <a:miter lim="800000"/>
                            <a:headEnd/>
                            <a:tailEnd/>
                          </a:ln>
                        </wps:spPr>
                        <wps:txbx>
                          <w:txbxContent>
                            <w:p w14:paraId="42985745"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33082239" name="Text Box 272"/>
                        <wps:cNvSpPr txBox="1">
                          <a:spLocks noChangeArrowheads="1"/>
                        </wps:cNvSpPr>
                        <wps:spPr bwMode="auto">
                          <a:xfrm>
                            <a:off x="7672" y="2150"/>
                            <a:ext cx="320" cy="180"/>
                          </a:xfrm>
                          <a:prstGeom prst="rect">
                            <a:avLst/>
                          </a:prstGeom>
                          <a:noFill/>
                          <a:ln w="9525">
                            <a:noFill/>
                            <a:miter lim="800000"/>
                            <a:headEnd/>
                            <a:tailEnd/>
                          </a:ln>
                        </wps:spPr>
                        <wps:txbx>
                          <w:txbxContent>
                            <w:p w14:paraId="6958D173"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103786541" name="Text Box 271"/>
                        <wps:cNvSpPr txBox="1">
                          <a:spLocks noChangeArrowheads="1"/>
                        </wps:cNvSpPr>
                        <wps:spPr bwMode="auto">
                          <a:xfrm>
                            <a:off x="5260" y="2558"/>
                            <a:ext cx="402" cy="172"/>
                          </a:xfrm>
                          <a:prstGeom prst="rect">
                            <a:avLst/>
                          </a:prstGeom>
                          <a:noFill/>
                          <a:ln w="9525">
                            <a:noFill/>
                            <a:miter lim="800000"/>
                            <a:headEnd/>
                            <a:tailEnd/>
                          </a:ln>
                        </wps:spPr>
                        <wps:txbx>
                          <w:txbxContent>
                            <w:p w14:paraId="0F680B63"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1399162488" name="Text Box 270"/>
                        <wps:cNvSpPr txBox="1">
                          <a:spLocks noChangeArrowheads="1"/>
                        </wps:cNvSpPr>
                        <wps:spPr bwMode="auto">
                          <a:xfrm>
                            <a:off x="3008" y="4308"/>
                            <a:ext cx="264" cy="174"/>
                          </a:xfrm>
                          <a:prstGeom prst="rect">
                            <a:avLst/>
                          </a:prstGeom>
                          <a:noFill/>
                          <a:ln w="9525">
                            <a:noFill/>
                            <a:miter lim="800000"/>
                            <a:headEnd/>
                            <a:tailEnd/>
                          </a:ln>
                        </wps:spPr>
                        <wps:txbx>
                          <w:txbxContent>
                            <w:p w14:paraId="258989F1"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799660732" name="Text Box 269"/>
                        <wps:cNvSpPr txBox="1">
                          <a:spLocks noChangeArrowheads="1"/>
                        </wps:cNvSpPr>
                        <wps:spPr bwMode="auto">
                          <a:xfrm>
                            <a:off x="3168" y="4114"/>
                            <a:ext cx="322" cy="174"/>
                          </a:xfrm>
                          <a:prstGeom prst="rect">
                            <a:avLst/>
                          </a:prstGeom>
                          <a:noFill/>
                          <a:ln w="9525">
                            <a:noFill/>
                            <a:miter lim="800000"/>
                            <a:headEnd/>
                            <a:tailEnd/>
                          </a:ln>
                        </wps:spPr>
                        <wps:txbx>
                          <w:txbxContent>
                            <w:p w14:paraId="287DA623"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783100543" name="Text Box 268"/>
                        <wps:cNvSpPr txBox="1">
                          <a:spLocks noChangeArrowheads="1"/>
                        </wps:cNvSpPr>
                        <wps:spPr bwMode="auto">
                          <a:xfrm>
                            <a:off x="8396" y="876"/>
                            <a:ext cx="264" cy="172"/>
                          </a:xfrm>
                          <a:prstGeom prst="rect">
                            <a:avLst/>
                          </a:prstGeom>
                          <a:noFill/>
                          <a:ln w="9525">
                            <a:noFill/>
                            <a:miter lim="800000"/>
                            <a:headEnd/>
                            <a:tailEnd/>
                          </a:ln>
                        </wps:spPr>
                        <wps:txbx>
                          <w:txbxContent>
                            <w:p w14:paraId="775B6068" w14:textId="77777777" w:rsidR="00D46CFF" w:rsidRDefault="00D46CFF" w:rsidP="00964C5E">
                              <w:pPr>
                                <w:pStyle w:val="a9"/>
                                <w:spacing w:before="0" w:beforeAutospacing="0" w:after="0" w:afterAutospacing="0"/>
                                <w:jc w:val="center"/>
                                <w:textAlignment w:val="baseline"/>
                              </w:pPr>
                              <w:r>
                                <w:rPr>
                                  <w:rFonts w:ascii="Arial" w:hAnsi="Arial" w:cs="Arial"/>
                                  <w:color w:val="000000"/>
                                  <w:kern w:val="24"/>
                                  <w:sz w:val="10"/>
                                  <w:szCs w:val="10"/>
                                </w:rPr>
                                <w:t>1</w:t>
                              </w:r>
                            </w:p>
                          </w:txbxContent>
                        </wps:txbx>
                        <wps:bodyPr vert="horz" wrap="square" lIns="18000" tIns="18000" rIns="18000" bIns="18000" numCol="1" anchor="ctr" anchorCtr="0" compatLnSpc="1">
                          <a:prstTxWarp prst="textNoShape">
                            <a:avLst/>
                          </a:prstTxWarp>
                        </wps:bodyPr>
                      </wps:wsp>
                      <wps:wsp>
                        <wps:cNvPr id="575018287" name="Text Box 267"/>
                        <wps:cNvSpPr txBox="1">
                          <a:spLocks noChangeArrowheads="1"/>
                        </wps:cNvSpPr>
                        <wps:spPr bwMode="auto">
                          <a:xfrm>
                            <a:off x="8560" y="1070"/>
                            <a:ext cx="318" cy="180"/>
                          </a:xfrm>
                          <a:prstGeom prst="rect">
                            <a:avLst/>
                          </a:prstGeom>
                          <a:noFill/>
                          <a:ln w="9525">
                            <a:noFill/>
                            <a:miter lim="800000"/>
                            <a:headEnd/>
                            <a:tailEnd/>
                          </a:ln>
                        </wps:spPr>
                        <wps:txbx>
                          <w:txbxContent>
                            <w:p w14:paraId="078E71DE"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762379888" name="Text Box 266"/>
                        <wps:cNvSpPr txBox="1">
                          <a:spLocks noChangeArrowheads="1"/>
                        </wps:cNvSpPr>
                        <wps:spPr bwMode="auto">
                          <a:xfrm>
                            <a:off x="6792" y="3802"/>
                            <a:ext cx="402" cy="174"/>
                          </a:xfrm>
                          <a:prstGeom prst="rect">
                            <a:avLst/>
                          </a:prstGeom>
                          <a:noFill/>
                          <a:ln w="9525">
                            <a:noFill/>
                            <a:miter lim="800000"/>
                            <a:headEnd/>
                            <a:tailEnd/>
                          </a:ln>
                        </wps:spPr>
                        <wps:txbx>
                          <w:txbxContent>
                            <w:p w14:paraId="7EB2FD54"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896406541" name="Text Box 265"/>
                        <wps:cNvSpPr txBox="1">
                          <a:spLocks noChangeArrowheads="1"/>
                        </wps:cNvSpPr>
                        <wps:spPr bwMode="auto">
                          <a:xfrm>
                            <a:off x="6588" y="3224"/>
                            <a:ext cx="374" cy="178"/>
                          </a:xfrm>
                          <a:prstGeom prst="rect">
                            <a:avLst/>
                          </a:prstGeom>
                          <a:noFill/>
                          <a:ln w="9525">
                            <a:noFill/>
                            <a:miter lim="800000"/>
                            <a:headEnd/>
                            <a:tailEnd/>
                          </a:ln>
                        </wps:spPr>
                        <wps:txbx>
                          <w:txbxContent>
                            <w:p w14:paraId="33AD7BBF"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441027963" name="Freeform 264"/>
                        <wps:cNvSpPr>
                          <a:spLocks/>
                        </wps:cNvSpPr>
                        <wps:spPr bwMode="auto">
                          <a:xfrm>
                            <a:off x="8796" y="3913"/>
                            <a:ext cx="1503" cy="74"/>
                          </a:xfrm>
                          <a:custGeom>
                            <a:avLst/>
                            <a:gdLst/>
                            <a:ahLst/>
                            <a:cxnLst>
                              <a:cxn ang="0">
                                <a:pos x="0" y="74"/>
                              </a:cxn>
                              <a:cxn ang="0">
                                <a:pos x="99" y="0"/>
                              </a:cxn>
                              <a:cxn ang="0">
                                <a:pos x="1503" y="0"/>
                              </a:cxn>
                              <a:cxn ang="0">
                                <a:pos x="1404" y="74"/>
                              </a:cxn>
                              <a:cxn ang="0">
                                <a:pos x="0" y="74"/>
                              </a:cxn>
                            </a:cxnLst>
                            <a:rect l="0" t="0" r="r" b="b"/>
                            <a:pathLst>
                              <a:path w="1503" h="74">
                                <a:moveTo>
                                  <a:pt x="0" y="74"/>
                                </a:moveTo>
                                <a:lnTo>
                                  <a:pt x="99" y="0"/>
                                </a:lnTo>
                                <a:lnTo>
                                  <a:pt x="1503" y="0"/>
                                </a:lnTo>
                                <a:lnTo>
                                  <a:pt x="1404" y="74"/>
                                </a:lnTo>
                                <a:lnTo>
                                  <a:pt x="0" y="74"/>
                                </a:lnTo>
                                <a:close/>
                              </a:path>
                            </a:pathLst>
                          </a:custGeom>
                          <a:noFill/>
                          <a:ln w="9525">
                            <a:noFill/>
                            <a:round/>
                            <a:headEnd/>
                            <a:tailEnd/>
                          </a:ln>
                        </wps:spPr>
                        <wps:txbx>
                          <w:txbxContent>
                            <w:p w14:paraId="21712E8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93065243" name="Freeform 263"/>
                        <wps:cNvSpPr>
                          <a:spLocks/>
                        </wps:cNvSpPr>
                        <wps:spPr bwMode="auto">
                          <a:xfrm>
                            <a:off x="8796" y="2969"/>
                            <a:ext cx="99" cy="1018"/>
                          </a:xfrm>
                          <a:custGeom>
                            <a:avLst/>
                            <a:gdLst/>
                            <a:ahLst/>
                            <a:cxnLst>
                              <a:cxn ang="0">
                                <a:pos x="0" y="1018"/>
                              </a:cxn>
                              <a:cxn ang="0">
                                <a:pos x="0" y="75"/>
                              </a:cxn>
                              <a:cxn ang="0">
                                <a:pos x="99" y="0"/>
                              </a:cxn>
                              <a:cxn ang="0">
                                <a:pos x="99" y="944"/>
                              </a:cxn>
                              <a:cxn ang="0">
                                <a:pos x="0" y="1018"/>
                              </a:cxn>
                            </a:cxnLst>
                            <a:rect l="0" t="0" r="r" b="b"/>
                            <a:pathLst>
                              <a:path w="99" h="1018">
                                <a:moveTo>
                                  <a:pt x="0" y="1018"/>
                                </a:moveTo>
                                <a:lnTo>
                                  <a:pt x="0" y="75"/>
                                </a:lnTo>
                                <a:lnTo>
                                  <a:pt x="99" y="0"/>
                                </a:lnTo>
                                <a:lnTo>
                                  <a:pt x="99" y="944"/>
                                </a:lnTo>
                                <a:lnTo>
                                  <a:pt x="0" y="1018"/>
                                </a:lnTo>
                                <a:close/>
                              </a:path>
                            </a:pathLst>
                          </a:custGeom>
                          <a:noFill/>
                          <a:ln w="9525">
                            <a:noFill/>
                            <a:round/>
                            <a:headEnd/>
                            <a:tailEnd/>
                          </a:ln>
                        </wps:spPr>
                        <wps:txbx>
                          <w:txbxContent>
                            <w:p w14:paraId="0E127FE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78355244" name="Rectangle 262"/>
                        <wps:cNvSpPr>
                          <a:spLocks noChangeArrowheads="1"/>
                        </wps:cNvSpPr>
                        <wps:spPr bwMode="auto">
                          <a:xfrm>
                            <a:off x="8895" y="2969"/>
                            <a:ext cx="1404" cy="944"/>
                          </a:xfrm>
                          <a:prstGeom prst="rect">
                            <a:avLst/>
                          </a:prstGeom>
                          <a:noFill/>
                          <a:ln w="9525">
                            <a:noFill/>
                            <a:miter lim="800000"/>
                            <a:headEnd/>
                            <a:tailEnd/>
                          </a:ln>
                        </wps:spPr>
                        <wps:txbx>
                          <w:txbxContent>
                            <w:p w14:paraId="76C0B33A"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75886334" name="Freeform 261"/>
                        <wps:cNvSpPr>
                          <a:spLocks/>
                        </wps:cNvSpPr>
                        <wps:spPr bwMode="auto">
                          <a:xfrm>
                            <a:off x="8796" y="3913"/>
                            <a:ext cx="1503" cy="74"/>
                          </a:xfrm>
                          <a:custGeom>
                            <a:avLst/>
                            <a:gdLst/>
                            <a:ahLst/>
                            <a:cxnLst>
                              <a:cxn ang="0">
                                <a:pos x="1503" y="0"/>
                              </a:cxn>
                              <a:cxn ang="0">
                                <a:pos x="1404" y="74"/>
                              </a:cxn>
                              <a:cxn ang="0">
                                <a:pos x="0" y="74"/>
                              </a:cxn>
                              <a:cxn ang="0">
                                <a:pos x="99" y="0"/>
                              </a:cxn>
                              <a:cxn ang="0">
                                <a:pos x="1503" y="0"/>
                              </a:cxn>
                            </a:cxnLst>
                            <a:rect l="0" t="0" r="r" b="b"/>
                            <a:pathLst>
                              <a:path w="1503" h="74">
                                <a:moveTo>
                                  <a:pt x="1503" y="0"/>
                                </a:moveTo>
                                <a:lnTo>
                                  <a:pt x="1404" y="74"/>
                                </a:lnTo>
                                <a:lnTo>
                                  <a:pt x="0" y="74"/>
                                </a:lnTo>
                                <a:lnTo>
                                  <a:pt x="99" y="0"/>
                                </a:lnTo>
                                <a:lnTo>
                                  <a:pt x="1503" y="0"/>
                                </a:lnTo>
                                <a:close/>
                              </a:path>
                            </a:pathLst>
                          </a:custGeom>
                          <a:noFill/>
                          <a:ln w="9525">
                            <a:noFill/>
                            <a:round/>
                            <a:headEnd/>
                            <a:tailEnd/>
                          </a:ln>
                        </wps:spPr>
                        <wps:txbx>
                          <w:txbxContent>
                            <w:p w14:paraId="59A8A5C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81674872" name="Freeform 260"/>
                        <wps:cNvSpPr>
                          <a:spLocks/>
                        </wps:cNvSpPr>
                        <wps:spPr bwMode="auto">
                          <a:xfrm>
                            <a:off x="8796" y="2969"/>
                            <a:ext cx="99" cy="1018"/>
                          </a:xfrm>
                          <a:custGeom>
                            <a:avLst/>
                            <a:gdLst/>
                            <a:ahLst/>
                            <a:cxnLst>
                              <a:cxn ang="0">
                                <a:pos x="0" y="1018"/>
                              </a:cxn>
                              <a:cxn ang="0">
                                <a:pos x="0" y="75"/>
                              </a:cxn>
                              <a:cxn ang="0">
                                <a:pos x="99" y="0"/>
                              </a:cxn>
                              <a:cxn ang="0">
                                <a:pos x="99" y="944"/>
                              </a:cxn>
                              <a:cxn ang="0">
                                <a:pos x="0" y="1018"/>
                              </a:cxn>
                            </a:cxnLst>
                            <a:rect l="0" t="0" r="r" b="b"/>
                            <a:pathLst>
                              <a:path w="99" h="1018">
                                <a:moveTo>
                                  <a:pt x="0" y="1018"/>
                                </a:moveTo>
                                <a:lnTo>
                                  <a:pt x="0" y="75"/>
                                </a:lnTo>
                                <a:lnTo>
                                  <a:pt x="99" y="0"/>
                                </a:lnTo>
                                <a:lnTo>
                                  <a:pt x="99" y="944"/>
                                </a:lnTo>
                                <a:lnTo>
                                  <a:pt x="0" y="1018"/>
                                </a:lnTo>
                                <a:close/>
                              </a:path>
                            </a:pathLst>
                          </a:custGeom>
                          <a:noFill/>
                          <a:ln w="9525">
                            <a:noFill/>
                            <a:round/>
                            <a:headEnd/>
                            <a:tailEnd/>
                          </a:ln>
                        </wps:spPr>
                        <wps:txbx>
                          <w:txbxContent>
                            <w:p w14:paraId="35EC270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58201483" name="Rectangle 259"/>
                        <wps:cNvSpPr>
                          <a:spLocks noChangeArrowheads="1"/>
                        </wps:cNvSpPr>
                        <wps:spPr bwMode="auto">
                          <a:xfrm>
                            <a:off x="8895" y="2969"/>
                            <a:ext cx="1404" cy="944"/>
                          </a:xfrm>
                          <a:prstGeom prst="rect">
                            <a:avLst/>
                          </a:prstGeom>
                          <a:noFill/>
                          <a:ln w="9525">
                            <a:noFill/>
                            <a:miter lim="800000"/>
                            <a:headEnd/>
                            <a:tailEnd/>
                          </a:ln>
                        </wps:spPr>
                        <wps:txbx>
                          <w:txbxContent>
                            <w:p w14:paraId="3FA2BED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864192102" name="Freeform 258"/>
                        <wps:cNvSpPr>
                          <a:spLocks/>
                        </wps:cNvSpPr>
                        <wps:spPr bwMode="auto">
                          <a:xfrm>
                            <a:off x="9330" y="3658"/>
                            <a:ext cx="119" cy="329"/>
                          </a:xfrm>
                          <a:custGeom>
                            <a:avLst/>
                            <a:gdLst/>
                            <a:ahLst/>
                            <a:cxnLst>
                              <a:cxn ang="0">
                                <a:pos x="0" y="329"/>
                              </a:cxn>
                              <a:cxn ang="0">
                                <a:pos x="0" y="60"/>
                              </a:cxn>
                              <a:cxn ang="0">
                                <a:pos x="119" y="0"/>
                              </a:cxn>
                              <a:cxn ang="0">
                                <a:pos x="119" y="255"/>
                              </a:cxn>
                              <a:cxn ang="0">
                                <a:pos x="0" y="329"/>
                              </a:cxn>
                            </a:cxnLst>
                            <a:rect l="0" t="0" r="r" b="b"/>
                            <a:pathLst>
                              <a:path w="119" h="329">
                                <a:moveTo>
                                  <a:pt x="0" y="329"/>
                                </a:moveTo>
                                <a:lnTo>
                                  <a:pt x="0" y="60"/>
                                </a:lnTo>
                                <a:lnTo>
                                  <a:pt x="119" y="0"/>
                                </a:lnTo>
                                <a:lnTo>
                                  <a:pt x="119" y="255"/>
                                </a:lnTo>
                                <a:lnTo>
                                  <a:pt x="0" y="329"/>
                                </a:lnTo>
                                <a:close/>
                              </a:path>
                            </a:pathLst>
                          </a:custGeom>
                          <a:solidFill>
                            <a:srgbClr val="4D4D80"/>
                          </a:solidFill>
                          <a:ln w="20">
                            <a:solidFill>
                              <a:srgbClr val="000000"/>
                            </a:solidFill>
                            <a:round/>
                            <a:headEnd/>
                            <a:tailEnd/>
                          </a:ln>
                        </wps:spPr>
                        <wps:txbx>
                          <w:txbxContent>
                            <w:p w14:paraId="618022E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38244133" name="Rectangle 257"/>
                        <wps:cNvSpPr>
                          <a:spLocks noChangeArrowheads="1"/>
                        </wps:cNvSpPr>
                        <wps:spPr bwMode="auto">
                          <a:xfrm>
                            <a:off x="9014" y="3718"/>
                            <a:ext cx="316" cy="269"/>
                          </a:xfrm>
                          <a:prstGeom prst="rect">
                            <a:avLst/>
                          </a:prstGeom>
                          <a:solidFill>
                            <a:srgbClr val="9999FF"/>
                          </a:solidFill>
                          <a:ln w="20">
                            <a:solidFill>
                              <a:srgbClr val="000000"/>
                            </a:solidFill>
                            <a:miter lim="800000"/>
                            <a:headEnd/>
                            <a:tailEnd/>
                          </a:ln>
                        </wps:spPr>
                        <wps:txbx>
                          <w:txbxContent>
                            <w:p w14:paraId="0BC71DB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14427945" name="Freeform 256"/>
                        <wps:cNvSpPr>
                          <a:spLocks/>
                        </wps:cNvSpPr>
                        <wps:spPr bwMode="auto">
                          <a:xfrm>
                            <a:off x="9014" y="3650"/>
                            <a:ext cx="435" cy="60"/>
                          </a:xfrm>
                          <a:custGeom>
                            <a:avLst/>
                            <a:gdLst/>
                            <a:ahLst/>
                            <a:cxnLst>
                              <a:cxn ang="0">
                                <a:pos x="316" y="60"/>
                              </a:cxn>
                              <a:cxn ang="0">
                                <a:pos x="435" y="0"/>
                              </a:cxn>
                              <a:cxn ang="0">
                                <a:pos x="118" y="0"/>
                              </a:cxn>
                              <a:cxn ang="0">
                                <a:pos x="0" y="60"/>
                              </a:cxn>
                              <a:cxn ang="0">
                                <a:pos x="316" y="60"/>
                              </a:cxn>
                            </a:cxnLst>
                            <a:rect l="0" t="0" r="r" b="b"/>
                            <a:pathLst>
                              <a:path w="435" h="60">
                                <a:moveTo>
                                  <a:pt x="316" y="60"/>
                                </a:moveTo>
                                <a:lnTo>
                                  <a:pt x="435" y="0"/>
                                </a:lnTo>
                                <a:lnTo>
                                  <a:pt x="118" y="0"/>
                                </a:lnTo>
                                <a:lnTo>
                                  <a:pt x="0" y="60"/>
                                </a:lnTo>
                                <a:lnTo>
                                  <a:pt x="316" y="60"/>
                                </a:lnTo>
                                <a:close/>
                              </a:path>
                            </a:pathLst>
                          </a:custGeom>
                          <a:solidFill>
                            <a:srgbClr val="7373BF"/>
                          </a:solidFill>
                          <a:ln w="20">
                            <a:solidFill>
                              <a:srgbClr val="000000"/>
                            </a:solidFill>
                            <a:round/>
                            <a:headEnd/>
                            <a:tailEnd/>
                          </a:ln>
                        </wps:spPr>
                        <wps:txbx>
                          <w:txbxContent>
                            <w:p w14:paraId="70CB67EA"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65416302" name="Freeform 255"/>
                        <wps:cNvSpPr>
                          <a:spLocks/>
                        </wps:cNvSpPr>
                        <wps:spPr bwMode="auto">
                          <a:xfrm>
                            <a:off x="9647" y="3583"/>
                            <a:ext cx="118" cy="404"/>
                          </a:xfrm>
                          <a:custGeom>
                            <a:avLst/>
                            <a:gdLst/>
                            <a:ahLst/>
                            <a:cxnLst>
                              <a:cxn ang="0">
                                <a:pos x="0" y="404"/>
                              </a:cxn>
                              <a:cxn ang="0">
                                <a:pos x="0" y="60"/>
                              </a:cxn>
                              <a:cxn ang="0">
                                <a:pos x="118" y="0"/>
                              </a:cxn>
                              <a:cxn ang="0">
                                <a:pos x="118" y="330"/>
                              </a:cxn>
                              <a:cxn ang="0">
                                <a:pos x="0" y="404"/>
                              </a:cxn>
                            </a:cxnLst>
                            <a:rect l="0" t="0" r="r" b="b"/>
                            <a:pathLst>
                              <a:path w="118" h="404">
                                <a:moveTo>
                                  <a:pt x="0" y="404"/>
                                </a:moveTo>
                                <a:lnTo>
                                  <a:pt x="0" y="60"/>
                                </a:lnTo>
                                <a:lnTo>
                                  <a:pt x="118" y="0"/>
                                </a:lnTo>
                                <a:lnTo>
                                  <a:pt x="118" y="330"/>
                                </a:lnTo>
                                <a:lnTo>
                                  <a:pt x="0" y="404"/>
                                </a:lnTo>
                                <a:close/>
                              </a:path>
                            </a:pathLst>
                          </a:custGeom>
                          <a:solidFill>
                            <a:srgbClr val="4D1A33"/>
                          </a:solidFill>
                          <a:ln w="20">
                            <a:solidFill>
                              <a:srgbClr val="000000"/>
                            </a:solidFill>
                            <a:round/>
                            <a:headEnd/>
                            <a:tailEnd/>
                          </a:ln>
                        </wps:spPr>
                        <wps:txbx>
                          <w:txbxContent>
                            <w:p w14:paraId="465E80E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06108204" name="Rectangle 254"/>
                        <wps:cNvSpPr>
                          <a:spLocks noChangeArrowheads="1"/>
                        </wps:cNvSpPr>
                        <wps:spPr bwMode="auto">
                          <a:xfrm>
                            <a:off x="9330" y="3643"/>
                            <a:ext cx="317" cy="344"/>
                          </a:xfrm>
                          <a:prstGeom prst="rect">
                            <a:avLst/>
                          </a:prstGeom>
                          <a:solidFill>
                            <a:srgbClr val="993366"/>
                          </a:solidFill>
                          <a:ln w="20">
                            <a:solidFill>
                              <a:srgbClr val="000000"/>
                            </a:solidFill>
                            <a:miter lim="800000"/>
                            <a:headEnd/>
                            <a:tailEnd/>
                          </a:ln>
                        </wps:spPr>
                        <wps:txbx>
                          <w:txbxContent>
                            <w:p w14:paraId="32850D4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58958658" name="Freeform 253"/>
                        <wps:cNvSpPr>
                          <a:spLocks/>
                        </wps:cNvSpPr>
                        <wps:spPr bwMode="auto">
                          <a:xfrm>
                            <a:off x="9330" y="3583"/>
                            <a:ext cx="435" cy="60"/>
                          </a:xfrm>
                          <a:custGeom>
                            <a:avLst/>
                            <a:gdLst/>
                            <a:ahLst/>
                            <a:cxnLst>
                              <a:cxn ang="0">
                                <a:pos x="317" y="60"/>
                              </a:cxn>
                              <a:cxn ang="0">
                                <a:pos x="435" y="0"/>
                              </a:cxn>
                              <a:cxn ang="0">
                                <a:pos x="119" y="0"/>
                              </a:cxn>
                              <a:cxn ang="0">
                                <a:pos x="0" y="60"/>
                              </a:cxn>
                              <a:cxn ang="0">
                                <a:pos x="317" y="60"/>
                              </a:cxn>
                            </a:cxnLst>
                            <a:rect l="0" t="0" r="r" b="b"/>
                            <a:pathLst>
                              <a:path w="435" h="60">
                                <a:moveTo>
                                  <a:pt x="317" y="60"/>
                                </a:moveTo>
                                <a:lnTo>
                                  <a:pt x="435" y="0"/>
                                </a:lnTo>
                                <a:lnTo>
                                  <a:pt x="119" y="0"/>
                                </a:lnTo>
                                <a:lnTo>
                                  <a:pt x="0" y="60"/>
                                </a:lnTo>
                                <a:lnTo>
                                  <a:pt x="317" y="60"/>
                                </a:lnTo>
                                <a:close/>
                              </a:path>
                            </a:pathLst>
                          </a:custGeom>
                          <a:solidFill>
                            <a:srgbClr val="73264D"/>
                          </a:solidFill>
                          <a:ln w="20">
                            <a:solidFill>
                              <a:srgbClr val="000000"/>
                            </a:solidFill>
                            <a:round/>
                            <a:headEnd/>
                            <a:tailEnd/>
                          </a:ln>
                        </wps:spPr>
                        <wps:txbx>
                          <w:txbxContent>
                            <w:p w14:paraId="355BC02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72786861" name="Freeform 252"/>
                        <wps:cNvSpPr>
                          <a:spLocks/>
                        </wps:cNvSpPr>
                        <wps:spPr bwMode="auto">
                          <a:xfrm>
                            <a:off x="9963" y="3134"/>
                            <a:ext cx="119" cy="853"/>
                          </a:xfrm>
                          <a:custGeom>
                            <a:avLst/>
                            <a:gdLst/>
                            <a:ahLst/>
                            <a:cxnLst>
                              <a:cxn ang="0">
                                <a:pos x="0" y="853"/>
                              </a:cxn>
                              <a:cxn ang="0">
                                <a:pos x="0" y="60"/>
                              </a:cxn>
                              <a:cxn ang="0">
                                <a:pos x="119" y="0"/>
                              </a:cxn>
                              <a:cxn ang="0">
                                <a:pos x="119" y="779"/>
                              </a:cxn>
                              <a:cxn ang="0">
                                <a:pos x="0" y="853"/>
                              </a:cxn>
                            </a:cxnLst>
                            <a:rect l="0" t="0" r="r" b="b"/>
                            <a:pathLst>
                              <a:path w="119" h="853">
                                <a:moveTo>
                                  <a:pt x="0" y="853"/>
                                </a:moveTo>
                                <a:lnTo>
                                  <a:pt x="0" y="60"/>
                                </a:lnTo>
                                <a:lnTo>
                                  <a:pt x="119" y="0"/>
                                </a:lnTo>
                                <a:lnTo>
                                  <a:pt x="119" y="779"/>
                                </a:lnTo>
                                <a:lnTo>
                                  <a:pt x="0" y="853"/>
                                </a:lnTo>
                                <a:close/>
                              </a:path>
                            </a:pathLst>
                          </a:custGeom>
                          <a:solidFill>
                            <a:srgbClr val="808066"/>
                          </a:solidFill>
                          <a:ln w="20">
                            <a:solidFill>
                              <a:srgbClr val="000000"/>
                            </a:solidFill>
                            <a:round/>
                            <a:headEnd/>
                            <a:tailEnd/>
                          </a:ln>
                        </wps:spPr>
                        <wps:txbx>
                          <w:txbxContent>
                            <w:p w14:paraId="1BE6693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65731445" name="Rectangle 251"/>
                        <wps:cNvSpPr>
                          <a:spLocks noChangeArrowheads="1"/>
                        </wps:cNvSpPr>
                        <wps:spPr bwMode="auto">
                          <a:xfrm>
                            <a:off x="9647" y="3194"/>
                            <a:ext cx="316" cy="793"/>
                          </a:xfrm>
                          <a:prstGeom prst="rect">
                            <a:avLst/>
                          </a:prstGeom>
                          <a:solidFill>
                            <a:srgbClr val="FFFFCC"/>
                          </a:solidFill>
                          <a:ln w="20">
                            <a:solidFill>
                              <a:srgbClr val="000000"/>
                            </a:solidFill>
                            <a:miter lim="800000"/>
                            <a:headEnd/>
                            <a:tailEnd/>
                          </a:ln>
                        </wps:spPr>
                        <wps:txbx>
                          <w:txbxContent>
                            <w:p w14:paraId="715F116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5117732" name="Freeform 250"/>
                        <wps:cNvSpPr>
                          <a:spLocks/>
                        </wps:cNvSpPr>
                        <wps:spPr bwMode="auto">
                          <a:xfrm>
                            <a:off x="9647" y="3134"/>
                            <a:ext cx="435" cy="60"/>
                          </a:xfrm>
                          <a:custGeom>
                            <a:avLst/>
                            <a:gdLst/>
                            <a:ahLst/>
                            <a:cxnLst>
                              <a:cxn ang="0">
                                <a:pos x="316" y="60"/>
                              </a:cxn>
                              <a:cxn ang="0">
                                <a:pos x="435" y="0"/>
                              </a:cxn>
                              <a:cxn ang="0">
                                <a:pos x="118" y="0"/>
                              </a:cxn>
                              <a:cxn ang="0">
                                <a:pos x="0" y="60"/>
                              </a:cxn>
                              <a:cxn ang="0">
                                <a:pos x="316" y="60"/>
                              </a:cxn>
                            </a:cxnLst>
                            <a:rect l="0" t="0" r="r" b="b"/>
                            <a:pathLst>
                              <a:path w="435" h="60">
                                <a:moveTo>
                                  <a:pt x="316" y="60"/>
                                </a:moveTo>
                                <a:lnTo>
                                  <a:pt x="435" y="0"/>
                                </a:lnTo>
                                <a:lnTo>
                                  <a:pt x="118" y="0"/>
                                </a:lnTo>
                                <a:lnTo>
                                  <a:pt x="0" y="60"/>
                                </a:lnTo>
                                <a:lnTo>
                                  <a:pt x="316" y="60"/>
                                </a:lnTo>
                                <a:close/>
                              </a:path>
                            </a:pathLst>
                          </a:custGeom>
                          <a:solidFill>
                            <a:srgbClr val="BFBF99"/>
                          </a:solidFill>
                          <a:ln w="20">
                            <a:solidFill>
                              <a:srgbClr val="000000"/>
                            </a:solidFill>
                            <a:round/>
                            <a:headEnd/>
                            <a:tailEnd/>
                          </a:ln>
                        </wps:spPr>
                        <wps:txbx>
                          <w:txbxContent>
                            <w:p w14:paraId="672CC0D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665568612" name="Rectangle 249"/>
                        <wps:cNvSpPr>
                          <a:spLocks noChangeArrowheads="1"/>
                        </wps:cNvSpPr>
                        <wps:spPr bwMode="auto">
                          <a:xfrm>
                            <a:off x="9022" y="3792"/>
                            <a:ext cx="282" cy="177"/>
                          </a:xfrm>
                          <a:prstGeom prst="rect">
                            <a:avLst/>
                          </a:prstGeom>
                          <a:noFill/>
                          <a:ln w="9525">
                            <a:noFill/>
                            <a:miter lim="800000"/>
                            <a:headEnd/>
                            <a:tailEnd/>
                          </a:ln>
                        </wps:spPr>
                        <wps:txbx>
                          <w:txbxContent>
                            <w:p w14:paraId="3AEED923"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de-DE"/>
                                </w:rPr>
                                <w:t>188</w:t>
                              </w:r>
                            </w:p>
                          </w:txbxContent>
                        </wps:txbx>
                        <wps:bodyPr vert="horz" wrap="square" lIns="0" tIns="0" rIns="0" bIns="0" numCol="1" anchor="t" anchorCtr="0" compatLnSpc="1">
                          <a:prstTxWarp prst="textNoShape">
                            <a:avLst/>
                          </a:prstTxWarp>
                          <a:noAutofit/>
                        </wps:bodyPr>
                      </wps:wsp>
                      <wps:wsp>
                        <wps:cNvPr id="652269071" name="Rectangle 248"/>
                        <wps:cNvSpPr>
                          <a:spLocks noChangeArrowheads="1"/>
                        </wps:cNvSpPr>
                        <wps:spPr bwMode="auto">
                          <a:xfrm>
                            <a:off x="9410" y="3765"/>
                            <a:ext cx="193" cy="177"/>
                          </a:xfrm>
                          <a:prstGeom prst="rect">
                            <a:avLst/>
                          </a:prstGeom>
                          <a:noFill/>
                          <a:ln w="9525">
                            <a:noFill/>
                            <a:miter lim="800000"/>
                            <a:headEnd/>
                            <a:tailEnd/>
                          </a:ln>
                        </wps:spPr>
                        <wps:txbx>
                          <w:txbxContent>
                            <w:p w14:paraId="780CF62B"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54</w:t>
                              </w:r>
                            </w:p>
                          </w:txbxContent>
                        </wps:txbx>
                        <wps:bodyPr vert="horz" wrap="square" lIns="0" tIns="0" rIns="0" bIns="0" numCol="1" anchor="t" anchorCtr="0" compatLnSpc="1">
                          <a:prstTxWarp prst="textNoShape">
                            <a:avLst/>
                          </a:prstTxWarp>
                          <a:noAutofit/>
                        </wps:bodyPr>
                      </wps:wsp>
                      <wps:wsp>
                        <wps:cNvPr id="1773111344" name="Rectangle 247"/>
                        <wps:cNvSpPr>
                          <a:spLocks noChangeArrowheads="1"/>
                        </wps:cNvSpPr>
                        <wps:spPr bwMode="auto">
                          <a:xfrm>
                            <a:off x="9686" y="3784"/>
                            <a:ext cx="282" cy="177"/>
                          </a:xfrm>
                          <a:prstGeom prst="rect">
                            <a:avLst/>
                          </a:prstGeom>
                          <a:noFill/>
                          <a:ln w="9525">
                            <a:noFill/>
                            <a:miter lim="800000"/>
                            <a:headEnd/>
                            <a:tailEnd/>
                          </a:ln>
                        </wps:spPr>
                        <wps:txbx>
                          <w:txbxContent>
                            <w:p w14:paraId="244CC363"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1</w:t>
                              </w:r>
                              <w:r>
                                <w:rPr>
                                  <w:rFonts w:ascii="Arial" w:hAnsi="Arial" w:cs="Arial"/>
                                  <w:b/>
                                  <w:bCs/>
                                  <w:color w:val="000000"/>
                                  <w:kern w:val="24"/>
                                  <w:sz w:val="16"/>
                                  <w:szCs w:val="16"/>
                                  <w:lang w:val="de-DE"/>
                                </w:rPr>
                                <w:t>02</w:t>
                              </w:r>
                            </w:p>
                          </w:txbxContent>
                        </wps:txbx>
                        <wps:bodyPr vert="horz" wrap="square" lIns="0" tIns="0" rIns="0" bIns="0" numCol="1" anchor="t" anchorCtr="0" compatLnSpc="1">
                          <a:prstTxWarp prst="textNoShape">
                            <a:avLst/>
                          </a:prstTxWarp>
                          <a:noAutofit/>
                        </wps:bodyPr>
                      </wps:wsp>
                      <wps:wsp>
                        <wps:cNvPr id="1274119598" name="Freeform 246"/>
                        <wps:cNvSpPr>
                          <a:spLocks/>
                        </wps:cNvSpPr>
                        <wps:spPr bwMode="auto">
                          <a:xfrm>
                            <a:off x="9996" y="2818"/>
                            <a:ext cx="1384" cy="68"/>
                          </a:xfrm>
                          <a:custGeom>
                            <a:avLst/>
                            <a:gdLst/>
                            <a:ahLst/>
                            <a:cxnLst>
                              <a:cxn ang="0">
                                <a:pos x="0" y="34"/>
                              </a:cxn>
                              <a:cxn ang="0">
                                <a:pos x="48" y="0"/>
                              </a:cxn>
                              <a:cxn ang="0">
                                <a:pos x="692" y="0"/>
                              </a:cxn>
                              <a:cxn ang="0">
                                <a:pos x="644" y="34"/>
                              </a:cxn>
                              <a:cxn ang="0">
                                <a:pos x="0" y="34"/>
                              </a:cxn>
                            </a:cxnLst>
                            <a:rect l="0" t="0" r="r" b="b"/>
                            <a:pathLst>
                              <a:path w="692" h="34">
                                <a:moveTo>
                                  <a:pt x="0" y="34"/>
                                </a:moveTo>
                                <a:lnTo>
                                  <a:pt x="48" y="0"/>
                                </a:lnTo>
                                <a:lnTo>
                                  <a:pt x="692" y="0"/>
                                </a:lnTo>
                                <a:lnTo>
                                  <a:pt x="644" y="34"/>
                                </a:lnTo>
                                <a:lnTo>
                                  <a:pt x="0" y="34"/>
                                </a:lnTo>
                                <a:close/>
                              </a:path>
                            </a:pathLst>
                          </a:custGeom>
                          <a:noFill/>
                          <a:ln w="9525">
                            <a:noFill/>
                            <a:round/>
                            <a:headEnd/>
                            <a:tailEnd/>
                          </a:ln>
                        </wps:spPr>
                        <wps:txbx>
                          <w:txbxContent>
                            <w:p w14:paraId="2FF078D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5191231" name="Freeform 245"/>
                        <wps:cNvSpPr>
                          <a:spLocks/>
                        </wps:cNvSpPr>
                        <wps:spPr bwMode="auto">
                          <a:xfrm>
                            <a:off x="9996" y="2064"/>
                            <a:ext cx="96" cy="822"/>
                          </a:xfrm>
                          <a:custGeom>
                            <a:avLst/>
                            <a:gdLst/>
                            <a:ahLst/>
                            <a:cxnLst>
                              <a:cxn ang="0">
                                <a:pos x="0" y="411"/>
                              </a:cxn>
                              <a:cxn ang="0">
                                <a:pos x="0" y="34"/>
                              </a:cxn>
                              <a:cxn ang="0">
                                <a:pos x="48" y="0"/>
                              </a:cxn>
                              <a:cxn ang="0">
                                <a:pos x="48" y="377"/>
                              </a:cxn>
                              <a:cxn ang="0">
                                <a:pos x="0" y="411"/>
                              </a:cxn>
                            </a:cxnLst>
                            <a:rect l="0" t="0" r="r" b="b"/>
                            <a:pathLst>
                              <a:path w="48" h="411">
                                <a:moveTo>
                                  <a:pt x="0" y="411"/>
                                </a:moveTo>
                                <a:lnTo>
                                  <a:pt x="0" y="34"/>
                                </a:lnTo>
                                <a:lnTo>
                                  <a:pt x="48" y="0"/>
                                </a:lnTo>
                                <a:lnTo>
                                  <a:pt x="48" y="377"/>
                                </a:lnTo>
                                <a:lnTo>
                                  <a:pt x="0" y="411"/>
                                </a:lnTo>
                                <a:close/>
                              </a:path>
                            </a:pathLst>
                          </a:custGeom>
                          <a:noFill/>
                          <a:ln w="9525">
                            <a:noFill/>
                            <a:round/>
                            <a:headEnd/>
                            <a:tailEnd/>
                          </a:ln>
                        </wps:spPr>
                        <wps:txbx>
                          <w:txbxContent>
                            <w:p w14:paraId="3759B69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11609807" name="Rectangle 244"/>
                        <wps:cNvSpPr>
                          <a:spLocks noChangeArrowheads="1"/>
                        </wps:cNvSpPr>
                        <wps:spPr bwMode="auto">
                          <a:xfrm>
                            <a:off x="10092" y="2064"/>
                            <a:ext cx="1288" cy="754"/>
                          </a:xfrm>
                          <a:prstGeom prst="rect">
                            <a:avLst/>
                          </a:prstGeom>
                          <a:noFill/>
                          <a:ln w="9525">
                            <a:noFill/>
                            <a:miter lim="800000"/>
                            <a:headEnd/>
                            <a:tailEnd/>
                          </a:ln>
                        </wps:spPr>
                        <wps:txbx>
                          <w:txbxContent>
                            <w:p w14:paraId="07BD8AF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89767725" name="Freeform 243"/>
                        <wps:cNvSpPr>
                          <a:spLocks/>
                        </wps:cNvSpPr>
                        <wps:spPr bwMode="auto">
                          <a:xfrm>
                            <a:off x="9996" y="2818"/>
                            <a:ext cx="1384" cy="68"/>
                          </a:xfrm>
                          <a:custGeom>
                            <a:avLst/>
                            <a:gdLst/>
                            <a:ahLst/>
                            <a:cxnLst>
                              <a:cxn ang="0">
                                <a:pos x="692" y="0"/>
                              </a:cxn>
                              <a:cxn ang="0">
                                <a:pos x="644" y="34"/>
                              </a:cxn>
                              <a:cxn ang="0">
                                <a:pos x="0" y="34"/>
                              </a:cxn>
                              <a:cxn ang="0">
                                <a:pos x="48" y="0"/>
                              </a:cxn>
                              <a:cxn ang="0">
                                <a:pos x="692" y="0"/>
                              </a:cxn>
                            </a:cxnLst>
                            <a:rect l="0" t="0" r="r" b="b"/>
                            <a:pathLst>
                              <a:path w="692" h="34">
                                <a:moveTo>
                                  <a:pt x="692" y="0"/>
                                </a:moveTo>
                                <a:lnTo>
                                  <a:pt x="644" y="34"/>
                                </a:lnTo>
                                <a:lnTo>
                                  <a:pt x="0" y="34"/>
                                </a:lnTo>
                                <a:lnTo>
                                  <a:pt x="48" y="0"/>
                                </a:lnTo>
                                <a:lnTo>
                                  <a:pt x="692" y="0"/>
                                </a:lnTo>
                                <a:close/>
                              </a:path>
                            </a:pathLst>
                          </a:custGeom>
                          <a:noFill/>
                          <a:ln w="9525">
                            <a:noFill/>
                            <a:round/>
                            <a:headEnd/>
                            <a:tailEnd/>
                          </a:ln>
                        </wps:spPr>
                        <wps:txbx>
                          <w:txbxContent>
                            <w:p w14:paraId="0D8887EA"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1329755" name="Freeform 242"/>
                        <wps:cNvSpPr>
                          <a:spLocks/>
                        </wps:cNvSpPr>
                        <wps:spPr bwMode="auto">
                          <a:xfrm>
                            <a:off x="9996" y="2064"/>
                            <a:ext cx="96" cy="822"/>
                          </a:xfrm>
                          <a:custGeom>
                            <a:avLst/>
                            <a:gdLst/>
                            <a:ahLst/>
                            <a:cxnLst>
                              <a:cxn ang="0">
                                <a:pos x="0" y="411"/>
                              </a:cxn>
                              <a:cxn ang="0">
                                <a:pos x="0" y="34"/>
                              </a:cxn>
                              <a:cxn ang="0">
                                <a:pos x="48" y="0"/>
                              </a:cxn>
                              <a:cxn ang="0">
                                <a:pos x="48" y="377"/>
                              </a:cxn>
                              <a:cxn ang="0">
                                <a:pos x="0" y="411"/>
                              </a:cxn>
                            </a:cxnLst>
                            <a:rect l="0" t="0" r="r" b="b"/>
                            <a:pathLst>
                              <a:path w="48" h="411">
                                <a:moveTo>
                                  <a:pt x="0" y="411"/>
                                </a:moveTo>
                                <a:lnTo>
                                  <a:pt x="0" y="34"/>
                                </a:lnTo>
                                <a:lnTo>
                                  <a:pt x="48" y="0"/>
                                </a:lnTo>
                                <a:lnTo>
                                  <a:pt x="48" y="377"/>
                                </a:lnTo>
                                <a:lnTo>
                                  <a:pt x="0" y="411"/>
                                </a:lnTo>
                                <a:close/>
                              </a:path>
                            </a:pathLst>
                          </a:custGeom>
                          <a:noFill/>
                          <a:ln w="9525">
                            <a:noFill/>
                            <a:round/>
                            <a:headEnd/>
                            <a:tailEnd/>
                          </a:ln>
                        </wps:spPr>
                        <wps:txbx>
                          <w:txbxContent>
                            <w:p w14:paraId="49D2C43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372627651" name="Rectangle 241"/>
                        <wps:cNvSpPr>
                          <a:spLocks noChangeArrowheads="1"/>
                        </wps:cNvSpPr>
                        <wps:spPr bwMode="auto">
                          <a:xfrm>
                            <a:off x="10092" y="2064"/>
                            <a:ext cx="1288" cy="754"/>
                          </a:xfrm>
                          <a:prstGeom prst="rect">
                            <a:avLst/>
                          </a:prstGeom>
                          <a:noFill/>
                          <a:ln w="9525">
                            <a:noFill/>
                            <a:miter lim="800000"/>
                            <a:headEnd/>
                            <a:tailEnd/>
                          </a:ln>
                        </wps:spPr>
                        <wps:txbx>
                          <w:txbxContent>
                            <w:p w14:paraId="35BF6D1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16622093" name="Freeform 240"/>
                        <wps:cNvSpPr>
                          <a:spLocks/>
                        </wps:cNvSpPr>
                        <wps:spPr bwMode="auto">
                          <a:xfrm>
                            <a:off x="10496" y="2138"/>
                            <a:ext cx="96" cy="748"/>
                          </a:xfrm>
                          <a:custGeom>
                            <a:avLst/>
                            <a:gdLst/>
                            <a:ahLst/>
                            <a:cxnLst>
                              <a:cxn ang="0">
                                <a:pos x="0" y="374"/>
                              </a:cxn>
                              <a:cxn ang="0">
                                <a:pos x="0" y="34"/>
                              </a:cxn>
                              <a:cxn ang="0">
                                <a:pos x="48" y="0"/>
                              </a:cxn>
                              <a:cxn ang="0">
                                <a:pos x="48" y="340"/>
                              </a:cxn>
                              <a:cxn ang="0">
                                <a:pos x="0" y="374"/>
                              </a:cxn>
                            </a:cxnLst>
                            <a:rect l="0" t="0" r="r" b="b"/>
                            <a:pathLst>
                              <a:path w="48" h="374">
                                <a:moveTo>
                                  <a:pt x="0" y="374"/>
                                </a:moveTo>
                                <a:lnTo>
                                  <a:pt x="0" y="34"/>
                                </a:lnTo>
                                <a:lnTo>
                                  <a:pt x="48" y="0"/>
                                </a:lnTo>
                                <a:lnTo>
                                  <a:pt x="48" y="340"/>
                                </a:lnTo>
                                <a:lnTo>
                                  <a:pt x="0" y="374"/>
                                </a:lnTo>
                                <a:close/>
                              </a:path>
                            </a:pathLst>
                          </a:custGeom>
                          <a:solidFill>
                            <a:srgbClr val="4D4D80"/>
                          </a:solidFill>
                          <a:ln w="3">
                            <a:solidFill>
                              <a:srgbClr val="000000"/>
                            </a:solidFill>
                            <a:round/>
                            <a:headEnd/>
                            <a:tailEnd/>
                          </a:ln>
                        </wps:spPr>
                        <wps:txbx>
                          <w:txbxContent>
                            <w:p w14:paraId="0BC9F5A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516138601" name="Rectangle 239"/>
                        <wps:cNvSpPr>
                          <a:spLocks noChangeArrowheads="1"/>
                        </wps:cNvSpPr>
                        <wps:spPr bwMode="auto">
                          <a:xfrm>
                            <a:off x="10210" y="2206"/>
                            <a:ext cx="286" cy="680"/>
                          </a:xfrm>
                          <a:prstGeom prst="rect">
                            <a:avLst/>
                          </a:prstGeom>
                          <a:solidFill>
                            <a:srgbClr val="9999FF"/>
                          </a:solidFill>
                          <a:ln w="3">
                            <a:solidFill>
                              <a:srgbClr val="000000"/>
                            </a:solidFill>
                            <a:miter lim="800000"/>
                            <a:headEnd/>
                            <a:tailEnd/>
                          </a:ln>
                        </wps:spPr>
                        <wps:txbx>
                          <w:txbxContent>
                            <w:p w14:paraId="5DE12A9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17128376" name="Freeform 238"/>
                        <wps:cNvSpPr>
                          <a:spLocks/>
                        </wps:cNvSpPr>
                        <wps:spPr bwMode="auto">
                          <a:xfrm>
                            <a:off x="10210" y="2138"/>
                            <a:ext cx="382" cy="68"/>
                          </a:xfrm>
                          <a:custGeom>
                            <a:avLst/>
                            <a:gdLst/>
                            <a:ahLst/>
                            <a:cxnLst>
                              <a:cxn ang="0">
                                <a:pos x="143" y="34"/>
                              </a:cxn>
                              <a:cxn ang="0">
                                <a:pos x="191" y="0"/>
                              </a:cxn>
                              <a:cxn ang="0">
                                <a:pos x="50" y="0"/>
                              </a:cxn>
                              <a:cxn ang="0">
                                <a:pos x="0" y="34"/>
                              </a:cxn>
                              <a:cxn ang="0">
                                <a:pos x="143" y="34"/>
                              </a:cxn>
                            </a:cxnLst>
                            <a:rect l="0" t="0" r="r" b="b"/>
                            <a:pathLst>
                              <a:path w="191" h="34">
                                <a:moveTo>
                                  <a:pt x="143" y="34"/>
                                </a:moveTo>
                                <a:lnTo>
                                  <a:pt x="191" y="0"/>
                                </a:lnTo>
                                <a:lnTo>
                                  <a:pt x="50" y="0"/>
                                </a:lnTo>
                                <a:lnTo>
                                  <a:pt x="0" y="34"/>
                                </a:lnTo>
                                <a:lnTo>
                                  <a:pt x="143" y="34"/>
                                </a:lnTo>
                                <a:close/>
                              </a:path>
                            </a:pathLst>
                          </a:custGeom>
                          <a:solidFill>
                            <a:srgbClr val="7373BF"/>
                          </a:solidFill>
                          <a:ln w="3">
                            <a:solidFill>
                              <a:srgbClr val="000000"/>
                            </a:solidFill>
                            <a:round/>
                            <a:headEnd/>
                            <a:tailEnd/>
                          </a:ln>
                        </wps:spPr>
                        <wps:txbx>
                          <w:txbxContent>
                            <w:p w14:paraId="222C659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91163470" name="Freeform 237"/>
                        <wps:cNvSpPr>
                          <a:spLocks/>
                        </wps:cNvSpPr>
                        <wps:spPr bwMode="auto">
                          <a:xfrm>
                            <a:off x="10784" y="2186"/>
                            <a:ext cx="94" cy="700"/>
                          </a:xfrm>
                          <a:custGeom>
                            <a:avLst/>
                            <a:gdLst/>
                            <a:ahLst/>
                            <a:cxnLst>
                              <a:cxn ang="0">
                                <a:pos x="0" y="350"/>
                              </a:cxn>
                              <a:cxn ang="0">
                                <a:pos x="0" y="37"/>
                              </a:cxn>
                              <a:cxn ang="0">
                                <a:pos x="47" y="0"/>
                              </a:cxn>
                              <a:cxn ang="0">
                                <a:pos x="47" y="316"/>
                              </a:cxn>
                              <a:cxn ang="0">
                                <a:pos x="0" y="350"/>
                              </a:cxn>
                            </a:cxnLst>
                            <a:rect l="0" t="0" r="r" b="b"/>
                            <a:pathLst>
                              <a:path w="47" h="350">
                                <a:moveTo>
                                  <a:pt x="0" y="350"/>
                                </a:moveTo>
                                <a:lnTo>
                                  <a:pt x="0" y="37"/>
                                </a:lnTo>
                                <a:lnTo>
                                  <a:pt x="47" y="0"/>
                                </a:lnTo>
                                <a:lnTo>
                                  <a:pt x="47" y="316"/>
                                </a:lnTo>
                                <a:lnTo>
                                  <a:pt x="0" y="350"/>
                                </a:lnTo>
                                <a:close/>
                              </a:path>
                            </a:pathLst>
                          </a:custGeom>
                          <a:solidFill>
                            <a:srgbClr val="4D1A33"/>
                          </a:solidFill>
                          <a:ln w="3">
                            <a:solidFill>
                              <a:srgbClr val="000000"/>
                            </a:solidFill>
                            <a:round/>
                            <a:headEnd/>
                            <a:tailEnd/>
                          </a:ln>
                        </wps:spPr>
                        <wps:txbx>
                          <w:txbxContent>
                            <w:p w14:paraId="1C41E6D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04272030" name="Rectangle 236"/>
                        <wps:cNvSpPr>
                          <a:spLocks noChangeArrowheads="1"/>
                        </wps:cNvSpPr>
                        <wps:spPr bwMode="auto">
                          <a:xfrm>
                            <a:off x="10496" y="2260"/>
                            <a:ext cx="288" cy="626"/>
                          </a:xfrm>
                          <a:prstGeom prst="rect">
                            <a:avLst/>
                          </a:prstGeom>
                          <a:solidFill>
                            <a:srgbClr val="993366"/>
                          </a:solidFill>
                          <a:ln w="3">
                            <a:solidFill>
                              <a:srgbClr val="000000"/>
                            </a:solidFill>
                            <a:miter lim="800000"/>
                            <a:headEnd/>
                            <a:tailEnd/>
                          </a:ln>
                        </wps:spPr>
                        <wps:txbx>
                          <w:txbxContent>
                            <w:p w14:paraId="2741743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201300627" name="Freeform 235"/>
                        <wps:cNvSpPr>
                          <a:spLocks/>
                        </wps:cNvSpPr>
                        <wps:spPr bwMode="auto">
                          <a:xfrm>
                            <a:off x="10496" y="2186"/>
                            <a:ext cx="382" cy="74"/>
                          </a:xfrm>
                          <a:custGeom>
                            <a:avLst/>
                            <a:gdLst/>
                            <a:ahLst/>
                            <a:cxnLst>
                              <a:cxn ang="0">
                                <a:pos x="144" y="37"/>
                              </a:cxn>
                              <a:cxn ang="0">
                                <a:pos x="191" y="0"/>
                              </a:cxn>
                              <a:cxn ang="0">
                                <a:pos x="48" y="0"/>
                              </a:cxn>
                              <a:cxn ang="0">
                                <a:pos x="0" y="37"/>
                              </a:cxn>
                              <a:cxn ang="0">
                                <a:pos x="144" y="37"/>
                              </a:cxn>
                            </a:cxnLst>
                            <a:rect l="0" t="0" r="r" b="b"/>
                            <a:pathLst>
                              <a:path w="191" h="37">
                                <a:moveTo>
                                  <a:pt x="144" y="37"/>
                                </a:moveTo>
                                <a:lnTo>
                                  <a:pt x="191" y="0"/>
                                </a:lnTo>
                                <a:lnTo>
                                  <a:pt x="48" y="0"/>
                                </a:lnTo>
                                <a:lnTo>
                                  <a:pt x="0" y="37"/>
                                </a:lnTo>
                                <a:lnTo>
                                  <a:pt x="144" y="37"/>
                                </a:lnTo>
                                <a:close/>
                              </a:path>
                            </a:pathLst>
                          </a:custGeom>
                          <a:solidFill>
                            <a:srgbClr val="73264D"/>
                          </a:solidFill>
                          <a:ln w="3">
                            <a:solidFill>
                              <a:srgbClr val="000000"/>
                            </a:solidFill>
                            <a:round/>
                            <a:headEnd/>
                            <a:tailEnd/>
                          </a:ln>
                        </wps:spPr>
                        <wps:txbx>
                          <w:txbxContent>
                            <w:p w14:paraId="1513241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316279864" name="Freeform 234"/>
                        <wps:cNvSpPr>
                          <a:spLocks/>
                        </wps:cNvSpPr>
                        <wps:spPr bwMode="auto">
                          <a:xfrm>
                            <a:off x="11064" y="2518"/>
                            <a:ext cx="102" cy="368"/>
                          </a:xfrm>
                          <a:custGeom>
                            <a:avLst/>
                            <a:gdLst/>
                            <a:ahLst/>
                            <a:cxnLst>
                              <a:cxn ang="0">
                                <a:pos x="0" y="184"/>
                              </a:cxn>
                              <a:cxn ang="0">
                                <a:pos x="0" y="34"/>
                              </a:cxn>
                              <a:cxn ang="0">
                                <a:pos x="51" y="0"/>
                              </a:cxn>
                              <a:cxn ang="0">
                                <a:pos x="51" y="150"/>
                              </a:cxn>
                              <a:cxn ang="0">
                                <a:pos x="0" y="184"/>
                              </a:cxn>
                            </a:cxnLst>
                            <a:rect l="0" t="0" r="r" b="b"/>
                            <a:pathLst>
                              <a:path w="51" h="184">
                                <a:moveTo>
                                  <a:pt x="0" y="184"/>
                                </a:moveTo>
                                <a:lnTo>
                                  <a:pt x="0" y="34"/>
                                </a:lnTo>
                                <a:lnTo>
                                  <a:pt x="51" y="0"/>
                                </a:lnTo>
                                <a:lnTo>
                                  <a:pt x="51" y="150"/>
                                </a:lnTo>
                                <a:lnTo>
                                  <a:pt x="0" y="184"/>
                                </a:lnTo>
                                <a:close/>
                              </a:path>
                            </a:pathLst>
                          </a:custGeom>
                          <a:solidFill>
                            <a:srgbClr val="808066"/>
                          </a:solidFill>
                          <a:ln w="3">
                            <a:solidFill>
                              <a:srgbClr val="000000"/>
                            </a:solidFill>
                            <a:round/>
                            <a:headEnd/>
                            <a:tailEnd/>
                          </a:ln>
                        </wps:spPr>
                        <wps:txbx>
                          <w:txbxContent>
                            <w:p w14:paraId="1A5D3BB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691425527" name="Rectangle 233"/>
                        <wps:cNvSpPr>
                          <a:spLocks noChangeArrowheads="1"/>
                        </wps:cNvSpPr>
                        <wps:spPr bwMode="auto">
                          <a:xfrm>
                            <a:off x="10784" y="2586"/>
                            <a:ext cx="280" cy="300"/>
                          </a:xfrm>
                          <a:prstGeom prst="rect">
                            <a:avLst/>
                          </a:prstGeom>
                          <a:solidFill>
                            <a:srgbClr val="FFFFCC"/>
                          </a:solidFill>
                          <a:ln w="3">
                            <a:solidFill>
                              <a:srgbClr val="000000"/>
                            </a:solidFill>
                            <a:miter lim="800000"/>
                            <a:headEnd/>
                            <a:tailEnd/>
                          </a:ln>
                        </wps:spPr>
                        <wps:txbx>
                          <w:txbxContent>
                            <w:p w14:paraId="05C974EA"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43572447" name="Freeform 232"/>
                        <wps:cNvSpPr>
                          <a:spLocks/>
                        </wps:cNvSpPr>
                        <wps:spPr bwMode="auto">
                          <a:xfrm>
                            <a:off x="10784" y="2518"/>
                            <a:ext cx="382" cy="68"/>
                          </a:xfrm>
                          <a:custGeom>
                            <a:avLst/>
                            <a:gdLst/>
                            <a:ahLst/>
                            <a:cxnLst>
                              <a:cxn ang="0">
                                <a:pos x="140" y="34"/>
                              </a:cxn>
                              <a:cxn ang="0">
                                <a:pos x="191" y="0"/>
                              </a:cxn>
                              <a:cxn ang="0">
                                <a:pos x="47" y="0"/>
                              </a:cxn>
                              <a:cxn ang="0">
                                <a:pos x="0" y="34"/>
                              </a:cxn>
                              <a:cxn ang="0">
                                <a:pos x="140" y="34"/>
                              </a:cxn>
                            </a:cxnLst>
                            <a:rect l="0" t="0" r="r" b="b"/>
                            <a:pathLst>
                              <a:path w="191" h="34">
                                <a:moveTo>
                                  <a:pt x="140" y="34"/>
                                </a:moveTo>
                                <a:lnTo>
                                  <a:pt x="191" y="0"/>
                                </a:lnTo>
                                <a:lnTo>
                                  <a:pt x="47" y="0"/>
                                </a:lnTo>
                                <a:lnTo>
                                  <a:pt x="0" y="34"/>
                                </a:lnTo>
                                <a:lnTo>
                                  <a:pt x="140" y="34"/>
                                </a:lnTo>
                                <a:close/>
                              </a:path>
                            </a:pathLst>
                          </a:custGeom>
                          <a:solidFill>
                            <a:srgbClr val="BFBF99"/>
                          </a:solidFill>
                          <a:ln w="3">
                            <a:solidFill>
                              <a:srgbClr val="000000"/>
                            </a:solidFill>
                            <a:round/>
                            <a:headEnd/>
                            <a:tailEnd/>
                          </a:ln>
                        </wps:spPr>
                        <wps:txbx>
                          <w:txbxContent>
                            <w:p w14:paraId="1C96F1C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207764261" name="Rectangle 231"/>
                        <wps:cNvSpPr>
                          <a:spLocks noChangeArrowheads="1"/>
                        </wps:cNvSpPr>
                        <wps:spPr bwMode="auto">
                          <a:xfrm>
                            <a:off x="10238" y="2254"/>
                            <a:ext cx="193" cy="177"/>
                          </a:xfrm>
                          <a:prstGeom prst="rect">
                            <a:avLst/>
                          </a:prstGeom>
                          <a:noFill/>
                          <a:ln w="9525">
                            <a:noFill/>
                            <a:miter lim="800000"/>
                            <a:headEnd/>
                            <a:tailEnd/>
                          </a:ln>
                        </wps:spPr>
                        <wps:txbx>
                          <w:txbxContent>
                            <w:p w14:paraId="65C61EAE"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de-DE"/>
                                </w:rPr>
                                <w:t>53</w:t>
                              </w:r>
                            </w:p>
                          </w:txbxContent>
                        </wps:txbx>
                        <wps:bodyPr vert="horz" wrap="square" lIns="0" tIns="0" rIns="0" bIns="0" numCol="1" anchor="t" anchorCtr="0" compatLnSpc="1">
                          <a:prstTxWarp prst="textNoShape">
                            <a:avLst/>
                          </a:prstTxWarp>
                          <a:noAutofit/>
                        </wps:bodyPr>
                      </wps:wsp>
                      <wps:wsp>
                        <wps:cNvPr id="1970548040" name="Rectangle 230"/>
                        <wps:cNvSpPr>
                          <a:spLocks noChangeArrowheads="1"/>
                        </wps:cNvSpPr>
                        <wps:spPr bwMode="auto">
                          <a:xfrm>
                            <a:off x="10552" y="2364"/>
                            <a:ext cx="193" cy="177"/>
                          </a:xfrm>
                          <a:prstGeom prst="rect">
                            <a:avLst/>
                          </a:prstGeom>
                          <a:noFill/>
                          <a:ln w="9525">
                            <a:noFill/>
                            <a:miter lim="800000"/>
                            <a:headEnd/>
                            <a:tailEnd/>
                          </a:ln>
                        </wps:spPr>
                        <wps:txbx>
                          <w:txbxContent>
                            <w:p w14:paraId="7C93ECAC"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rPr>
                                <w:t>23</w:t>
                              </w:r>
                            </w:p>
                          </w:txbxContent>
                        </wps:txbx>
                        <wps:bodyPr vert="horz" wrap="square" lIns="0" tIns="0" rIns="0" bIns="0" numCol="1" anchor="t" anchorCtr="0" compatLnSpc="1">
                          <a:prstTxWarp prst="textNoShape">
                            <a:avLst/>
                          </a:prstTxWarp>
                          <a:noAutofit/>
                        </wps:bodyPr>
                      </wps:wsp>
                      <wps:wsp>
                        <wps:cNvPr id="1116469647" name="Rectangle 229"/>
                        <wps:cNvSpPr>
                          <a:spLocks noChangeArrowheads="1"/>
                        </wps:cNvSpPr>
                        <wps:spPr bwMode="auto">
                          <a:xfrm>
                            <a:off x="10840" y="2612"/>
                            <a:ext cx="193" cy="177"/>
                          </a:xfrm>
                          <a:prstGeom prst="rect">
                            <a:avLst/>
                          </a:prstGeom>
                          <a:noFill/>
                          <a:ln w="9525">
                            <a:noFill/>
                            <a:miter lim="800000"/>
                            <a:headEnd/>
                            <a:tailEnd/>
                          </a:ln>
                        </wps:spPr>
                        <wps:txbx>
                          <w:txbxContent>
                            <w:p w14:paraId="51EB7F2A"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de-DE"/>
                                </w:rPr>
                                <w:t>38</w:t>
                              </w:r>
                            </w:p>
                          </w:txbxContent>
                        </wps:txbx>
                        <wps:bodyPr vert="horz" wrap="square" lIns="0" tIns="0" rIns="0" bIns="0" numCol="1" anchor="t" anchorCtr="0" compatLnSpc="1">
                          <a:prstTxWarp prst="textNoShape">
                            <a:avLst/>
                          </a:prstTxWarp>
                          <a:noAutofit/>
                        </wps:bodyPr>
                      </wps:wsp>
                      <wps:wsp>
                        <wps:cNvPr id="1600068739" name="Freeform 228"/>
                        <wps:cNvSpPr>
                          <a:spLocks/>
                        </wps:cNvSpPr>
                        <wps:spPr bwMode="auto">
                          <a:xfrm>
                            <a:off x="7126" y="4016"/>
                            <a:ext cx="1536" cy="93"/>
                          </a:xfrm>
                          <a:custGeom>
                            <a:avLst/>
                            <a:gdLst/>
                            <a:ahLst/>
                            <a:cxnLst>
                              <a:cxn ang="0">
                                <a:pos x="0" y="93"/>
                              </a:cxn>
                              <a:cxn ang="0">
                                <a:pos x="106" y="0"/>
                              </a:cxn>
                              <a:cxn ang="0">
                                <a:pos x="1536" y="0"/>
                              </a:cxn>
                              <a:cxn ang="0">
                                <a:pos x="1430" y="93"/>
                              </a:cxn>
                              <a:cxn ang="0">
                                <a:pos x="0" y="93"/>
                              </a:cxn>
                            </a:cxnLst>
                            <a:rect l="0" t="0" r="r" b="b"/>
                            <a:pathLst>
                              <a:path w="1536" h="93">
                                <a:moveTo>
                                  <a:pt x="0" y="93"/>
                                </a:moveTo>
                                <a:lnTo>
                                  <a:pt x="106" y="0"/>
                                </a:lnTo>
                                <a:lnTo>
                                  <a:pt x="1536" y="0"/>
                                </a:lnTo>
                                <a:lnTo>
                                  <a:pt x="1430" y="93"/>
                                </a:lnTo>
                                <a:lnTo>
                                  <a:pt x="0" y="93"/>
                                </a:lnTo>
                                <a:close/>
                              </a:path>
                            </a:pathLst>
                          </a:custGeom>
                          <a:noFill/>
                          <a:ln w="9525">
                            <a:noFill/>
                            <a:round/>
                            <a:headEnd/>
                            <a:tailEnd/>
                          </a:ln>
                        </wps:spPr>
                        <wps:txbx>
                          <w:txbxContent>
                            <w:p w14:paraId="527A51B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87930313" name="Freeform 227"/>
                        <wps:cNvSpPr>
                          <a:spLocks/>
                        </wps:cNvSpPr>
                        <wps:spPr bwMode="auto">
                          <a:xfrm>
                            <a:off x="7126" y="2994"/>
                            <a:ext cx="106" cy="1115"/>
                          </a:xfrm>
                          <a:custGeom>
                            <a:avLst/>
                            <a:gdLst/>
                            <a:ahLst/>
                            <a:cxnLst>
                              <a:cxn ang="0">
                                <a:pos x="0" y="1115"/>
                              </a:cxn>
                              <a:cxn ang="0">
                                <a:pos x="0" y="93"/>
                              </a:cxn>
                              <a:cxn ang="0">
                                <a:pos x="106" y="0"/>
                              </a:cxn>
                              <a:cxn ang="0">
                                <a:pos x="106" y="1022"/>
                              </a:cxn>
                              <a:cxn ang="0">
                                <a:pos x="0" y="1115"/>
                              </a:cxn>
                            </a:cxnLst>
                            <a:rect l="0" t="0" r="r" b="b"/>
                            <a:pathLst>
                              <a:path w="106" h="1115">
                                <a:moveTo>
                                  <a:pt x="0" y="1115"/>
                                </a:moveTo>
                                <a:lnTo>
                                  <a:pt x="0" y="93"/>
                                </a:lnTo>
                                <a:lnTo>
                                  <a:pt x="106" y="0"/>
                                </a:lnTo>
                                <a:lnTo>
                                  <a:pt x="106" y="1022"/>
                                </a:lnTo>
                                <a:lnTo>
                                  <a:pt x="0" y="1115"/>
                                </a:lnTo>
                                <a:close/>
                              </a:path>
                            </a:pathLst>
                          </a:custGeom>
                          <a:noFill/>
                          <a:ln w="9525">
                            <a:noFill/>
                            <a:round/>
                            <a:headEnd/>
                            <a:tailEnd/>
                          </a:ln>
                        </wps:spPr>
                        <wps:txbx>
                          <w:txbxContent>
                            <w:p w14:paraId="399CA83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452919" name="Rectangle 226"/>
                        <wps:cNvSpPr>
                          <a:spLocks noChangeArrowheads="1"/>
                        </wps:cNvSpPr>
                        <wps:spPr bwMode="auto">
                          <a:xfrm>
                            <a:off x="7232" y="2994"/>
                            <a:ext cx="1430" cy="1022"/>
                          </a:xfrm>
                          <a:prstGeom prst="rect">
                            <a:avLst/>
                          </a:prstGeom>
                          <a:noFill/>
                          <a:ln w="9525">
                            <a:noFill/>
                            <a:miter lim="800000"/>
                            <a:headEnd/>
                            <a:tailEnd/>
                          </a:ln>
                        </wps:spPr>
                        <wps:txbx>
                          <w:txbxContent>
                            <w:p w14:paraId="49ED8F8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20574841" name="Freeform 225"/>
                        <wps:cNvSpPr>
                          <a:spLocks/>
                        </wps:cNvSpPr>
                        <wps:spPr bwMode="auto">
                          <a:xfrm>
                            <a:off x="7126" y="4016"/>
                            <a:ext cx="1536" cy="93"/>
                          </a:xfrm>
                          <a:custGeom>
                            <a:avLst/>
                            <a:gdLst/>
                            <a:ahLst/>
                            <a:cxnLst>
                              <a:cxn ang="0">
                                <a:pos x="1536" y="0"/>
                              </a:cxn>
                              <a:cxn ang="0">
                                <a:pos x="1430" y="93"/>
                              </a:cxn>
                              <a:cxn ang="0">
                                <a:pos x="0" y="93"/>
                              </a:cxn>
                              <a:cxn ang="0">
                                <a:pos x="106" y="0"/>
                              </a:cxn>
                              <a:cxn ang="0">
                                <a:pos x="1536" y="0"/>
                              </a:cxn>
                            </a:cxnLst>
                            <a:rect l="0" t="0" r="r" b="b"/>
                            <a:pathLst>
                              <a:path w="1536" h="93">
                                <a:moveTo>
                                  <a:pt x="1536" y="0"/>
                                </a:moveTo>
                                <a:lnTo>
                                  <a:pt x="1430" y="93"/>
                                </a:lnTo>
                                <a:lnTo>
                                  <a:pt x="0" y="93"/>
                                </a:lnTo>
                                <a:lnTo>
                                  <a:pt x="106" y="0"/>
                                </a:lnTo>
                                <a:lnTo>
                                  <a:pt x="1536" y="0"/>
                                </a:lnTo>
                                <a:close/>
                              </a:path>
                            </a:pathLst>
                          </a:custGeom>
                          <a:noFill/>
                          <a:ln w="9525">
                            <a:noFill/>
                            <a:round/>
                            <a:headEnd/>
                            <a:tailEnd/>
                          </a:ln>
                        </wps:spPr>
                        <wps:txbx>
                          <w:txbxContent>
                            <w:p w14:paraId="39A7460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537802386" name="Freeform 224"/>
                        <wps:cNvSpPr>
                          <a:spLocks/>
                        </wps:cNvSpPr>
                        <wps:spPr bwMode="auto">
                          <a:xfrm>
                            <a:off x="7126" y="2994"/>
                            <a:ext cx="106" cy="1115"/>
                          </a:xfrm>
                          <a:custGeom>
                            <a:avLst/>
                            <a:gdLst/>
                            <a:ahLst/>
                            <a:cxnLst>
                              <a:cxn ang="0">
                                <a:pos x="0" y="1115"/>
                              </a:cxn>
                              <a:cxn ang="0">
                                <a:pos x="0" y="93"/>
                              </a:cxn>
                              <a:cxn ang="0">
                                <a:pos x="106" y="0"/>
                              </a:cxn>
                              <a:cxn ang="0">
                                <a:pos x="106" y="1022"/>
                              </a:cxn>
                              <a:cxn ang="0">
                                <a:pos x="0" y="1115"/>
                              </a:cxn>
                            </a:cxnLst>
                            <a:rect l="0" t="0" r="r" b="b"/>
                            <a:pathLst>
                              <a:path w="106" h="1115">
                                <a:moveTo>
                                  <a:pt x="0" y="1115"/>
                                </a:moveTo>
                                <a:lnTo>
                                  <a:pt x="0" y="93"/>
                                </a:lnTo>
                                <a:lnTo>
                                  <a:pt x="106" y="0"/>
                                </a:lnTo>
                                <a:lnTo>
                                  <a:pt x="106" y="1022"/>
                                </a:lnTo>
                                <a:lnTo>
                                  <a:pt x="0" y="1115"/>
                                </a:lnTo>
                                <a:close/>
                              </a:path>
                            </a:pathLst>
                          </a:custGeom>
                          <a:noFill/>
                          <a:ln w="9525">
                            <a:noFill/>
                            <a:round/>
                            <a:headEnd/>
                            <a:tailEnd/>
                          </a:ln>
                        </wps:spPr>
                        <wps:txbx>
                          <w:txbxContent>
                            <w:p w14:paraId="6136E95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9196814" name="Rectangle 223"/>
                        <wps:cNvSpPr>
                          <a:spLocks noChangeArrowheads="1"/>
                        </wps:cNvSpPr>
                        <wps:spPr bwMode="auto">
                          <a:xfrm>
                            <a:off x="7232" y="2994"/>
                            <a:ext cx="1430" cy="1022"/>
                          </a:xfrm>
                          <a:prstGeom prst="rect">
                            <a:avLst/>
                          </a:prstGeom>
                          <a:noFill/>
                          <a:ln w="9525">
                            <a:noFill/>
                            <a:miter lim="800000"/>
                            <a:headEnd/>
                            <a:tailEnd/>
                          </a:ln>
                        </wps:spPr>
                        <wps:txbx>
                          <w:txbxContent>
                            <w:p w14:paraId="12A2842D" w14:textId="77777777" w:rsidR="00D46CFF" w:rsidRPr="00EE524A" w:rsidRDefault="00D46CFF" w:rsidP="00964C5E">
                              <w:pPr>
                                <w:rPr>
                                  <w:lang w:val="kk-KZ"/>
                                </w:rPr>
                              </w:pPr>
                            </w:p>
                          </w:txbxContent>
                        </wps:txbx>
                        <wps:bodyPr vert="horz" wrap="square" lIns="91440" tIns="45720" rIns="91440" bIns="45720" numCol="1" anchor="t" anchorCtr="0" compatLnSpc="1">
                          <a:prstTxWarp prst="textNoShape">
                            <a:avLst/>
                          </a:prstTxWarp>
                        </wps:bodyPr>
                      </wps:wsp>
                      <wps:wsp>
                        <wps:cNvPr id="36653111" name="Freeform 222"/>
                        <wps:cNvSpPr>
                          <a:spLocks/>
                        </wps:cNvSpPr>
                        <wps:spPr bwMode="auto">
                          <a:xfrm>
                            <a:off x="7682" y="3409"/>
                            <a:ext cx="106" cy="700"/>
                          </a:xfrm>
                          <a:custGeom>
                            <a:avLst/>
                            <a:gdLst/>
                            <a:ahLst/>
                            <a:cxnLst>
                              <a:cxn ang="0">
                                <a:pos x="0" y="700"/>
                              </a:cxn>
                              <a:cxn ang="0">
                                <a:pos x="0" y="93"/>
                              </a:cxn>
                              <a:cxn ang="0">
                                <a:pos x="106" y="0"/>
                              </a:cxn>
                              <a:cxn ang="0">
                                <a:pos x="106" y="607"/>
                              </a:cxn>
                              <a:cxn ang="0">
                                <a:pos x="0" y="700"/>
                              </a:cxn>
                            </a:cxnLst>
                            <a:rect l="0" t="0" r="r" b="b"/>
                            <a:pathLst>
                              <a:path w="106" h="700">
                                <a:moveTo>
                                  <a:pt x="0" y="700"/>
                                </a:moveTo>
                                <a:lnTo>
                                  <a:pt x="0" y="93"/>
                                </a:lnTo>
                                <a:lnTo>
                                  <a:pt x="106" y="0"/>
                                </a:lnTo>
                                <a:lnTo>
                                  <a:pt x="106" y="607"/>
                                </a:lnTo>
                                <a:lnTo>
                                  <a:pt x="0" y="700"/>
                                </a:lnTo>
                                <a:close/>
                              </a:path>
                            </a:pathLst>
                          </a:custGeom>
                          <a:solidFill>
                            <a:srgbClr val="4D4D80"/>
                          </a:solidFill>
                          <a:ln w="6">
                            <a:solidFill>
                              <a:srgbClr val="000000"/>
                            </a:solidFill>
                            <a:round/>
                            <a:headEnd/>
                            <a:tailEnd/>
                          </a:ln>
                        </wps:spPr>
                        <wps:txbx>
                          <w:txbxContent>
                            <w:p w14:paraId="7FB5767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5615705" name="Rectangle 221"/>
                        <wps:cNvSpPr>
                          <a:spLocks noChangeArrowheads="1"/>
                        </wps:cNvSpPr>
                        <wps:spPr bwMode="auto">
                          <a:xfrm>
                            <a:off x="7363" y="3502"/>
                            <a:ext cx="319" cy="607"/>
                          </a:xfrm>
                          <a:prstGeom prst="rect">
                            <a:avLst/>
                          </a:prstGeom>
                          <a:solidFill>
                            <a:srgbClr val="9999FF"/>
                          </a:solidFill>
                          <a:ln w="6">
                            <a:solidFill>
                              <a:srgbClr val="000000"/>
                            </a:solidFill>
                            <a:miter lim="800000"/>
                            <a:headEnd/>
                            <a:tailEnd/>
                          </a:ln>
                        </wps:spPr>
                        <wps:txbx>
                          <w:txbxContent>
                            <w:p w14:paraId="6F8E449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19204991" name="Freeform 220"/>
                        <wps:cNvSpPr>
                          <a:spLocks/>
                        </wps:cNvSpPr>
                        <wps:spPr bwMode="auto">
                          <a:xfrm>
                            <a:off x="7363" y="3409"/>
                            <a:ext cx="425" cy="93"/>
                          </a:xfrm>
                          <a:custGeom>
                            <a:avLst/>
                            <a:gdLst/>
                            <a:ahLst/>
                            <a:cxnLst>
                              <a:cxn ang="0">
                                <a:pos x="319" y="93"/>
                              </a:cxn>
                              <a:cxn ang="0">
                                <a:pos x="425" y="0"/>
                              </a:cxn>
                              <a:cxn ang="0">
                                <a:pos x="113" y="0"/>
                              </a:cxn>
                              <a:cxn ang="0">
                                <a:pos x="0" y="93"/>
                              </a:cxn>
                              <a:cxn ang="0">
                                <a:pos x="319" y="93"/>
                              </a:cxn>
                            </a:cxnLst>
                            <a:rect l="0" t="0" r="r" b="b"/>
                            <a:pathLst>
                              <a:path w="425" h="93">
                                <a:moveTo>
                                  <a:pt x="319" y="93"/>
                                </a:moveTo>
                                <a:lnTo>
                                  <a:pt x="425" y="0"/>
                                </a:lnTo>
                                <a:lnTo>
                                  <a:pt x="113" y="0"/>
                                </a:lnTo>
                                <a:lnTo>
                                  <a:pt x="0" y="93"/>
                                </a:lnTo>
                                <a:lnTo>
                                  <a:pt x="319" y="93"/>
                                </a:lnTo>
                                <a:close/>
                              </a:path>
                            </a:pathLst>
                          </a:custGeom>
                          <a:solidFill>
                            <a:srgbClr val="7373BF"/>
                          </a:solidFill>
                          <a:ln w="6">
                            <a:solidFill>
                              <a:srgbClr val="000000"/>
                            </a:solidFill>
                            <a:round/>
                            <a:headEnd/>
                            <a:tailEnd/>
                          </a:ln>
                        </wps:spPr>
                        <wps:txbx>
                          <w:txbxContent>
                            <w:p w14:paraId="3FEB1A4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43934999" name="Freeform 219"/>
                        <wps:cNvSpPr>
                          <a:spLocks/>
                        </wps:cNvSpPr>
                        <wps:spPr bwMode="auto">
                          <a:xfrm>
                            <a:off x="8000" y="3487"/>
                            <a:ext cx="106" cy="622"/>
                          </a:xfrm>
                          <a:custGeom>
                            <a:avLst/>
                            <a:gdLst/>
                            <a:ahLst/>
                            <a:cxnLst>
                              <a:cxn ang="0">
                                <a:pos x="0" y="622"/>
                              </a:cxn>
                              <a:cxn ang="0">
                                <a:pos x="0" y="93"/>
                              </a:cxn>
                              <a:cxn ang="0">
                                <a:pos x="106" y="0"/>
                              </a:cxn>
                              <a:cxn ang="0">
                                <a:pos x="106" y="529"/>
                              </a:cxn>
                              <a:cxn ang="0">
                                <a:pos x="0" y="622"/>
                              </a:cxn>
                            </a:cxnLst>
                            <a:rect l="0" t="0" r="r" b="b"/>
                            <a:pathLst>
                              <a:path w="106" h="622">
                                <a:moveTo>
                                  <a:pt x="0" y="622"/>
                                </a:moveTo>
                                <a:lnTo>
                                  <a:pt x="0" y="93"/>
                                </a:lnTo>
                                <a:lnTo>
                                  <a:pt x="106" y="0"/>
                                </a:lnTo>
                                <a:lnTo>
                                  <a:pt x="106" y="529"/>
                                </a:lnTo>
                                <a:lnTo>
                                  <a:pt x="0" y="622"/>
                                </a:lnTo>
                                <a:close/>
                              </a:path>
                            </a:pathLst>
                          </a:custGeom>
                          <a:solidFill>
                            <a:srgbClr val="4D1A33"/>
                          </a:solidFill>
                          <a:ln w="6">
                            <a:solidFill>
                              <a:srgbClr val="000000"/>
                            </a:solidFill>
                            <a:round/>
                            <a:headEnd/>
                            <a:tailEnd/>
                          </a:ln>
                        </wps:spPr>
                        <wps:txbx>
                          <w:txbxContent>
                            <w:p w14:paraId="395B9DD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616059847" name="Rectangle 218"/>
                        <wps:cNvSpPr>
                          <a:spLocks noChangeArrowheads="1"/>
                        </wps:cNvSpPr>
                        <wps:spPr bwMode="auto">
                          <a:xfrm>
                            <a:off x="7682" y="3580"/>
                            <a:ext cx="318" cy="529"/>
                          </a:xfrm>
                          <a:prstGeom prst="rect">
                            <a:avLst/>
                          </a:prstGeom>
                          <a:solidFill>
                            <a:srgbClr val="993366"/>
                          </a:solidFill>
                          <a:ln w="6">
                            <a:solidFill>
                              <a:srgbClr val="000000"/>
                            </a:solidFill>
                            <a:miter lim="800000"/>
                            <a:headEnd/>
                            <a:tailEnd/>
                          </a:ln>
                        </wps:spPr>
                        <wps:txbx>
                          <w:txbxContent>
                            <w:p w14:paraId="0AC1F8C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130881603" name="Freeform 217"/>
                        <wps:cNvSpPr>
                          <a:spLocks/>
                        </wps:cNvSpPr>
                        <wps:spPr bwMode="auto">
                          <a:xfrm>
                            <a:off x="7682" y="3487"/>
                            <a:ext cx="424" cy="93"/>
                          </a:xfrm>
                          <a:custGeom>
                            <a:avLst/>
                            <a:gdLst/>
                            <a:ahLst/>
                            <a:cxnLst>
                              <a:cxn ang="0">
                                <a:pos x="318" y="93"/>
                              </a:cxn>
                              <a:cxn ang="0">
                                <a:pos x="424" y="0"/>
                              </a:cxn>
                              <a:cxn ang="0">
                                <a:pos x="106" y="0"/>
                              </a:cxn>
                              <a:cxn ang="0">
                                <a:pos x="0" y="93"/>
                              </a:cxn>
                              <a:cxn ang="0">
                                <a:pos x="318" y="93"/>
                              </a:cxn>
                            </a:cxnLst>
                            <a:rect l="0" t="0" r="r" b="b"/>
                            <a:pathLst>
                              <a:path w="424" h="93">
                                <a:moveTo>
                                  <a:pt x="318" y="93"/>
                                </a:moveTo>
                                <a:lnTo>
                                  <a:pt x="424" y="0"/>
                                </a:lnTo>
                                <a:lnTo>
                                  <a:pt x="106" y="0"/>
                                </a:lnTo>
                                <a:lnTo>
                                  <a:pt x="0" y="93"/>
                                </a:lnTo>
                                <a:lnTo>
                                  <a:pt x="318" y="93"/>
                                </a:lnTo>
                                <a:close/>
                              </a:path>
                            </a:pathLst>
                          </a:custGeom>
                          <a:solidFill>
                            <a:srgbClr val="73264D"/>
                          </a:solidFill>
                          <a:ln w="6">
                            <a:solidFill>
                              <a:srgbClr val="000000"/>
                            </a:solidFill>
                            <a:round/>
                            <a:headEnd/>
                            <a:tailEnd/>
                          </a:ln>
                        </wps:spPr>
                        <wps:txbx>
                          <w:txbxContent>
                            <w:p w14:paraId="4E709C7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904831945" name="Freeform 216"/>
                        <wps:cNvSpPr>
                          <a:spLocks/>
                        </wps:cNvSpPr>
                        <wps:spPr bwMode="auto">
                          <a:xfrm>
                            <a:off x="8312" y="3087"/>
                            <a:ext cx="113" cy="1022"/>
                          </a:xfrm>
                          <a:custGeom>
                            <a:avLst/>
                            <a:gdLst/>
                            <a:ahLst/>
                            <a:cxnLst>
                              <a:cxn ang="0">
                                <a:pos x="0" y="1022"/>
                              </a:cxn>
                              <a:cxn ang="0">
                                <a:pos x="0" y="93"/>
                              </a:cxn>
                              <a:cxn ang="0">
                                <a:pos x="113" y="0"/>
                              </a:cxn>
                              <a:cxn ang="0">
                                <a:pos x="113" y="929"/>
                              </a:cxn>
                              <a:cxn ang="0">
                                <a:pos x="0" y="1022"/>
                              </a:cxn>
                            </a:cxnLst>
                            <a:rect l="0" t="0" r="r" b="b"/>
                            <a:pathLst>
                              <a:path w="113" h="1022">
                                <a:moveTo>
                                  <a:pt x="0" y="1022"/>
                                </a:moveTo>
                                <a:lnTo>
                                  <a:pt x="0" y="93"/>
                                </a:lnTo>
                                <a:lnTo>
                                  <a:pt x="113" y="0"/>
                                </a:lnTo>
                                <a:lnTo>
                                  <a:pt x="113" y="929"/>
                                </a:lnTo>
                                <a:lnTo>
                                  <a:pt x="0" y="1022"/>
                                </a:lnTo>
                                <a:close/>
                              </a:path>
                            </a:pathLst>
                          </a:custGeom>
                          <a:solidFill>
                            <a:srgbClr val="808066"/>
                          </a:solidFill>
                          <a:ln w="6">
                            <a:solidFill>
                              <a:srgbClr val="000000"/>
                            </a:solidFill>
                            <a:round/>
                            <a:headEnd/>
                            <a:tailEnd/>
                          </a:ln>
                        </wps:spPr>
                        <wps:txbx>
                          <w:txbxContent>
                            <w:p w14:paraId="512F5C5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3312927" name="Rectangle 215"/>
                        <wps:cNvSpPr>
                          <a:spLocks noChangeArrowheads="1"/>
                        </wps:cNvSpPr>
                        <wps:spPr bwMode="auto">
                          <a:xfrm>
                            <a:off x="8000" y="3180"/>
                            <a:ext cx="312" cy="929"/>
                          </a:xfrm>
                          <a:prstGeom prst="rect">
                            <a:avLst/>
                          </a:prstGeom>
                          <a:solidFill>
                            <a:srgbClr val="FFFFCC"/>
                          </a:solidFill>
                          <a:ln w="6">
                            <a:solidFill>
                              <a:srgbClr val="000000"/>
                            </a:solidFill>
                            <a:miter lim="800000"/>
                            <a:headEnd/>
                            <a:tailEnd/>
                          </a:ln>
                        </wps:spPr>
                        <wps:txbx>
                          <w:txbxContent>
                            <w:p w14:paraId="20F6710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98104566" name="Freeform 214"/>
                        <wps:cNvSpPr>
                          <a:spLocks/>
                        </wps:cNvSpPr>
                        <wps:spPr bwMode="auto">
                          <a:xfrm>
                            <a:off x="8000" y="3087"/>
                            <a:ext cx="425" cy="93"/>
                          </a:xfrm>
                          <a:custGeom>
                            <a:avLst/>
                            <a:gdLst/>
                            <a:ahLst/>
                            <a:cxnLst>
                              <a:cxn ang="0">
                                <a:pos x="312" y="93"/>
                              </a:cxn>
                              <a:cxn ang="0">
                                <a:pos x="425" y="0"/>
                              </a:cxn>
                              <a:cxn ang="0">
                                <a:pos x="106" y="0"/>
                              </a:cxn>
                              <a:cxn ang="0">
                                <a:pos x="0" y="93"/>
                              </a:cxn>
                              <a:cxn ang="0">
                                <a:pos x="312" y="93"/>
                              </a:cxn>
                            </a:cxnLst>
                            <a:rect l="0" t="0" r="r" b="b"/>
                            <a:pathLst>
                              <a:path w="425" h="93">
                                <a:moveTo>
                                  <a:pt x="312" y="93"/>
                                </a:moveTo>
                                <a:lnTo>
                                  <a:pt x="425" y="0"/>
                                </a:lnTo>
                                <a:lnTo>
                                  <a:pt x="106" y="0"/>
                                </a:lnTo>
                                <a:lnTo>
                                  <a:pt x="0" y="93"/>
                                </a:lnTo>
                                <a:lnTo>
                                  <a:pt x="312" y="93"/>
                                </a:lnTo>
                                <a:close/>
                              </a:path>
                            </a:pathLst>
                          </a:custGeom>
                          <a:solidFill>
                            <a:srgbClr val="BFBF99"/>
                          </a:solidFill>
                          <a:ln w="6">
                            <a:solidFill>
                              <a:srgbClr val="000000"/>
                            </a:solidFill>
                            <a:round/>
                            <a:headEnd/>
                            <a:tailEnd/>
                          </a:ln>
                        </wps:spPr>
                        <wps:txbx>
                          <w:txbxContent>
                            <w:p w14:paraId="295A602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35129082" name="Rectangle 213"/>
                        <wps:cNvSpPr>
                          <a:spLocks noChangeArrowheads="1"/>
                        </wps:cNvSpPr>
                        <wps:spPr bwMode="auto">
                          <a:xfrm>
                            <a:off x="7380" y="3618"/>
                            <a:ext cx="282" cy="177"/>
                          </a:xfrm>
                          <a:prstGeom prst="rect">
                            <a:avLst/>
                          </a:prstGeom>
                          <a:noFill/>
                          <a:ln w="9525">
                            <a:noFill/>
                            <a:miter lim="800000"/>
                            <a:headEnd/>
                            <a:tailEnd/>
                          </a:ln>
                        </wps:spPr>
                        <wps:txbx>
                          <w:txbxContent>
                            <w:p w14:paraId="0B276667"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rPr>
                                <w:t>1</w:t>
                              </w:r>
                              <w:r>
                                <w:rPr>
                                  <w:rFonts w:ascii="Arial" w:hAnsi="Arial" w:cs="Arial"/>
                                  <w:b/>
                                  <w:bCs/>
                                  <w:color w:val="000000"/>
                                  <w:kern w:val="24"/>
                                  <w:sz w:val="16"/>
                                  <w:szCs w:val="16"/>
                                  <w:lang w:val="de-DE"/>
                                </w:rPr>
                                <w:t>1</w:t>
                              </w:r>
                              <w:r>
                                <w:rPr>
                                  <w:rFonts w:ascii="Arial" w:hAnsi="Arial" w:cs="Arial"/>
                                  <w:b/>
                                  <w:bCs/>
                                  <w:color w:val="000000"/>
                                  <w:kern w:val="24"/>
                                  <w:sz w:val="16"/>
                                  <w:szCs w:val="16"/>
                                </w:rPr>
                                <w:t>2</w:t>
                              </w:r>
                            </w:p>
                          </w:txbxContent>
                        </wps:txbx>
                        <wps:bodyPr vert="horz" wrap="square" lIns="0" tIns="0" rIns="0" bIns="0" numCol="1" anchor="t" anchorCtr="0" compatLnSpc="1">
                          <a:prstTxWarp prst="textNoShape">
                            <a:avLst/>
                          </a:prstTxWarp>
                          <a:noAutofit/>
                        </wps:bodyPr>
                      </wps:wsp>
                      <wps:wsp>
                        <wps:cNvPr id="1862538105" name="Rectangle 212"/>
                        <wps:cNvSpPr>
                          <a:spLocks noChangeArrowheads="1"/>
                        </wps:cNvSpPr>
                        <wps:spPr bwMode="auto">
                          <a:xfrm>
                            <a:off x="7694" y="3659"/>
                            <a:ext cx="193" cy="177"/>
                          </a:xfrm>
                          <a:prstGeom prst="rect">
                            <a:avLst/>
                          </a:prstGeom>
                          <a:noFill/>
                          <a:ln w="9525">
                            <a:noFill/>
                            <a:miter lim="800000"/>
                            <a:headEnd/>
                            <a:tailEnd/>
                          </a:ln>
                        </wps:spPr>
                        <wps:txbx>
                          <w:txbxContent>
                            <w:p w14:paraId="019033AC"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rPr>
                                <w:t>62</w:t>
                              </w:r>
                            </w:p>
                          </w:txbxContent>
                        </wps:txbx>
                        <wps:bodyPr vert="horz" wrap="square" lIns="0" tIns="0" rIns="0" bIns="0" numCol="1" anchor="t" anchorCtr="0" compatLnSpc="1">
                          <a:prstTxWarp prst="textNoShape">
                            <a:avLst/>
                          </a:prstTxWarp>
                          <a:noAutofit/>
                        </wps:bodyPr>
                      </wps:wsp>
                      <wps:wsp>
                        <wps:cNvPr id="816560678" name="Rectangle 211"/>
                        <wps:cNvSpPr>
                          <a:spLocks noChangeArrowheads="1"/>
                        </wps:cNvSpPr>
                        <wps:spPr bwMode="auto">
                          <a:xfrm>
                            <a:off x="8056" y="3646"/>
                            <a:ext cx="193" cy="177"/>
                          </a:xfrm>
                          <a:prstGeom prst="rect">
                            <a:avLst/>
                          </a:prstGeom>
                          <a:noFill/>
                          <a:ln w="9525">
                            <a:noFill/>
                            <a:miter lim="800000"/>
                            <a:headEnd/>
                            <a:tailEnd/>
                          </a:ln>
                        </wps:spPr>
                        <wps:txbx>
                          <w:txbxContent>
                            <w:p w14:paraId="141AEE15"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91</w:t>
                              </w:r>
                            </w:p>
                          </w:txbxContent>
                        </wps:txbx>
                        <wps:bodyPr vert="horz" wrap="square" lIns="0" tIns="0" rIns="0" bIns="0" numCol="1" anchor="t" anchorCtr="0" compatLnSpc="1">
                          <a:prstTxWarp prst="textNoShape">
                            <a:avLst/>
                          </a:prstTxWarp>
                          <a:noAutofit/>
                        </wps:bodyPr>
                      </wps:wsp>
                      <wps:wsp>
                        <wps:cNvPr id="2144507930" name="Freeform 210"/>
                        <wps:cNvSpPr>
                          <a:spLocks/>
                        </wps:cNvSpPr>
                        <wps:spPr bwMode="auto">
                          <a:xfrm>
                            <a:off x="5227" y="4502"/>
                            <a:ext cx="2108" cy="233"/>
                          </a:xfrm>
                          <a:custGeom>
                            <a:avLst/>
                            <a:gdLst/>
                            <a:ahLst/>
                            <a:cxnLst>
                              <a:cxn ang="0">
                                <a:pos x="0" y="233"/>
                              </a:cxn>
                              <a:cxn ang="0">
                                <a:pos x="149" y="0"/>
                              </a:cxn>
                              <a:cxn ang="0">
                                <a:pos x="2108" y="0"/>
                              </a:cxn>
                              <a:cxn ang="0">
                                <a:pos x="1959" y="233"/>
                              </a:cxn>
                              <a:cxn ang="0">
                                <a:pos x="0" y="233"/>
                              </a:cxn>
                            </a:cxnLst>
                            <a:rect l="0" t="0" r="r" b="b"/>
                            <a:pathLst>
                              <a:path w="2108" h="233">
                                <a:moveTo>
                                  <a:pt x="0" y="233"/>
                                </a:moveTo>
                                <a:lnTo>
                                  <a:pt x="149" y="0"/>
                                </a:lnTo>
                                <a:lnTo>
                                  <a:pt x="2108" y="0"/>
                                </a:lnTo>
                                <a:lnTo>
                                  <a:pt x="1959" y="233"/>
                                </a:lnTo>
                                <a:lnTo>
                                  <a:pt x="0" y="233"/>
                                </a:lnTo>
                                <a:close/>
                              </a:path>
                            </a:pathLst>
                          </a:custGeom>
                          <a:noFill/>
                          <a:ln w="9525">
                            <a:noFill/>
                            <a:round/>
                            <a:headEnd/>
                            <a:tailEnd/>
                          </a:ln>
                        </wps:spPr>
                        <wps:txbx>
                          <w:txbxContent>
                            <w:p w14:paraId="682C4FA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740260" name="Freeform 209"/>
                        <wps:cNvSpPr>
                          <a:spLocks/>
                        </wps:cNvSpPr>
                        <wps:spPr bwMode="auto">
                          <a:xfrm>
                            <a:off x="5227" y="3344"/>
                            <a:ext cx="149" cy="1391"/>
                          </a:xfrm>
                          <a:custGeom>
                            <a:avLst/>
                            <a:gdLst/>
                            <a:ahLst/>
                            <a:cxnLst>
                              <a:cxn ang="0">
                                <a:pos x="0" y="1391"/>
                              </a:cxn>
                              <a:cxn ang="0">
                                <a:pos x="0" y="226"/>
                              </a:cxn>
                              <a:cxn ang="0">
                                <a:pos x="149" y="0"/>
                              </a:cxn>
                              <a:cxn ang="0">
                                <a:pos x="149" y="1158"/>
                              </a:cxn>
                              <a:cxn ang="0">
                                <a:pos x="0" y="1391"/>
                              </a:cxn>
                            </a:cxnLst>
                            <a:rect l="0" t="0" r="r" b="b"/>
                            <a:pathLst>
                              <a:path w="149" h="1391">
                                <a:moveTo>
                                  <a:pt x="0" y="1391"/>
                                </a:moveTo>
                                <a:lnTo>
                                  <a:pt x="0" y="226"/>
                                </a:lnTo>
                                <a:lnTo>
                                  <a:pt x="149" y="0"/>
                                </a:lnTo>
                                <a:lnTo>
                                  <a:pt x="149" y="1158"/>
                                </a:lnTo>
                                <a:lnTo>
                                  <a:pt x="0" y="1391"/>
                                </a:lnTo>
                                <a:close/>
                              </a:path>
                            </a:pathLst>
                          </a:custGeom>
                          <a:noFill/>
                          <a:ln w="9525">
                            <a:noFill/>
                            <a:round/>
                            <a:headEnd/>
                            <a:tailEnd/>
                          </a:ln>
                        </wps:spPr>
                        <wps:txbx>
                          <w:txbxContent>
                            <w:p w14:paraId="06F7BB1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11862781" name="Rectangle 208"/>
                        <wps:cNvSpPr>
                          <a:spLocks noChangeArrowheads="1"/>
                        </wps:cNvSpPr>
                        <wps:spPr bwMode="auto">
                          <a:xfrm>
                            <a:off x="5376" y="3344"/>
                            <a:ext cx="1959" cy="1158"/>
                          </a:xfrm>
                          <a:prstGeom prst="rect">
                            <a:avLst/>
                          </a:prstGeom>
                          <a:noFill/>
                          <a:ln w="9525">
                            <a:noFill/>
                            <a:miter lim="800000"/>
                            <a:headEnd/>
                            <a:tailEnd/>
                          </a:ln>
                        </wps:spPr>
                        <wps:txbx>
                          <w:txbxContent>
                            <w:p w14:paraId="68D0B97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43360993" name="Freeform 207"/>
                        <wps:cNvSpPr>
                          <a:spLocks/>
                        </wps:cNvSpPr>
                        <wps:spPr bwMode="auto">
                          <a:xfrm>
                            <a:off x="5227" y="4502"/>
                            <a:ext cx="2108" cy="233"/>
                          </a:xfrm>
                          <a:custGeom>
                            <a:avLst/>
                            <a:gdLst/>
                            <a:ahLst/>
                            <a:cxnLst>
                              <a:cxn ang="0">
                                <a:pos x="2108" y="0"/>
                              </a:cxn>
                              <a:cxn ang="0">
                                <a:pos x="1959" y="233"/>
                              </a:cxn>
                              <a:cxn ang="0">
                                <a:pos x="0" y="233"/>
                              </a:cxn>
                              <a:cxn ang="0">
                                <a:pos x="149" y="0"/>
                              </a:cxn>
                              <a:cxn ang="0">
                                <a:pos x="2108" y="0"/>
                              </a:cxn>
                            </a:cxnLst>
                            <a:rect l="0" t="0" r="r" b="b"/>
                            <a:pathLst>
                              <a:path w="2108" h="233">
                                <a:moveTo>
                                  <a:pt x="2108" y="0"/>
                                </a:moveTo>
                                <a:lnTo>
                                  <a:pt x="1959" y="233"/>
                                </a:lnTo>
                                <a:lnTo>
                                  <a:pt x="0" y="233"/>
                                </a:lnTo>
                                <a:lnTo>
                                  <a:pt x="149" y="0"/>
                                </a:lnTo>
                                <a:lnTo>
                                  <a:pt x="2108" y="0"/>
                                </a:lnTo>
                                <a:close/>
                              </a:path>
                            </a:pathLst>
                          </a:custGeom>
                          <a:noFill/>
                          <a:ln w="9525">
                            <a:noFill/>
                            <a:round/>
                            <a:headEnd/>
                            <a:tailEnd/>
                          </a:ln>
                        </wps:spPr>
                        <wps:txbx>
                          <w:txbxContent>
                            <w:p w14:paraId="2A68FEB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70493992" name="Freeform 206"/>
                        <wps:cNvSpPr>
                          <a:spLocks/>
                        </wps:cNvSpPr>
                        <wps:spPr bwMode="auto">
                          <a:xfrm>
                            <a:off x="5227" y="3344"/>
                            <a:ext cx="149" cy="1391"/>
                          </a:xfrm>
                          <a:custGeom>
                            <a:avLst/>
                            <a:gdLst/>
                            <a:ahLst/>
                            <a:cxnLst>
                              <a:cxn ang="0">
                                <a:pos x="0" y="1391"/>
                              </a:cxn>
                              <a:cxn ang="0">
                                <a:pos x="0" y="226"/>
                              </a:cxn>
                              <a:cxn ang="0">
                                <a:pos x="149" y="0"/>
                              </a:cxn>
                              <a:cxn ang="0">
                                <a:pos x="149" y="1158"/>
                              </a:cxn>
                              <a:cxn ang="0">
                                <a:pos x="0" y="1391"/>
                              </a:cxn>
                            </a:cxnLst>
                            <a:rect l="0" t="0" r="r" b="b"/>
                            <a:pathLst>
                              <a:path w="149" h="1391">
                                <a:moveTo>
                                  <a:pt x="0" y="1391"/>
                                </a:moveTo>
                                <a:lnTo>
                                  <a:pt x="0" y="226"/>
                                </a:lnTo>
                                <a:lnTo>
                                  <a:pt x="149" y="0"/>
                                </a:lnTo>
                                <a:lnTo>
                                  <a:pt x="149" y="1158"/>
                                </a:lnTo>
                                <a:lnTo>
                                  <a:pt x="0" y="1391"/>
                                </a:lnTo>
                                <a:close/>
                              </a:path>
                            </a:pathLst>
                          </a:custGeom>
                          <a:noFill/>
                          <a:ln w="9525">
                            <a:noFill/>
                            <a:round/>
                            <a:headEnd/>
                            <a:tailEnd/>
                          </a:ln>
                        </wps:spPr>
                        <wps:txbx>
                          <w:txbxContent>
                            <w:p w14:paraId="18FFF06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04878264" name="Rectangle 205"/>
                        <wps:cNvSpPr>
                          <a:spLocks noChangeArrowheads="1"/>
                        </wps:cNvSpPr>
                        <wps:spPr bwMode="auto">
                          <a:xfrm>
                            <a:off x="5376" y="3344"/>
                            <a:ext cx="1959" cy="1158"/>
                          </a:xfrm>
                          <a:prstGeom prst="rect">
                            <a:avLst/>
                          </a:prstGeom>
                          <a:noFill/>
                          <a:ln w="9525">
                            <a:noFill/>
                            <a:miter lim="800000"/>
                            <a:headEnd/>
                            <a:tailEnd/>
                          </a:ln>
                        </wps:spPr>
                        <wps:txbx>
                          <w:txbxContent>
                            <w:p w14:paraId="2DB6249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48840852" name="Freeform 204"/>
                        <wps:cNvSpPr>
                          <a:spLocks/>
                        </wps:cNvSpPr>
                        <wps:spPr bwMode="auto">
                          <a:xfrm>
                            <a:off x="5990" y="4431"/>
                            <a:ext cx="148" cy="304"/>
                          </a:xfrm>
                          <a:custGeom>
                            <a:avLst/>
                            <a:gdLst/>
                            <a:ahLst/>
                            <a:cxnLst>
                              <a:cxn ang="0">
                                <a:pos x="0" y="304"/>
                              </a:cxn>
                              <a:cxn ang="0">
                                <a:pos x="0" y="233"/>
                              </a:cxn>
                              <a:cxn ang="0">
                                <a:pos x="148" y="0"/>
                              </a:cxn>
                              <a:cxn ang="0">
                                <a:pos x="148" y="71"/>
                              </a:cxn>
                              <a:cxn ang="0">
                                <a:pos x="0" y="304"/>
                              </a:cxn>
                            </a:cxnLst>
                            <a:rect l="0" t="0" r="r" b="b"/>
                            <a:pathLst>
                              <a:path w="148" h="304">
                                <a:moveTo>
                                  <a:pt x="0" y="304"/>
                                </a:moveTo>
                                <a:lnTo>
                                  <a:pt x="0" y="233"/>
                                </a:lnTo>
                                <a:lnTo>
                                  <a:pt x="148" y="0"/>
                                </a:lnTo>
                                <a:lnTo>
                                  <a:pt x="148" y="71"/>
                                </a:lnTo>
                                <a:lnTo>
                                  <a:pt x="0" y="304"/>
                                </a:lnTo>
                                <a:close/>
                              </a:path>
                            </a:pathLst>
                          </a:custGeom>
                          <a:solidFill>
                            <a:srgbClr val="4D4D80"/>
                          </a:solidFill>
                          <a:ln w="3">
                            <a:solidFill>
                              <a:srgbClr val="000000"/>
                            </a:solidFill>
                            <a:round/>
                            <a:headEnd/>
                            <a:tailEnd/>
                          </a:ln>
                        </wps:spPr>
                        <wps:txbx>
                          <w:txbxContent>
                            <w:p w14:paraId="3FA67CC9"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118786128" name="Rectangle 203"/>
                        <wps:cNvSpPr>
                          <a:spLocks noChangeArrowheads="1"/>
                        </wps:cNvSpPr>
                        <wps:spPr bwMode="auto">
                          <a:xfrm>
                            <a:off x="5553" y="4482"/>
                            <a:ext cx="437" cy="253"/>
                          </a:xfrm>
                          <a:prstGeom prst="rect">
                            <a:avLst/>
                          </a:prstGeom>
                          <a:solidFill>
                            <a:srgbClr val="9999FF"/>
                          </a:solidFill>
                          <a:ln w="3">
                            <a:solidFill>
                              <a:srgbClr val="000000"/>
                            </a:solidFill>
                            <a:miter lim="800000"/>
                            <a:headEnd/>
                            <a:tailEnd/>
                          </a:ln>
                        </wps:spPr>
                        <wps:txbx>
                          <w:txbxContent>
                            <w:p w14:paraId="710E133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87169466" name="Freeform 202"/>
                        <wps:cNvSpPr>
                          <a:spLocks/>
                        </wps:cNvSpPr>
                        <wps:spPr bwMode="auto">
                          <a:xfrm>
                            <a:off x="5553" y="4255"/>
                            <a:ext cx="585" cy="233"/>
                          </a:xfrm>
                          <a:custGeom>
                            <a:avLst/>
                            <a:gdLst/>
                            <a:ahLst/>
                            <a:cxnLst>
                              <a:cxn ang="0">
                                <a:pos x="437" y="233"/>
                              </a:cxn>
                              <a:cxn ang="0">
                                <a:pos x="585" y="0"/>
                              </a:cxn>
                              <a:cxn ang="0">
                                <a:pos x="149" y="0"/>
                              </a:cxn>
                              <a:cxn ang="0">
                                <a:pos x="0" y="233"/>
                              </a:cxn>
                              <a:cxn ang="0">
                                <a:pos x="437" y="233"/>
                              </a:cxn>
                            </a:cxnLst>
                            <a:rect l="0" t="0" r="r" b="b"/>
                            <a:pathLst>
                              <a:path w="585" h="233">
                                <a:moveTo>
                                  <a:pt x="437" y="233"/>
                                </a:moveTo>
                                <a:lnTo>
                                  <a:pt x="585" y="0"/>
                                </a:lnTo>
                                <a:lnTo>
                                  <a:pt x="149" y="0"/>
                                </a:lnTo>
                                <a:lnTo>
                                  <a:pt x="0" y="233"/>
                                </a:lnTo>
                                <a:lnTo>
                                  <a:pt x="437" y="233"/>
                                </a:lnTo>
                                <a:close/>
                              </a:path>
                            </a:pathLst>
                          </a:custGeom>
                          <a:solidFill>
                            <a:srgbClr val="7373BF"/>
                          </a:solidFill>
                          <a:ln w="3">
                            <a:solidFill>
                              <a:srgbClr val="000000"/>
                            </a:solidFill>
                            <a:round/>
                            <a:headEnd/>
                            <a:tailEnd/>
                          </a:ln>
                        </wps:spPr>
                        <wps:txbx>
                          <w:txbxContent>
                            <w:p w14:paraId="440524C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39890654" name="Freeform 201"/>
                        <wps:cNvSpPr>
                          <a:spLocks/>
                        </wps:cNvSpPr>
                        <wps:spPr bwMode="auto">
                          <a:xfrm>
                            <a:off x="6423" y="4269"/>
                            <a:ext cx="149" cy="466"/>
                          </a:xfrm>
                          <a:custGeom>
                            <a:avLst/>
                            <a:gdLst/>
                            <a:ahLst/>
                            <a:cxnLst>
                              <a:cxn ang="0">
                                <a:pos x="0" y="466"/>
                              </a:cxn>
                              <a:cxn ang="0">
                                <a:pos x="0" y="233"/>
                              </a:cxn>
                              <a:cxn ang="0">
                                <a:pos x="149" y="0"/>
                              </a:cxn>
                              <a:cxn ang="0">
                                <a:pos x="149" y="233"/>
                              </a:cxn>
                              <a:cxn ang="0">
                                <a:pos x="0" y="466"/>
                              </a:cxn>
                            </a:cxnLst>
                            <a:rect l="0" t="0" r="r" b="b"/>
                            <a:pathLst>
                              <a:path w="149" h="466">
                                <a:moveTo>
                                  <a:pt x="0" y="466"/>
                                </a:moveTo>
                                <a:lnTo>
                                  <a:pt x="0" y="233"/>
                                </a:lnTo>
                                <a:lnTo>
                                  <a:pt x="149" y="0"/>
                                </a:lnTo>
                                <a:lnTo>
                                  <a:pt x="149" y="233"/>
                                </a:lnTo>
                                <a:lnTo>
                                  <a:pt x="0" y="466"/>
                                </a:lnTo>
                                <a:close/>
                              </a:path>
                            </a:pathLst>
                          </a:custGeom>
                          <a:solidFill>
                            <a:srgbClr val="4D1A33"/>
                          </a:solidFill>
                          <a:ln w="3">
                            <a:solidFill>
                              <a:srgbClr val="000000"/>
                            </a:solidFill>
                            <a:round/>
                            <a:headEnd/>
                            <a:tailEnd/>
                          </a:ln>
                        </wps:spPr>
                        <wps:txbx>
                          <w:txbxContent>
                            <w:p w14:paraId="146034C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97011045" name="Rectangle 200"/>
                        <wps:cNvSpPr>
                          <a:spLocks noChangeArrowheads="1"/>
                        </wps:cNvSpPr>
                        <wps:spPr bwMode="auto">
                          <a:xfrm>
                            <a:off x="5990" y="4502"/>
                            <a:ext cx="433" cy="233"/>
                          </a:xfrm>
                          <a:prstGeom prst="rect">
                            <a:avLst/>
                          </a:prstGeom>
                          <a:solidFill>
                            <a:srgbClr val="993366"/>
                          </a:solidFill>
                          <a:ln w="3">
                            <a:solidFill>
                              <a:srgbClr val="000000"/>
                            </a:solidFill>
                            <a:miter lim="800000"/>
                            <a:headEnd/>
                            <a:tailEnd/>
                          </a:ln>
                        </wps:spPr>
                        <wps:txbx>
                          <w:txbxContent>
                            <w:p w14:paraId="49D51A9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98244486" name="Freeform 199"/>
                        <wps:cNvSpPr>
                          <a:spLocks/>
                        </wps:cNvSpPr>
                        <wps:spPr bwMode="auto">
                          <a:xfrm>
                            <a:off x="5990" y="4269"/>
                            <a:ext cx="582" cy="233"/>
                          </a:xfrm>
                          <a:custGeom>
                            <a:avLst/>
                            <a:gdLst/>
                            <a:ahLst/>
                            <a:cxnLst>
                              <a:cxn ang="0">
                                <a:pos x="433" y="233"/>
                              </a:cxn>
                              <a:cxn ang="0">
                                <a:pos x="582" y="0"/>
                              </a:cxn>
                              <a:cxn ang="0">
                                <a:pos x="148" y="0"/>
                              </a:cxn>
                              <a:cxn ang="0">
                                <a:pos x="0" y="233"/>
                              </a:cxn>
                              <a:cxn ang="0">
                                <a:pos x="433" y="233"/>
                              </a:cxn>
                            </a:cxnLst>
                            <a:rect l="0" t="0" r="r" b="b"/>
                            <a:pathLst>
                              <a:path w="582" h="233">
                                <a:moveTo>
                                  <a:pt x="433" y="233"/>
                                </a:moveTo>
                                <a:lnTo>
                                  <a:pt x="582" y="0"/>
                                </a:lnTo>
                                <a:lnTo>
                                  <a:pt x="148" y="0"/>
                                </a:lnTo>
                                <a:lnTo>
                                  <a:pt x="0" y="233"/>
                                </a:lnTo>
                                <a:lnTo>
                                  <a:pt x="433" y="233"/>
                                </a:lnTo>
                                <a:close/>
                              </a:path>
                            </a:pathLst>
                          </a:custGeom>
                          <a:solidFill>
                            <a:srgbClr val="73264D"/>
                          </a:solidFill>
                          <a:ln w="3">
                            <a:solidFill>
                              <a:srgbClr val="000000"/>
                            </a:solidFill>
                            <a:round/>
                            <a:headEnd/>
                            <a:tailEnd/>
                          </a:ln>
                        </wps:spPr>
                        <wps:txbx>
                          <w:txbxContent>
                            <w:p w14:paraId="0F6924F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09930394" name="Freeform 198"/>
                        <wps:cNvSpPr>
                          <a:spLocks/>
                        </wps:cNvSpPr>
                        <wps:spPr bwMode="auto">
                          <a:xfrm>
                            <a:off x="6860" y="3376"/>
                            <a:ext cx="149" cy="1359"/>
                          </a:xfrm>
                          <a:custGeom>
                            <a:avLst/>
                            <a:gdLst/>
                            <a:ahLst/>
                            <a:cxnLst>
                              <a:cxn ang="0">
                                <a:pos x="0" y="1359"/>
                              </a:cxn>
                              <a:cxn ang="0">
                                <a:pos x="0" y="233"/>
                              </a:cxn>
                              <a:cxn ang="0">
                                <a:pos x="149" y="0"/>
                              </a:cxn>
                              <a:cxn ang="0">
                                <a:pos x="149" y="1126"/>
                              </a:cxn>
                              <a:cxn ang="0">
                                <a:pos x="0" y="1359"/>
                              </a:cxn>
                            </a:cxnLst>
                            <a:rect l="0" t="0" r="r" b="b"/>
                            <a:pathLst>
                              <a:path w="149" h="1359">
                                <a:moveTo>
                                  <a:pt x="0" y="1359"/>
                                </a:moveTo>
                                <a:lnTo>
                                  <a:pt x="0" y="233"/>
                                </a:lnTo>
                                <a:lnTo>
                                  <a:pt x="149" y="0"/>
                                </a:lnTo>
                                <a:lnTo>
                                  <a:pt x="149" y="1126"/>
                                </a:lnTo>
                                <a:lnTo>
                                  <a:pt x="0" y="1359"/>
                                </a:lnTo>
                                <a:close/>
                              </a:path>
                            </a:pathLst>
                          </a:custGeom>
                          <a:solidFill>
                            <a:srgbClr val="808066"/>
                          </a:solidFill>
                          <a:ln w="3">
                            <a:solidFill>
                              <a:srgbClr val="000000"/>
                            </a:solidFill>
                            <a:round/>
                            <a:headEnd/>
                            <a:tailEnd/>
                          </a:ln>
                        </wps:spPr>
                        <wps:txbx>
                          <w:txbxContent>
                            <w:p w14:paraId="4FBAD31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74401380" name="Rectangle 197"/>
                        <wps:cNvSpPr>
                          <a:spLocks noChangeArrowheads="1"/>
                        </wps:cNvSpPr>
                        <wps:spPr bwMode="auto">
                          <a:xfrm>
                            <a:off x="6423" y="3609"/>
                            <a:ext cx="437" cy="1126"/>
                          </a:xfrm>
                          <a:prstGeom prst="rect">
                            <a:avLst/>
                          </a:prstGeom>
                          <a:solidFill>
                            <a:srgbClr val="FFFFCC"/>
                          </a:solidFill>
                          <a:ln w="3">
                            <a:solidFill>
                              <a:srgbClr val="000000"/>
                            </a:solidFill>
                            <a:miter lim="800000"/>
                            <a:headEnd/>
                            <a:tailEnd/>
                          </a:ln>
                        </wps:spPr>
                        <wps:txbx>
                          <w:txbxContent>
                            <w:p w14:paraId="4D420E2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714055595" name="Freeform 196"/>
                        <wps:cNvSpPr>
                          <a:spLocks/>
                        </wps:cNvSpPr>
                        <wps:spPr bwMode="auto">
                          <a:xfrm>
                            <a:off x="6423" y="3376"/>
                            <a:ext cx="586" cy="233"/>
                          </a:xfrm>
                          <a:custGeom>
                            <a:avLst/>
                            <a:gdLst/>
                            <a:ahLst/>
                            <a:cxnLst>
                              <a:cxn ang="0">
                                <a:pos x="437" y="233"/>
                              </a:cxn>
                              <a:cxn ang="0">
                                <a:pos x="586" y="0"/>
                              </a:cxn>
                              <a:cxn ang="0">
                                <a:pos x="149" y="0"/>
                              </a:cxn>
                              <a:cxn ang="0">
                                <a:pos x="0" y="233"/>
                              </a:cxn>
                              <a:cxn ang="0">
                                <a:pos x="437" y="233"/>
                              </a:cxn>
                            </a:cxnLst>
                            <a:rect l="0" t="0" r="r" b="b"/>
                            <a:pathLst>
                              <a:path w="586" h="233">
                                <a:moveTo>
                                  <a:pt x="437" y="233"/>
                                </a:moveTo>
                                <a:lnTo>
                                  <a:pt x="586" y="0"/>
                                </a:lnTo>
                                <a:lnTo>
                                  <a:pt x="149" y="0"/>
                                </a:lnTo>
                                <a:lnTo>
                                  <a:pt x="0" y="233"/>
                                </a:lnTo>
                                <a:lnTo>
                                  <a:pt x="437" y="233"/>
                                </a:lnTo>
                                <a:close/>
                              </a:path>
                            </a:pathLst>
                          </a:custGeom>
                          <a:solidFill>
                            <a:srgbClr val="BFBF99"/>
                          </a:solidFill>
                          <a:ln w="3">
                            <a:solidFill>
                              <a:srgbClr val="000000"/>
                            </a:solidFill>
                            <a:round/>
                            <a:headEnd/>
                            <a:tailEnd/>
                          </a:ln>
                        </wps:spPr>
                        <wps:txbx>
                          <w:txbxContent>
                            <w:p w14:paraId="7A24AE8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07933298" name="Rectangle 195"/>
                        <wps:cNvSpPr>
                          <a:spLocks noChangeArrowheads="1"/>
                        </wps:cNvSpPr>
                        <wps:spPr bwMode="auto">
                          <a:xfrm>
                            <a:off x="5606" y="4520"/>
                            <a:ext cx="282" cy="177"/>
                          </a:xfrm>
                          <a:prstGeom prst="rect">
                            <a:avLst/>
                          </a:prstGeom>
                          <a:noFill/>
                          <a:ln w="9525">
                            <a:noFill/>
                            <a:miter lim="800000"/>
                            <a:headEnd/>
                            <a:tailEnd/>
                          </a:ln>
                        </wps:spPr>
                        <wps:txbx>
                          <w:txbxContent>
                            <w:p w14:paraId="6C474C46"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de-DE"/>
                                </w:rPr>
                                <w:t>527</w:t>
                              </w:r>
                            </w:p>
                          </w:txbxContent>
                        </wps:txbx>
                        <wps:bodyPr vert="horz" wrap="square" lIns="0" tIns="0" rIns="0" bIns="0" numCol="1" anchor="t" anchorCtr="0" compatLnSpc="1">
                          <a:prstTxWarp prst="textNoShape">
                            <a:avLst/>
                          </a:prstTxWarp>
                          <a:noAutofit/>
                        </wps:bodyPr>
                      </wps:wsp>
                      <wps:wsp>
                        <wps:cNvPr id="385655434" name="Rectangle 194"/>
                        <wps:cNvSpPr>
                          <a:spLocks noChangeArrowheads="1"/>
                        </wps:cNvSpPr>
                        <wps:spPr bwMode="auto">
                          <a:xfrm>
                            <a:off x="6069" y="4532"/>
                            <a:ext cx="282" cy="177"/>
                          </a:xfrm>
                          <a:prstGeom prst="rect">
                            <a:avLst/>
                          </a:prstGeom>
                          <a:noFill/>
                          <a:ln w="9525">
                            <a:noFill/>
                            <a:miter lim="800000"/>
                            <a:headEnd/>
                            <a:tailEnd/>
                          </a:ln>
                        </wps:spPr>
                        <wps:txbx>
                          <w:txbxContent>
                            <w:p w14:paraId="0646094D"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160</w:t>
                              </w:r>
                            </w:p>
                          </w:txbxContent>
                        </wps:txbx>
                        <wps:bodyPr vert="horz" wrap="square" lIns="0" tIns="0" rIns="0" bIns="0" numCol="1" anchor="t" anchorCtr="0" compatLnSpc="1">
                          <a:prstTxWarp prst="textNoShape">
                            <a:avLst/>
                          </a:prstTxWarp>
                          <a:noAutofit/>
                        </wps:bodyPr>
                      </wps:wsp>
                      <wps:wsp>
                        <wps:cNvPr id="1593467373" name="Rectangle 193"/>
                        <wps:cNvSpPr>
                          <a:spLocks noChangeArrowheads="1"/>
                        </wps:cNvSpPr>
                        <wps:spPr bwMode="auto">
                          <a:xfrm>
                            <a:off x="6480" y="4052"/>
                            <a:ext cx="282" cy="177"/>
                          </a:xfrm>
                          <a:prstGeom prst="rect">
                            <a:avLst/>
                          </a:prstGeom>
                          <a:noFill/>
                          <a:ln w="9525">
                            <a:noFill/>
                            <a:miter lim="800000"/>
                            <a:headEnd/>
                            <a:tailEnd/>
                          </a:ln>
                        </wps:spPr>
                        <wps:txbx>
                          <w:txbxContent>
                            <w:p w14:paraId="47DF89CB"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de-DE"/>
                                </w:rPr>
                                <w:t>716</w:t>
                              </w:r>
                            </w:p>
                          </w:txbxContent>
                        </wps:txbx>
                        <wps:bodyPr vert="horz" wrap="square" lIns="0" tIns="0" rIns="0" bIns="0" numCol="1" anchor="t" anchorCtr="0" compatLnSpc="1">
                          <a:prstTxWarp prst="textNoShape">
                            <a:avLst/>
                          </a:prstTxWarp>
                          <a:noAutofit/>
                        </wps:bodyPr>
                      </wps:wsp>
                      <wps:wsp>
                        <wps:cNvPr id="1672404403" name="Freeform 192"/>
                        <wps:cNvSpPr>
                          <a:spLocks/>
                        </wps:cNvSpPr>
                        <wps:spPr bwMode="auto">
                          <a:xfrm>
                            <a:off x="4956" y="4078"/>
                            <a:ext cx="1383" cy="57"/>
                          </a:xfrm>
                          <a:custGeom>
                            <a:avLst/>
                            <a:gdLst/>
                            <a:ahLst/>
                            <a:cxnLst>
                              <a:cxn ang="0">
                                <a:pos x="0" y="57"/>
                              </a:cxn>
                              <a:cxn ang="0">
                                <a:pos x="95" y="0"/>
                              </a:cxn>
                              <a:cxn ang="0">
                                <a:pos x="1383" y="0"/>
                              </a:cxn>
                              <a:cxn ang="0">
                                <a:pos x="1288" y="57"/>
                              </a:cxn>
                              <a:cxn ang="0">
                                <a:pos x="0" y="57"/>
                              </a:cxn>
                            </a:cxnLst>
                            <a:rect l="0" t="0" r="r" b="b"/>
                            <a:pathLst>
                              <a:path w="1383" h="57">
                                <a:moveTo>
                                  <a:pt x="0" y="57"/>
                                </a:moveTo>
                                <a:lnTo>
                                  <a:pt x="95" y="0"/>
                                </a:lnTo>
                                <a:lnTo>
                                  <a:pt x="1383" y="0"/>
                                </a:lnTo>
                                <a:lnTo>
                                  <a:pt x="1288" y="57"/>
                                </a:lnTo>
                                <a:lnTo>
                                  <a:pt x="0" y="57"/>
                                </a:lnTo>
                                <a:close/>
                              </a:path>
                            </a:pathLst>
                          </a:custGeom>
                          <a:noFill/>
                          <a:ln w="9525">
                            <a:noFill/>
                            <a:round/>
                            <a:headEnd/>
                            <a:tailEnd/>
                          </a:ln>
                        </wps:spPr>
                        <wps:txbx>
                          <w:txbxContent>
                            <w:p w14:paraId="65B5FAC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121755981" name="Freeform 191"/>
                        <wps:cNvSpPr>
                          <a:spLocks/>
                        </wps:cNvSpPr>
                        <wps:spPr bwMode="auto">
                          <a:xfrm>
                            <a:off x="4956" y="3310"/>
                            <a:ext cx="95" cy="825"/>
                          </a:xfrm>
                          <a:custGeom>
                            <a:avLst/>
                            <a:gdLst/>
                            <a:ahLst/>
                            <a:cxnLst>
                              <a:cxn ang="0">
                                <a:pos x="0" y="825"/>
                              </a:cxn>
                              <a:cxn ang="0">
                                <a:pos x="0" y="58"/>
                              </a:cxn>
                              <a:cxn ang="0">
                                <a:pos x="95" y="0"/>
                              </a:cxn>
                              <a:cxn ang="0">
                                <a:pos x="95" y="768"/>
                              </a:cxn>
                              <a:cxn ang="0">
                                <a:pos x="0" y="825"/>
                              </a:cxn>
                            </a:cxnLst>
                            <a:rect l="0" t="0" r="r" b="b"/>
                            <a:pathLst>
                              <a:path w="95" h="825">
                                <a:moveTo>
                                  <a:pt x="0" y="825"/>
                                </a:moveTo>
                                <a:lnTo>
                                  <a:pt x="0" y="58"/>
                                </a:lnTo>
                                <a:lnTo>
                                  <a:pt x="95" y="0"/>
                                </a:lnTo>
                                <a:lnTo>
                                  <a:pt x="95" y="768"/>
                                </a:lnTo>
                                <a:lnTo>
                                  <a:pt x="0" y="825"/>
                                </a:lnTo>
                                <a:close/>
                              </a:path>
                            </a:pathLst>
                          </a:custGeom>
                          <a:noFill/>
                          <a:ln w="9525">
                            <a:noFill/>
                            <a:round/>
                            <a:headEnd/>
                            <a:tailEnd/>
                          </a:ln>
                        </wps:spPr>
                        <wps:txbx>
                          <w:txbxContent>
                            <w:p w14:paraId="1162697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93000900" name="Rectangle 190"/>
                        <wps:cNvSpPr>
                          <a:spLocks noChangeArrowheads="1"/>
                        </wps:cNvSpPr>
                        <wps:spPr bwMode="auto">
                          <a:xfrm>
                            <a:off x="5051" y="3310"/>
                            <a:ext cx="1288" cy="768"/>
                          </a:xfrm>
                          <a:prstGeom prst="rect">
                            <a:avLst/>
                          </a:prstGeom>
                          <a:noFill/>
                          <a:ln w="9525">
                            <a:noFill/>
                            <a:miter lim="800000"/>
                            <a:headEnd/>
                            <a:tailEnd/>
                          </a:ln>
                        </wps:spPr>
                        <wps:txbx>
                          <w:txbxContent>
                            <w:p w14:paraId="077453B9"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33133123" name="Freeform 189"/>
                        <wps:cNvSpPr>
                          <a:spLocks/>
                        </wps:cNvSpPr>
                        <wps:spPr bwMode="auto">
                          <a:xfrm>
                            <a:off x="4956" y="4078"/>
                            <a:ext cx="1383" cy="57"/>
                          </a:xfrm>
                          <a:custGeom>
                            <a:avLst/>
                            <a:gdLst/>
                            <a:ahLst/>
                            <a:cxnLst>
                              <a:cxn ang="0">
                                <a:pos x="1383" y="0"/>
                              </a:cxn>
                              <a:cxn ang="0">
                                <a:pos x="1288" y="57"/>
                              </a:cxn>
                              <a:cxn ang="0">
                                <a:pos x="0" y="57"/>
                              </a:cxn>
                              <a:cxn ang="0">
                                <a:pos x="95" y="0"/>
                              </a:cxn>
                              <a:cxn ang="0">
                                <a:pos x="1383" y="0"/>
                              </a:cxn>
                            </a:cxnLst>
                            <a:rect l="0" t="0" r="r" b="b"/>
                            <a:pathLst>
                              <a:path w="1383" h="57">
                                <a:moveTo>
                                  <a:pt x="1383" y="0"/>
                                </a:moveTo>
                                <a:lnTo>
                                  <a:pt x="1288" y="57"/>
                                </a:lnTo>
                                <a:lnTo>
                                  <a:pt x="0" y="57"/>
                                </a:lnTo>
                                <a:lnTo>
                                  <a:pt x="95" y="0"/>
                                </a:lnTo>
                                <a:lnTo>
                                  <a:pt x="1383" y="0"/>
                                </a:lnTo>
                                <a:close/>
                              </a:path>
                            </a:pathLst>
                          </a:custGeom>
                          <a:noFill/>
                          <a:ln w="9525">
                            <a:noFill/>
                            <a:round/>
                            <a:headEnd/>
                            <a:tailEnd/>
                          </a:ln>
                        </wps:spPr>
                        <wps:txbx>
                          <w:txbxContent>
                            <w:p w14:paraId="14BC85C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57594195" name="Freeform 188"/>
                        <wps:cNvSpPr>
                          <a:spLocks/>
                        </wps:cNvSpPr>
                        <wps:spPr bwMode="auto">
                          <a:xfrm>
                            <a:off x="4956" y="3310"/>
                            <a:ext cx="95" cy="825"/>
                          </a:xfrm>
                          <a:custGeom>
                            <a:avLst/>
                            <a:gdLst/>
                            <a:ahLst/>
                            <a:cxnLst>
                              <a:cxn ang="0">
                                <a:pos x="0" y="825"/>
                              </a:cxn>
                              <a:cxn ang="0">
                                <a:pos x="0" y="58"/>
                              </a:cxn>
                              <a:cxn ang="0">
                                <a:pos x="95" y="0"/>
                              </a:cxn>
                              <a:cxn ang="0">
                                <a:pos x="95" y="768"/>
                              </a:cxn>
                              <a:cxn ang="0">
                                <a:pos x="0" y="825"/>
                              </a:cxn>
                            </a:cxnLst>
                            <a:rect l="0" t="0" r="r" b="b"/>
                            <a:pathLst>
                              <a:path w="95" h="825">
                                <a:moveTo>
                                  <a:pt x="0" y="825"/>
                                </a:moveTo>
                                <a:lnTo>
                                  <a:pt x="0" y="58"/>
                                </a:lnTo>
                                <a:lnTo>
                                  <a:pt x="95" y="0"/>
                                </a:lnTo>
                                <a:lnTo>
                                  <a:pt x="95" y="768"/>
                                </a:lnTo>
                                <a:lnTo>
                                  <a:pt x="0" y="825"/>
                                </a:lnTo>
                                <a:close/>
                              </a:path>
                            </a:pathLst>
                          </a:custGeom>
                          <a:noFill/>
                          <a:ln w="9525">
                            <a:noFill/>
                            <a:round/>
                            <a:headEnd/>
                            <a:tailEnd/>
                          </a:ln>
                        </wps:spPr>
                        <wps:txbx>
                          <w:txbxContent>
                            <w:p w14:paraId="1F63CA4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22292553" name="Rectangle 187"/>
                        <wps:cNvSpPr>
                          <a:spLocks noChangeArrowheads="1"/>
                        </wps:cNvSpPr>
                        <wps:spPr bwMode="auto">
                          <a:xfrm>
                            <a:off x="5051" y="3310"/>
                            <a:ext cx="1288" cy="768"/>
                          </a:xfrm>
                          <a:prstGeom prst="rect">
                            <a:avLst/>
                          </a:prstGeom>
                          <a:noFill/>
                          <a:ln w="9525">
                            <a:noFill/>
                            <a:miter lim="800000"/>
                            <a:headEnd/>
                            <a:tailEnd/>
                          </a:ln>
                        </wps:spPr>
                        <wps:txbx>
                          <w:txbxContent>
                            <w:p w14:paraId="5254C49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37663588" name="Freeform 186"/>
                        <wps:cNvSpPr>
                          <a:spLocks/>
                        </wps:cNvSpPr>
                        <wps:spPr bwMode="auto">
                          <a:xfrm>
                            <a:off x="5456" y="3888"/>
                            <a:ext cx="96" cy="247"/>
                          </a:xfrm>
                          <a:custGeom>
                            <a:avLst/>
                            <a:gdLst/>
                            <a:ahLst/>
                            <a:cxnLst>
                              <a:cxn ang="0">
                                <a:pos x="0" y="247"/>
                              </a:cxn>
                              <a:cxn ang="0">
                                <a:pos x="0" y="53"/>
                              </a:cxn>
                              <a:cxn ang="0">
                                <a:pos x="96" y="0"/>
                              </a:cxn>
                              <a:cxn ang="0">
                                <a:pos x="96" y="190"/>
                              </a:cxn>
                              <a:cxn ang="0">
                                <a:pos x="0" y="247"/>
                              </a:cxn>
                            </a:cxnLst>
                            <a:rect l="0" t="0" r="r" b="b"/>
                            <a:pathLst>
                              <a:path w="96" h="247">
                                <a:moveTo>
                                  <a:pt x="0" y="247"/>
                                </a:moveTo>
                                <a:lnTo>
                                  <a:pt x="0" y="53"/>
                                </a:lnTo>
                                <a:lnTo>
                                  <a:pt x="96" y="0"/>
                                </a:lnTo>
                                <a:lnTo>
                                  <a:pt x="96" y="190"/>
                                </a:lnTo>
                                <a:lnTo>
                                  <a:pt x="0" y="247"/>
                                </a:lnTo>
                                <a:close/>
                              </a:path>
                            </a:pathLst>
                          </a:custGeom>
                          <a:solidFill>
                            <a:srgbClr val="4D4D80"/>
                          </a:solidFill>
                          <a:ln w="6">
                            <a:solidFill>
                              <a:srgbClr val="000000"/>
                            </a:solidFill>
                            <a:round/>
                            <a:headEnd/>
                            <a:tailEnd/>
                          </a:ln>
                        </wps:spPr>
                        <wps:txbx>
                          <w:txbxContent>
                            <w:p w14:paraId="1907904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575241713" name="Rectangle 185"/>
                        <wps:cNvSpPr>
                          <a:spLocks noChangeArrowheads="1"/>
                        </wps:cNvSpPr>
                        <wps:spPr bwMode="auto">
                          <a:xfrm>
                            <a:off x="5169" y="3194"/>
                            <a:ext cx="287" cy="941"/>
                          </a:xfrm>
                          <a:prstGeom prst="rect">
                            <a:avLst/>
                          </a:prstGeom>
                          <a:solidFill>
                            <a:srgbClr val="9999FF"/>
                          </a:solidFill>
                          <a:ln w="6">
                            <a:solidFill>
                              <a:srgbClr val="000000"/>
                            </a:solidFill>
                            <a:miter lim="800000"/>
                            <a:headEnd/>
                            <a:tailEnd/>
                          </a:ln>
                        </wps:spPr>
                        <wps:txbx>
                          <w:txbxContent>
                            <w:p w14:paraId="5237CEE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4042918" name="Freeform 184"/>
                        <wps:cNvSpPr>
                          <a:spLocks/>
                        </wps:cNvSpPr>
                        <wps:spPr bwMode="auto">
                          <a:xfrm>
                            <a:off x="5169" y="3144"/>
                            <a:ext cx="383" cy="53"/>
                          </a:xfrm>
                          <a:custGeom>
                            <a:avLst/>
                            <a:gdLst/>
                            <a:ahLst/>
                            <a:cxnLst>
                              <a:cxn ang="0">
                                <a:pos x="287" y="53"/>
                              </a:cxn>
                              <a:cxn ang="0">
                                <a:pos x="383" y="0"/>
                              </a:cxn>
                              <a:cxn ang="0">
                                <a:pos x="96" y="0"/>
                              </a:cxn>
                              <a:cxn ang="0">
                                <a:pos x="0" y="53"/>
                              </a:cxn>
                              <a:cxn ang="0">
                                <a:pos x="287" y="53"/>
                              </a:cxn>
                            </a:cxnLst>
                            <a:rect l="0" t="0" r="r" b="b"/>
                            <a:pathLst>
                              <a:path w="383" h="53">
                                <a:moveTo>
                                  <a:pt x="287" y="53"/>
                                </a:moveTo>
                                <a:lnTo>
                                  <a:pt x="383" y="0"/>
                                </a:lnTo>
                                <a:lnTo>
                                  <a:pt x="96" y="0"/>
                                </a:lnTo>
                                <a:lnTo>
                                  <a:pt x="0" y="53"/>
                                </a:lnTo>
                                <a:lnTo>
                                  <a:pt x="287" y="53"/>
                                </a:lnTo>
                                <a:close/>
                              </a:path>
                            </a:pathLst>
                          </a:custGeom>
                          <a:solidFill>
                            <a:srgbClr val="7373BF"/>
                          </a:solidFill>
                          <a:ln w="6">
                            <a:solidFill>
                              <a:srgbClr val="000000"/>
                            </a:solidFill>
                            <a:round/>
                            <a:headEnd/>
                            <a:tailEnd/>
                          </a:ln>
                        </wps:spPr>
                        <wps:txbx>
                          <w:txbxContent>
                            <w:p w14:paraId="420A956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4171942" name="Freeform 183"/>
                        <wps:cNvSpPr>
                          <a:spLocks/>
                        </wps:cNvSpPr>
                        <wps:spPr bwMode="auto">
                          <a:xfrm>
                            <a:off x="5743" y="3310"/>
                            <a:ext cx="96" cy="825"/>
                          </a:xfrm>
                          <a:custGeom>
                            <a:avLst/>
                            <a:gdLst/>
                            <a:ahLst/>
                            <a:cxnLst>
                              <a:cxn ang="0">
                                <a:pos x="0" y="825"/>
                              </a:cxn>
                              <a:cxn ang="0">
                                <a:pos x="0" y="58"/>
                              </a:cxn>
                              <a:cxn ang="0">
                                <a:pos x="96" y="0"/>
                              </a:cxn>
                              <a:cxn ang="0">
                                <a:pos x="96" y="768"/>
                              </a:cxn>
                              <a:cxn ang="0">
                                <a:pos x="0" y="825"/>
                              </a:cxn>
                            </a:cxnLst>
                            <a:rect l="0" t="0" r="r" b="b"/>
                            <a:pathLst>
                              <a:path w="96" h="825">
                                <a:moveTo>
                                  <a:pt x="0" y="825"/>
                                </a:moveTo>
                                <a:lnTo>
                                  <a:pt x="0" y="58"/>
                                </a:lnTo>
                                <a:lnTo>
                                  <a:pt x="96" y="0"/>
                                </a:lnTo>
                                <a:lnTo>
                                  <a:pt x="96" y="768"/>
                                </a:lnTo>
                                <a:lnTo>
                                  <a:pt x="0" y="825"/>
                                </a:lnTo>
                                <a:close/>
                              </a:path>
                            </a:pathLst>
                          </a:custGeom>
                          <a:solidFill>
                            <a:srgbClr val="4D1A33"/>
                          </a:solidFill>
                          <a:ln w="6">
                            <a:solidFill>
                              <a:srgbClr val="000000"/>
                            </a:solidFill>
                            <a:round/>
                            <a:headEnd/>
                            <a:tailEnd/>
                          </a:ln>
                        </wps:spPr>
                        <wps:txbx>
                          <w:txbxContent>
                            <w:p w14:paraId="2B13079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41425338" name="Rectangle 182"/>
                        <wps:cNvSpPr>
                          <a:spLocks noChangeArrowheads="1"/>
                        </wps:cNvSpPr>
                        <wps:spPr bwMode="auto">
                          <a:xfrm>
                            <a:off x="5456" y="3368"/>
                            <a:ext cx="287" cy="767"/>
                          </a:xfrm>
                          <a:prstGeom prst="rect">
                            <a:avLst/>
                          </a:prstGeom>
                          <a:solidFill>
                            <a:srgbClr val="993366"/>
                          </a:solidFill>
                          <a:ln w="6">
                            <a:solidFill>
                              <a:srgbClr val="000000"/>
                            </a:solidFill>
                            <a:miter lim="800000"/>
                            <a:headEnd/>
                            <a:tailEnd/>
                          </a:ln>
                        </wps:spPr>
                        <wps:txbx>
                          <w:txbxContent>
                            <w:p w14:paraId="1417A81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72501728" name="Freeform 181"/>
                        <wps:cNvSpPr>
                          <a:spLocks/>
                        </wps:cNvSpPr>
                        <wps:spPr bwMode="auto">
                          <a:xfrm>
                            <a:off x="5456" y="3310"/>
                            <a:ext cx="383" cy="58"/>
                          </a:xfrm>
                          <a:custGeom>
                            <a:avLst/>
                            <a:gdLst/>
                            <a:ahLst/>
                            <a:cxnLst>
                              <a:cxn ang="0">
                                <a:pos x="287" y="58"/>
                              </a:cxn>
                              <a:cxn ang="0">
                                <a:pos x="383" y="0"/>
                              </a:cxn>
                              <a:cxn ang="0">
                                <a:pos x="96" y="0"/>
                              </a:cxn>
                              <a:cxn ang="0">
                                <a:pos x="0" y="58"/>
                              </a:cxn>
                              <a:cxn ang="0">
                                <a:pos x="287" y="58"/>
                              </a:cxn>
                            </a:cxnLst>
                            <a:rect l="0" t="0" r="r" b="b"/>
                            <a:pathLst>
                              <a:path w="383" h="58">
                                <a:moveTo>
                                  <a:pt x="287" y="58"/>
                                </a:moveTo>
                                <a:lnTo>
                                  <a:pt x="383" y="0"/>
                                </a:lnTo>
                                <a:lnTo>
                                  <a:pt x="96" y="0"/>
                                </a:lnTo>
                                <a:lnTo>
                                  <a:pt x="0" y="58"/>
                                </a:lnTo>
                                <a:lnTo>
                                  <a:pt x="287" y="58"/>
                                </a:lnTo>
                                <a:close/>
                              </a:path>
                            </a:pathLst>
                          </a:custGeom>
                          <a:solidFill>
                            <a:srgbClr val="73264D"/>
                          </a:solidFill>
                          <a:ln w="6">
                            <a:solidFill>
                              <a:srgbClr val="000000"/>
                            </a:solidFill>
                            <a:round/>
                            <a:headEnd/>
                            <a:tailEnd/>
                          </a:ln>
                        </wps:spPr>
                        <wps:txbx>
                          <w:txbxContent>
                            <w:p w14:paraId="6A97571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939259690" name="Freeform 180"/>
                        <wps:cNvSpPr>
                          <a:spLocks/>
                        </wps:cNvSpPr>
                        <wps:spPr bwMode="auto">
                          <a:xfrm>
                            <a:off x="6030" y="3946"/>
                            <a:ext cx="96" cy="189"/>
                          </a:xfrm>
                          <a:custGeom>
                            <a:avLst/>
                            <a:gdLst/>
                            <a:ahLst/>
                            <a:cxnLst>
                              <a:cxn ang="0">
                                <a:pos x="0" y="189"/>
                              </a:cxn>
                              <a:cxn ang="0">
                                <a:pos x="0" y="53"/>
                              </a:cxn>
                              <a:cxn ang="0">
                                <a:pos x="96" y="0"/>
                              </a:cxn>
                              <a:cxn ang="0">
                                <a:pos x="96" y="132"/>
                              </a:cxn>
                              <a:cxn ang="0">
                                <a:pos x="0" y="189"/>
                              </a:cxn>
                            </a:cxnLst>
                            <a:rect l="0" t="0" r="r" b="b"/>
                            <a:pathLst>
                              <a:path w="96" h="189">
                                <a:moveTo>
                                  <a:pt x="0" y="189"/>
                                </a:moveTo>
                                <a:lnTo>
                                  <a:pt x="0" y="53"/>
                                </a:lnTo>
                                <a:lnTo>
                                  <a:pt x="96" y="0"/>
                                </a:lnTo>
                                <a:lnTo>
                                  <a:pt x="96" y="132"/>
                                </a:lnTo>
                                <a:lnTo>
                                  <a:pt x="0" y="189"/>
                                </a:lnTo>
                                <a:close/>
                              </a:path>
                            </a:pathLst>
                          </a:custGeom>
                          <a:solidFill>
                            <a:srgbClr val="808066"/>
                          </a:solidFill>
                          <a:ln w="6">
                            <a:solidFill>
                              <a:srgbClr val="000000"/>
                            </a:solidFill>
                            <a:round/>
                            <a:headEnd/>
                            <a:tailEnd/>
                          </a:ln>
                        </wps:spPr>
                        <wps:txbx>
                          <w:txbxContent>
                            <w:p w14:paraId="4AF4C8B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956855459" name="Rectangle 179"/>
                        <wps:cNvSpPr>
                          <a:spLocks noChangeArrowheads="1"/>
                        </wps:cNvSpPr>
                        <wps:spPr bwMode="auto">
                          <a:xfrm>
                            <a:off x="5743" y="3999"/>
                            <a:ext cx="287" cy="136"/>
                          </a:xfrm>
                          <a:prstGeom prst="rect">
                            <a:avLst/>
                          </a:prstGeom>
                          <a:solidFill>
                            <a:srgbClr val="FFFFCC"/>
                          </a:solidFill>
                          <a:ln w="6">
                            <a:solidFill>
                              <a:srgbClr val="000000"/>
                            </a:solidFill>
                            <a:miter lim="800000"/>
                            <a:headEnd/>
                            <a:tailEnd/>
                          </a:ln>
                        </wps:spPr>
                        <wps:txbx>
                          <w:txbxContent>
                            <w:p w14:paraId="2BC44F79"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21410410" name="Freeform 178"/>
                        <wps:cNvSpPr>
                          <a:spLocks/>
                        </wps:cNvSpPr>
                        <wps:spPr bwMode="auto">
                          <a:xfrm>
                            <a:off x="5743" y="3946"/>
                            <a:ext cx="383" cy="53"/>
                          </a:xfrm>
                          <a:custGeom>
                            <a:avLst/>
                            <a:gdLst/>
                            <a:ahLst/>
                            <a:cxnLst>
                              <a:cxn ang="0">
                                <a:pos x="287" y="53"/>
                              </a:cxn>
                              <a:cxn ang="0">
                                <a:pos x="383" y="0"/>
                              </a:cxn>
                              <a:cxn ang="0">
                                <a:pos x="96" y="0"/>
                              </a:cxn>
                              <a:cxn ang="0">
                                <a:pos x="0" y="53"/>
                              </a:cxn>
                              <a:cxn ang="0">
                                <a:pos x="287" y="53"/>
                              </a:cxn>
                            </a:cxnLst>
                            <a:rect l="0" t="0" r="r" b="b"/>
                            <a:pathLst>
                              <a:path w="383" h="53">
                                <a:moveTo>
                                  <a:pt x="287" y="53"/>
                                </a:moveTo>
                                <a:lnTo>
                                  <a:pt x="383" y="0"/>
                                </a:lnTo>
                                <a:lnTo>
                                  <a:pt x="96" y="0"/>
                                </a:lnTo>
                                <a:lnTo>
                                  <a:pt x="0" y="53"/>
                                </a:lnTo>
                                <a:lnTo>
                                  <a:pt x="287" y="53"/>
                                </a:lnTo>
                                <a:close/>
                              </a:path>
                            </a:pathLst>
                          </a:custGeom>
                          <a:solidFill>
                            <a:srgbClr val="BFBF99"/>
                          </a:solidFill>
                          <a:ln w="6">
                            <a:solidFill>
                              <a:srgbClr val="000000"/>
                            </a:solidFill>
                            <a:round/>
                            <a:headEnd/>
                            <a:tailEnd/>
                          </a:ln>
                        </wps:spPr>
                        <wps:txbx>
                          <w:txbxContent>
                            <w:p w14:paraId="2529A3A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66558574" name="Rectangle 177"/>
                        <wps:cNvSpPr>
                          <a:spLocks noChangeArrowheads="1"/>
                        </wps:cNvSpPr>
                        <wps:spPr bwMode="auto">
                          <a:xfrm>
                            <a:off x="5188" y="3562"/>
                            <a:ext cx="282" cy="177"/>
                          </a:xfrm>
                          <a:prstGeom prst="rect">
                            <a:avLst/>
                          </a:prstGeom>
                          <a:noFill/>
                          <a:ln w="9525">
                            <a:noFill/>
                            <a:miter lim="800000"/>
                            <a:headEnd/>
                            <a:tailEnd/>
                          </a:ln>
                        </wps:spPr>
                        <wps:txbx>
                          <w:txbxContent>
                            <w:p w14:paraId="49774D0D"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de-DE"/>
                                </w:rPr>
                                <w:t>223</w:t>
                              </w:r>
                            </w:p>
                          </w:txbxContent>
                        </wps:txbx>
                        <wps:bodyPr vert="horz" wrap="square" lIns="0" tIns="0" rIns="0" bIns="0" numCol="1" anchor="t" anchorCtr="0" compatLnSpc="1">
                          <a:prstTxWarp prst="textNoShape">
                            <a:avLst/>
                          </a:prstTxWarp>
                          <a:noAutofit/>
                        </wps:bodyPr>
                      </wps:wsp>
                      <wps:wsp>
                        <wps:cNvPr id="1925647798" name="Rectangle 176"/>
                        <wps:cNvSpPr>
                          <a:spLocks noChangeArrowheads="1"/>
                        </wps:cNvSpPr>
                        <wps:spPr bwMode="auto">
                          <a:xfrm>
                            <a:off x="5479" y="3533"/>
                            <a:ext cx="193" cy="177"/>
                          </a:xfrm>
                          <a:prstGeom prst="rect">
                            <a:avLst/>
                          </a:prstGeom>
                          <a:noFill/>
                          <a:ln w="9525">
                            <a:noFill/>
                            <a:miter lim="800000"/>
                            <a:headEnd/>
                            <a:tailEnd/>
                          </a:ln>
                        </wps:spPr>
                        <wps:txbx>
                          <w:txbxContent>
                            <w:p w14:paraId="00D3C557"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40</w:t>
                              </w:r>
                            </w:p>
                          </w:txbxContent>
                        </wps:txbx>
                        <wps:bodyPr vert="horz" wrap="square" lIns="0" tIns="0" rIns="0" bIns="0" numCol="1" anchor="t" anchorCtr="0" compatLnSpc="1">
                          <a:prstTxWarp prst="textNoShape">
                            <a:avLst/>
                          </a:prstTxWarp>
                          <a:noAutofit/>
                        </wps:bodyPr>
                      </wps:wsp>
                      <wps:wsp>
                        <wps:cNvPr id="1476259767" name="Rectangle 175"/>
                        <wps:cNvSpPr>
                          <a:spLocks noChangeArrowheads="1"/>
                        </wps:cNvSpPr>
                        <wps:spPr bwMode="auto">
                          <a:xfrm>
                            <a:off x="5839" y="3974"/>
                            <a:ext cx="171" cy="156"/>
                          </a:xfrm>
                          <a:prstGeom prst="rect">
                            <a:avLst/>
                          </a:prstGeom>
                          <a:noFill/>
                          <a:ln w="9525">
                            <a:noFill/>
                            <a:miter lim="800000"/>
                            <a:headEnd/>
                            <a:tailEnd/>
                          </a:ln>
                        </wps:spPr>
                        <wps:txbx>
                          <w:txbxContent>
                            <w:p w14:paraId="5746575F"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4"/>
                                  <w:szCs w:val="14"/>
                                </w:rPr>
                                <w:t>1</w:t>
                              </w:r>
                              <w:r>
                                <w:rPr>
                                  <w:rFonts w:ascii="Arial" w:hAnsi="Arial" w:cs="Arial"/>
                                  <w:b/>
                                  <w:bCs/>
                                  <w:color w:val="000000"/>
                                  <w:kern w:val="24"/>
                                  <w:sz w:val="14"/>
                                  <w:szCs w:val="14"/>
                                  <w:lang w:val="de-DE"/>
                                </w:rPr>
                                <w:t>5</w:t>
                              </w:r>
                            </w:p>
                          </w:txbxContent>
                        </wps:txbx>
                        <wps:bodyPr vert="horz" wrap="square" lIns="0" tIns="0" rIns="0" bIns="0" numCol="1" anchor="t" anchorCtr="0" compatLnSpc="1">
                          <a:prstTxWarp prst="textNoShape">
                            <a:avLst/>
                          </a:prstTxWarp>
                          <a:noAutofit/>
                        </wps:bodyPr>
                      </wps:wsp>
                      <wps:wsp>
                        <wps:cNvPr id="969052220" name="Freeform 174"/>
                        <wps:cNvSpPr>
                          <a:spLocks/>
                        </wps:cNvSpPr>
                        <wps:spPr bwMode="auto">
                          <a:xfrm>
                            <a:off x="6925" y="2998"/>
                            <a:ext cx="1230" cy="69"/>
                          </a:xfrm>
                          <a:custGeom>
                            <a:avLst/>
                            <a:gdLst/>
                            <a:ahLst/>
                            <a:cxnLst>
                              <a:cxn ang="0">
                                <a:pos x="0" y="69"/>
                              </a:cxn>
                              <a:cxn ang="0">
                                <a:pos x="85" y="0"/>
                              </a:cxn>
                              <a:cxn ang="0">
                                <a:pos x="1230" y="0"/>
                              </a:cxn>
                              <a:cxn ang="0">
                                <a:pos x="1145" y="69"/>
                              </a:cxn>
                              <a:cxn ang="0">
                                <a:pos x="0" y="69"/>
                              </a:cxn>
                            </a:cxnLst>
                            <a:rect l="0" t="0" r="r" b="b"/>
                            <a:pathLst>
                              <a:path w="1230" h="69">
                                <a:moveTo>
                                  <a:pt x="0" y="69"/>
                                </a:moveTo>
                                <a:lnTo>
                                  <a:pt x="85" y="0"/>
                                </a:lnTo>
                                <a:lnTo>
                                  <a:pt x="1230" y="0"/>
                                </a:lnTo>
                                <a:lnTo>
                                  <a:pt x="1145" y="69"/>
                                </a:lnTo>
                                <a:lnTo>
                                  <a:pt x="0" y="69"/>
                                </a:lnTo>
                                <a:close/>
                              </a:path>
                            </a:pathLst>
                          </a:custGeom>
                          <a:noFill/>
                          <a:ln w="9525">
                            <a:noFill/>
                            <a:round/>
                            <a:headEnd/>
                            <a:tailEnd/>
                          </a:ln>
                        </wps:spPr>
                        <wps:txbx>
                          <w:txbxContent>
                            <w:p w14:paraId="4092BD4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17872797" name="Freeform 173"/>
                        <wps:cNvSpPr>
                          <a:spLocks/>
                        </wps:cNvSpPr>
                        <wps:spPr bwMode="auto">
                          <a:xfrm>
                            <a:off x="6925" y="2244"/>
                            <a:ext cx="85" cy="823"/>
                          </a:xfrm>
                          <a:custGeom>
                            <a:avLst/>
                            <a:gdLst/>
                            <a:ahLst/>
                            <a:cxnLst>
                              <a:cxn ang="0">
                                <a:pos x="0" y="823"/>
                              </a:cxn>
                              <a:cxn ang="0">
                                <a:pos x="0" y="69"/>
                              </a:cxn>
                              <a:cxn ang="0">
                                <a:pos x="85" y="0"/>
                              </a:cxn>
                              <a:cxn ang="0">
                                <a:pos x="85" y="754"/>
                              </a:cxn>
                              <a:cxn ang="0">
                                <a:pos x="0" y="823"/>
                              </a:cxn>
                            </a:cxnLst>
                            <a:rect l="0" t="0" r="r" b="b"/>
                            <a:pathLst>
                              <a:path w="85" h="823">
                                <a:moveTo>
                                  <a:pt x="0" y="823"/>
                                </a:moveTo>
                                <a:lnTo>
                                  <a:pt x="0" y="69"/>
                                </a:lnTo>
                                <a:lnTo>
                                  <a:pt x="85" y="0"/>
                                </a:lnTo>
                                <a:lnTo>
                                  <a:pt x="85" y="754"/>
                                </a:lnTo>
                                <a:lnTo>
                                  <a:pt x="0" y="823"/>
                                </a:lnTo>
                                <a:close/>
                              </a:path>
                            </a:pathLst>
                          </a:custGeom>
                          <a:noFill/>
                          <a:ln w="9525">
                            <a:noFill/>
                            <a:round/>
                            <a:headEnd/>
                            <a:tailEnd/>
                          </a:ln>
                        </wps:spPr>
                        <wps:txbx>
                          <w:txbxContent>
                            <w:p w14:paraId="5873B24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54847213" name="Rectangle 172"/>
                        <wps:cNvSpPr>
                          <a:spLocks noChangeArrowheads="1"/>
                        </wps:cNvSpPr>
                        <wps:spPr bwMode="auto">
                          <a:xfrm>
                            <a:off x="7010" y="2244"/>
                            <a:ext cx="1145" cy="754"/>
                          </a:xfrm>
                          <a:prstGeom prst="rect">
                            <a:avLst/>
                          </a:prstGeom>
                          <a:noFill/>
                          <a:ln w="9525">
                            <a:noFill/>
                            <a:miter lim="800000"/>
                            <a:headEnd/>
                            <a:tailEnd/>
                          </a:ln>
                        </wps:spPr>
                        <wps:txbx>
                          <w:txbxContent>
                            <w:p w14:paraId="698ACF5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17692263" name="Freeform 171"/>
                        <wps:cNvSpPr>
                          <a:spLocks/>
                        </wps:cNvSpPr>
                        <wps:spPr bwMode="auto">
                          <a:xfrm>
                            <a:off x="6925" y="2998"/>
                            <a:ext cx="1230" cy="69"/>
                          </a:xfrm>
                          <a:custGeom>
                            <a:avLst/>
                            <a:gdLst/>
                            <a:ahLst/>
                            <a:cxnLst>
                              <a:cxn ang="0">
                                <a:pos x="1230" y="0"/>
                              </a:cxn>
                              <a:cxn ang="0">
                                <a:pos x="1145" y="69"/>
                              </a:cxn>
                              <a:cxn ang="0">
                                <a:pos x="0" y="69"/>
                              </a:cxn>
                              <a:cxn ang="0">
                                <a:pos x="85" y="0"/>
                              </a:cxn>
                              <a:cxn ang="0">
                                <a:pos x="1230" y="0"/>
                              </a:cxn>
                            </a:cxnLst>
                            <a:rect l="0" t="0" r="r" b="b"/>
                            <a:pathLst>
                              <a:path w="1230" h="69">
                                <a:moveTo>
                                  <a:pt x="1230" y="0"/>
                                </a:moveTo>
                                <a:lnTo>
                                  <a:pt x="1145" y="69"/>
                                </a:lnTo>
                                <a:lnTo>
                                  <a:pt x="0" y="69"/>
                                </a:lnTo>
                                <a:lnTo>
                                  <a:pt x="85" y="0"/>
                                </a:lnTo>
                                <a:lnTo>
                                  <a:pt x="1230" y="0"/>
                                </a:lnTo>
                                <a:close/>
                              </a:path>
                            </a:pathLst>
                          </a:custGeom>
                          <a:noFill/>
                          <a:ln w="9525">
                            <a:noFill/>
                            <a:round/>
                            <a:headEnd/>
                            <a:tailEnd/>
                          </a:ln>
                        </wps:spPr>
                        <wps:txbx>
                          <w:txbxContent>
                            <w:p w14:paraId="0D421BD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3479468" name="Freeform 170"/>
                        <wps:cNvSpPr>
                          <a:spLocks/>
                        </wps:cNvSpPr>
                        <wps:spPr bwMode="auto">
                          <a:xfrm>
                            <a:off x="6925" y="2244"/>
                            <a:ext cx="85" cy="823"/>
                          </a:xfrm>
                          <a:custGeom>
                            <a:avLst/>
                            <a:gdLst/>
                            <a:ahLst/>
                            <a:cxnLst>
                              <a:cxn ang="0">
                                <a:pos x="0" y="823"/>
                              </a:cxn>
                              <a:cxn ang="0">
                                <a:pos x="0" y="69"/>
                              </a:cxn>
                              <a:cxn ang="0">
                                <a:pos x="85" y="0"/>
                              </a:cxn>
                              <a:cxn ang="0">
                                <a:pos x="85" y="754"/>
                              </a:cxn>
                              <a:cxn ang="0">
                                <a:pos x="0" y="823"/>
                              </a:cxn>
                            </a:cxnLst>
                            <a:rect l="0" t="0" r="r" b="b"/>
                            <a:pathLst>
                              <a:path w="85" h="823">
                                <a:moveTo>
                                  <a:pt x="0" y="823"/>
                                </a:moveTo>
                                <a:lnTo>
                                  <a:pt x="0" y="69"/>
                                </a:lnTo>
                                <a:lnTo>
                                  <a:pt x="85" y="0"/>
                                </a:lnTo>
                                <a:lnTo>
                                  <a:pt x="85" y="754"/>
                                </a:lnTo>
                                <a:lnTo>
                                  <a:pt x="0" y="823"/>
                                </a:lnTo>
                                <a:close/>
                              </a:path>
                            </a:pathLst>
                          </a:custGeom>
                          <a:noFill/>
                          <a:ln w="9525">
                            <a:noFill/>
                            <a:round/>
                            <a:headEnd/>
                            <a:tailEnd/>
                          </a:ln>
                        </wps:spPr>
                        <wps:txbx>
                          <w:txbxContent>
                            <w:p w14:paraId="3C3401D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78635558" name="Rectangle 169"/>
                        <wps:cNvSpPr>
                          <a:spLocks noChangeArrowheads="1"/>
                        </wps:cNvSpPr>
                        <wps:spPr bwMode="auto">
                          <a:xfrm>
                            <a:off x="7010" y="2244"/>
                            <a:ext cx="1145" cy="754"/>
                          </a:xfrm>
                          <a:prstGeom prst="rect">
                            <a:avLst/>
                          </a:prstGeom>
                          <a:noFill/>
                          <a:ln w="9525">
                            <a:noFill/>
                            <a:miter lim="800000"/>
                            <a:headEnd/>
                            <a:tailEnd/>
                          </a:ln>
                        </wps:spPr>
                        <wps:txbx>
                          <w:txbxContent>
                            <w:p w14:paraId="323882E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96799286" name="Freeform 168"/>
                        <wps:cNvSpPr>
                          <a:spLocks/>
                        </wps:cNvSpPr>
                        <wps:spPr bwMode="auto">
                          <a:xfrm>
                            <a:off x="7370" y="2235"/>
                            <a:ext cx="76" cy="832"/>
                          </a:xfrm>
                          <a:custGeom>
                            <a:avLst/>
                            <a:gdLst/>
                            <a:ahLst/>
                            <a:cxnLst>
                              <a:cxn ang="0">
                                <a:pos x="0" y="448"/>
                              </a:cxn>
                              <a:cxn ang="0">
                                <a:pos x="0" y="73"/>
                              </a:cxn>
                              <a:cxn ang="0">
                                <a:pos x="85" y="0"/>
                              </a:cxn>
                              <a:cxn ang="0">
                                <a:pos x="85" y="379"/>
                              </a:cxn>
                              <a:cxn ang="0">
                                <a:pos x="0" y="448"/>
                              </a:cxn>
                            </a:cxnLst>
                            <a:rect l="0" t="0" r="r" b="b"/>
                            <a:pathLst>
                              <a:path w="85" h="448">
                                <a:moveTo>
                                  <a:pt x="0" y="448"/>
                                </a:moveTo>
                                <a:lnTo>
                                  <a:pt x="0" y="73"/>
                                </a:lnTo>
                                <a:lnTo>
                                  <a:pt x="85" y="0"/>
                                </a:lnTo>
                                <a:lnTo>
                                  <a:pt x="85" y="379"/>
                                </a:lnTo>
                                <a:lnTo>
                                  <a:pt x="0" y="448"/>
                                </a:lnTo>
                                <a:close/>
                              </a:path>
                            </a:pathLst>
                          </a:custGeom>
                          <a:solidFill>
                            <a:srgbClr val="4D4D80"/>
                          </a:solidFill>
                          <a:ln w="4">
                            <a:solidFill>
                              <a:srgbClr val="000000"/>
                            </a:solidFill>
                            <a:round/>
                            <a:headEnd/>
                            <a:tailEnd/>
                          </a:ln>
                        </wps:spPr>
                        <wps:txbx>
                          <w:txbxContent>
                            <w:p w14:paraId="3D02CF4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8889497" name="Rectangle 167"/>
                        <wps:cNvSpPr>
                          <a:spLocks noChangeArrowheads="1"/>
                        </wps:cNvSpPr>
                        <wps:spPr bwMode="auto">
                          <a:xfrm>
                            <a:off x="7115" y="2364"/>
                            <a:ext cx="255" cy="703"/>
                          </a:xfrm>
                          <a:prstGeom prst="rect">
                            <a:avLst/>
                          </a:prstGeom>
                          <a:solidFill>
                            <a:srgbClr val="9999FF"/>
                          </a:solidFill>
                          <a:ln w="4">
                            <a:solidFill>
                              <a:srgbClr val="000000"/>
                            </a:solidFill>
                            <a:miter lim="800000"/>
                            <a:headEnd/>
                            <a:tailEnd/>
                          </a:ln>
                        </wps:spPr>
                        <wps:txbx>
                          <w:txbxContent>
                            <w:p w14:paraId="2FD6BE3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68629941" name="Freeform 166"/>
                        <wps:cNvSpPr>
                          <a:spLocks/>
                        </wps:cNvSpPr>
                        <wps:spPr bwMode="auto">
                          <a:xfrm>
                            <a:off x="7115" y="2235"/>
                            <a:ext cx="340" cy="129"/>
                          </a:xfrm>
                          <a:custGeom>
                            <a:avLst/>
                            <a:gdLst/>
                            <a:ahLst/>
                            <a:cxnLst>
                              <a:cxn ang="0">
                                <a:pos x="255" y="73"/>
                              </a:cxn>
                              <a:cxn ang="0">
                                <a:pos x="340" y="0"/>
                              </a:cxn>
                              <a:cxn ang="0">
                                <a:pos x="90" y="0"/>
                              </a:cxn>
                              <a:cxn ang="0">
                                <a:pos x="0" y="73"/>
                              </a:cxn>
                              <a:cxn ang="0">
                                <a:pos x="255" y="73"/>
                              </a:cxn>
                            </a:cxnLst>
                            <a:rect l="0" t="0" r="r" b="b"/>
                            <a:pathLst>
                              <a:path w="340" h="73">
                                <a:moveTo>
                                  <a:pt x="255" y="73"/>
                                </a:moveTo>
                                <a:lnTo>
                                  <a:pt x="340" y="0"/>
                                </a:lnTo>
                                <a:lnTo>
                                  <a:pt x="90" y="0"/>
                                </a:lnTo>
                                <a:lnTo>
                                  <a:pt x="0" y="73"/>
                                </a:lnTo>
                                <a:lnTo>
                                  <a:pt x="255" y="73"/>
                                </a:lnTo>
                                <a:close/>
                              </a:path>
                            </a:pathLst>
                          </a:custGeom>
                          <a:solidFill>
                            <a:srgbClr val="7373BF"/>
                          </a:solidFill>
                          <a:ln w="4">
                            <a:solidFill>
                              <a:srgbClr val="000000"/>
                            </a:solidFill>
                            <a:round/>
                            <a:headEnd/>
                            <a:tailEnd/>
                          </a:ln>
                        </wps:spPr>
                        <wps:txbx>
                          <w:txbxContent>
                            <w:p w14:paraId="5C4B511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44252759" name="Freeform 165"/>
                        <wps:cNvSpPr>
                          <a:spLocks/>
                        </wps:cNvSpPr>
                        <wps:spPr bwMode="auto">
                          <a:xfrm>
                            <a:off x="7625" y="2961"/>
                            <a:ext cx="85" cy="106"/>
                          </a:xfrm>
                          <a:custGeom>
                            <a:avLst/>
                            <a:gdLst/>
                            <a:ahLst/>
                            <a:cxnLst>
                              <a:cxn ang="0">
                                <a:pos x="0" y="106"/>
                              </a:cxn>
                              <a:cxn ang="0">
                                <a:pos x="0" y="69"/>
                              </a:cxn>
                              <a:cxn ang="0">
                                <a:pos x="85" y="0"/>
                              </a:cxn>
                              <a:cxn ang="0">
                                <a:pos x="85" y="37"/>
                              </a:cxn>
                              <a:cxn ang="0">
                                <a:pos x="0" y="106"/>
                              </a:cxn>
                            </a:cxnLst>
                            <a:rect l="0" t="0" r="r" b="b"/>
                            <a:pathLst>
                              <a:path w="85" h="106">
                                <a:moveTo>
                                  <a:pt x="0" y="106"/>
                                </a:moveTo>
                                <a:lnTo>
                                  <a:pt x="0" y="69"/>
                                </a:lnTo>
                                <a:lnTo>
                                  <a:pt x="85" y="0"/>
                                </a:lnTo>
                                <a:lnTo>
                                  <a:pt x="85" y="37"/>
                                </a:lnTo>
                                <a:lnTo>
                                  <a:pt x="0" y="106"/>
                                </a:lnTo>
                                <a:close/>
                              </a:path>
                            </a:pathLst>
                          </a:custGeom>
                          <a:solidFill>
                            <a:srgbClr val="4D1A33"/>
                          </a:solidFill>
                          <a:ln w="4">
                            <a:solidFill>
                              <a:srgbClr val="000000"/>
                            </a:solidFill>
                            <a:round/>
                            <a:headEnd/>
                            <a:tailEnd/>
                          </a:ln>
                        </wps:spPr>
                        <wps:txbx>
                          <w:txbxContent>
                            <w:p w14:paraId="5073B44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60026547" name="Rectangle 164"/>
                        <wps:cNvSpPr>
                          <a:spLocks noChangeArrowheads="1"/>
                        </wps:cNvSpPr>
                        <wps:spPr bwMode="auto">
                          <a:xfrm>
                            <a:off x="7370" y="3030"/>
                            <a:ext cx="255" cy="37"/>
                          </a:xfrm>
                          <a:prstGeom prst="rect">
                            <a:avLst/>
                          </a:prstGeom>
                          <a:solidFill>
                            <a:srgbClr val="993366"/>
                          </a:solidFill>
                          <a:ln w="4">
                            <a:solidFill>
                              <a:srgbClr val="000000"/>
                            </a:solidFill>
                            <a:miter lim="800000"/>
                            <a:headEnd/>
                            <a:tailEnd/>
                          </a:ln>
                        </wps:spPr>
                        <wps:txbx>
                          <w:txbxContent>
                            <w:p w14:paraId="01D7F37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349979004" name="Freeform 163"/>
                        <wps:cNvSpPr>
                          <a:spLocks/>
                        </wps:cNvSpPr>
                        <wps:spPr bwMode="auto">
                          <a:xfrm>
                            <a:off x="7370" y="2961"/>
                            <a:ext cx="340" cy="69"/>
                          </a:xfrm>
                          <a:custGeom>
                            <a:avLst/>
                            <a:gdLst/>
                            <a:ahLst/>
                            <a:cxnLst>
                              <a:cxn ang="0">
                                <a:pos x="255" y="69"/>
                              </a:cxn>
                              <a:cxn ang="0">
                                <a:pos x="340" y="0"/>
                              </a:cxn>
                              <a:cxn ang="0">
                                <a:pos x="85" y="0"/>
                              </a:cxn>
                              <a:cxn ang="0">
                                <a:pos x="0" y="69"/>
                              </a:cxn>
                              <a:cxn ang="0">
                                <a:pos x="255" y="69"/>
                              </a:cxn>
                            </a:cxnLst>
                            <a:rect l="0" t="0" r="r" b="b"/>
                            <a:pathLst>
                              <a:path w="340" h="69">
                                <a:moveTo>
                                  <a:pt x="255" y="69"/>
                                </a:moveTo>
                                <a:lnTo>
                                  <a:pt x="340" y="0"/>
                                </a:lnTo>
                                <a:lnTo>
                                  <a:pt x="85" y="0"/>
                                </a:lnTo>
                                <a:lnTo>
                                  <a:pt x="0" y="69"/>
                                </a:lnTo>
                                <a:lnTo>
                                  <a:pt x="255" y="69"/>
                                </a:lnTo>
                                <a:close/>
                              </a:path>
                            </a:pathLst>
                          </a:custGeom>
                          <a:solidFill>
                            <a:srgbClr val="73264D"/>
                          </a:solidFill>
                          <a:ln w="4">
                            <a:solidFill>
                              <a:srgbClr val="000000"/>
                            </a:solidFill>
                            <a:round/>
                            <a:headEnd/>
                            <a:tailEnd/>
                          </a:ln>
                        </wps:spPr>
                        <wps:txbx>
                          <w:txbxContent>
                            <w:p w14:paraId="54A3F6B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05170377" name="Freeform 162"/>
                        <wps:cNvSpPr>
                          <a:spLocks/>
                        </wps:cNvSpPr>
                        <wps:spPr bwMode="auto">
                          <a:xfrm>
                            <a:off x="7875" y="2318"/>
                            <a:ext cx="90" cy="749"/>
                          </a:xfrm>
                          <a:custGeom>
                            <a:avLst/>
                            <a:gdLst/>
                            <a:ahLst/>
                            <a:cxnLst>
                              <a:cxn ang="0">
                                <a:pos x="0" y="749"/>
                              </a:cxn>
                              <a:cxn ang="0">
                                <a:pos x="0" y="69"/>
                              </a:cxn>
                              <a:cxn ang="0">
                                <a:pos x="90" y="0"/>
                              </a:cxn>
                              <a:cxn ang="0">
                                <a:pos x="90" y="680"/>
                              </a:cxn>
                              <a:cxn ang="0">
                                <a:pos x="0" y="749"/>
                              </a:cxn>
                            </a:cxnLst>
                            <a:rect l="0" t="0" r="r" b="b"/>
                            <a:pathLst>
                              <a:path w="90" h="749">
                                <a:moveTo>
                                  <a:pt x="0" y="749"/>
                                </a:moveTo>
                                <a:lnTo>
                                  <a:pt x="0" y="69"/>
                                </a:lnTo>
                                <a:lnTo>
                                  <a:pt x="90" y="0"/>
                                </a:lnTo>
                                <a:lnTo>
                                  <a:pt x="90" y="680"/>
                                </a:lnTo>
                                <a:lnTo>
                                  <a:pt x="0" y="749"/>
                                </a:lnTo>
                                <a:close/>
                              </a:path>
                            </a:pathLst>
                          </a:custGeom>
                          <a:solidFill>
                            <a:srgbClr val="808066"/>
                          </a:solidFill>
                          <a:ln w="4">
                            <a:solidFill>
                              <a:srgbClr val="000000"/>
                            </a:solidFill>
                            <a:round/>
                            <a:headEnd/>
                            <a:tailEnd/>
                          </a:ln>
                        </wps:spPr>
                        <wps:txbx>
                          <w:txbxContent>
                            <w:p w14:paraId="313DC10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191630808" name="Rectangle 161"/>
                        <wps:cNvSpPr>
                          <a:spLocks noChangeArrowheads="1"/>
                        </wps:cNvSpPr>
                        <wps:spPr bwMode="auto">
                          <a:xfrm>
                            <a:off x="7625" y="2387"/>
                            <a:ext cx="250" cy="680"/>
                          </a:xfrm>
                          <a:prstGeom prst="rect">
                            <a:avLst/>
                          </a:prstGeom>
                          <a:solidFill>
                            <a:srgbClr val="FFFFCC"/>
                          </a:solidFill>
                          <a:ln w="4">
                            <a:solidFill>
                              <a:srgbClr val="000000"/>
                            </a:solidFill>
                            <a:miter lim="800000"/>
                            <a:headEnd/>
                            <a:tailEnd/>
                          </a:ln>
                        </wps:spPr>
                        <wps:txbx>
                          <w:txbxContent>
                            <w:p w14:paraId="2923DB0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829630392" name="Freeform 160"/>
                        <wps:cNvSpPr>
                          <a:spLocks/>
                        </wps:cNvSpPr>
                        <wps:spPr bwMode="auto">
                          <a:xfrm>
                            <a:off x="7625" y="2318"/>
                            <a:ext cx="340" cy="69"/>
                          </a:xfrm>
                          <a:custGeom>
                            <a:avLst/>
                            <a:gdLst/>
                            <a:ahLst/>
                            <a:cxnLst>
                              <a:cxn ang="0">
                                <a:pos x="250" y="69"/>
                              </a:cxn>
                              <a:cxn ang="0">
                                <a:pos x="340" y="0"/>
                              </a:cxn>
                              <a:cxn ang="0">
                                <a:pos x="85" y="0"/>
                              </a:cxn>
                              <a:cxn ang="0">
                                <a:pos x="0" y="69"/>
                              </a:cxn>
                              <a:cxn ang="0">
                                <a:pos x="250" y="69"/>
                              </a:cxn>
                            </a:cxnLst>
                            <a:rect l="0" t="0" r="r" b="b"/>
                            <a:pathLst>
                              <a:path w="340" h="69">
                                <a:moveTo>
                                  <a:pt x="250" y="69"/>
                                </a:moveTo>
                                <a:lnTo>
                                  <a:pt x="340" y="0"/>
                                </a:lnTo>
                                <a:lnTo>
                                  <a:pt x="85" y="0"/>
                                </a:lnTo>
                                <a:lnTo>
                                  <a:pt x="0" y="69"/>
                                </a:lnTo>
                                <a:lnTo>
                                  <a:pt x="250" y="69"/>
                                </a:lnTo>
                                <a:close/>
                              </a:path>
                            </a:pathLst>
                          </a:custGeom>
                          <a:solidFill>
                            <a:srgbClr val="BFBF99"/>
                          </a:solidFill>
                          <a:ln w="4">
                            <a:solidFill>
                              <a:srgbClr val="000000"/>
                            </a:solidFill>
                            <a:round/>
                            <a:headEnd/>
                            <a:tailEnd/>
                          </a:ln>
                        </wps:spPr>
                        <wps:txbx>
                          <w:txbxContent>
                            <w:p w14:paraId="5F96641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87737555" name="Rectangle 159"/>
                        <wps:cNvSpPr>
                          <a:spLocks noChangeArrowheads="1"/>
                        </wps:cNvSpPr>
                        <wps:spPr bwMode="auto">
                          <a:xfrm>
                            <a:off x="7140" y="2698"/>
                            <a:ext cx="193" cy="177"/>
                          </a:xfrm>
                          <a:prstGeom prst="rect">
                            <a:avLst/>
                          </a:prstGeom>
                          <a:noFill/>
                          <a:ln w="9525">
                            <a:noFill/>
                            <a:miter lim="800000"/>
                            <a:headEnd/>
                            <a:tailEnd/>
                          </a:ln>
                        </wps:spPr>
                        <wps:txbx>
                          <w:txbxContent>
                            <w:p w14:paraId="278A0026"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de-DE"/>
                                </w:rPr>
                                <w:t>88</w:t>
                              </w:r>
                            </w:p>
                          </w:txbxContent>
                        </wps:txbx>
                        <wps:bodyPr vert="horz" wrap="square" lIns="0" tIns="0" rIns="0" bIns="0" numCol="1" anchor="t" anchorCtr="0" compatLnSpc="1">
                          <a:prstTxWarp prst="textNoShape">
                            <a:avLst/>
                          </a:prstTxWarp>
                          <a:noAutofit/>
                        </wps:bodyPr>
                      </wps:wsp>
                      <wps:wsp>
                        <wps:cNvPr id="55696972" name="Rectangle 158"/>
                        <wps:cNvSpPr>
                          <a:spLocks noChangeArrowheads="1"/>
                        </wps:cNvSpPr>
                        <wps:spPr bwMode="auto">
                          <a:xfrm>
                            <a:off x="7505" y="2829"/>
                            <a:ext cx="104" cy="177"/>
                          </a:xfrm>
                          <a:prstGeom prst="rect">
                            <a:avLst/>
                          </a:prstGeom>
                          <a:noFill/>
                          <a:ln w="9525">
                            <a:noFill/>
                            <a:miter lim="800000"/>
                            <a:headEnd/>
                            <a:tailEnd/>
                          </a:ln>
                        </wps:spPr>
                        <wps:txbx>
                          <w:txbxContent>
                            <w:p w14:paraId="74348413"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1</w:t>
                              </w:r>
                            </w:p>
                          </w:txbxContent>
                        </wps:txbx>
                        <wps:bodyPr vert="horz" wrap="square" lIns="0" tIns="0" rIns="0" bIns="0" numCol="1" anchor="t" anchorCtr="0" compatLnSpc="1">
                          <a:prstTxWarp prst="textNoShape">
                            <a:avLst/>
                          </a:prstTxWarp>
                          <a:noAutofit/>
                        </wps:bodyPr>
                      </wps:wsp>
                      <wps:wsp>
                        <wps:cNvPr id="40973219" name="Rectangle 157"/>
                        <wps:cNvSpPr>
                          <a:spLocks noChangeArrowheads="1"/>
                        </wps:cNvSpPr>
                        <wps:spPr bwMode="auto">
                          <a:xfrm>
                            <a:off x="7665" y="2503"/>
                            <a:ext cx="193" cy="177"/>
                          </a:xfrm>
                          <a:prstGeom prst="rect">
                            <a:avLst/>
                          </a:prstGeom>
                          <a:noFill/>
                          <a:ln w="9525">
                            <a:noFill/>
                            <a:miter lim="800000"/>
                            <a:headEnd/>
                            <a:tailEnd/>
                          </a:ln>
                        </wps:spPr>
                        <wps:txbx>
                          <w:txbxContent>
                            <w:p w14:paraId="1DBBB7AD"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rPr>
                                <w:t>2</w:t>
                              </w:r>
                              <w:r>
                                <w:rPr>
                                  <w:rFonts w:ascii="Arial" w:hAnsi="Arial" w:cs="Arial"/>
                                  <w:b/>
                                  <w:bCs/>
                                  <w:color w:val="000000"/>
                                  <w:kern w:val="24"/>
                                  <w:sz w:val="16"/>
                                  <w:szCs w:val="16"/>
                                  <w:lang w:val="de-DE"/>
                                </w:rPr>
                                <w:t>3</w:t>
                              </w:r>
                            </w:p>
                          </w:txbxContent>
                        </wps:txbx>
                        <wps:bodyPr vert="horz" wrap="square" lIns="0" tIns="0" rIns="0" bIns="0" numCol="1" anchor="t" anchorCtr="0" compatLnSpc="1">
                          <a:prstTxWarp prst="textNoShape">
                            <a:avLst/>
                          </a:prstTxWarp>
                          <a:noAutofit/>
                        </wps:bodyPr>
                      </wps:wsp>
                      <wps:wsp>
                        <wps:cNvPr id="30170917" name="Freeform 156"/>
                        <wps:cNvSpPr>
                          <a:spLocks/>
                        </wps:cNvSpPr>
                        <wps:spPr bwMode="auto">
                          <a:xfrm>
                            <a:off x="8185" y="1591"/>
                            <a:ext cx="1230" cy="56"/>
                          </a:xfrm>
                          <a:custGeom>
                            <a:avLst/>
                            <a:gdLst/>
                            <a:ahLst/>
                            <a:cxnLst>
                              <a:cxn ang="0">
                                <a:pos x="0" y="56"/>
                              </a:cxn>
                              <a:cxn ang="0">
                                <a:pos x="85" y="0"/>
                              </a:cxn>
                              <a:cxn ang="0">
                                <a:pos x="1230" y="0"/>
                              </a:cxn>
                              <a:cxn ang="0">
                                <a:pos x="1145" y="56"/>
                              </a:cxn>
                              <a:cxn ang="0">
                                <a:pos x="0" y="56"/>
                              </a:cxn>
                            </a:cxnLst>
                            <a:rect l="0" t="0" r="r" b="b"/>
                            <a:pathLst>
                              <a:path w="1230" h="56">
                                <a:moveTo>
                                  <a:pt x="0" y="56"/>
                                </a:moveTo>
                                <a:lnTo>
                                  <a:pt x="85" y="0"/>
                                </a:lnTo>
                                <a:lnTo>
                                  <a:pt x="1230" y="0"/>
                                </a:lnTo>
                                <a:lnTo>
                                  <a:pt x="1145" y="56"/>
                                </a:lnTo>
                                <a:lnTo>
                                  <a:pt x="0" y="56"/>
                                </a:lnTo>
                                <a:close/>
                              </a:path>
                            </a:pathLst>
                          </a:custGeom>
                          <a:noFill/>
                          <a:ln w="9525">
                            <a:noFill/>
                            <a:round/>
                            <a:headEnd/>
                            <a:tailEnd/>
                          </a:ln>
                        </wps:spPr>
                        <wps:txbx>
                          <w:txbxContent>
                            <w:p w14:paraId="45823B8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49578237" name="Freeform 155"/>
                        <wps:cNvSpPr>
                          <a:spLocks/>
                        </wps:cNvSpPr>
                        <wps:spPr bwMode="auto">
                          <a:xfrm>
                            <a:off x="8185" y="970"/>
                            <a:ext cx="85" cy="677"/>
                          </a:xfrm>
                          <a:custGeom>
                            <a:avLst/>
                            <a:gdLst/>
                            <a:ahLst/>
                            <a:cxnLst>
                              <a:cxn ang="0">
                                <a:pos x="0" y="677"/>
                              </a:cxn>
                              <a:cxn ang="0">
                                <a:pos x="0" y="56"/>
                              </a:cxn>
                              <a:cxn ang="0">
                                <a:pos x="85" y="0"/>
                              </a:cxn>
                              <a:cxn ang="0">
                                <a:pos x="85" y="621"/>
                              </a:cxn>
                              <a:cxn ang="0">
                                <a:pos x="0" y="677"/>
                              </a:cxn>
                            </a:cxnLst>
                            <a:rect l="0" t="0" r="r" b="b"/>
                            <a:pathLst>
                              <a:path w="85" h="677">
                                <a:moveTo>
                                  <a:pt x="0" y="677"/>
                                </a:moveTo>
                                <a:lnTo>
                                  <a:pt x="0" y="56"/>
                                </a:lnTo>
                                <a:lnTo>
                                  <a:pt x="85" y="0"/>
                                </a:lnTo>
                                <a:lnTo>
                                  <a:pt x="85" y="621"/>
                                </a:lnTo>
                                <a:lnTo>
                                  <a:pt x="0" y="677"/>
                                </a:lnTo>
                                <a:close/>
                              </a:path>
                            </a:pathLst>
                          </a:custGeom>
                          <a:noFill/>
                          <a:ln w="9525">
                            <a:noFill/>
                            <a:round/>
                            <a:headEnd/>
                            <a:tailEnd/>
                          </a:ln>
                        </wps:spPr>
                        <wps:txbx>
                          <w:txbxContent>
                            <w:p w14:paraId="3033193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87898518" name="Rectangle 154"/>
                        <wps:cNvSpPr>
                          <a:spLocks noChangeArrowheads="1"/>
                        </wps:cNvSpPr>
                        <wps:spPr bwMode="auto">
                          <a:xfrm>
                            <a:off x="8270" y="970"/>
                            <a:ext cx="1145" cy="621"/>
                          </a:xfrm>
                          <a:prstGeom prst="rect">
                            <a:avLst/>
                          </a:prstGeom>
                          <a:noFill/>
                          <a:ln w="9525">
                            <a:noFill/>
                            <a:miter lim="800000"/>
                            <a:headEnd/>
                            <a:tailEnd/>
                          </a:ln>
                        </wps:spPr>
                        <wps:txbx>
                          <w:txbxContent>
                            <w:p w14:paraId="335B250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714207970" name="Freeform 153"/>
                        <wps:cNvSpPr>
                          <a:spLocks/>
                        </wps:cNvSpPr>
                        <wps:spPr bwMode="auto">
                          <a:xfrm>
                            <a:off x="8185" y="1591"/>
                            <a:ext cx="1230" cy="56"/>
                          </a:xfrm>
                          <a:custGeom>
                            <a:avLst/>
                            <a:gdLst/>
                            <a:ahLst/>
                            <a:cxnLst>
                              <a:cxn ang="0">
                                <a:pos x="1230" y="0"/>
                              </a:cxn>
                              <a:cxn ang="0">
                                <a:pos x="1145" y="56"/>
                              </a:cxn>
                              <a:cxn ang="0">
                                <a:pos x="0" y="56"/>
                              </a:cxn>
                              <a:cxn ang="0">
                                <a:pos x="85" y="0"/>
                              </a:cxn>
                              <a:cxn ang="0">
                                <a:pos x="1230" y="0"/>
                              </a:cxn>
                            </a:cxnLst>
                            <a:rect l="0" t="0" r="r" b="b"/>
                            <a:pathLst>
                              <a:path w="1230" h="56">
                                <a:moveTo>
                                  <a:pt x="1230" y="0"/>
                                </a:moveTo>
                                <a:lnTo>
                                  <a:pt x="1145" y="56"/>
                                </a:lnTo>
                                <a:lnTo>
                                  <a:pt x="0" y="56"/>
                                </a:lnTo>
                                <a:lnTo>
                                  <a:pt x="85" y="0"/>
                                </a:lnTo>
                                <a:lnTo>
                                  <a:pt x="1230" y="0"/>
                                </a:lnTo>
                                <a:close/>
                              </a:path>
                            </a:pathLst>
                          </a:custGeom>
                          <a:noFill/>
                          <a:ln w="9525">
                            <a:noFill/>
                            <a:round/>
                            <a:headEnd/>
                            <a:tailEnd/>
                          </a:ln>
                        </wps:spPr>
                        <wps:txbx>
                          <w:txbxContent>
                            <w:p w14:paraId="4AA85369"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219998752" name="Freeform 152"/>
                        <wps:cNvSpPr>
                          <a:spLocks/>
                        </wps:cNvSpPr>
                        <wps:spPr bwMode="auto">
                          <a:xfrm>
                            <a:off x="8185" y="970"/>
                            <a:ext cx="85" cy="677"/>
                          </a:xfrm>
                          <a:custGeom>
                            <a:avLst/>
                            <a:gdLst/>
                            <a:ahLst/>
                            <a:cxnLst>
                              <a:cxn ang="0">
                                <a:pos x="0" y="677"/>
                              </a:cxn>
                              <a:cxn ang="0">
                                <a:pos x="0" y="56"/>
                              </a:cxn>
                              <a:cxn ang="0">
                                <a:pos x="85" y="0"/>
                              </a:cxn>
                              <a:cxn ang="0">
                                <a:pos x="85" y="621"/>
                              </a:cxn>
                              <a:cxn ang="0">
                                <a:pos x="0" y="677"/>
                              </a:cxn>
                            </a:cxnLst>
                            <a:rect l="0" t="0" r="r" b="b"/>
                            <a:pathLst>
                              <a:path w="85" h="677">
                                <a:moveTo>
                                  <a:pt x="0" y="677"/>
                                </a:moveTo>
                                <a:lnTo>
                                  <a:pt x="0" y="56"/>
                                </a:lnTo>
                                <a:lnTo>
                                  <a:pt x="85" y="0"/>
                                </a:lnTo>
                                <a:lnTo>
                                  <a:pt x="85" y="621"/>
                                </a:lnTo>
                                <a:lnTo>
                                  <a:pt x="0" y="677"/>
                                </a:lnTo>
                                <a:close/>
                              </a:path>
                            </a:pathLst>
                          </a:custGeom>
                          <a:noFill/>
                          <a:ln w="9525">
                            <a:noFill/>
                            <a:round/>
                            <a:headEnd/>
                            <a:tailEnd/>
                          </a:ln>
                        </wps:spPr>
                        <wps:txbx>
                          <w:txbxContent>
                            <w:p w14:paraId="3694C32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923712344" name="Rectangle 151"/>
                        <wps:cNvSpPr>
                          <a:spLocks noChangeArrowheads="1"/>
                        </wps:cNvSpPr>
                        <wps:spPr bwMode="auto">
                          <a:xfrm>
                            <a:off x="8270" y="970"/>
                            <a:ext cx="1145" cy="621"/>
                          </a:xfrm>
                          <a:prstGeom prst="rect">
                            <a:avLst/>
                          </a:prstGeom>
                          <a:noFill/>
                          <a:ln w="9525">
                            <a:noFill/>
                            <a:miter lim="800000"/>
                            <a:headEnd/>
                            <a:tailEnd/>
                          </a:ln>
                        </wps:spPr>
                        <wps:txbx>
                          <w:txbxContent>
                            <w:p w14:paraId="040E969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98347432" name="Freeform 150"/>
                        <wps:cNvSpPr>
                          <a:spLocks/>
                        </wps:cNvSpPr>
                        <wps:spPr bwMode="auto">
                          <a:xfrm>
                            <a:off x="8630" y="1013"/>
                            <a:ext cx="85" cy="634"/>
                          </a:xfrm>
                          <a:custGeom>
                            <a:avLst/>
                            <a:gdLst/>
                            <a:ahLst/>
                            <a:cxnLst>
                              <a:cxn ang="0">
                                <a:pos x="0" y="634"/>
                              </a:cxn>
                              <a:cxn ang="0">
                                <a:pos x="0" y="56"/>
                              </a:cxn>
                              <a:cxn ang="0">
                                <a:pos x="85" y="0"/>
                              </a:cxn>
                              <a:cxn ang="0">
                                <a:pos x="85" y="578"/>
                              </a:cxn>
                              <a:cxn ang="0">
                                <a:pos x="0" y="634"/>
                              </a:cxn>
                            </a:cxnLst>
                            <a:rect l="0" t="0" r="r" b="b"/>
                            <a:pathLst>
                              <a:path w="85" h="634">
                                <a:moveTo>
                                  <a:pt x="0" y="634"/>
                                </a:moveTo>
                                <a:lnTo>
                                  <a:pt x="0" y="56"/>
                                </a:lnTo>
                                <a:lnTo>
                                  <a:pt x="85" y="0"/>
                                </a:lnTo>
                                <a:lnTo>
                                  <a:pt x="85" y="578"/>
                                </a:lnTo>
                                <a:lnTo>
                                  <a:pt x="0" y="634"/>
                                </a:lnTo>
                                <a:close/>
                              </a:path>
                            </a:pathLst>
                          </a:custGeom>
                          <a:solidFill>
                            <a:srgbClr val="4D4D80"/>
                          </a:solidFill>
                          <a:ln w="4">
                            <a:solidFill>
                              <a:srgbClr val="000000"/>
                            </a:solidFill>
                            <a:round/>
                            <a:headEnd/>
                            <a:tailEnd/>
                          </a:ln>
                        </wps:spPr>
                        <wps:txbx>
                          <w:txbxContent>
                            <w:p w14:paraId="3EB4E5C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231338626" name="Rectangle 149"/>
                        <wps:cNvSpPr>
                          <a:spLocks noChangeArrowheads="1"/>
                        </wps:cNvSpPr>
                        <wps:spPr bwMode="auto">
                          <a:xfrm>
                            <a:off x="8375" y="1069"/>
                            <a:ext cx="255" cy="578"/>
                          </a:xfrm>
                          <a:prstGeom prst="rect">
                            <a:avLst/>
                          </a:prstGeom>
                          <a:solidFill>
                            <a:srgbClr val="9999FF"/>
                          </a:solidFill>
                          <a:ln w="4">
                            <a:solidFill>
                              <a:srgbClr val="000000"/>
                            </a:solidFill>
                            <a:miter lim="800000"/>
                            <a:headEnd/>
                            <a:tailEnd/>
                          </a:ln>
                        </wps:spPr>
                        <wps:txbx>
                          <w:txbxContent>
                            <w:p w14:paraId="3CDF7D2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01893593" name="Freeform 148"/>
                        <wps:cNvSpPr>
                          <a:spLocks/>
                        </wps:cNvSpPr>
                        <wps:spPr bwMode="auto">
                          <a:xfrm>
                            <a:off x="8375" y="1013"/>
                            <a:ext cx="340" cy="56"/>
                          </a:xfrm>
                          <a:custGeom>
                            <a:avLst/>
                            <a:gdLst/>
                            <a:ahLst/>
                            <a:cxnLst>
                              <a:cxn ang="0">
                                <a:pos x="255" y="56"/>
                              </a:cxn>
                              <a:cxn ang="0">
                                <a:pos x="340" y="0"/>
                              </a:cxn>
                              <a:cxn ang="0">
                                <a:pos x="90" y="0"/>
                              </a:cxn>
                              <a:cxn ang="0">
                                <a:pos x="0" y="56"/>
                              </a:cxn>
                              <a:cxn ang="0">
                                <a:pos x="255" y="56"/>
                              </a:cxn>
                            </a:cxnLst>
                            <a:rect l="0" t="0" r="r" b="b"/>
                            <a:pathLst>
                              <a:path w="340" h="56">
                                <a:moveTo>
                                  <a:pt x="255" y="56"/>
                                </a:moveTo>
                                <a:lnTo>
                                  <a:pt x="340" y="0"/>
                                </a:lnTo>
                                <a:lnTo>
                                  <a:pt x="90" y="0"/>
                                </a:lnTo>
                                <a:lnTo>
                                  <a:pt x="0" y="56"/>
                                </a:lnTo>
                                <a:lnTo>
                                  <a:pt x="255" y="56"/>
                                </a:lnTo>
                                <a:close/>
                              </a:path>
                            </a:pathLst>
                          </a:custGeom>
                          <a:solidFill>
                            <a:srgbClr val="7373BF"/>
                          </a:solidFill>
                          <a:ln w="4">
                            <a:solidFill>
                              <a:srgbClr val="000000"/>
                            </a:solidFill>
                            <a:round/>
                            <a:headEnd/>
                            <a:tailEnd/>
                          </a:ln>
                        </wps:spPr>
                        <wps:txbx>
                          <w:txbxContent>
                            <w:p w14:paraId="64D0F8B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91633645" name="Freeform 147"/>
                        <wps:cNvSpPr>
                          <a:spLocks/>
                        </wps:cNvSpPr>
                        <wps:spPr bwMode="auto">
                          <a:xfrm>
                            <a:off x="8885" y="1504"/>
                            <a:ext cx="85" cy="143"/>
                          </a:xfrm>
                          <a:custGeom>
                            <a:avLst/>
                            <a:gdLst/>
                            <a:ahLst/>
                            <a:cxnLst>
                              <a:cxn ang="0">
                                <a:pos x="0" y="143"/>
                              </a:cxn>
                              <a:cxn ang="0">
                                <a:pos x="0" y="56"/>
                              </a:cxn>
                              <a:cxn ang="0">
                                <a:pos x="85" y="0"/>
                              </a:cxn>
                              <a:cxn ang="0">
                                <a:pos x="85" y="87"/>
                              </a:cxn>
                              <a:cxn ang="0">
                                <a:pos x="0" y="143"/>
                              </a:cxn>
                            </a:cxnLst>
                            <a:rect l="0" t="0" r="r" b="b"/>
                            <a:pathLst>
                              <a:path w="85" h="143">
                                <a:moveTo>
                                  <a:pt x="0" y="143"/>
                                </a:moveTo>
                                <a:lnTo>
                                  <a:pt x="0" y="56"/>
                                </a:lnTo>
                                <a:lnTo>
                                  <a:pt x="85" y="0"/>
                                </a:lnTo>
                                <a:lnTo>
                                  <a:pt x="85" y="87"/>
                                </a:lnTo>
                                <a:lnTo>
                                  <a:pt x="0" y="143"/>
                                </a:lnTo>
                                <a:close/>
                              </a:path>
                            </a:pathLst>
                          </a:custGeom>
                          <a:solidFill>
                            <a:srgbClr val="4D1A33"/>
                          </a:solidFill>
                          <a:ln w="4">
                            <a:solidFill>
                              <a:srgbClr val="000000"/>
                            </a:solidFill>
                            <a:round/>
                            <a:headEnd/>
                            <a:tailEnd/>
                          </a:ln>
                        </wps:spPr>
                        <wps:txbx>
                          <w:txbxContent>
                            <w:p w14:paraId="3FE168A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86488659" name="Rectangle 146"/>
                        <wps:cNvSpPr>
                          <a:spLocks noChangeArrowheads="1"/>
                        </wps:cNvSpPr>
                        <wps:spPr bwMode="auto">
                          <a:xfrm>
                            <a:off x="8630" y="1560"/>
                            <a:ext cx="255" cy="87"/>
                          </a:xfrm>
                          <a:prstGeom prst="rect">
                            <a:avLst/>
                          </a:prstGeom>
                          <a:solidFill>
                            <a:srgbClr val="993366"/>
                          </a:solidFill>
                          <a:ln w="4">
                            <a:solidFill>
                              <a:srgbClr val="000000"/>
                            </a:solidFill>
                            <a:miter lim="800000"/>
                            <a:headEnd/>
                            <a:tailEnd/>
                          </a:ln>
                        </wps:spPr>
                        <wps:txbx>
                          <w:txbxContent>
                            <w:p w14:paraId="4577C98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04758509" name="Freeform 145"/>
                        <wps:cNvSpPr>
                          <a:spLocks/>
                        </wps:cNvSpPr>
                        <wps:spPr bwMode="auto">
                          <a:xfrm>
                            <a:off x="8630" y="1504"/>
                            <a:ext cx="340" cy="56"/>
                          </a:xfrm>
                          <a:custGeom>
                            <a:avLst/>
                            <a:gdLst/>
                            <a:ahLst/>
                            <a:cxnLst>
                              <a:cxn ang="0">
                                <a:pos x="255" y="56"/>
                              </a:cxn>
                              <a:cxn ang="0">
                                <a:pos x="340" y="0"/>
                              </a:cxn>
                              <a:cxn ang="0">
                                <a:pos x="85" y="0"/>
                              </a:cxn>
                              <a:cxn ang="0">
                                <a:pos x="0" y="56"/>
                              </a:cxn>
                              <a:cxn ang="0">
                                <a:pos x="255" y="56"/>
                              </a:cxn>
                            </a:cxnLst>
                            <a:rect l="0" t="0" r="r" b="b"/>
                            <a:pathLst>
                              <a:path w="340" h="56">
                                <a:moveTo>
                                  <a:pt x="255" y="56"/>
                                </a:moveTo>
                                <a:lnTo>
                                  <a:pt x="340" y="0"/>
                                </a:lnTo>
                                <a:lnTo>
                                  <a:pt x="85" y="0"/>
                                </a:lnTo>
                                <a:lnTo>
                                  <a:pt x="0" y="56"/>
                                </a:lnTo>
                                <a:lnTo>
                                  <a:pt x="255" y="56"/>
                                </a:lnTo>
                                <a:close/>
                              </a:path>
                            </a:pathLst>
                          </a:custGeom>
                          <a:solidFill>
                            <a:srgbClr val="73264D"/>
                          </a:solidFill>
                          <a:ln w="4">
                            <a:solidFill>
                              <a:srgbClr val="000000"/>
                            </a:solidFill>
                            <a:round/>
                            <a:headEnd/>
                            <a:tailEnd/>
                          </a:ln>
                        </wps:spPr>
                        <wps:txbx>
                          <w:txbxContent>
                            <w:p w14:paraId="1F7AD5C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518875595" name="Freeform 144"/>
                        <wps:cNvSpPr>
                          <a:spLocks/>
                        </wps:cNvSpPr>
                        <wps:spPr bwMode="auto">
                          <a:xfrm>
                            <a:off x="9135" y="1369"/>
                            <a:ext cx="90" cy="278"/>
                          </a:xfrm>
                          <a:custGeom>
                            <a:avLst/>
                            <a:gdLst/>
                            <a:ahLst/>
                            <a:cxnLst>
                              <a:cxn ang="0">
                                <a:pos x="0" y="278"/>
                              </a:cxn>
                              <a:cxn ang="0">
                                <a:pos x="0" y="57"/>
                              </a:cxn>
                              <a:cxn ang="0">
                                <a:pos x="90" y="0"/>
                              </a:cxn>
                              <a:cxn ang="0">
                                <a:pos x="90" y="222"/>
                              </a:cxn>
                              <a:cxn ang="0">
                                <a:pos x="0" y="278"/>
                              </a:cxn>
                            </a:cxnLst>
                            <a:rect l="0" t="0" r="r" b="b"/>
                            <a:pathLst>
                              <a:path w="90" h="278">
                                <a:moveTo>
                                  <a:pt x="0" y="278"/>
                                </a:moveTo>
                                <a:lnTo>
                                  <a:pt x="0" y="57"/>
                                </a:lnTo>
                                <a:lnTo>
                                  <a:pt x="90" y="0"/>
                                </a:lnTo>
                                <a:lnTo>
                                  <a:pt x="90" y="222"/>
                                </a:lnTo>
                                <a:lnTo>
                                  <a:pt x="0" y="278"/>
                                </a:lnTo>
                                <a:close/>
                              </a:path>
                            </a:pathLst>
                          </a:custGeom>
                          <a:solidFill>
                            <a:srgbClr val="808066"/>
                          </a:solidFill>
                          <a:ln w="4">
                            <a:solidFill>
                              <a:srgbClr val="000000"/>
                            </a:solidFill>
                            <a:round/>
                            <a:headEnd/>
                            <a:tailEnd/>
                          </a:ln>
                        </wps:spPr>
                        <wps:txbx>
                          <w:txbxContent>
                            <w:p w14:paraId="4667DA5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254349826" name="Rectangle 143"/>
                        <wps:cNvSpPr>
                          <a:spLocks noChangeArrowheads="1"/>
                        </wps:cNvSpPr>
                        <wps:spPr bwMode="auto">
                          <a:xfrm>
                            <a:off x="8885" y="1426"/>
                            <a:ext cx="250" cy="221"/>
                          </a:xfrm>
                          <a:prstGeom prst="rect">
                            <a:avLst/>
                          </a:prstGeom>
                          <a:solidFill>
                            <a:srgbClr val="FFFFCC"/>
                          </a:solidFill>
                          <a:ln w="4">
                            <a:solidFill>
                              <a:srgbClr val="000000"/>
                            </a:solidFill>
                            <a:miter lim="800000"/>
                            <a:headEnd/>
                            <a:tailEnd/>
                          </a:ln>
                        </wps:spPr>
                        <wps:txbx>
                          <w:txbxContent>
                            <w:p w14:paraId="192FBAB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18426430" name="Freeform 142"/>
                        <wps:cNvSpPr>
                          <a:spLocks/>
                        </wps:cNvSpPr>
                        <wps:spPr bwMode="auto">
                          <a:xfrm>
                            <a:off x="8885" y="1369"/>
                            <a:ext cx="340" cy="57"/>
                          </a:xfrm>
                          <a:custGeom>
                            <a:avLst/>
                            <a:gdLst/>
                            <a:ahLst/>
                            <a:cxnLst>
                              <a:cxn ang="0">
                                <a:pos x="250" y="57"/>
                              </a:cxn>
                              <a:cxn ang="0">
                                <a:pos x="340" y="0"/>
                              </a:cxn>
                              <a:cxn ang="0">
                                <a:pos x="85" y="0"/>
                              </a:cxn>
                              <a:cxn ang="0">
                                <a:pos x="0" y="57"/>
                              </a:cxn>
                              <a:cxn ang="0">
                                <a:pos x="250" y="57"/>
                              </a:cxn>
                            </a:cxnLst>
                            <a:rect l="0" t="0" r="r" b="b"/>
                            <a:pathLst>
                              <a:path w="340" h="57">
                                <a:moveTo>
                                  <a:pt x="250" y="57"/>
                                </a:moveTo>
                                <a:lnTo>
                                  <a:pt x="340" y="0"/>
                                </a:lnTo>
                                <a:lnTo>
                                  <a:pt x="85" y="0"/>
                                </a:lnTo>
                                <a:lnTo>
                                  <a:pt x="0" y="57"/>
                                </a:lnTo>
                                <a:lnTo>
                                  <a:pt x="250" y="57"/>
                                </a:lnTo>
                                <a:close/>
                              </a:path>
                            </a:pathLst>
                          </a:custGeom>
                          <a:solidFill>
                            <a:srgbClr val="BFBF99"/>
                          </a:solidFill>
                          <a:ln w="4">
                            <a:solidFill>
                              <a:srgbClr val="000000"/>
                            </a:solidFill>
                            <a:round/>
                            <a:headEnd/>
                            <a:tailEnd/>
                          </a:ln>
                        </wps:spPr>
                        <wps:txbx>
                          <w:txbxContent>
                            <w:p w14:paraId="571A84B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20610420" name="Rectangle 141"/>
                        <wps:cNvSpPr>
                          <a:spLocks noChangeArrowheads="1"/>
                        </wps:cNvSpPr>
                        <wps:spPr bwMode="auto">
                          <a:xfrm>
                            <a:off x="8381" y="1213"/>
                            <a:ext cx="282" cy="177"/>
                          </a:xfrm>
                          <a:prstGeom prst="rect">
                            <a:avLst/>
                          </a:prstGeom>
                          <a:noFill/>
                          <a:ln w="9525">
                            <a:noFill/>
                            <a:miter lim="800000"/>
                            <a:headEnd/>
                            <a:tailEnd/>
                          </a:ln>
                        </wps:spPr>
                        <wps:txbx>
                          <w:txbxContent>
                            <w:p w14:paraId="2F61A3CA"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144</w:t>
                              </w:r>
                            </w:p>
                          </w:txbxContent>
                        </wps:txbx>
                        <wps:bodyPr vert="horz" wrap="square" lIns="0" tIns="0" rIns="0" bIns="0" numCol="1" anchor="t" anchorCtr="0" compatLnSpc="1">
                          <a:prstTxWarp prst="textNoShape">
                            <a:avLst/>
                          </a:prstTxWarp>
                          <a:noAutofit/>
                        </wps:bodyPr>
                      </wps:wsp>
                      <wps:wsp>
                        <wps:cNvPr id="1185769109" name="Rectangle 140"/>
                        <wps:cNvSpPr>
                          <a:spLocks noChangeArrowheads="1"/>
                        </wps:cNvSpPr>
                        <wps:spPr bwMode="auto">
                          <a:xfrm>
                            <a:off x="8710" y="1556"/>
                            <a:ext cx="71" cy="116"/>
                          </a:xfrm>
                          <a:prstGeom prst="rect">
                            <a:avLst/>
                          </a:prstGeom>
                          <a:noFill/>
                          <a:ln w="9525">
                            <a:noFill/>
                            <a:miter lim="800000"/>
                            <a:headEnd/>
                            <a:tailEnd/>
                          </a:ln>
                        </wps:spPr>
                        <wps:txbx>
                          <w:txbxContent>
                            <w:p w14:paraId="4FD55147"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0"/>
                                  <w:szCs w:val="10"/>
                                  <w:lang w:val="en-US"/>
                                </w:rPr>
                                <w:t>2</w:t>
                              </w:r>
                            </w:p>
                          </w:txbxContent>
                        </wps:txbx>
                        <wps:bodyPr vert="horz" wrap="square" lIns="0" tIns="0" rIns="0" bIns="0" numCol="1" anchor="t" anchorCtr="0" compatLnSpc="1">
                          <a:prstTxWarp prst="textNoShape">
                            <a:avLst/>
                          </a:prstTxWarp>
                          <a:noAutofit/>
                        </wps:bodyPr>
                      </wps:wsp>
                      <wps:wsp>
                        <wps:cNvPr id="946730920" name="Rectangle 139"/>
                        <wps:cNvSpPr>
                          <a:spLocks noChangeArrowheads="1"/>
                        </wps:cNvSpPr>
                        <wps:spPr bwMode="auto">
                          <a:xfrm>
                            <a:off x="8985" y="1517"/>
                            <a:ext cx="104" cy="177"/>
                          </a:xfrm>
                          <a:prstGeom prst="rect">
                            <a:avLst/>
                          </a:prstGeom>
                          <a:noFill/>
                          <a:ln w="9525">
                            <a:noFill/>
                            <a:miter lim="800000"/>
                            <a:headEnd/>
                            <a:tailEnd/>
                          </a:ln>
                        </wps:spPr>
                        <wps:txbx>
                          <w:txbxContent>
                            <w:p w14:paraId="459BE2EA"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5</w:t>
                              </w:r>
                            </w:p>
                          </w:txbxContent>
                        </wps:txbx>
                        <wps:bodyPr vert="horz" wrap="square" lIns="0" tIns="0" rIns="0" bIns="0" numCol="1" anchor="t" anchorCtr="0" compatLnSpc="1">
                          <a:prstTxWarp prst="textNoShape">
                            <a:avLst/>
                          </a:prstTxWarp>
                          <a:noAutofit/>
                        </wps:bodyPr>
                      </wps:wsp>
                      <wps:wsp>
                        <wps:cNvPr id="8009016" name="Freeform 138"/>
                        <wps:cNvSpPr>
                          <a:spLocks/>
                        </wps:cNvSpPr>
                        <wps:spPr bwMode="auto">
                          <a:xfrm>
                            <a:off x="6746" y="1708"/>
                            <a:ext cx="1230" cy="36"/>
                          </a:xfrm>
                          <a:custGeom>
                            <a:avLst/>
                            <a:gdLst/>
                            <a:ahLst/>
                            <a:cxnLst>
                              <a:cxn ang="0">
                                <a:pos x="0" y="18"/>
                              </a:cxn>
                              <a:cxn ang="0">
                                <a:pos x="42" y="0"/>
                              </a:cxn>
                              <a:cxn ang="0">
                                <a:pos x="615" y="0"/>
                              </a:cxn>
                              <a:cxn ang="0">
                                <a:pos x="572" y="18"/>
                              </a:cxn>
                              <a:cxn ang="0">
                                <a:pos x="0" y="18"/>
                              </a:cxn>
                            </a:cxnLst>
                            <a:rect l="0" t="0" r="r" b="b"/>
                            <a:pathLst>
                              <a:path w="615" h="18">
                                <a:moveTo>
                                  <a:pt x="0" y="18"/>
                                </a:moveTo>
                                <a:lnTo>
                                  <a:pt x="42" y="0"/>
                                </a:lnTo>
                                <a:lnTo>
                                  <a:pt x="615" y="0"/>
                                </a:lnTo>
                                <a:lnTo>
                                  <a:pt x="572" y="18"/>
                                </a:lnTo>
                                <a:lnTo>
                                  <a:pt x="0" y="18"/>
                                </a:lnTo>
                                <a:close/>
                              </a:path>
                            </a:pathLst>
                          </a:custGeom>
                          <a:noFill/>
                          <a:ln w="9525">
                            <a:noFill/>
                            <a:round/>
                            <a:headEnd/>
                            <a:tailEnd/>
                          </a:ln>
                        </wps:spPr>
                        <wps:txbx>
                          <w:txbxContent>
                            <w:p w14:paraId="085D07D9"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27570861" name="Freeform 137"/>
                        <wps:cNvSpPr>
                          <a:spLocks/>
                        </wps:cNvSpPr>
                        <wps:spPr bwMode="auto">
                          <a:xfrm>
                            <a:off x="6746" y="1306"/>
                            <a:ext cx="84" cy="438"/>
                          </a:xfrm>
                          <a:custGeom>
                            <a:avLst/>
                            <a:gdLst/>
                            <a:ahLst/>
                            <a:cxnLst>
                              <a:cxn ang="0">
                                <a:pos x="0" y="219"/>
                              </a:cxn>
                              <a:cxn ang="0">
                                <a:pos x="0" y="18"/>
                              </a:cxn>
                              <a:cxn ang="0">
                                <a:pos x="42" y="0"/>
                              </a:cxn>
                              <a:cxn ang="0">
                                <a:pos x="42" y="201"/>
                              </a:cxn>
                              <a:cxn ang="0">
                                <a:pos x="0" y="219"/>
                              </a:cxn>
                            </a:cxnLst>
                            <a:rect l="0" t="0" r="r" b="b"/>
                            <a:pathLst>
                              <a:path w="42" h="219">
                                <a:moveTo>
                                  <a:pt x="0" y="219"/>
                                </a:moveTo>
                                <a:lnTo>
                                  <a:pt x="0" y="18"/>
                                </a:lnTo>
                                <a:lnTo>
                                  <a:pt x="42" y="0"/>
                                </a:lnTo>
                                <a:lnTo>
                                  <a:pt x="42" y="201"/>
                                </a:lnTo>
                                <a:lnTo>
                                  <a:pt x="0" y="219"/>
                                </a:lnTo>
                                <a:close/>
                              </a:path>
                            </a:pathLst>
                          </a:custGeom>
                          <a:noFill/>
                          <a:ln w="9525">
                            <a:noFill/>
                            <a:round/>
                            <a:headEnd/>
                            <a:tailEnd/>
                          </a:ln>
                        </wps:spPr>
                        <wps:txbx>
                          <w:txbxContent>
                            <w:p w14:paraId="7402C55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33749116" name="Rectangle 136"/>
                        <wps:cNvSpPr>
                          <a:spLocks noChangeArrowheads="1"/>
                        </wps:cNvSpPr>
                        <wps:spPr bwMode="auto">
                          <a:xfrm>
                            <a:off x="6830" y="1306"/>
                            <a:ext cx="1146" cy="402"/>
                          </a:xfrm>
                          <a:prstGeom prst="rect">
                            <a:avLst/>
                          </a:prstGeom>
                          <a:noFill/>
                          <a:ln w="9525">
                            <a:noFill/>
                            <a:miter lim="800000"/>
                            <a:headEnd/>
                            <a:tailEnd/>
                          </a:ln>
                        </wps:spPr>
                        <wps:txbx>
                          <w:txbxContent>
                            <w:p w14:paraId="29591BE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01102800" name="Freeform 135"/>
                        <wps:cNvSpPr>
                          <a:spLocks/>
                        </wps:cNvSpPr>
                        <wps:spPr bwMode="auto">
                          <a:xfrm>
                            <a:off x="6746" y="1708"/>
                            <a:ext cx="1230" cy="36"/>
                          </a:xfrm>
                          <a:custGeom>
                            <a:avLst/>
                            <a:gdLst/>
                            <a:ahLst/>
                            <a:cxnLst>
                              <a:cxn ang="0">
                                <a:pos x="615" y="0"/>
                              </a:cxn>
                              <a:cxn ang="0">
                                <a:pos x="572" y="18"/>
                              </a:cxn>
                              <a:cxn ang="0">
                                <a:pos x="0" y="18"/>
                              </a:cxn>
                              <a:cxn ang="0">
                                <a:pos x="42" y="0"/>
                              </a:cxn>
                              <a:cxn ang="0">
                                <a:pos x="615" y="0"/>
                              </a:cxn>
                            </a:cxnLst>
                            <a:rect l="0" t="0" r="r" b="b"/>
                            <a:pathLst>
                              <a:path w="615" h="18">
                                <a:moveTo>
                                  <a:pt x="615" y="0"/>
                                </a:moveTo>
                                <a:lnTo>
                                  <a:pt x="572" y="18"/>
                                </a:lnTo>
                                <a:lnTo>
                                  <a:pt x="0" y="18"/>
                                </a:lnTo>
                                <a:lnTo>
                                  <a:pt x="42" y="0"/>
                                </a:lnTo>
                                <a:lnTo>
                                  <a:pt x="615" y="0"/>
                                </a:lnTo>
                                <a:close/>
                              </a:path>
                            </a:pathLst>
                          </a:custGeom>
                          <a:noFill/>
                          <a:ln w="9525">
                            <a:noFill/>
                            <a:round/>
                            <a:headEnd/>
                            <a:tailEnd/>
                          </a:ln>
                        </wps:spPr>
                        <wps:txbx>
                          <w:txbxContent>
                            <w:p w14:paraId="5A8F640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989696057" name="Freeform 134"/>
                        <wps:cNvSpPr>
                          <a:spLocks/>
                        </wps:cNvSpPr>
                        <wps:spPr bwMode="auto">
                          <a:xfrm>
                            <a:off x="6746" y="1306"/>
                            <a:ext cx="84" cy="438"/>
                          </a:xfrm>
                          <a:custGeom>
                            <a:avLst/>
                            <a:gdLst/>
                            <a:ahLst/>
                            <a:cxnLst>
                              <a:cxn ang="0">
                                <a:pos x="0" y="219"/>
                              </a:cxn>
                              <a:cxn ang="0">
                                <a:pos x="0" y="18"/>
                              </a:cxn>
                              <a:cxn ang="0">
                                <a:pos x="42" y="0"/>
                              </a:cxn>
                              <a:cxn ang="0">
                                <a:pos x="42" y="201"/>
                              </a:cxn>
                              <a:cxn ang="0">
                                <a:pos x="0" y="219"/>
                              </a:cxn>
                            </a:cxnLst>
                            <a:rect l="0" t="0" r="r" b="b"/>
                            <a:pathLst>
                              <a:path w="42" h="219">
                                <a:moveTo>
                                  <a:pt x="0" y="219"/>
                                </a:moveTo>
                                <a:lnTo>
                                  <a:pt x="0" y="18"/>
                                </a:lnTo>
                                <a:lnTo>
                                  <a:pt x="42" y="0"/>
                                </a:lnTo>
                                <a:lnTo>
                                  <a:pt x="42" y="201"/>
                                </a:lnTo>
                                <a:lnTo>
                                  <a:pt x="0" y="219"/>
                                </a:lnTo>
                                <a:close/>
                              </a:path>
                            </a:pathLst>
                          </a:custGeom>
                          <a:noFill/>
                          <a:ln w="9525">
                            <a:noFill/>
                            <a:round/>
                            <a:headEnd/>
                            <a:tailEnd/>
                          </a:ln>
                        </wps:spPr>
                        <wps:txbx>
                          <w:txbxContent>
                            <w:p w14:paraId="49FD197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869919757" name="Rectangle 133"/>
                        <wps:cNvSpPr>
                          <a:spLocks noChangeArrowheads="1"/>
                        </wps:cNvSpPr>
                        <wps:spPr bwMode="auto">
                          <a:xfrm>
                            <a:off x="6830" y="1306"/>
                            <a:ext cx="1146" cy="402"/>
                          </a:xfrm>
                          <a:prstGeom prst="rect">
                            <a:avLst/>
                          </a:prstGeom>
                          <a:noFill/>
                          <a:ln w="9525">
                            <a:noFill/>
                            <a:miter lim="800000"/>
                            <a:headEnd/>
                            <a:tailEnd/>
                          </a:ln>
                        </wps:spPr>
                        <wps:txbx>
                          <w:txbxContent>
                            <w:p w14:paraId="0DC7AC0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215342015" name="Freeform 132"/>
                        <wps:cNvSpPr>
                          <a:spLocks/>
                        </wps:cNvSpPr>
                        <wps:spPr bwMode="auto">
                          <a:xfrm>
                            <a:off x="7190" y="1324"/>
                            <a:ext cx="86" cy="420"/>
                          </a:xfrm>
                          <a:custGeom>
                            <a:avLst/>
                            <a:gdLst/>
                            <a:ahLst/>
                            <a:cxnLst>
                              <a:cxn ang="0">
                                <a:pos x="0" y="210"/>
                              </a:cxn>
                              <a:cxn ang="0">
                                <a:pos x="0" y="19"/>
                              </a:cxn>
                              <a:cxn ang="0">
                                <a:pos x="43" y="0"/>
                              </a:cxn>
                              <a:cxn ang="0">
                                <a:pos x="43" y="192"/>
                              </a:cxn>
                              <a:cxn ang="0">
                                <a:pos x="0" y="210"/>
                              </a:cxn>
                            </a:cxnLst>
                            <a:rect l="0" t="0" r="r" b="b"/>
                            <a:pathLst>
                              <a:path w="43" h="210">
                                <a:moveTo>
                                  <a:pt x="0" y="210"/>
                                </a:moveTo>
                                <a:lnTo>
                                  <a:pt x="0" y="19"/>
                                </a:lnTo>
                                <a:lnTo>
                                  <a:pt x="43" y="0"/>
                                </a:lnTo>
                                <a:lnTo>
                                  <a:pt x="43" y="192"/>
                                </a:lnTo>
                                <a:lnTo>
                                  <a:pt x="0" y="210"/>
                                </a:lnTo>
                                <a:close/>
                              </a:path>
                            </a:pathLst>
                          </a:custGeom>
                          <a:solidFill>
                            <a:srgbClr val="4D4D80"/>
                          </a:solidFill>
                          <a:ln w="3">
                            <a:solidFill>
                              <a:srgbClr val="000000"/>
                            </a:solidFill>
                            <a:round/>
                            <a:headEnd/>
                            <a:tailEnd/>
                          </a:ln>
                        </wps:spPr>
                        <wps:txbx>
                          <w:txbxContent>
                            <w:p w14:paraId="402027D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14713323" name="Rectangle 131"/>
                        <wps:cNvSpPr>
                          <a:spLocks noChangeArrowheads="1"/>
                        </wps:cNvSpPr>
                        <wps:spPr bwMode="auto">
                          <a:xfrm>
                            <a:off x="6936" y="1362"/>
                            <a:ext cx="254" cy="382"/>
                          </a:xfrm>
                          <a:prstGeom prst="rect">
                            <a:avLst/>
                          </a:prstGeom>
                          <a:solidFill>
                            <a:srgbClr val="9999FF"/>
                          </a:solidFill>
                          <a:ln w="3">
                            <a:solidFill>
                              <a:srgbClr val="000000"/>
                            </a:solidFill>
                            <a:miter lim="800000"/>
                            <a:headEnd/>
                            <a:tailEnd/>
                          </a:ln>
                        </wps:spPr>
                        <wps:txbx>
                          <w:txbxContent>
                            <w:p w14:paraId="2CA4668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66513807" name="Freeform 130"/>
                        <wps:cNvSpPr>
                          <a:spLocks/>
                        </wps:cNvSpPr>
                        <wps:spPr bwMode="auto">
                          <a:xfrm>
                            <a:off x="6936" y="1324"/>
                            <a:ext cx="340" cy="38"/>
                          </a:xfrm>
                          <a:custGeom>
                            <a:avLst/>
                            <a:gdLst/>
                            <a:ahLst/>
                            <a:cxnLst>
                              <a:cxn ang="0">
                                <a:pos x="127" y="19"/>
                              </a:cxn>
                              <a:cxn ang="0">
                                <a:pos x="170" y="0"/>
                              </a:cxn>
                              <a:cxn ang="0">
                                <a:pos x="45" y="0"/>
                              </a:cxn>
                              <a:cxn ang="0">
                                <a:pos x="0" y="19"/>
                              </a:cxn>
                              <a:cxn ang="0">
                                <a:pos x="127" y="19"/>
                              </a:cxn>
                            </a:cxnLst>
                            <a:rect l="0" t="0" r="r" b="b"/>
                            <a:pathLst>
                              <a:path w="170" h="19">
                                <a:moveTo>
                                  <a:pt x="127" y="19"/>
                                </a:moveTo>
                                <a:lnTo>
                                  <a:pt x="170" y="0"/>
                                </a:lnTo>
                                <a:lnTo>
                                  <a:pt x="45" y="0"/>
                                </a:lnTo>
                                <a:lnTo>
                                  <a:pt x="0" y="19"/>
                                </a:lnTo>
                                <a:lnTo>
                                  <a:pt x="127" y="19"/>
                                </a:lnTo>
                                <a:close/>
                              </a:path>
                            </a:pathLst>
                          </a:custGeom>
                          <a:solidFill>
                            <a:srgbClr val="7373BF"/>
                          </a:solidFill>
                          <a:ln w="3">
                            <a:solidFill>
                              <a:srgbClr val="000000"/>
                            </a:solidFill>
                            <a:round/>
                            <a:headEnd/>
                            <a:tailEnd/>
                          </a:ln>
                        </wps:spPr>
                        <wps:txbx>
                          <w:txbxContent>
                            <w:p w14:paraId="39FD13B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732538407" name="Freeform 129"/>
                        <wps:cNvSpPr>
                          <a:spLocks/>
                        </wps:cNvSpPr>
                        <wps:spPr bwMode="auto">
                          <a:xfrm>
                            <a:off x="7190" y="1708"/>
                            <a:ext cx="340" cy="36"/>
                          </a:xfrm>
                          <a:custGeom>
                            <a:avLst/>
                            <a:gdLst/>
                            <a:ahLst/>
                            <a:cxnLst>
                              <a:cxn ang="0">
                                <a:pos x="128" y="18"/>
                              </a:cxn>
                              <a:cxn ang="0">
                                <a:pos x="170" y="0"/>
                              </a:cxn>
                              <a:cxn ang="0">
                                <a:pos x="43" y="0"/>
                              </a:cxn>
                              <a:cxn ang="0">
                                <a:pos x="0" y="18"/>
                              </a:cxn>
                              <a:cxn ang="0">
                                <a:pos x="128" y="18"/>
                              </a:cxn>
                            </a:cxnLst>
                            <a:rect l="0" t="0" r="r" b="b"/>
                            <a:pathLst>
                              <a:path w="170" h="18">
                                <a:moveTo>
                                  <a:pt x="128" y="18"/>
                                </a:moveTo>
                                <a:lnTo>
                                  <a:pt x="170" y="0"/>
                                </a:lnTo>
                                <a:lnTo>
                                  <a:pt x="43" y="0"/>
                                </a:lnTo>
                                <a:lnTo>
                                  <a:pt x="0" y="18"/>
                                </a:lnTo>
                                <a:lnTo>
                                  <a:pt x="128" y="18"/>
                                </a:lnTo>
                                <a:close/>
                              </a:path>
                            </a:pathLst>
                          </a:custGeom>
                          <a:solidFill>
                            <a:srgbClr val="73264D"/>
                          </a:solidFill>
                          <a:ln w="3">
                            <a:solidFill>
                              <a:srgbClr val="000000"/>
                            </a:solidFill>
                            <a:round/>
                            <a:headEnd/>
                            <a:tailEnd/>
                          </a:ln>
                        </wps:spPr>
                        <wps:txbx>
                          <w:txbxContent>
                            <w:p w14:paraId="3CEA3DC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30904259" name="Freeform 128"/>
                        <wps:cNvSpPr>
                          <a:spLocks/>
                        </wps:cNvSpPr>
                        <wps:spPr bwMode="auto">
                          <a:xfrm>
                            <a:off x="7696" y="1404"/>
                            <a:ext cx="90" cy="340"/>
                          </a:xfrm>
                          <a:custGeom>
                            <a:avLst/>
                            <a:gdLst/>
                            <a:ahLst/>
                            <a:cxnLst>
                              <a:cxn ang="0">
                                <a:pos x="0" y="170"/>
                              </a:cxn>
                              <a:cxn ang="0">
                                <a:pos x="0" y="19"/>
                              </a:cxn>
                              <a:cxn ang="0">
                                <a:pos x="45" y="0"/>
                              </a:cxn>
                              <a:cxn ang="0">
                                <a:pos x="45" y="152"/>
                              </a:cxn>
                              <a:cxn ang="0">
                                <a:pos x="0" y="170"/>
                              </a:cxn>
                            </a:cxnLst>
                            <a:rect l="0" t="0" r="r" b="b"/>
                            <a:pathLst>
                              <a:path w="45" h="170">
                                <a:moveTo>
                                  <a:pt x="0" y="170"/>
                                </a:moveTo>
                                <a:lnTo>
                                  <a:pt x="0" y="19"/>
                                </a:lnTo>
                                <a:lnTo>
                                  <a:pt x="45" y="0"/>
                                </a:lnTo>
                                <a:lnTo>
                                  <a:pt x="45" y="152"/>
                                </a:lnTo>
                                <a:lnTo>
                                  <a:pt x="0" y="170"/>
                                </a:lnTo>
                                <a:close/>
                              </a:path>
                            </a:pathLst>
                          </a:custGeom>
                          <a:solidFill>
                            <a:srgbClr val="808066"/>
                          </a:solidFill>
                          <a:ln w="3">
                            <a:solidFill>
                              <a:srgbClr val="000000"/>
                            </a:solidFill>
                            <a:round/>
                            <a:headEnd/>
                            <a:tailEnd/>
                          </a:ln>
                        </wps:spPr>
                        <wps:txbx>
                          <w:txbxContent>
                            <w:p w14:paraId="0151D80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25091902" name="Rectangle 127"/>
                        <wps:cNvSpPr>
                          <a:spLocks noChangeArrowheads="1"/>
                        </wps:cNvSpPr>
                        <wps:spPr bwMode="auto">
                          <a:xfrm>
                            <a:off x="7446" y="1442"/>
                            <a:ext cx="250" cy="302"/>
                          </a:xfrm>
                          <a:prstGeom prst="rect">
                            <a:avLst/>
                          </a:prstGeom>
                          <a:solidFill>
                            <a:srgbClr val="FFFFCC"/>
                          </a:solidFill>
                          <a:ln w="3">
                            <a:solidFill>
                              <a:srgbClr val="000000"/>
                            </a:solidFill>
                            <a:miter lim="800000"/>
                            <a:headEnd/>
                            <a:tailEnd/>
                          </a:ln>
                        </wps:spPr>
                        <wps:txbx>
                          <w:txbxContent>
                            <w:p w14:paraId="3BD8AC3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49070215" name="Freeform 126"/>
                        <wps:cNvSpPr>
                          <a:spLocks/>
                        </wps:cNvSpPr>
                        <wps:spPr bwMode="auto">
                          <a:xfrm>
                            <a:off x="7446" y="1404"/>
                            <a:ext cx="340" cy="38"/>
                          </a:xfrm>
                          <a:custGeom>
                            <a:avLst/>
                            <a:gdLst/>
                            <a:ahLst/>
                            <a:cxnLst>
                              <a:cxn ang="0">
                                <a:pos x="125" y="19"/>
                              </a:cxn>
                              <a:cxn ang="0">
                                <a:pos x="170" y="0"/>
                              </a:cxn>
                              <a:cxn ang="0">
                                <a:pos x="42" y="0"/>
                              </a:cxn>
                              <a:cxn ang="0">
                                <a:pos x="0" y="19"/>
                              </a:cxn>
                              <a:cxn ang="0">
                                <a:pos x="125" y="19"/>
                              </a:cxn>
                            </a:cxnLst>
                            <a:rect l="0" t="0" r="r" b="b"/>
                            <a:pathLst>
                              <a:path w="170" h="19">
                                <a:moveTo>
                                  <a:pt x="125" y="19"/>
                                </a:moveTo>
                                <a:lnTo>
                                  <a:pt x="170" y="0"/>
                                </a:lnTo>
                                <a:lnTo>
                                  <a:pt x="42" y="0"/>
                                </a:lnTo>
                                <a:lnTo>
                                  <a:pt x="0" y="19"/>
                                </a:lnTo>
                                <a:lnTo>
                                  <a:pt x="125" y="19"/>
                                </a:lnTo>
                                <a:close/>
                              </a:path>
                            </a:pathLst>
                          </a:custGeom>
                          <a:solidFill>
                            <a:srgbClr val="BFBF99"/>
                          </a:solidFill>
                          <a:ln w="3">
                            <a:solidFill>
                              <a:srgbClr val="000000"/>
                            </a:solidFill>
                            <a:round/>
                            <a:headEnd/>
                            <a:tailEnd/>
                          </a:ln>
                        </wps:spPr>
                        <wps:txbx>
                          <w:txbxContent>
                            <w:p w14:paraId="02531AD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286254726" name="Rectangle 125"/>
                        <wps:cNvSpPr>
                          <a:spLocks noChangeArrowheads="1"/>
                        </wps:cNvSpPr>
                        <wps:spPr bwMode="auto">
                          <a:xfrm>
                            <a:off x="7000" y="1424"/>
                            <a:ext cx="193" cy="177"/>
                          </a:xfrm>
                          <a:prstGeom prst="rect">
                            <a:avLst/>
                          </a:prstGeom>
                          <a:noFill/>
                          <a:ln w="9525">
                            <a:noFill/>
                            <a:miter lim="800000"/>
                            <a:headEnd/>
                            <a:tailEnd/>
                          </a:ln>
                        </wps:spPr>
                        <wps:txbx>
                          <w:txbxContent>
                            <w:p w14:paraId="49386D49"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de-DE"/>
                                </w:rPr>
                                <w:t>59</w:t>
                              </w:r>
                            </w:p>
                          </w:txbxContent>
                        </wps:txbx>
                        <wps:bodyPr vert="horz" wrap="square" lIns="0" tIns="0" rIns="0" bIns="0" numCol="1" anchor="t" anchorCtr="0" compatLnSpc="1">
                          <a:prstTxWarp prst="textNoShape">
                            <a:avLst/>
                          </a:prstTxWarp>
                          <a:noAutofit/>
                        </wps:bodyPr>
                      </wps:wsp>
                      <wps:wsp>
                        <wps:cNvPr id="1179718911" name="Rectangle 124"/>
                        <wps:cNvSpPr>
                          <a:spLocks noChangeArrowheads="1"/>
                        </wps:cNvSpPr>
                        <wps:spPr bwMode="auto">
                          <a:xfrm>
                            <a:off x="7320" y="1522"/>
                            <a:ext cx="104" cy="177"/>
                          </a:xfrm>
                          <a:prstGeom prst="rect">
                            <a:avLst/>
                          </a:prstGeom>
                          <a:noFill/>
                          <a:ln w="9525">
                            <a:noFill/>
                            <a:miter lim="800000"/>
                            <a:headEnd/>
                            <a:tailEnd/>
                          </a:ln>
                        </wps:spPr>
                        <wps:txbx>
                          <w:txbxContent>
                            <w:p w14:paraId="14C56D8E"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0</w:t>
                              </w:r>
                            </w:p>
                          </w:txbxContent>
                        </wps:txbx>
                        <wps:bodyPr vert="horz" wrap="square" lIns="0" tIns="0" rIns="0" bIns="0" numCol="1" anchor="t" anchorCtr="0" compatLnSpc="1">
                          <a:prstTxWarp prst="textNoShape">
                            <a:avLst/>
                          </a:prstTxWarp>
                          <a:noAutofit/>
                        </wps:bodyPr>
                      </wps:wsp>
                      <wps:wsp>
                        <wps:cNvPr id="763161599" name="Rectangle 123"/>
                        <wps:cNvSpPr>
                          <a:spLocks noChangeArrowheads="1"/>
                        </wps:cNvSpPr>
                        <wps:spPr bwMode="auto">
                          <a:xfrm>
                            <a:off x="7506" y="1500"/>
                            <a:ext cx="193" cy="177"/>
                          </a:xfrm>
                          <a:prstGeom prst="rect">
                            <a:avLst/>
                          </a:prstGeom>
                          <a:noFill/>
                          <a:ln w="9525">
                            <a:noFill/>
                            <a:miter lim="800000"/>
                            <a:headEnd/>
                            <a:tailEnd/>
                          </a:ln>
                        </wps:spPr>
                        <wps:txbx>
                          <w:txbxContent>
                            <w:p w14:paraId="75089781"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12</w:t>
                              </w:r>
                            </w:p>
                          </w:txbxContent>
                        </wps:txbx>
                        <wps:bodyPr vert="horz" wrap="square" lIns="0" tIns="0" rIns="0" bIns="0" numCol="1" anchor="t" anchorCtr="0" compatLnSpc="1">
                          <a:prstTxWarp prst="textNoShape">
                            <a:avLst/>
                          </a:prstTxWarp>
                          <a:noAutofit/>
                        </wps:bodyPr>
                      </wps:wsp>
                      <wps:wsp>
                        <wps:cNvPr id="1867156161" name="Freeform 122"/>
                        <wps:cNvSpPr>
                          <a:spLocks/>
                        </wps:cNvSpPr>
                        <wps:spPr bwMode="auto">
                          <a:xfrm>
                            <a:off x="6544" y="902"/>
                            <a:ext cx="922" cy="44"/>
                          </a:xfrm>
                          <a:custGeom>
                            <a:avLst/>
                            <a:gdLst/>
                            <a:ahLst/>
                            <a:cxnLst>
                              <a:cxn ang="0">
                                <a:pos x="0" y="44"/>
                              </a:cxn>
                              <a:cxn ang="0">
                                <a:pos x="64" y="0"/>
                              </a:cxn>
                              <a:cxn ang="0">
                                <a:pos x="922" y="0"/>
                              </a:cxn>
                              <a:cxn ang="0">
                                <a:pos x="859" y="44"/>
                              </a:cxn>
                              <a:cxn ang="0">
                                <a:pos x="0" y="44"/>
                              </a:cxn>
                            </a:cxnLst>
                            <a:rect l="0" t="0" r="r" b="b"/>
                            <a:pathLst>
                              <a:path w="922" h="44">
                                <a:moveTo>
                                  <a:pt x="0" y="44"/>
                                </a:moveTo>
                                <a:lnTo>
                                  <a:pt x="64" y="0"/>
                                </a:lnTo>
                                <a:lnTo>
                                  <a:pt x="922" y="0"/>
                                </a:lnTo>
                                <a:lnTo>
                                  <a:pt x="859" y="44"/>
                                </a:lnTo>
                                <a:lnTo>
                                  <a:pt x="0" y="44"/>
                                </a:lnTo>
                                <a:close/>
                              </a:path>
                            </a:pathLst>
                          </a:custGeom>
                          <a:noFill/>
                          <a:ln w="9525">
                            <a:noFill/>
                            <a:round/>
                            <a:headEnd/>
                            <a:tailEnd/>
                          </a:ln>
                        </wps:spPr>
                        <wps:txbx>
                          <w:txbxContent>
                            <w:p w14:paraId="65A93589"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26266842" name="Freeform 121"/>
                        <wps:cNvSpPr>
                          <a:spLocks/>
                        </wps:cNvSpPr>
                        <wps:spPr bwMode="auto">
                          <a:xfrm>
                            <a:off x="6544" y="415"/>
                            <a:ext cx="64" cy="531"/>
                          </a:xfrm>
                          <a:custGeom>
                            <a:avLst/>
                            <a:gdLst/>
                            <a:ahLst/>
                            <a:cxnLst>
                              <a:cxn ang="0">
                                <a:pos x="0" y="531"/>
                              </a:cxn>
                              <a:cxn ang="0">
                                <a:pos x="0" y="44"/>
                              </a:cxn>
                              <a:cxn ang="0">
                                <a:pos x="64" y="0"/>
                              </a:cxn>
                              <a:cxn ang="0">
                                <a:pos x="64" y="487"/>
                              </a:cxn>
                              <a:cxn ang="0">
                                <a:pos x="0" y="531"/>
                              </a:cxn>
                            </a:cxnLst>
                            <a:rect l="0" t="0" r="r" b="b"/>
                            <a:pathLst>
                              <a:path w="64" h="531">
                                <a:moveTo>
                                  <a:pt x="0" y="531"/>
                                </a:moveTo>
                                <a:lnTo>
                                  <a:pt x="0" y="44"/>
                                </a:lnTo>
                                <a:lnTo>
                                  <a:pt x="64" y="0"/>
                                </a:lnTo>
                                <a:lnTo>
                                  <a:pt x="64" y="487"/>
                                </a:lnTo>
                                <a:lnTo>
                                  <a:pt x="0" y="531"/>
                                </a:lnTo>
                                <a:close/>
                              </a:path>
                            </a:pathLst>
                          </a:custGeom>
                          <a:noFill/>
                          <a:ln w="9525">
                            <a:noFill/>
                            <a:round/>
                            <a:headEnd/>
                            <a:tailEnd/>
                          </a:ln>
                        </wps:spPr>
                        <wps:txbx>
                          <w:txbxContent>
                            <w:p w14:paraId="2777A469"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350976626" name="Rectangle 120"/>
                        <wps:cNvSpPr>
                          <a:spLocks noChangeArrowheads="1"/>
                        </wps:cNvSpPr>
                        <wps:spPr bwMode="auto">
                          <a:xfrm>
                            <a:off x="6608" y="415"/>
                            <a:ext cx="858" cy="487"/>
                          </a:xfrm>
                          <a:prstGeom prst="rect">
                            <a:avLst/>
                          </a:prstGeom>
                          <a:noFill/>
                          <a:ln w="9525">
                            <a:noFill/>
                            <a:miter lim="800000"/>
                            <a:headEnd/>
                            <a:tailEnd/>
                          </a:ln>
                        </wps:spPr>
                        <wps:txbx>
                          <w:txbxContent>
                            <w:p w14:paraId="33EB093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785826809" name="Freeform 119"/>
                        <wps:cNvSpPr>
                          <a:spLocks/>
                        </wps:cNvSpPr>
                        <wps:spPr bwMode="auto">
                          <a:xfrm>
                            <a:off x="6544" y="902"/>
                            <a:ext cx="922" cy="44"/>
                          </a:xfrm>
                          <a:custGeom>
                            <a:avLst/>
                            <a:gdLst/>
                            <a:ahLst/>
                            <a:cxnLst>
                              <a:cxn ang="0">
                                <a:pos x="922" y="0"/>
                              </a:cxn>
                              <a:cxn ang="0">
                                <a:pos x="859" y="44"/>
                              </a:cxn>
                              <a:cxn ang="0">
                                <a:pos x="0" y="44"/>
                              </a:cxn>
                              <a:cxn ang="0">
                                <a:pos x="64" y="0"/>
                              </a:cxn>
                              <a:cxn ang="0">
                                <a:pos x="922" y="0"/>
                              </a:cxn>
                            </a:cxnLst>
                            <a:rect l="0" t="0" r="r" b="b"/>
                            <a:pathLst>
                              <a:path w="922" h="44">
                                <a:moveTo>
                                  <a:pt x="922" y="0"/>
                                </a:moveTo>
                                <a:lnTo>
                                  <a:pt x="859" y="44"/>
                                </a:lnTo>
                                <a:lnTo>
                                  <a:pt x="0" y="44"/>
                                </a:lnTo>
                                <a:lnTo>
                                  <a:pt x="64" y="0"/>
                                </a:lnTo>
                                <a:lnTo>
                                  <a:pt x="922" y="0"/>
                                </a:lnTo>
                                <a:close/>
                              </a:path>
                            </a:pathLst>
                          </a:custGeom>
                          <a:noFill/>
                          <a:ln w="9525">
                            <a:noFill/>
                            <a:round/>
                            <a:headEnd/>
                            <a:tailEnd/>
                          </a:ln>
                        </wps:spPr>
                        <wps:txbx>
                          <w:txbxContent>
                            <w:p w14:paraId="5ACE52B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81166924" name="Freeform 118"/>
                        <wps:cNvSpPr>
                          <a:spLocks/>
                        </wps:cNvSpPr>
                        <wps:spPr bwMode="auto">
                          <a:xfrm>
                            <a:off x="6544" y="415"/>
                            <a:ext cx="64" cy="531"/>
                          </a:xfrm>
                          <a:custGeom>
                            <a:avLst/>
                            <a:gdLst/>
                            <a:ahLst/>
                            <a:cxnLst>
                              <a:cxn ang="0">
                                <a:pos x="0" y="531"/>
                              </a:cxn>
                              <a:cxn ang="0">
                                <a:pos x="0" y="44"/>
                              </a:cxn>
                              <a:cxn ang="0">
                                <a:pos x="64" y="0"/>
                              </a:cxn>
                              <a:cxn ang="0">
                                <a:pos x="64" y="487"/>
                              </a:cxn>
                              <a:cxn ang="0">
                                <a:pos x="0" y="531"/>
                              </a:cxn>
                            </a:cxnLst>
                            <a:rect l="0" t="0" r="r" b="b"/>
                            <a:pathLst>
                              <a:path w="64" h="531">
                                <a:moveTo>
                                  <a:pt x="0" y="531"/>
                                </a:moveTo>
                                <a:lnTo>
                                  <a:pt x="0" y="44"/>
                                </a:lnTo>
                                <a:lnTo>
                                  <a:pt x="64" y="0"/>
                                </a:lnTo>
                                <a:lnTo>
                                  <a:pt x="64" y="487"/>
                                </a:lnTo>
                                <a:lnTo>
                                  <a:pt x="0" y="531"/>
                                </a:lnTo>
                                <a:close/>
                              </a:path>
                            </a:pathLst>
                          </a:custGeom>
                          <a:noFill/>
                          <a:ln w="9525">
                            <a:noFill/>
                            <a:round/>
                            <a:headEnd/>
                            <a:tailEnd/>
                          </a:ln>
                        </wps:spPr>
                        <wps:txbx>
                          <w:txbxContent>
                            <w:p w14:paraId="3848CD8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145648999" name="Rectangle 117"/>
                        <wps:cNvSpPr>
                          <a:spLocks noChangeArrowheads="1"/>
                        </wps:cNvSpPr>
                        <wps:spPr bwMode="auto">
                          <a:xfrm>
                            <a:off x="6608" y="415"/>
                            <a:ext cx="858" cy="487"/>
                          </a:xfrm>
                          <a:prstGeom prst="rect">
                            <a:avLst/>
                          </a:prstGeom>
                          <a:noFill/>
                          <a:ln w="9525">
                            <a:noFill/>
                            <a:miter lim="800000"/>
                            <a:headEnd/>
                            <a:tailEnd/>
                          </a:ln>
                        </wps:spPr>
                        <wps:txbx>
                          <w:txbxContent>
                            <w:p w14:paraId="5C0104E9"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29070111" name="Freeform 116"/>
                        <wps:cNvSpPr>
                          <a:spLocks/>
                        </wps:cNvSpPr>
                        <wps:spPr bwMode="auto">
                          <a:xfrm>
                            <a:off x="6878" y="411"/>
                            <a:ext cx="63" cy="535"/>
                          </a:xfrm>
                          <a:custGeom>
                            <a:avLst/>
                            <a:gdLst/>
                            <a:ahLst/>
                            <a:cxnLst>
                              <a:cxn ang="0">
                                <a:pos x="0" y="535"/>
                              </a:cxn>
                              <a:cxn ang="0">
                                <a:pos x="0" y="48"/>
                              </a:cxn>
                              <a:cxn ang="0">
                                <a:pos x="63" y="0"/>
                              </a:cxn>
                              <a:cxn ang="0">
                                <a:pos x="63" y="491"/>
                              </a:cxn>
                              <a:cxn ang="0">
                                <a:pos x="0" y="535"/>
                              </a:cxn>
                            </a:cxnLst>
                            <a:rect l="0" t="0" r="r" b="b"/>
                            <a:pathLst>
                              <a:path w="63" h="535">
                                <a:moveTo>
                                  <a:pt x="0" y="535"/>
                                </a:moveTo>
                                <a:lnTo>
                                  <a:pt x="0" y="48"/>
                                </a:lnTo>
                                <a:lnTo>
                                  <a:pt x="63" y="0"/>
                                </a:lnTo>
                                <a:lnTo>
                                  <a:pt x="63" y="491"/>
                                </a:lnTo>
                                <a:lnTo>
                                  <a:pt x="0" y="535"/>
                                </a:lnTo>
                                <a:close/>
                              </a:path>
                            </a:pathLst>
                          </a:custGeom>
                          <a:solidFill>
                            <a:srgbClr val="4D4D80"/>
                          </a:solidFill>
                          <a:ln w="4">
                            <a:solidFill>
                              <a:srgbClr val="000000"/>
                            </a:solidFill>
                            <a:round/>
                            <a:headEnd/>
                            <a:tailEnd/>
                          </a:ln>
                        </wps:spPr>
                        <wps:txbx>
                          <w:txbxContent>
                            <w:p w14:paraId="2E26552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194374563" name="Rectangle 115"/>
                        <wps:cNvSpPr>
                          <a:spLocks noChangeArrowheads="1"/>
                        </wps:cNvSpPr>
                        <wps:spPr bwMode="auto">
                          <a:xfrm>
                            <a:off x="6686" y="459"/>
                            <a:ext cx="192" cy="487"/>
                          </a:xfrm>
                          <a:prstGeom prst="rect">
                            <a:avLst/>
                          </a:prstGeom>
                          <a:solidFill>
                            <a:srgbClr val="9999FF"/>
                          </a:solidFill>
                          <a:ln w="4">
                            <a:solidFill>
                              <a:srgbClr val="000000"/>
                            </a:solidFill>
                            <a:miter lim="800000"/>
                            <a:headEnd/>
                            <a:tailEnd/>
                          </a:ln>
                        </wps:spPr>
                        <wps:txbx>
                          <w:txbxContent>
                            <w:p w14:paraId="0F9EAD3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21256963" name="Freeform 114"/>
                        <wps:cNvSpPr>
                          <a:spLocks/>
                        </wps:cNvSpPr>
                        <wps:spPr bwMode="auto">
                          <a:xfrm>
                            <a:off x="6686" y="411"/>
                            <a:ext cx="255" cy="48"/>
                          </a:xfrm>
                          <a:custGeom>
                            <a:avLst/>
                            <a:gdLst/>
                            <a:ahLst/>
                            <a:cxnLst>
                              <a:cxn ang="0">
                                <a:pos x="192" y="48"/>
                              </a:cxn>
                              <a:cxn ang="0">
                                <a:pos x="255" y="0"/>
                              </a:cxn>
                              <a:cxn ang="0">
                                <a:pos x="68" y="0"/>
                              </a:cxn>
                              <a:cxn ang="0">
                                <a:pos x="0" y="48"/>
                              </a:cxn>
                              <a:cxn ang="0">
                                <a:pos x="192" y="48"/>
                              </a:cxn>
                            </a:cxnLst>
                            <a:rect l="0" t="0" r="r" b="b"/>
                            <a:pathLst>
                              <a:path w="255" h="48">
                                <a:moveTo>
                                  <a:pt x="192" y="48"/>
                                </a:moveTo>
                                <a:lnTo>
                                  <a:pt x="255" y="0"/>
                                </a:lnTo>
                                <a:lnTo>
                                  <a:pt x="68" y="0"/>
                                </a:lnTo>
                                <a:lnTo>
                                  <a:pt x="0" y="48"/>
                                </a:lnTo>
                                <a:lnTo>
                                  <a:pt x="192" y="48"/>
                                </a:lnTo>
                                <a:close/>
                              </a:path>
                            </a:pathLst>
                          </a:custGeom>
                          <a:solidFill>
                            <a:srgbClr val="7373BF"/>
                          </a:solidFill>
                          <a:ln w="4">
                            <a:solidFill>
                              <a:srgbClr val="000000"/>
                            </a:solidFill>
                            <a:round/>
                            <a:headEnd/>
                            <a:tailEnd/>
                          </a:ln>
                        </wps:spPr>
                        <wps:txbx>
                          <w:txbxContent>
                            <w:p w14:paraId="5566DE5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43143130" name="Freeform 113"/>
                        <wps:cNvSpPr>
                          <a:spLocks/>
                        </wps:cNvSpPr>
                        <wps:spPr bwMode="auto">
                          <a:xfrm>
                            <a:off x="6878" y="902"/>
                            <a:ext cx="255" cy="44"/>
                          </a:xfrm>
                          <a:custGeom>
                            <a:avLst/>
                            <a:gdLst/>
                            <a:ahLst/>
                            <a:cxnLst>
                              <a:cxn ang="0">
                                <a:pos x="191" y="44"/>
                              </a:cxn>
                              <a:cxn ang="0">
                                <a:pos x="255" y="0"/>
                              </a:cxn>
                              <a:cxn ang="0">
                                <a:pos x="63" y="0"/>
                              </a:cxn>
                              <a:cxn ang="0">
                                <a:pos x="0" y="44"/>
                              </a:cxn>
                              <a:cxn ang="0">
                                <a:pos x="191" y="44"/>
                              </a:cxn>
                            </a:cxnLst>
                            <a:rect l="0" t="0" r="r" b="b"/>
                            <a:pathLst>
                              <a:path w="255" h="44">
                                <a:moveTo>
                                  <a:pt x="191" y="44"/>
                                </a:moveTo>
                                <a:lnTo>
                                  <a:pt x="255" y="0"/>
                                </a:lnTo>
                                <a:lnTo>
                                  <a:pt x="63" y="0"/>
                                </a:lnTo>
                                <a:lnTo>
                                  <a:pt x="0" y="44"/>
                                </a:lnTo>
                                <a:lnTo>
                                  <a:pt x="191" y="44"/>
                                </a:lnTo>
                                <a:close/>
                              </a:path>
                            </a:pathLst>
                          </a:custGeom>
                          <a:solidFill>
                            <a:srgbClr val="73264D"/>
                          </a:solidFill>
                          <a:ln w="4">
                            <a:solidFill>
                              <a:srgbClr val="000000"/>
                            </a:solidFill>
                            <a:round/>
                            <a:headEnd/>
                            <a:tailEnd/>
                          </a:ln>
                        </wps:spPr>
                        <wps:txbx>
                          <w:txbxContent>
                            <w:p w14:paraId="666D33A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903668249" name="Freeform 112"/>
                        <wps:cNvSpPr>
                          <a:spLocks/>
                        </wps:cNvSpPr>
                        <wps:spPr bwMode="auto">
                          <a:xfrm>
                            <a:off x="7256" y="411"/>
                            <a:ext cx="68" cy="535"/>
                          </a:xfrm>
                          <a:custGeom>
                            <a:avLst/>
                            <a:gdLst/>
                            <a:ahLst/>
                            <a:cxnLst>
                              <a:cxn ang="0">
                                <a:pos x="0" y="535"/>
                              </a:cxn>
                              <a:cxn ang="0">
                                <a:pos x="0" y="48"/>
                              </a:cxn>
                              <a:cxn ang="0">
                                <a:pos x="68" y="0"/>
                              </a:cxn>
                              <a:cxn ang="0">
                                <a:pos x="68" y="491"/>
                              </a:cxn>
                              <a:cxn ang="0">
                                <a:pos x="0" y="535"/>
                              </a:cxn>
                            </a:cxnLst>
                            <a:rect l="0" t="0" r="r" b="b"/>
                            <a:pathLst>
                              <a:path w="68" h="535">
                                <a:moveTo>
                                  <a:pt x="0" y="535"/>
                                </a:moveTo>
                                <a:lnTo>
                                  <a:pt x="0" y="48"/>
                                </a:lnTo>
                                <a:lnTo>
                                  <a:pt x="68" y="0"/>
                                </a:lnTo>
                                <a:lnTo>
                                  <a:pt x="68" y="491"/>
                                </a:lnTo>
                                <a:lnTo>
                                  <a:pt x="0" y="535"/>
                                </a:lnTo>
                                <a:close/>
                              </a:path>
                            </a:pathLst>
                          </a:custGeom>
                          <a:solidFill>
                            <a:srgbClr val="808066"/>
                          </a:solidFill>
                          <a:ln w="4">
                            <a:solidFill>
                              <a:srgbClr val="000000"/>
                            </a:solidFill>
                            <a:round/>
                            <a:headEnd/>
                            <a:tailEnd/>
                          </a:ln>
                        </wps:spPr>
                        <wps:txbx>
                          <w:txbxContent>
                            <w:p w14:paraId="0664864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57849025" name="Rectangle 111"/>
                        <wps:cNvSpPr>
                          <a:spLocks noChangeArrowheads="1"/>
                        </wps:cNvSpPr>
                        <wps:spPr bwMode="auto">
                          <a:xfrm>
                            <a:off x="7069" y="459"/>
                            <a:ext cx="187" cy="487"/>
                          </a:xfrm>
                          <a:prstGeom prst="rect">
                            <a:avLst/>
                          </a:prstGeom>
                          <a:solidFill>
                            <a:srgbClr val="FFFFCC"/>
                          </a:solidFill>
                          <a:ln w="4">
                            <a:solidFill>
                              <a:srgbClr val="000000"/>
                            </a:solidFill>
                            <a:miter lim="800000"/>
                            <a:headEnd/>
                            <a:tailEnd/>
                          </a:ln>
                        </wps:spPr>
                        <wps:txbx>
                          <w:txbxContent>
                            <w:p w14:paraId="597F68F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45907959" name="Freeform 110"/>
                        <wps:cNvSpPr>
                          <a:spLocks/>
                        </wps:cNvSpPr>
                        <wps:spPr bwMode="auto">
                          <a:xfrm>
                            <a:off x="7069" y="411"/>
                            <a:ext cx="255" cy="48"/>
                          </a:xfrm>
                          <a:custGeom>
                            <a:avLst/>
                            <a:gdLst/>
                            <a:ahLst/>
                            <a:cxnLst>
                              <a:cxn ang="0">
                                <a:pos x="187" y="48"/>
                              </a:cxn>
                              <a:cxn ang="0">
                                <a:pos x="255" y="0"/>
                              </a:cxn>
                              <a:cxn ang="0">
                                <a:pos x="64" y="0"/>
                              </a:cxn>
                              <a:cxn ang="0">
                                <a:pos x="0" y="48"/>
                              </a:cxn>
                              <a:cxn ang="0">
                                <a:pos x="187" y="48"/>
                              </a:cxn>
                            </a:cxnLst>
                            <a:rect l="0" t="0" r="r" b="b"/>
                            <a:pathLst>
                              <a:path w="255" h="48">
                                <a:moveTo>
                                  <a:pt x="187" y="48"/>
                                </a:moveTo>
                                <a:lnTo>
                                  <a:pt x="255" y="0"/>
                                </a:lnTo>
                                <a:lnTo>
                                  <a:pt x="64" y="0"/>
                                </a:lnTo>
                                <a:lnTo>
                                  <a:pt x="0" y="48"/>
                                </a:lnTo>
                                <a:lnTo>
                                  <a:pt x="187" y="48"/>
                                </a:lnTo>
                                <a:close/>
                              </a:path>
                            </a:pathLst>
                          </a:custGeom>
                          <a:solidFill>
                            <a:srgbClr val="BFBF99"/>
                          </a:solidFill>
                          <a:ln w="4">
                            <a:solidFill>
                              <a:srgbClr val="000000"/>
                            </a:solidFill>
                            <a:round/>
                            <a:headEnd/>
                            <a:tailEnd/>
                          </a:ln>
                        </wps:spPr>
                        <wps:txbx>
                          <w:txbxContent>
                            <w:p w14:paraId="07EAC78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97432471" name="Rectangle 109"/>
                        <wps:cNvSpPr>
                          <a:spLocks noChangeArrowheads="1"/>
                        </wps:cNvSpPr>
                        <wps:spPr bwMode="auto">
                          <a:xfrm>
                            <a:off x="6706" y="476"/>
                            <a:ext cx="193" cy="177"/>
                          </a:xfrm>
                          <a:prstGeom prst="rect">
                            <a:avLst/>
                          </a:prstGeom>
                          <a:noFill/>
                          <a:ln w="9525">
                            <a:noFill/>
                            <a:miter lim="800000"/>
                            <a:headEnd/>
                            <a:tailEnd/>
                          </a:ln>
                        </wps:spPr>
                        <wps:txbx>
                          <w:txbxContent>
                            <w:p w14:paraId="54F4C920" w14:textId="77777777" w:rsidR="00D46CFF" w:rsidRDefault="00D46CFF" w:rsidP="00964C5E">
                              <w:pPr>
                                <w:pStyle w:val="a9"/>
                                <w:spacing w:before="0" w:beforeAutospacing="0" w:after="0" w:afterAutospacing="0"/>
                                <w:textAlignment w:val="baseline"/>
                              </w:pPr>
                              <w:r w:rsidRPr="00016E2F">
                                <w:rPr>
                                  <w:rFonts w:ascii="Arial" w:hAnsi="Arial" w:cs="Arial"/>
                                  <w:color w:val="000000"/>
                                  <w:kern w:val="24"/>
                                  <w:sz w:val="16"/>
                                  <w:szCs w:val="16"/>
                                </w:rPr>
                                <w:t>24</w:t>
                              </w:r>
                            </w:p>
                          </w:txbxContent>
                        </wps:txbx>
                        <wps:bodyPr vert="horz" wrap="square" lIns="0" tIns="0" rIns="0" bIns="0" numCol="1" anchor="t" anchorCtr="0" compatLnSpc="1">
                          <a:prstTxWarp prst="textNoShape">
                            <a:avLst/>
                          </a:prstTxWarp>
                          <a:noAutofit/>
                        </wps:bodyPr>
                      </wps:wsp>
                      <wps:wsp>
                        <wps:cNvPr id="1829749513" name="Rectangle 108"/>
                        <wps:cNvSpPr>
                          <a:spLocks noChangeArrowheads="1"/>
                        </wps:cNvSpPr>
                        <wps:spPr bwMode="auto">
                          <a:xfrm>
                            <a:off x="6986" y="833"/>
                            <a:ext cx="49" cy="75"/>
                          </a:xfrm>
                          <a:prstGeom prst="rect">
                            <a:avLst/>
                          </a:prstGeom>
                          <a:noFill/>
                          <a:ln w="9525">
                            <a:noFill/>
                            <a:miter lim="800000"/>
                            <a:headEnd/>
                            <a:tailEnd/>
                          </a:ln>
                        </wps:spPr>
                        <wps:txbx>
                          <w:txbxContent>
                            <w:p w14:paraId="4DD4B6FA"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6"/>
                                  <w:szCs w:val="6"/>
                                  <w:lang w:val="en-US"/>
                                </w:rPr>
                                <w:t>0</w:t>
                              </w:r>
                            </w:p>
                          </w:txbxContent>
                        </wps:txbx>
                        <wps:bodyPr vert="horz" wrap="square" lIns="0" tIns="0" rIns="0" bIns="0" numCol="1" anchor="t" anchorCtr="0" compatLnSpc="1">
                          <a:prstTxWarp prst="textNoShape">
                            <a:avLst/>
                          </a:prstTxWarp>
                          <a:noAutofit/>
                        </wps:bodyPr>
                      </wps:wsp>
                      <wps:wsp>
                        <wps:cNvPr id="1988752117" name="Rectangle 107"/>
                        <wps:cNvSpPr>
                          <a:spLocks noChangeArrowheads="1"/>
                        </wps:cNvSpPr>
                        <wps:spPr bwMode="auto">
                          <a:xfrm>
                            <a:off x="7125" y="513"/>
                            <a:ext cx="193" cy="177"/>
                          </a:xfrm>
                          <a:prstGeom prst="rect">
                            <a:avLst/>
                          </a:prstGeom>
                          <a:noFill/>
                          <a:ln w="9525">
                            <a:noFill/>
                            <a:miter lim="800000"/>
                            <a:headEnd/>
                            <a:tailEnd/>
                          </a:ln>
                        </wps:spPr>
                        <wps:txbx>
                          <w:txbxContent>
                            <w:p w14:paraId="747C734D"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rPr>
                                <w:t>13</w:t>
                              </w:r>
                            </w:p>
                          </w:txbxContent>
                        </wps:txbx>
                        <wps:bodyPr vert="horz" wrap="square" lIns="0" tIns="0" rIns="0" bIns="0" numCol="1" anchor="t" anchorCtr="0" compatLnSpc="1">
                          <a:prstTxWarp prst="textNoShape">
                            <a:avLst/>
                          </a:prstTxWarp>
                          <a:noAutofit/>
                        </wps:bodyPr>
                      </wps:wsp>
                      <wps:wsp>
                        <wps:cNvPr id="1583833460" name="Text Box 106"/>
                        <wps:cNvSpPr txBox="1">
                          <a:spLocks noChangeArrowheads="1"/>
                        </wps:cNvSpPr>
                        <wps:spPr bwMode="auto">
                          <a:xfrm>
                            <a:off x="8280" y="2520"/>
                            <a:ext cx="324" cy="174"/>
                          </a:xfrm>
                          <a:prstGeom prst="rect">
                            <a:avLst/>
                          </a:prstGeom>
                          <a:noFill/>
                          <a:ln w="9525">
                            <a:noFill/>
                            <a:miter lim="800000"/>
                            <a:headEnd/>
                            <a:tailEnd/>
                          </a:ln>
                        </wps:spPr>
                        <wps:txbx>
                          <w:txbxContent>
                            <w:p w14:paraId="6560530C" w14:textId="77777777" w:rsidR="00D46CFF" w:rsidRDefault="00D46CFF" w:rsidP="00964C5E"/>
                          </w:txbxContent>
                        </wps:txbx>
                        <wps:bodyPr vert="horz" wrap="square" lIns="18000" tIns="18000" rIns="18000" bIns="18000" numCol="1" anchor="ctr" anchorCtr="0" compatLnSpc="1">
                          <a:prstTxWarp prst="textNoShape">
                            <a:avLst/>
                          </a:prstTxWarp>
                        </wps:bodyPr>
                      </wps:wsp>
                      <wps:wsp>
                        <wps:cNvPr id="28208033" name="Freeform 105"/>
                        <wps:cNvSpPr>
                          <a:spLocks/>
                        </wps:cNvSpPr>
                        <wps:spPr bwMode="auto">
                          <a:xfrm>
                            <a:off x="5300" y="1437"/>
                            <a:ext cx="1229" cy="23"/>
                          </a:xfrm>
                          <a:custGeom>
                            <a:avLst/>
                            <a:gdLst/>
                            <a:ahLst/>
                            <a:cxnLst>
                              <a:cxn ang="0">
                                <a:pos x="0" y="23"/>
                              </a:cxn>
                              <a:cxn ang="0">
                                <a:pos x="85" y="0"/>
                              </a:cxn>
                              <a:cxn ang="0">
                                <a:pos x="1229" y="0"/>
                              </a:cxn>
                              <a:cxn ang="0">
                                <a:pos x="1144" y="23"/>
                              </a:cxn>
                              <a:cxn ang="0">
                                <a:pos x="0" y="23"/>
                              </a:cxn>
                            </a:cxnLst>
                            <a:rect l="0" t="0" r="r" b="b"/>
                            <a:pathLst>
                              <a:path w="1229" h="23">
                                <a:moveTo>
                                  <a:pt x="0" y="23"/>
                                </a:moveTo>
                                <a:lnTo>
                                  <a:pt x="85" y="0"/>
                                </a:lnTo>
                                <a:lnTo>
                                  <a:pt x="1229" y="0"/>
                                </a:lnTo>
                                <a:lnTo>
                                  <a:pt x="1144" y="23"/>
                                </a:lnTo>
                                <a:lnTo>
                                  <a:pt x="0" y="23"/>
                                </a:lnTo>
                                <a:close/>
                              </a:path>
                            </a:pathLst>
                          </a:custGeom>
                          <a:noFill/>
                          <a:ln w="9525">
                            <a:noFill/>
                            <a:round/>
                            <a:headEnd/>
                            <a:tailEnd/>
                          </a:ln>
                        </wps:spPr>
                        <wps:txbx>
                          <w:txbxContent>
                            <w:p w14:paraId="3B5ED9C9"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27829795" name="Freeform 104"/>
                        <wps:cNvSpPr>
                          <a:spLocks/>
                        </wps:cNvSpPr>
                        <wps:spPr bwMode="auto">
                          <a:xfrm>
                            <a:off x="5300" y="773"/>
                            <a:ext cx="85" cy="687"/>
                          </a:xfrm>
                          <a:custGeom>
                            <a:avLst/>
                            <a:gdLst/>
                            <a:ahLst/>
                            <a:cxnLst>
                              <a:cxn ang="0">
                                <a:pos x="0" y="687"/>
                              </a:cxn>
                              <a:cxn ang="0">
                                <a:pos x="0" y="23"/>
                              </a:cxn>
                              <a:cxn ang="0">
                                <a:pos x="85" y="0"/>
                              </a:cxn>
                              <a:cxn ang="0">
                                <a:pos x="85" y="664"/>
                              </a:cxn>
                              <a:cxn ang="0">
                                <a:pos x="0" y="687"/>
                              </a:cxn>
                            </a:cxnLst>
                            <a:rect l="0" t="0" r="r" b="b"/>
                            <a:pathLst>
                              <a:path w="85" h="687">
                                <a:moveTo>
                                  <a:pt x="0" y="687"/>
                                </a:moveTo>
                                <a:lnTo>
                                  <a:pt x="0" y="23"/>
                                </a:lnTo>
                                <a:lnTo>
                                  <a:pt x="85" y="0"/>
                                </a:lnTo>
                                <a:lnTo>
                                  <a:pt x="85" y="664"/>
                                </a:lnTo>
                                <a:lnTo>
                                  <a:pt x="0" y="687"/>
                                </a:lnTo>
                                <a:close/>
                              </a:path>
                            </a:pathLst>
                          </a:custGeom>
                          <a:noFill/>
                          <a:ln w="9525">
                            <a:noFill/>
                            <a:round/>
                            <a:headEnd/>
                            <a:tailEnd/>
                          </a:ln>
                        </wps:spPr>
                        <wps:txbx>
                          <w:txbxContent>
                            <w:p w14:paraId="40D5D979"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891060401" name="Rectangle 103"/>
                        <wps:cNvSpPr>
                          <a:spLocks noChangeArrowheads="1"/>
                        </wps:cNvSpPr>
                        <wps:spPr bwMode="auto">
                          <a:xfrm>
                            <a:off x="5385" y="773"/>
                            <a:ext cx="1144" cy="664"/>
                          </a:xfrm>
                          <a:prstGeom prst="rect">
                            <a:avLst/>
                          </a:prstGeom>
                          <a:noFill/>
                          <a:ln w="9525">
                            <a:noFill/>
                            <a:miter lim="800000"/>
                            <a:headEnd/>
                            <a:tailEnd/>
                          </a:ln>
                        </wps:spPr>
                        <wps:txbx>
                          <w:txbxContent>
                            <w:p w14:paraId="6704CE8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392927421" name="Freeform 102"/>
                        <wps:cNvSpPr>
                          <a:spLocks/>
                        </wps:cNvSpPr>
                        <wps:spPr bwMode="auto">
                          <a:xfrm>
                            <a:off x="5300" y="1437"/>
                            <a:ext cx="1229" cy="23"/>
                          </a:xfrm>
                          <a:custGeom>
                            <a:avLst/>
                            <a:gdLst/>
                            <a:ahLst/>
                            <a:cxnLst>
                              <a:cxn ang="0">
                                <a:pos x="1229" y="0"/>
                              </a:cxn>
                              <a:cxn ang="0">
                                <a:pos x="1144" y="23"/>
                              </a:cxn>
                              <a:cxn ang="0">
                                <a:pos x="0" y="23"/>
                              </a:cxn>
                              <a:cxn ang="0">
                                <a:pos x="85" y="0"/>
                              </a:cxn>
                              <a:cxn ang="0">
                                <a:pos x="1229" y="0"/>
                              </a:cxn>
                            </a:cxnLst>
                            <a:rect l="0" t="0" r="r" b="b"/>
                            <a:pathLst>
                              <a:path w="1229" h="23">
                                <a:moveTo>
                                  <a:pt x="1229" y="0"/>
                                </a:moveTo>
                                <a:lnTo>
                                  <a:pt x="1144" y="23"/>
                                </a:lnTo>
                                <a:lnTo>
                                  <a:pt x="0" y="23"/>
                                </a:lnTo>
                                <a:lnTo>
                                  <a:pt x="85" y="0"/>
                                </a:lnTo>
                                <a:lnTo>
                                  <a:pt x="1229" y="0"/>
                                </a:lnTo>
                                <a:close/>
                              </a:path>
                            </a:pathLst>
                          </a:custGeom>
                          <a:noFill/>
                          <a:ln w="9525">
                            <a:noFill/>
                            <a:round/>
                            <a:headEnd/>
                            <a:tailEnd/>
                          </a:ln>
                        </wps:spPr>
                        <wps:txbx>
                          <w:txbxContent>
                            <w:p w14:paraId="3E74B7A9"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11198502" name="Freeform 101"/>
                        <wps:cNvSpPr>
                          <a:spLocks/>
                        </wps:cNvSpPr>
                        <wps:spPr bwMode="auto">
                          <a:xfrm>
                            <a:off x="5300" y="773"/>
                            <a:ext cx="85" cy="687"/>
                          </a:xfrm>
                          <a:custGeom>
                            <a:avLst/>
                            <a:gdLst/>
                            <a:ahLst/>
                            <a:cxnLst>
                              <a:cxn ang="0">
                                <a:pos x="0" y="687"/>
                              </a:cxn>
                              <a:cxn ang="0">
                                <a:pos x="0" y="23"/>
                              </a:cxn>
                              <a:cxn ang="0">
                                <a:pos x="85" y="0"/>
                              </a:cxn>
                              <a:cxn ang="0">
                                <a:pos x="85" y="664"/>
                              </a:cxn>
                              <a:cxn ang="0">
                                <a:pos x="0" y="687"/>
                              </a:cxn>
                            </a:cxnLst>
                            <a:rect l="0" t="0" r="r" b="b"/>
                            <a:pathLst>
                              <a:path w="85" h="687">
                                <a:moveTo>
                                  <a:pt x="0" y="687"/>
                                </a:moveTo>
                                <a:lnTo>
                                  <a:pt x="0" y="23"/>
                                </a:lnTo>
                                <a:lnTo>
                                  <a:pt x="85" y="0"/>
                                </a:lnTo>
                                <a:lnTo>
                                  <a:pt x="85" y="664"/>
                                </a:lnTo>
                                <a:lnTo>
                                  <a:pt x="0" y="687"/>
                                </a:lnTo>
                                <a:close/>
                              </a:path>
                            </a:pathLst>
                          </a:custGeom>
                          <a:noFill/>
                          <a:ln w="9525">
                            <a:noFill/>
                            <a:round/>
                            <a:headEnd/>
                            <a:tailEnd/>
                          </a:ln>
                        </wps:spPr>
                        <wps:txbx>
                          <w:txbxContent>
                            <w:p w14:paraId="1EB6B054" w14:textId="77777777" w:rsidR="00D46CFF" w:rsidRDefault="00D46CFF" w:rsidP="00964C5E">
                              <w:pPr>
                                <w:jc w:val="center"/>
                              </w:pPr>
                            </w:p>
                          </w:txbxContent>
                        </wps:txbx>
                        <wps:bodyPr vert="horz" wrap="square" lIns="91440" tIns="45720" rIns="91440" bIns="45720" numCol="1" anchor="t" anchorCtr="0" compatLnSpc="1">
                          <a:prstTxWarp prst="textNoShape">
                            <a:avLst/>
                          </a:prstTxWarp>
                        </wps:bodyPr>
                      </wps:wsp>
                      <wps:wsp>
                        <wps:cNvPr id="1665452040" name="Rectangle 100"/>
                        <wps:cNvSpPr>
                          <a:spLocks noChangeArrowheads="1"/>
                        </wps:cNvSpPr>
                        <wps:spPr bwMode="auto">
                          <a:xfrm>
                            <a:off x="5385" y="773"/>
                            <a:ext cx="1144" cy="664"/>
                          </a:xfrm>
                          <a:prstGeom prst="rect">
                            <a:avLst/>
                          </a:prstGeom>
                          <a:noFill/>
                          <a:ln w="9525">
                            <a:noFill/>
                            <a:miter lim="800000"/>
                            <a:headEnd/>
                            <a:tailEnd/>
                          </a:ln>
                        </wps:spPr>
                        <wps:txbx>
                          <w:txbxContent>
                            <w:p w14:paraId="6197498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860726377" name="Freeform 99"/>
                        <wps:cNvSpPr>
                          <a:spLocks/>
                        </wps:cNvSpPr>
                        <wps:spPr bwMode="auto">
                          <a:xfrm>
                            <a:off x="5745" y="773"/>
                            <a:ext cx="85" cy="687"/>
                          </a:xfrm>
                          <a:custGeom>
                            <a:avLst/>
                            <a:gdLst/>
                            <a:ahLst/>
                            <a:cxnLst>
                              <a:cxn ang="0">
                                <a:pos x="0" y="687"/>
                              </a:cxn>
                              <a:cxn ang="0">
                                <a:pos x="0" y="23"/>
                              </a:cxn>
                              <a:cxn ang="0">
                                <a:pos x="85" y="0"/>
                              </a:cxn>
                              <a:cxn ang="0">
                                <a:pos x="85" y="664"/>
                              </a:cxn>
                              <a:cxn ang="0">
                                <a:pos x="0" y="687"/>
                              </a:cxn>
                            </a:cxnLst>
                            <a:rect l="0" t="0" r="r" b="b"/>
                            <a:pathLst>
                              <a:path w="85" h="687">
                                <a:moveTo>
                                  <a:pt x="0" y="687"/>
                                </a:moveTo>
                                <a:lnTo>
                                  <a:pt x="0" y="23"/>
                                </a:lnTo>
                                <a:lnTo>
                                  <a:pt x="85" y="0"/>
                                </a:lnTo>
                                <a:lnTo>
                                  <a:pt x="85" y="664"/>
                                </a:lnTo>
                                <a:lnTo>
                                  <a:pt x="0" y="687"/>
                                </a:lnTo>
                                <a:close/>
                              </a:path>
                            </a:pathLst>
                          </a:custGeom>
                          <a:solidFill>
                            <a:srgbClr val="4D4D80"/>
                          </a:solidFill>
                          <a:ln w="4">
                            <a:solidFill>
                              <a:srgbClr val="000000"/>
                            </a:solidFill>
                            <a:round/>
                            <a:headEnd/>
                            <a:tailEnd/>
                          </a:ln>
                        </wps:spPr>
                        <wps:txbx>
                          <w:txbxContent>
                            <w:p w14:paraId="03EB9C2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91949162" name="Rectangle 98"/>
                        <wps:cNvSpPr>
                          <a:spLocks noChangeArrowheads="1"/>
                        </wps:cNvSpPr>
                        <wps:spPr bwMode="auto">
                          <a:xfrm>
                            <a:off x="5490" y="796"/>
                            <a:ext cx="255" cy="664"/>
                          </a:xfrm>
                          <a:prstGeom prst="rect">
                            <a:avLst/>
                          </a:prstGeom>
                          <a:solidFill>
                            <a:srgbClr val="9999FF"/>
                          </a:solidFill>
                          <a:ln w="4">
                            <a:solidFill>
                              <a:srgbClr val="000000"/>
                            </a:solidFill>
                            <a:miter lim="800000"/>
                            <a:headEnd/>
                            <a:tailEnd/>
                          </a:ln>
                        </wps:spPr>
                        <wps:txbx>
                          <w:txbxContent>
                            <w:p w14:paraId="00D33AA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621417193" name="Freeform 97"/>
                        <wps:cNvSpPr>
                          <a:spLocks/>
                        </wps:cNvSpPr>
                        <wps:spPr bwMode="auto">
                          <a:xfrm>
                            <a:off x="5490" y="773"/>
                            <a:ext cx="340" cy="23"/>
                          </a:xfrm>
                          <a:custGeom>
                            <a:avLst/>
                            <a:gdLst/>
                            <a:ahLst/>
                            <a:cxnLst>
                              <a:cxn ang="0">
                                <a:pos x="255" y="23"/>
                              </a:cxn>
                              <a:cxn ang="0">
                                <a:pos x="340" y="0"/>
                              </a:cxn>
                              <a:cxn ang="0">
                                <a:pos x="85" y="0"/>
                              </a:cxn>
                              <a:cxn ang="0">
                                <a:pos x="0" y="23"/>
                              </a:cxn>
                              <a:cxn ang="0">
                                <a:pos x="255" y="23"/>
                              </a:cxn>
                            </a:cxnLst>
                            <a:rect l="0" t="0" r="r" b="b"/>
                            <a:pathLst>
                              <a:path w="340" h="23">
                                <a:moveTo>
                                  <a:pt x="255" y="23"/>
                                </a:moveTo>
                                <a:lnTo>
                                  <a:pt x="340" y="0"/>
                                </a:lnTo>
                                <a:lnTo>
                                  <a:pt x="85" y="0"/>
                                </a:lnTo>
                                <a:lnTo>
                                  <a:pt x="0" y="23"/>
                                </a:lnTo>
                                <a:lnTo>
                                  <a:pt x="255" y="23"/>
                                </a:lnTo>
                                <a:close/>
                              </a:path>
                            </a:pathLst>
                          </a:custGeom>
                          <a:solidFill>
                            <a:srgbClr val="7373BF"/>
                          </a:solidFill>
                          <a:ln w="4">
                            <a:solidFill>
                              <a:srgbClr val="000000"/>
                            </a:solidFill>
                            <a:round/>
                            <a:headEnd/>
                            <a:tailEnd/>
                          </a:ln>
                        </wps:spPr>
                        <wps:txbx>
                          <w:txbxContent>
                            <w:p w14:paraId="427EA789"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27101394" name="Freeform 96"/>
                        <wps:cNvSpPr>
                          <a:spLocks/>
                        </wps:cNvSpPr>
                        <wps:spPr bwMode="auto">
                          <a:xfrm>
                            <a:off x="5999" y="1341"/>
                            <a:ext cx="85" cy="119"/>
                          </a:xfrm>
                          <a:custGeom>
                            <a:avLst/>
                            <a:gdLst/>
                            <a:ahLst/>
                            <a:cxnLst>
                              <a:cxn ang="0">
                                <a:pos x="0" y="119"/>
                              </a:cxn>
                              <a:cxn ang="0">
                                <a:pos x="0" y="23"/>
                              </a:cxn>
                              <a:cxn ang="0">
                                <a:pos x="85" y="0"/>
                              </a:cxn>
                              <a:cxn ang="0">
                                <a:pos x="85" y="96"/>
                              </a:cxn>
                              <a:cxn ang="0">
                                <a:pos x="0" y="119"/>
                              </a:cxn>
                            </a:cxnLst>
                            <a:rect l="0" t="0" r="r" b="b"/>
                            <a:pathLst>
                              <a:path w="85" h="119">
                                <a:moveTo>
                                  <a:pt x="0" y="119"/>
                                </a:moveTo>
                                <a:lnTo>
                                  <a:pt x="0" y="23"/>
                                </a:lnTo>
                                <a:lnTo>
                                  <a:pt x="85" y="0"/>
                                </a:lnTo>
                                <a:lnTo>
                                  <a:pt x="85" y="96"/>
                                </a:lnTo>
                                <a:lnTo>
                                  <a:pt x="0" y="119"/>
                                </a:lnTo>
                                <a:close/>
                              </a:path>
                            </a:pathLst>
                          </a:custGeom>
                          <a:solidFill>
                            <a:srgbClr val="4D1A33"/>
                          </a:solidFill>
                          <a:ln w="4">
                            <a:solidFill>
                              <a:srgbClr val="000000"/>
                            </a:solidFill>
                            <a:round/>
                            <a:headEnd/>
                            <a:tailEnd/>
                          </a:ln>
                        </wps:spPr>
                        <wps:txbx>
                          <w:txbxContent>
                            <w:p w14:paraId="0FEDFE7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255363289" name="Rectangle 95"/>
                        <wps:cNvSpPr>
                          <a:spLocks noChangeArrowheads="1"/>
                        </wps:cNvSpPr>
                        <wps:spPr bwMode="auto">
                          <a:xfrm>
                            <a:off x="5745" y="1364"/>
                            <a:ext cx="254" cy="96"/>
                          </a:xfrm>
                          <a:prstGeom prst="rect">
                            <a:avLst/>
                          </a:prstGeom>
                          <a:solidFill>
                            <a:srgbClr val="993366"/>
                          </a:solidFill>
                          <a:ln w="4">
                            <a:solidFill>
                              <a:srgbClr val="000000"/>
                            </a:solidFill>
                            <a:miter lim="800000"/>
                            <a:headEnd/>
                            <a:tailEnd/>
                          </a:ln>
                        </wps:spPr>
                        <wps:txbx>
                          <w:txbxContent>
                            <w:p w14:paraId="3847524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325080803" name="Freeform 94"/>
                        <wps:cNvSpPr>
                          <a:spLocks/>
                        </wps:cNvSpPr>
                        <wps:spPr bwMode="auto">
                          <a:xfrm>
                            <a:off x="5745" y="1341"/>
                            <a:ext cx="339" cy="23"/>
                          </a:xfrm>
                          <a:custGeom>
                            <a:avLst/>
                            <a:gdLst/>
                            <a:ahLst/>
                            <a:cxnLst>
                              <a:cxn ang="0">
                                <a:pos x="254" y="23"/>
                              </a:cxn>
                              <a:cxn ang="0">
                                <a:pos x="339" y="0"/>
                              </a:cxn>
                              <a:cxn ang="0">
                                <a:pos x="85" y="0"/>
                              </a:cxn>
                              <a:cxn ang="0">
                                <a:pos x="0" y="23"/>
                              </a:cxn>
                              <a:cxn ang="0">
                                <a:pos x="254" y="23"/>
                              </a:cxn>
                            </a:cxnLst>
                            <a:rect l="0" t="0" r="r" b="b"/>
                            <a:pathLst>
                              <a:path w="339" h="23">
                                <a:moveTo>
                                  <a:pt x="254" y="23"/>
                                </a:moveTo>
                                <a:lnTo>
                                  <a:pt x="339" y="0"/>
                                </a:lnTo>
                                <a:lnTo>
                                  <a:pt x="85" y="0"/>
                                </a:lnTo>
                                <a:lnTo>
                                  <a:pt x="0" y="23"/>
                                </a:lnTo>
                                <a:lnTo>
                                  <a:pt x="254" y="23"/>
                                </a:lnTo>
                                <a:close/>
                              </a:path>
                            </a:pathLst>
                          </a:custGeom>
                          <a:solidFill>
                            <a:srgbClr val="73264D"/>
                          </a:solidFill>
                          <a:ln w="4">
                            <a:solidFill>
                              <a:srgbClr val="000000"/>
                            </a:solidFill>
                            <a:round/>
                            <a:headEnd/>
                            <a:tailEnd/>
                          </a:ln>
                        </wps:spPr>
                        <wps:txbx>
                          <w:txbxContent>
                            <w:p w14:paraId="232B3E3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12015424" name="Freeform 93"/>
                        <wps:cNvSpPr>
                          <a:spLocks/>
                        </wps:cNvSpPr>
                        <wps:spPr bwMode="auto">
                          <a:xfrm>
                            <a:off x="6254" y="1341"/>
                            <a:ext cx="85" cy="119"/>
                          </a:xfrm>
                          <a:custGeom>
                            <a:avLst/>
                            <a:gdLst/>
                            <a:ahLst/>
                            <a:cxnLst>
                              <a:cxn ang="0">
                                <a:pos x="0" y="119"/>
                              </a:cxn>
                              <a:cxn ang="0">
                                <a:pos x="0" y="23"/>
                              </a:cxn>
                              <a:cxn ang="0">
                                <a:pos x="85" y="0"/>
                              </a:cxn>
                              <a:cxn ang="0">
                                <a:pos x="85" y="96"/>
                              </a:cxn>
                              <a:cxn ang="0">
                                <a:pos x="0" y="119"/>
                              </a:cxn>
                            </a:cxnLst>
                            <a:rect l="0" t="0" r="r" b="b"/>
                            <a:pathLst>
                              <a:path w="85" h="119">
                                <a:moveTo>
                                  <a:pt x="0" y="119"/>
                                </a:moveTo>
                                <a:lnTo>
                                  <a:pt x="0" y="23"/>
                                </a:lnTo>
                                <a:lnTo>
                                  <a:pt x="85" y="0"/>
                                </a:lnTo>
                                <a:lnTo>
                                  <a:pt x="85" y="96"/>
                                </a:lnTo>
                                <a:lnTo>
                                  <a:pt x="0" y="119"/>
                                </a:lnTo>
                                <a:close/>
                              </a:path>
                            </a:pathLst>
                          </a:custGeom>
                          <a:solidFill>
                            <a:srgbClr val="808066"/>
                          </a:solidFill>
                          <a:ln w="4">
                            <a:solidFill>
                              <a:srgbClr val="000000"/>
                            </a:solidFill>
                            <a:round/>
                            <a:headEnd/>
                            <a:tailEnd/>
                          </a:ln>
                        </wps:spPr>
                        <wps:txbx>
                          <w:txbxContent>
                            <w:p w14:paraId="4CFF6D9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355268833" name="Rectangle 92"/>
                        <wps:cNvSpPr>
                          <a:spLocks noChangeArrowheads="1"/>
                        </wps:cNvSpPr>
                        <wps:spPr bwMode="auto">
                          <a:xfrm>
                            <a:off x="5999" y="1364"/>
                            <a:ext cx="255" cy="96"/>
                          </a:xfrm>
                          <a:prstGeom prst="rect">
                            <a:avLst/>
                          </a:prstGeom>
                          <a:solidFill>
                            <a:srgbClr val="FFFFCC"/>
                          </a:solidFill>
                          <a:ln w="4">
                            <a:solidFill>
                              <a:srgbClr val="000000"/>
                            </a:solidFill>
                            <a:miter lim="800000"/>
                            <a:headEnd/>
                            <a:tailEnd/>
                          </a:ln>
                        </wps:spPr>
                        <wps:txbx>
                          <w:txbxContent>
                            <w:p w14:paraId="7E1C4C5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640858360" name="Freeform 91"/>
                        <wps:cNvSpPr>
                          <a:spLocks/>
                        </wps:cNvSpPr>
                        <wps:spPr bwMode="auto">
                          <a:xfrm>
                            <a:off x="5999" y="1341"/>
                            <a:ext cx="340" cy="23"/>
                          </a:xfrm>
                          <a:custGeom>
                            <a:avLst/>
                            <a:gdLst/>
                            <a:ahLst/>
                            <a:cxnLst>
                              <a:cxn ang="0">
                                <a:pos x="255" y="23"/>
                              </a:cxn>
                              <a:cxn ang="0">
                                <a:pos x="340" y="0"/>
                              </a:cxn>
                              <a:cxn ang="0">
                                <a:pos x="85" y="0"/>
                              </a:cxn>
                              <a:cxn ang="0">
                                <a:pos x="0" y="23"/>
                              </a:cxn>
                              <a:cxn ang="0">
                                <a:pos x="255" y="23"/>
                              </a:cxn>
                            </a:cxnLst>
                            <a:rect l="0" t="0" r="r" b="b"/>
                            <a:pathLst>
                              <a:path w="340" h="23">
                                <a:moveTo>
                                  <a:pt x="255" y="23"/>
                                </a:moveTo>
                                <a:lnTo>
                                  <a:pt x="340" y="0"/>
                                </a:lnTo>
                                <a:lnTo>
                                  <a:pt x="85" y="0"/>
                                </a:lnTo>
                                <a:lnTo>
                                  <a:pt x="0" y="23"/>
                                </a:lnTo>
                                <a:lnTo>
                                  <a:pt x="255" y="23"/>
                                </a:lnTo>
                                <a:close/>
                              </a:path>
                            </a:pathLst>
                          </a:custGeom>
                          <a:solidFill>
                            <a:srgbClr val="BFBF99"/>
                          </a:solidFill>
                          <a:ln w="4">
                            <a:solidFill>
                              <a:srgbClr val="000000"/>
                            </a:solidFill>
                            <a:round/>
                            <a:headEnd/>
                            <a:tailEnd/>
                          </a:ln>
                        </wps:spPr>
                        <wps:txbx>
                          <w:txbxContent>
                            <w:p w14:paraId="1EA9839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994246317" name="Rectangle 90"/>
                        <wps:cNvSpPr>
                          <a:spLocks noChangeArrowheads="1"/>
                        </wps:cNvSpPr>
                        <wps:spPr bwMode="auto">
                          <a:xfrm>
                            <a:off x="5540" y="847"/>
                            <a:ext cx="193" cy="177"/>
                          </a:xfrm>
                          <a:prstGeom prst="rect">
                            <a:avLst/>
                          </a:prstGeom>
                          <a:noFill/>
                          <a:ln w="9525">
                            <a:noFill/>
                            <a:miter lim="800000"/>
                            <a:headEnd/>
                            <a:tailEnd/>
                          </a:ln>
                        </wps:spPr>
                        <wps:txbx>
                          <w:txbxContent>
                            <w:p w14:paraId="6829231F"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de-DE"/>
                                </w:rPr>
                                <w:t>34</w:t>
                              </w:r>
                            </w:p>
                          </w:txbxContent>
                        </wps:txbx>
                        <wps:bodyPr vert="horz" wrap="square" lIns="0" tIns="0" rIns="0" bIns="0" numCol="1" anchor="t" anchorCtr="0" compatLnSpc="1">
                          <a:prstTxWarp prst="textNoShape">
                            <a:avLst/>
                          </a:prstTxWarp>
                          <a:noAutofit/>
                        </wps:bodyPr>
                      </wps:wsp>
                      <wps:wsp>
                        <wps:cNvPr id="1094713659" name="Rectangle 89"/>
                        <wps:cNvSpPr>
                          <a:spLocks noChangeArrowheads="1"/>
                        </wps:cNvSpPr>
                        <wps:spPr bwMode="auto">
                          <a:xfrm>
                            <a:off x="6109" y="1313"/>
                            <a:ext cx="104" cy="177"/>
                          </a:xfrm>
                          <a:prstGeom prst="rect">
                            <a:avLst/>
                          </a:prstGeom>
                          <a:noFill/>
                          <a:ln w="9525">
                            <a:noFill/>
                            <a:miter lim="800000"/>
                            <a:headEnd/>
                            <a:tailEnd/>
                          </a:ln>
                        </wps:spPr>
                        <wps:txbx>
                          <w:txbxContent>
                            <w:p w14:paraId="0D35471D"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1</w:t>
                              </w:r>
                            </w:p>
                          </w:txbxContent>
                        </wps:txbx>
                        <wps:bodyPr vert="horz" wrap="square" lIns="0" tIns="0" rIns="0" bIns="0" numCol="1" anchor="t" anchorCtr="0" compatLnSpc="1">
                          <a:prstTxWarp prst="textNoShape">
                            <a:avLst/>
                          </a:prstTxWarp>
                          <a:noAutofit/>
                        </wps:bodyPr>
                      </wps:wsp>
                      <wps:wsp>
                        <wps:cNvPr id="1948190534" name="Rectangle 88"/>
                        <wps:cNvSpPr>
                          <a:spLocks noChangeArrowheads="1"/>
                        </wps:cNvSpPr>
                        <wps:spPr bwMode="auto">
                          <a:xfrm>
                            <a:off x="5855" y="1313"/>
                            <a:ext cx="104" cy="177"/>
                          </a:xfrm>
                          <a:prstGeom prst="rect">
                            <a:avLst/>
                          </a:prstGeom>
                          <a:noFill/>
                          <a:ln w="9525">
                            <a:noFill/>
                            <a:miter lim="800000"/>
                            <a:headEnd/>
                            <a:tailEnd/>
                          </a:ln>
                        </wps:spPr>
                        <wps:txbx>
                          <w:txbxContent>
                            <w:p w14:paraId="4FF5D7C2"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1</w:t>
                              </w:r>
                            </w:p>
                          </w:txbxContent>
                        </wps:txbx>
                        <wps:bodyPr vert="horz" wrap="square" lIns="0" tIns="0" rIns="0" bIns="0" numCol="1" anchor="t" anchorCtr="0" compatLnSpc="1">
                          <a:prstTxWarp prst="textNoShape">
                            <a:avLst/>
                          </a:prstTxWarp>
                          <a:noAutofit/>
                        </wps:bodyPr>
                      </wps:wsp>
                      <wps:wsp>
                        <wps:cNvPr id="467501252" name="Freeform 87"/>
                        <wps:cNvSpPr>
                          <a:spLocks/>
                        </wps:cNvSpPr>
                        <wps:spPr bwMode="auto">
                          <a:xfrm>
                            <a:off x="4091" y="2791"/>
                            <a:ext cx="1475" cy="54"/>
                          </a:xfrm>
                          <a:custGeom>
                            <a:avLst/>
                            <a:gdLst/>
                            <a:ahLst/>
                            <a:cxnLst>
                              <a:cxn ang="0">
                                <a:pos x="0" y="54"/>
                              </a:cxn>
                              <a:cxn ang="0">
                                <a:pos x="99" y="0"/>
                              </a:cxn>
                              <a:cxn ang="0">
                                <a:pos x="1475" y="0"/>
                              </a:cxn>
                              <a:cxn ang="0">
                                <a:pos x="1375" y="54"/>
                              </a:cxn>
                              <a:cxn ang="0">
                                <a:pos x="0" y="54"/>
                              </a:cxn>
                            </a:cxnLst>
                            <a:rect l="0" t="0" r="r" b="b"/>
                            <a:pathLst>
                              <a:path w="1475" h="54">
                                <a:moveTo>
                                  <a:pt x="0" y="54"/>
                                </a:moveTo>
                                <a:lnTo>
                                  <a:pt x="99" y="0"/>
                                </a:lnTo>
                                <a:lnTo>
                                  <a:pt x="1475" y="0"/>
                                </a:lnTo>
                                <a:lnTo>
                                  <a:pt x="1375" y="54"/>
                                </a:lnTo>
                                <a:lnTo>
                                  <a:pt x="0" y="54"/>
                                </a:lnTo>
                                <a:close/>
                              </a:path>
                            </a:pathLst>
                          </a:custGeom>
                          <a:noFill/>
                          <a:ln w="9525">
                            <a:noFill/>
                            <a:round/>
                            <a:headEnd/>
                            <a:tailEnd/>
                          </a:ln>
                        </wps:spPr>
                        <wps:txbx>
                          <w:txbxContent>
                            <w:p w14:paraId="25631E7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644146325" name="Freeform 86"/>
                        <wps:cNvSpPr>
                          <a:spLocks/>
                        </wps:cNvSpPr>
                        <wps:spPr bwMode="auto">
                          <a:xfrm>
                            <a:off x="4091" y="1898"/>
                            <a:ext cx="99" cy="947"/>
                          </a:xfrm>
                          <a:custGeom>
                            <a:avLst/>
                            <a:gdLst/>
                            <a:ahLst/>
                            <a:cxnLst>
                              <a:cxn ang="0">
                                <a:pos x="0" y="947"/>
                              </a:cxn>
                              <a:cxn ang="0">
                                <a:pos x="0" y="53"/>
                              </a:cxn>
                              <a:cxn ang="0">
                                <a:pos x="99" y="0"/>
                              </a:cxn>
                              <a:cxn ang="0">
                                <a:pos x="99" y="893"/>
                              </a:cxn>
                              <a:cxn ang="0">
                                <a:pos x="0" y="947"/>
                              </a:cxn>
                            </a:cxnLst>
                            <a:rect l="0" t="0" r="r" b="b"/>
                            <a:pathLst>
                              <a:path w="99" h="947">
                                <a:moveTo>
                                  <a:pt x="0" y="947"/>
                                </a:moveTo>
                                <a:lnTo>
                                  <a:pt x="0" y="53"/>
                                </a:lnTo>
                                <a:lnTo>
                                  <a:pt x="99" y="0"/>
                                </a:lnTo>
                                <a:lnTo>
                                  <a:pt x="99" y="893"/>
                                </a:lnTo>
                                <a:lnTo>
                                  <a:pt x="0" y="947"/>
                                </a:lnTo>
                                <a:close/>
                              </a:path>
                            </a:pathLst>
                          </a:custGeom>
                          <a:noFill/>
                          <a:ln w="9525">
                            <a:noFill/>
                            <a:round/>
                            <a:headEnd/>
                            <a:tailEnd/>
                          </a:ln>
                        </wps:spPr>
                        <wps:txbx>
                          <w:txbxContent>
                            <w:p w14:paraId="6694B82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76487360" name="Rectangle 85"/>
                        <wps:cNvSpPr>
                          <a:spLocks noChangeArrowheads="1"/>
                        </wps:cNvSpPr>
                        <wps:spPr bwMode="auto">
                          <a:xfrm>
                            <a:off x="4190" y="1898"/>
                            <a:ext cx="1376" cy="893"/>
                          </a:xfrm>
                          <a:prstGeom prst="rect">
                            <a:avLst/>
                          </a:prstGeom>
                          <a:noFill/>
                          <a:ln w="9525">
                            <a:noFill/>
                            <a:miter lim="800000"/>
                            <a:headEnd/>
                            <a:tailEnd/>
                          </a:ln>
                        </wps:spPr>
                        <wps:txbx>
                          <w:txbxContent>
                            <w:p w14:paraId="7268E8A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45119901" name="Freeform 84"/>
                        <wps:cNvSpPr>
                          <a:spLocks/>
                        </wps:cNvSpPr>
                        <wps:spPr bwMode="auto">
                          <a:xfrm>
                            <a:off x="4091" y="2791"/>
                            <a:ext cx="1475" cy="54"/>
                          </a:xfrm>
                          <a:custGeom>
                            <a:avLst/>
                            <a:gdLst/>
                            <a:ahLst/>
                            <a:cxnLst>
                              <a:cxn ang="0">
                                <a:pos x="1475" y="0"/>
                              </a:cxn>
                              <a:cxn ang="0">
                                <a:pos x="1375" y="54"/>
                              </a:cxn>
                              <a:cxn ang="0">
                                <a:pos x="0" y="54"/>
                              </a:cxn>
                              <a:cxn ang="0">
                                <a:pos x="99" y="0"/>
                              </a:cxn>
                              <a:cxn ang="0">
                                <a:pos x="1475" y="0"/>
                              </a:cxn>
                            </a:cxnLst>
                            <a:rect l="0" t="0" r="r" b="b"/>
                            <a:pathLst>
                              <a:path w="1475" h="54">
                                <a:moveTo>
                                  <a:pt x="1475" y="0"/>
                                </a:moveTo>
                                <a:lnTo>
                                  <a:pt x="1375" y="54"/>
                                </a:lnTo>
                                <a:lnTo>
                                  <a:pt x="0" y="54"/>
                                </a:lnTo>
                                <a:lnTo>
                                  <a:pt x="99" y="0"/>
                                </a:lnTo>
                                <a:lnTo>
                                  <a:pt x="1475" y="0"/>
                                </a:lnTo>
                                <a:close/>
                              </a:path>
                            </a:pathLst>
                          </a:custGeom>
                          <a:noFill/>
                          <a:ln w="9525">
                            <a:noFill/>
                            <a:round/>
                            <a:headEnd/>
                            <a:tailEnd/>
                          </a:ln>
                        </wps:spPr>
                        <wps:txbx>
                          <w:txbxContent>
                            <w:p w14:paraId="3DB376D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74987328" name="Freeform 83"/>
                        <wps:cNvSpPr>
                          <a:spLocks/>
                        </wps:cNvSpPr>
                        <wps:spPr bwMode="auto">
                          <a:xfrm>
                            <a:off x="4091" y="1898"/>
                            <a:ext cx="99" cy="947"/>
                          </a:xfrm>
                          <a:custGeom>
                            <a:avLst/>
                            <a:gdLst/>
                            <a:ahLst/>
                            <a:cxnLst>
                              <a:cxn ang="0">
                                <a:pos x="0" y="947"/>
                              </a:cxn>
                              <a:cxn ang="0">
                                <a:pos x="0" y="53"/>
                              </a:cxn>
                              <a:cxn ang="0">
                                <a:pos x="99" y="0"/>
                              </a:cxn>
                              <a:cxn ang="0">
                                <a:pos x="99" y="893"/>
                              </a:cxn>
                              <a:cxn ang="0">
                                <a:pos x="0" y="947"/>
                              </a:cxn>
                            </a:cxnLst>
                            <a:rect l="0" t="0" r="r" b="b"/>
                            <a:pathLst>
                              <a:path w="99" h="947">
                                <a:moveTo>
                                  <a:pt x="0" y="947"/>
                                </a:moveTo>
                                <a:lnTo>
                                  <a:pt x="0" y="53"/>
                                </a:lnTo>
                                <a:lnTo>
                                  <a:pt x="99" y="0"/>
                                </a:lnTo>
                                <a:lnTo>
                                  <a:pt x="99" y="893"/>
                                </a:lnTo>
                                <a:lnTo>
                                  <a:pt x="0" y="947"/>
                                </a:lnTo>
                                <a:close/>
                              </a:path>
                            </a:pathLst>
                          </a:custGeom>
                          <a:noFill/>
                          <a:ln w="9525">
                            <a:noFill/>
                            <a:round/>
                            <a:headEnd/>
                            <a:tailEnd/>
                          </a:ln>
                        </wps:spPr>
                        <wps:txbx>
                          <w:txbxContent>
                            <w:p w14:paraId="28E2D3E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102306284" name="Rectangle 82"/>
                        <wps:cNvSpPr>
                          <a:spLocks noChangeArrowheads="1"/>
                        </wps:cNvSpPr>
                        <wps:spPr bwMode="auto">
                          <a:xfrm>
                            <a:off x="4190" y="1898"/>
                            <a:ext cx="1376" cy="893"/>
                          </a:xfrm>
                          <a:prstGeom prst="rect">
                            <a:avLst/>
                          </a:prstGeom>
                          <a:noFill/>
                          <a:ln w="9525">
                            <a:noFill/>
                            <a:miter lim="800000"/>
                            <a:headEnd/>
                            <a:tailEnd/>
                          </a:ln>
                        </wps:spPr>
                        <wps:txbx>
                          <w:txbxContent>
                            <w:p w14:paraId="20E8D8F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93973551" name="Freeform 81"/>
                        <wps:cNvSpPr>
                          <a:spLocks/>
                        </wps:cNvSpPr>
                        <wps:spPr bwMode="auto">
                          <a:xfrm>
                            <a:off x="4635" y="2500"/>
                            <a:ext cx="113" cy="336"/>
                          </a:xfrm>
                          <a:custGeom>
                            <a:avLst/>
                            <a:gdLst/>
                            <a:ahLst/>
                            <a:cxnLst>
                              <a:cxn ang="0">
                                <a:pos x="0" y="161"/>
                              </a:cxn>
                              <a:cxn ang="0">
                                <a:pos x="0" y="53"/>
                              </a:cxn>
                              <a:cxn ang="0">
                                <a:pos x="107" y="0"/>
                              </a:cxn>
                              <a:cxn ang="0">
                                <a:pos x="107" y="107"/>
                              </a:cxn>
                              <a:cxn ang="0">
                                <a:pos x="0" y="161"/>
                              </a:cxn>
                            </a:cxnLst>
                            <a:rect l="0" t="0" r="r" b="b"/>
                            <a:pathLst>
                              <a:path w="107" h="161">
                                <a:moveTo>
                                  <a:pt x="0" y="161"/>
                                </a:moveTo>
                                <a:lnTo>
                                  <a:pt x="0" y="53"/>
                                </a:lnTo>
                                <a:lnTo>
                                  <a:pt x="107" y="0"/>
                                </a:lnTo>
                                <a:lnTo>
                                  <a:pt x="107" y="107"/>
                                </a:lnTo>
                                <a:lnTo>
                                  <a:pt x="0" y="161"/>
                                </a:lnTo>
                                <a:close/>
                              </a:path>
                            </a:pathLst>
                          </a:custGeom>
                          <a:solidFill>
                            <a:srgbClr val="4D4D80"/>
                          </a:solidFill>
                          <a:ln w="8">
                            <a:solidFill>
                              <a:srgbClr val="000000"/>
                            </a:solidFill>
                            <a:round/>
                            <a:headEnd/>
                            <a:tailEnd/>
                          </a:ln>
                        </wps:spPr>
                        <wps:txbx>
                          <w:txbxContent>
                            <w:p w14:paraId="1FD7E8C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36572787" name="Rectangle 80"/>
                        <wps:cNvSpPr>
                          <a:spLocks noChangeArrowheads="1"/>
                        </wps:cNvSpPr>
                        <wps:spPr bwMode="auto">
                          <a:xfrm>
                            <a:off x="4313" y="2609"/>
                            <a:ext cx="308" cy="236"/>
                          </a:xfrm>
                          <a:prstGeom prst="rect">
                            <a:avLst/>
                          </a:prstGeom>
                          <a:solidFill>
                            <a:srgbClr val="9999FF"/>
                          </a:solidFill>
                          <a:ln w="8">
                            <a:solidFill>
                              <a:srgbClr val="000000"/>
                            </a:solidFill>
                            <a:miter lim="800000"/>
                            <a:headEnd/>
                            <a:tailEnd/>
                          </a:ln>
                        </wps:spPr>
                        <wps:txbx>
                          <w:txbxContent>
                            <w:p w14:paraId="3909CF7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1899804" name="Freeform 79"/>
                        <wps:cNvSpPr>
                          <a:spLocks/>
                        </wps:cNvSpPr>
                        <wps:spPr bwMode="auto">
                          <a:xfrm>
                            <a:off x="4313" y="2505"/>
                            <a:ext cx="434" cy="104"/>
                          </a:xfrm>
                          <a:custGeom>
                            <a:avLst/>
                            <a:gdLst/>
                            <a:ahLst/>
                            <a:cxnLst>
                              <a:cxn ang="0">
                                <a:pos x="308" y="53"/>
                              </a:cxn>
                              <a:cxn ang="0">
                                <a:pos x="415" y="0"/>
                              </a:cxn>
                              <a:cxn ang="0">
                                <a:pos x="108" y="0"/>
                              </a:cxn>
                              <a:cxn ang="0">
                                <a:pos x="0" y="53"/>
                              </a:cxn>
                              <a:cxn ang="0">
                                <a:pos x="308" y="53"/>
                              </a:cxn>
                            </a:cxnLst>
                            <a:rect l="0" t="0" r="r" b="b"/>
                            <a:pathLst>
                              <a:path w="415" h="53">
                                <a:moveTo>
                                  <a:pt x="308" y="53"/>
                                </a:moveTo>
                                <a:lnTo>
                                  <a:pt x="415" y="0"/>
                                </a:lnTo>
                                <a:lnTo>
                                  <a:pt x="108" y="0"/>
                                </a:lnTo>
                                <a:lnTo>
                                  <a:pt x="0" y="53"/>
                                </a:lnTo>
                                <a:lnTo>
                                  <a:pt x="308" y="53"/>
                                </a:lnTo>
                                <a:close/>
                              </a:path>
                            </a:pathLst>
                          </a:custGeom>
                          <a:solidFill>
                            <a:srgbClr val="7373BF"/>
                          </a:solidFill>
                          <a:ln w="8">
                            <a:solidFill>
                              <a:srgbClr val="000000"/>
                            </a:solidFill>
                            <a:round/>
                            <a:headEnd/>
                            <a:tailEnd/>
                          </a:ln>
                        </wps:spPr>
                        <wps:txbx>
                          <w:txbxContent>
                            <w:p w14:paraId="4869ED4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769373896" name="Freeform 78"/>
                        <wps:cNvSpPr>
                          <a:spLocks/>
                        </wps:cNvSpPr>
                        <wps:spPr bwMode="auto">
                          <a:xfrm>
                            <a:off x="4621" y="2791"/>
                            <a:ext cx="415" cy="54"/>
                          </a:xfrm>
                          <a:custGeom>
                            <a:avLst/>
                            <a:gdLst/>
                            <a:ahLst/>
                            <a:cxnLst>
                              <a:cxn ang="0">
                                <a:pos x="307" y="54"/>
                              </a:cxn>
                              <a:cxn ang="0">
                                <a:pos x="415" y="0"/>
                              </a:cxn>
                              <a:cxn ang="0">
                                <a:pos x="107" y="0"/>
                              </a:cxn>
                              <a:cxn ang="0">
                                <a:pos x="0" y="54"/>
                              </a:cxn>
                              <a:cxn ang="0">
                                <a:pos x="307" y="54"/>
                              </a:cxn>
                            </a:cxnLst>
                            <a:rect l="0" t="0" r="r" b="b"/>
                            <a:pathLst>
                              <a:path w="415" h="54">
                                <a:moveTo>
                                  <a:pt x="307" y="54"/>
                                </a:moveTo>
                                <a:lnTo>
                                  <a:pt x="415" y="0"/>
                                </a:lnTo>
                                <a:lnTo>
                                  <a:pt x="107" y="0"/>
                                </a:lnTo>
                                <a:lnTo>
                                  <a:pt x="0" y="54"/>
                                </a:lnTo>
                                <a:lnTo>
                                  <a:pt x="307" y="54"/>
                                </a:lnTo>
                                <a:close/>
                              </a:path>
                            </a:pathLst>
                          </a:custGeom>
                          <a:solidFill>
                            <a:srgbClr val="73264D"/>
                          </a:solidFill>
                          <a:ln w="8">
                            <a:solidFill>
                              <a:srgbClr val="000000"/>
                            </a:solidFill>
                            <a:round/>
                            <a:headEnd/>
                            <a:tailEnd/>
                          </a:ln>
                        </wps:spPr>
                        <wps:txbx>
                          <w:txbxContent>
                            <w:p w14:paraId="22C01109"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508020927" name="Freeform 77"/>
                        <wps:cNvSpPr>
                          <a:spLocks/>
                        </wps:cNvSpPr>
                        <wps:spPr bwMode="auto">
                          <a:xfrm>
                            <a:off x="5235" y="1951"/>
                            <a:ext cx="108" cy="894"/>
                          </a:xfrm>
                          <a:custGeom>
                            <a:avLst/>
                            <a:gdLst/>
                            <a:ahLst/>
                            <a:cxnLst>
                              <a:cxn ang="0">
                                <a:pos x="0" y="894"/>
                              </a:cxn>
                              <a:cxn ang="0">
                                <a:pos x="0" y="54"/>
                              </a:cxn>
                              <a:cxn ang="0">
                                <a:pos x="108" y="0"/>
                              </a:cxn>
                              <a:cxn ang="0">
                                <a:pos x="108" y="840"/>
                              </a:cxn>
                              <a:cxn ang="0">
                                <a:pos x="0" y="894"/>
                              </a:cxn>
                            </a:cxnLst>
                            <a:rect l="0" t="0" r="r" b="b"/>
                            <a:pathLst>
                              <a:path w="108" h="894">
                                <a:moveTo>
                                  <a:pt x="0" y="894"/>
                                </a:moveTo>
                                <a:lnTo>
                                  <a:pt x="0" y="54"/>
                                </a:lnTo>
                                <a:lnTo>
                                  <a:pt x="108" y="0"/>
                                </a:lnTo>
                                <a:lnTo>
                                  <a:pt x="108" y="840"/>
                                </a:lnTo>
                                <a:lnTo>
                                  <a:pt x="0" y="894"/>
                                </a:lnTo>
                                <a:close/>
                              </a:path>
                            </a:pathLst>
                          </a:custGeom>
                          <a:solidFill>
                            <a:srgbClr val="808066"/>
                          </a:solidFill>
                          <a:ln w="8">
                            <a:solidFill>
                              <a:srgbClr val="000000"/>
                            </a:solidFill>
                            <a:round/>
                            <a:headEnd/>
                            <a:tailEnd/>
                          </a:ln>
                        </wps:spPr>
                        <wps:txbx>
                          <w:txbxContent>
                            <w:p w14:paraId="3D5A5D1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26359819" name="Rectangle 76"/>
                        <wps:cNvSpPr>
                          <a:spLocks noChangeArrowheads="1"/>
                        </wps:cNvSpPr>
                        <wps:spPr bwMode="auto">
                          <a:xfrm>
                            <a:off x="4928" y="2005"/>
                            <a:ext cx="307" cy="840"/>
                          </a:xfrm>
                          <a:prstGeom prst="rect">
                            <a:avLst/>
                          </a:prstGeom>
                          <a:solidFill>
                            <a:srgbClr val="FFFFCC"/>
                          </a:solidFill>
                          <a:ln w="8">
                            <a:solidFill>
                              <a:srgbClr val="000000"/>
                            </a:solidFill>
                            <a:miter lim="800000"/>
                            <a:headEnd/>
                            <a:tailEnd/>
                          </a:ln>
                        </wps:spPr>
                        <wps:txbx>
                          <w:txbxContent>
                            <w:p w14:paraId="4EB2E90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54404552" name="Freeform 75"/>
                        <wps:cNvSpPr>
                          <a:spLocks/>
                        </wps:cNvSpPr>
                        <wps:spPr bwMode="auto">
                          <a:xfrm>
                            <a:off x="4928" y="1951"/>
                            <a:ext cx="415" cy="54"/>
                          </a:xfrm>
                          <a:custGeom>
                            <a:avLst/>
                            <a:gdLst/>
                            <a:ahLst/>
                            <a:cxnLst>
                              <a:cxn ang="0">
                                <a:pos x="307" y="54"/>
                              </a:cxn>
                              <a:cxn ang="0">
                                <a:pos x="415" y="0"/>
                              </a:cxn>
                              <a:cxn ang="0">
                                <a:pos x="108" y="0"/>
                              </a:cxn>
                              <a:cxn ang="0">
                                <a:pos x="0" y="54"/>
                              </a:cxn>
                              <a:cxn ang="0">
                                <a:pos x="307" y="54"/>
                              </a:cxn>
                            </a:cxnLst>
                            <a:rect l="0" t="0" r="r" b="b"/>
                            <a:pathLst>
                              <a:path w="415" h="54">
                                <a:moveTo>
                                  <a:pt x="307" y="54"/>
                                </a:moveTo>
                                <a:lnTo>
                                  <a:pt x="415" y="0"/>
                                </a:lnTo>
                                <a:lnTo>
                                  <a:pt x="108" y="0"/>
                                </a:lnTo>
                                <a:lnTo>
                                  <a:pt x="0" y="54"/>
                                </a:lnTo>
                                <a:lnTo>
                                  <a:pt x="307" y="54"/>
                                </a:lnTo>
                                <a:close/>
                              </a:path>
                            </a:pathLst>
                          </a:custGeom>
                          <a:solidFill>
                            <a:srgbClr val="BFBF99"/>
                          </a:solidFill>
                          <a:ln w="8">
                            <a:solidFill>
                              <a:srgbClr val="000000"/>
                            </a:solidFill>
                            <a:round/>
                            <a:headEnd/>
                            <a:tailEnd/>
                          </a:ln>
                        </wps:spPr>
                        <wps:txbx>
                          <w:txbxContent>
                            <w:p w14:paraId="40A2233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692828031" name="Rectangle 74"/>
                        <wps:cNvSpPr>
                          <a:spLocks noChangeArrowheads="1"/>
                        </wps:cNvSpPr>
                        <wps:spPr bwMode="auto">
                          <a:xfrm>
                            <a:off x="4385" y="2596"/>
                            <a:ext cx="193" cy="177"/>
                          </a:xfrm>
                          <a:prstGeom prst="rect">
                            <a:avLst/>
                          </a:prstGeom>
                          <a:noFill/>
                          <a:ln w="9525">
                            <a:noFill/>
                            <a:miter lim="800000"/>
                            <a:headEnd/>
                            <a:tailEnd/>
                          </a:ln>
                        </wps:spPr>
                        <wps:txbx>
                          <w:txbxContent>
                            <w:p w14:paraId="272E740A"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de-DE"/>
                                </w:rPr>
                                <w:t>46</w:t>
                              </w:r>
                            </w:p>
                          </w:txbxContent>
                        </wps:txbx>
                        <wps:bodyPr vert="horz" wrap="square" lIns="0" tIns="0" rIns="0" bIns="0" numCol="1" anchor="t" anchorCtr="0" compatLnSpc="1">
                          <a:prstTxWarp prst="textNoShape">
                            <a:avLst/>
                          </a:prstTxWarp>
                          <a:noAutofit/>
                        </wps:bodyPr>
                      </wps:wsp>
                      <wps:wsp>
                        <wps:cNvPr id="200775896" name="Rectangle 73"/>
                        <wps:cNvSpPr>
                          <a:spLocks noChangeArrowheads="1"/>
                        </wps:cNvSpPr>
                        <wps:spPr bwMode="auto">
                          <a:xfrm>
                            <a:off x="4767" y="2557"/>
                            <a:ext cx="104" cy="177"/>
                          </a:xfrm>
                          <a:prstGeom prst="rect">
                            <a:avLst/>
                          </a:prstGeom>
                          <a:noFill/>
                          <a:ln w="9525">
                            <a:noFill/>
                            <a:miter lim="800000"/>
                            <a:headEnd/>
                            <a:tailEnd/>
                          </a:ln>
                        </wps:spPr>
                        <wps:txbx>
                          <w:txbxContent>
                            <w:p w14:paraId="3C2662CC"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0</w:t>
                              </w:r>
                            </w:p>
                          </w:txbxContent>
                        </wps:txbx>
                        <wps:bodyPr vert="horz" wrap="square" lIns="0" tIns="0" rIns="0" bIns="0" numCol="1" anchor="t" anchorCtr="0" compatLnSpc="1">
                          <a:prstTxWarp prst="textNoShape">
                            <a:avLst/>
                          </a:prstTxWarp>
                          <a:noAutofit/>
                        </wps:bodyPr>
                      </wps:wsp>
                      <wps:wsp>
                        <wps:cNvPr id="385466618" name="Rectangle 72"/>
                        <wps:cNvSpPr>
                          <a:spLocks noChangeArrowheads="1"/>
                        </wps:cNvSpPr>
                        <wps:spPr bwMode="auto">
                          <a:xfrm>
                            <a:off x="5018" y="2332"/>
                            <a:ext cx="216" cy="218"/>
                          </a:xfrm>
                          <a:prstGeom prst="rect">
                            <a:avLst/>
                          </a:prstGeom>
                          <a:noFill/>
                          <a:ln w="9525">
                            <a:noFill/>
                            <a:miter lim="800000"/>
                            <a:headEnd/>
                            <a:tailEnd/>
                          </a:ln>
                        </wps:spPr>
                        <wps:txbx>
                          <w:txbxContent>
                            <w:p w14:paraId="27A90AAC" w14:textId="77777777" w:rsidR="00D46CFF" w:rsidRDefault="00D46CFF" w:rsidP="00964C5E">
                              <w:pPr>
                                <w:pStyle w:val="a9"/>
                                <w:spacing w:before="0" w:beforeAutospacing="0" w:after="0" w:afterAutospacing="0"/>
                                <w:textAlignment w:val="baseline"/>
                              </w:pPr>
                              <w:r w:rsidRPr="00016E2F">
                                <w:rPr>
                                  <w:color w:val="000000"/>
                                  <w:kern w:val="24"/>
                                  <w:sz w:val="20"/>
                                  <w:szCs w:val="20"/>
                                  <w:lang w:val="en-US"/>
                                </w:rPr>
                                <w:t>46</w:t>
                              </w:r>
                            </w:p>
                          </w:txbxContent>
                        </wps:txbx>
                        <wps:bodyPr vert="horz" wrap="square" lIns="0" tIns="0" rIns="0" bIns="0" numCol="1" anchor="t" anchorCtr="0" compatLnSpc="1">
                          <a:prstTxWarp prst="textNoShape">
                            <a:avLst/>
                          </a:prstTxWarp>
                          <a:noAutofit/>
                        </wps:bodyPr>
                      </wps:wsp>
                      <wps:wsp>
                        <wps:cNvPr id="1882969881" name="Freeform 71"/>
                        <wps:cNvSpPr>
                          <a:spLocks/>
                        </wps:cNvSpPr>
                        <wps:spPr bwMode="auto">
                          <a:xfrm>
                            <a:off x="2408" y="1576"/>
                            <a:ext cx="1278" cy="60"/>
                          </a:xfrm>
                          <a:custGeom>
                            <a:avLst/>
                            <a:gdLst/>
                            <a:ahLst/>
                            <a:cxnLst>
                              <a:cxn ang="0">
                                <a:pos x="0" y="30"/>
                              </a:cxn>
                              <a:cxn ang="0">
                                <a:pos x="45" y="0"/>
                              </a:cxn>
                              <a:cxn ang="0">
                                <a:pos x="639" y="0"/>
                              </a:cxn>
                              <a:cxn ang="0">
                                <a:pos x="594" y="30"/>
                              </a:cxn>
                              <a:cxn ang="0">
                                <a:pos x="0" y="30"/>
                              </a:cxn>
                            </a:cxnLst>
                            <a:rect l="0" t="0" r="r" b="b"/>
                            <a:pathLst>
                              <a:path w="639" h="30">
                                <a:moveTo>
                                  <a:pt x="0" y="30"/>
                                </a:moveTo>
                                <a:lnTo>
                                  <a:pt x="45" y="0"/>
                                </a:lnTo>
                                <a:lnTo>
                                  <a:pt x="639" y="0"/>
                                </a:lnTo>
                                <a:lnTo>
                                  <a:pt x="594" y="30"/>
                                </a:lnTo>
                                <a:lnTo>
                                  <a:pt x="0" y="30"/>
                                </a:lnTo>
                                <a:close/>
                              </a:path>
                            </a:pathLst>
                          </a:custGeom>
                          <a:noFill/>
                          <a:ln w="9525">
                            <a:noFill/>
                            <a:round/>
                            <a:headEnd/>
                            <a:tailEnd/>
                          </a:ln>
                        </wps:spPr>
                        <wps:txbx>
                          <w:txbxContent>
                            <w:p w14:paraId="1B0B24C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4701086" name="Freeform 70"/>
                        <wps:cNvSpPr>
                          <a:spLocks/>
                        </wps:cNvSpPr>
                        <wps:spPr bwMode="auto">
                          <a:xfrm>
                            <a:off x="2408" y="954"/>
                            <a:ext cx="90" cy="682"/>
                          </a:xfrm>
                          <a:custGeom>
                            <a:avLst/>
                            <a:gdLst/>
                            <a:ahLst/>
                            <a:cxnLst>
                              <a:cxn ang="0">
                                <a:pos x="0" y="341"/>
                              </a:cxn>
                              <a:cxn ang="0">
                                <a:pos x="0" y="30"/>
                              </a:cxn>
                              <a:cxn ang="0">
                                <a:pos x="45" y="0"/>
                              </a:cxn>
                              <a:cxn ang="0">
                                <a:pos x="45" y="311"/>
                              </a:cxn>
                              <a:cxn ang="0">
                                <a:pos x="0" y="341"/>
                              </a:cxn>
                            </a:cxnLst>
                            <a:rect l="0" t="0" r="r" b="b"/>
                            <a:pathLst>
                              <a:path w="45" h="341">
                                <a:moveTo>
                                  <a:pt x="0" y="341"/>
                                </a:moveTo>
                                <a:lnTo>
                                  <a:pt x="0" y="30"/>
                                </a:lnTo>
                                <a:lnTo>
                                  <a:pt x="45" y="0"/>
                                </a:lnTo>
                                <a:lnTo>
                                  <a:pt x="45" y="311"/>
                                </a:lnTo>
                                <a:lnTo>
                                  <a:pt x="0" y="341"/>
                                </a:lnTo>
                                <a:close/>
                              </a:path>
                            </a:pathLst>
                          </a:custGeom>
                          <a:noFill/>
                          <a:ln w="9525">
                            <a:noFill/>
                            <a:round/>
                            <a:headEnd/>
                            <a:tailEnd/>
                          </a:ln>
                        </wps:spPr>
                        <wps:txbx>
                          <w:txbxContent>
                            <w:p w14:paraId="158FAEC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680512151" name="Rectangle 69"/>
                        <wps:cNvSpPr>
                          <a:spLocks noChangeArrowheads="1"/>
                        </wps:cNvSpPr>
                        <wps:spPr bwMode="auto">
                          <a:xfrm>
                            <a:off x="2498" y="954"/>
                            <a:ext cx="1188" cy="622"/>
                          </a:xfrm>
                          <a:prstGeom prst="rect">
                            <a:avLst/>
                          </a:prstGeom>
                          <a:noFill/>
                          <a:ln w="9525">
                            <a:noFill/>
                            <a:miter lim="800000"/>
                            <a:headEnd/>
                            <a:tailEnd/>
                          </a:ln>
                        </wps:spPr>
                        <wps:txbx>
                          <w:txbxContent>
                            <w:p w14:paraId="4430EE1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68128409" name="Freeform 68"/>
                        <wps:cNvSpPr>
                          <a:spLocks/>
                        </wps:cNvSpPr>
                        <wps:spPr bwMode="auto">
                          <a:xfrm>
                            <a:off x="2408" y="1576"/>
                            <a:ext cx="1278" cy="60"/>
                          </a:xfrm>
                          <a:custGeom>
                            <a:avLst/>
                            <a:gdLst/>
                            <a:ahLst/>
                            <a:cxnLst>
                              <a:cxn ang="0">
                                <a:pos x="639" y="0"/>
                              </a:cxn>
                              <a:cxn ang="0">
                                <a:pos x="594" y="30"/>
                              </a:cxn>
                              <a:cxn ang="0">
                                <a:pos x="0" y="30"/>
                              </a:cxn>
                              <a:cxn ang="0">
                                <a:pos x="45" y="0"/>
                              </a:cxn>
                              <a:cxn ang="0">
                                <a:pos x="639" y="0"/>
                              </a:cxn>
                            </a:cxnLst>
                            <a:rect l="0" t="0" r="r" b="b"/>
                            <a:pathLst>
                              <a:path w="639" h="30">
                                <a:moveTo>
                                  <a:pt x="639" y="0"/>
                                </a:moveTo>
                                <a:lnTo>
                                  <a:pt x="594" y="30"/>
                                </a:lnTo>
                                <a:lnTo>
                                  <a:pt x="0" y="30"/>
                                </a:lnTo>
                                <a:lnTo>
                                  <a:pt x="45" y="0"/>
                                </a:lnTo>
                                <a:lnTo>
                                  <a:pt x="639" y="0"/>
                                </a:lnTo>
                                <a:close/>
                              </a:path>
                            </a:pathLst>
                          </a:custGeom>
                          <a:noFill/>
                          <a:ln w="9525">
                            <a:noFill/>
                            <a:round/>
                            <a:headEnd/>
                            <a:tailEnd/>
                          </a:ln>
                        </wps:spPr>
                        <wps:txbx>
                          <w:txbxContent>
                            <w:p w14:paraId="242BEF5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4843478" name="Freeform 67"/>
                        <wps:cNvSpPr>
                          <a:spLocks/>
                        </wps:cNvSpPr>
                        <wps:spPr bwMode="auto">
                          <a:xfrm>
                            <a:off x="2408" y="954"/>
                            <a:ext cx="90" cy="682"/>
                          </a:xfrm>
                          <a:custGeom>
                            <a:avLst/>
                            <a:gdLst/>
                            <a:ahLst/>
                            <a:cxnLst>
                              <a:cxn ang="0">
                                <a:pos x="0" y="341"/>
                              </a:cxn>
                              <a:cxn ang="0">
                                <a:pos x="0" y="30"/>
                              </a:cxn>
                              <a:cxn ang="0">
                                <a:pos x="45" y="0"/>
                              </a:cxn>
                              <a:cxn ang="0">
                                <a:pos x="45" y="311"/>
                              </a:cxn>
                              <a:cxn ang="0">
                                <a:pos x="0" y="341"/>
                              </a:cxn>
                            </a:cxnLst>
                            <a:rect l="0" t="0" r="r" b="b"/>
                            <a:pathLst>
                              <a:path w="45" h="341">
                                <a:moveTo>
                                  <a:pt x="0" y="341"/>
                                </a:moveTo>
                                <a:lnTo>
                                  <a:pt x="0" y="30"/>
                                </a:lnTo>
                                <a:lnTo>
                                  <a:pt x="45" y="0"/>
                                </a:lnTo>
                                <a:lnTo>
                                  <a:pt x="45" y="311"/>
                                </a:lnTo>
                                <a:lnTo>
                                  <a:pt x="0" y="341"/>
                                </a:lnTo>
                                <a:close/>
                              </a:path>
                            </a:pathLst>
                          </a:custGeom>
                          <a:noFill/>
                          <a:ln w="9525">
                            <a:noFill/>
                            <a:round/>
                            <a:headEnd/>
                            <a:tailEnd/>
                          </a:ln>
                        </wps:spPr>
                        <wps:txbx>
                          <w:txbxContent>
                            <w:p w14:paraId="4489621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99857844" name="Rectangle 66"/>
                        <wps:cNvSpPr>
                          <a:spLocks noChangeArrowheads="1"/>
                        </wps:cNvSpPr>
                        <wps:spPr bwMode="auto">
                          <a:xfrm>
                            <a:off x="2498" y="954"/>
                            <a:ext cx="1188" cy="622"/>
                          </a:xfrm>
                          <a:prstGeom prst="rect">
                            <a:avLst/>
                          </a:prstGeom>
                          <a:noFill/>
                          <a:ln w="9525">
                            <a:noFill/>
                            <a:miter lim="800000"/>
                            <a:headEnd/>
                            <a:tailEnd/>
                          </a:ln>
                        </wps:spPr>
                        <wps:txbx>
                          <w:txbxContent>
                            <w:p w14:paraId="658456B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94406844" name="Freeform 65"/>
                        <wps:cNvSpPr>
                          <a:spLocks/>
                        </wps:cNvSpPr>
                        <wps:spPr bwMode="auto">
                          <a:xfrm>
                            <a:off x="2870" y="950"/>
                            <a:ext cx="90" cy="686"/>
                          </a:xfrm>
                          <a:custGeom>
                            <a:avLst/>
                            <a:gdLst/>
                            <a:ahLst/>
                            <a:cxnLst>
                              <a:cxn ang="0">
                                <a:pos x="0" y="343"/>
                              </a:cxn>
                              <a:cxn ang="0">
                                <a:pos x="0" y="32"/>
                              </a:cxn>
                              <a:cxn ang="0">
                                <a:pos x="45" y="0"/>
                              </a:cxn>
                              <a:cxn ang="0">
                                <a:pos x="45" y="313"/>
                              </a:cxn>
                              <a:cxn ang="0">
                                <a:pos x="0" y="343"/>
                              </a:cxn>
                            </a:cxnLst>
                            <a:rect l="0" t="0" r="r" b="b"/>
                            <a:pathLst>
                              <a:path w="45" h="343">
                                <a:moveTo>
                                  <a:pt x="0" y="343"/>
                                </a:moveTo>
                                <a:lnTo>
                                  <a:pt x="0" y="32"/>
                                </a:lnTo>
                                <a:lnTo>
                                  <a:pt x="45" y="0"/>
                                </a:lnTo>
                                <a:lnTo>
                                  <a:pt x="45" y="313"/>
                                </a:lnTo>
                                <a:lnTo>
                                  <a:pt x="0" y="343"/>
                                </a:lnTo>
                                <a:close/>
                              </a:path>
                            </a:pathLst>
                          </a:custGeom>
                          <a:solidFill>
                            <a:srgbClr val="4D4D80"/>
                          </a:solidFill>
                          <a:ln w="2">
                            <a:solidFill>
                              <a:srgbClr val="000000"/>
                            </a:solidFill>
                            <a:round/>
                            <a:headEnd/>
                            <a:tailEnd/>
                          </a:ln>
                        </wps:spPr>
                        <wps:txbx>
                          <w:txbxContent>
                            <w:p w14:paraId="20FF357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127922482" name="Rectangle 64"/>
                        <wps:cNvSpPr>
                          <a:spLocks noChangeArrowheads="1"/>
                        </wps:cNvSpPr>
                        <wps:spPr bwMode="auto">
                          <a:xfrm>
                            <a:off x="2608" y="1014"/>
                            <a:ext cx="262" cy="622"/>
                          </a:xfrm>
                          <a:prstGeom prst="rect">
                            <a:avLst/>
                          </a:prstGeom>
                          <a:solidFill>
                            <a:srgbClr val="9999FF"/>
                          </a:solidFill>
                          <a:ln w="2">
                            <a:solidFill>
                              <a:srgbClr val="000000"/>
                            </a:solidFill>
                            <a:miter lim="800000"/>
                            <a:headEnd/>
                            <a:tailEnd/>
                          </a:ln>
                        </wps:spPr>
                        <wps:txbx>
                          <w:txbxContent>
                            <w:p w14:paraId="79B4178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47415282" name="Freeform 63"/>
                        <wps:cNvSpPr>
                          <a:spLocks/>
                        </wps:cNvSpPr>
                        <wps:spPr bwMode="auto">
                          <a:xfrm>
                            <a:off x="2608" y="950"/>
                            <a:ext cx="352" cy="64"/>
                          </a:xfrm>
                          <a:custGeom>
                            <a:avLst/>
                            <a:gdLst/>
                            <a:ahLst/>
                            <a:cxnLst>
                              <a:cxn ang="0">
                                <a:pos x="131" y="32"/>
                              </a:cxn>
                              <a:cxn ang="0">
                                <a:pos x="176" y="0"/>
                              </a:cxn>
                              <a:cxn ang="0">
                                <a:pos x="44" y="0"/>
                              </a:cxn>
                              <a:cxn ang="0">
                                <a:pos x="0" y="32"/>
                              </a:cxn>
                              <a:cxn ang="0">
                                <a:pos x="131" y="32"/>
                              </a:cxn>
                            </a:cxnLst>
                            <a:rect l="0" t="0" r="r" b="b"/>
                            <a:pathLst>
                              <a:path w="176" h="32">
                                <a:moveTo>
                                  <a:pt x="131" y="32"/>
                                </a:moveTo>
                                <a:lnTo>
                                  <a:pt x="176" y="0"/>
                                </a:lnTo>
                                <a:lnTo>
                                  <a:pt x="44" y="0"/>
                                </a:lnTo>
                                <a:lnTo>
                                  <a:pt x="0" y="32"/>
                                </a:lnTo>
                                <a:lnTo>
                                  <a:pt x="131" y="32"/>
                                </a:lnTo>
                                <a:close/>
                              </a:path>
                            </a:pathLst>
                          </a:custGeom>
                          <a:solidFill>
                            <a:srgbClr val="7373BF"/>
                          </a:solidFill>
                          <a:ln w="2">
                            <a:solidFill>
                              <a:srgbClr val="000000"/>
                            </a:solidFill>
                            <a:round/>
                            <a:headEnd/>
                            <a:tailEnd/>
                          </a:ln>
                        </wps:spPr>
                        <wps:txbx>
                          <w:txbxContent>
                            <w:p w14:paraId="0CF6D64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09619675" name="Freeform 62"/>
                        <wps:cNvSpPr>
                          <a:spLocks/>
                        </wps:cNvSpPr>
                        <wps:spPr bwMode="auto">
                          <a:xfrm>
                            <a:off x="3134" y="1420"/>
                            <a:ext cx="90" cy="216"/>
                          </a:xfrm>
                          <a:custGeom>
                            <a:avLst/>
                            <a:gdLst/>
                            <a:ahLst/>
                            <a:cxnLst>
                              <a:cxn ang="0">
                                <a:pos x="0" y="108"/>
                              </a:cxn>
                              <a:cxn ang="0">
                                <a:pos x="0" y="31"/>
                              </a:cxn>
                              <a:cxn ang="0">
                                <a:pos x="45" y="0"/>
                              </a:cxn>
                              <a:cxn ang="0">
                                <a:pos x="45" y="78"/>
                              </a:cxn>
                              <a:cxn ang="0">
                                <a:pos x="0" y="108"/>
                              </a:cxn>
                            </a:cxnLst>
                            <a:rect l="0" t="0" r="r" b="b"/>
                            <a:pathLst>
                              <a:path w="45" h="108">
                                <a:moveTo>
                                  <a:pt x="0" y="108"/>
                                </a:moveTo>
                                <a:lnTo>
                                  <a:pt x="0" y="31"/>
                                </a:lnTo>
                                <a:lnTo>
                                  <a:pt x="45" y="0"/>
                                </a:lnTo>
                                <a:lnTo>
                                  <a:pt x="45" y="78"/>
                                </a:lnTo>
                                <a:lnTo>
                                  <a:pt x="0" y="108"/>
                                </a:lnTo>
                                <a:close/>
                              </a:path>
                            </a:pathLst>
                          </a:custGeom>
                          <a:solidFill>
                            <a:srgbClr val="4D1A33"/>
                          </a:solidFill>
                          <a:ln w="2">
                            <a:solidFill>
                              <a:srgbClr val="000000"/>
                            </a:solidFill>
                            <a:round/>
                            <a:headEnd/>
                            <a:tailEnd/>
                          </a:ln>
                        </wps:spPr>
                        <wps:txbx>
                          <w:txbxContent>
                            <w:p w14:paraId="74874BF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09860786" name="Rectangle 61"/>
                        <wps:cNvSpPr>
                          <a:spLocks noChangeArrowheads="1"/>
                        </wps:cNvSpPr>
                        <wps:spPr bwMode="auto">
                          <a:xfrm>
                            <a:off x="2870" y="1482"/>
                            <a:ext cx="264" cy="154"/>
                          </a:xfrm>
                          <a:prstGeom prst="rect">
                            <a:avLst/>
                          </a:prstGeom>
                          <a:solidFill>
                            <a:srgbClr val="993366"/>
                          </a:solidFill>
                          <a:ln w="2">
                            <a:solidFill>
                              <a:srgbClr val="000000"/>
                            </a:solidFill>
                            <a:miter lim="800000"/>
                            <a:headEnd/>
                            <a:tailEnd/>
                          </a:ln>
                        </wps:spPr>
                        <wps:txbx>
                          <w:txbxContent>
                            <w:p w14:paraId="057A2B5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524797550" name="Freeform 60"/>
                        <wps:cNvSpPr>
                          <a:spLocks/>
                        </wps:cNvSpPr>
                        <wps:spPr bwMode="auto">
                          <a:xfrm>
                            <a:off x="2870" y="1420"/>
                            <a:ext cx="354" cy="62"/>
                          </a:xfrm>
                          <a:custGeom>
                            <a:avLst/>
                            <a:gdLst/>
                            <a:ahLst/>
                            <a:cxnLst>
                              <a:cxn ang="0">
                                <a:pos x="132" y="31"/>
                              </a:cxn>
                              <a:cxn ang="0">
                                <a:pos x="177" y="0"/>
                              </a:cxn>
                              <a:cxn ang="0">
                                <a:pos x="45" y="0"/>
                              </a:cxn>
                              <a:cxn ang="0">
                                <a:pos x="0" y="31"/>
                              </a:cxn>
                              <a:cxn ang="0">
                                <a:pos x="132" y="31"/>
                              </a:cxn>
                            </a:cxnLst>
                            <a:rect l="0" t="0" r="r" b="b"/>
                            <a:pathLst>
                              <a:path w="177" h="31">
                                <a:moveTo>
                                  <a:pt x="132" y="31"/>
                                </a:moveTo>
                                <a:lnTo>
                                  <a:pt x="177" y="0"/>
                                </a:lnTo>
                                <a:lnTo>
                                  <a:pt x="45" y="0"/>
                                </a:lnTo>
                                <a:lnTo>
                                  <a:pt x="0" y="31"/>
                                </a:lnTo>
                                <a:lnTo>
                                  <a:pt x="132" y="31"/>
                                </a:lnTo>
                                <a:close/>
                              </a:path>
                            </a:pathLst>
                          </a:custGeom>
                          <a:solidFill>
                            <a:srgbClr val="73264D"/>
                          </a:solidFill>
                          <a:ln w="2">
                            <a:solidFill>
                              <a:srgbClr val="000000"/>
                            </a:solidFill>
                            <a:round/>
                            <a:headEnd/>
                            <a:tailEnd/>
                          </a:ln>
                        </wps:spPr>
                        <wps:txbx>
                          <w:txbxContent>
                            <w:p w14:paraId="3ADD253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415294775" name="Freeform 59"/>
                        <wps:cNvSpPr>
                          <a:spLocks/>
                        </wps:cNvSpPr>
                        <wps:spPr bwMode="auto">
                          <a:xfrm>
                            <a:off x="3398" y="1056"/>
                            <a:ext cx="88" cy="580"/>
                          </a:xfrm>
                          <a:custGeom>
                            <a:avLst/>
                            <a:gdLst/>
                            <a:ahLst/>
                            <a:cxnLst>
                              <a:cxn ang="0">
                                <a:pos x="0" y="290"/>
                              </a:cxn>
                              <a:cxn ang="0">
                                <a:pos x="0" y="30"/>
                              </a:cxn>
                              <a:cxn ang="0">
                                <a:pos x="44" y="0"/>
                              </a:cxn>
                              <a:cxn ang="0">
                                <a:pos x="44" y="260"/>
                              </a:cxn>
                              <a:cxn ang="0">
                                <a:pos x="0" y="290"/>
                              </a:cxn>
                            </a:cxnLst>
                            <a:rect l="0" t="0" r="r" b="b"/>
                            <a:pathLst>
                              <a:path w="44" h="290">
                                <a:moveTo>
                                  <a:pt x="0" y="290"/>
                                </a:moveTo>
                                <a:lnTo>
                                  <a:pt x="0" y="30"/>
                                </a:lnTo>
                                <a:lnTo>
                                  <a:pt x="44" y="0"/>
                                </a:lnTo>
                                <a:lnTo>
                                  <a:pt x="44" y="260"/>
                                </a:lnTo>
                                <a:lnTo>
                                  <a:pt x="0" y="290"/>
                                </a:lnTo>
                                <a:close/>
                              </a:path>
                            </a:pathLst>
                          </a:custGeom>
                          <a:solidFill>
                            <a:srgbClr val="808066"/>
                          </a:solidFill>
                          <a:ln w="2">
                            <a:solidFill>
                              <a:srgbClr val="000000"/>
                            </a:solidFill>
                            <a:round/>
                            <a:headEnd/>
                            <a:tailEnd/>
                          </a:ln>
                        </wps:spPr>
                        <wps:txbx>
                          <w:txbxContent>
                            <w:p w14:paraId="50EA41F7"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42255215" name="Rectangle 58"/>
                        <wps:cNvSpPr>
                          <a:spLocks noChangeArrowheads="1"/>
                        </wps:cNvSpPr>
                        <wps:spPr bwMode="auto">
                          <a:xfrm>
                            <a:off x="3134" y="1116"/>
                            <a:ext cx="264" cy="520"/>
                          </a:xfrm>
                          <a:prstGeom prst="rect">
                            <a:avLst/>
                          </a:prstGeom>
                          <a:solidFill>
                            <a:srgbClr val="FFFFCC"/>
                          </a:solidFill>
                          <a:ln w="2">
                            <a:solidFill>
                              <a:srgbClr val="000000"/>
                            </a:solidFill>
                            <a:miter lim="800000"/>
                            <a:headEnd/>
                            <a:tailEnd/>
                          </a:ln>
                        </wps:spPr>
                        <wps:txbx>
                          <w:txbxContent>
                            <w:p w14:paraId="45F1926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75025139" name="Freeform 57"/>
                        <wps:cNvSpPr>
                          <a:spLocks/>
                        </wps:cNvSpPr>
                        <wps:spPr bwMode="auto">
                          <a:xfrm>
                            <a:off x="3134" y="1056"/>
                            <a:ext cx="352" cy="60"/>
                          </a:xfrm>
                          <a:custGeom>
                            <a:avLst/>
                            <a:gdLst/>
                            <a:ahLst/>
                            <a:cxnLst>
                              <a:cxn ang="0">
                                <a:pos x="132" y="30"/>
                              </a:cxn>
                              <a:cxn ang="0">
                                <a:pos x="176" y="0"/>
                              </a:cxn>
                              <a:cxn ang="0">
                                <a:pos x="45" y="0"/>
                              </a:cxn>
                              <a:cxn ang="0">
                                <a:pos x="0" y="30"/>
                              </a:cxn>
                              <a:cxn ang="0">
                                <a:pos x="132" y="30"/>
                              </a:cxn>
                            </a:cxnLst>
                            <a:rect l="0" t="0" r="r" b="b"/>
                            <a:pathLst>
                              <a:path w="176" h="30">
                                <a:moveTo>
                                  <a:pt x="132" y="30"/>
                                </a:moveTo>
                                <a:lnTo>
                                  <a:pt x="176" y="0"/>
                                </a:lnTo>
                                <a:lnTo>
                                  <a:pt x="45" y="0"/>
                                </a:lnTo>
                                <a:lnTo>
                                  <a:pt x="0" y="30"/>
                                </a:lnTo>
                                <a:lnTo>
                                  <a:pt x="132" y="30"/>
                                </a:lnTo>
                                <a:close/>
                              </a:path>
                            </a:pathLst>
                          </a:custGeom>
                          <a:solidFill>
                            <a:srgbClr val="BFBF99"/>
                          </a:solidFill>
                          <a:ln w="2">
                            <a:solidFill>
                              <a:srgbClr val="000000"/>
                            </a:solidFill>
                            <a:round/>
                            <a:headEnd/>
                            <a:tailEnd/>
                          </a:ln>
                        </wps:spPr>
                        <wps:txbx>
                          <w:txbxContent>
                            <w:p w14:paraId="5F8A1B95"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119800885" name="Rectangle 56"/>
                        <wps:cNvSpPr>
                          <a:spLocks noChangeArrowheads="1"/>
                        </wps:cNvSpPr>
                        <wps:spPr bwMode="auto">
                          <a:xfrm>
                            <a:off x="2662" y="992"/>
                            <a:ext cx="193" cy="177"/>
                          </a:xfrm>
                          <a:prstGeom prst="rect">
                            <a:avLst/>
                          </a:prstGeom>
                          <a:noFill/>
                          <a:ln w="9525">
                            <a:noFill/>
                            <a:miter lim="800000"/>
                            <a:headEnd/>
                            <a:tailEnd/>
                          </a:ln>
                        </wps:spPr>
                        <wps:txbx>
                          <w:txbxContent>
                            <w:p w14:paraId="50511CBD"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rPr>
                                <w:t>13</w:t>
                              </w:r>
                            </w:p>
                          </w:txbxContent>
                        </wps:txbx>
                        <wps:bodyPr vert="horz" wrap="square" lIns="0" tIns="0" rIns="0" bIns="0" numCol="1" anchor="t" anchorCtr="0" compatLnSpc="1">
                          <a:prstTxWarp prst="textNoShape">
                            <a:avLst/>
                          </a:prstTxWarp>
                          <a:noAutofit/>
                        </wps:bodyPr>
                      </wps:wsp>
                      <wps:wsp>
                        <wps:cNvPr id="1430101548" name="Rectangle 55"/>
                        <wps:cNvSpPr>
                          <a:spLocks noChangeArrowheads="1"/>
                        </wps:cNvSpPr>
                        <wps:spPr bwMode="auto">
                          <a:xfrm>
                            <a:off x="2960" y="1466"/>
                            <a:ext cx="104" cy="177"/>
                          </a:xfrm>
                          <a:prstGeom prst="rect">
                            <a:avLst/>
                          </a:prstGeom>
                          <a:noFill/>
                          <a:ln w="9525">
                            <a:noFill/>
                            <a:miter lim="800000"/>
                            <a:headEnd/>
                            <a:tailEnd/>
                          </a:ln>
                        </wps:spPr>
                        <wps:txbx>
                          <w:txbxContent>
                            <w:p w14:paraId="52C850EE"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3</w:t>
                              </w:r>
                            </w:p>
                          </w:txbxContent>
                        </wps:txbx>
                        <wps:bodyPr vert="horz" wrap="square" lIns="0" tIns="0" rIns="0" bIns="0" numCol="1" anchor="t" anchorCtr="0" compatLnSpc="1">
                          <a:prstTxWarp prst="textNoShape">
                            <a:avLst/>
                          </a:prstTxWarp>
                          <a:noAutofit/>
                        </wps:bodyPr>
                      </wps:wsp>
                      <wps:wsp>
                        <wps:cNvPr id="236724903" name="Rectangle 54"/>
                        <wps:cNvSpPr>
                          <a:spLocks noChangeArrowheads="1"/>
                        </wps:cNvSpPr>
                        <wps:spPr bwMode="auto">
                          <a:xfrm>
                            <a:off x="3174" y="1144"/>
                            <a:ext cx="193" cy="177"/>
                          </a:xfrm>
                          <a:prstGeom prst="rect">
                            <a:avLst/>
                          </a:prstGeom>
                          <a:noFill/>
                          <a:ln w="9525">
                            <a:noFill/>
                            <a:miter lim="800000"/>
                            <a:headEnd/>
                            <a:tailEnd/>
                          </a:ln>
                        </wps:spPr>
                        <wps:txbx>
                          <w:txbxContent>
                            <w:p w14:paraId="69D5A53B"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de-DE"/>
                                </w:rPr>
                                <w:t>22</w:t>
                              </w:r>
                            </w:p>
                          </w:txbxContent>
                        </wps:txbx>
                        <wps:bodyPr vert="horz" wrap="square" lIns="0" tIns="0" rIns="0" bIns="0" numCol="1" anchor="t" anchorCtr="0" compatLnSpc="1">
                          <a:prstTxWarp prst="textNoShape">
                            <a:avLst/>
                          </a:prstTxWarp>
                          <a:noAutofit/>
                        </wps:bodyPr>
                      </wps:wsp>
                      <wps:wsp>
                        <wps:cNvPr id="745043742" name="Freeform 53"/>
                        <wps:cNvSpPr>
                          <a:spLocks/>
                        </wps:cNvSpPr>
                        <wps:spPr bwMode="auto">
                          <a:xfrm>
                            <a:off x="2425" y="3026"/>
                            <a:ext cx="1230" cy="47"/>
                          </a:xfrm>
                          <a:custGeom>
                            <a:avLst/>
                            <a:gdLst/>
                            <a:ahLst/>
                            <a:cxnLst>
                              <a:cxn ang="0">
                                <a:pos x="0" y="47"/>
                              </a:cxn>
                              <a:cxn ang="0">
                                <a:pos x="85" y="0"/>
                              </a:cxn>
                              <a:cxn ang="0">
                                <a:pos x="1230" y="0"/>
                              </a:cxn>
                              <a:cxn ang="0">
                                <a:pos x="1145" y="47"/>
                              </a:cxn>
                              <a:cxn ang="0">
                                <a:pos x="0" y="47"/>
                              </a:cxn>
                            </a:cxnLst>
                            <a:rect l="0" t="0" r="r" b="b"/>
                            <a:pathLst>
                              <a:path w="1230" h="47">
                                <a:moveTo>
                                  <a:pt x="0" y="47"/>
                                </a:moveTo>
                                <a:lnTo>
                                  <a:pt x="85" y="0"/>
                                </a:lnTo>
                                <a:lnTo>
                                  <a:pt x="1230" y="0"/>
                                </a:lnTo>
                                <a:lnTo>
                                  <a:pt x="1145" y="47"/>
                                </a:lnTo>
                                <a:lnTo>
                                  <a:pt x="0" y="47"/>
                                </a:lnTo>
                                <a:close/>
                              </a:path>
                            </a:pathLst>
                          </a:custGeom>
                          <a:noFill/>
                          <a:ln w="9525">
                            <a:noFill/>
                            <a:round/>
                            <a:headEnd/>
                            <a:tailEnd/>
                          </a:ln>
                        </wps:spPr>
                        <wps:txbx>
                          <w:txbxContent>
                            <w:p w14:paraId="4430C26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75200498" name="Freeform 52"/>
                        <wps:cNvSpPr>
                          <a:spLocks/>
                        </wps:cNvSpPr>
                        <wps:spPr bwMode="auto">
                          <a:xfrm>
                            <a:off x="2425" y="2397"/>
                            <a:ext cx="85" cy="676"/>
                          </a:xfrm>
                          <a:custGeom>
                            <a:avLst/>
                            <a:gdLst/>
                            <a:ahLst/>
                            <a:cxnLst>
                              <a:cxn ang="0">
                                <a:pos x="0" y="676"/>
                              </a:cxn>
                              <a:cxn ang="0">
                                <a:pos x="0" y="48"/>
                              </a:cxn>
                              <a:cxn ang="0">
                                <a:pos x="85" y="0"/>
                              </a:cxn>
                              <a:cxn ang="0">
                                <a:pos x="85" y="629"/>
                              </a:cxn>
                              <a:cxn ang="0">
                                <a:pos x="0" y="676"/>
                              </a:cxn>
                            </a:cxnLst>
                            <a:rect l="0" t="0" r="r" b="b"/>
                            <a:pathLst>
                              <a:path w="85" h="676">
                                <a:moveTo>
                                  <a:pt x="0" y="676"/>
                                </a:moveTo>
                                <a:lnTo>
                                  <a:pt x="0" y="48"/>
                                </a:lnTo>
                                <a:lnTo>
                                  <a:pt x="85" y="0"/>
                                </a:lnTo>
                                <a:lnTo>
                                  <a:pt x="85" y="629"/>
                                </a:lnTo>
                                <a:lnTo>
                                  <a:pt x="0" y="676"/>
                                </a:lnTo>
                                <a:close/>
                              </a:path>
                            </a:pathLst>
                          </a:custGeom>
                          <a:noFill/>
                          <a:ln w="9525">
                            <a:noFill/>
                            <a:round/>
                            <a:headEnd/>
                            <a:tailEnd/>
                          </a:ln>
                        </wps:spPr>
                        <wps:txbx>
                          <w:txbxContent>
                            <w:p w14:paraId="1D9F51A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886026039" name="Rectangle 51"/>
                        <wps:cNvSpPr>
                          <a:spLocks noChangeArrowheads="1"/>
                        </wps:cNvSpPr>
                        <wps:spPr bwMode="auto">
                          <a:xfrm>
                            <a:off x="2510" y="2397"/>
                            <a:ext cx="1145" cy="629"/>
                          </a:xfrm>
                          <a:prstGeom prst="rect">
                            <a:avLst/>
                          </a:prstGeom>
                          <a:noFill/>
                          <a:ln w="9525">
                            <a:noFill/>
                            <a:miter lim="800000"/>
                            <a:headEnd/>
                            <a:tailEnd/>
                          </a:ln>
                        </wps:spPr>
                        <wps:txbx>
                          <w:txbxContent>
                            <w:p w14:paraId="040B16E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24792961" name="Freeform 50"/>
                        <wps:cNvSpPr>
                          <a:spLocks/>
                        </wps:cNvSpPr>
                        <wps:spPr bwMode="auto">
                          <a:xfrm>
                            <a:off x="2425" y="3026"/>
                            <a:ext cx="1230" cy="47"/>
                          </a:xfrm>
                          <a:custGeom>
                            <a:avLst/>
                            <a:gdLst/>
                            <a:ahLst/>
                            <a:cxnLst>
                              <a:cxn ang="0">
                                <a:pos x="1230" y="0"/>
                              </a:cxn>
                              <a:cxn ang="0">
                                <a:pos x="1145" y="47"/>
                              </a:cxn>
                              <a:cxn ang="0">
                                <a:pos x="0" y="47"/>
                              </a:cxn>
                              <a:cxn ang="0">
                                <a:pos x="85" y="0"/>
                              </a:cxn>
                              <a:cxn ang="0">
                                <a:pos x="1230" y="0"/>
                              </a:cxn>
                            </a:cxnLst>
                            <a:rect l="0" t="0" r="r" b="b"/>
                            <a:pathLst>
                              <a:path w="1230" h="47">
                                <a:moveTo>
                                  <a:pt x="1230" y="0"/>
                                </a:moveTo>
                                <a:lnTo>
                                  <a:pt x="1145" y="47"/>
                                </a:lnTo>
                                <a:lnTo>
                                  <a:pt x="0" y="47"/>
                                </a:lnTo>
                                <a:lnTo>
                                  <a:pt x="85" y="0"/>
                                </a:lnTo>
                                <a:lnTo>
                                  <a:pt x="1230" y="0"/>
                                </a:lnTo>
                                <a:close/>
                              </a:path>
                            </a:pathLst>
                          </a:custGeom>
                          <a:noFill/>
                          <a:ln w="9525">
                            <a:noFill/>
                            <a:round/>
                            <a:headEnd/>
                            <a:tailEnd/>
                          </a:ln>
                        </wps:spPr>
                        <wps:txbx>
                          <w:txbxContent>
                            <w:p w14:paraId="387B7DF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369422532" name="Freeform 49"/>
                        <wps:cNvSpPr>
                          <a:spLocks/>
                        </wps:cNvSpPr>
                        <wps:spPr bwMode="auto">
                          <a:xfrm>
                            <a:off x="2425" y="2397"/>
                            <a:ext cx="85" cy="676"/>
                          </a:xfrm>
                          <a:custGeom>
                            <a:avLst/>
                            <a:gdLst/>
                            <a:ahLst/>
                            <a:cxnLst>
                              <a:cxn ang="0">
                                <a:pos x="0" y="676"/>
                              </a:cxn>
                              <a:cxn ang="0">
                                <a:pos x="0" y="48"/>
                              </a:cxn>
                              <a:cxn ang="0">
                                <a:pos x="85" y="0"/>
                              </a:cxn>
                              <a:cxn ang="0">
                                <a:pos x="85" y="629"/>
                              </a:cxn>
                              <a:cxn ang="0">
                                <a:pos x="0" y="676"/>
                              </a:cxn>
                            </a:cxnLst>
                            <a:rect l="0" t="0" r="r" b="b"/>
                            <a:pathLst>
                              <a:path w="85" h="676">
                                <a:moveTo>
                                  <a:pt x="0" y="676"/>
                                </a:moveTo>
                                <a:lnTo>
                                  <a:pt x="0" y="48"/>
                                </a:lnTo>
                                <a:lnTo>
                                  <a:pt x="85" y="0"/>
                                </a:lnTo>
                                <a:lnTo>
                                  <a:pt x="85" y="629"/>
                                </a:lnTo>
                                <a:lnTo>
                                  <a:pt x="0" y="676"/>
                                </a:lnTo>
                                <a:close/>
                              </a:path>
                            </a:pathLst>
                          </a:custGeom>
                          <a:noFill/>
                          <a:ln w="9525">
                            <a:noFill/>
                            <a:round/>
                            <a:headEnd/>
                            <a:tailEnd/>
                          </a:ln>
                        </wps:spPr>
                        <wps:txbx>
                          <w:txbxContent>
                            <w:p w14:paraId="749BDD24"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772222228" name="Rectangle 48"/>
                        <wps:cNvSpPr>
                          <a:spLocks noChangeArrowheads="1"/>
                        </wps:cNvSpPr>
                        <wps:spPr bwMode="auto">
                          <a:xfrm>
                            <a:off x="2510" y="2397"/>
                            <a:ext cx="1145" cy="629"/>
                          </a:xfrm>
                          <a:prstGeom prst="rect">
                            <a:avLst/>
                          </a:prstGeom>
                          <a:noFill/>
                          <a:ln w="9525">
                            <a:noFill/>
                            <a:miter lim="800000"/>
                            <a:headEnd/>
                            <a:tailEnd/>
                          </a:ln>
                        </wps:spPr>
                        <wps:txbx>
                          <w:txbxContent>
                            <w:p w14:paraId="1A7FB6A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501537306" name="Freeform 47"/>
                        <wps:cNvSpPr>
                          <a:spLocks/>
                        </wps:cNvSpPr>
                        <wps:spPr bwMode="auto">
                          <a:xfrm>
                            <a:off x="2870" y="2679"/>
                            <a:ext cx="85" cy="394"/>
                          </a:xfrm>
                          <a:custGeom>
                            <a:avLst/>
                            <a:gdLst/>
                            <a:ahLst/>
                            <a:cxnLst>
                              <a:cxn ang="0">
                                <a:pos x="0" y="152"/>
                              </a:cxn>
                              <a:cxn ang="0">
                                <a:pos x="0" y="47"/>
                              </a:cxn>
                              <a:cxn ang="0">
                                <a:pos x="85" y="0"/>
                              </a:cxn>
                              <a:cxn ang="0">
                                <a:pos x="85" y="105"/>
                              </a:cxn>
                              <a:cxn ang="0">
                                <a:pos x="0" y="152"/>
                              </a:cxn>
                            </a:cxnLst>
                            <a:rect l="0" t="0" r="r" b="b"/>
                            <a:pathLst>
                              <a:path w="85" h="152">
                                <a:moveTo>
                                  <a:pt x="0" y="152"/>
                                </a:moveTo>
                                <a:lnTo>
                                  <a:pt x="0" y="47"/>
                                </a:lnTo>
                                <a:lnTo>
                                  <a:pt x="85" y="0"/>
                                </a:lnTo>
                                <a:lnTo>
                                  <a:pt x="85" y="105"/>
                                </a:lnTo>
                                <a:lnTo>
                                  <a:pt x="0" y="152"/>
                                </a:lnTo>
                                <a:close/>
                              </a:path>
                            </a:pathLst>
                          </a:custGeom>
                          <a:solidFill>
                            <a:srgbClr val="4D4D80"/>
                          </a:solidFill>
                          <a:ln w="4">
                            <a:solidFill>
                              <a:srgbClr val="000000"/>
                            </a:solidFill>
                            <a:round/>
                            <a:headEnd/>
                            <a:tailEnd/>
                          </a:ln>
                        </wps:spPr>
                        <wps:txbx>
                          <w:txbxContent>
                            <w:p w14:paraId="308FC36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48239910" name="Rectangle 46"/>
                        <wps:cNvSpPr>
                          <a:spLocks noChangeArrowheads="1"/>
                        </wps:cNvSpPr>
                        <wps:spPr bwMode="auto">
                          <a:xfrm>
                            <a:off x="2615" y="2768"/>
                            <a:ext cx="255" cy="305"/>
                          </a:xfrm>
                          <a:prstGeom prst="rect">
                            <a:avLst/>
                          </a:prstGeom>
                          <a:solidFill>
                            <a:srgbClr val="9999FF"/>
                          </a:solidFill>
                          <a:ln w="4">
                            <a:solidFill>
                              <a:srgbClr val="000000"/>
                            </a:solidFill>
                            <a:miter lim="800000"/>
                            <a:headEnd/>
                            <a:tailEnd/>
                          </a:ln>
                        </wps:spPr>
                        <wps:txbx>
                          <w:txbxContent>
                            <w:p w14:paraId="1648BF08"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978478727" name="Freeform 45"/>
                        <wps:cNvSpPr>
                          <a:spLocks/>
                        </wps:cNvSpPr>
                        <wps:spPr bwMode="auto">
                          <a:xfrm>
                            <a:off x="2614" y="2679"/>
                            <a:ext cx="334" cy="89"/>
                          </a:xfrm>
                          <a:custGeom>
                            <a:avLst/>
                            <a:gdLst/>
                            <a:ahLst/>
                            <a:cxnLst>
                              <a:cxn ang="0">
                                <a:pos x="255" y="47"/>
                              </a:cxn>
                              <a:cxn ang="0">
                                <a:pos x="340" y="0"/>
                              </a:cxn>
                              <a:cxn ang="0">
                                <a:pos x="85" y="0"/>
                              </a:cxn>
                              <a:cxn ang="0">
                                <a:pos x="0" y="47"/>
                              </a:cxn>
                              <a:cxn ang="0">
                                <a:pos x="255" y="47"/>
                              </a:cxn>
                            </a:cxnLst>
                            <a:rect l="0" t="0" r="r" b="b"/>
                            <a:pathLst>
                              <a:path w="340" h="47">
                                <a:moveTo>
                                  <a:pt x="255" y="47"/>
                                </a:moveTo>
                                <a:lnTo>
                                  <a:pt x="340" y="0"/>
                                </a:lnTo>
                                <a:lnTo>
                                  <a:pt x="85" y="0"/>
                                </a:lnTo>
                                <a:lnTo>
                                  <a:pt x="0" y="47"/>
                                </a:lnTo>
                                <a:lnTo>
                                  <a:pt x="255" y="47"/>
                                </a:lnTo>
                                <a:close/>
                              </a:path>
                            </a:pathLst>
                          </a:custGeom>
                          <a:solidFill>
                            <a:srgbClr val="7373BF"/>
                          </a:solidFill>
                          <a:ln w="4">
                            <a:solidFill>
                              <a:srgbClr val="000000"/>
                            </a:solidFill>
                            <a:round/>
                            <a:headEnd/>
                            <a:tailEnd/>
                          </a:ln>
                        </wps:spPr>
                        <wps:txbx>
                          <w:txbxContent>
                            <w:p w14:paraId="7FD5639A"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68714520" name="Freeform 44"/>
                        <wps:cNvSpPr>
                          <a:spLocks/>
                        </wps:cNvSpPr>
                        <wps:spPr bwMode="auto">
                          <a:xfrm>
                            <a:off x="2870" y="3026"/>
                            <a:ext cx="340" cy="47"/>
                          </a:xfrm>
                          <a:custGeom>
                            <a:avLst/>
                            <a:gdLst/>
                            <a:ahLst/>
                            <a:cxnLst>
                              <a:cxn ang="0">
                                <a:pos x="255" y="47"/>
                              </a:cxn>
                              <a:cxn ang="0">
                                <a:pos x="340" y="0"/>
                              </a:cxn>
                              <a:cxn ang="0">
                                <a:pos x="85" y="0"/>
                              </a:cxn>
                              <a:cxn ang="0">
                                <a:pos x="0" y="47"/>
                              </a:cxn>
                              <a:cxn ang="0">
                                <a:pos x="255" y="47"/>
                              </a:cxn>
                            </a:cxnLst>
                            <a:rect l="0" t="0" r="r" b="b"/>
                            <a:pathLst>
                              <a:path w="340" h="47">
                                <a:moveTo>
                                  <a:pt x="255" y="47"/>
                                </a:moveTo>
                                <a:lnTo>
                                  <a:pt x="340" y="0"/>
                                </a:lnTo>
                                <a:lnTo>
                                  <a:pt x="85" y="0"/>
                                </a:lnTo>
                                <a:lnTo>
                                  <a:pt x="0" y="47"/>
                                </a:lnTo>
                                <a:lnTo>
                                  <a:pt x="255" y="47"/>
                                </a:lnTo>
                                <a:close/>
                              </a:path>
                            </a:pathLst>
                          </a:custGeom>
                          <a:solidFill>
                            <a:srgbClr val="73264D"/>
                          </a:solidFill>
                          <a:ln w="4">
                            <a:solidFill>
                              <a:srgbClr val="000000"/>
                            </a:solidFill>
                            <a:round/>
                            <a:headEnd/>
                            <a:tailEnd/>
                          </a:ln>
                        </wps:spPr>
                        <wps:txbx>
                          <w:txbxContent>
                            <w:p w14:paraId="385B1903"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884276656" name="Freeform 43"/>
                        <wps:cNvSpPr>
                          <a:spLocks/>
                        </wps:cNvSpPr>
                        <wps:spPr bwMode="auto">
                          <a:xfrm>
                            <a:off x="3380" y="2768"/>
                            <a:ext cx="77" cy="305"/>
                          </a:xfrm>
                          <a:custGeom>
                            <a:avLst/>
                            <a:gdLst/>
                            <a:ahLst/>
                            <a:cxnLst>
                              <a:cxn ang="0">
                                <a:pos x="0" y="622"/>
                              </a:cxn>
                              <a:cxn ang="0">
                                <a:pos x="0" y="44"/>
                              </a:cxn>
                              <a:cxn ang="0">
                                <a:pos x="85" y="0"/>
                              </a:cxn>
                              <a:cxn ang="0">
                                <a:pos x="85" y="575"/>
                              </a:cxn>
                              <a:cxn ang="0">
                                <a:pos x="0" y="622"/>
                              </a:cxn>
                            </a:cxnLst>
                            <a:rect l="0" t="0" r="r" b="b"/>
                            <a:pathLst>
                              <a:path w="85" h="622">
                                <a:moveTo>
                                  <a:pt x="0" y="622"/>
                                </a:moveTo>
                                <a:lnTo>
                                  <a:pt x="0" y="44"/>
                                </a:lnTo>
                                <a:lnTo>
                                  <a:pt x="85" y="0"/>
                                </a:lnTo>
                                <a:lnTo>
                                  <a:pt x="85" y="575"/>
                                </a:lnTo>
                                <a:lnTo>
                                  <a:pt x="0" y="622"/>
                                </a:lnTo>
                                <a:close/>
                              </a:path>
                            </a:pathLst>
                          </a:custGeom>
                          <a:solidFill>
                            <a:srgbClr val="808066"/>
                          </a:solidFill>
                          <a:ln w="4">
                            <a:solidFill>
                              <a:srgbClr val="000000"/>
                            </a:solidFill>
                            <a:round/>
                            <a:headEnd/>
                            <a:tailEnd/>
                          </a:ln>
                        </wps:spPr>
                        <wps:txbx>
                          <w:txbxContent>
                            <w:p w14:paraId="19DB4A8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75256063" name="Rectangle 42"/>
                        <wps:cNvSpPr>
                          <a:spLocks noChangeArrowheads="1"/>
                        </wps:cNvSpPr>
                        <wps:spPr bwMode="auto">
                          <a:xfrm>
                            <a:off x="3125" y="2818"/>
                            <a:ext cx="255" cy="255"/>
                          </a:xfrm>
                          <a:prstGeom prst="rect">
                            <a:avLst/>
                          </a:prstGeom>
                          <a:solidFill>
                            <a:srgbClr val="FFFFCC"/>
                          </a:solidFill>
                          <a:ln w="4">
                            <a:solidFill>
                              <a:srgbClr val="000000"/>
                            </a:solidFill>
                            <a:miter lim="800000"/>
                            <a:headEnd/>
                            <a:tailEnd/>
                          </a:ln>
                        </wps:spPr>
                        <wps:txbx>
                          <w:txbxContent>
                            <w:p w14:paraId="0CC7E17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438527433" name="Freeform 41"/>
                        <wps:cNvSpPr>
                          <a:spLocks/>
                        </wps:cNvSpPr>
                        <wps:spPr bwMode="auto">
                          <a:xfrm>
                            <a:off x="3120" y="2768"/>
                            <a:ext cx="340" cy="44"/>
                          </a:xfrm>
                          <a:custGeom>
                            <a:avLst/>
                            <a:gdLst/>
                            <a:ahLst/>
                            <a:cxnLst>
                              <a:cxn ang="0">
                                <a:pos x="255" y="44"/>
                              </a:cxn>
                              <a:cxn ang="0">
                                <a:pos x="340" y="0"/>
                              </a:cxn>
                              <a:cxn ang="0">
                                <a:pos x="85" y="0"/>
                              </a:cxn>
                              <a:cxn ang="0">
                                <a:pos x="0" y="44"/>
                              </a:cxn>
                              <a:cxn ang="0">
                                <a:pos x="255" y="44"/>
                              </a:cxn>
                            </a:cxnLst>
                            <a:rect l="0" t="0" r="r" b="b"/>
                            <a:pathLst>
                              <a:path w="340" h="44">
                                <a:moveTo>
                                  <a:pt x="255" y="44"/>
                                </a:moveTo>
                                <a:lnTo>
                                  <a:pt x="340" y="0"/>
                                </a:lnTo>
                                <a:lnTo>
                                  <a:pt x="85" y="0"/>
                                </a:lnTo>
                                <a:lnTo>
                                  <a:pt x="0" y="44"/>
                                </a:lnTo>
                                <a:lnTo>
                                  <a:pt x="255" y="44"/>
                                </a:lnTo>
                                <a:close/>
                              </a:path>
                            </a:pathLst>
                          </a:custGeom>
                          <a:solidFill>
                            <a:srgbClr val="BFBF99"/>
                          </a:solidFill>
                          <a:ln w="4">
                            <a:solidFill>
                              <a:srgbClr val="000000"/>
                            </a:solidFill>
                            <a:round/>
                            <a:headEnd/>
                            <a:tailEnd/>
                          </a:ln>
                        </wps:spPr>
                        <wps:txbx>
                          <w:txbxContent>
                            <w:p w14:paraId="6B2218DA"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739410784" name="Rectangle 40"/>
                        <wps:cNvSpPr>
                          <a:spLocks noChangeArrowheads="1"/>
                        </wps:cNvSpPr>
                        <wps:spPr bwMode="auto">
                          <a:xfrm>
                            <a:off x="2662" y="2820"/>
                            <a:ext cx="193" cy="177"/>
                          </a:xfrm>
                          <a:prstGeom prst="rect">
                            <a:avLst/>
                          </a:prstGeom>
                          <a:noFill/>
                          <a:ln w="9525">
                            <a:noFill/>
                            <a:miter lim="800000"/>
                            <a:headEnd/>
                            <a:tailEnd/>
                          </a:ln>
                        </wps:spPr>
                        <wps:txbx>
                          <w:txbxContent>
                            <w:p w14:paraId="162055FD"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19</w:t>
                              </w:r>
                            </w:p>
                          </w:txbxContent>
                        </wps:txbx>
                        <wps:bodyPr vert="horz" wrap="square" lIns="0" tIns="0" rIns="0" bIns="0" numCol="1" anchor="t" anchorCtr="0" compatLnSpc="1">
                          <a:prstTxWarp prst="textNoShape">
                            <a:avLst/>
                          </a:prstTxWarp>
                          <a:noAutofit/>
                        </wps:bodyPr>
                      </wps:wsp>
                      <wps:wsp>
                        <wps:cNvPr id="1305027053" name="Rectangle 39"/>
                        <wps:cNvSpPr>
                          <a:spLocks noChangeArrowheads="1"/>
                        </wps:cNvSpPr>
                        <wps:spPr bwMode="auto">
                          <a:xfrm>
                            <a:off x="2990" y="2894"/>
                            <a:ext cx="104" cy="177"/>
                          </a:xfrm>
                          <a:prstGeom prst="rect">
                            <a:avLst/>
                          </a:prstGeom>
                          <a:noFill/>
                          <a:ln w="9525">
                            <a:noFill/>
                            <a:miter lim="800000"/>
                            <a:headEnd/>
                            <a:tailEnd/>
                          </a:ln>
                        </wps:spPr>
                        <wps:txbx>
                          <w:txbxContent>
                            <w:p w14:paraId="718F88E0"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0</w:t>
                              </w:r>
                            </w:p>
                          </w:txbxContent>
                        </wps:txbx>
                        <wps:bodyPr vert="horz" wrap="square" lIns="0" tIns="0" rIns="0" bIns="0" numCol="1" anchor="t" anchorCtr="0" compatLnSpc="1">
                          <a:prstTxWarp prst="textNoShape">
                            <a:avLst/>
                          </a:prstTxWarp>
                          <a:noAutofit/>
                        </wps:bodyPr>
                      </wps:wsp>
                      <wps:wsp>
                        <wps:cNvPr id="1873715525" name="Rectangle 38"/>
                        <wps:cNvSpPr>
                          <a:spLocks noChangeArrowheads="1"/>
                        </wps:cNvSpPr>
                        <wps:spPr bwMode="auto">
                          <a:xfrm>
                            <a:off x="3165" y="2820"/>
                            <a:ext cx="104" cy="177"/>
                          </a:xfrm>
                          <a:prstGeom prst="rect">
                            <a:avLst/>
                          </a:prstGeom>
                          <a:noFill/>
                          <a:ln w="9525">
                            <a:noFill/>
                            <a:miter lim="800000"/>
                            <a:headEnd/>
                            <a:tailEnd/>
                          </a:ln>
                        </wps:spPr>
                        <wps:txbx>
                          <w:txbxContent>
                            <w:p w14:paraId="2A82DB88"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de-DE"/>
                                </w:rPr>
                                <w:t>9</w:t>
                              </w:r>
                            </w:p>
                          </w:txbxContent>
                        </wps:txbx>
                        <wps:bodyPr vert="horz" wrap="square" lIns="0" tIns="0" rIns="0" bIns="0" numCol="1" anchor="t" anchorCtr="0" compatLnSpc="1">
                          <a:prstTxWarp prst="textNoShape">
                            <a:avLst/>
                          </a:prstTxWarp>
                          <a:noAutofit/>
                        </wps:bodyPr>
                      </wps:wsp>
                      <wps:wsp>
                        <wps:cNvPr id="1246033808" name="Freeform 37"/>
                        <wps:cNvSpPr>
                          <a:spLocks/>
                        </wps:cNvSpPr>
                        <wps:spPr bwMode="auto">
                          <a:xfrm>
                            <a:off x="2605" y="3926"/>
                            <a:ext cx="1230" cy="47"/>
                          </a:xfrm>
                          <a:custGeom>
                            <a:avLst/>
                            <a:gdLst/>
                            <a:ahLst/>
                            <a:cxnLst>
                              <a:cxn ang="0">
                                <a:pos x="0" y="47"/>
                              </a:cxn>
                              <a:cxn ang="0">
                                <a:pos x="85" y="0"/>
                              </a:cxn>
                              <a:cxn ang="0">
                                <a:pos x="1230" y="0"/>
                              </a:cxn>
                              <a:cxn ang="0">
                                <a:pos x="1145" y="47"/>
                              </a:cxn>
                              <a:cxn ang="0">
                                <a:pos x="0" y="47"/>
                              </a:cxn>
                            </a:cxnLst>
                            <a:rect l="0" t="0" r="r" b="b"/>
                            <a:pathLst>
                              <a:path w="1230" h="47">
                                <a:moveTo>
                                  <a:pt x="0" y="47"/>
                                </a:moveTo>
                                <a:lnTo>
                                  <a:pt x="85" y="0"/>
                                </a:lnTo>
                                <a:lnTo>
                                  <a:pt x="1230" y="0"/>
                                </a:lnTo>
                                <a:lnTo>
                                  <a:pt x="1145" y="47"/>
                                </a:lnTo>
                                <a:lnTo>
                                  <a:pt x="0" y="47"/>
                                </a:lnTo>
                                <a:close/>
                              </a:path>
                            </a:pathLst>
                          </a:custGeom>
                          <a:noFill/>
                          <a:ln w="9525">
                            <a:noFill/>
                            <a:round/>
                            <a:headEnd/>
                            <a:tailEnd/>
                          </a:ln>
                        </wps:spPr>
                        <wps:txbx>
                          <w:txbxContent>
                            <w:p w14:paraId="792CC872"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31983294" name="Freeform 36"/>
                        <wps:cNvSpPr>
                          <a:spLocks/>
                        </wps:cNvSpPr>
                        <wps:spPr bwMode="auto">
                          <a:xfrm>
                            <a:off x="2605" y="3297"/>
                            <a:ext cx="85" cy="676"/>
                          </a:xfrm>
                          <a:custGeom>
                            <a:avLst/>
                            <a:gdLst/>
                            <a:ahLst/>
                            <a:cxnLst>
                              <a:cxn ang="0">
                                <a:pos x="0" y="676"/>
                              </a:cxn>
                              <a:cxn ang="0">
                                <a:pos x="0" y="48"/>
                              </a:cxn>
                              <a:cxn ang="0">
                                <a:pos x="85" y="0"/>
                              </a:cxn>
                              <a:cxn ang="0">
                                <a:pos x="85" y="629"/>
                              </a:cxn>
                              <a:cxn ang="0">
                                <a:pos x="0" y="676"/>
                              </a:cxn>
                            </a:cxnLst>
                            <a:rect l="0" t="0" r="r" b="b"/>
                            <a:pathLst>
                              <a:path w="85" h="676">
                                <a:moveTo>
                                  <a:pt x="0" y="676"/>
                                </a:moveTo>
                                <a:lnTo>
                                  <a:pt x="0" y="48"/>
                                </a:lnTo>
                                <a:lnTo>
                                  <a:pt x="85" y="0"/>
                                </a:lnTo>
                                <a:lnTo>
                                  <a:pt x="85" y="629"/>
                                </a:lnTo>
                                <a:lnTo>
                                  <a:pt x="0" y="676"/>
                                </a:lnTo>
                                <a:close/>
                              </a:path>
                            </a:pathLst>
                          </a:custGeom>
                          <a:noFill/>
                          <a:ln w="9525">
                            <a:noFill/>
                            <a:round/>
                            <a:headEnd/>
                            <a:tailEnd/>
                          </a:ln>
                        </wps:spPr>
                        <wps:txbx>
                          <w:txbxContent>
                            <w:p w14:paraId="4612A7AA"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14852283" name="Rectangle 35"/>
                        <wps:cNvSpPr>
                          <a:spLocks noChangeArrowheads="1"/>
                        </wps:cNvSpPr>
                        <wps:spPr bwMode="auto">
                          <a:xfrm>
                            <a:off x="2690" y="3297"/>
                            <a:ext cx="1145" cy="629"/>
                          </a:xfrm>
                          <a:prstGeom prst="rect">
                            <a:avLst/>
                          </a:prstGeom>
                          <a:noFill/>
                          <a:ln w="9525">
                            <a:noFill/>
                            <a:miter lim="800000"/>
                            <a:headEnd/>
                            <a:tailEnd/>
                          </a:ln>
                        </wps:spPr>
                        <wps:txbx>
                          <w:txbxContent>
                            <w:p w14:paraId="54B6EE1D"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23105051" name="Freeform 34"/>
                        <wps:cNvSpPr>
                          <a:spLocks/>
                        </wps:cNvSpPr>
                        <wps:spPr bwMode="auto">
                          <a:xfrm>
                            <a:off x="2605" y="3926"/>
                            <a:ext cx="1230" cy="47"/>
                          </a:xfrm>
                          <a:custGeom>
                            <a:avLst/>
                            <a:gdLst/>
                            <a:ahLst/>
                            <a:cxnLst>
                              <a:cxn ang="0">
                                <a:pos x="1230" y="0"/>
                              </a:cxn>
                              <a:cxn ang="0">
                                <a:pos x="1145" y="47"/>
                              </a:cxn>
                              <a:cxn ang="0">
                                <a:pos x="0" y="47"/>
                              </a:cxn>
                              <a:cxn ang="0">
                                <a:pos x="85" y="0"/>
                              </a:cxn>
                              <a:cxn ang="0">
                                <a:pos x="1230" y="0"/>
                              </a:cxn>
                            </a:cxnLst>
                            <a:rect l="0" t="0" r="r" b="b"/>
                            <a:pathLst>
                              <a:path w="1230" h="47">
                                <a:moveTo>
                                  <a:pt x="1230" y="0"/>
                                </a:moveTo>
                                <a:lnTo>
                                  <a:pt x="1145" y="47"/>
                                </a:lnTo>
                                <a:lnTo>
                                  <a:pt x="0" y="47"/>
                                </a:lnTo>
                                <a:lnTo>
                                  <a:pt x="85" y="0"/>
                                </a:lnTo>
                                <a:lnTo>
                                  <a:pt x="1230" y="0"/>
                                </a:lnTo>
                                <a:close/>
                              </a:path>
                            </a:pathLst>
                          </a:custGeom>
                          <a:noFill/>
                          <a:ln w="9525">
                            <a:noFill/>
                            <a:round/>
                            <a:headEnd/>
                            <a:tailEnd/>
                          </a:ln>
                        </wps:spPr>
                        <wps:txbx>
                          <w:txbxContent>
                            <w:p w14:paraId="08D9A1B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08625069" name="Freeform 33"/>
                        <wps:cNvSpPr>
                          <a:spLocks/>
                        </wps:cNvSpPr>
                        <wps:spPr bwMode="auto">
                          <a:xfrm>
                            <a:off x="2605" y="3297"/>
                            <a:ext cx="85" cy="676"/>
                          </a:xfrm>
                          <a:custGeom>
                            <a:avLst/>
                            <a:gdLst/>
                            <a:ahLst/>
                            <a:cxnLst>
                              <a:cxn ang="0">
                                <a:pos x="0" y="676"/>
                              </a:cxn>
                              <a:cxn ang="0">
                                <a:pos x="0" y="48"/>
                              </a:cxn>
                              <a:cxn ang="0">
                                <a:pos x="85" y="0"/>
                              </a:cxn>
                              <a:cxn ang="0">
                                <a:pos x="85" y="629"/>
                              </a:cxn>
                              <a:cxn ang="0">
                                <a:pos x="0" y="676"/>
                              </a:cxn>
                            </a:cxnLst>
                            <a:rect l="0" t="0" r="r" b="b"/>
                            <a:pathLst>
                              <a:path w="85" h="676">
                                <a:moveTo>
                                  <a:pt x="0" y="676"/>
                                </a:moveTo>
                                <a:lnTo>
                                  <a:pt x="0" y="48"/>
                                </a:lnTo>
                                <a:lnTo>
                                  <a:pt x="85" y="0"/>
                                </a:lnTo>
                                <a:lnTo>
                                  <a:pt x="85" y="629"/>
                                </a:lnTo>
                                <a:lnTo>
                                  <a:pt x="0" y="676"/>
                                </a:lnTo>
                                <a:close/>
                              </a:path>
                            </a:pathLst>
                          </a:custGeom>
                          <a:noFill/>
                          <a:ln w="9525">
                            <a:noFill/>
                            <a:round/>
                            <a:headEnd/>
                            <a:tailEnd/>
                          </a:ln>
                        </wps:spPr>
                        <wps:txbx>
                          <w:txbxContent>
                            <w:p w14:paraId="201D680F"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08752147" name="Rectangle 32"/>
                        <wps:cNvSpPr>
                          <a:spLocks noChangeArrowheads="1"/>
                        </wps:cNvSpPr>
                        <wps:spPr bwMode="auto">
                          <a:xfrm>
                            <a:off x="2690" y="3297"/>
                            <a:ext cx="1145" cy="629"/>
                          </a:xfrm>
                          <a:prstGeom prst="rect">
                            <a:avLst/>
                          </a:prstGeom>
                          <a:noFill/>
                          <a:ln w="9525">
                            <a:noFill/>
                            <a:miter lim="800000"/>
                            <a:headEnd/>
                            <a:tailEnd/>
                          </a:ln>
                        </wps:spPr>
                        <wps:txbx>
                          <w:txbxContent>
                            <w:p w14:paraId="232DCFF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40288881" name="Freeform 31"/>
                        <wps:cNvSpPr>
                          <a:spLocks/>
                        </wps:cNvSpPr>
                        <wps:spPr bwMode="auto">
                          <a:xfrm>
                            <a:off x="3050" y="3926"/>
                            <a:ext cx="340" cy="47"/>
                          </a:xfrm>
                          <a:custGeom>
                            <a:avLst/>
                            <a:gdLst/>
                            <a:ahLst/>
                            <a:cxnLst>
                              <a:cxn ang="0">
                                <a:pos x="255" y="47"/>
                              </a:cxn>
                              <a:cxn ang="0">
                                <a:pos x="340" y="0"/>
                              </a:cxn>
                              <a:cxn ang="0">
                                <a:pos x="85" y="0"/>
                              </a:cxn>
                              <a:cxn ang="0">
                                <a:pos x="0" y="47"/>
                              </a:cxn>
                              <a:cxn ang="0">
                                <a:pos x="255" y="47"/>
                              </a:cxn>
                            </a:cxnLst>
                            <a:rect l="0" t="0" r="r" b="b"/>
                            <a:pathLst>
                              <a:path w="340" h="47">
                                <a:moveTo>
                                  <a:pt x="255" y="47"/>
                                </a:moveTo>
                                <a:lnTo>
                                  <a:pt x="340" y="0"/>
                                </a:lnTo>
                                <a:lnTo>
                                  <a:pt x="85" y="0"/>
                                </a:lnTo>
                                <a:lnTo>
                                  <a:pt x="0" y="47"/>
                                </a:lnTo>
                                <a:lnTo>
                                  <a:pt x="255" y="47"/>
                                </a:lnTo>
                                <a:close/>
                              </a:path>
                            </a:pathLst>
                          </a:custGeom>
                          <a:solidFill>
                            <a:srgbClr val="73264D"/>
                          </a:solidFill>
                          <a:ln w="4">
                            <a:solidFill>
                              <a:srgbClr val="000000"/>
                            </a:solidFill>
                            <a:round/>
                            <a:headEnd/>
                            <a:tailEnd/>
                          </a:ln>
                        </wps:spPr>
                        <wps:txbx>
                          <w:txbxContent>
                            <w:p w14:paraId="2F90A36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52934776" name="Freeform 30"/>
                        <wps:cNvSpPr>
                          <a:spLocks/>
                        </wps:cNvSpPr>
                        <wps:spPr bwMode="auto">
                          <a:xfrm>
                            <a:off x="3560" y="3702"/>
                            <a:ext cx="85" cy="271"/>
                          </a:xfrm>
                          <a:custGeom>
                            <a:avLst/>
                            <a:gdLst/>
                            <a:ahLst/>
                            <a:cxnLst>
                              <a:cxn ang="0">
                                <a:pos x="0" y="676"/>
                              </a:cxn>
                              <a:cxn ang="0">
                                <a:pos x="0" y="48"/>
                              </a:cxn>
                              <a:cxn ang="0">
                                <a:pos x="85" y="0"/>
                              </a:cxn>
                              <a:cxn ang="0">
                                <a:pos x="85" y="629"/>
                              </a:cxn>
                              <a:cxn ang="0">
                                <a:pos x="0" y="676"/>
                              </a:cxn>
                            </a:cxnLst>
                            <a:rect l="0" t="0" r="r" b="b"/>
                            <a:pathLst>
                              <a:path w="85" h="676">
                                <a:moveTo>
                                  <a:pt x="0" y="676"/>
                                </a:moveTo>
                                <a:lnTo>
                                  <a:pt x="0" y="48"/>
                                </a:lnTo>
                                <a:lnTo>
                                  <a:pt x="85" y="0"/>
                                </a:lnTo>
                                <a:lnTo>
                                  <a:pt x="85" y="629"/>
                                </a:lnTo>
                                <a:lnTo>
                                  <a:pt x="0" y="676"/>
                                </a:lnTo>
                                <a:close/>
                              </a:path>
                            </a:pathLst>
                          </a:custGeom>
                          <a:solidFill>
                            <a:srgbClr val="808066"/>
                          </a:solidFill>
                          <a:ln w="4">
                            <a:solidFill>
                              <a:srgbClr val="000000"/>
                            </a:solidFill>
                            <a:round/>
                            <a:headEnd/>
                            <a:tailEnd/>
                          </a:ln>
                        </wps:spPr>
                        <wps:txbx>
                          <w:txbxContent>
                            <w:p w14:paraId="5ADA853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2070428782" name="Rectangle 29"/>
                        <wps:cNvSpPr>
                          <a:spLocks noChangeArrowheads="1"/>
                        </wps:cNvSpPr>
                        <wps:spPr bwMode="auto">
                          <a:xfrm>
                            <a:off x="3305" y="3750"/>
                            <a:ext cx="255" cy="223"/>
                          </a:xfrm>
                          <a:prstGeom prst="rect">
                            <a:avLst/>
                          </a:prstGeom>
                          <a:solidFill>
                            <a:srgbClr val="FFFFCC"/>
                          </a:solidFill>
                          <a:ln w="4">
                            <a:solidFill>
                              <a:srgbClr val="000000"/>
                            </a:solidFill>
                            <a:miter lim="800000"/>
                            <a:headEnd/>
                            <a:tailEnd/>
                          </a:ln>
                        </wps:spPr>
                        <wps:txbx>
                          <w:txbxContent>
                            <w:p w14:paraId="0C361336"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579679668" name="Freeform 28"/>
                        <wps:cNvSpPr>
                          <a:spLocks/>
                        </wps:cNvSpPr>
                        <wps:spPr bwMode="auto">
                          <a:xfrm>
                            <a:off x="3305" y="3700"/>
                            <a:ext cx="340" cy="48"/>
                          </a:xfrm>
                          <a:custGeom>
                            <a:avLst/>
                            <a:gdLst/>
                            <a:ahLst/>
                            <a:cxnLst>
                              <a:cxn ang="0">
                                <a:pos x="255" y="48"/>
                              </a:cxn>
                              <a:cxn ang="0">
                                <a:pos x="340" y="0"/>
                              </a:cxn>
                              <a:cxn ang="0">
                                <a:pos x="85" y="0"/>
                              </a:cxn>
                              <a:cxn ang="0">
                                <a:pos x="0" y="48"/>
                              </a:cxn>
                              <a:cxn ang="0">
                                <a:pos x="255" y="48"/>
                              </a:cxn>
                            </a:cxnLst>
                            <a:rect l="0" t="0" r="r" b="b"/>
                            <a:pathLst>
                              <a:path w="340" h="48">
                                <a:moveTo>
                                  <a:pt x="255" y="48"/>
                                </a:moveTo>
                                <a:lnTo>
                                  <a:pt x="340" y="0"/>
                                </a:lnTo>
                                <a:lnTo>
                                  <a:pt x="85" y="0"/>
                                </a:lnTo>
                                <a:lnTo>
                                  <a:pt x="0" y="48"/>
                                </a:lnTo>
                                <a:lnTo>
                                  <a:pt x="255" y="48"/>
                                </a:lnTo>
                                <a:close/>
                              </a:path>
                            </a:pathLst>
                          </a:custGeom>
                          <a:solidFill>
                            <a:srgbClr val="BFBF99"/>
                          </a:solidFill>
                          <a:ln w="4">
                            <a:solidFill>
                              <a:srgbClr val="000000"/>
                            </a:solidFill>
                            <a:round/>
                            <a:headEnd/>
                            <a:tailEnd/>
                          </a:ln>
                        </wps:spPr>
                        <wps:txbx>
                          <w:txbxContent>
                            <w:p w14:paraId="118BABE1"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63940506" name="Rectangle 27"/>
                        <wps:cNvSpPr>
                          <a:spLocks noChangeArrowheads="1"/>
                        </wps:cNvSpPr>
                        <wps:spPr bwMode="auto">
                          <a:xfrm>
                            <a:off x="3419" y="3786"/>
                            <a:ext cx="116" cy="218"/>
                          </a:xfrm>
                          <a:prstGeom prst="rect">
                            <a:avLst/>
                          </a:prstGeom>
                          <a:noFill/>
                          <a:ln w="9525">
                            <a:noFill/>
                            <a:miter lim="800000"/>
                            <a:headEnd/>
                            <a:tailEnd/>
                          </a:ln>
                        </wps:spPr>
                        <wps:txbx>
                          <w:txbxContent>
                            <w:p w14:paraId="364D7F20" w14:textId="77777777" w:rsidR="00D46CFF" w:rsidRDefault="00D46CFF" w:rsidP="00964C5E">
                              <w:pPr>
                                <w:pStyle w:val="a9"/>
                                <w:spacing w:before="0" w:beforeAutospacing="0" w:after="0" w:afterAutospacing="0"/>
                                <w:textAlignment w:val="baseline"/>
                              </w:pPr>
                              <w:r w:rsidRPr="00016E2F">
                                <w:rPr>
                                  <w:color w:val="000000"/>
                                  <w:kern w:val="24"/>
                                  <w:sz w:val="20"/>
                                  <w:szCs w:val="20"/>
                                  <w:lang w:val="en-US"/>
                                </w:rPr>
                                <w:t>9</w:t>
                              </w:r>
                            </w:p>
                          </w:txbxContent>
                        </wps:txbx>
                        <wps:bodyPr vert="horz" wrap="square" lIns="0" tIns="0" rIns="0" bIns="0" numCol="1" anchor="t" anchorCtr="0" compatLnSpc="1">
                          <a:prstTxWarp prst="textNoShape">
                            <a:avLst/>
                          </a:prstTxWarp>
                          <a:noAutofit/>
                        </wps:bodyPr>
                      </wps:wsp>
                      <wps:wsp>
                        <wps:cNvPr id="498188699" name="Rectangle 26"/>
                        <wps:cNvSpPr>
                          <a:spLocks noChangeArrowheads="1"/>
                        </wps:cNvSpPr>
                        <wps:spPr bwMode="auto">
                          <a:xfrm>
                            <a:off x="2160" y="6300"/>
                            <a:ext cx="180" cy="384"/>
                          </a:xfrm>
                          <a:prstGeom prst="rect">
                            <a:avLst/>
                          </a:prstGeom>
                          <a:solidFill>
                            <a:srgbClr val="993366"/>
                          </a:solidFill>
                          <a:ln w="9525">
                            <a:solidFill>
                              <a:srgbClr val="000000"/>
                            </a:solidFill>
                            <a:miter lim="800000"/>
                            <a:headEnd/>
                            <a:tailEnd/>
                          </a:ln>
                        </wps:spPr>
                        <wps:txbx>
                          <w:txbxContent>
                            <w:p w14:paraId="5612C4C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80973233" name="Rectangle 25"/>
                        <wps:cNvSpPr>
                          <a:spLocks noChangeArrowheads="1"/>
                        </wps:cNvSpPr>
                        <wps:spPr bwMode="auto">
                          <a:xfrm>
                            <a:off x="2160" y="5580"/>
                            <a:ext cx="180" cy="384"/>
                          </a:xfrm>
                          <a:prstGeom prst="rect">
                            <a:avLst/>
                          </a:prstGeom>
                          <a:solidFill>
                            <a:srgbClr val="3333FF"/>
                          </a:solidFill>
                          <a:ln w="9525">
                            <a:solidFill>
                              <a:srgbClr val="000000"/>
                            </a:solidFill>
                            <a:miter lim="800000"/>
                            <a:headEnd/>
                            <a:tailEnd/>
                          </a:ln>
                        </wps:spPr>
                        <wps:txbx>
                          <w:txbxContent>
                            <w:p w14:paraId="2914753E"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068364159" name="Rectangle 24"/>
                        <wps:cNvSpPr>
                          <a:spLocks noChangeArrowheads="1"/>
                        </wps:cNvSpPr>
                        <wps:spPr bwMode="auto">
                          <a:xfrm>
                            <a:off x="8100" y="5580"/>
                            <a:ext cx="180" cy="384"/>
                          </a:xfrm>
                          <a:prstGeom prst="rect">
                            <a:avLst/>
                          </a:prstGeom>
                          <a:solidFill>
                            <a:srgbClr val="FFFFCC"/>
                          </a:solidFill>
                          <a:ln w="3175">
                            <a:solidFill>
                              <a:srgbClr val="000000"/>
                            </a:solidFill>
                            <a:miter lim="800000"/>
                            <a:headEnd/>
                            <a:tailEnd/>
                          </a:ln>
                        </wps:spPr>
                        <wps:txbx>
                          <w:txbxContent>
                            <w:p w14:paraId="10E288A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11298198" name="Rectangle 23"/>
                        <wps:cNvSpPr>
                          <a:spLocks noChangeArrowheads="1"/>
                        </wps:cNvSpPr>
                        <wps:spPr bwMode="auto">
                          <a:xfrm>
                            <a:off x="2700" y="5760"/>
                            <a:ext cx="4860" cy="360"/>
                          </a:xfrm>
                          <a:prstGeom prst="rect">
                            <a:avLst/>
                          </a:prstGeom>
                          <a:noFill/>
                          <a:ln w="9525">
                            <a:noFill/>
                            <a:miter lim="800000"/>
                            <a:headEnd/>
                            <a:tailEnd/>
                          </a:ln>
                        </wps:spPr>
                        <wps:txbx>
                          <w:txbxContent>
                            <w:p w14:paraId="5DA1C3FD" w14:textId="1C96B28A" w:rsidR="00D46CFF" w:rsidRDefault="00D46CFF" w:rsidP="00964C5E">
                              <w:pPr>
                                <w:pStyle w:val="a9"/>
                                <w:spacing w:before="0" w:beforeAutospacing="0" w:after="0" w:afterAutospacing="0"/>
                                <w:textAlignment w:val="baseline"/>
                              </w:pPr>
                              <w:r w:rsidRPr="00016E2F">
                                <w:rPr>
                                  <w:rFonts w:ascii="Arial" w:hAnsi="Arial" w:cs="Arial"/>
                                  <w:color w:val="000000"/>
                                  <w:kern w:val="24"/>
                                  <w:sz w:val="14"/>
                                  <w:szCs w:val="14"/>
                                </w:rPr>
                                <w:t>СЕЛ</w:t>
                              </w:r>
                              <w:r>
                                <w:rPr>
                                  <w:rFonts w:ascii="Arial" w:hAnsi="Arial" w:cs="Arial"/>
                                  <w:color w:val="000000"/>
                                  <w:kern w:val="24"/>
                                  <w:sz w:val="14"/>
                                  <w:szCs w:val="14"/>
                                  <w:lang w:val="kk-KZ"/>
                                </w:rPr>
                                <w:t xml:space="preserve">ОЛЫҚ ТҰТЫНУ </w:t>
                              </w:r>
                              <w:r w:rsidRPr="00016E2F">
                                <w:rPr>
                                  <w:rFonts w:ascii="Arial" w:hAnsi="Arial" w:cs="Arial"/>
                                  <w:color w:val="000000"/>
                                  <w:kern w:val="24"/>
                                  <w:sz w:val="14"/>
                                  <w:szCs w:val="14"/>
                                </w:rPr>
                                <w:t xml:space="preserve"> КООПЕРАТИВ</w:t>
                              </w:r>
                              <w:r>
                                <w:rPr>
                                  <w:rFonts w:ascii="Arial" w:hAnsi="Arial" w:cs="Arial"/>
                                  <w:color w:val="000000"/>
                                  <w:kern w:val="24"/>
                                  <w:sz w:val="14"/>
                                  <w:szCs w:val="14"/>
                                  <w:lang w:val="kk-KZ"/>
                                </w:rPr>
                                <w:t xml:space="preserve">ТЕРІ </w:t>
                              </w:r>
                              <w:r w:rsidRPr="00016E2F">
                                <w:rPr>
                                  <w:rFonts w:ascii="Arial" w:hAnsi="Arial" w:cs="Arial"/>
                                  <w:color w:val="000000"/>
                                  <w:kern w:val="24"/>
                                  <w:sz w:val="14"/>
                                  <w:szCs w:val="14"/>
                                </w:rPr>
                                <w:t xml:space="preserve"> (</w:t>
                              </w:r>
                              <w:r>
                                <w:rPr>
                                  <w:rFonts w:ascii="Arial" w:hAnsi="Arial" w:cs="Arial"/>
                                  <w:color w:val="000000"/>
                                  <w:kern w:val="24"/>
                                  <w:sz w:val="14"/>
                                  <w:szCs w:val="14"/>
                                  <w:lang w:val="kk-KZ"/>
                                </w:rPr>
                                <w:t>ҚР бойынша барлығы</w:t>
                              </w:r>
                              <w:r w:rsidRPr="00016E2F">
                                <w:rPr>
                                  <w:rFonts w:ascii="Arial" w:hAnsi="Arial" w:cs="Arial"/>
                                  <w:color w:val="000000"/>
                                  <w:kern w:val="24"/>
                                  <w:sz w:val="14"/>
                                  <w:szCs w:val="14"/>
                                </w:rPr>
                                <w:t xml:space="preserve"> 1545 </w:t>
                              </w:r>
                              <w:r w:rsidRPr="00016E2F">
                                <w:rPr>
                                  <w:rFonts w:ascii="Arial" w:hAnsi="Arial" w:cs="Arial"/>
                                  <w:color w:val="000000"/>
                                  <w:kern w:val="24"/>
                                  <w:sz w:val="14"/>
                                  <w:szCs w:val="14"/>
                                  <w:lang w:val="de-DE"/>
                                </w:rPr>
                                <w:t>C</w:t>
                              </w:r>
                              <w:r>
                                <w:rPr>
                                  <w:rFonts w:ascii="Arial" w:hAnsi="Arial" w:cs="Arial"/>
                                  <w:color w:val="000000"/>
                                  <w:kern w:val="24"/>
                                  <w:sz w:val="14"/>
                                  <w:szCs w:val="14"/>
                                  <w:lang w:val="kk-KZ"/>
                                </w:rPr>
                                <w:t>Т</w:t>
                              </w:r>
                              <w:r w:rsidRPr="00016E2F">
                                <w:rPr>
                                  <w:rFonts w:ascii="Arial" w:hAnsi="Arial" w:cs="Arial"/>
                                  <w:color w:val="000000"/>
                                  <w:kern w:val="24"/>
                                  <w:sz w:val="14"/>
                                  <w:szCs w:val="14"/>
                                </w:rPr>
                                <w:t xml:space="preserve">К) </w:t>
                              </w:r>
                            </w:p>
                          </w:txbxContent>
                        </wps:txbx>
                        <wps:bodyPr vert="horz" wrap="square" lIns="18000" tIns="18000" rIns="18000" bIns="18000" numCol="1" anchor="t" anchorCtr="0" compatLnSpc="1">
                          <a:prstTxWarp prst="textNoShape">
                            <a:avLst/>
                          </a:prstTxWarp>
                        </wps:bodyPr>
                      </wps:wsp>
                      <wps:wsp>
                        <wps:cNvPr id="978266294" name="Rectangle 22"/>
                        <wps:cNvSpPr>
                          <a:spLocks noChangeArrowheads="1"/>
                        </wps:cNvSpPr>
                        <wps:spPr bwMode="auto">
                          <a:xfrm>
                            <a:off x="8460" y="5580"/>
                            <a:ext cx="2700" cy="540"/>
                          </a:xfrm>
                          <a:prstGeom prst="rect">
                            <a:avLst/>
                          </a:prstGeom>
                          <a:noFill/>
                          <a:ln w="9525">
                            <a:noFill/>
                            <a:miter lim="800000"/>
                            <a:headEnd/>
                            <a:tailEnd/>
                          </a:ln>
                        </wps:spPr>
                        <wps:txbx>
                          <w:txbxContent>
                            <w:p w14:paraId="21E89FC6" w14:textId="1565B063" w:rsidR="00D46CFF" w:rsidRDefault="00D46CFF" w:rsidP="00964C5E">
                              <w:pPr>
                                <w:pStyle w:val="a9"/>
                                <w:spacing w:before="0" w:beforeAutospacing="0" w:after="0" w:afterAutospacing="0"/>
                                <w:textAlignment w:val="baseline"/>
                              </w:pPr>
                              <w:r>
                                <w:rPr>
                                  <w:rFonts w:ascii="Arial" w:hAnsi="Arial" w:cs="Arial"/>
                                  <w:color w:val="000000"/>
                                  <w:kern w:val="24"/>
                                  <w:sz w:val="14"/>
                                  <w:szCs w:val="14"/>
                                  <w:lang w:val="kk-KZ"/>
                                </w:rPr>
                                <w:t xml:space="preserve">ӨНДІРІСТІК </w:t>
                              </w:r>
                              <w:r w:rsidRPr="00016E2F">
                                <w:rPr>
                                  <w:rFonts w:ascii="Arial" w:hAnsi="Arial" w:cs="Arial"/>
                                  <w:color w:val="000000"/>
                                  <w:kern w:val="24"/>
                                  <w:sz w:val="14"/>
                                  <w:szCs w:val="14"/>
                                </w:rPr>
                                <w:t xml:space="preserve"> КООПЕРАТИВ</w:t>
                              </w:r>
                            </w:p>
                            <w:p w14:paraId="744620C1" w14:textId="0D33F452" w:rsidR="00D46CFF" w:rsidRDefault="00D46CFF" w:rsidP="00964C5E">
                              <w:pPr>
                                <w:pStyle w:val="a9"/>
                                <w:kinsoku w:val="0"/>
                                <w:overflowPunct w:val="0"/>
                                <w:spacing w:before="0" w:beforeAutospacing="0" w:after="0" w:afterAutospacing="0"/>
                                <w:textAlignment w:val="baseline"/>
                              </w:pPr>
                              <w:r w:rsidRPr="00016E2F">
                                <w:rPr>
                                  <w:rFonts w:ascii="Arial" w:hAnsi="Arial" w:cs="Arial"/>
                                  <w:color w:val="000000"/>
                                  <w:kern w:val="24"/>
                                  <w:sz w:val="14"/>
                                  <w:szCs w:val="14"/>
                                </w:rPr>
                                <w:t xml:space="preserve"> (</w:t>
                              </w:r>
                              <w:r>
                                <w:rPr>
                                  <w:rFonts w:ascii="Arial" w:hAnsi="Arial" w:cs="Arial"/>
                                  <w:color w:val="000000"/>
                                  <w:kern w:val="24"/>
                                  <w:sz w:val="14"/>
                                  <w:szCs w:val="14"/>
                                  <w:lang w:val="kk-KZ"/>
                                </w:rPr>
                                <w:t>ҚР бойынша барлығы</w:t>
                              </w:r>
                              <w:r w:rsidRPr="00016E2F">
                                <w:rPr>
                                  <w:rFonts w:ascii="Arial" w:hAnsi="Arial" w:cs="Arial"/>
                                  <w:color w:val="000000"/>
                                  <w:kern w:val="24"/>
                                  <w:sz w:val="14"/>
                                  <w:szCs w:val="14"/>
                                </w:rPr>
                                <w:t xml:space="preserve"> 1102 </w:t>
                              </w:r>
                              <w:r>
                                <w:rPr>
                                  <w:rFonts w:ascii="Arial" w:hAnsi="Arial" w:cs="Arial"/>
                                  <w:color w:val="000000"/>
                                  <w:kern w:val="24"/>
                                  <w:sz w:val="14"/>
                                  <w:szCs w:val="14"/>
                                  <w:lang w:val="kk-KZ"/>
                                </w:rPr>
                                <w:t>ӨК</w:t>
                              </w:r>
                              <w:r w:rsidRPr="00016E2F">
                                <w:rPr>
                                  <w:rFonts w:ascii="Arial" w:hAnsi="Arial" w:cs="Arial"/>
                                  <w:color w:val="000000"/>
                                  <w:kern w:val="24"/>
                                  <w:sz w:val="14"/>
                                  <w:szCs w:val="14"/>
                                </w:rPr>
                                <w:t>)</w:t>
                              </w:r>
                            </w:p>
                          </w:txbxContent>
                        </wps:txbx>
                        <wps:bodyPr vert="horz" wrap="square" lIns="18000" tIns="18000" rIns="18000" bIns="18000" numCol="1" anchor="t" anchorCtr="0" compatLnSpc="1">
                          <a:prstTxWarp prst="textNoShape">
                            <a:avLst/>
                          </a:prstTxWarp>
                        </wps:bodyPr>
                      </wps:wsp>
                      <wps:wsp>
                        <wps:cNvPr id="1571037607" name="Rectangle 21"/>
                        <wps:cNvSpPr>
                          <a:spLocks noChangeArrowheads="1"/>
                        </wps:cNvSpPr>
                        <wps:spPr bwMode="auto">
                          <a:xfrm>
                            <a:off x="2520" y="6300"/>
                            <a:ext cx="3600" cy="540"/>
                          </a:xfrm>
                          <a:prstGeom prst="rect">
                            <a:avLst/>
                          </a:prstGeom>
                          <a:noFill/>
                          <a:ln w="9525">
                            <a:noFill/>
                            <a:miter lim="800000"/>
                            <a:headEnd/>
                            <a:tailEnd/>
                          </a:ln>
                        </wps:spPr>
                        <wps:txbx>
                          <w:txbxContent>
                            <w:p w14:paraId="4163844C" w14:textId="5A2AFBE1" w:rsidR="00D46CFF" w:rsidRDefault="00D46CFF" w:rsidP="00964C5E">
                              <w:pPr>
                                <w:pStyle w:val="a9"/>
                                <w:spacing w:before="0" w:beforeAutospacing="0" w:after="0" w:afterAutospacing="0"/>
                                <w:textAlignment w:val="baseline"/>
                              </w:pPr>
                              <w:r w:rsidRPr="00016E2F">
                                <w:rPr>
                                  <w:rFonts w:ascii="Arial" w:hAnsi="Arial" w:cs="Arial"/>
                                  <w:color w:val="000000"/>
                                  <w:kern w:val="24"/>
                                  <w:sz w:val="14"/>
                                  <w:szCs w:val="14"/>
                                </w:rPr>
                                <w:t>С</w:t>
                              </w:r>
                              <w:r>
                                <w:rPr>
                                  <w:rFonts w:ascii="Arial" w:hAnsi="Arial" w:cs="Arial"/>
                                  <w:color w:val="000000"/>
                                  <w:kern w:val="24"/>
                                  <w:sz w:val="14"/>
                                  <w:szCs w:val="14"/>
                                  <w:lang w:val="kk-KZ"/>
                                </w:rPr>
                                <w:t xml:space="preserve">У ПАЙДАЛАНУШЫЛАРДЫҢ СЕЛОЛЫҚ ТҰТЫНУ </w:t>
                              </w:r>
                              <w:r w:rsidRPr="00016E2F">
                                <w:rPr>
                                  <w:rFonts w:ascii="Arial" w:hAnsi="Arial" w:cs="Arial"/>
                                  <w:color w:val="000000"/>
                                  <w:kern w:val="24"/>
                                  <w:sz w:val="14"/>
                                  <w:szCs w:val="14"/>
                                </w:rPr>
                                <w:t xml:space="preserve"> КООПЕРА</w:t>
                              </w:r>
                              <w:r>
                                <w:rPr>
                                  <w:rFonts w:ascii="Arial" w:hAnsi="Arial" w:cs="Arial"/>
                                  <w:color w:val="000000"/>
                                  <w:kern w:val="24"/>
                                  <w:sz w:val="14"/>
                                  <w:szCs w:val="14"/>
                                  <w:lang w:val="kk-KZ"/>
                                </w:rPr>
                                <w:t>ТИВІ</w:t>
                              </w:r>
                              <w:r w:rsidRPr="00016E2F">
                                <w:rPr>
                                  <w:rFonts w:ascii="Arial" w:hAnsi="Arial" w:cs="Arial"/>
                                  <w:color w:val="000000"/>
                                  <w:kern w:val="24"/>
                                  <w:sz w:val="14"/>
                                  <w:szCs w:val="14"/>
                                </w:rPr>
                                <w:t xml:space="preserve"> (</w:t>
                              </w:r>
                              <w:r>
                                <w:rPr>
                                  <w:rFonts w:ascii="Arial" w:hAnsi="Arial" w:cs="Arial"/>
                                  <w:color w:val="000000"/>
                                  <w:kern w:val="24"/>
                                  <w:sz w:val="14"/>
                                  <w:szCs w:val="14"/>
                                  <w:lang w:val="kk-KZ"/>
                                </w:rPr>
                                <w:t>ҚР бойынша барлығы</w:t>
                              </w:r>
                              <w:r w:rsidRPr="00016E2F">
                                <w:rPr>
                                  <w:rFonts w:ascii="Arial" w:hAnsi="Arial" w:cs="Arial"/>
                                  <w:color w:val="000000"/>
                                  <w:kern w:val="24"/>
                                  <w:sz w:val="14"/>
                                  <w:szCs w:val="14"/>
                                </w:rPr>
                                <w:t xml:space="preserve"> 346 СП</w:t>
                              </w:r>
                              <w:r>
                                <w:rPr>
                                  <w:rFonts w:ascii="Arial" w:hAnsi="Arial" w:cs="Arial"/>
                                  <w:color w:val="000000"/>
                                  <w:kern w:val="24"/>
                                  <w:sz w:val="14"/>
                                  <w:szCs w:val="14"/>
                                  <w:lang w:val="kk-KZ"/>
                                </w:rPr>
                                <w:t>СК</w:t>
                              </w:r>
                              <w:r w:rsidRPr="00016E2F">
                                <w:rPr>
                                  <w:rFonts w:ascii="Arial" w:hAnsi="Arial" w:cs="Arial"/>
                                  <w:color w:val="000000"/>
                                  <w:kern w:val="24"/>
                                  <w:sz w:val="14"/>
                                  <w:szCs w:val="14"/>
                                </w:rPr>
                                <w:t>)</w:t>
                              </w:r>
                            </w:p>
                          </w:txbxContent>
                        </wps:txbx>
                        <wps:bodyPr vert="horz" wrap="square" lIns="18000" tIns="18000" rIns="18000" bIns="18000" numCol="1" anchor="t" anchorCtr="0" compatLnSpc="1">
                          <a:prstTxWarp prst="textNoShape">
                            <a:avLst/>
                          </a:prstTxWarp>
                        </wps:bodyPr>
                      </wps:wsp>
                      <wps:wsp>
                        <wps:cNvPr id="1748039068" name="Freeform 20"/>
                        <wps:cNvSpPr>
                          <a:spLocks/>
                        </wps:cNvSpPr>
                        <wps:spPr bwMode="auto">
                          <a:xfrm>
                            <a:off x="3060" y="3609"/>
                            <a:ext cx="113" cy="384"/>
                          </a:xfrm>
                          <a:custGeom>
                            <a:avLst/>
                            <a:gdLst/>
                            <a:ahLst/>
                            <a:cxnLst>
                              <a:cxn ang="0">
                                <a:pos x="0" y="152"/>
                              </a:cxn>
                              <a:cxn ang="0">
                                <a:pos x="0" y="47"/>
                              </a:cxn>
                              <a:cxn ang="0">
                                <a:pos x="85" y="0"/>
                              </a:cxn>
                              <a:cxn ang="0">
                                <a:pos x="85" y="105"/>
                              </a:cxn>
                              <a:cxn ang="0">
                                <a:pos x="0" y="152"/>
                              </a:cxn>
                            </a:cxnLst>
                            <a:rect l="0" t="0" r="r" b="b"/>
                            <a:pathLst>
                              <a:path w="85" h="152">
                                <a:moveTo>
                                  <a:pt x="0" y="152"/>
                                </a:moveTo>
                                <a:lnTo>
                                  <a:pt x="0" y="47"/>
                                </a:lnTo>
                                <a:lnTo>
                                  <a:pt x="85" y="0"/>
                                </a:lnTo>
                                <a:lnTo>
                                  <a:pt x="85" y="105"/>
                                </a:lnTo>
                                <a:lnTo>
                                  <a:pt x="0" y="152"/>
                                </a:lnTo>
                                <a:close/>
                              </a:path>
                            </a:pathLst>
                          </a:custGeom>
                          <a:solidFill>
                            <a:srgbClr val="4D4D80"/>
                          </a:solidFill>
                          <a:ln w="4">
                            <a:solidFill>
                              <a:srgbClr val="000000"/>
                            </a:solidFill>
                            <a:round/>
                            <a:headEnd/>
                            <a:tailEnd/>
                          </a:ln>
                        </wps:spPr>
                        <wps:txbx>
                          <w:txbxContent>
                            <w:p w14:paraId="21D73EF0"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872705255" name="Rectangle 19"/>
                        <wps:cNvSpPr>
                          <a:spLocks noChangeArrowheads="1"/>
                        </wps:cNvSpPr>
                        <wps:spPr bwMode="auto">
                          <a:xfrm>
                            <a:off x="2815" y="3688"/>
                            <a:ext cx="255" cy="305"/>
                          </a:xfrm>
                          <a:prstGeom prst="rect">
                            <a:avLst/>
                          </a:prstGeom>
                          <a:solidFill>
                            <a:srgbClr val="9999FF"/>
                          </a:solidFill>
                          <a:ln w="4">
                            <a:solidFill>
                              <a:srgbClr val="000000"/>
                            </a:solidFill>
                            <a:miter lim="800000"/>
                            <a:headEnd/>
                            <a:tailEnd/>
                          </a:ln>
                        </wps:spPr>
                        <wps:txbx>
                          <w:txbxContent>
                            <w:p w14:paraId="5996432B"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658697441" name="Freeform 18"/>
                        <wps:cNvSpPr>
                          <a:spLocks/>
                        </wps:cNvSpPr>
                        <wps:spPr bwMode="auto">
                          <a:xfrm>
                            <a:off x="2822" y="3609"/>
                            <a:ext cx="350" cy="79"/>
                          </a:xfrm>
                          <a:custGeom>
                            <a:avLst/>
                            <a:gdLst/>
                            <a:ahLst/>
                            <a:cxnLst>
                              <a:cxn ang="0">
                                <a:pos x="255" y="47"/>
                              </a:cxn>
                              <a:cxn ang="0">
                                <a:pos x="340" y="0"/>
                              </a:cxn>
                              <a:cxn ang="0">
                                <a:pos x="85" y="0"/>
                              </a:cxn>
                              <a:cxn ang="0">
                                <a:pos x="0" y="47"/>
                              </a:cxn>
                              <a:cxn ang="0">
                                <a:pos x="255" y="47"/>
                              </a:cxn>
                            </a:cxnLst>
                            <a:rect l="0" t="0" r="r" b="b"/>
                            <a:pathLst>
                              <a:path w="340" h="47">
                                <a:moveTo>
                                  <a:pt x="255" y="47"/>
                                </a:moveTo>
                                <a:lnTo>
                                  <a:pt x="340" y="0"/>
                                </a:lnTo>
                                <a:lnTo>
                                  <a:pt x="85" y="0"/>
                                </a:lnTo>
                                <a:lnTo>
                                  <a:pt x="0" y="47"/>
                                </a:lnTo>
                                <a:lnTo>
                                  <a:pt x="255" y="47"/>
                                </a:lnTo>
                                <a:close/>
                              </a:path>
                            </a:pathLst>
                          </a:custGeom>
                          <a:solidFill>
                            <a:srgbClr val="7373BF"/>
                          </a:solidFill>
                          <a:ln w="4">
                            <a:solidFill>
                              <a:srgbClr val="000000"/>
                            </a:solidFill>
                            <a:round/>
                            <a:headEnd/>
                            <a:tailEnd/>
                          </a:ln>
                        </wps:spPr>
                        <wps:txbx>
                          <w:txbxContent>
                            <w:p w14:paraId="749BBB7C" w14:textId="77777777" w:rsidR="00D46CFF" w:rsidRDefault="00D46CFF" w:rsidP="00964C5E"/>
                          </w:txbxContent>
                        </wps:txbx>
                        <wps:bodyPr vert="horz" wrap="square" lIns="91440" tIns="45720" rIns="91440" bIns="45720" numCol="1" anchor="t" anchorCtr="0" compatLnSpc="1">
                          <a:prstTxWarp prst="textNoShape">
                            <a:avLst/>
                          </a:prstTxWarp>
                        </wps:bodyPr>
                      </wps:wsp>
                      <wps:wsp>
                        <wps:cNvPr id="1507441174" name="Rectangle 17"/>
                        <wps:cNvSpPr>
                          <a:spLocks noChangeArrowheads="1"/>
                        </wps:cNvSpPr>
                        <wps:spPr bwMode="auto">
                          <a:xfrm>
                            <a:off x="2858" y="3742"/>
                            <a:ext cx="193" cy="177"/>
                          </a:xfrm>
                          <a:prstGeom prst="rect">
                            <a:avLst/>
                          </a:prstGeom>
                          <a:noFill/>
                          <a:ln w="9525">
                            <a:noFill/>
                            <a:miter lim="800000"/>
                            <a:headEnd/>
                            <a:tailEnd/>
                          </a:ln>
                        </wps:spPr>
                        <wps:txbx>
                          <w:txbxContent>
                            <w:p w14:paraId="15746F59" w14:textId="77777777" w:rsidR="00D46CFF" w:rsidRDefault="00D46CFF" w:rsidP="00964C5E">
                              <w:pPr>
                                <w:pStyle w:val="a9"/>
                                <w:spacing w:before="0" w:beforeAutospacing="0" w:after="0" w:afterAutospacing="0"/>
                                <w:textAlignment w:val="baseline"/>
                              </w:pPr>
                              <w:r>
                                <w:rPr>
                                  <w:rFonts w:ascii="Arial" w:hAnsi="Arial" w:cs="Arial"/>
                                  <w:b/>
                                  <w:bCs/>
                                  <w:color w:val="000000"/>
                                  <w:kern w:val="24"/>
                                  <w:sz w:val="16"/>
                                  <w:szCs w:val="16"/>
                                  <w:lang w:val="en-US"/>
                                </w:rPr>
                                <w:t>13</w:t>
                              </w:r>
                            </w:p>
                          </w:txbxContent>
                        </wps:txbx>
                        <wps:bodyPr vert="horz" wrap="square" lIns="0" tIns="0" rIns="0" bIns="0" numCol="1" anchor="t" anchorCtr="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6" o:spid="_x0000_s1406" style="position:absolute;left:0;text-align:left;margin-left:142.7pt;margin-top:11.95pt;width:546.95pt;height:306.1pt;z-index:251591680;mso-position-horizontal-relative:text;mso-position-vertical-relative:text;mso-width-relative:margin;mso-height-relative:margin" coordorigin="1508,370" coordsize="9920,6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">
                <v:shape id="Freeform 408" o:spid="_x0000_s1407" style="position:absolute;left:6336;top:564;width:1802;height:1056;visibility:visible;mso-wrap-style:square;v-text-anchor:top" coordsize="1009,6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tVskA&#10;AADjAAAADwAAAGRycy9kb3ducmV2LnhtbESPwWrDMBBE74X+g9hAb41ktw6JGyWY0EIvPTTJB2ys&#10;rW1irYwkO+7fV4VCj8PMvGG2+9n2YiIfOscasqUCQVw703Gj4Xx6e1yDCBHZYO+YNHxTgP3u/m6L&#10;pXE3/qTpGBuRIBxK1NDGOJRShroli2HpBuLkfTlvMSbpG2k83hLc9jJXaiUtdpwWWhzo0FJ9PY5W&#10;w2vFcjrkY3UqRv54OvOlK6zX+mExVy8gIs3xP/zXfjca8kyp52y1yQv4/ZT+gNz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PtVskAAADjAAAADwAAAAAAAAAAAAAAAACYAgAA&#10;ZHJzL2Rvd25yZXYueG1sUEsFBgAAAAAEAAQA9QAAAI4DAAAAAA==&#10;" adj="-11796480,,5400" path="m344,18r,-2l347,13r2,-2l354,13r2,3l361,18r7,5l370,23r3,l378,29r2,l380,25r-2,-2l378,20r,-2l375,13r-2,l368,13r,-2l370,6r,-2l370,r3,l378,r,2l382,2r3,l387,4r5,2l397,11r2,l399,16r3,4l404,20r5,l413,18r3,l418,16r,-3l421,11r-3,l421,9r2,l428,11r,2l428,16r2,l430,18r3,l437,20r3,l442,20r3,-2l454,18r5,l464,16r2,2l471,20r,3l473,23r7,4l483,29r,5l485,36r5,7l492,46r10,l504,46r3,4l509,50r2,3l519,55r2,2l523,57r5,-4l531,48r2,-2l538,46r2,-3l545,43r,-7l547,32r3,-3l552,29r,3l555,32r11,2l569,34r5,-2l578,27r8,l590,27r3,l593,29r-3,l593,34r2,5l598,41r2,5l600,48r2,2l607,50r,9l612,64r5,2l619,66r-2,3l614,71r,2l617,73r,3l617,78r,2l614,82r,5l617,89r,3l617,96r-3,5l614,103r-2,2l614,110r3,2l619,112r,7l619,122r2,2l621,126r,3l624,131r2,4l626,138r3,2l629,142r7,l643,142r,3l645,145r3,4l653,149r,5l653,161r-5,l643,161r-2,4l638,168r,2l638,172r,3l638,179r3,5l641,188r,3l643,191r,2l643,198r,2l643,202r5,l648,207r,2l648,211r-5,l643,216r2,l643,221r-2,l633,218r,-2l629,216r-10,l619,221r,7l626,228r3,l629,232r,7l629,241r-3,l626,246r7,l633,248r,3l638,251r-2,7l638,260r3,2l643,264r,-2l648,260r2,-5l655,253r,-7l657,246r5,l667,246r,2l672,248r4,l679,248r2,3l681,253r,5l681,262r5,-2l691,260r5,-2l696,260r4,l703,260r,-2l707,260r3,l712,253r3,-2l710,246r-3,-2l710,237r,-5l712,230r5,l719,232r3,l727,232r4,2l734,234r2,-4l739,232r2,2l743,234r5,5l751,241r4,3l755,246r,2l762,253r3,l767,248r,-2l767,241r3,l767,241r-2,-2l762,239r-4,-2l753,234r,-4l753,228r2,-5l758,223r,-5l755,216r-2,l751,214r-3,l746,214r,-3l743,209r-2,-4l762,207r3,l774,216r3,l777,218r,3l777,228r2,l782,228r-3,11l784,241r5,5l791,246r5,2l806,248r-3,5l798,253r-2,l796,255r-7,l789,258r,2l791,262r,5l796,267r,4l796,274r-2,4l794,281r-3,2l789,287r7,7l803,294r5,-9l810,283r,-2l813,281r7,2l827,283r2,l829,276r,-2l825,267r-10,l813,264r,3l808,267r,-5l808,258r2,-5l813,251r2,l815,248r2,l822,251r7,l841,251r3,l844,255r9,-2l858,253r5,l860,262r3,2l865,264r7,l872,267r3,l875,274r,2l880,276r7,2l901,281r,2l915,281r,-7l918,276r2,l927,281r3,l930,278r-3,-7l927,269r,-2l937,264r,3l939,267r3,-7l944,260r-5,-7l951,255r-2,5l958,258r-2,11l956,271r-5,23l949,297r-10,-3l927,294r-4,l920,297r,2l920,301r,3l920,306r3,2l920,310r-5,l913,313r-2,l908,313r3,l911,315r,2l911,322r,9l908,334r,2l901,336r,7l904,343r-3,9l901,357r7,2l913,361r,2l918,366r2,l920,368r,2l918,373r,2l918,377r5,3l925,382r5,4l942,405r2,2l947,410r-3,4l939,416r-12,-4l925,412r,14l925,433r,4l927,442r,2l932,442r5,l942,439r7,-6l956,428r,-2l961,430r2,-2l966,428r2,l973,435r-3,l968,437r-5,5l961,446r-3,l958,449r,4l956,456r-5,6l949,465r,2l949,469r-2,3l944,474r,2l942,476r-3,3l942,481r2,l951,472r3,-3l954,472r2,2l958,476r3,5l958,486r-2,2l954,490r2,2l956,495r2,9l961,504r5,2l968,504r2,-2l973,504r2,l978,499r,-2l985,486r2,l1002,479r2,7l1009,497r-7,l1002,506r,3l1002,511r-8,l994,513r,5l997,529r,5l990,534r-3,l985,532r-3,-3l982,527r-9,-2l970,522r-2,-2l968,522r-2,l968,525r,2l968,529r-2,l973,538r2,3l987,538r7,l997,538r,5l997,545r-5,l978,545r-29,l944,541r-2,-5l935,538r-5,-9l920,527r-12,2l906,527r-12,-2l887,522r-3,l875,525r-12,7l863,522r-5,-16l856,488r-5,-5l846,472r-24,2l791,481r-7,16l770,497r-17,-2l743,495r-12,l712,490,700,472r5,l705,460r5,-18l703,430,691,419r-7,-16l681,403r-5,2l676,407r-2,3l672,412r-3,l669,414r-5,2l662,416r-2,l660,419r-3,2l650,421r-14,-5l624,416r-3,-16l602,400r-33,5l566,428r-16,11l538,433,526,414r-15,l502,412r2,-14l502,389r-14,-3l480,366r-19,-9l440,357r-12,16l430,391r-14,l411,377,394,363r-9,-9l373,363r-12,-2l351,361r-2,12l342,380r-15,9l320,407r7,16l339,435r10,11l351,467r-4,14l337,495r5,20l332,525r-2,2l325,529r,3l323,536r-3,l318,536r-3,-2l313,534r,2l311,536r,2l308,538r,3l306,541r,2l304,548r,7l299,552r,3l296,557r,2l296,562r,2l289,564r-5,l282,564r,-2l282,564r,2l280,566r-3,l275,566r-3,l272,571r-2,4l258,575r-5,l253,587r5,l258,591r3,l258,594r-2,4l251,605r2,3l249,610r2,2l249,612r-5,-2l241,608r,2l239,612r,2l237,617r4,l239,619r-2,5l234,628r-2,-2l227,621r-2,-2l220,614r-5,-4l213,610r-5,l206,610r-3,-2l201,605r-3,-4l196,596r-7,l184,596r-7,l174,596r-4,l165,596r,7l165,608r,4l163,617r,2l163,624r,9l163,640r-5,-2l153,635r-5,-2l146,633r-5,-2l139,631r-5,2l131,633r-2,l127,633r-3,-2l119,631r-4,l112,631r-2,l108,628r-3,l103,628r-3,-2l98,624r-19,l76,624r-7,l69,619r,-2l67,605r-5,-2l55,605r-5,l48,605r-3,l33,610r-4,2l19,598,10,587,,591,2,580r,-5l2,571r,-9l5,550r,-7l5,529r,-4l14,525r5,l19,515r,-4l19,506r,-7l36,502r5,l43,499r,-4l43,492r2,-6l36,483r-10,l19,483r-5,-2l14,476,12,465r9,-3l29,460r2,l31,458r5,l45,460r5,l57,462r,-6l55,449r-5,-3l45,444r-4,-2l38,439r,-6l38,428r,-7l41,419r,-3l41,412r-3,l41,403r,-3l41,391r,-7l41,380,24,377r,-7l24,368r,-11l24,354r,-2l31,345r2,l33,340r,-4l33,331r,-2l33,322r,-5l26,317r-5,l17,317r,-4l17,310r,-2l17,301r,-4l17,292r-3,l14,290r-2,l7,281r,-3l10,276r2,l14,274r5,-3l24,271r2,-2l31,267r2,-3l38,264r7,-2l48,262r5,-2l55,260r-2,-5l53,251r-3,-7l45,244r-4,l38,244r-2,-3l33,239r-4,-2l26,234r-2,-2l21,230r,-2l24,228r2,l29,228r4,-3l36,223r2,-2l36,214r-3,-9l31,200r-2,-2l29,193r2,-2l26,186r3,-2l31,182r,-3l31,177r,-2l29,172r,-4l29,165r,-2l29,158r,-2l29,152r7,-3l43,147r7,-2l57,142r3,l65,140r4,l93,135r5,-2l100,133r3,2l105,135r3,l110,133r5,-4l119,129r5,l131,126r5,l139,126r2,l143,129r3,l148,126r3,-2l151,122r2,l155,122r3,l163,122r4,l172,119r2,l174,115r3,-3l182,110r2,2l186,115r5,l194,115r2,-3l198,115r5,-3l206,115r2,2l210,115r7,-3l222,112r3,l227,110r2,l232,108r2,-3l234,103r3,-2l237,99r,-3l239,92r5,l246,89r3,l253,92r5,2l261,94r2,2l265,96r3,l272,96r5,-2l284,94r3,-2l284,89r3,-2l287,85r2,-3l289,80r,-4l292,76r4,-3l296,71r-2,l292,69r,-5l289,64r-2,-2l284,59r-2,-2l287,55r,-2l287,50r-5,3l282,50r,-2l284,48r5,2l292,48r2,-2l296,46r3,4l301,50r3,-2l304,46r2,l308,48r3,l313,48r5,l323,46r2,l327,43r3,l332,46r,2l335,48r,-2l337,43r,-2l337,39r-2,-3l337,34r2,-2l342,29r2,l344,25r,-2l347,23r,-3l344,18xe" fillcolor="#099" strokecolor="#6e6e6e" strokeweight=".63pt">
                  <v:fill opacity="13107f"/>
                  <v:stroke joinstyle="round"/>
                  <v:formulas/>
                  <v:path arrowok="t" o:connecttype="custom" o:connectlocs="378,20;392,6;428,11;471,23;523,57;574,32;612,64;614,101;629,142;638,175;643,216;626,241;657,246;700,260;727,232;767,246;751,214;779,239;796,267;829,283;822,251;875,276;937,264;923,294;911,322;920,370;925,433;970,435;942,476;958,504;1002,506;968,520;978,545;858,506;710,442;657,421;488,386;327,389;318,536;296,559;258,575;241,610;206,610;163,619;119,631;62,603;5,543;36,483;55,449;41,384;33,317;10,276;50,244;36,223;29,168;100,133;151,124;194,115;237,101;284,94;287,62;301,50;335,46" o:connectangles="0,0,0,0,0,0,0,0,0,0,0,0,0,0,0,0,0,0,0,0,0,0,0,0,0,0,0,0,0,0,0,0,0,0,0,0,0,0,0,0,0,0,0,0,0,0,0,0,0,0,0,0,0,0,0,0,0,0,0,0,0,0,0" textboxrect="0,0,1009,640"/>
                  <v:textbox>
                    <w:txbxContent>
                      <w:p w14:paraId="11B6E79E" w14:textId="77777777" w:rsidR="00192DD6" w:rsidRDefault="00192DD6" w:rsidP="00964C5E"/>
                    </w:txbxContent>
                  </v:textbox>
                </v:shape>
                <v:shape id="Freeform 407" o:spid="_x0000_s1408" style="position:absolute;left:4958;top:790;width:1842;height:2118;visibility:visible;mso-wrap-style:square;v-text-anchor:top" coordsize="1031,128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wzMcA&#10;AADjAAAADwAAAGRycy9kb3ducmV2LnhtbERP3UvDMBB/F/wfwgm+yJZo1dlu2VCZsLexD/d8NLe2&#10;2FxKErvuvzfCYI/3+77ZYrCt6MmHxrGGx7ECQVw603ClYb/7Gr2BCBHZYOuYNJwpwGJ+ezPDwrgT&#10;b6jfxkqkEA4Faqhj7AopQ1mTxTB2HXHijs5bjOn0lTQeTynctvJJqVdpseHUUGNHnzWVP9tfq2H9&#10;EjY+OzQPK8n8sZTf62c+9Frf3w3vUxCRhngVX9wrk+arPFOTPMty+P8pAS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v8MzHAAAA4wAAAA8AAAAAAAAAAAAAAAAAmAIAAGRy&#10;cy9kb3ducmV2LnhtbFBLBQYAAAAABAAEAPUAAACMAwAAAAA=&#10;" adj="-11796480,,5400" path="m727,12r2,-2l732,12r2,l734,14r3,l737,17r2,l739,14r2,l744,14r2,l748,14r3,3l753,19r3,2l758,21r2,l760,23r3,l763,21r-3,l763,21r,-4l765,19r3,l765,17r3,-5l770,10r2,-5l772,3r8,l787,r,7l787,10r,2l784,17r5,2l791,19r5,-2l799,17r,4l799,23r,5l799,30r,3l799,37r2,3l801,42r,2l801,47r-2,2l796,51r5,5l799,58r,5l801,65r2,5l806,79r2,7l806,88r-3,2l799,93r-3,l794,93r-3,l791,95r3,2l796,99r3,3l803,104r3,2l808,109r3,l815,109r5,l823,116r,4l825,125r-2,l818,127r-3,l808,129r-5,l801,132r-5,2l794,136r-5,l784,139r-2,2l780,141r-3,2l777,146r5,9l784,155r,2l787,157r,5l787,166r,7l787,175r,3l787,182r4,l796,182r7,l803,187r,7l803,196r,5l803,205r,5l801,210r-7,7l794,219r,3l794,233r,2l794,242r17,3l811,249r,7l811,265r,3l808,277r3,l811,281r,3l808,286r,7l808,298r,6l811,307r4,2l820,311r5,3l827,321r,6l820,325r-5,l806,323r-5,l801,325r-2,l791,327r-9,3l784,341r,5l789,348r7,l806,348r9,3l813,357r,3l813,364r-2,3l806,367r-17,-3l789,371r,5l789,380r,10l784,390r-9,l775,394r,14l775,415r-3,12l772,436r,4l772,445r-2,11l768,486r,10l768,500r-8,5l751,512r-3,4l748,519r,2l746,523r-2,16l734,565r-24,14l689,579r2,23l705,604r10,18l703,641r2,16l689,671r9,18l689,696r14,7l715,719r-2,9l713,740r-10,18l710,770r22,4l737,767r9,-20l753,749r5,2l768,763r,14l772,774r,7l782,779r7,2l799,807r16,-5l837,816r5,-3l849,823r33,-12l894,832r-9,14l897,869r52,-19l952,850r2,l956,848r3,l961,848r3,l966,848r2,l973,848r3,l978,848r2,l983,848r2,l987,848r3,l992,848r3,-2l997,843r2,l1002,841r2,l1004,839r3,l1009,834r,2l1011,839r,-3l1014,836r,3l1016,839r3,l1019,841r-3,l1016,843r,3l1019,846r,2l1021,848r2,2l1023,853r3,l1028,853r,2l1031,855r,2l1028,857r,3l1026,862r,2l1023,864r,2l1021,866r-2,l1019,869r,2l1019,873r-3,l1016,876r-2,l1014,878r-3,2l1009,883r-2,l1004,883r-2,2l999,885r-2,l997,887r-2,l992,887r-2,2l990,892r-3,l985,892r-2,2l980,894r-2,2l976,896r-3,l971,896r-3,l966,896r-2,l964,899r-3,l961,901r3,2l964,906r,2l961,910r-2,l959,912r,3l961,915r,2l961,919r3,3l966,922r-2,4l959,931r-3,2l944,949r-9,12l935,959r-2,l933,956r-3,3l928,961r-15,18l906,986r-2,5l897,998r-8,9l885,1014r-5,2l863,1023r-5,2l851,1032r-2,3l842,1044r-7,7l832,1053r-2,7l830,1062r-7,16l818,1083r-3,5l811,1088r-8,2l801,1090r-2,2l796,1092r-5,7l780,1111r-3,2l775,1115r-10,9l751,1138r-10,2l737,1138r-5,l727,1138r-5,2l717,1138r-2,l713,1138r-3,l710,1140r,3l710,1147r-2,5l708,1154r,3l705,1159r-2,l701,1159r-3,l698,1161r-2,l693,1161r-2,l684,1164r-2,2l679,1166r-5,2l672,1168r-2,l667,1168r-2,l660,1166r-5,-2l648,1164r-5,-3l641,1161r-2,l636,1159r-9,-2l624,1157r-2,-3l619,1154r-2,l615,1154r-5,-2l605,1152r,-2l600,1150r-2,l593,1147r-2,l572,1143r,2l569,1147r,7l567,1164r,4l567,1170r,3l564,1175r,7l562,1191r,2l560,1193r-5,l552,1193r-7,l541,1191r-5,l533,1191r-2,l529,1191r2,2l533,1198r3,5l538,1205r,2l536,1210r-3,2l531,1214r2,2l536,1219r2,2l543,1226r-10,2l521,1228r-4,2l512,1230r-12,3l495,1233r,2l495,1240r2,4l497,1246r3,3l500,1253r,3l497,1258r-9,9l486,1267r-3,5l478,1274r-4,5l466,1283r-2,3l462,1288r-5,-9l454,1276r,-2l452,1272r,-3l450,1265r-3,-5l445,1258r,-2l442,1251r-2,-5l440,1244r-2,-2l438,1240r-3,-3l433,1233r-2,-3l426,1226r-3,-3l421,1221r-5,-2l414,1219r-5,-5l407,1212r-3,l402,1210r-3,l397,1207r-2,-2l392,1205r-2,-2l388,1200r-3,-2l383,1196r-3,l378,1193r-2,l368,1191r-9,-4l354,1184r-2,l349,1182r-5,-2l342,1180r-2,-3l340,1175r,-2l340,1170r-3,-4l337,1164r,-3l340,1161r,-2l344,1154r3,-2l347,1150r2,l349,1147r,-4l349,1140r-2,l347,1138r-5,-2l342,1134r-2,-3l335,1129r-2,2l328,1134r-3,2l323,1136r-2,2l318,1138r-2,2l311,1143r-2,-3l306,1138r-5,-7l294,1124r-4,-2l287,1120r,-3l285,1115r-3,-2l280,1113r-2,-2l275,1111r,-3l275,1106r-2,l273,1104r,-3l273,1099r-3,-2l270,1092r,-2l268,1088r,-3l266,1081r-3,-7l263,1071r,-2l261,1069r-10,-5l254,1062r,-2l256,1060r2,l261,1060r5,l268,1060r2,l273,1062r2,l275,1060r,-2l275,1055r-2,-4l270,1044r-2,-5l266,1035r,-3l263,1028r-2,-3l261,1023r-3,-2l256,1018r,-2l254,1014r,-2l251,1009r-2,l249,1007r2,-2l251,1002r5,-7l258,993r,-2l258,993r3,l263,995r3,l266,998r2,l270,998r3,l273,995r-3,l270,993r,-5l273,986r,-2l273,982r,-3l273,977r-3,-2l270,972r5,-2l278,970r,-2l280,968r5,-3l287,961r3,l290,959r,-3l292,954r,-2l294,949r,-2l294,945r,-3l294,940r,-2l297,938r,-2l299,936r2,-3l304,931r,-2l306,929r7,-5l316,924r2,2l321,926r2,l325,929r3,2l330,933r3,3l335,938r2,l340,938r,-2l340,933r-3,-2l337,929r3,l340,926r2,l342,924r2,-5l342,919r2,-2l342,915r-2,-3l337,910r,-2l337,906r-2,l335,903r,-2l335,899r,-3l333,894r,-2l333,889r-3,l330,887r-2,-2l328,883r,-3l325,883r,-3l325,878r,-2l323,876r-2,l321,873r-3,-2l318,869r,-3l316,866r,-2l316,862r,-2l318,860r-2,-3l316,855r-3,l313,853r-2,l311,850r,-2l311,846r-2,l309,843r,-4l309,836r-3,l306,834r-2,l304,832r-3,l299,830r,-3l299,825r,-2l297,823r-3,-3l294,818r-2,l292,816r,-3l292,811r2,l297,811r,-2l294,807r,-3l292,800r2,-7l292,788r,-2l290,781r,-2l290,777r-3,-3l285,774r-3,3l275,777r-12,4l261,774r,-2l263,772r3,-2l266,767r2,l268,765r,-2l266,760r,-4l266,754r-3,l263,751r,-2l263,747r3,l270,749r3,-5l273,742r2,l282,742r3,l290,740r-3,-3l285,735r,-2l282,733r-2,-5l278,726r-3,-2l273,719r-3,-2l268,717r,-3l266,710r,-2l266,705r2,l270,703r3,-2l275,698r,-2l273,694r,-3l268,687r-5,-3l263,682r-2,l258,682r-2,-2l254,682r-3,l249,684r,3l249,691r-3,l244,691r-5,-2l239,687r,-3l237,682r-2,-4l232,675r,-2l232,666r,-2l232,657r,-2l230,650r,-5l227,645r-2,-2l223,643r-3,2l218,645r,3l215,650r-4,2l206,652r-3,l203,650r-2,l199,648r-5,-3l189,641r,-3l187,638r-3,-4l184,629r-2,-7l182,620r-2,-2l177,618r-2,l172,615r-2,l168,615r-3,-2l163,611r-3,2l158,611r-2,l153,611r-2,-3l148,608r,-2l146,606r-2,l141,606r-2,l137,606r-3,-2l132,604r,2l132,604r-3,l129,602r-2,l125,602r-3,l120,599r-3,-2l117,595r-2,l115,597r,-2l113,595r,-3l113,590r-5,-5l108,583r,-2l110,579r-2,l110,574r,-2l113,569r-3,l105,569r-4,l96,567r-2,l91,567,77,565r-3,l67,565r-2,l62,565r-2,l58,562r-3,l55,560r-2,l50,560r-2,-2l48,555r-2,l43,553r-2,-2l41,549r2,-3l46,546r,-2l48,544r2,-2l53,539r2,-2l55,535r3,l60,532r2,l62,530r,-2l60,528r-2,l55,528r-2,-2l50,526r-2,-3l43,521r-4,-2l36,516r-2,-2l31,509r-2,l27,509r,-2l27,505r-3,l22,503r-3,-3l19,505r,2l19,509r,3l19,509r-2,-2l15,507r-3,l7,507r3,-2l10,503,7,500,5,498r,-2l5,493,3,491r-3,l,489r3,-3l3,484r,-2l5,482r5,l12,482r3,2l19,484r3,2l24,486r3,l29,486r2,-2l34,484r5,-2l46,475r7,-5l62,463r8,-4l72,456r2,l77,456r5,3l84,459r17,-9l103,450r,-3l105,447r3,l110,447r3,l115,447r2,-2l120,445r2,l125,443r2,l129,443r,-3l132,438r2,l134,436r3,-3l139,431r5,-2l144,427r2,l141,417r,-2l139,413r,-3l139,403r,-9l132,392r-3,l122,390r,-10l125,369r,-2l122,367r-7,-3l113,362r-3,-2l110,357r,-6l110,348r3,-9l115,339r5,l125,339r2,l127,337r2,l129,334r3,l134,332r,-2l134,327r3,l139,325r2,l144,325r,-2l146,323r,-2l146,318r2,l151,316r2,l158,314r,-3l160,311r-2,-2l156,307r,-3l156,302r2,l160,302r3,l163,304r2,l168,304r,-2l168,300r2,l172,300r3,-2l177,298r,-3l180,295r2,l184,295r,-2l187,293r,2l189,300r3,2l196,302r3,l201,302r10,-4l211,295r2,l213,298r2,l218,300r2,l220,302r3,l225,304r2,5l230,311r,3l232,314r3,-3l237,311r2,-4l242,307r,2l244,309r,-2l246,307r3,l251,307r3,l254,309r2,l258,309r,-2l261,309r5,5l270,316r,2l273,318r2,l278,318r2,l282,318r8,-4l294,314r,-3l294,309r3,-7l297,298r,-3l294,288r,-2l290,286r-3,-2l282,281r-4,l270,279r-2,l263,275r-5,-3l254,270r-3,-5l249,263r,-5l249,256r-3,l244,254r-2,-3l239,254r-2,l237,256r,2l237,261r-2,l232,261r-5,l225,261r-2,l218,256r-3,-2l213,251r-2,-2l208,247r-2,l206,245r-5,l194,245r-5,l187,245r-3,-3l182,240r,-2l182,231r2,l184,228r-2,l182,219r,-2l187,215r2,l189,212r3,-4l192,203r2,l194,201r2,-2l199,199r2,l203,199r,2l206,201r2,2l208,205r,3l211,208r2,2l215,210r3,l220,210r3,l223,208r2,l225,210r2,l227,208r,-3l230,203r2,l232,205r3,l235,203r2,-2l237,199r,-3l235,196r,-2l235,192r,-3l235,187r,-2l232,185r,2l230,187r-3,-2l225,185r-7,-3l215,182r-2,l211,187r,2l208,189r-2,l203,189r-2,l201,187r-2,l196,187r-2,l192,187r-3,-2l187,185r-5,-5l182,175r-5,l172,173r-4,l160,173r-2,l156,171r,-2l156,162r2,l165,162r3,l168,166r2,l172,169r,-3l175,164r,-2l177,155r5,l184,155r3,l187,150r2,l192,148r,-2l196,143r3,-2l201,136r,-4l199,132r-3,-3l194,129r,-4l192,120r-3,-2l184,118r-2,2l180,118r-3,-2l175,116r-3,l175,111r2,-2l182,106r2,-2l187,104r2,l192,104r2,2l196,106r3,l196,111r,2l199,116r2,2l203,116r,2l208,116r,-3l208,109r,-3l208,104r,-2l208,99r,-2l206,97r,-2l208,93r3,l211,90r2,-2l215,88r3,l220,88r3,l225,86r2,l230,88r2,l235,88r2,l237,90r,3l237,95r-2,2l237,99r2,l242,102r2,l244,104r2,2l244,109r,2l246,111r3,l254,104r2,-5l261,104r2,l266,106r2,3l270,111r,-2l273,109r2,-3l275,104r3,l280,102r,2l280,106r2,l285,106r,3l282,111r-2,2l280,116r5,2l287,118r3,2l292,120r2,l297,120r4,l301,113r-2,-2l299,106r,-2l301,104r3,l306,104r,-2l309,102r2,2l311,102r2,2l316,106r2,l318,104r,2l321,106r2,l325,106r3,l330,106r3,l335,106r,3l340,109r,-3l342,106r5,l349,106r3,l356,109r3,l356,111r-2,2l349,113r-2,l344,113r,3l347,120r2,5l349,129r3,l354,129r,3l359,134r2,2l364,136r,-2l361,129r10,-9l368,116r,-3l368,109r,-3l371,104r2,-2l373,104r3,-2l378,102r2,l380,99r3,l383,102r2,l385,99r3,l390,102r,-3l392,99r,3l395,99r2,l397,97r2,l402,97r5,l409,99r,-2l411,97r,2l414,97r2,2l419,99r,-2l419,99r2,l423,102r3,l428,102r3,l433,102r,-3l435,99r3,l440,99r,-2l440,95r2,-2l440,93r,-3l440,88r,-2l442,86r3,l447,86r3,l452,86r2,l457,86r2,l462,86r2,l464,88r2,l469,86r,2l471,86r3,l476,86r2,2l478,86r3,l483,83r,3l486,86r,-3l488,86r,-3l490,83r3,l495,83r2,-2l500,81r,-2l502,79r3,l507,79r2,l512,76r2,l517,76r2,l519,74r2,l521,76r5,5l531,86r,2l533,88r,2l536,88r,2l538,90r3,l545,88r,-2l545,83r,-2l543,76r-2,-2l541,72r2,l543,70r2,2l545,70r3,l548,72r,2l550,74r2,-2l552,70r,-3l555,67r2,3l560,70r2,l564,70r,2l567,72r,-2l569,70r,-3l572,67r2,3l574,67r2,3l579,67r2,l584,67r2,l588,67r3,l595,70r3,-3l600,67r,-2l603,65r-3,l600,63r3,l603,60r2,l605,63r2,l607,65r3,l610,63r2,l615,63r,-3l617,60r2,l617,60r,-2l619,58r,-2l622,56r,2l624,60r,3l627,63r2,l631,63r3,2l636,65r3,l641,63r2,l648,60r2,-2l655,58r3,-2l660,53r2,l665,56r5,2l672,60r2,5l677,67r,5l679,72r5,l686,72r3,-2l689,72r2,l693,72r5,-5l696,65r-3,-5l693,56r,-5l691,49r,-2l693,44r,-2l696,40r-3,-3l693,33r,-3l696,30r2,l701,30r2,-2l705,28r3,-2l713,26r2,l717,26r3,-3l722,26r3,2l727,26r2,l729,21r-2,-2l725,17r,-5l727,12xe" fillcolor="#036" stroked="f">
                  <v:fill opacity="7967f"/>
                  <v:stroke joinstyle="round"/>
                  <v:formulas/>
                  <v:path arrowok="t" o:connecttype="custom" o:connectlocs="768,19;799,49;823,120;791,182;808,293;811,367;744,539;772,781;985,848;1023,850;1002,885;959,910;858,1025;722,1140;665,1168;567,1168;538,1221;454,1274;395,1205;347,1152;287,1117;258,1060;251,1005;278,968;323,926;335,901;316,857;292,813;268,763;268,714;239,684;189,638;134,604;110,569;48,544;22,503;15,484;117,445;125,367;146,321;182,295;239,307;297,302;235,261;189,215;227,205;206,189;172,166;172,116;206,95;244,111;290,120;333,106;364,134;399,97;440,90;486,83;536,90;564,72;607,63;650,58;693,42" o:connectangles="0,0,0,0,0,0,0,0,0,0,0,0,0,0,0,0,0,0,0,0,0,0,0,0,0,0,0,0,0,0,0,0,0,0,0,0,0,0,0,0,0,0,0,0,0,0,0,0,0,0,0,0,0,0,0,0,0,0,0,0,0,0" textboxrect="0,0,1031,1288"/>
                  <v:textbox>
                    <w:txbxContent>
                      <w:p w14:paraId="30E04C2D" w14:textId="77777777" w:rsidR="00192DD6" w:rsidRDefault="00192DD6" w:rsidP="00964C5E"/>
                    </w:txbxContent>
                  </v:textbox>
                </v:shape>
                <v:shape id="Freeform 406" o:spid="_x0000_s1409" style="position:absolute;left:4958;top:790;width:1842;height:2118;visibility:visible;mso-wrap-style:square;v-text-anchor:top" coordsize="1031,128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78z8MA&#10;AADiAAAADwAAAGRycy9kb3ducmV2LnhtbERPz2vCMBS+D/wfwht4m8mqzNIZRQTRq049P5pnW9a8&#10;lCTW6l9vDoMdP77fi9VgW9GTD41jDZ8TBYK4dKbhSsPpZ/uRgwgR2WDrmDQ8KMBqOXpbYGHcnQ/U&#10;H2MlUgiHAjXUMXaFlKGsyWKYuI44cVfnLcYEfSWNx3sKt63MlPqSFhtODTV2tKmp/D3erIawffr+&#10;+Ti3lzMre+iupHY9aT1+H9bfICIN8V/8594bDbMsn0/zLE+b06V0B+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78z8MAAADiAAAADwAAAAAAAAAAAAAAAACYAgAAZHJzL2Rv&#10;d25yZXYueG1sUEsFBgAAAAAEAAQA9QAAAIgDAAAAAA==&#10;" adj="-11796480,,5400" path="m727,12r2,-2l732,12r2,l734,14r3,l737,17r2,l739,14r2,l744,14r2,l748,14r3,3l753,19r3,2l758,21r2,l760,23r3,l763,21r-3,l763,21r,-4l765,19r3,l765,17r3,-5l770,10r2,-5l772,3r8,l787,r,7l787,10r,2l784,17r5,2l791,19r5,-2l799,17r,4l799,23r,5l799,30r,3l799,37r2,3l801,42r,2l801,47r-2,2l796,51r5,5l799,58r,5l801,65r2,5l806,79r2,7l806,88r-3,2l799,93r-3,l794,93r-3,l791,95r3,2l796,99r3,3l803,104r3,2l808,109r3,l815,109r5,l823,116r,4l825,125r-2,l818,127r-3,l808,129r-5,l801,132r-5,2l794,136r-5,l784,139r-2,2l780,141r-3,2l777,146r5,9l784,155r,2l787,157r,5l787,166r,7l787,175r,3l787,182r4,l796,182r7,l803,187r,7l803,196r,5l803,205r,5l801,210r-7,7l794,219r,3l794,233r,2l794,242r17,3l811,249r,7l811,265r,3l808,277r3,l811,281r,3l808,286r,7l808,298r,6l811,307r4,2l820,311r5,3l827,321r,6l820,325r-5,l806,323r-5,l801,325r-2,l791,327r-9,3l784,341r,5l789,348r7,l806,348r9,3l813,357r,3l813,364r-2,3l806,367r-17,-3l789,371r,5l789,380r,10l784,390r-9,l775,394r,14l775,415r-3,12l772,436r,4l772,445r-2,11l768,486r,10l768,500r-8,5l751,512r-3,4l748,519r,2l746,523r-2,16l734,565r-24,14l689,579r2,23l705,604r10,18l703,641r2,16l689,671r9,18l689,696r14,7l715,719r-2,9l713,740r-10,18l710,770r22,4l737,767r9,-20l753,749r5,2l768,763r,14l772,774r,7l782,779r7,2l799,807r16,-5l837,816r5,-3l849,823r33,-12l894,832r-9,14l897,869r52,-19l952,850r2,l956,848r3,l961,848r3,l966,848r2,l973,848r3,l978,848r2,l983,848r2,l987,848r3,l992,848r3,-2l997,843r2,l1002,841r2,l1004,839r3,l1009,834r,2l1011,839r,-3l1014,836r,3l1016,839r3,l1019,841r-3,l1016,843r,3l1019,846r,2l1021,848r2,2l1023,853r3,l1028,853r,2l1031,855r,2l1028,857r,3l1026,862r,2l1023,864r,2l1021,866r-2,l1019,869r,2l1019,873r-3,l1016,876r-2,l1014,878r-3,2l1009,883r-2,l1004,883r-2,2l999,885r-2,l997,887r-2,l992,887r-2,2l990,892r-3,l985,892r-2,2l980,894r-2,2l976,896r-3,l971,896r-3,l966,896r-2,l964,899r-3,l961,901r3,2l964,906r,2l961,910r-2,l959,912r,3l961,915r,2l961,919r3,3l966,922r-2,4l959,931r-3,2l944,949r-9,12l935,959r-2,l933,956r-3,3l928,961r-15,18l906,986r-2,5l897,998r-8,9l885,1014r-5,2l863,1023r-5,2l851,1032r-2,3l842,1044r-7,7l832,1053r-2,7l830,1062r-7,16l818,1083r-3,5l811,1088r-8,2l801,1090r-2,2l796,1092r-5,7l780,1111r-3,2l775,1115r-10,9l751,1138r-10,2l737,1138r-5,l727,1138r-5,2l717,1138r-2,l713,1138r-3,l710,1140r,3l710,1147r-2,5l708,1154r,3l705,1159r-2,l701,1159r-3,l698,1161r-2,l693,1161r-2,l684,1164r-2,2l679,1166r-5,2l672,1168r-2,l667,1168r-2,l660,1166r-5,-2l648,1164r-5,-3l641,1161r-2,l636,1159r-9,-2l624,1157r-2,-3l619,1154r-2,l615,1154r-5,-2l605,1152r,-2l600,1150r-2,l593,1147r-2,l572,1143r,2l569,1147r,7l567,1164r,4l567,1170r,3l564,1175r,7l562,1191r,2l560,1193r-5,l552,1193r-7,l541,1191r-5,l533,1191r-2,l529,1191r2,2l533,1198r3,5l538,1205r,2l536,1210r-3,2l531,1214r2,2l536,1219r2,2l543,1226r-10,2l521,1228r-4,2l512,1230r-12,3l495,1233r,2l495,1240r2,4l497,1246r3,3l500,1253r,3l497,1258r-9,9l486,1267r-3,5l478,1274r-4,5l466,1283r-2,3l462,1288r-5,-9l454,1276r,-2l452,1272r,-3l450,1265r-3,-5l445,1258r,-2l442,1251r-2,-5l440,1244r-2,-2l438,1240r-3,-3l433,1233r-2,-3l426,1226r-3,-3l421,1221r-5,-2l414,1219r-5,-5l407,1212r-3,l402,1210r-3,l397,1207r-2,-2l392,1205r-2,-2l388,1200r-3,-2l383,1196r-3,l378,1193r-2,l368,1191r-9,-4l354,1184r-2,l349,1182r-5,-2l342,1180r-2,-3l340,1175r,-2l340,1170r-3,-4l337,1164r,-3l340,1161r,-2l344,1154r3,-2l347,1150r2,l349,1147r,-4l349,1140r-2,l347,1138r-5,-2l342,1134r-2,-3l335,1129r-2,2l328,1134r-3,2l323,1136r-2,2l318,1138r-2,2l311,1143r-2,-3l306,1138r-5,-7l294,1124r-4,-2l287,1120r,-3l285,1115r-3,-2l280,1113r-2,-2l275,1111r,-3l275,1106r-2,l273,1104r,-3l273,1099r-3,-2l270,1092r,-2l268,1088r,-3l266,1081r-3,-7l263,1071r,-2l261,1069r-10,-5l254,1062r,-2l256,1060r2,l261,1060r5,l268,1060r2,l273,1062r2,l275,1060r,-2l275,1055r-2,-4l270,1044r-2,-5l266,1035r,-3l263,1028r-2,-3l261,1023r-3,-2l256,1018r,-2l254,1014r,-2l251,1009r-2,l249,1007r2,-2l251,1002r5,-7l258,993r,-2l258,993r3,l263,995r3,l266,998r2,l270,998r3,l273,995r-3,l270,993r,-5l273,986r,-2l273,982r,-3l273,977r-3,-2l270,972r5,-2l278,970r,-2l280,968r5,-3l287,961r3,l290,959r,-3l292,954r,-2l294,949r,-2l294,945r,-3l294,940r,-2l297,938r,-2l299,936r2,-3l304,931r,-2l306,929r7,-5l316,924r2,2l321,926r2,l325,929r3,2l330,933r3,3l335,938r2,l340,938r,-2l340,933r-3,-2l337,929r3,l340,926r2,l342,924r2,-5l342,919r2,-2l342,915r-2,-3l337,910r,-2l337,906r-2,l335,903r,-2l335,899r,-3l333,894r,-2l333,889r-3,l330,887r-2,-2l328,883r,-3l325,883r,-3l325,878r,-2l323,876r-2,l321,873r-3,-2l318,869r,-3l316,866r,-2l316,862r,-2l318,860r-2,-3l316,855r-3,l313,853r-2,l311,850r,-2l311,846r-2,l309,843r,-4l309,836r-3,l306,834r-2,l304,832r-3,l299,830r,-3l299,825r,-2l297,823r-3,-3l294,818r-2,l292,816r,-3l292,811r2,l297,811r,-2l294,807r,-3l292,800r2,-7l292,788r,-2l290,781r,-2l290,777r-3,-3l285,774r-3,3l275,777r-12,4l261,774r,-2l263,772r3,-2l266,767r2,l268,765r,-2l266,760r,-4l266,754r-3,l263,751r,-2l263,747r3,l270,749r3,-5l273,742r2,l282,742r3,l290,740r-3,-3l285,735r,-2l282,733r-2,-5l278,726r-3,-2l273,719r-3,-2l268,717r,-3l266,710r,-2l266,705r2,l270,703r3,-2l275,698r,-2l273,694r,-3l268,687r-5,-3l263,682r-2,l258,682r-2,-2l254,682r-3,l249,684r,3l249,691r-3,l244,691r-5,-2l239,687r,-3l237,682r-2,-4l232,675r,-2l232,666r,-2l232,657r,-2l230,650r,-5l227,645r-2,-2l223,643r-3,2l218,645r,3l215,650r-4,2l206,652r-3,l203,650r-2,l199,648r-5,-3l189,641r,-3l187,638r-3,-4l184,629r-2,-7l182,620r-2,-2l177,618r-2,l172,615r-2,l168,615r-3,-2l163,611r-3,2l158,611r-2,l153,611r-2,-3l148,608r,-2l146,606r-2,l141,606r-2,l137,606r-3,-2l132,604r,2l132,604r-3,l129,602r-2,l125,602r-3,l120,599r-3,-2l117,595r-2,l115,597r,-2l113,595r,-3l113,590r-5,-5l108,583r,-2l110,579r-2,l110,574r,-2l113,569r-3,l105,569r-4,l96,567r-2,l91,567,77,565r-3,l67,565r-2,l62,565r-2,l58,562r-3,l55,560r-2,l50,560r-2,-2l48,555r-2,l43,553r-2,-2l41,549r2,-3l46,546r,-2l48,544r2,-2l53,539r2,-2l55,535r3,l60,532r2,l62,530r,-2l60,528r-2,l55,528r-2,-2l50,526r-2,-3l43,521r-4,-2l36,516r-2,-2l31,509r-2,l27,509r,-2l27,505r-3,l22,503r-3,-3l19,505r,2l19,509r,3l19,509r-2,-2l15,507r-3,l7,507r3,-2l10,503,7,500,5,498r,-2l5,493,3,491r-3,l,489r3,-3l3,484r,-2l5,482r5,l12,482r3,2l19,484r3,2l24,486r3,l29,486r2,-2l34,484r5,-2l46,475r7,-5l62,463r8,-4l72,456r2,l77,456r5,3l84,459r17,-9l103,450r,-3l105,447r3,l110,447r3,l115,447r2,-2l120,445r2,l125,443r2,l129,443r,-3l132,438r2,l134,436r3,-3l139,431r5,-2l144,427r2,l141,417r,-2l139,413r,-3l139,403r,-9l132,392r-3,l122,390r,-10l125,369r,-2l122,367r-7,-3l113,362r-3,-2l110,357r,-6l110,348r3,-9l115,339r5,e" filled="f" strokecolor="#6e6e6e" strokeweight=".2205mm">
                  <v:stroke joinstyle="round"/>
                  <v:formulas/>
                  <v:path arrowok="t" o:connecttype="custom" o:connectlocs="758,21;787,7;801,47;794,97;801,132;787,178;794,242;825,314;813,357;772,440;705,604;758,751;952,850;995,846;1016,843;1023,866;997,887;961,899;944,949;849,1035;775,1115;708,1157;660,1166;598,1150;552,1193;538,1221;486,1267;440,1246;397,1207;340,1177;347,1138;290,1122;268,1088;275,1062;251,1009;270,995;290,959;313,924;340,926;333,892;316,866;306,836;297,811;261,772;273,742;266,708;249,684;230,645;187,638;151,608;120,599;110,569;48,558;62,530;24,505;5,493;34,484;113,447;141,417;110,351" o:connectangles="0,0,0,0,0,0,0,0,0,0,0,0,0,0,0,0,0,0,0,0,0,0,0,0,0,0,0,0,0,0,0,0,0,0,0,0,0,0,0,0,0,0,0,0,0,0,0,0,0,0,0,0,0,0,0,0,0,0,0,0" textboxrect="0,0,1031,1288"/>
                  <v:textbox>
                    <w:txbxContent>
                      <w:p w14:paraId="27D72188" w14:textId="77777777" w:rsidR="00192DD6" w:rsidRDefault="00192DD6" w:rsidP="00964C5E"/>
                    </w:txbxContent>
                  </v:textbox>
                </v:shape>
                <v:shape id="Freeform 405" o:spid="_x0000_s1410" style="position:absolute;left:5174;top:808;width:1084;height:536;visibility:visible;mso-wrap-style:square;v-text-anchor:top" coordsize="609,3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MZ8YA&#10;AADjAAAADwAAAGRycy9kb3ducmV2LnhtbERP3UvDMBB/F/Y/hBv45pIWNmZdNsbA4atV0MejuX5o&#10;c+mS2Hb+9UYQfLzf9+0Os+3FSD50jjVkKwWCuHKm40bD68vj3RZEiMgGe8ek4UoBDvvFzQ4L4yZ+&#10;prGMjUghHArU0MY4FFKGqiWLYeUG4sTVzluM6fSNNB6nFG57mSu1kRY7Tg0tDnRqqfosv6yG74sf&#10;38vyfvM2fnTnejqfclVftb5dzscHEJHm+C/+cz+ZND/PM5Vt1XoNvz8lAO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v/MZ8YAAADjAAAADwAAAAAAAAAAAAAAAACYAgAAZHJz&#10;L2Rvd25yZXYueG1sUEsFBgAAAAAEAAQA9QAAAIsDAAAAAA==&#10;" adj="-11796480,,5400" path="m,327r5,l7,327r,-2l9,325r,-3l12,322r2,-2l14,318r,-3l17,315r2,-2l21,313r3,l24,311r2,l26,309r,-3l28,306r3,-2l33,304r5,-2l38,299r2,l38,297r-2,-2l36,292r,-2l38,290r2,l43,290r,2l45,292r3,l48,290r,-2l50,288r2,l55,286r2,l57,283r3,l62,283r2,l64,281r3,l67,283r2,5l72,290r4,l79,290r2,l91,286r,-3l93,283r,3l95,286r3,2l100,288r,2l103,290r2,2l107,297r3,2l110,302r2,l115,299r2,l119,295r3,l122,297r2,l124,295r2,l129,295r2,l134,295r,2l136,297r2,l138,295r3,2l146,302r4,2l150,306r3,l155,306r3,l160,306r2,l170,302r4,l174,299r,-2l177,290r,-4l177,283r-3,-7l174,274r-4,l167,272r-5,-3l158,269r-8,-2l148,267r-5,-4l138,260r-4,-2l131,253r-2,-2l129,246r,-2l126,244r-2,-2l122,239r-3,3l117,242r,2l117,246r,3l115,249r-3,l107,249r-2,l103,249r-5,-5l95,242r-2,-3l91,237r-3,-2l86,235r,-2l81,233r-7,l69,233r-2,l64,230r-2,-2l62,226r,-7l64,219r,-3l62,216r,-9l62,205r5,-2l69,203r,-3l72,196r,-5l74,191r,-2l76,187r3,l81,187r2,l83,189r3,l88,191r,2l88,196r3,l93,198r2,l98,198r2,l103,198r,-2l105,196r,2l107,198r,-2l107,193r3,-2l112,191r,2l115,193r,-2l117,189r,-2l117,184r-2,l115,182r,-2l115,177r,-2l115,173r-3,l112,175r-2,l107,173r-2,l98,170r-3,l93,170r-2,5l91,177r-3,l86,177r-3,l81,177r,-2l79,175r-3,l74,175r-2,l69,173r-2,l62,168r,-5l57,163r-5,-2l48,161r-8,l38,161r-2,-2l36,157r,-7l38,150r7,l48,150r,4l50,154r2,3l52,154r3,-2l55,150r2,-7l62,143r2,l67,143r,-5l69,138r3,-2l72,134r4,-3l79,129r2,-5l81,120r-2,l76,117r-2,l74,113r-2,-5l69,106r-5,l62,108r-2,-2l57,104r-2,l52,104r3,-5l57,97r5,-3l64,92r3,l69,92r3,l74,94r2,l79,94r-3,5l76,101r3,3l81,106r2,-2l83,106r5,-2l88,101r,-4l88,94r,-2l88,90r,-3l88,85r-2,l86,83r2,-2l91,81r,-3l93,76r2,l98,76r2,l103,76r2,-2l107,74r3,2l112,76r3,l117,76r,2l117,81r,2l115,85r2,2l119,87r3,3l124,90r,2l126,94r-2,3l124,99r2,l129,99r5,-7l136,87r5,5l143,92r3,2l148,97r2,2l150,97r3,l155,94r,-2l158,92r2,-2l160,92r,2l162,94r3,l165,97r-3,2l160,101r,3l165,106r2,l170,108r2,l174,108r3,l181,108r,-7l179,99r,-5l179,92r2,l184,92r2,l186,90r3,l191,92r,-2l193,92r3,2l198,94r,-2l198,94r3,l203,94r2,l208,94r2,l213,94r2,l215,97r5,l220,94r2,l227,94r2,l232,94r4,3l239,97r-3,2l234,101r-5,l227,101r-3,l224,104r3,4l229,113r,4l232,117r2,l234,120r5,2l241,124r3,l244,122r-3,-5l251,108r-3,-4l248,101r,-4l248,94r3,-2l253,90r,2l256,90r2,l260,90r,-3l263,87r,3l265,90r,-3l268,87r2,3l270,87r2,l272,90r3,-3l277,87r,-2l279,85r3,l287,85r2,2l289,85r2,l291,87r3,-2l296,87r3,l299,85r,2l301,87r2,3l306,90r2,l311,90r2,l313,87r2,l318,87r2,l320,85r,-2l322,81r-2,l320,78r,-2l320,74r2,l325,74r2,l330,74r2,l334,74r3,l339,74r3,l344,74r,2l346,76r3,-2l349,76r2,-2l354,74r2,l358,76r,-2l361,74r2,-3l363,74r3,l366,71r2,3l368,71r2,l373,71r2,l377,69r3,l380,67r2,l385,67r2,l389,67r3,-3l394,64r3,l399,64r,-2l401,62r,2l406,69r5,5l411,76r2,l413,78r3,-2l416,78r2,l421,78r4,-2l425,74r,-3l425,69r-2,-5l421,62r,-2l423,60r,-2l425,60r,-2l428,58r,2l428,62r2,l432,60r,-2l432,55r3,l437,58r3,l442,58r2,l444,60r3,l447,58r2,l449,55r3,l454,58r,-3l456,58r3,-3l461,55r3,l466,55r2,l471,55r4,3l478,55r2,l480,53r3,l480,53r,-2l483,51r,-3l485,48r,3l487,51r,2l490,53r,-2l492,51r3,l495,48r2,l499,48r-2,l497,46r2,l499,44r3,l502,46r2,2l504,51r3,l509,51r2,l514,53r2,l519,53r2,-2l523,51r5,-3l530,46r5,l538,44r2,-3l542,41r3,3l550,46r2,2l554,53r3,2l557,60r2,l564,60r2,l569,58r,2l571,60r2,l578,55r-2,-2l573,48r,-4l573,39r-2,-2l571,35r2,-3l573,30r3,-2l573,25r,-4l573,18r3,l578,18r3,l583,16r2,l588,14r5,l595,14r2,l600,11r2,3l605,16r2,-2l609,14r,-5l607,7,605,5r,-5l607,e" filled="f" strokecolor="#6e6e6e" strokeweight=".2205mm">
                  <v:stroke joinstyle="round"/>
                  <v:formulas/>
                  <v:path arrowok="t" o:connecttype="custom" o:connectlocs="14,315;31,304;40,290;57,286;76,290;100,290;122,295;138,297;162,306;170,274;129,251;117,249;88,235;62,219;72,191;88,193;105,198;117,187;110,175;83,177;62,163;45,150;64,143;79,120;55,104;76,94;88,97;91,78;115,76;124,92;146,94;160,94;172,108;186,92;201,94;222,94;224,101;244,124;253,92;270,90;289,87;303,90;320,83;332,74;351,74;368,74;387,67;411,74;425,71;428,60;444,58;459,55;483,53;490,51;502,44;521,51;552,48;573,60;576,28;593,14;605,5" o:connectangles="0,0,0,0,0,0,0,0,0,0,0,0,0,0,0,0,0,0,0,0,0,0,0,0,0,0,0,0,0,0,0,0,0,0,0,0,0,0,0,0,0,0,0,0,0,0,0,0,0,0,0,0,0,0,0,0,0,0,0,0,0" textboxrect="0,0,609,327"/>
                  <v:textbox>
                    <w:txbxContent>
                      <w:p w14:paraId="032E2751" w14:textId="77777777" w:rsidR="00192DD6" w:rsidRDefault="00192DD6" w:rsidP="00964C5E"/>
                    </w:txbxContent>
                  </v:textbox>
                </v:shape>
                <v:shape id="Freeform 404" o:spid="_x0000_s1411" style="position:absolute;left:7986;top:798;width:1390;height:1500;visibility:visible;mso-wrap-style:square;v-text-anchor:top" coordsize="777,9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e0soA&#10;AADjAAAADwAAAGRycy9kb3ducmV2LnhtbESPQU/DMAyF70j8h8hI3FiyCVjWLZvQ0FBPTBv8AKvx&#10;2kLjVE3Yun+PD0gc7ff83ufVZgydOtOQ2sgOphMDiriKvuXawefH7sGCShnZYxeZHFwpwWZ9e7PC&#10;wscLH+h8zLWSEE4FOmhy7gutU9VQwDSJPbFopzgEzDIOtfYDXiQ8dHpmzLMO2LI0NNjTtqHq+/gT&#10;HNTl1ewWj6/vZdJ6vzVv+6+F1c7d340vS1CZxvxv/rsuveDbuX2y8+lMoOUnWYBe/w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fs3tLKAAAA4wAAAA8AAAAAAAAAAAAAAAAAmAIA&#10;AGRycy9kb3ducmV2LnhtbFBLBQYAAAAABAAEAPUAAACPAwAAAAA=&#10;" adj="-11796480,,5400" path="m265,83r5,-4l282,72r17,-9l318,53r7,-4l327,46r-2,-2l323,44r,-2l325,37r2,-9l354,33r5,l363,33r5,-5l371,28r7,l380,26r,-5l382,16r3,l385,14r,-2l392,10r7,-5l404,3,406,r,3l409,5r,2l411,10r-2,l402,12r,2l392,16r-2,3l392,21r2,l397,21r5,l402,23r2,7l404,33r-2,2l402,37r-3,3l399,42r,2l399,46r,3l394,56r-2,2l392,60r-2,3l385,65r-5,7l380,69r-5,-6l371,67,356,65r-2,l354,74r9,9l366,90r,2l368,95r3,2l390,109r16,13l435,141r2,2l442,145r12,7l469,162r9,4l485,171r55,37l545,212r10,7l562,231r7,7l571,240r3,4l576,249r10,12l586,258r2,3l590,263r,2l593,265r2,3l595,270r3,2l610,286r,2l614,293r5,7l621,302r5,7l629,309r2,5l633,316r,2l641,327r9,14l653,341r2,7l657,348r5,7l662,357r7,7l672,367r,2l674,373r5,5l681,380r3,5l686,387r2,3l688,392r3,2l693,396r3,5l700,406r3,2l708,413r4,9l715,424r7,7l724,436r3,2l731,443r5,6l741,454r5,12l751,468r,2l777,509r-3,l767,512r-2,4l765,519r2,l767,521r,2l767,525r-4,5l758,532r-7,5l746,539r2,3l751,544r2,4l739,567r-10,-2l717,569r-7,3l712,583r5,l715,585r4,14l708,599r,2l708,604r-3,l703,604r-3,l698,604r2,4l698,608r-5,5l688,618r-2,l681,618r-9,4l669,622r-2,-2l662,620r,-2l660,620r,5l657,627r-2,2l641,634r-3,2l636,641r-3,l633,643r,9l633,654r3,l638,654r3,3l641,659r2,5l645,664r3,l648,666r2,2l653,671r,2l655,677r,3l657,680r,2l657,684r3,l662,687r,2l665,691r2,l669,689r3,2l674,691r,3l676,696r3,l684,698r2,l688,698r,3l691,701r,2l693,705r3,l700,707r3,l703,710r,2l705,712r3,l712,712r5,5l719,717r3,2l724,721r-2,3l722,726r,2l722,730r,3l724,733r,2l724,737r,5l724,749r,2l724,756r5,14l739,770r2,11l746,795r,2l743,800r-2,4l741,806r-2,5l729,836r-5,7l712,855r-9,2l700,857r-12,-2l681,853r-5,l674,850r-7,l660,848r-5,-2l653,846r-5,-3l645,843r-12,-2l621,836r-2,l612,827r-7,5l602,832r-4,-5l593,823r,-3l595,813r,-2l595,806r-2,-18l593,786r,-3l590,783r-2,-2l583,781r-5,-4l576,777r-5,-3l567,772r-3,l564,770r-2,l557,772r-5,l550,772r-5,l543,770r-3,l538,770r-3,l533,765r-2,l523,760r-4,-4l516,756r-2,l512,753r-3,l507,753r-3,l488,758r-3,l483,760r-3,l480,763r,2l478,767r-2,7l473,777r,2l473,786r,2l471,793r,2l471,797r,3l469,804r-3,2l469,811r,7l471,820r,5l469,827r-3,2l464,834r-5,-2l457,829r-3,l454,827r-5,l447,825r-2,l440,827r-3,l433,827r-10,2l421,829r,3l418,832r-4,2l411,843r-2,7l409,853r-10,-5l397,846r-3,l390,846r-3,l385,848r-5,l378,850r-3,l366,855r-5,4l359,859r-5,l351,859r-2,-2l347,855r-3,l342,855r-3,l339,857r-2,l335,862r,2l332,864r-2,l325,866r-7,l316,866r-3,l311,866r-3,l306,869r-2,l301,869r-2,2l292,871r,2l289,876r-2,l287,878r-3,l284,880r-2,l282,882r-2,l277,885r-2,l275,887r-2,l270,889r-2,3l265,892r-2,l263,894r-2,l261,896r-3,l258,899r,2l256,903r-5,2l249,908r-3,l244,905r-3,-2l239,899r-5,-5l229,889r10,-16l241,873r3,-2l246,871r,-2l251,866r2,l256,866r5,-2l261,862r2,-3l265,857r-2,-2l258,853r-2,l253,850r-4,-2l246,846r-2,-3l241,841r,-2l241,834r3,-2l241,827r-4,-4l234,820r,-2l232,818r-3,l227,820r-7,-4l218,811r-3,-2l213,804r-3,-2l210,804r-2,l203,809r,4l201,816r-3,2l196,818r-2,-5l189,804r,-2l191,797r3,-2l191,795r-2,-2l186,790r,-2l184,788r-5,l177,788r-7,-2l163,783r-3,5l148,793r-2,l143,793r-9,2l122,795r-5,2l115,797r-5,l110,795r-2,l103,790r-5,-2l96,788r-3,-5l93,781r,-2l98,774r,-2l100,772r,-2l100,767r-2,l96,765r,-2l96,760r2,-4l100,753r3,l105,753r3,-2l110,751r,-2l110,747r,-3l110,742r,-2l110,737r,-2l110,733r-2,l105,730r,-2l108,724r,-3l110,719r-5,-5l103,712r,-2l105,707r3,-2l110,703r,-2l110,698r-2,-2l108,694r-3,-3l105,689r,-2l103,687r,-3l103,682r,-2l105,680r-7,-3l96,677r-8,-2l77,673r-5,-2l67,671,57,668r-2,l57,664r,-3l60,659r2,-5l65,652r2,-2l69,650r3,-2l74,645r,-2l74,641r,-3l74,636r,-2l77,631r2,l84,629r2,-2l91,622r2,-2l98,620r2,l105,618r5,l112,618r3,l115,615r2,-2l122,613r2,l127,613r2,l129,611r-2,-5l120,604r-3,l112,601r-4,l105,599r-5,2l96,592r-5,l86,597r-9,l72,597r-3,l69,592r,-2l69,588r,-3l67,583r2,l67,583r,-2l67,578r,-2l67,574r2,l67,574r,-2l69,572r,-3l69,562r,-4l72,560r2,l84,546r2,-2l91,542r5,l96,535r-5,l91,521,88,486r,-2l86,463r,-2l84,424r,-2l81,420r,-3l81,415r-4,l74,415,72,403r,-2l72,396r-3,l62,396r-12,3l48,396r-7,-9l43,387r,-2l43,383r-2,-3l43,380r,-2l45,380r3,3l57,385r,2l60,390r2,2l65,392r7,l72,387,69,376r,-5l69,369r8,l77,367r,-3l77,355r7,l79,344r-2,-7l62,344r-2,l53,355r,2l50,362r-2,l45,360r-2,2l41,364r-5,-2l33,362r-2,-9l31,350r-2,-2l31,346r2,-2l36,339r-3,-5l31,332r-2,-2l29,327r-3,3l19,339r-2,l14,337r3,-3l19,334r,-2l22,330r2,-3l24,325r,-2l26,320r5,-6l33,311r,-4l33,304r3,l38,300r5,-5l45,293r3,l43,286r-2,l38,286r-2,2l31,284r,2l24,291r-7,6l12,300r-5,l2,302r,-2l,295r,-4l,284,,270r2,l14,274r5,-2l22,268r-3,-3l17,263,5,244,,240r2,l5,235r2,-2l12,228r2,-2l17,224r,-3l19,217r,-2l24,215r2,-7l26,205r,-2l33,203r3,l41,205r2,3l45,208r3,-5l50,198r3,-2l53,194r2,l74,196r3,l77,198r-3,10l74,210r12,l88,201r10,2l96,208r2,l103,208r,7l103,217r2,l105,219r,2l117,226r5,-9l127,205r,-2l124,203r-2,-2l120,201r,-3l122,182r,-2l124,180r7,2l139,182r4,l146,182r2,-16l158,166r2,-7l160,157r,-7l163,150r7,2l172,150r5,l184,150r2,l191,152r3,l196,152r12,-13l210,136r5,-4l218,129r2,-2l225,120r2,l227,118r7,l234,116r3,l237,109,227,97,246,86r7,2l258,86r7,-3xe" fillcolor="#f60" strokecolor="#6e6e6e" strokeweight=".63pt">
                  <v:fill opacity="22359f"/>
                  <v:stroke joinstyle="round"/>
                  <v:formulas/>
                  <v:path arrowok="t" o:connecttype="custom" o:connectlocs="354,33;399,5;394,21;394,56;366,90;540,208;593,265;633,318;681,380;722,431;765,519;729,565;698,604;660,625;641,659;660,684;688,698;717,717;724,749;724,843;645,843;593,788;557,772;514,756;473,777;471,825;433,827;387,846;342,855;308,866;282,882;258,896;241,873;256,853;232,818;198,818;177,788;108,795;96,765;110,740;105,707;103,680;62,654;84,629;124,613;86,597;67,576;91,542;81,415;43,383;69,376;53,357;36,339;24,327;43,286;0,291;7,233;41,205;86,210;127,205;148,166;196,152;227,97" o:connectangles="0,0,0,0,0,0,0,0,0,0,0,0,0,0,0,0,0,0,0,0,0,0,0,0,0,0,0,0,0,0,0,0,0,0,0,0,0,0,0,0,0,0,0,0,0,0,0,0,0,0,0,0,0,0,0,0,0,0,0,0,0,0,0" textboxrect="0,0,777,908"/>
                  <v:textbox>
                    <w:txbxContent>
                      <w:p w14:paraId="1CA6F7CA" w14:textId="77777777" w:rsidR="00192DD6" w:rsidRDefault="00192DD6" w:rsidP="00964C5E"/>
                    </w:txbxContent>
                  </v:textbox>
                </v:shape>
                <v:shape id="Freeform 403" o:spid="_x0000_s1412" style="position:absolute;left:6192;top:1148;width:2024;height:1184;visibility:visible;mso-wrap-style:square;v-text-anchor:top" coordsize="1135,7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W18wA&#10;AADiAAAADwAAAGRycy9kb3ducmV2LnhtbESPQUvDQBSE74L/YXlCb3bTGm0auy0lEBS0LU2L52f2&#10;mUSzb0N2beO/7wqCx2FmvmEWq8G04kS9aywrmIwjEMSl1Q1XCo6H/DYB4TyyxtYyKfghB6vl9dUC&#10;U23PvKdT4SsRIOxSVFB736VSurImg25sO+LgfdjeoA+yr6Tu8RzgppXTKHqQBhsOCzV2lNVUfhXf&#10;RkGx2T29xP791czv823+tmk+szJTanQzrB9BeBr8f/iv/awVzOIkmdxF8Qx+L4U7IJcX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dhdW18wAAADiAAAADwAAAAAAAAAAAAAAAACY&#10;AgAAZHJzL2Rvd25yZXYueG1sUEsFBgAAAAAEAAQA9QAAAJEDAAAAAA==&#10;" adj="-11796480,,5400" path="m81,237r10,-4l100,244r10,14l114,256r12,-5l129,251r2,l136,251r7,-2l148,251r2,12l150,265r,5l157,270r3,l179,270r2,2l184,274r2,l189,274r2,3l193,277r3,l200,277r5,l208,279r2,l212,279r3,l220,277r2,l227,279r2,l234,281r5,3l244,286r,-7l244,270r,-5l244,263r2,-5l246,254r,-5l246,242r5,l255,242r3,l265,242r5,l277,242r2,5l282,251r2,3l287,256r2,l294,256r2,l301,260r5,5l308,267r5,5l315,274r3,-4l320,265r2,-2l318,263r2,-3l320,258r2,-2l322,254r3,2l330,258r2,l330,256r4,-2l332,251r5,-7l339,240r3,-3l339,237r,-4l334,233r,-12l339,221r12,l353,217r,-5l356,212r2,l361,212r2,l363,210r,-2l363,210r2,l370,210r7,l377,208r,-3l377,203r3,-2l380,198r5,3l385,194r2,-5l387,187r2,l389,184r3,l392,182r2,l394,180r2,l399,182r2,l404,182r2,-4l406,175r5,-2l413,171r10,-10l418,141r10,-14l432,113,430,92,420,81,408,69,401,53r7,-18l423,26r7,-7l432,7r10,l454,9,466,r9,9l492,23r5,14l511,37,509,19,521,3r21,l561,12r8,20l583,35r2,9l583,58r9,2l607,60r12,19l631,85,647,74r3,-23l683,46r19,l705,62r12,l731,67r7,l741,65r,-3l743,62r2,l750,60r,-2l753,58r2,-2l757,53r,-2l762,49r3,l772,65r12,11l791,88r-5,18l786,118r-5,l793,136r19,5l824,141r10,l851,143r14,l872,127r31,-7l927,118r5,11l937,134r2,18l944,168r,10l956,171r9,-3l968,168r7,3l987,173r2,2l1001,173r10,2l1016,184r7,-2l1025,187r5,4l1059,191r14,l1078,191r2,12l1083,203r4,l1087,205r,3l1090,210r,2l1092,249r,2l1094,272r,2l1097,309r,14l1102,323r,7l1097,330r-5,2l1090,334r-10,14l1078,348r-3,-2l1075,350r,7l1075,360r-2,l1073,362r2,l1073,362r,2l1073,366r,3l1073,371r2,l1073,371r2,2l1075,376r,2l1075,380r,5l1078,385r5,l1092,385r5,-5l1102,380r4,9l1111,387r3,2l1118,389r5,3l1126,392r7,2l1135,399r,2l1133,401r-3,l1128,401r-5,l1121,403r,3l1118,406r-2,l1111,406r-5,2l1104,408r-5,l1097,410r-5,5l1090,417r-5,2l1083,419r-3,3l1080,424r,2l1080,429r,2l1080,433r-2,3l1075,438r-2,l1071,440r-3,2l1066,447r-3,2l1063,452r-2,4l1054,454r-5,-2l1044,452r-2,l1039,449r-2,l1035,456r-3,5l1030,454r-2,-2l1025,452r,4l1025,459r-5,l1016,459r-3,l1011,459r-3,-5l1006,454r-2,2l1004,459r-3,-3l999,459r,2l1001,468r3,2l1006,470r2,-2l1011,468r,2l1013,472r3,7l1018,482r2,2l1020,489r3,l1025,486r,-4l1028,482r2,l1032,479r3,-2l1037,477r10,7l1049,486r2,l1051,489r-2,2l1047,491r,2l1044,493r-2,l1042,495r,3l1039,498r,2l1037,500r-2,l1035,502r-3,3l1030,507r-2,l1025,507r,2l1023,509r-3,l1018,509r,3l1016,512r-3,l1013,514r-2,l1008,514r-4,2l1004,521r,9l992,535r-5,l985,537r-3,l982,539r-2,2l977,544r-4,-3l956,539r-3,l953,541r-2,3l951,546r-5,2l946,551r-2,4l939,567r-2,l932,567r-7,2l922,571r-2,l920,574r,2l918,571r,-2l915,569r-2,5l910,576r-2,2l906,581r-3,2l906,585r2,3l908,590r2,l910,592r,2l913,597r2,2l913,606r-5,l906,606r-3,l901,606r-12,-5l887,604r-3,4l882,608r-5,5l877,617r2,5l879,624r,5l875,629r-3,2l870,631r,5l867,636r-2,-2l863,634r,-3l858,629r-3,-2l836,627r-7,2l829,636r-12,l817,634r3,-3l822,629r2,-5l827,613r,-2l827,608r2,-2l829,604r-2,-3l827,599r,-2l822,597r2,-3l824,592r,-2l827,590r2,-5l832,583r-3,-2l827,583,817,571r-2,l815,574r-5,-3l808,571r,-2l805,565r-9,2l793,567r-2,-2l788,567r-2,2l784,571r-3,l772,574r,2l767,578r-2,l765,581r,2l767,583r-2,2l765,588r,2l765,592r-5,l757,592r-2,l753,592r,2l750,599r,2l748,601r-7,l736,606r-5,7l729,613r,2l731,622r-9,5l717,629r-3,2l712,631r-2,-2l707,629r-2,l702,629r,2l702,634r-2,l695,636r-2,2l693,654r,7l693,664r-3,11l688,677r-2,-2l681,670r-2,-2l676,668r-2,l657,677r-2,3l659,689r3,l664,696r-5,4l650,705r-5,2l643,710r-3,l638,712r-2,l633,712r,2l631,714r-3,l626,714r-2,3l621,717r-2,l616,719r-2,l612,719r-3,l609,717r-2,l607,714r,-2l609,712r3,-2l609,710r,-3l607,707r,-2l607,703r2,-3l609,698r3,-2l612,693r,-2l612,689r2,l614,687r-2,-3l609,684r,3l607,687r-3,l602,687r,-3l604,682r,-2l602,680r,-3l600,675r-3,l595,677r-3,l592,680r-2,l588,680r-3,l578,682r-31,7l538,677r,-7l523,664r-9,-7l509,647r-3,l506,650r,2l504,652r-2,2l499,654r-2,l494,654r,3l492,657r2,2l494,661r,3l494,666r,2l494,670r3,l497,668r,-2l497,668r2,l499,670r,3l499,675r,2l502,675r,2l499,680r-2,-3l497,680r-3,l492,680r-2,l490,682r-3,l487,680r-2,l485,682r-2,-2l483,675r,-2l483,675r,2l480,677r,-2l475,673r-2,l475,673r,2l478,675r,2l480,677r,3l480,682r,2l478,687r2,2l478,691r,-2l475,689r,-2l473,687r-2,l468,689r3,l471,691r-3,l466,689r-3,l461,689r,2l459,691r-3,l454,691r-3,l449,689r-2,l440,687r-3,l437,689r-2,l435,687r-3,l432,684r-2,l428,684r-3,l428,682r-3,l423,680r-3,l418,680r-2,l413,680r-2,l411,677r2,l413,675r3,l418,675r,-2l420,673r,-3l418,670r,-2l420,668r3,l423,666r,-2l420,661r3,l423,659r,-2l423,654r,-4l423,647r2,-2l428,645r,-2l428,641r-3,-3l425,636r3,l428,634r,-3l425,631r,-2l425,627r3,l428,624r,-2l428,620r2,l430,617r2,l432,615r3,l435,613r2,l435,569r-22,l404,569r-12,2l385,578r-3,l380,581r-3,l375,581r-2,2l370,585r-2,5l365,592r-2,2l361,597r-3,l356,597r,2l353,599r-2,2l349,601r-3,3l344,604r-2,l342,601r-3,l337,599r,-2l334,594r-2,l330,597r-3,-3l322,594r-2,3l318,597r-3,l315,599r3,l318,601r,3l320,604r,2l320,608r,3l320,613r,2l318,620r-3,l315,622r-2,l310,624r-2,l306,627r-3,2l301,629r-3,l296,629r-2,l291,629r-2,l287,629r-3,l279,629r-2,l275,629r-3,l270,629r-3,l265,631r-2,l260,631r-52,19l196,627r9,-14l193,592r-33,12l153,594r-5,3l126,583r-16,5l100,562r-7,-2l83,562r,-7l79,558r,-14l69,532r-5,-2l57,528r-9,20l43,555,21,551,14,539,24,521r,-12l26,500,14,484,,477r9,-7l,452,16,438,14,422,26,403,16,385,2,383,,360r21,l45,346,55,320r2,-16l59,302r,-2l59,297r3,-4l71,286r8,-5l79,277r,-10l81,237xe" fillcolor="red" strokecolor="#6e6e6e" strokeweight=".63pt">
                  <v:fill opacity="11822f"/>
                  <v:stroke joinstyle="round"/>
                  <v:formulas/>
                  <v:path arrowok="t" o:connecttype="custom" o:connectlocs="150,270;210,279;246,258;289,256;322,256;334,221;377,210;394,182;430,92;511,37;650,51;755,56;834,141;975,171;1087,203;1092,332;1073,369;1106,389;1121,406;1080,426;1049,452;1013,459;1011,470;1047,484;1035,500;1011,514;953,539;920,576;910,594;879,622;829,629;827,597;808,571;765,581;748,601;702,629;676,668;633,712;607,714;612,689;600,675;509,647;494,666;499,680;483,675;478,687;461,689;432,684;413,675;423,659;425,631;435,569;361,597;334,594;320,608;296,629;260,631;79,558;9,470;59,297" o:connectangles="0,0,0,0,0,0,0,0,0,0,0,0,0,0,0,0,0,0,0,0,0,0,0,0,0,0,0,0,0,0,0,0,0,0,0,0,0,0,0,0,0,0,0,0,0,0,0,0,0,0,0,0,0,0,0,0,0,0,0,0" textboxrect="0,0,1135,719"/>
                  <v:textbox>
                    <w:txbxContent>
                      <w:p w14:paraId="4C7CBE0D" w14:textId="77777777" w:rsidR="00192DD6" w:rsidRDefault="00192DD6" w:rsidP="00964C5E"/>
                    </w:txbxContent>
                  </v:textbox>
                </v:shape>
                <v:shape id="Freeform 402" o:spid="_x0000_s1413" style="position:absolute;left:1508;top:1296;width:2132;height:1166;visibility:visible;mso-wrap-style:square;v-text-anchor:top" coordsize="1193,7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tBpccA&#10;AADjAAAADwAAAGRycy9kb3ducmV2LnhtbERPzWrCQBC+F3yHZYTe6sbUhhhdRQTBgxQae/A4ZKdJ&#10;NDsbsqsmb+8WBI/z/c9y3ZtG3KhztWUF00kEgriwuuZSwe9x95GCcB5ZY2OZFAzkYL0avS0x0/bO&#10;P3TLfSlCCLsMFVTet5mUrqjIoJvYljhwf7Yz6MPZlVJ3eA/hppFxFCXSYM2hocKWthUVl/xqFJh8&#10;O99dvs7D7HD6HPAw/z4Nx6tS7+N+swDhqfcv8dO912F+EsdpGs2SBP5/CgDI1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bQaXHAAAA4wAAAA8AAAAAAAAAAAAAAAAAmAIAAGRy&#10;cy9kb3ducmV2LnhtbFBLBQYAAAAABAAEAPUAAACMAwAAAAA=&#10;" adj="-11796480,,5400" path="m715,30r2,l717,28r,2l719,30r3,l722,28r2,-5l724,21r3,l729,21r2,2l731,25r3,l736,25r3,l741,28r,2l741,32r-2,l736,32r-2,3l734,37r2,l739,37r2,2l743,39r,-2l746,37r2,l750,39r,-2l753,32r,-4l755,28r3,l755,25r,-2l753,21r,-3l753,16r-3,-2l750,12r,-3l750,7r3,l753,5r,-3l753,r2,l758,2r4,3l765,7r2,l765,12r2,l765,16r,5l767,23r3,l772,23r2,l777,25r2,l779,28r3,l784,28r2,l786,30r3,l791,30r3,l796,30r2,l801,32r2,3l805,35r,-3l808,32r2,l813,32r2,5l815,39r,5l817,44r3,l822,44r3,l825,46r,2l825,53r-3,5l822,60r-2,l815,58r-2,l810,58r-2,l803,55r,3l803,62r,3l805,65r,-3l808,62r,3l805,71r3,l810,74r3,l815,74r2,2l817,78r3,l825,78r2,l829,78r3,l834,78r3,l839,78r2,l841,74r3,l846,74r,-3l846,69r2,l851,71r,3l853,74r,2l853,78r,3l851,81r-3,4l851,85r,3l851,90r,2l856,92r2,l860,90r3,l863,88r5,l870,88r2,-3l875,85r-3,-2l872,78r,-4l872,71r,-2l877,67r-2,-2l877,65r,-3l880,62r2,-2l884,58r3,l887,55r,-2l889,53r3,l894,53r2,l899,53r4,2l906,55r,3l911,60r2,l915,60r,2l918,62r5,-2l925,60r2,l930,60r,-2l930,55r,-2l932,53r,-2l935,51r2,l939,51r,2l939,55r3,l949,53r2,l951,51r-2,-3l951,48r3,l956,48r,3l956,53r,2l956,58r,2l956,62r,3l956,67r,2l956,71r,3l956,76r2,l958,78r3,l961,81r,2l961,85r2,5l963,94r,3l963,99r,2l961,104r2,2l966,108r,3l968,111r-2,l966,113r,-2l966,113r-3,l963,115r3,l968,115r2,-2l970,115r,3l973,118r2,l975,115r3,3l978,115r,-2l980,113r,2l980,118r2,l982,120r,-2l982,115r3,l987,115r3,-2l990,115r2,l992,113r-2,l992,113r2,l994,111r3,l997,113r2,-2l999,113r,2l999,113r,2l1001,115r,3l1004,118r,-3l1006,118r3,l1009,115r2,l1011,118r-2,l1006,120r,2l1009,122r,-2l1011,120r,2l1011,120r2,l1013,118r3,l1013,120r3,2l1016,124r,3l1018,127r,-3l1016,124r2,-2l1018,124r3,l1021,122r2,2l1025,124r3,l1028,122r2,l1033,124r,-2l1035,122r2,l1037,124r3,l1042,127r2,l1044,124r-2,-2l1044,120r3,l1049,120r,-2l1052,118r,2l1049,120r,2l1049,124r3,l1054,124r2,l1059,124r,3l1059,129r2,2l1061,129r,-2l1064,127r4,l1071,129r-3,l1068,131r,3l1071,134r,-3l1073,131r,3l1076,134r,2l1078,136r,5l1078,143r2,2l1083,145r,-2l1085,143r-2,2l1085,147r3,l1088,150r2,l1092,150r3,l1095,152r-3,l1095,152r,2l1095,152r,2l1097,157r2,2l1099,161r,3l1097,164r,-3l1097,164r-2,l1095,166r2,l1097,168r,2l1095,170r,3l1092,173r,2l1092,177r3,3l1095,182r2,l1097,184r,3l1099,187r-2,l1097,189r,2l1099,191r3,l1102,194r2,l1104,196r3,l1107,198r2,l1111,198r,2l1111,198r3,l1114,200r2,l1116,203r3,l1119,205r2,l1121,203r,2l1123,205r3,l1128,205r3,2l1131,210r2,l1133,212r2,l1135,214r3,l1140,214r2,l1142,217r,2l1140,219r2,l1142,221r,2l1145,223r2,3l1150,226r2,l1152,228r2,2l1154,233r-2,2l1150,235r,2l1152,240r,-3l1154,237r,3l1157,242r,2l1154,244r-2,2l1152,249r,2l1154,251r,2l1154,256r,2l1159,260r3,l1162,263r2,l1164,265r,2l1164,270r,2l1164,274r2,l1169,274r2,2l1174,276r,3l1176,279r2,l1178,281r3,l1181,279r2,l1183,283r,3l1186,288r2,l1190,288r3,l1193,290r,3l1190,293r,2l1188,295r,2l1186,297r,2l1183,302r-2,l1181,304r,2l1178,309r,2l1178,313r-2,5l1174,320r,5l1171,327r,2l1169,332r,2l1171,339r,2l1174,343r4,7l1181,352r5,-4l1186,350r,2l1183,355r-2,2l1174,364r-3,5l1166,373r,2l1164,375r-14,14l1154,392r,4l1157,401r,2l1157,408r,4l1154,415r-2,2l1152,422r,2l1152,426r-2,2l1150,435r4,l1154,442r3,l1157,445r2,2l1162,449r2,l1164,451r,5l1164,458r-2,5l1159,465r-2,7l1157,475r-3,2l1150,481r-3,5l1145,488r,3l1145,493r,5l1145,502r,2l1145,507r-3,2l1138,507r-7,l1128,509r-2,5l1123,516r-7,2l1119,523r2,2l1116,527r-9,5l1104,532r-7,-2l1092,527r-9,-2l1080,523r-2,l1076,523r-3,l1073,525r-2,l1068,523r,2l1066,523r-2,-2l1061,521r-2,l1056,518r-2,l1054,521r-2,-3l1049,518r-2,l1044,518r-2,l1040,518r-3,3l1037,518r-2,l1035,521r,2l1025,532r-2,l1025,530r-2,l1021,527r-3,l1016,527r,3l1016,532r,2l1018,537r5,2l1023,541r-2,3l1021,546r-3,2l1018,551r,2l1016,555r,5l1013,562r,2l1013,567r-2,l1011,569r-2,2l1009,574r,2l1006,578r,2l1006,583r,2l1004,585r-3,2l999,590r-2,l994,592r-2,2l990,594r-3,3l982,597r-2,2l978,601r-3,l973,603r-3,l968,603r,3l970,608r,5l970,615r-2,l966,615r-3,2l958,617r-2,l954,617r-3,l949,617r-5,l942,615r-5,l930,613r-3,l925,610r-2,l920,610r-2,l915,608r-2,l911,608r-3,l906,606r-3,l901,603r-2,l896,601r-2,l892,601r-3,-2l889,601r-2,2l884,603r,5l882,610r-5,l875,608r-3,-2l870,608r,2l870,613r,2l870,617r,3l868,622r,5l868,629r,2l865,633r,3l865,638r,2l863,645r,2l863,650r,2l860,652r-4,l853,652r-2,l851,650r-3,l846,652r,2l844,656r,3l841,659r,2l841,663r-2,3l839,668r-2,2l837,673r-3,l834,675r-2,2l832,679r-3,3l829,684r,5l829,693r,3l829,698r-2,l825,698r-3,l820,698r-3,l815,698r-2,l810,698r-2,l805,696r-2,l801,693r-3,l798,691r-2,-2l794,689r-3,-3l789,684r,-2l786,682r,-3l784,677r-2,-2l779,675r-2,-2l774,673r,-3l772,670r-5,3l765,673r-3,2l760,675r-5,-2l748,670r-5,l741,670r,-2l739,666r-3,l736,663r-2,l731,663r-2,l729,661r-2,l727,659r,-3l729,654r,-2l734,652r2,l734,650r2,l736,645r,-2l736,640r-2,l731,640r-2,-2l727,636r-3,l722,633r-3,l719,631r-2,l715,629r-3,l710,627r-3,l705,627r-2,-3l700,624r-2,l693,622r-2,l688,622r-2,l684,622r-3,-2l676,620r-2,l672,620r-3,-3l669,620r-2,-3l664,617r-2,l660,617r-3,3l655,620r-3,l650,620r-2,l645,620r-2,l641,620r-3,l636,617r-3,l631,617r-2,l629,620r-3,4l624,624r,3l624,629r-3,l621,631r,2l619,633r-2,3l614,636r-2,2l609,638r-2,2l605,640r-3,l598,643r-3,l593,643r,2l590,645r-2,l586,645r-3,l581,645r-3,2l576,647r-2,l569,650r-3,l564,652r-2,l557,654r-3,l550,656r-5,l538,659r-7,2l528,661r-2,2l521,663r-2,l516,666r-2,l511,666r-2,2l507,668r-3,l502,668r-2,l500,670r-3,3l492,675r-2,2l488,679r-3,l483,679r,3l478,684r-2,2l473,689r-2,2l468,691r-2,l464,693r,3l461,696r-2,2l456,698r-2,l452,698r-3,l445,696r-10,-3l433,693r-3,l425,693r-2,3l421,696r-3,l416,693r-3,l411,693r-2,l406,691r-2,l402,691r-3,l397,691r-5,-2l390,689r-5,l382,689r-2,l378,689r,-3l378,689r-3,2l375,693r,3l375,698r,5l378,709r-8,-4l358,698r-2,l351,693r-7,-2l327,677r-9,-7l308,663r-2,-2l296,659r-2,-3l287,654r-7,-2l265,647r,-2l263,645r-10,-5l244,636r-15,-7l205,617r-14,-7l189,610r-3,-2l170,599r-8,-2l160,597r,-3l155,594r-2,l146,592r-7,-5l134,587r-12,-7l119,580r-7,-4l103,571r-3,l86,567,76,560,62,548r-7,-4l53,544r-3,l48,539r-3,-2l43,534r-5,l33,530r-4,-3l29,525r-5,-7l21,518r-2,l17,516r-3,-2l7,509,,502r5,-4l9,491r3,-5l14,484r5,-5l19,477r7,-9l29,468r,-3l31,463r2,-2l33,458r3,l38,454r3,-3l43,449r,-2l45,445r3,-5l50,438r3,-3l57,431r3,-5l62,424r5,-5l72,415r,-3l76,412r5,l86,410r5,l96,408r4,-3l103,403r2,l107,401r3,-2l115,394r2,-7l119,382r3,-2l122,375r-3,-4l119,366r-2,-4l112,357r-2,-7l107,348r-4,-5l98,339r,-3l96,336r2,-2l100,329r3,-4l105,323r,-3l105,318r2,-5l110,309r2,-5l115,302r,-5l117,290r2,-2l122,283r2,-2l127,276r2,-2l129,270r2,-5l134,260r,-4l136,251r3,-2l141,244r2,-4l146,237r2,l153,237r,3l158,240r,-3l165,237r5,l174,237r5,-2l184,235r2,l189,233r2,-3l194,228r2,-2l198,226r5,-5l208,219r2,-2l215,214r2,-2l217,210r3,-3l220,203r-3,-5l217,194r-2,-3l213,189r,-2l215,187r5,-3l225,182r,-2l222,177r,-4l222,170r3,-2l227,168r2,-2l232,164r2,l237,166r2,-2l241,164r3,-3l244,159r2,-2l249,157r,-3l251,152r2,l256,150r4,l263,147r2,l268,145r4,2l275,147r,3l277,150r,2l280,152r,2l277,154r,3l280,159r,2l280,164r2,l282,166r2,l287,166r,2l287,170r,3l289,177r,3l292,180r2,2l296,182r-2,2l296,187r,2l296,191r3,l299,194r,2l301,198r3,2l304,203r,2l306,207r,3l306,212r,2l306,217r2,2l308,221r,2l308,226r3,l311,228r,2l311,233r2,2l315,237r,3l315,244r,2l315,249r,2l315,253r,3l315,258r,2l318,265r,2l318,270r2,2l320,274r,2l320,279r3,2l323,283r-3,3l320,288r3,l323,290r2,l327,290r3,l332,290r,3l332,295r3,l335,297r,2l337,299r2,l339,302r3,2l342,306r2,3l347,306r,-2l347,302r2,l354,302r2,l358,299r3,l363,299r3,l368,299r2,l373,297r2,l378,297r2,l385,297r2,l392,295r5,-2l402,290r4,-2l411,286r2,-3l416,283r2,-2l416,281r,-2l416,276r,-2l416,272r,-2l413,267r-2,-2l409,263r-3,l406,260r-2,l406,258r3,l409,256r,-3l411,251r2,l413,249r,-3l413,244r,-2l413,240r-2,-5l409,233r,-3l409,228r,-2l409,223r,-2l411,219r,-2l411,214r,-2l411,210r,-3l411,198r2,-4l413,191r,-2l413,187r,-3l416,180r,-3l413,175r,-2l413,170r3,l416,168r,-2l418,166r,-2l418,161r-2,l418,159r,-2l418,159r-2,-2l413,157r,-3l411,154r,-2l409,150r2,l413,150r,-3l416,147r2,l421,150r,2l423,152r,2l423,157r2,2l428,161r2,-2l430,161r3,l437,161r,3l440,166r2,l445,166r2,-2l449,164r3,l454,164r2,-3l459,161r2,-2l464,159r2,-2l468,157r,-3l471,154r2,-2l480,145r3,l485,143r3,l490,141r,-3l492,138r3,3l497,141r5,l504,138r3,l509,138r2,-2l514,136r2,l521,136r2,l526,136r2,l531,136r2,2l533,136r5,-5l538,127r-3,-5l535,118r,-5l535,111r-2,l533,108r-2,l528,106r3,l533,104r2,-3l538,99r2,-2l540,94r,-2l540,90r3,l543,88r2,2l547,90r,-2l550,88r,-3l552,85r,-2l552,85r2,3l554,90r3,l562,90r2,l566,90r3,2l571,92r5,2l578,94r3,l586,97r4,l593,99r2,-2l598,94r2,l602,92r3,l607,90r2,-2l612,88r,-3l614,85r5,-2l621,81r3,l626,81r3,l629,78r2,l636,78r5,l643,78r2,l648,78r2,l660,81r2,l664,78r3,l672,76r2,l676,76r,-2l679,74r2,l681,71r-2,-4l679,65r2,-3l686,62r2,l688,60r-2,-2l686,55r7,3l700,58r,2l703,60r,-2l703,55r2,-2l707,53r3,l710,51r,-5l710,42r2,-3l712,37r3,-2l715,32r,-2xe" fillcolor="#c9f" stroked="f">
                  <v:fill opacity="13107f"/>
                  <v:stroke joinstyle="round"/>
                  <v:formulas/>
                  <v:path arrowok="t" o:connecttype="custom" o:connectlocs="734,37;753,7;786,30;822,58;825,78;851,88;884,58;930,53;956,67;966,111;987,115;1011,115;1021,122;1049,122;1078,136;1099,164;1099,191;1131,207;1150,235;1164,272;1188,295;1186,348;1150,435;1145,504;1068,523;1023,530;1009,574;970,613;906,606;868,627;841,663;808,698;760,675;736,643;684,622;629,617;586,645;509,668;456,698;385,689;287,654;112,576;5,498;62,424;110,350;129,270;196,226;227,168;277,152;296,191;315,240;327,290;366,299;413,267;409,221;418,161;430,159;485,143;535,122;552,85;609,88;676,76;710,46" o:connectangles="0,0,0,0,0,0,0,0,0,0,0,0,0,0,0,0,0,0,0,0,0,0,0,0,0,0,0,0,0,0,0,0,0,0,0,0,0,0,0,0,0,0,0,0,0,0,0,0,0,0,0,0,0,0,0,0,0,0,0,0,0,0,0" textboxrect="0,0,1193,709"/>
                  <v:textbox>
                    <w:txbxContent>
                      <w:p w14:paraId="6893D602" w14:textId="77777777" w:rsidR="00192DD6" w:rsidRDefault="00192DD6" w:rsidP="00964C5E"/>
                    </w:txbxContent>
                  </v:textbox>
                </v:shape>
                <v:shape id="Freeform 401" o:spid="_x0000_s1414" style="position:absolute;left:1508;top:1296;width:2132;height:1166;visibility:visible;mso-wrap-style:square;v-text-anchor:top" coordsize="1193,7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V3W8oA&#10;AADiAAAADwAAAGRycy9kb3ducmV2LnhtbESPT2sCMRTE70K/Q3iFXqQm/kHr1ihFEfSoldLjY/N2&#10;s3Tzst1E3X77RhA8DjPzG2ax6lwtLtSGyrOG4UCBIM69qbjUcPrcvr6BCBHZYO2ZNPxRgNXyqbfA&#10;zPgrH+hyjKVIEA4ZarAxNpmUIbfkMAx8Q5y8wrcOY5JtKU2L1wR3tRwpNZUOK04LFhtaW8p/jmen&#10;4dcPvzaF+Z4eRnaTF6f1udrv+lq/PHcf7yAidfERvrd3RsNkNpnNx0rN4XYp3QG5/A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eld1vKAAAA4gAAAA8AAAAAAAAAAAAAAAAAmAIA&#10;AGRycy9kb3ducmV2LnhtbFBLBQYAAAAABAAEAPUAAACPAwAAAAA=&#10;" adj="-11796480,,5400" path="m715,30r2,l717,28r,2l719,30r3,l722,28r2,-5l724,21r3,l729,21r2,2l731,25r3,l736,25r3,l741,28r,2l741,32r-2,l736,32r-2,3l734,37r2,l739,37r2,2l743,39r,-2l746,37r2,l750,39r,-2l753,32r,-4l755,28r3,l755,25r,-2l753,21r,-3l753,16r-3,-2l750,12r,-3l750,7r3,l753,5r,-3l753,r2,l758,2r4,3l765,7r2,l765,12r2,l765,16r,5l767,23r3,l772,23r2,l777,25r2,l779,28r3,l784,28r2,l786,30r3,l791,30r3,l796,30r2,l801,32r2,3l805,35r,-3l808,32r2,l813,32r2,5l815,39r,5l817,44r3,l822,44r3,l825,46r,2l825,53r-3,5l822,60r-2,l815,58r-2,l810,58r-2,l803,55r,3l803,62r,3l805,65r,-3l808,62r,3l805,71r3,l810,74r3,l815,74r2,2l817,78r3,l825,78r2,l829,78r3,l834,78r3,l839,78r2,l841,74r3,l846,74r,-3l846,69r2,l851,71r,3l853,74r,2l853,78r,3l851,81r-3,4l851,85r,3l851,90r,2l856,92r2,l860,90r3,l863,88r5,l870,88r2,-3l875,85r-3,-2l872,78r,-4l872,71r,-2l877,67r-2,-2l877,65r,-3l880,62r2,-2l884,58r3,l887,55r,-2l889,53r3,l894,53r2,l899,53r4,2l906,55r,3l911,60r2,l915,60r,2l918,62r5,-2l925,60r2,l930,60r,-2l930,55r,-2l932,53r,-2l935,51r2,l939,51r,2l939,55r3,l949,53r2,l951,51r-2,-3l951,48r3,l956,48r,3l956,53r,2l956,58r,2l956,62r,3l956,67r,2l956,71r,3l956,76r2,l958,78r3,l961,81r,2l961,85r2,5l963,94r,3l963,99r,2l961,104r2,2l966,108r,3l968,111r-2,l966,113r,-2l966,113r-3,l963,115r3,l968,115r2,-2l970,115r,3l973,118r2,l975,115r3,3l978,115r,-2l980,113r,2l980,118r2,l982,120r,-2l982,115r3,l987,115r3,-2l990,115r2,l992,113r-2,l992,113r2,l994,111r3,l997,113r2,-2l999,113r,2l999,113r,2l1001,115r,3l1004,118r,-3l1006,118r3,l1009,115r2,l1011,118r-2,l1006,120r,2l1009,122r,-2l1011,120r,2l1011,120r2,l1013,118r3,l1013,120r3,2l1016,124r,3l1018,127r,-3l1016,124r2,-2l1018,124r3,l1021,122r2,2l1025,124r3,l1028,122r2,l1033,124r,-2l1035,122r2,l1037,124r3,l1042,127r2,l1044,124r-2,-2l1044,120r3,l1049,120r,-2l1052,118r,2l1049,120r,2l1049,124r3,l1054,124r2,l1059,124r,3l1059,129r2,2l1061,129r,-2l1064,127r4,l1071,129r-3,l1068,131r,3l1071,134r,-3l1073,131r,3l1076,134r,2l1078,136r,5l1078,143r2,2l1083,145r,-2l1085,143r-2,2l1085,147r3,l1088,150r2,l1092,150r3,l1095,152r-3,l1095,152r,2l1095,152r,2l1097,157r2,2l1099,161r,3l1097,164r,-3l1097,164r-2,l1095,166r2,l1097,168r,2l1095,170r,3l1092,173r,2l1092,177r3,3l1095,182r2,l1097,184r,3l1099,187r-2,l1097,189r,2l1099,191r3,l1102,194r2,l1104,196r3,l1107,198r2,l1111,198r,2l1111,198r3,l1114,200r2,l1116,203r3,l1119,205r2,l1121,203r,2l1123,205r3,l1128,205r3,2l1131,210r2,l1133,212r2,l1135,214r3,l1140,214r2,l1142,217r,2l1140,219r2,l1142,221r,2l1145,223r2,3l1150,226r2,l1152,228r2,2l1154,233r-2,2l1150,235r,2l1152,240r,-3l1154,237r,3l1157,242r,2l1154,244r-2,2l1152,249r,2l1154,251r,2l1154,256r,2l1159,260r3,l1162,263r2,l1164,265r,2l1164,270r,2l1164,274r2,l1169,274r2,2l1174,276r,3l1176,279r2,l1178,281r3,l1181,279r2,l1183,283r,3l1186,288r2,l1190,288r3,l1193,290r,3l1190,293r,2l1188,295r,2l1186,297r,2l1183,302r-2,l1181,304r,2l1178,309r,2l1178,313r-2,5l1174,320r,5l1171,327r,2l1169,332r,2l1171,339r,2l1174,343r4,7l1181,352r5,-4l1186,350r,2l1183,355r-2,2l1174,364r-3,5l1166,373r,2l1164,375r-14,14l1154,392r,4l1157,401r,2l1157,408r,4l1154,415r-2,2l1152,422r,2l1152,426r-2,2l1150,435r4,l1154,442r3,l1157,445r2,2l1162,449r2,l1164,451r,5l1164,458r-2,5l1159,465r-2,7l1157,475r-3,2l1150,481r-3,5l1145,488r,3l1145,493r,5l1145,502r,2l1145,507r-3,2l1138,507r-7,l1128,509r-2,5l1123,516r-7,2l1119,523r2,2l1116,527r-9,5l1104,532r-7,-2l1092,527r-9,-2l1080,523r-2,l1076,523r-3,l1073,525r-2,l1068,523r,2l1066,523r-2,-2l1061,521r-2,l1056,518r-2,l1054,521r-2,-3l1049,518r-2,l1044,518r-2,l1040,518r-3,3l1037,518r-2,l1035,521r,2l1025,532r-2,l1025,530r-2,l1021,527r-3,l1016,527r,3l1016,532r,2l1018,537r5,2l1023,541r-2,3l1021,546r-3,2l1018,551r,2l1016,555r,5l1013,562r,2l1013,567r-2,l1011,569r-2,2l1009,574r,2l1006,578r,2l1006,583r,2l1004,585r-3,2l999,590r-2,l994,592r-2,2l990,594r-3,3l982,597r-2,2l978,601r-3,l973,603r-3,l968,603r,3l970,608r,5l970,615r-2,l966,615r-3,2l958,617r-2,l954,617r-3,l949,617r-5,l942,615r-5,l930,613r-3,l925,610r-2,l920,610r-2,l915,608r-2,l911,608r-3,l906,606r-3,l901,603r-2,l896,601r-2,l892,601r-3,-2l889,601r-2,2l884,603r,5l882,610r-5,l875,608r-3,-2l870,608r,2l870,613r,2l870,617r,3l868,622r,5l868,629r,2l865,633r,3l865,638r,2l863,645r,2l863,650r,2l860,652r-4,l853,652r-2,l851,650r-3,l846,652r,2l844,656r,3l841,659r,2l841,663r-2,3l839,668r-2,2l837,673r-3,l834,675r-2,2l832,679r-3,3l829,684r,5l829,693r,3l829,698r-2,l825,698r-3,l820,698r-3,l815,698r-2,l810,698r-2,l805,696r-2,l801,693r-3,l798,691r-2,-2l794,689r-3,-3l789,684r,-2l786,682r,-3l784,677r-2,-2l779,675r-2,-2l774,673r,-3l772,670r-5,3l765,673r-3,2l760,675r-5,-2l748,670r-5,l741,670r,-2l739,666r-3,l736,663r-2,l731,663r-2,l729,661r-2,l727,659r,-3l729,654r,-2l734,652r2,l734,650r2,l736,645r,-2l736,640r-2,l731,640r-2,-2l727,636r-3,l722,633r-3,l719,631r-2,l715,629r-3,l710,627r-3,l705,627r-2,-3l700,624r-2,l693,622r-2,l688,622r-2,l684,622r-3,-2l676,620r-2,l672,620r-3,-3l669,620r-2,-3l664,617r-2,l660,617r-3,3l655,620r-3,l650,620r-2,l645,620r-2,l641,620r-3,l636,617r-3,l631,617r-2,l629,620r-3,4l624,624r,3l624,629r-3,l621,631r,2l619,633r-2,3l614,636r-2,2l609,638r-2,2l605,640r-3,l598,643r-3,l593,643r,2l590,645r-2,l586,645r-3,l581,645r-3,2l576,647r-2,l569,650r-3,l564,652r-2,l557,654r-3,l550,656r-5,l538,659r-7,2l528,661r-2,2l521,663r-2,l516,666r-2,l511,666r-2,2l507,668r-3,l502,668r-2,l500,670r-3,3l492,675r-2,2l488,679r-3,l483,679r,3l478,684r-2,2l473,689r-2,2l468,691r-2,l464,693r,3l461,696r-2,2l456,698r-2,l452,698r-3,l445,696r-10,-3l433,693r-3,l425,693r-2,3l421,696r-3,l416,693r-3,l411,693r-2,l406,691r-2,l402,691r-3,l397,691r-5,-2l390,689r-5,l382,689r-2,l378,689r,-3l378,689r-3,2l375,693r,3l375,698r,5l378,709r-8,-4l358,698r-2,l351,693r-7,-2l327,677r-9,-7l308,663r-2,-2l296,659r-2,-3l287,654r-7,-2l265,647r,-2l263,645r-10,-5l244,636r-15,-7l205,617r-14,-7l189,610r-3,-2l170,599r-8,-2l160,597r,-3l155,594r-2,l146,592r-7,-5l134,587r-12,-7l119,580r-7,-4l103,571r-3,l86,567,76,560,62,548r-7,-4l53,544r-3,l48,539r-3,-2l43,534r-5,l33,530r-4,-3l29,525r-5,-7l21,518r-2,l17,516r-3,-2l7,509,,502r5,-4l9,491r3,-5l14,484r5,-5l19,477r7,-9l29,468r,-3l31,463r2,-2l33,458r3,l38,454r3,-3l43,449r,-2l45,445r3,-5l50,438r3,-3l57,431r3,-5l62,424r5,-5l72,415r,-3l76,412r5,l86,410r5,l96,408r4,-3l103,403r2,l107,401e" filled="f" strokecolor="#6e6e6e" strokeweight=".2205mm">
                  <v:stroke joinstyle="round"/>
                  <v:formulas/>
                  <v:path arrowok="t" o:connecttype="custom" o:connectlocs="741,28;753,28;758,2;786,28;817,44;803,65;834,78;848,85;872,71;903,55;935,51;956,60;963,99;970,118;990,115;1004,115;1013,120;1033,122;1049,124;1071,131;1092,150;1097,166;1099,191;1121,205;1140,219;1154,240;1164,270;1188,288;1178,313;1181,357;1152,426;1154,477;1119,523;1064,521;1025,532;1018,553;999,590;968,615;915,608;877,610;863,645;839,666;820,698;786,679;739,666;736,643;700,624;657,620;624,629;588,645;528,661;485,679;445,696;392,689;351,693;191,610;86,567;14,514;41,451;96,408" o:connectangles="0,0,0,0,0,0,0,0,0,0,0,0,0,0,0,0,0,0,0,0,0,0,0,0,0,0,0,0,0,0,0,0,0,0,0,0,0,0,0,0,0,0,0,0,0,0,0,0,0,0,0,0,0,0,0,0,0,0,0,0" textboxrect="0,0,1193,709"/>
                  <v:textbox>
                    <w:txbxContent>
                      <w:p w14:paraId="0A85EA0A" w14:textId="77777777" w:rsidR="00192DD6" w:rsidRDefault="00192DD6" w:rsidP="00964C5E"/>
                    </w:txbxContent>
                  </v:textbox>
                </v:shape>
                <v:shape id="Freeform 400" o:spid="_x0000_s1415" style="position:absolute;left:1678;top:1346;width:1108;height:608;visibility:visible;mso-wrap-style:square;v-text-anchor:top" coordsize="619,3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9MMYA&#10;AADjAAAADwAAAGRycy9kb3ducmV2LnhtbERPzYrCMBC+C/sOYRb2IpqquNZqlCIseFHQ9QHGZmzL&#10;NpNuE219eyMIHuf7n+W6M5W4UeNKywpGwwgEcWZ1ybmC0+/PIAbhPLLGyjIpuJOD9eqjt8RE25YP&#10;dDv6XIQQdgkqKLyvEyldVpBBN7Q1ceAutjHow9nkUjfYhnBTyXEUfUuDJYeGAmvaFJT9Ha9Ggfw/&#10;6HpG551PtZ2k232/laerUl+fXboA4anzb/HLvdVhfhSP4ng2n87h+VMAQK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9MMYAAADjAAAADwAAAAAAAAAAAAAAAACYAgAAZHJz&#10;L2Rvd25yZXYueG1sUEsFBgAAAAAEAAQA9QAAAIsDAAAAAA==&#10;" adj="-11796480,,5400" path="m11,371r3,-2l19,364r2,-7l23,352r3,-2l26,345r-3,-4l23,336r-2,-4l16,327r-2,-7l11,318,7,313,2,309r,-3l,306r2,-2l4,299r3,-4l9,293r,-3l9,288r2,-5l14,279r2,-5l19,272r,-5l21,260r2,-2l26,253r2,-2l31,246r2,-2l33,240r2,-5l38,230r,-4l40,221r3,-2l45,214r2,-4l50,207r2,l57,207r,3l62,210r,-3l69,207r5,l78,207r5,-2l88,205r2,l93,203r2,-3l98,198r2,-2l102,196r5,-5l112,189r2,-2l119,184r2,-2l121,180r3,-3l124,173r-3,-5l121,164r-2,-3l117,159r,-2l119,157r5,-3l129,152r,-2l126,147r,-4l126,140r3,-2l131,138r2,-2l136,134r2,l141,136r2,-2l145,134r3,-3l148,129r2,-2l153,127r,-3l155,122r2,l160,120r4,l167,117r2,l172,115r4,2l179,117r,3l181,120r,2l184,122r,2l181,124r,3l184,129r,2l184,134r2,l186,136r2,l191,136r,2l191,140r,3l193,147r,3l196,150r2,2l200,152r-2,2l200,157r,2l200,161r3,l203,164r,2l205,168r3,2l208,173r,2l210,177r,3l210,182r,2l210,187r2,2l212,191r,2l212,196r3,l215,198r,2l215,203r2,2l219,207r,3l219,214r,2l219,219r,2l219,223r,3l219,228r,2l222,235r,2l222,240r2,2l224,244r,2l224,249r3,2l227,253r-3,3l224,258r3,l227,260r2,l231,260r3,l236,260r,3l236,265r3,l239,267r,2l241,269r2,l243,272r3,2l246,276r2,3l251,276r,-2l251,272r2,l258,272r2,l262,269r3,l267,269r3,l272,269r2,l277,267r2,l282,267r2,l289,267r2,l296,265r5,-2l306,260r4,-2l315,256r2,-3l320,253r2,-2l320,251r,-2l320,246r,-2l320,242r,-2l317,237r-2,-2l313,233r-3,l310,230r-2,l310,228r3,l313,226r,-3l315,221r2,l317,219r,-3l317,214r,-2l317,210r-2,-5l313,203r,-3l313,198r,-2l313,193r,-2l315,189r,-2l315,184r,-2l315,180r,-3l315,168r2,-4l317,161r,-2l317,157r,-3l320,150r,-3l317,145r,-2l317,140r3,l320,138r,-2l322,136r,-2l322,131r-2,l322,129r,-2l322,129r-2,-2l317,127r,-3l315,124r,-2l313,120r2,l317,120r,-3l320,117r2,l325,120r,2l327,122r,2l327,127r2,2l332,131r2,-2l334,131r3,l341,131r,3l344,136r2,l349,136r2,-2l353,134r3,l358,134r2,-3l363,131r2,-2l368,129r2,-2l372,127r,-3l375,124r2,-2l384,115r3,l389,113r3,l394,111r,-3l396,108r3,3l401,111r5,l408,108r3,l413,108r2,-2l418,106r2,l425,106r2,l430,106r2,l435,106r2,2l437,106r5,-5l442,97r-3,-5l439,88r,-5l439,81r-2,l437,78r-2,l432,76r3,l437,74r2,-3l442,69r2,-2l444,64r,-2l444,60r3,l447,58r2,2l451,60r,-2l454,58r,-3l456,55r,-2l456,55r2,3l458,60r3,l466,60r2,l470,60r3,2l475,62r5,2l482,64r3,l490,67r4,l497,69r2,-2l502,64r2,l506,62r3,l511,60r2,-2l516,58r,-3l518,55r5,-2l525,51r3,l530,51r3,l533,48r2,l540,48r5,l547,48r2,l552,48r2,l564,51r2,l568,48r3,l576,46r2,l580,46r,-2l583,44r2,l585,41r-2,-4l583,35r2,-3l590,32r2,l592,30r-2,-2l590,25r7,3l604,28r,2l607,30r,-2l607,25r2,-2l611,23r3,l614,21r,-5l614,12r2,-3l616,7r3,-2l619,2r,-2e" filled="f" strokecolor="#6e6e6e" strokeweight=".2205mm">
                  <v:stroke joinstyle="round"/>
                  <v:formulas/>
                  <v:path arrowok="t" o:connecttype="custom" o:connectlocs="26,345;7,313;9,293;19,267;33,240;47,210;69,207;95,200;119,184;119,161;126,147;138,134;153,127;169,117;184,122;186,134;193,147;200,159;208,173;212,189;215,203;219,221;222,240;224,256;236,260;243,269;251,272;270,269;289,267;317,253;320,242;308,230;317,219;313,200;315,184;317,159;317,140;320,131;315,124;322,117;332,131;346,136;363,131;377,122;396,108;415,106;435,106;439,83;437,74;447,60;456,55;468,60;490,67;509,62;525,51;545,48;568,48;585,44;592,30;607,28;614,12" o:connectangles="0,0,0,0,0,0,0,0,0,0,0,0,0,0,0,0,0,0,0,0,0,0,0,0,0,0,0,0,0,0,0,0,0,0,0,0,0,0,0,0,0,0,0,0,0,0,0,0,0,0,0,0,0,0,0,0,0,0,0,0,0" textboxrect="0,0,619,371"/>
                  <v:textbox>
                    <w:txbxContent>
                      <w:p w14:paraId="4E7036E8" w14:textId="77777777" w:rsidR="00192DD6" w:rsidRDefault="00192DD6" w:rsidP="00964C5E"/>
                    </w:txbxContent>
                  </v:textbox>
                </v:shape>
                <v:shape id="Freeform 399" o:spid="_x0000_s1416" style="position:absolute;left:8932;top:1638;width:2496;height:1918;visibility:visible;mso-wrap-style:square;v-text-anchor:top" coordsize="1396,11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58kA&#10;AADiAAAADwAAAGRycy9kb3ducmV2LnhtbERPW2vCMBR+F/YfwhnsRWbqBZ3VKDoQhg+CdTB8OzZn&#10;TWdzUprMdv9+GQh7/Pjuy3VnK3GjxpeOFQwHCQji3OmSCwXvp93zCwgfkDVWjknBD3lYrx56S0y1&#10;a/lItywUIoawT1GBCaFOpfS5IYt+4GriyH26xmKIsCmkbrCN4baSoySZSoslxwaDNb0ayq/Zt1XQ&#10;nvv7/uGyuXwcdrJyWzk316+5Uk+P3WYBIlAX/sV395uO8yfJbDQeT2fwdylikK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OS/58kAAADiAAAADwAAAAAAAAAAAAAAAACYAgAA&#10;ZHJzL2Rvd25yZXYueG1sUEsFBgAAAAAEAAQA9QAAAI4DAAAAAA==&#10;" adj="-11796480,,5400" path="m249,r33,46l373,178r3,2l373,175r-2,-9l368,159r3,-2l373,157r,5l385,159r,-7l385,145r5,-2l390,141r9,-2l402,136r2,l407,136r2,-2l411,129r,-2l414,127r2,l419,127r,-2l416,99r-2,-2l411,97r,-2l409,97,407,83r,-2l409,79r2,l433,76r-2,-9l431,63r,-3l431,56r2,-3l435,53r29,5l466,58r3,l469,67r14,2l486,72r4,l495,67r,-4l497,63r,2l500,67r2,l502,69r3,3l505,74r,2l502,79r,2l502,83r,5l502,90r-2,l500,92r-3,l497,95r-2,23l497,118r5,l505,118r2,-2l509,116r3,-3l514,116r5,-5l524,109r2,l531,106r9,l543,116r2,l548,122r-3,l545,125r,2l548,127r2,2l552,129r,3l555,132r,2l552,136r,3l555,148r2,l562,148r2,l572,145r9,-2l584,143r2,-2l588,141r,-2l593,127r2,2l598,134r2,l603,134r2,-2l610,129r2,l615,129r2,l619,129r3,l624,129r3,l629,132r,2l631,134r,-2l634,134r2,l643,136r5,l653,134r2,l658,134r,-5l660,127r2,l662,129r3,l670,122r2,l674,125r3,l679,125r5,l686,127r3,l691,127r2,-2l696,125r2,l701,122r2,-4l705,118r,-2l710,113r3,-2l713,109r,-3l713,104r2,l715,102r2,-3l715,99r,-2l713,92r,-2l713,88r,-2l715,86r2,-3l720,83r,3l722,86r5,l729,86r3,2l734,86r5,l746,88r2,-7l751,76r2,-2l756,74r4,-5l760,67r,-7l760,58r8,l770,60r2,-2l775,58r2,l777,56r3,l784,53r3,l791,56r3,-3l796,51r3,l801,51r2,7l808,56r,4l811,60r2,3l815,63r,-3l815,58r3,2l820,60r5,l830,58r2,2l834,63r3,2l839,67r3,l844,67r2,l849,67r2,l854,67r2,l858,69r,3l861,72r2,l866,74r4,5l873,79r2,l878,79r,2l880,81r,2l878,86r,2l878,90r2,2l882,95r3,2l887,97r2,l892,99r,3l894,104r3,l899,109r2,l904,109r,2l906,113r3,l911,118r2,l913,120r3,2l918,122r3,3l923,122r,3l925,125r,2l928,129r-3,3l925,134r,2l923,136r,3l925,141r,2l928,145r2,3l930,150r2,2l932,155r3,2l937,159r,3l937,164r,2l937,168r,3l937,173r3,l942,175r2,3l947,180r2,l949,182r3,l954,185r2,l956,182r3,l961,185r,-3l961,180r3,-2l964,175r2,l971,175r2,3l976,180r2,l980,180r,2l983,182r,-2l985,180r2,-2l990,178r2,l997,180r2,l999,182r3,l1004,185r3,2l1009,189r2,l1011,187r3,l1016,185r3,l1019,187r,2l1021,192r,2l1023,194r3,l1028,192r2,l1033,192r,2l1035,192r3,l1040,194r,2l1042,196r3,l1047,196r3,l1050,198r2,3l1052,203r2,2l1054,208r-2,l1050,210r-3,l1047,212r,3l1050,217r-3,2l1050,224r,2l1052,226r,2l1057,228r2,3l1062,231r4,2l1066,235r3,3l1069,240r2,l1071,242r3,l1076,244r,3l1078,249r3,l1081,251r2,l1085,254r3,l1088,256r,2l1090,258r,3l1090,263r,2l1090,268r,2l1090,272r3,2l1093,277r2,l1097,277r3,l1100,281r2,l1107,281r2,l1109,279r3,-2l1114,274r,-2l1117,270r4,l1131,274r5,l1140,272r3,l1143,268r2,l1148,270r2,l1150,272r2,2l1155,277r2,l1160,277r,-3l1162,274r,-2l1164,272r3,l1169,270r3,l1174,272r2,l1179,274r2,l1183,272r,-2l1186,270r2,l1191,268r4,l1195,270r-2,2l1193,274r2,3l1198,279r2,2l1203,281r2,-2l1207,277r,-3l1210,272r2,l1215,270r2,l1219,270r3,l1224,272r2,2l1229,274r,3l1231,279r3,l1234,277r2,-3l1236,270r,-2l1236,265r,-2l1238,261r-2,-3l1236,256r,-2l1238,254r,-3l1241,249r2,l1246,249r2,l1250,247r3,l1253,244r2,-4l1258,238r2,-3l1260,233r2,-2l1262,228r,-2l1265,224r,-3l1270,219r,-2l1270,215r2,l1272,212r,-2l1272,208r,-3l1270,203r,-2l1272,201r2,-3l1277,196r2,l1281,196r3,2l1286,198r3,l1291,198r2,-2l1293,198r,3l1293,203r,2l1293,208r3,2l1298,215r,2l1296,217r-3,2l1293,221r-2,l1289,219r,2l1289,224r-3,l1286,226r-2,2l1284,231r,2l1281,233r-2,l1279,235r,3l1279,240r2,2l1284,244r2,3l1291,247r,-3l1293,244r3,-2l1298,242r3,l1305,242r3,2l1310,244r3,l1313,247r2,2l1317,251r,3l1315,256r2,2l1317,261r3,2l1322,263r2,2l1329,265r3,l1334,265r,3l1334,270r2,2l1336,274r-2,l1334,277r,2l1336,279r,2l1339,281r2,3l1341,286r3,l1346,288r2,l1351,288r,3l1353,293r3,4l1356,295r2,l1360,295r3,l1365,293r3,l1370,293r5,l1377,291r2,l1382,291r2,l1387,293r2,l1391,291r3,l1394,293r,2l1391,297r,3l1394,300r,2l1396,302r-2,2l1394,307r2,l1396,309r,2l1396,314r,2l1391,316r-2,l1387,316r-3,-2l1382,314r-3,l1377,314r-2,-3l1372,314r-2,l1370,316r-2,2l1365,320r,3l1363,323r,2l1360,325r-2,l1358,327r-2,l1353,327r-2,l1348,327r-2,l1344,325r-3,2l1339,327r,3l1336,332r3,2l1339,337r,2l1339,341r-3,3l1334,346r-2,2l1329,350r,3l1327,355r,2l1329,360r,2l1329,367r3,4l1334,373r2,3l1339,376r,2l1341,378r3,l1346,380r,3l1346,385r,2l1344,390r-3,2l1341,394r,2l1341,399r3,2l1346,403r,3l1346,408r,2l1344,415r,2l1341,417r,3l1339,422r,2l1339,426r-3,3l1334,431r-2,2l1334,433r,3l1332,438r,2l1329,443r,2l1332,447r-3,2l1324,454r-2,2l1317,461r-7,5l1308,468r-3,-2l1303,466r-2,2l1298,468r-2,l1293,470r,2l1291,477r-2,l1289,479r,3l1286,484r,-2l1284,482r-5,2l1277,484r-3,l1272,484r-7,2l1262,486r-4,l1255,489r-5,2l1246,493r-8,3l1236,496r-2,l1234,498r-3,l1229,498r,2l1226,500r-2,l1224,502r,3l1222,507r,2l1219,512r,2l1219,516r,3l1219,521r,4l1219,530r,2l1217,535r,2l1217,539r-2,l1215,542r,2l1215,546r,2l1215,551r2,2l1215,553r,2l1215,558r2,2l1217,562r-2,l1215,565r,2l1215,569r,3l1212,572r3,2l1215,576r,5l1212,583r-2,2l1212,588r3,2l1217,595r,4l1226,620r3,7l1236,643r5,18l1243,666r3,2l1246,671r-3,2l1243,675r,5l1243,682r,2l1248,689r2,5l1253,696r2,l1258,698r,2l1260,703r,2l1262,705r,2l1262,710r,2l1262,714r-2,3l1260,719r,2l1262,724r3,2l1265,728r,2l1267,735r,2l1265,742r-5,11l1258,756r,2l1258,760r,3l1258,765r,5l1258,772r,2l1260,777r-2,l1255,777r-5,l1248,777r-5,l1241,779r-3,l1236,779r,2l1234,781r-3,l1229,781r-3,2l1224,783r-2,-2l1219,781r-2,l1217,783r-2,l1215,786r-3,l1210,786r,2l1207,790r,3l1207,795r,2l1205,800r-2,l1200,802r,2l1198,806r-3,l1195,809r,2l1195,813r-2,l1191,816r-3,2l1186,816r-3,2l1183,820r-2,3l1183,823r,2l1183,827r,2l1181,829r-2,3l1179,834r-3,l1174,834r-2,l1169,834r-2,2l1164,836r,3l1162,841r-2,l1157,841r-2,l1152,841r-2,2l1148,843r-3,l1145,841r3,l1150,839r,-3l1150,834r,-2l1148,825r,-5l1145,818r-5,-2l1138,813r-2,-2l1133,811r-5,2l1124,813r-7,5l1112,820r-3,l1107,820r-2,-2l1105,816r-5,l1097,818r-4,2l1090,820r-2,l1085,823r-2,l1078,823r-2,l1074,825r-3,-2l1069,825r-5,l1064,827r-2,5l1059,832r-2,2l1054,834r-2,l1047,832r,2l1045,834r-3,-2l1040,832r-2,l1035,834r-2,-2l1033,834r-3,l1030,836r-2,l1026,836r-3,l1021,834r-2,l1016,832r-12,l1004,829r-5,3l997,834r,-2l990,829r-10,l978,829r-2,l976,825r-5,l966,820r,3l964,820r-3,l961,818r-2,l956,820r-2,3l952,820r-5,-4l944,813r,-2l942,813r-5,l935,811r-3,2l925,816r-2,-5l921,809r-8,-3l901,809r-4,2l894,811r3,5l897,820r,7l897,832r,4l897,843r-3,5l892,853r-3,2l889,857r3,7l892,869r,7l889,887r,5l887,899r,4l882,912r,7l880,931r2,4l882,947r,7l880,965r-2,5l873,988r-3,5l868,1005r,6l866,1016r-3,12l861,1034r,5l863,1046r,5l868,1074r-2,4l861,1094r-5,12l856,1110r-2,19l851,1136r,11l849,1152r,7l849,1163r-7,l837,1163r-7,-2l825,1147r-2,-2l825,1138r-5,-11l820,1122r-5,-2l803,1108r-7,-4l794,1101r-3,-4l787,1087r-7,-13l772,1060r-4,-5l756,1048r-24,-18l720,1021r-5,-5l710,1007r,-2l715,1009r2,-4l715,1000r,-5l717,993r,-2l717,986r,-2l715,986r,5l713,991r-12,2l701,995r-3,3l696,998r-3,l693,1000r,2l693,1005r-2,l691,1002r,-2l691,995r5,-7l696,986r-3,l693,988r-2,3l689,993r,2l689,998r,2l686,1002r-2,l682,995r-3,-2l679,991r-2,l674,991r-2,2l667,995r-2,3l662,995r-4,-4l655,988r-2,-2l650,986r-4,l631,988r-19,3l598,986r-22,-7l548,970r-24,-7l517,958r-5,-2l512,954r-3,-7l481,938r-3,4l469,947r-22,9l435,961r-2,2l426,968r-3,l419,968r-5,2l409,975r-2,-5l407,968r-3,-3l395,958,376,942,364,931r-10,-9l333,924r-15,5l313,931r-14,2l289,933r-4,-14l278,919r-15,-2l258,917r,-2l242,910r-5,-5l230,903r-7,-7l218,896r-10,9l206,910r-5,9l194,919r-3,-4l189,912r-7,-7l170,915r-7,9l153,924r-16,-2l127,924r-10,7l105,933,91,931r-7,l79,945r-2,7l72,952,41,938r-5,-3l27,926r-8,-2l27,917r2,-12l29,887r14,l55,889,50,878r,-2l46,859r-3,-6l39,846r,-14l41,829r2,-20l43,804r,-7l53,797r2,-9l55,781r5,-4l60,770r-2,-5l62,763,77,753r-3,-2l72,751r-2,-2l65,749r-3,l60,749r-7,l48,747r-2,-3l46,742r-5,-2l39,740r-3,-5l34,733r,-5l36,726r,-2l39,724r2,l43,724r3,l48,721r,-2l48,714r-2,3l39,717r-3,l31,717r-2,l24,717r-2,-3l19,712r-2,-2l15,707r-5,-2l7,705,5,703r-2,l3,700,,698r,-2l,694r5,l7,691r3,-2l10,684r,-7l12,675r3,-2l17,673r2,l22,675r2,l27,675r4,-2l41,673r2,l43,671r5,-5l50,664r,-3l53,659r,-2l55,652r3,-2l58,648r2,-3l60,643r,-5l60,636r,-2l60,631r,-2l60,627r,-3l60,622r2,-2l60,615r-2,-2l58,611r,-3l55,604r-2,-5l50,590r-2,-5l46,585r,-2l43,583r-2,l41,581r-2,-3l36,576r-2,l31,574r-2,l24,572r-2,l17,567r,-2l19,565r5,-5l24,558r5,l29,555r2,-2l34,551r,-3l36,548r,-2l39,546r2,-2l41,542r,-3l43,537r3,l48,535r2,-3l53,530r,-2l53,525r,-2l53,519r,-3l53,514r,-2l53,509r,-2l53,505r2,-5l55,496r,-3l55,486r,-2l58,484r-3,l53,484,41,479r-5,l31,477r-2,-2l24,475r-2,-3l19,472r,-2l19,468r-2,-5l15,461r,-2l15,456r-3,-2l10,452r2,-3l12,447r3,-2l17,438r,-2l17,433r2,-2l17,429r2,-5l19,422r-2,-2l15,420r-3,l12,410r,-2l12,403r,-2l12,399r-2,-3l12,392r,-2l12,387r3,-2l17,383r2,l22,380r2,l27,378r2,-2l31,373r5,-2l39,369r2,-2l43,367r3,l48,364r,-2l50,360r3,-3l53,355r5,-2l65,346r7,-9l77,334r2,-7l77,325r,-2l84,318r7,9l93,327r12,5l117,334r3,l125,337r2,l132,339r7,2l146,341r2,3l153,344r7,2l172,348r3,l184,346r12,-12l201,327r10,-25l213,297r,-2l215,291r3,-3l218,286r-5,-14l211,261r-10,l196,247r,-5l196,240r,-7l196,228r,-2l196,224r-2,l194,221r,-2l194,217r,-2l196,212r-2,-2l191,208r-2,l184,203r-4,l177,203r-2,l175,201r,-3l172,198r-4,-2l165,196r-2,-2l163,192r-3,l160,189r-2,l156,189r-5,-2l148,187r-2,-2l146,182r-2,l141,180r-2,2l137,182r-3,-2l134,178r-2,-3l129,175r,-2l129,171r-2,l127,168r-2,-4l125,162r-3,-3l120,157r,-2l117,155r-2,l113,150r,-2l110,145r-2,l105,145r,-2l105,134r,-2l108,132r2,-5l113,125r14,-5l129,118r3,-2l132,111r2,-2l134,111r5,l141,113r3,l153,109r5,l160,109r5,-5l170,99r2,l170,95r2,l175,95r2,l180,95r,-3l180,90r11,l187,76r2,-2l184,74,182,63r7,-3l201,56r10,2l225,39r-2,-4l220,33r-2,-3l223,28r7,-5l235,21r4,-5l239,14r,-2l239,10r-2,l237,7r2,-4l246,r3,xe" fillcolor="aqua" stroked="f">
                  <v:fill opacity="17733f"/>
                  <v:stroke joinstyle="round"/>
                  <v:formulas/>
                  <v:path arrowok="t" o:connecttype="custom" o:connectlocs="416,127;486,72;505,118;555,148;629,132;691,127;720,83;784,53;844,67;887,97;925,134;949,182;997,180;1040,194;1062,231;1090,272;1150,272;1193,274;1236,265;1270,219;1293,208;1291,247;1334,270;1370,293;1391,316;1344,325;1341,378;1334,431;1289,479;1224,502;1215,558;1246,671;1265,728;1234,781;1195,809;1162,841;1112,820;1047,832;978,829;901,809;882,947;849,1163;715,1009;696,986;631,988;395,958;189,912;50,876;48,747;19,712;41,673;58,611;29,555;53,505;12,449;19,383;91,327;213,272;175,198;127,171;134,109;201,56" o:connectangles="0,0,0,0,0,0,0,0,0,0,0,0,0,0,0,0,0,0,0,0,0,0,0,0,0,0,0,0,0,0,0,0,0,0,0,0,0,0,0,0,0,0,0,0,0,0,0,0,0,0,0,0,0,0,0,0,0,0,0,0,0,0" textboxrect="0,0,1396,1163"/>
                  <v:textbox>
                    <w:txbxContent>
                      <w:p w14:paraId="41F741BD" w14:textId="77777777" w:rsidR="00192DD6" w:rsidRDefault="00192DD6" w:rsidP="00964C5E"/>
                    </w:txbxContent>
                  </v:textbox>
                </v:shape>
                <v:shape id="Freeform 398" o:spid="_x0000_s1417" style="position:absolute;left:9376;top:1638;width:2052;height:1918;visibility:visible;mso-wrap-style:square;v-text-anchor:top" coordsize="1147,11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2WP8wA&#10;AADiAAAADwAAAGRycy9kb3ducmV2LnhtbESPQUvDQBSE74L/YXmCN7tpaaOJ3RYpDSgVxbbU6yP7&#10;TILZt2l2m6T/3i0UPA4z8w0zXw6mFh21rrKsYDyKQBDnVldcKNjvsocnEM4ja6wtk4IzOVgubm/m&#10;mGrb8xd1W1+IAGGXooLS+yaV0uUlGXQj2xAH78e2Bn2QbSF1i32Am1pOoiiWBisOCyU2tCop/92e&#10;jIJd9P7x+ZaN++/DKevq2WZ/SI5rpe7vhpdnEJ4G/x++tl+1giRJJtM4nj3C5VK4A3LxB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gn2WP8wAAADiAAAADwAAAAAAAAAAAAAAAACY&#10;AgAAZHJzL2Rvd25yZXYueG1sUEsFBgAAAAAEAAQA9QAAAJEDAAAAAA==&#10;" adj="-11796480,,5400" path="m,l33,46r91,132l127,180r-3,-5l122,166r-3,-7l122,157r2,l124,162r12,-3l136,152r,-7l141,143r,-2l150,139r3,-3l155,136r3,l160,134r2,-5l162,127r3,l167,127r3,l170,125,167,99r-2,-2l162,97r,-2l160,97,158,83r,-2l160,79r2,l184,76r-2,-9l182,63r,-3l182,56r2,-3l186,53r29,5l217,58r3,l220,67r14,2l237,72r4,l246,67r,-4l248,63r,2l251,67r2,l253,69r3,3l256,74r,2l253,79r,2l253,83r,5l253,90r-2,l251,92r-3,l248,95r-2,23l248,118r5,l256,118r2,-2l260,116r3,-3l265,116r5,-5l275,109r2,l282,106r9,l294,116r2,l299,122r-3,l296,125r,2l299,127r2,2l303,129r,3l306,132r,2l303,136r,3l306,148r2,l313,148r2,l323,145r9,-2l335,143r2,-2l339,141r,-2l344,127r2,2l349,134r2,l354,134r2,-2l361,129r2,l366,129r2,l370,129r3,l375,129r3,l380,132r,2l382,134r,-2l385,134r2,l394,136r5,l404,134r2,l409,134r,-5l411,127r2,l413,129r3,l421,122r2,l425,125r3,l430,125r5,l437,127r3,l442,127r2,-2l447,125r2,l452,122r2,-4l456,118r,-2l461,113r3,-2l464,109r,-3l464,104r2,l466,102r2,-3l466,99r,-2l464,92r,-2l464,88r,-2l466,86r2,-3l471,83r,3l473,86r5,l480,86r3,2l485,86r5,l497,88r2,-7l502,76r2,-2l507,74r4,-5l511,67r,-7l511,58r8,l521,60r2,-2l526,58r2,l528,56r3,l535,53r3,l542,56r3,-3l547,51r3,l552,51r2,7l559,56r,4l562,60r2,3l566,63r,-3l566,58r3,2l571,60r5,l581,58r2,2l585,63r3,2l590,67r3,l595,67r2,l600,67r2,l605,67r2,l609,69r,3l612,72r2,l617,74r4,5l624,79r2,l629,79r,2l631,81r,2l629,86r,2l629,90r2,2l633,95r3,2l638,97r2,l643,99r,3l645,104r3,l650,109r2,l655,109r,2l657,113r3,l662,118r2,l664,120r3,2l669,122r3,3l674,122r,3l676,125r,2l679,129r-3,3l676,134r,2l674,136r,3l676,141r,2l679,145r2,3l681,150r2,2l683,155r3,2l688,159r,3l688,164r,2l688,168r,3l688,173r3,l693,175r2,3l698,180r2,l700,182r3,l705,185r2,l707,182r3,l712,185r,-3l712,180r3,-2l715,175r2,l722,175r2,3l727,180r2,l731,180r,2l734,182r,-2l736,180r2,-2l741,178r2,l748,180r2,l750,182r3,l755,185r3,2l760,189r2,l762,187r3,l767,185r3,l770,187r,2l772,192r,2l774,194r3,l779,192r2,l784,192r,2l786,192r3,l791,194r,2l793,196r3,l798,196r3,l801,198r2,3l803,203r2,2l805,208r-2,l801,210r-3,l798,212r,3l801,217r-3,2l801,224r,2l803,226r,2l808,228r2,3l813,231r4,2l817,235r3,3l820,240r2,l822,242r3,l827,244r,3l829,249r3,l832,251r2,l836,254r3,l839,256r,2l841,258r,3l841,263r,2l841,268r,2l841,272r3,2l844,277r2,l848,277r3,l851,281r2,l858,281r2,l860,279r3,-2l865,274r,-2l868,270r4,l882,274r5,l891,272r3,l894,268r2,l899,270r2,l901,272r2,2l906,277r2,l911,277r,-3l913,274r,-2l915,272r3,l920,270r3,l925,272r2,l930,274r2,l934,272r,-2l937,270r2,l942,268r4,l946,270r-2,2l944,274r2,3l949,279r2,2l954,281r2,-2l958,277r,-3l961,272r2,l966,270r2,l970,270r3,l975,272r2,2l980,274r,3l982,279r3,l985,277r2,-3l987,270r,-2l987,265r,-2l989,261r-2,-3l987,256r,-2l989,254r,-3l992,249r2,l997,249r2,l1001,247r3,l1004,244r2,-4l1009,238r2,-3l1011,233r2,-2l1013,228r,-2l1016,224r,-3l1021,219r,-2l1021,215r2,l1023,212r,-2l1023,208r,-3l1021,203r,-2l1023,201r2,-3l1028,196r2,l1032,196r3,2l1037,198r3,l1042,198r2,-2l1044,198r,3l1044,203r,2l1044,208r3,2l1049,215r,2l1047,217r-3,2l1044,221r-2,l1040,219r,2l1040,224r-3,l1037,226r-2,2l1035,231r,2l1032,233r-2,l1030,235r,3l1030,240r2,2l1035,244r2,3l1042,247r,-3l1044,244r3,-2l1049,242r3,l1056,242r3,2l1061,244r3,l1064,247r2,2l1068,251r,3l1066,256r2,2l1068,261r3,2l1073,263r2,2l1080,265r3,l1085,265r,3l1085,270r2,2l1087,274r-2,l1085,277r,2l1087,279r,2l1090,281r2,3l1092,286r3,l1097,288r2,l1102,288r,3l1104,293r3,4l1107,295r2,l1111,295r3,l1116,293r3,l1121,293r5,l1128,291r2,l1133,291r2,l1138,293r2,l1142,291r3,l1145,293r,2l1142,297r,3l1145,300r,2l1147,302r-2,2l1145,307r2,l1147,309r,2l1147,314r,2l1142,316r-2,l1138,316r-3,-2l1133,314r-3,l1128,314r-2,-3l1123,314r-2,l1121,316r-2,2l1116,320r,3l1114,323r,2l1111,325r-2,l1109,327r-2,l1104,327r-2,l1099,327r-2,l1095,325r-3,2l1090,327r,3l1087,332r3,2l1090,337r,2l1090,341r-3,3l1085,346r-2,2l1080,350r,3l1078,355r,2l1080,360r,2l1080,367r3,4l1085,373r2,3l1090,376r,2l1092,378r3,l1097,380r,3l1097,385r,2l1095,390r-3,2l1092,394r,2l1092,399r3,2l1097,403r,3l1097,408r,2l1095,415r,2l1092,417r,3l1090,422r,2l1090,426r-3,3l1085,431r-2,2l1085,433r,3l1083,438r,2l1080,443r,2l1083,447r-3,2l1075,454r-2,2l1068,461r-7,5l1059,468r-3,-2l1054,466r-2,2l1049,468r-2,l1044,470r,2l1042,477r-2,l1040,479r,3l1037,484r,-2l1035,482r-5,2l1028,484r-3,l1023,484r-7,2l1013,486r-4,l1006,489r-5,2l997,493r-8,3l987,496r-2,l985,498r-3,l980,498r,2l977,500r-2,l975,502r,3l973,507r,2l970,512r,2l970,516r,3l970,521r,4l970,530r,2l968,535r,2l968,539r-2,l966,542r,2l966,546r,2l966,551r2,2l966,553r,2l966,558r2,2l968,562r-2,l966,565r,2l966,569r,3l963,572r3,2l966,576r,5l963,583r-2,2l963,588r3,2l968,595r,4l977,620r3,7l987,643r5,18l994,666r3,2l997,671r-3,2l994,675r,5l994,682r,2l999,689r2,5l1004,696r2,l1009,698r,2l1011,703r,2l1013,705r,2l1013,710r,2l1013,714r-2,3l1011,719r,2l1013,724r3,2l1016,728r,2l1018,735r,2l1016,742r-5,11l1009,756r,2l1009,760r,3l1009,765r,5l1009,772r,2l1011,777r-2,l1006,777r-5,l999,777r-5,l992,779r-3,l987,779r,2l985,781r-3,l980,781r-3,2l975,783r-2,-2l970,781r-2,l968,783r-2,l966,786r-3,l961,786r,2l958,790r,3l958,795r,2l956,800r-2,l951,802r,2l949,806r-3,l946,809r,2l946,813r-2,l942,816r-3,2l937,816r-3,2l934,820r-2,3l934,823r,2l934,827r,2l932,829r-2,3l930,834r-3,l925,834r-2,l920,834r-2,2l915,836r,3l913,841r-2,l908,841r-2,l903,841r-2,2l899,843r-3,l896,841r3,l901,839r,-3l901,834r,-2l899,825r,-5l896,818r-5,-2l889,813r-2,-2l884,811r-5,2l875,813r-7,5l863,820r-3,l858,820r-2,-2l856,816r-5,l848,818r-4,2l841,820r-2,l836,823r-2,l829,823r-2,l825,825r-3,-2l820,825r-5,l815,827r-2,5l810,832r-2,2l805,834r-2,l798,832r,2l796,834r-3,-2l791,832r-2,l786,834r-2,-2l784,834r-3,l781,836r-2,l777,836r-3,l772,834r-2,l767,832r-12,l755,829r-5,3l748,834r,-2l741,829r-10,l729,829r-2,l727,825r-5,l717,820r,3l715,820r-3,l712,818r-2,l707,820r-2,3l703,820r-5,-4l695,813r,-2l693,813r-5,l686,811r-3,2l676,816r-2,-5l672,809r-8,-3l652,809r-4,2l645,811r3,5l648,820r,7l648,832r,4l648,843r-3,5l643,853r-3,2l640,857r3,7l643,869r,7l640,887r,5l638,899r,4l633,912r,7l631,931r2,4l633,947r,7l631,965r-2,5l624,988r-3,5l619,1005r,6l617,1016r-3,12l612,1034r,5l614,1046r,5l619,1074r-2,4l612,1094r-5,12l607,1110r-2,19l602,1136r,11l600,1152r,7l600,1163r-7,l588,1163r-7,-2l576,1147r-2,-2l576,1138r-5,-11l571,1122r-5,-2l554,1108r-7,-4l545,1101r-3,-4l538,1087r-7,-13l523,1060e" filled="f" strokecolor="#6e6e6e" strokeweight=".2205mm">
                  <v:stroke joinstyle="round"/>
                  <v:formulas/>
                  <v:path arrowok="t" o:connecttype="custom" o:connectlocs="153,136;160,79;246,63;248,95;296,122;335,143;378,129;421,122;464,111;473,86;523,58;566,63;607,67;633,95;667,122;681,150;703,182;734,182;770,185;798,196;803,228;836,254;853,281;901,272;934,270;966,270;987,258;1013,228;1030,196;1044,221;1037,247;1068,261;1092,284;1128,291;1147,307;1116,320;1090,334;1090,376;1097,410;1083,447;1040,482;985,498;970,532;966,565;992,661;1013,705;1009,758;985,781;958,797;934,823;906,841;884,811;827,823;786,834;731,829;693,813;645,848;631,965;605,1129;545,1101" o:connectangles="0,0,0,0,0,0,0,0,0,0,0,0,0,0,0,0,0,0,0,0,0,0,0,0,0,0,0,0,0,0,0,0,0,0,0,0,0,0,0,0,0,0,0,0,0,0,0,0,0,0,0,0,0,0,0,0,0,0,0,0" textboxrect="0,0,1147,1163"/>
                  <v:textbox>
                    <w:txbxContent>
                      <w:p w14:paraId="45A1D93C" w14:textId="77777777" w:rsidR="00192DD6" w:rsidRDefault="00192DD6" w:rsidP="00964C5E"/>
                    </w:txbxContent>
                  </v:textbox>
                </v:shape>
                <v:shape id="Freeform 397" o:spid="_x0000_s1418" style="position:absolute;left:8932;top:1638;width:1380;height:1744;visibility:visible;mso-wrap-style:square;v-text-anchor:top" coordsize="772,10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Wu8oA&#10;AADiAAAADwAAAGRycy9kb3ducmV2LnhtbERPXUvDMBR9H/gfwhV825Kuuo1u2RiiTAcK2xS2t2tz&#10;bYrNTWniVv+9eRB8PJzvxap3jThTF2rPGrKRAkFcelNzpeHt8DicgQgR2WDjmTT8UIDV8mqwwML4&#10;C+/ovI+VSCEcCtRgY2wLKUNpyWEY+ZY4cZ++cxgT7CppOrykcNfIsVIT6bDm1GCxpXtL5df+22lY&#10;h9PDx+F9S9Pnl9eN2th8ejzlWt9c9+s5iEh9/Bf/uZ+MhrvbLBtPcpU2p0vpDsjl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PtVrvKAAAA4gAAAA8AAAAAAAAAAAAAAAAAmAIA&#10;AGRycy9kb3ducmV2LnhtbFBLBQYAAAAABAAEAPUAAACPAwAAAAA=&#10;" adj="-11796480,,5400" path="m772,1060r-4,-5l756,1048r-24,-18l720,1021r-5,-5l710,1007r,-2l715,1009r2,-4l715,1000r,-5l717,993r,-2l717,986r,-2l715,986r,5l713,991r-12,2l701,995r-3,3l696,998r-3,l693,1000r,2l693,1005r-2,l691,1002r,-2l691,995r5,-7l696,986r-3,l693,988r-2,3l689,993r,2l689,998r,2l686,1002r-2,l682,995r-3,-2l679,991r-2,l674,991r-2,2l667,995r-2,3l662,995r-4,-4l655,988r-2,-2l650,986r-4,l631,988r-19,3l598,986r-22,-7l548,970r-24,-7l517,958r-5,-2l512,954r-3,-7l481,938r-3,4l469,947r-22,9l435,961r-2,2l426,968r-3,l419,968r-5,2l409,975r-2,-5l407,968r-3,-3l395,958,376,942,364,931r-10,-9l333,924r-15,5l313,931r-14,2l289,933r-4,-14l278,919r-15,-2l258,917r,-2l242,910r-5,-5l230,903r-7,-7l218,896r-10,9l206,910r-5,9l194,919r-3,-4l189,912r-7,-7l170,915r-7,9l153,924r-16,-2l127,924r-10,7l105,933,91,931r-7,l79,945r-2,7l72,952,41,938r-5,-3l27,926r-8,-2l27,917r2,-12l29,887r14,l55,889,50,878r,-2l46,859r-3,-6l39,846r,-14l41,829r2,-20l43,804r,-7l53,797r2,-9l55,781r5,-4l60,770r-2,-5l62,763,77,753r-3,-2l72,751r-2,-2l65,749r-3,l60,749r-7,l48,747r-2,-3l46,742r-5,-2l39,740r-3,-5l34,733r,-5l36,726r,-2l39,724r2,l43,724r3,l48,721r,-2l48,714r-2,3l39,717r-3,l31,717r-2,l24,717r-2,-3l19,712r-2,-2l15,707r-5,-2l7,705,5,703r-2,l3,700,,698r,-2l,694r5,l7,691r3,-2l10,684r,-7l12,675r3,-2l17,673r2,l22,675r2,l27,675r4,-2l41,673r2,l43,671r5,-5l50,664r,-3l53,659r,-2l55,652r3,-2l58,648r2,-3l60,643r,-5l60,636r,-2l60,631r,-2l60,627r,-3l60,622r2,-2l60,615r-2,-2l58,611r,-3l55,604r-2,-5l50,590r-2,-5l46,585r,-2l43,583r-2,l41,581r-2,-3l36,576r-2,l31,574r-2,l24,572r-2,l17,567r,-2l19,565r5,-5l24,558r5,l29,555r2,-2l34,551r,-3l36,548r,-2l39,546r2,-2l41,542r,-3l43,537r3,l48,535r2,-3l53,530r,-2l53,525r,-2l53,519r,-3l53,514r,-2l53,509r,-2l53,505r2,-5l55,496r,-3l55,486r,-2l58,484r-3,l53,484,41,479r-5,l31,477r-2,-2l24,475r-2,-3l19,472r,-2l19,468r-2,-5l15,461r,-2l15,456r-3,-2l10,452r2,-3l12,447r3,-2l17,438r,-2l17,433r2,-2l17,429r2,-5l19,422r-2,-2l15,420r-3,l12,410r,-2l12,403r,-2l12,399r-2,-3l12,392r,-2l12,387r3,-2l17,383r2,l22,380r2,l27,378r2,-2l31,373r5,-2l39,369r2,-2l43,367r3,l48,364r,-2l50,360r3,-3l53,355r5,-2l65,346r7,-9l77,334r2,-7l77,325r,-2l84,318r7,9l93,327r12,5l117,334r3,l125,337r2,l132,339r7,2l146,341r2,3l153,344r7,2l172,348r3,l184,346r12,-12l201,327r10,-25l213,297r,-2l215,291r3,-3l218,286r-5,-14l211,261r-10,l196,247r,-5l196,240r,-7l196,228r,-2l196,224r-2,l194,221r,-2l194,217r,-2l196,212r-2,-2l191,208r-2,l184,203r-4,l177,203r-2,l175,201r,-3l172,198r-4,-2l165,196r-2,-2l163,192r-3,l160,189r-2,l156,189r-5,-2l148,187r-2,-2l146,182r-2,l141,180r-2,2l137,182r-3,-2l134,178r-2,-3l129,175r,-2l129,171r-2,l127,168r-2,-4l125,162r-3,-3l120,157r,-2l117,155r-2,l113,150r,-2l110,145r-2,l105,145r,-2l105,134r,-2l108,132r2,-5l113,125r14,-5l129,118r3,-2l132,111r2,-2l134,111r5,l141,113r3,l153,109r5,l160,109r5,-5l170,99r2,l170,95r2,l175,95r2,l180,95r,-3l180,90r11,l187,76r2,-2l184,74,182,63r7,-3l201,56r10,2l225,39r-2,-4l220,33r-2,-3l223,28r7,-5l235,21r4,-5l239,14r,-2l239,10r-2,l237,7r2,-4l246,r3,e" filled="f" strokecolor="#6e6e6e" strokeweight=".2205mm">
                  <v:stroke joinstyle="round"/>
                  <v:formulas/>
                  <v:path arrowok="t" o:connecttype="custom" o:connectlocs="710,1005;717,984;693,998;696,988;689,1000;672,993;646,986;512,956;433,963;404,965;299,933;237,905;191,915;117,931;36,935;50,878;43,804;62,763;53,749;34,728;48,719;22,714;3,700;10,677;31,673;53,657;60,634;58,613;46,583;29,574;29,558;41,544;53,528;53,507;55,484;19,472;10,452;17,429;12,403;17,383;39,369;53,355;84,318;132,339;184,346;218,286;196,228;196,212;175,201;160,189;141,180;129,171;117,155;105,134;132,111;160,109;180,95;189,60;230,23;239,3" o:connectangles="0,0,0,0,0,0,0,0,0,0,0,0,0,0,0,0,0,0,0,0,0,0,0,0,0,0,0,0,0,0,0,0,0,0,0,0,0,0,0,0,0,0,0,0,0,0,0,0,0,0,0,0,0,0,0,0,0,0,0,0" textboxrect="0,0,772,1060"/>
                  <v:textbox>
                    <w:txbxContent>
                      <w:p w14:paraId="6D17AA03" w14:textId="77777777" w:rsidR="00192DD6" w:rsidRDefault="00192DD6" w:rsidP="00964C5E"/>
                    </w:txbxContent>
                  </v:textbox>
                </v:shape>
                <v:shape id="Freeform 396" o:spid="_x0000_s1419" style="position:absolute;left:5400;top:1800;width:3764;height:1950;visibility:visible;mso-wrap-style:square;v-text-anchor:top" coordsize="2106,10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dDIskA&#10;AADjAAAADwAAAGRycy9kb3ducmV2LnhtbERPS0vDQBC+F/wPywhegt2kjxBit0Vai6UH0Sqeh+yY&#10;DWZnQ3bbpP/eFQSP871ntRltKy7U+8axgmyagiCunG64VvDxvr8vQPiArLF1TAqu5GGzvpmssNRu&#10;4De6nEItYgj7EhWYELpSSl8ZsuinriOO3JfrLYZ49rXUPQ4x3LZylqa5tNhwbDDY0dZQ9X06WwUv&#10;r7twXrgn45sh2y+ei+QzOSZK3d2Ojw8gAo3hX/znPug4P19m8yKbpUv4/SkCIN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EdDIskAAADjAAAADwAAAAAAAAAAAAAAAACYAgAA&#10;ZHJzL2Rvd25yZXYueG1sUEsFBgAAAAAEAAQA9QAAAI4DAAAAAA==&#10;" adj="-11796480,,5400" path="m1286,178r3,2l1294,182r,3l1296,185r2,2l1301,187r,-5l1303,182r3,-2l1310,180r,-5l1310,173r-2,-5l1308,164r5,-5l1315,159r3,-4l1320,152r12,5l1334,157r3,l1339,157r5,l1346,150r-2,-2l1341,145r,-2l1341,141r-2,l1339,139r-2,-3l1334,134r3,-2l1339,129r2,-2l1344,125r2,-5l1349,120r,2l1351,127r,-2l1351,122r2,l1356,120r7,-2l1368,118r2,l1375,106r2,-4l1377,99r5,-2l1382,95r2,-3l1384,90r3,l1404,92r4,3l1411,92r2,-2l1413,88r3,l1418,86r5,l1435,81r,-9l1435,67r4,-2l1442,65r2,l1444,63r3,l1449,63r,-3l1451,60r3,l1456,60r,-2l1459,58r2,l1463,56r3,-3l1466,51r2,l1470,51r,-2l1473,49r,-3l1473,44r2,l1478,44r,-2l1480,42r2,-2l1482,37r-2,l1478,35r-10,-7l1466,28r-3,2l1461,33r-2,l1456,33r,4l1454,40r-3,l1451,35r-2,-2l1447,30r-3,-7l1442,21r,-2l1439,19r-2,2l1435,21r-3,-2l1430,12r,-2l1432,7r3,3l1435,7r2,-2l1439,5r3,5l1444,10r3,l1451,10r5,l1456,7r,-4l1459,3r2,2l1463,12r3,-5l1468,r2,l1473,3r2,l1480,3r5,2l1492,7r2,l1504,10r5,l1514,12r11,2l1533,16r2,l1542,19r-2,l1540,21r,2l1540,26r2,l1542,28r,2l1545,33r,2l1547,37r,3l1547,42r-2,2l1542,46r-2,3l1540,51r2,2l1547,58r-2,2l1545,63r-3,4l1542,69r3,3l1547,72r,2l1547,76r,3l1547,81r,2l1547,86r,2l1547,90r-2,l1542,92r-2,l1537,92r-2,3l1533,99r,3l1533,104r2,2l1537,106r,3l1537,111r-2,l1535,113r-5,5l1530,120r,2l1533,127r2,l1540,129r5,5l1547,134r,2l1552,136r2,l1559,134r12,l1580,132r3,l1585,132r12,-5l1600,122r7,3l1614,127r2,l1621,127r2,l1623,129r3,3l1628,134r3,l1628,136r-2,5l1626,143r5,9l1633,157r2,l1638,155r2,-3l1640,148r5,-5l1647,143r,-2l1650,143r2,5l1655,150r2,5l1664,159r2,-2l1669,157r2,l1671,159r3,3l1678,166r3,5l1678,173r,5l1678,180r3,2l1683,185r3,2l1690,189r3,3l1695,192r5,2l1702,196r-2,2l1698,201r,2l1693,205r-3,l1688,205r-5,3l1683,210r-2,l1678,212r-2,l1666,228r5,5l1676,238r2,4l1681,244r2,3l1686,247r2,-3l1693,242r2,-2l1695,238r,-3l1698,235r,-2l1700,233r,-2l1702,231r3,l1707,228r3,-2l1712,226r,-2l1714,224r3,-3l1719,221r,-2l1721,219r,-2l1724,217r,-2l1726,215r3,-3l1729,210r7,l1738,208r3,l1743,208r2,-3l1748,205r2,l1753,205r2,l1762,205r5,-2l1769,203r3,l1772,201r2,-5l1776,196r,-2l1779,194r2,l1784,194r2,2l1788,198r3,l1796,198r2,l1803,194r9,-5l1815,189r2,-2l1822,187r2,-2l1827,185r4,l1834,185r2,2l1846,192r,-3l1848,182r3,-9l1855,171r3,l1858,168r2,l1870,166r4,l1877,166r5,-2l1884,164r2,2l1891,166r,2l1894,168r2,3l1901,173r2,-5l1906,166r2,-2l1908,159r-2,-2l1906,150r-3,-5l1906,143r2,-4l1908,136r,-2l1908,132r2,-5l1910,125r,-7l1910,116r3,-3l1915,106r2,-2l1917,102r,-3l1920,99r2,-2l1925,97r16,-5l1944,92r2,l1949,92r2,3l1953,95r3,l1960,99r8,5l1970,104r2,5l1975,109r2,l1980,109r2,2l1987,111r2,l1994,111r5,-2l2001,109r,2l2004,111r4,2l2013,116r2,l2020,120r5,l2027,122r3,l2030,125r,2l2032,145r,5l2032,152r-2,7l2030,162r5,4l2039,171r3,l2042,173r2,2l2042,182r-5,3l2030,194r-7,7l2018,203r,2l2015,208r-2,2l2013,212r-2,3l2008,215r-2,l2004,217r-3,2l1996,221r-2,3l1992,226r-3,2l1987,228r-3,3l1982,231r-2,2l1977,235r,3l1977,240r-2,4l1977,247r,2l1977,251r,5l1977,258r,10l1980,268r2,l1984,270r,2l1982,277r2,2l1982,281r,3l1982,286r-2,7l1977,295r,2l1975,300r2,2l1980,304r,3l1980,309r2,2l1984,316r,2l1984,320r3,l1989,323r5,l1996,325r5,2l2006,327r12,5l2020,332r3,l2020,332r,2l2020,341r,3l2020,348r-2,5l2018,355r,2l2018,360r,2l2018,364r,3l2018,371r,2l2018,376r,2l2015,380r-2,3l2011,385r-3,l2006,387r,3l2006,392r-2,2l2001,394r,2l1999,396r,3l1996,401r-2,2l1994,406r-5,l1989,408r-5,5l1982,413r,2l1987,420r2,l1994,422r2,l1999,424r2,l2004,426r2,3l2006,431r2,l2011,431r,2l2013,433r2,5l2018,447r2,5l2023,456r,3l2023,461r2,2l2027,468r-2,2l2025,472r,3l2025,477r,2l2025,482r,2l2025,486r,5l2025,493r-2,3l2023,498r-3,2l2018,505r,2l2015,509r,3l2013,514r-5,5l2008,521r-2,l1996,521r-4,2l1989,523r-2,l1984,521r-2,l1980,521r-3,2l1975,525r,7l1975,537r-3,2l1970,542r-5,l1965,544r,2l1968,548r,3l1970,551r2,2l1975,553r5,2l1982,558r2,2l1987,562r2,3l1994,565r2,l2001,565r3,l2011,565r2,-3l2013,567r,2l2011,572r-3,l2006,572r-2,l2001,572r,2l1999,576r,5l2001,583r3,5l2006,588r5,2l2011,592r2,3l2018,597r7,l2027,597r3,l2035,597r2,2l2039,599r3,2l2027,611r-4,2l2025,618r,7l2020,629r,7l2018,645r-10,l2008,652r,5l2006,677r-2,3l2004,694r4,7l2011,707r4,17l2015,726r5,11l2008,735r-14,l1994,753r-2,12l1984,772r8,2l2001,783r5,3l2037,800r5,l2044,793r5,-14l2056,779r14,2l2082,779r3,7l2090,811r7,25l2102,862r4,18l2106,882r-2,l2104,885r-2,l2102,882r-3,l2099,885r-2,-3l2094,882r-2,3l2090,887r-3,l2082,889r-2,l2078,889r-3,l2073,889r-3,l2070,892r-2,l2068,894r-2,l2066,896r-3,l2063,899r,2l2063,903r-2,2l2058,905r-2,l2054,905r,3l2051,908r-2,l2047,908r-3,l2044,905r3,l2049,905r,-2l2047,903r,-2l2044,901r,-2l2042,896r,-2l2039,892r-2,l2037,889r-2,l2032,889r-2,-2l2027,887r-2,2l2023,889r,3l2023,894r-3,l2018,894r,-2l2015,894r-2,l2013,892r-2,l2011,889r,-2l2008,887r-2,l2006,885r,-3l2004,882r-3,l2001,885r-2,l1999,882r-3,3l1994,885r-2,l1994,885r2,l1999,885r,2l2001,887r,2l2004,889r,3l2004,894r2,l2008,894r,2l2006,896r,3l2008,899r,-3l2008,899r3,l2013,899r,2l2015,903r3,2l2020,905r,3l2018,908r-3,l2013,905r-2,l2008,903r,-2l2006,901r-2,l2001,901r-2,l1996,899r-2,l1992,896r-3,l1987,896r-3,-2l1984,892r3,l1989,892r-2,-3l1984,889r-2,l1982,892r-2,l1977,889r-2,l1972,889r-2,l1968,889r-3,l1965,892r-2,l1960,892r,2l1958,894r,2l1958,899r2,l1960,901r-2,l1958,899r-2,l1953,899r,-3l1951,896r-2,l1949,894r-3,l1944,894r-3,l1941,896r3,l1944,899r-3,l1941,896r,-2l1939,892r,-3l1937,889r,-2l1937,889r-8,7l1915,894r,-2l1901,887r-12,-2l1867,889r-38,10l1815,896r-27,7l1781,908r-31,21l1748,931r-7,4l1714,940r-7,l1690,961r-19,20l1662,991r-15,16l1643,1011r-12,12l1626,1034r-5,10l1619,1051r-24,2l1564,1055r-39,2l1490,1057r-36,3l1416,1062r-34,l1344,1064r-22,3l1296,1067r-24,l1251,1069r-24,l1200,1069r-21,2l1153,1071r-24,l1105,1071r-24,l1057,1071r-24,3l1009,1074r-24,l961,1074r-24,l914,1074r-15,l890,1074r-24,l842,1074r-24,l794,1074r-24,l746,1074r-24,-3l698,1071r-23,l651,1071r-22,l629,1067r,-3l629,1062r,-2l631,1057r-2,l627,1055r,-2l627,1048r2,-4l627,1041r-3,l622,1039r-5,l610,1039r-10,-2l593,1034r-9,l574,1037r-7,l562,1037r-5,l555,1037r-7,l538,1037r-12,-3l519,1034r-17,-2l483,1032r-12,-2l467,1030r-8,l445,1030r-7,-2l428,1025r-7,-2l416,1023r-9,-2l402,1021r-2,-3l392,1014r-7,-5l373,1000r-2,-2l364,991r-7,-7l349,975r-9,-10l326,963r-15,-5l297,949r-14,-7l256,926r-9,-7l235,915r-17,-5l206,903r-17,-7l180,892r-17,-7l161,882r-5,-4l149,882r-8,-4l118,864r-17,-7l86,853,79,843r-9,-9l60,825r-7,l41,827r-17,2l10,832,,834r3,-5l12,823r12,-7l36,806r5,-2l48,800r10,-7l67,786r10,-7l82,774r9,-4l98,767r20,-9l125,753r14,-6l153,737r17,-9l184,719r8,-2l194,714r10,-7l213,698r5,-7l225,687r10,-10l230,673r-5,-2l223,666r-5,-5l216,657r,-5l213,650r,-5l208,636r,-2l208,631r-2,-6l204,620r2,-2l208,615r8,-4l220,606r5,-2l228,599r2,l239,590r3,-2l242,585r,-4l239,578r,-2l237,572r,-5l237,565r5,l254,562r5,l263,560r12,l285,558r-5,-5l278,551r-3,-3l273,546r2,-2l278,542r2,-3l280,537r-2,-2l275,530r-2,-5l271,523r2,l275,523r3,l283,523r4,2l294,525r3,l302,525r2,l304,523r2,-9l306,507r3,-2l309,502r,-2l309,496r2,-10l311,479r3,-2l314,475r19,4l335,479r5,3l342,482r5,l347,484r5,l357,486r2,l361,486r3,l366,489r3,l378,491r3,2l383,493r2,l390,496r7,l402,498r5,2l409,500r3,l414,500r2,l421,498r3,l426,496r7,-3l435,493r3,l440,493r,-2l443,491r2,l447,491r3,-2l450,486r,-2l452,479r,-4l452,472r,-2l455,470r2,l459,470r5,2l469,470r5,l479,470r4,2l493,470r14,-14l517,447r2,-2l522,443r11,-12l538,424r3,l543,422r2,l553,420r4,l560,415r5,-5l572,394r,-2l574,385r3,-2l584,376r7,-9l593,364r7,-7l605,355r17,-7l627,346r4,-7l639,330r7,-7l648,318r7,-7l670,293r2,-2l675,288r,3l677,291r,2l686,281r12,-16l701,263r5,-5l708,254r-2,l703,251r,-2l703,247r-2,l701,244r,-2l703,242r3,-2l706,238r,-3l703,233r,-2l706,231r,-3l708,228r2,l713,228r2,l718,228r2,l722,226r3,l727,224r2,l732,224r,-3l734,219r3,l739,219r,-2l741,217r3,l746,215r3,l751,215r2,-3l756,210r,-2l758,208r,-3l761,205r,-2l761,201r,-3l763,198r2,l765,196r3,l768,194r2,-2l770,189r3,l773,187r-3,l770,185r-2,l765,185r,-3l763,180r-2,l761,178r-3,l758,175r,-2l761,173r,-2l758,171r-2,l756,168r-3,l753,171r-2,-3l751,166r,-2l751,162r,-3l751,157r,-2l749,155r,-3l749,150r-3,l746,148r3,l751,148r2,-3l758,145r3,3l763,145r2,l768,148r,2l770,152r3,l773,155r2,l777,155r3,-3l782,152r2,-2l787,150r,-2l789,148r3,l794,145r2,-2l799,141r2,-5l804,134r2,-2l808,132r3,l813,129r3,l823,122r12,-2l844,120r22,l868,164r-2,l866,166r-3,l863,168r-2,l861,171r-2,l859,173r,2l859,178r-3,l856,180r,2l859,182r,3l859,187r-3,l856,189r3,3l859,194r,2l856,196r-2,2l854,201r,4l854,208r,2l854,212r-3,l854,215r,2l854,219r-3,l849,219r,2l851,221r,3l849,224r,2l847,226r-3,l844,228r-2,l842,231r2,l847,231r2,l851,231r3,l856,233r3,l856,235r3,l861,235r2,l863,238r3,l866,240r2,l868,238r3,l878,240r2,l882,242r3,l887,242r3,l892,242r,-2l894,240r3,l899,242r3,l902,240r-3,l902,238r2,l906,238r,2l909,240r,2l911,240r-2,-2l911,235r,-2l911,231r,-3l909,228r,-2l906,226r,-2l904,224r2,l911,226r,2l914,228r,-2l914,224r,2l914,231r2,2l916,231r2,l918,233r3,l921,231r2,l925,231r3,l928,228r2,3l933,228r,-2l930,228r,-2l930,224r,-3l930,219r-2,l928,217r,2l928,221r-3,l925,219r,-2l925,215r,-3l925,210r-2,-2l925,208r,-3l928,205r2,l933,205r2,-2l937,203r,-2l937,198r3,l945,208r9,7l969,221r,7l978,240r31,-7l1016,231r3,l1021,231r2,l1023,228r3,l1028,226r3,l1033,228r,3l1035,231r,2l1033,235r,3l1035,238r3,l1040,238r,-3l1043,235r2,3l1045,240r-2,l1043,242r,2l1043,247r-3,2l1040,251r-2,3l1038,256r,2l1040,258r,3l1043,261r-3,2l1038,263r,2l1038,268r2,l1040,270r3,l1045,270r2,l1050,268r2,l1055,268r2,-3l1059,265r3,l1064,265r,-2l1067,263r2,l1071,261r3,l1076,258r5,-2l1090,251r5,-4l1093,240r-3,l1086,231r2,-3l1105,219r2,l1110,219r2,2l1117,226r2,2l1121,226r3,-11l1124,212r,-7l1124,189r2,-2l1131,185r2,l1133,182r,-2l1136,180r2,l1141,180r2,2l1145,182r3,-2l1153,178r9,-5l1160,166r,-2l1162,164r5,-7l1172,152r7,l1181,152r,-2l1184,145r,-2l1186,143r2,l1191,143r5,l1196,141r,-2l1196,136r2,-2l1196,134r,-2l1196,129r2,l1203,127r,-2l1212,122r3,l1217,120r2,-2l1222,116r2,2l1227,118r9,-2l1239,120r,2l1241,122r5,3l1246,122r2,l1258,134r2,-2l1263,134r-3,2l1258,141r-3,l1255,143r,2l1253,148r5,l1258,150r,2l1260,155r,2l1258,159r,3l1258,164r-3,11l1253,180r-2,2l1248,185r,2l1260,187r,-7l1267,178r19,xe" fillcolor="#a8cc34" stroked="f">
                  <v:fill opacity="21074f"/>
                  <v:stroke joinstyle="round"/>
                  <v:formulas/>
                  <v:path arrowok="t" o:connecttype="custom" o:connectlocs="1346,150;1377,102;1451,60;1463,30;1444,10;1540,19;1547,76;1535,127;1626,143;1681,182;1686,247;1729,212;1796,198;1886,166;1917,102;2001,111;2018,203;1977,256;1989,323;2013,383;2004,426;2023,496;1965,544;2001,574;2008,652;2085,786;2068,894;2042,894;2004,882;2011,899;1989,892;1953,896;1815,896;1322,1067;746,1074;567,1037;364,991;60,825;194,714;230,599;275,530;340,482;426,496;507,456;639,330;706,235;751,215;761,180;751,148;806,132;859,187;844,226;887,242;906,224;930,224;954,215;1045,240;1057,265;1124,212;1184,143;1241,122;1248,187" o:connectangles="0,0,0,0,0,0,0,0,0,0,0,0,0,0,0,0,0,0,0,0,0,0,0,0,0,0,0,0,0,0,0,0,0,0,0,0,0,0,0,0,0,0,0,0,0,0,0,0,0,0,0,0,0,0,0,0,0,0,0,0,0,0" textboxrect="0,0,2106,1074"/>
                  <v:textbox>
                    <w:txbxContent>
                      <w:p w14:paraId="3FE21F6A" w14:textId="77777777" w:rsidR="00192DD6" w:rsidRDefault="00192DD6" w:rsidP="00964C5E"/>
                    </w:txbxContent>
                  </v:textbox>
                </v:shape>
                <v:shape id="Freeform 395" o:spid="_x0000_s1420" style="position:absolute;left:5420;top:1888;width:3764;height:1770;visibility:visible;mso-wrap-style:square;v-text-anchor:top" coordsize="2106,10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ZY6csA&#10;AADiAAAADwAAAGRycy9kb3ducmV2LnhtbESPQWvCQBSE7wX/w/IKvRTdxNSiqauIKIRCDzXa8yP7&#10;zKZm34bsVtN/3y0Uehxm5htmuR5sK67U+8axgnSSgCCunG64VnAs9+M5CB+QNbaOScE3eVivRndL&#10;zLW78TtdD6EWEcI+RwUmhC6X0leGLPqJ64ijd3a9xRBlX0vd4y3CbSunSfIsLTYcFwx2tDVUXQ5f&#10;VsH5svUfxWlqi8fMvNWvi8+y3ZVKPdwPmxcQgYbwH/5rF1pB9rRIs1mWzuD3UrwDcvU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MFljpywAAAOIAAAAPAAAAAAAAAAAAAAAAAJgC&#10;AABkcnMvZG93bnJldi54bWxQSwUGAAAAAAQABAD1AAAAkAMAAAAA&#10;" adj="-11796480,,5400" path="m1286,178r3,2l1294,182r,3l1296,185r2,2l1301,187r,-5l1303,182r3,-2l1310,180r,-5l1310,173r-2,-5l1308,164r5,-5l1315,159r3,-4l1320,152r12,5l1334,157r3,l1339,157r5,l1346,150r-2,-2l1341,145r,-2l1341,141r-2,l1339,139r-2,-3l1334,134r3,-2l1339,129r2,-2l1344,125r2,-5l1349,120r,2l1351,127r,-2l1351,122r2,l1356,120r7,-2l1368,118r2,l1375,106r2,-4l1377,99r5,-2l1382,95r2,-3l1384,90r3,l1404,92r4,3l1411,92r2,-2l1413,88r3,l1418,86r5,l1435,81r,-9l1435,67r4,-2l1442,65r2,l1444,63r3,l1449,63r,-3l1451,60r3,l1456,60r,-2l1459,58r2,l1463,56r3,-3l1466,51r2,l1470,51r,-2l1473,49r,-3l1473,44r2,l1478,44r,-2l1480,42r2,-2l1482,37r-2,l1478,35r-10,-7l1466,28r-3,2l1461,33r-2,l1456,33r,4l1454,40r-3,l1451,35r-2,-2l1447,30r-3,-7l1442,21r,-2l1439,19r-2,2l1435,21r-3,-2l1430,12r,-2l1432,7r3,3l1435,7r2,-2l1439,5r3,5l1444,10r3,l1451,10r5,l1456,7r,-4l1459,3r2,2l1463,12r3,-5l1468,r2,l1473,3r2,l1480,3r5,2l1492,7r2,l1504,10r5,l1514,12r11,2l1533,16r2,l1542,19r-2,l1540,21r,2l1540,26r2,l1542,28r,2l1545,33r,2l1547,37r,3l1547,42r-2,2l1542,46r-2,3l1540,51r2,2l1547,58r-2,2l1545,63r-3,4l1542,69r3,3l1547,72r,2l1547,76r,3l1547,81r,2l1547,86r,2l1547,90r-2,l1542,92r-2,l1537,92r-2,3l1533,99r,3l1533,104r2,2l1537,106r,3l1537,111r-2,l1535,113r-5,5l1530,120r,2l1533,127r2,l1540,129r5,5l1547,134r,2l1552,136r2,l1559,134r12,l1580,132r3,l1585,132r12,-5l1600,122r7,3l1614,127r2,l1621,127r2,l1623,129r3,3l1628,134r3,l1628,136r-2,5l1626,143r5,9l1633,157r2,l1638,155r2,-3l1640,148r5,-5l1647,143r,-2l1650,143r2,5l1655,150r2,5l1664,159r2,-2l1669,157r2,l1671,159r3,3l1678,166r3,5l1678,173r,5l1678,180r3,2l1683,185r3,2l1690,189r3,3l1695,192r5,2l1702,196r-2,2l1698,201r,2l1693,205r-3,l1688,205r-5,3l1683,210r-2,l1678,212r-2,l1666,228r5,5l1676,238r2,4l1681,244r2,3l1686,247r2,-3l1693,242r2,-2l1695,238r,-3l1698,235r,-2l1700,233r,-2l1702,231r3,l1707,228r3,-2l1712,226r,-2l1714,224r3,-3l1719,221r,-2l1721,219r,-2l1724,217r,-2l1726,215r3,-3l1729,210r7,l1738,208r3,l1743,208r2,-3l1748,205r2,l1753,205r2,l1762,205r5,-2l1769,203r3,l1772,201r2,-5l1776,196r,-2l1779,194r2,l1784,194r2,2l1788,198r3,l1796,198r2,l1803,194r9,-5l1815,189r2,-2l1822,187r2,-2l1827,185r4,l1834,185r2,2l1846,192r,-3l1848,182r3,-9l1855,171r3,l1858,168r2,l1870,166r4,l1877,166r5,-2l1884,164r2,2l1891,166r,2l1894,168r2,3l1901,173r2,-5l1906,166r2,-2l1908,159r-2,-2l1906,150r-3,-5l1906,143r2,-4l1908,136r,-2l1908,132r2,-5l1910,125r,-7l1910,116r3,-3l1915,106r2,-2l1917,102r,-3l1920,99r2,-2l1925,97r16,-5l1944,92r2,l1949,92r2,3l1953,95r3,l1960,99r8,5l1970,104r2,5l1975,109r2,l1980,109r2,2l1987,111r2,l1994,111r5,-2l2001,109r,2l2004,111r4,2l2013,116r2,l2020,120r5,l2027,122r3,l2030,125r,2l2032,145r,5l2032,152r-2,7l2030,162r5,4l2039,171r3,l2042,173r2,2l2042,182r-5,3l2030,194r-7,7l2018,203r,2l2015,208r-2,2l2013,212r-2,3l2008,215r-2,l2004,217r-3,2l1996,221r-2,3l1992,226r-3,2l1987,228r-3,3l1982,231r-2,2l1977,235r,3l1977,240r-2,4l1977,247r,2l1977,251r,5l1977,258r,10l1980,268r2,l1984,270r,2l1982,277r2,2l1982,281r,3l1982,286r-2,7l1977,295r,2l1975,300r2,2l1980,304r,3l1980,309r2,2l1984,316r,2l1984,320r3,l1989,323r5,l1996,325r5,2l2006,327r12,5l2020,332r3,l2020,332r,2l2020,341r,3l2020,348r-2,5l2018,355r,2l2018,360r,2l2018,364r,3l2018,371r,2l2018,376r,2l2015,380r-2,3l2011,385r-3,l2006,387r,3l2006,392r-2,2l2001,394r,2l1999,396r,3l1996,401r-2,2l1994,406r-5,l1989,408r-5,5l1982,413r,2l1987,420r2,l1994,422r2,l1999,424r2,l2004,426r2,3l2006,431r2,l2011,431r,2l2013,433r2,5l2018,447r2,5l2023,456r,3l2023,461r2,2l2027,468r-2,2l2025,472r,3l2025,477r,2l2025,482r,2l2025,486r,5l2025,493r-2,3l2023,498r-3,2l2018,505r,2l2015,509r,3l2013,514r-5,5l2008,521r-2,l1996,521r-4,2l1989,523r-2,l1984,521r-2,l1980,521r-3,2l1975,525r,7l1975,537r-3,2l1970,542r-5,l1965,544r,2l1968,548r,3l1970,551r2,2l1975,553r5,2l1982,558r2,2l1987,562r2,3l1994,565r2,l2001,565r3,l2011,565r2,-3l2013,567r,2l2011,572r-3,l2006,572r-2,l2001,572r,2l1999,576r,5l2001,583r3,5l2006,588r5,2l2011,592r2,3l2018,597r7,l2027,597r3,l2035,597r2,2l2039,599r3,2l2027,611r-4,2l2025,618r,7l2020,629r,7l2018,645r-10,l2008,652r,5l2006,677r-2,3l2004,694r4,7l2011,707r4,17l2015,726r5,11l2008,735r-14,l1994,753r-2,12l1984,772r8,2l2001,783r5,3l2037,800r5,l2044,793r5,-14l2056,779r14,2l2082,779r3,7l2090,811r7,25l2102,862r4,18l2106,882r-2,l2104,885r-2,l2102,882r-3,l2099,885r-2,-3l2094,882r-2,3l2090,887r-3,l2082,889r-2,l2078,889r-3,l2073,889r-3,l2070,892r-2,l2068,894r-2,l2066,896r-3,l2063,899r,2l2063,903r-2,2l2058,905r-2,l2054,905r,3l2051,908r-2,l2047,908r-3,l2044,905r3,l2049,905r,-2l2047,903r,-2l2044,901r,-2l2042,896r,-2l2039,892r-2,l2037,889r-2,l2032,889r-2,-2l2027,887r-2,2l2023,889r,3l2023,894r-3,l2018,894r,-2l2015,894r-2,l2013,892r-2,l2011,889r,-2l2008,887r-2,l2006,885r,-3l2004,882r-3,l2001,885r-2,l1999,882r-3,3l1994,885r-2,l1994,885r2,l1999,885r,2l2001,887r,2l2004,889r,3l2004,894r2,l2008,894r,2l2006,896r,3l2008,899r,-3l2008,899r3,l2013,899r,2l2015,903r3,2l2020,905r,3l2018,908r-3,l2013,905r-2,l2008,903r,-2l2006,901r-2,l2001,901r-2,l1996,899r-2,l1992,896r-3,l1987,896r-3,-2l1984,892r3,l1989,892r-2,-3l1984,889r-2,l1982,892r-2,l1977,889r-2,l1972,889r-2,l1968,889r-3,l1965,892r-2,l1960,892r,2l1958,894r,2l1958,899r2,l1960,901r-2,l1958,899r-2,l1953,899r,-3l1951,896r-2,l1949,894r-3,l1944,894r-3,l1941,896r3,l1944,899r-3,l1941,896r,-2l1939,892r,-3l1937,889r,-2l1937,889r-8,7l1915,894r,-2l1901,887r-12,-2l1867,889r-38,10l1815,896r-27,7l1781,908r-31,21l1748,931r-7,4l1714,940r-7,l1690,961r-19,20l1662,991r-15,16l1643,1011r-12,12l1626,1034r-5,10l1619,1051r-24,2l1564,1055r-39,2l1490,1057r-36,3l1416,1062r-34,l1344,1064r-22,3l1296,1067r-24,l1251,1069r-24,l1200,1069r-21,2l1153,1071r-24,l1105,1071r-24,l1057,1071r-24,3l1009,1074r-24,l961,1074r-24,l914,1074r-15,l890,1074r-24,l842,1074r-24,l794,1074r-24,l746,1074r-24,-3l698,1071r-23,l651,1071r-22,l629,1067r,-3l629,1062r,-2l631,1057r-2,l627,1055r,-2l627,1048r2,-4l627,1041r-3,l622,1039r-5,l610,1039r-10,-2l593,1034r-9,l574,1037r-7,l562,1037r-5,l555,1037r-7,l538,1037r-12,-3l519,1034r-17,-2l483,1032r-12,-2l467,1030r-8,l445,1030r-7,-2l428,1025r-7,-2l416,1023r-9,-2l402,1021r-2,-3l392,1014r-7,-5l373,1000r-2,-2l364,991r-7,-7l349,975r-9,-10l326,963r-15,-5l297,949r-14,-7l256,926r-9,-7l235,915r-17,-5l206,903r-17,-7l180,892r-17,-7l161,882r-5,-4l149,882r-8,-4l118,864r-17,-7l86,853,79,843r-9,-9l60,825r-7,l41,827r-17,2l10,832,,834r3,-5l12,823r12,-7l36,806r5,-2l48,800r10,-7l67,786r10,-7l82,774r9,-4l98,767r20,-9l125,753r14,-6l153,737r17,-9l184,719r8,-2l194,714r10,-7l213,698r5,-7l225,687r10,-10l230,673r-5,-2l223,666r-5,-5l216,657r,-5l213,650r,-5l208,636r,-2l208,631r-2,-6l204,620r2,-2l208,615r8,-4l220,606r5,-2l228,599r2,l239,590r3,-2l242,585r,-4l239,578r,-2l237,572r,-5l237,565r5,l254,562r5,l263,560r12,l285,558r-5,-5l278,551r-3,-3l273,546r2,-2l278,542r2,-3l280,537r-2,-2e" filled="f" strokecolor="#6e6e6e" strokeweight=".2205mm">
                  <v:stroke joinstyle="round"/>
                  <v:formulas/>
                  <v:path arrowok="t" o:connecttype="custom" o:connectlocs="1315,159;1337,132;1377,99;1439,65;1470,51;1459,33;1432,7;1470,0;1540,26;1542,67;1533,99;1547,136;1628,134;1657,155;1695,192;1678,242;1712,226;1745,205;1788,198;1851,173;1906,166;1917,104;1975,109;2030,122;2018,203;1980,233;1982,281;1994,323;2018,364;1999,399;2006,431;2025,479;1996,521;1968,551;2011,572;2030,597;2004,694;2049,779;2094,882;2063,901;2044,901;2018,892;1994,885;2008,896;2001,901;1975,889;1953,899;1937,887;1690,961;1322,1067;914,1074;629,1060;562,1037;407,1021;235,915;41,827;125,753;216,652;242,585;275,544" o:connectangles="0,0,0,0,0,0,0,0,0,0,0,0,0,0,0,0,0,0,0,0,0,0,0,0,0,0,0,0,0,0,0,0,0,0,0,0,0,0,0,0,0,0,0,0,0,0,0,0,0,0,0,0,0,0,0,0,0,0,0,0" textboxrect="0,0,2106,1074"/>
                  <v:textbox>
                    <w:txbxContent>
                      <w:p w14:paraId="60DBF5C1" w14:textId="77777777" w:rsidR="00192DD6" w:rsidRDefault="00192DD6" w:rsidP="00964C5E"/>
                    </w:txbxContent>
                  </v:textbox>
                </v:shape>
                <v:shape id="Freeform 394" o:spid="_x0000_s1421" style="position:absolute;left:5906;top:2078;width:1814;height:690;visibility:visible;mso-wrap-style:square;v-text-anchor:top" coordsize="1015,4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zjkswA&#10;AADiAAAADwAAAGRycy9kb3ducmV2LnhtbESPQWvCQBSE74L/YXkFb7qxakhTV5GCxUPR1oZCb4/s&#10;Mwlm38bs1qT/vlsQPA4z8w2zXPemFldqXWVZwXQSgSDOra64UJB9bscJCOeRNdaWScEvOVivhoMl&#10;ptp2/EHXoy9EgLBLUUHpfZNK6fKSDLqJbYiDd7KtQR9kW0jdYhfgppaPURRLgxWHhRIbeikpPx9/&#10;jILXt+zyndWnbnY57Bfvvsi+XHxWavTQb55BeOr9PXxr77SCp2Q6jxezJIb/S+EOyNU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DLzjkswAAADiAAAADwAAAAAAAAAAAAAAAACY&#10;AgAAZHJzL2Rvd25yZXYueG1sUEsFBgAAAAAEAAQA9QAAAJEDAAAAAA==&#10;" adj="-11796480,,5400" path="m7,419l4,414,2,409,,407r2,l4,407r3,l12,407r4,2l23,409r3,l31,409r2,l33,407r2,-9l35,391r3,-2l38,386r,-2l38,380r2,-10l40,363r3,-2l43,359r19,4l64,363r5,3l71,366r5,l76,368r5,l86,370r2,l90,370r3,l95,373r3,l107,375r3,2l112,377r2,l119,380r7,l131,382r5,2l138,384r3,l143,384r2,l150,382r3,l155,380r7,-3l164,377r3,l169,377r,-2l172,375r2,l176,375r3,-2l179,370r,-2l181,363r,-4l181,356r,-2l184,354r2,l188,354r5,2l198,354r5,l208,354r4,2l222,354r14,-14l246,331r2,-2l251,327r11,-12l267,308r3,l272,306r2,l282,304r4,l289,299r5,-5l301,278r,-2l303,269r3,-2l313,260r7,-9l322,248r7,-7l334,239r17,-7l356,230r4,-7l368,214r7,-7l377,202r7,-7l399,177r2,-2l404,172r,3l406,175r,2l415,165r12,-16l430,147r5,-5l437,138r-2,l432,135r,-2l432,131r-2,l430,128r,-2l432,126r3,-2l435,122r,-3l432,117r,-2l435,115r,-3l437,112r2,l442,112r2,l447,112r2,l451,110r3,l456,108r2,l461,108r,-3l463,103r3,l468,103r,-2l470,101r3,l475,99r3,l480,99r2,-3l485,94r,-2l487,92r,-3l490,89r,-2l490,85r,-3l492,82r2,l494,80r3,l497,78r2,-2l499,73r3,l502,71r-3,l499,69r-2,l494,69r,-3l492,64r-2,l490,62r-3,l487,59r,-2l490,57r,-2l487,55r-2,l485,52r-3,l482,55r-2,-3l480,50r,-2l480,46r,-3l480,41r,-2l478,39r,-3l478,34r-3,l475,32r3,l480,32r2,-3l487,29r3,3l492,29r2,l497,32r,2l499,36r3,l502,39r2,l506,39r3,-3l511,36r2,-2l516,34r,-2l518,32r3,l523,29r2,-2l528,25r2,-5l533,18r2,-2l537,16r3,l542,13r3,l552,6,564,4r9,l595,4r2,44l595,48r,2l592,50r,2l590,52r,3l588,55r,2l588,59r,3l585,62r,2l585,66r3,l588,69r,2l585,71r,2l588,76r,2l588,80r-3,l583,82r,3l583,89r,3l583,94r,2l580,96r3,3l583,101r,2l580,103r-2,l578,105r2,l580,108r-2,l578,110r-2,l573,110r,2l571,112r,3l573,115r3,l578,115r2,l583,115r2,2l588,117r-3,2l588,119r2,l592,119r,3l595,122r,2l597,124r,-2l600,122r7,2l609,124r2,2l614,126r2,l619,126r2,l621,124r2,l626,124r2,2l631,126r,-2l628,124r3,-2l633,122r2,l635,124r3,l638,126r2,-2l638,122r2,-3l640,117r,-2l640,112r-2,l638,110r-3,l635,108r-2,l635,108r5,2l640,112r3,l643,110r,-2l643,110r,5l645,117r,-2l647,115r,2l650,117r,-2l652,115r2,l657,115r,-3l659,115r3,-3l662,110r-3,2l659,110r,-2l659,105r,-2l657,103r,-2l657,103r,2l654,105r,-2l654,101r,-2l654,96r,-2l652,92r2,l654,89r3,l659,89r3,l664,87r2,l666,85r,-3l669,82r5,10l683,99r15,6l698,112r9,12l738,117r7,-2l748,115r2,l752,115r,-3l755,112r2,-2l760,110r2,2l762,115r2,l764,117r-2,2l762,122r2,l767,122r2,l769,119r3,l774,122r,2l772,124r,2l772,128r,3l769,133r,2l767,138r,2l767,142r2,l769,145r3,l769,147r-2,l767,149r,3l769,152r,2l772,154r2,l776,154r3,-2l781,152r3,l786,149r2,l791,149r2,l793,147r3,l798,147r2,-2l803,145r2,-3l810,140r9,-5l824,131r-2,-7l819,124r-4,-9l817,112r17,-9l836,103r3,l841,105r5,5l848,112r2,-2l853,99r,-3l853,89r,-16l855,71r5,-2l862,69r,-3l862,64r3,l867,64r3,l872,66r2,l877,64r5,-2l891,57r-2,-7l889,48r2,l896,41r5,-5l908,36r2,l910,34r3,-5l913,27r2,l917,27r3,l925,27r,-2l925,23r,-3l927,18r-2,l925,16r,-3l927,13r5,-2l932,9r9,-3l944,6r2,-2l948,2,951,r2,2l956,2,965,r3,4l968,6r2,l975,9r,-3l977,6r10,12l989,16r3,2l989,20r-2,5l984,25r,2l984,29r-2,3l987,32r,2l987,36r2,3l989,41r-2,2l987,46r,2l984,59r-2,5l980,66r-3,3l977,71r12,l989,64r7,-2l1015,62e" filled="f" strokecolor="#6e6e6e" strokeweight=".2205mm">
                  <v:stroke joinstyle="round"/>
                  <v:formulas/>
                  <v:path arrowok="t" o:connecttype="custom" o:connectlocs="16,409;38,386;69,366;95,373;136,384;164,377;179,368;198,354;262,315;301,278;351,232;404,172;435,138;435,122;444,112;463,103;482,96;492,82;499,71;487,59;480,52;478,34;494,29;511,36;530,20;573,4;588,55;588,71;583,89;578,103;571,112;585,119;600,122;623,124;635,124;638,112;643,110;650,115;659,110;654,103;659,89;698,105;755,112;764,122;772,128;772,145;776,154;796,147;819,124;850,110;862,64;889,50;913,27;925,18;948,2;975,6;984,29;987,48;1015,62" o:connectangles="0,0,0,0,0,0,0,0,0,0,0,0,0,0,0,0,0,0,0,0,0,0,0,0,0,0,0,0,0,0,0,0,0,0,0,0,0,0,0,0,0,0,0,0,0,0,0,0,0,0,0,0,0,0,0,0,0,0,0" textboxrect="0,0,1015,419"/>
                  <v:textbox>
                    <w:txbxContent>
                      <w:p w14:paraId="716FDB8E" w14:textId="77777777" w:rsidR="00192DD6" w:rsidRDefault="00192DD6" w:rsidP="00964C5E"/>
                    </w:txbxContent>
                  </v:textbox>
                </v:shape>
                <v:shape id="Freeform 393" o:spid="_x0000_s1422" style="position:absolute;left:3304;top:1718;width:2536;height:1992;visibility:visible;mso-wrap-style:square;v-text-anchor:top" coordsize="1418,12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nfQ8cA&#10;AADjAAAADwAAAGRycy9kb3ducmV2LnhtbERPS2vCQBC+C/6HZYTedOMrmOgqIgjW0kO17XnIjkkw&#10;OxuyG43/3hUKPc73ntWmM5W4UeNKywrGowgEcWZ1ybmC7/N+uADhPLLGyjIpeJCDzbrfW2Gq7Z2/&#10;6HbyuQgh7FJUUHhfp1K6rCCDbmRr4sBdbGPQh7PJpW7wHsJNJSdRFEuDJYeGAmvaFZRdT61RsJ0f&#10;2h89fec6P7a7T/0xPv8+9kq9DbrtEoSnzv+L/9wHHeZPZkkSL+ZJDK+fAgBy/QQ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p30PHAAAA4wAAAA8AAAAAAAAAAAAAAAAAmAIAAGRy&#10;cy9kb3ducmV2LnhtbFBLBQYAAAAABAAEAPUAAACMAwAAAAA=&#10;" adj="-11796480,,5400" path="m658,67r2,l665,69r2,l667,67r,-3l672,64r2,l674,62r-2,-2l672,57r2,l677,57r2,-2l681,55r,-2l684,55r,-2l686,55r,-2l689,55r,-2l689,50r2,l691,48r,2l693,53r,2l693,62r,2l693,67r,4l696,71r2,l701,71r12,l715,76r2,2l720,83r5,2l725,87r,3l725,92r2,l722,94r-5,l717,96r3,l720,99r,2l717,101r-2,l715,106r,2l715,115r5,l725,115r2,-2l727,117r,2l727,122r-2,l725,124r-3,2l722,129r7,l732,129r2,l736,129r3,l741,133r,3l739,136r-3,l739,138r2,5l741,145r3,l746,145r-2,2l746,149r,3l748,154r3,l753,156r5,l763,156r2,3l770,159r2,2l775,163r2,l779,161r5,5l787,166r2,l794,168r,2l796,170r3,5l801,170r7,2l811,172r2,3l818,175r2,l823,175r2,l825,177r,2l827,182r3,l832,184r2,7l832,189r-9,-3l823,191r-3,2l820,195r3,l825,198r2,l825,200r,2l825,205r5,-3l834,202r5,-2l842,200r2,l851,200r5,l861,200r5,2l868,200r2,-5l870,193r3,-2l875,189r7,-5l885,182r2,-3l892,177r,-7l892,166r,-7l894,156r3,-4l899,152r2,-5l904,145r2,l909,147r4,l923,152r2,l923,154r-2,2l918,159r,2l923,166r2,2l928,172r2,3l930,177r2,2l935,182r,2l937,184r3,2l942,186r7,l952,189r4,l961,189r5,2l973,191r2,l985,191r7,2l997,193r2,l1002,193r2,l1011,191r3,l1019,189r2,l1026,186r2,l1038,184r16,-2l1062,179r4,-2l1071,177r2,-2l1081,175r2,-3l1085,172r3,-2l1088,168r,-2l1090,161r,-2l1093,152r,-3l1095,145r,-2l1097,138r,-7l1100,129r,-5l1102,119r,-4l1105,110r,-2l1105,106r2,-3l1107,101r2,-5l1109,92r,-2l1112,90r,-3l1114,87r5,l1124,87r2,l1128,87r3,l1136,87r4,-2l1143,83r,-3l1145,80r3,-2l1150,78r2,2l1155,80r,5l1157,90r,2l1157,99r,2l1157,108r,2l1160,113r2,4l1164,119r,3l1164,124r5,2l1171,126r3,l1174,122r,-3l1176,117r3,l1181,115r2,2l1186,117r2,l1188,119r5,3l1198,126r,3l1200,131r,2l1198,136r-3,2l1193,140r-2,l1191,143r,2l1193,149r,3l1195,152r3,2l1200,159r3,2l1205,163r2,5l1210,168r,2l1212,172r3,3l1210,177r-3,l1200,177r-2,l1198,179r-3,5l1191,182r-3,l1188,184r,2l1188,189r3,l1191,191r,4l1193,198r,2l1193,202r-2,l1191,205r-3,2l1186,207r,2l1188,216r12,-4l1207,212r3,-3l1212,209r3,3l1215,214r,2l1217,221r,2l1219,228r-2,7l1219,239r,3l1222,244r,2l1219,246r-2,l1217,248r,3l1217,253r2,l1219,255r3,3l1224,258r,2l1224,262r,3l1226,267r3,l1229,269r2,l1231,271r3,l1234,274r,4l1234,281r2,l1236,283r,2l1236,288r2,l1238,290r3,l1241,292r2,3l1241,295r,2l1241,299r,2l1243,301r,3l1243,306r3,2l1246,311r2,l1250,311r,2l1250,315r,3l1253,315r,3l1253,320r2,2l1255,324r3,l1258,327r,2l1260,331r,3l1260,336r,2l1260,341r2,l1262,343r,2l1265,347r2,3l1269,352r-2,2l1269,354r-2,5l1267,361r-2,l1265,364r-3,l1262,366r3,2l1265,371r,2l1262,373r-2,l1258,371r-3,-3l1253,366r-3,-2l1248,361r-2,l1243,361r-2,-2l1238,359r-7,5l1229,364r,2l1226,368r-2,3l1222,371r,2l1219,373r,2l1219,377r,3l1219,382r,2l1217,387r,2l1215,391r,3l1215,396r-3,l1210,400r-5,3l1203,403r,2l1200,405r-5,2l1195,410r3,2l1198,414r,3l1198,419r,2l1195,423r,5l1195,430r3,l1198,433r-3,l1193,433r-2,l1191,430r-3,l1186,428r-3,l1183,426r,2l1181,430r-5,7l1176,440r-2,2l1174,444r2,l1179,447r,2l1181,451r,2l1183,456r3,2l1186,460r2,3l1191,467r,3l1193,474r2,5l1198,486r2,4l1200,493r,2l1200,497r-2,l1195,495r-2,l1191,495r-5,l1183,495r-2,l1179,495r,2l1176,499r10,5l1188,504r,2l1188,509r3,7l1193,520r,3l1195,525r,2l1195,532r3,2l1198,536r,3l1198,541r2,l1200,543r,3l1203,546r2,2l1207,548r3,2l1212,552r,3l1215,557r4,2l1226,566r5,7l1234,575r2,3l1241,575r2,-2l1246,573r2,-2l1250,571r3,-2l1258,566r2,-2l1265,566r2,3l1267,571r5,2l1272,575r2,l1274,578r,4l1274,585r-2,l1272,587r-3,2l1265,594r,2l1262,596r,3l1262,601r3,4l1265,608r,2l1265,612r2,3l1269,615r5,2l1277,619r2,l1284,622r9,4l1301,628r2,l1305,631r3,l1310,633r3,2l1315,638r2,2l1320,640r2,2l1324,645r3,l1329,647r3,l1334,649r5,5l1341,654r5,2l1348,658r3,3l1356,665r2,3l1360,672r3,3l1363,677r2,2l1365,681r2,5l1370,691r,2l1372,695r3,5l1377,704r,3l1379,709r,2l1382,714r5,9l1389,728r2,6l1391,737r,2l1396,748r,5l1399,755r,5l1401,764r5,5l1408,774r5,2l1418,780r-10,10l1401,794r-5,7l1387,810r-10,7l1375,820r-8,2l1353,831r-17,9l1322,850r-14,6l1301,861r-20,9l1274,873r-9,4l1260,882r-10,7l1241,896r-10,7l1224,907r-9,2l1210,903r-5,-3l1195,898r-14,-2l1171,893r3,-7l1176,877r-2,-2l1169,868r-7,-9l1157,854r-7,-11l1140,831r-14,-2l1124,824r-3,-7l1117,808r-5,-9l1109,792r-4,-7l1102,780r-5,-2l1097,774r-2,-5l1083,767r-55,-3l1011,764r-4,5l1004,771r-2,7l997,787r-24,44l966,850r-17,30l944,886r-4,10l935,900r-7,l913,898r-9,l892,893r-12,-2l875,891r-2,14l870,926r,6l866,932r-5,l854,930r-5,l842,930r-15,l820,930r-7,5l803,942r-4,4l791,951r-12,9l770,965r-5,4l760,974r-4,5l748,983r-2,5l736,995r-4,2l729,999r-2,3l720,1011r-12,11l701,1032r-12,11l681,1052r-4,5l667,1066r-9,9l655,1080r-2,2l650,1084r-7,3l641,1089r,2l638,1091r-4,l631,1091r-4,3l622,1096r-3,l615,1098r-3,l607,1098r-4,3l598,1103r-3,2l588,1110r,2l586,1117r-3,4l581,1126r-2,2l576,1133r-2,11l574,1147r-2,4l572,1158r-3,2l567,1163r-3,l562,1163r-2,l550,1165r-12,2l526,1170r-12,2l502,1172r-12,2l481,1177r-12,2l459,1181r-9,l440,1184r-12,2l414,1188r-12,2l387,1193r-11,l364,1195r-12,2l337,1200r-12,2l313,1204r-14,3l287,1209r,-2l287,1202r,-14l287,1167r,-18l287,1131r,-10l287,1117r,-14l289,1096r,-5l289,1080r,-12l289,1059r-2,-9l287,1043r-2,-5l285,1027r,-7l280,1018r-2,-3l278,1011r,-5l278,1004r-3,-5l275,997r3,-5l278,990r-5,-9l270,976r-4,-9l266,962r-3,l263,946r3,-9l266,935r-5,-3l246,926,230,916r-3,-2l220,912r-5,-3l194,900r-5,-2l180,891,163,880r-10,-7l148,866r-9,-16l132,843r-5,-7l127,833r-2,-13l125,817r-5,-7l120,806r,-2l117,801r,-4l117,794r-4,-9l110,776r-2,-9l110,753r5,-14l117,734r3,-9l122,723r3,-5l127,718r,-4l129,700r3,-9l132,686r2,-7l136,672r3,-2l141,663r,-2l144,656r2,l146,654r,-9l146,638r2,-7l148,619r,-2l146,610r-5,-7l139,596r-7,-7l132,587r2,-5l134,580r2,-7l136,569r8,-14l139,546r-3,-3l136,541r,-2l134,534r2,-7l136,523r3,-3l139,516r2,l141,513r-2,-2l141,511r3,l144,504r2,-2l148,497r,-2l148,493r3,-5l151,486r,-14l151,467r2,-2l144,460r-3,l136,456r-4,l132,453r,-4l129,447r-2,-3l125,442r-3,l120,442r-3,2l117,447r-2,l113,444r-3,l108,451r,2l108,456r-3,2l101,465r-3,5l91,467r-2,l86,465r-7,-5l74,458r-2,-2l72,453r-2,-2l67,451r-9,-4l53,444r-3,-2l48,440r-5,-3l34,433r2,-3l38,423,36,412r,-2l36,407r2,-4l41,398r,-2l43,396r-2,-7l41,384r,-2l43,380r,-3l43,375r,-2l43,371r,-3l43,366r,-7l46,357r,-3l46,352r,-2l41,350r-5,l34,354r-3,5l29,361r-2,l24,359r-2,-2l22,354r2,-2l22,350r-5,-3l15,347r-5,-2l10,343,7,341,3,336r,-5l,331r,-2l,327r,-3l,322r3,-2l3,318r,-3l5,313r,-2l7,311r,-3l7,306r3,-2l10,299r2,-2l12,295r,-3l15,290r,-2l17,285r,-2l12,281r-2,-3l10,276r,-2l10,271r2,l15,271r2,3l19,274r-2,2l19,276r10,-9l29,265r,-3l31,262r,3l34,262r2,l38,262r3,l43,262r3,l48,265r,-3l50,262r3,3l55,265r3,l60,267r2,2l62,267r3,2l67,269r,-2l70,267r2,l74,267r3,2l86,271r5,3l98,276r3,l110,271r5,-2l113,267r-3,-5l117,260r3,-2l122,253r3,-2l132,251r4,2l139,251r,-3l139,246r,-4l139,237r,-2l139,232r2,-2l144,225r4,-4l151,219r,-3l153,209r3,-2l158,202r,-2l158,195r,-2l156,193r-3,-2l151,189r,-3l148,186r,-7l144,179r,-7l146,170r,-2l146,166r,-5l148,159r3,-3l151,152r,-5l151,145r-3,-5l148,136r-4,-3l158,119r2,l160,117r5,-4l168,108r7,-7l177,99r3,-3l180,94r,-2l182,92r2,l184,94r,2l189,94r,-2l191,90r3,l199,87r,-2l201,85r2,-2l203,80r,-2l203,76r,-3l203,69r3,l203,64r-2,-2l201,60r2,-7l203,50r,-2l203,43r,-2l206,39r,-2l208,37r,-3l208,32r3,-2l208,27r,-2l206,23r-3,l203,20r-2,l196,20r-2,l191,18r,-2l194,16r2,-2l194,11r2,-2l196,11r3,l199,9r,-2l196,7,194,4r,-2l196,2r5,l201,r-2,l201,r2,l206,r2,l213,2r2,2l218,2,215,r3,l220,2r,-2l223,r,2l223,4r,3l225,9r,2l227,14r3,l232,16r2,2l237,18r2,2l237,23r2,2l239,27r-2,l239,30r3,2l246,32r3,2l251,34r3,-2l256,30r2,2l261,32r,2l263,34r,3l266,37r,2l266,41r,2l263,43r,3l258,48r-2,2l254,53r2,l258,55r3,l263,57r3,3l268,62r,2l273,69r2,4l278,78r2,2l282,85r3,2l289,92r3,-2l294,87r3,l304,90r2,2l309,96r,3l309,101r,2l311,106r2,l318,108r,5l321,115r2,2l325,117r5,2l332,122r,-5l335,115r2,l340,115r,-2l342,110r2,l347,108r5,l354,110r2,l359,108r,-2l364,106r2,-3l368,103r3,l373,103r,-2l376,101r2,l380,99r5,-5l387,94r3,-2l392,90r,-7l392,80r3,-4l395,73r4,-6l399,64r3,-2l404,60r,-5l407,55r2,2l414,62r2,l419,64r2,l423,64r3,3l428,67r,-3l431,64r,-4l433,57r-2,l431,55r2,-2l435,55r3,l440,55r2,l442,53r,-3l442,48r,-5l445,41r,-2l445,37r2,l450,34r2,l454,32r,2l454,37r,2l457,39r,2l459,43r,3l462,46r,2l464,50r,3l464,55r2,l469,55r2,l474,55r,2l476,60r2,l481,60r,-3l478,50r,-4l478,39r,-2l481,39r2,l485,37r3,l490,37r5,2l500,43r2,3l505,43r2,l509,41r5,5l514,48r3,l519,48r5,-2l526,46r3,l533,46r3,l536,43r2,-2l540,41r,2l543,46r,2l543,50r,3l545,55r,2l545,60r5,l552,57r,3l550,60r,2l552,64r-2,l550,67r2,l552,69r,2l555,71r,2l555,76r,2l557,80r3,3l560,85r2,l562,87r2,l567,90r2,l569,92r3,l572,94r2,l574,92r5,-5l581,85r,-2l583,83r8,2l593,85r2,l598,87r,3l600,90r3,l605,87r2,3l607,87r,-2l610,76r2,-5l612,64r3,-7l615,55r,-2l617,50r,-2l619,48r3,l624,48r,2l624,53r3,l627,55r2,l629,57r2,l631,55r3,l636,55r,2l638,60r3,l643,60r3,l648,60r2,-3l653,57r2,l655,55r3,l658,57r,3l658,62r-3,l658,64r,3xe" fillcolor="#cfc" stroked="f">
                  <v:fill opacity="37265f"/>
                  <v:stroke joinstyle="round"/>
                  <v:formulas/>
                  <v:path arrowok="t" o:connecttype="custom" o:connectlocs="689,50;717,94;736,129;777,163;832,189;873,191;923,166;1004,193;1095,145;1131,87;1171,126;1193,152;1191,191;1219,242;1234,281;1250,318;1267,361;1224,371;1198,414;1176,444;1183,495;1205,548;1272,575;1293,626;1360,672;1399,760;1241,896;1105,785;875,891;732,997;615,1098;538,1167;287,1202;275,999;148,866;127,714;134,580;151,488;108,456;36,407;31,359;5,313;17,276;67,269;139,242;146,170;184,92;203,43;199,11;223,4;261,34;282,85;337,115;392,90;431,57;459,43;488,37;543,50;562,85;607,87;636,57" o:connectangles="0,0,0,0,0,0,0,0,0,0,0,0,0,0,0,0,0,0,0,0,0,0,0,0,0,0,0,0,0,0,0,0,0,0,0,0,0,0,0,0,0,0,0,0,0,0,0,0,0,0,0,0,0,0,0,0,0,0,0,0,0" textboxrect="0,0,1418,1209"/>
                  <v:textbox>
                    <w:txbxContent>
                      <w:p w14:paraId="6B46CCBF" w14:textId="77777777" w:rsidR="00192DD6" w:rsidRDefault="00192DD6" w:rsidP="00964C5E"/>
                    </w:txbxContent>
                  </v:textbox>
                </v:shape>
                <v:shape id="Freeform 392" o:spid="_x0000_s1423" style="position:absolute;left:3304;top:1796;width:2536;height:1914;visibility:visible;mso-wrap-style:square;v-text-anchor:top" coordsize="1418,11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ZHwMcA&#10;AADjAAAADwAAAGRycy9kb3ducmV2LnhtbERPS0vEMBC+C/6HMIIXcZMW2Ufd7CKKsujJugseh2Zs&#10;i82kNrGt/945CB4/vvd2P/tOjTTENrCFbGFAEVfBtVxbOL49Xq9BxYTssAtMFn4own53frbFwoWJ&#10;X2ksU60khGOBFpqU+kLrWDXkMS5CTyzcRxg8JoFDrd2Ak4T7TufGLLXHlqWhwZ7uG6o+y28vvesH&#10;f3h6vnkfy695wpdTll+tTtZeXsx3t6ASzelf/Oc+OAu5yYzZZMuVjJZP8gf07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GmR8DHAAAA4wAAAA8AAAAAAAAAAAAAAAAAmAIAAGRy&#10;cy9kb3ducmV2LnhtbFBLBQYAAAAABAAEAPUAAACMAwAAAAA=&#10;" adj="-11796480,,5400" path="m658,19r2,l665,21r2,l667,19r,-3l672,16r2,l674,14r-2,-2l672,9r2,l677,9r2,-2l681,7r,-2l684,7r,-2l686,7r,-2l689,7r,-2l689,2r2,l691,r,2l693,5r,2l693,14r,2l693,19r,4l696,23r2,l701,23r12,l715,28r2,2l720,35r5,2l725,39r,3l725,44r2,l722,46r-5,l717,48r3,l720,51r,2l717,53r-2,l715,58r,2l715,67r5,l725,67r2,-2l727,69r,2l727,74r-2,l725,76r-3,2l722,81r7,l732,81r2,l736,81r3,l741,85r,3l739,88r-3,l739,90r2,5l741,97r3,l746,97r-2,2l746,101r,3l748,106r3,l753,108r5,l763,108r2,3l770,111r2,2l775,115r2,l779,113r5,5l787,118r2,l794,120r,2l796,122r3,5l801,122r7,2l811,124r2,3l818,127r2,l823,127r2,l825,129r,2l827,134r3,l832,136r2,7l832,141r-9,-3l823,143r-3,2l820,147r3,l825,150r2,l825,152r,2l825,157r5,-3l834,154r5,-2l842,152r2,l851,152r5,l861,152r5,2l868,152r2,-5l870,145r3,-2l875,141r7,-5l885,134r2,-3l892,129r,-7l892,118r,-7l894,108r3,-4l899,104r2,-5l904,97r2,l909,99r4,l923,104r2,l923,106r-2,2l918,111r,2l923,118r2,2l928,124r2,3l930,129r2,2l935,134r,2l937,136r3,2l942,138r7,l952,141r4,l961,141r5,2l973,143r2,l985,143r7,2l997,145r2,l1002,145r2,l1011,143r3,l1019,141r2,l1026,138r2,l1038,136r16,-2l1062,131r4,-2l1071,129r2,-2l1081,127r2,-3l1085,124r3,-2l1088,120r,-2l1090,113r,-2l1093,104r,-3l1095,97r,-2l1097,90r,-7l1100,81r,-5l1102,71r,-4l1105,62r,-2l1105,58r2,-3l1107,53r2,-5l1109,44r,-2l1112,42r,-3l1114,39r5,l1124,39r2,l1128,39r3,l1136,39r4,-2l1143,35r,-3l1145,32r3,-2l1150,30r2,2l1155,32r,5l1157,42r,2l1157,51r,2l1157,60r,2l1160,65r2,4l1164,71r,3l1164,76r5,2l1171,78r3,l1174,74r,-3l1176,69r3,l1181,67r2,2l1186,69r2,l1188,71r5,3l1198,78r,3l1200,83r,2l1198,88r-3,2l1193,92r-2,l1191,95r,2l1193,101r,3l1195,104r3,2l1200,111r3,2l1205,115r2,5l1210,120r,2l1212,124r3,3l1210,129r-3,l1200,129r-2,l1198,131r-3,5l1191,134r-3,l1188,136r,2l1188,141r3,l1191,143r,4l1193,150r,2l1193,154r-2,l1191,157r-3,2l1186,159r,2l1188,168r12,-4l1207,164r3,-3l1212,161r3,3l1215,166r,2l1217,173r,2l1219,180r-2,7l1219,191r,3l1222,196r,2l1219,198r-2,l1217,200r,3l1217,205r2,l1219,207r3,3l1224,210r,2l1224,214r,3l1226,219r3,l1229,221r2,l1231,223r3,l1234,226r,4l1234,233r2,l1236,235r,2l1236,240r2,l1238,242r3,l1241,244r2,3l1241,247r,2l1241,251r,2l1243,253r,3l1243,258r3,2l1246,263r2,l1250,263r,2l1250,267r,3l1253,267r,3l1253,272r2,2l1255,276r3,l1258,279r,2l1260,283r,3l1260,288r,2l1260,293r2,l1262,295r,2l1265,299r2,3l1269,304r-2,2l1269,306r-2,5l1267,313r-2,l1265,316r-3,l1262,318r3,2l1265,323r,2l1262,325r-2,l1258,323r-3,-3l1253,318r-3,-2l1248,313r-2,l1243,313r-2,-2l1238,311r-7,5l1229,316r,2l1226,320r-2,3l1222,323r,2l1219,325r,2l1219,329r,3l1219,334r,2l1217,339r,2l1215,343r,3l1215,348r-3,l1210,352r-5,3l1203,355r,2l1200,357r-5,2l1195,362r3,2l1198,366r,3l1198,371r,2l1195,375r,5l1195,382r3,l1198,385r-3,l1193,385r-2,l1191,382r-3,l1186,380r-3,l1183,378r,2l1181,382r-5,7l1176,392r-2,2l1174,396r2,l1179,399r,2l1181,403r,2l1183,408r3,2l1186,412r2,3l1191,419r,3l1193,426r2,5l1198,438r2,4l1200,445r,2l1200,449r-2,l1195,447r-2,l1191,447r-5,l1183,447r-2,l1179,447r,2l1176,451r10,5l1188,456r,2l1188,461r3,7l1193,472r,3l1195,477r,2l1195,484r3,2l1198,488r,3l1198,493r2,l1200,495r,3l1203,498r2,2l1207,500r3,2l1212,504r,3l1215,509r4,2l1226,518r5,7l1234,527r2,3l1241,527r2,-2l1246,525r2,-2l1250,523r3,-2l1258,518r2,-2l1265,518r2,3l1267,523r5,2l1272,527r2,l1274,530r,4l1274,537r-2,l1272,539r-3,2l1265,546r,2l1262,548r,3l1262,553r3,4l1265,560r,2l1265,564r2,3l1269,567r5,2l1277,571r2,l1284,574r9,4l1301,580r2,l1305,583r3,l1310,585r3,2l1315,590r2,2l1320,592r2,2l1324,597r3,l1329,599r3,l1334,601r5,5l1341,606r5,2l1348,610r3,3l1356,617r2,3l1360,624r3,3l1363,629r2,2l1365,633r2,5l1370,643r,2l1372,647r3,5l1377,656r,3l1379,661r,2l1382,666r5,9l1389,680r2,6l1391,689r,2l1396,700r,5l1399,707r,5l1401,716r5,5l1408,726r5,2l1418,732r-10,10l1401,746r-5,7l1387,762r-10,7l1375,772r-8,2l1353,783r-17,9l1322,802r-14,6l1301,813r-20,9l1274,825r-9,4l1260,834r-10,7l1241,848r-10,7l1224,859r-9,2l1210,855r-5,-3l1195,850r-14,-2l1171,845r3,-7l1176,829r-2,-2l1169,820r-7,-9l1157,806r-7,-11l1140,783r-14,-2l1124,776r-3,-7l1117,760r-5,-9l1109,744r-4,-7l1102,732r-5,-2l1097,726r-2,-5l1083,719r-55,-3l1011,716r-4,5l1004,723r-2,7l997,739r-24,44l966,802r-17,30l944,838r-4,10l935,852r-7,l913,850r-9,l892,845r-12,-2l875,843r-2,14l870,878r,6l866,884r-5,l854,882r-5,l842,882r-15,l820,882r-7,5l803,894r-4,4l791,903r-12,9l770,917r-5,4l760,926r-4,5l748,935r-2,5l736,947r-4,2l729,951r-2,3l720,963r-12,11l701,984r-12,11l681,1004r-4,5l667,1018r-9,9l655,1032r-2,2l650,1036r-7,3l641,1041r,2l638,1043r-4,l631,1043r-4,3l622,1048r-3,l615,1050r-3,l607,1050r-4,3l598,1055r-3,2l588,1062r,2l586,1069r-3,4l581,1078r-2,2l576,1085r-2,11l574,1099r-2,4l572,1110r-3,2l567,1115r-3,l562,1115r-2,l550,1117r-12,2l526,1122r-12,2l502,1124r-12,2l481,1129r-12,2l459,1133r-9,l440,1136r-12,2l414,1140r-12,2l387,1145r-11,l364,1147r-12,2l337,1152r-12,2l313,1156r-14,3l287,1161r,-2l287,1154r,-14l287,1119r,-18l287,1083r,-10l287,1069r,-14l289,1048r,-5l289,1032r,-12l289,1011r-2,-9l287,995r-2,-5l285,979r,-7l280,970r-2,-3l278,963r,-5l278,956r-3,-5l275,949r3,-5l278,942r-5,-9l270,928r-4,-9l266,914r-3,l263,898r3,-9l266,887r-5,-3l246,878,230,868r-3,-2l220,864r-5,-3l194,852r-5,-2l180,843,163,832r-10,-7l148,818r-9,-16l132,795r-5,-7l127,785r-2,-13l125,769r-5,-7l120,758r,-2l117,753r,-4l117,746r-4,-9l110,728r-2,-9l110,705r5,-14l117,686r3,-9l122,675r3,-5l127,670r,-4l129,652r3,-9l132,638r2,-7l136,624r3,-2l141,615r,-2l144,608r2,l146,606r,-9l146,590r2,-7l148,571r,-2l146,562r-5,-7l139,548r-7,-7l132,539r2,-5l134,532r2,-7l136,521r8,-14l139,498r-3,-3l136,493r,-2l134,486r2,-7l136,475r3,-3l139,468r2,l141,465r-2,-2l141,463r3,l144,456r2,-2l148,449r,-2l148,445r3,-5l151,438r,-14l151,419r2,-2l144,412r-3,l136,408r-4,l132,405r,-4l129,399r-2,-3l125,394r-3,l120,394r-3,2l117,399r-2,l113,396r-3,l108,403r,2l108,408r-3,2l101,417r-3,5l91,419r-2,l86,417r-7,-5l74,410r-2,-2l72,405r-2,-2l67,403r-9,-4l53,396r-3,-2l48,392r-5,-3l34,385r2,-3l38,375,36,364r,-2l36,359r2,-4l41,350r,-2l43,348r-2,-7l41,336r,-2l43,332r,-3l43,327r,-2l43,323r,-3l43,318r,-7l46,309r,-3l46,304r,-2l41,302r-5,l34,306r-3,5l29,313r-2,l24,311r-2,-2l22,306r2,-2l22,302r-5,-3l15,299r-5,-2l10,295,7,293,3,288r,-5l,283r,-2l,279r,-3l,274r3,-2l3,270r,-3l5,265r,-2l7,263r,-3l7,258r3,-2l10,251r2,-2l12,247r,-3l15,242r,-2l17,237r,-2l12,233r-2,-3l10,228r,-2l10,223r2,l15,223r2,3l19,226r-2,2l19,228r10,-9l29,217r,-3l31,214r,3l34,214r2,l38,214r3,l43,214r3,l48,217r,-3l50,214r3,3l55,217r3,l60,219r2,2l62,219r3,2l67,221r,-2l70,219r2,l74,219r3,2l86,223r5,3l98,228r3,l110,223r5,-2l113,219e" filled="f" strokecolor="#6e6e6e" strokeweight=".2205mm">
                  <v:stroke joinstyle="round"/>
                  <v:formulas/>
                  <v:path arrowok="t" o:connecttype="custom" o:connectlocs="684,7;698,23;717,53;734,81;753,108;808,124;820,147;870,147;909,99;940,138;1019,141;1090,111;1109,44;1152,32;1174,74;1191,92;1200,129;1188,159;1222,196;1231,221;1241,251;1258,276;1267,313;1241,311;1215,343;1195,380;1174,396;1200,447;1193,472;1212,507;1267,523;1265,562;1320,592;1365,631;1396,700;1336,792;1171,845;1097,730;913,850;799,898;681,1004;612,1050;567,1115;402,1142;287,1069;275,951;215,861;117,749;136,624;134,534;141,463;132,401;91,419;36,364;43,311;15,299;7,260;15,223;48,214;98,228" o:connectangles="0,0,0,0,0,0,0,0,0,0,0,0,0,0,0,0,0,0,0,0,0,0,0,0,0,0,0,0,0,0,0,0,0,0,0,0,0,0,0,0,0,0,0,0,0,0,0,0,0,0,0,0,0,0,0,0,0,0,0,0" textboxrect="0,0,1418,1161"/>
                  <v:textbox>
                    <w:txbxContent>
                      <w:p w14:paraId="1629A676" w14:textId="77777777" w:rsidR="00192DD6" w:rsidRDefault="00192DD6" w:rsidP="00964C5E"/>
                    </w:txbxContent>
                  </v:textbox>
                </v:shape>
                <v:shape id="Freeform 391" o:spid="_x0000_s1424" style="position:absolute;left:3504;top:1718;width:978;height:440;visibility:visible;mso-wrap-style:square;v-text-anchor:top" coordsize="548,26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L5l8kA&#10;AADiAAAADwAAAGRycy9kb3ducmV2LnhtbESPy2rCQBSG94LvMBzBjdSJoXiJjlJaCoK6MPYBjpnT&#10;JDRzJs2MY/r2nYXg8ue/8W12vWlEoM7VlhXMpgkI4sLqmksFX5fPlyUI55E1NpZJwR852G2Hgw1m&#10;2t75TCH3pYgj7DJUUHnfZlK6oiKDbmpb4uh9286gj7Irpe7wHsdNI9MkmUuDNceHClt6r6j4yW9G&#10;QX4of0OwE/w4sjytrsGll32h1HjUv61BeOr9M/xo77WCebpcvM4WqwgRkSIOyO0/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bL5l8kAAADiAAAADwAAAAAAAAAAAAAAAACYAgAA&#10;ZHJzL2Rvd25yZXYueG1sUEsFBgAAAAAEAAQA9QAAAI4DAAAAAA==&#10;" adj="-11796480,,5400" path="m3,267l,262r7,-2l10,258r2,-5l15,251r7,l26,253r3,-2l29,248r,-2l29,242r,-5l29,235r,-3l31,230r3,-5l38,221r3,-2l41,216r2,-7l46,207r2,-5l48,200r,-5l48,193r-2,l43,191r-2,-2l41,186r-3,l38,179r-4,l34,172r2,-2l36,168r,-2l36,161r2,-2l41,156r,-4l41,147r,-2l38,140r,-4l34,133,48,119r2,l50,117r5,-4l58,108r7,-7l67,99r3,-3l70,94r,-2l72,92r2,l74,94r,2l79,94r,-2l81,90r3,l89,87r,-2l91,85r2,-2l93,80r,-2l93,76r,-3l93,69r3,l93,64,91,62r,-2l93,53r,-3l93,48r,-5l93,41r3,-2l96,37r2,l98,34r,-2l101,30,98,27r,-2l96,23r-3,l93,20r-2,l86,20r-2,l81,18r,-2l84,16r2,-2l84,11,86,9r,2l89,11r,-2l89,7r-3,l84,4r,-2l86,2r5,l91,,89,r2,l93,r3,l98,r5,2l105,4r3,-2l105,r3,l110,2r,-2l113,r,2l113,4r,3l115,9r,2l117,14r3,l122,16r2,2l127,18r2,2l127,23r2,2l129,27r-2,l129,30r3,2l136,32r3,2l141,34r3,-2l146,30r2,2l151,32r,2l153,34r,3l156,37r,2l156,41r,2l153,43r,3l148,48r-2,2l144,53r2,l148,55r3,l153,57r3,3l158,62r,2l163,69r2,4l168,78r2,2l172,85r3,2l179,92r3,-2l184,87r3,l194,90r2,2l199,96r,3l199,101r,2l201,106r2,l208,108r,5l211,115r2,2l215,117r5,2l222,122r,-5l225,115r2,l230,115r,-2l232,110r2,l237,108r5,l244,110r2,l249,108r,-2l254,106r2,-3l258,103r3,l263,103r,-2l266,101r2,l270,99r5,-5l277,94r3,-2l282,90r,-7l282,80r3,-4l285,73r4,-6l289,64r3,-2l294,60r,-5l297,55r2,2l304,62r2,l309,64r2,l313,64r3,3l318,67r,-3l321,64r,-4l323,57r-2,l321,55r2,-2l325,55r3,l330,55r2,l332,53r,-3l332,48r,-5l335,41r,-2l335,37r2,l340,34r2,l344,32r,2l344,37r,2l347,39r,2l349,43r,3l352,46r,2l354,50r,3l354,55r2,l359,55r2,l364,55r,2l366,60r2,l371,60r,-3l368,50r,-4l368,39r,-2l371,39r2,l375,37r3,l380,37r5,2l390,43r2,3l395,43r2,l399,41r5,5l404,48r3,l409,48r5,-2l416,46r3,l423,46r3,l426,43r2,-2l430,41r,2l433,46r,2l433,50r,3l435,55r,2l435,60r5,l442,57r,3l440,60r,2l442,64r-2,l440,67r2,l442,69r,2l445,71r,2l445,76r,2l447,80r3,3l450,85r2,l452,87r2,l457,90r2,l459,92r3,l462,94r2,l464,92r5,-5l471,85r,-2l473,83r8,2l483,85r2,l488,87r,3l490,90r3,l495,87r2,3l497,87r,-2l500,76r2,-5l502,64r3,-7l505,55r,-2l507,50r,-2l509,48r3,l514,48r,2l514,53r3,l517,55r2,l519,57r2,l521,55r3,l526,55r,2l528,60r3,l533,60r3,l538,60r2,-3l543,57r2,l545,55r3,l548,57r,3l548,62r-3,l548,64r,3e" filled="f" strokecolor="#6e6e6e" strokeweight=".2205mm">
                  <v:stroke joinstyle="round"/>
                  <v:formulas/>
                  <v:path arrowok="t" o:connecttype="custom" o:connectlocs="22,251;29,235;43,209;43,191;36,170;41,147;50,117;70,92;81,90;93,78;91,60;96,37;96,23;81,16;89,9;91,0;105,4;113,2;122,16;127,27;146,30;156,39;144,53;158,64;179,92;199,99;211,115;227,115;244,110;261,103;277,94;289,67;304,62;318,64;325,55;332,43;344,32;349,46;359,55;371,57;375,37;397,43;416,46;430,43;435,60;440,64;445,76;454,87;464,92;485,85;497,87;505,53;514,53;524,55;538,60;548,60" o:connectangles="0,0,0,0,0,0,0,0,0,0,0,0,0,0,0,0,0,0,0,0,0,0,0,0,0,0,0,0,0,0,0,0,0,0,0,0,0,0,0,0,0,0,0,0,0,0,0,0,0,0,0,0,0,0,0,0" textboxrect="0,0,548,267"/>
                  <v:textbox>
                    <w:txbxContent>
                      <w:p w14:paraId="56E3C612" w14:textId="77777777" w:rsidR="00192DD6" w:rsidRDefault="00192DD6" w:rsidP="00964C5E"/>
                    </w:txbxContent>
                  </v:textbox>
                </v:shape>
                <v:shape id="Freeform 390" o:spid="_x0000_s1425" style="position:absolute;left:1600;top:2218;width:2202;height:1174;visibility:visible;mso-wrap-style:square;v-text-anchor:top" coordsize="1234,7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H+7coA&#10;AADiAAAADwAAAGRycy9kb3ducmV2LnhtbESPQUvDQBSE7wX/w/IEb3aTFmOI3RYtBIK31ur5mX0m&#10;sdm3aXZN0n/fLQg9DjPzDbPaTKYVA/WusawgnkcgiEurG64UHD7yxxSE88gaW8uk4EwONuu72Qoz&#10;bUfe0bD3lQgQdhkqqL3vMildWZNBN7cdcfB+bG/QB9lXUvc4Brhp5SKKEmmw4bBQY0fbmsrj/s8o&#10;OI3F4X34zYvt2+dRj3FuvtP2S6mH++n1BYSnyd/C/+1CK0iX6SJOnp8SuF4Kd0Cu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AR/u3KAAAA4gAAAA8AAAAAAAAAAAAAAAAAmAIA&#10;AGRycy9kb3ducmV2LnhtbFBLBQYAAAAABAAEAPUAAACPAwAAAAA=&#10;" adj="-11796480,,5400" path="m26,l36,7r14,4l53,11r9,5l69,20r3,l84,27r5,l96,32r7,2l105,34r5,l110,37r2,l120,39r16,9l139,50r2,l155,57r24,12l194,76r9,4l213,85r2,l215,87r15,5l237,94r7,2l246,99r10,2l258,103r10,7l277,117r17,14l301,133r5,5l308,138r12,7l328,149r-3,-6l325,138r,-2l325,133r,-2l328,129r,-3l328,129r2,l332,129r3,l340,129r2,l347,131r2,l352,131r2,l356,131r3,2l361,133r2,l366,133r2,3l371,136r2,l375,133r5,l383,133r2,l395,136r4,2l402,138r2,l406,138r3,l411,136r3,l414,133r2,-2l418,131r3,l423,129r3,-3l428,124r5,-2l433,119r2,l438,119r2,-2l442,115r5,-2l450,110r,-2l452,108r2,l457,108r2,l461,106r3,l466,106r3,-3l471,103r5,l478,101r3,l488,99r7,-3l500,96r4,-2l507,94r5,-2l514,92r2,-2l519,90r5,-3l526,87r2,l531,85r2,l536,85r2,l540,85r3,l543,83r2,l548,83r4,-3l555,80r2,l559,78r3,l564,76r3,l569,73r2,l571,71r,-2l574,69r,-2l574,64r2,l579,60r,-3l581,57r2,l586,57r2,3l591,60r2,l595,60r3,l600,60r2,l605,60r2,l610,57r2,l614,57r3,l619,60r,-3l622,60r2,l626,60r5,l634,62r2,l638,62r3,l643,62r5,2l650,64r3,l655,67r2,l660,67r2,2l665,69r2,2l669,71r,2l672,73r2,3l677,76r2,2l681,80r3,l686,80r,3l686,85r,5l684,90r2,2l684,92r-5,l679,94r-2,2l677,99r,2l679,101r,2l681,103r3,l686,103r,3l689,106r2,2l691,110r2,l698,110r7,3l710,115r2,l715,113r2,l722,110r2,l724,113r3,l729,115r3,l734,117r2,2l736,122r3,l739,124r2,2l744,129r2,l748,131r,2l751,133r2,3l755,136r3,2l760,138r3,l765,138r2,l770,138r2,l775,138r2,l779,138r,-2l779,133r,-4l779,124r,-2l782,119r,-2l784,115r,-2l787,113r,-3l789,108r,-2l791,103r,-2l791,99r3,l794,96r2,-2l796,92r2,-2l801,90r,2l803,92r3,l810,92r3,l813,90r,-3l813,85r2,-5l815,78r,-2l815,73r3,-2l818,69r,-2l818,62r2,-2l820,57r,-2l820,53r,-3l820,48r2,-2l825,48r2,2l832,50r2,-2l834,43r3,l839,41r,-2l842,41r2,l846,41r3,2l851,43r2,3l856,46r2,2l861,48r2,l865,48r3,2l870,50r3,l875,50r2,3l880,53r7,2l892,55r2,2l899,57r2,l904,57r2,l908,57r5,l916,55r2,l920,55r,-2l920,48r-2,-2l918,43r2,l923,43r2,-2l928,41r2,-2l932,37r5,l940,34r2,l944,32r3,-2l949,30r2,-3l954,25r2,l956,23r,2l956,27r3,l959,32r4,5l966,39r,2l971,43r2,l978,46r2,2l978,50r,3l980,55r3,2l985,57r2,-2l990,50r2,-4l997,46r5,l1002,48r,2l1002,53r-3,2l999,62r,2l999,67r,2l999,71r,2l999,76r-2,2l997,80r,5l999,92r-2,l997,94r-3,5l992,103r,3l992,108r2,11l992,126r-2,3l999,133r5,3l1006,138r3,2l1014,143r9,4l1026,147r2,2l1028,152r2,2l1035,156r7,5l1045,163r2,l1054,166r3,-5l1061,154r3,-2l1064,149r,-2l1066,140r3,l1071,143r2,l1073,140r3,-2l1078,138r3,l1083,140r2,3l1088,145r,4l1088,152r4,l1097,156r3,l1109,161r-2,2l1107,168r,14l1107,184r-3,5l1104,191r,2l1102,198r-2,2l1100,207r-3,l1095,207r2,2l1097,212r-2,l1095,216r-3,3l1092,223r-2,7l1092,235r,2l1092,239r3,3l1100,251r-8,14l1092,269r-2,7l1090,278r-2,5l1088,285r7,7l1097,299r5,7l1104,313r,2l1104,327r-2,7l1102,341r,9l1102,352r-2,l1097,357r,2l1095,366r-3,2l1090,375r-2,7l1088,387r-3,9l1083,410r,4l1081,414r-3,5l1076,421r-3,9l1071,435r-5,14l1064,463r2,9l1069,481r4,9l1073,493r,4l1076,500r,2l1076,506r5,7l1081,516r2,13l1083,532r5,7l1095,546r9,16l1109,569r10,7l1136,587r9,7l1150,596r21,9l1176,608r7,2l1186,612r16,10l1217,628r5,3l1222,633r-3,9l1219,658r3,l1222,663r4,9l1229,677r5,9l1234,688r-3,5l1231,695r3,5l1234,702r,5l1234,711r,-2l1231,709r-2,l1219,707r-2,-3l1212,704r-2,-2l1207,702r-2,l1195,702r-5,-2l1186,698r-7,-7l1176,686r,-2l1174,684r-3,l1167,684r,-5l1167,675r-3,l1162,675r-5,2l1155,677r-3,-2l1145,672r,-2l1145,668r2,l1150,665r2,-2l1152,661r,-3l1152,654r,-5l1152,645r,-3l1150,642r,-2l1147,640r-2,l1143,640r-3,l1138,640r-7,l1131,638r-3,l1128,635r-2,l1124,635r,-2l1121,631r-2,l1116,628r-4,-9l1107,610r-12,9l1090,622r-9,6l1073,633r-2,2l1066,633r-14,-2l1047,628r-9,l1028,626r-12,l1009,624r-7,2l992,628r-5,l975,628r-9,3l961,631r-2,-3l954,628r-17,3l930,633r-10,l913,631r-5,l901,628r-2,l896,628r-2,l892,628r-7,-2l882,626r-2,5l877,635r-12,12l858,652r-14,4l844,658r-12,5l822,663r-2,-2l789,656r-2,l770,652r-12,-3l755,649r-23,-2l729,647r-9,-2l717,642r-2,l715,640r-3,-2l710,638r,-5l710,631r-2,-3l710,626r,-2l710,622r2,l712,619r,-2l712,615r3,l717,612r3,l722,612r,-2l722,608r,-3l724,605r3,-2l727,601r,-2l729,599r3,l732,596r,-2l734,594r2,-2l739,589r,-2l741,585r3,-3l744,580r,-2l746,576r-2,l744,573r,-2l741,573r,-2l741,569r3,-3l746,566r,-2l748,562r3,l751,559r-3,-2l746,557r,-2l748,552r,-2l751,548r2,l753,546r,-3l755,541r,-2l753,539r,-3l751,534r,-2l751,529r2,-2l755,525r-2,-2l751,525r-3,l746,527r-2,2l744,532r-3,l739,529r2,l741,527r,-2l741,523r3,-3l744,518r,-2l744,513r,-2l746,509r,-5l746,502r2,-2l748,497r,-2l751,495r-3,-2l746,495r-2,l741,497r,3l741,502r-2,l739,504r-3,l736,506r-2,3l732,509r-3,2l727,511r,-2l724,504r,-2l722,500r-2,-3l717,495r-2,-2l712,490r-2,l710,488r-2,l705,486r-2,-3l700,481r-2,l696,479r,-3l693,476r-2,l691,474r-2,l686,474r-2,2l681,476r-2,-2l677,472r,-2l677,472r-3,2l674,479r-2,l672,481r-3,l667,483r-2,-2l662,481r-5,l657,479r-2,l653,476r-3,-2l650,472r-2,l646,472r-3,-2l641,470r-3,l636,470r-2,-3l631,465r-2,-2l626,463r,-3l624,460r-2,l622,458r-3,l617,458r-3,l612,456r-2,l610,453r-3,l607,451r-2,l605,449r-3,l602,447r-2,l598,444r,3l595,447r-2,l593,444r-2,l591,442r-3,-2l586,440r,2l588,442r,2l588,447r,2l591,449r,2l593,451r2,2l595,456r,2l593,460r,3l593,465r-2,l591,467r-3,l586,465r,-2l583,463r3,-3l586,458r,-2l586,453r-3,l581,453r,-2l579,451r,-2l581,449r,2l583,451r,-2l581,447r-2,-3l579,442r,-2l579,437r,-2l579,433r,-3l579,433r,2l576,435r,2l574,437r-3,3l569,437r-2,3l567,437r-3,3l562,440r-3,l559,437r8,-7l567,428r2,l571,426r,2l574,428r,-2l574,428r,-2l574,424r2,l574,424r-3,l569,424r,2l567,426r-3,2l564,426r3,-2l564,424r-2,-3l559,421r,3l557,424r-2,l552,424r-2,-3l548,421r,-2l545,419r-2,-2l540,417r-2,l538,414r-2,l533,414r-2,l528,414r-2,l526,412r-2,l524,410r-3,l519,410r-3,l514,412r-2,l509,412r,-2l507,410r-3,l504,412r-2,l500,414r2,l502,417r-2,l497,417r-2,2l493,419r-3,l488,419r-3,-2l485,414r3,l488,412r2,l490,410r3,l495,407r-2,l490,405r,-2l490,400r-2,l485,398r-2,-2l481,396r,-2l478,394r-2,l473,394r-2,l469,396r-3,l466,398r-2,l461,398r,-2l459,396r,2l457,400r-3,3l452,405r-2,2l447,410r-2,l442,410r,-3l442,405r3,l445,403r,-3l447,398r-2,l442,398r-2,2l438,400r-3,l435,403r-2,l433,405r-3,l430,407r-2,l428,410r,2l426,414r,3l423,419r-2,2l418,421r-2,l416,419r,-2l418,414r3,-2l418,412r-2,2l414,414r-3,l411,412r,-2l411,407r,-2l411,403r,-3l409,398r,2l406,403r,2l404,405r,2l402,407r-3,l399,410r,2l397,414r-2,l392,414r,-2l392,410r,-3l395,407r,-2l392,405r,2l390,407r-3,l387,410r,2l385,412r-2,2l380,414r,3l378,419r-3,2l373,424r,2l371,428r-3,l368,426r,-2l368,421r3,-2l371,417r,-3l368,414r-2,l363,417r-2,l361,419r-2,2l356,421r-2,l354,424r-2,l349,426r-2,2l344,430r-2,3l340,435r,2l337,440r-2,l332,437r-2,-2l328,435r-3,l323,435r,2l320,440r-2,l316,442r,2l313,444r3,3l316,449r-3,2l311,453r-3,l306,453r,3l308,456r3,l313,458r3,l316,460r-3,l313,463r-2,2l311,467r-3,l308,470r-2,l304,467r-3,l301,465r,-2l301,465r,2l299,470r,2l299,474r-2,l294,474r,-2l292,472r,-2l289,470r-2,-3l285,467r,-2l282,465r,2l282,470r-2,l282,470r3,2l287,472r,2l289,476r3,l294,476r,3l297,479r-3,2l297,481r,2l297,486r,2l297,490r,3l297,495r-3,2l292,500r,2l289,504r,2l289,509r-2,l285,509r-3,l282,506r-2,l280,504r,-2l280,500r,-3l277,495r,-2l277,490r,-2l277,490r-2,l275,488r,2l275,493r,2l273,495r,-2l270,493r,-3l268,490r,3l265,493r-2,-3l263,488r-2,l258,488r,-2l258,483r-2,l256,481r-2,-2l251,476r,-2l249,472r-3,l246,470r-2,l244,467r,-2l242,465r-3,l237,465r,-2l237,460r,-2l234,458r,-2l237,456r2,-3l239,456r,2l242,458r,-2l242,453r,-2l239,451r,-2l239,447r-2,l237,444r2,l237,444r,3l239,444r,-2l237,440r-3,l234,437r-2,l230,435r-3,l225,435r,2l227,437r3,3l232,440r,2l232,444r-2,3l230,449r2,l232,451r-2,l230,453r2,l232,456r,2l234,458r,2l234,463r-2,-3l230,460r-3,l227,458r,-2l227,453r-2,l225,451r,-2l225,447r,-3l222,444r,-2l220,440r,-3l218,437r,-2l218,433r-3,l213,430r,3l213,435r,-2l210,433r,-3l208,428r,2l210,430r-2,3l210,433r,2l208,435r,-2l206,433r,-3l206,428r-3,l203,426r-2,l201,428r2,l203,430r,-2l201,428r,-2l199,426r,-2l196,424r,2l199,426r,2l201,428r,2l201,433r-2,-3l196,430r-2,-2l191,428r,2l191,428r-2,l187,428r2,l189,430r2,l194,433r2,l196,435r-2,l194,437r,3l196,440r,2l196,440r3,l201,440r,2l199,442r2,l201,444r-2,l196,442r,2l196,442r-2,l196,442r-2,l196,440r-2,l191,440r,2l194,442r,2l191,442r-2,l187,442r,-2l184,440r,-3l184,435r-2,l182,433r-3,l177,430r-2,l175,428r-3,l170,426r-3,l167,424r-2,-3l165,419r-2,-2l160,417r-2,-3l158,412r-3,-5l155,405r,-2l153,400r-2,-2l148,400r-2,-2l144,398r-3,l139,396r-3,l136,394r-2,l132,394r-3,-3l127,391r-3,-4l129,387r3,l134,387r2,-3l134,382r-2,l129,382r,-2l127,380r2,-3l129,375r,-2l127,373r-3,l122,371r,-3l122,366r2,l127,361r,-2l127,357r2,-3l134,352r5,l144,352r4,l151,352r4,7l155,364r5,9l184,377r10,-4l201,368r,-7l199,357r,-5l196,352r-2,-7l191,336r,-2l189,327r-5,-9l184,313r-5,-14l177,295r,-7l175,285r,-2l175,274r-3,-16l170,253r,-7l170,244r,-5l170,237r-3,-9l167,225r,-4l158,219r-5,-12l153,202r-2,-9l151,191r-3,-5l146,182r-5,-23l141,154r-7,-9l132,140r-12,-7l117,133r-2,l112,133r-7,l101,131r-5,l91,129r-2,-3l84,126r-5,-2l69,122r-2,-3l62,117r-5,-4l57,110r-2,l48,103r-2,-2l43,101r,-2l38,96r,5l38,103r-2,3l36,110r-5,7l29,122r-3,4l24,122r-5,-3l14,115r-2,-2l10,108r-3,l5,103r,-2l3,99r,-3l,94,,90,,87,3,85r2,l7,85r,-2l7,80,5,78,3,71r,-2l3,67,,62,,57,,53,,50,7,48r7,-2l17,43r,-2l19,41r3,2l24,43r2,-2l26,39r-2,l19,37,17,34,12,32r,-2l14,27r3,-2l17,23r2,-3l19,14r,-5l22,7,24,2,26,xe" fillcolor="red" stroked="f">
                  <v:fill opacity="13107f"/>
                  <v:stroke joinstyle="round"/>
                  <v:formulas/>
                  <v:path arrowok="t" o:connecttype="custom" o:connectlocs="213,85;328,129;402,138;457,108;536,85;581,57;638,62;684,90;722,110;770,138;796,92;820,48;875,50;932,37;980,55;997,94;1061,154;1107,184;1090,278;1081,414;1136,587;1234,711;1155,677;1128,635;975,628;822,663;712,615;746,576;753,539;746,509;722,500;677,472;626,463;591,442;586,458;574,437;567,426;526,412;485,414;461,398;433,405;411,403;387,410;356,421;316,449;299,470;297,479;277,495;256,481;242,453;232,444;222,444;206,428;191,428;196,442;170,426;127,391;134,352;175,285;117,133;36,110;3,69;19,14" o:connectangles="0,0,0,0,0,0,0,0,0,0,0,0,0,0,0,0,0,0,0,0,0,0,0,0,0,0,0,0,0,0,0,0,0,0,0,0,0,0,0,0,0,0,0,0,0,0,0,0,0,0,0,0,0,0,0,0,0,0,0,0,0,0,0" textboxrect="0,0,1234,711"/>
                  <v:textbox>
                    <w:txbxContent>
                      <w:p w14:paraId="7B328C22" w14:textId="77777777" w:rsidR="00192DD6" w:rsidRDefault="00192DD6" w:rsidP="00964C5E"/>
                    </w:txbxContent>
                  </v:textbox>
                </v:shape>
                <v:shape id="Freeform 389" o:spid="_x0000_s1426" style="position:absolute;left:1644;top:2218;width:2158;height:1174;visibility:visible;mso-wrap-style:square;v-text-anchor:top" coordsize="1208,7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3t4MwA&#10;AADjAAAADwAAAGRycy9kb3ducmV2LnhtbESPQWvCQBSE74X+h+UVequ7hhJj6iraUtpDBWv1/pp9&#10;JsHsbsjbmthf3xUKHoeZ+YaZLQbbiBN1XHunYTxSIMgV3tSu1LD7en3IQHBAZ7DxjjSciWExv72Z&#10;YW587z7ptA2liBDHOWqoQmhzKbmoyCKPfEsuegffWQxRdqU0HfYRbhuZKJVKi7WLCxW29FxRcdz+&#10;WA28fvt+TF7S9erM+/54UB+TzS9rfX83LJ9ABBrCNfzffjcaEpWmk2w8zaZw+RT/gJz/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wy3t4MwAAADjAAAADwAAAAAAAAAAAAAAAACY&#10;AgAAZHJzL2Rvd25yZXYueG1sUEsFBgAAAAAEAAQA9QAAAJEDAAAAAA==&#10;" adj="-11796480,,5400" path="m,l10,7r14,4l27,11r9,5l43,20r3,l58,27r5,l70,32r7,2l79,34r5,l84,37r2,l94,39r16,9l113,50r2,l129,57r24,12l168,76r9,4l187,85r2,l189,87r15,5l211,94r7,2l220,99r10,2l232,103r10,7l251,117r17,14l275,133r5,5l282,138r12,7l302,149r-3,-6l299,138r,-2l299,133r,-2l302,129r,-3l302,129r2,l306,129r3,l314,129r2,l321,131r2,l326,131r2,l330,131r3,2l335,133r2,l340,133r2,3l345,136r2,l349,133r5,l357,133r2,l369,136r4,2l376,138r2,l380,138r3,l385,136r3,l388,133r2,-2l392,131r3,l397,129r3,-3l402,124r5,-2l407,119r2,l412,119r2,-2l416,115r5,-2l424,110r,-2l426,108r2,l431,108r2,l435,106r3,l440,106r3,-3l445,103r5,l452,101r3,l462,99r7,-3l474,96r4,-2l481,94r5,-2l488,92r2,-2l493,90r5,-3l500,87r2,l505,85r2,l510,85r2,l514,85r3,l517,83r2,l522,83r4,-3l529,80r2,l533,78r3,l538,76r3,l543,73r2,l545,71r,-2l548,69r,-2l548,64r2,l553,60r,-3l555,57r2,l560,57r2,3l565,60r2,l569,60r3,l574,60r2,l579,60r2,l584,57r2,l588,57r3,l593,60r,-3l596,60r2,l600,60r5,l608,62r2,l612,62r3,l617,62r5,2l624,64r3,l629,67r2,l634,67r2,2l639,69r2,2l643,71r,2l646,73r2,3l651,76r2,2l655,80r3,l660,80r,3l660,85r,5l658,90r2,2l658,92r-5,l653,94r-2,2l651,99r,2l653,101r,2l655,103r3,l660,103r,3l663,106r2,2l665,110r2,l672,110r7,3l684,115r2,l689,113r2,l696,110r2,l698,113r3,l703,115r3,l708,117r2,2l710,122r3,l713,124r2,2l718,129r2,l722,131r,2l725,133r2,3l729,136r3,2l734,138r3,l739,138r2,l744,138r2,l749,138r2,l753,138r,-2l753,133r,-4l753,124r,-2l756,119r,-2l758,115r,-2l761,113r,-3l763,108r,-2l765,103r,-2l765,99r3,l768,96r2,-2l770,92r2,-2l775,90r,2l777,92r3,l784,92r3,l787,90r,-3l787,85r2,-5l789,78r,-2l789,73r3,-2l792,69r,-2l792,62r2,-2l794,57r,-2l794,53r,-3l794,48r2,-2l799,48r2,2l806,50r2,-2l808,43r3,l813,41r,-2l816,41r2,l820,41r3,2l825,43r2,3l830,46r2,2l835,48r2,l839,48r3,2l844,50r3,l849,50r2,3l854,53r7,2l866,55r2,2l873,57r2,l878,57r2,l882,57r5,l890,55r2,l894,55r,-2l894,48r-2,-2l892,43r2,l897,43r2,-2l902,41r2,-2l906,37r5,l914,34r2,l918,32r3,-2l923,30r2,-3l928,25r2,l930,23r,2l930,27r3,l933,32r4,5l940,39r,2l945,43r2,l952,46r2,2l952,50r,3l954,55r3,2l959,57r2,-2l964,50r2,-4l971,46r5,l976,48r,2l976,53r-3,2l973,62r,2l973,67r,2l973,71r,2l973,76r-2,2l971,80r,5l973,92r-2,l971,94r-3,5l966,103r,3l966,108r2,11l966,126r-2,3l973,133r5,3l980,138r3,2l988,143r9,4l1000,147r2,2l1002,152r2,2l1009,156r7,5l1019,163r2,l1028,166r3,-5l1035,154r3,-2l1038,149r,-2l1040,140r3,l1045,143r2,l1047,140r3,-2l1052,138r3,l1057,140r2,3l1062,145r,4l1062,152r4,l1071,156r3,l1083,161r-2,2l1081,168r,14l1081,184r-3,5l1078,191r,2l1076,198r-2,2l1074,207r-3,l1069,207r2,2l1071,212r-2,l1069,216r-3,3l1066,223r-2,7l1066,235r,2l1066,239r3,3l1074,251r-8,14l1066,269r-2,7l1064,278r-2,5l1062,285r7,7l1071,299r5,7l1078,313r,2l1078,327r-2,7l1076,341r,9l1076,352r-2,l1071,357r,2l1069,366r-3,2l1064,375r-2,7l1062,387r-3,9l1057,410r,4l1055,414r-3,5l1050,421r-3,9l1045,435r-5,14l1038,463r2,9l1043,481r4,9l1047,493r,4l1050,500r,2l1050,506r5,7l1055,516r2,13l1057,532r5,7l1069,546r9,16l1083,569r10,7l1110,587r9,7l1124,596r21,9l1150,608r7,2l1160,612r16,10l1191,628r5,3l1196,633r-3,9l1193,658r3,l1196,663r4,9l1203,677r5,9l1208,688r-3,5l1205,695r3,5l1208,702r,5l1208,711r,-2l1205,709r-2,l1193,707r-2,-3l1186,704r-2,-2l1181,702r-2,l1169,702r-5,-2l1160,698r-7,-7l1150,686r,-2l1148,684r-3,l1141,684r,-5l1141,675r-3,l1136,675r-5,2l1129,677r-3,-2l1119,672r,-2l1119,668r2,l1124,665r2,-2l1126,661r,-3l1126,654r,-5l1126,645r,-3l1124,642r,-2l1121,640r-2,l1117,640r-3,l1112,640r-7,l1105,638r-3,l1102,635r-2,l1098,635r,-2l1095,631r-2,l1090,628r-4,-9l1081,610r-12,9l1064,622r-9,6l1047,633r-2,2l1040,633r-14,-2l1021,628r-9,l1002,626r-12,l983,624r-7,2l966,628r-5,l949,628r-9,3l935,631r-2,-3l928,628r-17,3l904,633r-10,l887,631r-5,l875,628r-2,l870,628r-2,l866,628r-7,-2l856,626r-2,5l851,635r-12,12l832,652r-14,4l818,658r-12,5l796,663r-2,-2l763,656r-2,l744,652r-12,-3l729,649r-23,-2l703,647r-9,-2l691,642r-2,l689,640r-3,-2l684,638r,-5l684,631r-2,-3l684,626r,-2l684,622r2,l686,619r,-2l686,615r3,l691,612r3,l696,612r,-2l696,608r,-3l698,605r3,-2l701,601r,-2l703,599r3,l706,596r,-2l708,594r2,-2l713,589r,-2l715,585r3,-3l718,580r,-2l720,576r-2,l718,573r,-2l715,573r,-2l715,569r3,-3l720,566r,-2l722,562r3,l725,559r-3,-2l720,557r,-2l722,552r,-2l725,548r2,l727,546r,-3l729,541r,-2l727,539r,-3l725,534r,-2l725,529r2,-2l729,525r-2,-2l725,525r-3,l720,527r-2,2l718,532r-3,l713,529r2,l715,527r,-2l715,523r3,-3l718,518r,-2l718,513r,-2l720,509r,-5l720,502r2,-2l722,497r,-2l725,495r-3,-2l720,495r-2,l715,497r,3l715,502r-2,l713,504r-3,l710,506r-2,3l706,509r-3,2l701,511r,-2l698,504r,-2l696,500r-2,-3l691,495r-2,-2l686,490r-2,l684,488r-2,l679,486r-2,-3l674,481r-2,l670,479r,-3l667,476r-2,l665,474r-2,l660,474r-2,2l655,476r-2,-2l651,472r,-2l651,472r-3,2l648,479r-2,l646,481r-3,l641,483r-2,-2l636,481r-5,l631,479r-2,l627,476r-3,-2l624,472r-2,l620,472r-3,-2l615,470r-3,l610,470r-2,-3l605,465r-2,-2l600,463r,-3l598,460r-2,l596,458r-3,l591,458r-3,l586,456r-2,l584,453r-3,l581,451r-2,l579,449r-3,l576,447r-2,l572,444r,3l569,447r-2,l567,444r-2,l565,442r-3,-2l560,440r,2l562,442r,2l562,447r,2l565,449r,2l567,451r2,2l569,456r,2l567,460r,3l567,465r-2,l565,467r-3,l560,465r,-2l557,463r3,-3l560,458r,-2l560,453r-3,l555,453r,-2l553,451r,-2l555,449r,2l557,451r,-2l555,447r-2,-3l553,442r,-2l553,437r,-2l553,433r,-3l553,433r,2l550,435r,2l548,437r-3,3l543,437r-2,3l541,437r-3,3l536,440r-3,l533,437r8,-7l541,428r2,l545,426r,2l548,428r,-2l548,428r,-2l548,424r2,l548,424r-3,l543,424r,2l541,426r-3,2l538,426r3,-2l538,424r-2,-3l533,421r,3l531,424r-2,l526,424r-2,-3l522,421r,-2l519,419r-2,-2l514,417r-2,l512,414r-2,l507,414r-2,l502,414r-2,l500,412r-2,l498,410r-3,l493,410r-3,l488,412r-2,l483,412r,-2l481,410r-3,l478,412r-2,l474,414r2,l476,417r-2,l471,417r-2,2l467,419r-3,l462,419r-3,-2l459,414r3,l462,412r2,l464,410r3,l469,407r-2,l464,405r,-2l464,400r-2,l459,398r-2,-2l455,396r,-2l452,394r-2,l447,394r-2,l443,396r-3,l440,398r-2,l435,398r,-2l433,396r,2l431,400r-3,3l426,405r-2,2l421,410r-2,l416,410r,-3l416,405r3,l419,403r,-3l421,398r-2,l416,398r-2,2l412,400r-3,l409,403r-2,l407,405r-3,l404,407r-2,l402,410r,2l400,414r,3l397,419r-2,2l392,421r-2,l390,419r,-2l392,414r3,-2l392,412r-2,2l388,414r-3,l385,412r,-2l385,407r,-2l385,403r,-3l383,398r,2l380,403r,2l378,405r,2l376,407r-3,l373,410r,2l371,414r-2,l366,414r,-2l366,410e" fillcolor="#9cf" strokecolor="#6e6e6e" strokeweight=".63pt">
                  <v:fill opacity="38550f"/>
                  <v:stroke joinstyle="round"/>
                  <v:formulas/>
                  <v:path arrowok="t" o:connecttype="custom" o:connectlocs="110,48;251,117;309,129;357,133;407,122;445,103;507,85;545,71;576,60;617,62;658,80;660,103;706,115;739,138;761,110;787,90;796,46;835,48;887,57;918,32;954,48;973,67;964,129;1035,154;1066,152;1071,212;1069,292;1062,387;1050,502;1160,612;1208,707;1148,684;1126,658;1098,635;990,626;870,628;732,649;686,619;706,594;720,566;727,536;715,523;715,500;686,490;653,474;624,472;588,458;565,442;565,465;557,451;541,440;548,424;522,419;488,412;459,417;452,394;419,410;404,407;385,414;371,414" o:connectangles="0,0,0,0,0,0,0,0,0,0,0,0,0,0,0,0,0,0,0,0,0,0,0,0,0,0,0,0,0,0,0,0,0,0,0,0,0,0,0,0,0,0,0,0,0,0,0,0,0,0,0,0,0,0,0,0,0,0,0,0" textboxrect="0,0,1208,711"/>
                  <v:textbox>
                    <w:txbxContent>
                      <w:p w14:paraId="5D36EE42" w14:textId="77777777" w:rsidR="00192DD6" w:rsidRDefault="00192DD6" w:rsidP="00964C5E"/>
                    </w:txbxContent>
                  </v:textbox>
                </v:shape>
                <v:shape id="Freeform 388" o:spid="_x0000_s1427" style="position:absolute;left:1600;top:2218;width:702;height:840;visibility:visible;mso-wrap-style:square;v-text-anchor:top" coordsize="395,5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YFDsoA&#10;AADiAAAADwAAAGRycy9kb3ducmV2LnhtbESPQUsDMRSE70L/Q3iCN5u4al3XpqVIBfEgtLXi8bF5&#10;3V2avCxJbHf/vREEj8PMfMPMl4Oz4kQhdp413EwVCOLam44bDR+7l+sSREzIBq1n0jBShOVicjHH&#10;yvgzb+i0TY3IEI4VamhT6ispY92Swzj1PXH2Dj44TFmGRpqA5wx3VhZKzaTDjvNCiz09t1Qft99O&#10;QyjGmd/Xdv+WyrV9/zzK9dd40Prqclg9gUg0pP/wX/vVaLhXZXH3oG4f4fdSvgNy8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4GBQ7KAAAA4gAAAA8AAAAAAAAAAAAAAAAAmAIA&#10;AGRycy9kb3ducmV2LnhtbFBLBQYAAAAABAAEAPUAAACPAwAAAAA=&#10;" adj="-11796480,,5400" path="m392,410r,-3l395,407r,-2l392,405r,2l390,407r-3,l387,410r,2l385,412r-2,2l380,414r,3l378,419r-3,2l373,424r,2l371,428r-3,l368,426r,-2l368,421r3,-2l371,417r,-3l368,414r-2,l363,417r-2,l361,419r-2,2l356,421r-2,l354,424r-2,l349,426r-2,2l344,430r-2,3l340,435r,2l337,440r-2,l332,437r-2,-2l328,435r-3,l323,435r,2l320,440r-2,l316,442r,2l313,444r3,3l316,449r-3,2l311,453r-3,l306,453r,3l308,456r3,l313,458r3,l316,460r-3,l313,463r-2,2l311,467r-3,l308,470r-2,l304,467r-3,l301,465r,-2l301,465r,2l299,470r,2l299,474r-2,l294,474r,-2l292,472r,-2l289,470r-2,-3l285,467r,-2l282,465r,2l282,470r-2,l282,470r3,2l287,472r,2l289,476r3,l294,476r,3l297,479r-3,2l297,481r,2l297,486r,2l297,490r,3l297,495r-3,2l292,500r,2l289,504r,2l289,509r-2,l285,509r-3,l282,506r-2,l280,504r,-2l280,500r,-3l277,495r,-2l277,490r,-2l277,490r-2,l275,488r,2l275,493r,2l273,495r,-2l270,493r,-3l268,490r,3l265,493r-2,-3l263,488r-2,l258,488r,-2l258,483r-2,l256,481r-2,-2l251,476r,-2l249,472r-3,l246,470r-2,l244,467r,-2l242,465r-3,l237,465r,-2l237,460r,-2l234,458r,-2l237,456r2,-3l239,456r,2l242,458r,-2l242,453r,-2l239,451r,-2l239,447r-2,l237,444r2,l237,444r,3l239,444r,-2l237,440r-3,l234,437r-2,l230,435r-3,l225,435r,2l227,437r3,3l232,440r,2l232,444r-2,3l230,449r2,l232,451r-2,l230,453r2,l232,456r,2l234,458r,2l234,463r-2,-3l230,460r-3,l227,458r,-2l227,453r-2,l225,451r,-2l225,447r,-3l222,444r,-2l220,440r,-3l218,437r,-2l218,433r-3,l213,430r,3l213,435r,-2l210,433r,-3l208,428r,2l210,430r-2,3l210,433r,2l208,435r,-2l206,433r,-3l206,428r-3,l203,426r-2,l201,428r2,l203,430r,-2l201,428r,-2l199,426r,-2l196,424r,2l199,426r,2l201,428r,2l201,433r-2,-3l196,430r-2,-2l191,428r,2l191,428r-2,l187,428r2,l189,430r2,l194,433r2,l196,435r-2,l194,437r,3l196,440r,2l196,440r3,l201,440r,2l199,442r2,l201,444r-2,l196,442r,2l196,442r-2,l196,442r-2,l196,440r-2,l191,440r,2l194,442r,2l191,442r-2,l187,442r,-2l184,440r,-3l184,435r-2,l182,433r-3,l177,430r-2,l175,428r-3,l170,426r-3,l167,424r-2,-3l165,419r-2,-2l160,417r-2,-3l158,412r-3,-5l155,405r,-2l153,400r-2,-2l148,400r-2,-2l144,398r-3,l139,396r-3,l136,394r-2,l132,394r-3,-3l127,391r-3,-4l129,387r3,l134,387r2,-3l134,382r-2,l129,382r,-2l127,380r2,-3l129,375r,-2l127,373r-3,l122,371r,-3l122,366r2,l127,361r,-2l127,357r2,-3l134,352r5,l144,352r4,l151,352r4,7l155,364r5,9l184,377r10,-4l201,368r,-7l199,357r,-5l196,352r-2,-7l191,336r,-2l189,327r-5,-9l184,313r-5,-14l177,295r,-7l175,285r,-2l175,274r-3,-16l170,253r,-7l170,244r,-5l170,237r-3,-9l167,225r,-4l158,219r-5,-12l153,202r-2,-9l151,191r-3,-5l146,182r-5,-23l141,154r-7,-9l132,140r-12,-7l117,133r-2,l112,133r-7,l101,131r-5,l91,129r-2,-3l84,126r-5,-2l69,122r-2,-3l62,117r-5,-4l57,110r-2,l48,103r-2,-2l43,101r,-2l38,96r,5l38,103r-2,3l36,110r-5,7l29,122r-3,4l24,122r-5,-3l14,115r-2,-2l10,108r-3,l5,103r,-2l3,99r,-3l,94,,90,,87,3,85r2,l7,85r,-2l7,80,5,78,3,71r,-2l3,67,,62,,57,,53,,50,7,48r7,-2l17,43r,-2l19,41r3,2l24,43r2,-2l26,39r-2,l19,37,17,34,12,32r,-2l14,27r3,-2l17,23r2,-3l19,14r,-5l22,7,24,2,26,e" fillcolor="#9cf" strokecolor="#6e6e6e" strokeweight=".63pt">
                  <v:fill opacity="34181f"/>
                  <v:stroke joinstyle="round"/>
                  <v:formulas/>
                  <v:path arrowok="t" o:connecttype="custom" o:connectlocs="387,407;375,421;371,419;359,421;342,433;325,435;316,447;311,456;308,467;301,467;292,470;280,470;294,479;297,493;287,509;280,497;275,490;268,493;256,483;244,470;237,458;242,456;239,444;232,437;232,442;232,453;227,460;225,444;215,433;208,430;206,430;203,428;199,428;191,430;196,433;199,440;196,444;191,442;184,437;172,428;158,414;146,398;129,391;132,382;124,373;129,354;160,373;194,345;177,288;170,239;151,193;120,133;89,126;55,110;36,106;12,113;0,90;3,71;14,46;24,39;19,20" o:connectangles="0,0,0,0,0,0,0,0,0,0,0,0,0,0,0,0,0,0,0,0,0,0,0,0,0,0,0,0,0,0,0,0,0,0,0,0,0,0,0,0,0,0,0,0,0,0,0,0,0,0,0,0,0,0,0,0,0,0,0,0,0" textboxrect="0,0,395,509"/>
                  <v:textbox>
                    <w:txbxContent>
                      <w:p w14:paraId="1F5F4833" w14:textId="77777777" w:rsidR="00192DD6" w:rsidRDefault="00192DD6" w:rsidP="00964C5E"/>
                    </w:txbxContent>
                  </v:textbox>
                </v:shape>
                <v:shape id="Freeform 387" o:spid="_x0000_s1428" style="position:absolute;left:4452;top:2976;width:2308;height:1866;visibility:visible;mso-wrap-style:square;v-text-anchor:top" coordsize="1293,113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fe9cgA&#10;AADjAAAADwAAAGRycy9kb3ducmV2LnhtbESP3YrCMBCF7wXfIYywd5p2RS3VKLK7gngh+PMAQzM2&#10;xWZSmqzWtzeC4OXMOd+ZM4tVZ2txo9ZXjhWkowQEceF0xaWC82kzzED4gKyxdkwKHuRhtez3Fphr&#10;d+cD3Y6hFDGEfY4KTAhNLqUvDFn0I9cQR+3iWoshjm0pdYv3GG5r+Z0kU2mx4njBYEM/horr8d/G&#10;GpPdZrs/SV0X5tfg3+66d+6s1NegW89BBOrCx/ymtzpy6TidZeNZNoHXT3EBcvkE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x971yAAAAOMAAAAPAAAAAAAAAAAAAAAAAJgCAABk&#10;cnMvZG93bnJldi54bWxQSwUGAAAAAAQABAD1AAAAjQMAAAAA&#10;" adj="-11796480,,5400" path="m153,226r-3,l148,226r,2l148,231r,2l148,235r,3l146,240r,2l146,244r,3l143,247r,2l143,251r3,l146,254r,2l146,258r2,l150,263r3,l153,265r2,3l158,270r2,2l162,272r3,2l167,274r3,3l172,277r2,l177,274r2,l179,272r3,l184,272r2,l189,272r2,l193,272r,-2l196,270r2,l198,272r3,2l203,274r2,3l205,279r3,l208,281r2,3l215,288r2,l220,291r2,2l225,293r2,2l229,295r3,l236,293r3,2l239,293r2,l241,291r3,-3l244,286r2,-2l248,281r3,l251,286r,2l251,291r2,l253,293r,2l253,297r3,l256,300r,2l256,304r2,3l258,309r,2l258,314r,2l258,318r,2l258,323r-2,l253,325r-2,l248,325r-2,l241,327r-2,l236,327r-2,l232,327r-5,l225,327r,-2l222,325r-2,-2l220,320r,-2l217,318r-2,-2l215,314r-2,l210,314r-5,l203,314r-2,l198,314r-2,l193,316r-2,l186,316r-2,l182,316r,-2l177,311r-3,-2l172,309r-2,l167,309r-2,l162,309r-2,l160,307r-2,l155,307r-2,-3l148,304r-2,-2l143,304r-2,3l138,311r-2,3l134,318r-5,2l124,320r-2,l122,318r,-2l122,314r,-5l122,307r-3,-3l119,300r,-3l119,293r3,-5l119,284r-2,-5l115,277r-5,-3l107,272r-4,-2l98,270r-5,l88,272r,-2l86,270r,-2l88,265r-2,-2l84,265r-5,3l76,268r-2,2l72,272r-3,5l69,279r3,l74,277r,2l76,281r3,5l84,295r2,9l88,307r-2,2l86,314r-2,2l81,320r-2,3l76,327r-2,3l74,334r,7l74,344r2,2l79,346r,2l74,353r-2,-3l69,350r,3l67,355r,2l64,357r,3l64,367r,2l60,369r-3,2l52,371r-4,l45,371r-5,l36,371r-3,5l29,378r-3,l26,371r,-2l26,364r3,-4l31,357r,-2l33,350r5,-2l43,344r2,-3l48,341r4,-7l55,332r-3,-2l52,327r-2,l48,325r-3,l40,325r-2,2l33,327r-2,l29,330r-5,2l21,334r-4,3l14,334r-2,l9,334r-4,l2,334r,-4l,327r,-2l2,323r7,-3l12,318r2,-2l17,311r9,-9l36,293r4,-5l48,279,60,268r7,-10l79,247r7,-9l88,235r3,-2l95,231r10,-7l107,219r8,-4l119,210r5,-5l129,201r9,-5l150,187r8,-5l162,178r10,-7l179,166r7,l201,166r7,l213,166r7,2l225,168r4,l229,162r3,-21l234,127r5,l251,129r12,5l272,134r15,2l294,136r5,-4l303,122r5,-6l325,86r7,-19l356,23r5,-9l363,7r3,-2l370,r17,l442,3r12,2l456,10r,4l461,16r3,5l468,28r3,7l476,44r4,9l483,60r2,5l499,67r10,12l516,90r5,5l528,104r5,7l535,113r-2,9l530,129r10,3l554,134r10,2l569,139r5,6l583,143r-5,2l566,155r-12,7l545,168r-3,5l552,171r14,-3l583,166r12,-2l602,164r10,9l621,182r7,10l643,196r17,7l683,217r8,4l698,217r5,4l705,224r17,7l731,235r17,7l760,249r17,5l789,258r9,7l825,281r14,7l853,297r15,5l882,304r9,10l899,323r7,7l913,337r2,2l927,348r7,5l942,357r2,3l949,360r9,2l963,362r7,2l980,367r7,2l1001,369r8,l1013,369r12,2l1044,371r17,2l1068,373r12,3l1090,376r7,l1099,376r5,l1109,376r7,l1126,373r9,l1142,376r10,2l1159,378r5,l1166,380r3,l1171,383r-2,4l1169,392r,2l1171,396r2,l1171,399r,2l1171,403r,3l1171,410r,3l1171,415r,2l1171,422r,2l1176,426r,3l1178,429r3,l1181,431r-3,2l1181,433r,3l1181,438r2,l1185,440r3,-2l1188,440r2,l1190,443r,2l1190,447r,2l1193,452r2,2l1195,456r,3l1193,461r,2l1190,466r,2l1188,470r-3,l1185,472r,3l1185,477r,2l1185,482r,2l1185,486r,3l1183,489r-2,l1181,491r,2l1181,496r-3,2l1181,500r,2l1181,505r,2l1181,509r,3l1181,514r,2l1178,519r,2l1176,521r,2l1178,525r,3l1178,530r-2,l1176,532r-3,l1171,532r,3l1169,537r,2l1169,542r,2l1169,548r,3l1171,553r5,5l1183,562r5,3l1193,569r4,3l1200,574r5,2l1209,578r5,3l1217,581r,9l1214,599r,26l1214,631r3,7l1217,643r,2l1217,648r,6l1217,659r-3,5l1214,666r3,5l1217,677r,5l1214,687r,7l1214,705r-2,5l1212,719r,2l1212,724r-3,l1209,726r-2,2l1207,730r-2,5l1207,737r2,3l1212,742r7,5l1221,749r5,l1231,747r2,2l1236,751r7,2l1245,756r3,4l1248,763r2,4l1252,767r,3l1255,774r2,3l1262,779r2,4l1267,786r2,4l1274,793r5,2l1283,797r3,3l1288,802r3,2l1293,804r-2,5l1291,811r-3,2l1288,816r-5,4l1279,823r-5,4l1271,832r,2l1276,834r3,7l1281,848r,2l1279,855r,4l1279,862r-5,7l1271,869r-2,l1267,869r,-7l1262,862r-2,-3l1257,859r,5l1257,871r3,9l1257,885r,4l1255,896r-3,l1248,901r-5,11l1245,915r-2,2l1240,926r-4,3l1231,931r-3,2l1231,933r,2l1231,938r,2l1231,942r,3l1233,945r3,l1233,942r,-2l1233,938r3,l1236,935r2,l1240,935r,-2l1240,935r3,l1245,935r-2,3l1243,935r-3,l1240,938r-2,l1240,940r3,2l1245,942r3,l1250,942r,3l1250,947r2,2l1252,952r-2,l1248,952r,2l1248,956r2,l1252,956r3,l1255,958r-3,3l1250,961r,2l1252,963r3,l1257,963r3,l1262,963r,2l1262,968r-2,l1257,968r,2l1255,970r,2l1250,975r-19,9l1224,986r-10,5l1205,995r-10,5l1183,1007r-12,4l1164,1016r-10,5l1147,1028r-12,6l1128,1041r-9,7l1107,1057r-12,7l1080,1076r-19,14l1052,1097r-12,9l1023,1117r-10,7l1006,1129r-7,4l987,1131r2,-27l989,1081r3,-21l992,1051r,-17l992,1028r,-7l994,1014r-7,2l982,1018r-5,l954,1030r-12,-28l932,981r-9,-20l913,942r-2,-4l872,908r-7,-5l860,899,839,859r-5,-6l822,850r-14,7l774,871r-4,5l762,878r-16,-2l683,869r-31,-5l578,850r-19,3l468,866r-14,l404,866r-22,l344,816,315,777r-7,-12l303,760r-4,-9l296,747,284,733r-7,-9l268,712r-3,-2l265,707r,-4l265,684r-2,-2l260,680r-4,-3l253,675r-5,-2l244,666r-8,-7l227,650r-5,-2l225,648r,-3l227,645r2,l232,645r2,l236,648r3,l241,648r,-3l239,645r,-2l236,643r-2,-2l234,636r,-2l236,631r5,l244,629r-3,l244,629r2,l248,627r3,l253,625r3,-3l258,622r2,l263,620r2,l270,618r2,l275,618r2,-3l280,615r2,l284,615r3,l289,613r2,l294,613r2,l299,611r2,l303,608r3,l308,608r3,l311,606r-3,l306,606r,-2l306,601r,-2l303,599r,-2l303,595r-2,l301,592r-2,l299,590r,-2l296,585r-2,l294,583r,-2l291,581r-2,-3l287,576r,-2l284,574r-2,-2l280,569r-3,-2l275,565r,-3l275,560r,-2l275,555r,-2l277,553r,-2l275,551r2,-3l277,546r-2,l272,544r,-2l272,539r,-2l272,535r3,l275,532r,-2l275,528r,-3l277,525r3,l280,528r2,-3l280,525r-3,-2l275,523r-3,l272,521r,-2l270,516r,-2l270,512r2,l272,509r,-2l272,505r,-3l270,500r,-2l272,498r,-2l272,493r-2,-2l270,489r2,l270,486r,-2l270,482r,-3l270,477r-2,-2l268,472r,-2l265,468r,-2l265,463r-2,-2l263,459r2,l263,459r,-3l263,454r-3,-2l260,447r,-2l258,445r,-2l258,440r-2,-2l256,436r,-3l256,431r,-2l253,426r3,-2l253,422r,-2l253,417r,-2l256,413r-3,l253,410r-2,l251,408r2,l253,410r3,l256,408r-3,l253,406r-2,l248,406r3,l251,403r-3,-2l248,399r,-3l246,396r,-2l248,394r,-2l248,390r3,l251,387r2,l256,387r2,l258,390r2,l263,390r2,l268,390r2,l270,387r2,l272,385r3,-2l277,380r,-2l277,376r3,-3l280,371r,-2l280,367r,-3l282,362r,-2l282,357r,-2l280,353r,-3l277,348r,-2l275,346r-3,-2l270,344r-2,-3l268,339r-3,-2l268,334r4,-2l275,332r2,l280,332r2,l282,330r5,-3l287,325r,-2l289,325r2,l296,323r3,l301,323r2,-3l306,318r2,l311,318r4,-2l318,316r,-2l320,314r3,-3l323,309r2,-2l327,304r,-2l330,300r,-3l332,297r,-2l332,293r2,l334,291r,-3l337,286r,-2l337,281r,-2l334,279r,-5l334,272r-2,-2l332,268r2,l337,268r,2l337,272r,2l337,277r2,l342,274r,-4l344,270r,-2l344,265r2,-2l346,261r3,l349,258r2,l354,258r2,-2l356,254r2,l361,254r2,-3l361,251r2,l363,249r3,-2l368,244r2,l370,242r3,l373,240r2,l378,238r,-3l378,233r,-2l380,231r,-3l380,226r2,l382,224r,-3l382,219r3,2l385,219r2,-2l389,217r3,l392,215r,-3l394,212r,-2l392,212r,3l389,215r-2,-3l385,212r,3l382,215r,2l382,219r,-2l382,215r-2,-3l380,215r-2,l378,217r2,l378,219r,2l375,221r-2,l373,224r-3,l368,224r,2l366,226r,-2l366,221r2,l368,219r2,l373,217r,-2l373,212r-3,l370,210r-2,l368,208r-2,l363,208r-5,2l356,210r,-2l354,208r-3,2l351,212r-2,l346,212r-2,3l344,217r,2l344,221r,3l344,226r2,2l344,228r-2,3l339,231r-2,2l334,233r,-2l334,228r,-2l330,226r-3,l325,226r-2,l320,226r-2,l318,228r,3l320,231r3,l323,228r2,l325,231r2,2l330,235r2,l334,235r3,l334,238r,2l332,240r-2,l330,242r-3,l325,242r-2,l323,244r,3l323,249r,2l325,254r,2l327,256r3,2l330,261r,2l327,263r-2,l320,263r-2,l318,265r2,l318,265r-3,3l313,268r,-3l308,265r-5,l301,265r-5,l294,265r-3,l289,265r-7,-2l280,263r-3,-2l275,258r-3,-2l272,254r-2,-3l270,249r,-2l270,244r-2,l265,244r,-2l265,240r,-2l265,235r,-2l268,231r,-3l268,226r2,l270,221r2,-2l272,217r3,-2l277,212r,-2l277,208r-2,-3l272,203r-2,l268,203r-3,l260,203r-2,l256,203r,-2l253,201r-2,l251,198r-3,l246,198r-2,l241,196r-2,l236,196r-2,l232,196r-3,l229,198r-2,l227,201r,2l229,205r5,l236,208r3,l241,208r3,2l246,212r2,l248,215r3,2l253,217r,2l256,221r2,l260,224r,2l260,228r-2,l256,228r-3,3l251,231r,2l248,233r,2l246,235r-2,3l241,238r,2l239,240r-5,l232,240r-3,-2l227,235r,-2l225,233r-3,-2l222,228r,-2l220,226r-3,l217,228r-2,3l215,235r,3l215,240r-2,2l213,244r-3,3l210,249r-2,2l208,249r,-2l208,244r2,-2l210,240r-2,-2l210,235r,-2l208,233r,-2l208,228r,-2l205,224r,-3l203,219r,-2l203,215r-2,l201,212r-3,-2l196,208r-3,-3l191,205r-2,3l186,208r-2,2l182,212r-3,l179,215r-2,l174,217r-2,l172,219r-2,l167,221r-2,l162,221r-2,l155,224r-2,l153,226xe" fillcolor="#fc9" stroked="f">
                  <v:fill opacity="32125f"/>
                  <v:stroke joinstyle="round"/>
                  <v:formulas/>
                  <v:path arrowok="t" o:connecttype="custom" o:connectlocs="150,263;193,270;239,293;258,311;220,320;170,309;122,314;86,263;76,327;48,371;52,327;9,320;138,196;294,136;480,53;545,168;777,254;980,367;1164,378;1178,429;1193,463;1181,505;1169,544;1217,648;1209,740;1274,793;1279,859;1240,926;1243,935;1252,956;1214,991;987,1131;839,859;296,747;232,645;256,622;308,608;289,578;272,539;272,512;265,468;256,424;248,399;275,383;268,339;315,316;334,279;351,258;380,231;385,215;366,221;344,215;318,228;323,247;301,265;265,233;253,201;244,210;241,238;210,247;201,212;153,224" o:connectangles="0,0,0,0,0,0,0,0,0,0,0,0,0,0,0,0,0,0,0,0,0,0,0,0,0,0,0,0,0,0,0,0,0,0,0,0,0,0,0,0,0,0,0,0,0,0,0,0,0,0,0,0,0,0,0,0,0,0,0,0,0,0" textboxrect="0,0,1293,1133"/>
                  <v:textbox>
                    <w:txbxContent>
                      <w:p w14:paraId="2561876C" w14:textId="77777777" w:rsidR="00192DD6" w:rsidRDefault="00192DD6" w:rsidP="00964C5E"/>
                    </w:txbxContent>
                  </v:textbox>
                </v:shape>
                <v:shape id="Freeform 386" o:spid="_x0000_s1429" style="position:absolute;left:4452;top:2976;width:2308;height:1866;visibility:visible;mso-wrap-style:square;v-text-anchor:top" coordsize="1293,113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WQ8oA&#10;AADjAAAADwAAAGRycy9kb3ducmV2LnhtbESPzU7DMBCE70i8g7WVuFGnAbVpWrdC/EjcSAtSr5a9&#10;xBbxOopNE3h69oDU4+7Mzny73U+hE2ccko+kYDEvQCCZaD21Cj7eX24rEClrsrqLhAp+MMF+d321&#10;1bWNIx3wfMyt4BBKtVbgcu5rKZNxGHSaxx6Jtc84BJ15HFppBz1yeOhkWRRLGbQnbnC6x0eH5uv4&#10;HRQY/3bvzLOnZjlF17TN02mkX6VuZtPDBkTGKV/M/9evlvHX1V25LlcVQ/NPvAC5+w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0WVkPKAAAA4wAAAA8AAAAAAAAAAAAAAAAAmAIA&#10;AGRycy9kb3ducmV2LnhtbFBLBQYAAAAABAAEAPUAAACPAwAAAAA=&#10;" adj="-11796480,,5400" path="m153,226r-3,l148,226r,2l148,231r,2l148,235r,3l146,240r,2l146,244r,3l143,247r,2l143,251r3,l146,254r,2l146,258r2,l150,263r3,l153,265r2,3l158,270r2,2l162,272r3,2l167,274r3,3l172,277r2,l177,274r2,l179,272r3,l184,272r2,l189,272r2,l193,272r,-2l196,270r2,l198,272r3,2l203,274r2,3l205,279r3,l208,281r2,3l215,288r2,l220,291r2,2l225,293r2,2l229,295r3,l236,293r3,2l239,293r2,l241,291r3,-3l244,286r2,-2l248,281r3,l251,286r,2l251,291r2,l253,293r,2l253,297r3,l256,300r,2l256,304r2,3l258,309r,2l258,314r,2l258,318r,2l258,323r-2,l253,325r-2,l248,325r-2,l241,327r-2,l236,327r-2,l232,327r-5,l225,327r,-2l222,325r-2,-2l220,320r,-2l217,318r-2,-2l215,314r-2,l210,314r-5,l203,314r-2,l198,314r-2,l193,316r-2,l186,316r-2,l182,316r,-2l177,311r-3,-2l172,309r-2,l167,309r-2,l162,309r-2,l160,307r-2,l155,307r-2,-3l148,304r-2,-2l143,304r-2,3l138,311r-2,3l134,318r-5,2l124,320r-2,l122,318r,-2l122,314r,-5l122,307r-3,-3l119,300r,-3l119,293r3,-5l119,284r-2,-5l115,277r-5,-3l107,272r-4,-2l98,270r-5,l88,272r,-2l86,270r,-2l88,265r-2,-2l84,265r-5,3l76,268r-2,2l72,272r-3,5l69,279r3,l74,277r,2l76,281r3,5l84,295r2,9l88,307r-2,2l86,314r-2,2l81,320r-2,3l76,327r-2,3l74,334r,7l74,344r2,2l79,346r,2l74,353r-2,-3l69,350r,3l67,355r,2l64,357r,3l64,367r,2l60,369r-3,2l52,371r-4,l45,371r-5,l36,371r-3,5l29,378r-3,l26,371r,-2l26,364r3,-4l31,357r,-2l33,350r5,-2l43,344r2,-3l48,341r4,-7l55,332r-3,-2l52,327r-2,l48,325r-3,l40,325r-2,2l33,327r-2,l29,330r-5,2l21,334r-4,3l14,334r-2,l9,334r-4,l2,334r,-4l,327r,-2l2,323r7,-3l12,318r2,-2l17,311r9,-9l36,293r4,-5l48,279,60,268r7,-10l79,247r7,-9l88,235r3,-2l95,231r10,-7l107,219r8,-4l119,210r5,-5l129,201r9,-5l150,187r8,-5l162,178r10,-7l179,166r7,l201,166r7,l213,166r7,2l225,168r4,l229,162r3,-21l234,127r5,l251,129r12,5l272,134r15,2l294,136r5,-4l303,122r5,-6l325,86r7,-19l356,23r5,-9l363,7r3,-2l370,r17,l442,3r12,2l456,10r,4l461,16r3,5l468,28r3,7l476,44r4,9l483,60r2,5l499,67r10,12l516,90r5,5l528,104r5,7l535,113r-2,9l530,129r10,3l554,134r10,2l569,139r5,6l583,143r-5,2l566,155r-12,7l545,168r-3,5l552,171r14,-3l583,166r12,-2l602,164r10,9l621,182r7,10l643,196r17,7l683,217r8,4l698,217r5,4l705,224r17,7l731,235r17,7l760,249r17,5l789,258r9,7l825,281r14,7l853,297r15,5l882,304r9,10l899,323r7,7l913,337r2,2l927,348r7,5l942,357r2,3l949,360r9,2l963,362r7,2l980,367r7,2l1001,369r8,l1013,369r12,2l1044,371r17,2l1068,373r12,3l1090,376r7,l1099,376r5,l1109,376r7,l1126,373r9,l1142,376r10,2l1159,378r5,l1166,380r3,l1171,383r-2,4l1169,392r,2l1171,396r2,l1171,399r,2l1171,403r,3l1171,410r,3l1171,415r,2l1171,422r,2l1176,426r,3l1178,429r3,l1181,431r-3,2l1181,433r,3l1181,438r2,l1185,440r3,-2l1188,440r2,l1190,443r,2l1190,447r,2l1193,452r2,2l1195,456r,3l1193,461r,2l1190,466r,2l1188,470r-3,l1185,472r,3l1185,477r,2l1185,482r,2l1185,486r,3l1183,489r-2,l1181,491r,2l1181,496r-3,2l1181,500r,2l1181,505r,2l1181,509r,3l1181,514r,2l1178,519r,2l1176,521r,2l1178,525r,3l1178,530r-2,l1176,532r-3,l1171,532r,3l1169,537r,2l1169,542r,2l1169,548r,3l1171,553r5,5l1183,562r5,3l1193,569r4,3l1200,574r5,2l1209,578r5,3l1217,581r,9l1214,599r,26l1214,631r3,7l1217,643r,2l1217,648r,6l1217,659r-3,5l1214,666r3,5l1217,677r,5l1214,687r,7l1214,705r-2,5l1212,719r,2l1212,724r-3,l1209,726r-2,2l1207,730r-2,5l1207,737r2,3l1212,742r7,5l1221,749r5,l1231,747r2,2l1236,751r7,2l1245,756r3,4l1248,763r2,4l1252,767r,3l1255,774r2,3l1262,779r2,4l1267,786r2,4l1274,793r5,2l1283,797r3,3l1288,802r3,2l1293,804r-2,5l1291,811r-3,2l1288,816r-5,4l1279,823r-5,4l1271,832r,2l1276,834r3,7l1281,848r,2l1279,855r,4l1279,862r-5,7l1271,869r-2,l1267,869r,-7l1262,862r-2,-3l1257,859r,5l1257,871r3,9l1257,885r,4l1255,896r-3,l1248,901r-5,11l1245,915r-2,2l1240,926r-4,3l1231,931r-3,2l1231,933r,2l1231,938r,2l1231,942r,3l1233,945r3,l1233,942r,-2l1233,938r3,l1236,935r2,l1240,935r,-2l1240,935r3,l1245,935r-2,3l1243,935r-3,l1240,938r-2,l1240,940r3,2l1245,942r3,l1250,942r,3l1250,947r2,2l1252,952r-2,l1248,952r,2l1248,956r2,l1252,956r3,l1255,958r-3,3l1250,961r,2l1252,963r3,l1257,963r3,l1262,963r,2l1262,968r-2,l1257,968r,2l1255,970r,2l1250,975r-19,9l1224,986r-10,5l1205,995r-10,5l1183,1007r-12,4l1164,1016r-10,5l1147,1028r-12,6l1128,1041r-9,7l1107,1057r-12,7l1080,1076r-19,14l1052,1097r-12,9l1023,1117r-10,7l1006,1129r-7,4l987,1131r2,-27l989,1081r3,-21l992,1051r,-17l992,1028r,-7l994,1014r-7,2l982,1018r-5,l954,1030r-12,-28l932,981r-9,-20l913,942r-2,-4l872,908r-7,-5l860,899,839,859r-5,-6l822,850r-14,7l774,871r-4,5l762,878r-16,-2l683,869r-31,-5l578,850r-19,3l468,866r-14,l404,866r-22,l344,816,315,777r-7,-12l303,760r-4,-9l296,747,284,733r-7,-9l268,712r-3,-2l265,707r,-4l265,684r-2,-2l260,680r-4,-3l253,675r-5,-2l244,666r-8,-7l227,650r-5,-2l225,648r,-3l227,645r2,l232,645r2,l236,648r3,l241,648r,-3l239,645r,-2l236,643r-2,-2l234,636r,-2l236,631r5,l244,629r-3,l244,629r2,l248,627r3,l253,625r3,-3l258,622r2,l263,620r2,l270,618r2,l275,618r2,-3l280,615r2,l284,615r3,l289,613r2,l294,613r2,l299,611r2,l303,608r3,l308,608r3,l311,606r-3,l306,606r,-2l306,601r,-2l303,599r,-2l303,595r-2,l301,592r-2,l299,590r,-2l296,585r-2,l294,583r,-2l291,581r-2,-3l287,576r,-2l284,574r-2,-2l280,569r-3,-2l275,565r,-3l275,560r,-2l275,555r,-2l277,553r,-2l275,551r2,-3l277,546r-2,l272,544r,-2l272,539r,-2l272,535r3,l275,532r,-2l275,528r,-3l277,525r3,l280,528r2,-3l280,525r-3,-2l275,523r-3,l272,521r,-2l270,516r,-2l270,512r2,l272,509r,-2l272,505r,-3l270,500r,-2l272,498r,-2l272,493r-2,-2l270,489r2,l270,486r,-2l270,482r,-3l270,477r-2,-2l268,472r,-2l265,468r,-2l265,463r-2,-2l263,459r2,l263,459r,-3l263,454r-3,-2l260,447r,-2l258,445r,-2l258,440r-2,-2l256,436r,-3l256,431r,-2l253,426r3,-2l253,422r,-2l253,417r,-2l256,413r-3,l253,410r-2,l251,408r2,l253,410r3,l256,408r-3,l253,406r-2,l248,406r3,l251,403r-3,-2l248,399r,-3l246,396r,-2l248,394r,-2l248,390r3,l251,387r2,l256,387r2,l258,390r2,l263,390r2,l268,390r2,l270,387r2,l272,385r3,-2l277,380r,-2l277,376r3,-3l280,371r,-2l280,367r,-3l282,362r,-2l282,357r,-2l280,353r,-3l277,348r,-2l275,346r-3,-2l270,344r-2,-3l268,339r-3,-2l268,334r4,-2l275,332r2,l280,332r2,l282,330r5,-3l287,325r,-2l289,325r2,l296,323r3,l301,323r2,-3l306,318r2,l311,318r4,-2l318,316r,-2l320,314r3,-3l323,309r2,-2l327,304r,-2l330,300r,-3l332,297r,-2l332,293r2,l334,291r,-3l337,286r,-2l337,281r,-2l334,279r,-5l334,272r-2,-2l332,268r2,l337,268r,2l337,272r,2l337,277r2,l342,274r,-4l344,270r,-2l344,265r2,-2l346,261r3,l349,258r2,l354,258r2,-2l356,254r2,l361,254r2,-3l361,251r2,l363,249r3,-2l368,244r2,l370,242r3,l373,240r2,e" filled="f" strokecolor="#6e6e6e" strokeweight=".2205mm">
                  <v:stroke joinstyle="round"/>
                  <v:formulas/>
                  <v:path arrowok="t" o:connecttype="custom" o:connectlocs="146,254;179,274;208,281;246,284;258,314;225,325;186,316;146,302;119,293;79,268;81,320;64,360;31,357;31,327;17,311;129,201;239,127;442,3;533,111;583,166;777,254;949,360;1104,376;1171,399;1181,436;1190,466;1178,498;1176,532;1205,576;1217,677;1219,747;1267,786;1271,834;1257,871;1231,940;1243,935;1250,956;1255,970;1095,1064;994,1014;774,871;296,747;225,648;241,631;280,615;306,604;287,576;275,546;275,523;270,491;263,459;253,420;251,403;265,390;282,357;282,332;320,314;337,279;344,265;370,244" o:connectangles="0,0,0,0,0,0,0,0,0,0,0,0,0,0,0,0,0,0,0,0,0,0,0,0,0,0,0,0,0,0,0,0,0,0,0,0,0,0,0,0,0,0,0,0,0,0,0,0,0,0,0,0,0,0,0,0,0,0,0,0" textboxrect="0,0,1293,1133"/>
                  <v:textbox>
                    <w:txbxContent>
                      <w:p w14:paraId="29950B3C" w14:textId="77777777" w:rsidR="00192DD6" w:rsidRDefault="00192DD6" w:rsidP="00964C5E"/>
                    </w:txbxContent>
                  </v:textbox>
                </v:shape>
                <v:shape id="Freeform 385" o:spid="_x0000_s1430" style="position:absolute;left:4726;top:3298;width:430;height:120;visibility:visible;mso-wrap-style:square;v-text-anchor:top" coordsize="241,7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ft28oA&#10;AADjAAAADwAAAGRycy9kb3ducmV2LnhtbESPQUvDQBSE74L/YXmCl2J3ExNt026LLSi9VVvx/Mi+&#10;ZoPZtyG7tvHfu4LgcZj5ZpjlenSdONMQWs8asqkCQVx703Kj4f34fDcDESKywc4zafimAOvV9dUS&#10;K+Mv/EbnQ2xEKuFQoQYbY19JGWpLDsPU98TJO/nBYUxyaKQZ8JLKXSdzpR6kw5bTgsWetpbqz8OX&#10;05CXk4+W9q97tbXFpDyazf2L22h9ezM+LUBEGuN/+I/emcRl6rEo51lewO+n9Afk6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H7dvKAAAA4wAAAA8AAAAAAAAAAAAAAAAAmAIA&#10;AGRycy9kb3ducmV2LnhtbFBLBQYAAAAABAAEAPUAAACPAwAAAAA=&#10;" adj="-11796480,,5400" path="m222,44r3,-2l225,39r,-2l225,35r2,l227,32r,-2l229,30r,-2l229,25r,-2l232,25r,-2l234,21r2,l239,21r,-2l239,16r2,l241,14r-2,2l239,19r-3,l234,16r-2,l232,19r-3,l229,21r,2l229,21r,-2l227,16r,3l225,19r,2l227,21r-2,2l225,25r-3,l220,25r,3l217,28r-2,l215,30r-2,l213,28r,-3l215,25r,-2l217,23r3,-2l220,19r,-3l217,16r,-2l215,14r,-2l213,12r-3,l205,14r-2,l203,12r-2,l198,14r,2l196,16r-3,l191,19r,2l191,23r,2l191,28r,2l193,32r-2,l189,35r-3,l184,37r-3,l181,35r,-3l181,30r-4,l174,30r-2,l170,30r-3,l165,30r,2l165,35r2,l170,35r,-3l172,32r,3l174,37r3,2l179,39r2,l184,39r-3,3l181,44r-2,l177,44r,2l174,46r-2,l170,46r,2l170,51r,2l170,55r2,3l172,60r2,l177,62r,3l177,67r-3,l172,67r-5,l165,67r,2l167,69r-2,l162,72r-2,l160,69r-5,l150,69r-2,l143,69r-2,l138,69r-2,l129,67r-2,l124,65r-2,-3l119,60r,-2l117,55r,-2l117,51r,-3l115,48r-3,l112,46r,-2l112,42r,-3l112,37r3,-2l115,32r,-2l117,30r,-5l119,23r,-2l122,19r2,-3l124,14r,-2l122,9,119,7r-2,l115,7r-3,l107,7r-2,l103,7r,-2l100,5r-2,l98,2r-3,l93,2r-2,l88,,86,,83,,81,,79,,76,r,2l74,2r,3l74,7r2,2l81,9r2,3l86,12r2,l91,14r2,2l95,16r,3l98,21r2,l100,23r3,2l105,25r2,3l107,30r,2l105,32r-2,l100,35r-2,l98,37r-3,l95,39r-2,l91,42r-3,l88,44r-2,l81,44r-2,l76,42,74,39r,-2l72,37,69,35r,-3l69,30r-2,l64,30r,2l62,35r,4l62,42r,2l60,46r,2l57,51r,2l55,55r,-2l55,51r,-3l57,46r,-2l55,42r2,-3l57,37r-2,l55,35r,-3l55,30,52,28r,-3l50,23r,-2l50,19r-2,l48,16,45,14,43,12,40,9r-2,l36,12r-3,l31,14r-2,2l26,16r,3l24,19r-3,2l19,21r,2l17,23r-3,2l12,25r-3,l7,25,2,28,,28r,2e" filled="f" strokecolor="#6e6e6e" strokeweight=".2205mm">
                  <v:stroke joinstyle="round"/>
                  <v:formulas/>
                  <v:path arrowok="t" o:connecttype="custom" o:connectlocs="225,35;229,28;234,21;241,16;234,16;229,23;225,19;222,25;215,30;215,23;217,16;210,12;198,14;191,21;193,32;181,37;174,30;165,32;172,32;181,39;177,44;170,48;172,60;174,67;167,69;155,69;138,69;122,62;117,51;112,44;115,32;119,21;122,9;107,7;98,5;88,0;76,0;76,9;91,14;100,21;107,30;98,35;91,42;79,44;69,35;64,32;60,46;55,53;55,42;55,32;50,21;43,12;31,14;21,21;12,25;0,30" o:connectangles="0,0,0,0,0,0,0,0,0,0,0,0,0,0,0,0,0,0,0,0,0,0,0,0,0,0,0,0,0,0,0,0,0,0,0,0,0,0,0,0,0,0,0,0,0,0,0,0,0,0,0,0,0,0,0,0" textboxrect="0,0,241,72"/>
                  <v:textbox>
                    <w:txbxContent>
                      <w:p w14:paraId="55DCBDD5" w14:textId="77777777" w:rsidR="00192DD6" w:rsidRDefault="00192DD6" w:rsidP="00964C5E"/>
                    </w:txbxContent>
                  </v:textbox>
                </v:shape>
                <v:shape id="Freeform 384" o:spid="_x0000_s1431" style="position:absolute;left:8272;top:3114;width:2280;height:1602;visibility:visible;mso-wrap-style:square;v-text-anchor:top" coordsize="1274,97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wMrcYA&#10;AADjAAAADwAAAGRycy9kb3ducmV2LnhtbERPX2uDMBB/L+w7hBvspayxHQS1jVIGQh/bbow9Huaq&#10;MnMRk6r79stgsMf7/b9DudheTDT6zrGG7SYBQVw703Gj4f2tek5B+IBssHdMGr7JQ1k8rA6YGzfz&#10;haZraEQMYZ+jhjaEIZfS1y1Z9Bs3EEfu5kaLIZ5jI82Icwy3vdwliZIWO44NLQ702lL9db1bDedw&#10;OlbrPjkv28/pcvfyYx6qndZPj8txDyLQEv7Ff+6TifNT9ZIppbIMfn+KAMj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wMrcYAAADjAAAADwAAAAAAAAAAAAAAAACYAgAAZHJz&#10;L2Rvd25yZXYueG1sUEsFBgAAAAAEAAQA9QAAAIsDAAAAAA==&#10;" adj="-11796480,,5400" path="m22,307r2,-7l29,290r5,-11l46,267r4,-4l65,247r9,-10l93,217r17,-21l117,196r27,-5l151,187r2,-2l184,164r7,-5l218,152r14,3l270,145r22,-4l304,143r14,5l318,150r14,2l340,145r,-2l340,145r2,l342,148r2,2l344,152r,3l347,155r,-3l344,152r,-2l347,150r2,l352,150r,2l354,152r2,l356,155r3,l361,155r,2l363,157r,-2l361,155r,-3l361,150r2,l363,148r3,l368,148r,-3l371,145r2,l375,145r3,l380,145r3,3l385,148r,-3l387,145r3,l392,148r-2,l387,148r,2l390,152r2,l395,152r2,3l399,155r3,2l404,157r3,l409,157r2,l411,159r3,2l416,161r2,3l421,164r2,l423,161r-2,l418,159r-2,-2l416,155r-2,l411,155r,-3l411,155r-2,l409,152r2,l411,150r-2,l407,150r,-2l407,145r-3,l404,143r-2,l402,141r-3,l397,141r-2,l397,141r2,l402,138r,3l404,141r,-3l407,138r2,l409,141r,2l411,143r3,l414,145r,3l416,148r,2l418,150r3,-2l421,150r2,l426,150r,-2l426,145r2,l430,143r3,l435,145r3,l440,145r,3l442,148r3,2l445,152r2,3l447,157r3,l450,159r2,l452,161r-2,l447,161r,3l450,164r2,l454,164r3,l457,161r2,l461,161r3,l466,159r,-2l466,155r,-3l469,152r,-2l471,150r,-2l473,148r,-3l476,145r2,l481,145r2,l485,145r5,-2l493,143r2,-2l497,138r3,l502,141r,-3l505,138r,3l507,141r,-3l509,138r,-2l505,118,500,92,493,67,488,42r-3,-7l495,28r10,-2l521,28r10,l538,19,550,9r7,7l559,19r3,4l569,23r5,-9l576,9,586,r5,l598,7r7,2l610,14r16,5l626,21r5,l646,23r7,l657,37r10,l681,35r5,-2l701,28r21,-2l732,35r12,11l763,62r9,7l775,72r,2l777,79r5,-5l787,72r4,l794,72r7,-5l803,65r12,-5l837,51r9,-5l849,42r28,9l880,58r,2l885,62r7,5l916,74r28,9l966,90r14,5l999,92r15,-2l1018,90r3,l1023,92r3,3l1030,99r3,3l1035,99r5,-2l1042,95r3,l1047,95r,2l1050,99r2,7l1054,106r3,-2l1057,102r,-3l1057,97r2,-2l1061,92r,-2l1064,90r,2l1059,99r,5l1059,106r,3l1061,109r,-3l1061,104r,-2l1064,102r2,l1069,99r,-2l1081,95r2,l1083,90r2,-2l1085,90r,5l1085,97r-2,2l1083,104r2,5l1083,113r-5,-4l1078,111r5,9l1088,125r12,9l1124,152r12,7l1140,164r8,14l1155,191r4,10l1162,205r2,3l1171,212r12,12l1188,226r,5l1193,242r-2,7l1193,251r5,14l1205,267r5,l1217,267r5,3l1238,274r5,3l1255,277r10,2l1272,288r2,5l1274,304r-2,7l1272,316r,7l1269,327r-2,5l1262,343r-5,-2l1246,337r-10,-5l1231,330r-2,-3l1226,327r-2,l1219,330r-5,2l1210,332r-3,5l1205,339r-5,l1198,341r-5,5l1191,350r-5,-2l1181,350r-2,-2l1179,346r-5,-5l1169,343r-5,l1162,341r-3,-4l1157,332r-2,-7l1152,323r-9,-7l1138,313r-2,3l1133,318r-2,l1124,323r,2l1124,330r-3,l1116,330r,4l1107,339r,2l1104,341r,-2l1102,337r-2,2l1097,339r,2l1095,343r-2,l1090,343r,3l1088,346r-7,4l1078,350r-2,-2l1073,350r-4,3l1066,355r,2l1064,360r,-3l1061,357r-2,l1057,357r,3l1057,362r-3,2l1052,366r-2,3l1047,369r-5,2l1040,371r-2,l1035,373r-2,l1033,376r-3,2l1028,380r-2,l1023,380r-2,l1018,378r-2,l1014,378r-3,l1009,376r-3,2l1004,378r-2,2l1002,383r-3,l997,385r-2,l992,385r-2,2l990,389r-3,l983,389r-3,l975,392r-2,l971,389r,-2l968,389r,3l966,392r-3,2l963,399r,2l961,406r-2,l956,408r-2,l952,408r-3,l949,403r-2,l944,403r-2,3l940,408r-3,2l937,413r-2,l932,413r-4,l923,410r-3,l920,413r-2,l916,413r,2l916,417r2,l918,419r-2,l911,419r-3,3l906,424r,2l904,426r-3,3l899,431r-2,2l897,438r-5,2l889,442r-2,3l889,445r3,l894,445r3,2l899,447r,2l899,452r-5,l899,454r7,2l906,459r2,4l908,465r3,l911,463r2,-2l916,461r2,-2l920,459r3,l925,459r,-3l928,456r,-2l930,452r2,2l935,454r2,l940,454r2,l942,452r2,-3l947,449r2,l949,452r3,l952,454r2,l956,452r3,l959,456r4,3l966,461r2,l973,461r,2l975,463r3,l978,465r7,l987,465r-2,10l975,477r-2,2l968,482r-2,2l968,486r3,5l971,495r,7l968,507r,7l966,518r2,5l971,528r2,2l975,537r5,7l980,548r3,5l985,565r-2,4l983,576r2,5l987,588r,6l990,599r5,l997,601r,5l999,613r,2l1002,618r2,l1004,620r,4l1006,627r3,2l1011,634r,9l1011,645r,2l1014,647r2,l1018,647r,3l1021,652r17,25l1052,698r2,7l1059,712r,5l1057,719r2,7l1057,730r-3,3l1054,735r,2l1054,740r-2,l1054,742r3,l1064,742r2,l1069,744r-3,5l1069,751r,2l1071,753r,10l1073,765r,2l1076,767r,3l1073,774r-4,l1069,776r-5,3l1061,776r-4,l1052,776r,3l1050,779r-5,2l1042,781r,2l1042,786r-2,l1040,788r-2,2l1035,790r-2,5l1030,795r-2,2l1026,797r-5,2l1018,804r,2l1018,809r,2l1018,813r5,l1028,818r19,7l1050,825r2,l1052,827r,2l1050,829r-3,3l1030,836r,3l1028,839r-2,2l1026,843r-3,l1021,843r-3,3l1016,846r-12,4l1004,852r,3l1004,862r-2,7l1002,873r,2l1002,878r-3,l997,880r-2,l995,885r,2l995,892r4,9l1002,905r,3l1004,908r10,4l1011,915r-2,2l1006,917r,2l1006,922r-2,l1006,924r,2l1006,928r,3l1009,933r2,2l1011,938r,4l1011,945r5,2l1018,949r3,l1018,951r,3l1016,954r2,2l1018,958r5,3l1023,965r,3l1018,970r-2,l1014,970r-3,l1009,972r-3,l1004,970r-7,-7l997,961r2,l999,958r-7,-4l990,954r,-3l987,949r-4,l980,949r-2,-2l975,945r-2,l971,940r,-2l968,935r,-2l966,933r-3,l959,933r-5,l952,933r-3,2l944,933r-2,l940,933r-3,l935,933r,-2l930,931r-2,l925,931r-2,-3l920,928r-2,5l918,935r-2,l913,935r-5,l906,935r-7,3l897,935r,-2l894,931r-5,l887,928r-2,-2l882,924r-2,-2l877,919r-2,-4l870,912r-5,l863,912r-2,-2l861,908r-5,l851,905r-7,-7l839,889r,-7l839,880r3,-5l842,873r,2l837,875r-3,l834,878r-2,2l820,885r-2,l815,882r-5,l808,882r-2,3l803,885r-2,l796,882r-5,l787,880r-3,l782,880r-3,l777,880r-2,-2l772,880r-5,-2l765,880r-5,l755,878r-2,-3l753,873r-2,l751,875r-3,l744,873r-3,l739,871r-5,-2l734,866r-2,l732,869r-3,l727,869r-5,4l720,873r-3,l717,871r-2,l715,873r,2l712,875r,3l710,878r-5,l698,878r-2,-3l693,875r,3l691,875r-2,l686,875r,5l684,880r-3,l677,880r-3,l674,882r-2,l669,882r-4,l662,880r-5,2l657,885r-2,l650,885r-2,-3l648,880r-5,2l641,880r,-2l636,880r-2,l631,880r-2,l626,875r-2,l622,878r-5,l614,878r-2,2l610,878r-5,l600,878r-5,l593,878r-2,-5l586,873r-5,5l579,878r,-3l574,875r-7,3l564,882r-2,3l557,885r-5,-3l550,885r-2,l545,885r-2,l540,882r-2,-2l533,878r-2,l528,878r,-5l526,873r-5,l519,873r-5,l512,878r-3,l507,873r-5,l500,873r-5,l493,878r-3,l485,875r-2,l481,875r-3,l478,878r,4l476,882r-5,-2l469,882r-3,3l466,889r-2,3l461,892r-7,l450,892r-5,l442,894r-7,-2l430,892r,2l428,896r,2l426,898r-5,l418,901r-7,2l407,905r-5,-2l399,903r3,-7l399,896r-4,l390,894r-3,2l385,896r,-2l380,894r-2,l371,896r-8,2l359,898r-5,-2l349,896r-2,l344,894r-2,-2l337,894r-5,2l328,896r-5,2l320,896r,-4l318,892r-2,l311,894r-2,l301,892r-7,l289,892r-4,l285,889r2,l292,887r2,-2l297,880r,-2l294,875r-2,l289,873r-2,l285,873r-3,l280,873r-3,-2l275,869r-2,l270,866r-2,l265,866r-2,l261,866r-3,l256,864r-2,-2l251,862r-2,-5l249,850r-3,-2l244,846r,-3l244,841r,-2l242,836r-3,-4l239,829r,-9l239,813r3,-2l249,806r7,-7l258,797r-4,-7l254,788r-3,-5l249,786r-5,l239,788r-5,-2l230,786r,-3l230,781r-8,l222,783r-2,3l215,783r-4,-2l206,781r-3,-2l199,774r-8,-2l189,770r2,-5l196,760r10,-7l213,744r5,-4l222,733r3,l225,730r2,l230,728r,-2l230,721r,-2l230,717r,-5l227,710r,-5l230,700r2,-4l232,694r,-10l232,680r,-7l230,666r,-2l225,661r-7,-4l203,643r-2,2l189,634r-7,l177,629r-5,l167,627r-7,l146,627r-2,l139,622r-3,-2l115,608r-5,-4l108,601r-3,-4l105,592r3,-14l108,574r-3,-12l98,553r-7,-7l86,544r-2,l79,542r-2,-3l72,537r-7,-2l58,532,48,525r-2,-2l43,518r-2,-4l38,509r,-7l36,489,34,472r-3,-9l29,459,22,449r-5,-7l17,436,15,424,10,403,7,396,3,373,,357,7,343r5,-11l17,318r5,-11xe" fillcolor="#930" stroked="f">
                  <v:fill opacity="10537f"/>
                  <v:stroke joinstyle="round"/>
                  <v:formulas/>
                  <v:path arrowok="t" o:connecttype="custom" o:connectlocs="232,155;344,150;366,148;392,152;416,157;399,141;416,150;447,155;466,157;500,138;538,19;657,37;803,65;1023,92;1061,92;1083,90;1155,191;1255,277;1219,330;1157,332;1102,337;1061,357;1023,380;983,389;949,403;918,419;899,447;928,456;959,456;971,495;990,599;1018,647;1064,742;1052,776;1018,809;1021,843;1002,905;1011,945;1004,970;966,933;918,935;863,912;815,882;755,878;717,871;677,880;631,880;574,875;519,873;469,882;407,905;344,894;292,887;261,866;249,806;206,781;230,717;177,629;86,544;17,442" o:connectangles="0,0,0,0,0,0,0,0,0,0,0,0,0,0,0,0,0,0,0,0,0,0,0,0,0,0,0,0,0,0,0,0,0,0,0,0,0,0,0,0,0,0,0,0,0,0,0,0,0,0,0,0,0,0,0,0,0,0,0,0" textboxrect="0,0,1274,972"/>
                  <v:textbox>
                    <w:txbxContent>
                      <w:p w14:paraId="106B87B2" w14:textId="77777777" w:rsidR="00192DD6" w:rsidRDefault="00192DD6" w:rsidP="00964C5E"/>
                    </w:txbxContent>
                  </v:textbox>
                </v:shape>
                <v:shape id="Freeform 383" o:spid="_x0000_s1432" style="position:absolute;left:8316;top:3114;width:2236;height:1602;visibility:visible;mso-wrap-style:square;v-text-anchor:top" coordsize="1252,97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Ssr8gA&#10;AADiAAAADwAAAGRycy9kb3ducmV2LnhtbESPzWrCQBSF90LfYbhCdzpRNGrqKEUoZKuJortr5jYJ&#10;Zu6EzKjp23cKBZeH8/Nx1tveNOJBnastK5iMIxDEhdU1lwry7Gu0BOE8ssbGMin4IQfbzdtgjYm2&#10;T97T4+BLEUbYJaig8r5NpHRFRQbd2LbEwfu2nUEfZFdK3eEzjJtGTqMolgZrDoQKW9pVVNwOdxMg&#10;9rQrj5f5/Jof83TfpNl5dsqUeh/2nx8gPPX+Ff5vp1rBLF6s4mW8mMDfpXAH5OY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lKyvyAAAAOIAAAAPAAAAAAAAAAAAAAAAAJgCAABk&#10;cnMvZG93bnJldi54bWxQSwUGAAAAAAQABAD1AAAAjQMAAAAA&#10;" adj="-11796480,,5400" path="m,307r2,-7l7,290r5,-11l24,267r4,-4l43,247r9,-10l71,217,88,196r7,l122,191r7,-4l131,185r31,-21l169,159r27,-7l210,155r38,-10l270,141r12,2l296,148r,2l310,152r8,-7l318,143r,2l320,145r,3l322,150r,2l322,155r3,l325,152r-3,l322,150r3,l327,150r3,l330,152r2,l334,152r,3l337,155r2,l339,157r2,l341,155r-2,l339,152r,-2l341,150r,-2l344,148r2,l346,145r3,l351,145r2,l356,145r2,l361,148r2,l363,145r2,l368,145r2,3l368,148r-3,l365,150r3,2l370,152r3,l375,155r2,l380,157r2,l385,157r2,l389,157r,2l392,161r2,l396,164r3,l401,164r,-3l399,161r-3,-2l394,157r,-2l392,155r-3,l389,152r,3l387,155r,-3l389,152r,-2l387,150r-2,l385,148r,-3l382,145r,-2l380,143r,-2l377,141r-2,l373,141r2,l377,141r3,-3l380,141r2,l382,138r3,l387,138r,3l387,143r2,l392,143r,2l392,148r2,l394,150r2,l399,148r,2l401,150r3,l404,148r,-3l406,145r2,-2l411,143r2,2l416,145r2,l418,148r2,l423,150r,2l425,155r,2l428,157r,2l430,159r,2l428,161r-3,l425,164r3,l430,164r2,l435,164r,-3l437,161r2,l442,161r2,-2l444,157r,-2l444,152r3,l447,150r2,l449,148r2,l451,145r3,l456,145r3,l461,145r2,l468,143r3,l473,141r2,-3l478,138r2,3l480,138r3,l483,141r2,l485,138r2,l487,136r-4,-18l478,92,471,67,466,42r-3,-7l473,28r10,-2l499,28r10,l516,19,528,9r7,7l537,19r3,4l547,23r5,-9l554,9,564,r5,l576,7r7,2l588,14r16,5l604,21r5,l624,23r7,l635,37r10,l659,35r5,-2l679,28r21,-2l710,35r12,11l741,62r9,7l753,72r,2l755,79r5,-5l765,72r4,l772,72r7,-5l781,65r12,-5l815,51r9,-5l827,42r28,9l858,58r,2l863,62r7,5l894,74r28,9l944,90r14,5l977,92r15,-2l996,90r3,l1001,92r3,3l1008,99r3,3l1013,99r5,-2l1020,95r3,l1025,95r,2l1028,99r2,7l1032,106r3,-2l1035,102r,-3l1035,97r2,-2l1039,92r,-2l1042,90r,2l1037,99r,5l1037,106r,3l1039,109r,-3l1039,104r,-2l1042,102r2,l1047,99r,-2l1059,95r2,l1061,90r2,-2l1063,90r,5l1063,97r-2,2l1061,104r2,5l1061,113r-5,-4l1056,111r5,9l1066,125r12,9l1102,152r12,7l1118,164r8,14l1133,191r4,10l1140,205r2,3l1149,212r12,12l1166,226r,5l1171,242r-2,7l1171,251r5,14l1183,267r5,l1195,267r5,3l1216,274r5,3l1233,277r10,2l1250,288r2,5l1252,304r-2,7l1250,316r,7l1247,327r-2,5l1240,343r-5,-2l1224,337r-10,-5l1209,330r-2,-3l1204,327r-2,l1197,330r-5,2l1188,332r-3,5l1183,339r-5,l1176,341r-5,5l1169,350r-5,-2l1159,350r-2,-2l1157,346r-5,-5l1147,343r-5,l1140,341r-3,-4l1135,332r-2,-7l1130,323r-9,-7l1116,313r-2,3l1111,318r-2,l1102,323r,2l1102,330r-3,l1094,330r,4l1085,339r,2l1082,341r,-2l1080,337r-2,2l1075,339r,2l1073,343r-2,l1068,343r,3l1066,346r-7,4l1056,350r-2,-2l1051,350r-4,3l1044,355r,2l1042,360r,-3l1039,357r-2,l1035,357r,3l1035,362r-3,2l1030,366r-2,3l1025,369r-5,2l1018,371r-2,l1013,373r-2,l1011,376r-3,2l1006,380r-2,l1001,380r-2,l996,378r-2,l992,378r-3,l987,376r-3,2l982,378r-2,2l980,383r-3,l975,385r-2,l970,385r-2,2l968,389r-3,l961,389r-3,l953,392r-2,l949,389r,-2l946,389r,3l944,392r-3,2l941,399r,2l939,406r-2,l934,408r-2,l930,408r-3,l927,403r-2,l922,403r-2,3l918,408r-3,2l915,413r-2,l910,413r-4,l901,410r-3,l898,413r-2,l894,413r,2l894,417r2,l896,419r-2,l889,419r-3,3l884,424r,2l882,426r-3,3l877,431r-2,2l875,438r-5,2l867,442r-2,3l867,445r3,l872,445r3,2l877,447r,2l877,452r-5,l877,454r7,2l884,459r2,4l886,465r3,l889,463r2,-2l894,461r2,-2l898,459r3,l903,459r,-3l906,456r,-2l908,452r2,2l913,454r2,l918,454r2,l920,452r2,-3l925,449r2,l927,452r3,l930,454r2,l934,452r3,l937,456r4,3l944,461r2,l951,461r,2l953,463r3,l956,465r7,l965,465r-2,10l953,477r-2,2l946,482r-2,2l946,486r3,5l949,495r,7l946,507r,7l944,518r2,5l949,528r2,2l953,537r5,7l958,548r3,5l963,565r-2,4l961,576r2,5l965,588r,6l968,599r5,l975,601r,5l977,613r,2l980,618r2,l982,620r,4l984,627r3,2l989,634r,9l989,645r,2l992,647r2,l996,647r,3l999,652r17,25l1030,698r2,7l1037,712r,5l1035,719r2,7l1035,730r-3,3l1032,735r,2l1032,740r-2,l1032,742r3,l1042,742r2,l1047,744r-3,5l1047,751r,2l1049,753r,10l1051,765r,2l1054,767r,3l1051,774r-4,l1047,776r-5,3l1039,776r-4,l1030,776r,3l1028,779r-5,2l1020,781r,2l1020,786r-2,l1018,788r-2,2l1013,790r-2,5l1008,795r-2,2l1004,797r-5,2l996,804r,2l996,809r,2l996,813r5,l1006,818r19,7l1028,825r2,l1030,827r,2l1028,829r-3,3l1008,836r,3l1006,839r-2,2l1004,843r-3,l999,843r-3,3l994,846r-12,4l982,852r,3l982,862r-2,7l980,873r,2l980,878r-3,l975,880r-2,l973,885r,2l973,892r4,9l980,905r,3l982,908r10,4l989,915r-2,2l984,917r,2l984,922r-2,l984,924r,2l984,928r,3l987,933r2,2l989,938r,4l989,945r5,2l996,949r3,l996,951r,3l994,954r2,2l996,958r5,3l1001,965r,3l996,970r-2,l992,970r-3,l987,972r-3,l982,970r-7,-7l975,961r2,l977,958r-7,-4l968,954r,-3l965,949r-4,l958,949r-2,-2l953,945r-2,l949,940r,-2l946,935r,-2l944,933r-3,l937,933r-5,l930,933r-3,2l922,933r-2,l918,933r-3,l913,933r,-2l908,931r-2,l903,931r-2,-3l898,928r-2,5l896,935r-2,l891,935r-5,l884,935r-7,3l875,935r,-2l872,931r-5,l865,928r-2,-2l860,924r-2,-2l855,919r-2,-4l848,912r-5,l841,912r-2,-2l839,908r-5,l829,905r-7,-7l817,889r,-7l817,880r3,-5l820,873r,2l815,875r-3,l812,878r-2,2l798,885r-2,l793,882r-5,l786,882r-2,3l781,885r-2,l774,882r-5,l765,880r-3,l760,880r-3,l755,880r-2,-2l750,880r-5,-2l743,880r-5,l733,878r-2,-3l731,873r-2,l729,875r-3,l722,873r-3,l717,871r-5,-2l712,866r-2,l710,869r-3,l705,869r-5,4l698,873r-3,l695,871r-2,l693,873r,2l690,875r,3l688,878r-5,l676,878r-2,-3l671,875r,3l669,875r-2,l664,875r,5l662,880r-3,l655,880r-3,l652,882r-2,l647,882r-4,l640,880r-5,2l635,885r-2,l628,885r-2,-3l626,880r-5,2l619,880r,-2l614,880r-2,l609,880r-2,l604,875r-2,l600,878r-5,l592,878r-2,2l588,878r-5,l578,878r-5,l571,878r-2,-5l564,873r-5,5l557,878r,-3l552,875r-7,3l542,882r-2,3l535,885r-5,-3l528,885r-2,l523,885r-2,l518,882r-2,-2l511,878r-2,l506,878r,-5l504,873r-5,l497,873r-5,l490,878r-3,l485,873r-5,l478,873r-5,l471,878r-3,l463,875r-2,l459,875r-3,l456,878r,4l454,882r-5,-2l447,882r-3,3l444,889r-2,3l439,892r-7,l428,892r-5,l420,894r-7,-2l408,892r,2l406,896r,2l404,898r-5,l396,901r-7,2l385,905r-5,-2l377,903r3,-7l377,896r-4,l368,894r-3,2l363,896r,-2l358,894r-2,l349,896r-8,2l337,898r-5,-2l327,896r-2,l322,894r-2,-2l315,894r-5,2l306,896r-5,2l298,896r,-4l296,892r-2,l289,894r-2,l279,892r-7,l267,892r-4,l263,889r2,l270,887r2,-2l275,880r,-2l272,875r-2,l267,873r-2,l263,873r-3,l258,873r-3,-2l253,869r-2,l248,866r-2,l243,866r-2,l239,866r-3,l234,864r-2,-2l229,862r-2,-5l227,850r-3,-2l222,846r,-3l222,841r,-2l220,836r-3,-4l217,829r,-9l217,813r3,-2l227,806r7,-7l236,797r-4,-7l232,788r-3,-5l227,786r-5,l217,788r-5,-2l208,786r,-3l208,781r-8,l200,783r-2,3l193,783r-4,-2l184,781r-3,-2l177,774r-8,-2l167,770r2,-5l174,760r10,-7l191,744r5,-4l200,733r3,l203,730r2,l208,728r,-2l208,721e" filled="f" strokecolor="#6e6e6e" strokeweight=".2205mm">
                  <v:stroke joinstyle="round"/>
                  <v:formulas/>
                  <v:path arrowok="t" o:connecttype="custom" o:connectlocs="196,152;325,152;339,150;368,148;399,164;385,148;387,141;411,143;428,164;451,145;487,138;552,14;700,26;827,42;1011,102;1042,90;1063,88;1133,191;1221,277;1204,327;1142,343;1085,339;1047,353;1013,373;977,383;941,399;906,413;877,431;886,463;918,454;951,463;944,518;975,606;999,652;1044,742;1030,776;996,806;1004,843;973,887;987,933;994,970;953,945;913,931;865,928;820,875;765,880;719,873;688,878;643,882;600,878;540,885;490,878;444,885;385,905;325,896;263,889;246,866;217,829;200,781;203,730" o:connectangles="0,0,0,0,0,0,0,0,0,0,0,0,0,0,0,0,0,0,0,0,0,0,0,0,0,0,0,0,0,0,0,0,0,0,0,0,0,0,0,0,0,0,0,0,0,0,0,0,0,0,0,0,0,0,0,0,0,0,0,0" textboxrect="0,0,1252,972"/>
                  <v:textbox>
                    <w:txbxContent>
                      <w:p w14:paraId="0841800C" w14:textId="77777777" w:rsidR="00192DD6" w:rsidRDefault="00192DD6" w:rsidP="00964C5E"/>
                    </w:txbxContent>
                  </v:textbox>
                </v:shape>
                <v:shape id="Freeform 382" o:spid="_x0000_s1433" style="position:absolute;left:8272;top:3618;width:416;height:682;visibility:visible;mso-wrap-style:square;v-text-anchor:top" coordsize="232,41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UPMYA&#10;AADjAAAADwAAAGRycy9kb3ducmV2LnhtbERPX0vDMBB/F/wO4QTfXKpgNuuysRWEvgx0m+9Hc2uq&#10;zaUkce2+vRkIPt7v/y3Xk+vFmULsPGt4nBUgiBtvOm41HA9vDwsQMSEb7D2ThgtFWK9ub5ZYGj/y&#10;B533qRU5hGOJGmxKQyllbCw5jDM/EGfu5IPDlM/QShNwzOGul09FoaTDjnODxYEqS833/sdpONW9&#10;qcLBftn553uoR1vttvKi9f3dtHkFkWhK/+I/d23y/Jf5c6EWSim4/pQB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UPMYAAADjAAAADwAAAAAAAAAAAAAAAACYAgAAZHJz&#10;L2Rvd25yZXYueG1sUEsFBgAAAAAEAAQA9QAAAIsDAAAAAA==&#10;" adj="-11796480,,5400" path="m230,414r,-2l230,410r,-5l227,403r,-5l230,393r2,-4l232,387r,-10l232,373r,-7l230,359r,-2l225,354r-7,-4l203,336r-2,2l189,327r-7,l177,322r-5,l167,320r-7,l146,320r-2,l139,315r-3,-2l115,301r-5,-4l108,294r-3,-4l105,285r3,-14l108,267r-3,-12l98,246r-7,-7l86,237r-2,l79,235r-2,-3l72,230r-7,-2l58,225,48,218r-2,-2l43,211r-2,-4l38,202r,-7l36,182,34,165r-3,-9l29,152,22,142r-5,-7l17,129,15,117,10,96,7,89,3,66,,50,7,36,12,25,17,11,22,e" filled="f" strokecolor="#6e6e6e" strokeweight=".2205mm">
                  <v:stroke joinstyle="round"/>
                  <v:formulas/>
                  <v:path arrowok="t" o:connecttype="custom" o:connectlocs="230,412;230,405;227,398;232,389;232,377;232,366;230,357;218,350;201,338;182,327;172,322;160,320;144,320;136,313;110,297;105,290;108,271;105,255;91,239;84,237;77,232;65,228;48,218;43,211;38,202;36,182;31,156;22,142;17,129;10,96;3,66;7,36;17,11" o:connectangles="0,0,0,0,0,0,0,0,0,0,0,0,0,0,0,0,0,0,0,0,0,0,0,0,0,0,0,0,0,0,0,0,0" textboxrect="0,0,232,414"/>
                  <v:textbox>
                    <w:txbxContent>
                      <w:p w14:paraId="53DA11AB" w14:textId="77777777" w:rsidR="00192DD6" w:rsidRDefault="00192DD6" w:rsidP="00964C5E"/>
                    </w:txbxContent>
                  </v:textbox>
                </v:shape>
                <v:shape id="Freeform 381" o:spid="_x0000_s1434" style="position:absolute;left:2616;top:2922;width:6;height:0;visibility:visible;mso-wrap-style:square;v-text-anchor:top" coordsize="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tlV8kA&#10;AADiAAAADwAAAGRycy9kb3ducmV2LnhtbERPXWvCMBR9H+w/hDvY20wnOqUaZYhuY5uIWtDHS3PX&#10;lDU3pclq++8XYTDO0+F8cebLzlaipcaXjhU8DhIQxLnTJRcKsuPmYQrCB2SNlWNS0JOH5eL2Zo6p&#10;dhfeU3sIhYgl7FNUYEKoUyl9bsiiH7iaOGpfrrEYIm0KqRu8xHJbyWGSPEmLJccFgzWtDOXfhx+r&#10;YHvuzW6X9dR+Dl9e1x/v2fikM6Xu77rnGYhAXfg3/6XftILJZHzFdATXS/EOyM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NtlV8kAAADiAAAADwAAAAAAAAAAAAAAAACYAgAA&#10;ZHJzL2Rvd25yZXYueG1sUEsFBgAAAAAEAAQA9QAAAI4DAAAAAA==&#10;" adj="-11796480,,5400" path="m,l,,3,,,xe" fillcolor="#5ca170" strokecolor="#6e6e6e" strokeweight=".2205mm">
                  <v:stroke joinstyle="round"/>
                  <v:formulas/>
                  <v:path arrowok="t" o:connecttype="custom" o:connectlocs="0,0;0,0;0,0;0,0;0,0;0,0;3,0;3,0;0,0" o:connectangles="0,0,0,0,0,0,0,0,0" textboxrect="0,0,3,0"/>
                  <v:textbox>
                    <w:txbxContent>
                      <w:p w14:paraId="6FE4A7A2" w14:textId="77777777" w:rsidR="00192DD6" w:rsidRDefault="00192DD6" w:rsidP="00964C5E"/>
                    </w:txbxContent>
                  </v:textbox>
                </v:shape>
                <v:shape id="Freeform 380" o:spid="_x0000_s1435" style="position:absolute;left:2614;top:2974;width:2;height:6;visibility:visible;mso-wrap-style:square;v-text-anchor:top" coordsize="2,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2UAcgA&#10;AADjAAAADwAAAGRycy9kb3ducmV2LnhtbERPzWrCQBC+C32HZQpepG4ixcboKkW0WCiFqAePQ3ZM&#10;QrOzIbvG+PZuQfA43/8sVr2pRUetqywriMcRCOLc6ooLBcfD9i0B4TyyxtoyKbiRg9XyZbDAVNsr&#10;Z9TtfSFCCLsUFZTeN6mULi/JoBvbhjhwZ9sa9OFsC6lbvIZwU8tJFE2lwYpDQ4kNrUvK//YXo+B9&#10;c+o/3OZL43f2a26jg/yh7qzU8LX/nIPw1Pun+OHe6TA/SaJkEk/jGfz/FACQy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3ZQByAAAAOMAAAAPAAAAAAAAAAAAAAAAAJgCAABk&#10;cnMvZG93bnJldi54bWxQSwUGAAAAAAQABAD1AAAAjQMAAAAA&#10;" adj="-11796480,,5400" path="m,5r,l,2,2,,,2,,5xe" fillcolor="#5ca170" strokecolor="#6e6e6e" strokeweight=".2205mm">
                  <v:stroke joinstyle="round"/>
                  <v:formulas/>
                  <v:path arrowok="t" o:connecttype="custom" o:connectlocs="0,5;0,5;0,2;0,2;0,2;2,0;2,0;2,0;2,0;0,2;0,2;0,5;0,5;0,5" o:connectangles="0,0,0,0,0,0,0,0,0,0,0,0,0,0" textboxrect="0,0,2,5"/>
                  <v:textbox>
                    <w:txbxContent>
                      <w:p w14:paraId="31FFDBE0" w14:textId="77777777" w:rsidR="00192DD6" w:rsidRDefault="00192DD6" w:rsidP="00964C5E"/>
                    </w:txbxContent>
                  </v:textbox>
                </v:shape>
                <v:shape id="Freeform 379" o:spid="_x0000_s1436" style="position:absolute;left:2638;top:2988;width:8;height:4;visibility:visible;mso-wrap-style:square;v-text-anchor:top" coordsize="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5d7MgA&#10;AADjAAAADwAAAGRycy9kb3ducmV2LnhtbERPX0vDMBB/F/Ydwgm+iEvaQVfrsjEEmbK9bBN9PZpb&#10;W2wuJcm2+u2NIPh4v/+3WI22FxfyoXOsIZsqEMS1Mx03Gt6PLw8liBCRDfaOScM3BVgtJzcLrIy7&#10;8p4uh9iIFMKhQg1tjEMlZahbshimbiBO3Ml5izGdvpHG4zWF217mShXSYsepocWBnluqvw5nq6Hc&#10;7srtqcnU5/3HRvk9D5uzetP67nZcP4GINMZ/8Z/71aT5+TzPitnssYDfnxIAcvk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3l3syAAAAOMAAAAPAAAAAAAAAAAAAAAAAJgCAABk&#10;cnMvZG93bnJldi54bWxQSwUGAAAAAAQABAD1AAAAjQMAAAAA&#10;" adj="-11796480,,5400" path="m3,5r,l3,2,,,3,2r2,l5,5,3,5xe" fillcolor="#5ca170" strokecolor="#6e6e6e" strokeweight=".2205mm">
                  <v:stroke joinstyle="round"/>
                  <v:formulas/>
                  <v:path arrowok="t" o:connecttype="custom" o:connectlocs="3,5;3,5;3,2;3,2;0,0;0,0;0,0;3,2;5,2;5,2;5,5;5,5;3,5;3,5" o:connectangles="0,0,0,0,0,0,0,0,0,0,0,0,0,0" textboxrect="0,0,5,5"/>
                  <v:textbox>
                    <w:txbxContent>
                      <w:p w14:paraId="3FA2FB1D" w14:textId="77777777" w:rsidR="00192DD6" w:rsidRDefault="00192DD6" w:rsidP="00964C5E"/>
                    </w:txbxContent>
                  </v:textbox>
                </v:shape>
                <v:shape id="Freeform 378" o:spid="_x0000_s1437" style="position:absolute;left:2616;top:2982;width:2;height:6;visibility:visible;mso-wrap-style:square;v-text-anchor:top" coordsize="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tI8McA&#10;AADiAAAADwAAAGRycy9kb3ducmV2LnhtbERPzWrCQBC+C32HZQq9iG60EpLoKm2J4MFL1AcYsuMm&#10;mJ0N2a1J3757KPT48f3vDpPtxJMG3zpWsFomIIhrp1s2Cm7X4yID4QOyxs4xKfghD4f9y2yHhXYj&#10;V/S8BCNiCPsCFTQh9IWUvm7Iol+6njhydzdYDBEORuoBxxhuO7lOklRabDk2NNjTV0P14/JtFRyn&#10;TXk2V7PSVXb/LMd5WvYlKvX2On1sQQSawr/4z33SCt7XmyzN8zxujpfiHZD7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LSPDHAAAA4gAAAA8AAAAAAAAAAAAAAAAAmAIAAGRy&#10;cy9kb3ducmV2LnhtbFBLBQYAAAAABAAEAPUAAACMAwAAAAA=&#10;" adj="-11796480,,5400" path="m,2r,l,,,2xe" fillcolor="#5ca170" strokecolor="#6e6e6e" strokeweight=".2205mm">
                  <v:stroke joinstyle="round"/>
                  <v:formulas/>
                  <v:path arrowok="t" o:connecttype="custom" o:connectlocs="0,2;0,2;0,0;0,0;0,0;0,0;0,2;0,2" o:connectangles="0,0,0,0,0,0,0,0" textboxrect="0,0,2,2"/>
                  <v:textbox>
                    <w:txbxContent>
                      <w:p w14:paraId="6A886019" w14:textId="77777777" w:rsidR="00192DD6" w:rsidRDefault="00192DD6" w:rsidP="00964C5E"/>
                    </w:txbxContent>
                  </v:textbox>
                </v:shape>
                <v:shape id="Freeform 377" o:spid="_x0000_s1438" style="position:absolute;left:2912;top:3098;width:8;height:12;visibility:visible;mso-wrap-style:square;v-text-anchor:top" coordsize="5,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IVOMUA&#10;AADjAAAADwAAAGRycy9kb3ducmV2LnhtbERPX2vCMBB/H/gdwg18m6lOO61GkYFM8GXr/ABHczZl&#10;zaUkUeu3NwPBx/v9v9Wmt624kA+NYwXjUQaCuHK64VrB8Xf3NgcRIrLG1jEpuFGAzXrwssJCuyv/&#10;0KWMtUghHApUYGLsCilDZchiGLmOOHEn5y3GdPpaao/XFG5bOcmyXFpsODUY7OjTUPVXnq0C+5WZ&#10;Vpfh/Ts/+FMjD8667VSp4Wu/XYKI1Men+OHe6zR/vph9LPLpeAL/PyUA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chU4xQAAAOMAAAAPAAAAAAAAAAAAAAAAAJgCAABkcnMv&#10;ZG93bnJldi54bWxQSwUGAAAAAAQABAD1AAAAigMAAAAA&#10;" adj="-11796480,,5400" path="m,7r,l,5r2,l2,2r3,l5,r,2l2,5r,2l,7xe" fillcolor="#5ca170" strokecolor="#6e6e6e" strokeweight=".2205mm">
                  <v:stroke joinstyle="round"/>
                  <v:formulas/>
                  <v:path arrowok="t" o:connecttype="custom" o:connectlocs="0,7;0,7;0,7;0,5;2,5;2,5;2,2;2,2;5,2;5,2;5,2;5,2;5,0;5,0;5,2;5,2;5,2;5,2;2,5;2,7;0,7" o:connectangles="0,0,0,0,0,0,0,0,0,0,0,0,0,0,0,0,0,0,0,0,0" textboxrect="0,0,5,7"/>
                  <v:textbox>
                    <w:txbxContent>
                      <w:p w14:paraId="0CDB93C0" w14:textId="77777777" w:rsidR="00192DD6" w:rsidRDefault="00192DD6" w:rsidP="00964C5E"/>
                    </w:txbxContent>
                  </v:textbox>
                </v:shape>
                <v:shape id="Freeform 376" o:spid="_x0000_s1439" style="position:absolute;left:2385;top:3409;width:1766;height:1730;visibility:visible;mso-wrap-style:square;v-text-anchor:top" coordsize="989,10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QiLMgA&#10;AADjAAAADwAAAGRycy9kb3ducmV2LnhtbERPT0vDMBS/C36H8AQvsqXOupW6bIyBbifBusOOz+aZ&#10;FJuX2mRr9+2NIHh8v/9vuR5dK87Uh8azgvtpBoK49rpho+Dw/jwpQISIrLH1TAouFGC9ur5aYqn9&#10;wG90rqIRKYRDiQpsjF0pZagtOQxT3xEn7tP3DmM6eyN1j0MKd62cZdlcOmw4NVjsaGup/qpOTsHH&#10;YGvz+njc7yh/MafiDjem+lbq9mbcPIGINMZ/8Z97r9P8PM+zRVE8zOH3pwSAX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NCIsyAAAAOMAAAAPAAAAAAAAAAAAAAAAAJgCAABk&#10;cnMvZG93bnJldi54bWxQSwUGAAAAAAQABAD1AAAAjQMAAAAA&#10;" adj="-11796480,,5400" path="m464,35r9,2l476,37r23,2l502,39r12,3l531,46r2,l564,51r2,2l576,53r12,-5l588,46r14,-4l609,37,621,25r3,-4l626,16r3,l636,18r2,l640,18r3,l645,18r7,3l657,21r7,2l674,23r7,-2l698,18r5,l705,21r5,l719,18r12,l736,18r10,-2l753,14r7,2l772,16r10,2l791,18r5,3l810,23r5,2l817,23r8,-5l834,12r5,-3l851,r5,9l860,18r3,3l865,21r3,2l868,25r2,l872,25r,3l875,28r,2l882,30r2,l887,30r2,l891,30r3,l894,32r2,l896,35r,4l896,44r,4l896,51r,2l894,55r-3,3l889,58r,2l889,62r7,3l899,67r2,l906,65r2,l911,65r,4l911,74r4,l918,74r2,l920,76r3,5l930,88r4,2l939,92r10,l951,92r3,l956,94r5,l963,97r10,2l975,99r3,l978,101r2,3l985,106r,7l985,124r2,5l987,136r2,9l989,154r,12l989,177r,5l987,189r,14l987,207r,10l987,235r,18l987,274r,14l987,293r,2l980,295r-5,2l970,297r-7,2l951,299r-14,3l925,304r-10,2l899,309r-10,2l877,313r-5,l865,348,839,511,796,762,770,940r-17,106l746,1043r-5,-2l734,1041r-5,l724,1043r-5,5l717,1048r-2,-2l712,1043r-2,l707,1043r,3l705,1046r,-3l703,1043r-3,l698,1043r-5,l691,1046r-3,2l688,1050r,-4l686,1043r-2,l684,1039r-3,l681,1043r-5,3l672,1046r-3,-3l669,1041r-2,l664,1036r-2,l660,1034r,-2l657,1030r3,-3l657,1025r-5,-7l648,1013r-3,-4l643,1007r-3,-3l638,997r,-4l636,990r-3,-2l626,974r-2,-14l619,947r-2,-10l612,931r-3,-5l607,921r,-4l609,907r,-4l605,894r-5,-7l590,875r-2,-4l581,864,569,850r-5,-5l552,834r-7,-9l533,811,514,792r-3,-2l478,790r-7,l440,790r-12,l418,790r-12,l401,792r-14,3l380,797r-7,l361,799r-19,3l325,806r-5,l315,806r-4,2l306,811r-5,2l294,818r-17,9l268,834r-10,4l248,845r-2,l237,850r-12,7l215,864r,-3l215,859r2,-2l217,855r5,-3l222,848r3,-3l227,843r,-2l227,838r,-2l229,834r,-3l229,825r,-3l229,820r,-2l227,815r,-2l225,811r,-3l227,808r,-2l229,804r,-2l227,802r,-3l227,795r,-3l229,790r3,-5l232,783r2,-2l237,776r4,-2l244,772r2,-3l248,767r,-2l251,765r2,-3l258,758r,-3l260,753r3,-2l265,746r3,-4l270,739r2,-2l272,735r3,-3l280,726r2,-5l282,716r2,l284,714r,-2l284,709r,-6l284,700r,-2l284,696r-2,-3l280,689r,-3l277,682r-2,l275,679r-3,-2l272,675r3,-2l275,670r2,l277,673r-2,l275,675r,2l275,679r2,l277,682r3,l280,684r2,l282,686r2,5l287,693r2,3l289,703r,2l289,707r,2l292,709r,-2l294,707r,-2l296,703r,-3l299,693r2,-2l301,686r,-2l301,682r,-3l299,679r,-2l296,677r-2,l292,677r-3,-2l289,673r-2,l284,675r-2,l282,673r2,l284,670r3,-2l284,666r,-3l284,661r-2,-2l277,656r-2,l272,656r,-2l268,652r-8,-2l258,650r-5,-3l251,647r-3,l246,647r-2,3l241,650r-2,l239,652r-2,2l234,656r,-2l234,650r-2,-3l229,640r,-2l227,636r-2,l222,633r-2,l217,633r-2,l210,633r-9,-2l201,633r,-2l198,633r-2,l194,633r-3,l184,636r-2,l179,636r,-3l177,633r,-2l177,627r,-3l174,622r,-2l172,617r,-2l172,613r,-3l170,608r,-2l170,603r-3,-2l167,599r,-2l167,592r,-2l165,585r-3,-2l155,578r-2,-4l153,571r2,-2l155,567r,-5l158,560r-3,l155,557r,-2l153,555r-5,l143,555r-4,l134,555r-3,l129,555r-2,l122,555r-5,l112,553r-2,l103,553r-5,l98,551r-2,l96,548r2,-2l98,544r2,-7l103,534r2,-4l105,527r2,-2l110,521r2,-7l112,511r3,-7l115,500r2,-5l117,491r,-3l115,484r,-3l115,479r,-2l115,475r,-3l115,468r,-3l112,465r-2,-4l110,458r-3,-2l105,454r-2,l100,454r,-3l100,449r-2,-4l98,442r,-4l96,435r,-2l93,433r,-2l93,428r,-4l93,422r-2,l91,419r,-2l88,417r,-5l88,410r,-2l88,405r,-2l88,392r,-3l88,382r-2,-2l86,378r-2,-3l84,373r,-2l81,369r-2,l79,366r-3,-2l76,362r,-3l76,357r3,-2l81,348r,-2l81,343r,-2l79,339r,-3l79,334r,-2l79,329r,-2l76,327r,-2l74,322r,-2l69,316r-5,-3l62,311r-2,-2l57,309r-2,-3l52,306r-4,-2l43,302r-5,l38,299r-2,l33,299r-4,-2l26,297r-2,-2l21,295r-2,l19,293r-2,-3l14,290r-2,-2l9,286,7,283r,-2l5,281,2,279r,-3l2,274,,272r,-2l,267r2,l2,265r,-2l2,260r3,-2l5,253r,-2l7,246r,-2l7,240r,-3l7,235r,-2l9,233r,2l9,237r,3l9,242r3,l12,240r2,-3l17,235r,-2l17,230r2,-2l21,228r,-2l21,223r3,l26,223r3,3l31,226r2,l33,228r3,l38,228r3,2l43,230r2,3l48,233r2,l52,233r3,l57,235r3,l62,235r2,l67,237r,3l69,240r3,2l74,242r2,l79,244r,-2l81,244r3,l86,244r2,l91,244r2,l93,242r3,l98,242r,2l100,244r3,2l105,246r2,3l110,251r,2l112,256r3,2l115,260r,3l117,263r2,l122,263r,2l119,265r,2l119,270r3,2l124,274r3,l129,276r,3l131,281r3,l134,283r2,l139,283r2,l143,283r3,3l146,283r2,l150,283r3,-2l155,281r,-2l158,279r,-3l160,276r2,l162,274r5,l170,276r2,l174,274r,2l177,276r2,l177,276r,3l174,279r3,2l179,283r,3l182,286r2,l184,283r2,l189,283r2,l191,286r3,l196,286r,-3l198,283r-2,-2l196,279r-2,l191,276r-2,-2l186,272r-2,-2l182,270r-5,l172,267r-2,l165,267r-3,l162,265r,-2l165,263r,-3l165,258r,-2l162,253r,-2l162,249r,-3l162,244r-2,l160,242r,-2l158,240r,-3l158,235r-3,l155,233r-2,-3l150,230r-2,-2l148,226r-2,-3l146,221r-3,l143,219r-2,-2l139,214r,-2l136,212r,-2l139,212r2,l141,210r-2,l139,207r-3,-2l134,203r-3,-3l131,198r,-2l131,194r,-3l131,189r3,l134,187r,-3l136,184r5,-2l143,180r3,l148,180r2,-3l153,175r2,-2l158,173r2,-3l162,168r3,-2l167,166r3,l172,168r2,l177,170r,3l179,173r,-3l179,168r3,-2l182,161r,-2l182,157r,-3l184,152r,-2l184,147r2,-2l189,143r,-2l191,141r3,-3l194,136r2,-2l198,134r,-3l201,131r,-2l203,129r2,-2l205,124r3,l210,124r,-2l208,122r2,l210,120r,2l213,122r2,l215,120r2,l217,118r,-3l220,115r,-2l222,113r,2l222,118r,2l225,120r2,l227,122r2,l229,124r3,l234,124r3,l239,124r2,l244,124r2,l248,124r,-2l251,122r2,l256,122r2,-2l260,120r3,-2l263,115r2,l265,113r3,l270,113r,-2l272,108r,3l275,113r2,l280,118r2,l282,120r2,l292,120r2,l296,122r5,l306,124r5,3l313,129r2,-2l318,127r2,l323,127r2,l327,129r3,l332,131r3,l335,134r2,l339,134r3,l344,134r2,l349,134r2,l354,134r2,l358,134r3,l363,134r3,l368,134r2,l373,134r,2l375,136r,2l378,138r2,l382,138r3,3l387,141r,2l390,143r2,2l392,147r2,3l394,152r3,2l399,154r2,3l404,157r,-3l401,154r,-2l399,152r,-2l397,147r,-2l397,141r-3,-3l394,136r-2,-2l392,131r,-2l394,129r,-2l397,124r2,l399,122r2,l404,122r,2l406,124r,-2l409,124r,3l409,129r,2l411,134r,2l413,136r,-2l416,134r2,l421,136r2,2l425,138r,3l428,141r2,2l430,141r3,l435,141r2,2l437,145r,2l440,152r2,2l444,157r3,2l447,157r-3,l444,154r-2,-2l442,150r-2,-3l440,145r,-2l437,141r-2,-3l433,136r-3,l430,134r-2,-3l425,131r,-2l423,129r-2,l421,127r2,l423,129r2,l423,127r-2,-3l421,122r2,l425,122r,-2l423,120r,-2l425,118r-2,l421,115r2,l421,113r2,l423,111r-2,-3l418,108r3,l423,108r,-2l421,106r2,-2l425,104r3,-3l430,101r,-2l433,99r,2l433,99r2,l435,101r,3l435,106r,-2l437,104r3,l440,106r2,2l442,111r,2l442,111r,-3l442,106r,-5l440,99r,-2l437,97r,-3l437,92r-2,l435,90r-2,l430,90r,-2l433,88r2,l437,88r3,-3l440,83r,2l442,85r,-2l444,83r3,l447,81r2,l449,83r3,l452,85r2,l454,83r,-2l454,78r-2,l452,76r-3,-2l447,74r-3,l444,71r,-2l447,71r,-2l449,69r,-2l449,65r-2,l447,62r2,l452,62r2,l454,65r2,l456,67r3,l459,65r2,l464,65r2,2l466,65r-2,-3l461,62r,-2l459,60r-3,l456,58r-2,l454,55r2,-2l459,53r2,2l464,55r,-2l466,55r,-2l468,53r3,l471,55r2,-2l476,53r,-2l473,51r-2,l468,48r-2,3l466,53r-2,l464,51r-3,l461,48r-2,-2l459,44r,-2l456,39r,-2l456,39r3,l461,39r3,l466,37r,-2l464,35xe" fillcolor="#cff" stroked="f">
                  <v:fill opacity="29555f"/>
                  <v:stroke joinstyle="round"/>
                  <v:formulas/>
                  <v:path arrowok="t" o:connecttype="custom" o:connectlocs="626,16;736,18;865,21;896,44;918,74;985,106;987,293;753,1046;693,1043;660,1032;609,926;471,790;277,827;227,836;227,792;268,742;280,686;282,684;301,684;284,663;237,654;196,633;170,606;155,555;98,546;115,477;96,433;86,380;79,336;38,302;2,276;9,233;31,226;69,240;105,246;129,276;160,276;184,283;172,267;158,240;139,212;143,180;179,168;201,131;220,115;248,124;280,118;332,131;373,134;404,157;399,122;425,138;442,150;423,127;423,108;440,106;433,88;454,78;454,65;459,53;464,51" o:connectangles="0,0,0,0,0,0,0,0,0,0,0,0,0,0,0,0,0,0,0,0,0,0,0,0,0,0,0,0,0,0,0,0,0,0,0,0,0,0,0,0,0,0,0,0,0,0,0,0,0,0,0,0,0,0,0,0,0,0,0,0,0" textboxrect="0,0,989,1050"/>
                  <v:textbox>
                    <w:txbxContent>
                      <w:p w14:paraId="5EBFD91B" w14:textId="77777777" w:rsidR="00192DD6" w:rsidRDefault="00192DD6" w:rsidP="00964C5E"/>
                    </w:txbxContent>
                  </v:textbox>
                </v:shape>
                <v:shape id="Freeform 375" o:spid="_x0000_s1440" style="position:absolute;left:2056;top:3226;width:1766;height:1730;visibility:visible;mso-wrap-style:square;v-text-anchor:top" coordsize="989,10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Ln58kA&#10;AADiAAAADwAAAGRycy9kb3ducmV2LnhtbESPQWvDMAyF74P9B6PBbquTQrMuq1tKy6DXZR27arGW&#10;hMRysN027a+fDoOBLkJP771vtZncoM4UYufZQD7LQBHX3nbcGDh+vD0tQcWEbHHwTAauFGGzvr9b&#10;YWn9hd/pXKVGiQnHEg20KY2l1rFuyWGc+ZFYbj8+OEyyhkbbgBcxd4OeZ1mhHXYsCS2OtGup7quT&#10;M6D3RVMt++9+u+9D9XIrPueHr9yYx4dp+woq0ZT+xX/fB2tgkT/L5AvpLEiCA3r9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NLn58kAAADiAAAADwAAAAAAAAAAAAAAAACYAgAA&#10;ZHJzL2Rvd25yZXYueG1sUEsFBgAAAAAEAAQA9QAAAI4DAAAAAA==&#10;" adj="-11796480,,5400" path="m464,35r9,2l476,37r23,2l502,39r12,3l531,46r2,l564,51r2,2l576,53r12,-5l588,46r14,-4l609,37,621,25r3,-4l626,16r3,l636,18r2,l640,18r3,l645,18r7,3l657,21r7,2l674,23r7,-2l698,18r5,l705,21r5,l719,18r12,l736,18r10,-2l753,14r7,2l772,16r10,2l791,18r5,3l810,23r5,2l817,23r8,-5l834,12r5,-3l851,r5,9l860,18r3,3l865,21r3,2l868,25r2,l872,25r,3l875,28r,2l882,30r2,l887,30r2,l891,30r3,l894,32r2,l896,35r,4l896,44r,4l896,51r,2l894,55r-3,3l889,58r,2l889,62r7,3l899,67r2,l906,65r2,l911,65r,4l911,74r4,l918,74r2,l920,76r3,5l930,88r4,2l939,92r10,l951,92r3,l956,94r5,l963,97r10,2l975,99r3,l978,101r2,3l985,106r,7l985,124r2,5l987,136r2,9l989,154r,12l989,177r,5l987,189r,14l987,207r,10l987,235r,18l987,274r,14l987,293r,2l980,295r-5,2l970,297r-7,2l951,299r-14,3l925,304r-10,2l899,309r-10,2l877,313r-5,l865,348,839,511,796,762,770,940r-17,106l746,1043r-5,-2l734,1041r-5,l724,1043r-5,5l717,1048r-2,-2l712,1043r-2,l707,1043r,3l705,1046r,-3l703,1043r-3,l698,1043r-5,l691,1046r-3,2l688,1050r,-4l686,1043r-2,l684,1039r-3,l681,1043r-5,3l672,1046r-3,-3l669,1041r-2,l664,1036r-2,l660,1034r,-2l657,1030r3,-3l657,1025r-5,-7l648,1013r-3,-4l643,1007r-3,-3l638,997r,-4l636,990r-3,-2l626,974r-2,-14l619,947r-2,-10l612,931r-3,-5l607,921r,-4l609,907r,-4l605,894r-5,-7l590,875r-2,-4l581,864,569,850r-5,-5l552,834r-7,-9l533,811,514,792r-3,-2l478,790r-7,l440,790r-12,l418,790r-12,l401,792r-14,3l380,797r-7,l361,799r-19,3l325,806r-5,l315,806r-4,2l306,811r-5,2l294,818r-17,9l268,834r-10,4l248,845r-2,l237,850r-12,7l215,864r,-3l215,859r2,-2l217,855r5,-3l222,848r3,-3l227,843r,-2l227,838r,-2l229,834r,-3l229,825r,-3l229,820r,-2l227,815r,-2l225,811r,-3l227,808r,-2l229,804r,-2l227,802r,-3l227,795r,-3l229,790r3,-5l232,783r2,-2l237,776r4,-2l244,772r2,-3l248,767r,-2l251,765r2,-3l258,758r,-3l260,753r3,-2l265,746r3,-4l270,739r2,-2l272,735r3,-3l280,726r2,-5l282,716r2,l284,714r,-2l284,709r,-6l284,700r,-2l284,696r-2,-3l280,689r,-3l277,682r-2,l275,679r-3,-2l272,675r3,-2l275,670r2,l277,673r-2,l275,675r,2l275,679r2,l277,682r3,l280,684r2,l282,686r2,5l287,693r2,3l289,703r,2l289,707r,2l292,709r,-2l294,707r,-2l296,703r,-3l299,693r2,-2l301,686r,-2l301,682r,-3l299,679r,-2l296,677r-2,l292,677r-3,-2l289,673r-2,l284,675r-2,l282,673r2,l284,670r3,-2l284,666r,-3l284,661r-2,-2l277,656r-2,l272,656r,-2l268,652r-8,-2l258,650r-5,-3l251,647r-3,l246,647r-2,3l241,650r-2,l239,652r-2,2l234,656r,-2l234,650r-2,-3l229,640r,-2l227,636r-2,l222,633r-2,l217,633r-2,l210,633r-9,-2l201,633r,-2l198,633r-2,l194,633r-3,l184,636r-2,l179,636r,-3l177,633r,-2l177,627r,-3l174,622r,-2l172,617r,-2l172,613r,-3l170,608r,-2l170,603r-3,-2l167,599r,-2l167,592r,-2l165,585r-3,-2l155,578r-2,-4l153,571r2,-2l155,567r,-5l158,560r-3,l155,557r,-2l153,555r-5,l143,555r-4,l134,555r-3,l129,555r-2,l122,555r-5,l112,553r-2,l103,553r-5,l98,551r-2,l96,548r2,-2l98,544r2,-7l103,534r2,-4l105,527r2,-2l110,521r2,-7l112,511r3,-7l115,500r2,-5l117,491r,-3l115,484r,-3l115,479r,-2l115,475r,-3l115,468r,-3l112,465r-2,-4l110,458r-3,-2l105,454r-2,l100,454r,-3l100,449r-2,-4l98,442r,-4l96,435r,-2l93,433r,-2l93,428r,-4l93,422r-2,l91,419r,-2l88,417r,-5l88,410r,-2l88,405r,-2l88,392r,-3l88,382r-2,-2l86,378r-2,-3l84,373r,-2l81,369r-2,l79,366r-3,-2l76,362r,-3l76,357r3,-2l81,348r,-2l81,343r,-2l79,339r,-3l79,334r,-2l79,329r,-2l76,327r,-2l74,322r,-2l69,316r-5,-3l62,311r-2,-2l57,309r-2,-3l52,306r-4,-2l43,302r-5,l38,299r-2,l33,299r-4,-2l26,297r-2,-2l21,295r-2,l19,293r-2,-3l14,290r-2,-2l9,286,7,283r,-2l5,281,2,279r,-3l2,274,,272r,-2l,267r2,l2,265r,-2l2,260r3,-2l5,253r,-2l7,246r,-2l7,240r,-3l7,235r,-2l9,233r,2l9,237r,3l9,242r3,l12,240r2,-3l17,235r,-2l17,230r2,-2l21,228r,-2l21,223r3,l26,223r3,3l31,226r2,l33,228r3,l38,228r3,2l43,230r2,3l48,233r2,l52,233r3,l57,235r3,l62,235r2,l67,237r,3l69,240r3,2l74,242r2,l79,244r,-2l81,244r3,l86,244r2,l91,244r2,l93,242r3,l98,242r,2l100,244r3,2l105,246r2,3l110,251r,2l112,256r3,2l115,260r,3l117,263r2,l122,263r,2l119,265r,2l119,270r3,2l124,274r3,l129,276r,3l131,281r3,l134,283r2,l139,283r2,l143,283r3,3l146,283r2,l150,283r3,-2l155,281r,-2l158,279r,-3l160,276r2,l162,274r5,l170,276r2,l174,274r,2l177,276r2,l177,276r,3l174,279r3,2l179,283r,3l182,286r2,l184,283r2,l189,283r2,l191,286r3,l196,286r,-3l198,283r-2,-2l196,279r-2,l191,276r-2,-2l186,272r-2,-2l182,270r-5,l172,267r-2,l165,267r-3,l162,265r,-2l165,263r,-3l165,258r,-2l162,253r,-2l162,249r,-3l162,244r-2,l160,242r,-2l158,240r,-3l158,235r-3,l155,233r-2,-3l150,230r-2,-2l148,226r-2,-3l146,221r-3,l143,219r-2,-2l139,214r,-2l136,212r,-2l139,212r2,l141,210r-2,l139,207r-3,-2l134,203r-3,-3l131,198r,-2l131,194r,-3l131,189r3,l134,187r,-3l136,184r5,-2l143,180r3,l148,180r2,-3l153,175r2,-2l158,173r2,-3l162,168r3,-2l167,166r3,l172,168r2,l177,170r,3l179,173r,-3l179,168r3,-2l182,161r,-2l182,157r,-3l184,152r,-2l184,147r2,-2l189,143r,-2l191,141r3,-3l194,136r2,-2l198,134r,-3l201,131r,-2l203,129r2,-2l205,124r3,l210,124r,-2l208,122r2,l210,120r,2l213,122r2,l215,120r2,l217,118r,-3l220,115r,-2l222,113r,2l222,118r,2l225,120r2,l227,122r2,l229,124r3,l234,124r3,l239,124r2,l244,124r2,l248,124r,-2l251,122r2,l256,122r2,-2l260,120r3,-2l263,115r2,l265,113r3,l270,113r,-2l272,108r,3l275,113r2,l280,118r2,l282,120r2,l292,120r2,l296,122r5,l306,124r5,3l313,129r2,-2l318,127r2,l323,127r2,l327,129r3,l332,131r3,l335,134r2,l339,134r3,l344,134r2,l349,134r2,l354,134r2,l358,134r3,l363,134r3,l368,134r2,l373,134r,2l375,136r,2l378,138r2,l382,138r3,3l387,141r,2l390,143r2,2l392,147r2,3l394,152r3,2l399,154r2,3l404,157r,-3l401,154r,-2l399,152r,-2l397,147r,-2l397,141r-3,-3l394,136r-2,-2l392,131r,-2l394,129r,-2l397,124r2,l399,122r2,l404,122r,2l406,124r,-2l409,124r,3l409,129r,2l411,134r,2l413,136r,-2l416,134r2,l421,136r2,2l425,138r,3l428,141r2,2l430,141r3,l435,141r2,2l437,145r,2l440,152r2,2l444,157r3,2l447,157r-3,l444,154r-2,-2l442,150r-2,-3l440,145r,-2l437,141r-2,-3l433,136r-3,l430,134r-2,-3l425,131r,-2l423,129r-2,l421,127r2,l423,129r2,l423,127r-2,-3l421,122r2,l425,122r,-2l423,120r,-2l425,118r-2,l421,115r2,l421,113r2,l423,111r-2,-3l418,108r3,l423,108r,-2l421,106r2,-2l425,104r3,-3l430,101r,-2l433,99r,2l433,99r2,l435,101r,3l435,106r,-2l437,104r3,l440,106r2,2l442,111r,2l442,111r,-3l442,106r,-5l440,99r,-2l437,97r,-3l437,92r-2,l435,90r-2,l430,90e" filled="f" strokecolor="#6e6e6e" strokeweight=".2205mm">
                  <v:stroke joinstyle="round"/>
                  <v:formulas/>
                  <v:path arrowok="t" o:connecttype="custom" o:connectlocs="624,21;719,18;856,9;894,32;908,65;963,97;987,203;899,309;712,1043;681,1039;643,1007;600,887;401,792;246,845;229,825;232,785;270,739;280,686;280,684;301,691;284,670;244,650;210,633;174,620;153,571;117,555;112,511;107,456;91,419;79,369;76,327;29,297;0,270;9,237;33,226;69,240;103,246;124,274;155,279;179,283;189,274;162,249;143,221;131,194;165,166;184,147;210,122;225,120;258,120;292,120;337,134;375,136;404,154;399,122;423,138;444,154;423,127;423,111;435,104;437,92" o:connectangles="0,0,0,0,0,0,0,0,0,0,0,0,0,0,0,0,0,0,0,0,0,0,0,0,0,0,0,0,0,0,0,0,0,0,0,0,0,0,0,0,0,0,0,0,0,0,0,0,0,0,0,0,0,0,0,0,0,0,0,0" textboxrect="0,0,989,1050"/>
                  <v:textbox>
                    <w:txbxContent>
                      <w:p w14:paraId="00F8CF08" w14:textId="77777777" w:rsidR="00192DD6" w:rsidRDefault="00192DD6" w:rsidP="00964C5E"/>
                    </w:txbxContent>
                  </v:textbox>
                </v:shape>
                <v:shape id="Freeform 374" o:spid="_x0000_s1441" style="position:absolute;left:2826;top:3282;width:80;height:90;visibility:visible;mso-wrap-style:square;v-text-anchor:top" coordsize="46,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oEJcwA&#10;AADjAAAADwAAAGRycy9kb3ducmV2LnhtbESPQUvDQBCF70L/wzKCN7uJpbHEbkspCNWC0CiItyE7&#10;JrHZ2bC7ttFf3zkIHmfmzXvvW65H16sThdh5NpBPM1DEtbcdNwbeXh9vF6BiQrbYeyYDPxRhvZpc&#10;LbG0/swHOlWpUWLCsUQDbUpDqXWsW3IYp34gltunDw6TjKHRNuBZzF2v77Ks0A47loQWB9q2VB+r&#10;b2egmn3NDx/Hd3oJ/XPYb37nud49GXNzPW4eQCUa07/473tnpX5WFLNFfp8LhTDJAvTq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pDoEJcwAAADjAAAADwAAAAAAAAAAAAAAAACY&#10;AgAAZHJzL2Rvd25yZXYueG1sUEsFBgAAAAAEAAQA9QAAAJEDAAAAAA==&#10;" adj="-11796480,,5400" path="m,55l,53r3,l5,53r2,l10,50r,-2l10,50r2,l12,48r2,l17,48r,-2l19,46r,2l22,48r,2l24,50r,-2l24,46r,-3l22,43r,-2l19,39r-2,l14,39r,-3l14,34r3,2l17,34r2,l19,32r,-2l17,30r,-3l19,27r3,l24,27r,3l26,30r,2l29,32r,-2l31,30r3,l36,32r,-2l34,27r-3,l31,25r-2,l26,25r,-2l24,23r,-3l26,18r3,l31,20r3,l34,18r2,2l36,18r2,l41,18r,2l43,18r3,l46,16r-3,l41,16,38,13r-2,3l36,18r-2,l34,16r-3,l31,13,29,11r,-2l29,7,26,4r,-2l26,4r3,l31,4r3,l36,2,36,,34,e" filled="f" strokecolor="#6e6e6e" strokeweight=".2205mm">
                  <v:stroke joinstyle="round"/>
                  <v:formulas/>
                  <v:path arrowok="t" o:connecttype="custom" o:connectlocs="0,53;5,53;10,50;10,50;12,48;17,48;19,46;22,48;24,50;24,46;22,43;19,39;14,39;14,34;17,34;19,32;17,30;19,27;24,27;26,30;29,32;31,30;36,32;34,27;31,25;26,25;24,23;26,18;31,20;34,18;36,18;41,18;43,18;46,16;41,16;36,16;34,18;31,16;29,11;29,7;26,2;29,4;34,4;36,0" o:connectangles="0,0,0,0,0,0,0,0,0,0,0,0,0,0,0,0,0,0,0,0,0,0,0,0,0,0,0,0,0,0,0,0,0,0,0,0,0,0,0,0,0,0,0,0" textboxrect="0,0,46,55"/>
                  <v:textbox>
                    <w:txbxContent>
                      <w:p w14:paraId="642B20CC" w14:textId="77777777" w:rsidR="00192DD6" w:rsidRDefault="00192DD6" w:rsidP="00964C5E"/>
                    </w:txbxContent>
                  </v:textbox>
                </v:shape>
                <v:shape id="Freeform 373" o:spid="_x0000_s1442" style="position:absolute;left:1944;top:2928;width:4;height:2;visibility:visible;mso-wrap-style:square;v-text-anchor:top" coordsize="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ZI+MoA&#10;AADjAAAADwAAAGRycy9kb3ducmV2LnhtbESPQU/DMAyF70j8h8hI3FjCWAcqy6YJCVSENEQ37qYx&#10;bUXjVEnYyr/HBySOtp/fe99qM/lBHSmmPrCF65kBRdwE13Nr4bB/vLoDlTKywyEwWfihBJv1+dkK&#10;SxdO/EbHOrdKTDiVaKHLeSy1Tk1HHtMsjMRy+wzRY5YxttpFPIm5H/TcmKX22LMkdDjSQ0fNV/3t&#10;LbzHj+r5aRerXT20r7y9LQhfCmsvL6btPahMU/4X/31XTuovbsyyMIu5UAiTLECvf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h2SPjKAAAA4wAAAA8AAAAAAAAAAAAAAAAAmAIA&#10;AGRycy9kb3ducmV2LnhtbFBLBQYAAAAABAAEAPUAAACPAwAAAAA=&#10;" adj="-11796480,,5400" path="m2,3l,3,,,2,r,3xe" fillcolor="#5ca170" strokecolor="#6e6e6e" strokeweight=".2205mm">
                  <v:stroke joinstyle="round"/>
                  <v:formulas/>
                  <v:path arrowok="t" o:connecttype="custom" o:connectlocs="2,3;0,3;0,3;0,0;0,0;0,0;2,0;2,3;2,3" o:connectangles="0,0,0,0,0,0,0,0,0" textboxrect="0,0,2,3"/>
                  <v:textbox>
                    <w:txbxContent>
                      <w:p w14:paraId="65962978" w14:textId="77777777" w:rsidR="00192DD6" w:rsidRDefault="00192DD6" w:rsidP="00964C5E"/>
                    </w:txbxContent>
                  </v:textbox>
                </v:shape>
                <v:shape id="Freeform 372" o:spid="_x0000_s1443" style="position:absolute;left:1950;top:2932;width:4;height:8;visibility:visible;mso-wrap-style:square;v-text-anchor:top" coordsize="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3dn8QA&#10;AADiAAAADwAAAGRycy9kb3ducmV2LnhtbERPPW/CMBDdK/U/WFeJrdgFlZSAQVVVJNYCHdhO8ZFE&#10;jc+R7Ybw77mhUsen973ejr5TA8XUBrbwMjWgiKvgWq4tnI675zdQKSM77AKThRsl2G4eH9ZYunDl&#10;LxoOuVYSwqlEC03Ofal1qhrymKahJxbuEqLHLDDW2kW8Srjv9MyYhfbYsjQ02NNHQ9XP4ddbCOej&#10;H8wtjgu/+z5jUS/b+OmsnTyN7ytQmcb8L/5z753ML5ameJ3NZbNcEgx6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d3Z/EAAAA4gAAAA8AAAAAAAAAAAAAAAAAmAIAAGRycy9k&#10;b3ducmV2LnhtbFBLBQYAAAAABAAEAPUAAACJAwAAAAA=&#10;" adj="-11796480,,5400" path="m5,4l3,4,3,2,3,,,,3,,5,2r,2xe" fillcolor="#5ca170" strokecolor="#6e6e6e" strokeweight=".2205mm">
                  <v:stroke joinstyle="round"/>
                  <v:formulas/>
                  <v:path arrowok="t" o:connecttype="custom" o:connectlocs="5,4;3,4;3,2;3,0;0,0;0,0;0,0;0,0;3,0;3,0;3,0;3,0;5,2;5,2;5,4;5,4;5,4" o:connectangles="0,0,0,0,0,0,0,0,0,0,0,0,0,0,0,0,0" textboxrect="0,0,5,4"/>
                  <v:textbox>
                    <w:txbxContent>
                      <w:p w14:paraId="4CC1D375" w14:textId="77777777" w:rsidR="00192DD6" w:rsidRDefault="00192DD6" w:rsidP="00964C5E"/>
                    </w:txbxContent>
                  </v:textbox>
                </v:shape>
                <v:shape id="Freeform 371" o:spid="_x0000_s1444" style="position:absolute;left:1972;top:2938;width:0;height:2;visibility:visible;mso-wrap-style:square;v-text-anchor:top" coordsize="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w6bcoA&#10;AADjAAAADwAAAGRycy9kb3ducmV2LnhtbESPQW/CMAyF75P2HyJP4jZSIjS2joAqJFiv0F12sxKv&#10;rWicKglQ9uuXw6Qd7ff83uf1dnKDuFKIvWcNi3kBgth423Or4bPZP7+CiAnZ4uCZNNwpwnbz+LDG&#10;0vobH+l6Sq3IIRxL1NClNJZSRtORwzj3I3HWvn1wmPIYWmkD3nK4G6QqihfpsOfc0OFIu47M+XRx&#10;Gj6a3Zc51tXhXAVX/6iDUfsmaj17mqp3EImm9G/+u65txl8VarV8W6gMnX/KC5Cb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DMOm3KAAAA4wAAAA8AAAAAAAAAAAAAAAAAmAIA&#10;AGRycy9kb3ducmV2LnhtbFBLBQYAAAAABAAEAPUAAACPAwAAAAA=&#10;" adj="-11796480,,5400" path="m,2r,l,,,2xe" fillcolor="#5ca170" strokecolor="#6e6e6e" strokeweight=".2205mm">
                  <v:stroke joinstyle="round"/>
                  <v:formulas/>
                  <v:path arrowok="t" o:connecttype="custom" o:connectlocs="0,2;0,2;0,0;0,0;0,0;0,0;0,0;0,2;0,2" o:connectangles="0,0,0,0,0,0,0,0,0" textboxrect="0,0,0,2"/>
                  <v:textbox>
                    <w:txbxContent>
                      <w:p w14:paraId="42DA1ACD" w14:textId="77777777" w:rsidR="00192DD6" w:rsidRDefault="00192DD6" w:rsidP="00964C5E"/>
                    </w:txbxContent>
                  </v:textbox>
                </v:shape>
                <v:shape id="Freeform 370" o:spid="_x0000_s1445" style="position:absolute;left:1960;top:2942;width:10;height:6;visibility:visible;mso-wrap-style:square;v-text-anchor:top" coordsize="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qO8MsA&#10;AADiAAAADwAAAGRycy9kb3ducmV2LnhtbESPT2vCQBTE7wW/w/KEXkQ31hJjdJVSKLXQg//w/Mw+&#10;k2D2bciuGv30rlDocZiZ3zCzRWsqcaHGlZYVDAcRCOLM6pJzBbvtVz8B4TyyxsoyKbiRg8W88zLD&#10;VNsrr+my8bkIEHYpKii8r1MpXVaQQTewNXHwjrYx6INscqkbvAa4qeRbFMXSYMlhocCaPgvKTpuz&#10;UbD+zs4/+xXHx0Pvvh2WeVz1flGp1277MQXhqfX/4b/2UitIxqNJlCTjd3heCndAzh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d6o7wywAAAOIAAAAPAAAAAAAAAAAAAAAAAJgC&#10;AABkcnMvZG93bnJldi54bWxQSwUGAAAAAAQABAD1AAAAkAMAAAAA&#10;" adj="-11796480,,5400" path="m3,5r,l3,3,,3r3,l3,,5,,3,,5,r,3l7,3r,2l5,5,5,3,3,3r,2xe" fillcolor="#5ca170" strokecolor="#6e6e6e" strokeweight=".2205mm">
                  <v:stroke joinstyle="round"/>
                  <v:formulas/>
                  <v:path arrowok="t" o:connecttype="custom" o:connectlocs="3,5;3,5;3,3;0,3;3,3;3,0;3,0;3,0;5,0;5,0;3,0;3,0;5,0;5,3;7,3;7,3;7,5;7,5;7,5;7,5;5,5;5,5;5,5;5,3;3,3;3,5;3,5" o:connectangles="0,0,0,0,0,0,0,0,0,0,0,0,0,0,0,0,0,0,0,0,0,0,0,0,0,0,0" textboxrect="0,0,7,5"/>
                  <v:textbox>
                    <w:txbxContent>
                      <w:p w14:paraId="44430882" w14:textId="77777777" w:rsidR="00192DD6" w:rsidRDefault="00192DD6" w:rsidP="00964C5E"/>
                    </w:txbxContent>
                  </v:textbox>
                </v:shape>
                <v:shape id="Freeform 369" o:spid="_x0000_s1446" style="position:absolute;left:1944;top:2942;width:10;height:4;visibility:visible;mso-wrap-style:square;v-text-anchor:top" coordsize="7,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z75MoA&#10;AADiAAAADwAAAGRycy9kb3ducmV2LnhtbESPQWvCQBSE74X+h+UVeqsbFdIYXUULtl56UFu8PrKv&#10;SWj2bcy+mvjvu4WCx2FmvmEWq8E16kJdqD0bGI8SUMSFtzWXBj6O26cMVBBki41nMnClAKvl/d0C&#10;c+t73tPlIKWKEA45GqhE2lzrUFTkMIx8Sxy9L985lCi7UtsO+wh3jZ4kSaod1hwXKmzppaLi+/Dj&#10;DOjN+BzeUnk99Z/X3ZZkSN9xY8zjw7CegxIa5Bb+b++sgWmWzZ5nyXQCf5fiHdDL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L8++TKAAAA4gAAAA8AAAAAAAAAAAAAAAAAmAIA&#10;AGRycy9kb3ducmV2LnhtbFBLBQYAAAAABAAEAPUAAACPAwAAAAA=&#10;" adj="-11796480,,5400" path="m2,3l2,,,,2,,5,,7,,5,,2,r,3xe" fillcolor="#5ca170" strokecolor="#6e6e6e" strokeweight=".2205mm">
                  <v:stroke joinstyle="round"/>
                  <v:formulas/>
                  <v:path arrowok="t" o:connecttype="custom" o:connectlocs="2,3;2,0;0,0;0,0;0,0;0,0;0,0;2,0;2,0;5,0;7,0;7,0;5,0;5,0;5,0;2,0;2,0;2,0;2,0;2,0;2,0;2,0;2,0;2,3;2,3" o:connectangles="0,0,0,0,0,0,0,0,0,0,0,0,0,0,0,0,0,0,0,0,0,0,0,0,0" textboxrect="0,0,7,3"/>
                  <v:textbox>
                    <w:txbxContent>
                      <w:p w14:paraId="5AAA3B7E" w14:textId="77777777" w:rsidR="00192DD6" w:rsidRDefault="00192DD6" w:rsidP="00964C5E"/>
                    </w:txbxContent>
                  </v:textbox>
                </v:shape>
                <v:shape id="Freeform 368" o:spid="_x0000_s1447" style="position:absolute;left:1972;top:2948;width:12;height:18;visibility:visible;mso-wrap-style:square;v-text-anchor:top" coordsize="8,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2aNcsA&#10;AADiAAAADwAAAGRycy9kb3ducmV2LnhtbESPQWvCQBSE74X+h+UVepG6SYxWU1cpYqkIHkyL50f2&#10;mYRm38bsqum/7wpCj8PMfMPMl71pxIU6V1tWEA8jEMSF1TWXCr6/Pl6mIJxH1thYJgW/5GC5eHyY&#10;Y6btlfd0yX0pAoRdhgoq79tMSldUZNANbUscvKPtDPogu1LqDq8BbhqZRNFEGqw5LFTY0qqi4ic/&#10;GwWnJt6cPs9usDsk++06bwtcp06p56f+/Q2Ep97/h+/tjVYwep0l4zhKU7hdCndALv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fPZo1ywAAAOIAAAAPAAAAAAAAAAAAAAAAAJgC&#10;AABkcnMvZG93bnJldi54bWxQSwUGAAAAAAQABAD1AAAAkAMAAAAA&#10;" adj="-11796480,,5400" path="m5,11l5,9,5,7,3,5,,2,,,3,,5,,8,5r,2l8,9,5,9r,2xe" fillcolor="#5ca170" strokecolor="#6e6e6e" strokeweight=".2205mm">
                  <v:stroke joinstyle="round"/>
                  <v:formulas/>
                  <v:path arrowok="t" o:connecttype="custom" o:connectlocs="5,11;5,9;5,9;5,7;3,5;3,5;3,5;3,5;0,2;0,2;0,2;0,0;0,0;3,0;3,0;3,0;5,0;5,0;5,0;8,5;8,5;8,7;8,7;8,9;8,9;8,9;5,9;5,11;5,11" o:connectangles="0,0,0,0,0,0,0,0,0,0,0,0,0,0,0,0,0,0,0,0,0,0,0,0,0,0,0,0,0" textboxrect="0,0,8,11"/>
                  <v:textbox>
                    <w:txbxContent>
                      <w:p w14:paraId="4FB92990" w14:textId="77777777" w:rsidR="00192DD6" w:rsidRDefault="00192DD6" w:rsidP="00964C5E"/>
                    </w:txbxContent>
                  </v:textbox>
                </v:shape>
                <v:shape id="Freeform 367" o:spid="_x0000_s1448" style="position:absolute;left:1964;top:2948;width:4;height:2;visibility:visible;mso-wrap-style:square;v-text-anchor:top" coordsize="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9OXMYA&#10;AADiAAAADwAAAGRycy9kb3ducmV2LnhtbERPzWrCQBC+F3yHZQpeSt0oEjW6ipUIPfSi9gGG7LgJ&#10;zc6G7Nakb985FHr8+P53h9G36kF9bAIbmM8yUMRVsA07A5+38+saVEzIFtvAZOCHIhz2k6cdFjYM&#10;fKHHNTklIRwLNFCn1BVax6omj3EWOmLh7qH3mAT2TtseBwn3rV5kWa49NiwNNXZ0qqn6un57A+dx&#10;WX64m5vby/r+Vg4vedmVaMz0eTxuQSUa07/4z/1uZf5mka+WeSab5ZJg0P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9OXMYAAADiAAAADwAAAAAAAAAAAAAAAACYAgAAZHJz&#10;L2Rvd25yZXYueG1sUEsFBgAAAAAEAAQA9QAAAIsDAAAAAA==&#10;" adj="-11796480,,5400" path="m2,2l,2,,,2,r,2xe" fillcolor="#5ca170" strokecolor="#6e6e6e" strokeweight=".2205mm">
                  <v:stroke joinstyle="round"/>
                  <v:formulas/>
                  <v:path arrowok="t" o:connecttype="custom" o:connectlocs="2,2;0,2;0,2;0,2;0,0;0,0;2,0;2,0;2,0;2,0;2,2;2,2;2,2;2,2;2,2" o:connectangles="0,0,0,0,0,0,0,0,0,0,0,0,0,0,0" textboxrect="0,0,2,2"/>
                  <v:textbox>
                    <w:txbxContent>
                      <w:p w14:paraId="0D7C5C85" w14:textId="77777777" w:rsidR="00192DD6" w:rsidRDefault="00192DD6" w:rsidP="00964C5E"/>
                    </w:txbxContent>
                  </v:textbox>
                </v:shape>
                <v:shape id="Freeform 366" o:spid="_x0000_s1449" style="position:absolute;left:2022;top:2962;width:4;height:0;visibility:visible;mso-wrap-style:square;v-text-anchor:top" coordsize="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KaH8kA&#10;AADiAAAADwAAAGRycy9kb3ducmV2LnhtbESPQWvCQBSE7wX/w/IKXkrdREuwqauoRPDQi9of8Mg+&#10;N6HZtyG7mvjvXUHwOMzMN8xiNdhGXKnztWMF6SQBQVw6XbNR8Hfafc5B+ICssXFMCm7kYbUcvS0w&#10;167nA12PwYgIYZ+jgiqENpfSlxVZ9BPXEkfv7DqLIcrOSN1hH+G2kdMkyaTFmuNChS1tKyr/jxer&#10;YDd8Fb/mZFJ9mJ83Rf+RFW2BSo3fh/UPiEBDeIWf7b1WMPueTZMsS1N4XIp3QC7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3KaH8kAAADiAAAADwAAAAAAAAAAAAAAAACYAgAA&#10;ZHJzL2Rvd25yZXYueG1sUEsFBgAAAAAEAAQA9QAAAI4DAAAAAA==&#10;" adj="-11796480,,5400" path="m,2l,,2,r,2l,2xe" fillcolor="#5ca170" strokecolor="#6e6e6e" strokeweight=".2205mm">
                  <v:stroke joinstyle="round"/>
                  <v:formulas/>
                  <v:path arrowok="t" o:connecttype="custom" o:connectlocs="0,2;0,0;0,0;0,0;0,0;0,0;2,0;2,2;0,2" o:connectangles="0,0,0,0,0,0,0,0,0" textboxrect="0,0,2,0"/>
                  <v:textbox>
                    <w:txbxContent>
                      <w:p w14:paraId="76F620AC" w14:textId="77777777" w:rsidR="00192DD6" w:rsidRDefault="00192DD6" w:rsidP="00964C5E"/>
                    </w:txbxContent>
                  </v:textbox>
                </v:shape>
                <v:shape id="Freeform 365" o:spid="_x0000_s1450" style="position:absolute;left:2022;top:2964;width:4;height:2;visibility:visible;mso-wrap-style:square;v-text-anchor:top" coordsize="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fRDsoA&#10;AADjAAAADwAAAGRycy9kb3ducmV2LnhtbESPQUsDMRSE70L/Q3gFL2KTrFrq2rRU2YIHL239AY/N&#10;a3bp5mXZxO76740geBxm5htmvZ18J640xDawAb1QIIjrYFt2Bj5P+/sViJiQLXaBycA3RdhuZjdr&#10;LG0Y+UDXY3IiQziWaKBJqS+ljHVDHuMi9MTZO4fBY8pycNIOOGa472Sh1FJ6bDkvNNjTW0P15fjl&#10;Deynx+rDnZy2h9X5tRrvllVfoTG382n3AiLRlP7Df+13a6BQxYPWWj09w++n/Afk5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HX0Q7KAAAA4wAAAA8AAAAAAAAAAAAAAAAAmAIA&#10;AGRycy9kb3ducmV2LnhtbFBLBQYAAAAABAAEAPUAAACPAwAAAAA=&#10;" adj="-11796480,,5400" path="m2,l,,2,xe" fillcolor="#5ca170" strokecolor="#6e6e6e" strokeweight=".2205mm">
                  <v:stroke joinstyle="round"/>
                  <v:formulas/>
                  <v:path arrowok="t" o:connecttype="custom" o:connectlocs="2,0;0,0;0,0;2,0;2,0;2,0;2,0;2,0" o:connectangles="0,0,0,0,0,0,0,0" textboxrect="0,0,2,2"/>
                  <v:textbox>
                    <w:txbxContent>
                      <w:p w14:paraId="5B5055D4" w14:textId="77777777" w:rsidR="00192DD6" w:rsidRDefault="00192DD6" w:rsidP="00964C5E"/>
                    </w:txbxContent>
                  </v:textbox>
                </v:shape>
                <v:shape id="Freeform 364" o:spid="_x0000_s1451" style="position:absolute;left:2018;top:2964;width:2;height:2;visibility:visible;mso-wrap-style:square;v-text-anchor:top" coordsize="3,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h1r8kA&#10;AADjAAAADwAAAGRycy9kb3ducmV2LnhtbESP0UoDMRRE3wX/IVzBF7GJ0W5lbVpEEMQ+tesHXDbX&#10;zdLNzZrE7erXG0HwcZiZM8x6O/tBTBRTH9jAzUKBIG6D7bkz8NY8X9+DSBnZ4hCYDHxRgu3m/GyN&#10;tQ0n3tN0yJ0oEE41GnA5j7WUqXXkMS3CSFy89xA95iJjJ23EU4H7QWqlKumx57LgcKQnR+3x8OkN&#10;HHd6em3iR2icqva77xW76oqNubyYHx9AZJrzf/iv/WINaHV7t1wtta7g91P5A3Lz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ph1r8kAAADjAAAADwAAAAAAAAAAAAAAAACYAgAA&#10;ZHJzL2Rvd25yZXYueG1sUEsFBgAAAAAEAAQA9QAAAI4DAAAAAA==&#10;" adj="-11796480,,5400" path="m3,2r,l,2,,,3,r,2xe" fillcolor="#5ca170" strokecolor="#6e6e6e" strokeweight=".2205mm">
                  <v:stroke joinstyle="round"/>
                  <v:formulas/>
                  <v:path arrowok="t" o:connecttype="custom" o:connectlocs="3,2;3,2;0,2;0,0;3,0;3,0;3,0;3,0;3,2;3,2;3,2" o:connectangles="0,0,0,0,0,0,0,0,0,0,0" textboxrect="0,0,3,2"/>
                  <v:textbox>
                    <w:txbxContent>
                      <w:p w14:paraId="33F97CDC" w14:textId="77777777" w:rsidR="00192DD6" w:rsidRDefault="00192DD6" w:rsidP="00964C5E"/>
                    </w:txbxContent>
                  </v:textbox>
                </v:shape>
                <v:shape id="Freeform 363" o:spid="_x0000_s1452" style="position:absolute;left:1970;top:2952;width:0;height:0;visibility:visible;mso-wrap-style:square;v-text-anchor:top" coordsize="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S1B8kA&#10;AADiAAAADwAAAGRycy9kb3ducmV2LnhtbESPQUvEMBSE74L/ITzBm02rdCt1s6UISkVYse7en82z&#10;LTYvJYm73X+/EQSPw8x8w6yrxUziQM6PlhVkSQqCuLN65F7B7uPp5h6ED8gaJ8uk4EQeqs3lxRpL&#10;bY/8Toc29CJC2JeoYAhhLqX03UAGfWJn4uh9WWcwROl6qR0eI9xM8jZNV9LgyHFhwJkeB+q+2x+j&#10;YO8+m5fnrWu27dS/cV3khK+5UtdXS/0AItAS/sN/7UYryFd3RZpnRQa/l+IdkJs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NS1B8kAAADiAAAADwAAAAAAAAAAAAAAAACYAgAA&#10;ZHJzL2Rvd25yZXYueG1sUEsFBgAAAAAEAAQA9QAAAI4DAAAAAA==&#10;" adj="-11796480,,5400" path="m,3r,l,,2,r,3l,3xe" fillcolor="#5ca170" strokecolor="#6e6e6e" strokeweight=".2205mm">
                  <v:stroke joinstyle="round"/>
                  <v:formulas/>
                  <v:path arrowok="t" o:connecttype="custom" o:connectlocs="0,3;0,3;0,0;2,0;2,0;2,0;2,3;0,3" o:connectangles="0,0,0,0,0,0,0,0" textboxrect="0,0,2,3"/>
                  <v:textbox>
                    <w:txbxContent>
                      <w:p w14:paraId="0537CB68" w14:textId="77777777" w:rsidR="00192DD6" w:rsidRDefault="00192DD6" w:rsidP="00964C5E"/>
                    </w:txbxContent>
                  </v:textbox>
                </v:shape>
                <v:shape id="Freeform 362" o:spid="_x0000_s1453" style="position:absolute;left:2022;top:2966;width:4;height:2;visibility:visible;mso-wrap-style:square;v-text-anchor:top" coordsize="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tyI8sA&#10;AADjAAAADwAAAGRycy9kb3ducmV2LnhtbESPQU/DMAyF70j8h8hIXBBLBmOrumUToE7iwGUbP8Bq&#10;vLRa41RNWMu/xwckjraf33vfZjeFTl1pSG1kC/OZAUVcR9eyt/B12j8WoFJGdthFJgs/lGC3vb3Z&#10;YOniyAe6HrNXYsKpRAtNzn2pdaobCphmsSeW2zkOAbOMg9duwFHMQ6efjFnqgC1LQoM9vTdUX47f&#10;wcJ+WlSf/uTn7lCc36rxYVn1FVp7fze9rkFlmvK/+O/7w0l9s1gVz6sXIxTCJAvQ2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UG3IjywAAAOMAAAAPAAAAAAAAAAAAAAAAAJgC&#10;AABkcnMvZG93bnJldi54bWxQSwUGAAAAAAQABAD1AAAAkAMAAAAA&#10;" adj="-11796480,,5400" path="m,l,,2,,,xe" fillcolor="#5ca170" strokecolor="#6e6e6e" strokeweight=".2205mm">
                  <v:stroke joinstyle="round"/>
                  <v:formulas/>
                  <v:path arrowok="t" o:connecttype="custom" o:connectlocs="0,0;0,0;0,0;0,0;0,0;2,0;2,0;0,0" o:connectangles="0,0,0,0,0,0,0,0" textboxrect="0,0,2,2"/>
                  <v:textbox>
                    <w:txbxContent>
                      <w:p w14:paraId="48831332" w14:textId="77777777" w:rsidR="00192DD6" w:rsidRDefault="00192DD6" w:rsidP="00964C5E"/>
                    </w:txbxContent>
                  </v:textbox>
                </v:shape>
                <v:shape id="Freeform 361" o:spid="_x0000_s1454" style="position:absolute;left:1950;top:2952;width:2;height:0;visibility:visible;mso-wrap-style:square;v-text-anchor:top" coordsize="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f8VckA&#10;AADjAAAADwAAAGRycy9kb3ducmV2LnhtbERPS0vDQBC+C/0PyxS82U0jpiZ2W0R84YNiDehxyI7Z&#10;0OxsyK5p8u9dQfA433vW29G2YqDeN44VLBcJCOLK6YZrBeX73dklCB+QNbaOScFEHrab2ckaC+2O&#10;/EbDPtQihrAvUIEJoSuk9JUhi37hOuLIfbneYohnX0vd4zGG21amSZJJiw3HBoMd3RiqDvtvq+D1&#10;czK7XTnR8JLeP9w+P5UXH7pU6nQ+Xl+BCDSGf/Gf+1HH+edZluerdJXD708RALn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ff8VckAAADjAAAADwAAAAAAAAAAAAAAAACYAgAA&#10;ZHJzL2Rvd25yZXYueG1sUEsFBgAAAAAEAAQA9QAAAI4DAAAAAA==&#10;" adj="-11796480,,5400" path="m,l,,3,,,xe" fillcolor="#5ca170" strokecolor="#6e6e6e" strokeweight=".2205mm">
                  <v:stroke joinstyle="round"/>
                  <v:formulas/>
                  <v:path arrowok="t" o:connecttype="custom" o:connectlocs="0,0;0,0;0,0;0,0;3,0;3,0;0,0" o:connectangles="0,0,0,0,0,0,0" textboxrect="0,0,3,0"/>
                  <v:textbox>
                    <w:txbxContent>
                      <w:p w14:paraId="67844AC4" w14:textId="77777777" w:rsidR="00192DD6" w:rsidRDefault="00192DD6" w:rsidP="00964C5E"/>
                    </w:txbxContent>
                  </v:textbox>
                </v:shape>
                <v:shape id="Freeform 360" o:spid="_x0000_s1455" style="position:absolute;left:1984;top:2964;width:4;height:12;visibility:visible;mso-wrap-style:square;v-text-anchor:top" coordsize="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C8eMoA&#10;AADiAAAADwAAAGRycy9kb3ducmV2LnhtbESPQUsDMRSE70L/Q3iCl8Um3doqa9MiBdGDl7aC12fy&#10;urvs5mVJ4nb990YQPA4z8w2z2U2uFyOF2HrWsJgrEMTG25ZrDe+n59sHEDEhW+w9k4ZvirDbzq42&#10;WFl/4QONx1SLDOFYoYYmpaGSMpqGHMa5H4izd/bBYcoy1NIGvGS462Wp1Fo6bDkvNDjQviHTHb+c&#10;BpPuh48i7D/Hwry9tKHrQnFWWt9cT0+PIBJN6T/81361GspleVeu1moJv5fyHZDb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eQvHjKAAAA4gAAAA8AAAAAAAAAAAAAAAAAmAIA&#10;AGRycy9kb3ducmV2LnhtbFBLBQYAAAAABAAEAPUAAACPAwAAAAA=&#10;" adj="-11796480,,5400" path="m2,9r,l2,7,,7,,5,,2,2,,,,2,r,2l2,7r,2xe" fillcolor="#5ca170" strokecolor="#6e6e6e" strokeweight=".2205mm">
                  <v:stroke joinstyle="round"/>
                  <v:formulas/>
                  <v:path arrowok="t" o:connecttype="custom" o:connectlocs="2,9;2,9;2,7;0,7;0,5;0,5;0,5;0,2;0,2;2,0;0,0;2,0;2,0;2,0;2,0;2,0;2,2;2,7;2,7;2,7;2,9;2,9;2,9" o:connectangles="0,0,0,0,0,0,0,0,0,0,0,0,0,0,0,0,0,0,0,0,0,0,0" textboxrect="0,0,2,9"/>
                  <v:textbox>
                    <w:txbxContent>
                      <w:p w14:paraId="593526BB" w14:textId="77777777" w:rsidR="00192DD6" w:rsidRDefault="00192DD6" w:rsidP="00964C5E"/>
                    </w:txbxContent>
                  </v:textbox>
                </v:shape>
                <v:shape id="Freeform 359" o:spid="_x0000_s1456" style="position:absolute;left:1964;top:2964;width:4;height:2;visibility:visible;mso-wrap-style:square;v-text-anchor:top" coordsize="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NUqsoA&#10;AADjAAAADwAAAGRycy9kb3ducmV2LnhtbESPzWrDMBCE74W+g9hCL6WRHFLXOFFCExzooZf8PMBi&#10;bWQTa2UsNXbfPioUehxm5htmtZlcJ240hNazhmymQBDX3rRsNZxP+9cCRIjIBjvPpOGHAmzWjw8r&#10;LI0f+UC3Y7QiQTiUqKGJsS+lDHVDDsPM98TJu/jBYUxysNIMOCa46+RcqVw6bDktNNjTrqH6evx2&#10;GvbTovqyJ5uZQ3HZVuNLXvUVav38NH0sQUSa4n/4r/1pNMwzVWQqf1dv8Psp/QG5vg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FTVKrKAAAA4wAAAA8AAAAAAAAAAAAAAAAAmAIA&#10;AGRycy9kb3ducmV2LnhtbFBLBQYAAAAABAAEAPUAAACPAwAAAAA=&#10;" adj="-11796480,,5400" path="m2,l,,2,xe" fillcolor="#5ca170" strokecolor="#6e6e6e" strokeweight=".2205mm">
                  <v:stroke joinstyle="round"/>
                  <v:formulas/>
                  <v:path arrowok="t" o:connecttype="custom" o:connectlocs="2,0;0,0;0,0;0,0;2,0;2,0;2,0;2,0" o:connectangles="0,0,0,0,0,0,0,0" textboxrect="0,0,2,2"/>
                  <v:textbox>
                    <w:txbxContent>
                      <w:p w14:paraId="671BB27E" w14:textId="77777777" w:rsidR="00192DD6" w:rsidRDefault="00192DD6" w:rsidP="00964C5E"/>
                    </w:txbxContent>
                  </v:textbox>
                </v:shape>
                <v:shape id="Freeform 358" o:spid="_x0000_s1457" style="position:absolute;left:1972;top:2972;width:12;height:24;visibility:visible;mso-wrap-style:square;v-text-anchor:top" coordsize="8,1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91JMwA&#10;AADiAAAADwAAAGRycy9kb3ducmV2LnhtbESPTU8CQQyG7yb+h0lNvBiZ5UOQhYEQiQnEE4gHb3Wn&#10;7E7Y6aw7A6z/3h5MPDZv36d95svO1+pCbXSBDfR7GSjiIljHpYHD++vjM6iYkC3WgcnAD0VYLm5v&#10;5pjbcOUdXfapVALhmKOBKqUm1zoWFXmMvdAQS3YMrcckY1tq2+JV4L7Wgywba4+O5UKFDb1UVJz2&#10;Z29guPbrj6/tefr2veo+J8OdezhNnTH3d91qBipRl/6X/9oba+BJkKP+eCA/i5LogF78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fo91JMwAAADiAAAADwAAAAAAAAAAAAAAAACY&#10;AgAAZHJzL2Rvd25yZXYueG1sUEsFBgAAAAAEAAQA9QAAAJEDAAAAAA==&#10;" adj="-11796480,,5400" path="m8,16l5,14,3,11,3,9,,9,,7,,4,,2,,,3,,5,2,3,2r,2l3,7r2,l8,9r,2l8,14r,2xe" fillcolor="#5ca170" strokecolor="#6e6e6e" strokeweight=".2205mm">
                  <v:stroke joinstyle="round"/>
                  <v:formulas/>
                  <v:path arrowok="t" o:connecttype="custom" o:connectlocs="8,16;5,14;3,11;3,9;0,9;0,7;0,4;0,4;0,4;0,2;0,2;0,2;0,0;0,0;0,0;0,0;0,0;3,0;3,0;3,0;5,2;3,2;3,2;3,2;3,2;3,4;3,4;3,7;5,7;5,7;8,9;8,9;8,11;8,11;8,14;8,16;8,16;8,16" o:connectangles="0,0,0,0,0,0,0,0,0,0,0,0,0,0,0,0,0,0,0,0,0,0,0,0,0,0,0,0,0,0,0,0,0,0,0,0,0,0" textboxrect="0,0,8,16"/>
                  <v:textbox>
                    <w:txbxContent>
                      <w:p w14:paraId="2C9B6E75" w14:textId="77777777" w:rsidR="00192DD6" w:rsidRDefault="00192DD6" w:rsidP="00964C5E"/>
                    </w:txbxContent>
                  </v:textbox>
                </v:shape>
                <v:shape id="Freeform 357" o:spid="_x0000_s1458" style="position:absolute;left:2128;top:3004;width:12;height:6;visibility:visible;mso-wrap-style:square;v-text-anchor:top" coordsize="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tJnMsA&#10;AADiAAAADwAAAGRycy9kb3ducmV2LnhtbESPT2vCQBTE74V+h+UVehHdGGyI0VVKobRCD/7D8zP7&#10;TILZtyG7avTTu0LB4zAzv2Gm887U4kytqywrGA4iEMS51RUXCrab734KwnlkjbVlUnAlB/PZ68sU&#10;M20vvKLz2hciQNhlqKD0vsmkdHlJBt3ANsTBO9jWoA+yLaRu8RLgppZxFCXSYMVhocSGvkrKj+uT&#10;UbD6yU+L3ZKTw7532wyrIql7f6jU+1v3OQHhqfPP8H/7VytIP9I4GqXjGB6Xwh2Qsz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si0mcywAAAOIAAAAPAAAAAAAAAAAAAAAAAJgC&#10;AABkcnMvZG93bnJldi54bWxQSwUGAAAAAAQABAD1AAAAkAMAAAAA&#10;" adj="-11796480,,5400" path="m4,5l2,3,,,2,,4,,7,3r,2l4,5xe" fillcolor="#5ca170" strokecolor="#6e6e6e" strokeweight=".2205mm">
                  <v:stroke joinstyle="round"/>
                  <v:formulas/>
                  <v:path arrowok="t" o:connecttype="custom" o:connectlocs="4,5;2,3;2,3;0,0;2,0;2,0;4,0;4,0;7,3;7,5;4,5" o:connectangles="0,0,0,0,0,0,0,0,0,0,0" textboxrect="0,0,7,5"/>
                  <v:textbox>
                    <w:txbxContent>
                      <w:p w14:paraId="61E93A72" w14:textId="77777777" w:rsidR="00192DD6" w:rsidRDefault="00192DD6" w:rsidP="00964C5E"/>
                    </w:txbxContent>
                  </v:textbox>
                </v:shape>
                <v:shape id="Freeform 356" o:spid="_x0000_s1459" style="position:absolute;left:2000;top:2982;width:20;height:28;visibility:visible;mso-wrap-style:square;v-text-anchor:top" coordsize="12,1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lSB8sA&#10;AADiAAAADwAAAGRycy9kb3ducmV2LnhtbESPQUvDQBSE74L/YXlCb3aT1gaN3Za2EhChaKMXb4/s&#10;cxPMvk2z2yb+e1cQehxm5htmuR5tK87U+8axgnSagCCunG7YKPh4L27vQfiArLF1TAp+yMN6dX21&#10;xFy7gQ90LoMREcI+RwV1CF0upa9qsuinriOO3pfrLYYoeyN1j0OE21bOkiSTFhuOCzV2tKup+i5P&#10;VsHWDPhy3B+Lt9NrEVp8GsrPg1FqcjNuHkEEGsMl/N9+1goeFneLeZpmGfxdindArn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D2VIHywAAAOIAAAAPAAAAAAAAAAAAAAAAAJgC&#10;AABkcnMvZG93bnJldi54bWxQSwUGAAAAAAQABAD1AAAAkAMAAAAA&#10;" adj="-11796480,,5400" path="m5,16r,l2,13r,-2l,11,,9,,7,,4,2,2,2,,5,,7,r,2l9,r,2l12,2r,2l9,4r,3l12,7r,2l12,11r,2l9,13r-2,l7,16r-2,xe" fillcolor="#5ca170" strokecolor="#6e6e6e" strokeweight=".2205mm">
                  <v:stroke joinstyle="round"/>
                  <v:formulas/>
                  <v:path arrowok="t" o:connecttype="custom" o:connectlocs="5,16;5,16;2,13;2,11;2,11;2,11;0,11;0,11;0,9;0,7;0,4;2,2;2,0;2,0;5,0;5,0;7,0;7,0;7,2;7,2;9,0;9,0;9,0;9,2;12,2;12,4;12,4;9,4;9,4;9,4;9,7;9,7;12,7;12,9;12,9;12,9;12,9;12,11;12,11;12,13;12,13;12,13;9,13;9,13;7,13;7,13;7,16;5,16;5,16" o:connectangles="0,0,0,0,0,0,0,0,0,0,0,0,0,0,0,0,0,0,0,0,0,0,0,0,0,0,0,0,0,0,0,0,0,0,0,0,0,0,0,0,0,0,0,0,0,0,0,0,0" textboxrect="0,0,12,16"/>
                  <v:textbox>
                    <w:txbxContent>
                      <w:p w14:paraId="4B740D3E" w14:textId="77777777" w:rsidR="00192DD6" w:rsidRDefault="00192DD6" w:rsidP="00964C5E"/>
                    </w:txbxContent>
                  </v:textbox>
                </v:shape>
                <v:shape id="Freeform 355" o:spid="_x0000_s1460" style="position:absolute;left:2182;top:3554;width:18;height:4;visibility:visible;mso-wrap-style:square;v-text-anchor:top" coordsize="9,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1M08YA&#10;AADjAAAADwAAAGRycy9kb3ducmV2LnhtbERPzWrCQBC+F3yHZQRvdaPEEFJXEaG1eJGqhx6H7DQJ&#10;zc7G3Y3Gt+8KQo/z/c9yPZhWXMn5xrKC2TQBQVxa3XCl4Hx6f81B+ICssbVMCu7kYb0avSyx0PbG&#10;X3Q9hkrEEPYFKqhD6AopfVmTQT+1HXHkfqwzGOLpKqkd3mK4aeU8STJpsOHYUGNH25rK32NvFFT+&#10;43vr967cdT1Tfu/3B20uSk3Gw+YNRKAh/Iuf7k8d58+yfJ6mizSDx08RAL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m1M08YAAADjAAAADwAAAAAAAAAAAAAAAACYAgAAZHJz&#10;L2Rvd25yZXYueG1sUEsFBgAAAAAEAAQA9QAAAIsDAAAAAA==&#10;" adj="-11796480,,5400" path="m2,5l,5,,2r2,l4,,7,,9,r,2l7,2,4,2,2,5xe" fillcolor="#89b586" strokecolor="#6e6e6e" strokeweight=".2205mm">
                  <v:stroke joinstyle="round"/>
                  <v:formulas/>
                  <v:path arrowok="t" o:connecttype="custom" o:connectlocs="2,5;0,5;0,5;0,2;0,2;2,2;4,0;4,0;7,0;7,0;9,0;9,2;9,2;9,2;7,2;4,2;4,2;2,5;2,5;2,5" o:connectangles="0,0,0,0,0,0,0,0,0,0,0,0,0,0,0,0,0,0,0,0" textboxrect="0,0,9,5"/>
                  <v:textbox>
                    <w:txbxContent>
                      <w:p w14:paraId="3E2CD798" w14:textId="77777777" w:rsidR="00192DD6" w:rsidRDefault="00192DD6" w:rsidP="00964C5E"/>
                    </w:txbxContent>
                  </v:textbox>
                </v:shape>
                <v:rect id="Rectangle 354" o:spid="_x0000_s1461" style="position:absolute;left:4872;top:4014;width:2;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g3lcoA&#10;AADjAAAADwAAAGRycy9kb3ducmV2LnhtbESPQWsCMRSE74X+h/AKvdVktZTtapRWLAj2UvXS2+vm&#10;7WZx87Jsom7/vREEj8PMfMPMFoNrxYn60HjWkI0UCOLSm4ZrDfvd10sOIkRkg61n0vBPARbzx4cZ&#10;Fsaf+YdO21iLBOFQoAYbY1dIGUpLDsPId8TJq3zvMCbZ19L0eE5w18qxUm/SYcNpwWJHS0vlYXt0&#10;GjbN/rf8/luHyuZmV1nyavXptX5+Gj6mICIN8R6+tddGw1hlr3n2rvIJXD+lPyDn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4N5XKAAAA4wAAAA8AAAAAAAAAAAAAAAAAmAIA&#10;AGRycy9kb3ducmV2LnhtbFBLBQYAAAAABAAEAPUAAACPAwAAAAA=&#10;" fillcolor="#cfdb7f" strokecolor="#6e6e6e" strokeweight=".2205mm">
                  <v:textbox inset=".5mm,.5mm,.5mm,.5mm">
                    <w:txbxContent>
                      <w:p w14:paraId="5957B46A" w14:textId="77777777" w:rsidR="00192DD6" w:rsidRDefault="00192DD6" w:rsidP="00964C5E"/>
                    </w:txbxContent>
                  </v:textbox>
                </v:rect>
                <v:shape id="Freeform 353" o:spid="_x0000_s1462" style="position:absolute;left:4858;top:4024;width:6;height:4;visibility:visible;mso-wrap-style:square;v-text-anchor:top" coordsize="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T7lcYA&#10;AADjAAAADwAAAGRycy9kb3ducmV2LnhtbERPzWrCQBC+F3yHZYTe6iaiqYmuUgSh0pPaBxizkx/M&#10;zqa7a0zfvlso9Djf/2x2o+nEQM63lhWkswQEcWl1y7WCz8vhZQXCB2SNnWVS8E0edtvJ0wYLbR98&#10;ouEcahFD2BeooAmhL6T0ZUMG/cz2xJGrrDMY4ulqqR0+Yrjp5DxJMmmw5djQYE/7hsrb+W4UVOP9&#10;eFvSkGvtrifMFoevjypV6nk6vq1BBBrDv/jP/a7j/DTLs1WevM7h96cI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T7lcYAAADjAAAADwAAAAAAAAAAAAAAAACYAgAAZHJz&#10;L2Rvd25yZXYueG1sUEsFBgAAAAAEAAQA9QAAAIsDAAAAAA==&#10;" adj="-11796480,,5400" path="m3,l,,3,xe" fillcolor="#cfdb7f" strokecolor="#6e6e6e" strokeweight=".2205mm">
                  <v:stroke joinstyle="round"/>
                  <v:formulas/>
                  <v:path arrowok="t" o:connecttype="custom" o:connectlocs="3,0;0,0;3,0;3,0;3,0" o:connectangles="0,0,0,0,0" textboxrect="0,0,3,4"/>
                  <v:textbox>
                    <w:txbxContent>
                      <w:p w14:paraId="14B12A51" w14:textId="77777777" w:rsidR="00192DD6" w:rsidRDefault="00192DD6" w:rsidP="00964C5E"/>
                    </w:txbxContent>
                  </v:textbox>
                </v:shape>
                <v:shape id="Freeform 352" o:spid="_x0000_s1463" style="position:absolute;left:4858;top:4024;width:6;height:4;visibility:visible;mso-wrap-style:square;v-text-anchor:top" coordsize="3,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eTKsoA&#10;AADiAAAADwAAAGRycy9kb3ducmV2LnhtbESPT0sDMRTE74LfITyhN5vdpbS6Ni2l4h/Qi9UWvD02&#10;r7tLk5clid347Y0geBxm5jfMcp2sEWfyoXesoJwWIIgbp3tuFXy8P1zfgAgRWaNxTAq+KcB6dXmx&#10;xFq7kd/ovIutyBAONSroYhxqKUPTkcUwdQNx9o7OW4xZ+lZqj2OGWyOrophLiz3nhQ4H2nbUnHZf&#10;VkEyR/PyGKv718+ntPF2XyGOB6UmV2lzByJSiv/hv/azVrCYlfOyWNxW8Hsp3wG5+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y3kyrKAAAA4gAAAA8AAAAAAAAAAAAAAAAAmAIA&#10;AGRycy9kb3ducmV2LnhtbFBLBQYAAAAABAAEAPUAAACPAwAAAAA=&#10;" adj="-11796480,,5400" path="m3,2l,2,,,3,2xe" fillcolor="#cfdb7f" strokecolor="#6e6e6e" strokeweight=".2205mm">
                  <v:stroke joinstyle="round"/>
                  <v:formulas/>
                  <v:path arrowok="t" o:connecttype="custom" o:connectlocs="3,2;0,2;0,0;0,0;3,2" o:connectangles="0,0,0,0,0" textboxrect="0,0,3,2"/>
                  <v:textbox>
                    <w:txbxContent>
                      <w:p w14:paraId="6BB116CD" w14:textId="77777777" w:rsidR="00192DD6" w:rsidRDefault="00192DD6" w:rsidP="00964C5E"/>
                    </w:txbxContent>
                  </v:textbox>
                </v:shape>
                <v:shape id="Freeform 351" o:spid="_x0000_s1464" style="position:absolute;left:2542;top:4328;width:0;height:2;visibility:visible;mso-wrap-style:square;v-text-anchor:top" coordsize="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dUgssA&#10;AADiAAAADwAAAGRycy9kb3ducmV2LnhtbESPzU7CQBSF9ya+w+SauCEyRbQplYEYA8awQQsbd9fO&#10;tVPt3CmdgZa3ZxYmLk/OX775crCNOFHna8cKJuMEBHHpdM2Vgv1ufZeB8AFZY+OYFJzJw3JxfTXH&#10;XLueP+hUhErEEfY5KjAhtLmUvjRk0Y9dSxy9b9dZDFF2ldQd9nHcNvI+SVJpseb4YLClF0Plb3G0&#10;Ckbb9rX4Wv2MNunhU7sH6idn867U7c3w/AQi0BD+w3/tN63gcZZmyXSWRYiIFHFALi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NF1SCywAAAOIAAAAPAAAAAAAAAAAAAAAAAJgC&#10;AABkcnMvZG93bnJldi54bWxQSwUGAAAAAAQABAD1AAAAkAMAAAAA&#10;" adj="-11796480,,5400" path="m,3r,l,,,3xe" fillcolor="#89b586" strokecolor="#6e6e6e" strokeweight=".2205mm">
                  <v:stroke joinstyle="round"/>
                  <v:formulas/>
                  <v:path arrowok="t" o:connecttype="custom" o:connectlocs="0,3;0,3;0,0;0,0;0,0;0,0;0,3;0,3" o:connectangles="0,0,0,0,0,0,0,0" textboxrect="0,0,0,3"/>
                  <v:textbox>
                    <w:txbxContent>
                      <w:p w14:paraId="03C4AB37" w14:textId="77777777" w:rsidR="00192DD6" w:rsidRDefault="00192DD6" w:rsidP="00964C5E"/>
                    </w:txbxContent>
                  </v:textbox>
                </v:shape>
                <v:shape id="Freeform 350" o:spid="_x0000_s1465" style="position:absolute;left:2036;top:2994;width:0;height:0;visibility:visible;mso-wrap-style:square;v-text-anchor:top" coordsize="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ADbskA&#10;AADiAAAADwAAAGRycy9kb3ducmV2LnhtbESPzWrDMBCE74G+g9hCb42UNAmJEyUUg0svBefvvlgb&#10;2dRauZaauG9fFQo5DjPzDbPZDa4VV+pD41nDZKxAEFfeNGw1nI7F8xJEiMgGW8+k4YcC7LYPow1m&#10;xt94T9dDtCJBOGSooY6xy6QMVU0Ow9h3xMm7+N5hTLK30vR4S3DXyqlSC+mw4bRQY0d5TdXn4dtp&#10;sDwvi/PbJD8WZTn/Uh8m2Nxo/fQ4vK5BRBriPfzffjcapku1ms3U6gX+LqU7IL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7ADbskAAADiAAAADwAAAAAAAAAAAAAAAACYAgAA&#10;ZHJzL2Rvd25yZXYueG1sUEsFBgAAAAAEAAQA9QAAAI4DAAAAAA==&#10;" adj="-11796480,,5400" path="m,l,xe" fillcolor="#5ca170" strokecolor="#6e6e6e" strokeweight=".2205mm">
                  <v:stroke joinstyle="round"/>
                  <v:formulas/>
                  <v:path arrowok="t" o:connecttype="custom" o:connectlocs="0,0;0,0;0,0;0,0;0,0;0,0;0,0;0,0;0,0" o:connectangles="0,0,0,0,0,0,0,0,0" textboxrect="0,0,0,0"/>
                  <v:textbox>
                    <w:txbxContent>
                      <w:p w14:paraId="2AE91075" w14:textId="77777777" w:rsidR="00192DD6" w:rsidRDefault="00192DD6" w:rsidP="00964C5E"/>
                    </w:txbxContent>
                  </v:textbox>
                </v:shape>
                <v:shape id="Freeform 349" o:spid="_x0000_s1466" style="position:absolute;left:2026;top:3012;width:28;height:26;visibility:visible;mso-wrap-style:square;v-text-anchor:top" coordsize="17,1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" adj="-11796480,,5400" path="m5,16r,l5,14,3,7,,2,,,3,r,2l5,5,7,7r3,l10,9r2,l15,9r2,l17,12r,2l15,16r-3,l10,16r-3,l5,16xe" fillcolor="#5ca170" strokecolor="#6e6e6e" strokeweight=".2205mm">
                  <v:stroke joinstyle="round"/>
                  <v:formulas/>
                  <v:path arrowok="t" o:connecttype="custom" o:connectlocs="5,16;5,16;5,16;5,14;3,7;0,2;0,0;0,0;0,0;3,0;3,0;3,2;5,5;5,5;7,7;7,7;10,7;10,9;10,9;12,9;15,9;17,9;17,12;17,14;15,16;15,16;12,16;12,16;12,16;10,16;10,16;10,16;7,16;7,16;7,16;5,16" o:connectangles="0,0,0,0,0,0,0,0,0,0,0,0,0,0,0,0,0,0,0,0,0,0,0,0,0,0,0,0,0,0,0,0,0,0,0,0" textboxrect="0,0,17,16"/>
                  <v:textbox>
                    <w:txbxContent>
                      <w:p w14:paraId="4A292A2D" w14:textId="77777777" w:rsidR="00192DD6" w:rsidRDefault="00192DD6" w:rsidP="00964C5E"/>
                    </w:txbxContent>
                  </v:textbox>
                </v:shape>
                <v:shape id="Freeform 348" o:spid="_x0000_s1467" style="position:absolute;left:2082;top:3028;width:2;height:4;visibility:visible;mso-wrap-style:square;v-text-anchor:top" coordsize="3,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DISMoA&#10;AADjAAAADwAAAGRycy9kb3ducmV2LnhtbESPwWrDMBBE74X+g9hALqWRaorTOFFCCQRKc0rcD1is&#10;rWVirVxJcdx+fXUo9Li7szPzNrvJ9WKkEDvPGp4WCgRx403HrYaP+vD4AiImZIO9Z9LwTRF22/u7&#10;DVbG3/hE4zm1IptwrFCDTWmopIyNJYdx4QfifPv0wWHKY2ilCXjL5q6XhVKldNhxTrA40N5Sczlf&#10;nYbLsRjf6/Dla6vK0/FnybZ8YK3ns+l1DSLRlP7Ff99vJtdXSj0Xq+UqU2SmvAC5/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2AyEjKAAAA4wAAAA8AAAAAAAAAAAAAAAAAmAIA&#10;AGRycy9kb3ducmV2LnhtbFBLBQYAAAAABAAEAPUAAACPAwAAAAA=&#10;" adj="-11796480,,5400" path="m3,2l3,,,,3,r,2xe" fillcolor="#5ca170" strokecolor="#6e6e6e" strokeweight=".2205mm">
                  <v:stroke joinstyle="round"/>
                  <v:formulas/>
                  <v:path arrowok="t" o:connecttype="custom" o:connectlocs="3,2;3,0;0,0;0,0;3,0;3,2;3,2" o:connectangles="0,0,0,0,0,0,0" textboxrect="0,0,3,2"/>
                  <v:textbox>
                    <w:txbxContent>
                      <w:p w14:paraId="2843D9BD" w14:textId="77777777" w:rsidR="00192DD6" w:rsidRDefault="00192DD6" w:rsidP="00964C5E"/>
                    </w:txbxContent>
                  </v:textbox>
                </v:shape>
                <v:shape id="Freeform 347" o:spid="_x0000_s1468" style="position:absolute;left:2064;top:3028;width:14;height:4;visibility:visible;mso-wrap-style:square;v-text-anchor:top" coordsize="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CWB8gA&#10;AADjAAAADwAAAGRycy9kb3ducmV2LnhtbERPS2vCQBC+F/oflin0IrpR2jWkriJCaQsefOF5zI5J&#10;aHY2ZFdN++tdQfA433sms87W4kytrxxrGA4SEMS5MxUXGnbbz34Kwgdkg7Vj0vBHHmbT56cJZsZd&#10;eE3nTShEDGGfoYYyhCaT0uclWfQD1xBH7uhaiyGebSFNi5cYbms5ShIlLVYcG0psaFFS/rs5WQ3r&#10;r/z0s1+xOh56/9thVai6t0StX1+6+QeIQF14iO/ubxPnj97TVKm3sYLbTxEAOb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0JYHyAAAAOMAAAAPAAAAAAAAAAAAAAAAAJgCAABk&#10;cnMvZG93bnJldi54bWxQSwUGAAAAAAQABAD1AAAAjQMAAAAA&#10;" adj="-11796480,,5400" path="m4,5l2,3,,,2,,4,3,7,5,4,5xe" fillcolor="#5ca170" strokecolor="#6e6e6e" strokeweight=".2205mm">
                  <v:stroke joinstyle="round"/>
                  <v:formulas/>
                  <v:path arrowok="t" o:connecttype="custom" o:connectlocs="4,5;2,3;2,3;0,0;0,0;2,0;4,3;7,5;4,5" o:connectangles="0,0,0,0,0,0,0,0,0" textboxrect="0,0,7,5"/>
                  <v:textbox>
                    <w:txbxContent>
                      <w:p w14:paraId="4E04F5E2" w14:textId="77777777" w:rsidR="00192DD6" w:rsidRDefault="00192DD6" w:rsidP="00964C5E"/>
                    </w:txbxContent>
                  </v:textbox>
                </v:shape>
                <v:shape id="Freeform 346" o:spid="_x0000_s1469" style="position:absolute;left:2082;top:3034;width:2;height:4;visibility:visible;mso-wrap-style:square;v-text-anchor:top" coordsize="3,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4wZskA&#10;AADiAAAADwAAAGRycy9kb3ducmV2LnhtbESPUUvDMBSF3wX/Q7gDX8Qlq1DXbtkQQRD3tNUfcGmu&#10;TVlzU5PYVX+9EQQfD+ec73C2+9kNYqIQe88aVksFgrj1pudOw1vzfLcGEROywcEzafiiCPvd9dUW&#10;a+MvfKTplDqRIRxr1GBTGmspY2vJYVz6kTh77z44TFmGTpqAlwx3gyyUKqXDnvOCxZGeLLXn06fT&#10;cD4U02sTPnxjVXk8fD+wLW9Z65vF/LgBkWhO/+G/9ovRUBXranWvygp+L+U7IH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N4wZskAAADiAAAADwAAAAAAAAAAAAAAAACYAgAA&#10;ZHJzL2Rvd25yZXYueG1sUEsFBgAAAAAEAAQA9QAAAI4DAAAAAA==&#10;" adj="-11796480,,5400" path="m3,2l,,3,r,2xe" fillcolor="#5ca170" strokecolor="#6e6e6e" strokeweight=".2205mm">
                  <v:stroke joinstyle="round"/>
                  <v:formulas/>
                  <v:path arrowok="t" o:connecttype="custom" o:connectlocs="3,2;0,0;0,0;3,0;3,0;3,0;3,2;3,2" o:connectangles="0,0,0,0,0,0,0,0" textboxrect="0,0,3,2"/>
                  <v:textbox>
                    <w:txbxContent>
                      <w:p w14:paraId="2F59D138" w14:textId="77777777" w:rsidR="00192DD6" w:rsidRDefault="00192DD6" w:rsidP="00964C5E"/>
                    </w:txbxContent>
                  </v:textbox>
                </v:shape>
                <v:shape id="Freeform 345" o:spid="_x0000_s1470" style="position:absolute;left:2848;top:3218;width:6;height:8;visibility:visible;mso-wrap-style:square;v-text-anchor:top" coordsize="3,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oiMYA&#10;AADjAAAADwAAAGRycy9kb3ducmV2LnhtbERPX0vDMBB/F/wO4QRfxCUt2rm6bIggiHva6gc4mltT&#10;1lxqErvqpzeC4OP9/t96O7tBTBRi71lDsVAgiFtveu40vDcvtw8gYkI2OHgmDV8UYbu5vFhjbfyZ&#10;9zQdUidyCMcaNdiUxlrK2FpyGBd+JM7c0QeHKZ+hkybgOYe7QZZKVdJhz7nB4kjPltrT4dNpOO3K&#10;6a0JH76xqtrvvpdsqxvW+vpqfnoEkWhO/+I/96vJ8+8LVazUsryD358yAH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oiMYAAADjAAAADwAAAAAAAAAAAAAAAACYAgAAZHJz&#10;L2Rvd25yZXYueG1sUEsFBgAAAAAEAAQA9QAAAIsDAAAAAA==&#10;" adj="-11796480,,5400" path="m,2l,,3,,,,,2xe" fillcolor="#5ca170" strokecolor="#6e6e6e" strokeweight=".2205mm">
                  <v:stroke joinstyle="round"/>
                  <v:formulas/>
                  <v:path arrowok="t" o:connecttype="custom" o:connectlocs="0,2;0,0;0,0;0,0;0,0;3,0;3,0;0,0;0,2" o:connectangles="0,0,0,0,0,0,0,0,0" textboxrect="0,0,3,2"/>
                  <v:textbox>
                    <w:txbxContent>
                      <w:p w14:paraId="23BC1D53" w14:textId="77777777" w:rsidR="00192DD6" w:rsidRDefault="00192DD6" w:rsidP="00964C5E"/>
                    </w:txbxContent>
                  </v:textbox>
                </v:shape>
                <v:shape id="Freeform 344" o:spid="_x0000_s1471" style="position:absolute;left:2846;top:3226;width:0;height:0;visibility:visible;mso-wrap-style:square;v-text-anchor:top" coordsize="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lXMcA&#10;AADiAAAADwAAAGRycy9kb3ducmV2LnhtbERPTUvDQBC9C/6HZQRvdqMlrY3dFhEFW1Cw9uBxkp0m&#10;odnZsLNt4r93BcHj430v16Pr1JmCtJ4N3E4yUMSVty3XBvafLzf3oCQiW+w8k4FvElivLi+WWFg/&#10;8Aedd7FWKYSlQANNjH2htVQNOZSJ74kTd/DBYUww1NoGHFK46/Rdls20w5ZTQ4M9PTVUHXcnZ0C2&#10;h+PbplxIKaEM78Np+/y1mRlzfTU+PoCKNMZ/8Z/71ab5+Xw6zfN8Dr+XEga9+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QpVzHAAAA4gAAAA8AAAAAAAAAAAAAAAAAmAIAAGRy&#10;cy9kb3ducmV2LnhtbFBLBQYAAAAABAAEAPUAAACMAwAAAAA=&#10;" adj="-11796480,,5400" path="m,l,,2,,,xe" fillcolor="#5ca170" strokecolor="#6e6e6e" strokeweight=".2205mm">
                  <v:stroke joinstyle="round"/>
                  <v:formulas/>
                  <v:path arrowok="t" o:connecttype="custom" o:connectlocs="0,0;0,0;0,0;2,0;2,0;2,0;0,0;0,0" o:connectangles="0,0,0,0,0,0,0,0" textboxrect="0,0,2,0"/>
                  <v:textbox>
                    <w:txbxContent>
                      <w:p w14:paraId="02BDB3AD" w14:textId="77777777" w:rsidR="00192DD6" w:rsidRDefault="00192DD6" w:rsidP="00964C5E"/>
                    </w:txbxContent>
                  </v:textbox>
                </v:shape>
                <v:shape id="Freeform 343" o:spid="_x0000_s1472" style="position:absolute;left:2846;top:3226;width:0;height:0;visibility:visible;mso-wrap-style:square;v-text-anchor:top" coordsize="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y08YA&#10;AADjAAAADwAAAGRycy9kb3ducmV2LnhtbERPS2vDMAy+D/YfjAa7rU46UtKsbhmBjF0G6esuYs0J&#10;i+U0dtv039eDwY763lptJtuLC42+c6wgnSUgiBunOzYKDvvqJQfhA7LG3jEpuJGHzfrxYYWFdlfe&#10;0mUXjIgh7AtU0IYwFFL6piWLfuYG4sh9u9FiiOdopB7xGsNtL+dJspAWO44NLQ5UttT87M5WgeGs&#10;ro4fabmv6jo7JV/am1Ir9fw0vb+BCDSFf/Gf+1PH+fk8e02zfLmE358iAHJ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y08YAAADjAAAADwAAAAAAAAAAAAAAAACYAgAAZHJz&#10;L2Rvd25yZXYueG1sUEsFBgAAAAAEAAQA9QAAAIsDAAAAAA==&#10;" adj="-11796480,,5400" path="m,l,xe" fillcolor="#5ca170" strokecolor="#6e6e6e" strokeweight=".2205mm">
                  <v:stroke joinstyle="round"/>
                  <v:formulas/>
                  <v:path arrowok="t" o:connecttype="custom" o:connectlocs="0,0;0,0;0,0;0,0;0,0;0,0;0,0;0,0;0,0" o:connectangles="0,0,0,0,0,0,0,0,0" textboxrect="0,0,0,0"/>
                  <v:textbox>
                    <w:txbxContent>
                      <w:p w14:paraId="42A2A201" w14:textId="77777777" w:rsidR="00192DD6" w:rsidRDefault="00192DD6" w:rsidP="00964C5E"/>
                    </w:txbxContent>
                  </v:textbox>
                </v:shape>
                <v:shape id="Freeform 342" o:spid="_x0000_s1473" style="position:absolute;left:2038;top:3058;width:12;height:28;visibility:visible;mso-wrap-style:square;v-text-anchor:top" coordsize="8,1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wqE8oA&#10;AADjAAAADwAAAGRycy9kb3ducmV2LnhtbERPzU7CQBC+k/gOmzHxQmArDbYUFkIgJhpOgB68jd2h&#10;3dCdrd0F6tu7JiYe5/ufxaq3jbhS541jBY/jBARx6bThSsHb8XmUg/ABWWPjmBR8k4fV8m6wwEK7&#10;G+/pegiViCHsC1RQh9AWUvqyJot+7FriyJ1cZzHEs6uk7vAWw20jJ0nyJC0ajg01trSpqTwfLlZB&#10;urXb98/Xy2z3te4/snRvhueZUerhvl/PQQTqw7/4z/2i4/xsmmdZmuZT+P0pAiCX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hcKhPKAAAA4wAAAA8AAAAAAAAAAAAAAAAAmAIA&#10;AGRycy9kb3ducmV2LnhtbFBLBQYAAAAABAAEAPUAAACPAwAAAAA=&#10;" adj="-11796480,,5400" path="m5,16r-2,l3,14,,11,,9,,7,,4,,2,,,3,r,2l5,2r,2l8,7r,2l8,11,5,14r,2xe" fillcolor="#5ca170" strokecolor="#6e6e6e" strokeweight=".2205mm">
                  <v:stroke joinstyle="round"/>
                  <v:formulas/>
                  <v:path arrowok="t" o:connecttype="custom" o:connectlocs="5,16;3,16;3,14;0,11;0,9;0,9;0,9;0,7;0,7;0,4;0,4;0,2;0,0;0,0;3,0;3,2;5,2;5,4;8,7;8,9;8,9;8,9;8,11;5,14;5,16" o:connectangles="0,0,0,0,0,0,0,0,0,0,0,0,0,0,0,0,0,0,0,0,0,0,0,0,0" textboxrect="0,0,8,16"/>
                  <v:textbox>
                    <w:txbxContent>
                      <w:p w14:paraId="742DD601" w14:textId="77777777" w:rsidR="00192DD6" w:rsidRDefault="00192DD6" w:rsidP="00964C5E"/>
                    </w:txbxContent>
                  </v:textbox>
                </v:shape>
                <v:shape id="Freeform 341" o:spid="_x0000_s1474" style="position:absolute;left:2826;top:3218;width:0;height:8;visibility:visible;mso-wrap-style:square;v-text-anchor:top" coordsize="0,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KJaskA&#10;AADiAAAADwAAAGRycy9kb3ducmV2LnhtbESPwWrDMBBE74X+g9hAb40cQdPWiRJMIKmviXPpbZG2&#10;tom1MpKauP36qlDocZiZN8x6O7lBXCnE3rOGxbwAQWy87bnVcG72jy8gYkK2OHgmDV8UYbu5v1tj&#10;af2Nj3Q9pVZkCMcSNXQpjaWU0XTkMM79SJy9Dx8cpixDK23AW4a7QaqiWEqHPeeFDkfadWQup0+n&#10;4a3ZvZtjXR0uVXD1tzoYtW+i1g+zqVqBSDSl//Bfu7YaXp9UoRbPagm/l/IdkJ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cKJaskAAADiAAAADwAAAAAAAAAAAAAAAACYAgAA&#10;ZHJzL2Rvd25yZXYueG1sUEsFBgAAAAAEAAQA9QAAAI4DAAAAAA==&#10;" adj="-11796480,,5400" path="m,2r,l,,,2xe" fillcolor="#5ca170" strokecolor="#6e6e6e" strokeweight=".2205mm">
                  <v:stroke joinstyle="round"/>
                  <v:formulas/>
                  <v:path arrowok="t" o:connecttype="custom" o:connectlocs="0,2;0,2;0,2;0,0;0,0;0,0;0,0;0,0;0,0;0,2;0,2;0,2;0,2" o:connectangles="0,0,0,0,0,0,0,0,0,0,0,0,0" textboxrect="0,0,0,2"/>
                  <v:textbox>
                    <w:txbxContent>
                      <w:p w14:paraId="1D77ECCF" w14:textId="77777777" w:rsidR="00192DD6" w:rsidRDefault="00192DD6" w:rsidP="00964C5E"/>
                    </w:txbxContent>
                  </v:textbox>
                </v:shape>
                <v:shape id="Freeform 340" o:spid="_x0000_s1475" style="position:absolute;left:2834;top:3228;width:6;height:4;visibility:visible;mso-wrap-style:square;v-text-anchor:top" coordsize="3,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o/8MgA&#10;AADiAAAADwAAAGRycy9kb3ducmV2LnhtbERPXWvCMBR9F/Yfwh3sTVPLtKM2lSE6ZDBkKuLjpbm2&#10;nc1NaTLt/PXLYODj4Xxn89404kKdqy0rGI8iEMSF1TWXCva71fAFhPPIGhvLpOCHHMzzh0GGqbZX&#10;/qTL1pcihLBLUUHlfZtK6YqKDLqRbYkDd7KdQR9gV0rd4TWEm0bGUTSVBmsODRW2tKioOG+/jYKP&#10;cbG57XeL2+Hd4lmWb89L+XVU6umxf52B8NT7u/jfvdZhfjyNk2SSJPB3KWCQ+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2j/wyAAAAOIAAAAPAAAAAAAAAAAAAAAAAJgCAABk&#10;cnMvZG93bnJldi54bWxQSwUGAAAAAAQABAD1AAAAjQMAAAAA&#10;" adj="-11796480,,5400" path="m,3l,,3,r,3l,3xe" fillcolor="#5ca170" strokecolor="#6e6e6e" strokeweight=".2205mm">
                  <v:stroke joinstyle="round"/>
                  <v:formulas/>
                  <v:path arrowok="t" o:connecttype="custom" o:connectlocs="0,3;0,0;0,0;0,0;3,0;3,0;3,3;3,3;0,3" o:connectangles="0,0,0,0,0,0,0,0,0" textboxrect="0,0,3,3"/>
                  <v:textbox>
                    <w:txbxContent>
                      <w:p w14:paraId="1CC49233" w14:textId="77777777" w:rsidR="00192DD6" w:rsidRDefault="00192DD6" w:rsidP="00964C5E"/>
                    </w:txbxContent>
                  </v:textbox>
                </v:shape>
                <v:shape id="Freeform 339" o:spid="_x0000_s1476" style="position:absolute;left:2846;top:3234;width:0;height:0;visibility:visible;mso-wrap-style:square;v-text-anchor:top" coordsize="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EVRskA&#10;AADiAAAADwAAAGRycy9kb3ducmV2LnhtbESPQUvDQBSE70L/w/IK3uxuxUQbuy0lEPEixNbeH9nX&#10;TTD7Ns2ubfz3riB4HGbmG2a9nVwvLjSGzrOG5UKBIG686dhq+DhUd08gQkQ22HsmDd8UYLuZ3ayx&#10;MP7K73TZRysShEOBGtoYh0LK0LTkMCz8QJy8kx8dxiRHK82I1wR3vbxXKpcOO04LLQ5UttR87r+c&#10;BstZXR1fluWhquvsrN5MsKXR+nY+7Z5BRJrif/iv/Wo0POT5Ks8e1Qp+L6U7ID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zEVRskAAADiAAAADwAAAAAAAAAAAAAAAACYAgAA&#10;ZHJzL2Rvd25yZXYueG1sUEsFBgAAAAAEAAQA9QAAAI4DAAAAAA==&#10;" adj="-11796480,,5400" path="m,l,xe" fillcolor="#5ca170" strokecolor="#6e6e6e" strokeweight=".2205mm">
                  <v:stroke joinstyle="round"/>
                  <v:formulas/>
                  <v:path arrowok="t" o:connecttype="custom" o:connectlocs="0,0;0,0;0,0;0,0;0,0;0,0;0,0;0,0" o:connectangles="0,0,0,0,0,0,0,0" textboxrect="0,0,0,0"/>
                  <v:textbox>
                    <w:txbxContent>
                      <w:p w14:paraId="3C296F91" w14:textId="77777777" w:rsidR="00192DD6" w:rsidRDefault="00192DD6" w:rsidP="00964C5E"/>
                    </w:txbxContent>
                  </v:textbox>
                </v:shape>
                <v:shape id="Freeform 338" o:spid="_x0000_s1477" style="position:absolute;left:2834;top:3234;width:2;height:0;visibility:visible;mso-wrap-style:square;v-text-anchor:top" coordsize="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e5hMgA&#10;AADjAAAADwAAAGRycy9kb3ducmV2LnhtbERPzWrCQBC+F/oOyxS8lLqJtSFGV6klQg9e/HmAITtu&#10;gtnZkN2a9O27gtDjfP+z2oy2FTfqfeNYQTpNQBBXTjdsFJxPu7cchA/IGlvHpOCXPGzWz08rLLQb&#10;+EC3YzAihrAvUEEdQldI6auaLPqp64gjd3G9xRDP3kjd4xDDbStnSZJJiw3Hhho7+qqpuh5/rILd&#10;OC/35mRSfcgv23J4zcquRKUmL+PnEkSgMfyLH+5vHefPZ8lH+p5nC7j/FAGQ6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7mEyAAAAOMAAAAPAAAAAAAAAAAAAAAAAJgCAABk&#10;cnMvZG93bnJldi54bWxQSwUGAAAAAAQABAD1AAAAjQMAAAAA&#10;" adj="-11796480,,5400" path="m,2r,l,,,2xe" fillcolor="#5ca170" strokecolor="#6e6e6e" strokeweight=".2205mm">
                  <v:stroke joinstyle="round"/>
                  <v:formulas/>
                  <v:path arrowok="t" o:connecttype="custom" o:connectlocs="0,2;0,2;0,2;0,0;0,0;0,0;0,0;0,2;0,2" o:connectangles="0,0,0,0,0,0,0,0,0" textboxrect="0,0,2,0"/>
                  <v:textbox>
                    <w:txbxContent>
                      <w:p w14:paraId="1CA9DAA1" w14:textId="77777777" w:rsidR="00192DD6" w:rsidRDefault="00192DD6" w:rsidP="00964C5E"/>
                    </w:txbxContent>
                  </v:textbox>
                </v:shape>
                <v:shape id="Freeform 337" o:spid="_x0000_s1478" style="position:absolute;left:2832;top:3234;width:2;height:4;visibility:visible;mso-wrap-style:square;v-text-anchor:top" coordsize="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VuB8sA&#10;AADjAAAADwAAAGRycy9kb3ducmV2LnhtbESPzWrDQAyE74W+w6JAL6VZ2zghuNmEtjjQQy/5eQDh&#10;VdYmXq3xbmP37atDoUdpRjOftvvZ9+pOY+wCG8iXGSjiJtiOnYHL+fCyARUTssU+MBn4oQj73ePD&#10;FisbJj7S/ZSckhCOFRpoUxoqrWPTkse4DAOxaNcwekwyjk7bEScJ970usmytPXYsDS0O9NFSczt9&#10;ewOHuay/3Nnl9ri5vtfT87oeajTmaTG/vYJKNKd/89/1pxX8clWUZZGvBFp+kgXo3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dW4HywAAAOMAAAAPAAAAAAAAAAAAAAAAAJgC&#10;AABkcnMvZG93bnJldi54bWxQSwUGAAAAAAQABAD1AAAAkAMAAAAA&#10;" adj="-11796480,,5400" path="m2,2l2,,,,2,r,2xe" fillcolor="#5ca170" strokecolor="#6e6e6e" strokeweight=".2205mm">
                  <v:stroke joinstyle="round"/>
                  <v:formulas/>
                  <v:path arrowok="t" o:connecttype="custom" o:connectlocs="2,2;2,0;2,0;0,0;2,0;2,0;2,0;2,0;2,2" o:connectangles="0,0,0,0,0,0,0,0,0" textboxrect="0,0,2,2"/>
                  <v:textbox>
                    <w:txbxContent>
                      <w:p w14:paraId="3B351ADF" w14:textId="77777777" w:rsidR="00192DD6" w:rsidRDefault="00192DD6" w:rsidP="00964C5E"/>
                    </w:txbxContent>
                  </v:textbox>
                </v:shape>
                <v:shape id="Freeform 336" o:spid="_x0000_s1479" style="position:absolute;left:2806;top:3246;width:14;height:6;visibility:visible;mso-wrap-style:square;v-text-anchor:top" coordsize="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gp1csA&#10;AADiAAAADwAAAGRycy9kb3ducmV2LnhtbESPQWvCQBSE70L/w/IKvUjdbSFWU1eRpi312FTbHh/Z&#10;ZxLMvg3ZbYz/3i0IHoeZ+YZZrAbbiJ46XzvW8DBRIIgLZ2ouNWy/3u5nIHxANtg4Jg0n8rBa3owW&#10;mBp35E/q81CKCGGfooYqhDaV0hcVWfQT1xJHb+86iyHKrpSmw2OE20Y+KjWVFmuOCxW29FJRccj/&#10;rIbsZ9e/Zu+/38OhH+/XRZO4MttofXc7rJ9BBBrCNXxpfxgNSaKepjM1n8P/pXgH5PIM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p6CnVywAAAOIAAAAPAAAAAAAAAAAAAAAAAJgC&#10;AABkcnMvZG93bnJldi54bWxQSwUGAAAAAAQABAD1AAAAkAMAAAAA&#10;" adj="-11796480,,5400" path="m4,6l2,6,,6,,4,,2r2,l2,,4,,7,r,2l7,4,4,4r,2xe" fillcolor="#5ca170" strokecolor="#6e6e6e" strokeweight=".2205mm">
                  <v:stroke joinstyle="round"/>
                  <v:formulas/>
                  <v:path arrowok="t" o:connecttype="custom" o:connectlocs="4,6;2,6;0,6;0,4;0,4;0,4;0,2;0,2;2,2;2,2;2,2;2,0;4,0;4,0;7,0;7,0;7,0;7,0;7,2;7,2;7,4;4,4;4,6" o:connectangles="0,0,0,0,0,0,0,0,0,0,0,0,0,0,0,0,0,0,0,0,0,0,0" textboxrect="0,0,7,6"/>
                  <v:textbox>
                    <w:txbxContent>
                      <w:p w14:paraId="7F54A251" w14:textId="77777777" w:rsidR="00192DD6" w:rsidRDefault="00192DD6" w:rsidP="00964C5E"/>
                    </w:txbxContent>
                  </v:textbox>
                </v:shape>
                <v:shape id="Freeform 335" o:spid="_x0000_s1480" style="position:absolute;left:2846;top:3254;width:12;height:18;visibility:visible;mso-wrap-style:square;v-text-anchor:top" coordsize="7,1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WgucsA&#10;AADiAAAADwAAAGRycy9kb3ducmV2LnhtbESPT0sDMRTE70K/Q3gFbzZRcW3XpsU/FTz0YNeW4u2x&#10;eW6Wbl6WJLbbb28EweMwM79h5svBdeJIIbaeNVxPFAji2puWGw3bj9erKYiYkA12nknDmSIsF6OL&#10;OZbGn3hDxyo1IkM4lqjBptSXUsbaksM48T1x9r58cJiyDI00AU8Z7jp5o1QhHbacFyz29GypPlTf&#10;TsOq4vPe2N1n9RTu+H2zWuPLYar15Xh4fACRaEj/4b/2m9FwqwpVzAp1D7+X8h2Qix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iNaC5ywAAAOIAAAAPAAAAAAAAAAAAAAAAAJgC&#10;AABkcnMvZG93bnJldi54bWxQSwUGAAAAAAQABAD1AAAAkAMAAAAA&#10;" adj="-11796480,,5400" path="m2,14l,12,,9,,7,2,5,5,2,7,r,2l7,5r,2l7,9,5,12r,2l2,14xe" fillcolor="#5ca170" strokecolor="#6e6e6e" strokeweight=".2205mm">
                  <v:stroke joinstyle="round"/>
                  <v:formulas/>
                  <v:path arrowok="t" o:connecttype="custom" o:connectlocs="2,14;0,12;0,12;0,9;0,7;2,5;5,2;5,2;7,0;7,0;7,2;7,2;7,2;7,5;7,7;7,7;7,9;5,12;5,14;2,14" o:connectangles="0,0,0,0,0,0,0,0,0,0,0,0,0,0,0,0,0,0,0,0" textboxrect="0,0,7,14"/>
                  <v:textbox>
                    <w:txbxContent>
                      <w:p w14:paraId="6CE3FE4D" w14:textId="77777777" w:rsidR="00192DD6" w:rsidRDefault="00192DD6" w:rsidP="00964C5E"/>
                    </w:txbxContent>
                  </v:textbox>
                </v:shape>
                <v:shape id="Freeform 334" o:spid="_x0000_s1481" style="position:absolute;left:2792;top:3248;width:4;height:2;visibility:visible;mso-wrap-style:square;v-text-anchor:top" coordsize="3,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bbd8oA&#10;AADiAAAADwAAAGRycy9kb3ducmV2LnhtbESP3UoDMRSE74W+QzgFb8Rm+2O0a9MigiD2ql0f4LA5&#10;bpZuTrZJ3K4+vREEL4eZ+YbZ7EbXiYFCbD1rmM8KEMS1Ny03Gt6rl9sHEDEhG+w8k4YvirDbTq42&#10;WBp/4QMNx9SIDOFYogabUl9KGWtLDuPM98TZ+/DBYcoyNNIEvGS46+SiKJR02HJesNjTs6X6dPx0&#10;Gk77xfBWhbOvbKEO++97tuqGtb6ejk+PIBKN6T/81341GtRKrVd3y/USfi/lOyC3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im23fKAAAA4gAAAA8AAAAAAAAAAAAAAAAAmAIA&#10;AGRycy9kb3ducmV2LnhtbFBLBQYAAAAABAAEAPUAAACPAwAAAAA=&#10;" adj="-11796480,,5400" path="m3,r,l,,3,xe" fillcolor="#5ca170" strokecolor="#6e6e6e" strokeweight=".2205mm">
                  <v:stroke joinstyle="round"/>
                  <v:formulas/>
                  <v:path arrowok="t" o:connecttype="custom" o:connectlocs="3,0;3,0;0,0;0,0;0,0;3,0;3,0;3,0" o:connectangles="0,0,0,0,0,0,0,0" textboxrect="0,0,3,2"/>
                  <v:textbox>
                    <w:txbxContent>
                      <w:p w14:paraId="019FBA00" w14:textId="77777777" w:rsidR="00192DD6" w:rsidRDefault="00192DD6" w:rsidP="00964C5E"/>
                    </w:txbxContent>
                  </v:textbox>
                </v:shape>
                <v:shape id="Freeform 333" o:spid="_x0000_s1482" style="position:absolute;left:2802;top:3258;width:4;height:14;visibility:visible;mso-wrap-style:square;v-text-anchor:top" coordsize="3,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vJoMsA&#10;AADjAAAADwAAAGRycy9kb3ducmV2LnhtbESPQUvDQBCF74L/YRnBm920aW2J3QQpFERQaPXS25Ad&#10;k2B2Nma36eqvdw6Cx5n35r1vtlVyvZpoDJ1nA/NZBoq49rbjxsD72/5uAypEZIu9ZzLwTQGq8vpq&#10;i4X1Fz7QdIyNkhAOBRpoYxwKrUPdksMw8wOxaB9+dBhlHBttR7xIuOv1IsvutcOOpaHFgXYt1Z/H&#10;szNw4rxe93Hgr5f0/PrDlPLTlIy5vUmPD6Aipfhv/rt+soK/ma/y1XK5Fmj5SRagy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Te8mgywAAAOMAAAAPAAAAAAAAAAAAAAAAAJgC&#10;AABkcnMvZG93bnJldi54bWxQSwUGAAAAAAQABAD1AAAAkAMAAAAA&#10;" adj="-11796480,,5400" path="m,9l,7,,4r3,l3,2,,2,3,r,2l3,4r,5l,9xe" fillcolor="#89b586" strokecolor="#6e6e6e" strokeweight=".2205mm">
                  <v:stroke joinstyle="round"/>
                  <v:formulas/>
                  <v:path arrowok="t" o:connecttype="custom" o:connectlocs="0,9;0,7;0,4;0,4;3,4;3,2;3,2;0,2;0,2;0,2;3,0;3,0;3,0;3,0;3,0;3,2;3,4;3,9;3,9;0,9" o:connectangles="0,0,0,0,0,0,0,0,0,0,0,0,0,0,0,0,0,0,0,0" textboxrect="0,0,3,9"/>
                  <v:textbox>
                    <w:txbxContent>
                      <w:p w14:paraId="67AF465F" w14:textId="77777777" w:rsidR="00192DD6" w:rsidRDefault="00192DD6" w:rsidP="00964C5E"/>
                    </w:txbxContent>
                  </v:textbox>
                </v:shape>
                <v:shape id="Freeform 332" o:spid="_x0000_s1483" style="position:absolute;left:2822;top:3272;width:6;height:8;visibility:visible;mso-wrap-style:square;v-text-anchor:top" coordsize="5,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5aNMsA&#10;AADiAAAADwAAAGRycy9kb3ducmV2LnhtbESP3WrCQBSE7wt9h+UIvRHdJBYJqatIi7ZQEfxB6N0h&#10;e0xCd8+G7Fbj23cLQi+HmfmGmS16a8SFOt84VpCOExDEpdMNVwqOh9UoB+EDskbjmBTcyMNi/vgw&#10;w0K7K+/osg+ViBD2BSqoQ2gLKX1Zk0U/di1x9M6usxii7CqpO7xGuDUyS5KptNhwXKixpdeayu/9&#10;j1Wwnrz79XCDy5s0p9Xn1zbd0ZtR6mnQL19ABOrDf/je/tAK8kmWZ89ZnsLfpXgH5Pw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Fflo0ywAAAOIAAAAPAAAAAAAAAAAAAAAAAJgC&#10;AABkcnMvZG93bnJldi54bWxQSwUGAAAAAAQABAD1AAAAkAMAAAAA&#10;" adj="-11796480,,5400" path="m2,7l,7,,2,2,,5,r,4l5,7,2,7xe" fillcolor="#89b586" strokecolor="#6e6e6e" strokeweight=".2205mm">
                  <v:stroke joinstyle="round"/>
                  <v:formulas/>
                  <v:path arrowok="t" o:connecttype="custom" o:connectlocs="2,7;0,7;0,2;0,2;2,0;5,0;5,0;5,0;5,4;5,7;2,7" o:connectangles="0,0,0,0,0,0,0,0,0,0,0" textboxrect="0,0,5,7"/>
                  <v:textbox>
                    <w:txbxContent>
                      <w:p w14:paraId="4A2BA971" w14:textId="77777777" w:rsidR="00192DD6" w:rsidRDefault="00192DD6" w:rsidP="00964C5E"/>
                    </w:txbxContent>
                  </v:textbox>
                </v:shape>
                <v:shape id="Freeform 331" o:spid="_x0000_s1484" style="position:absolute;left:7020;top:3600;width:1834;height:1234;visibility:visible;mso-wrap-style:square;v-text-anchor:top" coordsize="1026,7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yes8kA&#10;AADiAAAADwAAAGRycy9kb3ducmV2LnhtbESPT2vCQBTE74LfYXmCN90YW6OpqxRB7KngX+jtkX3N&#10;ps2+DdlV02/fLRQ8DjPzG2a57mwtbtT6yrGCyTgBQVw4XXGp4HTcjuYgfEDWWDsmBT/kYb3q95aY&#10;a3fnPd0OoRQRwj5HBSaEJpfSF4Ys+rFriKP36VqLIcq2lLrFe4TbWqZJMpMWK44LBhvaGCq+D1er&#10;wH0UM2wqeufzV3a6pIZ22fSq1HDQvb6ACNSFR/i//aYVPKWLdPqcLSbwdyneAbn6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pyes8kAAADiAAAADwAAAAAAAAAAAAAAAACYAgAA&#10;ZHJzL2Rvd25yZXYueG1sUEsFBgAAAAAEAAQA9QAAAI4DAAAAAA==&#10;" adj="-11796480,,5400" path="m720,r-5,11l710,25r-5,11l698,50r3,16l705,89r3,7l713,117r2,12l715,135r5,7l727,152r2,4l732,165r2,17l736,195r,7l739,207r2,4l744,216r2,2l756,225r7,3l770,230r5,2l777,235r5,2l784,237r5,2l796,246r7,9l806,267r,4l803,285r,5l806,294r2,3l813,301r21,12l837,315r5,5l844,320r14,l865,320r5,2l875,322r5,5l887,327r12,11l901,336r15,14l923,354r5,3l928,359r2,7l930,373r,4l930,387r,2l928,393r-3,5l925,403r3,2l928,410r,2l928,414r,5l928,421r-3,2l923,423r,3l920,426r-4,7l911,437r-7,9l894,453r-5,5l887,463r2,2l897,467r4,5l904,474r5,l913,476r5,3l920,476r,-2l928,474r,2l928,479r4,l937,481r5,-2l947,479r2,-3l952,481r,2l956,490r-2,2l947,499r-7,5l937,506r,7l937,522r,3l940,529r2,3l942,534r,2l942,539r2,2l947,543r,7l949,555r3,l954,557r2,2l959,559r2,l963,559r3,l968,559r3,3l973,562r2,2l978,566r2,l983,566r2,l987,566r3,2l992,568r3,3l995,573r-3,5l990,580r-5,2l983,582r,3l987,585r5,l999,585r8,2l1009,587r5,-2l1016,585r2,l1018,589r3,2l1026,589r,2l1023,598r-5,12l1016,612r-5,5l1009,619r-2,l1004,619r-2,l999,617r-2,l995,617r-3,l990,617r,-2l987,615r-2,l983,615r-3,l978,615r-3,l973,615r,2l971,617r-3,-2l966,615r-3,l961,615r-2,l956,615r,-3l954,612r,3l952,615r-3,l947,612r-5,l937,615r-2,l932,615r,-3l930,612r,-2l928,610r-3,l923,610r-3,l920,608r-2,l918,605r-2,l913,605r-2,l911,603r-2,l906,603r-2,l901,603r,-2l899,601r-2,-3l894,598r-2,l892,596r-3,l887,596r,-2l885,594r-3,-3l880,591r,-2l877,589r-2,l873,589r-3,l868,589r-3,l865,591r-2,l861,591r-3,-2l856,589r,-2l854,587r,-2l851,585r-2,-3l846,580r-2,l844,578r-2,-3l839,575r,-2l839,571r,2l837,573r,-2l837,568r-3,l834,571r,-3l834,566r-2,l832,564r-2,l830,566r-3,l827,564r-2,l822,564r-2,-2l818,562r,2l815,564r,-2l813,562r-2,l811,559r-3,l806,559r,-2l806,555r-3,l801,555r2,l801,555r-2,l796,555r,-3l796,550r-2,l794,552r-3,l791,550r-2,l789,548r2,l789,548r,-3l787,545r-3,l782,548r,-3l782,543r-3,l779,545r,-2l777,543r-2,l775,545r2,5l779,555r-2,l777,557r-5,l767,557r-7,2l758,559r-5,3l751,562r-3,-3l741,555r-2,-3l739,555r,4l739,564r-5,7l734,573r-2,2l727,575r-5,-2l720,573r-3,2l715,575r-2,3l710,578r-2,2l705,582r-2,3l698,585r-2,2l693,589r-2,l689,591r-5,l681,594r-2,7l679,603r,2l679,610r-5,5l672,617r2,l674,619r-2,l672,621r2,l674,624r,2l674,628r3,l677,631r,2l677,635r,3l677,640r,2l677,644r,3l674,647r,2l672,651r,3l669,654r,2l669,658r,3l667,663r,2l667,667r,3l665,672r,2l665,677r,2l665,684r,2l665,688r2,l667,691r,2l667,695r,2l669,697r,3l672,700r,2l674,704r,3l677,707r2,2l679,711r2,5l679,716r-5,l669,716r-7,l655,714r-2,l648,711r,-2l648,700r-5,l638,697r-2,l629,697r-10,-2l612,695r-7,l600,697r-5,l588,697r-5,-2l581,693r-5,l574,693r-3,-2l571,688r-2,-2l564,684r,-5l562,677r-5,l555,674r-5,l545,672r-2,-2l540,670r-2,-3l533,670r-7,2l524,672r-3,-2l517,665r-5,-2l507,663r-5,-5l490,656r-5,l483,656r-7,2l473,656r,2l471,658r,3l469,663r-3,-2l464,661r-5,-5l457,656r-5,-2l447,654r-2,-3l442,649r-4,l433,647r-3,l428,644r-2,l423,644r-2,-2l419,644r-3,l411,647r-4,2l404,649r-5,l397,649r-2,2l392,654r-2,2l387,658r-4,-2l383,654r-5,-3l375,651r-2,3l368,656r-2,-2l359,654r-3,l354,654r-2,2l352,658r-3,3l347,661r-3,l340,661r-3,-3l337,661r,2l337,665r,2l335,667r,3l335,672r-3,l332,674r-2,l330,677r-2,l325,677r-2,2l323,681r,3l323,686r,2l323,691r,2l320,693r-2,l313,693r-4,2l304,693r-3,2l299,702r2,2l306,711r3,5l311,718r-2,2l304,718r-10,-2l292,723r-3,4l287,730r,2l287,734r,3l282,741r-2,2l280,746r,4l277,750r-2,l273,748r-3,-2l270,741r-2,-2l266,739r-3,l266,732r2,-2l261,725r-3,l249,725r-3,l246,723r,-3l244,716r-2,-2l239,709r,-2l230,704r,-2l227,700r-2,l220,695r-5,-2l215,688r-2,-2l211,686r-3,l206,686r,-5l201,679r-7,l194,674r-3,l189,674r,-2l187,672r-5,l179,670r-4,-3l175,665r4,-4l179,658r-2,-2l175,656r2,-5l175,651r,-4l177,642r,-2l177,638r,-3l177,633r,-2l177,628r-2,-2l175,621r-3,l172,617r-2,-2l168,612r-3,-2l170,605r,-2l170,601r-5,-3l163,601r-3,l158,598r-5,-4l153,589r,-4l153,582r-2,-2l148,580r-2,2l146,580r-5,-2l139,578r-5,l132,578r-3,-5l127,568r-3,-2l120,566r-3,5l120,573r-3,l115,573r-7,-2l105,568r-4,l101,566r-5,l89,568r-3,-2l89,566r,-2l89,559r-5,l81,559r-2,3l74,557r-2,-5l72,550r,-7l74,536r-7,-2l65,534r-7,-2l58,527r2,l67,520r5,-7l74,509r,-3l77,499r2,-7l81,483r3,-7l86,476r5,-7l91,465r2,l93,453r,-7l96,435r-3,-2l98,428r3,-5l101,419r-5,-5l101,410r2,-5l105,400r,-2l110,391r3,-4l113,384r,-2l110,375r,-5l108,363r,-16l103,336r,-12l101,313,98,301,96,290,93,276,91,264r,-6l89,248r-3,-4l81,237r-2,-5l77,225,74,214,72,200r-2,-5l70,188r-3,-6l65,172r-3,-9l60,158r-5,-9l53,142r-5,-7l46,126r-3,-4l41,115r-3,-9l36,96,34,85,31,78r,-7l29,69,26,64,22,57,15,46,12,41,5,30,,23r15,l38,23r24,l86,23r24,l134,23r24,-3l182,20r24,l230,20r24,l280,20r21,-2l328,18r24,l373,16r24,l423,16r22,-3l483,11r34,l555,9,591,6r35,l665,4,696,2,720,xe" fillcolor="#27b7ff" strokecolor="#6e6e6e" strokeweight=".2205mm">
                  <v:fill opacity="13107f"/>
                  <v:stroke joinstyle="round"/>
                  <v:formulas/>
                  <v:path arrowok="t" o:connecttype="custom" o:connectlocs="720,142;763,228;803,290;880,327;930,389;923,426;909,474;949,476;942,532;961,559;990,568;1007,587;1011,617;985,615;959,615;932,612;911,605;889,596;865,589;844,580;834,568;818,564;803,555;791,548;775,543;748,559;717,575;684,591;674,621;677,647;667,670;667,697;674,716;619,695;569,686;526,672;473,658;438,649;399,649;366,654;337,663;323,679;301,695;287,732;268,739;242,714;208,686;175,667;177,635;170,603;146,582;117,573;84,559;60,527;93,465;105,398;98,301;70,195;38,106;15,23;301,18;665,4" o:connectangles="0,0,0,0,0,0,0,0,0,0,0,0,0,0,0,0,0,0,0,0,0,0,0,0,0,0,0,0,0,0,0,0,0,0,0,0,0,0,0,0,0,0,0,0,0,0,0,0,0,0,0,0,0,0,0,0,0,0,0,0,0,0" textboxrect="0,0,1026,750"/>
                  <v:textbox>
                    <w:txbxContent>
                      <w:p w14:paraId="08102DD2" w14:textId="77777777" w:rsidR="00192DD6" w:rsidRDefault="00192DD6" w:rsidP="00964C5E"/>
                    </w:txbxContent>
                  </v:textbox>
                </v:shape>
                <v:shape id="Freeform 330" o:spid="_x0000_s1485" style="position:absolute;left:6184;top:3654;width:1352;height:1782;visibility:visible;mso-wrap-style:square;v-text-anchor:top" coordsize="758,108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FZ+ssA&#10;AADjAAAADwAAAGRycy9kb3ducmV2LnhtbESPW2sCMRSE34X+h3AKvmlSL71sjdIKlj4p3Rb6ero5&#10;zS4mJ8sm6vrvm4Lg4zAz3zCLVe+dOFIXm8Aa7sYKBHEVTMNWw9fnZvQIIiZkgy4waThThNXyZrDA&#10;woQTf9CxTFZkCMcCNdQptYWUsarJYxyHljh7v6HzmLLsrDQdnjLcOzlR6l56bDgv1NjSuqZqXx68&#10;Br99PVeuDPN1e/h5s/bb7Nw+aT287V+eQSTq0zV8ab8bDRP19DCdzdVsCv+f8h+Qy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lEVn6ywAAAOMAAAAPAAAAAAAAAAAAAAAAAJgC&#10;AABkcnMvZG93bnJldi54bWxQSwUGAAAAAAQABAD1AAAAkAMAAAAA&#10;" adj="-11796480,,5400" path="m201,r22,l247,r23,l294,r24,3l342,3r24,l390,3r24,l438,3r24,l471,3r5,7l483,21r3,5l493,37r4,7l500,49r2,2l502,58r3,7l507,76r2,10l512,95r2,7l517,106r2,9l524,122r2,7l531,138r2,5l536,152r2,10l541,168r,7l543,180r2,14l548,205r2,7l552,217r5,7l560,228r2,10l562,244r2,12l567,270r2,11l572,293r2,11l574,316r5,11l579,343r2,7l581,355r3,7l584,364r,3l581,371r-5,7l576,380r-2,5l572,390r-5,4l572,399r,4l569,408r-5,5l567,415r-3,11l564,433r,12l562,445r,4l557,456r-2,l552,463r-2,9l548,479r-3,7l545,489r-2,4l538,500r-7,7l529,507r,5l536,514r2,l545,516r-2,7l543,530r,2l545,537r5,5l552,539r3,l560,539r,5l560,546r-3,l560,548r7,-2l572,546r,2l576,548r3,3l586,553r2,l591,553r-3,-2l591,546r4,l598,548r2,5l603,558r2,l610,558r2,l617,560r,2l619,560r3,l624,562r,3l624,569r,5l629,578r2,3l634,581r2,-3l641,581r,2l641,585r-5,5l639,592r2,3l643,597r,4l646,601r,5l648,608r,3l648,613r,2l648,618r,2l648,622r-2,5l646,631r2,l646,636r2,l650,638r,3l646,645r,2l650,650r3,2l658,652r2,l660,654r2,l665,654r,5l672,659r5,2l677,666r2,l682,666r2,l686,668r,5l691,675r5,5l698,680r3,2l701,684r9,3l710,689r3,5l715,696r2,4l717,703r,2l720,705r9,l732,705r7,5l737,712r-3,7l737,719r2,l741,721r,5l744,728r2,2l748,730r,3l748,735r3,2l753,742r3,l758,742r,2l756,747r-3,4l751,751r-3,l746,753r,3l744,756r-3,-3l739,753r-2,l734,756r-5,2l729,760r,3l725,765r-3,5l722,772r,2l720,776r,3l717,786r-2,4l708,793r-3,-3l703,788r-2,l703,783r-2,-2l698,779r-5,-3l691,774r-2,l686,776r-4,l682,779r-3,2l677,781r-3,l672,783r-2,l665,786r,2l667,790r,3l667,797r,2l665,799r-5,3l655,804r-2,l650,806r,5l648,816r-2,2l646,820r-3,3l641,825r-2,2l636,827r-2,l631,829r,3l629,832r-2,2l624,836r-2,l619,834r-2,2l615,839r-3,2l610,846r,4l605,850r-2,2l598,855r-3,-3l591,852r,-2l588,852r-4,3l581,855r-5,2l572,859r-3,l564,862r-4,l560,864r-5,2l552,869r-2,2l548,876r-3,2l545,880r-2,l541,882r-5,l531,882r-2,3l529,889r-3,l521,894r5,2l529,896r2,-2l531,896r2,l533,901r-2,2l529,903r-3,l524,903r-3,l519,903r-2,l514,903r,2l512,905r,3l509,908r-2,l505,908r,-3l502,905r,-2l500,903r-3,l495,905r-5,3l490,910r-2,l486,908r,2l488,915r-2,2l483,917r-5,2l478,922r,4l476,926r,-4l474,922r-5,2l464,924r2,2l469,926r,2l466,931r3,2l466,935r-2,l464,940r5,5l466,947r-2,2l462,949r,3l459,954r-5,2l452,958r-2,l447,961r-2,2l440,965r-2,3l433,970r-2,5l428,977r-5,2l423,981r-2,l419,986r,2l421,991r,2l426,993r,2l423,995r,3l426,998r-3,l423,1000r-2,l421,1002r-2,l419,1004r-3,l414,1002r-3,l411,1004r-2,l409,1007r-2,l407,1004r-3,-2l407,1000r2,l411,1000r,-2l411,995r-2,l407,995r-3,l407,995r-5,l402,993r,-2l399,991r-4,2l392,993r-2,-2l388,988r,5l385,995r,3l383,1000r-5,4l383,1004r2,-2l388,1002r,5l390,1007r2,-3l392,1007r3,l395,1009r2,l397,1011r,3l397,1016r,2l399,1018r,3l399,1023r-2,l397,1025r-2,l395,1028r,2l395,1032r,2l397,1037r,2l399,1039r,2l399,1044r,2l399,1048r,3l399,1053r3,l404,1055r3,l404,1057r3,l409,1060r-2,4l407,1067r-3,2l407,1069r,2l409,1071r,3l407,1074r,2l404,1076r,2l402,1078r,2l399,1080r-2,l395,1078r-3,l390,1078r-2,l385,1078r-2,2l380,1083r,-3l380,1078r,-2l378,1076r-2,l373,1076r,-2l371,1074r,-3l368,1071r-2,l364,1071r,-2l361,1069r-2,l359,1067r-3,l356,1064r-2,l352,1062r-3,l347,1060r-2,l345,1057r-3,l340,1057r,-2l337,1055r,-2l335,1053r-5,-7l328,1046r-3,-2l325,1041r-2,l321,1039r,-2l318,1037r-2,l313,1034r-2,l309,1034r,-2l306,1032r-2,l299,1032r-2,-2l299,1028r,-3l301,1021r8,2l311,1021r2,-3l316,1018r,-2l316,1011r,-4l321,1009r2,-2l318,1002r5,-2l321,998r2,-3l321,995r-3,l316,993r,-2l318,991r,-3l323,988r2,l325,986r,-5l318,979r-2,7l313,986r-2,l309,986r,5l304,991r,-3l304,986r,-2l304,981r,-2l304,977r,-2l304,972r-3,-2l301,968r,-3l299,965r-2,-2l292,963r-2,l287,965r,3l278,963r-8,-5l266,956r-10,5l251,961r-9,-3l220,965r-9,3l206,968r-5,-3l199,965r-15,l168,965r-24,-2l127,963r-19,l105,963r-2,-7l103,949r-2,-9l98,928r-2,-6l96,917,94,905r-3,-6l91,894r,-12l89,869,86,852r,-9l84,825r-2,-9l79,816,62,811,31,806,19,804r-9,-2l,802r,-5l,793r,-3l,786r,-3l,779r3,-3l3,772r,-2l3,767r,-4l3,760r,-4l3,753r,-4l3,747r,-3l3,740r,-3l3,733r,-3l3,726r,-3l3,719r,-2l17,721r12,2l36,719r7,-5l53,707,70,696r12,-9l91,680r19,-14l125,654r12,-7l149,638r9,-7l165,624r12,-6l184,611r10,-5l201,601r12,-4l225,590r10,-5l244,581r10,-5l261,574r19,-9l285,562r,-2l287,560r,-2l290,558r2,l292,555r,-2l290,553r-3,l285,553r-3,l280,553r,-2l282,551r3,-3l285,546r-3,l280,546r-2,l278,544r,-2l280,542r2,l282,539r-2,-2l280,535r,-3l278,532r-3,l273,532r-3,-2l268,528r2,l270,525r3,l273,528r2,-3l273,525r-3,l270,523r,2l268,525r-2,l266,528r-3,l263,530r,2l266,535r-3,l261,535r,-3l261,530r,-2l261,525r,-2l258,523r3,-2l266,519r4,-3l273,507r2,-2l273,502r5,-11l282,486r3,l287,479r,-4l290,470r-3,-9l287,454r,-5l290,449r2,3l297,452r,7l299,459r2,l304,459r5,-7l309,449r,-4l311,440r,-2l309,431r-3,-7l301,424r,-2l304,417r5,-4l313,410r5,-4l318,403r3,-2l321,399r2,-5l321,394r-3,-2l316,390r-3,-3l309,385r-5,-2l299,380r-2,-4l294,373r-2,-4l287,367r-2,-3l282,360r,-3l280,357r-2,-4l278,350r-3,-4l273,343r-7,-2l263,339r-2,-2l256,339r-5,l249,337r-7,-5l239,330r-2,-3l235,325r2,-5l237,318r2,-2l239,314r3,l242,311r,-2l242,300r2,-5l244,284r,-7l247,272r,-5l247,261r-3,-5l244,254r3,-5l247,244r,-6l247,235r,-2l247,228r-3,-7l244,215r,-26l247,180r,-9l244,171r-5,-3l235,166r-5,-2l227,162r-4,-3l218,155r-5,-3l206,148r-5,-5l199,141r,-3l199,134r,-2l199,129r,-2l201,125r,-3l203,122r3,l206,120r2,l208,118r,-3l206,113r,-2l208,111r,-2l211,106r,-2l211,102r,-3l211,97r,-2l211,92r,-2l208,88r3,-2l211,83r,-2l211,79r2,l215,79r,-3l215,74r,-2l215,69r,-2l215,65r,-3l215,60r3,l220,58r,-2l223,53r,-2l225,49r,-3l225,44r-2,-2l220,39r,-2l220,35r,-2l220,30r-2,l218,28r-3,2l213,28r-2,l211,26r,-3l208,23r3,-2l211,19r-3,l206,19r,-3l201,14r,-2l201,7r,-2l201,3r,-3xe" fillcolor="red" strokecolor="#6e6e6e" strokeweight=".2205mm">
                  <v:fill opacity="13107f"/>
                  <v:stroke joinstyle="round"/>
                  <v:formulas/>
                  <v:path arrowok="t" o:connecttype="custom" o:connectlocs="483,21;526,129;562,244;576,378;557,456;543,523;576,548;617,562;639,592;648,631;672,659;713,694;744,728;746,756;717,786;679,781;650,806;622,836;581,855;536,882;524,903;497,903;474,922;462,952;419,986;416,1004;407,995;378,1004;399,1018;399,1046;409,1071;383,1080;361,1069;337,1053;306,1032;323,1007;318,979;301,970;220,965;96,922;10,802;3,753;43,714;213,597;290,553;282,542;273,525;261,528;290,470;311,438;316,390;275,346;239,314;247,238;218,155;208,120;208,88;218,60;218,28;201,5" o:connectangles="0,0,0,0,0,0,0,0,0,0,0,0,0,0,0,0,0,0,0,0,0,0,0,0,0,0,0,0,0,0,0,0,0,0,0,0,0,0,0,0,0,0,0,0,0,0,0,0,0,0,0,0,0,0,0,0,0,0,0,0" textboxrect="0,0,758,1083"/>
                  <v:textbox>
                    <w:txbxContent>
                      <w:p w14:paraId="6FBA75A0" w14:textId="77777777" w:rsidR="00192DD6" w:rsidRDefault="00192DD6" w:rsidP="00964C5E"/>
                    </w:txbxContent>
                  </v:textbox>
                </v:shape>
                <v:shape id="Freeform 329" o:spid="_x0000_s1486" style="position:absolute;left:2016;top:3114;width:14;height:24;visibility:visible;mso-wrap-style:square;v-text-anchor:top" coordsize="10,1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8ld8cA&#10;AADiAAAADwAAAGRycy9kb3ducmV2LnhtbESPzWrDMBCE74W+g9hALyWR0oKxnSihlBRyzP95sTa2&#10;Y2tlLNVx374KFHocZuYbZrkebSsG6n3tWMN8pkAQF87UXGo4Hb+mKQgfkA22jknDD3lYr56flpgb&#10;d+c9DYdQighhn6OGKoQul9IXFVn0M9cRR+/qeoshyr6Upsd7hNtWvimVSIs1x4UKO/qsqGgO31ZD&#10;urvcTNtkjNvda4PqvLngsNH6ZTJ+LEAEGsN/+K+9NRqS7D2ZqzTJ4HEp3g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JXfHAAAA4gAAAA8AAAAAAAAAAAAAAAAAmAIAAGRy&#10;cy9kb3ducmV2LnhtbFBLBQYAAAAABAAEAPUAAACMAwAAAAA=&#10;" adj="-11796480,,5400" path="m2,14l,12,,9,,7,,5,,3r2,l5,,7,r3,3l10,5r,2l7,9,5,12r-3,l2,14xe" fillcolor="#5ca170" strokecolor="#6e6e6e" strokeweight=".2205mm">
                  <v:stroke joinstyle="round"/>
                  <v:formulas/>
                  <v:path arrowok="t" o:connecttype="custom" o:connectlocs="2,14;0,12;0,12;0,12;0,9;0,7;0,5;0,5;0,5;0,3;0,3;2,3;5,0;7,0;7,0;10,3;10,5;10,5;10,7;7,9;5,12;2,12;2,14;2,14" o:connectangles="0,0,0,0,0,0,0,0,0,0,0,0,0,0,0,0,0,0,0,0,0,0,0,0" textboxrect="0,0,10,14"/>
                  <v:textbox>
                    <w:txbxContent>
                      <w:p w14:paraId="5F3F7EFF" w14:textId="77777777" w:rsidR="00192DD6" w:rsidRDefault="00192DD6" w:rsidP="00964C5E"/>
                    </w:txbxContent>
                  </v:textbox>
                </v:shape>
                <v:shape id="Freeform 328" o:spid="_x0000_s1487" style="position:absolute;left:2842;top:3346;width:2;height:4;visibility:visible;mso-wrap-style:square;v-text-anchor:top" coordsize="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7R8YA&#10;AADjAAAADwAAAGRycy9kb3ducmV2LnhtbERPT2vCMBS/D/wO4Qm7zaTDjFKNIk7HLh6m4vnRPNti&#10;81KaWLtvvwwGO77f/7dcj64VA/Wh8WwgmykQxKW3DVcGzqf9Sw4iRGSLrWcy8E0B1qvJ0xIL6x/8&#10;RcMxViKFcCjQQB1jV0gZypochpnviBN39b3DmM6+krbHRwp3rXxV6k06bDg11NjRtqbydrw7A4f9&#10;++1jsPfD6SJ3W73Tc1UFb8zzdNwsQEQa47/4z/1p03ydZ3mm9FzD708JAL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7R8YAAADjAAAADwAAAAAAAAAAAAAAAACYAgAAZHJz&#10;L2Rvd25yZXYueG1sUEsFBgAAAAAEAAQA9QAAAIsDAAAAAA==&#10;" adj="-11796480,,5400" path="m2,2r,l,2,,,2,r,2xe" fillcolor="#89b586" strokecolor="#6e6e6e" strokeweight=".2205mm">
                  <v:stroke joinstyle="round"/>
                  <v:formulas/>
                  <v:path arrowok="t" o:connecttype="custom" o:connectlocs="2,2;2,2;0,2;0,2;0,0;0,0;2,0;2,2;2,2;2,2" o:connectangles="0,0,0,0,0,0,0,0,0,0" textboxrect="0,0,2,2"/>
                  <v:textbox>
                    <w:txbxContent>
                      <w:p w14:paraId="21F7F0DA" w14:textId="77777777" w:rsidR="00192DD6" w:rsidRDefault="00192DD6" w:rsidP="00964C5E"/>
                    </w:txbxContent>
                  </v:textbox>
                </v:shape>
                <v:shape id="Freeform 327" o:spid="_x0000_s1488" style="position:absolute;left:2834;top:3356;width:6;height:4;visibility:visible;mso-wrap-style:square;v-text-anchor:top" coordsize="3,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pKCsYA&#10;AADjAAAADwAAAGRycy9kb3ducmV2LnhtbERPX2vCMBB/H+w7hBv4NlOrFdcZRQTF11Vhe7w1t6TY&#10;XEoTtX57Mxjs8X7/b7keXCuu1IfGs4LJOANBXHvdsFFwOu5eFyBCRNbYeiYFdwqwXj0/LbHU/sYf&#10;dK2iESmEQ4kKbIxdKWWoLTkMY98RJ+7H9w5jOnsjdY+3FO5amWfZXDpsODVY7GhrqT5XF6fgeJjt&#10;78adB2OpmlZf35+ny5aVGr0Mm3cQkYb4L/5zH3San78tirwophP4/SkBIF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pKCsYAAADjAAAADwAAAAAAAAAAAAAAAACYAgAAZHJz&#10;L2Rvd25yZXYueG1sUEsFBgAAAAAEAAQA9QAAAIsDAAAAAA==&#10;" adj="-11796480,,5400" path="m,2r,l,,3,r,2l,2xe" fillcolor="#89b586" strokecolor="#6e6e6e" strokeweight=".2205mm">
                  <v:stroke joinstyle="round"/>
                  <v:formulas/>
                  <v:path arrowok="t" o:connecttype="custom" o:connectlocs="0,2;0,2;0,2;0,0;0,0;0,0;0,0;3,0;3,2;3,2;0,2;0,2" o:connectangles="0,0,0,0,0,0,0,0,0,0,0,0" textboxrect="0,0,3,2"/>
                  <v:textbox>
                    <w:txbxContent>
                      <w:p w14:paraId="3FDFAA78" w14:textId="77777777" w:rsidR="00192DD6" w:rsidRDefault="00192DD6" w:rsidP="00964C5E"/>
                    </w:txbxContent>
                  </v:textbox>
                </v:shape>
                <v:shape id="Freeform 326" o:spid="_x0000_s1489" style="position:absolute;left:2834;top:3362;width:10;height:0;visibility:visible;mso-wrap-style:square;v-text-anchor:top" coordsize="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diycsA&#10;AADjAAAADwAAAGRycy9kb3ducmV2LnhtbESPQWvCQBCF70L/wzKF3nRjxCDRVWKh0B4smBbPQ3ZM&#10;YrOzIbvV2F/fORR6nHlv3vtmsxtdp640hNazgfksAUVcedtybeDz42W6AhUissXOMxm4U4Dd9mGy&#10;wdz6Gx/pWsZaSQiHHA00Mfa51qFqyGGY+Z5YtLMfHEYZh1rbAW8S7jqdJkmmHbYsDQ329NxQ9VV+&#10;OwPH+/ul6Ch7S/a8rw4/lJ7Kwhnz9DgWa1CRxvhv/rt+tYK/yNLlKpsvBFp+kgXo7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Nt2LJywAAAOMAAAAPAAAAAAAAAAAAAAAAAJgC&#10;AABkcnMvZG93bnJldi54bWxQSwUGAAAAAAQABAD1AAAAkAMAAAAA&#10;" adj="-11796480,,5400" path="m3,l,,3,,5,,3,xe" fillcolor="#89b586" strokecolor="#6e6e6e" strokeweight=".2205mm">
                  <v:stroke joinstyle="round"/>
                  <v:formulas/>
                  <v:path arrowok="t" o:connecttype="custom" o:connectlocs="3,0;0,0;3,0;3,0;3,0;3,0;5,0;3,0;3,0;3,0" o:connectangles="0,0,0,0,0,0,0,0,0,0" textboxrect="0,0,5,0"/>
                  <v:textbox>
                    <w:txbxContent>
                      <w:p w14:paraId="029B9E2E" w14:textId="77777777" w:rsidR="00192DD6" w:rsidRDefault="00192DD6" w:rsidP="00964C5E"/>
                    </w:txbxContent>
                  </v:textbox>
                </v:shape>
                <v:shape id="Freeform 325" o:spid="_x0000_s1490" style="position:absolute;left:4622;top:3636;width:84;height:36;visibility:visible;mso-wrap-style:square;v-text-anchor:top" coordsize="48,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7K28YA&#10;AADjAAAADwAAAGRycy9kb3ducmV2LnhtbERPX0vDMBB/F/Ydwg18c8kynVqXjTEq+CRYRXw8mltb&#10;bC6hydb67Y0g7PF+/2+zm1wvzjTEzrOB5UKBIK697bgx8PH+fPMAIiZki71nMvBDEXbb2dUGC+tH&#10;fqNzlRqRQzgWaKBNKRRSxrolh3HhA3Hmjn5wmPI5NNIOOOZw10ut1Fo67Dg3tBjo0FL9XZ2cgXL8&#10;eq00n45lY7Xuy9uQ1Gcw5no+7Z9AJJrSRfzvfrF5/qNa3q1W+n4Nfz9lAOT2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7K28YAAADjAAAADwAAAAAAAAAAAAAAAACYAgAAZHJz&#10;L2Rvd25yZXYueG1sUEsFBgAAAAAEAAQA9QAAAIsDAAAAAA==&#10;" adj="-11796480,,5400" path="m36,r3,l41,r2,l43,2r3,l48,4r,3l46,7r-3,l43,9r-2,l39,11r-3,3l36,16r-7,2l24,21r-4,l17,23r-7,l5,23r-2,l,21,,18,,16,,14,,11,,9,,7,3,4,3,2,3,,5,r7,l20,2,27,r2,l32,r2,l36,xe" fillcolor="#cfdb7f" strokecolor="#6e6e6e" strokeweight=".2205mm">
                  <v:stroke joinstyle="round"/>
                  <v:formulas/>
                  <v:path arrowok="t" o:connecttype="custom" o:connectlocs="36,0;39,0;41,0;43,0;43,2;46,2;46,2;46,2;48,4;48,4;48,4;48,7;46,7;46,7;43,7;43,9;41,9;39,11;36,14;36,14;36,16;29,18;24,21;20,21;17,23;10,23;5,23;3,23;0,21;0,18;0,16;0,14;0,11;0,9;0,9;0,7;3,4;3,2;3,0;5,0;5,0;12,0;20,2;27,0;29,0;32,0;34,0;36,0;36,0" o:connectangles="0,0,0,0,0,0,0,0,0,0,0,0,0,0,0,0,0,0,0,0,0,0,0,0,0,0,0,0,0,0,0,0,0,0,0,0,0,0,0,0,0,0,0,0,0,0,0,0,0" textboxrect="0,0,48,23"/>
                  <v:textbox>
                    <w:txbxContent>
                      <w:p w14:paraId="2710035C" w14:textId="77777777" w:rsidR="00192DD6" w:rsidRDefault="00192DD6" w:rsidP="00964C5E"/>
                    </w:txbxContent>
                  </v:textbox>
                </v:shape>
                <v:shape id="Freeform 324" o:spid="_x0000_s1491" style="position:absolute;left:2810;top:3384;width:10;height:4;visibility:visible;mso-wrap-style:square;v-text-anchor:top" coordsize="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xiMkA&#10;AADiAAAADwAAAGRycy9kb3ducmV2LnhtbESP0WrCQBRE3wv9h+UW+iK60WrR6CoqVPokNfoBl+w1&#10;CWbvxt01pn/vFoQ+DjNzhlmsOlOLlpyvLCsYDhIQxLnVFRcKTsev/hSED8gaa8uk4Jc8rJavLwtM&#10;tb3zgdosFCJC2KeooAyhSaX0eUkG/cA2xNE7W2cwROkKqR3eI9zUcpQkn9JgxXGhxIa2JeWX7GYU&#10;uPGh3beX3u4krx/Hn811O7llmVLvb916DiJQF/7Dz/a3VjAeTSJ0Nh3C36V4B+Ty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mxiMkAAADiAAAADwAAAAAAAAAAAAAAAACYAgAA&#10;ZHJzL2Rvd25yZXYueG1sUEsFBgAAAAAEAAQA9QAAAI4DAAAAAA==&#10;" adj="-11796480,,5400" path="m,2r,l,,2,,5,,2,2,,2xe" fillcolor="#89b586" strokecolor="#6e6e6e" strokeweight=".2205mm">
                  <v:stroke joinstyle="round"/>
                  <v:formulas/>
                  <v:path arrowok="t" o:connecttype="custom" o:connectlocs="0,2;0,2;0,2;0,0;0,0;0,0;0,0;2,0;2,0;2,0;5,0;5,0;2,2;2,2;0,2" o:connectangles="0,0,0,0,0,0,0,0,0,0,0,0,0,0,0" textboxrect="0,0,5,2"/>
                  <v:textbox>
                    <w:txbxContent>
                      <w:p w14:paraId="2C5DA031" w14:textId="77777777" w:rsidR="00192DD6" w:rsidRDefault="00192DD6" w:rsidP="00964C5E"/>
                    </w:txbxContent>
                  </v:textbox>
                </v:shape>
                <v:shape id="Freeform 323" o:spid="_x0000_s1492" style="position:absolute;left:4438;top:3658;width:38;height:94;visibility:visible;mso-wrap-style:square;v-text-anchor:top" coordsize="21,5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G2dMoA&#10;AADiAAAADwAAAGRycy9kb3ducmV2LnhtbESPzWrDMBCE74W+g9hAbo1kQ4LjRAlpoVBIm/9De1us&#10;jW1qrYylJO7bV4VCjsPMfMPMl71txJU6XzvWkIwUCOLCmZpLDafj61MGwgdkg41j0vBDHpaLx4c5&#10;5sbdeE/XQyhFhLDPUUMVQptL6YuKLPqRa4mjd3adxRBlV0rT4S3CbSNTpSbSYs1xocKWXioqvg8X&#10;q+H5EzdrIy+JTHfv24/ka5Odp6T1cNCvZiAC9eEe/m+/GQ3pWI0nqcqm8Hcp3gG5+A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OxtnTKAAAA4gAAAA8AAAAAAAAAAAAAAAAAmAIA&#10;AGRycy9kb3ducmV2LnhtbFBLBQYAAAAABAAEAPUAAACPAwAAAAA=&#10;" adj="-11796480,,5400" path="m2,4r,l2,2r2,l7,r,2l4,2r3,l7,4r2,l12,4r2,l16,2r,2l19,4r2,l19,7,16,9r-2,l12,9r,2l9,11r,2l9,18r,2l9,18r3,l12,20r,3l9,25r,2l7,30r,2l7,34r2,l9,36r3,l14,39r,2l12,41r,2l12,46r-3,l9,48r3,l12,46r,-3l14,43r,3l14,48r,5l14,55r2,2l16,59,9,55,2,50,,48,,43,,36,,32,,25r2,l2,23r,-3l2,18r,-2l2,13r,-2l2,4xe" fillcolor="#cfdb7f" strokecolor="#6e6e6e" strokeweight=".2205mm">
                  <v:stroke joinstyle="round"/>
                  <v:formulas/>
                  <v:path arrowok="t" o:connecttype="custom" o:connectlocs="2,4;4,2;7,0;4,2;7,2;9,4;12,4;14,4;16,2;16,4;19,4;21,4;21,4;19,7;16,9;12,9;9,11;9,18;9,20;9,18;12,18;12,23;9,25;7,30;7,34;9,36;12,36;14,39;14,41;12,43;9,46;12,48;12,48;12,43;14,46;14,53;16,57;16,59;9,55;0,48;0,36;0,25;2,25;2,20;2,18;2,16;2,13;2,11;2,11" o:connectangles="0,0,0,0,0,0,0,0,0,0,0,0,0,0,0,0,0,0,0,0,0,0,0,0,0,0,0,0,0,0,0,0,0,0,0,0,0,0,0,0,0,0,0,0,0,0,0,0,0" textboxrect="0,0,21,59"/>
                  <v:textbox>
                    <w:txbxContent>
                      <w:p w14:paraId="1ED73206" w14:textId="77777777" w:rsidR="00192DD6" w:rsidRDefault="00192DD6" w:rsidP="00964C5E"/>
                    </w:txbxContent>
                  </v:textbox>
                </v:shape>
                <v:shape id="Freeform 322" o:spid="_x0000_s1493" style="position:absolute;left:4438;top:3664;width:4;height:12;visibility:visible;mso-wrap-style:square;v-text-anchor:top" coordsize="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dlasoA&#10;AADiAAAADwAAAGRycy9kb3ducmV2LnhtbESPW0sDMRSE3wX/QziCbzbZ2tp2bVqKoBTfeqM+Hjdn&#10;L7g52SaxXf+9EQo+DjPzDTNf9rYVZ/KhcawhGygQxIUzDVca9rvXhymIEJENto5Jww8FWC5ub+aY&#10;G3fhDZ23sRIJwiFHDXWMXS5lKGqyGAauI05e6bzFmKSvpPF4SXDbyqFST9Jiw2mhxo5eaiq+tt9W&#10;w+HT+NN+NG1KXuMxvH28lyE7aX1/16+eQUTq43/42l4bDZPHkZrN1DiDv0vpDsjF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nHZWrKAAAA4gAAAA8AAAAAAAAAAAAAAAAAmAIA&#10;AGRycy9kb3ducmV2LnhtbFBLBQYAAAAABAAEAPUAAACPAwAAAAA=&#10;" adj="-11796480,,5400" path="m2,r,7l,7,,5r2,l,5,,3,,,,3,2,xe" fillcolor="#729c9c" strokecolor="#6e6e6e" strokeweight=".2205mm">
                  <v:stroke joinstyle="round"/>
                  <v:formulas/>
                  <v:path arrowok="t" o:connecttype="custom" o:connectlocs="2,0;2,7;0,7;0,7;0,7;0,5;0,5;2,5;0,5;0,5;0,3;0,0;0,0;0,0;0,3;0,3;2,0" o:connectangles="0,0,0,0,0,0,0,0,0,0,0,0,0,0,0,0,0" textboxrect="0,0,2,7"/>
                  <v:textbox>
                    <w:txbxContent>
                      <w:p w14:paraId="40A6C8D3" w14:textId="77777777" w:rsidR="00192DD6" w:rsidRDefault="00192DD6" w:rsidP="00964C5E"/>
                    </w:txbxContent>
                  </v:textbox>
                </v:shape>
                <v:shape id="Freeform 321" o:spid="_x0000_s1494" style="position:absolute;left:4476;top:3668;width:0;height:8;visibility:visible;mso-wrap-style:square;v-text-anchor:top" coordsize="2,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VFl8cA&#10;AADiAAAADwAAAGRycy9kb3ducmV2LnhtbERPy2rCQBTdF/yH4Ra6q5OIRBsdRYRSHysfBd1dM7dJ&#10;NHMnZKYa/94RCl0ezns8bU0lrtS40rKCuBuBIM6sLjlXsN99vg9BOI+ssbJMCu7kYDrpvIwx1fbG&#10;G7pufS5CCLsUFRTe16mULivIoOvamjhwP7Yx6ANscqkbvIVwU8leFCXSYMmhocCa5gVll+2vUeD4&#10;Y7CcLTbrfXxcfq34dD6Y751Sb6/tbATCU+v/xX/uhQ7zh71+MujHCTwvBQxy8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lRZfHAAAA4gAAAA8AAAAAAAAAAAAAAAAAmAIAAGRy&#10;cy9kb3ducmV2LnhtbFBLBQYAAAAABAAEAPUAAACMAwAAAAA=&#10;" adj="-11796480,,5400" path="m,4r,l,2,,,2,r,2l,4xe" fillcolor="#cfdb7f" strokecolor="#6e6e6e" strokeweight=".2205mm">
                  <v:stroke joinstyle="round"/>
                  <v:formulas/>
                  <v:path arrowok="t" o:connecttype="custom" o:connectlocs="0,4;0,4;0,4;0,2;0,2;0,2;0,2;0,0;0,0;2,0;2,2;2,2;0,4;0,4;0,4" o:connectangles="0,0,0,0,0,0,0,0,0,0,0,0,0,0,0" textboxrect="0,0,0,4"/>
                  <v:textbox>
                    <w:txbxContent>
                      <w:p w14:paraId="59732CC7" w14:textId="77777777" w:rsidR="00192DD6" w:rsidRDefault="00192DD6" w:rsidP="00964C5E"/>
                    </w:txbxContent>
                  </v:textbox>
                </v:shape>
                <v:shape id="Freeform 320" o:spid="_x0000_s1495" style="position:absolute;left:4410;top:3682;width:28;height:54;visibility:visible;mso-wrap-style:square;v-text-anchor:top" coordsize="17,3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QVskA&#10;AADjAAAADwAAAGRycy9kb3ducmV2LnhtbERPS2vCQBC+F/oflin0VjepTWqjq/SBKJSCGi+9Ddkx&#10;G8zOhuxW03/fFYQe53vPbDHYVpyo941jBekoAUFcOd1wrWBfLh8mIHxA1tg6JgW/5GExv72ZYaHd&#10;mbd02oVaxBD2BSowIXSFlL4yZNGPXEccuYPrLYZ49rXUPZ5juG3lY5Lk0mLDscFgR++GquPuxyr4&#10;yM36E8vnzerpa/z9dlymJW9Spe7vhtcpiEBD+Bdf3Wsd54/Tlyyb5EkGl58iAHL+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CiQVskAAADjAAAADwAAAAAAAAAAAAAAAACYAgAA&#10;ZHJzL2Rvd25yZXYueG1sUEsFBgAAAAAEAAQA9QAAAI4DAAAAAA==&#10;" adj="-11796480,,5400" path="m17,12r,7l17,23r,7l17,35,10,30,7,28r,-2l10,26r-3,l5,26,2,23r,-2l2,19r,-2l2,14r3,l5,17r,2l7,19r,2l7,19r3,l10,21r-3,l7,23r3,l10,21r2,-2l14,17r,-3l14,12r-2,l10,12r2,-2l14,7r-2,l12,10r,-3l10,7r,3l7,12r-2,l2,12r,-2l5,10r2,l7,7,5,5,2,5r,2l2,10,,10,,7,,5,,3r2,l5,3,7,r3,l12,3r2,l17,3r,2l17,7r,3l17,12xe" fillcolor="#729c9c" strokecolor="#6e6e6e" strokeweight=".2205mm">
                  <v:stroke joinstyle="round"/>
                  <v:formulas/>
                  <v:path arrowok="t" o:connecttype="custom" o:connectlocs="17,19;17,30;10,30;7,26;10,26;7,26;2,23;2,21;2,17;2,14;2,14;5,17;5,19;7,19;7,21;7,21;10,19;10,21;7,23;7,23;10,23;10,21;12,19;14,17;14,14;14,14;14,14;14,14;12,12;12,12;10,12;12,10;14,7;12,10;12,7;10,10;7,12;7,12;5,12;2,12;5,10;7,10;5,5;5,5;2,5;2,7;2,10;0,10;0,7;0,7;0,5;0,3;5,3;7,0;7,0;10,0;14,3;17,3;17,5;17,7;17,10;17,12" o:connectangles="0,0,0,0,0,0,0,0,0,0,0,0,0,0,0,0,0,0,0,0,0,0,0,0,0,0,0,0,0,0,0,0,0,0,0,0,0,0,0,0,0,0,0,0,0,0,0,0,0,0,0,0,0,0,0,0,0,0,0,0,0,0" textboxrect="0,0,17,35"/>
                  <v:textbox>
                    <w:txbxContent>
                      <w:p w14:paraId="3289BE3D" w14:textId="77777777" w:rsidR="00192DD6" w:rsidRDefault="00192DD6" w:rsidP="00964C5E"/>
                    </w:txbxContent>
                  </v:textbox>
                </v:shape>
                <v:shape id="Freeform 319" o:spid="_x0000_s1496" style="position:absolute;left:4424;top:3702;width:2;height:4;visibility:visible;mso-wrap-style:square;v-text-anchor:top" coordsize="2,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NBY8oA&#10;AADjAAAADwAAAGRycy9kb3ducmV2LnhtbERPX0vDMBB/F/wO4QTfXLLiZluXDR0oPsjAbeJ8uzW3&#10;tltzKU1c67c3guDj/f7fbDHYRpyp87VjDeORAkFcOFNzqWG7ebpJQfiAbLBxTBq+ycNifnkxw9y4&#10;nt/ovA6liCHsc9RQhdDmUvqiIot+5FriyB1cZzHEsyul6bCP4baRiVJTabHm2FBhS8uKitP6y2rg&#10;x+NuuSI12X+Uz7t39Zp+9kmq9fXV8HAPItAQ/sV/7hcT59+Np5Msy24T+P0pAiDn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WjQWPKAAAA4wAAAA8AAAAAAAAAAAAAAAAAmAIA&#10;AGRycy9kb3ducmV2LnhtbFBLBQYAAAAABAAEAPUAAACPAwAAAAA=&#10;" adj="-11796480,,5400" path="m,5r,l,2,,,,2,,5xe" fillcolor="#729c9c" strokecolor="#6e6e6e" strokeweight=".2205mm">
                  <v:stroke joinstyle="round"/>
                  <v:formulas/>
                  <v:path arrowok="t" o:connecttype="custom" o:connectlocs="0,5;0,5;0,5;0,2;0,2;0,2;0,0;0,0;0,2;0,2;0,5;0,5;0,5" o:connectangles="0,0,0,0,0,0,0,0,0,0,0,0,0" textboxrect="0,0,2,5"/>
                  <v:textbox>
                    <w:txbxContent>
                      <w:p w14:paraId="6953EBDF" w14:textId="77777777" w:rsidR="00192DD6" w:rsidRDefault="00192DD6" w:rsidP="00964C5E"/>
                    </w:txbxContent>
                  </v:textbox>
                </v:shape>
                <v:shape id="Freeform 318" o:spid="_x0000_s1497" style="position:absolute;left:4482;top:3754;width:4;height:6;visibility:visible;mso-wrap-style:square;v-text-anchor:top" coordsize="2,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7098gA&#10;AADjAAAADwAAAGRycy9kb3ducmV2LnhtbERPzWrCQBC+C32HZQpepG6iRJroKkVQireaQultzE6T&#10;tNnZkN3G6NN3BaHH+f5ntRlMI3rqXG1ZQTyNQBAXVtdcKnjPd0/PIJxH1thYJgUXcrBZP4xWmGl7&#10;5jfqj74UIYRdhgoq79tMSldUZNBNbUscuC/bGfTh7EqpOzyHcNPIWRQtpMGaQ0OFLW0rKn6Ov0ZB&#10;v3e5LSf7A35+fF9PSe4vaaKVGj8OL0sQngb/L767X3WYv0jnSZzEaQy3nwIAcv0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vvT3yAAAAOMAAAAPAAAAAAAAAAAAAAAAAJgCAABk&#10;cnMvZG93bnJldi54bWxQSwUGAAAAAAQABAD1AAAAjQMAAAAA&#10;" adj="-11796480,,5400" path="m,5r,l,3,,,2,r,3l2,5,,5xe" fillcolor="#cfdb7f" strokecolor="#6e6e6e" strokeweight=".2205mm">
                  <v:stroke joinstyle="round"/>
                  <v:formulas/>
                  <v:path arrowok="t" o:connecttype="custom" o:connectlocs="0,5;0,5;0,3;0,3;0,0;0,0;0,0;2,0;2,0;2,3;2,3;2,5;0,5" o:connectangles="0,0,0,0,0,0,0,0,0,0,0,0,0" textboxrect="0,0,2,5"/>
                  <v:textbox>
                    <w:txbxContent>
                      <w:p w14:paraId="538CAF50" w14:textId="77777777" w:rsidR="00192DD6" w:rsidRDefault="00192DD6" w:rsidP="00964C5E"/>
                    </w:txbxContent>
                  </v:textbox>
                </v:shape>
                <v:shape id="Freeform 317" o:spid="_x0000_s1498" style="position:absolute;left:4486;top:3764;width:24;height:22;visibility:visible;mso-wrap-style:square;v-text-anchor:top" coordsize="14,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iRRckA&#10;AADiAAAADwAAAGRycy9kb3ducmV2LnhtbERPTU/CMBi+m/gfmtfEm3QSN2BQCCGYyMXw4QFvL+vr&#10;urC+Xdo65r+3BxOPT57vxWqwrejJh8axgudRBoK4crrhWsHH6fVpCiJEZI2tY1LwQwFWy/u7BZba&#10;3fhA/THWIoVwKFGBibErpQyVIYth5DrixH05bzEm6GupPd5SuG3lOMsKabHh1GCwo42h6nr8tgo2&#10;Zn/+1M14Xe+2/eQ9nC+73E+UenwY1nMQkYb4L/5zv2kF09nsJc+LIm1Ol9Id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UiRRckAAADiAAAADwAAAAAAAAAAAAAAAACYAgAA&#10;ZHJzL2Rvd25yZXYueG1sUEsFBgAAAAAEAAQA9QAAAI4DAAAAAA==&#10;" adj="-11796480,,5400" path="m14,12r-2,l12,10,5,7,,,2,3r3,l5,5r2,l10,5r,-2l12,3r,2l14,5r,2l14,10r,2xe" fillcolor="#cfdb7f" strokecolor="#6e6e6e" strokeweight=".2205mm">
                  <v:stroke joinstyle="round"/>
                  <v:formulas/>
                  <v:path arrowok="t" o:connecttype="custom" o:connectlocs="14,12;12,12;12,10;5,7;0,0;0,0;0,0;0,0;0,0;2,3;2,3;5,3;5,5;7,5;10,5;10,3;12,3;12,5;12,5;12,5;14,5;14,5;14,5;14,5;14,7;14,10;14,12" o:connectangles="0,0,0,0,0,0,0,0,0,0,0,0,0,0,0,0,0,0,0,0,0,0,0,0,0,0,0" textboxrect="0,0,14,12"/>
                  <v:textbox>
                    <w:txbxContent>
                      <w:p w14:paraId="572E8014" w14:textId="77777777" w:rsidR="00192DD6" w:rsidRDefault="00192DD6" w:rsidP="00964C5E"/>
                    </w:txbxContent>
                  </v:textbox>
                </v:shape>
                <v:shape id="Freeform 316" o:spid="_x0000_s1499" style="position:absolute;left:2104;top:3452;width:38;height:66;visibility:visible;mso-wrap-style:square;v-text-anchor:top" coordsize="24,3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FcsoA&#10;AADiAAAADwAAAGRycy9kb3ducmV2LnhtbESPQUvDQBSE74L/YXkFb3bTmIaQdlukKBTsxVrB42v2&#10;mQ1m34bdtYn/3i0IHoeZ+YZZbyfbiwv50DlWsJhnIIgbpztuFZzenu8rECEia+wdk4IfCrDd3N6s&#10;sdZu5Fe6HGMrEoRDjQpMjEMtZWgMWQxzNxAn79N5izFJ30rtcUxw28s8y0ppseO0YHCgnaHm6/ht&#10;FRSHp5h/jO92Z/zeVC+uOS3PlVJ3s+lxBSLSFP/Df+29VvBQ5MsqK4sSrpfSHZCb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MJRXLKAAAA4gAAAA8AAAAAAAAAAAAAAAAAmAIA&#10;AGRycy9kb3ducmV2LnhtbFBLBQYAAAAABAAEAPUAAACPAwAAAAA=&#10;" adj="-11796480,,5400" path="m3,39l,37,,35,,32,,30,,28,,26,3,23r,-2l3,19r,-3l3,14r,-2l5,12,5,9,5,7,5,5,7,3r3,l10,5r2,l15,3,17,r,3l15,3r2,l19,3r3,l22,5r2,2l22,9r,3l22,14r-3,2l17,21r-2,2l15,26r-3,2l10,30r-3,l5,32,3,35r,2l5,37,3,39xe" fillcolor="#89b586" strokecolor="#6e6e6e" strokeweight=".2205mm">
                  <v:stroke joinstyle="round"/>
                  <v:formulas/>
                  <v:path arrowok="t" o:connecttype="custom" o:connectlocs="0,37;0,32;0,28;0,26;3,21;3,16;3,16;3,14;5,12;5,7;5,5;10,3;10,3;10,3;10,3;10,5;12,5;15,3;17,0;17,0;17,3;17,3;19,3;22,3;22,5;22,5;22,9;22,12;19,16;15,23;12,28;10,30;5,32;3,35;5,37" o:connectangles="0,0,0,0,0,0,0,0,0,0,0,0,0,0,0,0,0,0,0,0,0,0,0,0,0,0,0,0,0,0,0,0,0,0,0" textboxrect="0,0,24,39"/>
                  <v:textbox>
                    <w:txbxContent>
                      <w:p w14:paraId="2DF46E50" w14:textId="77777777" w:rsidR="00192DD6" w:rsidRDefault="00192DD6" w:rsidP="00964C5E"/>
                    </w:txbxContent>
                  </v:textbox>
                </v:shape>
                <v:shape id="Freeform 315" o:spid="_x0000_s1500" style="position:absolute;left:2044;top:3446;width:46;height:80;visibility:visible;mso-wrap-style:square;v-text-anchor:top" coordsize="26,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mL8oA&#10;AADjAAAADwAAAGRycy9kb3ducmV2LnhtbESPMU/DQAyFdyT+w8lILIjeBUJbQq8VQipiYKF0oJuV&#10;M0lEzhflTBv+PR6QGO33/N7n1WaKvTnSmLvEHoqZA0Ncp9Bx42H/vr1egsmCHLBPTB5+KMNmfX62&#10;wiqkE7/RcSeN0RDOFXpoRYbK2ly3FDHP0kCs2mcaI4qOY2PDiCcNj729cW5uI3asDS0O9NRS/bX7&#10;jh62wS2uXpf7UpwrD7fPEtIHiveXF9PjAxihSf7Nf9cvQfHv7svCzctCofUnXYBd/w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J1Zi/KAAAA4wAAAA8AAAAAAAAAAAAAAAAAmAIA&#10;AGRycy9kb3ducmV2LnhtbFBLBQYAAAAABAAEAPUAAACPAwAAAAA=&#10;" adj="-11796480,,5400" path="m21,50l19,48,16,46r-2,l12,43,7,41,5,39r,-3l2,34r,-2l2,30r,-3l2,23,,23,,20,,18,,16,2,13r,-2l5,7,7,4,9,2,9,r3,l16,2r3,l19,4r-3,l14,4,12,2,9,2r,2l7,7r,2l7,11,5,13r2,3l7,18,5,20r,3l5,25r,2l7,27r,3l7,32r,2l9,36r,3l12,39r2,4l16,43r3,l21,41r3,l24,43r2,l26,46r-2,l21,50xe" fillcolor="#89b586" strokecolor="#6e6e6e" strokeweight=".2205mm">
                  <v:stroke joinstyle="round"/>
                  <v:formulas/>
                  <v:path arrowok="t" o:connecttype="custom" o:connectlocs="19,48;16,46;14,46;12,43;5,39;5,36;2,34;2,32;2,30;2,23;0,20;0,16;2,11;7,4;9,2;9,0;16,2;19,4;16,4;14,4;12,2;9,2;7,7;7,7;7,9;7,11;5,13;7,16;5,20;5,23;5,27;7,27;7,30;7,32;7,34;9,36;9,39;14,43;16,43;21,41;24,43;26,46;24,46;21,50" o:connectangles="0,0,0,0,0,0,0,0,0,0,0,0,0,0,0,0,0,0,0,0,0,0,0,0,0,0,0,0,0,0,0,0,0,0,0,0,0,0,0,0,0,0,0,0" textboxrect="0,0,26,50"/>
                  <v:textbox>
                    <w:txbxContent>
                      <w:p w14:paraId="1538ADE2" w14:textId="77777777" w:rsidR="00192DD6" w:rsidRDefault="00192DD6" w:rsidP="00964C5E"/>
                    </w:txbxContent>
                  </v:textbox>
                </v:shape>
                <v:shape id="Freeform 314" o:spid="_x0000_s1501" style="position:absolute;left:2158;top:3506;width:4;height:12;visibility:visible;mso-wrap-style:square;v-text-anchor:top" coordsize="3,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02sgA&#10;AADjAAAADwAAAGRycy9kb3ducmV2LnhtbERPX2vCMBB/H+w7hBv4MmaqsC1Wo4wxYT6MYVV8PZqz&#10;LSaXrsls9+3NYLDH+/2/xWpwVlyoC41nDZNxBoK49KbhSsN+t35QIEJENmg9k4YfCrBa3t4sMDe+&#10;5y1diliJFMIhRw11jG0uZShrchjGviVO3Ml3DmM6u0qaDvsU7qycZtmTdNhwaqixpdeaynPx7TRs&#10;jruP2efabvvii+ke36xp+aD16G54mYOINMR/8Z/73aT56vE5U0rNJvD7UwJAL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E/TayAAAAOMAAAAPAAAAAAAAAAAAAAAAAJgCAABk&#10;cnMvZG93bnJldi54bWxQSwUGAAAAAAQABAD1AAAAjQMAAAAA&#10;" adj="-11796480,,5400" path="m,7r,l,5,,3,,,3,r,3l3,5,,7xe" fillcolor="#89b586" strokecolor="#6e6e6e" strokeweight=".2205mm">
                  <v:stroke joinstyle="round"/>
                  <v:formulas/>
                  <v:path arrowok="t" o:connecttype="custom" o:connectlocs="0,7;0,7;0,7;0,5;0,3;0,3;0,0;0,0;0,0;3,0;3,0;3,0;3,3;3,3;3,5;0,7;0,7;0,7" o:connectangles="0,0,0,0,0,0,0,0,0,0,0,0,0,0,0,0,0,0" textboxrect="0,0,3,7"/>
                  <v:textbox>
                    <w:txbxContent>
                      <w:p w14:paraId="3A738122" w14:textId="77777777" w:rsidR="00192DD6" w:rsidRDefault="00192DD6" w:rsidP="00964C5E"/>
                    </w:txbxContent>
                  </v:textbox>
                </v:shape>
                <v:shape id="Freeform 313" o:spid="_x0000_s1502" style="position:absolute;left:2216;top:3518;width:6;height:2;visibility:visible;mso-wrap-style:square;v-text-anchor:top" coordsize="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oEsscA&#10;AADjAAAADwAAAGRycy9kb3ducmV2LnhtbESPwW7CMBBE75X6D9ZW6q04oIqkAYMoUgU9BviAbbzE&#10;EfE6tV0If48rIXEczcwbzXw52E6cyYfWsYLxKANBXDvdcqPgsP96K0CEiKyxc0wKrhRguXh+mmOp&#10;3YUrOu9iIxKEQ4kKTIx9KWWoDVkMI9cTJ+/ovMWYpG+k9nhJcNvJSZZNpcWW04LBntaG6tPuzyqQ&#10;xTbfOFNV+Pm9OqLJf5rfg1fq9WVYzUBEGuIjfG9vtYJE/CiKPBu/w/+n9Af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qBLLHAAAA4wAAAA8AAAAAAAAAAAAAAAAAmAIAAGRy&#10;cy9kb3ducmV2LnhtbFBLBQYAAAAABAAEAPUAAACMAwAAAAA=&#10;" adj="-11796480,,5400" path="m,3r,l2,3,2,r,3l,3xe" fillcolor="#89b586" strokecolor="#6e6e6e" strokeweight=".2205mm">
                  <v:stroke joinstyle="round"/>
                  <v:formulas/>
                  <v:path arrowok="t" o:connecttype="custom" o:connectlocs="0,3;0,3;0,3;2,3;2,0;2,0;2,3;2,3;0,3" o:connectangles="0,0,0,0,0,0,0,0,0" textboxrect="0,0,2,3"/>
                  <v:textbox>
                    <w:txbxContent>
                      <w:p w14:paraId="7C2DBA82" w14:textId="77777777" w:rsidR="00192DD6" w:rsidRDefault="00192DD6" w:rsidP="00964C5E"/>
                    </w:txbxContent>
                  </v:textbox>
                </v:shape>
                <v:shape id="Freeform 312" o:spid="_x0000_s1503" style="position:absolute;left:2222;top:3522;width:10;height:10;visibility:visible;mso-wrap-style:square;v-text-anchor:top" coordsize="5,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UpA8wA&#10;AADjAAAADwAAAGRycy9kb3ducmV2LnhtbESP3WoCMRSE74W+QzgFb4omrq3I1ihS0RYsgj8UenfY&#10;nO4uTU6WTarr2zeFgpfDzHzDzBads+JMbag9axgNFQjiwpuaSw2n43owBREiskHrmTRcKcBifteb&#10;YW78hfd0PsRSJAiHHDVUMTa5lKGoyGEY+oY4eV++dRiTbEtpWrwkuLMyU2oiHdacFips6KWi4vvw&#10;4zRsxq9h8/COy6u0H+vt5260p5XVun/fLZ9BROriLfzffjMaMvWksrHK1CP8fUp/QM5/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8eUpA8wAAADjAAAADwAAAAAAAAAAAAAAAACY&#10;AgAAZHJzL2Rvd25yZXYueG1sUEsFBgAAAAAEAAQA9QAAAJEDAAAAAA==&#10;" adj="-11796480,,5400" path="m3,7l,7,,4,,2,,,3,,5,2r,2l3,7xe" fillcolor="#89b586" strokecolor="#6e6e6e" strokeweight=".2205mm">
                  <v:stroke joinstyle="round"/>
                  <v:formulas/>
                  <v:path arrowok="t" o:connecttype="custom" o:connectlocs="3,7;0,7;0,7;0,7;0,4;0,2;0,2;0,2;0,0;0,0;3,0;3,0;5,2;5,2;5,4;3,7;3,7;3,7" o:connectangles="0,0,0,0,0,0,0,0,0,0,0,0,0,0,0,0,0,0" textboxrect="0,0,5,7"/>
                  <v:textbox>
                    <w:txbxContent>
                      <w:p w14:paraId="0159002C" w14:textId="77777777" w:rsidR="00192DD6" w:rsidRDefault="00192DD6" w:rsidP="00964C5E"/>
                    </w:txbxContent>
                  </v:textbox>
                </v:shape>
                <v:shape id="Freeform 311" o:spid="_x0000_s1504" style="position:absolute;left:2282;top:3556;width:6;height:6;visibility:visible;mso-wrap-style:square;v-text-anchor:top" coordsize="4,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M7coA&#10;AADhAAAADwAAAGRycy9kb3ducmV2LnhtbESPQWvCQBSE74X+h+UVvNVNRNOaukoVFHuS2GKvr9nX&#10;JJh9G7NrjP/eFQo9DjPzDTNb9KYWHbWusqwgHkYgiHOrKy4UfH2un19BOI+ssbZMCq7kYDF/fJhh&#10;qu2FM+r2vhABwi5FBaX3TSqly0sy6Ia2IQ7er20N+iDbQuoWLwFuajmKokQarDgslNjQqqT8uD8b&#10;BR9Vkl2Ph+1h3K3Pze5nk32fkqVSg6f+/Q2Ep97/h//aW61gMp3E01H8AvdH4Q3I+Q0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q/zO3KAAAA4QAAAA8AAAAAAAAAAAAAAAAAmAIA&#10;AGRycy9kb3ducmV2LnhtbFBLBQYAAAAABAAEAPUAAACPAwAAAAA=&#10;" adj="-11796480,,5400" path="m,7l,5,,3,2,,4,3r,2l4,7,2,7,,7xe" fillcolor="#89b586" strokecolor="#6e6e6e" strokeweight=".2205mm">
                  <v:stroke joinstyle="round"/>
                  <v:formulas/>
                  <v:path arrowok="t" o:connecttype="custom" o:connectlocs="0,7;0,5;0,5;0,3;0,3;2,0;4,3;4,3;4,3;4,5;4,5;4,7;2,7;2,7;0,7" o:connectangles="0,0,0,0,0,0,0,0,0,0,0,0,0,0,0" textboxrect="0,0,4,7"/>
                  <v:textbox>
                    <w:txbxContent>
                      <w:p w14:paraId="4E683DAC" w14:textId="77777777" w:rsidR="00192DD6" w:rsidRDefault="00192DD6" w:rsidP="00964C5E"/>
                    </w:txbxContent>
                  </v:textbox>
                </v:shape>
                <v:shape id="Freeform 310" o:spid="_x0000_s1505" style="position:absolute;left:2246;top:3554;width:8;height:4;visibility:visible;mso-wrap-style:square;v-text-anchor:top" coordsize="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ugA8cA&#10;AADhAAAADwAAAGRycy9kb3ducmV2LnhtbESPQWvCQBSE70L/w/IKvenGiE1IXUUFQcFLtfT8yD6T&#10;pdm3IbvG+O+7guBxmJlvmMVqsI3oqfPGsYLpJAFBXDptuFLwc96NcxA+IGtsHJOCO3lYLd9GCyy0&#10;u/E39adQiQhhX6CCOoS2kNKXNVn0E9cSR+/iOoshyq6SusNbhNtGpknyKS0ajgs1trStqfw7Xa0C&#10;vx44y81x58xvmh0v931/2DilPt6H9ReIQEN4hZ/tvVaQz+fJNM1m8HgU34B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1boAPHAAAA4QAAAA8AAAAAAAAAAAAAAAAAmAIAAGRy&#10;cy9kb3ducmV2LnhtbFBLBQYAAAAABAAEAPUAAACMAwAAAAA=&#10;" adj="-11796480,,5400" path="m3,5l3,2,,2,,,3,,5,r,2l3,5xe" fillcolor="#89b586" strokecolor="#6e6e6e" strokeweight=".2205mm">
                  <v:stroke joinstyle="round"/>
                  <v:formulas/>
                  <v:path arrowok="t" o:connecttype="custom" o:connectlocs="3,5;3,2;3,2;3,2;0,2;0,2;0,0;0,0;3,0;3,0;3,0;3,0;5,0;5,2;5,2;5,2;3,5" o:connectangles="0,0,0,0,0,0,0,0,0,0,0,0,0,0,0,0,0" textboxrect="0,0,5,5"/>
                  <v:textbox>
                    <w:txbxContent>
                      <w:p w14:paraId="1012D757" w14:textId="77777777" w:rsidR="00192DD6" w:rsidRDefault="00192DD6" w:rsidP="00964C5E"/>
                    </w:txbxContent>
                  </v:textbox>
                </v:shape>
                <v:shape id="Freeform 309" o:spid="_x0000_s1506" style="position:absolute;left:2174;top:3538;width:12;height:30;visibility:visible;mso-wrap-style:square;v-text-anchor:top" coordsize="7,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bSC8gA&#10;AADiAAAADwAAAGRycy9kb3ducmV2LnhtbESPy2rCQBSG90LfYTiCO50oXproKK0oLYJCvewPmWMS&#10;mjkTZkaNb99ZFFz+/De+xao1tbiT85VlBcNBAoI4t7riQsH5tO2/g/ABWWNtmRQ8ycNq+dZZYKbt&#10;g3/ofgyFiCPsM1RQhtBkUvq8JIN+YBvi6F2tMxiidIXUDh9x3NRylCRTabDi+FBiQ+uS8t/jzSiw&#10;O76MvuzsNj247X7i95vL6XOjVK/bfsxBBGrDK/zf/tYKxrM0GabpOEJEpIgDcvk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1tILyAAAAOIAAAAPAAAAAAAAAAAAAAAAAJgCAABk&#10;cnMvZG93bnJldi54bWxQSwUGAAAAAAQABAD1AAAAjQMAAAAA&#10;" adj="-11796480,,5400" path="m,19l,16,,14,,12,2,9,2,7,2,5r3,l2,3r3,l5,,7,r,3l7,5r,2l7,9,5,9r,3l2,14r,2l,19xe" fillcolor="#89b586" strokecolor="#6e6e6e" strokeweight=".2205mm">
                  <v:stroke joinstyle="round"/>
                  <v:formulas/>
                  <v:path arrowok="t" o:connecttype="custom" o:connectlocs="0,19;0,16;0,16;0,14;0,12;2,9;2,9;2,7;2,5;5,5;2,3;5,3;5,3;5,0;5,0;5,0;7,0;7,3;7,3;7,5;7,7;7,9;5,9;5,12;5,12;2,14;2,14;2,16;2,16;2,16;2,16;0,19" o:connectangles="0,0,0,0,0,0,0,0,0,0,0,0,0,0,0,0,0,0,0,0,0,0,0,0,0,0,0,0,0,0,0,0" textboxrect="0,0,7,19"/>
                  <v:textbox>
                    <w:txbxContent>
                      <w:p w14:paraId="3DDBDA1B" w14:textId="77777777" w:rsidR="00192DD6" w:rsidRDefault="00192DD6" w:rsidP="00964C5E"/>
                    </w:txbxContent>
                  </v:textbox>
                </v:shape>
                <v:shape id="Freeform 308" o:spid="_x0000_s1507" style="position:absolute;left:2262;top:3556;width:12;height:6;visibility:visible;mso-wrap-style:square;v-text-anchor:top" coordsize="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IcgsoA&#10;AADiAAAADwAAAGRycy9kb3ducmV2LnhtbESPzWrDMBCE74W+g9hCb40UN3USJ0owhf7RXuLkATbW&#10;xja1VkZSE/ftq0Khx2FmvmHW29H24kw+dI41TCcKBHHtTMeNhsP+6W4BIkRkg71j0vBNAbab66s1&#10;FsZdeEfnKjYiQTgUqKGNcSikDHVLFsPEDcTJOzlvMSbpG2k8XhLc9jJTKpcWO04LLQ702FL9WX1Z&#10;DfmUy5d5dP6jq/u3pZ+9l9XzUevbm7FcgYg0xv/wX/vVaMgespla5Ooefi+lOyA3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wyHILKAAAA4gAAAA8AAAAAAAAAAAAAAAAAmAIA&#10;AGRycy9kb3ducmV2LnhtbFBLBQYAAAAABAAEAPUAAACPAwAAAAA=&#10;" adj="-11796480,,5400" path="m4,7r,l2,5,,3r2,l2,,4,3r,2l7,5,9,7,7,7,4,7xe" fillcolor="#89b586" strokecolor="#6e6e6e" strokeweight=".2205mm">
                  <v:stroke joinstyle="round"/>
                  <v:formulas/>
                  <v:path arrowok="t" o:connecttype="custom" o:connectlocs="4,7;4,7;2,5;0,3;0,3;0,3;2,3;2,3;2,0;4,3;4,3;4,3;4,5;7,5;7,5;9,7;9,7;9,7;7,7;7,7;4,7;4,7" o:connectangles="0,0,0,0,0,0,0,0,0,0,0,0,0,0,0,0,0,0,0,0,0,0" textboxrect="0,0,9,7"/>
                  <v:textbox>
                    <w:txbxContent>
                      <w:p w14:paraId="364B0BCF" w14:textId="77777777" w:rsidR="00192DD6" w:rsidRDefault="00192DD6" w:rsidP="00964C5E"/>
                    </w:txbxContent>
                  </v:textbox>
                </v:shape>
                <v:shape id="Freeform 307" o:spid="_x0000_s1508" style="position:absolute;left:2118;top:3534;width:14;height:24;visibility:visible;mso-wrap-style:square;v-text-anchor:top" coordsize="7,1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D7eMgA&#10;AADiAAAADwAAAGRycy9kb3ducmV2LnhtbESPQUvDQBSE70L/w/IEL9Ju2sjSxm5LDVo8alrvj+xr&#10;Nph9G7JrE/+9Kwgeh5n5htnuJ9eJKw2h9axhuchAENfetNxoOJ9e5msQISIb7DyThm8KsN/NbrZY&#10;GD/yO12r2IgE4VCgBhtjX0gZaksOw8L3xMm7+MFhTHJopBlwTHDXyVWWKemw5bRgsafSUv1ZfTkN&#10;lyMdGcu3/FmVmzDer2z1oZ60vrudDo8gIk3xP/zXfjUa8jzPHpRabuD3UroDcvc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oPt4yAAAAOIAAAAPAAAAAAAAAAAAAAAAAJgCAABk&#10;cnMvZG93bnJldi54bWxQSwUGAAAAAAQABAD1AAAAjQMAAAAA&#10;" adj="-11796480,,5400" path="m2,16r,l2,13,,11,,9r2,l2,4,2,2,2,,5,,7,r,2l5,4r,3l5,9r,2l2,13r,3xe" fillcolor="#89b586" strokecolor="#6e6e6e" strokeweight=".2205mm">
                  <v:stroke joinstyle="round"/>
                  <v:formulas/>
                  <v:path arrowok="t" o:connecttype="custom" o:connectlocs="2,16;2,16;2,16;2,13;0,11;0,11;0,9;2,9;2,9;2,4;2,2;2,2;2,0;5,0;5,0;7,0;7,0;7,2;7,2;5,4;5,7;5,7;5,9;5,11;2,13;2,16;2,16" o:connectangles="0,0,0,0,0,0,0,0,0,0,0,0,0,0,0,0,0,0,0,0,0,0,0,0,0,0,0" textboxrect="0,0,7,16"/>
                  <v:textbox>
                    <w:txbxContent>
                      <w:p w14:paraId="7810E168" w14:textId="77777777" w:rsidR="00192DD6" w:rsidRDefault="00192DD6" w:rsidP="00964C5E"/>
                    </w:txbxContent>
                  </v:textbox>
                </v:shape>
                <v:shape id="Freeform 306" o:spid="_x0000_s1509" style="position:absolute;left:7548;top:1936;width:46;height:24;visibility:visible;mso-wrap-style:square;v-text-anchor:top" coordsize="26,1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TJcQA&#10;AADjAAAADwAAAGRycy9kb3ducmV2LnhtbERPX2vCMBB/H+w7hBP2NhNnJ7MzSpkIvq7dBziasylr&#10;LiXJtO7TG2Gwx/v9v81ucoM4U4i9Zw2LuQJB3HrTc6fhqzk8v4GICdng4Jk0XCnCbvv4sMHS+At/&#10;0rlOncghHEvUYFMaSylja8lhnPuROHMnHxymfIZOmoCXHO4G+aLUSjrsOTdYHOnDUvtd/zgNfFpG&#10;O1RNz8URD1Ud9g3Tr9ZPs6l6B5FoSv/iP/fR5PmqUMt18bpewf2nDI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iEyXEAAAA4wAAAA8AAAAAAAAAAAAAAAAAmAIAAGRycy9k&#10;b3ducmV2LnhtbFBLBQYAAAAABAAEAPUAAACJAwAAAAA=&#10;" adj="-11796480,,5400" path="m19,14r-2,l14,14,9,12r,-2l7,7,5,5,2,3,,,2,,5,3r2,l7,5r2,l9,3,7,3,9,r,3l12,3r5,l21,5r5,l26,7r-2,l21,7r,3l19,12r,2xe" fillcolor="#c8d9f7" strokecolor="#6e6e6e" strokeweight=".2205mm">
                  <v:stroke joinstyle="round"/>
                  <v:formulas/>
                  <v:path arrowok="t" o:connecttype="custom" o:connectlocs="19,14;17,14;17,14;14,14;14,14;9,12;9,10;9,10;9,10;7,7;7,7;5,5;5,5;2,3;0,0;2,0;5,3;7,3;7,5;7,5;9,5;9,3;7,3;9,0;9,3;12,3;17,3;17,3;21,5;21,5;26,5;26,7;24,7;21,7;21,7;21,7;21,10;19,12;19,14;19,14;19,14" o:connectangles="0,0,0,0,0,0,0,0,0,0,0,0,0,0,0,0,0,0,0,0,0,0,0,0,0,0,0,0,0,0,0,0,0,0,0,0,0,0,0,0,0" textboxrect="0,0,26,14"/>
                  <v:textbox>
                    <w:txbxContent>
                      <w:p w14:paraId="3AA4517C" w14:textId="77777777" w:rsidR="00192DD6" w:rsidRDefault="00192DD6" w:rsidP="00964C5E"/>
                    </w:txbxContent>
                  </v:textbox>
                </v:shape>
                <v:rect id="Rectangle 305" o:spid="_x0000_s1510" style="position:absolute;left:6660;top:3240;width:16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DODsYA&#10;AADjAAAADwAAAGRycy9kb3ducmV2LnhtbERPT2vCMBS/D/YdwhO8zdRBTdcZZQwGu6rrYbdH89YW&#10;k5euyWr10xtB2PH9/r/1dnJWjDSEzrOG5SIDQVx703Gj4evw8VSACBHZoPVMGs4UYLt5fFhjafyJ&#10;dzTuYyNSCIcSNbQx9qWUoW7JYVj4njhxP35wGNM5NNIMeErhzsrnLFtJhx2nhhZ7em+pPu7/nAZj&#10;1VhXdvpWY95dil9b5WpXaT2fTW+vICJN8V98d3+aNP8lL9SyULmC208JALm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DODsYAAADjAAAADwAAAAAAAAAAAAAAAACYAgAAZHJz&#10;L2Rvd25yZXYueG1sUEsFBgAAAAAEAAQA9QAAAIsDAAAAAA==&#10;" filled="f" stroked="f">
                  <v:textbox inset=".5mm,.5mm,.5mm,.5mm">
                    <w:txbxContent>
                      <w:p w14:paraId="4CD6E1E1" w14:textId="7FA15E83" w:rsidR="00192DD6" w:rsidRPr="00EE524A" w:rsidRDefault="00192DD6" w:rsidP="00964C5E">
                        <w:pPr>
                          <w:pStyle w:val="a9"/>
                          <w:spacing w:before="0" w:beforeAutospacing="0" w:after="0" w:afterAutospacing="0"/>
                          <w:textAlignment w:val="baseline"/>
                          <w:rPr>
                            <w:lang w:val="kk-KZ"/>
                          </w:rPr>
                        </w:pPr>
                        <w:r>
                          <w:rPr>
                            <w:rFonts w:ascii="Arial" w:hAnsi="Arial" w:cs="Arial"/>
                            <w:b/>
                            <w:bCs/>
                            <w:i/>
                            <w:iCs/>
                            <w:color w:val="000099"/>
                            <w:kern w:val="24"/>
                            <w:sz w:val="14"/>
                            <w:szCs w:val="14"/>
                            <w:lang w:val="kk-KZ"/>
                          </w:rPr>
                          <w:t>Қ</w:t>
                        </w:r>
                        <w:r w:rsidRPr="00016E2F">
                          <w:rPr>
                            <w:rFonts w:ascii="Arial" w:hAnsi="Arial" w:cs="Arial"/>
                            <w:b/>
                            <w:bCs/>
                            <w:i/>
                            <w:iCs/>
                            <w:color w:val="000099"/>
                            <w:kern w:val="24"/>
                            <w:sz w:val="14"/>
                            <w:szCs w:val="14"/>
                          </w:rPr>
                          <w:t>АРА</w:t>
                        </w:r>
                        <w:r>
                          <w:rPr>
                            <w:rFonts w:ascii="Arial" w:hAnsi="Arial" w:cs="Arial"/>
                            <w:b/>
                            <w:bCs/>
                            <w:i/>
                            <w:iCs/>
                            <w:color w:val="000099"/>
                            <w:kern w:val="24"/>
                            <w:sz w:val="14"/>
                            <w:szCs w:val="14"/>
                            <w:lang w:val="kk-KZ"/>
                          </w:rPr>
                          <w:t>Ғ</w:t>
                        </w:r>
                        <w:r w:rsidRPr="00016E2F">
                          <w:rPr>
                            <w:rFonts w:ascii="Arial" w:hAnsi="Arial" w:cs="Arial"/>
                            <w:b/>
                            <w:bCs/>
                            <w:i/>
                            <w:iCs/>
                            <w:color w:val="000099"/>
                            <w:kern w:val="24"/>
                            <w:sz w:val="14"/>
                            <w:szCs w:val="14"/>
                          </w:rPr>
                          <w:t>АНД</w:t>
                        </w:r>
                        <w:r>
                          <w:rPr>
                            <w:rFonts w:ascii="Arial" w:hAnsi="Arial" w:cs="Arial"/>
                            <w:b/>
                            <w:bCs/>
                            <w:i/>
                            <w:iCs/>
                            <w:color w:val="000099"/>
                            <w:kern w:val="24"/>
                            <w:sz w:val="14"/>
                            <w:szCs w:val="14"/>
                            <w:lang w:val="kk-KZ"/>
                          </w:rPr>
                          <w:t>Ы</w:t>
                        </w:r>
                      </w:p>
                    </w:txbxContent>
                  </v:textbox>
                </v:rect>
                <v:rect id="Rectangle 304" o:spid="_x0000_s1511" style="position:absolute;left:4091;top:2915;width:1430;height: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5BnckA&#10;AADiAAAADwAAAGRycy9kb3ducmV2LnhtbESPwWrDMBBE74X+g9hCbo2cBlvBjRJCoNBrkvqQ22Jt&#10;bVNp5Vqq4/bro0Cgx2Fm3jDr7eSsGGkInWcNi3kGgrj2puNGw8fp7XkFIkRkg9YzafilANvN48Ma&#10;S+MvfKDxGBuRIBxK1NDG2JdShrolh2Hue+LkffrBYUxyaKQZ8JLgzsqXLCukw47TQos97Vuqv44/&#10;ToOxaqwrO53VmHd/q29b5epQaT17mnavICJN8T98b78bDarIVZEViyXcLqU7ID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z5BnckAAADiAAAADwAAAAAAAAAAAAAAAACYAgAA&#10;ZHJzL2Rvd25yZXYueG1sUEsFBgAAAAAEAAQA9QAAAI4DAAAAAA==&#10;" filled="f" stroked="f">
                  <v:textbox inset=".5mm,.5mm,.5mm,.5mm">
                    <w:txbxContent>
                      <w:p w14:paraId="6AA45ACA" w14:textId="31B0E840" w:rsidR="00192DD6" w:rsidRPr="00EE524A" w:rsidRDefault="00192DD6" w:rsidP="00EE524A">
                        <w:pPr>
                          <w:pStyle w:val="a9"/>
                          <w:spacing w:before="0" w:beforeAutospacing="0" w:after="0" w:afterAutospacing="0"/>
                          <w:jc w:val="center"/>
                          <w:textAlignment w:val="baseline"/>
                          <w:rPr>
                            <w:lang w:val="kk-KZ"/>
                          </w:rPr>
                        </w:pPr>
                        <w:r w:rsidRPr="00016E2F">
                          <w:rPr>
                            <w:rFonts w:ascii="Arial" w:hAnsi="Arial" w:cs="Arial"/>
                            <w:b/>
                            <w:bCs/>
                            <w:i/>
                            <w:iCs/>
                            <w:color w:val="000099"/>
                            <w:kern w:val="24"/>
                            <w:sz w:val="14"/>
                            <w:szCs w:val="14"/>
                          </w:rPr>
                          <w:t>А</w:t>
                        </w:r>
                        <w:r>
                          <w:rPr>
                            <w:rFonts w:ascii="Arial" w:hAnsi="Arial" w:cs="Arial"/>
                            <w:b/>
                            <w:bCs/>
                            <w:i/>
                            <w:iCs/>
                            <w:color w:val="000099"/>
                            <w:kern w:val="24"/>
                            <w:sz w:val="14"/>
                            <w:szCs w:val="14"/>
                            <w:lang w:val="kk-KZ"/>
                          </w:rPr>
                          <w:t>Қ</w:t>
                        </w:r>
                        <w:r w:rsidRPr="00016E2F">
                          <w:rPr>
                            <w:rFonts w:ascii="Arial" w:hAnsi="Arial" w:cs="Arial"/>
                            <w:b/>
                            <w:bCs/>
                            <w:i/>
                            <w:iCs/>
                            <w:color w:val="000099"/>
                            <w:kern w:val="24"/>
                            <w:sz w:val="14"/>
                            <w:szCs w:val="14"/>
                          </w:rPr>
                          <w:t>Т</w:t>
                        </w:r>
                        <w:r>
                          <w:rPr>
                            <w:rFonts w:ascii="Arial" w:hAnsi="Arial" w:cs="Arial"/>
                            <w:b/>
                            <w:bCs/>
                            <w:i/>
                            <w:iCs/>
                            <w:color w:val="000099"/>
                            <w:kern w:val="24"/>
                            <w:sz w:val="14"/>
                            <w:szCs w:val="14"/>
                            <w:lang w:val="kk-KZ"/>
                          </w:rPr>
                          <w:t>ӨБЕ</w:t>
                        </w:r>
                      </w:p>
                    </w:txbxContent>
                  </v:textbox>
                </v:rect>
                <v:rect id="Rectangle 303" o:spid="_x0000_s1512" style="position:absolute;left:8820;top:4140;width:14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u+Y8kA&#10;AADiAAAADwAAAGRycy9kb3ducmV2LnhtbESPwWrDMBBE74X8g9hAbo2cgq3EiRJKoZBr0vrQ22Jt&#10;bRNp5Vqq4+Trq0Khx2Fm3jC7w+SsGGkInWcNq2UGgrj2puNGw/vb6+MaRIjIBq1n0nCjAIf97GGH&#10;pfFXPtF4jo1IEA4lamhj7EspQ92Sw7D0PXHyPv3gMCY5NNIMeE1wZ+VTlhXSYcdpocWeXlqqL+dv&#10;p8FYNdaVnT7UmHf39ZetcnWqtF7Mp+ctiEhT/A//tY9GQ7FZZSrfqAJ+L6U7IP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wu+Y8kAAADiAAAADwAAAAAAAAAAAAAAAACYAgAA&#10;ZHJzL2Rvd25yZXYueG1sUEsFBgAAAAAEAAQA9QAAAI4DAAAAAA==&#10;" filled="f" stroked="f">
                  <v:textbox inset=".5mm,.5mm,.5mm,.5mm">
                    <w:txbxContent>
                      <w:p w14:paraId="3E3BE05C" w14:textId="753F3532" w:rsidR="00192DD6" w:rsidRPr="00EE524A" w:rsidRDefault="00192DD6" w:rsidP="00EE524A">
                        <w:pPr>
                          <w:pStyle w:val="a9"/>
                          <w:spacing w:before="0" w:beforeAutospacing="0" w:after="0" w:afterAutospacing="0"/>
                          <w:jc w:val="center"/>
                          <w:textAlignment w:val="baseline"/>
                          <w:rPr>
                            <w:lang w:val="kk-KZ"/>
                          </w:rPr>
                        </w:pPr>
                        <w:r w:rsidRPr="00016E2F">
                          <w:rPr>
                            <w:rFonts w:ascii="Arial" w:hAnsi="Arial" w:cs="Arial"/>
                            <w:b/>
                            <w:bCs/>
                            <w:i/>
                            <w:iCs/>
                            <w:color w:val="000099"/>
                            <w:kern w:val="24"/>
                            <w:sz w:val="14"/>
                            <w:szCs w:val="14"/>
                          </w:rPr>
                          <w:t>АЛМА</w:t>
                        </w:r>
                        <w:r>
                          <w:rPr>
                            <w:rFonts w:ascii="Arial" w:hAnsi="Arial" w:cs="Arial"/>
                            <w:b/>
                            <w:bCs/>
                            <w:i/>
                            <w:iCs/>
                            <w:color w:val="000099"/>
                            <w:kern w:val="24"/>
                            <w:sz w:val="14"/>
                            <w:szCs w:val="14"/>
                            <w:lang w:val="kk-KZ"/>
                          </w:rPr>
                          <w:t>ТЫ</w:t>
                        </w:r>
                      </w:p>
                    </w:txbxContent>
                  </v:textbox>
                </v:rect>
                <v:rect id="Rectangle 302" o:spid="_x0000_s1513" style="position:absolute;left:5198;top:1638;width:1462;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tDtcYA&#10;AADiAAAADwAAAGRycy9kb3ducmV2LnhtbERPz2vCMBS+D/Y/hDfwNtMOtLVrKjIQvOrWw26P5q0t&#10;S15qE2v1r18Ggx0/vt/ldrZGTDT63rGCdJmAIG6c7rlV8PG+f85B+ICs0TgmBTfysK0eH0ostLvy&#10;kaZTaEUMYV+ggi6EoZDSNx1Z9Es3EEfuy40WQ4RjK/WI1xhujXxJkrW02HNs6HCgt46a79PFKtAm&#10;m5razJ/ZtOrv+dnUq+xYK7V4mnevIALN4V/85z7oOH+TrzdplqTweylik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itDtcYAAADiAAAADwAAAAAAAAAAAAAAAACYAgAAZHJz&#10;L2Rvd25yZXYueG1sUEsFBgAAAAAEAAQA9QAAAIsDAAAAAA==&#10;" filled="f" stroked="f">
                  <v:textbox inset=".5mm,.5mm,.5mm,.5mm">
                    <w:txbxContent>
                      <w:p w14:paraId="1A1AEF42" w14:textId="1FB969CD" w:rsidR="00192DD6" w:rsidRPr="00EE524A" w:rsidRDefault="00192DD6" w:rsidP="00EE524A">
                        <w:pPr>
                          <w:pStyle w:val="a9"/>
                          <w:spacing w:before="0" w:beforeAutospacing="0" w:after="0" w:afterAutospacing="0"/>
                          <w:jc w:val="center"/>
                          <w:textAlignment w:val="baseline"/>
                          <w:rPr>
                            <w:lang w:val="kk-KZ"/>
                          </w:rPr>
                        </w:pPr>
                        <w:r>
                          <w:rPr>
                            <w:rFonts w:ascii="Arial" w:hAnsi="Arial" w:cs="Arial"/>
                            <w:b/>
                            <w:bCs/>
                            <w:i/>
                            <w:iCs/>
                            <w:color w:val="000099"/>
                            <w:kern w:val="24"/>
                            <w:sz w:val="14"/>
                            <w:szCs w:val="14"/>
                            <w:lang w:val="kk-KZ"/>
                          </w:rPr>
                          <w:t>Қ</w:t>
                        </w:r>
                        <w:r w:rsidRPr="00016E2F">
                          <w:rPr>
                            <w:rFonts w:ascii="Arial" w:hAnsi="Arial" w:cs="Arial"/>
                            <w:b/>
                            <w:bCs/>
                            <w:i/>
                            <w:iCs/>
                            <w:color w:val="000099"/>
                            <w:kern w:val="24"/>
                            <w:sz w:val="14"/>
                            <w:szCs w:val="14"/>
                          </w:rPr>
                          <w:t>ОСТАНАЙ</w:t>
                        </w:r>
                      </w:p>
                    </w:txbxContent>
                  </v:textbox>
                </v:rect>
                <v:rect id="Rectangle 301" o:spid="_x0000_s1514" style="position:absolute;left:9225;top:2902;width:2158;height: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9JeskA&#10;AADiAAAADwAAAGRycy9kb3ducmV2LnhtbESPQWvCQBSE74X+h+UVems2tcTE6CoiCF615tDbI/ua&#10;BHffptk1xv76bqHQ4zAz3zCrzWSNGGnwnWMFr0kKgrh2uuNGwfl9/1KA8AFZo3FMCu7kYbN+fFhh&#10;qd2NjzSeQiMihH2JCtoQ+lJKX7dk0SeuJ47epxsshiiHRuoBbxFujZyl6Vxa7DgutNjTrqX6crpa&#10;BdrkY12Z6SMfs+67+DJVlh8rpZ6fpu0SRKAp/If/2getYJFls6J4W8zh91K8A3L9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e9JeskAAADiAAAADwAAAAAAAAAAAAAAAACYAgAA&#10;ZHJzL2Rvd25yZXYueG1sUEsFBgAAAAAEAAQA9QAAAI4DAAAAAA==&#10;" filled="f" stroked="f">
                  <v:textbox inset=".5mm,.5mm,.5mm,.5mm">
                    <w:txbxContent>
                      <w:p w14:paraId="1659758B" w14:textId="00099E22" w:rsidR="00192DD6" w:rsidRPr="00EE524A" w:rsidRDefault="00192DD6" w:rsidP="00EE524A">
                        <w:pPr>
                          <w:pStyle w:val="a9"/>
                          <w:spacing w:before="0" w:beforeAutospacing="0" w:after="0" w:afterAutospacing="0"/>
                          <w:jc w:val="center"/>
                          <w:textAlignment w:val="baseline"/>
                          <w:rPr>
                            <w:lang w:val="kk-KZ"/>
                          </w:rPr>
                        </w:pPr>
                        <w:r>
                          <w:rPr>
                            <w:rFonts w:ascii="Arial" w:hAnsi="Arial" w:cs="Arial"/>
                            <w:b/>
                            <w:bCs/>
                            <w:i/>
                            <w:iCs/>
                            <w:color w:val="000099"/>
                            <w:kern w:val="24"/>
                            <w:sz w:val="14"/>
                            <w:szCs w:val="14"/>
                            <w:lang w:val="kk-KZ"/>
                          </w:rPr>
                          <w:t>ШЫҒЫС ҚАЗАҚСТАН</w:t>
                        </w:r>
                      </w:p>
                    </w:txbxContent>
                  </v:textbox>
                </v:rect>
                <v:rect id="Rectangle 300" o:spid="_x0000_s1515" style="position:absolute;left:5040;top:4140;width:1620;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EvFcgA&#10;AADiAAAADwAAAGRycy9kb3ducmV2LnhtbESPQUvEMBSE7wv+h/AEb9vU6ppSN1tEELzuuj14ezTP&#10;tpi81Ca21V9vBMHjMDPfMPt6dVbMNIXBs4brLAdB3HozcKfh/PK0LUGEiGzQeiYNXxSgPlxs9lgZ&#10;v/CR5lPsRIJwqFBDH+NYSRnanhyGzI/EyXvzk8OY5NRJM+GS4M7KIs/vpMOB00KPIz321L6fPp0G&#10;Y9XcNnZ9VfNu+C4/bLNTx0brq8v14R5EpDX+h//az0bDbVHk5Y1SCn4vpTsgD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kS8VyAAAAOIAAAAPAAAAAAAAAAAAAAAAAJgCAABk&#10;cnMvZG93bnJldi54bWxQSwUGAAAAAAQABAD1AAAAjQMAAAAA&#10;" filled="f" stroked="f">
                  <v:textbox inset=".5mm,.5mm,.5mm,.5mm">
                    <w:txbxContent>
                      <w:p w14:paraId="00FF22AD" w14:textId="75ED3A22" w:rsidR="00192DD6" w:rsidRPr="00EE524A" w:rsidRDefault="00192DD6" w:rsidP="00964C5E">
                        <w:pPr>
                          <w:pStyle w:val="a9"/>
                          <w:spacing w:before="0" w:beforeAutospacing="0" w:after="0" w:afterAutospacing="0"/>
                          <w:textAlignment w:val="baseline"/>
                          <w:rPr>
                            <w:lang w:val="kk-KZ"/>
                          </w:rPr>
                        </w:pPr>
                        <w:r>
                          <w:rPr>
                            <w:rFonts w:ascii="Arial" w:hAnsi="Arial" w:cs="Arial"/>
                            <w:b/>
                            <w:bCs/>
                            <w:i/>
                            <w:iCs/>
                            <w:color w:val="000099"/>
                            <w:kern w:val="24"/>
                            <w:sz w:val="14"/>
                            <w:szCs w:val="14"/>
                            <w:lang w:val="kk-KZ"/>
                          </w:rPr>
                          <w:t>Қ</w:t>
                        </w:r>
                        <w:r w:rsidRPr="00016E2F">
                          <w:rPr>
                            <w:rFonts w:ascii="Arial" w:hAnsi="Arial" w:cs="Arial"/>
                            <w:b/>
                            <w:bCs/>
                            <w:i/>
                            <w:iCs/>
                            <w:color w:val="000099"/>
                            <w:kern w:val="24"/>
                            <w:sz w:val="14"/>
                            <w:szCs w:val="14"/>
                          </w:rPr>
                          <w:t>ЫЗЫЛОР</w:t>
                        </w:r>
                        <w:r>
                          <w:rPr>
                            <w:rFonts w:ascii="Arial" w:hAnsi="Arial" w:cs="Arial"/>
                            <w:b/>
                            <w:bCs/>
                            <w:i/>
                            <w:iCs/>
                            <w:color w:val="000099"/>
                            <w:kern w:val="24"/>
                            <w:sz w:val="14"/>
                            <w:szCs w:val="14"/>
                            <w:lang w:val="kk-KZ"/>
                          </w:rPr>
                          <w:t>ДА</w:t>
                        </w:r>
                      </w:p>
                    </w:txbxContent>
                  </v:textbox>
                </v:rect>
                <v:rect id="Rectangle 299" o:spid="_x0000_s1516" style="position:absolute;left:2340;top:3960;width:1394;height: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Bs2ckA&#10;AADiAAAADwAAAGRycy9kb3ducmV2LnhtbESPzWrDMBCE74W+g9hCb42chFiJGyWUQqHX/PiQ22Jt&#10;bRNp5Vqq4/bpq0Agx2FmvmHW29FZMVAfWs8appMMBHHlTcu1huPh42UJIkRkg9YzafilANvN48Ma&#10;C+MvvKNhH2uRIBwK1NDE2BVShqohh2HiO+LkffneYUyyr6Xp8ZLgzspZluXSYctpocGO3huqzvsf&#10;p8FYNVSlHU9qWLR/y29bLtSu1Pr5aXx7BRFpjPfwrf1pNKiVms3z1TyH66V0B+TmH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1Bs2ckAAADiAAAADwAAAAAAAAAAAAAAAACYAgAA&#10;ZHJzL2Rvd25yZXYueG1sUEsFBgAAAAAEAAQA9QAAAI4DAAAAAA==&#10;" filled="f" stroked="f">
                  <v:textbox inset=".5mm,.5mm,.5mm,.5mm">
                    <w:txbxContent>
                      <w:p w14:paraId="56E1FDC5" w14:textId="385EDBA4" w:rsidR="00192DD6" w:rsidRPr="00EE524A" w:rsidRDefault="00192DD6" w:rsidP="00EE524A">
                        <w:pPr>
                          <w:pStyle w:val="a9"/>
                          <w:spacing w:before="0" w:beforeAutospacing="0" w:after="0" w:afterAutospacing="0"/>
                          <w:jc w:val="center"/>
                          <w:textAlignment w:val="baseline"/>
                          <w:rPr>
                            <w:lang w:val="kk-KZ"/>
                          </w:rPr>
                        </w:pPr>
                        <w:r w:rsidRPr="00016E2F">
                          <w:rPr>
                            <w:rFonts w:ascii="Arial" w:hAnsi="Arial" w:cs="Arial"/>
                            <w:b/>
                            <w:bCs/>
                            <w:i/>
                            <w:iCs/>
                            <w:color w:val="000099"/>
                            <w:kern w:val="24"/>
                            <w:sz w:val="14"/>
                            <w:szCs w:val="14"/>
                          </w:rPr>
                          <w:t>МА</w:t>
                        </w:r>
                        <w:r>
                          <w:rPr>
                            <w:rFonts w:ascii="Arial" w:hAnsi="Arial" w:cs="Arial"/>
                            <w:b/>
                            <w:bCs/>
                            <w:i/>
                            <w:iCs/>
                            <w:color w:val="000099"/>
                            <w:kern w:val="24"/>
                            <w:sz w:val="14"/>
                            <w:szCs w:val="14"/>
                            <w:lang w:val="kk-KZ"/>
                          </w:rPr>
                          <w:t>ҢҒЫ</w:t>
                        </w:r>
                        <w:r w:rsidRPr="00016E2F">
                          <w:rPr>
                            <w:rFonts w:ascii="Arial" w:hAnsi="Arial" w:cs="Arial"/>
                            <w:b/>
                            <w:bCs/>
                            <w:i/>
                            <w:iCs/>
                            <w:color w:val="000099"/>
                            <w:kern w:val="24"/>
                            <w:sz w:val="14"/>
                            <w:szCs w:val="14"/>
                          </w:rPr>
                          <w:t>СТАУ</w:t>
                        </w:r>
                      </w:p>
                    </w:txbxContent>
                  </v:textbox>
                </v:rect>
                <v:rect id="Rectangle 298" o:spid="_x0000_s1517" style="position:absolute;left:7380;top:4320;width:14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cVysYA&#10;AADjAAAADwAAAGRycy9kb3ducmV2LnhtbERPzWrCQBC+F/oOyxS81Y0haSS6ShEKvarNobchO02C&#10;u7Npdo2xT98VBI/z/c96O1kjRhp851jBYp6AIK6d7rhR8HX8eF2C8AFZo3FMCq7kYbt5flpjqd2F&#10;9zQeQiNiCPsSFbQh9KWUvm7Jop+7njhyP26wGOI5NFIPeInh1sg0Sd6kxY5jQ4s97VqqT4ezVaBN&#10;MdaVmb6LMe/+lr+myot9pdTsZXpfgQg0hYf47v7UcX6epFmWZ+kCbj9FAOTm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cVysYAAADjAAAADwAAAAAAAAAAAAAAAACYAgAAZHJz&#10;L2Rvd25yZXYueG1sUEsFBgAAAAAEAAQA9QAAAIsDAAAAAA==&#10;" filled="f" stroked="f">
                  <v:textbox inset=".5mm,.5mm,.5mm,.5mm">
                    <w:txbxContent>
                      <w:p w14:paraId="36D14DE1" w14:textId="38692296" w:rsidR="00192DD6" w:rsidRPr="00EE524A" w:rsidRDefault="00192DD6" w:rsidP="00964C5E">
                        <w:pPr>
                          <w:pStyle w:val="a9"/>
                          <w:spacing w:before="0" w:beforeAutospacing="0" w:after="0" w:afterAutospacing="0"/>
                          <w:textAlignment w:val="baseline"/>
                          <w:rPr>
                            <w:lang w:val="kk-KZ"/>
                          </w:rPr>
                        </w:pPr>
                        <w:r w:rsidRPr="00016E2F">
                          <w:rPr>
                            <w:rFonts w:ascii="Arial" w:hAnsi="Arial" w:cs="Arial"/>
                            <w:b/>
                            <w:bCs/>
                            <w:i/>
                            <w:iCs/>
                            <w:color w:val="000099"/>
                            <w:kern w:val="24"/>
                            <w:sz w:val="14"/>
                            <w:szCs w:val="14"/>
                          </w:rPr>
                          <w:t>ЖАМБЫЛ</w:t>
                        </w:r>
                      </w:p>
                    </w:txbxContent>
                  </v:textbox>
                </v:rect>
                <v:rect id="Rectangle 297" o:spid="_x0000_s1518" style="position:absolute;left:7010;top:1766;width:1252;height: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jvUccA&#10;AADjAAAADwAAAGRycy9kb3ducmV2LnhtbERPS2vCQBC+F/oflil4qxsfMZK6igiCV605eBuy0yR0&#10;dzbNrjH213cFocf53rPaDNaInjrfOFYwGScgiEunG64UnD/370sQPiBrNI5JwZ08bNavLyvMtbvx&#10;kfpTqEQMYZ+jgjqENpfSlzVZ9GPXEkfuy3UWQzy7SuoObzHcGjlNkoW02HBsqLGlXU3l9+lqFWiT&#10;9WVhhkvWp83v8scUaXYslBq9DdsPEIGG8C9+ug86zk/mWTqfzdIJPH6KAM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471HHAAAA4wAAAA8AAAAAAAAAAAAAAAAAmAIAAGRy&#10;cy9kb3ducmV2LnhtbFBLBQYAAAAABAAEAPUAAACMAwAAAAA=&#10;" filled="f" stroked="f">
                  <v:textbox inset=".5mm,.5mm,.5mm,.5mm">
                    <w:txbxContent>
                      <w:p w14:paraId="16A5717B" w14:textId="6CD3895C" w:rsidR="00192DD6" w:rsidRPr="00EE524A" w:rsidRDefault="00192DD6" w:rsidP="00964C5E">
                        <w:pPr>
                          <w:pStyle w:val="a9"/>
                          <w:spacing w:before="0" w:beforeAutospacing="0" w:after="0" w:afterAutospacing="0"/>
                          <w:textAlignment w:val="baseline"/>
                          <w:rPr>
                            <w:lang w:val="kk-KZ"/>
                          </w:rPr>
                        </w:pPr>
                        <w:r w:rsidRPr="00016E2F">
                          <w:rPr>
                            <w:rFonts w:ascii="Arial" w:hAnsi="Arial" w:cs="Arial"/>
                            <w:b/>
                            <w:bCs/>
                            <w:i/>
                            <w:iCs/>
                            <w:color w:val="000099"/>
                            <w:kern w:val="24"/>
                            <w:sz w:val="14"/>
                            <w:szCs w:val="14"/>
                          </w:rPr>
                          <w:t>АКМОЛ</w:t>
                        </w:r>
                        <w:r>
                          <w:rPr>
                            <w:rFonts w:ascii="Arial" w:hAnsi="Arial" w:cs="Arial"/>
                            <w:b/>
                            <w:bCs/>
                            <w:i/>
                            <w:iCs/>
                            <w:color w:val="000099"/>
                            <w:kern w:val="24"/>
                            <w:sz w:val="14"/>
                            <w:szCs w:val="14"/>
                            <w:lang w:val="kk-KZ"/>
                          </w:rPr>
                          <w:t>А</w:t>
                        </w:r>
                      </w:p>
                    </w:txbxContent>
                  </v:textbox>
                </v:rect>
                <v:rect id="Rectangle 296" o:spid="_x0000_s1519" style="position:absolute;left:2562;top:2364;width:1172;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Gv/scA&#10;AADjAAAADwAAAGRycy9kb3ducmV2LnhtbERPT0/CMBS/m/gdmmfiDVqUMRgUYkxMuILuwO1lfWwL&#10;7etc65h+emtC4vH9/r/NbnRWDNSH1rOG2VSBIK68abnW8PH+NlmCCBHZoPVMGr4pwG57f7fBwvgr&#10;H2g4xlqkEA4Famhi7AopQ9WQwzD1HXHizr53GNPZ19L0eE3hzsonpRbSYcupocGOXhuqLscvp8HY&#10;fKhKO57yIWt/lp+2zPJDqfXjw/iyBhFpjP/im3tv0nyVZSs1m6tn+PspASC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Br/7HAAAA4wAAAA8AAAAAAAAAAAAAAAAAmAIAAGRy&#10;cy9kb3ducmV2LnhtbFBLBQYAAAAABAAEAPUAAACMAwAAAAA=&#10;" filled="f" stroked="f">
                  <v:textbox inset=".5mm,.5mm,.5mm,.5mm">
                    <w:txbxContent>
                      <w:p w14:paraId="63FF2CC2" w14:textId="6A70B227" w:rsidR="00192DD6" w:rsidRPr="00EE524A" w:rsidRDefault="00192DD6" w:rsidP="00EE524A">
                        <w:pPr>
                          <w:pStyle w:val="a9"/>
                          <w:spacing w:before="0" w:beforeAutospacing="0" w:after="0" w:afterAutospacing="0"/>
                          <w:jc w:val="center"/>
                          <w:textAlignment w:val="baseline"/>
                          <w:rPr>
                            <w:lang w:val="kk-KZ"/>
                          </w:rPr>
                        </w:pPr>
                        <w:r w:rsidRPr="00016E2F">
                          <w:rPr>
                            <w:rFonts w:ascii="Arial" w:hAnsi="Arial" w:cs="Arial"/>
                            <w:b/>
                            <w:bCs/>
                            <w:i/>
                            <w:iCs/>
                            <w:color w:val="000099"/>
                            <w:kern w:val="24"/>
                            <w:sz w:val="14"/>
                            <w:szCs w:val="14"/>
                          </w:rPr>
                          <w:t>АТЫРАУ</w:t>
                        </w:r>
                      </w:p>
                    </w:txbxContent>
                  </v:textbox>
                </v:rect>
                <v:rect id="Rectangle 295" o:spid="_x0000_s1520" style="position:absolute;left:8100;top:1620;width:1384;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j0w8kA&#10;AADiAAAADwAAAGRycy9kb3ducmV2LnhtbESPQUvDQBSE74L/YXlCb3aTkpg07baIIHhtNQdvj+xr&#10;Err7Nma3aeqvdwXB4zAz3zDb/WyNmGj0vWMF6TIBQdw43XOr4OP99bEE4QOyRuOYFNzIw353f7fF&#10;SrsrH2g6hlZECPsKFXQhDJWUvunIol+6gTh6JzdaDFGOrdQjXiPcGrlKkidpsee40OFALx015+PF&#10;KtCmmJrazJ/FlPff5Zep8+JQK7V4mJ83IALN4T/8137TCrIky9ZpmafweyneAbn7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Ij0w8kAAADiAAAADwAAAAAAAAAAAAAAAACYAgAA&#10;ZHJzL2Rvd25yZXYueG1sUEsFBgAAAAAEAAQA9QAAAI4DAAAAAA==&#10;" filled="f" stroked="f">
                  <v:textbox inset=".5mm,.5mm,.5mm,.5mm">
                    <w:txbxContent>
                      <w:p w14:paraId="4F650DB4" w14:textId="061FF069" w:rsidR="00192DD6" w:rsidRPr="00DA089D" w:rsidRDefault="00192DD6" w:rsidP="00EE524A">
                        <w:pPr>
                          <w:pStyle w:val="a9"/>
                          <w:spacing w:before="0" w:beforeAutospacing="0" w:after="0" w:afterAutospacing="0"/>
                          <w:jc w:val="center"/>
                          <w:textAlignment w:val="baseline"/>
                          <w:rPr>
                            <w:lang w:val="kk-KZ"/>
                          </w:rPr>
                        </w:pPr>
                        <w:r w:rsidRPr="00016E2F">
                          <w:rPr>
                            <w:rFonts w:ascii="Arial" w:hAnsi="Arial" w:cs="Arial"/>
                            <w:b/>
                            <w:bCs/>
                            <w:i/>
                            <w:iCs/>
                            <w:color w:val="000099"/>
                            <w:kern w:val="24"/>
                            <w:sz w:val="14"/>
                            <w:szCs w:val="14"/>
                          </w:rPr>
                          <w:t>ПАВЛОДАР</w:t>
                        </w:r>
                      </w:p>
                    </w:txbxContent>
                  </v:textbox>
                </v:rect>
                <v:rect id="Rectangle 294" o:spid="_x0000_s1521" style="position:absolute;left:1796;top:1808;width:2040;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DdJMoA&#10;AADjAAAADwAAAGRycy9kb3ducmV2LnhtbESPQU/DMAyF70j7D5EncWPpgK6lLJsQEhLXDXrgZjWm&#10;rZY4XRO6wq/HBySO9nt+7/N2P3unJhpjH9jAepWBIm6C7bk18P72clOCignZogtMBr4pwn63uNpi&#10;ZcOFDzQdU6skhGOFBrqUhkrr2HTkMa7CQCzaZxg9JhnHVtsRLxLunb7Nso322LM0dDjQc0fN6fjl&#10;DVhXTE3t5o9iyvuf8uzqvDjUxlwv56dHUInm9G/+u361gr/OH8pyc38n0PKTLEDv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xQ3STKAAAA4wAAAA8AAAAAAAAAAAAAAAAAmAIA&#10;AGRycy9kb3ducmV2LnhtbFBLBQYAAAAABAAEAPUAAACPAwAAAAA=&#10;" filled="f" stroked="f">
                  <v:textbox inset=".5mm,.5mm,.5mm,.5mm">
                    <w:txbxContent>
                      <w:p w14:paraId="72CB9C90" w14:textId="3CE8B28B" w:rsidR="00192DD6" w:rsidRPr="00EE524A" w:rsidRDefault="00192DD6" w:rsidP="00EE524A">
                        <w:pPr>
                          <w:pStyle w:val="a9"/>
                          <w:spacing w:before="0" w:beforeAutospacing="0" w:after="0" w:afterAutospacing="0"/>
                          <w:jc w:val="center"/>
                          <w:textAlignment w:val="baseline"/>
                          <w:rPr>
                            <w:lang w:val="kk-KZ"/>
                          </w:rPr>
                        </w:pPr>
                        <w:r>
                          <w:rPr>
                            <w:rFonts w:ascii="Arial" w:hAnsi="Arial" w:cs="Arial"/>
                            <w:b/>
                            <w:bCs/>
                            <w:i/>
                            <w:iCs/>
                            <w:color w:val="000099"/>
                            <w:kern w:val="24"/>
                            <w:sz w:val="14"/>
                            <w:szCs w:val="14"/>
                            <w:lang w:val="kk-KZ"/>
                          </w:rPr>
                          <w:t>БАТЫС ҚАЗАҚСТАН</w:t>
                        </w:r>
                      </w:p>
                    </w:txbxContent>
                  </v:textbox>
                </v:rect>
                <v:rect id="Rectangle 293" o:spid="_x0000_s1522" style="position:absolute;left:5521;top:4779;width:182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3wK8oA&#10;AADjAAAADwAAAGRycy9kb3ducmV2LnhtbESPQU/DMAyF70j7D5EncWPpgK6lLJsQEhLXDXrgZjWm&#10;rZY4XRO6wq/HBySO9nt+7/N2P3unJhpjH9jAepWBIm6C7bk18P72clOCignZogtMBr4pwn63uNpi&#10;ZcOFDzQdU6skhGOFBrqUhkrr2HTkMa7CQCzaZxg9JhnHVtsRLxLunb7Nso322LM0dDjQc0fN6fjl&#10;DVhXTE3t5o9iyvuf8uzqvDjUxlwv56dHUInm9G/+u361gn/3cL/elHkp0PKTLEDv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rN8CvKAAAA4wAAAA8AAAAAAAAAAAAAAAAAmAIA&#10;AGRycy9kb3ducmV2LnhtbFBLBQYAAAAABAAEAPUAAACPAwAAAAA=&#10;" filled="f" stroked="f">
                  <v:textbox inset=".5mm,.5mm,.5mm,.5mm">
                    <w:txbxContent>
                      <w:p w14:paraId="084228EB" w14:textId="74D3EFED" w:rsidR="00192DD6" w:rsidRPr="00EE524A" w:rsidRDefault="00192DD6" w:rsidP="00964C5E">
                        <w:pPr>
                          <w:pStyle w:val="a9"/>
                          <w:spacing w:before="0" w:beforeAutospacing="0" w:after="0" w:afterAutospacing="0"/>
                          <w:textAlignment w:val="baseline"/>
                          <w:rPr>
                            <w:lang w:val="kk-KZ"/>
                          </w:rPr>
                        </w:pPr>
                        <w:r>
                          <w:rPr>
                            <w:rFonts w:ascii="Arial" w:hAnsi="Arial" w:cs="Arial"/>
                            <w:b/>
                            <w:bCs/>
                            <w:i/>
                            <w:iCs/>
                            <w:color w:val="000099"/>
                            <w:kern w:val="24"/>
                            <w:sz w:val="14"/>
                            <w:szCs w:val="14"/>
                            <w:lang w:val="kk-KZ"/>
                          </w:rPr>
                          <w:t>ОҢТҮСТІК ҚАЗАҚСТАН</w:t>
                        </w:r>
                      </w:p>
                    </w:txbxContent>
                  </v:textbox>
                </v:rect>
                <v:rect id="Rectangle 292" o:spid="_x0000_s1523" style="position:absolute;left:6246;top:1001;width:1928;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m018YA&#10;AADiAAAADwAAAGRycy9kb3ducmV2LnhtbERPz2vCMBS+D/wfwhO8zVRRW6tRZCB4VdfDbo/m2RaT&#10;l9pkte6vXw6DHT++39v9YI3oqfONYwWzaQKCuHS64UrB5/X4noHwAVmjcUwKXuRhvxu9bTHX7sln&#10;6i+hEjGEfY4K6hDaXEpf1mTRT11LHLmb6yyGCLtK6g6fMdwaOU+SlbTYcGyosaWPmsr75dsq0Cbt&#10;y8IMX2m/bH6yhymW6blQajIeDhsQgYbwL/5zn7SC9WKRzrNkHTfHS/EOyN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m018YAAADiAAAADwAAAAAAAAAAAAAAAACYAgAAZHJz&#10;L2Rvd25yZXYueG1sUEsFBgAAAAAEAAQA9QAAAIsDAAAAAA==&#10;" filled="f" stroked="f">
                  <v:textbox inset=".5mm,.5mm,.5mm,.5mm">
                    <w:txbxContent>
                      <w:p w14:paraId="6D28625C" w14:textId="028788E4" w:rsidR="00192DD6" w:rsidRPr="00DA089D" w:rsidRDefault="00192DD6" w:rsidP="00EE524A">
                        <w:pPr>
                          <w:pStyle w:val="a9"/>
                          <w:spacing w:before="0" w:beforeAutospacing="0" w:after="0" w:afterAutospacing="0"/>
                          <w:jc w:val="center"/>
                          <w:textAlignment w:val="baseline"/>
                          <w:rPr>
                            <w:lang w:val="kk-KZ"/>
                          </w:rPr>
                        </w:pPr>
                        <w:r>
                          <w:rPr>
                            <w:rFonts w:ascii="Arial" w:hAnsi="Arial" w:cs="Arial"/>
                            <w:b/>
                            <w:bCs/>
                            <w:i/>
                            <w:iCs/>
                            <w:color w:val="000099"/>
                            <w:kern w:val="24"/>
                            <w:sz w:val="14"/>
                            <w:szCs w:val="14"/>
                            <w:lang w:val="kk-KZ"/>
                          </w:rPr>
                          <w:t>СОЛТҮСТІК ҚАЗАҚСТАН</w:t>
                        </w:r>
                      </w:p>
                    </w:txbxContent>
                  </v:textbox>
                </v:rect>
                <v:rect id="Rectangle 291" o:spid="_x0000_s1524" style="position:absolute;left:7020;top:1980;width:72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mloccA&#10;AADjAAAADwAAAGRycy9kb3ducmV2LnhtbERPS2vCQBC+F/oflhF6qxutmpC6ihQKXn3k4G3Ijkno&#10;7myaXWP017uFgsf53rNcD9aInjrfOFYwGScgiEunG64UHA/f7xkIH5A1Gsek4EYe1qvXlyXm2l15&#10;R/0+VCKGsM9RQR1Cm0vpy5os+rFriSN3dp3FEM+ukrrDawy3Rk6TZCEtNhwbamzpq6byZ3+xCrRJ&#10;+7Iwwynt5809+zXFPN0VSr2Nhs0niEBDeIr/3Vsd5yfTdJYtstkH/P0UAZCr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ppaHHAAAA4wAAAA8AAAAAAAAAAAAAAAAAmAIAAGRy&#10;cy9kb3ducmV2LnhtbFBLBQYAAAAABAAEAPUAAACMAwAAAAA=&#10;" filled="f" stroked="f">
                  <v:textbox inset=".5mm,.5mm,.5mm,.5mm">
                    <w:txbxContent>
                      <w:p w14:paraId="41525CF5" w14:textId="77777777" w:rsidR="00192DD6" w:rsidRDefault="00192DD6" w:rsidP="00964C5E">
                        <w:pPr>
                          <w:pStyle w:val="a9"/>
                          <w:spacing w:before="0" w:beforeAutospacing="0" w:after="0" w:afterAutospacing="0"/>
                          <w:textAlignment w:val="baseline"/>
                        </w:pPr>
                        <w:r>
                          <w:rPr>
                            <w:rFonts w:ascii="Arial" w:hAnsi="Arial" w:cs="Arial"/>
                            <w:b/>
                            <w:bCs/>
                            <w:i/>
                            <w:iCs/>
                            <w:color w:val="E60000"/>
                            <w:kern w:val="24"/>
                            <w:sz w:val="14"/>
                            <w:szCs w:val="14"/>
                          </w:rPr>
                          <w:t>АСТАНА</w:t>
                        </w:r>
                      </w:p>
                    </w:txbxContent>
                  </v:textbox>
                </v:rect>
                <v:shape id="Text Box 290" o:spid="_x0000_s1525" type="#_x0000_t202" style="position:absolute;left:7040;top:370;width:4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" stroked="f">
                  <v:textbox inset=".5mm,.5mm,.5mm,.5mm">
                    <w:txbxContent>
                      <w:p w14:paraId="0FC4EE76" w14:textId="77777777" w:rsidR="00192DD6" w:rsidRDefault="00192DD6" w:rsidP="00964C5E"/>
                    </w:txbxContent>
                  </v:textbox>
                </v:shape>
                <v:shape id="Text Box 289" o:spid="_x0000_s1526" type="#_x0000_t202" style="position:absolute;left:4206;top:2008;width:46;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zfM0A&#10;AADiAAAADwAAAGRycy9kb3ducmV2LnhtbESPQWvCQBSE74X+h+UVvNVNUm1L6iptURDtoVqhPT6y&#10;z2xo9m3Mrhr7611B6HGYmW+Y0aSztThQ6yvHCtJ+AoK4cLriUsHma3b/DMIHZI21Y1JwIg+T8e3N&#10;CHPtjryiwzqUIkLY56jAhNDkUvrCkEXfdw1x9LautRiibEupWzxGuK1lliSP0mLFccFgQ++Git/1&#10;3ioIn+ZjN//+2/ys3nbD4WCLy+lyoVTvrnt9ARGoC//ha3uuFTylWZoN0uwBLpfiHZDjM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MFAc3zNAAAA4gAAAA8AAAAAAAAAAAAAAAAA&#10;mAIAAGRycy9kb3ducmV2LnhtbFBLBQYAAAAABAAEAPUAAACSAwAAAAA=&#10;" stroked="f">
                  <v:textbox inset=".5mm,.5mm,.5mm,.5mm">
                    <w:txbxContent>
                      <w:p w14:paraId="10FCD4F9" w14:textId="77777777" w:rsidR="00192DD6" w:rsidRDefault="00192DD6" w:rsidP="00964C5E"/>
                    </w:txbxContent>
                  </v:textbox>
                </v:shape>
                <v:shape id="Text Box 288" o:spid="_x0000_s1527" type="#_x0000_t202" style="position:absolute;left:9436;top:4052;width:42;height:1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" stroked="f">
                  <v:textbox inset=".5mm,.5mm,.5mm,.5mm">
                    <w:txbxContent>
                      <w:p w14:paraId="4E831F76" w14:textId="77777777" w:rsidR="00192DD6" w:rsidRDefault="00192DD6" w:rsidP="00964C5E"/>
                    </w:txbxContent>
                  </v:textbox>
                </v:shape>
                <v:shape id="Text Box 287" o:spid="_x0000_s1528" type="#_x0000_t202" style="position:absolute;left:7984;top:4258;width:4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jSOcoA&#10;AADjAAAADwAAAGRycy9kb3ducmV2LnhtbERPS08CMRC+m/gfmjHxJi0rGFgoRI0mRDzwSvQ42Q7b&#10;jdvpsq2w+uupiQnH+d4znXeuFkdqQ+VZQ7+nQBAX3lRcathtX+9GIEJENlh7Jg0/FGA+u76aYm78&#10;idd03MRSpBAOOWqwMTa5lKGw5DD0fEOcuL1vHcZ0tqU0LZ5SuKtlptSDdFhxarDY0LOl4mvz7TTE&#10;lX0/LD5+d5/rp8NwONjj8mX5pvXtTfc4ARGpixfxv3th0vxxpu5VNs4G8PdTAkDOz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pI0jnKAAAA4wAAAA8AAAAAAAAAAAAAAAAAmAIA&#10;AGRycy9kb3ducmV2LnhtbFBLBQYAAAAABAAEAPUAAACPAwAAAAA=&#10;" stroked="f">
                  <v:textbox inset=".5mm,.5mm,.5mm,.5mm">
                    <w:txbxContent>
                      <w:p w14:paraId="175AC4E4" w14:textId="77777777" w:rsidR="00192DD6" w:rsidRDefault="00192DD6" w:rsidP="00964C5E"/>
                    </w:txbxContent>
                  </v:textbox>
                </v:shape>
                <v:shape id="Text Box 286" o:spid="_x0000_s1529" type="#_x0000_t202" style="position:absolute;left:6750;top:4822;width:44;height:1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mT2cwA&#10;AADiAAAADwAAAGRycy9kb3ducmV2LnhtbESPQWsCMRSE7wX/Q3iF3mrW0BXZGqWWFqR6qFZoj4/N&#10;c7N087JuUt36641Q6HGYmW+Y6bx3jThSF2rPGkbDDARx6U3NlYbdx+v9BESIyAYbz6ThlwLMZ4Ob&#10;KRbGn3hDx22sRIJwKFCDjbEtpAylJYdh6Fvi5O195zAm2VXSdHhKcNdIlWVj6bDmtGCxpWdL5ff2&#10;x2mI73Z9WH6ed1+bxSHPH/a4elm9aX132z89gojUx//wX3tpNORjNcnVSCm4Xkp3QM4u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M1mT2cwAAADiAAAADwAAAAAAAAAAAAAAAACY&#10;AgAAZHJzL2Rvd25yZXYueG1sUEsFBgAAAAAEAAQA9QAAAJEDAAAAAA==&#10;" stroked="f">
                  <v:textbox inset=".5mm,.5mm,.5mm,.5mm">
                    <w:txbxContent>
                      <w:p w14:paraId="10401C33" w14:textId="77777777" w:rsidR="00192DD6" w:rsidRDefault="00192DD6" w:rsidP="00964C5E"/>
                    </w:txbxContent>
                  </v:textbox>
                </v:shape>
                <v:shape id="Text Box 285" o:spid="_x0000_s1530" type="#_x0000_t202" style="position:absolute;left:1824;top:2230;width:46;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VcaMwA&#10;AADjAAAADwAAAGRycy9kb3ducmV2LnhtbESPT2sCMRDF7wW/Q5hCbzWrVZGtUdrSgqgH/4Eeh824&#10;WdxM1k3UrZ++KQjObZg3773faNLYUlyo9oVjBZ12AoI4c7rgXMF28/M6BOEDssbSMSn4JQ+Tcetp&#10;hKl2V17RZR1yEU3Yp6jAhFClUvrMkEXfdhVxvB1cbTHEtc6lrvEazW0pu0kykBYLjgkGK/oylB3X&#10;Z6sgLM3iNN3dtvvV56nf7x1w/j2fKfXy3Hy8gwjUhIf4/j3VCrqd/3kb9mLpyBR5QI7/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Z4VcaMwAAADjAAAADwAAAAAAAAAAAAAAAACY&#10;AgAAZHJzL2Rvd25yZXYueG1sUEsFBgAAAAAEAAQA9QAAAJEDAAAAAA==&#10;" stroked="f">
                  <v:textbox inset=".5mm,.5mm,.5mm,.5mm">
                    <w:txbxContent>
                      <w:p w14:paraId="06867AF1" w14:textId="77777777" w:rsidR="00192DD6" w:rsidRDefault="00192DD6" w:rsidP="00964C5E"/>
                    </w:txbxContent>
                  </v:textbox>
                </v:shape>
                <v:shape id="Text Box 284" o:spid="_x0000_s1531" type="#_x0000_t202" style="position:absolute;left:3304;top:3286;width:4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mnjcoA&#10;AADjAAAADwAAAGRycy9kb3ducmV2LnhtbERPS2vCQBC+C/0PyxR6000fiZK6ii0tiHqoVmiPQ3bM&#10;BrOzMbvV2F/vCoUe53vPeNrZWhyp9ZVjBfeDBARx4XTFpYLt53t/BMIHZI21Y1JwJg/TyU1vjLl2&#10;J17TcRNKEUPY56jAhNDkUvrCkEU/cA1x5HautRji2ZZSt3iK4baWD0mSSYsVxwaDDb0aKvabH6sg&#10;fJjVYf71u/1evxzS9GmHy7flQqm72272DCJQF/7Ff+65jvPTUTYcZtljCtefIgByc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VJp43KAAAA4wAAAA8AAAAAAAAAAAAAAAAAmAIA&#10;AGRycy9kb3ducmV2LnhtbFBLBQYAAAAABAAEAPUAAACPAwAAAAA=&#10;" stroked="f">
                  <v:textbox inset=".5mm,.5mm,.5mm,.5mm">
                    <w:txbxContent>
                      <w:p w14:paraId="70271BAE" w14:textId="77777777" w:rsidR="00192DD6" w:rsidRDefault="00192DD6" w:rsidP="00964C5E"/>
                    </w:txbxContent>
                  </v:textbox>
                </v:shape>
                <v:shape id="Text Box 283" o:spid="_x0000_s1532" type="#_x0000_t202" style="position:absolute;left:4886;top:2108;width:42;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SifMsA&#10;AADjAAAADwAAAGRycy9kb3ducmV2LnhtbESPzWrDQAyE74W+w6JAb83aSTCtk41xA6U9lEB+HkB4&#10;FduJV2u8m8R5++pQ6FGa0cynVTG6Tt1oCK1nA+k0AUVcedtybeB4+Hx9AxUissXOMxl4UIBi/fy0&#10;wtz6O+/oto+1khAOORpoYuxzrUPVkMMw9T2xaCc/OIwyDrW2A94l3HV6liSZdtiyNDTY06ah6rK/&#10;OgOzxTk7buPhZxOu24+y4uTrES7GvEzGcgkq0hj/zX/X31bw51n2nqaLuUDLT7IAvf4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s5KJ8ywAAAOMAAAAPAAAAAAAAAAAAAAAAAJgC&#10;AABkcnMvZG93bnJldi54bWxQSwUGAAAAAAQABAD1AAAAkAMAAAAA&#10;" filled="f" stroked="f">
                  <v:textbox inset=".5mm,.5mm,.5mm,.5mm">
                    <w:txbxContent>
                      <w:p w14:paraId="275DE1E4" w14:textId="77777777" w:rsidR="00192DD6" w:rsidRDefault="00192DD6" w:rsidP="00964C5E"/>
                    </w:txbxContent>
                  </v:textbox>
                </v:shape>
                <v:shape id="Text Box 282" o:spid="_x0000_s1533" type="#_x0000_t202" style="position:absolute;left:7432;top:1128;width:320;height:1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VWyMgA&#10;AADiAAAADwAAAGRycy9kb3ducmV2LnhtbESPz0rDQBDG74LvsIzgzW4srWnTbksVAl5EWn2AITtN&#10;gruzYXdNY5/eOQgeP75//Lb7yTs1Ukx9YAOPswIUcRNsz62Bz4/6YQUqZWSLLjAZ+KEE+93tzRYr&#10;Gy58pPGUWyUjnCo00OU8VFqnpiOPaRYGYvHOIXrMImOrbcSLjHun50XxpD32LA8dDvTSUfN1+vby&#10;2zyf0V3HcLDX+q18L93Sx9qY+7vpsAGVacr/4b/2qzWwWKzmxXpZCoQgCQ7o3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JVbIyAAAAOIAAAAPAAAAAAAAAAAAAAAAAJgCAABk&#10;cnMvZG93bnJldi54bWxQSwUGAAAAAAQABAD1AAAAjQMAAAAA&#10;" filled="f" stroked="f">
                  <v:textbox inset=".5mm,.5mm,.5mm,.5mm">
                    <w:txbxContent>
                      <w:p w14:paraId="57AFAF15" w14:textId="77777777" w:rsidR="00192DD6" w:rsidRDefault="00192DD6" w:rsidP="00964C5E">
                        <w:pPr>
                          <w:pStyle w:val="a9"/>
                          <w:spacing w:before="0" w:beforeAutospacing="0" w:after="0" w:afterAutospacing="0"/>
                          <w:textAlignment w:val="baseline"/>
                        </w:pPr>
                        <w:r>
                          <w:rPr>
                            <w:rFonts w:ascii="Arial" w:hAnsi="Arial" w:cs="Arial"/>
                            <w:color w:val="000000"/>
                            <w:kern w:val="24"/>
                            <w:sz w:val="10"/>
                            <w:szCs w:val="10"/>
                          </w:rPr>
                          <w:t>,2</w:t>
                        </w:r>
                      </w:p>
                    </w:txbxContent>
                  </v:textbox>
                </v:shape>
                <v:shape id="Text Box 281" o:spid="_x0000_s1534" type="#_x0000_t202" style="position:absolute;left:7672;top:1476;width:238;height:1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MZjcoA&#10;AADjAAAADwAAAGRycy9kb3ducmV2LnhtbESP0WoCMRBF3wv9hzAF32q2q62yGkWFhb5Iqe0HDJtx&#10;dzGZLEm6rn59Iwg+ztw799xZrgdrRE8+tI4VvI0zEMSV0y3XCn5/ytc5iBCRNRrHpOBCAdar56cl&#10;Ftqd+Zv6Q6xFCuFQoIImxq6QMlQNWQxj1xEn7ei8xZhGX0vt8ZzCrZF5ln1Iiy0nQoMd7RqqToc/&#10;m7jV9ojm2ruNvpb72dfMvFtfKjV6GTYLEJGG+DDfrz91qj/N55M8m05yuP2UFiB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OzGY3KAAAA4wAAAA8AAAAAAAAAAAAAAAAAmAIA&#10;AGRycy9kb3ducmV2LnhtbFBLBQYAAAAABAAEAPUAAACPAwAAAAA=&#10;" filled="f" stroked="f">
                  <v:textbox inset=".5mm,.5mm,.5mm,.5mm">
                    <w:txbxContent>
                      <w:p w14:paraId="09DCAEDF" w14:textId="77777777" w:rsidR="00192DD6" w:rsidRDefault="00192DD6" w:rsidP="00964C5E"/>
                    </w:txbxContent>
                  </v:textbox>
                </v:shape>
                <v:shape id="Text Box 280" o:spid="_x0000_s1535" type="#_x0000_t202" style="position:absolute;left:9120;top:3342;width:322;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jB8MkA&#10;AADjAAAADwAAAGRycy9kb3ducmV2LnhtbESPwWrDMBBE74X8g9hAbo2UktrBjRLSgqGXUprkAxZr&#10;Y5tKKyOpjpuvrwqFHndndt7sdj85K0YKsfesYbVUIIgbb3puNZxP9f0GREzIBq1n0vBNEfa72d0W&#10;K+Ov/EHjMbUih3CsUEOX0lBJGZuOHMalH4izdvHBYcpjaKUJeM3hzsoHpQrpsOdM6HCgl46az+OX&#10;y9zm+YL2NvqDudVv5XtpH12otV7Mp8MTiERT+jf/Xb+aXL9QG7Uu1KqE35/yAuTu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GjB8MkAAADjAAAADwAAAAAAAAAAAAAAAACYAgAA&#10;ZHJzL2Rvd25yZXYueG1sUEsFBgAAAAAEAAQA9QAAAI4DAAAAAA==&#10;" filled="f" stroked="f">
                  <v:textbox inset=".5mm,.5mm,.5mm,.5mm">
                    <w:txbxContent>
                      <w:p w14:paraId="722D4640" w14:textId="77777777" w:rsidR="00192DD6" w:rsidRDefault="00192DD6" w:rsidP="00964C5E">
                        <w:pPr>
                          <w:pStyle w:val="a9"/>
                          <w:spacing w:before="0" w:beforeAutospacing="0" w:after="0" w:afterAutospacing="0"/>
                          <w:textAlignment w:val="baseline"/>
                        </w:pPr>
                        <w:r>
                          <w:rPr>
                            <w:rFonts w:ascii="Arial" w:hAnsi="Arial" w:cs="Arial"/>
                            <w:color w:val="000000"/>
                            <w:kern w:val="24"/>
                            <w:sz w:val="10"/>
                            <w:szCs w:val="10"/>
                          </w:rPr>
                          <w:t>3</w:t>
                        </w:r>
                      </w:p>
                    </w:txbxContent>
                  </v:textbox>
                </v:shape>
                <v:shape id="Text Box 279" o:spid="_x0000_s1536" type="#_x0000_t202" style="position:absolute;left:9364;top:3194;width:262;height:1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2McoA&#10;AADjAAAADwAAAGRycy9kb3ducmV2LnhtbESPwWrDMBBE74X+g9hAb40cm8atGyWkBUMuoSTtByzW&#10;xjaVVkZSHTdfHxUCPe7O7LzZ1WayRozkQ+9YwWKegSBunO65VfD1WT8+gwgRWaNxTAp+KcBmfX+3&#10;wkq7Mx9oPMZWpBAOFSroYhwqKUPTkcUwdwNx0k7OW4xp9K3UHs8p3BqZZ9lSWuw5EToc6L2j5vv4&#10;YxO3eTuhuYxuqy/1vvwozZP1tVIPs2n7CiLSFP/Nt+udTvXzsiiK5UuZw99PaQFyf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yPtjHKAAAA4wAAAA8AAAAAAAAAAAAAAAAAmAIA&#10;AGRycy9kb3ducmV2LnhtbFBLBQYAAAAABAAEAPUAAACPAwAAAAA=&#10;" filled="f" stroked="f">
                  <v:textbox inset=".5mm,.5mm,.5mm,.5mm">
                    <w:txbxContent>
                      <w:p w14:paraId="4DECE9A7" w14:textId="77777777" w:rsidR="00192DD6" w:rsidRDefault="00192DD6" w:rsidP="00964C5E"/>
                    </w:txbxContent>
                  </v:textbox>
                </v:shape>
                <v:shape id="Text Box 278" o:spid="_x0000_s1537" type="#_x0000_t202" style="position:absolute;left:3088;top:2596;width:270;height:1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pR1cQA&#10;AADiAAAADwAAAGRycy9kb3ducmV2LnhtbERP3UrDMBS+F3yHcATvXGLBddRlYwoFb0ScPsChOWuL&#10;yUlJYlf39J4LwcuP73+7X4JXM6U8RrZwvzKgiLvoRu4tfH60dxtQuSA79JHJwg9l2O+ur7bYuHjm&#10;d5qPpVcSwrlBC0MpU6N17gYKmFdxIhbuFFPAIjD12iU8S3jwujJmrQOOLA0DTvQ8UPd1/A7S2z2d&#10;0F/meHCX9rV+q/1DSK21tzfL4RFUoaX8i//cL87CxlRVbaq1bJZLcgf0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6UdXEAAAA4gAAAA8AAAAAAAAAAAAAAAAAmAIAAGRycy9k&#10;b3ducmV2LnhtbFBLBQYAAAAABAAEAPUAAACJAwAAAAA=&#10;" filled="f" stroked="f">
                  <v:textbox inset=".5mm,.5mm,.5mm,.5mm">
                    <w:txbxContent>
                      <w:p w14:paraId="14CC94CC" w14:textId="77777777" w:rsidR="00192DD6" w:rsidRDefault="00192DD6" w:rsidP="00964C5E"/>
                    </w:txbxContent>
                  </v:textbox>
                </v:shape>
                <v:shape id="Text Box 277" o:spid="_x0000_s1538" type="#_x0000_t202" style="position:absolute;left:3292;top:1968;width:264;height:1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wizcoA&#10;AADjAAAADwAAAGRycy9kb3ducmV2LnhtbESPwW7CMBBE70j9B2sr9QYOtJQQMIhWitQLQgU+YBUv&#10;SVR7HdluSPn6ulIljrszO292vR2sET350DpWMJ1kIIgrp1uuFZxP5TgHESKyRuOYFPxQgO3mYbTG&#10;Qrsrf1J/jLVIIRwKVNDE2BVShqohi2HiOuKkXZy3GNPoa6k9XlO4NXKWZa/SYsuJ0GBH7w1VX8dv&#10;m7jV2wXNrXc7fSv3i8PCzK0vlXp6HHYrEJGGeDf/X3/oVH82nWcvef68hL+f0gLk5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CsIs3KAAAA4wAAAA8AAAAAAAAAAAAAAAAAmAIA&#10;AGRycy9kb3ducmV2LnhtbFBLBQYAAAAABAAEAPUAAACPAwAAAAA=&#10;" filled="f" stroked="f">
                  <v:textbox inset=".5mm,.5mm,.5mm,.5mm">
                    <w:txbxContent>
                      <w:p w14:paraId="07750385" w14:textId="77777777" w:rsidR="00192DD6" w:rsidRDefault="00192DD6" w:rsidP="00964C5E"/>
                    </w:txbxContent>
                  </v:textbox>
                </v:shape>
                <v:shape id="Text Box 276" o:spid="_x0000_s1539" type="#_x0000_t202" style="position:absolute;left:10192;top:1776;width:456;height:1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cGl8cA&#10;AADjAAAADwAAAGRycy9kb3ducmV2LnhtbERP0UrDQBB8F/oPxwq+2YuCTRt7La0Q8EXEth+w5LZJ&#10;8G4v3J1p7Ne7guC+7czszOx6O3mnRoqpD2zgYV6AIm6C7bk1cDrW90tQKSNbdIHJwDcl2G5mN2us&#10;bLjwB42H3Cox4VShgS7nodI6NR15TPMwEAt3DtFjljW22ka8iLl3+rEoFtpjz5LQ4UAvHTWfhy8v&#10;uc3+jO46hp291m/le+mefKyNubudds+gMk35X/x3/WqlfrkqyoXMCn5/EgD0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nBpfHAAAA4wAAAA8AAAAAAAAAAAAAAAAAmAIAAGRy&#10;cy9kb3ducmV2LnhtbFBLBQYAAAAABAAEAPUAAACMAwAAAAA=&#10;" filled="f" stroked="f">
                  <v:textbox inset=".5mm,.5mm,.5mm,.5mm">
                    <w:txbxContent>
                      <w:p w14:paraId="2F14BBA4" w14:textId="77777777" w:rsidR="00192DD6" w:rsidRDefault="00192DD6" w:rsidP="00964C5E"/>
                    </w:txbxContent>
                  </v:textbox>
                </v:shape>
                <v:shape id="Text Box 275" o:spid="_x0000_s1540" type="#_x0000_t202" style="position:absolute;left:10054;top:1416;width:444;height:1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FMvcoA&#10;AADjAAAADwAAAGRycy9kb3ducmV2LnhtbESP0UoDMRBF34X+Q5iCbzaxuF27bVqqsOCLiNUPGDbT&#10;3cVksiTpdu3XG0HwcebeuefOdj85K0YKsfes4X6hQBA33vTcavj8qO8eQcSEbNB6Jg3fFGG/m91s&#10;sTL+wu80HlMrcgjHCjV0KQ2VlLHpyGFc+IE4aycfHKY8hlaagJcc7qxcKrWSDnvOhA4Heu6o+Tqe&#10;XeY2Tye019EfzLV+Ld9KW7hQa307nw4bEImm9G/+u34xub5SD8W6VKsCfn/KC5C7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lhTL3KAAAA4wAAAA8AAAAAAAAAAAAAAAAAmAIA&#10;AGRycy9kb3ducmV2LnhtbFBLBQYAAAAABAAEAPUAAACPAwAAAAA=&#10;" filled="f" stroked="f">
                  <v:textbox inset=".5mm,.5mm,.5mm,.5mm">
                    <w:txbxContent>
                      <w:p w14:paraId="496F5081" w14:textId="77777777" w:rsidR="00192DD6" w:rsidRDefault="00192DD6" w:rsidP="00964C5E"/>
                    </w:txbxContent>
                  </v:textbox>
                </v:shape>
                <v:shape id="Text Box 274" o:spid="_x0000_s1541" type="#_x0000_t202" style="position:absolute;left:7412;top:3424;width:320;height:1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VXL8oA&#10;AADjAAAADwAAAGRycy9kb3ducmV2LnhtbESP3UrEMBCF74V9hzCCd27axVpbN7usQsEbkf15gKGZ&#10;bYvJpCSxW/fpjSB4OXPOnO/MejtbIybyYXCsIF9mIIhbpwfuFJyOzf0TiBCRNRrHpOCbAmw3i5s1&#10;1tpdeE/TIXYihXCoUUEf41hLGdqeLIalG4mTdnbeYkyj76T2eEnh1shVlj1KiwMnQo8jvfbUfh6+&#10;bOK2L2c018nt9LV5Lz9KU1jfKHV3O++eQUSa47/57/pNp/pVkT+URV5V8PtTWoDc/A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uVVy/KAAAA4wAAAA8AAAAAAAAAAAAAAAAAmAIA&#10;AGRycy9kb3ducmV2LnhtbFBLBQYAAAAABAAEAPUAAACPAwAAAAA=&#10;" filled="f" stroked="f">
                  <v:textbox inset=".5mm,.5mm,.5mm,.5mm">
                    <w:txbxContent>
                      <w:p w14:paraId="4E703B1B" w14:textId="77777777" w:rsidR="00192DD6" w:rsidRDefault="00192DD6" w:rsidP="00964C5E"/>
                    </w:txbxContent>
                  </v:textbox>
                </v:shape>
                <v:shape id="Text Box 273" o:spid="_x0000_s1542" type="#_x0000_t202" style="position:absolute;left:7660;top:3478;width:264;height:1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iskA&#10;AADjAAAADwAAAGRycy9kb3ducmV2LnhtbESP0WoCMRBF3wv9hzCCbzVR6Spbo9jCgi+lVPsBw2bc&#10;XUwmS5Kuq1/fFAp9nLl37rmz2Y3OioFC7DxrmM8UCOLam44bDV+n6mkNIiZkg9YzabhRhN328WGD&#10;pfFX/qThmBqRQziWqKFNqS+ljHVLDuPM98RZO/vgMOUxNNIEvOZwZ+VCqUI67DgTWuzpraX6cvx2&#10;mVu/ntHeB7839+p99bGyzy5UWk8n4/4FRKIx/Zv/rg8m118qNVfFelHA7095AXL7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7iskAAADjAAAADwAAAAAAAAAAAAAAAACYAgAA&#10;ZHJzL2Rvd25yZXYueG1sUEsFBgAAAAAEAAQA9QAAAI4DAAAAAA==&#10;" filled="f" stroked="f">
                  <v:textbox inset=".5mm,.5mm,.5mm,.5mm">
                    <w:txbxContent>
                      <w:p w14:paraId="42985745" w14:textId="77777777" w:rsidR="00192DD6" w:rsidRDefault="00192DD6" w:rsidP="00964C5E"/>
                    </w:txbxContent>
                  </v:textbox>
                </v:shape>
                <v:shape id="Text Box 272" o:spid="_x0000_s1543" type="#_x0000_t202" style="position:absolute;left:7672;top:2150;width:320;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7BpccA&#10;AADhAAAADwAAAGRycy9kb3ducmV2LnhtbESP32rCMBTG7wd7h3AGu5upLU6tRnGDgjdj6PYAh+bY&#10;FpOTkmS18+mXgeDlx/fnx7fejtaIgXzoHCuYTjIQxLXTHTcKvr+qlwWIEJE1Gsek4JcCbDePD2ss&#10;tbvwgYZjbEQa4VCigjbGvpQy1C1ZDBPXEyfv5LzFmKRvpPZ4SePWyDzLXqXFjhOhxZ7eW6rPxx+b&#10;uPXbCc11cDt9rT7mn3Mzs75S6vlp3K1ARBrjPXxr77WCosgWeV4s4f9RegNy8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ewaXHAAAA4QAAAA8AAAAAAAAAAAAAAAAAmAIAAGRy&#10;cy9kb3ducmV2LnhtbFBLBQYAAAAABAAEAPUAAACMAwAAAAA=&#10;" filled="f" stroked="f">
                  <v:textbox inset=".5mm,.5mm,.5mm,.5mm">
                    <w:txbxContent>
                      <w:p w14:paraId="6958D173" w14:textId="77777777" w:rsidR="00192DD6" w:rsidRDefault="00192DD6" w:rsidP="00964C5E"/>
                    </w:txbxContent>
                  </v:textbox>
                </v:shape>
                <v:shape id="Text Box 271" o:spid="_x0000_s1544" type="#_x0000_t202" style="position:absolute;left:5260;top:2558;width:402;height:1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s5AsUA&#10;AADiAAAADwAAAGRycy9kb3ducmV2LnhtbERP3WrCMBS+H+wdwhF2N1M3baUzig4KuxlD3QMcmmNb&#10;TE5KEmvn0y/CYJcf3/9qM1ojBvKhc6xgNs1AENdOd9wo+D5Wz0sQISJrNI5JwQ8F2KwfH1ZYanfl&#10;PQ2H2IgUwqFEBW2MfSllqFuyGKauJ07cyXmLMUHfSO3xmsKtkS9ZlkuLHaeGFnt6b6k+Hy429da7&#10;E5rb4Lb6Vn0WX4VZWF8p9TQZt28gIo3xX/zn/tBpfvZaLPPFfAb3SwmD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GzkCxQAAAOIAAAAPAAAAAAAAAAAAAAAAAJgCAABkcnMv&#10;ZG93bnJldi54bWxQSwUGAAAAAAQABAD1AAAAigMAAAAA&#10;" filled="f" stroked="f">
                  <v:textbox inset=".5mm,.5mm,.5mm,.5mm">
                    <w:txbxContent>
                      <w:p w14:paraId="0F680B63" w14:textId="77777777" w:rsidR="00192DD6" w:rsidRDefault="00192DD6" w:rsidP="00964C5E"/>
                    </w:txbxContent>
                  </v:textbox>
                </v:shape>
                <v:shape id="Text Box 270" o:spid="_x0000_s1545" type="#_x0000_t202" style="position:absolute;left:3008;top:4308;width:264;height:1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KNjMkA&#10;AADjAAAADwAAAGRycy9kb3ducmV2LnhtbESPzU7DMAzH70i8Q+RJ3Fi6Afsoy6aBVIkLmhg8gNV4&#10;bbXEqZLQlT09PiBxtP3/+HmzG71TA8XUBTYwmxagiOtgO24MfH1W9ytQKSNbdIHJwA8l2G1vbzZY&#10;2nDhDxqOuVESwqlEA23Ofal1qlvymKahJ5bbKUSPWcbYaBvxIuHe6XlRLLTHjqWhxZ5eW6rPx28v&#10;vfXLCd11CHt7rd6Xh6V78rEy5m4y7p9BZRrzv/jP/WYF/2G9ni3mjyuBlp9kAXr7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gKNjMkAAADjAAAADwAAAAAAAAAAAAAAAACYAgAA&#10;ZHJzL2Rvd25yZXYueG1sUEsFBgAAAAAEAAQA9QAAAI4DAAAAAA==&#10;" filled="f" stroked="f">
                  <v:textbox inset=".5mm,.5mm,.5mm,.5mm">
                    <w:txbxContent>
                      <w:p w14:paraId="258989F1" w14:textId="77777777" w:rsidR="00192DD6" w:rsidRDefault="00192DD6" w:rsidP="00964C5E"/>
                    </w:txbxContent>
                  </v:textbox>
                </v:shape>
                <v:shape id="Text Box 269" o:spid="_x0000_s1546" type="#_x0000_t202" style="position:absolute;left:3168;top:4114;width:322;height:1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eBJMgA&#10;AADiAAAADwAAAGRycy9kb3ducmV2LnhtbESP32rCMBTG7wd7h3AGu5upDlutRnGDwm5k6PYAh+bY&#10;FpOTkmS18+kXQdjlx/fnx7fejtaIgXzoHCuYTjIQxLXTHTcKvr+qlwWIEJE1Gsek4JcCbDePD2ss&#10;tbvwgYZjbEQa4VCigjbGvpQy1C1ZDBPXEyfv5LzFmKRvpPZ4SePWyFmW5dJix4nQYk/vLdXn449N&#10;3PrthOY6uJ2+VvviszBz6yulnp/G3QpEpDH+h+/tD62gWC7zPCteZ3C7lO6A3P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J4EkyAAAAOIAAAAPAAAAAAAAAAAAAAAAAJgCAABk&#10;cnMvZG93bnJldi54bWxQSwUGAAAAAAQABAD1AAAAjQMAAAAA&#10;" filled="f" stroked="f">
                  <v:textbox inset=".5mm,.5mm,.5mm,.5mm">
                    <w:txbxContent>
                      <w:p w14:paraId="287DA623" w14:textId="77777777" w:rsidR="00192DD6" w:rsidRDefault="00192DD6" w:rsidP="00964C5E"/>
                    </w:txbxContent>
                  </v:textbox>
                </v:shape>
                <v:shape id="Text Box 268" o:spid="_x0000_s1547" type="#_x0000_t202" style="position:absolute;left:8396;top:876;width:264;height:1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ldlcgA&#10;AADiAAAADwAAAGRycy9kb3ducmV2LnhtbESP32rCMBTG7wd7h3AGu5uJOlepRnGDwm5kzO0BDs2x&#10;LSYnJYm18+mXgbDLj+/Pj2+9HZ0VA4XYedYwnSgQxLU3HTcavr+qpyWImJANWs+k4YcibDf3d2ss&#10;jb/wJw2H1Ig8wrFEDW1KfSllrFtyGCe+J87e0QeHKcvQSBPwksedlTOlXqTDjjOhxZ7eWqpPh7PL&#10;3Pr1iPY6+J25Vvvio7ALFyqtHx/G3QpEojH9h2/td6OhWM6nSi2e5/B3Kd8Buf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V2VyAAAAOIAAAAPAAAAAAAAAAAAAAAAAJgCAABk&#10;cnMvZG93bnJldi54bWxQSwUGAAAAAAQABAD1AAAAjQMAAAAA&#10;" filled="f" stroked="f">
                  <v:textbox inset=".5mm,.5mm,.5mm,.5mm">
                    <w:txbxContent>
                      <w:p w14:paraId="775B6068" w14:textId="77777777" w:rsidR="00192DD6" w:rsidRDefault="00192DD6" w:rsidP="00964C5E">
                        <w:pPr>
                          <w:pStyle w:val="a9"/>
                          <w:spacing w:before="0" w:beforeAutospacing="0" w:after="0" w:afterAutospacing="0"/>
                          <w:jc w:val="center"/>
                          <w:textAlignment w:val="baseline"/>
                        </w:pPr>
                        <w:r>
                          <w:rPr>
                            <w:rFonts w:ascii="Arial" w:hAnsi="Arial" w:cs="Arial"/>
                            <w:color w:val="000000"/>
                            <w:kern w:val="24"/>
                            <w:sz w:val="10"/>
                            <w:szCs w:val="10"/>
                          </w:rPr>
                          <w:t>1</w:t>
                        </w:r>
                      </w:p>
                    </w:txbxContent>
                  </v:textbox>
                </v:shape>
                <v:shape id="Text Box 267" o:spid="_x0000_s1548" type="#_x0000_t202" style="position:absolute;left:8560;top:1070;width:318;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tGCMgA&#10;AADiAAAADwAAAGRycy9kb3ducmV2LnhtbESPTWrDMBCF94XcQUygu1pOwLVxooS0YOimlCY5wGBN&#10;bBNpZCTVcXP6qlDo8vF+Pt52P1sjJvJhcKxgleUgiFunB+4UnE/NUwUiRGSNxjEp+KYA+93iYYu1&#10;djf+pOkYO5FGONSooI9xrKUMbU8WQ+ZG4uRdnLcYk/Sd1B5vadwauc7zZ2lx4ETocaTXntrr8csm&#10;bvtyQXOf3EHfm/fyozSF9Y1Sj8v5sAERaY7/4b/2m1ZQlEW+qtZVCb+X0h2Qu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G0YIyAAAAOIAAAAPAAAAAAAAAAAAAAAAAJgCAABk&#10;cnMvZG93bnJldi54bWxQSwUGAAAAAAQABAD1AAAAjQMAAAAA&#10;" filled="f" stroked="f">
                  <v:textbox inset=".5mm,.5mm,.5mm,.5mm">
                    <w:txbxContent>
                      <w:p w14:paraId="078E71DE" w14:textId="77777777" w:rsidR="00192DD6" w:rsidRDefault="00192DD6" w:rsidP="00964C5E"/>
                    </w:txbxContent>
                  </v:textbox>
                </v:shape>
                <v:shape id="Text Box 266" o:spid="_x0000_s1549" type="#_x0000_t202" style="position:absolute;left:6792;top:3802;width:402;height:1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X7cYA&#10;AADiAAAADwAAAGRycy9kb3ducmV2LnhtbERPzUrDQBC+C77DMoI3u7FiE9NuSxUCXkSsPsCQnSah&#10;u7Nhd01jn945CB4/vv/NbvZOTRTTENjA/aIARdwGO3Bn4OuzuatApYxs0QUmAz+UYLe9vtpgbcOZ&#10;P2g65E5JCKcaDfQ5j7XWqe3JY1qEkVi4Y4ges8DYaRvxLOHe6WVRrLTHgaWhx5FeempPh28vve3z&#10;Ed1lCnt7ad7K99I9+tgYc3sz79egMs35X/znfrUGytXyoXyqKtksl+QO6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sX7cYAAADiAAAADwAAAAAAAAAAAAAAAACYAgAAZHJz&#10;L2Rvd25yZXYueG1sUEsFBgAAAAAEAAQA9QAAAIsDAAAAAA==&#10;" filled="f" stroked="f">
                  <v:textbox inset=".5mm,.5mm,.5mm,.5mm">
                    <w:txbxContent>
                      <w:p w14:paraId="7EB2FD54" w14:textId="77777777" w:rsidR="00192DD6" w:rsidRDefault="00192DD6" w:rsidP="00964C5E"/>
                    </w:txbxContent>
                  </v:textbox>
                </v:shape>
                <v:shape id="Text Box 265" o:spid="_x0000_s1550" type="#_x0000_t202" style="position:absolute;left:6588;top:3224;width:374;height: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614MgA&#10;AADiAAAADwAAAGRycy9kb3ducmV2LnhtbESP32rCMBTG7wd7h3CE3c3UoVWrUdyg4I0M3R7g0Bzb&#10;YnJSkqx2Pv0iCLv8+P78+NbbwRrRkw+tYwWTcQaCuHK65VrB91f5ugARIrJG45gU/FKA7eb5aY2F&#10;dlc+Un+KtUgjHApU0MTYFVKGqiGLYew64uSdnbcYk/S11B6vadwa+ZZlubTYciI02NFHQ9Xl9GMT&#10;t3o/o7n1bqdv5WH+OTcz60ulXkbDbgUi0hD/w4/2XitYLPNpls+mE7hfSndAb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3zrXgyAAAAOIAAAAPAAAAAAAAAAAAAAAAAJgCAABk&#10;cnMvZG93bnJldi54bWxQSwUGAAAAAAQABAD1AAAAjQMAAAAA&#10;" filled="f" stroked="f">
                  <v:textbox inset=".5mm,.5mm,.5mm,.5mm">
                    <w:txbxContent>
                      <w:p w14:paraId="33AD7BBF" w14:textId="77777777" w:rsidR="00192DD6" w:rsidRDefault="00192DD6" w:rsidP="00964C5E"/>
                    </w:txbxContent>
                  </v:textbox>
                </v:shape>
                <v:shape id="Freeform 264" o:spid="_x0000_s1551" style="position:absolute;left:8796;top:3913;width:1503;height:74;visibility:visible;mso-wrap-style:square;v-text-anchor:top" coordsize="1503,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1gysoA&#10;AADiAAAADwAAAGRycy9kb3ducmV2LnhtbESPUUvDMBSF34X9h3AHvrlktVZXl41ZEAT3oNUfcG2u&#10;bVlzU5Jsq/56Iwg+Hs453+Gst5MdxIl86B1rWC4UCOLGmZ5bDe9vj1d3IEJENjg4Jg1fFGC7mV2s&#10;sTTuzK90qmMrEoRDiRq6GMdSytB0ZDEs3EicvE/nLcYkfSuNx3OC20FmShXSYs9pocORqo6aQ320&#10;Goy1VeWfw43K6mL//bFyD8eXXOvL+bS7BxFpiv/hv/aT0ZDnS5Xdropr+L2U7oDc/A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49YMrKAAAA4gAAAA8AAAAAAAAAAAAAAAAAmAIA&#10;AGRycy9kb3ducmV2LnhtbFBLBQYAAAAABAAEAPUAAACPAwAAAAA=&#10;" adj="-11796480,,5400" path="m,74l99,,1503,r-99,74l,74xe" filled="f" stroked="f">
                  <v:stroke joinstyle="round"/>
                  <v:formulas/>
                  <v:path arrowok="t" o:connecttype="custom" o:connectlocs="0,74;99,0;1503,0;1404,74;0,74" o:connectangles="0,0,0,0,0" textboxrect="0,0,1503,74"/>
                  <v:textbox>
                    <w:txbxContent>
                      <w:p w14:paraId="21712E86" w14:textId="77777777" w:rsidR="00192DD6" w:rsidRDefault="00192DD6" w:rsidP="00964C5E"/>
                    </w:txbxContent>
                  </v:textbox>
                </v:shape>
                <v:shape id="Freeform 263" o:spid="_x0000_s1552" style="position:absolute;left:8796;top:2969;width:99;height:1018;visibility:visible;mso-wrap-style:square;v-text-anchor:top" coordsize="99,101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zN5scA&#10;AADiAAAADwAAAGRycy9kb3ducmV2LnhtbESPQUsDMRSE74L/ITzBm03aaqtr01IEi1er4vWxeSZL&#10;k5c1Sbfbf28EweMwM98wq80YvBgo5S6yhulEgSBuo+nYanh/e765B5ELskEfmTScKcNmfXmxwsbE&#10;E7/SsC9WVAjnBjW4UvpGytw6CpgnsSeu3ldMAUuVyUqT8FThwcuZUgsZsOO64LCnJ0ftYX8MGrbH&#10;4fO87J2aftjvbOPOp8POa319NW4fQRQay3/4r/1iNCwf5mpxN7udw++legfk+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czebHAAAA4gAAAA8AAAAAAAAAAAAAAAAAmAIAAGRy&#10;cy9kb3ducmV2LnhtbFBLBQYAAAAABAAEAPUAAACMAwAAAAA=&#10;" adj="-11796480,,5400" path="m,1018l,75,99,r,944l,1018xe" filled="f" stroked="f">
                  <v:stroke joinstyle="round"/>
                  <v:formulas/>
                  <v:path arrowok="t" o:connecttype="custom" o:connectlocs="0,1018;0,75;99,0;99,944;0,1018" o:connectangles="0,0,0,0,0" textboxrect="0,0,99,1018"/>
                  <v:textbox>
                    <w:txbxContent>
                      <w:p w14:paraId="0E127FE2" w14:textId="77777777" w:rsidR="00192DD6" w:rsidRDefault="00192DD6" w:rsidP="00964C5E"/>
                    </w:txbxContent>
                  </v:textbox>
                </v:shape>
                <v:rect id="Rectangle 262" o:spid="_x0000_s1553" style="position:absolute;left:8895;top:2969;width:1404;height: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yaZssA&#10;AADiAAAADwAAAGRycy9kb3ducmV2LnhtbESPQWvCQBSE70L/w/IKvUjd1EYr0VWKUBpEEGPr+ZF9&#10;JqHZtzG7TdJ/7xYKPQ4z8w2z2gymFh21rrKs4GkSgSDOra64UPBxentcgHAeWWNtmRT8kIPN+m60&#10;wkTbno/UZb4QAcIuQQWl900ipctLMugmtiEO3sW2Bn2QbSF1i32Am1pOo2guDVYcFkpsaFtS/pV9&#10;GwV9fujOp/27PIzPqeVret1mnzulHu6H1yUIT4P/D/+1U60gflk8z2bTOIbfS+EOyPUN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XJpmywAAAOIAAAAPAAAAAAAAAAAAAAAAAJgC&#10;AABkcnMvZG93bnJldi54bWxQSwUGAAAAAAQABAD1AAAAkAMAAAAA&#10;" filled="f" stroked="f">
                  <v:textbox>
                    <w:txbxContent>
                      <w:p w14:paraId="76C0B33A" w14:textId="77777777" w:rsidR="00192DD6" w:rsidRDefault="00192DD6" w:rsidP="00964C5E"/>
                    </w:txbxContent>
                  </v:textbox>
                </v:rect>
                <v:shape id="Freeform 261" o:spid="_x0000_s1554" style="position:absolute;left:8796;top:3913;width:1503;height:74;visibility:visible;mso-wrap-style:square;v-text-anchor:top" coordsize="1503,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XGNcgA&#10;AADjAAAADwAAAGRycy9kb3ducmV2LnhtbERPX0vDMBB/H/gdwgl721K3rta6bLjCQNCHrfoBzuZs&#10;i82lJNnW+emNIPh4v/+33o6mF2dyvrOs4G6egCCure64UfD+tp/lIHxA1thbJgVX8rDd3EzWWGh7&#10;4SOdq9CIGMK+QAVtCEMhpa9bMujndiCO3Kd1BkM8XSO1w0sMN71cJEkmDXYcG1ocqGyp/qpORoE2&#10;pizdi18liyp7/f54sLvTIVVqejs+PYIINIZ/8Z/7Wcf56f0qz7PlMoXfnyIAcvM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pcY1yAAAAOMAAAAPAAAAAAAAAAAAAAAAAJgCAABk&#10;cnMvZG93bnJldi54bWxQSwUGAAAAAAQABAD1AAAAjQMAAAAA&#10;" adj="-11796480,,5400" path="m1503,r-99,74l,74,99,,1503,xe" filled="f" stroked="f">
                  <v:stroke joinstyle="round"/>
                  <v:formulas/>
                  <v:path arrowok="t" o:connecttype="custom" o:connectlocs="1503,0;1404,74;0,74;99,0;1503,0" o:connectangles="0,0,0,0,0" textboxrect="0,0,1503,74"/>
                  <v:textbox>
                    <w:txbxContent>
                      <w:p w14:paraId="59A8A5C4" w14:textId="77777777" w:rsidR="00192DD6" w:rsidRDefault="00192DD6" w:rsidP="00964C5E"/>
                    </w:txbxContent>
                  </v:textbox>
                </v:shape>
                <v:shape id="Freeform 260" o:spid="_x0000_s1555" style="position:absolute;left:8796;top:2969;width:99;height:1018;visibility:visible;mso-wrap-style:square;v-text-anchor:top" coordsize="99,101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FlG8UA&#10;AADjAAAADwAAAGRycy9kb3ducmV2LnhtbERPS2sCMRC+F/ofwhR6q8lKcZfVKFKo9KqteB0202Qx&#10;j20S1/XfN0Khx/nes9pMzrKRYuqDl1DNBDDyXVC91xK+Pt9fGmApo1dogycJN0qwWT8+rLBV4er3&#10;NB6yZiXEpxYlmJyHlvPUGXKYZmEgX7jvEB3mckbNVcRrCXeWz4VYcIe9Lw0GB3oz1J0PFydhexlP&#10;t3owojrqn6TDzsbzzkr5/DRtl8AyTflf/Of+UGW+aKpF/drUc7j/VADg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gWUbxQAAAOMAAAAPAAAAAAAAAAAAAAAAAJgCAABkcnMv&#10;ZG93bnJldi54bWxQSwUGAAAAAAQABAD1AAAAigMAAAAA&#10;" adj="-11796480,,5400" path="m,1018l,75,99,r,944l,1018xe" filled="f" stroked="f">
                  <v:stroke joinstyle="round"/>
                  <v:formulas/>
                  <v:path arrowok="t" o:connecttype="custom" o:connectlocs="0,1018;0,75;99,0;99,944;0,1018" o:connectangles="0,0,0,0,0" textboxrect="0,0,99,1018"/>
                  <v:textbox>
                    <w:txbxContent>
                      <w:p w14:paraId="35EC270C" w14:textId="77777777" w:rsidR="00192DD6" w:rsidRDefault="00192DD6" w:rsidP="00964C5E"/>
                    </w:txbxContent>
                  </v:textbox>
                </v:shape>
                <v:rect id="Rectangle 259" o:spid="_x0000_s1556" style="position:absolute;left:8895;top:2969;width:1404;height: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OuKsgA&#10;AADjAAAADwAAAGRycy9kb3ducmV2LnhtbERPX2vCMBB/H+w7hBvsRWaqc1KqUYYwLDIQ6+bz0Zxt&#10;WXOpTWy7b28Gwh7v9/+W68HUoqPWVZYVTMYRCOLc6ooLBV/Hj5cYhPPIGmvLpOCXHKxXjw9LTLTt&#10;+UBd5gsRQtglqKD0vkmkdHlJBt3YNsSBO9vWoA9nW0jdYh/CTS2nUTSXBisODSU2tCkp/8muRkGf&#10;77vT8XMr96NTavmSXjbZ906p56fhfQHC0+D/xXd3qsP8+Vs8jSaz+BX+fgoAyNU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Y64qyAAAAOMAAAAPAAAAAAAAAAAAAAAAAJgCAABk&#10;cnMvZG93bnJldi54bWxQSwUGAAAAAAQABAD1AAAAjQMAAAAA&#10;" filled="f" stroked="f">
                  <v:textbox>
                    <w:txbxContent>
                      <w:p w14:paraId="3FA2BED7" w14:textId="77777777" w:rsidR="00192DD6" w:rsidRDefault="00192DD6" w:rsidP="00964C5E"/>
                    </w:txbxContent>
                  </v:textbox>
                </v:rect>
                <v:shape id="Freeform 258" o:spid="_x0000_s1557" style="position:absolute;left:9330;top:3658;width:119;height:329;visibility:visible;mso-wrap-style:square;v-text-anchor:top" coordsize="119,3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WxXMkA&#10;AADiAAAADwAAAGRycy9kb3ducmV2LnhtbESPT2vCQBTE70K/w/IKXqTuJkhIo6uoWPBSwT8Hj4/s&#10;axKafRuyq8Zv3y0Uehxm5jfMYjXYVtyp941jDclUgSAunWm40nA5f7zlIHxANtg6Jg1P8rBavowW&#10;WBj34CPdT6ESEcK+QA11CF0hpS9rsuinriOO3pfrLYYo+0qaHh8RbluZKpVJiw3HhRo72tZUfp9u&#10;VsPmoG5PRp/Jsyl31w0ekk850Xr8OqznIAIN4T/8194bDXk2S97TRKXweyneAbn8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wWxXMkAAADiAAAADwAAAAAAAAAAAAAAAACYAgAA&#10;ZHJzL2Rvd25yZXYueG1sUEsFBgAAAAAEAAQA9QAAAI4DAAAAAA==&#10;" adj="-11796480,,5400" path="m,329l,60,119,r,255l,329xe" fillcolor="#4d4d80" strokeweight="56e-5mm">
                  <v:stroke joinstyle="round"/>
                  <v:formulas/>
                  <v:path arrowok="t" o:connecttype="custom" o:connectlocs="0,329;0,60;119,0;119,255;0,329" o:connectangles="0,0,0,0,0" textboxrect="0,0,119,329"/>
                  <v:textbox>
                    <w:txbxContent>
                      <w:p w14:paraId="618022E2" w14:textId="77777777" w:rsidR="00192DD6" w:rsidRDefault="00192DD6" w:rsidP="00964C5E"/>
                    </w:txbxContent>
                  </v:textbox>
                </v:shape>
                <v:rect id="Rectangle 257" o:spid="_x0000_s1558" style="position:absolute;left:9014;top:3718;width:316;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PrPMwA&#10;AADiAAAADwAAAGRycy9kb3ducmV2LnhtbESPW0sDMRSE3wX/QziCL9JmL6Uta9NSBUFBsN3eXg+b&#10;42Zxc7JsYrv6640g+DjMzDfMYjXYVpyp941jBek4AUFcOd1wrWC/exrNQfiArLF1TAq+yMNqeX21&#10;wEK7C2/pXIZaRAj7AhWYELpCSl8ZsujHriOO3rvrLYYo+1rqHi8RbluZJclUWmw4Lhjs6NFQ9VF+&#10;WgWn2W5zLO82D+vvF3ModSpfE/mm1O3NsL4HEWgI/+G/9rNWkOXzbDJJ8xx+L8U7IJc/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OXPrPMwAAADiAAAADwAAAAAAAAAAAAAAAACY&#10;AgAAZHJzL2Rvd25yZXYueG1sUEsFBgAAAAAEAAQA9QAAAJEDAAAAAA==&#10;" fillcolor="#99f" strokeweight="56e-5mm">
                  <v:textbox>
                    <w:txbxContent>
                      <w:p w14:paraId="0BC71DB5" w14:textId="77777777" w:rsidR="00192DD6" w:rsidRDefault="00192DD6" w:rsidP="00964C5E"/>
                    </w:txbxContent>
                  </v:textbox>
                </v:rect>
                <v:shape id="Freeform 256" o:spid="_x0000_s1559" style="position:absolute;left:9014;top:3650;width:435;height:60;visibility:visible;mso-wrap-style:square;v-text-anchor:top" coordsize="435,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YJTMoA&#10;AADjAAAADwAAAGRycy9kb3ducmV2LnhtbERPzU7CQBC+m/AOmyHxYmQLqVAKCyEYEw8eFDxwHLtD&#10;W+jObrpLW9/eNTHxON//rLeDaURHra8tK5hOEhDEhdU1lwo+jy+PGQgfkDU2lknBN3nYbkZ3a8y1&#10;7fmDukMoRQxhn6OCKgSXS+mLigz6iXXEkTvb1mCIZ1tK3WIfw00jZ0kylwZrjg0VOtpXVFwPN6Pg&#10;edEdL1/7913q3h4yt7ydzLw/KXU/HnYrEIGG8C/+c7/qOD+bpulssUyf4PenCIDc/A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YWCUzKAAAA4wAAAA8AAAAAAAAAAAAAAAAAmAIA&#10;AGRycy9kb3ducmV2LnhtbFBLBQYAAAAABAAEAPUAAACPAwAAAAA=&#10;" adj="-11796480,,5400" path="m316,60l435,,118,,,60r316,xe" fillcolor="#7373bf" strokeweight="56e-5mm">
                  <v:stroke joinstyle="round"/>
                  <v:formulas/>
                  <v:path arrowok="t" o:connecttype="custom" o:connectlocs="316,60;435,0;118,0;0,60;316,60" o:connectangles="0,0,0,0,0" textboxrect="0,0,435,60"/>
                  <v:textbox>
                    <w:txbxContent>
                      <w:p w14:paraId="70CB67EA" w14:textId="77777777" w:rsidR="00192DD6" w:rsidRDefault="00192DD6" w:rsidP="00964C5E"/>
                    </w:txbxContent>
                  </v:textbox>
                </v:shape>
                <v:shape id="Freeform 255" o:spid="_x0000_s1560" style="position:absolute;left:9647;top:3583;width:118;height:404;visibility:visible;mso-wrap-style:square;v-text-anchor:top" coordsize="118,40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B6mccA&#10;AADhAAAADwAAAGRycy9kb3ducmV2LnhtbESP0YrCMBRE34X9h3CFfdO0rpa1GmVdWFDQh7p+wKW5&#10;tsXmpjRRq19vBMHHYWbOMPNlZ2pxodZVlhXEwwgEcW51xYWCw//f4BuE88gaa8uk4EYOlouP3hxT&#10;ba+c0WXvCxEg7FJUUHrfpFK6vCSDbmgb4uAdbWvQB9kWUrd4DXBTy1EUJdJgxWGhxIZ+S8pP+7NR&#10;cF9tT5NOc5VtjlMZr6d42BEq9dnvfmYgPHX+HX6111pBMhnHyVc0guej8Abk4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lgepnHAAAA4QAAAA8AAAAAAAAAAAAAAAAAmAIAAGRy&#10;cy9kb3ducmV2LnhtbFBLBQYAAAAABAAEAPUAAACMAwAAAAA=&#10;" adj="-11796480,,5400" path="m,404l,60,118,r,330l,404xe" fillcolor="#4d1a33" strokeweight="56e-5mm">
                  <v:stroke joinstyle="round"/>
                  <v:formulas/>
                  <v:path arrowok="t" o:connecttype="custom" o:connectlocs="0,404;0,60;118,0;118,330;0,404" o:connectangles="0,0,0,0,0" textboxrect="0,0,118,404"/>
                  <v:textbox>
                    <w:txbxContent>
                      <w:p w14:paraId="465E80EE" w14:textId="77777777" w:rsidR="00192DD6" w:rsidRDefault="00192DD6" w:rsidP="00964C5E"/>
                    </w:txbxContent>
                  </v:textbox>
                </v:shape>
                <v:rect id="Rectangle 254" o:spid="_x0000_s1561" style="position:absolute;left:9330;top:3643;width:317;height: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dyAcoA&#10;AADiAAAADwAAAGRycy9kb3ducmV2LnhtbESPzWrDMBCE74W+g9hCL6WREhI3uFFCKRTSW/NDILfF&#10;2lhOrZWxFNt9+6gQyHGYmW+YxWpwteioDZVnDeORAkFceFNxqWG/+3qdgwgR2WDtmTT8UYDV8vFh&#10;gbnxPW+o28ZSJAiHHDXYGJtcylBYchhGviFO3sm3DmOSbSlNi32Cu1pOlMqkw4rTgsWGPi0Vv9uL&#10;0+Bsvz6ezzt1Obx137P48nPwdan189Pw8Q4i0hDv4Vt7bTTMVDZW84mawv+ldAfk8go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K3cgHKAAAA4gAAAA8AAAAAAAAAAAAAAAAAmAIA&#10;AGRycy9kb3ducmV2LnhtbFBLBQYAAAAABAAEAPUAAACPAwAAAAA=&#10;" fillcolor="#936" strokeweight="56e-5mm">
                  <v:textbox>
                    <w:txbxContent>
                      <w:p w14:paraId="32850D4B" w14:textId="77777777" w:rsidR="00192DD6" w:rsidRDefault="00192DD6" w:rsidP="00964C5E"/>
                    </w:txbxContent>
                  </v:textbox>
                </v:rect>
                <v:shape id="Freeform 253" o:spid="_x0000_s1562" style="position:absolute;left:9330;top:3583;width:435;height:60;visibility:visible;mso-wrap-style:square;v-text-anchor:top" coordsize="435,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4HVccA&#10;AADjAAAADwAAAGRycy9kb3ducmV2LnhtbERPzWrCQBC+C77DMkJvdVNDNEldRQuKlyqmPsA0O01C&#10;s7Mhu2r69t2D4PHj+1+uB9OKG/WusazgbRqBIC6tbrhScPnavaYgnEfW2FomBX/kYL0aj5aYa3vn&#10;M90KX4kQwi5HBbX3XS6lK2sy6Ka2Iw7cj+0N+gD7Suoe7yHctHIWRXNpsOHQUGNHHzWVv8XVKNhn&#10;GGef8WVHx+L0fTIL7vQ2VuplMmzeQXga/FP8cB+0glmUpFmSzpMwOnwKf0C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eB1XHAAAA4wAAAA8AAAAAAAAAAAAAAAAAmAIAAGRy&#10;cy9kb3ducmV2LnhtbFBLBQYAAAAABAAEAPUAAACMAwAAAAA=&#10;" adj="-11796480,,5400" path="m317,60l435,,119,,,60r317,xe" fillcolor="#73264d" strokeweight="56e-5mm">
                  <v:stroke joinstyle="round"/>
                  <v:formulas/>
                  <v:path arrowok="t" o:connecttype="custom" o:connectlocs="317,60;435,0;119,0;0,60;317,60" o:connectangles="0,0,0,0,0" textboxrect="0,0,435,60"/>
                  <v:textbox>
                    <w:txbxContent>
                      <w:p w14:paraId="355BC020" w14:textId="77777777" w:rsidR="00192DD6" w:rsidRDefault="00192DD6" w:rsidP="00964C5E"/>
                    </w:txbxContent>
                  </v:textbox>
                </v:shape>
                <v:shape id="Freeform 252" o:spid="_x0000_s1563" style="position:absolute;left:9963;top:3134;width:119;height:853;visibility:visible;mso-wrap-style:square;v-text-anchor:top" coordsize="119,8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32CMsA&#10;AADiAAAADwAAAGRycy9kb3ducmV2LnhtbESPQWvCQBSE74X+h+UJXopuYiHG1FWKUGyhII0iHh/Z&#10;1ySYfZtmNzH9991CocdhZr5h1tvRNGKgztWWFcTzCARxYXXNpYLT8WWWgnAeWWNjmRR8k4Pt5v5u&#10;jZm2N/6gIfelCBB2GSqovG8zKV1RkUE3ty1x8D5tZ9AH2ZVSd3gLcNPIRRQl0mDNYaHClnYVFde8&#10;NwrOj+1hePsqHny8p9173g+9uUilppPx+QmEp9H/h//ar1rBarlYpkmaxPB7KdwBufk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WzfYIywAAAOIAAAAPAAAAAAAAAAAAAAAAAJgC&#10;AABkcnMvZG93bnJldi54bWxQSwUGAAAAAAQABAD1AAAAkAMAAAAA&#10;" adj="-11796480,,5400" path="m,853l,60,119,r,779l,853xe" fillcolor="#808066" strokeweight="56e-5mm">
                  <v:stroke joinstyle="round"/>
                  <v:formulas/>
                  <v:path arrowok="t" o:connecttype="custom" o:connectlocs="0,853;0,60;119,0;119,779;0,853" o:connectangles="0,0,0,0,0" textboxrect="0,0,119,853"/>
                  <v:textbox>
                    <w:txbxContent>
                      <w:p w14:paraId="1BE66937" w14:textId="77777777" w:rsidR="00192DD6" w:rsidRDefault="00192DD6" w:rsidP="00964C5E"/>
                    </w:txbxContent>
                  </v:textbox>
                </v:shape>
                <v:rect id="Rectangle 251" o:spid="_x0000_s1564" style="position:absolute;left:9647;top:3194;width:316;height: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Ft/sYA&#10;AADjAAAADwAAAGRycy9kb3ducmV2LnhtbERPzUoDMRC+C75DGMGbzW5NW1mbllYo2IvQ6sHjkIyb&#10;pZvJksR2+/ZGEDzO9z/L9eh7caaYusAa6kkFgtgE23Gr4eN99/AEImVki31g0nClBOvV7c0SGxsu&#10;fKDzMbeihHBqUIPLeWikTMaRxzQJA3HhvkL0mMsZW2kjXkq47+W0qubSY8elweFAL47M6fjtNcS9&#10;Otlt1+Oi/ty6uH8zTnmj9f3duHkGkWnM/+I/96st89V8tnislZrB708FAL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1Ft/sYAAADjAAAADwAAAAAAAAAAAAAAAACYAgAAZHJz&#10;L2Rvd25yZXYueG1sUEsFBgAAAAAEAAQA9QAAAIsDAAAAAA==&#10;" fillcolor="#ffc" strokeweight="56e-5mm">
                  <v:textbox>
                    <w:txbxContent>
                      <w:p w14:paraId="715F116F" w14:textId="77777777" w:rsidR="00192DD6" w:rsidRDefault="00192DD6" w:rsidP="00964C5E"/>
                    </w:txbxContent>
                  </v:textbox>
                </v:rect>
                <v:shape id="Freeform 250" o:spid="_x0000_s1565" style="position:absolute;left:9647;top:3134;width:435;height:60;visibility:visible;mso-wrap-style:square;v-text-anchor:top" coordsize="435,6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zdHMoA&#10;AADhAAAADwAAAGRycy9kb3ducmV2LnhtbESPQUvDQBSE7wX/w/IEb+0msdoSuy1FEKSHSqtFj8/s&#10;Mwlm34a8tUn/fbdQ8DjMzDfMYjW4Rh2pk9qzgXSSgCIuvK25NPDx/jKeg5KAbLHxTAZOJLBa3owW&#10;mFvf846O+1CqCGHJ0UAVQptrLUVFDmXiW+Lo/fjOYYiyK7XtsI9w1+gsSR61w5rjQoUtPVdU/O7/&#10;nIF+J/L29Rk2h0Mxbea1lu/tWoy5ux3WT6ACDeE/fG2/WgPZQ5rOZvcZXB7FN6CXZ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ks3RzKAAAA4QAAAA8AAAAAAAAAAAAAAAAAmAIA&#10;AGRycy9kb3ducmV2LnhtbFBLBQYAAAAABAAEAPUAAACPAwAAAAA=&#10;" adj="-11796480,,5400" path="m316,60l435,,118,,,60r316,xe" fillcolor="#bfbf99" strokeweight="56e-5mm">
                  <v:stroke joinstyle="round"/>
                  <v:formulas/>
                  <v:path arrowok="t" o:connecttype="custom" o:connectlocs="316,60;435,0;118,0;0,60;316,60" o:connectangles="0,0,0,0,0" textboxrect="0,0,435,60"/>
                  <v:textbox>
                    <w:txbxContent>
                      <w:p w14:paraId="672CC0D7" w14:textId="77777777" w:rsidR="00192DD6" w:rsidRDefault="00192DD6" w:rsidP="00964C5E"/>
                    </w:txbxContent>
                  </v:textbox>
                </v:shape>
                <v:rect id="Rectangle 249" o:spid="_x0000_s1566" style="position:absolute;left:9022;top:3792;width:282;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jtDcoA&#10;AADiAAAADwAAAGRycy9kb3ducmV2LnhtbESPQWvCQBSE70L/w/IK3nSj4BKjq0ir6LHVgvX2yL4m&#10;odm3IbuatL++WxA8DjPzDbNc97YWN2p95VjDZJyAIM6dqbjQ8HHajVIQPiAbrB2Thh/ysF49DZaY&#10;GdfxO92OoRARwj5DDWUITSalz0uy6MeuIY7el2sthijbQpoWuwi3tZwmiZIWK44LJTb0UlL+fbxa&#10;Dfu02Xwe3G9X1NvL/vx2nr+e5kHr4XO/WYAI1IdH+N4+GA1KzWYqVZMp/F+Kd0Cu/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2Y7Q3KAAAA4gAAAA8AAAAAAAAAAAAAAAAAmAIA&#10;AGRycy9kb3ducmV2LnhtbFBLBQYAAAAABAAEAPUAAACPAwAAAAA=&#10;" filled="f" stroked="f">
                  <v:textbox inset="0,0,0,0">
                    <w:txbxContent>
                      <w:p w14:paraId="3AEED923"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de-DE"/>
                          </w:rPr>
                          <w:t>188</w:t>
                        </w:r>
                      </w:p>
                    </w:txbxContent>
                  </v:textbox>
                </v:rect>
                <v:rect id="Rectangle 248" o:spid="_x0000_s1567" style="position:absolute;left:9410;top:3765;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VF+csA&#10;AADiAAAADwAAAGRycy9kb3ducmV2LnhtbESPT2vCQBTE74LfYXmCN90YaGpSVxFt0WP9A9rbI/ua&#10;hGbfhuxq0n76bqHgcZiZ3zCLVW9qcafWVZYVzKYRCOLc6ooLBefT22QOwnlkjbVlUvBNDlbL4WCB&#10;mbYdH+h+9IUIEHYZKii9bzIpXV6SQTe1DXHwPm1r0AfZFlK32AW4qWUcRYk0WHFYKLGhTUn51/Fm&#10;FOzmzfq6tz9dUb9+7C7vl3R7Sr1S41G/fgHhqfeP8H97rxUkT3GcpNHzDP4uhTsgl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Y9UX5ywAAAOIAAAAPAAAAAAAAAAAAAAAAAJgC&#10;AABkcnMvZG93bnJldi54bWxQSwUGAAAAAAQABAD1AAAAkAMAAAAA&#10;" filled="f" stroked="f">
                  <v:textbox inset="0,0,0,0">
                    <w:txbxContent>
                      <w:p w14:paraId="780CF62B"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54</w:t>
                        </w:r>
                      </w:p>
                    </w:txbxContent>
                  </v:textbox>
                </v:rect>
                <v:rect id="Rectangle 247" o:spid="_x0000_s1568" style="position:absolute;left:9686;top:3784;width:282;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B8eMgA&#10;AADjAAAADwAAAGRycy9kb3ducmV2LnhtbERPS2vCQBC+C/6HZQredBMVH6mriLbo0WrB9jZkp0kw&#10;OxuyW5P6611B6HG+9yxWrSnFlWpXWFYQDyIQxKnVBWcKPk/v/RkI55E1lpZJwR85WC27nQUm2jb8&#10;Qdejz0QIYZeggtz7KpHSpTkZdANbEQfux9YGfTjrTOoamxBuSjmMook0WHBoyLGiTU7p5fhrFOxm&#10;1fprb29NVr59786H83x7mnulei/t+hWEp9b/i5/uvQ7zp9NRHMej8RgePwUA5PI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8Hx4yAAAAOMAAAAPAAAAAAAAAAAAAAAAAJgCAABk&#10;cnMvZG93bnJldi54bWxQSwUGAAAAAAQABAD1AAAAjQMAAAAA&#10;" filled="f" stroked="f">
                  <v:textbox inset="0,0,0,0">
                    <w:txbxContent>
                      <w:p w14:paraId="244CC363"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1</w:t>
                        </w:r>
                        <w:r>
                          <w:rPr>
                            <w:rFonts w:ascii="Arial" w:hAnsi="Arial" w:cs="Arial"/>
                            <w:b/>
                            <w:bCs/>
                            <w:color w:val="000000"/>
                            <w:kern w:val="24"/>
                            <w:sz w:val="16"/>
                            <w:szCs w:val="16"/>
                            <w:lang w:val="de-DE"/>
                          </w:rPr>
                          <w:t>02</w:t>
                        </w:r>
                      </w:p>
                    </w:txbxContent>
                  </v:textbox>
                </v:rect>
                <v:shape id="Freeform 246" o:spid="_x0000_s1569" style="position:absolute;left:9996;top:2818;width:1384;height:68;visibility:visible;mso-wrap-style:square;v-text-anchor:top" coordsize="692,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" adj="-11796480,,5400" path="m,34l48,,692,,644,34,,34xe" filled="f" stroked="f">
                  <v:stroke joinstyle="round"/>
                  <v:formulas/>
                  <v:path arrowok="t" o:connecttype="custom" o:connectlocs="0,34;48,0;692,0;644,34;0,34" o:connectangles="0,0,0,0,0" textboxrect="0,0,692,34"/>
                  <v:textbox>
                    <w:txbxContent>
                      <w:p w14:paraId="2FF078DE" w14:textId="77777777" w:rsidR="00192DD6" w:rsidRDefault="00192DD6" w:rsidP="00964C5E"/>
                    </w:txbxContent>
                  </v:textbox>
                </v:shape>
                <v:shape id="Freeform 245" o:spid="_x0000_s1570" style="position:absolute;left:9996;top:2064;width:96;height:822;visibility:visible;mso-wrap-style:square;v-text-anchor:top" coordsize="48,4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m5kMkA&#10;AADhAAAADwAAAGRycy9kb3ducmV2LnhtbESP3U4CMRSE70l8h+aYcCfdHzSyUoiREIw3CPIAJ9tD&#10;d3V7urYVVp/emphwOZmZbzLz5WA7cSIfWscK8kkGgrh2umWj4PC2vrkHESKyxs4xKfimAMvF1WiO&#10;lXZn3tFpH41IEA4VKmhi7CspQ92QxTBxPXHyjs5bjEl6I7XHc4LbThZZdicttpwWGuzpqaH6Y/9l&#10;FWzLzepoiH7e/edm+sJrs5sWr0qNr4fHBxCRhngJ/7eftYLyNp/lRZnD36P0BuTi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1m5kMkAAADhAAAADwAAAAAAAAAAAAAAAACYAgAA&#10;ZHJzL2Rvd25yZXYueG1sUEsFBgAAAAAEAAQA9QAAAI4DAAAAAA==&#10;" adj="-11796480,,5400" path="m,411l,34,48,r,377l,411xe" filled="f" stroked="f">
                  <v:stroke joinstyle="round"/>
                  <v:formulas/>
                  <v:path arrowok="t" o:connecttype="custom" o:connectlocs="0,411;0,34;48,0;48,377;0,411" o:connectangles="0,0,0,0,0" textboxrect="0,0,48,411"/>
                  <v:textbox>
                    <w:txbxContent>
                      <w:p w14:paraId="3759B690" w14:textId="77777777" w:rsidR="00192DD6" w:rsidRDefault="00192DD6" w:rsidP="00964C5E"/>
                    </w:txbxContent>
                  </v:textbox>
                </v:shape>
                <v:rect id="Rectangle 244" o:spid="_x0000_s1571" style="position:absolute;left:10092;top:2064;width:1288;height:7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4wyMsA&#10;AADiAAAADwAAAGRycy9kb3ducmV2LnhtbESP3UrDQBSE74W+w3IEb8TuRrA/sdtSCmIQoTS1vT5k&#10;j0kwezbNrkl8e1coeDnMzDfMajPaRvTU+dqxhmSqQBAXztRcavg4vjwsQPiAbLBxTBp+yMNmPblZ&#10;YWrcwAfq81CKCGGfooYqhDaV0hcVWfRT1xJH79N1FkOUXSlNh0OE20Y+KjWTFmuOCxW2tKuo+Mq/&#10;rYah2Pfn4/ur3N+fM8eX7LLLT29a392O22cQgcbwH762M6PhKUlmarlQc/i7FO+AXP8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FjjDIywAAAOIAAAAPAAAAAAAAAAAAAAAAAJgC&#10;AABkcnMvZG93bnJldi54bWxQSwUGAAAAAAQABAD1AAAAkAMAAAAA&#10;" filled="f" stroked="f">
                  <v:textbox>
                    <w:txbxContent>
                      <w:p w14:paraId="07BD8AF5" w14:textId="77777777" w:rsidR="00192DD6" w:rsidRDefault="00192DD6" w:rsidP="00964C5E"/>
                    </w:txbxContent>
                  </v:textbox>
                </v:rect>
                <v:shape id="Freeform 243" o:spid="_x0000_s1572" style="position:absolute;left:9996;top:2818;width:1384;height:68;visibility:visible;mso-wrap-style:square;v-text-anchor:top" coordsize="692,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0EV8sA&#10;AADiAAAADwAAAGRycy9kb3ducmV2LnhtbESPQUvDQBSE74L/YXlCL2I3TTGJsdtSClrpoWAVzPGR&#10;fU0Ws29Ddm3jv+8KQo/DzHzDLFaj7cSJBm8cK5hNExDEtdOGGwWfHy8PBQgfkDV2jknBL3lYLW9v&#10;Flhqd+Z3Oh1CIyKEfYkK2hD6Ukpft2TRT11PHL2jGyyGKIdG6gHPEW47mSZJJi0ajgst9rRpqf4+&#10;/FgF26w/pvf8Vei9r7rd/LXKjamUmtyN62cQgcZwDf+337SCefGUZ3mePsLfpXgH5PI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s7QRXywAAAOIAAAAPAAAAAAAAAAAAAAAAAJgC&#10;AABkcnMvZG93bnJldi54bWxQSwUGAAAAAAQABAD1AAAAkAMAAAAA&#10;" adj="-11796480,,5400" path="m692,l644,34,,34,48,,692,xe" filled="f" stroked="f">
                  <v:stroke joinstyle="round"/>
                  <v:formulas/>
                  <v:path arrowok="t" o:connecttype="custom" o:connectlocs="692,0;644,34;0,34;48,0;692,0" o:connectangles="0,0,0,0,0" textboxrect="0,0,692,34"/>
                  <v:textbox>
                    <w:txbxContent>
                      <w:p w14:paraId="0D8887EA" w14:textId="77777777" w:rsidR="00192DD6" w:rsidRDefault="00192DD6" w:rsidP="00964C5E"/>
                    </w:txbxContent>
                  </v:textbox>
                </v:shape>
                <v:shape id="Freeform 242" o:spid="_x0000_s1573" style="position:absolute;left:9996;top:2064;width:96;height:822;visibility:visible;mso-wrap-style:square;v-text-anchor:top" coordsize="48,41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dKsoA&#10;AADhAAAADwAAAGRycy9kb3ducmV2LnhtbESP3U4CMRSE70l8h+aYeAddFhBdKcRoCIQb+fEBTraH&#10;7ur2dG0rrD69NSHhcjIz32Rmi8424kQ+1I4VDAcZCOLS6ZqNgvfDsv8AIkRkjY1jUvBDARbzm94M&#10;C+3OvKPTPhqRIBwKVFDF2BZShrIii2HgWuLkHZ23GJP0RmqP5wS3jcyz7F5arDktVNjSS0Xl5/7b&#10;KngbrV6Phuj3w3+txhtemt043yp1d9s9P4GI1MVr+NJeawX5cJQ/TicT+H+U3oCc/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vz3SrKAAAA4QAAAA8AAAAAAAAAAAAAAAAAmAIA&#10;AGRycy9kb3ducmV2LnhtbFBLBQYAAAAABAAEAPUAAACPAwAAAAA=&#10;" adj="-11796480,,5400" path="m,411l,34,48,r,377l,411xe" filled="f" stroked="f">
                  <v:stroke joinstyle="round"/>
                  <v:formulas/>
                  <v:path arrowok="t" o:connecttype="custom" o:connectlocs="0,411;0,34;48,0;48,377;0,411" o:connectangles="0,0,0,0,0" textboxrect="0,0,48,411"/>
                  <v:textbox>
                    <w:txbxContent>
                      <w:p w14:paraId="49D2C43E" w14:textId="77777777" w:rsidR="00192DD6" w:rsidRDefault="00192DD6" w:rsidP="00964C5E"/>
                    </w:txbxContent>
                  </v:textbox>
                </v:shape>
                <v:rect id="Rectangle 241" o:spid="_x0000_s1574" style="position:absolute;left:10092;top:2064;width:1288;height:7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w++8kA&#10;AADjAAAADwAAAGRycy9kb3ducmV2LnhtbERPX2vCMBB/H+w7hBv4MmZqZXV0RhnCsIyBrG4+H82t&#10;LWsutYlt9+2NIPh4v/+3XI+mET11rrasYDaNQBAXVtdcKvjevz+9gHAeWWNjmRT8k4P16v5uiam2&#10;A39Rn/tShBB2KSqovG9TKV1RkUE3tS1x4H5tZ9CHsyul7nAI4aaRcRQl0mDNoaHCljYVFX/5ySgY&#10;il1/2H9u5e7xkFk+ZsdN/vOh1ORhfHsF4Wn0N/HVnekwf76Ik3iRPM/g8lMAQK7O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pw++8kAAADjAAAADwAAAAAAAAAAAAAAAACYAgAA&#10;ZHJzL2Rvd25yZXYueG1sUEsFBgAAAAAEAAQA9QAAAI4DAAAAAA==&#10;" filled="f" stroked="f">
                  <v:textbox>
                    <w:txbxContent>
                      <w:p w14:paraId="35BF6D1E" w14:textId="77777777" w:rsidR="00192DD6" w:rsidRDefault="00192DD6" w:rsidP="00964C5E"/>
                    </w:txbxContent>
                  </v:textbox>
                </v:rect>
                <v:shape id="Freeform 240" o:spid="_x0000_s1575" style="position:absolute;left:10496;top:2138;width:96;height:748;visibility:visible;mso-wrap-style:square;v-text-anchor:top" coordsize="48,3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8ilcsA&#10;AADiAAAADwAAAGRycy9kb3ducmV2LnhtbESPUUvDQBCE3wv+h2MF39pLUwgaey3SUi0iRduC+Lbk&#10;1iSY3Yu5axr99Z4g+DjMfDPMfDlwo3rqfO3EwHSSgCIpnK2lNHA8bMbXoHxAsdg4IQNf5GG5uBjN&#10;MbfuLC/U70OpYon4HA1UIbS51r6oiNFPXEsSvXfXMYYou1LbDs+xnBudJkmmGWuJCxW2tKqo+Nif&#10;2ED6+DS45n718D17fd71n8xrfGNjri6Hu1tQgYbwH/6jtzZy0yxL0+RmBr+X4h3Qix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h3yKVywAAAOIAAAAPAAAAAAAAAAAAAAAAAJgC&#10;AABkcnMvZG93bnJldi54bWxQSwUGAAAAAAQABAD1AAAAkAMAAAAA&#10;" adj="-11796480,,5400" path="m,374l,34,48,r,340l,374xe" fillcolor="#4d4d80" strokeweight="8e-5mm">
                  <v:stroke joinstyle="round"/>
                  <v:formulas/>
                  <v:path arrowok="t" o:connecttype="custom" o:connectlocs="0,374;0,34;48,0;48,340;0,374" o:connectangles="0,0,0,0,0" textboxrect="0,0,48,374"/>
                  <v:textbox>
                    <w:txbxContent>
                      <w:p w14:paraId="0BC9F5A3" w14:textId="77777777" w:rsidR="00192DD6" w:rsidRDefault="00192DD6" w:rsidP="00964C5E"/>
                    </w:txbxContent>
                  </v:textbox>
                </v:shape>
                <v:rect id="Rectangle 239" o:spid="_x0000_s1576" style="position:absolute;left:10210;top:2206;width:286;height: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5gvscA&#10;AADjAAAADwAAAGRycy9kb3ducmV2LnhtbERPX2vCMBB/H/gdwgl7m2mUFdcZpQiyvQxc597P5taW&#10;NZeSZFr99Mtg4OP9/t9qM9penMiHzrEGNctAENfOdNxoOHzsHpYgQkQ22DsmDRcKsFlP7lZYGHfm&#10;dzpVsREphEOBGtoYh0LKULdkMczcQJy4L+ctxnT6RhqP5xRueznPslxa7Dg1tDjQtqX6u/qxGo7l&#10;df95fXlTT4vSHbdeVoc9XbS+n47lM4hIY7yJ/92vJs1/VLlaLPNMwd9PCQC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tuYL7HAAAA4wAAAA8AAAAAAAAAAAAAAAAAmAIAAGRy&#10;cy9kb3ducmV2LnhtbFBLBQYAAAAABAAEAPUAAACMAwAAAAA=&#10;" fillcolor="#99f" strokeweight="8e-5mm">
                  <v:textbox>
                    <w:txbxContent>
                      <w:p w14:paraId="5DE12A9B" w14:textId="77777777" w:rsidR="00192DD6" w:rsidRDefault="00192DD6" w:rsidP="00964C5E"/>
                    </w:txbxContent>
                  </v:textbox>
                </v:rect>
                <v:shape id="Freeform 238" o:spid="_x0000_s1577" style="position:absolute;left:10210;top:2138;width:382;height:68;visibility:visible;mso-wrap-style:square;v-text-anchor:top" coordsize="191,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Gxz8YA&#10;AADiAAAADwAAAGRycy9kb3ducmV2LnhtbERPW2vCMBR+H/gfwhH2Mta0umnpjCIywdc5Yfh2aI69&#10;rDkpSdS6X78MBj5+fPfFajCduJDzjWUFWZKCIC6tbrhScPjcPucgfEDW2FkmBTfysFqOHhZYaHvl&#10;D7rsQyViCPsCFdQh9IWUvqzJoE9sTxy5k3UGQ4SuktrhNYabTk7SdCYNNhwbauxpU1P5vT8bBeb2&#10;/vL6sw7+K9t17unYlgdqc6Uex8P6DUSgIdzF/+6djvOzeTbJp/MZ/F2KG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tGxz8YAAADiAAAADwAAAAAAAAAAAAAAAACYAgAAZHJz&#10;L2Rvd25yZXYueG1sUEsFBgAAAAAEAAQA9QAAAIsDAAAAAA==&#10;" adj="-11796480,,5400" path="m143,34l191,,50,,,34r143,xe" fillcolor="#7373bf" strokeweight="8e-5mm">
                  <v:stroke joinstyle="round"/>
                  <v:formulas/>
                  <v:path arrowok="t" o:connecttype="custom" o:connectlocs="143,34;191,0;50,0;0,34;143,34" o:connectangles="0,0,0,0,0" textboxrect="0,0,191,34"/>
                  <v:textbox>
                    <w:txbxContent>
                      <w:p w14:paraId="222C6596" w14:textId="77777777" w:rsidR="00192DD6" w:rsidRDefault="00192DD6" w:rsidP="00964C5E"/>
                    </w:txbxContent>
                  </v:textbox>
                </v:shape>
                <v:shape id="Freeform 237" o:spid="_x0000_s1578" style="position:absolute;left:10784;top:2186;width:94;height:700;visibility:visible;mso-wrap-style:square;v-text-anchor:top" coordsize="47,3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B/5cwA&#10;AADjAAAADwAAAGRycy9kb3ducmV2LnhtbESPQUvDQBCF74L/YRnBm93EatXYbSmFSg+C2CrobciO&#10;2WB2dsluk/jvnYPgcWbevPe+5XrynRqoT21gA+WsAEVcB9tyY+DtuLu6B5UyssUuMBn4oQTr1fnZ&#10;EisbRn6l4ZAbJSacKjTgco6V1ql25DHNQiSW21foPWYZ+0bbHkcx952+LoqF9tiyJDiMtHVUfx9O&#10;3sDLU3wfnrvb6D7n425bn8J+c/ww5vJi2jyCyjTlf/Hf995K/eKhLBfzmzuhECZZgF79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suB/5cwAAADjAAAADwAAAAAAAAAAAAAAAACY&#10;AgAAZHJzL2Rvd25yZXYueG1sUEsFBgAAAAAEAAQA9QAAAJEDAAAAAA==&#10;" adj="-11796480,,5400" path="m,350l,37,47,r,316l,350xe" fillcolor="#4d1a33" strokeweight="8e-5mm">
                  <v:stroke joinstyle="round"/>
                  <v:formulas/>
                  <v:path arrowok="t" o:connecttype="custom" o:connectlocs="0,350;0,37;47,0;47,316;0,350" o:connectangles="0,0,0,0,0" textboxrect="0,0,47,350"/>
                  <v:textbox>
                    <w:txbxContent>
                      <w:p w14:paraId="1C41E6D7" w14:textId="77777777" w:rsidR="00192DD6" w:rsidRDefault="00192DD6" w:rsidP="00964C5E"/>
                    </w:txbxContent>
                  </v:textbox>
                </v:shape>
                <v:rect id="Rectangle 236" o:spid="_x0000_s1579" style="position:absolute;left:10496;top:2260;width:288;height: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IAlskA&#10;AADiAAAADwAAAGRycy9kb3ducmV2LnhtbESPvU7DMBSFd6S+g3WR2KjdUGgV6lZVpaowMDR0YLzE&#10;lzglvo5stwlvjwckxqPzp2+1GV0nrhRi61nDbKpAENfetNxoOL3v75cgYkI22HkmDT8UYbOe3Kyw&#10;NH7gI12r1Ig8wrFEDTalvpQy1pYcxqnvibP35YPDlGVopAk45HHXyUKpJ+mw5fxgsaedpfq7ujgN&#10;zUe3nH8e7NvscK4uQzCvp3N61Prudtw+g0g0pv/wX/vFaFioebEo1EOGyEgZB+T6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WIAlskAAADiAAAADwAAAAAAAAAAAAAAAACYAgAA&#10;ZHJzL2Rvd25yZXYueG1sUEsFBgAAAAAEAAQA9QAAAI4DAAAAAA==&#10;" fillcolor="#936" strokeweight="8e-5mm">
                  <v:textbox>
                    <w:txbxContent>
                      <w:p w14:paraId="27417430" w14:textId="77777777" w:rsidR="00192DD6" w:rsidRDefault="00192DD6" w:rsidP="00964C5E"/>
                    </w:txbxContent>
                  </v:textbox>
                </v:rect>
                <v:shape id="Freeform 235" o:spid="_x0000_s1580" style="position:absolute;left:10496;top:2186;width:382;height:74;visibility:visible;mso-wrap-style:square;v-text-anchor:top" coordsize="191,3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q2QcsA&#10;AADjAAAADwAAAGRycy9kb3ducmV2LnhtbESPQWvCQBCF74X+h2UKvdVNIjYldZUiCB560Yj2OGSn&#10;STA7m+6uMfrr3UKhx5n33jdv5svRdGIg51vLCtJJAoK4srrlWsG+XL+8gfABWWNnmRRcycNy8fgw&#10;x0LbC29p2IVaRAj7AhU0IfSFlL5qyKCf2J44at/WGQxxdLXUDi8RbjqZJcmrNNhyvNBgT6uGqtPu&#10;bBQc03X5NXyeD6vj7fpjZieXj2Wu1PPT+PEOItAY/s1/6Y2O9bMknUZqlsPvT3EBcnE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lirZBywAAAOMAAAAPAAAAAAAAAAAAAAAAAJgC&#10;AABkcnMvZG93bnJldi54bWxQSwUGAAAAAAQABAD1AAAAkAMAAAAA&#10;" adj="-11796480,,5400" path="m144,37l191,,48,,,37r144,xe" fillcolor="#73264d" strokeweight="8e-5mm">
                  <v:stroke joinstyle="round"/>
                  <v:formulas/>
                  <v:path arrowok="t" o:connecttype="custom" o:connectlocs="144,37;191,0;48,0;0,37;144,37" o:connectangles="0,0,0,0,0" textboxrect="0,0,191,37"/>
                  <v:textbox>
                    <w:txbxContent>
                      <w:p w14:paraId="1513241D" w14:textId="77777777" w:rsidR="00192DD6" w:rsidRDefault="00192DD6" w:rsidP="00964C5E"/>
                    </w:txbxContent>
                  </v:textbox>
                </v:shape>
                <v:shape id="Freeform 234" o:spid="_x0000_s1581" style="position:absolute;left:11064;top:2518;width:102;height:368;visibility:visible;mso-wrap-style:square;v-text-anchor:top" coordsize="51,1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9q2ckA&#10;AADjAAAADwAAAGRycy9kb3ducmV2LnhtbERPzUrDQBC+C32HZQpexG4aJaax21IEtRQ8pHrwOGTH&#10;JHZ3NmS3Sfr2riB4nO9/1tvJGjFQ71vHCpaLBARx5XTLtYKP9+fbHIQPyBqNY1JwIQ/bzexqjYV2&#10;I5c0HEMtYgj7AhU0IXSFlL5qyKJfuI44cl+utxji2ddS9zjGcGtkmiSZtNhybGiwo6eGqtPxbBW8&#10;vH2a15vc6H06frvhkpXnw6pU6no+7R5BBJrCv/jPvddx/t0ySx9WeXYPvz9FAOTm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K9q2ckAAADjAAAADwAAAAAAAAAAAAAAAACYAgAA&#10;ZHJzL2Rvd25yZXYueG1sUEsFBgAAAAAEAAQA9QAAAI4DAAAAAA==&#10;" adj="-11796480,,5400" path="m,184l,34,51,r,150l,184xe" fillcolor="#808066" strokeweight="8e-5mm">
                  <v:stroke joinstyle="round"/>
                  <v:formulas/>
                  <v:path arrowok="t" o:connecttype="custom" o:connectlocs="0,184;0,34;51,0;51,150;0,184" o:connectangles="0,0,0,0,0" textboxrect="0,0,51,184"/>
                  <v:textbox>
                    <w:txbxContent>
                      <w:p w14:paraId="1A5D3BBD" w14:textId="77777777" w:rsidR="00192DD6" w:rsidRDefault="00192DD6" w:rsidP="00964C5E"/>
                    </w:txbxContent>
                  </v:textbox>
                </v:shape>
                <v:rect id="Rectangle 233" o:spid="_x0000_s1582" style="position:absolute;left:10784;top:2586;width:28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5zEcoA&#10;AADiAAAADwAAAGRycy9kb3ducmV2LnhtbESPQWvCQBSE7wX/w/KEXoJuEmqqqatIoUXqSSuCt0f2&#10;uQnNvg3Zrab/visUehxm5htmuR5sK67U+8axgmyagiCunG7YKDh+vk3mIHxA1tg6JgU/5GG9Gj0s&#10;sdTuxnu6HoIREcK+RAV1CF0ppa9qsuinriOO3sX1FkOUvZG6x1uE21bmaVpIiw3HhRo7eq2p+jp8&#10;WwWYZGbH3Tkxg+fTfOM+3HtSKPU4HjYvIAIN4T/8195qBcUie8pns/wZ7pfiHZCr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decxHKAAAA4gAAAA8AAAAAAAAAAAAAAAAAmAIA&#10;AGRycy9kb3ducmV2LnhtbFBLBQYAAAAABAAEAPUAAACPAwAAAAA=&#10;" fillcolor="#ffc" strokeweight="8e-5mm">
                  <v:textbox>
                    <w:txbxContent>
                      <w:p w14:paraId="05C974EA" w14:textId="77777777" w:rsidR="00192DD6" w:rsidRDefault="00192DD6" w:rsidP="00964C5E"/>
                    </w:txbxContent>
                  </v:textbox>
                </v:rect>
                <v:shape id="Freeform 232" o:spid="_x0000_s1583" style="position:absolute;left:10784;top:2518;width:382;height:68;visibility:visible;mso-wrap-style:square;v-text-anchor:top" coordsize="191,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bgTsoA&#10;AADiAAAADwAAAGRycy9kb3ducmV2LnhtbESPT2vCQBTE74LfYXlCb7pRoynRVbRQEEoP/rn09sg+&#10;k2D2bZJdTfz23ULB4zAzv2HW295U4kGtKy0rmE4iEMSZ1SXnCi7nz/E7COeRNVaWScGTHGw3w8Ea&#10;U207PtLj5HMRIOxSVFB4X6dSuqwgg25ia+LgXW1r0AfZ5lK32AW4qeQsipbSYMlhocCaPgrKbqe7&#10;UWC+ku7y833fNz35Q11Fjc6ejVJvo363AuGp96/wf/ugFczj+SKZxXECf5fCHZCb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pG4E7KAAAA4gAAAA8AAAAAAAAAAAAAAAAAmAIA&#10;AGRycy9kb3ducmV2LnhtbFBLBQYAAAAABAAEAPUAAACPAwAAAAA=&#10;" adj="-11796480,,5400" path="m140,34l191,,47,,,34r140,xe" fillcolor="#bfbf99" strokeweight="8e-5mm">
                  <v:stroke joinstyle="round"/>
                  <v:formulas/>
                  <v:path arrowok="t" o:connecttype="custom" o:connectlocs="140,34;191,0;47,0;0,34;140,34" o:connectangles="0,0,0,0,0" textboxrect="0,0,191,34"/>
                  <v:textbox>
                    <w:txbxContent>
                      <w:p w14:paraId="1C96F1C7" w14:textId="77777777" w:rsidR="00192DD6" w:rsidRDefault="00192DD6" w:rsidP="00964C5E"/>
                    </w:txbxContent>
                  </v:textbox>
                </v:shape>
                <v:rect id="Rectangle 231" o:spid="_x0000_s1584" style="position:absolute;left:10238;top:2254;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7aHskA&#10;AADjAAAADwAAAGRycy9kb3ducmV2LnhtbERPS2vCQBC+F/wPywi91Y2hRE2zitgWPdYHpL0N2WkS&#10;zM6G7Nak/fWuUPA433uy1WAacaHO1ZYVTCcRCOLC6ppLBafj+9MchPPIGhvLpOCXHKyWo4cMU217&#10;3tPl4EsRQtilqKDyvk2ldEVFBt3EtsSB+7adQR/OrpS6wz6Em0bGUZRIgzWHhgpb2lRUnA8/RsF2&#10;3q4/d/avL5u3r23+kS9ejwuv1ON4WL+A8DT4u/jfvdNhfhzNZslznEzh9lMAQC6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a7aHskAAADjAAAADwAAAAAAAAAAAAAAAACYAgAA&#10;ZHJzL2Rvd25yZXYueG1sUEsFBgAAAAAEAAQA9QAAAI4DAAAAAA==&#10;" filled="f" stroked="f">
                  <v:textbox inset="0,0,0,0">
                    <w:txbxContent>
                      <w:p w14:paraId="65C61EAE"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de-DE"/>
                          </w:rPr>
                          <w:t>53</w:t>
                        </w:r>
                      </w:p>
                    </w:txbxContent>
                  </v:textbox>
                </v:rect>
                <v:rect id="Rectangle 230" o:spid="_x0000_s1585" style="position:absolute;left:10552;top:2364;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VGi8wA&#10;AADjAAAADwAAAGRycy9kb3ducmV2LnhtbESPT0/DMAzF70j7DpEncWMJ04C2LJsm/mg7woY0uFmN&#10;aas1TtWEtfDp8QGJo+3n995vuR59q87UxyawheuZAUVcBtdwZeHt8HyVgYoJ2WEbmCx8U4T1anKx&#10;xMKFgV/pvE+VEhOOBVqoU+oKrWNZk8c4Cx2x3D5D7zHJ2Ffa9TiIuW/13Jhb7bFhSaixo4eaytP+&#10;y1vYZt3mfRd+hqp9+tgeX4754yFP1l5Ox809qERj+hf/fe+c1M/vzM0iMwuhECZZgF79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g5VGi8wAAADjAAAADwAAAAAAAAAAAAAAAACY&#10;AgAAZHJzL2Rvd25yZXYueG1sUEsFBgAAAAAEAAQA9QAAAJEDAAAAAA==&#10;" filled="f" stroked="f">
                  <v:textbox inset="0,0,0,0">
                    <w:txbxContent>
                      <w:p w14:paraId="7C93ECAC"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rPr>
                          <w:t>23</w:t>
                        </w:r>
                      </w:p>
                    </w:txbxContent>
                  </v:textbox>
                </v:rect>
                <v:rect id="Rectangle 229" o:spid="_x0000_s1586" style="position:absolute;left:10840;top:2612;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asMgA&#10;AADjAAAADwAAAGRycy9kb3ducmV2LnhtbERPzWrCQBC+C32HZQredBOR1ERXEVvRY6sF623Ijkkw&#10;Oxuyq4l9+m6h0ON8/7NY9aYWd2pdZVlBPI5AEOdWV1wo+DxuRzMQziNrrC2Tggc5WC2fBgvMtO34&#10;g+4HX4gQwi5DBaX3TSaly0sy6Ma2IQ7cxbYGfTjbQuoWuxBuajmJokQarDg0lNjQpqT8ergZBbtZ&#10;s/7a2++uqN/Ou9P7KX09pl6p4XO/noPw1Pt/8Z97r8P8OE6mSZpMX+D3pwCAX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Y5qwyAAAAOMAAAAPAAAAAAAAAAAAAAAAAJgCAABk&#10;cnMvZG93bnJldi54bWxQSwUGAAAAAAQABAD1AAAAjQMAAAAA&#10;" filled="f" stroked="f">
                  <v:textbox inset="0,0,0,0">
                    <w:txbxContent>
                      <w:p w14:paraId="51EB7F2A"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de-DE"/>
                          </w:rPr>
                          <w:t>38</w:t>
                        </w:r>
                      </w:p>
                    </w:txbxContent>
                  </v:textbox>
                </v:rect>
                <v:shape id="Freeform 228" o:spid="_x0000_s1587" style="position:absolute;left:7126;top:4016;width:1536;height:93;visibility:visible;mso-wrap-style:square;v-text-anchor:top" coordsize="1536,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bRC8kA&#10;AADjAAAADwAAAGRycy9kb3ducmV2LnhtbESPzWrDMBCE74W8g9hALyaR4+D8uFFCCBR6bNOS82Jt&#10;LFNrZSzFdvv0VSGQ4+7MfDu7O4y2ET11vnasYDFPQRCXTtdcKfj6fJ1tQPiArLFxTAp+yMNhP3na&#10;YaHdwB/Un0MlIoR9gQpMCG0hpS8NWfRz1xJH7eo6iyGOXSV1h0OE20ZmabqSFmuOFwy2dDJUfp9v&#10;VkHdX/sk/zWXd8mV9MdTsswzUup5Oh5fQAQaw8N8T7/pWH+VRuZmvdzC/09xAXL/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9bRC8kAAADjAAAADwAAAAAAAAAAAAAAAACYAgAA&#10;ZHJzL2Rvd25yZXYueG1sUEsFBgAAAAAEAAQA9QAAAI4DAAAAAA==&#10;" adj="-11796480,,5400" path="m,93l106,,1536,,1430,93,,93xe" filled="f" stroked="f">
                  <v:stroke joinstyle="round"/>
                  <v:formulas/>
                  <v:path arrowok="t" o:connecttype="custom" o:connectlocs="0,93;106,0;1536,0;1430,93;0,93" o:connectangles="0,0,0,0,0" textboxrect="0,0,1536,93"/>
                  <v:textbox>
                    <w:txbxContent>
                      <w:p w14:paraId="527A51B0" w14:textId="77777777" w:rsidR="00192DD6" w:rsidRDefault="00192DD6" w:rsidP="00964C5E"/>
                    </w:txbxContent>
                  </v:textbox>
                </v:shape>
                <v:shape id="Freeform 227" o:spid="_x0000_s1588" style="position:absolute;left:7126;top:2994;width:106;height:1115;visibility:visible;mso-wrap-style:square;v-text-anchor:top" coordsize="106,11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qQ78kA&#10;AADiAAAADwAAAGRycy9kb3ducmV2LnhtbESPQWvCQBSE7wX/w/KEXkrd2EDV1FWCICq9qG09P7Kv&#10;STD7NuyuJv57Vyj0OMzMN8x82ZtGXMn52rKC8SgBQVxYXXOp4Ptr/ToF4QOyxsYyKbiRh+Vi8DTH&#10;TNuOD3Q9hlJECPsMFVQhtJmUvqjIoB/Zljh6v9YZDFG6UmqHXYSbRr4lybs0WHNcqLClVUXF+Xgx&#10;CnBnf2QoX9w+/zzlm8u6w1OdK/U87PMPEIH68B/+a2+1gtl0MkuTdJzC41K8A3Jx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ZqQ78kAAADiAAAADwAAAAAAAAAAAAAAAACYAgAA&#10;ZHJzL2Rvd25yZXYueG1sUEsFBgAAAAAEAAQA9QAAAI4DAAAAAA==&#10;" adj="-11796480,,5400" path="m,1115l,93,106,r,1022l,1115xe" filled="f" stroked="f">
                  <v:stroke joinstyle="round"/>
                  <v:formulas/>
                  <v:path arrowok="t" o:connecttype="custom" o:connectlocs="0,1115;0,93;106,0;106,1022;0,1115" o:connectangles="0,0,0,0,0" textboxrect="0,0,106,1115"/>
                  <v:textbox>
                    <w:txbxContent>
                      <w:p w14:paraId="399CA833" w14:textId="77777777" w:rsidR="00192DD6" w:rsidRDefault="00192DD6" w:rsidP="00964C5E"/>
                    </w:txbxContent>
                  </v:textbox>
                </v:shape>
                <v:rect id="Rectangle 226" o:spid="_x0000_s1589" style="position:absolute;left:7232;top:2994;width:1430;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4/g8cA&#10;AADhAAAADwAAAGRycy9kb3ducmV2LnhtbERPXWvCMBR9H+w/hCv4MmaqbEOrUYYgljGQterzpbm2&#10;xeamNrHt/v0yGOzxcL5Xm8HUoqPWVZYVTCcRCOLc6ooLBcds9zwH4TyyxtoyKfgmB5v148MKY217&#10;/qIu9YUIIexiVFB638RSurwkg25iG+LAXWxr0AfYFlK32IdwU8tZFL1JgxWHhhIb2paUX9O7UdDn&#10;h+6cfe7l4emcWL4lt216+lBqPBrelyA8Df5f/OdOdJg/f3mdLaYL+H0UI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6uP4PHAAAA4QAAAA8AAAAAAAAAAAAAAAAAmAIAAGRy&#10;cy9kb3ducmV2LnhtbFBLBQYAAAAABAAEAPUAAACMAwAAAAA=&#10;" filled="f" stroked="f">
                  <v:textbox>
                    <w:txbxContent>
                      <w:p w14:paraId="49ED8F82" w14:textId="77777777" w:rsidR="00192DD6" w:rsidRDefault="00192DD6" w:rsidP="00964C5E"/>
                    </w:txbxContent>
                  </v:textbox>
                </v:rect>
                <v:shape id="Freeform 225" o:spid="_x0000_s1590" style="position:absolute;left:7126;top:4016;width:1536;height:93;visibility:visible;mso-wrap-style:square;v-text-anchor:top" coordsize="1536,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jqcMgA&#10;AADiAAAADwAAAGRycy9kb3ducmV2LnhtbESPQWvCQBSE7wX/w/IEL1I3xsRK6ioiCB5bFc+P7DMb&#10;mn0bsmuM/fXdQqHHYWa+YdbbwTaip87XjhXMZwkI4tLpmisFl/PhdQXCB2SNjWNS8CQP283oZY2F&#10;dg/+pP4UKhEh7AtUYEJoCyl9aciin7mWOHo311kMUXaV1B0+Itw2Mk2SpbRYc1ww2NLeUPl1ulsF&#10;dX/rp/m3uX5IrqTf7aeLPCWlJuNh9w4i0BD+w3/to1aQpUn+lq2yOfxeindAb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WOpwyAAAAOIAAAAPAAAAAAAAAAAAAAAAAJgCAABk&#10;cnMvZG93bnJldi54bWxQSwUGAAAAAAQABAD1AAAAjQMAAAAA&#10;" adj="-11796480,,5400" path="m1536,l1430,93,,93,106,,1536,xe" filled="f" stroked="f">
                  <v:stroke joinstyle="round"/>
                  <v:formulas/>
                  <v:path arrowok="t" o:connecttype="custom" o:connectlocs="1536,0;1430,93;0,93;106,0;1536,0" o:connectangles="0,0,0,0,0" textboxrect="0,0,1536,93"/>
                  <v:textbox>
                    <w:txbxContent>
                      <w:p w14:paraId="39A7460B" w14:textId="77777777" w:rsidR="00192DD6" w:rsidRDefault="00192DD6" w:rsidP="00964C5E"/>
                    </w:txbxContent>
                  </v:textbox>
                </v:shape>
                <v:shape id="Freeform 224" o:spid="_x0000_s1591" style="position:absolute;left:7126;top:2994;width:106;height:1115;visibility:visible;mso-wrap-style:square;v-text-anchor:top" coordsize="106,11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WxXMYA&#10;AADjAAAADwAAAGRycy9kb3ducmV2LnhtbERPS2vCQBC+F/wPywi9lLpRqQ3RVUJBWunF93nIjkkw&#10;Oxt2V5P++65Q6HG+9yxWvWnEnZyvLSsYjxIQxIXVNZcKjof1awrCB2SNjWVS8EMeVsvB0wIzbTve&#10;0X0fShFD2GeooAqhzaT0RUUG/ci2xJG7WGcwxNOVUjvsYrhp5CRJZtJgzbGhwpY+Kiqu+5tRgBt7&#10;kqF8cdv8+5x/3tYdnutcqedhn89BBOrDv/jP/aXj/Lfpe5pMpukMHj9FA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WxXMYAAADjAAAADwAAAAAAAAAAAAAAAACYAgAAZHJz&#10;L2Rvd25yZXYueG1sUEsFBgAAAAAEAAQA9QAAAIsDAAAAAA==&#10;" adj="-11796480,,5400" path="m,1115l,93,106,r,1022l,1115xe" filled="f" stroked="f">
                  <v:stroke joinstyle="round"/>
                  <v:formulas/>
                  <v:path arrowok="t" o:connecttype="custom" o:connectlocs="0,1115;0,93;106,0;106,1022;0,1115" o:connectangles="0,0,0,0,0" textboxrect="0,0,106,1115"/>
                  <v:textbox>
                    <w:txbxContent>
                      <w:p w14:paraId="6136E956" w14:textId="77777777" w:rsidR="00192DD6" w:rsidRDefault="00192DD6" w:rsidP="00964C5E"/>
                    </w:txbxContent>
                  </v:textbox>
                </v:shape>
                <v:rect id="Rectangle 223" o:spid="_x0000_s1592" style="position:absolute;left:7232;top:2994;width:1430;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yu6ssA&#10;AADiAAAADwAAAGRycy9kb3ducmV2LnhtbESP3WrCQBSE7wt9h+UUelN0Eymi0VWKUBpEkMaf60P2&#10;mASzZ2N2TdK3dwuFXg4z8w2zXA+mFh21rrKsIB5HIIhzqysuFBwPn6MZCOeRNdaWScEPOVivnp+W&#10;mGjb8zd1mS9EgLBLUEHpfZNI6fKSDLqxbYiDd7GtQR9kW0jdYh/gppaTKJpKgxWHhRIb2pSUX7O7&#10;UdDn++582H3J/ds5tXxLb5vstFXq9WX4WIDwNPj/8F871Qom0TyeT2fxO/xeCndArh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vK7qywAAAOIAAAAPAAAAAAAAAAAAAAAAAJgC&#10;AABkcnMvZG93bnJldi54bWxQSwUGAAAAAAQABAD1AAAAkAMAAAAA&#10;" filled="f" stroked="f">
                  <v:textbox>
                    <w:txbxContent>
                      <w:p w14:paraId="12A2842D" w14:textId="77777777" w:rsidR="00192DD6" w:rsidRPr="00EE524A" w:rsidRDefault="00192DD6" w:rsidP="00964C5E">
                        <w:pPr>
                          <w:rPr>
                            <w:lang w:val="kk-KZ"/>
                          </w:rPr>
                        </w:pPr>
                      </w:p>
                    </w:txbxContent>
                  </v:textbox>
                </v:rect>
                <v:shape id="Freeform 222" o:spid="_x0000_s1593" style="position:absolute;left:7682;top:3409;width:106;height:700;visibility:visible;mso-wrap-style:square;v-text-anchor:top" coordsize="106,7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tUoMcA&#10;AADhAAAADwAAAGRycy9kb3ducmV2LnhtbESPQWvCQBSE70L/w/IK3nQTpbGkriIFsTcxJvdH9jVJ&#10;m30bspuY/nu3IHgcZuYbZrufTCtG6l1jWUG8jEAQl1Y3XCnIr8fFOwjnkTW2lknBHznY715mW0y1&#10;vfGFxsxXIkDYpaig9r5LpXRlTQbd0nbEwfu2vUEfZF9J3eMtwE0rV1GUSIMNh4UaO/qsqfzNBqOg&#10;yN1lMJvhVBzPY17+XLPisGqUmr9Ohw8Qnib/DD/aX1rBOkne1nEcw/+j8Abk7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rVKDHAAAA4QAAAA8AAAAAAAAAAAAAAAAAmAIAAGRy&#10;cy9kb3ducmV2LnhtbFBLBQYAAAAABAAEAPUAAACMAwAAAAA=&#10;" adj="-11796480,,5400" path="m,700l,93,106,r,607l,700xe" fillcolor="#4d4d80" strokeweight="17e-5mm">
                  <v:stroke joinstyle="round"/>
                  <v:formulas/>
                  <v:path arrowok="t" o:connecttype="custom" o:connectlocs="0,700;0,93;106,0;106,607;0,700" o:connectangles="0,0,0,0,0" textboxrect="0,0,106,700"/>
                  <v:textbox>
                    <w:txbxContent>
                      <w:p w14:paraId="7FB57674" w14:textId="77777777" w:rsidR="00192DD6" w:rsidRDefault="00192DD6" w:rsidP="00964C5E"/>
                    </w:txbxContent>
                  </v:textbox>
                </v:shape>
                <v:rect id="Rectangle 221" o:spid="_x0000_s1594" style="position:absolute;left:7363;top:3502;width:319;height:6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wcQMgA&#10;AADhAAAADwAAAGRycy9kb3ducmV2LnhtbESPQWvCQBSE74L/YXlCb7qxsirRVbQgSEFK02Lp7ZF9&#10;JsHs25Ddmvjvu0Khx2FmvmHW297W4katrxxrmE4SEMS5MxUXGj4/DuMlCB+QDdaOScOdPGw3w8Ea&#10;U+M6fqdbFgoRIexT1FCG0KRS+rwki37iGuLoXVxrMUTZFtK02EW4reVzksylxYrjQokNvZSUX7Mf&#10;q0FdXrPzPXydvtUMec9v3h07r/XTqN+tQATqw3/4r300GhZqPlWLRMHjUXwDcvM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XBxAyAAAAOEAAAAPAAAAAAAAAAAAAAAAAJgCAABk&#10;cnMvZG93bnJldi54bWxQSwUGAAAAAAQABAD1AAAAjQMAAAAA&#10;" fillcolor="#99f" strokeweight="17e-5mm">
                  <v:textbox>
                    <w:txbxContent>
                      <w:p w14:paraId="6F8E449C" w14:textId="77777777" w:rsidR="00192DD6" w:rsidRDefault="00192DD6" w:rsidP="00964C5E"/>
                    </w:txbxContent>
                  </v:textbox>
                </v:rect>
                <v:shape id="Freeform 220" o:spid="_x0000_s1595" style="position:absolute;left:7363;top:3409;width:425;height:93;visibility:visible;mso-wrap-style:square;v-text-anchor:top" coordsize="425,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XK+cYA&#10;AADjAAAADwAAAGRycy9kb3ducmV2LnhtbERPzU7DMAy+I/EOkZG4sbQTVLQsmxASMI4MDjuaxmsq&#10;GqckZut4eoKEtKO/fy9Wkx/UnmLqAxsoZwUo4jbYnjsD72+PV7egkiBbHAKTgSMlWC3PzxbY2HDg&#10;V9pvpFM5hFODBpzI2GidWkce0yyMxJnbhehR8hk7bSMecrgf9LwoKu2x59zgcKQHR+3n5tsb2NmP&#10;7ZMbn4OPw8/xZfsl1fpGjLm8mO7vQAlNchL/u9c2z6/Kel5c13UJfz9lAP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0XK+cYAAADjAAAADwAAAAAAAAAAAAAAAACYAgAAZHJz&#10;L2Rvd25yZXYueG1sUEsFBgAAAAAEAAQA9QAAAIsDAAAAAA==&#10;" adj="-11796480,,5400" path="m319,93l425,,113,,,93r319,xe" fillcolor="#7373bf" strokeweight="17e-5mm">
                  <v:stroke joinstyle="round"/>
                  <v:formulas/>
                  <v:path arrowok="t" o:connecttype="custom" o:connectlocs="319,93;425,0;113,0;0,93;319,93" o:connectangles="0,0,0,0,0" textboxrect="0,0,425,93"/>
                  <v:textbox>
                    <w:txbxContent>
                      <w:p w14:paraId="3FEB1A45" w14:textId="77777777" w:rsidR="00192DD6" w:rsidRDefault="00192DD6" w:rsidP="00964C5E"/>
                    </w:txbxContent>
                  </v:textbox>
                </v:shape>
                <v:shape id="Freeform 219" o:spid="_x0000_s1596" style="position:absolute;left:8000;top:3487;width:106;height:622;visibility:visible;mso-wrap-style:square;v-text-anchor:top" coordsize="106,6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n188YA&#10;AADjAAAADwAAAGRycy9kb3ducmV2LnhtbERPzWrCQBC+F3yHZQRvdWOVaqKrSMHiTZKKeByyYxLN&#10;zobsmqRv3y0Uepzvfza7wdSio9ZVlhXMphEI4tzqigsF56/D6wqE88gaa8uk4Jsc7Lajlw0m2vac&#10;Upf5QoQQdgkqKL1vEildXpJBN7UNceButjXow9kWUrfYh3BTy7coepcGKw4NJTb0UVL+yJ5GwZGX&#10;lPb3vMYhzU6nQ3eR1+hTqcl42K9BeBr8v/jPfdRh/moxj+eLOI7h96cA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n188YAAADjAAAADwAAAAAAAAAAAAAAAACYAgAAZHJz&#10;L2Rvd25yZXYueG1sUEsFBgAAAAAEAAQA9QAAAIsDAAAAAA==&#10;" adj="-11796480,,5400" path="m,622l,93,106,r,529l,622xe" fillcolor="#4d1a33" strokeweight="17e-5mm">
                  <v:stroke joinstyle="round"/>
                  <v:formulas/>
                  <v:path arrowok="t" o:connecttype="custom" o:connectlocs="0,622;0,93;106,0;106,529;0,622" o:connectangles="0,0,0,0,0" textboxrect="0,0,106,622"/>
                  <v:textbox>
                    <w:txbxContent>
                      <w:p w14:paraId="395B9DD0" w14:textId="77777777" w:rsidR="00192DD6" w:rsidRDefault="00192DD6" w:rsidP="00964C5E"/>
                    </w:txbxContent>
                  </v:textbox>
                </v:shape>
                <v:rect id="Rectangle 218" o:spid="_x0000_s1597" style="position:absolute;left:7682;top:3580;width:318;height:5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aW8MwA&#10;AADiAAAADwAAAGRycy9kb3ducmV2LnhtbESPS0/DMBCE70j8B2uRuFGnPNI21K14SkU9Nc0hx1W8&#10;JGnjdYjdJPDrayQkjqOZ+UazXI+mET11rrasYDqJQBAXVtdcKsj27zdzEM4ja2wsk4JvcrBeXV4s&#10;MdF24B31qS9FgLBLUEHlfZtI6YqKDLqJbYmD92k7gz7IrpS6wyHATSNvoyiWBmsOCxW29FJRcUxP&#10;RsHH4XnRfKVvP3dDlu/6zMxe83yr1PXV+PQIwtPo/8N/7Y1WEE/j6GExv5/B76VwB+TqD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M4aW8MwAAADiAAAADwAAAAAAAAAAAAAAAACY&#10;AgAAZHJzL2Rvd25yZXYueG1sUEsFBgAAAAAEAAQA9QAAAJEDAAAAAA==&#10;" fillcolor="#936" strokeweight="17e-5mm">
                  <v:textbox>
                    <w:txbxContent>
                      <w:p w14:paraId="0AC1F8C0" w14:textId="77777777" w:rsidR="00192DD6" w:rsidRDefault="00192DD6" w:rsidP="00964C5E"/>
                    </w:txbxContent>
                  </v:textbox>
                </v:rect>
                <v:shape id="Freeform 217" o:spid="_x0000_s1598" style="position:absolute;left:7682;top:3487;width:424;height:93;visibility:visible;mso-wrap-style:square;v-text-anchor:top" coordsize="424,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CMEckA&#10;AADjAAAADwAAAGRycy9kb3ducmV2LnhtbESPy2rDMBBF94X8g5hCd43kBIJxo4QQSFsoXeSxyW4q&#10;TS0Ta2Qs1Xb/vioUurzcx+Gut5NvxUB9bAJrKOYKBLEJtuFaw+V8eCxBxIRssQ1MGr4pwnYzu1tj&#10;ZcPIRxpOqRZ5hGOFGlxKXSVlNI48xnnoiLP3GXqPKcu+lrbHMY/7Vi6UWkmPDWeCw472jszt9OUz&#10;1wwvN+Ouo6mP9s3vP/j5fcdaP9xPuycQiab0H/5rv1oNi2KpyrJYqSX8fsp/QG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BCMEckAAADjAAAADwAAAAAAAAAAAAAAAACYAgAA&#10;ZHJzL2Rvd25yZXYueG1sUEsFBgAAAAAEAAQA9QAAAI4DAAAAAA==&#10;" adj="-11796480,,5400" path="m318,93l424,,106,,,93r318,xe" fillcolor="#73264d" strokeweight="17e-5mm">
                  <v:stroke joinstyle="round"/>
                  <v:formulas/>
                  <v:path arrowok="t" o:connecttype="custom" o:connectlocs="318,93;424,0;106,0;0,93;318,93" o:connectangles="0,0,0,0,0" textboxrect="0,0,424,93"/>
                  <v:textbox>
                    <w:txbxContent>
                      <w:p w14:paraId="4E709C77" w14:textId="77777777" w:rsidR="00192DD6" w:rsidRDefault="00192DD6" w:rsidP="00964C5E"/>
                    </w:txbxContent>
                  </v:textbox>
                </v:shape>
                <v:shape id="Freeform 216" o:spid="_x0000_s1599" style="position:absolute;left:8312;top:3087;width:113;height:1022;visibility:visible;mso-wrap-style:square;v-text-anchor:top" coordsize="113,10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OKskA&#10;AADjAAAADwAAAGRycy9kb3ducmV2LnhtbERPzWrCQBC+F3yHZQq91Y2tVRNdpZQGvBSpCuJtyI5J&#10;anY2za4m+vRdoeBxvv+ZLTpTiTM1rrSsYNCPQBBnVpecK9hu0ucJCOeRNVaWScGFHCzmvYcZJtq2&#10;/E3ntc9FCGGXoILC+zqR0mUFGXR9WxMH7mAbgz6cTS51g20IN5V8iaKRNFhyaCiwpo+CsuP6ZBR8&#10;jtNfk7ajr/hnR9fKtPWJV3ulnh679ykIT52/i//dSx3mx9Fw8jqIh29w+ykAIOd/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K/OKskAAADjAAAADwAAAAAAAAAAAAAAAACYAgAA&#10;ZHJzL2Rvd25yZXYueG1sUEsFBgAAAAAEAAQA9QAAAI4DAAAAAA==&#10;" adj="-11796480,,5400" path="m,1022l,93,113,r,929l,1022xe" fillcolor="#808066" strokeweight="17e-5mm">
                  <v:stroke joinstyle="round"/>
                  <v:formulas/>
                  <v:path arrowok="t" o:connecttype="custom" o:connectlocs="0,1022;0,93;113,0;113,929;0,1022" o:connectangles="0,0,0,0,0" textboxrect="0,0,113,1022"/>
                  <v:textbox>
                    <w:txbxContent>
                      <w:p w14:paraId="512F5C58" w14:textId="77777777" w:rsidR="00192DD6" w:rsidRDefault="00192DD6" w:rsidP="00964C5E"/>
                    </w:txbxContent>
                  </v:textbox>
                </v:shape>
                <v:rect id="Rectangle 215" o:spid="_x0000_s1600" style="position:absolute;left:8000;top:3180;width:312;height:9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Lr38kA&#10;AADhAAAADwAAAGRycy9kb3ducmV2LnhtbESPX0vDMBTF3wW/Q7iCL7Kly9C5umwMQfBBhHUbsrdL&#10;cm3KmpvSxLV+eyMIPh7Onx9ntRl9Ky7Uxyawhtm0AEFsgm241nDYv0weQcSEbLENTBq+KcJmfX21&#10;wtKGgXd0qVIt8gjHEjW4lLpSymgceYzT0BFn7zP0HlOWfS1tj0Me961URfEgPTacCQ47enZkztWX&#10;z5A7m84frjqpvXo3w9uuNsdiq/Xtzbh9ApFoTP/hv/ar1XA/n8/UUi3g91F+A3L9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2Lr38kAAADhAAAADwAAAAAAAAAAAAAAAACYAgAA&#10;ZHJzL2Rvd25yZXYueG1sUEsFBgAAAAAEAAQA9QAAAI4DAAAAAA==&#10;" fillcolor="#ffc" strokeweight="17e-5mm">
                  <v:textbox>
                    <w:txbxContent>
                      <w:p w14:paraId="20F67104" w14:textId="77777777" w:rsidR="00192DD6" w:rsidRDefault="00192DD6" w:rsidP="00964C5E"/>
                    </w:txbxContent>
                  </v:textbox>
                </v:rect>
                <v:shape id="Freeform 214" o:spid="_x0000_s1601" style="position:absolute;left:8000;top:3087;width:425;height:93;visibility:visible;mso-wrap-style:square;v-text-anchor:top" coordsize="425,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8uMsA&#10;AADjAAAADwAAAGRycy9kb3ducmV2LnhtbESPS0sDQRCE74L/YWjBm5lJ0DVZMwkiiDG3PESPzU7v&#10;I9npWXbaZP33GUHwWFTVV9R8OfhWnaiPTWAL45EBRVwE13BlYb97vZuCioLssA1MFn4ownJxfTXH&#10;3IUzb+i0lUolCMccLdQiXa51LGryGEehI05eGXqPkmRfadfjOcF9qyfGZNpjw2mhxo5eaiqO229v&#10;gdfy9XjYrPg4O7x/7Ep5w3L/ae3tzfD8BEpokP/wX3vlLEzMbDo29w9ZBr+f0h/Qiw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uD7y4ywAAAOMAAAAPAAAAAAAAAAAAAAAAAJgC&#10;AABkcnMvZG93bnJldi54bWxQSwUGAAAAAAQABAD1AAAAkAMAAAAA&#10;" adj="-11796480,,5400" path="m312,93l425,,106,,,93r312,xe" fillcolor="#bfbf99" strokeweight="17e-5mm">
                  <v:stroke joinstyle="round"/>
                  <v:formulas/>
                  <v:path arrowok="t" o:connecttype="custom" o:connectlocs="312,93;425,0;106,0;0,93;312,93" o:connectangles="0,0,0,0,0" textboxrect="0,0,425,93"/>
                  <v:textbox>
                    <w:txbxContent>
                      <w:p w14:paraId="295A6026" w14:textId="77777777" w:rsidR="00192DD6" w:rsidRDefault="00192DD6" w:rsidP="00964C5E"/>
                    </w:txbxContent>
                  </v:textbox>
                </v:shape>
                <v:rect id="Rectangle 213" o:spid="_x0000_s1602" style="position:absolute;left:7380;top:3618;width:282;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uoFcgA&#10;AADjAAAADwAAAGRycy9kb3ducmV2LnhtbERPzWrCQBC+F3yHZQRvdWNKJYmuItqix6oF623ITpPQ&#10;7GzIribt07tCweN8/zNf9qYWV2pdZVnBZByBIM6trrhQ8Hl8f05AOI+ssbZMCn7JwXIxeJpjpm3H&#10;e7oefCFCCLsMFZTeN5mULi/JoBvbhjhw37Y16MPZFlK32IVwU8s4iqbSYMWhocSG1iXlP4eLUbBN&#10;mtXXzv51Rf123p4+TunmmHqlRsN+NQPhqfcP8b97p8P86cvrJE6jJIb7TwEAubg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O6gVyAAAAOMAAAAPAAAAAAAAAAAAAAAAAJgCAABk&#10;cnMvZG93bnJldi54bWxQSwUGAAAAAAQABAD1AAAAjQMAAAAA&#10;" filled="f" stroked="f">
                  <v:textbox inset="0,0,0,0">
                    <w:txbxContent>
                      <w:p w14:paraId="0B276667"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rPr>
                          <w:t>1</w:t>
                        </w:r>
                        <w:r>
                          <w:rPr>
                            <w:rFonts w:ascii="Arial" w:hAnsi="Arial" w:cs="Arial"/>
                            <w:b/>
                            <w:bCs/>
                            <w:color w:val="000000"/>
                            <w:kern w:val="24"/>
                            <w:sz w:val="16"/>
                            <w:szCs w:val="16"/>
                            <w:lang w:val="de-DE"/>
                          </w:rPr>
                          <w:t>1</w:t>
                        </w:r>
                        <w:r>
                          <w:rPr>
                            <w:rFonts w:ascii="Arial" w:hAnsi="Arial" w:cs="Arial"/>
                            <w:b/>
                            <w:bCs/>
                            <w:color w:val="000000"/>
                            <w:kern w:val="24"/>
                            <w:sz w:val="16"/>
                            <w:szCs w:val="16"/>
                          </w:rPr>
                          <w:t>2</w:t>
                        </w:r>
                      </w:p>
                    </w:txbxContent>
                  </v:textbox>
                </v:rect>
                <v:rect id="Rectangle 212" o:spid="_x0000_s1603" style="position:absolute;left:7694;top:3659;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H7BMgA&#10;AADjAAAADwAAAGRycy9kb3ducmV2LnhtbERPS2vCQBC+C/0PyxS86UZFiTGrSFvRY31A2tuQHZPQ&#10;7GzIribtr+8WCh7ne0+66U0t7tS6yrKCyTgCQZxbXXGh4HLejWIQziNrrC2Tgm9ysFk/DVJMtO34&#10;SPeTL0QIYZeggtL7JpHS5SUZdGPbEAfualuDPpxtIXWLXQg3tZxG0UIarDg0lNjQS0n51+lmFOzj&#10;ZvtxsD9dUb997rP3bPl6Xnqlhs/9dgXCU+8f4n/3QYf58WI6n8WTaA5/PwUA5Po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QfsEyAAAAOMAAAAPAAAAAAAAAAAAAAAAAJgCAABk&#10;cnMvZG93bnJldi54bWxQSwUGAAAAAAQABAD1AAAAjQMAAAAA&#10;" filled="f" stroked="f">
                  <v:textbox inset="0,0,0,0">
                    <w:txbxContent>
                      <w:p w14:paraId="019033AC"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rPr>
                          <w:t>62</w:t>
                        </w:r>
                      </w:p>
                    </w:txbxContent>
                  </v:textbox>
                </v:rect>
                <v:rect id="Rectangle 211" o:spid="_x0000_s1604" style="position:absolute;left:8056;top:3646;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72McgA&#10;AADiAAAADwAAAGRycy9kb3ducmV2LnhtbERPy2rCQBTdC/2H4Ra604lC05g6ivhAlzYK2t0lc5uE&#10;Zu6EzGiiX+8sCl0eznu26E0tbtS6yrKC8SgCQZxbXXGh4HTcDhMQziNrrC2Tgjs5WMxfBjNMte34&#10;i26ZL0QIYZeigtL7JpXS5SUZdCPbEAfux7YGfYBtIXWLXQg3tZxEUSwNVhwaSmxoVVL+m12Ngl3S&#10;LC97++iKevO9Ox/O0/Vx6pV6e+2XnyA89f5f/OfeawXJOH6Po/gjbA6Xwh2Q8y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fvYxyAAAAOIAAAAPAAAAAAAAAAAAAAAAAJgCAABk&#10;cnMvZG93bnJldi54bWxQSwUGAAAAAAQABAD1AAAAjQMAAAAA&#10;" filled="f" stroked="f">
                  <v:textbox inset="0,0,0,0">
                    <w:txbxContent>
                      <w:p w14:paraId="141AEE15"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91</w:t>
                        </w:r>
                      </w:p>
                    </w:txbxContent>
                  </v:textbox>
                </v:rect>
                <v:shape id="Freeform 210" o:spid="_x0000_s1605" style="position:absolute;left:5227;top:4502;width:2108;height:233;visibility:visible;mso-wrap-style:square;v-text-anchor:top" coordsize="2108,23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4JcMkA&#10;AADjAAAADwAAAGRycy9kb3ducmV2LnhtbESPy4rCMBSG9wO+QziCGxnTehnHahQVxNmMYMcHODbH&#10;tticlCZqfXuzEGb589/4FqvWVOJOjSstK4gHEQjizOqScwWnv93nNwjnkTVWlknBkxyslp2PBSba&#10;PvhI99TnIoywS1BB4X2dSOmyggy6ga2Jg3exjUEfZJNL3eAjjJtKDqPoSxosOTwUWNO2oOya3oyC&#10;Td9sTjEfDnqfxpdqdj5v69+pUr1uu56D8NT6//C7/aMVDOPxeBJNZ6NAEZgCD8jl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8o4JcMkAAADjAAAADwAAAAAAAAAAAAAAAACYAgAA&#10;ZHJzL2Rvd25yZXYueG1sUEsFBgAAAAAEAAQA9QAAAI4DAAAAAA==&#10;" adj="-11796480,,5400" path="m,233l149,,2108,,1959,233,,233xe" filled="f" stroked="f">
                  <v:stroke joinstyle="round"/>
                  <v:formulas/>
                  <v:path arrowok="t" o:connecttype="custom" o:connectlocs="0,233;149,0;2108,0;1959,233;0,233" o:connectangles="0,0,0,0,0" textboxrect="0,0,2108,233"/>
                  <v:textbox>
                    <w:txbxContent>
                      <w:p w14:paraId="682C4FA1" w14:textId="77777777" w:rsidR="00192DD6" w:rsidRDefault="00192DD6" w:rsidP="00964C5E"/>
                    </w:txbxContent>
                  </v:textbox>
                </v:shape>
                <v:shape id="Freeform 209" o:spid="_x0000_s1606" style="position:absolute;left:5227;top:3344;width:149;height:1391;visibility:visible;mso-wrap-style:square;v-text-anchor:top" coordsize="149,139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ys88cA&#10;AADhAAAADwAAAGRycy9kb3ducmV2LnhtbESPTUsDMRCG70L/QxjBm01cyipr0yKF0kLrwepBb9PN&#10;uLu4M9kmsV3/vTkIHl/eL575cuRenSnEzouFu6kBRVJ710lj4e11ffsAKiYUh70XsvBDEZaLydUc&#10;K+cv8kLnQ2pUHpFYoYU2paHSOtYtMcapH0iy9+kDY8oyNNoFvORx7nVhTKkZO8kPLQ60aqn+Onyz&#10;BY7HxFzvTx/vMZj18xF346a09uZ6fHoElWhM/+G/9tZZKMz9zBRlZshEmQb0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gcrPPHAAAA4QAAAA8AAAAAAAAAAAAAAAAAmAIAAGRy&#10;cy9kb3ducmV2LnhtbFBLBQYAAAAABAAEAPUAAACMAwAAAAA=&#10;" adj="-11796480,,5400" path="m,1391l,226,149,r,1158l,1391xe" filled="f" stroked="f">
                  <v:stroke joinstyle="round"/>
                  <v:formulas/>
                  <v:path arrowok="t" o:connecttype="custom" o:connectlocs="0,1391;0,226;149,0;149,1158;0,1391" o:connectangles="0,0,0,0,0" textboxrect="0,0,149,1391"/>
                  <v:textbox>
                    <w:txbxContent>
                      <w:p w14:paraId="06F7BB15" w14:textId="77777777" w:rsidR="00192DD6" w:rsidRDefault="00192DD6" w:rsidP="00964C5E"/>
                    </w:txbxContent>
                  </v:textbox>
                </v:shape>
                <v:rect id="Rectangle 208" o:spid="_x0000_s1607" style="position:absolute;left:5376;top:3344;width:1959;height:1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VLcsA&#10;AADiAAAADwAAAGRycy9kb3ducmV2LnhtbESPT2vCQBTE7wW/w/IEL6Vu4kFD6ioiSIMUpPHP+ZF9&#10;TUKzb2N2m6TfvlsoeBxm5jfMejuaRvTUudqygngegSAurK65VHA5H14SEM4ja2wsk4IfcrDdTJ7W&#10;mGo78Af1uS9FgLBLUUHlfZtK6YqKDLq5bYmD92k7gz7IrpS6wyHATSMXUbSUBmsOCxW2tK+o+Mq/&#10;jYKhOPW38/ubPD3fMsv37L7Pr0elZtNx9wrC0+gf4f92phWs4jhZLlZJDH+Xwh2Qm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DRUtywAAAOIAAAAPAAAAAAAAAAAAAAAAAJgC&#10;AABkcnMvZG93bnJldi54bWxQSwUGAAAAAAQABAD1AAAAkAMAAAAA&#10;" filled="f" stroked="f">
                  <v:textbox>
                    <w:txbxContent>
                      <w:p w14:paraId="68D0B97E" w14:textId="77777777" w:rsidR="00192DD6" w:rsidRDefault="00192DD6" w:rsidP="00964C5E"/>
                    </w:txbxContent>
                  </v:textbox>
                </v:rect>
                <v:shape id="Freeform 207" o:spid="_x0000_s1608" style="position:absolute;left:5227;top:4502;width:2108;height:233;visibility:visible;mso-wrap-style:square;v-text-anchor:top" coordsize="2108,23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UYKcgA&#10;AADjAAAADwAAAGRycy9kb3ducmV2LnhtbERPzWrCQBC+C32HZQq9iG7SlGiiq1Sh2EuFRh9gzI5J&#10;MDsbsltN394tFDzO9z/L9WBacaXeNZYVxNMIBHFpdcOVguPhYzIH4TyyxtYyKfglB+vV02iJubY3&#10;/qZr4SsRQtjlqKD2vsuldGVNBt3UdsSBO9veoA9nX0nd4y2Em1a+RlEqDTYcGmrsaFtTeSl+jILN&#10;2GyOMe/3elfE5zY7nbbd10ypl+fhfQHC0+Af4n/3pw7z07ckSaMsS+DvpwCAXN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xRgpyAAAAOMAAAAPAAAAAAAAAAAAAAAAAJgCAABk&#10;cnMvZG93bnJldi54bWxQSwUGAAAAAAQABAD1AAAAjQMAAAAA&#10;" adj="-11796480,,5400" path="m2108,l1959,233,,233,149,,2108,xe" filled="f" stroked="f">
                  <v:stroke joinstyle="round"/>
                  <v:formulas/>
                  <v:path arrowok="t" o:connecttype="custom" o:connectlocs="2108,0;1959,233;0,233;149,0;2108,0" o:connectangles="0,0,0,0,0" textboxrect="0,0,2108,233"/>
                  <v:textbox>
                    <w:txbxContent>
                      <w:p w14:paraId="2A68FEB3" w14:textId="77777777" w:rsidR="00192DD6" w:rsidRDefault="00192DD6" w:rsidP="00964C5E"/>
                    </w:txbxContent>
                  </v:textbox>
                </v:shape>
                <v:shape id="Freeform 206" o:spid="_x0000_s1609" style="position:absolute;left:5227;top:3344;width:149;height:1391;visibility:visible;mso-wrap-style:square;v-text-anchor:top" coordsize="149,139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VD3MoA&#10;AADiAAAADwAAAGRycy9kb3ducmV2LnhtbESPQUsDMRSE70L/Q3gFbzaxltZdmxYRioL20OpBb6+b&#10;5+7ivpc1ie36740geBxm5htmuR64U0cKsfVi4XJiQJFU3rVSW3h53lxcg4oJxWHnhSx8U4T1anS2&#10;xNL5k+zouE+1yhCJJVpoUupLrWPVEGOc+J4ke+8+MKYsQ61dwFOGc6enxsw1Yyt5ocGe7hqqPvZf&#10;bIHjITFXT59vrzGYzfaAj8P93Nrz8XB7AyrRkP7Df+0HZ2G2MLPiqiim8Hsp3wG9+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xlQ9zKAAAA4gAAAA8AAAAAAAAAAAAAAAAAmAIA&#10;AGRycy9kb3ducmV2LnhtbFBLBQYAAAAABAAEAPUAAACPAwAAAAA=&#10;" adj="-11796480,,5400" path="m,1391l,226,149,r,1158l,1391xe" filled="f" stroked="f">
                  <v:stroke joinstyle="round"/>
                  <v:formulas/>
                  <v:path arrowok="t" o:connecttype="custom" o:connectlocs="0,1391;0,226;149,0;149,1158;0,1391" o:connectangles="0,0,0,0,0" textboxrect="0,0,149,1391"/>
                  <v:textbox>
                    <w:txbxContent>
                      <w:p w14:paraId="18FFF065" w14:textId="77777777" w:rsidR="00192DD6" w:rsidRDefault="00192DD6" w:rsidP="00964C5E"/>
                    </w:txbxContent>
                  </v:textbox>
                </v:shape>
                <v:rect id="Rectangle 205" o:spid="_x0000_s1610" style="position:absolute;left:5376;top:3344;width:1959;height:1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50KMsA&#10;AADiAAAADwAAAGRycy9kb3ducmV2LnhtbESP3WrCQBSE7wt9h+UUelPqpiI2RlcpQmmQghh/rg/Z&#10;YxLMno3ZbRLfvlsQejnMzDfMYjWYWnTUusqygrdRBII4t7riQsFh//kag3AeWWNtmRTcyMFq+fiw&#10;wETbnnfUZb4QAcIuQQWl900ipctLMuhGtiEO3tm2Bn2QbSF1i32Am1qOo2gqDVYcFkpsaF1Sfsl+&#10;jII+33an/feX3L6cUsvX9LrOjhulnp+GjzkIT4P/D9/bqVYwiybxezyeTuDvUrgDcvkL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sXnQoywAAAOIAAAAPAAAAAAAAAAAAAAAAAJgC&#10;AABkcnMvZG93bnJldi54bWxQSwUGAAAAAAQABAD1AAAAkAMAAAAA&#10;" filled="f" stroked="f">
                  <v:textbox>
                    <w:txbxContent>
                      <w:p w14:paraId="2DB62497" w14:textId="77777777" w:rsidR="00192DD6" w:rsidRDefault="00192DD6" w:rsidP="00964C5E"/>
                    </w:txbxContent>
                  </v:textbox>
                </v:rect>
                <v:shape id="Freeform 204" o:spid="_x0000_s1611" style="position:absolute;left:5990;top:4431;width:148;height:304;visibility:visible;mso-wrap-style:square;v-text-anchor:top" coordsize="148,30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PszMcA&#10;AADjAAAADwAAAGRycy9kb3ducmV2LnhtbERPS2vCQBC+F/oflil4q5uISkhdpYhaj75q6W3ITpNg&#10;djZktzH5964geJzvPbNFZyrRUuNKywriYQSCOLO65FzB6bh+T0A4j6yxskwKenKwmL++zDDV9sp7&#10;ag8+FyGEXYoKCu/rVEqXFWTQDW1NHLg/2xj04WxyqRu8hnBTyVEUTaXBkkNDgTUtC8ouh3+j4Hz+&#10;vbTLVef17vsr7yd9tfmJY6UGb93nBwhPnX+KH+6tDvOn4yQZR8lkBPefAgBy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D7MzHAAAA4wAAAA8AAAAAAAAAAAAAAAAAmAIAAGRy&#10;cy9kb3ducmV2LnhtbFBLBQYAAAAABAAEAPUAAACMAwAAAAA=&#10;" adj="-11796480,,5400" path="m,304l,233,148,r,71l,304xe" fillcolor="#4d4d80" strokeweight="8e-5mm">
                  <v:stroke joinstyle="round"/>
                  <v:formulas/>
                  <v:path arrowok="t" o:connecttype="custom" o:connectlocs="0,304;0,233;148,0;148,71;0,304" o:connectangles="0,0,0,0,0" textboxrect="0,0,148,304"/>
                  <v:textbox>
                    <w:txbxContent>
                      <w:p w14:paraId="3FA67CC9" w14:textId="77777777" w:rsidR="00192DD6" w:rsidRDefault="00192DD6" w:rsidP="00964C5E"/>
                    </w:txbxContent>
                  </v:textbox>
                </v:shape>
                <v:rect id="Rectangle 203" o:spid="_x0000_s1612" style="position:absolute;left:5553;top:4482;width:437;height:2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QaGsgA&#10;AADjAAAADwAAAGRycy9kb3ducmV2LnhtbERPz0vDMBS+C/sfwht4c2kqzFqXjTIYehFmnfe35tkW&#10;m5eSZFu3v94cBI8f3+/VZrKDOJMPvWMNapGBIG6c6bnVcPjcPRQgQkQ2ODgmDVcKsFnP7lZYGnfh&#10;DzrXsRUphEOJGroYx1LK0HRkMSzcSJy4b+ctxgR9K43HSwq3g8yzbCkt9pwaOhxp21HzU5+shmN1&#10;23/dXt/V82Pljlsv68Oerlrfz6fqBUSkKf6L/9xvRkOuVPFULFWeRqdP6Q/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tBoayAAAAOMAAAAPAAAAAAAAAAAAAAAAAJgCAABk&#10;cnMvZG93bnJldi54bWxQSwUGAAAAAAQABAD1AAAAjQMAAAAA&#10;" fillcolor="#99f" strokeweight="8e-5mm">
                  <v:textbox>
                    <w:txbxContent>
                      <w:p w14:paraId="710E133E" w14:textId="77777777" w:rsidR="00192DD6" w:rsidRDefault="00192DD6" w:rsidP="00964C5E"/>
                    </w:txbxContent>
                  </v:textbox>
                </v:rect>
                <v:shape id="Freeform 202" o:spid="_x0000_s1613" style="position:absolute;left:5553;top:4255;width:585;height:233;visibility:visible;mso-wrap-style:square;v-text-anchor:top" coordsize="585,23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l/VcoA&#10;AADjAAAADwAAAGRycy9kb3ducmV2LnhtbESPQWvCQBSE74L/YXmCN90oNqZpVikFS7UganPp7ZF9&#10;JsHs25Ddavrv3YLQ4zAz3zDZujeNuFLnassKZtMIBHFhdc2lgvxrM0lAOI+ssbFMCn7JwXo1HGSY&#10;anvjI11PvhQBwi5FBZX3bSqlKyoy6Ka2JQ7e2XYGfZBdKXWHtwA3jZxHUSwN1hwWKmzpraLicvox&#10;Chb+sEPc7562x+S7+MyXtMV3Umo86l9fQHjq/X/40f7QCuZRspzFz4s4hr9P4Q/I1R0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Z5f1XKAAAA4wAAAA8AAAAAAAAAAAAAAAAAmAIA&#10;AGRycy9kb3ducmV2LnhtbFBLBQYAAAAABAAEAPUAAACPAwAAAAA=&#10;" adj="-11796480,,5400" path="m437,233l585,,149,,,233r437,xe" fillcolor="#7373bf" strokeweight="8e-5mm">
                  <v:stroke joinstyle="round"/>
                  <v:formulas/>
                  <v:path arrowok="t" o:connecttype="custom" o:connectlocs="437,233;585,0;149,0;0,233;437,233" o:connectangles="0,0,0,0,0" textboxrect="0,0,585,233"/>
                  <v:textbox>
                    <w:txbxContent>
                      <w:p w14:paraId="440524C3" w14:textId="77777777" w:rsidR="00192DD6" w:rsidRDefault="00192DD6" w:rsidP="00964C5E"/>
                    </w:txbxContent>
                  </v:textbox>
                </v:shape>
                <v:shape id="Freeform 201" o:spid="_x0000_s1614" style="position:absolute;left:6423;top:4269;width:149;height:466;visibility:visible;mso-wrap-style:square;v-text-anchor:top" coordsize="149,46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E4oc0A&#10;AADiAAAADwAAAGRycy9kb3ducmV2LnhtbESPT0sDMRTE74LfIbyCN5ut2rJdmxYVRVsPpX8QvD02&#10;z2Tp5mXZxO3aT28KgsdhZn7DzBa9q0VHbag8KxgNMxDEpdcVGwX73ct1DiJEZI21Z1LwQwEW88uL&#10;GRbaH3lD3TYakSAcClRgY2wKKUNpyWEY+oY4eV++dRiTbI3ULR4T3NXyJssm0mHFacFiQ0+WysP2&#10;2ykwuXOr7vSxfv98bcxyf9g8nx6tUleD/uEeRKQ+/of/2m9awfh2mk+zyfgOzpfSHZDzX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O7hOKHNAAAA4gAAAA8AAAAAAAAAAAAAAAAA&#10;mAIAAGRycy9kb3ducmV2LnhtbFBLBQYAAAAABAAEAPUAAACSAwAAAAA=&#10;" adj="-11796480,,5400" path="m,466l,233,149,r,233l,466xe" fillcolor="#4d1a33" strokeweight="8e-5mm">
                  <v:stroke joinstyle="round"/>
                  <v:formulas/>
                  <v:path arrowok="t" o:connecttype="custom" o:connectlocs="0,466;0,233;149,0;149,233;0,466" o:connectangles="0,0,0,0,0" textboxrect="0,0,149,466"/>
                  <v:textbox>
                    <w:txbxContent>
                      <w:p w14:paraId="146034C5" w14:textId="77777777" w:rsidR="00192DD6" w:rsidRDefault="00192DD6" w:rsidP="00964C5E"/>
                    </w:txbxContent>
                  </v:textbox>
                </v:shape>
                <v:rect id="Rectangle 200" o:spid="_x0000_s1615" style="position:absolute;left:5990;top:4502;width:433;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ReScsA&#10;AADjAAAADwAAAGRycy9kb3ducmV2LnhtbESPQUsDMRSE70L/Q3iCtzbZ0mpdm5YiSPXgwbUHj8/N&#10;c7N187IkaXf990YoeBxm5htmvR1dJ84UYutZQzFTIIhrb1puNBzen6YrEDEhG+w8k4YfirDdTK7W&#10;WBo/8Budq9SIDOFYogabUl9KGWtLDuPM98TZ+/LBYcoyNNIEHDLcdXKu1K102HJesNjTo6X6uzo5&#10;Dc1Ht1p87u1rsT9WpyGYl8MxLbW+uR53DyASjek/fGk/Gw1zdX+nikItlvD3Kf8Bufk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mtF5JywAAAOMAAAAPAAAAAAAAAAAAAAAAAJgC&#10;AABkcnMvZG93bnJldi54bWxQSwUGAAAAAAQABAD1AAAAkAMAAAAA&#10;" fillcolor="#936" strokeweight="8e-5mm">
                  <v:textbox>
                    <w:txbxContent>
                      <w:p w14:paraId="49D51A92" w14:textId="77777777" w:rsidR="00192DD6" w:rsidRDefault="00192DD6" w:rsidP="00964C5E"/>
                    </w:txbxContent>
                  </v:textbox>
                </v:rect>
                <v:shape id="Freeform 199" o:spid="_x0000_s1616" style="position:absolute;left:5990;top:4269;width:582;height:233;visibility:visible;mso-wrap-style:square;v-text-anchor:top" coordsize="582,23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p1kMsA&#10;AADiAAAADwAAAGRycy9kb3ducmV2LnhtbESPUUvDQBCE3wX/w7FCX4q9WNISY69FCgWRijQKvi65&#10;NYnm9tLcNo3+ek8QfBxm5htmtRldqwbqQ+PZwM0sAUVcettwZeD1ZXedgQqCbLH1TAa+KMBmfXmx&#10;wtz6Mx9oKKRSEcIhRwO1SJdrHcqaHIaZ74ij9+57hxJlX2nb4znCXavnSbLUDhuOCzV2tK2p/CxO&#10;zsDj89R9y4fsp2+D23eLoxSH3ZMxk6vx/g6U0Cj/4b/2gzWwuM3maZpmS/i9FO+AXv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b2nWQywAAAOIAAAAPAAAAAAAAAAAAAAAAAJgC&#10;AABkcnMvZG93bnJldi54bWxQSwUGAAAAAAQABAD1AAAAkAMAAAAA&#10;" adj="-11796480,,5400" path="m433,233l582,,148,,,233r433,xe" fillcolor="#73264d" strokeweight="8e-5mm">
                  <v:stroke joinstyle="round"/>
                  <v:formulas/>
                  <v:path arrowok="t" o:connecttype="custom" o:connectlocs="433,233;582,0;148,0;0,233;433,233" o:connectangles="0,0,0,0,0" textboxrect="0,0,582,233"/>
                  <v:textbox>
                    <w:txbxContent>
                      <w:p w14:paraId="0F6924F0" w14:textId="77777777" w:rsidR="00192DD6" w:rsidRDefault="00192DD6" w:rsidP="00964C5E"/>
                    </w:txbxContent>
                  </v:textbox>
                </v:shape>
                <v:shape id="Freeform 198" o:spid="_x0000_s1617" style="position:absolute;left:6860;top:3376;width:149;height:1359;visibility:visible;mso-wrap-style:square;v-text-anchor:top" coordsize="149,135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zpnckA&#10;AADjAAAADwAAAGRycy9kb3ducmV2LnhtbESPQWvCQBSE74X+h+UJ3upGI6VJXaVoBS8W1Pb+yD6T&#10;YPZt2N3GmF/vCoUeh5n5hlmsetOIjpyvLSuYThIQxIXVNZcKvk/blzcQPiBrbCyTght5WC2fnxaY&#10;a3vlA3XHUIoIYZ+jgiqENpfSFxUZ9BPbEkfvbJ3BEKUrpXZ4jXDTyFmSvEqDNceFCltaV1Rcjr9G&#10;wWDSYroevn4+68tp2Dcbt513TqnxqP94BxGoD//hv/ZOK4jELEuTNJvD41P8A3J5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RzpnckAAADjAAAADwAAAAAAAAAAAAAAAACYAgAA&#10;ZHJzL2Rvd25yZXYueG1sUEsFBgAAAAAEAAQA9QAAAI4DAAAAAA==&#10;" adj="-11796480,,5400" path="m,1359l,233,149,r,1126l,1359xe" fillcolor="#808066" strokeweight="8e-5mm">
                  <v:stroke joinstyle="round"/>
                  <v:formulas/>
                  <v:path arrowok="t" o:connecttype="custom" o:connectlocs="0,1359;0,233;149,0;149,1126;0,1359" o:connectangles="0,0,0,0,0" textboxrect="0,0,149,1359"/>
                  <v:textbox>
                    <w:txbxContent>
                      <w:p w14:paraId="4FBAD31E" w14:textId="77777777" w:rsidR="00192DD6" w:rsidRDefault="00192DD6" w:rsidP="00964C5E"/>
                    </w:txbxContent>
                  </v:textbox>
                </v:shape>
                <v:rect id="Rectangle 197" o:spid="_x0000_s1618" style="position:absolute;left:6423;top:3609;width:437;height:1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s8lMsA&#10;AADjAAAADwAAAGRycy9kb3ducmV2LnhtbESPT0vDQBDF70K/wzKCl9BuoiUNsdtSCoroqX8QvA3Z&#10;cRPMzobs2sZv7xwEjzPz5r33W28n36sLjbELbKBY5KCIm2A7dgbOp6d5BSomZIt9YDLwQxG2m9nN&#10;GmsbrnygyzE5JSYcazTQpjTUWsemJY9xEQZiuX2G0WOScXTajngVc9/r+zwvtceOJaHFgfYtNV/H&#10;b28As8K98fCRuSnye7ULr+E5K425u512j6ASTelf/Pf9YqV+uVou8+KhEgphkgXoz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6OzyUywAAAOMAAAAPAAAAAAAAAAAAAAAAAJgC&#10;AABkcnMvZG93bnJldi54bWxQSwUGAAAAAAQABAD1AAAAkAMAAAAA&#10;" fillcolor="#ffc" strokeweight="8e-5mm">
                  <v:textbox>
                    <w:txbxContent>
                      <w:p w14:paraId="4D420E20" w14:textId="77777777" w:rsidR="00192DD6" w:rsidRDefault="00192DD6" w:rsidP="00964C5E"/>
                    </w:txbxContent>
                  </v:textbox>
                </v:rect>
                <v:shape id="Freeform 196" o:spid="_x0000_s1619" style="position:absolute;left:6423;top:3376;width:586;height:233;visibility:visible;mso-wrap-style:square;v-text-anchor:top" coordsize="586,23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C6KsgA&#10;AADjAAAADwAAAGRycy9kb3ducmV2LnhtbERPzU7CQBC+m/gOmzHhJltMt5bCQoyGhHgTe/A4dIe2&#10;2J2t3QXK27MmJh7n+5/lerSdONPgW8caZtMEBHHlTMu1hvJz85iD8AHZYOeYNFzJw3p1f7fEwrgL&#10;f9B5F2oRQ9gXqKEJoS+k9FVDFv3U9cSRO7jBYojnUEsz4CWG204+JUkmLbYcGxrs6bWh6nt3shqy&#10;8rp/U+/bLy9/yjzNx5Bmx7nWk4fxZQEi0Bj+xX/urYnzn2dpopSaK/j9KQIgV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MLoqyAAAAOMAAAAPAAAAAAAAAAAAAAAAAJgCAABk&#10;cnMvZG93bnJldi54bWxQSwUGAAAAAAQABAD1AAAAjQMAAAAA&#10;" adj="-11796480,,5400" path="m437,233l586,,149,,,233r437,xe" fillcolor="#bfbf99" strokeweight="8e-5mm">
                  <v:stroke joinstyle="round"/>
                  <v:formulas/>
                  <v:path arrowok="t" o:connecttype="custom" o:connectlocs="437,233;586,0;149,0;0,233;437,233" o:connectangles="0,0,0,0,0" textboxrect="0,0,586,233"/>
                  <v:textbox>
                    <w:txbxContent>
                      <w:p w14:paraId="7A24AE80" w14:textId="77777777" w:rsidR="00192DD6" w:rsidRDefault="00192DD6" w:rsidP="00964C5E"/>
                    </w:txbxContent>
                  </v:textbox>
                </v:shape>
                <v:rect id="Rectangle 195" o:spid="_x0000_s1620" style="position:absolute;left:5606;top:4520;width:282;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9CJsgA&#10;AADiAAAADwAAAGRycy9kb3ducmV2LnhtbERPTWvCQBC9F/oflil4q5sasCZmFamKHm0spN6G7DQJ&#10;zc6G7GrS/nr3UOjx8b6z9WhacaPeNZYVvEwjEMSl1Q1XCj7O++cFCOeRNbaWScEPOVivHh8yTLUd&#10;+J1uua9ECGGXooLa+y6V0pU1GXRT2xEH7sv2Bn2AfSV1j0MIN62cRdFcGmw4NNTY0VtN5Xd+NQoO&#10;i27zebS/Q9XuLofiVCTbc+KVmjyNmyUIT6P/F/+5j1pBHL0mcTxLwuZwKdwBub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j0ImyAAAAOIAAAAPAAAAAAAAAAAAAAAAAJgCAABk&#10;cnMvZG93bnJldi54bWxQSwUGAAAAAAQABAD1AAAAjQMAAAAA&#10;" filled="f" stroked="f">
                  <v:textbox inset="0,0,0,0">
                    <w:txbxContent>
                      <w:p w14:paraId="6C474C46"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de-DE"/>
                          </w:rPr>
                          <w:t>527</w:t>
                        </w:r>
                      </w:p>
                    </w:txbxContent>
                  </v:textbox>
                </v:rect>
                <v:rect id="Rectangle 194" o:spid="_x0000_s1621" style="position:absolute;left:6069;top:4532;width:282;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dJWssA&#10;AADiAAAADwAAAGRycy9kb3ducmV2LnhtbESPQWvCQBSE70L/w/IKvemm1UhMXUW0RY82CtrbI/ua&#10;hGbfhuzWxP76riD0OMzMN8x82ZtaXKh1lWUFz6MIBHFudcWFguPhfZiAcB5ZY22ZFFzJwXLxMJhj&#10;qm3HH3TJfCEChF2KCkrvm1RKl5dk0I1sQxy8L9sa9EG2hdQtdgFuavkSRVNpsOKwUGJD65Ly7+zH&#10;KNgmzeq8s79dUb99bk/702xzmHmlnh771SsIT73/D9/bO61gnMTTOJ6MJ3C7FO6AXPw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YF0laywAAAOIAAAAPAAAAAAAAAAAAAAAAAJgC&#10;AABkcnMvZG93bnJldi54bWxQSwUGAAAAAAQABAD1AAAAkAMAAAAA&#10;" filled="f" stroked="f">
                  <v:textbox inset="0,0,0,0">
                    <w:txbxContent>
                      <w:p w14:paraId="0646094D"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160</w:t>
                        </w:r>
                      </w:p>
                    </w:txbxContent>
                  </v:textbox>
                </v:rect>
                <v:rect id="Rectangle 193" o:spid="_x0000_s1622" style="position:absolute;left:6480;top:4052;width:282;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UwxMkA&#10;AADjAAAADwAAAGRycy9kb3ducmV2LnhtbERPS2vCQBC+F/wPywi91Y1Nqya6ivSBHusD1NuQHZNg&#10;djZktyb213eFQo/zvWe26EwlrtS40rKC4SACQZxZXXKuYL/7fJqAcB5ZY2WZFNzIwWLee5hhqm3L&#10;G7pufS5CCLsUFRTe16mULivIoBvYmjhwZ9sY9OFscqkbbEO4qeRzFI2kwZJDQ4E1vRWUXbbfRsFq&#10;Ui+Pa/vT5tXHaXX4OiTvu8Qr9djvllMQnjr/L/5zr3WY/5rEL6NxPI7h/lMAQM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NUwxMkAAADjAAAADwAAAAAAAAAAAAAAAACYAgAA&#10;ZHJzL2Rvd25yZXYueG1sUEsFBgAAAAAEAAQA9QAAAI4DAAAAAA==&#10;" filled="f" stroked="f">
                  <v:textbox inset="0,0,0,0">
                    <w:txbxContent>
                      <w:p w14:paraId="47DF89CB"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de-DE"/>
                          </w:rPr>
                          <w:t>716</w:t>
                        </w:r>
                      </w:p>
                    </w:txbxContent>
                  </v:textbox>
                </v:rect>
                <v:shape id="Freeform 192" o:spid="_x0000_s1623" style="position:absolute;left:4956;top:4078;width:1383;height:57;visibility:visible;mso-wrap-style:square;v-text-anchor:top" coordsize="1383,5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OvcsA&#10;AADjAAAADwAAAGRycy9kb3ducmV2LnhtbERPS0vDQBC+C/0PyxS8SLtrDVFit0WFQnuw0oeH3qbZ&#10;MYlmZ2N2TeK/dwXB43zvmS8HW4uOWl851nA9VSCIc2cqLjQcD6vJHQgfkA3WjknDN3lYLkYXc8yM&#10;63lH3T4UIoawz1BDGUKTSenzkiz6qWuII/fmWoshnm0hTYt9DLe1nCmVSosVx4YSG3oqKf/Yf1kN&#10;n7h+fl+FZPdyPr52V9vNpn9MT1pfjoeHexCBhvAv/nOvTZyf3s4SlSTqBn5/igDIx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1X469ywAAAOMAAAAPAAAAAAAAAAAAAAAAAJgC&#10;AABkcnMvZG93bnJldi54bWxQSwUGAAAAAAQABAD1AAAAkAMAAAAA&#10;" adj="-11796480,,5400" path="m,57l95,,1383,r-95,57l,57xe" filled="f" stroked="f">
                  <v:stroke joinstyle="round"/>
                  <v:formulas/>
                  <v:path arrowok="t" o:connecttype="custom" o:connectlocs="0,57;95,0;1383,0;1288,57;0,57" o:connectangles="0,0,0,0,0" textboxrect="0,0,1383,57"/>
                  <v:textbox>
                    <w:txbxContent>
                      <w:p w14:paraId="65B5FAC6" w14:textId="77777777" w:rsidR="00192DD6" w:rsidRDefault="00192DD6" w:rsidP="00964C5E"/>
                    </w:txbxContent>
                  </v:textbox>
                </v:shape>
                <v:shape id="Freeform 191" o:spid="_x0000_s1624" style="position:absolute;left:4956;top:3310;width:95;height:825;visibility:visible;mso-wrap-style:square;v-text-anchor:top" coordsize="95,82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bn7ckA&#10;AADjAAAADwAAAGRycy9kb3ducmV2LnhtbERPX0vDMBB/F/Ydwg18c2k35ra6bAxBnIjTbeLzkZxt&#10;sbmUJK6dn94Iwh7v9/+W69424kQ+1I4V5KMMBLF2puZSwfvx4WYOIkRkg41jUnCmAOvV4GqJhXEd&#10;7+l0iKVIIRwKVFDF2BZSBl2RxTByLXHiPp23GNPpS2k8dincNnKcZbfSYs2pocKW7ivSX4dvqyB8&#10;+NnP5KyfXjq9e33cb3nz/DZR6nrYb+5AROrjRfzv3po0Px/ns+l0Mc/h76cEgFz9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5bn7ckAAADjAAAADwAAAAAAAAAAAAAAAACYAgAA&#10;ZHJzL2Rvd25yZXYueG1sUEsFBgAAAAAEAAQA9QAAAI4DAAAAAA==&#10;" adj="-11796480,,5400" path="m,825l,58,95,r,768l,825xe" filled="f" stroked="f">
                  <v:stroke joinstyle="round"/>
                  <v:formulas/>
                  <v:path arrowok="t" o:connecttype="custom" o:connectlocs="0,825;0,58;95,0;95,768;0,825" o:connectangles="0,0,0,0,0" textboxrect="0,0,95,825"/>
                  <v:textbox>
                    <w:txbxContent>
                      <w:p w14:paraId="11626974" w14:textId="77777777" w:rsidR="00192DD6" w:rsidRDefault="00192DD6" w:rsidP="00964C5E"/>
                    </w:txbxContent>
                  </v:textbox>
                </v:shape>
                <v:rect id="Rectangle 190" o:spid="_x0000_s1625" style="position:absolute;left:5051;top:3310;width:1288;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bQHcgA&#10;AADiAAAADwAAAGRycy9kb3ducmV2LnhtbESPXWvCMBSG74X9h3AGuxkzUWFoNYoIY0UGYp1eH5pj&#10;W2xOapO13b9fLgZevrxfPKvNYGvRUesrxxomYwWCOHem4kLD9+njbQ7CB2SDtWPS8EseNuun0QoT&#10;43o+UpeFQsQR9glqKENoEil9XpJFP3YNcfSurrUYomwLaVrs47it5VSpd2mx4vhQYkO7kvJb9mM1&#10;9Pmhu5y+PuXh9ZI6vqf3XXbea/3yPGyXIAIN4RH+b6dGw3QxU0otVISISBEH5Po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9tAdyAAAAOIAAAAPAAAAAAAAAAAAAAAAAJgCAABk&#10;cnMvZG93bnJldi54bWxQSwUGAAAAAAQABAD1AAAAjQMAAAAA&#10;" filled="f" stroked="f">
                  <v:textbox>
                    <w:txbxContent>
                      <w:p w14:paraId="077453B9" w14:textId="77777777" w:rsidR="00192DD6" w:rsidRDefault="00192DD6" w:rsidP="00964C5E"/>
                    </w:txbxContent>
                  </v:textbox>
                </v:rect>
                <v:shape id="Freeform 189" o:spid="_x0000_s1626" style="position:absolute;left:4956;top:4078;width:1383;height:57;visibility:visible;mso-wrap-style:square;v-text-anchor:top" coordsize="1383,5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7i080A&#10;AADjAAAADwAAAGRycy9kb3ducmV2LnhtbERPwWrCQBC9C/7DMoIXqRuNSEldpRUEPdSitYfexuyY&#10;pM3Oxuw2iX/vFgqFd5l5896bt1h1phQN1a6wrGAyjkAQp1YXnCk4vW8eHkE4j6yxtEwKbuRgtez3&#10;Fpho2/KBmqPPRDBhl6CC3PsqkdKlORl0Y1sRB+5ia4M+jHUmdY1tMDelnEbRXBosOCTkWNE6p/T7&#10;+GMUXHH7+rXxs8Pb+fTRjPa7Xfsy/1RqOOien0B46vz/8Z96q8P7szieBExj+O0UFiCXd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Dge4tPNAAAA4wAAAA8AAAAAAAAAAAAAAAAA&#10;mAIAAGRycy9kb3ducmV2LnhtbFBLBQYAAAAABAAEAPUAAACSAwAAAAA=&#10;" adj="-11796480,,5400" path="m1383,r-95,57l,57,95,,1383,xe" filled="f" stroked="f">
                  <v:stroke joinstyle="round"/>
                  <v:formulas/>
                  <v:path arrowok="t" o:connecttype="custom" o:connectlocs="1383,0;1288,57;0,57;95,0;1383,0" o:connectangles="0,0,0,0,0" textboxrect="0,0,1383,57"/>
                  <v:textbox>
                    <w:txbxContent>
                      <w:p w14:paraId="14BC85C0" w14:textId="77777777" w:rsidR="00192DD6" w:rsidRDefault="00192DD6" w:rsidP="00964C5E"/>
                    </w:txbxContent>
                  </v:textbox>
                </v:shape>
                <v:shape id="Freeform 188" o:spid="_x0000_s1627" style="position:absolute;left:4956;top:3310;width:95;height:825;visibility:visible;mso-wrap-style:square;v-text-anchor:top" coordsize="95,82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7u68kA&#10;AADjAAAADwAAAGRycy9kb3ducmV2LnhtbERP3UvDMBB/F/Y/hBN8c+mc3UddNoYgTkTdpvh8JGdb&#10;1lxKEtfOv94Iwh7v932LVW8bcSQfascKRsMMBLF2puZSwcf7w/UMRIjIBhvHpOBEAVbLwcUCC+M6&#10;3tFxH0uRQjgUqKCKsS2kDLoii2HoWuLEfTlvMabTl9J47FK4beRNlk2kxZpTQ4Ut3VekD/tvqyB8&#10;+unP+KSfXjr9+va42/D6eTtW6uqyX9+BiNTHs/jfvTFpfpZP8/ntaJ7D308JALn8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P7u68kAAADjAAAADwAAAAAAAAAAAAAAAACYAgAA&#10;ZHJzL2Rvd25yZXYueG1sUEsFBgAAAAAEAAQA9QAAAI4DAAAAAA==&#10;" adj="-11796480,,5400" path="m,825l,58,95,r,768l,825xe" filled="f" stroked="f">
                  <v:stroke joinstyle="round"/>
                  <v:formulas/>
                  <v:path arrowok="t" o:connecttype="custom" o:connectlocs="0,825;0,58;95,0;95,768;0,825" o:connectangles="0,0,0,0,0" textboxrect="0,0,95,825"/>
                  <v:textbox>
                    <w:txbxContent>
                      <w:p w14:paraId="1F63CA4E" w14:textId="77777777" w:rsidR="00192DD6" w:rsidRDefault="00192DD6" w:rsidP="00964C5E"/>
                    </w:txbxContent>
                  </v:textbox>
                </v:shape>
                <v:rect id="Rectangle 187" o:spid="_x0000_s1628" style="position:absolute;left:5051;top:3310;width:1288;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6kssA&#10;AADiAAAADwAAAGRycy9kb3ducmV2LnhtbESPQUvDQBSE70L/w/IEL9JuXKnatNsiBTFIoZjWnh/Z&#10;ZxKafZtm1yT+e1cQPA4z8w2z2oy2ET11vnas4W6WgCAunKm51HA8vEyfQPiAbLBxTBq+ycNmPbla&#10;YWrcwO/U56EUEcI+RQ1VCG0qpS8qsuhnriWO3qfrLIYou1KaDocIt41USfIgLdYcFypsaVtRcc6/&#10;rIah2Penw+5V7m9PmeNLdtnmH29a31yPz0sQgcbwH/5rZ0bDo1Jqoebze/i9FO+AXP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a1HqSywAAAOIAAAAPAAAAAAAAAAAAAAAAAJgC&#10;AABkcnMvZG93bnJldi54bWxQSwUGAAAAAAQABAD1AAAAkAMAAAAA&#10;" filled="f" stroked="f">
                  <v:textbox>
                    <w:txbxContent>
                      <w:p w14:paraId="5254C49D" w14:textId="77777777" w:rsidR="00192DD6" w:rsidRDefault="00192DD6" w:rsidP="00964C5E"/>
                    </w:txbxContent>
                  </v:textbox>
                </v:rect>
                <v:shape id="Freeform 186" o:spid="_x0000_s1629" style="position:absolute;left:5456;top:3888;width:96;height:247;visibility:visible;mso-wrap-style:square;v-text-anchor:top" coordsize="96,24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c/kMwA&#10;AADjAAAADwAAAGRycy9kb3ducmV2LnhtbESPQUvDQBCF70L/wzIFL2I3NRjT2G2RQkEPgq39AUN2&#10;TNJmZ8PumsZ/7xwEjzPvzXvfrLeT69VIIXaeDSwXGSji2tuOGwOnz/19CSomZIu9ZzLwQxG2m9nN&#10;Givrr3yg8ZgaJSEcKzTQpjRUWse6JYdx4Qdi0b58cJhkDI22Aa8S7nr9kGWFdtixNLQ40K6l+nL8&#10;dgbG+u6UD+lwjqvwtnuf9h+r8tIYczufXp5BJZrSv/nv+tUKfpk/FUX+WAq0/CQL0Jt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vUc/kMwAAADjAAAADwAAAAAAAAAAAAAAAACY&#10;AgAAZHJzL2Rvd25yZXYueG1sUEsFBgAAAAAEAAQA9QAAAJEDAAAAAA==&#10;" adj="-11796480,,5400" path="m,247l,53,96,r,190l,247xe" fillcolor="#4d4d80" strokeweight="17e-5mm">
                  <v:stroke joinstyle="round"/>
                  <v:formulas/>
                  <v:path arrowok="t" o:connecttype="custom" o:connectlocs="0,247;0,53;96,0;96,190;0,247" o:connectangles="0,0,0,0,0" textboxrect="0,0,96,247"/>
                  <v:textbox>
                    <w:txbxContent>
                      <w:p w14:paraId="1907904E" w14:textId="77777777" w:rsidR="00192DD6" w:rsidRDefault="00192DD6" w:rsidP="00964C5E"/>
                    </w:txbxContent>
                  </v:textbox>
                </v:shape>
                <v:rect id="Rectangle 185" o:spid="_x0000_s1630" style="position:absolute;left:5169;top:3194;width:287;height:9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wq8scA&#10;AADjAAAADwAAAGRycy9kb3ducmV2LnhtbERPX2vCMBB/H+w7hBv4NtOqndIZRQVBBBnrxmRvR3O2&#10;xeZSmmjrtzfCYI/3+3/zZW9qcaXWVZYVxMMIBHFudcWFgu+v7esMhPPIGmvLpOBGDpaL56c5ptp2&#10;/EnXzBcihLBLUUHpfZNK6fKSDLqhbYgDd7KtQR/OtpC6xS6Em1qOouhNGqw4NJTY0Kak/JxdjILk&#10;tM9+bv54+E3GyGv+cHbXOaUGL/3qHYSn3v+L/9w7HeYn02Q0iafxGB4/BQDk4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cKvLHAAAA4wAAAA8AAAAAAAAAAAAAAAAAmAIAAGRy&#10;cy9kb3ducmV2LnhtbFBLBQYAAAAABAAEAPUAAACMAwAAAAA=&#10;" fillcolor="#99f" strokeweight="17e-5mm">
                  <v:textbox>
                    <w:txbxContent>
                      <w:p w14:paraId="5237CEEF" w14:textId="77777777" w:rsidR="00192DD6" w:rsidRDefault="00192DD6" w:rsidP="00964C5E"/>
                    </w:txbxContent>
                  </v:textbox>
                </v:rect>
                <v:shape id="Freeform 184" o:spid="_x0000_s1631" style="position:absolute;left:5169;top:3144;width:383;height:53;visibility:visible;mso-wrap-style:square;v-text-anchor:top" coordsize="383,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NhYcQA&#10;AADhAAAADwAAAGRycy9kb3ducmV2LnhtbERP3WrCMBS+F/YO4Qi701QRaTujyEDYhUx0e4BDctYW&#10;m5MuyWp8e3Mx8PLj+9/sku3FSD50jhUs5gUIYu1Mx42C76/DrAQRIrLB3jEpuFOA3fZlssHauBuf&#10;abzERuQQDjUqaGMcaimDbslimLuBOHM/zluMGfpGGo+3HG57uSyKtbTYcW5ocaD3lvT18mcVlN58&#10;Bt9rPvzq/TFVx5NL5ajU6zTt30BESvEp/nd/GAXVqlgtq0WenB/lN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jYWHEAAAA4QAAAA8AAAAAAAAAAAAAAAAAmAIAAGRycy9k&#10;b3ducmV2LnhtbFBLBQYAAAAABAAEAPUAAACJAwAAAAA=&#10;" adj="-11796480,,5400" path="m287,53l383,,96,,,53r287,xe" fillcolor="#7373bf" strokeweight="17e-5mm">
                  <v:stroke joinstyle="round"/>
                  <v:formulas/>
                  <v:path arrowok="t" o:connecttype="custom" o:connectlocs="287,53;383,0;96,0;0,53;287,53" o:connectangles="0,0,0,0,0" textboxrect="0,0,383,53"/>
                  <v:textbox>
                    <w:txbxContent>
                      <w:p w14:paraId="420A956B" w14:textId="77777777" w:rsidR="00192DD6" w:rsidRDefault="00192DD6" w:rsidP="00964C5E"/>
                    </w:txbxContent>
                  </v:textbox>
                </v:shape>
                <v:shape id="Freeform 183" o:spid="_x0000_s1632" style="position:absolute;left:5743;top:3310;width:96;height:825;visibility:visible;mso-wrap-style:square;v-text-anchor:top" coordsize="96,82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kEbMUA&#10;AADiAAAADwAAAGRycy9kb3ducmV2LnhtbERPy2qDQBTdF/IPww10V0clTVrrKKUQkNBNHmR9cW5V&#10;4twxzsTYv+8UCl0ezjsvZ9OLiUbXWVaQRDEI4trqjhsFp+P26QWE88gae8uk4JsclMXiIcdM2zvv&#10;aTr4RoQQdhkqaL0fMild3ZJBF9mBOHBfdjToAxwbqUe8h3DTyzSO19Jgx6GhxYE+Wqovh5tRsE78&#10;czVM+xSvVXWeP9PdRvJOqcfl/P4GwtPs/8V/7kqH+fEq2SSvqxR+LwUMsv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6QRsxQAAAOIAAAAPAAAAAAAAAAAAAAAAAJgCAABkcnMv&#10;ZG93bnJldi54bWxQSwUGAAAAAAQABAD1AAAAigMAAAAA&#10;" adj="-11796480,,5400" path="m,825l,58,96,r,768l,825xe" fillcolor="#4d1a33" strokeweight="17e-5mm">
                  <v:stroke joinstyle="round"/>
                  <v:formulas/>
                  <v:path arrowok="t" o:connecttype="custom" o:connectlocs="0,825;0,58;96,0;96,768;0,825" o:connectangles="0,0,0,0,0" textboxrect="0,0,96,825"/>
                  <v:textbox>
                    <w:txbxContent>
                      <w:p w14:paraId="2B13079C" w14:textId="77777777" w:rsidR="00192DD6" w:rsidRDefault="00192DD6" w:rsidP="00964C5E"/>
                    </w:txbxContent>
                  </v:textbox>
                </v:shape>
                <v:rect id="Rectangle 182" o:spid="_x0000_s1633" style="position:absolute;left:5456;top:3368;width:287;height: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6OwckA&#10;AADiAAAADwAAAGRycy9kb3ducmV2LnhtbERPy07CQBTdk/gPk2viDqZQBC0MxAcmGlfULrq86Vza&#10;audO7Yxt9euZhQnLk/Pe7kfTiJ46V1tWMJ9FIIgLq2suFWQfL9M7EM4ja2wsk4JfcrDfXU22mGg7&#10;8JH61JcihLBLUEHlfZtI6YqKDLqZbYkDd7KdQR9gV0rd4RDCTSMXUbSSBmsODRW29FRR8ZX+GAVv&#10;n4/3zXd6+IuHLD/2mVk/5/m7UjfX48MGhKfRX8T/7letYL2cLxe3cRw2h0vhDsjdG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e6OwckAAADiAAAADwAAAAAAAAAAAAAAAACYAgAA&#10;ZHJzL2Rvd25yZXYueG1sUEsFBgAAAAAEAAQA9QAAAI4DAAAAAA==&#10;" fillcolor="#936" strokeweight="17e-5mm">
                  <v:textbox>
                    <w:txbxContent>
                      <w:p w14:paraId="1417A811" w14:textId="77777777" w:rsidR="00192DD6" w:rsidRDefault="00192DD6" w:rsidP="00964C5E"/>
                    </w:txbxContent>
                  </v:textbox>
                </v:rect>
                <v:shape id="Freeform 181" o:spid="_x0000_s1634" style="position:absolute;left:5456;top:3310;width:383;height:58;visibility:visible;mso-wrap-style:square;v-text-anchor:top" coordsize="383,5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NXMcwA&#10;AADjAAAADwAAAGRycy9kb3ducmV2LnhtbESPQU/DMAyF70j8h8hI3FiyIthUlk1o0tBOCAoT2s1r&#10;TFvROKUJW+mvx4dJHO33/N7nxWrwrTpSH5vAFqYTA4q4DK7hysL72+ZmDiomZIdtYLLwSxFWy8uL&#10;BeYunPiVjkWqlIRwzNFCnVKXax3LmjzGSeiIRfsMvcckY19p1+NJwn2rM2PutceGpaHGjtY1lV/F&#10;j7cQd+tw+7EfipdmM37vtofx6Xk+Wnt9NTw+gEo0pH/z+XrrBN/MsjsznWUCLT/JAvTyD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YENXMcwAAADjAAAADwAAAAAAAAAAAAAAAACY&#10;AgAAZHJzL2Rvd25yZXYueG1sUEsFBgAAAAAEAAQA9QAAAJEDAAAAAA==&#10;" adj="-11796480,,5400" path="m287,58l383,,96,,,58r287,xe" fillcolor="#73264d" strokeweight="17e-5mm">
                  <v:stroke joinstyle="round"/>
                  <v:formulas/>
                  <v:path arrowok="t" o:connecttype="custom" o:connectlocs="287,58;383,0;96,0;0,58;287,58" o:connectangles="0,0,0,0,0" textboxrect="0,0,383,58"/>
                  <v:textbox>
                    <w:txbxContent>
                      <w:p w14:paraId="6A975716" w14:textId="77777777" w:rsidR="00192DD6" w:rsidRDefault="00192DD6" w:rsidP="00964C5E"/>
                    </w:txbxContent>
                  </v:textbox>
                </v:shape>
                <v:shape id="Freeform 180" o:spid="_x0000_s1635" style="position:absolute;left:6030;top:3946;width:96;height:189;visibility:visible;mso-wrap-style:square;v-text-anchor:top" coordsize="96,18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U0tMoA&#10;AADjAAAADwAAAGRycy9kb3ducmV2LnhtbESPQU/DMAyF70j8h8hI3FjKKibSLZsmCtLEiQ1+gGm8&#10;ttA4VWPawq8nBySOtp/fe99mN/tOjTTENrCF20UGirgKruXawtvr0809qCjIDrvAZOGbIuy2lxcb&#10;LFyY+EjjSWqVTDgWaKER6QutY9WQx7gIPXG6ncPgUdI41NoNOCVz3+lllq20x5ZTQoM9PTRUfZ6+&#10;vIVSXkrtwn56LA/5e/48/siHKa29vpr3a1BCs/yL/74PLtU3uVnemZVJFIkpLUBvf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HVNLTKAAAA4wAAAA8AAAAAAAAAAAAAAAAAmAIA&#10;AGRycy9kb3ducmV2LnhtbFBLBQYAAAAABAAEAPUAAACPAwAAAAA=&#10;" adj="-11796480,,5400" path="m,189l,53,96,r,132l,189xe" fillcolor="#808066" strokeweight="17e-5mm">
                  <v:stroke joinstyle="round"/>
                  <v:formulas/>
                  <v:path arrowok="t" o:connecttype="custom" o:connectlocs="0,189;0,53;96,0;96,132;0,189" o:connectangles="0,0,0,0,0" textboxrect="0,0,96,189"/>
                  <v:textbox>
                    <w:txbxContent>
                      <w:p w14:paraId="4AF4C8B3" w14:textId="77777777" w:rsidR="00192DD6" w:rsidRDefault="00192DD6" w:rsidP="00964C5E"/>
                    </w:txbxContent>
                  </v:textbox>
                </v:shape>
                <v:rect id="Rectangle 179" o:spid="_x0000_s1636" style="position:absolute;left:5743;top:3999;width:287;height:1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DU4cwA&#10;AADjAAAADwAAAGRycy9kb3ducmV2LnhtbESPQWvDMAyF74P+B6PBLmN1GpbSpnVLGQx2GIOmLaM3&#10;YWtxaCyH2Guyfz8PBj1K7+l9T+vt6FpxpT40nhXMphkIYu1Nw7WC4+H1aQEiRGSDrWdS8EMBtpvJ&#10;3RpL4wfe07WKtUghHEpUYGPsSimDtuQwTH1HnLQv3zuMaexraXocUrhrZZ5lc+mw4USw2NGLJX2p&#10;vl2CPJp4+bTVOT/kH3p439f6lO2UergfdysQkcZ4M/9fv5lUf1nMF0XxXCzh76e0ALn5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PRDU4cwAAADjAAAADwAAAAAAAAAAAAAAAACY&#10;AgAAZHJzL2Rvd25yZXYueG1sUEsFBgAAAAAEAAQA9QAAAJEDAAAAAA==&#10;" fillcolor="#ffc" strokeweight="17e-5mm">
                  <v:textbox>
                    <w:txbxContent>
                      <w:p w14:paraId="2BC44F79" w14:textId="77777777" w:rsidR="00192DD6" w:rsidRDefault="00192DD6" w:rsidP="00964C5E"/>
                    </w:txbxContent>
                  </v:textbox>
                </v:rect>
                <v:shape id="Freeform 178" o:spid="_x0000_s1637" style="position:absolute;left:5743;top:3946;width:383;height:53;visibility:visible;mso-wrap-style:square;v-text-anchor:top" coordsize="383,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tw3ckA&#10;AADjAAAADwAAAGRycy9kb3ducmV2LnhtbERPy0oDMRTdC/5DuAU30iYTRHTatIhQceOiD3R7mVwn&#10;Yyc34ySdTv/eFArC2RzOi7NYjb4VA/WxCWygmCkQxFWwDdcG9rv19AlETMgW28Bk4EwRVsvbmwWW&#10;Npx4Q8M21SKXcCzRgEupK6WMlSOPcRY64qx9h95jyrSvpe3xlMt9K7VSj9Jjw3nBYUevjqrD9ugN&#10;/Orm/vnzeP5qhx+93nyM6s2lvTF3k/FlDiLRmP7N1/S7NaCVLh4KlQGXT/kPyOU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ttw3ckAAADjAAAADwAAAAAAAAAAAAAAAACYAgAA&#10;ZHJzL2Rvd25yZXYueG1sUEsFBgAAAAAEAAQA9QAAAI4DAAAAAA==&#10;" adj="-11796480,,5400" path="m287,53l383,,96,,,53r287,xe" fillcolor="#bfbf99" strokeweight="17e-5mm">
                  <v:stroke joinstyle="round"/>
                  <v:formulas/>
                  <v:path arrowok="t" o:connecttype="custom" o:connectlocs="287,53;383,0;96,0;0,53;287,53" o:connectangles="0,0,0,0,0" textboxrect="0,0,383,53"/>
                  <v:textbox>
                    <w:txbxContent>
                      <w:p w14:paraId="2529A3A2" w14:textId="77777777" w:rsidR="00192DD6" w:rsidRDefault="00192DD6" w:rsidP="00964C5E"/>
                    </w:txbxContent>
                  </v:textbox>
                </v:shape>
                <v:rect id="Rectangle 177" o:spid="_x0000_s1638" style="position:absolute;left:5188;top:3562;width:282;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X3s8sA&#10;AADiAAAADwAAAGRycy9kb3ducmV2LnhtbESPQWvCQBSE70L/w/IKvemm0sSYuopoix6tCurtkX1N&#10;QrNvQ3Zr0v56tyD0OMzMN8xs0ZtaXKl1lWUFz6MIBHFudcWFguPhfZiCcB5ZY22ZFPyQg8X8YTDD&#10;TNuOP+i694UIEHYZKii9bzIpXV6SQTeyDXHwPm1r0AfZFlK32AW4qeU4ihJpsOKwUGJDq5Lyr/23&#10;UbBJm+V5a3+7on67bE6703R9mHqlnh775SsIT73/D9/bW61gnCRxnMaTF/i7FO6AnN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CRfezywAAAOIAAAAPAAAAAAAAAAAAAAAAAJgC&#10;AABkcnMvZG93bnJldi54bWxQSwUGAAAAAAQABAD1AAAAkAMAAAAA&#10;" filled="f" stroked="f">
                  <v:textbox inset="0,0,0,0">
                    <w:txbxContent>
                      <w:p w14:paraId="49774D0D"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de-DE"/>
                          </w:rPr>
                          <w:t>223</w:t>
                        </w:r>
                      </w:p>
                    </w:txbxContent>
                  </v:textbox>
                </v:rect>
                <v:rect id="Rectangle 176" o:spid="_x0000_s1639" style="position:absolute;left:5479;top:3533;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3JcswA&#10;AADjAAAADwAAAGRycy9kb3ducmV2LnhtbESPQU/CQBCF7yT+h82YeIOtRIFWFkIUA0cFE/Q26Y5t&#10;Y3e26S608OuZA4nHmffmvW/my97V6kRtqDwbeBwloIhzbysuDHzt34czUCEiW6w9k4EzBVgu7gZz&#10;zKzv+JNOu1goCeGQoYEyxibTOuQlOQwj3xCL9utbh1HGttC2xU7CXa3HSTLRDiuWhhIbei0p/9sd&#10;nYHNrFl9b/2lK+r1z+bwcUjf9mk05uG+X72AitTHf/PtemsFPx0/T56m01Sg5SdZgF5c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h13JcswAAADjAAAADwAAAAAAAAAAAAAAAACY&#10;AgAAZHJzL2Rvd25yZXYueG1sUEsFBgAAAAAEAAQA9QAAAJEDAAAAAA==&#10;" filled="f" stroked="f">
                  <v:textbox inset="0,0,0,0">
                    <w:txbxContent>
                      <w:p w14:paraId="00D3C557"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40</w:t>
                        </w:r>
                      </w:p>
                    </w:txbxContent>
                  </v:textbox>
                </v:rect>
                <v:rect id="Rectangle 175" o:spid="_x0000_s1640" style="position:absolute;left:5839;top:3974;width:171;height: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9jdckA&#10;AADjAAAADwAAAGRycy9kb3ducmV2LnhtbERPS2vCQBC+F/oflil4q5uKTUzqKtJa9OgL1NuQnSah&#10;2dmQXU3qr3cLhR7ne8903ptaXKl1lWUFL8MIBHFudcWFgsP+83kCwnlkjbVlUvBDDuazx4cpZtp2&#10;vKXrzhcihLDLUEHpfZNJ6fKSDLqhbYgD92Vbgz6cbSF1i10IN7UcRVEsDVYcGkps6L2k/Ht3MQpW&#10;k2ZxWttbV9TL8+q4OaYf+9QrNXjqF28gPPX+X/znXuswf5zEo9c0iRP4/SkAIGd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e9jdckAAADjAAAADwAAAAAAAAAAAAAAAACYAgAA&#10;ZHJzL2Rvd25yZXYueG1sUEsFBgAAAAAEAAQA9QAAAI4DAAAAAA==&#10;" filled="f" stroked="f">
                  <v:textbox inset="0,0,0,0">
                    <w:txbxContent>
                      <w:p w14:paraId="5746575F"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4"/>
                            <w:szCs w:val="14"/>
                          </w:rPr>
                          <w:t>1</w:t>
                        </w:r>
                        <w:r>
                          <w:rPr>
                            <w:rFonts w:ascii="Arial" w:hAnsi="Arial" w:cs="Arial"/>
                            <w:b/>
                            <w:bCs/>
                            <w:color w:val="000000"/>
                            <w:kern w:val="24"/>
                            <w:sz w:val="14"/>
                            <w:szCs w:val="14"/>
                            <w:lang w:val="de-DE"/>
                          </w:rPr>
                          <w:t>5</w:t>
                        </w:r>
                      </w:p>
                    </w:txbxContent>
                  </v:textbox>
                </v:rect>
                <v:shape id="Freeform 174" o:spid="_x0000_s1641" style="position:absolute;left:6925;top:2998;width:1230;height:69;visibility:visible;mso-wrap-style:square;v-text-anchor:top" coordsize="1230,6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E+cwA&#10;AADiAAAADwAAAGRycy9kb3ducmV2LnhtbESPzUoDMRSF94LvEK7gRmzGYGs7bVpKQRAsFKui3V0m&#10;t5PRyc2QxHbq0zcLweXh/PHNFr1rxYFCbDxruBsUIIgrbxquNby9Pt6OQcSEbLD1TBpOFGExv7yY&#10;YWn8kV/osE21yCMcS9RgU+pKKWNlyWEc+I44e3sfHKYsQy1NwGMed61URTGSDhvODxY7Wlmqvrc/&#10;TsPX7/N4Gd7tbn3Trj4e1p97db/ZaH191S+nIBL16T/8134yGiajSTFUSmWIjJRxQM7P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laZE+cwAAADiAAAADwAAAAAAAAAAAAAAAACY&#10;AgAAZHJzL2Rvd25yZXYueG1sUEsFBgAAAAAEAAQA9QAAAJEDAAAAAA==&#10;" adj="-11796480,,5400" path="m,69l85,,1230,r-85,69l,69xe" filled="f" stroked="f">
                  <v:stroke joinstyle="round"/>
                  <v:formulas/>
                  <v:path arrowok="t" o:connecttype="custom" o:connectlocs="0,69;85,0;1230,0;1145,69;0,69" o:connectangles="0,0,0,0,0" textboxrect="0,0,1230,69"/>
                  <v:textbox>
                    <w:txbxContent>
                      <w:p w14:paraId="4092BD44" w14:textId="77777777" w:rsidR="00192DD6" w:rsidRDefault="00192DD6" w:rsidP="00964C5E"/>
                    </w:txbxContent>
                  </v:textbox>
                </v:shape>
                <v:shape id="Freeform 173" o:spid="_x0000_s1642" style="position:absolute;left:6925;top:2244;width:85;height:823;visibility:visible;mso-wrap-style:square;v-text-anchor:top" coordsize="85,8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PSj8sA&#10;AADiAAAADwAAAGRycy9kb3ducmV2LnhtbESPQWsCMRSE7wX/Q3hCbzW7Yo1ujVKKLZ6Eaks9vm6e&#10;u6ublyVJdfvvm0Khx2FmvmEWq9624kI+NI415KMMBHHpTMOVhrf9890MRIjIBlvHpOGbAqyWg5sF&#10;FsZd+ZUuu1iJBOFQoIY6xq6QMpQ1WQwj1xEn7+i8xZikr6TxeE1w28pxlk2lxYbTQo0dPdVUnndf&#10;VoPfbycf+fT+dNzm+HKYfK7V+2at9e2wf3wAEamP/+G/9sZoULmaqbGaK/i9lO6AXP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bE9KPywAAAOIAAAAPAAAAAAAAAAAAAAAAAJgC&#10;AABkcnMvZG93bnJldi54bWxQSwUGAAAAAAQABAD1AAAAkAMAAAAA&#10;" adj="-11796480,,5400" path="m,823l,69,85,r,754l,823xe" filled="f" stroked="f">
                  <v:stroke joinstyle="round"/>
                  <v:formulas/>
                  <v:path arrowok="t" o:connecttype="custom" o:connectlocs="0,823;0,69;85,0;85,754;0,823" o:connectangles="0,0,0,0,0" textboxrect="0,0,85,823"/>
                  <v:textbox>
                    <w:txbxContent>
                      <w:p w14:paraId="5873B244" w14:textId="77777777" w:rsidR="00192DD6" w:rsidRDefault="00192DD6" w:rsidP="00964C5E"/>
                    </w:txbxContent>
                  </v:textbox>
                </v:shape>
                <v:rect id="Rectangle 172" o:spid="_x0000_s1643" style="position:absolute;left:7010;top:2244;width:1145;height:7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Cte8wA&#10;AADiAAAADwAAAGRycy9kb3ducmV2LnhtbESPW2vCQBSE34X+h+UU+iJ146VVUlcpQmkogjReng/Z&#10;0yQ0ezZmt0n8965Q8HGYmW+Y5bo3lWipcaVlBeNRBII4s7rkXMFh//G8AOE8ssbKMim4kIP16mGw&#10;xFjbjr+pTX0uAoRdjAoK7+tYSpcVZNCNbE0cvB/bGPRBNrnUDXYBbio5iaJXabDksFBgTZuCst/0&#10;zyjosl172m8/5W54Siyfk/MmPX4p9fTYv7+B8NT7e/i/nWgF85fZYjafjKdwuxTugFxd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CQCte8wAAADiAAAADwAAAAAAAAAAAAAAAACY&#10;AgAAZHJzL2Rvd25yZXYueG1sUEsFBgAAAAAEAAQA9QAAAJEDAAAAAA==&#10;" filled="f" stroked="f">
                  <v:textbox>
                    <w:txbxContent>
                      <w:p w14:paraId="698ACF5D" w14:textId="77777777" w:rsidR="00192DD6" w:rsidRDefault="00192DD6" w:rsidP="00964C5E"/>
                    </w:txbxContent>
                  </v:textbox>
                </v:rect>
                <v:shape id="Freeform 171" o:spid="_x0000_s1644" style="position:absolute;left:6925;top:2998;width:1230;height:69;visibility:visible;mso-wrap-style:square;v-text-anchor:top" coordsize="1230,6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4u28sA&#10;AADjAAAADwAAAGRycy9kb3ducmV2LnhtbERPX0vDMBB/F/wO4Qa+iEtXR7d1y8YYCIKD4VR0b0dz&#10;a6rNpSRxq356Iwg+3u//LVa9bcWJfGgcKxgNMxDEldMN1wqen+5upiBCRNbYOiYFXxRgtby8WGCp&#10;3Zkf6bSPtUghHEpUYGLsSilDZchiGLqOOHFH5y3GdPpaao/nFG5bmWdZIS02nBoMdrQxVH3sP62C&#10;9++H6dq/mMP2ut28TrZvx3y82yl1NejXcxCR+vgv/nPf6zR/PJoUszwvbuH3pwSAXP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ri7bywAAAOMAAAAPAAAAAAAAAAAAAAAAAJgC&#10;AABkcnMvZG93bnJldi54bWxQSwUGAAAAAAQABAD1AAAAkAMAAAAA&#10;" adj="-11796480,,5400" path="m1230,r-85,69l,69,85,,1230,xe" filled="f" stroked="f">
                  <v:stroke joinstyle="round"/>
                  <v:formulas/>
                  <v:path arrowok="t" o:connecttype="custom" o:connectlocs="1230,0;1145,69;0,69;85,0;1230,0" o:connectangles="0,0,0,0,0" textboxrect="0,0,1230,69"/>
                  <v:textbox>
                    <w:txbxContent>
                      <w:p w14:paraId="0D421BDF" w14:textId="77777777" w:rsidR="00192DD6" w:rsidRDefault="00192DD6" w:rsidP="00964C5E"/>
                    </w:txbxContent>
                  </v:textbox>
                </v:shape>
                <v:shape id="Freeform 170" o:spid="_x0000_s1645" style="position:absolute;left:6925;top:2244;width:85;height:823;visibility:visible;mso-wrap-style:square;v-text-anchor:top" coordsize="85,8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W6XMgA&#10;AADiAAAADwAAAGRycy9kb3ducmV2LnhtbERPz0/CMBS+m/A/NI/Em3TTOnBSiDFoOJEIGjw+18c2&#10;WF+XtsL87+3BxOOX7/d8OdhOnMmH1rGGfJKBIK6cabnW8L57uZmBCBHZYOeYNPxQgOVidDXH0rgL&#10;v9F5G2uRQjiUqKGJsS+lDFVDFsPE9cSJOzhvMSboa2k8XlK47eRtlhXSYsupocGenhuqTttvq8Hv&#10;NmqfF/fHwybH10/1tZp+rFdaX4+Hp0cQkYb4L/5zr02ar+7U9EEVaXO6lDD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dbpcyAAAAOIAAAAPAAAAAAAAAAAAAAAAAJgCAABk&#10;cnMvZG93bnJldi54bWxQSwUGAAAAAAQABAD1AAAAjQMAAAAA&#10;" adj="-11796480,,5400" path="m,823l,69,85,r,754l,823xe" filled="f" stroked="f">
                  <v:stroke joinstyle="round"/>
                  <v:formulas/>
                  <v:path arrowok="t" o:connecttype="custom" o:connectlocs="0,823;0,69;85,0;85,754;0,823" o:connectangles="0,0,0,0,0" textboxrect="0,0,85,823"/>
                  <v:textbox>
                    <w:txbxContent>
                      <w:p w14:paraId="3C3401DE" w14:textId="77777777" w:rsidR="00192DD6" w:rsidRDefault="00192DD6" w:rsidP="00964C5E"/>
                    </w:txbxContent>
                  </v:textbox>
                </v:shape>
                <v:rect id="Rectangle 169" o:spid="_x0000_s1646" style="position:absolute;left:7010;top:2244;width:1145;height:7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rX+MgA&#10;AADiAAAADwAAAGRycy9kb3ducmV2LnhtbERPTWvCQBC9F/oflin0UupGS6xEVxGhGESQxup5yE6T&#10;0OxszK5J+u/dg+Dx8b4Xq8HUoqPWVZYVjEcRCOLc6ooLBT/Hr/cZCOeRNdaWScE/OVgtn58WmGjb&#10;8zd1mS9ECGGXoILS+yaR0uUlGXQj2xAH7te2Bn2AbSF1i30IN7WcRNFUGqw4NJTY0Kak/C+7GgV9&#10;fujOx/1WHt7OqeVLetlkp51Sry/Deg7C0+Af4rs71Qomn7PpRxzHYXO4FO6AX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etf4yAAAAOIAAAAPAAAAAAAAAAAAAAAAAJgCAABk&#10;cnMvZG93bnJldi54bWxQSwUGAAAAAAQABAD1AAAAjQMAAAAA&#10;" filled="f" stroked="f">
                  <v:textbox>
                    <w:txbxContent>
                      <w:p w14:paraId="323882E8" w14:textId="77777777" w:rsidR="00192DD6" w:rsidRDefault="00192DD6" w:rsidP="00964C5E"/>
                    </w:txbxContent>
                  </v:textbox>
                </v:rect>
                <v:shape id="Freeform 168" o:spid="_x0000_s1647" style="position:absolute;left:7370;top:2235;width:76;height:832;visibility:visible;mso-wrap-style:square;v-text-anchor:top" coordsize="85,4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wk+skA&#10;AADiAAAADwAAAGRycy9kb3ducmV2LnhtbESP0WrCQBRE3wv9h+UW+lY3DTWa6CqlUhDEB7UfcMne&#10;ZmOzd5PsVuPfu4Lg4zAzZ5j5crCNOFHva8cK3kcJCOLS6ZorBT+H77cpCB+QNTaOScGFPCwXz09z&#10;LLQ7845O+1CJCGFfoAITQltI6UtDFv3ItcTR+3W9xRBlX0nd4znCbSPTJMmkxZrjgsGWvgyVf/t/&#10;q6Bafew23TjtwnrlOzO02yPTVqnXl+FzBiLQEB7he3utFUzybJLn6TSD26V4B+TiC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pwk+skAAADiAAAADwAAAAAAAAAAAAAAAACYAgAA&#10;ZHJzL2Rvd25yZXYueG1sUEsFBgAAAAAEAAQA9QAAAI4DAAAAAA==&#10;" adj="-11796480,,5400" path="m,448l,73,85,r,379l,448xe" fillcolor="#4d4d80" strokeweight="1e-4mm">
                  <v:stroke joinstyle="round"/>
                  <v:formulas/>
                  <v:path arrowok="t" o:connecttype="custom" o:connectlocs="0,448;0,73;85,0;85,379;0,448" o:connectangles="0,0,0,0,0" textboxrect="0,0,85,448"/>
                  <v:textbox>
                    <w:txbxContent>
                      <w:p w14:paraId="3D02CF47" w14:textId="77777777" w:rsidR="00192DD6" w:rsidRDefault="00192DD6" w:rsidP="00964C5E"/>
                    </w:txbxContent>
                  </v:textbox>
                </v:shape>
                <v:rect id="Rectangle 167" o:spid="_x0000_s1648" style="position:absolute;left:7115;top:2364;width:255;height: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wcscgA&#10;AADhAAAADwAAAGRycy9kb3ducmV2LnhtbESPQUvDQBSE7wX/w/KEXordWMRsY7eltli8GsXzM/tM&#10;YrNvw+62Sf99VxA8DjPzDbPajLYTZ/Khdazhfp6BIK6cabnW8PH+cqdAhIhssHNMGi4UYLO+mayw&#10;MG7gNzqXsRYJwqFADU2MfSFlqBqyGOauJ07et/MWY5K+lsbjkOC2k4sse5QWW04LDfa0a6g6lier&#10;YWZ9js/tIRzUtsrLr889HYcfrae34/YJRKQx/of/2q9Gw0IptXxY5vD7KL0Bub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DByxyAAAAOEAAAAPAAAAAAAAAAAAAAAAAJgCAABk&#10;cnMvZG93bnJldi54bWxQSwUGAAAAAAQABAD1AAAAjQMAAAAA&#10;" fillcolor="#99f" strokeweight="1e-4mm">
                  <v:textbox>
                    <w:txbxContent>
                      <w:p w14:paraId="2FD6BE32" w14:textId="77777777" w:rsidR="00192DD6" w:rsidRDefault="00192DD6" w:rsidP="00964C5E"/>
                    </w:txbxContent>
                  </v:textbox>
                </v:rect>
                <v:shape id="Freeform 166" o:spid="_x0000_s1649" style="position:absolute;left:7115;top:2235;width:340;height:129;visibility:visible;mso-wrap-style:square;v-text-anchor:top" coordsize="340,7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rFqssA&#10;AADhAAAADwAAAGRycy9kb3ducmV2LnhtbESPzWrDMBCE74W+g9hCL6aRE1oRO1FCKZS2hxzyA81x&#10;sTaWqbUylpq4efqoEMhxmJlvmPlycK04Uh8azxrGoxwEceVNw7WG3fb9aQoiRGSDrWfS8EcBlov7&#10;uzmWxp94TcdNrEWCcChRg42xK6UMlSWHYeQ74uQdfO8wJtnX0vR4SnDXykmeK+mw4bRgsaM3S9XP&#10;5tdpyPYq86v993pXFx+2WPkXdc6+tH58GF5nICIN8Ra+tj+NBjVVk6J4HsP/o/QG5OI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Q2sWqywAAAOEAAAAPAAAAAAAAAAAAAAAAAJgC&#10;AABkcnMvZG93bnJldi54bWxQSwUGAAAAAAQABAD1AAAAkAMAAAAA&#10;" adj="-11796480,,5400" path="m255,73l340,,90,,,73r255,xe" fillcolor="#7373bf" strokeweight="1e-4mm">
                  <v:stroke joinstyle="round"/>
                  <v:formulas/>
                  <v:path arrowok="t" o:connecttype="custom" o:connectlocs="255,73;340,0;90,0;0,73;255,73" o:connectangles="0,0,0,0,0" textboxrect="0,0,340,73"/>
                  <v:textbox>
                    <w:txbxContent>
                      <w:p w14:paraId="5C4B511D" w14:textId="77777777" w:rsidR="00192DD6" w:rsidRDefault="00192DD6" w:rsidP="00964C5E"/>
                    </w:txbxContent>
                  </v:textbox>
                </v:shape>
                <v:shape id="Freeform 165" o:spid="_x0000_s1650" style="position:absolute;left:7625;top:2961;width:85;height:106;visibility:visible;mso-wrap-style:square;v-text-anchor:top" coordsize="85,1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2WDcsA&#10;AADiAAAADwAAAGRycy9kb3ducmV2LnhtbESPT2vCQBTE74V+h+UJXqRuGoxto6tUIVi8af+cn9ln&#10;Epp9G7KrJv30bkHwOMzMb5j5sjO1OFPrKssKnscRCOLc6ooLBV+f2dMrCOeRNdaWSUFPDpaLx4c5&#10;ptpeeEfnvS9EgLBLUUHpfZNK6fKSDLqxbYiDd7StQR9kW0jd4iXATS3jKJpKgxWHhRIbWpeU/+5P&#10;RsF21BQ6Sw4/m91q0496Wfu/7Fup4aB7n4Hw1Pl7+Nb+0AqSySRO4pfkDf4vhTsgF1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unZYNywAAAOIAAAAPAAAAAAAAAAAAAAAAAJgC&#10;AABkcnMvZG93bnJldi54bWxQSwUGAAAAAAQABAD1AAAAkAMAAAAA&#10;" adj="-11796480,,5400" path="m,106l,69,85,r,37l,106xe" fillcolor="#4d1a33" strokeweight="1e-4mm">
                  <v:stroke joinstyle="round"/>
                  <v:formulas/>
                  <v:path arrowok="t" o:connecttype="custom" o:connectlocs="0,106;0,69;85,0;85,37;0,106" o:connectangles="0,0,0,0,0" textboxrect="0,0,85,106"/>
                  <v:textbox>
                    <w:txbxContent>
                      <w:p w14:paraId="5073B447" w14:textId="77777777" w:rsidR="00192DD6" w:rsidRDefault="00192DD6" w:rsidP="00964C5E"/>
                    </w:txbxContent>
                  </v:textbox>
                </v:shape>
                <v:rect id="Rectangle 164" o:spid="_x0000_s1651" style="position:absolute;left:7370;top:3030;width:255;height: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OHhMgA&#10;AADiAAAADwAAAGRycy9kb3ducmV2LnhtbESPQUsDMRSE74L/ITyhF2kTF412bVqKUOjVVvT6unlm&#10;125elk3a3f57Iwg9DjPzDbNYjb4VZ+pjE9jAw0yBIK6CbdgZ+Nhvpi8gYkK22AYmAxeKsFre3iyw&#10;tGHgdzrvkhMZwrFEA3VKXSllrGryGGehI87ed+g9pix7J22PQ4b7VhZKaemx4bxQY0dvNVXH3ckb&#10;wOPXaV8ceP2jdaXug3Pz+DkYM7kb168gEo3pGv5vb62BuVaq0E+Pz/B3Kd8B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s4eEyAAAAOIAAAAPAAAAAAAAAAAAAAAAAJgCAABk&#10;cnMvZG93bnJldi54bWxQSwUGAAAAAAQABAD1AAAAjQMAAAAA&#10;" fillcolor="#936" strokeweight="1e-4mm">
                  <v:textbox>
                    <w:txbxContent>
                      <w:p w14:paraId="01D7F378" w14:textId="77777777" w:rsidR="00192DD6" w:rsidRDefault="00192DD6" w:rsidP="00964C5E"/>
                    </w:txbxContent>
                  </v:textbox>
                </v:rect>
                <v:shape id="Freeform 163" o:spid="_x0000_s1652" style="position:absolute;left:7370;top:2961;width:340;height:69;visibility:visible;mso-wrap-style:square;v-text-anchor:top" coordsize="340,6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64s8gA&#10;AADjAAAADwAAAGRycy9kb3ducmV2LnhtbERPX0vDMBB/F/wO4QTfXKIObeuyIbqhIAidA1+P5GxL&#10;m0ttsrXu0y+C4OP9/t9iNblOHGgIjWcN1zMFgth423ClYfexucpAhIhssfNMGn4owGp5frbAwvqR&#10;SzpsYyVSCIcCNdQx9oWUwdTkMMx8T5y4Lz84jOkcKmkHHFO46+SNUnfSYcOpocaenmoy7XbvNLw/&#10;GzRZ25ahfNt8Z+plPX4ed1pfXkyPDyAiTfFf/Od+tWn+7TzP73Ol5vD7UwJALk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XrizyAAAAOMAAAAPAAAAAAAAAAAAAAAAAJgCAABk&#10;cnMvZG93bnJldi54bWxQSwUGAAAAAAQABAD1AAAAjQMAAAAA&#10;" adj="-11796480,,5400" path="m255,69l340,,85,,,69r255,xe" fillcolor="#73264d" strokeweight="1e-4mm">
                  <v:stroke joinstyle="round"/>
                  <v:formulas/>
                  <v:path arrowok="t" o:connecttype="custom" o:connectlocs="255,69;340,0;85,0;0,69;255,69" o:connectangles="0,0,0,0,0" textboxrect="0,0,340,69"/>
                  <v:textbox>
                    <w:txbxContent>
                      <w:p w14:paraId="54A3F6BE" w14:textId="77777777" w:rsidR="00192DD6" w:rsidRDefault="00192DD6" w:rsidP="00964C5E"/>
                    </w:txbxContent>
                  </v:textbox>
                </v:shape>
                <v:shape id="Freeform 162" o:spid="_x0000_s1653" style="position:absolute;left:7875;top:2318;width:90;height:749;visibility:visible;mso-wrap-style:square;v-text-anchor:top" coordsize="90,74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PUWskA&#10;AADiAAAADwAAAGRycy9kb3ducmV2LnhtbESPS0/DMBCE70j9D9ZW4kbt8qjbULdCCNReCVy4Lfbm&#10;IeJ1FJsm/fe4EhLH0cx8o9nuJ9+JEw2xDWxguVAgiG1wLdcGPt5fb9YgYkJ22AUmA2eKsN/NrrZY&#10;uDDyG53KVIsM4ViggSalvpAy2oY8xkXoibNXhcFjynKopRtwzHDfyVulVtJjy3mhwZ6eG7Lf5Y83&#10;QBsb9TgeX6rzYWPLlfxaf1bamOv59PQIItGU/sN/7aMzcK8ellrdaQ2XS/kOyN0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cPUWskAAADiAAAADwAAAAAAAAAAAAAAAACYAgAA&#10;ZHJzL2Rvd25yZXYueG1sUEsFBgAAAAAEAAQA9QAAAI4DAAAAAA==&#10;" adj="-11796480,,5400" path="m,749l,69,90,r,680l,749xe" fillcolor="#808066" strokeweight="1e-4mm">
                  <v:stroke joinstyle="round"/>
                  <v:formulas/>
                  <v:path arrowok="t" o:connecttype="custom" o:connectlocs="0,749;0,69;90,0;90,680;0,749" o:connectangles="0,0,0,0,0" textboxrect="0,0,90,749"/>
                  <v:textbox>
                    <w:txbxContent>
                      <w:p w14:paraId="313DC10D" w14:textId="77777777" w:rsidR="00192DD6" w:rsidRDefault="00192DD6" w:rsidP="00964C5E"/>
                    </w:txbxContent>
                  </v:textbox>
                </v:shape>
                <v:rect id="Rectangle 161" o:spid="_x0000_s1654" style="position:absolute;left:7625;top:2387;width:250;height: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xyqcsA&#10;AADjAAAADwAAAGRycy9kb3ducmV2LnhtbESPQU/DMAyF75P4D5GRuG1JQYytLJsAqdJuiLED3KzG&#10;azoap2rCVvbr8QGJo/2e3/u82oyhUycaUhvZQjEzoIjr6FpuLOzfq+kCVMrIDrvIZOGHEmzWV5MV&#10;li6e+Y1Ou9woCeFUogWfc19qnWpPAdMs9sSiHeIQMMs4NNoNeJbw0OlbY+Y6YMvS4LGnF0/11+47&#10;WHiu7quPh8/6cHzd4yUut5fkw9Ham+vx6RFUpjH/m/+ut07wi2UxvzMLI9DykyxAr3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9DHKpywAAAOMAAAAPAAAAAAAAAAAAAAAAAJgC&#10;AABkcnMvZG93bnJldi54bWxQSwUGAAAAAAQABAD1AAAAkAMAAAAA&#10;" fillcolor="#ffc" strokeweight="1e-4mm">
                  <v:textbox>
                    <w:txbxContent>
                      <w:p w14:paraId="2923DB07" w14:textId="77777777" w:rsidR="00192DD6" w:rsidRDefault="00192DD6" w:rsidP="00964C5E"/>
                    </w:txbxContent>
                  </v:textbox>
                </v:rect>
                <v:shape id="Freeform 160" o:spid="_x0000_s1655" style="position:absolute;left:7625;top:2318;width:340;height:69;visibility:visible;mso-wrap-style:square;v-text-anchor:top" coordsize="340,6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F4XcYA&#10;AADiAAAADwAAAGRycy9kb3ducmV2LnhtbESPQYvCMBSE78L+h/AWvNnUFoqtRhFB2Kvusudn82yL&#10;zUtp0tr11xtB2OMwM98wm91kWjFS7xrLCpZRDIK4tLrhSsHP93GxAuE8ssbWMin4Iwe77cdsg4W2&#10;dz7RePaVCBB2BSqove8KKV1Zk0EX2Y44eFfbG/RB9pXUPd4D3LQyieNMGmw4LNTY0aGm8nYejILy&#10;QDymTXcZsmFfPdrj72hzo9T8c9qvQXia/H/43f7SClZJnqVxmifwuhTugN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2F4XcYAAADiAAAADwAAAAAAAAAAAAAAAACYAgAAZHJz&#10;L2Rvd25yZXYueG1sUEsFBgAAAAAEAAQA9QAAAIsDAAAAAA==&#10;" adj="-11796480,,5400" path="m250,69l340,,85,,,69r250,xe" fillcolor="#bfbf99" strokeweight="1e-4mm">
                  <v:stroke joinstyle="round"/>
                  <v:formulas/>
                  <v:path arrowok="t" o:connecttype="custom" o:connectlocs="250,69;340,0;85,0;0,69;250,69" o:connectangles="0,0,0,0,0" textboxrect="0,0,340,69"/>
                  <v:textbox>
                    <w:txbxContent>
                      <w:p w14:paraId="5F966412" w14:textId="77777777" w:rsidR="00192DD6" w:rsidRDefault="00192DD6" w:rsidP="00964C5E"/>
                    </w:txbxContent>
                  </v:textbox>
                </v:shape>
                <v:rect id="Rectangle 159" o:spid="_x0000_s1656" style="position:absolute;left:7140;top:2698;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2OFswA&#10;AADjAAAADwAAAGRycy9kb3ducmV2LnhtbESPT2vCQBTE74V+h+UVequbWmJi6iqiFT36D9TbI/ua&#10;hGbfhuzWxH56t1DocZiZ3zCTWW9qcaXWVZYVvA4iEMS51RUXCo6H1UsKwnlkjbVlUnAjB7Pp48ME&#10;M2073tF17wsRIOwyVFB632RSurwkg25gG+LgfdrWoA+yLaRusQtwU8thFI2kwYrDQokNLUrKv/bf&#10;RsE6bebnjf3pivrjsj5tT+PlYeyVen7q5+8gPPX+P/zX3mgFwyhNkrckjmP4/RT+gJze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6Q2OFswAAADjAAAADwAAAAAAAAAAAAAAAACY&#10;AgAAZHJzL2Rvd25yZXYueG1sUEsFBgAAAAAEAAQA9QAAAJEDAAAAAA==&#10;" filled="f" stroked="f">
                  <v:textbox inset="0,0,0,0">
                    <w:txbxContent>
                      <w:p w14:paraId="278A0026"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de-DE"/>
                          </w:rPr>
                          <w:t>88</w:t>
                        </w:r>
                      </w:p>
                    </w:txbxContent>
                  </v:textbox>
                </v:rect>
                <v:rect id="Rectangle 158" o:spid="_x0000_s1657" style="position:absolute;left:7505;top:2829;width:104;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GdYcoA&#10;AADhAAAADwAAAGRycy9kb3ducmV2LnhtbESPQWvCQBSE7wX/w/KE3upGwdTEbETUokerBevtkX1N&#10;QrNvQ3Zr0v76rlDocZiZb5hsNZhG3KhztWUF00kEgriwuuZSwdv55WkBwnlkjY1lUvBNDlb56CHD&#10;VNueX+l28qUIEHYpKqi8b1MpXVGRQTexLXHwPmxn0AfZlVJ32Ae4aeQsimJpsOawUGFLm4qKz9OX&#10;UbBftOv3g/3py2Z33V+Ol2R7TrxSj+NhvQThafD/4b/2QSuYz+MkTp5ncH8U3oDMf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lhnWHKAAAA4QAAAA8AAAAAAAAAAAAAAAAAmAIA&#10;AGRycy9kb3ducmV2LnhtbFBLBQYAAAAABAAEAPUAAACPAwAAAAA=&#10;" filled="f" stroked="f">
                  <v:textbox inset="0,0,0,0">
                    <w:txbxContent>
                      <w:p w14:paraId="74348413"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1</w:t>
                        </w:r>
                      </w:p>
                    </w:txbxContent>
                  </v:textbox>
                </v:rect>
                <v:rect id="Rectangle 157" o:spid="_x0000_s1658" style="position:absolute;left:7665;top:2503;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tNGcoA&#10;AADhAAAADwAAAGRycy9kb3ducmV2LnhtbESPQWvCQBSE70L/w/IK3nQTLa2JWUVaix5bFdTbI/ua&#10;hGbfhuxqor++Wyj0OMzMN0y27E0trtS6yrKCeByBIM6trrhQcNi/j2YgnEfWWFsmBTdysFw8DDJM&#10;te34k647X4gAYZeigtL7JpXS5SUZdGPbEAfvy7YGfZBtIXWLXYCbWk6i6FkarDgslNjQa0n59+5i&#10;FGxmzeq0tfeuqNfnzfHjmLztE6/U8LFfzUF46v1/+K+91QqeouRlOokT+H0U3oBc/A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27TRnKAAAA4QAAAA8AAAAAAAAAAAAAAAAAmAIA&#10;AGRycy9kb3ducmV2LnhtbFBLBQYAAAAABAAEAPUAAACPAwAAAAA=&#10;" filled="f" stroked="f">
                  <v:textbox inset="0,0,0,0">
                    <w:txbxContent>
                      <w:p w14:paraId="1DBBB7AD"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rPr>
                          <w:t>2</w:t>
                        </w:r>
                        <w:r>
                          <w:rPr>
                            <w:rFonts w:ascii="Arial" w:hAnsi="Arial" w:cs="Arial"/>
                            <w:b/>
                            <w:bCs/>
                            <w:color w:val="000000"/>
                            <w:kern w:val="24"/>
                            <w:sz w:val="16"/>
                            <w:szCs w:val="16"/>
                            <w:lang w:val="de-DE"/>
                          </w:rPr>
                          <w:t>3</w:t>
                        </w:r>
                      </w:p>
                    </w:txbxContent>
                  </v:textbox>
                </v:rect>
                <v:shape id="Freeform 156" o:spid="_x0000_s1659" style="position:absolute;left:8185;top:1591;width:1230;height:56;visibility:visible;mso-wrap-style:square;v-text-anchor:top" coordsize="1230,5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X5GMoA&#10;AADhAAAADwAAAGRycy9kb3ducmV2LnhtbESPQWsCMRSE70L/Q3gFb5pslVq3RimC4KEeqkXw9ti8&#10;bpZuXrabuLvtr28KBY/DzHzDrDaDq0VHbag8a8imCgRx4U3FpYb3027yBCJEZIO1Z9LwTQE267vR&#10;CnPje36j7hhLkSAcctRgY2xyKUNhyWGY+oY4eR++dRiTbEtpWuwT3NXyQalH6bDitGCxoa2l4vN4&#10;dRrKQ//qbfXF58v+Zxe7w/zMdq71+H54eQYRaYi38H97bzTMVLZQy2wBf4/SG5Dr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m1+RjKAAAA4QAAAA8AAAAAAAAAAAAAAAAAmAIA&#10;AGRycy9kb3ducmV2LnhtbFBLBQYAAAAABAAEAPUAAACPAwAAAAA=&#10;" adj="-11796480,,5400" path="m,56l85,,1230,r-85,56l,56xe" filled="f" stroked="f">
                  <v:stroke joinstyle="round"/>
                  <v:formulas/>
                  <v:path arrowok="t" o:connecttype="custom" o:connectlocs="0,56;85,0;1230,0;1145,56;0,56" o:connectangles="0,0,0,0,0" textboxrect="0,0,1230,56"/>
                  <v:textbox>
                    <w:txbxContent>
                      <w:p w14:paraId="45823B8B" w14:textId="77777777" w:rsidR="00192DD6" w:rsidRDefault="00192DD6" w:rsidP="00964C5E"/>
                    </w:txbxContent>
                  </v:textbox>
                </v:shape>
                <v:shape id="Freeform 155" o:spid="_x0000_s1660" style="position:absolute;left:8185;top:970;width:85;height:677;visibility:visible;mso-wrap-style:square;v-text-anchor:top" coordsize="85,67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" adj="-11796480,,5400" path="m,677l,56,85,r,621l,677xe" filled="f" stroked="f">
                  <v:stroke joinstyle="round"/>
                  <v:formulas/>
                  <v:path arrowok="t" o:connecttype="custom" o:connectlocs="0,677;0,56;85,0;85,621;0,677" o:connectangles="0,0,0,0,0" textboxrect="0,0,85,677"/>
                  <v:textbox>
                    <w:txbxContent>
                      <w:p w14:paraId="30331937" w14:textId="77777777" w:rsidR="00192DD6" w:rsidRDefault="00192DD6" w:rsidP="00964C5E"/>
                    </w:txbxContent>
                  </v:textbox>
                </v:shape>
                <v:rect id="Rectangle 154" o:spid="_x0000_s1661" style="position:absolute;left:8270;top:970;width:1145;height:6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xmT8cA&#10;AADhAAAADwAAAGRycy9kb3ducmV2LnhtbERPTWvCQBC9F/oflhG8lLpRsKapqxRBDKUgJq3nITtN&#10;gtnZmF2T9N93DwWPj/e93o6mET11rrasYD6LQBAXVtdcKvjK988xCOeRNTaWScEvOdhuHh/WmGg7&#10;8In6zJcihLBLUEHlfZtI6YqKDLqZbYkD92M7gz7ArpS6wyGEm0YuouhFGqw5NFTY0q6i4pLdjIKh&#10;OPbn/PMgj0/n1PI1ve6y7w+lppPx/Q2Ep9Hfxf/uVCuIV/FrvJyHyeFReANy8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MZk/HAAAA4QAAAA8AAAAAAAAAAAAAAAAAmAIAAGRy&#10;cy9kb3ducmV2LnhtbFBLBQYAAAAABAAEAPUAAACMAwAAAAA=&#10;" filled="f" stroked="f">
                  <v:textbox>
                    <w:txbxContent>
                      <w:p w14:paraId="335B2507" w14:textId="77777777" w:rsidR="00192DD6" w:rsidRDefault="00192DD6" w:rsidP="00964C5E"/>
                    </w:txbxContent>
                  </v:textbox>
                </v:rect>
                <v:shape id="Freeform 153" o:spid="_x0000_s1662" style="position:absolute;left:8185;top:1591;width:1230;height:56;visibility:visible;mso-wrap-style:square;v-text-anchor:top" coordsize="1230,5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kyOMsA&#10;AADjAAAADwAAAGRycy9kb3ducmV2LnhtbESPQUvDQBCF74L/YRmhN7tpCabGbosIhR7swbYUvA3Z&#10;MRvMzsbsNon+eucgeJyZN++9b72dfKsG6mMT2MBinoEiroJtuDZwPu3uV6BiQrbYBiYD3xRhu7m9&#10;WWNpw8hvNBxTrcSEY4kGXEpdqXWsHHmM89ARy+0j9B6TjH2tbY+jmPtWL7PsQXtsWBIcdvTiqPo8&#10;Xr2B+jC+Btd88eV9/7NLwyG/sMuNmd1Nz0+gEk3pX/z3vbdSv1jky6x4LIRCmGQBevML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UiTI4ywAAAOMAAAAPAAAAAAAAAAAAAAAAAJgC&#10;AABkcnMvZG93bnJldi54bWxQSwUGAAAAAAQABAD1AAAAkAMAAAAA&#10;" adj="-11796480,,5400" path="m1230,r-85,56l,56,85,,1230,xe" filled="f" stroked="f">
                  <v:stroke joinstyle="round"/>
                  <v:formulas/>
                  <v:path arrowok="t" o:connecttype="custom" o:connectlocs="1230,0;1145,56;0,56;85,0;1230,0" o:connectangles="0,0,0,0,0" textboxrect="0,0,1230,56"/>
                  <v:textbox>
                    <w:txbxContent>
                      <w:p w14:paraId="4AA85369" w14:textId="77777777" w:rsidR="00192DD6" w:rsidRDefault="00192DD6" w:rsidP="00964C5E"/>
                    </w:txbxContent>
                  </v:textbox>
                </v:shape>
                <v:shape id="Freeform 152" o:spid="_x0000_s1663" style="position:absolute;left:8185;top:970;width:85;height:677;visibility:visible;mso-wrap-style:square;v-text-anchor:top" coordsize="85,67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BXAMoA&#10;AADjAAAADwAAAGRycy9kb3ducmV2LnhtbERPS0vDQBC+C/0PywhexG4afDSx21KKRXtRrPXgbciO&#10;SWh2JmS3Teqv7wqCx/neM1sMrlFH6nwtbGAyTkARF2JrLg3sPtY3U1A+IFtshMnAiTws5qOLGeZW&#10;en6n4zaUKoawz9FAFUKba+2Lihz6sbTEkfuWzmGIZ1dq22Efw12j0yS51w5rjg0VtrSqqNhvD87A&#10;0/Vu0+zxsP4p5fWt/7yV1fOXGHN1OSwfQQUawr/4z/1i4/x0kmXZ9OEuhd+fIgB6fgY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XQVwDKAAAA4wAAAA8AAAAAAAAAAAAAAAAAmAIA&#10;AGRycy9kb3ducmV2LnhtbFBLBQYAAAAABAAEAPUAAACPAwAAAAA=&#10;" adj="-11796480,,5400" path="m,677l,56,85,r,621l,677xe" filled="f" stroked="f">
                  <v:stroke joinstyle="round"/>
                  <v:formulas/>
                  <v:path arrowok="t" o:connecttype="custom" o:connectlocs="0,677;0,56;85,0;85,621;0,677" o:connectangles="0,0,0,0,0" textboxrect="0,0,85,677"/>
                  <v:textbox>
                    <w:txbxContent>
                      <w:p w14:paraId="3694C321" w14:textId="77777777" w:rsidR="00192DD6" w:rsidRDefault="00192DD6" w:rsidP="00964C5E"/>
                    </w:txbxContent>
                  </v:textbox>
                </v:shape>
                <v:rect id="Rectangle 151" o:spid="_x0000_s1664" style="position:absolute;left:8270;top:970;width:1145;height:6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aMIckA&#10;AADjAAAADwAAAGRycy9kb3ducmV2LnhtbERPX0vDMBB/F/wO4YS9yJauGzrrsjEGYpHBsN32fDRn&#10;W2wuXRPb+u2NIPh4v/+33o6mET11rrasYD6LQBAXVtdcKjjlL9MVCOeRNTaWScE3Odhubm/WmGg7&#10;8Dv1mS9FCGGXoILK+zaR0hUVGXQz2xIH7sN2Bn04u1LqDocQbhoZR9GDNFhzaKiwpX1FxWf2ZRQM&#10;xbG/5IdXeby/pJav6XWfnd+UmtyNu2cQnkb/L/5zpzrMf4oXj/N4sVzC708BALn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QaMIckAAADjAAAADwAAAAAAAAAAAAAAAACYAgAA&#10;ZHJzL2Rvd25yZXYueG1sUEsFBgAAAAAEAAQA9QAAAI4DAAAAAA==&#10;" filled="f" stroked="f">
                  <v:textbox>
                    <w:txbxContent>
                      <w:p w14:paraId="040E969E" w14:textId="77777777" w:rsidR="00192DD6" w:rsidRDefault="00192DD6" w:rsidP="00964C5E"/>
                    </w:txbxContent>
                  </v:textbox>
                </v:rect>
                <v:shape id="Freeform 150" o:spid="_x0000_s1665" style="position:absolute;left:8630;top:1013;width:85;height:634;visibility:visible;mso-wrap-style:square;v-text-anchor:top" coordsize="85,6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vAA8oA&#10;AADiAAAADwAAAGRycy9kb3ducmV2LnhtbESPUWvCMBSF34X9h3AHexmaap3aziiyMZgPMtT9gEtz&#10;15Q1N6XJbPz3y2Dg4+Gc8x3OehttKy7U+8axgukkA0FcOd1wreDz/DZegfABWWPrmBRcycN2czda&#10;Y6ndwEe6nEItEoR9iQpMCF0ppa8MWfQT1xEn78v1FkOSfS11j0OC21bOsmwhLTacFgx29GKo+j79&#10;WAXRF4/TwugY4tN+eX3F3eGDBqUe7uPuGUSgGG7h//a7VpAXq3y+nOcz+LuU7oDc/A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NLwAPKAAAA4gAAAA8AAAAAAAAAAAAAAAAAmAIA&#10;AGRycy9kb3ducmV2LnhtbFBLBQYAAAAABAAEAPUAAACPAwAAAAA=&#10;" adj="-11796480,,5400" path="m,634l,56,85,r,578l,634xe" fillcolor="#4d4d80" strokeweight="1e-4mm">
                  <v:stroke joinstyle="round"/>
                  <v:formulas/>
                  <v:path arrowok="t" o:connecttype="custom" o:connectlocs="0,634;0,56;85,0;85,578;0,634" o:connectangles="0,0,0,0,0" textboxrect="0,0,85,634"/>
                  <v:textbox>
                    <w:txbxContent>
                      <w:p w14:paraId="3EB4E5C5" w14:textId="77777777" w:rsidR="00192DD6" w:rsidRDefault="00192DD6" w:rsidP="00964C5E"/>
                    </w:txbxContent>
                  </v:textbox>
                </v:shape>
                <v:rect id="Rectangle 149" o:spid="_x0000_s1666" style="position:absolute;left:8375;top:1069;width:255;height: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slpsYA&#10;AADjAAAADwAAAGRycy9kb3ducmV2LnhtbERPX0vDMBB/F/wO4QRfxKVroSvdsrFNHL7aDZ9vzdnW&#10;NZeSxLV+eyMIe7zf/1ttJtOLKznfWVYwnyUgiGurO24UnI6vzwUIH5A19pZJwQ952Kzv71ZYajvy&#10;O12r0IgYwr5EBW0IQymlr1sy6Gd2II7cp3UGQzxdI7XDMYabXqZJkkuDHceGFgfat1Rfqm+j4Mm4&#10;Be66gz8U23pRnT9e6DJ+KfX4MG2XIAJN4Sb+d7/pOD/N5llW5GkOfz9FA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HslpsYAAADjAAAADwAAAAAAAAAAAAAAAACYAgAAZHJz&#10;L2Rvd25yZXYueG1sUEsFBgAAAAAEAAQA9QAAAIsDAAAAAA==&#10;" fillcolor="#99f" strokeweight="1e-4mm">
                  <v:textbox>
                    <w:txbxContent>
                      <w:p w14:paraId="3CDF7D26" w14:textId="77777777" w:rsidR="00192DD6" w:rsidRDefault="00192DD6" w:rsidP="00964C5E"/>
                    </w:txbxContent>
                  </v:textbox>
                </v:rect>
                <v:shape id="Freeform 148" o:spid="_x0000_s1667" style="position:absolute;left:8375;top:1013;width:340;height:56;visibility:visible;mso-wrap-style:square;v-text-anchor:top" coordsize="340,5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o0mcsA&#10;AADiAAAADwAAAGRycy9kb3ducmV2LnhtbESP3WoCMRSE7wXfIZxCb6Rm/amsW6OIUCpCKdpCbw+b&#10;42br5mTZpLr69EYQvBxm5htmtmhtJY7U+NKxgkE/AUGcO11yoeDn+/0lBeEDssbKMSk4k4fFvNuZ&#10;Yabdibd03IVCRAj7DBWYEOpMSp8bsuj7riaO3t41FkOUTSF1g6cIt5UcJslEWiw5LhisaWUoP+z+&#10;rYKPbW+Y/po/+jx/barJ2tL+Qj2lnp/a5RuIQG14hO/ttVYwTgbpdPQ6HcHtUrwDcn4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kWjSZywAAAOIAAAAPAAAAAAAAAAAAAAAAAJgC&#10;AABkcnMvZG93bnJldi54bWxQSwUGAAAAAAQABAD1AAAAkAMAAAAA&#10;" adj="-11796480,,5400" path="m255,56l340,,90,,,56r255,xe" fillcolor="#7373bf" strokeweight="1e-4mm">
                  <v:stroke joinstyle="round"/>
                  <v:formulas/>
                  <v:path arrowok="t" o:connecttype="custom" o:connectlocs="255,56;340,0;90,0;0,56;255,56" o:connectangles="0,0,0,0,0" textboxrect="0,0,340,56"/>
                  <v:textbox>
                    <w:txbxContent>
                      <w:p w14:paraId="64D0F8B0" w14:textId="77777777" w:rsidR="00192DD6" w:rsidRDefault="00192DD6" w:rsidP="00964C5E"/>
                    </w:txbxContent>
                  </v:textbox>
                </v:shape>
                <v:shape id="Freeform 147" o:spid="_x0000_s1668" style="position:absolute;left:8885;top:1504;width:85;height:143;visibility:visible;mso-wrap-style:square;v-text-anchor:top" coordsize="85,1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pxf8sA&#10;AADiAAAADwAAAGRycy9kb3ducmV2LnhtbESPQWvCQBSE70L/w/IEb7qJ2tSmriKCIpRCmxZLb4/s&#10;MwnNvo3ZVeO/d4VCj8PMfMPMl52pxZlaV1lWEI8iEMS51RUXCr4+N8MZCOeRNdaWScGVHCwXD705&#10;ptpe+IPOmS9EgLBLUUHpfZNK6fKSDLqRbYiDd7CtQR9kW0jd4iXATS3HUZRIgxWHhRIbWpeU/2Yn&#10;o2A93n83eC2O0W77Gifv07dY/2ilBv1u9QLCU+f/w3/tnVbw9Bwnk0kyfYT7pXAH5OIG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USnF/ywAAAOIAAAAPAAAAAAAAAAAAAAAAAJgC&#10;AABkcnMvZG93bnJldi54bWxQSwUGAAAAAAQABAD1AAAAkAMAAAAA&#10;" adj="-11796480,,5400" path="m,143l,56,85,r,87l,143xe" fillcolor="#4d1a33" strokeweight="1e-4mm">
                  <v:stroke joinstyle="round"/>
                  <v:formulas/>
                  <v:path arrowok="t" o:connecttype="custom" o:connectlocs="0,143;0,56;85,0;85,87;0,143" o:connectangles="0,0,0,0,0" textboxrect="0,0,85,143"/>
                  <v:textbox>
                    <w:txbxContent>
                      <w:p w14:paraId="3FE168A1" w14:textId="77777777" w:rsidR="00192DD6" w:rsidRDefault="00192DD6" w:rsidP="00964C5E"/>
                    </w:txbxContent>
                  </v:textbox>
                </v:shape>
                <v:rect id="Rectangle 146" o:spid="_x0000_s1669" style="position:absolute;left:8630;top:1560;width:255;height: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v1UMgA&#10;AADjAAAADwAAAGRycy9kb3ducmV2LnhtbERPwYrCMBC9C/5DGMGLaKrsllqNIgsLXldFr2MzptVm&#10;Uppou3+/WVjYwzvMvHnvzVtve1uLF7W+cqxgPktAEBdOV2wUnI6f0wyED8gaa8ek4Js8bDfDwRpz&#10;7Tr+otchGBFN2OeooAyhyaX0RUkW/cw1xJG7udZiiGNrpG6xi+a2loskSaXFimNCiQ19lFQ8Dk+r&#10;AB+X53Fx5d09TYtk4oxZ+nOn1HjU71YgAvXh//hPvdfx/SxL3yLel/DbKS5Ab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a/VQyAAAAOMAAAAPAAAAAAAAAAAAAAAAAJgCAABk&#10;cnMvZG93bnJldi54bWxQSwUGAAAAAAQABAD1AAAAjQMAAAAA&#10;" fillcolor="#936" strokeweight="1e-4mm">
                  <v:textbox>
                    <w:txbxContent>
                      <w:p w14:paraId="4577C985" w14:textId="77777777" w:rsidR="00192DD6" w:rsidRDefault="00192DD6" w:rsidP="00964C5E"/>
                    </w:txbxContent>
                  </v:textbox>
                </v:rect>
                <v:shape id="Freeform 145" o:spid="_x0000_s1670" style="position:absolute;left:8630;top:1504;width:340;height:56;visibility:visible;mso-wrap-style:square;v-text-anchor:top" coordsize="340,5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wdIsgA&#10;AADjAAAADwAAAGRycy9kb3ducmV2LnhtbERPS08CMRC+m/gfmjHxJq1EYFkoxJhgjBfD8zxsh324&#10;nW62hV359dTExON875kve1uLC7W+dKzheaBAEGfOlJxr2G1XTwkIH5AN1o5Jww95WC7u7+aYGtfx&#10;mi6bkIsYwj5FDUUITSqlzwqy6AeuIY7cybUWQzzbXJoWuxhuazlUaiwtlhwbCmzoraDse3O2Gs6f&#10;K5p2x1NdDd/3x3VSVYcvedX68aF/nYEI1Id/8Z/7w8T5Y/UyGSUjNYXfnyIAcnE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HB0iyAAAAOMAAAAPAAAAAAAAAAAAAAAAAJgCAABk&#10;cnMvZG93bnJldi54bWxQSwUGAAAAAAQABAD1AAAAjQMAAAAA&#10;" adj="-11796480,,5400" path="m255,56l340,,85,,,56r255,xe" fillcolor="#73264d" strokeweight="1e-4mm">
                  <v:stroke joinstyle="round"/>
                  <v:formulas/>
                  <v:path arrowok="t" o:connecttype="custom" o:connectlocs="255,56;340,0;85,0;0,56;255,56" o:connectangles="0,0,0,0,0" textboxrect="0,0,340,56"/>
                  <v:textbox>
                    <w:txbxContent>
                      <w:p w14:paraId="1F7AD5C6" w14:textId="77777777" w:rsidR="00192DD6" w:rsidRDefault="00192DD6" w:rsidP="00964C5E"/>
                    </w:txbxContent>
                  </v:textbox>
                </v:shape>
                <v:shape id="Freeform 144" o:spid="_x0000_s1671" style="position:absolute;left:9135;top:1369;width:90;height:278;visibility:visible;mso-wrap-style:square;v-text-anchor:top" coordsize="90,27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53qcsA&#10;AADjAAAADwAAAGRycy9kb3ducmV2LnhtbESPQWvDMAyF74P9B6PBbqvTgrskrVvawWCwy9btsN60&#10;WI1DYznEXpP++7lQ6FF67316Wq5H14oT9aHxrGE6yUAQV940XGv4/np9ykGEiGyw9UwazhRgvbq/&#10;W2Jp/MCfdNrFWiQIhxI12Bi7UspQWXIYJr4jTtrB9w5jGvtamh6HBHetnGXZXDpsOF2w2NGLpeq4&#10;+3OJci7Uzy8X2/0Hzq2cNcP7cT9o/fgwbhYgIo3xZr6m30yqr6Z5/qxUoeDyU1qAXP0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eHnepywAAAOMAAAAPAAAAAAAAAAAAAAAAAJgC&#10;AABkcnMvZG93bnJldi54bWxQSwUGAAAAAAQABAD1AAAAkAMAAAAA&#10;" adj="-11796480,,5400" path="m,278l,57,90,r,222l,278xe" fillcolor="#808066" strokeweight="1e-4mm">
                  <v:stroke joinstyle="round"/>
                  <v:formulas/>
                  <v:path arrowok="t" o:connecttype="custom" o:connectlocs="0,278;0,57;90,0;90,222;0,278" o:connectangles="0,0,0,0,0" textboxrect="0,0,90,278"/>
                  <v:textbox>
                    <w:txbxContent>
                      <w:p w14:paraId="4667DA55" w14:textId="77777777" w:rsidR="00192DD6" w:rsidRDefault="00192DD6" w:rsidP="00964C5E"/>
                    </w:txbxContent>
                  </v:textbox>
                </v:shape>
                <v:rect id="Rectangle 143" o:spid="_x0000_s1672" style="position:absolute;left:8885;top:1426;width:250;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Wg9MgA&#10;AADjAAAADwAAAGRycy9kb3ducmV2LnhtbERPS2vCQBC+F/wPywi91Y3xnbqKFgLepOqhvQ3ZMRub&#10;nQ3Zrab++m5B6HG+9yzXna3FlVpfOVYwHCQgiAunKy4VnI75yxyED8gaa8ek4Ic8rFe9pyVm2t34&#10;na6HUIoYwj5DBSaEJpPSF4Ys+oFriCN3dq3FEM+2lLrFWwy3tUyTZCotVhwbDDb0Zqj4OnxbBdt8&#10;kn/MPovzZX/Cu1vs7t7Yi1LP/W7zCiJQF/7FD/dOx/npZDwaL+bpFP5+igD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VaD0yAAAAOMAAAAPAAAAAAAAAAAAAAAAAJgCAABk&#10;cnMvZG93bnJldi54bWxQSwUGAAAAAAQABAD1AAAAjQMAAAAA&#10;" fillcolor="#ffc" strokeweight="1e-4mm">
                  <v:textbox>
                    <w:txbxContent>
                      <w:p w14:paraId="192FBAB6" w14:textId="77777777" w:rsidR="00192DD6" w:rsidRDefault="00192DD6" w:rsidP="00964C5E"/>
                    </w:txbxContent>
                  </v:textbox>
                </v:rect>
                <v:shape id="Freeform 142" o:spid="_x0000_s1673" style="position:absolute;left:8885;top:1369;width:340;height:57;visibility:visible;mso-wrap-style:square;v-text-anchor:top" coordsize="340,5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JDSssA&#10;AADjAAAADwAAAGRycy9kb3ducmV2LnhtbESPQUvDQBCF74L/YZmCF7Gb1BJC7LaIIHhQxFiQ3obs&#10;NAnNzobs2MZ/7xwEjzPz5r33bXZzGMyZptRHdpAvMzDETfQ9tw72n893JZgkyB6HyOTghxLsttdX&#10;G6x8vPAHnWtpjZpwqtBBJzJW1qamo4BpGUdivR3jFFB0nFrrJ7yoeRjsKssKG7BnTehwpKeOmlP9&#10;HRwM+fvh63YuX+1bfdyLl4O37ejczWJ+fAAjNMu/+O/7xWv9Ii/Xq2J9rxTKpAuw2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08kNKywAAAOMAAAAPAAAAAAAAAAAAAAAAAJgC&#10;AABkcnMvZG93bnJldi54bWxQSwUGAAAAAAQABAD1AAAAkAMAAAAA&#10;" adj="-11796480,,5400" path="m250,57l340,,85,,,57r250,xe" fillcolor="#bfbf99" strokeweight="1e-4mm">
                  <v:stroke joinstyle="round"/>
                  <v:formulas/>
                  <v:path arrowok="t" o:connecttype="custom" o:connectlocs="250,57;340,0;85,0;0,57;250,57" o:connectangles="0,0,0,0,0" textboxrect="0,0,340,57"/>
                  <v:textbox>
                    <w:txbxContent>
                      <w:p w14:paraId="571A84B3" w14:textId="77777777" w:rsidR="00192DD6" w:rsidRDefault="00192DD6" w:rsidP="00964C5E"/>
                    </w:txbxContent>
                  </v:textbox>
                </v:shape>
                <v:rect id="Rectangle 141" o:spid="_x0000_s1674" style="position:absolute;left:8381;top:1213;width:282;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2VrckA&#10;AADiAAAADwAAAGRycy9kb3ducmV2LnhtbESPzWrCQBSF9wXfYbiF7uqMoYhJMxGxFV22WlB3l8xt&#10;Epq5EzKjiT59Z1Ho8nD++PLlaFtxpd43jjXMpgoEcelMw5WGr8PmeQHCB2SDrWPScCMPy2LykGNm&#10;3MCfdN2HSsQR9hlqqEPoMil9WZNFP3UdcfS+XW8xRNlX0vQ4xHHbykSpubTYcHyosaN1TeXP/mI1&#10;bBfd6rRz96Fq38/b48cxfTukQeunx3H1CiLQGP7Df+2d0ZAmaj5TL0mEiEgRB2Tx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92VrckAAADiAAAADwAAAAAAAAAAAAAAAACYAgAA&#10;ZHJzL2Rvd25yZXYueG1sUEsFBgAAAAAEAAQA9QAAAI4DAAAAAA==&#10;" filled="f" stroked="f">
                  <v:textbox inset="0,0,0,0">
                    <w:txbxContent>
                      <w:p w14:paraId="2F61A3CA"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144</w:t>
                        </w:r>
                      </w:p>
                    </w:txbxContent>
                  </v:textbox>
                </v:rect>
                <v:rect id="Rectangle 140" o:spid="_x0000_s1675" style="position:absolute;left:8710;top:1556;width:71;height: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uAm8gA&#10;AADjAAAADwAAAGRycy9kb3ducmV2LnhtbERPS2vCQBC+F/wPyxR6q5sUqkl0FbEteqwPUG9DdkxC&#10;s7MhuzWpv94tCB7ne8903ptaXKh1lWUF8TACQZxbXXGhYL/7ek1AOI+ssbZMCv7IwXw2eJpipm3H&#10;G7psfSFCCLsMFZTeN5mULi/JoBvahjhwZ9sa9OFsC6lb7EK4qeVbFI2kwYpDQ4kNLUvKf7a/RsEq&#10;aRbHtb12Rf15Wh2+D+nHLvVKvTz3iwkIT71/iO/utQ7z4+R9PErjKIX/nwIAcn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a4CbyAAAAOMAAAAPAAAAAAAAAAAAAAAAAJgCAABk&#10;cnMvZG93bnJldi54bWxQSwUGAAAAAAQABAD1AAAAjQMAAAAA&#10;" filled="f" stroked="f">
                  <v:textbox inset="0,0,0,0">
                    <w:txbxContent>
                      <w:p w14:paraId="4FD55147"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0"/>
                            <w:szCs w:val="10"/>
                            <w:lang w:val="en-US"/>
                          </w:rPr>
                          <w:t>2</w:t>
                        </w:r>
                      </w:p>
                    </w:txbxContent>
                  </v:textbox>
                </v:rect>
                <v:rect id="Rectangle 139" o:spid="_x0000_s1676" style="position:absolute;left:8985;top:1517;width:104;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TJickA&#10;AADiAAAADwAAAGRycy9kb3ducmV2LnhtbESPzWrCQBSF94LvMFyhO51oxZroKNJWdKmxYLu7ZK5J&#10;MHMnZKYm+vSdRcHl4fzxLdedqcSNGldaVjAeRSCIM6tLzhV8nbbDOQjnkTVWlknBnRysV/3eEhNt&#10;Wz7SLfW5CCPsElRQeF8nUrqsIINuZGvi4F1sY9AH2eRSN9iGcVPJSRTNpMGSw0OBNb0XlF3TX6Ng&#10;N68333v7aPPq82d3Ppzjj1PslXoZdJsFCE+df4b/23utIJ7O3l6jeBIgAlLAAbn6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vTJickAAADiAAAADwAAAAAAAAAAAAAAAACYAgAA&#10;ZHJzL2Rvd25yZXYueG1sUEsFBgAAAAAEAAQA9QAAAI4DAAAAAA==&#10;" filled="f" stroked="f">
                  <v:textbox inset="0,0,0,0">
                    <w:txbxContent>
                      <w:p w14:paraId="459BE2EA"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5</w:t>
                        </w:r>
                      </w:p>
                    </w:txbxContent>
                  </v:textbox>
                </v:rect>
                <v:shape id="Freeform 138" o:spid="_x0000_s1677" style="position:absolute;left:6746;top:1708;width:1230;height:36;visibility:visible;mso-wrap-style:square;v-text-anchor:top" coordsize="615,1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nixsYA&#10;AADgAAAADwAAAGRycy9kb3ducmV2LnhtbESPT4vCMBTE78J+h/AWvGmiB9FqFNk/qBfBunvw9mie&#10;bbV5KU3U+u2NIHgcZuY3zGzR2kpcqfGlYw2DvgJBnDlTcq7hb//bG4PwAdlg5Zg03MnDYv7RmWFi&#10;3I13dE1DLiKEfYIaihDqREqfFWTR911NHL2jayyGKJtcmgZvEW4rOVRqJC2WHBcKrOmroOycXqyG&#10;b9zsV/V55an9x5PZLO325zDUuvvZLqcgArXhHX6110bDWKmJGozgeSie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nixsYAAADgAAAADwAAAAAAAAAAAAAAAACYAgAAZHJz&#10;L2Rvd25yZXYueG1sUEsFBgAAAAAEAAQA9QAAAIsDAAAAAA==&#10;" adj="-11796480,,5400" path="m,18l42,,615,,572,18,,18xe" filled="f" stroked="f">
                  <v:stroke joinstyle="round"/>
                  <v:formulas/>
                  <v:path arrowok="t" o:connecttype="custom" o:connectlocs="0,18;42,0;615,0;572,18;0,18" o:connectangles="0,0,0,0,0" textboxrect="0,0,615,18"/>
                  <v:textbox>
                    <w:txbxContent>
                      <w:p w14:paraId="085D07D9" w14:textId="77777777" w:rsidR="00192DD6" w:rsidRDefault="00192DD6" w:rsidP="00964C5E"/>
                    </w:txbxContent>
                  </v:textbox>
                </v:shape>
                <v:shape id="Freeform 137" o:spid="_x0000_s1678" style="position:absolute;left:6746;top:1306;width:84;height:438;visibility:visible;mso-wrap-style:square;v-text-anchor:top" coordsize="42,2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IscsA&#10;AADjAAAADwAAAGRycy9kb3ducmV2LnhtbESPzU7DMBCE70i8g7VIvVG7VttEad2qqiiUAwcCD2DF&#10;mx81Xqe2ScPbYyQkjqOZ+Uaz3U+2ZyP60DlSsJgLYEiVMx01Cj4/To85sBA1Gd07QgXfGGC/u7/b&#10;6sK4G73jWMaGJQiFQitoYxwKzkPVotVh7gak5NXOWx2T9A03Xt8S3PZcCrHmVneUFlo94LHF6lJ+&#10;WQXXZf1Sn0/P+epJ+jGTZXy9ijelZg/TYQMs4hT/w3/ts1EghcxWmcjXC/j9lP4A3/0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E74ixywAAAOMAAAAPAAAAAAAAAAAAAAAAAJgC&#10;AABkcnMvZG93bnJldi54bWxQSwUGAAAAAAQABAD1AAAAkAMAAAAA&#10;" adj="-11796480,,5400" path="m,219l,18,42,r,201l,219xe" filled="f" stroked="f">
                  <v:stroke joinstyle="round"/>
                  <v:formulas/>
                  <v:path arrowok="t" o:connecttype="custom" o:connectlocs="0,219;0,18;42,0;42,201;0,219" o:connectangles="0,0,0,0,0" textboxrect="0,0,42,219"/>
                  <v:textbox>
                    <w:txbxContent>
                      <w:p w14:paraId="7402C554" w14:textId="77777777" w:rsidR="00192DD6" w:rsidRDefault="00192DD6" w:rsidP="00964C5E"/>
                    </w:txbxContent>
                  </v:textbox>
                </v:shape>
                <v:rect id="Rectangle 136" o:spid="_x0000_s1679" style="position:absolute;left:6830;top:1306;width:1146;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jm48sA&#10;AADiAAAADwAAAGRycy9kb3ducmV2LnhtbESPQWvCQBSE74X+h+UJvZS6iYq2qasUoRhEEGPr+ZF9&#10;JqHZtzG7TeK/7xYKPQ4z8w2zXA+mFh21rrKsIB5HIIhzqysuFHyc3p+eQTiPrLG2TApu5GC9ur9b&#10;YqJtz0fqMl+IAGGXoILS+yaR0uUlGXRj2xAH72Jbgz7ItpC6xT7ATS0nUTSXBisOCyU2tCkp/8q+&#10;jYI+P3Tn034rD4/n1PI1vW6yz51SD6Ph7RWEp8H/h//aqVYwmU4Xs5c4nsPvpXAH5Oo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KqObjywAAAOIAAAAPAAAAAAAAAAAAAAAAAJgC&#10;AABkcnMvZG93bnJldi54bWxQSwUGAAAAAAQABAD1AAAAkAMAAAAA&#10;" filled="f" stroked="f">
                  <v:textbox>
                    <w:txbxContent>
                      <w:p w14:paraId="29591BE2" w14:textId="77777777" w:rsidR="00192DD6" w:rsidRDefault="00192DD6" w:rsidP="00964C5E"/>
                    </w:txbxContent>
                  </v:textbox>
                </v:rect>
                <v:shape id="Freeform 135" o:spid="_x0000_s1680" style="position:absolute;left:6746;top:1708;width:1230;height:36;visibility:visible;mso-wrap-style:square;v-text-anchor:top" coordsize="615,1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noDMcA&#10;AADiAAAADwAAAGRycy9kb3ducmV2LnhtbESPy4rCMBSG98K8QzgDs9OkhRHpGEWcEXUjeJmFu0Nz&#10;bKvNSWmi1rc3C8Hlz3/jG087W4sbtb5yrCEZKBDEuTMVFxoO+0V/BMIHZIO1Y9LwIA/TyUdvjJlx&#10;d97SbRcKEUfYZ6ihDKHJpPR5SRb9wDXE0Tu51mKIsi2kafEex20tU6WG0mLF8aHEhuYl5Zfd1Wr4&#10;xfV+2VyWnrp/PJv1zG7+jqnWX5/d7AdEoC68w6/2ymj4Vkmi0pGKEBEp4oCcP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Z6AzHAAAA4gAAAA8AAAAAAAAAAAAAAAAAmAIAAGRy&#10;cy9kb3ducmV2LnhtbFBLBQYAAAAABAAEAPUAAACMAwAAAAA=&#10;" adj="-11796480,,5400" path="m615,l572,18,,18,42,,615,xe" filled="f" stroked="f">
                  <v:stroke joinstyle="round"/>
                  <v:formulas/>
                  <v:path arrowok="t" o:connecttype="custom" o:connectlocs="615,0;572,18;0,18;42,0;615,0" o:connectangles="0,0,0,0,0" textboxrect="0,0,615,18"/>
                  <v:textbox>
                    <w:txbxContent>
                      <w:p w14:paraId="5A8F6406" w14:textId="77777777" w:rsidR="00192DD6" w:rsidRDefault="00192DD6" w:rsidP="00964C5E"/>
                    </w:txbxContent>
                  </v:textbox>
                </v:shape>
                <v:shape id="Freeform 134" o:spid="_x0000_s1681" style="position:absolute;left:6746;top:1306;width:84;height:438;visibility:visible;mso-wrap-style:square;v-text-anchor:top" coordsize="42,2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deZsgA&#10;AADjAAAADwAAAGRycy9kb3ducmV2LnhtbERP3U7CMBS+N/EdmkPCnbQsMLZBIcaIwoUXTh+gWc9+&#10;wno62jrm21sTEy/P9392h8n0bETnO0sSlgsBDKmyuqNGwufH8SED5oMirXpLKOEbPRz293c7VWh7&#10;o3ccy9CwGEK+UBLaEIaCc1+1aJRf2AEpcrV1RoV4uoZrp24x3PQ8ESLlRnUUG1o14FOL1aX8MhKu&#10;q/q1Ph1fsvVz4sZNUobzVbxJOZ9Nj1tgAafwL/5zn3Scn2d5mqdivYHfnyIAfP8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J15myAAAAOMAAAAPAAAAAAAAAAAAAAAAAJgCAABk&#10;cnMvZG93bnJldi54bWxQSwUGAAAAAAQABAD1AAAAjQMAAAAA&#10;" adj="-11796480,,5400" path="m,219l,18,42,r,201l,219xe" filled="f" stroked="f">
                  <v:stroke joinstyle="round"/>
                  <v:formulas/>
                  <v:path arrowok="t" o:connecttype="custom" o:connectlocs="0,219;0,18;42,0;42,201;0,219" o:connectangles="0,0,0,0,0" textboxrect="0,0,42,219"/>
                  <v:textbox>
                    <w:txbxContent>
                      <w:p w14:paraId="49FD197D" w14:textId="77777777" w:rsidR="00192DD6" w:rsidRDefault="00192DD6" w:rsidP="00964C5E"/>
                    </w:txbxContent>
                  </v:textbox>
                </v:shape>
                <v:rect id="Rectangle 133" o:spid="_x0000_s1682" style="position:absolute;left:6830;top:1306;width:1146;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hfAMsA&#10;AADiAAAADwAAAGRycy9kb3ducmV2LnhtbESPQWvCQBSE70L/w/IKXqRuFKomdZUiFEMRpLH1/Mi+&#10;JqHZtzG7Jum/dwtCj8PMfMOst4OpRUetqywrmE0jEMS51RUXCj5Pb08rEM4ja6wtk4JfcrDdPIzW&#10;mGjb8wd1mS9EgLBLUEHpfZNI6fKSDLqpbYiD921bgz7ItpC6xT7ATS3nUbSQBisOCyU2tCsp/8mu&#10;RkGfH7vz6bCXx8k5tXxJL7vs612p8ePw+gLC0+D/w/d2qhWsFnE8i5fPS/i7FO6A3Nw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OCF8AywAAAOIAAAAPAAAAAAAAAAAAAAAAAJgC&#10;AABkcnMvZG93bnJldi54bWxQSwUGAAAAAAQABAD1AAAAkAMAAAAA&#10;" filled="f" stroked="f">
                  <v:textbox>
                    <w:txbxContent>
                      <w:p w14:paraId="0DC7AC0D" w14:textId="77777777" w:rsidR="00192DD6" w:rsidRDefault="00192DD6" w:rsidP="00964C5E"/>
                    </w:txbxContent>
                  </v:textbox>
                </v:rect>
                <v:shape id="Freeform 132" o:spid="_x0000_s1683" style="position:absolute;left:7190;top:1324;width:86;height:420;visibility:visible;mso-wrap-style:square;v-text-anchor:top" coordsize="43,2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CzjMkA&#10;AADjAAAADwAAAGRycy9kb3ducmV2LnhtbERPX2vCMBB/H/gdwgm+zbR1VemMIhPZhkxRh89Hc7Zl&#10;zaU2mdZvvwwGe7zf/5stOlOLK7WusqwgHkYgiHOrKy4UfB7Xj1MQziNrrC2Tgjs5WMx7DzPMtL3x&#10;nq4HX4gQwi5DBaX3TSaly0sy6Ia2IQ7c2bYGfTjbQuoWbyHc1DKJorE0WHFoKLGhl5Lyr8O3UfC+&#10;a9Ltks+v94/pKT/J1WWy2VyUGvS75TMIT53/F/+533SYn8Tp6CmJ4hR+fwoAyPk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YCzjMkAAADjAAAADwAAAAAAAAAAAAAAAACYAgAA&#10;ZHJzL2Rvd25yZXYueG1sUEsFBgAAAAAEAAQA9QAAAI4DAAAAAA==&#10;" adj="-11796480,,5400" path="m,210l,19,43,r,192l,210xe" fillcolor="#4d4d80" strokeweight="8e-5mm">
                  <v:stroke joinstyle="round"/>
                  <v:formulas/>
                  <v:path arrowok="t" o:connecttype="custom" o:connectlocs="0,210;0,19;43,0;43,192;0,210" o:connectangles="0,0,0,0,0" textboxrect="0,0,43,210"/>
                  <v:textbox>
                    <w:txbxContent>
                      <w:p w14:paraId="402027D1" w14:textId="77777777" w:rsidR="00192DD6" w:rsidRDefault="00192DD6" w:rsidP="00964C5E"/>
                    </w:txbxContent>
                  </v:textbox>
                </v:shape>
                <v:rect id="Rectangle 131" o:spid="_x0000_s1684" style="position:absolute;left:6936;top:1362;width:254;height: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apcoA&#10;AADiAAAADwAAAGRycy9kb3ducmV2LnhtbESPQWvCQBSE74X+h+UJvdVNjK2aukoQir0UbKr3Z/Y1&#10;CWbfht2tRn99t1DocZiZb5jlejCdOJPzrWUF6TgBQVxZ3XKtYP/5+jgH4QOyxs4yKbiSh/Xq/m6J&#10;ubYX/qBzGWoRIexzVNCE0OdS+qohg35se+LofVlnMETpaqkdXiLcdHKSJM/SYMtxocGeNg1Vp/Lb&#10;KDgWt93htn1PF1lhjxsny/2Orko9jIbiBUSgIfyH/9pvWsFTOp2lWTbJ4PdSvANy9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ApWqXKAAAA4gAAAA8AAAAAAAAAAAAAAAAAmAIA&#10;AGRycy9kb3ducmV2LnhtbFBLBQYAAAAABAAEAPUAAACPAwAAAAA=&#10;" fillcolor="#99f" strokeweight="8e-5mm">
                  <v:textbox>
                    <w:txbxContent>
                      <w:p w14:paraId="2CA46680" w14:textId="77777777" w:rsidR="00192DD6" w:rsidRDefault="00192DD6" w:rsidP="00964C5E"/>
                    </w:txbxContent>
                  </v:textbox>
                </v:rect>
                <v:shape id="Freeform 130" o:spid="_x0000_s1685" style="position:absolute;left:6936;top:1324;width:340;height:38;visibility:visible;mso-wrap-style:square;v-text-anchor:top" coordsize="170,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vqUsoA&#10;AADiAAAADwAAAGRycy9kb3ducmV2LnhtbESP0WrCQBRE3wv9h+UW+lLqxkijpK4iUkGwL2o/4Jq9&#10;Jttk74bsqvHvXUHwcZiZM8x03ttGnKnzxrGC4SABQVw4bbhU8LdffU5A+ICssXFMCq7kYT57fZli&#10;rt2Ft3TehVJECPscFVQhtLmUvqjIoh+4ljh6R9dZDFF2pdQdXiLcNjJNkkxaNBwXKmxpWVFR705W&#10;gal/0rr/WJrFr96PmtP/Zn3gsVLvb/3iG0SgPjzDj/ZaK0iz7Gs4miRjuF+Kd0DOb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jb6lLKAAAA4gAAAA8AAAAAAAAAAAAAAAAAmAIA&#10;AGRycy9kb3ducmV2LnhtbFBLBQYAAAAABAAEAPUAAACPAwAAAAA=&#10;" adj="-11796480,,5400" path="m127,19l170,,45,,,19r127,xe" fillcolor="#7373bf" strokeweight="8e-5mm">
                  <v:stroke joinstyle="round"/>
                  <v:formulas/>
                  <v:path arrowok="t" o:connecttype="custom" o:connectlocs="127,19;170,0;45,0;0,19;127,19" o:connectangles="0,0,0,0,0" textboxrect="0,0,170,19"/>
                  <v:textbox>
                    <w:txbxContent>
                      <w:p w14:paraId="39FD13B8" w14:textId="77777777" w:rsidR="00192DD6" w:rsidRDefault="00192DD6" w:rsidP="00964C5E"/>
                    </w:txbxContent>
                  </v:textbox>
                </v:shape>
                <v:shape id="Freeform 129" o:spid="_x0000_s1686" style="position:absolute;left:7190;top:1708;width:340;height:36;visibility:visible;mso-wrap-style:square;v-text-anchor:top" coordsize="170,1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iyscA&#10;AADjAAAADwAAAGRycy9kb3ducmV2LnhtbERPX0vDMBB/F/Ydwg18c+k2dbMuGyI4fNw6kT4ezdmU&#10;JZeuiW399kYQ9ni//7fZjc6KnrrQeFYwn2UgiCuvG64VfJze7tYgQkTWaD2Tgh8KsNtObjaYaz/w&#10;kfoi1iKFcMhRgYmxzaUMlSGHYeZb4sR9+c5hTGdXS93hkMKdlYsse5QOG04NBlt6NVSdi2+noLT7&#10;8lTuz7Y3T5fjJxWH0R0GpW6n48sziEhjvIr/3e86zV8tFw/L9X22gr+fEgBy+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8/4srHAAAA4wAAAA8AAAAAAAAAAAAAAAAAmAIAAGRy&#10;cy9kb3ducmV2LnhtbFBLBQYAAAAABAAEAPUAAACMAwAAAAA=&#10;" adj="-11796480,,5400" path="m128,18l170,,43,,,18r128,xe" fillcolor="#73264d" strokeweight="8e-5mm">
                  <v:stroke joinstyle="round"/>
                  <v:formulas/>
                  <v:path arrowok="t" o:connecttype="custom" o:connectlocs="128,18;170,0;43,0;0,18;128,18" o:connectangles="0,0,0,0,0" textboxrect="0,0,170,18"/>
                  <v:textbox>
                    <w:txbxContent>
                      <w:p w14:paraId="3CEA3DCE" w14:textId="77777777" w:rsidR="00192DD6" w:rsidRDefault="00192DD6" w:rsidP="00964C5E"/>
                    </w:txbxContent>
                  </v:textbox>
                </v:shape>
                <v:shape id="Freeform 128" o:spid="_x0000_s1687" style="position:absolute;left:7696;top:1404;width:90;height:340;visibility:visible;mso-wrap-style:square;v-text-anchor:top" coordsize="45,1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w19swA&#10;AADiAAAADwAAAGRycy9kb3ducmV2LnhtbESPQWvCQBSE74X+h+UVvJS6W41SU1cRQfHQVmqF9vjI&#10;viYh2bchu2ry712h0OMwM98w82Vna3Gm1peONTwPFQjizJmScw3Hr83TCwgfkA3WjklDTx6Wi/u7&#10;OabGXfiTzoeQiwhhn6KGIoQmldJnBVn0Q9cQR+/XtRZDlG0uTYuXCLe1HCk1lRZLjgsFNrQuKKsO&#10;J6vhbdfLfmq3lDxukuPH93v1s99XWg8eutUriEBd+A//tXdGw2SsZioZTWZwuxTvgFxc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uLw19swAAADiAAAADwAAAAAAAAAAAAAAAACY&#10;AgAAZHJzL2Rvd25yZXYueG1sUEsFBgAAAAAEAAQA9QAAAJEDAAAAAA==&#10;" adj="-11796480,,5400" path="m,170l,19,45,r,152l,170xe" fillcolor="#808066" strokeweight="8e-5mm">
                  <v:stroke joinstyle="round"/>
                  <v:formulas/>
                  <v:path arrowok="t" o:connecttype="custom" o:connectlocs="0,170;0,19;45,0;45,152;0,170" o:connectangles="0,0,0,0,0" textboxrect="0,0,45,170"/>
                  <v:textbox>
                    <w:txbxContent>
                      <w:p w14:paraId="0151D803" w14:textId="77777777" w:rsidR="00192DD6" w:rsidRDefault="00192DD6" w:rsidP="00964C5E"/>
                    </w:txbxContent>
                  </v:textbox>
                </v:shape>
                <v:rect id="Rectangle 127" o:spid="_x0000_s1688" style="position:absolute;left:7446;top:1442;width:250;height: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UgbskA&#10;AADiAAAADwAAAGRycy9kb3ducmV2LnhtbESPQWsCMRSE70L/Q3hCL4smu6DoahQptJT2pJaCt8fm&#10;mV3cvCybVLf/vikIHoeZ+YZZbwfXiiv1ofGsIZ8qEMSVNw1bDV/H18kCRIjIBlvPpOGXAmw3T6M1&#10;lsbfeE/XQ7QiQTiUqKGOsSulDFVNDsPUd8TJO/veYUyyt9L0eEtw18pCqbl02HBaqLGjl5qqy+HH&#10;acAst5/cnTI7BP5e7PyHf8vmWj+Ph90KRKQhPsL39rvRMCtmapkvVQH/l9IdkJ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GUgbskAAADiAAAADwAAAAAAAAAAAAAAAACYAgAA&#10;ZHJzL2Rvd25yZXYueG1sUEsFBgAAAAAEAAQA9QAAAI4DAAAAAA==&#10;" fillcolor="#ffc" strokeweight="8e-5mm">
                  <v:textbox>
                    <w:txbxContent>
                      <w:p w14:paraId="3BD8AC34" w14:textId="77777777" w:rsidR="00192DD6" w:rsidRDefault="00192DD6" w:rsidP="00964C5E"/>
                    </w:txbxContent>
                  </v:textbox>
                </v:rect>
                <v:shape id="Freeform 126" o:spid="_x0000_s1689" style="position:absolute;left:7446;top:1404;width:340;height:38;visibility:visible;mso-wrap-style:square;v-text-anchor:top" coordsize="170,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i71MwA&#10;AADiAAAADwAAAGRycy9kb3ducmV2LnhtbESPzUsDMRTE74L/Q3iCN5t00dauTYsfKBbx0K+Dt+fm&#10;dTd087Ikcbv+90YQPA4z8xtmvhxcK3oK0XrWMB4pEMSVN5ZrDbvt89UtiJiQDbaeScM3RVguzs/m&#10;WBp/4jX1m1SLDOFYooYmpa6UMlYNOYwj3xFn7+CDw5RlqKUJeMpw18pCqYl0aDkvNNjRY0PVcfPl&#10;NLxbO33rnvqHl+Nstf/YrT4Pk3XQ+vJiuL8DkWhI/+G/9qvRUFzP1FQV4xv4vZTvgFz8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ufi71MwAAADiAAAADwAAAAAAAAAAAAAAAACY&#10;AgAAZHJzL2Rvd25yZXYueG1sUEsFBgAAAAAEAAQA9QAAAJEDAAAAAA==&#10;" adj="-11796480,,5400" path="m125,19l170,,42,,,19r125,xe" fillcolor="#bfbf99" strokeweight="8e-5mm">
                  <v:stroke joinstyle="round"/>
                  <v:formulas/>
                  <v:path arrowok="t" o:connecttype="custom" o:connectlocs="125,19;170,0;42,0;0,19;125,19" o:connectangles="0,0,0,0,0" textboxrect="0,0,170,19"/>
                  <v:textbox>
                    <w:txbxContent>
                      <w:p w14:paraId="02531AD1" w14:textId="77777777" w:rsidR="00192DD6" w:rsidRDefault="00192DD6" w:rsidP="00964C5E"/>
                    </w:txbxContent>
                  </v:textbox>
                </v:shape>
                <v:rect id="Rectangle 125" o:spid="_x0000_s1690" style="position:absolute;left:7000;top:1424;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DNFckA&#10;AADjAAAADwAAAGRycy9kb3ducmV2LnhtbERPzWrCQBC+F3yHZYTe6qahpjG6itgWPbYqqLchO02C&#10;2dmQ3Zro03eFQo/z/c9s0ZtaXKh1lWUFz6MIBHFudcWFgv3u4ykF4TyyxtoyKbiSg8V88DDDTNuO&#10;v+iy9YUIIewyVFB632RSurwkg25kG+LAfdvWoA9nW0jdYhfCTS3jKEqkwYpDQ4kNrUrKz9sfo2Cd&#10;Nsvjxt66on4/rQ+fh8nbbuKVehz2yykIT73/F/+5NzrMj9MkHr+8xgncfwoAyP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7DNFckAAADjAAAADwAAAAAAAAAAAAAAAACYAgAA&#10;ZHJzL2Rvd25yZXYueG1sUEsFBgAAAAAEAAQA9QAAAI4DAAAAAA==&#10;" filled="f" stroked="f">
                  <v:textbox inset="0,0,0,0">
                    <w:txbxContent>
                      <w:p w14:paraId="49386D49"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de-DE"/>
                          </w:rPr>
                          <w:t>59</w:t>
                        </w:r>
                      </w:p>
                    </w:txbxContent>
                  </v:textbox>
                </v:rect>
                <v:rect id="Rectangle 124" o:spid="_x0000_s1691" style="position:absolute;left:7320;top:1522;width:104;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YnaMgA&#10;AADjAAAADwAAAGRycy9kb3ducmV2LnhtbERPzWrCQBC+C32HZQq96WY91CS6irSKHlstWG9DdpqE&#10;ZmdDdjVpn75bEDzO9z+L1WAbcaXO1441qEkCgrhwpuZSw8dxO05B+IBssHFMGn7Iw2r5MFpgblzP&#10;73Q9hFLEEPY5aqhCaHMpfVGRRT9xLXHkvlxnMcSzK6XpsI/htpHTJHmWFmuODRW29FJR8X24WA27&#10;tF1/7t1vXzab8+70dspej1nQ+ulxWM9BBBrCXXxz702cr2bZTKWZUvD/UwRAL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FidoyAAAAOMAAAAPAAAAAAAAAAAAAAAAAJgCAABk&#10;cnMvZG93bnJldi54bWxQSwUGAAAAAAQABAD1AAAAjQMAAAAA&#10;" filled="f" stroked="f">
                  <v:textbox inset="0,0,0,0">
                    <w:txbxContent>
                      <w:p w14:paraId="14C56D8E"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0</w:t>
                        </w:r>
                      </w:p>
                    </w:txbxContent>
                  </v:textbox>
                </v:rect>
                <v:rect id="Rectangle 123" o:spid="_x0000_s1692" style="position:absolute;left:7506;top:1500;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18NMsA&#10;AADiAAAADwAAAGRycy9kb3ducmV2LnhtbESPQWvCQBSE7wX/w/IKvdVNLKYmuorYFj22Kqi3R/Y1&#10;CWbfhuzWxP56tyD0OMzMN8xs0ZtaXKh1lWUF8TACQZxbXXGhYL/7eJ6AcB5ZY22ZFFzJwWI+eJhh&#10;pm3HX3TZ+kIECLsMFZTeN5mULi/JoBvahjh437Y16INsC6lb7ALc1HIURYk0WHFYKLGhVUn5eftj&#10;FKwnzfK4sb9dUb+f1ofPQ/q2S71ST4/9cgrCU+//w/f2Rit4TV7iJB6nKfxdCndAzm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2fXw0ywAAAOIAAAAPAAAAAAAAAAAAAAAAAJgC&#10;AABkcnMvZG93bnJldi54bWxQSwUGAAAAAAQABAD1AAAAkAMAAAAA&#10;" filled="f" stroked="f">
                  <v:textbox inset="0,0,0,0">
                    <w:txbxContent>
                      <w:p w14:paraId="75089781"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12</w:t>
                        </w:r>
                      </w:p>
                    </w:txbxContent>
                  </v:textbox>
                </v:rect>
                <v:shape id="Freeform 122" o:spid="_x0000_s1693" style="position:absolute;left:6544;top:902;width:922;height:44;visibility:visible;mso-wrap-style:square;v-text-anchor:top" coordsize="922,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3/VskA&#10;AADjAAAADwAAAGRycy9kb3ducmV2LnhtbESPQWvCQBCF70L/wzIFb7qJYBqiq4ilkKtRD96G7DQJ&#10;ZmdDdpvE/vquIPQ489735s12P5lWDNS7xrKCeBmBIC6tbrhScDl/LVIQziNrbC2Tggc52O/eZlvM&#10;tB35REPhKxFC2GWooPa+y6R0ZU0G3dJ2xEH7tr1BH8a+krrHMYSbVq6iKJEGGw4XauzoWFN5L35M&#10;qPF5XeUPeUlPtwHPv3l3KO7HUan5+3TYgPA0+X/zi8514NLkI14ncRLD86ewALn7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n3/VskAAADjAAAADwAAAAAAAAAAAAAAAACYAgAA&#10;ZHJzL2Rvd25yZXYueG1sUEsFBgAAAAAEAAQA9QAAAI4DAAAAAA==&#10;" adj="-11796480,,5400" path="m,44l64,,922,,859,44,,44xe" filled="f" stroked="f">
                  <v:stroke joinstyle="round"/>
                  <v:formulas/>
                  <v:path arrowok="t" o:connecttype="custom" o:connectlocs="0,44;64,0;922,0;859,44;0,44" o:connectangles="0,0,0,0,0" textboxrect="0,0,922,44"/>
                  <v:textbox>
                    <w:txbxContent>
                      <w:p w14:paraId="65A93589" w14:textId="77777777" w:rsidR="00192DD6" w:rsidRDefault="00192DD6" w:rsidP="00964C5E"/>
                    </w:txbxContent>
                  </v:textbox>
                </v:shape>
                <v:shape id="Freeform 121" o:spid="_x0000_s1694" style="position:absolute;left:6544;top:415;width:64;height:531;visibility:visible;mso-wrap-style:square;v-text-anchor:top" coordsize="64,5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F9KssA&#10;AADiAAAADwAAAGRycy9kb3ducmV2LnhtbESPT0sDMRTE74LfITzBm826lW27Ni2lVSjiQfvv/Ng8&#10;dxeTlyWJ7dZP3xQEj8PM/IaZzntrxJF8aB0reBxkIIgrp1uuFey2rw9jECEiazSOScGZAsxntzdT&#10;LLU78ScdN7EWCcKhRAVNjF0pZagashgGriNO3pfzFmOSvpba4ynBrZF5lhXSYstpocGOlg1V35sf&#10;q2D1Php9mOX6l8x58XaYvBz2Plql7u/6xTOISH38D/+111rBMC/yohg/5XC9lO6AnF0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ygX0qywAAAOIAAAAPAAAAAAAAAAAAAAAAAJgC&#10;AABkcnMvZG93bnJldi54bWxQSwUGAAAAAAQABAD1AAAAkAMAAAAA&#10;" adj="-11796480,,5400" path="m,531l,44,64,r,487l,531xe" filled="f" stroked="f">
                  <v:stroke joinstyle="round"/>
                  <v:formulas/>
                  <v:path arrowok="t" o:connecttype="custom" o:connectlocs="0,531;0,44;64,0;64,487;0,531" o:connectangles="0,0,0,0,0" textboxrect="0,0,64,531"/>
                  <v:textbox>
                    <w:txbxContent>
                      <w:p w14:paraId="2777A469" w14:textId="77777777" w:rsidR="00192DD6" w:rsidRDefault="00192DD6" w:rsidP="00964C5E"/>
                    </w:txbxContent>
                  </v:textbox>
                </v:shape>
                <v:rect id="Rectangle 120" o:spid="_x0000_s1695" style="position:absolute;left:6608;top:415;width:858;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uVhskA&#10;AADjAAAADwAAAGRycy9kb3ducmV2LnhtbERPX2vCMBB/H+w7hBN8GZrOYbd1RhmCrIggq87noznb&#10;suZSm6ztvv0yEHy83/9brAZTi45aV1lW8DiNQBDnVldcKDgeNpMXEM4ja6wtk4JfcrBa3t8tMNG2&#10;50/qMl+IEMIuQQWl900ipctLMuimtiEO3Nm2Bn0420LqFvsQbmo5i6JYGqw4NJTY0Lqk/Dv7MQr6&#10;fN+dDrsPuX84pZYv6WWdfW2VGo+G9zcQngZ/E1/dqQ7zn+bR63Mcz2L4/ykAIJd/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CuVhskAAADjAAAADwAAAAAAAAAAAAAAAACYAgAA&#10;ZHJzL2Rvd25yZXYueG1sUEsFBgAAAAAEAAQA9QAAAI4DAAAAAA==&#10;" filled="f" stroked="f">
                  <v:textbox>
                    <w:txbxContent>
                      <w:p w14:paraId="33EB093E" w14:textId="77777777" w:rsidR="00192DD6" w:rsidRDefault="00192DD6" w:rsidP="00964C5E"/>
                    </w:txbxContent>
                  </v:textbox>
                </v:rect>
                <v:shape id="Freeform 119" o:spid="_x0000_s1696" style="position:absolute;left:6544;top:902;width:922;height:44;visibility:visible;mso-wrap-style:square;v-text-anchor:top" coordsize="922,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o5L8oA&#10;AADjAAAADwAAAGRycy9kb3ducmV2LnhtbESPQWvCQBCF74X+h2WE3urGQHVNXUUshVyNevA2ZKdJ&#10;MDsbstsk9td3CwWPM+99b95sdpNtxUC9bxxrWMwTEMSlMw1XGs6nz1cFwgdkg61j0nAnD7vt89MG&#10;M+NGPtJQhErEEPYZaqhD6DIpfVmTRT93HXHUvlxvMcSxr6TpcYzhtpVpkiylxYbjhRo7OtRU3opv&#10;G2t8XNL8Ls/qeB3w9JN3++J2GLV+mU37dxCBpvAw/9O5idxKval0qZI1/P0UFyC3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FaOS/KAAAA4wAAAA8AAAAAAAAAAAAAAAAAmAIA&#10;AGRycy9kb3ducmV2LnhtbFBLBQYAAAAABAAEAPUAAACPAwAAAAA=&#10;" adj="-11796480,,5400" path="m922,l859,44,,44,64,,922,xe" filled="f" stroked="f">
                  <v:stroke joinstyle="round"/>
                  <v:formulas/>
                  <v:path arrowok="t" o:connecttype="custom" o:connectlocs="922,0;859,44;0,44;64,0;922,0" o:connectangles="0,0,0,0,0" textboxrect="0,0,922,44"/>
                  <v:textbox>
                    <w:txbxContent>
                      <w:p w14:paraId="5ACE52BC" w14:textId="77777777" w:rsidR="00192DD6" w:rsidRDefault="00192DD6" w:rsidP="00964C5E"/>
                    </w:txbxContent>
                  </v:textbox>
                </v:shape>
                <v:shape id="Freeform 118" o:spid="_x0000_s1697" style="position:absolute;left:6544;top:415;width:64;height:531;visibility:visible;mso-wrap-style:square;v-text-anchor:top" coordsize="64,5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b2FcgA&#10;AADjAAAADwAAAGRycy9kb3ducmV2LnhtbERPX2vCMBB/H+w7hBvsbaaVUbUaRdSBjD2omz4fza0t&#10;Sy4lybTu0y+DgY/3+3+zRW+NOJMPrWMF+SADQVw53XKt4OP95WkMIkRkjcYxKbhSgMX8/m6GpXYX&#10;3tP5EGuRQjiUqKCJsSulDFVDFsPAdcSJ+3TeYkynr6X2eEnh1shhlhXSYsupocGOVg1VX4dvq2D9&#10;NhrtzGr7Q+a6fD1NNqejj1apx4d+OQURqY838b97q9P8bJznRTEZPsPfTwkAOf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9ZvYVyAAAAOMAAAAPAAAAAAAAAAAAAAAAAJgCAABk&#10;cnMvZG93bnJldi54bWxQSwUGAAAAAAQABAD1AAAAjQMAAAAA&#10;" adj="-11796480,,5400" path="m,531l,44,64,r,487l,531xe" filled="f" stroked="f">
                  <v:stroke joinstyle="round"/>
                  <v:formulas/>
                  <v:path arrowok="t" o:connecttype="custom" o:connectlocs="0,531;0,44;64,0;64,487;0,531" o:connectangles="0,0,0,0,0" textboxrect="0,0,64,531"/>
                  <v:textbox>
                    <w:txbxContent>
                      <w:p w14:paraId="3848CD84" w14:textId="77777777" w:rsidR="00192DD6" w:rsidRDefault="00192DD6" w:rsidP="00964C5E"/>
                    </w:txbxContent>
                  </v:textbox>
                </v:shape>
                <v:rect id="Rectangle 117" o:spid="_x0000_s1698" style="position:absolute;left:6608;top:415;width:858;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ezvskA&#10;AADjAAAADwAAAGRycy9kb3ducmV2LnhtbERPX2vCMBB/F/Ydwg18kZkqTmxnlCEMyxjI6ubz0dza&#10;suZSm9h2394Iwh7v9//W28HUoqPWVZYVzKYRCOLc6ooLBV/Ht6cVCOeRNdaWScEfOdhuHkZrTLTt&#10;+ZO6zBcihLBLUEHpfZNI6fKSDLqpbYgD92Nbgz6cbSF1i30IN7WcR9FSGqw4NJTY0K6k/De7GAV9&#10;fuhOx4+9PExOqeVzet5l3+9KjR+H1xcQngb/L767Ux3mzxbPy8UqjmO4/RQAkJs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bezvskAAADjAAAADwAAAAAAAAAAAAAAAACYAgAA&#10;ZHJzL2Rvd25yZXYueG1sUEsFBgAAAAAEAAQA9QAAAI4DAAAAAA==&#10;" filled="f" stroked="f">
                  <v:textbox>
                    <w:txbxContent>
                      <w:p w14:paraId="5C0104E9" w14:textId="77777777" w:rsidR="00192DD6" w:rsidRDefault="00192DD6" w:rsidP="00964C5E"/>
                    </w:txbxContent>
                  </v:textbox>
                </v:rect>
                <v:shape id="Freeform 116" o:spid="_x0000_s1699" style="position:absolute;left:6878;top:411;width:63;height:535;visibility:visible;mso-wrap-style:square;v-text-anchor:top" coordsize="63,53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6VbcoA&#10;AADjAAAADwAAAGRycy9kb3ducmV2LnhtbESPT2sCMRTE7wW/Q3hCbzXZUFq7NYqIFk/1T8Xzc/O6&#10;u7h5WTepbr99Uyj0OMzMb5jJrHeNuFIXas8GspECQVx4W3Np4PCxehiDCBHZYuOZDHxTgNl0cDfB&#10;3Pob7+i6j6VIEA45GqhibHMpQ1GRwzDyLXHyPn3nMCbZldJ2eEtw10it1JN0WHNaqLClRUXFef/l&#10;DCy3+F5cVvqw3mz0guLb4/FkvTH3w37+CiJSH//Df+21NaCVflHPKssy+P2U/oCc/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OlW3KAAAA4wAAAA8AAAAAAAAAAAAAAAAAmAIA&#10;AGRycy9kb3ducmV2LnhtbFBLBQYAAAAABAAEAPUAAACPAwAAAAA=&#10;" adj="-11796480,,5400" path="m,535l,48,63,r,491l,535xe" fillcolor="#4d4d80" strokeweight="1e-4mm">
                  <v:stroke joinstyle="round"/>
                  <v:formulas/>
                  <v:path arrowok="t" o:connecttype="custom" o:connectlocs="0,535;0,48;63,0;63,491;0,535" o:connectangles="0,0,0,0,0" textboxrect="0,0,63,535"/>
                  <v:textbox>
                    <w:txbxContent>
                      <w:p w14:paraId="2E26552F" w14:textId="77777777" w:rsidR="00192DD6" w:rsidRDefault="00192DD6" w:rsidP="00964C5E"/>
                    </w:txbxContent>
                  </v:textbox>
                </v:shape>
                <v:rect id="Rectangle 115" o:spid="_x0000_s1700" style="position:absolute;left:6686;top:459;width:192;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HcJccA&#10;AADjAAAADwAAAGRycy9kb3ducmV2LnhtbERPS0/CQBC+m/gfNmPCxciWhxQLCwGMxKuVcB67Q1vo&#10;zja7C63/3jUx8Tjfe5br3jTiRs7XlhWMhgkI4sLqmksFh8+3pzkIH5A1NpZJwTd5WK/u75aYadvx&#10;B93yUIoYwj5DBVUIbSalLyoy6Ie2JY7cyTqDIZ6ulNphF8NNI8dJMpMGa44NFba0q6i45Fej4NG4&#10;FLf13u/nmyLNv46vdOnOSg0e+s0CRKA+/Iv/3O86zh+9TCfp9Hk2gd+fIgB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3CXHAAAA4wAAAA8AAAAAAAAAAAAAAAAAmAIAAGRy&#10;cy9kb3ducmV2LnhtbFBLBQYAAAAABAAEAPUAAACMAwAAAAA=&#10;" fillcolor="#99f" strokeweight="1e-4mm">
                  <v:textbox>
                    <w:txbxContent>
                      <w:p w14:paraId="0F9EAD31" w14:textId="77777777" w:rsidR="00192DD6" w:rsidRDefault="00192DD6" w:rsidP="00964C5E"/>
                    </w:txbxContent>
                  </v:textbox>
                </v:rect>
                <v:shape id="Freeform 114" o:spid="_x0000_s1701" style="position:absolute;left:6686;top:411;width:255;height:48;visibility:visible;mso-wrap-style:square;v-text-anchor:top" coordsize="255,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HqycYA&#10;AADjAAAADwAAAGRycy9kb3ducmV2LnhtbERPS4vCMBC+L/gfwgje1tTqFrdrFPEBnhZ8wF6HZrYt&#10;NpPSpLX+eyMIHud7z2LVm0p01LjSsoLJOAJBnFldcq7gct5/zkE4j6yxskwK7uRgtRx8LDDV9sZH&#10;6k4+FyGEXYoKCu/rVEqXFWTQjW1NHLh/2xj04WxyqRu8hXBTyTiKEmmw5NBQYE2bgrLrqTUKNsd9&#10;+zcru7t2h/U0/t3uWn3ZKTUa9usfEJ56/xa/3Acd5kfxJP5KvpMpPH8KAMj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GHqycYAAADjAAAADwAAAAAAAAAAAAAAAACYAgAAZHJz&#10;L2Rvd25yZXYueG1sUEsFBgAAAAAEAAQA9QAAAIsDAAAAAA==&#10;" adj="-11796480,,5400" path="m192,48l255,,68,,,48r192,xe" fillcolor="#7373bf" strokeweight="1e-4mm">
                  <v:stroke joinstyle="round"/>
                  <v:formulas/>
                  <v:path arrowok="t" o:connecttype="custom" o:connectlocs="192,48;255,0;68,0;0,48;192,48" o:connectangles="0,0,0,0,0" textboxrect="0,0,255,48"/>
                  <v:textbox>
                    <w:txbxContent>
                      <w:p w14:paraId="5566DE5B" w14:textId="77777777" w:rsidR="00192DD6" w:rsidRDefault="00192DD6" w:rsidP="00964C5E"/>
                    </w:txbxContent>
                  </v:textbox>
                </v:shape>
                <v:shape id="Freeform 113" o:spid="_x0000_s1702" style="position:absolute;left:6878;top:902;width:255;height:44;visibility:visible;mso-wrap-style:square;v-text-anchor:top" coordsize="255,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WhMgA&#10;AADiAAAADwAAAGRycy9kb3ducmV2LnhtbESPwWrCQBCG70LfYRmhN92kkVRSN1KUUunJ2D7AkJ0m&#10;qdnZkN1qfPvOoSDMZZj//4Zvs51cry40hs6zgXSZgCKuve24MfD1+bZYgwoR2WLvmQzcKMC2fJht&#10;sLD+yhVdTrFRAuFQoIE2xqHQOtQtOQxLPxDL7duPDqOsY6PtiFeBu14/JUmuHXYsH1ocaNdSfT79&#10;OgOU3475hzu876rV80+u1/saw96Yx/n0+gIq0hTv4f/2wRrIVlkqk4mEKIkO6PI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99aEyAAAAOIAAAAPAAAAAAAAAAAAAAAAAJgCAABk&#10;cnMvZG93bnJldi54bWxQSwUGAAAAAAQABAD1AAAAjQMAAAAA&#10;" adj="-11796480,,5400" path="m191,44l255,,63,,,44r191,xe" fillcolor="#73264d" strokeweight="1e-4mm">
                  <v:stroke joinstyle="round"/>
                  <v:formulas/>
                  <v:path arrowok="t" o:connecttype="custom" o:connectlocs="191,44;255,0;63,0;0,44;191,44" o:connectangles="0,0,0,0,0" textboxrect="0,0,255,44"/>
                  <v:textbox>
                    <w:txbxContent>
                      <w:p w14:paraId="666D33AE" w14:textId="77777777" w:rsidR="00192DD6" w:rsidRDefault="00192DD6" w:rsidP="00964C5E"/>
                    </w:txbxContent>
                  </v:textbox>
                </v:shape>
                <v:shape id="Freeform 112" o:spid="_x0000_s1703" style="position:absolute;left:7256;top:411;width:68;height:535;visibility:visible;mso-wrap-style:square;v-text-anchor:top" coordsize="68,53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YGn8cA&#10;AADjAAAADwAAAGRycy9kb3ducmV2LnhtbERP3WrCMBS+H+wdwhF2N1NbKdoZZQzGxpDhzx7g0Bzb&#10;YHNSkqjt2y8DYZfn+z+rzWA7cSUfjGMFs2kGgrh22nCj4Of4/rwAESKyxs4xKRgpwGb9+LDCSrsb&#10;7+l6iI1IIRwqVNDG2FdShroli2HqeuLEnZy3GNPpG6k93lK47WSeZaW0aDg1tNjTW0v1+XCxCra7&#10;r+FSmDCO+f77Y26Kwh87VuppMry+gIg0xH/x3f2p0/xlVpTlIp8v4e+nBI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WBp/HAAAA4wAAAA8AAAAAAAAAAAAAAAAAmAIAAGRy&#10;cy9kb3ducmV2LnhtbFBLBQYAAAAABAAEAPUAAACMAwAAAAA=&#10;" adj="-11796480,,5400" path="m,535l,48,68,r,491l,535xe" fillcolor="#808066" strokeweight="1e-4mm">
                  <v:stroke joinstyle="round"/>
                  <v:formulas/>
                  <v:path arrowok="t" o:connecttype="custom" o:connectlocs="0,535;0,48;68,0;68,491;0,535" o:connectangles="0,0,0,0,0" textboxrect="0,0,68,535"/>
                  <v:textbox>
                    <w:txbxContent>
                      <w:p w14:paraId="06648643" w14:textId="77777777" w:rsidR="00192DD6" w:rsidRDefault="00192DD6" w:rsidP="00964C5E"/>
                    </w:txbxContent>
                  </v:textbox>
                </v:shape>
                <v:rect id="Rectangle 111" o:spid="_x0000_s1704" style="position:absolute;left:7069;top:459;width:187;height: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tlMYA&#10;AADiAAAADwAAAGRycy9kb3ducmV2LnhtbERPy2rCQBTdF/yH4Qru6kQxPlJHsULAndS6aHeXzDUT&#10;m7kTMlONfr1TELo8nPdy3dlaXKj1lWMFo2ECgrhwuuJSwfEzf52D8AFZY+2YFNzIw3rVe1lipt2V&#10;P+hyCKWIIewzVGBCaDIpfWHIoh+6hjhyJ9daDBG2pdQtXmO4reU4SabSYsWxwWBDW0PFz+HXKnjP&#10;0/xr9l2czvsj3t1id/fGnpUa9LvNG4hAXfgXP907Heens/lkkYxT+LsUMcjV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tlMYAAADiAAAADwAAAAAAAAAAAAAAAACYAgAAZHJz&#10;L2Rvd25yZXYueG1sUEsFBgAAAAAEAAQA9QAAAIsDAAAAAA==&#10;" fillcolor="#ffc" strokeweight="1e-4mm">
                  <v:textbox>
                    <w:txbxContent>
                      <w:p w14:paraId="597F68F8" w14:textId="77777777" w:rsidR="00192DD6" w:rsidRDefault="00192DD6" w:rsidP="00964C5E"/>
                    </w:txbxContent>
                  </v:textbox>
                </v:rect>
                <v:shape id="Freeform 110" o:spid="_x0000_s1705" style="position:absolute;left:7069;top:411;width:255;height:48;visibility:visible;mso-wrap-style:square;v-text-anchor:top" coordsize="255,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y+fMoA&#10;AADiAAAADwAAAGRycy9kb3ducmV2LnhtbESPQUsDMRSE74L/ITzBm01arXW3TYsKLlYvtvbS22Pz&#10;uru4eVmS2Kb/3giCx2FmvmEWq2R7cSQfOscaxiMFgrh2puNGw+7z5eYBRIjIBnvHpOFMAVbLy4sF&#10;lsadeEPHbWxEhnAoUUMb41BKGeqWLIaRG4izd3DeYszSN9J4PGW47eVEqXtpseO80OJAzy3VX9tv&#10;q0Gd7Vs9vEuXPp58dYjrKu1vK62vr9LjHESkFP/Df+1Xo2FyNy3UrJgW8Hsp3wG5/A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ucvnzKAAAA4gAAAA8AAAAAAAAAAAAAAAAAmAIA&#10;AGRycy9kb3ducmV2LnhtbFBLBQYAAAAABAAEAPUAAACPAwAAAAA=&#10;" adj="-11796480,,5400" path="m187,48l255,,64,,,48r187,xe" fillcolor="#bfbf99" strokeweight="1e-4mm">
                  <v:stroke joinstyle="round"/>
                  <v:formulas/>
                  <v:path arrowok="t" o:connecttype="custom" o:connectlocs="187,48;255,0;64,0;0,48;187,48" o:connectangles="0,0,0,0,0" textboxrect="0,0,255,48"/>
                  <v:textbox>
                    <w:txbxContent>
                      <w:p w14:paraId="07EAC784" w14:textId="77777777" w:rsidR="00192DD6" w:rsidRDefault="00192DD6" w:rsidP="00964C5E"/>
                    </w:txbxContent>
                  </v:textbox>
                </v:shape>
                <v:rect id="Rectangle 109" o:spid="_x0000_s1706" style="position:absolute;left:6706;top:476;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PhucgA&#10;AADjAAAADwAAAGRycy9kb3ducmV2LnhtbERPS2vCQBC+F/wPyxR6qxutaBJdRfpAjz4K1tuQnSbB&#10;7GzIbk3qr3cFweN875ktOlOJMzWutKxg0I9AEGdWl5wr+N5/vcYgnEfWWFkmBf/kYDHvPc0w1bbl&#10;LZ13PhchhF2KCgrv61RKlxVk0PVtTRy4X9sY9OFscqkbbEO4qeQwisbSYMmhocCa3gvKTrs/o2AV&#10;18uftb20efV5XB02h+Rjn3ilXp675RSEp84/xHf3Wof5cTIZvQ1HkwHcfgoAyPk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U+G5yAAAAOMAAAAPAAAAAAAAAAAAAAAAAJgCAABk&#10;cnMvZG93bnJldi54bWxQSwUGAAAAAAQABAD1AAAAjQMAAAAA&#10;" filled="f" stroked="f">
                  <v:textbox inset="0,0,0,0">
                    <w:txbxContent>
                      <w:p w14:paraId="54F4C920" w14:textId="77777777" w:rsidR="00192DD6" w:rsidRDefault="00192DD6" w:rsidP="00964C5E">
                        <w:pPr>
                          <w:pStyle w:val="a9"/>
                          <w:spacing w:before="0" w:beforeAutospacing="0" w:after="0" w:afterAutospacing="0"/>
                          <w:textAlignment w:val="baseline"/>
                        </w:pPr>
                        <w:r w:rsidRPr="00016E2F">
                          <w:rPr>
                            <w:rFonts w:ascii="Arial" w:hAnsi="Arial" w:cs="Arial"/>
                            <w:color w:val="000000"/>
                            <w:kern w:val="24"/>
                            <w:sz w:val="16"/>
                            <w:szCs w:val="16"/>
                          </w:rPr>
                          <w:t>24</w:t>
                        </w:r>
                      </w:p>
                    </w:txbxContent>
                  </v:textbox>
                </v:rect>
                <v:rect id="Rectangle 108" o:spid="_x0000_s1707" style="position:absolute;left:6986;top:833;width:49;height: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99q8kA&#10;AADjAAAADwAAAGRycy9kb3ducmV2LnhtbERPS2vCQBC+F/wPywi91Y32YRJdRfpAj/UB6m3Ijklo&#10;djZktyb117tCweN875nOO1OJMzWutKxgOIhAEGdWl5wr2G2/nmIQziNrrCyTgj9yMJ/1HqaYatvy&#10;ms4bn4sQwi5FBYX3dSqlywoy6Aa2Jg7cyTYGfTibXOoG2xBuKjmKojdpsOTQUGBN7wVlP5tfo2AZ&#10;14vDyl7avPo8Lvff++Rjm3ilHvvdYgLCU+fv4n/3Sof58SgZvySvw2e4/RQAkLM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399q8kAAADjAAAADwAAAAAAAAAAAAAAAACYAgAA&#10;ZHJzL2Rvd25yZXYueG1sUEsFBgAAAAAEAAQA9QAAAI4DAAAAAA==&#10;" filled="f" stroked="f">
                  <v:textbox inset="0,0,0,0">
                    <w:txbxContent>
                      <w:p w14:paraId="4DD4B6FA"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6"/>
                            <w:szCs w:val="6"/>
                            <w:lang w:val="en-US"/>
                          </w:rPr>
                          <w:t>0</w:t>
                        </w:r>
                      </w:p>
                    </w:txbxContent>
                  </v:textbox>
                </v:rect>
                <v:rect id="Rectangle 107" o:spid="_x0000_s1708" style="position:absolute;left:7125;top:513;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prNsgA&#10;AADjAAAADwAAAGRycy9kb3ducmV2LnhtbERPzWrCQBC+C77DMoI33URoTVJXEW3RY9WC7W3ITpPQ&#10;7GzIrib69N1CweN8/7NY9aYWV2pdZVlBPI1AEOdWV1wo+Di9TRIQziNrrC2Tghs5WC2HgwVm2nZ8&#10;oOvRFyKEsMtQQel9k0np8pIMuqltiAP3bVuDPpxtIXWLXQg3tZxF0bM0WHFoKLGhTUn5z/FiFOyS&#10;Zv25t/euqF+/duf3c7o9pV6p8ahfv4Dw1PuH+N+912F+miTzp1kcz+HvpwCAX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ams2yAAAAOMAAAAPAAAAAAAAAAAAAAAAAJgCAABk&#10;cnMvZG93bnJldi54bWxQSwUGAAAAAAQABAD1AAAAjQMAAAAA&#10;" filled="f" stroked="f">
                  <v:textbox inset="0,0,0,0">
                    <w:txbxContent>
                      <w:p w14:paraId="747C734D"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rPr>
                          <w:t>13</w:t>
                        </w:r>
                      </w:p>
                    </w:txbxContent>
                  </v:textbox>
                </v:rect>
                <v:shape id="Text Box 106" o:spid="_x0000_s1709" type="#_x0000_t202" style="position:absolute;left:8280;top:2520;width:324;height:1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I3k8oA&#10;AADjAAAADwAAAGRycy9kb3ducmV2LnhtbESPQU/DMAyF70j8h8hI3FgKZVtVlk0DqRIXhDb4AVbj&#10;tRWJUyWhK/v1+IDE0fZ77/Pb7Gbv1EQxDYEN3C8KUMRtsAN3Bj4/mrsKVMrIFl1gMvBDCXbb66sN&#10;1jac+UDTMXdKQjjVaKDPeay1Tm1PHtMijMRyO4XoMcsYO20jniXcO/1QFCvtcWAh9DjSS0/t1/Hb&#10;C7d9PqG7TGFvL83b+n3tlj42xtzezPsnUJnm/C/+c79aeX9ZlVVZPq6khXSSBejt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EiN5PKAAAA4wAAAA8AAAAAAAAAAAAAAAAAmAIA&#10;AGRycy9kb3ducmV2LnhtbFBLBQYAAAAABAAEAPUAAACPAwAAAAA=&#10;" filled="f" stroked="f">
                  <v:textbox inset=".5mm,.5mm,.5mm,.5mm">
                    <w:txbxContent>
                      <w:p w14:paraId="6560530C" w14:textId="77777777" w:rsidR="00192DD6" w:rsidRDefault="00192DD6" w:rsidP="00964C5E"/>
                    </w:txbxContent>
                  </v:textbox>
                </v:shape>
                <v:shape id="Freeform 105" o:spid="_x0000_s1710" style="position:absolute;left:5300;top:1437;width:1229;height:23;visibility:visible;mso-wrap-style:square;v-text-anchor:top" coordsize="1229,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scOcgA&#10;AADhAAAADwAAAGRycy9kb3ducmV2LnhtbESPX2vCMBTF3wd+h3AFX2QmVqalM4obDIawDZ0vvl2a&#10;u7TY3JQmavftF0HY4+H8+XGW69414kJdqD1rmE4UCOLSm5qthsP322MOIkRkg41n0vBLAdarwcMS&#10;C+OvvKPLPlqRRjgUqKGKsS2kDGVFDsPEt8TJ+/Gdw5hkZ6Xp8JrGXSMzpebSYc2JUGFLrxWVp/3Z&#10;Je4Xyk048vY4XnwezMeL7edPVuvRsN88g4jUx//wvf1uNGR5pnI1m8HtUXoDcvU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Gxw5yAAAAOEAAAAPAAAAAAAAAAAAAAAAAJgCAABk&#10;cnMvZG93bnJldi54bWxQSwUGAAAAAAQABAD1AAAAjQMAAAAA&#10;" adj="-11796480,,5400" path="m,23l85,,1229,r-85,23l,23xe" filled="f" stroked="f">
                  <v:stroke joinstyle="round"/>
                  <v:formulas/>
                  <v:path arrowok="t" o:connecttype="custom" o:connectlocs="0,23;85,0;1229,0;1144,23;0,23" o:connectangles="0,0,0,0,0" textboxrect="0,0,1229,23"/>
                  <v:textbox>
                    <w:txbxContent>
                      <w:p w14:paraId="3B5ED9C9" w14:textId="77777777" w:rsidR="00192DD6" w:rsidRDefault="00192DD6" w:rsidP="00964C5E"/>
                    </w:txbxContent>
                  </v:textbox>
                </v:shape>
                <v:shape id="Freeform 104" o:spid="_x0000_s1711" style="position:absolute;left:5300;top:773;width:85;height:687;visibility:visible;mso-wrap-style:square;v-text-anchor:top" coordsize="85,6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UATMoA&#10;AADiAAAADwAAAGRycy9kb3ducmV2LnhtbESPQWvCQBSE74X+h+UJvdWNgTQaXaUtFOpFUHvp7ZF9&#10;yUazb9PsGtN/7xYKHoeZ+YZZbUbbioF63zhWMJsmIIhLpxuuFXwdP57nIHxA1tg6JgW/5GGzfnxY&#10;YaHdlfc0HEItIoR9gQpMCF0hpS8NWfRT1xFHr3K9xRBlX0vd4zXCbSvTJHmRFhuOCwY7ejdUng8X&#10;q2A723vKcvNzSi5vOzeU37aqtko9TcbXJYhAY7iH/9ufWkGW5vN0kS8y+LsU74Bc3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elAEzKAAAA4gAAAA8AAAAAAAAAAAAAAAAAmAIA&#10;AGRycy9kb3ducmV2LnhtbFBLBQYAAAAABAAEAPUAAACPAwAAAAA=&#10;" adj="-11796480,,5400" path="m,687l,23,85,r,664l,687xe" filled="f" stroked="f">
                  <v:stroke joinstyle="round"/>
                  <v:formulas/>
                  <v:path arrowok="t" o:connecttype="custom" o:connectlocs="0,687;0,23;85,0;85,664;0,687" o:connectangles="0,0,0,0,0" textboxrect="0,0,85,687"/>
                  <v:textbox>
                    <w:txbxContent>
                      <w:p w14:paraId="40D5D979" w14:textId="77777777" w:rsidR="00192DD6" w:rsidRDefault="00192DD6" w:rsidP="00964C5E"/>
                    </w:txbxContent>
                  </v:textbox>
                </v:shape>
                <v:rect id="Rectangle 103" o:spid="_x0000_s1712" style="position:absolute;left:5385;top:773;width:1144;height:6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jfMMoA&#10;AADiAAAADwAAAGRycy9kb3ducmV2LnhtbESPQWvCQBSE74X+h+UVeim6m1LERlcpQmkogjRWz4/s&#10;MwnNvo3ZbZL+e1cQehxm5htmuR5tI3rqfO1YQzJVIIgLZ2ouNXzv3ydzED4gG2wck4Y/8rBe3d8t&#10;MTVu4C/q81CKCGGfooYqhDaV0hcVWfRT1xJH7+Q6iyHKrpSmwyHCbSOflZpJizXHhQpb2lRU/OS/&#10;VsNQ7Prjfvshd0/HzPE5O2/yw6fWjw/j2wJEoDH8h2/tzGiYvyZqpl5UAtdL8Q7I1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No3zDKAAAA4gAAAA8AAAAAAAAAAAAAAAAAmAIA&#10;AGRycy9kb3ducmV2LnhtbFBLBQYAAAAABAAEAPUAAACPAwAAAAA=&#10;" filled="f" stroked="f">
                  <v:textbox>
                    <w:txbxContent>
                      <w:p w14:paraId="6704CE8C" w14:textId="77777777" w:rsidR="00192DD6" w:rsidRDefault="00192DD6" w:rsidP="00964C5E"/>
                    </w:txbxContent>
                  </v:textbox>
                </v:rect>
                <v:shape id="Freeform 102" o:spid="_x0000_s1713" style="position:absolute;left:5300;top:1437;width:1229;height:23;visibility:visible;mso-wrap-style:square;v-text-anchor:top" coordsize="1229,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GuscsA&#10;AADjAAAADwAAAGRycy9kb3ducmV2LnhtbESPQWsCMRCF70L/Q5hCL0WzbqvW1ShaEESwRevF27AZ&#10;s0s3k2UTdf33plDwOPPevO/NdN7aSlyo8aVjBf1eAoI4d7pko+Dws+p+gPABWWPlmBTcyMN89tSZ&#10;YqbdlXd02QcjYgj7DBUUIdSZlD4vyKLvuZo4aifXWAxxbIzUDV5juK1kmiRDabHkSCiwps+C8t/9&#10;2UbuN8qFP/Lm+Dr6Oujt0rTDgVHq5bldTEAEasPD/H+91rH+2zgdp6P3tA9/P8UFyNk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sa6xywAAAOMAAAAPAAAAAAAAAAAAAAAAAJgC&#10;AABkcnMvZG93bnJldi54bWxQSwUGAAAAAAQABAD1AAAAkAMAAAAA&#10;" adj="-11796480,,5400" path="m1229,r-85,23l,23,85,,1229,xe" filled="f" stroked="f">
                  <v:stroke joinstyle="round"/>
                  <v:formulas/>
                  <v:path arrowok="t" o:connecttype="custom" o:connectlocs="1229,0;1144,23;0,23;85,0;1229,0" o:connectangles="0,0,0,0,0" textboxrect="0,0,1229,23"/>
                  <v:textbox>
                    <w:txbxContent>
                      <w:p w14:paraId="3E74B7A9" w14:textId="77777777" w:rsidR="00192DD6" w:rsidRDefault="00192DD6" w:rsidP="00964C5E"/>
                    </w:txbxContent>
                  </v:textbox>
                </v:shape>
                <v:shape id="Freeform 101" o:spid="_x0000_s1714" style="position:absolute;left:5300;top:773;width:85;height:687;visibility:visible;mso-wrap-style:square;v-text-anchor:top" coordsize="85,6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Ur+ccA&#10;AADjAAAADwAAAGRycy9kb3ducmV2LnhtbERPS0sDMRC+C/6HMII3m6TQWtemRQXBXgp9XLwNm9nN&#10;6maybtLt+u9NQehxvvcs16NvxUB9bAIb0BMFgrgMtuHawPHw/rAAEROyxTYwGfilCOvV7c0SCxvO&#10;vKNhn2qRQzgWaMCl1BVSxtKRxzgJHXHmqtB7TPnsa2l7POdw38qpUnPpseHc4LCjN0fl9/7kDWz0&#10;LtLs0f18qdPrNgzlp6+qjTH3d+PLM4hEY7qK/90fNs+fa62fFjM1hctPGQC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VK/nHAAAA4wAAAA8AAAAAAAAAAAAAAAAAmAIAAGRy&#10;cy9kb3ducmV2LnhtbFBLBQYAAAAABAAEAPUAAACMAwAAAAA=&#10;" adj="-11796480,,5400" path="m,687l,23,85,r,664l,687xe" filled="f" stroked="f">
                  <v:stroke joinstyle="round"/>
                  <v:formulas/>
                  <v:path arrowok="t" o:connecttype="custom" o:connectlocs="0,687;0,23;85,0;85,664;0,687" o:connectangles="0,0,0,0,0" textboxrect="0,0,85,687"/>
                  <v:textbox>
                    <w:txbxContent>
                      <w:p w14:paraId="1EB6B054" w14:textId="77777777" w:rsidR="00192DD6" w:rsidRDefault="00192DD6" w:rsidP="00964C5E">
                        <w:pPr>
                          <w:jc w:val="center"/>
                        </w:pPr>
                      </w:p>
                    </w:txbxContent>
                  </v:textbox>
                </v:shape>
                <v:rect id="Rectangle 100" o:spid="_x0000_s1715" style="position:absolute;left:5385;top:773;width:1144;height:6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7LQswA&#10;AADjAAAADwAAAGRycy9kb3ducmV2LnhtbESPQUvDQBCF70L/wzJCL2I3ljZI7LaUgjSIUEy15yE7&#10;JsHsbJpdk/jvnYPgcWbevPe+zW5yrRqoD41nAw+LBBRx6W3DlYH38/P9I6gQkS22nsnADwXYbWc3&#10;G8ysH/mNhiJWSkw4ZGigjrHLtA5lTQ7DwnfEcvv0vcMoY19p2+Mo5q7VyyRJtcOGJaHGjg41lV/F&#10;tzMwlqfhcn496tPdJfd8za+H4uPFmPnttH8CFWmK/+K/79xK/TRdr9bLZCUUwiQL0Nt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M7LQswAAADjAAAADwAAAAAAAAAAAAAAAACY&#10;AgAAZHJzL2Rvd25yZXYueG1sUEsFBgAAAAAEAAQA9QAAAJEDAAAAAA==&#10;" filled="f" stroked="f">
                  <v:textbox>
                    <w:txbxContent>
                      <w:p w14:paraId="61974980" w14:textId="77777777" w:rsidR="00192DD6" w:rsidRDefault="00192DD6" w:rsidP="00964C5E"/>
                    </w:txbxContent>
                  </v:textbox>
                </v:rect>
                <v:shape id="Freeform 99" o:spid="_x0000_s1716" style="position:absolute;left:5745;top:773;width:85;height:687;visibility:visible;mso-wrap-style:square;v-text-anchor:top" coordsize="85,6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8EsskA&#10;AADiAAAADwAAAGRycy9kb3ducmV2LnhtbESPUUvDMBSF3wX/Q7gD31yyFdpalw0VRJkwdPoDrs1d&#10;W9bc1CR23b83guDj4ZzzHc5qM9lejORD51jDYq5AENfOdNxo+Hh/vC5BhIhssHdMGs4UYLO+vFhh&#10;ZdyJ32jcx0YkCIcKNbQxDpWUoW7JYpi7gTh5B+ctxiR9I43HU4LbXi6VyqXFjtNCiwM9tFQf999W&#10;w4ui7esYn/DrPpQ3nz47b7Ndp/XVbLq7BRFpiv/hv/az0VDmqljmWVHA76V0B+T6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c8EsskAAADiAAAADwAAAAAAAAAAAAAAAACYAgAA&#10;ZHJzL2Rvd25yZXYueG1sUEsFBgAAAAAEAAQA9QAAAI4DAAAAAA==&#10;" adj="-11796480,,5400" path="m,687l,23,85,r,664l,687xe" fillcolor="#4d4d80" strokeweight="1e-4mm">
                  <v:stroke joinstyle="round"/>
                  <v:formulas/>
                  <v:path arrowok="t" o:connecttype="custom" o:connectlocs="0,687;0,23;85,0;85,664;0,687" o:connectangles="0,0,0,0,0" textboxrect="0,0,85,687"/>
                  <v:textbox>
                    <w:txbxContent>
                      <w:p w14:paraId="03EB9C2E" w14:textId="77777777" w:rsidR="00192DD6" w:rsidRDefault="00192DD6" w:rsidP="00964C5E"/>
                    </w:txbxContent>
                  </v:textbox>
                </v:shape>
                <v:rect id="Rectangle 98" o:spid="_x0000_s1717" style="position:absolute;left:5490;top:796;width:255;height:6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LsFMcA&#10;AADiAAAADwAAAGRycy9kb3ducmV2LnhtbERPy2rCQBTdC/2H4RbciE4U8ZE6iq0o3TaK69vMNYlm&#10;7oSZ0cS/7xQKXZzF4bw4q01navEg5yvLCsajBARxbnXFhYLTcT9cgPABWWNtmRQ8ycNm/dJbYapt&#10;y1/0yEIhYgn7FBWUITSplD4vyaAf2YY4ahfrDIZIXSG1wzaWm1pOkmQmDVYcF0ps6KOk/JbdjYKB&#10;cXN8rw7+sNjm8+z7vKNbe1Wq/9pt30AE6sK/+S/9qRVMl+NlxGwCv5fiHZ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1C7BTHAAAA4gAAAA8AAAAAAAAAAAAAAAAAmAIAAGRy&#10;cy9kb3ducmV2LnhtbFBLBQYAAAAABAAEAPUAAACMAwAAAAA=&#10;" fillcolor="#99f" strokeweight="1e-4mm">
                  <v:textbox>
                    <w:txbxContent>
                      <w:p w14:paraId="00D33AAD" w14:textId="77777777" w:rsidR="00192DD6" w:rsidRDefault="00192DD6" w:rsidP="00964C5E"/>
                    </w:txbxContent>
                  </v:textbox>
                </v:rect>
                <v:shape id="Freeform 97" o:spid="_x0000_s1718" style="position:absolute;left:5490;top:773;width:340;height:23;visibility:visible;mso-wrap-style:square;v-text-anchor:top" coordsize="340,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EnIswA&#10;AADiAAAADwAAAGRycy9kb3ducmV2LnhtbESPW0vDQBSE3wX/w3IE3+wmta01dluKF/CCD00F8e2Y&#10;PSbB7Nmwe0zjv3cFwcdhZr5hVpvRdWqgEFvPBvJJBoq48rbl2sDL/u5sCSoKssXOMxn4pgib9fHR&#10;CgvrD7yjoZRaJQjHAg00In2hdawachgnvidO3ocPDiXJUGsb8JDgrtPTLFtohy2nhQZ7um6o+iy/&#10;nIEyPr3d3rxvX8M4iMye5/PHZflgzOnJuL0CJTTKf/ivfW8NLKb5LL/IL8/h91K6A3r9A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XbEnIswAAADiAAAADwAAAAAAAAAAAAAAAACY&#10;AgAAZHJzL2Rvd25yZXYueG1sUEsFBgAAAAAEAAQA9QAAAJEDAAAAAA==&#10;" adj="-11796480,,5400" path="m255,23l340,,85,,,23r255,xe" fillcolor="#7373bf" strokeweight="1e-4mm">
                  <v:stroke joinstyle="round"/>
                  <v:formulas/>
                  <v:path arrowok="t" o:connecttype="custom" o:connectlocs="255,23;340,0;85,0;0,23;255,23" o:connectangles="0,0,0,0,0" textboxrect="0,0,340,23"/>
                  <v:textbox>
                    <w:txbxContent>
                      <w:p w14:paraId="427EA789" w14:textId="77777777" w:rsidR="00192DD6" w:rsidRDefault="00192DD6" w:rsidP="00964C5E"/>
                    </w:txbxContent>
                  </v:textbox>
                </v:shape>
                <v:shape id="Freeform 96" o:spid="_x0000_s1719" style="position:absolute;left:5999;top:1341;width:85;height:119;visibility:visible;mso-wrap-style:square;v-text-anchor:top" coordsize="85,1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v5bckA&#10;AADjAAAADwAAAGRycy9kb3ducmV2LnhtbERPX0/CMBB/J/E7NGfii4F2YFAnhSCExMCTgD5f1nOb&#10;rtdtLTD59NTEhMf7/b/JrLOVOFLrS8cakoECQZw5U3KuYb9b9Z9A+IBssHJMGn7Jw2x605tgatyJ&#10;3+m4DbmIIexT1FCEUKdS+qwgi37gauLIfbnWYohnm0vT4imG20oOlRpLiyXHhgJrWhSU/WwPVsNH&#10;sz4fXnEz/5b75Xnx2TTK3Dda39128xcQgbpwFf+730ycr4aPiUpGzw/w91MEQE4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dv5bckAAADjAAAADwAAAAAAAAAAAAAAAACYAgAA&#10;ZHJzL2Rvd25yZXYueG1sUEsFBgAAAAAEAAQA9QAAAI4DAAAAAA==&#10;" adj="-11796480,,5400" path="m,119l,23,85,r,96l,119xe" fillcolor="#4d1a33" strokeweight="1e-4mm">
                  <v:stroke joinstyle="round"/>
                  <v:formulas/>
                  <v:path arrowok="t" o:connecttype="custom" o:connectlocs="0,119;0,23;85,0;85,96;0,119" o:connectangles="0,0,0,0,0" textboxrect="0,0,85,119"/>
                  <v:textbox>
                    <w:txbxContent>
                      <w:p w14:paraId="0FEDFE74" w14:textId="77777777" w:rsidR="00192DD6" w:rsidRDefault="00192DD6" w:rsidP="00964C5E"/>
                    </w:txbxContent>
                  </v:textbox>
                </v:shape>
                <v:rect id="Rectangle 95" o:spid="_x0000_s1720" style="position:absolute;left:5745;top:1364;width:254;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UpWsYA&#10;AADjAAAADwAAAGRycy9kb3ducmV2LnhtbERPS2vCQBC+C/0Pywi9SN00Yoipq4gg9OoDvU6z0000&#10;Oxuyq0n/fVco9Djfe5brwTbiQZ2vHSt4nyYgiEunazYKTsfdWw7CB2SNjWNS8EMe1quX0RIL7Xre&#10;0+MQjIgh7AtUUIXQFlL6siKLfupa4sh9u85iiGdnpO6wj+G2kWmSZNJizbGhwpa2FZW3w90qwNvl&#10;fky/eHPNsjKZOGMW/twr9ToeNh8gAg3hX/zn/tRxfjqfz7JZmi/g+VME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UpWsYAAADjAAAADwAAAAAAAAAAAAAAAACYAgAAZHJz&#10;L2Rvd25yZXYueG1sUEsFBgAAAAAEAAQA9QAAAIsDAAAAAA==&#10;" fillcolor="#936" strokeweight="1e-4mm">
                  <v:textbox>
                    <w:txbxContent>
                      <w:p w14:paraId="38475240" w14:textId="77777777" w:rsidR="00192DD6" w:rsidRDefault="00192DD6" w:rsidP="00964C5E"/>
                    </w:txbxContent>
                  </v:textbox>
                </v:rect>
                <v:shape id="Freeform 94" o:spid="_x0000_s1721" style="position:absolute;left:5745;top:1341;width:339;height:23;visibility:visible;mso-wrap-style:square;v-text-anchor:top" coordsize="339,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20rMkA&#10;AADjAAAADwAAAGRycy9kb3ducmV2LnhtbERPXWsCMRB8L/gfwgq+1ZzaipxGEYtY6EPxA/FxuayX&#10;w8smXNLz/PdNoSDztDs7MzuLVWdr0VITKscKRsMMBHHhdMWlgtNx+zoDESKyxtoxKXhQgNWy97LA&#10;XLs776k9xFIkEw45KjAx+lzKUBiyGIbOEyfu6hqLMY1NKXWD92RuaznOsqm0WHFKMOhpY6i4HX6s&#10;ghikL8/dx+X76+iKzc60/m1/VWrQ79ZzEJG6+Dz+V3/q9P5k/J7NEibw1yktQC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P20rMkAAADjAAAADwAAAAAAAAAAAAAAAACYAgAA&#10;ZHJzL2Rvd25yZXYueG1sUEsFBgAAAAAEAAQA9QAAAI4DAAAAAA==&#10;" adj="-11796480,,5400" path="m254,23l339,,85,,,23r254,xe" fillcolor="#73264d" strokeweight="1e-4mm">
                  <v:stroke joinstyle="round"/>
                  <v:formulas/>
                  <v:path arrowok="t" o:connecttype="custom" o:connectlocs="254,23;339,0;85,0;0,23;254,23" o:connectangles="0,0,0,0,0" textboxrect="0,0,339,23"/>
                  <v:textbox>
                    <w:txbxContent>
                      <w:p w14:paraId="232B3E3D" w14:textId="77777777" w:rsidR="00192DD6" w:rsidRDefault="00192DD6" w:rsidP="00964C5E"/>
                    </w:txbxContent>
                  </v:textbox>
                </v:shape>
                <v:shape id="Freeform 93" o:spid="_x0000_s1722" style="position:absolute;left:6254;top:1341;width:85;height:119;visibility:visible;mso-wrap-style:square;v-text-anchor:top" coordsize="85,11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2jmccA&#10;AADjAAAADwAAAGRycy9kb3ducmV2LnhtbERPX2vCMBB/H+w7hBvsbSYtOkZnFBmIe5jIqrA9Hs2t&#10;LTaXksRav/0iCD7e7//Nl6PtxEA+tI41ZBMFgrhypuVaw2G/fnkDESKywc4xabhQgOXi8WGOhXFn&#10;/qahjLVIIRwK1NDE2BdShqohi2HieuLE/TlvMabT19J4PKdw28lcqVdpseXU0GBPHw1Vx/JkNfSX&#10;TSldNYTVqf7d+u7rYH92R62fn8bVO4hIY7yLb+5Pk+arLFfZbJpP4fpTAkAu/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No5nHAAAA4wAAAA8AAAAAAAAAAAAAAAAAmAIAAGRy&#10;cy9kb3ducmV2LnhtbFBLBQYAAAAABAAEAPUAAACMAwAAAAA=&#10;" adj="-11796480,,5400" path="m,119l,23,85,r,96l,119xe" fillcolor="#808066" strokeweight="1e-4mm">
                  <v:stroke joinstyle="round"/>
                  <v:formulas/>
                  <v:path arrowok="t" o:connecttype="custom" o:connectlocs="0,119;0,23;85,0;85,96;0,119" o:connectangles="0,0,0,0,0" textboxrect="0,0,85,119"/>
                  <v:textbox>
                    <w:txbxContent>
                      <w:p w14:paraId="4CFF6D98" w14:textId="77777777" w:rsidR="00192DD6" w:rsidRDefault="00192DD6" w:rsidP="00964C5E"/>
                    </w:txbxContent>
                  </v:textbox>
                </v:shape>
                <v:rect id="Rectangle 92" o:spid="_x0000_s1723" style="position:absolute;left:5999;top:1364;width:255;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NdgsgA&#10;AADjAAAADwAAAGRycy9kb3ducmV2LnhtbERPzWrCQBC+C32HZQq96aaG2BhdpRYC3kqth3obsmM2&#10;mp0N2VVTn75bKPQ43/8s14NtxZV63zhW8DxJQBBXTjdcK9h/luMchA/IGlvHpOCbPKxXD6MlFtrd&#10;+IOuu1CLGMK+QAUmhK6Q0leGLPqJ64gjd3S9xRDPvpa6x1sMt62cJslMWmw4Nhjs6M1Qdd5drIJN&#10;mZVfL4fqeHrf493Nt3dv7Empp8fhdQEi0BD+xX/urY7z0yybzvI8TeH3pwiAX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Q12CyAAAAOMAAAAPAAAAAAAAAAAAAAAAAJgCAABk&#10;cnMvZG93bnJldi54bWxQSwUGAAAAAAQABAD1AAAAjQMAAAAA&#10;" fillcolor="#ffc" strokeweight="1e-4mm">
                  <v:textbox>
                    <w:txbxContent>
                      <w:p w14:paraId="7E1C4C56" w14:textId="77777777" w:rsidR="00192DD6" w:rsidRDefault="00192DD6" w:rsidP="00964C5E"/>
                    </w:txbxContent>
                  </v:textbox>
                </v:rect>
                <v:shape id="Freeform 91" o:spid="_x0000_s1724" style="position:absolute;left:5999;top:1341;width:340;height:23;visibility:visible;mso-wrap-style:square;v-text-anchor:top" coordsize="340,2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7ccA&#10;AADiAAAADwAAAGRycy9kb3ducmV2LnhtbESP30rDMBTG7wXfIZyBdy7ZdKWry8YUhoKIbPMBDs0x&#10;KTYnJYlrfXtzIXj58f3jt9lNvhcXiqkLrGExVyCI22A6tho+zofbGkTKyAb7wKThhxLsttdXG2xM&#10;GPlIl1O2ooxwalCDy3lopEytI49pHgbi4n2G6DEXGa00Eccy7nu5VKqSHjsuDw4HenLUfp2+vYb9&#10;qJ6dxVcbD4+8fGtX6/eAa61vZtP+AUSmKf+H/9ovRkN1r+pVfVcViIJUcEB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3nu3HAAAA4gAAAA8AAAAAAAAAAAAAAAAAmAIAAGRy&#10;cy9kb3ducmV2LnhtbFBLBQYAAAAABAAEAPUAAACMAwAAAAA=&#10;" adj="-11796480,,5400" path="m255,23l340,,85,,,23r255,xe" fillcolor="#bfbf99" strokeweight="1e-4mm">
                  <v:stroke joinstyle="round"/>
                  <v:formulas/>
                  <v:path arrowok="t" o:connecttype="custom" o:connectlocs="255,23;340,0;85,0;0,23;255,23" o:connectangles="0,0,0,0,0" textboxrect="0,0,340,23"/>
                  <v:textbox>
                    <w:txbxContent>
                      <w:p w14:paraId="1EA98391" w14:textId="77777777" w:rsidR="00192DD6" w:rsidRDefault="00192DD6" w:rsidP="00964C5E"/>
                    </w:txbxContent>
                  </v:textbox>
                </v:shape>
                <v:rect id="Rectangle 90" o:spid="_x0000_s1725" style="position:absolute;left:5540;top:847;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kzMgA&#10;AADjAAAADwAAAGRycy9kb3ducmV2LnhtbERPS2vCQBC+C/6HZQredOMDa1JXEbXosdWC7W3ITpNg&#10;djZkV5P6611B6HG+98yXrSnFlWpXWFYwHEQgiFOrC84UfB3f+zMQziNrLC2Tgj9ysFx0O3NMtG34&#10;k64Hn4kQwi5BBbn3VSKlS3My6Aa2Ig7cr60N+nDWmdQ1NiHclHIURVNpsODQkGNF65zS8+FiFOxm&#10;1ep7b29NVm5/dqePU7w5xl6p3ku7egPhqfX/4qd7r8P8OJ6MJtPx8BUePwUA5OI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T6TMyAAAAOMAAAAPAAAAAAAAAAAAAAAAAJgCAABk&#10;cnMvZG93bnJldi54bWxQSwUGAAAAAAQABAD1AAAAjQMAAAAA&#10;" filled="f" stroked="f">
                  <v:textbox inset="0,0,0,0">
                    <w:txbxContent>
                      <w:p w14:paraId="6829231F"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de-DE"/>
                          </w:rPr>
                          <w:t>34</w:t>
                        </w:r>
                      </w:p>
                    </w:txbxContent>
                  </v:textbox>
                </v:rect>
                <v:rect id="Rectangle 89" o:spid="_x0000_s1726" style="position:absolute;left:6109;top:1313;width:104;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pDJMgA&#10;AADjAAAADwAAAGRycy9kb3ducmV2LnhtbERPS2vCQBC+F/oflil4qxtrqya6imiLHn2B7W3Ijklo&#10;djZktyb217uC4HG+90xmrSnFmWpXWFbQ60YgiFOrC84UHPZfryMQziNrLC2Tggs5mE2fnyaYaNvw&#10;ls47n4kQwi5BBbn3VSKlS3My6Lq2Ig7cydYGfTjrTOoamxBuSvkWRQNpsODQkGNFi5zS392fUbAa&#10;VfPvtf1vsvLzZ3XcHOPlPvZKdV7a+RiEp9Y/xHf3Wof5Ufw+7PUHHzHcfgoAyOk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kMkyAAAAOMAAAAPAAAAAAAAAAAAAAAAAJgCAABk&#10;cnMvZG93bnJldi54bWxQSwUGAAAAAAQABAD1AAAAjQMAAAAA&#10;" filled="f" stroked="f">
                  <v:textbox inset="0,0,0,0">
                    <w:txbxContent>
                      <w:p w14:paraId="0D35471D"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1</w:t>
                        </w:r>
                      </w:p>
                    </w:txbxContent>
                  </v:textbox>
                </v:rect>
                <v:rect id="Rectangle 88" o:spid="_x0000_s1727" style="position:absolute;left:5855;top:1313;width:104;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dccMkA&#10;AADjAAAADwAAAGRycy9kb3ducmV2LnhtbERPzWrCQBC+F3yHZQq91Y3VShJdRaqiR40F623ITpNg&#10;djZktybt03cLBY/z/c982Zta3Kh1lWUFo2EEgji3uuJCwftp+xyDcB5ZY22ZFHyTg+Vi8DDHVNuO&#10;j3TLfCFCCLsUFZTeN6mULi/JoBvahjhwn7Y16MPZFlK32IVwU8uXKJpKgxWHhhIbeispv2ZfRsEu&#10;blYfe/vTFfXmsjsfzsn6lHilnh771QyEp97fxf/uvQ7zk0k8SqLX8QT+fgoAyM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UdccMkAAADjAAAADwAAAAAAAAAAAAAAAACYAgAA&#10;ZHJzL2Rvd25yZXYueG1sUEsFBgAAAAAEAAQA9QAAAI4DAAAAAA==&#10;" filled="f" stroked="f">
                  <v:textbox inset="0,0,0,0">
                    <w:txbxContent>
                      <w:p w14:paraId="4FF5D7C2"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1</w:t>
                        </w:r>
                      </w:p>
                    </w:txbxContent>
                  </v:textbox>
                </v:rect>
                <v:shape id="Freeform 87" o:spid="_x0000_s1728" style="position:absolute;left:4091;top:2791;width:1475;height:54;visibility:visible;mso-wrap-style:square;v-text-anchor:top" coordsize="1475,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DPx8oA&#10;AADiAAAADwAAAGRycy9kb3ducmV2LnhtbESPwW7CMBBE70j8g7VIvYGTAClKMQhBK9ob0H7AKt4m&#10;KfE6ih1I+XqMVKnH0cy80SzXvanFhVpXWVYQTyIQxLnVFRcKvj7fxgsQziNrrC2Tgl9ysF4NB0vM&#10;tL3ykS4nX4gAYZehgtL7JpPS5SUZdBPbEAfv27YGfZBtIXWL1wA3tUyiKJUGKw4LJTa0LSk/nzqj&#10;YLr/qGyX3mbd677RSbz9OdwWO6WeRv3mBYSn3v+H/9rvWsEsfZ5HcTJP4HEp3AG5ug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Qwz8fKAAAA4gAAAA8AAAAAAAAAAAAAAAAAmAIA&#10;AGRycy9kb3ducmV2LnhtbFBLBQYAAAAABAAEAPUAAACPAwAAAAA=&#10;" adj="-11796480,,5400" path="m,54l99,,1475,,1375,54,,54xe" filled="f" stroked="f">
                  <v:stroke joinstyle="round"/>
                  <v:formulas/>
                  <v:path arrowok="t" o:connecttype="custom" o:connectlocs="0,54;99,0;1475,0;1375,54;0,54" o:connectangles="0,0,0,0,0" textboxrect="0,0,1475,54"/>
                  <v:textbox>
                    <w:txbxContent>
                      <w:p w14:paraId="25631E78" w14:textId="77777777" w:rsidR="00192DD6" w:rsidRDefault="00192DD6" w:rsidP="00964C5E"/>
                    </w:txbxContent>
                  </v:textbox>
                </v:shape>
                <v:shape id="Freeform 86" o:spid="_x0000_s1729" style="position:absolute;left:4091;top:1898;width:99;height:947;visibility:visible;mso-wrap-style:square;v-text-anchor:top" coordsize="99,94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JrBMoA&#10;AADiAAAADwAAAGRycy9kb3ducmV2LnhtbESPQWvCQBSE74L/YXkFb7qJxlBSVxFFFAuFpqW9PrKv&#10;SWr2bciuGvvruwWhx2FmvmEWq9404kKdqy0riCcRCOLC6ppLBe9vu/EjCOeRNTaWScGNHKyWw8EC&#10;M22v/EqX3JciQNhlqKDyvs2kdEVFBt3EtsTB+7KdQR9kV0rd4TXATSOnUZRKgzWHhQpb2lRUnPKz&#10;UbDVP7uGv5/rfX/8jJPNx0uLdFZq9NCvn0B46v1/+N4+aAVpksRJOpvO4e9SuANy+Q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yCawTKAAAA4gAAAA8AAAAAAAAAAAAAAAAAmAIA&#10;AGRycy9kb3ducmV2LnhtbFBLBQYAAAAABAAEAPUAAACPAwAAAAA=&#10;" adj="-11796480,,5400" path="m,947l,53,99,r,893l,947xe" filled="f" stroked="f">
                  <v:stroke joinstyle="round"/>
                  <v:formulas/>
                  <v:path arrowok="t" o:connecttype="custom" o:connectlocs="0,947;0,53;99,0;99,893;0,947" o:connectangles="0,0,0,0,0" textboxrect="0,0,99,947"/>
                  <v:textbox>
                    <w:txbxContent>
                      <w:p w14:paraId="6694B822" w14:textId="77777777" w:rsidR="00192DD6" w:rsidRDefault="00192DD6" w:rsidP="00964C5E"/>
                    </w:txbxContent>
                  </v:textbox>
                </v:shape>
                <v:rect id="Rectangle 85" o:spid="_x0000_s1730" style="position:absolute;left:4190;top:1898;width:1376;height: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42K8cA&#10;AADiAAAADwAAAGRycy9kb3ducmV2LnhtbERPS0vDQBC+C/0PyxS8iN34IC2x2yIFMYhQTLXnITtN&#10;QrOzaXZN4r93DoLHj++93k6uVQP1ofFs4G6RgCIuvW24MvB5eLldgQoR2WLrmQz8UIDtZna1xsz6&#10;kT9oKGKlJIRDhgbqGLtM61DW5DAsfEcs3Mn3DqPAvtK2x1HCXavvkyTVDhuWhho72tVUnotvZ2As&#10;98Px8P6q9zfH3PMlv+yKrzdjrufT8xOoSFP8F/+5cyvzl+njavmQygm5JBj05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NivHAAAA4gAAAA8AAAAAAAAAAAAAAAAAmAIAAGRy&#10;cy9kb3ducmV2LnhtbFBLBQYAAAAABAAEAPUAAACMAwAAAAA=&#10;" filled="f" stroked="f">
                  <v:textbox>
                    <w:txbxContent>
                      <w:p w14:paraId="7268E8AF" w14:textId="77777777" w:rsidR="00192DD6" w:rsidRDefault="00192DD6" w:rsidP="00964C5E"/>
                    </w:txbxContent>
                  </v:textbox>
                </v:rect>
                <v:shape id="Freeform 84" o:spid="_x0000_s1731" style="position:absolute;left:4091;top:2791;width:1475;height:54;visibility:visible;mso-wrap-style:square;v-text-anchor:top" coordsize="1475,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2eTMgA&#10;AADjAAAADwAAAGRycy9kb3ducmV2LnhtbERPS27CMBDdV+odrKnErjjmpxAwqKKtKLuW9gCjeEjS&#10;xuModiBwelwJieW8/yzXva3FkVpfOdaghgkI4tyZigsNP9/vzykIH5AN1o5Jw5k8rFePD0vMjDvx&#10;Fx33oRAxhH2GGsoQmkxKn5dk0Q9dQxy5g2sthni2hTQtnmK4reUoSWbSYsWxocSGNiXlf/vOahhv&#10;d5XrZpdJ97ZtzEhtfj8v6avWg6f+ZQEiUB/u4pv7w8T56WSq1HyeKPj/KQIgV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nZ5MyAAAAOMAAAAPAAAAAAAAAAAAAAAAAJgCAABk&#10;cnMvZG93bnJldi54bWxQSwUGAAAAAAQABAD1AAAAjQMAAAAA&#10;" adj="-11796480,,5400" path="m1475,l1375,54,,54,99,,1475,xe" filled="f" stroked="f">
                  <v:stroke joinstyle="round"/>
                  <v:formulas/>
                  <v:path arrowok="t" o:connecttype="custom" o:connectlocs="1475,0;1375,54;0,54;99,0;1475,0" o:connectangles="0,0,0,0,0" textboxrect="0,0,1475,54"/>
                  <v:textbox>
                    <w:txbxContent>
                      <w:p w14:paraId="3DB376D6" w14:textId="77777777" w:rsidR="00192DD6" w:rsidRDefault="00192DD6" w:rsidP="00964C5E"/>
                    </w:txbxContent>
                  </v:textbox>
                </v:shape>
                <v:shape id="Freeform 83" o:spid="_x0000_s1732" style="position:absolute;left:4091;top:1898;width:99;height:947;visibility:visible;mso-wrap-style:square;v-text-anchor:top" coordsize="99,94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IdDswA&#10;AADjAAAADwAAAGRycy9kb3ducmV2LnhtbESPQWvCQBCF70L/wzKF3nSjFY2pqxSLtFQoNJX2OmSn&#10;SdrsbMiuGvvrnYPQ48x78943y3XvGnWkLtSeDYxHCSjiwtuaSwP7j+0wBRUissXGMxk4U4D16maw&#10;xMz6E7/TMY+lkhAOGRqoYmwzrUNRkcMw8i2xaN++cxhl7EptOzxJuGv0JElm2mHN0lBhS5uKit/8&#10;4Aw82b9twz+7+rl//RpPN59vLdLBmLvb/vEBVKQ+/puv1y9W8NP5dJHO7ycCLT/JAvTq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QXIdDswAAADjAAAADwAAAAAAAAAAAAAAAACY&#10;AgAAZHJzL2Rvd25yZXYueG1sUEsFBgAAAAAEAAQA9QAAAJEDAAAAAA==&#10;" adj="-11796480,,5400" path="m,947l,53,99,r,893l,947xe" filled="f" stroked="f">
                  <v:stroke joinstyle="round"/>
                  <v:formulas/>
                  <v:path arrowok="t" o:connecttype="custom" o:connectlocs="0,947;0,53;99,0;99,893;0,947" o:connectangles="0,0,0,0,0" textboxrect="0,0,99,947"/>
                  <v:textbox>
                    <w:txbxContent>
                      <w:p w14:paraId="28E2D3EC" w14:textId="77777777" w:rsidR="00192DD6" w:rsidRDefault="00192DD6" w:rsidP="00964C5E"/>
                    </w:txbxContent>
                  </v:textbox>
                </v:shape>
                <v:rect id="Rectangle 82" o:spid="_x0000_s1733" style="position:absolute;left:4190;top:1898;width:1376;height: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kGDMsA&#10;AADjAAAADwAAAGRycy9kb3ducmV2LnhtbESPQWvCQBSE7wX/w/IKvZS6a1pEoquIUBpKQYzW8yP7&#10;TEKzb2N2m6T/vlsoeBxm5htmtRltI3rqfO1Yw2yqQBAXztRcajgdX58WIHxANtg4Jg0/5GGzntyt&#10;MDVu4AP1eShFhLBPUUMVQptK6YuKLPqpa4mjd3GdxRBlV0rT4RDhtpGJUnNpsea4UGFLu4qKr/zb&#10;ahiKfX8+frzJ/eM5c3zNrrv8813rh/txuwQRaAy38H87MxqSmUqe1TxZvMDfp/gH5Po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caQYMywAAAOMAAAAPAAAAAAAAAAAAAAAAAJgC&#10;AABkcnMvZG93bnJldi54bWxQSwUGAAAAAAQABAD1AAAAkAMAAAAA&#10;" filled="f" stroked="f">
                  <v:textbox>
                    <w:txbxContent>
                      <w:p w14:paraId="20E8D8F5" w14:textId="77777777" w:rsidR="00192DD6" w:rsidRDefault="00192DD6" w:rsidP="00964C5E"/>
                    </w:txbxContent>
                  </v:textbox>
                </v:rect>
                <v:shape id="Freeform 81" o:spid="_x0000_s1734" style="position:absolute;left:4635;top:2500;width:113;height:336;visibility:visible;mso-wrap-style:square;v-text-anchor:top" coordsize="107,1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gBscA&#10;AADjAAAADwAAAGRycy9kb3ducmV2LnhtbERPzWrCQBC+C77DMkJvulHxJ9FVtFLoTWL7AGN2TILZ&#10;2ZDdmLRP3y0IHuf7n+2+N5V4UONKywqmkwgEcWZ1ybmC76+P8RqE88gaK8uk4Icc7HfDwRYTbTtO&#10;6XHxuQgh7BJUUHhfJ1K6rCCDbmJr4sDdbGPQh7PJpW6wC+GmkrMoWkqDJYeGAmt6Lyi7X1qjYO2X&#10;8aqc/Z6Oh1Zfq1N67NpzqtTbqD9sQHjq/Uv8dH/qMD+K5/FqvlhM4f+nAID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voAbHAAAA4wAAAA8AAAAAAAAAAAAAAAAAmAIAAGRy&#10;cy9kb3ducmV2LnhtbFBLBQYAAAAABAAEAPUAAACMAwAAAAA=&#10;" adj="-11796480,,5400" path="m,161l,53,107,r,107l,161xe" fillcolor="#4d4d80" strokeweight="22e-5mm">
                  <v:stroke joinstyle="round"/>
                  <v:formulas/>
                  <v:path arrowok="t" o:connecttype="custom" o:connectlocs="0,161;0,53;107,0;107,107;0,161" o:connectangles="0,0,0,0,0" textboxrect="0,0,107,161"/>
                  <v:textbox>
                    <w:txbxContent>
                      <w:p w14:paraId="1FD7E8C7" w14:textId="77777777" w:rsidR="00192DD6" w:rsidRDefault="00192DD6" w:rsidP="00964C5E"/>
                    </w:txbxContent>
                  </v:textbox>
                </v:shape>
                <v:rect id="Rectangle 80" o:spid="_x0000_s1735" style="position:absolute;left:4313;top:2609;width:308;height:2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TtEMYA&#10;AADjAAAADwAAAGRycy9kb3ducmV2LnhtbERPX2vCMBB/F/Ydwg32pumctqUzyhgMnNCHVj/A0dya&#10;suZSmqjdt18Ewcf7/b/NbrK9uNDoO8cKXhcJCOLG6Y5bBafj1zwH4QOyxt4xKfgjD7vt02yDhXZX&#10;ruhSh1bEEPYFKjAhDIWUvjFk0S/cQBy5HzdaDPEcW6lHvMZw28tlkqTSYsexweBAn4aa3/psFeTm&#10;+7Bv66bSPaXHKjuXpaNSqZfn6eMdRKApPMR3917H+au3dJ0tszyD208RALn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HTtEMYAAADjAAAADwAAAAAAAAAAAAAAAACYAgAAZHJz&#10;L2Rvd25yZXYueG1sUEsFBgAAAAAEAAQA9QAAAIsDAAAAAA==&#10;" fillcolor="#99f" strokeweight="22e-5mm">
                  <v:textbox>
                    <w:txbxContent>
                      <w:p w14:paraId="3909CF7E" w14:textId="77777777" w:rsidR="00192DD6" w:rsidRDefault="00192DD6" w:rsidP="00964C5E"/>
                    </w:txbxContent>
                  </v:textbox>
                </v:rect>
                <v:shape id="Freeform 79" o:spid="_x0000_s1736" style="position:absolute;left:4313;top:2505;width:434;height:104;visibility:visible;mso-wrap-style:square;v-text-anchor:top" coordsize="415,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xShsoA&#10;AADhAAAADwAAAGRycy9kb3ducmV2LnhtbESPQWvCQBSE74X+h+UVvJS6q4gmqau0Qov0pvFQb8/s&#10;Mwlm36bZrab/3i0IHoeZ+YaZL3vbiDN1vnasYTRUIIgLZ2ouNezyj5cEhA/IBhvHpOGPPCwXjw9z&#10;zIy78IbO21CKCGGfoYYqhDaT0hcVWfRD1xJH7+g6iyHKrpSmw0uE20aOlZpKizXHhQpbWlVUnLa/&#10;VkP+rWbHscq/ftLZ6f35UNPn3pHWg6f+7RVEoD7cw7f22miYjJI0TdQE/h/FNyAX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ssUobKAAAA4QAAAA8AAAAAAAAAAAAAAAAAmAIA&#10;AGRycy9kb3ducmV2LnhtbFBLBQYAAAAABAAEAPUAAACPAwAAAAA=&#10;" adj="-11796480,,5400" path="m308,53l415,,108,,,53r308,xe" fillcolor="#7373bf" strokeweight="22e-5mm">
                  <v:stroke joinstyle="round"/>
                  <v:formulas/>
                  <v:path arrowok="t" o:connecttype="custom" o:connectlocs="308,53;415,0;108,0;0,53;308,53" o:connectangles="0,0,0,0,0" textboxrect="0,0,415,53"/>
                  <v:textbox>
                    <w:txbxContent>
                      <w:p w14:paraId="4869ED43" w14:textId="77777777" w:rsidR="00192DD6" w:rsidRDefault="00192DD6" w:rsidP="00964C5E"/>
                    </w:txbxContent>
                  </v:textbox>
                </v:shape>
                <v:shape id="Freeform 78" o:spid="_x0000_s1737" style="position:absolute;left:4621;top:2791;width:415;height:54;visibility:visible;mso-wrap-style:square;v-text-anchor:top" coordsize="415,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s+7csA&#10;AADjAAAADwAAAGRycy9kb3ducmV2LnhtbERPS0sDMRC+C/6HMIIXabO2uNuuTYsPxOKhYFsPvY2b&#10;cbO4mWyT2F3/vREEj/O9Z7EabCtO5EPjWMH1OANBXDndcK1gv3sazUCEiKyxdUwKvinAanl+tsBS&#10;u55f6bSNtUghHEpUYGLsSilDZchiGLuOOHEfzluM6fS11B77FG5bOcmyXFpsODUY7OjBUPW5/bIK&#10;DpujmRTvh/z++cVzf7PZXb0dH5W6vBjubkFEGuK/+M+91ml+kc+nxXQ2z+H3pwSAXP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dez7tywAAAOMAAAAPAAAAAAAAAAAAAAAAAJgC&#10;AABkcnMvZG93bnJldi54bWxQSwUGAAAAAAQABAD1AAAAkAMAAAAA&#10;" adj="-11796480,,5400" path="m307,54l415,,107,,,54r307,xe" fillcolor="#73264d" strokeweight="22e-5mm">
                  <v:stroke joinstyle="round"/>
                  <v:formulas/>
                  <v:path arrowok="t" o:connecttype="custom" o:connectlocs="307,54;415,0;107,0;0,54;307,54" o:connectangles="0,0,0,0,0" textboxrect="0,0,415,54"/>
                  <v:textbox>
                    <w:txbxContent>
                      <w:p w14:paraId="22C01109" w14:textId="77777777" w:rsidR="00192DD6" w:rsidRDefault="00192DD6" w:rsidP="00964C5E"/>
                    </w:txbxContent>
                  </v:textbox>
                </v:shape>
                <v:shape id="Freeform 77" o:spid="_x0000_s1738" style="position:absolute;left:5235;top:1951;width:108;height:894;visibility:visible;mso-wrap-style:square;v-text-anchor:top" coordsize="108,8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fgNsoA&#10;AADiAAAADwAAAGRycy9kb3ducmV2LnhtbESPzU7DMBCE70h9B2srcaM2UYEm1K1KxU+puLT0AVbx&#10;No4ar6PYJOHtMRISx9HMfKNZrkfXiJ66UHvWcDtTIIhLb2quNJw+X24WIEJENth4Jg3fFGC9mlwt&#10;sTB+4AP1x1iJBOFQoAYbY1tIGUpLDsPMt8TJO/vOYUyyq6TpcEhw18hMqXvpsOa0YLGlraXycvxy&#10;ibJ/e97H9/O2n5/m9mN4OuT566j19XTcPIKINMb/8F97ZzTcqYXKVJ49wO+ldAfk6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zX4DbKAAAA4gAAAA8AAAAAAAAAAAAAAAAAmAIA&#10;AGRycy9kb3ducmV2LnhtbFBLBQYAAAAABAAEAPUAAACPAwAAAAA=&#10;" adj="-11796480,,5400" path="m,894l,54,108,r,840l,894xe" fillcolor="#808066" strokeweight="22e-5mm">
                  <v:stroke joinstyle="round"/>
                  <v:formulas/>
                  <v:path arrowok="t" o:connecttype="custom" o:connectlocs="0,894;0,54;108,0;108,840;0,894" o:connectangles="0,0,0,0,0" textboxrect="0,0,108,894"/>
                  <v:textbox>
                    <w:txbxContent>
                      <w:p w14:paraId="3D5A5D1D" w14:textId="77777777" w:rsidR="00192DD6" w:rsidRDefault="00192DD6" w:rsidP="00964C5E"/>
                    </w:txbxContent>
                  </v:textbox>
                </v:shape>
                <v:rect id="Rectangle 76" o:spid="_x0000_s1739" style="position:absolute;left:4928;top:2005;width:307;height: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TY+coA&#10;AADjAAAADwAAAGRycy9kb3ducmV2LnhtbERPS0vDQBC+C/0PyxS82U2iljZ2U6Tig4KHRkG8DbuT&#10;h83Ohuzaxv56tyB4nO89q/VoO3GgwbeOFaSzBASxdqblWsH72+PVAoQPyAY7x6Tghzysi8nFCnPj&#10;jryjQxlqEUPY56igCaHPpfS6IYt+5nriyFVusBjiOdTSDHiM4baTWZLMpcWWY0ODPW0a0vvy2yrY&#10;VR/Jvt9+VZ8P5as+dfoJnzeZUpfT8f4ORKAx/Iv/3C8mzr/J5te3y0W6hPNPEQBZ/A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Yk2PnKAAAA4wAAAA8AAAAAAAAAAAAAAAAAmAIA&#10;AGRycy9kb3ducmV2LnhtbFBLBQYAAAAABAAEAPUAAACPAwAAAAA=&#10;" fillcolor="#ffc" strokeweight="22e-5mm">
                  <v:textbox>
                    <w:txbxContent>
                      <w:p w14:paraId="4EB2E904" w14:textId="77777777" w:rsidR="00192DD6" w:rsidRDefault="00192DD6" w:rsidP="00964C5E"/>
                    </w:txbxContent>
                  </v:textbox>
                </v:rect>
                <v:shape id="Freeform 75" o:spid="_x0000_s1740" style="position:absolute;left:4928;top:1951;width:415;height:54;visibility:visible;mso-wrap-style:square;v-text-anchor:top" coordsize="415,5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FfkckA&#10;AADiAAAADwAAAGRycy9kb3ducmV2LnhtbESPT0vDQBTE70K/w/IK3uzGkIjEbosNNP7Dg9XeH9nX&#10;bDD7NuyuTfz2riB4HGbmN8x6O9tBnMmH3rGC61UGgrh1uudOwcf7/uoWRIjIGgfHpOCbAmw3i4s1&#10;VtpN/EbnQ+xEgnCoUIGJcaykDK0hi2HlRuLknZy3GJP0ndQepwS3g8yz7EZa7DktGBypNtR+Hr6s&#10;gkbWTfdqjr6ZjrvTM9f49PCCSl0u5/s7EJHm+B/+az9qBXlZFFlRljn8Xkp3QG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sFfkckAAADiAAAADwAAAAAAAAAAAAAAAACYAgAA&#10;ZHJzL2Rvd25yZXYueG1sUEsFBgAAAAAEAAQA9QAAAI4DAAAAAA==&#10;" adj="-11796480,,5400" path="m307,54l415,,108,,,54r307,xe" fillcolor="#bfbf99" strokeweight="22e-5mm">
                  <v:stroke joinstyle="round"/>
                  <v:formulas/>
                  <v:path arrowok="t" o:connecttype="custom" o:connectlocs="307,54;415,0;108,0;0,54;307,54" o:connectangles="0,0,0,0,0" textboxrect="0,0,415,54"/>
                  <v:textbox>
                    <w:txbxContent>
                      <w:p w14:paraId="40A2233B" w14:textId="77777777" w:rsidR="00192DD6" w:rsidRDefault="00192DD6" w:rsidP="00964C5E"/>
                    </w:txbxContent>
                  </v:textbox>
                </v:shape>
                <v:rect id="Rectangle 74" o:spid="_x0000_s1741" style="position:absolute;left:4385;top:2596;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fThsoA&#10;AADiAAAADwAAAGRycy9kb3ducmV2LnhtbESPQWvCQBSE74L/YXlCb7oxBUlSVxFb0WOrgu3tkX1N&#10;gtm3Ibua6K/vFgSPw8x8w8yXvanFlVpXWVYwnUQgiHOrKy4UHA+bcQLCeWSNtWVScCMHy8VwMMdM&#10;246/6Lr3hQgQdhkqKL1vMildXpJBN7ENcfB+bWvQB9kWUrfYBbipZRxFM2mw4rBQYkPrkvLz/mIU&#10;bJNm9b2z966oP362p89T+n5IvVIvo371BsJT75/hR3unFczSOImT6HUK/5fCHZCL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H04bKAAAA4gAAAA8AAAAAAAAAAAAAAAAAmAIA&#10;AGRycy9kb3ducmV2LnhtbFBLBQYAAAAABAAEAPUAAACPAwAAAAA=&#10;" filled="f" stroked="f">
                  <v:textbox inset="0,0,0,0">
                    <w:txbxContent>
                      <w:p w14:paraId="272E740A"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de-DE"/>
                          </w:rPr>
                          <w:t>46</w:t>
                        </w:r>
                      </w:p>
                    </w:txbxContent>
                  </v:textbox>
                </v:rect>
                <v:rect id="Rectangle 73" o:spid="_x0000_s1742" style="position:absolute;left:4767;top:2557;width:104;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fiLsoA&#10;AADiAAAADwAAAGRycy9kb3ducmV2LnhtbESPT2vCQBTE7wW/w/IEb3VTQU2iq4ha9Fj/gO3tkX0m&#10;odm3Ibs1aT+9KxQ8DjPzG2a+7EwlbtS40rKCt2EEgjizuuRcwfn0/hqDcB5ZY2WZFPySg+Wi9zLH&#10;VNuWD3Q7+lwECLsUFRTe16mULivIoBvamjh4V9sY9EE2udQNtgFuKjmKook0WHJYKLCmdUHZ9/HH&#10;KNjF9epzb//avNp+7S4fl2RzSrxSg363moHw1Pln+L+91woCcTodx8kEHpfCHZCLO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jX4i7KAAAA4gAAAA8AAAAAAAAAAAAAAAAAmAIA&#10;AGRycy9kb3ducmV2LnhtbFBLBQYAAAAABAAEAPUAAACPAwAAAAA=&#10;" filled="f" stroked="f">
                  <v:textbox inset="0,0,0,0">
                    <w:txbxContent>
                      <w:p w14:paraId="3C2662CC"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0</w:t>
                        </w:r>
                      </w:p>
                    </w:txbxContent>
                  </v:textbox>
                </v:rect>
                <v:rect id="Rectangle 72" o:spid="_x0000_s1743" style="position:absolute;left:5018;top:2332;width:2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X4MsgA&#10;AADiAAAADwAAAGRycy9kb3ducmV2LnhtbERPy2rCQBTdF/yH4Qrd1Ym1DTE6ilRFl75A3V0y1ySY&#10;uRMyU5P26zuLgsvDeU/nnanEgxpXWlYwHEQgiDOrS84VnI7rtwSE88gaK8uk4IcczGe9lymm2ra8&#10;p8fB5yKEsEtRQeF9nUrpsoIMuoGtiQN3s41BH2CTS91gG8JNJd+jKJYGSw4NBdb0VVB2P3wbBZuk&#10;Xly29rfNq9V1c96dx8vj2Cv12u8WExCeOv8U/7u3WsEo+fyI43gYNodL4Q7I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ZfgyyAAAAOIAAAAPAAAAAAAAAAAAAAAAAJgCAABk&#10;cnMvZG93bnJldi54bWxQSwUGAAAAAAQABAD1AAAAjQMAAAAA&#10;" filled="f" stroked="f">
                  <v:textbox inset="0,0,0,0">
                    <w:txbxContent>
                      <w:p w14:paraId="27A90AAC" w14:textId="77777777" w:rsidR="00192DD6" w:rsidRDefault="00192DD6" w:rsidP="00964C5E">
                        <w:pPr>
                          <w:pStyle w:val="a9"/>
                          <w:spacing w:before="0" w:beforeAutospacing="0" w:after="0" w:afterAutospacing="0"/>
                          <w:textAlignment w:val="baseline"/>
                        </w:pPr>
                        <w:r w:rsidRPr="00016E2F">
                          <w:rPr>
                            <w:color w:val="000000"/>
                            <w:kern w:val="24"/>
                            <w:sz w:val="20"/>
                            <w:szCs w:val="20"/>
                            <w:lang w:val="en-US"/>
                          </w:rPr>
                          <w:t>46</w:t>
                        </w:r>
                      </w:p>
                    </w:txbxContent>
                  </v:textbox>
                </v:rect>
                <v:shape id="Freeform 71" o:spid="_x0000_s1744" style="position:absolute;left:2408;top:1576;width:1278;height:60;visibility:visible;mso-wrap-style:square;v-text-anchor:top" coordsize="639,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p008cA&#10;AADjAAAADwAAAGRycy9kb3ducmV2LnhtbERPzYrCMBC+L/gOYQRva6qHbqxGEUGQBQ+6y6K3sRnb&#10;YjMpTVarT78RhD3O9z+zRWdrcaXWV441jIYJCOLcmYoLDd9f63cFwgdkg7Vj0nAnD4t5722GmXE3&#10;3tF1HwoRQ9hnqKEMocmk9HlJFv3QNcSRO7vWYohnW0jT4i2G21qOkySVFiuODSU2tCopv+x/rYZD&#10;IR8/yel8ulcrNv7jGD4P6VbrQb9bTkEE6sK/+OXemDhfqfEknSg1gudPEQA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VKdNPHAAAA4wAAAA8AAAAAAAAAAAAAAAAAmAIAAGRy&#10;cy9kb3ducmV2LnhtbFBLBQYAAAAABAAEAPUAAACMAwAAAAA=&#10;" adj="-11796480,,5400" path="m,30l45,,639,,594,30,,30xe" filled="f" stroked="f">
                  <v:stroke joinstyle="round"/>
                  <v:formulas/>
                  <v:path arrowok="t" o:connecttype="custom" o:connectlocs="0,30;45,0;639,0;594,30;0,30" o:connectangles="0,0,0,0,0" textboxrect="0,0,639,30"/>
                  <v:textbox>
                    <w:txbxContent>
                      <w:p w14:paraId="1B0B24CE" w14:textId="77777777" w:rsidR="00192DD6" w:rsidRDefault="00192DD6" w:rsidP="00964C5E"/>
                    </w:txbxContent>
                  </v:textbox>
                </v:shape>
                <v:shape id="Freeform 70" o:spid="_x0000_s1745" style="position:absolute;left:2408;top:954;width:90;height:682;visibility:visible;mso-wrap-style:square;v-text-anchor:top" coordsize="45,3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ijoccA&#10;AADiAAAADwAAAGRycy9kb3ducmV2LnhtbESPUWvCMBSF3wf7D+EOfJuJIp10RhmCYyADV/sD7ppr&#10;W2xuSpLV+u8XQfDxcM75Dme1GW0nBvKhdaxhNlUgiCtnWq41lMfd6xJEiMgGO8ek4UoBNuvnpxXm&#10;xl34h4Yi1iJBOOSooYmxz6UMVUMWw9T1xMk7OW8xJulraTxeEtx2cq5UJi22nBYa7GnbUHUu/qwG&#10;U/ri8/C9/SWT7XflQIrbrNR68jJ+vIOINMZH+N7+MhrmavGmZmqZwe1SugNy/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Io6HHAAAA4gAAAA8AAAAAAAAAAAAAAAAAmAIAAGRy&#10;cy9kb3ducmV2LnhtbFBLBQYAAAAABAAEAPUAAACMAwAAAAA=&#10;" adj="-11796480,,5400" path="m,341l,30,45,r,311l,341xe" filled="f" stroked="f">
                  <v:stroke joinstyle="round"/>
                  <v:formulas/>
                  <v:path arrowok="t" o:connecttype="custom" o:connectlocs="0,341;0,30;45,0;45,311;0,341" o:connectangles="0,0,0,0,0" textboxrect="0,0,45,341"/>
                  <v:textbox>
                    <w:txbxContent>
                      <w:p w14:paraId="158FAEC8" w14:textId="77777777" w:rsidR="00192DD6" w:rsidRDefault="00192DD6" w:rsidP="00964C5E"/>
                    </w:txbxContent>
                  </v:textbox>
                </v:shape>
                <v:rect id="Rectangle 69" o:spid="_x0000_s1746" style="position:absolute;left:2498;top:954;width:1188;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3KKcoA&#10;AADiAAAADwAAAGRycy9kb3ducmV2LnhtbESPQWvCQBSE7wX/w/IEL0U3ERSJriKCNIggja3nR/Y1&#10;Cc2+jdltEv99t1DwOMzMN8xmN5hadNS6yrKCeBaBIM6trrhQ8HE9TlcgnEfWWFsmBQ9ysNuOXjaY&#10;aNvzO3WZL0SAsEtQQel9k0jp8pIMupltiIP3ZVuDPsi2kLrFPsBNLedRtJQGKw4LJTZ0KCn/zn6M&#10;gj6/dLfr+U1eXm+p5Xt6P2SfJ6Um42G/BuFp8M/wfzvVCparaBHP40UMf5fCHZDb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ttyinKAAAA4gAAAA8AAAAAAAAAAAAAAAAAmAIA&#10;AGRycy9kb3ducmV2LnhtbFBLBQYAAAAABAAEAPUAAACPAwAAAAA=&#10;" filled="f" stroked="f">
                  <v:textbox>
                    <w:txbxContent>
                      <w:p w14:paraId="4430EE1F" w14:textId="77777777" w:rsidR="00192DD6" w:rsidRDefault="00192DD6" w:rsidP="00964C5E"/>
                    </w:txbxContent>
                  </v:textbox>
                </v:rect>
                <v:shape id="Freeform 68" o:spid="_x0000_s1747" style="position:absolute;left:2408;top:1576;width:1278;height:60;visibility:visible;mso-wrap-style:square;v-text-anchor:top" coordsize="639,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iwv8kA&#10;AADhAAAADwAAAGRycy9kb3ducmV2LnhtbESPQWvCQBSE7wX/w/KE3nRXKWmMriKCUAoeaovo7Zl9&#10;JsHs25BdNfrruwWhx2FmvmFmi87W4kqtrxxrGA0VCOLcmYoLDT/f60EKwgdkg7Vj0nAnD4t572WG&#10;mXE3/qLrNhQiQthnqKEMocmk9HlJFv3QNcTRO7nWYoiyLaRp8RbhtpZjpRJpseK4UGJDq5Ly8/Zi&#10;NewL+dip4+l4r1Zs/PshfO6Tjdav/W45BRGoC//hZ/vDaEjS0Th9UxP4exTfgJz/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wiwv8kAAADhAAAADwAAAAAAAAAAAAAAAACYAgAA&#10;ZHJzL2Rvd25yZXYueG1sUEsFBgAAAAAEAAQA9QAAAI4DAAAAAA==&#10;" adj="-11796480,,5400" path="m639,l594,30,,30,45,,639,xe" filled="f" stroked="f">
                  <v:stroke joinstyle="round"/>
                  <v:formulas/>
                  <v:path arrowok="t" o:connecttype="custom" o:connectlocs="639,0;594,30;0,30;45,0;639,0" o:connectangles="0,0,0,0,0" textboxrect="0,0,639,30"/>
                  <v:textbox>
                    <w:txbxContent>
                      <w:p w14:paraId="242BEF55" w14:textId="77777777" w:rsidR="00192DD6" w:rsidRDefault="00192DD6" w:rsidP="00964C5E"/>
                    </w:txbxContent>
                  </v:textbox>
                </v:shape>
                <v:shape id="Freeform 67" o:spid="_x0000_s1748" style="position:absolute;left:2408;top:954;width:90;height:682;visibility:visible;mso-wrap-style:square;v-text-anchor:top" coordsize="45,3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dgXMUA&#10;AADhAAAADwAAAGRycy9kb3ducmV2LnhtbERP3WrCMBS+H/gO4Qx2N9O5UrvOKCI4BBlo1wc4a87a&#10;suakJLF2b28uhF1+fP+rzWR6MZLznWUFL/MEBHFtdceNgupr/5yD8AFZY2+ZFPyRh8169rDCQtsr&#10;n2ksQyNiCPsCFbQhDIWUvm7JoJ/bgThyP9YZDBG6RmqH1xhuerlIkkwa7Dg2tDjQrqX6t7wYBbpy&#10;5cfpc/dNOjvuq5ES7rJKqafHafsOItAU/sV390EreEvz9DVdxsnxUXwDcn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F2BcxQAAAOEAAAAPAAAAAAAAAAAAAAAAAJgCAABkcnMv&#10;ZG93bnJldi54bWxQSwUGAAAAAAQABAD1AAAAigMAAAAA&#10;" adj="-11796480,,5400" path="m,341l,30,45,r,311l,341xe" filled="f" stroked="f">
                  <v:stroke joinstyle="round"/>
                  <v:formulas/>
                  <v:path arrowok="t" o:connecttype="custom" o:connectlocs="0,341;0,30;45,0;45,311;0,341" o:connectangles="0,0,0,0,0" textboxrect="0,0,45,341"/>
                  <v:textbox>
                    <w:txbxContent>
                      <w:p w14:paraId="44896213" w14:textId="77777777" w:rsidR="00192DD6" w:rsidRDefault="00192DD6" w:rsidP="00964C5E"/>
                    </w:txbxContent>
                  </v:textbox>
                </v:shape>
                <v:rect id="Rectangle 66" o:spid="_x0000_s1749" style="position:absolute;left:2498;top:954;width:1188;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ME+cgA&#10;AADiAAAADwAAAGRycy9kb3ducmV2LnhtbERPW2vCMBR+H/gfwhF8GTN1OFc7owxBVsZArJfnQ3PW&#10;FpuT2mRt9++XwWCPH999tRlMLTpqXWVZwWwagSDOra64UHA67h5iEM4ja6wtk4JvcrBZj+5WmGjb&#10;84G6zBcihLBLUEHpfZNI6fKSDLqpbYgD92lbgz7AtpC6xT6Em1o+RtFCGqw4NJTY0Lak/Jp9GQV9&#10;vu8ux483ub+/pJZv6W2bnd+VmoyH1xcQngb/L/5zpzrMXy7jp+d4PoffSwGDX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UwT5yAAAAOIAAAAPAAAAAAAAAAAAAAAAAJgCAABk&#10;cnMvZG93bnJldi54bWxQSwUGAAAAAAQABAD1AAAAjQMAAAAA&#10;" filled="f" stroked="f">
                  <v:textbox>
                    <w:txbxContent>
                      <w:p w14:paraId="658456B4" w14:textId="77777777" w:rsidR="00192DD6" w:rsidRDefault="00192DD6" w:rsidP="00964C5E"/>
                    </w:txbxContent>
                  </v:textbox>
                </v:rect>
                <v:shape id="Freeform 65" o:spid="_x0000_s1750" style="position:absolute;left:2870;top:950;width:90;height:686;visibility:visible;mso-wrap-style:square;v-text-anchor:top" coordsize="45,3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tTA8kA&#10;AADiAAAADwAAAGRycy9kb3ducmV2LnhtbESPwWrDMBBE74H+g9hCb4ncIoLjRgmlUMihhDgO5LpY&#10;W9vUWjmSErt/XwUKPQ4z84ZZbyfbixv50DnW8LzIQBDXznTcaDhVH/McRIjIBnvHpOGHAmw3D7M1&#10;FsaNXNLtGBuRIBwK1NDGOBRShroli2HhBuLkfTlvMSbpG2k8jglue/mSZUtpseO00OJA7y3V38er&#10;1bAP58v+0/Ol6q6x9M1qLHf5Qeunx+ntFUSkKf6H/9o7o0GtlMqWuVJwv5TugNz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WtTA8kAAADiAAAADwAAAAAAAAAAAAAAAACYAgAA&#10;ZHJzL2Rvd25yZXYueG1sUEsFBgAAAAAEAAQA9QAAAI4DAAAAAA==&#10;" adj="-11796480,,5400" path="m,343l,32,45,r,313l,343xe" fillcolor="#4d4d80" strokeweight="6e-5mm">
                  <v:stroke joinstyle="round"/>
                  <v:formulas/>
                  <v:path arrowok="t" o:connecttype="custom" o:connectlocs="0,343;0,32;45,0;45,313;0,343" o:connectangles="0,0,0,0,0" textboxrect="0,0,45,343"/>
                  <v:textbox>
                    <w:txbxContent>
                      <w:p w14:paraId="20FF357F" w14:textId="77777777" w:rsidR="00192DD6" w:rsidRDefault="00192DD6" w:rsidP="00964C5E"/>
                    </w:txbxContent>
                  </v:textbox>
                </v:shape>
                <v:rect id="Rectangle 64" o:spid="_x0000_s1751" style="position:absolute;left:2608;top:1014;width:262;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NRJMwA&#10;AADjAAAADwAAAGRycy9kb3ducmV2LnhtbERP0UrDQBB8F/yHYwVfxFxySFvTXouVClZ9adMPWHJr&#10;EsztxdzZJn69Vyj4NOzOzszOYjXYVhyp941jDVmSgiAunWm40nAoXu5nIHxANtg6Jg0jeVgtr68W&#10;mBt34h0d96ES0YR9jhrqELpcSl/WZNEnriOO3KfrLYY49pU0PZ6iuW2lStOJtNhwTKixo+eayq/9&#10;j9VQrDfTt/dthHL9kW3uqvH3ezdqfXszPM1BBBrC//FF/Wri+5maPir1MFNw7hQXIJd/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q5NRJMwAAADjAAAADwAAAAAAAAAAAAAAAACY&#10;AgAAZHJzL2Rvd25yZXYueG1sUEsFBgAAAAAEAAQA9QAAAJEDAAAAAA==&#10;" fillcolor="#99f" strokeweight="6e-5mm">
                  <v:textbox>
                    <w:txbxContent>
                      <w:p w14:paraId="79B41782" w14:textId="77777777" w:rsidR="00192DD6" w:rsidRDefault="00192DD6" w:rsidP="00964C5E"/>
                    </w:txbxContent>
                  </v:textbox>
                </v:rect>
                <v:shape id="Freeform 63" o:spid="_x0000_s1752" style="position:absolute;left:2608;top:950;width:352;height:64;visibility:visible;mso-wrap-style:square;v-text-anchor:top" coordsize="176,3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YiOMkA&#10;AADiAAAADwAAAGRycy9kb3ducmV2LnhtbESPQWvCQBSE74X+h+UJvZS6MaQ2RlexQqFXU70/ss8k&#10;mn0bdrcm+uu7hUKPw8x8w6w2o+nElZxvLSuYTRMQxJXVLdcKDl8fLzkIH5A1dpZJwY08bNaPDyss&#10;tB14T9cy1CJC2BeooAmhL6T0VUMG/dT2xNE7WWcwROlqqR0OEW46mSbJXBpsOS402NOuoepSfhsF&#10;8+zsct4ftt0R7+Xz4v10Ow5SqafJuF2CCDSG//Bf+1MrWGRv2ew1zVP4vRTvgF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GYiOMkAAADiAAAADwAAAAAAAAAAAAAAAACYAgAA&#10;ZHJzL2Rvd25yZXYueG1sUEsFBgAAAAAEAAQA9QAAAI4DAAAAAA==&#10;" adj="-11796480,,5400" path="m131,32l176,,44,,,32r131,xe" fillcolor="#7373bf" strokeweight="6e-5mm">
                  <v:stroke joinstyle="round"/>
                  <v:formulas/>
                  <v:path arrowok="t" o:connecttype="custom" o:connectlocs="131,32;176,0;44,0;0,32;131,32" o:connectangles="0,0,0,0,0" textboxrect="0,0,176,32"/>
                  <v:textbox>
                    <w:txbxContent>
                      <w:p w14:paraId="0CF6D648" w14:textId="77777777" w:rsidR="00192DD6" w:rsidRDefault="00192DD6" w:rsidP="00964C5E"/>
                    </w:txbxContent>
                  </v:textbox>
                </v:shape>
                <v:shape id="Freeform 62" o:spid="_x0000_s1753" style="position:absolute;left:3134;top:1420;width:90;height:216;visibility:visible;mso-wrap-style:square;v-text-anchor:top" coordsize="45,1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nNuMcA&#10;AADjAAAADwAAAGRycy9kb3ducmV2LnhtbERPX0vDMBB/F/wO4QTfXDrRbu2WjSGICr60G/h6NGdT&#10;1ly6JK7dtzeCsMf7/b/1drK9OJMPnWMF81kGgrhxuuNWwWH/+rAEESKyxt4xKbhQgO3m9maNpXYj&#10;V3SuYytSCIcSFZgYh1LK0BiyGGZuIE7ct/MWYzp9K7XHMYXbXj5mWS4tdpwaDA70Yqg51j9WgX46&#10;nD7fPMnwNVbVYIpL/jHVSt3fTbsViEhTvIr/3e86zV9mRT4v8sUz/P2UAJ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pzbjHAAAA4wAAAA8AAAAAAAAAAAAAAAAAmAIAAGRy&#10;cy9kb3ducmV2LnhtbFBLBQYAAAAABAAEAPUAAACMAwAAAAA=&#10;" adj="-11796480,,5400" path="m,108l,31,45,r,78l,108xe" fillcolor="#4d1a33" strokeweight="6e-5mm">
                  <v:stroke joinstyle="round"/>
                  <v:formulas/>
                  <v:path arrowok="t" o:connecttype="custom" o:connectlocs="0,108;0,31;45,0;45,78;0,108" o:connectangles="0,0,0,0,0" textboxrect="0,0,45,108"/>
                  <v:textbox>
                    <w:txbxContent>
                      <w:p w14:paraId="74874BF7" w14:textId="77777777" w:rsidR="00192DD6" w:rsidRDefault="00192DD6" w:rsidP="00964C5E"/>
                    </w:txbxContent>
                  </v:textbox>
                </v:shape>
                <v:rect id="Rectangle 61" o:spid="_x0000_s1754" style="position:absolute;left:2870;top:1482;width:264;height:1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9LS8cA&#10;AADjAAAADwAAAGRycy9kb3ducmV2LnhtbERPT0vDMBS/C36H8ARv7sVRaq3LxthQBHfZ5mG7PZpn&#10;W2ySkmRt/fZGEHZ8v/9vsZpMJwb2oXVWweNMgmBbOd3aWsHn8fWhABEiWU2ds6zghwOslrc3Cyq1&#10;G+2eh0OsRQqxoSQFTYx9iRiqhg2FmevZJu7LeUMxnb5G7WlM4abDuZQ5Gmptamio503D1ffhYhRs&#10;zj7b5fPs9KHHLa7DgPXbDpW6v5vWLyAiT/Eq/ne/6zQ/k89FLp+KHP5+SgDg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fS0vHAAAA4wAAAA8AAAAAAAAAAAAAAAAAmAIAAGRy&#10;cy9kb3ducmV2LnhtbFBLBQYAAAAABAAEAPUAAACMAwAAAAA=&#10;" fillcolor="#936" strokeweight="6e-5mm">
                  <v:textbox>
                    <w:txbxContent>
                      <w:p w14:paraId="057A2B56" w14:textId="77777777" w:rsidR="00192DD6" w:rsidRDefault="00192DD6" w:rsidP="00964C5E"/>
                    </w:txbxContent>
                  </v:textbox>
                </v:rect>
                <v:shape id="Freeform 60" o:spid="_x0000_s1755" style="position:absolute;left:2870;top:1420;width:354;height:62;visibility:visible;mso-wrap-style:square;v-text-anchor:top" coordsize="177,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SIycwA&#10;AADjAAAADwAAAGRycy9kb3ducmV2LnhtbESPT0/DMAzF70h8h8hI3FjCtDIoy6YyhPgnMW1w4WYa&#10;00Y0TtWErXx7fEDiaPv5vfdbrMbQqT0NyUe2cD4xoIjr6Dw3Ft5e784uQaWM7LCLTBZ+KMFqeXy0&#10;wNLFA29pv8uNEhNOJVpoc+5LrVPdUsA0iT2x3D7jEDDLODTaDXgQ89DpqTEXOqBnSWixp3VL9dfu&#10;O1gYq9t7fzPz789m/bQJL6b5wMfK2tOTsboGlWnM/+K/7wcn9YvpbH41LwqhECZZgF7+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fOSIycwAAADjAAAADwAAAAAAAAAAAAAAAACY&#10;AgAAZHJzL2Rvd25yZXYueG1sUEsFBgAAAAAEAAQA9QAAAJEDAAAAAA==&#10;" adj="-11796480,,5400" path="m132,31l177,,45,,,31r132,xe" fillcolor="#73264d" strokeweight="6e-5mm">
                  <v:stroke joinstyle="round"/>
                  <v:formulas/>
                  <v:path arrowok="t" o:connecttype="custom" o:connectlocs="132,31;177,0;45,0;0,31;132,31" o:connectangles="0,0,0,0,0" textboxrect="0,0,177,31"/>
                  <v:textbox>
                    <w:txbxContent>
                      <w:p w14:paraId="3ADD253C" w14:textId="77777777" w:rsidR="00192DD6" w:rsidRDefault="00192DD6" w:rsidP="00964C5E"/>
                    </w:txbxContent>
                  </v:textbox>
                </v:shape>
                <v:shape id="Freeform 59" o:spid="_x0000_s1756" style="position:absolute;left:3398;top:1056;width:88;height:580;visibility:visible;mso-wrap-style:square;v-text-anchor:top" coordsize="44,2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PbbckA&#10;AADiAAAADwAAAGRycy9kb3ducmV2LnhtbESPQWvCQBSE70L/w/IK3urGqNVGV1EhpSehKtLjI/tM&#10;0mbfLtlV47/vFgoeh5n5hlmsOtOIK7W+tqxgOEhAEBdW11wqOB7ylxkIH5A1NpZJwZ08rJZPvQVm&#10;2t74k677UIoIYZ+hgioEl0npi4oM+oF1xNE729ZgiLItpW7xFuGmkWmSvEqDNceFCh1tKyp+9hej&#10;wOVl8f3um27kNrn5Sk7pzm6NUv3nbj0HEagLj/B/+0MrGA8n6dt4Op3A36V4B+Ty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YPbbckAAADiAAAADwAAAAAAAAAAAAAAAACYAgAA&#10;ZHJzL2Rvd25yZXYueG1sUEsFBgAAAAAEAAQA9QAAAI4DAAAAAA==&#10;" adj="-11796480,,5400" path="m,290l,30,44,r,260l,290xe" fillcolor="#808066" strokeweight="6e-5mm">
                  <v:stroke joinstyle="round"/>
                  <v:formulas/>
                  <v:path arrowok="t" o:connecttype="custom" o:connectlocs="0,290;0,30;44,0;44,260;0,290" o:connectangles="0,0,0,0,0" textboxrect="0,0,44,290"/>
                  <v:textbox>
                    <w:txbxContent>
                      <w:p w14:paraId="50EA41F7" w14:textId="77777777" w:rsidR="00192DD6" w:rsidRDefault="00192DD6" w:rsidP="00964C5E"/>
                    </w:txbxContent>
                  </v:textbox>
                </v:shape>
                <v:rect id="Rectangle 58" o:spid="_x0000_s1757" style="position:absolute;left:3134;top:1116;width:264;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5CdssA&#10;AADiAAAADwAAAGRycy9kb3ducmV2LnhtbESPzWrDMBCE74W+g9hCb41sU5fEiRKCQ6CHUMjPJbfF&#10;2thOrJWRFMd9+6pQ6HGYmW+YxWo0nRjI+daygnSSgCCurG65VnA6bt+mIHxA1thZJgXf5GG1fH5a&#10;YKHtg/c0HEItIoR9gQqaEPpCSl81ZNBPbE8cvYt1BkOUrpba4SPCTSezJPmQBluOCw32VDZU3Q53&#10;o+C6H2bb86W82bF0991xk/rdV6fU68u4noMINIb/8F/7UyuYvWdZnmdpDr+X4h2Qyx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XbkJ2ywAAAOIAAAAPAAAAAAAAAAAAAAAAAJgC&#10;AABkcnMvZG93bnJldi54bWxQSwUGAAAAAAQABAD1AAAAkAMAAAAA&#10;" fillcolor="#ffc" strokeweight="6e-5mm">
                  <v:textbox>
                    <w:txbxContent>
                      <w:p w14:paraId="45F19266" w14:textId="77777777" w:rsidR="00192DD6" w:rsidRDefault="00192DD6" w:rsidP="00964C5E"/>
                    </w:txbxContent>
                  </v:textbox>
                </v:rect>
                <v:shape id="Freeform 57" o:spid="_x0000_s1758" style="position:absolute;left:3134;top:1056;width:352;height:60;visibility:visible;mso-wrap-style:square;v-text-anchor:top" coordsize="176,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sBwsoA&#10;AADiAAAADwAAAGRycy9kb3ducmV2LnhtbESPT2vCQBTE7wW/w/IEL0U3prXa1FVsaaHX+gc8PrPP&#10;JJh9G3fXGL+9Wyj0OMzMb5j5sjO1aMn5yrKC8SgBQZxbXXGhYLv5Gs5A+ICssbZMCm7kYbnoPcwx&#10;0/bKP9SuQyEihH2GCsoQmkxKn5dk0I9sQxy9o3UGQ5SukNrhNcJNLdMkeZEGK44LJTb0UVJ+Wl9M&#10;pOzP6UHu3jd+1nxefP54dM+HVqlBv1u9gQjUhf/wX/tbK5hOJ0k6GT+9wu+leAfk4g4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D7AcLKAAAA4gAAAA8AAAAAAAAAAAAAAAAAmAIA&#10;AGRycy9kb3ducmV2LnhtbFBLBQYAAAAABAAEAPUAAACPAwAAAAA=&#10;" adj="-11796480,,5400" path="m132,30l176,,45,,,30r132,xe" fillcolor="#bfbf99" strokeweight="6e-5mm">
                  <v:stroke joinstyle="round"/>
                  <v:formulas/>
                  <v:path arrowok="t" o:connecttype="custom" o:connectlocs="132,30;176,0;45,0;0,30;132,30" o:connectangles="0,0,0,0,0" textboxrect="0,0,176,30"/>
                  <v:textbox>
                    <w:txbxContent>
                      <w:p w14:paraId="5F8A1B95" w14:textId="77777777" w:rsidR="00192DD6" w:rsidRDefault="00192DD6" w:rsidP="00964C5E"/>
                    </w:txbxContent>
                  </v:textbox>
                </v:shape>
                <v:rect id="Rectangle 56" o:spid="_x0000_s1759" style="position:absolute;left:2662;top:992;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EaMMsA&#10;AADjAAAADwAAAGRycy9kb3ducmV2LnhtbESPQUvDQBSE70L/w/IK3uxuCsom7baUVmmP2gq1t0f2&#10;mQSzb0N2baK/3hUEj8PMfMMs16NrxZX60Hg2kM0UCOLS24YrA6+npzsNIkRki61nMvBFAdaryc0S&#10;C+sHfqHrMVYiQTgUaKCOsSukDGVNDsPMd8TJe/e9w5hkX0nb45DgrpVzpR6kw4bTQo0dbWsqP46f&#10;zsBed5u3g/8eqvbxsj8/n/PdKY/G3E7HzQJEpDH+h//aB2tgnmW5Vkrre/j9lP6AXP0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jIRowywAAAOMAAAAPAAAAAAAAAAAAAAAAAJgC&#10;AABkcnMvZG93bnJldi54bWxQSwUGAAAAAAQABAD1AAAAkAMAAAAA&#10;" filled="f" stroked="f">
                  <v:textbox inset="0,0,0,0">
                    <w:txbxContent>
                      <w:p w14:paraId="50511CBD"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rPr>
                          <w:t>13</w:t>
                        </w:r>
                      </w:p>
                    </w:txbxContent>
                  </v:textbox>
                </v:rect>
                <v:rect id="Rectangle 55" o:spid="_x0000_s1760" style="position:absolute;left:2960;top:1466;width:104;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qbh8wA&#10;AADjAAAADwAAAGRycy9kb3ducmV2LnhtbESPS0/DMBCE70j8B2uRuFE7paA21K0qHmqPfSAVbqt4&#10;SaLG6yg2TeDXswekHndndubb+XLwjTpTF+vAFrKRAUVcBFdzaeH98HY3BRUTssMmMFn4oQjLxfXV&#10;HHMXet7ReZ9KJSEcc7RQpdTmWseiIo9xFFpi0b5C5zHJ2JXaddhLuG/02JhH7bFmaaiwpeeKitP+&#10;21tYT9vVxyb89mXz+rk+bo+zl8MsWXt7M6yeQCUa0sX8f71xgj+5N5nJHiYCLT/JAvTiD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ePqbh8wAAADjAAAADwAAAAAAAAAAAAAAAACY&#10;AgAAZHJzL2Rvd25yZXYueG1sUEsFBgAAAAAEAAQA9QAAAJEDAAAAAA==&#10;" filled="f" stroked="f">
                  <v:textbox inset="0,0,0,0">
                    <w:txbxContent>
                      <w:p w14:paraId="52C850EE"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3</w:t>
                        </w:r>
                      </w:p>
                    </w:txbxContent>
                  </v:textbox>
                </v:rect>
                <v:rect id="Rectangle 54" o:spid="_x0000_s1761" style="position:absolute;left:3174;top:1144;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dTwssA&#10;AADiAAAADwAAAGRycy9kb3ducmV2LnhtbESPW2vCQBSE3wv+h+UU+lY3jWJN6iriBX30UrB9O2RP&#10;k2D2bMhuTfTXd4WCj8PMfMNMZp2pxIUaV1pW8NaPQBBnVpecK/g8rl/HIJxH1lhZJgVXcjCb9p4m&#10;mGrb8p4uB5+LAGGXooLC+zqV0mUFGXR9WxMH78c2Bn2QTS51g22Am0rGUTSSBksOCwXWtCgoOx9+&#10;jYLNuJ5/be2tzavV9+a0OyXLY+KVennu5h8gPHX+Ef5vb7WCeDB6j4dJNID7pXAH5PQP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Ud1PCywAAAOIAAAAPAAAAAAAAAAAAAAAAAJgC&#10;AABkcnMvZG93bnJldi54bWxQSwUGAAAAAAQABAD1AAAAkAMAAAAA&#10;" filled="f" stroked="f">
                  <v:textbox inset="0,0,0,0">
                    <w:txbxContent>
                      <w:p w14:paraId="69D5A53B"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de-DE"/>
                          </w:rPr>
                          <w:t>22</w:t>
                        </w:r>
                      </w:p>
                    </w:txbxContent>
                  </v:textbox>
                </v:rect>
                <v:shape id="Freeform 53" o:spid="_x0000_s1762" style="position:absolute;left:2425;top:3026;width:1230;height:47;visibility:visible;mso-wrap-style:square;v-text-anchor:top" coordsize="1230,4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z5z8kA&#10;AADiAAAADwAAAGRycy9kb3ducmV2LnhtbESPUWvCMBSF3wX/Q7jC3jSt1jm6RhkDh09zc/sBl+au&#10;KSY3tYla//0yGPh4OOd8h1NtBmfFhfrQelaQzzIQxLXXLTcKvr+20ycQISJrtJ5JwY0CbNbjUYWl&#10;9lf+pMshNiJBOJSowMTYlVKG2pDDMPMdcfJ+fO8wJtk3Uvd4TXBn5TzLHqXDltOCwY5eDdXHw9kp&#10;KPZLszhvdw7zN22t7/D943ZS6mEyvDyDiDTEe/i/vdMKVsUyKxarYg5/l9IdkO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Ez5z8kAAADiAAAADwAAAAAAAAAAAAAAAACYAgAA&#10;ZHJzL2Rvd25yZXYueG1sUEsFBgAAAAAEAAQA9QAAAI4DAAAAAA==&#10;" adj="-11796480,,5400" path="m,47l85,,1230,r-85,47l,47xe" filled="f" stroked="f">
                  <v:stroke joinstyle="round"/>
                  <v:formulas/>
                  <v:path arrowok="t" o:connecttype="custom" o:connectlocs="0,47;85,0;1230,0;1145,47;0,47" o:connectangles="0,0,0,0,0" textboxrect="0,0,1230,47"/>
                  <v:textbox>
                    <w:txbxContent>
                      <w:p w14:paraId="4430C26B" w14:textId="77777777" w:rsidR="00192DD6" w:rsidRDefault="00192DD6" w:rsidP="00964C5E"/>
                    </w:txbxContent>
                  </v:textbox>
                </v:shape>
                <v:shape id="Freeform 52" o:spid="_x0000_s1763" style="position:absolute;left:2425;top:2397;width:85;height:676;visibility:visible;mso-wrap-style:square;v-text-anchor:top" coordsize="85,6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qELckA&#10;AADiAAAADwAAAGRycy9kb3ducmV2LnhtbESPwU7DMAyG75N4h8hI3LaUibGtLJsmJCTEBdHBYTer&#10;8ZqyxqmSrCtvjw9IHK3f/2d/m93oOzVQTG1gA/ezAhRxHWzLjYHPw8t0BSplZItdYDLwQwl225vJ&#10;BksbrvxBQ5UbJRBOJRpwOfel1ql25DHNQk8s2SlEj1nG2Ggb8Spw3+l5UTxqjy3LBYc9PTuqz9XF&#10;G7iEcPZtxPg1uP3b+/J74cdjb8zd7bh/ApVpzP/Lf+1Xa2C+XAj0YS0/i5LogN7+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yqELckAAADiAAAADwAAAAAAAAAAAAAAAACYAgAA&#10;ZHJzL2Rvd25yZXYueG1sUEsFBgAAAAAEAAQA9QAAAI4DAAAAAA==&#10;" adj="-11796480,,5400" path="m,676l,48,85,r,629l,676xe" filled="f" stroked="f">
                  <v:stroke joinstyle="round"/>
                  <v:formulas/>
                  <v:path arrowok="t" o:connecttype="custom" o:connectlocs="0,676;0,48;85,0;85,629;0,676" o:connectangles="0,0,0,0,0" textboxrect="0,0,85,676"/>
                  <v:textbox>
                    <w:txbxContent>
                      <w:p w14:paraId="1D9F51A0" w14:textId="77777777" w:rsidR="00192DD6" w:rsidRDefault="00192DD6" w:rsidP="00964C5E"/>
                    </w:txbxContent>
                  </v:textbox>
                </v:shape>
                <v:rect id="Rectangle 51" o:spid="_x0000_s1764" style="position:absolute;left:2510;top:2397;width:1145;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yUsoA&#10;AADiAAAADwAAAGRycy9kb3ducmV2LnhtbESPQUvDQBSE70L/w/IKXqTdtUKIsdtSCmIQoZjanh/Z&#10;ZxKafZtm1yT+e1cQPA4z8w2z3k62FQP1vnGs4X6pQBCXzjRcafg4Pi9SED4gG2wdk4Zv8rDdzG7W&#10;mBk38jsNRahEhLDPUEMdQpdJ6cuaLPql64ij9+l6iyHKvpKmxzHCbStXSiXSYsNxocaO9jWVl+LL&#10;ahjLw3A+vr3Iw905d3zNr/vi9Kr17XzaPYEINIX/8F87NxrSNFGrRD08wu+leAfk5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HvslLKAAAA4gAAAA8AAAAAAAAAAAAAAAAAmAIA&#10;AGRycy9kb3ducmV2LnhtbFBLBQYAAAAABAAEAPUAAACPAwAAAAA=&#10;" filled="f" stroked="f">
                  <v:textbox>
                    <w:txbxContent>
                      <w:p w14:paraId="040B16EF" w14:textId="77777777" w:rsidR="00192DD6" w:rsidRDefault="00192DD6" w:rsidP="00964C5E"/>
                    </w:txbxContent>
                  </v:textbox>
                </v:rect>
                <v:shape id="Freeform 50" o:spid="_x0000_s1765" style="position:absolute;left:2425;top:3026;width:1230;height:47;visibility:visible;mso-wrap-style:square;v-text-anchor:top" coordsize="1230,4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316MkA&#10;AADiAAAADwAAAGRycy9kb3ducmV2LnhtbESPwW7CMBBE75X6D9ZW6g2cpJSSFIOqSlScCgU+YBUv&#10;cVR7ncYGwt/XlZB6HM3MG818OTgrztSH1rOCfJyBIK69brlRcNivRjMQISJrtJ5JwZUCLBf3d3Os&#10;tL/wF513sREJwqFCBSbGrpIy1IYchrHviJN39L3DmGTfSN3jJcGdlUWWTaXDltOCwY7eDdXfu5NT&#10;MNk8m6fTau0w/9DW+g4/t9cfpR4fhrdXEJGG+B++tddaQVlMXsqinObwdyndAbn4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G316MkAAADiAAAADwAAAAAAAAAAAAAAAACYAgAA&#10;ZHJzL2Rvd25yZXYueG1sUEsFBgAAAAAEAAQA9QAAAI4DAAAAAA==&#10;" adj="-11796480,,5400" path="m1230,r-85,47l,47,85,,1230,xe" filled="f" stroked="f">
                  <v:stroke joinstyle="round"/>
                  <v:formulas/>
                  <v:path arrowok="t" o:connecttype="custom" o:connectlocs="1230,0;1145,47;0,47;85,0;1230,0" o:connectangles="0,0,0,0,0" textboxrect="0,0,1230,47"/>
                  <v:textbox>
                    <w:txbxContent>
                      <w:p w14:paraId="387B7DF4" w14:textId="77777777" w:rsidR="00192DD6" w:rsidRDefault="00192DD6" w:rsidP="00964C5E"/>
                    </w:txbxContent>
                  </v:textbox>
                </v:shape>
                <v:shape id="Freeform 49" o:spid="_x0000_s1766" style="position:absolute;left:2425;top:2397;width:85;height:676;visibility:visible;mso-wrap-style:square;v-text-anchor:top" coordsize="85,6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SNRskA&#10;AADiAAAADwAAAGRycy9kb3ducmV2LnhtbESPQWsCMRSE7wX/Q3hCbzXrWq2uRhGhULyU2vbg7bF5&#10;blY3L0sS1+2/b4RCj8PMfMOsNr1tREc+1I4VjEcZCOLS6ZorBV+fr09zECEia2wck4IfCrBZDx5W&#10;WGh34w/qDrESCcKhQAUmxraQMpSGLIaRa4mTd3LeYkzSV1J7vCW4bWSeZTNpsea0YLClnaHycrha&#10;BVfnLrb26L87s92/v5yntj+2Sj0O++0SRKQ+/of/2m9awWS2eM7z6SSH+6V0B+T6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KSNRskAAADiAAAADwAAAAAAAAAAAAAAAACYAgAA&#10;ZHJzL2Rvd25yZXYueG1sUEsFBgAAAAAEAAQA9QAAAI4DAAAAAA==&#10;" adj="-11796480,,5400" path="m,676l,48,85,r,629l,676xe" filled="f" stroked="f">
                  <v:stroke joinstyle="round"/>
                  <v:formulas/>
                  <v:path arrowok="t" o:connecttype="custom" o:connectlocs="0,676;0,48;85,0;85,629;0,676" o:connectangles="0,0,0,0,0" textboxrect="0,0,85,676"/>
                  <v:textbox>
                    <w:txbxContent>
                      <w:p w14:paraId="749BDD24" w14:textId="77777777" w:rsidR="00192DD6" w:rsidRDefault="00192DD6" w:rsidP="00964C5E"/>
                    </w:txbxContent>
                  </v:textbox>
                </v:shape>
                <v:rect id="Rectangle 48" o:spid="_x0000_s1767" style="position:absolute;left:2510;top:2397;width:1145;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oHn8kA&#10;AADiAAAADwAAAGRycy9kb3ducmV2LnhtbESPT2vCQBDF74LfYRnBi+imHmqJriKCNEhBGv+ch+yY&#10;BLOzMbsm8dt3KYXObZg3773fatObSrTUuNKygrdZBII4s7rkXMH5tJ9+gHAeWWNlmRS8yMFmPRys&#10;MNa2429qU5+LYMIuRgWF93UspcsKMuhmtiYOt5ttDPqwNrnUDXbB3FRyHkXv0mDJIaHAmnYFZff0&#10;aRR02bG9nr4+5XFyTSw/kscuvRyUGo/67RKEp97/i/++E61gsZj/TugckAIOyP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3oHn8kAAADiAAAADwAAAAAAAAAAAAAAAACYAgAA&#10;ZHJzL2Rvd25yZXYueG1sUEsFBgAAAAAEAAQA9QAAAI4DAAAAAA==&#10;" filled="f" stroked="f">
                  <v:textbox>
                    <w:txbxContent>
                      <w:p w14:paraId="1A7FB6AD" w14:textId="77777777" w:rsidR="00192DD6" w:rsidRDefault="00192DD6" w:rsidP="00964C5E"/>
                    </w:txbxContent>
                  </v:textbox>
                </v:rect>
                <v:shape id="Freeform 47" o:spid="_x0000_s1768" style="position:absolute;left:2870;top:2679;width:85;height:394;visibility:visible;mso-wrap-style:square;v-text-anchor:top" coordsize="85,1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KbEskA&#10;AADjAAAADwAAAGRycy9kb3ducmV2LnhtbERPS0vDQBC+F/wPywheSrtbQx/EbotIBSnFPhG9Ddkx&#10;CWZnQ3ZN0n/vCoLH+d6zXPe2Ei01vnSsYTJWIIgzZ0rONVzOz6MFCB+QDVaOScOVPKxXN4MlpsZ1&#10;fKT2FHIRQ9inqKEIoU6l9FlBFv3Y1cSR+3SNxRDPJpemwS6G20reKzWTFkuODQXW9FRQ9nX6thrY&#10;7w4f1dv7cL+/dodNWyeb1y1rfXfbPz6ACNSHf/Gf+8XE+VM1mSbzRM3g96cIgFz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FKbEskAAADjAAAADwAAAAAAAAAAAAAAAACYAgAA&#10;ZHJzL2Rvd25yZXYueG1sUEsFBgAAAAAEAAQA9QAAAI4DAAAAAA==&#10;" adj="-11796480,,5400" path="m,152l,47,85,r,105l,152xe" fillcolor="#4d4d80" strokeweight="1e-4mm">
                  <v:stroke joinstyle="round"/>
                  <v:formulas/>
                  <v:path arrowok="t" o:connecttype="custom" o:connectlocs="0,152;0,47;85,0;85,105;0,152" o:connectangles="0,0,0,0,0" textboxrect="0,0,85,152"/>
                  <v:textbox>
                    <w:txbxContent>
                      <w:p w14:paraId="308FC36B" w14:textId="77777777" w:rsidR="00192DD6" w:rsidRDefault="00192DD6" w:rsidP="00964C5E"/>
                    </w:txbxContent>
                  </v:textbox>
                </v:shape>
                <v:rect id="Rectangle 46" o:spid="_x0000_s1769" style="position:absolute;left:2615;top:2768;width:255;height: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UzecoA&#10;AADjAAAADwAAAGRycy9kb3ducmV2LnhtbESPQU/DMAyF70j7D5En7YJYuoFYV5ZNG4hpVwribBrT&#10;ljVOlYS1/Ht8QOJo+/m99212o+vUhUJsPRtYzDNQxJW3LdcG3l6fb3JQMSFb7DyTgR+KsNtOrjZY&#10;WD/wC13KVCsx4ViggSalvtA6Vg05jHPfE8vt0weHScZQaxtwEHPX6WWW3WuHLUtCgz09NlSdy29n&#10;4NqFFR7aYzzm+2pVfrw/0Xn4MmY2HfcPoBKN6V/8932yUj+/y5e36/VCKIRJFqC3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MlM3nKAAAA4wAAAA8AAAAAAAAAAAAAAAAAmAIA&#10;AGRycy9kb3ducmV2LnhtbFBLBQYAAAAABAAEAPUAAACPAwAAAAA=&#10;" fillcolor="#99f" strokeweight="1e-4mm">
                  <v:textbox>
                    <w:txbxContent>
                      <w:p w14:paraId="1648BF08" w14:textId="77777777" w:rsidR="00192DD6" w:rsidRDefault="00192DD6" w:rsidP="00964C5E"/>
                    </w:txbxContent>
                  </v:textbox>
                </v:rect>
                <v:shape id="Freeform 45" o:spid="_x0000_s1770" style="position:absolute;left:2614;top:2679;width:334;height:89;visibility:visible;mso-wrap-style:square;v-text-anchor:top" coordsize="340,4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As0csA&#10;AADiAAAADwAAAGRycy9kb3ducmV2LnhtbESPQWvCQBSE74X+h+UVvNVNpZoYXaUUih48tLYFj4/s&#10;azaYfbtk1yT9912h4HGYmW+Y9Xa0reipC41jBU/TDARx5XTDtYKvz7fHAkSIyBpbx6TglwJsN/d3&#10;ayy1G/iD+mOsRYJwKFGBidGXUobKkMUwdZ44eT+usxiT7GqpOxwS3LZylmULabHhtGDQ06uh6ny8&#10;WAWH97hf9Oe5qXb+lM0vw7df9q1Sk4fxZQUi0hhv4f/2XitY5sVzXuSzHK6X0h2Qm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2sCzRywAAAOIAAAAPAAAAAAAAAAAAAAAAAJgC&#10;AABkcnMvZG93bnJldi54bWxQSwUGAAAAAAQABAD1AAAAkAMAAAAA&#10;" adj="-11796480,,5400" path="m255,47l340,,85,,,47r255,xe" fillcolor="#7373bf" strokeweight="1e-4mm">
                  <v:stroke joinstyle="round"/>
                  <v:formulas/>
                  <v:path arrowok="t" o:connecttype="custom" o:connectlocs="255,47;340,0;85,0;0,47;255,47" o:connectangles="0,0,0,0,0" textboxrect="0,0,340,47"/>
                  <v:textbox>
                    <w:txbxContent>
                      <w:p w14:paraId="7FD5639A" w14:textId="77777777" w:rsidR="00192DD6" w:rsidRDefault="00192DD6" w:rsidP="00964C5E"/>
                    </w:txbxContent>
                  </v:textbox>
                </v:shape>
                <v:shape id="Freeform 44" o:spid="_x0000_s1771" style="position:absolute;left:2870;top:3026;width:340;height:47;visibility:visible;mso-wrap-style:square;v-text-anchor:top" coordsize="340,4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TtBcsA&#10;AADjAAAADwAAAGRycy9kb3ducmV2LnhtbESPQU/DMAyF70j7D5EncWPpylaqsmzakJB2QtrYhZtp&#10;TFtonKoJW+DX4wPSjraf33vfapNcr840hs6zgfksA0Vce9txY+D0+nxXggoR2WLvmQz8UIDNenKz&#10;wsr6Cx/ofIyNEhMOFRpoYxwqrUPdksMw8wOx3D786DDKODbajngRc9frPMsK7bBjSWhxoKeW6q/j&#10;tzOw16UtdvyS6s/T/dv7bzrofJmMuZ2m7SOoSClexf/feyv1F0X5MF8sc6EQJlmAXv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mZO0FywAAAOMAAAAPAAAAAAAAAAAAAAAAAJgC&#10;AABkcnMvZG93bnJldi54bWxQSwUGAAAAAAQABAD1AAAAkAMAAAAA&#10;" adj="-11796480,,5400" path="m255,47l340,,85,,,47r255,xe" fillcolor="#73264d" strokeweight="1e-4mm">
                  <v:stroke joinstyle="round"/>
                  <v:formulas/>
                  <v:path arrowok="t" o:connecttype="custom" o:connectlocs="255,47;340,0;85,0;0,47;255,47" o:connectangles="0,0,0,0,0" textboxrect="0,0,340,47"/>
                  <v:textbox>
                    <w:txbxContent>
                      <w:p w14:paraId="385B1903" w14:textId="77777777" w:rsidR="00192DD6" w:rsidRDefault="00192DD6" w:rsidP="00964C5E"/>
                    </w:txbxContent>
                  </v:textbox>
                </v:shape>
                <v:shape id="Freeform 43" o:spid="_x0000_s1772" style="position:absolute;left:3380;top:2768;width:77;height:305;visibility:visible;mso-wrap-style:square;v-text-anchor:top" coordsize="85,6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RKssA&#10;AADiAAAADwAAAGRycy9kb3ducmV2LnhtbESPT08CMRTE7yZ+h+aZcJOuCMtmpRA1gHrwwJ9wfmyf&#10;243b101bYPn21sTE42RmfpOZLXrbijP50DhW8DDMQBBXTjdcK9jvVvcFiBCRNbaOScGVAizmtzcz&#10;LLW78IbO21iLBOFQogITY1dKGSpDFsPQdcTJ+3LeYkzS11J7vCS4beUoy3JpseG0YLCjV0PV9/Zk&#10;FbSHMftVZx4/jte36ctRLifrz0ypwV3//AQiUh//w3/td62gKMajaZ5Pcvi9lO6AnP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0T9EqywAAAOIAAAAPAAAAAAAAAAAAAAAAAJgC&#10;AABkcnMvZG93bnJldi54bWxQSwUGAAAAAAQABAD1AAAAkAMAAAAA&#10;" adj="-11796480,,5400" path="m,622l,44,85,r,575l,622xe" fillcolor="#808066" strokeweight="1e-4mm">
                  <v:stroke joinstyle="round"/>
                  <v:formulas/>
                  <v:path arrowok="t" o:connecttype="custom" o:connectlocs="0,622;0,44;85,0;85,575;0,622" o:connectangles="0,0,0,0,0" textboxrect="0,0,85,622"/>
                  <v:textbox>
                    <w:txbxContent>
                      <w:p w14:paraId="19DB4A8E" w14:textId="77777777" w:rsidR="00192DD6" w:rsidRDefault="00192DD6" w:rsidP="00964C5E"/>
                    </w:txbxContent>
                  </v:textbox>
                </v:shape>
                <v:rect id="Rectangle 42" o:spid="_x0000_s1773" style="position:absolute;left:3125;top:2818;width:255;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0srcoA&#10;AADiAAAADwAAAGRycy9kb3ducmV2LnhtbESPQWvCQBSE7wX/w/IEb3VjJLFNXaUtBLxJrYf29sg+&#10;s9Hs25Ddauqv7woFj8PMfMMs14NtxZl63zhWMJsmIIgrpxuuFew/y8cnED4ga2wdk4Jf8rBejR6W&#10;WGh34Q8670ItIoR9gQpMCF0hpa8MWfRT1xFH7+B6iyHKvpa6x0uE21amSZJLiw3HBYMdvRuqTrsf&#10;q+CtzMqvxXd1OG73eHXPm6s39qjUZDy8voAINIR7+L+90QrSRZZmeZLP4XYp3gG5+g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FNLK3KAAAA4gAAAA8AAAAAAAAAAAAAAAAAmAIA&#10;AGRycy9kb3ducmV2LnhtbFBLBQYAAAAABAAEAPUAAACPAwAAAAA=&#10;" fillcolor="#ffc" strokeweight="1e-4mm">
                  <v:textbox>
                    <w:txbxContent>
                      <w:p w14:paraId="0CC7E17C" w14:textId="77777777" w:rsidR="00192DD6" w:rsidRDefault="00192DD6" w:rsidP="00964C5E"/>
                    </w:txbxContent>
                  </v:textbox>
                </v:rect>
                <v:shape id="Freeform 41" o:spid="_x0000_s1774" style="position:absolute;left:3120;top:2768;width:340;height:44;visibility:visible;mso-wrap-style:square;v-text-anchor:top" coordsize="340,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RpTskA&#10;AADjAAAADwAAAGRycy9kb3ducmV2LnhtbERPzU7CQBC+m/gOmzHhJlsoVlJZiCHBmOCF4sXb2B27&#10;jd3Z0l3b4tOzJiYc5/uf1Wa0jeip87VjBbNpAoK4dLrmSsH7cXe/BOEDssbGMSk4k4fN+vZmhbl2&#10;Ax+oL0IlYgj7HBWYENpcSl8asuinriWO3JfrLIZ4dpXUHQ4x3DZyniSZtFhzbDDY0tZQ+V38WAXy&#10;1+zS07Y6fr70H2bW7M9D9lYoNbkbn59ABBrDVfzvftVx/iJdPswfF2kKfz9FAOT6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MRpTskAAADjAAAADwAAAAAAAAAAAAAAAACYAgAA&#10;ZHJzL2Rvd25yZXYueG1sUEsFBgAAAAAEAAQA9QAAAI4DAAAAAA==&#10;" adj="-11796480,,5400" path="m255,44l340,,85,,,44r255,xe" fillcolor="#bfbf99" strokeweight="1e-4mm">
                  <v:stroke joinstyle="round"/>
                  <v:formulas/>
                  <v:path arrowok="t" o:connecttype="custom" o:connectlocs="255,44;340,0;85,0;0,44;255,44" o:connectangles="0,0,0,0,0" textboxrect="0,0,340,44"/>
                  <v:textbox>
                    <w:txbxContent>
                      <w:p w14:paraId="6B2218DA" w14:textId="77777777" w:rsidR="00192DD6" w:rsidRDefault="00192DD6" w:rsidP="00964C5E"/>
                    </w:txbxContent>
                  </v:textbox>
                </v:shape>
                <v:rect id="Rectangle 40" o:spid="_x0000_s1775" style="position:absolute;left:2662;top:2820;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nSTckA&#10;AADjAAAADwAAAGRycy9kb3ducmV2LnhtbERPzWrCQBC+C77DMoI33VilJqmriLbo0caC7W3ITpPQ&#10;7GzIbk3q03eFQo/z/c9q05taXKl1lWUFs2kEgji3uuJCwdv5ZRKDcB5ZY22ZFPyQg816OFhhqm3H&#10;r3TNfCFCCLsUFZTeN6mULi/JoJvahjhwn7Y16MPZFlK32IVwU8uHKHqUBisODSU2tCsp/8q+jYJD&#10;3Gzfj/bWFfXzx+FyuiT7c+KVGo/67RMIT73/F/+5jzrMX86TxSxaxgu4/xQAkO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TnSTckAAADjAAAADwAAAAAAAAAAAAAAAACYAgAA&#10;ZHJzL2Rvd25yZXYueG1sUEsFBgAAAAAEAAQA9QAAAI4DAAAAAA==&#10;" filled="f" stroked="f">
                  <v:textbox inset="0,0,0,0">
                    <w:txbxContent>
                      <w:p w14:paraId="162055FD"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19</w:t>
                        </w:r>
                      </w:p>
                    </w:txbxContent>
                  </v:textbox>
                </v:rect>
                <v:rect id="Rectangle 39" o:spid="_x0000_s1776" style="position:absolute;left:2990;top:2894;width:104;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IoK8gA&#10;AADjAAAADwAAAGRycy9kb3ducmV2LnhtbERPS2sCMRC+F/wPYQRvNVGx1a1RRFv06KNgexs2093F&#10;zWTZRHfbX2+Egsf53jNbtLYUV6p94VjDoK9AEKfOFJxp+Dx+PE9A+IBssHRMGn7Jw2LeeZphYlzD&#10;e7oeQiZiCPsENeQhVImUPs3Jou+7ijhyP662GOJZZ9LU2MRwW8qhUi/SYsGxIceKVjml58PFathM&#10;quXX1v01Wfn+vTntTtP1cRq07nXb5RuIQG14iP/dWxPnj9RYDV/VeAT3nyIAcn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kigryAAAAOMAAAAPAAAAAAAAAAAAAAAAAJgCAABk&#10;cnMvZG93bnJldi54bWxQSwUGAAAAAAQABAD1AAAAjQMAAAAA&#10;" filled="f" stroked="f">
                  <v:textbox inset="0,0,0,0">
                    <w:txbxContent>
                      <w:p w14:paraId="718F88E0"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0</w:t>
                        </w:r>
                      </w:p>
                    </w:txbxContent>
                  </v:textbox>
                </v:rect>
                <v:rect id="Rectangle 38" o:spid="_x0000_s1777" style="position:absolute;left:3165;top:2820;width:104;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op6skA&#10;AADjAAAADwAAAGRycy9kb3ducmV2LnhtbERPS2vCQBC+F/wPyxR6qxstqTF1FWkVPfoo2N6G7DQJ&#10;ZmdDdjXRX98VBI/zvWcy60wlztS40rKCQT8CQZxZXXKu4Hu/fE1AOI+ssbJMCi7kYDbtPU0w1bbl&#10;LZ13PhchhF2KCgrv61RKlxVk0PVtTRy4P9sY9OFscqkbbEO4qeQwit6lwZJDQ4E1fRaUHXcno2CV&#10;1POftb22ebX4XR02h/HXfuyVennu5h8gPHX+Ib671zrMT0Zvo0EcD2O4/RQAkNN/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oop6skAAADjAAAADwAAAAAAAAAAAAAAAACYAgAA&#10;ZHJzL2Rvd25yZXYueG1sUEsFBgAAAAAEAAQA9QAAAI4DAAAAAA==&#10;" filled="f" stroked="f">
                  <v:textbox inset="0,0,0,0">
                    <w:txbxContent>
                      <w:p w14:paraId="2A82DB88"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de-DE"/>
                          </w:rPr>
                          <w:t>9</w:t>
                        </w:r>
                      </w:p>
                    </w:txbxContent>
                  </v:textbox>
                </v:rect>
                <v:shape id="Freeform 37" o:spid="_x0000_s1778" style="position:absolute;left:2605;top:3926;width:1230;height:47;visibility:visible;mso-wrap-style:square;v-text-anchor:top" coordsize="1230,4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wV+ckA&#10;AADjAAAADwAAAGRycy9kb3ducmV2LnhtbESPzW4CMQyE75X6DpEr9VYSWIrQloCqSlSc+kP7ANbG&#10;bFYkznYTYHn7+lCpR3vGM59XmzEGdaYhd4ktTCcGFHGTXMethe+v7cMSVC7IDkNisnClDJv17c0K&#10;a5cu/EnnfWmVhHCu0YIvpa+1zo2niHmSemLRDmmIWGQcWu0GvEh4DHpmzEJH7FgaPPb04qk57k/R&#10;wvz90Ven7S7i9NWFkHp8+7j+WHt/Nz4/gSo0ln/z3/XOCf5svjBVtTQCLT/JAvT6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wwV+ckAAADjAAAADwAAAAAAAAAAAAAAAACYAgAA&#10;ZHJzL2Rvd25yZXYueG1sUEsFBgAAAAAEAAQA9QAAAI4DAAAAAA==&#10;" adj="-11796480,,5400" path="m,47l85,,1230,r-85,47l,47xe" filled="f" stroked="f">
                  <v:stroke joinstyle="round"/>
                  <v:formulas/>
                  <v:path arrowok="t" o:connecttype="custom" o:connectlocs="0,47;85,0;1230,0;1145,47;0,47" o:connectangles="0,0,0,0,0" textboxrect="0,0,1230,47"/>
                  <v:textbox>
                    <w:txbxContent>
                      <w:p w14:paraId="792CC872" w14:textId="77777777" w:rsidR="00192DD6" w:rsidRDefault="00192DD6" w:rsidP="00964C5E"/>
                    </w:txbxContent>
                  </v:textbox>
                </v:shape>
                <v:shape id="Freeform 36" o:spid="_x0000_s1779" style="position:absolute;left:2605;top:3297;width:85;height:676;visibility:visible;mso-wrap-style:square;v-text-anchor:top" coordsize="85,6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rBSsYA&#10;AADiAAAADwAAAGRycy9kb3ducmV2LnhtbERPTWsCMRC9F/ofwhR606zaWl2NIoVC8VLUevA2bMbN&#10;1s1kSeK6/nsjCD0+3vd82dlatORD5VjBoJ+BIC6crrhU8Lv76k1AhIissXZMCq4UYLl4fppjrt2F&#10;N9RuYylSCIccFZgYm1zKUBiyGPquIU7c0XmLMUFfSu3xksJtLYdZNpYWK04NBhv6NFSctmer4Ozc&#10;yVYe/b41q/XPx9+77Q6NUq8v3WoGIlIX/8UP97dO80eD6WQ0nL7B/VLC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rBSsYAAADiAAAADwAAAAAAAAAAAAAAAACYAgAAZHJz&#10;L2Rvd25yZXYueG1sUEsFBgAAAAAEAAQA9QAAAIsDAAAAAA==&#10;" adj="-11796480,,5400" path="m,676l,48,85,r,629l,676xe" filled="f" stroked="f">
                  <v:stroke joinstyle="round"/>
                  <v:formulas/>
                  <v:path arrowok="t" o:connecttype="custom" o:connectlocs="0,676;0,48;85,0;85,629;0,676" o:connectangles="0,0,0,0,0" textboxrect="0,0,85,676"/>
                  <v:textbox>
                    <w:txbxContent>
                      <w:p w14:paraId="4612A7AA" w14:textId="77777777" w:rsidR="00192DD6" w:rsidRDefault="00192DD6" w:rsidP="00964C5E"/>
                    </w:txbxContent>
                  </v:textbox>
                </v:shape>
                <v:rect id="Rectangle 35" o:spid="_x0000_s1780" style="position:absolute;left:2690;top:3297;width:1145;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vIgcwA&#10;AADjAAAADwAAAGRycy9kb3ducmV2LnhtbESPQWvCQBSE70L/w/IKvZS6MbYlpK5ShNIggjS2nh/Z&#10;1yQ0+zZmt0n8964geBxm5htmsRpNI3rqXG1ZwWwagSAurK65VPC9/3hKQDiPrLGxTApO5GC1vJss&#10;MNV24C/qc1+KAGGXooLK+zaV0hUVGXRT2xIH79d2Bn2QXSl1h0OAm0bGUfQqDdYcFipsaV1R8Zf/&#10;GwVDsesP++2n3D0eMsvH7LjOfzZKPdyP728gPI3+Fr62M60gjmbPyUscJ3O4fAp/QC7P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JyvIgcwAAADjAAAADwAAAAAAAAAAAAAAAACY&#10;AgAAZHJzL2Rvd25yZXYueG1sUEsFBgAAAAAEAAQA9QAAAJEDAAAAAA==&#10;" filled="f" stroked="f">
                  <v:textbox>
                    <w:txbxContent>
                      <w:p w14:paraId="54B6EE1D" w14:textId="77777777" w:rsidR="00192DD6" w:rsidRDefault="00192DD6" w:rsidP="00964C5E"/>
                    </w:txbxContent>
                  </v:textbox>
                </v:rect>
                <v:shape id="Freeform 34" o:spid="_x0000_s1781" style="position:absolute;left:2605;top:3926;width:1230;height:47;visibility:visible;mso-wrap-style:square;v-text-anchor:top" coordsize="1230,4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6oDskA&#10;AADjAAAADwAAAGRycy9kb3ducmV2LnhtbESP0WoCMRRE3wv9h3ALfavJrl0pq1FKweKTrdoPuGyu&#10;m6XJzXYTdf17Uyj0cZiZM8xiNXonzjTELrCGYqJAEDfBdNxq+Dqsn15AxIRs0AUmDVeKsFre3y2w&#10;NuHCOzrvUysyhGONGmxKfS1lbCx5jJPQE2fvGAaPKcuhlWbAS4Z7J0ulZtJjx3nBYk9vlprv/clr&#10;eP6o7PS03ngs3o1zocft5/VH68eH8XUOItGY/sN/7Y3RUKpyWqhKVQX8fsp/QC5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66oDskAAADjAAAADwAAAAAAAAAAAAAAAACYAgAA&#10;ZHJzL2Rvd25yZXYueG1sUEsFBgAAAAAEAAQA9QAAAI4DAAAAAA==&#10;" adj="-11796480,,5400" path="m1230,r-85,47l,47,85,,1230,xe" filled="f" stroked="f">
                  <v:stroke joinstyle="round"/>
                  <v:formulas/>
                  <v:path arrowok="t" o:connecttype="custom" o:connectlocs="1230,0;1145,47;0,47;85,0;1230,0" o:connectangles="0,0,0,0,0" textboxrect="0,0,1230,47"/>
                  <v:textbox>
                    <w:txbxContent>
                      <w:p w14:paraId="08D9A1B6" w14:textId="77777777" w:rsidR="00192DD6" w:rsidRDefault="00192DD6" w:rsidP="00964C5E"/>
                    </w:txbxContent>
                  </v:textbox>
                </v:shape>
                <v:shape id="Freeform 33" o:spid="_x0000_s1782" style="position:absolute;left:2605;top:3297;width:85;height:676;visibility:visible;mso-wrap-style:square;v-text-anchor:top" coordsize="85,6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Dgi8YA&#10;AADjAAAADwAAAGRycy9kb3ducmV2LnhtbERPzWoCMRC+C32HMIXeNKngqqtRpCBIL6VqD70Nm+lm&#10;62ayJHHdvn1TKHic73/W28G1oqcQG88anicKBHHlTcO1hvNpP16AiAnZYOuZNPxQhO3mYbTG0vgb&#10;v1N/TLXIIRxL1GBT6kopY2XJYZz4jjhzXz44TPkMtTQBbznctXKqVCEdNpwbLHb0Yqm6HK9Ow9X7&#10;i2sCho/e7l7f5t8zN3x2Wj89DrsViERDuov/3QeT5yu1KKYzVSzh76cM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Dgi8YAAADjAAAADwAAAAAAAAAAAAAAAACYAgAAZHJz&#10;L2Rvd25yZXYueG1sUEsFBgAAAAAEAAQA9QAAAIsDAAAAAA==&#10;" adj="-11796480,,5400" path="m,676l,48,85,r,629l,676xe" filled="f" stroked="f">
                  <v:stroke joinstyle="round"/>
                  <v:formulas/>
                  <v:path arrowok="t" o:connecttype="custom" o:connectlocs="0,676;0,48;85,0;85,629;0,676" o:connectangles="0,0,0,0,0" textboxrect="0,0,85,676"/>
                  <v:textbox>
                    <w:txbxContent>
                      <w:p w14:paraId="201D680F" w14:textId="77777777" w:rsidR="00192DD6" w:rsidRDefault="00192DD6" w:rsidP="00964C5E"/>
                    </w:txbxContent>
                  </v:textbox>
                </v:shape>
                <v:rect id="Rectangle 32" o:spid="_x0000_s1783" style="position:absolute;left:2690;top:3297;width:1145;height: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MacsA&#10;AADjAAAADwAAAGRycy9kb3ducmV2LnhtbESPQWvCQBSE74X+h+UJXkrdKG2V6CpFEEMpSBP1/Mg+&#10;k2D2bcyuSfrvu4VCj8PMfMOsNoOpRUetqywrmE4iEMS51RUXCo7Z7nkBwnlkjbVlUvBNDjbrx4cV&#10;xtr2/EVd6gsRIOxiVFB638RSurwkg25iG+LgXWxr0AfZFlK32Ae4qeUsit6kwYrDQokNbUvKr+nd&#10;KOjzQ3fOPvfy8HROLN+S2zY9fSg1Hg3vSxCeBv8f/msnWkEgLuavs+nLHH4/hT8g1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oxpywAAAOMAAAAPAAAAAAAAAAAAAAAAAJgC&#10;AABkcnMvZG93bnJldi54bWxQSwUGAAAAAAQABAD1AAAAkAMAAAAA&#10;" filled="f" stroked="f">
                  <v:textbox>
                    <w:txbxContent>
                      <w:p w14:paraId="232DCFFB" w14:textId="77777777" w:rsidR="00192DD6" w:rsidRDefault="00192DD6" w:rsidP="00964C5E"/>
                    </w:txbxContent>
                  </v:textbox>
                </v:rect>
                <v:shape id="Freeform 31" o:spid="_x0000_s1784" style="position:absolute;left:3050;top:3926;width:340;height:47;visibility:visible;mso-wrap-style:square;v-text-anchor:top" coordsize="340,4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vm1skA&#10;AADjAAAADwAAAGRycy9kb3ducmV2LnhtbERPy27CMBC8I/EP1iL1Bg5pG0UBg2glJE6VeFy4LfGS&#10;BOJ1FBtw+/V1pUrMbXd2Znbmy2BacafeNZYVTCcJCOLS6oYrBYf9epyDcB5ZY2uZFHyTg+ViOJhj&#10;oe2Dt3Tf+UpEE3YFKqi97wopXVmTQTexHXHkzrY36OPYV1L3+IjmppVpkmTSYMMxocaOPmsqr7ub&#10;UbCRuc4++CuUl8Pr8fQTtjJ9D0q9jMJqBsJT8M/jf/VGx/eztyTNI6bw1ykuQC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6vm1skAAADjAAAADwAAAAAAAAAAAAAAAACYAgAA&#10;ZHJzL2Rvd25yZXYueG1sUEsFBgAAAAAEAAQA9QAAAI4DAAAAAA==&#10;" adj="-11796480,,5400" path="m255,47l340,,85,,,47r255,xe" fillcolor="#73264d" strokeweight="1e-4mm">
                  <v:stroke joinstyle="round"/>
                  <v:formulas/>
                  <v:path arrowok="t" o:connecttype="custom" o:connectlocs="255,47;340,0;85,0;0,47;255,47" o:connectangles="0,0,0,0,0" textboxrect="0,0,340,47"/>
                  <v:textbox>
                    <w:txbxContent>
                      <w:p w14:paraId="2F90A36E" w14:textId="77777777" w:rsidR="00192DD6" w:rsidRDefault="00192DD6" w:rsidP="00964C5E"/>
                    </w:txbxContent>
                  </v:textbox>
                </v:shape>
                <v:shape id="Freeform 30" o:spid="_x0000_s1785" style="position:absolute;left:3560;top:3702;width:85;height:271;visibility:visible;mso-wrap-style:square;v-text-anchor:top" coordsize="85,6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PuC8gA&#10;AADiAAAADwAAAGRycy9kb3ducmV2LnhtbERPW0vDMBR+H/gfwhH2tqXb3MW6bIhMHMgerIL4dmzO&#10;2tLmpCRZV/frjSDs8eO7r7e9aURHzleWFUzGCQji3OqKCwUf78+jFQgfkDU2lknBD3nYbm4Ga0y1&#10;PfMbdVkoRAxhn6KCMoQ2ldLnJRn0Y9sSR+5oncEQoSukdniO4aaR0yRZSIMVx4YSW3oqKa+zk1Hw&#10;ebnwd53p+rWzbqfrgg+rrxelhrf94wOIQH24iv/dex3nz6f3s7vlcgF/lyIGuf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8+4LyAAAAOIAAAAPAAAAAAAAAAAAAAAAAJgCAABk&#10;cnMvZG93bnJldi54bWxQSwUGAAAAAAQABAD1AAAAjQMAAAAA&#10;" adj="-11796480,,5400" path="m,676l,48,85,r,629l,676xe" fillcolor="#808066" strokeweight="1e-4mm">
                  <v:stroke joinstyle="round"/>
                  <v:formulas/>
                  <v:path arrowok="t" o:connecttype="custom" o:connectlocs="0,676;0,48;85,0;85,629;0,676" o:connectangles="0,0,0,0,0" textboxrect="0,0,85,676"/>
                  <v:textbox>
                    <w:txbxContent>
                      <w:p w14:paraId="5ADA853B" w14:textId="77777777" w:rsidR="00192DD6" w:rsidRDefault="00192DD6" w:rsidP="00964C5E"/>
                    </w:txbxContent>
                  </v:textbox>
                </v:shape>
                <v:rect id="Rectangle 29" o:spid="_x0000_s1786" style="position:absolute;left:3305;top:3750;width:255;height: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dZn8sA&#10;AADjAAAADwAAAGRycy9kb3ducmV2LnhtbESPQUvDQBSE7wX/w/IEb+2uQU2M3Za2EOhNrD3o7ZF9&#10;zaZm34bsto399a4geBxm5htmvhxdJ840hNazhvuZAkFce9Nyo2H/Xk0LECEiG+w8k4ZvCrBc3Ezm&#10;WBp/4Tc672IjEoRDiRpsjH0pZagtOQwz3xMn7+AHhzHJoZFmwEuCu05mSj1Jhy2nBYs9bSzVX7uT&#10;07CuHquP/LM+HF/3ePXP22uw7qj13e24egERaYz/4b/21mjIVK4esiIvMvj9lP6AXPw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EV1mfywAAAOMAAAAPAAAAAAAAAAAAAAAAAJgC&#10;AABkcnMvZG93bnJldi54bWxQSwUGAAAAAAQABAD1AAAAkAMAAAAA&#10;" fillcolor="#ffc" strokeweight="1e-4mm">
                  <v:textbox>
                    <w:txbxContent>
                      <w:p w14:paraId="0C361336" w14:textId="77777777" w:rsidR="00192DD6" w:rsidRDefault="00192DD6" w:rsidP="00964C5E"/>
                    </w:txbxContent>
                  </v:textbox>
                </v:rect>
                <v:shape id="Freeform 28" o:spid="_x0000_s1787" style="position:absolute;left:3305;top:3700;width:340;height:48;visibility:visible;mso-wrap-style:square;v-text-anchor:top" coordsize="340,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rtL8gA&#10;AADjAAAADwAAAGRycy9kb3ducmV2LnhtbERPTWvCQBC9F/wPywi91Y0WYxtdxRYKxUPBj96n2TEJ&#10;ZmdDdo3Jv3cOQmEub96b996sNr2rVUdtqDwbmE4SUMS5txUXBk7Hr5c3UCEiW6w9k4GBAmzWo6cV&#10;ZtbfeE/dIRZKTDhkaKCMscm0DnlJDsPEN8TCnX3rMApsC21bvIm5q/UsSVLtsGJJKLGhz5Lyy+Hq&#10;JLcZ/oZXzJFnp5+P8/V3b3ddb8zzuN8uQUXq47/4cf1tpf588Z7KpFJafpIF6P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u0vyAAAAOMAAAAPAAAAAAAAAAAAAAAAAJgCAABk&#10;cnMvZG93bnJldi54bWxQSwUGAAAAAAQABAD1AAAAjQMAAAAA&#10;" adj="-11796480,,5400" path="m255,48l340,,85,,,48r255,xe" fillcolor="#bfbf99" strokeweight="1e-4mm">
                  <v:stroke joinstyle="round"/>
                  <v:formulas/>
                  <v:path arrowok="t" o:connecttype="custom" o:connectlocs="255,48;340,0;85,0;0,48;255,48" o:connectangles="0,0,0,0,0" textboxrect="0,0,340,48"/>
                  <v:textbox>
                    <w:txbxContent>
                      <w:p w14:paraId="118BABE1" w14:textId="77777777" w:rsidR="00192DD6" w:rsidRDefault="00192DD6" w:rsidP="00964C5E"/>
                    </w:txbxContent>
                  </v:textbox>
                </v:shape>
                <v:rect id="Rectangle 27" o:spid="_x0000_s1788" style="position:absolute;left:3419;top:3786;width:116;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0LO8gA&#10;AADjAAAADwAAAGRycy9kb3ducmV2LnhtbERPS2vCQBC+F/wPywi91V37CCa6ivSBHn2BehuyYxLM&#10;zobs1qT99d1Cocf53jNb9LYWN2p95VjDeKRAEOfOVFxoOOw/HiYgfEA2WDsmDV/kYTEf3M0wM67j&#10;Ld12oRAxhH2GGsoQmkxKn5dk0Y9cQxy5i2sthni2hTQtdjHc1vJRqURarDg2lNjQa0n5dfdpNawm&#10;zfK0dt9dUb+fV8fNMX3bp0Hr+2G/nIII1Id/8Z97beL8JHlKn9WLSuD3pwiAn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vQs7yAAAAOMAAAAPAAAAAAAAAAAAAAAAAJgCAABk&#10;cnMvZG93bnJldi54bWxQSwUGAAAAAAQABAD1AAAAjQMAAAAA&#10;" filled="f" stroked="f">
                  <v:textbox inset="0,0,0,0">
                    <w:txbxContent>
                      <w:p w14:paraId="364D7F20" w14:textId="77777777" w:rsidR="00192DD6" w:rsidRDefault="00192DD6" w:rsidP="00964C5E">
                        <w:pPr>
                          <w:pStyle w:val="a9"/>
                          <w:spacing w:before="0" w:beforeAutospacing="0" w:after="0" w:afterAutospacing="0"/>
                          <w:textAlignment w:val="baseline"/>
                        </w:pPr>
                        <w:r w:rsidRPr="00016E2F">
                          <w:rPr>
                            <w:color w:val="000000"/>
                            <w:kern w:val="24"/>
                            <w:sz w:val="20"/>
                            <w:szCs w:val="20"/>
                            <w:lang w:val="en-US"/>
                          </w:rPr>
                          <w:t>9</w:t>
                        </w:r>
                      </w:p>
                    </w:txbxContent>
                  </v:textbox>
                </v:rect>
                <v:rect id="Rectangle 26" o:spid="_x0000_s1789" style="position:absolute;left:2160;top:6300;width:180;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bYwsoA&#10;AADiAAAADwAAAGRycy9kb3ducmV2LnhtbESPS2vCQBSF94L/YbiF7nSitpqkjqKFUlfFF2J3l8xt&#10;EszcCZmpif++IxRcHs7j48yXnanElRpXWlYwGkYgiDOrS84VHA8fgxiE88gaK8uk4EYOlot+b46p&#10;ti3v6Lr3uQgj7FJUUHhfp1K6rCCDbmhr4uD92MagD7LJpW6wDeOmkuMomkqDJQdCgTW9F5Rd9r8m&#10;QHbnZPvtTtvZ5/qrffXZZBNdJko9P3WrNxCeOv8I/7c3WsFLEo/ieJokcL8U7oBc/A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GG2MLKAAAA4gAAAA8AAAAAAAAAAAAAAAAAmAIA&#10;AGRycy9kb3ducmV2LnhtbFBLBQYAAAAABAAEAPUAAACPAwAAAAA=&#10;" fillcolor="#936">
                  <v:textbox>
                    <w:txbxContent>
                      <w:p w14:paraId="5612C4CB" w14:textId="77777777" w:rsidR="00192DD6" w:rsidRDefault="00192DD6" w:rsidP="00964C5E"/>
                    </w:txbxContent>
                  </v:textbox>
                </v:rect>
                <v:rect id="Rectangle 25" o:spid="_x0000_s1790" style="position:absolute;left:2160;top:5580;width:180;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HI2coA&#10;AADjAAAADwAAAGRycy9kb3ducmV2LnhtbERPS0vDQBC+C/6HZQQv0m5sJI2x2yKiIC0e+ji0t0l2&#10;8tDsbMhum/jvXUHwON97FqvRtOJCvWssK7ifRiCIC6sbrhQc9m+TFITzyBpby6TgmxysltdXC8y0&#10;HXhLl52vRAhhl6GC2vsuk9IVNRl0U9sRB660vUEfzr6SuschhJtWzqIokQYbDg01dvRSU/G1OxsF&#10;/m6flye3Sc7550ezTl6P64fBKnV7Mz4/gfA0+n/xn/tdh/lpGj3O41kcw+9PAQC5/A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xhyNnKAAAA4wAAAA8AAAAAAAAAAAAAAAAAmAIA&#10;AGRycy9kb3ducmV2LnhtbFBLBQYAAAAABAAEAPUAAACPAwAAAAA=&#10;" fillcolor="#33f">
                  <v:textbox>
                    <w:txbxContent>
                      <w:p w14:paraId="2914753E" w14:textId="77777777" w:rsidR="00192DD6" w:rsidRDefault="00192DD6" w:rsidP="00964C5E"/>
                    </w:txbxContent>
                  </v:textbox>
                </v:rect>
                <v:rect id="Rectangle 24" o:spid="_x0000_s1791" style="position:absolute;left:8100;top:5580;width:180;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bJLsYA&#10;AADjAAAADwAAAGRycy9kb3ducmV2LnhtbERPS4vCMBC+L/gfwgje1tRXt3aNIoLowYvuXryNzdiW&#10;bSalidr+eyMIe5zvPYtVaypxp8aVlhWMhhEI4szqknMFvz/bzwSE88gaK8ukoCMHq2XvY4Gptg8+&#10;0v3kcxFC2KWooPC+TqV0WUEG3dDWxIG72sagD2eTS93gI4SbSo6jKJYGSw4NBda0KSj7O92MgsMl&#10;bo9fO9fNjOk6n8yvNZ6lUoN+u/4G4an1/+K3e6/D/ChOJvF0NJvD66cAgF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NbJLsYAAADjAAAADwAAAAAAAAAAAAAAAACYAgAAZHJz&#10;L2Rvd25yZXYueG1sUEsFBgAAAAAEAAQA9QAAAIsDAAAAAA==&#10;" fillcolor="#ffc" strokeweight=".25pt">
                  <v:textbox>
                    <w:txbxContent>
                      <w:p w14:paraId="10E288AB" w14:textId="77777777" w:rsidR="00192DD6" w:rsidRDefault="00192DD6" w:rsidP="00964C5E"/>
                    </w:txbxContent>
                  </v:textbox>
                </v:rect>
                <v:rect id="Rectangle 23" o:spid="_x0000_s1792" style="position:absolute;left:2700;top:5760;width:48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Vlo8UA&#10;AADiAAAADwAAAGRycy9kb3ducmV2LnhtbERPTUvDQBC9C/0Pywje7CaFmjTttoggeG01h96G7DQJ&#10;7s6m2TWN/nrnIHh8vO/dYfZOTTTGPrCBfJmBIm6C7bk18PH++liCignZogtMBr4pwmG/uNthZcON&#10;jzSdUqskhGOFBrqUhkrr2HTkMS7DQCzcJYwek8Cx1XbEm4R7p1dZ9qQ99iwNHQ700lHzefryBqwr&#10;pqZ287mY1v1PeXX1ujjWxjzcz89bUInm9C/+c79ZmZ/nq02Zb2SzXBIMev8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ZWWjxQAAAOIAAAAPAAAAAAAAAAAAAAAAAJgCAABkcnMv&#10;ZG93bnJldi54bWxQSwUGAAAAAAQABAD1AAAAigMAAAAA&#10;" filled="f" stroked="f">
                  <v:textbox inset=".5mm,.5mm,.5mm,.5mm">
                    <w:txbxContent>
                      <w:p w14:paraId="5DA1C3FD" w14:textId="1C96B28A" w:rsidR="00192DD6" w:rsidRDefault="00192DD6" w:rsidP="00964C5E">
                        <w:pPr>
                          <w:pStyle w:val="a9"/>
                          <w:spacing w:before="0" w:beforeAutospacing="0" w:after="0" w:afterAutospacing="0"/>
                          <w:textAlignment w:val="baseline"/>
                        </w:pPr>
                        <w:r w:rsidRPr="00016E2F">
                          <w:rPr>
                            <w:rFonts w:ascii="Arial" w:hAnsi="Arial" w:cs="Arial"/>
                            <w:color w:val="000000"/>
                            <w:kern w:val="24"/>
                            <w:sz w:val="14"/>
                            <w:szCs w:val="14"/>
                          </w:rPr>
                          <w:t>СЕЛ</w:t>
                        </w:r>
                        <w:r>
                          <w:rPr>
                            <w:rFonts w:ascii="Arial" w:hAnsi="Arial" w:cs="Arial"/>
                            <w:color w:val="000000"/>
                            <w:kern w:val="24"/>
                            <w:sz w:val="14"/>
                            <w:szCs w:val="14"/>
                            <w:lang w:val="kk-KZ"/>
                          </w:rPr>
                          <w:t xml:space="preserve">ОЛЫҚ ТҰТЫНУ </w:t>
                        </w:r>
                        <w:r w:rsidRPr="00016E2F">
                          <w:rPr>
                            <w:rFonts w:ascii="Arial" w:hAnsi="Arial" w:cs="Arial"/>
                            <w:color w:val="000000"/>
                            <w:kern w:val="24"/>
                            <w:sz w:val="14"/>
                            <w:szCs w:val="14"/>
                          </w:rPr>
                          <w:t xml:space="preserve"> КООПЕРАТИВ</w:t>
                        </w:r>
                        <w:r>
                          <w:rPr>
                            <w:rFonts w:ascii="Arial" w:hAnsi="Arial" w:cs="Arial"/>
                            <w:color w:val="000000"/>
                            <w:kern w:val="24"/>
                            <w:sz w:val="14"/>
                            <w:szCs w:val="14"/>
                            <w:lang w:val="kk-KZ"/>
                          </w:rPr>
                          <w:t xml:space="preserve">ТЕРІ </w:t>
                        </w:r>
                        <w:r w:rsidRPr="00016E2F">
                          <w:rPr>
                            <w:rFonts w:ascii="Arial" w:hAnsi="Arial" w:cs="Arial"/>
                            <w:color w:val="000000"/>
                            <w:kern w:val="24"/>
                            <w:sz w:val="14"/>
                            <w:szCs w:val="14"/>
                          </w:rPr>
                          <w:t xml:space="preserve"> (</w:t>
                        </w:r>
                        <w:r>
                          <w:rPr>
                            <w:rFonts w:ascii="Arial" w:hAnsi="Arial" w:cs="Arial"/>
                            <w:color w:val="000000"/>
                            <w:kern w:val="24"/>
                            <w:sz w:val="14"/>
                            <w:szCs w:val="14"/>
                            <w:lang w:val="kk-KZ"/>
                          </w:rPr>
                          <w:t>ҚР бойынша барлығы</w:t>
                        </w:r>
                        <w:r w:rsidRPr="00016E2F">
                          <w:rPr>
                            <w:rFonts w:ascii="Arial" w:hAnsi="Arial" w:cs="Arial"/>
                            <w:color w:val="000000"/>
                            <w:kern w:val="24"/>
                            <w:sz w:val="14"/>
                            <w:szCs w:val="14"/>
                          </w:rPr>
                          <w:t xml:space="preserve"> 1545 </w:t>
                        </w:r>
                        <w:r w:rsidRPr="00016E2F">
                          <w:rPr>
                            <w:rFonts w:ascii="Arial" w:hAnsi="Arial" w:cs="Arial"/>
                            <w:color w:val="000000"/>
                            <w:kern w:val="24"/>
                            <w:sz w:val="14"/>
                            <w:szCs w:val="14"/>
                            <w:lang w:val="de-DE"/>
                          </w:rPr>
                          <w:t>C</w:t>
                        </w:r>
                        <w:r>
                          <w:rPr>
                            <w:rFonts w:ascii="Arial" w:hAnsi="Arial" w:cs="Arial"/>
                            <w:color w:val="000000"/>
                            <w:kern w:val="24"/>
                            <w:sz w:val="14"/>
                            <w:szCs w:val="14"/>
                            <w:lang w:val="kk-KZ"/>
                          </w:rPr>
                          <w:t>Т</w:t>
                        </w:r>
                        <w:r w:rsidRPr="00016E2F">
                          <w:rPr>
                            <w:rFonts w:ascii="Arial" w:hAnsi="Arial" w:cs="Arial"/>
                            <w:color w:val="000000"/>
                            <w:kern w:val="24"/>
                            <w:sz w:val="14"/>
                            <w:szCs w:val="14"/>
                          </w:rPr>
                          <w:t xml:space="preserve">К) </w:t>
                        </w:r>
                      </w:p>
                    </w:txbxContent>
                  </v:textbox>
                </v:rect>
                <v:rect id="Rectangle 22" o:spid="_x0000_s1793" style="position:absolute;left:8460;top:5580;width:27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eTQckA&#10;AADiAAAADwAAAGRycy9kb3ducmV2LnhtbESPzWrDMBCE74W8g9hCbo1ck9iOEyWUQqHX/PjQ22Jt&#10;bRNp5Viq4/bpq0Ihx2FmvmG2+8kaMdLgO8cKnhcJCOLa6Y4bBefT21MBwgdkjcYxKfgmD/vd7GGL&#10;pXY3PtB4DI2IEPYlKmhD6Espfd2SRb9wPXH0Pt1gMUQ5NFIPeItwa2SaJJm02HFcaLGn15bqy/HL&#10;KtAmH+vKTB/5uOp+iqupVvmhUmr+OL1sQASawj38337XCtZ5kWZZul7C36V4B+Tu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LeTQckAAADiAAAADwAAAAAAAAAAAAAAAACYAgAA&#10;ZHJzL2Rvd25yZXYueG1sUEsFBgAAAAAEAAQA9QAAAI4DAAAAAA==&#10;" filled="f" stroked="f">
                  <v:textbox inset=".5mm,.5mm,.5mm,.5mm">
                    <w:txbxContent>
                      <w:p w14:paraId="21E89FC6" w14:textId="1565B063" w:rsidR="00192DD6" w:rsidRDefault="00192DD6" w:rsidP="00964C5E">
                        <w:pPr>
                          <w:pStyle w:val="a9"/>
                          <w:spacing w:before="0" w:beforeAutospacing="0" w:after="0" w:afterAutospacing="0"/>
                          <w:textAlignment w:val="baseline"/>
                        </w:pPr>
                        <w:r>
                          <w:rPr>
                            <w:rFonts w:ascii="Arial" w:hAnsi="Arial" w:cs="Arial"/>
                            <w:color w:val="000000"/>
                            <w:kern w:val="24"/>
                            <w:sz w:val="14"/>
                            <w:szCs w:val="14"/>
                            <w:lang w:val="kk-KZ"/>
                          </w:rPr>
                          <w:t xml:space="preserve">ӨНДІРІСТІК </w:t>
                        </w:r>
                        <w:r w:rsidRPr="00016E2F">
                          <w:rPr>
                            <w:rFonts w:ascii="Arial" w:hAnsi="Arial" w:cs="Arial"/>
                            <w:color w:val="000000"/>
                            <w:kern w:val="24"/>
                            <w:sz w:val="14"/>
                            <w:szCs w:val="14"/>
                          </w:rPr>
                          <w:t xml:space="preserve"> КООПЕРАТИВ</w:t>
                        </w:r>
                      </w:p>
                      <w:p w14:paraId="744620C1" w14:textId="0D33F452" w:rsidR="00192DD6" w:rsidRDefault="00192DD6" w:rsidP="00964C5E">
                        <w:pPr>
                          <w:pStyle w:val="a9"/>
                          <w:kinsoku w:val="0"/>
                          <w:overflowPunct w:val="0"/>
                          <w:spacing w:before="0" w:beforeAutospacing="0" w:after="0" w:afterAutospacing="0"/>
                          <w:textAlignment w:val="baseline"/>
                        </w:pPr>
                        <w:r w:rsidRPr="00016E2F">
                          <w:rPr>
                            <w:rFonts w:ascii="Arial" w:hAnsi="Arial" w:cs="Arial"/>
                            <w:color w:val="000000"/>
                            <w:kern w:val="24"/>
                            <w:sz w:val="14"/>
                            <w:szCs w:val="14"/>
                          </w:rPr>
                          <w:t xml:space="preserve"> (</w:t>
                        </w:r>
                        <w:r>
                          <w:rPr>
                            <w:rFonts w:ascii="Arial" w:hAnsi="Arial" w:cs="Arial"/>
                            <w:color w:val="000000"/>
                            <w:kern w:val="24"/>
                            <w:sz w:val="14"/>
                            <w:szCs w:val="14"/>
                            <w:lang w:val="kk-KZ"/>
                          </w:rPr>
                          <w:t>ҚР бойынша барлығы</w:t>
                        </w:r>
                        <w:r w:rsidRPr="00016E2F">
                          <w:rPr>
                            <w:rFonts w:ascii="Arial" w:hAnsi="Arial" w:cs="Arial"/>
                            <w:color w:val="000000"/>
                            <w:kern w:val="24"/>
                            <w:sz w:val="14"/>
                            <w:szCs w:val="14"/>
                          </w:rPr>
                          <w:t xml:space="preserve"> 1102 </w:t>
                        </w:r>
                        <w:r>
                          <w:rPr>
                            <w:rFonts w:ascii="Arial" w:hAnsi="Arial" w:cs="Arial"/>
                            <w:color w:val="000000"/>
                            <w:kern w:val="24"/>
                            <w:sz w:val="14"/>
                            <w:szCs w:val="14"/>
                            <w:lang w:val="kk-KZ"/>
                          </w:rPr>
                          <w:t>ӨК</w:t>
                        </w:r>
                        <w:r w:rsidRPr="00016E2F">
                          <w:rPr>
                            <w:rFonts w:ascii="Arial" w:hAnsi="Arial" w:cs="Arial"/>
                            <w:color w:val="000000"/>
                            <w:kern w:val="24"/>
                            <w:sz w:val="14"/>
                            <w:szCs w:val="14"/>
                          </w:rPr>
                          <w:t>)</w:t>
                        </w:r>
                      </w:p>
                    </w:txbxContent>
                  </v:textbox>
                </v:rect>
                <v:rect id="Rectangle 21" o:spid="_x0000_s1794" style="position:absolute;left:2520;top:6300;width:36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vVIsYA&#10;AADjAAAADwAAAGRycy9kb3ducmV2LnhtbERPT0vDMBS/C/sO4Q28uWRKl1GXDREGu27aw26P5tmW&#10;JS9dE7vqpzeC4PH9/r/NbvJOjDTELrCB5UKBIK6D7bgx8P62f1iDiAnZogtMBr4owm47u9tgacON&#10;jzSeUiNyCMcSDbQp9aWUsW7JY1yEnjhzH2HwmPI5NNIOeMvh3slHpVbSY8e5ocWeXluqL6dPb8A6&#10;PdaVm856LLrv9dVVhT5WxtzPp5dnEImm9C/+cx9snl/opXrSK6Xh96cMgN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vVIsYAAADjAAAADwAAAAAAAAAAAAAAAACYAgAAZHJz&#10;L2Rvd25yZXYueG1sUEsFBgAAAAAEAAQA9QAAAIsDAAAAAA==&#10;" filled="f" stroked="f">
                  <v:textbox inset=".5mm,.5mm,.5mm,.5mm">
                    <w:txbxContent>
                      <w:p w14:paraId="4163844C" w14:textId="5A2AFBE1" w:rsidR="00192DD6" w:rsidRDefault="00192DD6" w:rsidP="00964C5E">
                        <w:pPr>
                          <w:pStyle w:val="a9"/>
                          <w:spacing w:before="0" w:beforeAutospacing="0" w:after="0" w:afterAutospacing="0"/>
                          <w:textAlignment w:val="baseline"/>
                        </w:pPr>
                        <w:r w:rsidRPr="00016E2F">
                          <w:rPr>
                            <w:rFonts w:ascii="Arial" w:hAnsi="Arial" w:cs="Arial"/>
                            <w:color w:val="000000"/>
                            <w:kern w:val="24"/>
                            <w:sz w:val="14"/>
                            <w:szCs w:val="14"/>
                          </w:rPr>
                          <w:t>С</w:t>
                        </w:r>
                        <w:r>
                          <w:rPr>
                            <w:rFonts w:ascii="Arial" w:hAnsi="Arial" w:cs="Arial"/>
                            <w:color w:val="000000"/>
                            <w:kern w:val="24"/>
                            <w:sz w:val="14"/>
                            <w:szCs w:val="14"/>
                            <w:lang w:val="kk-KZ"/>
                          </w:rPr>
                          <w:t xml:space="preserve">У ПАЙДАЛАНУШЫЛАРДЫҢ СЕЛОЛЫҚ ТҰТЫНУ </w:t>
                        </w:r>
                        <w:r w:rsidRPr="00016E2F">
                          <w:rPr>
                            <w:rFonts w:ascii="Arial" w:hAnsi="Arial" w:cs="Arial"/>
                            <w:color w:val="000000"/>
                            <w:kern w:val="24"/>
                            <w:sz w:val="14"/>
                            <w:szCs w:val="14"/>
                          </w:rPr>
                          <w:t xml:space="preserve"> КООПЕРА</w:t>
                        </w:r>
                        <w:r>
                          <w:rPr>
                            <w:rFonts w:ascii="Arial" w:hAnsi="Arial" w:cs="Arial"/>
                            <w:color w:val="000000"/>
                            <w:kern w:val="24"/>
                            <w:sz w:val="14"/>
                            <w:szCs w:val="14"/>
                            <w:lang w:val="kk-KZ"/>
                          </w:rPr>
                          <w:t>ТИВІ</w:t>
                        </w:r>
                        <w:r w:rsidRPr="00016E2F">
                          <w:rPr>
                            <w:rFonts w:ascii="Arial" w:hAnsi="Arial" w:cs="Arial"/>
                            <w:color w:val="000000"/>
                            <w:kern w:val="24"/>
                            <w:sz w:val="14"/>
                            <w:szCs w:val="14"/>
                          </w:rPr>
                          <w:t xml:space="preserve"> (</w:t>
                        </w:r>
                        <w:r>
                          <w:rPr>
                            <w:rFonts w:ascii="Arial" w:hAnsi="Arial" w:cs="Arial"/>
                            <w:color w:val="000000"/>
                            <w:kern w:val="24"/>
                            <w:sz w:val="14"/>
                            <w:szCs w:val="14"/>
                            <w:lang w:val="kk-KZ"/>
                          </w:rPr>
                          <w:t>ҚР бойынша барлығы</w:t>
                        </w:r>
                        <w:r w:rsidRPr="00016E2F">
                          <w:rPr>
                            <w:rFonts w:ascii="Arial" w:hAnsi="Arial" w:cs="Arial"/>
                            <w:color w:val="000000"/>
                            <w:kern w:val="24"/>
                            <w:sz w:val="14"/>
                            <w:szCs w:val="14"/>
                          </w:rPr>
                          <w:t xml:space="preserve"> 346 СП</w:t>
                        </w:r>
                        <w:r>
                          <w:rPr>
                            <w:rFonts w:ascii="Arial" w:hAnsi="Arial" w:cs="Arial"/>
                            <w:color w:val="000000"/>
                            <w:kern w:val="24"/>
                            <w:sz w:val="14"/>
                            <w:szCs w:val="14"/>
                            <w:lang w:val="kk-KZ"/>
                          </w:rPr>
                          <w:t>СК</w:t>
                        </w:r>
                        <w:r w:rsidRPr="00016E2F">
                          <w:rPr>
                            <w:rFonts w:ascii="Arial" w:hAnsi="Arial" w:cs="Arial"/>
                            <w:color w:val="000000"/>
                            <w:kern w:val="24"/>
                            <w:sz w:val="14"/>
                            <w:szCs w:val="14"/>
                          </w:rPr>
                          <w:t>)</w:t>
                        </w:r>
                      </w:p>
                    </w:txbxContent>
                  </v:textbox>
                </v:rect>
                <v:shape id="Freeform 20" o:spid="_x0000_s1795" style="position:absolute;left:3060;top:3609;width:113;height:384;visibility:visible;mso-wrap-style:square;v-text-anchor:top" coordsize="85,1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" adj="-11796480,,5400" path="m,152l,47,85,r,105l,152xe" fillcolor="#4d4d80" strokeweight="1e-4mm">
                  <v:stroke joinstyle="round"/>
                  <v:formulas/>
                  <v:path arrowok="t" o:connecttype="custom" o:connectlocs="0,152;0,47;85,0;85,105;0,152" o:connectangles="0,0,0,0,0" textboxrect="0,0,85,152"/>
                  <v:textbox>
                    <w:txbxContent>
                      <w:p w14:paraId="21D73EF0" w14:textId="77777777" w:rsidR="00192DD6" w:rsidRDefault="00192DD6" w:rsidP="00964C5E"/>
                    </w:txbxContent>
                  </v:textbox>
                </v:shape>
                <v:rect id="Rectangle 19" o:spid="_x0000_s1796" style="position:absolute;left:2815;top:3688;width:255;height: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FRR8YA&#10;AADjAAAADwAAAGRycy9kb3ducmV2LnhtbERPX0vDMBB/F/wO4YS9iEstdC112Zgbjr2uis9nc7Z1&#10;zaUk2Vq//SIIe7zf/1uuJ9OLCznfWVbwPE9AENdWd9wo+Hh/eypA+ICssbdMCn7Jw3p1f7fEUtuR&#10;j3SpQiNiCPsSFbQhDKWUvm7JoJ/bgThy39YZDPF0jdQOxxhuepkmyUIa7Dg2tDjQtqX6VJ2Ngkfj&#10;cnzt9n5fbOq8+vrc0Wn8UWr2MG1eQASawk387z7oOL/I0zzJ0iyDv58iAHJ1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FRR8YAAADjAAAADwAAAAAAAAAAAAAAAACYAgAAZHJz&#10;L2Rvd25yZXYueG1sUEsFBgAAAAAEAAQA9QAAAIsDAAAAAA==&#10;" fillcolor="#99f" strokeweight="1e-4mm">
                  <v:textbox>
                    <w:txbxContent>
                      <w:p w14:paraId="5996432B" w14:textId="77777777" w:rsidR="00192DD6" w:rsidRDefault="00192DD6" w:rsidP="00964C5E"/>
                    </w:txbxContent>
                  </v:textbox>
                </v:rect>
                <v:shape id="Freeform 18" o:spid="_x0000_s1797" style="position:absolute;left:2822;top:3609;width:350;height:79;visibility:visible;mso-wrap-style:square;v-text-anchor:top" coordsize="340,4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kQSsgA&#10;AADjAAAADwAAAGRycy9kb3ducmV2LnhtbERPT2vCMBS/D/YdwhN2m6nDdlqNMgZjHnaYTsHjo3k2&#10;xeYlNLHtvv0yGOz4fv/fejvaVvTUhcaxgtk0A0FcOd1wreD49fa4ABEissbWMSn4pgDbzf3dGkvt&#10;Bt5Tf4i1SCEcSlRgYvSllKEyZDFMnSdO3MV1FmM6u1rqDocUblv5lGWFtNhwajDo6dVQdT3crIKP&#10;z7gr+mtuqnd/zvLbcPLLvlXqYTK+rEBEGuO/+M+902l+kS+K5fN8PoPfnxIAcvM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CRBKyAAAAOMAAAAPAAAAAAAAAAAAAAAAAJgCAABk&#10;cnMvZG93bnJldi54bWxQSwUGAAAAAAQABAD1AAAAjQMAAAAA&#10;" adj="-11796480,,5400" path="m255,47l340,,85,,,47r255,xe" fillcolor="#7373bf" strokeweight="1e-4mm">
                  <v:stroke joinstyle="round"/>
                  <v:formulas/>
                  <v:path arrowok="t" o:connecttype="custom" o:connectlocs="255,47;340,0;85,0;0,47;255,47" o:connectangles="0,0,0,0,0" textboxrect="0,0,340,47"/>
                  <v:textbox>
                    <w:txbxContent>
                      <w:p w14:paraId="749BBB7C" w14:textId="77777777" w:rsidR="00192DD6" w:rsidRDefault="00192DD6" w:rsidP="00964C5E"/>
                    </w:txbxContent>
                  </v:textbox>
                </v:shape>
                <v:rect id="Rectangle 17" o:spid="_x0000_s1798" style="position:absolute;left:2858;top:3742;width:193;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N3IckA&#10;AADjAAAADwAAAGRycy9kb3ducmV2LnhtbERPzWrCQBC+C32HZQredJMSq6auItqiRxsLtrchO01C&#10;s7Mhu5rYp+8WBI/z/c9i1ZtaXKh1lWUF8TgCQZxbXXGh4OP4NpqBcB5ZY22ZFFzJwWr5MFhgqm3H&#10;73TJfCFCCLsUFZTeN6mULi/JoBvbhjhw37Y16MPZFlK32IVwU8unKHqWBisODSU2tCkp/8nORsFu&#10;1qw/9/a3K+rXr93pcJpvj3Ov1PCxX7+A8NT7u/jm3uswfxJNkySOpwn8/xQAkM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EN3IckAAADjAAAADwAAAAAAAAAAAAAAAACYAgAA&#10;ZHJzL2Rvd25yZXYueG1sUEsFBgAAAAAEAAQA9QAAAI4DAAAAAA==&#10;" filled="f" stroked="f">
                  <v:textbox inset="0,0,0,0">
                    <w:txbxContent>
                      <w:p w14:paraId="15746F59" w14:textId="77777777" w:rsidR="00192DD6" w:rsidRDefault="00192DD6" w:rsidP="00964C5E">
                        <w:pPr>
                          <w:pStyle w:val="a9"/>
                          <w:spacing w:before="0" w:beforeAutospacing="0" w:after="0" w:afterAutospacing="0"/>
                          <w:textAlignment w:val="baseline"/>
                        </w:pPr>
                        <w:r>
                          <w:rPr>
                            <w:rFonts w:ascii="Arial" w:hAnsi="Arial" w:cs="Arial"/>
                            <w:b/>
                            <w:bCs/>
                            <w:color w:val="000000"/>
                            <w:kern w:val="24"/>
                            <w:sz w:val="16"/>
                            <w:szCs w:val="16"/>
                            <w:lang w:val="en-US"/>
                          </w:rPr>
                          <w:t>13</w:t>
                        </w:r>
                      </w:p>
                    </w:txbxContent>
                  </v:textbox>
                </v:rect>
              </v:group>
            </w:pict>
          </mc:Fallback>
        </mc:AlternateContent>
      </w:r>
      <w:r w:rsidR="00964C5E" w:rsidRPr="00B53E0B">
        <w:rPr>
          <w:rFonts w:ascii="Times New Roman" w:hAnsi="Times New Roman" w:cs="Times New Roman"/>
          <w:sz w:val="28"/>
          <w:szCs w:val="28"/>
          <w:lang w:val="kk-KZ"/>
        </w:rPr>
        <w:t>.</w:t>
      </w:r>
    </w:p>
    <w:p w14:paraId="2076AFC5" w14:textId="77777777" w:rsidR="00964C5E" w:rsidRPr="00B53E0B" w:rsidRDefault="00964C5E" w:rsidP="00964C5E">
      <w:pPr>
        <w:spacing w:after="0" w:line="240" w:lineRule="auto"/>
        <w:ind w:firstLine="540"/>
        <w:jc w:val="right"/>
        <w:rPr>
          <w:rFonts w:ascii="Times New Roman" w:hAnsi="Times New Roman" w:cs="Times New Roman"/>
          <w:sz w:val="28"/>
          <w:szCs w:val="28"/>
          <w:lang w:val="kk-KZ"/>
        </w:rPr>
      </w:pPr>
    </w:p>
    <w:p w14:paraId="0441D2DD" w14:textId="77777777" w:rsidR="00964C5E" w:rsidRPr="00B53E0B" w:rsidRDefault="00964C5E" w:rsidP="00964C5E">
      <w:pPr>
        <w:spacing w:after="0" w:line="240" w:lineRule="auto"/>
        <w:ind w:firstLine="540"/>
        <w:jc w:val="right"/>
        <w:rPr>
          <w:rFonts w:ascii="Times New Roman" w:hAnsi="Times New Roman" w:cs="Times New Roman"/>
          <w:sz w:val="28"/>
          <w:szCs w:val="28"/>
          <w:lang w:val="kk-KZ"/>
        </w:rPr>
      </w:pPr>
    </w:p>
    <w:p w14:paraId="6C4327E6" w14:textId="77777777" w:rsidR="00964C5E" w:rsidRPr="00B53E0B" w:rsidRDefault="00964C5E" w:rsidP="00964C5E">
      <w:pPr>
        <w:spacing w:after="0" w:line="240" w:lineRule="auto"/>
        <w:ind w:firstLine="540"/>
        <w:jc w:val="right"/>
        <w:rPr>
          <w:rFonts w:ascii="Times New Roman" w:hAnsi="Times New Roman" w:cs="Times New Roman"/>
          <w:sz w:val="28"/>
          <w:szCs w:val="28"/>
          <w:lang w:val="kk-KZ"/>
        </w:rPr>
      </w:pPr>
    </w:p>
    <w:p w14:paraId="675E848F" w14:textId="77777777" w:rsidR="00964C5E" w:rsidRPr="00B53E0B" w:rsidRDefault="00964C5E" w:rsidP="00964C5E">
      <w:pPr>
        <w:spacing w:after="0" w:line="240" w:lineRule="auto"/>
        <w:ind w:firstLine="540"/>
        <w:jc w:val="right"/>
        <w:rPr>
          <w:rFonts w:ascii="Times New Roman" w:hAnsi="Times New Roman" w:cs="Times New Roman"/>
          <w:sz w:val="28"/>
          <w:szCs w:val="28"/>
          <w:lang w:val="kk-KZ"/>
        </w:rPr>
      </w:pPr>
    </w:p>
    <w:p w14:paraId="30105245" w14:textId="77777777" w:rsidR="00964C5E" w:rsidRPr="00B53E0B" w:rsidRDefault="00964C5E" w:rsidP="00964C5E">
      <w:pPr>
        <w:spacing w:after="0" w:line="240" w:lineRule="auto"/>
        <w:ind w:firstLine="540"/>
        <w:jc w:val="right"/>
        <w:rPr>
          <w:rFonts w:ascii="Times New Roman" w:hAnsi="Times New Roman" w:cs="Times New Roman"/>
          <w:sz w:val="28"/>
          <w:szCs w:val="28"/>
          <w:lang w:val="kk-KZ"/>
        </w:rPr>
      </w:pPr>
    </w:p>
    <w:p w14:paraId="7D30DF41" w14:textId="77777777" w:rsidR="00964C5E" w:rsidRPr="00B53E0B" w:rsidRDefault="00964C5E" w:rsidP="00964C5E">
      <w:pPr>
        <w:spacing w:after="0" w:line="240" w:lineRule="auto"/>
        <w:ind w:firstLine="540"/>
        <w:jc w:val="right"/>
        <w:rPr>
          <w:rFonts w:ascii="Times New Roman" w:hAnsi="Times New Roman" w:cs="Times New Roman"/>
          <w:sz w:val="28"/>
          <w:szCs w:val="28"/>
          <w:lang w:val="kk-KZ"/>
        </w:rPr>
      </w:pPr>
    </w:p>
    <w:p w14:paraId="56F1B7AC" w14:textId="77777777" w:rsidR="00964C5E" w:rsidRPr="00B53E0B" w:rsidRDefault="00964C5E" w:rsidP="00964C5E">
      <w:pPr>
        <w:spacing w:after="0" w:line="240" w:lineRule="auto"/>
        <w:ind w:firstLine="540"/>
        <w:jc w:val="right"/>
        <w:rPr>
          <w:rFonts w:ascii="Times New Roman" w:hAnsi="Times New Roman" w:cs="Times New Roman"/>
          <w:sz w:val="28"/>
          <w:szCs w:val="28"/>
          <w:lang w:val="kk-KZ"/>
        </w:rPr>
      </w:pPr>
    </w:p>
    <w:p w14:paraId="12203374" w14:textId="77777777" w:rsidR="00964C5E" w:rsidRPr="00B53E0B" w:rsidRDefault="00964C5E" w:rsidP="00964C5E">
      <w:pPr>
        <w:spacing w:after="0" w:line="240" w:lineRule="auto"/>
        <w:ind w:firstLine="540"/>
        <w:jc w:val="right"/>
        <w:rPr>
          <w:rFonts w:ascii="Times New Roman" w:hAnsi="Times New Roman" w:cs="Times New Roman"/>
          <w:sz w:val="28"/>
          <w:szCs w:val="28"/>
          <w:lang w:val="kk-KZ"/>
        </w:rPr>
      </w:pPr>
    </w:p>
    <w:p w14:paraId="7862A72E" w14:textId="77777777" w:rsidR="00964C5E" w:rsidRPr="00B53E0B" w:rsidRDefault="00964C5E" w:rsidP="00964C5E">
      <w:pPr>
        <w:spacing w:after="0" w:line="240" w:lineRule="auto"/>
        <w:ind w:firstLine="540"/>
        <w:jc w:val="right"/>
        <w:rPr>
          <w:rFonts w:ascii="Times New Roman" w:hAnsi="Times New Roman" w:cs="Times New Roman"/>
          <w:sz w:val="28"/>
          <w:szCs w:val="28"/>
          <w:lang w:val="kk-KZ"/>
        </w:rPr>
      </w:pPr>
    </w:p>
    <w:p w14:paraId="7BB478D5" w14:textId="77777777" w:rsidR="00964C5E" w:rsidRPr="00B53E0B" w:rsidRDefault="00964C5E" w:rsidP="00964C5E">
      <w:pPr>
        <w:spacing w:after="0" w:line="240" w:lineRule="auto"/>
        <w:ind w:firstLine="540"/>
        <w:jc w:val="right"/>
        <w:rPr>
          <w:rFonts w:ascii="Times New Roman" w:hAnsi="Times New Roman" w:cs="Times New Roman"/>
          <w:sz w:val="28"/>
          <w:szCs w:val="28"/>
          <w:lang w:val="kk-KZ"/>
        </w:rPr>
      </w:pPr>
    </w:p>
    <w:p w14:paraId="558C7D96" w14:textId="77777777" w:rsidR="00964C5E" w:rsidRPr="00B53E0B" w:rsidRDefault="00964C5E" w:rsidP="00964C5E">
      <w:pPr>
        <w:tabs>
          <w:tab w:val="left" w:pos="567"/>
        </w:tabs>
        <w:spacing w:after="0" w:line="240" w:lineRule="auto"/>
        <w:jc w:val="center"/>
        <w:rPr>
          <w:rFonts w:ascii="Times New Roman" w:hAnsi="Times New Roman" w:cs="Times New Roman"/>
          <w:b/>
          <w:sz w:val="28"/>
          <w:szCs w:val="28"/>
          <w:lang w:val="kk-KZ"/>
        </w:rPr>
      </w:pPr>
    </w:p>
    <w:p w14:paraId="09BAC73A" w14:textId="77777777" w:rsidR="00964C5E" w:rsidRPr="00B53E0B" w:rsidRDefault="00964C5E" w:rsidP="00964C5E">
      <w:pPr>
        <w:tabs>
          <w:tab w:val="left" w:pos="567"/>
        </w:tabs>
        <w:spacing w:after="0" w:line="240" w:lineRule="auto"/>
        <w:jc w:val="center"/>
        <w:rPr>
          <w:rFonts w:ascii="Times New Roman" w:hAnsi="Times New Roman" w:cs="Times New Roman"/>
          <w:b/>
          <w:sz w:val="28"/>
          <w:szCs w:val="28"/>
          <w:lang w:val="kk-KZ"/>
        </w:rPr>
      </w:pPr>
    </w:p>
    <w:p w14:paraId="5D79A67A" w14:textId="77777777" w:rsidR="00964C5E" w:rsidRPr="00B53E0B" w:rsidRDefault="00964C5E" w:rsidP="00964C5E">
      <w:pPr>
        <w:spacing w:after="0" w:line="240" w:lineRule="auto"/>
        <w:rPr>
          <w:rFonts w:ascii="Times New Roman" w:hAnsi="Times New Roman" w:cs="Times New Roman"/>
          <w:sz w:val="28"/>
          <w:szCs w:val="28"/>
          <w:lang w:val="kk-KZ"/>
        </w:rPr>
      </w:pPr>
    </w:p>
    <w:p w14:paraId="1EF48F2F" w14:textId="77777777" w:rsidR="00964C5E" w:rsidRPr="00B53E0B" w:rsidRDefault="00964C5E" w:rsidP="00964C5E">
      <w:pPr>
        <w:spacing w:after="0" w:line="240" w:lineRule="auto"/>
        <w:rPr>
          <w:rFonts w:ascii="Times New Roman" w:hAnsi="Times New Roman" w:cs="Times New Roman"/>
          <w:sz w:val="28"/>
          <w:szCs w:val="28"/>
          <w:lang w:val="kk-KZ"/>
        </w:rPr>
      </w:pPr>
    </w:p>
    <w:p w14:paraId="2725B107" w14:textId="77777777" w:rsidR="00964C5E" w:rsidRPr="00B53E0B" w:rsidRDefault="00964C5E" w:rsidP="00964C5E">
      <w:pPr>
        <w:spacing w:after="0" w:line="240" w:lineRule="auto"/>
        <w:rPr>
          <w:rFonts w:ascii="Times New Roman" w:hAnsi="Times New Roman" w:cs="Times New Roman"/>
          <w:sz w:val="28"/>
          <w:szCs w:val="28"/>
          <w:lang w:val="kk-KZ"/>
        </w:rPr>
      </w:pPr>
    </w:p>
    <w:p w14:paraId="6C0520CC" w14:textId="77777777" w:rsidR="00964C5E" w:rsidRPr="00B53E0B" w:rsidRDefault="00964C5E" w:rsidP="00964C5E">
      <w:pPr>
        <w:spacing w:after="0" w:line="240" w:lineRule="auto"/>
        <w:rPr>
          <w:rFonts w:ascii="Times New Roman" w:hAnsi="Times New Roman" w:cs="Times New Roman"/>
          <w:sz w:val="28"/>
          <w:szCs w:val="28"/>
          <w:lang w:val="kk-KZ"/>
        </w:rPr>
      </w:pPr>
    </w:p>
    <w:p w14:paraId="1BC82859" w14:textId="77777777" w:rsidR="00964C5E" w:rsidRPr="00B53E0B" w:rsidRDefault="00964C5E" w:rsidP="00964C5E">
      <w:pPr>
        <w:spacing w:after="0" w:line="240" w:lineRule="auto"/>
        <w:rPr>
          <w:rFonts w:ascii="Times New Roman" w:hAnsi="Times New Roman" w:cs="Times New Roman"/>
          <w:sz w:val="28"/>
          <w:szCs w:val="28"/>
          <w:lang w:val="kk-KZ"/>
        </w:rPr>
      </w:pPr>
    </w:p>
    <w:p w14:paraId="68C0AA15" w14:textId="77777777" w:rsidR="00964C5E" w:rsidRPr="00B53E0B" w:rsidRDefault="00964C5E" w:rsidP="00964C5E">
      <w:pPr>
        <w:spacing w:after="0" w:line="240" w:lineRule="auto"/>
        <w:rPr>
          <w:rFonts w:ascii="Times New Roman" w:hAnsi="Times New Roman" w:cs="Times New Roman"/>
          <w:sz w:val="28"/>
          <w:szCs w:val="28"/>
          <w:lang w:val="kk-KZ"/>
        </w:rPr>
      </w:pPr>
    </w:p>
    <w:p w14:paraId="4249D9F8" w14:textId="77777777" w:rsidR="00964C5E" w:rsidRPr="00B53E0B" w:rsidRDefault="00964C5E" w:rsidP="00964C5E">
      <w:pPr>
        <w:spacing w:after="0" w:line="240" w:lineRule="auto"/>
        <w:rPr>
          <w:rFonts w:ascii="Times New Roman" w:hAnsi="Times New Roman" w:cs="Times New Roman"/>
          <w:sz w:val="28"/>
          <w:szCs w:val="28"/>
          <w:lang w:val="kk-KZ"/>
        </w:rPr>
      </w:pPr>
    </w:p>
    <w:p w14:paraId="263BDFFA" w14:textId="77777777" w:rsidR="00964C5E" w:rsidRPr="00B53E0B" w:rsidRDefault="00964C5E" w:rsidP="00964C5E">
      <w:pPr>
        <w:spacing w:after="0" w:line="240" w:lineRule="auto"/>
        <w:rPr>
          <w:rFonts w:ascii="Times New Roman" w:hAnsi="Times New Roman" w:cs="Times New Roman"/>
          <w:sz w:val="28"/>
          <w:szCs w:val="28"/>
          <w:lang w:val="kk-KZ"/>
        </w:rPr>
      </w:pPr>
    </w:p>
    <w:p w14:paraId="620C4E56" w14:textId="77777777" w:rsidR="00964C5E" w:rsidRPr="00B53E0B" w:rsidRDefault="00964C5E" w:rsidP="00964C5E">
      <w:pPr>
        <w:spacing w:after="0" w:line="240" w:lineRule="auto"/>
        <w:rPr>
          <w:rFonts w:ascii="Times New Roman" w:hAnsi="Times New Roman" w:cs="Times New Roman"/>
          <w:sz w:val="28"/>
          <w:szCs w:val="28"/>
          <w:lang w:val="kk-KZ"/>
        </w:rPr>
      </w:pPr>
    </w:p>
    <w:p w14:paraId="0D263540" w14:textId="77777777" w:rsidR="00964C5E" w:rsidRPr="00B53E0B" w:rsidRDefault="00964C5E" w:rsidP="00964C5E">
      <w:pPr>
        <w:spacing w:after="0" w:line="240" w:lineRule="auto"/>
        <w:rPr>
          <w:rFonts w:ascii="Times New Roman" w:hAnsi="Times New Roman" w:cs="Times New Roman"/>
          <w:sz w:val="28"/>
          <w:szCs w:val="28"/>
          <w:lang w:val="kk-KZ"/>
        </w:rPr>
      </w:pPr>
    </w:p>
    <w:p w14:paraId="0DD5A355" w14:textId="372A5BE4" w:rsidR="00964C5E" w:rsidRPr="00B53E0B" w:rsidRDefault="00964C5E" w:rsidP="00964C5E">
      <w:pPr>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w:t>
      </w:r>
      <w:r w:rsidR="003359B9" w:rsidRPr="00B53E0B">
        <w:rPr>
          <w:rFonts w:ascii="Times New Roman" w:hAnsi="Times New Roman" w:cs="Times New Roman"/>
          <w:sz w:val="28"/>
          <w:szCs w:val="28"/>
          <w:lang w:val="kk-KZ"/>
        </w:rPr>
        <w:t>Ескерту  – Зерттеу негізінде автормен құрастырылған</w:t>
      </w:r>
    </w:p>
    <w:p w14:paraId="369A4071" w14:textId="77777777" w:rsidR="00BC11AD" w:rsidRPr="00B53E0B" w:rsidRDefault="00964C5E" w:rsidP="00BC11AD">
      <w:pPr>
        <w:spacing w:after="0" w:line="240" w:lineRule="auto"/>
        <w:jc w:val="right"/>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 xml:space="preserve">                                    </w:t>
      </w:r>
      <w:r w:rsidR="00BC11AD" w:rsidRPr="00B53E0B">
        <w:rPr>
          <w:rFonts w:ascii="Times New Roman" w:hAnsi="Times New Roman" w:cs="Times New Roman"/>
          <w:sz w:val="28"/>
          <w:szCs w:val="28"/>
          <w:lang w:val="kk-KZ"/>
        </w:rPr>
        <w:t>5 ҚОСЫМША</w:t>
      </w:r>
    </w:p>
    <w:p w14:paraId="56A6F196" w14:textId="77777777" w:rsidR="00BC11AD" w:rsidRPr="00B53E0B" w:rsidRDefault="00BC11AD" w:rsidP="00BC11AD">
      <w:pPr>
        <w:spacing w:after="0" w:line="240" w:lineRule="auto"/>
        <w:jc w:val="center"/>
        <w:rPr>
          <w:rFonts w:ascii="Times New Roman" w:hAnsi="Times New Roman" w:cs="Times New Roman"/>
          <w:sz w:val="28"/>
          <w:szCs w:val="28"/>
          <w:lang w:val="kk-KZ"/>
        </w:rPr>
      </w:pPr>
    </w:p>
    <w:p w14:paraId="5D8EECB8" w14:textId="77777777" w:rsidR="00BC11AD" w:rsidRPr="00B53E0B" w:rsidRDefault="00BC11AD" w:rsidP="00BC11AD">
      <w:pPr>
        <w:spacing w:after="0" w:line="240" w:lineRule="auto"/>
        <w:ind w:firstLine="567"/>
        <w:jc w:val="center"/>
        <w:rPr>
          <w:rFonts w:ascii="Times New Roman" w:hAnsi="Times New Roman" w:cs="Times New Roman"/>
          <w:bCs/>
          <w:sz w:val="28"/>
          <w:szCs w:val="28"/>
          <w:lang w:val="kk-KZ"/>
        </w:rPr>
      </w:pPr>
      <w:r w:rsidRPr="00B53E0B">
        <w:rPr>
          <w:rFonts w:ascii="Times New Roman" w:hAnsi="Times New Roman" w:cs="Times New Roman"/>
          <w:bCs/>
          <w:sz w:val="28"/>
          <w:szCs w:val="28"/>
          <w:lang w:val="kk-KZ"/>
        </w:rPr>
        <w:t>01.01.2015 ж. Қазақстан  Республикасында су пайдаланушылардың селолық  тұтыну кооперативтері</w:t>
      </w:r>
    </w:p>
    <w:p w14:paraId="4F1C37E5" w14:textId="77777777" w:rsidR="00BC11AD" w:rsidRPr="00B53E0B" w:rsidRDefault="00BC11AD" w:rsidP="00BC11AD">
      <w:pPr>
        <w:spacing w:after="0" w:line="240" w:lineRule="auto"/>
        <w:ind w:firstLine="567"/>
        <w:jc w:val="both"/>
        <w:rPr>
          <w:rFonts w:ascii="Times New Roman" w:hAnsi="Times New Roman" w:cs="Times New Roman"/>
          <w:bCs/>
          <w:sz w:val="28"/>
          <w:szCs w:val="28"/>
          <w:lang w:val="kk-KZ"/>
        </w:rPr>
      </w:pP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1"/>
        <w:gridCol w:w="1887"/>
        <w:gridCol w:w="4228"/>
        <w:gridCol w:w="3402"/>
        <w:gridCol w:w="2410"/>
      </w:tblGrid>
      <w:tr w:rsidR="00BC11AD" w:rsidRPr="00B53E0B" w14:paraId="6546FA94" w14:textId="77777777" w:rsidTr="00BC11AD">
        <w:tc>
          <w:tcPr>
            <w:tcW w:w="1931" w:type="dxa"/>
            <w:vAlign w:val="center"/>
          </w:tcPr>
          <w:p w14:paraId="089918FF"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lang w:val="kk-KZ"/>
              </w:rPr>
              <w:t>Облыс</w:t>
            </w:r>
            <w:r w:rsidRPr="00B53E0B">
              <w:rPr>
                <w:rFonts w:ascii="Times New Roman" w:hAnsi="Times New Roman" w:cs="Times New Roman"/>
                <w:sz w:val="28"/>
                <w:szCs w:val="28"/>
              </w:rPr>
              <w:t xml:space="preserve"> атауы</w:t>
            </w:r>
          </w:p>
        </w:tc>
        <w:tc>
          <w:tcPr>
            <w:tcW w:w="1887" w:type="dxa"/>
            <w:vAlign w:val="center"/>
          </w:tcPr>
          <w:p w14:paraId="7460A914" w14:textId="77777777" w:rsidR="00BC11AD" w:rsidRPr="00B53E0B" w:rsidRDefault="00BC11AD" w:rsidP="00D46CFF">
            <w:pPr>
              <w:spacing w:after="0" w:line="240" w:lineRule="auto"/>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Құрылған СПСТК саны</w:t>
            </w:r>
          </w:p>
        </w:tc>
        <w:tc>
          <w:tcPr>
            <w:tcW w:w="4228" w:type="dxa"/>
            <w:vAlign w:val="center"/>
          </w:tcPr>
          <w:p w14:paraId="3B43582E"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Облыстар пайдаланатын суармалы жерлер, мың га</w:t>
            </w:r>
          </w:p>
        </w:tc>
        <w:tc>
          <w:tcPr>
            <w:tcW w:w="3402" w:type="dxa"/>
            <w:vAlign w:val="center"/>
          </w:tcPr>
          <w:p w14:paraId="219AB68D" w14:textId="77777777" w:rsidR="00BC11AD" w:rsidRPr="00B53E0B" w:rsidRDefault="00BC11AD" w:rsidP="00D46CFF">
            <w:pPr>
              <w:spacing w:after="0" w:line="240" w:lineRule="auto"/>
              <w:jc w:val="center"/>
              <w:rPr>
                <w:rFonts w:ascii="Times New Roman" w:hAnsi="Times New Roman" w:cs="Times New Roman"/>
                <w:sz w:val="28"/>
                <w:szCs w:val="28"/>
                <w:highlight w:val="yellow"/>
              </w:rPr>
            </w:pPr>
            <w:r w:rsidRPr="00B53E0B">
              <w:rPr>
                <w:rFonts w:ascii="Times New Roman" w:hAnsi="Times New Roman" w:cs="Times New Roman"/>
                <w:sz w:val="28"/>
                <w:szCs w:val="28"/>
              </w:rPr>
              <w:t>Қызмет көрсетілетін СП</w:t>
            </w:r>
            <w:r w:rsidRPr="00B53E0B">
              <w:rPr>
                <w:rFonts w:ascii="Times New Roman" w:hAnsi="Times New Roman" w:cs="Times New Roman"/>
                <w:sz w:val="28"/>
                <w:szCs w:val="28"/>
                <w:lang w:val="kk-KZ"/>
              </w:rPr>
              <w:t>СТК</w:t>
            </w:r>
            <w:r w:rsidRPr="00B53E0B">
              <w:rPr>
                <w:rFonts w:ascii="Times New Roman" w:hAnsi="Times New Roman" w:cs="Times New Roman"/>
                <w:sz w:val="28"/>
                <w:szCs w:val="28"/>
              </w:rPr>
              <w:t xml:space="preserve"> суармалы алаңы, мың га</w:t>
            </w:r>
          </w:p>
        </w:tc>
        <w:tc>
          <w:tcPr>
            <w:tcW w:w="2410" w:type="dxa"/>
            <w:vAlign w:val="center"/>
          </w:tcPr>
          <w:p w14:paraId="475A10E5" w14:textId="77777777" w:rsidR="00BC11AD" w:rsidRPr="00B53E0B" w:rsidRDefault="00BC11AD" w:rsidP="00D46CFF">
            <w:pPr>
              <w:spacing w:after="0" w:line="240" w:lineRule="auto"/>
              <w:jc w:val="center"/>
              <w:rPr>
                <w:rFonts w:ascii="Times New Roman" w:hAnsi="Times New Roman" w:cs="Times New Roman"/>
                <w:sz w:val="28"/>
                <w:szCs w:val="28"/>
                <w:highlight w:val="yellow"/>
              </w:rPr>
            </w:pPr>
            <w:r w:rsidRPr="00B53E0B">
              <w:rPr>
                <w:rFonts w:ascii="Times New Roman" w:hAnsi="Times New Roman" w:cs="Times New Roman"/>
                <w:sz w:val="28"/>
                <w:szCs w:val="28"/>
              </w:rPr>
              <w:t>Суармалы жердің СП</w:t>
            </w:r>
            <w:r w:rsidRPr="00B53E0B">
              <w:rPr>
                <w:rFonts w:ascii="Times New Roman" w:hAnsi="Times New Roman" w:cs="Times New Roman"/>
                <w:sz w:val="28"/>
                <w:szCs w:val="28"/>
                <w:lang w:val="kk-KZ"/>
              </w:rPr>
              <w:t>СТК</w:t>
            </w:r>
            <w:r w:rsidRPr="00B53E0B">
              <w:rPr>
                <w:rFonts w:ascii="Times New Roman" w:hAnsi="Times New Roman" w:cs="Times New Roman"/>
                <w:sz w:val="28"/>
                <w:szCs w:val="28"/>
              </w:rPr>
              <w:t>,%</w:t>
            </w:r>
          </w:p>
        </w:tc>
      </w:tr>
      <w:tr w:rsidR="00BC11AD" w:rsidRPr="00B53E0B" w14:paraId="27B59B0C" w14:textId="77777777" w:rsidTr="00BC11AD">
        <w:tc>
          <w:tcPr>
            <w:tcW w:w="1931" w:type="dxa"/>
            <w:vAlign w:val="center"/>
          </w:tcPr>
          <w:p w14:paraId="6F07F45A" w14:textId="77777777" w:rsidR="00BC11AD" w:rsidRPr="00B53E0B" w:rsidRDefault="00BC11AD" w:rsidP="00D46CFF">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rPr>
              <w:t>Алмат</w:t>
            </w:r>
            <w:r w:rsidRPr="00B53E0B">
              <w:rPr>
                <w:rFonts w:ascii="Times New Roman" w:hAnsi="Times New Roman" w:cs="Times New Roman"/>
                <w:sz w:val="28"/>
                <w:szCs w:val="28"/>
                <w:lang w:val="kk-KZ"/>
              </w:rPr>
              <w:t>ы</w:t>
            </w:r>
          </w:p>
        </w:tc>
        <w:tc>
          <w:tcPr>
            <w:tcW w:w="1887" w:type="dxa"/>
            <w:vAlign w:val="center"/>
          </w:tcPr>
          <w:p w14:paraId="1F3612D0"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54</w:t>
            </w:r>
          </w:p>
        </w:tc>
        <w:tc>
          <w:tcPr>
            <w:tcW w:w="4228" w:type="dxa"/>
            <w:vAlign w:val="center"/>
          </w:tcPr>
          <w:p w14:paraId="787C819D"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502</w:t>
            </w:r>
          </w:p>
        </w:tc>
        <w:tc>
          <w:tcPr>
            <w:tcW w:w="3402" w:type="dxa"/>
            <w:vAlign w:val="center"/>
          </w:tcPr>
          <w:p w14:paraId="5B854BE2"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81</w:t>
            </w:r>
          </w:p>
        </w:tc>
        <w:tc>
          <w:tcPr>
            <w:tcW w:w="2410" w:type="dxa"/>
            <w:vAlign w:val="center"/>
          </w:tcPr>
          <w:p w14:paraId="23BD1404"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16</w:t>
            </w:r>
          </w:p>
        </w:tc>
      </w:tr>
      <w:tr w:rsidR="00BC11AD" w:rsidRPr="00B53E0B" w14:paraId="5C2D4E61" w14:textId="77777777" w:rsidTr="00BC11AD">
        <w:tc>
          <w:tcPr>
            <w:tcW w:w="1931" w:type="dxa"/>
            <w:vAlign w:val="center"/>
          </w:tcPr>
          <w:p w14:paraId="7D09DAAC" w14:textId="77777777" w:rsidR="00BC11AD" w:rsidRPr="00B53E0B" w:rsidRDefault="00BC11AD" w:rsidP="00D46CFF">
            <w:pPr>
              <w:spacing w:after="0" w:line="240" w:lineRule="auto"/>
              <w:rPr>
                <w:rFonts w:ascii="Times New Roman" w:hAnsi="Times New Roman" w:cs="Times New Roman"/>
                <w:sz w:val="28"/>
                <w:szCs w:val="28"/>
              </w:rPr>
            </w:pPr>
            <w:r w:rsidRPr="00B53E0B">
              <w:rPr>
                <w:rFonts w:ascii="Times New Roman" w:hAnsi="Times New Roman" w:cs="Times New Roman"/>
                <w:sz w:val="28"/>
                <w:szCs w:val="28"/>
              </w:rPr>
              <w:t>Шығыс Қазақстан</w:t>
            </w:r>
          </w:p>
        </w:tc>
        <w:tc>
          <w:tcPr>
            <w:tcW w:w="1887" w:type="dxa"/>
            <w:vAlign w:val="center"/>
          </w:tcPr>
          <w:p w14:paraId="7E16E4FA"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23</w:t>
            </w:r>
          </w:p>
        </w:tc>
        <w:tc>
          <w:tcPr>
            <w:tcW w:w="4228" w:type="dxa"/>
            <w:vAlign w:val="center"/>
          </w:tcPr>
          <w:p w14:paraId="4F5B4B9F"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57</w:t>
            </w:r>
          </w:p>
        </w:tc>
        <w:tc>
          <w:tcPr>
            <w:tcW w:w="3402" w:type="dxa"/>
            <w:vAlign w:val="center"/>
          </w:tcPr>
          <w:p w14:paraId="7C70F5E3"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22</w:t>
            </w:r>
          </w:p>
        </w:tc>
        <w:tc>
          <w:tcPr>
            <w:tcW w:w="2410" w:type="dxa"/>
            <w:vAlign w:val="center"/>
          </w:tcPr>
          <w:p w14:paraId="14961195"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38</w:t>
            </w:r>
          </w:p>
        </w:tc>
      </w:tr>
      <w:tr w:rsidR="00BC11AD" w:rsidRPr="00B53E0B" w14:paraId="23646785" w14:textId="77777777" w:rsidTr="00BC11AD">
        <w:tc>
          <w:tcPr>
            <w:tcW w:w="1931" w:type="dxa"/>
            <w:vAlign w:val="center"/>
          </w:tcPr>
          <w:p w14:paraId="5124C37E" w14:textId="77777777" w:rsidR="00BC11AD" w:rsidRPr="00B53E0B" w:rsidRDefault="00BC11AD" w:rsidP="00D46CFF">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rPr>
              <w:t>Жамбыл</w:t>
            </w:r>
          </w:p>
        </w:tc>
        <w:tc>
          <w:tcPr>
            <w:tcW w:w="1887" w:type="dxa"/>
            <w:vAlign w:val="center"/>
          </w:tcPr>
          <w:p w14:paraId="0A6C93F7"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62</w:t>
            </w:r>
          </w:p>
        </w:tc>
        <w:tc>
          <w:tcPr>
            <w:tcW w:w="4228" w:type="dxa"/>
            <w:vAlign w:val="center"/>
          </w:tcPr>
          <w:p w14:paraId="02752062"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165</w:t>
            </w:r>
          </w:p>
        </w:tc>
        <w:tc>
          <w:tcPr>
            <w:tcW w:w="3402" w:type="dxa"/>
            <w:vAlign w:val="center"/>
          </w:tcPr>
          <w:p w14:paraId="6268052C"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100</w:t>
            </w:r>
          </w:p>
        </w:tc>
        <w:tc>
          <w:tcPr>
            <w:tcW w:w="2410" w:type="dxa"/>
            <w:vAlign w:val="center"/>
          </w:tcPr>
          <w:p w14:paraId="4B9B6451"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61</w:t>
            </w:r>
          </w:p>
        </w:tc>
      </w:tr>
      <w:tr w:rsidR="00BC11AD" w:rsidRPr="00B53E0B" w14:paraId="560D25C2" w14:textId="77777777" w:rsidTr="00BC11AD">
        <w:tc>
          <w:tcPr>
            <w:tcW w:w="1931" w:type="dxa"/>
            <w:vAlign w:val="center"/>
          </w:tcPr>
          <w:p w14:paraId="5DE428F7" w14:textId="77777777" w:rsidR="00BC11AD" w:rsidRPr="00B53E0B" w:rsidRDefault="00BC11AD" w:rsidP="00D46CFF">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Батыс</w:t>
            </w:r>
            <w:r w:rsidRPr="00B53E0B">
              <w:rPr>
                <w:rFonts w:ascii="Times New Roman" w:hAnsi="Times New Roman" w:cs="Times New Roman"/>
                <w:sz w:val="28"/>
                <w:szCs w:val="28"/>
              </w:rPr>
              <w:t>-</w:t>
            </w:r>
            <w:r w:rsidRPr="00B53E0B">
              <w:rPr>
                <w:rFonts w:ascii="Times New Roman" w:hAnsi="Times New Roman" w:cs="Times New Roman"/>
                <w:sz w:val="28"/>
                <w:szCs w:val="28"/>
                <w:lang w:val="kk-KZ"/>
              </w:rPr>
              <w:t>Қ</w:t>
            </w:r>
            <w:r w:rsidRPr="00B53E0B">
              <w:rPr>
                <w:rFonts w:ascii="Times New Roman" w:hAnsi="Times New Roman" w:cs="Times New Roman"/>
                <w:sz w:val="28"/>
                <w:szCs w:val="28"/>
              </w:rPr>
              <w:t>аза</w:t>
            </w:r>
            <w:r w:rsidRPr="00B53E0B">
              <w:rPr>
                <w:rFonts w:ascii="Times New Roman" w:hAnsi="Times New Roman" w:cs="Times New Roman"/>
                <w:sz w:val="28"/>
                <w:szCs w:val="28"/>
                <w:lang w:val="kk-KZ"/>
              </w:rPr>
              <w:t>қ</w:t>
            </w:r>
            <w:r w:rsidRPr="00B53E0B">
              <w:rPr>
                <w:rFonts w:ascii="Times New Roman" w:hAnsi="Times New Roman" w:cs="Times New Roman"/>
                <w:sz w:val="28"/>
                <w:szCs w:val="28"/>
              </w:rPr>
              <w:t>стан</w:t>
            </w:r>
          </w:p>
        </w:tc>
        <w:tc>
          <w:tcPr>
            <w:tcW w:w="1887" w:type="dxa"/>
            <w:vAlign w:val="center"/>
          </w:tcPr>
          <w:p w14:paraId="150468CB"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3</w:t>
            </w:r>
          </w:p>
        </w:tc>
        <w:tc>
          <w:tcPr>
            <w:tcW w:w="4228" w:type="dxa"/>
            <w:vAlign w:val="center"/>
          </w:tcPr>
          <w:p w14:paraId="6534FE26"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4</w:t>
            </w:r>
          </w:p>
        </w:tc>
        <w:tc>
          <w:tcPr>
            <w:tcW w:w="3402" w:type="dxa"/>
            <w:vAlign w:val="center"/>
          </w:tcPr>
          <w:p w14:paraId="3D06DFCE"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2</w:t>
            </w:r>
          </w:p>
        </w:tc>
        <w:tc>
          <w:tcPr>
            <w:tcW w:w="2410" w:type="dxa"/>
            <w:vAlign w:val="center"/>
          </w:tcPr>
          <w:p w14:paraId="4BC4C02C"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52</w:t>
            </w:r>
          </w:p>
        </w:tc>
      </w:tr>
      <w:tr w:rsidR="00BC11AD" w:rsidRPr="00B53E0B" w14:paraId="6A2A7D0E" w14:textId="77777777" w:rsidTr="00BC11AD">
        <w:tc>
          <w:tcPr>
            <w:tcW w:w="1931" w:type="dxa"/>
            <w:vAlign w:val="center"/>
          </w:tcPr>
          <w:p w14:paraId="516E7225" w14:textId="77777777" w:rsidR="00BC11AD" w:rsidRPr="00B53E0B" w:rsidRDefault="00BC11AD" w:rsidP="00D46CFF">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Қ</w:t>
            </w:r>
            <w:r w:rsidRPr="00B53E0B">
              <w:rPr>
                <w:rFonts w:ascii="Times New Roman" w:hAnsi="Times New Roman" w:cs="Times New Roman"/>
                <w:sz w:val="28"/>
                <w:szCs w:val="28"/>
              </w:rPr>
              <w:t>ара</w:t>
            </w:r>
            <w:r w:rsidRPr="00B53E0B">
              <w:rPr>
                <w:rFonts w:ascii="Times New Roman" w:hAnsi="Times New Roman" w:cs="Times New Roman"/>
                <w:sz w:val="28"/>
                <w:szCs w:val="28"/>
                <w:lang w:val="kk-KZ"/>
              </w:rPr>
              <w:t>ғ</w:t>
            </w:r>
            <w:r w:rsidRPr="00B53E0B">
              <w:rPr>
                <w:rFonts w:ascii="Times New Roman" w:hAnsi="Times New Roman" w:cs="Times New Roman"/>
                <w:sz w:val="28"/>
                <w:szCs w:val="28"/>
              </w:rPr>
              <w:t>анд</w:t>
            </w:r>
            <w:r w:rsidRPr="00B53E0B">
              <w:rPr>
                <w:rFonts w:ascii="Times New Roman" w:hAnsi="Times New Roman" w:cs="Times New Roman"/>
                <w:sz w:val="28"/>
                <w:szCs w:val="28"/>
                <w:lang w:val="kk-KZ"/>
              </w:rPr>
              <w:t>ы</w:t>
            </w:r>
          </w:p>
        </w:tc>
        <w:tc>
          <w:tcPr>
            <w:tcW w:w="1887" w:type="dxa"/>
            <w:vAlign w:val="center"/>
          </w:tcPr>
          <w:p w14:paraId="151DDA26"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1</w:t>
            </w:r>
          </w:p>
        </w:tc>
        <w:tc>
          <w:tcPr>
            <w:tcW w:w="4228" w:type="dxa"/>
            <w:vAlign w:val="center"/>
          </w:tcPr>
          <w:p w14:paraId="35469C14"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54</w:t>
            </w:r>
          </w:p>
        </w:tc>
        <w:tc>
          <w:tcPr>
            <w:tcW w:w="3402" w:type="dxa"/>
            <w:vAlign w:val="center"/>
          </w:tcPr>
          <w:p w14:paraId="70DE6E8C"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1</w:t>
            </w:r>
          </w:p>
        </w:tc>
        <w:tc>
          <w:tcPr>
            <w:tcW w:w="2410" w:type="dxa"/>
            <w:vAlign w:val="center"/>
          </w:tcPr>
          <w:p w14:paraId="2043F569"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2</w:t>
            </w:r>
          </w:p>
        </w:tc>
      </w:tr>
      <w:tr w:rsidR="00BC11AD" w:rsidRPr="00B53E0B" w14:paraId="0EDAE16F" w14:textId="77777777" w:rsidTr="00BC11AD">
        <w:tc>
          <w:tcPr>
            <w:tcW w:w="1931" w:type="dxa"/>
            <w:vAlign w:val="center"/>
          </w:tcPr>
          <w:p w14:paraId="7B0C7FF6" w14:textId="77777777" w:rsidR="00BC11AD" w:rsidRPr="00B53E0B" w:rsidRDefault="00BC11AD" w:rsidP="00D46CFF">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Қ</w:t>
            </w:r>
            <w:r w:rsidRPr="00B53E0B">
              <w:rPr>
                <w:rFonts w:ascii="Times New Roman" w:hAnsi="Times New Roman" w:cs="Times New Roman"/>
                <w:sz w:val="28"/>
                <w:szCs w:val="28"/>
              </w:rPr>
              <w:t>останай</w:t>
            </w:r>
          </w:p>
        </w:tc>
        <w:tc>
          <w:tcPr>
            <w:tcW w:w="1887" w:type="dxa"/>
            <w:vAlign w:val="center"/>
          </w:tcPr>
          <w:p w14:paraId="29960691"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1</w:t>
            </w:r>
          </w:p>
        </w:tc>
        <w:tc>
          <w:tcPr>
            <w:tcW w:w="4228" w:type="dxa"/>
            <w:vAlign w:val="center"/>
          </w:tcPr>
          <w:p w14:paraId="7B86A870"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5</w:t>
            </w:r>
          </w:p>
        </w:tc>
        <w:tc>
          <w:tcPr>
            <w:tcW w:w="3402" w:type="dxa"/>
            <w:vAlign w:val="center"/>
          </w:tcPr>
          <w:p w14:paraId="77F8C0A1"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0,1</w:t>
            </w:r>
          </w:p>
        </w:tc>
        <w:tc>
          <w:tcPr>
            <w:tcW w:w="2410" w:type="dxa"/>
            <w:vAlign w:val="center"/>
          </w:tcPr>
          <w:p w14:paraId="1D02C8B7"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2</w:t>
            </w:r>
          </w:p>
        </w:tc>
      </w:tr>
      <w:tr w:rsidR="00BC11AD" w:rsidRPr="00B53E0B" w14:paraId="69128DC7" w14:textId="77777777" w:rsidTr="00BC11AD">
        <w:tc>
          <w:tcPr>
            <w:tcW w:w="1931" w:type="dxa"/>
            <w:vAlign w:val="center"/>
          </w:tcPr>
          <w:p w14:paraId="7E0727B4" w14:textId="77777777" w:rsidR="00BC11AD" w:rsidRPr="00B53E0B" w:rsidRDefault="00BC11AD" w:rsidP="00D46CFF">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Қ</w:t>
            </w:r>
            <w:r w:rsidRPr="00B53E0B">
              <w:rPr>
                <w:rFonts w:ascii="Times New Roman" w:hAnsi="Times New Roman" w:cs="Times New Roman"/>
                <w:sz w:val="28"/>
                <w:szCs w:val="28"/>
              </w:rPr>
              <w:t>ызылорд</w:t>
            </w:r>
            <w:r w:rsidRPr="00B53E0B">
              <w:rPr>
                <w:rFonts w:ascii="Times New Roman" w:hAnsi="Times New Roman" w:cs="Times New Roman"/>
                <w:sz w:val="28"/>
                <w:szCs w:val="28"/>
                <w:lang w:val="kk-KZ"/>
              </w:rPr>
              <w:t>а</w:t>
            </w:r>
          </w:p>
        </w:tc>
        <w:tc>
          <w:tcPr>
            <w:tcW w:w="1887" w:type="dxa"/>
            <w:vAlign w:val="center"/>
          </w:tcPr>
          <w:p w14:paraId="738B100F"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40</w:t>
            </w:r>
          </w:p>
        </w:tc>
        <w:tc>
          <w:tcPr>
            <w:tcW w:w="4228" w:type="dxa"/>
            <w:vAlign w:val="center"/>
          </w:tcPr>
          <w:p w14:paraId="38F41067"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154</w:t>
            </w:r>
          </w:p>
        </w:tc>
        <w:tc>
          <w:tcPr>
            <w:tcW w:w="3402" w:type="dxa"/>
            <w:vAlign w:val="center"/>
          </w:tcPr>
          <w:p w14:paraId="06260A20"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106</w:t>
            </w:r>
          </w:p>
        </w:tc>
        <w:tc>
          <w:tcPr>
            <w:tcW w:w="2410" w:type="dxa"/>
            <w:vAlign w:val="center"/>
          </w:tcPr>
          <w:p w14:paraId="7C5F24C5"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69</w:t>
            </w:r>
          </w:p>
        </w:tc>
      </w:tr>
      <w:tr w:rsidR="00BC11AD" w:rsidRPr="00B53E0B" w14:paraId="465B46AD" w14:textId="77777777" w:rsidTr="00BC11AD">
        <w:tc>
          <w:tcPr>
            <w:tcW w:w="1931" w:type="dxa"/>
            <w:vAlign w:val="center"/>
          </w:tcPr>
          <w:p w14:paraId="07D60102" w14:textId="77777777" w:rsidR="00BC11AD" w:rsidRPr="00B53E0B" w:rsidRDefault="00BC11AD" w:rsidP="00D46CFF">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rPr>
              <w:t>Павлодар</w:t>
            </w:r>
          </w:p>
        </w:tc>
        <w:tc>
          <w:tcPr>
            <w:tcW w:w="1887" w:type="dxa"/>
            <w:vAlign w:val="center"/>
          </w:tcPr>
          <w:p w14:paraId="37F16AEA"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2</w:t>
            </w:r>
          </w:p>
        </w:tc>
        <w:tc>
          <w:tcPr>
            <w:tcW w:w="4228" w:type="dxa"/>
            <w:vAlign w:val="center"/>
          </w:tcPr>
          <w:p w14:paraId="439F6DE5"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9</w:t>
            </w:r>
          </w:p>
        </w:tc>
        <w:tc>
          <w:tcPr>
            <w:tcW w:w="3402" w:type="dxa"/>
            <w:vAlign w:val="center"/>
          </w:tcPr>
          <w:p w14:paraId="5647D0B1"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5</w:t>
            </w:r>
          </w:p>
        </w:tc>
        <w:tc>
          <w:tcPr>
            <w:tcW w:w="2410" w:type="dxa"/>
            <w:vAlign w:val="center"/>
          </w:tcPr>
          <w:p w14:paraId="1C1E02B9"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55</w:t>
            </w:r>
          </w:p>
        </w:tc>
      </w:tr>
      <w:tr w:rsidR="00BC11AD" w:rsidRPr="00B53E0B" w14:paraId="72AF984A" w14:textId="77777777" w:rsidTr="00BC11AD">
        <w:tc>
          <w:tcPr>
            <w:tcW w:w="1931" w:type="dxa"/>
            <w:vAlign w:val="center"/>
          </w:tcPr>
          <w:p w14:paraId="36B34206" w14:textId="77777777" w:rsidR="00BC11AD" w:rsidRPr="00B53E0B" w:rsidRDefault="00BC11AD" w:rsidP="00D46CFF">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Оңтүстік</w:t>
            </w:r>
            <w:r w:rsidRPr="00B53E0B">
              <w:rPr>
                <w:rFonts w:ascii="Times New Roman" w:hAnsi="Times New Roman" w:cs="Times New Roman"/>
                <w:sz w:val="28"/>
                <w:szCs w:val="28"/>
              </w:rPr>
              <w:t>-</w:t>
            </w:r>
            <w:r w:rsidRPr="00B53E0B">
              <w:rPr>
                <w:rFonts w:ascii="Times New Roman" w:hAnsi="Times New Roman" w:cs="Times New Roman"/>
                <w:sz w:val="28"/>
                <w:szCs w:val="28"/>
                <w:lang w:val="kk-KZ"/>
              </w:rPr>
              <w:t>Қ</w:t>
            </w:r>
            <w:r w:rsidRPr="00B53E0B">
              <w:rPr>
                <w:rFonts w:ascii="Times New Roman" w:hAnsi="Times New Roman" w:cs="Times New Roman"/>
                <w:sz w:val="28"/>
                <w:szCs w:val="28"/>
              </w:rPr>
              <w:t>аза</w:t>
            </w:r>
            <w:r w:rsidRPr="00B53E0B">
              <w:rPr>
                <w:rFonts w:ascii="Times New Roman" w:hAnsi="Times New Roman" w:cs="Times New Roman"/>
                <w:sz w:val="28"/>
                <w:szCs w:val="28"/>
                <w:lang w:val="kk-KZ"/>
              </w:rPr>
              <w:t>қ</w:t>
            </w:r>
            <w:r w:rsidRPr="00B53E0B">
              <w:rPr>
                <w:rFonts w:ascii="Times New Roman" w:hAnsi="Times New Roman" w:cs="Times New Roman"/>
                <w:sz w:val="28"/>
                <w:szCs w:val="28"/>
              </w:rPr>
              <w:t>стан</w:t>
            </w:r>
          </w:p>
        </w:tc>
        <w:tc>
          <w:tcPr>
            <w:tcW w:w="1887" w:type="dxa"/>
            <w:vAlign w:val="center"/>
          </w:tcPr>
          <w:p w14:paraId="15F8BE98"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160</w:t>
            </w:r>
          </w:p>
        </w:tc>
        <w:tc>
          <w:tcPr>
            <w:tcW w:w="4228" w:type="dxa"/>
            <w:vAlign w:val="center"/>
          </w:tcPr>
          <w:p w14:paraId="02B47B9A"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443</w:t>
            </w:r>
          </w:p>
        </w:tc>
        <w:tc>
          <w:tcPr>
            <w:tcW w:w="3402" w:type="dxa"/>
            <w:vAlign w:val="center"/>
          </w:tcPr>
          <w:p w14:paraId="60F68721"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313</w:t>
            </w:r>
          </w:p>
        </w:tc>
        <w:tc>
          <w:tcPr>
            <w:tcW w:w="2410" w:type="dxa"/>
            <w:vAlign w:val="center"/>
          </w:tcPr>
          <w:p w14:paraId="6CAAE211"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71</w:t>
            </w:r>
          </w:p>
        </w:tc>
      </w:tr>
      <w:tr w:rsidR="00BC11AD" w:rsidRPr="00B53E0B" w14:paraId="3E5AF4D4" w14:textId="77777777" w:rsidTr="00BC11AD">
        <w:tc>
          <w:tcPr>
            <w:tcW w:w="1931" w:type="dxa"/>
            <w:vAlign w:val="center"/>
          </w:tcPr>
          <w:p w14:paraId="5572414C" w14:textId="77777777" w:rsidR="00BC11AD" w:rsidRPr="00B53E0B" w:rsidRDefault="00BC11AD" w:rsidP="00D46CFF">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Р</w:t>
            </w:r>
            <w:r w:rsidRPr="00B53E0B">
              <w:rPr>
                <w:rFonts w:ascii="Times New Roman" w:hAnsi="Times New Roman" w:cs="Times New Roman"/>
                <w:sz w:val="28"/>
                <w:szCs w:val="28"/>
              </w:rPr>
              <w:t>еспублик</w:t>
            </w:r>
            <w:r w:rsidRPr="00B53E0B">
              <w:rPr>
                <w:rFonts w:ascii="Times New Roman" w:hAnsi="Times New Roman" w:cs="Times New Roman"/>
                <w:sz w:val="28"/>
                <w:szCs w:val="28"/>
                <w:lang w:val="kk-KZ"/>
              </w:rPr>
              <w:t>а бойынша</w:t>
            </w:r>
          </w:p>
        </w:tc>
        <w:tc>
          <w:tcPr>
            <w:tcW w:w="1887" w:type="dxa"/>
            <w:vAlign w:val="center"/>
          </w:tcPr>
          <w:p w14:paraId="1B3FE88A"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346</w:t>
            </w:r>
          </w:p>
        </w:tc>
        <w:tc>
          <w:tcPr>
            <w:tcW w:w="4228" w:type="dxa"/>
            <w:vAlign w:val="center"/>
          </w:tcPr>
          <w:p w14:paraId="7DC8A722"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1392</w:t>
            </w:r>
          </w:p>
        </w:tc>
        <w:tc>
          <w:tcPr>
            <w:tcW w:w="3402" w:type="dxa"/>
            <w:vAlign w:val="center"/>
          </w:tcPr>
          <w:p w14:paraId="15C0BB9D"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630</w:t>
            </w:r>
          </w:p>
        </w:tc>
        <w:tc>
          <w:tcPr>
            <w:tcW w:w="2410" w:type="dxa"/>
            <w:vAlign w:val="center"/>
          </w:tcPr>
          <w:p w14:paraId="1DEA3E0B" w14:textId="77777777" w:rsidR="00BC11AD" w:rsidRPr="00B53E0B" w:rsidRDefault="00BC11AD" w:rsidP="00D46CF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45</w:t>
            </w:r>
          </w:p>
        </w:tc>
      </w:tr>
      <w:tr w:rsidR="00BC11AD" w:rsidRPr="00B53E0B" w14:paraId="3ED53AB8" w14:textId="77777777" w:rsidTr="00BC11AD">
        <w:tc>
          <w:tcPr>
            <w:tcW w:w="13858" w:type="dxa"/>
            <w:gridSpan w:val="5"/>
            <w:vAlign w:val="center"/>
          </w:tcPr>
          <w:p w14:paraId="426F31C5" w14:textId="77777777" w:rsidR="00BC11AD" w:rsidRPr="00B53E0B" w:rsidRDefault="00BC11AD" w:rsidP="00D46CFF">
            <w:pPr>
              <w:tabs>
                <w:tab w:val="left" w:pos="57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Ескерту – Зерттеулер  негізінде автормен құрастырылған</w:t>
            </w:r>
          </w:p>
        </w:tc>
      </w:tr>
    </w:tbl>
    <w:p w14:paraId="153A6AC1" w14:textId="77777777" w:rsidR="00BC11AD" w:rsidRPr="00B53E0B" w:rsidRDefault="00BC11AD" w:rsidP="00BC11AD">
      <w:pPr>
        <w:pStyle w:val="Style1"/>
        <w:widowControl/>
        <w:spacing w:line="240" w:lineRule="auto"/>
        <w:rPr>
          <w:rStyle w:val="FontStyle11"/>
          <w:rFonts w:ascii="Times New Roman" w:hAnsi="Times New Roman" w:cs="Times New Roman"/>
          <w:sz w:val="28"/>
          <w:szCs w:val="28"/>
        </w:rPr>
      </w:pPr>
      <w:r w:rsidRPr="00B53E0B">
        <w:rPr>
          <w:rStyle w:val="FontStyle11"/>
          <w:rFonts w:ascii="Times New Roman" w:hAnsi="Times New Roman" w:cs="Times New Roman"/>
          <w:sz w:val="28"/>
          <w:szCs w:val="28"/>
        </w:rPr>
        <w:t xml:space="preserve">   </w:t>
      </w:r>
    </w:p>
    <w:p w14:paraId="7D1E33A5" w14:textId="77777777" w:rsidR="00BC11AD" w:rsidRPr="00B53E0B" w:rsidRDefault="00BC11AD" w:rsidP="00BC11AD">
      <w:pPr>
        <w:pStyle w:val="Style1"/>
        <w:widowControl/>
        <w:spacing w:line="240" w:lineRule="auto"/>
        <w:rPr>
          <w:rStyle w:val="FontStyle11"/>
          <w:rFonts w:ascii="Times New Roman" w:hAnsi="Times New Roman" w:cs="Times New Roman"/>
          <w:sz w:val="28"/>
          <w:szCs w:val="28"/>
        </w:rPr>
      </w:pPr>
    </w:p>
    <w:p w14:paraId="0AB0305D" w14:textId="77777777" w:rsidR="00BC11AD" w:rsidRPr="00B53E0B" w:rsidRDefault="00BC11AD" w:rsidP="00BC11AD">
      <w:pPr>
        <w:pStyle w:val="Style1"/>
        <w:widowControl/>
        <w:spacing w:line="240" w:lineRule="auto"/>
        <w:rPr>
          <w:rStyle w:val="FontStyle11"/>
          <w:rFonts w:ascii="Times New Roman" w:hAnsi="Times New Roman" w:cs="Times New Roman"/>
          <w:sz w:val="28"/>
          <w:szCs w:val="28"/>
        </w:rPr>
      </w:pPr>
    </w:p>
    <w:p w14:paraId="243C1729" w14:textId="77777777" w:rsidR="00BC11AD" w:rsidRPr="00B53E0B" w:rsidRDefault="00BC11AD" w:rsidP="00BC11AD">
      <w:pPr>
        <w:pStyle w:val="Style1"/>
        <w:widowControl/>
        <w:spacing w:line="240" w:lineRule="auto"/>
        <w:rPr>
          <w:rStyle w:val="FontStyle11"/>
          <w:rFonts w:ascii="Times New Roman" w:hAnsi="Times New Roman" w:cs="Times New Roman"/>
          <w:sz w:val="28"/>
          <w:szCs w:val="28"/>
        </w:rPr>
      </w:pPr>
    </w:p>
    <w:p w14:paraId="30513C4A" w14:textId="77777777" w:rsidR="00BC11AD" w:rsidRPr="00B53E0B" w:rsidRDefault="00BC11AD" w:rsidP="00BC11AD">
      <w:pPr>
        <w:pStyle w:val="Style1"/>
        <w:widowControl/>
        <w:spacing w:line="240" w:lineRule="auto"/>
        <w:rPr>
          <w:rStyle w:val="FontStyle11"/>
          <w:rFonts w:ascii="Times New Roman" w:hAnsi="Times New Roman" w:cs="Times New Roman"/>
          <w:sz w:val="28"/>
          <w:szCs w:val="28"/>
        </w:rPr>
      </w:pPr>
    </w:p>
    <w:p w14:paraId="3782A5CB" w14:textId="77777777" w:rsidR="00BC11AD" w:rsidRPr="00B53E0B" w:rsidRDefault="00BC11AD" w:rsidP="00BC11AD">
      <w:pPr>
        <w:pStyle w:val="Style1"/>
        <w:widowControl/>
        <w:spacing w:line="240" w:lineRule="auto"/>
        <w:rPr>
          <w:rStyle w:val="FontStyle11"/>
          <w:rFonts w:ascii="Times New Roman" w:hAnsi="Times New Roman" w:cs="Times New Roman"/>
          <w:sz w:val="28"/>
          <w:szCs w:val="28"/>
        </w:rPr>
      </w:pPr>
    </w:p>
    <w:p w14:paraId="2A1F3E74" w14:textId="77777777" w:rsidR="00BC11AD" w:rsidRPr="00B53E0B" w:rsidRDefault="00BC11AD" w:rsidP="00BC11AD">
      <w:pPr>
        <w:pStyle w:val="Style1"/>
        <w:widowControl/>
        <w:spacing w:line="240" w:lineRule="auto"/>
        <w:rPr>
          <w:rStyle w:val="FontStyle11"/>
          <w:rFonts w:ascii="Times New Roman" w:hAnsi="Times New Roman" w:cs="Times New Roman"/>
          <w:sz w:val="28"/>
          <w:szCs w:val="28"/>
        </w:rPr>
      </w:pPr>
    </w:p>
    <w:p w14:paraId="57E7A781" w14:textId="77777777" w:rsidR="00964C5E" w:rsidRPr="00BC11AD" w:rsidRDefault="00964C5E" w:rsidP="00964C5E">
      <w:pPr>
        <w:spacing w:after="0" w:line="240" w:lineRule="auto"/>
        <w:rPr>
          <w:rFonts w:ascii="Times New Roman" w:hAnsi="Times New Roman" w:cs="Times New Roman"/>
          <w:sz w:val="28"/>
          <w:szCs w:val="28"/>
        </w:rPr>
        <w:sectPr w:rsidR="00964C5E" w:rsidRPr="00BC11AD" w:rsidSect="00964C5E">
          <w:pgSz w:w="16838" w:h="11906" w:orient="landscape"/>
          <w:pgMar w:top="1134" w:right="851" w:bottom="1134" w:left="1701" w:header="709" w:footer="709" w:gutter="0"/>
          <w:cols w:space="708"/>
          <w:docGrid w:linePitch="360"/>
        </w:sectPr>
      </w:pPr>
    </w:p>
    <w:p w14:paraId="78C5F547" w14:textId="563C440C" w:rsidR="003068B3" w:rsidRPr="00B53E0B" w:rsidRDefault="003068B3" w:rsidP="007F6CA4">
      <w:pPr>
        <w:pStyle w:val="Style1"/>
        <w:spacing w:line="240" w:lineRule="auto"/>
        <w:ind w:firstLine="567"/>
        <w:jc w:val="right"/>
        <w:rPr>
          <w:bCs/>
          <w:sz w:val="28"/>
          <w:szCs w:val="28"/>
          <w:lang w:val="kk-KZ"/>
        </w:rPr>
      </w:pPr>
      <w:r w:rsidRPr="00B53E0B">
        <w:rPr>
          <w:bCs/>
          <w:sz w:val="28"/>
          <w:szCs w:val="28"/>
          <w:lang w:val="kk-KZ"/>
        </w:rPr>
        <w:lastRenderedPageBreak/>
        <w:t>6 ҚОСЫМША</w:t>
      </w:r>
    </w:p>
    <w:p w14:paraId="0F72BB75" w14:textId="77777777" w:rsidR="003068B3" w:rsidRPr="00B53E0B" w:rsidRDefault="003068B3" w:rsidP="003068B3">
      <w:pPr>
        <w:pStyle w:val="Style1"/>
        <w:spacing w:line="240" w:lineRule="auto"/>
        <w:ind w:firstLine="567"/>
        <w:jc w:val="center"/>
        <w:rPr>
          <w:bCs/>
          <w:sz w:val="28"/>
          <w:szCs w:val="28"/>
          <w:lang w:val="kk-KZ"/>
        </w:rPr>
      </w:pPr>
    </w:p>
    <w:p w14:paraId="3DED601F" w14:textId="588E2E5E" w:rsidR="003068B3" w:rsidRPr="00B53E0B" w:rsidRDefault="003068B3" w:rsidP="007F6CA4">
      <w:pPr>
        <w:pStyle w:val="Style1"/>
        <w:spacing w:line="240" w:lineRule="auto"/>
        <w:ind w:firstLine="567"/>
        <w:jc w:val="center"/>
        <w:rPr>
          <w:rStyle w:val="FontStyle11"/>
          <w:rFonts w:ascii="Times New Roman" w:hAnsi="Times New Roman" w:cs="Times New Roman"/>
          <w:b w:val="0"/>
          <w:sz w:val="28"/>
          <w:szCs w:val="28"/>
          <w:lang w:val="kk-KZ"/>
        </w:rPr>
      </w:pPr>
      <w:r w:rsidRPr="00B53E0B">
        <w:rPr>
          <w:bCs/>
          <w:sz w:val="28"/>
          <w:szCs w:val="28"/>
          <w:lang w:val="kk-KZ"/>
        </w:rPr>
        <w:t>Селолық</w:t>
      </w:r>
      <w:r w:rsidRPr="00B53E0B">
        <w:rPr>
          <w:rStyle w:val="FontStyle11"/>
          <w:rFonts w:ascii="Times New Roman" w:hAnsi="Times New Roman" w:cs="Times New Roman"/>
          <w:b w:val="0"/>
          <w:sz w:val="28"/>
          <w:szCs w:val="28"/>
          <w:lang w:val="kk-KZ"/>
        </w:rPr>
        <w:t xml:space="preserve"> тұтыну кооперативтерінің (СТК) саны және оларды Алматы облысында 2015-2020 жылдары  несиелеу нәтижелері</w:t>
      </w:r>
    </w:p>
    <w:p w14:paraId="568D5223" w14:textId="77777777" w:rsidR="003068B3" w:rsidRPr="00B53E0B" w:rsidRDefault="003068B3" w:rsidP="003068B3">
      <w:pPr>
        <w:pStyle w:val="Style1"/>
        <w:spacing w:line="240" w:lineRule="auto"/>
        <w:ind w:firstLine="567"/>
        <w:rPr>
          <w:rStyle w:val="FontStyle11"/>
          <w:rFonts w:ascii="Times New Roman" w:hAnsi="Times New Roman" w:cs="Times New Roman"/>
          <w:b w:val="0"/>
          <w:sz w:val="28"/>
          <w:szCs w:val="28"/>
          <w:lang w:val="kk-KZ"/>
        </w:rPr>
      </w:pPr>
    </w:p>
    <w:tbl>
      <w:tblPr>
        <w:tblW w:w="9356" w:type="dxa"/>
        <w:tblInd w:w="-8" w:type="dxa"/>
        <w:tblLayout w:type="fixed"/>
        <w:tblCellMar>
          <w:left w:w="40" w:type="dxa"/>
          <w:right w:w="40" w:type="dxa"/>
        </w:tblCellMar>
        <w:tblLook w:val="0000" w:firstRow="0" w:lastRow="0" w:firstColumn="0" w:lastColumn="0" w:noHBand="0" w:noVBand="0"/>
      </w:tblPr>
      <w:tblGrid>
        <w:gridCol w:w="2880"/>
        <w:gridCol w:w="1080"/>
        <w:gridCol w:w="900"/>
        <w:gridCol w:w="900"/>
        <w:gridCol w:w="900"/>
        <w:gridCol w:w="900"/>
        <w:gridCol w:w="900"/>
        <w:gridCol w:w="896"/>
      </w:tblGrid>
      <w:tr w:rsidR="009F64F6" w:rsidRPr="00B53E0B" w14:paraId="20A4E143" w14:textId="77777777" w:rsidTr="003B5A1E">
        <w:tc>
          <w:tcPr>
            <w:tcW w:w="2880" w:type="dxa"/>
            <w:vMerge w:val="restart"/>
            <w:tcBorders>
              <w:top w:val="single" w:sz="6" w:space="0" w:color="auto"/>
              <w:left w:val="single" w:sz="6" w:space="0" w:color="auto"/>
              <w:right w:val="single" w:sz="6" w:space="0" w:color="auto"/>
            </w:tcBorders>
          </w:tcPr>
          <w:p w14:paraId="0694F07F" w14:textId="77777777" w:rsidR="003068B3" w:rsidRPr="00B53E0B" w:rsidRDefault="003068B3" w:rsidP="003B5A1E">
            <w:pPr>
              <w:pStyle w:val="Style5"/>
              <w:widowControl/>
              <w:spacing w:line="240" w:lineRule="auto"/>
              <w:ind w:firstLine="0"/>
              <w:rPr>
                <w:sz w:val="28"/>
                <w:szCs w:val="28"/>
                <w:lang w:val="kk-KZ"/>
              </w:rPr>
            </w:pPr>
          </w:p>
          <w:p w14:paraId="1ADADB35" w14:textId="77777777" w:rsidR="003068B3" w:rsidRPr="00B53E0B" w:rsidRDefault="003068B3" w:rsidP="003B5A1E">
            <w:pPr>
              <w:pStyle w:val="Style5"/>
              <w:widowControl/>
              <w:spacing w:line="240" w:lineRule="auto"/>
              <w:ind w:firstLine="0"/>
              <w:rPr>
                <w:sz w:val="28"/>
                <w:szCs w:val="28"/>
                <w:lang w:val="kk-KZ"/>
              </w:rPr>
            </w:pPr>
          </w:p>
        </w:tc>
        <w:tc>
          <w:tcPr>
            <w:tcW w:w="1080" w:type="dxa"/>
            <w:vMerge w:val="restart"/>
            <w:tcBorders>
              <w:top w:val="single" w:sz="6" w:space="0" w:color="auto"/>
              <w:left w:val="single" w:sz="6" w:space="0" w:color="auto"/>
              <w:right w:val="single" w:sz="6" w:space="0" w:color="auto"/>
            </w:tcBorders>
          </w:tcPr>
          <w:p w14:paraId="59183407" w14:textId="77777777" w:rsidR="003068B3" w:rsidRPr="00B53E0B" w:rsidRDefault="003068B3" w:rsidP="003B5A1E">
            <w:pPr>
              <w:pStyle w:val="Style3"/>
              <w:widowControl/>
              <w:spacing w:line="240" w:lineRule="auto"/>
              <w:jc w:val="center"/>
              <w:rPr>
                <w:rStyle w:val="FontStyle12"/>
                <w:rFonts w:ascii="Times New Roman" w:hAnsi="Times New Roman" w:cs="Times New Roman"/>
                <w:sz w:val="28"/>
                <w:szCs w:val="28"/>
              </w:rPr>
            </w:pPr>
            <w:r w:rsidRPr="00B53E0B">
              <w:rPr>
                <w:rStyle w:val="FontStyle12"/>
                <w:rFonts w:ascii="Times New Roman" w:hAnsi="Times New Roman" w:cs="Times New Roman"/>
                <w:sz w:val="28"/>
                <w:szCs w:val="28"/>
                <w:lang w:val="kk-KZ"/>
              </w:rPr>
              <w:t>2015-2020 жж. барлық АӨК саны</w:t>
            </w:r>
          </w:p>
        </w:tc>
        <w:tc>
          <w:tcPr>
            <w:tcW w:w="5396" w:type="dxa"/>
            <w:gridSpan w:val="6"/>
            <w:tcBorders>
              <w:top w:val="single" w:sz="6" w:space="0" w:color="auto"/>
              <w:left w:val="single" w:sz="6" w:space="0" w:color="auto"/>
              <w:bottom w:val="single" w:sz="6" w:space="0" w:color="auto"/>
              <w:right w:val="single" w:sz="6" w:space="0" w:color="auto"/>
            </w:tcBorders>
          </w:tcPr>
          <w:p w14:paraId="1090DE17" w14:textId="77777777" w:rsidR="003068B3" w:rsidRPr="00B53E0B" w:rsidRDefault="003068B3" w:rsidP="003B5A1E">
            <w:pPr>
              <w:pStyle w:val="Style3"/>
              <w:widowControl/>
              <w:spacing w:line="240" w:lineRule="auto"/>
              <w:jc w:val="center"/>
              <w:rPr>
                <w:rStyle w:val="FontStyle12"/>
                <w:rFonts w:ascii="Times New Roman" w:hAnsi="Times New Roman" w:cs="Times New Roman"/>
                <w:sz w:val="28"/>
                <w:szCs w:val="28"/>
                <w:lang w:val="kk-KZ"/>
              </w:rPr>
            </w:pPr>
            <w:r w:rsidRPr="00B53E0B">
              <w:rPr>
                <w:rStyle w:val="FontStyle12"/>
                <w:rFonts w:ascii="Times New Roman" w:hAnsi="Times New Roman" w:cs="Times New Roman"/>
                <w:sz w:val="28"/>
                <w:szCs w:val="28"/>
                <w:lang w:val="kk-KZ"/>
              </w:rPr>
              <w:t>оның ішінде:</w:t>
            </w:r>
          </w:p>
        </w:tc>
      </w:tr>
      <w:tr w:rsidR="009F64F6" w:rsidRPr="00B53E0B" w14:paraId="112683CE" w14:textId="77777777" w:rsidTr="003B5A1E">
        <w:trPr>
          <w:trHeight w:val="540"/>
        </w:trPr>
        <w:tc>
          <w:tcPr>
            <w:tcW w:w="2880" w:type="dxa"/>
            <w:vMerge/>
            <w:tcBorders>
              <w:left w:val="single" w:sz="6" w:space="0" w:color="auto"/>
              <w:right w:val="single" w:sz="6" w:space="0" w:color="auto"/>
            </w:tcBorders>
          </w:tcPr>
          <w:p w14:paraId="70629710" w14:textId="77777777" w:rsidR="003068B3" w:rsidRPr="00B53E0B" w:rsidRDefault="003068B3" w:rsidP="003B5A1E">
            <w:pPr>
              <w:pStyle w:val="Style5"/>
              <w:widowControl/>
              <w:spacing w:line="240" w:lineRule="auto"/>
              <w:ind w:firstLine="0"/>
              <w:rPr>
                <w:sz w:val="28"/>
                <w:szCs w:val="28"/>
              </w:rPr>
            </w:pPr>
          </w:p>
        </w:tc>
        <w:tc>
          <w:tcPr>
            <w:tcW w:w="1080" w:type="dxa"/>
            <w:vMerge/>
            <w:tcBorders>
              <w:left w:val="single" w:sz="6" w:space="0" w:color="auto"/>
              <w:right w:val="single" w:sz="6" w:space="0" w:color="auto"/>
            </w:tcBorders>
          </w:tcPr>
          <w:p w14:paraId="114A24D8" w14:textId="77777777" w:rsidR="003068B3" w:rsidRPr="00B53E0B" w:rsidRDefault="003068B3" w:rsidP="003B5A1E">
            <w:pPr>
              <w:pStyle w:val="Style3"/>
              <w:spacing w:line="240" w:lineRule="auto"/>
              <w:jc w:val="center"/>
              <w:rPr>
                <w:rStyle w:val="FontStyle17"/>
                <w:rFonts w:eastAsia="Calibri"/>
                <w:i w:val="0"/>
                <w:sz w:val="28"/>
                <w:szCs w:val="28"/>
              </w:rPr>
            </w:pPr>
          </w:p>
        </w:tc>
        <w:tc>
          <w:tcPr>
            <w:tcW w:w="900" w:type="dxa"/>
            <w:tcBorders>
              <w:top w:val="single" w:sz="6" w:space="0" w:color="auto"/>
              <w:left w:val="single" w:sz="6" w:space="0" w:color="auto"/>
              <w:right w:val="single" w:sz="6" w:space="0" w:color="auto"/>
            </w:tcBorders>
          </w:tcPr>
          <w:p w14:paraId="647438D3"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 xml:space="preserve">2015 </w:t>
            </w:r>
            <w:r w:rsidRPr="00B53E0B">
              <w:rPr>
                <w:rStyle w:val="FontStyle17"/>
                <w:rFonts w:eastAsia="Calibri"/>
                <w:i w:val="0"/>
                <w:sz w:val="28"/>
                <w:szCs w:val="28"/>
                <w:lang w:val="kk-KZ"/>
              </w:rPr>
              <w:t>ж</w:t>
            </w:r>
            <w:r w:rsidRPr="00B53E0B">
              <w:rPr>
                <w:rStyle w:val="FontStyle17"/>
                <w:rFonts w:eastAsia="Calibri"/>
                <w:i w:val="0"/>
                <w:sz w:val="28"/>
                <w:szCs w:val="28"/>
              </w:rPr>
              <w:t>.</w:t>
            </w:r>
          </w:p>
        </w:tc>
        <w:tc>
          <w:tcPr>
            <w:tcW w:w="900" w:type="dxa"/>
            <w:tcBorders>
              <w:top w:val="single" w:sz="6" w:space="0" w:color="auto"/>
              <w:left w:val="single" w:sz="6" w:space="0" w:color="auto"/>
              <w:right w:val="single" w:sz="6" w:space="0" w:color="auto"/>
            </w:tcBorders>
          </w:tcPr>
          <w:p w14:paraId="59B4E5FF"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 xml:space="preserve">2016 </w:t>
            </w:r>
            <w:r w:rsidRPr="00B53E0B">
              <w:rPr>
                <w:rStyle w:val="FontStyle17"/>
                <w:rFonts w:eastAsia="Calibri"/>
                <w:i w:val="0"/>
                <w:sz w:val="28"/>
                <w:szCs w:val="28"/>
                <w:lang w:val="kk-KZ"/>
              </w:rPr>
              <w:t>ж</w:t>
            </w:r>
            <w:r w:rsidRPr="00B53E0B">
              <w:rPr>
                <w:rStyle w:val="FontStyle17"/>
                <w:rFonts w:eastAsia="Calibri"/>
                <w:i w:val="0"/>
                <w:sz w:val="28"/>
                <w:szCs w:val="28"/>
              </w:rPr>
              <w:t>.</w:t>
            </w:r>
          </w:p>
        </w:tc>
        <w:tc>
          <w:tcPr>
            <w:tcW w:w="900" w:type="dxa"/>
            <w:tcBorders>
              <w:top w:val="single" w:sz="6" w:space="0" w:color="auto"/>
              <w:left w:val="single" w:sz="6" w:space="0" w:color="auto"/>
              <w:right w:val="single" w:sz="6" w:space="0" w:color="auto"/>
            </w:tcBorders>
          </w:tcPr>
          <w:p w14:paraId="0BE83E55"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 xml:space="preserve">2017 </w:t>
            </w:r>
            <w:r w:rsidRPr="00B53E0B">
              <w:rPr>
                <w:rStyle w:val="FontStyle17"/>
                <w:rFonts w:eastAsia="Calibri"/>
                <w:i w:val="0"/>
                <w:sz w:val="28"/>
                <w:szCs w:val="28"/>
                <w:lang w:val="kk-KZ"/>
              </w:rPr>
              <w:t>ж</w:t>
            </w:r>
            <w:r w:rsidRPr="00B53E0B">
              <w:rPr>
                <w:rStyle w:val="FontStyle17"/>
                <w:rFonts w:eastAsia="Calibri"/>
                <w:i w:val="0"/>
                <w:sz w:val="28"/>
                <w:szCs w:val="28"/>
              </w:rPr>
              <w:t>.</w:t>
            </w:r>
          </w:p>
        </w:tc>
        <w:tc>
          <w:tcPr>
            <w:tcW w:w="900" w:type="dxa"/>
            <w:tcBorders>
              <w:top w:val="single" w:sz="6" w:space="0" w:color="auto"/>
              <w:left w:val="single" w:sz="6" w:space="0" w:color="auto"/>
              <w:right w:val="single" w:sz="6" w:space="0" w:color="auto"/>
            </w:tcBorders>
          </w:tcPr>
          <w:p w14:paraId="67ABFC6C"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 xml:space="preserve">2018 </w:t>
            </w:r>
            <w:r w:rsidRPr="00B53E0B">
              <w:rPr>
                <w:rStyle w:val="FontStyle17"/>
                <w:rFonts w:eastAsia="Calibri"/>
                <w:i w:val="0"/>
                <w:sz w:val="28"/>
                <w:szCs w:val="28"/>
                <w:lang w:val="kk-KZ"/>
              </w:rPr>
              <w:t>ж</w:t>
            </w:r>
            <w:r w:rsidRPr="00B53E0B">
              <w:rPr>
                <w:rStyle w:val="FontStyle17"/>
                <w:rFonts w:eastAsia="Calibri"/>
                <w:i w:val="0"/>
                <w:sz w:val="28"/>
                <w:szCs w:val="28"/>
              </w:rPr>
              <w:t>.</w:t>
            </w:r>
          </w:p>
        </w:tc>
        <w:tc>
          <w:tcPr>
            <w:tcW w:w="900" w:type="dxa"/>
            <w:tcBorders>
              <w:top w:val="single" w:sz="6" w:space="0" w:color="auto"/>
              <w:left w:val="single" w:sz="6" w:space="0" w:color="auto"/>
              <w:right w:val="single" w:sz="6" w:space="0" w:color="auto"/>
            </w:tcBorders>
          </w:tcPr>
          <w:p w14:paraId="4BFFA841"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 xml:space="preserve">2019 </w:t>
            </w:r>
            <w:r w:rsidRPr="00B53E0B">
              <w:rPr>
                <w:rStyle w:val="FontStyle17"/>
                <w:rFonts w:eastAsia="Calibri"/>
                <w:i w:val="0"/>
                <w:sz w:val="28"/>
                <w:szCs w:val="28"/>
                <w:lang w:val="kk-KZ"/>
              </w:rPr>
              <w:t>ж</w:t>
            </w:r>
            <w:r w:rsidRPr="00B53E0B">
              <w:rPr>
                <w:rStyle w:val="FontStyle17"/>
                <w:rFonts w:eastAsia="Calibri"/>
                <w:i w:val="0"/>
                <w:sz w:val="28"/>
                <w:szCs w:val="28"/>
              </w:rPr>
              <w:t>.</w:t>
            </w:r>
          </w:p>
        </w:tc>
        <w:tc>
          <w:tcPr>
            <w:tcW w:w="896" w:type="dxa"/>
            <w:tcBorders>
              <w:top w:val="single" w:sz="6" w:space="0" w:color="auto"/>
              <w:left w:val="single" w:sz="6" w:space="0" w:color="auto"/>
              <w:right w:val="single" w:sz="6" w:space="0" w:color="auto"/>
            </w:tcBorders>
          </w:tcPr>
          <w:p w14:paraId="29E6AA78"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2020</w:t>
            </w:r>
            <w:r w:rsidRPr="00B53E0B">
              <w:rPr>
                <w:rStyle w:val="FontStyle17"/>
                <w:rFonts w:eastAsia="Calibri"/>
                <w:i w:val="0"/>
                <w:sz w:val="28"/>
                <w:szCs w:val="28"/>
                <w:lang w:val="kk-KZ"/>
              </w:rPr>
              <w:t xml:space="preserve"> ж</w:t>
            </w:r>
            <w:r w:rsidRPr="00B53E0B">
              <w:rPr>
                <w:rStyle w:val="FontStyle17"/>
                <w:rFonts w:eastAsia="Calibri"/>
                <w:i w:val="0"/>
                <w:sz w:val="28"/>
                <w:szCs w:val="28"/>
              </w:rPr>
              <w:t>.</w:t>
            </w:r>
          </w:p>
        </w:tc>
      </w:tr>
      <w:tr w:rsidR="009F64F6" w:rsidRPr="00B53E0B" w14:paraId="1ADF10E4" w14:textId="77777777" w:rsidTr="003B5A1E">
        <w:tc>
          <w:tcPr>
            <w:tcW w:w="2880" w:type="dxa"/>
            <w:tcBorders>
              <w:top w:val="single" w:sz="6" w:space="0" w:color="auto"/>
              <w:left w:val="single" w:sz="6" w:space="0" w:color="auto"/>
              <w:bottom w:val="single" w:sz="6" w:space="0" w:color="auto"/>
              <w:right w:val="single" w:sz="6" w:space="0" w:color="auto"/>
            </w:tcBorders>
            <w:vAlign w:val="center"/>
          </w:tcPr>
          <w:p w14:paraId="0D9B30E2" w14:textId="05B9C35D" w:rsidR="003068B3" w:rsidRPr="00B53E0B" w:rsidRDefault="003068B3" w:rsidP="003B5A1E">
            <w:pPr>
              <w:pStyle w:val="Style3"/>
              <w:widowControl/>
              <w:spacing w:line="240" w:lineRule="auto"/>
              <w:jc w:val="both"/>
              <w:rPr>
                <w:rStyle w:val="FontStyle12"/>
                <w:rFonts w:ascii="Times New Roman" w:hAnsi="Times New Roman" w:cs="Times New Roman"/>
                <w:sz w:val="28"/>
                <w:szCs w:val="28"/>
              </w:rPr>
            </w:pPr>
            <w:r w:rsidRPr="00B53E0B">
              <w:rPr>
                <w:rStyle w:val="FontStyle12"/>
                <w:rFonts w:ascii="Times New Roman" w:hAnsi="Times New Roman" w:cs="Times New Roman"/>
                <w:sz w:val="28"/>
                <w:szCs w:val="28"/>
                <w:lang w:val="kk-KZ"/>
              </w:rPr>
              <w:t xml:space="preserve">Құрылған </w:t>
            </w:r>
            <w:r w:rsidRPr="00B53E0B">
              <w:rPr>
                <w:rStyle w:val="FontStyle11"/>
                <w:rFonts w:ascii="Times New Roman" w:hAnsi="Times New Roman" w:cs="Times New Roman"/>
                <w:b w:val="0"/>
                <w:sz w:val="28"/>
                <w:szCs w:val="28"/>
                <w:lang w:val="kk-KZ"/>
              </w:rPr>
              <w:t>СТК</w:t>
            </w:r>
          </w:p>
        </w:tc>
        <w:tc>
          <w:tcPr>
            <w:tcW w:w="1080" w:type="dxa"/>
            <w:tcBorders>
              <w:top w:val="single" w:sz="6" w:space="0" w:color="auto"/>
              <w:left w:val="single" w:sz="6" w:space="0" w:color="auto"/>
              <w:bottom w:val="single" w:sz="6" w:space="0" w:color="auto"/>
              <w:right w:val="single" w:sz="6" w:space="0" w:color="auto"/>
            </w:tcBorders>
          </w:tcPr>
          <w:p w14:paraId="15AF06AD"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42</w:t>
            </w:r>
          </w:p>
        </w:tc>
        <w:tc>
          <w:tcPr>
            <w:tcW w:w="900" w:type="dxa"/>
            <w:tcBorders>
              <w:top w:val="single" w:sz="6" w:space="0" w:color="auto"/>
              <w:left w:val="single" w:sz="6" w:space="0" w:color="auto"/>
              <w:bottom w:val="single" w:sz="6" w:space="0" w:color="auto"/>
              <w:right w:val="single" w:sz="6" w:space="0" w:color="auto"/>
            </w:tcBorders>
          </w:tcPr>
          <w:p w14:paraId="769FD3A4"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12</w:t>
            </w:r>
          </w:p>
        </w:tc>
        <w:tc>
          <w:tcPr>
            <w:tcW w:w="900" w:type="dxa"/>
            <w:tcBorders>
              <w:top w:val="single" w:sz="6" w:space="0" w:color="auto"/>
              <w:left w:val="single" w:sz="6" w:space="0" w:color="auto"/>
              <w:bottom w:val="single" w:sz="6" w:space="0" w:color="auto"/>
              <w:right w:val="single" w:sz="6" w:space="0" w:color="auto"/>
            </w:tcBorders>
          </w:tcPr>
          <w:p w14:paraId="6C872EA4"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4</w:t>
            </w:r>
          </w:p>
        </w:tc>
        <w:tc>
          <w:tcPr>
            <w:tcW w:w="900" w:type="dxa"/>
            <w:tcBorders>
              <w:top w:val="single" w:sz="6" w:space="0" w:color="auto"/>
              <w:left w:val="single" w:sz="6" w:space="0" w:color="auto"/>
              <w:bottom w:val="single" w:sz="6" w:space="0" w:color="auto"/>
              <w:right w:val="single" w:sz="6" w:space="0" w:color="auto"/>
            </w:tcBorders>
          </w:tcPr>
          <w:p w14:paraId="1915315B"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5</w:t>
            </w:r>
          </w:p>
        </w:tc>
        <w:tc>
          <w:tcPr>
            <w:tcW w:w="900" w:type="dxa"/>
            <w:tcBorders>
              <w:top w:val="single" w:sz="6" w:space="0" w:color="auto"/>
              <w:left w:val="single" w:sz="6" w:space="0" w:color="auto"/>
              <w:bottom w:val="single" w:sz="6" w:space="0" w:color="auto"/>
              <w:right w:val="single" w:sz="6" w:space="0" w:color="auto"/>
            </w:tcBorders>
          </w:tcPr>
          <w:p w14:paraId="5D133990"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16</w:t>
            </w:r>
          </w:p>
        </w:tc>
        <w:tc>
          <w:tcPr>
            <w:tcW w:w="900" w:type="dxa"/>
            <w:tcBorders>
              <w:top w:val="single" w:sz="6" w:space="0" w:color="auto"/>
              <w:left w:val="single" w:sz="6" w:space="0" w:color="auto"/>
              <w:bottom w:val="single" w:sz="6" w:space="0" w:color="auto"/>
              <w:right w:val="single" w:sz="6" w:space="0" w:color="auto"/>
            </w:tcBorders>
          </w:tcPr>
          <w:p w14:paraId="45942A6B"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3</w:t>
            </w:r>
          </w:p>
        </w:tc>
        <w:tc>
          <w:tcPr>
            <w:tcW w:w="896" w:type="dxa"/>
            <w:tcBorders>
              <w:top w:val="single" w:sz="6" w:space="0" w:color="auto"/>
              <w:left w:val="single" w:sz="6" w:space="0" w:color="auto"/>
              <w:bottom w:val="single" w:sz="6" w:space="0" w:color="auto"/>
              <w:right w:val="single" w:sz="6" w:space="0" w:color="auto"/>
            </w:tcBorders>
          </w:tcPr>
          <w:p w14:paraId="602C344B"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2</w:t>
            </w:r>
          </w:p>
        </w:tc>
      </w:tr>
      <w:tr w:rsidR="009F64F6" w:rsidRPr="00B53E0B" w14:paraId="755F6CC2" w14:textId="77777777" w:rsidTr="003B5A1E">
        <w:tc>
          <w:tcPr>
            <w:tcW w:w="2880" w:type="dxa"/>
            <w:tcBorders>
              <w:top w:val="single" w:sz="6" w:space="0" w:color="auto"/>
              <w:left w:val="single" w:sz="6" w:space="0" w:color="auto"/>
              <w:bottom w:val="single" w:sz="6" w:space="0" w:color="auto"/>
              <w:right w:val="single" w:sz="6" w:space="0" w:color="auto"/>
            </w:tcBorders>
            <w:vAlign w:val="center"/>
          </w:tcPr>
          <w:p w14:paraId="7A97C707" w14:textId="0D45ED2E" w:rsidR="003068B3" w:rsidRPr="00B53E0B" w:rsidRDefault="003068B3" w:rsidP="003B5A1E">
            <w:pPr>
              <w:pStyle w:val="Style3"/>
              <w:widowControl/>
              <w:spacing w:line="240" w:lineRule="auto"/>
              <w:jc w:val="both"/>
              <w:rPr>
                <w:rStyle w:val="FontStyle12"/>
                <w:rFonts w:ascii="Times New Roman" w:hAnsi="Times New Roman" w:cs="Times New Roman"/>
                <w:sz w:val="28"/>
                <w:szCs w:val="28"/>
                <w:lang w:val="kk-KZ"/>
              </w:rPr>
            </w:pPr>
            <w:r w:rsidRPr="00B53E0B">
              <w:rPr>
                <w:rStyle w:val="FontStyle12"/>
                <w:rFonts w:ascii="Times New Roman" w:hAnsi="Times New Roman" w:cs="Times New Roman"/>
                <w:sz w:val="28"/>
                <w:szCs w:val="28"/>
              </w:rPr>
              <w:t xml:space="preserve">оның ішінде: несие алған </w:t>
            </w:r>
            <w:r w:rsidRPr="00B53E0B">
              <w:rPr>
                <w:rStyle w:val="FontStyle11"/>
                <w:rFonts w:ascii="Times New Roman" w:hAnsi="Times New Roman" w:cs="Times New Roman"/>
                <w:b w:val="0"/>
                <w:bCs w:val="0"/>
                <w:sz w:val="28"/>
                <w:szCs w:val="28"/>
                <w:lang w:val="kk-KZ"/>
              </w:rPr>
              <w:t>С</w:t>
            </w:r>
            <w:r w:rsidRPr="00B53E0B">
              <w:rPr>
                <w:rStyle w:val="FontStyle11"/>
                <w:rFonts w:ascii="Times New Roman" w:hAnsi="Times New Roman" w:cs="Times New Roman"/>
                <w:b w:val="0"/>
                <w:sz w:val="28"/>
                <w:szCs w:val="28"/>
                <w:lang w:val="kk-KZ"/>
              </w:rPr>
              <w:t>ТК</w:t>
            </w:r>
            <w:r w:rsidRPr="00B53E0B">
              <w:rPr>
                <w:rStyle w:val="FontStyle12"/>
                <w:rFonts w:ascii="Times New Roman" w:hAnsi="Times New Roman" w:cs="Times New Roman"/>
                <w:sz w:val="28"/>
                <w:szCs w:val="28"/>
              </w:rPr>
              <w:t xml:space="preserve"> саны, бірлік</w:t>
            </w:r>
          </w:p>
        </w:tc>
        <w:tc>
          <w:tcPr>
            <w:tcW w:w="1080" w:type="dxa"/>
            <w:tcBorders>
              <w:top w:val="single" w:sz="6" w:space="0" w:color="auto"/>
              <w:left w:val="single" w:sz="6" w:space="0" w:color="auto"/>
              <w:bottom w:val="single" w:sz="6" w:space="0" w:color="auto"/>
              <w:right w:val="single" w:sz="6" w:space="0" w:color="auto"/>
            </w:tcBorders>
          </w:tcPr>
          <w:p w14:paraId="2BBB4D55"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27</w:t>
            </w:r>
          </w:p>
        </w:tc>
        <w:tc>
          <w:tcPr>
            <w:tcW w:w="900" w:type="dxa"/>
            <w:tcBorders>
              <w:top w:val="single" w:sz="6" w:space="0" w:color="auto"/>
              <w:left w:val="single" w:sz="6" w:space="0" w:color="auto"/>
              <w:bottom w:val="single" w:sz="6" w:space="0" w:color="auto"/>
              <w:right w:val="single" w:sz="6" w:space="0" w:color="auto"/>
            </w:tcBorders>
          </w:tcPr>
          <w:p w14:paraId="4B927E09"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12</w:t>
            </w:r>
          </w:p>
        </w:tc>
        <w:tc>
          <w:tcPr>
            <w:tcW w:w="900" w:type="dxa"/>
            <w:tcBorders>
              <w:top w:val="single" w:sz="6" w:space="0" w:color="auto"/>
              <w:left w:val="single" w:sz="6" w:space="0" w:color="auto"/>
              <w:bottom w:val="single" w:sz="6" w:space="0" w:color="auto"/>
              <w:right w:val="single" w:sz="6" w:space="0" w:color="auto"/>
            </w:tcBorders>
          </w:tcPr>
          <w:p w14:paraId="4DF9F609"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4</w:t>
            </w:r>
          </w:p>
        </w:tc>
        <w:tc>
          <w:tcPr>
            <w:tcW w:w="900" w:type="dxa"/>
            <w:tcBorders>
              <w:top w:val="single" w:sz="6" w:space="0" w:color="auto"/>
              <w:left w:val="single" w:sz="6" w:space="0" w:color="auto"/>
              <w:bottom w:val="single" w:sz="6" w:space="0" w:color="auto"/>
              <w:right w:val="single" w:sz="6" w:space="0" w:color="auto"/>
            </w:tcBorders>
          </w:tcPr>
          <w:p w14:paraId="09609E26"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5</w:t>
            </w:r>
          </w:p>
        </w:tc>
        <w:tc>
          <w:tcPr>
            <w:tcW w:w="900" w:type="dxa"/>
            <w:tcBorders>
              <w:top w:val="single" w:sz="6" w:space="0" w:color="auto"/>
              <w:left w:val="single" w:sz="6" w:space="0" w:color="auto"/>
              <w:bottom w:val="single" w:sz="6" w:space="0" w:color="auto"/>
              <w:right w:val="single" w:sz="6" w:space="0" w:color="auto"/>
            </w:tcBorders>
          </w:tcPr>
          <w:p w14:paraId="5A9FDA57"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6</w:t>
            </w:r>
          </w:p>
        </w:tc>
        <w:tc>
          <w:tcPr>
            <w:tcW w:w="900" w:type="dxa"/>
            <w:tcBorders>
              <w:top w:val="single" w:sz="6" w:space="0" w:color="auto"/>
              <w:left w:val="single" w:sz="6" w:space="0" w:color="auto"/>
              <w:bottom w:val="single" w:sz="6" w:space="0" w:color="auto"/>
              <w:right w:val="single" w:sz="6" w:space="0" w:color="auto"/>
            </w:tcBorders>
          </w:tcPr>
          <w:p w14:paraId="418820D5" w14:textId="77777777" w:rsidR="003068B3" w:rsidRPr="00B53E0B" w:rsidRDefault="003068B3" w:rsidP="003B5A1E">
            <w:pPr>
              <w:pStyle w:val="Style4"/>
              <w:widowControl/>
              <w:jc w:val="center"/>
              <w:rPr>
                <w:rStyle w:val="FontStyle14"/>
                <w:sz w:val="28"/>
                <w:szCs w:val="28"/>
              </w:rPr>
            </w:pPr>
            <w:r w:rsidRPr="00B53E0B">
              <w:rPr>
                <w:rStyle w:val="FontStyle14"/>
                <w:sz w:val="28"/>
                <w:szCs w:val="28"/>
              </w:rPr>
              <w:t>-</w:t>
            </w:r>
          </w:p>
        </w:tc>
        <w:tc>
          <w:tcPr>
            <w:tcW w:w="896" w:type="dxa"/>
            <w:tcBorders>
              <w:top w:val="single" w:sz="6" w:space="0" w:color="auto"/>
              <w:left w:val="single" w:sz="6" w:space="0" w:color="auto"/>
              <w:bottom w:val="single" w:sz="6" w:space="0" w:color="auto"/>
              <w:right w:val="single" w:sz="6" w:space="0" w:color="auto"/>
            </w:tcBorders>
          </w:tcPr>
          <w:p w14:paraId="1E60746E" w14:textId="77777777" w:rsidR="003068B3" w:rsidRPr="00B53E0B" w:rsidRDefault="003068B3" w:rsidP="003B5A1E">
            <w:pPr>
              <w:pStyle w:val="Style4"/>
              <w:widowControl/>
              <w:jc w:val="center"/>
              <w:rPr>
                <w:rStyle w:val="FontStyle14"/>
                <w:sz w:val="28"/>
                <w:szCs w:val="28"/>
              </w:rPr>
            </w:pPr>
            <w:r w:rsidRPr="00B53E0B">
              <w:rPr>
                <w:rStyle w:val="FontStyle14"/>
                <w:sz w:val="28"/>
                <w:szCs w:val="28"/>
              </w:rPr>
              <w:t>-</w:t>
            </w:r>
          </w:p>
        </w:tc>
      </w:tr>
      <w:tr w:rsidR="009F64F6" w:rsidRPr="00B53E0B" w14:paraId="21A19AD5" w14:textId="77777777" w:rsidTr="003B5A1E">
        <w:tc>
          <w:tcPr>
            <w:tcW w:w="2880" w:type="dxa"/>
            <w:tcBorders>
              <w:top w:val="single" w:sz="6" w:space="0" w:color="auto"/>
              <w:left w:val="single" w:sz="6" w:space="0" w:color="auto"/>
              <w:bottom w:val="single" w:sz="6" w:space="0" w:color="auto"/>
              <w:right w:val="single" w:sz="6" w:space="0" w:color="auto"/>
            </w:tcBorders>
            <w:vAlign w:val="center"/>
          </w:tcPr>
          <w:p w14:paraId="68DC55A5" w14:textId="77777777" w:rsidR="003068B3" w:rsidRPr="00B53E0B" w:rsidRDefault="003068B3" w:rsidP="003B5A1E">
            <w:pPr>
              <w:pStyle w:val="Style3"/>
              <w:spacing w:line="240" w:lineRule="auto"/>
              <w:jc w:val="both"/>
              <w:rPr>
                <w:rStyle w:val="FontStyle12"/>
                <w:rFonts w:ascii="Times New Roman" w:hAnsi="Times New Roman" w:cs="Times New Roman"/>
                <w:sz w:val="28"/>
                <w:szCs w:val="28"/>
              </w:rPr>
            </w:pPr>
            <w:r w:rsidRPr="00B53E0B">
              <w:rPr>
                <w:rStyle w:val="FontStyle12"/>
                <w:rFonts w:ascii="Times New Roman" w:hAnsi="Times New Roman" w:cs="Times New Roman"/>
                <w:sz w:val="28"/>
                <w:szCs w:val="28"/>
              </w:rPr>
              <w:t>Сұралған сома</w:t>
            </w:r>
          </w:p>
          <w:p w14:paraId="67CE8EDA" w14:textId="77777777" w:rsidR="003068B3" w:rsidRPr="00B53E0B" w:rsidRDefault="003068B3" w:rsidP="003B5A1E">
            <w:pPr>
              <w:pStyle w:val="Style3"/>
              <w:widowControl/>
              <w:spacing w:line="240" w:lineRule="auto"/>
              <w:jc w:val="both"/>
              <w:rPr>
                <w:rStyle w:val="FontStyle12"/>
                <w:rFonts w:ascii="Times New Roman" w:hAnsi="Times New Roman" w:cs="Times New Roman"/>
                <w:sz w:val="28"/>
                <w:szCs w:val="28"/>
                <w:lang w:val="kk-KZ"/>
              </w:rPr>
            </w:pPr>
            <w:r w:rsidRPr="00B53E0B">
              <w:rPr>
                <w:rStyle w:val="FontStyle12"/>
                <w:rFonts w:ascii="Times New Roman" w:hAnsi="Times New Roman" w:cs="Times New Roman"/>
                <w:sz w:val="28"/>
                <w:szCs w:val="28"/>
              </w:rPr>
              <w:t>несие, мың теңге</w:t>
            </w:r>
          </w:p>
        </w:tc>
        <w:tc>
          <w:tcPr>
            <w:tcW w:w="1080" w:type="dxa"/>
            <w:tcBorders>
              <w:top w:val="single" w:sz="6" w:space="0" w:color="auto"/>
              <w:left w:val="single" w:sz="6" w:space="0" w:color="auto"/>
              <w:bottom w:val="single" w:sz="6" w:space="0" w:color="auto"/>
              <w:right w:val="single" w:sz="6" w:space="0" w:color="auto"/>
            </w:tcBorders>
          </w:tcPr>
          <w:p w14:paraId="7A4B4152"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4659000</w:t>
            </w:r>
          </w:p>
        </w:tc>
        <w:tc>
          <w:tcPr>
            <w:tcW w:w="900" w:type="dxa"/>
            <w:tcBorders>
              <w:top w:val="single" w:sz="6" w:space="0" w:color="auto"/>
              <w:left w:val="single" w:sz="6" w:space="0" w:color="auto"/>
              <w:bottom w:val="single" w:sz="6" w:space="0" w:color="auto"/>
              <w:right w:val="single" w:sz="6" w:space="0" w:color="auto"/>
            </w:tcBorders>
          </w:tcPr>
          <w:p w14:paraId="3415D7DB"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811737</w:t>
            </w:r>
          </w:p>
        </w:tc>
        <w:tc>
          <w:tcPr>
            <w:tcW w:w="900" w:type="dxa"/>
            <w:tcBorders>
              <w:top w:val="single" w:sz="6" w:space="0" w:color="auto"/>
              <w:left w:val="single" w:sz="6" w:space="0" w:color="auto"/>
              <w:bottom w:val="single" w:sz="6" w:space="0" w:color="auto"/>
              <w:right w:val="single" w:sz="6" w:space="0" w:color="auto"/>
            </w:tcBorders>
          </w:tcPr>
          <w:p w14:paraId="4506CA25"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258283</w:t>
            </w:r>
          </w:p>
        </w:tc>
        <w:tc>
          <w:tcPr>
            <w:tcW w:w="900" w:type="dxa"/>
            <w:tcBorders>
              <w:top w:val="single" w:sz="6" w:space="0" w:color="auto"/>
              <w:left w:val="single" w:sz="6" w:space="0" w:color="auto"/>
              <w:bottom w:val="single" w:sz="6" w:space="0" w:color="auto"/>
              <w:right w:val="single" w:sz="6" w:space="0" w:color="auto"/>
            </w:tcBorders>
          </w:tcPr>
          <w:p w14:paraId="3085C243"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457480</w:t>
            </w:r>
          </w:p>
        </w:tc>
        <w:tc>
          <w:tcPr>
            <w:tcW w:w="900" w:type="dxa"/>
            <w:tcBorders>
              <w:top w:val="single" w:sz="6" w:space="0" w:color="auto"/>
              <w:left w:val="single" w:sz="6" w:space="0" w:color="auto"/>
              <w:bottom w:val="single" w:sz="6" w:space="0" w:color="auto"/>
              <w:right w:val="single" w:sz="6" w:space="0" w:color="auto"/>
            </w:tcBorders>
          </w:tcPr>
          <w:p w14:paraId="167A4F7F"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568500</w:t>
            </w:r>
          </w:p>
        </w:tc>
        <w:tc>
          <w:tcPr>
            <w:tcW w:w="900" w:type="dxa"/>
            <w:tcBorders>
              <w:top w:val="single" w:sz="6" w:space="0" w:color="auto"/>
              <w:left w:val="single" w:sz="6" w:space="0" w:color="auto"/>
              <w:bottom w:val="single" w:sz="6" w:space="0" w:color="auto"/>
              <w:right w:val="single" w:sz="6" w:space="0" w:color="auto"/>
            </w:tcBorders>
          </w:tcPr>
          <w:p w14:paraId="6D4875BA"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250000</w:t>
            </w:r>
          </w:p>
        </w:tc>
        <w:tc>
          <w:tcPr>
            <w:tcW w:w="896" w:type="dxa"/>
            <w:tcBorders>
              <w:top w:val="single" w:sz="6" w:space="0" w:color="auto"/>
              <w:left w:val="single" w:sz="6" w:space="0" w:color="auto"/>
              <w:bottom w:val="single" w:sz="6" w:space="0" w:color="auto"/>
              <w:right w:val="single" w:sz="6" w:space="0" w:color="auto"/>
            </w:tcBorders>
          </w:tcPr>
          <w:p w14:paraId="0FD9626D" w14:textId="77777777" w:rsidR="003068B3" w:rsidRPr="00B53E0B" w:rsidRDefault="003068B3" w:rsidP="003B5A1E">
            <w:pPr>
              <w:pStyle w:val="Style4"/>
              <w:widowControl/>
              <w:jc w:val="center"/>
              <w:rPr>
                <w:rStyle w:val="FontStyle14"/>
                <w:sz w:val="28"/>
                <w:szCs w:val="28"/>
              </w:rPr>
            </w:pPr>
            <w:r w:rsidRPr="00B53E0B">
              <w:rPr>
                <w:rStyle w:val="FontStyle14"/>
                <w:sz w:val="28"/>
                <w:szCs w:val="28"/>
              </w:rPr>
              <w:t>-</w:t>
            </w:r>
          </w:p>
        </w:tc>
      </w:tr>
      <w:tr w:rsidR="009F64F6" w:rsidRPr="00B53E0B" w14:paraId="357D60A9" w14:textId="77777777" w:rsidTr="003B5A1E">
        <w:tc>
          <w:tcPr>
            <w:tcW w:w="2880" w:type="dxa"/>
            <w:tcBorders>
              <w:top w:val="single" w:sz="6" w:space="0" w:color="auto"/>
              <w:left w:val="single" w:sz="6" w:space="0" w:color="auto"/>
              <w:bottom w:val="single" w:sz="6" w:space="0" w:color="auto"/>
              <w:right w:val="single" w:sz="6" w:space="0" w:color="auto"/>
            </w:tcBorders>
            <w:vAlign w:val="center"/>
          </w:tcPr>
          <w:p w14:paraId="4FBDAFCD" w14:textId="77777777" w:rsidR="003068B3" w:rsidRPr="00B53E0B" w:rsidRDefault="003068B3" w:rsidP="003B5A1E">
            <w:pPr>
              <w:pStyle w:val="Style3"/>
              <w:widowControl/>
              <w:spacing w:line="240" w:lineRule="auto"/>
              <w:jc w:val="both"/>
              <w:rPr>
                <w:rStyle w:val="FontStyle12"/>
                <w:rFonts w:ascii="Times New Roman" w:hAnsi="Times New Roman" w:cs="Times New Roman"/>
                <w:sz w:val="28"/>
                <w:szCs w:val="28"/>
              </w:rPr>
            </w:pPr>
            <w:r w:rsidRPr="00B53E0B">
              <w:rPr>
                <w:rStyle w:val="FontStyle12"/>
                <w:rFonts w:ascii="Times New Roman" w:hAnsi="Times New Roman" w:cs="Times New Roman"/>
                <w:sz w:val="28"/>
                <w:szCs w:val="28"/>
              </w:rPr>
              <w:t>Алынған несие сомасы, мың теңге</w:t>
            </w:r>
          </w:p>
        </w:tc>
        <w:tc>
          <w:tcPr>
            <w:tcW w:w="1080" w:type="dxa"/>
            <w:tcBorders>
              <w:top w:val="single" w:sz="6" w:space="0" w:color="auto"/>
              <w:left w:val="single" w:sz="6" w:space="0" w:color="auto"/>
              <w:bottom w:val="single" w:sz="6" w:space="0" w:color="auto"/>
              <w:right w:val="single" w:sz="6" w:space="0" w:color="auto"/>
            </w:tcBorders>
          </w:tcPr>
          <w:p w14:paraId="3B0E1DD2"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1580940</w:t>
            </w:r>
          </w:p>
        </w:tc>
        <w:tc>
          <w:tcPr>
            <w:tcW w:w="900" w:type="dxa"/>
            <w:tcBorders>
              <w:top w:val="single" w:sz="6" w:space="0" w:color="auto"/>
              <w:left w:val="single" w:sz="6" w:space="0" w:color="auto"/>
              <w:bottom w:val="single" w:sz="6" w:space="0" w:color="auto"/>
              <w:right w:val="single" w:sz="6" w:space="0" w:color="auto"/>
            </w:tcBorders>
          </w:tcPr>
          <w:p w14:paraId="279ACCAB"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811737</w:t>
            </w:r>
          </w:p>
        </w:tc>
        <w:tc>
          <w:tcPr>
            <w:tcW w:w="900" w:type="dxa"/>
            <w:tcBorders>
              <w:top w:val="single" w:sz="6" w:space="0" w:color="auto"/>
              <w:left w:val="single" w:sz="6" w:space="0" w:color="auto"/>
              <w:bottom w:val="single" w:sz="6" w:space="0" w:color="auto"/>
              <w:right w:val="single" w:sz="6" w:space="0" w:color="auto"/>
            </w:tcBorders>
          </w:tcPr>
          <w:p w14:paraId="78AA8B9E"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174283</w:t>
            </w:r>
          </w:p>
        </w:tc>
        <w:tc>
          <w:tcPr>
            <w:tcW w:w="900" w:type="dxa"/>
            <w:tcBorders>
              <w:top w:val="single" w:sz="6" w:space="0" w:color="auto"/>
              <w:left w:val="single" w:sz="6" w:space="0" w:color="auto"/>
              <w:bottom w:val="single" w:sz="6" w:space="0" w:color="auto"/>
              <w:right w:val="single" w:sz="6" w:space="0" w:color="auto"/>
            </w:tcBorders>
          </w:tcPr>
          <w:p w14:paraId="41BB21E3"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413930</w:t>
            </w:r>
          </w:p>
        </w:tc>
        <w:tc>
          <w:tcPr>
            <w:tcW w:w="900" w:type="dxa"/>
            <w:tcBorders>
              <w:top w:val="single" w:sz="6" w:space="0" w:color="auto"/>
              <w:left w:val="single" w:sz="6" w:space="0" w:color="auto"/>
              <w:bottom w:val="single" w:sz="6" w:space="0" w:color="auto"/>
              <w:right w:val="single" w:sz="6" w:space="0" w:color="auto"/>
            </w:tcBorders>
          </w:tcPr>
          <w:p w14:paraId="430FD41C"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180990</w:t>
            </w:r>
          </w:p>
        </w:tc>
        <w:tc>
          <w:tcPr>
            <w:tcW w:w="900" w:type="dxa"/>
            <w:tcBorders>
              <w:top w:val="single" w:sz="6" w:space="0" w:color="auto"/>
              <w:left w:val="single" w:sz="6" w:space="0" w:color="auto"/>
              <w:bottom w:val="single" w:sz="6" w:space="0" w:color="auto"/>
              <w:right w:val="single" w:sz="6" w:space="0" w:color="auto"/>
            </w:tcBorders>
          </w:tcPr>
          <w:p w14:paraId="51491D6C" w14:textId="77777777" w:rsidR="003068B3" w:rsidRPr="00B53E0B" w:rsidRDefault="003068B3" w:rsidP="003B5A1E">
            <w:pPr>
              <w:pStyle w:val="Style4"/>
              <w:widowControl/>
              <w:jc w:val="center"/>
              <w:rPr>
                <w:rStyle w:val="FontStyle14"/>
                <w:sz w:val="28"/>
                <w:szCs w:val="28"/>
              </w:rPr>
            </w:pPr>
            <w:r w:rsidRPr="00B53E0B">
              <w:rPr>
                <w:rStyle w:val="FontStyle14"/>
                <w:sz w:val="28"/>
                <w:szCs w:val="28"/>
              </w:rPr>
              <w:t>-</w:t>
            </w:r>
          </w:p>
        </w:tc>
        <w:tc>
          <w:tcPr>
            <w:tcW w:w="896" w:type="dxa"/>
            <w:tcBorders>
              <w:top w:val="single" w:sz="6" w:space="0" w:color="auto"/>
              <w:left w:val="single" w:sz="6" w:space="0" w:color="auto"/>
              <w:bottom w:val="single" w:sz="6" w:space="0" w:color="auto"/>
              <w:right w:val="single" w:sz="6" w:space="0" w:color="auto"/>
            </w:tcBorders>
          </w:tcPr>
          <w:p w14:paraId="7CFA9D9C" w14:textId="77777777" w:rsidR="003068B3" w:rsidRPr="00B53E0B" w:rsidRDefault="003068B3" w:rsidP="003B5A1E">
            <w:pPr>
              <w:pStyle w:val="Style4"/>
              <w:widowControl/>
              <w:jc w:val="center"/>
              <w:rPr>
                <w:rStyle w:val="FontStyle14"/>
                <w:sz w:val="28"/>
                <w:szCs w:val="28"/>
              </w:rPr>
            </w:pPr>
            <w:r w:rsidRPr="00B53E0B">
              <w:rPr>
                <w:rStyle w:val="FontStyle14"/>
                <w:sz w:val="28"/>
                <w:szCs w:val="28"/>
              </w:rPr>
              <w:t>-</w:t>
            </w:r>
          </w:p>
        </w:tc>
      </w:tr>
      <w:tr w:rsidR="009F64F6" w:rsidRPr="00B53E0B" w14:paraId="5D3CC893" w14:textId="77777777" w:rsidTr="003B5A1E">
        <w:tc>
          <w:tcPr>
            <w:tcW w:w="2880" w:type="dxa"/>
            <w:tcBorders>
              <w:top w:val="single" w:sz="6" w:space="0" w:color="auto"/>
              <w:left w:val="single" w:sz="6" w:space="0" w:color="auto"/>
              <w:bottom w:val="single" w:sz="6" w:space="0" w:color="auto"/>
              <w:right w:val="single" w:sz="6" w:space="0" w:color="auto"/>
            </w:tcBorders>
            <w:vAlign w:val="center"/>
          </w:tcPr>
          <w:p w14:paraId="25F1F7F5" w14:textId="1E9C6C5E" w:rsidR="003068B3" w:rsidRPr="00B53E0B" w:rsidRDefault="003068B3" w:rsidP="003B5A1E">
            <w:pPr>
              <w:pStyle w:val="Style3"/>
              <w:widowControl/>
              <w:spacing w:line="240" w:lineRule="auto"/>
              <w:jc w:val="both"/>
              <w:rPr>
                <w:rStyle w:val="FontStyle12"/>
                <w:rFonts w:ascii="Times New Roman" w:hAnsi="Times New Roman" w:cs="Times New Roman"/>
                <w:sz w:val="28"/>
                <w:szCs w:val="28"/>
              </w:rPr>
            </w:pPr>
            <w:r w:rsidRPr="00B53E0B">
              <w:rPr>
                <w:rStyle w:val="FontStyle11"/>
                <w:rFonts w:ascii="Times New Roman" w:hAnsi="Times New Roman" w:cs="Times New Roman"/>
                <w:b w:val="0"/>
                <w:sz w:val="28"/>
                <w:szCs w:val="28"/>
                <w:lang w:val="kk-KZ"/>
              </w:rPr>
              <w:t>СТК</w:t>
            </w:r>
            <w:r w:rsidRPr="00B53E0B">
              <w:rPr>
                <w:rStyle w:val="FontStyle12"/>
                <w:rFonts w:ascii="Times New Roman" w:hAnsi="Times New Roman" w:cs="Times New Roman"/>
                <w:sz w:val="28"/>
                <w:szCs w:val="28"/>
              </w:rPr>
              <w:t>, мерзімінен бұрын қайтарылған несие, бірлік</w:t>
            </w:r>
          </w:p>
        </w:tc>
        <w:tc>
          <w:tcPr>
            <w:tcW w:w="1080" w:type="dxa"/>
            <w:tcBorders>
              <w:top w:val="single" w:sz="6" w:space="0" w:color="auto"/>
              <w:left w:val="single" w:sz="6" w:space="0" w:color="auto"/>
              <w:bottom w:val="single" w:sz="6" w:space="0" w:color="auto"/>
              <w:right w:val="single" w:sz="6" w:space="0" w:color="auto"/>
            </w:tcBorders>
          </w:tcPr>
          <w:p w14:paraId="4EC22D32"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1</w:t>
            </w:r>
          </w:p>
        </w:tc>
        <w:tc>
          <w:tcPr>
            <w:tcW w:w="900" w:type="dxa"/>
            <w:tcBorders>
              <w:top w:val="single" w:sz="6" w:space="0" w:color="auto"/>
              <w:left w:val="single" w:sz="6" w:space="0" w:color="auto"/>
              <w:bottom w:val="single" w:sz="6" w:space="0" w:color="auto"/>
              <w:right w:val="single" w:sz="6" w:space="0" w:color="auto"/>
            </w:tcBorders>
          </w:tcPr>
          <w:p w14:paraId="0A4CC40A"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1</w:t>
            </w:r>
          </w:p>
        </w:tc>
        <w:tc>
          <w:tcPr>
            <w:tcW w:w="900" w:type="dxa"/>
            <w:tcBorders>
              <w:top w:val="single" w:sz="6" w:space="0" w:color="auto"/>
              <w:left w:val="single" w:sz="6" w:space="0" w:color="auto"/>
              <w:bottom w:val="single" w:sz="6" w:space="0" w:color="auto"/>
              <w:right w:val="single" w:sz="6" w:space="0" w:color="auto"/>
            </w:tcBorders>
          </w:tcPr>
          <w:p w14:paraId="3E096430" w14:textId="77777777" w:rsidR="003068B3" w:rsidRPr="00B53E0B" w:rsidRDefault="003068B3" w:rsidP="003B5A1E">
            <w:pPr>
              <w:pStyle w:val="Style4"/>
              <w:widowControl/>
              <w:jc w:val="center"/>
              <w:rPr>
                <w:rStyle w:val="FontStyle14"/>
                <w:sz w:val="28"/>
                <w:szCs w:val="28"/>
              </w:rPr>
            </w:pPr>
            <w:r w:rsidRPr="00B53E0B">
              <w:rPr>
                <w:rStyle w:val="FontStyle14"/>
                <w:sz w:val="28"/>
                <w:szCs w:val="28"/>
              </w:rPr>
              <w:t>-</w:t>
            </w:r>
          </w:p>
        </w:tc>
        <w:tc>
          <w:tcPr>
            <w:tcW w:w="900" w:type="dxa"/>
            <w:tcBorders>
              <w:top w:val="single" w:sz="6" w:space="0" w:color="auto"/>
              <w:left w:val="single" w:sz="6" w:space="0" w:color="auto"/>
              <w:bottom w:val="single" w:sz="6" w:space="0" w:color="auto"/>
              <w:right w:val="single" w:sz="6" w:space="0" w:color="auto"/>
            </w:tcBorders>
          </w:tcPr>
          <w:p w14:paraId="095553E4" w14:textId="77777777" w:rsidR="003068B3" w:rsidRPr="00B53E0B" w:rsidRDefault="003068B3" w:rsidP="003B5A1E">
            <w:pPr>
              <w:pStyle w:val="Style8"/>
              <w:widowControl/>
              <w:spacing w:line="240" w:lineRule="auto"/>
              <w:ind w:firstLine="0"/>
              <w:jc w:val="center"/>
              <w:rPr>
                <w:rStyle w:val="FontStyle15"/>
                <w:rFonts w:ascii="Times New Roman" w:hAnsi="Times New Roman" w:cs="Times New Roman"/>
                <w:sz w:val="28"/>
                <w:szCs w:val="28"/>
              </w:rPr>
            </w:pPr>
            <w:r w:rsidRPr="00B53E0B">
              <w:rPr>
                <w:rStyle w:val="FontStyle15"/>
                <w:rFonts w:ascii="Times New Roman" w:hAnsi="Times New Roman" w:cs="Times New Roman"/>
                <w:sz w:val="28"/>
                <w:szCs w:val="28"/>
              </w:rPr>
              <w:t>-</w:t>
            </w:r>
          </w:p>
        </w:tc>
        <w:tc>
          <w:tcPr>
            <w:tcW w:w="900" w:type="dxa"/>
            <w:tcBorders>
              <w:top w:val="single" w:sz="6" w:space="0" w:color="auto"/>
              <w:left w:val="single" w:sz="6" w:space="0" w:color="auto"/>
              <w:bottom w:val="single" w:sz="6" w:space="0" w:color="auto"/>
              <w:right w:val="single" w:sz="6" w:space="0" w:color="auto"/>
            </w:tcBorders>
          </w:tcPr>
          <w:p w14:paraId="29800C20" w14:textId="77777777" w:rsidR="003068B3" w:rsidRPr="00B53E0B" w:rsidRDefault="003068B3" w:rsidP="003B5A1E">
            <w:pPr>
              <w:pStyle w:val="Style8"/>
              <w:widowControl/>
              <w:spacing w:line="240" w:lineRule="auto"/>
              <w:ind w:firstLine="0"/>
              <w:jc w:val="center"/>
              <w:rPr>
                <w:rStyle w:val="FontStyle15"/>
                <w:rFonts w:ascii="Times New Roman" w:hAnsi="Times New Roman" w:cs="Times New Roman"/>
                <w:sz w:val="28"/>
                <w:szCs w:val="28"/>
              </w:rPr>
            </w:pPr>
            <w:r w:rsidRPr="00B53E0B">
              <w:rPr>
                <w:rStyle w:val="FontStyle15"/>
                <w:rFonts w:ascii="Times New Roman" w:hAnsi="Times New Roman" w:cs="Times New Roman"/>
                <w:sz w:val="28"/>
                <w:szCs w:val="28"/>
              </w:rPr>
              <w:t>-</w:t>
            </w:r>
          </w:p>
        </w:tc>
        <w:tc>
          <w:tcPr>
            <w:tcW w:w="900" w:type="dxa"/>
            <w:tcBorders>
              <w:top w:val="single" w:sz="6" w:space="0" w:color="auto"/>
              <w:left w:val="single" w:sz="6" w:space="0" w:color="auto"/>
              <w:bottom w:val="single" w:sz="6" w:space="0" w:color="auto"/>
              <w:right w:val="single" w:sz="6" w:space="0" w:color="auto"/>
            </w:tcBorders>
          </w:tcPr>
          <w:p w14:paraId="305DE73E" w14:textId="77777777" w:rsidR="003068B3" w:rsidRPr="00B53E0B" w:rsidRDefault="003068B3" w:rsidP="003B5A1E">
            <w:pPr>
              <w:pStyle w:val="Style4"/>
              <w:widowControl/>
              <w:jc w:val="center"/>
              <w:rPr>
                <w:rStyle w:val="FontStyle14"/>
                <w:sz w:val="28"/>
                <w:szCs w:val="28"/>
              </w:rPr>
            </w:pPr>
            <w:r w:rsidRPr="00B53E0B">
              <w:rPr>
                <w:rStyle w:val="FontStyle14"/>
                <w:sz w:val="28"/>
                <w:szCs w:val="28"/>
              </w:rPr>
              <w:t>-</w:t>
            </w:r>
          </w:p>
        </w:tc>
        <w:tc>
          <w:tcPr>
            <w:tcW w:w="896" w:type="dxa"/>
            <w:tcBorders>
              <w:top w:val="single" w:sz="6" w:space="0" w:color="auto"/>
              <w:left w:val="single" w:sz="6" w:space="0" w:color="auto"/>
              <w:bottom w:val="single" w:sz="6" w:space="0" w:color="auto"/>
              <w:right w:val="single" w:sz="6" w:space="0" w:color="auto"/>
            </w:tcBorders>
          </w:tcPr>
          <w:p w14:paraId="1D7CF12B" w14:textId="77777777" w:rsidR="003068B3" w:rsidRPr="00B53E0B" w:rsidRDefault="003068B3" w:rsidP="003B5A1E">
            <w:pPr>
              <w:pStyle w:val="Style4"/>
              <w:widowControl/>
              <w:jc w:val="center"/>
              <w:rPr>
                <w:rStyle w:val="FontStyle14"/>
                <w:sz w:val="28"/>
                <w:szCs w:val="28"/>
              </w:rPr>
            </w:pPr>
            <w:r w:rsidRPr="00B53E0B">
              <w:rPr>
                <w:rStyle w:val="FontStyle14"/>
                <w:sz w:val="28"/>
                <w:szCs w:val="28"/>
              </w:rPr>
              <w:t>-</w:t>
            </w:r>
          </w:p>
        </w:tc>
      </w:tr>
      <w:tr w:rsidR="009F64F6" w:rsidRPr="00B53E0B" w14:paraId="40A82E75" w14:textId="77777777" w:rsidTr="003B5A1E">
        <w:tc>
          <w:tcPr>
            <w:tcW w:w="2880" w:type="dxa"/>
            <w:tcBorders>
              <w:top w:val="single" w:sz="6" w:space="0" w:color="auto"/>
              <w:left w:val="single" w:sz="6" w:space="0" w:color="auto"/>
              <w:bottom w:val="single" w:sz="6" w:space="0" w:color="auto"/>
              <w:right w:val="single" w:sz="6" w:space="0" w:color="auto"/>
            </w:tcBorders>
            <w:vAlign w:val="center"/>
          </w:tcPr>
          <w:p w14:paraId="7FE793F4" w14:textId="0B0B25B5" w:rsidR="003068B3" w:rsidRPr="00B53E0B" w:rsidRDefault="003068B3" w:rsidP="003B5A1E">
            <w:pPr>
              <w:pStyle w:val="Style3"/>
              <w:widowControl/>
              <w:spacing w:line="240" w:lineRule="auto"/>
              <w:jc w:val="both"/>
              <w:rPr>
                <w:rStyle w:val="FontStyle12"/>
                <w:rFonts w:ascii="Times New Roman" w:hAnsi="Times New Roman" w:cs="Times New Roman"/>
                <w:sz w:val="28"/>
                <w:szCs w:val="28"/>
              </w:rPr>
            </w:pPr>
            <w:r w:rsidRPr="00B53E0B">
              <w:rPr>
                <w:rStyle w:val="FontStyle11"/>
                <w:rFonts w:ascii="Times New Roman" w:hAnsi="Times New Roman" w:cs="Times New Roman"/>
                <w:b w:val="0"/>
                <w:sz w:val="28"/>
                <w:szCs w:val="28"/>
                <w:lang w:val="kk-KZ"/>
              </w:rPr>
              <w:t>СТК</w:t>
            </w:r>
            <w:r w:rsidRPr="00B53E0B">
              <w:rPr>
                <w:rStyle w:val="FontStyle12"/>
                <w:rFonts w:ascii="Times New Roman" w:hAnsi="Times New Roman" w:cs="Times New Roman"/>
                <w:sz w:val="28"/>
                <w:szCs w:val="28"/>
              </w:rPr>
              <w:t xml:space="preserve">, өтелмеген несие, бірлік. </w:t>
            </w:r>
          </w:p>
        </w:tc>
        <w:tc>
          <w:tcPr>
            <w:tcW w:w="1080" w:type="dxa"/>
            <w:tcBorders>
              <w:top w:val="single" w:sz="6" w:space="0" w:color="auto"/>
              <w:left w:val="single" w:sz="6" w:space="0" w:color="auto"/>
              <w:bottom w:val="single" w:sz="6" w:space="0" w:color="auto"/>
              <w:right w:val="single" w:sz="6" w:space="0" w:color="auto"/>
            </w:tcBorders>
          </w:tcPr>
          <w:p w14:paraId="7223EEB3"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20</w:t>
            </w:r>
          </w:p>
        </w:tc>
        <w:tc>
          <w:tcPr>
            <w:tcW w:w="900" w:type="dxa"/>
            <w:tcBorders>
              <w:top w:val="single" w:sz="6" w:space="0" w:color="auto"/>
              <w:left w:val="single" w:sz="6" w:space="0" w:color="auto"/>
              <w:bottom w:val="single" w:sz="6" w:space="0" w:color="auto"/>
              <w:right w:val="single" w:sz="6" w:space="0" w:color="auto"/>
            </w:tcBorders>
          </w:tcPr>
          <w:p w14:paraId="67893AFE"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8</w:t>
            </w:r>
          </w:p>
        </w:tc>
        <w:tc>
          <w:tcPr>
            <w:tcW w:w="900" w:type="dxa"/>
            <w:tcBorders>
              <w:top w:val="single" w:sz="6" w:space="0" w:color="auto"/>
              <w:left w:val="single" w:sz="6" w:space="0" w:color="auto"/>
              <w:bottom w:val="single" w:sz="6" w:space="0" w:color="auto"/>
              <w:right w:val="single" w:sz="6" w:space="0" w:color="auto"/>
            </w:tcBorders>
          </w:tcPr>
          <w:p w14:paraId="16A906C1"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3</w:t>
            </w:r>
          </w:p>
        </w:tc>
        <w:tc>
          <w:tcPr>
            <w:tcW w:w="900" w:type="dxa"/>
            <w:tcBorders>
              <w:top w:val="single" w:sz="6" w:space="0" w:color="auto"/>
              <w:left w:val="single" w:sz="6" w:space="0" w:color="auto"/>
              <w:bottom w:val="single" w:sz="6" w:space="0" w:color="auto"/>
              <w:right w:val="single" w:sz="6" w:space="0" w:color="auto"/>
            </w:tcBorders>
          </w:tcPr>
          <w:p w14:paraId="6D74E3D7"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4</w:t>
            </w:r>
          </w:p>
        </w:tc>
        <w:tc>
          <w:tcPr>
            <w:tcW w:w="900" w:type="dxa"/>
            <w:tcBorders>
              <w:top w:val="single" w:sz="6" w:space="0" w:color="auto"/>
              <w:left w:val="single" w:sz="6" w:space="0" w:color="auto"/>
              <w:bottom w:val="single" w:sz="6" w:space="0" w:color="auto"/>
              <w:right w:val="single" w:sz="6" w:space="0" w:color="auto"/>
            </w:tcBorders>
          </w:tcPr>
          <w:p w14:paraId="3855A51E"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5</w:t>
            </w:r>
          </w:p>
        </w:tc>
        <w:tc>
          <w:tcPr>
            <w:tcW w:w="900" w:type="dxa"/>
            <w:tcBorders>
              <w:top w:val="single" w:sz="6" w:space="0" w:color="auto"/>
              <w:left w:val="single" w:sz="6" w:space="0" w:color="auto"/>
              <w:bottom w:val="single" w:sz="6" w:space="0" w:color="auto"/>
              <w:right w:val="single" w:sz="6" w:space="0" w:color="auto"/>
            </w:tcBorders>
          </w:tcPr>
          <w:p w14:paraId="48AC4D09" w14:textId="77777777" w:rsidR="003068B3" w:rsidRPr="00B53E0B" w:rsidRDefault="003068B3" w:rsidP="003B5A1E">
            <w:pPr>
              <w:pStyle w:val="Style8"/>
              <w:widowControl/>
              <w:spacing w:line="240" w:lineRule="auto"/>
              <w:ind w:firstLine="0"/>
              <w:jc w:val="center"/>
              <w:rPr>
                <w:rStyle w:val="FontStyle15"/>
                <w:rFonts w:ascii="Times New Roman" w:hAnsi="Times New Roman" w:cs="Times New Roman"/>
                <w:sz w:val="28"/>
                <w:szCs w:val="28"/>
              </w:rPr>
            </w:pPr>
            <w:r w:rsidRPr="00B53E0B">
              <w:rPr>
                <w:rStyle w:val="FontStyle15"/>
                <w:rFonts w:ascii="Times New Roman" w:hAnsi="Times New Roman" w:cs="Times New Roman"/>
                <w:sz w:val="28"/>
                <w:szCs w:val="28"/>
              </w:rPr>
              <w:t>-</w:t>
            </w:r>
          </w:p>
        </w:tc>
        <w:tc>
          <w:tcPr>
            <w:tcW w:w="896" w:type="dxa"/>
            <w:tcBorders>
              <w:top w:val="single" w:sz="6" w:space="0" w:color="auto"/>
              <w:left w:val="single" w:sz="6" w:space="0" w:color="auto"/>
              <w:bottom w:val="single" w:sz="6" w:space="0" w:color="auto"/>
              <w:right w:val="single" w:sz="6" w:space="0" w:color="auto"/>
            </w:tcBorders>
          </w:tcPr>
          <w:p w14:paraId="151423A5" w14:textId="77777777" w:rsidR="003068B3" w:rsidRPr="00B53E0B" w:rsidRDefault="003068B3" w:rsidP="003B5A1E">
            <w:pPr>
              <w:pStyle w:val="Style4"/>
              <w:widowControl/>
              <w:jc w:val="center"/>
              <w:rPr>
                <w:rStyle w:val="FontStyle14"/>
                <w:sz w:val="28"/>
                <w:szCs w:val="28"/>
              </w:rPr>
            </w:pPr>
            <w:r w:rsidRPr="00B53E0B">
              <w:rPr>
                <w:rStyle w:val="FontStyle14"/>
                <w:sz w:val="28"/>
                <w:szCs w:val="28"/>
              </w:rPr>
              <w:t>-</w:t>
            </w:r>
          </w:p>
        </w:tc>
      </w:tr>
      <w:tr w:rsidR="009F64F6" w:rsidRPr="00B53E0B" w14:paraId="0EBDACA1" w14:textId="77777777" w:rsidTr="003B5A1E">
        <w:trPr>
          <w:trHeight w:val="526"/>
        </w:trPr>
        <w:tc>
          <w:tcPr>
            <w:tcW w:w="2880" w:type="dxa"/>
            <w:tcBorders>
              <w:top w:val="single" w:sz="6" w:space="0" w:color="auto"/>
              <w:left w:val="single" w:sz="6" w:space="0" w:color="auto"/>
              <w:right w:val="single" w:sz="6" w:space="0" w:color="auto"/>
            </w:tcBorders>
          </w:tcPr>
          <w:p w14:paraId="0F0B1D37" w14:textId="643DCE1A" w:rsidR="003068B3" w:rsidRPr="00B53E0B" w:rsidRDefault="003068B3" w:rsidP="003B5A1E">
            <w:pPr>
              <w:pStyle w:val="Style3"/>
              <w:spacing w:line="240" w:lineRule="auto"/>
              <w:jc w:val="both"/>
              <w:rPr>
                <w:rStyle w:val="FontStyle12"/>
                <w:rFonts w:ascii="Times New Roman" w:hAnsi="Times New Roman" w:cs="Times New Roman"/>
                <w:sz w:val="28"/>
                <w:szCs w:val="28"/>
              </w:rPr>
            </w:pPr>
            <w:r w:rsidRPr="00B53E0B">
              <w:rPr>
                <w:rStyle w:val="FontStyle11"/>
                <w:rFonts w:ascii="Times New Roman" w:hAnsi="Times New Roman" w:cs="Times New Roman"/>
                <w:b w:val="0"/>
                <w:sz w:val="28"/>
                <w:szCs w:val="28"/>
                <w:lang w:val="kk-KZ"/>
              </w:rPr>
              <w:t>СТК</w:t>
            </w:r>
            <w:r w:rsidRPr="00B53E0B">
              <w:rPr>
                <w:rStyle w:val="FontStyle12"/>
                <w:rFonts w:ascii="Times New Roman" w:hAnsi="Times New Roman" w:cs="Times New Roman"/>
                <w:b/>
                <w:sz w:val="28"/>
                <w:szCs w:val="28"/>
              </w:rPr>
              <w:t>,</w:t>
            </w:r>
            <w:r w:rsidRPr="00B53E0B">
              <w:rPr>
                <w:rStyle w:val="FontStyle12"/>
                <w:rFonts w:ascii="Times New Roman" w:hAnsi="Times New Roman" w:cs="Times New Roman"/>
                <w:sz w:val="28"/>
                <w:szCs w:val="28"/>
              </w:rPr>
              <w:t xml:space="preserve"> жұмыс істемейді және қарызды қайтармайды, бірлік</w:t>
            </w:r>
          </w:p>
        </w:tc>
        <w:tc>
          <w:tcPr>
            <w:tcW w:w="1080" w:type="dxa"/>
            <w:tcBorders>
              <w:top w:val="single" w:sz="6" w:space="0" w:color="auto"/>
              <w:left w:val="single" w:sz="6" w:space="0" w:color="auto"/>
              <w:right w:val="single" w:sz="6" w:space="0" w:color="auto"/>
            </w:tcBorders>
          </w:tcPr>
          <w:p w14:paraId="386C913C"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4</w:t>
            </w:r>
          </w:p>
        </w:tc>
        <w:tc>
          <w:tcPr>
            <w:tcW w:w="900" w:type="dxa"/>
            <w:tcBorders>
              <w:top w:val="single" w:sz="6" w:space="0" w:color="auto"/>
              <w:left w:val="single" w:sz="6" w:space="0" w:color="auto"/>
              <w:right w:val="single" w:sz="6" w:space="0" w:color="auto"/>
            </w:tcBorders>
          </w:tcPr>
          <w:p w14:paraId="380C84DD"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3</w:t>
            </w:r>
          </w:p>
        </w:tc>
        <w:tc>
          <w:tcPr>
            <w:tcW w:w="900" w:type="dxa"/>
            <w:tcBorders>
              <w:top w:val="single" w:sz="6" w:space="0" w:color="auto"/>
              <w:left w:val="single" w:sz="6" w:space="0" w:color="auto"/>
              <w:right w:val="single" w:sz="6" w:space="0" w:color="auto"/>
            </w:tcBorders>
          </w:tcPr>
          <w:p w14:paraId="5351D27F" w14:textId="77777777" w:rsidR="003068B3" w:rsidRPr="00B53E0B" w:rsidRDefault="003068B3" w:rsidP="003B5A1E">
            <w:pPr>
              <w:pStyle w:val="Style5"/>
              <w:widowControl/>
              <w:spacing w:line="240" w:lineRule="auto"/>
              <w:ind w:firstLine="0"/>
              <w:jc w:val="center"/>
              <w:rPr>
                <w:sz w:val="28"/>
                <w:szCs w:val="28"/>
              </w:rPr>
            </w:pPr>
          </w:p>
        </w:tc>
        <w:tc>
          <w:tcPr>
            <w:tcW w:w="900" w:type="dxa"/>
            <w:tcBorders>
              <w:top w:val="single" w:sz="6" w:space="0" w:color="auto"/>
              <w:left w:val="single" w:sz="6" w:space="0" w:color="auto"/>
              <w:right w:val="single" w:sz="6" w:space="0" w:color="auto"/>
            </w:tcBorders>
          </w:tcPr>
          <w:p w14:paraId="05054588" w14:textId="77777777" w:rsidR="003068B3" w:rsidRPr="00B53E0B" w:rsidRDefault="003068B3" w:rsidP="003B5A1E">
            <w:pPr>
              <w:pStyle w:val="Style5"/>
              <w:widowControl/>
              <w:spacing w:line="240" w:lineRule="auto"/>
              <w:ind w:firstLine="0"/>
              <w:jc w:val="center"/>
              <w:rPr>
                <w:sz w:val="28"/>
                <w:szCs w:val="28"/>
              </w:rPr>
            </w:pPr>
          </w:p>
        </w:tc>
        <w:tc>
          <w:tcPr>
            <w:tcW w:w="900" w:type="dxa"/>
            <w:tcBorders>
              <w:top w:val="single" w:sz="6" w:space="0" w:color="auto"/>
              <w:left w:val="single" w:sz="6" w:space="0" w:color="auto"/>
              <w:right w:val="single" w:sz="6" w:space="0" w:color="auto"/>
            </w:tcBorders>
          </w:tcPr>
          <w:p w14:paraId="36491B65"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1</w:t>
            </w:r>
          </w:p>
        </w:tc>
        <w:tc>
          <w:tcPr>
            <w:tcW w:w="900" w:type="dxa"/>
            <w:tcBorders>
              <w:top w:val="single" w:sz="6" w:space="0" w:color="auto"/>
              <w:left w:val="single" w:sz="6" w:space="0" w:color="auto"/>
              <w:right w:val="single" w:sz="6" w:space="0" w:color="auto"/>
            </w:tcBorders>
          </w:tcPr>
          <w:p w14:paraId="2DACB2E1" w14:textId="77777777" w:rsidR="003068B3" w:rsidRPr="00B53E0B" w:rsidRDefault="003068B3" w:rsidP="003B5A1E">
            <w:pPr>
              <w:pStyle w:val="Style5"/>
              <w:widowControl/>
              <w:spacing w:line="240" w:lineRule="auto"/>
              <w:ind w:firstLine="0"/>
              <w:jc w:val="center"/>
              <w:rPr>
                <w:sz w:val="28"/>
                <w:szCs w:val="28"/>
              </w:rPr>
            </w:pPr>
          </w:p>
        </w:tc>
        <w:tc>
          <w:tcPr>
            <w:tcW w:w="896" w:type="dxa"/>
            <w:tcBorders>
              <w:top w:val="single" w:sz="6" w:space="0" w:color="auto"/>
              <w:left w:val="single" w:sz="6" w:space="0" w:color="auto"/>
              <w:right w:val="single" w:sz="6" w:space="0" w:color="auto"/>
            </w:tcBorders>
          </w:tcPr>
          <w:p w14:paraId="55573CA0" w14:textId="77777777" w:rsidR="003068B3" w:rsidRPr="00B53E0B" w:rsidRDefault="003068B3" w:rsidP="003B5A1E">
            <w:pPr>
              <w:pStyle w:val="Style5"/>
              <w:widowControl/>
              <w:spacing w:line="240" w:lineRule="auto"/>
              <w:ind w:firstLine="0"/>
              <w:jc w:val="center"/>
              <w:rPr>
                <w:sz w:val="28"/>
                <w:szCs w:val="28"/>
              </w:rPr>
            </w:pPr>
          </w:p>
        </w:tc>
      </w:tr>
      <w:tr w:rsidR="009F64F6" w:rsidRPr="00B53E0B" w14:paraId="00AB310C" w14:textId="77777777" w:rsidTr="003B5A1E">
        <w:tc>
          <w:tcPr>
            <w:tcW w:w="2880" w:type="dxa"/>
            <w:tcBorders>
              <w:top w:val="single" w:sz="6" w:space="0" w:color="auto"/>
              <w:left w:val="single" w:sz="6" w:space="0" w:color="auto"/>
              <w:bottom w:val="single" w:sz="6" w:space="0" w:color="auto"/>
              <w:right w:val="single" w:sz="6" w:space="0" w:color="auto"/>
            </w:tcBorders>
          </w:tcPr>
          <w:p w14:paraId="1D94628C" w14:textId="77777777" w:rsidR="003068B3" w:rsidRPr="00B53E0B" w:rsidRDefault="003068B3" w:rsidP="003B5A1E">
            <w:pPr>
              <w:pStyle w:val="Style3"/>
              <w:widowControl/>
              <w:spacing w:line="240" w:lineRule="auto"/>
              <w:jc w:val="both"/>
              <w:rPr>
                <w:rStyle w:val="FontStyle12"/>
                <w:rFonts w:ascii="Times New Roman" w:hAnsi="Times New Roman" w:cs="Times New Roman"/>
                <w:sz w:val="28"/>
                <w:szCs w:val="28"/>
              </w:rPr>
            </w:pPr>
            <w:r w:rsidRPr="00B53E0B">
              <w:rPr>
                <w:rStyle w:val="FontStyle12"/>
                <w:rFonts w:ascii="Times New Roman" w:hAnsi="Times New Roman" w:cs="Times New Roman"/>
                <w:sz w:val="28"/>
                <w:szCs w:val="28"/>
              </w:rPr>
              <w:t>Несиелік қаражатты мақсатсыз пайдаланылуына байланысты несие қаражаты «Аграрлық несие корпорациясы» АҚ-ға қайтарылды</w:t>
            </w:r>
          </w:p>
        </w:tc>
        <w:tc>
          <w:tcPr>
            <w:tcW w:w="1080" w:type="dxa"/>
            <w:tcBorders>
              <w:top w:val="single" w:sz="6" w:space="0" w:color="auto"/>
              <w:left w:val="single" w:sz="6" w:space="0" w:color="auto"/>
              <w:bottom w:val="single" w:sz="6" w:space="0" w:color="auto"/>
              <w:right w:val="single" w:sz="6" w:space="0" w:color="auto"/>
            </w:tcBorders>
          </w:tcPr>
          <w:p w14:paraId="60956854"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2</w:t>
            </w:r>
          </w:p>
        </w:tc>
        <w:tc>
          <w:tcPr>
            <w:tcW w:w="900" w:type="dxa"/>
            <w:tcBorders>
              <w:top w:val="single" w:sz="6" w:space="0" w:color="auto"/>
              <w:left w:val="single" w:sz="6" w:space="0" w:color="auto"/>
              <w:bottom w:val="single" w:sz="6" w:space="0" w:color="auto"/>
              <w:right w:val="single" w:sz="6" w:space="0" w:color="auto"/>
            </w:tcBorders>
          </w:tcPr>
          <w:p w14:paraId="5ED045B1" w14:textId="77777777" w:rsidR="003068B3" w:rsidRPr="00B53E0B" w:rsidRDefault="003068B3" w:rsidP="003B5A1E">
            <w:pPr>
              <w:pStyle w:val="Style4"/>
              <w:widowControl/>
              <w:jc w:val="center"/>
              <w:rPr>
                <w:rStyle w:val="FontStyle14"/>
                <w:sz w:val="28"/>
                <w:szCs w:val="28"/>
              </w:rPr>
            </w:pPr>
            <w:r w:rsidRPr="00B53E0B">
              <w:rPr>
                <w:rStyle w:val="FontStyle14"/>
                <w:sz w:val="28"/>
                <w:szCs w:val="28"/>
              </w:rPr>
              <w:t>-</w:t>
            </w:r>
          </w:p>
        </w:tc>
        <w:tc>
          <w:tcPr>
            <w:tcW w:w="900" w:type="dxa"/>
            <w:tcBorders>
              <w:top w:val="single" w:sz="6" w:space="0" w:color="auto"/>
              <w:left w:val="single" w:sz="6" w:space="0" w:color="auto"/>
              <w:bottom w:val="single" w:sz="6" w:space="0" w:color="auto"/>
              <w:right w:val="single" w:sz="6" w:space="0" w:color="auto"/>
            </w:tcBorders>
          </w:tcPr>
          <w:p w14:paraId="770E75B5"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1</w:t>
            </w:r>
          </w:p>
        </w:tc>
        <w:tc>
          <w:tcPr>
            <w:tcW w:w="900" w:type="dxa"/>
            <w:tcBorders>
              <w:top w:val="single" w:sz="6" w:space="0" w:color="auto"/>
              <w:left w:val="single" w:sz="6" w:space="0" w:color="auto"/>
              <w:bottom w:val="single" w:sz="6" w:space="0" w:color="auto"/>
              <w:right w:val="single" w:sz="6" w:space="0" w:color="auto"/>
            </w:tcBorders>
          </w:tcPr>
          <w:p w14:paraId="00C69BDE" w14:textId="77777777" w:rsidR="003068B3" w:rsidRPr="00B53E0B" w:rsidRDefault="003068B3" w:rsidP="003B5A1E">
            <w:pPr>
              <w:pStyle w:val="Style7"/>
              <w:widowControl/>
              <w:spacing w:line="240" w:lineRule="auto"/>
              <w:ind w:firstLine="0"/>
              <w:jc w:val="center"/>
              <w:rPr>
                <w:rStyle w:val="FontStyle17"/>
                <w:rFonts w:eastAsia="Calibri"/>
                <w:i w:val="0"/>
                <w:sz w:val="28"/>
                <w:szCs w:val="28"/>
              </w:rPr>
            </w:pPr>
            <w:r w:rsidRPr="00B53E0B">
              <w:rPr>
                <w:rStyle w:val="FontStyle17"/>
                <w:rFonts w:eastAsia="Calibri"/>
                <w:i w:val="0"/>
                <w:sz w:val="28"/>
                <w:szCs w:val="28"/>
              </w:rPr>
              <w:t>1</w:t>
            </w:r>
          </w:p>
        </w:tc>
        <w:tc>
          <w:tcPr>
            <w:tcW w:w="900" w:type="dxa"/>
            <w:tcBorders>
              <w:top w:val="single" w:sz="6" w:space="0" w:color="auto"/>
              <w:left w:val="single" w:sz="6" w:space="0" w:color="auto"/>
              <w:bottom w:val="single" w:sz="6" w:space="0" w:color="auto"/>
              <w:right w:val="single" w:sz="6" w:space="0" w:color="auto"/>
            </w:tcBorders>
          </w:tcPr>
          <w:p w14:paraId="5E56318B" w14:textId="77777777" w:rsidR="003068B3" w:rsidRPr="00B53E0B" w:rsidRDefault="003068B3" w:rsidP="003B5A1E">
            <w:pPr>
              <w:pStyle w:val="Style8"/>
              <w:widowControl/>
              <w:spacing w:line="240" w:lineRule="auto"/>
              <w:ind w:firstLine="0"/>
              <w:jc w:val="center"/>
              <w:rPr>
                <w:rStyle w:val="FontStyle15"/>
                <w:rFonts w:ascii="Times New Roman" w:hAnsi="Times New Roman" w:cs="Times New Roman"/>
                <w:sz w:val="28"/>
                <w:szCs w:val="28"/>
              </w:rPr>
            </w:pPr>
            <w:r w:rsidRPr="00B53E0B">
              <w:rPr>
                <w:rStyle w:val="FontStyle15"/>
                <w:rFonts w:ascii="Times New Roman" w:hAnsi="Times New Roman" w:cs="Times New Roman"/>
                <w:sz w:val="28"/>
                <w:szCs w:val="28"/>
              </w:rPr>
              <w:t>-</w:t>
            </w:r>
          </w:p>
        </w:tc>
        <w:tc>
          <w:tcPr>
            <w:tcW w:w="900" w:type="dxa"/>
            <w:tcBorders>
              <w:top w:val="single" w:sz="6" w:space="0" w:color="auto"/>
              <w:left w:val="single" w:sz="6" w:space="0" w:color="auto"/>
              <w:bottom w:val="single" w:sz="6" w:space="0" w:color="auto"/>
              <w:right w:val="single" w:sz="6" w:space="0" w:color="auto"/>
            </w:tcBorders>
          </w:tcPr>
          <w:p w14:paraId="2BB78D8C" w14:textId="77777777" w:rsidR="003068B3" w:rsidRPr="00B53E0B" w:rsidRDefault="003068B3" w:rsidP="003B5A1E">
            <w:pPr>
              <w:pStyle w:val="Style4"/>
              <w:widowControl/>
              <w:jc w:val="center"/>
              <w:rPr>
                <w:rStyle w:val="FontStyle14"/>
                <w:sz w:val="28"/>
                <w:szCs w:val="28"/>
              </w:rPr>
            </w:pPr>
            <w:r w:rsidRPr="00B53E0B">
              <w:rPr>
                <w:rStyle w:val="FontStyle14"/>
                <w:sz w:val="28"/>
                <w:szCs w:val="28"/>
              </w:rPr>
              <w:t>-</w:t>
            </w:r>
          </w:p>
        </w:tc>
        <w:tc>
          <w:tcPr>
            <w:tcW w:w="896" w:type="dxa"/>
            <w:tcBorders>
              <w:top w:val="single" w:sz="6" w:space="0" w:color="auto"/>
              <w:left w:val="single" w:sz="6" w:space="0" w:color="auto"/>
              <w:bottom w:val="single" w:sz="6" w:space="0" w:color="auto"/>
              <w:right w:val="single" w:sz="6" w:space="0" w:color="auto"/>
            </w:tcBorders>
          </w:tcPr>
          <w:p w14:paraId="3BBDEFF4" w14:textId="77777777" w:rsidR="003068B3" w:rsidRPr="00B53E0B" w:rsidRDefault="003068B3" w:rsidP="003B5A1E">
            <w:pPr>
              <w:pStyle w:val="Style4"/>
              <w:widowControl/>
              <w:jc w:val="center"/>
              <w:rPr>
                <w:rStyle w:val="FontStyle14"/>
                <w:sz w:val="28"/>
                <w:szCs w:val="28"/>
              </w:rPr>
            </w:pPr>
            <w:r w:rsidRPr="00B53E0B">
              <w:rPr>
                <w:rStyle w:val="FontStyle14"/>
                <w:sz w:val="28"/>
                <w:szCs w:val="28"/>
              </w:rPr>
              <w:t>-</w:t>
            </w:r>
          </w:p>
        </w:tc>
      </w:tr>
      <w:tr w:rsidR="00A32F82" w:rsidRPr="00B53E0B" w14:paraId="0CC7F79A" w14:textId="77777777" w:rsidTr="003B5A1E">
        <w:tc>
          <w:tcPr>
            <w:tcW w:w="9356" w:type="dxa"/>
            <w:gridSpan w:val="8"/>
            <w:tcBorders>
              <w:top w:val="single" w:sz="6" w:space="0" w:color="auto"/>
              <w:left w:val="single" w:sz="6" w:space="0" w:color="auto"/>
              <w:bottom w:val="single" w:sz="6" w:space="0" w:color="auto"/>
              <w:right w:val="single" w:sz="6" w:space="0" w:color="auto"/>
            </w:tcBorders>
          </w:tcPr>
          <w:p w14:paraId="42853ED3" w14:textId="77777777" w:rsidR="003068B3" w:rsidRPr="00B53E0B" w:rsidRDefault="003068B3" w:rsidP="003B5A1E">
            <w:pPr>
              <w:pStyle w:val="Style4"/>
              <w:widowControl/>
              <w:jc w:val="left"/>
              <w:rPr>
                <w:rStyle w:val="FontStyle14"/>
                <w:sz w:val="28"/>
                <w:szCs w:val="28"/>
              </w:rPr>
            </w:pPr>
            <w:r w:rsidRPr="00B53E0B">
              <w:rPr>
                <w:sz w:val="28"/>
                <w:szCs w:val="28"/>
                <w:lang w:val="kk-KZ"/>
              </w:rPr>
              <w:t>Ескерту – Зерттеулер  негізінде автормен құрастырылған</w:t>
            </w:r>
          </w:p>
        </w:tc>
      </w:tr>
    </w:tbl>
    <w:p w14:paraId="6E7290CE" w14:textId="77777777" w:rsidR="003068B3" w:rsidRPr="00B53E0B" w:rsidRDefault="003068B3" w:rsidP="003068B3">
      <w:pPr>
        <w:spacing w:after="0" w:line="240" w:lineRule="auto"/>
        <w:jc w:val="both"/>
        <w:rPr>
          <w:rFonts w:ascii="Times New Roman" w:eastAsia="Calibri" w:hAnsi="Times New Roman" w:cs="Times New Roman"/>
          <w:sz w:val="24"/>
          <w:szCs w:val="24"/>
        </w:rPr>
      </w:pPr>
    </w:p>
    <w:p w14:paraId="47986F29" w14:textId="77777777" w:rsidR="003068B3" w:rsidRPr="00B53E0B" w:rsidRDefault="003068B3" w:rsidP="00964C5E">
      <w:pPr>
        <w:pStyle w:val="Style1"/>
        <w:widowControl/>
        <w:spacing w:line="240" w:lineRule="auto"/>
        <w:jc w:val="center"/>
        <w:rPr>
          <w:rStyle w:val="FontStyle11"/>
          <w:rFonts w:ascii="Times New Roman" w:hAnsi="Times New Roman" w:cs="Times New Roman"/>
          <w:sz w:val="24"/>
          <w:szCs w:val="24"/>
        </w:rPr>
      </w:pPr>
    </w:p>
    <w:p w14:paraId="52440EA2" w14:textId="77777777" w:rsidR="00964C5E" w:rsidRPr="00B53E0B" w:rsidRDefault="00964C5E" w:rsidP="00964C5E">
      <w:pPr>
        <w:spacing w:after="0" w:line="240" w:lineRule="auto"/>
        <w:rPr>
          <w:rFonts w:ascii="Times New Roman" w:hAnsi="Times New Roman" w:cs="Times New Roman"/>
          <w:sz w:val="24"/>
          <w:szCs w:val="24"/>
        </w:rPr>
      </w:pPr>
    </w:p>
    <w:p w14:paraId="17F24348" w14:textId="77777777" w:rsidR="00964C5E" w:rsidRPr="00B53E0B" w:rsidRDefault="00964C5E" w:rsidP="00964C5E">
      <w:pPr>
        <w:spacing w:after="0" w:line="240" w:lineRule="auto"/>
        <w:rPr>
          <w:rFonts w:ascii="Times New Roman" w:hAnsi="Times New Roman" w:cs="Times New Roman"/>
          <w:sz w:val="24"/>
          <w:szCs w:val="24"/>
        </w:rPr>
      </w:pPr>
    </w:p>
    <w:p w14:paraId="440BE03F" w14:textId="77777777" w:rsidR="00964C5E" w:rsidRPr="00B53E0B" w:rsidRDefault="00964C5E" w:rsidP="00964C5E">
      <w:pPr>
        <w:spacing w:after="0" w:line="240" w:lineRule="auto"/>
        <w:rPr>
          <w:rFonts w:ascii="Times New Roman" w:hAnsi="Times New Roman" w:cs="Times New Roman"/>
          <w:sz w:val="24"/>
          <w:szCs w:val="24"/>
        </w:rPr>
        <w:sectPr w:rsidR="00964C5E" w:rsidRPr="00B53E0B" w:rsidSect="00964C5E">
          <w:pgSz w:w="11906" w:h="16838"/>
          <w:pgMar w:top="1701" w:right="1134" w:bottom="851" w:left="1134" w:header="709" w:footer="709" w:gutter="0"/>
          <w:cols w:space="708"/>
          <w:docGrid w:linePitch="360"/>
        </w:sectPr>
      </w:pPr>
    </w:p>
    <w:p w14:paraId="0A7D497C" w14:textId="583AC20A" w:rsidR="00964C5E" w:rsidRPr="00B53E0B" w:rsidRDefault="00964C5E" w:rsidP="007F6CA4">
      <w:pPr>
        <w:shd w:val="clear" w:color="auto" w:fill="FFFFFF"/>
        <w:spacing w:after="0" w:line="240" w:lineRule="auto"/>
        <w:ind w:firstLine="539"/>
        <w:jc w:val="right"/>
        <w:rPr>
          <w:rFonts w:ascii="Times New Roman" w:hAnsi="Times New Roman" w:cs="Times New Roman"/>
          <w:spacing w:val="-4"/>
          <w:sz w:val="28"/>
          <w:szCs w:val="28"/>
          <w:lang w:val="kk-KZ"/>
        </w:rPr>
      </w:pPr>
      <w:r w:rsidRPr="00B53E0B">
        <w:rPr>
          <w:rFonts w:ascii="Times New Roman" w:hAnsi="Times New Roman" w:cs="Times New Roman"/>
          <w:spacing w:val="-4"/>
          <w:sz w:val="28"/>
          <w:szCs w:val="28"/>
        </w:rPr>
        <w:lastRenderedPageBreak/>
        <w:t xml:space="preserve"> 7</w:t>
      </w:r>
      <w:r w:rsidRPr="00B53E0B">
        <w:rPr>
          <w:rFonts w:ascii="Times New Roman" w:hAnsi="Times New Roman" w:cs="Times New Roman"/>
          <w:spacing w:val="-4"/>
          <w:sz w:val="28"/>
          <w:szCs w:val="28"/>
          <w:lang w:val="kk-KZ"/>
        </w:rPr>
        <w:t xml:space="preserve"> ҚОСЫМША</w:t>
      </w:r>
    </w:p>
    <w:p w14:paraId="0378C403" w14:textId="77777777" w:rsidR="00964C5E" w:rsidRPr="00B53E0B" w:rsidRDefault="00964C5E" w:rsidP="00964C5E">
      <w:pPr>
        <w:shd w:val="clear" w:color="auto" w:fill="FFFFFF"/>
        <w:spacing w:after="0" w:line="240" w:lineRule="auto"/>
        <w:ind w:firstLine="539"/>
        <w:jc w:val="center"/>
        <w:rPr>
          <w:rFonts w:ascii="Times New Roman" w:hAnsi="Times New Roman" w:cs="Times New Roman"/>
          <w:spacing w:val="-4"/>
          <w:sz w:val="28"/>
          <w:szCs w:val="28"/>
        </w:rPr>
      </w:pPr>
    </w:p>
    <w:p w14:paraId="4B044FC7" w14:textId="77777777" w:rsidR="00964C5E" w:rsidRPr="00B53E0B" w:rsidRDefault="00964C5E" w:rsidP="00964C5E">
      <w:pPr>
        <w:spacing w:after="0" w:line="240" w:lineRule="auto"/>
        <w:jc w:val="center"/>
        <w:rPr>
          <w:rFonts w:ascii="Times New Roman" w:hAnsi="Times New Roman" w:cs="Times New Roman"/>
          <w:sz w:val="28"/>
          <w:szCs w:val="28"/>
        </w:rPr>
      </w:pPr>
      <w:r w:rsidRPr="00B53E0B">
        <w:rPr>
          <w:rFonts w:ascii="Times New Roman" w:hAnsi="Times New Roman" w:cs="Times New Roman"/>
          <w:noProof/>
          <w:spacing w:val="-4"/>
          <w:sz w:val="28"/>
          <w:szCs w:val="28"/>
          <w:lang w:eastAsia="ru-RU"/>
        </w:rPr>
        <mc:AlternateContent>
          <mc:Choice Requires="wpg">
            <w:drawing>
              <wp:anchor distT="0" distB="0" distL="114300" distR="114300" simplePos="0" relativeHeight="251663360" behindDoc="0" locked="0" layoutInCell="1" allowOverlap="1" wp14:anchorId="0270491A" wp14:editId="7EF1BEBC">
                <wp:simplePos x="0" y="0"/>
                <wp:positionH relativeFrom="margin">
                  <wp:posOffset>700405</wp:posOffset>
                </wp:positionH>
                <wp:positionV relativeFrom="paragraph">
                  <wp:posOffset>135255</wp:posOffset>
                </wp:positionV>
                <wp:extent cx="8519795" cy="4065905"/>
                <wp:effectExtent l="0" t="0" r="33655" b="10795"/>
                <wp:wrapNone/>
                <wp:docPr id="51965051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19795" cy="4065905"/>
                          <a:chOff x="0" y="87549"/>
                          <a:chExt cx="8520111" cy="4066162"/>
                        </a:xfrm>
                      </wpg:grpSpPr>
                      <wps:wsp>
                        <wps:cNvPr id="619800088" name="Rectangle 30"/>
                        <wps:cNvSpPr>
                          <a:spLocks noChangeArrowheads="1"/>
                        </wps:cNvSpPr>
                        <wps:spPr bwMode="auto">
                          <a:xfrm>
                            <a:off x="1495370" y="87549"/>
                            <a:ext cx="5643563" cy="447472"/>
                          </a:xfrm>
                          <a:prstGeom prst="rect">
                            <a:avLst/>
                          </a:prstGeom>
                          <a:solidFill>
                            <a:schemeClr val="bg1"/>
                          </a:solidFill>
                          <a:ln w="3175">
                            <a:solidFill>
                              <a:srgbClr val="000000"/>
                            </a:solidFill>
                            <a:miter lim="800000"/>
                            <a:headEnd/>
                            <a:tailEnd/>
                          </a:ln>
                        </wps:spPr>
                        <wps:txbx>
                          <w:txbxContent>
                            <w:p w14:paraId="2EE06101" w14:textId="531EC099" w:rsidR="00D46CFF" w:rsidRPr="00964C5E" w:rsidRDefault="00D46CFF" w:rsidP="00964C5E">
                              <w:pPr>
                                <w:pStyle w:val="a9"/>
                                <w:spacing w:before="0" w:beforeAutospacing="0" w:after="0" w:afterAutospacing="0"/>
                                <w:jc w:val="center"/>
                                <w:rPr>
                                  <w:sz w:val="28"/>
                                  <w:szCs w:val="28"/>
                                  <w:lang w:val="kk-KZ"/>
                                </w:rPr>
                              </w:pPr>
                              <w:r>
                                <w:rPr>
                                  <w:bCs/>
                                  <w:kern w:val="24"/>
                                  <w:sz w:val="28"/>
                                  <w:szCs w:val="28"/>
                                  <w:lang w:val="kk-KZ"/>
                                </w:rPr>
                                <w:t>ҚАЗАҚСТАН РЕСПУБЛИКАСЫНЫҢ ЗАҢДАРЫ</w:t>
                              </w:r>
                            </w:p>
                          </w:txbxContent>
                        </wps:txbx>
                        <wps:bodyPr/>
                      </wps:wsp>
                      <wps:wsp>
                        <wps:cNvPr id="2025768786" name="Rectangle 30"/>
                        <wps:cNvSpPr>
                          <a:spLocks noChangeArrowheads="1"/>
                        </wps:cNvSpPr>
                        <wps:spPr bwMode="auto">
                          <a:xfrm>
                            <a:off x="6680200" y="1160463"/>
                            <a:ext cx="1838325" cy="1143000"/>
                          </a:xfrm>
                          <a:prstGeom prst="rect">
                            <a:avLst/>
                          </a:prstGeom>
                          <a:solidFill>
                            <a:schemeClr val="accent2">
                              <a:lumMod val="40000"/>
                              <a:lumOff val="60000"/>
                            </a:schemeClr>
                          </a:solidFill>
                          <a:ln w="3175">
                            <a:solidFill>
                              <a:srgbClr val="000000"/>
                            </a:solidFill>
                            <a:miter lim="800000"/>
                            <a:headEnd/>
                            <a:tailEnd/>
                          </a:ln>
                        </wps:spPr>
                        <wps:txbx>
                          <w:txbxContent>
                            <w:p w14:paraId="61638CDE" w14:textId="77777777" w:rsidR="00D46CFF" w:rsidRDefault="00D46CFF" w:rsidP="00964C5E">
                              <w:pPr>
                                <w:pStyle w:val="a9"/>
                                <w:spacing w:before="0" w:beforeAutospacing="0" w:after="0" w:afterAutospacing="0"/>
                                <w:jc w:val="center"/>
                                <w:rPr>
                                  <w:bCs/>
                                  <w:kern w:val="24"/>
                                  <w:lang w:val="kk-KZ"/>
                                </w:rPr>
                              </w:pPr>
                              <w:r w:rsidRPr="007B3D9F">
                                <w:rPr>
                                  <w:bCs/>
                                  <w:kern w:val="24"/>
                                </w:rPr>
                                <w:t xml:space="preserve"> «</w:t>
                              </w:r>
                              <w:r>
                                <w:rPr>
                                  <w:bCs/>
                                  <w:kern w:val="24"/>
                                  <w:lang w:val="kk-KZ"/>
                                </w:rPr>
                                <w:t>Ауыл шаруашылық серіктестіктері</w:t>
                              </w:r>
                              <w:r w:rsidRPr="007B3D9F">
                                <w:rPr>
                                  <w:bCs/>
                                  <w:kern w:val="24"/>
                                </w:rPr>
                                <w:t xml:space="preserve"> </w:t>
                              </w:r>
                              <w:r>
                                <w:rPr>
                                  <w:bCs/>
                                  <w:kern w:val="24"/>
                                  <w:lang w:val="kk-KZ"/>
                                </w:rPr>
                                <w:t xml:space="preserve">және олардың қауымдастықтары </w:t>
                              </w:r>
                            </w:p>
                            <w:p w14:paraId="70F63BA0" w14:textId="15C815A5" w:rsidR="00D46CFF" w:rsidRPr="00964C5E" w:rsidRDefault="00D46CFF" w:rsidP="00964C5E">
                              <w:pPr>
                                <w:pStyle w:val="a9"/>
                                <w:spacing w:before="0" w:beforeAutospacing="0" w:after="0" w:afterAutospacing="0"/>
                                <w:jc w:val="center"/>
                                <w:rPr>
                                  <w:lang w:val="kk-KZ"/>
                                </w:rPr>
                              </w:pPr>
                              <w:r>
                                <w:rPr>
                                  <w:bCs/>
                                  <w:kern w:val="24"/>
                                  <w:lang w:val="kk-KZ"/>
                                </w:rPr>
                                <w:t>(одақтары) туралы</w:t>
                              </w:r>
                              <w:r w:rsidRPr="007B3D9F">
                                <w:rPr>
                                  <w:bCs/>
                                  <w:kern w:val="24"/>
                                </w:rPr>
                                <w:t>»</w:t>
                              </w:r>
                              <w:r>
                                <w:rPr>
                                  <w:bCs/>
                                  <w:kern w:val="24"/>
                                  <w:lang w:val="kk-KZ"/>
                                </w:rPr>
                                <w:t xml:space="preserve"> ҚР Заңы </w:t>
                              </w:r>
                              <w:r w:rsidRPr="007B3D9F">
                                <w:rPr>
                                  <w:bCs/>
                                  <w:kern w:val="24"/>
                                </w:rPr>
                                <w:t xml:space="preserve"> </w:t>
                              </w:r>
                            </w:p>
                          </w:txbxContent>
                        </wps:txbx>
                        <wps:bodyPr/>
                      </wps:wsp>
                      <wps:wsp>
                        <wps:cNvPr id="136532037" name="Rectangle 30"/>
                        <wps:cNvSpPr>
                          <a:spLocks noChangeArrowheads="1"/>
                        </wps:cNvSpPr>
                        <wps:spPr bwMode="auto">
                          <a:xfrm>
                            <a:off x="1423988" y="1160463"/>
                            <a:ext cx="1584325" cy="1143000"/>
                          </a:xfrm>
                          <a:prstGeom prst="rect">
                            <a:avLst/>
                          </a:prstGeom>
                          <a:solidFill>
                            <a:schemeClr val="bg1"/>
                          </a:solidFill>
                          <a:ln w="3175">
                            <a:solidFill>
                              <a:srgbClr val="000000"/>
                            </a:solidFill>
                            <a:miter lim="800000"/>
                            <a:headEnd/>
                            <a:tailEnd/>
                          </a:ln>
                        </wps:spPr>
                        <wps:txbx>
                          <w:txbxContent>
                            <w:p w14:paraId="745F4F12" w14:textId="60FB20C4" w:rsidR="00D46CFF" w:rsidRPr="00964C5E" w:rsidRDefault="00D46CFF" w:rsidP="00964C5E">
                              <w:pPr>
                                <w:pStyle w:val="a9"/>
                                <w:spacing w:before="0" w:beforeAutospacing="0" w:after="0" w:afterAutospacing="0"/>
                                <w:jc w:val="center"/>
                                <w:rPr>
                                  <w:lang w:val="kk-KZ"/>
                                </w:rPr>
                              </w:pPr>
                              <w:r w:rsidRPr="007B3D9F">
                                <w:rPr>
                                  <w:bCs/>
                                  <w:kern w:val="24"/>
                                </w:rPr>
                                <w:t>«</w:t>
                              </w:r>
                              <w:r>
                                <w:rPr>
                                  <w:bCs/>
                                  <w:kern w:val="24"/>
                                  <w:lang w:val="kk-KZ"/>
                                </w:rPr>
                                <w:t>Өндірістік кооператив туралы</w:t>
                              </w:r>
                              <w:r w:rsidRPr="007B3D9F">
                                <w:rPr>
                                  <w:bCs/>
                                  <w:kern w:val="24"/>
                                </w:rPr>
                                <w:t>»</w:t>
                              </w:r>
                              <w:r>
                                <w:rPr>
                                  <w:bCs/>
                                  <w:kern w:val="24"/>
                                  <w:lang w:val="kk-KZ"/>
                                </w:rPr>
                                <w:t xml:space="preserve"> ҚР Заңы </w:t>
                              </w:r>
                              <w:r w:rsidRPr="007B3D9F">
                                <w:rPr>
                                  <w:bCs/>
                                  <w:kern w:val="24"/>
                                </w:rPr>
                                <w:t xml:space="preserve"> </w:t>
                              </w:r>
                            </w:p>
                          </w:txbxContent>
                        </wps:txbx>
                        <wps:bodyPr/>
                      </wps:wsp>
                      <wps:wsp>
                        <wps:cNvPr id="410341041" name="Rectangle 30"/>
                        <wps:cNvSpPr>
                          <a:spLocks noChangeArrowheads="1"/>
                        </wps:cNvSpPr>
                        <wps:spPr bwMode="auto">
                          <a:xfrm>
                            <a:off x="3079750" y="1160463"/>
                            <a:ext cx="1571625" cy="1143000"/>
                          </a:xfrm>
                          <a:prstGeom prst="rect">
                            <a:avLst/>
                          </a:prstGeom>
                          <a:solidFill>
                            <a:schemeClr val="accent2">
                              <a:lumMod val="40000"/>
                              <a:lumOff val="60000"/>
                            </a:schemeClr>
                          </a:solidFill>
                          <a:ln w="3175">
                            <a:solidFill>
                              <a:srgbClr val="000000"/>
                            </a:solidFill>
                            <a:miter lim="800000"/>
                            <a:headEnd/>
                            <a:tailEnd/>
                          </a:ln>
                        </wps:spPr>
                        <wps:txbx>
                          <w:txbxContent>
                            <w:p w14:paraId="0769593B" w14:textId="368DA71D" w:rsidR="00D46CFF" w:rsidRPr="00964C5E" w:rsidRDefault="00D46CFF" w:rsidP="00964C5E">
                              <w:pPr>
                                <w:pStyle w:val="a9"/>
                                <w:spacing w:before="0" w:beforeAutospacing="0" w:after="0" w:afterAutospacing="0"/>
                                <w:jc w:val="center"/>
                                <w:rPr>
                                  <w:lang w:val="kk-KZ"/>
                                </w:rPr>
                              </w:pPr>
                              <w:r w:rsidRPr="007B3D9F">
                                <w:rPr>
                                  <w:bCs/>
                                  <w:kern w:val="24"/>
                                </w:rPr>
                                <w:t xml:space="preserve"> «</w:t>
                              </w:r>
                              <w:r>
                                <w:rPr>
                                  <w:bCs/>
                                  <w:kern w:val="24"/>
                                  <w:lang w:val="kk-KZ"/>
                                </w:rPr>
                                <w:t>ҚР-дағы селолық тұтыну</w:t>
                              </w:r>
                              <w:r w:rsidRPr="007B3D9F">
                                <w:rPr>
                                  <w:bCs/>
                                  <w:kern w:val="24"/>
                                </w:rPr>
                                <w:t xml:space="preserve"> коопераци</w:t>
                              </w:r>
                              <w:r>
                                <w:rPr>
                                  <w:bCs/>
                                  <w:kern w:val="24"/>
                                  <w:lang w:val="kk-KZ"/>
                                </w:rPr>
                                <w:t>ясы туралы</w:t>
                              </w:r>
                              <w:r w:rsidRPr="007B3D9F">
                                <w:rPr>
                                  <w:bCs/>
                                  <w:kern w:val="24"/>
                                </w:rPr>
                                <w:t>»</w:t>
                              </w:r>
                              <w:r>
                                <w:rPr>
                                  <w:bCs/>
                                  <w:kern w:val="24"/>
                                  <w:lang w:val="kk-KZ"/>
                                </w:rPr>
                                <w:t xml:space="preserve"> ҚР Заңы </w:t>
                              </w:r>
                              <w:r w:rsidRPr="007B3D9F">
                                <w:rPr>
                                  <w:bCs/>
                                  <w:kern w:val="24"/>
                                </w:rPr>
                                <w:t xml:space="preserve"> </w:t>
                              </w:r>
                            </w:p>
                          </w:txbxContent>
                        </wps:txbx>
                        <wps:bodyPr/>
                      </wps:wsp>
                      <wps:wsp>
                        <wps:cNvPr id="2016921905" name="Rectangle 30"/>
                        <wps:cNvSpPr>
                          <a:spLocks noChangeArrowheads="1"/>
                        </wps:cNvSpPr>
                        <wps:spPr bwMode="auto">
                          <a:xfrm>
                            <a:off x="4737100" y="1160463"/>
                            <a:ext cx="1857375" cy="1143000"/>
                          </a:xfrm>
                          <a:prstGeom prst="rect">
                            <a:avLst/>
                          </a:prstGeom>
                          <a:solidFill>
                            <a:schemeClr val="accent2">
                              <a:lumMod val="40000"/>
                              <a:lumOff val="60000"/>
                            </a:schemeClr>
                          </a:solidFill>
                          <a:ln w="3175">
                            <a:solidFill>
                              <a:srgbClr val="000000"/>
                            </a:solidFill>
                            <a:miter lim="800000"/>
                            <a:headEnd/>
                            <a:tailEnd/>
                          </a:ln>
                        </wps:spPr>
                        <wps:txbx>
                          <w:txbxContent>
                            <w:p w14:paraId="6F90F14A" w14:textId="647E7B4C" w:rsidR="00D46CFF" w:rsidRPr="00964C5E" w:rsidRDefault="00D46CFF" w:rsidP="00964C5E">
                              <w:pPr>
                                <w:pStyle w:val="a9"/>
                                <w:spacing w:before="0" w:beforeAutospacing="0" w:after="0" w:afterAutospacing="0"/>
                                <w:jc w:val="center"/>
                                <w:rPr>
                                  <w:lang w:val="kk-KZ"/>
                                </w:rPr>
                              </w:pPr>
                              <w:r w:rsidRPr="007B3D9F">
                                <w:rPr>
                                  <w:bCs/>
                                  <w:kern w:val="24"/>
                                </w:rPr>
                                <w:t xml:space="preserve"> «</w:t>
                              </w:r>
                              <w:r>
                                <w:rPr>
                                  <w:bCs/>
                                  <w:kern w:val="24"/>
                                  <w:lang w:val="kk-KZ"/>
                                </w:rPr>
                                <w:t xml:space="preserve">Су пайдаланушылардың </w:t>
                              </w:r>
                              <w:r w:rsidRPr="007B3D9F">
                                <w:rPr>
                                  <w:bCs/>
                                  <w:kern w:val="24"/>
                                </w:rPr>
                                <w:t xml:space="preserve"> се</w:t>
                              </w:r>
                              <w:r>
                                <w:rPr>
                                  <w:bCs/>
                                  <w:kern w:val="24"/>
                                  <w:lang w:val="kk-KZ"/>
                                </w:rPr>
                                <w:t>лолық тұтыну</w:t>
                              </w:r>
                              <w:r w:rsidRPr="007B3D9F">
                                <w:rPr>
                                  <w:bCs/>
                                  <w:kern w:val="24"/>
                                </w:rPr>
                                <w:t xml:space="preserve">  кооператив</w:t>
                              </w:r>
                              <w:r>
                                <w:rPr>
                                  <w:bCs/>
                                  <w:kern w:val="24"/>
                                  <w:lang w:val="kk-KZ"/>
                                </w:rPr>
                                <w:t>і</w:t>
                              </w:r>
                              <w:r w:rsidRPr="007B3D9F">
                                <w:rPr>
                                  <w:bCs/>
                                  <w:kern w:val="24"/>
                                </w:rPr>
                                <w:t xml:space="preserve"> </w:t>
                              </w:r>
                              <w:r>
                                <w:rPr>
                                  <w:bCs/>
                                  <w:kern w:val="24"/>
                                  <w:lang w:val="kk-KZ"/>
                                </w:rPr>
                                <w:t>туралы</w:t>
                              </w:r>
                              <w:r w:rsidRPr="007B3D9F">
                                <w:rPr>
                                  <w:bCs/>
                                  <w:kern w:val="24"/>
                                </w:rPr>
                                <w:t>»</w:t>
                              </w:r>
                              <w:r>
                                <w:rPr>
                                  <w:bCs/>
                                  <w:kern w:val="24"/>
                                  <w:lang w:val="kk-KZ"/>
                                </w:rPr>
                                <w:t xml:space="preserve"> ҚР Заңы </w:t>
                              </w:r>
                              <w:r w:rsidRPr="007B3D9F">
                                <w:rPr>
                                  <w:bCs/>
                                  <w:kern w:val="24"/>
                                </w:rPr>
                                <w:t xml:space="preserve"> </w:t>
                              </w:r>
                            </w:p>
                          </w:txbxContent>
                        </wps:txbx>
                        <wps:bodyPr/>
                      </wps:wsp>
                      <wps:wsp>
                        <wps:cNvPr id="524033731" name="Прямая соединительная линия 524033731"/>
                        <wps:cNvCnPr/>
                        <wps:spPr>
                          <a:xfrm>
                            <a:off x="660399" y="874716"/>
                            <a:ext cx="7143751" cy="158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94198926" name="Rectangle 30"/>
                        <wps:cNvSpPr>
                          <a:spLocks noChangeArrowheads="1"/>
                        </wps:cNvSpPr>
                        <wps:spPr bwMode="auto">
                          <a:xfrm>
                            <a:off x="0" y="1160463"/>
                            <a:ext cx="1374775" cy="1143000"/>
                          </a:xfrm>
                          <a:prstGeom prst="rect">
                            <a:avLst/>
                          </a:prstGeom>
                          <a:solidFill>
                            <a:schemeClr val="bg1"/>
                          </a:solidFill>
                          <a:ln w="3175">
                            <a:solidFill>
                              <a:srgbClr val="000000"/>
                            </a:solidFill>
                            <a:miter lim="800000"/>
                            <a:headEnd/>
                            <a:tailEnd/>
                          </a:ln>
                        </wps:spPr>
                        <wps:txbx>
                          <w:txbxContent>
                            <w:p w14:paraId="2685A151" w14:textId="68D9A91F" w:rsidR="00D46CFF" w:rsidRPr="007B3D9F" w:rsidRDefault="00D46CFF" w:rsidP="00964C5E">
                              <w:pPr>
                                <w:pStyle w:val="a9"/>
                                <w:spacing w:before="0" w:beforeAutospacing="0" w:after="0" w:afterAutospacing="0"/>
                                <w:jc w:val="center"/>
                              </w:pPr>
                              <w:r w:rsidRPr="007B3D9F">
                                <w:rPr>
                                  <w:bCs/>
                                  <w:kern w:val="24"/>
                                </w:rPr>
                                <w:t xml:space="preserve"> «</w:t>
                              </w:r>
                              <w:r>
                                <w:rPr>
                                  <w:bCs/>
                                  <w:kern w:val="24"/>
                                  <w:lang w:val="kk-KZ"/>
                                </w:rPr>
                                <w:t>Тұтыну</w:t>
                              </w:r>
                              <w:r w:rsidRPr="007B3D9F">
                                <w:rPr>
                                  <w:bCs/>
                                  <w:kern w:val="24"/>
                                </w:rPr>
                                <w:t xml:space="preserve"> кооператив</w:t>
                              </w:r>
                              <w:r>
                                <w:rPr>
                                  <w:bCs/>
                                  <w:kern w:val="24"/>
                                  <w:lang w:val="kk-KZ"/>
                                </w:rPr>
                                <w:t>і туралы</w:t>
                              </w:r>
                              <w:r w:rsidRPr="007B3D9F">
                                <w:rPr>
                                  <w:bCs/>
                                  <w:kern w:val="24"/>
                                </w:rPr>
                                <w:t>»</w:t>
                              </w:r>
                              <w:r w:rsidRPr="00964C5E">
                                <w:rPr>
                                  <w:bCs/>
                                  <w:kern w:val="24"/>
                                  <w:lang w:val="kk-KZ"/>
                                </w:rPr>
                                <w:t xml:space="preserve"> </w:t>
                              </w:r>
                              <w:r>
                                <w:rPr>
                                  <w:bCs/>
                                  <w:kern w:val="24"/>
                                  <w:lang w:val="kk-KZ"/>
                                </w:rPr>
                                <w:t xml:space="preserve">ҚР Заңы </w:t>
                              </w:r>
                              <w:r w:rsidRPr="007B3D9F">
                                <w:rPr>
                                  <w:bCs/>
                                  <w:kern w:val="24"/>
                                </w:rPr>
                                <w:t xml:space="preserve"> </w:t>
                              </w:r>
                            </w:p>
                          </w:txbxContent>
                        </wps:txbx>
                        <wps:bodyPr/>
                      </wps:wsp>
                      <wps:wsp>
                        <wps:cNvPr id="401182021" name="Прямая соединительная линия 401182021"/>
                        <wps:cNvCnPr/>
                        <wps:spPr>
                          <a:xfrm rot="5400000">
                            <a:off x="4161630" y="731046"/>
                            <a:ext cx="285750" cy="158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7044543" name="Прямая соединительная линия 297044543"/>
                        <wps:cNvCnPr/>
                        <wps:spPr>
                          <a:xfrm rot="5400000">
                            <a:off x="516730" y="1016796"/>
                            <a:ext cx="285750" cy="158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08322992" name="Прямая соединительная линия 2008322992"/>
                        <wps:cNvCnPr/>
                        <wps:spPr>
                          <a:xfrm rot="5400000">
                            <a:off x="2232817" y="1016795"/>
                            <a:ext cx="285750" cy="15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79595608" name="Прямая соединительная линия 1579595608"/>
                        <wps:cNvCnPr/>
                        <wps:spPr>
                          <a:xfrm rot="5400000">
                            <a:off x="4172742" y="1016795"/>
                            <a:ext cx="285750" cy="15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04442690" name="Прямая соединительная линия 1904442690"/>
                        <wps:cNvCnPr/>
                        <wps:spPr>
                          <a:xfrm rot="5400000">
                            <a:off x="5971381" y="1024733"/>
                            <a:ext cx="285750" cy="158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58331177" name="Прямая соединительная линия 1758331177"/>
                        <wps:cNvCnPr/>
                        <wps:spPr>
                          <a:xfrm rot="5400000">
                            <a:off x="7662067" y="1016795"/>
                            <a:ext cx="285750" cy="15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37589791" name="Прямая соединительная линия 1237589791"/>
                        <wps:cNvCnPr/>
                        <wps:spPr>
                          <a:xfrm rot="5400000">
                            <a:off x="3658393" y="2445545"/>
                            <a:ext cx="285750" cy="15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09863302" name="Прямая соединительная линия 909863302"/>
                        <wps:cNvCnPr/>
                        <wps:spPr>
                          <a:xfrm rot="5400000">
                            <a:off x="8376442" y="2445545"/>
                            <a:ext cx="285750" cy="15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04338950" name="Прямая соединительная линия 1904338950"/>
                        <wps:cNvCnPr/>
                        <wps:spPr>
                          <a:xfrm flipV="1">
                            <a:off x="3800473" y="2590800"/>
                            <a:ext cx="4718051" cy="1588"/>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0377532" name="Rectangle 30"/>
                        <wps:cNvSpPr>
                          <a:spLocks noChangeArrowheads="1"/>
                        </wps:cNvSpPr>
                        <wps:spPr bwMode="auto">
                          <a:xfrm>
                            <a:off x="4470233" y="2962071"/>
                            <a:ext cx="2857500" cy="1191640"/>
                          </a:xfrm>
                          <a:prstGeom prst="rect">
                            <a:avLst/>
                          </a:prstGeom>
                          <a:solidFill>
                            <a:schemeClr val="bg1"/>
                          </a:solidFill>
                          <a:ln w="3175">
                            <a:solidFill>
                              <a:srgbClr val="000000"/>
                            </a:solidFill>
                            <a:miter lim="800000"/>
                            <a:headEnd/>
                            <a:tailEnd/>
                          </a:ln>
                        </wps:spPr>
                        <wps:txbx>
                          <w:txbxContent>
                            <w:p w14:paraId="6F8A5699" w14:textId="0FCCE6B9" w:rsidR="00D46CFF" w:rsidRPr="004F6BF5" w:rsidRDefault="00D46CFF" w:rsidP="00964C5E">
                              <w:pPr>
                                <w:pStyle w:val="a9"/>
                                <w:spacing w:before="0" w:beforeAutospacing="0" w:after="0" w:afterAutospacing="0"/>
                                <w:jc w:val="center"/>
                                <w:rPr>
                                  <w:lang w:val="kk-KZ"/>
                                </w:rPr>
                              </w:pPr>
                              <w:r w:rsidRPr="007B3D9F">
                                <w:rPr>
                                  <w:bCs/>
                                  <w:kern w:val="24"/>
                                </w:rPr>
                                <w:t>«</w:t>
                              </w:r>
                              <w:r>
                                <w:rPr>
                                  <w:bCs/>
                                  <w:kern w:val="24"/>
                                  <w:lang w:val="kk-KZ"/>
                                </w:rPr>
                                <w:t xml:space="preserve">Ауыл шаруашылығы кооперативтері туралы </w:t>
                              </w:r>
                              <w:r w:rsidRPr="007B3D9F">
                                <w:rPr>
                                  <w:bCs/>
                                  <w:kern w:val="24"/>
                                </w:rPr>
                                <w:t>»</w:t>
                              </w:r>
                              <w:r>
                                <w:rPr>
                                  <w:bCs/>
                                  <w:kern w:val="24"/>
                                  <w:lang w:val="kk-KZ"/>
                                </w:rPr>
                                <w:t xml:space="preserve"> ҚР Бірыңғай Заңына біріктірілді</w:t>
                              </w:r>
                              <w:r w:rsidRPr="007B3D9F">
                                <w:rPr>
                                  <w:bCs/>
                                  <w:kern w:val="24"/>
                                </w:rPr>
                                <w:t xml:space="preserve">, </w:t>
                              </w:r>
                              <w:r>
                                <w:rPr>
                                  <w:bCs/>
                                  <w:kern w:val="24"/>
                                  <w:lang w:val="kk-KZ"/>
                                </w:rPr>
                                <w:t>бұл бұрын жұмыс істеп тұрған СТК,СПСТК</w:t>
                              </w:r>
                              <w:r w:rsidRPr="007B3D9F">
                                <w:rPr>
                                  <w:bCs/>
                                  <w:kern w:val="24"/>
                                </w:rPr>
                                <w:t>,</w:t>
                              </w:r>
                              <w:r>
                                <w:rPr>
                                  <w:bCs/>
                                  <w:kern w:val="24"/>
                                  <w:lang w:val="kk-KZ"/>
                                </w:rPr>
                                <w:t>ауыл шаруашылығы серіктестерін таратуды немесе қайта тіркеуді</w:t>
                              </w:r>
                              <w:r w:rsidRPr="007B3D9F">
                                <w:rPr>
                                  <w:bCs/>
                                  <w:kern w:val="24"/>
                                </w:rPr>
                                <w:t xml:space="preserve">  </w:t>
                              </w:r>
                              <w:r>
                                <w:rPr>
                                  <w:bCs/>
                                  <w:kern w:val="24"/>
                                  <w:lang w:val="kk-KZ"/>
                                </w:rPr>
                                <w:t>талап етеді</w:t>
                              </w:r>
                            </w:p>
                          </w:txbxContent>
                        </wps:txbx>
                        <wps:bodyPr/>
                      </wps:wsp>
                      <wps:wsp>
                        <wps:cNvPr id="824799141" name="Стрелка вниз 22546"/>
                        <wps:cNvSpPr/>
                        <wps:spPr>
                          <a:xfrm>
                            <a:off x="5619748" y="2603500"/>
                            <a:ext cx="484188" cy="349250"/>
                          </a:xfrm>
                          <a:prstGeom prst="downArrow">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anchor="ctr"/>
                      </wps:wsp>
                    </wpg:wgp>
                  </a:graphicData>
                </a:graphic>
                <wp14:sizeRelH relativeFrom="page">
                  <wp14:pctWidth>0</wp14:pctWidth>
                </wp14:sizeRelH>
                <wp14:sizeRelV relativeFrom="margin">
                  <wp14:pctHeight>0</wp14:pctHeight>
                </wp14:sizeRelV>
              </wp:anchor>
            </w:drawing>
          </mc:Choice>
          <mc:Fallback>
            <w:pict>
              <v:group id="_x0000_s1799" style="position:absolute;left:0;text-align:left;margin-left:55.15pt;margin-top:10.65pt;width:670.85pt;height:320.15pt;z-index:251663360;mso-position-horizontal-relative:margin;mso-position-vertical-relative:text;mso-height-relative:margin" coordorigin=",875" coordsize="85201,40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">
                <v:rect id="Rectangle 30" o:spid="_x0000_s1800" style="position:absolute;left:14953;top:875;width:56436;height:4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YfM8YA&#10;AADiAAAADwAAAGRycy9kb3ducmV2LnhtbERP3WrCMBS+F3yHcITdadINpFZjUWGwDTbx5wGOzbEt&#10;NielyWq3p18uBl5+fP+rfLCN6KnztWMNyUyBIC6cqbnUcD69TlMQPiAbbByThh/ykK/HoxVmxt35&#10;QP0xlCKGsM9QQxVCm0npi4os+plriSN3dZ3FEGFXStPhPYbbRj4rNZcWa44NFba0q6i4Hb+thovb&#10;mxNv5eeZf9v+65ry/uP9ReunybBZggg0hIf43/1mNMyTRaqUSuPmeCne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RYfM8YAAADiAAAADwAAAAAAAAAAAAAAAACYAgAAZHJz&#10;L2Rvd25yZXYueG1sUEsFBgAAAAAEAAQA9QAAAIsDAAAAAA==&#10;" fillcolor="white [3212]" strokeweight=".25pt">
                  <v:textbox>
                    <w:txbxContent>
                      <w:p w14:paraId="2EE06101" w14:textId="531EC099" w:rsidR="00192DD6" w:rsidRPr="00964C5E" w:rsidRDefault="00192DD6" w:rsidP="00964C5E">
                        <w:pPr>
                          <w:pStyle w:val="a9"/>
                          <w:spacing w:before="0" w:beforeAutospacing="0" w:after="0" w:afterAutospacing="0"/>
                          <w:jc w:val="center"/>
                          <w:rPr>
                            <w:sz w:val="28"/>
                            <w:szCs w:val="28"/>
                            <w:lang w:val="kk-KZ"/>
                          </w:rPr>
                        </w:pPr>
                        <w:r>
                          <w:rPr>
                            <w:bCs/>
                            <w:kern w:val="24"/>
                            <w:sz w:val="28"/>
                            <w:szCs w:val="28"/>
                            <w:lang w:val="kk-KZ"/>
                          </w:rPr>
                          <w:t>ҚАЗАҚСТАН РЕСПУБЛИКАСЫНЫҢ ЗАҢДАРЫ</w:t>
                        </w:r>
                      </w:p>
                    </w:txbxContent>
                  </v:textbox>
                </v:rect>
                <v:rect id="Rectangle 30" o:spid="_x0000_s1801" style="position:absolute;left:66802;top:11604;width:18383;height:11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RY8MwA&#10;AADjAAAADwAAAGRycy9kb3ducmV2LnhtbESP0U7CQBRE30n8h8014Q22NKGtlYUIakJ4QEU/4Nq9&#10;to3du0t3hfr3rgkJj5OZOZNZrAbTiRP1vrWsYDZNQBBXVrdcK/h4f54UIHxA1thZJgW/5GG1vBkt&#10;sNT2zG90OoRaRAj7EhU0IbhSSl81ZNBPrSOO3pftDYYo+1rqHs8RbjqZJkkmDbYcFxp0tGmo+j78&#10;GAU7/ele9q/58cjSPc6eNust3q2VGt8OD/cgAg3hGr60t1pBmqTzPCvyIoP/T/EPyOU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VoRY8MwAAADjAAAADwAAAAAAAAAAAAAAAACY&#10;AgAAZHJzL2Rvd25yZXYueG1sUEsFBgAAAAAEAAQA9QAAAJEDAAAAAA==&#10;" fillcolor="#e5b8b7 [1301]" strokeweight=".25pt">
                  <v:textbox>
                    <w:txbxContent>
                      <w:p w14:paraId="61638CDE" w14:textId="77777777" w:rsidR="00192DD6" w:rsidRDefault="00192DD6" w:rsidP="00964C5E">
                        <w:pPr>
                          <w:pStyle w:val="a9"/>
                          <w:spacing w:before="0" w:beforeAutospacing="0" w:after="0" w:afterAutospacing="0"/>
                          <w:jc w:val="center"/>
                          <w:rPr>
                            <w:bCs/>
                            <w:kern w:val="24"/>
                            <w:lang w:val="kk-KZ"/>
                          </w:rPr>
                        </w:pPr>
                        <w:r w:rsidRPr="007B3D9F">
                          <w:rPr>
                            <w:bCs/>
                            <w:kern w:val="24"/>
                          </w:rPr>
                          <w:t xml:space="preserve"> «</w:t>
                        </w:r>
                        <w:r>
                          <w:rPr>
                            <w:bCs/>
                            <w:kern w:val="24"/>
                            <w:lang w:val="kk-KZ"/>
                          </w:rPr>
                          <w:t>Ауыл шаруашылық серіктестіктері</w:t>
                        </w:r>
                        <w:r w:rsidRPr="007B3D9F">
                          <w:rPr>
                            <w:bCs/>
                            <w:kern w:val="24"/>
                          </w:rPr>
                          <w:t xml:space="preserve"> </w:t>
                        </w:r>
                        <w:r>
                          <w:rPr>
                            <w:bCs/>
                            <w:kern w:val="24"/>
                            <w:lang w:val="kk-KZ"/>
                          </w:rPr>
                          <w:t xml:space="preserve">және олардың қауымдастықтары </w:t>
                        </w:r>
                      </w:p>
                      <w:p w14:paraId="70F63BA0" w14:textId="15C815A5" w:rsidR="00192DD6" w:rsidRPr="00964C5E" w:rsidRDefault="00192DD6" w:rsidP="00964C5E">
                        <w:pPr>
                          <w:pStyle w:val="a9"/>
                          <w:spacing w:before="0" w:beforeAutospacing="0" w:after="0" w:afterAutospacing="0"/>
                          <w:jc w:val="center"/>
                          <w:rPr>
                            <w:lang w:val="kk-KZ"/>
                          </w:rPr>
                        </w:pPr>
                        <w:r>
                          <w:rPr>
                            <w:bCs/>
                            <w:kern w:val="24"/>
                            <w:lang w:val="kk-KZ"/>
                          </w:rPr>
                          <w:t>(одақтары) туралы</w:t>
                        </w:r>
                        <w:r w:rsidRPr="007B3D9F">
                          <w:rPr>
                            <w:bCs/>
                            <w:kern w:val="24"/>
                          </w:rPr>
                          <w:t>»</w:t>
                        </w:r>
                        <w:r>
                          <w:rPr>
                            <w:bCs/>
                            <w:kern w:val="24"/>
                            <w:lang w:val="kk-KZ"/>
                          </w:rPr>
                          <w:t xml:space="preserve"> ҚР Заңы </w:t>
                        </w:r>
                        <w:r w:rsidRPr="007B3D9F">
                          <w:rPr>
                            <w:bCs/>
                            <w:kern w:val="24"/>
                          </w:rPr>
                          <w:t xml:space="preserve"> </w:t>
                        </w:r>
                      </w:p>
                    </w:txbxContent>
                  </v:textbox>
                </v:rect>
                <v:rect id="Rectangle 30" o:spid="_x0000_s1802" style="position:absolute;left:14239;top:11604;width:15844;height:11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Q9VsYA&#10;AADiAAAADwAAAGRycy9kb3ducmV2LnhtbERP3WrCMBS+F/YO4Qx2p6mWudIZZRsMdKAy2wc4a45t&#10;sTkpTVa7Pb0RBC8/vv/FajCN6KlztWUF00kEgriwuuZSQZ59jhMQziNrbCyTgj9ysFo+jBaYanvm&#10;b+oPvhQhhF2KCirv21RKV1Rk0E1sSxy4o+0M+gC7UuoOzyHcNHIWRXNpsObQUGFLHxUVp8OvUfBj&#10;9zrjd7nN+b/td8eE91+bWKmnx+HtFYSnwd/FN/dah/nx/DmeRfELXC8FDHJ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Q9VsYAAADiAAAADwAAAAAAAAAAAAAAAACYAgAAZHJz&#10;L2Rvd25yZXYueG1sUEsFBgAAAAAEAAQA9QAAAIsDAAAAAA==&#10;" fillcolor="white [3212]" strokeweight=".25pt">
                  <v:textbox>
                    <w:txbxContent>
                      <w:p w14:paraId="745F4F12" w14:textId="60FB20C4" w:rsidR="00192DD6" w:rsidRPr="00964C5E" w:rsidRDefault="00192DD6" w:rsidP="00964C5E">
                        <w:pPr>
                          <w:pStyle w:val="a9"/>
                          <w:spacing w:before="0" w:beforeAutospacing="0" w:after="0" w:afterAutospacing="0"/>
                          <w:jc w:val="center"/>
                          <w:rPr>
                            <w:lang w:val="kk-KZ"/>
                          </w:rPr>
                        </w:pPr>
                        <w:r w:rsidRPr="007B3D9F">
                          <w:rPr>
                            <w:bCs/>
                            <w:kern w:val="24"/>
                          </w:rPr>
                          <w:t>«</w:t>
                        </w:r>
                        <w:r>
                          <w:rPr>
                            <w:bCs/>
                            <w:kern w:val="24"/>
                            <w:lang w:val="kk-KZ"/>
                          </w:rPr>
                          <w:t>Өндірістік кооператив туралы</w:t>
                        </w:r>
                        <w:r w:rsidRPr="007B3D9F">
                          <w:rPr>
                            <w:bCs/>
                            <w:kern w:val="24"/>
                          </w:rPr>
                          <w:t>»</w:t>
                        </w:r>
                        <w:r>
                          <w:rPr>
                            <w:bCs/>
                            <w:kern w:val="24"/>
                            <w:lang w:val="kk-KZ"/>
                          </w:rPr>
                          <w:t xml:space="preserve"> ҚР Заңы </w:t>
                        </w:r>
                        <w:r w:rsidRPr="007B3D9F">
                          <w:rPr>
                            <w:bCs/>
                            <w:kern w:val="24"/>
                          </w:rPr>
                          <w:t xml:space="preserve"> </w:t>
                        </w:r>
                      </w:p>
                    </w:txbxContent>
                  </v:textbox>
                </v:rect>
                <v:rect id="Rectangle 30" o:spid="_x0000_s1803" style="position:absolute;left:30797;top:11604;width:15716;height:11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gc3MkA&#10;AADiAAAADwAAAGRycy9kb3ducmV2LnhtbERPy27CMBC8I/UfrK3UGzihqIUUg3gUCXGgQPsB23ib&#10;RI3XJjYQ/r6uhMRhDqN5acbT1tTiTI2vLCtIewkI4tzqigsFX5+r7hCED8gaa8uk4EoeppOHzhgz&#10;bS+8p/MhFCKWsM9QQRmCy6T0eUkGfc864qj92MZgiLQppG7wEstNLftJ8iINVhwXSnS0KCn/PZyM&#10;go3+dh/b3evxyNIt0/fFfI2juVJPj+3sDUSgNtzNt/RaKxikyXPEIIX/S/EOyMk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pgc3MkAAADiAAAADwAAAAAAAAAAAAAAAACYAgAA&#10;ZHJzL2Rvd25yZXYueG1sUEsFBgAAAAAEAAQA9QAAAI4DAAAAAA==&#10;" fillcolor="#e5b8b7 [1301]" strokeweight=".25pt">
                  <v:textbox>
                    <w:txbxContent>
                      <w:p w14:paraId="0769593B" w14:textId="368DA71D" w:rsidR="00192DD6" w:rsidRPr="00964C5E" w:rsidRDefault="00192DD6" w:rsidP="00964C5E">
                        <w:pPr>
                          <w:pStyle w:val="a9"/>
                          <w:spacing w:before="0" w:beforeAutospacing="0" w:after="0" w:afterAutospacing="0"/>
                          <w:jc w:val="center"/>
                          <w:rPr>
                            <w:lang w:val="kk-KZ"/>
                          </w:rPr>
                        </w:pPr>
                        <w:r w:rsidRPr="007B3D9F">
                          <w:rPr>
                            <w:bCs/>
                            <w:kern w:val="24"/>
                          </w:rPr>
                          <w:t xml:space="preserve"> «</w:t>
                        </w:r>
                        <w:r>
                          <w:rPr>
                            <w:bCs/>
                            <w:kern w:val="24"/>
                            <w:lang w:val="kk-KZ"/>
                          </w:rPr>
                          <w:t>ҚР-дағы селолық тұтыну</w:t>
                        </w:r>
                        <w:r w:rsidRPr="007B3D9F">
                          <w:rPr>
                            <w:bCs/>
                            <w:kern w:val="24"/>
                          </w:rPr>
                          <w:t xml:space="preserve"> коопераци</w:t>
                        </w:r>
                        <w:r>
                          <w:rPr>
                            <w:bCs/>
                            <w:kern w:val="24"/>
                            <w:lang w:val="kk-KZ"/>
                          </w:rPr>
                          <w:t>ясы туралы</w:t>
                        </w:r>
                        <w:r w:rsidRPr="007B3D9F">
                          <w:rPr>
                            <w:bCs/>
                            <w:kern w:val="24"/>
                          </w:rPr>
                          <w:t>»</w:t>
                        </w:r>
                        <w:r>
                          <w:rPr>
                            <w:bCs/>
                            <w:kern w:val="24"/>
                            <w:lang w:val="kk-KZ"/>
                          </w:rPr>
                          <w:t xml:space="preserve"> ҚР Заңы </w:t>
                        </w:r>
                        <w:r w:rsidRPr="007B3D9F">
                          <w:rPr>
                            <w:bCs/>
                            <w:kern w:val="24"/>
                          </w:rPr>
                          <w:t xml:space="preserve"> </w:t>
                        </w:r>
                      </w:p>
                    </w:txbxContent>
                  </v:textbox>
                </v:rect>
                <v:rect id="Rectangle 30" o:spid="_x0000_s1804" style="position:absolute;left:47371;top:11604;width:18573;height:11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pvMsA&#10;AADjAAAADwAAAGRycy9kb3ducmV2LnhtbESPUU/CMBSF3034D8018U3aLRHZpBBBTYgPoMAPuK7X&#10;bWG9LWuF+e+tiYmPJ+ec7+TMFoPtxJn60DrWkI0VCOLKmZZrDYf9y+0URIjIBjvHpOGbAizmo6sZ&#10;lsZd+J3Ou1iLBOFQooYmRl9KGaqGLIax88TJ+3S9xZhkX0vT4yXBbSdzpSbSYstpoUFPq4aq4+7L&#10;ang1H367ebs/nVj6p+x5tVxjsdT65np4fAARaYj/4b/22mjIVTYp8qxQd/D7Kf0BOf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KOm8ywAAAOMAAAAPAAAAAAAAAAAAAAAAAJgC&#10;AABkcnMvZG93bnJldi54bWxQSwUGAAAAAAQABAD1AAAAkAMAAAAA&#10;" fillcolor="#e5b8b7 [1301]" strokeweight=".25pt">
                  <v:textbox>
                    <w:txbxContent>
                      <w:p w14:paraId="6F90F14A" w14:textId="647E7B4C" w:rsidR="00192DD6" w:rsidRPr="00964C5E" w:rsidRDefault="00192DD6" w:rsidP="00964C5E">
                        <w:pPr>
                          <w:pStyle w:val="a9"/>
                          <w:spacing w:before="0" w:beforeAutospacing="0" w:after="0" w:afterAutospacing="0"/>
                          <w:jc w:val="center"/>
                          <w:rPr>
                            <w:lang w:val="kk-KZ"/>
                          </w:rPr>
                        </w:pPr>
                        <w:r w:rsidRPr="007B3D9F">
                          <w:rPr>
                            <w:bCs/>
                            <w:kern w:val="24"/>
                          </w:rPr>
                          <w:t xml:space="preserve"> «</w:t>
                        </w:r>
                        <w:r>
                          <w:rPr>
                            <w:bCs/>
                            <w:kern w:val="24"/>
                            <w:lang w:val="kk-KZ"/>
                          </w:rPr>
                          <w:t xml:space="preserve">Су пайдаланушылардың </w:t>
                        </w:r>
                        <w:r w:rsidRPr="007B3D9F">
                          <w:rPr>
                            <w:bCs/>
                            <w:kern w:val="24"/>
                          </w:rPr>
                          <w:t xml:space="preserve"> се</w:t>
                        </w:r>
                        <w:r>
                          <w:rPr>
                            <w:bCs/>
                            <w:kern w:val="24"/>
                            <w:lang w:val="kk-KZ"/>
                          </w:rPr>
                          <w:t>лолық тұтыну</w:t>
                        </w:r>
                        <w:r w:rsidRPr="007B3D9F">
                          <w:rPr>
                            <w:bCs/>
                            <w:kern w:val="24"/>
                          </w:rPr>
                          <w:t xml:space="preserve">  кооператив</w:t>
                        </w:r>
                        <w:r>
                          <w:rPr>
                            <w:bCs/>
                            <w:kern w:val="24"/>
                            <w:lang w:val="kk-KZ"/>
                          </w:rPr>
                          <w:t>і</w:t>
                        </w:r>
                        <w:r w:rsidRPr="007B3D9F">
                          <w:rPr>
                            <w:bCs/>
                            <w:kern w:val="24"/>
                          </w:rPr>
                          <w:t xml:space="preserve"> </w:t>
                        </w:r>
                        <w:r>
                          <w:rPr>
                            <w:bCs/>
                            <w:kern w:val="24"/>
                            <w:lang w:val="kk-KZ"/>
                          </w:rPr>
                          <w:t>туралы</w:t>
                        </w:r>
                        <w:r w:rsidRPr="007B3D9F">
                          <w:rPr>
                            <w:bCs/>
                            <w:kern w:val="24"/>
                          </w:rPr>
                          <w:t>»</w:t>
                        </w:r>
                        <w:r>
                          <w:rPr>
                            <w:bCs/>
                            <w:kern w:val="24"/>
                            <w:lang w:val="kk-KZ"/>
                          </w:rPr>
                          <w:t xml:space="preserve"> ҚР Заңы </w:t>
                        </w:r>
                        <w:r w:rsidRPr="007B3D9F">
                          <w:rPr>
                            <w:bCs/>
                            <w:kern w:val="24"/>
                          </w:rPr>
                          <w:t xml:space="preserve"> </w:t>
                        </w:r>
                      </w:p>
                    </w:txbxContent>
                  </v:textbox>
                </v:rect>
                <v:line id="Прямая соединительная линия 524033731" o:spid="_x0000_s1805" style="position:absolute;visibility:visible;mso-wrap-style:square" from="6603,8747" to="78041,8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eMPD8sAAADiAAAADwAA&#10;AAAAAAAAAAAAAAChAgAAZHJzL2Rvd25yZXYueG1sUEsFBgAAAAAEAAQA+QAAAJkDAAAAAA==&#10;" strokecolor="black [3213]"/>
                <v:rect id="Rectangle 30" o:spid="_x0000_s1806" style="position:absolute;top:11604;width:13747;height:11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1WMgA&#10;AADjAAAADwAAAGRycy9kb3ducmV2LnhtbERPX2vCMBB/H/gdwgl7m6k6XFuNsgmDTXBl6ge4NWdb&#10;bC6lyWq3T28Ewcf7/b/Fqje16Kh1lWUF41EEgji3uuJCwWH//hSDcB5ZY22ZFPyRg9Vy8LDAVNsz&#10;f1O384UIIexSVFB636RSurwkg25kG+LAHW1r0IezLaRu8RzCTS0nUTSTBisODSU2tC4pP+1+jYIf&#10;m+k9v8ntgf+b7usYc7b5nCr1OOxf5yA89f4uvrk/dJj/kjyPkziZzOD6UwBALi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6LVYyAAAAOMAAAAPAAAAAAAAAAAAAAAAAJgCAABk&#10;cnMvZG93bnJldi54bWxQSwUGAAAAAAQABAD1AAAAjQMAAAAA&#10;" fillcolor="white [3212]" strokeweight=".25pt">
                  <v:textbox>
                    <w:txbxContent>
                      <w:p w14:paraId="2685A151" w14:textId="68D9A91F" w:rsidR="00192DD6" w:rsidRPr="007B3D9F" w:rsidRDefault="00192DD6" w:rsidP="00964C5E">
                        <w:pPr>
                          <w:pStyle w:val="a9"/>
                          <w:spacing w:before="0" w:beforeAutospacing="0" w:after="0" w:afterAutospacing="0"/>
                          <w:jc w:val="center"/>
                        </w:pPr>
                        <w:r w:rsidRPr="007B3D9F">
                          <w:rPr>
                            <w:bCs/>
                            <w:kern w:val="24"/>
                          </w:rPr>
                          <w:t xml:space="preserve"> «</w:t>
                        </w:r>
                        <w:r>
                          <w:rPr>
                            <w:bCs/>
                            <w:kern w:val="24"/>
                            <w:lang w:val="kk-KZ"/>
                          </w:rPr>
                          <w:t>Тұтыну</w:t>
                        </w:r>
                        <w:r w:rsidRPr="007B3D9F">
                          <w:rPr>
                            <w:bCs/>
                            <w:kern w:val="24"/>
                          </w:rPr>
                          <w:t xml:space="preserve"> кооператив</w:t>
                        </w:r>
                        <w:r>
                          <w:rPr>
                            <w:bCs/>
                            <w:kern w:val="24"/>
                            <w:lang w:val="kk-KZ"/>
                          </w:rPr>
                          <w:t>і туралы</w:t>
                        </w:r>
                        <w:r w:rsidRPr="007B3D9F">
                          <w:rPr>
                            <w:bCs/>
                            <w:kern w:val="24"/>
                          </w:rPr>
                          <w:t>»</w:t>
                        </w:r>
                        <w:r w:rsidRPr="00964C5E">
                          <w:rPr>
                            <w:bCs/>
                            <w:kern w:val="24"/>
                            <w:lang w:val="kk-KZ"/>
                          </w:rPr>
                          <w:t xml:space="preserve"> </w:t>
                        </w:r>
                        <w:r>
                          <w:rPr>
                            <w:bCs/>
                            <w:kern w:val="24"/>
                            <w:lang w:val="kk-KZ"/>
                          </w:rPr>
                          <w:t xml:space="preserve">ҚР Заңы </w:t>
                        </w:r>
                        <w:r w:rsidRPr="007B3D9F">
                          <w:rPr>
                            <w:bCs/>
                            <w:kern w:val="24"/>
                          </w:rPr>
                          <w:t xml:space="preserve"> </w:t>
                        </w:r>
                      </w:p>
                    </w:txbxContent>
                  </v:textbox>
                </v:rect>
                <v:line id="Прямая соединительная линия 401182021" o:spid="_x0000_s1807" style="position:absolute;rotation:90;visibility:visible;mso-wrap-style:square" from="41616,7310" to="44474,7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ubgcoAAADiAAAADwAAAGRycy9kb3ducmV2LnhtbESPQUsDMRSE74L/ITzBi7TJrqXWtWmR&#10;wsKqF231/tg8N4ublyWJ7fbfG0HwOMzMN8x6O7lBHCnE3rOGYq5AELfe9NxpeD/UsxWImJANDp5J&#10;w5kibDeXF2usjD/xGx33qRMZwrFCDTalsZIytpYcxrkfibP36YPDlGXopAl4ynA3yFKppXTYc16w&#10;ONLOUvu1/3Yaxo87e3t+ea6b5Wuo+6eFaW5291pfX02PDyASTek//NdujIaFKopVqcoCfi/lOyA3&#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ea5uBygAAAOIAAAAPAAAA&#10;AAAAAAAAAAAAAKECAABkcnMvZG93bnJldi54bWxQSwUGAAAAAAQABAD5AAAAmAMAAAAA&#10;" strokecolor="black [3213]"/>
                <v:line id="Прямая соединительная линия 297044543" o:spid="_x0000_s1808" style="position:absolute;rotation:90;visibility:visible;mso-wrap-style:square" from="5167,10168" to="8024,10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hTSEH8sAAADiAAAADwAA&#10;AAAAAAAAAAAAAAChAgAAZHJzL2Rvd25yZXYueG1sUEsFBgAAAAAEAAQA+QAAAJkDAAAAAA==&#10;" strokecolor="black [3213]"/>
                <v:line id="Прямая соединительная линия 2008322992" o:spid="_x0000_s1809" style="position:absolute;rotation:90;visibility:visible;mso-wrap-style:square" from="22327,10168" to="25184,10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MMbkzygAAAOMAAAAPAAAA&#10;AAAAAAAAAAAAAKECAABkcnMvZG93bnJldi54bWxQSwUGAAAAAAQABAD5AAAAmAMAAAAA&#10;" strokecolor="black [3213]"/>
                <v:line id="Прямая соединительная линия 1579595608" o:spid="_x0000_s1810" style="position:absolute;rotation:90;visibility:visible;mso-wrap-style:square" from="41727,10168" to="44584,10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EqbmZvMAAAA4wAAAA8A&#10;AAAAAAAAAAAAAAAAoQIAAGRycy9kb3ducmV2LnhtbFBLBQYAAAAABAAEAPkAAACaAwAAAAA=&#10;" strokecolor="black [3213]"/>
                <v:line id="Прямая соединительная линия 1904442690" o:spid="_x0000_s1811" style="position:absolute;rotation:90;visibility:visible;mso-wrap-style:square" from="59713,10247" to="62571,10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FxhOZcsAAADjAAAADwAA&#10;AAAAAAAAAAAAAAChAgAAZHJzL2Rvd25yZXYueG1sUEsFBgAAAAAEAAQA+QAAAJkDAAAAAA==&#10;" strokecolor="black [3213]"/>
                <v:line id="Прямая соединительная линия 1758331177" o:spid="_x0000_s1812" style="position:absolute;rotation:90;visibility:visible;mso-wrap-style:square" from="76620,10168" to="79477,10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ZgecgAAADjAAAADwAAAGRycy9kb3ducmV2LnhtbERPX0vDMBB/F/wO4QRfZEtrdZ112ZBB&#10;oc4X3fT9aM6m2FxKErfu2xtB8PF+/2+1mewgjuRD71hBPs9AELdO99wpeD/UsyWIEJE1Do5JwZkC&#10;bNaXFyustDvxGx33sRMphEOFCkyMYyVlaA1ZDHM3Eifu03mLMZ2+k9rjKYXbQd5m2UJa7Dk1GBxp&#10;a6j92n9bBeNHaYrzy65uFq++7p/vdHOzfVDq+mp6egQRaYr/4j93o9P88n5ZFHlelvD7UwJArn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AZgecgAAADjAAAADwAAAAAA&#10;AAAAAAAAAAChAgAAZHJzL2Rvd25yZXYueG1sUEsFBgAAAAAEAAQA+QAAAJYDAAAAAA==&#10;" strokecolor="black [3213]"/>
                <v:line id="Прямая соединительная линия 1237589791" o:spid="_x0000_s1813" style="position:absolute;rotation:90;visibility:visible;mso-wrap-style:square" from="36583,24455" to="39441,24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m0p8cAAADjAAAADwAAAGRycy9kb3ducmV2LnhtbERPyW7CMBC9V+o/WFOpt+IQVJaAQVHV&#10;Ci4cWHofxdM4Ih6nsSHh7zESEsd5+yxWva3FhVpfOVYwHCQgiAunKy4VHA8/H1MQPiBrrB2Tgit5&#10;WC1fXxaYadfxji77UIoYwj5DBSaEJpPSF4Ys+oFriCP351qLIZ5tKXWLXQy3tUyTZCwtVhwbDDb0&#10;Zag47c9Wwfb4n65/ya3P4+/trjRdno+uuVLvb30+BxGoD0/xw73RcX46mnxOZ5PZEO4/RQDk8g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ubSnxwAAAOMAAAAPAAAAAAAA&#10;AAAAAAAAAKECAABkcnMvZG93bnJldi54bWxQSwUGAAAAAAQABAD5AAAAlQMAAAAA&#10;" strokecolor="black [3213]" strokeweight=".25pt"/>
                <v:line id="Прямая соединительная линия 909863302" o:spid="_x0000_s1814" style="position:absolute;rotation:90;visibility:visible;mso-wrap-style:square" from="83764,24455" to="86622,24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P/NckAAADiAAAADwAAAGRycy9kb3ducmV2LnhtbESPwWrDMBBE74X8g9hAbo1UG0ziRgmm&#10;tCSXHJKm98XaWqbWyrWU2Pn7qlDocZiZN8xmN7lO3GgIrWcNT0sFgrj2puVGw+X97XEFIkRkg51n&#10;0nCnALvt7GGDpfEjn+h2jo1IEA4larAx9qWUobbkMCx9T5y8Tz84jEkOjTQDjgnuOpkpVUiHLacF&#10;iz29WKq/zlen4Xj5zvYf5PfX4vV4auxYVfm90noxn6pnEJGm+B/+ax+MhrVar4o8Vxn8Xkp3QG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oT/zXJAAAA4gAAAA8AAAAA&#10;AAAAAAAAAAAAoQIAAGRycy9kb3ducmV2LnhtbFBLBQYAAAAABAAEAPkAAACXAwAAAAA=&#10;" strokecolor="black [3213]" strokeweight=".25pt"/>
                <v:line id="Прямая соединительная линия 1904338950" o:spid="_x0000_s1815" style="position:absolute;flip:y;visibility:visible;mso-wrap-style:square" from="38004,25908" to="85185,259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ccgAAADjAAAADwAAAGRycy9kb3ducmV2LnhtbESPQU/DMAyF70j8h8hI3FjKVsbaLZsA&#10;CYlbRQd3q/HSisapkrCVf48PSBxtP7/3vt1h9qM6U0xDYAP3iwIUcRfswM7Ax/H1bgMqZWSLY2Ay&#10;8EMJDvvrqx3WNlz4nc5tdkpMONVooM95qrVOXU8e0yJMxHI7hegxyxidthEvYu5HvSyKtfY4sCT0&#10;ONFLT91X++0NfLqmxPicqrVtWjouQ9m4x2DM7c38tAWVac7/4r/vNyv1q6JcrTbVg1AIkyxA73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0ccgAAADjAAAADwAAAAAA&#10;AAAAAAAAAAChAgAAZHJzL2Rvd25yZXYueG1sUEsFBgAAAAAEAAQA+QAAAJYDAAAAAA==&#10;" strokecolor="black [3213]" strokeweight=".25pt"/>
                <v:rect id="Rectangle 30" o:spid="_x0000_s1816" style="position:absolute;left:44702;top:29620;width:28575;height:119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nRU8oA&#10;AADiAAAADwAAAGRycy9kb3ducmV2LnhtbESP3WrCQBSE7wt9h+UUelc3GvwhZpVWEFSoUs0DHLPH&#10;JJg9G7LbmPbp3YLQy2FmvmHSZW9q0VHrKssKhoMIBHFudcWFguy0fpuBcB5ZY22ZFPyQg+Xi+SnF&#10;RNsbf1F39IUIEHYJKii9bxIpXV6SQTewDXHwLrY16INsC6lbvAW4qeUoiibSYMVhocSGViXl1+O3&#10;UXC2B33iD/mZ8W/T7S8zPuy2sVKvL/37HISn3v+HH+2NVhCPo3g6Hccj+LsU7oBc3A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8J0VPKAAAA4gAAAA8AAAAAAAAAAAAAAAAAmAIA&#10;AGRycy9kb3ducmV2LnhtbFBLBQYAAAAABAAEAPUAAACPAwAAAAA=&#10;" fillcolor="white [3212]" strokeweight=".25pt">
                  <v:textbox>
                    <w:txbxContent>
                      <w:p w14:paraId="6F8A5699" w14:textId="0FCCE6B9" w:rsidR="00192DD6" w:rsidRPr="004F6BF5" w:rsidRDefault="00192DD6" w:rsidP="00964C5E">
                        <w:pPr>
                          <w:pStyle w:val="a9"/>
                          <w:spacing w:before="0" w:beforeAutospacing="0" w:after="0" w:afterAutospacing="0"/>
                          <w:jc w:val="center"/>
                          <w:rPr>
                            <w:lang w:val="kk-KZ"/>
                          </w:rPr>
                        </w:pPr>
                        <w:r w:rsidRPr="007B3D9F">
                          <w:rPr>
                            <w:bCs/>
                            <w:kern w:val="24"/>
                          </w:rPr>
                          <w:t>«</w:t>
                        </w:r>
                        <w:r>
                          <w:rPr>
                            <w:bCs/>
                            <w:kern w:val="24"/>
                            <w:lang w:val="kk-KZ"/>
                          </w:rPr>
                          <w:t xml:space="preserve">Ауыл шаруашылығы кооперативтері туралы </w:t>
                        </w:r>
                        <w:r w:rsidRPr="007B3D9F">
                          <w:rPr>
                            <w:bCs/>
                            <w:kern w:val="24"/>
                          </w:rPr>
                          <w:t>»</w:t>
                        </w:r>
                        <w:r>
                          <w:rPr>
                            <w:bCs/>
                            <w:kern w:val="24"/>
                            <w:lang w:val="kk-KZ"/>
                          </w:rPr>
                          <w:t xml:space="preserve"> ҚР Бірыңғай Заңына біріктірілді</w:t>
                        </w:r>
                        <w:r w:rsidRPr="007B3D9F">
                          <w:rPr>
                            <w:bCs/>
                            <w:kern w:val="24"/>
                          </w:rPr>
                          <w:t xml:space="preserve">, </w:t>
                        </w:r>
                        <w:r>
                          <w:rPr>
                            <w:bCs/>
                            <w:kern w:val="24"/>
                            <w:lang w:val="kk-KZ"/>
                          </w:rPr>
                          <w:t>бұл бұрын жұмыс істеп тұрған СТК,СПСТК</w:t>
                        </w:r>
                        <w:r w:rsidRPr="007B3D9F">
                          <w:rPr>
                            <w:bCs/>
                            <w:kern w:val="24"/>
                          </w:rPr>
                          <w:t>,</w:t>
                        </w:r>
                        <w:r>
                          <w:rPr>
                            <w:bCs/>
                            <w:kern w:val="24"/>
                            <w:lang w:val="kk-KZ"/>
                          </w:rPr>
                          <w:t>ауыл шаруашылығы серіктестерін таратуды немесе қайта тіркеуді</w:t>
                        </w:r>
                        <w:r w:rsidRPr="007B3D9F">
                          <w:rPr>
                            <w:bCs/>
                            <w:kern w:val="24"/>
                          </w:rPr>
                          <w:t xml:space="preserve">  </w:t>
                        </w:r>
                        <w:r>
                          <w:rPr>
                            <w:bCs/>
                            <w:kern w:val="24"/>
                            <w:lang w:val="kk-KZ"/>
                          </w:rPr>
                          <w:t>талап етеді</w:t>
                        </w:r>
                      </w:p>
                    </w:txbxContent>
                  </v:textbox>
                </v:rect>
                <v:shape id="Стрелка вниз 22546" o:spid="_x0000_s1817" type="#_x0000_t67" style="position:absolute;left:56197;top:26035;width:4842;height:34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7vskA&#10;AADiAAAADwAAAGRycy9kb3ducmV2LnhtbESPT2vCQBTE7wW/w/IEb3WTIKlGV7EVoYdC8Q+eH9ln&#10;Esy+jdnVxH76bqHgcZiZ3zCLVW9qcafWVZYVxOMIBHFudcWFguNh+zoF4TyyxtoyKXiQg9Vy8LLA&#10;TNuOd3Tf+0IECLsMFZTeN5mULi/JoBvbhjh4Z9sa9EG2hdQtdgFuaplEUSoNVhwWSmzoo6T8sr8Z&#10;BR1Vm1OaJl1NJ82373f7df2xSo2G/XoOwlPvn+H/9qdWME0mb7NZPInh71K4A3L5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c/7vskAAADiAAAADwAAAAAAAAAAAAAAAACYAgAA&#10;ZHJzL2Rvd25yZXYueG1sUEsFBgAAAAAEAAQA9QAAAI4DAAAAAA==&#10;" adj="10800" filled="f" strokecolor="black [3213]" strokeweight=".25pt"/>
                <w10:wrap anchorx="margin"/>
              </v:group>
            </w:pict>
          </mc:Fallback>
        </mc:AlternateContent>
      </w:r>
    </w:p>
    <w:p w14:paraId="7F7550F8" w14:textId="77777777" w:rsidR="00964C5E" w:rsidRPr="00B53E0B" w:rsidRDefault="00964C5E" w:rsidP="00964C5E">
      <w:pPr>
        <w:spacing w:after="0" w:line="240" w:lineRule="auto"/>
        <w:rPr>
          <w:rFonts w:ascii="Times New Roman" w:hAnsi="Times New Roman" w:cs="Times New Roman"/>
          <w:sz w:val="28"/>
          <w:szCs w:val="28"/>
        </w:rPr>
      </w:pPr>
    </w:p>
    <w:p w14:paraId="52B02577" w14:textId="77777777" w:rsidR="00964C5E" w:rsidRPr="00B53E0B" w:rsidRDefault="00964C5E" w:rsidP="00964C5E">
      <w:pPr>
        <w:spacing w:after="0" w:line="240" w:lineRule="auto"/>
        <w:jc w:val="right"/>
        <w:rPr>
          <w:rFonts w:ascii="Times New Roman" w:hAnsi="Times New Roman" w:cs="Times New Roman"/>
          <w:sz w:val="28"/>
          <w:szCs w:val="28"/>
        </w:rPr>
      </w:pPr>
    </w:p>
    <w:p w14:paraId="4A9A2B4F" w14:textId="77777777" w:rsidR="00964C5E" w:rsidRPr="00B53E0B" w:rsidRDefault="00964C5E" w:rsidP="00964C5E">
      <w:pPr>
        <w:spacing w:after="0" w:line="240" w:lineRule="auto"/>
        <w:jc w:val="right"/>
        <w:rPr>
          <w:rFonts w:ascii="Times New Roman" w:hAnsi="Times New Roman" w:cs="Times New Roman"/>
          <w:sz w:val="28"/>
          <w:szCs w:val="28"/>
        </w:rPr>
      </w:pPr>
    </w:p>
    <w:p w14:paraId="177C50D1" w14:textId="77777777" w:rsidR="00964C5E" w:rsidRPr="00B53E0B" w:rsidRDefault="00964C5E" w:rsidP="00964C5E">
      <w:pPr>
        <w:spacing w:after="0" w:line="240" w:lineRule="auto"/>
        <w:rPr>
          <w:rFonts w:ascii="Times New Roman" w:hAnsi="Times New Roman" w:cs="Times New Roman"/>
          <w:sz w:val="28"/>
          <w:szCs w:val="28"/>
        </w:rPr>
      </w:pPr>
    </w:p>
    <w:p w14:paraId="1735109C" w14:textId="77777777" w:rsidR="00964C5E" w:rsidRPr="00B53E0B" w:rsidRDefault="00964C5E" w:rsidP="00964C5E">
      <w:pPr>
        <w:spacing w:after="0" w:line="240" w:lineRule="auto"/>
        <w:rPr>
          <w:rFonts w:ascii="Times New Roman" w:hAnsi="Times New Roman" w:cs="Times New Roman"/>
          <w:sz w:val="28"/>
          <w:szCs w:val="28"/>
        </w:rPr>
      </w:pPr>
    </w:p>
    <w:p w14:paraId="69CAEA5D" w14:textId="77777777" w:rsidR="00964C5E" w:rsidRPr="00B53E0B" w:rsidRDefault="00964C5E" w:rsidP="00964C5E">
      <w:pPr>
        <w:spacing w:after="0" w:line="240" w:lineRule="auto"/>
        <w:rPr>
          <w:rFonts w:ascii="Times New Roman" w:hAnsi="Times New Roman" w:cs="Times New Roman"/>
          <w:sz w:val="28"/>
          <w:szCs w:val="28"/>
        </w:rPr>
      </w:pPr>
    </w:p>
    <w:p w14:paraId="288DECBF" w14:textId="77777777" w:rsidR="00964C5E" w:rsidRPr="00B53E0B" w:rsidRDefault="00964C5E" w:rsidP="00964C5E">
      <w:pPr>
        <w:spacing w:after="0" w:line="240" w:lineRule="auto"/>
        <w:rPr>
          <w:rFonts w:ascii="Times New Roman" w:hAnsi="Times New Roman" w:cs="Times New Roman"/>
          <w:sz w:val="28"/>
          <w:szCs w:val="28"/>
        </w:rPr>
      </w:pPr>
    </w:p>
    <w:p w14:paraId="67C011A2" w14:textId="77777777" w:rsidR="00964C5E" w:rsidRPr="00B53E0B" w:rsidRDefault="00964C5E" w:rsidP="00964C5E">
      <w:pPr>
        <w:spacing w:after="0" w:line="240" w:lineRule="auto"/>
        <w:rPr>
          <w:rFonts w:ascii="Times New Roman" w:hAnsi="Times New Roman" w:cs="Times New Roman"/>
          <w:sz w:val="28"/>
          <w:szCs w:val="28"/>
        </w:rPr>
      </w:pPr>
    </w:p>
    <w:p w14:paraId="4E71612C" w14:textId="77777777" w:rsidR="00964C5E" w:rsidRPr="00B53E0B" w:rsidRDefault="00964C5E" w:rsidP="00964C5E">
      <w:pPr>
        <w:spacing w:after="0" w:line="240" w:lineRule="auto"/>
        <w:rPr>
          <w:rFonts w:ascii="Times New Roman" w:hAnsi="Times New Roman" w:cs="Times New Roman"/>
          <w:sz w:val="28"/>
          <w:szCs w:val="28"/>
        </w:rPr>
      </w:pPr>
    </w:p>
    <w:p w14:paraId="6EA9AF58" w14:textId="77777777" w:rsidR="00964C5E" w:rsidRPr="00B53E0B" w:rsidRDefault="00964C5E" w:rsidP="00964C5E">
      <w:pPr>
        <w:spacing w:after="0" w:line="240" w:lineRule="auto"/>
        <w:rPr>
          <w:rFonts w:ascii="Times New Roman" w:hAnsi="Times New Roman" w:cs="Times New Roman"/>
          <w:sz w:val="28"/>
          <w:szCs w:val="28"/>
        </w:rPr>
      </w:pPr>
    </w:p>
    <w:p w14:paraId="7EB8C56A" w14:textId="77777777" w:rsidR="00964C5E" w:rsidRPr="00B53E0B" w:rsidRDefault="00964C5E" w:rsidP="00964C5E">
      <w:pPr>
        <w:spacing w:after="0" w:line="240" w:lineRule="auto"/>
        <w:rPr>
          <w:rFonts w:ascii="Times New Roman" w:hAnsi="Times New Roman" w:cs="Times New Roman"/>
          <w:sz w:val="28"/>
          <w:szCs w:val="28"/>
        </w:rPr>
      </w:pPr>
    </w:p>
    <w:p w14:paraId="117A7CDB" w14:textId="77777777" w:rsidR="00964C5E" w:rsidRPr="00B53E0B" w:rsidRDefault="00964C5E" w:rsidP="00964C5E">
      <w:pPr>
        <w:spacing w:after="0" w:line="240" w:lineRule="auto"/>
        <w:rPr>
          <w:rFonts w:ascii="Times New Roman" w:hAnsi="Times New Roman" w:cs="Times New Roman"/>
          <w:sz w:val="28"/>
          <w:szCs w:val="28"/>
        </w:rPr>
      </w:pPr>
    </w:p>
    <w:p w14:paraId="23148F17" w14:textId="77777777" w:rsidR="00964C5E" w:rsidRPr="00B53E0B" w:rsidRDefault="00964C5E" w:rsidP="00964C5E">
      <w:pPr>
        <w:spacing w:after="0" w:line="240" w:lineRule="auto"/>
        <w:rPr>
          <w:rFonts w:ascii="Times New Roman" w:hAnsi="Times New Roman" w:cs="Times New Roman"/>
          <w:sz w:val="28"/>
          <w:szCs w:val="28"/>
        </w:rPr>
      </w:pPr>
    </w:p>
    <w:p w14:paraId="66C21B4D" w14:textId="77777777" w:rsidR="00964C5E" w:rsidRPr="00B53E0B" w:rsidRDefault="00964C5E" w:rsidP="00964C5E">
      <w:pPr>
        <w:spacing w:after="0" w:line="240" w:lineRule="auto"/>
        <w:rPr>
          <w:rFonts w:ascii="Times New Roman" w:hAnsi="Times New Roman" w:cs="Times New Roman"/>
          <w:sz w:val="28"/>
          <w:szCs w:val="28"/>
        </w:rPr>
      </w:pPr>
    </w:p>
    <w:p w14:paraId="3F9E50C9" w14:textId="77777777" w:rsidR="00964C5E" w:rsidRPr="00B53E0B" w:rsidRDefault="00964C5E" w:rsidP="00964C5E">
      <w:pPr>
        <w:shd w:val="clear" w:color="auto" w:fill="FFFFFF"/>
        <w:spacing w:after="0" w:line="240" w:lineRule="auto"/>
        <w:ind w:firstLine="539"/>
        <w:jc w:val="center"/>
        <w:rPr>
          <w:rFonts w:ascii="Times New Roman" w:hAnsi="Times New Roman" w:cs="Times New Roman"/>
          <w:spacing w:val="-4"/>
          <w:sz w:val="28"/>
          <w:szCs w:val="28"/>
        </w:rPr>
      </w:pPr>
    </w:p>
    <w:p w14:paraId="378DF381" w14:textId="77777777" w:rsidR="00964C5E" w:rsidRPr="00B53E0B" w:rsidRDefault="00964C5E" w:rsidP="00964C5E">
      <w:pPr>
        <w:shd w:val="clear" w:color="auto" w:fill="FFFFFF"/>
        <w:spacing w:after="0" w:line="240" w:lineRule="auto"/>
        <w:ind w:firstLine="539"/>
        <w:jc w:val="center"/>
        <w:rPr>
          <w:rFonts w:ascii="Times New Roman" w:hAnsi="Times New Roman" w:cs="Times New Roman"/>
          <w:spacing w:val="-4"/>
          <w:sz w:val="28"/>
          <w:szCs w:val="28"/>
        </w:rPr>
      </w:pPr>
    </w:p>
    <w:p w14:paraId="5BC37673" w14:textId="77777777" w:rsidR="00964C5E" w:rsidRPr="00B53E0B" w:rsidRDefault="00964C5E" w:rsidP="00964C5E">
      <w:pPr>
        <w:shd w:val="clear" w:color="auto" w:fill="FFFFFF"/>
        <w:spacing w:after="0" w:line="240" w:lineRule="auto"/>
        <w:ind w:firstLine="539"/>
        <w:jc w:val="center"/>
        <w:rPr>
          <w:rFonts w:ascii="Times New Roman" w:hAnsi="Times New Roman" w:cs="Times New Roman"/>
          <w:spacing w:val="-4"/>
          <w:sz w:val="28"/>
          <w:szCs w:val="28"/>
        </w:rPr>
      </w:pPr>
    </w:p>
    <w:p w14:paraId="74A40AC4" w14:textId="77777777" w:rsidR="00964C5E" w:rsidRPr="00B53E0B" w:rsidRDefault="00964C5E" w:rsidP="00964C5E">
      <w:pPr>
        <w:shd w:val="clear" w:color="auto" w:fill="FFFFFF"/>
        <w:spacing w:after="0" w:line="240" w:lineRule="auto"/>
        <w:ind w:firstLine="539"/>
        <w:jc w:val="center"/>
        <w:rPr>
          <w:rFonts w:ascii="Times New Roman" w:hAnsi="Times New Roman" w:cs="Times New Roman"/>
          <w:spacing w:val="-4"/>
          <w:sz w:val="28"/>
          <w:szCs w:val="28"/>
        </w:rPr>
      </w:pPr>
    </w:p>
    <w:p w14:paraId="543DFE1C" w14:textId="77777777" w:rsidR="00964C5E" w:rsidRPr="00B53E0B" w:rsidRDefault="00964C5E" w:rsidP="00964C5E">
      <w:pPr>
        <w:shd w:val="clear" w:color="auto" w:fill="FFFFFF"/>
        <w:spacing w:after="0" w:line="240" w:lineRule="auto"/>
        <w:ind w:firstLine="539"/>
        <w:jc w:val="center"/>
        <w:rPr>
          <w:rFonts w:ascii="Times New Roman" w:hAnsi="Times New Roman" w:cs="Times New Roman"/>
          <w:spacing w:val="-4"/>
          <w:sz w:val="28"/>
          <w:szCs w:val="28"/>
        </w:rPr>
      </w:pPr>
    </w:p>
    <w:p w14:paraId="694A4A37" w14:textId="77777777" w:rsidR="00964C5E" w:rsidRPr="00B53E0B" w:rsidRDefault="00964C5E" w:rsidP="00964C5E">
      <w:pPr>
        <w:shd w:val="clear" w:color="auto" w:fill="FFFFFF"/>
        <w:spacing w:after="0" w:line="240" w:lineRule="auto"/>
        <w:ind w:firstLine="539"/>
        <w:jc w:val="center"/>
        <w:rPr>
          <w:rFonts w:ascii="Times New Roman" w:hAnsi="Times New Roman" w:cs="Times New Roman"/>
          <w:spacing w:val="-4"/>
          <w:sz w:val="28"/>
          <w:szCs w:val="28"/>
        </w:rPr>
      </w:pPr>
    </w:p>
    <w:p w14:paraId="620E1C36" w14:textId="77777777" w:rsidR="00964C5E" w:rsidRPr="00B53E0B" w:rsidRDefault="00964C5E" w:rsidP="00964C5E">
      <w:pPr>
        <w:shd w:val="clear" w:color="auto" w:fill="FFFFFF"/>
        <w:spacing w:after="0" w:line="240" w:lineRule="auto"/>
        <w:ind w:firstLine="539"/>
        <w:jc w:val="center"/>
        <w:rPr>
          <w:rFonts w:ascii="Times New Roman" w:hAnsi="Times New Roman" w:cs="Times New Roman"/>
          <w:spacing w:val="-4"/>
          <w:sz w:val="28"/>
          <w:szCs w:val="28"/>
        </w:rPr>
      </w:pPr>
    </w:p>
    <w:p w14:paraId="525D2399" w14:textId="3A74A33E" w:rsidR="00964C5E" w:rsidRPr="00B53E0B" w:rsidRDefault="00964C5E" w:rsidP="00964C5E">
      <w:pPr>
        <w:rPr>
          <w:rFonts w:ascii="Times New Roman" w:hAnsi="Times New Roman" w:cs="Times New Roman"/>
          <w:spacing w:val="-4"/>
          <w:sz w:val="28"/>
          <w:szCs w:val="28"/>
        </w:rPr>
      </w:pPr>
      <w:r w:rsidRPr="00B53E0B">
        <w:rPr>
          <w:rFonts w:ascii="Times New Roman" w:hAnsi="Times New Roman" w:cs="Times New Roman"/>
          <w:spacing w:val="-4"/>
          <w:sz w:val="28"/>
          <w:szCs w:val="28"/>
        </w:rPr>
        <w:t xml:space="preserve">                                                          </w:t>
      </w:r>
      <w:r w:rsidR="00ED2BB9" w:rsidRPr="00B53E0B">
        <w:rPr>
          <w:rFonts w:ascii="Times New Roman" w:hAnsi="Times New Roman" w:cs="Times New Roman"/>
          <w:sz w:val="28"/>
          <w:szCs w:val="28"/>
          <w:lang w:val="kk-KZ"/>
        </w:rPr>
        <w:t>Ескерту – Зерттеулер  негізінде автормен құрастырылған</w:t>
      </w:r>
    </w:p>
    <w:p w14:paraId="42786722" w14:textId="77777777" w:rsidR="004F6BF5" w:rsidRPr="00B53E0B" w:rsidRDefault="004F6BF5" w:rsidP="00964C5E">
      <w:pPr>
        <w:shd w:val="clear" w:color="auto" w:fill="FFFFFF"/>
        <w:spacing w:after="0" w:line="240" w:lineRule="auto"/>
        <w:ind w:firstLine="539"/>
        <w:jc w:val="center"/>
        <w:rPr>
          <w:rFonts w:ascii="Times New Roman" w:hAnsi="Times New Roman" w:cs="Times New Roman"/>
          <w:spacing w:val="-4"/>
          <w:sz w:val="28"/>
          <w:szCs w:val="28"/>
          <w:lang w:val="kk-KZ"/>
        </w:rPr>
      </w:pPr>
    </w:p>
    <w:p w14:paraId="05E86BB2" w14:textId="77777777" w:rsidR="004F6BF5" w:rsidRPr="00B53E0B" w:rsidRDefault="004F6BF5" w:rsidP="00964C5E">
      <w:pPr>
        <w:shd w:val="clear" w:color="auto" w:fill="FFFFFF"/>
        <w:spacing w:after="0" w:line="240" w:lineRule="auto"/>
        <w:ind w:firstLine="539"/>
        <w:jc w:val="center"/>
        <w:rPr>
          <w:rFonts w:ascii="Times New Roman" w:hAnsi="Times New Roman" w:cs="Times New Roman"/>
          <w:spacing w:val="-4"/>
          <w:sz w:val="28"/>
          <w:szCs w:val="28"/>
          <w:lang w:val="kk-KZ"/>
        </w:rPr>
      </w:pPr>
    </w:p>
    <w:p w14:paraId="5FBC3E04" w14:textId="77777777" w:rsidR="004F6BF5" w:rsidRPr="00B53E0B" w:rsidRDefault="004F6BF5" w:rsidP="00964C5E">
      <w:pPr>
        <w:shd w:val="clear" w:color="auto" w:fill="FFFFFF"/>
        <w:spacing w:after="0" w:line="240" w:lineRule="auto"/>
        <w:ind w:firstLine="539"/>
        <w:jc w:val="center"/>
        <w:rPr>
          <w:rFonts w:ascii="Times New Roman" w:hAnsi="Times New Roman" w:cs="Times New Roman"/>
          <w:spacing w:val="-4"/>
          <w:sz w:val="28"/>
          <w:szCs w:val="28"/>
          <w:lang w:val="kk-KZ"/>
        </w:rPr>
      </w:pPr>
    </w:p>
    <w:p w14:paraId="5A2B9892" w14:textId="7BF707B1" w:rsidR="00964C5E" w:rsidRPr="00B53E0B" w:rsidRDefault="00964C5E" w:rsidP="007F6CA4">
      <w:pPr>
        <w:shd w:val="clear" w:color="auto" w:fill="FFFFFF"/>
        <w:spacing w:after="0" w:line="240" w:lineRule="auto"/>
        <w:ind w:firstLine="539"/>
        <w:jc w:val="right"/>
        <w:rPr>
          <w:rFonts w:ascii="Times New Roman" w:hAnsi="Times New Roman" w:cs="Times New Roman"/>
          <w:spacing w:val="-4"/>
          <w:sz w:val="28"/>
          <w:szCs w:val="28"/>
          <w:lang w:val="kk-KZ"/>
        </w:rPr>
      </w:pPr>
      <w:r w:rsidRPr="00B53E0B">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76672" behindDoc="0" locked="0" layoutInCell="1" allowOverlap="1" wp14:anchorId="2EA4AF19" wp14:editId="63717B5C">
                <wp:simplePos x="0" y="0"/>
                <wp:positionH relativeFrom="column">
                  <wp:posOffset>15807690</wp:posOffset>
                </wp:positionH>
                <wp:positionV relativeFrom="paragraph">
                  <wp:posOffset>3838575</wp:posOffset>
                </wp:positionV>
                <wp:extent cx="436880" cy="153670"/>
                <wp:effectExtent l="27305" t="48895" r="28575" b="85725"/>
                <wp:wrapNone/>
                <wp:docPr id="400644836" name="Стрелка вниз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36880" cy="153670"/>
                        </a:xfrm>
                        <a:prstGeom prst="downArrow">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73D136" id="Стрелка вниз 52" o:spid="_x0000_s1026" type="#_x0000_t67" style="position:absolute;margin-left:1244.7pt;margin-top:302.25pt;width:34.4pt;height:12.1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" adj="10800" filled="f" strokecolor="#243f60 [1604]" strokeweight="2pt">
                <v:path arrowok="t"/>
              </v:shape>
            </w:pict>
          </mc:Fallback>
        </mc:AlternateContent>
      </w:r>
      <w:r w:rsidRPr="00B53E0B">
        <w:rPr>
          <w:rFonts w:ascii="Times New Roman" w:hAnsi="Times New Roman" w:cs="Times New Roman"/>
          <w:spacing w:val="-4"/>
          <w:sz w:val="28"/>
          <w:szCs w:val="28"/>
          <w:lang w:val="kk-KZ"/>
        </w:rPr>
        <w:t xml:space="preserve"> 8</w:t>
      </w:r>
      <w:r w:rsidR="00ED2BB9" w:rsidRPr="00B53E0B">
        <w:rPr>
          <w:rFonts w:ascii="Times New Roman" w:hAnsi="Times New Roman" w:cs="Times New Roman"/>
          <w:spacing w:val="-4"/>
          <w:sz w:val="28"/>
          <w:szCs w:val="28"/>
          <w:lang w:val="kk-KZ"/>
        </w:rPr>
        <w:t xml:space="preserve"> ҚОСЫМША</w:t>
      </w:r>
    </w:p>
    <w:p w14:paraId="4903B8CA" w14:textId="77777777" w:rsidR="00ED2BB9" w:rsidRPr="00B53E0B" w:rsidRDefault="00ED2BB9" w:rsidP="00ED2BB9">
      <w:pPr>
        <w:spacing w:after="0" w:line="240" w:lineRule="auto"/>
        <w:jc w:val="center"/>
        <w:rPr>
          <w:rFonts w:ascii="Times New Roman" w:hAnsi="Times New Roman" w:cs="Times New Roman"/>
          <w:bCs/>
          <w:sz w:val="28"/>
          <w:szCs w:val="28"/>
          <w:lang w:val="kk-KZ"/>
        </w:rPr>
      </w:pPr>
      <w:r w:rsidRPr="00B53E0B">
        <w:rPr>
          <w:rFonts w:ascii="Times New Roman" w:hAnsi="Times New Roman" w:cs="Times New Roman"/>
          <w:bCs/>
          <w:sz w:val="28"/>
          <w:szCs w:val="28"/>
          <w:lang w:val="kk-KZ"/>
        </w:rPr>
        <w:t>Сүтті бастапқы өңдеу бойынша ауыл шаруашылығы кооперативтерін дамытуға мемлекеттік қолдау көрсету</w:t>
      </w:r>
    </w:p>
    <w:p w14:paraId="6453C0D1" w14:textId="77777777" w:rsidR="00ED2BB9" w:rsidRPr="00B53E0B" w:rsidRDefault="00ED2BB9" w:rsidP="00ED2BB9">
      <w:pPr>
        <w:spacing w:after="0" w:line="240" w:lineRule="auto"/>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Сүт өндіруге субсидиялар</w:t>
      </w:r>
    </w:p>
    <w:p w14:paraId="7E4B37AE" w14:textId="13B8AEEE" w:rsidR="0054080C" w:rsidRPr="00B53E0B" w:rsidRDefault="0054080C" w:rsidP="00ED2BB9">
      <w:pPr>
        <w:spacing w:after="0" w:line="240" w:lineRule="auto"/>
        <w:jc w:val="center"/>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593728" behindDoc="0" locked="0" layoutInCell="1" allowOverlap="1" wp14:anchorId="2F1B8A92" wp14:editId="73E9A01A">
                <wp:simplePos x="0" y="0"/>
                <wp:positionH relativeFrom="column">
                  <wp:posOffset>1451113</wp:posOffset>
                </wp:positionH>
                <wp:positionV relativeFrom="paragraph">
                  <wp:posOffset>47404</wp:posOffset>
                </wp:positionV>
                <wp:extent cx="6234430" cy="330835"/>
                <wp:effectExtent l="57150" t="38100" r="71120" b="88265"/>
                <wp:wrapNone/>
                <wp:docPr id="2126251115" name="Прямоугольник 2126251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34430" cy="330835"/>
                        </a:xfrm>
                        <a:prstGeom prst="rect">
                          <a:avLst/>
                        </a:prstGeom>
                        <a:noFill/>
                        <a:ln w="3175">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26A3FD2E" w14:textId="77777777" w:rsidR="00D46CFF" w:rsidRPr="00492F27" w:rsidRDefault="00D46CFF" w:rsidP="0054080C">
                            <w:pPr>
                              <w:pStyle w:val="a9"/>
                              <w:jc w:val="center"/>
                              <w:rPr>
                                <w:bCs/>
                                <w:kern w:val="24"/>
                              </w:rPr>
                            </w:pPr>
                            <w:r w:rsidRPr="00492F27">
                              <w:rPr>
                                <w:bCs/>
                                <w:kern w:val="24"/>
                                <w:lang w:val="kk-KZ"/>
                              </w:rPr>
                              <w:t>Алушыларға қойылатын критерийлер мен талаптар:</w:t>
                            </w:r>
                          </w:p>
                          <w:p w14:paraId="7C34A7FF" w14:textId="77777777" w:rsidR="00D46CFF" w:rsidRPr="008B73BC" w:rsidRDefault="00D46CFF" w:rsidP="0054080C">
                            <w:pPr>
                              <w:pStyle w:val="a9"/>
                              <w:spacing w:before="0" w:beforeAutospacing="0" w:after="0" w:afterAutospacing="0"/>
                              <w:jc w:val="cente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Прямоугольник 2126251115" o:spid="_x0000_s1818" style="position:absolute;left:0;text-align:left;margin-left:114.25pt;margin-top:3.75pt;width:490.9pt;height:26.0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" filled="f" strokecolor="black [3213]" strokeweight=".25pt">
                <v:shadow on="t" color="black" opacity="24903f" origin=",.5" offset="0,.55556mm"/>
                <v:path arrowok="t"/>
                <v:textbox>
                  <w:txbxContent>
                    <w:p w14:paraId="26A3FD2E" w14:textId="77777777" w:rsidR="00192DD6" w:rsidRPr="00492F27" w:rsidRDefault="00192DD6" w:rsidP="0054080C">
                      <w:pPr>
                        <w:pStyle w:val="a9"/>
                        <w:jc w:val="center"/>
                        <w:rPr>
                          <w:bCs/>
                          <w:kern w:val="24"/>
                        </w:rPr>
                      </w:pPr>
                      <w:r w:rsidRPr="00492F27">
                        <w:rPr>
                          <w:bCs/>
                          <w:kern w:val="24"/>
                          <w:lang w:val="kk-KZ"/>
                        </w:rPr>
                        <w:t>Алушыларға қойылатын критерийлер мен талаптар:</w:t>
                      </w:r>
                    </w:p>
                    <w:p w14:paraId="7C34A7FF" w14:textId="77777777" w:rsidR="00192DD6" w:rsidRPr="008B73BC" w:rsidRDefault="00192DD6" w:rsidP="0054080C">
                      <w:pPr>
                        <w:pStyle w:val="a9"/>
                        <w:spacing w:before="0" w:beforeAutospacing="0" w:after="0" w:afterAutospacing="0"/>
                        <w:jc w:val="center"/>
                      </w:pPr>
                    </w:p>
                  </w:txbxContent>
                </v:textbox>
              </v:rect>
            </w:pict>
          </mc:Fallback>
        </mc:AlternateContent>
      </w:r>
    </w:p>
    <w:p w14:paraId="55489C57" w14:textId="59D0737F" w:rsidR="00964C5E" w:rsidRPr="00B53E0B" w:rsidRDefault="005C676D" w:rsidP="00964C5E">
      <w:pPr>
        <w:rPr>
          <w:rFonts w:ascii="Times New Roman" w:hAnsi="Times New Roman" w:cs="Times New Roman"/>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595776" behindDoc="0" locked="0" layoutInCell="1" allowOverlap="1" wp14:anchorId="21EFE8EB" wp14:editId="4DA7DC24">
                <wp:simplePos x="0" y="0"/>
                <wp:positionH relativeFrom="column">
                  <wp:posOffset>1461798</wp:posOffset>
                </wp:positionH>
                <wp:positionV relativeFrom="paragraph">
                  <wp:posOffset>259356</wp:posOffset>
                </wp:positionV>
                <wp:extent cx="6234430" cy="856422"/>
                <wp:effectExtent l="57150" t="38100" r="71120" b="96520"/>
                <wp:wrapNone/>
                <wp:docPr id="1518384887" name="Прямоугольник 15183848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34430" cy="856422"/>
                        </a:xfrm>
                        <a:prstGeom prst="rect">
                          <a:avLst/>
                        </a:prstGeom>
                        <a:noFill/>
                        <a:ln w="3175">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3ED73D1C" w14:textId="2509C48A" w:rsidR="00D46CFF" w:rsidRPr="003C61B8" w:rsidRDefault="00D46CFF" w:rsidP="005C676D">
                            <w:pPr>
                              <w:pStyle w:val="a3"/>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firstLine="0"/>
                              <w:rPr>
                                <w:rFonts w:eastAsia="Times New Roman"/>
                                <w:color w:val="1F1F1F"/>
                                <w:sz w:val="16"/>
                                <w:szCs w:val="16"/>
                                <w:lang w:val="kk-KZ" w:eastAsia="ru-RU"/>
                              </w:rPr>
                            </w:pPr>
                            <w:r>
                              <w:rPr>
                                <w:rFonts w:eastAsia="Times New Roman"/>
                                <w:color w:val="1F1F1F"/>
                                <w:sz w:val="16"/>
                                <w:szCs w:val="16"/>
                                <w:lang w:val="kk-KZ" w:eastAsia="ru-RU"/>
                              </w:rPr>
                              <w:t>1.Малдардың</w:t>
                            </w:r>
                            <w:r w:rsidRPr="003C61B8">
                              <w:rPr>
                                <w:rFonts w:eastAsia="Times New Roman"/>
                                <w:color w:val="1F1F1F"/>
                                <w:sz w:val="16"/>
                                <w:szCs w:val="16"/>
                                <w:lang w:val="kk-KZ" w:eastAsia="ru-RU"/>
                              </w:rPr>
                              <w:t xml:space="preserve"> сәйкестендіру нөмірлерінің болуы және малды бордақылау үшін (кооператив мүшелері) АТЖ-да есепке алу.</w:t>
                            </w:r>
                          </w:p>
                          <w:p w14:paraId="6250415F" w14:textId="7492C685" w:rsidR="00D46CFF" w:rsidRPr="003C61B8" w:rsidRDefault="00D46CFF" w:rsidP="005C676D">
                            <w:pPr>
                              <w:pStyle w:val="a3"/>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firstLine="0"/>
                              <w:rPr>
                                <w:rFonts w:eastAsia="Times New Roman"/>
                                <w:color w:val="1F1F1F"/>
                                <w:sz w:val="16"/>
                                <w:szCs w:val="16"/>
                                <w:lang w:val="kk-KZ" w:eastAsia="ru-RU"/>
                              </w:rPr>
                            </w:pPr>
                            <w:r>
                              <w:rPr>
                                <w:rFonts w:eastAsia="Times New Roman"/>
                                <w:color w:val="1F1F1F"/>
                                <w:sz w:val="16"/>
                                <w:szCs w:val="16"/>
                                <w:lang w:val="kk-KZ" w:eastAsia="ru-RU"/>
                              </w:rPr>
                              <w:t>2.</w:t>
                            </w:r>
                            <w:r w:rsidRPr="003C61B8">
                              <w:rPr>
                                <w:rFonts w:eastAsia="Times New Roman"/>
                                <w:color w:val="1F1F1F"/>
                                <w:sz w:val="16"/>
                                <w:szCs w:val="16"/>
                                <w:lang w:val="kk-KZ" w:eastAsia="ru-RU"/>
                              </w:rPr>
                              <w:t>Союға өткізілген кездегі бұқалардың тірі сойылған салмағы сойыс салмағында 350 килограмм/180 килограмм кем емес.</w:t>
                            </w:r>
                          </w:p>
                          <w:p w14:paraId="3BE8D06C" w14:textId="75DC973D" w:rsidR="00D46CFF" w:rsidRPr="003C61B8" w:rsidRDefault="00D46CFF" w:rsidP="005C676D">
                            <w:pPr>
                              <w:pStyle w:val="a3"/>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firstLine="0"/>
                              <w:rPr>
                                <w:rFonts w:eastAsia="Times New Roman"/>
                                <w:color w:val="1F1F1F"/>
                                <w:sz w:val="16"/>
                                <w:szCs w:val="16"/>
                                <w:lang w:val="kk-KZ" w:eastAsia="ru-RU"/>
                              </w:rPr>
                            </w:pPr>
                            <w:r>
                              <w:rPr>
                                <w:rFonts w:eastAsia="Times New Roman"/>
                                <w:color w:val="1F1F1F"/>
                                <w:sz w:val="16"/>
                                <w:szCs w:val="16"/>
                                <w:lang w:val="kk-KZ" w:eastAsia="ru-RU"/>
                              </w:rPr>
                              <w:t>3.</w:t>
                            </w:r>
                            <w:r w:rsidRPr="003C61B8">
                              <w:rPr>
                                <w:rFonts w:eastAsia="Times New Roman"/>
                                <w:color w:val="1F1F1F"/>
                                <w:sz w:val="16"/>
                                <w:szCs w:val="16"/>
                                <w:lang w:val="kk-KZ" w:eastAsia="ru-RU"/>
                              </w:rPr>
                              <w:t>Ветеринариялық, ветеринариялық-санитариялық іс-шараларды ұйымдастыру және өткізу және зоотехникалық есепке алуды жүргізу</w:t>
                            </w:r>
                          </w:p>
                          <w:p w14:paraId="6D90A330" w14:textId="12A5CB64" w:rsidR="00D46CFF" w:rsidRPr="003C61B8" w:rsidRDefault="00D46CFF" w:rsidP="0054080C">
                            <w:pPr>
                              <w:pStyle w:val="a3"/>
                              <w:numPr>
                                <w:ilvl w:val="0"/>
                                <w:numId w:val="3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olor w:val="1F1F1F"/>
                                <w:sz w:val="16"/>
                                <w:szCs w:val="16"/>
                                <w:lang w:val="kk-KZ" w:eastAsia="ru-RU"/>
                              </w:rPr>
                            </w:pPr>
                            <w:r>
                              <w:rPr>
                                <w:rFonts w:eastAsia="Times New Roman"/>
                                <w:color w:val="1F1F1F"/>
                                <w:sz w:val="16"/>
                                <w:szCs w:val="16"/>
                                <w:lang w:val="kk-KZ" w:eastAsia="ru-RU"/>
                              </w:rPr>
                              <w:t xml:space="preserve">         4.</w:t>
                            </w:r>
                            <w:r w:rsidRPr="003C61B8">
                              <w:rPr>
                                <w:rFonts w:eastAsia="Times New Roman"/>
                                <w:color w:val="1F1F1F"/>
                                <w:sz w:val="16"/>
                                <w:szCs w:val="16"/>
                                <w:lang w:val="kk-KZ" w:eastAsia="ru-RU"/>
                              </w:rPr>
                              <w:t>Кооператив мүшелерінің саны 20-дан кем емес</w:t>
                            </w:r>
                          </w:p>
                          <w:p w14:paraId="60D14E1D" w14:textId="0EB0187D" w:rsidR="00D46CFF" w:rsidRPr="003C61B8" w:rsidRDefault="00D46CFF" w:rsidP="005C676D">
                            <w:pPr>
                              <w:pStyle w:val="a3"/>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0"/>
                              <w:rPr>
                                <w:rFonts w:eastAsia="Times New Roman"/>
                                <w:color w:val="1F1F1F"/>
                                <w:sz w:val="16"/>
                                <w:szCs w:val="16"/>
                                <w:lang w:val="kk-KZ" w:eastAsia="ru-RU"/>
                              </w:rPr>
                            </w:pPr>
                            <w:r>
                              <w:rPr>
                                <w:rFonts w:eastAsia="Times New Roman"/>
                                <w:color w:val="1F1F1F"/>
                                <w:sz w:val="16"/>
                                <w:szCs w:val="16"/>
                                <w:lang w:val="kk-KZ" w:eastAsia="ru-RU"/>
                              </w:rPr>
                              <w:t xml:space="preserve">5. </w:t>
                            </w:r>
                            <w:r w:rsidRPr="003C61B8">
                              <w:rPr>
                                <w:rFonts w:eastAsia="Times New Roman"/>
                                <w:color w:val="1F1F1F"/>
                                <w:sz w:val="16"/>
                                <w:szCs w:val="16"/>
                                <w:lang w:val="kk-KZ" w:eastAsia="ru-RU"/>
                              </w:rPr>
                              <w:t>Есептік нөмірі бар тоңазытқыш қондырғысы мен ветеринариялық зертханасы бар мал сою пунктінің болуы.</w:t>
                            </w:r>
                          </w:p>
                          <w:p w14:paraId="58AE9B1B" w14:textId="77777777" w:rsidR="00D46CFF" w:rsidRPr="003C61B8" w:rsidRDefault="00D46CFF" w:rsidP="0054080C">
                            <w:pPr>
                              <w:pStyle w:val="a9"/>
                              <w:tabs>
                                <w:tab w:val="left" w:pos="142"/>
                              </w:tabs>
                              <w:spacing w:before="0" w:beforeAutospacing="0" w:after="0" w:afterAutospacing="0"/>
                              <w:rPr>
                                <w:sz w:val="16"/>
                                <w:szCs w:val="16"/>
                                <w:lang w:val="kk-KZ"/>
                              </w:rPr>
                            </w:pPr>
                          </w:p>
                        </w:txbxContent>
                      </wps:txbx>
                      <wps:bodyPr wrap="square" rtlCol="0" anchor="t" anchorCtr="0">
                        <a:noAutofit/>
                      </wps:bodyPr>
                    </wps:wsp>
                  </a:graphicData>
                </a:graphic>
                <wp14:sizeRelH relativeFrom="margin">
                  <wp14:pctWidth>0</wp14:pctWidth>
                </wp14:sizeRelH>
                <wp14:sizeRelV relativeFrom="margin">
                  <wp14:pctHeight>0</wp14:pctHeight>
                </wp14:sizeRelV>
              </wp:anchor>
            </w:drawing>
          </mc:Choice>
          <mc:Fallback>
            <w:pict>
              <v:rect id="Прямоугольник 1518384887" o:spid="_x0000_s1819" style="position:absolute;margin-left:115.1pt;margin-top:20.4pt;width:490.9pt;height:67.4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" filled="f" strokecolor="black [3213]" strokeweight=".25pt">
                <v:shadow on="t" color="black" opacity="24903f" origin=",.5" offset="0,.55556mm"/>
                <v:path arrowok="t"/>
                <v:textbox>
                  <w:txbxContent>
                    <w:p w14:paraId="3ED73D1C" w14:textId="2509C48A" w:rsidR="00192DD6" w:rsidRPr="003C61B8" w:rsidRDefault="00192DD6" w:rsidP="005C676D">
                      <w:pPr>
                        <w:pStyle w:val="a3"/>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firstLine="0"/>
                        <w:rPr>
                          <w:rFonts w:eastAsia="Times New Roman"/>
                          <w:color w:val="1F1F1F"/>
                          <w:sz w:val="16"/>
                          <w:szCs w:val="16"/>
                          <w:lang w:val="kk-KZ" w:eastAsia="ru-RU"/>
                        </w:rPr>
                      </w:pPr>
                      <w:r>
                        <w:rPr>
                          <w:rFonts w:eastAsia="Times New Roman"/>
                          <w:color w:val="1F1F1F"/>
                          <w:sz w:val="16"/>
                          <w:szCs w:val="16"/>
                          <w:lang w:val="kk-KZ" w:eastAsia="ru-RU"/>
                        </w:rPr>
                        <w:t>1.Малдардың</w:t>
                      </w:r>
                      <w:r w:rsidRPr="003C61B8">
                        <w:rPr>
                          <w:rFonts w:eastAsia="Times New Roman"/>
                          <w:color w:val="1F1F1F"/>
                          <w:sz w:val="16"/>
                          <w:szCs w:val="16"/>
                          <w:lang w:val="kk-KZ" w:eastAsia="ru-RU"/>
                        </w:rPr>
                        <w:t xml:space="preserve"> сәйкестендіру нөмірлерінің болуы және малды бордақылау үшін (кооператив мүшелері) АТЖ-да есепке алу.</w:t>
                      </w:r>
                    </w:p>
                    <w:p w14:paraId="6250415F" w14:textId="7492C685" w:rsidR="00192DD6" w:rsidRPr="003C61B8" w:rsidRDefault="00192DD6" w:rsidP="005C676D">
                      <w:pPr>
                        <w:pStyle w:val="a3"/>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firstLine="0"/>
                        <w:rPr>
                          <w:rFonts w:eastAsia="Times New Roman"/>
                          <w:color w:val="1F1F1F"/>
                          <w:sz w:val="16"/>
                          <w:szCs w:val="16"/>
                          <w:lang w:val="kk-KZ" w:eastAsia="ru-RU"/>
                        </w:rPr>
                      </w:pPr>
                      <w:r>
                        <w:rPr>
                          <w:rFonts w:eastAsia="Times New Roman"/>
                          <w:color w:val="1F1F1F"/>
                          <w:sz w:val="16"/>
                          <w:szCs w:val="16"/>
                          <w:lang w:val="kk-KZ" w:eastAsia="ru-RU"/>
                        </w:rPr>
                        <w:t>2.</w:t>
                      </w:r>
                      <w:r w:rsidRPr="003C61B8">
                        <w:rPr>
                          <w:rFonts w:eastAsia="Times New Roman"/>
                          <w:color w:val="1F1F1F"/>
                          <w:sz w:val="16"/>
                          <w:szCs w:val="16"/>
                          <w:lang w:val="kk-KZ" w:eastAsia="ru-RU"/>
                        </w:rPr>
                        <w:t>Союға өткізілген кездегі бұқалардың тірі сойылған салмағы сойыс салмағында 350 килограмм/180 килограмм кем емес.</w:t>
                      </w:r>
                    </w:p>
                    <w:p w14:paraId="3BE8D06C" w14:textId="75DC973D" w:rsidR="00192DD6" w:rsidRPr="003C61B8" w:rsidRDefault="00192DD6" w:rsidP="005C676D">
                      <w:pPr>
                        <w:pStyle w:val="a3"/>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firstLine="0"/>
                        <w:rPr>
                          <w:rFonts w:eastAsia="Times New Roman"/>
                          <w:color w:val="1F1F1F"/>
                          <w:sz w:val="16"/>
                          <w:szCs w:val="16"/>
                          <w:lang w:val="kk-KZ" w:eastAsia="ru-RU"/>
                        </w:rPr>
                      </w:pPr>
                      <w:r>
                        <w:rPr>
                          <w:rFonts w:eastAsia="Times New Roman"/>
                          <w:color w:val="1F1F1F"/>
                          <w:sz w:val="16"/>
                          <w:szCs w:val="16"/>
                          <w:lang w:val="kk-KZ" w:eastAsia="ru-RU"/>
                        </w:rPr>
                        <w:t>3.</w:t>
                      </w:r>
                      <w:r w:rsidRPr="003C61B8">
                        <w:rPr>
                          <w:rFonts w:eastAsia="Times New Roman"/>
                          <w:color w:val="1F1F1F"/>
                          <w:sz w:val="16"/>
                          <w:szCs w:val="16"/>
                          <w:lang w:val="kk-KZ" w:eastAsia="ru-RU"/>
                        </w:rPr>
                        <w:t>Ветеринариялық, ветеринариялық-санитариялық іс-шараларды ұйымдастыру және өткізу және зоотехникалық есепке алуды жүргізу</w:t>
                      </w:r>
                    </w:p>
                    <w:p w14:paraId="6D90A330" w14:textId="12A5CB64" w:rsidR="00192DD6" w:rsidRPr="003C61B8" w:rsidRDefault="00192DD6" w:rsidP="0054080C">
                      <w:pPr>
                        <w:pStyle w:val="a3"/>
                        <w:numPr>
                          <w:ilvl w:val="0"/>
                          <w:numId w:val="3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olor w:val="1F1F1F"/>
                          <w:sz w:val="16"/>
                          <w:szCs w:val="16"/>
                          <w:lang w:val="kk-KZ" w:eastAsia="ru-RU"/>
                        </w:rPr>
                      </w:pPr>
                      <w:r>
                        <w:rPr>
                          <w:rFonts w:eastAsia="Times New Roman"/>
                          <w:color w:val="1F1F1F"/>
                          <w:sz w:val="16"/>
                          <w:szCs w:val="16"/>
                          <w:lang w:val="kk-KZ" w:eastAsia="ru-RU"/>
                        </w:rPr>
                        <w:t xml:space="preserve">         4.</w:t>
                      </w:r>
                      <w:r w:rsidRPr="003C61B8">
                        <w:rPr>
                          <w:rFonts w:eastAsia="Times New Roman"/>
                          <w:color w:val="1F1F1F"/>
                          <w:sz w:val="16"/>
                          <w:szCs w:val="16"/>
                          <w:lang w:val="kk-KZ" w:eastAsia="ru-RU"/>
                        </w:rPr>
                        <w:t>Кооператив мүшелерінің саны 20-дан кем емес</w:t>
                      </w:r>
                    </w:p>
                    <w:p w14:paraId="60D14E1D" w14:textId="0EB0187D" w:rsidR="00192DD6" w:rsidRPr="003C61B8" w:rsidRDefault="00192DD6" w:rsidP="005C676D">
                      <w:pPr>
                        <w:pStyle w:val="a3"/>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0"/>
                        <w:rPr>
                          <w:rFonts w:eastAsia="Times New Roman"/>
                          <w:color w:val="1F1F1F"/>
                          <w:sz w:val="16"/>
                          <w:szCs w:val="16"/>
                          <w:lang w:val="kk-KZ" w:eastAsia="ru-RU"/>
                        </w:rPr>
                      </w:pPr>
                      <w:r>
                        <w:rPr>
                          <w:rFonts w:eastAsia="Times New Roman"/>
                          <w:color w:val="1F1F1F"/>
                          <w:sz w:val="16"/>
                          <w:szCs w:val="16"/>
                          <w:lang w:val="kk-KZ" w:eastAsia="ru-RU"/>
                        </w:rPr>
                        <w:t xml:space="preserve">5. </w:t>
                      </w:r>
                      <w:r w:rsidRPr="003C61B8">
                        <w:rPr>
                          <w:rFonts w:eastAsia="Times New Roman"/>
                          <w:color w:val="1F1F1F"/>
                          <w:sz w:val="16"/>
                          <w:szCs w:val="16"/>
                          <w:lang w:val="kk-KZ" w:eastAsia="ru-RU"/>
                        </w:rPr>
                        <w:t>Есептік нөмірі бар тоңазытқыш қондырғысы мен ветеринариялық зертханасы бар мал сою пунктінің болуы.</w:t>
                      </w:r>
                    </w:p>
                    <w:p w14:paraId="58AE9B1B" w14:textId="77777777" w:rsidR="00192DD6" w:rsidRPr="003C61B8" w:rsidRDefault="00192DD6" w:rsidP="0054080C">
                      <w:pPr>
                        <w:pStyle w:val="a9"/>
                        <w:tabs>
                          <w:tab w:val="left" w:pos="142"/>
                        </w:tabs>
                        <w:spacing w:before="0" w:beforeAutospacing="0" w:after="0" w:afterAutospacing="0"/>
                        <w:rPr>
                          <w:sz w:val="16"/>
                          <w:szCs w:val="16"/>
                          <w:lang w:val="kk-KZ"/>
                        </w:rPr>
                      </w:pPr>
                    </w:p>
                  </w:txbxContent>
                </v:textbox>
              </v:rect>
            </w:pict>
          </mc:Fallback>
        </mc:AlternateContent>
      </w:r>
    </w:p>
    <w:p w14:paraId="5DA28EFE" w14:textId="6CCB9999" w:rsidR="00964C5E" w:rsidRPr="00B53E0B" w:rsidRDefault="00964C5E" w:rsidP="00964C5E">
      <w:pPr>
        <w:rPr>
          <w:rFonts w:ascii="Times New Roman" w:hAnsi="Times New Roman" w:cs="Times New Roman"/>
          <w:lang w:val="kk-KZ"/>
        </w:rPr>
      </w:pPr>
    </w:p>
    <w:p w14:paraId="40549ADD" w14:textId="335FDA1F" w:rsidR="00964C5E" w:rsidRPr="00B53E0B" w:rsidRDefault="0054080C" w:rsidP="00964C5E">
      <w:pPr>
        <w:rPr>
          <w:rFonts w:ascii="Times New Roman" w:hAnsi="Times New Roman" w:cs="Times New Roman"/>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600896" behindDoc="0" locked="0" layoutInCell="1" allowOverlap="1" wp14:anchorId="28B958D4" wp14:editId="6C51F9A6">
                <wp:simplePos x="0" y="0"/>
                <wp:positionH relativeFrom="column">
                  <wp:posOffset>288980</wp:posOffset>
                </wp:positionH>
                <wp:positionV relativeFrom="paragraph">
                  <wp:posOffset>181113</wp:posOffset>
                </wp:positionV>
                <wp:extent cx="243434" cy="133705"/>
                <wp:effectExtent l="0" t="0" r="0" b="0"/>
                <wp:wrapNone/>
                <wp:docPr id="2005248114" name="Стрелка вниз 23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434" cy="133705"/>
                        </a:xfrm>
                        <a:prstGeom prst="downArrow">
                          <a:avLst>
                            <a:gd name="adj1" fmla="val 50000"/>
                            <a:gd name="adj2" fmla="val 49997"/>
                          </a:avLst>
                        </a:prstGeom>
                        <a:grpFill/>
                        <a:ln w="3175">
                          <a:solidFill>
                            <a:schemeClr val="tx1"/>
                          </a:solidFill>
                          <a:miter lim="800000"/>
                          <a:headEnd/>
                          <a:tailEnd/>
                        </a:ln>
                      </wps:spPr>
                      <wps:bodyPr anchor="ct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CAD0CD" id="Стрелка вниз 23657" o:spid="_x0000_s1026" type="#_x0000_t67" style="position:absolute;margin-left:22.75pt;margin-top:14.25pt;width:19.15pt;height:10.55pt;z-index:251600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" adj="10801" filled="f" strokecolor="black [3213]" strokeweight=".25pt"/>
            </w:pict>
          </mc:Fallback>
        </mc:AlternateContent>
      </w:r>
    </w:p>
    <w:p w14:paraId="08C5DC0B" w14:textId="7F3FA99B" w:rsidR="00964C5E" w:rsidRPr="00B53E0B" w:rsidRDefault="0054080C" w:rsidP="00964C5E">
      <w:pPr>
        <w:shd w:val="clear" w:color="auto" w:fill="FFFFFF"/>
        <w:spacing w:after="0" w:line="240" w:lineRule="auto"/>
        <w:ind w:firstLine="539"/>
        <w:rPr>
          <w:rFonts w:ascii="Times New Roman" w:hAnsi="Times New Roman" w:cs="Times New Roman"/>
          <w:spacing w:val="-4"/>
          <w:sz w:val="28"/>
          <w:szCs w:val="28"/>
          <w:lang w:val="kk-KZ"/>
        </w:rPr>
      </w:pPr>
      <w:r w:rsidRPr="00B53E0B">
        <w:rPr>
          <w:rFonts w:ascii="Times New Roman" w:hAnsi="Times New Roman" w:cs="Times New Roman"/>
          <w:noProof/>
          <w:sz w:val="28"/>
          <w:szCs w:val="28"/>
          <w:lang w:eastAsia="ru-RU"/>
        </w:rPr>
        <mc:AlternateContent>
          <mc:Choice Requires="wpg">
            <w:drawing>
              <wp:anchor distT="0" distB="0" distL="114300" distR="114300" simplePos="0" relativeHeight="251592704" behindDoc="0" locked="0" layoutInCell="1" allowOverlap="1" wp14:anchorId="2EFFD7E0" wp14:editId="434973BB">
                <wp:simplePos x="0" y="0"/>
                <wp:positionH relativeFrom="column">
                  <wp:posOffset>100137</wp:posOffset>
                </wp:positionH>
                <wp:positionV relativeFrom="paragraph">
                  <wp:posOffset>107011</wp:posOffset>
                </wp:positionV>
                <wp:extent cx="9031605" cy="4119862"/>
                <wp:effectExtent l="57150" t="0" r="74295" b="90805"/>
                <wp:wrapNone/>
                <wp:docPr id="754547765"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31605" cy="4119862"/>
                          <a:chOff x="-60672" y="2081794"/>
                          <a:chExt cx="10573476" cy="4565305"/>
                        </a:xfrm>
                      </wpg:grpSpPr>
                      <wpg:grpSp>
                        <wpg:cNvPr id="1263622600" name="Группа 1263622600"/>
                        <wpg:cNvGrpSpPr/>
                        <wpg:grpSpPr>
                          <a:xfrm>
                            <a:off x="2334432" y="2081794"/>
                            <a:ext cx="5683142" cy="4523851"/>
                            <a:chOff x="2334431" y="2081794"/>
                            <a:chExt cx="8547428" cy="6521663"/>
                          </a:xfrm>
                          <a:noFill/>
                        </wpg:grpSpPr>
                        <wps:wsp>
                          <wps:cNvPr id="65992230" name="Прямоугольник 65992230"/>
                          <wps:cNvSpPr/>
                          <wps:spPr>
                            <a:xfrm>
                              <a:off x="2334431" y="2081794"/>
                              <a:ext cx="8547428" cy="5599977"/>
                            </a:xfrm>
                            <a:prstGeom prst="rect">
                              <a:avLst/>
                            </a:prstGeom>
                            <a:grpFill/>
                            <a:ln w="317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1637167544" name="Стрелка вниз 23657"/>
                          <wps:cNvSpPr>
                            <a:spLocks noChangeArrowheads="1"/>
                          </wps:cNvSpPr>
                          <wps:spPr bwMode="auto">
                            <a:xfrm>
                              <a:off x="6548486" y="7464280"/>
                              <a:ext cx="428629" cy="365185"/>
                            </a:xfrm>
                            <a:prstGeom prst="downArrow">
                              <a:avLst>
                                <a:gd name="adj1" fmla="val 50000"/>
                                <a:gd name="adj2" fmla="val 49997"/>
                              </a:avLst>
                            </a:prstGeom>
                            <a:grpFill/>
                            <a:ln w="3175">
                              <a:solidFill>
                                <a:schemeClr val="tx1"/>
                              </a:solidFill>
                              <a:miter lim="800000"/>
                              <a:headEnd/>
                              <a:tailEnd/>
                            </a:ln>
                          </wps:spPr>
                          <wps:bodyPr anchor="ctr"/>
                        </wps:wsp>
                        <wps:wsp>
                          <wps:cNvPr id="1102321799" name="Text Box 36"/>
                          <wps:cNvSpPr txBox="1">
                            <a:spLocks noChangeArrowheads="1"/>
                          </wps:cNvSpPr>
                          <wps:spPr bwMode="auto">
                            <a:xfrm>
                              <a:off x="3376288" y="7884080"/>
                              <a:ext cx="6469524" cy="719377"/>
                            </a:xfrm>
                            <a:prstGeom prst="rect">
                              <a:avLst/>
                            </a:prstGeom>
                            <a:grp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0549D527" w14:textId="77777777" w:rsidR="00D46CFF" w:rsidRPr="00492F27" w:rsidRDefault="00D46CFF" w:rsidP="00492F27">
                                <w:pPr>
                                  <w:pStyle w:val="a9"/>
                                  <w:spacing w:before="75" w:after="75"/>
                                  <w:jc w:val="center"/>
                                  <w:rPr>
                                    <w:color w:val="002060"/>
                                    <w:kern w:val="24"/>
                                  </w:rPr>
                                </w:pPr>
                                <w:r w:rsidRPr="00492F27">
                                  <w:rPr>
                                    <w:color w:val="002060"/>
                                    <w:kern w:val="24"/>
                                    <w:lang w:val="kk-KZ"/>
                                  </w:rPr>
                                  <w:t>Сүтті терең өңдеуге арналған ірі өңдеу зауыттары</w:t>
                                </w:r>
                              </w:p>
                              <w:p w14:paraId="27A1DC76" w14:textId="77777777" w:rsidR="00D46CFF" w:rsidRDefault="00D46CFF" w:rsidP="00964C5E">
                                <w:pPr>
                                  <w:pStyle w:val="a9"/>
                                  <w:spacing w:before="75" w:beforeAutospacing="0" w:after="75" w:afterAutospacing="0"/>
                                  <w:jc w:val="both"/>
                                </w:pPr>
                                <w:r>
                                  <w:rPr>
                                    <w:color w:val="002060"/>
                                    <w:kern w:val="24"/>
                                  </w:rPr>
                                  <w:t> </w:t>
                                </w:r>
                              </w:p>
                            </w:txbxContent>
                          </wps:txbx>
                          <wps:bodyPr/>
                        </wps:wsp>
                        <wps:wsp>
                          <wps:cNvPr id="58725307" name="Скругленный прямоугольник 23669"/>
                          <wps:cNvSpPr>
                            <a:spLocks noChangeArrowheads="1"/>
                          </wps:cNvSpPr>
                          <wps:spPr bwMode="auto">
                            <a:xfrm>
                              <a:off x="2528159" y="2494584"/>
                              <a:ext cx="8209651" cy="428566"/>
                            </a:xfrm>
                            <a:prstGeom prst="roundRect">
                              <a:avLst>
                                <a:gd name="adj" fmla="val 16667"/>
                              </a:avLst>
                            </a:prstGeom>
                            <a:grpFill/>
                            <a:ln w="3175">
                              <a:solidFill>
                                <a:schemeClr val="tx1"/>
                              </a:solidFill>
                              <a:round/>
                              <a:headEnd/>
                              <a:tailEnd/>
                            </a:ln>
                          </wps:spPr>
                          <wps:txbx>
                            <w:txbxContent>
                              <w:p w14:paraId="3BB8472F" w14:textId="77777777" w:rsidR="00D46CFF" w:rsidRPr="00ED2BB9" w:rsidRDefault="00D46CFF" w:rsidP="00ED2BB9">
                                <w:pPr>
                                  <w:pStyle w:val="a9"/>
                                  <w:spacing w:after="150"/>
                                  <w:jc w:val="center"/>
                                  <w:rPr>
                                    <w:color w:val="002060"/>
                                    <w:kern w:val="24"/>
                                  </w:rPr>
                                </w:pPr>
                                <w:r w:rsidRPr="00ED2BB9">
                                  <w:rPr>
                                    <w:color w:val="002060"/>
                                    <w:kern w:val="24"/>
                                    <w:lang w:val="kk-KZ"/>
                                  </w:rPr>
                                  <w:t>Кооперативтің құрылтайшылары</w:t>
                                </w:r>
                              </w:p>
                              <w:p w14:paraId="07935E28" w14:textId="4A4E5FA6" w:rsidR="00D46CFF" w:rsidRDefault="00D46CFF" w:rsidP="00964C5E">
                                <w:pPr>
                                  <w:pStyle w:val="a9"/>
                                  <w:spacing w:before="0" w:beforeAutospacing="0" w:after="150" w:afterAutospacing="0"/>
                                  <w:jc w:val="center"/>
                                </w:pPr>
                              </w:p>
                            </w:txbxContent>
                          </wps:txbx>
                          <wps:bodyPr/>
                        </wps:wsp>
                        <wpg:grpSp>
                          <wpg:cNvPr id="943576495" name="Группа 943576495"/>
                          <wpg:cNvGrpSpPr/>
                          <wpg:grpSpPr>
                            <a:xfrm>
                              <a:off x="2795190" y="3050301"/>
                              <a:ext cx="7715304" cy="4341858"/>
                              <a:chOff x="2795190" y="3050301"/>
                              <a:chExt cx="7715304" cy="4341858"/>
                            </a:xfrm>
                            <a:grpFill/>
                          </wpg:grpSpPr>
                          <wps:wsp>
                            <wps:cNvPr id="1982772701" name="Text Box 22"/>
                            <wps:cNvSpPr txBox="1">
                              <a:spLocks noChangeArrowheads="1"/>
                            </wps:cNvSpPr>
                            <wps:spPr bwMode="auto">
                              <a:xfrm>
                                <a:off x="2795190" y="4484821"/>
                                <a:ext cx="7701042" cy="474201"/>
                              </a:xfrm>
                              <a:prstGeom prst="rect">
                                <a:avLst/>
                              </a:prstGeom>
                              <a:grp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75380350" w14:textId="77777777" w:rsidR="00D46CFF" w:rsidRPr="00ED2BB9" w:rsidRDefault="00D46CFF" w:rsidP="00ED2BB9">
                                  <w:pPr>
                                    <w:pStyle w:val="a9"/>
                                    <w:spacing w:before="75" w:after="75"/>
                                    <w:jc w:val="center"/>
                                    <w:rPr>
                                      <w:b/>
                                      <w:bCs/>
                                      <w:color w:val="002060"/>
                                      <w:kern w:val="24"/>
                                    </w:rPr>
                                  </w:pPr>
                                  <w:r w:rsidRPr="00ED2BB9">
                                    <w:rPr>
                                      <w:b/>
                                      <w:bCs/>
                                      <w:color w:val="002060"/>
                                      <w:kern w:val="24"/>
                                      <w:lang w:val="kk-KZ"/>
                                    </w:rPr>
                                    <w:t>Сүтті бастапқы өңдеу кооперативі</w:t>
                                  </w:r>
                                </w:p>
                                <w:p w14:paraId="19054EE6" w14:textId="77777777" w:rsidR="00D46CFF" w:rsidRDefault="00D46CFF" w:rsidP="00964C5E">
                                  <w:pPr>
                                    <w:pStyle w:val="a9"/>
                                    <w:spacing w:before="75" w:beforeAutospacing="0" w:after="75" w:afterAutospacing="0"/>
                                    <w:jc w:val="both"/>
                                  </w:pPr>
                                  <w:r>
                                    <w:rPr>
                                      <w:color w:val="002060"/>
                                      <w:kern w:val="24"/>
                                    </w:rPr>
                                    <w:t> </w:t>
                                  </w:r>
                                </w:p>
                              </w:txbxContent>
                            </wps:txbx>
                            <wps:bodyPr/>
                          </wps:wsp>
                          <wps:wsp>
                            <wps:cNvPr id="338888498" name="Text Box 23"/>
                            <wps:cNvSpPr txBox="1">
                              <a:spLocks noChangeArrowheads="1"/>
                            </wps:cNvSpPr>
                            <wps:spPr bwMode="auto">
                              <a:xfrm>
                                <a:off x="2795190" y="5772901"/>
                                <a:ext cx="7715304" cy="1619258"/>
                              </a:xfrm>
                              <a:prstGeom prst="rect">
                                <a:avLst/>
                              </a:prstGeom>
                              <a:grp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7BB09E19" w14:textId="7F8BC637" w:rsidR="00D46CFF" w:rsidRPr="006F71B1" w:rsidRDefault="00D46CFF" w:rsidP="00964C5E">
                                  <w:pPr>
                                    <w:pStyle w:val="a9"/>
                                    <w:spacing w:before="75" w:beforeAutospacing="0" w:after="75" w:afterAutospacing="0"/>
                                    <w:jc w:val="center"/>
                                    <w:rPr>
                                      <w:color w:val="002060"/>
                                      <w:kern w:val="24"/>
                                    </w:rPr>
                                  </w:pPr>
                                  <w:r>
                                    <w:rPr>
                                      <w:b/>
                                      <w:bCs/>
                                      <w:color w:val="002060"/>
                                      <w:kern w:val="24"/>
                                    </w:rPr>
                                    <w:t>Функци</w:t>
                                  </w:r>
                                  <w:r>
                                    <w:rPr>
                                      <w:b/>
                                      <w:bCs/>
                                      <w:color w:val="002060"/>
                                      <w:kern w:val="24"/>
                                      <w:lang w:val="kk-KZ"/>
                                    </w:rPr>
                                    <w:t>ялары</w:t>
                                  </w:r>
                                  <w:r>
                                    <w:rPr>
                                      <w:color w:val="002060"/>
                                      <w:kern w:val="24"/>
                                    </w:rPr>
                                    <w:t xml:space="preserve">: </w:t>
                                  </w:r>
                                </w:p>
                                <w:p w14:paraId="2CEAC7B0" w14:textId="77777777" w:rsidR="00D46CFF" w:rsidRPr="00ED2BB9" w:rsidRDefault="00D46CFF" w:rsidP="00ED2BB9">
                                  <w:pPr>
                                    <w:pStyle w:val="a9"/>
                                    <w:spacing w:before="0" w:beforeAutospacing="0" w:after="0" w:afterAutospacing="0"/>
                                    <w:rPr>
                                      <w:color w:val="002060"/>
                                      <w:kern w:val="24"/>
                                      <w:lang w:val="kk-KZ"/>
                                    </w:rPr>
                                  </w:pPr>
                                  <w:r>
                                    <w:rPr>
                                      <w:color w:val="002060"/>
                                      <w:kern w:val="24"/>
                                    </w:rPr>
                                    <w:t xml:space="preserve">- </w:t>
                                  </w:r>
                                  <w:r w:rsidRPr="00ED2BB9">
                                    <w:rPr>
                                      <w:color w:val="002060"/>
                                      <w:kern w:val="24"/>
                                      <w:lang w:val="kk-KZ"/>
                                    </w:rPr>
                                    <w:t>сүтті жинау және тасымалдау;</w:t>
                                  </w:r>
                                </w:p>
                                <w:p w14:paraId="49D9A533" w14:textId="77777777" w:rsidR="00D46CFF" w:rsidRDefault="00D46CFF" w:rsidP="00ED2BB9">
                                  <w:pPr>
                                    <w:pStyle w:val="a9"/>
                                    <w:spacing w:before="0" w:beforeAutospacing="0" w:after="0" w:afterAutospacing="0"/>
                                    <w:rPr>
                                      <w:color w:val="002060"/>
                                      <w:kern w:val="24"/>
                                      <w:lang w:val="kk-KZ"/>
                                    </w:rPr>
                                  </w:pPr>
                                  <w:r w:rsidRPr="00ED2BB9">
                                    <w:rPr>
                                      <w:color w:val="002060"/>
                                      <w:kern w:val="24"/>
                                      <w:lang w:val="kk-KZ"/>
                                    </w:rPr>
                                    <w:t>- сүтті алғашқы өңдеу (тазалау, салқындату);</w:t>
                                  </w:r>
                                </w:p>
                                <w:p w14:paraId="5941E495" w14:textId="429ADB3E" w:rsidR="00D46CFF" w:rsidRPr="00ED2BB9" w:rsidRDefault="00D46CFF" w:rsidP="00ED2BB9">
                                  <w:pPr>
                                    <w:pStyle w:val="a9"/>
                                    <w:spacing w:before="0" w:beforeAutospacing="0" w:after="0" w:afterAutospacing="0"/>
                                    <w:rPr>
                                      <w:color w:val="002060"/>
                                      <w:kern w:val="24"/>
                                      <w:lang w:val="kk-KZ"/>
                                    </w:rPr>
                                  </w:pPr>
                                  <w:r w:rsidRPr="00ED2BB9">
                                    <w:rPr>
                                      <w:color w:val="002060"/>
                                      <w:kern w:val="24"/>
                                      <w:lang w:val="kk-KZ"/>
                                    </w:rPr>
                                    <w:t>- сүт сапасын бақылау және есепке алу</w:t>
                                  </w:r>
                                </w:p>
                                <w:p w14:paraId="6CAB1D2E" w14:textId="4FEB03D7" w:rsidR="00D46CFF" w:rsidRPr="00ED2BB9" w:rsidRDefault="00D46CFF" w:rsidP="00ED2BB9">
                                  <w:pPr>
                                    <w:pStyle w:val="a9"/>
                                    <w:spacing w:before="0" w:beforeAutospacing="0" w:after="0" w:afterAutospacing="0"/>
                                    <w:rPr>
                                      <w:lang w:val="kk-KZ"/>
                                    </w:rPr>
                                  </w:pPr>
                                  <w:r w:rsidRPr="00ED2BB9">
                                    <w:rPr>
                                      <w:color w:val="002060"/>
                                      <w:kern w:val="24"/>
                                      <w:lang w:val="kk-KZ"/>
                                    </w:rPr>
                                    <w:t> </w:t>
                                  </w:r>
                                </w:p>
                              </w:txbxContent>
                            </wps:txbx>
                            <wps:bodyPr/>
                          </wps:wsp>
                          <wps:wsp>
                            <wps:cNvPr id="140607953" name="Text Box 24"/>
                            <wps:cNvSpPr txBox="1">
                              <a:spLocks noChangeArrowheads="1"/>
                            </wps:cNvSpPr>
                            <wps:spPr bwMode="auto">
                              <a:xfrm>
                                <a:off x="2806730" y="5106146"/>
                                <a:ext cx="7703764" cy="457095"/>
                              </a:xfrm>
                              <a:prstGeom prst="rect">
                                <a:avLst/>
                              </a:prstGeom>
                              <a:grp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7B8B5183" w14:textId="5922AC8D" w:rsidR="00D46CFF" w:rsidRPr="00ED2BB9" w:rsidRDefault="00D46CFF" w:rsidP="00964C5E">
                                  <w:pPr>
                                    <w:pStyle w:val="a9"/>
                                    <w:spacing w:before="75" w:after="75"/>
                                    <w:jc w:val="center"/>
                                    <w:rPr>
                                      <w:lang w:val="kk-KZ"/>
                                    </w:rPr>
                                  </w:pPr>
                                  <w:r w:rsidRPr="00ED2BB9">
                                    <w:rPr>
                                      <w:b/>
                                      <w:bCs/>
                                      <w:color w:val="002060"/>
                                      <w:kern w:val="24"/>
                                      <w:lang w:val="kk-KZ"/>
                                    </w:rPr>
                                    <w:t>Сүт қабылдау пункті, өндірістік қуат</w:t>
                                  </w:r>
                                  <w:r>
                                    <w:rPr>
                                      <w:b/>
                                      <w:bCs/>
                                      <w:color w:val="002060"/>
                                      <w:kern w:val="24"/>
                                      <w:lang w:val="kk-KZ"/>
                                    </w:rPr>
                                    <w:t xml:space="preserve"> -</w:t>
                                  </w:r>
                                  <w:r>
                                    <w:rPr>
                                      <w:b/>
                                      <w:bCs/>
                                      <w:color w:val="002060"/>
                                      <w:kern w:val="24"/>
                                    </w:rPr>
                                    <w:t>2т/</w:t>
                                  </w:r>
                                  <w:r>
                                    <w:rPr>
                                      <w:b/>
                                      <w:bCs/>
                                      <w:color w:val="002060"/>
                                      <w:kern w:val="24"/>
                                      <w:lang w:val="kk-KZ"/>
                                    </w:rPr>
                                    <w:t>тәу</w:t>
                                  </w:r>
                                </w:p>
                              </w:txbxContent>
                            </wps:txbx>
                            <wps:bodyPr/>
                          </wps:wsp>
                          <wps:wsp>
                            <wps:cNvPr id="2097956867" name="Text Box 34"/>
                            <wps:cNvSpPr txBox="1">
                              <a:spLocks noChangeArrowheads="1"/>
                            </wps:cNvSpPr>
                            <wps:spPr bwMode="auto">
                              <a:xfrm>
                                <a:off x="8230222" y="3955909"/>
                                <a:ext cx="1328806" cy="491163"/>
                              </a:xfrm>
                              <a:prstGeom prst="rect">
                                <a:avLst/>
                              </a:prstGeom>
                              <a:grpFill/>
                              <a:ln w="3175">
                                <a:solidFill>
                                  <a:schemeClr val="tx1"/>
                                </a:solidFill>
                                <a:prstDash val="dash"/>
                                <a:miter lim="800000"/>
                                <a:headEnd/>
                                <a:tailEnd/>
                              </a:ln>
                            </wps:spPr>
                            <wps:txbx>
                              <w:txbxContent>
                                <w:p w14:paraId="17CAD71E" w14:textId="6D45493A" w:rsidR="00D46CFF" w:rsidRPr="00ED2BB9" w:rsidRDefault="00D46CFF" w:rsidP="00ED2BB9">
                                  <w:pPr>
                                    <w:pStyle w:val="a9"/>
                                    <w:spacing w:before="75" w:beforeAutospacing="0" w:after="75" w:afterAutospacing="0"/>
                                    <w:rPr>
                                      <w:lang w:val="kk-KZ"/>
                                    </w:rPr>
                                  </w:pPr>
                                  <w:r>
                                    <w:rPr>
                                      <w:color w:val="002060"/>
                                      <w:kern w:val="24"/>
                                      <w:sz w:val="20"/>
                                      <w:szCs w:val="20"/>
                                    </w:rPr>
                                    <w:t xml:space="preserve"> </w:t>
                                  </w:r>
                                  <w:r>
                                    <w:rPr>
                                      <w:color w:val="002060"/>
                                      <w:kern w:val="24"/>
                                      <w:sz w:val="20"/>
                                      <w:szCs w:val="20"/>
                                      <w:lang w:val="kk-KZ"/>
                                    </w:rPr>
                                    <w:t>Шикі сүт</w:t>
                                  </w:r>
                                </w:p>
                              </w:txbxContent>
                            </wps:txbx>
                            <wps:bodyPr/>
                          </wps:wsp>
                          <wpg:grpSp>
                            <wpg:cNvPr id="446157482" name="Группа 446157482"/>
                            <wpg:cNvGrpSpPr/>
                            <wpg:grpSpPr>
                              <a:xfrm>
                                <a:off x="2961710" y="3050301"/>
                                <a:ext cx="7104806" cy="831042"/>
                                <a:chOff x="2961710" y="3050301"/>
                                <a:chExt cx="7104806" cy="831042"/>
                              </a:xfrm>
                              <a:grpFill/>
                            </wpg:grpSpPr>
                            <wps:wsp>
                              <wps:cNvPr id="1861415994" name="Text Box 27"/>
                              <wps:cNvSpPr txBox="1">
                                <a:spLocks noChangeArrowheads="1"/>
                              </wps:cNvSpPr>
                              <wps:spPr bwMode="auto">
                                <a:xfrm>
                                  <a:off x="2961710" y="3089922"/>
                                  <a:ext cx="851855" cy="712034"/>
                                </a:xfrm>
                                <a:prstGeom prst="rect">
                                  <a:avLst/>
                                </a:prstGeom>
                                <a:grp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5BAB5431" w14:textId="0B6C7DC2" w:rsidR="00D46CFF" w:rsidRPr="00ED2BB9" w:rsidRDefault="00D46CFF" w:rsidP="00964C5E">
                                    <w:pPr>
                                      <w:pStyle w:val="a9"/>
                                      <w:spacing w:before="0" w:beforeAutospacing="0" w:after="0" w:afterAutospacing="0"/>
                                      <w:jc w:val="center"/>
                                      <w:rPr>
                                        <w:lang w:val="kk-KZ"/>
                                      </w:rPr>
                                    </w:pPr>
                                    <w:r>
                                      <w:rPr>
                                        <w:b/>
                                        <w:bCs/>
                                        <w:color w:val="002060"/>
                                        <w:kern w:val="24"/>
                                        <w:sz w:val="16"/>
                                        <w:szCs w:val="16"/>
                                        <w:lang w:val="kk-KZ"/>
                                      </w:rPr>
                                      <w:t>ЖШҚ</w:t>
                                    </w:r>
                                  </w:p>
                                  <w:p w14:paraId="56C9C1C7" w14:textId="77777777" w:rsidR="00D46CFF" w:rsidRDefault="00D46CFF" w:rsidP="00964C5E">
                                    <w:pPr>
                                      <w:pStyle w:val="a9"/>
                                      <w:spacing w:before="0" w:beforeAutospacing="0" w:after="0" w:afterAutospacing="0"/>
                                      <w:jc w:val="center"/>
                                    </w:pPr>
                                    <w:r>
                                      <w:rPr>
                                        <w:color w:val="002060"/>
                                        <w:kern w:val="24"/>
                                        <w:sz w:val="16"/>
                                        <w:szCs w:val="16"/>
                                      </w:rPr>
                                      <w:t> </w:t>
                                    </w:r>
                                  </w:p>
                                </w:txbxContent>
                              </wps:txbx>
                              <wps:bodyPr/>
                            </wps:wsp>
                            <wps:wsp>
                              <wps:cNvPr id="269424873" name="Text Box 27"/>
                              <wps:cNvSpPr txBox="1">
                                <a:spLocks noChangeArrowheads="1"/>
                              </wps:cNvSpPr>
                              <wps:spPr bwMode="auto">
                                <a:xfrm>
                                  <a:off x="4307005" y="3074044"/>
                                  <a:ext cx="693313" cy="712035"/>
                                </a:xfrm>
                                <a:prstGeom prst="rect">
                                  <a:avLst/>
                                </a:prstGeom>
                                <a:grp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151BD14D" w14:textId="4E7E17EE" w:rsidR="00D46CFF" w:rsidRPr="00ED2BB9" w:rsidRDefault="00D46CFF" w:rsidP="00964C5E">
                                    <w:pPr>
                                      <w:pStyle w:val="a9"/>
                                      <w:spacing w:before="0" w:beforeAutospacing="0" w:after="0" w:afterAutospacing="0"/>
                                      <w:ind w:right="-135"/>
                                      <w:rPr>
                                        <w:lang w:val="kk-KZ"/>
                                      </w:rPr>
                                    </w:pPr>
                                    <w:r>
                                      <w:rPr>
                                        <w:b/>
                                        <w:bCs/>
                                        <w:color w:val="002060"/>
                                        <w:kern w:val="24"/>
                                        <w:sz w:val="16"/>
                                        <w:szCs w:val="16"/>
                                        <w:lang w:val="kk-KZ"/>
                                      </w:rPr>
                                      <w:t>ЖШҚ</w:t>
                                    </w:r>
                                  </w:p>
                                  <w:p w14:paraId="673940ED" w14:textId="77777777" w:rsidR="00D46CFF" w:rsidRDefault="00D46CFF" w:rsidP="00964C5E">
                                    <w:pPr>
                                      <w:pStyle w:val="a9"/>
                                      <w:spacing w:before="0" w:beforeAutospacing="0" w:after="0" w:afterAutospacing="0"/>
                                      <w:jc w:val="center"/>
                                    </w:pPr>
                                    <w:r>
                                      <w:rPr>
                                        <w:color w:val="002060"/>
                                        <w:kern w:val="24"/>
                                        <w:sz w:val="16"/>
                                        <w:szCs w:val="16"/>
                                      </w:rPr>
                                      <w:t> </w:t>
                                    </w:r>
                                  </w:p>
                                </w:txbxContent>
                              </wps:txbx>
                              <wps:bodyPr/>
                            </wps:wsp>
                            <wps:wsp>
                              <wps:cNvPr id="1406859516" name="Text Box 27"/>
                              <wps:cNvSpPr txBox="1">
                                <a:spLocks noChangeArrowheads="1"/>
                              </wps:cNvSpPr>
                              <wps:spPr bwMode="auto">
                                <a:xfrm>
                                  <a:off x="5919131" y="3050301"/>
                                  <a:ext cx="857479" cy="815165"/>
                                </a:xfrm>
                                <a:prstGeom prst="rect">
                                  <a:avLst/>
                                </a:prstGeom>
                                <a:grp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1A7CA8A7" w14:textId="67AFA87E" w:rsidR="00D46CFF" w:rsidRPr="00ED2BB9" w:rsidRDefault="00D46CFF" w:rsidP="00964C5E">
                                    <w:pPr>
                                      <w:pStyle w:val="a9"/>
                                      <w:spacing w:before="0" w:beforeAutospacing="0" w:after="0" w:afterAutospacing="0"/>
                                      <w:jc w:val="center"/>
                                      <w:rPr>
                                        <w:lang w:val="kk-KZ"/>
                                      </w:rPr>
                                    </w:pPr>
                                    <w:r>
                                      <w:rPr>
                                        <w:b/>
                                        <w:bCs/>
                                        <w:color w:val="002060"/>
                                        <w:kern w:val="24"/>
                                        <w:sz w:val="16"/>
                                        <w:szCs w:val="16"/>
                                        <w:lang w:val="kk-KZ"/>
                                      </w:rPr>
                                      <w:t>ЖШҚ</w:t>
                                    </w:r>
                                  </w:p>
                                  <w:p w14:paraId="3B5EDF5E" w14:textId="77777777" w:rsidR="00D46CFF" w:rsidRDefault="00D46CFF" w:rsidP="00964C5E">
                                    <w:pPr>
                                      <w:pStyle w:val="a9"/>
                                      <w:spacing w:before="0" w:beforeAutospacing="0" w:after="0" w:afterAutospacing="0"/>
                                      <w:jc w:val="center"/>
                                    </w:pPr>
                                    <w:r>
                                      <w:rPr>
                                        <w:color w:val="002060"/>
                                        <w:kern w:val="24"/>
                                        <w:sz w:val="16"/>
                                        <w:szCs w:val="16"/>
                                      </w:rPr>
                                      <w:t> </w:t>
                                    </w:r>
                                  </w:p>
                                </w:txbxContent>
                              </wps:txbx>
                              <wps:bodyPr/>
                            </wps:wsp>
                            <wps:wsp>
                              <wps:cNvPr id="1623619045" name="Text Box 27"/>
                              <wps:cNvSpPr txBox="1">
                                <a:spLocks noChangeArrowheads="1"/>
                              </wps:cNvSpPr>
                              <wps:spPr bwMode="auto">
                                <a:xfrm>
                                  <a:off x="7399279" y="3074044"/>
                                  <a:ext cx="857521" cy="775542"/>
                                </a:xfrm>
                                <a:prstGeom prst="rect">
                                  <a:avLst/>
                                </a:prstGeom>
                                <a:grp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41ABE4AD" w14:textId="0E07E43F" w:rsidR="00D46CFF" w:rsidRPr="00ED2BB9" w:rsidRDefault="00D46CFF" w:rsidP="00964C5E">
                                    <w:pPr>
                                      <w:pStyle w:val="a9"/>
                                      <w:spacing w:before="0" w:beforeAutospacing="0" w:after="0" w:afterAutospacing="0"/>
                                      <w:jc w:val="center"/>
                                      <w:rPr>
                                        <w:lang w:val="kk-KZ"/>
                                      </w:rPr>
                                    </w:pPr>
                                    <w:r>
                                      <w:rPr>
                                        <w:b/>
                                        <w:bCs/>
                                        <w:color w:val="002060"/>
                                        <w:kern w:val="24"/>
                                        <w:sz w:val="16"/>
                                        <w:szCs w:val="16"/>
                                        <w:lang w:val="kk-KZ"/>
                                      </w:rPr>
                                      <w:t>ЖШҚ</w:t>
                                    </w:r>
                                  </w:p>
                                  <w:p w14:paraId="7A709E48" w14:textId="77777777" w:rsidR="00D46CFF" w:rsidRDefault="00D46CFF" w:rsidP="00964C5E">
                                    <w:pPr>
                                      <w:pStyle w:val="a9"/>
                                      <w:spacing w:before="0" w:beforeAutospacing="0" w:after="0" w:afterAutospacing="0"/>
                                      <w:jc w:val="center"/>
                                    </w:pPr>
                                    <w:r>
                                      <w:rPr>
                                        <w:color w:val="002060"/>
                                        <w:kern w:val="24"/>
                                        <w:sz w:val="16"/>
                                        <w:szCs w:val="16"/>
                                      </w:rPr>
                                      <w:t> </w:t>
                                    </w:r>
                                  </w:p>
                                </w:txbxContent>
                              </wps:txbx>
                              <wps:bodyPr/>
                            </wps:wsp>
                            <wps:wsp>
                              <wps:cNvPr id="1753318733" name="Text Box 27"/>
                              <wps:cNvSpPr txBox="1">
                                <a:spLocks noChangeArrowheads="1"/>
                              </wps:cNvSpPr>
                              <wps:spPr bwMode="auto">
                                <a:xfrm>
                                  <a:off x="9179414" y="3169310"/>
                                  <a:ext cx="887102" cy="712033"/>
                                </a:xfrm>
                                <a:prstGeom prst="rect">
                                  <a:avLst/>
                                </a:prstGeom>
                                <a:grp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4D751D67" w14:textId="63196F6B" w:rsidR="00D46CFF" w:rsidRPr="00ED2BB9" w:rsidRDefault="00D46CFF" w:rsidP="00964C5E">
                                    <w:pPr>
                                      <w:pStyle w:val="a9"/>
                                      <w:spacing w:before="0" w:beforeAutospacing="0" w:after="0" w:afterAutospacing="0"/>
                                      <w:jc w:val="center"/>
                                      <w:rPr>
                                        <w:lang w:val="kk-KZ"/>
                                      </w:rPr>
                                    </w:pPr>
                                    <w:r>
                                      <w:rPr>
                                        <w:b/>
                                        <w:bCs/>
                                        <w:color w:val="002060"/>
                                        <w:kern w:val="24"/>
                                        <w:sz w:val="16"/>
                                        <w:szCs w:val="16"/>
                                        <w:lang w:val="kk-KZ"/>
                                      </w:rPr>
                                      <w:t>ЖШҚ</w:t>
                                    </w:r>
                                  </w:p>
                                  <w:p w14:paraId="20F5CBF7" w14:textId="77777777" w:rsidR="00D46CFF" w:rsidRDefault="00D46CFF" w:rsidP="00964C5E">
                                    <w:pPr>
                                      <w:pStyle w:val="a9"/>
                                      <w:spacing w:before="0" w:beforeAutospacing="0" w:after="0" w:afterAutospacing="0"/>
                                      <w:jc w:val="center"/>
                                    </w:pPr>
                                    <w:r>
                                      <w:rPr>
                                        <w:color w:val="002060"/>
                                        <w:kern w:val="24"/>
                                        <w:sz w:val="16"/>
                                        <w:szCs w:val="16"/>
                                      </w:rPr>
                                      <w:t> </w:t>
                                    </w:r>
                                  </w:p>
                                </w:txbxContent>
                              </wps:txbx>
                              <wps:bodyPr/>
                            </wps:wsp>
                          </wpg:grpSp>
                          <wps:wsp>
                            <wps:cNvPr id="32371707" name="Text Box 34"/>
                            <wps:cNvSpPr txBox="1">
                              <a:spLocks noChangeArrowheads="1"/>
                            </wps:cNvSpPr>
                            <wps:spPr bwMode="auto">
                              <a:xfrm>
                                <a:off x="3487980" y="3820181"/>
                                <a:ext cx="1466067" cy="491163"/>
                              </a:xfrm>
                              <a:prstGeom prst="rect">
                                <a:avLst/>
                              </a:prstGeom>
                              <a:grpFill/>
                              <a:ln w="3175">
                                <a:solidFill>
                                  <a:schemeClr val="tx1"/>
                                </a:solidFill>
                                <a:prstDash val="dash"/>
                                <a:miter lim="800000"/>
                                <a:headEnd/>
                                <a:tailEnd/>
                              </a:ln>
                            </wps:spPr>
                            <wps:txbx>
                              <w:txbxContent>
                                <w:p w14:paraId="109E8A84" w14:textId="1813F2F4" w:rsidR="00D46CFF" w:rsidRPr="00ED2BB9" w:rsidRDefault="00D46CFF" w:rsidP="00ED2BB9">
                                  <w:pPr>
                                    <w:pStyle w:val="a9"/>
                                    <w:spacing w:before="75" w:beforeAutospacing="0" w:after="75" w:afterAutospacing="0"/>
                                    <w:rPr>
                                      <w:lang w:val="kk-KZ"/>
                                    </w:rPr>
                                  </w:pPr>
                                  <w:r>
                                    <w:rPr>
                                      <w:color w:val="002060"/>
                                      <w:kern w:val="24"/>
                                      <w:sz w:val="20"/>
                                      <w:szCs w:val="20"/>
                                    </w:rPr>
                                    <w:t xml:space="preserve">  </w:t>
                                  </w:r>
                                  <w:r>
                                    <w:rPr>
                                      <w:color w:val="002060"/>
                                      <w:kern w:val="24"/>
                                      <w:sz w:val="20"/>
                                      <w:szCs w:val="20"/>
                                      <w:lang w:val="kk-KZ"/>
                                    </w:rPr>
                                    <w:t>Шикі сүт</w:t>
                                  </w:r>
                                </w:p>
                              </w:txbxContent>
                            </wps:txbx>
                            <wps:bodyPr/>
                          </wps:wsp>
                          <wps:wsp>
                            <wps:cNvPr id="974636145" name="Text Box 34"/>
                            <wps:cNvSpPr txBox="1">
                              <a:spLocks noChangeArrowheads="1"/>
                            </wps:cNvSpPr>
                            <wps:spPr bwMode="auto">
                              <a:xfrm>
                                <a:off x="6356620" y="3881343"/>
                                <a:ext cx="1371995" cy="491163"/>
                              </a:xfrm>
                              <a:prstGeom prst="rect">
                                <a:avLst/>
                              </a:prstGeom>
                              <a:grpFill/>
                              <a:ln w="3175">
                                <a:solidFill>
                                  <a:schemeClr val="tx1"/>
                                </a:solidFill>
                                <a:prstDash val="dash"/>
                                <a:miter lim="800000"/>
                                <a:headEnd/>
                                <a:tailEnd/>
                              </a:ln>
                            </wps:spPr>
                            <wps:txbx>
                              <w:txbxContent>
                                <w:p w14:paraId="2D349DE1" w14:textId="7C20A1A9" w:rsidR="00D46CFF" w:rsidRPr="00ED2BB9" w:rsidRDefault="00D46CFF" w:rsidP="00ED2BB9">
                                  <w:pPr>
                                    <w:pStyle w:val="a9"/>
                                    <w:spacing w:before="75" w:beforeAutospacing="0" w:after="75" w:afterAutospacing="0"/>
                                    <w:rPr>
                                      <w:lang w:val="kk-KZ"/>
                                    </w:rPr>
                                  </w:pPr>
                                  <w:r>
                                    <w:rPr>
                                      <w:color w:val="002060"/>
                                      <w:kern w:val="24"/>
                                      <w:sz w:val="20"/>
                                      <w:szCs w:val="20"/>
                                      <w:lang w:val="kk-KZ"/>
                                    </w:rPr>
                                    <w:t>Шикі сүт</w:t>
                                  </w:r>
                                </w:p>
                              </w:txbxContent>
                            </wps:txbx>
                            <wps:bodyPr/>
                          </wps:wsp>
                          <wps:wsp>
                            <wps:cNvPr id="1361920528" name="Прямая со стрелкой 1361920528"/>
                            <wps:cNvCnPr/>
                            <wps:spPr>
                              <a:xfrm rot="16200000" flipH="1">
                                <a:off x="3195785" y="4163003"/>
                                <a:ext cx="573852" cy="10535"/>
                              </a:xfrm>
                              <a:prstGeom prst="straightConnector1">
                                <a:avLst/>
                              </a:prstGeom>
                              <a:grpFill/>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1907384591" name="Прямая со стрелкой 1907384591"/>
                            <wps:cNvCnPr/>
                            <wps:spPr>
                              <a:xfrm rot="5400000">
                                <a:off x="4667029" y="4197803"/>
                                <a:ext cx="571506" cy="2530"/>
                              </a:xfrm>
                              <a:prstGeom prst="straightConnector1">
                                <a:avLst/>
                              </a:prstGeom>
                              <a:grpFill/>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1538168261" name="Прямая со стрелкой 1538168261"/>
                            <wps:cNvCnPr/>
                            <wps:spPr>
                              <a:xfrm rot="5400000">
                                <a:off x="5976505" y="4197800"/>
                                <a:ext cx="571502" cy="2534"/>
                              </a:xfrm>
                              <a:prstGeom prst="straightConnector1">
                                <a:avLst/>
                              </a:prstGeom>
                              <a:grpFill/>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447705580" name="Прямая со стрелкой 447705580"/>
                            <wps:cNvCnPr/>
                            <wps:spPr>
                              <a:xfrm rot="5400000">
                                <a:off x="7619580" y="4197800"/>
                                <a:ext cx="571506" cy="2530"/>
                              </a:xfrm>
                              <a:prstGeom prst="straightConnector1">
                                <a:avLst/>
                              </a:prstGeom>
                              <a:grpFill/>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340058653" name="Прямая со стрелкой 340058653"/>
                            <wps:cNvCnPr/>
                            <wps:spPr>
                              <a:xfrm rot="5400000">
                                <a:off x="9316251" y="4197803"/>
                                <a:ext cx="571506" cy="2530"/>
                              </a:xfrm>
                              <a:prstGeom prst="straightConnector1">
                                <a:avLst/>
                              </a:prstGeom>
                              <a:grpFill/>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g:grpSp>
                      </wpg:grpSp>
                      <wpg:grpSp>
                        <wpg:cNvPr id="187708234" name="Группа 187708234"/>
                        <wpg:cNvGrpSpPr/>
                        <wpg:grpSpPr>
                          <a:xfrm>
                            <a:off x="-60672" y="2604459"/>
                            <a:ext cx="2090440" cy="4042640"/>
                            <a:chOff x="-60688" y="2566540"/>
                            <a:chExt cx="2090985" cy="3657829"/>
                          </a:xfrm>
                        </wpg:grpSpPr>
                        <wps:wsp>
                          <wps:cNvPr id="79810047" name="Прямоугольник 79810047"/>
                          <wps:cNvSpPr/>
                          <wps:spPr>
                            <a:xfrm>
                              <a:off x="-1627" y="2566540"/>
                              <a:ext cx="2031924" cy="378966"/>
                            </a:xfrm>
                            <a:prstGeom prst="rect">
                              <a:avLst/>
                            </a:prstGeom>
                            <a:noFill/>
                            <a:ln w="3175">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569995DB" w14:textId="24801E7B" w:rsidR="00D46CFF" w:rsidRDefault="00D46CFF" w:rsidP="00964C5E">
                                <w:pPr>
                                  <w:pStyle w:val="a9"/>
                                  <w:spacing w:before="0" w:beforeAutospacing="0" w:after="0" w:afterAutospacing="0"/>
                                  <w:jc w:val="center"/>
                                </w:pPr>
                                <w:r>
                                  <w:rPr>
                                    <w:b/>
                                    <w:bCs/>
                                    <w:color w:val="000000" w:themeColor="text1"/>
                                    <w:kern w:val="24"/>
                                    <w:sz w:val="16"/>
                                    <w:szCs w:val="16"/>
                                    <w:lang w:val="kk-KZ"/>
                                  </w:rPr>
                                  <w:t xml:space="preserve">НЕСИЕЛЕУ БАҒДАРЛАМАЛАРЫ </w:t>
                                </w:r>
                              </w:p>
                            </w:txbxContent>
                          </wps:txbx>
                          <wps:bodyPr rtlCol="0" anchor="ctr"/>
                        </wps:wsp>
                        <wps:wsp>
                          <wps:cNvPr id="561116782" name="Прямоугольник 561116782"/>
                          <wps:cNvSpPr/>
                          <wps:spPr>
                            <a:xfrm>
                              <a:off x="-60688" y="4040923"/>
                              <a:ext cx="2022227" cy="2183446"/>
                            </a:xfrm>
                            <a:prstGeom prst="rect">
                              <a:avLst/>
                            </a:prstGeom>
                            <a:noFill/>
                            <a:ln w="3175">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3505EF65" w14:textId="77777777" w:rsidR="00D46CFF" w:rsidRDefault="00D46CFF" w:rsidP="00492F27">
                                <w:pPr>
                                  <w:pStyle w:val="a9"/>
                                  <w:spacing w:before="0" w:beforeAutospacing="0" w:after="0" w:afterAutospacing="0"/>
                                  <w:jc w:val="both"/>
                                  <w:rPr>
                                    <w:bCs/>
                                    <w:kern w:val="24"/>
                                    <w:sz w:val="16"/>
                                    <w:szCs w:val="16"/>
                                    <w:u w:val="single"/>
                                    <w:lang w:val="kk-KZ"/>
                                  </w:rPr>
                                </w:pPr>
                                <w:r w:rsidRPr="00492F27">
                                  <w:rPr>
                                    <w:bCs/>
                                    <w:kern w:val="24"/>
                                    <w:sz w:val="16"/>
                                    <w:szCs w:val="16"/>
                                    <w:u w:val="single"/>
                                    <w:lang w:val="kk-KZ"/>
                                  </w:rPr>
                                  <w:t>«Игілік» - ірі қара, ұсақ мал және басқа да ауыл шаруашылығы жануарларын сатып алу</w:t>
                                </w:r>
                              </w:p>
                              <w:p w14:paraId="3DC58192" w14:textId="3778EC17" w:rsidR="00D46CFF" w:rsidRPr="00492F27" w:rsidRDefault="00D46CFF" w:rsidP="00492F27">
                                <w:pPr>
                                  <w:pStyle w:val="a9"/>
                                  <w:spacing w:before="0" w:beforeAutospacing="0" w:after="0" w:afterAutospacing="0"/>
                                  <w:jc w:val="both"/>
                                  <w:rPr>
                                    <w:bCs/>
                                    <w:kern w:val="24"/>
                                    <w:sz w:val="16"/>
                                    <w:szCs w:val="16"/>
                                    <w:u w:val="single"/>
                                    <w:lang w:val="kk-KZ"/>
                                  </w:rPr>
                                </w:pPr>
                                <w:r w:rsidRPr="00492F27">
                                  <w:rPr>
                                    <w:bCs/>
                                    <w:kern w:val="24"/>
                                    <w:sz w:val="16"/>
                                    <w:szCs w:val="16"/>
                                    <w:u w:val="single"/>
                                    <w:lang w:val="kk-KZ"/>
                                  </w:rPr>
                                  <w:t>- 3-4 ЖЫЛ ҮШІН ЖЫЛДЫҚ 4,8-6% 3-тен 6 МИЛЛИОН ТЕҢГЕГЕ ДЕЙІН жеке бизнесіңізді ұйымдастыру үшін;</w:t>
                                </w:r>
                              </w:p>
                              <w:p w14:paraId="5D088C30" w14:textId="77777777" w:rsidR="00D46CFF" w:rsidRPr="00492F27" w:rsidRDefault="00D46CFF" w:rsidP="00492F27">
                                <w:pPr>
                                  <w:pStyle w:val="a9"/>
                                  <w:spacing w:before="0" w:beforeAutospacing="0" w:after="0" w:afterAutospacing="0"/>
                                  <w:jc w:val="both"/>
                                  <w:rPr>
                                    <w:bCs/>
                                    <w:kern w:val="24"/>
                                    <w:sz w:val="16"/>
                                    <w:szCs w:val="16"/>
                                    <w:u w:val="single"/>
                                    <w:lang w:val="kk-KZ"/>
                                  </w:rPr>
                                </w:pPr>
                                <w:r w:rsidRPr="00492F27">
                                  <w:rPr>
                                    <w:bCs/>
                                    <w:kern w:val="24"/>
                                    <w:sz w:val="16"/>
                                    <w:szCs w:val="16"/>
                                    <w:u w:val="single"/>
                                    <w:lang w:val="kk-KZ"/>
                                  </w:rPr>
                                  <w:t>жеке шаруашылық учаскелеріне негізделген шағын өндіріс</w:t>
                                </w:r>
                              </w:p>
                              <w:p w14:paraId="2BF6F896" w14:textId="77777777" w:rsidR="00D46CFF" w:rsidRPr="00492F27" w:rsidRDefault="00D46CFF" w:rsidP="00492F27">
                                <w:pPr>
                                  <w:pStyle w:val="a9"/>
                                  <w:spacing w:before="0" w:beforeAutospacing="0" w:after="0" w:afterAutospacing="0"/>
                                  <w:jc w:val="both"/>
                                  <w:rPr>
                                    <w:bCs/>
                                    <w:kern w:val="24"/>
                                    <w:sz w:val="16"/>
                                    <w:szCs w:val="16"/>
                                    <w:u w:val="single"/>
                                    <w:lang w:val="kk-KZ"/>
                                  </w:rPr>
                                </w:pPr>
                                <w:r w:rsidRPr="00492F27">
                                  <w:rPr>
                                    <w:bCs/>
                                    <w:kern w:val="24"/>
                                    <w:sz w:val="16"/>
                                    <w:szCs w:val="16"/>
                                    <w:u w:val="single"/>
                                    <w:lang w:val="kk-KZ"/>
                                  </w:rPr>
                                  <w:t>«Ынтымақ» - ауыл шаруашылығы өндірістік кооперативтерін құру және дамыту, ет, сүт және жеміс-көкөніс өнімдерін өндіретін ауыл шаруашылығы өндіріс орталықтарына техника, құрал-жабдықтар сатып алу, 5-7 ЖЫЛҒА 6%-бен 50 МИЛЛИОН ТЕҢГЕГЕ ДЕЙІН.</w:t>
                                </w:r>
                              </w:p>
                              <w:p w14:paraId="7BD80D47" w14:textId="622832AB" w:rsidR="00D46CFF" w:rsidRPr="00492F27" w:rsidRDefault="00D46CFF" w:rsidP="00964C5E">
                                <w:pPr>
                                  <w:pStyle w:val="a9"/>
                                  <w:spacing w:before="0" w:beforeAutospacing="0" w:after="0" w:afterAutospacing="0"/>
                                  <w:jc w:val="both"/>
                                  <w:rPr>
                                    <w:kern w:val="24"/>
                                    <w:sz w:val="16"/>
                                    <w:szCs w:val="16"/>
                                    <w:lang w:val="kk-KZ"/>
                                  </w:rPr>
                                </w:pPr>
                              </w:p>
                            </w:txbxContent>
                          </wps:txbx>
                          <wps:bodyPr rtlCol="0" anchor="ctr"/>
                        </wps:wsp>
                        <pic:pic xmlns:pic="http://schemas.openxmlformats.org/drawingml/2006/picture">
                          <pic:nvPicPr>
                            <pic:cNvPr id="471149199" name="Picture 25" descr="C:\Users\Baur\Desktop\Нура\ru.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31290" y="3055122"/>
                              <a:ext cx="2061585" cy="917369"/>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grpSp>
                      <wpg:grpSp>
                        <wpg:cNvPr id="1363732997" name="Группа 1363732997"/>
                        <wpg:cNvGrpSpPr/>
                        <wpg:grpSpPr>
                          <a:xfrm>
                            <a:off x="8253597" y="2137250"/>
                            <a:ext cx="2259207" cy="3829636"/>
                            <a:chOff x="8253593" y="2132055"/>
                            <a:chExt cx="2259794" cy="3552059"/>
                          </a:xfrm>
                        </wpg:grpSpPr>
                        <wps:wsp>
                          <wps:cNvPr id="1429630865" name="Прямоугольник 1429630865"/>
                          <wps:cNvSpPr/>
                          <wps:spPr>
                            <a:xfrm>
                              <a:off x="8253593" y="2132055"/>
                              <a:ext cx="2259686" cy="820339"/>
                            </a:xfrm>
                            <a:prstGeom prst="rect">
                              <a:avLst/>
                            </a:prstGeom>
                            <a:ln w="3175">
                              <a:solidFill>
                                <a:schemeClr val="tx1"/>
                              </a:solidFill>
                            </a:ln>
                          </wps:spPr>
                          <wps:txbx>
                            <w:txbxContent>
                              <w:p w14:paraId="315B01EE" w14:textId="558B5363" w:rsidR="00D46CFF" w:rsidRPr="00492F27" w:rsidRDefault="00D46CFF" w:rsidP="00492F27">
                                <w:pPr>
                                  <w:pStyle w:val="a9"/>
                                  <w:jc w:val="center"/>
                                  <w:rPr>
                                    <w:b/>
                                    <w:bCs/>
                                    <w:color w:val="000000" w:themeColor="text1"/>
                                    <w:kern w:val="24"/>
                                    <w:sz w:val="16"/>
                                    <w:szCs w:val="16"/>
                                  </w:rPr>
                                </w:pPr>
                                <w:r w:rsidRPr="00492F27">
                                  <w:rPr>
                                    <w:b/>
                                    <w:bCs/>
                                    <w:color w:val="000000" w:themeColor="text1"/>
                                    <w:kern w:val="24"/>
                                    <w:sz w:val="16"/>
                                    <w:szCs w:val="16"/>
                                    <w:lang w:val="kk-KZ"/>
                                  </w:rPr>
                                  <w:t>ЖАБДЫҚТАР МЕН МАШИНА</w:t>
                                </w:r>
                                <w:r>
                                  <w:rPr>
                                    <w:b/>
                                    <w:bCs/>
                                    <w:color w:val="000000" w:themeColor="text1"/>
                                    <w:kern w:val="24"/>
                                    <w:sz w:val="16"/>
                                    <w:szCs w:val="16"/>
                                    <w:lang w:val="kk-KZ"/>
                                  </w:rPr>
                                  <w:t>-</w:t>
                                </w:r>
                                <w:r w:rsidRPr="00492F27">
                                  <w:rPr>
                                    <w:b/>
                                    <w:bCs/>
                                    <w:color w:val="000000" w:themeColor="text1"/>
                                    <w:kern w:val="24"/>
                                    <w:sz w:val="16"/>
                                    <w:szCs w:val="16"/>
                                    <w:lang w:val="kk-KZ"/>
                                  </w:rPr>
                                  <w:t>ЛАРДЫ ИНВЕСТИЦИЯЛЫҚ СУБСИДИЯЛАУ</w:t>
                                </w:r>
                              </w:p>
                              <w:p w14:paraId="2A8248EB" w14:textId="2F74DD50" w:rsidR="00D46CFF" w:rsidRDefault="00D46CFF" w:rsidP="00964C5E">
                                <w:pPr>
                                  <w:pStyle w:val="a9"/>
                                  <w:spacing w:before="0" w:beforeAutospacing="0" w:after="0" w:afterAutospacing="0"/>
                                  <w:jc w:val="center"/>
                                </w:pPr>
                              </w:p>
                            </w:txbxContent>
                          </wps:txbx>
                          <wps:bodyPr wrap="square">
                            <a:spAutoFit/>
                          </wps:bodyPr>
                        </wps:wsp>
                        <pic:pic xmlns:pic="http://schemas.openxmlformats.org/drawingml/2006/picture">
                          <pic:nvPicPr>
                            <pic:cNvPr id="766657204" name="Picture 25" descr="C:\Users\Baur\Desktop\Нура\ru.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8265233" y="2998108"/>
                              <a:ext cx="2231374" cy="882477"/>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1197885534" name="Прямоугольник 1197885534"/>
                          <wps:cNvSpPr/>
                          <wps:spPr>
                            <a:xfrm>
                              <a:off x="8253594" y="3928072"/>
                              <a:ext cx="2259793" cy="1756042"/>
                            </a:xfrm>
                            <a:prstGeom prst="rect">
                              <a:avLst/>
                            </a:prstGeom>
                            <a:noFill/>
                            <a:ln w="3175">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3B4512B8" w14:textId="77777777" w:rsidR="00D46CFF" w:rsidRPr="00492F27" w:rsidRDefault="00D46CFF" w:rsidP="00492F27">
                                <w:pPr>
                                  <w:pStyle w:val="a9"/>
                                  <w:jc w:val="both"/>
                                  <w:rPr>
                                    <w:b/>
                                    <w:bCs/>
                                    <w:kern w:val="24"/>
                                    <w:sz w:val="16"/>
                                    <w:szCs w:val="16"/>
                                    <w:u w:val="single"/>
                                  </w:rPr>
                                </w:pPr>
                                <w:r w:rsidRPr="00492F27">
                                  <w:rPr>
                                    <w:b/>
                                    <w:bCs/>
                                    <w:kern w:val="24"/>
                                    <w:sz w:val="16"/>
                                    <w:szCs w:val="16"/>
                                    <w:u w:val="single"/>
                                    <w:lang w:val="kk-KZ"/>
                                  </w:rPr>
                                  <w:t>«Тәулігіне 1 тонна сүт қабылдайтын сүт қабылдау пункттеріне құрал-жабдықтарды сатып алу» - 50% ДЕЙІН ӨТЕУ СТАНДАРТЫ; «Сүт тасымалдауға арналған көлік сатып алу» - 50% ДЕЙІН ӨТЕУ СТАНДАРТЫ.</w:t>
                                </w:r>
                              </w:p>
                              <w:p w14:paraId="6064D943" w14:textId="67B58F3D" w:rsidR="00D46CFF" w:rsidRPr="008B73BC" w:rsidRDefault="00D46CFF" w:rsidP="00964C5E">
                                <w:pPr>
                                  <w:pStyle w:val="a9"/>
                                  <w:spacing w:before="0" w:beforeAutospacing="0" w:after="0" w:afterAutospacing="0"/>
                                  <w:jc w:val="both"/>
                                </w:pPr>
                              </w:p>
                            </w:txbxContent>
                          </wps:txbx>
                          <wps:bodyPr rtlCol="0" anchor="ctr"/>
                        </wps:wsp>
                      </wpg:grpSp>
                    </wpg:wgp>
                  </a:graphicData>
                </a:graphic>
                <wp14:sizeRelH relativeFrom="margin">
                  <wp14:pctWidth>0</wp14:pctWidth>
                </wp14:sizeRelH>
                <wp14:sizeRelV relativeFrom="margin">
                  <wp14:pctHeight>0</wp14:pctHeight>
                </wp14:sizeRelV>
              </wp:anchor>
            </w:drawing>
          </mc:Choice>
          <mc:Fallback>
            <w:pict>
              <v:group id="Группа 6" o:spid="_x0000_s1820" style="position:absolute;left:0;text-align:left;margin-left:7.9pt;margin-top:8.45pt;width:711.15pt;height:324.4pt;z-index:251592704;mso-position-horizontal-relative:text;mso-position-vertical-relative:text;mso-width-relative:margin;mso-height-relative:margin" coordorigin="-606,20817" coordsize="105734,45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">
                <v:group id="Группа 1263622600" o:spid="_x0000_s1821" style="position:absolute;left:23344;top:20817;width:56831;height:45239" coordorigin="23344,20817" coordsize="85474,65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JZFUkDL&#10;AAAA4wAAAA8AAAAAAAAAAAAAAAAAqgIAAGRycy9kb3ducmV2LnhtbFBLBQYAAAAABAAEAPoAAACi&#10;AwAAAAA=&#10;">
                  <v:rect id="Прямоугольник 65992230" o:spid="_x0000_s1822" style="position:absolute;left:23344;top:20817;width:85474;height:56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KNQsgA&#10;AADhAAAADwAAAGRycy9kb3ducmV2LnhtbESP32rCMBTG7we+QziCdzO1oszOKFJW9GJjzPUBDs1Z&#10;W21OSpJp9vbLxWCXH98/ftt9NIO4kfO9ZQWLeQaCuLG651ZB/Vk9PoHwAVnjYJkU/JCH/W7ysMVC&#10;2zt/0O0cWpFG2BeooAthLKT0TUcG/dyOxMn7ss5gSNK1Uju8p3EzyDzL1tJgz+mhw5HKjprr+dso&#10;iKuqjOF1earqxfGlvL7V7vKeKTWbxsMziEAx/If/2ietYL3abPJ8mRgSUaIBu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Uo1CyAAAAOEAAAAPAAAAAAAAAAAAAAAAAJgCAABk&#10;cnMvZG93bnJldi54bWxQSwUGAAAAAAQABAD1AAAAjQMAAAAA&#10;" filled="f" strokecolor="black [3213]" strokeweight=".25pt">
                    <v:stroke dashstyle="3 1"/>
                  </v:rect>
                  <v:shape id="Стрелка вниз 23657" o:spid="_x0000_s1823" type="#_x0000_t67" style="position:absolute;left:65484;top:74642;width:4287;height:36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ZQ2McA&#10;AADjAAAADwAAAGRycy9kb3ducmV2LnhtbERPzWrCQBC+F/oOywi91Y1WExtdRYSA9FJM9D5kp0kw&#10;O5tmV0379N2C4HG+/1ltBtOKK/WusaxgMo5AEJdWN1wpOBbZ6wKE88gaW8uk4IccbNbPTytMtb3x&#10;ga65r0QIYZeigtr7LpXSlTUZdGPbEQfuy/YGfTj7SuoebyHctHIaRbE02HBoqLGjXU3lOb8YBed9&#10;1slTUn3kefKLi+LzVLx/Z0q9jIbtEoSnwT/Ed/deh/nxWzKJk/lsBv8/BQDk+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mUNjHAAAA4wAAAA8AAAAAAAAAAAAAAAAAmAIAAGRy&#10;cy9kb3ducmV2LnhtbFBLBQYAAAAABAAEAPUAAACMAwAAAAA=&#10;" adj="10801" filled="f" strokecolor="black [3213]" strokeweight=".25pt"/>
                  <v:shape id="Text Box 36" o:spid="_x0000_s1824" type="#_x0000_t202" style="position:absolute;left:33762;top:78840;width:64696;height:7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psoMgA&#10;AADjAAAADwAAAGRycy9kb3ducmV2LnhtbERPS0vDQBC+C/0PyxS82c1GqCZ2W0KLxYMHWx+9Dtkx&#10;CWZnw+62if/eFQSP871ntZlsLy7kQ+dYg1pkIIhrZzpuNLy9Pt7cgwgR2WDvmDR8U4DNena1wtK4&#10;kQ90OcZGpBAOJWpoYxxKKUPdksWwcANx4j6dtxjT6RtpPI4p3PYyz7KltNhxamhxoG1L9dfxbDV8&#10;VM+Ff+G9Wp7O7yPt9r2rTkrr6/lUPYCINMV/8Z/7yaT5Kstvc3VXFPD7UwJAr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WmygyAAAAOMAAAAPAAAAAAAAAAAAAAAAAJgCAABk&#10;cnMvZG93bnJldi54bWxQSwUGAAAAAAQABAD1AAAAjQMAAAAA&#10;" filled="f" strokecolor="black [3213]" strokeweight=".25pt">
                    <v:textbox>
                      <w:txbxContent>
                        <w:p w14:paraId="0549D527" w14:textId="77777777" w:rsidR="00192DD6" w:rsidRPr="00492F27" w:rsidRDefault="00192DD6" w:rsidP="00492F27">
                          <w:pPr>
                            <w:pStyle w:val="a9"/>
                            <w:spacing w:before="75" w:after="75"/>
                            <w:jc w:val="center"/>
                            <w:rPr>
                              <w:color w:val="002060"/>
                              <w:kern w:val="24"/>
                            </w:rPr>
                          </w:pPr>
                          <w:r w:rsidRPr="00492F27">
                            <w:rPr>
                              <w:color w:val="002060"/>
                              <w:kern w:val="24"/>
                              <w:lang w:val="kk-KZ"/>
                            </w:rPr>
                            <w:t>Сүтті терең өңдеуге арналған ірі өңдеу зауыттары</w:t>
                          </w:r>
                        </w:p>
                        <w:p w14:paraId="27A1DC76" w14:textId="77777777" w:rsidR="00192DD6" w:rsidRDefault="00192DD6" w:rsidP="00964C5E">
                          <w:pPr>
                            <w:pStyle w:val="a9"/>
                            <w:spacing w:before="75" w:beforeAutospacing="0" w:after="75" w:afterAutospacing="0"/>
                            <w:jc w:val="both"/>
                          </w:pPr>
                          <w:r>
                            <w:rPr>
                              <w:color w:val="002060"/>
                              <w:kern w:val="24"/>
                            </w:rPr>
                            <w:t> </w:t>
                          </w:r>
                        </w:p>
                      </w:txbxContent>
                    </v:textbox>
                  </v:shape>
                  <v:roundrect id="Скругленный прямоугольник 23669" o:spid="_x0000_s1825" style="position:absolute;left:25281;top:24945;width:82097;height:42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O0RsoA&#10;AADhAAAADwAAAGRycy9kb3ducmV2LnhtbESPT2vCQBTE7wW/w/IK3uqmiiaNriJCxUMR/5TS4yP7&#10;TKLZt2l2q/Hbu4LgcZiZ3zCTWWsqcabGlZYVvPciEMSZ1SXnCr73n28JCOeRNVaWScGVHMymnZcJ&#10;ptpeeEvnnc9FgLBLUUHhfZ1K6bKCDLqerYmDd7CNQR9kk0vd4CXATSX7UTSSBksOCwXWtCgoO+3+&#10;jYLlPsGV/qL6OIh/R8e1xp+PzZ9S3dd2PgbhqfXP8KO90gqGSdwfDqIY7o/CG5DTG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4jtEbKAAAA4QAAAA8AAAAAAAAAAAAAAAAAmAIA&#10;AGRycy9kb3ducmV2LnhtbFBLBQYAAAAABAAEAPUAAACPAwAAAAA=&#10;" filled="f" strokecolor="black [3213]" strokeweight=".25pt">
                    <v:textbox>
                      <w:txbxContent>
                        <w:p w14:paraId="3BB8472F" w14:textId="77777777" w:rsidR="00192DD6" w:rsidRPr="00ED2BB9" w:rsidRDefault="00192DD6" w:rsidP="00ED2BB9">
                          <w:pPr>
                            <w:pStyle w:val="a9"/>
                            <w:spacing w:after="150"/>
                            <w:jc w:val="center"/>
                            <w:rPr>
                              <w:color w:val="002060"/>
                              <w:kern w:val="24"/>
                            </w:rPr>
                          </w:pPr>
                          <w:r w:rsidRPr="00ED2BB9">
                            <w:rPr>
                              <w:color w:val="002060"/>
                              <w:kern w:val="24"/>
                              <w:lang w:val="kk-KZ"/>
                            </w:rPr>
                            <w:t>Кооперативтің құрылтайшылары</w:t>
                          </w:r>
                        </w:p>
                        <w:p w14:paraId="07935E28" w14:textId="4A4E5FA6" w:rsidR="00192DD6" w:rsidRDefault="00192DD6" w:rsidP="00964C5E">
                          <w:pPr>
                            <w:pStyle w:val="a9"/>
                            <w:spacing w:before="0" w:beforeAutospacing="0" w:after="150" w:afterAutospacing="0"/>
                            <w:jc w:val="center"/>
                          </w:pPr>
                        </w:p>
                      </w:txbxContent>
                    </v:textbox>
                  </v:roundrect>
                  <v:group id="Группа 943576495" o:spid="_x0000_s1826" style="position:absolute;left:27951;top:30503;width:77153;height:43418" coordorigin="27951,30503" coordsize="77153,434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CTlO6e&#10;zAAAAOIAAAAPAAAAAAAAAAAAAAAAAKoCAABkcnMvZG93bnJldi54bWxQSwUGAAAAAAQABAD6AAAA&#10;owMAAAAA&#10;">
                    <v:shape id="Text Box 22" o:spid="_x0000_s1827" type="#_x0000_t202" style="position:absolute;left:27951;top:44848;width:77011;height:4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2jrcgA&#10;AADjAAAADwAAAGRycy9kb3ducmV2LnhtbERPvW7CMBDekfoO1lXqBk4yEAgYFLUq6sBQaAvrKb4m&#10;UeNzZBuSvj2uhNTxvv9bb0fTiSs531pWkM4SEMSV1S3XCj4/XqcLED4ga+wsk4Jf8rDdPEzWWGg7&#10;8IGux1CLGMK+QAVNCH0hpa8aMuhntieO3Ld1BkM8XS21wyGGm05mSTKXBluODQ329NxQ9XO8GAWn&#10;cr9077xL5+fL10Avu86W51Spp8exXIEINIZ/8d39puP85SLL8yxPUvj7KQIgN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faOtyAAAAOMAAAAPAAAAAAAAAAAAAAAAAJgCAABk&#10;cnMvZG93bnJldi54bWxQSwUGAAAAAAQABAD1AAAAjQMAAAAA&#10;" filled="f" strokecolor="black [3213]" strokeweight=".25pt">
                      <v:textbox>
                        <w:txbxContent>
                          <w:p w14:paraId="75380350" w14:textId="77777777" w:rsidR="00192DD6" w:rsidRPr="00ED2BB9" w:rsidRDefault="00192DD6" w:rsidP="00ED2BB9">
                            <w:pPr>
                              <w:pStyle w:val="a9"/>
                              <w:spacing w:before="75" w:after="75"/>
                              <w:jc w:val="center"/>
                              <w:rPr>
                                <w:b/>
                                <w:bCs/>
                                <w:color w:val="002060"/>
                                <w:kern w:val="24"/>
                              </w:rPr>
                            </w:pPr>
                            <w:r w:rsidRPr="00ED2BB9">
                              <w:rPr>
                                <w:b/>
                                <w:bCs/>
                                <w:color w:val="002060"/>
                                <w:kern w:val="24"/>
                                <w:lang w:val="kk-KZ"/>
                              </w:rPr>
                              <w:t>Сүтті бастапқы өңдеу кооперативі</w:t>
                            </w:r>
                          </w:p>
                          <w:p w14:paraId="19054EE6" w14:textId="77777777" w:rsidR="00192DD6" w:rsidRDefault="00192DD6" w:rsidP="00964C5E">
                            <w:pPr>
                              <w:pStyle w:val="a9"/>
                              <w:spacing w:before="75" w:beforeAutospacing="0" w:after="75" w:afterAutospacing="0"/>
                              <w:jc w:val="both"/>
                            </w:pPr>
                            <w:r>
                              <w:rPr>
                                <w:color w:val="002060"/>
                                <w:kern w:val="24"/>
                              </w:rPr>
                              <w:t> </w:t>
                            </w:r>
                          </w:p>
                        </w:txbxContent>
                      </v:textbox>
                    </v:shape>
                    <v:shape id="Text Box 23" o:spid="_x0000_s1828" type="#_x0000_t202" style="position:absolute;left:27951;top:57729;width:77153;height:16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mqbcoA&#10;AADiAAAADwAAAGRycy9kb3ducmV2LnhtbESPT2/CMAzF75P4DpGRdhtpYULQEVDFNLTDDhv7w9Vq&#10;vLZa41RJoN23nw+T8M3y83vvt9mNrlMXCrH1bCCfZaCIK29brg18vD/drUDFhGyx80wGfinCbju5&#10;2WBh/cBvdDmmWokJxwINNCn1hdaxashhnPmeWG7fPjhMsoZa24CDmLtOz7NsqR22LAkN9rRvqPo5&#10;np2Br/JlHV75kC9P58+BHg+dL0+5MbfTsXwAlWhMV/H/97M1sFisZO7X0lmQBAf09g8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JJqm3KAAAA4gAAAA8AAAAAAAAAAAAAAAAAmAIA&#10;AGRycy9kb3ducmV2LnhtbFBLBQYAAAAABAAEAPUAAACPAwAAAAA=&#10;" filled="f" strokecolor="black [3213]" strokeweight=".25pt">
                      <v:textbox>
                        <w:txbxContent>
                          <w:p w14:paraId="7BB09E19" w14:textId="7F8BC637" w:rsidR="00192DD6" w:rsidRPr="006F71B1" w:rsidRDefault="00192DD6" w:rsidP="00964C5E">
                            <w:pPr>
                              <w:pStyle w:val="a9"/>
                              <w:spacing w:before="75" w:beforeAutospacing="0" w:after="75" w:afterAutospacing="0"/>
                              <w:jc w:val="center"/>
                              <w:rPr>
                                <w:color w:val="002060"/>
                                <w:kern w:val="24"/>
                              </w:rPr>
                            </w:pPr>
                            <w:r>
                              <w:rPr>
                                <w:b/>
                                <w:bCs/>
                                <w:color w:val="002060"/>
                                <w:kern w:val="24"/>
                              </w:rPr>
                              <w:t>Функци</w:t>
                            </w:r>
                            <w:r>
                              <w:rPr>
                                <w:b/>
                                <w:bCs/>
                                <w:color w:val="002060"/>
                                <w:kern w:val="24"/>
                                <w:lang w:val="kk-KZ"/>
                              </w:rPr>
                              <w:t>ялары</w:t>
                            </w:r>
                            <w:r>
                              <w:rPr>
                                <w:color w:val="002060"/>
                                <w:kern w:val="24"/>
                              </w:rPr>
                              <w:t xml:space="preserve">: </w:t>
                            </w:r>
                          </w:p>
                          <w:p w14:paraId="2CEAC7B0" w14:textId="77777777" w:rsidR="00192DD6" w:rsidRPr="00ED2BB9" w:rsidRDefault="00192DD6" w:rsidP="00ED2BB9">
                            <w:pPr>
                              <w:pStyle w:val="a9"/>
                              <w:spacing w:before="0" w:beforeAutospacing="0" w:after="0" w:afterAutospacing="0"/>
                              <w:rPr>
                                <w:color w:val="002060"/>
                                <w:kern w:val="24"/>
                                <w:lang w:val="kk-KZ"/>
                              </w:rPr>
                            </w:pPr>
                            <w:r>
                              <w:rPr>
                                <w:color w:val="002060"/>
                                <w:kern w:val="24"/>
                              </w:rPr>
                              <w:t xml:space="preserve">- </w:t>
                            </w:r>
                            <w:r w:rsidRPr="00ED2BB9">
                              <w:rPr>
                                <w:color w:val="002060"/>
                                <w:kern w:val="24"/>
                                <w:lang w:val="kk-KZ"/>
                              </w:rPr>
                              <w:t>сүтті жинау және тасымалдау;</w:t>
                            </w:r>
                          </w:p>
                          <w:p w14:paraId="49D9A533" w14:textId="77777777" w:rsidR="00192DD6" w:rsidRDefault="00192DD6" w:rsidP="00ED2BB9">
                            <w:pPr>
                              <w:pStyle w:val="a9"/>
                              <w:spacing w:before="0" w:beforeAutospacing="0" w:after="0" w:afterAutospacing="0"/>
                              <w:rPr>
                                <w:color w:val="002060"/>
                                <w:kern w:val="24"/>
                                <w:lang w:val="kk-KZ"/>
                              </w:rPr>
                            </w:pPr>
                            <w:r w:rsidRPr="00ED2BB9">
                              <w:rPr>
                                <w:color w:val="002060"/>
                                <w:kern w:val="24"/>
                                <w:lang w:val="kk-KZ"/>
                              </w:rPr>
                              <w:t>- сүтті алғашқы өңдеу (тазалау, салқындату);</w:t>
                            </w:r>
                          </w:p>
                          <w:p w14:paraId="5941E495" w14:textId="429ADB3E" w:rsidR="00192DD6" w:rsidRPr="00ED2BB9" w:rsidRDefault="00192DD6" w:rsidP="00ED2BB9">
                            <w:pPr>
                              <w:pStyle w:val="a9"/>
                              <w:spacing w:before="0" w:beforeAutospacing="0" w:after="0" w:afterAutospacing="0"/>
                              <w:rPr>
                                <w:color w:val="002060"/>
                                <w:kern w:val="24"/>
                                <w:lang w:val="kk-KZ"/>
                              </w:rPr>
                            </w:pPr>
                            <w:r w:rsidRPr="00ED2BB9">
                              <w:rPr>
                                <w:color w:val="002060"/>
                                <w:kern w:val="24"/>
                                <w:lang w:val="kk-KZ"/>
                              </w:rPr>
                              <w:t>- сүт сапасын бақылау және есепке алу</w:t>
                            </w:r>
                          </w:p>
                          <w:p w14:paraId="6CAB1D2E" w14:textId="4FEB03D7" w:rsidR="00192DD6" w:rsidRPr="00ED2BB9" w:rsidRDefault="00192DD6" w:rsidP="00ED2BB9">
                            <w:pPr>
                              <w:pStyle w:val="a9"/>
                              <w:spacing w:before="0" w:beforeAutospacing="0" w:after="0" w:afterAutospacing="0"/>
                              <w:rPr>
                                <w:lang w:val="kk-KZ"/>
                              </w:rPr>
                            </w:pPr>
                            <w:r w:rsidRPr="00ED2BB9">
                              <w:rPr>
                                <w:color w:val="002060"/>
                                <w:kern w:val="24"/>
                                <w:lang w:val="kk-KZ"/>
                              </w:rPr>
                              <w:t> </w:t>
                            </w:r>
                          </w:p>
                        </w:txbxContent>
                      </v:textbox>
                    </v:shape>
                    <v:shape id="Text Box 24" o:spid="_x0000_s1829" type="#_x0000_t202" style="position:absolute;left:28067;top:51061;width:77037;height:4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NmwMcA&#10;AADiAAAADwAAAGRycy9kb3ducmV2LnhtbERPyU7DMBC9I/EP1iBxo3ZYQhvqVhGIigMHKF2uo3hI&#10;IuJxZLtN+vc1EhLHp7fPl6PtxJF8aB1ryCYKBHHlTMu1hs3X680URIjIBjvHpOFEAZaLy4s5FsYN&#10;/EnHdaxFCuFQoIYmxr6QMlQNWQwT1xMn7tt5izFBX0vjcUjhtpO3SuXSYsupocGenhuqftYHq2FX&#10;vs/8B6+yfH/YDvSy6ly5z7S+vhrLJxCRxvgv/nO/mTT/XuXqcfZwB7+XEga5O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TZsDHAAAA4gAAAA8AAAAAAAAAAAAAAAAAmAIAAGRy&#10;cy9kb3ducmV2LnhtbFBLBQYAAAAABAAEAPUAAACMAwAAAAA=&#10;" filled="f" strokecolor="black [3213]" strokeweight=".25pt">
                      <v:textbox>
                        <w:txbxContent>
                          <w:p w14:paraId="7B8B5183" w14:textId="5922AC8D" w:rsidR="00192DD6" w:rsidRPr="00ED2BB9" w:rsidRDefault="00192DD6" w:rsidP="00964C5E">
                            <w:pPr>
                              <w:pStyle w:val="a9"/>
                              <w:spacing w:before="75" w:after="75"/>
                              <w:jc w:val="center"/>
                              <w:rPr>
                                <w:lang w:val="kk-KZ"/>
                              </w:rPr>
                            </w:pPr>
                            <w:r w:rsidRPr="00ED2BB9">
                              <w:rPr>
                                <w:b/>
                                <w:bCs/>
                                <w:color w:val="002060"/>
                                <w:kern w:val="24"/>
                                <w:lang w:val="kk-KZ"/>
                              </w:rPr>
                              <w:t>Сүт қабылдау пункті, өндірістік қуат</w:t>
                            </w:r>
                            <w:r>
                              <w:rPr>
                                <w:b/>
                                <w:bCs/>
                                <w:color w:val="002060"/>
                                <w:kern w:val="24"/>
                                <w:lang w:val="kk-KZ"/>
                              </w:rPr>
                              <w:t xml:space="preserve"> -</w:t>
                            </w:r>
                            <w:r>
                              <w:rPr>
                                <w:b/>
                                <w:bCs/>
                                <w:color w:val="002060"/>
                                <w:kern w:val="24"/>
                              </w:rPr>
                              <w:t>2т/</w:t>
                            </w:r>
                            <w:r>
                              <w:rPr>
                                <w:b/>
                                <w:bCs/>
                                <w:color w:val="002060"/>
                                <w:kern w:val="24"/>
                                <w:lang w:val="kk-KZ"/>
                              </w:rPr>
                              <w:t>тәу</w:t>
                            </w:r>
                          </w:p>
                        </w:txbxContent>
                      </v:textbox>
                    </v:shape>
                    <v:shape id="Text Box 34" o:spid="_x0000_s1830" type="#_x0000_t202" style="position:absolute;left:82302;top:39559;width:13288;height:4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ubEssA&#10;AADjAAAADwAAAGRycy9kb3ducmV2LnhtbESPQWvCQBSE7wX/w/IKvdVNlUaTuopYCj0VtQ3o7ZF9&#10;TYLZtyH7qvHfu4VCj8PMfMMsVoNr1Zn60Hg28DROQBGX3jZcGfj6fHucgwqCbLH1TAauFGC1HN0t&#10;MLf+wjs676VSEcIhRwO1SJdrHcqaHIax74ij9+17hxJlX2nb4yXCXasnSZJqhw3HhRo72tRUnvY/&#10;zkAohuKj2u5epxualqftQYpjJsY83A/rF1BCg/yH/9rv1sAkyWbZczpPZ/D7Kf4Bvbw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Fi5sSywAAAOMAAAAPAAAAAAAAAAAAAAAAAJgC&#10;AABkcnMvZG93bnJldi54bWxQSwUGAAAAAAQABAD1AAAAkAMAAAAA&#10;" filled="f" strokecolor="black [3213]" strokeweight=".25pt">
                      <v:stroke dashstyle="dash"/>
                      <v:textbox>
                        <w:txbxContent>
                          <w:p w14:paraId="17CAD71E" w14:textId="6D45493A" w:rsidR="00192DD6" w:rsidRPr="00ED2BB9" w:rsidRDefault="00192DD6" w:rsidP="00ED2BB9">
                            <w:pPr>
                              <w:pStyle w:val="a9"/>
                              <w:spacing w:before="75" w:beforeAutospacing="0" w:after="75" w:afterAutospacing="0"/>
                              <w:rPr>
                                <w:lang w:val="kk-KZ"/>
                              </w:rPr>
                            </w:pPr>
                            <w:r>
                              <w:rPr>
                                <w:color w:val="002060"/>
                                <w:kern w:val="24"/>
                                <w:sz w:val="20"/>
                                <w:szCs w:val="20"/>
                              </w:rPr>
                              <w:t xml:space="preserve"> </w:t>
                            </w:r>
                            <w:r>
                              <w:rPr>
                                <w:color w:val="002060"/>
                                <w:kern w:val="24"/>
                                <w:sz w:val="20"/>
                                <w:szCs w:val="20"/>
                                <w:lang w:val="kk-KZ"/>
                              </w:rPr>
                              <w:t>Шикі сүт</w:t>
                            </w:r>
                          </w:p>
                        </w:txbxContent>
                      </v:textbox>
                    </v:shape>
                    <v:group id="Группа 446157482" o:spid="_x0000_s1831" style="position:absolute;left:29617;top:30503;width:71048;height:8310" coordorigin="29617,30503" coordsize="71048,8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JcaGCjL&#10;AAAA4gAAAA8AAAAAAAAAAAAAAAAAqgIAAGRycy9kb3ducmV2LnhtbFBLBQYAAAAABAAEAPoAAACi&#10;AwAAAAA=&#10;">
                      <v:shape id="Text Box 27" o:spid="_x0000_s1832" type="#_x0000_t202" style="position:absolute;left:29617;top:30899;width:8518;height:7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iY+cgA&#10;AADjAAAADwAAAGRycy9kb3ducmV2LnhtbERPT0vDMBS/C/sO4QneXBqZZa3LRpk4PHjQbbrro3m2&#10;xealJNlav70RBI/v9/+tNpPtxYV86BxrUPMMBHHtTMeNhuPh6XYJIkRkg71j0vBNATbr2dUKS+NG&#10;fqPLPjYihXAoUUMb41BKGeqWLIa5G4gT9+m8xZhO30jjcUzhtpd3WZZLix2nhhYH2rZUf+3PVsNH&#10;9VL4V96p/HR+H+lx17vqpLS+uZ6qBxCRpvgv/nM/mzR/mauFui+KBfz+lAC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1mJj5yAAAAOMAAAAPAAAAAAAAAAAAAAAAAJgCAABk&#10;cnMvZG93bnJldi54bWxQSwUGAAAAAAQABAD1AAAAjQMAAAAA&#10;" filled="f" strokecolor="black [3213]" strokeweight=".25pt">
                        <v:textbox>
                          <w:txbxContent>
                            <w:p w14:paraId="5BAB5431" w14:textId="0B6C7DC2" w:rsidR="00192DD6" w:rsidRPr="00ED2BB9" w:rsidRDefault="00192DD6" w:rsidP="00964C5E">
                              <w:pPr>
                                <w:pStyle w:val="a9"/>
                                <w:spacing w:before="0" w:beforeAutospacing="0" w:after="0" w:afterAutospacing="0"/>
                                <w:jc w:val="center"/>
                                <w:rPr>
                                  <w:lang w:val="kk-KZ"/>
                                </w:rPr>
                              </w:pPr>
                              <w:r>
                                <w:rPr>
                                  <w:b/>
                                  <w:bCs/>
                                  <w:color w:val="002060"/>
                                  <w:kern w:val="24"/>
                                  <w:sz w:val="16"/>
                                  <w:szCs w:val="16"/>
                                  <w:lang w:val="kk-KZ"/>
                                </w:rPr>
                                <w:t>ЖШҚ</w:t>
                              </w:r>
                            </w:p>
                            <w:p w14:paraId="56C9C1C7" w14:textId="77777777" w:rsidR="00192DD6" w:rsidRDefault="00192DD6" w:rsidP="00964C5E">
                              <w:pPr>
                                <w:pStyle w:val="a9"/>
                                <w:spacing w:before="0" w:beforeAutospacing="0" w:after="0" w:afterAutospacing="0"/>
                                <w:jc w:val="center"/>
                              </w:pPr>
                              <w:r>
                                <w:rPr>
                                  <w:color w:val="002060"/>
                                  <w:kern w:val="24"/>
                                  <w:sz w:val="16"/>
                                  <w:szCs w:val="16"/>
                                </w:rPr>
                                <w:t> </w:t>
                              </w:r>
                            </w:p>
                          </w:txbxContent>
                        </v:textbox>
                      </v:shape>
                      <v:shape id="Text Box 27" o:spid="_x0000_s1833" type="#_x0000_t202" style="position:absolute;left:43070;top:30740;width:6933;height:7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vKXMsA&#10;AADiAAAADwAAAGRycy9kb3ducmV2LnhtbESPQUvDQBSE74L/YXmCN7tJLGmbdltCi8WDB221vT6y&#10;zySYfRt2t038964geBxm5htmtRlNJ67kfGtZQTpJQBBXVrdcK3g/Pj3MQfiArLGzTAq+ycNmfXuz&#10;wkLbgd/oegi1iBD2BSpoQugLKX3VkEE/sT1x9D6tMxiidLXUDocIN53MkiSXBluOCw32tG2o+jpc&#10;jIJT+bJwr7xP8/PlY6DdvrPlOVXq/m4slyACjeE//Nd+1gqyfDHNpvPZI/xeindArn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VC8pcywAAAOIAAAAPAAAAAAAAAAAAAAAAAJgC&#10;AABkcnMvZG93bnJldi54bWxQSwUGAAAAAAQABAD1AAAAkAMAAAAA&#10;" filled="f" strokecolor="black [3213]" strokeweight=".25pt">
                        <v:textbox>
                          <w:txbxContent>
                            <w:p w14:paraId="151BD14D" w14:textId="4E7E17EE" w:rsidR="00192DD6" w:rsidRPr="00ED2BB9" w:rsidRDefault="00192DD6" w:rsidP="00964C5E">
                              <w:pPr>
                                <w:pStyle w:val="a9"/>
                                <w:spacing w:before="0" w:beforeAutospacing="0" w:after="0" w:afterAutospacing="0"/>
                                <w:ind w:right="-135"/>
                                <w:rPr>
                                  <w:lang w:val="kk-KZ"/>
                                </w:rPr>
                              </w:pPr>
                              <w:r>
                                <w:rPr>
                                  <w:b/>
                                  <w:bCs/>
                                  <w:color w:val="002060"/>
                                  <w:kern w:val="24"/>
                                  <w:sz w:val="16"/>
                                  <w:szCs w:val="16"/>
                                  <w:lang w:val="kk-KZ"/>
                                </w:rPr>
                                <w:t>ЖШҚ</w:t>
                              </w:r>
                            </w:p>
                            <w:p w14:paraId="673940ED" w14:textId="77777777" w:rsidR="00192DD6" w:rsidRDefault="00192DD6" w:rsidP="00964C5E">
                              <w:pPr>
                                <w:pStyle w:val="a9"/>
                                <w:spacing w:before="0" w:beforeAutospacing="0" w:after="0" w:afterAutospacing="0"/>
                                <w:jc w:val="center"/>
                              </w:pPr>
                              <w:r>
                                <w:rPr>
                                  <w:color w:val="002060"/>
                                  <w:kern w:val="24"/>
                                  <w:sz w:val="16"/>
                                  <w:szCs w:val="16"/>
                                </w:rPr>
                                <w:t> </w:t>
                              </w:r>
                            </w:p>
                          </w:txbxContent>
                        </v:textbox>
                      </v:shape>
                      <v:shape id="Text Box 27" o:spid="_x0000_s1834" type="#_x0000_t202" style="position:absolute;left:59191;top:30503;width:8575;height:8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VNzsgA&#10;AADjAAAADwAAAGRycy9kb3ducmV2LnhtbERPzWrCQBC+F/oOywi91U1KDRpdJbRUevBQbdXrkB2T&#10;YHY27K4mffuuUPA43/8sVoNpxZWcbywrSMcJCOLS6oYrBT/fH89TED4ga2wtk4Jf8rBaPj4sMNe2&#10;5y1dd6ESMYR9jgrqELpcSl/WZNCPbUccuZN1BkM8XSW1wz6Gm1a+JEkmDTYcG2rs6K2m8ry7GAWH&#10;YjNzX7xOs+Nl39P7urXFMVXqaTQUcxCBhnAX/7s/dZz/mmTTyWySZnD7KQIgl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9U3OyAAAAOMAAAAPAAAAAAAAAAAAAAAAAJgCAABk&#10;cnMvZG93bnJldi54bWxQSwUGAAAAAAQABAD1AAAAjQMAAAAA&#10;" filled="f" strokecolor="black [3213]" strokeweight=".25pt">
                        <v:textbox>
                          <w:txbxContent>
                            <w:p w14:paraId="1A7CA8A7" w14:textId="67AFA87E" w:rsidR="00192DD6" w:rsidRPr="00ED2BB9" w:rsidRDefault="00192DD6" w:rsidP="00964C5E">
                              <w:pPr>
                                <w:pStyle w:val="a9"/>
                                <w:spacing w:before="0" w:beforeAutospacing="0" w:after="0" w:afterAutospacing="0"/>
                                <w:jc w:val="center"/>
                                <w:rPr>
                                  <w:lang w:val="kk-KZ"/>
                                </w:rPr>
                              </w:pPr>
                              <w:r>
                                <w:rPr>
                                  <w:b/>
                                  <w:bCs/>
                                  <w:color w:val="002060"/>
                                  <w:kern w:val="24"/>
                                  <w:sz w:val="16"/>
                                  <w:szCs w:val="16"/>
                                  <w:lang w:val="kk-KZ"/>
                                </w:rPr>
                                <w:t>ЖШҚ</w:t>
                              </w:r>
                            </w:p>
                            <w:p w14:paraId="3B5EDF5E" w14:textId="77777777" w:rsidR="00192DD6" w:rsidRDefault="00192DD6" w:rsidP="00964C5E">
                              <w:pPr>
                                <w:pStyle w:val="a9"/>
                                <w:spacing w:before="0" w:beforeAutospacing="0" w:after="0" w:afterAutospacing="0"/>
                                <w:jc w:val="center"/>
                              </w:pPr>
                              <w:r>
                                <w:rPr>
                                  <w:color w:val="002060"/>
                                  <w:kern w:val="24"/>
                                  <w:sz w:val="16"/>
                                  <w:szCs w:val="16"/>
                                </w:rPr>
                                <w:t> </w:t>
                              </w:r>
                            </w:p>
                          </w:txbxContent>
                        </v:textbox>
                      </v:shape>
                      <v:shape id="Text Box 27" o:spid="_x0000_s1835" type="#_x0000_t202" style="position:absolute;left:73992;top:30740;width:8576;height:77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K78gA&#10;AADjAAAADwAAAGRycy9kb3ducmV2LnhtbERPzU7CQBC+m/AOmyHxJtuCNlJYSAORePCgKHCddIe2&#10;oTvb7C60vr1rYuJxvv9ZrgfTihs531hWkE4SEMSl1Q1XCr4+Xx6eQfiArLG1TAq+ycN6NbpbYq5t&#10;zx9024dKxBD2OSqoQ+hyKX1Zk0E/sR1x5M7WGQzxdJXUDvsYblo5TZJMGmw4NtTY0aam8rK/GgXH&#10;4m3u3nmXZqfroaftrrXFKVXqfjwUCxCBhvAv/nO/6jg/m86ydJ48PsHvTxEAufo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BX8rvyAAAAOMAAAAPAAAAAAAAAAAAAAAAAJgCAABk&#10;cnMvZG93bnJldi54bWxQSwUGAAAAAAQABAD1AAAAjQMAAAAA&#10;" filled="f" strokecolor="black [3213]" strokeweight=".25pt">
                        <v:textbox>
                          <w:txbxContent>
                            <w:p w14:paraId="41ABE4AD" w14:textId="0E07E43F" w:rsidR="00192DD6" w:rsidRPr="00ED2BB9" w:rsidRDefault="00192DD6" w:rsidP="00964C5E">
                              <w:pPr>
                                <w:pStyle w:val="a9"/>
                                <w:spacing w:before="0" w:beforeAutospacing="0" w:after="0" w:afterAutospacing="0"/>
                                <w:jc w:val="center"/>
                                <w:rPr>
                                  <w:lang w:val="kk-KZ"/>
                                </w:rPr>
                              </w:pPr>
                              <w:r>
                                <w:rPr>
                                  <w:b/>
                                  <w:bCs/>
                                  <w:color w:val="002060"/>
                                  <w:kern w:val="24"/>
                                  <w:sz w:val="16"/>
                                  <w:szCs w:val="16"/>
                                  <w:lang w:val="kk-KZ"/>
                                </w:rPr>
                                <w:t>ЖШҚ</w:t>
                              </w:r>
                            </w:p>
                            <w:p w14:paraId="7A709E48" w14:textId="77777777" w:rsidR="00192DD6" w:rsidRDefault="00192DD6" w:rsidP="00964C5E">
                              <w:pPr>
                                <w:pStyle w:val="a9"/>
                                <w:spacing w:before="0" w:beforeAutospacing="0" w:after="0" w:afterAutospacing="0"/>
                                <w:jc w:val="center"/>
                              </w:pPr>
                              <w:r>
                                <w:rPr>
                                  <w:color w:val="002060"/>
                                  <w:kern w:val="24"/>
                                  <w:sz w:val="16"/>
                                  <w:szCs w:val="16"/>
                                </w:rPr>
                                <w:t> </w:t>
                              </w:r>
                            </w:p>
                          </w:txbxContent>
                        </v:textbox>
                      </v:shape>
                      <v:shape id="Text Box 27" o:spid="_x0000_s1836" type="#_x0000_t202" style="position:absolute;left:91794;top:31693;width:8871;height:7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FFesgA&#10;AADjAAAADwAAAGRycy9kb3ducmV2LnhtbERPS2vCQBC+F/oflhG81U0afDR1lVBReujB2ofXITsm&#10;odnZsLua9N+7QqHH+d6zXA+mFRdyvrGsIJ0kIIhLqxuuFHx+bB8WIHxA1thaJgW/5GG9ur9bYq5t&#10;z+90OYRKxBD2OSqoQ+hyKX1Zk0E/sR1x5E7WGQzxdJXUDvsYblr5mCQzabDh2FBjRy81lT+Hs1Hw&#10;Xbw9uT3v0tnx/NXTZtfa4pgqNR4NxTOIQEP4F/+5X3WcP59mWbqYZxncfooAyNU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0UV6yAAAAOMAAAAPAAAAAAAAAAAAAAAAAJgCAABk&#10;cnMvZG93bnJldi54bWxQSwUGAAAAAAQABAD1AAAAjQMAAAAA&#10;" filled="f" strokecolor="black [3213]" strokeweight=".25pt">
                        <v:textbox>
                          <w:txbxContent>
                            <w:p w14:paraId="4D751D67" w14:textId="63196F6B" w:rsidR="00192DD6" w:rsidRPr="00ED2BB9" w:rsidRDefault="00192DD6" w:rsidP="00964C5E">
                              <w:pPr>
                                <w:pStyle w:val="a9"/>
                                <w:spacing w:before="0" w:beforeAutospacing="0" w:after="0" w:afterAutospacing="0"/>
                                <w:jc w:val="center"/>
                                <w:rPr>
                                  <w:lang w:val="kk-KZ"/>
                                </w:rPr>
                              </w:pPr>
                              <w:r>
                                <w:rPr>
                                  <w:b/>
                                  <w:bCs/>
                                  <w:color w:val="002060"/>
                                  <w:kern w:val="24"/>
                                  <w:sz w:val="16"/>
                                  <w:szCs w:val="16"/>
                                  <w:lang w:val="kk-KZ"/>
                                </w:rPr>
                                <w:t>ЖШҚ</w:t>
                              </w:r>
                            </w:p>
                            <w:p w14:paraId="20F5CBF7" w14:textId="77777777" w:rsidR="00192DD6" w:rsidRDefault="00192DD6" w:rsidP="00964C5E">
                              <w:pPr>
                                <w:pStyle w:val="a9"/>
                                <w:spacing w:before="0" w:beforeAutospacing="0" w:after="0" w:afterAutospacing="0"/>
                                <w:jc w:val="center"/>
                              </w:pPr>
                              <w:r>
                                <w:rPr>
                                  <w:color w:val="002060"/>
                                  <w:kern w:val="24"/>
                                  <w:sz w:val="16"/>
                                  <w:szCs w:val="16"/>
                                </w:rPr>
                                <w:t> </w:t>
                              </w:r>
                            </w:p>
                          </w:txbxContent>
                        </v:textbox>
                      </v:shape>
                    </v:group>
                    <v:shape id="Text Box 34" o:spid="_x0000_s1837" type="#_x0000_t202" style="position:absolute;left:34879;top:38201;width:14661;height:4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4t8ckA&#10;AADhAAAADwAAAGRycy9kb3ducmV2LnhtbESPQWvCQBSE74L/YXlCb7rRQFNTVymWQk9FrYH29si+&#10;JsHs25B91fTfdwXB4zAz3zCrzeBadaY+NJ4NzGcJKOLS24YrA8fPt+kTqCDIFlvPZOCPAmzW49EK&#10;c+svvKfzQSoVIRxyNFCLdLnWoazJYZj5jjh6P753KFH2lbY9XiLctXqRJI/aYcNxocaOtjWVp8Ov&#10;MxCKofiodvvXdEtpedp9SfG9FGMeJsPLMyihQe7hW/vdGkgXaTbPkgyuj+Ib0Ot/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74t8ckAAADhAAAADwAAAAAAAAAAAAAAAACYAgAA&#10;ZHJzL2Rvd25yZXYueG1sUEsFBgAAAAAEAAQA9QAAAI4DAAAAAA==&#10;" filled="f" strokecolor="black [3213]" strokeweight=".25pt">
                      <v:stroke dashstyle="dash"/>
                      <v:textbox>
                        <w:txbxContent>
                          <w:p w14:paraId="109E8A84" w14:textId="1813F2F4" w:rsidR="00192DD6" w:rsidRPr="00ED2BB9" w:rsidRDefault="00192DD6" w:rsidP="00ED2BB9">
                            <w:pPr>
                              <w:pStyle w:val="a9"/>
                              <w:spacing w:before="75" w:beforeAutospacing="0" w:after="75" w:afterAutospacing="0"/>
                              <w:rPr>
                                <w:lang w:val="kk-KZ"/>
                              </w:rPr>
                            </w:pPr>
                            <w:r>
                              <w:rPr>
                                <w:color w:val="002060"/>
                                <w:kern w:val="24"/>
                                <w:sz w:val="20"/>
                                <w:szCs w:val="20"/>
                              </w:rPr>
                              <w:t xml:space="preserve">  </w:t>
                            </w:r>
                            <w:r>
                              <w:rPr>
                                <w:color w:val="002060"/>
                                <w:kern w:val="24"/>
                                <w:sz w:val="20"/>
                                <w:szCs w:val="20"/>
                                <w:lang w:val="kk-KZ"/>
                              </w:rPr>
                              <w:t>Шикі сүт</w:t>
                            </w:r>
                          </w:p>
                        </w:txbxContent>
                      </v:textbox>
                    </v:shape>
                    <v:shape id="Text Box 34" o:spid="_x0000_s1838" type="#_x0000_t202" style="position:absolute;left:63566;top:38813;width:13720;height:4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dTV8sA&#10;AADiAAAADwAAAGRycy9kb3ducmV2LnhtbESPX0vDQBDE3wW/w7GCb/ZSU9M29lqkIvRJ+i+gb0tu&#10;TUJzeyG3tum39wTBx2FmfsMsVoNr1Zn60Hg2MB4loIhLbxuuDBwPbw8zUEGQLbaeycCVAqyWtzcL&#10;zK2/8I7Oe6lUhHDI0UAt0uVah7Imh2HkO+LoffneoUTZV9r2eIlw1+rHJMm0w4bjQo0drWsqT/tv&#10;ZyAUQ/FebXev6ZrS8rT9kOJzLsbc3w0vz6CEBvkP/7U31sB8OsnSbDx5gt9L8Q7o5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JN1NXywAAAOIAAAAPAAAAAAAAAAAAAAAAAJgC&#10;AABkcnMvZG93bnJldi54bWxQSwUGAAAAAAQABAD1AAAAkAMAAAAA&#10;" filled="f" strokecolor="black [3213]" strokeweight=".25pt">
                      <v:stroke dashstyle="dash"/>
                      <v:textbox>
                        <w:txbxContent>
                          <w:p w14:paraId="2D349DE1" w14:textId="7C20A1A9" w:rsidR="00192DD6" w:rsidRPr="00ED2BB9" w:rsidRDefault="00192DD6" w:rsidP="00ED2BB9">
                            <w:pPr>
                              <w:pStyle w:val="a9"/>
                              <w:spacing w:before="75" w:beforeAutospacing="0" w:after="75" w:afterAutospacing="0"/>
                              <w:rPr>
                                <w:lang w:val="kk-KZ"/>
                              </w:rPr>
                            </w:pPr>
                            <w:r>
                              <w:rPr>
                                <w:color w:val="002060"/>
                                <w:kern w:val="24"/>
                                <w:sz w:val="20"/>
                                <w:szCs w:val="20"/>
                                <w:lang w:val="kk-KZ"/>
                              </w:rPr>
                              <w:t>Шикі сүт</w:t>
                            </w:r>
                          </w:p>
                        </w:txbxContent>
                      </v:textbox>
                    </v:shape>
                    <v:shape id="Прямая со стрелкой 1361920528" o:spid="_x0000_s1839" type="#_x0000_t32" style="position:absolute;left:31958;top:41629;width:5738;height:105;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VQ4dzQAAAOMAAAAP&#10;AAAAAAAAAAAAAAAAAKECAABkcnMvZG93bnJldi54bWxQSwUGAAAAAAQABAD5AAAAmwMAAAAA&#10;" strokecolor="black [3213]" strokeweight=".25pt">
                      <v:stroke endarrow="open"/>
                    </v:shape>
                    <v:shape id="Прямая со стрелкой 1907384591" o:spid="_x0000_s1840" type="#_x0000_t32" style="position:absolute;left:46670;top:41978;width:5715;height:25;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GOuskAAADjAAAADwAAAGRycy9kb3ducmV2LnhtbERP3WvCMBB/H/g/hBP2NhN1H7Yzyhh0&#10;CIJj6tjrrTmbYnMpTdTuv1+EwR7v933zZe8acaYu1J41jEcKBHHpTc2Vhv2uuJuBCBHZYOOZNPxQ&#10;gOVicDPH3PgLf9B5GyuRQjjkqMHG2OZShtKSwzDyLXHiDr5zGNPZVdJ0eEnhrpETpR6lw5pTg8WW&#10;Xi2Vx+3JaVDZVzE9ruybak+buH7ffBf+c6317bB/eQYRqY//4j/3yqT5mXqazu4fsjFcf0oAyMU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HxjrrJAAAA4wAAAA8AAAAA&#10;AAAAAAAAAAAAoQIAAGRycy9kb3ducmV2LnhtbFBLBQYAAAAABAAEAPkAAACXAwAAAAA=&#10;" strokecolor="black [3213]" strokeweight=".25pt">
                      <v:stroke endarrow="open"/>
                    </v:shape>
                    <v:shape id="Прямая со стрелкой 1538168261" o:spid="_x0000_s1841" type="#_x0000_t32" style="position:absolute;left:59764;top:41978;width:5715;height:26;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5nz8gAAADjAAAADwAAAGRycy9kb3ducmV2LnhtbERPX0vDMBB/H/gdwgm+bUk3VmpdNkSo&#10;DAYTp+Lr2ZxNWXMpTbZ1394Igo/3+3+rzeg6caYhtJ41ZDMFgrj2puVGw/tbNS1AhIhssPNMGq4U&#10;YLO+maywNP7Cr3Q+xEakEA4larAx9qWUobbkMMx8T5y4bz84jOkcGmkGvKRw18m5Url02HJqsNjT&#10;k6X6eDg5Der+s1oct/ZZ9ad93L3svyr/sdP67nZ8fAARaYz/4j/31qT5y0WR5cU8z+D3pwSAXP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l5nz8gAAADjAAAADwAAAAAA&#10;AAAAAAAAAAChAgAAZHJzL2Rvd25yZXYueG1sUEsFBgAAAAAEAAQA+QAAAJYDAAAAAA==&#10;" strokecolor="black [3213]" strokeweight=".25pt">
                      <v:stroke endarrow="open"/>
                    </v:shape>
                    <v:shape id="Прямая со стрелкой 447705580" o:spid="_x0000_s1842" type="#_x0000_t32" style="position:absolute;left:76195;top:41978;width:5715;height:25;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7mw8oAAADiAAAADwAAAGRycy9kb3ducmV2LnhtbESPy2oCMRSG94LvEE6hu5rUatWpUUph&#10;iiBY6gW3x8npZHByMkyiTt++WRRc/vw3vvmyc7W4UhsqzxqeBwoEceFNxaWG/S5/moIIEdlg7Zk0&#10;/FKA5aLfm2Nm/I2/6bqNpUgjHDLUYGNsMilDYclhGPiGOHk/vnUYk2xLaVq8pXFXy6FSr9JhxenB&#10;YkMflorz9uI0qNkxfzmv7KdqLpu4/tqccn9Ya/340L2/gYjUxXv4v70yGkajyUSNx9MEkZASDsjF&#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BDubDygAAAOIAAAAPAAAA&#10;AAAAAAAAAAAAAKECAABkcnMvZG93bnJldi54bWxQSwUGAAAAAAQABAD5AAAAmAMAAAAA&#10;" strokecolor="black [3213]" strokeweight=".25pt">
                      <v:stroke endarrow="open"/>
                    </v:shape>
                    <v:shape id="Прямая со стрелкой 340058653" o:spid="_x0000_s1843" type="#_x0000_t32" style="position:absolute;left:93162;top:41978;width:5715;height:25;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y5popygAAAOIAAAAPAAAA&#10;AAAAAAAAAAAAAKECAABkcnMvZG93bnJldi54bWxQSwUGAAAAAAQABAD5AAAAmAMAAAAA&#10;" strokecolor="black [3213]" strokeweight=".25pt">
                      <v:stroke endarrow="open"/>
                    </v:shape>
                  </v:group>
                </v:group>
                <v:group id="Группа 187708234" o:spid="_x0000_s1844" style="position:absolute;left:-606;top:26044;width:20903;height:40426" coordorigin="-606,25665" coordsize="20909,365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JTadccAAADi&#10;AAAADwAAAAAAAAAAAAAAAACqAgAAZHJzL2Rvd25yZXYueG1sUEsFBgAAAAAEAAQA+gAAAJ4DAAAA&#10;AA==&#10;">
                  <v:rect id="Прямоугольник 79810047" o:spid="_x0000_s1845" style="position:absolute;left:-16;top:25665;width:20318;height:37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CxsgA&#10;AADhAAAADwAAAGRycy9kb3ducmV2LnhtbESPQWsCMRSE7wX/Q3iCN02URbdbo6hQ2EMvtaX0+Ny8&#10;bpZuXpZNqmt/vSkIPQ4z8w2z3g6uFWfqQ+NZw3ymQBBX3jRca3h/e57mIEJENth6Jg1XCrDdjB7W&#10;WBh/4Vc6H2MtEoRDgRpsjF0hZagsOQwz3xEn78v3DmOSfS1Nj5cEd61cKLWUDhtOCxY7Oliqvo8/&#10;TgMqKodPy/nvvrF0Or2UKvvItJ6Mh90TiEhD/A/f26XRsHrM50plK/h7lN6A3N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j4LGyAAAAOEAAAAPAAAAAAAAAAAAAAAAAJgCAABk&#10;cnMvZG93bnJldi54bWxQSwUGAAAAAAQABAD1AAAAjQMAAAAA&#10;" filled="f" strokecolor="black [3213]" strokeweight=".25pt">
                    <v:shadow on="t" color="black" opacity="24903f" origin=",.5" offset="0,.55556mm"/>
                    <v:textbox>
                      <w:txbxContent>
                        <w:p w14:paraId="569995DB" w14:textId="24801E7B" w:rsidR="00192DD6" w:rsidRDefault="00192DD6" w:rsidP="00964C5E">
                          <w:pPr>
                            <w:pStyle w:val="a9"/>
                            <w:spacing w:before="0" w:beforeAutospacing="0" w:after="0" w:afterAutospacing="0"/>
                            <w:jc w:val="center"/>
                          </w:pPr>
                          <w:r>
                            <w:rPr>
                              <w:b/>
                              <w:bCs/>
                              <w:color w:val="000000" w:themeColor="text1"/>
                              <w:kern w:val="24"/>
                              <w:sz w:val="16"/>
                              <w:szCs w:val="16"/>
                              <w:lang w:val="kk-KZ"/>
                            </w:rPr>
                            <w:t xml:space="preserve">НЕСИЕЛЕУ БАҒДАРЛАМАЛАРЫ </w:t>
                          </w:r>
                        </w:p>
                      </w:txbxContent>
                    </v:textbox>
                  </v:rect>
                  <v:rect id="Прямоугольник 561116782" o:spid="_x0000_s1846" style="position:absolute;left:-606;top:40409;width:20221;height:218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GZskA&#10;AADiAAAADwAAAGRycy9kb3ducmV2LnhtbESPQWvCQBSE74X+h+UVvNXdiE1DdJW2IOTgpVpKj8/s&#10;MxuafRuyq0Z/fbdQ6HGYmW+Y5Xp0nTjTEFrPGrKpAkFce9Nyo+Fjv3ksQISIbLDzTBquFGC9ur9b&#10;Ymn8hd/pvIuNSBAOJWqwMfallKG25DBMfU+cvKMfHMYkh0aaAS8J7jo5UyqXDltOCxZ7erNUf+9O&#10;TgMqqsYvy8XttbV0OGwrNf+caz15GF8WICKN8T/8166Mhqc8y7L8uZjB76V0B+Tq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6PGZskAAADiAAAADwAAAAAAAAAAAAAAAACYAgAA&#10;ZHJzL2Rvd25yZXYueG1sUEsFBgAAAAAEAAQA9QAAAI4DAAAAAA==&#10;" filled="f" strokecolor="black [3213]" strokeweight=".25pt">
                    <v:shadow on="t" color="black" opacity="24903f" origin=",.5" offset="0,.55556mm"/>
                    <v:textbox>
                      <w:txbxContent>
                        <w:p w14:paraId="3505EF65" w14:textId="77777777" w:rsidR="00192DD6" w:rsidRDefault="00192DD6" w:rsidP="00492F27">
                          <w:pPr>
                            <w:pStyle w:val="a9"/>
                            <w:spacing w:before="0" w:beforeAutospacing="0" w:after="0" w:afterAutospacing="0"/>
                            <w:jc w:val="both"/>
                            <w:rPr>
                              <w:bCs/>
                              <w:kern w:val="24"/>
                              <w:sz w:val="16"/>
                              <w:szCs w:val="16"/>
                              <w:u w:val="single"/>
                              <w:lang w:val="kk-KZ"/>
                            </w:rPr>
                          </w:pPr>
                          <w:r w:rsidRPr="00492F27">
                            <w:rPr>
                              <w:bCs/>
                              <w:kern w:val="24"/>
                              <w:sz w:val="16"/>
                              <w:szCs w:val="16"/>
                              <w:u w:val="single"/>
                              <w:lang w:val="kk-KZ"/>
                            </w:rPr>
                            <w:t>«Игілік» - ірі қара, ұсақ мал және басқа да ауыл шаруашылығы жануарларын сатып алу</w:t>
                          </w:r>
                        </w:p>
                        <w:p w14:paraId="3DC58192" w14:textId="3778EC17" w:rsidR="00192DD6" w:rsidRPr="00492F27" w:rsidRDefault="00192DD6" w:rsidP="00492F27">
                          <w:pPr>
                            <w:pStyle w:val="a9"/>
                            <w:spacing w:before="0" w:beforeAutospacing="0" w:after="0" w:afterAutospacing="0"/>
                            <w:jc w:val="both"/>
                            <w:rPr>
                              <w:bCs/>
                              <w:kern w:val="24"/>
                              <w:sz w:val="16"/>
                              <w:szCs w:val="16"/>
                              <w:u w:val="single"/>
                              <w:lang w:val="kk-KZ"/>
                            </w:rPr>
                          </w:pPr>
                          <w:r w:rsidRPr="00492F27">
                            <w:rPr>
                              <w:bCs/>
                              <w:kern w:val="24"/>
                              <w:sz w:val="16"/>
                              <w:szCs w:val="16"/>
                              <w:u w:val="single"/>
                              <w:lang w:val="kk-KZ"/>
                            </w:rPr>
                            <w:t>- 3-4 ЖЫЛ ҮШІН ЖЫЛДЫҚ 4,8-6% 3-тен 6 МИЛЛИОН ТЕҢГЕГЕ ДЕЙІН жеке бизнесіңізді ұйымдастыру үшін;</w:t>
                          </w:r>
                        </w:p>
                        <w:p w14:paraId="5D088C30" w14:textId="77777777" w:rsidR="00192DD6" w:rsidRPr="00492F27" w:rsidRDefault="00192DD6" w:rsidP="00492F27">
                          <w:pPr>
                            <w:pStyle w:val="a9"/>
                            <w:spacing w:before="0" w:beforeAutospacing="0" w:after="0" w:afterAutospacing="0"/>
                            <w:jc w:val="both"/>
                            <w:rPr>
                              <w:bCs/>
                              <w:kern w:val="24"/>
                              <w:sz w:val="16"/>
                              <w:szCs w:val="16"/>
                              <w:u w:val="single"/>
                              <w:lang w:val="kk-KZ"/>
                            </w:rPr>
                          </w:pPr>
                          <w:r w:rsidRPr="00492F27">
                            <w:rPr>
                              <w:bCs/>
                              <w:kern w:val="24"/>
                              <w:sz w:val="16"/>
                              <w:szCs w:val="16"/>
                              <w:u w:val="single"/>
                              <w:lang w:val="kk-KZ"/>
                            </w:rPr>
                            <w:t>жеке шаруашылық учаскелеріне негізделген шағын өндіріс</w:t>
                          </w:r>
                        </w:p>
                        <w:p w14:paraId="2BF6F896" w14:textId="77777777" w:rsidR="00192DD6" w:rsidRPr="00492F27" w:rsidRDefault="00192DD6" w:rsidP="00492F27">
                          <w:pPr>
                            <w:pStyle w:val="a9"/>
                            <w:spacing w:before="0" w:beforeAutospacing="0" w:after="0" w:afterAutospacing="0"/>
                            <w:jc w:val="both"/>
                            <w:rPr>
                              <w:bCs/>
                              <w:kern w:val="24"/>
                              <w:sz w:val="16"/>
                              <w:szCs w:val="16"/>
                              <w:u w:val="single"/>
                              <w:lang w:val="kk-KZ"/>
                            </w:rPr>
                          </w:pPr>
                          <w:r w:rsidRPr="00492F27">
                            <w:rPr>
                              <w:bCs/>
                              <w:kern w:val="24"/>
                              <w:sz w:val="16"/>
                              <w:szCs w:val="16"/>
                              <w:u w:val="single"/>
                              <w:lang w:val="kk-KZ"/>
                            </w:rPr>
                            <w:t>«Ынтымақ» - ауыл шаруашылығы өндірістік кооперативтерін құру және дамыту, ет, сүт және жеміс-көкөніс өнімдерін өндіретін ауыл шаруашылығы өндіріс орталықтарына техника, құрал-жабдықтар сатып алу, 5-7 ЖЫЛҒА 6%-бен 50 МИЛЛИОН ТЕҢГЕГЕ ДЕЙІН.</w:t>
                          </w:r>
                        </w:p>
                        <w:p w14:paraId="7BD80D47" w14:textId="622832AB" w:rsidR="00192DD6" w:rsidRPr="00492F27" w:rsidRDefault="00192DD6" w:rsidP="00964C5E">
                          <w:pPr>
                            <w:pStyle w:val="a9"/>
                            <w:spacing w:before="0" w:beforeAutospacing="0" w:after="0" w:afterAutospacing="0"/>
                            <w:jc w:val="both"/>
                            <w:rPr>
                              <w:kern w:val="24"/>
                              <w:sz w:val="16"/>
                              <w:szCs w:val="16"/>
                              <w:lang w:val="kk-KZ"/>
                            </w:rPr>
                          </w:pPr>
                        </w:p>
                      </w:txbxContent>
                    </v:textbox>
                  </v:rect>
                  <v:shape id="Picture 25" o:spid="_x0000_s1847" type="#_x0000_t75" style="position:absolute;left:-312;top:30551;width:20614;height:9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g/BPJAAAA4gAAAA8AAABkcnMvZG93bnJldi54bWxEj0FrwkAUhO8F/8PyBG91E5VqoquotNCC&#10;l6p4fmSfm2j2bchuTfrvu4VCj8PMfMOsNr2txYNaXzlWkI4TEMSF0xUbBefT2/MChA/IGmvHpOCb&#10;PGzWg6cV5tp1/EmPYzAiQtjnqKAMocml9EVJFv3YNcTRu7rWYoiyNVK32EW4reUkSV6kxYrjQokN&#10;7Usq7scvq6C/vR52xdZ+TCfzqpaGjbkcOqVGw367BBGoD//hv/a7VjCbp+ksS7MMfi/FOyDXP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I2D8E8kAAADiAAAADwAAAAAAAAAA&#10;AAAAAACfAgAAZHJzL2Rvd25yZXYueG1sUEsFBgAAAAAEAAQA9wAAAJUDAAAAAA==&#10;" stroked="t" strokeweight=".25pt">
                    <v:imagedata r:id="rId58" o:title="ru"/>
                  </v:shape>
                </v:group>
                <v:group id="Группа 1363732997" o:spid="_x0000_s1848" style="position:absolute;left:82535;top:21372;width:22593;height:38296" coordorigin="82535,21320" coordsize="22597,35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Tc2KpyQAA&#10;AOMAAAAPAAAAAAAAAAAAAAAAAKoCAABkcnMvZG93bnJldi54bWxQSwUGAAAAAAQABAD6AAAAoAMA&#10;AAAA&#10;">
                  <v:rect id="Прямоугольник 1429630865" o:spid="_x0000_s1849" style="position:absolute;left:82535;top:21320;width:22597;height:8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n648cA&#10;AADjAAAADwAAAGRycy9kb3ducmV2LnhtbERPS2vCQBC+F/wPywheim7iI7XRVUQstUcfvQ/ZaRLM&#10;zobsmsR/7xYKPc73nvW2N5VoqXGlZQXxJAJBnFldcq7gevkYL0E4j6yxskwKHuRguxm8rDHVtuMT&#10;tWefixDCLkUFhfd1KqXLCjLoJrYmDtyPbQz6cDa51A12IdxUchpFiTRYcmgosKZ9QdntfDcKPr/v&#10;5nB83cWdXXRflY/lXL+1So2G/W4FwlPv/8V/7qMO8+fT92QWLZMF/P4UAJCb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5+uPHAAAA4wAAAA8AAAAAAAAAAAAAAAAAmAIAAGRy&#10;cy9kb3ducmV2LnhtbFBLBQYAAAAABAAEAPUAAACMAwAAAAA=&#10;" filled="f" strokecolor="black [3213]" strokeweight=".25pt">
                    <v:textbox style="mso-fit-shape-to-text:t">
                      <w:txbxContent>
                        <w:p w14:paraId="315B01EE" w14:textId="558B5363" w:rsidR="00192DD6" w:rsidRPr="00492F27" w:rsidRDefault="00192DD6" w:rsidP="00492F27">
                          <w:pPr>
                            <w:pStyle w:val="a9"/>
                            <w:jc w:val="center"/>
                            <w:rPr>
                              <w:b/>
                              <w:bCs/>
                              <w:color w:val="000000" w:themeColor="text1"/>
                              <w:kern w:val="24"/>
                              <w:sz w:val="16"/>
                              <w:szCs w:val="16"/>
                            </w:rPr>
                          </w:pPr>
                          <w:r w:rsidRPr="00492F27">
                            <w:rPr>
                              <w:b/>
                              <w:bCs/>
                              <w:color w:val="000000" w:themeColor="text1"/>
                              <w:kern w:val="24"/>
                              <w:sz w:val="16"/>
                              <w:szCs w:val="16"/>
                              <w:lang w:val="kk-KZ"/>
                            </w:rPr>
                            <w:t>ЖАБДЫҚТАР МЕН МАШИНА</w:t>
                          </w:r>
                          <w:r>
                            <w:rPr>
                              <w:b/>
                              <w:bCs/>
                              <w:color w:val="000000" w:themeColor="text1"/>
                              <w:kern w:val="24"/>
                              <w:sz w:val="16"/>
                              <w:szCs w:val="16"/>
                              <w:lang w:val="kk-KZ"/>
                            </w:rPr>
                            <w:t>-</w:t>
                          </w:r>
                          <w:r w:rsidRPr="00492F27">
                            <w:rPr>
                              <w:b/>
                              <w:bCs/>
                              <w:color w:val="000000" w:themeColor="text1"/>
                              <w:kern w:val="24"/>
                              <w:sz w:val="16"/>
                              <w:szCs w:val="16"/>
                              <w:lang w:val="kk-KZ"/>
                            </w:rPr>
                            <w:t>ЛАРДЫ ИНВЕСТИЦИЯЛЫҚ СУБСИДИЯЛАУ</w:t>
                          </w:r>
                        </w:p>
                        <w:p w14:paraId="2A8248EB" w14:textId="2F74DD50" w:rsidR="00192DD6" w:rsidRDefault="00192DD6" w:rsidP="00964C5E">
                          <w:pPr>
                            <w:pStyle w:val="a9"/>
                            <w:spacing w:before="0" w:beforeAutospacing="0" w:after="0" w:afterAutospacing="0"/>
                            <w:jc w:val="center"/>
                          </w:pPr>
                        </w:p>
                      </w:txbxContent>
                    </v:textbox>
                  </v:rect>
                  <v:shape id="Picture 25" o:spid="_x0000_s1850" type="#_x0000_t75" style="position:absolute;left:82652;top:29981;width:22314;height:88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8S4zJAAAA4gAAAA8AAABkcnMvZG93bnJldi54bWxEj0FrwkAUhO+F/oflFXqrm0abSHQVKy1Y&#10;8FIVz4/scxPNvg3ZrYn/3i0Uehxm5htmvhxsI67U+dqxgtdRAoK4dLpmo+Cw/3yZgvABWWPjmBTc&#10;yMNy8fgwx0K7nr/pugtGRAj7AhVUIbSFlL6syKIfuZY4eifXWQxRdkbqDvsIt41MkySTFmuOCxW2&#10;tK6ovOx+rILh/LF9L1f2a5zmdSMNG3Pc9ko9Pw2rGYhAQ/gP/7U3WkGeZdlbniYT+L0U74Bc3AE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p3xLjMkAAADiAAAADwAAAAAAAAAA&#10;AAAAAACfAgAAZHJzL2Rvd25yZXYueG1sUEsFBgAAAAAEAAQA9wAAAJUDAAAAAA==&#10;" stroked="t" strokeweight=".25pt">
                    <v:imagedata r:id="rId58" o:title="ru"/>
                  </v:shape>
                  <v:rect id="Прямоугольник 1197885534" o:spid="_x0000_s1851" style="position:absolute;left:82535;top:39280;width:22598;height:175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dT+sgA&#10;AADjAAAADwAAAGRycy9kb3ducmV2LnhtbERPT0/CMBS/m/gdmmfCTVp06JwUoiQkO3gBDeH4WJ/r&#10;4vq6rAUGn96amHB8v/9vthhcK47Uh8azhslYgSCuvGm41vD1ubrPQYSIbLD1TBrOFGAxv72ZYWH8&#10;idd03MRapBAOBWqwMXaFlKGy5DCMfUecuG/fO4zp7GtpejylcNfKB6WepMOGU4PFjpaWqp/NwWlA&#10;ReWws5xf3htL+/1HqbJtpvXobnh7BRFpiFfxv7s0af7k5TnPp9PHDP5+SgD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F1P6yAAAAOMAAAAPAAAAAAAAAAAAAAAAAJgCAABk&#10;cnMvZG93bnJldi54bWxQSwUGAAAAAAQABAD1AAAAjQMAAAAA&#10;" filled="f" strokecolor="black [3213]" strokeweight=".25pt">
                    <v:shadow on="t" color="black" opacity="24903f" origin=",.5" offset="0,.55556mm"/>
                    <v:textbox>
                      <w:txbxContent>
                        <w:p w14:paraId="3B4512B8" w14:textId="77777777" w:rsidR="00192DD6" w:rsidRPr="00492F27" w:rsidRDefault="00192DD6" w:rsidP="00492F27">
                          <w:pPr>
                            <w:pStyle w:val="a9"/>
                            <w:jc w:val="both"/>
                            <w:rPr>
                              <w:b/>
                              <w:bCs/>
                              <w:kern w:val="24"/>
                              <w:sz w:val="16"/>
                              <w:szCs w:val="16"/>
                              <w:u w:val="single"/>
                            </w:rPr>
                          </w:pPr>
                          <w:r w:rsidRPr="00492F27">
                            <w:rPr>
                              <w:b/>
                              <w:bCs/>
                              <w:kern w:val="24"/>
                              <w:sz w:val="16"/>
                              <w:szCs w:val="16"/>
                              <w:u w:val="single"/>
                              <w:lang w:val="kk-KZ"/>
                            </w:rPr>
                            <w:t>«Тәулігіне 1 тонна сүт қабылдайтын сүт қабылдау пункттеріне құрал-жабдықтарды сатып алу» - 50% ДЕЙІН ӨТЕУ СТАНДАРТЫ; «Сүт тасымалдауға арналған көлік сатып алу» - 50% ДЕЙІН ӨТЕУ СТАНДАРТЫ.</w:t>
                          </w:r>
                        </w:p>
                        <w:p w14:paraId="6064D943" w14:textId="67B58F3D" w:rsidR="00192DD6" w:rsidRPr="008B73BC" w:rsidRDefault="00192DD6" w:rsidP="00964C5E">
                          <w:pPr>
                            <w:pStyle w:val="a9"/>
                            <w:spacing w:before="0" w:beforeAutospacing="0" w:after="0" w:afterAutospacing="0"/>
                            <w:jc w:val="both"/>
                          </w:pPr>
                        </w:p>
                      </w:txbxContent>
                    </v:textbox>
                  </v:rect>
                </v:group>
              </v:group>
            </w:pict>
          </mc:Fallback>
        </mc:AlternateContent>
      </w:r>
    </w:p>
    <w:p w14:paraId="2997379D"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293D3C8E"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2D48E81B"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60FD2973"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6B2C1237"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14C3C856"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35E94490"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50F8206D"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5A00E6D0"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6FA3A502"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73FE29B2"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7892881F"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287D1436"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617D1456"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16821457"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17531311"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690F3543"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077B2D20" w14:textId="77777777" w:rsidR="00964C5E" w:rsidRPr="00B53E0B" w:rsidRDefault="00964C5E" w:rsidP="00964C5E">
      <w:pPr>
        <w:shd w:val="clear" w:color="auto" w:fill="FFFFFF"/>
        <w:spacing w:after="0" w:line="240" w:lineRule="auto"/>
        <w:ind w:firstLine="539"/>
        <w:rPr>
          <w:rFonts w:ascii="Times New Roman" w:hAnsi="Times New Roman" w:cs="Times New Roman"/>
          <w:spacing w:val="-4"/>
          <w:sz w:val="28"/>
          <w:szCs w:val="28"/>
          <w:lang w:val="kk-KZ"/>
        </w:rPr>
      </w:pPr>
    </w:p>
    <w:p w14:paraId="1E0E3273" w14:textId="77777777" w:rsidR="0054080C" w:rsidRPr="00B53E0B" w:rsidRDefault="0054080C" w:rsidP="00964C5E">
      <w:pPr>
        <w:shd w:val="clear" w:color="auto" w:fill="FFFFFF"/>
        <w:spacing w:after="0" w:line="240" w:lineRule="auto"/>
        <w:ind w:firstLine="539"/>
        <w:rPr>
          <w:rFonts w:ascii="Times New Roman" w:hAnsi="Times New Roman" w:cs="Times New Roman"/>
          <w:spacing w:val="-4"/>
          <w:sz w:val="28"/>
          <w:szCs w:val="28"/>
          <w:lang w:val="kk-KZ"/>
        </w:rPr>
      </w:pPr>
    </w:p>
    <w:p w14:paraId="04AA0D31" w14:textId="77777777" w:rsidR="00BC11AD" w:rsidRDefault="00BC11AD" w:rsidP="007F6CA4">
      <w:pPr>
        <w:shd w:val="clear" w:color="auto" w:fill="FFFFFF"/>
        <w:spacing w:after="0" w:line="240" w:lineRule="auto"/>
        <w:ind w:firstLine="539"/>
        <w:jc w:val="right"/>
        <w:rPr>
          <w:rFonts w:ascii="Times New Roman" w:hAnsi="Times New Roman" w:cs="Times New Roman"/>
          <w:spacing w:val="-4"/>
          <w:sz w:val="28"/>
          <w:szCs w:val="28"/>
          <w:lang w:val="kk-KZ"/>
        </w:rPr>
      </w:pPr>
    </w:p>
    <w:p w14:paraId="132C5885" w14:textId="7B082CE3" w:rsidR="00964C5E" w:rsidRPr="00B53E0B" w:rsidRDefault="00964C5E" w:rsidP="007F6CA4">
      <w:pPr>
        <w:shd w:val="clear" w:color="auto" w:fill="FFFFFF"/>
        <w:spacing w:after="0" w:line="240" w:lineRule="auto"/>
        <w:ind w:firstLine="539"/>
        <w:jc w:val="right"/>
        <w:rPr>
          <w:rFonts w:ascii="Times New Roman" w:hAnsi="Times New Roman" w:cs="Times New Roman"/>
          <w:spacing w:val="-4"/>
          <w:sz w:val="28"/>
          <w:szCs w:val="28"/>
          <w:lang w:val="kk-KZ"/>
        </w:rPr>
      </w:pPr>
      <w:r w:rsidRPr="00B53E0B">
        <w:rPr>
          <w:rFonts w:ascii="Times New Roman" w:hAnsi="Times New Roman" w:cs="Times New Roman"/>
          <w:spacing w:val="-4"/>
          <w:sz w:val="28"/>
          <w:szCs w:val="28"/>
          <w:lang w:val="kk-KZ"/>
        </w:rPr>
        <w:lastRenderedPageBreak/>
        <w:t>9</w:t>
      </w:r>
      <w:r w:rsidR="00492F27" w:rsidRPr="00B53E0B">
        <w:rPr>
          <w:rFonts w:ascii="Times New Roman" w:hAnsi="Times New Roman" w:cs="Times New Roman"/>
          <w:spacing w:val="-4"/>
          <w:sz w:val="28"/>
          <w:szCs w:val="28"/>
          <w:lang w:val="kk-KZ"/>
        </w:rPr>
        <w:t xml:space="preserve"> ҚОСЫМША</w:t>
      </w:r>
    </w:p>
    <w:p w14:paraId="274C9C6B" w14:textId="77777777" w:rsidR="00964C5E" w:rsidRPr="00B53E0B" w:rsidRDefault="00964C5E" w:rsidP="00964C5E">
      <w:pPr>
        <w:spacing w:after="0" w:line="240" w:lineRule="auto"/>
        <w:jc w:val="center"/>
        <w:rPr>
          <w:rFonts w:ascii="Times New Roman" w:hAnsi="Times New Roman" w:cs="Times New Roman"/>
          <w:bCs/>
          <w:sz w:val="28"/>
          <w:szCs w:val="28"/>
          <w:lang w:val="kk-KZ"/>
        </w:rPr>
      </w:pPr>
    </w:p>
    <w:p w14:paraId="74425C12" w14:textId="77777777" w:rsidR="00492F27" w:rsidRPr="00B53E0B" w:rsidRDefault="00492F27" w:rsidP="00492F27">
      <w:pPr>
        <w:spacing w:after="0" w:line="240" w:lineRule="auto"/>
        <w:jc w:val="center"/>
        <w:rPr>
          <w:rFonts w:ascii="Times New Roman" w:hAnsi="Times New Roman" w:cs="Times New Roman"/>
          <w:bCs/>
          <w:sz w:val="28"/>
          <w:szCs w:val="28"/>
          <w:lang w:val="kk-KZ"/>
        </w:rPr>
      </w:pPr>
      <w:r w:rsidRPr="00B53E0B">
        <w:rPr>
          <w:rFonts w:ascii="Times New Roman" w:hAnsi="Times New Roman" w:cs="Times New Roman"/>
          <w:bCs/>
          <w:sz w:val="28"/>
          <w:szCs w:val="28"/>
          <w:lang w:val="kk-KZ"/>
        </w:rPr>
        <w:t>Ірі қара малды бордақылау және сою жөніндегі ауыл шаруашылығы кооперативтерін дамытуға мемлекеттік қолдау көрсету</w:t>
      </w:r>
    </w:p>
    <w:p w14:paraId="0799A670" w14:textId="77777777" w:rsidR="00964C5E" w:rsidRPr="00B53E0B" w:rsidRDefault="00964C5E" w:rsidP="00964C5E">
      <w:pPr>
        <w:spacing w:after="0" w:line="240" w:lineRule="auto"/>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680768" behindDoc="0" locked="0" layoutInCell="1" allowOverlap="1" wp14:anchorId="0D0AA4B6" wp14:editId="12D655D8">
                <wp:simplePos x="0" y="0"/>
                <wp:positionH relativeFrom="column">
                  <wp:posOffset>1614170</wp:posOffset>
                </wp:positionH>
                <wp:positionV relativeFrom="paragraph">
                  <wp:posOffset>45085</wp:posOffset>
                </wp:positionV>
                <wp:extent cx="6234430" cy="330835"/>
                <wp:effectExtent l="57150" t="38100" r="71120" b="88265"/>
                <wp:wrapNone/>
                <wp:docPr id="867111937" name="Прямоугольник 8671119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34430" cy="330835"/>
                        </a:xfrm>
                        <a:prstGeom prst="rect">
                          <a:avLst/>
                        </a:prstGeom>
                        <a:noFill/>
                        <a:ln w="3175">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789B651F" w14:textId="77777777" w:rsidR="00D46CFF" w:rsidRPr="00492F27" w:rsidRDefault="00D46CFF" w:rsidP="00492F27">
                            <w:pPr>
                              <w:pStyle w:val="a9"/>
                              <w:jc w:val="center"/>
                              <w:rPr>
                                <w:bCs/>
                                <w:kern w:val="24"/>
                              </w:rPr>
                            </w:pPr>
                            <w:r w:rsidRPr="00492F27">
                              <w:rPr>
                                <w:bCs/>
                                <w:kern w:val="24"/>
                                <w:lang w:val="kk-KZ"/>
                              </w:rPr>
                              <w:t>Алушыларға қойылатын критерийлер мен талаптар:</w:t>
                            </w:r>
                          </w:p>
                          <w:p w14:paraId="17EFB822" w14:textId="59359B80" w:rsidR="00D46CFF" w:rsidRPr="008B73BC" w:rsidRDefault="00D46CFF" w:rsidP="00964C5E">
                            <w:pPr>
                              <w:pStyle w:val="a9"/>
                              <w:spacing w:before="0" w:beforeAutospacing="0" w:after="0" w:afterAutospacing="0"/>
                              <w:jc w:val="cente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Прямоугольник 867111937" o:spid="_x0000_s1852" style="position:absolute;margin-left:127.1pt;margin-top:3.55pt;width:490.9pt;height:26.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" filled="f" strokecolor="black [3213]" strokeweight=".25pt">
                <v:shadow on="t" color="black" opacity="24903f" origin=",.5" offset="0,.55556mm"/>
                <v:path arrowok="t"/>
                <v:textbox>
                  <w:txbxContent>
                    <w:p w14:paraId="789B651F" w14:textId="77777777" w:rsidR="00192DD6" w:rsidRPr="00492F27" w:rsidRDefault="00192DD6" w:rsidP="00492F27">
                      <w:pPr>
                        <w:pStyle w:val="a9"/>
                        <w:jc w:val="center"/>
                        <w:rPr>
                          <w:bCs/>
                          <w:kern w:val="24"/>
                        </w:rPr>
                      </w:pPr>
                      <w:r w:rsidRPr="00492F27">
                        <w:rPr>
                          <w:bCs/>
                          <w:kern w:val="24"/>
                          <w:lang w:val="kk-KZ"/>
                        </w:rPr>
                        <w:t>Алушыларға қойылатын критерийлер мен талаптар:</w:t>
                      </w:r>
                    </w:p>
                    <w:p w14:paraId="17EFB822" w14:textId="59359B80" w:rsidR="00192DD6" w:rsidRPr="008B73BC" w:rsidRDefault="00192DD6" w:rsidP="00964C5E">
                      <w:pPr>
                        <w:pStyle w:val="a9"/>
                        <w:spacing w:before="0" w:beforeAutospacing="0" w:after="0" w:afterAutospacing="0"/>
                        <w:jc w:val="center"/>
                      </w:pPr>
                    </w:p>
                  </w:txbxContent>
                </v:textbox>
              </v:rect>
            </w:pict>
          </mc:Fallback>
        </mc:AlternateContent>
      </w:r>
    </w:p>
    <w:p w14:paraId="2C92CBAA" w14:textId="77777777" w:rsidR="00964C5E" w:rsidRPr="00B53E0B" w:rsidRDefault="00964C5E" w:rsidP="00964C5E">
      <w:pPr>
        <w:spacing w:after="0" w:line="240" w:lineRule="auto"/>
        <w:rPr>
          <w:rFonts w:ascii="Times New Roman" w:hAnsi="Times New Roman" w:cs="Times New Roman"/>
          <w:sz w:val="28"/>
          <w:szCs w:val="28"/>
          <w:lang w:val="kk-KZ"/>
        </w:rPr>
      </w:pPr>
      <w:r w:rsidRPr="00B53E0B">
        <w:rPr>
          <w:rFonts w:ascii="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14:anchorId="5E863570" wp14:editId="1563057D">
                <wp:simplePos x="0" y="0"/>
                <wp:positionH relativeFrom="margin">
                  <wp:posOffset>3747774</wp:posOffset>
                </wp:positionH>
                <wp:positionV relativeFrom="paragraph">
                  <wp:posOffset>192417</wp:posOffset>
                </wp:positionV>
                <wp:extent cx="1691005" cy="383540"/>
                <wp:effectExtent l="0" t="0" r="0" b="0"/>
                <wp:wrapNone/>
                <wp:docPr id="71400580"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1005" cy="383540"/>
                        </a:xfrm>
                        <a:prstGeom prst="rect">
                          <a:avLst/>
                        </a:prstGeom>
                      </wps:spPr>
                      <wps:txbx>
                        <w:txbxContent>
                          <w:p w14:paraId="6277AD31" w14:textId="19493ACB" w:rsidR="00D46CFF" w:rsidRPr="00492F27" w:rsidRDefault="00D46CFF" w:rsidP="00964C5E">
                            <w:pPr>
                              <w:pStyle w:val="a9"/>
                              <w:spacing w:before="0" w:beforeAutospacing="0" w:after="0" w:afterAutospacing="0"/>
                              <w:jc w:val="center"/>
                              <w:rPr>
                                <w:lang w:val="kk-KZ"/>
                              </w:rPr>
                            </w:pPr>
                            <w:r>
                              <w:rPr>
                                <w:b/>
                                <w:bCs/>
                                <w:kern w:val="24"/>
                                <w:sz w:val="20"/>
                                <w:szCs w:val="20"/>
                                <w:lang w:val="kk-KZ"/>
                              </w:rPr>
                              <w:t xml:space="preserve">1 ЛИТР СҮТКЕ </w:t>
                            </w:r>
                            <w:r w:rsidRPr="008B73BC">
                              <w:rPr>
                                <w:b/>
                                <w:bCs/>
                                <w:kern w:val="24"/>
                                <w:sz w:val="20"/>
                                <w:szCs w:val="20"/>
                              </w:rPr>
                              <w:t xml:space="preserve">10 ТЕНГЕ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853" style="position:absolute;margin-left:295.1pt;margin-top:15.15pt;width:133.15pt;height:30.2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" filled="f" stroked="f">
                <v:path arrowok="t"/>
                <v:textbox style="mso-fit-shape-to-text:t">
                  <w:txbxContent>
                    <w:p w14:paraId="6277AD31" w14:textId="19493ACB" w:rsidR="00192DD6" w:rsidRPr="00492F27" w:rsidRDefault="00192DD6" w:rsidP="00964C5E">
                      <w:pPr>
                        <w:pStyle w:val="a9"/>
                        <w:spacing w:before="0" w:beforeAutospacing="0" w:after="0" w:afterAutospacing="0"/>
                        <w:jc w:val="center"/>
                        <w:rPr>
                          <w:lang w:val="kk-KZ"/>
                        </w:rPr>
                      </w:pPr>
                      <w:r>
                        <w:rPr>
                          <w:b/>
                          <w:bCs/>
                          <w:kern w:val="24"/>
                          <w:sz w:val="20"/>
                          <w:szCs w:val="20"/>
                          <w:lang w:val="kk-KZ"/>
                        </w:rPr>
                        <w:t xml:space="preserve">1 ЛИТР СҮТКЕ </w:t>
                      </w:r>
                      <w:r w:rsidRPr="008B73BC">
                        <w:rPr>
                          <w:b/>
                          <w:bCs/>
                          <w:kern w:val="24"/>
                          <w:sz w:val="20"/>
                          <w:szCs w:val="20"/>
                        </w:rPr>
                        <w:t xml:space="preserve">10 ТЕНГЕ </w:t>
                      </w:r>
                    </w:p>
                  </w:txbxContent>
                </v:textbox>
                <w10:wrap anchorx="margin"/>
              </v:rect>
            </w:pict>
          </mc:Fallback>
        </mc:AlternateContent>
      </w:r>
    </w:p>
    <w:p w14:paraId="169BFC59" w14:textId="77777777" w:rsidR="00964C5E" w:rsidRPr="00B53E0B" w:rsidRDefault="00964C5E" w:rsidP="00964C5E">
      <w:pPr>
        <w:spacing w:after="0" w:line="240" w:lineRule="auto"/>
        <w:rPr>
          <w:rFonts w:ascii="Times New Roman" w:hAnsi="Times New Roman" w:cs="Times New Roman"/>
          <w:sz w:val="28"/>
          <w:szCs w:val="28"/>
          <w:lang w:val="kk-KZ"/>
        </w:rPr>
      </w:pPr>
    </w:p>
    <w:p w14:paraId="792C8FA9" w14:textId="77777777" w:rsidR="00964C5E" w:rsidRPr="00B53E0B" w:rsidRDefault="00964C5E" w:rsidP="00964C5E">
      <w:pPr>
        <w:spacing w:after="0" w:line="240" w:lineRule="auto"/>
        <w:rPr>
          <w:rFonts w:ascii="Times New Roman" w:hAnsi="Times New Roman" w:cs="Times New Roman"/>
          <w:sz w:val="28"/>
          <w:szCs w:val="28"/>
          <w:lang w:val="kk-KZ"/>
        </w:rPr>
      </w:pPr>
      <w:r w:rsidRPr="00B53E0B">
        <w:rPr>
          <w:rFonts w:ascii="Times New Roman" w:hAnsi="Times New Roman" w:cs="Times New Roman"/>
          <w:noProof/>
          <w:lang w:eastAsia="ru-RU"/>
        </w:rPr>
        <mc:AlternateContent>
          <mc:Choice Requires="wps">
            <w:drawing>
              <wp:anchor distT="0" distB="0" distL="114300" distR="114300" simplePos="0" relativeHeight="251681792" behindDoc="0" locked="0" layoutInCell="1" allowOverlap="1" wp14:anchorId="34826BEB" wp14:editId="43A7F33F">
                <wp:simplePos x="0" y="0"/>
                <wp:positionH relativeFrom="column">
                  <wp:posOffset>1610885</wp:posOffset>
                </wp:positionH>
                <wp:positionV relativeFrom="paragraph">
                  <wp:posOffset>182659</wp:posOffset>
                </wp:positionV>
                <wp:extent cx="6234430" cy="747091"/>
                <wp:effectExtent l="57150" t="38100" r="71120" b="91440"/>
                <wp:wrapNone/>
                <wp:docPr id="1511540203" name="Прямоугольник 1511540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34430" cy="747091"/>
                        </a:xfrm>
                        <a:prstGeom prst="rect">
                          <a:avLst/>
                        </a:prstGeom>
                        <a:noFill/>
                        <a:ln w="3175">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6BB2DF8D" w14:textId="53B3A536" w:rsidR="00D46CFF" w:rsidRPr="003C61B8" w:rsidRDefault="00D46CFF" w:rsidP="003C61B8">
                            <w:pPr>
                              <w:pStyle w:val="a3"/>
                              <w:numPr>
                                <w:ilvl w:val="0"/>
                                <w:numId w:val="3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hanging="357"/>
                              <w:rPr>
                                <w:rFonts w:eastAsia="Times New Roman"/>
                                <w:color w:val="1F1F1F"/>
                                <w:sz w:val="16"/>
                                <w:szCs w:val="16"/>
                                <w:lang w:val="kk-KZ" w:eastAsia="ru-RU"/>
                              </w:rPr>
                            </w:pPr>
                            <w:r>
                              <w:rPr>
                                <w:rFonts w:eastAsia="Times New Roman"/>
                                <w:color w:val="1F1F1F"/>
                                <w:sz w:val="16"/>
                                <w:szCs w:val="16"/>
                                <w:lang w:val="kk-KZ" w:eastAsia="ru-RU"/>
                              </w:rPr>
                              <w:t>Малдардың</w:t>
                            </w:r>
                            <w:r w:rsidRPr="003C61B8">
                              <w:rPr>
                                <w:rFonts w:eastAsia="Times New Roman"/>
                                <w:color w:val="1F1F1F"/>
                                <w:sz w:val="16"/>
                                <w:szCs w:val="16"/>
                                <w:lang w:val="kk-KZ" w:eastAsia="ru-RU"/>
                              </w:rPr>
                              <w:t xml:space="preserve"> сәйкестендіру нөмірлерінің болуы және малды бордақылау үшін (кооператив мүшелері) АТЖ-да есепке алу.</w:t>
                            </w:r>
                          </w:p>
                          <w:p w14:paraId="06E7967D" w14:textId="7A85B7FD" w:rsidR="00D46CFF" w:rsidRPr="003C61B8" w:rsidRDefault="00D46CFF" w:rsidP="003C61B8">
                            <w:pPr>
                              <w:pStyle w:val="a3"/>
                              <w:numPr>
                                <w:ilvl w:val="0"/>
                                <w:numId w:val="3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hanging="357"/>
                              <w:rPr>
                                <w:rFonts w:eastAsia="Times New Roman"/>
                                <w:color w:val="1F1F1F"/>
                                <w:sz w:val="16"/>
                                <w:szCs w:val="16"/>
                                <w:lang w:val="kk-KZ" w:eastAsia="ru-RU"/>
                              </w:rPr>
                            </w:pPr>
                            <w:r w:rsidRPr="003C61B8">
                              <w:rPr>
                                <w:rFonts w:eastAsia="Times New Roman"/>
                                <w:color w:val="1F1F1F"/>
                                <w:sz w:val="16"/>
                                <w:szCs w:val="16"/>
                                <w:lang w:val="kk-KZ" w:eastAsia="ru-RU"/>
                              </w:rPr>
                              <w:t>Ветеринариялық, ветеринариялық-санитариялық іс-шараларды ұйымдастыру және өткізу және зоотехникалық есепке алуды жүргізу</w:t>
                            </w:r>
                          </w:p>
                          <w:p w14:paraId="7D84ED68" w14:textId="1175A950" w:rsidR="00D46CFF" w:rsidRPr="003C61B8" w:rsidRDefault="00D46CFF" w:rsidP="003C61B8">
                            <w:pPr>
                              <w:pStyle w:val="a3"/>
                              <w:numPr>
                                <w:ilvl w:val="0"/>
                                <w:numId w:val="3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olor w:val="1F1F1F"/>
                                <w:sz w:val="16"/>
                                <w:szCs w:val="16"/>
                                <w:lang w:val="kk-KZ" w:eastAsia="ru-RU"/>
                              </w:rPr>
                            </w:pPr>
                            <w:r>
                              <w:rPr>
                                <w:rFonts w:eastAsia="Times New Roman"/>
                                <w:color w:val="1F1F1F"/>
                                <w:sz w:val="16"/>
                                <w:szCs w:val="16"/>
                                <w:lang w:val="kk-KZ" w:eastAsia="ru-RU"/>
                              </w:rPr>
                              <w:t>3</w:t>
                            </w:r>
                            <w:r w:rsidRPr="003C61B8">
                              <w:rPr>
                                <w:rFonts w:eastAsia="Times New Roman"/>
                                <w:color w:val="1F1F1F"/>
                                <w:sz w:val="16"/>
                                <w:szCs w:val="16"/>
                                <w:lang w:val="kk-KZ" w:eastAsia="ru-RU"/>
                              </w:rPr>
                              <w:t xml:space="preserve">. </w:t>
                            </w:r>
                            <w:r>
                              <w:rPr>
                                <w:rFonts w:eastAsia="Times New Roman"/>
                                <w:color w:val="1F1F1F"/>
                                <w:sz w:val="16"/>
                                <w:szCs w:val="16"/>
                                <w:lang w:val="kk-KZ" w:eastAsia="ru-RU"/>
                              </w:rPr>
                              <w:t xml:space="preserve">     </w:t>
                            </w:r>
                            <w:r w:rsidRPr="003C61B8">
                              <w:rPr>
                                <w:rFonts w:eastAsia="Times New Roman"/>
                                <w:color w:val="1F1F1F"/>
                                <w:sz w:val="16"/>
                                <w:szCs w:val="16"/>
                                <w:lang w:val="kk-KZ" w:eastAsia="ru-RU"/>
                              </w:rPr>
                              <w:t>Кооператив мүшелерінің саны 20-дан кем емес</w:t>
                            </w:r>
                          </w:p>
                          <w:p w14:paraId="6C438AAE" w14:textId="0A366205" w:rsidR="00D46CFF" w:rsidRDefault="00D46CFF" w:rsidP="003C61B8">
                            <w:pPr>
                              <w:pStyle w:val="a3"/>
                              <w:numPr>
                                <w:ilvl w:val="0"/>
                                <w:numId w:val="3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1F1F1F"/>
                                <w:sz w:val="16"/>
                                <w:szCs w:val="16"/>
                                <w:lang w:val="kk-KZ" w:eastAsia="ru-RU"/>
                              </w:rPr>
                            </w:pPr>
                            <w:r>
                              <w:rPr>
                                <w:rFonts w:eastAsia="Times New Roman"/>
                                <w:color w:val="1F1F1F"/>
                                <w:sz w:val="16"/>
                                <w:szCs w:val="16"/>
                                <w:lang w:val="kk-KZ" w:eastAsia="ru-RU"/>
                              </w:rPr>
                              <w:t>Сүт қабылдау пунктнің бар болуы</w:t>
                            </w:r>
                            <w:r w:rsidRPr="003C61B8">
                              <w:rPr>
                                <w:rFonts w:eastAsia="Times New Roman"/>
                                <w:color w:val="1F1F1F"/>
                                <w:sz w:val="16"/>
                                <w:szCs w:val="16"/>
                                <w:lang w:val="kk-KZ" w:eastAsia="ru-RU"/>
                              </w:rPr>
                              <w:t>.</w:t>
                            </w:r>
                          </w:p>
                          <w:p w14:paraId="39AEEA2C" w14:textId="74C8AA2C" w:rsidR="00D46CFF" w:rsidRPr="003C61B8" w:rsidRDefault="00D46CFF" w:rsidP="003C61B8">
                            <w:pPr>
                              <w:pStyle w:val="a3"/>
                              <w:numPr>
                                <w:ilvl w:val="0"/>
                                <w:numId w:val="3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1F1F1F"/>
                                <w:sz w:val="16"/>
                                <w:szCs w:val="16"/>
                                <w:lang w:val="kk-KZ" w:eastAsia="ru-RU"/>
                              </w:rPr>
                            </w:pPr>
                            <w:r>
                              <w:rPr>
                                <w:rFonts w:eastAsia="Times New Roman"/>
                                <w:color w:val="1F1F1F"/>
                                <w:sz w:val="16"/>
                                <w:szCs w:val="16"/>
                                <w:lang w:val="kk-KZ" w:eastAsia="ru-RU"/>
                              </w:rPr>
                              <w:t>Сүтті сүт  өңдеу кәсіпорындарына  сату</w:t>
                            </w:r>
                          </w:p>
                          <w:p w14:paraId="6A74FB93" w14:textId="3A1900E1" w:rsidR="00D46CFF" w:rsidRPr="003C61B8" w:rsidRDefault="00D46CFF" w:rsidP="003C61B8">
                            <w:pPr>
                              <w:pStyle w:val="a9"/>
                              <w:tabs>
                                <w:tab w:val="left" w:pos="142"/>
                              </w:tabs>
                              <w:spacing w:before="0" w:beforeAutospacing="0" w:after="0" w:afterAutospacing="0"/>
                              <w:rPr>
                                <w:sz w:val="16"/>
                                <w:szCs w:val="16"/>
                                <w:lang w:val="kk-KZ"/>
                              </w:rPr>
                            </w:pPr>
                          </w:p>
                        </w:txbxContent>
                      </wps:txbx>
                      <wps:bodyPr wrap="square" rtlCol="0" anchor="t" anchorCtr="0">
                        <a:noAutofit/>
                      </wps:bodyPr>
                    </wps:wsp>
                  </a:graphicData>
                </a:graphic>
                <wp14:sizeRelH relativeFrom="margin">
                  <wp14:pctWidth>0</wp14:pctWidth>
                </wp14:sizeRelH>
                <wp14:sizeRelV relativeFrom="margin">
                  <wp14:pctHeight>0</wp14:pctHeight>
                </wp14:sizeRelV>
              </wp:anchor>
            </w:drawing>
          </mc:Choice>
          <mc:Fallback>
            <w:pict>
              <v:rect id="Прямоугольник 1511540203" o:spid="_x0000_s1854" style="position:absolute;margin-left:126.85pt;margin-top:14.4pt;width:490.9pt;height:58.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" filled="f" strokecolor="black [3213]" strokeweight=".25pt">
                <v:shadow on="t" color="black" opacity="24903f" origin=",.5" offset="0,.55556mm"/>
                <v:path arrowok="t"/>
                <v:textbox>
                  <w:txbxContent>
                    <w:p w14:paraId="6BB2DF8D" w14:textId="53B3A536" w:rsidR="00192DD6" w:rsidRPr="003C61B8" w:rsidRDefault="00192DD6" w:rsidP="003C61B8">
                      <w:pPr>
                        <w:pStyle w:val="a3"/>
                        <w:numPr>
                          <w:ilvl w:val="0"/>
                          <w:numId w:val="3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hanging="357"/>
                        <w:rPr>
                          <w:rFonts w:eastAsia="Times New Roman"/>
                          <w:color w:val="1F1F1F"/>
                          <w:sz w:val="16"/>
                          <w:szCs w:val="16"/>
                          <w:lang w:val="kk-KZ" w:eastAsia="ru-RU"/>
                        </w:rPr>
                      </w:pPr>
                      <w:r>
                        <w:rPr>
                          <w:rFonts w:eastAsia="Times New Roman"/>
                          <w:color w:val="1F1F1F"/>
                          <w:sz w:val="16"/>
                          <w:szCs w:val="16"/>
                          <w:lang w:val="kk-KZ" w:eastAsia="ru-RU"/>
                        </w:rPr>
                        <w:t>Малдардың</w:t>
                      </w:r>
                      <w:r w:rsidRPr="003C61B8">
                        <w:rPr>
                          <w:rFonts w:eastAsia="Times New Roman"/>
                          <w:color w:val="1F1F1F"/>
                          <w:sz w:val="16"/>
                          <w:szCs w:val="16"/>
                          <w:lang w:val="kk-KZ" w:eastAsia="ru-RU"/>
                        </w:rPr>
                        <w:t xml:space="preserve"> сәйкестендіру нөмірлерінің болуы және малды бордақылау үшін (кооператив мүшелері) АТЖ-да есепке алу.</w:t>
                      </w:r>
                    </w:p>
                    <w:p w14:paraId="06E7967D" w14:textId="7A85B7FD" w:rsidR="00192DD6" w:rsidRPr="003C61B8" w:rsidRDefault="00192DD6" w:rsidP="003C61B8">
                      <w:pPr>
                        <w:pStyle w:val="a3"/>
                        <w:numPr>
                          <w:ilvl w:val="0"/>
                          <w:numId w:val="3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hanging="357"/>
                        <w:rPr>
                          <w:rFonts w:eastAsia="Times New Roman"/>
                          <w:color w:val="1F1F1F"/>
                          <w:sz w:val="16"/>
                          <w:szCs w:val="16"/>
                          <w:lang w:val="kk-KZ" w:eastAsia="ru-RU"/>
                        </w:rPr>
                      </w:pPr>
                      <w:r w:rsidRPr="003C61B8">
                        <w:rPr>
                          <w:rFonts w:eastAsia="Times New Roman"/>
                          <w:color w:val="1F1F1F"/>
                          <w:sz w:val="16"/>
                          <w:szCs w:val="16"/>
                          <w:lang w:val="kk-KZ" w:eastAsia="ru-RU"/>
                        </w:rPr>
                        <w:t>Ветеринариялық, ветеринариялық-санитариялық іс-шараларды ұйымдастыру және өткізу және зоотехникалық есепке алуды жүргізу</w:t>
                      </w:r>
                    </w:p>
                    <w:p w14:paraId="7D84ED68" w14:textId="1175A950" w:rsidR="00192DD6" w:rsidRPr="003C61B8" w:rsidRDefault="00192DD6" w:rsidP="003C61B8">
                      <w:pPr>
                        <w:pStyle w:val="a3"/>
                        <w:numPr>
                          <w:ilvl w:val="0"/>
                          <w:numId w:val="3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eastAsia="Times New Roman"/>
                          <w:color w:val="1F1F1F"/>
                          <w:sz w:val="16"/>
                          <w:szCs w:val="16"/>
                          <w:lang w:val="kk-KZ" w:eastAsia="ru-RU"/>
                        </w:rPr>
                      </w:pPr>
                      <w:r>
                        <w:rPr>
                          <w:rFonts w:eastAsia="Times New Roman"/>
                          <w:color w:val="1F1F1F"/>
                          <w:sz w:val="16"/>
                          <w:szCs w:val="16"/>
                          <w:lang w:val="kk-KZ" w:eastAsia="ru-RU"/>
                        </w:rPr>
                        <w:t>3</w:t>
                      </w:r>
                      <w:r w:rsidRPr="003C61B8">
                        <w:rPr>
                          <w:rFonts w:eastAsia="Times New Roman"/>
                          <w:color w:val="1F1F1F"/>
                          <w:sz w:val="16"/>
                          <w:szCs w:val="16"/>
                          <w:lang w:val="kk-KZ" w:eastAsia="ru-RU"/>
                        </w:rPr>
                        <w:t xml:space="preserve">. </w:t>
                      </w:r>
                      <w:r>
                        <w:rPr>
                          <w:rFonts w:eastAsia="Times New Roman"/>
                          <w:color w:val="1F1F1F"/>
                          <w:sz w:val="16"/>
                          <w:szCs w:val="16"/>
                          <w:lang w:val="kk-KZ" w:eastAsia="ru-RU"/>
                        </w:rPr>
                        <w:t xml:space="preserve">     </w:t>
                      </w:r>
                      <w:r w:rsidRPr="003C61B8">
                        <w:rPr>
                          <w:rFonts w:eastAsia="Times New Roman"/>
                          <w:color w:val="1F1F1F"/>
                          <w:sz w:val="16"/>
                          <w:szCs w:val="16"/>
                          <w:lang w:val="kk-KZ" w:eastAsia="ru-RU"/>
                        </w:rPr>
                        <w:t>Кооператив мүшелерінің саны 20-дан кем емес</w:t>
                      </w:r>
                    </w:p>
                    <w:p w14:paraId="6C438AAE" w14:textId="0A366205" w:rsidR="00192DD6" w:rsidRDefault="00192DD6" w:rsidP="003C61B8">
                      <w:pPr>
                        <w:pStyle w:val="a3"/>
                        <w:numPr>
                          <w:ilvl w:val="0"/>
                          <w:numId w:val="3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1F1F1F"/>
                          <w:sz w:val="16"/>
                          <w:szCs w:val="16"/>
                          <w:lang w:val="kk-KZ" w:eastAsia="ru-RU"/>
                        </w:rPr>
                      </w:pPr>
                      <w:r>
                        <w:rPr>
                          <w:rFonts w:eastAsia="Times New Roman"/>
                          <w:color w:val="1F1F1F"/>
                          <w:sz w:val="16"/>
                          <w:szCs w:val="16"/>
                          <w:lang w:val="kk-KZ" w:eastAsia="ru-RU"/>
                        </w:rPr>
                        <w:t>Сүт қабылдау пунктнің бар болуы</w:t>
                      </w:r>
                      <w:r w:rsidRPr="003C61B8">
                        <w:rPr>
                          <w:rFonts w:eastAsia="Times New Roman"/>
                          <w:color w:val="1F1F1F"/>
                          <w:sz w:val="16"/>
                          <w:szCs w:val="16"/>
                          <w:lang w:val="kk-KZ" w:eastAsia="ru-RU"/>
                        </w:rPr>
                        <w:t>.</w:t>
                      </w:r>
                    </w:p>
                    <w:p w14:paraId="39AEEA2C" w14:textId="74C8AA2C" w:rsidR="00192DD6" w:rsidRPr="003C61B8" w:rsidRDefault="00192DD6" w:rsidP="003C61B8">
                      <w:pPr>
                        <w:pStyle w:val="a3"/>
                        <w:numPr>
                          <w:ilvl w:val="0"/>
                          <w:numId w:val="3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1F1F1F"/>
                          <w:sz w:val="16"/>
                          <w:szCs w:val="16"/>
                          <w:lang w:val="kk-KZ" w:eastAsia="ru-RU"/>
                        </w:rPr>
                      </w:pPr>
                      <w:r>
                        <w:rPr>
                          <w:rFonts w:eastAsia="Times New Roman"/>
                          <w:color w:val="1F1F1F"/>
                          <w:sz w:val="16"/>
                          <w:szCs w:val="16"/>
                          <w:lang w:val="kk-KZ" w:eastAsia="ru-RU"/>
                        </w:rPr>
                        <w:t>Сүтті сүт  өңдеу кәсіпорындарына  сату</w:t>
                      </w:r>
                    </w:p>
                    <w:p w14:paraId="6A74FB93" w14:textId="3A1900E1" w:rsidR="00192DD6" w:rsidRPr="003C61B8" w:rsidRDefault="00192DD6" w:rsidP="003C61B8">
                      <w:pPr>
                        <w:pStyle w:val="a9"/>
                        <w:tabs>
                          <w:tab w:val="left" w:pos="142"/>
                        </w:tabs>
                        <w:spacing w:before="0" w:beforeAutospacing="0" w:after="0" w:afterAutospacing="0"/>
                        <w:rPr>
                          <w:sz w:val="16"/>
                          <w:szCs w:val="16"/>
                          <w:lang w:val="kk-KZ"/>
                        </w:rPr>
                      </w:pPr>
                    </w:p>
                  </w:txbxContent>
                </v:textbox>
              </v:rect>
            </w:pict>
          </mc:Fallback>
        </mc:AlternateContent>
      </w:r>
    </w:p>
    <w:p w14:paraId="3D90427A" w14:textId="77777777" w:rsidR="00964C5E" w:rsidRPr="00B53E0B" w:rsidRDefault="00964C5E" w:rsidP="00964C5E">
      <w:pPr>
        <w:spacing w:after="0" w:line="240" w:lineRule="auto"/>
        <w:rPr>
          <w:rFonts w:ascii="Times New Roman" w:hAnsi="Times New Roman" w:cs="Times New Roman"/>
          <w:sz w:val="28"/>
          <w:szCs w:val="28"/>
          <w:lang w:val="kk-KZ"/>
        </w:rPr>
      </w:pPr>
    </w:p>
    <w:p w14:paraId="6253145D" w14:textId="77777777" w:rsidR="00964C5E" w:rsidRPr="00B53E0B" w:rsidRDefault="00964C5E" w:rsidP="00964C5E">
      <w:pPr>
        <w:spacing w:after="0" w:line="240" w:lineRule="auto"/>
        <w:rPr>
          <w:rFonts w:ascii="Times New Roman" w:hAnsi="Times New Roman" w:cs="Times New Roman"/>
          <w:sz w:val="28"/>
          <w:szCs w:val="28"/>
          <w:lang w:val="kk-KZ"/>
        </w:rPr>
      </w:pPr>
    </w:p>
    <w:p w14:paraId="28413005" w14:textId="77777777" w:rsidR="00964C5E" w:rsidRPr="00B53E0B" w:rsidRDefault="00964C5E" w:rsidP="00964C5E">
      <w:pPr>
        <w:spacing w:after="0" w:line="240" w:lineRule="auto"/>
        <w:rPr>
          <w:rFonts w:ascii="Times New Roman" w:hAnsi="Times New Roman" w:cs="Times New Roman"/>
          <w:sz w:val="28"/>
          <w:szCs w:val="28"/>
          <w:lang w:val="kk-KZ"/>
        </w:rPr>
      </w:pPr>
    </w:p>
    <w:p w14:paraId="67DBE96F" w14:textId="77777777" w:rsidR="00964C5E" w:rsidRPr="00B53E0B" w:rsidRDefault="00964C5E" w:rsidP="00964C5E">
      <w:pPr>
        <w:spacing w:after="0" w:line="240" w:lineRule="auto"/>
        <w:rPr>
          <w:rFonts w:ascii="Times New Roman" w:hAnsi="Times New Roman" w:cs="Times New Roman"/>
          <w:sz w:val="28"/>
          <w:szCs w:val="28"/>
          <w:lang w:val="kk-KZ"/>
        </w:rPr>
      </w:pPr>
    </w:p>
    <w:p w14:paraId="7A973B4F" w14:textId="77777777" w:rsidR="00964C5E" w:rsidRPr="00B53E0B" w:rsidRDefault="00964C5E" w:rsidP="00964C5E">
      <w:pPr>
        <w:spacing w:after="0" w:line="240" w:lineRule="auto"/>
        <w:rPr>
          <w:rFonts w:ascii="Times New Roman" w:hAnsi="Times New Roman" w:cs="Times New Roman"/>
          <w:sz w:val="28"/>
          <w:szCs w:val="28"/>
          <w:lang w:val="kk-KZ"/>
        </w:rPr>
        <w:sectPr w:rsidR="00964C5E" w:rsidRPr="00B53E0B" w:rsidSect="00964C5E">
          <w:pgSz w:w="16838" w:h="11906" w:orient="landscape"/>
          <w:pgMar w:top="1134" w:right="851" w:bottom="1134" w:left="1701" w:header="709" w:footer="709" w:gutter="0"/>
          <w:cols w:space="708"/>
          <w:docGrid w:linePitch="360"/>
        </w:sectPr>
      </w:pPr>
      <w:r w:rsidRPr="00B53E0B">
        <w:rPr>
          <w:rFonts w:ascii="Times New Roman" w:hAnsi="Times New Roman" w:cs="Times New Roman"/>
          <w:noProof/>
          <w:sz w:val="28"/>
          <w:szCs w:val="28"/>
          <w:lang w:eastAsia="ru-RU"/>
        </w:rPr>
        <mc:AlternateContent>
          <mc:Choice Requires="wpg">
            <w:drawing>
              <wp:anchor distT="0" distB="0" distL="114300" distR="114300" simplePos="0" relativeHeight="251678720" behindDoc="0" locked="0" layoutInCell="1" allowOverlap="1" wp14:anchorId="77BDCA8B" wp14:editId="0B068D2F">
                <wp:simplePos x="0" y="0"/>
                <wp:positionH relativeFrom="column">
                  <wp:posOffset>368493</wp:posOffset>
                </wp:positionH>
                <wp:positionV relativeFrom="paragraph">
                  <wp:posOffset>344722</wp:posOffset>
                </wp:positionV>
                <wp:extent cx="8577939" cy="3170583"/>
                <wp:effectExtent l="57150" t="0" r="71120" b="86995"/>
                <wp:wrapNone/>
                <wp:docPr id="593011164" name="Группа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7939" cy="3170583"/>
                          <a:chOff x="3625" y="1276718"/>
                          <a:chExt cx="10607769" cy="3941709"/>
                        </a:xfrm>
                      </wpg:grpSpPr>
                      <wpg:grpSp>
                        <wpg:cNvPr id="1509635448" name="Группа 1509635448"/>
                        <wpg:cNvGrpSpPr/>
                        <wpg:grpSpPr>
                          <a:xfrm>
                            <a:off x="2320562" y="1505949"/>
                            <a:ext cx="5845485" cy="3685952"/>
                            <a:chOff x="2320562" y="1505949"/>
                            <a:chExt cx="5845485" cy="3685952"/>
                          </a:xfrm>
                        </wpg:grpSpPr>
                        <wps:wsp>
                          <wps:cNvPr id="1210115692" name="Прямоугольник 1210115692"/>
                          <wps:cNvSpPr/>
                          <wps:spPr>
                            <a:xfrm>
                              <a:off x="2320562" y="1505949"/>
                              <a:ext cx="5845485" cy="2739521"/>
                            </a:xfrm>
                            <a:prstGeom prst="rect">
                              <a:avLst/>
                            </a:prstGeom>
                            <a:noFill/>
                            <a:ln w="317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535953180" name="Стрелка вниз 23765"/>
                          <wps:cNvSpPr>
                            <a:spLocks noChangeArrowheads="1"/>
                          </wps:cNvSpPr>
                          <wps:spPr bwMode="auto">
                            <a:xfrm>
                              <a:off x="4045088" y="4262138"/>
                              <a:ext cx="307657" cy="388847"/>
                            </a:xfrm>
                            <a:prstGeom prst="downArrow">
                              <a:avLst>
                                <a:gd name="adj1" fmla="val 50000"/>
                                <a:gd name="adj2" fmla="val 49997"/>
                              </a:avLst>
                            </a:prstGeom>
                            <a:noFill/>
                            <a:ln w="3175">
                              <a:solidFill>
                                <a:schemeClr val="tx1"/>
                              </a:solidFill>
                              <a:miter lim="800000"/>
                              <a:headEnd/>
                              <a:tailEnd/>
                            </a:ln>
                          </wps:spPr>
                          <wps:bodyPr anchor="ctr"/>
                        </wps:wsp>
                        <wps:wsp>
                          <wps:cNvPr id="562719769" name="Text Box 36"/>
                          <wps:cNvSpPr txBox="1">
                            <a:spLocks noChangeArrowheads="1"/>
                          </wps:cNvSpPr>
                          <wps:spPr bwMode="auto">
                            <a:xfrm>
                              <a:off x="3583602" y="4660613"/>
                              <a:ext cx="1384457" cy="531288"/>
                            </a:xfrm>
                            <a:prstGeom prst="rect">
                              <a:avLst/>
                            </a:prstGeom>
                            <a:no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24E41B42" w14:textId="37F83E5A" w:rsidR="00D46CFF" w:rsidRPr="00C31221" w:rsidRDefault="00D46CFF" w:rsidP="00964C5E">
                                <w:pPr>
                                  <w:pStyle w:val="a9"/>
                                  <w:spacing w:before="75" w:beforeAutospacing="0" w:after="75" w:afterAutospacing="0"/>
                                  <w:jc w:val="center"/>
                                  <w:rPr>
                                    <w:lang w:val="kk-KZ"/>
                                  </w:rPr>
                                </w:pPr>
                                <w:r w:rsidRPr="006D1844">
                                  <w:rPr>
                                    <w:kern w:val="24"/>
                                    <w:sz w:val="21"/>
                                    <w:szCs w:val="21"/>
                                  </w:rPr>
                                  <w:t> </w:t>
                                </w:r>
                                <w:r>
                                  <w:rPr>
                                    <w:kern w:val="24"/>
                                    <w:sz w:val="21"/>
                                    <w:szCs w:val="21"/>
                                    <w:lang w:val="kk-KZ"/>
                                  </w:rPr>
                                  <w:t>Азық-түлік нарығы</w:t>
                                </w:r>
                              </w:p>
                            </w:txbxContent>
                          </wps:txbx>
                          <wps:bodyPr/>
                        </wps:wsp>
                        <wps:wsp>
                          <wps:cNvPr id="1232576242" name="Скругленный прямоугольник 23767"/>
                          <wps:cNvSpPr>
                            <a:spLocks noChangeArrowheads="1"/>
                          </wps:cNvSpPr>
                          <wps:spPr bwMode="auto">
                            <a:xfrm>
                              <a:off x="2352966" y="1520950"/>
                              <a:ext cx="5435276" cy="408795"/>
                            </a:xfrm>
                            <a:prstGeom prst="roundRect">
                              <a:avLst>
                                <a:gd name="adj" fmla="val 16667"/>
                              </a:avLst>
                            </a:prstGeom>
                            <a:noFill/>
                            <a:ln w="3175">
                              <a:solidFill>
                                <a:schemeClr val="tx1"/>
                              </a:solidFill>
                              <a:round/>
                              <a:headEnd/>
                              <a:tailEnd/>
                            </a:ln>
                          </wps:spPr>
                          <wps:txbx>
                            <w:txbxContent>
                              <w:p w14:paraId="5FC32785" w14:textId="77777777" w:rsidR="00D46CFF" w:rsidRPr="00ED2BB9" w:rsidRDefault="00D46CFF" w:rsidP="003C61B8">
                                <w:pPr>
                                  <w:pStyle w:val="a9"/>
                                  <w:jc w:val="center"/>
                                  <w:rPr>
                                    <w:color w:val="002060"/>
                                    <w:kern w:val="24"/>
                                  </w:rPr>
                                </w:pPr>
                                <w:r w:rsidRPr="00ED2BB9">
                                  <w:rPr>
                                    <w:color w:val="002060"/>
                                    <w:kern w:val="24"/>
                                    <w:lang w:val="kk-KZ"/>
                                  </w:rPr>
                                  <w:t>Кооперативтің құрылтайшылары</w:t>
                                </w:r>
                              </w:p>
                              <w:p w14:paraId="5DF6792F" w14:textId="7EC17C1C" w:rsidR="00D46CFF" w:rsidRPr="006D1844" w:rsidRDefault="00D46CFF" w:rsidP="00964C5E">
                                <w:pPr>
                                  <w:pStyle w:val="a9"/>
                                  <w:spacing w:before="0" w:beforeAutospacing="0" w:after="150" w:afterAutospacing="0"/>
                                  <w:jc w:val="center"/>
                                </w:pPr>
                              </w:p>
                            </w:txbxContent>
                          </wps:txbx>
                          <wps:bodyPr/>
                        </wps:wsp>
                      </wpg:grpSp>
                      <wpg:grpSp>
                        <wpg:cNvPr id="1156200562" name="Группа 1156200562"/>
                        <wpg:cNvGrpSpPr/>
                        <wpg:grpSpPr>
                          <a:xfrm>
                            <a:off x="2506724" y="1954222"/>
                            <a:ext cx="5527590" cy="2264730"/>
                            <a:chOff x="2506724" y="1954222"/>
                            <a:chExt cx="5527590" cy="2264730"/>
                          </a:xfrm>
                        </wpg:grpSpPr>
                        <wps:wsp>
                          <wps:cNvPr id="816942732" name="Text Box 22"/>
                          <wps:cNvSpPr txBox="1">
                            <a:spLocks noChangeArrowheads="1"/>
                          </wps:cNvSpPr>
                          <wps:spPr bwMode="auto">
                            <a:xfrm>
                              <a:off x="2506724" y="2850668"/>
                              <a:ext cx="5527590" cy="409316"/>
                            </a:xfrm>
                            <a:prstGeom prst="rect">
                              <a:avLst/>
                            </a:prstGeom>
                            <a:no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5393E17B" w14:textId="77777777" w:rsidR="00D46CFF" w:rsidRPr="006D1844" w:rsidRDefault="00D46CFF" w:rsidP="00964C5E">
                                <w:pPr>
                                  <w:pStyle w:val="a9"/>
                                  <w:spacing w:before="0" w:beforeAutospacing="0" w:after="0" w:afterAutospacing="0"/>
                                  <w:jc w:val="center"/>
                                </w:pPr>
                                <w:r w:rsidRPr="006D1844">
                                  <w:rPr>
                                    <w:kern w:val="24"/>
                                    <w:sz w:val="27"/>
                                    <w:szCs w:val="27"/>
                                  </w:rPr>
                                  <w:t>Кооператив </w:t>
                                </w:r>
                              </w:p>
                              <w:p w14:paraId="6B3E0A9E" w14:textId="77777777" w:rsidR="00D46CFF" w:rsidRPr="006D1844" w:rsidRDefault="00D46CFF" w:rsidP="00964C5E">
                                <w:pPr>
                                  <w:pStyle w:val="a9"/>
                                  <w:spacing w:before="75" w:beforeAutospacing="0" w:after="75" w:afterAutospacing="0"/>
                                  <w:jc w:val="both"/>
                                </w:pPr>
                                <w:r w:rsidRPr="006D1844">
                                  <w:rPr>
                                    <w:kern w:val="24"/>
                                    <w:sz w:val="27"/>
                                    <w:szCs w:val="27"/>
                                  </w:rPr>
                                  <w:t> </w:t>
                                </w:r>
                              </w:p>
                            </w:txbxContent>
                          </wps:txbx>
                          <wps:bodyPr/>
                        </wps:wsp>
                        <wps:wsp>
                          <wps:cNvPr id="458724785" name="Text Box 23"/>
                          <wps:cNvSpPr txBox="1">
                            <a:spLocks noChangeArrowheads="1"/>
                          </wps:cNvSpPr>
                          <wps:spPr bwMode="auto">
                            <a:xfrm>
                              <a:off x="2558078" y="3149727"/>
                              <a:ext cx="5435275" cy="1069225"/>
                            </a:xfrm>
                            <a:prstGeom prst="rect">
                              <a:avLst/>
                            </a:prstGeom>
                            <a:no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462A2E8F" w14:textId="77972C26" w:rsidR="00D46CFF" w:rsidRPr="006D1844" w:rsidRDefault="00D46CFF" w:rsidP="00964C5E">
                                <w:pPr>
                                  <w:pStyle w:val="a9"/>
                                  <w:spacing w:before="75" w:beforeAutospacing="0" w:after="75" w:afterAutospacing="0"/>
                                  <w:jc w:val="center"/>
                                  <w:rPr>
                                    <w:sz w:val="18"/>
                                    <w:szCs w:val="18"/>
                                  </w:rPr>
                                </w:pPr>
                                <w:r w:rsidRPr="006D1844">
                                  <w:rPr>
                                    <w:b/>
                                    <w:bCs/>
                                    <w:kern w:val="24"/>
                                    <w:sz w:val="18"/>
                                    <w:szCs w:val="18"/>
                                  </w:rPr>
                                  <w:t>Функци</w:t>
                                </w:r>
                                <w:r>
                                  <w:rPr>
                                    <w:b/>
                                    <w:bCs/>
                                    <w:kern w:val="24"/>
                                    <w:sz w:val="18"/>
                                    <w:szCs w:val="18"/>
                                    <w:lang w:val="kk-KZ"/>
                                  </w:rPr>
                                  <w:t>ялар</w:t>
                                </w:r>
                                <w:r w:rsidRPr="006D1844">
                                  <w:rPr>
                                    <w:kern w:val="24"/>
                                    <w:sz w:val="18"/>
                                    <w:szCs w:val="18"/>
                                  </w:rPr>
                                  <w:t xml:space="preserve">: </w:t>
                                </w:r>
                              </w:p>
                              <w:p w14:paraId="50D7CA46" w14:textId="77777777" w:rsidR="00D46CFF" w:rsidRDefault="00D46CFF" w:rsidP="00C16FE8">
                                <w:pPr>
                                  <w:pStyle w:val="a3"/>
                                  <w:numPr>
                                    <w:ilvl w:val="0"/>
                                    <w:numId w:val="30"/>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hanging="357"/>
                                  <w:rPr>
                                    <w:rFonts w:ascii="inherit" w:eastAsia="Times New Roman" w:hAnsi="inherit" w:cs="Courier New"/>
                                    <w:color w:val="1F1F1F"/>
                                    <w:sz w:val="16"/>
                                    <w:szCs w:val="16"/>
                                    <w:lang w:val="kk-KZ" w:eastAsia="ru-RU"/>
                                  </w:rPr>
                                </w:pPr>
                                <w:r w:rsidRPr="00C16FE8">
                                  <w:rPr>
                                    <w:rFonts w:ascii="inherit" w:eastAsia="Times New Roman" w:hAnsi="inherit" w:cs="Courier New"/>
                                    <w:color w:val="1F1F1F"/>
                                    <w:sz w:val="16"/>
                                    <w:szCs w:val="16"/>
                                    <w:lang w:val="kk-KZ" w:eastAsia="ru-RU"/>
                                  </w:rPr>
                                  <w:t xml:space="preserve"> ветеринариялық және асыл тұқымды қызметтер;</w:t>
                                </w:r>
                              </w:p>
                              <w:p w14:paraId="1F2D9CCD" w14:textId="7877994E" w:rsidR="00D46CFF" w:rsidRPr="00C16FE8" w:rsidRDefault="00D46CFF" w:rsidP="00C16FE8">
                                <w:pPr>
                                  <w:pStyle w:val="a3"/>
                                  <w:numPr>
                                    <w:ilvl w:val="0"/>
                                    <w:numId w:val="30"/>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4" w:hanging="357"/>
                                  <w:rPr>
                                    <w:rFonts w:eastAsia="Times New Roman"/>
                                    <w:color w:val="1F1F1F"/>
                                    <w:sz w:val="16"/>
                                    <w:szCs w:val="16"/>
                                    <w:lang w:val="kk-KZ" w:eastAsia="ru-RU"/>
                                  </w:rPr>
                                </w:pPr>
                                <w:r w:rsidRPr="00C16FE8">
                                  <w:rPr>
                                    <w:rFonts w:ascii="inherit" w:eastAsia="Times New Roman" w:hAnsi="inherit" w:cs="Courier New"/>
                                    <w:color w:val="1F1F1F"/>
                                    <w:sz w:val="16"/>
                                    <w:szCs w:val="16"/>
                                    <w:lang w:val="kk-KZ" w:eastAsia="ru-RU"/>
                                  </w:rPr>
                                  <w:t xml:space="preserve"> жем-шөп дайындау;</w:t>
                                </w:r>
                              </w:p>
                              <w:p w14:paraId="3A6B7A39" w14:textId="3ED0B5E9" w:rsidR="00D46CFF" w:rsidRPr="00C16FE8" w:rsidRDefault="00D46CFF" w:rsidP="00C16FE8">
                                <w:pPr>
                                  <w:pStyle w:val="a3"/>
                                  <w:numPr>
                                    <w:ilvl w:val="0"/>
                                    <w:numId w:val="30"/>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4" w:hanging="357"/>
                                  <w:rPr>
                                    <w:rFonts w:eastAsia="Times New Roman"/>
                                    <w:color w:val="1F1F1F"/>
                                    <w:sz w:val="16"/>
                                    <w:szCs w:val="16"/>
                                    <w:lang w:val="kk-KZ" w:eastAsia="ru-RU"/>
                                  </w:rPr>
                                </w:pPr>
                                <w:r w:rsidRPr="00C16FE8">
                                  <w:rPr>
                                    <w:rFonts w:eastAsia="Times New Roman"/>
                                    <w:color w:val="1F1F1F"/>
                                    <w:sz w:val="16"/>
                                    <w:szCs w:val="16"/>
                                    <w:lang w:val="kk-KZ" w:eastAsia="ru-RU"/>
                                  </w:rPr>
                                  <w:t xml:space="preserve"> маркетинг</w:t>
                                </w:r>
                              </w:p>
                              <w:p w14:paraId="483CBC2A" w14:textId="67DF7C57" w:rsidR="00D46CFF" w:rsidRPr="00C16FE8" w:rsidRDefault="00D46CFF" w:rsidP="00C16FE8">
                                <w:pPr>
                                  <w:pStyle w:val="a3"/>
                                  <w:numPr>
                                    <w:ilvl w:val="0"/>
                                    <w:numId w:val="30"/>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1F1F1F"/>
                                    <w:sz w:val="16"/>
                                    <w:szCs w:val="16"/>
                                    <w:lang w:eastAsia="ru-RU"/>
                                  </w:rPr>
                                </w:pPr>
                                <w:r w:rsidRPr="00C16FE8">
                                  <w:rPr>
                                    <w:rFonts w:eastAsia="Times New Roman"/>
                                    <w:color w:val="1F1F1F"/>
                                    <w:sz w:val="16"/>
                                    <w:szCs w:val="16"/>
                                    <w:lang w:val="kk-KZ" w:eastAsia="ru-RU"/>
                                  </w:rPr>
                                  <w:t xml:space="preserve"> ірі қара малды сою</w:t>
                                </w:r>
                              </w:p>
                              <w:p w14:paraId="3AABE01A" w14:textId="57CCA9EA" w:rsidR="00D46CFF" w:rsidRPr="006D1844" w:rsidRDefault="00D46CFF" w:rsidP="00750B41">
                                <w:pPr>
                                  <w:pStyle w:val="a3"/>
                                  <w:numPr>
                                    <w:ilvl w:val="0"/>
                                    <w:numId w:val="30"/>
                                  </w:numPr>
                                  <w:jc w:val="left"/>
                                  <w:rPr>
                                    <w:rFonts w:eastAsia="Times New Roman"/>
                                    <w:sz w:val="18"/>
                                    <w:szCs w:val="18"/>
                                  </w:rPr>
                                </w:pPr>
                              </w:p>
                              <w:p w14:paraId="6EC12B92" w14:textId="77777777" w:rsidR="00D46CFF" w:rsidRPr="006D1844" w:rsidRDefault="00D46CFF" w:rsidP="00964C5E">
                                <w:pPr>
                                  <w:pStyle w:val="a9"/>
                                  <w:spacing w:before="75" w:beforeAutospacing="0" w:after="75" w:afterAutospacing="0"/>
                                  <w:jc w:val="both"/>
                                  <w:rPr>
                                    <w:rFonts w:eastAsiaTheme="minorEastAsia"/>
                                    <w:sz w:val="18"/>
                                    <w:szCs w:val="18"/>
                                  </w:rPr>
                                </w:pPr>
                                <w:r w:rsidRPr="006D1844">
                                  <w:rPr>
                                    <w:kern w:val="24"/>
                                    <w:sz w:val="18"/>
                                    <w:szCs w:val="18"/>
                                  </w:rPr>
                                  <w:t> </w:t>
                                </w:r>
                              </w:p>
                            </w:txbxContent>
                          </wps:txbx>
                          <wps:bodyPr/>
                        </wps:wsp>
                        <wpg:grpSp>
                          <wpg:cNvPr id="987871450" name="Группа 987871450"/>
                          <wpg:cNvGrpSpPr/>
                          <wpg:grpSpPr>
                            <a:xfrm>
                              <a:off x="2865677" y="1954222"/>
                              <a:ext cx="4907455" cy="496537"/>
                              <a:chOff x="2865652" y="1954189"/>
                              <a:chExt cx="6837064" cy="712146"/>
                            </a:xfrm>
                            <a:noFill/>
                          </wpg:grpSpPr>
                          <wps:wsp>
                            <wps:cNvPr id="52872361" name="Text Box 27"/>
                            <wps:cNvSpPr txBox="1">
                              <a:spLocks noChangeArrowheads="1"/>
                            </wps:cNvSpPr>
                            <wps:spPr bwMode="auto">
                              <a:xfrm>
                                <a:off x="2865652" y="1954262"/>
                                <a:ext cx="1033082" cy="712034"/>
                              </a:xfrm>
                              <a:prstGeom prst="rect">
                                <a:avLst/>
                              </a:prstGeom>
                              <a:grp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2CAB1FC1" w14:textId="570091C6" w:rsidR="00D46CFF" w:rsidRDefault="00D46CFF" w:rsidP="00964C5E">
                                  <w:pPr>
                                    <w:pStyle w:val="a9"/>
                                    <w:spacing w:before="0" w:beforeAutospacing="0" w:after="0" w:afterAutospacing="0"/>
                                    <w:ind w:right="-108"/>
                                    <w:jc w:val="center"/>
                                    <w:rPr>
                                      <w:b/>
                                      <w:bCs/>
                                      <w:kern w:val="24"/>
                                      <w:sz w:val="21"/>
                                      <w:szCs w:val="21"/>
                                      <w:lang w:val="kk-KZ"/>
                                    </w:rPr>
                                  </w:pPr>
                                  <w:r>
                                    <w:rPr>
                                      <w:b/>
                                      <w:bCs/>
                                      <w:kern w:val="24"/>
                                      <w:sz w:val="21"/>
                                      <w:szCs w:val="21"/>
                                      <w:lang w:val="kk-KZ"/>
                                    </w:rPr>
                                    <w:t>ЖШҚ</w:t>
                                  </w:r>
                                </w:p>
                                <w:p w14:paraId="5CCFA16A" w14:textId="77777777" w:rsidR="00D46CFF" w:rsidRDefault="00D46CFF" w:rsidP="00964C5E">
                                  <w:pPr>
                                    <w:pStyle w:val="a9"/>
                                    <w:spacing w:before="0" w:beforeAutospacing="0" w:after="0" w:afterAutospacing="0"/>
                                    <w:ind w:right="-108"/>
                                    <w:jc w:val="center"/>
                                    <w:rPr>
                                      <w:b/>
                                      <w:bCs/>
                                      <w:kern w:val="24"/>
                                      <w:sz w:val="21"/>
                                      <w:szCs w:val="21"/>
                                      <w:lang w:val="kk-KZ"/>
                                    </w:rPr>
                                  </w:pPr>
                                </w:p>
                                <w:p w14:paraId="319D4F77" w14:textId="77777777" w:rsidR="00D46CFF" w:rsidRDefault="00D46CFF" w:rsidP="00964C5E">
                                  <w:pPr>
                                    <w:pStyle w:val="a9"/>
                                    <w:spacing w:before="0" w:beforeAutospacing="0" w:after="0" w:afterAutospacing="0"/>
                                    <w:ind w:right="-108"/>
                                    <w:jc w:val="center"/>
                                    <w:rPr>
                                      <w:b/>
                                      <w:bCs/>
                                      <w:kern w:val="24"/>
                                      <w:sz w:val="21"/>
                                      <w:szCs w:val="21"/>
                                      <w:lang w:val="kk-KZ"/>
                                    </w:rPr>
                                  </w:pPr>
                                </w:p>
                                <w:p w14:paraId="0AE5AB26" w14:textId="77777777" w:rsidR="00D46CFF" w:rsidRPr="00C16FE8" w:rsidRDefault="00D46CFF" w:rsidP="00964C5E">
                                  <w:pPr>
                                    <w:pStyle w:val="a9"/>
                                    <w:spacing w:before="0" w:beforeAutospacing="0" w:after="0" w:afterAutospacing="0"/>
                                    <w:ind w:right="-108"/>
                                    <w:jc w:val="center"/>
                                    <w:rPr>
                                      <w:lang w:val="kk-KZ"/>
                                    </w:rPr>
                                  </w:pPr>
                                </w:p>
                                <w:p w14:paraId="4921D869" w14:textId="77777777" w:rsidR="00D46CFF" w:rsidRPr="006D1844" w:rsidRDefault="00D46CFF" w:rsidP="00964C5E">
                                  <w:pPr>
                                    <w:pStyle w:val="a9"/>
                                    <w:spacing w:before="0" w:beforeAutospacing="0" w:after="0" w:afterAutospacing="0"/>
                                    <w:jc w:val="center"/>
                                  </w:pPr>
                                  <w:r w:rsidRPr="006D1844">
                                    <w:rPr>
                                      <w:kern w:val="24"/>
                                      <w:sz w:val="21"/>
                                      <w:szCs w:val="21"/>
                                    </w:rPr>
                                    <w:t> </w:t>
                                  </w:r>
                                </w:p>
                              </w:txbxContent>
                            </wps:txbx>
                            <wps:bodyPr/>
                          </wps:wsp>
                          <wps:wsp>
                            <wps:cNvPr id="853421208" name="Text Box 27"/>
                            <wps:cNvSpPr txBox="1">
                              <a:spLocks noChangeArrowheads="1"/>
                            </wps:cNvSpPr>
                            <wps:spPr bwMode="auto">
                              <a:xfrm>
                                <a:off x="4209881" y="1954262"/>
                                <a:ext cx="842890" cy="712034"/>
                              </a:xfrm>
                              <a:prstGeom prst="rect">
                                <a:avLst/>
                              </a:prstGeom>
                              <a:grp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32780106" w14:textId="211861C6" w:rsidR="00D46CFF" w:rsidRPr="00C16FE8" w:rsidRDefault="00D46CFF" w:rsidP="00964C5E">
                                  <w:pPr>
                                    <w:pStyle w:val="a9"/>
                                    <w:spacing w:before="0" w:beforeAutospacing="0" w:after="0" w:afterAutospacing="0"/>
                                    <w:ind w:right="-230"/>
                                    <w:rPr>
                                      <w:lang w:val="kk-KZ"/>
                                    </w:rPr>
                                  </w:pPr>
                                  <w:r>
                                    <w:rPr>
                                      <w:b/>
                                      <w:bCs/>
                                      <w:kern w:val="24"/>
                                      <w:sz w:val="21"/>
                                      <w:szCs w:val="21"/>
                                      <w:lang w:val="kk-KZ"/>
                                    </w:rPr>
                                    <w:t>ЖШҚ</w:t>
                                  </w:r>
                                </w:p>
                                <w:p w14:paraId="40CC0498" w14:textId="77777777" w:rsidR="00D46CFF" w:rsidRPr="006D1844" w:rsidRDefault="00D46CFF" w:rsidP="00964C5E">
                                  <w:pPr>
                                    <w:pStyle w:val="a9"/>
                                    <w:spacing w:before="0" w:beforeAutospacing="0" w:after="0" w:afterAutospacing="0"/>
                                  </w:pPr>
                                  <w:r w:rsidRPr="006D1844">
                                    <w:rPr>
                                      <w:kern w:val="24"/>
                                      <w:sz w:val="21"/>
                                      <w:szCs w:val="21"/>
                                    </w:rPr>
                                    <w:t> </w:t>
                                  </w:r>
                                </w:p>
                              </w:txbxContent>
                            </wps:txbx>
                            <wps:bodyPr/>
                          </wps:wsp>
                          <wps:wsp>
                            <wps:cNvPr id="321905672" name="Text Box 27"/>
                            <wps:cNvSpPr txBox="1">
                              <a:spLocks noChangeArrowheads="1"/>
                            </wps:cNvSpPr>
                            <wps:spPr bwMode="auto">
                              <a:xfrm>
                                <a:off x="5551952" y="1954189"/>
                                <a:ext cx="993186" cy="712146"/>
                              </a:xfrm>
                              <a:prstGeom prst="rect">
                                <a:avLst/>
                              </a:prstGeom>
                              <a:grp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6DD904A5" w14:textId="6B18DB4C" w:rsidR="00D46CFF" w:rsidRPr="00C16FE8" w:rsidRDefault="00D46CFF" w:rsidP="00964C5E">
                                  <w:pPr>
                                    <w:pStyle w:val="a9"/>
                                    <w:spacing w:before="0" w:beforeAutospacing="0" w:after="0" w:afterAutospacing="0"/>
                                    <w:jc w:val="center"/>
                                    <w:rPr>
                                      <w:lang w:val="kk-KZ"/>
                                    </w:rPr>
                                  </w:pPr>
                                  <w:r>
                                    <w:rPr>
                                      <w:b/>
                                      <w:bCs/>
                                      <w:kern w:val="24"/>
                                      <w:sz w:val="21"/>
                                      <w:szCs w:val="21"/>
                                      <w:lang w:val="kk-KZ"/>
                                    </w:rPr>
                                    <w:t>ЖШҚ</w:t>
                                  </w:r>
                                </w:p>
                                <w:p w14:paraId="39942E72" w14:textId="77777777" w:rsidR="00D46CFF" w:rsidRPr="006D1844" w:rsidRDefault="00D46CFF" w:rsidP="00964C5E">
                                  <w:pPr>
                                    <w:pStyle w:val="a9"/>
                                    <w:spacing w:before="0" w:beforeAutospacing="0" w:after="0" w:afterAutospacing="0"/>
                                    <w:jc w:val="center"/>
                                  </w:pPr>
                                  <w:r w:rsidRPr="006D1844">
                                    <w:rPr>
                                      <w:kern w:val="24"/>
                                      <w:sz w:val="21"/>
                                      <w:szCs w:val="21"/>
                                    </w:rPr>
                                    <w:t> </w:t>
                                  </w:r>
                                </w:p>
                              </w:txbxContent>
                            </wps:txbx>
                            <wps:bodyPr/>
                          </wps:wsp>
                          <wps:wsp>
                            <wps:cNvPr id="1994656205" name="Text Box 27"/>
                            <wps:cNvSpPr txBox="1">
                              <a:spLocks noChangeArrowheads="1"/>
                            </wps:cNvSpPr>
                            <wps:spPr bwMode="auto">
                              <a:xfrm>
                                <a:off x="7294891" y="1954300"/>
                                <a:ext cx="693313" cy="712034"/>
                              </a:xfrm>
                              <a:prstGeom prst="rect">
                                <a:avLst/>
                              </a:prstGeom>
                              <a:grp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04C692AD" w14:textId="69B989E3" w:rsidR="00D46CFF" w:rsidRPr="00C16FE8" w:rsidRDefault="00D46CFF" w:rsidP="00964C5E">
                                  <w:pPr>
                                    <w:pStyle w:val="a9"/>
                                    <w:spacing w:before="0" w:beforeAutospacing="0" w:after="0" w:afterAutospacing="0"/>
                                    <w:ind w:right="-215" w:hanging="142"/>
                                    <w:jc w:val="center"/>
                                    <w:rPr>
                                      <w:lang w:val="kk-KZ"/>
                                    </w:rPr>
                                  </w:pPr>
                                  <w:r>
                                    <w:rPr>
                                      <w:b/>
                                      <w:bCs/>
                                      <w:kern w:val="24"/>
                                      <w:sz w:val="21"/>
                                      <w:szCs w:val="21"/>
                                      <w:lang w:val="kk-KZ"/>
                                    </w:rPr>
                                    <w:t>ЖШҚ</w:t>
                                  </w:r>
                                </w:p>
                                <w:p w14:paraId="50F5A05B" w14:textId="77777777" w:rsidR="00D46CFF" w:rsidRPr="006D1844" w:rsidRDefault="00D46CFF" w:rsidP="00964C5E">
                                  <w:pPr>
                                    <w:pStyle w:val="a9"/>
                                    <w:spacing w:before="0" w:beforeAutospacing="0" w:after="0" w:afterAutospacing="0"/>
                                    <w:jc w:val="center"/>
                                  </w:pPr>
                                  <w:r w:rsidRPr="006D1844">
                                    <w:rPr>
                                      <w:kern w:val="24"/>
                                      <w:sz w:val="21"/>
                                      <w:szCs w:val="21"/>
                                    </w:rPr>
                                    <w:t> </w:t>
                                  </w:r>
                                </w:p>
                              </w:txbxContent>
                            </wps:txbx>
                            <wps:bodyPr/>
                          </wps:wsp>
                          <wps:wsp>
                            <wps:cNvPr id="1926139412" name="Text Box 27"/>
                            <wps:cNvSpPr txBox="1">
                              <a:spLocks noChangeArrowheads="1"/>
                            </wps:cNvSpPr>
                            <wps:spPr bwMode="auto">
                              <a:xfrm>
                                <a:off x="8873989" y="1954300"/>
                                <a:ext cx="828727" cy="712034"/>
                              </a:xfrm>
                              <a:prstGeom prst="rect">
                                <a:avLst/>
                              </a:prstGeom>
                              <a:grp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7A15B505" w14:textId="60C510A8" w:rsidR="00D46CFF" w:rsidRPr="00C16FE8" w:rsidRDefault="00D46CFF" w:rsidP="00964C5E">
                                  <w:pPr>
                                    <w:pStyle w:val="a9"/>
                                    <w:spacing w:before="0" w:beforeAutospacing="0" w:after="0" w:afterAutospacing="0"/>
                                    <w:ind w:right="-89" w:hanging="142"/>
                                    <w:jc w:val="center"/>
                                    <w:rPr>
                                      <w:lang w:val="kk-KZ"/>
                                    </w:rPr>
                                  </w:pPr>
                                  <w:r>
                                    <w:rPr>
                                      <w:b/>
                                      <w:bCs/>
                                      <w:kern w:val="24"/>
                                      <w:sz w:val="21"/>
                                      <w:szCs w:val="21"/>
                                      <w:lang w:val="kk-KZ"/>
                                    </w:rPr>
                                    <w:t>ЖШҚ</w:t>
                                  </w:r>
                                </w:p>
                                <w:p w14:paraId="2DCE8B96" w14:textId="77777777" w:rsidR="00D46CFF" w:rsidRPr="006D1844" w:rsidRDefault="00D46CFF" w:rsidP="00964C5E">
                                  <w:pPr>
                                    <w:pStyle w:val="a9"/>
                                    <w:spacing w:before="0" w:beforeAutospacing="0" w:after="0" w:afterAutospacing="0"/>
                                    <w:jc w:val="center"/>
                                  </w:pPr>
                                  <w:r w:rsidRPr="006D1844">
                                    <w:rPr>
                                      <w:kern w:val="24"/>
                                      <w:sz w:val="21"/>
                                      <w:szCs w:val="21"/>
                                    </w:rPr>
                                    <w:t> </w:t>
                                  </w:r>
                                </w:p>
                              </w:txbxContent>
                            </wps:txbx>
                            <wps:bodyPr/>
                          </wps:wsp>
                        </wpg:grpSp>
                        <wps:wsp>
                          <wps:cNvPr id="1375052233" name="Прямая со стрелкой 1375052233"/>
                          <wps:cNvCnPr/>
                          <wps:spPr>
                            <a:xfrm>
                              <a:off x="3163416" y="2450732"/>
                              <a:ext cx="21066" cy="399875"/>
                            </a:xfrm>
                            <a:prstGeom prst="straightConnector1">
                              <a:avLst/>
                            </a:prstGeom>
                            <a:noFill/>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194124685" name="Прямая со стрелкой 194124685"/>
                          <wps:cNvCnPr/>
                          <wps:spPr>
                            <a:xfrm rot="5400000">
                              <a:off x="3846758" y="2650725"/>
                              <a:ext cx="398476" cy="1817"/>
                            </a:xfrm>
                            <a:prstGeom prst="straightConnector1">
                              <a:avLst/>
                            </a:prstGeom>
                            <a:noFill/>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1670623083" name="Прямая со стрелкой 1670623083"/>
                          <wps:cNvCnPr/>
                          <wps:spPr>
                            <a:xfrm rot="5400000">
                              <a:off x="4872283" y="2650723"/>
                              <a:ext cx="398475" cy="1818"/>
                            </a:xfrm>
                            <a:prstGeom prst="straightConnector1">
                              <a:avLst/>
                            </a:prstGeom>
                            <a:noFill/>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778020388" name="Прямая со стрелкой 778020388"/>
                          <wps:cNvCnPr/>
                          <wps:spPr>
                            <a:xfrm rot="5400000">
                              <a:off x="6102910" y="2650725"/>
                              <a:ext cx="398476" cy="1817"/>
                            </a:xfrm>
                            <a:prstGeom prst="straightConnector1">
                              <a:avLst/>
                            </a:prstGeom>
                            <a:noFill/>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s:wsp>
                          <wps:cNvPr id="393574156" name="Прямая со стрелкой 393574156"/>
                          <wps:cNvCnPr/>
                          <wps:spPr>
                            <a:xfrm rot="5400000">
                              <a:off x="7333538" y="2650725"/>
                              <a:ext cx="398476" cy="1817"/>
                            </a:xfrm>
                            <a:prstGeom prst="straightConnector1">
                              <a:avLst/>
                            </a:prstGeom>
                            <a:noFill/>
                            <a:ln w="3175">
                              <a:solidFill>
                                <a:schemeClr val="tx1"/>
                              </a:solidFill>
                              <a:tailEnd type="arrow"/>
                            </a:ln>
                          </wps:spPr>
                          <wps:style>
                            <a:lnRef idx="1">
                              <a:schemeClr val="dk1"/>
                            </a:lnRef>
                            <a:fillRef idx="0">
                              <a:schemeClr val="dk1"/>
                            </a:fillRef>
                            <a:effectRef idx="0">
                              <a:schemeClr val="dk1"/>
                            </a:effectRef>
                            <a:fontRef idx="minor">
                              <a:schemeClr val="tx1"/>
                            </a:fontRef>
                          </wps:style>
                          <wps:bodyPr/>
                        </wps:wsp>
                      </wpg:grpSp>
                      <wpg:grpSp>
                        <wpg:cNvPr id="1344967807" name="Группа 1344967807"/>
                        <wpg:cNvGrpSpPr/>
                        <wpg:grpSpPr>
                          <a:xfrm>
                            <a:off x="2192866" y="4262131"/>
                            <a:ext cx="5954315" cy="929773"/>
                            <a:chOff x="2192866" y="4262131"/>
                            <a:chExt cx="5954315" cy="929773"/>
                          </a:xfrm>
                        </wpg:grpSpPr>
                        <wps:wsp>
                          <wps:cNvPr id="338867491" name="Text Box 36"/>
                          <wps:cNvSpPr txBox="1">
                            <a:spLocks noChangeArrowheads="1"/>
                          </wps:cNvSpPr>
                          <wps:spPr bwMode="auto">
                            <a:xfrm>
                              <a:off x="2358800" y="4658393"/>
                              <a:ext cx="1248393" cy="533511"/>
                            </a:xfrm>
                            <a:prstGeom prst="rect">
                              <a:avLst/>
                            </a:prstGeom>
                            <a:no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67CDBC40" w14:textId="70C1E59A" w:rsidR="00D46CFF" w:rsidRPr="00C31221" w:rsidRDefault="00D46CFF" w:rsidP="00964C5E">
                                <w:pPr>
                                  <w:pStyle w:val="a9"/>
                                  <w:spacing w:before="0" w:beforeAutospacing="0" w:after="0" w:afterAutospacing="0"/>
                                  <w:jc w:val="center"/>
                                  <w:rPr>
                                    <w:lang w:val="kk-KZ"/>
                                  </w:rPr>
                                </w:pPr>
                                <w:r>
                                  <w:rPr>
                                    <w:rFonts w:eastAsia="Calibri"/>
                                    <w:kern w:val="24"/>
                                    <w:sz w:val="21"/>
                                    <w:szCs w:val="21"/>
                                    <w:lang w:val="kk-KZ"/>
                                  </w:rPr>
                                  <w:t>Мал нарығы</w:t>
                                </w:r>
                              </w:p>
                              <w:p w14:paraId="5ABBDD62" w14:textId="62DDB637" w:rsidR="00D46CFF" w:rsidRPr="00C31221" w:rsidRDefault="00D46CFF" w:rsidP="00964C5E">
                                <w:pPr>
                                  <w:pStyle w:val="a9"/>
                                  <w:spacing w:before="0" w:beforeAutospacing="0" w:after="0" w:afterAutospacing="0"/>
                                  <w:jc w:val="center"/>
                                  <w:rPr>
                                    <w:lang w:val="kk-KZ"/>
                                  </w:rPr>
                                </w:pPr>
                                <w:r w:rsidRPr="006D1844">
                                  <w:rPr>
                                    <w:rFonts w:eastAsia="Calibri"/>
                                    <w:kern w:val="24"/>
                                    <w:sz w:val="21"/>
                                    <w:szCs w:val="21"/>
                                  </w:rPr>
                                  <w:t xml:space="preserve"> </w:t>
                                </w:r>
                              </w:p>
                            </w:txbxContent>
                          </wps:txbx>
                          <wps:bodyPr/>
                        </wps:wsp>
                        <wps:wsp>
                          <wps:cNvPr id="1933786871" name="Text Box 36"/>
                          <wps:cNvSpPr txBox="1">
                            <a:spLocks noChangeArrowheads="1"/>
                          </wps:cNvSpPr>
                          <wps:spPr bwMode="auto">
                            <a:xfrm>
                              <a:off x="5109070" y="4658393"/>
                              <a:ext cx="961429" cy="533511"/>
                            </a:xfrm>
                            <a:prstGeom prst="rect">
                              <a:avLst/>
                            </a:prstGeom>
                            <a:no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7428D549" w14:textId="79222588" w:rsidR="00D46CFF" w:rsidRPr="00C31221" w:rsidRDefault="00D46CFF" w:rsidP="00964C5E">
                                <w:pPr>
                                  <w:pStyle w:val="a9"/>
                                  <w:spacing w:before="0" w:beforeAutospacing="0" w:after="0" w:afterAutospacing="0"/>
                                  <w:jc w:val="center"/>
                                  <w:rPr>
                                    <w:lang w:val="kk-KZ"/>
                                  </w:rPr>
                                </w:pPr>
                                <w:r>
                                  <w:rPr>
                                    <w:kern w:val="24"/>
                                    <w:sz w:val="21"/>
                                    <w:szCs w:val="21"/>
                                    <w:lang w:val="kk-KZ"/>
                                  </w:rPr>
                                  <w:t xml:space="preserve">Мал </w:t>
                                </w:r>
                                <w:r w:rsidRPr="006D1844">
                                  <w:rPr>
                                    <w:kern w:val="24"/>
                                    <w:sz w:val="21"/>
                                    <w:szCs w:val="21"/>
                                  </w:rPr>
                                  <w:t> </w:t>
                                </w:r>
                                <w:r>
                                  <w:rPr>
                                    <w:kern w:val="24"/>
                                    <w:sz w:val="21"/>
                                    <w:szCs w:val="21"/>
                                    <w:lang w:val="kk-KZ"/>
                                  </w:rPr>
                                  <w:t>э</w:t>
                                </w:r>
                                <w:r w:rsidRPr="006D1844">
                                  <w:rPr>
                                    <w:kern w:val="24"/>
                                    <w:sz w:val="21"/>
                                    <w:szCs w:val="21"/>
                                  </w:rPr>
                                  <w:t>кс</w:t>
                                </w:r>
                                <w:r>
                                  <w:rPr>
                                    <w:kern w:val="24"/>
                                    <w:sz w:val="21"/>
                                    <w:szCs w:val="21"/>
                                    <w:lang w:val="kk-KZ"/>
                                  </w:rPr>
                                  <w:t>-</w:t>
                                </w:r>
                                <w:r w:rsidRPr="006D1844">
                                  <w:rPr>
                                    <w:kern w:val="24"/>
                                    <w:sz w:val="21"/>
                                    <w:szCs w:val="21"/>
                                  </w:rPr>
                                  <w:t>порт</w:t>
                                </w:r>
                                <w:r>
                                  <w:rPr>
                                    <w:kern w:val="24"/>
                                    <w:sz w:val="21"/>
                                    <w:szCs w:val="21"/>
                                    <w:lang w:val="kk-KZ"/>
                                  </w:rPr>
                                  <w:t>ы</w:t>
                                </w:r>
                              </w:p>
                              <w:p w14:paraId="5D8B45CF" w14:textId="766DC208" w:rsidR="00D46CFF" w:rsidRPr="00C31221" w:rsidRDefault="00D46CFF" w:rsidP="00C31221">
                                <w:pPr>
                                  <w:pStyle w:val="a9"/>
                                  <w:spacing w:before="0" w:beforeAutospacing="0" w:after="0" w:afterAutospacing="0"/>
                                  <w:rPr>
                                    <w:lang w:val="kk-KZ"/>
                                  </w:rPr>
                                </w:pPr>
                              </w:p>
                            </w:txbxContent>
                          </wps:txbx>
                          <wps:bodyPr/>
                        </wps:wsp>
                        <wps:wsp>
                          <wps:cNvPr id="2018780925" name="Text Box 36"/>
                          <wps:cNvSpPr txBox="1">
                            <a:spLocks noChangeArrowheads="1"/>
                          </wps:cNvSpPr>
                          <wps:spPr bwMode="auto">
                            <a:xfrm>
                              <a:off x="6245301" y="4658393"/>
                              <a:ext cx="1901880" cy="533511"/>
                            </a:xfrm>
                            <a:prstGeom prst="rect">
                              <a:avLst/>
                            </a:prstGeom>
                            <a:noFill/>
                            <a:ln w="3175">
                              <a:solidFill>
                                <a:schemeClr val="tx1"/>
                              </a:solidFill>
                              <a:headEnd/>
                              <a:tailEnd/>
                            </a:ln>
                          </wps:spPr>
                          <wps:style>
                            <a:lnRef idx="2">
                              <a:schemeClr val="accent1"/>
                            </a:lnRef>
                            <a:fillRef idx="1">
                              <a:schemeClr val="lt1"/>
                            </a:fillRef>
                            <a:effectRef idx="0">
                              <a:schemeClr val="accent1"/>
                            </a:effectRef>
                            <a:fontRef idx="minor">
                              <a:schemeClr val="dk1"/>
                            </a:fontRef>
                          </wps:style>
                          <wps:txbx>
                            <w:txbxContent>
                              <w:p w14:paraId="4301EC71" w14:textId="0ACDCFD9" w:rsidR="00D46CFF" w:rsidRPr="00C31221" w:rsidRDefault="00D46CFF" w:rsidP="00964C5E">
                                <w:pPr>
                                  <w:pStyle w:val="a9"/>
                                  <w:spacing w:before="75" w:beforeAutospacing="0" w:after="75" w:afterAutospacing="0"/>
                                  <w:jc w:val="center"/>
                                  <w:rPr>
                                    <w:lang w:val="kk-KZ"/>
                                  </w:rPr>
                                </w:pPr>
                                <w:r w:rsidRPr="006D1844">
                                  <w:rPr>
                                    <w:kern w:val="24"/>
                                    <w:sz w:val="21"/>
                                    <w:szCs w:val="21"/>
                                  </w:rPr>
                                  <w:t> </w:t>
                                </w:r>
                                <w:r>
                                  <w:rPr>
                                    <w:kern w:val="24"/>
                                    <w:sz w:val="21"/>
                                    <w:szCs w:val="21"/>
                                    <w:lang w:val="kk-KZ"/>
                                  </w:rPr>
                                  <w:t>Ет өңдеу кәсіпорындары</w:t>
                                </w:r>
                              </w:p>
                            </w:txbxContent>
                          </wps:txbx>
                          <wps:bodyPr/>
                        </wps:wsp>
                        <wps:wsp>
                          <wps:cNvPr id="196479046" name="Стрелка вниз 23867"/>
                          <wps:cNvSpPr>
                            <a:spLocks noChangeArrowheads="1"/>
                          </wps:cNvSpPr>
                          <wps:spPr bwMode="auto">
                            <a:xfrm>
                              <a:off x="3404720" y="4262131"/>
                              <a:ext cx="262208" cy="355305"/>
                            </a:xfrm>
                            <a:prstGeom prst="downArrow">
                              <a:avLst>
                                <a:gd name="adj1" fmla="val 50000"/>
                                <a:gd name="adj2" fmla="val 49955"/>
                              </a:avLst>
                            </a:prstGeom>
                            <a:noFill/>
                            <a:ln w="3175">
                              <a:solidFill>
                                <a:schemeClr val="tx1"/>
                              </a:solidFill>
                              <a:miter lim="800000"/>
                              <a:headEnd/>
                              <a:tailEnd/>
                            </a:ln>
                          </wps:spPr>
                          <wps:bodyPr anchor="ctr"/>
                        </wps:wsp>
                        <wps:wsp>
                          <wps:cNvPr id="1481005999" name="Стрелка вниз 23868"/>
                          <wps:cNvSpPr>
                            <a:spLocks noChangeArrowheads="1"/>
                          </wps:cNvSpPr>
                          <wps:spPr bwMode="auto">
                            <a:xfrm>
                              <a:off x="5458681" y="4262131"/>
                              <a:ext cx="262208" cy="380763"/>
                            </a:xfrm>
                            <a:prstGeom prst="downArrow">
                              <a:avLst>
                                <a:gd name="adj1" fmla="val 50000"/>
                                <a:gd name="adj2" fmla="val 49978"/>
                              </a:avLst>
                            </a:prstGeom>
                            <a:noFill/>
                            <a:ln w="3175">
                              <a:solidFill>
                                <a:schemeClr val="tx1"/>
                              </a:solidFill>
                              <a:miter lim="800000"/>
                              <a:headEnd/>
                              <a:tailEnd/>
                            </a:ln>
                          </wps:spPr>
                          <wps:bodyPr anchor="ctr"/>
                        </wps:wsp>
                        <wps:wsp>
                          <wps:cNvPr id="1177396009" name="Стрелка вниз 23869"/>
                          <wps:cNvSpPr>
                            <a:spLocks noChangeArrowheads="1"/>
                          </wps:cNvSpPr>
                          <wps:spPr bwMode="auto">
                            <a:xfrm>
                              <a:off x="6793027" y="4262131"/>
                              <a:ext cx="262208" cy="380763"/>
                            </a:xfrm>
                            <a:prstGeom prst="downArrow">
                              <a:avLst>
                                <a:gd name="adj1" fmla="val 50000"/>
                                <a:gd name="adj2" fmla="val 49978"/>
                              </a:avLst>
                            </a:prstGeom>
                            <a:noFill/>
                            <a:ln w="3175">
                              <a:solidFill>
                                <a:schemeClr val="tx1"/>
                              </a:solidFill>
                              <a:miter lim="800000"/>
                              <a:headEnd/>
                              <a:tailEnd/>
                            </a:ln>
                          </wps:spPr>
                          <wps:bodyPr anchor="ctr"/>
                        </wps:wsp>
                        <wps:wsp>
                          <wps:cNvPr id="1505215612" name="Прямоугольник 1505215612"/>
                          <wps:cNvSpPr>
                            <a:spLocks noChangeArrowheads="1"/>
                          </wps:cNvSpPr>
                          <wps:spPr bwMode="auto">
                            <a:xfrm>
                              <a:off x="2192866" y="4307498"/>
                              <a:ext cx="1157002" cy="309908"/>
                            </a:xfrm>
                            <a:prstGeom prst="rect">
                              <a:avLst/>
                            </a:prstGeom>
                            <a:noFill/>
                            <a:ln w="3175">
                              <a:noFill/>
                            </a:ln>
                            <a:effectLst>
                              <a:outerShdw blurRad="50800" dist="50800" dir="5400000" algn="ctr" rotWithShape="0">
                                <a:schemeClr val="bg1"/>
                              </a:outerShdw>
                            </a:effectLst>
                          </wps:spPr>
                          <wps:txbx>
                            <w:txbxContent>
                              <w:p w14:paraId="3BD88783" w14:textId="192216E5" w:rsidR="00D46CFF" w:rsidRPr="00C16FE8" w:rsidRDefault="00D46CFF" w:rsidP="00964C5E">
                                <w:pPr>
                                  <w:pStyle w:val="a9"/>
                                  <w:spacing w:before="0" w:beforeAutospacing="0" w:after="0" w:afterAutospacing="0"/>
                                  <w:jc w:val="center"/>
                                  <w:rPr>
                                    <w:lang w:val="kk-KZ"/>
                                  </w:rPr>
                                </w:pPr>
                                <w:r>
                                  <w:rPr>
                                    <w:kern w:val="24"/>
                                    <w:sz w:val="21"/>
                                    <w:szCs w:val="21"/>
                                    <w:lang w:val="kk-KZ"/>
                                  </w:rPr>
                                  <w:t>тірі салмақта</w:t>
                                </w:r>
                              </w:p>
                            </w:txbxContent>
                          </wps:txbx>
                          <wps:bodyPr wrap="square">
                            <a:noAutofit/>
                          </wps:bodyPr>
                        </wps:wsp>
                        <wps:wsp>
                          <wps:cNvPr id="1192067837" name="Прямоугольник 1192067837"/>
                          <wps:cNvSpPr>
                            <a:spLocks noChangeArrowheads="1"/>
                          </wps:cNvSpPr>
                          <wps:spPr bwMode="auto">
                            <a:xfrm>
                              <a:off x="4328112" y="4265335"/>
                              <a:ext cx="1059593" cy="689341"/>
                            </a:xfrm>
                            <a:prstGeom prst="rect">
                              <a:avLst/>
                            </a:prstGeom>
                            <a:noFill/>
                            <a:ln w="3175">
                              <a:noFill/>
                            </a:ln>
                            <a:effectLst>
                              <a:outerShdw blurRad="50800" dist="50800" dir="5400000" algn="ctr" rotWithShape="0">
                                <a:schemeClr val="bg1"/>
                              </a:outerShdw>
                            </a:effectLst>
                          </wps:spPr>
                          <wps:txbx>
                            <w:txbxContent>
                              <w:p w14:paraId="7CD38BF8" w14:textId="0FE33C21" w:rsidR="00D46CFF" w:rsidRPr="00C16FE8" w:rsidRDefault="00D46CFF" w:rsidP="00964C5E">
                                <w:pPr>
                                  <w:pStyle w:val="a9"/>
                                  <w:spacing w:before="0" w:beforeAutospacing="0" w:after="0" w:afterAutospacing="0"/>
                                  <w:jc w:val="center"/>
                                  <w:rPr>
                                    <w:lang w:val="kk-KZ"/>
                                  </w:rPr>
                                </w:pPr>
                                <w:r>
                                  <w:rPr>
                                    <w:kern w:val="24"/>
                                    <w:sz w:val="21"/>
                                    <w:szCs w:val="21"/>
                                    <w:lang w:val="kk-KZ"/>
                                  </w:rPr>
                                  <w:t>Сойыс салмақта</w:t>
                                </w:r>
                              </w:p>
                            </w:txbxContent>
                          </wps:txbx>
                          <wps:bodyPr wrap="square">
                            <a:noAutofit/>
                          </wps:bodyPr>
                        </wps:wsp>
                        <wps:wsp>
                          <wps:cNvPr id="122901080" name="Прямоугольник 122901080"/>
                          <wps:cNvSpPr>
                            <a:spLocks noChangeArrowheads="1"/>
                          </wps:cNvSpPr>
                          <wps:spPr bwMode="auto">
                            <a:xfrm>
                              <a:off x="5878533" y="4292183"/>
                              <a:ext cx="1198074" cy="368400"/>
                            </a:xfrm>
                            <a:prstGeom prst="rect">
                              <a:avLst/>
                            </a:prstGeom>
                            <a:noFill/>
                            <a:ln w="3175">
                              <a:noFill/>
                            </a:ln>
                            <a:effectLst>
                              <a:outerShdw blurRad="50800" dist="50800" dir="5400000" algn="ctr" rotWithShape="0">
                                <a:schemeClr val="bg1"/>
                              </a:outerShdw>
                            </a:effectLst>
                          </wps:spPr>
                          <wps:txbx>
                            <w:txbxContent>
                              <w:p w14:paraId="5AADB210" w14:textId="06E47ED2" w:rsidR="00D46CFF" w:rsidRPr="00C16FE8" w:rsidRDefault="00D46CFF" w:rsidP="00964C5E">
                                <w:pPr>
                                  <w:pStyle w:val="a9"/>
                                  <w:spacing w:before="0" w:beforeAutospacing="0" w:after="0" w:afterAutospacing="0"/>
                                  <w:rPr>
                                    <w:lang w:val="kk-KZ"/>
                                  </w:rPr>
                                </w:pPr>
                                <w:r>
                                  <w:rPr>
                                    <w:kern w:val="24"/>
                                    <w:sz w:val="21"/>
                                    <w:szCs w:val="21"/>
                                    <w:lang w:val="kk-KZ"/>
                                  </w:rPr>
                                  <w:t>Тірі салмақта</w:t>
                                </w:r>
                              </w:p>
                            </w:txbxContent>
                          </wps:txbx>
                          <wps:bodyPr wrap="square">
                            <a:noAutofit/>
                          </wps:bodyPr>
                        </wps:wsp>
                      </wpg:grpSp>
                      <wpg:grpSp>
                        <wpg:cNvPr id="585551926" name="Группа 585551926"/>
                        <wpg:cNvGrpSpPr/>
                        <wpg:grpSpPr>
                          <a:xfrm>
                            <a:off x="3625" y="1491578"/>
                            <a:ext cx="2128255" cy="3726849"/>
                            <a:chOff x="3625" y="1491578"/>
                            <a:chExt cx="2128255" cy="3726849"/>
                          </a:xfrm>
                        </wpg:grpSpPr>
                        <wps:wsp>
                          <wps:cNvPr id="84857963" name="Прямоугольник 84857963"/>
                          <wps:cNvSpPr/>
                          <wps:spPr>
                            <a:xfrm>
                              <a:off x="14201" y="1491578"/>
                              <a:ext cx="2031395" cy="462732"/>
                            </a:xfrm>
                            <a:prstGeom prst="rect">
                              <a:avLst/>
                            </a:prstGeom>
                            <a:noFill/>
                            <a:ln w="3175">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215B7A38" w14:textId="77777777" w:rsidR="00D46CFF" w:rsidRDefault="00D46CFF" w:rsidP="00492F27">
                                <w:pPr>
                                  <w:pStyle w:val="a9"/>
                                  <w:spacing w:before="0" w:beforeAutospacing="0" w:after="0" w:afterAutospacing="0"/>
                                  <w:jc w:val="center"/>
                                </w:pPr>
                                <w:r>
                                  <w:rPr>
                                    <w:b/>
                                    <w:bCs/>
                                    <w:color w:val="000000" w:themeColor="text1"/>
                                    <w:kern w:val="24"/>
                                    <w:sz w:val="16"/>
                                    <w:szCs w:val="16"/>
                                    <w:lang w:val="kk-KZ"/>
                                  </w:rPr>
                                  <w:t xml:space="preserve">НЕСИЕЛЕУ БАҒДАРЛАМАЛАРЫ </w:t>
                                </w:r>
                              </w:p>
                              <w:p w14:paraId="5494EB26" w14:textId="68D3D33B" w:rsidR="00D46CFF" w:rsidRPr="008B73BC" w:rsidRDefault="00D46CFF" w:rsidP="00964C5E">
                                <w:pPr>
                                  <w:pStyle w:val="a9"/>
                                  <w:spacing w:before="0" w:beforeAutospacing="0" w:after="0" w:afterAutospacing="0"/>
                                  <w:jc w:val="center"/>
                                </w:pPr>
                              </w:p>
                            </w:txbxContent>
                          </wps:txbx>
                          <wps:bodyPr rtlCol="0" anchor="ctr"/>
                        </wps:wsp>
                        <wps:wsp>
                          <wps:cNvPr id="1187791948" name="Прямоугольник 1187791948"/>
                          <wps:cNvSpPr/>
                          <wps:spPr>
                            <a:xfrm>
                              <a:off x="38780" y="2963129"/>
                              <a:ext cx="2093100" cy="2255298"/>
                            </a:xfrm>
                            <a:prstGeom prst="rect">
                              <a:avLst/>
                            </a:prstGeom>
                            <a:noFill/>
                            <a:ln w="3175">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17F519B5" w14:textId="52396660" w:rsidR="00D46CFF" w:rsidRPr="00C31221" w:rsidRDefault="00D46CFF" w:rsidP="00C31221">
                                <w:pPr>
                                  <w:pStyle w:val="a9"/>
                                  <w:spacing w:before="0" w:beforeAutospacing="0" w:after="0" w:afterAutospacing="0"/>
                                  <w:rPr>
                                    <w:kern w:val="24"/>
                                    <w:sz w:val="14"/>
                                    <w:szCs w:val="14"/>
                                    <w:lang w:val="kk-KZ"/>
                                  </w:rPr>
                                </w:pPr>
                                <w:r w:rsidRPr="00C31221">
                                  <w:rPr>
                                    <w:kern w:val="24"/>
                                    <w:sz w:val="14"/>
                                    <w:szCs w:val="14"/>
                                    <w:lang w:val="kk-KZ"/>
                                  </w:rPr>
                                  <w:t xml:space="preserve">«Игілік» - жеке кәсібін ұйымдастыру үшін 3-4 ЖЫЛ ҮШІН ЖЫЛДЫҚ 4,8-6%-бен 3-6 МИЛЛИОН ТЕҢГЕГЕ ДЕЙІН ірі қара, ұсақ мал және басқа да ауыл шаруашылығы </w:t>
                                </w:r>
                                <w:r>
                                  <w:rPr>
                                    <w:kern w:val="24"/>
                                    <w:sz w:val="14"/>
                                    <w:szCs w:val="14"/>
                                    <w:lang w:val="kk-KZ"/>
                                  </w:rPr>
                                  <w:t xml:space="preserve">малдарын </w:t>
                                </w:r>
                                <w:r w:rsidRPr="00C31221">
                                  <w:rPr>
                                    <w:kern w:val="24"/>
                                    <w:sz w:val="14"/>
                                    <w:szCs w:val="14"/>
                                    <w:lang w:val="kk-KZ"/>
                                  </w:rPr>
                                  <w:t>сатып алу;</w:t>
                                </w:r>
                              </w:p>
                              <w:p w14:paraId="30E7E861" w14:textId="77777777" w:rsidR="00D46CFF" w:rsidRPr="00C31221" w:rsidRDefault="00D46CFF" w:rsidP="00C31221">
                                <w:pPr>
                                  <w:pStyle w:val="a9"/>
                                  <w:spacing w:before="0" w:beforeAutospacing="0" w:after="0" w:afterAutospacing="0"/>
                                  <w:rPr>
                                    <w:kern w:val="24"/>
                                    <w:sz w:val="14"/>
                                    <w:szCs w:val="14"/>
                                    <w:lang w:val="kk-KZ"/>
                                  </w:rPr>
                                </w:pPr>
                                <w:r w:rsidRPr="00C31221">
                                  <w:rPr>
                                    <w:kern w:val="24"/>
                                    <w:sz w:val="14"/>
                                    <w:szCs w:val="14"/>
                                    <w:lang w:val="kk-KZ"/>
                                  </w:rPr>
                                  <w:t>жеке шаруашылық учаскелеріне негізделген шағын өндіріс</w:t>
                                </w:r>
                              </w:p>
                              <w:p w14:paraId="4BCAB0D9" w14:textId="77777777" w:rsidR="00D46CFF" w:rsidRPr="00C31221" w:rsidRDefault="00D46CFF" w:rsidP="00C31221">
                                <w:pPr>
                                  <w:pStyle w:val="a9"/>
                                  <w:spacing w:before="0" w:beforeAutospacing="0" w:after="0" w:afterAutospacing="0"/>
                                  <w:rPr>
                                    <w:b/>
                                    <w:bCs/>
                                    <w:kern w:val="24"/>
                                    <w:sz w:val="16"/>
                                    <w:szCs w:val="16"/>
                                    <w:lang w:val="kk-KZ"/>
                                  </w:rPr>
                                </w:pPr>
                                <w:r w:rsidRPr="00C31221">
                                  <w:rPr>
                                    <w:kern w:val="24"/>
                                    <w:sz w:val="14"/>
                                    <w:szCs w:val="14"/>
                                    <w:lang w:val="kk-KZ"/>
                                  </w:rPr>
                                  <w:t>«Ынтымақ» - ауыл шаруашылығы өндірістік кооперативтерін құру және дамыту, ет, сүт және жеміс-көкөніс өнімдерін өндіретін ауыл шаруашылығы өндіріс орталықтарына техника, құрал-</w:t>
                                </w:r>
                                <w:r w:rsidRPr="00C31221">
                                  <w:rPr>
                                    <w:kern w:val="24"/>
                                    <w:sz w:val="14"/>
                                    <w:szCs w:val="14"/>
                                    <w:u w:val="single"/>
                                    <w:lang w:val="kk-KZ"/>
                                  </w:rPr>
                                  <w:t>жабдықтар сатып алу, 5-7 ЖЫЛҒА 6</w:t>
                                </w:r>
                                <w:r w:rsidRPr="00C31221">
                                  <w:rPr>
                                    <w:kern w:val="24"/>
                                    <w:sz w:val="14"/>
                                    <w:szCs w:val="14"/>
                                    <w:lang w:val="kk-KZ"/>
                                  </w:rPr>
                                  <w:t>%-бен 50 МИЛЛИОН ТЕҢГЕГЕ ДЕЙІН.</w:t>
                                </w:r>
                              </w:p>
                              <w:p w14:paraId="7E3B87FD" w14:textId="6DA96E30" w:rsidR="00D46CFF" w:rsidRPr="00C31221" w:rsidRDefault="00D46CFF" w:rsidP="00964C5E">
                                <w:pPr>
                                  <w:pStyle w:val="a9"/>
                                  <w:spacing w:before="0" w:beforeAutospacing="0" w:after="0" w:afterAutospacing="0"/>
                                  <w:rPr>
                                    <w:lang w:val="kk-KZ"/>
                                  </w:rPr>
                                </w:pPr>
                              </w:p>
                            </w:txbxContent>
                          </wps:txbx>
                          <wps:bodyPr rtlCol="0" anchor="ctr"/>
                        </wps:wsp>
                        <pic:pic xmlns:pic="http://schemas.openxmlformats.org/drawingml/2006/picture">
                          <pic:nvPicPr>
                            <pic:cNvPr id="888528302" name="Picture 25" descr="C:\Users\Baur\Desktop\Нура\ru.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3625" y="1997626"/>
                              <a:ext cx="2103674" cy="965645"/>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grpSp>
                      <wpg:grpSp>
                        <wpg:cNvPr id="1189793741" name="Группа 1189793741"/>
                        <wpg:cNvGrpSpPr/>
                        <wpg:grpSpPr>
                          <a:xfrm>
                            <a:off x="8330893" y="1416426"/>
                            <a:ext cx="2280501" cy="3742172"/>
                            <a:chOff x="8330893" y="1416426"/>
                            <a:chExt cx="2280501" cy="3742172"/>
                          </a:xfrm>
                        </wpg:grpSpPr>
                        <wps:wsp>
                          <wps:cNvPr id="1694418327" name="Прямоугольник 1694418327"/>
                          <wps:cNvSpPr/>
                          <wps:spPr>
                            <a:xfrm>
                              <a:off x="8330893" y="1416426"/>
                              <a:ext cx="2280383" cy="552744"/>
                            </a:xfrm>
                            <a:prstGeom prst="rect">
                              <a:avLst/>
                            </a:prstGeom>
                            <a:ln w="3175">
                              <a:solidFill>
                                <a:schemeClr val="tx1"/>
                              </a:solidFill>
                            </a:ln>
                          </wps:spPr>
                          <wps:txbx>
                            <w:txbxContent>
                              <w:p w14:paraId="39A890D2" w14:textId="77777777" w:rsidR="00D46CFF" w:rsidRPr="00492F27" w:rsidRDefault="00D46CFF" w:rsidP="00492F27">
                                <w:pPr>
                                  <w:pStyle w:val="a9"/>
                                  <w:jc w:val="center"/>
                                  <w:rPr>
                                    <w:b/>
                                    <w:bCs/>
                                    <w:color w:val="000000" w:themeColor="text1"/>
                                    <w:kern w:val="24"/>
                                    <w:sz w:val="16"/>
                                    <w:szCs w:val="16"/>
                                  </w:rPr>
                                </w:pPr>
                                <w:r w:rsidRPr="00492F27">
                                  <w:rPr>
                                    <w:b/>
                                    <w:bCs/>
                                    <w:color w:val="000000" w:themeColor="text1"/>
                                    <w:kern w:val="24"/>
                                    <w:sz w:val="16"/>
                                    <w:szCs w:val="16"/>
                                    <w:lang w:val="kk-KZ"/>
                                  </w:rPr>
                                  <w:t>ЖАБДЫҚТАР МЕН МАШИНА</w:t>
                                </w:r>
                                <w:r>
                                  <w:rPr>
                                    <w:b/>
                                    <w:bCs/>
                                    <w:color w:val="000000" w:themeColor="text1"/>
                                    <w:kern w:val="24"/>
                                    <w:sz w:val="16"/>
                                    <w:szCs w:val="16"/>
                                    <w:lang w:val="kk-KZ"/>
                                  </w:rPr>
                                  <w:t>-</w:t>
                                </w:r>
                                <w:r w:rsidRPr="00492F27">
                                  <w:rPr>
                                    <w:b/>
                                    <w:bCs/>
                                    <w:color w:val="000000" w:themeColor="text1"/>
                                    <w:kern w:val="24"/>
                                    <w:sz w:val="16"/>
                                    <w:szCs w:val="16"/>
                                    <w:lang w:val="kk-KZ"/>
                                  </w:rPr>
                                  <w:t>ЛАРДЫ ИНВЕСТИЦИЯЛЫҚ СУБСИДИЯЛАУ</w:t>
                                </w:r>
                              </w:p>
                              <w:p w14:paraId="4CDCF44A" w14:textId="538BEA4E" w:rsidR="00D46CFF" w:rsidRPr="006D1844" w:rsidRDefault="00D46CFF" w:rsidP="00964C5E">
                                <w:pPr>
                                  <w:pStyle w:val="a9"/>
                                  <w:spacing w:before="0" w:beforeAutospacing="0" w:after="0" w:afterAutospacing="0"/>
                                  <w:jc w:val="center"/>
                                </w:pPr>
                              </w:p>
                            </w:txbxContent>
                          </wps:txbx>
                          <wps:bodyPr wrap="square">
                            <a:noAutofit/>
                          </wps:bodyPr>
                        </wps:wsp>
                        <pic:pic xmlns:pic="http://schemas.openxmlformats.org/drawingml/2006/picture">
                          <pic:nvPicPr>
                            <pic:cNvPr id="545284201" name="Picture 25" descr="C:\Users\Baur\Desktop\Нура\ru.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8380601" y="1999536"/>
                              <a:ext cx="2230793" cy="951438"/>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962177564" name="Прямоугольник 962177564"/>
                          <wps:cNvSpPr/>
                          <wps:spPr>
                            <a:xfrm>
                              <a:off x="8348730" y="2950710"/>
                              <a:ext cx="2262160" cy="2207888"/>
                            </a:xfrm>
                            <a:prstGeom prst="rect">
                              <a:avLst/>
                            </a:prstGeom>
                            <a:noFill/>
                            <a:ln w="3175">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41F43971" w14:textId="77777777" w:rsidR="00D46CFF" w:rsidRPr="00C31221" w:rsidRDefault="00D46CFF" w:rsidP="00C31221">
                                <w:pPr>
                                  <w:pStyle w:val="a9"/>
                                  <w:jc w:val="both"/>
                                  <w:rPr>
                                    <w:bCs/>
                                    <w:kern w:val="24"/>
                                    <w:sz w:val="18"/>
                                    <w:szCs w:val="18"/>
                                  </w:rPr>
                                </w:pPr>
                                <w:r w:rsidRPr="00C31221">
                                  <w:rPr>
                                    <w:bCs/>
                                    <w:kern w:val="24"/>
                                    <w:sz w:val="18"/>
                                    <w:szCs w:val="18"/>
                                    <w:lang w:val="kk-KZ"/>
                                  </w:rPr>
                                  <w:t>«Тәулігіне 5 бас союға қабілетті мал сою пункттеріне жабдықтарды сатып алу» - 50%-ға ДЕЙІН ӨТЕУ СТАНДАРТЫ; «Ауыл шаруашылығы өнімдерін тасымалдауға арналған көлік құралдарын сатып алу» - 50% ДЕЙІН ӨТЕУ СТАНДАРТЫ.</w:t>
                                </w:r>
                              </w:p>
                              <w:p w14:paraId="04E3DCDA" w14:textId="11BE05E1" w:rsidR="00D46CFF" w:rsidRPr="008B73BC" w:rsidRDefault="00D46CFF" w:rsidP="00964C5E">
                                <w:pPr>
                                  <w:pStyle w:val="a9"/>
                                  <w:spacing w:before="0" w:beforeAutospacing="0" w:after="0" w:afterAutospacing="0"/>
                                  <w:jc w:val="both"/>
                                  <w:rPr>
                                    <w:sz w:val="18"/>
                                    <w:szCs w:val="18"/>
                                  </w:rPr>
                                </w:pPr>
                              </w:p>
                            </w:txbxContent>
                          </wps:txbx>
                          <wps:bodyPr rtlCol="0" anchor="ctr"/>
                        </wps:wsp>
                      </wpg:grpSp>
                      <wps:wsp>
                        <wps:cNvPr id="883905733" name="Стрелка вниз 635"/>
                        <wps:cNvSpPr/>
                        <wps:spPr>
                          <a:xfrm>
                            <a:off x="4857038" y="1276718"/>
                            <a:ext cx="484506" cy="180304"/>
                          </a:xfrm>
                          <a:prstGeom prst="downArrow">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9675006" name="Стрелка вниз 636"/>
                        <wps:cNvSpPr/>
                        <wps:spPr>
                          <a:xfrm rot="16354825">
                            <a:off x="1944961" y="3077637"/>
                            <a:ext cx="484632" cy="180257"/>
                          </a:xfrm>
                          <a:prstGeom prst="downArrow">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2081813" name="Стрелка вниз 637"/>
                        <wps:cNvSpPr/>
                        <wps:spPr>
                          <a:xfrm rot="5400000">
                            <a:off x="8058689" y="3088370"/>
                            <a:ext cx="484632" cy="180257"/>
                          </a:xfrm>
                          <a:prstGeom prst="downArrow">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id="Группа 31" o:spid="_x0000_s1855" style="position:absolute;margin-left:29pt;margin-top:27.15pt;width:675.45pt;height:249.65pt;z-index:251678720;mso-position-horizontal-relative:text;mso-position-vertical-relative:text;mso-width-relative:margin;mso-height-relative:margin" coordorigin="36,12767" coordsize="106077,39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">
                <v:group id="Группа 1509635448" o:spid="_x0000_s1856" style="position:absolute;left:23205;top:15059;width:58455;height:36860" coordorigin="23205,15059" coordsize="58454,36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DXa/08&#10;zAAAAOMAAAAPAAAAAAAAAAAAAAAAAKoCAABkcnMvZG93bnJldi54bWxQSwUGAAAAAAQABAD6AAAA&#10;owMAAAAA&#10;">
                  <v:rect id="Прямоугольник 1210115692" o:spid="_x0000_s1857" style="position:absolute;left:23205;top:15059;width:58455;height:273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zfUscA&#10;AADjAAAADwAAAGRycy9kb3ducmV2LnhtbERP3UrDMBS+F3yHcATvXJLKxqzLhhSLu1DGZh/g0Bzb&#10;uiYpSdzi25vBwMvz/Z/VJpmRnciHwVkFciaAkW2dHmynoPmsH5bAQkSrcXSWFPxSgM369maFpXZn&#10;u6fTIXYsh9hQooI+xqnkPLQ9GQwzN5HN3JfzBmM+fce1x3MONyMvhFhwg4PNDT1OVPXUHg8/RkGa&#10;11WK74/bupFvr9Xxo/HfO6HU/V16eQYWKcV/8dW91Xl+IYWU88VTAZefMgB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M31LHAAAA4wAAAA8AAAAAAAAAAAAAAAAAmAIAAGRy&#10;cy9kb3ducmV2LnhtbFBLBQYAAAAABAAEAPUAAACMAwAAAAA=&#10;" filled="f" strokecolor="black [3213]" strokeweight=".25pt">
                    <v:stroke dashstyle="3 1"/>
                  </v:rect>
                  <v:shape id="Стрелка вниз 23765" o:spid="_x0000_s1858" type="#_x0000_t67" style="position:absolute;left:40450;top:42621;width:3077;height:38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Lm2coA&#10;AADiAAAADwAAAGRycy9kb3ducmV2LnhtbESPXUvDMBSG7wX/QziCN+LSWSpdt2yIMPFG2ObA7e7Q&#10;nDXF5qQkce389cuF4OXL+8WzWI22E2fyoXWsYDrJQBDXTrfcKNh/rh9LECEia+wck4ILBVgtb28W&#10;WGk38JbOu9iINMKhQgUmxr6SMtSGLIaJ64mTd3LeYkzSN1J7HNK47eRTlj1Liy2nB4M9vRqqv3c/&#10;VkG+14e348Ow9uWX2Vx+T+YjtEap+7vxZQ4i0hj/w3/td62gyItZkU/LBJGQEg7I5R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BS5tnKAAAA4gAAAA8AAAAAAAAAAAAAAAAAmAIA&#10;AGRycy9kb3ducmV2LnhtbFBLBQYAAAAABAAEAPUAAACPAwAAAAA=&#10;" adj="13056" filled="f" strokecolor="black [3213]" strokeweight=".25pt"/>
                  <v:shape id="Text Box 36" o:spid="_x0000_s1859" type="#_x0000_t202" style="position:absolute;left:35836;top:46606;width:13844;height:5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Ywp8sA&#10;AADiAAAADwAAAGRycy9kb3ducmV2LnhtbESPT2vCQBTE74V+h+UJvekmQqNJXSVUlB56qPaP10f2&#10;NQlm34bd1aTfvlsQehxm5jfMajOaTlzJ+daygnSWgCCurG65VvDxvpsuQfiArLGzTAp+yMNmfX+3&#10;wkLbgQ90PYZaRAj7AhU0IfSFlL5qyKCf2Z44et/WGQxRulpqh0OEm07OkySTBluOCw329NxQdT5e&#10;jIKv8jV3b7xPs9Plc6DtvrPlKVXqYTKWTyACjeE/fGu/aAWP2XyR5ossh79L8Q7I9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AxjCnywAAAOIAAAAPAAAAAAAAAAAAAAAAAJgC&#10;AABkcnMvZG93bnJldi54bWxQSwUGAAAAAAQABAD1AAAAkAMAAAAA&#10;" filled="f" strokecolor="black [3213]" strokeweight=".25pt">
                    <v:textbox>
                      <w:txbxContent>
                        <w:p w14:paraId="24E41B42" w14:textId="37F83E5A" w:rsidR="00192DD6" w:rsidRPr="00C31221" w:rsidRDefault="00192DD6" w:rsidP="00964C5E">
                          <w:pPr>
                            <w:pStyle w:val="a9"/>
                            <w:spacing w:before="75" w:beforeAutospacing="0" w:after="75" w:afterAutospacing="0"/>
                            <w:jc w:val="center"/>
                            <w:rPr>
                              <w:lang w:val="kk-KZ"/>
                            </w:rPr>
                          </w:pPr>
                          <w:r w:rsidRPr="006D1844">
                            <w:rPr>
                              <w:kern w:val="24"/>
                              <w:sz w:val="21"/>
                              <w:szCs w:val="21"/>
                            </w:rPr>
                            <w:t> </w:t>
                          </w:r>
                          <w:r>
                            <w:rPr>
                              <w:kern w:val="24"/>
                              <w:sz w:val="21"/>
                              <w:szCs w:val="21"/>
                              <w:lang w:val="kk-KZ"/>
                            </w:rPr>
                            <w:t>Азық-түлік нарығы</w:t>
                          </w:r>
                        </w:p>
                      </w:txbxContent>
                    </v:textbox>
                  </v:shape>
                  <v:roundrect id="Скругленный прямоугольник 23767" o:spid="_x0000_s1860" style="position:absolute;left:23529;top:15209;width:54353;height:408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lkMckA&#10;AADjAAAADwAAAGRycy9kb3ducmV2LnhtbERPS2vCQBC+F/oflil4qxtXG23qKqWgeCjFF+JxyI5J&#10;bHY2zW41/ffdQsHjfO+Zzjtbiwu1vnKsYdBPQBDnzlRcaNjvFo8TED4gG6wdk4Yf8jCf3d9NMTPu&#10;yhu6bEMhYgj7DDWUITSZlD4vyaLvu4Y4cifXWgzxbAtpWrzGcFtLlSSptFhxbCixobeS8s/tt9Ww&#10;3E1wZd6pOQ/Hx/T8YfDwvP7SuvfQvb6ACNSFm/jfvTJxvhqqp3GqRgr+fooAyN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YlkMckAAADjAAAADwAAAAAAAAAAAAAAAACYAgAA&#10;ZHJzL2Rvd25yZXYueG1sUEsFBgAAAAAEAAQA9QAAAI4DAAAAAA==&#10;" filled="f" strokecolor="black [3213]" strokeweight=".25pt">
                    <v:textbox>
                      <w:txbxContent>
                        <w:p w14:paraId="5FC32785" w14:textId="77777777" w:rsidR="00192DD6" w:rsidRPr="00ED2BB9" w:rsidRDefault="00192DD6" w:rsidP="003C61B8">
                          <w:pPr>
                            <w:pStyle w:val="a9"/>
                            <w:jc w:val="center"/>
                            <w:rPr>
                              <w:color w:val="002060"/>
                              <w:kern w:val="24"/>
                            </w:rPr>
                          </w:pPr>
                          <w:r w:rsidRPr="00ED2BB9">
                            <w:rPr>
                              <w:color w:val="002060"/>
                              <w:kern w:val="24"/>
                              <w:lang w:val="kk-KZ"/>
                            </w:rPr>
                            <w:t>Кооперативтің құрылтайшылары</w:t>
                          </w:r>
                        </w:p>
                        <w:p w14:paraId="5DF6792F" w14:textId="7EC17C1C" w:rsidR="00192DD6" w:rsidRPr="006D1844" w:rsidRDefault="00192DD6" w:rsidP="00964C5E">
                          <w:pPr>
                            <w:pStyle w:val="a9"/>
                            <w:spacing w:before="0" w:beforeAutospacing="0" w:after="150" w:afterAutospacing="0"/>
                            <w:jc w:val="center"/>
                          </w:pPr>
                        </w:p>
                      </w:txbxContent>
                    </v:textbox>
                  </v:roundrect>
                </v:group>
                <v:group id="Группа 1156200562" o:spid="_x0000_s1861" style="position:absolute;left:25067;top:19542;width:55276;height:22647" coordorigin="25067,19542" coordsize="55275,226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tjjGxMoA&#10;AADjAAAADwAAAAAAAAAAAAAAAACqAgAAZHJzL2Rvd25yZXYueG1sUEsFBgAAAAAEAAQA+gAAAKED&#10;AAAAAA==&#10;">
                  <v:shape id="Text Box 22" o:spid="_x0000_s1862" type="#_x0000_t202" style="position:absolute;left:25067;top:28506;width:55276;height:40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jD2csA&#10;AADiAAAADwAAAGRycy9kb3ducmV2LnhtbESPQUvDQBSE74L/YXmCN7tJlLSN3ZZQsXjw0FbbXh/Z&#10;ZxKafRt2t038964geBxm5htmsRpNJ67kfGtZQTpJQBBXVrdcK/j8eH2YgfABWWNnmRR8k4fV8vZm&#10;gYW2A+/oug+1iBD2BSpoQugLKX3VkEE/sT1x9L6sMxiidLXUDocIN53MkiSXBluOCw32tG6oOu8v&#10;RsGxfJ+7LW/S/HQ5DPSy6Wx5SpW6vxvLZxCBxvAf/mu/aQWzNJ8/ZdPHDH4vxTsgl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DCMPZywAAAOIAAAAPAAAAAAAAAAAAAAAAAJgC&#10;AABkcnMvZG93bnJldi54bWxQSwUGAAAAAAQABAD1AAAAkAMAAAAA&#10;" filled="f" strokecolor="black [3213]" strokeweight=".25pt">
                    <v:textbox>
                      <w:txbxContent>
                        <w:p w14:paraId="5393E17B" w14:textId="77777777" w:rsidR="00192DD6" w:rsidRPr="006D1844" w:rsidRDefault="00192DD6" w:rsidP="00964C5E">
                          <w:pPr>
                            <w:pStyle w:val="a9"/>
                            <w:spacing w:before="0" w:beforeAutospacing="0" w:after="0" w:afterAutospacing="0"/>
                            <w:jc w:val="center"/>
                          </w:pPr>
                          <w:r w:rsidRPr="006D1844">
                            <w:rPr>
                              <w:kern w:val="24"/>
                              <w:sz w:val="27"/>
                              <w:szCs w:val="27"/>
                            </w:rPr>
                            <w:t>Кооператив </w:t>
                          </w:r>
                        </w:p>
                        <w:p w14:paraId="6B3E0A9E" w14:textId="77777777" w:rsidR="00192DD6" w:rsidRPr="006D1844" w:rsidRDefault="00192DD6" w:rsidP="00964C5E">
                          <w:pPr>
                            <w:pStyle w:val="a9"/>
                            <w:spacing w:before="75" w:beforeAutospacing="0" w:after="75" w:afterAutospacing="0"/>
                            <w:jc w:val="both"/>
                          </w:pPr>
                          <w:r w:rsidRPr="006D1844">
                            <w:rPr>
                              <w:kern w:val="24"/>
                              <w:sz w:val="27"/>
                              <w:szCs w:val="27"/>
                            </w:rPr>
                            <w:t> </w:t>
                          </w:r>
                        </w:p>
                      </w:txbxContent>
                    </v:textbox>
                  </v:shape>
                  <v:shape id="Text Box 23" o:spid="_x0000_s1863" type="#_x0000_t202" style="position:absolute;left:25580;top:31497;width:54353;height:10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muWcsA&#10;AADiAAAADwAAAGRycy9kb3ducmV2LnhtbESPzWrDMBCE74W+g9hCb43skB/HiRJMS0MPPaRpk1wX&#10;a2ubWisjKbH79lGg0OMwM98wq81gWnEh5xvLCtJRAoK4tLrhSsHX5+tTBsIHZI2tZVLwSx426/u7&#10;Feba9vxBl32oRISwz1FBHUKXS+nLmgz6ke2Io/dtncEQpaukdthHuGnlOElm0mDDcaHGjp5rKn/2&#10;Z6PgWLwv3I636ex0PvT0sm1tcUqVenwYiiWIQEP4D/+137SCyTSbjyfzbAq3S/EOyPUV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vOa5ZywAAAOIAAAAPAAAAAAAAAAAAAAAAAJgC&#10;AABkcnMvZG93bnJldi54bWxQSwUGAAAAAAQABAD1AAAAkAMAAAAA&#10;" filled="f" strokecolor="black [3213]" strokeweight=".25pt">
                    <v:textbox>
                      <w:txbxContent>
                        <w:p w14:paraId="462A2E8F" w14:textId="77972C26" w:rsidR="00192DD6" w:rsidRPr="006D1844" w:rsidRDefault="00192DD6" w:rsidP="00964C5E">
                          <w:pPr>
                            <w:pStyle w:val="a9"/>
                            <w:spacing w:before="75" w:beforeAutospacing="0" w:after="75" w:afterAutospacing="0"/>
                            <w:jc w:val="center"/>
                            <w:rPr>
                              <w:sz w:val="18"/>
                              <w:szCs w:val="18"/>
                            </w:rPr>
                          </w:pPr>
                          <w:r w:rsidRPr="006D1844">
                            <w:rPr>
                              <w:b/>
                              <w:bCs/>
                              <w:kern w:val="24"/>
                              <w:sz w:val="18"/>
                              <w:szCs w:val="18"/>
                            </w:rPr>
                            <w:t>Функци</w:t>
                          </w:r>
                          <w:r>
                            <w:rPr>
                              <w:b/>
                              <w:bCs/>
                              <w:kern w:val="24"/>
                              <w:sz w:val="18"/>
                              <w:szCs w:val="18"/>
                              <w:lang w:val="kk-KZ"/>
                            </w:rPr>
                            <w:t>ялар</w:t>
                          </w:r>
                          <w:r w:rsidRPr="006D1844">
                            <w:rPr>
                              <w:kern w:val="24"/>
                              <w:sz w:val="18"/>
                              <w:szCs w:val="18"/>
                            </w:rPr>
                            <w:t xml:space="preserve">: </w:t>
                          </w:r>
                        </w:p>
                        <w:p w14:paraId="50D7CA46" w14:textId="77777777" w:rsidR="00192DD6" w:rsidRDefault="00192DD6" w:rsidP="00C16FE8">
                          <w:pPr>
                            <w:pStyle w:val="a3"/>
                            <w:numPr>
                              <w:ilvl w:val="0"/>
                              <w:numId w:val="30"/>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7" w:hanging="357"/>
                            <w:rPr>
                              <w:rFonts w:ascii="inherit" w:eastAsia="Times New Roman" w:hAnsi="inherit" w:cs="Courier New"/>
                              <w:color w:val="1F1F1F"/>
                              <w:sz w:val="16"/>
                              <w:szCs w:val="16"/>
                              <w:lang w:val="kk-KZ" w:eastAsia="ru-RU"/>
                            </w:rPr>
                          </w:pPr>
                          <w:r w:rsidRPr="00C16FE8">
                            <w:rPr>
                              <w:rFonts w:ascii="inherit" w:eastAsia="Times New Roman" w:hAnsi="inherit" w:cs="Courier New"/>
                              <w:color w:val="1F1F1F"/>
                              <w:sz w:val="16"/>
                              <w:szCs w:val="16"/>
                              <w:lang w:val="kk-KZ" w:eastAsia="ru-RU"/>
                            </w:rPr>
                            <w:t xml:space="preserve"> ветеринариялық және асыл тұқымды қызметтер;</w:t>
                          </w:r>
                        </w:p>
                        <w:p w14:paraId="1F2D9CCD" w14:textId="7877994E" w:rsidR="00192DD6" w:rsidRPr="00C16FE8" w:rsidRDefault="00192DD6" w:rsidP="00C16FE8">
                          <w:pPr>
                            <w:pStyle w:val="a3"/>
                            <w:numPr>
                              <w:ilvl w:val="0"/>
                              <w:numId w:val="30"/>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4" w:hanging="357"/>
                            <w:rPr>
                              <w:rFonts w:eastAsia="Times New Roman"/>
                              <w:color w:val="1F1F1F"/>
                              <w:sz w:val="16"/>
                              <w:szCs w:val="16"/>
                              <w:lang w:val="kk-KZ" w:eastAsia="ru-RU"/>
                            </w:rPr>
                          </w:pPr>
                          <w:r w:rsidRPr="00C16FE8">
                            <w:rPr>
                              <w:rFonts w:ascii="inherit" w:eastAsia="Times New Roman" w:hAnsi="inherit" w:cs="Courier New"/>
                              <w:color w:val="1F1F1F"/>
                              <w:sz w:val="16"/>
                              <w:szCs w:val="16"/>
                              <w:lang w:val="kk-KZ" w:eastAsia="ru-RU"/>
                            </w:rPr>
                            <w:t xml:space="preserve"> жем-шөп дайындау;</w:t>
                          </w:r>
                        </w:p>
                        <w:p w14:paraId="3A6B7A39" w14:textId="3ED0B5E9" w:rsidR="00192DD6" w:rsidRPr="00C16FE8" w:rsidRDefault="00192DD6" w:rsidP="00C16FE8">
                          <w:pPr>
                            <w:pStyle w:val="a3"/>
                            <w:numPr>
                              <w:ilvl w:val="0"/>
                              <w:numId w:val="30"/>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4" w:hanging="357"/>
                            <w:rPr>
                              <w:rFonts w:eastAsia="Times New Roman"/>
                              <w:color w:val="1F1F1F"/>
                              <w:sz w:val="16"/>
                              <w:szCs w:val="16"/>
                              <w:lang w:val="kk-KZ" w:eastAsia="ru-RU"/>
                            </w:rPr>
                          </w:pPr>
                          <w:r w:rsidRPr="00C16FE8">
                            <w:rPr>
                              <w:rFonts w:eastAsia="Times New Roman"/>
                              <w:color w:val="1F1F1F"/>
                              <w:sz w:val="16"/>
                              <w:szCs w:val="16"/>
                              <w:lang w:val="kk-KZ" w:eastAsia="ru-RU"/>
                            </w:rPr>
                            <w:t xml:space="preserve"> маркетинг</w:t>
                          </w:r>
                        </w:p>
                        <w:p w14:paraId="483CBC2A" w14:textId="67DF7C57" w:rsidR="00192DD6" w:rsidRPr="00C16FE8" w:rsidRDefault="00192DD6" w:rsidP="00C16FE8">
                          <w:pPr>
                            <w:pStyle w:val="a3"/>
                            <w:numPr>
                              <w:ilvl w:val="0"/>
                              <w:numId w:val="30"/>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1F1F1F"/>
                              <w:sz w:val="16"/>
                              <w:szCs w:val="16"/>
                              <w:lang w:eastAsia="ru-RU"/>
                            </w:rPr>
                          </w:pPr>
                          <w:r w:rsidRPr="00C16FE8">
                            <w:rPr>
                              <w:rFonts w:eastAsia="Times New Roman"/>
                              <w:color w:val="1F1F1F"/>
                              <w:sz w:val="16"/>
                              <w:szCs w:val="16"/>
                              <w:lang w:val="kk-KZ" w:eastAsia="ru-RU"/>
                            </w:rPr>
                            <w:t xml:space="preserve"> ірі қара малды сою</w:t>
                          </w:r>
                        </w:p>
                        <w:p w14:paraId="3AABE01A" w14:textId="57CCA9EA" w:rsidR="00192DD6" w:rsidRPr="006D1844" w:rsidRDefault="00192DD6" w:rsidP="00750B41">
                          <w:pPr>
                            <w:pStyle w:val="a3"/>
                            <w:numPr>
                              <w:ilvl w:val="0"/>
                              <w:numId w:val="30"/>
                            </w:numPr>
                            <w:jc w:val="left"/>
                            <w:rPr>
                              <w:rFonts w:eastAsia="Times New Roman"/>
                              <w:sz w:val="18"/>
                              <w:szCs w:val="18"/>
                            </w:rPr>
                          </w:pPr>
                        </w:p>
                        <w:p w14:paraId="6EC12B92" w14:textId="77777777" w:rsidR="00192DD6" w:rsidRPr="006D1844" w:rsidRDefault="00192DD6" w:rsidP="00964C5E">
                          <w:pPr>
                            <w:pStyle w:val="a9"/>
                            <w:spacing w:before="75" w:beforeAutospacing="0" w:after="75" w:afterAutospacing="0"/>
                            <w:jc w:val="both"/>
                            <w:rPr>
                              <w:rFonts w:eastAsiaTheme="minorEastAsia"/>
                              <w:sz w:val="18"/>
                              <w:szCs w:val="18"/>
                            </w:rPr>
                          </w:pPr>
                          <w:r w:rsidRPr="006D1844">
                            <w:rPr>
                              <w:kern w:val="24"/>
                              <w:sz w:val="18"/>
                              <w:szCs w:val="18"/>
                            </w:rPr>
                            <w:t> </w:t>
                          </w:r>
                        </w:p>
                      </w:txbxContent>
                    </v:textbox>
                  </v:shape>
                  <v:group id="Группа 987871450" o:spid="_x0000_s1864" style="position:absolute;left:28656;top:19542;width:49075;height:4965" coordorigin="28656,19541" coordsize="68370,71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ETEp/soA&#10;AADiAAAADwAAAAAAAAAAAAAAAACqAgAAZHJzL2Rvd25yZXYueG1sUEsFBgAAAAAEAAQA+gAAAKED&#10;AAAAAA==&#10;">
                    <v:shape id="Text Box 27" o:spid="_x0000_s1865" type="#_x0000_t202" style="position:absolute;left:28656;top:19542;width:10331;height:7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UBTMoA&#10;AADhAAAADwAAAGRycy9kb3ducmV2LnhtbESPzWrDMBCE74G+g9hCbo1sh7ipGyWYhoQeemjTn1wX&#10;a2ubWisjKbHz9lWhkOMwM98wq81oOnEm51vLCtJZAoK4srrlWsHH++5uCcIHZI2dZVJwIQ+b9c1k&#10;hYW2A7/R+RBqESHsC1TQhNAXUvqqIYN+Znvi6H1bZzBE6WqpHQ4RbjqZJUkuDbYcFxrs6amh6udw&#10;Mgq+ypcH98r7ND+ePgfa7jtbHlOlprdj+Qgi0Biu4f/2s1awyJb32TxP4e9RfANy/Q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AlAUzKAAAA4QAAAA8AAAAAAAAAAAAAAAAAmAIA&#10;AGRycy9kb3ducmV2LnhtbFBLBQYAAAAABAAEAPUAAACPAwAAAAA=&#10;" filled="f" strokecolor="black [3213]" strokeweight=".25pt">
                      <v:textbox>
                        <w:txbxContent>
                          <w:p w14:paraId="2CAB1FC1" w14:textId="570091C6" w:rsidR="00192DD6" w:rsidRDefault="00192DD6" w:rsidP="00964C5E">
                            <w:pPr>
                              <w:pStyle w:val="a9"/>
                              <w:spacing w:before="0" w:beforeAutospacing="0" w:after="0" w:afterAutospacing="0"/>
                              <w:ind w:right="-108"/>
                              <w:jc w:val="center"/>
                              <w:rPr>
                                <w:b/>
                                <w:bCs/>
                                <w:kern w:val="24"/>
                                <w:sz w:val="21"/>
                                <w:szCs w:val="21"/>
                                <w:lang w:val="kk-KZ"/>
                              </w:rPr>
                            </w:pPr>
                            <w:r>
                              <w:rPr>
                                <w:b/>
                                <w:bCs/>
                                <w:kern w:val="24"/>
                                <w:sz w:val="21"/>
                                <w:szCs w:val="21"/>
                                <w:lang w:val="kk-KZ"/>
                              </w:rPr>
                              <w:t>ЖШҚ</w:t>
                            </w:r>
                          </w:p>
                          <w:p w14:paraId="5CCFA16A" w14:textId="77777777" w:rsidR="00192DD6" w:rsidRDefault="00192DD6" w:rsidP="00964C5E">
                            <w:pPr>
                              <w:pStyle w:val="a9"/>
                              <w:spacing w:before="0" w:beforeAutospacing="0" w:after="0" w:afterAutospacing="0"/>
                              <w:ind w:right="-108"/>
                              <w:jc w:val="center"/>
                              <w:rPr>
                                <w:b/>
                                <w:bCs/>
                                <w:kern w:val="24"/>
                                <w:sz w:val="21"/>
                                <w:szCs w:val="21"/>
                                <w:lang w:val="kk-KZ"/>
                              </w:rPr>
                            </w:pPr>
                          </w:p>
                          <w:p w14:paraId="319D4F77" w14:textId="77777777" w:rsidR="00192DD6" w:rsidRDefault="00192DD6" w:rsidP="00964C5E">
                            <w:pPr>
                              <w:pStyle w:val="a9"/>
                              <w:spacing w:before="0" w:beforeAutospacing="0" w:after="0" w:afterAutospacing="0"/>
                              <w:ind w:right="-108"/>
                              <w:jc w:val="center"/>
                              <w:rPr>
                                <w:b/>
                                <w:bCs/>
                                <w:kern w:val="24"/>
                                <w:sz w:val="21"/>
                                <w:szCs w:val="21"/>
                                <w:lang w:val="kk-KZ"/>
                              </w:rPr>
                            </w:pPr>
                          </w:p>
                          <w:p w14:paraId="0AE5AB26" w14:textId="77777777" w:rsidR="00192DD6" w:rsidRPr="00C16FE8" w:rsidRDefault="00192DD6" w:rsidP="00964C5E">
                            <w:pPr>
                              <w:pStyle w:val="a9"/>
                              <w:spacing w:before="0" w:beforeAutospacing="0" w:after="0" w:afterAutospacing="0"/>
                              <w:ind w:right="-108"/>
                              <w:jc w:val="center"/>
                              <w:rPr>
                                <w:lang w:val="kk-KZ"/>
                              </w:rPr>
                            </w:pPr>
                          </w:p>
                          <w:p w14:paraId="4921D869" w14:textId="77777777" w:rsidR="00192DD6" w:rsidRPr="006D1844" w:rsidRDefault="00192DD6" w:rsidP="00964C5E">
                            <w:pPr>
                              <w:pStyle w:val="a9"/>
                              <w:spacing w:before="0" w:beforeAutospacing="0" w:after="0" w:afterAutospacing="0"/>
                              <w:jc w:val="center"/>
                            </w:pPr>
                            <w:r w:rsidRPr="006D1844">
                              <w:rPr>
                                <w:kern w:val="24"/>
                                <w:sz w:val="21"/>
                                <w:szCs w:val="21"/>
                              </w:rPr>
                              <w:t> </w:t>
                            </w:r>
                          </w:p>
                        </w:txbxContent>
                      </v:textbox>
                    </v:shape>
                    <v:shape id="Text Box 27" o:spid="_x0000_s1866" type="#_x0000_t202" style="position:absolute;left:42098;top:19542;width:8429;height:7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5dV8gA&#10;AADiAAAADwAAAGRycy9kb3ducmV2LnhtbERPu27CMBTdK/UfrFuJrThJKYKAQVErUIcOlPJYr+JL&#10;EjW+jmxDwt/XQ6WOR+e9XA+mFTdyvrGsIB0nIIhLqxuuFBy+N88zED4ga2wtk4I7eVivHh+WmGvb&#10;8xfd9qESMYR9jgrqELpcSl/WZNCPbUccuYt1BkOErpLaYR/DTSuzJJlKgw3Hhho7equp/NlfjYJT&#10;8Tl3O96m0/P12NP7trXFOVVq9DQUCxCBhvAv/nN/aAWz15dJlmZJ3BwvxTs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Ll1XyAAAAOIAAAAPAAAAAAAAAAAAAAAAAJgCAABk&#10;cnMvZG93bnJldi54bWxQSwUGAAAAAAQABAD1AAAAjQMAAAAA&#10;" filled="f" strokecolor="black [3213]" strokeweight=".25pt">
                      <v:textbox>
                        <w:txbxContent>
                          <w:p w14:paraId="32780106" w14:textId="211861C6" w:rsidR="00192DD6" w:rsidRPr="00C16FE8" w:rsidRDefault="00192DD6" w:rsidP="00964C5E">
                            <w:pPr>
                              <w:pStyle w:val="a9"/>
                              <w:spacing w:before="0" w:beforeAutospacing="0" w:after="0" w:afterAutospacing="0"/>
                              <w:ind w:right="-230"/>
                              <w:rPr>
                                <w:lang w:val="kk-KZ"/>
                              </w:rPr>
                            </w:pPr>
                            <w:r>
                              <w:rPr>
                                <w:b/>
                                <w:bCs/>
                                <w:kern w:val="24"/>
                                <w:sz w:val="21"/>
                                <w:szCs w:val="21"/>
                                <w:lang w:val="kk-KZ"/>
                              </w:rPr>
                              <w:t>ЖШҚ</w:t>
                            </w:r>
                          </w:p>
                          <w:p w14:paraId="40CC0498" w14:textId="77777777" w:rsidR="00192DD6" w:rsidRPr="006D1844" w:rsidRDefault="00192DD6" w:rsidP="00964C5E">
                            <w:pPr>
                              <w:pStyle w:val="a9"/>
                              <w:spacing w:before="0" w:beforeAutospacing="0" w:after="0" w:afterAutospacing="0"/>
                            </w:pPr>
                            <w:r w:rsidRPr="006D1844">
                              <w:rPr>
                                <w:kern w:val="24"/>
                                <w:sz w:val="21"/>
                                <w:szCs w:val="21"/>
                              </w:rPr>
                              <w:t> </w:t>
                            </w:r>
                          </w:p>
                        </w:txbxContent>
                      </v:textbox>
                    </v:shape>
                    <v:shape id="Text Box 27" o:spid="_x0000_s1867" type="#_x0000_t202" style="position:absolute;left:55519;top:19541;width:9932;height:71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dPu8sA&#10;AADiAAAADwAAAGRycy9kb3ducmV2LnhtbESPzWrDMBCE74G+g9hCbo1sh7iNGyWYhoQeemjTn1wX&#10;a2ubWisjKbHz9lWhkOMwM98wq81oOnEm51vLCtJZAoK4srrlWsHH++7uAYQPyBo7y6TgQh4265vJ&#10;CgttB36j8yHUIkLYF6igCaEvpPRVQwb9zPbE0fu2zmCI0tVSOxwi3HQyS5JcGmw5LjTY01ND1c/h&#10;ZBR8lS9L98r7ND+ePgfa7jtbHlOlprdj+Qgi0Biu4f/2s1Ywz9JlssjvM/i7FO+AXP8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L10+7ywAAAOIAAAAPAAAAAAAAAAAAAAAAAJgC&#10;AABkcnMvZG93bnJldi54bWxQSwUGAAAAAAQABAD1AAAAkAMAAAAA&#10;" filled="f" strokecolor="black [3213]" strokeweight=".25pt">
                      <v:textbox>
                        <w:txbxContent>
                          <w:p w14:paraId="6DD904A5" w14:textId="6B18DB4C" w:rsidR="00192DD6" w:rsidRPr="00C16FE8" w:rsidRDefault="00192DD6" w:rsidP="00964C5E">
                            <w:pPr>
                              <w:pStyle w:val="a9"/>
                              <w:spacing w:before="0" w:beforeAutospacing="0" w:after="0" w:afterAutospacing="0"/>
                              <w:jc w:val="center"/>
                              <w:rPr>
                                <w:lang w:val="kk-KZ"/>
                              </w:rPr>
                            </w:pPr>
                            <w:r>
                              <w:rPr>
                                <w:b/>
                                <w:bCs/>
                                <w:kern w:val="24"/>
                                <w:sz w:val="21"/>
                                <w:szCs w:val="21"/>
                                <w:lang w:val="kk-KZ"/>
                              </w:rPr>
                              <w:t>ЖШҚ</w:t>
                            </w:r>
                          </w:p>
                          <w:p w14:paraId="39942E72" w14:textId="77777777" w:rsidR="00192DD6" w:rsidRPr="006D1844" w:rsidRDefault="00192DD6" w:rsidP="00964C5E">
                            <w:pPr>
                              <w:pStyle w:val="a9"/>
                              <w:spacing w:before="0" w:beforeAutospacing="0" w:after="0" w:afterAutospacing="0"/>
                              <w:jc w:val="center"/>
                            </w:pPr>
                            <w:r w:rsidRPr="006D1844">
                              <w:rPr>
                                <w:kern w:val="24"/>
                                <w:sz w:val="21"/>
                                <w:szCs w:val="21"/>
                              </w:rPr>
                              <w:t> </w:t>
                            </w:r>
                          </w:p>
                        </w:txbxContent>
                      </v:textbox>
                    </v:shape>
                    <v:shape id="Text Box 27" o:spid="_x0000_s1868" type="#_x0000_t202" style="position:absolute;left:72948;top:19543;width:6934;height:7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iecgA&#10;AADjAAAADwAAAGRycy9kb3ducmV2LnhtbERPS2vCQBC+C/0Pywi91U2kBpO6SqgoPfRQ7cPrkJ0m&#10;wexs2F1N+u+7hYLH+d6z2oymE1dyvrWsIJ0lIIgrq1uuFXy87x6WIHxA1thZJgU/5GGzvpussNB2&#10;4ANdj6EWMYR9gQqaEPpCSl81ZNDPbE8cuW/rDIZ4ulpqh0MMN52cJ0kmDbYcGxrs6bmh6ny8GAVf&#10;5Wvu3nifZqfL50DbfWfLU6rU/XQsn0AEGsNN/O9+0XF+nj9mi2yeLODvpwiAX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n+J5yAAAAOMAAAAPAAAAAAAAAAAAAAAAAJgCAABk&#10;cnMvZG93bnJldi54bWxQSwUGAAAAAAQABAD1AAAAjQMAAAAA&#10;" filled="f" strokecolor="black [3213]" strokeweight=".25pt">
                      <v:textbox>
                        <w:txbxContent>
                          <w:p w14:paraId="04C692AD" w14:textId="69B989E3" w:rsidR="00192DD6" w:rsidRPr="00C16FE8" w:rsidRDefault="00192DD6" w:rsidP="00964C5E">
                            <w:pPr>
                              <w:pStyle w:val="a9"/>
                              <w:spacing w:before="0" w:beforeAutospacing="0" w:after="0" w:afterAutospacing="0"/>
                              <w:ind w:right="-215" w:hanging="142"/>
                              <w:jc w:val="center"/>
                              <w:rPr>
                                <w:lang w:val="kk-KZ"/>
                              </w:rPr>
                            </w:pPr>
                            <w:r>
                              <w:rPr>
                                <w:b/>
                                <w:bCs/>
                                <w:kern w:val="24"/>
                                <w:sz w:val="21"/>
                                <w:szCs w:val="21"/>
                                <w:lang w:val="kk-KZ"/>
                              </w:rPr>
                              <w:t>ЖШҚ</w:t>
                            </w:r>
                          </w:p>
                          <w:p w14:paraId="50F5A05B" w14:textId="77777777" w:rsidR="00192DD6" w:rsidRPr="006D1844" w:rsidRDefault="00192DD6" w:rsidP="00964C5E">
                            <w:pPr>
                              <w:pStyle w:val="a9"/>
                              <w:spacing w:before="0" w:beforeAutospacing="0" w:after="0" w:afterAutospacing="0"/>
                              <w:jc w:val="center"/>
                            </w:pPr>
                            <w:r w:rsidRPr="006D1844">
                              <w:rPr>
                                <w:kern w:val="24"/>
                                <w:sz w:val="21"/>
                                <w:szCs w:val="21"/>
                              </w:rPr>
                              <w:t> </w:t>
                            </w:r>
                          </w:p>
                        </w:txbxContent>
                      </v:textbox>
                    </v:shape>
                    <v:shape id="Text Box 27" o:spid="_x0000_s1869" type="#_x0000_t202" style="position:absolute;left:88739;top:19543;width:8288;height:71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KGoMcA&#10;AADjAAAADwAAAGRycy9kb3ducmV2LnhtbERPT0vDMBS/C36H8ARvLk2VYrtloygODx7c1O36aJ5t&#10;sXkpSbbWb28EweP7/X+rzWwHcSYfesca1CIDQdw403Or4f3t6eYeRIjIBgfHpOGbAmzWlxcrrIyb&#10;eEfnfWxFCuFQoYYuxrGSMjQdWQwLNxIn7tN5izGdvpXG45TC7SDzLCukxZ5TQ4cjPXTUfO1PVsOh&#10;fin9K29VcTx9TPS4HVx9VFpfX831EkSkOf6L/9zPJs0v80Ldlncqh9+fEgB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ChqDHAAAA4wAAAA8AAAAAAAAAAAAAAAAAmAIAAGRy&#10;cy9kb3ducmV2LnhtbFBLBQYAAAAABAAEAPUAAACMAwAAAAA=&#10;" filled="f" strokecolor="black [3213]" strokeweight=".25pt">
                      <v:textbox>
                        <w:txbxContent>
                          <w:p w14:paraId="7A15B505" w14:textId="60C510A8" w:rsidR="00192DD6" w:rsidRPr="00C16FE8" w:rsidRDefault="00192DD6" w:rsidP="00964C5E">
                            <w:pPr>
                              <w:pStyle w:val="a9"/>
                              <w:spacing w:before="0" w:beforeAutospacing="0" w:after="0" w:afterAutospacing="0"/>
                              <w:ind w:right="-89" w:hanging="142"/>
                              <w:jc w:val="center"/>
                              <w:rPr>
                                <w:lang w:val="kk-KZ"/>
                              </w:rPr>
                            </w:pPr>
                            <w:r>
                              <w:rPr>
                                <w:b/>
                                <w:bCs/>
                                <w:kern w:val="24"/>
                                <w:sz w:val="21"/>
                                <w:szCs w:val="21"/>
                                <w:lang w:val="kk-KZ"/>
                              </w:rPr>
                              <w:t>ЖШҚ</w:t>
                            </w:r>
                          </w:p>
                          <w:p w14:paraId="2DCE8B96" w14:textId="77777777" w:rsidR="00192DD6" w:rsidRPr="006D1844" w:rsidRDefault="00192DD6" w:rsidP="00964C5E">
                            <w:pPr>
                              <w:pStyle w:val="a9"/>
                              <w:spacing w:before="0" w:beforeAutospacing="0" w:after="0" w:afterAutospacing="0"/>
                              <w:jc w:val="center"/>
                            </w:pPr>
                            <w:r w:rsidRPr="006D1844">
                              <w:rPr>
                                <w:kern w:val="24"/>
                                <w:sz w:val="21"/>
                                <w:szCs w:val="21"/>
                              </w:rPr>
                              <w:t> </w:t>
                            </w:r>
                          </w:p>
                        </w:txbxContent>
                      </v:textbox>
                    </v:shape>
                  </v:group>
                  <v:shape id="Прямая со стрелкой 1375052233" o:spid="_x0000_s1870" type="#_x0000_t32" style="position:absolute;left:31634;top:24507;width:210;height:39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u5VwtygAAAOMAAAAPAAAA&#10;AAAAAAAAAAAAAKECAABkcnMvZG93bnJldi54bWxQSwUGAAAAAAQABAD5AAAAmAMAAAAA&#10;" strokecolor="black [3213]" strokeweight=".25pt">
                    <v:stroke endarrow="open"/>
                  </v:shape>
                  <v:shape id="Прямая со стрелкой 194124685" o:spid="_x0000_s1871" type="#_x0000_t32" style="position:absolute;left:38467;top:26506;width:3985;height:19;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hsSMcAAADiAAAADwAAAGRycy9kb3ducmV2LnhtbERPXWvCMBR9F/Yfwh3sTROdE+2MMgYV&#10;QVDmNvZ619w1xeamNFHrvzfCwMfD+Z4vO1eLE7Wh8qxhOFAgiAtvKi41fH3m/SmIEJEN1p5Jw4UC&#10;LBcPvTlmxp/5g077WIoUwiFDDTbGJpMyFJYchoFviBP351uHMcG2lKbFcwp3tRwpNZEOK04NFht6&#10;t1Qc9kenQc1+8ufD2q5Uc9zGzW77m/vvjdZPj93bK4hIXbyL/91rk+bPxsPReDJ9gdulhEEur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LiGxIxwAAAOIAAAAPAAAAAAAA&#10;AAAAAAAAAKECAABkcnMvZG93bnJldi54bWxQSwUGAAAAAAQABAD5AAAAlQMAAAAA&#10;" strokecolor="black [3213]" strokeweight=".25pt">
                    <v:stroke endarrow="open"/>
                  </v:shape>
                  <v:shape id="Прямая со стрелкой 1670623083" o:spid="_x0000_s1872" type="#_x0000_t32" style="position:absolute;left:48722;top:26507;width:3985;height:18;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ATQ8gAAADjAAAADwAAAGRycy9kb3ducmV2LnhtbERPX2vCMBB/H+w7hBvsbSZa6FxnlDHo&#10;EASHOvH11pxNsbmUJmr37ZfBwMf7/b/ZYnCtuFAfGs8axiMFgrjypuFaw9eufJqCCBHZYOuZNPxQ&#10;gMX8/m6GhfFX3tBlG2uRQjgUqMHG2BVShsqSwzDyHXHijr53GNPZ19L0eE3hrpUTpXLpsOHUYLGj&#10;d0vVaXt2GtTLocxOS/uhuvM6rj7X36Xfr7R+fBjeXkFEGuJN/O9emjQ/f1b5JFPTDP5+SgDI+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nATQ8gAAADjAAAADwAAAAAA&#10;AAAAAAAAAAChAgAAZHJzL2Rvd25yZXYueG1sUEsFBgAAAAAEAAQA+QAAAJYDAAAAAA==&#10;" strokecolor="black [3213]" strokeweight=".25pt">
                    <v:stroke endarrow="open"/>
                  </v:shape>
                  <v:shape id="Прямая со стрелкой 778020388" o:spid="_x0000_s1873" type="#_x0000_t32" style="position:absolute;left:61028;top:26507;width:3985;height:18;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sdU8cAAADiAAAADwAAAGRycy9kb3ducmV2LnhtbERPW2vCMBR+H+w/hDPwbSZT0FqNMgYd&#10;guCYF/Z61hybYnNSmqj135uHwR4/vvti1btGXKkLtWcNb0MFgrj0puZKw2FfvGYgQkQ22HgmDXcK&#10;sFo+Py0wN/7G33TdxUqkEA45arAxtrmUobTkMAx9S5y4k+8cxgS7SpoObyncNXKk1EQ6rDk1WGzp&#10;w1J53l2cBjX7Kcbntf1U7WUbN1/b38IfN1oPXvr3OYhIffwX/7nXRsN0mqmRGmdpc7qU7oBcP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ux1TxwAAAOIAAAAPAAAAAAAA&#10;AAAAAAAAAKECAABkcnMvZG93bnJldi54bWxQSwUGAAAAAAQABAD5AAAAlQMAAAAA&#10;" strokecolor="black [3213]" strokeweight=".25pt">
                    <v:stroke endarrow="open"/>
                  </v:shape>
                  <v:shape id="Прямая со стрелкой 393574156" o:spid="_x0000_s1874" type="#_x0000_t32" style="position:absolute;left:73334;top:26507;width:3985;height:18;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NBaiP8sAAADiAAAADwAA&#10;AAAAAAAAAAAAAAChAgAAZHJzL2Rvd25yZXYueG1sUEsFBgAAAAAEAAQA+QAAAJkDAAAAAA==&#10;" strokecolor="black [3213]" strokeweight=".25pt">
                    <v:stroke endarrow="open"/>
                  </v:shape>
                </v:group>
                <v:group id="Группа 1344967807" o:spid="_x0000_s1875" style="position:absolute;left:21928;top:42621;width:59543;height:9298" coordorigin="21928,42621" coordsize="59543,92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JMPmC7IAAAA&#10;4wAAAA8AAAAAAAAAAAAAAAAAqgIAAGRycy9kb3ducmV2LnhtbFBLBQYAAAAABAAEAPoAAACfAwAA&#10;AAA=&#10;">
                  <v:shape id="Text Box 36" o:spid="_x0000_s1876" type="#_x0000_t202" style="position:absolute;left:23588;top:46583;width:12483;height:5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YJhMsA&#10;AADiAAAADwAAAGRycy9kb3ducmV2LnhtbESPQUvDQBSE74L/YXmCN7tJK2kauy1BsXjw0FbbXh/Z&#10;ZxKafRt2t038964geBxm5htmuR5NJ67kfGtZQTpJQBBXVrdcK/j8eH3IQfiArLGzTAq+ycN6dXuz&#10;xELbgXd03YdaRAj7AhU0IfSFlL5qyKCf2J44el/WGQxRulpqh0OEm05OkySTBluOCw329NxQdd5f&#10;jIJj+b5wW96k2elyGOhl09nylCp1fzeWTyACjeE//Nd+0wpmszzP5o+LFH4vxTsgV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lRgmEywAAAOIAAAAPAAAAAAAAAAAAAAAAAJgC&#10;AABkcnMvZG93bnJldi54bWxQSwUGAAAAAAQABAD1AAAAkAMAAAAA&#10;" filled="f" strokecolor="black [3213]" strokeweight=".25pt">
                    <v:textbox>
                      <w:txbxContent>
                        <w:p w14:paraId="67CDBC40" w14:textId="70C1E59A" w:rsidR="00192DD6" w:rsidRPr="00C31221" w:rsidRDefault="00192DD6" w:rsidP="00964C5E">
                          <w:pPr>
                            <w:pStyle w:val="a9"/>
                            <w:spacing w:before="0" w:beforeAutospacing="0" w:after="0" w:afterAutospacing="0"/>
                            <w:jc w:val="center"/>
                            <w:rPr>
                              <w:lang w:val="kk-KZ"/>
                            </w:rPr>
                          </w:pPr>
                          <w:r>
                            <w:rPr>
                              <w:rFonts w:eastAsia="Calibri"/>
                              <w:kern w:val="24"/>
                              <w:sz w:val="21"/>
                              <w:szCs w:val="21"/>
                              <w:lang w:val="kk-KZ"/>
                            </w:rPr>
                            <w:t>Мал нарығы</w:t>
                          </w:r>
                        </w:p>
                        <w:p w14:paraId="5ABBDD62" w14:textId="62DDB637" w:rsidR="00192DD6" w:rsidRPr="00C31221" w:rsidRDefault="00192DD6" w:rsidP="00964C5E">
                          <w:pPr>
                            <w:pStyle w:val="a9"/>
                            <w:spacing w:before="0" w:beforeAutospacing="0" w:after="0" w:afterAutospacing="0"/>
                            <w:jc w:val="center"/>
                            <w:rPr>
                              <w:lang w:val="kk-KZ"/>
                            </w:rPr>
                          </w:pPr>
                          <w:r w:rsidRPr="006D1844">
                            <w:rPr>
                              <w:rFonts w:eastAsia="Calibri"/>
                              <w:kern w:val="24"/>
                              <w:sz w:val="21"/>
                              <w:szCs w:val="21"/>
                            </w:rPr>
                            <w:t xml:space="preserve"> </w:t>
                          </w:r>
                        </w:p>
                      </w:txbxContent>
                    </v:textbox>
                  </v:shape>
                  <v:shape id="Text Box 36" o:spid="_x0000_s1877" type="#_x0000_t202" style="position:absolute;left:51090;top:46583;width:9614;height:5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3x8gA&#10;AADjAAAADwAAAGRycy9kb3ducmV2LnhtbERPzU7CQBC+m/AOmyHxJttKUkphIY1G4sGDosJ10h3a&#10;hu5ss7vQ+vauiQnH+f5nvR1NJ67kfGtZQTpLQBBXVrdcK/j6fHnIQfiArLGzTAp+yMN2M7lbY6Ht&#10;wB903YdaxBD2BSpoQugLKX3VkEE/sz1x5E7WGQzxdLXUDocYbjr5mCSZNNhybGiwp6eGqvP+YhQc&#10;yrele+ddmh0v3wM97zpbHlOl7qdjuQIRaAw38b/7Vcf5y/l8kWf5IoW/nyIAcvM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HfHyAAAAOMAAAAPAAAAAAAAAAAAAAAAAJgCAABk&#10;cnMvZG93bnJldi54bWxQSwUGAAAAAAQABAD1AAAAjQMAAAAA&#10;" filled="f" strokecolor="black [3213]" strokeweight=".25pt">
                    <v:textbox>
                      <w:txbxContent>
                        <w:p w14:paraId="7428D549" w14:textId="79222588" w:rsidR="00192DD6" w:rsidRPr="00C31221" w:rsidRDefault="00192DD6" w:rsidP="00964C5E">
                          <w:pPr>
                            <w:pStyle w:val="a9"/>
                            <w:spacing w:before="0" w:beforeAutospacing="0" w:after="0" w:afterAutospacing="0"/>
                            <w:jc w:val="center"/>
                            <w:rPr>
                              <w:lang w:val="kk-KZ"/>
                            </w:rPr>
                          </w:pPr>
                          <w:r>
                            <w:rPr>
                              <w:kern w:val="24"/>
                              <w:sz w:val="21"/>
                              <w:szCs w:val="21"/>
                              <w:lang w:val="kk-KZ"/>
                            </w:rPr>
                            <w:t xml:space="preserve">Мал </w:t>
                          </w:r>
                          <w:r w:rsidRPr="006D1844">
                            <w:rPr>
                              <w:kern w:val="24"/>
                              <w:sz w:val="21"/>
                              <w:szCs w:val="21"/>
                            </w:rPr>
                            <w:t> </w:t>
                          </w:r>
                          <w:r>
                            <w:rPr>
                              <w:kern w:val="24"/>
                              <w:sz w:val="21"/>
                              <w:szCs w:val="21"/>
                              <w:lang w:val="kk-KZ"/>
                            </w:rPr>
                            <w:t>э</w:t>
                          </w:r>
                          <w:r w:rsidRPr="006D1844">
                            <w:rPr>
                              <w:kern w:val="24"/>
                              <w:sz w:val="21"/>
                              <w:szCs w:val="21"/>
                            </w:rPr>
                            <w:t>кс</w:t>
                          </w:r>
                          <w:r>
                            <w:rPr>
                              <w:kern w:val="24"/>
                              <w:sz w:val="21"/>
                              <w:szCs w:val="21"/>
                              <w:lang w:val="kk-KZ"/>
                            </w:rPr>
                            <w:t>-</w:t>
                          </w:r>
                          <w:r w:rsidRPr="006D1844">
                            <w:rPr>
                              <w:kern w:val="24"/>
                              <w:sz w:val="21"/>
                              <w:szCs w:val="21"/>
                            </w:rPr>
                            <w:t>порт</w:t>
                          </w:r>
                          <w:r>
                            <w:rPr>
                              <w:kern w:val="24"/>
                              <w:sz w:val="21"/>
                              <w:szCs w:val="21"/>
                              <w:lang w:val="kk-KZ"/>
                            </w:rPr>
                            <w:t>ы</w:t>
                          </w:r>
                        </w:p>
                        <w:p w14:paraId="5D8B45CF" w14:textId="766DC208" w:rsidR="00192DD6" w:rsidRPr="00C31221" w:rsidRDefault="00192DD6" w:rsidP="00C31221">
                          <w:pPr>
                            <w:pStyle w:val="a9"/>
                            <w:spacing w:before="0" w:beforeAutospacing="0" w:after="0" w:afterAutospacing="0"/>
                            <w:rPr>
                              <w:lang w:val="kk-KZ"/>
                            </w:rPr>
                          </w:pPr>
                        </w:p>
                      </w:txbxContent>
                    </v:textbox>
                  </v:shape>
                  <v:shape id="Text Box 36" o:spid="_x0000_s1878" type="#_x0000_t202" style="position:absolute;left:62453;top:46583;width:19018;height:5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dqbMsA&#10;AADjAAAADwAAAGRycy9kb3ducmV2LnhtbESPQUvDQBSE70L/w/IEb3Y3AWsauy2hYvHgQdtqr4/s&#10;Mwlm34bdbRP/vSsIHoeZ+YZZbSbbiwv50DnWkM0VCOLamY4bDcfD020BIkRkg71j0vBNATbr2dUK&#10;S+NGfqPLPjYiQTiUqKGNcSilDHVLFsPcDcTJ+3TeYkzSN9J4HBPc9jJXaiEtdpwWWhxo21L9tT9b&#10;DR/Vy9K/8i5bnM7vIz3ueledMq1vrqfqAUSkKf6H/9rPRkOusuK+UMv8Dn4/pT8g1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fR2psywAAAOMAAAAPAAAAAAAAAAAAAAAAAJgC&#10;AABkcnMvZG93bnJldi54bWxQSwUGAAAAAAQABAD1AAAAkAMAAAAA&#10;" filled="f" strokecolor="black [3213]" strokeweight=".25pt">
                    <v:textbox>
                      <w:txbxContent>
                        <w:p w14:paraId="4301EC71" w14:textId="0ACDCFD9" w:rsidR="00192DD6" w:rsidRPr="00C31221" w:rsidRDefault="00192DD6" w:rsidP="00964C5E">
                          <w:pPr>
                            <w:pStyle w:val="a9"/>
                            <w:spacing w:before="75" w:beforeAutospacing="0" w:after="75" w:afterAutospacing="0"/>
                            <w:jc w:val="center"/>
                            <w:rPr>
                              <w:lang w:val="kk-KZ"/>
                            </w:rPr>
                          </w:pPr>
                          <w:r w:rsidRPr="006D1844">
                            <w:rPr>
                              <w:kern w:val="24"/>
                              <w:sz w:val="21"/>
                              <w:szCs w:val="21"/>
                            </w:rPr>
                            <w:t> </w:t>
                          </w:r>
                          <w:r>
                            <w:rPr>
                              <w:kern w:val="24"/>
                              <w:sz w:val="21"/>
                              <w:szCs w:val="21"/>
                              <w:lang w:val="kk-KZ"/>
                            </w:rPr>
                            <w:t>Ет өңдеу кәсіпорындары</w:t>
                          </w:r>
                        </w:p>
                      </w:txbxContent>
                    </v:textbox>
                  </v:shape>
                  <v:shape id="Стрелка вниз 23867" o:spid="_x0000_s1879" type="#_x0000_t67" style="position:absolute;left:34047;top:42621;width:2622;height:35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AR+8YA&#10;AADiAAAADwAAAGRycy9kb3ducmV2LnhtbERP3WrCMBS+F3yHcITdaWqVOjujqEMYKPizPcChObbF&#10;5qQ0UeuefhkIXn58/7NFaypxo8aVlhUMBxEI4szqknMFP9+b/jsI55E1VpZJwYMcLObdzgxTbe98&#10;pNvJ5yKEsEtRQeF9nUrpsoIMuoGtiQN3to1BH2CTS93gPYSbSsZRlEiDJYeGAmtaF5RdTlej4Lre&#10;D3NXZ5N4xRQfdtvf0ejwqdRbr11+gPDU+pf46f7SYf40GU+m0TiB/0sBg5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AR+8YAAADiAAAADwAAAAAAAAAAAAAAAACYAgAAZHJz&#10;L2Rvd25yZXYueG1sUEsFBgAAAAAEAAQA9QAAAIsDAAAAAA==&#10;" adj="13637" filled="f" strokecolor="black [3213]" strokeweight=".25pt"/>
                  <v:shape id="Стрелка вниз 23868" o:spid="_x0000_s1880" type="#_x0000_t67" style="position:absolute;left:54586;top:42621;width:2622;height:3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QgcMA&#10;AADjAAAADwAAAGRycy9kb3ducmV2LnhtbERPS4vCMBC+L/gfwgh7W5OKLrYaRQTBqw/Q49CMbbGZ&#10;lCa29d9vBGGP871ntRlsLTpqfeVYQzJRIIhzZyouNFzO+58FCB+QDdaOScOLPGzWo68VZsb1fKTu&#10;FAoRQ9hnqKEMocmk9HlJFv3ENcSRu7vWYohnW0jTYh/DbS2nSv1KixXHhhIb2pWUP05Pq2HnbZpc&#10;p/3+SI2sb37eJQ/qtP4eD9sliEBD+Bd/3AcT588WiVLzNE3h/VME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6+QgcMAAADjAAAADwAAAAAAAAAAAAAAAACYAgAAZHJzL2Rv&#10;d25yZXYueG1sUEsFBgAAAAAEAAQA9QAAAIgDAAAAAA==&#10;" adj="14166" filled="f" strokecolor="black [3213]" strokeweight=".25pt"/>
                  <v:shape id="Стрелка вниз 23869" o:spid="_x0000_s1881" type="#_x0000_t67" style="position:absolute;left:67930;top:42621;width:2622;height:3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mUcQA&#10;AADjAAAADwAAAGRycy9kb3ducmV2LnhtbERPS4vCMBC+C/sfwizsTZO6qNtqFBEErz7APQ7N2Bab&#10;SWli2/33G0HwON97VpvB1qKj1leONSQTBYI4d6biQsPlvB//gPAB2WDtmDT8kYfN+mO0wsy4no/U&#10;nUIhYgj7DDWUITSZlD4vyaKfuIY4cjfXWgzxbAtpWuxjuK3lVKm5tFhxbCixoV1J+f30sBp23qbJ&#10;ddrvj9TI+tfPuuROndZfn8N2CSLQEN7il/tg4vxksfhO50ql8PwpAi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fplHEAAAA4wAAAA8AAAAAAAAAAAAAAAAAmAIAAGRycy9k&#10;b3ducmV2LnhtbFBLBQYAAAAABAAEAPUAAACJAwAAAAA=&#10;" adj="14166" filled="f" strokecolor="black [3213]" strokeweight=".25pt"/>
                  <v:rect id="Прямоугольник 1505215612" o:spid="_x0000_s1882" style="position:absolute;left:21928;top:43074;width:11570;height:3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0oX8cA&#10;AADjAAAADwAAAGRycy9kb3ducmV2LnhtbERPzWrCQBC+C77DMoIXqZsEEkp0FSm0eLJoPfQ4ZMck&#10;uDsbstsk7dO7hUKP8/3Pdj9ZIwbqfetYQbpOQBBXTrdcK7h+vD49g/ABWaNxTAq+ycN+N59tsdRu&#10;5DMNl1CLGMK+RAVNCF0ppa8asujXriOO3M31FkM8+1rqHscYbo3MkqSQFluODQ129NJQdb98WQXa&#10;Dz8oz8W4ekvfT59Va65uMEotF9NhAyLQFP7Ff+6jjvPzJM/SvEgz+P0pAiB3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9KF/HAAAA4wAAAA8AAAAAAAAAAAAAAAAAmAIAAGRy&#10;cy9kb3ducmV2LnhtbFBLBQYAAAAABAAEAPUAAACMAwAAAAA=&#10;" filled="f" stroked="f" strokeweight=".25pt">
                    <v:shadow on="t" color="white [3212]" offset="0,4pt"/>
                    <v:textbox>
                      <w:txbxContent>
                        <w:p w14:paraId="3BD88783" w14:textId="192216E5" w:rsidR="00192DD6" w:rsidRPr="00C16FE8" w:rsidRDefault="00192DD6" w:rsidP="00964C5E">
                          <w:pPr>
                            <w:pStyle w:val="a9"/>
                            <w:spacing w:before="0" w:beforeAutospacing="0" w:after="0" w:afterAutospacing="0"/>
                            <w:jc w:val="center"/>
                            <w:rPr>
                              <w:lang w:val="kk-KZ"/>
                            </w:rPr>
                          </w:pPr>
                          <w:r>
                            <w:rPr>
                              <w:kern w:val="24"/>
                              <w:sz w:val="21"/>
                              <w:szCs w:val="21"/>
                              <w:lang w:val="kk-KZ"/>
                            </w:rPr>
                            <w:t>тірі салмақта</w:t>
                          </w:r>
                        </w:p>
                      </w:txbxContent>
                    </v:textbox>
                  </v:rect>
                  <v:rect id="Прямоугольник 1192067837" o:spid="_x0000_s1883" style="position:absolute;left:43281;top:42653;width:10596;height:6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PnMgA&#10;AADjAAAADwAAAGRycy9kb3ducmV2LnhtbERPS2vCQBC+C/6HZQQvoptYiDZ1FSlYerL4OPQ4ZKdJ&#10;cHc2ZLdJ2l/fFQoe53vPZjdYIzpqfe1YQbpIQBAXTtdcKrheDvM1CB+QNRrHpOCHPOy249EGc+16&#10;PlF3DqWIIexzVFCF0ORS+qIii37hGuLIfbnWYohnW0rdYh/DrZHLJMmkxZpjQ4UNvVZU3M7fVoH2&#10;3S/KU9bP3tKP42dRm6vrjFLTybB/ARFoCA/xv/tdx/np8zLJVuunFdx/igDI7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4+cyAAAAOMAAAAPAAAAAAAAAAAAAAAAAJgCAABk&#10;cnMvZG93bnJldi54bWxQSwUGAAAAAAQABAD1AAAAjQMAAAAA&#10;" filled="f" stroked="f" strokeweight=".25pt">
                    <v:shadow on="t" color="white [3212]" offset="0,4pt"/>
                    <v:textbox>
                      <w:txbxContent>
                        <w:p w14:paraId="7CD38BF8" w14:textId="0FE33C21" w:rsidR="00192DD6" w:rsidRPr="00C16FE8" w:rsidRDefault="00192DD6" w:rsidP="00964C5E">
                          <w:pPr>
                            <w:pStyle w:val="a9"/>
                            <w:spacing w:before="0" w:beforeAutospacing="0" w:after="0" w:afterAutospacing="0"/>
                            <w:jc w:val="center"/>
                            <w:rPr>
                              <w:lang w:val="kk-KZ"/>
                            </w:rPr>
                          </w:pPr>
                          <w:r>
                            <w:rPr>
                              <w:kern w:val="24"/>
                              <w:sz w:val="21"/>
                              <w:szCs w:val="21"/>
                              <w:lang w:val="kk-KZ"/>
                            </w:rPr>
                            <w:t>Сойыс салмақта</w:t>
                          </w:r>
                        </w:p>
                      </w:txbxContent>
                    </v:textbox>
                  </v:rect>
                  <v:rect id="Прямоугольник 122901080" o:spid="_x0000_s1884" style="position:absolute;left:58785;top:42921;width:11981;height:3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bH/sUA&#10;AADiAAAADwAAAGRycy9kb3ducmV2LnhtbERPS0vDQBC+C/6HZQQvYneTQ2ljt0UExZPSx6HHITsm&#10;wd3ZkF2T6K93DoUeP773ZjcHr0YaUhfZQrEwoIjr6DpuLJyOr48rUCkjO/SRycIvJdhtb282WLk4&#10;8Z7GQ26UhHCq0EKbc19pneqWAqZF7ImF+4pDwCxwaLQbcJLw4HVpzFIH7FgaWuzppaX6+/ATLLg0&#10;/qHeL6eHt+Lz41x3/hRHb+393fz8BCrTnK/ii/vdyfyyXJvCrOSEXBIMevs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Jsf+xQAAAOIAAAAPAAAAAAAAAAAAAAAAAJgCAABkcnMv&#10;ZG93bnJldi54bWxQSwUGAAAAAAQABAD1AAAAigMAAAAA&#10;" filled="f" stroked="f" strokeweight=".25pt">
                    <v:shadow on="t" color="white [3212]" offset="0,4pt"/>
                    <v:textbox>
                      <w:txbxContent>
                        <w:p w14:paraId="5AADB210" w14:textId="06E47ED2" w:rsidR="00192DD6" w:rsidRPr="00C16FE8" w:rsidRDefault="00192DD6" w:rsidP="00964C5E">
                          <w:pPr>
                            <w:pStyle w:val="a9"/>
                            <w:spacing w:before="0" w:beforeAutospacing="0" w:after="0" w:afterAutospacing="0"/>
                            <w:rPr>
                              <w:lang w:val="kk-KZ"/>
                            </w:rPr>
                          </w:pPr>
                          <w:r>
                            <w:rPr>
                              <w:kern w:val="24"/>
                              <w:sz w:val="21"/>
                              <w:szCs w:val="21"/>
                              <w:lang w:val="kk-KZ"/>
                            </w:rPr>
                            <w:t>Тірі салмақта</w:t>
                          </w:r>
                        </w:p>
                      </w:txbxContent>
                    </v:textbox>
                  </v:rect>
                </v:group>
                <v:group id="Группа 585551926" o:spid="_x0000_s1885" style="position:absolute;left:36;top:14915;width:21282;height:37269" coordorigin="36,14915" coordsize="21282,37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6zJhmMoA&#10;AADiAAAADwAAAAAAAAAAAAAAAACqAgAAZHJzL2Rvd25yZXYueG1sUEsFBgAAAAAEAAQA+gAAAKED&#10;AAAAAA==&#10;">
                  <v:rect id="Прямоугольник 84857963" o:spid="_x0000_s1886" style="position:absolute;left:142;top:14915;width:20313;height:46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SK9MkA&#10;AADhAAAADwAAAGRycy9kb3ducmV2LnhtbESPT0sDMRTE74LfITyhN5to13a7Ni0qCHvw0j+UHl83&#10;r5vFzcuyie3qpzeC0OMwM79hFqvBteJMfWg8a3gYKxDElTcN1xp22/f7HESIyAZbz6ThmwKslrc3&#10;CyyMv/CazptYiwThUKAGG2NXSBkqSw7D2HfEyTv53mFMsq+l6fGS4K6Vj0pNpcOG04LFjt4sVZ+b&#10;L6cBFZXDwXL+89pYOh4/SpXtM61Hd8PLM4hIQ7yG/9ul0ZBn+dNsPp3A36P0BuTy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OSK9MkAAADhAAAADwAAAAAAAAAAAAAAAACYAgAA&#10;ZHJzL2Rvd25yZXYueG1sUEsFBgAAAAAEAAQA9QAAAI4DAAAAAA==&#10;" filled="f" strokecolor="black [3213]" strokeweight=".25pt">
                    <v:shadow on="t" color="black" opacity="24903f" origin=",.5" offset="0,.55556mm"/>
                    <v:textbox>
                      <w:txbxContent>
                        <w:p w14:paraId="215B7A38" w14:textId="77777777" w:rsidR="00192DD6" w:rsidRDefault="00192DD6" w:rsidP="00492F27">
                          <w:pPr>
                            <w:pStyle w:val="a9"/>
                            <w:spacing w:before="0" w:beforeAutospacing="0" w:after="0" w:afterAutospacing="0"/>
                            <w:jc w:val="center"/>
                          </w:pPr>
                          <w:r>
                            <w:rPr>
                              <w:b/>
                              <w:bCs/>
                              <w:color w:val="000000" w:themeColor="text1"/>
                              <w:kern w:val="24"/>
                              <w:sz w:val="16"/>
                              <w:szCs w:val="16"/>
                              <w:lang w:val="kk-KZ"/>
                            </w:rPr>
                            <w:t xml:space="preserve">НЕСИЕЛЕУ БАҒДАРЛАМАЛАРЫ </w:t>
                          </w:r>
                        </w:p>
                        <w:p w14:paraId="5494EB26" w14:textId="68D3D33B" w:rsidR="00192DD6" w:rsidRPr="008B73BC" w:rsidRDefault="00192DD6" w:rsidP="00964C5E">
                          <w:pPr>
                            <w:pStyle w:val="a9"/>
                            <w:spacing w:before="0" w:beforeAutospacing="0" w:after="0" w:afterAutospacing="0"/>
                            <w:jc w:val="center"/>
                          </w:pPr>
                        </w:p>
                      </w:txbxContent>
                    </v:textbox>
                  </v:rect>
                  <v:rect id="Прямоугольник 1187791948" o:spid="_x0000_s1887" style="position:absolute;left:387;top:29631;width:20931;height:225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qrncoA&#10;AADjAAAADwAAAGRycy9kb3ducmV2LnhtbESPQU/DMAyF70j8h8hI3FhSVLGuWzYBElIPXBgIcfQa&#10;r6lonKoJW+HX4wMSR/s9v/d5s5vDoE40pT6yhWJhQBG30fXcWXh7fbqpQKWM7HCITBa+KcFue3mx&#10;wdrFM7/QaZ87JSGcarTgcx5rrVPrKWBaxJFYtGOcAmYZp067Cc8SHgZ9a8ydDtizNHgc6dFT+7n/&#10;ChbQUDN/eK5+HnpPh8NzY8r30trrq/l+DSrTnP/Nf9eNE/yiWi5XxaoUaPlJFqC3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2Kq53KAAAA4wAAAA8AAAAAAAAAAAAAAAAAmAIA&#10;AGRycy9kb3ducmV2LnhtbFBLBQYAAAAABAAEAPUAAACPAwAAAAA=&#10;" filled="f" strokecolor="black [3213]" strokeweight=".25pt">
                    <v:shadow on="t" color="black" opacity="24903f" origin=",.5" offset="0,.55556mm"/>
                    <v:textbox>
                      <w:txbxContent>
                        <w:p w14:paraId="17F519B5" w14:textId="52396660" w:rsidR="00192DD6" w:rsidRPr="00C31221" w:rsidRDefault="00192DD6" w:rsidP="00C31221">
                          <w:pPr>
                            <w:pStyle w:val="a9"/>
                            <w:spacing w:before="0" w:beforeAutospacing="0" w:after="0" w:afterAutospacing="0"/>
                            <w:rPr>
                              <w:kern w:val="24"/>
                              <w:sz w:val="14"/>
                              <w:szCs w:val="14"/>
                              <w:lang w:val="kk-KZ"/>
                            </w:rPr>
                          </w:pPr>
                          <w:r w:rsidRPr="00C31221">
                            <w:rPr>
                              <w:kern w:val="24"/>
                              <w:sz w:val="14"/>
                              <w:szCs w:val="14"/>
                              <w:lang w:val="kk-KZ"/>
                            </w:rPr>
                            <w:t xml:space="preserve">«Игілік» - жеке кәсібін ұйымдастыру үшін 3-4 ЖЫЛ ҮШІН ЖЫЛДЫҚ 4,8-6%-бен 3-6 МИЛЛИОН ТЕҢГЕГЕ ДЕЙІН ірі қара, ұсақ мал және басқа да ауыл шаруашылығы </w:t>
                          </w:r>
                          <w:r>
                            <w:rPr>
                              <w:kern w:val="24"/>
                              <w:sz w:val="14"/>
                              <w:szCs w:val="14"/>
                              <w:lang w:val="kk-KZ"/>
                            </w:rPr>
                            <w:t xml:space="preserve">малдарын </w:t>
                          </w:r>
                          <w:r w:rsidRPr="00C31221">
                            <w:rPr>
                              <w:kern w:val="24"/>
                              <w:sz w:val="14"/>
                              <w:szCs w:val="14"/>
                              <w:lang w:val="kk-KZ"/>
                            </w:rPr>
                            <w:t>сатып алу;</w:t>
                          </w:r>
                        </w:p>
                        <w:p w14:paraId="30E7E861" w14:textId="77777777" w:rsidR="00192DD6" w:rsidRPr="00C31221" w:rsidRDefault="00192DD6" w:rsidP="00C31221">
                          <w:pPr>
                            <w:pStyle w:val="a9"/>
                            <w:spacing w:before="0" w:beforeAutospacing="0" w:after="0" w:afterAutospacing="0"/>
                            <w:rPr>
                              <w:kern w:val="24"/>
                              <w:sz w:val="14"/>
                              <w:szCs w:val="14"/>
                              <w:lang w:val="kk-KZ"/>
                            </w:rPr>
                          </w:pPr>
                          <w:r w:rsidRPr="00C31221">
                            <w:rPr>
                              <w:kern w:val="24"/>
                              <w:sz w:val="14"/>
                              <w:szCs w:val="14"/>
                              <w:lang w:val="kk-KZ"/>
                            </w:rPr>
                            <w:t>жеке шаруашылық учаскелеріне негізделген шағын өндіріс</w:t>
                          </w:r>
                        </w:p>
                        <w:p w14:paraId="4BCAB0D9" w14:textId="77777777" w:rsidR="00192DD6" w:rsidRPr="00C31221" w:rsidRDefault="00192DD6" w:rsidP="00C31221">
                          <w:pPr>
                            <w:pStyle w:val="a9"/>
                            <w:spacing w:before="0" w:beforeAutospacing="0" w:after="0" w:afterAutospacing="0"/>
                            <w:rPr>
                              <w:b/>
                              <w:bCs/>
                              <w:kern w:val="24"/>
                              <w:sz w:val="16"/>
                              <w:szCs w:val="16"/>
                              <w:lang w:val="kk-KZ"/>
                            </w:rPr>
                          </w:pPr>
                          <w:r w:rsidRPr="00C31221">
                            <w:rPr>
                              <w:kern w:val="24"/>
                              <w:sz w:val="14"/>
                              <w:szCs w:val="14"/>
                              <w:lang w:val="kk-KZ"/>
                            </w:rPr>
                            <w:t>«Ынтымақ» - ауыл шаруашылығы өндірістік кооперативтерін құру және дамыту, ет, сүт және жеміс-көкөніс өнімдерін өндіретін ауыл шаруашылығы өндіріс орталықтарына техника, құрал-</w:t>
                          </w:r>
                          <w:r w:rsidRPr="00C31221">
                            <w:rPr>
                              <w:kern w:val="24"/>
                              <w:sz w:val="14"/>
                              <w:szCs w:val="14"/>
                              <w:u w:val="single"/>
                              <w:lang w:val="kk-KZ"/>
                            </w:rPr>
                            <w:t>жабдықтар сатып алу, 5-7 ЖЫЛҒА 6</w:t>
                          </w:r>
                          <w:r w:rsidRPr="00C31221">
                            <w:rPr>
                              <w:kern w:val="24"/>
                              <w:sz w:val="14"/>
                              <w:szCs w:val="14"/>
                              <w:lang w:val="kk-KZ"/>
                            </w:rPr>
                            <w:t>%-бен 50 МИЛЛИОН ТЕҢГЕГЕ ДЕЙІН.</w:t>
                          </w:r>
                        </w:p>
                        <w:p w14:paraId="7E3B87FD" w14:textId="6DA96E30" w:rsidR="00192DD6" w:rsidRPr="00C31221" w:rsidRDefault="00192DD6" w:rsidP="00964C5E">
                          <w:pPr>
                            <w:pStyle w:val="a9"/>
                            <w:spacing w:before="0" w:beforeAutospacing="0" w:after="0" w:afterAutospacing="0"/>
                            <w:rPr>
                              <w:lang w:val="kk-KZ"/>
                            </w:rPr>
                          </w:pPr>
                        </w:p>
                      </w:txbxContent>
                    </v:textbox>
                  </v:rect>
                  <v:shape id="Picture 25" o:spid="_x0000_s1888" type="#_x0000_t75" style="position:absolute;left:36;top:19976;width:21036;height:96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sXfXIAAAA4gAAAA8AAABkcnMvZG93bnJldi54bWxEj0FrAjEUhO+C/yG8Qm8125W2YWsUlQoV&#10;vGhLz4/Na3bbzcuyie76740geBxm5htmthhcI07UhdqzhudJBoK49KZmq+H7a/OkQISIbLDxTBrO&#10;FGAxH49mWBjf855Oh2hFgnAoUEMVY1tIGcqKHIaJb4mT9+s7hzHJzkrTYZ/grpF5lr1KhzWnhQpb&#10;WldU/h+OTsPw97FblUu3neZvdSMtW/uz67V+fBiW7yAiDfEevrU/jQal1EuuplkO10vpDsj5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jLF31yAAAAOIAAAAPAAAAAAAAAAAA&#10;AAAAAJ8CAABkcnMvZG93bnJldi54bWxQSwUGAAAAAAQABAD3AAAAlAMAAAAA&#10;" stroked="t" strokeweight=".25pt">
                    <v:imagedata r:id="rId58" o:title="ru"/>
                  </v:shape>
                </v:group>
                <v:group id="Группа 1189793741" o:spid="_x0000_s1889" style="position:absolute;left:83308;top:14164;width:22805;height:37421" coordorigin="83308,14164" coordsize="22805,374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cJ5bLyQAA&#10;AOMAAAAPAAAAAAAAAAAAAAAAAKoCAABkcnMvZG93bnJldi54bWxQSwUGAAAAAAQABAD6AAAAoAMA&#10;AAAA&#10;">
                  <v:rect id="Прямоугольник 1694418327" o:spid="_x0000_s1890" style="position:absolute;left:83308;top:14164;width:22804;height:5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BhmsgA&#10;AADjAAAADwAAAGRycy9kb3ducmV2LnhtbERPvU7DMBDekXgH65DYqN2ktGmoWyFEgREKQ8drfI0j&#10;4rMVmza8PUZCYrzv/1ab0fXiREPsPGuYThQI4sabjlsNH+/bmwpETMgGe8+k4ZsibNaXFyusjT/z&#10;G512qRU5hGONGmxKoZYyNpYcxokPxJk7+sFhyufQSjPgOYe7XhZKzaXDjnODxUAPlprP3ZfT8FSN&#10;5eK5P4bytlD7sDyo16191Pr6ary/A5FoTP/iP/eLyfPny9lsWpXFAn5/ygDI9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4GGayAAAAOMAAAAPAAAAAAAAAAAAAAAAAJgCAABk&#10;cnMvZG93bnJldi54bWxQSwUGAAAAAAQABAD1AAAAjQMAAAAA&#10;" filled="f" strokecolor="black [3213]" strokeweight=".25pt">
                    <v:textbox>
                      <w:txbxContent>
                        <w:p w14:paraId="39A890D2" w14:textId="77777777" w:rsidR="00192DD6" w:rsidRPr="00492F27" w:rsidRDefault="00192DD6" w:rsidP="00492F27">
                          <w:pPr>
                            <w:pStyle w:val="a9"/>
                            <w:jc w:val="center"/>
                            <w:rPr>
                              <w:b/>
                              <w:bCs/>
                              <w:color w:val="000000" w:themeColor="text1"/>
                              <w:kern w:val="24"/>
                              <w:sz w:val="16"/>
                              <w:szCs w:val="16"/>
                            </w:rPr>
                          </w:pPr>
                          <w:r w:rsidRPr="00492F27">
                            <w:rPr>
                              <w:b/>
                              <w:bCs/>
                              <w:color w:val="000000" w:themeColor="text1"/>
                              <w:kern w:val="24"/>
                              <w:sz w:val="16"/>
                              <w:szCs w:val="16"/>
                              <w:lang w:val="kk-KZ"/>
                            </w:rPr>
                            <w:t>ЖАБДЫҚТАР МЕН МАШИНА</w:t>
                          </w:r>
                          <w:r>
                            <w:rPr>
                              <w:b/>
                              <w:bCs/>
                              <w:color w:val="000000" w:themeColor="text1"/>
                              <w:kern w:val="24"/>
                              <w:sz w:val="16"/>
                              <w:szCs w:val="16"/>
                              <w:lang w:val="kk-KZ"/>
                            </w:rPr>
                            <w:t>-</w:t>
                          </w:r>
                          <w:r w:rsidRPr="00492F27">
                            <w:rPr>
                              <w:b/>
                              <w:bCs/>
                              <w:color w:val="000000" w:themeColor="text1"/>
                              <w:kern w:val="24"/>
                              <w:sz w:val="16"/>
                              <w:szCs w:val="16"/>
                              <w:lang w:val="kk-KZ"/>
                            </w:rPr>
                            <w:t>ЛАРДЫ ИНВЕСТИЦИЯЛЫҚ СУБСИДИЯЛАУ</w:t>
                          </w:r>
                        </w:p>
                        <w:p w14:paraId="4CDCF44A" w14:textId="538BEA4E" w:rsidR="00192DD6" w:rsidRPr="006D1844" w:rsidRDefault="00192DD6" w:rsidP="00964C5E">
                          <w:pPr>
                            <w:pStyle w:val="a9"/>
                            <w:spacing w:before="0" w:beforeAutospacing="0" w:after="0" w:afterAutospacing="0"/>
                            <w:jc w:val="center"/>
                          </w:pPr>
                        </w:p>
                      </w:txbxContent>
                    </v:textbox>
                  </v:rect>
                  <v:shape id="Picture 25" o:spid="_x0000_s1891" type="#_x0000_t75" style="position:absolute;left:83806;top:19995;width:22307;height:95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pKyvKAAAA4gAAAA8AAABkcnMvZG93bnJldi54bWxEj09rwkAUxO8Fv8PyhN7qJvFPJXUjKi1U&#10;8FItPT+yz000+zZktyb99t2C0OMwM79hVuvBNuJGna8dK0gnCQji0umajYLP09vTEoQPyBobx6Tg&#10;hzysi9HDCnPtev6g2zEYESHsc1RQhdDmUvqyIot+4lri6J1dZzFE2RmpO+wj3DYyS5KFtFhzXKiw&#10;pV1F5fX4bRUMl9fDttzY/TR7rhtp2JivQ6/U43jYvIAINIT/8L39rhXMZ/NsOcuSFP4uxTsgi18A&#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EepKyvKAAAA4gAAAA8AAAAAAAAA&#10;AAAAAAAAnwIAAGRycy9kb3ducmV2LnhtbFBLBQYAAAAABAAEAPcAAACWAwAAAAA=&#10;" stroked="t" strokeweight=".25pt">
                    <v:imagedata r:id="rId58" o:title="ru"/>
                  </v:shape>
                  <v:rect id="Прямоугольник 962177564" o:spid="_x0000_s1892" style="position:absolute;left:83487;top:29507;width:22621;height:220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ypQckA&#10;AADiAAAADwAAAGRycy9kb3ducmV2LnhtbESPQUvDQBSE74L/YXmCN7ubEpMauykqCDl4aRXx+Jp9&#10;ZoPZtyG7ttFf7wqFHoeZ+YZZb2Y3iANNofesIVsoEMStNz13Gt5en29WIEJENjh4Jg0/FGBTX16s&#10;sTL+yFs67GInEoRDhRpsjGMlZWgtOQwLPxIn79NPDmOSUyfNhMcEd4NcKlVIhz2nBYsjPVlqv3bf&#10;TgMqauYPy6vfx97Sfv/SqPw91/r6an64BxFpjufwqd0YDXfFMivL2yKH/0vpDsj6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5ypQckAAADiAAAADwAAAAAAAAAAAAAAAACYAgAA&#10;ZHJzL2Rvd25yZXYueG1sUEsFBgAAAAAEAAQA9QAAAI4DAAAAAA==&#10;" filled="f" strokecolor="black [3213]" strokeweight=".25pt">
                    <v:shadow on="t" color="black" opacity="24903f" origin=",.5" offset="0,.55556mm"/>
                    <v:textbox>
                      <w:txbxContent>
                        <w:p w14:paraId="41F43971" w14:textId="77777777" w:rsidR="00192DD6" w:rsidRPr="00C31221" w:rsidRDefault="00192DD6" w:rsidP="00C31221">
                          <w:pPr>
                            <w:pStyle w:val="a9"/>
                            <w:jc w:val="both"/>
                            <w:rPr>
                              <w:bCs/>
                              <w:kern w:val="24"/>
                              <w:sz w:val="18"/>
                              <w:szCs w:val="18"/>
                            </w:rPr>
                          </w:pPr>
                          <w:r w:rsidRPr="00C31221">
                            <w:rPr>
                              <w:bCs/>
                              <w:kern w:val="24"/>
                              <w:sz w:val="18"/>
                              <w:szCs w:val="18"/>
                              <w:lang w:val="kk-KZ"/>
                            </w:rPr>
                            <w:t>«Тәулігіне 5 бас союға қабілетті мал сою пункттеріне жабдықтарды сатып алу» - 50%-ға ДЕЙІН ӨТЕУ СТАНДАРТЫ; «Ауыл шаруашылығы өнімдерін тасымалдауға арналған көлік құралдарын сатып алу» - 50% ДЕЙІН ӨТЕУ СТАНДАРТЫ.</w:t>
                          </w:r>
                        </w:p>
                        <w:p w14:paraId="04E3DCDA" w14:textId="11BE05E1" w:rsidR="00192DD6" w:rsidRPr="008B73BC" w:rsidRDefault="00192DD6" w:rsidP="00964C5E">
                          <w:pPr>
                            <w:pStyle w:val="a9"/>
                            <w:spacing w:before="0" w:beforeAutospacing="0" w:after="0" w:afterAutospacing="0"/>
                            <w:jc w:val="both"/>
                            <w:rPr>
                              <w:sz w:val="18"/>
                              <w:szCs w:val="18"/>
                            </w:rPr>
                          </w:pPr>
                        </w:p>
                      </w:txbxContent>
                    </v:textbox>
                  </v:rect>
                </v:group>
                <v:shape id="Стрелка вниз 635" o:spid="_x0000_s1893" type="#_x0000_t67" style="position:absolute;left:48570;top:12767;width:4845;height:18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LgksoA&#10;AADiAAAADwAAAGRycy9kb3ducmV2LnhtbESPQWvCQBSE7wX/w/KE3uqmBmOauoptETwUxFg8P7Kv&#10;SWj2bcyuJvrr3UKhx2FmvmEWq8E04kKdqy0reJ5EIIgLq2suFXwdNk8pCOeRNTaWScGVHKyWo4cF&#10;Ztr2vKdL7ksRIOwyVFB532ZSuqIig25iW+LgfdvOoA+yK6XusA9w08hpFCXSYM1hocKW3isqfvKz&#10;UdBT/XFMkmnf0FHzefdmP083q9TjeFi/gvA0+P/wX3urFaRp/BLN5nEMv5fCHZDLO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hS4JLKAAAA4gAAAA8AAAAAAAAAAAAAAAAAmAIA&#10;AGRycy9kb3ducmV2LnhtbFBLBQYAAAAABAAEAPUAAACPAwAAAAA=&#10;" adj="10800" filled="f" strokecolor="black [3213]" strokeweight=".25pt"/>
                <v:shape id="Стрелка вниз 636" o:spid="_x0000_s1894" type="#_x0000_t67" style="position:absolute;left:19450;top:30775;width:4846;height:1803;rotation:-572913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kxb8oA&#10;AADiAAAADwAAAGRycy9kb3ducmV2LnhtbESPQWvCQBSE7wX/w/KE3upG0TRGVxGh0NJeakXx9sg+&#10;k8Xs25hdNfbXdwuFHoeZ+YaZLztbiyu13jhWMBwkIIgLpw2XCrZfL08ZCB+QNdaOScGdPCwXvYc5&#10;5trd+JOum1CKCGGfo4IqhCaX0hcVWfQD1xBH7+haiyHKtpS6xVuE21qOkiSVFg3HhQobWldUnDYX&#10;q6AcW7Oz4Wy+s/fRYf92+TjXW6/UY79bzUAE6sJ/+K/9qhWM02n6PIlY+L0U74Bc/A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YZMW/KAAAA4gAAAA8AAAAAAAAAAAAAAAAAmAIA&#10;AGRycy9kb3ducmV2LnhtbFBLBQYAAAAABAAEAPUAAACPAwAAAAA=&#10;" adj="10800" filled="f" strokecolor="black [3213]" strokeweight=".25pt"/>
                <v:shape id="Стрелка вниз 637" o:spid="_x0000_s1895" type="#_x0000_t67" style="position:absolute;left:80586;top:30883;width:4847;height:180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7ErsYA&#10;AADjAAAADwAAAGRycy9kb3ducmV2LnhtbERPX0vDMBB/F/Ydwgm+uaQbaKnLhkwGe1Fxjj3fmjMN&#10;bS6liWv10xtB8PF+/2+1mXwnLjREF1hDMVcgiOtgHFsNx/fdbQkiJmSDXWDS8EURNuvZ1QorE0Z+&#10;o8shWZFDOFaooUmpr6SMdUMe4zz0xJn7CIPHlM/BSjPgmMN9JxdK3UmPjnNDgz1tG6rbw6fX4NDa&#10;8ensnuXyta33pxPtvtsXrW+up8cHEImm9C/+c+9Nnq/uF6osymIJvz9lA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A7ErsYAAADjAAAADwAAAAAAAAAAAAAAAACYAgAAZHJz&#10;L2Rvd25yZXYueG1sUEsFBgAAAAAEAAQA9QAAAIsDAAAAAA==&#10;" adj="10800" filled="f" strokecolor="black [3213]" strokeweight=".25pt"/>
              </v:group>
            </w:pict>
          </mc:Fallback>
        </mc:AlternateContent>
      </w:r>
      <w:r w:rsidRPr="00B53E0B">
        <w:rPr>
          <w:rFonts w:ascii="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5293D3D8" wp14:editId="139660A6">
                <wp:simplePos x="0" y="0"/>
                <wp:positionH relativeFrom="margin">
                  <wp:align>center</wp:align>
                </wp:positionH>
                <wp:positionV relativeFrom="paragraph">
                  <wp:posOffset>104140</wp:posOffset>
                </wp:positionV>
                <wp:extent cx="4013835" cy="238760"/>
                <wp:effectExtent l="0" t="0" r="0" b="8890"/>
                <wp:wrapNone/>
                <wp:docPr id="1345334729" name="TextBox 20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835"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C3AF0" w14:textId="6B128AAF" w:rsidR="00D46CFF" w:rsidRPr="006D1844" w:rsidRDefault="00D46CFF" w:rsidP="00964C5E">
                            <w:pPr>
                              <w:pStyle w:val="a9"/>
                              <w:spacing w:before="0" w:beforeAutospacing="0" w:after="0" w:afterAutospacing="0"/>
                              <w:jc w:val="center"/>
                            </w:pPr>
                            <w:r>
                              <w:rPr>
                                <w:rFonts w:ascii="Arial" w:hAnsi="Arial" w:cstheme="minorBidi"/>
                                <w:b/>
                                <w:bCs/>
                                <w:kern w:val="24"/>
                                <w:sz w:val="20"/>
                                <w:szCs w:val="20"/>
                                <w:lang w:val="kk-KZ"/>
                              </w:rPr>
                              <w:t xml:space="preserve">1 БАСҚА </w:t>
                            </w:r>
                            <w:r w:rsidRPr="006D1844">
                              <w:rPr>
                                <w:rFonts w:ascii="Arial" w:hAnsi="Arial" w:cstheme="minorBidi"/>
                                <w:b/>
                                <w:bCs/>
                                <w:kern w:val="24"/>
                                <w:sz w:val="20"/>
                                <w:szCs w:val="20"/>
                              </w:rPr>
                              <w:t xml:space="preserve">20 </w:t>
                            </w:r>
                            <w:r>
                              <w:rPr>
                                <w:rFonts w:ascii="Arial" w:hAnsi="Arial" w:cstheme="minorBidi"/>
                                <w:b/>
                                <w:bCs/>
                                <w:kern w:val="24"/>
                                <w:sz w:val="20"/>
                                <w:szCs w:val="20"/>
                                <w:lang w:val="kk-KZ"/>
                              </w:rPr>
                              <w:t xml:space="preserve">МЫҢ </w:t>
                            </w:r>
                            <w:r w:rsidRPr="006D1844">
                              <w:rPr>
                                <w:rFonts w:ascii="Arial" w:hAnsi="Arial" w:cstheme="minorBidi"/>
                                <w:b/>
                                <w:bCs/>
                                <w:kern w:val="24"/>
                                <w:sz w:val="20"/>
                                <w:szCs w:val="20"/>
                              </w:rPr>
                              <w:t>ТЕ</w:t>
                            </w:r>
                            <w:r>
                              <w:rPr>
                                <w:rFonts w:ascii="Arial" w:hAnsi="Arial" w:cstheme="minorBidi"/>
                                <w:b/>
                                <w:bCs/>
                                <w:kern w:val="24"/>
                                <w:sz w:val="20"/>
                                <w:szCs w:val="20"/>
                                <w:lang w:val="kk-KZ"/>
                              </w:rPr>
                              <w:t>ҢГЕ</w:t>
                            </w:r>
                            <w:r w:rsidRPr="006D1844">
                              <w:rPr>
                                <w:rFonts w:ascii="Arial" w:hAnsi="Arial" w:cstheme="minorBidi"/>
                                <w:b/>
                                <w:bCs/>
                                <w:kern w:val="24"/>
                                <w:sz w:val="20"/>
                                <w:szCs w:val="20"/>
                              </w:rPr>
                              <w:t xml:space="preserve"> </w:t>
                            </w:r>
                          </w:p>
                        </w:txbxContent>
                      </wps:txbx>
                      <wps:bodyPr wrap="square">
                        <a:noAutofit/>
                      </wps:bodyPr>
                    </wps:wsp>
                  </a:graphicData>
                </a:graphic>
                <wp14:sizeRelH relativeFrom="margin">
                  <wp14:pctWidth>0</wp14:pctWidth>
                </wp14:sizeRelH>
                <wp14:sizeRelV relativeFrom="page">
                  <wp14:pctHeight>0</wp14:pctHeight>
                </wp14:sizeRelV>
              </wp:anchor>
            </w:drawing>
          </mc:Choice>
          <mc:Fallback>
            <w:pict>
              <v:shape id="TextBox 2047" o:spid="_x0000_s1896" type="#_x0000_t202" style="position:absolute;margin-left:0;margin-top:8.2pt;width:316.05pt;height:18.8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" filled="f" stroked="f">
                <v:textbox>
                  <w:txbxContent>
                    <w:p w14:paraId="349C3AF0" w14:textId="6B128AAF" w:rsidR="00192DD6" w:rsidRPr="006D1844" w:rsidRDefault="00192DD6" w:rsidP="00964C5E">
                      <w:pPr>
                        <w:pStyle w:val="a9"/>
                        <w:spacing w:before="0" w:beforeAutospacing="0" w:after="0" w:afterAutospacing="0"/>
                        <w:jc w:val="center"/>
                      </w:pPr>
                      <w:r>
                        <w:rPr>
                          <w:rFonts w:ascii="Arial" w:hAnsi="Arial" w:cstheme="minorBidi"/>
                          <w:b/>
                          <w:bCs/>
                          <w:kern w:val="24"/>
                          <w:sz w:val="20"/>
                          <w:szCs w:val="20"/>
                          <w:lang w:val="kk-KZ"/>
                        </w:rPr>
                        <w:t xml:space="preserve">1 БАСҚА </w:t>
                      </w:r>
                      <w:r w:rsidRPr="006D1844">
                        <w:rPr>
                          <w:rFonts w:ascii="Arial" w:hAnsi="Arial" w:cstheme="minorBidi"/>
                          <w:b/>
                          <w:bCs/>
                          <w:kern w:val="24"/>
                          <w:sz w:val="20"/>
                          <w:szCs w:val="20"/>
                        </w:rPr>
                        <w:t xml:space="preserve">20 </w:t>
                      </w:r>
                      <w:r>
                        <w:rPr>
                          <w:rFonts w:ascii="Arial" w:hAnsi="Arial" w:cstheme="minorBidi"/>
                          <w:b/>
                          <w:bCs/>
                          <w:kern w:val="24"/>
                          <w:sz w:val="20"/>
                          <w:szCs w:val="20"/>
                          <w:lang w:val="kk-KZ"/>
                        </w:rPr>
                        <w:t xml:space="preserve">МЫҢ </w:t>
                      </w:r>
                      <w:r w:rsidRPr="006D1844">
                        <w:rPr>
                          <w:rFonts w:ascii="Arial" w:hAnsi="Arial" w:cstheme="minorBidi"/>
                          <w:b/>
                          <w:bCs/>
                          <w:kern w:val="24"/>
                          <w:sz w:val="20"/>
                          <w:szCs w:val="20"/>
                        </w:rPr>
                        <w:t>ТЕ</w:t>
                      </w:r>
                      <w:r>
                        <w:rPr>
                          <w:rFonts w:ascii="Arial" w:hAnsi="Arial" w:cstheme="minorBidi"/>
                          <w:b/>
                          <w:bCs/>
                          <w:kern w:val="24"/>
                          <w:sz w:val="20"/>
                          <w:szCs w:val="20"/>
                          <w:lang w:val="kk-KZ"/>
                        </w:rPr>
                        <w:t>ҢГЕ</w:t>
                      </w:r>
                      <w:r w:rsidRPr="006D1844">
                        <w:rPr>
                          <w:rFonts w:ascii="Arial" w:hAnsi="Arial" w:cstheme="minorBidi"/>
                          <w:b/>
                          <w:bCs/>
                          <w:kern w:val="24"/>
                          <w:sz w:val="20"/>
                          <w:szCs w:val="20"/>
                        </w:rPr>
                        <w:t xml:space="preserve"> </w:t>
                      </w:r>
                    </w:p>
                  </w:txbxContent>
                </v:textbox>
                <w10:wrap anchorx="margin"/>
              </v:shape>
            </w:pict>
          </mc:Fallback>
        </mc:AlternateContent>
      </w:r>
    </w:p>
    <w:p w14:paraId="16CB4CCC" w14:textId="77777777" w:rsidR="00964C5E" w:rsidRPr="00B53E0B" w:rsidRDefault="00964C5E" w:rsidP="00964C5E">
      <w:pPr>
        <w:spacing w:after="0" w:line="240" w:lineRule="auto"/>
        <w:rPr>
          <w:rFonts w:ascii="Times New Roman" w:hAnsi="Times New Roman" w:cs="Times New Roman"/>
          <w:sz w:val="28"/>
          <w:szCs w:val="28"/>
          <w:lang w:val="kk-KZ"/>
        </w:rPr>
      </w:pPr>
    </w:p>
    <w:p w14:paraId="19B3E80F" w14:textId="18881EA2" w:rsidR="00964C5E" w:rsidRPr="00B53E0B" w:rsidRDefault="00964C5E" w:rsidP="004A08DE">
      <w:pPr>
        <w:spacing w:after="0" w:line="240" w:lineRule="auto"/>
        <w:jc w:val="right"/>
        <w:rPr>
          <w:rFonts w:ascii="Times New Roman" w:hAnsi="Times New Roman" w:cs="Times New Roman"/>
          <w:sz w:val="28"/>
          <w:szCs w:val="28"/>
          <w:lang w:val="kk-KZ"/>
        </w:rPr>
      </w:pPr>
      <w:r w:rsidRPr="00B53E0B">
        <w:rPr>
          <w:rFonts w:ascii="Times New Roman" w:hAnsi="Times New Roman" w:cs="Times New Roman"/>
          <w:sz w:val="28"/>
          <w:szCs w:val="28"/>
          <w:lang w:val="kk-KZ"/>
        </w:rPr>
        <w:t>10</w:t>
      </w:r>
      <w:r w:rsidR="00235475" w:rsidRPr="00B53E0B">
        <w:rPr>
          <w:rFonts w:ascii="Times New Roman" w:hAnsi="Times New Roman" w:cs="Times New Roman"/>
          <w:sz w:val="28"/>
          <w:szCs w:val="28"/>
          <w:lang w:val="kk-KZ"/>
        </w:rPr>
        <w:t xml:space="preserve"> ҚОСЫМША</w:t>
      </w:r>
    </w:p>
    <w:p w14:paraId="663AD5CC" w14:textId="77777777" w:rsidR="00235475" w:rsidRPr="00B53E0B" w:rsidRDefault="00235475" w:rsidP="00235475">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2017-2024 жылдарға арналған Қазақстан Республикасында өңірлер бойынша жұмыс істеп тұрған ауыл шаруашылығы кооперативтерінің саны.</w:t>
      </w:r>
    </w:p>
    <w:p w14:paraId="42E20770" w14:textId="77777777" w:rsidR="00964C5E" w:rsidRPr="00B53E0B" w:rsidRDefault="00964C5E" w:rsidP="00964C5E">
      <w:pPr>
        <w:spacing w:after="0"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1681"/>
        <w:gridCol w:w="617"/>
        <w:gridCol w:w="617"/>
        <w:gridCol w:w="616"/>
        <w:gridCol w:w="616"/>
        <w:gridCol w:w="616"/>
        <w:gridCol w:w="616"/>
        <w:gridCol w:w="616"/>
        <w:gridCol w:w="616"/>
        <w:gridCol w:w="616"/>
        <w:gridCol w:w="616"/>
        <w:gridCol w:w="616"/>
        <w:gridCol w:w="616"/>
        <w:gridCol w:w="616"/>
        <w:gridCol w:w="616"/>
        <w:gridCol w:w="616"/>
        <w:gridCol w:w="616"/>
        <w:gridCol w:w="391"/>
        <w:gridCol w:w="391"/>
        <w:gridCol w:w="391"/>
        <w:gridCol w:w="391"/>
        <w:gridCol w:w="391"/>
        <w:gridCol w:w="391"/>
        <w:gridCol w:w="391"/>
      </w:tblGrid>
      <w:tr w:rsidR="009F64F6" w:rsidRPr="00D46CFF" w14:paraId="35F7B3A8" w14:textId="77777777" w:rsidTr="002F2B4F">
        <w:trPr>
          <w:trHeight w:val="470"/>
        </w:trPr>
        <w:tc>
          <w:tcPr>
            <w:tcW w:w="1681" w:type="dxa"/>
            <w:vMerge w:val="restart"/>
          </w:tcPr>
          <w:p w14:paraId="7444329E" w14:textId="2AEFA70A" w:rsidR="00964C5E" w:rsidRPr="00B53E0B" w:rsidRDefault="00964C5E" w:rsidP="002F2B4F">
            <w:pPr>
              <w:rPr>
                <w:rFonts w:ascii="Times New Roman" w:hAnsi="Times New Roman" w:cs="Times New Roman"/>
                <w:sz w:val="20"/>
                <w:szCs w:val="20"/>
                <w:lang w:val="kk-KZ"/>
              </w:rPr>
            </w:pPr>
            <w:r w:rsidRPr="00B53E0B">
              <w:rPr>
                <w:rFonts w:ascii="Times New Roman" w:hAnsi="Times New Roman" w:cs="Times New Roman"/>
                <w:sz w:val="20"/>
                <w:szCs w:val="20"/>
              </w:rPr>
              <w:t>Обл</w:t>
            </w:r>
            <w:r w:rsidR="00235475" w:rsidRPr="00B53E0B">
              <w:rPr>
                <w:rFonts w:ascii="Times New Roman" w:hAnsi="Times New Roman" w:cs="Times New Roman"/>
                <w:sz w:val="20"/>
                <w:szCs w:val="20"/>
                <w:lang w:val="kk-KZ"/>
              </w:rPr>
              <w:t>ыс</w:t>
            </w:r>
          </w:p>
        </w:tc>
        <w:tc>
          <w:tcPr>
            <w:tcW w:w="4930" w:type="dxa"/>
            <w:gridSpan w:val="8"/>
            <w:vAlign w:val="center"/>
          </w:tcPr>
          <w:p w14:paraId="7756DCEB" w14:textId="15513FFC" w:rsidR="00964C5E" w:rsidRPr="00B53E0B" w:rsidRDefault="00235475" w:rsidP="00097246">
            <w:pPr>
              <w:jc w:val="center"/>
              <w:rPr>
                <w:rFonts w:ascii="Times New Roman" w:hAnsi="Times New Roman" w:cs="Times New Roman"/>
                <w:sz w:val="20"/>
                <w:szCs w:val="20"/>
                <w:lang w:val="kk-KZ"/>
              </w:rPr>
            </w:pPr>
            <w:r w:rsidRPr="00B53E0B">
              <w:rPr>
                <w:rFonts w:ascii="Times New Roman" w:hAnsi="Times New Roman" w:cs="Times New Roman"/>
                <w:sz w:val="24"/>
                <w:szCs w:val="24"/>
                <w:lang w:val="kk-KZ"/>
              </w:rPr>
              <w:t>жұмыс істеп тұрған ауыл шаруашылығы кооперативтерінің саны.</w:t>
            </w:r>
          </w:p>
        </w:tc>
        <w:tc>
          <w:tcPr>
            <w:tcW w:w="7665" w:type="dxa"/>
            <w:gridSpan w:val="15"/>
          </w:tcPr>
          <w:p w14:paraId="5A661795" w14:textId="59AF9A0D" w:rsidR="00964C5E" w:rsidRPr="00B53E0B" w:rsidRDefault="00235475" w:rsidP="002F2B4F">
            <w:pPr>
              <w:jc w:val="center"/>
              <w:rPr>
                <w:rFonts w:ascii="Times New Roman" w:hAnsi="Times New Roman" w:cs="Times New Roman"/>
                <w:sz w:val="20"/>
                <w:szCs w:val="20"/>
                <w:lang w:val="kk-KZ"/>
              </w:rPr>
            </w:pPr>
            <w:r w:rsidRPr="00B53E0B">
              <w:rPr>
                <w:rFonts w:ascii="Times New Roman" w:hAnsi="Times New Roman" w:cs="Times New Roman"/>
                <w:sz w:val="20"/>
                <w:szCs w:val="20"/>
                <w:lang w:val="kk-KZ"/>
              </w:rPr>
              <w:t>Оның ішінде</w:t>
            </w:r>
          </w:p>
          <w:p w14:paraId="19A3A4D8" w14:textId="7451A799" w:rsidR="00964C5E" w:rsidRPr="00B53E0B" w:rsidRDefault="00235475" w:rsidP="002F2B4F">
            <w:pPr>
              <w:jc w:val="center"/>
              <w:rPr>
                <w:rFonts w:ascii="Times New Roman" w:hAnsi="Times New Roman" w:cs="Times New Roman"/>
                <w:sz w:val="20"/>
                <w:szCs w:val="20"/>
                <w:lang w:val="kk-KZ"/>
              </w:rPr>
            </w:pPr>
            <w:r w:rsidRPr="00B53E0B">
              <w:rPr>
                <w:rFonts w:ascii="Times New Roman" w:hAnsi="Times New Roman" w:cs="Times New Roman"/>
                <w:sz w:val="20"/>
                <w:szCs w:val="20"/>
                <w:lang w:val="kk-KZ"/>
              </w:rPr>
              <w:t>Өсімдік шаруашылығы өнімдерін  өсіру</w:t>
            </w:r>
          </w:p>
        </w:tc>
      </w:tr>
      <w:tr w:rsidR="009F64F6" w:rsidRPr="00B53E0B" w14:paraId="6A058E2E" w14:textId="77777777" w:rsidTr="002F2B4F">
        <w:tc>
          <w:tcPr>
            <w:tcW w:w="1681" w:type="dxa"/>
            <w:vMerge/>
          </w:tcPr>
          <w:p w14:paraId="7AB40EEA" w14:textId="77777777" w:rsidR="00964C5E" w:rsidRPr="00B53E0B" w:rsidRDefault="00964C5E" w:rsidP="002F2B4F">
            <w:pPr>
              <w:rPr>
                <w:rFonts w:ascii="Times New Roman" w:hAnsi="Times New Roman" w:cs="Times New Roman"/>
                <w:sz w:val="20"/>
                <w:szCs w:val="20"/>
                <w:lang w:val="kk-KZ"/>
              </w:rPr>
            </w:pPr>
          </w:p>
        </w:tc>
        <w:tc>
          <w:tcPr>
            <w:tcW w:w="617" w:type="dxa"/>
          </w:tcPr>
          <w:p w14:paraId="68AD33DF"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2017</w:t>
            </w:r>
          </w:p>
        </w:tc>
        <w:tc>
          <w:tcPr>
            <w:tcW w:w="617" w:type="dxa"/>
          </w:tcPr>
          <w:p w14:paraId="57ABDE6F"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2018</w:t>
            </w:r>
          </w:p>
        </w:tc>
        <w:tc>
          <w:tcPr>
            <w:tcW w:w="616" w:type="dxa"/>
          </w:tcPr>
          <w:p w14:paraId="77811BCB"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2019</w:t>
            </w:r>
          </w:p>
        </w:tc>
        <w:tc>
          <w:tcPr>
            <w:tcW w:w="616" w:type="dxa"/>
          </w:tcPr>
          <w:p w14:paraId="2F1421EC"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2020</w:t>
            </w:r>
          </w:p>
        </w:tc>
        <w:tc>
          <w:tcPr>
            <w:tcW w:w="616" w:type="dxa"/>
          </w:tcPr>
          <w:p w14:paraId="32663938"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2021</w:t>
            </w:r>
          </w:p>
        </w:tc>
        <w:tc>
          <w:tcPr>
            <w:tcW w:w="616" w:type="dxa"/>
          </w:tcPr>
          <w:p w14:paraId="16ADF50F"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2022</w:t>
            </w:r>
          </w:p>
        </w:tc>
        <w:tc>
          <w:tcPr>
            <w:tcW w:w="616" w:type="dxa"/>
          </w:tcPr>
          <w:p w14:paraId="2A9F0084"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2023</w:t>
            </w:r>
          </w:p>
        </w:tc>
        <w:tc>
          <w:tcPr>
            <w:tcW w:w="616" w:type="dxa"/>
          </w:tcPr>
          <w:p w14:paraId="30E3870B"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2024</w:t>
            </w:r>
          </w:p>
        </w:tc>
        <w:tc>
          <w:tcPr>
            <w:tcW w:w="616" w:type="dxa"/>
          </w:tcPr>
          <w:p w14:paraId="23C08897"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2017</w:t>
            </w:r>
          </w:p>
        </w:tc>
        <w:tc>
          <w:tcPr>
            <w:tcW w:w="616" w:type="dxa"/>
          </w:tcPr>
          <w:p w14:paraId="2C44C94C"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2018</w:t>
            </w:r>
          </w:p>
        </w:tc>
        <w:tc>
          <w:tcPr>
            <w:tcW w:w="616" w:type="dxa"/>
          </w:tcPr>
          <w:p w14:paraId="65EB242D"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2019</w:t>
            </w:r>
          </w:p>
        </w:tc>
        <w:tc>
          <w:tcPr>
            <w:tcW w:w="616" w:type="dxa"/>
          </w:tcPr>
          <w:p w14:paraId="08D7BBB3"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2020</w:t>
            </w:r>
          </w:p>
        </w:tc>
        <w:tc>
          <w:tcPr>
            <w:tcW w:w="616" w:type="dxa"/>
          </w:tcPr>
          <w:p w14:paraId="57488456"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2021</w:t>
            </w:r>
          </w:p>
        </w:tc>
        <w:tc>
          <w:tcPr>
            <w:tcW w:w="616" w:type="dxa"/>
          </w:tcPr>
          <w:p w14:paraId="1409CDEE"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2022</w:t>
            </w:r>
          </w:p>
        </w:tc>
        <w:tc>
          <w:tcPr>
            <w:tcW w:w="616" w:type="dxa"/>
          </w:tcPr>
          <w:p w14:paraId="572DF282"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2023</w:t>
            </w:r>
          </w:p>
        </w:tc>
        <w:tc>
          <w:tcPr>
            <w:tcW w:w="616" w:type="dxa"/>
          </w:tcPr>
          <w:p w14:paraId="18BD5745"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2024</w:t>
            </w:r>
          </w:p>
        </w:tc>
        <w:tc>
          <w:tcPr>
            <w:tcW w:w="391" w:type="dxa"/>
          </w:tcPr>
          <w:p w14:paraId="32C9B714" w14:textId="77777777" w:rsidR="00964C5E" w:rsidRPr="00B53E0B" w:rsidRDefault="00964C5E" w:rsidP="002F2B4F">
            <w:pPr>
              <w:rPr>
                <w:rFonts w:ascii="Times New Roman" w:hAnsi="Times New Roman" w:cs="Times New Roman"/>
                <w:sz w:val="20"/>
                <w:szCs w:val="20"/>
              </w:rPr>
            </w:pPr>
          </w:p>
        </w:tc>
        <w:tc>
          <w:tcPr>
            <w:tcW w:w="391" w:type="dxa"/>
          </w:tcPr>
          <w:p w14:paraId="7F8138E7" w14:textId="77777777" w:rsidR="00964C5E" w:rsidRPr="00B53E0B" w:rsidRDefault="00964C5E" w:rsidP="002F2B4F">
            <w:pPr>
              <w:rPr>
                <w:rFonts w:ascii="Times New Roman" w:hAnsi="Times New Roman" w:cs="Times New Roman"/>
                <w:sz w:val="20"/>
                <w:szCs w:val="20"/>
              </w:rPr>
            </w:pPr>
          </w:p>
        </w:tc>
        <w:tc>
          <w:tcPr>
            <w:tcW w:w="391" w:type="dxa"/>
          </w:tcPr>
          <w:p w14:paraId="1B70F06E" w14:textId="77777777" w:rsidR="00964C5E" w:rsidRPr="00B53E0B" w:rsidRDefault="00964C5E" w:rsidP="002F2B4F">
            <w:pPr>
              <w:rPr>
                <w:rFonts w:ascii="Times New Roman" w:hAnsi="Times New Roman" w:cs="Times New Roman"/>
                <w:sz w:val="20"/>
                <w:szCs w:val="20"/>
              </w:rPr>
            </w:pPr>
          </w:p>
        </w:tc>
        <w:tc>
          <w:tcPr>
            <w:tcW w:w="391" w:type="dxa"/>
          </w:tcPr>
          <w:p w14:paraId="56C45ED6" w14:textId="77777777" w:rsidR="00964C5E" w:rsidRPr="00B53E0B" w:rsidRDefault="00964C5E" w:rsidP="002F2B4F">
            <w:pPr>
              <w:rPr>
                <w:rFonts w:ascii="Times New Roman" w:hAnsi="Times New Roman" w:cs="Times New Roman"/>
                <w:sz w:val="20"/>
                <w:szCs w:val="20"/>
              </w:rPr>
            </w:pPr>
          </w:p>
        </w:tc>
        <w:tc>
          <w:tcPr>
            <w:tcW w:w="391" w:type="dxa"/>
          </w:tcPr>
          <w:p w14:paraId="46771E65" w14:textId="77777777" w:rsidR="00964C5E" w:rsidRPr="00B53E0B" w:rsidRDefault="00964C5E" w:rsidP="002F2B4F">
            <w:pPr>
              <w:rPr>
                <w:rFonts w:ascii="Times New Roman" w:hAnsi="Times New Roman" w:cs="Times New Roman"/>
                <w:sz w:val="20"/>
                <w:szCs w:val="20"/>
              </w:rPr>
            </w:pPr>
          </w:p>
        </w:tc>
        <w:tc>
          <w:tcPr>
            <w:tcW w:w="391" w:type="dxa"/>
          </w:tcPr>
          <w:p w14:paraId="62D5DCAF" w14:textId="77777777" w:rsidR="00964C5E" w:rsidRPr="00B53E0B" w:rsidRDefault="00964C5E" w:rsidP="002F2B4F">
            <w:pPr>
              <w:rPr>
                <w:rFonts w:ascii="Times New Roman" w:hAnsi="Times New Roman" w:cs="Times New Roman"/>
                <w:sz w:val="20"/>
                <w:szCs w:val="20"/>
              </w:rPr>
            </w:pPr>
          </w:p>
        </w:tc>
        <w:tc>
          <w:tcPr>
            <w:tcW w:w="391" w:type="dxa"/>
          </w:tcPr>
          <w:p w14:paraId="4180172A" w14:textId="77777777" w:rsidR="00964C5E" w:rsidRPr="00B53E0B" w:rsidRDefault="00964C5E" w:rsidP="002F2B4F">
            <w:pPr>
              <w:rPr>
                <w:rFonts w:ascii="Times New Roman" w:hAnsi="Times New Roman" w:cs="Times New Roman"/>
                <w:sz w:val="20"/>
                <w:szCs w:val="20"/>
              </w:rPr>
            </w:pPr>
          </w:p>
        </w:tc>
      </w:tr>
      <w:tr w:rsidR="009F64F6" w:rsidRPr="00B53E0B" w14:paraId="61753B07" w14:textId="77777777" w:rsidTr="002F2B4F">
        <w:tc>
          <w:tcPr>
            <w:tcW w:w="1681" w:type="dxa"/>
          </w:tcPr>
          <w:p w14:paraId="722C7870" w14:textId="79580B00" w:rsidR="00964C5E" w:rsidRPr="00B53E0B" w:rsidRDefault="00235475" w:rsidP="002F2B4F">
            <w:pPr>
              <w:rPr>
                <w:rFonts w:ascii="Times New Roman" w:hAnsi="Times New Roman" w:cs="Times New Roman"/>
                <w:sz w:val="20"/>
                <w:szCs w:val="20"/>
                <w:lang w:val="kk-KZ"/>
              </w:rPr>
            </w:pPr>
            <w:r w:rsidRPr="00B53E0B">
              <w:rPr>
                <w:rFonts w:ascii="Times New Roman" w:hAnsi="Times New Roman" w:cs="Times New Roman"/>
                <w:sz w:val="20"/>
                <w:szCs w:val="20"/>
                <w:lang w:val="kk-KZ"/>
              </w:rPr>
              <w:t>Қ</w:t>
            </w:r>
            <w:r w:rsidR="00964C5E"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00964C5E" w:rsidRPr="00B53E0B">
              <w:rPr>
                <w:rFonts w:ascii="Times New Roman" w:hAnsi="Times New Roman" w:cs="Times New Roman"/>
                <w:sz w:val="20"/>
                <w:szCs w:val="20"/>
              </w:rPr>
              <w:t>стан</w:t>
            </w:r>
            <w:r w:rsidRPr="00B53E0B">
              <w:rPr>
                <w:rFonts w:ascii="Times New Roman" w:hAnsi="Times New Roman" w:cs="Times New Roman"/>
                <w:sz w:val="20"/>
                <w:szCs w:val="20"/>
              </w:rPr>
              <w:t xml:space="preserve"> Республика</w:t>
            </w:r>
            <w:r w:rsidRPr="00B53E0B">
              <w:rPr>
                <w:rFonts w:ascii="Times New Roman" w:hAnsi="Times New Roman" w:cs="Times New Roman"/>
                <w:sz w:val="20"/>
                <w:szCs w:val="20"/>
                <w:lang w:val="kk-KZ"/>
              </w:rPr>
              <w:t>сы</w:t>
            </w:r>
          </w:p>
        </w:tc>
        <w:tc>
          <w:tcPr>
            <w:tcW w:w="617" w:type="dxa"/>
          </w:tcPr>
          <w:p w14:paraId="2F1558F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2 697</w:t>
            </w:r>
          </w:p>
        </w:tc>
        <w:tc>
          <w:tcPr>
            <w:tcW w:w="617" w:type="dxa"/>
          </w:tcPr>
          <w:p w14:paraId="61022A4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2 858</w:t>
            </w:r>
          </w:p>
        </w:tc>
        <w:tc>
          <w:tcPr>
            <w:tcW w:w="616" w:type="dxa"/>
          </w:tcPr>
          <w:p w14:paraId="2B1CFB5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2 840</w:t>
            </w:r>
          </w:p>
        </w:tc>
        <w:tc>
          <w:tcPr>
            <w:tcW w:w="616" w:type="dxa"/>
          </w:tcPr>
          <w:p w14:paraId="11E3747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2 919</w:t>
            </w:r>
          </w:p>
        </w:tc>
        <w:tc>
          <w:tcPr>
            <w:tcW w:w="616" w:type="dxa"/>
          </w:tcPr>
          <w:p w14:paraId="5DF747E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3 147</w:t>
            </w:r>
          </w:p>
        </w:tc>
        <w:tc>
          <w:tcPr>
            <w:tcW w:w="616" w:type="dxa"/>
          </w:tcPr>
          <w:p w14:paraId="728F3B5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3 284</w:t>
            </w:r>
          </w:p>
        </w:tc>
        <w:tc>
          <w:tcPr>
            <w:tcW w:w="616" w:type="dxa"/>
          </w:tcPr>
          <w:p w14:paraId="7BE5710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3 911</w:t>
            </w:r>
          </w:p>
        </w:tc>
        <w:tc>
          <w:tcPr>
            <w:tcW w:w="616" w:type="dxa"/>
          </w:tcPr>
          <w:p w14:paraId="2C2EA26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4465</w:t>
            </w:r>
          </w:p>
        </w:tc>
        <w:tc>
          <w:tcPr>
            <w:tcW w:w="616" w:type="dxa"/>
          </w:tcPr>
          <w:p w14:paraId="14199A3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213</w:t>
            </w:r>
          </w:p>
        </w:tc>
        <w:tc>
          <w:tcPr>
            <w:tcW w:w="616" w:type="dxa"/>
          </w:tcPr>
          <w:p w14:paraId="353F1F4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217</w:t>
            </w:r>
          </w:p>
        </w:tc>
        <w:tc>
          <w:tcPr>
            <w:tcW w:w="616" w:type="dxa"/>
          </w:tcPr>
          <w:p w14:paraId="519FD01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229</w:t>
            </w:r>
          </w:p>
        </w:tc>
        <w:tc>
          <w:tcPr>
            <w:tcW w:w="616" w:type="dxa"/>
          </w:tcPr>
          <w:p w14:paraId="7AFDFDE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293</w:t>
            </w:r>
          </w:p>
        </w:tc>
        <w:tc>
          <w:tcPr>
            <w:tcW w:w="616" w:type="dxa"/>
          </w:tcPr>
          <w:p w14:paraId="7D019B8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285</w:t>
            </w:r>
          </w:p>
        </w:tc>
        <w:tc>
          <w:tcPr>
            <w:tcW w:w="616" w:type="dxa"/>
          </w:tcPr>
          <w:p w14:paraId="41B9189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320</w:t>
            </w:r>
          </w:p>
        </w:tc>
        <w:tc>
          <w:tcPr>
            <w:tcW w:w="616" w:type="dxa"/>
          </w:tcPr>
          <w:p w14:paraId="74F1EEE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353</w:t>
            </w:r>
          </w:p>
        </w:tc>
        <w:tc>
          <w:tcPr>
            <w:tcW w:w="616" w:type="dxa"/>
          </w:tcPr>
          <w:p w14:paraId="0067637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418</w:t>
            </w:r>
          </w:p>
        </w:tc>
        <w:tc>
          <w:tcPr>
            <w:tcW w:w="391" w:type="dxa"/>
          </w:tcPr>
          <w:p w14:paraId="195FD221"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C0D062C"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AB28115"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5D0EF061"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1289EEB"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E656381"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2A7264E"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49EEDEFA" w14:textId="77777777" w:rsidTr="002F2B4F">
        <w:tc>
          <w:tcPr>
            <w:tcW w:w="1681" w:type="dxa"/>
          </w:tcPr>
          <w:p w14:paraId="69665A54"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Абай</w:t>
            </w:r>
          </w:p>
        </w:tc>
        <w:tc>
          <w:tcPr>
            <w:tcW w:w="617" w:type="dxa"/>
          </w:tcPr>
          <w:p w14:paraId="16A430BE" w14:textId="77777777" w:rsidR="00964C5E" w:rsidRPr="00B53E0B" w:rsidRDefault="00964C5E" w:rsidP="002F2B4F">
            <w:pPr>
              <w:ind w:left="-83" w:right="-63"/>
              <w:jc w:val="right"/>
              <w:rPr>
                <w:rFonts w:ascii="Times New Roman" w:hAnsi="Times New Roman" w:cs="Times New Roman"/>
                <w:sz w:val="20"/>
                <w:szCs w:val="20"/>
              </w:rPr>
            </w:pPr>
          </w:p>
        </w:tc>
        <w:tc>
          <w:tcPr>
            <w:tcW w:w="617" w:type="dxa"/>
          </w:tcPr>
          <w:p w14:paraId="33EEB5E7"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67C52054"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10762650"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1FA87ED7"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1E16C54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186</w:t>
            </w:r>
          </w:p>
        </w:tc>
        <w:tc>
          <w:tcPr>
            <w:tcW w:w="616" w:type="dxa"/>
          </w:tcPr>
          <w:p w14:paraId="6A9B70C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202</w:t>
            </w:r>
          </w:p>
        </w:tc>
        <w:tc>
          <w:tcPr>
            <w:tcW w:w="616" w:type="dxa"/>
          </w:tcPr>
          <w:p w14:paraId="6842C51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194</w:t>
            </w:r>
          </w:p>
        </w:tc>
        <w:tc>
          <w:tcPr>
            <w:tcW w:w="616" w:type="dxa"/>
          </w:tcPr>
          <w:p w14:paraId="649080D6"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16AB7E64"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4C1C8457"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7D0DD86A"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17346068"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4F63400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w:t>
            </w:r>
          </w:p>
        </w:tc>
        <w:tc>
          <w:tcPr>
            <w:tcW w:w="616" w:type="dxa"/>
          </w:tcPr>
          <w:p w14:paraId="2D9C735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w:t>
            </w:r>
          </w:p>
        </w:tc>
        <w:tc>
          <w:tcPr>
            <w:tcW w:w="616" w:type="dxa"/>
          </w:tcPr>
          <w:p w14:paraId="66016A7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w:t>
            </w:r>
          </w:p>
        </w:tc>
        <w:tc>
          <w:tcPr>
            <w:tcW w:w="391" w:type="dxa"/>
          </w:tcPr>
          <w:p w14:paraId="5F5DD787"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E224BC2"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4C112A9"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DF5DEA6"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4C6B4685"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4A7D2958"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EA7E451"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1EBEA456" w14:textId="77777777" w:rsidTr="002F2B4F">
        <w:tc>
          <w:tcPr>
            <w:tcW w:w="1681" w:type="dxa"/>
          </w:tcPr>
          <w:p w14:paraId="6BECF7B5" w14:textId="466634BE" w:rsidR="00964C5E" w:rsidRPr="00B53E0B" w:rsidRDefault="00964C5E" w:rsidP="002F2B4F">
            <w:pPr>
              <w:rPr>
                <w:rFonts w:ascii="Times New Roman" w:hAnsi="Times New Roman" w:cs="Times New Roman"/>
                <w:sz w:val="20"/>
                <w:szCs w:val="20"/>
                <w:lang w:val="kk-KZ"/>
              </w:rPr>
            </w:pPr>
            <w:r w:rsidRPr="00B53E0B">
              <w:rPr>
                <w:rFonts w:ascii="Times New Roman" w:hAnsi="Times New Roman" w:cs="Times New Roman"/>
                <w:sz w:val="20"/>
                <w:szCs w:val="20"/>
              </w:rPr>
              <w:t>А</w:t>
            </w:r>
            <w:r w:rsidR="00235475" w:rsidRPr="00B53E0B">
              <w:rPr>
                <w:rFonts w:ascii="Times New Roman" w:hAnsi="Times New Roman" w:cs="Times New Roman"/>
                <w:sz w:val="20"/>
                <w:szCs w:val="20"/>
                <w:lang w:val="kk-KZ"/>
              </w:rPr>
              <w:t>қ</w:t>
            </w:r>
            <w:r w:rsidRPr="00B53E0B">
              <w:rPr>
                <w:rFonts w:ascii="Times New Roman" w:hAnsi="Times New Roman" w:cs="Times New Roman"/>
                <w:sz w:val="20"/>
                <w:szCs w:val="20"/>
              </w:rPr>
              <w:t>мол</w:t>
            </w:r>
            <w:r w:rsidR="00235475" w:rsidRPr="00B53E0B">
              <w:rPr>
                <w:rFonts w:ascii="Times New Roman" w:hAnsi="Times New Roman" w:cs="Times New Roman"/>
                <w:sz w:val="20"/>
                <w:szCs w:val="20"/>
                <w:lang w:val="kk-KZ"/>
              </w:rPr>
              <w:t>а</w:t>
            </w:r>
          </w:p>
        </w:tc>
        <w:tc>
          <w:tcPr>
            <w:tcW w:w="617" w:type="dxa"/>
          </w:tcPr>
          <w:p w14:paraId="7CE7C14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278</w:t>
            </w:r>
          </w:p>
        </w:tc>
        <w:tc>
          <w:tcPr>
            <w:tcW w:w="617" w:type="dxa"/>
          </w:tcPr>
          <w:p w14:paraId="61EDC70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280</w:t>
            </w:r>
          </w:p>
        </w:tc>
        <w:tc>
          <w:tcPr>
            <w:tcW w:w="616" w:type="dxa"/>
          </w:tcPr>
          <w:p w14:paraId="79F977D0"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287</w:t>
            </w:r>
          </w:p>
        </w:tc>
        <w:tc>
          <w:tcPr>
            <w:tcW w:w="616" w:type="dxa"/>
          </w:tcPr>
          <w:p w14:paraId="727654B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284</w:t>
            </w:r>
          </w:p>
        </w:tc>
        <w:tc>
          <w:tcPr>
            <w:tcW w:w="616" w:type="dxa"/>
          </w:tcPr>
          <w:p w14:paraId="409C7E3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277</w:t>
            </w:r>
          </w:p>
        </w:tc>
        <w:tc>
          <w:tcPr>
            <w:tcW w:w="616" w:type="dxa"/>
          </w:tcPr>
          <w:p w14:paraId="4EA200E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263</w:t>
            </w:r>
          </w:p>
        </w:tc>
        <w:tc>
          <w:tcPr>
            <w:tcW w:w="616" w:type="dxa"/>
          </w:tcPr>
          <w:p w14:paraId="380A903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227</w:t>
            </w:r>
          </w:p>
        </w:tc>
        <w:tc>
          <w:tcPr>
            <w:tcW w:w="616" w:type="dxa"/>
          </w:tcPr>
          <w:p w14:paraId="084B5B1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223</w:t>
            </w:r>
          </w:p>
        </w:tc>
        <w:tc>
          <w:tcPr>
            <w:tcW w:w="616" w:type="dxa"/>
          </w:tcPr>
          <w:p w14:paraId="4DF20AF2"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9</w:t>
            </w:r>
          </w:p>
        </w:tc>
        <w:tc>
          <w:tcPr>
            <w:tcW w:w="616" w:type="dxa"/>
          </w:tcPr>
          <w:p w14:paraId="599AC95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w:t>
            </w:r>
          </w:p>
        </w:tc>
        <w:tc>
          <w:tcPr>
            <w:tcW w:w="616" w:type="dxa"/>
          </w:tcPr>
          <w:p w14:paraId="222B103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10</w:t>
            </w:r>
          </w:p>
        </w:tc>
        <w:tc>
          <w:tcPr>
            <w:tcW w:w="616" w:type="dxa"/>
          </w:tcPr>
          <w:p w14:paraId="691A8A6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11</w:t>
            </w:r>
          </w:p>
        </w:tc>
        <w:tc>
          <w:tcPr>
            <w:tcW w:w="616" w:type="dxa"/>
          </w:tcPr>
          <w:p w14:paraId="3A3CDC5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w:t>
            </w:r>
          </w:p>
        </w:tc>
        <w:tc>
          <w:tcPr>
            <w:tcW w:w="616" w:type="dxa"/>
          </w:tcPr>
          <w:p w14:paraId="4BDD317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w:t>
            </w:r>
          </w:p>
        </w:tc>
        <w:tc>
          <w:tcPr>
            <w:tcW w:w="616" w:type="dxa"/>
          </w:tcPr>
          <w:p w14:paraId="7FC0AAB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6</w:t>
            </w:r>
          </w:p>
        </w:tc>
        <w:tc>
          <w:tcPr>
            <w:tcW w:w="616" w:type="dxa"/>
          </w:tcPr>
          <w:p w14:paraId="1D61A5D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9</w:t>
            </w:r>
          </w:p>
        </w:tc>
        <w:tc>
          <w:tcPr>
            <w:tcW w:w="391" w:type="dxa"/>
          </w:tcPr>
          <w:p w14:paraId="4624ED78"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11B6FACD"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3C034A9"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FB0F4FC"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2B34D39"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3A67047"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32E3547"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572CC674" w14:textId="77777777" w:rsidTr="002F2B4F">
        <w:tc>
          <w:tcPr>
            <w:tcW w:w="1681" w:type="dxa"/>
          </w:tcPr>
          <w:p w14:paraId="12B32BEC" w14:textId="5E6710BA" w:rsidR="00964C5E" w:rsidRPr="00B53E0B" w:rsidRDefault="00964C5E" w:rsidP="002F2B4F">
            <w:pPr>
              <w:rPr>
                <w:rFonts w:ascii="Times New Roman" w:hAnsi="Times New Roman" w:cs="Times New Roman"/>
                <w:sz w:val="20"/>
                <w:szCs w:val="20"/>
                <w:lang w:val="kk-KZ"/>
              </w:rPr>
            </w:pPr>
            <w:r w:rsidRPr="00B53E0B">
              <w:rPr>
                <w:rFonts w:ascii="Times New Roman" w:hAnsi="Times New Roman" w:cs="Times New Roman"/>
                <w:sz w:val="20"/>
                <w:szCs w:val="20"/>
              </w:rPr>
              <w:t>А</w:t>
            </w:r>
            <w:r w:rsidR="00235475" w:rsidRPr="00B53E0B">
              <w:rPr>
                <w:rFonts w:ascii="Times New Roman" w:hAnsi="Times New Roman" w:cs="Times New Roman"/>
                <w:sz w:val="20"/>
                <w:szCs w:val="20"/>
                <w:lang w:val="kk-KZ"/>
              </w:rPr>
              <w:t>қ</w:t>
            </w:r>
            <w:r w:rsidRPr="00B53E0B">
              <w:rPr>
                <w:rFonts w:ascii="Times New Roman" w:hAnsi="Times New Roman" w:cs="Times New Roman"/>
                <w:sz w:val="20"/>
                <w:szCs w:val="20"/>
              </w:rPr>
              <w:t>т</w:t>
            </w:r>
            <w:r w:rsidR="00235475" w:rsidRPr="00B53E0B">
              <w:rPr>
                <w:rFonts w:ascii="Times New Roman" w:hAnsi="Times New Roman" w:cs="Times New Roman"/>
                <w:sz w:val="20"/>
                <w:szCs w:val="20"/>
                <w:lang w:val="kk-KZ"/>
              </w:rPr>
              <w:t>ө</w:t>
            </w:r>
            <w:r w:rsidRPr="00B53E0B">
              <w:rPr>
                <w:rFonts w:ascii="Times New Roman" w:hAnsi="Times New Roman" w:cs="Times New Roman"/>
                <w:sz w:val="20"/>
                <w:szCs w:val="20"/>
              </w:rPr>
              <w:t>б</w:t>
            </w:r>
            <w:r w:rsidR="00235475" w:rsidRPr="00B53E0B">
              <w:rPr>
                <w:rFonts w:ascii="Times New Roman" w:hAnsi="Times New Roman" w:cs="Times New Roman"/>
                <w:sz w:val="20"/>
                <w:szCs w:val="20"/>
                <w:lang w:val="kk-KZ"/>
              </w:rPr>
              <w:t>е</w:t>
            </w:r>
          </w:p>
        </w:tc>
        <w:tc>
          <w:tcPr>
            <w:tcW w:w="617" w:type="dxa"/>
          </w:tcPr>
          <w:p w14:paraId="7EA8BB72"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127</w:t>
            </w:r>
          </w:p>
        </w:tc>
        <w:tc>
          <w:tcPr>
            <w:tcW w:w="617" w:type="dxa"/>
          </w:tcPr>
          <w:p w14:paraId="2A2C05E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183</w:t>
            </w:r>
          </w:p>
        </w:tc>
        <w:tc>
          <w:tcPr>
            <w:tcW w:w="616" w:type="dxa"/>
          </w:tcPr>
          <w:p w14:paraId="75EAD0D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180</w:t>
            </w:r>
          </w:p>
        </w:tc>
        <w:tc>
          <w:tcPr>
            <w:tcW w:w="616" w:type="dxa"/>
          </w:tcPr>
          <w:p w14:paraId="4C5BDB12"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181</w:t>
            </w:r>
          </w:p>
        </w:tc>
        <w:tc>
          <w:tcPr>
            <w:tcW w:w="616" w:type="dxa"/>
          </w:tcPr>
          <w:p w14:paraId="7AF0164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187</w:t>
            </w:r>
          </w:p>
        </w:tc>
        <w:tc>
          <w:tcPr>
            <w:tcW w:w="616" w:type="dxa"/>
          </w:tcPr>
          <w:p w14:paraId="6793B2B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207</w:t>
            </w:r>
          </w:p>
        </w:tc>
        <w:tc>
          <w:tcPr>
            <w:tcW w:w="616" w:type="dxa"/>
          </w:tcPr>
          <w:p w14:paraId="283B889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237</w:t>
            </w:r>
          </w:p>
        </w:tc>
        <w:tc>
          <w:tcPr>
            <w:tcW w:w="616" w:type="dxa"/>
          </w:tcPr>
          <w:p w14:paraId="0EF4FE7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267</w:t>
            </w:r>
          </w:p>
        </w:tc>
        <w:tc>
          <w:tcPr>
            <w:tcW w:w="616" w:type="dxa"/>
          </w:tcPr>
          <w:p w14:paraId="67D24E9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616" w:type="dxa"/>
          </w:tcPr>
          <w:p w14:paraId="0A1D649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616" w:type="dxa"/>
          </w:tcPr>
          <w:p w14:paraId="24A828F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4</w:t>
            </w:r>
          </w:p>
        </w:tc>
        <w:tc>
          <w:tcPr>
            <w:tcW w:w="616" w:type="dxa"/>
          </w:tcPr>
          <w:p w14:paraId="6237F26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5</w:t>
            </w:r>
          </w:p>
        </w:tc>
        <w:tc>
          <w:tcPr>
            <w:tcW w:w="616" w:type="dxa"/>
          </w:tcPr>
          <w:p w14:paraId="175B4A7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7</w:t>
            </w:r>
          </w:p>
        </w:tc>
        <w:tc>
          <w:tcPr>
            <w:tcW w:w="616" w:type="dxa"/>
          </w:tcPr>
          <w:p w14:paraId="2445548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9</w:t>
            </w:r>
          </w:p>
        </w:tc>
        <w:tc>
          <w:tcPr>
            <w:tcW w:w="616" w:type="dxa"/>
          </w:tcPr>
          <w:p w14:paraId="12C9BFC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12</w:t>
            </w:r>
          </w:p>
        </w:tc>
        <w:tc>
          <w:tcPr>
            <w:tcW w:w="616" w:type="dxa"/>
          </w:tcPr>
          <w:p w14:paraId="60CFEAB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14</w:t>
            </w:r>
          </w:p>
        </w:tc>
        <w:tc>
          <w:tcPr>
            <w:tcW w:w="391" w:type="dxa"/>
          </w:tcPr>
          <w:p w14:paraId="236D81F9"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B1FE61A"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51CB5992"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13825FC"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215F642"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F952747"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1810CA47"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754CCE7E" w14:textId="77777777" w:rsidTr="002F2B4F">
        <w:tc>
          <w:tcPr>
            <w:tcW w:w="1681" w:type="dxa"/>
          </w:tcPr>
          <w:p w14:paraId="6BC646F9" w14:textId="0ED822DC" w:rsidR="00964C5E" w:rsidRPr="00B53E0B" w:rsidRDefault="00964C5E" w:rsidP="002F2B4F">
            <w:pPr>
              <w:rPr>
                <w:rFonts w:ascii="Times New Roman" w:hAnsi="Times New Roman" w:cs="Times New Roman"/>
                <w:sz w:val="20"/>
                <w:szCs w:val="20"/>
                <w:lang w:val="kk-KZ"/>
              </w:rPr>
            </w:pPr>
            <w:r w:rsidRPr="00B53E0B">
              <w:rPr>
                <w:rFonts w:ascii="Times New Roman" w:hAnsi="Times New Roman" w:cs="Times New Roman"/>
                <w:sz w:val="20"/>
                <w:szCs w:val="20"/>
              </w:rPr>
              <w:t>Алмат</w:t>
            </w:r>
            <w:r w:rsidR="00235475" w:rsidRPr="00B53E0B">
              <w:rPr>
                <w:rFonts w:ascii="Times New Roman" w:hAnsi="Times New Roman" w:cs="Times New Roman"/>
                <w:sz w:val="20"/>
                <w:szCs w:val="20"/>
                <w:lang w:val="kk-KZ"/>
              </w:rPr>
              <w:t>ы</w:t>
            </w:r>
          </w:p>
        </w:tc>
        <w:tc>
          <w:tcPr>
            <w:tcW w:w="617" w:type="dxa"/>
          </w:tcPr>
          <w:p w14:paraId="309DC1C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218</w:t>
            </w:r>
          </w:p>
        </w:tc>
        <w:tc>
          <w:tcPr>
            <w:tcW w:w="617" w:type="dxa"/>
          </w:tcPr>
          <w:p w14:paraId="2F20E5B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234</w:t>
            </w:r>
          </w:p>
        </w:tc>
        <w:tc>
          <w:tcPr>
            <w:tcW w:w="616" w:type="dxa"/>
          </w:tcPr>
          <w:p w14:paraId="1C1943D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238</w:t>
            </w:r>
          </w:p>
        </w:tc>
        <w:tc>
          <w:tcPr>
            <w:tcW w:w="616" w:type="dxa"/>
          </w:tcPr>
          <w:p w14:paraId="104C8F50"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245</w:t>
            </w:r>
          </w:p>
        </w:tc>
        <w:tc>
          <w:tcPr>
            <w:tcW w:w="616" w:type="dxa"/>
          </w:tcPr>
          <w:p w14:paraId="64229B5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291</w:t>
            </w:r>
          </w:p>
        </w:tc>
        <w:tc>
          <w:tcPr>
            <w:tcW w:w="616" w:type="dxa"/>
          </w:tcPr>
          <w:p w14:paraId="1EAF64E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152</w:t>
            </w:r>
          </w:p>
        </w:tc>
        <w:tc>
          <w:tcPr>
            <w:tcW w:w="616" w:type="dxa"/>
          </w:tcPr>
          <w:p w14:paraId="49BEC02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210</w:t>
            </w:r>
          </w:p>
        </w:tc>
        <w:tc>
          <w:tcPr>
            <w:tcW w:w="616" w:type="dxa"/>
          </w:tcPr>
          <w:p w14:paraId="35DE1732"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382</w:t>
            </w:r>
          </w:p>
        </w:tc>
        <w:tc>
          <w:tcPr>
            <w:tcW w:w="616" w:type="dxa"/>
          </w:tcPr>
          <w:p w14:paraId="242CA52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27</w:t>
            </w:r>
          </w:p>
        </w:tc>
        <w:tc>
          <w:tcPr>
            <w:tcW w:w="616" w:type="dxa"/>
          </w:tcPr>
          <w:p w14:paraId="5FC836F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26</w:t>
            </w:r>
          </w:p>
        </w:tc>
        <w:tc>
          <w:tcPr>
            <w:tcW w:w="616" w:type="dxa"/>
          </w:tcPr>
          <w:p w14:paraId="1EF14FE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w:t>
            </w:r>
          </w:p>
        </w:tc>
        <w:tc>
          <w:tcPr>
            <w:tcW w:w="616" w:type="dxa"/>
          </w:tcPr>
          <w:p w14:paraId="2A928D1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23</w:t>
            </w:r>
          </w:p>
        </w:tc>
        <w:tc>
          <w:tcPr>
            <w:tcW w:w="616" w:type="dxa"/>
          </w:tcPr>
          <w:p w14:paraId="533C3640"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27</w:t>
            </w:r>
          </w:p>
        </w:tc>
        <w:tc>
          <w:tcPr>
            <w:tcW w:w="616" w:type="dxa"/>
          </w:tcPr>
          <w:p w14:paraId="47FA0F3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21</w:t>
            </w:r>
          </w:p>
        </w:tc>
        <w:tc>
          <w:tcPr>
            <w:tcW w:w="616" w:type="dxa"/>
          </w:tcPr>
          <w:p w14:paraId="5F2776C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17</w:t>
            </w:r>
          </w:p>
        </w:tc>
        <w:tc>
          <w:tcPr>
            <w:tcW w:w="616" w:type="dxa"/>
          </w:tcPr>
          <w:p w14:paraId="080434B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33</w:t>
            </w:r>
          </w:p>
        </w:tc>
        <w:tc>
          <w:tcPr>
            <w:tcW w:w="391" w:type="dxa"/>
          </w:tcPr>
          <w:p w14:paraId="24671F75"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32E9037"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4C5F571C"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09DB1CE"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CBADD24"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7C2757C"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A21FF53"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58948626" w14:textId="77777777" w:rsidTr="002F2B4F">
        <w:tc>
          <w:tcPr>
            <w:tcW w:w="1681" w:type="dxa"/>
          </w:tcPr>
          <w:p w14:paraId="1E9AB295" w14:textId="5D7AE626" w:rsidR="00964C5E" w:rsidRPr="00B53E0B" w:rsidRDefault="00964C5E" w:rsidP="002F2B4F">
            <w:pPr>
              <w:rPr>
                <w:rFonts w:ascii="Times New Roman" w:hAnsi="Times New Roman" w:cs="Times New Roman"/>
                <w:sz w:val="20"/>
                <w:szCs w:val="20"/>
                <w:lang w:val="kk-KZ"/>
              </w:rPr>
            </w:pPr>
            <w:r w:rsidRPr="00B53E0B">
              <w:rPr>
                <w:rFonts w:ascii="Times New Roman" w:hAnsi="Times New Roman" w:cs="Times New Roman"/>
                <w:sz w:val="20"/>
                <w:szCs w:val="20"/>
              </w:rPr>
              <w:t>Атырау</w:t>
            </w:r>
          </w:p>
        </w:tc>
        <w:tc>
          <w:tcPr>
            <w:tcW w:w="617" w:type="dxa"/>
          </w:tcPr>
          <w:p w14:paraId="2FC1CCE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23</w:t>
            </w:r>
          </w:p>
        </w:tc>
        <w:tc>
          <w:tcPr>
            <w:tcW w:w="617" w:type="dxa"/>
          </w:tcPr>
          <w:p w14:paraId="38DDA9E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17</w:t>
            </w:r>
          </w:p>
        </w:tc>
        <w:tc>
          <w:tcPr>
            <w:tcW w:w="616" w:type="dxa"/>
          </w:tcPr>
          <w:p w14:paraId="2ACBFEC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21</w:t>
            </w:r>
          </w:p>
        </w:tc>
        <w:tc>
          <w:tcPr>
            <w:tcW w:w="616" w:type="dxa"/>
          </w:tcPr>
          <w:p w14:paraId="6EF9D56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19</w:t>
            </w:r>
          </w:p>
        </w:tc>
        <w:tc>
          <w:tcPr>
            <w:tcW w:w="616" w:type="dxa"/>
          </w:tcPr>
          <w:p w14:paraId="017DE58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17</w:t>
            </w:r>
          </w:p>
        </w:tc>
        <w:tc>
          <w:tcPr>
            <w:tcW w:w="616" w:type="dxa"/>
          </w:tcPr>
          <w:p w14:paraId="55DC578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19</w:t>
            </w:r>
          </w:p>
        </w:tc>
        <w:tc>
          <w:tcPr>
            <w:tcW w:w="616" w:type="dxa"/>
          </w:tcPr>
          <w:p w14:paraId="0116687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29</w:t>
            </w:r>
          </w:p>
        </w:tc>
        <w:tc>
          <w:tcPr>
            <w:tcW w:w="616" w:type="dxa"/>
          </w:tcPr>
          <w:p w14:paraId="53B2E97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38</w:t>
            </w:r>
          </w:p>
        </w:tc>
        <w:tc>
          <w:tcPr>
            <w:tcW w:w="616" w:type="dxa"/>
          </w:tcPr>
          <w:p w14:paraId="11B419BC"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454BFE83"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0F6FD0CB"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4FA9B01F"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3BD66DD4"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2C402C51"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34F0F226"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1A8663AA"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0AA2BA7"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B5976AB"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22A3F2A"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9C5D4D9"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5835138"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9CF874B"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98619B1"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5CAD7C2B" w14:textId="77777777" w:rsidTr="002F2B4F">
        <w:tc>
          <w:tcPr>
            <w:tcW w:w="1681" w:type="dxa"/>
          </w:tcPr>
          <w:p w14:paraId="54EB3A64" w14:textId="559AB033" w:rsidR="00964C5E" w:rsidRPr="00B53E0B" w:rsidRDefault="00235475" w:rsidP="002F2B4F">
            <w:pPr>
              <w:rPr>
                <w:rFonts w:ascii="Times New Roman" w:hAnsi="Times New Roman" w:cs="Times New Roman"/>
                <w:sz w:val="20"/>
                <w:szCs w:val="20"/>
                <w:lang w:val="kk-KZ"/>
              </w:rPr>
            </w:pPr>
            <w:r w:rsidRPr="00B53E0B">
              <w:rPr>
                <w:rFonts w:ascii="Times New Roman" w:hAnsi="Times New Roman" w:cs="Times New Roman"/>
                <w:sz w:val="20"/>
                <w:szCs w:val="20"/>
                <w:lang w:val="kk-KZ"/>
              </w:rPr>
              <w:t>Батыс Қ</w:t>
            </w:r>
            <w:r w:rsidR="00964C5E"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00964C5E" w:rsidRPr="00B53E0B">
              <w:rPr>
                <w:rFonts w:ascii="Times New Roman" w:hAnsi="Times New Roman" w:cs="Times New Roman"/>
                <w:sz w:val="20"/>
                <w:szCs w:val="20"/>
              </w:rPr>
              <w:t>ста</w:t>
            </w:r>
            <w:r w:rsidRPr="00B53E0B">
              <w:rPr>
                <w:rFonts w:ascii="Times New Roman" w:hAnsi="Times New Roman" w:cs="Times New Roman"/>
                <w:sz w:val="20"/>
                <w:szCs w:val="20"/>
                <w:lang w:val="kk-KZ"/>
              </w:rPr>
              <w:t>н</w:t>
            </w:r>
          </w:p>
        </w:tc>
        <w:tc>
          <w:tcPr>
            <w:tcW w:w="617" w:type="dxa"/>
          </w:tcPr>
          <w:p w14:paraId="5F2BFF52"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174</w:t>
            </w:r>
          </w:p>
        </w:tc>
        <w:tc>
          <w:tcPr>
            <w:tcW w:w="617" w:type="dxa"/>
          </w:tcPr>
          <w:p w14:paraId="35EEC35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205</w:t>
            </w:r>
          </w:p>
        </w:tc>
        <w:tc>
          <w:tcPr>
            <w:tcW w:w="616" w:type="dxa"/>
          </w:tcPr>
          <w:p w14:paraId="23C865D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176</w:t>
            </w:r>
          </w:p>
        </w:tc>
        <w:tc>
          <w:tcPr>
            <w:tcW w:w="616" w:type="dxa"/>
          </w:tcPr>
          <w:p w14:paraId="59F82B1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182</w:t>
            </w:r>
          </w:p>
        </w:tc>
        <w:tc>
          <w:tcPr>
            <w:tcW w:w="616" w:type="dxa"/>
          </w:tcPr>
          <w:p w14:paraId="209A1BD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238</w:t>
            </w:r>
          </w:p>
        </w:tc>
        <w:tc>
          <w:tcPr>
            <w:tcW w:w="616" w:type="dxa"/>
          </w:tcPr>
          <w:p w14:paraId="532A3AE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270</w:t>
            </w:r>
          </w:p>
        </w:tc>
        <w:tc>
          <w:tcPr>
            <w:tcW w:w="616" w:type="dxa"/>
          </w:tcPr>
          <w:p w14:paraId="1622942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360</w:t>
            </w:r>
          </w:p>
        </w:tc>
        <w:tc>
          <w:tcPr>
            <w:tcW w:w="616" w:type="dxa"/>
          </w:tcPr>
          <w:p w14:paraId="479B372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399</w:t>
            </w:r>
          </w:p>
        </w:tc>
        <w:tc>
          <w:tcPr>
            <w:tcW w:w="616" w:type="dxa"/>
          </w:tcPr>
          <w:p w14:paraId="28A06F00"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w:t>
            </w:r>
          </w:p>
        </w:tc>
        <w:tc>
          <w:tcPr>
            <w:tcW w:w="616" w:type="dxa"/>
          </w:tcPr>
          <w:p w14:paraId="2DCF089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4</w:t>
            </w:r>
          </w:p>
        </w:tc>
        <w:tc>
          <w:tcPr>
            <w:tcW w:w="616" w:type="dxa"/>
          </w:tcPr>
          <w:p w14:paraId="7A88C45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4</w:t>
            </w:r>
          </w:p>
        </w:tc>
        <w:tc>
          <w:tcPr>
            <w:tcW w:w="616" w:type="dxa"/>
          </w:tcPr>
          <w:p w14:paraId="6BE2499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7</w:t>
            </w:r>
          </w:p>
        </w:tc>
        <w:tc>
          <w:tcPr>
            <w:tcW w:w="616" w:type="dxa"/>
          </w:tcPr>
          <w:p w14:paraId="632E71B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w:t>
            </w:r>
          </w:p>
        </w:tc>
        <w:tc>
          <w:tcPr>
            <w:tcW w:w="616" w:type="dxa"/>
          </w:tcPr>
          <w:p w14:paraId="07CE1C9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w:t>
            </w:r>
          </w:p>
        </w:tc>
        <w:tc>
          <w:tcPr>
            <w:tcW w:w="616" w:type="dxa"/>
          </w:tcPr>
          <w:p w14:paraId="092B271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10</w:t>
            </w:r>
          </w:p>
        </w:tc>
        <w:tc>
          <w:tcPr>
            <w:tcW w:w="616" w:type="dxa"/>
          </w:tcPr>
          <w:p w14:paraId="5787889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14</w:t>
            </w:r>
          </w:p>
        </w:tc>
        <w:tc>
          <w:tcPr>
            <w:tcW w:w="391" w:type="dxa"/>
          </w:tcPr>
          <w:p w14:paraId="058F6CD6"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A4F03C3"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4504E9E"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47E4EA20"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3F6A8AA"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18B14FD6"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550828E"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054A0BA8" w14:textId="77777777" w:rsidTr="002F2B4F">
        <w:tc>
          <w:tcPr>
            <w:tcW w:w="1681" w:type="dxa"/>
          </w:tcPr>
          <w:p w14:paraId="06815DC2" w14:textId="6CAE985B" w:rsidR="00964C5E" w:rsidRPr="00B53E0B" w:rsidRDefault="00964C5E" w:rsidP="002F2B4F">
            <w:pPr>
              <w:rPr>
                <w:rFonts w:ascii="Times New Roman" w:hAnsi="Times New Roman" w:cs="Times New Roman"/>
                <w:sz w:val="20"/>
                <w:szCs w:val="20"/>
                <w:lang w:val="kk-KZ"/>
              </w:rPr>
            </w:pPr>
            <w:r w:rsidRPr="00B53E0B">
              <w:rPr>
                <w:rFonts w:ascii="Times New Roman" w:hAnsi="Times New Roman" w:cs="Times New Roman"/>
                <w:sz w:val="20"/>
                <w:szCs w:val="20"/>
              </w:rPr>
              <w:t>Жамбыл</w:t>
            </w:r>
          </w:p>
        </w:tc>
        <w:tc>
          <w:tcPr>
            <w:tcW w:w="617" w:type="dxa"/>
          </w:tcPr>
          <w:p w14:paraId="2BF690A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98</w:t>
            </w:r>
          </w:p>
        </w:tc>
        <w:tc>
          <w:tcPr>
            <w:tcW w:w="617" w:type="dxa"/>
          </w:tcPr>
          <w:p w14:paraId="2D19155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164</w:t>
            </w:r>
          </w:p>
        </w:tc>
        <w:tc>
          <w:tcPr>
            <w:tcW w:w="616" w:type="dxa"/>
          </w:tcPr>
          <w:p w14:paraId="365471F0"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181</w:t>
            </w:r>
          </w:p>
        </w:tc>
        <w:tc>
          <w:tcPr>
            <w:tcW w:w="616" w:type="dxa"/>
          </w:tcPr>
          <w:p w14:paraId="60A3DB0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253</w:t>
            </w:r>
          </w:p>
        </w:tc>
        <w:tc>
          <w:tcPr>
            <w:tcW w:w="616" w:type="dxa"/>
          </w:tcPr>
          <w:p w14:paraId="0916896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298</w:t>
            </w:r>
          </w:p>
        </w:tc>
        <w:tc>
          <w:tcPr>
            <w:tcW w:w="616" w:type="dxa"/>
          </w:tcPr>
          <w:p w14:paraId="40A17FB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363</w:t>
            </w:r>
          </w:p>
        </w:tc>
        <w:tc>
          <w:tcPr>
            <w:tcW w:w="616" w:type="dxa"/>
          </w:tcPr>
          <w:p w14:paraId="0EAE81A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399</w:t>
            </w:r>
          </w:p>
        </w:tc>
        <w:tc>
          <w:tcPr>
            <w:tcW w:w="616" w:type="dxa"/>
          </w:tcPr>
          <w:p w14:paraId="57AFBCA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423</w:t>
            </w:r>
          </w:p>
        </w:tc>
        <w:tc>
          <w:tcPr>
            <w:tcW w:w="616" w:type="dxa"/>
          </w:tcPr>
          <w:p w14:paraId="0BE5313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w:t>
            </w:r>
          </w:p>
        </w:tc>
        <w:tc>
          <w:tcPr>
            <w:tcW w:w="616" w:type="dxa"/>
          </w:tcPr>
          <w:p w14:paraId="729E60C0"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10</w:t>
            </w:r>
          </w:p>
        </w:tc>
        <w:tc>
          <w:tcPr>
            <w:tcW w:w="616" w:type="dxa"/>
          </w:tcPr>
          <w:p w14:paraId="40F2880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11</w:t>
            </w:r>
          </w:p>
        </w:tc>
        <w:tc>
          <w:tcPr>
            <w:tcW w:w="616" w:type="dxa"/>
          </w:tcPr>
          <w:p w14:paraId="335A66E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w:t>
            </w:r>
          </w:p>
        </w:tc>
        <w:tc>
          <w:tcPr>
            <w:tcW w:w="616" w:type="dxa"/>
          </w:tcPr>
          <w:p w14:paraId="2E2AF31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23</w:t>
            </w:r>
          </w:p>
        </w:tc>
        <w:tc>
          <w:tcPr>
            <w:tcW w:w="616" w:type="dxa"/>
          </w:tcPr>
          <w:p w14:paraId="40BC187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32</w:t>
            </w:r>
          </w:p>
        </w:tc>
        <w:tc>
          <w:tcPr>
            <w:tcW w:w="616" w:type="dxa"/>
          </w:tcPr>
          <w:p w14:paraId="0B034AA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31</w:t>
            </w:r>
          </w:p>
        </w:tc>
        <w:tc>
          <w:tcPr>
            <w:tcW w:w="616" w:type="dxa"/>
          </w:tcPr>
          <w:p w14:paraId="1854803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35</w:t>
            </w:r>
          </w:p>
        </w:tc>
        <w:tc>
          <w:tcPr>
            <w:tcW w:w="391" w:type="dxa"/>
          </w:tcPr>
          <w:p w14:paraId="7CC7FF71"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1F9F921B"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47B4D99E"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00D6B01"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1DCEA85B"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1C1D7E3C"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2807660"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543028FC" w14:textId="77777777" w:rsidTr="002F2B4F">
        <w:tc>
          <w:tcPr>
            <w:tcW w:w="1681" w:type="dxa"/>
          </w:tcPr>
          <w:p w14:paraId="04ADEA27"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Жетісу</w:t>
            </w:r>
          </w:p>
        </w:tc>
        <w:tc>
          <w:tcPr>
            <w:tcW w:w="617" w:type="dxa"/>
          </w:tcPr>
          <w:p w14:paraId="1EFC7D89" w14:textId="77777777" w:rsidR="00964C5E" w:rsidRPr="00B53E0B" w:rsidRDefault="00964C5E" w:rsidP="002F2B4F">
            <w:pPr>
              <w:ind w:left="-83" w:right="-63"/>
              <w:jc w:val="right"/>
              <w:rPr>
                <w:rFonts w:ascii="Times New Roman" w:hAnsi="Times New Roman" w:cs="Times New Roman"/>
                <w:sz w:val="20"/>
                <w:szCs w:val="20"/>
              </w:rPr>
            </w:pPr>
          </w:p>
        </w:tc>
        <w:tc>
          <w:tcPr>
            <w:tcW w:w="617" w:type="dxa"/>
          </w:tcPr>
          <w:p w14:paraId="5768C06B"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68AAA5EE"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75AC8C3A"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778C7511"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627411D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152</w:t>
            </w:r>
          </w:p>
        </w:tc>
        <w:tc>
          <w:tcPr>
            <w:tcW w:w="616" w:type="dxa"/>
          </w:tcPr>
          <w:p w14:paraId="19DE8C3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167</w:t>
            </w:r>
          </w:p>
        </w:tc>
        <w:tc>
          <w:tcPr>
            <w:tcW w:w="616" w:type="dxa"/>
          </w:tcPr>
          <w:p w14:paraId="09B65C5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164</w:t>
            </w:r>
          </w:p>
        </w:tc>
        <w:tc>
          <w:tcPr>
            <w:tcW w:w="616" w:type="dxa"/>
          </w:tcPr>
          <w:p w14:paraId="34017C8D"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38140C3C"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7426198F"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74AF72E4"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09D77D0F"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2AE54F0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13</w:t>
            </w:r>
          </w:p>
        </w:tc>
        <w:tc>
          <w:tcPr>
            <w:tcW w:w="616" w:type="dxa"/>
          </w:tcPr>
          <w:p w14:paraId="3A15FB0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13</w:t>
            </w:r>
          </w:p>
        </w:tc>
        <w:tc>
          <w:tcPr>
            <w:tcW w:w="616" w:type="dxa"/>
          </w:tcPr>
          <w:p w14:paraId="784B8DC2"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11</w:t>
            </w:r>
          </w:p>
        </w:tc>
        <w:tc>
          <w:tcPr>
            <w:tcW w:w="391" w:type="dxa"/>
          </w:tcPr>
          <w:p w14:paraId="058A4C5B"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5A002B9"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6952783"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31977D3"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316AC13"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7D42740"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0F28DA0"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661B8A18" w14:textId="77777777" w:rsidTr="002F2B4F">
        <w:tc>
          <w:tcPr>
            <w:tcW w:w="1681" w:type="dxa"/>
          </w:tcPr>
          <w:p w14:paraId="56A14109" w14:textId="1DF8D411" w:rsidR="00964C5E" w:rsidRPr="00B53E0B" w:rsidRDefault="00964C5E" w:rsidP="002F2B4F">
            <w:pPr>
              <w:rPr>
                <w:rFonts w:ascii="Times New Roman" w:hAnsi="Times New Roman" w:cs="Times New Roman"/>
                <w:sz w:val="20"/>
                <w:szCs w:val="20"/>
                <w:lang w:val="kk-KZ"/>
              </w:rPr>
            </w:pPr>
            <w:r w:rsidRPr="00B53E0B">
              <w:rPr>
                <w:rFonts w:ascii="Times New Roman" w:hAnsi="Times New Roman" w:cs="Times New Roman"/>
                <w:sz w:val="20"/>
                <w:szCs w:val="20"/>
              </w:rPr>
              <w:t>Караганд</w:t>
            </w:r>
            <w:r w:rsidR="00235475" w:rsidRPr="00B53E0B">
              <w:rPr>
                <w:rFonts w:ascii="Times New Roman" w:hAnsi="Times New Roman" w:cs="Times New Roman"/>
                <w:sz w:val="20"/>
                <w:szCs w:val="20"/>
                <w:lang w:val="kk-KZ"/>
              </w:rPr>
              <w:t>ы</w:t>
            </w:r>
          </w:p>
        </w:tc>
        <w:tc>
          <w:tcPr>
            <w:tcW w:w="617" w:type="dxa"/>
          </w:tcPr>
          <w:p w14:paraId="0348C8E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130</w:t>
            </w:r>
          </w:p>
        </w:tc>
        <w:tc>
          <w:tcPr>
            <w:tcW w:w="617" w:type="dxa"/>
          </w:tcPr>
          <w:p w14:paraId="1A50A04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134</w:t>
            </w:r>
          </w:p>
        </w:tc>
        <w:tc>
          <w:tcPr>
            <w:tcW w:w="616" w:type="dxa"/>
          </w:tcPr>
          <w:p w14:paraId="2220E95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142</w:t>
            </w:r>
          </w:p>
        </w:tc>
        <w:tc>
          <w:tcPr>
            <w:tcW w:w="616" w:type="dxa"/>
          </w:tcPr>
          <w:p w14:paraId="63A52FA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137</w:t>
            </w:r>
          </w:p>
        </w:tc>
        <w:tc>
          <w:tcPr>
            <w:tcW w:w="616" w:type="dxa"/>
          </w:tcPr>
          <w:p w14:paraId="53232E6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150</w:t>
            </w:r>
          </w:p>
        </w:tc>
        <w:tc>
          <w:tcPr>
            <w:tcW w:w="616" w:type="dxa"/>
          </w:tcPr>
          <w:p w14:paraId="07B9145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123</w:t>
            </w:r>
          </w:p>
        </w:tc>
        <w:tc>
          <w:tcPr>
            <w:tcW w:w="616" w:type="dxa"/>
          </w:tcPr>
          <w:p w14:paraId="624E3A6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215</w:t>
            </w:r>
          </w:p>
        </w:tc>
        <w:tc>
          <w:tcPr>
            <w:tcW w:w="616" w:type="dxa"/>
          </w:tcPr>
          <w:p w14:paraId="6E23515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286</w:t>
            </w:r>
          </w:p>
        </w:tc>
        <w:tc>
          <w:tcPr>
            <w:tcW w:w="616" w:type="dxa"/>
          </w:tcPr>
          <w:p w14:paraId="5BF555B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9</w:t>
            </w:r>
          </w:p>
        </w:tc>
        <w:tc>
          <w:tcPr>
            <w:tcW w:w="616" w:type="dxa"/>
          </w:tcPr>
          <w:p w14:paraId="6DE6544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w:t>
            </w:r>
          </w:p>
        </w:tc>
        <w:tc>
          <w:tcPr>
            <w:tcW w:w="616" w:type="dxa"/>
          </w:tcPr>
          <w:p w14:paraId="383BF8D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7</w:t>
            </w:r>
          </w:p>
        </w:tc>
        <w:tc>
          <w:tcPr>
            <w:tcW w:w="616" w:type="dxa"/>
          </w:tcPr>
          <w:p w14:paraId="6FC724C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6</w:t>
            </w:r>
          </w:p>
        </w:tc>
        <w:tc>
          <w:tcPr>
            <w:tcW w:w="616" w:type="dxa"/>
          </w:tcPr>
          <w:p w14:paraId="45DBC99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5</w:t>
            </w:r>
          </w:p>
        </w:tc>
        <w:tc>
          <w:tcPr>
            <w:tcW w:w="616" w:type="dxa"/>
          </w:tcPr>
          <w:p w14:paraId="1BD1FFF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4</w:t>
            </w:r>
          </w:p>
        </w:tc>
        <w:tc>
          <w:tcPr>
            <w:tcW w:w="616" w:type="dxa"/>
          </w:tcPr>
          <w:p w14:paraId="6255C3E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9</w:t>
            </w:r>
          </w:p>
        </w:tc>
        <w:tc>
          <w:tcPr>
            <w:tcW w:w="616" w:type="dxa"/>
          </w:tcPr>
          <w:p w14:paraId="0F4A5E7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14</w:t>
            </w:r>
          </w:p>
        </w:tc>
        <w:tc>
          <w:tcPr>
            <w:tcW w:w="391" w:type="dxa"/>
          </w:tcPr>
          <w:p w14:paraId="33162537"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39E74BC"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0F1549F"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5482935"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1C61C11B"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D39DD08"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5FE16CE6"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01C633E9" w14:textId="77777777" w:rsidTr="002F2B4F">
        <w:tc>
          <w:tcPr>
            <w:tcW w:w="1681" w:type="dxa"/>
          </w:tcPr>
          <w:p w14:paraId="498DB30E" w14:textId="455178A9" w:rsidR="00964C5E" w:rsidRPr="00B53E0B" w:rsidRDefault="00235475" w:rsidP="002F2B4F">
            <w:pPr>
              <w:rPr>
                <w:rFonts w:ascii="Times New Roman" w:hAnsi="Times New Roman" w:cs="Times New Roman"/>
                <w:sz w:val="20"/>
                <w:szCs w:val="20"/>
                <w:lang w:val="kk-KZ"/>
              </w:rPr>
            </w:pPr>
            <w:r w:rsidRPr="00B53E0B">
              <w:rPr>
                <w:rFonts w:ascii="Times New Roman" w:hAnsi="Times New Roman" w:cs="Times New Roman"/>
                <w:sz w:val="20"/>
                <w:szCs w:val="20"/>
                <w:lang w:val="kk-KZ"/>
              </w:rPr>
              <w:t>Қ</w:t>
            </w:r>
            <w:r w:rsidR="00964C5E" w:rsidRPr="00B53E0B">
              <w:rPr>
                <w:rFonts w:ascii="Times New Roman" w:hAnsi="Times New Roman" w:cs="Times New Roman"/>
                <w:sz w:val="20"/>
                <w:szCs w:val="20"/>
              </w:rPr>
              <w:t>остана</w:t>
            </w:r>
            <w:r w:rsidRPr="00B53E0B">
              <w:rPr>
                <w:rFonts w:ascii="Times New Roman" w:hAnsi="Times New Roman" w:cs="Times New Roman"/>
                <w:sz w:val="20"/>
                <w:szCs w:val="20"/>
                <w:lang w:val="kk-KZ"/>
              </w:rPr>
              <w:t>й</w:t>
            </w:r>
          </w:p>
        </w:tc>
        <w:tc>
          <w:tcPr>
            <w:tcW w:w="617" w:type="dxa"/>
          </w:tcPr>
          <w:p w14:paraId="5C1AEEF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142</w:t>
            </w:r>
          </w:p>
        </w:tc>
        <w:tc>
          <w:tcPr>
            <w:tcW w:w="617" w:type="dxa"/>
          </w:tcPr>
          <w:p w14:paraId="104F1DA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130</w:t>
            </w:r>
          </w:p>
        </w:tc>
        <w:tc>
          <w:tcPr>
            <w:tcW w:w="616" w:type="dxa"/>
          </w:tcPr>
          <w:p w14:paraId="46315CE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124</w:t>
            </w:r>
          </w:p>
        </w:tc>
        <w:tc>
          <w:tcPr>
            <w:tcW w:w="616" w:type="dxa"/>
          </w:tcPr>
          <w:p w14:paraId="6EC6879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122</w:t>
            </w:r>
          </w:p>
        </w:tc>
        <w:tc>
          <w:tcPr>
            <w:tcW w:w="616" w:type="dxa"/>
          </w:tcPr>
          <w:p w14:paraId="514DE050"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119</w:t>
            </w:r>
          </w:p>
        </w:tc>
        <w:tc>
          <w:tcPr>
            <w:tcW w:w="616" w:type="dxa"/>
          </w:tcPr>
          <w:p w14:paraId="33A3392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113</w:t>
            </w:r>
          </w:p>
        </w:tc>
        <w:tc>
          <w:tcPr>
            <w:tcW w:w="616" w:type="dxa"/>
          </w:tcPr>
          <w:p w14:paraId="17D449B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114</w:t>
            </w:r>
          </w:p>
        </w:tc>
        <w:tc>
          <w:tcPr>
            <w:tcW w:w="616" w:type="dxa"/>
          </w:tcPr>
          <w:p w14:paraId="461C9BF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120</w:t>
            </w:r>
          </w:p>
        </w:tc>
        <w:tc>
          <w:tcPr>
            <w:tcW w:w="616" w:type="dxa"/>
          </w:tcPr>
          <w:p w14:paraId="52982C32"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32E44F5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616" w:type="dxa"/>
          </w:tcPr>
          <w:p w14:paraId="7BC5440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616" w:type="dxa"/>
          </w:tcPr>
          <w:p w14:paraId="59D09970"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329B3B20"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08380183"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679EAB9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616" w:type="dxa"/>
          </w:tcPr>
          <w:p w14:paraId="4D2AD2F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391" w:type="dxa"/>
          </w:tcPr>
          <w:p w14:paraId="7EEC569F"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4BC40C7E"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B202BFE"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5C449087"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4D698267"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3BC90D1"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540C953D"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37BEF83E" w14:textId="77777777" w:rsidTr="002F2B4F">
        <w:tc>
          <w:tcPr>
            <w:tcW w:w="1681" w:type="dxa"/>
          </w:tcPr>
          <w:p w14:paraId="2BC21097" w14:textId="0BDD44FB" w:rsidR="00964C5E" w:rsidRPr="00B53E0B" w:rsidRDefault="00235475" w:rsidP="002F2B4F">
            <w:pPr>
              <w:rPr>
                <w:rFonts w:ascii="Times New Roman" w:hAnsi="Times New Roman" w:cs="Times New Roman"/>
                <w:sz w:val="20"/>
                <w:szCs w:val="20"/>
                <w:lang w:val="kk-KZ"/>
              </w:rPr>
            </w:pPr>
            <w:r w:rsidRPr="00B53E0B">
              <w:rPr>
                <w:rFonts w:ascii="Times New Roman" w:hAnsi="Times New Roman" w:cs="Times New Roman"/>
                <w:sz w:val="20"/>
                <w:szCs w:val="20"/>
                <w:lang w:val="kk-KZ"/>
              </w:rPr>
              <w:t>Қ</w:t>
            </w:r>
            <w:r w:rsidR="00964C5E" w:rsidRPr="00B53E0B">
              <w:rPr>
                <w:rFonts w:ascii="Times New Roman" w:hAnsi="Times New Roman" w:cs="Times New Roman"/>
                <w:sz w:val="20"/>
                <w:szCs w:val="20"/>
              </w:rPr>
              <w:t>ызылор</w:t>
            </w:r>
            <w:r w:rsidRPr="00B53E0B">
              <w:rPr>
                <w:rFonts w:ascii="Times New Roman" w:hAnsi="Times New Roman" w:cs="Times New Roman"/>
                <w:sz w:val="20"/>
                <w:szCs w:val="20"/>
                <w:lang w:val="kk-KZ"/>
              </w:rPr>
              <w:t>да</w:t>
            </w:r>
          </w:p>
        </w:tc>
        <w:tc>
          <w:tcPr>
            <w:tcW w:w="617" w:type="dxa"/>
          </w:tcPr>
          <w:p w14:paraId="4F034B5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184</w:t>
            </w:r>
          </w:p>
        </w:tc>
        <w:tc>
          <w:tcPr>
            <w:tcW w:w="617" w:type="dxa"/>
          </w:tcPr>
          <w:p w14:paraId="4C6F562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194</w:t>
            </w:r>
          </w:p>
        </w:tc>
        <w:tc>
          <w:tcPr>
            <w:tcW w:w="616" w:type="dxa"/>
          </w:tcPr>
          <w:p w14:paraId="6649CDF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192</w:t>
            </w:r>
          </w:p>
        </w:tc>
        <w:tc>
          <w:tcPr>
            <w:tcW w:w="616" w:type="dxa"/>
          </w:tcPr>
          <w:p w14:paraId="386E8F5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183</w:t>
            </w:r>
          </w:p>
        </w:tc>
        <w:tc>
          <w:tcPr>
            <w:tcW w:w="616" w:type="dxa"/>
          </w:tcPr>
          <w:p w14:paraId="047DA89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161</w:t>
            </w:r>
          </w:p>
        </w:tc>
        <w:tc>
          <w:tcPr>
            <w:tcW w:w="616" w:type="dxa"/>
          </w:tcPr>
          <w:p w14:paraId="63B9743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146</w:t>
            </w:r>
          </w:p>
        </w:tc>
        <w:tc>
          <w:tcPr>
            <w:tcW w:w="616" w:type="dxa"/>
          </w:tcPr>
          <w:p w14:paraId="5CACF14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216</w:t>
            </w:r>
          </w:p>
        </w:tc>
        <w:tc>
          <w:tcPr>
            <w:tcW w:w="616" w:type="dxa"/>
          </w:tcPr>
          <w:p w14:paraId="71B1BFB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232</w:t>
            </w:r>
          </w:p>
        </w:tc>
        <w:tc>
          <w:tcPr>
            <w:tcW w:w="616" w:type="dxa"/>
          </w:tcPr>
          <w:p w14:paraId="4B1561F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19</w:t>
            </w:r>
          </w:p>
        </w:tc>
        <w:tc>
          <w:tcPr>
            <w:tcW w:w="616" w:type="dxa"/>
          </w:tcPr>
          <w:p w14:paraId="0E5B41E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21</w:t>
            </w:r>
          </w:p>
        </w:tc>
        <w:tc>
          <w:tcPr>
            <w:tcW w:w="616" w:type="dxa"/>
          </w:tcPr>
          <w:p w14:paraId="5DFB1AB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22</w:t>
            </w:r>
          </w:p>
        </w:tc>
        <w:tc>
          <w:tcPr>
            <w:tcW w:w="616" w:type="dxa"/>
          </w:tcPr>
          <w:p w14:paraId="053CF7B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22</w:t>
            </w:r>
          </w:p>
        </w:tc>
        <w:tc>
          <w:tcPr>
            <w:tcW w:w="616" w:type="dxa"/>
          </w:tcPr>
          <w:p w14:paraId="0EF7C60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17</w:t>
            </w:r>
          </w:p>
        </w:tc>
        <w:tc>
          <w:tcPr>
            <w:tcW w:w="616" w:type="dxa"/>
          </w:tcPr>
          <w:p w14:paraId="5275BEC2"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17</w:t>
            </w:r>
          </w:p>
        </w:tc>
        <w:tc>
          <w:tcPr>
            <w:tcW w:w="616" w:type="dxa"/>
          </w:tcPr>
          <w:p w14:paraId="0A23F0B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19</w:t>
            </w:r>
          </w:p>
        </w:tc>
        <w:tc>
          <w:tcPr>
            <w:tcW w:w="616" w:type="dxa"/>
          </w:tcPr>
          <w:p w14:paraId="1FD781D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25</w:t>
            </w:r>
          </w:p>
        </w:tc>
        <w:tc>
          <w:tcPr>
            <w:tcW w:w="391" w:type="dxa"/>
          </w:tcPr>
          <w:p w14:paraId="299BEBC5"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5DB0AAEC"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5D9A0F14"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A4148F4"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598BEEA"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FE0DDAA"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0A4A79D"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4DA91108" w14:textId="77777777" w:rsidTr="002F2B4F">
        <w:tc>
          <w:tcPr>
            <w:tcW w:w="1681" w:type="dxa"/>
          </w:tcPr>
          <w:p w14:paraId="344643EE" w14:textId="0B22DEBC" w:rsidR="00964C5E" w:rsidRPr="00B53E0B" w:rsidRDefault="00964C5E" w:rsidP="002F2B4F">
            <w:pPr>
              <w:rPr>
                <w:rFonts w:ascii="Times New Roman" w:hAnsi="Times New Roman" w:cs="Times New Roman"/>
                <w:sz w:val="20"/>
                <w:szCs w:val="20"/>
                <w:lang w:val="kk-KZ"/>
              </w:rPr>
            </w:pPr>
            <w:r w:rsidRPr="00B53E0B">
              <w:rPr>
                <w:rFonts w:ascii="Times New Roman" w:hAnsi="Times New Roman" w:cs="Times New Roman"/>
                <w:sz w:val="20"/>
                <w:szCs w:val="20"/>
              </w:rPr>
              <w:t>Манг</w:t>
            </w:r>
            <w:r w:rsidR="00235475" w:rsidRPr="00B53E0B">
              <w:rPr>
                <w:rFonts w:ascii="Times New Roman" w:hAnsi="Times New Roman" w:cs="Times New Roman"/>
                <w:sz w:val="20"/>
                <w:szCs w:val="20"/>
                <w:lang w:val="kk-KZ"/>
              </w:rPr>
              <w:t>ы</w:t>
            </w:r>
            <w:r w:rsidRPr="00B53E0B">
              <w:rPr>
                <w:rFonts w:ascii="Times New Roman" w:hAnsi="Times New Roman" w:cs="Times New Roman"/>
                <w:sz w:val="20"/>
                <w:szCs w:val="20"/>
              </w:rPr>
              <w:t>стау</w:t>
            </w:r>
          </w:p>
        </w:tc>
        <w:tc>
          <w:tcPr>
            <w:tcW w:w="617" w:type="dxa"/>
          </w:tcPr>
          <w:p w14:paraId="06A8E06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17</w:t>
            </w:r>
          </w:p>
        </w:tc>
        <w:tc>
          <w:tcPr>
            <w:tcW w:w="617" w:type="dxa"/>
          </w:tcPr>
          <w:p w14:paraId="17B561D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w:t>
            </w:r>
          </w:p>
        </w:tc>
        <w:tc>
          <w:tcPr>
            <w:tcW w:w="616" w:type="dxa"/>
          </w:tcPr>
          <w:p w14:paraId="2477B5E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19</w:t>
            </w:r>
          </w:p>
        </w:tc>
        <w:tc>
          <w:tcPr>
            <w:tcW w:w="616" w:type="dxa"/>
          </w:tcPr>
          <w:p w14:paraId="1F89F9E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24</w:t>
            </w:r>
          </w:p>
        </w:tc>
        <w:tc>
          <w:tcPr>
            <w:tcW w:w="616" w:type="dxa"/>
          </w:tcPr>
          <w:p w14:paraId="0B4488A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30</w:t>
            </w:r>
          </w:p>
        </w:tc>
        <w:tc>
          <w:tcPr>
            <w:tcW w:w="616" w:type="dxa"/>
          </w:tcPr>
          <w:p w14:paraId="5F3B4CE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26</w:t>
            </w:r>
          </w:p>
        </w:tc>
        <w:tc>
          <w:tcPr>
            <w:tcW w:w="616" w:type="dxa"/>
          </w:tcPr>
          <w:p w14:paraId="01030D4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46</w:t>
            </w:r>
          </w:p>
        </w:tc>
        <w:tc>
          <w:tcPr>
            <w:tcW w:w="616" w:type="dxa"/>
          </w:tcPr>
          <w:p w14:paraId="6D20DC7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82</w:t>
            </w:r>
          </w:p>
        </w:tc>
        <w:tc>
          <w:tcPr>
            <w:tcW w:w="616" w:type="dxa"/>
          </w:tcPr>
          <w:p w14:paraId="20B7B21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616" w:type="dxa"/>
          </w:tcPr>
          <w:p w14:paraId="42387D3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616" w:type="dxa"/>
          </w:tcPr>
          <w:p w14:paraId="0C2884C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616" w:type="dxa"/>
          </w:tcPr>
          <w:p w14:paraId="097B231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616" w:type="dxa"/>
          </w:tcPr>
          <w:p w14:paraId="53FEA7F6"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6B7E6A72"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616" w:type="dxa"/>
          </w:tcPr>
          <w:p w14:paraId="6BC68EB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w:t>
            </w:r>
          </w:p>
        </w:tc>
        <w:tc>
          <w:tcPr>
            <w:tcW w:w="616" w:type="dxa"/>
          </w:tcPr>
          <w:p w14:paraId="3B5D497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4</w:t>
            </w:r>
          </w:p>
        </w:tc>
        <w:tc>
          <w:tcPr>
            <w:tcW w:w="391" w:type="dxa"/>
          </w:tcPr>
          <w:p w14:paraId="04D80505"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E45396D"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0B8F5AB"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2B590B2"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A7C9B9D"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96A8A2F"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7442E18"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3603E0AB" w14:textId="77777777" w:rsidTr="002F2B4F">
        <w:tc>
          <w:tcPr>
            <w:tcW w:w="1681" w:type="dxa"/>
          </w:tcPr>
          <w:p w14:paraId="69FF303A" w14:textId="4F5D6F58" w:rsidR="00964C5E" w:rsidRPr="00B53E0B" w:rsidRDefault="00964C5E" w:rsidP="002F2B4F">
            <w:pPr>
              <w:rPr>
                <w:rFonts w:ascii="Times New Roman" w:hAnsi="Times New Roman" w:cs="Times New Roman"/>
                <w:sz w:val="20"/>
                <w:szCs w:val="20"/>
                <w:lang w:val="kk-KZ"/>
              </w:rPr>
            </w:pPr>
            <w:r w:rsidRPr="00B53E0B">
              <w:rPr>
                <w:rFonts w:ascii="Times New Roman" w:hAnsi="Times New Roman" w:cs="Times New Roman"/>
                <w:sz w:val="20"/>
                <w:szCs w:val="20"/>
              </w:rPr>
              <w:t>Павлодар</w:t>
            </w:r>
          </w:p>
        </w:tc>
        <w:tc>
          <w:tcPr>
            <w:tcW w:w="617" w:type="dxa"/>
          </w:tcPr>
          <w:p w14:paraId="7DEA167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106</w:t>
            </w:r>
          </w:p>
        </w:tc>
        <w:tc>
          <w:tcPr>
            <w:tcW w:w="617" w:type="dxa"/>
          </w:tcPr>
          <w:p w14:paraId="186D5EB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119</w:t>
            </w:r>
          </w:p>
        </w:tc>
        <w:tc>
          <w:tcPr>
            <w:tcW w:w="616" w:type="dxa"/>
          </w:tcPr>
          <w:p w14:paraId="36D7CAB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118</w:t>
            </w:r>
          </w:p>
        </w:tc>
        <w:tc>
          <w:tcPr>
            <w:tcW w:w="616" w:type="dxa"/>
          </w:tcPr>
          <w:p w14:paraId="0F89348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108</w:t>
            </w:r>
          </w:p>
        </w:tc>
        <w:tc>
          <w:tcPr>
            <w:tcW w:w="616" w:type="dxa"/>
          </w:tcPr>
          <w:p w14:paraId="1DB0517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107</w:t>
            </w:r>
          </w:p>
        </w:tc>
        <w:tc>
          <w:tcPr>
            <w:tcW w:w="616" w:type="dxa"/>
          </w:tcPr>
          <w:p w14:paraId="103328B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110</w:t>
            </w:r>
          </w:p>
        </w:tc>
        <w:tc>
          <w:tcPr>
            <w:tcW w:w="616" w:type="dxa"/>
          </w:tcPr>
          <w:p w14:paraId="15ACC09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159</w:t>
            </w:r>
          </w:p>
        </w:tc>
        <w:tc>
          <w:tcPr>
            <w:tcW w:w="616" w:type="dxa"/>
          </w:tcPr>
          <w:p w14:paraId="1F64C30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183</w:t>
            </w:r>
          </w:p>
        </w:tc>
        <w:tc>
          <w:tcPr>
            <w:tcW w:w="616" w:type="dxa"/>
          </w:tcPr>
          <w:p w14:paraId="779AFED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10</w:t>
            </w:r>
          </w:p>
        </w:tc>
        <w:tc>
          <w:tcPr>
            <w:tcW w:w="616" w:type="dxa"/>
          </w:tcPr>
          <w:p w14:paraId="1030793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9</w:t>
            </w:r>
          </w:p>
        </w:tc>
        <w:tc>
          <w:tcPr>
            <w:tcW w:w="616" w:type="dxa"/>
          </w:tcPr>
          <w:p w14:paraId="2EA81D4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7</w:t>
            </w:r>
          </w:p>
        </w:tc>
        <w:tc>
          <w:tcPr>
            <w:tcW w:w="616" w:type="dxa"/>
          </w:tcPr>
          <w:p w14:paraId="02774FB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6</w:t>
            </w:r>
          </w:p>
        </w:tc>
        <w:tc>
          <w:tcPr>
            <w:tcW w:w="616" w:type="dxa"/>
          </w:tcPr>
          <w:p w14:paraId="363AA23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9</w:t>
            </w:r>
          </w:p>
        </w:tc>
        <w:tc>
          <w:tcPr>
            <w:tcW w:w="616" w:type="dxa"/>
          </w:tcPr>
          <w:p w14:paraId="026DACF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10</w:t>
            </w:r>
          </w:p>
        </w:tc>
        <w:tc>
          <w:tcPr>
            <w:tcW w:w="616" w:type="dxa"/>
          </w:tcPr>
          <w:p w14:paraId="449144D0"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11</w:t>
            </w:r>
          </w:p>
        </w:tc>
        <w:tc>
          <w:tcPr>
            <w:tcW w:w="616" w:type="dxa"/>
          </w:tcPr>
          <w:p w14:paraId="1409CB8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15</w:t>
            </w:r>
          </w:p>
        </w:tc>
        <w:tc>
          <w:tcPr>
            <w:tcW w:w="391" w:type="dxa"/>
          </w:tcPr>
          <w:p w14:paraId="56D22DCB"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5833BB95"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53B0201D"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6CCE256"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1D13C301"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1A2CB4F6"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402712AA"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1AFDA88D" w14:textId="77777777" w:rsidTr="002F2B4F">
        <w:tc>
          <w:tcPr>
            <w:tcW w:w="1681" w:type="dxa"/>
          </w:tcPr>
          <w:p w14:paraId="4DCEE2F3" w14:textId="7364135B" w:rsidR="00964C5E" w:rsidRPr="00B53E0B" w:rsidRDefault="00964C5E" w:rsidP="002F2B4F">
            <w:pPr>
              <w:rPr>
                <w:rFonts w:ascii="Times New Roman" w:hAnsi="Times New Roman" w:cs="Times New Roman"/>
                <w:sz w:val="20"/>
                <w:szCs w:val="20"/>
                <w:lang w:val="kk-KZ"/>
              </w:rPr>
            </w:pPr>
            <w:r w:rsidRPr="00B53E0B">
              <w:rPr>
                <w:rFonts w:ascii="Times New Roman" w:hAnsi="Times New Roman" w:cs="Times New Roman"/>
                <w:sz w:val="20"/>
                <w:szCs w:val="20"/>
              </w:rPr>
              <w:t>С</w:t>
            </w:r>
            <w:r w:rsidR="00AB5ACC" w:rsidRPr="00B53E0B">
              <w:rPr>
                <w:rFonts w:ascii="Times New Roman" w:hAnsi="Times New Roman" w:cs="Times New Roman"/>
                <w:sz w:val="20"/>
                <w:szCs w:val="20"/>
                <w:lang w:val="kk-KZ"/>
              </w:rPr>
              <w:t>олтүстік Қ</w:t>
            </w:r>
            <w:r w:rsidRPr="00B53E0B">
              <w:rPr>
                <w:rFonts w:ascii="Times New Roman" w:hAnsi="Times New Roman" w:cs="Times New Roman"/>
                <w:sz w:val="20"/>
                <w:szCs w:val="20"/>
              </w:rPr>
              <w:t>аза</w:t>
            </w:r>
            <w:r w:rsidR="00AB5ACC"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617" w:type="dxa"/>
          </w:tcPr>
          <w:p w14:paraId="14E5748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194</w:t>
            </w:r>
          </w:p>
        </w:tc>
        <w:tc>
          <w:tcPr>
            <w:tcW w:w="617" w:type="dxa"/>
          </w:tcPr>
          <w:p w14:paraId="41B3EFE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165</w:t>
            </w:r>
          </w:p>
        </w:tc>
        <w:tc>
          <w:tcPr>
            <w:tcW w:w="616" w:type="dxa"/>
          </w:tcPr>
          <w:p w14:paraId="2F0745B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148</w:t>
            </w:r>
          </w:p>
        </w:tc>
        <w:tc>
          <w:tcPr>
            <w:tcW w:w="616" w:type="dxa"/>
          </w:tcPr>
          <w:p w14:paraId="450B2ED0"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138</w:t>
            </w:r>
          </w:p>
        </w:tc>
        <w:tc>
          <w:tcPr>
            <w:tcW w:w="616" w:type="dxa"/>
          </w:tcPr>
          <w:p w14:paraId="590FC28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137</w:t>
            </w:r>
          </w:p>
        </w:tc>
        <w:tc>
          <w:tcPr>
            <w:tcW w:w="616" w:type="dxa"/>
          </w:tcPr>
          <w:p w14:paraId="4CA643C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132</w:t>
            </w:r>
          </w:p>
        </w:tc>
        <w:tc>
          <w:tcPr>
            <w:tcW w:w="616" w:type="dxa"/>
          </w:tcPr>
          <w:p w14:paraId="2184075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130</w:t>
            </w:r>
          </w:p>
        </w:tc>
        <w:tc>
          <w:tcPr>
            <w:tcW w:w="616" w:type="dxa"/>
          </w:tcPr>
          <w:p w14:paraId="611B1FD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125</w:t>
            </w:r>
          </w:p>
        </w:tc>
        <w:tc>
          <w:tcPr>
            <w:tcW w:w="616" w:type="dxa"/>
          </w:tcPr>
          <w:p w14:paraId="68A2AAD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6</w:t>
            </w:r>
          </w:p>
        </w:tc>
        <w:tc>
          <w:tcPr>
            <w:tcW w:w="616" w:type="dxa"/>
          </w:tcPr>
          <w:p w14:paraId="4380EB7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7</w:t>
            </w:r>
          </w:p>
        </w:tc>
        <w:tc>
          <w:tcPr>
            <w:tcW w:w="616" w:type="dxa"/>
          </w:tcPr>
          <w:p w14:paraId="43D653F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7</w:t>
            </w:r>
          </w:p>
        </w:tc>
        <w:tc>
          <w:tcPr>
            <w:tcW w:w="616" w:type="dxa"/>
          </w:tcPr>
          <w:p w14:paraId="1060818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7</w:t>
            </w:r>
          </w:p>
        </w:tc>
        <w:tc>
          <w:tcPr>
            <w:tcW w:w="616" w:type="dxa"/>
          </w:tcPr>
          <w:p w14:paraId="6156CEF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9</w:t>
            </w:r>
          </w:p>
        </w:tc>
        <w:tc>
          <w:tcPr>
            <w:tcW w:w="616" w:type="dxa"/>
          </w:tcPr>
          <w:p w14:paraId="5A4FDF22"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w:t>
            </w:r>
          </w:p>
        </w:tc>
        <w:tc>
          <w:tcPr>
            <w:tcW w:w="616" w:type="dxa"/>
          </w:tcPr>
          <w:p w14:paraId="452FF4A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7</w:t>
            </w:r>
          </w:p>
        </w:tc>
        <w:tc>
          <w:tcPr>
            <w:tcW w:w="616" w:type="dxa"/>
          </w:tcPr>
          <w:p w14:paraId="5BCA0B60"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6</w:t>
            </w:r>
          </w:p>
        </w:tc>
        <w:tc>
          <w:tcPr>
            <w:tcW w:w="391" w:type="dxa"/>
          </w:tcPr>
          <w:p w14:paraId="7123581C"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3F81C23"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105C4F32"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4056FAF8"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3E6D2B6"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92E690F"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4812F3A"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55963C02" w14:textId="77777777" w:rsidTr="002F2B4F">
        <w:tc>
          <w:tcPr>
            <w:tcW w:w="1681" w:type="dxa"/>
          </w:tcPr>
          <w:p w14:paraId="1037F308" w14:textId="4D54CC44" w:rsidR="00964C5E" w:rsidRPr="00B53E0B" w:rsidRDefault="00964C5E" w:rsidP="002F2B4F">
            <w:pPr>
              <w:rPr>
                <w:rFonts w:ascii="Times New Roman" w:hAnsi="Times New Roman" w:cs="Times New Roman"/>
                <w:sz w:val="20"/>
                <w:szCs w:val="20"/>
                <w:lang w:val="kk-KZ"/>
              </w:rPr>
            </w:pPr>
            <w:r w:rsidRPr="00B53E0B">
              <w:rPr>
                <w:rFonts w:ascii="Times New Roman" w:hAnsi="Times New Roman" w:cs="Times New Roman"/>
                <w:sz w:val="20"/>
                <w:szCs w:val="20"/>
              </w:rPr>
              <w:t>Туркестан</w:t>
            </w:r>
          </w:p>
        </w:tc>
        <w:tc>
          <w:tcPr>
            <w:tcW w:w="617" w:type="dxa"/>
          </w:tcPr>
          <w:p w14:paraId="4D732A2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635</w:t>
            </w:r>
          </w:p>
        </w:tc>
        <w:tc>
          <w:tcPr>
            <w:tcW w:w="617" w:type="dxa"/>
          </w:tcPr>
          <w:p w14:paraId="56253FD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618</w:t>
            </w:r>
          </w:p>
        </w:tc>
        <w:tc>
          <w:tcPr>
            <w:tcW w:w="616" w:type="dxa"/>
          </w:tcPr>
          <w:p w14:paraId="6E0EBF8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645</w:t>
            </w:r>
          </w:p>
        </w:tc>
        <w:tc>
          <w:tcPr>
            <w:tcW w:w="616" w:type="dxa"/>
          </w:tcPr>
          <w:p w14:paraId="46D635C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703</w:t>
            </w:r>
          </w:p>
        </w:tc>
        <w:tc>
          <w:tcPr>
            <w:tcW w:w="616" w:type="dxa"/>
          </w:tcPr>
          <w:p w14:paraId="22DA9CE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781</w:t>
            </w:r>
          </w:p>
        </w:tc>
        <w:tc>
          <w:tcPr>
            <w:tcW w:w="616" w:type="dxa"/>
          </w:tcPr>
          <w:p w14:paraId="37C293A0"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794</w:t>
            </w:r>
          </w:p>
        </w:tc>
        <w:tc>
          <w:tcPr>
            <w:tcW w:w="616" w:type="dxa"/>
          </w:tcPr>
          <w:p w14:paraId="3EA63A1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941</w:t>
            </w:r>
          </w:p>
        </w:tc>
        <w:tc>
          <w:tcPr>
            <w:tcW w:w="616" w:type="dxa"/>
          </w:tcPr>
          <w:p w14:paraId="0A0E68F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981</w:t>
            </w:r>
          </w:p>
        </w:tc>
        <w:tc>
          <w:tcPr>
            <w:tcW w:w="616" w:type="dxa"/>
          </w:tcPr>
          <w:p w14:paraId="65DD3D1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103</w:t>
            </w:r>
          </w:p>
        </w:tc>
        <w:tc>
          <w:tcPr>
            <w:tcW w:w="616" w:type="dxa"/>
          </w:tcPr>
          <w:p w14:paraId="737E97F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93</w:t>
            </w:r>
          </w:p>
        </w:tc>
        <w:tc>
          <w:tcPr>
            <w:tcW w:w="616" w:type="dxa"/>
          </w:tcPr>
          <w:p w14:paraId="5A99BAE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101</w:t>
            </w:r>
          </w:p>
        </w:tc>
        <w:tc>
          <w:tcPr>
            <w:tcW w:w="616" w:type="dxa"/>
          </w:tcPr>
          <w:p w14:paraId="56A4CCD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155</w:t>
            </w:r>
          </w:p>
        </w:tc>
        <w:tc>
          <w:tcPr>
            <w:tcW w:w="616" w:type="dxa"/>
          </w:tcPr>
          <w:p w14:paraId="0B54586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145</w:t>
            </w:r>
          </w:p>
        </w:tc>
        <w:tc>
          <w:tcPr>
            <w:tcW w:w="616" w:type="dxa"/>
          </w:tcPr>
          <w:p w14:paraId="3DCF8B7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154</w:t>
            </w:r>
          </w:p>
        </w:tc>
        <w:tc>
          <w:tcPr>
            <w:tcW w:w="616" w:type="dxa"/>
          </w:tcPr>
          <w:p w14:paraId="5E26CC6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178</w:t>
            </w:r>
          </w:p>
        </w:tc>
        <w:tc>
          <w:tcPr>
            <w:tcW w:w="616" w:type="dxa"/>
          </w:tcPr>
          <w:p w14:paraId="117C08F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191</w:t>
            </w:r>
          </w:p>
        </w:tc>
        <w:tc>
          <w:tcPr>
            <w:tcW w:w="391" w:type="dxa"/>
          </w:tcPr>
          <w:p w14:paraId="5E7005FA"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AA22E67"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ADACC16"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6D410FB"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109C2E60"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52ABCD66"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3F3A88F"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09F2E772" w14:textId="77777777" w:rsidTr="002F2B4F">
        <w:tc>
          <w:tcPr>
            <w:tcW w:w="1681" w:type="dxa"/>
          </w:tcPr>
          <w:p w14:paraId="7F88EC31" w14:textId="77777777" w:rsidR="00964C5E" w:rsidRPr="00B53E0B" w:rsidRDefault="00964C5E" w:rsidP="002F2B4F">
            <w:pPr>
              <w:rPr>
                <w:rFonts w:ascii="Times New Roman" w:hAnsi="Times New Roman" w:cs="Times New Roman"/>
                <w:sz w:val="20"/>
                <w:szCs w:val="20"/>
              </w:rPr>
            </w:pPr>
            <w:r w:rsidRPr="00B53E0B">
              <w:rPr>
                <w:rFonts w:ascii="Times New Roman" w:hAnsi="Times New Roman" w:cs="Times New Roman"/>
                <w:sz w:val="20"/>
                <w:szCs w:val="20"/>
              </w:rPr>
              <w:t>Ұлытау</w:t>
            </w:r>
          </w:p>
        </w:tc>
        <w:tc>
          <w:tcPr>
            <w:tcW w:w="617" w:type="dxa"/>
          </w:tcPr>
          <w:p w14:paraId="42DA2157" w14:textId="77777777" w:rsidR="00964C5E" w:rsidRPr="00B53E0B" w:rsidRDefault="00964C5E" w:rsidP="002F2B4F">
            <w:pPr>
              <w:ind w:left="-83" w:right="-63"/>
              <w:jc w:val="right"/>
              <w:rPr>
                <w:rFonts w:ascii="Times New Roman" w:hAnsi="Times New Roman" w:cs="Times New Roman"/>
                <w:sz w:val="20"/>
                <w:szCs w:val="20"/>
              </w:rPr>
            </w:pPr>
          </w:p>
        </w:tc>
        <w:tc>
          <w:tcPr>
            <w:tcW w:w="617" w:type="dxa"/>
          </w:tcPr>
          <w:p w14:paraId="453DE517"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728A7F11"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4639959A"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2A2D1A7A"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1F5D728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20</w:t>
            </w:r>
          </w:p>
        </w:tc>
        <w:tc>
          <w:tcPr>
            <w:tcW w:w="616" w:type="dxa"/>
          </w:tcPr>
          <w:p w14:paraId="5EFF14A2"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20</w:t>
            </w:r>
          </w:p>
        </w:tc>
        <w:tc>
          <w:tcPr>
            <w:tcW w:w="616" w:type="dxa"/>
          </w:tcPr>
          <w:p w14:paraId="7AC76D2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30</w:t>
            </w:r>
          </w:p>
        </w:tc>
        <w:tc>
          <w:tcPr>
            <w:tcW w:w="616" w:type="dxa"/>
          </w:tcPr>
          <w:p w14:paraId="4FB37D5C"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33DD0691"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4151C1D7"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788634C9"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4FA4017F"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61DA565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616" w:type="dxa"/>
          </w:tcPr>
          <w:p w14:paraId="102FA62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w:t>
            </w:r>
          </w:p>
        </w:tc>
        <w:tc>
          <w:tcPr>
            <w:tcW w:w="616" w:type="dxa"/>
          </w:tcPr>
          <w:p w14:paraId="0F059F0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w:t>
            </w:r>
          </w:p>
        </w:tc>
        <w:tc>
          <w:tcPr>
            <w:tcW w:w="391" w:type="dxa"/>
          </w:tcPr>
          <w:p w14:paraId="65B385BE"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31EC9ED"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F356543"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E7A7ED9"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C613DEC"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9916092"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5932B913"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6A5746DE" w14:textId="77777777" w:rsidTr="002F2B4F">
        <w:tc>
          <w:tcPr>
            <w:tcW w:w="1681" w:type="dxa"/>
          </w:tcPr>
          <w:p w14:paraId="46A5B636" w14:textId="2E7EA5FE" w:rsidR="00964C5E" w:rsidRPr="00B53E0B" w:rsidRDefault="00AB5ACC" w:rsidP="002F2B4F">
            <w:pPr>
              <w:rPr>
                <w:rFonts w:ascii="Times New Roman" w:hAnsi="Times New Roman" w:cs="Times New Roman"/>
                <w:sz w:val="20"/>
                <w:szCs w:val="20"/>
              </w:rPr>
            </w:pPr>
            <w:r w:rsidRPr="00B53E0B">
              <w:rPr>
                <w:rFonts w:ascii="Times New Roman" w:hAnsi="Times New Roman" w:cs="Times New Roman"/>
                <w:sz w:val="20"/>
                <w:szCs w:val="20"/>
                <w:lang w:val="kk-KZ"/>
              </w:rPr>
              <w:t>Шығыс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617" w:type="dxa"/>
          </w:tcPr>
          <w:p w14:paraId="5E4C1F7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362</w:t>
            </w:r>
          </w:p>
        </w:tc>
        <w:tc>
          <w:tcPr>
            <w:tcW w:w="617" w:type="dxa"/>
          </w:tcPr>
          <w:p w14:paraId="2960F180"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347</w:t>
            </w:r>
          </w:p>
        </w:tc>
        <w:tc>
          <w:tcPr>
            <w:tcW w:w="616" w:type="dxa"/>
          </w:tcPr>
          <w:p w14:paraId="071D955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312</w:t>
            </w:r>
          </w:p>
        </w:tc>
        <w:tc>
          <w:tcPr>
            <w:tcW w:w="616" w:type="dxa"/>
          </w:tcPr>
          <w:p w14:paraId="14F6FC4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283</w:t>
            </w:r>
          </w:p>
        </w:tc>
        <w:tc>
          <w:tcPr>
            <w:tcW w:w="616" w:type="dxa"/>
          </w:tcPr>
          <w:p w14:paraId="6239092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275</w:t>
            </w:r>
          </w:p>
        </w:tc>
        <w:tc>
          <w:tcPr>
            <w:tcW w:w="616" w:type="dxa"/>
          </w:tcPr>
          <w:p w14:paraId="41221E4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107</w:t>
            </w:r>
          </w:p>
        </w:tc>
        <w:tc>
          <w:tcPr>
            <w:tcW w:w="616" w:type="dxa"/>
          </w:tcPr>
          <w:p w14:paraId="54F13BB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134</w:t>
            </w:r>
          </w:p>
        </w:tc>
        <w:tc>
          <w:tcPr>
            <w:tcW w:w="616" w:type="dxa"/>
          </w:tcPr>
          <w:p w14:paraId="458D1A8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234</w:t>
            </w:r>
          </w:p>
        </w:tc>
        <w:tc>
          <w:tcPr>
            <w:tcW w:w="616" w:type="dxa"/>
          </w:tcPr>
          <w:p w14:paraId="51404DB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w:t>
            </w:r>
          </w:p>
        </w:tc>
        <w:tc>
          <w:tcPr>
            <w:tcW w:w="616" w:type="dxa"/>
          </w:tcPr>
          <w:p w14:paraId="2AF3468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18</w:t>
            </w:r>
          </w:p>
        </w:tc>
        <w:tc>
          <w:tcPr>
            <w:tcW w:w="616" w:type="dxa"/>
          </w:tcPr>
          <w:p w14:paraId="51E6182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21</w:t>
            </w:r>
          </w:p>
        </w:tc>
        <w:tc>
          <w:tcPr>
            <w:tcW w:w="616" w:type="dxa"/>
          </w:tcPr>
          <w:p w14:paraId="0338E82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19</w:t>
            </w:r>
          </w:p>
        </w:tc>
        <w:tc>
          <w:tcPr>
            <w:tcW w:w="616" w:type="dxa"/>
          </w:tcPr>
          <w:p w14:paraId="392F208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14</w:t>
            </w:r>
          </w:p>
        </w:tc>
        <w:tc>
          <w:tcPr>
            <w:tcW w:w="616" w:type="dxa"/>
          </w:tcPr>
          <w:p w14:paraId="5FFF6DE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11</w:t>
            </w:r>
          </w:p>
        </w:tc>
        <w:tc>
          <w:tcPr>
            <w:tcW w:w="616" w:type="dxa"/>
          </w:tcPr>
          <w:p w14:paraId="6529053F"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9</w:t>
            </w:r>
          </w:p>
        </w:tc>
        <w:tc>
          <w:tcPr>
            <w:tcW w:w="616" w:type="dxa"/>
          </w:tcPr>
          <w:p w14:paraId="71BB2E2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15</w:t>
            </w:r>
          </w:p>
        </w:tc>
        <w:tc>
          <w:tcPr>
            <w:tcW w:w="391" w:type="dxa"/>
          </w:tcPr>
          <w:p w14:paraId="34E6A06E"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EA56505"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A21281C"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50CBC52"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4A18343"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3356347"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22E6EA4"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00C33B4B" w14:textId="77777777" w:rsidTr="002F2B4F">
        <w:tc>
          <w:tcPr>
            <w:tcW w:w="1681" w:type="dxa"/>
          </w:tcPr>
          <w:p w14:paraId="3146A2D1" w14:textId="3E17C3F2" w:rsidR="00964C5E" w:rsidRPr="00B53E0B" w:rsidRDefault="00964C5E" w:rsidP="002F2B4F">
            <w:pPr>
              <w:rPr>
                <w:rFonts w:ascii="Times New Roman" w:hAnsi="Times New Roman" w:cs="Times New Roman"/>
                <w:sz w:val="20"/>
                <w:szCs w:val="20"/>
                <w:lang w:val="kk-KZ"/>
              </w:rPr>
            </w:pPr>
            <w:r w:rsidRPr="00B53E0B">
              <w:rPr>
                <w:rFonts w:ascii="Times New Roman" w:hAnsi="Times New Roman" w:cs="Times New Roman"/>
                <w:sz w:val="20"/>
                <w:szCs w:val="20"/>
              </w:rPr>
              <w:t>Астана</w:t>
            </w:r>
            <w:r w:rsidR="00AB5ACC" w:rsidRPr="00B53E0B">
              <w:rPr>
                <w:rFonts w:ascii="Times New Roman" w:hAnsi="Times New Roman" w:cs="Times New Roman"/>
                <w:sz w:val="20"/>
                <w:szCs w:val="20"/>
                <w:lang w:val="kk-KZ"/>
              </w:rPr>
              <w:t xml:space="preserve"> қ.</w:t>
            </w:r>
          </w:p>
        </w:tc>
        <w:tc>
          <w:tcPr>
            <w:tcW w:w="617" w:type="dxa"/>
          </w:tcPr>
          <w:p w14:paraId="7DE1028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w:t>
            </w:r>
          </w:p>
        </w:tc>
        <w:tc>
          <w:tcPr>
            <w:tcW w:w="617" w:type="dxa"/>
          </w:tcPr>
          <w:p w14:paraId="3C2B6770"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w:t>
            </w:r>
          </w:p>
        </w:tc>
        <w:tc>
          <w:tcPr>
            <w:tcW w:w="616" w:type="dxa"/>
          </w:tcPr>
          <w:p w14:paraId="682BFE8A"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w:t>
            </w:r>
          </w:p>
        </w:tc>
        <w:tc>
          <w:tcPr>
            <w:tcW w:w="616" w:type="dxa"/>
          </w:tcPr>
          <w:p w14:paraId="7AD0DF9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5</w:t>
            </w:r>
          </w:p>
        </w:tc>
        <w:tc>
          <w:tcPr>
            <w:tcW w:w="616" w:type="dxa"/>
          </w:tcPr>
          <w:p w14:paraId="3A1E1CB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7</w:t>
            </w:r>
          </w:p>
        </w:tc>
        <w:tc>
          <w:tcPr>
            <w:tcW w:w="616" w:type="dxa"/>
          </w:tcPr>
          <w:p w14:paraId="30414EC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w:t>
            </w:r>
          </w:p>
        </w:tc>
        <w:tc>
          <w:tcPr>
            <w:tcW w:w="616" w:type="dxa"/>
          </w:tcPr>
          <w:p w14:paraId="547748F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w:t>
            </w:r>
          </w:p>
        </w:tc>
        <w:tc>
          <w:tcPr>
            <w:tcW w:w="616" w:type="dxa"/>
          </w:tcPr>
          <w:p w14:paraId="7F37C39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w:t>
            </w:r>
          </w:p>
        </w:tc>
        <w:tc>
          <w:tcPr>
            <w:tcW w:w="616" w:type="dxa"/>
          </w:tcPr>
          <w:p w14:paraId="19573BBE"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429BB161"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69F0A96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616" w:type="dxa"/>
          </w:tcPr>
          <w:p w14:paraId="509FEC72"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616" w:type="dxa"/>
          </w:tcPr>
          <w:p w14:paraId="223EC04F"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5C6469F1"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13413B30"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488864D9"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391" w:type="dxa"/>
          </w:tcPr>
          <w:p w14:paraId="3391AC74"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691ACE3"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4DA27CFF"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6DA21847"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E8A4D3B"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1AC1D0F0"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18794E72"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5195E647" w14:textId="77777777" w:rsidTr="002F2B4F">
        <w:tc>
          <w:tcPr>
            <w:tcW w:w="1681" w:type="dxa"/>
          </w:tcPr>
          <w:p w14:paraId="5CC6517C" w14:textId="5D3DF434" w:rsidR="00964C5E" w:rsidRPr="00B53E0B" w:rsidRDefault="00964C5E" w:rsidP="002F2B4F">
            <w:pPr>
              <w:rPr>
                <w:rFonts w:ascii="Times New Roman" w:hAnsi="Times New Roman" w:cs="Times New Roman"/>
                <w:sz w:val="20"/>
                <w:szCs w:val="20"/>
                <w:lang w:val="kk-KZ"/>
              </w:rPr>
            </w:pPr>
            <w:r w:rsidRPr="00B53E0B">
              <w:rPr>
                <w:rFonts w:ascii="Times New Roman" w:hAnsi="Times New Roman" w:cs="Times New Roman"/>
                <w:sz w:val="20"/>
                <w:szCs w:val="20"/>
              </w:rPr>
              <w:t>Алматы</w:t>
            </w:r>
            <w:r w:rsidR="00AB5ACC" w:rsidRPr="00B53E0B">
              <w:rPr>
                <w:rFonts w:ascii="Times New Roman" w:hAnsi="Times New Roman" w:cs="Times New Roman"/>
                <w:sz w:val="20"/>
                <w:szCs w:val="20"/>
                <w:lang w:val="kk-KZ"/>
              </w:rPr>
              <w:t xml:space="preserve"> қ.</w:t>
            </w:r>
          </w:p>
        </w:tc>
        <w:tc>
          <w:tcPr>
            <w:tcW w:w="617" w:type="dxa"/>
          </w:tcPr>
          <w:p w14:paraId="3F30E67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6</w:t>
            </w:r>
          </w:p>
        </w:tc>
        <w:tc>
          <w:tcPr>
            <w:tcW w:w="617" w:type="dxa"/>
          </w:tcPr>
          <w:p w14:paraId="5205BE5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6</w:t>
            </w:r>
          </w:p>
        </w:tc>
        <w:tc>
          <w:tcPr>
            <w:tcW w:w="616" w:type="dxa"/>
          </w:tcPr>
          <w:p w14:paraId="4164E7E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7</w:t>
            </w:r>
          </w:p>
        </w:tc>
        <w:tc>
          <w:tcPr>
            <w:tcW w:w="616" w:type="dxa"/>
          </w:tcPr>
          <w:p w14:paraId="572154E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5</w:t>
            </w:r>
          </w:p>
        </w:tc>
        <w:tc>
          <w:tcPr>
            <w:tcW w:w="616" w:type="dxa"/>
          </w:tcPr>
          <w:p w14:paraId="34C2B61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6</w:t>
            </w:r>
          </w:p>
        </w:tc>
        <w:tc>
          <w:tcPr>
            <w:tcW w:w="616" w:type="dxa"/>
          </w:tcPr>
          <w:p w14:paraId="2CCFCB6C"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7</w:t>
            </w:r>
          </w:p>
        </w:tc>
        <w:tc>
          <w:tcPr>
            <w:tcW w:w="616" w:type="dxa"/>
          </w:tcPr>
          <w:p w14:paraId="3ABBC3E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5</w:t>
            </w:r>
          </w:p>
        </w:tc>
        <w:tc>
          <w:tcPr>
            <w:tcW w:w="616" w:type="dxa"/>
          </w:tcPr>
          <w:p w14:paraId="505659D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6</w:t>
            </w:r>
          </w:p>
        </w:tc>
        <w:tc>
          <w:tcPr>
            <w:tcW w:w="616" w:type="dxa"/>
          </w:tcPr>
          <w:p w14:paraId="1BC080EB"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431E709E"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01D32E8D"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1DAD7FD6"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240DF97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w:t>
            </w:r>
          </w:p>
        </w:tc>
        <w:tc>
          <w:tcPr>
            <w:tcW w:w="616" w:type="dxa"/>
          </w:tcPr>
          <w:p w14:paraId="4727B74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w:t>
            </w:r>
          </w:p>
        </w:tc>
        <w:tc>
          <w:tcPr>
            <w:tcW w:w="616" w:type="dxa"/>
          </w:tcPr>
          <w:p w14:paraId="59AED3F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2</w:t>
            </w:r>
          </w:p>
        </w:tc>
        <w:tc>
          <w:tcPr>
            <w:tcW w:w="616" w:type="dxa"/>
          </w:tcPr>
          <w:p w14:paraId="23078FC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3</w:t>
            </w:r>
          </w:p>
        </w:tc>
        <w:tc>
          <w:tcPr>
            <w:tcW w:w="391" w:type="dxa"/>
          </w:tcPr>
          <w:p w14:paraId="74231988"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197739E"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A3B1598"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7B82D9B"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FBA59EE"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1B18CDB0"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2197A4B1" w14:textId="77777777" w:rsidR="00964C5E" w:rsidRPr="00B53E0B" w:rsidRDefault="00964C5E" w:rsidP="002F2B4F">
            <w:pPr>
              <w:ind w:left="-83" w:right="-63"/>
              <w:jc w:val="right"/>
              <w:rPr>
                <w:rFonts w:ascii="Times New Roman" w:hAnsi="Times New Roman" w:cs="Times New Roman"/>
                <w:sz w:val="20"/>
                <w:szCs w:val="20"/>
              </w:rPr>
            </w:pPr>
          </w:p>
        </w:tc>
      </w:tr>
      <w:tr w:rsidR="009F64F6" w:rsidRPr="00B53E0B" w14:paraId="537F8319" w14:textId="77777777" w:rsidTr="002F2B4F">
        <w:tc>
          <w:tcPr>
            <w:tcW w:w="1681" w:type="dxa"/>
          </w:tcPr>
          <w:p w14:paraId="7EB012AC" w14:textId="5299E1A2" w:rsidR="00964C5E" w:rsidRPr="00B53E0B" w:rsidRDefault="00964C5E" w:rsidP="002F2B4F">
            <w:pPr>
              <w:rPr>
                <w:rFonts w:ascii="Times New Roman" w:hAnsi="Times New Roman" w:cs="Times New Roman"/>
                <w:sz w:val="20"/>
                <w:szCs w:val="20"/>
                <w:lang w:val="kk-KZ"/>
              </w:rPr>
            </w:pPr>
            <w:r w:rsidRPr="00B53E0B">
              <w:rPr>
                <w:rFonts w:ascii="Times New Roman" w:hAnsi="Times New Roman" w:cs="Times New Roman"/>
                <w:sz w:val="20"/>
                <w:szCs w:val="20"/>
              </w:rPr>
              <w:t>Шымкент</w:t>
            </w:r>
            <w:r w:rsidR="00AB5ACC" w:rsidRPr="00B53E0B">
              <w:rPr>
                <w:rFonts w:ascii="Times New Roman" w:hAnsi="Times New Roman" w:cs="Times New Roman"/>
                <w:sz w:val="20"/>
                <w:szCs w:val="20"/>
                <w:lang w:val="kk-KZ"/>
              </w:rPr>
              <w:t xml:space="preserve"> қ.</w:t>
            </w:r>
          </w:p>
        </w:tc>
        <w:tc>
          <w:tcPr>
            <w:tcW w:w="617" w:type="dxa"/>
          </w:tcPr>
          <w:p w14:paraId="43C94B5E" w14:textId="77777777" w:rsidR="00964C5E" w:rsidRPr="00B53E0B" w:rsidRDefault="00964C5E" w:rsidP="002F2B4F">
            <w:pPr>
              <w:ind w:left="-83" w:right="-63"/>
              <w:jc w:val="right"/>
              <w:rPr>
                <w:rFonts w:ascii="Times New Roman" w:hAnsi="Times New Roman" w:cs="Times New Roman"/>
                <w:sz w:val="20"/>
                <w:szCs w:val="20"/>
              </w:rPr>
            </w:pPr>
          </w:p>
        </w:tc>
        <w:tc>
          <w:tcPr>
            <w:tcW w:w="617" w:type="dxa"/>
          </w:tcPr>
          <w:p w14:paraId="1C5D2ACB"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42</w:t>
            </w:r>
          </w:p>
        </w:tc>
        <w:tc>
          <w:tcPr>
            <w:tcW w:w="616" w:type="dxa"/>
          </w:tcPr>
          <w:p w14:paraId="3D3F78D3"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47</w:t>
            </w:r>
          </w:p>
        </w:tc>
        <w:tc>
          <w:tcPr>
            <w:tcW w:w="616" w:type="dxa"/>
          </w:tcPr>
          <w:p w14:paraId="470B10A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47</w:t>
            </w:r>
          </w:p>
        </w:tc>
        <w:tc>
          <w:tcPr>
            <w:tcW w:w="616" w:type="dxa"/>
          </w:tcPr>
          <w:p w14:paraId="0E8A4331"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66</w:t>
            </w:r>
          </w:p>
        </w:tc>
        <w:tc>
          <w:tcPr>
            <w:tcW w:w="616" w:type="dxa"/>
          </w:tcPr>
          <w:p w14:paraId="69405995"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86</w:t>
            </w:r>
          </w:p>
        </w:tc>
        <w:tc>
          <w:tcPr>
            <w:tcW w:w="616" w:type="dxa"/>
          </w:tcPr>
          <w:p w14:paraId="64B99E7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92</w:t>
            </w:r>
          </w:p>
        </w:tc>
        <w:tc>
          <w:tcPr>
            <w:tcW w:w="616" w:type="dxa"/>
          </w:tcPr>
          <w:p w14:paraId="4001264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88</w:t>
            </w:r>
          </w:p>
        </w:tc>
        <w:tc>
          <w:tcPr>
            <w:tcW w:w="616" w:type="dxa"/>
          </w:tcPr>
          <w:p w14:paraId="07274778" w14:textId="77777777" w:rsidR="00964C5E" w:rsidRPr="00B53E0B" w:rsidRDefault="00964C5E" w:rsidP="002F2B4F">
            <w:pPr>
              <w:ind w:left="-83" w:right="-63"/>
              <w:jc w:val="right"/>
              <w:rPr>
                <w:rFonts w:ascii="Times New Roman" w:hAnsi="Times New Roman" w:cs="Times New Roman"/>
                <w:sz w:val="20"/>
                <w:szCs w:val="20"/>
              </w:rPr>
            </w:pPr>
          </w:p>
        </w:tc>
        <w:tc>
          <w:tcPr>
            <w:tcW w:w="616" w:type="dxa"/>
          </w:tcPr>
          <w:p w14:paraId="08ED84DD"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10</w:t>
            </w:r>
          </w:p>
        </w:tc>
        <w:tc>
          <w:tcPr>
            <w:tcW w:w="616" w:type="dxa"/>
          </w:tcPr>
          <w:p w14:paraId="1B0EC397"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14</w:t>
            </w:r>
          </w:p>
        </w:tc>
        <w:tc>
          <w:tcPr>
            <w:tcW w:w="616" w:type="dxa"/>
          </w:tcPr>
          <w:p w14:paraId="20723F44"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12</w:t>
            </w:r>
          </w:p>
        </w:tc>
        <w:tc>
          <w:tcPr>
            <w:tcW w:w="616" w:type="dxa"/>
          </w:tcPr>
          <w:p w14:paraId="59F1CB26"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12</w:t>
            </w:r>
          </w:p>
        </w:tc>
        <w:tc>
          <w:tcPr>
            <w:tcW w:w="616" w:type="dxa"/>
          </w:tcPr>
          <w:p w14:paraId="2C0B5A88"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13</w:t>
            </w:r>
          </w:p>
        </w:tc>
        <w:tc>
          <w:tcPr>
            <w:tcW w:w="616" w:type="dxa"/>
          </w:tcPr>
          <w:p w14:paraId="4A9CD232"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16</w:t>
            </w:r>
          </w:p>
        </w:tc>
        <w:tc>
          <w:tcPr>
            <w:tcW w:w="616" w:type="dxa"/>
          </w:tcPr>
          <w:p w14:paraId="7D38AA3E" w14:textId="77777777" w:rsidR="00964C5E" w:rsidRPr="00B53E0B" w:rsidRDefault="00964C5E" w:rsidP="002F2B4F">
            <w:pPr>
              <w:ind w:left="-83" w:right="-63"/>
              <w:jc w:val="right"/>
              <w:rPr>
                <w:rFonts w:ascii="Times New Roman" w:hAnsi="Times New Roman" w:cs="Times New Roman"/>
                <w:sz w:val="20"/>
                <w:szCs w:val="20"/>
              </w:rPr>
            </w:pPr>
            <w:r w:rsidRPr="00B53E0B">
              <w:rPr>
                <w:rFonts w:ascii="Times New Roman" w:hAnsi="Times New Roman" w:cs="Times New Roman"/>
                <w:sz w:val="20"/>
                <w:szCs w:val="20"/>
              </w:rPr>
              <w:t>16</w:t>
            </w:r>
          </w:p>
        </w:tc>
        <w:tc>
          <w:tcPr>
            <w:tcW w:w="391" w:type="dxa"/>
          </w:tcPr>
          <w:p w14:paraId="01E803D0"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3CE6FCA2"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476A3EE"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567B9A1B"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5ED3E3EF"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01DC37C5" w14:textId="77777777" w:rsidR="00964C5E" w:rsidRPr="00B53E0B" w:rsidRDefault="00964C5E" w:rsidP="002F2B4F">
            <w:pPr>
              <w:ind w:left="-83" w:right="-63"/>
              <w:jc w:val="right"/>
              <w:rPr>
                <w:rFonts w:ascii="Times New Roman" w:hAnsi="Times New Roman" w:cs="Times New Roman"/>
                <w:sz w:val="20"/>
                <w:szCs w:val="20"/>
              </w:rPr>
            </w:pPr>
          </w:p>
        </w:tc>
        <w:tc>
          <w:tcPr>
            <w:tcW w:w="391" w:type="dxa"/>
          </w:tcPr>
          <w:p w14:paraId="78544247" w14:textId="77777777" w:rsidR="00964C5E" w:rsidRPr="00B53E0B" w:rsidRDefault="00964C5E" w:rsidP="002F2B4F">
            <w:pPr>
              <w:ind w:left="-83" w:right="-63"/>
              <w:jc w:val="right"/>
              <w:rPr>
                <w:rFonts w:ascii="Times New Roman" w:hAnsi="Times New Roman" w:cs="Times New Roman"/>
                <w:sz w:val="20"/>
                <w:szCs w:val="20"/>
              </w:rPr>
            </w:pPr>
          </w:p>
        </w:tc>
      </w:tr>
    </w:tbl>
    <w:p w14:paraId="305338E0" w14:textId="77777777" w:rsidR="00097246" w:rsidRPr="00B53E0B" w:rsidRDefault="00097246" w:rsidP="00964C5E">
      <w:pPr>
        <w:spacing w:after="0" w:line="240" w:lineRule="auto"/>
        <w:rPr>
          <w:rFonts w:ascii="Times New Roman" w:hAnsi="Times New Roman" w:cs="Times New Roman"/>
          <w:sz w:val="24"/>
          <w:szCs w:val="24"/>
          <w:lang w:val="kk-KZ"/>
        </w:rPr>
      </w:pPr>
      <w:r w:rsidRPr="00B53E0B">
        <w:rPr>
          <w:rFonts w:ascii="Times New Roman" w:hAnsi="Times New Roman" w:cs="Times New Roman"/>
          <w:sz w:val="28"/>
          <w:szCs w:val="28"/>
          <w:lang w:val="kk-KZ"/>
        </w:rPr>
        <w:t xml:space="preserve">Ескерту – </w:t>
      </w:r>
      <w:r w:rsidRPr="00B53E0B">
        <w:rPr>
          <w:rFonts w:ascii="Times New Roman" w:hAnsi="Times New Roman" w:cs="Times New Roman"/>
          <w:sz w:val="28"/>
          <w:szCs w:val="28"/>
        </w:rPr>
        <w:t>[115]</w:t>
      </w:r>
      <w:r w:rsidRPr="00B53E0B">
        <w:rPr>
          <w:rFonts w:ascii="Times New Roman" w:hAnsi="Times New Roman" w:cs="Times New Roman"/>
          <w:sz w:val="28"/>
          <w:szCs w:val="28"/>
          <w:lang w:val="kk-KZ"/>
        </w:rPr>
        <w:t xml:space="preserve"> әдебиет көздері  негізінде автормен құрастырылған</w:t>
      </w:r>
    </w:p>
    <w:p w14:paraId="08B3C475" w14:textId="77777777" w:rsidR="00097246" w:rsidRPr="00B53E0B" w:rsidRDefault="00097246" w:rsidP="00964C5E">
      <w:pPr>
        <w:spacing w:after="0" w:line="240" w:lineRule="auto"/>
        <w:rPr>
          <w:rFonts w:ascii="Times New Roman" w:hAnsi="Times New Roman" w:cs="Times New Roman"/>
          <w:sz w:val="24"/>
          <w:szCs w:val="24"/>
          <w:lang w:val="kk-KZ"/>
        </w:rPr>
      </w:pPr>
    </w:p>
    <w:p w14:paraId="3BB7571F" w14:textId="77777777" w:rsidR="00097246" w:rsidRPr="00B53E0B" w:rsidRDefault="00097246" w:rsidP="00964C5E">
      <w:pPr>
        <w:spacing w:after="0" w:line="240" w:lineRule="auto"/>
        <w:rPr>
          <w:rFonts w:ascii="Times New Roman" w:hAnsi="Times New Roman" w:cs="Times New Roman"/>
          <w:sz w:val="24"/>
          <w:szCs w:val="24"/>
          <w:lang w:val="kk-KZ"/>
        </w:rPr>
      </w:pPr>
    </w:p>
    <w:p w14:paraId="30E16434" w14:textId="77777777" w:rsidR="00097246" w:rsidRPr="00B53E0B" w:rsidRDefault="00097246" w:rsidP="00964C5E">
      <w:pPr>
        <w:spacing w:after="0" w:line="240" w:lineRule="auto"/>
        <w:rPr>
          <w:rFonts w:ascii="Times New Roman" w:hAnsi="Times New Roman" w:cs="Times New Roman"/>
          <w:sz w:val="24"/>
          <w:szCs w:val="24"/>
          <w:lang w:val="kk-KZ"/>
        </w:rPr>
      </w:pPr>
    </w:p>
    <w:p w14:paraId="4E12ADF5" w14:textId="4581143C" w:rsidR="00964C5E" w:rsidRPr="00B53E0B" w:rsidRDefault="00964C5E" w:rsidP="007F6CA4">
      <w:pPr>
        <w:spacing w:after="0" w:line="240" w:lineRule="auto"/>
        <w:jc w:val="right"/>
        <w:rPr>
          <w:rFonts w:ascii="Times New Roman" w:hAnsi="Times New Roman" w:cs="Times New Roman"/>
          <w:sz w:val="24"/>
          <w:szCs w:val="24"/>
          <w:lang w:val="kk-KZ"/>
        </w:rPr>
      </w:pPr>
      <w:r w:rsidRPr="00B53E0B">
        <w:rPr>
          <w:rFonts w:ascii="Times New Roman" w:hAnsi="Times New Roman" w:cs="Times New Roman"/>
          <w:sz w:val="24"/>
          <w:szCs w:val="24"/>
        </w:rPr>
        <w:lastRenderedPageBreak/>
        <w:t>10</w:t>
      </w:r>
      <w:r w:rsidR="00097246" w:rsidRPr="00B53E0B">
        <w:rPr>
          <w:rFonts w:ascii="Times New Roman" w:hAnsi="Times New Roman" w:cs="Times New Roman"/>
          <w:sz w:val="24"/>
          <w:szCs w:val="24"/>
          <w:lang w:val="kk-KZ"/>
        </w:rPr>
        <w:t xml:space="preserve"> қосымшаның жалғасы</w:t>
      </w:r>
    </w:p>
    <w:p w14:paraId="3595B8DC" w14:textId="77777777" w:rsidR="00097246" w:rsidRPr="00B53E0B" w:rsidRDefault="00097246" w:rsidP="00964C5E">
      <w:pPr>
        <w:spacing w:after="0" w:line="240" w:lineRule="auto"/>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1680"/>
        <w:gridCol w:w="624"/>
        <w:gridCol w:w="624"/>
        <w:gridCol w:w="624"/>
        <w:gridCol w:w="624"/>
        <w:gridCol w:w="624"/>
        <w:gridCol w:w="624"/>
        <w:gridCol w:w="2339"/>
        <w:gridCol w:w="992"/>
        <w:gridCol w:w="851"/>
        <w:gridCol w:w="708"/>
        <w:gridCol w:w="851"/>
        <w:gridCol w:w="709"/>
        <w:gridCol w:w="708"/>
        <w:gridCol w:w="851"/>
        <w:gridCol w:w="850"/>
      </w:tblGrid>
      <w:tr w:rsidR="009F64F6" w:rsidRPr="00B53E0B" w14:paraId="0CB97E3A" w14:textId="77777777" w:rsidTr="007F6CA4">
        <w:trPr>
          <w:trHeight w:val="470"/>
        </w:trPr>
        <w:tc>
          <w:tcPr>
            <w:tcW w:w="1680" w:type="dxa"/>
          </w:tcPr>
          <w:p w14:paraId="34A29B1C" w14:textId="7B0DD482"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Обл</w:t>
            </w:r>
            <w:r w:rsidRPr="00B53E0B">
              <w:rPr>
                <w:rFonts w:ascii="Times New Roman" w:hAnsi="Times New Roman" w:cs="Times New Roman"/>
                <w:sz w:val="20"/>
                <w:szCs w:val="20"/>
                <w:lang w:val="kk-KZ"/>
              </w:rPr>
              <w:t>ыс</w:t>
            </w:r>
          </w:p>
        </w:tc>
        <w:tc>
          <w:tcPr>
            <w:tcW w:w="12603" w:type="dxa"/>
            <w:gridSpan w:val="15"/>
          </w:tcPr>
          <w:p w14:paraId="418E5757" w14:textId="04D14F1A" w:rsidR="00AB5ACC" w:rsidRPr="00B53E0B" w:rsidRDefault="00AB5ACC" w:rsidP="00AB5ACC">
            <w:pPr>
              <w:jc w:val="center"/>
              <w:rPr>
                <w:rFonts w:ascii="Times New Roman" w:hAnsi="Times New Roman" w:cs="Times New Roman"/>
                <w:sz w:val="20"/>
                <w:szCs w:val="20"/>
                <w:lang w:val="kk-KZ"/>
              </w:rPr>
            </w:pPr>
            <w:r w:rsidRPr="00B53E0B">
              <w:rPr>
                <w:rFonts w:ascii="Times New Roman" w:hAnsi="Times New Roman" w:cs="Times New Roman"/>
                <w:sz w:val="20"/>
                <w:szCs w:val="20"/>
                <w:lang w:val="kk-KZ"/>
              </w:rPr>
              <w:t>Мал шаруашылығы</w:t>
            </w:r>
          </w:p>
        </w:tc>
      </w:tr>
      <w:tr w:rsidR="009F64F6" w:rsidRPr="00B53E0B" w14:paraId="16869746" w14:textId="77777777" w:rsidTr="007F6CA4">
        <w:tc>
          <w:tcPr>
            <w:tcW w:w="1680" w:type="dxa"/>
          </w:tcPr>
          <w:p w14:paraId="7944803F" w14:textId="77777777" w:rsidR="00AB5ACC" w:rsidRPr="00B53E0B" w:rsidRDefault="00AB5ACC" w:rsidP="00AB5ACC">
            <w:pPr>
              <w:rPr>
                <w:rFonts w:ascii="Times New Roman" w:hAnsi="Times New Roman" w:cs="Times New Roman"/>
                <w:sz w:val="20"/>
                <w:szCs w:val="20"/>
              </w:rPr>
            </w:pPr>
          </w:p>
        </w:tc>
        <w:tc>
          <w:tcPr>
            <w:tcW w:w="624" w:type="dxa"/>
          </w:tcPr>
          <w:p w14:paraId="0E35A7E2" w14:textId="77777777" w:rsidR="00AB5ACC" w:rsidRPr="00B53E0B" w:rsidRDefault="00AB5ACC" w:rsidP="00AB5ACC">
            <w:pPr>
              <w:rPr>
                <w:rFonts w:ascii="Times New Roman" w:hAnsi="Times New Roman" w:cs="Times New Roman"/>
                <w:sz w:val="20"/>
                <w:szCs w:val="20"/>
              </w:rPr>
            </w:pPr>
          </w:p>
        </w:tc>
        <w:tc>
          <w:tcPr>
            <w:tcW w:w="624" w:type="dxa"/>
          </w:tcPr>
          <w:p w14:paraId="3B763E3A" w14:textId="77777777" w:rsidR="00AB5ACC" w:rsidRPr="00B53E0B" w:rsidRDefault="00AB5ACC" w:rsidP="00AB5ACC">
            <w:pPr>
              <w:rPr>
                <w:rFonts w:ascii="Times New Roman" w:hAnsi="Times New Roman" w:cs="Times New Roman"/>
                <w:sz w:val="20"/>
                <w:szCs w:val="20"/>
              </w:rPr>
            </w:pPr>
          </w:p>
        </w:tc>
        <w:tc>
          <w:tcPr>
            <w:tcW w:w="624" w:type="dxa"/>
          </w:tcPr>
          <w:p w14:paraId="423E0898" w14:textId="77777777" w:rsidR="00AB5ACC" w:rsidRPr="00B53E0B" w:rsidRDefault="00AB5ACC" w:rsidP="00AB5ACC">
            <w:pPr>
              <w:rPr>
                <w:rFonts w:ascii="Times New Roman" w:hAnsi="Times New Roman" w:cs="Times New Roman"/>
                <w:sz w:val="20"/>
                <w:szCs w:val="20"/>
              </w:rPr>
            </w:pPr>
          </w:p>
        </w:tc>
        <w:tc>
          <w:tcPr>
            <w:tcW w:w="624" w:type="dxa"/>
          </w:tcPr>
          <w:p w14:paraId="60DC7AAB" w14:textId="77777777" w:rsidR="00AB5ACC" w:rsidRPr="00B53E0B" w:rsidRDefault="00AB5ACC" w:rsidP="00AB5ACC">
            <w:pPr>
              <w:rPr>
                <w:rFonts w:ascii="Times New Roman" w:hAnsi="Times New Roman" w:cs="Times New Roman"/>
                <w:sz w:val="20"/>
                <w:szCs w:val="20"/>
              </w:rPr>
            </w:pPr>
          </w:p>
        </w:tc>
        <w:tc>
          <w:tcPr>
            <w:tcW w:w="624" w:type="dxa"/>
          </w:tcPr>
          <w:p w14:paraId="055AEEF5" w14:textId="77777777" w:rsidR="00AB5ACC" w:rsidRPr="00B53E0B" w:rsidRDefault="00AB5ACC" w:rsidP="00AB5ACC">
            <w:pPr>
              <w:rPr>
                <w:rFonts w:ascii="Times New Roman" w:hAnsi="Times New Roman" w:cs="Times New Roman"/>
                <w:sz w:val="20"/>
                <w:szCs w:val="20"/>
              </w:rPr>
            </w:pPr>
          </w:p>
        </w:tc>
        <w:tc>
          <w:tcPr>
            <w:tcW w:w="624" w:type="dxa"/>
          </w:tcPr>
          <w:p w14:paraId="0C8DD1A6" w14:textId="77777777" w:rsidR="00AB5ACC" w:rsidRPr="00B53E0B" w:rsidRDefault="00AB5ACC" w:rsidP="00AB5ACC">
            <w:pPr>
              <w:rPr>
                <w:rFonts w:ascii="Times New Roman" w:hAnsi="Times New Roman" w:cs="Times New Roman"/>
                <w:sz w:val="20"/>
                <w:szCs w:val="20"/>
              </w:rPr>
            </w:pPr>
          </w:p>
        </w:tc>
        <w:tc>
          <w:tcPr>
            <w:tcW w:w="2339" w:type="dxa"/>
          </w:tcPr>
          <w:p w14:paraId="37B079F6" w14:textId="77777777" w:rsidR="00AB5ACC" w:rsidRPr="00B53E0B" w:rsidRDefault="00AB5ACC" w:rsidP="00AB5ACC">
            <w:pPr>
              <w:rPr>
                <w:rFonts w:ascii="Times New Roman" w:hAnsi="Times New Roman" w:cs="Times New Roman"/>
                <w:sz w:val="20"/>
                <w:szCs w:val="20"/>
              </w:rPr>
            </w:pPr>
          </w:p>
        </w:tc>
        <w:tc>
          <w:tcPr>
            <w:tcW w:w="992" w:type="dxa"/>
          </w:tcPr>
          <w:p w14:paraId="0843B61A" w14:textId="77777777"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2017</w:t>
            </w:r>
          </w:p>
        </w:tc>
        <w:tc>
          <w:tcPr>
            <w:tcW w:w="851" w:type="dxa"/>
          </w:tcPr>
          <w:p w14:paraId="28ADADDB" w14:textId="77777777"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2018</w:t>
            </w:r>
          </w:p>
        </w:tc>
        <w:tc>
          <w:tcPr>
            <w:tcW w:w="708" w:type="dxa"/>
          </w:tcPr>
          <w:p w14:paraId="29F37D0E" w14:textId="77777777"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2019</w:t>
            </w:r>
          </w:p>
        </w:tc>
        <w:tc>
          <w:tcPr>
            <w:tcW w:w="851" w:type="dxa"/>
          </w:tcPr>
          <w:p w14:paraId="7D115B66" w14:textId="77777777"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2020</w:t>
            </w:r>
          </w:p>
        </w:tc>
        <w:tc>
          <w:tcPr>
            <w:tcW w:w="709" w:type="dxa"/>
          </w:tcPr>
          <w:p w14:paraId="1DEC45AD" w14:textId="77777777"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2021</w:t>
            </w:r>
          </w:p>
        </w:tc>
        <w:tc>
          <w:tcPr>
            <w:tcW w:w="708" w:type="dxa"/>
          </w:tcPr>
          <w:p w14:paraId="0C39CDCD" w14:textId="77777777"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2022</w:t>
            </w:r>
          </w:p>
        </w:tc>
        <w:tc>
          <w:tcPr>
            <w:tcW w:w="851" w:type="dxa"/>
          </w:tcPr>
          <w:p w14:paraId="2098DDAF" w14:textId="77777777"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2023</w:t>
            </w:r>
          </w:p>
        </w:tc>
        <w:tc>
          <w:tcPr>
            <w:tcW w:w="850" w:type="dxa"/>
          </w:tcPr>
          <w:p w14:paraId="237D3C7F" w14:textId="77777777"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2024</w:t>
            </w:r>
          </w:p>
        </w:tc>
      </w:tr>
      <w:tr w:rsidR="009F64F6" w:rsidRPr="00B53E0B" w14:paraId="14DFE89C" w14:textId="77777777" w:rsidTr="007F6CA4">
        <w:tc>
          <w:tcPr>
            <w:tcW w:w="1680" w:type="dxa"/>
          </w:tcPr>
          <w:p w14:paraId="0FEF94FC" w14:textId="5C9E723D"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 Республика</w:t>
            </w:r>
            <w:r w:rsidRPr="00B53E0B">
              <w:rPr>
                <w:rFonts w:ascii="Times New Roman" w:hAnsi="Times New Roman" w:cs="Times New Roman"/>
                <w:sz w:val="20"/>
                <w:szCs w:val="20"/>
                <w:lang w:val="kk-KZ"/>
              </w:rPr>
              <w:t>сы</w:t>
            </w:r>
          </w:p>
        </w:tc>
        <w:tc>
          <w:tcPr>
            <w:tcW w:w="624" w:type="dxa"/>
          </w:tcPr>
          <w:p w14:paraId="1E33634B"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3475040C"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082904FF"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28B16CCD"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39A7B6DC"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21EED36"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277F21E9"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5344B3B2"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1 133</w:t>
            </w:r>
          </w:p>
        </w:tc>
        <w:tc>
          <w:tcPr>
            <w:tcW w:w="851" w:type="dxa"/>
          </w:tcPr>
          <w:p w14:paraId="0DAE9B85"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1 179</w:t>
            </w:r>
          </w:p>
        </w:tc>
        <w:tc>
          <w:tcPr>
            <w:tcW w:w="708" w:type="dxa"/>
          </w:tcPr>
          <w:p w14:paraId="7E90E759"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1 149</w:t>
            </w:r>
          </w:p>
        </w:tc>
        <w:tc>
          <w:tcPr>
            <w:tcW w:w="851" w:type="dxa"/>
          </w:tcPr>
          <w:p w14:paraId="18083DB7"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1 193</w:t>
            </w:r>
          </w:p>
        </w:tc>
        <w:tc>
          <w:tcPr>
            <w:tcW w:w="709" w:type="dxa"/>
          </w:tcPr>
          <w:p w14:paraId="0F345D0A"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1 237</w:t>
            </w:r>
          </w:p>
        </w:tc>
        <w:tc>
          <w:tcPr>
            <w:tcW w:w="708" w:type="dxa"/>
          </w:tcPr>
          <w:p w14:paraId="66E20E04"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1 255</w:t>
            </w:r>
          </w:p>
        </w:tc>
        <w:tc>
          <w:tcPr>
            <w:tcW w:w="851" w:type="dxa"/>
          </w:tcPr>
          <w:p w14:paraId="094090F0"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1 510</w:t>
            </w:r>
          </w:p>
        </w:tc>
        <w:tc>
          <w:tcPr>
            <w:tcW w:w="850" w:type="dxa"/>
          </w:tcPr>
          <w:p w14:paraId="0D0506BB"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1734</w:t>
            </w:r>
          </w:p>
        </w:tc>
      </w:tr>
      <w:tr w:rsidR="009F64F6" w:rsidRPr="00B53E0B" w14:paraId="7F4B4FCB" w14:textId="77777777" w:rsidTr="007F6CA4">
        <w:tc>
          <w:tcPr>
            <w:tcW w:w="1680" w:type="dxa"/>
          </w:tcPr>
          <w:p w14:paraId="4BADECDB" w14:textId="45918778"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Абай</w:t>
            </w:r>
          </w:p>
        </w:tc>
        <w:tc>
          <w:tcPr>
            <w:tcW w:w="624" w:type="dxa"/>
          </w:tcPr>
          <w:p w14:paraId="20376191"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07A6CBF9"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24EBD032"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059EE59C"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3BDB442D"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5D33628"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72D18521"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6AED32B4" w14:textId="77777777" w:rsidR="00AB5ACC" w:rsidRPr="00B53E0B" w:rsidRDefault="00AB5ACC" w:rsidP="007F6CA4">
            <w:pPr>
              <w:ind w:left="-83" w:right="-78"/>
              <w:jc w:val="center"/>
              <w:rPr>
                <w:rFonts w:ascii="Times New Roman" w:hAnsi="Times New Roman" w:cs="Times New Roman"/>
                <w:sz w:val="20"/>
                <w:szCs w:val="20"/>
              </w:rPr>
            </w:pPr>
          </w:p>
        </w:tc>
        <w:tc>
          <w:tcPr>
            <w:tcW w:w="851" w:type="dxa"/>
          </w:tcPr>
          <w:p w14:paraId="28BF1D00" w14:textId="77777777" w:rsidR="00AB5ACC" w:rsidRPr="00B53E0B" w:rsidRDefault="00AB5ACC" w:rsidP="007F6CA4">
            <w:pPr>
              <w:ind w:left="-83" w:right="-78"/>
              <w:jc w:val="center"/>
              <w:rPr>
                <w:rFonts w:ascii="Times New Roman" w:hAnsi="Times New Roman" w:cs="Times New Roman"/>
                <w:sz w:val="20"/>
                <w:szCs w:val="20"/>
              </w:rPr>
            </w:pPr>
          </w:p>
        </w:tc>
        <w:tc>
          <w:tcPr>
            <w:tcW w:w="708" w:type="dxa"/>
          </w:tcPr>
          <w:p w14:paraId="46C85B59" w14:textId="77777777" w:rsidR="00AB5ACC" w:rsidRPr="00B53E0B" w:rsidRDefault="00AB5ACC" w:rsidP="007F6CA4">
            <w:pPr>
              <w:ind w:left="-83" w:right="-78"/>
              <w:jc w:val="center"/>
              <w:rPr>
                <w:rFonts w:ascii="Times New Roman" w:hAnsi="Times New Roman" w:cs="Times New Roman"/>
                <w:sz w:val="20"/>
                <w:szCs w:val="20"/>
              </w:rPr>
            </w:pPr>
          </w:p>
        </w:tc>
        <w:tc>
          <w:tcPr>
            <w:tcW w:w="851" w:type="dxa"/>
          </w:tcPr>
          <w:p w14:paraId="0F6530B7" w14:textId="77777777" w:rsidR="00AB5ACC" w:rsidRPr="00B53E0B" w:rsidRDefault="00AB5ACC" w:rsidP="007F6CA4">
            <w:pPr>
              <w:ind w:left="-83" w:right="-78"/>
              <w:jc w:val="center"/>
              <w:rPr>
                <w:rFonts w:ascii="Times New Roman" w:hAnsi="Times New Roman" w:cs="Times New Roman"/>
                <w:sz w:val="20"/>
                <w:szCs w:val="20"/>
              </w:rPr>
            </w:pPr>
          </w:p>
        </w:tc>
        <w:tc>
          <w:tcPr>
            <w:tcW w:w="709" w:type="dxa"/>
          </w:tcPr>
          <w:p w14:paraId="380A859E" w14:textId="77777777" w:rsidR="00AB5ACC" w:rsidRPr="00B53E0B" w:rsidRDefault="00AB5ACC" w:rsidP="007F6CA4">
            <w:pPr>
              <w:ind w:left="-83" w:right="-78"/>
              <w:jc w:val="center"/>
              <w:rPr>
                <w:rFonts w:ascii="Times New Roman" w:hAnsi="Times New Roman" w:cs="Times New Roman"/>
                <w:sz w:val="20"/>
                <w:szCs w:val="20"/>
              </w:rPr>
            </w:pPr>
          </w:p>
        </w:tc>
        <w:tc>
          <w:tcPr>
            <w:tcW w:w="708" w:type="dxa"/>
          </w:tcPr>
          <w:p w14:paraId="06B4CD87"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120</w:t>
            </w:r>
          </w:p>
        </w:tc>
        <w:tc>
          <w:tcPr>
            <w:tcW w:w="851" w:type="dxa"/>
          </w:tcPr>
          <w:p w14:paraId="613D6053"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133</w:t>
            </w:r>
          </w:p>
        </w:tc>
        <w:tc>
          <w:tcPr>
            <w:tcW w:w="850" w:type="dxa"/>
          </w:tcPr>
          <w:p w14:paraId="0AA5376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130</w:t>
            </w:r>
          </w:p>
        </w:tc>
      </w:tr>
      <w:tr w:rsidR="009F64F6" w:rsidRPr="00B53E0B" w14:paraId="2D40871B" w14:textId="77777777" w:rsidTr="007F6CA4">
        <w:tc>
          <w:tcPr>
            <w:tcW w:w="1680" w:type="dxa"/>
          </w:tcPr>
          <w:p w14:paraId="2B29EB58" w14:textId="7B06E35A"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мол</w:t>
            </w:r>
            <w:r w:rsidRPr="00B53E0B">
              <w:rPr>
                <w:rFonts w:ascii="Times New Roman" w:hAnsi="Times New Roman" w:cs="Times New Roman"/>
                <w:sz w:val="20"/>
                <w:szCs w:val="20"/>
                <w:lang w:val="kk-KZ"/>
              </w:rPr>
              <w:t>а</w:t>
            </w:r>
          </w:p>
        </w:tc>
        <w:tc>
          <w:tcPr>
            <w:tcW w:w="624" w:type="dxa"/>
          </w:tcPr>
          <w:p w14:paraId="66EB91DB"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647601D"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2B3F2568"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308ADDC6"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5A6ACA59"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4DE194DE"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6218EF00"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7195B17B"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212</w:t>
            </w:r>
          </w:p>
        </w:tc>
        <w:tc>
          <w:tcPr>
            <w:tcW w:w="851" w:type="dxa"/>
          </w:tcPr>
          <w:p w14:paraId="16C6BDC3"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212</w:t>
            </w:r>
          </w:p>
        </w:tc>
        <w:tc>
          <w:tcPr>
            <w:tcW w:w="708" w:type="dxa"/>
          </w:tcPr>
          <w:p w14:paraId="616AA1E7"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212</w:t>
            </w:r>
          </w:p>
        </w:tc>
        <w:tc>
          <w:tcPr>
            <w:tcW w:w="851" w:type="dxa"/>
          </w:tcPr>
          <w:p w14:paraId="52D2005F"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206</w:t>
            </w:r>
          </w:p>
        </w:tc>
        <w:tc>
          <w:tcPr>
            <w:tcW w:w="709" w:type="dxa"/>
          </w:tcPr>
          <w:p w14:paraId="5D65141A"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198</w:t>
            </w:r>
          </w:p>
        </w:tc>
        <w:tc>
          <w:tcPr>
            <w:tcW w:w="708" w:type="dxa"/>
          </w:tcPr>
          <w:p w14:paraId="09C11040"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192</w:t>
            </w:r>
          </w:p>
        </w:tc>
        <w:tc>
          <w:tcPr>
            <w:tcW w:w="851" w:type="dxa"/>
          </w:tcPr>
          <w:p w14:paraId="4E9922D1"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162</w:t>
            </w:r>
          </w:p>
        </w:tc>
        <w:tc>
          <w:tcPr>
            <w:tcW w:w="850" w:type="dxa"/>
          </w:tcPr>
          <w:p w14:paraId="63D99546"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155</w:t>
            </w:r>
          </w:p>
        </w:tc>
      </w:tr>
      <w:tr w:rsidR="009F64F6" w:rsidRPr="00B53E0B" w14:paraId="3E291627" w14:textId="77777777" w:rsidTr="007F6CA4">
        <w:tc>
          <w:tcPr>
            <w:tcW w:w="1680" w:type="dxa"/>
          </w:tcPr>
          <w:p w14:paraId="7CCCD9F4" w14:textId="524CEEF4"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т</w:t>
            </w:r>
            <w:r w:rsidRPr="00B53E0B">
              <w:rPr>
                <w:rFonts w:ascii="Times New Roman" w:hAnsi="Times New Roman" w:cs="Times New Roman"/>
                <w:sz w:val="20"/>
                <w:szCs w:val="20"/>
                <w:lang w:val="kk-KZ"/>
              </w:rPr>
              <w:t>ө</w:t>
            </w:r>
            <w:r w:rsidRPr="00B53E0B">
              <w:rPr>
                <w:rFonts w:ascii="Times New Roman" w:hAnsi="Times New Roman" w:cs="Times New Roman"/>
                <w:sz w:val="20"/>
                <w:szCs w:val="20"/>
              </w:rPr>
              <w:t>б</w:t>
            </w:r>
            <w:r w:rsidRPr="00B53E0B">
              <w:rPr>
                <w:rFonts w:ascii="Times New Roman" w:hAnsi="Times New Roman" w:cs="Times New Roman"/>
                <w:sz w:val="20"/>
                <w:szCs w:val="20"/>
                <w:lang w:val="kk-KZ"/>
              </w:rPr>
              <w:t>е</w:t>
            </w:r>
          </w:p>
        </w:tc>
        <w:tc>
          <w:tcPr>
            <w:tcW w:w="624" w:type="dxa"/>
          </w:tcPr>
          <w:p w14:paraId="552ED266"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004A851A"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45E0D517"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5D5BB85C"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22BC83F4"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351EFC03"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00B6C6CD"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7EF5536D"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46</w:t>
            </w:r>
          </w:p>
        </w:tc>
        <w:tc>
          <w:tcPr>
            <w:tcW w:w="851" w:type="dxa"/>
          </w:tcPr>
          <w:p w14:paraId="248E7C34"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58</w:t>
            </w:r>
          </w:p>
        </w:tc>
        <w:tc>
          <w:tcPr>
            <w:tcW w:w="708" w:type="dxa"/>
          </w:tcPr>
          <w:p w14:paraId="093FA2CC"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55</w:t>
            </w:r>
          </w:p>
        </w:tc>
        <w:tc>
          <w:tcPr>
            <w:tcW w:w="851" w:type="dxa"/>
          </w:tcPr>
          <w:p w14:paraId="69551FA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55</w:t>
            </w:r>
          </w:p>
        </w:tc>
        <w:tc>
          <w:tcPr>
            <w:tcW w:w="709" w:type="dxa"/>
          </w:tcPr>
          <w:p w14:paraId="01AC6F0A"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62</w:t>
            </w:r>
          </w:p>
        </w:tc>
        <w:tc>
          <w:tcPr>
            <w:tcW w:w="708" w:type="dxa"/>
          </w:tcPr>
          <w:p w14:paraId="4F2C818A"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71</w:t>
            </w:r>
          </w:p>
        </w:tc>
        <w:tc>
          <w:tcPr>
            <w:tcW w:w="851" w:type="dxa"/>
          </w:tcPr>
          <w:p w14:paraId="797259BB"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75</w:t>
            </w:r>
          </w:p>
        </w:tc>
        <w:tc>
          <w:tcPr>
            <w:tcW w:w="850" w:type="dxa"/>
          </w:tcPr>
          <w:p w14:paraId="32E9608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97</w:t>
            </w:r>
          </w:p>
        </w:tc>
      </w:tr>
      <w:tr w:rsidR="009F64F6" w:rsidRPr="00B53E0B" w14:paraId="54FCBE3C" w14:textId="77777777" w:rsidTr="007F6CA4">
        <w:tc>
          <w:tcPr>
            <w:tcW w:w="1680" w:type="dxa"/>
          </w:tcPr>
          <w:p w14:paraId="770FFE59" w14:textId="6C77D8D6"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Алмат</w:t>
            </w:r>
            <w:r w:rsidRPr="00B53E0B">
              <w:rPr>
                <w:rFonts w:ascii="Times New Roman" w:hAnsi="Times New Roman" w:cs="Times New Roman"/>
                <w:sz w:val="20"/>
                <w:szCs w:val="20"/>
                <w:lang w:val="kk-KZ"/>
              </w:rPr>
              <w:t>ы</w:t>
            </w:r>
          </w:p>
        </w:tc>
        <w:tc>
          <w:tcPr>
            <w:tcW w:w="624" w:type="dxa"/>
          </w:tcPr>
          <w:p w14:paraId="418553C6"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32EBAE0B"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1680B10B"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214ACB0"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4E31D6E5"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90DEBCD"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561C04CB"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0BF0BA1D"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44</w:t>
            </w:r>
          </w:p>
        </w:tc>
        <w:tc>
          <w:tcPr>
            <w:tcW w:w="851" w:type="dxa"/>
          </w:tcPr>
          <w:p w14:paraId="2D20A043"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50</w:t>
            </w:r>
          </w:p>
        </w:tc>
        <w:tc>
          <w:tcPr>
            <w:tcW w:w="708" w:type="dxa"/>
          </w:tcPr>
          <w:p w14:paraId="57B0E6E1"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59</w:t>
            </w:r>
          </w:p>
        </w:tc>
        <w:tc>
          <w:tcPr>
            <w:tcW w:w="851" w:type="dxa"/>
          </w:tcPr>
          <w:p w14:paraId="38963CF3"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64</w:t>
            </w:r>
          </w:p>
        </w:tc>
        <w:tc>
          <w:tcPr>
            <w:tcW w:w="709" w:type="dxa"/>
          </w:tcPr>
          <w:p w14:paraId="76AD0FBD"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82</w:t>
            </w:r>
          </w:p>
        </w:tc>
        <w:tc>
          <w:tcPr>
            <w:tcW w:w="708" w:type="dxa"/>
          </w:tcPr>
          <w:p w14:paraId="6841C137"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27</w:t>
            </w:r>
          </w:p>
        </w:tc>
        <w:tc>
          <w:tcPr>
            <w:tcW w:w="851" w:type="dxa"/>
          </w:tcPr>
          <w:p w14:paraId="3D9E490D"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31</w:t>
            </w:r>
          </w:p>
        </w:tc>
        <w:tc>
          <w:tcPr>
            <w:tcW w:w="850" w:type="dxa"/>
          </w:tcPr>
          <w:p w14:paraId="7C654B0A"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118</w:t>
            </w:r>
          </w:p>
        </w:tc>
      </w:tr>
      <w:tr w:rsidR="009F64F6" w:rsidRPr="00B53E0B" w14:paraId="61B33DB0" w14:textId="77777777" w:rsidTr="007F6CA4">
        <w:tc>
          <w:tcPr>
            <w:tcW w:w="1680" w:type="dxa"/>
          </w:tcPr>
          <w:p w14:paraId="2803EB85" w14:textId="4CC66D8C"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Атырау</w:t>
            </w:r>
          </w:p>
        </w:tc>
        <w:tc>
          <w:tcPr>
            <w:tcW w:w="624" w:type="dxa"/>
          </w:tcPr>
          <w:p w14:paraId="46A3F1A4"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1A7A0E33"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577F8A66"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52ED5D05"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7166D38"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3268E678"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7D5E5D6F"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2833755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4</w:t>
            </w:r>
          </w:p>
        </w:tc>
        <w:tc>
          <w:tcPr>
            <w:tcW w:w="851" w:type="dxa"/>
          </w:tcPr>
          <w:p w14:paraId="59297AEC"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4</w:t>
            </w:r>
          </w:p>
        </w:tc>
        <w:tc>
          <w:tcPr>
            <w:tcW w:w="708" w:type="dxa"/>
          </w:tcPr>
          <w:p w14:paraId="275D944A"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4</w:t>
            </w:r>
          </w:p>
        </w:tc>
        <w:tc>
          <w:tcPr>
            <w:tcW w:w="851" w:type="dxa"/>
          </w:tcPr>
          <w:p w14:paraId="4C0EAB95"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w:t>
            </w:r>
          </w:p>
        </w:tc>
        <w:tc>
          <w:tcPr>
            <w:tcW w:w="709" w:type="dxa"/>
          </w:tcPr>
          <w:p w14:paraId="69D93EA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3</w:t>
            </w:r>
          </w:p>
        </w:tc>
        <w:tc>
          <w:tcPr>
            <w:tcW w:w="708" w:type="dxa"/>
          </w:tcPr>
          <w:p w14:paraId="4E459077"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w:t>
            </w:r>
          </w:p>
        </w:tc>
        <w:tc>
          <w:tcPr>
            <w:tcW w:w="851" w:type="dxa"/>
          </w:tcPr>
          <w:p w14:paraId="5DC41279"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6</w:t>
            </w:r>
          </w:p>
        </w:tc>
        <w:tc>
          <w:tcPr>
            <w:tcW w:w="850" w:type="dxa"/>
          </w:tcPr>
          <w:p w14:paraId="4605A5B7"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11</w:t>
            </w:r>
          </w:p>
        </w:tc>
      </w:tr>
      <w:tr w:rsidR="009F64F6" w:rsidRPr="00B53E0B" w14:paraId="70390364" w14:textId="77777777" w:rsidTr="007F6CA4">
        <w:tc>
          <w:tcPr>
            <w:tcW w:w="1680" w:type="dxa"/>
          </w:tcPr>
          <w:p w14:paraId="787498BE" w14:textId="73656B99"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lang w:val="kk-KZ"/>
              </w:rPr>
              <w:t>Батыс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w:t>
            </w:r>
            <w:r w:rsidRPr="00B53E0B">
              <w:rPr>
                <w:rFonts w:ascii="Times New Roman" w:hAnsi="Times New Roman" w:cs="Times New Roman"/>
                <w:sz w:val="20"/>
                <w:szCs w:val="20"/>
                <w:lang w:val="kk-KZ"/>
              </w:rPr>
              <w:t>н</w:t>
            </w:r>
          </w:p>
        </w:tc>
        <w:tc>
          <w:tcPr>
            <w:tcW w:w="624" w:type="dxa"/>
          </w:tcPr>
          <w:p w14:paraId="58F1AEF6"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4AD20170"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58DF901"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2969AF7"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46C3DC75"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2ED4F77"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450E75B3"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56C63C54"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148</w:t>
            </w:r>
          </w:p>
        </w:tc>
        <w:tc>
          <w:tcPr>
            <w:tcW w:w="851" w:type="dxa"/>
          </w:tcPr>
          <w:p w14:paraId="0E05365D"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171</w:t>
            </w:r>
          </w:p>
        </w:tc>
        <w:tc>
          <w:tcPr>
            <w:tcW w:w="708" w:type="dxa"/>
          </w:tcPr>
          <w:p w14:paraId="79034B13"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145</w:t>
            </w:r>
          </w:p>
        </w:tc>
        <w:tc>
          <w:tcPr>
            <w:tcW w:w="851" w:type="dxa"/>
          </w:tcPr>
          <w:p w14:paraId="0E640813"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140</w:t>
            </w:r>
          </w:p>
        </w:tc>
        <w:tc>
          <w:tcPr>
            <w:tcW w:w="709" w:type="dxa"/>
          </w:tcPr>
          <w:p w14:paraId="2E96713C"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182</w:t>
            </w:r>
          </w:p>
        </w:tc>
        <w:tc>
          <w:tcPr>
            <w:tcW w:w="708" w:type="dxa"/>
          </w:tcPr>
          <w:p w14:paraId="5C82C457"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200</w:t>
            </w:r>
          </w:p>
        </w:tc>
        <w:tc>
          <w:tcPr>
            <w:tcW w:w="851" w:type="dxa"/>
          </w:tcPr>
          <w:p w14:paraId="1FB32AA1"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254</w:t>
            </w:r>
          </w:p>
        </w:tc>
        <w:tc>
          <w:tcPr>
            <w:tcW w:w="850" w:type="dxa"/>
          </w:tcPr>
          <w:p w14:paraId="377720FB"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267</w:t>
            </w:r>
          </w:p>
        </w:tc>
      </w:tr>
      <w:tr w:rsidR="009F64F6" w:rsidRPr="00B53E0B" w14:paraId="7F890039" w14:textId="77777777" w:rsidTr="007F6CA4">
        <w:tc>
          <w:tcPr>
            <w:tcW w:w="1680" w:type="dxa"/>
          </w:tcPr>
          <w:p w14:paraId="3092333C" w14:textId="14DDC153"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Жамбыл</w:t>
            </w:r>
          </w:p>
        </w:tc>
        <w:tc>
          <w:tcPr>
            <w:tcW w:w="624" w:type="dxa"/>
          </w:tcPr>
          <w:p w14:paraId="0810AF3C"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031F4999"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25719EB"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428A3413"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4AFC965E"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57216957"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37D31C9A"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38FD0C4C"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18</w:t>
            </w:r>
          </w:p>
        </w:tc>
        <w:tc>
          <w:tcPr>
            <w:tcW w:w="851" w:type="dxa"/>
          </w:tcPr>
          <w:p w14:paraId="5ECD9CF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31</w:t>
            </w:r>
          </w:p>
        </w:tc>
        <w:tc>
          <w:tcPr>
            <w:tcW w:w="708" w:type="dxa"/>
          </w:tcPr>
          <w:p w14:paraId="110BBC60"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39</w:t>
            </w:r>
          </w:p>
        </w:tc>
        <w:tc>
          <w:tcPr>
            <w:tcW w:w="851" w:type="dxa"/>
          </w:tcPr>
          <w:p w14:paraId="0A46600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98</w:t>
            </w:r>
          </w:p>
        </w:tc>
        <w:tc>
          <w:tcPr>
            <w:tcW w:w="709" w:type="dxa"/>
          </w:tcPr>
          <w:p w14:paraId="48DECC60"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88</w:t>
            </w:r>
          </w:p>
        </w:tc>
        <w:tc>
          <w:tcPr>
            <w:tcW w:w="708" w:type="dxa"/>
          </w:tcPr>
          <w:p w14:paraId="265364EE"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97</w:t>
            </w:r>
          </w:p>
        </w:tc>
        <w:tc>
          <w:tcPr>
            <w:tcW w:w="851" w:type="dxa"/>
          </w:tcPr>
          <w:p w14:paraId="6853C112"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79</w:t>
            </w:r>
          </w:p>
        </w:tc>
        <w:tc>
          <w:tcPr>
            <w:tcW w:w="850" w:type="dxa"/>
          </w:tcPr>
          <w:p w14:paraId="7022BBBC"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75</w:t>
            </w:r>
          </w:p>
        </w:tc>
      </w:tr>
      <w:tr w:rsidR="009F64F6" w:rsidRPr="00B53E0B" w14:paraId="2EFF43E6" w14:textId="77777777" w:rsidTr="007F6CA4">
        <w:tc>
          <w:tcPr>
            <w:tcW w:w="1680" w:type="dxa"/>
          </w:tcPr>
          <w:p w14:paraId="4ECB8C42" w14:textId="1A4E40A1"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Жетісу</w:t>
            </w:r>
          </w:p>
        </w:tc>
        <w:tc>
          <w:tcPr>
            <w:tcW w:w="624" w:type="dxa"/>
          </w:tcPr>
          <w:p w14:paraId="6A2CF41E"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599E050E"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1E34C1FB"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9027021"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1D9499CD"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8DD11F4"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0406BE99"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11CA97DA" w14:textId="77777777" w:rsidR="00AB5ACC" w:rsidRPr="00B53E0B" w:rsidRDefault="00AB5ACC" w:rsidP="007F6CA4">
            <w:pPr>
              <w:ind w:left="-83" w:right="-78"/>
              <w:jc w:val="center"/>
              <w:rPr>
                <w:rFonts w:ascii="Times New Roman" w:hAnsi="Times New Roman" w:cs="Times New Roman"/>
                <w:sz w:val="20"/>
                <w:szCs w:val="20"/>
              </w:rPr>
            </w:pPr>
          </w:p>
        </w:tc>
        <w:tc>
          <w:tcPr>
            <w:tcW w:w="851" w:type="dxa"/>
          </w:tcPr>
          <w:p w14:paraId="24303660" w14:textId="77777777" w:rsidR="00AB5ACC" w:rsidRPr="00B53E0B" w:rsidRDefault="00AB5ACC" w:rsidP="007F6CA4">
            <w:pPr>
              <w:ind w:left="-83" w:right="-78"/>
              <w:jc w:val="center"/>
              <w:rPr>
                <w:rFonts w:ascii="Times New Roman" w:hAnsi="Times New Roman" w:cs="Times New Roman"/>
                <w:sz w:val="20"/>
                <w:szCs w:val="20"/>
              </w:rPr>
            </w:pPr>
          </w:p>
        </w:tc>
        <w:tc>
          <w:tcPr>
            <w:tcW w:w="708" w:type="dxa"/>
          </w:tcPr>
          <w:p w14:paraId="68A2D2D8" w14:textId="77777777" w:rsidR="00AB5ACC" w:rsidRPr="00B53E0B" w:rsidRDefault="00AB5ACC" w:rsidP="007F6CA4">
            <w:pPr>
              <w:ind w:left="-83" w:right="-78"/>
              <w:jc w:val="center"/>
              <w:rPr>
                <w:rFonts w:ascii="Times New Roman" w:hAnsi="Times New Roman" w:cs="Times New Roman"/>
                <w:sz w:val="20"/>
                <w:szCs w:val="20"/>
              </w:rPr>
            </w:pPr>
          </w:p>
        </w:tc>
        <w:tc>
          <w:tcPr>
            <w:tcW w:w="851" w:type="dxa"/>
          </w:tcPr>
          <w:p w14:paraId="497F9DBB" w14:textId="77777777" w:rsidR="00AB5ACC" w:rsidRPr="00B53E0B" w:rsidRDefault="00AB5ACC" w:rsidP="007F6CA4">
            <w:pPr>
              <w:ind w:left="-83" w:right="-78"/>
              <w:jc w:val="center"/>
              <w:rPr>
                <w:rFonts w:ascii="Times New Roman" w:hAnsi="Times New Roman" w:cs="Times New Roman"/>
                <w:sz w:val="20"/>
                <w:szCs w:val="20"/>
              </w:rPr>
            </w:pPr>
          </w:p>
        </w:tc>
        <w:tc>
          <w:tcPr>
            <w:tcW w:w="709" w:type="dxa"/>
          </w:tcPr>
          <w:p w14:paraId="3FD2F30A" w14:textId="77777777" w:rsidR="00AB5ACC" w:rsidRPr="00B53E0B" w:rsidRDefault="00AB5ACC" w:rsidP="007F6CA4">
            <w:pPr>
              <w:ind w:left="-83" w:right="-78"/>
              <w:jc w:val="center"/>
              <w:rPr>
                <w:rFonts w:ascii="Times New Roman" w:hAnsi="Times New Roman" w:cs="Times New Roman"/>
                <w:sz w:val="20"/>
                <w:szCs w:val="20"/>
              </w:rPr>
            </w:pPr>
          </w:p>
        </w:tc>
        <w:tc>
          <w:tcPr>
            <w:tcW w:w="708" w:type="dxa"/>
          </w:tcPr>
          <w:p w14:paraId="1AC293E3"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47</w:t>
            </w:r>
          </w:p>
        </w:tc>
        <w:tc>
          <w:tcPr>
            <w:tcW w:w="851" w:type="dxa"/>
          </w:tcPr>
          <w:p w14:paraId="35B0295B"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50</w:t>
            </w:r>
          </w:p>
        </w:tc>
        <w:tc>
          <w:tcPr>
            <w:tcW w:w="850" w:type="dxa"/>
          </w:tcPr>
          <w:p w14:paraId="422F633F"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52</w:t>
            </w:r>
          </w:p>
        </w:tc>
      </w:tr>
      <w:tr w:rsidR="009F64F6" w:rsidRPr="00B53E0B" w14:paraId="538E0993" w14:textId="77777777" w:rsidTr="007F6CA4">
        <w:tc>
          <w:tcPr>
            <w:tcW w:w="1680" w:type="dxa"/>
          </w:tcPr>
          <w:p w14:paraId="6B507118" w14:textId="62D396F5" w:rsidR="00AB5ACC" w:rsidRPr="00B53E0B" w:rsidRDefault="00EB09CA" w:rsidP="00AB5ACC">
            <w:pPr>
              <w:rPr>
                <w:rFonts w:ascii="Times New Roman" w:hAnsi="Times New Roman" w:cs="Times New Roman"/>
                <w:sz w:val="20"/>
                <w:szCs w:val="20"/>
              </w:rPr>
            </w:pPr>
            <w:r w:rsidRPr="00B53E0B">
              <w:rPr>
                <w:rFonts w:ascii="Times New Roman" w:hAnsi="Times New Roman" w:cs="Times New Roman"/>
                <w:sz w:val="20"/>
                <w:szCs w:val="20"/>
                <w:lang w:val="kk-KZ"/>
              </w:rPr>
              <w:t>Қ</w:t>
            </w:r>
            <w:r w:rsidR="00AB5ACC" w:rsidRPr="00B53E0B">
              <w:rPr>
                <w:rFonts w:ascii="Times New Roman" w:hAnsi="Times New Roman" w:cs="Times New Roman"/>
                <w:sz w:val="20"/>
                <w:szCs w:val="20"/>
              </w:rPr>
              <w:t>ара</w:t>
            </w:r>
            <w:r w:rsidRPr="00B53E0B">
              <w:rPr>
                <w:rFonts w:ascii="Times New Roman" w:hAnsi="Times New Roman" w:cs="Times New Roman"/>
                <w:sz w:val="20"/>
                <w:szCs w:val="20"/>
                <w:lang w:val="kk-KZ"/>
              </w:rPr>
              <w:t>ғ</w:t>
            </w:r>
            <w:r w:rsidR="00AB5ACC" w:rsidRPr="00B53E0B">
              <w:rPr>
                <w:rFonts w:ascii="Times New Roman" w:hAnsi="Times New Roman" w:cs="Times New Roman"/>
                <w:sz w:val="20"/>
                <w:szCs w:val="20"/>
              </w:rPr>
              <w:t>анд</w:t>
            </w:r>
            <w:r w:rsidR="00AB5ACC" w:rsidRPr="00B53E0B">
              <w:rPr>
                <w:rFonts w:ascii="Times New Roman" w:hAnsi="Times New Roman" w:cs="Times New Roman"/>
                <w:sz w:val="20"/>
                <w:szCs w:val="20"/>
                <w:lang w:val="kk-KZ"/>
              </w:rPr>
              <w:t>ы</w:t>
            </w:r>
          </w:p>
        </w:tc>
        <w:tc>
          <w:tcPr>
            <w:tcW w:w="624" w:type="dxa"/>
          </w:tcPr>
          <w:p w14:paraId="598578BE"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075EA1C"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6A3333F"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DF1FA7C"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72357F6"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21F26E62"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6C815C5F"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39C1A03F"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58</w:t>
            </w:r>
          </w:p>
        </w:tc>
        <w:tc>
          <w:tcPr>
            <w:tcW w:w="851" w:type="dxa"/>
          </w:tcPr>
          <w:p w14:paraId="542D74EA"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59</w:t>
            </w:r>
          </w:p>
        </w:tc>
        <w:tc>
          <w:tcPr>
            <w:tcW w:w="708" w:type="dxa"/>
          </w:tcPr>
          <w:p w14:paraId="6EEB21A7"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68</w:t>
            </w:r>
          </w:p>
        </w:tc>
        <w:tc>
          <w:tcPr>
            <w:tcW w:w="851" w:type="dxa"/>
          </w:tcPr>
          <w:p w14:paraId="4D76EC0B"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68</w:t>
            </w:r>
          </w:p>
        </w:tc>
        <w:tc>
          <w:tcPr>
            <w:tcW w:w="709" w:type="dxa"/>
          </w:tcPr>
          <w:p w14:paraId="664A3CE2"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73</w:t>
            </w:r>
          </w:p>
        </w:tc>
        <w:tc>
          <w:tcPr>
            <w:tcW w:w="708" w:type="dxa"/>
          </w:tcPr>
          <w:p w14:paraId="490E909A"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53</w:t>
            </w:r>
          </w:p>
        </w:tc>
        <w:tc>
          <w:tcPr>
            <w:tcW w:w="851" w:type="dxa"/>
          </w:tcPr>
          <w:p w14:paraId="4ECE505E"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115</w:t>
            </w:r>
          </w:p>
        </w:tc>
        <w:tc>
          <w:tcPr>
            <w:tcW w:w="850" w:type="dxa"/>
          </w:tcPr>
          <w:p w14:paraId="5BEDF99E"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146</w:t>
            </w:r>
          </w:p>
        </w:tc>
      </w:tr>
      <w:tr w:rsidR="009F64F6" w:rsidRPr="00B53E0B" w14:paraId="6C2440BC" w14:textId="77777777" w:rsidTr="007F6CA4">
        <w:tc>
          <w:tcPr>
            <w:tcW w:w="1680" w:type="dxa"/>
          </w:tcPr>
          <w:p w14:paraId="59F8B084" w14:textId="201B2849"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остана</w:t>
            </w:r>
            <w:r w:rsidRPr="00B53E0B">
              <w:rPr>
                <w:rFonts w:ascii="Times New Roman" w:hAnsi="Times New Roman" w:cs="Times New Roman"/>
                <w:sz w:val="20"/>
                <w:szCs w:val="20"/>
                <w:lang w:val="kk-KZ"/>
              </w:rPr>
              <w:t>й</w:t>
            </w:r>
          </w:p>
        </w:tc>
        <w:tc>
          <w:tcPr>
            <w:tcW w:w="624" w:type="dxa"/>
          </w:tcPr>
          <w:p w14:paraId="5301424E"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25994E2"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1B1872D"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429BCAE6"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DC3B5A4"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081C377D"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3D8960E5"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5A570AA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106</w:t>
            </w:r>
          </w:p>
        </w:tc>
        <w:tc>
          <w:tcPr>
            <w:tcW w:w="851" w:type="dxa"/>
          </w:tcPr>
          <w:p w14:paraId="5840A439"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93</w:t>
            </w:r>
          </w:p>
        </w:tc>
        <w:tc>
          <w:tcPr>
            <w:tcW w:w="708" w:type="dxa"/>
          </w:tcPr>
          <w:p w14:paraId="42E90CB4"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92</w:t>
            </w:r>
          </w:p>
        </w:tc>
        <w:tc>
          <w:tcPr>
            <w:tcW w:w="851" w:type="dxa"/>
          </w:tcPr>
          <w:p w14:paraId="019921BF"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90</w:t>
            </w:r>
          </w:p>
        </w:tc>
        <w:tc>
          <w:tcPr>
            <w:tcW w:w="709" w:type="dxa"/>
          </w:tcPr>
          <w:p w14:paraId="6AB05362"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91</w:t>
            </w:r>
          </w:p>
        </w:tc>
        <w:tc>
          <w:tcPr>
            <w:tcW w:w="708" w:type="dxa"/>
          </w:tcPr>
          <w:p w14:paraId="097BBCE2"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87</w:t>
            </w:r>
          </w:p>
        </w:tc>
        <w:tc>
          <w:tcPr>
            <w:tcW w:w="851" w:type="dxa"/>
          </w:tcPr>
          <w:p w14:paraId="6B09E6B7"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80</w:t>
            </w:r>
          </w:p>
        </w:tc>
        <w:tc>
          <w:tcPr>
            <w:tcW w:w="850" w:type="dxa"/>
          </w:tcPr>
          <w:p w14:paraId="75E4F8A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83</w:t>
            </w:r>
          </w:p>
        </w:tc>
      </w:tr>
      <w:tr w:rsidR="009F64F6" w:rsidRPr="00B53E0B" w14:paraId="7847B1C0" w14:textId="77777777" w:rsidTr="007F6CA4">
        <w:tc>
          <w:tcPr>
            <w:tcW w:w="1680" w:type="dxa"/>
          </w:tcPr>
          <w:p w14:paraId="5EEF69F5" w14:textId="4CE546BF"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ызылор</w:t>
            </w:r>
            <w:r w:rsidRPr="00B53E0B">
              <w:rPr>
                <w:rFonts w:ascii="Times New Roman" w:hAnsi="Times New Roman" w:cs="Times New Roman"/>
                <w:sz w:val="20"/>
                <w:szCs w:val="20"/>
                <w:lang w:val="kk-KZ"/>
              </w:rPr>
              <w:t>да</w:t>
            </w:r>
          </w:p>
        </w:tc>
        <w:tc>
          <w:tcPr>
            <w:tcW w:w="624" w:type="dxa"/>
          </w:tcPr>
          <w:p w14:paraId="00B2437E"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51D3F35E"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4B2C38A3"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A85A233"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3AC6853"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382B2446"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6A1B6F76"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3990007F"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42</w:t>
            </w:r>
          </w:p>
        </w:tc>
        <w:tc>
          <w:tcPr>
            <w:tcW w:w="851" w:type="dxa"/>
          </w:tcPr>
          <w:p w14:paraId="646FE0ED"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61</w:t>
            </w:r>
          </w:p>
        </w:tc>
        <w:tc>
          <w:tcPr>
            <w:tcW w:w="708" w:type="dxa"/>
          </w:tcPr>
          <w:p w14:paraId="3314C74E"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55</w:t>
            </w:r>
          </w:p>
        </w:tc>
        <w:tc>
          <w:tcPr>
            <w:tcW w:w="851" w:type="dxa"/>
          </w:tcPr>
          <w:p w14:paraId="3F2EC1B2"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58</w:t>
            </w:r>
          </w:p>
        </w:tc>
        <w:tc>
          <w:tcPr>
            <w:tcW w:w="709" w:type="dxa"/>
          </w:tcPr>
          <w:p w14:paraId="7FC992A4"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55</w:t>
            </w:r>
          </w:p>
        </w:tc>
        <w:tc>
          <w:tcPr>
            <w:tcW w:w="708" w:type="dxa"/>
          </w:tcPr>
          <w:p w14:paraId="730B9AA1"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54</w:t>
            </w:r>
          </w:p>
        </w:tc>
        <w:tc>
          <w:tcPr>
            <w:tcW w:w="851" w:type="dxa"/>
          </w:tcPr>
          <w:p w14:paraId="1F3818D6"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101</w:t>
            </w:r>
          </w:p>
        </w:tc>
        <w:tc>
          <w:tcPr>
            <w:tcW w:w="850" w:type="dxa"/>
          </w:tcPr>
          <w:p w14:paraId="461D9771"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109</w:t>
            </w:r>
          </w:p>
        </w:tc>
      </w:tr>
      <w:tr w:rsidR="009F64F6" w:rsidRPr="00B53E0B" w14:paraId="6A2315A1" w14:textId="77777777" w:rsidTr="007F6CA4">
        <w:tc>
          <w:tcPr>
            <w:tcW w:w="1680" w:type="dxa"/>
          </w:tcPr>
          <w:p w14:paraId="79324F75" w14:textId="31BB5549"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Ма</w:t>
            </w:r>
            <w:r w:rsidR="00EB09CA" w:rsidRPr="00B53E0B">
              <w:rPr>
                <w:rFonts w:ascii="Times New Roman" w:hAnsi="Times New Roman" w:cs="Times New Roman"/>
                <w:sz w:val="20"/>
                <w:szCs w:val="20"/>
                <w:lang w:val="kk-KZ"/>
              </w:rPr>
              <w:t>ңғ</w:t>
            </w:r>
            <w:r w:rsidRPr="00B53E0B">
              <w:rPr>
                <w:rFonts w:ascii="Times New Roman" w:hAnsi="Times New Roman" w:cs="Times New Roman"/>
                <w:sz w:val="20"/>
                <w:szCs w:val="20"/>
                <w:lang w:val="kk-KZ"/>
              </w:rPr>
              <w:t>ы</w:t>
            </w:r>
            <w:r w:rsidRPr="00B53E0B">
              <w:rPr>
                <w:rFonts w:ascii="Times New Roman" w:hAnsi="Times New Roman" w:cs="Times New Roman"/>
                <w:sz w:val="20"/>
                <w:szCs w:val="20"/>
              </w:rPr>
              <w:t>стау</w:t>
            </w:r>
          </w:p>
        </w:tc>
        <w:tc>
          <w:tcPr>
            <w:tcW w:w="624" w:type="dxa"/>
          </w:tcPr>
          <w:p w14:paraId="161214BD"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4EB26483"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2CC6C4DE"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07B32DE"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15B4DA8"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56BF0C28"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7A424A8C"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5C32CBE7"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w:t>
            </w:r>
          </w:p>
        </w:tc>
        <w:tc>
          <w:tcPr>
            <w:tcW w:w="851" w:type="dxa"/>
          </w:tcPr>
          <w:p w14:paraId="23C53E40"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8</w:t>
            </w:r>
          </w:p>
        </w:tc>
        <w:tc>
          <w:tcPr>
            <w:tcW w:w="708" w:type="dxa"/>
          </w:tcPr>
          <w:p w14:paraId="60F1F537"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8</w:t>
            </w:r>
          </w:p>
        </w:tc>
        <w:tc>
          <w:tcPr>
            <w:tcW w:w="851" w:type="dxa"/>
          </w:tcPr>
          <w:p w14:paraId="3D592243"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7</w:t>
            </w:r>
          </w:p>
        </w:tc>
        <w:tc>
          <w:tcPr>
            <w:tcW w:w="709" w:type="dxa"/>
          </w:tcPr>
          <w:p w14:paraId="1F8431AB"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7</w:t>
            </w:r>
          </w:p>
        </w:tc>
        <w:tc>
          <w:tcPr>
            <w:tcW w:w="708" w:type="dxa"/>
          </w:tcPr>
          <w:p w14:paraId="2D7231FB"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w:t>
            </w:r>
          </w:p>
        </w:tc>
        <w:tc>
          <w:tcPr>
            <w:tcW w:w="851" w:type="dxa"/>
          </w:tcPr>
          <w:p w14:paraId="10F44141"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26</w:t>
            </w:r>
          </w:p>
        </w:tc>
        <w:tc>
          <w:tcPr>
            <w:tcW w:w="850" w:type="dxa"/>
          </w:tcPr>
          <w:p w14:paraId="057810A4"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56</w:t>
            </w:r>
          </w:p>
        </w:tc>
      </w:tr>
      <w:tr w:rsidR="009F64F6" w:rsidRPr="00B53E0B" w14:paraId="19212822" w14:textId="77777777" w:rsidTr="007F6CA4">
        <w:tc>
          <w:tcPr>
            <w:tcW w:w="1680" w:type="dxa"/>
          </w:tcPr>
          <w:p w14:paraId="38E99B9B" w14:textId="7DB2060D"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Павлодар</w:t>
            </w:r>
          </w:p>
        </w:tc>
        <w:tc>
          <w:tcPr>
            <w:tcW w:w="624" w:type="dxa"/>
          </w:tcPr>
          <w:p w14:paraId="5D9F20F1"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3CBFAB06"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2010C71E"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3EB39DBE"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0BB765AE"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15C48E05"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30890612"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13BAB97B"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78</w:t>
            </w:r>
          </w:p>
        </w:tc>
        <w:tc>
          <w:tcPr>
            <w:tcW w:w="851" w:type="dxa"/>
          </w:tcPr>
          <w:p w14:paraId="7D6A6E75"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84</w:t>
            </w:r>
          </w:p>
        </w:tc>
        <w:tc>
          <w:tcPr>
            <w:tcW w:w="708" w:type="dxa"/>
          </w:tcPr>
          <w:p w14:paraId="771C895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81</w:t>
            </w:r>
          </w:p>
        </w:tc>
        <w:tc>
          <w:tcPr>
            <w:tcW w:w="851" w:type="dxa"/>
          </w:tcPr>
          <w:p w14:paraId="1CCDE524"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71</w:t>
            </w:r>
          </w:p>
        </w:tc>
        <w:tc>
          <w:tcPr>
            <w:tcW w:w="709" w:type="dxa"/>
          </w:tcPr>
          <w:p w14:paraId="21DC4669"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64</w:t>
            </w:r>
          </w:p>
        </w:tc>
        <w:tc>
          <w:tcPr>
            <w:tcW w:w="708" w:type="dxa"/>
          </w:tcPr>
          <w:p w14:paraId="1A85E3B1"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63</w:t>
            </w:r>
          </w:p>
        </w:tc>
        <w:tc>
          <w:tcPr>
            <w:tcW w:w="851" w:type="dxa"/>
          </w:tcPr>
          <w:p w14:paraId="1D7CC3F6"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97</w:t>
            </w:r>
          </w:p>
        </w:tc>
        <w:tc>
          <w:tcPr>
            <w:tcW w:w="850" w:type="dxa"/>
          </w:tcPr>
          <w:p w14:paraId="567672DB"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105</w:t>
            </w:r>
          </w:p>
        </w:tc>
      </w:tr>
      <w:tr w:rsidR="009F64F6" w:rsidRPr="00B53E0B" w14:paraId="4EFE3C54" w14:textId="77777777" w:rsidTr="007F6CA4">
        <w:tc>
          <w:tcPr>
            <w:tcW w:w="1680" w:type="dxa"/>
          </w:tcPr>
          <w:p w14:paraId="1CDD278A" w14:textId="319F27F8"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С</w:t>
            </w:r>
            <w:r w:rsidRPr="00B53E0B">
              <w:rPr>
                <w:rFonts w:ascii="Times New Roman" w:hAnsi="Times New Roman" w:cs="Times New Roman"/>
                <w:sz w:val="20"/>
                <w:szCs w:val="20"/>
                <w:lang w:val="kk-KZ"/>
              </w:rPr>
              <w:t>олтүстік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624" w:type="dxa"/>
          </w:tcPr>
          <w:p w14:paraId="237810A1"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5022A949"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5CC52338"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11E5030C"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19B2A5D3"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590478C"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3B15B308"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4A82066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144</w:t>
            </w:r>
          </w:p>
        </w:tc>
        <w:tc>
          <w:tcPr>
            <w:tcW w:w="851" w:type="dxa"/>
          </w:tcPr>
          <w:p w14:paraId="793CAF13"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116</w:t>
            </w:r>
          </w:p>
        </w:tc>
        <w:tc>
          <w:tcPr>
            <w:tcW w:w="708" w:type="dxa"/>
          </w:tcPr>
          <w:p w14:paraId="2815704D"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101</w:t>
            </w:r>
          </w:p>
        </w:tc>
        <w:tc>
          <w:tcPr>
            <w:tcW w:w="851" w:type="dxa"/>
          </w:tcPr>
          <w:p w14:paraId="59821250"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89</w:t>
            </w:r>
          </w:p>
        </w:tc>
        <w:tc>
          <w:tcPr>
            <w:tcW w:w="709" w:type="dxa"/>
          </w:tcPr>
          <w:p w14:paraId="6E0566D2"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84</w:t>
            </w:r>
          </w:p>
        </w:tc>
        <w:tc>
          <w:tcPr>
            <w:tcW w:w="708" w:type="dxa"/>
          </w:tcPr>
          <w:p w14:paraId="6046655F"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75</w:t>
            </w:r>
          </w:p>
        </w:tc>
        <w:tc>
          <w:tcPr>
            <w:tcW w:w="851" w:type="dxa"/>
          </w:tcPr>
          <w:p w14:paraId="07ABDAB0"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78</w:t>
            </w:r>
          </w:p>
        </w:tc>
        <w:tc>
          <w:tcPr>
            <w:tcW w:w="850" w:type="dxa"/>
          </w:tcPr>
          <w:p w14:paraId="66F13800"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72</w:t>
            </w:r>
          </w:p>
        </w:tc>
      </w:tr>
      <w:tr w:rsidR="009F64F6" w:rsidRPr="00B53E0B" w14:paraId="7EF14C22" w14:textId="77777777" w:rsidTr="007F6CA4">
        <w:tc>
          <w:tcPr>
            <w:tcW w:w="1680" w:type="dxa"/>
          </w:tcPr>
          <w:p w14:paraId="77ED16BB" w14:textId="3EFF20B1"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Т</w:t>
            </w:r>
            <w:r w:rsidR="00EB09CA" w:rsidRPr="00B53E0B">
              <w:rPr>
                <w:rFonts w:ascii="Times New Roman" w:hAnsi="Times New Roman" w:cs="Times New Roman"/>
                <w:sz w:val="20"/>
                <w:szCs w:val="20"/>
                <w:lang w:val="kk-KZ"/>
              </w:rPr>
              <w:t>ү</w:t>
            </w:r>
            <w:r w:rsidRPr="00B53E0B">
              <w:rPr>
                <w:rFonts w:ascii="Times New Roman" w:hAnsi="Times New Roman" w:cs="Times New Roman"/>
                <w:sz w:val="20"/>
                <w:szCs w:val="20"/>
              </w:rPr>
              <w:t>ркестан</w:t>
            </w:r>
          </w:p>
        </w:tc>
        <w:tc>
          <w:tcPr>
            <w:tcW w:w="624" w:type="dxa"/>
          </w:tcPr>
          <w:p w14:paraId="37205260"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E05092F"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523E47E2"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3A589406"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3338BBC"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1B84982C"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48CE809D"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3528DC74"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47</w:t>
            </w:r>
          </w:p>
        </w:tc>
        <w:tc>
          <w:tcPr>
            <w:tcW w:w="851" w:type="dxa"/>
          </w:tcPr>
          <w:p w14:paraId="7B9E2AAC"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40</w:t>
            </w:r>
          </w:p>
        </w:tc>
        <w:tc>
          <w:tcPr>
            <w:tcW w:w="708" w:type="dxa"/>
          </w:tcPr>
          <w:p w14:paraId="7DD81532"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46</w:t>
            </w:r>
          </w:p>
        </w:tc>
        <w:tc>
          <w:tcPr>
            <w:tcW w:w="851" w:type="dxa"/>
          </w:tcPr>
          <w:p w14:paraId="65B22429"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67</w:t>
            </w:r>
          </w:p>
        </w:tc>
        <w:tc>
          <w:tcPr>
            <w:tcW w:w="709" w:type="dxa"/>
          </w:tcPr>
          <w:p w14:paraId="7E22229D"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74</w:t>
            </w:r>
          </w:p>
        </w:tc>
        <w:tc>
          <w:tcPr>
            <w:tcW w:w="708" w:type="dxa"/>
          </w:tcPr>
          <w:p w14:paraId="7E96EC8C"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82</w:t>
            </w:r>
          </w:p>
        </w:tc>
        <w:tc>
          <w:tcPr>
            <w:tcW w:w="851" w:type="dxa"/>
          </w:tcPr>
          <w:p w14:paraId="7EFDBF73"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131</w:t>
            </w:r>
          </w:p>
        </w:tc>
        <w:tc>
          <w:tcPr>
            <w:tcW w:w="850" w:type="dxa"/>
          </w:tcPr>
          <w:p w14:paraId="67A6A413"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142</w:t>
            </w:r>
          </w:p>
        </w:tc>
      </w:tr>
      <w:tr w:rsidR="009F64F6" w:rsidRPr="00B53E0B" w14:paraId="391E514C" w14:textId="77777777" w:rsidTr="007F6CA4">
        <w:tc>
          <w:tcPr>
            <w:tcW w:w="1680" w:type="dxa"/>
          </w:tcPr>
          <w:p w14:paraId="2B1691EA" w14:textId="76C5218C"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Ұлытау</w:t>
            </w:r>
          </w:p>
        </w:tc>
        <w:tc>
          <w:tcPr>
            <w:tcW w:w="624" w:type="dxa"/>
          </w:tcPr>
          <w:p w14:paraId="240F2655"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43E5BA6"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174EE82B"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492D6CA6"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EADEA87"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210B2F29"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451D03F2"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052D42C5" w14:textId="77777777" w:rsidR="00AB5ACC" w:rsidRPr="00B53E0B" w:rsidRDefault="00AB5ACC" w:rsidP="007F6CA4">
            <w:pPr>
              <w:ind w:left="-83" w:right="-78"/>
              <w:jc w:val="center"/>
              <w:rPr>
                <w:rFonts w:ascii="Times New Roman" w:hAnsi="Times New Roman" w:cs="Times New Roman"/>
                <w:sz w:val="20"/>
                <w:szCs w:val="20"/>
              </w:rPr>
            </w:pPr>
          </w:p>
        </w:tc>
        <w:tc>
          <w:tcPr>
            <w:tcW w:w="851" w:type="dxa"/>
          </w:tcPr>
          <w:p w14:paraId="3467299A" w14:textId="77777777" w:rsidR="00AB5ACC" w:rsidRPr="00B53E0B" w:rsidRDefault="00AB5ACC" w:rsidP="007F6CA4">
            <w:pPr>
              <w:ind w:left="-83" w:right="-78"/>
              <w:jc w:val="center"/>
              <w:rPr>
                <w:rFonts w:ascii="Times New Roman" w:hAnsi="Times New Roman" w:cs="Times New Roman"/>
                <w:sz w:val="20"/>
                <w:szCs w:val="20"/>
              </w:rPr>
            </w:pPr>
          </w:p>
        </w:tc>
        <w:tc>
          <w:tcPr>
            <w:tcW w:w="708" w:type="dxa"/>
          </w:tcPr>
          <w:p w14:paraId="74B3CEF6" w14:textId="77777777" w:rsidR="00AB5ACC" w:rsidRPr="00B53E0B" w:rsidRDefault="00AB5ACC" w:rsidP="007F6CA4">
            <w:pPr>
              <w:ind w:left="-83" w:right="-78"/>
              <w:jc w:val="center"/>
              <w:rPr>
                <w:rFonts w:ascii="Times New Roman" w:hAnsi="Times New Roman" w:cs="Times New Roman"/>
                <w:sz w:val="20"/>
                <w:szCs w:val="20"/>
              </w:rPr>
            </w:pPr>
          </w:p>
        </w:tc>
        <w:tc>
          <w:tcPr>
            <w:tcW w:w="851" w:type="dxa"/>
          </w:tcPr>
          <w:p w14:paraId="3117A14A" w14:textId="77777777" w:rsidR="00AB5ACC" w:rsidRPr="00B53E0B" w:rsidRDefault="00AB5ACC" w:rsidP="007F6CA4">
            <w:pPr>
              <w:ind w:left="-83" w:right="-78"/>
              <w:jc w:val="center"/>
              <w:rPr>
                <w:rFonts w:ascii="Times New Roman" w:hAnsi="Times New Roman" w:cs="Times New Roman"/>
                <w:sz w:val="20"/>
                <w:szCs w:val="20"/>
              </w:rPr>
            </w:pPr>
          </w:p>
        </w:tc>
        <w:tc>
          <w:tcPr>
            <w:tcW w:w="709" w:type="dxa"/>
          </w:tcPr>
          <w:p w14:paraId="72935957" w14:textId="77777777" w:rsidR="00AB5ACC" w:rsidRPr="00B53E0B" w:rsidRDefault="00AB5ACC" w:rsidP="007F6CA4">
            <w:pPr>
              <w:ind w:left="-83" w:right="-78"/>
              <w:jc w:val="center"/>
              <w:rPr>
                <w:rFonts w:ascii="Times New Roman" w:hAnsi="Times New Roman" w:cs="Times New Roman"/>
                <w:sz w:val="20"/>
                <w:szCs w:val="20"/>
              </w:rPr>
            </w:pPr>
          </w:p>
        </w:tc>
        <w:tc>
          <w:tcPr>
            <w:tcW w:w="708" w:type="dxa"/>
          </w:tcPr>
          <w:p w14:paraId="19D7470F"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12</w:t>
            </w:r>
          </w:p>
        </w:tc>
        <w:tc>
          <w:tcPr>
            <w:tcW w:w="851" w:type="dxa"/>
          </w:tcPr>
          <w:p w14:paraId="72CDC604"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11</w:t>
            </w:r>
          </w:p>
        </w:tc>
        <w:tc>
          <w:tcPr>
            <w:tcW w:w="850" w:type="dxa"/>
          </w:tcPr>
          <w:p w14:paraId="5B3270CD"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21</w:t>
            </w:r>
          </w:p>
        </w:tc>
      </w:tr>
      <w:tr w:rsidR="009F64F6" w:rsidRPr="00B53E0B" w14:paraId="7852B473" w14:textId="77777777" w:rsidTr="007F6CA4">
        <w:tc>
          <w:tcPr>
            <w:tcW w:w="1680" w:type="dxa"/>
          </w:tcPr>
          <w:p w14:paraId="414D7D16" w14:textId="03A4E52F"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lang w:val="kk-KZ"/>
              </w:rPr>
              <w:t>Шығыс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624" w:type="dxa"/>
          </w:tcPr>
          <w:p w14:paraId="363E67D2"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1321AFB8"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0E5EE3D0"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9565E5A"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316EA0F3"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C216696"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2869804E"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726BF4E4"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179</w:t>
            </w:r>
          </w:p>
        </w:tc>
        <w:tc>
          <w:tcPr>
            <w:tcW w:w="851" w:type="dxa"/>
          </w:tcPr>
          <w:p w14:paraId="329ED6C0"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188</w:t>
            </w:r>
          </w:p>
        </w:tc>
        <w:tc>
          <w:tcPr>
            <w:tcW w:w="708" w:type="dxa"/>
          </w:tcPr>
          <w:p w14:paraId="12A14A69"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181</w:t>
            </w:r>
          </w:p>
        </w:tc>
        <w:tc>
          <w:tcPr>
            <w:tcW w:w="851" w:type="dxa"/>
          </w:tcPr>
          <w:p w14:paraId="50B05CA2"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174</w:t>
            </w:r>
          </w:p>
        </w:tc>
        <w:tc>
          <w:tcPr>
            <w:tcW w:w="709" w:type="dxa"/>
          </w:tcPr>
          <w:p w14:paraId="18DE9F6D"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167</w:t>
            </w:r>
          </w:p>
        </w:tc>
        <w:tc>
          <w:tcPr>
            <w:tcW w:w="708" w:type="dxa"/>
          </w:tcPr>
          <w:p w14:paraId="2F96D3A4"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54</w:t>
            </w:r>
          </w:p>
        </w:tc>
        <w:tc>
          <w:tcPr>
            <w:tcW w:w="851" w:type="dxa"/>
          </w:tcPr>
          <w:p w14:paraId="48421983"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65</w:t>
            </w:r>
          </w:p>
        </w:tc>
        <w:tc>
          <w:tcPr>
            <w:tcW w:w="850" w:type="dxa"/>
          </w:tcPr>
          <w:p w14:paraId="2AD995C0"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78</w:t>
            </w:r>
          </w:p>
        </w:tc>
      </w:tr>
      <w:tr w:rsidR="009F64F6" w:rsidRPr="00B53E0B" w14:paraId="795646C0" w14:textId="77777777" w:rsidTr="007F6CA4">
        <w:tc>
          <w:tcPr>
            <w:tcW w:w="1680" w:type="dxa"/>
          </w:tcPr>
          <w:p w14:paraId="14BF2682" w14:textId="67F8F026"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Астана</w:t>
            </w:r>
            <w:r w:rsidRPr="00B53E0B">
              <w:rPr>
                <w:rFonts w:ascii="Times New Roman" w:hAnsi="Times New Roman" w:cs="Times New Roman"/>
                <w:sz w:val="20"/>
                <w:szCs w:val="20"/>
                <w:lang w:val="kk-KZ"/>
              </w:rPr>
              <w:t xml:space="preserve"> қ.</w:t>
            </w:r>
          </w:p>
        </w:tc>
        <w:tc>
          <w:tcPr>
            <w:tcW w:w="624" w:type="dxa"/>
          </w:tcPr>
          <w:p w14:paraId="42173C25"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106B35B4"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BF80132"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7452CDF4"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27B3EDF9"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3CBD2553"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3F4DC003"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24CC0B4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w:t>
            </w:r>
          </w:p>
        </w:tc>
        <w:tc>
          <w:tcPr>
            <w:tcW w:w="851" w:type="dxa"/>
          </w:tcPr>
          <w:p w14:paraId="42D99AFA" w14:textId="77777777" w:rsidR="00AB5ACC" w:rsidRPr="00B53E0B" w:rsidRDefault="00AB5ACC" w:rsidP="007F6CA4">
            <w:pPr>
              <w:ind w:left="-83" w:right="-78"/>
              <w:jc w:val="center"/>
              <w:rPr>
                <w:rFonts w:ascii="Times New Roman" w:hAnsi="Times New Roman" w:cs="Times New Roman"/>
                <w:sz w:val="20"/>
                <w:szCs w:val="20"/>
              </w:rPr>
            </w:pPr>
          </w:p>
        </w:tc>
        <w:tc>
          <w:tcPr>
            <w:tcW w:w="708" w:type="dxa"/>
          </w:tcPr>
          <w:p w14:paraId="311B5026" w14:textId="77777777" w:rsidR="00AB5ACC" w:rsidRPr="00B53E0B" w:rsidRDefault="00AB5ACC" w:rsidP="007F6CA4">
            <w:pPr>
              <w:ind w:left="-83" w:right="-78"/>
              <w:jc w:val="center"/>
              <w:rPr>
                <w:rFonts w:ascii="Times New Roman" w:hAnsi="Times New Roman" w:cs="Times New Roman"/>
                <w:sz w:val="20"/>
                <w:szCs w:val="20"/>
              </w:rPr>
            </w:pPr>
          </w:p>
        </w:tc>
        <w:tc>
          <w:tcPr>
            <w:tcW w:w="851" w:type="dxa"/>
          </w:tcPr>
          <w:p w14:paraId="7FDE87C9" w14:textId="77777777" w:rsidR="00AB5ACC" w:rsidRPr="00B53E0B" w:rsidRDefault="00AB5ACC" w:rsidP="007F6CA4">
            <w:pPr>
              <w:ind w:left="-83" w:right="-78"/>
              <w:jc w:val="center"/>
              <w:rPr>
                <w:rFonts w:ascii="Times New Roman" w:hAnsi="Times New Roman" w:cs="Times New Roman"/>
                <w:sz w:val="20"/>
                <w:szCs w:val="20"/>
              </w:rPr>
            </w:pPr>
          </w:p>
        </w:tc>
        <w:tc>
          <w:tcPr>
            <w:tcW w:w="709" w:type="dxa"/>
          </w:tcPr>
          <w:p w14:paraId="170C1CE3"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w:t>
            </w:r>
          </w:p>
        </w:tc>
        <w:tc>
          <w:tcPr>
            <w:tcW w:w="708" w:type="dxa"/>
          </w:tcPr>
          <w:p w14:paraId="46BCF579"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w:t>
            </w:r>
          </w:p>
        </w:tc>
        <w:tc>
          <w:tcPr>
            <w:tcW w:w="851" w:type="dxa"/>
          </w:tcPr>
          <w:p w14:paraId="5A2207F6"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w:t>
            </w:r>
          </w:p>
        </w:tc>
        <w:tc>
          <w:tcPr>
            <w:tcW w:w="850" w:type="dxa"/>
          </w:tcPr>
          <w:p w14:paraId="66983C82"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w:t>
            </w:r>
          </w:p>
        </w:tc>
      </w:tr>
      <w:tr w:rsidR="009F64F6" w:rsidRPr="00B53E0B" w14:paraId="146A30DC" w14:textId="77777777" w:rsidTr="007F6CA4">
        <w:tc>
          <w:tcPr>
            <w:tcW w:w="1680" w:type="dxa"/>
          </w:tcPr>
          <w:p w14:paraId="0313D16F" w14:textId="5421C4DC"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Алматы</w:t>
            </w:r>
            <w:r w:rsidRPr="00B53E0B">
              <w:rPr>
                <w:rFonts w:ascii="Times New Roman" w:hAnsi="Times New Roman" w:cs="Times New Roman"/>
                <w:sz w:val="20"/>
                <w:szCs w:val="20"/>
                <w:lang w:val="kk-KZ"/>
              </w:rPr>
              <w:t xml:space="preserve"> қ.</w:t>
            </w:r>
          </w:p>
        </w:tc>
        <w:tc>
          <w:tcPr>
            <w:tcW w:w="624" w:type="dxa"/>
          </w:tcPr>
          <w:p w14:paraId="5DE71F4C"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06A89EE0"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0DE398F2"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F6F3DC6"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19A1C82C"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E89018B"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190D2F3A"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29D9961E"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w:t>
            </w:r>
          </w:p>
        </w:tc>
        <w:tc>
          <w:tcPr>
            <w:tcW w:w="851" w:type="dxa"/>
          </w:tcPr>
          <w:p w14:paraId="1B60D2C5"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w:t>
            </w:r>
          </w:p>
        </w:tc>
        <w:tc>
          <w:tcPr>
            <w:tcW w:w="708" w:type="dxa"/>
          </w:tcPr>
          <w:p w14:paraId="6C82892F"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w:t>
            </w:r>
          </w:p>
        </w:tc>
        <w:tc>
          <w:tcPr>
            <w:tcW w:w="851" w:type="dxa"/>
          </w:tcPr>
          <w:p w14:paraId="66D5C410"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w:t>
            </w:r>
          </w:p>
        </w:tc>
        <w:tc>
          <w:tcPr>
            <w:tcW w:w="709" w:type="dxa"/>
          </w:tcPr>
          <w:p w14:paraId="31CF7A8C"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w:t>
            </w:r>
          </w:p>
        </w:tc>
        <w:tc>
          <w:tcPr>
            <w:tcW w:w="708" w:type="dxa"/>
          </w:tcPr>
          <w:p w14:paraId="7F9D1370"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w:t>
            </w:r>
          </w:p>
        </w:tc>
        <w:tc>
          <w:tcPr>
            <w:tcW w:w="851" w:type="dxa"/>
          </w:tcPr>
          <w:p w14:paraId="47FFB3F0"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w:t>
            </w:r>
          </w:p>
        </w:tc>
        <w:tc>
          <w:tcPr>
            <w:tcW w:w="850" w:type="dxa"/>
          </w:tcPr>
          <w:p w14:paraId="37A6C89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w:t>
            </w:r>
          </w:p>
        </w:tc>
      </w:tr>
      <w:tr w:rsidR="00AB5ACC" w:rsidRPr="00B53E0B" w14:paraId="1B1436E4" w14:textId="77777777" w:rsidTr="007F6CA4">
        <w:tc>
          <w:tcPr>
            <w:tcW w:w="1680" w:type="dxa"/>
          </w:tcPr>
          <w:p w14:paraId="48BDF61F" w14:textId="2E8A0AB5" w:rsidR="00AB5ACC" w:rsidRPr="00B53E0B" w:rsidRDefault="00AB5ACC" w:rsidP="00AB5ACC">
            <w:pPr>
              <w:rPr>
                <w:rFonts w:ascii="Times New Roman" w:hAnsi="Times New Roman" w:cs="Times New Roman"/>
                <w:sz w:val="20"/>
                <w:szCs w:val="20"/>
              </w:rPr>
            </w:pPr>
            <w:r w:rsidRPr="00B53E0B">
              <w:rPr>
                <w:rFonts w:ascii="Times New Roman" w:hAnsi="Times New Roman" w:cs="Times New Roman"/>
                <w:sz w:val="20"/>
                <w:szCs w:val="20"/>
              </w:rPr>
              <w:t>Шымкент</w:t>
            </w:r>
            <w:r w:rsidRPr="00B53E0B">
              <w:rPr>
                <w:rFonts w:ascii="Times New Roman" w:hAnsi="Times New Roman" w:cs="Times New Roman"/>
                <w:sz w:val="20"/>
                <w:szCs w:val="20"/>
                <w:lang w:val="kk-KZ"/>
              </w:rPr>
              <w:t xml:space="preserve"> қ.</w:t>
            </w:r>
          </w:p>
        </w:tc>
        <w:tc>
          <w:tcPr>
            <w:tcW w:w="624" w:type="dxa"/>
          </w:tcPr>
          <w:p w14:paraId="7F9161F7"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07682F67"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42EF40D5"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6F9710FB"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117352B7" w14:textId="77777777" w:rsidR="00AB5ACC" w:rsidRPr="00B53E0B" w:rsidRDefault="00AB5ACC" w:rsidP="00AB5ACC">
            <w:pPr>
              <w:ind w:left="-83" w:right="-78"/>
              <w:jc w:val="right"/>
              <w:rPr>
                <w:rFonts w:ascii="Times New Roman" w:hAnsi="Times New Roman" w:cs="Times New Roman"/>
                <w:sz w:val="20"/>
                <w:szCs w:val="20"/>
              </w:rPr>
            </w:pPr>
          </w:p>
        </w:tc>
        <w:tc>
          <w:tcPr>
            <w:tcW w:w="624" w:type="dxa"/>
          </w:tcPr>
          <w:p w14:paraId="1038EEC1" w14:textId="77777777" w:rsidR="00AB5ACC" w:rsidRPr="00B53E0B" w:rsidRDefault="00AB5ACC" w:rsidP="00AB5ACC">
            <w:pPr>
              <w:ind w:left="-83" w:right="-78"/>
              <w:jc w:val="right"/>
              <w:rPr>
                <w:rFonts w:ascii="Times New Roman" w:hAnsi="Times New Roman" w:cs="Times New Roman"/>
                <w:sz w:val="20"/>
                <w:szCs w:val="20"/>
              </w:rPr>
            </w:pPr>
          </w:p>
        </w:tc>
        <w:tc>
          <w:tcPr>
            <w:tcW w:w="2339" w:type="dxa"/>
          </w:tcPr>
          <w:p w14:paraId="732C2565" w14:textId="77777777" w:rsidR="00AB5ACC" w:rsidRPr="00B53E0B" w:rsidRDefault="00AB5ACC" w:rsidP="00AB5ACC">
            <w:pPr>
              <w:ind w:left="-83" w:right="-78"/>
              <w:jc w:val="right"/>
              <w:rPr>
                <w:rFonts w:ascii="Times New Roman" w:hAnsi="Times New Roman" w:cs="Times New Roman"/>
                <w:sz w:val="20"/>
                <w:szCs w:val="20"/>
              </w:rPr>
            </w:pPr>
          </w:p>
        </w:tc>
        <w:tc>
          <w:tcPr>
            <w:tcW w:w="992" w:type="dxa"/>
          </w:tcPr>
          <w:p w14:paraId="7FA3983C" w14:textId="77777777" w:rsidR="00AB5ACC" w:rsidRPr="00B53E0B" w:rsidRDefault="00AB5ACC" w:rsidP="007F6CA4">
            <w:pPr>
              <w:ind w:left="-83" w:right="-78"/>
              <w:jc w:val="center"/>
              <w:rPr>
                <w:rFonts w:ascii="Times New Roman" w:hAnsi="Times New Roman" w:cs="Times New Roman"/>
                <w:sz w:val="20"/>
                <w:szCs w:val="20"/>
              </w:rPr>
            </w:pPr>
          </w:p>
        </w:tc>
        <w:tc>
          <w:tcPr>
            <w:tcW w:w="851" w:type="dxa"/>
          </w:tcPr>
          <w:p w14:paraId="42144270"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3</w:t>
            </w:r>
          </w:p>
        </w:tc>
        <w:tc>
          <w:tcPr>
            <w:tcW w:w="708" w:type="dxa"/>
          </w:tcPr>
          <w:p w14:paraId="1E459A4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2</w:t>
            </w:r>
          </w:p>
        </w:tc>
        <w:tc>
          <w:tcPr>
            <w:tcW w:w="851" w:type="dxa"/>
          </w:tcPr>
          <w:p w14:paraId="6F3C7C98"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3</w:t>
            </w:r>
          </w:p>
        </w:tc>
        <w:tc>
          <w:tcPr>
            <w:tcW w:w="709" w:type="dxa"/>
          </w:tcPr>
          <w:p w14:paraId="7E84B526"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4</w:t>
            </w:r>
          </w:p>
        </w:tc>
        <w:tc>
          <w:tcPr>
            <w:tcW w:w="708" w:type="dxa"/>
          </w:tcPr>
          <w:p w14:paraId="44265C3B"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11</w:t>
            </w:r>
          </w:p>
        </w:tc>
        <w:tc>
          <w:tcPr>
            <w:tcW w:w="851" w:type="dxa"/>
          </w:tcPr>
          <w:p w14:paraId="0EAD0CCB"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14</w:t>
            </w:r>
          </w:p>
        </w:tc>
        <w:tc>
          <w:tcPr>
            <w:tcW w:w="850" w:type="dxa"/>
          </w:tcPr>
          <w:p w14:paraId="1FD0748E" w14:textId="77777777" w:rsidR="00AB5ACC" w:rsidRPr="00B53E0B" w:rsidRDefault="00AB5ACC" w:rsidP="007F6CA4">
            <w:pPr>
              <w:ind w:left="-83" w:right="-78"/>
              <w:jc w:val="center"/>
              <w:rPr>
                <w:rFonts w:ascii="Times New Roman" w:hAnsi="Times New Roman" w:cs="Times New Roman"/>
                <w:sz w:val="20"/>
                <w:szCs w:val="20"/>
              </w:rPr>
            </w:pPr>
            <w:r w:rsidRPr="00B53E0B">
              <w:rPr>
                <w:rFonts w:ascii="Times New Roman" w:hAnsi="Times New Roman" w:cs="Times New Roman"/>
                <w:sz w:val="20"/>
                <w:szCs w:val="20"/>
              </w:rPr>
              <w:t>14</w:t>
            </w:r>
          </w:p>
        </w:tc>
      </w:tr>
    </w:tbl>
    <w:p w14:paraId="718A915B" w14:textId="77777777" w:rsidR="00964C5E" w:rsidRPr="00B53E0B" w:rsidRDefault="00964C5E" w:rsidP="00964C5E">
      <w:pPr>
        <w:spacing w:after="0" w:line="240" w:lineRule="auto"/>
        <w:rPr>
          <w:rFonts w:ascii="Times New Roman" w:hAnsi="Times New Roman" w:cs="Times New Roman"/>
          <w:sz w:val="24"/>
          <w:szCs w:val="24"/>
        </w:rPr>
      </w:pPr>
    </w:p>
    <w:p w14:paraId="6BF749AA" w14:textId="77777777" w:rsidR="00964C5E" w:rsidRPr="00B53E0B" w:rsidRDefault="00964C5E" w:rsidP="00964C5E">
      <w:pPr>
        <w:spacing w:after="0" w:line="240" w:lineRule="auto"/>
        <w:rPr>
          <w:rFonts w:ascii="Times New Roman" w:hAnsi="Times New Roman" w:cs="Times New Roman"/>
          <w:sz w:val="24"/>
          <w:szCs w:val="24"/>
        </w:rPr>
      </w:pPr>
    </w:p>
    <w:p w14:paraId="08D1F779" w14:textId="77777777" w:rsidR="00964C5E" w:rsidRPr="00B53E0B" w:rsidRDefault="00964C5E" w:rsidP="00964C5E">
      <w:pPr>
        <w:spacing w:after="0" w:line="240" w:lineRule="auto"/>
        <w:rPr>
          <w:rFonts w:ascii="Times New Roman" w:hAnsi="Times New Roman" w:cs="Times New Roman"/>
          <w:sz w:val="24"/>
          <w:szCs w:val="24"/>
        </w:rPr>
      </w:pPr>
    </w:p>
    <w:p w14:paraId="7A0F820B" w14:textId="77777777" w:rsidR="00964C5E" w:rsidRPr="00B53E0B" w:rsidRDefault="00964C5E" w:rsidP="00964C5E">
      <w:pPr>
        <w:spacing w:after="0" w:line="240" w:lineRule="auto"/>
        <w:rPr>
          <w:rFonts w:ascii="Times New Roman" w:hAnsi="Times New Roman" w:cs="Times New Roman"/>
          <w:sz w:val="24"/>
          <w:szCs w:val="24"/>
        </w:rPr>
      </w:pPr>
    </w:p>
    <w:p w14:paraId="3FFCDCD4" w14:textId="77777777" w:rsidR="00964C5E" w:rsidRPr="00B53E0B" w:rsidRDefault="00964C5E" w:rsidP="00964C5E">
      <w:pPr>
        <w:spacing w:after="0" w:line="240" w:lineRule="auto"/>
        <w:rPr>
          <w:rFonts w:ascii="Times New Roman" w:hAnsi="Times New Roman" w:cs="Times New Roman"/>
          <w:sz w:val="24"/>
          <w:szCs w:val="24"/>
        </w:rPr>
      </w:pPr>
    </w:p>
    <w:p w14:paraId="62B07C2B" w14:textId="77777777" w:rsidR="00964C5E" w:rsidRPr="00B53E0B" w:rsidRDefault="00964C5E" w:rsidP="00964C5E">
      <w:pPr>
        <w:spacing w:after="0" w:line="240" w:lineRule="auto"/>
        <w:rPr>
          <w:rFonts w:ascii="Times New Roman" w:hAnsi="Times New Roman" w:cs="Times New Roman"/>
          <w:sz w:val="24"/>
          <w:szCs w:val="24"/>
        </w:rPr>
      </w:pPr>
    </w:p>
    <w:p w14:paraId="27985E95" w14:textId="77777777" w:rsidR="00964C5E" w:rsidRPr="00B53E0B" w:rsidRDefault="00964C5E" w:rsidP="00964C5E">
      <w:pPr>
        <w:spacing w:after="0" w:line="240" w:lineRule="auto"/>
        <w:rPr>
          <w:rFonts w:ascii="Times New Roman" w:hAnsi="Times New Roman" w:cs="Times New Roman"/>
          <w:sz w:val="24"/>
          <w:szCs w:val="24"/>
        </w:rPr>
      </w:pPr>
    </w:p>
    <w:p w14:paraId="1B712F41" w14:textId="77777777" w:rsidR="00964C5E" w:rsidRPr="00B53E0B" w:rsidRDefault="00964C5E" w:rsidP="00964C5E">
      <w:pPr>
        <w:spacing w:after="0" w:line="240" w:lineRule="auto"/>
        <w:rPr>
          <w:rFonts w:ascii="Times New Roman" w:hAnsi="Times New Roman" w:cs="Times New Roman"/>
          <w:sz w:val="24"/>
          <w:szCs w:val="24"/>
        </w:rPr>
      </w:pPr>
    </w:p>
    <w:p w14:paraId="780EE42A" w14:textId="53539E19" w:rsidR="00964C5E" w:rsidRPr="00B53E0B" w:rsidRDefault="00964C5E" w:rsidP="004A08DE">
      <w:pPr>
        <w:spacing w:after="0" w:line="240" w:lineRule="auto"/>
        <w:jc w:val="right"/>
        <w:rPr>
          <w:rFonts w:ascii="Times New Roman" w:hAnsi="Times New Roman" w:cs="Times New Roman"/>
          <w:sz w:val="28"/>
          <w:szCs w:val="28"/>
          <w:lang w:val="kk-KZ"/>
        </w:rPr>
      </w:pPr>
      <w:r w:rsidRPr="00B53E0B">
        <w:rPr>
          <w:rFonts w:ascii="Times New Roman" w:hAnsi="Times New Roman" w:cs="Times New Roman"/>
          <w:sz w:val="28"/>
          <w:szCs w:val="28"/>
        </w:rPr>
        <w:lastRenderedPageBreak/>
        <w:t>11</w:t>
      </w:r>
      <w:r w:rsidR="00EB09CA" w:rsidRPr="00B53E0B">
        <w:rPr>
          <w:rFonts w:ascii="Times New Roman" w:hAnsi="Times New Roman" w:cs="Times New Roman"/>
          <w:sz w:val="28"/>
          <w:szCs w:val="28"/>
          <w:lang w:val="kk-KZ"/>
        </w:rPr>
        <w:t xml:space="preserve"> ҚОСЫМША</w:t>
      </w:r>
    </w:p>
    <w:p w14:paraId="6E541C16" w14:textId="118C5D7E" w:rsidR="00964C5E" w:rsidRPr="00B53E0B" w:rsidRDefault="00964C5E" w:rsidP="00964C5E">
      <w:pPr>
        <w:spacing w:after="0" w:line="240" w:lineRule="auto"/>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2017-2024</w:t>
      </w:r>
      <w:r w:rsidR="00EB09CA" w:rsidRPr="00B53E0B">
        <w:rPr>
          <w:rFonts w:ascii="Times New Roman" w:hAnsi="Times New Roman" w:cs="Times New Roman"/>
          <w:sz w:val="28"/>
          <w:szCs w:val="28"/>
          <w:lang w:val="kk-KZ"/>
        </w:rPr>
        <w:t xml:space="preserve"> жж</w:t>
      </w:r>
      <w:r w:rsidRPr="00B53E0B">
        <w:rPr>
          <w:rFonts w:ascii="Times New Roman" w:hAnsi="Times New Roman" w:cs="Times New Roman"/>
          <w:sz w:val="28"/>
          <w:szCs w:val="28"/>
          <w:lang w:val="kk-KZ"/>
        </w:rPr>
        <w:t>.</w:t>
      </w:r>
      <w:r w:rsidR="00EB09CA" w:rsidRPr="00B53E0B">
        <w:rPr>
          <w:rFonts w:ascii="Times New Roman" w:hAnsi="Times New Roman" w:cs="Times New Roman"/>
          <w:sz w:val="28"/>
          <w:szCs w:val="28"/>
          <w:lang w:val="kk-KZ"/>
        </w:rPr>
        <w:t xml:space="preserve"> Ауыл шаруашылығы кооператив мүшелернің саны</w:t>
      </w:r>
    </w:p>
    <w:p w14:paraId="2BC66983" w14:textId="77777777" w:rsidR="00964C5E" w:rsidRPr="00B53E0B" w:rsidRDefault="00964C5E" w:rsidP="00964C5E">
      <w:pPr>
        <w:spacing w:after="0" w:line="240" w:lineRule="auto"/>
        <w:jc w:val="center"/>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1208"/>
        <w:gridCol w:w="554"/>
        <w:gridCol w:w="554"/>
        <w:gridCol w:w="554"/>
        <w:gridCol w:w="554"/>
        <w:gridCol w:w="554"/>
        <w:gridCol w:w="554"/>
        <w:gridCol w:w="554"/>
        <w:gridCol w:w="554"/>
        <w:gridCol w:w="553"/>
        <w:gridCol w:w="553"/>
        <w:gridCol w:w="553"/>
        <w:gridCol w:w="553"/>
        <w:gridCol w:w="553"/>
        <w:gridCol w:w="553"/>
        <w:gridCol w:w="553"/>
        <w:gridCol w:w="305"/>
        <w:gridCol w:w="262"/>
        <w:gridCol w:w="553"/>
        <w:gridCol w:w="553"/>
        <w:gridCol w:w="553"/>
        <w:gridCol w:w="553"/>
        <w:gridCol w:w="553"/>
        <w:gridCol w:w="553"/>
        <w:gridCol w:w="553"/>
        <w:gridCol w:w="553"/>
      </w:tblGrid>
      <w:tr w:rsidR="009F64F6" w:rsidRPr="00B53E0B" w14:paraId="7D3F44A6" w14:textId="77777777" w:rsidTr="00EB09CA">
        <w:tc>
          <w:tcPr>
            <w:tcW w:w="1419" w:type="dxa"/>
            <w:vMerge w:val="restart"/>
          </w:tcPr>
          <w:p w14:paraId="75CA8141" w14:textId="77777777" w:rsidR="00964C5E" w:rsidRPr="00B53E0B" w:rsidRDefault="00964C5E" w:rsidP="002F2B4F">
            <w:pPr>
              <w:rPr>
                <w:rFonts w:ascii="Times New Roman" w:hAnsi="Times New Roman" w:cs="Times New Roman"/>
                <w:sz w:val="18"/>
                <w:szCs w:val="18"/>
                <w:lang w:val="kk-KZ"/>
              </w:rPr>
            </w:pPr>
          </w:p>
          <w:p w14:paraId="74CDA36E" w14:textId="77777777" w:rsidR="00964C5E" w:rsidRPr="00B53E0B" w:rsidRDefault="00964C5E" w:rsidP="002F2B4F">
            <w:pPr>
              <w:rPr>
                <w:rFonts w:ascii="Times New Roman" w:hAnsi="Times New Roman" w:cs="Times New Roman"/>
                <w:sz w:val="18"/>
                <w:szCs w:val="18"/>
                <w:lang w:val="kk-KZ"/>
              </w:rPr>
            </w:pPr>
          </w:p>
          <w:p w14:paraId="1003A6E1" w14:textId="21CE253A" w:rsidR="00964C5E" w:rsidRPr="00B53E0B" w:rsidRDefault="00EB09CA" w:rsidP="002F2B4F">
            <w:pPr>
              <w:jc w:val="center"/>
              <w:rPr>
                <w:rFonts w:ascii="Times New Roman" w:hAnsi="Times New Roman" w:cs="Times New Roman"/>
                <w:sz w:val="18"/>
                <w:szCs w:val="18"/>
              </w:rPr>
            </w:pPr>
            <w:r w:rsidRPr="00B53E0B">
              <w:rPr>
                <w:rFonts w:ascii="Times New Roman" w:hAnsi="Times New Roman" w:cs="Times New Roman"/>
                <w:sz w:val="20"/>
                <w:szCs w:val="20"/>
              </w:rPr>
              <w:t>Обл</w:t>
            </w:r>
            <w:r w:rsidRPr="00B53E0B">
              <w:rPr>
                <w:rFonts w:ascii="Times New Roman" w:hAnsi="Times New Roman" w:cs="Times New Roman"/>
                <w:sz w:val="20"/>
                <w:szCs w:val="20"/>
                <w:lang w:val="kk-KZ"/>
              </w:rPr>
              <w:t>ыс</w:t>
            </w:r>
          </w:p>
        </w:tc>
        <w:tc>
          <w:tcPr>
            <w:tcW w:w="13083" w:type="dxa"/>
            <w:gridSpan w:val="25"/>
          </w:tcPr>
          <w:p w14:paraId="7725B936" w14:textId="75738828" w:rsidR="00964C5E" w:rsidRPr="00B53E0B" w:rsidRDefault="00EB09CA" w:rsidP="004A08DE">
            <w:pPr>
              <w:jc w:val="center"/>
              <w:rPr>
                <w:rFonts w:ascii="Times New Roman" w:hAnsi="Times New Roman" w:cs="Times New Roman"/>
                <w:sz w:val="18"/>
                <w:szCs w:val="18"/>
                <w:lang w:val="kk-KZ"/>
              </w:rPr>
            </w:pPr>
            <w:r w:rsidRPr="00B53E0B">
              <w:rPr>
                <w:rFonts w:ascii="Times New Roman" w:hAnsi="Times New Roman" w:cs="Times New Roman"/>
                <w:sz w:val="18"/>
                <w:szCs w:val="18"/>
                <w:lang w:val="kk-KZ"/>
              </w:rPr>
              <w:t>Оның  құрамындағы мүшелерінің саны</w:t>
            </w:r>
          </w:p>
        </w:tc>
      </w:tr>
      <w:tr w:rsidR="009F64F6" w:rsidRPr="00D46CFF" w14:paraId="2E90BB17" w14:textId="77777777" w:rsidTr="00EB09CA">
        <w:tc>
          <w:tcPr>
            <w:tcW w:w="1419" w:type="dxa"/>
            <w:vMerge/>
          </w:tcPr>
          <w:p w14:paraId="7F399434" w14:textId="77777777" w:rsidR="00964C5E" w:rsidRPr="00B53E0B" w:rsidRDefault="00964C5E" w:rsidP="002F2B4F">
            <w:pPr>
              <w:rPr>
                <w:rFonts w:ascii="Times New Roman" w:hAnsi="Times New Roman" w:cs="Times New Roman"/>
                <w:sz w:val="18"/>
                <w:szCs w:val="18"/>
              </w:rPr>
            </w:pPr>
          </w:p>
        </w:tc>
        <w:tc>
          <w:tcPr>
            <w:tcW w:w="4360" w:type="dxa"/>
            <w:gridSpan w:val="8"/>
            <w:vMerge w:val="restart"/>
            <w:vAlign w:val="center"/>
          </w:tcPr>
          <w:p w14:paraId="5EF7917D" w14:textId="09E0420D" w:rsidR="00964C5E" w:rsidRPr="00B53E0B" w:rsidRDefault="00916E48" w:rsidP="002F2B4F">
            <w:pPr>
              <w:jc w:val="right"/>
              <w:rPr>
                <w:rFonts w:ascii="Times New Roman" w:hAnsi="Times New Roman" w:cs="Times New Roman"/>
                <w:sz w:val="18"/>
                <w:szCs w:val="18"/>
                <w:lang w:val="kk-KZ"/>
              </w:rPr>
            </w:pPr>
            <w:r w:rsidRPr="00B53E0B">
              <w:rPr>
                <w:rFonts w:ascii="Times New Roman" w:hAnsi="Times New Roman" w:cs="Times New Roman"/>
                <w:sz w:val="18"/>
                <w:szCs w:val="18"/>
                <w:lang w:val="kk-KZ"/>
              </w:rPr>
              <w:t>Заңды тұлғалар</w:t>
            </w:r>
          </w:p>
        </w:tc>
        <w:tc>
          <w:tcPr>
            <w:tcW w:w="8723" w:type="dxa"/>
            <w:gridSpan w:val="17"/>
          </w:tcPr>
          <w:p w14:paraId="5A955953" w14:textId="2F865071" w:rsidR="00964C5E" w:rsidRPr="00B53E0B" w:rsidRDefault="00916E48" w:rsidP="004A08DE">
            <w:pPr>
              <w:rPr>
                <w:rFonts w:ascii="Times New Roman" w:hAnsi="Times New Roman" w:cs="Times New Roman"/>
                <w:sz w:val="18"/>
                <w:szCs w:val="18"/>
                <w:lang w:val="kk-KZ"/>
              </w:rPr>
            </w:pPr>
            <w:r w:rsidRPr="00B53E0B">
              <w:rPr>
                <w:rFonts w:ascii="Times New Roman" w:hAnsi="Times New Roman" w:cs="Times New Roman"/>
                <w:sz w:val="18"/>
                <w:szCs w:val="18"/>
                <w:lang w:val="kk-KZ"/>
              </w:rPr>
              <w:t xml:space="preserve">оның ішінде </w:t>
            </w:r>
            <w:r w:rsidR="00964C5E" w:rsidRPr="00B53E0B">
              <w:rPr>
                <w:rFonts w:ascii="Times New Roman" w:hAnsi="Times New Roman" w:cs="Times New Roman"/>
                <w:sz w:val="18"/>
                <w:szCs w:val="18"/>
                <w:lang w:val="kk-KZ"/>
              </w:rPr>
              <w:t xml:space="preserve"> </w:t>
            </w:r>
            <w:r w:rsidRPr="00B53E0B">
              <w:rPr>
                <w:rFonts w:ascii="Times New Roman" w:hAnsi="Times New Roman" w:cs="Times New Roman"/>
                <w:sz w:val="18"/>
                <w:szCs w:val="18"/>
                <w:lang w:val="kk-KZ"/>
              </w:rPr>
              <w:t>ұйымдық-құқықтық нысандар түрлері бойынша</w:t>
            </w:r>
          </w:p>
        </w:tc>
      </w:tr>
      <w:tr w:rsidR="009F64F6" w:rsidRPr="00B53E0B" w14:paraId="4C297C48" w14:textId="77777777" w:rsidTr="00EB09CA">
        <w:tc>
          <w:tcPr>
            <w:tcW w:w="1419" w:type="dxa"/>
            <w:vMerge/>
          </w:tcPr>
          <w:p w14:paraId="01663774" w14:textId="77777777" w:rsidR="00964C5E" w:rsidRPr="00B53E0B" w:rsidRDefault="00964C5E" w:rsidP="002F2B4F">
            <w:pPr>
              <w:rPr>
                <w:rFonts w:ascii="Times New Roman" w:hAnsi="Times New Roman" w:cs="Times New Roman"/>
                <w:sz w:val="18"/>
                <w:szCs w:val="18"/>
                <w:lang w:val="kk-KZ"/>
              </w:rPr>
            </w:pPr>
          </w:p>
        </w:tc>
        <w:tc>
          <w:tcPr>
            <w:tcW w:w="4360" w:type="dxa"/>
            <w:gridSpan w:val="8"/>
            <w:vMerge/>
          </w:tcPr>
          <w:p w14:paraId="496A054D" w14:textId="77777777" w:rsidR="00964C5E" w:rsidRPr="00B53E0B" w:rsidRDefault="00964C5E" w:rsidP="002F2B4F">
            <w:pPr>
              <w:jc w:val="center"/>
              <w:rPr>
                <w:rFonts w:ascii="Times New Roman" w:hAnsi="Times New Roman" w:cs="Times New Roman"/>
                <w:sz w:val="18"/>
                <w:szCs w:val="18"/>
                <w:lang w:val="kk-KZ"/>
              </w:rPr>
            </w:pPr>
          </w:p>
        </w:tc>
        <w:tc>
          <w:tcPr>
            <w:tcW w:w="4371" w:type="dxa"/>
            <w:gridSpan w:val="9"/>
          </w:tcPr>
          <w:p w14:paraId="035A429B" w14:textId="6D340794" w:rsidR="00964C5E" w:rsidRPr="00B53E0B" w:rsidRDefault="00916E48" w:rsidP="00916E48">
            <w:pPr>
              <w:jc w:val="right"/>
              <w:rPr>
                <w:rFonts w:ascii="Times New Roman" w:hAnsi="Times New Roman" w:cs="Times New Roman"/>
                <w:sz w:val="18"/>
                <w:szCs w:val="18"/>
                <w:lang w:val="kk-KZ"/>
              </w:rPr>
            </w:pPr>
            <w:r w:rsidRPr="00B53E0B">
              <w:rPr>
                <w:rFonts w:ascii="Times New Roman" w:hAnsi="Times New Roman" w:cs="Times New Roman"/>
                <w:sz w:val="18"/>
                <w:szCs w:val="18"/>
                <w:lang w:val="kk-KZ"/>
              </w:rPr>
              <w:t xml:space="preserve">Іскерлік серктестер </w:t>
            </w:r>
          </w:p>
        </w:tc>
        <w:tc>
          <w:tcPr>
            <w:tcW w:w="4352" w:type="dxa"/>
            <w:gridSpan w:val="8"/>
          </w:tcPr>
          <w:p w14:paraId="38B9D4E7" w14:textId="7B677500" w:rsidR="00964C5E" w:rsidRPr="00B53E0B" w:rsidRDefault="00916E48" w:rsidP="002F2B4F">
            <w:pPr>
              <w:jc w:val="center"/>
              <w:rPr>
                <w:rFonts w:ascii="Times New Roman" w:hAnsi="Times New Roman" w:cs="Times New Roman"/>
                <w:sz w:val="18"/>
                <w:szCs w:val="18"/>
                <w:lang w:val="kk-KZ"/>
              </w:rPr>
            </w:pPr>
            <w:r w:rsidRPr="00B53E0B">
              <w:rPr>
                <w:rFonts w:ascii="Times New Roman" w:hAnsi="Times New Roman" w:cs="Times New Roman"/>
                <w:sz w:val="18"/>
                <w:szCs w:val="18"/>
              </w:rPr>
              <w:t>А</w:t>
            </w:r>
            <w:r w:rsidR="00964C5E" w:rsidRPr="00B53E0B">
              <w:rPr>
                <w:rFonts w:ascii="Times New Roman" w:hAnsi="Times New Roman" w:cs="Times New Roman"/>
                <w:sz w:val="18"/>
                <w:szCs w:val="18"/>
              </w:rPr>
              <w:t>кционе</w:t>
            </w:r>
            <w:r w:rsidRPr="00B53E0B">
              <w:rPr>
                <w:rFonts w:ascii="Times New Roman" w:hAnsi="Times New Roman" w:cs="Times New Roman"/>
                <w:sz w:val="18"/>
                <w:szCs w:val="18"/>
                <w:lang w:val="kk-KZ"/>
              </w:rPr>
              <w:t>рлік қоғамдар</w:t>
            </w:r>
          </w:p>
        </w:tc>
      </w:tr>
      <w:tr w:rsidR="009F64F6" w:rsidRPr="00B53E0B" w14:paraId="3750E158" w14:textId="77777777" w:rsidTr="00EB09CA">
        <w:tc>
          <w:tcPr>
            <w:tcW w:w="1419" w:type="dxa"/>
            <w:vMerge/>
          </w:tcPr>
          <w:p w14:paraId="6E91B23E" w14:textId="77777777" w:rsidR="00964C5E" w:rsidRPr="00B53E0B" w:rsidRDefault="00964C5E" w:rsidP="004A08DE">
            <w:pPr>
              <w:jc w:val="center"/>
              <w:rPr>
                <w:rFonts w:ascii="Times New Roman" w:hAnsi="Times New Roman" w:cs="Times New Roman"/>
                <w:sz w:val="18"/>
                <w:szCs w:val="18"/>
              </w:rPr>
            </w:pPr>
          </w:p>
        </w:tc>
        <w:tc>
          <w:tcPr>
            <w:tcW w:w="545" w:type="dxa"/>
          </w:tcPr>
          <w:p w14:paraId="666FD76D"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2017</w:t>
            </w:r>
          </w:p>
        </w:tc>
        <w:tc>
          <w:tcPr>
            <w:tcW w:w="545" w:type="dxa"/>
          </w:tcPr>
          <w:p w14:paraId="6BA867CE"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2018</w:t>
            </w:r>
          </w:p>
        </w:tc>
        <w:tc>
          <w:tcPr>
            <w:tcW w:w="545" w:type="dxa"/>
          </w:tcPr>
          <w:p w14:paraId="36A349AA"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2019</w:t>
            </w:r>
          </w:p>
        </w:tc>
        <w:tc>
          <w:tcPr>
            <w:tcW w:w="545" w:type="dxa"/>
          </w:tcPr>
          <w:p w14:paraId="314DD41A"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2020</w:t>
            </w:r>
          </w:p>
        </w:tc>
        <w:tc>
          <w:tcPr>
            <w:tcW w:w="545" w:type="dxa"/>
          </w:tcPr>
          <w:p w14:paraId="11CEBF04"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2021</w:t>
            </w:r>
          </w:p>
        </w:tc>
        <w:tc>
          <w:tcPr>
            <w:tcW w:w="545" w:type="dxa"/>
          </w:tcPr>
          <w:p w14:paraId="4382C090"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2022</w:t>
            </w:r>
          </w:p>
        </w:tc>
        <w:tc>
          <w:tcPr>
            <w:tcW w:w="545" w:type="dxa"/>
          </w:tcPr>
          <w:p w14:paraId="0A22326D"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2023</w:t>
            </w:r>
          </w:p>
        </w:tc>
        <w:tc>
          <w:tcPr>
            <w:tcW w:w="545" w:type="dxa"/>
          </w:tcPr>
          <w:p w14:paraId="5CF53877"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2024</w:t>
            </w:r>
          </w:p>
        </w:tc>
        <w:tc>
          <w:tcPr>
            <w:tcW w:w="544" w:type="dxa"/>
          </w:tcPr>
          <w:p w14:paraId="46842843"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2017</w:t>
            </w:r>
          </w:p>
        </w:tc>
        <w:tc>
          <w:tcPr>
            <w:tcW w:w="544" w:type="dxa"/>
          </w:tcPr>
          <w:p w14:paraId="570975EB"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2018</w:t>
            </w:r>
          </w:p>
        </w:tc>
        <w:tc>
          <w:tcPr>
            <w:tcW w:w="544" w:type="dxa"/>
          </w:tcPr>
          <w:p w14:paraId="20FDA193"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2019</w:t>
            </w:r>
          </w:p>
        </w:tc>
        <w:tc>
          <w:tcPr>
            <w:tcW w:w="544" w:type="dxa"/>
          </w:tcPr>
          <w:p w14:paraId="3D2C38C7"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2020</w:t>
            </w:r>
          </w:p>
        </w:tc>
        <w:tc>
          <w:tcPr>
            <w:tcW w:w="544" w:type="dxa"/>
          </w:tcPr>
          <w:p w14:paraId="648B02DB"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2021</w:t>
            </w:r>
          </w:p>
        </w:tc>
        <w:tc>
          <w:tcPr>
            <w:tcW w:w="544" w:type="dxa"/>
          </w:tcPr>
          <w:p w14:paraId="43F98039"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2022</w:t>
            </w:r>
          </w:p>
        </w:tc>
        <w:tc>
          <w:tcPr>
            <w:tcW w:w="544" w:type="dxa"/>
          </w:tcPr>
          <w:p w14:paraId="55B8DD6D"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2023</w:t>
            </w:r>
          </w:p>
        </w:tc>
        <w:tc>
          <w:tcPr>
            <w:tcW w:w="563" w:type="dxa"/>
            <w:gridSpan w:val="2"/>
          </w:tcPr>
          <w:p w14:paraId="30138CD2"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2024</w:t>
            </w:r>
          </w:p>
        </w:tc>
        <w:tc>
          <w:tcPr>
            <w:tcW w:w="544" w:type="dxa"/>
          </w:tcPr>
          <w:p w14:paraId="790E0F2E"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2017</w:t>
            </w:r>
          </w:p>
        </w:tc>
        <w:tc>
          <w:tcPr>
            <w:tcW w:w="544" w:type="dxa"/>
          </w:tcPr>
          <w:p w14:paraId="2B694F13"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2018</w:t>
            </w:r>
          </w:p>
        </w:tc>
        <w:tc>
          <w:tcPr>
            <w:tcW w:w="544" w:type="dxa"/>
          </w:tcPr>
          <w:p w14:paraId="020B4D05"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2019</w:t>
            </w:r>
          </w:p>
        </w:tc>
        <w:tc>
          <w:tcPr>
            <w:tcW w:w="544" w:type="dxa"/>
          </w:tcPr>
          <w:p w14:paraId="06966660"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2020</w:t>
            </w:r>
          </w:p>
        </w:tc>
        <w:tc>
          <w:tcPr>
            <w:tcW w:w="544" w:type="dxa"/>
          </w:tcPr>
          <w:p w14:paraId="52E23523"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2021</w:t>
            </w:r>
          </w:p>
        </w:tc>
        <w:tc>
          <w:tcPr>
            <w:tcW w:w="544" w:type="dxa"/>
          </w:tcPr>
          <w:p w14:paraId="4B1D5C64"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2022</w:t>
            </w:r>
          </w:p>
        </w:tc>
        <w:tc>
          <w:tcPr>
            <w:tcW w:w="544" w:type="dxa"/>
          </w:tcPr>
          <w:p w14:paraId="406E4D55"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2023</w:t>
            </w:r>
          </w:p>
        </w:tc>
        <w:tc>
          <w:tcPr>
            <w:tcW w:w="544" w:type="dxa"/>
          </w:tcPr>
          <w:p w14:paraId="62998A06" w14:textId="77777777" w:rsidR="00964C5E" w:rsidRPr="00B53E0B" w:rsidRDefault="00964C5E" w:rsidP="004A08DE">
            <w:pPr>
              <w:jc w:val="center"/>
              <w:rPr>
                <w:rFonts w:ascii="Times New Roman" w:hAnsi="Times New Roman" w:cs="Times New Roman"/>
                <w:sz w:val="18"/>
                <w:szCs w:val="18"/>
              </w:rPr>
            </w:pPr>
            <w:r w:rsidRPr="00B53E0B">
              <w:rPr>
                <w:rFonts w:ascii="Times New Roman" w:hAnsi="Times New Roman" w:cs="Times New Roman"/>
                <w:sz w:val="18"/>
                <w:szCs w:val="18"/>
              </w:rPr>
              <w:t>2024</w:t>
            </w:r>
          </w:p>
        </w:tc>
      </w:tr>
      <w:tr w:rsidR="009F64F6" w:rsidRPr="00B53E0B" w14:paraId="57CBE58A" w14:textId="77777777" w:rsidTr="00EB09CA">
        <w:tc>
          <w:tcPr>
            <w:tcW w:w="1419" w:type="dxa"/>
          </w:tcPr>
          <w:p w14:paraId="34E1CCA7" w14:textId="4B007118"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 Республика</w:t>
            </w:r>
            <w:r w:rsidR="00916E48" w:rsidRPr="00B53E0B">
              <w:rPr>
                <w:rFonts w:ascii="Times New Roman" w:hAnsi="Times New Roman" w:cs="Times New Roman"/>
                <w:sz w:val="20"/>
                <w:szCs w:val="20"/>
                <w:lang w:val="kk-KZ"/>
              </w:rPr>
              <w:t>-</w:t>
            </w:r>
            <w:r w:rsidRPr="00B53E0B">
              <w:rPr>
                <w:rFonts w:ascii="Times New Roman" w:hAnsi="Times New Roman" w:cs="Times New Roman"/>
                <w:sz w:val="20"/>
                <w:szCs w:val="20"/>
                <w:lang w:val="kk-KZ"/>
              </w:rPr>
              <w:t>сы</w:t>
            </w:r>
          </w:p>
        </w:tc>
        <w:tc>
          <w:tcPr>
            <w:tcW w:w="545" w:type="dxa"/>
          </w:tcPr>
          <w:p w14:paraId="5574FAC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548</w:t>
            </w:r>
          </w:p>
        </w:tc>
        <w:tc>
          <w:tcPr>
            <w:tcW w:w="545" w:type="dxa"/>
          </w:tcPr>
          <w:p w14:paraId="03C5BBE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566</w:t>
            </w:r>
          </w:p>
        </w:tc>
        <w:tc>
          <w:tcPr>
            <w:tcW w:w="545" w:type="dxa"/>
          </w:tcPr>
          <w:p w14:paraId="53C5457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592</w:t>
            </w:r>
          </w:p>
        </w:tc>
        <w:tc>
          <w:tcPr>
            <w:tcW w:w="545" w:type="dxa"/>
          </w:tcPr>
          <w:p w14:paraId="5206857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573</w:t>
            </w:r>
          </w:p>
        </w:tc>
        <w:tc>
          <w:tcPr>
            <w:tcW w:w="545" w:type="dxa"/>
          </w:tcPr>
          <w:p w14:paraId="5F3B695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589</w:t>
            </w:r>
          </w:p>
        </w:tc>
        <w:tc>
          <w:tcPr>
            <w:tcW w:w="545" w:type="dxa"/>
          </w:tcPr>
          <w:p w14:paraId="05452E8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379</w:t>
            </w:r>
          </w:p>
        </w:tc>
        <w:tc>
          <w:tcPr>
            <w:tcW w:w="545" w:type="dxa"/>
          </w:tcPr>
          <w:p w14:paraId="4A160D6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398</w:t>
            </w:r>
          </w:p>
        </w:tc>
        <w:tc>
          <w:tcPr>
            <w:tcW w:w="545" w:type="dxa"/>
          </w:tcPr>
          <w:p w14:paraId="4B0C78D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432</w:t>
            </w:r>
          </w:p>
        </w:tc>
        <w:tc>
          <w:tcPr>
            <w:tcW w:w="544" w:type="dxa"/>
          </w:tcPr>
          <w:p w14:paraId="38849CD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486</w:t>
            </w:r>
          </w:p>
        </w:tc>
        <w:tc>
          <w:tcPr>
            <w:tcW w:w="544" w:type="dxa"/>
          </w:tcPr>
          <w:p w14:paraId="5281713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534</w:t>
            </w:r>
          </w:p>
        </w:tc>
        <w:tc>
          <w:tcPr>
            <w:tcW w:w="544" w:type="dxa"/>
          </w:tcPr>
          <w:p w14:paraId="4AE1430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553</w:t>
            </w:r>
          </w:p>
        </w:tc>
        <w:tc>
          <w:tcPr>
            <w:tcW w:w="544" w:type="dxa"/>
          </w:tcPr>
          <w:p w14:paraId="3ED4C9D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532</w:t>
            </w:r>
          </w:p>
        </w:tc>
        <w:tc>
          <w:tcPr>
            <w:tcW w:w="544" w:type="dxa"/>
          </w:tcPr>
          <w:p w14:paraId="045031B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490</w:t>
            </w:r>
          </w:p>
        </w:tc>
        <w:tc>
          <w:tcPr>
            <w:tcW w:w="544" w:type="dxa"/>
          </w:tcPr>
          <w:p w14:paraId="138F456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266</w:t>
            </w:r>
          </w:p>
        </w:tc>
        <w:tc>
          <w:tcPr>
            <w:tcW w:w="544" w:type="dxa"/>
          </w:tcPr>
          <w:p w14:paraId="7A66E5D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301</w:t>
            </w:r>
          </w:p>
        </w:tc>
        <w:tc>
          <w:tcPr>
            <w:tcW w:w="563" w:type="dxa"/>
            <w:gridSpan w:val="2"/>
          </w:tcPr>
          <w:p w14:paraId="588C96B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275</w:t>
            </w:r>
          </w:p>
        </w:tc>
        <w:tc>
          <w:tcPr>
            <w:tcW w:w="544" w:type="dxa"/>
          </w:tcPr>
          <w:p w14:paraId="247EBF1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2D75188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44" w:type="dxa"/>
          </w:tcPr>
          <w:p w14:paraId="003A46E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4" w:type="dxa"/>
          </w:tcPr>
          <w:p w14:paraId="56BF330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4" w:type="dxa"/>
          </w:tcPr>
          <w:p w14:paraId="0014AFD2"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4A9AFDB"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CCC309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44" w:type="dxa"/>
          </w:tcPr>
          <w:p w14:paraId="7071C62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r>
      <w:tr w:rsidR="009F64F6" w:rsidRPr="00B53E0B" w14:paraId="7347C38C" w14:textId="77777777" w:rsidTr="00EB09CA">
        <w:tc>
          <w:tcPr>
            <w:tcW w:w="1419" w:type="dxa"/>
          </w:tcPr>
          <w:p w14:paraId="4431C676" w14:textId="2380CC46"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rPr>
              <w:t>Абай</w:t>
            </w:r>
          </w:p>
        </w:tc>
        <w:tc>
          <w:tcPr>
            <w:tcW w:w="545" w:type="dxa"/>
          </w:tcPr>
          <w:p w14:paraId="449762DA"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7EB811B2"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768BC4F5"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6B0FEF66"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5D601AC2"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4AEF644F"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9</w:t>
            </w:r>
          </w:p>
        </w:tc>
        <w:tc>
          <w:tcPr>
            <w:tcW w:w="545" w:type="dxa"/>
          </w:tcPr>
          <w:p w14:paraId="5CE810C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15</w:t>
            </w:r>
          </w:p>
        </w:tc>
        <w:tc>
          <w:tcPr>
            <w:tcW w:w="545" w:type="dxa"/>
          </w:tcPr>
          <w:p w14:paraId="4DD77EB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11</w:t>
            </w:r>
          </w:p>
        </w:tc>
        <w:tc>
          <w:tcPr>
            <w:tcW w:w="544" w:type="dxa"/>
          </w:tcPr>
          <w:p w14:paraId="5F256B67"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9963359"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23CAA82"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C661A82"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413F2E5"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C5A3D31"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w:t>
            </w:r>
          </w:p>
        </w:tc>
        <w:tc>
          <w:tcPr>
            <w:tcW w:w="544" w:type="dxa"/>
          </w:tcPr>
          <w:p w14:paraId="6CEA605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7</w:t>
            </w:r>
          </w:p>
        </w:tc>
        <w:tc>
          <w:tcPr>
            <w:tcW w:w="563" w:type="dxa"/>
            <w:gridSpan w:val="2"/>
          </w:tcPr>
          <w:p w14:paraId="767E8D6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7</w:t>
            </w:r>
          </w:p>
        </w:tc>
        <w:tc>
          <w:tcPr>
            <w:tcW w:w="544" w:type="dxa"/>
          </w:tcPr>
          <w:p w14:paraId="70043B7A"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D6AB007"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0EFEE5C"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F9815F6"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88F76B5"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2C9A672"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D0308BB"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872B2F2"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63E72AAE" w14:textId="77777777" w:rsidTr="00EB09CA">
        <w:tc>
          <w:tcPr>
            <w:tcW w:w="1419" w:type="dxa"/>
          </w:tcPr>
          <w:p w14:paraId="2325B404" w14:textId="138E575F"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мол</w:t>
            </w:r>
            <w:r w:rsidRPr="00B53E0B">
              <w:rPr>
                <w:rFonts w:ascii="Times New Roman" w:hAnsi="Times New Roman" w:cs="Times New Roman"/>
                <w:sz w:val="20"/>
                <w:szCs w:val="20"/>
                <w:lang w:val="kk-KZ"/>
              </w:rPr>
              <w:t>а</w:t>
            </w:r>
          </w:p>
        </w:tc>
        <w:tc>
          <w:tcPr>
            <w:tcW w:w="545" w:type="dxa"/>
          </w:tcPr>
          <w:p w14:paraId="7877D57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115</w:t>
            </w:r>
          </w:p>
        </w:tc>
        <w:tc>
          <w:tcPr>
            <w:tcW w:w="545" w:type="dxa"/>
          </w:tcPr>
          <w:p w14:paraId="28462D0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126</w:t>
            </w:r>
          </w:p>
        </w:tc>
        <w:tc>
          <w:tcPr>
            <w:tcW w:w="545" w:type="dxa"/>
          </w:tcPr>
          <w:p w14:paraId="273A088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118</w:t>
            </w:r>
          </w:p>
        </w:tc>
        <w:tc>
          <w:tcPr>
            <w:tcW w:w="545" w:type="dxa"/>
          </w:tcPr>
          <w:p w14:paraId="786642F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117</w:t>
            </w:r>
          </w:p>
        </w:tc>
        <w:tc>
          <w:tcPr>
            <w:tcW w:w="545" w:type="dxa"/>
          </w:tcPr>
          <w:p w14:paraId="0622E2D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104</w:t>
            </w:r>
          </w:p>
        </w:tc>
        <w:tc>
          <w:tcPr>
            <w:tcW w:w="545" w:type="dxa"/>
          </w:tcPr>
          <w:p w14:paraId="0365B42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43</w:t>
            </w:r>
          </w:p>
        </w:tc>
        <w:tc>
          <w:tcPr>
            <w:tcW w:w="545" w:type="dxa"/>
          </w:tcPr>
          <w:p w14:paraId="6FBD897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47</w:t>
            </w:r>
          </w:p>
        </w:tc>
        <w:tc>
          <w:tcPr>
            <w:tcW w:w="545" w:type="dxa"/>
          </w:tcPr>
          <w:p w14:paraId="554FB51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64</w:t>
            </w:r>
          </w:p>
        </w:tc>
        <w:tc>
          <w:tcPr>
            <w:tcW w:w="544" w:type="dxa"/>
          </w:tcPr>
          <w:p w14:paraId="6DE3B80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44" w:type="dxa"/>
          </w:tcPr>
          <w:p w14:paraId="5417E1F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124</w:t>
            </w:r>
          </w:p>
        </w:tc>
        <w:tc>
          <w:tcPr>
            <w:tcW w:w="544" w:type="dxa"/>
          </w:tcPr>
          <w:p w14:paraId="3344E9FF"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5D19B9F"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117</w:t>
            </w:r>
          </w:p>
        </w:tc>
        <w:tc>
          <w:tcPr>
            <w:tcW w:w="544" w:type="dxa"/>
          </w:tcPr>
          <w:p w14:paraId="054C279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103</w:t>
            </w:r>
          </w:p>
        </w:tc>
        <w:tc>
          <w:tcPr>
            <w:tcW w:w="544" w:type="dxa"/>
          </w:tcPr>
          <w:p w14:paraId="5598677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39</w:t>
            </w:r>
          </w:p>
        </w:tc>
        <w:tc>
          <w:tcPr>
            <w:tcW w:w="544" w:type="dxa"/>
          </w:tcPr>
          <w:p w14:paraId="52C5E0E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36</w:t>
            </w:r>
          </w:p>
        </w:tc>
        <w:tc>
          <w:tcPr>
            <w:tcW w:w="563" w:type="dxa"/>
            <w:gridSpan w:val="2"/>
          </w:tcPr>
          <w:p w14:paraId="0C51B8E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38</w:t>
            </w:r>
          </w:p>
        </w:tc>
        <w:tc>
          <w:tcPr>
            <w:tcW w:w="544" w:type="dxa"/>
          </w:tcPr>
          <w:p w14:paraId="362EB46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38CCC33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4" w:type="dxa"/>
          </w:tcPr>
          <w:p w14:paraId="226AEEDA"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B59E60D"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2DB7E27"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9837AB4"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40731BE"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30C24A8"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22A381C5" w14:textId="77777777" w:rsidTr="00EB09CA">
        <w:tc>
          <w:tcPr>
            <w:tcW w:w="1419" w:type="dxa"/>
          </w:tcPr>
          <w:p w14:paraId="365D3366" w14:textId="4F52E7FC"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т</w:t>
            </w:r>
            <w:r w:rsidRPr="00B53E0B">
              <w:rPr>
                <w:rFonts w:ascii="Times New Roman" w:hAnsi="Times New Roman" w:cs="Times New Roman"/>
                <w:sz w:val="20"/>
                <w:szCs w:val="20"/>
                <w:lang w:val="kk-KZ"/>
              </w:rPr>
              <w:t>ө</w:t>
            </w:r>
            <w:r w:rsidRPr="00B53E0B">
              <w:rPr>
                <w:rFonts w:ascii="Times New Roman" w:hAnsi="Times New Roman" w:cs="Times New Roman"/>
                <w:sz w:val="20"/>
                <w:szCs w:val="20"/>
              </w:rPr>
              <w:t>б</w:t>
            </w:r>
            <w:r w:rsidRPr="00B53E0B">
              <w:rPr>
                <w:rFonts w:ascii="Times New Roman" w:hAnsi="Times New Roman" w:cs="Times New Roman"/>
                <w:sz w:val="20"/>
                <w:szCs w:val="20"/>
                <w:lang w:val="kk-KZ"/>
              </w:rPr>
              <w:t>е</w:t>
            </w:r>
          </w:p>
        </w:tc>
        <w:tc>
          <w:tcPr>
            <w:tcW w:w="545" w:type="dxa"/>
          </w:tcPr>
          <w:p w14:paraId="30898FE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19</w:t>
            </w:r>
          </w:p>
        </w:tc>
        <w:tc>
          <w:tcPr>
            <w:tcW w:w="545" w:type="dxa"/>
          </w:tcPr>
          <w:p w14:paraId="286214B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17</w:t>
            </w:r>
          </w:p>
        </w:tc>
        <w:tc>
          <w:tcPr>
            <w:tcW w:w="545" w:type="dxa"/>
          </w:tcPr>
          <w:p w14:paraId="55C27A9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11</w:t>
            </w:r>
          </w:p>
        </w:tc>
        <w:tc>
          <w:tcPr>
            <w:tcW w:w="545" w:type="dxa"/>
          </w:tcPr>
          <w:p w14:paraId="20E6BEB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45" w:type="dxa"/>
          </w:tcPr>
          <w:p w14:paraId="4F2F389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45" w:type="dxa"/>
          </w:tcPr>
          <w:p w14:paraId="619BB97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17</w:t>
            </w:r>
          </w:p>
        </w:tc>
        <w:tc>
          <w:tcPr>
            <w:tcW w:w="545" w:type="dxa"/>
          </w:tcPr>
          <w:p w14:paraId="2E273A0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23</w:t>
            </w:r>
          </w:p>
        </w:tc>
        <w:tc>
          <w:tcPr>
            <w:tcW w:w="545" w:type="dxa"/>
          </w:tcPr>
          <w:p w14:paraId="31E963E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28</w:t>
            </w:r>
          </w:p>
        </w:tc>
        <w:tc>
          <w:tcPr>
            <w:tcW w:w="544" w:type="dxa"/>
          </w:tcPr>
          <w:p w14:paraId="61A9599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9</w:t>
            </w:r>
          </w:p>
        </w:tc>
        <w:tc>
          <w:tcPr>
            <w:tcW w:w="544" w:type="dxa"/>
          </w:tcPr>
          <w:p w14:paraId="38DF188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44" w:type="dxa"/>
          </w:tcPr>
          <w:p w14:paraId="61BCB3A1"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9</w:t>
            </w:r>
          </w:p>
        </w:tc>
        <w:tc>
          <w:tcPr>
            <w:tcW w:w="544" w:type="dxa"/>
          </w:tcPr>
          <w:p w14:paraId="1F44175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w:t>
            </w:r>
          </w:p>
        </w:tc>
        <w:tc>
          <w:tcPr>
            <w:tcW w:w="544" w:type="dxa"/>
          </w:tcPr>
          <w:p w14:paraId="1240DF2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9</w:t>
            </w:r>
          </w:p>
        </w:tc>
        <w:tc>
          <w:tcPr>
            <w:tcW w:w="544" w:type="dxa"/>
          </w:tcPr>
          <w:p w14:paraId="5DBE37A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11</w:t>
            </w:r>
          </w:p>
        </w:tc>
        <w:tc>
          <w:tcPr>
            <w:tcW w:w="544" w:type="dxa"/>
          </w:tcPr>
          <w:p w14:paraId="656AFDD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63" w:type="dxa"/>
            <w:gridSpan w:val="2"/>
          </w:tcPr>
          <w:p w14:paraId="549986C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17</w:t>
            </w:r>
          </w:p>
        </w:tc>
        <w:tc>
          <w:tcPr>
            <w:tcW w:w="544" w:type="dxa"/>
          </w:tcPr>
          <w:p w14:paraId="20D3B644"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50416DB"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8EDCCB1"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5D262F8"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32B6E34"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42F9DE0"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1C8842C"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483781B"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7D7B1BDC" w14:textId="77777777" w:rsidTr="00EB09CA">
        <w:tc>
          <w:tcPr>
            <w:tcW w:w="1419" w:type="dxa"/>
          </w:tcPr>
          <w:p w14:paraId="75B633DC" w14:textId="55B6EC67"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rPr>
              <w:t>Алмат</w:t>
            </w:r>
            <w:r w:rsidRPr="00B53E0B">
              <w:rPr>
                <w:rFonts w:ascii="Times New Roman" w:hAnsi="Times New Roman" w:cs="Times New Roman"/>
                <w:sz w:val="20"/>
                <w:szCs w:val="20"/>
                <w:lang w:val="kk-KZ"/>
              </w:rPr>
              <w:t>ы</w:t>
            </w:r>
          </w:p>
        </w:tc>
        <w:tc>
          <w:tcPr>
            <w:tcW w:w="545" w:type="dxa"/>
          </w:tcPr>
          <w:p w14:paraId="69F0823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103</w:t>
            </w:r>
          </w:p>
        </w:tc>
        <w:tc>
          <w:tcPr>
            <w:tcW w:w="545" w:type="dxa"/>
          </w:tcPr>
          <w:p w14:paraId="4ABF9AFF"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104</w:t>
            </w:r>
          </w:p>
        </w:tc>
        <w:tc>
          <w:tcPr>
            <w:tcW w:w="545" w:type="dxa"/>
          </w:tcPr>
          <w:p w14:paraId="33A9F28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104</w:t>
            </w:r>
          </w:p>
        </w:tc>
        <w:tc>
          <w:tcPr>
            <w:tcW w:w="545" w:type="dxa"/>
          </w:tcPr>
          <w:p w14:paraId="19C98F8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109</w:t>
            </w:r>
          </w:p>
        </w:tc>
        <w:tc>
          <w:tcPr>
            <w:tcW w:w="545" w:type="dxa"/>
          </w:tcPr>
          <w:p w14:paraId="649475F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158</w:t>
            </w:r>
          </w:p>
        </w:tc>
        <w:tc>
          <w:tcPr>
            <w:tcW w:w="545" w:type="dxa"/>
          </w:tcPr>
          <w:p w14:paraId="2E7DDCC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44</w:t>
            </w:r>
          </w:p>
        </w:tc>
        <w:tc>
          <w:tcPr>
            <w:tcW w:w="545" w:type="dxa"/>
          </w:tcPr>
          <w:p w14:paraId="2D8C38B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58</w:t>
            </w:r>
          </w:p>
        </w:tc>
        <w:tc>
          <w:tcPr>
            <w:tcW w:w="545" w:type="dxa"/>
          </w:tcPr>
          <w:p w14:paraId="77682CE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72</w:t>
            </w:r>
          </w:p>
        </w:tc>
        <w:tc>
          <w:tcPr>
            <w:tcW w:w="544" w:type="dxa"/>
          </w:tcPr>
          <w:p w14:paraId="728E854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90</w:t>
            </w:r>
          </w:p>
        </w:tc>
        <w:tc>
          <w:tcPr>
            <w:tcW w:w="544" w:type="dxa"/>
          </w:tcPr>
          <w:p w14:paraId="609B26C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95</w:t>
            </w:r>
          </w:p>
        </w:tc>
        <w:tc>
          <w:tcPr>
            <w:tcW w:w="544" w:type="dxa"/>
          </w:tcPr>
          <w:p w14:paraId="3B2C104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91</w:t>
            </w:r>
          </w:p>
        </w:tc>
        <w:tc>
          <w:tcPr>
            <w:tcW w:w="544" w:type="dxa"/>
          </w:tcPr>
          <w:p w14:paraId="2479B8D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95</w:t>
            </w:r>
          </w:p>
        </w:tc>
        <w:tc>
          <w:tcPr>
            <w:tcW w:w="544" w:type="dxa"/>
          </w:tcPr>
          <w:p w14:paraId="6CB5787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94</w:t>
            </w:r>
          </w:p>
        </w:tc>
        <w:tc>
          <w:tcPr>
            <w:tcW w:w="544" w:type="dxa"/>
          </w:tcPr>
          <w:p w14:paraId="08DB049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31</w:t>
            </w:r>
          </w:p>
        </w:tc>
        <w:tc>
          <w:tcPr>
            <w:tcW w:w="544" w:type="dxa"/>
          </w:tcPr>
          <w:p w14:paraId="554CA1E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49</w:t>
            </w:r>
          </w:p>
        </w:tc>
        <w:tc>
          <w:tcPr>
            <w:tcW w:w="563" w:type="dxa"/>
            <w:gridSpan w:val="2"/>
          </w:tcPr>
          <w:p w14:paraId="77ECBEF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39</w:t>
            </w:r>
          </w:p>
        </w:tc>
        <w:tc>
          <w:tcPr>
            <w:tcW w:w="544" w:type="dxa"/>
          </w:tcPr>
          <w:p w14:paraId="5067CB19"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8E75A2B"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E7B0687"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0B639E3"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9D7B94C"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3EC4798"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A83416D"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871B6B5"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083CB841" w14:textId="77777777" w:rsidTr="00EB09CA">
        <w:tc>
          <w:tcPr>
            <w:tcW w:w="1419" w:type="dxa"/>
          </w:tcPr>
          <w:p w14:paraId="76E8CC84" w14:textId="15CC129B"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rPr>
              <w:t>Атырау</w:t>
            </w:r>
          </w:p>
        </w:tc>
        <w:tc>
          <w:tcPr>
            <w:tcW w:w="545" w:type="dxa"/>
          </w:tcPr>
          <w:p w14:paraId="5BFADF0F"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5" w:type="dxa"/>
          </w:tcPr>
          <w:p w14:paraId="424C2D1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5" w:type="dxa"/>
          </w:tcPr>
          <w:p w14:paraId="7F69F795"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1F4C0C7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5" w:type="dxa"/>
          </w:tcPr>
          <w:p w14:paraId="4387C68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5" w:type="dxa"/>
          </w:tcPr>
          <w:p w14:paraId="4AD87FA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45" w:type="dxa"/>
          </w:tcPr>
          <w:p w14:paraId="6EA57271"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10</w:t>
            </w:r>
          </w:p>
        </w:tc>
        <w:tc>
          <w:tcPr>
            <w:tcW w:w="545" w:type="dxa"/>
          </w:tcPr>
          <w:p w14:paraId="5C245E4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w:t>
            </w:r>
          </w:p>
        </w:tc>
        <w:tc>
          <w:tcPr>
            <w:tcW w:w="544" w:type="dxa"/>
          </w:tcPr>
          <w:p w14:paraId="7A417BC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3D36145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4" w:type="dxa"/>
          </w:tcPr>
          <w:p w14:paraId="5EB69362"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D4111A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644E576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2C7D002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44" w:type="dxa"/>
          </w:tcPr>
          <w:p w14:paraId="527BFFA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w:t>
            </w:r>
          </w:p>
        </w:tc>
        <w:tc>
          <w:tcPr>
            <w:tcW w:w="563" w:type="dxa"/>
            <w:gridSpan w:val="2"/>
          </w:tcPr>
          <w:p w14:paraId="7A0AC26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10</w:t>
            </w:r>
          </w:p>
        </w:tc>
        <w:tc>
          <w:tcPr>
            <w:tcW w:w="544" w:type="dxa"/>
          </w:tcPr>
          <w:p w14:paraId="09D1512D"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E23D7C8"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019E27C"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C1265D1"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8D8FAA9"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715170F"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F228958"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AFBC836"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7161F515" w14:textId="77777777" w:rsidTr="00EB09CA">
        <w:tc>
          <w:tcPr>
            <w:tcW w:w="1419" w:type="dxa"/>
          </w:tcPr>
          <w:p w14:paraId="1C755A06" w14:textId="02DB7552"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lang w:val="kk-KZ"/>
              </w:rPr>
              <w:t>Батыс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w:t>
            </w:r>
            <w:r w:rsidRPr="00B53E0B">
              <w:rPr>
                <w:rFonts w:ascii="Times New Roman" w:hAnsi="Times New Roman" w:cs="Times New Roman"/>
                <w:sz w:val="20"/>
                <w:szCs w:val="20"/>
                <w:lang w:val="kk-KZ"/>
              </w:rPr>
              <w:t>н</w:t>
            </w:r>
          </w:p>
        </w:tc>
        <w:tc>
          <w:tcPr>
            <w:tcW w:w="545" w:type="dxa"/>
          </w:tcPr>
          <w:p w14:paraId="5D0B6BC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45" w:type="dxa"/>
          </w:tcPr>
          <w:p w14:paraId="1A33663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10</w:t>
            </w:r>
          </w:p>
        </w:tc>
        <w:tc>
          <w:tcPr>
            <w:tcW w:w="545" w:type="dxa"/>
          </w:tcPr>
          <w:p w14:paraId="40E56EE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w:t>
            </w:r>
          </w:p>
        </w:tc>
        <w:tc>
          <w:tcPr>
            <w:tcW w:w="545" w:type="dxa"/>
          </w:tcPr>
          <w:p w14:paraId="3CDB5CD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13</w:t>
            </w:r>
          </w:p>
        </w:tc>
        <w:tc>
          <w:tcPr>
            <w:tcW w:w="545" w:type="dxa"/>
          </w:tcPr>
          <w:p w14:paraId="4686942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5" w:type="dxa"/>
          </w:tcPr>
          <w:p w14:paraId="33EE7E6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5" w:type="dxa"/>
          </w:tcPr>
          <w:p w14:paraId="5F73EDE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45" w:type="dxa"/>
          </w:tcPr>
          <w:p w14:paraId="7D7B023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w:t>
            </w:r>
          </w:p>
        </w:tc>
        <w:tc>
          <w:tcPr>
            <w:tcW w:w="544" w:type="dxa"/>
          </w:tcPr>
          <w:p w14:paraId="7310305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9</w:t>
            </w:r>
          </w:p>
        </w:tc>
        <w:tc>
          <w:tcPr>
            <w:tcW w:w="544" w:type="dxa"/>
          </w:tcPr>
          <w:p w14:paraId="4F1BADA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w:t>
            </w:r>
          </w:p>
        </w:tc>
        <w:tc>
          <w:tcPr>
            <w:tcW w:w="544" w:type="dxa"/>
          </w:tcPr>
          <w:p w14:paraId="73E1F27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w:t>
            </w:r>
          </w:p>
        </w:tc>
        <w:tc>
          <w:tcPr>
            <w:tcW w:w="544" w:type="dxa"/>
          </w:tcPr>
          <w:p w14:paraId="3E1F1F9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7</w:t>
            </w:r>
          </w:p>
        </w:tc>
        <w:tc>
          <w:tcPr>
            <w:tcW w:w="544" w:type="dxa"/>
          </w:tcPr>
          <w:p w14:paraId="4B0C8AFF"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B3D44FC"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88C440D" w14:textId="77777777" w:rsidR="00EB09CA" w:rsidRPr="00B53E0B" w:rsidRDefault="00EB09CA" w:rsidP="004A08DE">
            <w:pPr>
              <w:ind w:left="-83" w:right="-63"/>
              <w:jc w:val="center"/>
              <w:rPr>
                <w:rFonts w:ascii="Times New Roman" w:hAnsi="Times New Roman" w:cs="Times New Roman"/>
                <w:sz w:val="18"/>
                <w:szCs w:val="18"/>
              </w:rPr>
            </w:pPr>
          </w:p>
        </w:tc>
        <w:tc>
          <w:tcPr>
            <w:tcW w:w="563" w:type="dxa"/>
            <w:gridSpan w:val="2"/>
          </w:tcPr>
          <w:p w14:paraId="781B6BA7"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EFDEA11"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E096683"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9AEB5B6"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E7DE65A"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EFADF5D"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957D65E"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9C796FD"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8F81C49"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4C47AB42" w14:textId="77777777" w:rsidTr="00EB09CA">
        <w:tc>
          <w:tcPr>
            <w:tcW w:w="1419" w:type="dxa"/>
          </w:tcPr>
          <w:p w14:paraId="56041B4B" w14:textId="39BBCD9C" w:rsidR="00EB09CA" w:rsidRPr="00B53E0B" w:rsidRDefault="00EB09CA" w:rsidP="004A08DE">
            <w:pPr>
              <w:jc w:val="center"/>
              <w:rPr>
                <w:rFonts w:ascii="Times New Roman" w:hAnsi="Times New Roman" w:cs="Times New Roman"/>
                <w:sz w:val="18"/>
                <w:szCs w:val="18"/>
                <w:lang w:val="kk-KZ"/>
              </w:rPr>
            </w:pPr>
            <w:r w:rsidRPr="00B53E0B">
              <w:rPr>
                <w:rFonts w:ascii="Times New Roman" w:hAnsi="Times New Roman" w:cs="Times New Roman"/>
                <w:sz w:val="20"/>
                <w:szCs w:val="20"/>
              </w:rPr>
              <w:t>Жамбыл</w:t>
            </w:r>
          </w:p>
        </w:tc>
        <w:tc>
          <w:tcPr>
            <w:tcW w:w="545" w:type="dxa"/>
          </w:tcPr>
          <w:p w14:paraId="7697DF0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126</w:t>
            </w:r>
          </w:p>
        </w:tc>
        <w:tc>
          <w:tcPr>
            <w:tcW w:w="545" w:type="dxa"/>
          </w:tcPr>
          <w:p w14:paraId="3B5477D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137</w:t>
            </w:r>
          </w:p>
        </w:tc>
        <w:tc>
          <w:tcPr>
            <w:tcW w:w="545" w:type="dxa"/>
          </w:tcPr>
          <w:p w14:paraId="3285906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132</w:t>
            </w:r>
          </w:p>
        </w:tc>
        <w:tc>
          <w:tcPr>
            <w:tcW w:w="545" w:type="dxa"/>
          </w:tcPr>
          <w:p w14:paraId="490276F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130</w:t>
            </w:r>
          </w:p>
        </w:tc>
        <w:tc>
          <w:tcPr>
            <w:tcW w:w="545" w:type="dxa"/>
          </w:tcPr>
          <w:p w14:paraId="7E9AEBF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130</w:t>
            </w:r>
          </w:p>
        </w:tc>
        <w:tc>
          <w:tcPr>
            <w:tcW w:w="545" w:type="dxa"/>
          </w:tcPr>
          <w:p w14:paraId="185B8E2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w:t>
            </w:r>
          </w:p>
        </w:tc>
        <w:tc>
          <w:tcPr>
            <w:tcW w:w="545" w:type="dxa"/>
          </w:tcPr>
          <w:p w14:paraId="0B69D1E1"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w:t>
            </w:r>
          </w:p>
        </w:tc>
        <w:tc>
          <w:tcPr>
            <w:tcW w:w="545" w:type="dxa"/>
          </w:tcPr>
          <w:p w14:paraId="75A5587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w:t>
            </w:r>
          </w:p>
        </w:tc>
        <w:tc>
          <w:tcPr>
            <w:tcW w:w="544" w:type="dxa"/>
          </w:tcPr>
          <w:p w14:paraId="633EA74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126</w:t>
            </w:r>
          </w:p>
        </w:tc>
        <w:tc>
          <w:tcPr>
            <w:tcW w:w="544" w:type="dxa"/>
          </w:tcPr>
          <w:p w14:paraId="75A3A8C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136</w:t>
            </w:r>
          </w:p>
        </w:tc>
        <w:tc>
          <w:tcPr>
            <w:tcW w:w="544" w:type="dxa"/>
          </w:tcPr>
          <w:p w14:paraId="228FBD28"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F58649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129</w:t>
            </w:r>
          </w:p>
        </w:tc>
        <w:tc>
          <w:tcPr>
            <w:tcW w:w="544" w:type="dxa"/>
          </w:tcPr>
          <w:p w14:paraId="7D181CD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130</w:t>
            </w:r>
          </w:p>
        </w:tc>
        <w:tc>
          <w:tcPr>
            <w:tcW w:w="544" w:type="dxa"/>
          </w:tcPr>
          <w:p w14:paraId="21176D9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w:t>
            </w:r>
          </w:p>
        </w:tc>
        <w:tc>
          <w:tcPr>
            <w:tcW w:w="544" w:type="dxa"/>
          </w:tcPr>
          <w:p w14:paraId="1AD46C6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w:t>
            </w:r>
          </w:p>
        </w:tc>
        <w:tc>
          <w:tcPr>
            <w:tcW w:w="563" w:type="dxa"/>
            <w:gridSpan w:val="2"/>
          </w:tcPr>
          <w:p w14:paraId="624FCC3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4" w:type="dxa"/>
          </w:tcPr>
          <w:p w14:paraId="2A5A2C2E"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05D9E27"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28915E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601A5A0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6DFC4B81"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2E994F8"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604A05F"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4" w:type="dxa"/>
          </w:tcPr>
          <w:p w14:paraId="0A8931C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r>
      <w:tr w:rsidR="009F64F6" w:rsidRPr="00B53E0B" w14:paraId="7A562761" w14:textId="77777777" w:rsidTr="00EB09CA">
        <w:tc>
          <w:tcPr>
            <w:tcW w:w="1419" w:type="dxa"/>
          </w:tcPr>
          <w:p w14:paraId="7481E880" w14:textId="41F82533"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rPr>
              <w:t>Жетісу</w:t>
            </w:r>
          </w:p>
        </w:tc>
        <w:tc>
          <w:tcPr>
            <w:tcW w:w="545" w:type="dxa"/>
          </w:tcPr>
          <w:p w14:paraId="36C17B6C"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37A8C111"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6003730E"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7F61BDAB"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63B6444D"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62672F7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54</w:t>
            </w:r>
          </w:p>
        </w:tc>
        <w:tc>
          <w:tcPr>
            <w:tcW w:w="545" w:type="dxa"/>
          </w:tcPr>
          <w:p w14:paraId="2B95AF5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20</w:t>
            </w:r>
          </w:p>
        </w:tc>
        <w:tc>
          <w:tcPr>
            <w:tcW w:w="545" w:type="dxa"/>
          </w:tcPr>
          <w:p w14:paraId="287584A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22</w:t>
            </w:r>
          </w:p>
        </w:tc>
        <w:tc>
          <w:tcPr>
            <w:tcW w:w="544" w:type="dxa"/>
          </w:tcPr>
          <w:p w14:paraId="3F6E32BD"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19D481E"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9E45702"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7EA8C5F"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C17D0AC"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8AD227F"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w:t>
            </w:r>
          </w:p>
        </w:tc>
        <w:tc>
          <w:tcPr>
            <w:tcW w:w="544" w:type="dxa"/>
          </w:tcPr>
          <w:p w14:paraId="051159B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13</w:t>
            </w:r>
          </w:p>
        </w:tc>
        <w:tc>
          <w:tcPr>
            <w:tcW w:w="563" w:type="dxa"/>
            <w:gridSpan w:val="2"/>
          </w:tcPr>
          <w:p w14:paraId="05AA742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44" w:type="dxa"/>
          </w:tcPr>
          <w:p w14:paraId="7737C7DF"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1FBBAF0"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13F45A8"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36007EA"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61C533A"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7B1D340"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C022FC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6AEF532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r>
      <w:tr w:rsidR="009F64F6" w:rsidRPr="00B53E0B" w14:paraId="1E509EA5" w14:textId="77777777" w:rsidTr="00EB09CA">
        <w:tc>
          <w:tcPr>
            <w:tcW w:w="1419" w:type="dxa"/>
          </w:tcPr>
          <w:p w14:paraId="5631AC33" w14:textId="146CD196"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ара</w:t>
            </w:r>
            <w:r w:rsidRPr="00B53E0B">
              <w:rPr>
                <w:rFonts w:ascii="Times New Roman" w:hAnsi="Times New Roman" w:cs="Times New Roman"/>
                <w:sz w:val="20"/>
                <w:szCs w:val="20"/>
                <w:lang w:val="kk-KZ"/>
              </w:rPr>
              <w:t>ғ</w:t>
            </w:r>
            <w:r w:rsidRPr="00B53E0B">
              <w:rPr>
                <w:rFonts w:ascii="Times New Roman" w:hAnsi="Times New Roman" w:cs="Times New Roman"/>
                <w:sz w:val="20"/>
                <w:szCs w:val="20"/>
              </w:rPr>
              <w:t>анд</w:t>
            </w:r>
            <w:r w:rsidRPr="00B53E0B">
              <w:rPr>
                <w:rFonts w:ascii="Times New Roman" w:hAnsi="Times New Roman" w:cs="Times New Roman"/>
                <w:sz w:val="20"/>
                <w:szCs w:val="20"/>
                <w:lang w:val="kk-KZ"/>
              </w:rPr>
              <w:t>ы</w:t>
            </w:r>
          </w:p>
        </w:tc>
        <w:tc>
          <w:tcPr>
            <w:tcW w:w="545" w:type="dxa"/>
          </w:tcPr>
          <w:p w14:paraId="4AA7F30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15</w:t>
            </w:r>
          </w:p>
        </w:tc>
        <w:tc>
          <w:tcPr>
            <w:tcW w:w="545" w:type="dxa"/>
          </w:tcPr>
          <w:p w14:paraId="2823067F"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17</w:t>
            </w:r>
          </w:p>
        </w:tc>
        <w:tc>
          <w:tcPr>
            <w:tcW w:w="545" w:type="dxa"/>
          </w:tcPr>
          <w:p w14:paraId="62BCFD6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19</w:t>
            </w:r>
          </w:p>
        </w:tc>
        <w:tc>
          <w:tcPr>
            <w:tcW w:w="545" w:type="dxa"/>
          </w:tcPr>
          <w:p w14:paraId="0751DB9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20</w:t>
            </w:r>
          </w:p>
        </w:tc>
        <w:tc>
          <w:tcPr>
            <w:tcW w:w="545" w:type="dxa"/>
          </w:tcPr>
          <w:p w14:paraId="6A61154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22</w:t>
            </w:r>
          </w:p>
        </w:tc>
        <w:tc>
          <w:tcPr>
            <w:tcW w:w="545" w:type="dxa"/>
          </w:tcPr>
          <w:p w14:paraId="297A293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w:t>
            </w:r>
          </w:p>
        </w:tc>
        <w:tc>
          <w:tcPr>
            <w:tcW w:w="545" w:type="dxa"/>
          </w:tcPr>
          <w:p w14:paraId="4E8B4C4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13</w:t>
            </w:r>
          </w:p>
        </w:tc>
        <w:tc>
          <w:tcPr>
            <w:tcW w:w="545" w:type="dxa"/>
          </w:tcPr>
          <w:p w14:paraId="50FA86A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15</w:t>
            </w:r>
          </w:p>
        </w:tc>
        <w:tc>
          <w:tcPr>
            <w:tcW w:w="544" w:type="dxa"/>
          </w:tcPr>
          <w:p w14:paraId="360C915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15</w:t>
            </w:r>
          </w:p>
        </w:tc>
        <w:tc>
          <w:tcPr>
            <w:tcW w:w="544" w:type="dxa"/>
          </w:tcPr>
          <w:p w14:paraId="1B311DF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17</w:t>
            </w:r>
          </w:p>
        </w:tc>
        <w:tc>
          <w:tcPr>
            <w:tcW w:w="544" w:type="dxa"/>
          </w:tcPr>
          <w:p w14:paraId="465822C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19</w:t>
            </w:r>
          </w:p>
        </w:tc>
        <w:tc>
          <w:tcPr>
            <w:tcW w:w="544" w:type="dxa"/>
          </w:tcPr>
          <w:p w14:paraId="3E3B7BD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20</w:t>
            </w:r>
          </w:p>
        </w:tc>
        <w:tc>
          <w:tcPr>
            <w:tcW w:w="544" w:type="dxa"/>
          </w:tcPr>
          <w:p w14:paraId="0B0AECD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22</w:t>
            </w:r>
          </w:p>
        </w:tc>
        <w:tc>
          <w:tcPr>
            <w:tcW w:w="544" w:type="dxa"/>
          </w:tcPr>
          <w:p w14:paraId="3D2D49C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w:t>
            </w:r>
          </w:p>
        </w:tc>
        <w:tc>
          <w:tcPr>
            <w:tcW w:w="544" w:type="dxa"/>
          </w:tcPr>
          <w:p w14:paraId="0D7518D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13</w:t>
            </w:r>
          </w:p>
        </w:tc>
        <w:tc>
          <w:tcPr>
            <w:tcW w:w="563" w:type="dxa"/>
            <w:gridSpan w:val="2"/>
          </w:tcPr>
          <w:p w14:paraId="6045A72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15</w:t>
            </w:r>
          </w:p>
        </w:tc>
        <w:tc>
          <w:tcPr>
            <w:tcW w:w="544" w:type="dxa"/>
          </w:tcPr>
          <w:p w14:paraId="6B2A307F"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C937438"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FDE5A64"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03E8433"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9625226"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BF6496E"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26BE1B1"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FBE3052"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06D8F80C" w14:textId="77777777" w:rsidTr="00EB09CA">
        <w:tc>
          <w:tcPr>
            <w:tcW w:w="1419" w:type="dxa"/>
          </w:tcPr>
          <w:p w14:paraId="15E2E627" w14:textId="7DC934BF"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остана</w:t>
            </w:r>
            <w:r w:rsidRPr="00B53E0B">
              <w:rPr>
                <w:rFonts w:ascii="Times New Roman" w:hAnsi="Times New Roman" w:cs="Times New Roman"/>
                <w:sz w:val="20"/>
                <w:szCs w:val="20"/>
                <w:lang w:val="kk-KZ"/>
              </w:rPr>
              <w:t>й</w:t>
            </w:r>
          </w:p>
        </w:tc>
        <w:tc>
          <w:tcPr>
            <w:tcW w:w="545" w:type="dxa"/>
          </w:tcPr>
          <w:p w14:paraId="3CA4213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w:t>
            </w:r>
          </w:p>
        </w:tc>
        <w:tc>
          <w:tcPr>
            <w:tcW w:w="545" w:type="dxa"/>
          </w:tcPr>
          <w:p w14:paraId="7F9AF38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7</w:t>
            </w:r>
          </w:p>
        </w:tc>
        <w:tc>
          <w:tcPr>
            <w:tcW w:w="545" w:type="dxa"/>
          </w:tcPr>
          <w:p w14:paraId="767E4761"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45" w:type="dxa"/>
          </w:tcPr>
          <w:p w14:paraId="6585487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45" w:type="dxa"/>
          </w:tcPr>
          <w:p w14:paraId="4539597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5" w:type="dxa"/>
          </w:tcPr>
          <w:p w14:paraId="442AF7F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5" w:type="dxa"/>
          </w:tcPr>
          <w:p w14:paraId="3F777341"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5" w:type="dxa"/>
          </w:tcPr>
          <w:p w14:paraId="648D6B1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4" w:type="dxa"/>
          </w:tcPr>
          <w:p w14:paraId="205323F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w:t>
            </w:r>
          </w:p>
        </w:tc>
        <w:tc>
          <w:tcPr>
            <w:tcW w:w="544" w:type="dxa"/>
          </w:tcPr>
          <w:p w14:paraId="3097417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7</w:t>
            </w:r>
          </w:p>
        </w:tc>
        <w:tc>
          <w:tcPr>
            <w:tcW w:w="544" w:type="dxa"/>
          </w:tcPr>
          <w:p w14:paraId="35B7A62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44" w:type="dxa"/>
          </w:tcPr>
          <w:p w14:paraId="616D44C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44" w:type="dxa"/>
          </w:tcPr>
          <w:p w14:paraId="37F3C19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4" w:type="dxa"/>
          </w:tcPr>
          <w:p w14:paraId="1D565BA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1507E0E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63" w:type="dxa"/>
            <w:gridSpan w:val="2"/>
          </w:tcPr>
          <w:p w14:paraId="6A4CBF3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4" w:type="dxa"/>
          </w:tcPr>
          <w:p w14:paraId="1D504FAA"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D0CE674"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2F1C4BC"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0153CE8"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9CE7D99"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1B55763"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4E62DBC"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D7544B1"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2E876D97" w14:textId="77777777" w:rsidTr="00EB09CA">
        <w:tc>
          <w:tcPr>
            <w:tcW w:w="1419" w:type="dxa"/>
          </w:tcPr>
          <w:p w14:paraId="4CB08B3F" w14:textId="40039792"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ызылор</w:t>
            </w:r>
            <w:r w:rsidRPr="00B53E0B">
              <w:rPr>
                <w:rFonts w:ascii="Times New Roman" w:hAnsi="Times New Roman" w:cs="Times New Roman"/>
                <w:sz w:val="20"/>
                <w:szCs w:val="20"/>
                <w:lang w:val="kk-KZ"/>
              </w:rPr>
              <w:t>да</w:t>
            </w:r>
          </w:p>
        </w:tc>
        <w:tc>
          <w:tcPr>
            <w:tcW w:w="545" w:type="dxa"/>
          </w:tcPr>
          <w:p w14:paraId="2BDAD42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45" w:type="dxa"/>
          </w:tcPr>
          <w:p w14:paraId="0509444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45" w:type="dxa"/>
          </w:tcPr>
          <w:p w14:paraId="4F8CC0B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15</w:t>
            </w:r>
          </w:p>
        </w:tc>
        <w:tc>
          <w:tcPr>
            <w:tcW w:w="545" w:type="dxa"/>
          </w:tcPr>
          <w:p w14:paraId="65CA086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15</w:t>
            </w:r>
          </w:p>
        </w:tc>
        <w:tc>
          <w:tcPr>
            <w:tcW w:w="545" w:type="dxa"/>
          </w:tcPr>
          <w:p w14:paraId="12B1C5D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16</w:t>
            </w:r>
          </w:p>
        </w:tc>
        <w:tc>
          <w:tcPr>
            <w:tcW w:w="545" w:type="dxa"/>
          </w:tcPr>
          <w:p w14:paraId="48FFA23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15</w:t>
            </w:r>
          </w:p>
        </w:tc>
        <w:tc>
          <w:tcPr>
            <w:tcW w:w="545" w:type="dxa"/>
          </w:tcPr>
          <w:p w14:paraId="11FE30E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15</w:t>
            </w:r>
          </w:p>
        </w:tc>
        <w:tc>
          <w:tcPr>
            <w:tcW w:w="545" w:type="dxa"/>
          </w:tcPr>
          <w:p w14:paraId="5FA603F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17</w:t>
            </w:r>
          </w:p>
        </w:tc>
        <w:tc>
          <w:tcPr>
            <w:tcW w:w="544" w:type="dxa"/>
          </w:tcPr>
          <w:p w14:paraId="7EF3584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44" w:type="dxa"/>
          </w:tcPr>
          <w:p w14:paraId="588F4A9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44" w:type="dxa"/>
          </w:tcPr>
          <w:p w14:paraId="0C2CEA0F"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21BF03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44" w:type="dxa"/>
          </w:tcPr>
          <w:p w14:paraId="74DAE1E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w:t>
            </w:r>
          </w:p>
        </w:tc>
        <w:tc>
          <w:tcPr>
            <w:tcW w:w="544" w:type="dxa"/>
          </w:tcPr>
          <w:p w14:paraId="0C19C4D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11</w:t>
            </w:r>
          </w:p>
        </w:tc>
        <w:tc>
          <w:tcPr>
            <w:tcW w:w="544" w:type="dxa"/>
          </w:tcPr>
          <w:p w14:paraId="53A16F9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10</w:t>
            </w:r>
          </w:p>
        </w:tc>
        <w:tc>
          <w:tcPr>
            <w:tcW w:w="563" w:type="dxa"/>
            <w:gridSpan w:val="2"/>
          </w:tcPr>
          <w:p w14:paraId="73435EA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44" w:type="dxa"/>
          </w:tcPr>
          <w:p w14:paraId="7A941D16"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F2CDA24"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6B96861"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1E607C9"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0C58CD9"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5B95113"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168237C"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326473B"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614123D5" w14:textId="77777777" w:rsidTr="00EB09CA">
        <w:tc>
          <w:tcPr>
            <w:tcW w:w="1419" w:type="dxa"/>
          </w:tcPr>
          <w:p w14:paraId="1C83F474" w14:textId="2F64598B"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rPr>
              <w:t>Ма</w:t>
            </w:r>
            <w:r w:rsidRPr="00B53E0B">
              <w:rPr>
                <w:rFonts w:ascii="Times New Roman" w:hAnsi="Times New Roman" w:cs="Times New Roman"/>
                <w:sz w:val="20"/>
                <w:szCs w:val="20"/>
                <w:lang w:val="kk-KZ"/>
              </w:rPr>
              <w:t>ңғы</w:t>
            </w:r>
            <w:r w:rsidRPr="00B53E0B">
              <w:rPr>
                <w:rFonts w:ascii="Times New Roman" w:hAnsi="Times New Roman" w:cs="Times New Roman"/>
                <w:sz w:val="20"/>
                <w:szCs w:val="20"/>
              </w:rPr>
              <w:t>стау</w:t>
            </w:r>
          </w:p>
        </w:tc>
        <w:tc>
          <w:tcPr>
            <w:tcW w:w="545" w:type="dxa"/>
          </w:tcPr>
          <w:p w14:paraId="0D45BB4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w:t>
            </w:r>
          </w:p>
        </w:tc>
        <w:tc>
          <w:tcPr>
            <w:tcW w:w="545" w:type="dxa"/>
          </w:tcPr>
          <w:p w14:paraId="472DF13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w:t>
            </w:r>
          </w:p>
        </w:tc>
        <w:tc>
          <w:tcPr>
            <w:tcW w:w="545" w:type="dxa"/>
          </w:tcPr>
          <w:p w14:paraId="488C098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10</w:t>
            </w:r>
          </w:p>
        </w:tc>
        <w:tc>
          <w:tcPr>
            <w:tcW w:w="545" w:type="dxa"/>
          </w:tcPr>
          <w:p w14:paraId="3F56302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w:t>
            </w:r>
          </w:p>
        </w:tc>
        <w:tc>
          <w:tcPr>
            <w:tcW w:w="545" w:type="dxa"/>
          </w:tcPr>
          <w:p w14:paraId="6881ECC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w:t>
            </w:r>
          </w:p>
        </w:tc>
        <w:tc>
          <w:tcPr>
            <w:tcW w:w="545" w:type="dxa"/>
          </w:tcPr>
          <w:p w14:paraId="5B66943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10</w:t>
            </w:r>
          </w:p>
        </w:tc>
        <w:tc>
          <w:tcPr>
            <w:tcW w:w="545" w:type="dxa"/>
          </w:tcPr>
          <w:p w14:paraId="09510C1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w:t>
            </w:r>
          </w:p>
        </w:tc>
        <w:tc>
          <w:tcPr>
            <w:tcW w:w="545" w:type="dxa"/>
          </w:tcPr>
          <w:p w14:paraId="054905A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44" w:type="dxa"/>
          </w:tcPr>
          <w:p w14:paraId="5D6B905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w:t>
            </w:r>
          </w:p>
        </w:tc>
        <w:tc>
          <w:tcPr>
            <w:tcW w:w="544" w:type="dxa"/>
          </w:tcPr>
          <w:p w14:paraId="028D594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w:t>
            </w:r>
          </w:p>
        </w:tc>
        <w:tc>
          <w:tcPr>
            <w:tcW w:w="544" w:type="dxa"/>
          </w:tcPr>
          <w:p w14:paraId="03A70CC8"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AA1FE2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7</w:t>
            </w:r>
          </w:p>
        </w:tc>
        <w:tc>
          <w:tcPr>
            <w:tcW w:w="544" w:type="dxa"/>
          </w:tcPr>
          <w:p w14:paraId="73A09A3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10</w:t>
            </w:r>
          </w:p>
        </w:tc>
        <w:tc>
          <w:tcPr>
            <w:tcW w:w="544" w:type="dxa"/>
          </w:tcPr>
          <w:p w14:paraId="7349226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w:t>
            </w:r>
          </w:p>
        </w:tc>
        <w:tc>
          <w:tcPr>
            <w:tcW w:w="544" w:type="dxa"/>
          </w:tcPr>
          <w:p w14:paraId="57B9649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63" w:type="dxa"/>
            <w:gridSpan w:val="2"/>
          </w:tcPr>
          <w:p w14:paraId="7E55D8D6"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E6C88F9"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4CF7C6A"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6E4E50C"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633BE7A"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A1EFBE0"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1B1AAFF"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7F9E4AF"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8C6E4B7"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6192808A" w14:textId="77777777" w:rsidTr="00EB09CA">
        <w:tc>
          <w:tcPr>
            <w:tcW w:w="1419" w:type="dxa"/>
          </w:tcPr>
          <w:p w14:paraId="1B089D0A" w14:textId="261C4946"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rPr>
              <w:t>Павлодар</w:t>
            </w:r>
          </w:p>
        </w:tc>
        <w:tc>
          <w:tcPr>
            <w:tcW w:w="545" w:type="dxa"/>
          </w:tcPr>
          <w:p w14:paraId="347D495F"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11</w:t>
            </w:r>
          </w:p>
        </w:tc>
        <w:tc>
          <w:tcPr>
            <w:tcW w:w="545" w:type="dxa"/>
          </w:tcPr>
          <w:p w14:paraId="457498F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17</w:t>
            </w:r>
          </w:p>
        </w:tc>
        <w:tc>
          <w:tcPr>
            <w:tcW w:w="545" w:type="dxa"/>
          </w:tcPr>
          <w:p w14:paraId="251CA18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21</w:t>
            </w:r>
          </w:p>
        </w:tc>
        <w:tc>
          <w:tcPr>
            <w:tcW w:w="545" w:type="dxa"/>
          </w:tcPr>
          <w:p w14:paraId="566CBC0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18</w:t>
            </w:r>
          </w:p>
        </w:tc>
        <w:tc>
          <w:tcPr>
            <w:tcW w:w="545" w:type="dxa"/>
          </w:tcPr>
          <w:p w14:paraId="24768DDF"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45" w:type="dxa"/>
          </w:tcPr>
          <w:p w14:paraId="732D6D5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20</w:t>
            </w:r>
          </w:p>
        </w:tc>
        <w:tc>
          <w:tcPr>
            <w:tcW w:w="545" w:type="dxa"/>
          </w:tcPr>
          <w:p w14:paraId="30C9825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25</w:t>
            </w:r>
          </w:p>
        </w:tc>
        <w:tc>
          <w:tcPr>
            <w:tcW w:w="545" w:type="dxa"/>
          </w:tcPr>
          <w:p w14:paraId="3D994F3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28</w:t>
            </w:r>
          </w:p>
        </w:tc>
        <w:tc>
          <w:tcPr>
            <w:tcW w:w="544" w:type="dxa"/>
          </w:tcPr>
          <w:p w14:paraId="3D81D3F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11</w:t>
            </w:r>
          </w:p>
        </w:tc>
        <w:tc>
          <w:tcPr>
            <w:tcW w:w="544" w:type="dxa"/>
          </w:tcPr>
          <w:p w14:paraId="38AE824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15</w:t>
            </w:r>
          </w:p>
        </w:tc>
        <w:tc>
          <w:tcPr>
            <w:tcW w:w="544" w:type="dxa"/>
          </w:tcPr>
          <w:p w14:paraId="19C8B0D1"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19</w:t>
            </w:r>
          </w:p>
        </w:tc>
        <w:tc>
          <w:tcPr>
            <w:tcW w:w="544" w:type="dxa"/>
          </w:tcPr>
          <w:p w14:paraId="4333FF4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17</w:t>
            </w:r>
          </w:p>
        </w:tc>
        <w:tc>
          <w:tcPr>
            <w:tcW w:w="544" w:type="dxa"/>
          </w:tcPr>
          <w:p w14:paraId="3CD5B10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14</w:t>
            </w:r>
          </w:p>
        </w:tc>
        <w:tc>
          <w:tcPr>
            <w:tcW w:w="544" w:type="dxa"/>
          </w:tcPr>
          <w:p w14:paraId="6CF4DF4F"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20</w:t>
            </w:r>
          </w:p>
        </w:tc>
        <w:tc>
          <w:tcPr>
            <w:tcW w:w="544" w:type="dxa"/>
          </w:tcPr>
          <w:p w14:paraId="0927D961"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25</w:t>
            </w:r>
          </w:p>
        </w:tc>
        <w:tc>
          <w:tcPr>
            <w:tcW w:w="563" w:type="dxa"/>
            <w:gridSpan w:val="2"/>
          </w:tcPr>
          <w:p w14:paraId="58CB257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21</w:t>
            </w:r>
          </w:p>
        </w:tc>
        <w:tc>
          <w:tcPr>
            <w:tcW w:w="544" w:type="dxa"/>
          </w:tcPr>
          <w:p w14:paraId="046A4904"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C7FC3B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4C8341B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627C7F8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5D34BEB9"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B859BE5"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FBA6E1D"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E1F4B25"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48E4F4E4" w14:textId="77777777" w:rsidTr="00EB09CA">
        <w:tc>
          <w:tcPr>
            <w:tcW w:w="1419" w:type="dxa"/>
          </w:tcPr>
          <w:p w14:paraId="4C5A0D84" w14:textId="2AFB5E41"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rPr>
              <w:t>С</w:t>
            </w:r>
            <w:r w:rsidRPr="00B53E0B">
              <w:rPr>
                <w:rFonts w:ascii="Times New Roman" w:hAnsi="Times New Roman" w:cs="Times New Roman"/>
                <w:sz w:val="20"/>
                <w:szCs w:val="20"/>
                <w:lang w:val="kk-KZ"/>
              </w:rPr>
              <w:t>олтүстік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545" w:type="dxa"/>
          </w:tcPr>
          <w:p w14:paraId="35C5638F"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22</w:t>
            </w:r>
          </w:p>
        </w:tc>
        <w:tc>
          <w:tcPr>
            <w:tcW w:w="545" w:type="dxa"/>
          </w:tcPr>
          <w:p w14:paraId="7089404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21</w:t>
            </w:r>
          </w:p>
        </w:tc>
        <w:tc>
          <w:tcPr>
            <w:tcW w:w="545" w:type="dxa"/>
          </w:tcPr>
          <w:p w14:paraId="5C741A7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53</w:t>
            </w:r>
          </w:p>
        </w:tc>
        <w:tc>
          <w:tcPr>
            <w:tcW w:w="545" w:type="dxa"/>
          </w:tcPr>
          <w:p w14:paraId="6D28417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w:t>
            </w:r>
          </w:p>
        </w:tc>
        <w:tc>
          <w:tcPr>
            <w:tcW w:w="545" w:type="dxa"/>
          </w:tcPr>
          <w:p w14:paraId="3C63495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w:t>
            </w:r>
          </w:p>
        </w:tc>
        <w:tc>
          <w:tcPr>
            <w:tcW w:w="545" w:type="dxa"/>
          </w:tcPr>
          <w:p w14:paraId="48017EE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w:t>
            </w:r>
          </w:p>
        </w:tc>
        <w:tc>
          <w:tcPr>
            <w:tcW w:w="545" w:type="dxa"/>
          </w:tcPr>
          <w:p w14:paraId="7C6F084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w:t>
            </w:r>
          </w:p>
        </w:tc>
        <w:tc>
          <w:tcPr>
            <w:tcW w:w="545" w:type="dxa"/>
          </w:tcPr>
          <w:p w14:paraId="4A9DCF9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44" w:type="dxa"/>
          </w:tcPr>
          <w:p w14:paraId="233152B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22</w:t>
            </w:r>
          </w:p>
        </w:tc>
        <w:tc>
          <w:tcPr>
            <w:tcW w:w="544" w:type="dxa"/>
          </w:tcPr>
          <w:p w14:paraId="363FB45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21</w:t>
            </w:r>
          </w:p>
        </w:tc>
        <w:tc>
          <w:tcPr>
            <w:tcW w:w="544" w:type="dxa"/>
          </w:tcPr>
          <w:p w14:paraId="44F6305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53</w:t>
            </w:r>
          </w:p>
        </w:tc>
        <w:tc>
          <w:tcPr>
            <w:tcW w:w="544" w:type="dxa"/>
          </w:tcPr>
          <w:p w14:paraId="33AA59E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w:t>
            </w:r>
          </w:p>
        </w:tc>
        <w:tc>
          <w:tcPr>
            <w:tcW w:w="544" w:type="dxa"/>
          </w:tcPr>
          <w:p w14:paraId="2948690F"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w:t>
            </w:r>
          </w:p>
        </w:tc>
        <w:tc>
          <w:tcPr>
            <w:tcW w:w="544" w:type="dxa"/>
          </w:tcPr>
          <w:p w14:paraId="59F3326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w:t>
            </w:r>
          </w:p>
        </w:tc>
        <w:tc>
          <w:tcPr>
            <w:tcW w:w="544" w:type="dxa"/>
          </w:tcPr>
          <w:p w14:paraId="61E0631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63" w:type="dxa"/>
            <w:gridSpan w:val="2"/>
          </w:tcPr>
          <w:p w14:paraId="7847525B"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32F72CE"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E542B85"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E164942"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8054ECD"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EAD08FB"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F3E5E59"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6B65C04"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CF4DD92"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2C862163" w14:textId="77777777" w:rsidTr="00EB09CA">
        <w:tc>
          <w:tcPr>
            <w:tcW w:w="1419" w:type="dxa"/>
          </w:tcPr>
          <w:p w14:paraId="1293BA47" w14:textId="3F74DFDC"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rPr>
              <w:t>Т</w:t>
            </w:r>
            <w:r w:rsidRPr="00B53E0B">
              <w:rPr>
                <w:rFonts w:ascii="Times New Roman" w:hAnsi="Times New Roman" w:cs="Times New Roman"/>
                <w:sz w:val="20"/>
                <w:szCs w:val="20"/>
                <w:lang w:val="kk-KZ"/>
              </w:rPr>
              <w:t>ү</w:t>
            </w:r>
            <w:r w:rsidRPr="00B53E0B">
              <w:rPr>
                <w:rFonts w:ascii="Times New Roman" w:hAnsi="Times New Roman" w:cs="Times New Roman"/>
                <w:sz w:val="20"/>
                <w:szCs w:val="20"/>
              </w:rPr>
              <w:t>ркестан</w:t>
            </w:r>
          </w:p>
        </w:tc>
        <w:tc>
          <w:tcPr>
            <w:tcW w:w="545" w:type="dxa"/>
          </w:tcPr>
          <w:p w14:paraId="485DFB6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47</w:t>
            </w:r>
          </w:p>
        </w:tc>
        <w:tc>
          <w:tcPr>
            <w:tcW w:w="545" w:type="dxa"/>
          </w:tcPr>
          <w:p w14:paraId="58826E71"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63</w:t>
            </w:r>
          </w:p>
        </w:tc>
        <w:tc>
          <w:tcPr>
            <w:tcW w:w="545" w:type="dxa"/>
          </w:tcPr>
          <w:p w14:paraId="1ED3BE9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57</w:t>
            </w:r>
          </w:p>
        </w:tc>
        <w:tc>
          <w:tcPr>
            <w:tcW w:w="545" w:type="dxa"/>
          </w:tcPr>
          <w:p w14:paraId="3C43830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75</w:t>
            </w:r>
          </w:p>
        </w:tc>
        <w:tc>
          <w:tcPr>
            <w:tcW w:w="545" w:type="dxa"/>
          </w:tcPr>
          <w:p w14:paraId="05061A5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77</w:t>
            </w:r>
          </w:p>
        </w:tc>
        <w:tc>
          <w:tcPr>
            <w:tcW w:w="545" w:type="dxa"/>
          </w:tcPr>
          <w:p w14:paraId="562CD53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87</w:t>
            </w:r>
          </w:p>
        </w:tc>
        <w:tc>
          <w:tcPr>
            <w:tcW w:w="545" w:type="dxa"/>
          </w:tcPr>
          <w:p w14:paraId="10FD855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111</w:t>
            </w:r>
          </w:p>
        </w:tc>
        <w:tc>
          <w:tcPr>
            <w:tcW w:w="545" w:type="dxa"/>
          </w:tcPr>
          <w:p w14:paraId="68F2127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84</w:t>
            </w:r>
          </w:p>
        </w:tc>
        <w:tc>
          <w:tcPr>
            <w:tcW w:w="544" w:type="dxa"/>
          </w:tcPr>
          <w:p w14:paraId="29BAEBE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43</w:t>
            </w:r>
          </w:p>
        </w:tc>
        <w:tc>
          <w:tcPr>
            <w:tcW w:w="544" w:type="dxa"/>
          </w:tcPr>
          <w:p w14:paraId="02F87E6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61</w:t>
            </w:r>
          </w:p>
        </w:tc>
        <w:tc>
          <w:tcPr>
            <w:tcW w:w="544" w:type="dxa"/>
          </w:tcPr>
          <w:p w14:paraId="12169AA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52</w:t>
            </w:r>
          </w:p>
        </w:tc>
        <w:tc>
          <w:tcPr>
            <w:tcW w:w="544" w:type="dxa"/>
          </w:tcPr>
          <w:p w14:paraId="0836B81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70</w:t>
            </w:r>
          </w:p>
        </w:tc>
        <w:tc>
          <w:tcPr>
            <w:tcW w:w="544" w:type="dxa"/>
          </w:tcPr>
          <w:p w14:paraId="3641B55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66</w:t>
            </w:r>
          </w:p>
        </w:tc>
        <w:tc>
          <w:tcPr>
            <w:tcW w:w="544" w:type="dxa"/>
          </w:tcPr>
          <w:p w14:paraId="11D6495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70</w:t>
            </w:r>
          </w:p>
        </w:tc>
        <w:tc>
          <w:tcPr>
            <w:tcW w:w="544" w:type="dxa"/>
          </w:tcPr>
          <w:p w14:paraId="64C8185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80</w:t>
            </w:r>
          </w:p>
        </w:tc>
        <w:tc>
          <w:tcPr>
            <w:tcW w:w="563" w:type="dxa"/>
            <w:gridSpan w:val="2"/>
          </w:tcPr>
          <w:p w14:paraId="6B5AD95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60</w:t>
            </w:r>
          </w:p>
        </w:tc>
        <w:tc>
          <w:tcPr>
            <w:tcW w:w="544" w:type="dxa"/>
          </w:tcPr>
          <w:p w14:paraId="17508B44"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7FB6D13"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3941C50"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40EFB8E"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DD57643"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126D5F7"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9EB0E51"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9910BFF"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2F491F5F" w14:textId="77777777" w:rsidTr="00EB09CA">
        <w:tc>
          <w:tcPr>
            <w:tcW w:w="1419" w:type="dxa"/>
          </w:tcPr>
          <w:p w14:paraId="30BB8E16" w14:textId="44CDA7EB"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rPr>
              <w:t>Ұлытау</w:t>
            </w:r>
          </w:p>
        </w:tc>
        <w:tc>
          <w:tcPr>
            <w:tcW w:w="545" w:type="dxa"/>
          </w:tcPr>
          <w:p w14:paraId="2646A189"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7EAFB971"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366A187E"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1F3A57BE"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1C44CFD2"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16E55CD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5" w:type="dxa"/>
          </w:tcPr>
          <w:p w14:paraId="78269A3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w:t>
            </w:r>
          </w:p>
        </w:tc>
        <w:tc>
          <w:tcPr>
            <w:tcW w:w="545" w:type="dxa"/>
          </w:tcPr>
          <w:p w14:paraId="7BF7E79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w:t>
            </w:r>
          </w:p>
        </w:tc>
        <w:tc>
          <w:tcPr>
            <w:tcW w:w="544" w:type="dxa"/>
          </w:tcPr>
          <w:p w14:paraId="707D103B"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8E48912"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26B1EBA"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2869F56"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19B70F3"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348D16C"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B971072" w14:textId="77777777" w:rsidR="00EB09CA" w:rsidRPr="00B53E0B" w:rsidRDefault="00EB09CA" w:rsidP="004A08DE">
            <w:pPr>
              <w:ind w:left="-83" w:right="-63"/>
              <w:jc w:val="center"/>
              <w:rPr>
                <w:rFonts w:ascii="Times New Roman" w:hAnsi="Times New Roman" w:cs="Times New Roman"/>
                <w:sz w:val="18"/>
                <w:szCs w:val="18"/>
              </w:rPr>
            </w:pPr>
          </w:p>
        </w:tc>
        <w:tc>
          <w:tcPr>
            <w:tcW w:w="563" w:type="dxa"/>
            <w:gridSpan w:val="2"/>
          </w:tcPr>
          <w:p w14:paraId="6D5EDB0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6B066274"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EFBE929"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12CAED2"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A3BA1E7"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CBEFF2D"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650162C"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96F71FF"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3751F93"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232A9E58" w14:textId="77777777" w:rsidTr="00EB09CA">
        <w:tc>
          <w:tcPr>
            <w:tcW w:w="1419" w:type="dxa"/>
          </w:tcPr>
          <w:p w14:paraId="2345589B" w14:textId="0E02CCC2"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lang w:val="kk-KZ"/>
              </w:rPr>
              <w:t>Шығыс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545" w:type="dxa"/>
          </w:tcPr>
          <w:p w14:paraId="3664E4A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28</w:t>
            </w:r>
          </w:p>
        </w:tc>
        <w:tc>
          <w:tcPr>
            <w:tcW w:w="545" w:type="dxa"/>
          </w:tcPr>
          <w:p w14:paraId="57A503A1"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w:t>
            </w:r>
          </w:p>
        </w:tc>
        <w:tc>
          <w:tcPr>
            <w:tcW w:w="545" w:type="dxa"/>
          </w:tcPr>
          <w:p w14:paraId="7089285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w:t>
            </w:r>
          </w:p>
        </w:tc>
        <w:tc>
          <w:tcPr>
            <w:tcW w:w="545" w:type="dxa"/>
          </w:tcPr>
          <w:p w14:paraId="58DD0D7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w:t>
            </w:r>
          </w:p>
        </w:tc>
        <w:tc>
          <w:tcPr>
            <w:tcW w:w="545" w:type="dxa"/>
          </w:tcPr>
          <w:p w14:paraId="335B285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10</w:t>
            </w:r>
          </w:p>
        </w:tc>
        <w:tc>
          <w:tcPr>
            <w:tcW w:w="545" w:type="dxa"/>
          </w:tcPr>
          <w:p w14:paraId="4B27405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45" w:type="dxa"/>
          </w:tcPr>
          <w:p w14:paraId="3BDCF07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5" w:type="dxa"/>
          </w:tcPr>
          <w:p w14:paraId="26013C41"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27</w:t>
            </w:r>
          </w:p>
        </w:tc>
        <w:tc>
          <w:tcPr>
            <w:tcW w:w="544" w:type="dxa"/>
          </w:tcPr>
          <w:p w14:paraId="1871403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4</w:t>
            </w:r>
          </w:p>
        </w:tc>
        <w:tc>
          <w:tcPr>
            <w:tcW w:w="544" w:type="dxa"/>
          </w:tcPr>
          <w:p w14:paraId="4BBA279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w:t>
            </w:r>
          </w:p>
        </w:tc>
        <w:tc>
          <w:tcPr>
            <w:tcW w:w="544" w:type="dxa"/>
          </w:tcPr>
          <w:p w14:paraId="3F8DDE57"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0978D91"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w:t>
            </w:r>
          </w:p>
        </w:tc>
        <w:tc>
          <w:tcPr>
            <w:tcW w:w="544" w:type="dxa"/>
          </w:tcPr>
          <w:p w14:paraId="111EC4F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w:t>
            </w:r>
          </w:p>
        </w:tc>
        <w:tc>
          <w:tcPr>
            <w:tcW w:w="544" w:type="dxa"/>
          </w:tcPr>
          <w:p w14:paraId="6477615E"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2DF35F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63" w:type="dxa"/>
            <w:gridSpan w:val="2"/>
          </w:tcPr>
          <w:p w14:paraId="5826A81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11</w:t>
            </w:r>
          </w:p>
        </w:tc>
        <w:tc>
          <w:tcPr>
            <w:tcW w:w="544" w:type="dxa"/>
          </w:tcPr>
          <w:p w14:paraId="5E0A4B65"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BFB5CE0"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526C888"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BE7C400"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5570F7D"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7F9FFEF"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CDC3F48"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8745D42"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3D9FA52F" w14:textId="77777777" w:rsidTr="00EB09CA">
        <w:tc>
          <w:tcPr>
            <w:tcW w:w="1419" w:type="dxa"/>
          </w:tcPr>
          <w:p w14:paraId="35096911" w14:textId="6FC67231"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rPr>
              <w:t>Астана</w:t>
            </w:r>
            <w:r w:rsidRPr="00B53E0B">
              <w:rPr>
                <w:rFonts w:ascii="Times New Roman" w:hAnsi="Times New Roman" w:cs="Times New Roman"/>
                <w:sz w:val="20"/>
                <w:szCs w:val="20"/>
                <w:lang w:val="kk-KZ"/>
              </w:rPr>
              <w:t xml:space="preserve"> қ.</w:t>
            </w:r>
          </w:p>
        </w:tc>
        <w:tc>
          <w:tcPr>
            <w:tcW w:w="545" w:type="dxa"/>
          </w:tcPr>
          <w:p w14:paraId="4510758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18</w:t>
            </w:r>
          </w:p>
        </w:tc>
        <w:tc>
          <w:tcPr>
            <w:tcW w:w="545" w:type="dxa"/>
          </w:tcPr>
          <w:p w14:paraId="2378EF3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7</w:t>
            </w:r>
          </w:p>
        </w:tc>
        <w:tc>
          <w:tcPr>
            <w:tcW w:w="545" w:type="dxa"/>
          </w:tcPr>
          <w:p w14:paraId="717EF064"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2DD9287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w:t>
            </w:r>
          </w:p>
        </w:tc>
        <w:tc>
          <w:tcPr>
            <w:tcW w:w="545" w:type="dxa"/>
          </w:tcPr>
          <w:p w14:paraId="7EF2F62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w:t>
            </w:r>
          </w:p>
        </w:tc>
        <w:tc>
          <w:tcPr>
            <w:tcW w:w="545" w:type="dxa"/>
          </w:tcPr>
          <w:p w14:paraId="49D9756E"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12</w:t>
            </w:r>
          </w:p>
        </w:tc>
        <w:tc>
          <w:tcPr>
            <w:tcW w:w="545" w:type="dxa"/>
          </w:tcPr>
          <w:p w14:paraId="367AD93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w:t>
            </w:r>
          </w:p>
        </w:tc>
        <w:tc>
          <w:tcPr>
            <w:tcW w:w="545" w:type="dxa"/>
          </w:tcPr>
          <w:p w14:paraId="21EB4402"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99CC95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13</w:t>
            </w:r>
          </w:p>
        </w:tc>
        <w:tc>
          <w:tcPr>
            <w:tcW w:w="544" w:type="dxa"/>
          </w:tcPr>
          <w:p w14:paraId="6EE49C1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7</w:t>
            </w:r>
          </w:p>
        </w:tc>
        <w:tc>
          <w:tcPr>
            <w:tcW w:w="544" w:type="dxa"/>
          </w:tcPr>
          <w:p w14:paraId="534512DE"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BF1B9E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w:t>
            </w:r>
          </w:p>
        </w:tc>
        <w:tc>
          <w:tcPr>
            <w:tcW w:w="544" w:type="dxa"/>
          </w:tcPr>
          <w:p w14:paraId="2374771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w:t>
            </w:r>
          </w:p>
        </w:tc>
        <w:tc>
          <w:tcPr>
            <w:tcW w:w="544" w:type="dxa"/>
          </w:tcPr>
          <w:p w14:paraId="460916A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w:t>
            </w:r>
          </w:p>
        </w:tc>
        <w:tc>
          <w:tcPr>
            <w:tcW w:w="544" w:type="dxa"/>
          </w:tcPr>
          <w:p w14:paraId="65B6DD15"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w:t>
            </w:r>
          </w:p>
        </w:tc>
        <w:tc>
          <w:tcPr>
            <w:tcW w:w="563" w:type="dxa"/>
            <w:gridSpan w:val="2"/>
          </w:tcPr>
          <w:p w14:paraId="334C555B"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2735F06"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F113049"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17648D3"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1D47423"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E782002"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170C209"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DD09235"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585EB46" w14:textId="77777777" w:rsidR="00EB09CA" w:rsidRPr="00B53E0B" w:rsidRDefault="00EB09CA" w:rsidP="004A08DE">
            <w:pPr>
              <w:ind w:left="-83" w:right="-63"/>
              <w:jc w:val="center"/>
              <w:rPr>
                <w:rFonts w:ascii="Times New Roman" w:hAnsi="Times New Roman" w:cs="Times New Roman"/>
                <w:sz w:val="18"/>
                <w:szCs w:val="18"/>
              </w:rPr>
            </w:pPr>
          </w:p>
        </w:tc>
      </w:tr>
      <w:tr w:rsidR="009F64F6" w:rsidRPr="00B53E0B" w14:paraId="22A12C3A" w14:textId="77777777" w:rsidTr="00EB09CA">
        <w:tc>
          <w:tcPr>
            <w:tcW w:w="1419" w:type="dxa"/>
          </w:tcPr>
          <w:p w14:paraId="3090E43A" w14:textId="479787D6"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rPr>
              <w:t>Алматы</w:t>
            </w:r>
            <w:r w:rsidRPr="00B53E0B">
              <w:rPr>
                <w:rFonts w:ascii="Times New Roman" w:hAnsi="Times New Roman" w:cs="Times New Roman"/>
                <w:sz w:val="20"/>
                <w:szCs w:val="20"/>
                <w:lang w:val="kk-KZ"/>
              </w:rPr>
              <w:t xml:space="preserve"> қ.</w:t>
            </w:r>
          </w:p>
        </w:tc>
        <w:tc>
          <w:tcPr>
            <w:tcW w:w="545" w:type="dxa"/>
          </w:tcPr>
          <w:p w14:paraId="41904AFB"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5" w:type="dxa"/>
          </w:tcPr>
          <w:p w14:paraId="579944B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w:t>
            </w:r>
          </w:p>
        </w:tc>
        <w:tc>
          <w:tcPr>
            <w:tcW w:w="545" w:type="dxa"/>
          </w:tcPr>
          <w:p w14:paraId="2DEE0FE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6</w:t>
            </w:r>
          </w:p>
        </w:tc>
        <w:tc>
          <w:tcPr>
            <w:tcW w:w="545" w:type="dxa"/>
          </w:tcPr>
          <w:p w14:paraId="20E4C83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5" w:type="dxa"/>
          </w:tcPr>
          <w:p w14:paraId="03E1C1C6"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5" w:type="dxa"/>
          </w:tcPr>
          <w:p w14:paraId="06D3699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5</w:t>
            </w:r>
          </w:p>
        </w:tc>
        <w:tc>
          <w:tcPr>
            <w:tcW w:w="545" w:type="dxa"/>
          </w:tcPr>
          <w:p w14:paraId="7786F3E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45" w:type="dxa"/>
          </w:tcPr>
          <w:p w14:paraId="0F482FF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w:t>
            </w:r>
          </w:p>
        </w:tc>
        <w:tc>
          <w:tcPr>
            <w:tcW w:w="544" w:type="dxa"/>
          </w:tcPr>
          <w:p w14:paraId="5F6546E3"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4" w:type="dxa"/>
          </w:tcPr>
          <w:p w14:paraId="4B5D4DBA"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w:t>
            </w:r>
          </w:p>
        </w:tc>
        <w:tc>
          <w:tcPr>
            <w:tcW w:w="544" w:type="dxa"/>
          </w:tcPr>
          <w:p w14:paraId="557BBB8D"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6D6E80B"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D909CF9"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2FE2F864"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15FD897" w14:textId="77777777" w:rsidR="00EB09CA" w:rsidRPr="00B53E0B" w:rsidRDefault="00EB09CA" w:rsidP="004A08DE">
            <w:pPr>
              <w:ind w:left="-83" w:right="-63"/>
              <w:jc w:val="center"/>
              <w:rPr>
                <w:rFonts w:ascii="Times New Roman" w:hAnsi="Times New Roman" w:cs="Times New Roman"/>
                <w:sz w:val="18"/>
                <w:szCs w:val="18"/>
              </w:rPr>
            </w:pPr>
          </w:p>
        </w:tc>
        <w:tc>
          <w:tcPr>
            <w:tcW w:w="563" w:type="dxa"/>
            <w:gridSpan w:val="2"/>
          </w:tcPr>
          <w:p w14:paraId="4504DE8A"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6DA2B1F"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AB5400B"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666C288"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F41C1C2"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8B30E1C"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83131D3"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6251239F"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DD07EE6" w14:textId="77777777" w:rsidR="00EB09CA" w:rsidRPr="00B53E0B" w:rsidRDefault="00EB09CA" w:rsidP="004A08DE">
            <w:pPr>
              <w:ind w:left="-83" w:right="-63"/>
              <w:jc w:val="center"/>
              <w:rPr>
                <w:rFonts w:ascii="Times New Roman" w:hAnsi="Times New Roman" w:cs="Times New Roman"/>
                <w:sz w:val="18"/>
                <w:szCs w:val="18"/>
              </w:rPr>
            </w:pPr>
          </w:p>
        </w:tc>
      </w:tr>
      <w:tr w:rsidR="00EB09CA" w:rsidRPr="00B53E0B" w14:paraId="1BCAEA54" w14:textId="77777777" w:rsidTr="00EB09CA">
        <w:tc>
          <w:tcPr>
            <w:tcW w:w="1419" w:type="dxa"/>
          </w:tcPr>
          <w:p w14:paraId="1C2A6B6A" w14:textId="74399571" w:rsidR="00EB09CA" w:rsidRPr="00B53E0B" w:rsidRDefault="00EB09CA" w:rsidP="004A08DE">
            <w:pPr>
              <w:jc w:val="center"/>
              <w:rPr>
                <w:rFonts w:ascii="Times New Roman" w:hAnsi="Times New Roman" w:cs="Times New Roman"/>
                <w:sz w:val="18"/>
                <w:szCs w:val="18"/>
              </w:rPr>
            </w:pPr>
            <w:r w:rsidRPr="00B53E0B">
              <w:rPr>
                <w:rFonts w:ascii="Times New Roman" w:hAnsi="Times New Roman" w:cs="Times New Roman"/>
                <w:sz w:val="20"/>
                <w:szCs w:val="20"/>
              </w:rPr>
              <w:t>Шымкент</w:t>
            </w:r>
            <w:r w:rsidRPr="00B53E0B">
              <w:rPr>
                <w:rFonts w:ascii="Times New Roman" w:hAnsi="Times New Roman" w:cs="Times New Roman"/>
                <w:sz w:val="20"/>
                <w:szCs w:val="20"/>
                <w:lang w:val="kk-KZ"/>
              </w:rPr>
              <w:t xml:space="preserve"> қ.</w:t>
            </w:r>
          </w:p>
        </w:tc>
        <w:tc>
          <w:tcPr>
            <w:tcW w:w="545" w:type="dxa"/>
          </w:tcPr>
          <w:p w14:paraId="226779C8" w14:textId="77777777" w:rsidR="00EB09CA" w:rsidRPr="00B53E0B" w:rsidRDefault="00EB09CA" w:rsidP="004A08DE">
            <w:pPr>
              <w:ind w:left="-83" w:right="-63"/>
              <w:jc w:val="center"/>
              <w:rPr>
                <w:rFonts w:ascii="Times New Roman" w:hAnsi="Times New Roman" w:cs="Times New Roman"/>
                <w:sz w:val="18"/>
                <w:szCs w:val="18"/>
              </w:rPr>
            </w:pPr>
          </w:p>
        </w:tc>
        <w:tc>
          <w:tcPr>
            <w:tcW w:w="545" w:type="dxa"/>
          </w:tcPr>
          <w:p w14:paraId="76B7B0F0"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8</w:t>
            </w:r>
          </w:p>
        </w:tc>
        <w:tc>
          <w:tcPr>
            <w:tcW w:w="545" w:type="dxa"/>
          </w:tcPr>
          <w:p w14:paraId="000BEBB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22</w:t>
            </w:r>
          </w:p>
        </w:tc>
        <w:tc>
          <w:tcPr>
            <w:tcW w:w="545" w:type="dxa"/>
          </w:tcPr>
          <w:p w14:paraId="645F719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24</w:t>
            </w:r>
          </w:p>
        </w:tc>
        <w:tc>
          <w:tcPr>
            <w:tcW w:w="545" w:type="dxa"/>
          </w:tcPr>
          <w:p w14:paraId="3C94EBEC"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5" w:type="dxa"/>
          </w:tcPr>
          <w:p w14:paraId="382B83D8"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31</w:t>
            </w:r>
          </w:p>
        </w:tc>
        <w:tc>
          <w:tcPr>
            <w:tcW w:w="545" w:type="dxa"/>
          </w:tcPr>
          <w:p w14:paraId="786DB76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27</w:t>
            </w:r>
          </w:p>
        </w:tc>
        <w:tc>
          <w:tcPr>
            <w:tcW w:w="545" w:type="dxa"/>
          </w:tcPr>
          <w:p w14:paraId="2421E4A1"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24</w:t>
            </w:r>
          </w:p>
        </w:tc>
        <w:tc>
          <w:tcPr>
            <w:tcW w:w="544" w:type="dxa"/>
          </w:tcPr>
          <w:p w14:paraId="434CB1DB"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04FEF5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459D6260"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1D3D644"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21</w:t>
            </w:r>
          </w:p>
        </w:tc>
        <w:tc>
          <w:tcPr>
            <w:tcW w:w="544" w:type="dxa"/>
          </w:tcPr>
          <w:p w14:paraId="76CFBCED"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1</w:t>
            </w:r>
          </w:p>
        </w:tc>
        <w:tc>
          <w:tcPr>
            <w:tcW w:w="544" w:type="dxa"/>
          </w:tcPr>
          <w:p w14:paraId="1A8FC237"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28</w:t>
            </w:r>
          </w:p>
        </w:tc>
        <w:tc>
          <w:tcPr>
            <w:tcW w:w="544" w:type="dxa"/>
          </w:tcPr>
          <w:p w14:paraId="181A8409"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26</w:t>
            </w:r>
          </w:p>
        </w:tc>
        <w:tc>
          <w:tcPr>
            <w:tcW w:w="309" w:type="dxa"/>
          </w:tcPr>
          <w:p w14:paraId="4C480EC2" w14:textId="77777777" w:rsidR="00EB09CA" w:rsidRPr="00B53E0B" w:rsidRDefault="00EB09CA" w:rsidP="004A08DE">
            <w:pPr>
              <w:ind w:left="-83" w:right="-63"/>
              <w:jc w:val="center"/>
              <w:rPr>
                <w:rFonts w:ascii="Times New Roman" w:hAnsi="Times New Roman" w:cs="Times New Roman"/>
                <w:sz w:val="18"/>
                <w:szCs w:val="18"/>
              </w:rPr>
            </w:pPr>
            <w:r w:rsidRPr="00B53E0B">
              <w:rPr>
                <w:rFonts w:ascii="Times New Roman" w:hAnsi="Times New Roman" w:cs="Times New Roman"/>
                <w:sz w:val="18"/>
                <w:szCs w:val="18"/>
              </w:rPr>
              <w:t>23</w:t>
            </w:r>
          </w:p>
        </w:tc>
        <w:tc>
          <w:tcPr>
            <w:tcW w:w="254" w:type="dxa"/>
          </w:tcPr>
          <w:p w14:paraId="036AF8E1"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39DA7F65"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0E560D40"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64715A3"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4015C955"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ED9A7C9"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1F067EB2"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573740BD" w14:textId="77777777" w:rsidR="00EB09CA" w:rsidRPr="00B53E0B" w:rsidRDefault="00EB09CA" w:rsidP="004A08DE">
            <w:pPr>
              <w:ind w:left="-83" w:right="-63"/>
              <w:jc w:val="center"/>
              <w:rPr>
                <w:rFonts w:ascii="Times New Roman" w:hAnsi="Times New Roman" w:cs="Times New Roman"/>
                <w:sz w:val="18"/>
                <w:szCs w:val="18"/>
              </w:rPr>
            </w:pPr>
          </w:p>
        </w:tc>
        <w:tc>
          <w:tcPr>
            <w:tcW w:w="544" w:type="dxa"/>
          </w:tcPr>
          <w:p w14:paraId="7DBB76D6" w14:textId="77777777" w:rsidR="00EB09CA" w:rsidRPr="00B53E0B" w:rsidRDefault="00EB09CA" w:rsidP="004A08DE">
            <w:pPr>
              <w:ind w:left="-83" w:right="-63"/>
              <w:jc w:val="center"/>
              <w:rPr>
                <w:rFonts w:ascii="Times New Roman" w:hAnsi="Times New Roman" w:cs="Times New Roman"/>
                <w:sz w:val="18"/>
                <w:szCs w:val="18"/>
              </w:rPr>
            </w:pPr>
          </w:p>
        </w:tc>
      </w:tr>
    </w:tbl>
    <w:p w14:paraId="6C3D9614" w14:textId="77777777" w:rsidR="00964C5E" w:rsidRPr="00B53E0B" w:rsidRDefault="00964C5E" w:rsidP="004A08DE">
      <w:pPr>
        <w:spacing w:after="0" w:line="240" w:lineRule="auto"/>
        <w:jc w:val="center"/>
        <w:rPr>
          <w:rFonts w:ascii="Times New Roman" w:hAnsi="Times New Roman" w:cs="Times New Roman"/>
          <w:sz w:val="24"/>
          <w:szCs w:val="24"/>
        </w:rPr>
      </w:pPr>
    </w:p>
    <w:p w14:paraId="1F2A9590" w14:textId="77777777" w:rsidR="00916E48" w:rsidRPr="00B53E0B" w:rsidRDefault="00916E48" w:rsidP="00916E48">
      <w:pPr>
        <w:spacing w:after="0" w:line="240" w:lineRule="auto"/>
        <w:rPr>
          <w:rFonts w:ascii="Times New Roman" w:hAnsi="Times New Roman" w:cs="Times New Roman"/>
          <w:sz w:val="24"/>
          <w:szCs w:val="24"/>
          <w:lang w:val="kk-KZ"/>
        </w:rPr>
      </w:pPr>
      <w:r w:rsidRPr="00B53E0B">
        <w:rPr>
          <w:rFonts w:ascii="Times New Roman" w:hAnsi="Times New Roman" w:cs="Times New Roman"/>
          <w:sz w:val="28"/>
          <w:szCs w:val="28"/>
          <w:lang w:val="kk-KZ"/>
        </w:rPr>
        <w:t xml:space="preserve">Ескерту – </w:t>
      </w:r>
      <w:r w:rsidRPr="00B53E0B">
        <w:rPr>
          <w:rFonts w:ascii="Times New Roman" w:hAnsi="Times New Roman" w:cs="Times New Roman"/>
          <w:sz w:val="28"/>
          <w:szCs w:val="28"/>
        </w:rPr>
        <w:t>[115]</w:t>
      </w:r>
      <w:r w:rsidRPr="00B53E0B">
        <w:rPr>
          <w:rFonts w:ascii="Times New Roman" w:hAnsi="Times New Roman" w:cs="Times New Roman"/>
          <w:sz w:val="28"/>
          <w:szCs w:val="28"/>
          <w:lang w:val="kk-KZ"/>
        </w:rPr>
        <w:t xml:space="preserve"> әдебиет көздері  негізінде автормен құрастырылған</w:t>
      </w:r>
    </w:p>
    <w:p w14:paraId="3FB8650B" w14:textId="77777777" w:rsidR="00916E48" w:rsidRPr="00B53E0B" w:rsidRDefault="00916E48" w:rsidP="00916E48">
      <w:pPr>
        <w:spacing w:after="0" w:line="240" w:lineRule="auto"/>
        <w:rPr>
          <w:rFonts w:ascii="Times New Roman" w:hAnsi="Times New Roman" w:cs="Times New Roman"/>
          <w:sz w:val="24"/>
          <w:szCs w:val="24"/>
          <w:lang w:val="kk-KZ"/>
        </w:rPr>
      </w:pPr>
    </w:p>
    <w:p w14:paraId="04304830" w14:textId="0B9D26D5" w:rsidR="00D34CD3" w:rsidRPr="00B53E0B" w:rsidRDefault="00D34CD3" w:rsidP="00D34CD3">
      <w:pPr>
        <w:spacing w:after="0" w:line="240" w:lineRule="auto"/>
        <w:jc w:val="right"/>
        <w:rPr>
          <w:rFonts w:ascii="Times New Roman" w:hAnsi="Times New Roman" w:cs="Times New Roman"/>
          <w:sz w:val="24"/>
          <w:szCs w:val="24"/>
          <w:lang w:val="kk-KZ"/>
        </w:rPr>
      </w:pPr>
      <w:r w:rsidRPr="00B53E0B">
        <w:rPr>
          <w:rFonts w:ascii="Times New Roman" w:hAnsi="Times New Roman" w:cs="Times New Roman"/>
          <w:sz w:val="24"/>
          <w:szCs w:val="24"/>
        </w:rPr>
        <w:lastRenderedPageBreak/>
        <w:t>1</w:t>
      </w:r>
      <w:r>
        <w:rPr>
          <w:rFonts w:ascii="Times New Roman" w:hAnsi="Times New Roman" w:cs="Times New Roman"/>
          <w:sz w:val="24"/>
          <w:szCs w:val="24"/>
        </w:rPr>
        <w:t xml:space="preserve">1 </w:t>
      </w:r>
      <w:r w:rsidRPr="00B53E0B">
        <w:rPr>
          <w:rFonts w:ascii="Times New Roman" w:hAnsi="Times New Roman" w:cs="Times New Roman"/>
          <w:sz w:val="24"/>
          <w:szCs w:val="24"/>
          <w:lang w:val="kk-KZ"/>
        </w:rPr>
        <w:t>қосымшаның жалғасы</w:t>
      </w:r>
    </w:p>
    <w:p w14:paraId="72FB15EE" w14:textId="77777777" w:rsidR="00964C5E" w:rsidRPr="00B53E0B" w:rsidRDefault="00964C5E" w:rsidP="00964C5E">
      <w:pPr>
        <w:rPr>
          <w:rFonts w:ascii="Times New Roman" w:hAnsi="Times New Roman" w:cs="Times New Roman"/>
          <w:sz w:val="24"/>
          <w:szCs w:val="24"/>
          <w:lang w:val="kk-KZ"/>
        </w:rPr>
      </w:pPr>
    </w:p>
    <w:tbl>
      <w:tblPr>
        <w:tblStyle w:val="a5"/>
        <w:tblW w:w="0" w:type="auto"/>
        <w:tblLook w:val="04A0" w:firstRow="1" w:lastRow="0" w:firstColumn="1" w:lastColumn="0" w:noHBand="0" w:noVBand="1"/>
      </w:tblPr>
      <w:tblGrid>
        <w:gridCol w:w="1452"/>
        <w:gridCol w:w="489"/>
        <w:gridCol w:w="488"/>
        <w:gridCol w:w="488"/>
        <w:gridCol w:w="488"/>
        <w:gridCol w:w="488"/>
        <w:gridCol w:w="488"/>
        <w:gridCol w:w="488"/>
        <w:gridCol w:w="576"/>
        <w:gridCol w:w="576"/>
        <w:gridCol w:w="576"/>
        <w:gridCol w:w="576"/>
        <w:gridCol w:w="576"/>
        <w:gridCol w:w="576"/>
        <w:gridCol w:w="576"/>
        <w:gridCol w:w="525"/>
        <w:gridCol w:w="576"/>
        <w:gridCol w:w="576"/>
        <w:gridCol w:w="576"/>
        <w:gridCol w:w="576"/>
        <w:gridCol w:w="576"/>
        <w:gridCol w:w="576"/>
        <w:gridCol w:w="576"/>
        <w:gridCol w:w="522"/>
        <w:gridCol w:w="522"/>
      </w:tblGrid>
      <w:tr w:rsidR="009F64F6" w:rsidRPr="00B53E0B" w14:paraId="5CA87EFE" w14:textId="77777777" w:rsidTr="00EB09CA">
        <w:tc>
          <w:tcPr>
            <w:tcW w:w="1452" w:type="dxa"/>
            <w:vMerge w:val="restart"/>
          </w:tcPr>
          <w:p w14:paraId="25853530" w14:textId="77777777" w:rsidR="00964C5E" w:rsidRPr="00B53E0B" w:rsidRDefault="00964C5E" w:rsidP="002F2B4F">
            <w:pPr>
              <w:rPr>
                <w:rFonts w:ascii="Times New Roman" w:hAnsi="Times New Roman" w:cs="Times New Roman"/>
                <w:sz w:val="18"/>
                <w:szCs w:val="18"/>
              </w:rPr>
            </w:pPr>
          </w:p>
          <w:p w14:paraId="0256314E" w14:textId="77777777" w:rsidR="00964C5E" w:rsidRPr="00B53E0B" w:rsidRDefault="00964C5E" w:rsidP="002F2B4F">
            <w:pPr>
              <w:rPr>
                <w:rFonts w:ascii="Times New Roman" w:hAnsi="Times New Roman" w:cs="Times New Roman"/>
                <w:sz w:val="18"/>
                <w:szCs w:val="18"/>
              </w:rPr>
            </w:pPr>
          </w:p>
          <w:p w14:paraId="3FAE4006" w14:textId="18DDDC41" w:rsidR="00964C5E" w:rsidRPr="00B53E0B" w:rsidRDefault="00964C5E" w:rsidP="002F2B4F">
            <w:pPr>
              <w:jc w:val="center"/>
              <w:rPr>
                <w:rFonts w:ascii="Times New Roman" w:hAnsi="Times New Roman" w:cs="Times New Roman"/>
                <w:sz w:val="18"/>
                <w:szCs w:val="18"/>
                <w:lang w:val="kk-KZ"/>
              </w:rPr>
            </w:pPr>
            <w:r w:rsidRPr="00B53E0B">
              <w:rPr>
                <w:rFonts w:ascii="Times New Roman" w:hAnsi="Times New Roman" w:cs="Times New Roman"/>
                <w:sz w:val="18"/>
                <w:szCs w:val="18"/>
              </w:rPr>
              <w:t>Обл</w:t>
            </w:r>
            <w:r w:rsidR="00916E48" w:rsidRPr="00B53E0B">
              <w:rPr>
                <w:rFonts w:ascii="Times New Roman" w:hAnsi="Times New Roman" w:cs="Times New Roman"/>
                <w:sz w:val="18"/>
                <w:szCs w:val="18"/>
                <w:lang w:val="kk-KZ"/>
              </w:rPr>
              <w:t>ыс</w:t>
            </w:r>
          </w:p>
        </w:tc>
        <w:tc>
          <w:tcPr>
            <w:tcW w:w="13050" w:type="dxa"/>
            <w:gridSpan w:val="24"/>
          </w:tcPr>
          <w:p w14:paraId="1ADAF2FC" w14:textId="77777777" w:rsidR="00964C5E" w:rsidRPr="00B53E0B" w:rsidRDefault="00964C5E" w:rsidP="002F2B4F">
            <w:pPr>
              <w:jc w:val="center"/>
              <w:rPr>
                <w:rFonts w:ascii="Times New Roman" w:hAnsi="Times New Roman" w:cs="Times New Roman"/>
                <w:sz w:val="18"/>
                <w:szCs w:val="18"/>
              </w:rPr>
            </w:pPr>
          </w:p>
        </w:tc>
      </w:tr>
      <w:tr w:rsidR="009F64F6" w:rsidRPr="00B53E0B" w14:paraId="645ABA22" w14:textId="77777777" w:rsidTr="00EB09CA">
        <w:trPr>
          <w:trHeight w:val="424"/>
        </w:trPr>
        <w:tc>
          <w:tcPr>
            <w:tcW w:w="1452" w:type="dxa"/>
            <w:vMerge/>
          </w:tcPr>
          <w:p w14:paraId="471CC11F" w14:textId="77777777" w:rsidR="00964C5E" w:rsidRPr="00B53E0B" w:rsidRDefault="00964C5E" w:rsidP="002F2B4F">
            <w:pPr>
              <w:rPr>
                <w:rFonts w:ascii="Times New Roman" w:hAnsi="Times New Roman" w:cs="Times New Roman"/>
                <w:sz w:val="18"/>
                <w:szCs w:val="18"/>
              </w:rPr>
            </w:pPr>
          </w:p>
        </w:tc>
        <w:tc>
          <w:tcPr>
            <w:tcW w:w="3993" w:type="dxa"/>
            <w:gridSpan w:val="8"/>
          </w:tcPr>
          <w:p w14:paraId="35299CDA" w14:textId="30FFF11A" w:rsidR="00964C5E" w:rsidRPr="00B53E0B" w:rsidRDefault="00916E48" w:rsidP="00862104">
            <w:pPr>
              <w:jc w:val="center"/>
              <w:rPr>
                <w:rFonts w:ascii="Times New Roman" w:hAnsi="Times New Roman" w:cs="Times New Roman"/>
                <w:sz w:val="18"/>
                <w:szCs w:val="18"/>
              </w:rPr>
            </w:pPr>
            <w:r w:rsidRPr="00B53E0B">
              <w:rPr>
                <w:rFonts w:ascii="Times New Roman" w:hAnsi="Times New Roman" w:cs="Times New Roman"/>
                <w:sz w:val="18"/>
                <w:szCs w:val="18"/>
                <w:lang w:val="kk-KZ"/>
              </w:rPr>
              <w:t>Басқа ұйымдық-құқықтық нысандар</w:t>
            </w:r>
          </w:p>
        </w:tc>
        <w:tc>
          <w:tcPr>
            <w:tcW w:w="4557" w:type="dxa"/>
            <w:gridSpan w:val="8"/>
          </w:tcPr>
          <w:p w14:paraId="187321D4" w14:textId="05CB01BF" w:rsidR="00964C5E" w:rsidRPr="00B53E0B" w:rsidRDefault="00862104" w:rsidP="00862104">
            <w:pPr>
              <w:jc w:val="center"/>
              <w:rPr>
                <w:rFonts w:ascii="Times New Roman" w:hAnsi="Times New Roman" w:cs="Times New Roman"/>
                <w:sz w:val="18"/>
                <w:szCs w:val="18"/>
              </w:rPr>
            </w:pPr>
            <w:r w:rsidRPr="00B53E0B">
              <w:rPr>
                <w:rFonts w:ascii="Times New Roman" w:hAnsi="Times New Roman" w:cs="Times New Roman"/>
                <w:sz w:val="18"/>
                <w:szCs w:val="18"/>
                <w:lang w:val="kk-KZ"/>
              </w:rPr>
              <w:t>жеке кәсіпкерлер мен шаруа немесе фермер қожалықтары</w:t>
            </w:r>
          </w:p>
        </w:tc>
        <w:tc>
          <w:tcPr>
            <w:tcW w:w="4500" w:type="dxa"/>
            <w:gridSpan w:val="8"/>
            <w:vAlign w:val="center"/>
          </w:tcPr>
          <w:p w14:paraId="5A94D7E0" w14:textId="77777777" w:rsidR="00862104" w:rsidRPr="00B53E0B" w:rsidRDefault="00862104" w:rsidP="00862104">
            <w:pPr>
              <w:jc w:val="center"/>
              <w:rPr>
                <w:rFonts w:ascii="Times New Roman" w:hAnsi="Times New Roman" w:cs="Times New Roman"/>
                <w:sz w:val="18"/>
                <w:szCs w:val="18"/>
              </w:rPr>
            </w:pPr>
            <w:r w:rsidRPr="00B53E0B">
              <w:rPr>
                <w:rFonts w:ascii="Times New Roman" w:hAnsi="Times New Roman" w:cs="Times New Roman"/>
                <w:sz w:val="18"/>
                <w:szCs w:val="18"/>
                <w:lang w:val="kk-KZ"/>
              </w:rPr>
              <w:t>үй шаруашылықтары</w:t>
            </w:r>
          </w:p>
          <w:p w14:paraId="13E57233" w14:textId="0B51C23A" w:rsidR="00964C5E" w:rsidRPr="00B53E0B" w:rsidRDefault="00964C5E" w:rsidP="002F2B4F">
            <w:pPr>
              <w:jc w:val="center"/>
              <w:rPr>
                <w:rFonts w:ascii="Times New Roman" w:hAnsi="Times New Roman" w:cs="Times New Roman"/>
                <w:sz w:val="18"/>
                <w:szCs w:val="18"/>
              </w:rPr>
            </w:pPr>
          </w:p>
        </w:tc>
      </w:tr>
      <w:tr w:rsidR="009F64F6" w:rsidRPr="00B53E0B" w14:paraId="72F3FD6B" w14:textId="77777777" w:rsidTr="00EB09CA">
        <w:tc>
          <w:tcPr>
            <w:tcW w:w="1452" w:type="dxa"/>
            <w:vMerge/>
          </w:tcPr>
          <w:p w14:paraId="07A39F9E" w14:textId="77777777" w:rsidR="00964C5E" w:rsidRPr="00B53E0B" w:rsidRDefault="00964C5E" w:rsidP="002F2B4F">
            <w:pPr>
              <w:rPr>
                <w:rFonts w:ascii="Times New Roman" w:hAnsi="Times New Roman" w:cs="Times New Roman"/>
                <w:sz w:val="18"/>
                <w:szCs w:val="18"/>
              </w:rPr>
            </w:pPr>
          </w:p>
        </w:tc>
        <w:tc>
          <w:tcPr>
            <w:tcW w:w="489" w:type="dxa"/>
          </w:tcPr>
          <w:p w14:paraId="2B2F2E24" w14:textId="77777777" w:rsidR="00964C5E" w:rsidRPr="00B53E0B" w:rsidRDefault="00964C5E" w:rsidP="002F2B4F">
            <w:pPr>
              <w:ind w:right="-93"/>
              <w:rPr>
                <w:rFonts w:ascii="Times New Roman" w:hAnsi="Times New Roman" w:cs="Times New Roman"/>
                <w:sz w:val="18"/>
                <w:szCs w:val="18"/>
              </w:rPr>
            </w:pPr>
            <w:r w:rsidRPr="00B53E0B">
              <w:rPr>
                <w:rFonts w:ascii="Times New Roman" w:hAnsi="Times New Roman" w:cs="Times New Roman"/>
                <w:sz w:val="18"/>
                <w:szCs w:val="18"/>
              </w:rPr>
              <w:t>2017</w:t>
            </w:r>
          </w:p>
        </w:tc>
        <w:tc>
          <w:tcPr>
            <w:tcW w:w="488" w:type="dxa"/>
          </w:tcPr>
          <w:p w14:paraId="4C09E854" w14:textId="77777777" w:rsidR="00964C5E" w:rsidRPr="00B53E0B" w:rsidRDefault="00964C5E" w:rsidP="002F2B4F">
            <w:pPr>
              <w:ind w:right="-93"/>
              <w:rPr>
                <w:rFonts w:ascii="Times New Roman" w:hAnsi="Times New Roman" w:cs="Times New Roman"/>
                <w:sz w:val="18"/>
                <w:szCs w:val="18"/>
              </w:rPr>
            </w:pPr>
            <w:r w:rsidRPr="00B53E0B">
              <w:rPr>
                <w:rFonts w:ascii="Times New Roman" w:hAnsi="Times New Roman" w:cs="Times New Roman"/>
                <w:sz w:val="18"/>
                <w:szCs w:val="18"/>
              </w:rPr>
              <w:t>2018</w:t>
            </w:r>
          </w:p>
        </w:tc>
        <w:tc>
          <w:tcPr>
            <w:tcW w:w="488" w:type="dxa"/>
          </w:tcPr>
          <w:p w14:paraId="3322C2C5" w14:textId="77777777" w:rsidR="00964C5E" w:rsidRPr="00B53E0B" w:rsidRDefault="00964C5E" w:rsidP="002F2B4F">
            <w:pPr>
              <w:ind w:right="-93"/>
              <w:rPr>
                <w:rFonts w:ascii="Times New Roman" w:hAnsi="Times New Roman" w:cs="Times New Roman"/>
                <w:sz w:val="18"/>
                <w:szCs w:val="18"/>
              </w:rPr>
            </w:pPr>
            <w:r w:rsidRPr="00B53E0B">
              <w:rPr>
                <w:rFonts w:ascii="Times New Roman" w:hAnsi="Times New Roman" w:cs="Times New Roman"/>
                <w:sz w:val="18"/>
                <w:szCs w:val="18"/>
              </w:rPr>
              <w:t>2019</w:t>
            </w:r>
          </w:p>
        </w:tc>
        <w:tc>
          <w:tcPr>
            <w:tcW w:w="488" w:type="dxa"/>
          </w:tcPr>
          <w:p w14:paraId="5796DAC1" w14:textId="77777777" w:rsidR="00964C5E" w:rsidRPr="00B53E0B" w:rsidRDefault="00964C5E" w:rsidP="002F2B4F">
            <w:pPr>
              <w:ind w:right="-93"/>
              <w:rPr>
                <w:rFonts w:ascii="Times New Roman" w:hAnsi="Times New Roman" w:cs="Times New Roman"/>
                <w:sz w:val="18"/>
                <w:szCs w:val="18"/>
              </w:rPr>
            </w:pPr>
            <w:r w:rsidRPr="00B53E0B">
              <w:rPr>
                <w:rFonts w:ascii="Times New Roman" w:hAnsi="Times New Roman" w:cs="Times New Roman"/>
                <w:sz w:val="18"/>
                <w:szCs w:val="18"/>
              </w:rPr>
              <w:t>2020</w:t>
            </w:r>
          </w:p>
        </w:tc>
        <w:tc>
          <w:tcPr>
            <w:tcW w:w="488" w:type="dxa"/>
          </w:tcPr>
          <w:p w14:paraId="5152FA20" w14:textId="77777777" w:rsidR="00964C5E" w:rsidRPr="00B53E0B" w:rsidRDefault="00964C5E" w:rsidP="002F2B4F">
            <w:pPr>
              <w:ind w:right="-93"/>
              <w:rPr>
                <w:rFonts w:ascii="Times New Roman" w:hAnsi="Times New Roman" w:cs="Times New Roman"/>
                <w:sz w:val="18"/>
                <w:szCs w:val="18"/>
              </w:rPr>
            </w:pPr>
            <w:r w:rsidRPr="00B53E0B">
              <w:rPr>
                <w:rFonts w:ascii="Times New Roman" w:hAnsi="Times New Roman" w:cs="Times New Roman"/>
                <w:sz w:val="18"/>
                <w:szCs w:val="18"/>
              </w:rPr>
              <w:t>2021</w:t>
            </w:r>
          </w:p>
        </w:tc>
        <w:tc>
          <w:tcPr>
            <w:tcW w:w="488" w:type="dxa"/>
          </w:tcPr>
          <w:p w14:paraId="7752798F" w14:textId="77777777" w:rsidR="00964C5E" w:rsidRPr="00B53E0B" w:rsidRDefault="00964C5E" w:rsidP="002F2B4F">
            <w:pPr>
              <w:ind w:right="-93"/>
              <w:rPr>
                <w:rFonts w:ascii="Times New Roman" w:hAnsi="Times New Roman" w:cs="Times New Roman"/>
                <w:sz w:val="18"/>
                <w:szCs w:val="18"/>
              </w:rPr>
            </w:pPr>
            <w:r w:rsidRPr="00B53E0B">
              <w:rPr>
                <w:rFonts w:ascii="Times New Roman" w:hAnsi="Times New Roman" w:cs="Times New Roman"/>
                <w:sz w:val="18"/>
                <w:szCs w:val="18"/>
              </w:rPr>
              <w:t>2022</w:t>
            </w:r>
          </w:p>
        </w:tc>
        <w:tc>
          <w:tcPr>
            <w:tcW w:w="488" w:type="dxa"/>
          </w:tcPr>
          <w:p w14:paraId="320E5E48" w14:textId="77777777" w:rsidR="00964C5E" w:rsidRPr="00B53E0B" w:rsidRDefault="00964C5E" w:rsidP="002F2B4F">
            <w:pPr>
              <w:ind w:right="-93"/>
              <w:rPr>
                <w:rFonts w:ascii="Times New Roman" w:hAnsi="Times New Roman" w:cs="Times New Roman"/>
                <w:sz w:val="18"/>
                <w:szCs w:val="18"/>
              </w:rPr>
            </w:pPr>
            <w:r w:rsidRPr="00B53E0B">
              <w:rPr>
                <w:rFonts w:ascii="Times New Roman" w:hAnsi="Times New Roman" w:cs="Times New Roman"/>
                <w:sz w:val="18"/>
                <w:szCs w:val="18"/>
              </w:rPr>
              <w:t>2023</w:t>
            </w:r>
          </w:p>
        </w:tc>
        <w:tc>
          <w:tcPr>
            <w:tcW w:w="576" w:type="dxa"/>
          </w:tcPr>
          <w:p w14:paraId="6C43C965" w14:textId="77777777" w:rsidR="00964C5E" w:rsidRPr="00B53E0B" w:rsidRDefault="00964C5E" w:rsidP="002F2B4F">
            <w:pPr>
              <w:rPr>
                <w:rFonts w:ascii="Times New Roman" w:hAnsi="Times New Roman" w:cs="Times New Roman"/>
                <w:sz w:val="18"/>
                <w:szCs w:val="18"/>
              </w:rPr>
            </w:pPr>
            <w:r w:rsidRPr="00B53E0B">
              <w:rPr>
                <w:rFonts w:ascii="Times New Roman" w:hAnsi="Times New Roman" w:cs="Times New Roman"/>
                <w:sz w:val="18"/>
                <w:szCs w:val="18"/>
              </w:rPr>
              <w:t>2024</w:t>
            </w:r>
          </w:p>
        </w:tc>
        <w:tc>
          <w:tcPr>
            <w:tcW w:w="576" w:type="dxa"/>
          </w:tcPr>
          <w:p w14:paraId="7F920E57" w14:textId="77777777" w:rsidR="00964C5E" w:rsidRPr="00B53E0B" w:rsidRDefault="00964C5E" w:rsidP="002F2B4F">
            <w:pPr>
              <w:rPr>
                <w:rFonts w:ascii="Times New Roman" w:hAnsi="Times New Roman" w:cs="Times New Roman"/>
                <w:sz w:val="18"/>
                <w:szCs w:val="18"/>
              </w:rPr>
            </w:pPr>
            <w:r w:rsidRPr="00B53E0B">
              <w:rPr>
                <w:rFonts w:ascii="Times New Roman" w:hAnsi="Times New Roman" w:cs="Times New Roman"/>
                <w:sz w:val="18"/>
                <w:szCs w:val="18"/>
              </w:rPr>
              <w:t>2017</w:t>
            </w:r>
          </w:p>
        </w:tc>
        <w:tc>
          <w:tcPr>
            <w:tcW w:w="576" w:type="dxa"/>
          </w:tcPr>
          <w:p w14:paraId="213D1A1E" w14:textId="77777777" w:rsidR="00964C5E" w:rsidRPr="00B53E0B" w:rsidRDefault="00964C5E" w:rsidP="002F2B4F">
            <w:pPr>
              <w:rPr>
                <w:rFonts w:ascii="Times New Roman" w:hAnsi="Times New Roman" w:cs="Times New Roman"/>
                <w:sz w:val="18"/>
                <w:szCs w:val="18"/>
              </w:rPr>
            </w:pPr>
            <w:r w:rsidRPr="00B53E0B">
              <w:rPr>
                <w:rFonts w:ascii="Times New Roman" w:hAnsi="Times New Roman" w:cs="Times New Roman"/>
                <w:sz w:val="18"/>
                <w:szCs w:val="18"/>
              </w:rPr>
              <w:t>2018</w:t>
            </w:r>
          </w:p>
        </w:tc>
        <w:tc>
          <w:tcPr>
            <w:tcW w:w="576" w:type="dxa"/>
          </w:tcPr>
          <w:p w14:paraId="401FA3C6" w14:textId="77777777" w:rsidR="00964C5E" w:rsidRPr="00B53E0B" w:rsidRDefault="00964C5E" w:rsidP="002F2B4F">
            <w:pPr>
              <w:rPr>
                <w:rFonts w:ascii="Times New Roman" w:hAnsi="Times New Roman" w:cs="Times New Roman"/>
                <w:sz w:val="18"/>
                <w:szCs w:val="18"/>
              </w:rPr>
            </w:pPr>
            <w:r w:rsidRPr="00B53E0B">
              <w:rPr>
                <w:rFonts w:ascii="Times New Roman" w:hAnsi="Times New Roman" w:cs="Times New Roman"/>
                <w:sz w:val="18"/>
                <w:szCs w:val="18"/>
              </w:rPr>
              <w:t>2019</w:t>
            </w:r>
          </w:p>
        </w:tc>
        <w:tc>
          <w:tcPr>
            <w:tcW w:w="576" w:type="dxa"/>
          </w:tcPr>
          <w:p w14:paraId="18DAC996" w14:textId="77777777" w:rsidR="00964C5E" w:rsidRPr="00B53E0B" w:rsidRDefault="00964C5E" w:rsidP="002F2B4F">
            <w:pPr>
              <w:rPr>
                <w:rFonts w:ascii="Times New Roman" w:hAnsi="Times New Roman" w:cs="Times New Roman"/>
                <w:sz w:val="18"/>
                <w:szCs w:val="18"/>
              </w:rPr>
            </w:pPr>
            <w:r w:rsidRPr="00B53E0B">
              <w:rPr>
                <w:rFonts w:ascii="Times New Roman" w:hAnsi="Times New Roman" w:cs="Times New Roman"/>
                <w:sz w:val="18"/>
                <w:szCs w:val="18"/>
              </w:rPr>
              <w:t>2020</w:t>
            </w:r>
          </w:p>
        </w:tc>
        <w:tc>
          <w:tcPr>
            <w:tcW w:w="576" w:type="dxa"/>
          </w:tcPr>
          <w:p w14:paraId="1C742D20" w14:textId="77777777" w:rsidR="00964C5E" w:rsidRPr="00B53E0B" w:rsidRDefault="00964C5E" w:rsidP="002F2B4F">
            <w:pPr>
              <w:rPr>
                <w:rFonts w:ascii="Times New Roman" w:hAnsi="Times New Roman" w:cs="Times New Roman"/>
                <w:sz w:val="18"/>
                <w:szCs w:val="18"/>
              </w:rPr>
            </w:pPr>
            <w:r w:rsidRPr="00B53E0B">
              <w:rPr>
                <w:rFonts w:ascii="Times New Roman" w:hAnsi="Times New Roman" w:cs="Times New Roman"/>
                <w:sz w:val="18"/>
                <w:szCs w:val="18"/>
              </w:rPr>
              <w:t>2021</w:t>
            </w:r>
          </w:p>
        </w:tc>
        <w:tc>
          <w:tcPr>
            <w:tcW w:w="576" w:type="dxa"/>
          </w:tcPr>
          <w:p w14:paraId="2FF3EFDB" w14:textId="77777777" w:rsidR="00964C5E" w:rsidRPr="00B53E0B" w:rsidRDefault="00964C5E" w:rsidP="002F2B4F">
            <w:pPr>
              <w:rPr>
                <w:rFonts w:ascii="Times New Roman" w:hAnsi="Times New Roman" w:cs="Times New Roman"/>
                <w:sz w:val="18"/>
                <w:szCs w:val="18"/>
              </w:rPr>
            </w:pPr>
            <w:r w:rsidRPr="00B53E0B">
              <w:rPr>
                <w:rFonts w:ascii="Times New Roman" w:hAnsi="Times New Roman" w:cs="Times New Roman"/>
                <w:sz w:val="18"/>
                <w:szCs w:val="18"/>
              </w:rPr>
              <w:t>2022</w:t>
            </w:r>
          </w:p>
        </w:tc>
        <w:tc>
          <w:tcPr>
            <w:tcW w:w="525" w:type="dxa"/>
          </w:tcPr>
          <w:p w14:paraId="3C45661F" w14:textId="77777777" w:rsidR="00964C5E" w:rsidRPr="00B53E0B" w:rsidRDefault="00964C5E" w:rsidP="002F2B4F">
            <w:pPr>
              <w:ind w:right="-73"/>
              <w:rPr>
                <w:rFonts w:ascii="Times New Roman" w:hAnsi="Times New Roman" w:cs="Times New Roman"/>
                <w:sz w:val="18"/>
                <w:szCs w:val="18"/>
              </w:rPr>
            </w:pPr>
            <w:r w:rsidRPr="00B53E0B">
              <w:rPr>
                <w:rFonts w:ascii="Times New Roman" w:hAnsi="Times New Roman" w:cs="Times New Roman"/>
                <w:sz w:val="18"/>
                <w:szCs w:val="18"/>
              </w:rPr>
              <w:t>2023</w:t>
            </w:r>
          </w:p>
        </w:tc>
        <w:tc>
          <w:tcPr>
            <w:tcW w:w="576" w:type="dxa"/>
          </w:tcPr>
          <w:p w14:paraId="4D6B8AA1" w14:textId="77777777" w:rsidR="00964C5E" w:rsidRPr="00B53E0B" w:rsidRDefault="00964C5E" w:rsidP="002F2B4F">
            <w:pPr>
              <w:rPr>
                <w:rFonts w:ascii="Times New Roman" w:hAnsi="Times New Roman" w:cs="Times New Roman"/>
                <w:sz w:val="18"/>
                <w:szCs w:val="18"/>
              </w:rPr>
            </w:pPr>
            <w:r w:rsidRPr="00B53E0B">
              <w:rPr>
                <w:rFonts w:ascii="Times New Roman" w:hAnsi="Times New Roman" w:cs="Times New Roman"/>
                <w:sz w:val="18"/>
                <w:szCs w:val="18"/>
              </w:rPr>
              <w:t>2024</w:t>
            </w:r>
          </w:p>
        </w:tc>
        <w:tc>
          <w:tcPr>
            <w:tcW w:w="576" w:type="dxa"/>
          </w:tcPr>
          <w:p w14:paraId="31B21463" w14:textId="77777777" w:rsidR="00964C5E" w:rsidRPr="00B53E0B" w:rsidRDefault="00964C5E" w:rsidP="002F2B4F">
            <w:pPr>
              <w:rPr>
                <w:rFonts w:ascii="Times New Roman" w:hAnsi="Times New Roman" w:cs="Times New Roman"/>
                <w:sz w:val="18"/>
                <w:szCs w:val="18"/>
              </w:rPr>
            </w:pPr>
            <w:r w:rsidRPr="00B53E0B">
              <w:rPr>
                <w:rFonts w:ascii="Times New Roman" w:hAnsi="Times New Roman" w:cs="Times New Roman"/>
                <w:sz w:val="18"/>
                <w:szCs w:val="18"/>
              </w:rPr>
              <w:t>2017</w:t>
            </w:r>
          </w:p>
        </w:tc>
        <w:tc>
          <w:tcPr>
            <w:tcW w:w="576" w:type="dxa"/>
          </w:tcPr>
          <w:p w14:paraId="17C4E1E6" w14:textId="77777777" w:rsidR="00964C5E" w:rsidRPr="00B53E0B" w:rsidRDefault="00964C5E" w:rsidP="002F2B4F">
            <w:pPr>
              <w:rPr>
                <w:rFonts w:ascii="Times New Roman" w:hAnsi="Times New Roman" w:cs="Times New Roman"/>
                <w:sz w:val="18"/>
                <w:szCs w:val="18"/>
              </w:rPr>
            </w:pPr>
            <w:r w:rsidRPr="00B53E0B">
              <w:rPr>
                <w:rFonts w:ascii="Times New Roman" w:hAnsi="Times New Roman" w:cs="Times New Roman"/>
                <w:sz w:val="18"/>
                <w:szCs w:val="18"/>
              </w:rPr>
              <w:t>2018</w:t>
            </w:r>
          </w:p>
        </w:tc>
        <w:tc>
          <w:tcPr>
            <w:tcW w:w="576" w:type="dxa"/>
          </w:tcPr>
          <w:p w14:paraId="771AF66A" w14:textId="77777777" w:rsidR="00964C5E" w:rsidRPr="00B53E0B" w:rsidRDefault="00964C5E" w:rsidP="002F2B4F">
            <w:pPr>
              <w:rPr>
                <w:rFonts w:ascii="Times New Roman" w:hAnsi="Times New Roman" w:cs="Times New Roman"/>
                <w:sz w:val="18"/>
                <w:szCs w:val="18"/>
              </w:rPr>
            </w:pPr>
            <w:r w:rsidRPr="00B53E0B">
              <w:rPr>
                <w:rFonts w:ascii="Times New Roman" w:hAnsi="Times New Roman" w:cs="Times New Roman"/>
                <w:sz w:val="18"/>
                <w:szCs w:val="18"/>
              </w:rPr>
              <w:t>2019</w:t>
            </w:r>
          </w:p>
        </w:tc>
        <w:tc>
          <w:tcPr>
            <w:tcW w:w="576" w:type="dxa"/>
          </w:tcPr>
          <w:p w14:paraId="606C33BF" w14:textId="77777777" w:rsidR="00964C5E" w:rsidRPr="00B53E0B" w:rsidRDefault="00964C5E" w:rsidP="002F2B4F">
            <w:pPr>
              <w:rPr>
                <w:rFonts w:ascii="Times New Roman" w:hAnsi="Times New Roman" w:cs="Times New Roman"/>
                <w:sz w:val="18"/>
                <w:szCs w:val="18"/>
              </w:rPr>
            </w:pPr>
            <w:r w:rsidRPr="00B53E0B">
              <w:rPr>
                <w:rFonts w:ascii="Times New Roman" w:hAnsi="Times New Roman" w:cs="Times New Roman"/>
                <w:sz w:val="18"/>
                <w:szCs w:val="18"/>
              </w:rPr>
              <w:t>2020</w:t>
            </w:r>
          </w:p>
        </w:tc>
        <w:tc>
          <w:tcPr>
            <w:tcW w:w="576" w:type="dxa"/>
          </w:tcPr>
          <w:p w14:paraId="320A0E50" w14:textId="77777777" w:rsidR="00964C5E" w:rsidRPr="00B53E0B" w:rsidRDefault="00964C5E" w:rsidP="002F2B4F">
            <w:pPr>
              <w:rPr>
                <w:rFonts w:ascii="Times New Roman" w:hAnsi="Times New Roman" w:cs="Times New Roman"/>
                <w:sz w:val="18"/>
                <w:szCs w:val="18"/>
              </w:rPr>
            </w:pPr>
            <w:r w:rsidRPr="00B53E0B">
              <w:rPr>
                <w:rFonts w:ascii="Times New Roman" w:hAnsi="Times New Roman" w:cs="Times New Roman"/>
                <w:sz w:val="18"/>
                <w:szCs w:val="18"/>
              </w:rPr>
              <w:t>2021</w:t>
            </w:r>
          </w:p>
        </w:tc>
        <w:tc>
          <w:tcPr>
            <w:tcW w:w="576" w:type="dxa"/>
          </w:tcPr>
          <w:p w14:paraId="46D3EA6E" w14:textId="77777777" w:rsidR="00964C5E" w:rsidRPr="00B53E0B" w:rsidRDefault="00964C5E" w:rsidP="002F2B4F">
            <w:pPr>
              <w:rPr>
                <w:rFonts w:ascii="Times New Roman" w:hAnsi="Times New Roman" w:cs="Times New Roman"/>
                <w:sz w:val="18"/>
                <w:szCs w:val="18"/>
              </w:rPr>
            </w:pPr>
            <w:r w:rsidRPr="00B53E0B">
              <w:rPr>
                <w:rFonts w:ascii="Times New Roman" w:hAnsi="Times New Roman" w:cs="Times New Roman"/>
                <w:sz w:val="18"/>
                <w:szCs w:val="18"/>
              </w:rPr>
              <w:t>2022</w:t>
            </w:r>
          </w:p>
        </w:tc>
        <w:tc>
          <w:tcPr>
            <w:tcW w:w="522" w:type="dxa"/>
          </w:tcPr>
          <w:p w14:paraId="4AD54FDB" w14:textId="77777777" w:rsidR="00964C5E" w:rsidRPr="00B53E0B" w:rsidRDefault="00964C5E" w:rsidP="002F2B4F">
            <w:pPr>
              <w:ind w:right="-56"/>
              <w:rPr>
                <w:rFonts w:ascii="Times New Roman" w:hAnsi="Times New Roman" w:cs="Times New Roman"/>
                <w:sz w:val="18"/>
                <w:szCs w:val="18"/>
              </w:rPr>
            </w:pPr>
            <w:r w:rsidRPr="00B53E0B">
              <w:rPr>
                <w:rFonts w:ascii="Times New Roman" w:hAnsi="Times New Roman" w:cs="Times New Roman"/>
                <w:sz w:val="18"/>
                <w:szCs w:val="18"/>
              </w:rPr>
              <w:t>2023</w:t>
            </w:r>
          </w:p>
        </w:tc>
        <w:tc>
          <w:tcPr>
            <w:tcW w:w="522" w:type="dxa"/>
          </w:tcPr>
          <w:p w14:paraId="746572DA" w14:textId="77777777" w:rsidR="00964C5E" w:rsidRPr="00B53E0B" w:rsidRDefault="00964C5E" w:rsidP="002F2B4F">
            <w:pPr>
              <w:ind w:right="-56"/>
              <w:rPr>
                <w:rFonts w:ascii="Times New Roman" w:hAnsi="Times New Roman" w:cs="Times New Roman"/>
                <w:sz w:val="18"/>
                <w:szCs w:val="18"/>
              </w:rPr>
            </w:pPr>
            <w:r w:rsidRPr="00B53E0B">
              <w:rPr>
                <w:rFonts w:ascii="Times New Roman" w:hAnsi="Times New Roman" w:cs="Times New Roman"/>
                <w:sz w:val="18"/>
                <w:szCs w:val="18"/>
              </w:rPr>
              <w:t>2024</w:t>
            </w:r>
          </w:p>
        </w:tc>
      </w:tr>
      <w:tr w:rsidR="009F64F6" w:rsidRPr="00B53E0B" w14:paraId="66FA4D6E" w14:textId="77777777" w:rsidTr="00EB09CA">
        <w:tc>
          <w:tcPr>
            <w:tcW w:w="1452" w:type="dxa"/>
          </w:tcPr>
          <w:p w14:paraId="154DE530" w14:textId="404AF233"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 Республика</w:t>
            </w:r>
            <w:r w:rsidRPr="00B53E0B">
              <w:rPr>
                <w:rFonts w:ascii="Times New Roman" w:hAnsi="Times New Roman" w:cs="Times New Roman"/>
                <w:sz w:val="20"/>
                <w:szCs w:val="20"/>
                <w:lang w:val="kk-KZ"/>
              </w:rPr>
              <w:t>сы</w:t>
            </w:r>
          </w:p>
        </w:tc>
        <w:tc>
          <w:tcPr>
            <w:tcW w:w="489" w:type="dxa"/>
          </w:tcPr>
          <w:p w14:paraId="685E2AE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61</w:t>
            </w:r>
          </w:p>
        </w:tc>
        <w:tc>
          <w:tcPr>
            <w:tcW w:w="488" w:type="dxa"/>
          </w:tcPr>
          <w:p w14:paraId="7FA05F7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29</w:t>
            </w:r>
          </w:p>
        </w:tc>
        <w:tc>
          <w:tcPr>
            <w:tcW w:w="488" w:type="dxa"/>
          </w:tcPr>
          <w:p w14:paraId="467B54F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37</w:t>
            </w:r>
          </w:p>
        </w:tc>
        <w:tc>
          <w:tcPr>
            <w:tcW w:w="488" w:type="dxa"/>
          </w:tcPr>
          <w:p w14:paraId="0478320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39</w:t>
            </w:r>
          </w:p>
        </w:tc>
        <w:tc>
          <w:tcPr>
            <w:tcW w:w="488" w:type="dxa"/>
          </w:tcPr>
          <w:p w14:paraId="1223C7E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99</w:t>
            </w:r>
          </w:p>
        </w:tc>
        <w:tc>
          <w:tcPr>
            <w:tcW w:w="488" w:type="dxa"/>
          </w:tcPr>
          <w:p w14:paraId="01B9AE5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113</w:t>
            </w:r>
          </w:p>
        </w:tc>
        <w:tc>
          <w:tcPr>
            <w:tcW w:w="488" w:type="dxa"/>
          </w:tcPr>
          <w:p w14:paraId="4B61C78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94</w:t>
            </w:r>
          </w:p>
        </w:tc>
        <w:tc>
          <w:tcPr>
            <w:tcW w:w="576" w:type="dxa"/>
          </w:tcPr>
          <w:p w14:paraId="0131297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154</w:t>
            </w:r>
          </w:p>
        </w:tc>
        <w:tc>
          <w:tcPr>
            <w:tcW w:w="576" w:type="dxa"/>
          </w:tcPr>
          <w:p w14:paraId="560FADE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27016</w:t>
            </w:r>
          </w:p>
        </w:tc>
        <w:tc>
          <w:tcPr>
            <w:tcW w:w="576" w:type="dxa"/>
          </w:tcPr>
          <w:p w14:paraId="328ED58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30698</w:t>
            </w:r>
          </w:p>
        </w:tc>
        <w:tc>
          <w:tcPr>
            <w:tcW w:w="576" w:type="dxa"/>
          </w:tcPr>
          <w:p w14:paraId="2CA1745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24177</w:t>
            </w:r>
          </w:p>
        </w:tc>
        <w:tc>
          <w:tcPr>
            <w:tcW w:w="576" w:type="dxa"/>
          </w:tcPr>
          <w:p w14:paraId="48F98D4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22588</w:t>
            </w:r>
          </w:p>
        </w:tc>
        <w:tc>
          <w:tcPr>
            <w:tcW w:w="576" w:type="dxa"/>
          </w:tcPr>
          <w:p w14:paraId="28AD4B1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22987</w:t>
            </w:r>
          </w:p>
        </w:tc>
        <w:tc>
          <w:tcPr>
            <w:tcW w:w="576" w:type="dxa"/>
          </w:tcPr>
          <w:p w14:paraId="1B27501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19714</w:t>
            </w:r>
          </w:p>
        </w:tc>
        <w:tc>
          <w:tcPr>
            <w:tcW w:w="525" w:type="dxa"/>
          </w:tcPr>
          <w:p w14:paraId="4E38FAF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17300</w:t>
            </w:r>
          </w:p>
        </w:tc>
        <w:tc>
          <w:tcPr>
            <w:tcW w:w="576" w:type="dxa"/>
          </w:tcPr>
          <w:p w14:paraId="7B00C9C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16189</w:t>
            </w:r>
          </w:p>
        </w:tc>
        <w:tc>
          <w:tcPr>
            <w:tcW w:w="576" w:type="dxa"/>
          </w:tcPr>
          <w:p w14:paraId="684A587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31421</w:t>
            </w:r>
          </w:p>
        </w:tc>
        <w:tc>
          <w:tcPr>
            <w:tcW w:w="576" w:type="dxa"/>
          </w:tcPr>
          <w:p w14:paraId="072FF63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28495</w:t>
            </w:r>
          </w:p>
        </w:tc>
        <w:tc>
          <w:tcPr>
            <w:tcW w:w="576" w:type="dxa"/>
          </w:tcPr>
          <w:p w14:paraId="5606606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27198</w:t>
            </w:r>
          </w:p>
        </w:tc>
        <w:tc>
          <w:tcPr>
            <w:tcW w:w="576" w:type="dxa"/>
          </w:tcPr>
          <w:p w14:paraId="4DADD60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26213</w:t>
            </w:r>
          </w:p>
        </w:tc>
        <w:tc>
          <w:tcPr>
            <w:tcW w:w="576" w:type="dxa"/>
          </w:tcPr>
          <w:p w14:paraId="20F9306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25627</w:t>
            </w:r>
          </w:p>
        </w:tc>
        <w:tc>
          <w:tcPr>
            <w:tcW w:w="576" w:type="dxa"/>
          </w:tcPr>
          <w:p w14:paraId="12C3839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24048</w:t>
            </w:r>
          </w:p>
        </w:tc>
        <w:tc>
          <w:tcPr>
            <w:tcW w:w="522" w:type="dxa"/>
          </w:tcPr>
          <w:p w14:paraId="719B0D7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21669</w:t>
            </w:r>
          </w:p>
        </w:tc>
        <w:tc>
          <w:tcPr>
            <w:tcW w:w="522" w:type="dxa"/>
          </w:tcPr>
          <w:p w14:paraId="64608C7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18624</w:t>
            </w:r>
          </w:p>
        </w:tc>
      </w:tr>
      <w:tr w:rsidR="009F64F6" w:rsidRPr="00B53E0B" w14:paraId="365938C7" w14:textId="77777777" w:rsidTr="00EB09CA">
        <w:tc>
          <w:tcPr>
            <w:tcW w:w="1452" w:type="dxa"/>
          </w:tcPr>
          <w:p w14:paraId="2B7973BE" w14:textId="588C3DC9"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rPr>
              <w:t>Абай</w:t>
            </w:r>
          </w:p>
        </w:tc>
        <w:tc>
          <w:tcPr>
            <w:tcW w:w="489" w:type="dxa"/>
          </w:tcPr>
          <w:p w14:paraId="6D5A0062"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30CDB0EE"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E0961B7"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28F69FB8"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185A2173"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4C1F6D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w:t>
            </w:r>
          </w:p>
        </w:tc>
        <w:tc>
          <w:tcPr>
            <w:tcW w:w="488" w:type="dxa"/>
          </w:tcPr>
          <w:p w14:paraId="3026990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w:t>
            </w:r>
          </w:p>
        </w:tc>
        <w:tc>
          <w:tcPr>
            <w:tcW w:w="576" w:type="dxa"/>
          </w:tcPr>
          <w:p w14:paraId="53CA5B7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w:t>
            </w:r>
          </w:p>
        </w:tc>
        <w:tc>
          <w:tcPr>
            <w:tcW w:w="576" w:type="dxa"/>
          </w:tcPr>
          <w:p w14:paraId="1524CD76"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3FEAF5CB"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33E442FD"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56EAC05F"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06E2DBE6"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481AC2C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82</w:t>
            </w:r>
          </w:p>
        </w:tc>
        <w:tc>
          <w:tcPr>
            <w:tcW w:w="525" w:type="dxa"/>
          </w:tcPr>
          <w:p w14:paraId="45AFE77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89</w:t>
            </w:r>
          </w:p>
        </w:tc>
        <w:tc>
          <w:tcPr>
            <w:tcW w:w="576" w:type="dxa"/>
          </w:tcPr>
          <w:p w14:paraId="084EEA5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78</w:t>
            </w:r>
          </w:p>
        </w:tc>
        <w:tc>
          <w:tcPr>
            <w:tcW w:w="576" w:type="dxa"/>
          </w:tcPr>
          <w:p w14:paraId="5681C57B"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4B81D567"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4EE4A277"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34398519"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1DB3F011"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1B0D89C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656</w:t>
            </w:r>
          </w:p>
        </w:tc>
        <w:tc>
          <w:tcPr>
            <w:tcW w:w="522" w:type="dxa"/>
          </w:tcPr>
          <w:p w14:paraId="716C5E3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758</w:t>
            </w:r>
          </w:p>
        </w:tc>
        <w:tc>
          <w:tcPr>
            <w:tcW w:w="522" w:type="dxa"/>
          </w:tcPr>
          <w:p w14:paraId="6566DDD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709</w:t>
            </w:r>
          </w:p>
        </w:tc>
      </w:tr>
      <w:tr w:rsidR="009F64F6" w:rsidRPr="00B53E0B" w14:paraId="2854AD7E" w14:textId="77777777" w:rsidTr="00EB09CA">
        <w:tc>
          <w:tcPr>
            <w:tcW w:w="1452" w:type="dxa"/>
          </w:tcPr>
          <w:p w14:paraId="17E40290" w14:textId="7022DF89"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мол</w:t>
            </w:r>
            <w:r w:rsidRPr="00B53E0B">
              <w:rPr>
                <w:rFonts w:ascii="Times New Roman" w:hAnsi="Times New Roman" w:cs="Times New Roman"/>
                <w:sz w:val="20"/>
                <w:szCs w:val="20"/>
                <w:lang w:val="kk-KZ"/>
              </w:rPr>
              <w:t>а</w:t>
            </w:r>
          </w:p>
        </w:tc>
        <w:tc>
          <w:tcPr>
            <w:tcW w:w="489" w:type="dxa"/>
          </w:tcPr>
          <w:p w14:paraId="214300BE"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228035DE"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2B9F4C02"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1933B1B6"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6F354372"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69694C5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w:t>
            </w:r>
          </w:p>
        </w:tc>
        <w:tc>
          <w:tcPr>
            <w:tcW w:w="488" w:type="dxa"/>
          </w:tcPr>
          <w:p w14:paraId="07A1D2D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w:t>
            </w:r>
          </w:p>
        </w:tc>
        <w:tc>
          <w:tcPr>
            <w:tcW w:w="576" w:type="dxa"/>
          </w:tcPr>
          <w:p w14:paraId="6621340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26</w:t>
            </w:r>
          </w:p>
        </w:tc>
        <w:tc>
          <w:tcPr>
            <w:tcW w:w="576" w:type="dxa"/>
          </w:tcPr>
          <w:p w14:paraId="22D6C34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107</w:t>
            </w:r>
          </w:p>
        </w:tc>
        <w:tc>
          <w:tcPr>
            <w:tcW w:w="576" w:type="dxa"/>
          </w:tcPr>
          <w:p w14:paraId="240EF5A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178</w:t>
            </w:r>
          </w:p>
        </w:tc>
        <w:tc>
          <w:tcPr>
            <w:tcW w:w="576" w:type="dxa"/>
          </w:tcPr>
          <w:p w14:paraId="6CF2E69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114</w:t>
            </w:r>
          </w:p>
        </w:tc>
        <w:tc>
          <w:tcPr>
            <w:tcW w:w="576" w:type="dxa"/>
          </w:tcPr>
          <w:p w14:paraId="3D85811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108</w:t>
            </w:r>
          </w:p>
        </w:tc>
        <w:tc>
          <w:tcPr>
            <w:tcW w:w="576" w:type="dxa"/>
          </w:tcPr>
          <w:p w14:paraId="45B6B6A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86</w:t>
            </w:r>
          </w:p>
        </w:tc>
        <w:tc>
          <w:tcPr>
            <w:tcW w:w="576" w:type="dxa"/>
          </w:tcPr>
          <w:p w14:paraId="0D8A40A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78</w:t>
            </w:r>
          </w:p>
        </w:tc>
        <w:tc>
          <w:tcPr>
            <w:tcW w:w="525" w:type="dxa"/>
          </w:tcPr>
          <w:p w14:paraId="0BDFC0B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89</w:t>
            </w:r>
          </w:p>
        </w:tc>
        <w:tc>
          <w:tcPr>
            <w:tcW w:w="576" w:type="dxa"/>
          </w:tcPr>
          <w:p w14:paraId="21F0986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76</w:t>
            </w:r>
          </w:p>
        </w:tc>
        <w:tc>
          <w:tcPr>
            <w:tcW w:w="576" w:type="dxa"/>
          </w:tcPr>
          <w:p w14:paraId="2613672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6 443</w:t>
            </w:r>
          </w:p>
        </w:tc>
        <w:tc>
          <w:tcPr>
            <w:tcW w:w="576" w:type="dxa"/>
          </w:tcPr>
          <w:p w14:paraId="516A3FA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6 364</w:t>
            </w:r>
          </w:p>
        </w:tc>
        <w:tc>
          <w:tcPr>
            <w:tcW w:w="576" w:type="dxa"/>
          </w:tcPr>
          <w:p w14:paraId="7418D1B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6 261</w:t>
            </w:r>
          </w:p>
        </w:tc>
        <w:tc>
          <w:tcPr>
            <w:tcW w:w="576" w:type="dxa"/>
          </w:tcPr>
          <w:p w14:paraId="77334B5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6 104</w:t>
            </w:r>
          </w:p>
        </w:tc>
        <w:tc>
          <w:tcPr>
            <w:tcW w:w="576" w:type="dxa"/>
          </w:tcPr>
          <w:p w14:paraId="05DD9F2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6 065</w:t>
            </w:r>
          </w:p>
        </w:tc>
        <w:tc>
          <w:tcPr>
            <w:tcW w:w="576" w:type="dxa"/>
          </w:tcPr>
          <w:p w14:paraId="223023B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4 444</w:t>
            </w:r>
          </w:p>
        </w:tc>
        <w:tc>
          <w:tcPr>
            <w:tcW w:w="522" w:type="dxa"/>
          </w:tcPr>
          <w:p w14:paraId="2BD7F1D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3 062</w:t>
            </w:r>
          </w:p>
        </w:tc>
        <w:tc>
          <w:tcPr>
            <w:tcW w:w="522" w:type="dxa"/>
          </w:tcPr>
          <w:p w14:paraId="16647E7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1508</w:t>
            </w:r>
          </w:p>
        </w:tc>
      </w:tr>
      <w:tr w:rsidR="009F64F6" w:rsidRPr="00B53E0B" w14:paraId="6EF8F5D1" w14:textId="77777777" w:rsidTr="00EB09CA">
        <w:tc>
          <w:tcPr>
            <w:tcW w:w="1452" w:type="dxa"/>
          </w:tcPr>
          <w:p w14:paraId="539083D4" w14:textId="18D36236"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т</w:t>
            </w:r>
            <w:r w:rsidRPr="00B53E0B">
              <w:rPr>
                <w:rFonts w:ascii="Times New Roman" w:hAnsi="Times New Roman" w:cs="Times New Roman"/>
                <w:sz w:val="20"/>
                <w:szCs w:val="20"/>
                <w:lang w:val="kk-KZ"/>
              </w:rPr>
              <w:t>ө</w:t>
            </w:r>
            <w:r w:rsidRPr="00B53E0B">
              <w:rPr>
                <w:rFonts w:ascii="Times New Roman" w:hAnsi="Times New Roman" w:cs="Times New Roman"/>
                <w:sz w:val="20"/>
                <w:szCs w:val="20"/>
              </w:rPr>
              <w:t>б</w:t>
            </w:r>
            <w:r w:rsidRPr="00B53E0B">
              <w:rPr>
                <w:rFonts w:ascii="Times New Roman" w:hAnsi="Times New Roman" w:cs="Times New Roman"/>
                <w:sz w:val="20"/>
                <w:szCs w:val="20"/>
                <w:lang w:val="kk-KZ"/>
              </w:rPr>
              <w:t>е</w:t>
            </w:r>
          </w:p>
        </w:tc>
        <w:tc>
          <w:tcPr>
            <w:tcW w:w="489" w:type="dxa"/>
          </w:tcPr>
          <w:p w14:paraId="6A1E39A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10</w:t>
            </w:r>
          </w:p>
        </w:tc>
        <w:tc>
          <w:tcPr>
            <w:tcW w:w="488" w:type="dxa"/>
          </w:tcPr>
          <w:p w14:paraId="24977DA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w:t>
            </w:r>
          </w:p>
        </w:tc>
        <w:tc>
          <w:tcPr>
            <w:tcW w:w="488" w:type="dxa"/>
          </w:tcPr>
          <w:p w14:paraId="62BB9D3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w:t>
            </w:r>
          </w:p>
        </w:tc>
        <w:tc>
          <w:tcPr>
            <w:tcW w:w="488" w:type="dxa"/>
          </w:tcPr>
          <w:p w14:paraId="528C5B3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w:t>
            </w:r>
          </w:p>
        </w:tc>
        <w:tc>
          <w:tcPr>
            <w:tcW w:w="488" w:type="dxa"/>
          </w:tcPr>
          <w:p w14:paraId="6D944B4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w:t>
            </w:r>
          </w:p>
        </w:tc>
        <w:tc>
          <w:tcPr>
            <w:tcW w:w="488" w:type="dxa"/>
          </w:tcPr>
          <w:p w14:paraId="6D19F8F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w:t>
            </w:r>
          </w:p>
        </w:tc>
        <w:tc>
          <w:tcPr>
            <w:tcW w:w="488" w:type="dxa"/>
          </w:tcPr>
          <w:p w14:paraId="1871829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9</w:t>
            </w:r>
          </w:p>
        </w:tc>
        <w:tc>
          <w:tcPr>
            <w:tcW w:w="576" w:type="dxa"/>
          </w:tcPr>
          <w:p w14:paraId="55AB806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w:t>
            </w:r>
          </w:p>
        </w:tc>
        <w:tc>
          <w:tcPr>
            <w:tcW w:w="576" w:type="dxa"/>
          </w:tcPr>
          <w:p w14:paraId="2F697C9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117</w:t>
            </w:r>
          </w:p>
        </w:tc>
        <w:tc>
          <w:tcPr>
            <w:tcW w:w="576" w:type="dxa"/>
          </w:tcPr>
          <w:p w14:paraId="7CDE1EF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359</w:t>
            </w:r>
          </w:p>
        </w:tc>
        <w:tc>
          <w:tcPr>
            <w:tcW w:w="576" w:type="dxa"/>
          </w:tcPr>
          <w:p w14:paraId="7056258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205</w:t>
            </w:r>
          </w:p>
        </w:tc>
        <w:tc>
          <w:tcPr>
            <w:tcW w:w="576" w:type="dxa"/>
          </w:tcPr>
          <w:p w14:paraId="33EB3A9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182</w:t>
            </w:r>
          </w:p>
        </w:tc>
        <w:tc>
          <w:tcPr>
            <w:tcW w:w="576" w:type="dxa"/>
          </w:tcPr>
          <w:p w14:paraId="623448E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105</w:t>
            </w:r>
          </w:p>
        </w:tc>
        <w:tc>
          <w:tcPr>
            <w:tcW w:w="576" w:type="dxa"/>
          </w:tcPr>
          <w:p w14:paraId="0ADE157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79</w:t>
            </w:r>
          </w:p>
        </w:tc>
        <w:tc>
          <w:tcPr>
            <w:tcW w:w="525" w:type="dxa"/>
          </w:tcPr>
          <w:p w14:paraId="04EA7BF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78</w:t>
            </w:r>
          </w:p>
        </w:tc>
        <w:tc>
          <w:tcPr>
            <w:tcW w:w="576" w:type="dxa"/>
          </w:tcPr>
          <w:p w14:paraId="32A3086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77</w:t>
            </w:r>
          </w:p>
        </w:tc>
        <w:tc>
          <w:tcPr>
            <w:tcW w:w="576" w:type="dxa"/>
          </w:tcPr>
          <w:p w14:paraId="338718F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1 242</w:t>
            </w:r>
          </w:p>
        </w:tc>
        <w:tc>
          <w:tcPr>
            <w:tcW w:w="576" w:type="dxa"/>
          </w:tcPr>
          <w:p w14:paraId="60D472C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1 430</w:t>
            </w:r>
          </w:p>
        </w:tc>
        <w:tc>
          <w:tcPr>
            <w:tcW w:w="576" w:type="dxa"/>
          </w:tcPr>
          <w:p w14:paraId="5143E9A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1 205</w:t>
            </w:r>
          </w:p>
        </w:tc>
        <w:tc>
          <w:tcPr>
            <w:tcW w:w="576" w:type="dxa"/>
          </w:tcPr>
          <w:p w14:paraId="356674D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1 053</w:t>
            </w:r>
          </w:p>
        </w:tc>
        <w:tc>
          <w:tcPr>
            <w:tcW w:w="576" w:type="dxa"/>
          </w:tcPr>
          <w:p w14:paraId="369D548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964</w:t>
            </w:r>
          </w:p>
        </w:tc>
        <w:tc>
          <w:tcPr>
            <w:tcW w:w="576" w:type="dxa"/>
          </w:tcPr>
          <w:p w14:paraId="4CC021D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1 042</w:t>
            </w:r>
          </w:p>
        </w:tc>
        <w:tc>
          <w:tcPr>
            <w:tcW w:w="522" w:type="dxa"/>
          </w:tcPr>
          <w:p w14:paraId="01DE554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883</w:t>
            </w:r>
          </w:p>
        </w:tc>
        <w:tc>
          <w:tcPr>
            <w:tcW w:w="522" w:type="dxa"/>
          </w:tcPr>
          <w:p w14:paraId="497A2C0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811</w:t>
            </w:r>
          </w:p>
        </w:tc>
      </w:tr>
      <w:tr w:rsidR="009F64F6" w:rsidRPr="00B53E0B" w14:paraId="70E78376" w14:textId="77777777" w:rsidTr="00EB09CA">
        <w:tc>
          <w:tcPr>
            <w:tcW w:w="1452" w:type="dxa"/>
          </w:tcPr>
          <w:p w14:paraId="5FFB56DF" w14:textId="33993550"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rPr>
              <w:t>Алмат</w:t>
            </w:r>
            <w:r w:rsidRPr="00B53E0B">
              <w:rPr>
                <w:rFonts w:ascii="Times New Roman" w:hAnsi="Times New Roman" w:cs="Times New Roman"/>
                <w:sz w:val="20"/>
                <w:szCs w:val="20"/>
                <w:lang w:val="kk-KZ"/>
              </w:rPr>
              <w:t>ы</w:t>
            </w:r>
          </w:p>
        </w:tc>
        <w:tc>
          <w:tcPr>
            <w:tcW w:w="489" w:type="dxa"/>
          </w:tcPr>
          <w:p w14:paraId="4840A44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13</w:t>
            </w:r>
          </w:p>
        </w:tc>
        <w:tc>
          <w:tcPr>
            <w:tcW w:w="488" w:type="dxa"/>
          </w:tcPr>
          <w:p w14:paraId="72EABD2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9</w:t>
            </w:r>
          </w:p>
        </w:tc>
        <w:tc>
          <w:tcPr>
            <w:tcW w:w="488" w:type="dxa"/>
          </w:tcPr>
          <w:p w14:paraId="3268B74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13</w:t>
            </w:r>
          </w:p>
        </w:tc>
        <w:tc>
          <w:tcPr>
            <w:tcW w:w="488" w:type="dxa"/>
          </w:tcPr>
          <w:p w14:paraId="764BD45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14</w:t>
            </w:r>
          </w:p>
        </w:tc>
        <w:tc>
          <w:tcPr>
            <w:tcW w:w="488" w:type="dxa"/>
          </w:tcPr>
          <w:p w14:paraId="561EEF1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64</w:t>
            </w:r>
          </w:p>
        </w:tc>
        <w:tc>
          <w:tcPr>
            <w:tcW w:w="488" w:type="dxa"/>
          </w:tcPr>
          <w:p w14:paraId="7BC82B2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13</w:t>
            </w:r>
          </w:p>
        </w:tc>
        <w:tc>
          <w:tcPr>
            <w:tcW w:w="488" w:type="dxa"/>
          </w:tcPr>
          <w:p w14:paraId="492BC45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9</w:t>
            </w:r>
          </w:p>
        </w:tc>
        <w:tc>
          <w:tcPr>
            <w:tcW w:w="576" w:type="dxa"/>
          </w:tcPr>
          <w:p w14:paraId="2F191E4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33</w:t>
            </w:r>
          </w:p>
        </w:tc>
        <w:tc>
          <w:tcPr>
            <w:tcW w:w="576" w:type="dxa"/>
          </w:tcPr>
          <w:p w14:paraId="71ABFC6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821</w:t>
            </w:r>
          </w:p>
        </w:tc>
        <w:tc>
          <w:tcPr>
            <w:tcW w:w="576" w:type="dxa"/>
          </w:tcPr>
          <w:p w14:paraId="6DFF27D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1 045</w:t>
            </w:r>
          </w:p>
        </w:tc>
        <w:tc>
          <w:tcPr>
            <w:tcW w:w="576" w:type="dxa"/>
          </w:tcPr>
          <w:p w14:paraId="70A7C83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811</w:t>
            </w:r>
          </w:p>
        </w:tc>
        <w:tc>
          <w:tcPr>
            <w:tcW w:w="576" w:type="dxa"/>
          </w:tcPr>
          <w:p w14:paraId="6FB86B2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776</w:t>
            </w:r>
          </w:p>
        </w:tc>
        <w:tc>
          <w:tcPr>
            <w:tcW w:w="576" w:type="dxa"/>
          </w:tcPr>
          <w:p w14:paraId="10F37F2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659</w:t>
            </w:r>
          </w:p>
        </w:tc>
        <w:tc>
          <w:tcPr>
            <w:tcW w:w="576" w:type="dxa"/>
          </w:tcPr>
          <w:p w14:paraId="6862AA4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507</w:t>
            </w:r>
          </w:p>
        </w:tc>
        <w:tc>
          <w:tcPr>
            <w:tcW w:w="525" w:type="dxa"/>
          </w:tcPr>
          <w:p w14:paraId="2C2A4F5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114</w:t>
            </w:r>
          </w:p>
        </w:tc>
        <w:tc>
          <w:tcPr>
            <w:tcW w:w="576" w:type="dxa"/>
          </w:tcPr>
          <w:p w14:paraId="6E327A4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246</w:t>
            </w:r>
          </w:p>
        </w:tc>
        <w:tc>
          <w:tcPr>
            <w:tcW w:w="576" w:type="dxa"/>
          </w:tcPr>
          <w:p w14:paraId="218995B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1 673</w:t>
            </w:r>
          </w:p>
        </w:tc>
        <w:tc>
          <w:tcPr>
            <w:tcW w:w="576" w:type="dxa"/>
          </w:tcPr>
          <w:p w14:paraId="36414FA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2 419</w:t>
            </w:r>
          </w:p>
        </w:tc>
        <w:tc>
          <w:tcPr>
            <w:tcW w:w="576" w:type="dxa"/>
          </w:tcPr>
          <w:p w14:paraId="02992F5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2 414</w:t>
            </w:r>
          </w:p>
        </w:tc>
        <w:tc>
          <w:tcPr>
            <w:tcW w:w="576" w:type="dxa"/>
          </w:tcPr>
          <w:p w14:paraId="49B980C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3 195</w:t>
            </w:r>
          </w:p>
        </w:tc>
        <w:tc>
          <w:tcPr>
            <w:tcW w:w="576" w:type="dxa"/>
          </w:tcPr>
          <w:p w14:paraId="6C8F502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3 168</w:t>
            </w:r>
          </w:p>
        </w:tc>
        <w:tc>
          <w:tcPr>
            <w:tcW w:w="576" w:type="dxa"/>
          </w:tcPr>
          <w:p w14:paraId="5101E50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692</w:t>
            </w:r>
          </w:p>
        </w:tc>
        <w:tc>
          <w:tcPr>
            <w:tcW w:w="522" w:type="dxa"/>
          </w:tcPr>
          <w:p w14:paraId="50BCB5E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457</w:t>
            </w:r>
          </w:p>
        </w:tc>
        <w:tc>
          <w:tcPr>
            <w:tcW w:w="522" w:type="dxa"/>
          </w:tcPr>
          <w:p w14:paraId="729C4A9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217</w:t>
            </w:r>
          </w:p>
        </w:tc>
      </w:tr>
      <w:tr w:rsidR="009F64F6" w:rsidRPr="00B53E0B" w14:paraId="36298D2F" w14:textId="77777777" w:rsidTr="00EB09CA">
        <w:tc>
          <w:tcPr>
            <w:tcW w:w="1452" w:type="dxa"/>
          </w:tcPr>
          <w:p w14:paraId="7CAB2DA4" w14:textId="4D0BBA1A"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rPr>
              <w:t>Атырау</w:t>
            </w:r>
          </w:p>
        </w:tc>
        <w:tc>
          <w:tcPr>
            <w:tcW w:w="489" w:type="dxa"/>
          </w:tcPr>
          <w:p w14:paraId="4E02DC72"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ECFE298"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6834D19C"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4D5A3932"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1950FFBE"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36FE7ED"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0721490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w:t>
            </w:r>
          </w:p>
        </w:tc>
        <w:tc>
          <w:tcPr>
            <w:tcW w:w="576" w:type="dxa"/>
          </w:tcPr>
          <w:p w14:paraId="22FAD0B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w:t>
            </w:r>
          </w:p>
        </w:tc>
        <w:tc>
          <w:tcPr>
            <w:tcW w:w="576" w:type="dxa"/>
          </w:tcPr>
          <w:p w14:paraId="0B266B3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35</w:t>
            </w:r>
          </w:p>
        </w:tc>
        <w:tc>
          <w:tcPr>
            <w:tcW w:w="576" w:type="dxa"/>
          </w:tcPr>
          <w:p w14:paraId="5BEB787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140</w:t>
            </w:r>
          </w:p>
        </w:tc>
        <w:tc>
          <w:tcPr>
            <w:tcW w:w="576" w:type="dxa"/>
          </w:tcPr>
          <w:p w14:paraId="737A420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w:t>
            </w:r>
          </w:p>
        </w:tc>
        <w:tc>
          <w:tcPr>
            <w:tcW w:w="576" w:type="dxa"/>
          </w:tcPr>
          <w:p w14:paraId="3442FE1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132</w:t>
            </w:r>
          </w:p>
        </w:tc>
        <w:tc>
          <w:tcPr>
            <w:tcW w:w="576" w:type="dxa"/>
          </w:tcPr>
          <w:p w14:paraId="091AE7E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133</w:t>
            </w:r>
          </w:p>
        </w:tc>
        <w:tc>
          <w:tcPr>
            <w:tcW w:w="576" w:type="dxa"/>
          </w:tcPr>
          <w:p w14:paraId="683FC5E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127</w:t>
            </w:r>
          </w:p>
        </w:tc>
        <w:tc>
          <w:tcPr>
            <w:tcW w:w="525" w:type="dxa"/>
          </w:tcPr>
          <w:p w14:paraId="7197730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133</w:t>
            </w:r>
          </w:p>
        </w:tc>
        <w:tc>
          <w:tcPr>
            <w:tcW w:w="576" w:type="dxa"/>
          </w:tcPr>
          <w:p w14:paraId="5A258E8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132</w:t>
            </w:r>
          </w:p>
        </w:tc>
        <w:tc>
          <w:tcPr>
            <w:tcW w:w="576" w:type="dxa"/>
          </w:tcPr>
          <w:p w14:paraId="6DDA35A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36</w:t>
            </w:r>
          </w:p>
        </w:tc>
        <w:tc>
          <w:tcPr>
            <w:tcW w:w="576" w:type="dxa"/>
          </w:tcPr>
          <w:p w14:paraId="6749024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18</w:t>
            </w:r>
          </w:p>
        </w:tc>
        <w:tc>
          <w:tcPr>
            <w:tcW w:w="576" w:type="dxa"/>
          </w:tcPr>
          <w:p w14:paraId="76E89FF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143</w:t>
            </w:r>
          </w:p>
        </w:tc>
        <w:tc>
          <w:tcPr>
            <w:tcW w:w="576" w:type="dxa"/>
          </w:tcPr>
          <w:p w14:paraId="554E194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20</w:t>
            </w:r>
          </w:p>
        </w:tc>
        <w:tc>
          <w:tcPr>
            <w:tcW w:w="576" w:type="dxa"/>
          </w:tcPr>
          <w:p w14:paraId="302CA28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18</w:t>
            </w:r>
          </w:p>
        </w:tc>
        <w:tc>
          <w:tcPr>
            <w:tcW w:w="576" w:type="dxa"/>
          </w:tcPr>
          <w:p w14:paraId="3B63871B" w14:textId="77777777" w:rsidR="00EB09CA" w:rsidRPr="00B53E0B" w:rsidRDefault="00EB09CA" w:rsidP="00EB09CA">
            <w:pPr>
              <w:ind w:left="-83" w:right="-63"/>
              <w:jc w:val="right"/>
              <w:rPr>
                <w:rFonts w:ascii="Times New Roman" w:hAnsi="Times New Roman" w:cs="Times New Roman"/>
                <w:sz w:val="18"/>
                <w:szCs w:val="18"/>
              </w:rPr>
            </w:pPr>
          </w:p>
        </w:tc>
        <w:tc>
          <w:tcPr>
            <w:tcW w:w="522" w:type="dxa"/>
          </w:tcPr>
          <w:p w14:paraId="7442F8E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w:t>
            </w:r>
          </w:p>
        </w:tc>
        <w:tc>
          <w:tcPr>
            <w:tcW w:w="522" w:type="dxa"/>
          </w:tcPr>
          <w:p w14:paraId="485313C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w:t>
            </w:r>
          </w:p>
        </w:tc>
      </w:tr>
      <w:tr w:rsidR="009F64F6" w:rsidRPr="00B53E0B" w14:paraId="2E8543A6" w14:textId="77777777" w:rsidTr="00EB09CA">
        <w:tc>
          <w:tcPr>
            <w:tcW w:w="1452" w:type="dxa"/>
          </w:tcPr>
          <w:p w14:paraId="731A1525" w14:textId="5754F301"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lang w:val="kk-KZ"/>
              </w:rPr>
              <w:t>Батыс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w:t>
            </w:r>
            <w:r w:rsidRPr="00B53E0B">
              <w:rPr>
                <w:rFonts w:ascii="Times New Roman" w:hAnsi="Times New Roman" w:cs="Times New Roman"/>
                <w:sz w:val="20"/>
                <w:szCs w:val="20"/>
                <w:lang w:val="kk-KZ"/>
              </w:rPr>
              <w:t>н</w:t>
            </w:r>
          </w:p>
        </w:tc>
        <w:tc>
          <w:tcPr>
            <w:tcW w:w="489" w:type="dxa"/>
          </w:tcPr>
          <w:p w14:paraId="4AAA1AC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w:t>
            </w:r>
          </w:p>
        </w:tc>
        <w:tc>
          <w:tcPr>
            <w:tcW w:w="488" w:type="dxa"/>
          </w:tcPr>
          <w:p w14:paraId="7AD3667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w:t>
            </w:r>
          </w:p>
        </w:tc>
        <w:tc>
          <w:tcPr>
            <w:tcW w:w="488" w:type="dxa"/>
          </w:tcPr>
          <w:p w14:paraId="1B0ED95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w:t>
            </w:r>
          </w:p>
        </w:tc>
        <w:tc>
          <w:tcPr>
            <w:tcW w:w="488" w:type="dxa"/>
          </w:tcPr>
          <w:p w14:paraId="23B3DC75"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461D3AC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w:t>
            </w:r>
          </w:p>
        </w:tc>
        <w:tc>
          <w:tcPr>
            <w:tcW w:w="488" w:type="dxa"/>
          </w:tcPr>
          <w:p w14:paraId="6A65196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w:t>
            </w:r>
          </w:p>
        </w:tc>
        <w:tc>
          <w:tcPr>
            <w:tcW w:w="488" w:type="dxa"/>
          </w:tcPr>
          <w:p w14:paraId="438C128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w:t>
            </w:r>
          </w:p>
        </w:tc>
        <w:tc>
          <w:tcPr>
            <w:tcW w:w="576" w:type="dxa"/>
          </w:tcPr>
          <w:p w14:paraId="6FAEBE6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w:t>
            </w:r>
          </w:p>
        </w:tc>
        <w:tc>
          <w:tcPr>
            <w:tcW w:w="576" w:type="dxa"/>
          </w:tcPr>
          <w:p w14:paraId="1DCB193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191</w:t>
            </w:r>
          </w:p>
        </w:tc>
        <w:tc>
          <w:tcPr>
            <w:tcW w:w="576" w:type="dxa"/>
          </w:tcPr>
          <w:p w14:paraId="1393E60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170</w:t>
            </w:r>
          </w:p>
        </w:tc>
        <w:tc>
          <w:tcPr>
            <w:tcW w:w="576" w:type="dxa"/>
          </w:tcPr>
          <w:p w14:paraId="2BED064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146</w:t>
            </w:r>
          </w:p>
        </w:tc>
        <w:tc>
          <w:tcPr>
            <w:tcW w:w="576" w:type="dxa"/>
          </w:tcPr>
          <w:p w14:paraId="3F16497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116</w:t>
            </w:r>
          </w:p>
        </w:tc>
        <w:tc>
          <w:tcPr>
            <w:tcW w:w="576" w:type="dxa"/>
          </w:tcPr>
          <w:p w14:paraId="550DA0F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113</w:t>
            </w:r>
          </w:p>
        </w:tc>
        <w:tc>
          <w:tcPr>
            <w:tcW w:w="576" w:type="dxa"/>
          </w:tcPr>
          <w:p w14:paraId="06E40C4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149</w:t>
            </w:r>
          </w:p>
        </w:tc>
        <w:tc>
          <w:tcPr>
            <w:tcW w:w="525" w:type="dxa"/>
          </w:tcPr>
          <w:p w14:paraId="75B8BC2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157</w:t>
            </w:r>
          </w:p>
        </w:tc>
        <w:tc>
          <w:tcPr>
            <w:tcW w:w="576" w:type="dxa"/>
          </w:tcPr>
          <w:p w14:paraId="4B16869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126</w:t>
            </w:r>
          </w:p>
        </w:tc>
        <w:tc>
          <w:tcPr>
            <w:tcW w:w="576" w:type="dxa"/>
          </w:tcPr>
          <w:p w14:paraId="3A35729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4 678</w:t>
            </w:r>
          </w:p>
        </w:tc>
        <w:tc>
          <w:tcPr>
            <w:tcW w:w="576" w:type="dxa"/>
          </w:tcPr>
          <w:p w14:paraId="2F7B009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4 368</w:t>
            </w:r>
          </w:p>
        </w:tc>
        <w:tc>
          <w:tcPr>
            <w:tcW w:w="576" w:type="dxa"/>
          </w:tcPr>
          <w:p w14:paraId="1CD2C85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4 203</w:t>
            </w:r>
          </w:p>
        </w:tc>
        <w:tc>
          <w:tcPr>
            <w:tcW w:w="576" w:type="dxa"/>
          </w:tcPr>
          <w:p w14:paraId="5D5BCA5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3 953</w:t>
            </w:r>
          </w:p>
        </w:tc>
        <w:tc>
          <w:tcPr>
            <w:tcW w:w="576" w:type="dxa"/>
          </w:tcPr>
          <w:p w14:paraId="256ED35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4 797</w:t>
            </w:r>
          </w:p>
        </w:tc>
        <w:tc>
          <w:tcPr>
            <w:tcW w:w="576" w:type="dxa"/>
          </w:tcPr>
          <w:p w14:paraId="27AF432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4 906</w:t>
            </w:r>
          </w:p>
        </w:tc>
        <w:tc>
          <w:tcPr>
            <w:tcW w:w="522" w:type="dxa"/>
          </w:tcPr>
          <w:p w14:paraId="09AFAA4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4 842</w:t>
            </w:r>
          </w:p>
        </w:tc>
        <w:tc>
          <w:tcPr>
            <w:tcW w:w="522" w:type="dxa"/>
          </w:tcPr>
          <w:p w14:paraId="332506D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4383</w:t>
            </w:r>
          </w:p>
        </w:tc>
      </w:tr>
      <w:tr w:rsidR="009F64F6" w:rsidRPr="00B53E0B" w14:paraId="7100577C" w14:textId="77777777" w:rsidTr="00EB09CA">
        <w:tc>
          <w:tcPr>
            <w:tcW w:w="1452" w:type="dxa"/>
          </w:tcPr>
          <w:p w14:paraId="4980F858" w14:textId="75208DF4" w:rsidR="00EB09CA" w:rsidRPr="00B53E0B" w:rsidRDefault="00EB09CA" w:rsidP="00EB09CA">
            <w:pPr>
              <w:rPr>
                <w:rFonts w:ascii="Times New Roman" w:hAnsi="Times New Roman" w:cs="Times New Roman"/>
                <w:sz w:val="18"/>
                <w:szCs w:val="18"/>
                <w:lang w:val="kk-KZ"/>
              </w:rPr>
            </w:pPr>
            <w:r w:rsidRPr="00B53E0B">
              <w:rPr>
                <w:rFonts w:ascii="Times New Roman" w:hAnsi="Times New Roman" w:cs="Times New Roman"/>
                <w:sz w:val="20"/>
                <w:szCs w:val="20"/>
              </w:rPr>
              <w:t>Жамбыл</w:t>
            </w:r>
          </w:p>
        </w:tc>
        <w:tc>
          <w:tcPr>
            <w:tcW w:w="489" w:type="dxa"/>
          </w:tcPr>
          <w:p w14:paraId="73C414EB"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44636A1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w:t>
            </w:r>
          </w:p>
        </w:tc>
        <w:tc>
          <w:tcPr>
            <w:tcW w:w="488" w:type="dxa"/>
          </w:tcPr>
          <w:p w14:paraId="34EAC65C"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2DC87983"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7EEA5201"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7E58F223"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354E19A2"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103A2B81"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22A3AA9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680</w:t>
            </w:r>
          </w:p>
        </w:tc>
        <w:tc>
          <w:tcPr>
            <w:tcW w:w="576" w:type="dxa"/>
          </w:tcPr>
          <w:p w14:paraId="7BD320B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738</w:t>
            </w:r>
          </w:p>
        </w:tc>
        <w:tc>
          <w:tcPr>
            <w:tcW w:w="576" w:type="dxa"/>
          </w:tcPr>
          <w:p w14:paraId="6D9AF47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695</w:t>
            </w:r>
          </w:p>
        </w:tc>
        <w:tc>
          <w:tcPr>
            <w:tcW w:w="576" w:type="dxa"/>
          </w:tcPr>
          <w:p w14:paraId="6CA1F10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1 195</w:t>
            </w:r>
          </w:p>
        </w:tc>
        <w:tc>
          <w:tcPr>
            <w:tcW w:w="576" w:type="dxa"/>
          </w:tcPr>
          <w:p w14:paraId="1BA81AA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665</w:t>
            </w:r>
          </w:p>
        </w:tc>
        <w:tc>
          <w:tcPr>
            <w:tcW w:w="576" w:type="dxa"/>
          </w:tcPr>
          <w:p w14:paraId="1B13E17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577</w:t>
            </w:r>
          </w:p>
        </w:tc>
        <w:tc>
          <w:tcPr>
            <w:tcW w:w="525" w:type="dxa"/>
          </w:tcPr>
          <w:p w14:paraId="64BDA02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853</w:t>
            </w:r>
          </w:p>
        </w:tc>
        <w:tc>
          <w:tcPr>
            <w:tcW w:w="576" w:type="dxa"/>
          </w:tcPr>
          <w:p w14:paraId="59B5865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843</w:t>
            </w:r>
          </w:p>
        </w:tc>
        <w:tc>
          <w:tcPr>
            <w:tcW w:w="576" w:type="dxa"/>
          </w:tcPr>
          <w:p w14:paraId="23EF2B0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216</w:t>
            </w:r>
          </w:p>
        </w:tc>
        <w:tc>
          <w:tcPr>
            <w:tcW w:w="576" w:type="dxa"/>
          </w:tcPr>
          <w:p w14:paraId="295224E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302</w:t>
            </w:r>
          </w:p>
        </w:tc>
        <w:tc>
          <w:tcPr>
            <w:tcW w:w="576" w:type="dxa"/>
          </w:tcPr>
          <w:p w14:paraId="4F5D78D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563</w:t>
            </w:r>
          </w:p>
        </w:tc>
        <w:tc>
          <w:tcPr>
            <w:tcW w:w="576" w:type="dxa"/>
          </w:tcPr>
          <w:p w14:paraId="4FF1DDA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1 124</w:t>
            </w:r>
          </w:p>
        </w:tc>
        <w:tc>
          <w:tcPr>
            <w:tcW w:w="576" w:type="dxa"/>
          </w:tcPr>
          <w:p w14:paraId="0CD0E15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537</w:t>
            </w:r>
          </w:p>
        </w:tc>
        <w:tc>
          <w:tcPr>
            <w:tcW w:w="576" w:type="dxa"/>
          </w:tcPr>
          <w:p w14:paraId="44620E7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760</w:t>
            </w:r>
          </w:p>
        </w:tc>
        <w:tc>
          <w:tcPr>
            <w:tcW w:w="522" w:type="dxa"/>
          </w:tcPr>
          <w:p w14:paraId="00D0C93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1 032</w:t>
            </w:r>
          </w:p>
        </w:tc>
        <w:tc>
          <w:tcPr>
            <w:tcW w:w="522" w:type="dxa"/>
          </w:tcPr>
          <w:p w14:paraId="64C4E7E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608</w:t>
            </w:r>
          </w:p>
        </w:tc>
      </w:tr>
      <w:tr w:rsidR="009F64F6" w:rsidRPr="00B53E0B" w14:paraId="42A8C4AE" w14:textId="77777777" w:rsidTr="00EB09CA">
        <w:tc>
          <w:tcPr>
            <w:tcW w:w="1452" w:type="dxa"/>
          </w:tcPr>
          <w:p w14:paraId="352936EB" w14:textId="079847D8"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rPr>
              <w:t>Жетісу</w:t>
            </w:r>
          </w:p>
        </w:tc>
        <w:tc>
          <w:tcPr>
            <w:tcW w:w="489" w:type="dxa"/>
          </w:tcPr>
          <w:p w14:paraId="092CAD6A"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12057F65"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77F50EE5"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0F4952CB"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0AF9E2EE"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2F838C3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49</w:t>
            </w:r>
          </w:p>
        </w:tc>
        <w:tc>
          <w:tcPr>
            <w:tcW w:w="488" w:type="dxa"/>
          </w:tcPr>
          <w:p w14:paraId="64A800C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w:t>
            </w:r>
          </w:p>
        </w:tc>
        <w:tc>
          <w:tcPr>
            <w:tcW w:w="576" w:type="dxa"/>
          </w:tcPr>
          <w:p w14:paraId="1C3400A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w:t>
            </w:r>
          </w:p>
        </w:tc>
        <w:tc>
          <w:tcPr>
            <w:tcW w:w="576" w:type="dxa"/>
          </w:tcPr>
          <w:p w14:paraId="120AFA3E"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4A2EC6A2"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7F8711D6"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7BC4288A"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2F542241"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49B2F5A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160</w:t>
            </w:r>
          </w:p>
        </w:tc>
        <w:tc>
          <w:tcPr>
            <w:tcW w:w="525" w:type="dxa"/>
          </w:tcPr>
          <w:p w14:paraId="7186B99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129</w:t>
            </w:r>
          </w:p>
        </w:tc>
        <w:tc>
          <w:tcPr>
            <w:tcW w:w="576" w:type="dxa"/>
          </w:tcPr>
          <w:p w14:paraId="5889EED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108</w:t>
            </w:r>
          </w:p>
        </w:tc>
        <w:tc>
          <w:tcPr>
            <w:tcW w:w="576" w:type="dxa"/>
          </w:tcPr>
          <w:p w14:paraId="3E9C1E4C"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064316F0"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56D3BA0C"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1395356E"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5E2F72FC"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5D5B05F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1 484</w:t>
            </w:r>
          </w:p>
        </w:tc>
        <w:tc>
          <w:tcPr>
            <w:tcW w:w="522" w:type="dxa"/>
          </w:tcPr>
          <w:p w14:paraId="0800951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928</w:t>
            </w:r>
          </w:p>
        </w:tc>
        <w:tc>
          <w:tcPr>
            <w:tcW w:w="522" w:type="dxa"/>
          </w:tcPr>
          <w:p w14:paraId="196494A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698</w:t>
            </w:r>
          </w:p>
        </w:tc>
      </w:tr>
      <w:tr w:rsidR="009F64F6" w:rsidRPr="00B53E0B" w14:paraId="0B342A6D" w14:textId="77777777" w:rsidTr="00EB09CA">
        <w:tc>
          <w:tcPr>
            <w:tcW w:w="1452" w:type="dxa"/>
          </w:tcPr>
          <w:p w14:paraId="5F8E2F82" w14:textId="05001963"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ара</w:t>
            </w:r>
            <w:r w:rsidRPr="00B53E0B">
              <w:rPr>
                <w:rFonts w:ascii="Times New Roman" w:hAnsi="Times New Roman" w:cs="Times New Roman"/>
                <w:sz w:val="20"/>
                <w:szCs w:val="20"/>
                <w:lang w:val="kk-KZ"/>
              </w:rPr>
              <w:t>ғ</w:t>
            </w:r>
            <w:r w:rsidRPr="00B53E0B">
              <w:rPr>
                <w:rFonts w:ascii="Times New Roman" w:hAnsi="Times New Roman" w:cs="Times New Roman"/>
                <w:sz w:val="20"/>
                <w:szCs w:val="20"/>
              </w:rPr>
              <w:t>анд</w:t>
            </w:r>
            <w:r w:rsidRPr="00B53E0B">
              <w:rPr>
                <w:rFonts w:ascii="Times New Roman" w:hAnsi="Times New Roman" w:cs="Times New Roman"/>
                <w:sz w:val="20"/>
                <w:szCs w:val="20"/>
                <w:lang w:val="kk-KZ"/>
              </w:rPr>
              <w:t>ы</w:t>
            </w:r>
          </w:p>
        </w:tc>
        <w:tc>
          <w:tcPr>
            <w:tcW w:w="489" w:type="dxa"/>
          </w:tcPr>
          <w:p w14:paraId="6CC1886F"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79BEDFA"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14058024"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3211A345"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69B15EC3"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48D50BB"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4C5EF35E"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71AB4A64"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5351D81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261</w:t>
            </w:r>
          </w:p>
        </w:tc>
        <w:tc>
          <w:tcPr>
            <w:tcW w:w="576" w:type="dxa"/>
          </w:tcPr>
          <w:p w14:paraId="05DBA44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227</w:t>
            </w:r>
          </w:p>
        </w:tc>
        <w:tc>
          <w:tcPr>
            <w:tcW w:w="576" w:type="dxa"/>
          </w:tcPr>
          <w:p w14:paraId="5639FAE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170</w:t>
            </w:r>
          </w:p>
        </w:tc>
        <w:tc>
          <w:tcPr>
            <w:tcW w:w="576" w:type="dxa"/>
          </w:tcPr>
          <w:p w14:paraId="095C4CB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107</w:t>
            </w:r>
          </w:p>
        </w:tc>
        <w:tc>
          <w:tcPr>
            <w:tcW w:w="576" w:type="dxa"/>
          </w:tcPr>
          <w:p w14:paraId="34F7AA3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143</w:t>
            </w:r>
          </w:p>
        </w:tc>
        <w:tc>
          <w:tcPr>
            <w:tcW w:w="576" w:type="dxa"/>
          </w:tcPr>
          <w:p w14:paraId="1C49365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114</w:t>
            </w:r>
          </w:p>
        </w:tc>
        <w:tc>
          <w:tcPr>
            <w:tcW w:w="525" w:type="dxa"/>
          </w:tcPr>
          <w:p w14:paraId="3FB5F92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149</w:t>
            </w:r>
          </w:p>
        </w:tc>
        <w:tc>
          <w:tcPr>
            <w:tcW w:w="576" w:type="dxa"/>
          </w:tcPr>
          <w:p w14:paraId="43240F5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124</w:t>
            </w:r>
          </w:p>
        </w:tc>
        <w:tc>
          <w:tcPr>
            <w:tcW w:w="576" w:type="dxa"/>
          </w:tcPr>
          <w:p w14:paraId="596CF24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1 030</w:t>
            </w:r>
          </w:p>
        </w:tc>
        <w:tc>
          <w:tcPr>
            <w:tcW w:w="576" w:type="dxa"/>
          </w:tcPr>
          <w:p w14:paraId="4396F1F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1 181</w:t>
            </w:r>
          </w:p>
        </w:tc>
        <w:tc>
          <w:tcPr>
            <w:tcW w:w="576" w:type="dxa"/>
          </w:tcPr>
          <w:p w14:paraId="10CE8E9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1 015</w:t>
            </w:r>
          </w:p>
        </w:tc>
        <w:tc>
          <w:tcPr>
            <w:tcW w:w="576" w:type="dxa"/>
          </w:tcPr>
          <w:p w14:paraId="5F401CB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840</w:t>
            </w:r>
          </w:p>
        </w:tc>
        <w:tc>
          <w:tcPr>
            <w:tcW w:w="576" w:type="dxa"/>
          </w:tcPr>
          <w:p w14:paraId="399AF36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859</w:t>
            </w:r>
          </w:p>
        </w:tc>
        <w:tc>
          <w:tcPr>
            <w:tcW w:w="576" w:type="dxa"/>
          </w:tcPr>
          <w:p w14:paraId="087946A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940</w:t>
            </w:r>
          </w:p>
        </w:tc>
        <w:tc>
          <w:tcPr>
            <w:tcW w:w="522" w:type="dxa"/>
          </w:tcPr>
          <w:p w14:paraId="2F978AD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764</w:t>
            </w:r>
          </w:p>
        </w:tc>
        <w:tc>
          <w:tcPr>
            <w:tcW w:w="522" w:type="dxa"/>
          </w:tcPr>
          <w:p w14:paraId="63B7549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764</w:t>
            </w:r>
          </w:p>
        </w:tc>
      </w:tr>
      <w:tr w:rsidR="009F64F6" w:rsidRPr="00B53E0B" w14:paraId="7B2EFBDC" w14:textId="77777777" w:rsidTr="00EB09CA">
        <w:tc>
          <w:tcPr>
            <w:tcW w:w="1452" w:type="dxa"/>
          </w:tcPr>
          <w:p w14:paraId="6B4C52B7" w14:textId="2F98B6C3"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остана</w:t>
            </w:r>
            <w:r w:rsidRPr="00B53E0B">
              <w:rPr>
                <w:rFonts w:ascii="Times New Roman" w:hAnsi="Times New Roman" w:cs="Times New Roman"/>
                <w:sz w:val="20"/>
                <w:szCs w:val="20"/>
                <w:lang w:val="kk-KZ"/>
              </w:rPr>
              <w:t>й</w:t>
            </w:r>
          </w:p>
        </w:tc>
        <w:tc>
          <w:tcPr>
            <w:tcW w:w="489" w:type="dxa"/>
          </w:tcPr>
          <w:p w14:paraId="6A0E1C61"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3A63B6A4"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1E627FA8"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43C80DD9"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6CC8120D"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2695CDB"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2F1C1932"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63FF729F"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59DD275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28</w:t>
            </w:r>
          </w:p>
        </w:tc>
        <w:tc>
          <w:tcPr>
            <w:tcW w:w="576" w:type="dxa"/>
          </w:tcPr>
          <w:p w14:paraId="143AE57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29</w:t>
            </w:r>
          </w:p>
        </w:tc>
        <w:tc>
          <w:tcPr>
            <w:tcW w:w="576" w:type="dxa"/>
          </w:tcPr>
          <w:p w14:paraId="3281A3D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27</w:t>
            </w:r>
          </w:p>
        </w:tc>
        <w:tc>
          <w:tcPr>
            <w:tcW w:w="576" w:type="dxa"/>
          </w:tcPr>
          <w:p w14:paraId="3276CC3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20</w:t>
            </w:r>
          </w:p>
        </w:tc>
        <w:tc>
          <w:tcPr>
            <w:tcW w:w="576" w:type="dxa"/>
          </w:tcPr>
          <w:p w14:paraId="128434E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18</w:t>
            </w:r>
          </w:p>
        </w:tc>
        <w:tc>
          <w:tcPr>
            <w:tcW w:w="576" w:type="dxa"/>
          </w:tcPr>
          <w:p w14:paraId="74EEC8E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32</w:t>
            </w:r>
          </w:p>
        </w:tc>
        <w:tc>
          <w:tcPr>
            <w:tcW w:w="525" w:type="dxa"/>
          </w:tcPr>
          <w:p w14:paraId="079F16B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25</w:t>
            </w:r>
          </w:p>
        </w:tc>
        <w:tc>
          <w:tcPr>
            <w:tcW w:w="576" w:type="dxa"/>
          </w:tcPr>
          <w:p w14:paraId="7D377CF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16</w:t>
            </w:r>
          </w:p>
        </w:tc>
        <w:tc>
          <w:tcPr>
            <w:tcW w:w="576" w:type="dxa"/>
          </w:tcPr>
          <w:p w14:paraId="54C1EDB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2 172</w:t>
            </w:r>
          </w:p>
        </w:tc>
        <w:tc>
          <w:tcPr>
            <w:tcW w:w="576" w:type="dxa"/>
          </w:tcPr>
          <w:p w14:paraId="2EC870C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1 212</w:t>
            </w:r>
          </w:p>
        </w:tc>
        <w:tc>
          <w:tcPr>
            <w:tcW w:w="576" w:type="dxa"/>
          </w:tcPr>
          <w:p w14:paraId="5A9A3A3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1 064</w:t>
            </w:r>
          </w:p>
        </w:tc>
        <w:tc>
          <w:tcPr>
            <w:tcW w:w="576" w:type="dxa"/>
          </w:tcPr>
          <w:p w14:paraId="69B8EA6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892</w:t>
            </w:r>
          </w:p>
        </w:tc>
        <w:tc>
          <w:tcPr>
            <w:tcW w:w="576" w:type="dxa"/>
          </w:tcPr>
          <w:p w14:paraId="7604A29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820</w:t>
            </w:r>
          </w:p>
        </w:tc>
        <w:tc>
          <w:tcPr>
            <w:tcW w:w="576" w:type="dxa"/>
          </w:tcPr>
          <w:p w14:paraId="2ADE77C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646</w:t>
            </w:r>
          </w:p>
        </w:tc>
        <w:tc>
          <w:tcPr>
            <w:tcW w:w="522" w:type="dxa"/>
          </w:tcPr>
          <w:p w14:paraId="33A545E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2 108</w:t>
            </w:r>
          </w:p>
        </w:tc>
        <w:tc>
          <w:tcPr>
            <w:tcW w:w="522" w:type="dxa"/>
          </w:tcPr>
          <w:p w14:paraId="6676EB5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2911</w:t>
            </w:r>
          </w:p>
        </w:tc>
      </w:tr>
      <w:tr w:rsidR="009F64F6" w:rsidRPr="00B53E0B" w14:paraId="598B4B32" w14:textId="77777777" w:rsidTr="00EB09CA">
        <w:tc>
          <w:tcPr>
            <w:tcW w:w="1452" w:type="dxa"/>
          </w:tcPr>
          <w:p w14:paraId="54811AE9" w14:textId="1B6C8268" w:rsidR="00EB09CA" w:rsidRPr="00B53E0B" w:rsidRDefault="00EB09CA" w:rsidP="00EB09CA">
            <w:pPr>
              <w:ind w:right="-126"/>
              <w:rPr>
                <w:rFonts w:ascii="Times New Roman" w:hAnsi="Times New Roman" w:cs="Times New Roman"/>
                <w:sz w:val="18"/>
                <w:szCs w:val="18"/>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ызылор</w:t>
            </w:r>
            <w:r w:rsidRPr="00B53E0B">
              <w:rPr>
                <w:rFonts w:ascii="Times New Roman" w:hAnsi="Times New Roman" w:cs="Times New Roman"/>
                <w:sz w:val="20"/>
                <w:szCs w:val="20"/>
                <w:lang w:val="kk-KZ"/>
              </w:rPr>
              <w:t>да</w:t>
            </w:r>
          </w:p>
        </w:tc>
        <w:tc>
          <w:tcPr>
            <w:tcW w:w="489" w:type="dxa"/>
          </w:tcPr>
          <w:p w14:paraId="77F23D60"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232978D3"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090CEE54"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01FBE6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w:t>
            </w:r>
          </w:p>
        </w:tc>
        <w:tc>
          <w:tcPr>
            <w:tcW w:w="488" w:type="dxa"/>
          </w:tcPr>
          <w:p w14:paraId="6CD8E7A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w:t>
            </w:r>
          </w:p>
        </w:tc>
        <w:tc>
          <w:tcPr>
            <w:tcW w:w="488" w:type="dxa"/>
          </w:tcPr>
          <w:p w14:paraId="583C219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w:t>
            </w:r>
          </w:p>
        </w:tc>
        <w:tc>
          <w:tcPr>
            <w:tcW w:w="488" w:type="dxa"/>
          </w:tcPr>
          <w:p w14:paraId="15E1D74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w:t>
            </w:r>
          </w:p>
        </w:tc>
        <w:tc>
          <w:tcPr>
            <w:tcW w:w="576" w:type="dxa"/>
          </w:tcPr>
          <w:p w14:paraId="140D945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w:t>
            </w:r>
          </w:p>
        </w:tc>
        <w:tc>
          <w:tcPr>
            <w:tcW w:w="576" w:type="dxa"/>
          </w:tcPr>
          <w:p w14:paraId="67FFBE1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1 403</w:t>
            </w:r>
          </w:p>
        </w:tc>
        <w:tc>
          <w:tcPr>
            <w:tcW w:w="576" w:type="dxa"/>
          </w:tcPr>
          <w:p w14:paraId="592D64C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1 569</w:t>
            </w:r>
          </w:p>
        </w:tc>
        <w:tc>
          <w:tcPr>
            <w:tcW w:w="576" w:type="dxa"/>
          </w:tcPr>
          <w:p w14:paraId="3D811FD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1 248</w:t>
            </w:r>
          </w:p>
        </w:tc>
        <w:tc>
          <w:tcPr>
            <w:tcW w:w="576" w:type="dxa"/>
          </w:tcPr>
          <w:p w14:paraId="1DAFF96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1 017</w:t>
            </w:r>
          </w:p>
        </w:tc>
        <w:tc>
          <w:tcPr>
            <w:tcW w:w="576" w:type="dxa"/>
          </w:tcPr>
          <w:p w14:paraId="03001DB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841</w:t>
            </w:r>
          </w:p>
        </w:tc>
        <w:tc>
          <w:tcPr>
            <w:tcW w:w="576" w:type="dxa"/>
          </w:tcPr>
          <w:p w14:paraId="3680D6E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621</w:t>
            </w:r>
          </w:p>
        </w:tc>
        <w:tc>
          <w:tcPr>
            <w:tcW w:w="525" w:type="dxa"/>
          </w:tcPr>
          <w:p w14:paraId="07C0A16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639</w:t>
            </w:r>
          </w:p>
        </w:tc>
        <w:tc>
          <w:tcPr>
            <w:tcW w:w="576" w:type="dxa"/>
          </w:tcPr>
          <w:p w14:paraId="03FCBC3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567</w:t>
            </w:r>
          </w:p>
        </w:tc>
        <w:tc>
          <w:tcPr>
            <w:tcW w:w="576" w:type="dxa"/>
          </w:tcPr>
          <w:p w14:paraId="11CD74F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474</w:t>
            </w:r>
          </w:p>
        </w:tc>
        <w:tc>
          <w:tcPr>
            <w:tcW w:w="576" w:type="dxa"/>
          </w:tcPr>
          <w:p w14:paraId="120D835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642</w:t>
            </w:r>
          </w:p>
        </w:tc>
        <w:tc>
          <w:tcPr>
            <w:tcW w:w="576" w:type="dxa"/>
          </w:tcPr>
          <w:p w14:paraId="2B74AFB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508</w:t>
            </w:r>
          </w:p>
        </w:tc>
        <w:tc>
          <w:tcPr>
            <w:tcW w:w="576" w:type="dxa"/>
          </w:tcPr>
          <w:p w14:paraId="3685FD2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480</w:t>
            </w:r>
          </w:p>
        </w:tc>
        <w:tc>
          <w:tcPr>
            <w:tcW w:w="576" w:type="dxa"/>
          </w:tcPr>
          <w:p w14:paraId="4D4CF2A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444</w:t>
            </w:r>
          </w:p>
        </w:tc>
        <w:tc>
          <w:tcPr>
            <w:tcW w:w="576" w:type="dxa"/>
          </w:tcPr>
          <w:p w14:paraId="1C056FF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376</w:t>
            </w:r>
          </w:p>
        </w:tc>
        <w:tc>
          <w:tcPr>
            <w:tcW w:w="522" w:type="dxa"/>
          </w:tcPr>
          <w:p w14:paraId="17A64B2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358</w:t>
            </w:r>
          </w:p>
        </w:tc>
        <w:tc>
          <w:tcPr>
            <w:tcW w:w="522" w:type="dxa"/>
          </w:tcPr>
          <w:p w14:paraId="619CDB0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276</w:t>
            </w:r>
          </w:p>
        </w:tc>
      </w:tr>
      <w:tr w:rsidR="009F64F6" w:rsidRPr="00B53E0B" w14:paraId="51045D2A" w14:textId="77777777" w:rsidTr="00EB09CA">
        <w:tc>
          <w:tcPr>
            <w:tcW w:w="1452" w:type="dxa"/>
          </w:tcPr>
          <w:p w14:paraId="4FD0AB15" w14:textId="4DF9D7A0"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rPr>
              <w:t>Ма</w:t>
            </w:r>
            <w:r w:rsidRPr="00B53E0B">
              <w:rPr>
                <w:rFonts w:ascii="Times New Roman" w:hAnsi="Times New Roman" w:cs="Times New Roman"/>
                <w:sz w:val="20"/>
                <w:szCs w:val="20"/>
                <w:lang w:val="kk-KZ"/>
              </w:rPr>
              <w:t>ңғы</w:t>
            </w:r>
            <w:r w:rsidRPr="00B53E0B">
              <w:rPr>
                <w:rFonts w:ascii="Times New Roman" w:hAnsi="Times New Roman" w:cs="Times New Roman"/>
                <w:sz w:val="20"/>
                <w:szCs w:val="20"/>
              </w:rPr>
              <w:t>стау</w:t>
            </w:r>
          </w:p>
        </w:tc>
        <w:tc>
          <w:tcPr>
            <w:tcW w:w="489" w:type="dxa"/>
          </w:tcPr>
          <w:p w14:paraId="13403061"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208CB45C"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0EFECF6"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1F62746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w:t>
            </w:r>
          </w:p>
        </w:tc>
        <w:tc>
          <w:tcPr>
            <w:tcW w:w="488" w:type="dxa"/>
          </w:tcPr>
          <w:p w14:paraId="1F1887D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w:t>
            </w:r>
          </w:p>
        </w:tc>
        <w:tc>
          <w:tcPr>
            <w:tcW w:w="488" w:type="dxa"/>
          </w:tcPr>
          <w:p w14:paraId="0B20C0B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w:t>
            </w:r>
          </w:p>
        </w:tc>
        <w:tc>
          <w:tcPr>
            <w:tcW w:w="488" w:type="dxa"/>
          </w:tcPr>
          <w:p w14:paraId="028EE6E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w:t>
            </w:r>
          </w:p>
        </w:tc>
        <w:tc>
          <w:tcPr>
            <w:tcW w:w="576" w:type="dxa"/>
          </w:tcPr>
          <w:p w14:paraId="3F3C25D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w:t>
            </w:r>
          </w:p>
        </w:tc>
        <w:tc>
          <w:tcPr>
            <w:tcW w:w="576" w:type="dxa"/>
          </w:tcPr>
          <w:p w14:paraId="0185B795"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01E071E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w:t>
            </w:r>
          </w:p>
        </w:tc>
        <w:tc>
          <w:tcPr>
            <w:tcW w:w="576" w:type="dxa"/>
          </w:tcPr>
          <w:p w14:paraId="1A7E42D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w:t>
            </w:r>
          </w:p>
        </w:tc>
        <w:tc>
          <w:tcPr>
            <w:tcW w:w="576" w:type="dxa"/>
          </w:tcPr>
          <w:p w14:paraId="78D65573"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5199288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w:t>
            </w:r>
          </w:p>
        </w:tc>
        <w:tc>
          <w:tcPr>
            <w:tcW w:w="576" w:type="dxa"/>
          </w:tcPr>
          <w:p w14:paraId="7BB5B6E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w:t>
            </w:r>
          </w:p>
        </w:tc>
        <w:tc>
          <w:tcPr>
            <w:tcW w:w="525" w:type="dxa"/>
          </w:tcPr>
          <w:p w14:paraId="0536F4F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22</w:t>
            </w:r>
          </w:p>
        </w:tc>
        <w:tc>
          <w:tcPr>
            <w:tcW w:w="576" w:type="dxa"/>
          </w:tcPr>
          <w:p w14:paraId="286180E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57</w:t>
            </w:r>
          </w:p>
        </w:tc>
        <w:tc>
          <w:tcPr>
            <w:tcW w:w="576" w:type="dxa"/>
          </w:tcPr>
          <w:p w14:paraId="3F9BD6F8"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5892BDE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w:t>
            </w:r>
          </w:p>
        </w:tc>
        <w:tc>
          <w:tcPr>
            <w:tcW w:w="576" w:type="dxa"/>
          </w:tcPr>
          <w:p w14:paraId="108B867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w:t>
            </w:r>
          </w:p>
        </w:tc>
        <w:tc>
          <w:tcPr>
            <w:tcW w:w="576" w:type="dxa"/>
          </w:tcPr>
          <w:p w14:paraId="53B2EE6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w:t>
            </w:r>
          </w:p>
        </w:tc>
        <w:tc>
          <w:tcPr>
            <w:tcW w:w="576" w:type="dxa"/>
          </w:tcPr>
          <w:p w14:paraId="1271D25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w:t>
            </w:r>
          </w:p>
        </w:tc>
        <w:tc>
          <w:tcPr>
            <w:tcW w:w="576" w:type="dxa"/>
          </w:tcPr>
          <w:p w14:paraId="339E5DE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w:t>
            </w:r>
          </w:p>
        </w:tc>
        <w:tc>
          <w:tcPr>
            <w:tcW w:w="522" w:type="dxa"/>
          </w:tcPr>
          <w:p w14:paraId="5D84E65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w:t>
            </w:r>
          </w:p>
        </w:tc>
        <w:tc>
          <w:tcPr>
            <w:tcW w:w="522" w:type="dxa"/>
          </w:tcPr>
          <w:p w14:paraId="4E84A03F" w14:textId="77777777" w:rsidR="00EB09CA" w:rsidRPr="00B53E0B" w:rsidRDefault="00EB09CA" w:rsidP="00EB09CA">
            <w:pPr>
              <w:ind w:left="-83" w:right="-63"/>
              <w:jc w:val="right"/>
              <w:rPr>
                <w:rFonts w:ascii="Times New Roman" w:hAnsi="Times New Roman" w:cs="Times New Roman"/>
                <w:sz w:val="18"/>
                <w:szCs w:val="18"/>
              </w:rPr>
            </w:pPr>
          </w:p>
        </w:tc>
      </w:tr>
      <w:tr w:rsidR="009F64F6" w:rsidRPr="00B53E0B" w14:paraId="0E62FE44" w14:textId="77777777" w:rsidTr="00EB09CA">
        <w:tc>
          <w:tcPr>
            <w:tcW w:w="1452" w:type="dxa"/>
          </w:tcPr>
          <w:p w14:paraId="2F76EAA7" w14:textId="0478CF07"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rPr>
              <w:t>Павлодар</w:t>
            </w:r>
          </w:p>
        </w:tc>
        <w:tc>
          <w:tcPr>
            <w:tcW w:w="489" w:type="dxa"/>
          </w:tcPr>
          <w:p w14:paraId="0014CCB5"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38FDEC8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w:t>
            </w:r>
          </w:p>
        </w:tc>
        <w:tc>
          <w:tcPr>
            <w:tcW w:w="488" w:type="dxa"/>
          </w:tcPr>
          <w:p w14:paraId="006800C4"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30F21AC6"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2F9E0EB"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7366811"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D434611"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78E3D79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w:t>
            </w:r>
          </w:p>
        </w:tc>
        <w:tc>
          <w:tcPr>
            <w:tcW w:w="576" w:type="dxa"/>
          </w:tcPr>
          <w:p w14:paraId="57D368E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322</w:t>
            </w:r>
          </w:p>
        </w:tc>
        <w:tc>
          <w:tcPr>
            <w:tcW w:w="576" w:type="dxa"/>
          </w:tcPr>
          <w:p w14:paraId="646CD2E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407</w:t>
            </w:r>
          </w:p>
        </w:tc>
        <w:tc>
          <w:tcPr>
            <w:tcW w:w="576" w:type="dxa"/>
          </w:tcPr>
          <w:p w14:paraId="3DE4492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355</w:t>
            </w:r>
          </w:p>
        </w:tc>
        <w:tc>
          <w:tcPr>
            <w:tcW w:w="576" w:type="dxa"/>
          </w:tcPr>
          <w:p w14:paraId="79D7377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302</w:t>
            </w:r>
          </w:p>
        </w:tc>
        <w:tc>
          <w:tcPr>
            <w:tcW w:w="576" w:type="dxa"/>
          </w:tcPr>
          <w:p w14:paraId="5077589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261</w:t>
            </w:r>
          </w:p>
        </w:tc>
        <w:tc>
          <w:tcPr>
            <w:tcW w:w="576" w:type="dxa"/>
          </w:tcPr>
          <w:p w14:paraId="0D8FB2C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264</w:t>
            </w:r>
          </w:p>
        </w:tc>
        <w:tc>
          <w:tcPr>
            <w:tcW w:w="525" w:type="dxa"/>
          </w:tcPr>
          <w:p w14:paraId="5CCABFD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249</w:t>
            </w:r>
          </w:p>
        </w:tc>
        <w:tc>
          <w:tcPr>
            <w:tcW w:w="576" w:type="dxa"/>
          </w:tcPr>
          <w:p w14:paraId="692F118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454</w:t>
            </w:r>
          </w:p>
        </w:tc>
        <w:tc>
          <w:tcPr>
            <w:tcW w:w="576" w:type="dxa"/>
          </w:tcPr>
          <w:p w14:paraId="4DC0EB4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881</w:t>
            </w:r>
          </w:p>
        </w:tc>
        <w:tc>
          <w:tcPr>
            <w:tcW w:w="576" w:type="dxa"/>
          </w:tcPr>
          <w:p w14:paraId="7D0F885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1 430</w:t>
            </w:r>
          </w:p>
        </w:tc>
        <w:tc>
          <w:tcPr>
            <w:tcW w:w="576" w:type="dxa"/>
          </w:tcPr>
          <w:p w14:paraId="57EF5C1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1 342</w:t>
            </w:r>
          </w:p>
        </w:tc>
        <w:tc>
          <w:tcPr>
            <w:tcW w:w="576" w:type="dxa"/>
          </w:tcPr>
          <w:p w14:paraId="14AD6F9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932</w:t>
            </w:r>
          </w:p>
        </w:tc>
        <w:tc>
          <w:tcPr>
            <w:tcW w:w="576" w:type="dxa"/>
          </w:tcPr>
          <w:p w14:paraId="5C9FEB3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1 114</w:t>
            </w:r>
          </w:p>
        </w:tc>
        <w:tc>
          <w:tcPr>
            <w:tcW w:w="576" w:type="dxa"/>
          </w:tcPr>
          <w:p w14:paraId="7E10AA7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1 200</w:t>
            </w:r>
          </w:p>
        </w:tc>
        <w:tc>
          <w:tcPr>
            <w:tcW w:w="522" w:type="dxa"/>
          </w:tcPr>
          <w:p w14:paraId="6068D4F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1 091</w:t>
            </w:r>
          </w:p>
        </w:tc>
        <w:tc>
          <w:tcPr>
            <w:tcW w:w="522" w:type="dxa"/>
          </w:tcPr>
          <w:p w14:paraId="30BE44D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606</w:t>
            </w:r>
          </w:p>
        </w:tc>
      </w:tr>
      <w:tr w:rsidR="009F64F6" w:rsidRPr="00B53E0B" w14:paraId="02B62B5B" w14:textId="77777777" w:rsidTr="00EB09CA">
        <w:tc>
          <w:tcPr>
            <w:tcW w:w="1452" w:type="dxa"/>
          </w:tcPr>
          <w:p w14:paraId="06C11F3E" w14:textId="1E3418C0"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rPr>
              <w:t>С</w:t>
            </w:r>
            <w:r w:rsidRPr="00B53E0B">
              <w:rPr>
                <w:rFonts w:ascii="Times New Roman" w:hAnsi="Times New Roman" w:cs="Times New Roman"/>
                <w:sz w:val="20"/>
                <w:szCs w:val="20"/>
                <w:lang w:val="kk-KZ"/>
              </w:rPr>
              <w:t>олтүстік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489" w:type="dxa"/>
          </w:tcPr>
          <w:p w14:paraId="39D84B44"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39CC3CF4"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6B4B40E4"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41056C61"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081BA154"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2708D00F"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1822A04D" w14:textId="77777777" w:rsidR="00EB09CA" w:rsidRPr="00B53E0B" w:rsidRDefault="00EB09CA" w:rsidP="00EB09CA">
            <w:pPr>
              <w:ind w:left="-83" w:right="-63"/>
              <w:jc w:val="center"/>
              <w:rPr>
                <w:rFonts w:ascii="Times New Roman" w:hAnsi="Times New Roman" w:cs="Times New Roman"/>
                <w:sz w:val="18"/>
                <w:szCs w:val="18"/>
              </w:rPr>
            </w:pPr>
          </w:p>
        </w:tc>
        <w:tc>
          <w:tcPr>
            <w:tcW w:w="576" w:type="dxa"/>
          </w:tcPr>
          <w:p w14:paraId="036C5D1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w:t>
            </w:r>
          </w:p>
        </w:tc>
        <w:tc>
          <w:tcPr>
            <w:tcW w:w="576" w:type="dxa"/>
          </w:tcPr>
          <w:p w14:paraId="6F3B771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279</w:t>
            </w:r>
          </w:p>
        </w:tc>
        <w:tc>
          <w:tcPr>
            <w:tcW w:w="576" w:type="dxa"/>
          </w:tcPr>
          <w:p w14:paraId="5754C1B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215</w:t>
            </w:r>
          </w:p>
        </w:tc>
        <w:tc>
          <w:tcPr>
            <w:tcW w:w="576" w:type="dxa"/>
          </w:tcPr>
          <w:p w14:paraId="699855D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130</w:t>
            </w:r>
          </w:p>
        </w:tc>
        <w:tc>
          <w:tcPr>
            <w:tcW w:w="576" w:type="dxa"/>
          </w:tcPr>
          <w:p w14:paraId="1421A9B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96</w:t>
            </w:r>
          </w:p>
        </w:tc>
        <w:tc>
          <w:tcPr>
            <w:tcW w:w="576" w:type="dxa"/>
          </w:tcPr>
          <w:p w14:paraId="6A799DE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168</w:t>
            </w:r>
          </w:p>
        </w:tc>
        <w:tc>
          <w:tcPr>
            <w:tcW w:w="576" w:type="dxa"/>
          </w:tcPr>
          <w:p w14:paraId="56ACD7B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65</w:t>
            </w:r>
          </w:p>
        </w:tc>
        <w:tc>
          <w:tcPr>
            <w:tcW w:w="525" w:type="dxa"/>
          </w:tcPr>
          <w:p w14:paraId="3FDBF43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70</w:t>
            </w:r>
          </w:p>
        </w:tc>
        <w:tc>
          <w:tcPr>
            <w:tcW w:w="576" w:type="dxa"/>
          </w:tcPr>
          <w:p w14:paraId="743514C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12</w:t>
            </w:r>
          </w:p>
        </w:tc>
        <w:tc>
          <w:tcPr>
            <w:tcW w:w="576" w:type="dxa"/>
          </w:tcPr>
          <w:p w14:paraId="336A3F7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4 228</w:t>
            </w:r>
          </w:p>
        </w:tc>
        <w:tc>
          <w:tcPr>
            <w:tcW w:w="576" w:type="dxa"/>
          </w:tcPr>
          <w:p w14:paraId="0E110B0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2 843</w:t>
            </w:r>
          </w:p>
        </w:tc>
        <w:tc>
          <w:tcPr>
            <w:tcW w:w="576" w:type="dxa"/>
          </w:tcPr>
          <w:p w14:paraId="3EE1B74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2 685</w:t>
            </w:r>
          </w:p>
        </w:tc>
        <w:tc>
          <w:tcPr>
            <w:tcW w:w="576" w:type="dxa"/>
          </w:tcPr>
          <w:p w14:paraId="7440280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2 307</w:t>
            </w:r>
          </w:p>
        </w:tc>
        <w:tc>
          <w:tcPr>
            <w:tcW w:w="576" w:type="dxa"/>
          </w:tcPr>
          <w:p w14:paraId="5C4C989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2 741</w:t>
            </w:r>
          </w:p>
        </w:tc>
        <w:tc>
          <w:tcPr>
            <w:tcW w:w="576" w:type="dxa"/>
          </w:tcPr>
          <w:p w14:paraId="0185CE9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2 775</w:t>
            </w:r>
          </w:p>
        </w:tc>
        <w:tc>
          <w:tcPr>
            <w:tcW w:w="522" w:type="dxa"/>
          </w:tcPr>
          <w:p w14:paraId="0554320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2 856</w:t>
            </w:r>
          </w:p>
        </w:tc>
        <w:tc>
          <w:tcPr>
            <w:tcW w:w="522" w:type="dxa"/>
          </w:tcPr>
          <w:p w14:paraId="0A0F297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2638</w:t>
            </w:r>
          </w:p>
        </w:tc>
      </w:tr>
      <w:tr w:rsidR="009F64F6" w:rsidRPr="00B53E0B" w14:paraId="62F57752" w14:textId="77777777" w:rsidTr="00EB09CA">
        <w:tc>
          <w:tcPr>
            <w:tcW w:w="1452" w:type="dxa"/>
          </w:tcPr>
          <w:p w14:paraId="21A9FEF5" w14:textId="36E6424B"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rPr>
              <w:t>Т</w:t>
            </w:r>
            <w:r w:rsidRPr="00B53E0B">
              <w:rPr>
                <w:rFonts w:ascii="Times New Roman" w:hAnsi="Times New Roman" w:cs="Times New Roman"/>
                <w:sz w:val="20"/>
                <w:szCs w:val="20"/>
                <w:lang w:val="kk-KZ"/>
              </w:rPr>
              <w:t>ү</w:t>
            </w:r>
            <w:r w:rsidRPr="00B53E0B">
              <w:rPr>
                <w:rFonts w:ascii="Times New Roman" w:hAnsi="Times New Roman" w:cs="Times New Roman"/>
                <w:sz w:val="20"/>
                <w:szCs w:val="20"/>
              </w:rPr>
              <w:t>ркестан</w:t>
            </w:r>
          </w:p>
        </w:tc>
        <w:tc>
          <w:tcPr>
            <w:tcW w:w="489" w:type="dxa"/>
          </w:tcPr>
          <w:p w14:paraId="11A6D22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w:t>
            </w:r>
          </w:p>
        </w:tc>
        <w:tc>
          <w:tcPr>
            <w:tcW w:w="488" w:type="dxa"/>
          </w:tcPr>
          <w:p w14:paraId="47DA152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w:t>
            </w:r>
          </w:p>
        </w:tc>
        <w:tc>
          <w:tcPr>
            <w:tcW w:w="488" w:type="dxa"/>
          </w:tcPr>
          <w:p w14:paraId="146B351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w:t>
            </w:r>
          </w:p>
        </w:tc>
        <w:tc>
          <w:tcPr>
            <w:tcW w:w="488" w:type="dxa"/>
          </w:tcPr>
          <w:p w14:paraId="6FE10F3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w:t>
            </w:r>
          </w:p>
        </w:tc>
        <w:tc>
          <w:tcPr>
            <w:tcW w:w="488" w:type="dxa"/>
          </w:tcPr>
          <w:p w14:paraId="2810C87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w:t>
            </w:r>
          </w:p>
        </w:tc>
        <w:tc>
          <w:tcPr>
            <w:tcW w:w="488" w:type="dxa"/>
          </w:tcPr>
          <w:p w14:paraId="26E6FB8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37</w:t>
            </w:r>
          </w:p>
        </w:tc>
        <w:tc>
          <w:tcPr>
            <w:tcW w:w="488" w:type="dxa"/>
          </w:tcPr>
          <w:p w14:paraId="064B7D4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31</w:t>
            </w:r>
          </w:p>
        </w:tc>
        <w:tc>
          <w:tcPr>
            <w:tcW w:w="576" w:type="dxa"/>
          </w:tcPr>
          <w:p w14:paraId="1910BD9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24</w:t>
            </w:r>
          </w:p>
        </w:tc>
        <w:tc>
          <w:tcPr>
            <w:tcW w:w="576" w:type="dxa"/>
          </w:tcPr>
          <w:p w14:paraId="3247272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22420</w:t>
            </w:r>
          </w:p>
        </w:tc>
        <w:tc>
          <w:tcPr>
            <w:tcW w:w="576" w:type="dxa"/>
          </w:tcPr>
          <w:p w14:paraId="6EB6957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25185</w:t>
            </w:r>
          </w:p>
        </w:tc>
        <w:tc>
          <w:tcPr>
            <w:tcW w:w="576" w:type="dxa"/>
          </w:tcPr>
          <w:p w14:paraId="6D9168F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20075</w:t>
            </w:r>
          </w:p>
        </w:tc>
        <w:tc>
          <w:tcPr>
            <w:tcW w:w="576" w:type="dxa"/>
          </w:tcPr>
          <w:p w14:paraId="7E75EC4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18 368</w:t>
            </w:r>
          </w:p>
        </w:tc>
        <w:tc>
          <w:tcPr>
            <w:tcW w:w="576" w:type="dxa"/>
          </w:tcPr>
          <w:p w14:paraId="0CF56FE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19651</w:t>
            </w:r>
          </w:p>
        </w:tc>
        <w:tc>
          <w:tcPr>
            <w:tcW w:w="576" w:type="dxa"/>
          </w:tcPr>
          <w:p w14:paraId="3ED3A9B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16757</w:t>
            </w:r>
          </w:p>
        </w:tc>
        <w:tc>
          <w:tcPr>
            <w:tcW w:w="525" w:type="dxa"/>
          </w:tcPr>
          <w:p w14:paraId="5923C54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14409</w:t>
            </w:r>
          </w:p>
        </w:tc>
        <w:tc>
          <w:tcPr>
            <w:tcW w:w="576" w:type="dxa"/>
          </w:tcPr>
          <w:p w14:paraId="4C53F3C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13163</w:t>
            </w:r>
          </w:p>
        </w:tc>
        <w:tc>
          <w:tcPr>
            <w:tcW w:w="576" w:type="dxa"/>
          </w:tcPr>
          <w:p w14:paraId="4BBD1CD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4 233</w:t>
            </w:r>
          </w:p>
        </w:tc>
        <w:tc>
          <w:tcPr>
            <w:tcW w:w="576" w:type="dxa"/>
          </w:tcPr>
          <w:p w14:paraId="31078F3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2 057</w:t>
            </w:r>
          </w:p>
        </w:tc>
        <w:tc>
          <w:tcPr>
            <w:tcW w:w="576" w:type="dxa"/>
          </w:tcPr>
          <w:p w14:paraId="0A0DEC2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1 890</w:t>
            </w:r>
          </w:p>
        </w:tc>
        <w:tc>
          <w:tcPr>
            <w:tcW w:w="576" w:type="dxa"/>
          </w:tcPr>
          <w:p w14:paraId="532A40D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2 085</w:t>
            </w:r>
          </w:p>
        </w:tc>
        <w:tc>
          <w:tcPr>
            <w:tcW w:w="576" w:type="dxa"/>
          </w:tcPr>
          <w:p w14:paraId="1706E87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1 775</w:t>
            </w:r>
          </w:p>
        </w:tc>
        <w:tc>
          <w:tcPr>
            <w:tcW w:w="576" w:type="dxa"/>
          </w:tcPr>
          <w:p w14:paraId="7F115EC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2 964</w:t>
            </w:r>
          </w:p>
        </w:tc>
        <w:tc>
          <w:tcPr>
            <w:tcW w:w="522" w:type="dxa"/>
          </w:tcPr>
          <w:p w14:paraId="586D8C3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1 487</w:t>
            </w:r>
          </w:p>
        </w:tc>
        <w:tc>
          <w:tcPr>
            <w:tcW w:w="522" w:type="dxa"/>
          </w:tcPr>
          <w:p w14:paraId="7DA94CD5"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1474</w:t>
            </w:r>
          </w:p>
        </w:tc>
      </w:tr>
      <w:tr w:rsidR="009F64F6" w:rsidRPr="00B53E0B" w14:paraId="05F6834D" w14:textId="77777777" w:rsidTr="00EB09CA">
        <w:tc>
          <w:tcPr>
            <w:tcW w:w="1452" w:type="dxa"/>
          </w:tcPr>
          <w:p w14:paraId="7DEF6D03" w14:textId="5CB016D2"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rPr>
              <w:t>Ұлытау</w:t>
            </w:r>
          </w:p>
        </w:tc>
        <w:tc>
          <w:tcPr>
            <w:tcW w:w="489" w:type="dxa"/>
          </w:tcPr>
          <w:p w14:paraId="6535FF54"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63912170"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1BCC36B"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1A1B1C4"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432D9A7F"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478CE25D"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02D4D6A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w:t>
            </w:r>
          </w:p>
        </w:tc>
        <w:tc>
          <w:tcPr>
            <w:tcW w:w="576" w:type="dxa"/>
          </w:tcPr>
          <w:p w14:paraId="3A3BF92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w:t>
            </w:r>
          </w:p>
        </w:tc>
        <w:tc>
          <w:tcPr>
            <w:tcW w:w="576" w:type="dxa"/>
          </w:tcPr>
          <w:p w14:paraId="29D2D66B"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187891A7"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647871C8"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7BB1F5BF"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752D9665"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70EFA43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12</w:t>
            </w:r>
          </w:p>
        </w:tc>
        <w:tc>
          <w:tcPr>
            <w:tcW w:w="525" w:type="dxa"/>
          </w:tcPr>
          <w:p w14:paraId="347ABD4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16</w:t>
            </w:r>
          </w:p>
        </w:tc>
        <w:tc>
          <w:tcPr>
            <w:tcW w:w="576" w:type="dxa"/>
          </w:tcPr>
          <w:p w14:paraId="63BB04C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15</w:t>
            </w:r>
          </w:p>
        </w:tc>
        <w:tc>
          <w:tcPr>
            <w:tcW w:w="576" w:type="dxa"/>
          </w:tcPr>
          <w:p w14:paraId="18B45AC2"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5A0A8AFC"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6182BC76"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6F84EFAE"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59EBC6DE"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453918C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88</w:t>
            </w:r>
          </w:p>
        </w:tc>
        <w:tc>
          <w:tcPr>
            <w:tcW w:w="522" w:type="dxa"/>
          </w:tcPr>
          <w:p w14:paraId="3A7853E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92</w:t>
            </w:r>
          </w:p>
        </w:tc>
        <w:tc>
          <w:tcPr>
            <w:tcW w:w="522" w:type="dxa"/>
          </w:tcPr>
          <w:p w14:paraId="35367A1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93</w:t>
            </w:r>
          </w:p>
        </w:tc>
      </w:tr>
      <w:tr w:rsidR="009F64F6" w:rsidRPr="00B53E0B" w14:paraId="0D359073" w14:textId="77777777" w:rsidTr="00EB09CA">
        <w:tc>
          <w:tcPr>
            <w:tcW w:w="1452" w:type="dxa"/>
          </w:tcPr>
          <w:p w14:paraId="5D17C443" w14:textId="3F554DF8"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lang w:val="kk-KZ"/>
              </w:rPr>
              <w:t>Шығыс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489" w:type="dxa"/>
          </w:tcPr>
          <w:p w14:paraId="73D12D6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24</w:t>
            </w:r>
          </w:p>
        </w:tc>
        <w:tc>
          <w:tcPr>
            <w:tcW w:w="488" w:type="dxa"/>
          </w:tcPr>
          <w:p w14:paraId="3AC6E9C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w:t>
            </w:r>
          </w:p>
        </w:tc>
        <w:tc>
          <w:tcPr>
            <w:tcW w:w="488" w:type="dxa"/>
          </w:tcPr>
          <w:p w14:paraId="7C038E1F"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2F702DC1"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7D980D91"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4D4D6651"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2D5B07F8"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184D871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16</w:t>
            </w:r>
          </w:p>
        </w:tc>
        <w:tc>
          <w:tcPr>
            <w:tcW w:w="576" w:type="dxa"/>
          </w:tcPr>
          <w:p w14:paraId="7143661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351</w:t>
            </w:r>
          </w:p>
        </w:tc>
        <w:tc>
          <w:tcPr>
            <w:tcW w:w="576" w:type="dxa"/>
          </w:tcPr>
          <w:p w14:paraId="41AFCB0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315</w:t>
            </w:r>
          </w:p>
        </w:tc>
        <w:tc>
          <w:tcPr>
            <w:tcW w:w="576" w:type="dxa"/>
          </w:tcPr>
          <w:p w14:paraId="100BD8F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166</w:t>
            </w:r>
          </w:p>
        </w:tc>
        <w:tc>
          <w:tcPr>
            <w:tcW w:w="576" w:type="dxa"/>
          </w:tcPr>
          <w:p w14:paraId="318FD31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139</w:t>
            </w:r>
          </w:p>
        </w:tc>
        <w:tc>
          <w:tcPr>
            <w:tcW w:w="576" w:type="dxa"/>
          </w:tcPr>
          <w:p w14:paraId="75A15B1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90</w:t>
            </w:r>
          </w:p>
        </w:tc>
        <w:tc>
          <w:tcPr>
            <w:tcW w:w="576" w:type="dxa"/>
          </w:tcPr>
          <w:p w14:paraId="4A305D5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32</w:t>
            </w:r>
          </w:p>
        </w:tc>
        <w:tc>
          <w:tcPr>
            <w:tcW w:w="525" w:type="dxa"/>
          </w:tcPr>
          <w:p w14:paraId="3C7ABB1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34</w:t>
            </w:r>
          </w:p>
        </w:tc>
        <w:tc>
          <w:tcPr>
            <w:tcW w:w="576" w:type="dxa"/>
          </w:tcPr>
          <w:p w14:paraId="4B680FF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64</w:t>
            </w:r>
          </w:p>
        </w:tc>
        <w:tc>
          <w:tcPr>
            <w:tcW w:w="576" w:type="dxa"/>
          </w:tcPr>
          <w:p w14:paraId="7239297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4 115</w:t>
            </w:r>
          </w:p>
        </w:tc>
        <w:tc>
          <w:tcPr>
            <w:tcW w:w="576" w:type="dxa"/>
          </w:tcPr>
          <w:p w14:paraId="15F8463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4 013</w:t>
            </w:r>
          </w:p>
        </w:tc>
        <w:tc>
          <w:tcPr>
            <w:tcW w:w="576" w:type="dxa"/>
          </w:tcPr>
          <w:p w14:paraId="70AAAE9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3 410</w:t>
            </w:r>
          </w:p>
        </w:tc>
        <w:tc>
          <w:tcPr>
            <w:tcW w:w="576" w:type="dxa"/>
          </w:tcPr>
          <w:p w14:paraId="5EF8549B"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2 483</w:t>
            </w:r>
          </w:p>
        </w:tc>
        <w:tc>
          <w:tcPr>
            <w:tcW w:w="576" w:type="dxa"/>
          </w:tcPr>
          <w:p w14:paraId="77D2AD6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1 912</w:t>
            </w:r>
          </w:p>
        </w:tc>
        <w:tc>
          <w:tcPr>
            <w:tcW w:w="576" w:type="dxa"/>
          </w:tcPr>
          <w:p w14:paraId="685416B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483</w:t>
            </w:r>
          </w:p>
        </w:tc>
        <w:tc>
          <w:tcPr>
            <w:tcW w:w="522" w:type="dxa"/>
          </w:tcPr>
          <w:p w14:paraId="7CF989C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428</w:t>
            </w:r>
          </w:p>
        </w:tc>
        <w:tc>
          <w:tcPr>
            <w:tcW w:w="522" w:type="dxa"/>
          </w:tcPr>
          <w:p w14:paraId="0C289DA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396</w:t>
            </w:r>
          </w:p>
        </w:tc>
      </w:tr>
      <w:tr w:rsidR="009F64F6" w:rsidRPr="00B53E0B" w14:paraId="6E813385" w14:textId="77777777" w:rsidTr="00EB09CA">
        <w:tc>
          <w:tcPr>
            <w:tcW w:w="1452" w:type="dxa"/>
          </w:tcPr>
          <w:p w14:paraId="5AF351C2" w14:textId="11215D2B"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rPr>
              <w:t>Астана</w:t>
            </w:r>
            <w:r w:rsidRPr="00B53E0B">
              <w:rPr>
                <w:rFonts w:ascii="Times New Roman" w:hAnsi="Times New Roman" w:cs="Times New Roman"/>
                <w:sz w:val="20"/>
                <w:szCs w:val="20"/>
                <w:lang w:val="kk-KZ"/>
              </w:rPr>
              <w:t xml:space="preserve"> қ.</w:t>
            </w:r>
          </w:p>
        </w:tc>
        <w:tc>
          <w:tcPr>
            <w:tcW w:w="489" w:type="dxa"/>
          </w:tcPr>
          <w:p w14:paraId="4394725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w:t>
            </w:r>
          </w:p>
        </w:tc>
        <w:tc>
          <w:tcPr>
            <w:tcW w:w="488" w:type="dxa"/>
          </w:tcPr>
          <w:p w14:paraId="30F35EE7"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038CA1F5"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452DE5E8"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0CD9CE1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w:t>
            </w:r>
          </w:p>
        </w:tc>
        <w:tc>
          <w:tcPr>
            <w:tcW w:w="488" w:type="dxa"/>
          </w:tcPr>
          <w:p w14:paraId="1AC36BBF"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560944BE" w14:textId="77777777" w:rsidR="00EB09CA" w:rsidRPr="00B53E0B" w:rsidRDefault="00EB09CA" w:rsidP="00EB09CA">
            <w:pPr>
              <w:ind w:left="-83" w:right="-63"/>
              <w:jc w:val="center"/>
              <w:rPr>
                <w:rFonts w:ascii="Times New Roman" w:hAnsi="Times New Roman" w:cs="Times New Roman"/>
                <w:sz w:val="18"/>
                <w:szCs w:val="18"/>
              </w:rPr>
            </w:pPr>
          </w:p>
        </w:tc>
        <w:tc>
          <w:tcPr>
            <w:tcW w:w="576" w:type="dxa"/>
          </w:tcPr>
          <w:p w14:paraId="3C9F1C5E"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3F1018D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w:t>
            </w:r>
          </w:p>
        </w:tc>
        <w:tc>
          <w:tcPr>
            <w:tcW w:w="576" w:type="dxa"/>
          </w:tcPr>
          <w:p w14:paraId="6795D00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w:t>
            </w:r>
          </w:p>
        </w:tc>
        <w:tc>
          <w:tcPr>
            <w:tcW w:w="576" w:type="dxa"/>
          </w:tcPr>
          <w:p w14:paraId="7959F01B"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0A5D4707"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377A9DE7"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76086FE5" w14:textId="77777777" w:rsidR="00EB09CA" w:rsidRPr="00B53E0B" w:rsidRDefault="00EB09CA" w:rsidP="00EB09CA">
            <w:pPr>
              <w:ind w:left="-83" w:right="-63"/>
              <w:jc w:val="right"/>
              <w:rPr>
                <w:rFonts w:ascii="Times New Roman" w:hAnsi="Times New Roman" w:cs="Times New Roman"/>
                <w:sz w:val="18"/>
                <w:szCs w:val="18"/>
              </w:rPr>
            </w:pPr>
          </w:p>
        </w:tc>
        <w:tc>
          <w:tcPr>
            <w:tcW w:w="525" w:type="dxa"/>
          </w:tcPr>
          <w:p w14:paraId="3CB9A13F"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386BCDDF"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1AC5B1A4"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2D3C9AF3"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091122DD"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71732FC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259</w:t>
            </w:r>
          </w:p>
        </w:tc>
        <w:tc>
          <w:tcPr>
            <w:tcW w:w="576" w:type="dxa"/>
          </w:tcPr>
          <w:p w14:paraId="6AFDE287"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28E8361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118</w:t>
            </w:r>
          </w:p>
        </w:tc>
        <w:tc>
          <w:tcPr>
            <w:tcW w:w="522" w:type="dxa"/>
          </w:tcPr>
          <w:p w14:paraId="6F6F596E" w14:textId="77777777" w:rsidR="00EB09CA" w:rsidRPr="00B53E0B" w:rsidRDefault="00EB09CA" w:rsidP="00EB09CA">
            <w:pPr>
              <w:ind w:left="-83" w:right="-63"/>
              <w:jc w:val="right"/>
              <w:rPr>
                <w:rFonts w:ascii="Times New Roman" w:hAnsi="Times New Roman" w:cs="Times New Roman"/>
                <w:sz w:val="18"/>
                <w:szCs w:val="18"/>
              </w:rPr>
            </w:pPr>
          </w:p>
        </w:tc>
        <w:tc>
          <w:tcPr>
            <w:tcW w:w="522" w:type="dxa"/>
          </w:tcPr>
          <w:p w14:paraId="1DC6CBB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w:t>
            </w:r>
          </w:p>
        </w:tc>
      </w:tr>
      <w:tr w:rsidR="009F64F6" w:rsidRPr="00B53E0B" w14:paraId="771C9501" w14:textId="77777777" w:rsidTr="00EB09CA">
        <w:tc>
          <w:tcPr>
            <w:tcW w:w="1452" w:type="dxa"/>
          </w:tcPr>
          <w:p w14:paraId="6DA25692" w14:textId="43C7DF70"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rPr>
              <w:t>Алматы</w:t>
            </w:r>
            <w:r w:rsidRPr="00B53E0B">
              <w:rPr>
                <w:rFonts w:ascii="Times New Roman" w:hAnsi="Times New Roman" w:cs="Times New Roman"/>
                <w:sz w:val="20"/>
                <w:szCs w:val="20"/>
                <w:lang w:val="kk-KZ"/>
              </w:rPr>
              <w:t xml:space="preserve"> қ.</w:t>
            </w:r>
          </w:p>
        </w:tc>
        <w:tc>
          <w:tcPr>
            <w:tcW w:w="489" w:type="dxa"/>
          </w:tcPr>
          <w:p w14:paraId="07E0168E"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3ACDEE4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w:t>
            </w:r>
          </w:p>
        </w:tc>
        <w:tc>
          <w:tcPr>
            <w:tcW w:w="488" w:type="dxa"/>
          </w:tcPr>
          <w:p w14:paraId="093ABF1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6</w:t>
            </w:r>
          </w:p>
        </w:tc>
        <w:tc>
          <w:tcPr>
            <w:tcW w:w="488" w:type="dxa"/>
          </w:tcPr>
          <w:p w14:paraId="2DC25A2F"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140A7BB8"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7138EF9F"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w:t>
            </w:r>
          </w:p>
        </w:tc>
        <w:tc>
          <w:tcPr>
            <w:tcW w:w="488" w:type="dxa"/>
          </w:tcPr>
          <w:p w14:paraId="304DA64A"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w:t>
            </w:r>
          </w:p>
        </w:tc>
        <w:tc>
          <w:tcPr>
            <w:tcW w:w="576" w:type="dxa"/>
          </w:tcPr>
          <w:p w14:paraId="2DF144B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w:t>
            </w:r>
          </w:p>
        </w:tc>
        <w:tc>
          <w:tcPr>
            <w:tcW w:w="576" w:type="dxa"/>
          </w:tcPr>
          <w:p w14:paraId="1BE60689"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62957861"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1B380D70"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50684040"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4A75CACA"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23F184AC" w14:textId="77777777" w:rsidR="00EB09CA" w:rsidRPr="00B53E0B" w:rsidRDefault="00EB09CA" w:rsidP="00EB09CA">
            <w:pPr>
              <w:ind w:left="-83" w:right="-63"/>
              <w:jc w:val="right"/>
              <w:rPr>
                <w:rFonts w:ascii="Times New Roman" w:hAnsi="Times New Roman" w:cs="Times New Roman"/>
                <w:sz w:val="18"/>
                <w:szCs w:val="18"/>
              </w:rPr>
            </w:pPr>
          </w:p>
        </w:tc>
        <w:tc>
          <w:tcPr>
            <w:tcW w:w="525" w:type="dxa"/>
          </w:tcPr>
          <w:p w14:paraId="037B736F"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32081E99"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7C8AB30A"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70037034"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4EF4788B"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13C15DDE"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7C3ABA4D"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740A2610" w14:textId="77777777" w:rsidR="00EB09CA" w:rsidRPr="00B53E0B" w:rsidRDefault="00EB09CA" w:rsidP="00EB09CA">
            <w:pPr>
              <w:ind w:left="-83" w:right="-63"/>
              <w:jc w:val="right"/>
              <w:rPr>
                <w:rFonts w:ascii="Times New Roman" w:hAnsi="Times New Roman" w:cs="Times New Roman"/>
                <w:sz w:val="18"/>
                <w:szCs w:val="18"/>
              </w:rPr>
            </w:pPr>
          </w:p>
        </w:tc>
        <w:tc>
          <w:tcPr>
            <w:tcW w:w="522" w:type="dxa"/>
          </w:tcPr>
          <w:p w14:paraId="44632B06" w14:textId="77777777" w:rsidR="00EB09CA" w:rsidRPr="00B53E0B" w:rsidRDefault="00EB09CA" w:rsidP="00EB09CA">
            <w:pPr>
              <w:ind w:left="-83" w:right="-63"/>
              <w:jc w:val="right"/>
              <w:rPr>
                <w:rFonts w:ascii="Times New Roman" w:hAnsi="Times New Roman" w:cs="Times New Roman"/>
                <w:sz w:val="18"/>
                <w:szCs w:val="18"/>
              </w:rPr>
            </w:pPr>
          </w:p>
        </w:tc>
        <w:tc>
          <w:tcPr>
            <w:tcW w:w="522" w:type="dxa"/>
          </w:tcPr>
          <w:p w14:paraId="2B765EB8" w14:textId="77777777" w:rsidR="00EB09CA" w:rsidRPr="00B53E0B" w:rsidRDefault="00EB09CA" w:rsidP="00EB09CA">
            <w:pPr>
              <w:ind w:left="-83" w:right="-63"/>
              <w:jc w:val="right"/>
              <w:rPr>
                <w:rFonts w:ascii="Times New Roman" w:hAnsi="Times New Roman" w:cs="Times New Roman"/>
                <w:sz w:val="18"/>
                <w:szCs w:val="18"/>
              </w:rPr>
            </w:pPr>
          </w:p>
        </w:tc>
      </w:tr>
      <w:tr w:rsidR="00EB09CA" w:rsidRPr="00B53E0B" w14:paraId="5539AF49" w14:textId="77777777" w:rsidTr="00EB09CA">
        <w:tc>
          <w:tcPr>
            <w:tcW w:w="1452" w:type="dxa"/>
          </w:tcPr>
          <w:p w14:paraId="1E8D313D" w14:textId="056AA7BC" w:rsidR="00EB09CA" w:rsidRPr="00B53E0B" w:rsidRDefault="00EB09CA" w:rsidP="00EB09CA">
            <w:pPr>
              <w:rPr>
                <w:rFonts w:ascii="Times New Roman" w:hAnsi="Times New Roman" w:cs="Times New Roman"/>
                <w:sz w:val="18"/>
                <w:szCs w:val="18"/>
              </w:rPr>
            </w:pPr>
            <w:r w:rsidRPr="00B53E0B">
              <w:rPr>
                <w:rFonts w:ascii="Times New Roman" w:hAnsi="Times New Roman" w:cs="Times New Roman"/>
                <w:sz w:val="20"/>
                <w:szCs w:val="20"/>
              </w:rPr>
              <w:t>Шымкент</w:t>
            </w:r>
            <w:r w:rsidRPr="00B53E0B">
              <w:rPr>
                <w:rFonts w:ascii="Times New Roman" w:hAnsi="Times New Roman" w:cs="Times New Roman"/>
                <w:sz w:val="20"/>
                <w:szCs w:val="20"/>
                <w:lang w:val="kk-KZ"/>
              </w:rPr>
              <w:t xml:space="preserve"> қ.</w:t>
            </w:r>
          </w:p>
        </w:tc>
        <w:tc>
          <w:tcPr>
            <w:tcW w:w="489" w:type="dxa"/>
          </w:tcPr>
          <w:p w14:paraId="29A6BDF7"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7CD2672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7</w:t>
            </w:r>
          </w:p>
        </w:tc>
        <w:tc>
          <w:tcPr>
            <w:tcW w:w="488" w:type="dxa"/>
          </w:tcPr>
          <w:p w14:paraId="2ECCF6E6"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0828AF66"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w:t>
            </w:r>
          </w:p>
        </w:tc>
        <w:tc>
          <w:tcPr>
            <w:tcW w:w="488" w:type="dxa"/>
          </w:tcPr>
          <w:p w14:paraId="1BDD875E" w14:textId="77777777" w:rsidR="00EB09CA" w:rsidRPr="00B53E0B" w:rsidRDefault="00EB09CA" w:rsidP="00EB09CA">
            <w:pPr>
              <w:ind w:left="-83" w:right="-63"/>
              <w:jc w:val="right"/>
              <w:rPr>
                <w:rFonts w:ascii="Times New Roman" w:hAnsi="Times New Roman" w:cs="Times New Roman"/>
                <w:sz w:val="18"/>
                <w:szCs w:val="18"/>
              </w:rPr>
            </w:pPr>
          </w:p>
        </w:tc>
        <w:tc>
          <w:tcPr>
            <w:tcW w:w="488" w:type="dxa"/>
          </w:tcPr>
          <w:p w14:paraId="1C9ED42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w:t>
            </w:r>
          </w:p>
        </w:tc>
        <w:tc>
          <w:tcPr>
            <w:tcW w:w="488" w:type="dxa"/>
          </w:tcPr>
          <w:p w14:paraId="143E9093"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w:t>
            </w:r>
          </w:p>
        </w:tc>
        <w:tc>
          <w:tcPr>
            <w:tcW w:w="576" w:type="dxa"/>
          </w:tcPr>
          <w:p w14:paraId="3F3D2328"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w:t>
            </w:r>
          </w:p>
        </w:tc>
        <w:tc>
          <w:tcPr>
            <w:tcW w:w="576" w:type="dxa"/>
          </w:tcPr>
          <w:p w14:paraId="277A8183"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21C7391C"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117</w:t>
            </w:r>
          </w:p>
        </w:tc>
        <w:tc>
          <w:tcPr>
            <w:tcW w:w="576" w:type="dxa"/>
          </w:tcPr>
          <w:p w14:paraId="72E6BBB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11</w:t>
            </w:r>
          </w:p>
        </w:tc>
        <w:tc>
          <w:tcPr>
            <w:tcW w:w="576" w:type="dxa"/>
          </w:tcPr>
          <w:p w14:paraId="18BB4AF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23</w:t>
            </w:r>
          </w:p>
        </w:tc>
        <w:tc>
          <w:tcPr>
            <w:tcW w:w="576" w:type="dxa"/>
          </w:tcPr>
          <w:p w14:paraId="6436F11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46</w:t>
            </w:r>
          </w:p>
        </w:tc>
        <w:tc>
          <w:tcPr>
            <w:tcW w:w="576" w:type="dxa"/>
          </w:tcPr>
          <w:p w14:paraId="2ACAFA22"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49</w:t>
            </w:r>
          </w:p>
        </w:tc>
        <w:tc>
          <w:tcPr>
            <w:tcW w:w="525" w:type="dxa"/>
          </w:tcPr>
          <w:p w14:paraId="47EAC5D7"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44</w:t>
            </w:r>
          </w:p>
        </w:tc>
        <w:tc>
          <w:tcPr>
            <w:tcW w:w="576" w:type="dxa"/>
          </w:tcPr>
          <w:p w14:paraId="14B49AA1"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30</w:t>
            </w:r>
          </w:p>
        </w:tc>
        <w:tc>
          <w:tcPr>
            <w:tcW w:w="576" w:type="dxa"/>
          </w:tcPr>
          <w:p w14:paraId="6F9CDDF0" w14:textId="77777777" w:rsidR="00EB09CA" w:rsidRPr="00B53E0B" w:rsidRDefault="00EB09CA" w:rsidP="00EB09CA">
            <w:pPr>
              <w:ind w:left="-83" w:right="-63"/>
              <w:jc w:val="right"/>
              <w:rPr>
                <w:rFonts w:ascii="Times New Roman" w:hAnsi="Times New Roman" w:cs="Times New Roman"/>
                <w:sz w:val="18"/>
                <w:szCs w:val="18"/>
              </w:rPr>
            </w:pPr>
          </w:p>
        </w:tc>
        <w:tc>
          <w:tcPr>
            <w:tcW w:w="576" w:type="dxa"/>
          </w:tcPr>
          <w:p w14:paraId="6FFB3D0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215</w:t>
            </w:r>
          </w:p>
        </w:tc>
        <w:tc>
          <w:tcPr>
            <w:tcW w:w="576" w:type="dxa"/>
          </w:tcPr>
          <w:p w14:paraId="1460B3F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493</w:t>
            </w:r>
          </w:p>
        </w:tc>
        <w:tc>
          <w:tcPr>
            <w:tcW w:w="576" w:type="dxa"/>
          </w:tcPr>
          <w:p w14:paraId="5CE51220"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483</w:t>
            </w:r>
          </w:p>
        </w:tc>
        <w:tc>
          <w:tcPr>
            <w:tcW w:w="576" w:type="dxa"/>
          </w:tcPr>
          <w:p w14:paraId="5AF53814"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407</w:t>
            </w:r>
          </w:p>
        </w:tc>
        <w:tc>
          <w:tcPr>
            <w:tcW w:w="576" w:type="dxa"/>
          </w:tcPr>
          <w:p w14:paraId="0C754B09"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471</w:t>
            </w:r>
          </w:p>
        </w:tc>
        <w:tc>
          <w:tcPr>
            <w:tcW w:w="522" w:type="dxa"/>
          </w:tcPr>
          <w:p w14:paraId="0ACC3DBD"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513</w:t>
            </w:r>
          </w:p>
        </w:tc>
        <w:tc>
          <w:tcPr>
            <w:tcW w:w="522" w:type="dxa"/>
          </w:tcPr>
          <w:p w14:paraId="5869283E" w14:textId="77777777" w:rsidR="00EB09CA" w:rsidRPr="00B53E0B" w:rsidRDefault="00EB09CA" w:rsidP="00EB09CA">
            <w:pPr>
              <w:ind w:left="-83" w:right="-63"/>
              <w:jc w:val="right"/>
              <w:rPr>
                <w:rFonts w:ascii="Times New Roman" w:hAnsi="Times New Roman" w:cs="Times New Roman"/>
                <w:sz w:val="18"/>
                <w:szCs w:val="18"/>
              </w:rPr>
            </w:pPr>
            <w:r w:rsidRPr="00B53E0B">
              <w:rPr>
                <w:rFonts w:ascii="Times New Roman" w:hAnsi="Times New Roman" w:cs="Times New Roman"/>
                <w:sz w:val="18"/>
                <w:szCs w:val="18"/>
              </w:rPr>
              <w:t>525</w:t>
            </w:r>
          </w:p>
        </w:tc>
      </w:tr>
    </w:tbl>
    <w:p w14:paraId="2106586A" w14:textId="77777777" w:rsidR="00964C5E" w:rsidRPr="00B53E0B" w:rsidRDefault="00964C5E" w:rsidP="00964C5E">
      <w:pPr>
        <w:spacing w:after="0" w:line="240" w:lineRule="auto"/>
        <w:jc w:val="center"/>
        <w:rPr>
          <w:rFonts w:ascii="Times New Roman" w:hAnsi="Times New Roman" w:cs="Times New Roman"/>
          <w:sz w:val="24"/>
          <w:szCs w:val="24"/>
        </w:rPr>
      </w:pPr>
    </w:p>
    <w:p w14:paraId="0B7AACA2" w14:textId="77777777" w:rsidR="00964C5E" w:rsidRPr="00B53E0B" w:rsidRDefault="00964C5E" w:rsidP="00964C5E">
      <w:pPr>
        <w:spacing w:after="0" w:line="240" w:lineRule="auto"/>
        <w:jc w:val="center"/>
        <w:rPr>
          <w:rFonts w:ascii="Times New Roman" w:hAnsi="Times New Roman" w:cs="Times New Roman"/>
          <w:sz w:val="24"/>
          <w:szCs w:val="24"/>
          <w:lang w:val="kk-KZ"/>
        </w:rPr>
      </w:pPr>
    </w:p>
    <w:p w14:paraId="7C3D7952" w14:textId="77777777" w:rsidR="00964C5E" w:rsidRPr="00B53E0B" w:rsidRDefault="00964C5E" w:rsidP="00964C5E">
      <w:pPr>
        <w:spacing w:after="0" w:line="240" w:lineRule="auto"/>
        <w:jc w:val="center"/>
        <w:rPr>
          <w:rFonts w:ascii="Times New Roman" w:hAnsi="Times New Roman" w:cs="Times New Roman"/>
          <w:sz w:val="24"/>
          <w:szCs w:val="24"/>
        </w:rPr>
      </w:pPr>
    </w:p>
    <w:p w14:paraId="5D644103" w14:textId="77777777" w:rsidR="00964C5E" w:rsidRPr="00B53E0B" w:rsidRDefault="00964C5E" w:rsidP="00964C5E">
      <w:pPr>
        <w:spacing w:after="0" w:line="240" w:lineRule="auto"/>
        <w:jc w:val="center"/>
        <w:rPr>
          <w:rFonts w:ascii="Times New Roman" w:hAnsi="Times New Roman" w:cs="Times New Roman"/>
          <w:sz w:val="24"/>
          <w:szCs w:val="24"/>
        </w:rPr>
      </w:pPr>
    </w:p>
    <w:p w14:paraId="27E003D2" w14:textId="77777777" w:rsidR="004A08DE" w:rsidRPr="00B53E0B" w:rsidRDefault="004A08DE" w:rsidP="00964C5E">
      <w:pPr>
        <w:jc w:val="center"/>
        <w:rPr>
          <w:rFonts w:ascii="Times New Roman" w:hAnsi="Times New Roman" w:cs="Times New Roman"/>
          <w:sz w:val="28"/>
          <w:szCs w:val="28"/>
          <w:lang w:val="kk-KZ"/>
        </w:rPr>
      </w:pPr>
    </w:p>
    <w:p w14:paraId="034C2FD2" w14:textId="7219EDD5" w:rsidR="00964C5E" w:rsidRPr="00B53E0B" w:rsidRDefault="00964C5E" w:rsidP="004A08DE">
      <w:pPr>
        <w:jc w:val="right"/>
        <w:rPr>
          <w:rFonts w:ascii="Times New Roman" w:hAnsi="Times New Roman" w:cs="Times New Roman"/>
          <w:sz w:val="28"/>
          <w:szCs w:val="28"/>
          <w:lang w:val="kk-KZ"/>
        </w:rPr>
      </w:pPr>
      <w:r w:rsidRPr="00B53E0B">
        <w:rPr>
          <w:rFonts w:ascii="Times New Roman" w:hAnsi="Times New Roman" w:cs="Times New Roman"/>
          <w:sz w:val="28"/>
          <w:szCs w:val="28"/>
        </w:rPr>
        <w:lastRenderedPageBreak/>
        <w:t xml:space="preserve"> 12</w:t>
      </w:r>
      <w:r w:rsidR="00D233D5" w:rsidRPr="00B53E0B">
        <w:rPr>
          <w:rFonts w:ascii="Times New Roman" w:hAnsi="Times New Roman" w:cs="Times New Roman"/>
          <w:sz w:val="28"/>
          <w:szCs w:val="28"/>
          <w:lang w:val="kk-KZ"/>
        </w:rPr>
        <w:t xml:space="preserve"> ҚОСЫМША</w:t>
      </w:r>
    </w:p>
    <w:p w14:paraId="49B9E79F" w14:textId="7F4D2594" w:rsidR="00D233D5" w:rsidRPr="00B53E0B" w:rsidRDefault="00D233D5" w:rsidP="00D233D5">
      <w:pPr>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202</w:t>
      </w:r>
      <w:r w:rsidR="00D15E2D" w:rsidRPr="00B53E0B">
        <w:rPr>
          <w:rFonts w:ascii="Times New Roman" w:hAnsi="Times New Roman" w:cs="Times New Roman"/>
          <w:sz w:val="28"/>
          <w:szCs w:val="28"/>
          <w:lang w:val="kk-KZ"/>
        </w:rPr>
        <w:t>3</w:t>
      </w:r>
      <w:r w:rsidRPr="00B53E0B">
        <w:rPr>
          <w:rFonts w:ascii="Times New Roman" w:hAnsi="Times New Roman" w:cs="Times New Roman"/>
          <w:sz w:val="28"/>
          <w:szCs w:val="28"/>
          <w:lang w:val="kk-KZ"/>
        </w:rPr>
        <w:t>-2024 жылдарға арналған Қазақстан Республикасының аймақтары бойынша ауыл шаруашылығы кооперативтеріндегі мал мен құс санының динамикасы, мал басы</w:t>
      </w:r>
    </w:p>
    <w:tbl>
      <w:tblPr>
        <w:tblW w:w="14042" w:type="dxa"/>
        <w:tblLook w:val="04A0" w:firstRow="1" w:lastRow="0" w:firstColumn="1" w:lastColumn="0" w:noHBand="0" w:noVBand="1"/>
      </w:tblPr>
      <w:tblGrid>
        <w:gridCol w:w="2520"/>
        <w:gridCol w:w="1084"/>
        <w:gridCol w:w="960"/>
        <w:gridCol w:w="858"/>
        <w:gridCol w:w="1052"/>
        <w:gridCol w:w="904"/>
        <w:gridCol w:w="903"/>
        <w:gridCol w:w="1084"/>
        <w:gridCol w:w="960"/>
        <w:gridCol w:w="864"/>
        <w:gridCol w:w="1046"/>
        <w:gridCol w:w="904"/>
        <w:gridCol w:w="903"/>
      </w:tblGrid>
      <w:tr w:rsidR="009F64F6" w:rsidRPr="00B53E0B" w14:paraId="4DEA24EF" w14:textId="77777777" w:rsidTr="002F2B4F">
        <w:trPr>
          <w:trHeight w:val="345"/>
        </w:trPr>
        <w:tc>
          <w:tcPr>
            <w:tcW w:w="2520" w:type="dxa"/>
            <w:vMerge w:val="restart"/>
            <w:tcBorders>
              <w:top w:val="single" w:sz="8" w:space="0" w:color="auto"/>
              <w:left w:val="single" w:sz="8" w:space="0" w:color="auto"/>
              <w:bottom w:val="single" w:sz="4" w:space="0" w:color="auto"/>
              <w:right w:val="single" w:sz="8" w:space="0" w:color="auto"/>
            </w:tcBorders>
            <w:noWrap/>
            <w:vAlign w:val="center"/>
            <w:hideMark/>
          </w:tcPr>
          <w:p w14:paraId="701B8B5D" w14:textId="77777777" w:rsidR="00964C5E" w:rsidRPr="00B53E0B" w:rsidRDefault="00964C5E" w:rsidP="002F2B4F">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lang w:val="kk-KZ"/>
              </w:rPr>
              <w:t> </w:t>
            </w:r>
          </w:p>
        </w:tc>
        <w:tc>
          <w:tcPr>
            <w:tcW w:w="5761" w:type="dxa"/>
            <w:gridSpan w:val="6"/>
            <w:tcBorders>
              <w:top w:val="single" w:sz="8" w:space="0" w:color="auto"/>
              <w:left w:val="nil"/>
              <w:bottom w:val="single" w:sz="4" w:space="0" w:color="auto"/>
              <w:right w:val="single" w:sz="8" w:space="0" w:color="000000"/>
            </w:tcBorders>
            <w:noWrap/>
            <w:vAlign w:val="center"/>
            <w:hideMark/>
          </w:tcPr>
          <w:p w14:paraId="6BBE7009" w14:textId="3419EFF1" w:rsidR="00964C5E" w:rsidRPr="00B53E0B" w:rsidRDefault="00964C5E" w:rsidP="00D15E2D">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rPr>
              <w:t>202</w:t>
            </w:r>
            <w:r w:rsidR="00D15E2D" w:rsidRPr="00B53E0B">
              <w:rPr>
                <w:rFonts w:ascii="Times New Roman" w:eastAsia="Times New Roman" w:hAnsi="Times New Roman" w:cs="Times New Roman"/>
                <w:sz w:val="20"/>
                <w:szCs w:val="20"/>
                <w:lang w:val="kk-KZ"/>
              </w:rPr>
              <w:t>3</w:t>
            </w:r>
            <w:r w:rsidRPr="00B53E0B">
              <w:rPr>
                <w:rFonts w:ascii="Times New Roman" w:eastAsia="Times New Roman" w:hAnsi="Times New Roman" w:cs="Times New Roman"/>
                <w:sz w:val="20"/>
                <w:szCs w:val="20"/>
              </w:rPr>
              <w:t xml:space="preserve"> </w:t>
            </w:r>
            <w:r w:rsidR="00D233D5" w:rsidRPr="00B53E0B">
              <w:rPr>
                <w:rFonts w:ascii="Times New Roman" w:eastAsia="Times New Roman" w:hAnsi="Times New Roman" w:cs="Times New Roman"/>
                <w:sz w:val="20"/>
                <w:szCs w:val="20"/>
                <w:lang w:val="kk-KZ"/>
              </w:rPr>
              <w:t>жыл</w:t>
            </w:r>
          </w:p>
        </w:tc>
        <w:tc>
          <w:tcPr>
            <w:tcW w:w="5761" w:type="dxa"/>
            <w:gridSpan w:val="6"/>
            <w:tcBorders>
              <w:top w:val="single" w:sz="8" w:space="0" w:color="auto"/>
              <w:left w:val="nil"/>
              <w:bottom w:val="single" w:sz="4" w:space="0" w:color="auto"/>
              <w:right w:val="single" w:sz="8" w:space="0" w:color="000000"/>
            </w:tcBorders>
            <w:noWrap/>
            <w:vAlign w:val="center"/>
            <w:hideMark/>
          </w:tcPr>
          <w:p w14:paraId="03DCEFDA" w14:textId="1C09766A" w:rsidR="00964C5E" w:rsidRPr="00B53E0B" w:rsidRDefault="00964C5E" w:rsidP="00D15E2D">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rPr>
              <w:t>202</w:t>
            </w:r>
            <w:r w:rsidR="00D15E2D" w:rsidRPr="00B53E0B">
              <w:rPr>
                <w:rFonts w:ascii="Times New Roman" w:eastAsia="Times New Roman" w:hAnsi="Times New Roman" w:cs="Times New Roman"/>
                <w:sz w:val="20"/>
                <w:szCs w:val="20"/>
                <w:lang w:val="kk-KZ"/>
              </w:rPr>
              <w:t>4</w:t>
            </w:r>
            <w:r w:rsidRPr="00B53E0B">
              <w:rPr>
                <w:rFonts w:ascii="Times New Roman" w:eastAsia="Times New Roman" w:hAnsi="Times New Roman" w:cs="Times New Roman"/>
                <w:sz w:val="20"/>
                <w:szCs w:val="20"/>
              </w:rPr>
              <w:t xml:space="preserve"> </w:t>
            </w:r>
            <w:r w:rsidR="00D233D5" w:rsidRPr="00B53E0B">
              <w:rPr>
                <w:rFonts w:ascii="Times New Roman" w:eastAsia="Times New Roman" w:hAnsi="Times New Roman" w:cs="Times New Roman"/>
                <w:sz w:val="20"/>
                <w:szCs w:val="20"/>
                <w:lang w:val="kk-KZ"/>
              </w:rPr>
              <w:t>жыл</w:t>
            </w:r>
          </w:p>
        </w:tc>
      </w:tr>
      <w:tr w:rsidR="009F64F6" w:rsidRPr="00B53E0B" w14:paraId="479361D6" w14:textId="77777777" w:rsidTr="00D233D5">
        <w:trPr>
          <w:trHeight w:val="375"/>
        </w:trPr>
        <w:tc>
          <w:tcPr>
            <w:tcW w:w="2520" w:type="dxa"/>
            <w:vMerge/>
            <w:tcBorders>
              <w:top w:val="single" w:sz="8" w:space="0" w:color="auto"/>
              <w:left w:val="single" w:sz="8" w:space="0" w:color="auto"/>
              <w:bottom w:val="single" w:sz="4" w:space="0" w:color="auto"/>
              <w:right w:val="single" w:sz="8" w:space="0" w:color="auto"/>
            </w:tcBorders>
            <w:vAlign w:val="center"/>
            <w:hideMark/>
          </w:tcPr>
          <w:p w14:paraId="2A97BB25"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1084" w:type="dxa"/>
            <w:vMerge w:val="restart"/>
            <w:tcBorders>
              <w:top w:val="nil"/>
              <w:left w:val="single" w:sz="8" w:space="0" w:color="auto"/>
              <w:bottom w:val="single" w:sz="4" w:space="0" w:color="auto"/>
              <w:right w:val="single" w:sz="4" w:space="0" w:color="auto"/>
            </w:tcBorders>
            <w:vAlign w:val="center"/>
            <w:hideMark/>
          </w:tcPr>
          <w:p w14:paraId="19F33783" w14:textId="2C261E02" w:rsidR="00D233D5" w:rsidRPr="00B53E0B" w:rsidRDefault="00D233D5" w:rsidP="00D233D5">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lang w:val="kk-KZ"/>
              </w:rPr>
              <w:t>Ірі қара мал</w:t>
            </w:r>
          </w:p>
        </w:tc>
        <w:tc>
          <w:tcPr>
            <w:tcW w:w="960" w:type="dxa"/>
            <w:tcBorders>
              <w:top w:val="nil"/>
              <w:left w:val="nil"/>
              <w:bottom w:val="single" w:sz="4" w:space="0" w:color="auto"/>
              <w:right w:val="single" w:sz="4" w:space="0" w:color="auto"/>
            </w:tcBorders>
            <w:noWrap/>
            <w:vAlign w:val="center"/>
            <w:hideMark/>
          </w:tcPr>
          <w:p w14:paraId="22A5517E" w14:textId="432F69B4"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о</w:t>
            </w:r>
            <w:r w:rsidRPr="00B53E0B">
              <w:rPr>
                <w:rFonts w:ascii="Times New Roman" w:eastAsia="Times New Roman" w:hAnsi="Times New Roman" w:cs="Times New Roman"/>
                <w:sz w:val="20"/>
                <w:szCs w:val="20"/>
              </w:rPr>
              <w:t>.</w:t>
            </w:r>
            <w:r w:rsidRPr="00B53E0B">
              <w:rPr>
                <w:rFonts w:ascii="Times New Roman" w:eastAsia="Times New Roman" w:hAnsi="Times New Roman" w:cs="Times New Roman"/>
                <w:sz w:val="20"/>
                <w:szCs w:val="20"/>
                <w:lang w:val="kk-KZ"/>
              </w:rPr>
              <w:t>і</w:t>
            </w:r>
            <w:r w:rsidRPr="00B53E0B">
              <w:rPr>
                <w:rFonts w:ascii="Times New Roman" w:eastAsia="Times New Roman" w:hAnsi="Times New Roman" w:cs="Times New Roman"/>
                <w:sz w:val="20"/>
                <w:szCs w:val="20"/>
              </w:rPr>
              <w:t>.</w:t>
            </w:r>
          </w:p>
        </w:tc>
        <w:tc>
          <w:tcPr>
            <w:tcW w:w="858" w:type="dxa"/>
            <w:vMerge w:val="restart"/>
            <w:tcBorders>
              <w:top w:val="nil"/>
              <w:left w:val="single" w:sz="4" w:space="0" w:color="auto"/>
              <w:bottom w:val="single" w:sz="4" w:space="0" w:color="auto"/>
              <w:right w:val="single" w:sz="4" w:space="0" w:color="auto"/>
            </w:tcBorders>
            <w:vAlign w:val="center"/>
            <w:hideMark/>
          </w:tcPr>
          <w:p w14:paraId="3B340B64" w14:textId="6D20A34C" w:rsidR="00D233D5" w:rsidRPr="00B53E0B" w:rsidRDefault="00D233D5" w:rsidP="00D233D5">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lang w:val="kk-KZ"/>
              </w:rPr>
              <w:t>Шошқа</w:t>
            </w:r>
          </w:p>
        </w:tc>
        <w:tc>
          <w:tcPr>
            <w:tcW w:w="1052" w:type="dxa"/>
            <w:vMerge w:val="restart"/>
            <w:tcBorders>
              <w:top w:val="nil"/>
              <w:left w:val="single" w:sz="4" w:space="0" w:color="auto"/>
              <w:bottom w:val="single" w:sz="4" w:space="0" w:color="auto"/>
              <w:right w:val="single" w:sz="4" w:space="0" w:color="auto"/>
            </w:tcBorders>
            <w:vAlign w:val="center"/>
            <w:hideMark/>
          </w:tcPr>
          <w:p w14:paraId="56A5D325" w14:textId="095970E1" w:rsidR="00D233D5" w:rsidRPr="00B53E0B" w:rsidRDefault="00D233D5" w:rsidP="00D233D5">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lang w:val="kk-KZ"/>
              </w:rPr>
              <w:t>Қой</w:t>
            </w:r>
          </w:p>
        </w:tc>
        <w:tc>
          <w:tcPr>
            <w:tcW w:w="904" w:type="dxa"/>
            <w:vMerge w:val="restart"/>
            <w:tcBorders>
              <w:top w:val="nil"/>
              <w:left w:val="single" w:sz="4" w:space="0" w:color="auto"/>
              <w:bottom w:val="single" w:sz="4" w:space="0" w:color="auto"/>
              <w:right w:val="single" w:sz="4" w:space="0" w:color="auto"/>
            </w:tcBorders>
            <w:vAlign w:val="center"/>
            <w:hideMark/>
          </w:tcPr>
          <w:p w14:paraId="32A207C9" w14:textId="55BB9A94" w:rsidR="00D233D5" w:rsidRPr="00B53E0B" w:rsidRDefault="00D233D5" w:rsidP="00D233D5">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lang w:val="kk-KZ"/>
              </w:rPr>
              <w:t>Жылқы</w:t>
            </w:r>
          </w:p>
        </w:tc>
        <w:tc>
          <w:tcPr>
            <w:tcW w:w="903" w:type="dxa"/>
            <w:vMerge w:val="restart"/>
            <w:tcBorders>
              <w:top w:val="nil"/>
              <w:left w:val="single" w:sz="4" w:space="0" w:color="auto"/>
              <w:bottom w:val="single" w:sz="4" w:space="0" w:color="auto"/>
              <w:right w:val="single" w:sz="8" w:space="0" w:color="auto"/>
            </w:tcBorders>
            <w:vAlign w:val="center"/>
            <w:hideMark/>
          </w:tcPr>
          <w:p w14:paraId="0D117F97" w14:textId="000D49BF" w:rsidR="00D233D5" w:rsidRPr="00B53E0B" w:rsidRDefault="00D233D5" w:rsidP="00D233D5">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Құс</w:t>
            </w:r>
          </w:p>
        </w:tc>
        <w:tc>
          <w:tcPr>
            <w:tcW w:w="1084" w:type="dxa"/>
            <w:vMerge w:val="restart"/>
            <w:tcBorders>
              <w:top w:val="nil"/>
              <w:left w:val="single" w:sz="8" w:space="0" w:color="auto"/>
              <w:bottom w:val="single" w:sz="4" w:space="0" w:color="auto"/>
              <w:right w:val="single" w:sz="4" w:space="0" w:color="auto"/>
            </w:tcBorders>
            <w:vAlign w:val="center"/>
            <w:hideMark/>
          </w:tcPr>
          <w:p w14:paraId="735887F6" w14:textId="65352DE7"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Ірі қара мал</w:t>
            </w:r>
          </w:p>
        </w:tc>
        <w:tc>
          <w:tcPr>
            <w:tcW w:w="960" w:type="dxa"/>
            <w:tcBorders>
              <w:top w:val="nil"/>
              <w:left w:val="nil"/>
              <w:bottom w:val="single" w:sz="4" w:space="0" w:color="auto"/>
              <w:right w:val="single" w:sz="4" w:space="0" w:color="auto"/>
            </w:tcBorders>
            <w:noWrap/>
            <w:vAlign w:val="center"/>
            <w:hideMark/>
          </w:tcPr>
          <w:p w14:paraId="2664ECD8" w14:textId="521A78F1"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о</w:t>
            </w:r>
            <w:r w:rsidRPr="00B53E0B">
              <w:rPr>
                <w:rFonts w:ascii="Times New Roman" w:eastAsia="Times New Roman" w:hAnsi="Times New Roman" w:cs="Times New Roman"/>
                <w:sz w:val="20"/>
                <w:szCs w:val="20"/>
              </w:rPr>
              <w:t>.</w:t>
            </w:r>
            <w:r w:rsidRPr="00B53E0B">
              <w:rPr>
                <w:rFonts w:ascii="Times New Roman" w:eastAsia="Times New Roman" w:hAnsi="Times New Roman" w:cs="Times New Roman"/>
                <w:sz w:val="20"/>
                <w:szCs w:val="20"/>
                <w:lang w:val="kk-KZ"/>
              </w:rPr>
              <w:t>і</w:t>
            </w:r>
            <w:r w:rsidRPr="00B53E0B">
              <w:rPr>
                <w:rFonts w:ascii="Times New Roman" w:eastAsia="Times New Roman" w:hAnsi="Times New Roman" w:cs="Times New Roman"/>
                <w:sz w:val="20"/>
                <w:szCs w:val="20"/>
              </w:rPr>
              <w:t>.</w:t>
            </w:r>
          </w:p>
        </w:tc>
        <w:tc>
          <w:tcPr>
            <w:tcW w:w="864" w:type="dxa"/>
            <w:vMerge w:val="restart"/>
            <w:tcBorders>
              <w:top w:val="nil"/>
              <w:left w:val="single" w:sz="4" w:space="0" w:color="auto"/>
              <w:bottom w:val="single" w:sz="4" w:space="0" w:color="auto"/>
              <w:right w:val="single" w:sz="4" w:space="0" w:color="auto"/>
            </w:tcBorders>
            <w:vAlign w:val="center"/>
            <w:hideMark/>
          </w:tcPr>
          <w:p w14:paraId="08DED358" w14:textId="343C2847"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Шошқа</w:t>
            </w:r>
          </w:p>
        </w:tc>
        <w:tc>
          <w:tcPr>
            <w:tcW w:w="1046" w:type="dxa"/>
            <w:vMerge w:val="restart"/>
            <w:tcBorders>
              <w:top w:val="nil"/>
              <w:left w:val="single" w:sz="4" w:space="0" w:color="auto"/>
              <w:bottom w:val="single" w:sz="4" w:space="0" w:color="auto"/>
              <w:right w:val="single" w:sz="4" w:space="0" w:color="auto"/>
            </w:tcBorders>
            <w:vAlign w:val="center"/>
            <w:hideMark/>
          </w:tcPr>
          <w:p w14:paraId="675E8546" w14:textId="33806F37"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Қой</w:t>
            </w:r>
          </w:p>
        </w:tc>
        <w:tc>
          <w:tcPr>
            <w:tcW w:w="904" w:type="dxa"/>
            <w:vMerge w:val="restart"/>
            <w:tcBorders>
              <w:top w:val="nil"/>
              <w:left w:val="single" w:sz="4" w:space="0" w:color="auto"/>
              <w:bottom w:val="single" w:sz="4" w:space="0" w:color="auto"/>
              <w:right w:val="single" w:sz="4" w:space="0" w:color="auto"/>
            </w:tcBorders>
            <w:vAlign w:val="center"/>
            <w:hideMark/>
          </w:tcPr>
          <w:p w14:paraId="302BB203" w14:textId="246635D9"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Жылқы</w:t>
            </w:r>
          </w:p>
        </w:tc>
        <w:tc>
          <w:tcPr>
            <w:tcW w:w="903" w:type="dxa"/>
            <w:vMerge w:val="restart"/>
            <w:tcBorders>
              <w:top w:val="nil"/>
              <w:left w:val="single" w:sz="4" w:space="0" w:color="auto"/>
              <w:bottom w:val="single" w:sz="4" w:space="0" w:color="auto"/>
              <w:right w:val="single" w:sz="8" w:space="0" w:color="auto"/>
            </w:tcBorders>
            <w:vAlign w:val="center"/>
            <w:hideMark/>
          </w:tcPr>
          <w:p w14:paraId="1758DFEE" w14:textId="47B7A088"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Құс</w:t>
            </w:r>
          </w:p>
        </w:tc>
      </w:tr>
      <w:tr w:rsidR="009F64F6" w:rsidRPr="00B53E0B" w14:paraId="5E8F7465" w14:textId="77777777" w:rsidTr="00D233D5">
        <w:trPr>
          <w:trHeight w:val="450"/>
        </w:trPr>
        <w:tc>
          <w:tcPr>
            <w:tcW w:w="2520" w:type="dxa"/>
            <w:vMerge/>
            <w:tcBorders>
              <w:top w:val="single" w:sz="8" w:space="0" w:color="auto"/>
              <w:left w:val="single" w:sz="8" w:space="0" w:color="auto"/>
              <w:bottom w:val="single" w:sz="4" w:space="0" w:color="auto"/>
              <w:right w:val="single" w:sz="8" w:space="0" w:color="auto"/>
            </w:tcBorders>
            <w:vAlign w:val="center"/>
            <w:hideMark/>
          </w:tcPr>
          <w:p w14:paraId="7C1D274E"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1084" w:type="dxa"/>
            <w:vMerge/>
            <w:tcBorders>
              <w:top w:val="nil"/>
              <w:left w:val="single" w:sz="8" w:space="0" w:color="auto"/>
              <w:bottom w:val="single" w:sz="4" w:space="0" w:color="auto"/>
              <w:right w:val="single" w:sz="4" w:space="0" w:color="auto"/>
            </w:tcBorders>
            <w:vAlign w:val="center"/>
            <w:hideMark/>
          </w:tcPr>
          <w:p w14:paraId="0579D001"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960" w:type="dxa"/>
            <w:tcBorders>
              <w:top w:val="nil"/>
              <w:left w:val="nil"/>
              <w:bottom w:val="single" w:sz="4" w:space="0" w:color="auto"/>
              <w:right w:val="single" w:sz="4" w:space="0" w:color="auto"/>
            </w:tcBorders>
            <w:vAlign w:val="center"/>
            <w:hideMark/>
          </w:tcPr>
          <w:p w14:paraId="2D2D62CC" w14:textId="04CA10B2"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Сиыр</w:t>
            </w:r>
            <w:r w:rsidRPr="00B53E0B">
              <w:rPr>
                <w:rFonts w:ascii="Times New Roman" w:eastAsia="Times New Roman" w:hAnsi="Times New Roman" w:cs="Times New Roman"/>
                <w:sz w:val="20"/>
                <w:szCs w:val="20"/>
              </w:rPr>
              <w:t xml:space="preserve"> </w:t>
            </w:r>
          </w:p>
        </w:tc>
        <w:tc>
          <w:tcPr>
            <w:tcW w:w="858" w:type="dxa"/>
            <w:vMerge/>
            <w:tcBorders>
              <w:top w:val="nil"/>
              <w:left w:val="single" w:sz="4" w:space="0" w:color="auto"/>
              <w:bottom w:val="single" w:sz="4" w:space="0" w:color="auto"/>
              <w:right w:val="single" w:sz="4" w:space="0" w:color="auto"/>
            </w:tcBorders>
            <w:vAlign w:val="center"/>
            <w:hideMark/>
          </w:tcPr>
          <w:p w14:paraId="4133FAEF"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1052" w:type="dxa"/>
            <w:vMerge/>
            <w:tcBorders>
              <w:top w:val="nil"/>
              <w:left w:val="single" w:sz="4" w:space="0" w:color="auto"/>
              <w:bottom w:val="single" w:sz="4" w:space="0" w:color="auto"/>
              <w:right w:val="single" w:sz="4" w:space="0" w:color="auto"/>
            </w:tcBorders>
            <w:vAlign w:val="center"/>
            <w:hideMark/>
          </w:tcPr>
          <w:p w14:paraId="022E7FF7"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904" w:type="dxa"/>
            <w:vMerge/>
            <w:tcBorders>
              <w:top w:val="nil"/>
              <w:left w:val="single" w:sz="4" w:space="0" w:color="auto"/>
              <w:bottom w:val="single" w:sz="4" w:space="0" w:color="auto"/>
              <w:right w:val="single" w:sz="4" w:space="0" w:color="auto"/>
            </w:tcBorders>
            <w:vAlign w:val="center"/>
            <w:hideMark/>
          </w:tcPr>
          <w:p w14:paraId="4CEFD1BD"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903" w:type="dxa"/>
            <w:vMerge/>
            <w:tcBorders>
              <w:top w:val="nil"/>
              <w:left w:val="single" w:sz="4" w:space="0" w:color="auto"/>
              <w:bottom w:val="single" w:sz="4" w:space="0" w:color="auto"/>
              <w:right w:val="single" w:sz="8" w:space="0" w:color="auto"/>
            </w:tcBorders>
            <w:vAlign w:val="center"/>
            <w:hideMark/>
          </w:tcPr>
          <w:p w14:paraId="274E238B"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1084" w:type="dxa"/>
            <w:vMerge/>
            <w:tcBorders>
              <w:top w:val="nil"/>
              <w:left w:val="single" w:sz="8" w:space="0" w:color="auto"/>
              <w:bottom w:val="single" w:sz="4" w:space="0" w:color="auto"/>
              <w:right w:val="single" w:sz="4" w:space="0" w:color="auto"/>
            </w:tcBorders>
            <w:vAlign w:val="center"/>
            <w:hideMark/>
          </w:tcPr>
          <w:p w14:paraId="7BB65AD8"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960" w:type="dxa"/>
            <w:tcBorders>
              <w:top w:val="nil"/>
              <w:left w:val="nil"/>
              <w:bottom w:val="single" w:sz="4" w:space="0" w:color="auto"/>
              <w:right w:val="single" w:sz="4" w:space="0" w:color="auto"/>
            </w:tcBorders>
            <w:vAlign w:val="center"/>
            <w:hideMark/>
          </w:tcPr>
          <w:p w14:paraId="1DC7F806" w14:textId="4ABEB7B0"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Сиыр</w:t>
            </w:r>
            <w:r w:rsidRPr="00B53E0B">
              <w:rPr>
                <w:rFonts w:ascii="Times New Roman" w:eastAsia="Times New Roman" w:hAnsi="Times New Roman" w:cs="Times New Roman"/>
                <w:sz w:val="20"/>
                <w:szCs w:val="20"/>
              </w:rPr>
              <w:t xml:space="preserve"> </w:t>
            </w:r>
          </w:p>
        </w:tc>
        <w:tc>
          <w:tcPr>
            <w:tcW w:w="864" w:type="dxa"/>
            <w:vMerge/>
            <w:tcBorders>
              <w:top w:val="nil"/>
              <w:left w:val="single" w:sz="4" w:space="0" w:color="auto"/>
              <w:bottom w:val="single" w:sz="4" w:space="0" w:color="auto"/>
              <w:right w:val="single" w:sz="4" w:space="0" w:color="auto"/>
            </w:tcBorders>
            <w:vAlign w:val="center"/>
            <w:hideMark/>
          </w:tcPr>
          <w:p w14:paraId="1B82B2DB"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1046" w:type="dxa"/>
            <w:vMerge/>
            <w:tcBorders>
              <w:top w:val="nil"/>
              <w:left w:val="single" w:sz="4" w:space="0" w:color="auto"/>
              <w:bottom w:val="single" w:sz="4" w:space="0" w:color="auto"/>
              <w:right w:val="single" w:sz="4" w:space="0" w:color="auto"/>
            </w:tcBorders>
            <w:vAlign w:val="center"/>
            <w:hideMark/>
          </w:tcPr>
          <w:p w14:paraId="001449A3"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904" w:type="dxa"/>
            <w:vMerge/>
            <w:tcBorders>
              <w:top w:val="nil"/>
              <w:left w:val="single" w:sz="4" w:space="0" w:color="auto"/>
              <w:bottom w:val="single" w:sz="4" w:space="0" w:color="auto"/>
              <w:right w:val="single" w:sz="4" w:space="0" w:color="auto"/>
            </w:tcBorders>
            <w:vAlign w:val="center"/>
            <w:hideMark/>
          </w:tcPr>
          <w:p w14:paraId="2559B008"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903" w:type="dxa"/>
            <w:vMerge/>
            <w:tcBorders>
              <w:top w:val="nil"/>
              <w:left w:val="single" w:sz="4" w:space="0" w:color="auto"/>
              <w:bottom w:val="single" w:sz="4" w:space="0" w:color="auto"/>
              <w:right w:val="single" w:sz="8" w:space="0" w:color="auto"/>
            </w:tcBorders>
            <w:vAlign w:val="center"/>
            <w:hideMark/>
          </w:tcPr>
          <w:p w14:paraId="7CC2F720" w14:textId="77777777" w:rsidR="00D233D5" w:rsidRPr="00B53E0B" w:rsidRDefault="00D233D5" w:rsidP="00D233D5">
            <w:pPr>
              <w:spacing w:after="0" w:line="240" w:lineRule="auto"/>
              <w:rPr>
                <w:rFonts w:ascii="Times New Roman" w:eastAsia="Times New Roman" w:hAnsi="Times New Roman" w:cs="Times New Roman"/>
                <w:sz w:val="20"/>
                <w:szCs w:val="20"/>
              </w:rPr>
            </w:pPr>
          </w:p>
        </w:tc>
      </w:tr>
      <w:tr w:rsidR="009F64F6" w:rsidRPr="00B53E0B" w14:paraId="1FBD90CB" w14:textId="77777777" w:rsidTr="00D233D5">
        <w:trPr>
          <w:trHeight w:val="265"/>
        </w:trPr>
        <w:tc>
          <w:tcPr>
            <w:tcW w:w="2520" w:type="dxa"/>
            <w:tcBorders>
              <w:top w:val="nil"/>
              <w:left w:val="single" w:sz="8" w:space="0" w:color="auto"/>
              <w:bottom w:val="single" w:sz="4" w:space="0" w:color="auto"/>
              <w:right w:val="single" w:sz="8" w:space="0" w:color="auto"/>
            </w:tcBorders>
            <w:vAlign w:val="center"/>
          </w:tcPr>
          <w:p w14:paraId="40712494"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w:t>
            </w:r>
          </w:p>
        </w:tc>
        <w:tc>
          <w:tcPr>
            <w:tcW w:w="1084" w:type="dxa"/>
            <w:tcBorders>
              <w:top w:val="nil"/>
              <w:left w:val="nil"/>
              <w:bottom w:val="single" w:sz="4" w:space="0" w:color="auto"/>
              <w:right w:val="single" w:sz="4" w:space="0" w:color="auto"/>
            </w:tcBorders>
            <w:vAlign w:val="center"/>
          </w:tcPr>
          <w:p w14:paraId="4F950C18"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2</w:t>
            </w:r>
          </w:p>
        </w:tc>
        <w:tc>
          <w:tcPr>
            <w:tcW w:w="960" w:type="dxa"/>
            <w:tcBorders>
              <w:top w:val="nil"/>
              <w:left w:val="nil"/>
              <w:bottom w:val="single" w:sz="4" w:space="0" w:color="auto"/>
              <w:right w:val="single" w:sz="4" w:space="0" w:color="auto"/>
            </w:tcBorders>
            <w:vAlign w:val="center"/>
          </w:tcPr>
          <w:p w14:paraId="23FDD5C1"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3</w:t>
            </w:r>
          </w:p>
        </w:tc>
        <w:tc>
          <w:tcPr>
            <w:tcW w:w="858" w:type="dxa"/>
            <w:tcBorders>
              <w:top w:val="nil"/>
              <w:left w:val="nil"/>
              <w:bottom w:val="single" w:sz="4" w:space="0" w:color="auto"/>
              <w:right w:val="single" w:sz="4" w:space="0" w:color="auto"/>
            </w:tcBorders>
            <w:vAlign w:val="center"/>
          </w:tcPr>
          <w:p w14:paraId="5BFE0934"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4</w:t>
            </w:r>
          </w:p>
        </w:tc>
        <w:tc>
          <w:tcPr>
            <w:tcW w:w="1052" w:type="dxa"/>
            <w:tcBorders>
              <w:top w:val="nil"/>
              <w:left w:val="nil"/>
              <w:bottom w:val="single" w:sz="4" w:space="0" w:color="auto"/>
              <w:right w:val="single" w:sz="4" w:space="0" w:color="auto"/>
            </w:tcBorders>
            <w:vAlign w:val="center"/>
          </w:tcPr>
          <w:p w14:paraId="3BB403A8"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5</w:t>
            </w:r>
          </w:p>
        </w:tc>
        <w:tc>
          <w:tcPr>
            <w:tcW w:w="904" w:type="dxa"/>
            <w:tcBorders>
              <w:top w:val="nil"/>
              <w:left w:val="nil"/>
              <w:bottom w:val="single" w:sz="4" w:space="0" w:color="auto"/>
              <w:right w:val="single" w:sz="4" w:space="0" w:color="auto"/>
            </w:tcBorders>
            <w:vAlign w:val="center"/>
          </w:tcPr>
          <w:p w14:paraId="03FD0FDD"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6</w:t>
            </w:r>
          </w:p>
        </w:tc>
        <w:tc>
          <w:tcPr>
            <w:tcW w:w="903" w:type="dxa"/>
            <w:tcBorders>
              <w:top w:val="nil"/>
              <w:left w:val="nil"/>
              <w:bottom w:val="single" w:sz="4" w:space="0" w:color="auto"/>
              <w:right w:val="single" w:sz="8" w:space="0" w:color="auto"/>
            </w:tcBorders>
            <w:vAlign w:val="center"/>
          </w:tcPr>
          <w:p w14:paraId="1E563DDF"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7</w:t>
            </w:r>
          </w:p>
        </w:tc>
        <w:tc>
          <w:tcPr>
            <w:tcW w:w="1084" w:type="dxa"/>
            <w:tcBorders>
              <w:top w:val="nil"/>
              <w:left w:val="nil"/>
              <w:bottom w:val="single" w:sz="4" w:space="0" w:color="auto"/>
              <w:right w:val="single" w:sz="4" w:space="0" w:color="auto"/>
            </w:tcBorders>
            <w:vAlign w:val="bottom"/>
          </w:tcPr>
          <w:p w14:paraId="6D904A68"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8</w:t>
            </w:r>
          </w:p>
        </w:tc>
        <w:tc>
          <w:tcPr>
            <w:tcW w:w="960" w:type="dxa"/>
            <w:tcBorders>
              <w:top w:val="nil"/>
              <w:left w:val="nil"/>
              <w:bottom w:val="single" w:sz="4" w:space="0" w:color="auto"/>
              <w:right w:val="single" w:sz="4" w:space="0" w:color="auto"/>
            </w:tcBorders>
            <w:vAlign w:val="bottom"/>
          </w:tcPr>
          <w:p w14:paraId="5383730A"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9</w:t>
            </w:r>
          </w:p>
        </w:tc>
        <w:tc>
          <w:tcPr>
            <w:tcW w:w="864" w:type="dxa"/>
            <w:tcBorders>
              <w:top w:val="nil"/>
              <w:left w:val="nil"/>
              <w:bottom w:val="single" w:sz="4" w:space="0" w:color="auto"/>
              <w:right w:val="single" w:sz="4" w:space="0" w:color="auto"/>
            </w:tcBorders>
            <w:vAlign w:val="bottom"/>
          </w:tcPr>
          <w:p w14:paraId="74E118D4" w14:textId="77777777" w:rsidR="00964C5E" w:rsidRPr="00B53E0B" w:rsidRDefault="00964C5E" w:rsidP="002F2B4F">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10</w:t>
            </w:r>
          </w:p>
        </w:tc>
        <w:tc>
          <w:tcPr>
            <w:tcW w:w="1046" w:type="dxa"/>
            <w:tcBorders>
              <w:top w:val="nil"/>
              <w:left w:val="nil"/>
              <w:bottom w:val="single" w:sz="4" w:space="0" w:color="auto"/>
              <w:right w:val="single" w:sz="4" w:space="0" w:color="auto"/>
            </w:tcBorders>
            <w:vAlign w:val="bottom"/>
          </w:tcPr>
          <w:p w14:paraId="7A8260D1"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11</w:t>
            </w:r>
          </w:p>
        </w:tc>
        <w:tc>
          <w:tcPr>
            <w:tcW w:w="904" w:type="dxa"/>
            <w:tcBorders>
              <w:top w:val="nil"/>
              <w:left w:val="nil"/>
              <w:bottom w:val="single" w:sz="4" w:space="0" w:color="auto"/>
              <w:right w:val="single" w:sz="4" w:space="0" w:color="auto"/>
            </w:tcBorders>
            <w:vAlign w:val="bottom"/>
          </w:tcPr>
          <w:p w14:paraId="76C93007"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12</w:t>
            </w:r>
          </w:p>
        </w:tc>
        <w:tc>
          <w:tcPr>
            <w:tcW w:w="903" w:type="dxa"/>
            <w:tcBorders>
              <w:top w:val="nil"/>
              <w:left w:val="nil"/>
              <w:bottom w:val="single" w:sz="4" w:space="0" w:color="auto"/>
              <w:right w:val="single" w:sz="8" w:space="0" w:color="auto"/>
            </w:tcBorders>
            <w:vAlign w:val="bottom"/>
          </w:tcPr>
          <w:p w14:paraId="1F44715C"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13</w:t>
            </w:r>
          </w:p>
        </w:tc>
      </w:tr>
      <w:tr w:rsidR="009F64F6" w:rsidRPr="00B53E0B" w14:paraId="0810C946" w14:textId="77777777" w:rsidTr="00D233D5">
        <w:trPr>
          <w:trHeight w:val="405"/>
        </w:trPr>
        <w:tc>
          <w:tcPr>
            <w:tcW w:w="2520" w:type="dxa"/>
            <w:tcBorders>
              <w:top w:val="nil"/>
              <w:left w:val="single" w:sz="8" w:space="0" w:color="auto"/>
              <w:bottom w:val="single" w:sz="4" w:space="0" w:color="auto"/>
              <w:right w:val="single" w:sz="8" w:space="0" w:color="auto"/>
            </w:tcBorders>
            <w:hideMark/>
          </w:tcPr>
          <w:p w14:paraId="46688254" w14:textId="5191EFF3"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 Республика</w:t>
            </w:r>
            <w:r w:rsidRPr="00B53E0B">
              <w:rPr>
                <w:rFonts w:ascii="Times New Roman" w:hAnsi="Times New Roman" w:cs="Times New Roman"/>
                <w:sz w:val="20"/>
                <w:szCs w:val="20"/>
                <w:lang w:val="kk-KZ"/>
              </w:rPr>
              <w:t>сы</w:t>
            </w:r>
          </w:p>
        </w:tc>
        <w:tc>
          <w:tcPr>
            <w:tcW w:w="1084" w:type="dxa"/>
            <w:tcBorders>
              <w:top w:val="nil"/>
              <w:left w:val="nil"/>
              <w:bottom w:val="single" w:sz="4" w:space="0" w:color="auto"/>
              <w:right w:val="single" w:sz="4" w:space="0" w:color="auto"/>
            </w:tcBorders>
            <w:vAlign w:val="center"/>
            <w:hideMark/>
          </w:tcPr>
          <w:p w14:paraId="325CAE67"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117 486</w:t>
            </w:r>
          </w:p>
        </w:tc>
        <w:tc>
          <w:tcPr>
            <w:tcW w:w="960" w:type="dxa"/>
            <w:tcBorders>
              <w:top w:val="nil"/>
              <w:left w:val="nil"/>
              <w:bottom w:val="single" w:sz="4" w:space="0" w:color="auto"/>
              <w:right w:val="single" w:sz="4" w:space="0" w:color="auto"/>
            </w:tcBorders>
            <w:vAlign w:val="center"/>
            <w:hideMark/>
          </w:tcPr>
          <w:p w14:paraId="289B6FC0"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62 621</w:t>
            </w:r>
          </w:p>
        </w:tc>
        <w:tc>
          <w:tcPr>
            <w:tcW w:w="858" w:type="dxa"/>
            <w:tcBorders>
              <w:top w:val="nil"/>
              <w:left w:val="nil"/>
              <w:bottom w:val="single" w:sz="4" w:space="0" w:color="auto"/>
              <w:right w:val="single" w:sz="4" w:space="0" w:color="auto"/>
            </w:tcBorders>
            <w:vAlign w:val="center"/>
            <w:hideMark/>
          </w:tcPr>
          <w:p w14:paraId="6E1AD36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58</w:t>
            </w:r>
          </w:p>
        </w:tc>
        <w:tc>
          <w:tcPr>
            <w:tcW w:w="1052" w:type="dxa"/>
            <w:tcBorders>
              <w:top w:val="nil"/>
              <w:left w:val="nil"/>
              <w:bottom w:val="single" w:sz="4" w:space="0" w:color="auto"/>
              <w:right w:val="single" w:sz="4" w:space="0" w:color="auto"/>
            </w:tcBorders>
            <w:vAlign w:val="center"/>
            <w:hideMark/>
          </w:tcPr>
          <w:p w14:paraId="162D925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152 585</w:t>
            </w:r>
          </w:p>
        </w:tc>
        <w:tc>
          <w:tcPr>
            <w:tcW w:w="904" w:type="dxa"/>
            <w:tcBorders>
              <w:top w:val="nil"/>
              <w:left w:val="nil"/>
              <w:bottom w:val="single" w:sz="4" w:space="0" w:color="auto"/>
              <w:right w:val="single" w:sz="4" w:space="0" w:color="auto"/>
            </w:tcBorders>
            <w:vAlign w:val="center"/>
            <w:hideMark/>
          </w:tcPr>
          <w:p w14:paraId="6D536E10"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11 297</w:t>
            </w:r>
          </w:p>
        </w:tc>
        <w:tc>
          <w:tcPr>
            <w:tcW w:w="903" w:type="dxa"/>
            <w:tcBorders>
              <w:top w:val="nil"/>
              <w:left w:val="nil"/>
              <w:bottom w:val="single" w:sz="4" w:space="0" w:color="auto"/>
              <w:right w:val="single" w:sz="8" w:space="0" w:color="auto"/>
            </w:tcBorders>
            <w:vAlign w:val="center"/>
            <w:hideMark/>
          </w:tcPr>
          <w:p w14:paraId="34B25BF1"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11 585</w:t>
            </w:r>
          </w:p>
        </w:tc>
        <w:tc>
          <w:tcPr>
            <w:tcW w:w="1084" w:type="dxa"/>
            <w:tcBorders>
              <w:top w:val="nil"/>
              <w:left w:val="nil"/>
              <w:bottom w:val="single" w:sz="4" w:space="0" w:color="auto"/>
              <w:right w:val="single" w:sz="4" w:space="0" w:color="auto"/>
            </w:tcBorders>
            <w:vAlign w:val="bottom"/>
            <w:hideMark/>
          </w:tcPr>
          <w:p w14:paraId="397DF76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127 458</w:t>
            </w:r>
          </w:p>
        </w:tc>
        <w:tc>
          <w:tcPr>
            <w:tcW w:w="960" w:type="dxa"/>
            <w:tcBorders>
              <w:top w:val="nil"/>
              <w:left w:val="nil"/>
              <w:bottom w:val="single" w:sz="4" w:space="0" w:color="auto"/>
              <w:right w:val="single" w:sz="4" w:space="0" w:color="auto"/>
            </w:tcBorders>
            <w:vAlign w:val="bottom"/>
            <w:hideMark/>
          </w:tcPr>
          <w:p w14:paraId="308915DE"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64 650</w:t>
            </w:r>
          </w:p>
        </w:tc>
        <w:tc>
          <w:tcPr>
            <w:tcW w:w="864" w:type="dxa"/>
            <w:tcBorders>
              <w:top w:val="nil"/>
              <w:left w:val="nil"/>
              <w:bottom w:val="single" w:sz="4" w:space="0" w:color="auto"/>
              <w:right w:val="single" w:sz="4" w:space="0" w:color="auto"/>
            </w:tcBorders>
            <w:vAlign w:val="bottom"/>
            <w:hideMark/>
          </w:tcPr>
          <w:p w14:paraId="1618AB42"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439</w:t>
            </w:r>
          </w:p>
        </w:tc>
        <w:tc>
          <w:tcPr>
            <w:tcW w:w="1046" w:type="dxa"/>
            <w:tcBorders>
              <w:top w:val="nil"/>
              <w:left w:val="nil"/>
              <w:bottom w:val="single" w:sz="4" w:space="0" w:color="auto"/>
              <w:right w:val="single" w:sz="4" w:space="0" w:color="auto"/>
            </w:tcBorders>
            <w:vAlign w:val="bottom"/>
            <w:hideMark/>
          </w:tcPr>
          <w:p w14:paraId="4B6ED300"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146 750</w:t>
            </w:r>
          </w:p>
        </w:tc>
        <w:tc>
          <w:tcPr>
            <w:tcW w:w="904" w:type="dxa"/>
            <w:tcBorders>
              <w:top w:val="nil"/>
              <w:left w:val="nil"/>
              <w:bottom w:val="single" w:sz="4" w:space="0" w:color="auto"/>
              <w:right w:val="single" w:sz="4" w:space="0" w:color="auto"/>
            </w:tcBorders>
            <w:vAlign w:val="bottom"/>
            <w:hideMark/>
          </w:tcPr>
          <w:p w14:paraId="75A1808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15 329</w:t>
            </w:r>
          </w:p>
        </w:tc>
        <w:tc>
          <w:tcPr>
            <w:tcW w:w="903" w:type="dxa"/>
            <w:tcBorders>
              <w:top w:val="nil"/>
              <w:left w:val="nil"/>
              <w:bottom w:val="single" w:sz="4" w:space="0" w:color="auto"/>
              <w:right w:val="single" w:sz="8" w:space="0" w:color="auto"/>
            </w:tcBorders>
            <w:vAlign w:val="bottom"/>
            <w:hideMark/>
          </w:tcPr>
          <w:p w14:paraId="4FCD0A4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18 292</w:t>
            </w:r>
          </w:p>
        </w:tc>
      </w:tr>
      <w:tr w:rsidR="009F64F6" w:rsidRPr="00B53E0B" w14:paraId="04D7AAC5"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070636BC" w14:textId="66BA8432"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Абай</w:t>
            </w:r>
          </w:p>
        </w:tc>
        <w:tc>
          <w:tcPr>
            <w:tcW w:w="1084" w:type="dxa"/>
            <w:tcBorders>
              <w:top w:val="nil"/>
              <w:left w:val="nil"/>
              <w:bottom w:val="single" w:sz="4" w:space="0" w:color="auto"/>
              <w:right w:val="single" w:sz="4" w:space="0" w:color="auto"/>
            </w:tcBorders>
            <w:vAlign w:val="center"/>
            <w:hideMark/>
          </w:tcPr>
          <w:p w14:paraId="146E758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60" w:type="dxa"/>
            <w:tcBorders>
              <w:top w:val="nil"/>
              <w:left w:val="nil"/>
              <w:bottom w:val="single" w:sz="4" w:space="0" w:color="auto"/>
              <w:right w:val="single" w:sz="4" w:space="0" w:color="auto"/>
            </w:tcBorders>
            <w:vAlign w:val="center"/>
            <w:hideMark/>
          </w:tcPr>
          <w:p w14:paraId="6C9FB4D3"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858" w:type="dxa"/>
            <w:tcBorders>
              <w:top w:val="nil"/>
              <w:left w:val="nil"/>
              <w:bottom w:val="single" w:sz="4" w:space="0" w:color="auto"/>
              <w:right w:val="single" w:sz="4" w:space="0" w:color="auto"/>
            </w:tcBorders>
            <w:vAlign w:val="center"/>
            <w:hideMark/>
          </w:tcPr>
          <w:p w14:paraId="45E8FB5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52" w:type="dxa"/>
            <w:tcBorders>
              <w:top w:val="nil"/>
              <w:left w:val="nil"/>
              <w:bottom w:val="single" w:sz="4" w:space="0" w:color="auto"/>
              <w:right w:val="single" w:sz="4" w:space="0" w:color="auto"/>
            </w:tcBorders>
            <w:vAlign w:val="center"/>
            <w:hideMark/>
          </w:tcPr>
          <w:p w14:paraId="15FFEA3E"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04" w:type="dxa"/>
            <w:tcBorders>
              <w:top w:val="nil"/>
              <w:left w:val="nil"/>
              <w:bottom w:val="single" w:sz="4" w:space="0" w:color="auto"/>
              <w:right w:val="single" w:sz="4" w:space="0" w:color="auto"/>
            </w:tcBorders>
            <w:vAlign w:val="center"/>
            <w:hideMark/>
          </w:tcPr>
          <w:p w14:paraId="15C9FCA1"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03" w:type="dxa"/>
            <w:tcBorders>
              <w:top w:val="nil"/>
              <w:left w:val="nil"/>
              <w:bottom w:val="single" w:sz="4" w:space="0" w:color="auto"/>
              <w:right w:val="single" w:sz="8" w:space="0" w:color="auto"/>
            </w:tcBorders>
            <w:vAlign w:val="center"/>
            <w:hideMark/>
          </w:tcPr>
          <w:p w14:paraId="00ED777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84" w:type="dxa"/>
            <w:tcBorders>
              <w:top w:val="nil"/>
              <w:left w:val="nil"/>
              <w:bottom w:val="single" w:sz="4" w:space="0" w:color="auto"/>
              <w:right w:val="single" w:sz="4" w:space="0" w:color="auto"/>
            </w:tcBorders>
            <w:vAlign w:val="bottom"/>
            <w:hideMark/>
          </w:tcPr>
          <w:p w14:paraId="310DEFC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5 164</w:t>
            </w:r>
          </w:p>
        </w:tc>
        <w:tc>
          <w:tcPr>
            <w:tcW w:w="960" w:type="dxa"/>
            <w:tcBorders>
              <w:top w:val="nil"/>
              <w:left w:val="nil"/>
              <w:bottom w:val="single" w:sz="4" w:space="0" w:color="auto"/>
              <w:right w:val="single" w:sz="4" w:space="0" w:color="auto"/>
            </w:tcBorders>
            <w:vAlign w:val="bottom"/>
            <w:hideMark/>
          </w:tcPr>
          <w:p w14:paraId="7EB5227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1 796</w:t>
            </w:r>
          </w:p>
        </w:tc>
        <w:tc>
          <w:tcPr>
            <w:tcW w:w="864" w:type="dxa"/>
            <w:tcBorders>
              <w:top w:val="nil"/>
              <w:left w:val="nil"/>
              <w:bottom w:val="single" w:sz="4" w:space="0" w:color="auto"/>
              <w:right w:val="single" w:sz="4" w:space="0" w:color="auto"/>
            </w:tcBorders>
            <w:vAlign w:val="bottom"/>
            <w:hideMark/>
          </w:tcPr>
          <w:p w14:paraId="05F87E9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291D6E67"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2 128</w:t>
            </w:r>
          </w:p>
        </w:tc>
        <w:tc>
          <w:tcPr>
            <w:tcW w:w="904" w:type="dxa"/>
            <w:tcBorders>
              <w:top w:val="nil"/>
              <w:left w:val="nil"/>
              <w:bottom w:val="single" w:sz="4" w:space="0" w:color="auto"/>
              <w:right w:val="single" w:sz="4" w:space="0" w:color="auto"/>
            </w:tcBorders>
            <w:vAlign w:val="bottom"/>
            <w:hideMark/>
          </w:tcPr>
          <w:p w14:paraId="69212F72"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2 149</w:t>
            </w:r>
          </w:p>
        </w:tc>
        <w:tc>
          <w:tcPr>
            <w:tcW w:w="903" w:type="dxa"/>
            <w:tcBorders>
              <w:top w:val="nil"/>
              <w:left w:val="nil"/>
              <w:bottom w:val="single" w:sz="4" w:space="0" w:color="auto"/>
              <w:right w:val="single" w:sz="8" w:space="0" w:color="auto"/>
            </w:tcBorders>
            <w:vAlign w:val="bottom"/>
            <w:hideMark/>
          </w:tcPr>
          <w:p w14:paraId="392613F0"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5913D942"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60BEED1B" w14:textId="535FFABE"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мол</w:t>
            </w:r>
            <w:r w:rsidRPr="00B53E0B">
              <w:rPr>
                <w:rFonts w:ascii="Times New Roman" w:hAnsi="Times New Roman" w:cs="Times New Roman"/>
                <w:sz w:val="20"/>
                <w:szCs w:val="20"/>
                <w:lang w:val="kk-KZ"/>
              </w:rPr>
              <w:t>а</w:t>
            </w:r>
          </w:p>
        </w:tc>
        <w:tc>
          <w:tcPr>
            <w:tcW w:w="1084" w:type="dxa"/>
            <w:tcBorders>
              <w:top w:val="nil"/>
              <w:left w:val="nil"/>
              <w:bottom w:val="single" w:sz="4" w:space="0" w:color="auto"/>
              <w:right w:val="single" w:sz="4" w:space="0" w:color="auto"/>
            </w:tcBorders>
            <w:vAlign w:val="center"/>
            <w:hideMark/>
          </w:tcPr>
          <w:p w14:paraId="179AFEBA"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15 723</w:t>
            </w:r>
          </w:p>
        </w:tc>
        <w:tc>
          <w:tcPr>
            <w:tcW w:w="960" w:type="dxa"/>
            <w:tcBorders>
              <w:top w:val="nil"/>
              <w:left w:val="nil"/>
              <w:bottom w:val="single" w:sz="4" w:space="0" w:color="auto"/>
              <w:right w:val="single" w:sz="4" w:space="0" w:color="auto"/>
            </w:tcBorders>
            <w:vAlign w:val="center"/>
            <w:hideMark/>
          </w:tcPr>
          <w:p w14:paraId="302AD7D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9 936</w:t>
            </w:r>
          </w:p>
        </w:tc>
        <w:tc>
          <w:tcPr>
            <w:tcW w:w="858" w:type="dxa"/>
            <w:tcBorders>
              <w:top w:val="nil"/>
              <w:left w:val="nil"/>
              <w:bottom w:val="single" w:sz="4" w:space="0" w:color="auto"/>
              <w:right w:val="single" w:sz="4" w:space="0" w:color="auto"/>
            </w:tcBorders>
            <w:vAlign w:val="center"/>
            <w:hideMark/>
          </w:tcPr>
          <w:p w14:paraId="76A7751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52" w:type="dxa"/>
            <w:tcBorders>
              <w:top w:val="nil"/>
              <w:left w:val="nil"/>
              <w:bottom w:val="single" w:sz="4" w:space="0" w:color="auto"/>
              <w:right w:val="single" w:sz="4" w:space="0" w:color="auto"/>
            </w:tcBorders>
            <w:vAlign w:val="center"/>
            <w:hideMark/>
          </w:tcPr>
          <w:p w14:paraId="1144350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13 461</w:t>
            </w:r>
          </w:p>
        </w:tc>
        <w:tc>
          <w:tcPr>
            <w:tcW w:w="904" w:type="dxa"/>
            <w:tcBorders>
              <w:top w:val="nil"/>
              <w:left w:val="nil"/>
              <w:bottom w:val="single" w:sz="4" w:space="0" w:color="auto"/>
              <w:right w:val="single" w:sz="4" w:space="0" w:color="auto"/>
            </w:tcBorders>
            <w:vAlign w:val="center"/>
            <w:hideMark/>
          </w:tcPr>
          <w:p w14:paraId="00B3D5A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892</w:t>
            </w:r>
          </w:p>
        </w:tc>
        <w:tc>
          <w:tcPr>
            <w:tcW w:w="903" w:type="dxa"/>
            <w:tcBorders>
              <w:top w:val="nil"/>
              <w:left w:val="nil"/>
              <w:bottom w:val="single" w:sz="4" w:space="0" w:color="auto"/>
              <w:right w:val="single" w:sz="8" w:space="0" w:color="auto"/>
            </w:tcBorders>
            <w:vAlign w:val="center"/>
            <w:hideMark/>
          </w:tcPr>
          <w:p w14:paraId="0E18BF77"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84" w:type="dxa"/>
            <w:tcBorders>
              <w:top w:val="nil"/>
              <w:left w:val="nil"/>
              <w:bottom w:val="single" w:sz="4" w:space="0" w:color="auto"/>
              <w:right w:val="single" w:sz="4" w:space="0" w:color="auto"/>
            </w:tcBorders>
            <w:vAlign w:val="bottom"/>
            <w:hideMark/>
          </w:tcPr>
          <w:p w14:paraId="6675F080"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15 865</w:t>
            </w:r>
          </w:p>
        </w:tc>
        <w:tc>
          <w:tcPr>
            <w:tcW w:w="960" w:type="dxa"/>
            <w:tcBorders>
              <w:top w:val="nil"/>
              <w:left w:val="nil"/>
              <w:bottom w:val="single" w:sz="4" w:space="0" w:color="auto"/>
              <w:right w:val="single" w:sz="4" w:space="0" w:color="auto"/>
            </w:tcBorders>
            <w:vAlign w:val="bottom"/>
            <w:hideMark/>
          </w:tcPr>
          <w:p w14:paraId="559853A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10 213</w:t>
            </w:r>
          </w:p>
        </w:tc>
        <w:tc>
          <w:tcPr>
            <w:tcW w:w="864" w:type="dxa"/>
            <w:tcBorders>
              <w:top w:val="nil"/>
              <w:left w:val="nil"/>
              <w:bottom w:val="single" w:sz="4" w:space="0" w:color="auto"/>
              <w:right w:val="single" w:sz="4" w:space="0" w:color="auto"/>
            </w:tcBorders>
            <w:vAlign w:val="bottom"/>
            <w:hideMark/>
          </w:tcPr>
          <w:p w14:paraId="4FCDF41A"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2B1A5965"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16 202</w:t>
            </w:r>
          </w:p>
        </w:tc>
        <w:tc>
          <w:tcPr>
            <w:tcW w:w="904" w:type="dxa"/>
            <w:tcBorders>
              <w:top w:val="nil"/>
              <w:left w:val="nil"/>
              <w:bottom w:val="single" w:sz="4" w:space="0" w:color="auto"/>
              <w:right w:val="single" w:sz="4" w:space="0" w:color="auto"/>
            </w:tcBorders>
            <w:vAlign w:val="bottom"/>
            <w:hideMark/>
          </w:tcPr>
          <w:p w14:paraId="2CE44A4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1 019</w:t>
            </w:r>
          </w:p>
        </w:tc>
        <w:tc>
          <w:tcPr>
            <w:tcW w:w="903" w:type="dxa"/>
            <w:tcBorders>
              <w:top w:val="nil"/>
              <w:left w:val="nil"/>
              <w:bottom w:val="single" w:sz="4" w:space="0" w:color="auto"/>
              <w:right w:val="single" w:sz="8" w:space="0" w:color="auto"/>
            </w:tcBorders>
            <w:vAlign w:val="bottom"/>
            <w:hideMark/>
          </w:tcPr>
          <w:p w14:paraId="4D01CC9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203FFF01"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6982AF96" w14:textId="75974971"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т</w:t>
            </w:r>
            <w:r w:rsidRPr="00B53E0B">
              <w:rPr>
                <w:rFonts w:ascii="Times New Roman" w:hAnsi="Times New Roman" w:cs="Times New Roman"/>
                <w:sz w:val="20"/>
                <w:szCs w:val="20"/>
                <w:lang w:val="kk-KZ"/>
              </w:rPr>
              <w:t>ө</w:t>
            </w:r>
            <w:r w:rsidRPr="00B53E0B">
              <w:rPr>
                <w:rFonts w:ascii="Times New Roman" w:hAnsi="Times New Roman" w:cs="Times New Roman"/>
                <w:sz w:val="20"/>
                <w:szCs w:val="20"/>
              </w:rPr>
              <w:t>б</w:t>
            </w:r>
            <w:r w:rsidRPr="00B53E0B">
              <w:rPr>
                <w:rFonts w:ascii="Times New Roman" w:hAnsi="Times New Roman" w:cs="Times New Roman"/>
                <w:sz w:val="20"/>
                <w:szCs w:val="20"/>
                <w:lang w:val="kk-KZ"/>
              </w:rPr>
              <w:t>е</w:t>
            </w:r>
          </w:p>
        </w:tc>
        <w:tc>
          <w:tcPr>
            <w:tcW w:w="1084" w:type="dxa"/>
            <w:tcBorders>
              <w:top w:val="nil"/>
              <w:left w:val="nil"/>
              <w:bottom w:val="single" w:sz="4" w:space="0" w:color="auto"/>
              <w:right w:val="single" w:sz="4" w:space="0" w:color="auto"/>
            </w:tcBorders>
            <w:vAlign w:val="center"/>
            <w:hideMark/>
          </w:tcPr>
          <w:p w14:paraId="5596FBE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8 659</w:t>
            </w:r>
          </w:p>
        </w:tc>
        <w:tc>
          <w:tcPr>
            <w:tcW w:w="960" w:type="dxa"/>
            <w:tcBorders>
              <w:top w:val="nil"/>
              <w:left w:val="nil"/>
              <w:bottom w:val="single" w:sz="4" w:space="0" w:color="auto"/>
              <w:right w:val="single" w:sz="4" w:space="0" w:color="auto"/>
            </w:tcBorders>
            <w:vAlign w:val="center"/>
            <w:hideMark/>
          </w:tcPr>
          <w:p w14:paraId="1C4BF5F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5 135</w:t>
            </w:r>
          </w:p>
        </w:tc>
        <w:tc>
          <w:tcPr>
            <w:tcW w:w="858" w:type="dxa"/>
            <w:tcBorders>
              <w:top w:val="nil"/>
              <w:left w:val="nil"/>
              <w:bottom w:val="single" w:sz="4" w:space="0" w:color="auto"/>
              <w:right w:val="single" w:sz="4" w:space="0" w:color="auto"/>
            </w:tcBorders>
            <w:vAlign w:val="center"/>
            <w:hideMark/>
          </w:tcPr>
          <w:p w14:paraId="2928AF8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52" w:type="dxa"/>
            <w:tcBorders>
              <w:top w:val="nil"/>
              <w:left w:val="nil"/>
              <w:bottom w:val="single" w:sz="4" w:space="0" w:color="auto"/>
              <w:right w:val="single" w:sz="4" w:space="0" w:color="auto"/>
            </w:tcBorders>
            <w:vAlign w:val="center"/>
            <w:hideMark/>
          </w:tcPr>
          <w:p w14:paraId="18E3500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7 852</w:t>
            </w:r>
          </w:p>
        </w:tc>
        <w:tc>
          <w:tcPr>
            <w:tcW w:w="904" w:type="dxa"/>
            <w:tcBorders>
              <w:top w:val="nil"/>
              <w:left w:val="nil"/>
              <w:bottom w:val="single" w:sz="4" w:space="0" w:color="auto"/>
              <w:right w:val="single" w:sz="4" w:space="0" w:color="auto"/>
            </w:tcBorders>
            <w:vAlign w:val="center"/>
            <w:hideMark/>
          </w:tcPr>
          <w:p w14:paraId="6381B890"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1 892</w:t>
            </w:r>
          </w:p>
        </w:tc>
        <w:tc>
          <w:tcPr>
            <w:tcW w:w="903" w:type="dxa"/>
            <w:tcBorders>
              <w:top w:val="nil"/>
              <w:left w:val="nil"/>
              <w:bottom w:val="single" w:sz="4" w:space="0" w:color="auto"/>
              <w:right w:val="single" w:sz="8" w:space="0" w:color="auto"/>
            </w:tcBorders>
            <w:vAlign w:val="center"/>
            <w:hideMark/>
          </w:tcPr>
          <w:p w14:paraId="029269F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84" w:type="dxa"/>
            <w:tcBorders>
              <w:top w:val="nil"/>
              <w:left w:val="nil"/>
              <w:bottom w:val="single" w:sz="4" w:space="0" w:color="auto"/>
              <w:right w:val="single" w:sz="4" w:space="0" w:color="auto"/>
            </w:tcBorders>
            <w:vAlign w:val="bottom"/>
            <w:hideMark/>
          </w:tcPr>
          <w:p w14:paraId="45F81A0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10 946</w:t>
            </w:r>
          </w:p>
        </w:tc>
        <w:tc>
          <w:tcPr>
            <w:tcW w:w="960" w:type="dxa"/>
            <w:tcBorders>
              <w:top w:val="nil"/>
              <w:left w:val="nil"/>
              <w:bottom w:val="single" w:sz="4" w:space="0" w:color="auto"/>
              <w:right w:val="single" w:sz="4" w:space="0" w:color="auto"/>
            </w:tcBorders>
            <w:vAlign w:val="bottom"/>
            <w:hideMark/>
          </w:tcPr>
          <w:p w14:paraId="5A0B243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5 335</w:t>
            </w:r>
          </w:p>
        </w:tc>
        <w:tc>
          <w:tcPr>
            <w:tcW w:w="864" w:type="dxa"/>
            <w:tcBorders>
              <w:top w:val="nil"/>
              <w:left w:val="nil"/>
              <w:bottom w:val="single" w:sz="4" w:space="0" w:color="auto"/>
              <w:right w:val="single" w:sz="4" w:space="0" w:color="auto"/>
            </w:tcBorders>
            <w:vAlign w:val="bottom"/>
            <w:hideMark/>
          </w:tcPr>
          <w:p w14:paraId="7879EA4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781DE03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10 144</w:t>
            </w:r>
          </w:p>
        </w:tc>
        <w:tc>
          <w:tcPr>
            <w:tcW w:w="904" w:type="dxa"/>
            <w:tcBorders>
              <w:top w:val="nil"/>
              <w:left w:val="nil"/>
              <w:bottom w:val="single" w:sz="4" w:space="0" w:color="auto"/>
              <w:right w:val="single" w:sz="4" w:space="0" w:color="auto"/>
            </w:tcBorders>
            <w:vAlign w:val="bottom"/>
            <w:hideMark/>
          </w:tcPr>
          <w:p w14:paraId="2D2F74D3"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2 812</w:t>
            </w:r>
          </w:p>
        </w:tc>
        <w:tc>
          <w:tcPr>
            <w:tcW w:w="903" w:type="dxa"/>
            <w:tcBorders>
              <w:top w:val="nil"/>
              <w:left w:val="nil"/>
              <w:bottom w:val="single" w:sz="4" w:space="0" w:color="auto"/>
              <w:right w:val="single" w:sz="8" w:space="0" w:color="auto"/>
            </w:tcBorders>
            <w:vAlign w:val="bottom"/>
            <w:hideMark/>
          </w:tcPr>
          <w:p w14:paraId="10A18A3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4BAB37A7"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5226847B" w14:textId="61ECD5A2"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Алмат</w:t>
            </w:r>
            <w:r w:rsidRPr="00B53E0B">
              <w:rPr>
                <w:rFonts w:ascii="Times New Roman" w:hAnsi="Times New Roman" w:cs="Times New Roman"/>
                <w:sz w:val="20"/>
                <w:szCs w:val="20"/>
                <w:lang w:val="kk-KZ"/>
              </w:rPr>
              <w:t>ы</w:t>
            </w:r>
          </w:p>
        </w:tc>
        <w:tc>
          <w:tcPr>
            <w:tcW w:w="1084" w:type="dxa"/>
            <w:tcBorders>
              <w:top w:val="nil"/>
              <w:left w:val="nil"/>
              <w:bottom w:val="single" w:sz="4" w:space="0" w:color="auto"/>
              <w:right w:val="single" w:sz="4" w:space="0" w:color="auto"/>
            </w:tcBorders>
            <w:vAlign w:val="center"/>
            <w:hideMark/>
          </w:tcPr>
          <w:p w14:paraId="2AB5489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4 708</w:t>
            </w:r>
          </w:p>
        </w:tc>
        <w:tc>
          <w:tcPr>
            <w:tcW w:w="960" w:type="dxa"/>
            <w:tcBorders>
              <w:top w:val="nil"/>
              <w:left w:val="nil"/>
              <w:bottom w:val="single" w:sz="4" w:space="0" w:color="auto"/>
              <w:right w:val="single" w:sz="4" w:space="0" w:color="auto"/>
            </w:tcBorders>
            <w:vAlign w:val="center"/>
            <w:hideMark/>
          </w:tcPr>
          <w:p w14:paraId="07AE7D8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2 137</w:t>
            </w:r>
          </w:p>
        </w:tc>
        <w:tc>
          <w:tcPr>
            <w:tcW w:w="858" w:type="dxa"/>
            <w:tcBorders>
              <w:top w:val="nil"/>
              <w:left w:val="nil"/>
              <w:bottom w:val="single" w:sz="4" w:space="0" w:color="auto"/>
              <w:right w:val="single" w:sz="4" w:space="0" w:color="auto"/>
            </w:tcBorders>
            <w:vAlign w:val="center"/>
            <w:hideMark/>
          </w:tcPr>
          <w:p w14:paraId="4C12987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52" w:type="dxa"/>
            <w:tcBorders>
              <w:top w:val="nil"/>
              <w:left w:val="nil"/>
              <w:bottom w:val="single" w:sz="4" w:space="0" w:color="auto"/>
              <w:right w:val="single" w:sz="4" w:space="0" w:color="auto"/>
            </w:tcBorders>
            <w:vAlign w:val="center"/>
            <w:hideMark/>
          </w:tcPr>
          <w:p w14:paraId="00708ADE"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36 019</w:t>
            </w:r>
          </w:p>
        </w:tc>
        <w:tc>
          <w:tcPr>
            <w:tcW w:w="904" w:type="dxa"/>
            <w:tcBorders>
              <w:top w:val="nil"/>
              <w:left w:val="nil"/>
              <w:bottom w:val="single" w:sz="4" w:space="0" w:color="auto"/>
              <w:right w:val="single" w:sz="4" w:space="0" w:color="auto"/>
            </w:tcBorders>
            <w:vAlign w:val="center"/>
            <w:hideMark/>
          </w:tcPr>
          <w:p w14:paraId="788C1480"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2 042</w:t>
            </w:r>
          </w:p>
        </w:tc>
        <w:tc>
          <w:tcPr>
            <w:tcW w:w="903" w:type="dxa"/>
            <w:tcBorders>
              <w:top w:val="nil"/>
              <w:left w:val="nil"/>
              <w:bottom w:val="single" w:sz="4" w:space="0" w:color="auto"/>
              <w:right w:val="single" w:sz="8" w:space="0" w:color="auto"/>
            </w:tcBorders>
            <w:vAlign w:val="center"/>
            <w:hideMark/>
          </w:tcPr>
          <w:p w14:paraId="30FB7900"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84" w:type="dxa"/>
            <w:tcBorders>
              <w:top w:val="nil"/>
              <w:left w:val="nil"/>
              <w:bottom w:val="single" w:sz="4" w:space="0" w:color="auto"/>
              <w:right w:val="single" w:sz="4" w:space="0" w:color="auto"/>
            </w:tcBorders>
            <w:vAlign w:val="bottom"/>
            <w:hideMark/>
          </w:tcPr>
          <w:p w14:paraId="3A5DB5D0"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3 367</w:t>
            </w:r>
          </w:p>
        </w:tc>
        <w:tc>
          <w:tcPr>
            <w:tcW w:w="960" w:type="dxa"/>
            <w:tcBorders>
              <w:top w:val="nil"/>
              <w:left w:val="nil"/>
              <w:bottom w:val="single" w:sz="4" w:space="0" w:color="auto"/>
              <w:right w:val="single" w:sz="4" w:space="0" w:color="auto"/>
            </w:tcBorders>
            <w:vAlign w:val="bottom"/>
            <w:hideMark/>
          </w:tcPr>
          <w:p w14:paraId="3814CAF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1 506</w:t>
            </w:r>
          </w:p>
        </w:tc>
        <w:tc>
          <w:tcPr>
            <w:tcW w:w="864" w:type="dxa"/>
            <w:tcBorders>
              <w:top w:val="nil"/>
              <w:left w:val="nil"/>
              <w:bottom w:val="single" w:sz="4" w:space="0" w:color="auto"/>
              <w:right w:val="single" w:sz="4" w:space="0" w:color="auto"/>
            </w:tcBorders>
            <w:vAlign w:val="bottom"/>
            <w:hideMark/>
          </w:tcPr>
          <w:p w14:paraId="10BB873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053E9A1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3 747</w:t>
            </w:r>
          </w:p>
        </w:tc>
        <w:tc>
          <w:tcPr>
            <w:tcW w:w="904" w:type="dxa"/>
            <w:tcBorders>
              <w:top w:val="nil"/>
              <w:left w:val="nil"/>
              <w:bottom w:val="single" w:sz="4" w:space="0" w:color="auto"/>
              <w:right w:val="single" w:sz="4" w:space="0" w:color="auto"/>
            </w:tcBorders>
            <w:vAlign w:val="bottom"/>
            <w:hideMark/>
          </w:tcPr>
          <w:p w14:paraId="4DA9AFF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717</w:t>
            </w:r>
          </w:p>
        </w:tc>
        <w:tc>
          <w:tcPr>
            <w:tcW w:w="903" w:type="dxa"/>
            <w:tcBorders>
              <w:top w:val="nil"/>
              <w:left w:val="nil"/>
              <w:bottom w:val="single" w:sz="4" w:space="0" w:color="auto"/>
              <w:right w:val="single" w:sz="8" w:space="0" w:color="auto"/>
            </w:tcBorders>
            <w:vAlign w:val="bottom"/>
            <w:hideMark/>
          </w:tcPr>
          <w:p w14:paraId="01D10B4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657828E5"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0282E1BC" w14:textId="229DC935"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Атырау</w:t>
            </w:r>
          </w:p>
        </w:tc>
        <w:tc>
          <w:tcPr>
            <w:tcW w:w="1084" w:type="dxa"/>
            <w:tcBorders>
              <w:top w:val="nil"/>
              <w:left w:val="nil"/>
              <w:bottom w:val="single" w:sz="4" w:space="0" w:color="auto"/>
              <w:right w:val="single" w:sz="4" w:space="0" w:color="auto"/>
            </w:tcBorders>
            <w:vAlign w:val="center"/>
            <w:hideMark/>
          </w:tcPr>
          <w:p w14:paraId="721A882A"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56</w:t>
            </w:r>
          </w:p>
        </w:tc>
        <w:tc>
          <w:tcPr>
            <w:tcW w:w="960" w:type="dxa"/>
            <w:tcBorders>
              <w:top w:val="nil"/>
              <w:left w:val="nil"/>
              <w:bottom w:val="single" w:sz="4" w:space="0" w:color="auto"/>
              <w:right w:val="single" w:sz="4" w:space="0" w:color="auto"/>
            </w:tcBorders>
            <w:vAlign w:val="center"/>
            <w:hideMark/>
          </w:tcPr>
          <w:p w14:paraId="7EE6AD2A"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858" w:type="dxa"/>
            <w:tcBorders>
              <w:top w:val="nil"/>
              <w:left w:val="nil"/>
              <w:bottom w:val="single" w:sz="4" w:space="0" w:color="auto"/>
              <w:right w:val="single" w:sz="4" w:space="0" w:color="auto"/>
            </w:tcBorders>
            <w:vAlign w:val="center"/>
            <w:hideMark/>
          </w:tcPr>
          <w:p w14:paraId="728E2967"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52" w:type="dxa"/>
            <w:tcBorders>
              <w:top w:val="nil"/>
              <w:left w:val="nil"/>
              <w:bottom w:val="single" w:sz="4" w:space="0" w:color="auto"/>
              <w:right w:val="single" w:sz="4" w:space="0" w:color="auto"/>
            </w:tcBorders>
            <w:vAlign w:val="center"/>
            <w:hideMark/>
          </w:tcPr>
          <w:p w14:paraId="52D74C1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04" w:type="dxa"/>
            <w:tcBorders>
              <w:top w:val="nil"/>
              <w:left w:val="nil"/>
              <w:bottom w:val="single" w:sz="4" w:space="0" w:color="auto"/>
              <w:right w:val="single" w:sz="4" w:space="0" w:color="auto"/>
            </w:tcBorders>
            <w:vAlign w:val="center"/>
            <w:hideMark/>
          </w:tcPr>
          <w:p w14:paraId="288E7841"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03" w:type="dxa"/>
            <w:tcBorders>
              <w:top w:val="nil"/>
              <w:left w:val="nil"/>
              <w:bottom w:val="single" w:sz="4" w:space="0" w:color="auto"/>
              <w:right w:val="single" w:sz="8" w:space="0" w:color="auto"/>
            </w:tcBorders>
            <w:vAlign w:val="center"/>
            <w:hideMark/>
          </w:tcPr>
          <w:p w14:paraId="7CA8190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9 460</w:t>
            </w:r>
          </w:p>
        </w:tc>
        <w:tc>
          <w:tcPr>
            <w:tcW w:w="1084" w:type="dxa"/>
            <w:tcBorders>
              <w:top w:val="nil"/>
              <w:left w:val="nil"/>
              <w:bottom w:val="single" w:sz="4" w:space="0" w:color="auto"/>
              <w:right w:val="single" w:sz="4" w:space="0" w:color="auto"/>
            </w:tcBorders>
            <w:vAlign w:val="bottom"/>
            <w:hideMark/>
          </w:tcPr>
          <w:p w14:paraId="57D5CD7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56</w:t>
            </w:r>
          </w:p>
        </w:tc>
        <w:tc>
          <w:tcPr>
            <w:tcW w:w="960" w:type="dxa"/>
            <w:tcBorders>
              <w:top w:val="nil"/>
              <w:left w:val="nil"/>
              <w:bottom w:val="single" w:sz="4" w:space="0" w:color="auto"/>
              <w:right w:val="single" w:sz="4" w:space="0" w:color="auto"/>
            </w:tcBorders>
            <w:vAlign w:val="bottom"/>
            <w:hideMark/>
          </w:tcPr>
          <w:p w14:paraId="4038C5B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56</w:t>
            </w:r>
          </w:p>
        </w:tc>
        <w:tc>
          <w:tcPr>
            <w:tcW w:w="864" w:type="dxa"/>
            <w:tcBorders>
              <w:top w:val="nil"/>
              <w:left w:val="nil"/>
              <w:bottom w:val="single" w:sz="4" w:space="0" w:color="auto"/>
              <w:right w:val="single" w:sz="4" w:space="0" w:color="auto"/>
            </w:tcBorders>
            <w:vAlign w:val="bottom"/>
            <w:hideMark/>
          </w:tcPr>
          <w:p w14:paraId="5D05FC1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49A596F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04" w:type="dxa"/>
            <w:tcBorders>
              <w:top w:val="nil"/>
              <w:left w:val="nil"/>
              <w:bottom w:val="single" w:sz="4" w:space="0" w:color="auto"/>
              <w:right w:val="single" w:sz="4" w:space="0" w:color="auto"/>
            </w:tcBorders>
            <w:vAlign w:val="bottom"/>
            <w:hideMark/>
          </w:tcPr>
          <w:p w14:paraId="709D3E92"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03" w:type="dxa"/>
            <w:tcBorders>
              <w:top w:val="nil"/>
              <w:left w:val="nil"/>
              <w:bottom w:val="single" w:sz="4" w:space="0" w:color="auto"/>
              <w:right w:val="single" w:sz="8" w:space="0" w:color="auto"/>
            </w:tcBorders>
            <w:vAlign w:val="bottom"/>
            <w:hideMark/>
          </w:tcPr>
          <w:p w14:paraId="5B7653C2"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61DF278B"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4DC5B6DA" w14:textId="25818E83"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Батыс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w:t>
            </w:r>
            <w:r w:rsidRPr="00B53E0B">
              <w:rPr>
                <w:rFonts w:ascii="Times New Roman" w:hAnsi="Times New Roman" w:cs="Times New Roman"/>
                <w:sz w:val="20"/>
                <w:szCs w:val="20"/>
                <w:lang w:val="kk-KZ"/>
              </w:rPr>
              <w:t>н</w:t>
            </w:r>
          </w:p>
        </w:tc>
        <w:tc>
          <w:tcPr>
            <w:tcW w:w="1084" w:type="dxa"/>
            <w:tcBorders>
              <w:top w:val="nil"/>
              <w:left w:val="nil"/>
              <w:bottom w:val="single" w:sz="4" w:space="0" w:color="auto"/>
              <w:right w:val="single" w:sz="4" w:space="0" w:color="auto"/>
            </w:tcBorders>
            <w:vAlign w:val="center"/>
            <w:hideMark/>
          </w:tcPr>
          <w:p w14:paraId="3504A4F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35 672</w:t>
            </w:r>
          </w:p>
        </w:tc>
        <w:tc>
          <w:tcPr>
            <w:tcW w:w="960" w:type="dxa"/>
            <w:tcBorders>
              <w:top w:val="nil"/>
              <w:left w:val="nil"/>
              <w:bottom w:val="single" w:sz="4" w:space="0" w:color="auto"/>
              <w:right w:val="single" w:sz="4" w:space="0" w:color="auto"/>
            </w:tcBorders>
            <w:vAlign w:val="center"/>
            <w:hideMark/>
          </w:tcPr>
          <w:p w14:paraId="0E3A1E95"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22 943</w:t>
            </w:r>
          </w:p>
        </w:tc>
        <w:tc>
          <w:tcPr>
            <w:tcW w:w="858" w:type="dxa"/>
            <w:tcBorders>
              <w:top w:val="nil"/>
              <w:left w:val="nil"/>
              <w:bottom w:val="single" w:sz="4" w:space="0" w:color="auto"/>
              <w:right w:val="single" w:sz="4" w:space="0" w:color="auto"/>
            </w:tcBorders>
            <w:vAlign w:val="center"/>
            <w:hideMark/>
          </w:tcPr>
          <w:p w14:paraId="66B3F51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52" w:type="dxa"/>
            <w:tcBorders>
              <w:top w:val="nil"/>
              <w:left w:val="nil"/>
              <w:bottom w:val="single" w:sz="4" w:space="0" w:color="auto"/>
              <w:right w:val="single" w:sz="4" w:space="0" w:color="auto"/>
            </w:tcBorders>
            <w:vAlign w:val="center"/>
            <w:hideMark/>
          </w:tcPr>
          <w:p w14:paraId="20CE980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56 437</w:t>
            </w:r>
          </w:p>
        </w:tc>
        <w:tc>
          <w:tcPr>
            <w:tcW w:w="904" w:type="dxa"/>
            <w:tcBorders>
              <w:top w:val="nil"/>
              <w:left w:val="nil"/>
              <w:bottom w:val="single" w:sz="4" w:space="0" w:color="auto"/>
              <w:right w:val="single" w:sz="4" w:space="0" w:color="auto"/>
            </w:tcBorders>
            <w:vAlign w:val="center"/>
            <w:hideMark/>
          </w:tcPr>
          <w:p w14:paraId="30ABE7A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233</w:t>
            </w:r>
          </w:p>
        </w:tc>
        <w:tc>
          <w:tcPr>
            <w:tcW w:w="903" w:type="dxa"/>
            <w:tcBorders>
              <w:top w:val="nil"/>
              <w:left w:val="nil"/>
              <w:bottom w:val="single" w:sz="4" w:space="0" w:color="auto"/>
              <w:right w:val="single" w:sz="8" w:space="0" w:color="auto"/>
            </w:tcBorders>
            <w:vAlign w:val="center"/>
            <w:hideMark/>
          </w:tcPr>
          <w:p w14:paraId="4DE24BE7"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84" w:type="dxa"/>
            <w:tcBorders>
              <w:top w:val="nil"/>
              <w:left w:val="nil"/>
              <w:bottom w:val="single" w:sz="4" w:space="0" w:color="auto"/>
              <w:right w:val="single" w:sz="4" w:space="0" w:color="auto"/>
            </w:tcBorders>
            <w:vAlign w:val="bottom"/>
            <w:hideMark/>
          </w:tcPr>
          <w:p w14:paraId="7D86C823"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39 991</w:t>
            </w:r>
          </w:p>
        </w:tc>
        <w:tc>
          <w:tcPr>
            <w:tcW w:w="960" w:type="dxa"/>
            <w:tcBorders>
              <w:top w:val="nil"/>
              <w:left w:val="nil"/>
              <w:bottom w:val="single" w:sz="4" w:space="0" w:color="auto"/>
              <w:right w:val="single" w:sz="4" w:space="0" w:color="auto"/>
            </w:tcBorders>
            <w:vAlign w:val="bottom"/>
            <w:hideMark/>
          </w:tcPr>
          <w:p w14:paraId="36B8E425"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24 059</w:t>
            </w:r>
          </w:p>
        </w:tc>
        <w:tc>
          <w:tcPr>
            <w:tcW w:w="864" w:type="dxa"/>
            <w:tcBorders>
              <w:top w:val="nil"/>
              <w:left w:val="nil"/>
              <w:bottom w:val="single" w:sz="4" w:space="0" w:color="auto"/>
              <w:right w:val="single" w:sz="4" w:space="0" w:color="auto"/>
            </w:tcBorders>
            <w:vAlign w:val="bottom"/>
            <w:hideMark/>
          </w:tcPr>
          <w:p w14:paraId="6E153BFA"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3FAACC2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60 328</w:t>
            </w:r>
          </w:p>
        </w:tc>
        <w:tc>
          <w:tcPr>
            <w:tcW w:w="904" w:type="dxa"/>
            <w:tcBorders>
              <w:top w:val="nil"/>
              <w:left w:val="nil"/>
              <w:bottom w:val="single" w:sz="4" w:space="0" w:color="auto"/>
              <w:right w:val="single" w:sz="4" w:space="0" w:color="auto"/>
            </w:tcBorders>
            <w:vAlign w:val="bottom"/>
            <w:hideMark/>
          </w:tcPr>
          <w:p w14:paraId="1667929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421</w:t>
            </w:r>
          </w:p>
        </w:tc>
        <w:tc>
          <w:tcPr>
            <w:tcW w:w="903" w:type="dxa"/>
            <w:tcBorders>
              <w:top w:val="nil"/>
              <w:left w:val="nil"/>
              <w:bottom w:val="single" w:sz="4" w:space="0" w:color="auto"/>
              <w:right w:val="single" w:sz="8" w:space="0" w:color="auto"/>
            </w:tcBorders>
            <w:vAlign w:val="bottom"/>
            <w:hideMark/>
          </w:tcPr>
          <w:p w14:paraId="1E70A10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37</w:t>
            </w:r>
          </w:p>
        </w:tc>
      </w:tr>
      <w:tr w:rsidR="009F64F6" w:rsidRPr="00B53E0B" w14:paraId="6248977F"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48FCE5B3" w14:textId="4E95CA5A"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Жамбыл</w:t>
            </w:r>
          </w:p>
        </w:tc>
        <w:tc>
          <w:tcPr>
            <w:tcW w:w="1084" w:type="dxa"/>
            <w:tcBorders>
              <w:top w:val="nil"/>
              <w:left w:val="nil"/>
              <w:bottom w:val="single" w:sz="4" w:space="0" w:color="auto"/>
              <w:right w:val="single" w:sz="4" w:space="0" w:color="auto"/>
            </w:tcBorders>
            <w:vAlign w:val="center"/>
            <w:hideMark/>
          </w:tcPr>
          <w:p w14:paraId="2904D49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9 666</w:t>
            </w:r>
          </w:p>
        </w:tc>
        <w:tc>
          <w:tcPr>
            <w:tcW w:w="960" w:type="dxa"/>
            <w:tcBorders>
              <w:top w:val="nil"/>
              <w:left w:val="nil"/>
              <w:bottom w:val="single" w:sz="4" w:space="0" w:color="auto"/>
              <w:right w:val="single" w:sz="4" w:space="0" w:color="auto"/>
            </w:tcBorders>
            <w:vAlign w:val="center"/>
            <w:hideMark/>
          </w:tcPr>
          <w:p w14:paraId="395BEF5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130</w:t>
            </w:r>
          </w:p>
        </w:tc>
        <w:tc>
          <w:tcPr>
            <w:tcW w:w="858" w:type="dxa"/>
            <w:tcBorders>
              <w:top w:val="nil"/>
              <w:left w:val="nil"/>
              <w:bottom w:val="single" w:sz="4" w:space="0" w:color="auto"/>
              <w:right w:val="single" w:sz="4" w:space="0" w:color="auto"/>
            </w:tcBorders>
            <w:vAlign w:val="center"/>
            <w:hideMark/>
          </w:tcPr>
          <w:p w14:paraId="16FA5BB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52" w:type="dxa"/>
            <w:tcBorders>
              <w:top w:val="nil"/>
              <w:left w:val="nil"/>
              <w:bottom w:val="single" w:sz="4" w:space="0" w:color="auto"/>
              <w:right w:val="single" w:sz="4" w:space="0" w:color="auto"/>
            </w:tcBorders>
            <w:vAlign w:val="center"/>
            <w:hideMark/>
          </w:tcPr>
          <w:p w14:paraId="1D9E27C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721</w:t>
            </w:r>
          </w:p>
        </w:tc>
        <w:tc>
          <w:tcPr>
            <w:tcW w:w="904" w:type="dxa"/>
            <w:tcBorders>
              <w:top w:val="nil"/>
              <w:left w:val="nil"/>
              <w:bottom w:val="single" w:sz="4" w:space="0" w:color="auto"/>
              <w:right w:val="single" w:sz="4" w:space="0" w:color="auto"/>
            </w:tcBorders>
            <w:vAlign w:val="center"/>
            <w:hideMark/>
          </w:tcPr>
          <w:p w14:paraId="5769712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40</w:t>
            </w:r>
          </w:p>
        </w:tc>
        <w:tc>
          <w:tcPr>
            <w:tcW w:w="903" w:type="dxa"/>
            <w:tcBorders>
              <w:top w:val="nil"/>
              <w:left w:val="nil"/>
              <w:bottom w:val="single" w:sz="4" w:space="0" w:color="auto"/>
              <w:right w:val="single" w:sz="8" w:space="0" w:color="auto"/>
            </w:tcBorders>
            <w:vAlign w:val="center"/>
            <w:hideMark/>
          </w:tcPr>
          <w:p w14:paraId="0327FB22"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84" w:type="dxa"/>
            <w:tcBorders>
              <w:top w:val="nil"/>
              <w:left w:val="nil"/>
              <w:bottom w:val="single" w:sz="4" w:space="0" w:color="auto"/>
              <w:right w:val="single" w:sz="4" w:space="0" w:color="auto"/>
            </w:tcBorders>
            <w:vAlign w:val="bottom"/>
            <w:hideMark/>
          </w:tcPr>
          <w:p w14:paraId="2FD9FFC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8 352</w:t>
            </w:r>
          </w:p>
        </w:tc>
        <w:tc>
          <w:tcPr>
            <w:tcW w:w="960" w:type="dxa"/>
            <w:tcBorders>
              <w:top w:val="nil"/>
              <w:left w:val="nil"/>
              <w:bottom w:val="single" w:sz="4" w:space="0" w:color="auto"/>
              <w:right w:val="single" w:sz="4" w:space="0" w:color="auto"/>
            </w:tcBorders>
            <w:vAlign w:val="bottom"/>
            <w:hideMark/>
          </w:tcPr>
          <w:p w14:paraId="59362027"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370</w:t>
            </w:r>
          </w:p>
        </w:tc>
        <w:tc>
          <w:tcPr>
            <w:tcW w:w="864" w:type="dxa"/>
            <w:tcBorders>
              <w:top w:val="nil"/>
              <w:left w:val="nil"/>
              <w:bottom w:val="single" w:sz="4" w:space="0" w:color="auto"/>
              <w:right w:val="single" w:sz="4" w:space="0" w:color="auto"/>
            </w:tcBorders>
            <w:vAlign w:val="bottom"/>
            <w:hideMark/>
          </w:tcPr>
          <w:p w14:paraId="0C7C651E"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1B3FE76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945</w:t>
            </w:r>
          </w:p>
        </w:tc>
        <w:tc>
          <w:tcPr>
            <w:tcW w:w="904" w:type="dxa"/>
            <w:tcBorders>
              <w:top w:val="nil"/>
              <w:left w:val="nil"/>
              <w:bottom w:val="single" w:sz="4" w:space="0" w:color="auto"/>
              <w:right w:val="single" w:sz="4" w:space="0" w:color="auto"/>
            </w:tcBorders>
            <w:vAlign w:val="bottom"/>
            <w:hideMark/>
          </w:tcPr>
          <w:p w14:paraId="7D9DE48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100</w:t>
            </w:r>
          </w:p>
        </w:tc>
        <w:tc>
          <w:tcPr>
            <w:tcW w:w="903" w:type="dxa"/>
            <w:tcBorders>
              <w:top w:val="nil"/>
              <w:left w:val="nil"/>
              <w:bottom w:val="single" w:sz="4" w:space="0" w:color="auto"/>
              <w:right w:val="single" w:sz="8" w:space="0" w:color="auto"/>
            </w:tcBorders>
            <w:vAlign w:val="bottom"/>
            <w:hideMark/>
          </w:tcPr>
          <w:p w14:paraId="2D56495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7 500</w:t>
            </w:r>
          </w:p>
        </w:tc>
      </w:tr>
      <w:tr w:rsidR="009F64F6" w:rsidRPr="00B53E0B" w14:paraId="405A7E0B"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15E8DDDF" w14:textId="5FD1C7CC"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Жетісу</w:t>
            </w:r>
          </w:p>
        </w:tc>
        <w:tc>
          <w:tcPr>
            <w:tcW w:w="1084" w:type="dxa"/>
            <w:tcBorders>
              <w:top w:val="nil"/>
              <w:left w:val="nil"/>
              <w:bottom w:val="single" w:sz="4" w:space="0" w:color="auto"/>
              <w:right w:val="single" w:sz="4" w:space="0" w:color="auto"/>
            </w:tcBorders>
            <w:vAlign w:val="center"/>
            <w:hideMark/>
          </w:tcPr>
          <w:p w14:paraId="21947BB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60" w:type="dxa"/>
            <w:tcBorders>
              <w:top w:val="nil"/>
              <w:left w:val="nil"/>
              <w:bottom w:val="single" w:sz="4" w:space="0" w:color="auto"/>
              <w:right w:val="single" w:sz="4" w:space="0" w:color="auto"/>
            </w:tcBorders>
            <w:vAlign w:val="center"/>
            <w:hideMark/>
          </w:tcPr>
          <w:p w14:paraId="585B152A"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858" w:type="dxa"/>
            <w:tcBorders>
              <w:top w:val="nil"/>
              <w:left w:val="nil"/>
              <w:bottom w:val="single" w:sz="4" w:space="0" w:color="auto"/>
              <w:right w:val="single" w:sz="4" w:space="0" w:color="auto"/>
            </w:tcBorders>
            <w:vAlign w:val="center"/>
            <w:hideMark/>
          </w:tcPr>
          <w:p w14:paraId="3947C580"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52" w:type="dxa"/>
            <w:tcBorders>
              <w:top w:val="nil"/>
              <w:left w:val="nil"/>
              <w:bottom w:val="single" w:sz="4" w:space="0" w:color="auto"/>
              <w:right w:val="single" w:sz="4" w:space="0" w:color="auto"/>
            </w:tcBorders>
            <w:vAlign w:val="center"/>
            <w:hideMark/>
          </w:tcPr>
          <w:p w14:paraId="11707FC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04" w:type="dxa"/>
            <w:tcBorders>
              <w:top w:val="nil"/>
              <w:left w:val="nil"/>
              <w:bottom w:val="single" w:sz="4" w:space="0" w:color="auto"/>
              <w:right w:val="single" w:sz="4" w:space="0" w:color="auto"/>
            </w:tcBorders>
            <w:vAlign w:val="center"/>
            <w:hideMark/>
          </w:tcPr>
          <w:p w14:paraId="23E33C61"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03" w:type="dxa"/>
            <w:tcBorders>
              <w:top w:val="nil"/>
              <w:left w:val="nil"/>
              <w:bottom w:val="single" w:sz="4" w:space="0" w:color="auto"/>
              <w:right w:val="single" w:sz="8" w:space="0" w:color="auto"/>
            </w:tcBorders>
            <w:vAlign w:val="center"/>
            <w:hideMark/>
          </w:tcPr>
          <w:p w14:paraId="5F902077"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84" w:type="dxa"/>
            <w:tcBorders>
              <w:top w:val="nil"/>
              <w:left w:val="nil"/>
              <w:bottom w:val="single" w:sz="4" w:space="0" w:color="auto"/>
              <w:right w:val="single" w:sz="4" w:space="0" w:color="auto"/>
            </w:tcBorders>
            <w:vAlign w:val="bottom"/>
            <w:hideMark/>
          </w:tcPr>
          <w:p w14:paraId="373A5D2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910</w:t>
            </w:r>
          </w:p>
        </w:tc>
        <w:tc>
          <w:tcPr>
            <w:tcW w:w="960" w:type="dxa"/>
            <w:tcBorders>
              <w:top w:val="nil"/>
              <w:left w:val="nil"/>
              <w:bottom w:val="single" w:sz="4" w:space="0" w:color="auto"/>
              <w:right w:val="single" w:sz="4" w:space="0" w:color="auto"/>
            </w:tcBorders>
            <w:vAlign w:val="bottom"/>
            <w:hideMark/>
          </w:tcPr>
          <w:p w14:paraId="55149EE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359</w:t>
            </w:r>
          </w:p>
        </w:tc>
        <w:tc>
          <w:tcPr>
            <w:tcW w:w="864" w:type="dxa"/>
            <w:tcBorders>
              <w:top w:val="nil"/>
              <w:left w:val="nil"/>
              <w:bottom w:val="single" w:sz="4" w:space="0" w:color="auto"/>
              <w:right w:val="single" w:sz="4" w:space="0" w:color="auto"/>
            </w:tcBorders>
            <w:vAlign w:val="bottom"/>
            <w:hideMark/>
          </w:tcPr>
          <w:p w14:paraId="1320AF7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67F7BD12"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23 157</w:t>
            </w:r>
          </w:p>
        </w:tc>
        <w:tc>
          <w:tcPr>
            <w:tcW w:w="904" w:type="dxa"/>
            <w:tcBorders>
              <w:top w:val="nil"/>
              <w:left w:val="nil"/>
              <w:bottom w:val="single" w:sz="4" w:space="0" w:color="auto"/>
              <w:right w:val="single" w:sz="4" w:space="0" w:color="auto"/>
            </w:tcBorders>
            <w:vAlign w:val="bottom"/>
            <w:hideMark/>
          </w:tcPr>
          <w:p w14:paraId="261D43C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1 296</w:t>
            </w:r>
          </w:p>
        </w:tc>
        <w:tc>
          <w:tcPr>
            <w:tcW w:w="903" w:type="dxa"/>
            <w:tcBorders>
              <w:top w:val="nil"/>
              <w:left w:val="nil"/>
              <w:bottom w:val="single" w:sz="4" w:space="0" w:color="auto"/>
              <w:right w:val="single" w:sz="8" w:space="0" w:color="auto"/>
            </w:tcBorders>
            <w:vAlign w:val="bottom"/>
            <w:hideMark/>
          </w:tcPr>
          <w:p w14:paraId="4BBD831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7A68C9EF"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6AA2356C" w14:textId="02C3BF92"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ара</w:t>
            </w:r>
            <w:r w:rsidRPr="00B53E0B">
              <w:rPr>
                <w:rFonts w:ascii="Times New Roman" w:hAnsi="Times New Roman" w:cs="Times New Roman"/>
                <w:sz w:val="20"/>
                <w:szCs w:val="20"/>
                <w:lang w:val="kk-KZ"/>
              </w:rPr>
              <w:t>ғ</w:t>
            </w:r>
            <w:r w:rsidRPr="00B53E0B">
              <w:rPr>
                <w:rFonts w:ascii="Times New Roman" w:hAnsi="Times New Roman" w:cs="Times New Roman"/>
                <w:sz w:val="20"/>
                <w:szCs w:val="20"/>
              </w:rPr>
              <w:t>анд</w:t>
            </w:r>
            <w:r w:rsidRPr="00B53E0B">
              <w:rPr>
                <w:rFonts w:ascii="Times New Roman" w:hAnsi="Times New Roman" w:cs="Times New Roman"/>
                <w:sz w:val="20"/>
                <w:szCs w:val="20"/>
                <w:lang w:val="kk-KZ"/>
              </w:rPr>
              <w:t>ы</w:t>
            </w:r>
          </w:p>
        </w:tc>
        <w:tc>
          <w:tcPr>
            <w:tcW w:w="1084" w:type="dxa"/>
            <w:tcBorders>
              <w:top w:val="nil"/>
              <w:left w:val="nil"/>
              <w:bottom w:val="single" w:sz="4" w:space="0" w:color="auto"/>
              <w:right w:val="single" w:sz="4" w:space="0" w:color="auto"/>
            </w:tcBorders>
            <w:vAlign w:val="center"/>
            <w:hideMark/>
          </w:tcPr>
          <w:p w14:paraId="6BE870B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6 000</w:t>
            </w:r>
          </w:p>
        </w:tc>
        <w:tc>
          <w:tcPr>
            <w:tcW w:w="960" w:type="dxa"/>
            <w:tcBorders>
              <w:top w:val="nil"/>
              <w:left w:val="nil"/>
              <w:bottom w:val="single" w:sz="4" w:space="0" w:color="auto"/>
              <w:right w:val="single" w:sz="4" w:space="0" w:color="auto"/>
            </w:tcBorders>
            <w:vAlign w:val="center"/>
            <w:hideMark/>
          </w:tcPr>
          <w:p w14:paraId="4F39C9D7"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3 548</w:t>
            </w:r>
          </w:p>
        </w:tc>
        <w:tc>
          <w:tcPr>
            <w:tcW w:w="858" w:type="dxa"/>
            <w:tcBorders>
              <w:top w:val="nil"/>
              <w:left w:val="nil"/>
              <w:bottom w:val="single" w:sz="4" w:space="0" w:color="auto"/>
              <w:right w:val="single" w:sz="4" w:space="0" w:color="auto"/>
            </w:tcBorders>
            <w:vAlign w:val="center"/>
            <w:hideMark/>
          </w:tcPr>
          <w:p w14:paraId="77012C85"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52" w:type="dxa"/>
            <w:tcBorders>
              <w:top w:val="nil"/>
              <w:left w:val="nil"/>
              <w:bottom w:val="single" w:sz="4" w:space="0" w:color="auto"/>
              <w:right w:val="single" w:sz="4" w:space="0" w:color="auto"/>
            </w:tcBorders>
            <w:vAlign w:val="center"/>
            <w:hideMark/>
          </w:tcPr>
          <w:p w14:paraId="0315EE5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3 562</w:t>
            </w:r>
          </w:p>
        </w:tc>
        <w:tc>
          <w:tcPr>
            <w:tcW w:w="904" w:type="dxa"/>
            <w:tcBorders>
              <w:top w:val="nil"/>
              <w:left w:val="nil"/>
              <w:bottom w:val="single" w:sz="4" w:space="0" w:color="auto"/>
              <w:right w:val="single" w:sz="4" w:space="0" w:color="auto"/>
            </w:tcBorders>
            <w:vAlign w:val="center"/>
            <w:hideMark/>
          </w:tcPr>
          <w:p w14:paraId="7B655B8A"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1 733</w:t>
            </w:r>
          </w:p>
        </w:tc>
        <w:tc>
          <w:tcPr>
            <w:tcW w:w="903" w:type="dxa"/>
            <w:tcBorders>
              <w:top w:val="nil"/>
              <w:left w:val="nil"/>
              <w:bottom w:val="single" w:sz="4" w:space="0" w:color="auto"/>
              <w:right w:val="single" w:sz="8" w:space="0" w:color="auto"/>
            </w:tcBorders>
            <w:vAlign w:val="center"/>
            <w:hideMark/>
          </w:tcPr>
          <w:p w14:paraId="7A75B877"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1 235</w:t>
            </w:r>
          </w:p>
        </w:tc>
        <w:tc>
          <w:tcPr>
            <w:tcW w:w="1084" w:type="dxa"/>
            <w:tcBorders>
              <w:top w:val="nil"/>
              <w:left w:val="nil"/>
              <w:bottom w:val="single" w:sz="4" w:space="0" w:color="auto"/>
              <w:right w:val="single" w:sz="4" w:space="0" w:color="auto"/>
            </w:tcBorders>
            <w:vAlign w:val="bottom"/>
            <w:hideMark/>
          </w:tcPr>
          <w:p w14:paraId="11329D67"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4 010</w:t>
            </w:r>
          </w:p>
        </w:tc>
        <w:tc>
          <w:tcPr>
            <w:tcW w:w="960" w:type="dxa"/>
            <w:tcBorders>
              <w:top w:val="nil"/>
              <w:left w:val="nil"/>
              <w:bottom w:val="single" w:sz="4" w:space="0" w:color="auto"/>
              <w:right w:val="single" w:sz="4" w:space="0" w:color="auto"/>
            </w:tcBorders>
            <w:vAlign w:val="bottom"/>
            <w:hideMark/>
          </w:tcPr>
          <w:p w14:paraId="5DCD28B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2 092</w:t>
            </w:r>
          </w:p>
        </w:tc>
        <w:tc>
          <w:tcPr>
            <w:tcW w:w="864" w:type="dxa"/>
            <w:tcBorders>
              <w:top w:val="nil"/>
              <w:left w:val="nil"/>
              <w:bottom w:val="single" w:sz="4" w:space="0" w:color="auto"/>
              <w:right w:val="single" w:sz="4" w:space="0" w:color="auto"/>
            </w:tcBorders>
            <w:vAlign w:val="bottom"/>
            <w:hideMark/>
          </w:tcPr>
          <w:p w14:paraId="22A1074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416</w:t>
            </w:r>
          </w:p>
        </w:tc>
        <w:tc>
          <w:tcPr>
            <w:tcW w:w="1046" w:type="dxa"/>
            <w:tcBorders>
              <w:top w:val="nil"/>
              <w:left w:val="nil"/>
              <w:bottom w:val="single" w:sz="4" w:space="0" w:color="auto"/>
              <w:right w:val="single" w:sz="4" w:space="0" w:color="auto"/>
            </w:tcBorders>
            <w:vAlign w:val="bottom"/>
            <w:hideMark/>
          </w:tcPr>
          <w:p w14:paraId="16A1B545"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4 085</w:t>
            </w:r>
          </w:p>
        </w:tc>
        <w:tc>
          <w:tcPr>
            <w:tcW w:w="904" w:type="dxa"/>
            <w:tcBorders>
              <w:top w:val="nil"/>
              <w:left w:val="nil"/>
              <w:bottom w:val="single" w:sz="4" w:space="0" w:color="auto"/>
              <w:right w:val="single" w:sz="4" w:space="0" w:color="auto"/>
            </w:tcBorders>
            <w:vAlign w:val="bottom"/>
            <w:hideMark/>
          </w:tcPr>
          <w:p w14:paraId="54B3D68E"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1 906</w:t>
            </w:r>
          </w:p>
        </w:tc>
        <w:tc>
          <w:tcPr>
            <w:tcW w:w="903" w:type="dxa"/>
            <w:tcBorders>
              <w:top w:val="nil"/>
              <w:left w:val="nil"/>
              <w:bottom w:val="single" w:sz="4" w:space="0" w:color="auto"/>
              <w:right w:val="single" w:sz="8" w:space="0" w:color="auto"/>
            </w:tcBorders>
            <w:vAlign w:val="bottom"/>
            <w:hideMark/>
          </w:tcPr>
          <w:p w14:paraId="123AF22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1 235</w:t>
            </w:r>
          </w:p>
        </w:tc>
      </w:tr>
      <w:tr w:rsidR="009F64F6" w:rsidRPr="00B53E0B" w14:paraId="42AF2167"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2117DB20" w14:textId="49C98FB6"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остана</w:t>
            </w:r>
            <w:r w:rsidRPr="00B53E0B">
              <w:rPr>
                <w:rFonts w:ascii="Times New Roman" w:hAnsi="Times New Roman" w:cs="Times New Roman"/>
                <w:sz w:val="20"/>
                <w:szCs w:val="20"/>
                <w:lang w:val="kk-KZ"/>
              </w:rPr>
              <w:t>й</w:t>
            </w:r>
          </w:p>
        </w:tc>
        <w:tc>
          <w:tcPr>
            <w:tcW w:w="1084" w:type="dxa"/>
            <w:tcBorders>
              <w:top w:val="nil"/>
              <w:left w:val="nil"/>
              <w:bottom w:val="single" w:sz="4" w:space="0" w:color="auto"/>
              <w:right w:val="single" w:sz="4" w:space="0" w:color="auto"/>
            </w:tcBorders>
            <w:vAlign w:val="center"/>
            <w:hideMark/>
          </w:tcPr>
          <w:p w14:paraId="2B3E137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2 186</w:t>
            </w:r>
          </w:p>
        </w:tc>
        <w:tc>
          <w:tcPr>
            <w:tcW w:w="960" w:type="dxa"/>
            <w:tcBorders>
              <w:top w:val="nil"/>
              <w:left w:val="nil"/>
              <w:bottom w:val="single" w:sz="4" w:space="0" w:color="auto"/>
              <w:right w:val="single" w:sz="4" w:space="0" w:color="auto"/>
            </w:tcBorders>
            <w:vAlign w:val="center"/>
            <w:hideMark/>
          </w:tcPr>
          <w:p w14:paraId="077EC3C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1 110</w:t>
            </w:r>
          </w:p>
        </w:tc>
        <w:tc>
          <w:tcPr>
            <w:tcW w:w="858" w:type="dxa"/>
            <w:tcBorders>
              <w:top w:val="nil"/>
              <w:left w:val="nil"/>
              <w:bottom w:val="single" w:sz="4" w:space="0" w:color="auto"/>
              <w:right w:val="single" w:sz="4" w:space="0" w:color="auto"/>
            </w:tcBorders>
            <w:vAlign w:val="center"/>
            <w:hideMark/>
          </w:tcPr>
          <w:p w14:paraId="252A996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52" w:type="dxa"/>
            <w:tcBorders>
              <w:top w:val="nil"/>
              <w:left w:val="nil"/>
              <w:bottom w:val="single" w:sz="4" w:space="0" w:color="auto"/>
              <w:right w:val="single" w:sz="4" w:space="0" w:color="auto"/>
            </w:tcBorders>
            <w:vAlign w:val="center"/>
            <w:hideMark/>
          </w:tcPr>
          <w:p w14:paraId="6E4C60B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04" w:type="dxa"/>
            <w:tcBorders>
              <w:top w:val="nil"/>
              <w:left w:val="nil"/>
              <w:bottom w:val="single" w:sz="4" w:space="0" w:color="auto"/>
              <w:right w:val="single" w:sz="4" w:space="0" w:color="auto"/>
            </w:tcBorders>
            <w:vAlign w:val="center"/>
            <w:hideMark/>
          </w:tcPr>
          <w:p w14:paraId="0326DA7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03" w:type="dxa"/>
            <w:tcBorders>
              <w:top w:val="nil"/>
              <w:left w:val="nil"/>
              <w:bottom w:val="single" w:sz="4" w:space="0" w:color="auto"/>
              <w:right w:val="single" w:sz="8" w:space="0" w:color="auto"/>
            </w:tcBorders>
            <w:vAlign w:val="center"/>
            <w:hideMark/>
          </w:tcPr>
          <w:p w14:paraId="0498EC6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84" w:type="dxa"/>
            <w:tcBorders>
              <w:top w:val="nil"/>
              <w:left w:val="nil"/>
              <w:bottom w:val="single" w:sz="4" w:space="0" w:color="auto"/>
              <w:right w:val="single" w:sz="4" w:space="0" w:color="auto"/>
            </w:tcBorders>
            <w:vAlign w:val="bottom"/>
            <w:hideMark/>
          </w:tcPr>
          <w:p w14:paraId="79B273C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2 057</w:t>
            </w:r>
          </w:p>
        </w:tc>
        <w:tc>
          <w:tcPr>
            <w:tcW w:w="960" w:type="dxa"/>
            <w:tcBorders>
              <w:top w:val="nil"/>
              <w:left w:val="nil"/>
              <w:bottom w:val="single" w:sz="4" w:space="0" w:color="auto"/>
              <w:right w:val="single" w:sz="4" w:space="0" w:color="auto"/>
            </w:tcBorders>
            <w:vAlign w:val="bottom"/>
            <w:hideMark/>
          </w:tcPr>
          <w:p w14:paraId="4E107EE3"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1 049</w:t>
            </w:r>
          </w:p>
        </w:tc>
        <w:tc>
          <w:tcPr>
            <w:tcW w:w="864" w:type="dxa"/>
            <w:tcBorders>
              <w:top w:val="nil"/>
              <w:left w:val="nil"/>
              <w:bottom w:val="single" w:sz="4" w:space="0" w:color="auto"/>
              <w:right w:val="single" w:sz="4" w:space="0" w:color="auto"/>
            </w:tcBorders>
            <w:vAlign w:val="bottom"/>
            <w:hideMark/>
          </w:tcPr>
          <w:p w14:paraId="69E0A0D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6987DBF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87</w:t>
            </w:r>
          </w:p>
        </w:tc>
        <w:tc>
          <w:tcPr>
            <w:tcW w:w="904" w:type="dxa"/>
            <w:tcBorders>
              <w:top w:val="nil"/>
              <w:left w:val="nil"/>
              <w:bottom w:val="single" w:sz="4" w:space="0" w:color="auto"/>
              <w:right w:val="single" w:sz="4" w:space="0" w:color="auto"/>
            </w:tcBorders>
            <w:vAlign w:val="bottom"/>
            <w:hideMark/>
          </w:tcPr>
          <w:p w14:paraId="1C0E1D2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w:t>
            </w:r>
          </w:p>
        </w:tc>
        <w:tc>
          <w:tcPr>
            <w:tcW w:w="903" w:type="dxa"/>
            <w:tcBorders>
              <w:top w:val="nil"/>
              <w:left w:val="nil"/>
              <w:bottom w:val="single" w:sz="4" w:space="0" w:color="auto"/>
              <w:right w:val="single" w:sz="8" w:space="0" w:color="auto"/>
            </w:tcBorders>
            <w:vAlign w:val="bottom"/>
            <w:hideMark/>
          </w:tcPr>
          <w:p w14:paraId="6480F7C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7D9A81C1"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53A15385" w14:textId="5F1B912E"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ызылор</w:t>
            </w:r>
            <w:r w:rsidRPr="00B53E0B">
              <w:rPr>
                <w:rFonts w:ascii="Times New Roman" w:hAnsi="Times New Roman" w:cs="Times New Roman"/>
                <w:sz w:val="20"/>
                <w:szCs w:val="20"/>
                <w:lang w:val="kk-KZ"/>
              </w:rPr>
              <w:t>да</w:t>
            </w:r>
          </w:p>
        </w:tc>
        <w:tc>
          <w:tcPr>
            <w:tcW w:w="1084" w:type="dxa"/>
            <w:tcBorders>
              <w:top w:val="nil"/>
              <w:left w:val="nil"/>
              <w:bottom w:val="single" w:sz="4" w:space="0" w:color="auto"/>
              <w:right w:val="single" w:sz="4" w:space="0" w:color="auto"/>
            </w:tcBorders>
            <w:vAlign w:val="center"/>
            <w:hideMark/>
          </w:tcPr>
          <w:p w14:paraId="6F0DECC1"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570</w:t>
            </w:r>
          </w:p>
        </w:tc>
        <w:tc>
          <w:tcPr>
            <w:tcW w:w="960" w:type="dxa"/>
            <w:tcBorders>
              <w:top w:val="nil"/>
              <w:left w:val="nil"/>
              <w:bottom w:val="single" w:sz="4" w:space="0" w:color="auto"/>
              <w:right w:val="single" w:sz="4" w:space="0" w:color="auto"/>
            </w:tcBorders>
            <w:vAlign w:val="center"/>
            <w:hideMark/>
          </w:tcPr>
          <w:p w14:paraId="0440A75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105</w:t>
            </w:r>
          </w:p>
        </w:tc>
        <w:tc>
          <w:tcPr>
            <w:tcW w:w="858" w:type="dxa"/>
            <w:tcBorders>
              <w:top w:val="nil"/>
              <w:left w:val="nil"/>
              <w:bottom w:val="single" w:sz="4" w:space="0" w:color="auto"/>
              <w:right w:val="single" w:sz="4" w:space="0" w:color="auto"/>
            </w:tcBorders>
            <w:vAlign w:val="center"/>
            <w:hideMark/>
          </w:tcPr>
          <w:p w14:paraId="3F609EEE"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52" w:type="dxa"/>
            <w:tcBorders>
              <w:top w:val="nil"/>
              <w:left w:val="nil"/>
              <w:bottom w:val="single" w:sz="4" w:space="0" w:color="auto"/>
              <w:right w:val="single" w:sz="4" w:space="0" w:color="auto"/>
            </w:tcBorders>
            <w:vAlign w:val="center"/>
            <w:hideMark/>
          </w:tcPr>
          <w:p w14:paraId="78BDE0A2"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3 376</w:t>
            </w:r>
          </w:p>
        </w:tc>
        <w:tc>
          <w:tcPr>
            <w:tcW w:w="904" w:type="dxa"/>
            <w:tcBorders>
              <w:top w:val="nil"/>
              <w:left w:val="nil"/>
              <w:bottom w:val="single" w:sz="4" w:space="0" w:color="auto"/>
              <w:right w:val="single" w:sz="4" w:space="0" w:color="auto"/>
            </w:tcBorders>
            <w:vAlign w:val="center"/>
            <w:hideMark/>
          </w:tcPr>
          <w:p w14:paraId="275F8E5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03" w:type="dxa"/>
            <w:tcBorders>
              <w:top w:val="nil"/>
              <w:left w:val="nil"/>
              <w:bottom w:val="single" w:sz="4" w:space="0" w:color="auto"/>
              <w:right w:val="single" w:sz="8" w:space="0" w:color="auto"/>
            </w:tcBorders>
            <w:vAlign w:val="center"/>
            <w:hideMark/>
          </w:tcPr>
          <w:p w14:paraId="17E40083"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84" w:type="dxa"/>
            <w:tcBorders>
              <w:top w:val="nil"/>
              <w:left w:val="nil"/>
              <w:bottom w:val="single" w:sz="4" w:space="0" w:color="auto"/>
              <w:right w:val="single" w:sz="4" w:space="0" w:color="auto"/>
            </w:tcBorders>
            <w:vAlign w:val="bottom"/>
            <w:hideMark/>
          </w:tcPr>
          <w:p w14:paraId="20F46CD2"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782</w:t>
            </w:r>
          </w:p>
        </w:tc>
        <w:tc>
          <w:tcPr>
            <w:tcW w:w="960" w:type="dxa"/>
            <w:tcBorders>
              <w:top w:val="nil"/>
              <w:left w:val="nil"/>
              <w:bottom w:val="single" w:sz="4" w:space="0" w:color="auto"/>
              <w:right w:val="single" w:sz="4" w:space="0" w:color="auto"/>
            </w:tcBorders>
            <w:vAlign w:val="bottom"/>
            <w:hideMark/>
          </w:tcPr>
          <w:p w14:paraId="5BFF75DA"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78</w:t>
            </w:r>
          </w:p>
        </w:tc>
        <w:tc>
          <w:tcPr>
            <w:tcW w:w="864" w:type="dxa"/>
            <w:tcBorders>
              <w:top w:val="nil"/>
              <w:left w:val="nil"/>
              <w:bottom w:val="single" w:sz="4" w:space="0" w:color="auto"/>
              <w:right w:val="single" w:sz="4" w:space="0" w:color="auto"/>
            </w:tcBorders>
            <w:vAlign w:val="bottom"/>
            <w:hideMark/>
          </w:tcPr>
          <w:p w14:paraId="7259038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5BEA7D35"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3 748</w:t>
            </w:r>
          </w:p>
        </w:tc>
        <w:tc>
          <w:tcPr>
            <w:tcW w:w="904" w:type="dxa"/>
            <w:tcBorders>
              <w:top w:val="nil"/>
              <w:left w:val="nil"/>
              <w:bottom w:val="single" w:sz="4" w:space="0" w:color="auto"/>
              <w:right w:val="single" w:sz="4" w:space="0" w:color="auto"/>
            </w:tcBorders>
            <w:vAlign w:val="bottom"/>
            <w:hideMark/>
          </w:tcPr>
          <w:p w14:paraId="4DD2489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109</w:t>
            </w:r>
          </w:p>
        </w:tc>
        <w:tc>
          <w:tcPr>
            <w:tcW w:w="903" w:type="dxa"/>
            <w:tcBorders>
              <w:top w:val="nil"/>
              <w:left w:val="nil"/>
              <w:bottom w:val="single" w:sz="4" w:space="0" w:color="auto"/>
              <w:right w:val="single" w:sz="8" w:space="0" w:color="auto"/>
            </w:tcBorders>
            <w:vAlign w:val="bottom"/>
            <w:hideMark/>
          </w:tcPr>
          <w:p w14:paraId="1738EAF5"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78B3957E"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2B70D7A1" w14:textId="162826E8"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Ма</w:t>
            </w:r>
            <w:r w:rsidRPr="00B53E0B">
              <w:rPr>
                <w:rFonts w:ascii="Times New Roman" w:hAnsi="Times New Roman" w:cs="Times New Roman"/>
                <w:sz w:val="20"/>
                <w:szCs w:val="20"/>
                <w:lang w:val="kk-KZ"/>
              </w:rPr>
              <w:t>ңғы</w:t>
            </w:r>
            <w:r w:rsidRPr="00B53E0B">
              <w:rPr>
                <w:rFonts w:ascii="Times New Roman" w:hAnsi="Times New Roman" w:cs="Times New Roman"/>
                <w:sz w:val="20"/>
                <w:szCs w:val="20"/>
              </w:rPr>
              <w:t>стау</w:t>
            </w:r>
          </w:p>
        </w:tc>
        <w:tc>
          <w:tcPr>
            <w:tcW w:w="1084" w:type="dxa"/>
            <w:tcBorders>
              <w:top w:val="nil"/>
              <w:left w:val="nil"/>
              <w:bottom w:val="single" w:sz="4" w:space="0" w:color="auto"/>
              <w:right w:val="single" w:sz="4" w:space="0" w:color="auto"/>
            </w:tcBorders>
            <w:vAlign w:val="center"/>
            <w:hideMark/>
          </w:tcPr>
          <w:p w14:paraId="230D018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60" w:type="dxa"/>
            <w:tcBorders>
              <w:top w:val="nil"/>
              <w:left w:val="nil"/>
              <w:bottom w:val="single" w:sz="4" w:space="0" w:color="auto"/>
              <w:right w:val="single" w:sz="4" w:space="0" w:color="auto"/>
            </w:tcBorders>
            <w:vAlign w:val="center"/>
            <w:hideMark/>
          </w:tcPr>
          <w:p w14:paraId="45012B5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858" w:type="dxa"/>
            <w:tcBorders>
              <w:top w:val="nil"/>
              <w:left w:val="nil"/>
              <w:bottom w:val="single" w:sz="4" w:space="0" w:color="auto"/>
              <w:right w:val="single" w:sz="4" w:space="0" w:color="auto"/>
            </w:tcBorders>
            <w:vAlign w:val="center"/>
            <w:hideMark/>
          </w:tcPr>
          <w:p w14:paraId="58E81CB1"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52" w:type="dxa"/>
            <w:tcBorders>
              <w:top w:val="nil"/>
              <w:left w:val="nil"/>
              <w:bottom w:val="single" w:sz="4" w:space="0" w:color="auto"/>
              <w:right w:val="single" w:sz="4" w:space="0" w:color="auto"/>
            </w:tcBorders>
            <w:vAlign w:val="center"/>
            <w:hideMark/>
          </w:tcPr>
          <w:p w14:paraId="5BA190B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612</w:t>
            </w:r>
          </w:p>
        </w:tc>
        <w:tc>
          <w:tcPr>
            <w:tcW w:w="904" w:type="dxa"/>
            <w:tcBorders>
              <w:top w:val="nil"/>
              <w:left w:val="nil"/>
              <w:bottom w:val="single" w:sz="4" w:space="0" w:color="auto"/>
              <w:right w:val="single" w:sz="4" w:space="0" w:color="auto"/>
            </w:tcBorders>
            <w:vAlign w:val="center"/>
            <w:hideMark/>
          </w:tcPr>
          <w:p w14:paraId="60396AD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570</w:t>
            </w:r>
          </w:p>
        </w:tc>
        <w:tc>
          <w:tcPr>
            <w:tcW w:w="903" w:type="dxa"/>
            <w:tcBorders>
              <w:top w:val="nil"/>
              <w:left w:val="nil"/>
              <w:bottom w:val="single" w:sz="4" w:space="0" w:color="auto"/>
              <w:right w:val="single" w:sz="8" w:space="0" w:color="auto"/>
            </w:tcBorders>
            <w:vAlign w:val="center"/>
            <w:hideMark/>
          </w:tcPr>
          <w:p w14:paraId="15C5647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84" w:type="dxa"/>
            <w:tcBorders>
              <w:top w:val="nil"/>
              <w:left w:val="nil"/>
              <w:bottom w:val="single" w:sz="4" w:space="0" w:color="auto"/>
              <w:right w:val="single" w:sz="4" w:space="0" w:color="auto"/>
            </w:tcBorders>
            <w:vAlign w:val="bottom"/>
            <w:hideMark/>
          </w:tcPr>
          <w:p w14:paraId="50AC34A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60" w:type="dxa"/>
            <w:tcBorders>
              <w:top w:val="nil"/>
              <w:left w:val="nil"/>
              <w:bottom w:val="single" w:sz="4" w:space="0" w:color="auto"/>
              <w:right w:val="single" w:sz="4" w:space="0" w:color="auto"/>
            </w:tcBorders>
            <w:vAlign w:val="bottom"/>
            <w:hideMark/>
          </w:tcPr>
          <w:p w14:paraId="796D859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864" w:type="dxa"/>
            <w:tcBorders>
              <w:top w:val="nil"/>
              <w:left w:val="nil"/>
              <w:bottom w:val="single" w:sz="4" w:space="0" w:color="auto"/>
              <w:right w:val="single" w:sz="4" w:space="0" w:color="auto"/>
            </w:tcBorders>
            <w:vAlign w:val="bottom"/>
            <w:hideMark/>
          </w:tcPr>
          <w:p w14:paraId="79AB139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331CC142"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592</w:t>
            </w:r>
          </w:p>
        </w:tc>
        <w:tc>
          <w:tcPr>
            <w:tcW w:w="904" w:type="dxa"/>
            <w:tcBorders>
              <w:top w:val="nil"/>
              <w:left w:val="nil"/>
              <w:bottom w:val="single" w:sz="4" w:space="0" w:color="auto"/>
              <w:right w:val="single" w:sz="4" w:space="0" w:color="auto"/>
            </w:tcBorders>
            <w:vAlign w:val="bottom"/>
            <w:hideMark/>
          </w:tcPr>
          <w:p w14:paraId="712EDC9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544</w:t>
            </w:r>
          </w:p>
        </w:tc>
        <w:tc>
          <w:tcPr>
            <w:tcW w:w="903" w:type="dxa"/>
            <w:tcBorders>
              <w:top w:val="nil"/>
              <w:left w:val="nil"/>
              <w:bottom w:val="single" w:sz="4" w:space="0" w:color="auto"/>
              <w:right w:val="single" w:sz="8" w:space="0" w:color="auto"/>
            </w:tcBorders>
            <w:vAlign w:val="bottom"/>
            <w:hideMark/>
          </w:tcPr>
          <w:p w14:paraId="2DD2527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7F3CB643"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1C7B0E4B" w14:textId="69D41E96"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Павлодар</w:t>
            </w:r>
          </w:p>
        </w:tc>
        <w:tc>
          <w:tcPr>
            <w:tcW w:w="1084" w:type="dxa"/>
            <w:tcBorders>
              <w:top w:val="nil"/>
              <w:left w:val="nil"/>
              <w:bottom w:val="single" w:sz="4" w:space="0" w:color="auto"/>
              <w:right w:val="single" w:sz="4" w:space="0" w:color="auto"/>
            </w:tcBorders>
            <w:vAlign w:val="center"/>
            <w:hideMark/>
          </w:tcPr>
          <w:p w14:paraId="37E00F1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4 052</w:t>
            </w:r>
          </w:p>
        </w:tc>
        <w:tc>
          <w:tcPr>
            <w:tcW w:w="960" w:type="dxa"/>
            <w:tcBorders>
              <w:top w:val="nil"/>
              <w:left w:val="nil"/>
              <w:bottom w:val="single" w:sz="4" w:space="0" w:color="auto"/>
              <w:right w:val="single" w:sz="4" w:space="0" w:color="auto"/>
            </w:tcBorders>
            <w:vAlign w:val="center"/>
            <w:hideMark/>
          </w:tcPr>
          <w:p w14:paraId="29B0AA65"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2 703</w:t>
            </w:r>
          </w:p>
        </w:tc>
        <w:tc>
          <w:tcPr>
            <w:tcW w:w="858" w:type="dxa"/>
            <w:tcBorders>
              <w:top w:val="nil"/>
              <w:left w:val="nil"/>
              <w:bottom w:val="single" w:sz="4" w:space="0" w:color="auto"/>
              <w:right w:val="single" w:sz="4" w:space="0" w:color="auto"/>
            </w:tcBorders>
            <w:vAlign w:val="center"/>
            <w:hideMark/>
          </w:tcPr>
          <w:p w14:paraId="7985BCE1"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52" w:type="dxa"/>
            <w:tcBorders>
              <w:top w:val="nil"/>
              <w:left w:val="nil"/>
              <w:bottom w:val="single" w:sz="4" w:space="0" w:color="auto"/>
              <w:right w:val="single" w:sz="4" w:space="0" w:color="auto"/>
            </w:tcBorders>
            <w:vAlign w:val="center"/>
            <w:hideMark/>
          </w:tcPr>
          <w:p w14:paraId="1AABFBE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375</w:t>
            </w:r>
          </w:p>
        </w:tc>
        <w:tc>
          <w:tcPr>
            <w:tcW w:w="904" w:type="dxa"/>
            <w:tcBorders>
              <w:top w:val="nil"/>
              <w:left w:val="nil"/>
              <w:bottom w:val="single" w:sz="4" w:space="0" w:color="auto"/>
              <w:right w:val="single" w:sz="4" w:space="0" w:color="auto"/>
            </w:tcBorders>
            <w:vAlign w:val="center"/>
            <w:hideMark/>
          </w:tcPr>
          <w:p w14:paraId="52EC740F"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729</w:t>
            </w:r>
          </w:p>
        </w:tc>
        <w:tc>
          <w:tcPr>
            <w:tcW w:w="903" w:type="dxa"/>
            <w:tcBorders>
              <w:top w:val="nil"/>
              <w:left w:val="nil"/>
              <w:bottom w:val="single" w:sz="4" w:space="0" w:color="auto"/>
              <w:right w:val="single" w:sz="8" w:space="0" w:color="auto"/>
            </w:tcBorders>
            <w:vAlign w:val="center"/>
            <w:hideMark/>
          </w:tcPr>
          <w:p w14:paraId="542D4FC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84" w:type="dxa"/>
            <w:tcBorders>
              <w:top w:val="nil"/>
              <w:left w:val="nil"/>
              <w:bottom w:val="single" w:sz="4" w:space="0" w:color="auto"/>
              <w:right w:val="single" w:sz="4" w:space="0" w:color="auto"/>
            </w:tcBorders>
            <w:vAlign w:val="bottom"/>
            <w:hideMark/>
          </w:tcPr>
          <w:p w14:paraId="695B119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5 227</w:t>
            </w:r>
          </w:p>
        </w:tc>
        <w:tc>
          <w:tcPr>
            <w:tcW w:w="960" w:type="dxa"/>
            <w:tcBorders>
              <w:top w:val="nil"/>
              <w:left w:val="nil"/>
              <w:bottom w:val="single" w:sz="4" w:space="0" w:color="auto"/>
              <w:right w:val="single" w:sz="4" w:space="0" w:color="auto"/>
            </w:tcBorders>
            <w:vAlign w:val="bottom"/>
            <w:hideMark/>
          </w:tcPr>
          <w:p w14:paraId="65BF78F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3 345</w:t>
            </w:r>
          </w:p>
        </w:tc>
        <w:tc>
          <w:tcPr>
            <w:tcW w:w="864" w:type="dxa"/>
            <w:tcBorders>
              <w:top w:val="nil"/>
              <w:left w:val="nil"/>
              <w:bottom w:val="single" w:sz="4" w:space="0" w:color="auto"/>
              <w:right w:val="single" w:sz="4" w:space="0" w:color="auto"/>
            </w:tcBorders>
            <w:vAlign w:val="bottom"/>
            <w:hideMark/>
          </w:tcPr>
          <w:p w14:paraId="7D90A020"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305BEA41"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1 017</w:t>
            </w:r>
          </w:p>
        </w:tc>
        <w:tc>
          <w:tcPr>
            <w:tcW w:w="904" w:type="dxa"/>
            <w:tcBorders>
              <w:top w:val="nil"/>
              <w:left w:val="nil"/>
              <w:bottom w:val="single" w:sz="4" w:space="0" w:color="auto"/>
              <w:right w:val="single" w:sz="4" w:space="0" w:color="auto"/>
            </w:tcBorders>
            <w:vAlign w:val="bottom"/>
            <w:hideMark/>
          </w:tcPr>
          <w:p w14:paraId="5136988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803</w:t>
            </w:r>
          </w:p>
        </w:tc>
        <w:tc>
          <w:tcPr>
            <w:tcW w:w="903" w:type="dxa"/>
            <w:tcBorders>
              <w:top w:val="nil"/>
              <w:left w:val="nil"/>
              <w:bottom w:val="single" w:sz="4" w:space="0" w:color="auto"/>
              <w:right w:val="single" w:sz="8" w:space="0" w:color="auto"/>
            </w:tcBorders>
            <w:vAlign w:val="bottom"/>
            <w:hideMark/>
          </w:tcPr>
          <w:p w14:paraId="36874A5E"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42436CC9"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5729186E" w14:textId="4DDE4996"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С</w:t>
            </w:r>
            <w:r w:rsidRPr="00B53E0B">
              <w:rPr>
                <w:rFonts w:ascii="Times New Roman" w:hAnsi="Times New Roman" w:cs="Times New Roman"/>
                <w:sz w:val="20"/>
                <w:szCs w:val="20"/>
                <w:lang w:val="kk-KZ"/>
              </w:rPr>
              <w:t>олтүстік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1084" w:type="dxa"/>
            <w:tcBorders>
              <w:top w:val="nil"/>
              <w:left w:val="nil"/>
              <w:bottom w:val="single" w:sz="4" w:space="0" w:color="auto"/>
              <w:right w:val="single" w:sz="4" w:space="0" w:color="auto"/>
            </w:tcBorders>
            <w:vAlign w:val="center"/>
            <w:hideMark/>
          </w:tcPr>
          <w:p w14:paraId="5E9B29F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10 265</w:t>
            </w:r>
          </w:p>
        </w:tc>
        <w:tc>
          <w:tcPr>
            <w:tcW w:w="960" w:type="dxa"/>
            <w:tcBorders>
              <w:top w:val="nil"/>
              <w:left w:val="nil"/>
              <w:bottom w:val="single" w:sz="4" w:space="0" w:color="auto"/>
              <w:right w:val="single" w:sz="4" w:space="0" w:color="auto"/>
            </w:tcBorders>
            <w:vAlign w:val="center"/>
            <w:hideMark/>
          </w:tcPr>
          <w:p w14:paraId="01A6128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6 101</w:t>
            </w:r>
          </w:p>
        </w:tc>
        <w:tc>
          <w:tcPr>
            <w:tcW w:w="858" w:type="dxa"/>
            <w:tcBorders>
              <w:top w:val="nil"/>
              <w:left w:val="nil"/>
              <w:bottom w:val="single" w:sz="4" w:space="0" w:color="auto"/>
              <w:right w:val="single" w:sz="4" w:space="0" w:color="auto"/>
            </w:tcBorders>
            <w:vAlign w:val="center"/>
            <w:hideMark/>
          </w:tcPr>
          <w:p w14:paraId="5B2142B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52" w:type="dxa"/>
            <w:tcBorders>
              <w:top w:val="nil"/>
              <w:left w:val="nil"/>
              <w:bottom w:val="single" w:sz="4" w:space="0" w:color="auto"/>
              <w:right w:val="single" w:sz="4" w:space="0" w:color="auto"/>
            </w:tcBorders>
            <w:vAlign w:val="center"/>
            <w:hideMark/>
          </w:tcPr>
          <w:p w14:paraId="260974D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250</w:t>
            </w:r>
          </w:p>
        </w:tc>
        <w:tc>
          <w:tcPr>
            <w:tcW w:w="904" w:type="dxa"/>
            <w:tcBorders>
              <w:top w:val="nil"/>
              <w:left w:val="nil"/>
              <w:bottom w:val="single" w:sz="4" w:space="0" w:color="auto"/>
              <w:right w:val="single" w:sz="4" w:space="0" w:color="auto"/>
            </w:tcBorders>
            <w:vAlign w:val="center"/>
            <w:hideMark/>
          </w:tcPr>
          <w:p w14:paraId="53D46C4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105</w:t>
            </w:r>
          </w:p>
        </w:tc>
        <w:tc>
          <w:tcPr>
            <w:tcW w:w="903" w:type="dxa"/>
            <w:tcBorders>
              <w:top w:val="nil"/>
              <w:left w:val="nil"/>
              <w:bottom w:val="single" w:sz="4" w:space="0" w:color="auto"/>
              <w:right w:val="single" w:sz="8" w:space="0" w:color="auto"/>
            </w:tcBorders>
            <w:vAlign w:val="center"/>
            <w:hideMark/>
          </w:tcPr>
          <w:p w14:paraId="174A58D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600</w:t>
            </w:r>
          </w:p>
        </w:tc>
        <w:tc>
          <w:tcPr>
            <w:tcW w:w="1084" w:type="dxa"/>
            <w:tcBorders>
              <w:top w:val="nil"/>
              <w:left w:val="nil"/>
              <w:bottom w:val="single" w:sz="4" w:space="0" w:color="auto"/>
              <w:right w:val="single" w:sz="4" w:space="0" w:color="auto"/>
            </w:tcBorders>
            <w:vAlign w:val="bottom"/>
            <w:hideMark/>
          </w:tcPr>
          <w:p w14:paraId="1A3E749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11 473</w:t>
            </w:r>
          </w:p>
        </w:tc>
        <w:tc>
          <w:tcPr>
            <w:tcW w:w="960" w:type="dxa"/>
            <w:tcBorders>
              <w:top w:val="nil"/>
              <w:left w:val="nil"/>
              <w:bottom w:val="single" w:sz="4" w:space="0" w:color="auto"/>
              <w:right w:val="single" w:sz="4" w:space="0" w:color="auto"/>
            </w:tcBorders>
            <w:vAlign w:val="bottom"/>
            <w:hideMark/>
          </w:tcPr>
          <w:p w14:paraId="690C7C55"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5 832</w:t>
            </w:r>
          </w:p>
        </w:tc>
        <w:tc>
          <w:tcPr>
            <w:tcW w:w="864" w:type="dxa"/>
            <w:tcBorders>
              <w:top w:val="nil"/>
              <w:left w:val="nil"/>
              <w:bottom w:val="single" w:sz="4" w:space="0" w:color="auto"/>
              <w:right w:val="single" w:sz="4" w:space="0" w:color="auto"/>
            </w:tcBorders>
            <w:vAlign w:val="bottom"/>
            <w:hideMark/>
          </w:tcPr>
          <w:p w14:paraId="1F0AA5C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7687193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250</w:t>
            </w:r>
          </w:p>
        </w:tc>
        <w:tc>
          <w:tcPr>
            <w:tcW w:w="904" w:type="dxa"/>
            <w:tcBorders>
              <w:top w:val="nil"/>
              <w:left w:val="nil"/>
              <w:bottom w:val="single" w:sz="4" w:space="0" w:color="auto"/>
              <w:right w:val="single" w:sz="4" w:space="0" w:color="auto"/>
            </w:tcBorders>
            <w:vAlign w:val="bottom"/>
            <w:hideMark/>
          </w:tcPr>
          <w:p w14:paraId="37DF1CD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82</w:t>
            </w:r>
          </w:p>
        </w:tc>
        <w:tc>
          <w:tcPr>
            <w:tcW w:w="903" w:type="dxa"/>
            <w:tcBorders>
              <w:top w:val="nil"/>
              <w:left w:val="nil"/>
              <w:bottom w:val="single" w:sz="4" w:space="0" w:color="auto"/>
              <w:right w:val="single" w:sz="8" w:space="0" w:color="auto"/>
            </w:tcBorders>
            <w:vAlign w:val="bottom"/>
            <w:hideMark/>
          </w:tcPr>
          <w:p w14:paraId="056301A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305FE52D"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2FB1444C" w14:textId="6DBEED6F"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Т</w:t>
            </w:r>
            <w:r w:rsidRPr="00B53E0B">
              <w:rPr>
                <w:rFonts w:ascii="Times New Roman" w:hAnsi="Times New Roman" w:cs="Times New Roman"/>
                <w:sz w:val="20"/>
                <w:szCs w:val="20"/>
                <w:lang w:val="kk-KZ"/>
              </w:rPr>
              <w:t>ү</w:t>
            </w:r>
            <w:r w:rsidRPr="00B53E0B">
              <w:rPr>
                <w:rFonts w:ascii="Times New Roman" w:hAnsi="Times New Roman" w:cs="Times New Roman"/>
                <w:sz w:val="20"/>
                <w:szCs w:val="20"/>
              </w:rPr>
              <w:t>ркестан</w:t>
            </w:r>
          </w:p>
        </w:tc>
        <w:tc>
          <w:tcPr>
            <w:tcW w:w="1084" w:type="dxa"/>
            <w:tcBorders>
              <w:top w:val="nil"/>
              <w:left w:val="nil"/>
              <w:bottom w:val="single" w:sz="4" w:space="0" w:color="auto"/>
              <w:right w:val="single" w:sz="4" w:space="0" w:color="auto"/>
            </w:tcBorders>
            <w:vAlign w:val="center"/>
            <w:hideMark/>
          </w:tcPr>
          <w:p w14:paraId="3E95D2F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9 875</w:t>
            </w:r>
          </w:p>
        </w:tc>
        <w:tc>
          <w:tcPr>
            <w:tcW w:w="960" w:type="dxa"/>
            <w:tcBorders>
              <w:top w:val="nil"/>
              <w:left w:val="nil"/>
              <w:bottom w:val="single" w:sz="4" w:space="0" w:color="auto"/>
              <w:right w:val="single" w:sz="4" w:space="0" w:color="auto"/>
            </w:tcBorders>
            <w:vAlign w:val="center"/>
            <w:hideMark/>
          </w:tcPr>
          <w:p w14:paraId="14CAAF1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4 791</w:t>
            </w:r>
          </w:p>
        </w:tc>
        <w:tc>
          <w:tcPr>
            <w:tcW w:w="858" w:type="dxa"/>
            <w:tcBorders>
              <w:top w:val="nil"/>
              <w:left w:val="nil"/>
              <w:bottom w:val="single" w:sz="4" w:space="0" w:color="auto"/>
              <w:right w:val="single" w:sz="4" w:space="0" w:color="auto"/>
            </w:tcBorders>
            <w:vAlign w:val="center"/>
            <w:hideMark/>
          </w:tcPr>
          <w:p w14:paraId="3EABADA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52" w:type="dxa"/>
            <w:tcBorders>
              <w:top w:val="nil"/>
              <w:left w:val="nil"/>
              <w:bottom w:val="single" w:sz="4" w:space="0" w:color="auto"/>
              <w:right w:val="single" w:sz="4" w:space="0" w:color="auto"/>
            </w:tcBorders>
            <w:vAlign w:val="center"/>
            <w:hideMark/>
          </w:tcPr>
          <w:p w14:paraId="5B324852"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27 354</w:t>
            </w:r>
          </w:p>
        </w:tc>
        <w:tc>
          <w:tcPr>
            <w:tcW w:w="904" w:type="dxa"/>
            <w:tcBorders>
              <w:top w:val="nil"/>
              <w:left w:val="nil"/>
              <w:bottom w:val="single" w:sz="4" w:space="0" w:color="auto"/>
              <w:right w:val="single" w:sz="4" w:space="0" w:color="auto"/>
            </w:tcBorders>
            <w:vAlign w:val="center"/>
            <w:hideMark/>
          </w:tcPr>
          <w:p w14:paraId="330D4B6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1 385</w:t>
            </w:r>
          </w:p>
        </w:tc>
        <w:tc>
          <w:tcPr>
            <w:tcW w:w="903" w:type="dxa"/>
            <w:tcBorders>
              <w:top w:val="nil"/>
              <w:left w:val="nil"/>
              <w:bottom w:val="single" w:sz="4" w:space="0" w:color="auto"/>
              <w:right w:val="single" w:sz="8" w:space="0" w:color="auto"/>
            </w:tcBorders>
            <w:vAlign w:val="center"/>
            <w:hideMark/>
          </w:tcPr>
          <w:p w14:paraId="2012918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290</w:t>
            </w:r>
          </w:p>
        </w:tc>
        <w:tc>
          <w:tcPr>
            <w:tcW w:w="1084" w:type="dxa"/>
            <w:tcBorders>
              <w:top w:val="nil"/>
              <w:left w:val="nil"/>
              <w:bottom w:val="single" w:sz="4" w:space="0" w:color="auto"/>
              <w:right w:val="single" w:sz="4" w:space="0" w:color="auto"/>
            </w:tcBorders>
            <w:vAlign w:val="bottom"/>
            <w:hideMark/>
          </w:tcPr>
          <w:p w14:paraId="03668D9E"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12 678</w:t>
            </w:r>
          </w:p>
        </w:tc>
        <w:tc>
          <w:tcPr>
            <w:tcW w:w="960" w:type="dxa"/>
            <w:tcBorders>
              <w:top w:val="nil"/>
              <w:left w:val="nil"/>
              <w:bottom w:val="single" w:sz="4" w:space="0" w:color="auto"/>
              <w:right w:val="single" w:sz="4" w:space="0" w:color="auto"/>
            </w:tcBorders>
            <w:vAlign w:val="bottom"/>
            <w:hideMark/>
          </w:tcPr>
          <w:p w14:paraId="10538D2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5 046</w:t>
            </w:r>
          </w:p>
        </w:tc>
        <w:tc>
          <w:tcPr>
            <w:tcW w:w="864" w:type="dxa"/>
            <w:tcBorders>
              <w:top w:val="nil"/>
              <w:left w:val="nil"/>
              <w:bottom w:val="single" w:sz="4" w:space="0" w:color="auto"/>
              <w:right w:val="single" w:sz="4" w:space="0" w:color="auto"/>
            </w:tcBorders>
            <w:vAlign w:val="bottom"/>
            <w:hideMark/>
          </w:tcPr>
          <w:p w14:paraId="705A4E0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53706C5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19 491</w:t>
            </w:r>
          </w:p>
        </w:tc>
        <w:tc>
          <w:tcPr>
            <w:tcW w:w="904" w:type="dxa"/>
            <w:tcBorders>
              <w:top w:val="nil"/>
              <w:left w:val="nil"/>
              <w:bottom w:val="single" w:sz="4" w:space="0" w:color="auto"/>
              <w:right w:val="single" w:sz="4" w:space="0" w:color="auto"/>
            </w:tcBorders>
            <w:vAlign w:val="bottom"/>
            <w:hideMark/>
          </w:tcPr>
          <w:p w14:paraId="1AF8FA95"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1 720</w:t>
            </w:r>
          </w:p>
        </w:tc>
        <w:tc>
          <w:tcPr>
            <w:tcW w:w="903" w:type="dxa"/>
            <w:tcBorders>
              <w:top w:val="nil"/>
              <w:left w:val="nil"/>
              <w:bottom w:val="single" w:sz="4" w:space="0" w:color="auto"/>
              <w:right w:val="single" w:sz="8" w:space="0" w:color="auto"/>
            </w:tcBorders>
            <w:vAlign w:val="bottom"/>
            <w:hideMark/>
          </w:tcPr>
          <w:p w14:paraId="5CB1E9B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9 520</w:t>
            </w:r>
          </w:p>
        </w:tc>
      </w:tr>
      <w:tr w:rsidR="009F64F6" w:rsidRPr="00B53E0B" w14:paraId="4A31E742"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69E7C510" w14:textId="4BA174EF"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Ұлытау</w:t>
            </w:r>
          </w:p>
        </w:tc>
        <w:tc>
          <w:tcPr>
            <w:tcW w:w="1084" w:type="dxa"/>
            <w:tcBorders>
              <w:top w:val="nil"/>
              <w:left w:val="nil"/>
              <w:bottom w:val="single" w:sz="4" w:space="0" w:color="auto"/>
              <w:right w:val="single" w:sz="4" w:space="0" w:color="auto"/>
            </w:tcBorders>
            <w:vAlign w:val="center"/>
            <w:hideMark/>
          </w:tcPr>
          <w:p w14:paraId="7B7FEF3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60" w:type="dxa"/>
            <w:tcBorders>
              <w:top w:val="nil"/>
              <w:left w:val="nil"/>
              <w:bottom w:val="single" w:sz="4" w:space="0" w:color="auto"/>
              <w:right w:val="single" w:sz="4" w:space="0" w:color="auto"/>
            </w:tcBorders>
            <w:vAlign w:val="center"/>
            <w:hideMark/>
          </w:tcPr>
          <w:p w14:paraId="76093392"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858" w:type="dxa"/>
            <w:tcBorders>
              <w:top w:val="nil"/>
              <w:left w:val="nil"/>
              <w:bottom w:val="single" w:sz="4" w:space="0" w:color="auto"/>
              <w:right w:val="single" w:sz="4" w:space="0" w:color="auto"/>
            </w:tcBorders>
            <w:vAlign w:val="center"/>
            <w:hideMark/>
          </w:tcPr>
          <w:p w14:paraId="5A0C6E8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52" w:type="dxa"/>
            <w:tcBorders>
              <w:top w:val="nil"/>
              <w:left w:val="nil"/>
              <w:bottom w:val="single" w:sz="4" w:space="0" w:color="auto"/>
              <w:right w:val="single" w:sz="4" w:space="0" w:color="auto"/>
            </w:tcBorders>
            <w:vAlign w:val="center"/>
            <w:hideMark/>
          </w:tcPr>
          <w:p w14:paraId="29F95969"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04" w:type="dxa"/>
            <w:tcBorders>
              <w:top w:val="nil"/>
              <w:left w:val="nil"/>
              <w:bottom w:val="single" w:sz="4" w:space="0" w:color="auto"/>
              <w:right w:val="single" w:sz="4" w:space="0" w:color="auto"/>
            </w:tcBorders>
            <w:vAlign w:val="center"/>
            <w:hideMark/>
          </w:tcPr>
          <w:p w14:paraId="5DE7CA3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03" w:type="dxa"/>
            <w:tcBorders>
              <w:top w:val="nil"/>
              <w:left w:val="nil"/>
              <w:bottom w:val="single" w:sz="4" w:space="0" w:color="auto"/>
              <w:right w:val="single" w:sz="8" w:space="0" w:color="auto"/>
            </w:tcBorders>
            <w:vAlign w:val="center"/>
            <w:hideMark/>
          </w:tcPr>
          <w:p w14:paraId="20466FB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84" w:type="dxa"/>
            <w:tcBorders>
              <w:top w:val="nil"/>
              <w:left w:val="nil"/>
              <w:bottom w:val="single" w:sz="4" w:space="0" w:color="auto"/>
              <w:right w:val="single" w:sz="4" w:space="0" w:color="auto"/>
            </w:tcBorders>
            <w:vAlign w:val="bottom"/>
            <w:hideMark/>
          </w:tcPr>
          <w:p w14:paraId="49395683"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805</w:t>
            </w:r>
          </w:p>
        </w:tc>
        <w:tc>
          <w:tcPr>
            <w:tcW w:w="960" w:type="dxa"/>
            <w:tcBorders>
              <w:top w:val="nil"/>
              <w:left w:val="nil"/>
              <w:bottom w:val="single" w:sz="4" w:space="0" w:color="auto"/>
              <w:right w:val="single" w:sz="4" w:space="0" w:color="auto"/>
            </w:tcBorders>
            <w:vAlign w:val="bottom"/>
            <w:hideMark/>
          </w:tcPr>
          <w:p w14:paraId="37B8C9EA"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290</w:t>
            </w:r>
          </w:p>
        </w:tc>
        <w:tc>
          <w:tcPr>
            <w:tcW w:w="864" w:type="dxa"/>
            <w:tcBorders>
              <w:top w:val="nil"/>
              <w:left w:val="nil"/>
              <w:bottom w:val="single" w:sz="4" w:space="0" w:color="auto"/>
              <w:right w:val="single" w:sz="4" w:space="0" w:color="auto"/>
            </w:tcBorders>
            <w:vAlign w:val="bottom"/>
            <w:hideMark/>
          </w:tcPr>
          <w:p w14:paraId="4726E62E"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4" w:space="0" w:color="auto"/>
              <w:right w:val="single" w:sz="4" w:space="0" w:color="auto"/>
            </w:tcBorders>
            <w:vAlign w:val="bottom"/>
            <w:hideMark/>
          </w:tcPr>
          <w:p w14:paraId="3A595A30"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04" w:type="dxa"/>
            <w:tcBorders>
              <w:top w:val="nil"/>
              <w:left w:val="nil"/>
              <w:bottom w:val="single" w:sz="4" w:space="0" w:color="auto"/>
              <w:right w:val="single" w:sz="4" w:space="0" w:color="auto"/>
            </w:tcBorders>
            <w:vAlign w:val="bottom"/>
            <w:hideMark/>
          </w:tcPr>
          <w:p w14:paraId="10E5B75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11</w:t>
            </w:r>
          </w:p>
        </w:tc>
        <w:tc>
          <w:tcPr>
            <w:tcW w:w="903" w:type="dxa"/>
            <w:tcBorders>
              <w:top w:val="nil"/>
              <w:left w:val="nil"/>
              <w:bottom w:val="single" w:sz="4" w:space="0" w:color="auto"/>
              <w:right w:val="single" w:sz="8" w:space="0" w:color="auto"/>
            </w:tcBorders>
            <w:vAlign w:val="bottom"/>
            <w:hideMark/>
          </w:tcPr>
          <w:p w14:paraId="57B808AE"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75D553AB" w14:textId="77777777" w:rsidTr="00D233D5">
        <w:trPr>
          <w:trHeight w:val="300"/>
        </w:trPr>
        <w:tc>
          <w:tcPr>
            <w:tcW w:w="2520" w:type="dxa"/>
            <w:tcBorders>
              <w:top w:val="nil"/>
              <w:left w:val="single" w:sz="8" w:space="0" w:color="auto"/>
              <w:bottom w:val="single" w:sz="4" w:space="0" w:color="auto"/>
              <w:right w:val="single" w:sz="8" w:space="0" w:color="auto"/>
            </w:tcBorders>
            <w:hideMark/>
          </w:tcPr>
          <w:p w14:paraId="7781A5F7" w14:textId="551945B2"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Шығыс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1084" w:type="dxa"/>
            <w:tcBorders>
              <w:top w:val="nil"/>
              <w:left w:val="nil"/>
              <w:bottom w:val="single" w:sz="4" w:space="0" w:color="auto"/>
              <w:right w:val="single" w:sz="4" w:space="0" w:color="auto"/>
            </w:tcBorders>
            <w:vAlign w:val="center"/>
            <w:hideMark/>
          </w:tcPr>
          <w:p w14:paraId="43C8F083"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8 577</w:t>
            </w:r>
          </w:p>
        </w:tc>
        <w:tc>
          <w:tcPr>
            <w:tcW w:w="960" w:type="dxa"/>
            <w:tcBorders>
              <w:top w:val="nil"/>
              <w:left w:val="nil"/>
              <w:bottom w:val="single" w:sz="4" w:space="0" w:color="auto"/>
              <w:right w:val="single" w:sz="4" w:space="0" w:color="auto"/>
            </w:tcBorders>
            <w:vAlign w:val="center"/>
            <w:hideMark/>
          </w:tcPr>
          <w:p w14:paraId="0EBFAE21"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3 097</w:t>
            </w:r>
          </w:p>
        </w:tc>
        <w:tc>
          <w:tcPr>
            <w:tcW w:w="858" w:type="dxa"/>
            <w:tcBorders>
              <w:top w:val="nil"/>
              <w:left w:val="nil"/>
              <w:bottom w:val="single" w:sz="4" w:space="0" w:color="auto"/>
              <w:right w:val="single" w:sz="4" w:space="0" w:color="auto"/>
            </w:tcBorders>
            <w:vAlign w:val="center"/>
            <w:hideMark/>
          </w:tcPr>
          <w:p w14:paraId="6A87E7FA"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58</w:t>
            </w:r>
          </w:p>
        </w:tc>
        <w:tc>
          <w:tcPr>
            <w:tcW w:w="1052" w:type="dxa"/>
            <w:tcBorders>
              <w:top w:val="nil"/>
              <w:left w:val="nil"/>
              <w:bottom w:val="single" w:sz="4" w:space="0" w:color="auto"/>
              <w:right w:val="single" w:sz="4" w:space="0" w:color="auto"/>
            </w:tcBorders>
            <w:vAlign w:val="center"/>
            <w:hideMark/>
          </w:tcPr>
          <w:p w14:paraId="7ADB404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2 566</w:t>
            </w:r>
          </w:p>
        </w:tc>
        <w:tc>
          <w:tcPr>
            <w:tcW w:w="904" w:type="dxa"/>
            <w:tcBorders>
              <w:top w:val="nil"/>
              <w:left w:val="nil"/>
              <w:bottom w:val="single" w:sz="4" w:space="0" w:color="auto"/>
              <w:right w:val="single" w:sz="4" w:space="0" w:color="auto"/>
            </w:tcBorders>
            <w:vAlign w:val="center"/>
            <w:hideMark/>
          </w:tcPr>
          <w:p w14:paraId="483ECC0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1 672</w:t>
            </w:r>
          </w:p>
        </w:tc>
        <w:tc>
          <w:tcPr>
            <w:tcW w:w="903" w:type="dxa"/>
            <w:tcBorders>
              <w:top w:val="nil"/>
              <w:left w:val="nil"/>
              <w:bottom w:val="single" w:sz="4" w:space="0" w:color="auto"/>
              <w:right w:val="single" w:sz="8" w:space="0" w:color="auto"/>
            </w:tcBorders>
            <w:vAlign w:val="center"/>
            <w:hideMark/>
          </w:tcPr>
          <w:p w14:paraId="2C26CECA"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84" w:type="dxa"/>
            <w:tcBorders>
              <w:top w:val="nil"/>
              <w:left w:val="nil"/>
              <w:bottom w:val="single" w:sz="4" w:space="0" w:color="auto"/>
              <w:right w:val="single" w:sz="4" w:space="0" w:color="auto"/>
            </w:tcBorders>
            <w:vAlign w:val="bottom"/>
            <w:hideMark/>
          </w:tcPr>
          <w:p w14:paraId="67D7DA7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3 038</w:t>
            </w:r>
          </w:p>
        </w:tc>
        <w:tc>
          <w:tcPr>
            <w:tcW w:w="960" w:type="dxa"/>
            <w:tcBorders>
              <w:top w:val="nil"/>
              <w:left w:val="nil"/>
              <w:bottom w:val="single" w:sz="4" w:space="0" w:color="auto"/>
              <w:right w:val="single" w:sz="4" w:space="0" w:color="auto"/>
            </w:tcBorders>
            <w:vAlign w:val="bottom"/>
            <w:hideMark/>
          </w:tcPr>
          <w:p w14:paraId="5EE52B8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983</w:t>
            </w:r>
          </w:p>
        </w:tc>
        <w:tc>
          <w:tcPr>
            <w:tcW w:w="864" w:type="dxa"/>
            <w:tcBorders>
              <w:top w:val="nil"/>
              <w:left w:val="nil"/>
              <w:bottom w:val="single" w:sz="4" w:space="0" w:color="auto"/>
              <w:right w:val="single" w:sz="4" w:space="0" w:color="auto"/>
            </w:tcBorders>
            <w:vAlign w:val="bottom"/>
            <w:hideMark/>
          </w:tcPr>
          <w:p w14:paraId="18C480AA"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23</w:t>
            </w:r>
          </w:p>
        </w:tc>
        <w:tc>
          <w:tcPr>
            <w:tcW w:w="1046" w:type="dxa"/>
            <w:tcBorders>
              <w:top w:val="nil"/>
              <w:left w:val="nil"/>
              <w:bottom w:val="single" w:sz="4" w:space="0" w:color="auto"/>
              <w:right w:val="single" w:sz="4" w:space="0" w:color="auto"/>
            </w:tcBorders>
            <w:vAlign w:val="bottom"/>
            <w:hideMark/>
          </w:tcPr>
          <w:p w14:paraId="4588B553"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829</w:t>
            </w:r>
          </w:p>
        </w:tc>
        <w:tc>
          <w:tcPr>
            <w:tcW w:w="904" w:type="dxa"/>
            <w:tcBorders>
              <w:top w:val="nil"/>
              <w:left w:val="nil"/>
              <w:bottom w:val="single" w:sz="4" w:space="0" w:color="auto"/>
              <w:right w:val="single" w:sz="4" w:space="0" w:color="auto"/>
            </w:tcBorders>
            <w:vAlign w:val="bottom"/>
            <w:hideMark/>
          </w:tcPr>
          <w:p w14:paraId="28A11A81"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1 525</w:t>
            </w:r>
          </w:p>
        </w:tc>
        <w:tc>
          <w:tcPr>
            <w:tcW w:w="903" w:type="dxa"/>
            <w:tcBorders>
              <w:top w:val="nil"/>
              <w:left w:val="nil"/>
              <w:bottom w:val="single" w:sz="4" w:space="0" w:color="auto"/>
              <w:right w:val="single" w:sz="8" w:space="0" w:color="auto"/>
            </w:tcBorders>
            <w:vAlign w:val="bottom"/>
            <w:hideMark/>
          </w:tcPr>
          <w:p w14:paraId="4782892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278F735E" w14:textId="77777777" w:rsidTr="00D233D5">
        <w:trPr>
          <w:trHeight w:val="315"/>
        </w:trPr>
        <w:tc>
          <w:tcPr>
            <w:tcW w:w="2520" w:type="dxa"/>
            <w:tcBorders>
              <w:top w:val="nil"/>
              <w:left w:val="single" w:sz="8" w:space="0" w:color="auto"/>
              <w:bottom w:val="single" w:sz="8" w:space="0" w:color="auto"/>
              <w:right w:val="single" w:sz="8" w:space="0" w:color="auto"/>
            </w:tcBorders>
            <w:hideMark/>
          </w:tcPr>
          <w:p w14:paraId="13F7BC89" w14:textId="11A03F76" w:rsidR="00D233D5" w:rsidRPr="00B53E0B" w:rsidRDefault="00D233D5" w:rsidP="00D233D5">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Шымкент қ.</w:t>
            </w:r>
          </w:p>
        </w:tc>
        <w:tc>
          <w:tcPr>
            <w:tcW w:w="1084" w:type="dxa"/>
            <w:tcBorders>
              <w:top w:val="nil"/>
              <w:left w:val="nil"/>
              <w:bottom w:val="single" w:sz="8" w:space="0" w:color="auto"/>
              <w:right w:val="single" w:sz="4" w:space="0" w:color="auto"/>
            </w:tcBorders>
            <w:vAlign w:val="center"/>
            <w:hideMark/>
          </w:tcPr>
          <w:p w14:paraId="22089F86"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1 477</w:t>
            </w:r>
          </w:p>
        </w:tc>
        <w:tc>
          <w:tcPr>
            <w:tcW w:w="960" w:type="dxa"/>
            <w:tcBorders>
              <w:top w:val="nil"/>
              <w:left w:val="nil"/>
              <w:bottom w:val="single" w:sz="8" w:space="0" w:color="auto"/>
              <w:right w:val="single" w:sz="4" w:space="0" w:color="auto"/>
            </w:tcBorders>
            <w:vAlign w:val="center"/>
            <w:hideMark/>
          </w:tcPr>
          <w:p w14:paraId="3FDCA3A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885</w:t>
            </w:r>
          </w:p>
        </w:tc>
        <w:tc>
          <w:tcPr>
            <w:tcW w:w="858" w:type="dxa"/>
            <w:tcBorders>
              <w:top w:val="nil"/>
              <w:left w:val="nil"/>
              <w:bottom w:val="single" w:sz="8" w:space="0" w:color="auto"/>
              <w:right w:val="single" w:sz="4" w:space="0" w:color="auto"/>
            </w:tcBorders>
            <w:vAlign w:val="center"/>
            <w:hideMark/>
          </w:tcPr>
          <w:p w14:paraId="0E7F44EB"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52" w:type="dxa"/>
            <w:tcBorders>
              <w:top w:val="nil"/>
              <w:left w:val="nil"/>
              <w:bottom w:val="single" w:sz="8" w:space="0" w:color="auto"/>
              <w:right w:val="single" w:sz="4" w:space="0" w:color="auto"/>
            </w:tcBorders>
            <w:vAlign w:val="center"/>
            <w:hideMark/>
          </w:tcPr>
          <w:p w14:paraId="43839987"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04" w:type="dxa"/>
            <w:tcBorders>
              <w:top w:val="nil"/>
              <w:left w:val="nil"/>
              <w:bottom w:val="single" w:sz="8" w:space="0" w:color="auto"/>
              <w:right w:val="single" w:sz="4" w:space="0" w:color="auto"/>
            </w:tcBorders>
            <w:vAlign w:val="center"/>
            <w:hideMark/>
          </w:tcPr>
          <w:p w14:paraId="2AA5A5B0"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w:t>
            </w:r>
          </w:p>
        </w:tc>
        <w:tc>
          <w:tcPr>
            <w:tcW w:w="903" w:type="dxa"/>
            <w:tcBorders>
              <w:top w:val="nil"/>
              <w:left w:val="nil"/>
              <w:bottom w:val="single" w:sz="8" w:space="0" w:color="auto"/>
              <w:right w:val="single" w:sz="8" w:space="0" w:color="auto"/>
            </w:tcBorders>
            <w:vAlign w:val="center"/>
            <w:hideMark/>
          </w:tcPr>
          <w:p w14:paraId="2FD21C04"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84" w:type="dxa"/>
            <w:tcBorders>
              <w:top w:val="nil"/>
              <w:left w:val="nil"/>
              <w:bottom w:val="single" w:sz="8" w:space="0" w:color="auto"/>
              <w:right w:val="single" w:sz="4" w:space="0" w:color="auto"/>
            </w:tcBorders>
            <w:vAlign w:val="bottom"/>
            <w:hideMark/>
          </w:tcPr>
          <w:p w14:paraId="2A899F72"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2 737</w:t>
            </w:r>
          </w:p>
        </w:tc>
        <w:tc>
          <w:tcPr>
            <w:tcW w:w="960" w:type="dxa"/>
            <w:tcBorders>
              <w:top w:val="nil"/>
              <w:left w:val="nil"/>
              <w:bottom w:val="single" w:sz="8" w:space="0" w:color="auto"/>
              <w:right w:val="single" w:sz="4" w:space="0" w:color="auto"/>
            </w:tcBorders>
            <w:vAlign w:val="bottom"/>
            <w:hideMark/>
          </w:tcPr>
          <w:p w14:paraId="7CB691A8"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2 241</w:t>
            </w:r>
          </w:p>
        </w:tc>
        <w:tc>
          <w:tcPr>
            <w:tcW w:w="864" w:type="dxa"/>
            <w:tcBorders>
              <w:top w:val="nil"/>
              <w:left w:val="nil"/>
              <w:bottom w:val="single" w:sz="8" w:space="0" w:color="auto"/>
              <w:right w:val="single" w:sz="4" w:space="0" w:color="auto"/>
            </w:tcBorders>
            <w:vAlign w:val="bottom"/>
            <w:hideMark/>
          </w:tcPr>
          <w:p w14:paraId="02FED18C"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46" w:type="dxa"/>
            <w:tcBorders>
              <w:top w:val="nil"/>
              <w:left w:val="nil"/>
              <w:bottom w:val="single" w:sz="8" w:space="0" w:color="auto"/>
              <w:right w:val="single" w:sz="4" w:space="0" w:color="auto"/>
            </w:tcBorders>
            <w:vAlign w:val="bottom"/>
            <w:hideMark/>
          </w:tcPr>
          <w:p w14:paraId="04B9908D"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04" w:type="dxa"/>
            <w:tcBorders>
              <w:top w:val="nil"/>
              <w:left w:val="nil"/>
              <w:bottom w:val="single" w:sz="8" w:space="0" w:color="auto"/>
              <w:right w:val="single" w:sz="4" w:space="0" w:color="auto"/>
            </w:tcBorders>
            <w:vAlign w:val="bottom"/>
            <w:hideMark/>
          </w:tcPr>
          <w:p w14:paraId="5DEB168A"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106</w:t>
            </w:r>
          </w:p>
        </w:tc>
        <w:tc>
          <w:tcPr>
            <w:tcW w:w="903" w:type="dxa"/>
            <w:tcBorders>
              <w:top w:val="nil"/>
              <w:left w:val="nil"/>
              <w:bottom w:val="single" w:sz="8" w:space="0" w:color="auto"/>
              <w:right w:val="single" w:sz="8" w:space="0" w:color="auto"/>
            </w:tcBorders>
            <w:vAlign w:val="bottom"/>
            <w:hideMark/>
          </w:tcPr>
          <w:p w14:paraId="1ECC8823" w14:textId="77777777" w:rsidR="00D233D5" w:rsidRPr="00B53E0B" w:rsidRDefault="00D233D5" w:rsidP="00D233D5">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bl>
    <w:p w14:paraId="339A6F13" w14:textId="77777777" w:rsidR="00D233D5" w:rsidRPr="00B53E0B" w:rsidRDefault="00D233D5" w:rsidP="00D233D5">
      <w:pPr>
        <w:spacing w:after="0" w:line="240" w:lineRule="auto"/>
        <w:rPr>
          <w:rFonts w:ascii="Times New Roman" w:hAnsi="Times New Roman" w:cs="Times New Roman"/>
          <w:sz w:val="24"/>
          <w:szCs w:val="24"/>
          <w:lang w:val="kk-KZ"/>
        </w:rPr>
      </w:pPr>
      <w:r w:rsidRPr="00B53E0B">
        <w:rPr>
          <w:rFonts w:ascii="Times New Roman" w:hAnsi="Times New Roman" w:cs="Times New Roman"/>
          <w:sz w:val="28"/>
          <w:szCs w:val="28"/>
          <w:lang w:val="kk-KZ"/>
        </w:rPr>
        <w:t xml:space="preserve">Ескерту – </w:t>
      </w:r>
      <w:r w:rsidRPr="00B53E0B">
        <w:rPr>
          <w:rFonts w:ascii="Times New Roman" w:hAnsi="Times New Roman" w:cs="Times New Roman"/>
          <w:sz w:val="28"/>
          <w:szCs w:val="28"/>
        </w:rPr>
        <w:t>[115]</w:t>
      </w:r>
      <w:r w:rsidRPr="00B53E0B">
        <w:rPr>
          <w:rFonts w:ascii="Times New Roman" w:hAnsi="Times New Roman" w:cs="Times New Roman"/>
          <w:sz w:val="28"/>
          <w:szCs w:val="28"/>
          <w:lang w:val="kk-KZ"/>
        </w:rPr>
        <w:t xml:space="preserve"> әдебиет көздері  негізінде автормен құрастырылған</w:t>
      </w:r>
    </w:p>
    <w:p w14:paraId="36F2859C" w14:textId="02DAAF30" w:rsidR="00964C5E" w:rsidRPr="00B53E0B" w:rsidRDefault="00964C5E" w:rsidP="00964C5E">
      <w:pPr>
        <w:jc w:val="right"/>
        <w:rPr>
          <w:rFonts w:ascii="Times New Roman" w:hAnsi="Times New Roman" w:cs="Times New Roman"/>
          <w:sz w:val="28"/>
          <w:szCs w:val="28"/>
          <w:lang w:val="kk-KZ"/>
        </w:rPr>
      </w:pPr>
      <w:r w:rsidRPr="00B53E0B">
        <w:rPr>
          <w:rFonts w:ascii="Times New Roman" w:hAnsi="Times New Roman" w:cs="Times New Roman"/>
          <w:sz w:val="28"/>
          <w:szCs w:val="28"/>
        </w:rPr>
        <w:lastRenderedPageBreak/>
        <w:t xml:space="preserve"> 12</w:t>
      </w:r>
      <w:r w:rsidR="00D233D5" w:rsidRPr="00B53E0B">
        <w:rPr>
          <w:rFonts w:ascii="Times New Roman" w:hAnsi="Times New Roman" w:cs="Times New Roman"/>
          <w:sz w:val="28"/>
          <w:szCs w:val="28"/>
          <w:lang w:val="kk-KZ"/>
        </w:rPr>
        <w:t xml:space="preserve"> Қосымшаның жалғасы</w:t>
      </w:r>
    </w:p>
    <w:tbl>
      <w:tblPr>
        <w:tblW w:w="14449" w:type="dxa"/>
        <w:tblLook w:val="04A0" w:firstRow="1" w:lastRow="0" w:firstColumn="1" w:lastColumn="0" w:noHBand="0" w:noVBand="1"/>
      </w:tblPr>
      <w:tblGrid>
        <w:gridCol w:w="2520"/>
        <w:gridCol w:w="1005"/>
        <w:gridCol w:w="960"/>
        <w:gridCol w:w="960"/>
        <w:gridCol w:w="990"/>
        <w:gridCol w:w="904"/>
        <w:gridCol w:w="942"/>
        <w:gridCol w:w="1005"/>
        <w:gridCol w:w="960"/>
        <w:gridCol w:w="960"/>
        <w:gridCol w:w="1258"/>
        <w:gridCol w:w="993"/>
        <w:gridCol w:w="992"/>
      </w:tblGrid>
      <w:tr w:rsidR="009F64F6" w:rsidRPr="00B53E0B" w14:paraId="74CBDAED" w14:textId="77777777" w:rsidTr="002F2B4F">
        <w:trPr>
          <w:trHeight w:val="300"/>
        </w:trPr>
        <w:tc>
          <w:tcPr>
            <w:tcW w:w="2520" w:type="dxa"/>
            <w:vMerge w:val="restart"/>
            <w:tcBorders>
              <w:top w:val="single" w:sz="8" w:space="0" w:color="auto"/>
              <w:left w:val="single" w:sz="8" w:space="0" w:color="auto"/>
              <w:bottom w:val="single" w:sz="4" w:space="0" w:color="auto"/>
              <w:right w:val="single" w:sz="8" w:space="0" w:color="auto"/>
            </w:tcBorders>
            <w:noWrap/>
            <w:vAlign w:val="center"/>
            <w:hideMark/>
          </w:tcPr>
          <w:p w14:paraId="10FC8AB1"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5761" w:type="dxa"/>
            <w:gridSpan w:val="6"/>
            <w:tcBorders>
              <w:top w:val="single" w:sz="8" w:space="0" w:color="auto"/>
              <w:left w:val="nil"/>
              <w:bottom w:val="single" w:sz="4" w:space="0" w:color="auto"/>
              <w:right w:val="single" w:sz="4" w:space="0" w:color="auto"/>
            </w:tcBorders>
            <w:noWrap/>
            <w:vAlign w:val="center"/>
            <w:hideMark/>
          </w:tcPr>
          <w:p w14:paraId="436153AF" w14:textId="3844E22C" w:rsidR="00964C5E" w:rsidRPr="00B53E0B" w:rsidRDefault="00964C5E" w:rsidP="002F2B4F">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rPr>
              <w:t xml:space="preserve">2023 </w:t>
            </w:r>
            <w:r w:rsidR="00D233D5" w:rsidRPr="00B53E0B">
              <w:rPr>
                <w:rFonts w:ascii="Times New Roman" w:eastAsia="Times New Roman" w:hAnsi="Times New Roman" w:cs="Times New Roman"/>
                <w:sz w:val="20"/>
                <w:szCs w:val="20"/>
                <w:lang w:val="kk-KZ"/>
              </w:rPr>
              <w:t>жыл</w:t>
            </w:r>
          </w:p>
        </w:tc>
        <w:tc>
          <w:tcPr>
            <w:tcW w:w="6168" w:type="dxa"/>
            <w:gridSpan w:val="6"/>
            <w:tcBorders>
              <w:top w:val="single" w:sz="8" w:space="0" w:color="auto"/>
              <w:left w:val="single" w:sz="8" w:space="0" w:color="auto"/>
              <w:bottom w:val="single" w:sz="4" w:space="0" w:color="auto"/>
              <w:right w:val="single" w:sz="8" w:space="0" w:color="000000"/>
            </w:tcBorders>
            <w:noWrap/>
            <w:vAlign w:val="center"/>
            <w:hideMark/>
          </w:tcPr>
          <w:p w14:paraId="07D440F0" w14:textId="235F2DDE" w:rsidR="00964C5E" w:rsidRPr="00B53E0B" w:rsidRDefault="00964C5E" w:rsidP="002F2B4F">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rPr>
              <w:t xml:space="preserve">2024 </w:t>
            </w:r>
            <w:r w:rsidR="00D233D5" w:rsidRPr="00B53E0B">
              <w:rPr>
                <w:rFonts w:ascii="Times New Roman" w:eastAsia="Times New Roman" w:hAnsi="Times New Roman" w:cs="Times New Roman"/>
                <w:sz w:val="20"/>
                <w:szCs w:val="20"/>
                <w:lang w:val="kk-KZ"/>
              </w:rPr>
              <w:t>жыл</w:t>
            </w:r>
          </w:p>
        </w:tc>
      </w:tr>
      <w:tr w:rsidR="009F64F6" w:rsidRPr="00B53E0B" w14:paraId="44659A2F" w14:textId="77777777" w:rsidTr="002F2B4F">
        <w:trPr>
          <w:trHeight w:val="300"/>
        </w:trPr>
        <w:tc>
          <w:tcPr>
            <w:tcW w:w="2520" w:type="dxa"/>
            <w:vMerge/>
            <w:tcBorders>
              <w:top w:val="single" w:sz="8" w:space="0" w:color="auto"/>
              <w:left w:val="single" w:sz="8" w:space="0" w:color="auto"/>
              <w:bottom w:val="single" w:sz="4" w:space="0" w:color="auto"/>
              <w:right w:val="single" w:sz="8" w:space="0" w:color="auto"/>
            </w:tcBorders>
            <w:vAlign w:val="center"/>
            <w:hideMark/>
          </w:tcPr>
          <w:p w14:paraId="4B9AA896"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1005" w:type="dxa"/>
            <w:vMerge w:val="restart"/>
            <w:tcBorders>
              <w:top w:val="nil"/>
              <w:left w:val="single" w:sz="8" w:space="0" w:color="auto"/>
              <w:bottom w:val="single" w:sz="4" w:space="0" w:color="auto"/>
              <w:right w:val="single" w:sz="4" w:space="0" w:color="auto"/>
            </w:tcBorders>
            <w:vAlign w:val="center"/>
            <w:hideMark/>
          </w:tcPr>
          <w:p w14:paraId="07427151" w14:textId="39C86E2D"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Ірі қара мал</w:t>
            </w:r>
          </w:p>
        </w:tc>
        <w:tc>
          <w:tcPr>
            <w:tcW w:w="960" w:type="dxa"/>
            <w:tcBorders>
              <w:top w:val="nil"/>
              <w:left w:val="nil"/>
              <w:bottom w:val="single" w:sz="4" w:space="0" w:color="auto"/>
              <w:right w:val="single" w:sz="4" w:space="0" w:color="auto"/>
            </w:tcBorders>
            <w:noWrap/>
            <w:vAlign w:val="center"/>
            <w:hideMark/>
          </w:tcPr>
          <w:p w14:paraId="1B01D658" w14:textId="40A4B826"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о</w:t>
            </w:r>
            <w:r w:rsidRPr="00B53E0B">
              <w:rPr>
                <w:rFonts w:ascii="Times New Roman" w:eastAsia="Times New Roman" w:hAnsi="Times New Roman" w:cs="Times New Roman"/>
                <w:sz w:val="20"/>
                <w:szCs w:val="20"/>
              </w:rPr>
              <w:t>.</w:t>
            </w:r>
            <w:r w:rsidRPr="00B53E0B">
              <w:rPr>
                <w:rFonts w:ascii="Times New Roman" w:eastAsia="Times New Roman" w:hAnsi="Times New Roman" w:cs="Times New Roman"/>
                <w:sz w:val="20"/>
                <w:szCs w:val="20"/>
                <w:lang w:val="kk-KZ"/>
              </w:rPr>
              <w:t>і</w:t>
            </w:r>
            <w:r w:rsidRPr="00B53E0B">
              <w:rPr>
                <w:rFonts w:ascii="Times New Roman" w:eastAsia="Times New Roman" w:hAnsi="Times New Roman" w:cs="Times New Roman"/>
                <w:sz w:val="20"/>
                <w:szCs w:val="20"/>
              </w:rPr>
              <w:t>.</w:t>
            </w:r>
          </w:p>
        </w:tc>
        <w:tc>
          <w:tcPr>
            <w:tcW w:w="960" w:type="dxa"/>
            <w:vMerge w:val="restart"/>
            <w:tcBorders>
              <w:top w:val="nil"/>
              <w:left w:val="single" w:sz="4" w:space="0" w:color="auto"/>
              <w:bottom w:val="single" w:sz="4" w:space="0" w:color="auto"/>
              <w:right w:val="single" w:sz="4" w:space="0" w:color="auto"/>
            </w:tcBorders>
            <w:vAlign w:val="center"/>
            <w:hideMark/>
          </w:tcPr>
          <w:p w14:paraId="30889E00" w14:textId="3BA16706"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Шошқа</w:t>
            </w:r>
          </w:p>
        </w:tc>
        <w:tc>
          <w:tcPr>
            <w:tcW w:w="990" w:type="dxa"/>
            <w:vMerge w:val="restart"/>
            <w:tcBorders>
              <w:top w:val="nil"/>
              <w:left w:val="single" w:sz="4" w:space="0" w:color="auto"/>
              <w:bottom w:val="single" w:sz="4" w:space="0" w:color="auto"/>
              <w:right w:val="single" w:sz="4" w:space="0" w:color="auto"/>
            </w:tcBorders>
            <w:vAlign w:val="center"/>
            <w:hideMark/>
          </w:tcPr>
          <w:p w14:paraId="04222A0A" w14:textId="4A1275DD"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Қой</w:t>
            </w:r>
          </w:p>
        </w:tc>
        <w:tc>
          <w:tcPr>
            <w:tcW w:w="904" w:type="dxa"/>
            <w:vMerge w:val="restart"/>
            <w:tcBorders>
              <w:top w:val="nil"/>
              <w:left w:val="single" w:sz="4" w:space="0" w:color="auto"/>
              <w:bottom w:val="single" w:sz="4" w:space="0" w:color="auto"/>
              <w:right w:val="single" w:sz="4" w:space="0" w:color="auto"/>
            </w:tcBorders>
            <w:vAlign w:val="center"/>
            <w:hideMark/>
          </w:tcPr>
          <w:p w14:paraId="2DB3726A" w14:textId="61A47019"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Жылқы</w:t>
            </w:r>
          </w:p>
        </w:tc>
        <w:tc>
          <w:tcPr>
            <w:tcW w:w="942" w:type="dxa"/>
            <w:vMerge w:val="restart"/>
            <w:tcBorders>
              <w:top w:val="nil"/>
              <w:left w:val="single" w:sz="4" w:space="0" w:color="auto"/>
              <w:bottom w:val="single" w:sz="4" w:space="0" w:color="auto"/>
              <w:right w:val="nil"/>
            </w:tcBorders>
            <w:vAlign w:val="center"/>
            <w:hideMark/>
          </w:tcPr>
          <w:p w14:paraId="58390980" w14:textId="0881ECAD"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Құс</w:t>
            </w:r>
          </w:p>
        </w:tc>
        <w:tc>
          <w:tcPr>
            <w:tcW w:w="1005" w:type="dxa"/>
            <w:vMerge w:val="restart"/>
            <w:tcBorders>
              <w:top w:val="nil"/>
              <w:left w:val="single" w:sz="8" w:space="0" w:color="auto"/>
              <w:bottom w:val="single" w:sz="4" w:space="0" w:color="auto"/>
              <w:right w:val="single" w:sz="4" w:space="0" w:color="auto"/>
            </w:tcBorders>
            <w:vAlign w:val="center"/>
            <w:hideMark/>
          </w:tcPr>
          <w:p w14:paraId="1F2E47CC" w14:textId="74A9879B"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Ірі қара мал</w:t>
            </w:r>
          </w:p>
        </w:tc>
        <w:tc>
          <w:tcPr>
            <w:tcW w:w="960" w:type="dxa"/>
            <w:tcBorders>
              <w:top w:val="nil"/>
              <w:left w:val="nil"/>
              <w:bottom w:val="single" w:sz="4" w:space="0" w:color="auto"/>
              <w:right w:val="single" w:sz="4" w:space="0" w:color="auto"/>
            </w:tcBorders>
            <w:noWrap/>
            <w:vAlign w:val="center"/>
            <w:hideMark/>
          </w:tcPr>
          <w:p w14:paraId="4D851DD9" w14:textId="4EFCAEC1"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о</w:t>
            </w:r>
            <w:r w:rsidRPr="00B53E0B">
              <w:rPr>
                <w:rFonts w:ascii="Times New Roman" w:eastAsia="Times New Roman" w:hAnsi="Times New Roman" w:cs="Times New Roman"/>
                <w:sz w:val="20"/>
                <w:szCs w:val="20"/>
              </w:rPr>
              <w:t>.</w:t>
            </w:r>
            <w:r w:rsidRPr="00B53E0B">
              <w:rPr>
                <w:rFonts w:ascii="Times New Roman" w:eastAsia="Times New Roman" w:hAnsi="Times New Roman" w:cs="Times New Roman"/>
                <w:sz w:val="20"/>
                <w:szCs w:val="20"/>
                <w:lang w:val="kk-KZ"/>
              </w:rPr>
              <w:t>і</w:t>
            </w:r>
            <w:r w:rsidRPr="00B53E0B">
              <w:rPr>
                <w:rFonts w:ascii="Times New Roman" w:eastAsia="Times New Roman" w:hAnsi="Times New Roman" w:cs="Times New Roman"/>
                <w:sz w:val="20"/>
                <w:szCs w:val="20"/>
              </w:rPr>
              <w:t>.</w:t>
            </w:r>
          </w:p>
        </w:tc>
        <w:tc>
          <w:tcPr>
            <w:tcW w:w="960" w:type="dxa"/>
            <w:vMerge w:val="restart"/>
            <w:tcBorders>
              <w:top w:val="nil"/>
              <w:left w:val="single" w:sz="4" w:space="0" w:color="auto"/>
              <w:bottom w:val="single" w:sz="4" w:space="0" w:color="auto"/>
              <w:right w:val="single" w:sz="4" w:space="0" w:color="auto"/>
            </w:tcBorders>
            <w:vAlign w:val="center"/>
            <w:hideMark/>
          </w:tcPr>
          <w:p w14:paraId="06D6E547" w14:textId="5650317C"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Шошқа</w:t>
            </w:r>
          </w:p>
        </w:tc>
        <w:tc>
          <w:tcPr>
            <w:tcW w:w="1258" w:type="dxa"/>
            <w:vMerge w:val="restart"/>
            <w:tcBorders>
              <w:top w:val="nil"/>
              <w:left w:val="single" w:sz="4" w:space="0" w:color="auto"/>
              <w:bottom w:val="single" w:sz="4" w:space="0" w:color="auto"/>
              <w:right w:val="single" w:sz="4" w:space="0" w:color="auto"/>
            </w:tcBorders>
            <w:vAlign w:val="center"/>
            <w:hideMark/>
          </w:tcPr>
          <w:p w14:paraId="7D26874B" w14:textId="2C279610"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Қой</w:t>
            </w:r>
          </w:p>
        </w:tc>
        <w:tc>
          <w:tcPr>
            <w:tcW w:w="993" w:type="dxa"/>
            <w:vMerge w:val="restart"/>
            <w:tcBorders>
              <w:top w:val="nil"/>
              <w:left w:val="single" w:sz="4" w:space="0" w:color="auto"/>
              <w:bottom w:val="single" w:sz="4" w:space="0" w:color="auto"/>
              <w:right w:val="single" w:sz="4" w:space="0" w:color="auto"/>
            </w:tcBorders>
            <w:vAlign w:val="center"/>
            <w:hideMark/>
          </w:tcPr>
          <w:p w14:paraId="4A21326B" w14:textId="0135C8D8"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Жылқы</w:t>
            </w:r>
          </w:p>
        </w:tc>
        <w:tc>
          <w:tcPr>
            <w:tcW w:w="992" w:type="dxa"/>
            <w:vMerge w:val="restart"/>
            <w:tcBorders>
              <w:top w:val="nil"/>
              <w:left w:val="single" w:sz="4" w:space="0" w:color="auto"/>
              <w:bottom w:val="single" w:sz="4" w:space="0" w:color="auto"/>
              <w:right w:val="single" w:sz="8" w:space="0" w:color="auto"/>
            </w:tcBorders>
            <w:vAlign w:val="center"/>
            <w:hideMark/>
          </w:tcPr>
          <w:p w14:paraId="76981B8B" w14:textId="0C3A3C1B"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Құс</w:t>
            </w:r>
          </w:p>
        </w:tc>
      </w:tr>
      <w:tr w:rsidR="009F64F6" w:rsidRPr="00B53E0B" w14:paraId="1AACE2EF" w14:textId="77777777" w:rsidTr="002F2B4F">
        <w:trPr>
          <w:trHeight w:val="390"/>
        </w:trPr>
        <w:tc>
          <w:tcPr>
            <w:tcW w:w="2520" w:type="dxa"/>
            <w:vMerge/>
            <w:tcBorders>
              <w:top w:val="single" w:sz="8" w:space="0" w:color="auto"/>
              <w:left w:val="single" w:sz="8" w:space="0" w:color="auto"/>
              <w:bottom w:val="single" w:sz="4" w:space="0" w:color="auto"/>
              <w:right w:val="single" w:sz="8" w:space="0" w:color="auto"/>
            </w:tcBorders>
            <w:vAlign w:val="center"/>
            <w:hideMark/>
          </w:tcPr>
          <w:p w14:paraId="08D8CC21"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1005" w:type="dxa"/>
            <w:vMerge/>
            <w:tcBorders>
              <w:top w:val="nil"/>
              <w:left w:val="single" w:sz="8" w:space="0" w:color="auto"/>
              <w:bottom w:val="single" w:sz="4" w:space="0" w:color="auto"/>
              <w:right w:val="single" w:sz="4" w:space="0" w:color="auto"/>
            </w:tcBorders>
            <w:vAlign w:val="center"/>
            <w:hideMark/>
          </w:tcPr>
          <w:p w14:paraId="001BB34F"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960" w:type="dxa"/>
            <w:tcBorders>
              <w:top w:val="nil"/>
              <w:left w:val="nil"/>
              <w:bottom w:val="single" w:sz="4" w:space="0" w:color="auto"/>
              <w:right w:val="single" w:sz="4" w:space="0" w:color="auto"/>
            </w:tcBorders>
            <w:vAlign w:val="center"/>
            <w:hideMark/>
          </w:tcPr>
          <w:p w14:paraId="41BA7C58" w14:textId="555D51DF"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Сиыр</w:t>
            </w:r>
            <w:r w:rsidRPr="00B53E0B">
              <w:rPr>
                <w:rFonts w:ascii="Times New Roman" w:eastAsia="Times New Roman" w:hAnsi="Times New Roman" w:cs="Times New Roman"/>
                <w:sz w:val="20"/>
                <w:szCs w:val="20"/>
              </w:rPr>
              <w:t xml:space="preserve"> </w:t>
            </w:r>
          </w:p>
        </w:tc>
        <w:tc>
          <w:tcPr>
            <w:tcW w:w="960" w:type="dxa"/>
            <w:vMerge/>
            <w:tcBorders>
              <w:top w:val="nil"/>
              <w:left w:val="single" w:sz="4" w:space="0" w:color="auto"/>
              <w:bottom w:val="single" w:sz="4" w:space="0" w:color="auto"/>
              <w:right w:val="single" w:sz="4" w:space="0" w:color="auto"/>
            </w:tcBorders>
            <w:vAlign w:val="center"/>
            <w:hideMark/>
          </w:tcPr>
          <w:p w14:paraId="2A4120FA"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990" w:type="dxa"/>
            <w:vMerge/>
            <w:tcBorders>
              <w:top w:val="nil"/>
              <w:left w:val="single" w:sz="4" w:space="0" w:color="auto"/>
              <w:bottom w:val="single" w:sz="4" w:space="0" w:color="auto"/>
              <w:right w:val="single" w:sz="4" w:space="0" w:color="auto"/>
            </w:tcBorders>
            <w:vAlign w:val="center"/>
            <w:hideMark/>
          </w:tcPr>
          <w:p w14:paraId="1F9AD2FD"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904" w:type="dxa"/>
            <w:vMerge/>
            <w:tcBorders>
              <w:top w:val="nil"/>
              <w:left w:val="single" w:sz="4" w:space="0" w:color="auto"/>
              <w:bottom w:val="single" w:sz="4" w:space="0" w:color="auto"/>
              <w:right w:val="single" w:sz="4" w:space="0" w:color="auto"/>
            </w:tcBorders>
            <w:vAlign w:val="center"/>
            <w:hideMark/>
          </w:tcPr>
          <w:p w14:paraId="119D0848"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942" w:type="dxa"/>
            <w:vMerge/>
            <w:tcBorders>
              <w:top w:val="nil"/>
              <w:left w:val="single" w:sz="4" w:space="0" w:color="auto"/>
              <w:bottom w:val="single" w:sz="4" w:space="0" w:color="auto"/>
              <w:right w:val="nil"/>
            </w:tcBorders>
            <w:vAlign w:val="center"/>
            <w:hideMark/>
          </w:tcPr>
          <w:p w14:paraId="505379DD"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1005" w:type="dxa"/>
            <w:vMerge/>
            <w:tcBorders>
              <w:top w:val="nil"/>
              <w:left w:val="single" w:sz="8" w:space="0" w:color="auto"/>
              <w:bottom w:val="single" w:sz="4" w:space="0" w:color="auto"/>
              <w:right w:val="single" w:sz="4" w:space="0" w:color="auto"/>
            </w:tcBorders>
            <w:vAlign w:val="center"/>
            <w:hideMark/>
          </w:tcPr>
          <w:p w14:paraId="2D76E69B"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960" w:type="dxa"/>
            <w:tcBorders>
              <w:top w:val="nil"/>
              <w:left w:val="nil"/>
              <w:bottom w:val="single" w:sz="4" w:space="0" w:color="auto"/>
              <w:right w:val="single" w:sz="4" w:space="0" w:color="auto"/>
            </w:tcBorders>
            <w:vAlign w:val="center"/>
            <w:hideMark/>
          </w:tcPr>
          <w:p w14:paraId="4579A18C" w14:textId="11C9968C" w:rsidR="00D233D5" w:rsidRPr="00B53E0B" w:rsidRDefault="00D233D5" w:rsidP="00D233D5">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Сиыр</w:t>
            </w:r>
            <w:r w:rsidRPr="00B53E0B">
              <w:rPr>
                <w:rFonts w:ascii="Times New Roman" w:eastAsia="Times New Roman" w:hAnsi="Times New Roman" w:cs="Times New Roman"/>
                <w:sz w:val="20"/>
                <w:szCs w:val="20"/>
              </w:rPr>
              <w:t xml:space="preserve"> </w:t>
            </w:r>
          </w:p>
        </w:tc>
        <w:tc>
          <w:tcPr>
            <w:tcW w:w="960" w:type="dxa"/>
            <w:vMerge/>
            <w:tcBorders>
              <w:top w:val="nil"/>
              <w:left w:val="single" w:sz="4" w:space="0" w:color="auto"/>
              <w:bottom w:val="single" w:sz="4" w:space="0" w:color="auto"/>
              <w:right w:val="single" w:sz="4" w:space="0" w:color="auto"/>
            </w:tcBorders>
            <w:vAlign w:val="center"/>
            <w:hideMark/>
          </w:tcPr>
          <w:p w14:paraId="66375E82"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1258" w:type="dxa"/>
            <w:vMerge/>
            <w:tcBorders>
              <w:top w:val="nil"/>
              <w:left w:val="single" w:sz="4" w:space="0" w:color="auto"/>
              <w:bottom w:val="single" w:sz="4" w:space="0" w:color="auto"/>
              <w:right w:val="single" w:sz="4" w:space="0" w:color="auto"/>
            </w:tcBorders>
            <w:vAlign w:val="center"/>
            <w:hideMark/>
          </w:tcPr>
          <w:p w14:paraId="75319B95"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993" w:type="dxa"/>
            <w:vMerge/>
            <w:tcBorders>
              <w:top w:val="nil"/>
              <w:left w:val="single" w:sz="4" w:space="0" w:color="auto"/>
              <w:bottom w:val="single" w:sz="4" w:space="0" w:color="auto"/>
              <w:right w:val="single" w:sz="4" w:space="0" w:color="auto"/>
            </w:tcBorders>
            <w:vAlign w:val="center"/>
            <w:hideMark/>
          </w:tcPr>
          <w:p w14:paraId="0B2A94B9" w14:textId="77777777" w:rsidR="00D233D5" w:rsidRPr="00B53E0B" w:rsidRDefault="00D233D5" w:rsidP="00D233D5">
            <w:pPr>
              <w:spacing w:after="0" w:line="240" w:lineRule="auto"/>
              <w:rPr>
                <w:rFonts w:ascii="Times New Roman" w:eastAsia="Times New Roman" w:hAnsi="Times New Roman" w:cs="Times New Roman"/>
                <w:sz w:val="20"/>
                <w:szCs w:val="20"/>
              </w:rPr>
            </w:pPr>
          </w:p>
        </w:tc>
        <w:tc>
          <w:tcPr>
            <w:tcW w:w="992" w:type="dxa"/>
            <w:vMerge/>
            <w:tcBorders>
              <w:top w:val="nil"/>
              <w:left w:val="single" w:sz="4" w:space="0" w:color="auto"/>
              <w:bottom w:val="single" w:sz="4" w:space="0" w:color="auto"/>
              <w:right w:val="single" w:sz="8" w:space="0" w:color="auto"/>
            </w:tcBorders>
            <w:vAlign w:val="center"/>
            <w:hideMark/>
          </w:tcPr>
          <w:p w14:paraId="7B983EC4" w14:textId="77777777" w:rsidR="00D233D5" w:rsidRPr="00B53E0B" w:rsidRDefault="00D233D5" w:rsidP="00D233D5">
            <w:pPr>
              <w:spacing w:after="0" w:line="240" w:lineRule="auto"/>
              <w:rPr>
                <w:rFonts w:ascii="Times New Roman" w:eastAsia="Times New Roman" w:hAnsi="Times New Roman" w:cs="Times New Roman"/>
                <w:sz w:val="20"/>
                <w:szCs w:val="20"/>
              </w:rPr>
            </w:pPr>
          </w:p>
        </w:tc>
      </w:tr>
      <w:tr w:rsidR="009F64F6" w:rsidRPr="00B53E0B" w14:paraId="52053BF6"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758ABCDE" w14:textId="45A3AC2B"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 Республика</w:t>
            </w:r>
            <w:r w:rsidRPr="00B53E0B">
              <w:rPr>
                <w:rFonts w:ascii="Times New Roman" w:hAnsi="Times New Roman" w:cs="Times New Roman"/>
                <w:sz w:val="20"/>
                <w:szCs w:val="20"/>
                <w:lang w:val="kk-KZ"/>
              </w:rPr>
              <w:t>сы</w:t>
            </w:r>
          </w:p>
        </w:tc>
        <w:tc>
          <w:tcPr>
            <w:tcW w:w="1005" w:type="dxa"/>
            <w:tcBorders>
              <w:top w:val="nil"/>
              <w:left w:val="nil"/>
              <w:bottom w:val="single" w:sz="4" w:space="0" w:color="auto"/>
              <w:right w:val="single" w:sz="4" w:space="0" w:color="auto"/>
            </w:tcBorders>
            <w:vAlign w:val="center"/>
            <w:hideMark/>
          </w:tcPr>
          <w:p w14:paraId="667C8CE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145 644</w:t>
            </w:r>
          </w:p>
        </w:tc>
        <w:tc>
          <w:tcPr>
            <w:tcW w:w="960" w:type="dxa"/>
            <w:tcBorders>
              <w:top w:val="nil"/>
              <w:left w:val="nil"/>
              <w:bottom w:val="single" w:sz="4" w:space="0" w:color="auto"/>
              <w:right w:val="single" w:sz="4" w:space="0" w:color="auto"/>
            </w:tcBorders>
            <w:vAlign w:val="center"/>
            <w:hideMark/>
          </w:tcPr>
          <w:p w14:paraId="533573D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79 360</w:t>
            </w:r>
          </w:p>
        </w:tc>
        <w:tc>
          <w:tcPr>
            <w:tcW w:w="960" w:type="dxa"/>
            <w:tcBorders>
              <w:top w:val="nil"/>
              <w:left w:val="nil"/>
              <w:bottom w:val="single" w:sz="4" w:space="0" w:color="auto"/>
              <w:right w:val="single" w:sz="4" w:space="0" w:color="auto"/>
            </w:tcBorders>
            <w:vAlign w:val="center"/>
            <w:hideMark/>
          </w:tcPr>
          <w:p w14:paraId="44AB0D9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204</w:t>
            </w:r>
          </w:p>
        </w:tc>
        <w:tc>
          <w:tcPr>
            <w:tcW w:w="990" w:type="dxa"/>
            <w:tcBorders>
              <w:top w:val="nil"/>
              <w:left w:val="nil"/>
              <w:bottom w:val="single" w:sz="4" w:space="0" w:color="auto"/>
              <w:right w:val="single" w:sz="4" w:space="0" w:color="auto"/>
            </w:tcBorders>
            <w:vAlign w:val="center"/>
            <w:hideMark/>
          </w:tcPr>
          <w:p w14:paraId="713498E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156 594</w:t>
            </w:r>
          </w:p>
        </w:tc>
        <w:tc>
          <w:tcPr>
            <w:tcW w:w="904" w:type="dxa"/>
            <w:tcBorders>
              <w:top w:val="nil"/>
              <w:left w:val="nil"/>
              <w:bottom w:val="single" w:sz="4" w:space="0" w:color="auto"/>
              <w:right w:val="single" w:sz="4" w:space="0" w:color="auto"/>
            </w:tcBorders>
            <w:vAlign w:val="center"/>
            <w:hideMark/>
          </w:tcPr>
          <w:p w14:paraId="09DA508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23 421</w:t>
            </w:r>
          </w:p>
        </w:tc>
        <w:tc>
          <w:tcPr>
            <w:tcW w:w="942" w:type="dxa"/>
            <w:tcBorders>
              <w:top w:val="nil"/>
              <w:left w:val="nil"/>
              <w:bottom w:val="single" w:sz="4" w:space="0" w:color="auto"/>
              <w:right w:val="nil"/>
            </w:tcBorders>
            <w:vAlign w:val="center"/>
            <w:hideMark/>
          </w:tcPr>
          <w:p w14:paraId="174FFB8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94 105</w:t>
            </w:r>
          </w:p>
        </w:tc>
        <w:tc>
          <w:tcPr>
            <w:tcW w:w="1005" w:type="dxa"/>
            <w:tcBorders>
              <w:top w:val="nil"/>
              <w:left w:val="single" w:sz="8" w:space="0" w:color="auto"/>
              <w:bottom w:val="single" w:sz="4" w:space="0" w:color="auto"/>
              <w:right w:val="single" w:sz="4" w:space="0" w:color="auto"/>
            </w:tcBorders>
            <w:vAlign w:val="center"/>
            <w:hideMark/>
          </w:tcPr>
          <w:p w14:paraId="72710B2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131 855</w:t>
            </w:r>
          </w:p>
        </w:tc>
        <w:tc>
          <w:tcPr>
            <w:tcW w:w="960" w:type="dxa"/>
            <w:tcBorders>
              <w:top w:val="nil"/>
              <w:left w:val="nil"/>
              <w:bottom w:val="single" w:sz="4" w:space="0" w:color="auto"/>
              <w:right w:val="single" w:sz="4" w:space="0" w:color="auto"/>
            </w:tcBorders>
            <w:vAlign w:val="center"/>
            <w:hideMark/>
          </w:tcPr>
          <w:p w14:paraId="75C608A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80 808</w:t>
            </w:r>
          </w:p>
        </w:tc>
        <w:tc>
          <w:tcPr>
            <w:tcW w:w="960" w:type="dxa"/>
            <w:tcBorders>
              <w:top w:val="nil"/>
              <w:left w:val="nil"/>
              <w:bottom w:val="single" w:sz="4" w:space="0" w:color="auto"/>
              <w:right w:val="single" w:sz="4" w:space="0" w:color="auto"/>
            </w:tcBorders>
            <w:vAlign w:val="center"/>
            <w:hideMark/>
          </w:tcPr>
          <w:p w14:paraId="4947942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76</w:t>
            </w:r>
          </w:p>
        </w:tc>
        <w:tc>
          <w:tcPr>
            <w:tcW w:w="1258" w:type="dxa"/>
            <w:tcBorders>
              <w:top w:val="nil"/>
              <w:left w:val="nil"/>
              <w:bottom w:val="single" w:sz="4" w:space="0" w:color="auto"/>
              <w:right w:val="single" w:sz="4" w:space="0" w:color="auto"/>
            </w:tcBorders>
            <w:vAlign w:val="center"/>
            <w:hideMark/>
          </w:tcPr>
          <w:p w14:paraId="5A0BD57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168 586</w:t>
            </w:r>
          </w:p>
        </w:tc>
        <w:tc>
          <w:tcPr>
            <w:tcW w:w="993" w:type="dxa"/>
            <w:tcBorders>
              <w:top w:val="nil"/>
              <w:left w:val="nil"/>
              <w:bottom w:val="single" w:sz="4" w:space="0" w:color="auto"/>
              <w:right w:val="single" w:sz="4" w:space="0" w:color="auto"/>
            </w:tcBorders>
            <w:vAlign w:val="center"/>
            <w:hideMark/>
          </w:tcPr>
          <w:p w14:paraId="130917A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29 099</w:t>
            </w:r>
          </w:p>
        </w:tc>
        <w:tc>
          <w:tcPr>
            <w:tcW w:w="992" w:type="dxa"/>
            <w:tcBorders>
              <w:top w:val="nil"/>
              <w:left w:val="nil"/>
              <w:bottom w:val="single" w:sz="4" w:space="0" w:color="auto"/>
              <w:right w:val="single" w:sz="8" w:space="0" w:color="auto"/>
            </w:tcBorders>
            <w:vAlign w:val="center"/>
            <w:hideMark/>
          </w:tcPr>
          <w:p w14:paraId="5EDCA72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129 462</w:t>
            </w:r>
          </w:p>
        </w:tc>
      </w:tr>
      <w:tr w:rsidR="009F64F6" w:rsidRPr="00B53E0B" w14:paraId="69642B80"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2DDA406F" w14:textId="24597BB5"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Абай</w:t>
            </w:r>
          </w:p>
        </w:tc>
        <w:tc>
          <w:tcPr>
            <w:tcW w:w="1005" w:type="dxa"/>
            <w:tcBorders>
              <w:top w:val="nil"/>
              <w:left w:val="nil"/>
              <w:bottom w:val="single" w:sz="4" w:space="0" w:color="auto"/>
              <w:right w:val="single" w:sz="4" w:space="0" w:color="auto"/>
            </w:tcBorders>
            <w:vAlign w:val="center"/>
            <w:hideMark/>
          </w:tcPr>
          <w:p w14:paraId="28E6A3A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6 837</w:t>
            </w:r>
          </w:p>
        </w:tc>
        <w:tc>
          <w:tcPr>
            <w:tcW w:w="960" w:type="dxa"/>
            <w:tcBorders>
              <w:top w:val="nil"/>
              <w:left w:val="nil"/>
              <w:bottom w:val="single" w:sz="4" w:space="0" w:color="auto"/>
              <w:right w:val="single" w:sz="4" w:space="0" w:color="auto"/>
            </w:tcBorders>
            <w:vAlign w:val="center"/>
            <w:hideMark/>
          </w:tcPr>
          <w:p w14:paraId="3321733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3 663</w:t>
            </w:r>
          </w:p>
        </w:tc>
        <w:tc>
          <w:tcPr>
            <w:tcW w:w="960" w:type="dxa"/>
            <w:tcBorders>
              <w:top w:val="nil"/>
              <w:left w:val="nil"/>
              <w:bottom w:val="single" w:sz="4" w:space="0" w:color="auto"/>
              <w:right w:val="single" w:sz="4" w:space="0" w:color="auto"/>
            </w:tcBorders>
            <w:vAlign w:val="center"/>
            <w:hideMark/>
          </w:tcPr>
          <w:p w14:paraId="254E099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3DD3461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5 374</w:t>
            </w:r>
          </w:p>
        </w:tc>
        <w:tc>
          <w:tcPr>
            <w:tcW w:w="904" w:type="dxa"/>
            <w:tcBorders>
              <w:top w:val="nil"/>
              <w:left w:val="nil"/>
              <w:bottom w:val="single" w:sz="4" w:space="0" w:color="auto"/>
              <w:right w:val="single" w:sz="4" w:space="0" w:color="auto"/>
            </w:tcBorders>
            <w:vAlign w:val="center"/>
            <w:hideMark/>
          </w:tcPr>
          <w:p w14:paraId="6D35B95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3 877</w:t>
            </w:r>
          </w:p>
        </w:tc>
        <w:tc>
          <w:tcPr>
            <w:tcW w:w="942" w:type="dxa"/>
            <w:tcBorders>
              <w:top w:val="nil"/>
              <w:left w:val="nil"/>
              <w:bottom w:val="single" w:sz="4" w:space="0" w:color="auto"/>
              <w:right w:val="nil"/>
            </w:tcBorders>
            <w:vAlign w:val="center"/>
            <w:hideMark/>
          </w:tcPr>
          <w:p w14:paraId="4113897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05" w:type="dxa"/>
            <w:tcBorders>
              <w:top w:val="nil"/>
              <w:left w:val="single" w:sz="8" w:space="0" w:color="auto"/>
              <w:bottom w:val="single" w:sz="4" w:space="0" w:color="auto"/>
              <w:right w:val="single" w:sz="4" w:space="0" w:color="auto"/>
            </w:tcBorders>
            <w:vAlign w:val="center"/>
            <w:hideMark/>
          </w:tcPr>
          <w:p w14:paraId="258E15E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5 588</w:t>
            </w:r>
          </w:p>
        </w:tc>
        <w:tc>
          <w:tcPr>
            <w:tcW w:w="960" w:type="dxa"/>
            <w:tcBorders>
              <w:top w:val="nil"/>
              <w:left w:val="nil"/>
              <w:bottom w:val="single" w:sz="4" w:space="0" w:color="auto"/>
              <w:right w:val="single" w:sz="4" w:space="0" w:color="auto"/>
            </w:tcBorders>
            <w:vAlign w:val="center"/>
            <w:hideMark/>
          </w:tcPr>
          <w:p w14:paraId="56EB90D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2 358</w:t>
            </w:r>
          </w:p>
        </w:tc>
        <w:tc>
          <w:tcPr>
            <w:tcW w:w="960" w:type="dxa"/>
            <w:tcBorders>
              <w:top w:val="nil"/>
              <w:left w:val="nil"/>
              <w:bottom w:val="single" w:sz="4" w:space="0" w:color="auto"/>
              <w:right w:val="single" w:sz="4" w:space="0" w:color="auto"/>
            </w:tcBorders>
            <w:vAlign w:val="center"/>
            <w:hideMark/>
          </w:tcPr>
          <w:p w14:paraId="26216CD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6B5945E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5 810</w:t>
            </w:r>
          </w:p>
        </w:tc>
        <w:tc>
          <w:tcPr>
            <w:tcW w:w="993" w:type="dxa"/>
            <w:tcBorders>
              <w:top w:val="nil"/>
              <w:left w:val="nil"/>
              <w:bottom w:val="single" w:sz="4" w:space="0" w:color="auto"/>
              <w:right w:val="single" w:sz="4" w:space="0" w:color="auto"/>
            </w:tcBorders>
            <w:vAlign w:val="center"/>
            <w:hideMark/>
          </w:tcPr>
          <w:p w14:paraId="5ADC7C6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4 196</w:t>
            </w:r>
          </w:p>
        </w:tc>
        <w:tc>
          <w:tcPr>
            <w:tcW w:w="992" w:type="dxa"/>
            <w:tcBorders>
              <w:top w:val="nil"/>
              <w:left w:val="nil"/>
              <w:bottom w:val="single" w:sz="4" w:space="0" w:color="auto"/>
              <w:right w:val="single" w:sz="8" w:space="0" w:color="auto"/>
            </w:tcBorders>
            <w:vAlign w:val="center"/>
            <w:hideMark/>
          </w:tcPr>
          <w:p w14:paraId="579E27A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4A23403A"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42E5B4AD" w14:textId="4354278F"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мол</w:t>
            </w:r>
            <w:r w:rsidRPr="00B53E0B">
              <w:rPr>
                <w:rFonts w:ascii="Times New Roman" w:hAnsi="Times New Roman" w:cs="Times New Roman"/>
                <w:sz w:val="20"/>
                <w:szCs w:val="20"/>
                <w:lang w:val="kk-KZ"/>
              </w:rPr>
              <w:t>а</w:t>
            </w:r>
          </w:p>
        </w:tc>
        <w:tc>
          <w:tcPr>
            <w:tcW w:w="1005" w:type="dxa"/>
            <w:tcBorders>
              <w:top w:val="nil"/>
              <w:left w:val="nil"/>
              <w:bottom w:val="single" w:sz="4" w:space="0" w:color="auto"/>
              <w:right w:val="single" w:sz="4" w:space="0" w:color="auto"/>
            </w:tcBorders>
            <w:vAlign w:val="center"/>
            <w:hideMark/>
          </w:tcPr>
          <w:p w14:paraId="01512F4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8 600</w:t>
            </w:r>
          </w:p>
        </w:tc>
        <w:tc>
          <w:tcPr>
            <w:tcW w:w="960" w:type="dxa"/>
            <w:tcBorders>
              <w:top w:val="nil"/>
              <w:left w:val="nil"/>
              <w:bottom w:val="single" w:sz="4" w:space="0" w:color="auto"/>
              <w:right w:val="single" w:sz="4" w:space="0" w:color="auto"/>
            </w:tcBorders>
            <w:vAlign w:val="center"/>
            <w:hideMark/>
          </w:tcPr>
          <w:p w14:paraId="228ECBB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4 558</w:t>
            </w:r>
          </w:p>
        </w:tc>
        <w:tc>
          <w:tcPr>
            <w:tcW w:w="960" w:type="dxa"/>
            <w:tcBorders>
              <w:top w:val="nil"/>
              <w:left w:val="nil"/>
              <w:bottom w:val="single" w:sz="4" w:space="0" w:color="auto"/>
              <w:right w:val="single" w:sz="4" w:space="0" w:color="auto"/>
            </w:tcBorders>
            <w:vAlign w:val="center"/>
            <w:hideMark/>
          </w:tcPr>
          <w:p w14:paraId="5B2A3C6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7E5BB8E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18 759</w:t>
            </w:r>
          </w:p>
        </w:tc>
        <w:tc>
          <w:tcPr>
            <w:tcW w:w="904" w:type="dxa"/>
            <w:tcBorders>
              <w:top w:val="nil"/>
              <w:left w:val="nil"/>
              <w:bottom w:val="single" w:sz="4" w:space="0" w:color="auto"/>
              <w:right w:val="single" w:sz="4" w:space="0" w:color="auto"/>
            </w:tcBorders>
            <w:vAlign w:val="center"/>
            <w:hideMark/>
          </w:tcPr>
          <w:p w14:paraId="1FD1861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1 348</w:t>
            </w:r>
          </w:p>
        </w:tc>
        <w:tc>
          <w:tcPr>
            <w:tcW w:w="942" w:type="dxa"/>
            <w:tcBorders>
              <w:top w:val="nil"/>
              <w:left w:val="nil"/>
              <w:bottom w:val="single" w:sz="4" w:space="0" w:color="auto"/>
              <w:right w:val="nil"/>
            </w:tcBorders>
            <w:vAlign w:val="center"/>
            <w:hideMark/>
          </w:tcPr>
          <w:p w14:paraId="4411996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05" w:type="dxa"/>
            <w:tcBorders>
              <w:top w:val="nil"/>
              <w:left w:val="single" w:sz="8" w:space="0" w:color="auto"/>
              <w:bottom w:val="single" w:sz="4" w:space="0" w:color="auto"/>
              <w:right w:val="single" w:sz="4" w:space="0" w:color="auto"/>
            </w:tcBorders>
            <w:vAlign w:val="center"/>
            <w:hideMark/>
          </w:tcPr>
          <w:p w14:paraId="723648E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5 387</w:t>
            </w:r>
          </w:p>
        </w:tc>
        <w:tc>
          <w:tcPr>
            <w:tcW w:w="960" w:type="dxa"/>
            <w:tcBorders>
              <w:top w:val="nil"/>
              <w:left w:val="nil"/>
              <w:bottom w:val="single" w:sz="4" w:space="0" w:color="auto"/>
              <w:right w:val="single" w:sz="4" w:space="0" w:color="auto"/>
            </w:tcBorders>
            <w:vAlign w:val="center"/>
            <w:hideMark/>
          </w:tcPr>
          <w:p w14:paraId="27987D6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1 674</w:t>
            </w:r>
          </w:p>
        </w:tc>
        <w:tc>
          <w:tcPr>
            <w:tcW w:w="960" w:type="dxa"/>
            <w:tcBorders>
              <w:top w:val="nil"/>
              <w:left w:val="nil"/>
              <w:bottom w:val="single" w:sz="4" w:space="0" w:color="auto"/>
              <w:right w:val="single" w:sz="4" w:space="0" w:color="auto"/>
            </w:tcBorders>
            <w:vAlign w:val="center"/>
            <w:hideMark/>
          </w:tcPr>
          <w:p w14:paraId="200F68A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0A2F9EA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18 120</w:t>
            </w:r>
          </w:p>
        </w:tc>
        <w:tc>
          <w:tcPr>
            <w:tcW w:w="993" w:type="dxa"/>
            <w:tcBorders>
              <w:top w:val="nil"/>
              <w:left w:val="nil"/>
              <w:bottom w:val="single" w:sz="4" w:space="0" w:color="auto"/>
              <w:right w:val="single" w:sz="4" w:space="0" w:color="auto"/>
            </w:tcBorders>
            <w:vAlign w:val="center"/>
            <w:hideMark/>
          </w:tcPr>
          <w:p w14:paraId="5FE60C1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1 575</w:t>
            </w:r>
          </w:p>
        </w:tc>
        <w:tc>
          <w:tcPr>
            <w:tcW w:w="992" w:type="dxa"/>
            <w:tcBorders>
              <w:top w:val="nil"/>
              <w:left w:val="nil"/>
              <w:bottom w:val="single" w:sz="4" w:space="0" w:color="auto"/>
              <w:right w:val="single" w:sz="8" w:space="0" w:color="auto"/>
            </w:tcBorders>
            <w:vAlign w:val="center"/>
            <w:hideMark/>
          </w:tcPr>
          <w:p w14:paraId="17699FC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712FAEE3"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4563CDFB" w14:textId="24A499F2"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т</w:t>
            </w:r>
            <w:r w:rsidRPr="00B53E0B">
              <w:rPr>
                <w:rFonts w:ascii="Times New Roman" w:hAnsi="Times New Roman" w:cs="Times New Roman"/>
                <w:sz w:val="20"/>
                <w:szCs w:val="20"/>
                <w:lang w:val="kk-KZ"/>
              </w:rPr>
              <w:t>ө</w:t>
            </w:r>
            <w:r w:rsidRPr="00B53E0B">
              <w:rPr>
                <w:rFonts w:ascii="Times New Roman" w:hAnsi="Times New Roman" w:cs="Times New Roman"/>
                <w:sz w:val="20"/>
                <w:szCs w:val="20"/>
              </w:rPr>
              <w:t>б</w:t>
            </w:r>
            <w:r w:rsidRPr="00B53E0B">
              <w:rPr>
                <w:rFonts w:ascii="Times New Roman" w:hAnsi="Times New Roman" w:cs="Times New Roman"/>
                <w:sz w:val="20"/>
                <w:szCs w:val="20"/>
                <w:lang w:val="kk-KZ"/>
              </w:rPr>
              <w:t>е</w:t>
            </w:r>
          </w:p>
        </w:tc>
        <w:tc>
          <w:tcPr>
            <w:tcW w:w="1005" w:type="dxa"/>
            <w:tcBorders>
              <w:top w:val="nil"/>
              <w:left w:val="nil"/>
              <w:bottom w:val="single" w:sz="4" w:space="0" w:color="auto"/>
              <w:right w:val="single" w:sz="4" w:space="0" w:color="auto"/>
            </w:tcBorders>
            <w:vAlign w:val="center"/>
            <w:hideMark/>
          </w:tcPr>
          <w:p w14:paraId="20E1F90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12 052</w:t>
            </w:r>
          </w:p>
        </w:tc>
        <w:tc>
          <w:tcPr>
            <w:tcW w:w="960" w:type="dxa"/>
            <w:tcBorders>
              <w:top w:val="nil"/>
              <w:left w:val="nil"/>
              <w:bottom w:val="single" w:sz="4" w:space="0" w:color="auto"/>
              <w:right w:val="single" w:sz="4" w:space="0" w:color="auto"/>
            </w:tcBorders>
            <w:vAlign w:val="center"/>
            <w:hideMark/>
          </w:tcPr>
          <w:p w14:paraId="181AD85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5 178</w:t>
            </w:r>
          </w:p>
        </w:tc>
        <w:tc>
          <w:tcPr>
            <w:tcW w:w="960" w:type="dxa"/>
            <w:tcBorders>
              <w:top w:val="nil"/>
              <w:left w:val="nil"/>
              <w:bottom w:val="single" w:sz="4" w:space="0" w:color="auto"/>
              <w:right w:val="single" w:sz="4" w:space="0" w:color="auto"/>
            </w:tcBorders>
            <w:vAlign w:val="center"/>
            <w:hideMark/>
          </w:tcPr>
          <w:p w14:paraId="58EA127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26D3340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13 584</w:t>
            </w:r>
          </w:p>
        </w:tc>
        <w:tc>
          <w:tcPr>
            <w:tcW w:w="904" w:type="dxa"/>
            <w:tcBorders>
              <w:top w:val="nil"/>
              <w:left w:val="nil"/>
              <w:bottom w:val="single" w:sz="4" w:space="0" w:color="auto"/>
              <w:right w:val="single" w:sz="4" w:space="0" w:color="auto"/>
            </w:tcBorders>
            <w:vAlign w:val="center"/>
            <w:hideMark/>
          </w:tcPr>
          <w:p w14:paraId="0F80A1E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4 145</w:t>
            </w:r>
          </w:p>
        </w:tc>
        <w:tc>
          <w:tcPr>
            <w:tcW w:w="942" w:type="dxa"/>
            <w:tcBorders>
              <w:top w:val="nil"/>
              <w:left w:val="nil"/>
              <w:bottom w:val="single" w:sz="4" w:space="0" w:color="auto"/>
              <w:right w:val="nil"/>
            </w:tcBorders>
            <w:vAlign w:val="center"/>
            <w:hideMark/>
          </w:tcPr>
          <w:p w14:paraId="54CEEF5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40</w:t>
            </w:r>
          </w:p>
        </w:tc>
        <w:tc>
          <w:tcPr>
            <w:tcW w:w="1005" w:type="dxa"/>
            <w:tcBorders>
              <w:top w:val="nil"/>
              <w:left w:val="single" w:sz="8" w:space="0" w:color="auto"/>
              <w:bottom w:val="single" w:sz="4" w:space="0" w:color="auto"/>
              <w:right w:val="single" w:sz="4" w:space="0" w:color="auto"/>
            </w:tcBorders>
            <w:vAlign w:val="center"/>
            <w:hideMark/>
          </w:tcPr>
          <w:p w14:paraId="21C06B5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9 172</w:t>
            </w:r>
          </w:p>
        </w:tc>
        <w:tc>
          <w:tcPr>
            <w:tcW w:w="960" w:type="dxa"/>
            <w:tcBorders>
              <w:top w:val="nil"/>
              <w:left w:val="nil"/>
              <w:bottom w:val="single" w:sz="4" w:space="0" w:color="auto"/>
              <w:right w:val="single" w:sz="4" w:space="0" w:color="auto"/>
            </w:tcBorders>
            <w:vAlign w:val="center"/>
            <w:hideMark/>
          </w:tcPr>
          <w:p w14:paraId="6DE3C6A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4 600</w:t>
            </w:r>
          </w:p>
        </w:tc>
        <w:tc>
          <w:tcPr>
            <w:tcW w:w="960" w:type="dxa"/>
            <w:tcBorders>
              <w:top w:val="nil"/>
              <w:left w:val="nil"/>
              <w:bottom w:val="single" w:sz="4" w:space="0" w:color="auto"/>
              <w:right w:val="single" w:sz="4" w:space="0" w:color="auto"/>
            </w:tcBorders>
            <w:vAlign w:val="center"/>
            <w:hideMark/>
          </w:tcPr>
          <w:p w14:paraId="56497FF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5CBDF0B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15 300</w:t>
            </w:r>
          </w:p>
        </w:tc>
        <w:tc>
          <w:tcPr>
            <w:tcW w:w="993" w:type="dxa"/>
            <w:tcBorders>
              <w:top w:val="nil"/>
              <w:left w:val="nil"/>
              <w:bottom w:val="single" w:sz="4" w:space="0" w:color="auto"/>
              <w:right w:val="single" w:sz="4" w:space="0" w:color="auto"/>
            </w:tcBorders>
            <w:vAlign w:val="center"/>
            <w:hideMark/>
          </w:tcPr>
          <w:p w14:paraId="7DC907E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6 067</w:t>
            </w:r>
          </w:p>
        </w:tc>
        <w:tc>
          <w:tcPr>
            <w:tcW w:w="992" w:type="dxa"/>
            <w:tcBorders>
              <w:top w:val="nil"/>
              <w:left w:val="nil"/>
              <w:bottom w:val="single" w:sz="4" w:space="0" w:color="auto"/>
              <w:right w:val="single" w:sz="8" w:space="0" w:color="auto"/>
            </w:tcBorders>
            <w:vAlign w:val="center"/>
            <w:hideMark/>
          </w:tcPr>
          <w:p w14:paraId="24411E2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40</w:t>
            </w:r>
          </w:p>
        </w:tc>
      </w:tr>
      <w:tr w:rsidR="009F64F6" w:rsidRPr="00B53E0B" w14:paraId="31E4C38B"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4D55350C" w14:textId="323684B3"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Алмат</w:t>
            </w:r>
            <w:r w:rsidRPr="00B53E0B">
              <w:rPr>
                <w:rFonts w:ascii="Times New Roman" w:hAnsi="Times New Roman" w:cs="Times New Roman"/>
                <w:sz w:val="20"/>
                <w:szCs w:val="20"/>
                <w:lang w:val="kk-KZ"/>
              </w:rPr>
              <w:t>ы</w:t>
            </w:r>
          </w:p>
        </w:tc>
        <w:tc>
          <w:tcPr>
            <w:tcW w:w="1005" w:type="dxa"/>
            <w:tcBorders>
              <w:top w:val="nil"/>
              <w:left w:val="nil"/>
              <w:bottom w:val="single" w:sz="4" w:space="0" w:color="auto"/>
              <w:right w:val="single" w:sz="4" w:space="0" w:color="auto"/>
            </w:tcBorders>
            <w:vAlign w:val="center"/>
            <w:hideMark/>
          </w:tcPr>
          <w:p w14:paraId="58E0ED7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4 462</w:t>
            </w:r>
          </w:p>
        </w:tc>
        <w:tc>
          <w:tcPr>
            <w:tcW w:w="960" w:type="dxa"/>
            <w:tcBorders>
              <w:top w:val="nil"/>
              <w:left w:val="nil"/>
              <w:bottom w:val="single" w:sz="4" w:space="0" w:color="auto"/>
              <w:right w:val="single" w:sz="4" w:space="0" w:color="auto"/>
            </w:tcBorders>
            <w:vAlign w:val="center"/>
            <w:hideMark/>
          </w:tcPr>
          <w:p w14:paraId="4803D65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1 801</w:t>
            </w:r>
          </w:p>
        </w:tc>
        <w:tc>
          <w:tcPr>
            <w:tcW w:w="960" w:type="dxa"/>
            <w:tcBorders>
              <w:top w:val="nil"/>
              <w:left w:val="nil"/>
              <w:bottom w:val="single" w:sz="4" w:space="0" w:color="auto"/>
              <w:right w:val="single" w:sz="4" w:space="0" w:color="auto"/>
            </w:tcBorders>
            <w:vAlign w:val="center"/>
            <w:hideMark/>
          </w:tcPr>
          <w:p w14:paraId="564279B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4F44E8A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4 983</w:t>
            </w:r>
          </w:p>
        </w:tc>
        <w:tc>
          <w:tcPr>
            <w:tcW w:w="904" w:type="dxa"/>
            <w:tcBorders>
              <w:top w:val="nil"/>
              <w:left w:val="nil"/>
              <w:bottom w:val="single" w:sz="4" w:space="0" w:color="auto"/>
              <w:right w:val="single" w:sz="4" w:space="0" w:color="auto"/>
            </w:tcBorders>
            <w:vAlign w:val="center"/>
            <w:hideMark/>
          </w:tcPr>
          <w:p w14:paraId="219D3F5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994</w:t>
            </w:r>
          </w:p>
        </w:tc>
        <w:tc>
          <w:tcPr>
            <w:tcW w:w="942" w:type="dxa"/>
            <w:tcBorders>
              <w:top w:val="nil"/>
              <w:left w:val="nil"/>
              <w:bottom w:val="single" w:sz="4" w:space="0" w:color="auto"/>
              <w:right w:val="nil"/>
            </w:tcBorders>
            <w:vAlign w:val="center"/>
            <w:hideMark/>
          </w:tcPr>
          <w:p w14:paraId="2893675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05" w:type="dxa"/>
            <w:tcBorders>
              <w:top w:val="nil"/>
              <w:left w:val="single" w:sz="8" w:space="0" w:color="auto"/>
              <w:bottom w:val="single" w:sz="4" w:space="0" w:color="auto"/>
              <w:right w:val="single" w:sz="4" w:space="0" w:color="auto"/>
            </w:tcBorders>
            <w:vAlign w:val="center"/>
            <w:hideMark/>
          </w:tcPr>
          <w:p w14:paraId="39F1193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5 904</w:t>
            </w:r>
          </w:p>
        </w:tc>
        <w:tc>
          <w:tcPr>
            <w:tcW w:w="960" w:type="dxa"/>
            <w:tcBorders>
              <w:top w:val="nil"/>
              <w:left w:val="nil"/>
              <w:bottom w:val="single" w:sz="4" w:space="0" w:color="auto"/>
              <w:right w:val="single" w:sz="4" w:space="0" w:color="auto"/>
            </w:tcBorders>
            <w:vAlign w:val="center"/>
            <w:hideMark/>
          </w:tcPr>
          <w:p w14:paraId="71609F2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3 016</w:t>
            </w:r>
          </w:p>
        </w:tc>
        <w:tc>
          <w:tcPr>
            <w:tcW w:w="960" w:type="dxa"/>
            <w:tcBorders>
              <w:top w:val="nil"/>
              <w:left w:val="nil"/>
              <w:bottom w:val="single" w:sz="4" w:space="0" w:color="auto"/>
              <w:right w:val="single" w:sz="4" w:space="0" w:color="auto"/>
            </w:tcBorders>
            <w:vAlign w:val="center"/>
            <w:hideMark/>
          </w:tcPr>
          <w:p w14:paraId="22C59A8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11C5989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6 860</w:t>
            </w:r>
          </w:p>
        </w:tc>
        <w:tc>
          <w:tcPr>
            <w:tcW w:w="993" w:type="dxa"/>
            <w:tcBorders>
              <w:top w:val="nil"/>
              <w:left w:val="nil"/>
              <w:bottom w:val="single" w:sz="4" w:space="0" w:color="auto"/>
              <w:right w:val="single" w:sz="4" w:space="0" w:color="auto"/>
            </w:tcBorders>
            <w:vAlign w:val="center"/>
            <w:hideMark/>
          </w:tcPr>
          <w:p w14:paraId="647B9C2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1 701</w:t>
            </w:r>
          </w:p>
        </w:tc>
        <w:tc>
          <w:tcPr>
            <w:tcW w:w="992" w:type="dxa"/>
            <w:tcBorders>
              <w:top w:val="nil"/>
              <w:left w:val="nil"/>
              <w:bottom w:val="single" w:sz="4" w:space="0" w:color="auto"/>
              <w:right w:val="single" w:sz="8" w:space="0" w:color="auto"/>
            </w:tcBorders>
            <w:vAlign w:val="center"/>
            <w:hideMark/>
          </w:tcPr>
          <w:p w14:paraId="7521EF4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5B72CCA3"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302E7C0C" w14:textId="01FCF1DF"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Атырау</w:t>
            </w:r>
          </w:p>
        </w:tc>
        <w:tc>
          <w:tcPr>
            <w:tcW w:w="1005" w:type="dxa"/>
            <w:tcBorders>
              <w:top w:val="nil"/>
              <w:left w:val="nil"/>
              <w:bottom w:val="single" w:sz="4" w:space="0" w:color="auto"/>
              <w:right w:val="single" w:sz="4" w:space="0" w:color="auto"/>
            </w:tcBorders>
            <w:vAlign w:val="center"/>
            <w:hideMark/>
          </w:tcPr>
          <w:p w14:paraId="025995F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56</w:t>
            </w:r>
          </w:p>
        </w:tc>
        <w:tc>
          <w:tcPr>
            <w:tcW w:w="960" w:type="dxa"/>
            <w:tcBorders>
              <w:top w:val="nil"/>
              <w:left w:val="nil"/>
              <w:bottom w:val="single" w:sz="4" w:space="0" w:color="auto"/>
              <w:right w:val="single" w:sz="4" w:space="0" w:color="auto"/>
            </w:tcBorders>
            <w:vAlign w:val="center"/>
            <w:hideMark/>
          </w:tcPr>
          <w:p w14:paraId="41DA70F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56</w:t>
            </w:r>
          </w:p>
        </w:tc>
        <w:tc>
          <w:tcPr>
            <w:tcW w:w="960" w:type="dxa"/>
            <w:tcBorders>
              <w:top w:val="nil"/>
              <w:left w:val="nil"/>
              <w:bottom w:val="single" w:sz="4" w:space="0" w:color="auto"/>
              <w:right w:val="single" w:sz="4" w:space="0" w:color="auto"/>
            </w:tcBorders>
            <w:vAlign w:val="center"/>
            <w:hideMark/>
          </w:tcPr>
          <w:p w14:paraId="742C2D2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5DCC892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04" w:type="dxa"/>
            <w:tcBorders>
              <w:top w:val="nil"/>
              <w:left w:val="nil"/>
              <w:bottom w:val="single" w:sz="4" w:space="0" w:color="auto"/>
              <w:right w:val="single" w:sz="4" w:space="0" w:color="auto"/>
            </w:tcBorders>
            <w:vAlign w:val="center"/>
            <w:hideMark/>
          </w:tcPr>
          <w:p w14:paraId="0AB69DA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42" w:type="dxa"/>
            <w:tcBorders>
              <w:top w:val="nil"/>
              <w:left w:val="nil"/>
              <w:bottom w:val="single" w:sz="4" w:space="0" w:color="auto"/>
              <w:right w:val="nil"/>
            </w:tcBorders>
            <w:vAlign w:val="center"/>
            <w:hideMark/>
          </w:tcPr>
          <w:p w14:paraId="1ACB96A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05" w:type="dxa"/>
            <w:tcBorders>
              <w:top w:val="nil"/>
              <w:left w:val="single" w:sz="8" w:space="0" w:color="auto"/>
              <w:bottom w:val="single" w:sz="4" w:space="0" w:color="auto"/>
              <w:right w:val="single" w:sz="4" w:space="0" w:color="auto"/>
            </w:tcBorders>
            <w:vAlign w:val="center"/>
            <w:hideMark/>
          </w:tcPr>
          <w:p w14:paraId="0F5FE70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700</w:t>
            </w:r>
          </w:p>
        </w:tc>
        <w:tc>
          <w:tcPr>
            <w:tcW w:w="960" w:type="dxa"/>
            <w:tcBorders>
              <w:top w:val="nil"/>
              <w:left w:val="nil"/>
              <w:bottom w:val="single" w:sz="4" w:space="0" w:color="auto"/>
              <w:right w:val="single" w:sz="4" w:space="0" w:color="auto"/>
            </w:tcBorders>
            <w:vAlign w:val="center"/>
            <w:hideMark/>
          </w:tcPr>
          <w:p w14:paraId="6D2EC74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678</w:t>
            </w:r>
          </w:p>
        </w:tc>
        <w:tc>
          <w:tcPr>
            <w:tcW w:w="960" w:type="dxa"/>
            <w:tcBorders>
              <w:top w:val="nil"/>
              <w:left w:val="nil"/>
              <w:bottom w:val="single" w:sz="4" w:space="0" w:color="auto"/>
              <w:right w:val="single" w:sz="4" w:space="0" w:color="auto"/>
            </w:tcBorders>
            <w:vAlign w:val="center"/>
            <w:hideMark/>
          </w:tcPr>
          <w:p w14:paraId="369F5FB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1B2875A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2 340</w:t>
            </w:r>
          </w:p>
        </w:tc>
        <w:tc>
          <w:tcPr>
            <w:tcW w:w="993" w:type="dxa"/>
            <w:tcBorders>
              <w:top w:val="nil"/>
              <w:left w:val="nil"/>
              <w:bottom w:val="single" w:sz="4" w:space="0" w:color="auto"/>
              <w:right w:val="single" w:sz="4" w:space="0" w:color="auto"/>
            </w:tcBorders>
            <w:vAlign w:val="center"/>
            <w:hideMark/>
          </w:tcPr>
          <w:p w14:paraId="7A36770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nil"/>
              <w:left w:val="nil"/>
              <w:bottom w:val="single" w:sz="4" w:space="0" w:color="auto"/>
              <w:right w:val="single" w:sz="8" w:space="0" w:color="auto"/>
            </w:tcBorders>
            <w:vAlign w:val="center"/>
            <w:hideMark/>
          </w:tcPr>
          <w:p w14:paraId="168084C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29C92C62"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5E217D34" w14:textId="6F1CF49E"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Батыс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w:t>
            </w:r>
            <w:r w:rsidRPr="00B53E0B">
              <w:rPr>
                <w:rFonts w:ascii="Times New Roman" w:hAnsi="Times New Roman" w:cs="Times New Roman"/>
                <w:sz w:val="20"/>
                <w:szCs w:val="20"/>
                <w:lang w:val="kk-KZ"/>
              </w:rPr>
              <w:t>н</w:t>
            </w:r>
          </w:p>
        </w:tc>
        <w:tc>
          <w:tcPr>
            <w:tcW w:w="1005" w:type="dxa"/>
            <w:tcBorders>
              <w:top w:val="nil"/>
              <w:left w:val="nil"/>
              <w:bottom w:val="single" w:sz="4" w:space="0" w:color="auto"/>
              <w:right w:val="single" w:sz="4" w:space="0" w:color="auto"/>
            </w:tcBorders>
            <w:vAlign w:val="center"/>
            <w:hideMark/>
          </w:tcPr>
          <w:p w14:paraId="45CD149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44 079</w:t>
            </w:r>
          </w:p>
        </w:tc>
        <w:tc>
          <w:tcPr>
            <w:tcW w:w="960" w:type="dxa"/>
            <w:tcBorders>
              <w:top w:val="nil"/>
              <w:left w:val="nil"/>
              <w:bottom w:val="single" w:sz="4" w:space="0" w:color="auto"/>
              <w:right w:val="single" w:sz="4" w:space="0" w:color="auto"/>
            </w:tcBorders>
            <w:vAlign w:val="center"/>
            <w:hideMark/>
          </w:tcPr>
          <w:p w14:paraId="679D04B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24 335</w:t>
            </w:r>
          </w:p>
        </w:tc>
        <w:tc>
          <w:tcPr>
            <w:tcW w:w="960" w:type="dxa"/>
            <w:tcBorders>
              <w:top w:val="nil"/>
              <w:left w:val="nil"/>
              <w:bottom w:val="single" w:sz="4" w:space="0" w:color="auto"/>
              <w:right w:val="single" w:sz="4" w:space="0" w:color="auto"/>
            </w:tcBorders>
            <w:vAlign w:val="center"/>
            <w:hideMark/>
          </w:tcPr>
          <w:p w14:paraId="0DCA71A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2A766AE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56 750</w:t>
            </w:r>
          </w:p>
        </w:tc>
        <w:tc>
          <w:tcPr>
            <w:tcW w:w="904" w:type="dxa"/>
            <w:tcBorders>
              <w:top w:val="nil"/>
              <w:left w:val="nil"/>
              <w:bottom w:val="single" w:sz="4" w:space="0" w:color="auto"/>
              <w:right w:val="single" w:sz="4" w:space="0" w:color="auto"/>
            </w:tcBorders>
            <w:vAlign w:val="center"/>
            <w:hideMark/>
          </w:tcPr>
          <w:p w14:paraId="1BF0275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808</w:t>
            </w:r>
          </w:p>
        </w:tc>
        <w:tc>
          <w:tcPr>
            <w:tcW w:w="942" w:type="dxa"/>
            <w:tcBorders>
              <w:top w:val="nil"/>
              <w:left w:val="nil"/>
              <w:bottom w:val="single" w:sz="4" w:space="0" w:color="auto"/>
              <w:right w:val="nil"/>
            </w:tcBorders>
            <w:vAlign w:val="center"/>
            <w:hideMark/>
          </w:tcPr>
          <w:p w14:paraId="67210A8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30</w:t>
            </w:r>
          </w:p>
        </w:tc>
        <w:tc>
          <w:tcPr>
            <w:tcW w:w="1005" w:type="dxa"/>
            <w:tcBorders>
              <w:top w:val="nil"/>
              <w:left w:val="single" w:sz="8" w:space="0" w:color="auto"/>
              <w:bottom w:val="single" w:sz="4" w:space="0" w:color="auto"/>
              <w:right w:val="single" w:sz="4" w:space="0" w:color="auto"/>
            </w:tcBorders>
            <w:vAlign w:val="center"/>
            <w:hideMark/>
          </w:tcPr>
          <w:p w14:paraId="799D5DB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40 841</w:t>
            </w:r>
          </w:p>
        </w:tc>
        <w:tc>
          <w:tcPr>
            <w:tcW w:w="960" w:type="dxa"/>
            <w:tcBorders>
              <w:top w:val="nil"/>
              <w:left w:val="nil"/>
              <w:bottom w:val="single" w:sz="4" w:space="0" w:color="auto"/>
              <w:right w:val="single" w:sz="4" w:space="0" w:color="auto"/>
            </w:tcBorders>
            <w:vAlign w:val="center"/>
            <w:hideMark/>
          </w:tcPr>
          <w:p w14:paraId="252127A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23 263</w:t>
            </w:r>
          </w:p>
        </w:tc>
        <w:tc>
          <w:tcPr>
            <w:tcW w:w="960" w:type="dxa"/>
            <w:tcBorders>
              <w:top w:val="nil"/>
              <w:left w:val="nil"/>
              <w:bottom w:val="single" w:sz="4" w:space="0" w:color="auto"/>
              <w:right w:val="single" w:sz="4" w:space="0" w:color="auto"/>
            </w:tcBorders>
            <w:vAlign w:val="center"/>
            <w:hideMark/>
          </w:tcPr>
          <w:p w14:paraId="03FBC46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6CAB8CB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68 291</w:t>
            </w:r>
          </w:p>
        </w:tc>
        <w:tc>
          <w:tcPr>
            <w:tcW w:w="993" w:type="dxa"/>
            <w:tcBorders>
              <w:top w:val="nil"/>
              <w:left w:val="nil"/>
              <w:bottom w:val="single" w:sz="4" w:space="0" w:color="auto"/>
              <w:right w:val="single" w:sz="4" w:space="0" w:color="auto"/>
            </w:tcBorders>
            <w:vAlign w:val="center"/>
            <w:hideMark/>
          </w:tcPr>
          <w:p w14:paraId="0C426A1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1 165</w:t>
            </w:r>
          </w:p>
        </w:tc>
        <w:tc>
          <w:tcPr>
            <w:tcW w:w="992" w:type="dxa"/>
            <w:tcBorders>
              <w:top w:val="nil"/>
              <w:left w:val="nil"/>
              <w:bottom w:val="single" w:sz="4" w:space="0" w:color="auto"/>
              <w:right w:val="single" w:sz="8" w:space="0" w:color="auto"/>
            </w:tcBorders>
            <w:vAlign w:val="center"/>
            <w:hideMark/>
          </w:tcPr>
          <w:p w14:paraId="6AED39A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40</w:t>
            </w:r>
          </w:p>
        </w:tc>
      </w:tr>
      <w:tr w:rsidR="009F64F6" w:rsidRPr="00B53E0B" w14:paraId="68BD7ED9"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25B88358" w14:textId="112A081C"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Жамбыл</w:t>
            </w:r>
          </w:p>
        </w:tc>
        <w:tc>
          <w:tcPr>
            <w:tcW w:w="1005" w:type="dxa"/>
            <w:tcBorders>
              <w:top w:val="nil"/>
              <w:left w:val="nil"/>
              <w:bottom w:val="single" w:sz="4" w:space="0" w:color="auto"/>
              <w:right w:val="single" w:sz="4" w:space="0" w:color="auto"/>
            </w:tcBorders>
            <w:vAlign w:val="center"/>
            <w:hideMark/>
          </w:tcPr>
          <w:p w14:paraId="3293955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8 079</w:t>
            </w:r>
          </w:p>
        </w:tc>
        <w:tc>
          <w:tcPr>
            <w:tcW w:w="960" w:type="dxa"/>
            <w:tcBorders>
              <w:top w:val="nil"/>
              <w:left w:val="nil"/>
              <w:bottom w:val="single" w:sz="4" w:space="0" w:color="auto"/>
              <w:right w:val="single" w:sz="4" w:space="0" w:color="auto"/>
            </w:tcBorders>
            <w:vAlign w:val="center"/>
            <w:hideMark/>
          </w:tcPr>
          <w:p w14:paraId="62D52AA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450</w:t>
            </w:r>
          </w:p>
        </w:tc>
        <w:tc>
          <w:tcPr>
            <w:tcW w:w="960" w:type="dxa"/>
            <w:tcBorders>
              <w:top w:val="nil"/>
              <w:left w:val="nil"/>
              <w:bottom w:val="single" w:sz="4" w:space="0" w:color="auto"/>
              <w:right w:val="single" w:sz="4" w:space="0" w:color="auto"/>
            </w:tcBorders>
            <w:vAlign w:val="center"/>
            <w:hideMark/>
          </w:tcPr>
          <w:p w14:paraId="26D2592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6EB2289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5 784</w:t>
            </w:r>
          </w:p>
        </w:tc>
        <w:tc>
          <w:tcPr>
            <w:tcW w:w="904" w:type="dxa"/>
            <w:tcBorders>
              <w:top w:val="nil"/>
              <w:left w:val="nil"/>
              <w:bottom w:val="single" w:sz="4" w:space="0" w:color="auto"/>
              <w:right w:val="single" w:sz="4" w:space="0" w:color="auto"/>
            </w:tcBorders>
            <w:vAlign w:val="center"/>
            <w:hideMark/>
          </w:tcPr>
          <w:p w14:paraId="43CD293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178</w:t>
            </w:r>
          </w:p>
        </w:tc>
        <w:tc>
          <w:tcPr>
            <w:tcW w:w="942" w:type="dxa"/>
            <w:tcBorders>
              <w:top w:val="nil"/>
              <w:left w:val="nil"/>
              <w:bottom w:val="single" w:sz="4" w:space="0" w:color="auto"/>
              <w:right w:val="nil"/>
            </w:tcBorders>
            <w:vAlign w:val="center"/>
            <w:hideMark/>
          </w:tcPr>
          <w:p w14:paraId="30B3DC1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05" w:type="dxa"/>
            <w:tcBorders>
              <w:top w:val="nil"/>
              <w:left w:val="single" w:sz="8" w:space="0" w:color="auto"/>
              <w:bottom w:val="single" w:sz="4" w:space="0" w:color="auto"/>
              <w:right w:val="single" w:sz="4" w:space="0" w:color="auto"/>
            </w:tcBorders>
            <w:vAlign w:val="center"/>
            <w:hideMark/>
          </w:tcPr>
          <w:p w14:paraId="7F0FD49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516</w:t>
            </w:r>
          </w:p>
        </w:tc>
        <w:tc>
          <w:tcPr>
            <w:tcW w:w="960" w:type="dxa"/>
            <w:tcBorders>
              <w:top w:val="nil"/>
              <w:left w:val="nil"/>
              <w:bottom w:val="single" w:sz="4" w:space="0" w:color="auto"/>
              <w:right w:val="single" w:sz="4" w:space="0" w:color="auto"/>
            </w:tcBorders>
            <w:vAlign w:val="center"/>
            <w:hideMark/>
          </w:tcPr>
          <w:p w14:paraId="1D5AB9E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340</w:t>
            </w:r>
          </w:p>
        </w:tc>
        <w:tc>
          <w:tcPr>
            <w:tcW w:w="960" w:type="dxa"/>
            <w:tcBorders>
              <w:top w:val="nil"/>
              <w:left w:val="nil"/>
              <w:bottom w:val="single" w:sz="4" w:space="0" w:color="auto"/>
              <w:right w:val="single" w:sz="4" w:space="0" w:color="auto"/>
            </w:tcBorders>
            <w:vAlign w:val="center"/>
            <w:hideMark/>
          </w:tcPr>
          <w:p w14:paraId="3C9BD80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41BB1B9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5 696</w:t>
            </w:r>
          </w:p>
        </w:tc>
        <w:tc>
          <w:tcPr>
            <w:tcW w:w="993" w:type="dxa"/>
            <w:tcBorders>
              <w:top w:val="nil"/>
              <w:left w:val="nil"/>
              <w:bottom w:val="single" w:sz="4" w:space="0" w:color="auto"/>
              <w:right w:val="single" w:sz="4" w:space="0" w:color="auto"/>
            </w:tcBorders>
            <w:vAlign w:val="center"/>
            <w:hideMark/>
          </w:tcPr>
          <w:p w14:paraId="421F7A8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150</w:t>
            </w:r>
          </w:p>
        </w:tc>
        <w:tc>
          <w:tcPr>
            <w:tcW w:w="992" w:type="dxa"/>
            <w:tcBorders>
              <w:top w:val="nil"/>
              <w:left w:val="nil"/>
              <w:bottom w:val="single" w:sz="4" w:space="0" w:color="auto"/>
              <w:right w:val="single" w:sz="8" w:space="0" w:color="auto"/>
            </w:tcBorders>
            <w:vAlign w:val="center"/>
            <w:hideMark/>
          </w:tcPr>
          <w:p w14:paraId="4CAB753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7809B589"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48B834EE" w14:textId="6C9F45EE"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Жетісу</w:t>
            </w:r>
          </w:p>
        </w:tc>
        <w:tc>
          <w:tcPr>
            <w:tcW w:w="1005" w:type="dxa"/>
            <w:tcBorders>
              <w:top w:val="nil"/>
              <w:left w:val="nil"/>
              <w:bottom w:val="single" w:sz="4" w:space="0" w:color="auto"/>
              <w:right w:val="single" w:sz="4" w:space="0" w:color="auto"/>
            </w:tcBorders>
            <w:vAlign w:val="center"/>
            <w:hideMark/>
          </w:tcPr>
          <w:p w14:paraId="5DD3701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1 011</w:t>
            </w:r>
          </w:p>
        </w:tc>
        <w:tc>
          <w:tcPr>
            <w:tcW w:w="960" w:type="dxa"/>
            <w:tcBorders>
              <w:top w:val="nil"/>
              <w:left w:val="nil"/>
              <w:bottom w:val="single" w:sz="4" w:space="0" w:color="auto"/>
              <w:right w:val="single" w:sz="4" w:space="0" w:color="auto"/>
            </w:tcBorders>
            <w:vAlign w:val="center"/>
            <w:hideMark/>
          </w:tcPr>
          <w:p w14:paraId="1380163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270</w:t>
            </w:r>
          </w:p>
        </w:tc>
        <w:tc>
          <w:tcPr>
            <w:tcW w:w="960" w:type="dxa"/>
            <w:tcBorders>
              <w:top w:val="nil"/>
              <w:left w:val="nil"/>
              <w:bottom w:val="single" w:sz="4" w:space="0" w:color="auto"/>
              <w:right w:val="single" w:sz="4" w:space="0" w:color="auto"/>
            </w:tcBorders>
            <w:vAlign w:val="center"/>
            <w:hideMark/>
          </w:tcPr>
          <w:p w14:paraId="33E04EF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3F42023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18 008</w:t>
            </w:r>
          </w:p>
        </w:tc>
        <w:tc>
          <w:tcPr>
            <w:tcW w:w="904" w:type="dxa"/>
            <w:tcBorders>
              <w:top w:val="nil"/>
              <w:left w:val="nil"/>
              <w:bottom w:val="single" w:sz="4" w:space="0" w:color="auto"/>
              <w:right w:val="single" w:sz="4" w:space="0" w:color="auto"/>
            </w:tcBorders>
            <w:vAlign w:val="center"/>
            <w:hideMark/>
          </w:tcPr>
          <w:p w14:paraId="625AEEE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920</w:t>
            </w:r>
          </w:p>
        </w:tc>
        <w:tc>
          <w:tcPr>
            <w:tcW w:w="942" w:type="dxa"/>
            <w:tcBorders>
              <w:top w:val="nil"/>
              <w:left w:val="nil"/>
              <w:bottom w:val="single" w:sz="4" w:space="0" w:color="auto"/>
              <w:right w:val="nil"/>
            </w:tcBorders>
            <w:vAlign w:val="center"/>
            <w:hideMark/>
          </w:tcPr>
          <w:p w14:paraId="558D3E8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05" w:type="dxa"/>
            <w:tcBorders>
              <w:top w:val="nil"/>
              <w:left w:val="single" w:sz="8" w:space="0" w:color="auto"/>
              <w:bottom w:val="single" w:sz="4" w:space="0" w:color="auto"/>
              <w:right w:val="single" w:sz="4" w:space="0" w:color="auto"/>
            </w:tcBorders>
            <w:vAlign w:val="center"/>
            <w:hideMark/>
          </w:tcPr>
          <w:p w14:paraId="26A5D7D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154</w:t>
            </w:r>
          </w:p>
        </w:tc>
        <w:tc>
          <w:tcPr>
            <w:tcW w:w="960" w:type="dxa"/>
            <w:tcBorders>
              <w:top w:val="nil"/>
              <w:left w:val="nil"/>
              <w:bottom w:val="single" w:sz="4" w:space="0" w:color="auto"/>
              <w:right w:val="single" w:sz="4" w:space="0" w:color="auto"/>
            </w:tcBorders>
            <w:vAlign w:val="center"/>
            <w:hideMark/>
          </w:tcPr>
          <w:p w14:paraId="4355BEB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75</w:t>
            </w:r>
          </w:p>
        </w:tc>
        <w:tc>
          <w:tcPr>
            <w:tcW w:w="960" w:type="dxa"/>
            <w:tcBorders>
              <w:top w:val="nil"/>
              <w:left w:val="nil"/>
              <w:bottom w:val="single" w:sz="4" w:space="0" w:color="auto"/>
              <w:right w:val="single" w:sz="4" w:space="0" w:color="auto"/>
            </w:tcBorders>
            <w:vAlign w:val="center"/>
            <w:hideMark/>
          </w:tcPr>
          <w:p w14:paraId="4B82AFD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6FA00BB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1 901</w:t>
            </w:r>
          </w:p>
        </w:tc>
        <w:tc>
          <w:tcPr>
            <w:tcW w:w="993" w:type="dxa"/>
            <w:tcBorders>
              <w:top w:val="nil"/>
              <w:left w:val="nil"/>
              <w:bottom w:val="single" w:sz="4" w:space="0" w:color="auto"/>
              <w:right w:val="single" w:sz="4" w:space="0" w:color="auto"/>
            </w:tcBorders>
            <w:vAlign w:val="center"/>
            <w:hideMark/>
          </w:tcPr>
          <w:p w14:paraId="69EE520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127</w:t>
            </w:r>
          </w:p>
        </w:tc>
        <w:tc>
          <w:tcPr>
            <w:tcW w:w="992" w:type="dxa"/>
            <w:tcBorders>
              <w:top w:val="nil"/>
              <w:left w:val="nil"/>
              <w:bottom w:val="single" w:sz="4" w:space="0" w:color="auto"/>
              <w:right w:val="single" w:sz="8" w:space="0" w:color="auto"/>
            </w:tcBorders>
            <w:vAlign w:val="center"/>
            <w:hideMark/>
          </w:tcPr>
          <w:p w14:paraId="76CED68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5E0E01C1"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27865291" w14:textId="0DE627C1"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ара</w:t>
            </w:r>
            <w:r w:rsidRPr="00B53E0B">
              <w:rPr>
                <w:rFonts w:ascii="Times New Roman" w:hAnsi="Times New Roman" w:cs="Times New Roman"/>
                <w:sz w:val="20"/>
                <w:szCs w:val="20"/>
                <w:lang w:val="kk-KZ"/>
              </w:rPr>
              <w:t>ғ</w:t>
            </w:r>
            <w:r w:rsidRPr="00B53E0B">
              <w:rPr>
                <w:rFonts w:ascii="Times New Roman" w:hAnsi="Times New Roman" w:cs="Times New Roman"/>
                <w:sz w:val="20"/>
                <w:szCs w:val="20"/>
              </w:rPr>
              <w:t>анд</w:t>
            </w:r>
            <w:r w:rsidRPr="00B53E0B">
              <w:rPr>
                <w:rFonts w:ascii="Times New Roman" w:hAnsi="Times New Roman" w:cs="Times New Roman"/>
                <w:sz w:val="20"/>
                <w:szCs w:val="20"/>
                <w:lang w:val="kk-KZ"/>
              </w:rPr>
              <w:t>ы</w:t>
            </w:r>
          </w:p>
        </w:tc>
        <w:tc>
          <w:tcPr>
            <w:tcW w:w="1005" w:type="dxa"/>
            <w:tcBorders>
              <w:top w:val="nil"/>
              <w:left w:val="nil"/>
              <w:bottom w:val="single" w:sz="4" w:space="0" w:color="auto"/>
              <w:right w:val="single" w:sz="4" w:space="0" w:color="auto"/>
            </w:tcBorders>
            <w:vAlign w:val="center"/>
            <w:hideMark/>
          </w:tcPr>
          <w:p w14:paraId="671A39A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4 750</w:t>
            </w:r>
          </w:p>
        </w:tc>
        <w:tc>
          <w:tcPr>
            <w:tcW w:w="960" w:type="dxa"/>
            <w:tcBorders>
              <w:top w:val="nil"/>
              <w:left w:val="nil"/>
              <w:bottom w:val="single" w:sz="4" w:space="0" w:color="auto"/>
              <w:right w:val="single" w:sz="4" w:space="0" w:color="auto"/>
            </w:tcBorders>
            <w:vAlign w:val="center"/>
            <w:hideMark/>
          </w:tcPr>
          <w:p w14:paraId="74227F4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2 509</w:t>
            </w:r>
          </w:p>
        </w:tc>
        <w:tc>
          <w:tcPr>
            <w:tcW w:w="960" w:type="dxa"/>
            <w:tcBorders>
              <w:top w:val="nil"/>
              <w:left w:val="nil"/>
              <w:bottom w:val="single" w:sz="4" w:space="0" w:color="auto"/>
              <w:right w:val="single" w:sz="4" w:space="0" w:color="auto"/>
            </w:tcBorders>
            <w:vAlign w:val="center"/>
            <w:hideMark/>
          </w:tcPr>
          <w:p w14:paraId="6A78B44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24</w:t>
            </w:r>
          </w:p>
        </w:tc>
        <w:tc>
          <w:tcPr>
            <w:tcW w:w="990" w:type="dxa"/>
            <w:tcBorders>
              <w:top w:val="nil"/>
              <w:left w:val="nil"/>
              <w:bottom w:val="single" w:sz="4" w:space="0" w:color="auto"/>
              <w:right w:val="single" w:sz="4" w:space="0" w:color="auto"/>
            </w:tcBorders>
            <w:vAlign w:val="center"/>
            <w:hideMark/>
          </w:tcPr>
          <w:p w14:paraId="33AA107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4 070</w:t>
            </w:r>
          </w:p>
        </w:tc>
        <w:tc>
          <w:tcPr>
            <w:tcW w:w="904" w:type="dxa"/>
            <w:tcBorders>
              <w:top w:val="nil"/>
              <w:left w:val="nil"/>
              <w:bottom w:val="single" w:sz="4" w:space="0" w:color="auto"/>
              <w:right w:val="single" w:sz="4" w:space="0" w:color="auto"/>
            </w:tcBorders>
            <w:vAlign w:val="center"/>
            <w:hideMark/>
          </w:tcPr>
          <w:p w14:paraId="1E478AC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3 103</w:t>
            </w:r>
          </w:p>
        </w:tc>
        <w:tc>
          <w:tcPr>
            <w:tcW w:w="942" w:type="dxa"/>
            <w:tcBorders>
              <w:top w:val="nil"/>
              <w:left w:val="nil"/>
              <w:bottom w:val="single" w:sz="4" w:space="0" w:color="auto"/>
              <w:right w:val="nil"/>
            </w:tcBorders>
            <w:vAlign w:val="center"/>
            <w:hideMark/>
          </w:tcPr>
          <w:p w14:paraId="39A4392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1 235</w:t>
            </w:r>
          </w:p>
        </w:tc>
        <w:tc>
          <w:tcPr>
            <w:tcW w:w="1005" w:type="dxa"/>
            <w:tcBorders>
              <w:top w:val="nil"/>
              <w:left w:val="single" w:sz="8" w:space="0" w:color="auto"/>
              <w:bottom w:val="single" w:sz="4" w:space="0" w:color="auto"/>
              <w:right w:val="single" w:sz="4" w:space="0" w:color="auto"/>
            </w:tcBorders>
            <w:vAlign w:val="center"/>
            <w:hideMark/>
          </w:tcPr>
          <w:p w14:paraId="6C30875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4 998</w:t>
            </w:r>
          </w:p>
        </w:tc>
        <w:tc>
          <w:tcPr>
            <w:tcW w:w="960" w:type="dxa"/>
            <w:tcBorders>
              <w:top w:val="nil"/>
              <w:left w:val="nil"/>
              <w:bottom w:val="single" w:sz="4" w:space="0" w:color="auto"/>
              <w:right w:val="single" w:sz="4" w:space="0" w:color="auto"/>
            </w:tcBorders>
            <w:vAlign w:val="center"/>
            <w:hideMark/>
          </w:tcPr>
          <w:p w14:paraId="1CC52B7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2 798</w:t>
            </w:r>
          </w:p>
        </w:tc>
        <w:tc>
          <w:tcPr>
            <w:tcW w:w="960" w:type="dxa"/>
            <w:tcBorders>
              <w:top w:val="nil"/>
              <w:left w:val="nil"/>
              <w:bottom w:val="single" w:sz="4" w:space="0" w:color="auto"/>
              <w:right w:val="single" w:sz="4" w:space="0" w:color="auto"/>
            </w:tcBorders>
            <w:vAlign w:val="center"/>
            <w:hideMark/>
          </w:tcPr>
          <w:p w14:paraId="532033E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12</w:t>
            </w:r>
          </w:p>
        </w:tc>
        <w:tc>
          <w:tcPr>
            <w:tcW w:w="1258" w:type="dxa"/>
            <w:tcBorders>
              <w:top w:val="nil"/>
              <w:left w:val="nil"/>
              <w:bottom w:val="single" w:sz="4" w:space="0" w:color="auto"/>
              <w:right w:val="single" w:sz="4" w:space="0" w:color="auto"/>
            </w:tcBorders>
            <w:vAlign w:val="center"/>
            <w:hideMark/>
          </w:tcPr>
          <w:p w14:paraId="1573814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3 826</w:t>
            </w:r>
          </w:p>
        </w:tc>
        <w:tc>
          <w:tcPr>
            <w:tcW w:w="993" w:type="dxa"/>
            <w:tcBorders>
              <w:top w:val="nil"/>
              <w:left w:val="nil"/>
              <w:bottom w:val="single" w:sz="4" w:space="0" w:color="auto"/>
              <w:right w:val="single" w:sz="4" w:space="0" w:color="auto"/>
            </w:tcBorders>
            <w:vAlign w:val="center"/>
            <w:hideMark/>
          </w:tcPr>
          <w:p w14:paraId="0B3262C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5 868</w:t>
            </w:r>
          </w:p>
        </w:tc>
        <w:tc>
          <w:tcPr>
            <w:tcW w:w="992" w:type="dxa"/>
            <w:tcBorders>
              <w:top w:val="nil"/>
              <w:left w:val="nil"/>
              <w:bottom w:val="single" w:sz="4" w:space="0" w:color="auto"/>
              <w:right w:val="single" w:sz="8" w:space="0" w:color="auto"/>
            </w:tcBorders>
            <w:vAlign w:val="center"/>
            <w:hideMark/>
          </w:tcPr>
          <w:p w14:paraId="2703F65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1 235</w:t>
            </w:r>
          </w:p>
        </w:tc>
      </w:tr>
      <w:tr w:rsidR="009F64F6" w:rsidRPr="00B53E0B" w14:paraId="4E1F8495"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5A663203" w14:textId="14A9710A"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остана</w:t>
            </w:r>
            <w:r w:rsidRPr="00B53E0B">
              <w:rPr>
                <w:rFonts w:ascii="Times New Roman" w:hAnsi="Times New Roman" w:cs="Times New Roman"/>
                <w:sz w:val="20"/>
                <w:szCs w:val="20"/>
                <w:lang w:val="kk-KZ"/>
              </w:rPr>
              <w:t>й</w:t>
            </w:r>
          </w:p>
        </w:tc>
        <w:tc>
          <w:tcPr>
            <w:tcW w:w="1005" w:type="dxa"/>
            <w:tcBorders>
              <w:top w:val="nil"/>
              <w:left w:val="nil"/>
              <w:bottom w:val="single" w:sz="4" w:space="0" w:color="auto"/>
              <w:right w:val="single" w:sz="4" w:space="0" w:color="auto"/>
            </w:tcBorders>
            <w:vAlign w:val="center"/>
            <w:hideMark/>
          </w:tcPr>
          <w:p w14:paraId="1D99825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6 401</w:t>
            </w:r>
          </w:p>
        </w:tc>
        <w:tc>
          <w:tcPr>
            <w:tcW w:w="960" w:type="dxa"/>
            <w:tcBorders>
              <w:top w:val="nil"/>
              <w:left w:val="nil"/>
              <w:bottom w:val="single" w:sz="4" w:space="0" w:color="auto"/>
              <w:right w:val="single" w:sz="4" w:space="0" w:color="auto"/>
            </w:tcBorders>
            <w:vAlign w:val="center"/>
            <w:hideMark/>
          </w:tcPr>
          <w:p w14:paraId="2529467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5 648</w:t>
            </w:r>
          </w:p>
        </w:tc>
        <w:tc>
          <w:tcPr>
            <w:tcW w:w="960" w:type="dxa"/>
            <w:tcBorders>
              <w:top w:val="nil"/>
              <w:left w:val="nil"/>
              <w:bottom w:val="single" w:sz="4" w:space="0" w:color="auto"/>
              <w:right w:val="single" w:sz="4" w:space="0" w:color="auto"/>
            </w:tcBorders>
            <w:vAlign w:val="center"/>
            <w:hideMark/>
          </w:tcPr>
          <w:p w14:paraId="3B81831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72901D1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560</w:t>
            </w:r>
          </w:p>
        </w:tc>
        <w:tc>
          <w:tcPr>
            <w:tcW w:w="904" w:type="dxa"/>
            <w:tcBorders>
              <w:top w:val="nil"/>
              <w:left w:val="nil"/>
              <w:bottom w:val="single" w:sz="4" w:space="0" w:color="auto"/>
              <w:right w:val="single" w:sz="4" w:space="0" w:color="auto"/>
            </w:tcBorders>
            <w:vAlign w:val="center"/>
            <w:hideMark/>
          </w:tcPr>
          <w:p w14:paraId="1DB8091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42" w:type="dxa"/>
            <w:tcBorders>
              <w:top w:val="nil"/>
              <w:left w:val="nil"/>
              <w:bottom w:val="single" w:sz="4" w:space="0" w:color="auto"/>
              <w:right w:val="nil"/>
            </w:tcBorders>
            <w:vAlign w:val="center"/>
            <w:hideMark/>
          </w:tcPr>
          <w:p w14:paraId="3841913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05" w:type="dxa"/>
            <w:tcBorders>
              <w:top w:val="nil"/>
              <w:left w:val="single" w:sz="8" w:space="0" w:color="auto"/>
              <w:bottom w:val="single" w:sz="4" w:space="0" w:color="auto"/>
              <w:right w:val="single" w:sz="4" w:space="0" w:color="auto"/>
            </w:tcBorders>
            <w:vAlign w:val="center"/>
            <w:hideMark/>
          </w:tcPr>
          <w:p w14:paraId="466BFCD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4 904</w:t>
            </w:r>
          </w:p>
        </w:tc>
        <w:tc>
          <w:tcPr>
            <w:tcW w:w="960" w:type="dxa"/>
            <w:tcBorders>
              <w:top w:val="nil"/>
              <w:left w:val="nil"/>
              <w:bottom w:val="single" w:sz="4" w:space="0" w:color="auto"/>
              <w:right w:val="single" w:sz="4" w:space="0" w:color="auto"/>
            </w:tcBorders>
            <w:vAlign w:val="center"/>
            <w:hideMark/>
          </w:tcPr>
          <w:p w14:paraId="37CF772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4 166</w:t>
            </w:r>
          </w:p>
        </w:tc>
        <w:tc>
          <w:tcPr>
            <w:tcW w:w="960" w:type="dxa"/>
            <w:tcBorders>
              <w:top w:val="nil"/>
              <w:left w:val="nil"/>
              <w:bottom w:val="single" w:sz="4" w:space="0" w:color="auto"/>
              <w:right w:val="single" w:sz="4" w:space="0" w:color="auto"/>
            </w:tcBorders>
            <w:vAlign w:val="center"/>
            <w:hideMark/>
          </w:tcPr>
          <w:p w14:paraId="2D1A219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5E86F68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1 211</w:t>
            </w:r>
          </w:p>
        </w:tc>
        <w:tc>
          <w:tcPr>
            <w:tcW w:w="993" w:type="dxa"/>
            <w:tcBorders>
              <w:top w:val="nil"/>
              <w:left w:val="nil"/>
              <w:bottom w:val="single" w:sz="4" w:space="0" w:color="auto"/>
              <w:right w:val="single" w:sz="4" w:space="0" w:color="auto"/>
            </w:tcBorders>
            <w:vAlign w:val="center"/>
            <w:hideMark/>
          </w:tcPr>
          <w:p w14:paraId="7AAC184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nil"/>
              <w:left w:val="nil"/>
              <w:bottom w:val="single" w:sz="4" w:space="0" w:color="auto"/>
              <w:right w:val="single" w:sz="8" w:space="0" w:color="auto"/>
            </w:tcBorders>
            <w:vAlign w:val="center"/>
            <w:hideMark/>
          </w:tcPr>
          <w:p w14:paraId="372CD62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6ECDF19F"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2A2E24BE" w14:textId="2BC39E0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ызылор</w:t>
            </w:r>
            <w:r w:rsidRPr="00B53E0B">
              <w:rPr>
                <w:rFonts w:ascii="Times New Roman" w:hAnsi="Times New Roman" w:cs="Times New Roman"/>
                <w:sz w:val="20"/>
                <w:szCs w:val="20"/>
                <w:lang w:val="kk-KZ"/>
              </w:rPr>
              <w:t>да</w:t>
            </w:r>
          </w:p>
        </w:tc>
        <w:tc>
          <w:tcPr>
            <w:tcW w:w="1005" w:type="dxa"/>
            <w:tcBorders>
              <w:top w:val="nil"/>
              <w:left w:val="nil"/>
              <w:bottom w:val="single" w:sz="4" w:space="0" w:color="auto"/>
              <w:right w:val="single" w:sz="4" w:space="0" w:color="auto"/>
            </w:tcBorders>
            <w:vAlign w:val="center"/>
            <w:hideMark/>
          </w:tcPr>
          <w:p w14:paraId="474453F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593</w:t>
            </w:r>
          </w:p>
        </w:tc>
        <w:tc>
          <w:tcPr>
            <w:tcW w:w="960" w:type="dxa"/>
            <w:tcBorders>
              <w:top w:val="nil"/>
              <w:left w:val="nil"/>
              <w:bottom w:val="single" w:sz="4" w:space="0" w:color="auto"/>
              <w:right w:val="single" w:sz="4" w:space="0" w:color="auto"/>
            </w:tcBorders>
            <w:vAlign w:val="center"/>
            <w:hideMark/>
          </w:tcPr>
          <w:p w14:paraId="23569E8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88</w:t>
            </w:r>
          </w:p>
        </w:tc>
        <w:tc>
          <w:tcPr>
            <w:tcW w:w="960" w:type="dxa"/>
            <w:tcBorders>
              <w:top w:val="nil"/>
              <w:left w:val="nil"/>
              <w:bottom w:val="single" w:sz="4" w:space="0" w:color="auto"/>
              <w:right w:val="single" w:sz="4" w:space="0" w:color="auto"/>
            </w:tcBorders>
            <w:vAlign w:val="center"/>
            <w:hideMark/>
          </w:tcPr>
          <w:p w14:paraId="4D0D3CF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0FE7F2D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3 898</w:t>
            </w:r>
          </w:p>
        </w:tc>
        <w:tc>
          <w:tcPr>
            <w:tcW w:w="904" w:type="dxa"/>
            <w:tcBorders>
              <w:top w:val="nil"/>
              <w:left w:val="nil"/>
              <w:bottom w:val="single" w:sz="4" w:space="0" w:color="auto"/>
              <w:right w:val="single" w:sz="4" w:space="0" w:color="auto"/>
            </w:tcBorders>
            <w:vAlign w:val="center"/>
            <w:hideMark/>
          </w:tcPr>
          <w:p w14:paraId="505B332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242</w:t>
            </w:r>
          </w:p>
        </w:tc>
        <w:tc>
          <w:tcPr>
            <w:tcW w:w="942" w:type="dxa"/>
            <w:tcBorders>
              <w:top w:val="nil"/>
              <w:left w:val="nil"/>
              <w:bottom w:val="single" w:sz="4" w:space="0" w:color="auto"/>
              <w:right w:val="nil"/>
            </w:tcBorders>
            <w:vAlign w:val="center"/>
            <w:hideMark/>
          </w:tcPr>
          <w:p w14:paraId="55C59F2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05" w:type="dxa"/>
            <w:tcBorders>
              <w:top w:val="nil"/>
              <w:left w:val="single" w:sz="8" w:space="0" w:color="auto"/>
              <w:bottom w:val="single" w:sz="4" w:space="0" w:color="auto"/>
              <w:right w:val="single" w:sz="4" w:space="0" w:color="auto"/>
            </w:tcBorders>
            <w:vAlign w:val="center"/>
            <w:hideMark/>
          </w:tcPr>
          <w:p w14:paraId="19787CE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446</w:t>
            </w:r>
          </w:p>
        </w:tc>
        <w:tc>
          <w:tcPr>
            <w:tcW w:w="960" w:type="dxa"/>
            <w:tcBorders>
              <w:top w:val="nil"/>
              <w:left w:val="nil"/>
              <w:bottom w:val="single" w:sz="4" w:space="0" w:color="auto"/>
              <w:right w:val="single" w:sz="4" w:space="0" w:color="auto"/>
            </w:tcBorders>
            <w:vAlign w:val="center"/>
            <w:hideMark/>
          </w:tcPr>
          <w:p w14:paraId="3E5C97E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164</w:t>
            </w:r>
          </w:p>
        </w:tc>
        <w:tc>
          <w:tcPr>
            <w:tcW w:w="960" w:type="dxa"/>
            <w:tcBorders>
              <w:top w:val="nil"/>
              <w:left w:val="nil"/>
              <w:bottom w:val="single" w:sz="4" w:space="0" w:color="auto"/>
              <w:right w:val="single" w:sz="4" w:space="0" w:color="auto"/>
            </w:tcBorders>
            <w:vAlign w:val="center"/>
            <w:hideMark/>
          </w:tcPr>
          <w:p w14:paraId="013CB85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11797EC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1 116</w:t>
            </w:r>
          </w:p>
        </w:tc>
        <w:tc>
          <w:tcPr>
            <w:tcW w:w="993" w:type="dxa"/>
            <w:tcBorders>
              <w:top w:val="nil"/>
              <w:left w:val="nil"/>
              <w:bottom w:val="single" w:sz="4" w:space="0" w:color="auto"/>
              <w:right w:val="single" w:sz="4" w:space="0" w:color="auto"/>
            </w:tcBorders>
            <w:vAlign w:val="center"/>
            <w:hideMark/>
          </w:tcPr>
          <w:p w14:paraId="7D01A4E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333</w:t>
            </w:r>
          </w:p>
        </w:tc>
        <w:tc>
          <w:tcPr>
            <w:tcW w:w="992" w:type="dxa"/>
            <w:tcBorders>
              <w:top w:val="nil"/>
              <w:left w:val="nil"/>
              <w:bottom w:val="single" w:sz="4" w:space="0" w:color="auto"/>
              <w:right w:val="single" w:sz="8" w:space="0" w:color="auto"/>
            </w:tcBorders>
            <w:vAlign w:val="center"/>
            <w:hideMark/>
          </w:tcPr>
          <w:p w14:paraId="432147D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5 337</w:t>
            </w:r>
          </w:p>
        </w:tc>
      </w:tr>
      <w:tr w:rsidR="009F64F6" w:rsidRPr="00B53E0B" w14:paraId="586558FD"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6DBB5DE4" w14:textId="24AC7546"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Ма</w:t>
            </w:r>
            <w:r w:rsidRPr="00B53E0B">
              <w:rPr>
                <w:rFonts w:ascii="Times New Roman" w:hAnsi="Times New Roman" w:cs="Times New Roman"/>
                <w:sz w:val="20"/>
                <w:szCs w:val="20"/>
                <w:lang w:val="kk-KZ"/>
              </w:rPr>
              <w:t>ңғы</w:t>
            </w:r>
            <w:r w:rsidRPr="00B53E0B">
              <w:rPr>
                <w:rFonts w:ascii="Times New Roman" w:hAnsi="Times New Roman" w:cs="Times New Roman"/>
                <w:sz w:val="20"/>
                <w:szCs w:val="20"/>
              </w:rPr>
              <w:t>стау</w:t>
            </w:r>
          </w:p>
        </w:tc>
        <w:tc>
          <w:tcPr>
            <w:tcW w:w="1005" w:type="dxa"/>
            <w:tcBorders>
              <w:top w:val="nil"/>
              <w:left w:val="nil"/>
              <w:bottom w:val="single" w:sz="4" w:space="0" w:color="auto"/>
              <w:right w:val="single" w:sz="4" w:space="0" w:color="auto"/>
            </w:tcBorders>
            <w:vAlign w:val="center"/>
            <w:hideMark/>
          </w:tcPr>
          <w:p w14:paraId="480DDAD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11</w:t>
            </w:r>
          </w:p>
        </w:tc>
        <w:tc>
          <w:tcPr>
            <w:tcW w:w="960" w:type="dxa"/>
            <w:tcBorders>
              <w:top w:val="nil"/>
              <w:left w:val="nil"/>
              <w:bottom w:val="single" w:sz="4" w:space="0" w:color="auto"/>
              <w:right w:val="single" w:sz="4" w:space="0" w:color="auto"/>
            </w:tcBorders>
            <w:vAlign w:val="center"/>
            <w:hideMark/>
          </w:tcPr>
          <w:p w14:paraId="5691D41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60" w:type="dxa"/>
            <w:tcBorders>
              <w:top w:val="nil"/>
              <w:left w:val="nil"/>
              <w:bottom w:val="single" w:sz="4" w:space="0" w:color="auto"/>
              <w:right w:val="single" w:sz="4" w:space="0" w:color="auto"/>
            </w:tcBorders>
            <w:vAlign w:val="center"/>
            <w:hideMark/>
          </w:tcPr>
          <w:p w14:paraId="3382F3C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41CE658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561</w:t>
            </w:r>
          </w:p>
        </w:tc>
        <w:tc>
          <w:tcPr>
            <w:tcW w:w="904" w:type="dxa"/>
            <w:tcBorders>
              <w:top w:val="nil"/>
              <w:left w:val="nil"/>
              <w:bottom w:val="single" w:sz="4" w:space="0" w:color="auto"/>
              <w:right w:val="single" w:sz="4" w:space="0" w:color="auto"/>
            </w:tcBorders>
            <w:vAlign w:val="center"/>
            <w:hideMark/>
          </w:tcPr>
          <w:p w14:paraId="2619657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190</w:t>
            </w:r>
          </w:p>
        </w:tc>
        <w:tc>
          <w:tcPr>
            <w:tcW w:w="942" w:type="dxa"/>
            <w:tcBorders>
              <w:top w:val="nil"/>
              <w:left w:val="nil"/>
              <w:bottom w:val="single" w:sz="4" w:space="0" w:color="auto"/>
              <w:right w:val="nil"/>
            </w:tcBorders>
            <w:vAlign w:val="center"/>
            <w:hideMark/>
          </w:tcPr>
          <w:p w14:paraId="3755C73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05" w:type="dxa"/>
            <w:tcBorders>
              <w:top w:val="nil"/>
              <w:left w:val="single" w:sz="8" w:space="0" w:color="auto"/>
              <w:bottom w:val="single" w:sz="4" w:space="0" w:color="auto"/>
              <w:right w:val="single" w:sz="4" w:space="0" w:color="auto"/>
            </w:tcBorders>
            <w:vAlign w:val="center"/>
            <w:hideMark/>
          </w:tcPr>
          <w:p w14:paraId="70C86C0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84</w:t>
            </w:r>
          </w:p>
        </w:tc>
        <w:tc>
          <w:tcPr>
            <w:tcW w:w="960" w:type="dxa"/>
            <w:tcBorders>
              <w:top w:val="nil"/>
              <w:left w:val="nil"/>
              <w:bottom w:val="single" w:sz="4" w:space="0" w:color="auto"/>
              <w:right w:val="single" w:sz="4" w:space="0" w:color="auto"/>
            </w:tcBorders>
            <w:vAlign w:val="center"/>
            <w:hideMark/>
          </w:tcPr>
          <w:p w14:paraId="53E5740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60" w:type="dxa"/>
            <w:tcBorders>
              <w:top w:val="nil"/>
              <w:left w:val="nil"/>
              <w:bottom w:val="single" w:sz="4" w:space="0" w:color="auto"/>
              <w:right w:val="single" w:sz="4" w:space="0" w:color="auto"/>
            </w:tcBorders>
            <w:vAlign w:val="center"/>
            <w:hideMark/>
          </w:tcPr>
          <w:p w14:paraId="24A20E6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780EA28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872</w:t>
            </w:r>
          </w:p>
        </w:tc>
        <w:tc>
          <w:tcPr>
            <w:tcW w:w="993" w:type="dxa"/>
            <w:tcBorders>
              <w:top w:val="nil"/>
              <w:left w:val="nil"/>
              <w:bottom w:val="single" w:sz="4" w:space="0" w:color="auto"/>
              <w:right w:val="single" w:sz="4" w:space="0" w:color="auto"/>
            </w:tcBorders>
            <w:vAlign w:val="center"/>
            <w:hideMark/>
          </w:tcPr>
          <w:p w14:paraId="647D5E6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235</w:t>
            </w:r>
          </w:p>
        </w:tc>
        <w:tc>
          <w:tcPr>
            <w:tcW w:w="992" w:type="dxa"/>
            <w:tcBorders>
              <w:top w:val="nil"/>
              <w:left w:val="nil"/>
              <w:bottom w:val="single" w:sz="4" w:space="0" w:color="auto"/>
              <w:right w:val="single" w:sz="8" w:space="0" w:color="auto"/>
            </w:tcBorders>
            <w:vAlign w:val="center"/>
            <w:hideMark/>
          </w:tcPr>
          <w:p w14:paraId="389C1F3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2547E5A2"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4313D8F9" w14:textId="4F67A1B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Павлодар</w:t>
            </w:r>
          </w:p>
        </w:tc>
        <w:tc>
          <w:tcPr>
            <w:tcW w:w="1005" w:type="dxa"/>
            <w:tcBorders>
              <w:top w:val="nil"/>
              <w:left w:val="nil"/>
              <w:bottom w:val="single" w:sz="4" w:space="0" w:color="auto"/>
              <w:right w:val="single" w:sz="4" w:space="0" w:color="auto"/>
            </w:tcBorders>
            <w:vAlign w:val="center"/>
            <w:hideMark/>
          </w:tcPr>
          <w:p w14:paraId="6B7793F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4 930</w:t>
            </w:r>
          </w:p>
        </w:tc>
        <w:tc>
          <w:tcPr>
            <w:tcW w:w="960" w:type="dxa"/>
            <w:tcBorders>
              <w:top w:val="nil"/>
              <w:left w:val="nil"/>
              <w:bottom w:val="single" w:sz="4" w:space="0" w:color="auto"/>
              <w:right w:val="single" w:sz="4" w:space="0" w:color="auto"/>
            </w:tcBorders>
            <w:vAlign w:val="center"/>
            <w:hideMark/>
          </w:tcPr>
          <w:p w14:paraId="657507F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3 053</w:t>
            </w:r>
          </w:p>
        </w:tc>
        <w:tc>
          <w:tcPr>
            <w:tcW w:w="960" w:type="dxa"/>
            <w:tcBorders>
              <w:top w:val="nil"/>
              <w:left w:val="nil"/>
              <w:bottom w:val="single" w:sz="4" w:space="0" w:color="auto"/>
              <w:right w:val="single" w:sz="4" w:space="0" w:color="auto"/>
            </w:tcBorders>
            <w:vAlign w:val="center"/>
            <w:hideMark/>
          </w:tcPr>
          <w:p w14:paraId="55C0158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4505D03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1 564</w:t>
            </w:r>
          </w:p>
        </w:tc>
        <w:tc>
          <w:tcPr>
            <w:tcW w:w="904" w:type="dxa"/>
            <w:tcBorders>
              <w:top w:val="nil"/>
              <w:left w:val="nil"/>
              <w:bottom w:val="single" w:sz="4" w:space="0" w:color="auto"/>
              <w:right w:val="single" w:sz="4" w:space="0" w:color="auto"/>
            </w:tcBorders>
            <w:vAlign w:val="center"/>
            <w:hideMark/>
          </w:tcPr>
          <w:p w14:paraId="0B121D2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1 105</w:t>
            </w:r>
          </w:p>
        </w:tc>
        <w:tc>
          <w:tcPr>
            <w:tcW w:w="942" w:type="dxa"/>
            <w:tcBorders>
              <w:top w:val="nil"/>
              <w:left w:val="nil"/>
              <w:bottom w:val="single" w:sz="4" w:space="0" w:color="auto"/>
              <w:right w:val="nil"/>
            </w:tcBorders>
            <w:vAlign w:val="center"/>
            <w:hideMark/>
          </w:tcPr>
          <w:p w14:paraId="50F56A7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05" w:type="dxa"/>
            <w:tcBorders>
              <w:top w:val="nil"/>
              <w:left w:val="single" w:sz="8" w:space="0" w:color="auto"/>
              <w:bottom w:val="single" w:sz="4" w:space="0" w:color="auto"/>
              <w:right w:val="single" w:sz="4" w:space="0" w:color="auto"/>
            </w:tcBorders>
            <w:vAlign w:val="center"/>
            <w:hideMark/>
          </w:tcPr>
          <w:p w14:paraId="72011B8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3 217</w:t>
            </w:r>
          </w:p>
        </w:tc>
        <w:tc>
          <w:tcPr>
            <w:tcW w:w="960" w:type="dxa"/>
            <w:tcBorders>
              <w:top w:val="nil"/>
              <w:left w:val="nil"/>
              <w:bottom w:val="single" w:sz="4" w:space="0" w:color="auto"/>
              <w:right w:val="single" w:sz="4" w:space="0" w:color="auto"/>
            </w:tcBorders>
            <w:vAlign w:val="center"/>
            <w:hideMark/>
          </w:tcPr>
          <w:p w14:paraId="2F8A303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2 283</w:t>
            </w:r>
          </w:p>
        </w:tc>
        <w:tc>
          <w:tcPr>
            <w:tcW w:w="960" w:type="dxa"/>
            <w:tcBorders>
              <w:top w:val="nil"/>
              <w:left w:val="nil"/>
              <w:bottom w:val="single" w:sz="4" w:space="0" w:color="auto"/>
              <w:right w:val="single" w:sz="4" w:space="0" w:color="auto"/>
            </w:tcBorders>
            <w:vAlign w:val="center"/>
            <w:hideMark/>
          </w:tcPr>
          <w:p w14:paraId="6369432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584191A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1 908</w:t>
            </w:r>
          </w:p>
        </w:tc>
        <w:tc>
          <w:tcPr>
            <w:tcW w:w="993" w:type="dxa"/>
            <w:tcBorders>
              <w:top w:val="nil"/>
              <w:left w:val="nil"/>
              <w:bottom w:val="single" w:sz="4" w:space="0" w:color="auto"/>
              <w:right w:val="single" w:sz="4" w:space="0" w:color="auto"/>
            </w:tcBorders>
            <w:vAlign w:val="center"/>
            <w:hideMark/>
          </w:tcPr>
          <w:p w14:paraId="667D516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1 485</w:t>
            </w:r>
          </w:p>
        </w:tc>
        <w:tc>
          <w:tcPr>
            <w:tcW w:w="992" w:type="dxa"/>
            <w:tcBorders>
              <w:top w:val="nil"/>
              <w:left w:val="nil"/>
              <w:bottom w:val="single" w:sz="4" w:space="0" w:color="auto"/>
              <w:right w:val="single" w:sz="8" w:space="0" w:color="auto"/>
            </w:tcBorders>
            <w:vAlign w:val="center"/>
            <w:hideMark/>
          </w:tcPr>
          <w:p w14:paraId="70A92D9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7F692DD3"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52414C98" w14:textId="6E89793D"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С</w:t>
            </w:r>
            <w:r w:rsidRPr="00B53E0B">
              <w:rPr>
                <w:rFonts w:ascii="Times New Roman" w:hAnsi="Times New Roman" w:cs="Times New Roman"/>
                <w:sz w:val="20"/>
                <w:szCs w:val="20"/>
                <w:lang w:val="kk-KZ"/>
              </w:rPr>
              <w:t>олтүстік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1005" w:type="dxa"/>
            <w:tcBorders>
              <w:top w:val="nil"/>
              <w:left w:val="nil"/>
              <w:bottom w:val="single" w:sz="4" w:space="0" w:color="auto"/>
              <w:right w:val="single" w:sz="4" w:space="0" w:color="auto"/>
            </w:tcBorders>
            <w:vAlign w:val="center"/>
            <w:hideMark/>
          </w:tcPr>
          <w:p w14:paraId="2E244DC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11 721</w:t>
            </w:r>
          </w:p>
        </w:tc>
        <w:tc>
          <w:tcPr>
            <w:tcW w:w="960" w:type="dxa"/>
            <w:tcBorders>
              <w:top w:val="nil"/>
              <w:left w:val="nil"/>
              <w:bottom w:val="single" w:sz="4" w:space="0" w:color="auto"/>
              <w:right w:val="single" w:sz="4" w:space="0" w:color="auto"/>
            </w:tcBorders>
            <w:vAlign w:val="center"/>
            <w:hideMark/>
          </w:tcPr>
          <w:p w14:paraId="41C83D4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6 710</w:t>
            </w:r>
          </w:p>
        </w:tc>
        <w:tc>
          <w:tcPr>
            <w:tcW w:w="960" w:type="dxa"/>
            <w:tcBorders>
              <w:top w:val="nil"/>
              <w:left w:val="nil"/>
              <w:bottom w:val="single" w:sz="4" w:space="0" w:color="auto"/>
              <w:right w:val="single" w:sz="4" w:space="0" w:color="auto"/>
            </w:tcBorders>
            <w:vAlign w:val="center"/>
            <w:hideMark/>
          </w:tcPr>
          <w:p w14:paraId="39E3CE4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736D021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40</w:t>
            </w:r>
          </w:p>
        </w:tc>
        <w:tc>
          <w:tcPr>
            <w:tcW w:w="904" w:type="dxa"/>
            <w:tcBorders>
              <w:top w:val="nil"/>
              <w:left w:val="nil"/>
              <w:bottom w:val="single" w:sz="4" w:space="0" w:color="auto"/>
              <w:right w:val="single" w:sz="4" w:space="0" w:color="auto"/>
            </w:tcBorders>
            <w:vAlign w:val="center"/>
            <w:hideMark/>
          </w:tcPr>
          <w:p w14:paraId="37F6CC3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267</w:t>
            </w:r>
          </w:p>
        </w:tc>
        <w:tc>
          <w:tcPr>
            <w:tcW w:w="942" w:type="dxa"/>
            <w:tcBorders>
              <w:top w:val="nil"/>
              <w:left w:val="nil"/>
              <w:bottom w:val="single" w:sz="4" w:space="0" w:color="auto"/>
              <w:right w:val="nil"/>
            </w:tcBorders>
            <w:vAlign w:val="center"/>
            <w:hideMark/>
          </w:tcPr>
          <w:p w14:paraId="1205C82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05" w:type="dxa"/>
            <w:tcBorders>
              <w:top w:val="nil"/>
              <w:left w:val="single" w:sz="8" w:space="0" w:color="auto"/>
              <w:bottom w:val="single" w:sz="4" w:space="0" w:color="auto"/>
              <w:right w:val="single" w:sz="4" w:space="0" w:color="auto"/>
            </w:tcBorders>
            <w:vAlign w:val="center"/>
            <w:hideMark/>
          </w:tcPr>
          <w:p w14:paraId="02DD50E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10 654</w:t>
            </w:r>
          </w:p>
        </w:tc>
        <w:tc>
          <w:tcPr>
            <w:tcW w:w="960" w:type="dxa"/>
            <w:tcBorders>
              <w:top w:val="nil"/>
              <w:left w:val="nil"/>
              <w:bottom w:val="single" w:sz="4" w:space="0" w:color="auto"/>
              <w:right w:val="single" w:sz="4" w:space="0" w:color="auto"/>
            </w:tcBorders>
            <w:vAlign w:val="center"/>
            <w:hideMark/>
          </w:tcPr>
          <w:p w14:paraId="7F75464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5 782</w:t>
            </w:r>
          </w:p>
        </w:tc>
        <w:tc>
          <w:tcPr>
            <w:tcW w:w="960" w:type="dxa"/>
            <w:tcBorders>
              <w:top w:val="nil"/>
              <w:left w:val="nil"/>
              <w:bottom w:val="single" w:sz="4" w:space="0" w:color="auto"/>
              <w:right w:val="single" w:sz="4" w:space="0" w:color="auto"/>
            </w:tcBorders>
            <w:vAlign w:val="center"/>
            <w:hideMark/>
          </w:tcPr>
          <w:p w14:paraId="5115A02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45AEF0D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104</w:t>
            </w:r>
          </w:p>
        </w:tc>
        <w:tc>
          <w:tcPr>
            <w:tcW w:w="993" w:type="dxa"/>
            <w:tcBorders>
              <w:top w:val="nil"/>
              <w:left w:val="nil"/>
              <w:bottom w:val="single" w:sz="4" w:space="0" w:color="auto"/>
              <w:right w:val="single" w:sz="4" w:space="0" w:color="auto"/>
            </w:tcBorders>
            <w:vAlign w:val="center"/>
            <w:hideMark/>
          </w:tcPr>
          <w:p w14:paraId="6359F95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465</w:t>
            </w:r>
          </w:p>
        </w:tc>
        <w:tc>
          <w:tcPr>
            <w:tcW w:w="992" w:type="dxa"/>
            <w:tcBorders>
              <w:top w:val="nil"/>
              <w:left w:val="nil"/>
              <w:bottom w:val="single" w:sz="4" w:space="0" w:color="auto"/>
              <w:right w:val="single" w:sz="8" w:space="0" w:color="auto"/>
            </w:tcBorders>
            <w:vAlign w:val="center"/>
            <w:hideMark/>
          </w:tcPr>
          <w:p w14:paraId="0DBF4FE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042D5C6C"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011000DA" w14:textId="4AFF33BE"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Т</w:t>
            </w:r>
            <w:r w:rsidRPr="00B53E0B">
              <w:rPr>
                <w:rFonts w:ascii="Times New Roman" w:hAnsi="Times New Roman" w:cs="Times New Roman"/>
                <w:sz w:val="20"/>
                <w:szCs w:val="20"/>
                <w:lang w:val="kk-KZ"/>
              </w:rPr>
              <w:t>ү</w:t>
            </w:r>
            <w:r w:rsidRPr="00B53E0B">
              <w:rPr>
                <w:rFonts w:ascii="Times New Roman" w:hAnsi="Times New Roman" w:cs="Times New Roman"/>
                <w:sz w:val="20"/>
                <w:szCs w:val="20"/>
              </w:rPr>
              <w:t>ркестан</w:t>
            </w:r>
          </w:p>
        </w:tc>
        <w:tc>
          <w:tcPr>
            <w:tcW w:w="1005" w:type="dxa"/>
            <w:tcBorders>
              <w:top w:val="nil"/>
              <w:left w:val="nil"/>
              <w:bottom w:val="single" w:sz="4" w:space="0" w:color="auto"/>
              <w:right w:val="single" w:sz="4" w:space="0" w:color="auto"/>
            </w:tcBorders>
            <w:vAlign w:val="center"/>
            <w:hideMark/>
          </w:tcPr>
          <w:p w14:paraId="5DFD4EC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23 104</w:t>
            </w:r>
          </w:p>
        </w:tc>
        <w:tc>
          <w:tcPr>
            <w:tcW w:w="960" w:type="dxa"/>
            <w:tcBorders>
              <w:top w:val="nil"/>
              <w:left w:val="nil"/>
              <w:bottom w:val="single" w:sz="4" w:space="0" w:color="auto"/>
              <w:right w:val="single" w:sz="4" w:space="0" w:color="auto"/>
            </w:tcBorders>
            <w:vAlign w:val="center"/>
            <w:hideMark/>
          </w:tcPr>
          <w:p w14:paraId="59C4599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15 685</w:t>
            </w:r>
          </w:p>
        </w:tc>
        <w:tc>
          <w:tcPr>
            <w:tcW w:w="960" w:type="dxa"/>
            <w:tcBorders>
              <w:top w:val="nil"/>
              <w:left w:val="nil"/>
              <w:bottom w:val="single" w:sz="4" w:space="0" w:color="auto"/>
              <w:right w:val="single" w:sz="4" w:space="0" w:color="auto"/>
            </w:tcBorders>
            <w:vAlign w:val="center"/>
            <w:hideMark/>
          </w:tcPr>
          <w:p w14:paraId="5CAD389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7C5FD62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21 655</w:t>
            </w:r>
          </w:p>
        </w:tc>
        <w:tc>
          <w:tcPr>
            <w:tcW w:w="904" w:type="dxa"/>
            <w:tcBorders>
              <w:top w:val="nil"/>
              <w:left w:val="nil"/>
              <w:bottom w:val="single" w:sz="4" w:space="0" w:color="auto"/>
              <w:right w:val="single" w:sz="4" w:space="0" w:color="auto"/>
            </w:tcBorders>
            <w:vAlign w:val="center"/>
            <w:hideMark/>
          </w:tcPr>
          <w:p w14:paraId="03A8BC2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3 803</w:t>
            </w:r>
          </w:p>
        </w:tc>
        <w:tc>
          <w:tcPr>
            <w:tcW w:w="942" w:type="dxa"/>
            <w:tcBorders>
              <w:top w:val="nil"/>
              <w:left w:val="nil"/>
              <w:bottom w:val="single" w:sz="4" w:space="0" w:color="auto"/>
              <w:right w:val="nil"/>
            </w:tcBorders>
            <w:vAlign w:val="center"/>
            <w:hideMark/>
          </w:tcPr>
          <w:p w14:paraId="7B47711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13 800</w:t>
            </w:r>
          </w:p>
        </w:tc>
        <w:tc>
          <w:tcPr>
            <w:tcW w:w="1005" w:type="dxa"/>
            <w:tcBorders>
              <w:top w:val="nil"/>
              <w:left w:val="single" w:sz="8" w:space="0" w:color="auto"/>
              <w:bottom w:val="single" w:sz="4" w:space="0" w:color="auto"/>
              <w:right w:val="single" w:sz="4" w:space="0" w:color="auto"/>
            </w:tcBorders>
            <w:vAlign w:val="center"/>
            <w:hideMark/>
          </w:tcPr>
          <w:p w14:paraId="7ECA9DC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29 065</w:t>
            </w:r>
          </w:p>
        </w:tc>
        <w:tc>
          <w:tcPr>
            <w:tcW w:w="960" w:type="dxa"/>
            <w:tcBorders>
              <w:top w:val="nil"/>
              <w:left w:val="nil"/>
              <w:bottom w:val="single" w:sz="4" w:space="0" w:color="auto"/>
              <w:right w:val="single" w:sz="4" w:space="0" w:color="auto"/>
            </w:tcBorders>
            <w:vAlign w:val="center"/>
            <w:hideMark/>
          </w:tcPr>
          <w:p w14:paraId="3E12CEA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21 984</w:t>
            </w:r>
          </w:p>
        </w:tc>
        <w:tc>
          <w:tcPr>
            <w:tcW w:w="960" w:type="dxa"/>
            <w:tcBorders>
              <w:top w:val="nil"/>
              <w:left w:val="nil"/>
              <w:bottom w:val="single" w:sz="4" w:space="0" w:color="auto"/>
              <w:right w:val="single" w:sz="4" w:space="0" w:color="auto"/>
            </w:tcBorders>
            <w:vAlign w:val="center"/>
            <w:hideMark/>
          </w:tcPr>
          <w:p w14:paraId="728EB8E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685866C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33 701</w:t>
            </w:r>
          </w:p>
        </w:tc>
        <w:tc>
          <w:tcPr>
            <w:tcW w:w="993" w:type="dxa"/>
            <w:tcBorders>
              <w:top w:val="nil"/>
              <w:left w:val="nil"/>
              <w:bottom w:val="single" w:sz="4" w:space="0" w:color="auto"/>
              <w:right w:val="single" w:sz="4" w:space="0" w:color="auto"/>
            </w:tcBorders>
            <w:vAlign w:val="center"/>
            <w:hideMark/>
          </w:tcPr>
          <w:p w14:paraId="226B0F9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3 329</w:t>
            </w:r>
          </w:p>
        </w:tc>
        <w:tc>
          <w:tcPr>
            <w:tcW w:w="992" w:type="dxa"/>
            <w:tcBorders>
              <w:top w:val="nil"/>
              <w:left w:val="nil"/>
              <w:bottom w:val="single" w:sz="4" w:space="0" w:color="auto"/>
              <w:right w:val="single" w:sz="8" w:space="0" w:color="auto"/>
            </w:tcBorders>
            <w:vAlign w:val="center"/>
            <w:hideMark/>
          </w:tcPr>
          <w:p w14:paraId="0042226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4 500</w:t>
            </w:r>
          </w:p>
        </w:tc>
      </w:tr>
      <w:tr w:rsidR="009F64F6" w:rsidRPr="00B53E0B" w14:paraId="36EB090B"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5B3F60C5" w14:textId="71D8F6AC"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Ұлытау</w:t>
            </w:r>
          </w:p>
        </w:tc>
        <w:tc>
          <w:tcPr>
            <w:tcW w:w="1005" w:type="dxa"/>
            <w:tcBorders>
              <w:top w:val="nil"/>
              <w:left w:val="nil"/>
              <w:bottom w:val="single" w:sz="4" w:space="0" w:color="auto"/>
              <w:right w:val="single" w:sz="4" w:space="0" w:color="auto"/>
            </w:tcBorders>
            <w:vAlign w:val="center"/>
            <w:hideMark/>
          </w:tcPr>
          <w:p w14:paraId="29703CF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912</w:t>
            </w:r>
          </w:p>
        </w:tc>
        <w:tc>
          <w:tcPr>
            <w:tcW w:w="960" w:type="dxa"/>
            <w:tcBorders>
              <w:top w:val="nil"/>
              <w:left w:val="nil"/>
              <w:bottom w:val="single" w:sz="4" w:space="0" w:color="auto"/>
              <w:right w:val="single" w:sz="4" w:space="0" w:color="auto"/>
            </w:tcBorders>
            <w:vAlign w:val="center"/>
            <w:hideMark/>
          </w:tcPr>
          <w:p w14:paraId="51E0C4A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290</w:t>
            </w:r>
          </w:p>
        </w:tc>
        <w:tc>
          <w:tcPr>
            <w:tcW w:w="960" w:type="dxa"/>
            <w:tcBorders>
              <w:top w:val="nil"/>
              <w:left w:val="nil"/>
              <w:bottom w:val="single" w:sz="4" w:space="0" w:color="auto"/>
              <w:right w:val="single" w:sz="4" w:space="0" w:color="auto"/>
            </w:tcBorders>
            <w:vAlign w:val="center"/>
            <w:hideMark/>
          </w:tcPr>
          <w:p w14:paraId="36E4EF1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4" w:space="0" w:color="auto"/>
              <w:right w:val="single" w:sz="4" w:space="0" w:color="auto"/>
            </w:tcBorders>
            <w:vAlign w:val="center"/>
            <w:hideMark/>
          </w:tcPr>
          <w:p w14:paraId="07B6317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04" w:type="dxa"/>
            <w:tcBorders>
              <w:top w:val="nil"/>
              <w:left w:val="nil"/>
              <w:bottom w:val="single" w:sz="4" w:space="0" w:color="auto"/>
              <w:right w:val="single" w:sz="4" w:space="0" w:color="auto"/>
            </w:tcBorders>
            <w:vAlign w:val="center"/>
            <w:hideMark/>
          </w:tcPr>
          <w:p w14:paraId="7393398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462</w:t>
            </w:r>
          </w:p>
        </w:tc>
        <w:tc>
          <w:tcPr>
            <w:tcW w:w="942" w:type="dxa"/>
            <w:tcBorders>
              <w:top w:val="nil"/>
              <w:left w:val="nil"/>
              <w:bottom w:val="single" w:sz="4" w:space="0" w:color="auto"/>
              <w:right w:val="nil"/>
            </w:tcBorders>
            <w:vAlign w:val="center"/>
            <w:hideMark/>
          </w:tcPr>
          <w:p w14:paraId="7211DCF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05" w:type="dxa"/>
            <w:tcBorders>
              <w:top w:val="nil"/>
              <w:left w:val="single" w:sz="8" w:space="0" w:color="auto"/>
              <w:bottom w:val="single" w:sz="4" w:space="0" w:color="auto"/>
              <w:right w:val="single" w:sz="4" w:space="0" w:color="auto"/>
            </w:tcBorders>
            <w:vAlign w:val="center"/>
            <w:hideMark/>
          </w:tcPr>
          <w:p w14:paraId="32568DC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877</w:t>
            </w:r>
          </w:p>
        </w:tc>
        <w:tc>
          <w:tcPr>
            <w:tcW w:w="960" w:type="dxa"/>
            <w:tcBorders>
              <w:top w:val="nil"/>
              <w:left w:val="nil"/>
              <w:bottom w:val="single" w:sz="4" w:space="0" w:color="auto"/>
              <w:right w:val="single" w:sz="4" w:space="0" w:color="auto"/>
            </w:tcBorders>
            <w:vAlign w:val="center"/>
            <w:hideMark/>
          </w:tcPr>
          <w:p w14:paraId="3D89DEF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305</w:t>
            </w:r>
          </w:p>
        </w:tc>
        <w:tc>
          <w:tcPr>
            <w:tcW w:w="960" w:type="dxa"/>
            <w:tcBorders>
              <w:top w:val="nil"/>
              <w:left w:val="nil"/>
              <w:bottom w:val="single" w:sz="4" w:space="0" w:color="auto"/>
              <w:right w:val="single" w:sz="4" w:space="0" w:color="auto"/>
            </w:tcBorders>
            <w:vAlign w:val="center"/>
            <w:hideMark/>
          </w:tcPr>
          <w:p w14:paraId="6D3C65A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4" w:space="0" w:color="auto"/>
              <w:right w:val="single" w:sz="4" w:space="0" w:color="auto"/>
            </w:tcBorders>
            <w:vAlign w:val="center"/>
            <w:hideMark/>
          </w:tcPr>
          <w:p w14:paraId="4113A38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3" w:type="dxa"/>
            <w:tcBorders>
              <w:top w:val="nil"/>
              <w:left w:val="nil"/>
              <w:bottom w:val="single" w:sz="4" w:space="0" w:color="auto"/>
              <w:right w:val="single" w:sz="4" w:space="0" w:color="auto"/>
            </w:tcBorders>
            <w:vAlign w:val="center"/>
            <w:hideMark/>
          </w:tcPr>
          <w:p w14:paraId="297594B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403</w:t>
            </w:r>
          </w:p>
        </w:tc>
        <w:tc>
          <w:tcPr>
            <w:tcW w:w="992" w:type="dxa"/>
            <w:tcBorders>
              <w:top w:val="nil"/>
              <w:left w:val="nil"/>
              <w:bottom w:val="single" w:sz="4" w:space="0" w:color="auto"/>
              <w:right w:val="single" w:sz="8" w:space="0" w:color="auto"/>
            </w:tcBorders>
            <w:vAlign w:val="center"/>
            <w:hideMark/>
          </w:tcPr>
          <w:p w14:paraId="1ED6F11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73A4C4CD" w14:textId="77777777" w:rsidTr="003B5A1E">
        <w:trPr>
          <w:trHeight w:val="300"/>
        </w:trPr>
        <w:tc>
          <w:tcPr>
            <w:tcW w:w="2520" w:type="dxa"/>
            <w:tcBorders>
              <w:top w:val="nil"/>
              <w:left w:val="single" w:sz="8" w:space="0" w:color="auto"/>
              <w:bottom w:val="single" w:sz="4" w:space="0" w:color="auto"/>
              <w:right w:val="single" w:sz="8" w:space="0" w:color="auto"/>
            </w:tcBorders>
            <w:hideMark/>
          </w:tcPr>
          <w:p w14:paraId="71C6CC1A" w14:textId="52E63923"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Шығыс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1005" w:type="dxa"/>
            <w:tcBorders>
              <w:top w:val="nil"/>
              <w:left w:val="nil"/>
              <w:bottom w:val="single" w:sz="4" w:space="0" w:color="auto"/>
              <w:right w:val="single" w:sz="4" w:space="0" w:color="auto"/>
            </w:tcBorders>
            <w:vAlign w:val="center"/>
            <w:hideMark/>
          </w:tcPr>
          <w:p w14:paraId="7290EAD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3 147</w:t>
            </w:r>
          </w:p>
        </w:tc>
        <w:tc>
          <w:tcPr>
            <w:tcW w:w="960" w:type="dxa"/>
            <w:tcBorders>
              <w:top w:val="nil"/>
              <w:left w:val="nil"/>
              <w:bottom w:val="single" w:sz="4" w:space="0" w:color="auto"/>
              <w:right w:val="single" w:sz="4" w:space="0" w:color="auto"/>
            </w:tcBorders>
            <w:vAlign w:val="center"/>
            <w:hideMark/>
          </w:tcPr>
          <w:p w14:paraId="3C8F365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736</w:t>
            </w:r>
          </w:p>
        </w:tc>
        <w:tc>
          <w:tcPr>
            <w:tcW w:w="960" w:type="dxa"/>
            <w:tcBorders>
              <w:top w:val="nil"/>
              <w:left w:val="nil"/>
              <w:bottom w:val="single" w:sz="4" w:space="0" w:color="auto"/>
              <w:right w:val="single" w:sz="4" w:space="0" w:color="auto"/>
            </w:tcBorders>
            <w:vAlign w:val="center"/>
            <w:hideMark/>
          </w:tcPr>
          <w:p w14:paraId="5D25876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180</w:t>
            </w:r>
          </w:p>
        </w:tc>
        <w:tc>
          <w:tcPr>
            <w:tcW w:w="990" w:type="dxa"/>
            <w:tcBorders>
              <w:top w:val="nil"/>
              <w:left w:val="nil"/>
              <w:bottom w:val="single" w:sz="4" w:space="0" w:color="auto"/>
              <w:right w:val="single" w:sz="4" w:space="0" w:color="auto"/>
            </w:tcBorders>
            <w:vAlign w:val="center"/>
            <w:hideMark/>
          </w:tcPr>
          <w:p w14:paraId="03C7FFF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1 004</w:t>
            </w:r>
          </w:p>
        </w:tc>
        <w:tc>
          <w:tcPr>
            <w:tcW w:w="904" w:type="dxa"/>
            <w:tcBorders>
              <w:top w:val="nil"/>
              <w:left w:val="nil"/>
              <w:bottom w:val="single" w:sz="4" w:space="0" w:color="auto"/>
              <w:right w:val="single" w:sz="4" w:space="0" w:color="auto"/>
            </w:tcBorders>
            <w:vAlign w:val="center"/>
            <w:hideMark/>
          </w:tcPr>
          <w:p w14:paraId="2AB36B2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1 874</w:t>
            </w:r>
          </w:p>
        </w:tc>
        <w:tc>
          <w:tcPr>
            <w:tcW w:w="942" w:type="dxa"/>
            <w:tcBorders>
              <w:top w:val="nil"/>
              <w:left w:val="nil"/>
              <w:bottom w:val="single" w:sz="4" w:space="0" w:color="auto"/>
              <w:right w:val="nil"/>
            </w:tcBorders>
            <w:vAlign w:val="center"/>
            <w:hideMark/>
          </w:tcPr>
          <w:p w14:paraId="402217B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05" w:type="dxa"/>
            <w:tcBorders>
              <w:top w:val="nil"/>
              <w:left w:val="single" w:sz="8" w:space="0" w:color="auto"/>
              <w:bottom w:val="single" w:sz="4" w:space="0" w:color="auto"/>
              <w:right w:val="single" w:sz="4" w:space="0" w:color="auto"/>
            </w:tcBorders>
            <w:vAlign w:val="center"/>
            <w:hideMark/>
          </w:tcPr>
          <w:p w14:paraId="76F3FCC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2 776</w:t>
            </w:r>
          </w:p>
        </w:tc>
        <w:tc>
          <w:tcPr>
            <w:tcW w:w="960" w:type="dxa"/>
            <w:tcBorders>
              <w:top w:val="nil"/>
              <w:left w:val="nil"/>
              <w:bottom w:val="single" w:sz="4" w:space="0" w:color="auto"/>
              <w:right w:val="single" w:sz="4" w:space="0" w:color="auto"/>
            </w:tcBorders>
            <w:vAlign w:val="center"/>
            <w:hideMark/>
          </w:tcPr>
          <w:p w14:paraId="0935347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781</w:t>
            </w:r>
          </w:p>
        </w:tc>
        <w:tc>
          <w:tcPr>
            <w:tcW w:w="960" w:type="dxa"/>
            <w:tcBorders>
              <w:top w:val="nil"/>
              <w:left w:val="nil"/>
              <w:bottom w:val="single" w:sz="4" w:space="0" w:color="auto"/>
              <w:right w:val="single" w:sz="4" w:space="0" w:color="auto"/>
            </w:tcBorders>
            <w:vAlign w:val="center"/>
            <w:hideMark/>
          </w:tcPr>
          <w:p w14:paraId="592A688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64</w:t>
            </w:r>
          </w:p>
        </w:tc>
        <w:tc>
          <w:tcPr>
            <w:tcW w:w="1258" w:type="dxa"/>
            <w:tcBorders>
              <w:top w:val="nil"/>
              <w:left w:val="nil"/>
              <w:bottom w:val="single" w:sz="4" w:space="0" w:color="auto"/>
              <w:right w:val="single" w:sz="4" w:space="0" w:color="auto"/>
            </w:tcBorders>
            <w:vAlign w:val="center"/>
            <w:hideMark/>
          </w:tcPr>
          <w:p w14:paraId="4AF834A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1 014</w:t>
            </w:r>
          </w:p>
        </w:tc>
        <w:tc>
          <w:tcPr>
            <w:tcW w:w="993" w:type="dxa"/>
            <w:tcBorders>
              <w:top w:val="nil"/>
              <w:left w:val="nil"/>
              <w:bottom w:val="single" w:sz="4" w:space="0" w:color="auto"/>
              <w:right w:val="single" w:sz="4" w:space="0" w:color="auto"/>
            </w:tcBorders>
            <w:vAlign w:val="center"/>
            <w:hideMark/>
          </w:tcPr>
          <w:p w14:paraId="2F095E1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1 895</w:t>
            </w:r>
          </w:p>
        </w:tc>
        <w:tc>
          <w:tcPr>
            <w:tcW w:w="992" w:type="dxa"/>
            <w:tcBorders>
              <w:top w:val="nil"/>
              <w:left w:val="nil"/>
              <w:bottom w:val="single" w:sz="4" w:space="0" w:color="auto"/>
              <w:right w:val="single" w:sz="8" w:space="0" w:color="auto"/>
            </w:tcBorders>
            <w:vAlign w:val="center"/>
            <w:hideMark/>
          </w:tcPr>
          <w:p w14:paraId="156C37C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EB09CA" w:rsidRPr="00B53E0B" w14:paraId="08048C25" w14:textId="77777777" w:rsidTr="003B5A1E">
        <w:trPr>
          <w:trHeight w:val="315"/>
        </w:trPr>
        <w:tc>
          <w:tcPr>
            <w:tcW w:w="2520" w:type="dxa"/>
            <w:tcBorders>
              <w:top w:val="nil"/>
              <w:left w:val="single" w:sz="8" w:space="0" w:color="auto"/>
              <w:bottom w:val="single" w:sz="8" w:space="0" w:color="auto"/>
              <w:right w:val="single" w:sz="8" w:space="0" w:color="auto"/>
            </w:tcBorders>
            <w:hideMark/>
          </w:tcPr>
          <w:p w14:paraId="131EE1D0" w14:textId="1B915CBE"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Шымкент қ.</w:t>
            </w:r>
          </w:p>
        </w:tc>
        <w:tc>
          <w:tcPr>
            <w:tcW w:w="1005" w:type="dxa"/>
            <w:tcBorders>
              <w:top w:val="nil"/>
              <w:left w:val="nil"/>
              <w:bottom w:val="single" w:sz="8" w:space="0" w:color="auto"/>
              <w:right w:val="single" w:sz="4" w:space="0" w:color="auto"/>
            </w:tcBorders>
            <w:vAlign w:val="center"/>
            <w:hideMark/>
          </w:tcPr>
          <w:p w14:paraId="22C9AD6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4 899</w:t>
            </w:r>
          </w:p>
        </w:tc>
        <w:tc>
          <w:tcPr>
            <w:tcW w:w="960" w:type="dxa"/>
            <w:tcBorders>
              <w:top w:val="nil"/>
              <w:left w:val="nil"/>
              <w:bottom w:val="single" w:sz="8" w:space="0" w:color="auto"/>
              <w:right w:val="single" w:sz="4" w:space="0" w:color="auto"/>
            </w:tcBorders>
            <w:vAlign w:val="center"/>
            <w:hideMark/>
          </w:tcPr>
          <w:p w14:paraId="2E0EDF4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4 330</w:t>
            </w:r>
          </w:p>
        </w:tc>
        <w:tc>
          <w:tcPr>
            <w:tcW w:w="960" w:type="dxa"/>
            <w:tcBorders>
              <w:top w:val="nil"/>
              <w:left w:val="nil"/>
              <w:bottom w:val="single" w:sz="8" w:space="0" w:color="auto"/>
              <w:right w:val="single" w:sz="4" w:space="0" w:color="auto"/>
            </w:tcBorders>
            <w:vAlign w:val="center"/>
            <w:hideMark/>
          </w:tcPr>
          <w:p w14:paraId="0B99695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0" w:type="dxa"/>
            <w:tcBorders>
              <w:top w:val="nil"/>
              <w:left w:val="nil"/>
              <w:bottom w:val="single" w:sz="8" w:space="0" w:color="auto"/>
              <w:right w:val="single" w:sz="4" w:space="0" w:color="auto"/>
            </w:tcBorders>
            <w:vAlign w:val="center"/>
            <w:hideMark/>
          </w:tcPr>
          <w:p w14:paraId="176BC6D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04" w:type="dxa"/>
            <w:tcBorders>
              <w:top w:val="nil"/>
              <w:left w:val="nil"/>
              <w:bottom w:val="single" w:sz="8" w:space="0" w:color="auto"/>
              <w:right w:val="single" w:sz="4" w:space="0" w:color="auto"/>
            </w:tcBorders>
            <w:vAlign w:val="center"/>
            <w:hideMark/>
          </w:tcPr>
          <w:p w14:paraId="1CB7E67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105</w:t>
            </w:r>
          </w:p>
        </w:tc>
        <w:tc>
          <w:tcPr>
            <w:tcW w:w="942" w:type="dxa"/>
            <w:tcBorders>
              <w:top w:val="nil"/>
              <w:left w:val="nil"/>
              <w:bottom w:val="single" w:sz="8" w:space="0" w:color="auto"/>
              <w:right w:val="nil"/>
            </w:tcBorders>
            <w:vAlign w:val="center"/>
            <w:hideMark/>
          </w:tcPr>
          <w:p w14:paraId="5611648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79 000</w:t>
            </w:r>
          </w:p>
        </w:tc>
        <w:tc>
          <w:tcPr>
            <w:tcW w:w="1005" w:type="dxa"/>
            <w:tcBorders>
              <w:top w:val="nil"/>
              <w:left w:val="single" w:sz="8" w:space="0" w:color="auto"/>
              <w:bottom w:val="single" w:sz="8" w:space="0" w:color="auto"/>
              <w:right w:val="single" w:sz="4" w:space="0" w:color="auto"/>
            </w:tcBorders>
            <w:vAlign w:val="center"/>
            <w:hideMark/>
          </w:tcPr>
          <w:p w14:paraId="744B890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6 572</w:t>
            </w:r>
          </w:p>
        </w:tc>
        <w:tc>
          <w:tcPr>
            <w:tcW w:w="960" w:type="dxa"/>
            <w:tcBorders>
              <w:top w:val="nil"/>
              <w:left w:val="nil"/>
              <w:bottom w:val="single" w:sz="8" w:space="0" w:color="auto"/>
              <w:right w:val="single" w:sz="4" w:space="0" w:color="auto"/>
            </w:tcBorders>
            <w:vAlign w:val="center"/>
            <w:hideMark/>
          </w:tcPr>
          <w:p w14:paraId="10D5C66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6 541</w:t>
            </w:r>
          </w:p>
        </w:tc>
        <w:tc>
          <w:tcPr>
            <w:tcW w:w="960" w:type="dxa"/>
            <w:tcBorders>
              <w:top w:val="nil"/>
              <w:left w:val="nil"/>
              <w:bottom w:val="single" w:sz="8" w:space="0" w:color="auto"/>
              <w:right w:val="single" w:sz="4" w:space="0" w:color="auto"/>
            </w:tcBorders>
            <w:vAlign w:val="center"/>
            <w:hideMark/>
          </w:tcPr>
          <w:p w14:paraId="742897C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258" w:type="dxa"/>
            <w:tcBorders>
              <w:top w:val="nil"/>
              <w:left w:val="nil"/>
              <w:bottom w:val="single" w:sz="8" w:space="0" w:color="auto"/>
              <w:right w:val="single" w:sz="4" w:space="0" w:color="auto"/>
            </w:tcBorders>
            <w:vAlign w:val="center"/>
            <w:hideMark/>
          </w:tcPr>
          <w:p w14:paraId="5454C3D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516</w:t>
            </w:r>
          </w:p>
        </w:tc>
        <w:tc>
          <w:tcPr>
            <w:tcW w:w="993" w:type="dxa"/>
            <w:tcBorders>
              <w:top w:val="nil"/>
              <w:left w:val="nil"/>
              <w:bottom w:val="single" w:sz="8" w:space="0" w:color="auto"/>
              <w:right w:val="single" w:sz="4" w:space="0" w:color="auto"/>
            </w:tcBorders>
            <w:vAlign w:val="center"/>
            <w:hideMark/>
          </w:tcPr>
          <w:p w14:paraId="52EA728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105</w:t>
            </w:r>
          </w:p>
        </w:tc>
        <w:tc>
          <w:tcPr>
            <w:tcW w:w="992" w:type="dxa"/>
            <w:tcBorders>
              <w:top w:val="nil"/>
              <w:left w:val="nil"/>
              <w:bottom w:val="single" w:sz="8" w:space="0" w:color="auto"/>
              <w:right w:val="single" w:sz="8" w:space="0" w:color="auto"/>
            </w:tcBorders>
            <w:vAlign w:val="center"/>
            <w:hideMark/>
          </w:tcPr>
          <w:p w14:paraId="0737F02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118 310</w:t>
            </w:r>
          </w:p>
        </w:tc>
      </w:tr>
    </w:tbl>
    <w:p w14:paraId="31810C9B" w14:textId="77777777" w:rsidR="00964C5E" w:rsidRPr="00B53E0B" w:rsidRDefault="00964C5E" w:rsidP="00964C5E">
      <w:pPr>
        <w:rPr>
          <w:rFonts w:ascii="Times New Roman" w:hAnsi="Times New Roman" w:cs="Times New Roman"/>
        </w:rPr>
      </w:pPr>
    </w:p>
    <w:p w14:paraId="3ECD73BF" w14:textId="77777777" w:rsidR="00964C5E" w:rsidRPr="00B53E0B" w:rsidRDefault="00964C5E" w:rsidP="00964C5E">
      <w:pPr>
        <w:rPr>
          <w:rFonts w:ascii="Times New Roman" w:hAnsi="Times New Roman" w:cs="Times New Roman"/>
        </w:rPr>
      </w:pPr>
    </w:p>
    <w:p w14:paraId="6ADE2D44" w14:textId="77777777" w:rsidR="00964C5E" w:rsidRPr="00B53E0B" w:rsidRDefault="00964C5E" w:rsidP="00964C5E">
      <w:pPr>
        <w:rPr>
          <w:rFonts w:ascii="Times New Roman" w:hAnsi="Times New Roman" w:cs="Times New Roman"/>
          <w:lang w:val="kk-KZ"/>
        </w:rPr>
      </w:pPr>
    </w:p>
    <w:p w14:paraId="3FE2997E" w14:textId="77777777" w:rsidR="00AB5ACC" w:rsidRPr="00B53E0B" w:rsidRDefault="00AB5ACC" w:rsidP="00964C5E">
      <w:pPr>
        <w:rPr>
          <w:rFonts w:ascii="Times New Roman" w:hAnsi="Times New Roman" w:cs="Times New Roman"/>
          <w:lang w:val="kk-KZ"/>
        </w:rPr>
      </w:pPr>
    </w:p>
    <w:p w14:paraId="687B8376" w14:textId="0ED2FA20" w:rsidR="00964C5E" w:rsidRPr="00B53E0B" w:rsidRDefault="00964C5E" w:rsidP="001F7A07">
      <w:pPr>
        <w:spacing w:after="0" w:line="240" w:lineRule="auto"/>
        <w:jc w:val="right"/>
        <w:rPr>
          <w:rFonts w:ascii="Times New Roman" w:hAnsi="Times New Roman" w:cs="Times New Roman"/>
          <w:sz w:val="28"/>
          <w:szCs w:val="28"/>
          <w:lang w:val="kk-KZ"/>
        </w:rPr>
      </w:pPr>
      <w:r w:rsidRPr="00B53E0B">
        <w:rPr>
          <w:rFonts w:ascii="Times New Roman" w:hAnsi="Times New Roman" w:cs="Times New Roman"/>
          <w:sz w:val="28"/>
          <w:szCs w:val="28"/>
        </w:rPr>
        <w:lastRenderedPageBreak/>
        <w:t xml:space="preserve"> 13</w:t>
      </w:r>
      <w:r w:rsidR="00D233D5" w:rsidRPr="00B53E0B">
        <w:rPr>
          <w:rFonts w:ascii="Times New Roman" w:hAnsi="Times New Roman" w:cs="Times New Roman"/>
          <w:sz w:val="28"/>
          <w:szCs w:val="28"/>
          <w:lang w:val="kk-KZ"/>
        </w:rPr>
        <w:t xml:space="preserve"> ҚОСЫМША</w:t>
      </w:r>
    </w:p>
    <w:p w14:paraId="4B435803" w14:textId="77777777" w:rsidR="00D233D5" w:rsidRPr="00B53E0B" w:rsidRDefault="00D233D5" w:rsidP="001F5F46">
      <w:pPr>
        <w:spacing w:after="0" w:line="240" w:lineRule="auto"/>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Ауыл шаруашылығы кооперативтеріндегі негізгі ауыл шаруашылығы дақылдарының егіс көлемі, га</w:t>
      </w:r>
    </w:p>
    <w:tbl>
      <w:tblPr>
        <w:tblW w:w="14308" w:type="dxa"/>
        <w:tblLook w:val="04A0" w:firstRow="1" w:lastRow="0" w:firstColumn="1" w:lastColumn="0" w:noHBand="0" w:noVBand="1"/>
      </w:tblPr>
      <w:tblGrid>
        <w:gridCol w:w="2516"/>
        <w:gridCol w:w="947"/>
        <w:gridCol w:w="1163"/>
        <w:gridCol w:w="932"/>
        <w:gridCol w:w="947"/>
        <w:gridCol w:w="1163"/>
        <w:gridCol w:w="932"/>
        <w:gridCol w:w="1075"/>
        <w:gridCol w:w="1163"/>
        <w:gridCol w:w="932"/>
        <w:gridCol w:w="1129"/>
        <w:gridCol w:w="1409"/>
      </w:tblGrid>
      <w:tr w:rsidR="009F64F6" w:rsidRPr="00B53E0B" w14:paraId="232C1F6B" w14:textId="77777777" w:rsidTr="002F2B4F">
        <w:trPr>
          <w:trHeight w:val="342"/>
        </w:trPr>
        <w:tc>
          <w:tcPr>
            <w:tcW w:w="2516" w:type="dxa"/>
            <w:vMerge w:val="restart"/>
            <w:tcBorders>
              <w:top w:val="single" w:sz="4" w:space="0" w:color="auto"/>
              <w:left w:val="single" w:sz="4" w:space="0" w:color="auto"/>
              <w:bottom w:val="single" w:sz="4" w:space="0" w:color="auto"/>
              <w:right w:val="single" w:sz="4" w:space="0" w:color="auto"/>
            </w:tcBorders>
            <w:noWrap/>
            <w:vAlign w:val="bottom"/>
            <w:hideMark/>
          </w:tcPr>
          <w:p w14:paraId="7417694D" w14:textId="77777777" w:rsidR="00964C5E" w:rsidRPr="00B53E0B" w:rsidRDefault="00964C5E" w:rsidP="002F2B4F">
            <w:pPr>
              <w:spacing w:after="0" w:line="240" w:lineRule="auto"/>
              <w:rPr>
                <w:rFonts w:ascii="Times New Roman" w:eastAsia="Times New Roman" w:hAnsi="Times New Roman" w:cs="Times New Roman"/>
                <w:sz w:val="20"/>
                <w:szCs w:val="20"/>
                <w:lang w:val="kk-KZ"/>
              </w:rPr>
            </w:pPr>
          </w:p>
        </w:tc>
        <w:tc>
          <w:tcPr>
            <w:tcW w:w="2985" w:type="dxa"/>
            <w:gridSpan w:val="3"/>
            <w:tcBorders>
              <w:top w:val="single" w:sz="4" w:space="0" w:color="auto"/>
              <w:left w:val="single" w:sz="4" w:space="0" w:color="auto"/>
              <w:bottom w:val="single" w:sz="4" w:space="0" w:color="auto"/>
              <w:right w:val="single" w:sz="4" w:space="0" w:color="auto"/>
            </w:tcBorders>
            <w:vAlign w:val="center"/>
            <w:hideMark/>
          </w:tcPr>
          <w:p w14:paraId="412FA596" w14:textId="77777777" w:rsidR="00964C5E" w:rsidRPr="00B53E0B" w:rsidRDefault="00964C5E" w:rsidP="002F2B4F">
            <w:pPr>
              <w:spacing w:after="0" w:line="240" w:lineRule="auto"/>
              <w:jc w:val="center"/>
              <w:rPr>
                <w:rFonts w:ascii="Times New Roman" w:eastAsia="Times New Roman" w:hAnsi="Times New Roman" w:cs="Times New Roman"/>
                <w:bCs/>
                <w:sz w:val="20"/>
                <w:szCs w:val="20"/>
              </w:rPr>
            </w:pPr>
            <w:r w:rsidRPr="00B53E0B">
              <w:rPr>
                <w:rFonts w:ascii="Times New Roman" w:eastAsia="Times New Roman" w:hAnsi="Times New Roman" w:cs="Times New Roman"/>
                <w:bCs/>
                <w:sz w:val="20"/>
                <w:szCs w:val="20"/>
              </w:rPr>
              <w:t>2021</w:t>
            </w:r>
          </w:p>
        </w:tc>
        <w:tc>
          <w:tcPr>
            <w:tcW w:w="2985" w:type="dxa"/>
            <w:gridSpan w:val="3"/>
            <w:tcBorders>
              <w:top w:val="single" w:sz="4" w:space="0" w:color="auto"/>
              <w:left w:val="single" w:sz="4" w:space="0" w:color="auto"/>
              <w:bottom w:val="single" w:sz="4" w:space="0" w:color="auto"/>
              <w:right w:val="single" w:sz="4" w:space="0" w:color="auto"/>
            </w:tcBorders>
            <w:vAlign w:val="center"/>
            <w:hideMark/>
          </w:tcPr>
          <w:p w14:paraId="5BF033A6" w14:textId="77777777" w:rsidR="00964C5E" w:rsidRPr="00B53E0B" w:rsidRDefault="00964C5E" w:rsidP="002F2B4F">
            <w:pPr>
              <w:spacing w:after="0" w:line="240" w:lineRule="auto"/>
              <w:jc w:val="center"/>
              <w:rPr>
                <w:rFonts w:ascii="Times New Roman" w:eastAsia="Times New Roman" w:hAnsi="Times New Roman" w:cs="Times New Roman"/>
                <w:bCs/>
                <w:sz w:val="20"/>
                <w:szCs w:val="20"/>
              </w:rPr>
            </w:pPr>
            <w:r w:rsidRPr="00B53E0B">
              <w:rPr>
                <w:rFonts w:ascii="Times New Roman" w:eastAsia="Times New Roman" w:hAnsi="Times New Roman" w:cs="Times New Roman"/>
                <w:bCs/>
                <w:sz w:val="20"/>
                <w:szCs w:val="20"/>
              </w:rPr>
              <w:t>2022</w:t>
            </w:r>
          </w:p>
        </w:tc>
        <w:tc>
          <w:tcPr>
            <w:tcW w:w="5822" w:type="dxa"/>
            <w:gridSpan w:val="5"/>
            <w:tcBorders>
              <w:top w:val="single" w:sz="4" w:space="0" w:color="auto"/>
              <w:left w:val="single" w:sz="4" w:space="0" w:color="auto"/>
              <w:bottom w:val="single" w:sz="4" w:space="0" w:color="auto"/>
              <w:right w:val="single" w:sz="4" w:space="0" w:color="auto"/>
            </w:tcBorders>
            <w:vAlign w:val="center"/>
            <w:hideMark/>
          </w:tcPr>
          <w:p w14:paraId="28FA3E13" w14:textId="77777777" w:rsidR="00964C5E" w:rsidRPr="00B53E0B" w:rsidRDefault="00964C5E" w:rsidP="002F2B4F">
            <w:pPr>
              <w:spacing w:after="0" w:line="240" w:lineRule="auto"/>
              <w:jc w:val="center"/>
              <w:rPr>
                <w:rFonts w:ascii="Times New Roman" w:eastAsia="Times New Roman" w:hAnsi="Times New Roman" w:cs="Times New Roman"/>
                <w:bCs/>
                <w:sz w:val="20"/>
                <w:szCs w:val="20"/>
              </w:rPr>
            </w:pPr>
            <w:r w:rsidRPr="00B53E0B">
              <w:rPr>
                <w:rFonts w:ascii="Times New Roman" w:eastAsia="Times New Roman" w:hAnsi="Times New Roman" w:cs="Times New Roman"/>
                <w:bCs/>
                <w:sz w:val="20"/>
                <w:szCs w:val="20"/>
              </w:rPr>
              <w:t>2023 </w:t>
            </w:r>
          </w:p>
        </w:tc>
      </w:tr>
      <w:tr w:rsidR="009F64F6" w:rsidRPr="00B53E0B" w14:paraId="36879F3C" w14:textId="77777777" w:rsidTr="002F2B4F">
        <w:trPr>
          <w:trHeight w:val="300"/>
        </w:trPr>
        <w:tc>
          <w:tcPr>
            <w:tcW w:w="2516" w:type="dxa"/>
            <w:vMerge/>
            <w:tcBorders>
              <w:top w:val="single" w:sz="4" w:space="0" w:color="auto"/>
              <w:left w:val="single" w:sz="4" w:space="0" w:color="auto"/>
              <w:bottom w:val="single" w:sz="4" w:space="0" w:color="auto"/>
              <w:right w:val="nil"/>
            </w:tcBorders>
            <w:vAlign w:val="center"/>
            <w:hideMark/>
          </w:tcPr>
          <w:p w14:paraId="6EBE0E68"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983" w:type="dxa"/>
            <w:vMerge w:val="restart"/>
            <w:tcBorders>
              <w:top w:val="single" w:sz="4" w:space="0" w:color="auto"/>
              <w:left w:val="single" w:sz="4" w:space="0" w:color="auto"/>
              <w:bottom w:val="single" w:sz="4" w:space="0" w:color="auto"/>
              <w:right w:val="single" w:sz="4" w:space="0" w:color="auto"/>
            </w:tcBorders>
            <w:vAlign w:val="center"/>
            <w:hideMark/>
          </w:tcPr>
          <w:p w14:paraId="0C3B9103" w14:textId="42214276" w:rsidR="00964C5E" w:rsidRPr="00B53E0B" w:rsidRDefault="00951CCF" w:rsidP="002F2B4F">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lang w:val="kk-KZ"/>
              </w:rPr>
              <w:t>Жалпы егіс алқабы</w:t>
            </w:r>
          </w:p>
        </w:tc>
        <w:tc>
          <w:tcPr>
            <w:tcW w:w="2002" w:type="dxa"/>
            <w:gridSpan w:val="2"/>
            <w:tcBorders>
              <w:top w:val="single" w:sz="4" w:space="0" w:color="auto"/>
              <w:left w:val="nil"/>
              <w:bottom w:val="single" w:sz="4" w:space="0" w:color="auto"/>
              <w:right w:val="single" w:sz="4" w:space="0" w:color="auto"/>
            </w:tcBorders>
            <w:vAlign w:val="center"/>
            <w:hideMark/>
          </w:tcPr>
          <w:p w14:paraId="6436E2D9" w14:textId="326DBE35" w:rsidR="00964C5E" w:rsidRPr="00B53E0B" w:rsidRDefault="00951CCF" w:rsidP="002F2B4F">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lang w:val="kk-KZ"/>
              </w:rPr>
              <w:t>Оның ішінде</w:t>
            </w:r>
          </w:p>
        </w:tc>
        <w:tc>
          <w:tcPr>
            <w:tcW w:w="983" w:type="dxa"/>
            <w:vMerge w:val="restart"/>
            <w:tcBorders>
              <w:top w:val="single" w:sz="4" w:space="0" w:color="auto"/>
              <w:left w:val="single" w:sz="4" w:space="0" w:color="auto"/>
              <w:bottom w:val="single" w:sz="4" w:space="0" w:color="auto"/>
              <w:right w:val="single" w:sz="4" w:space="0" w:color="auto"/>
            </w:tcBorders>
            <w:vAlign w:val="center"/>
            <w:hideMark/>
          </w:tcPr>
          <w:p w14:paraId="28A998F8" w14:textId="1F70DDDB" w:rsidR="00964C5E" w:rsidRPr="00B53E0B" w:rsidRDefault="00951CCF"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Жалпы егіс алқабы</w:t>
            </w:r>
          </w:p>
        </w:tc>
        <w:tc>
          <w:tcPr>
            <w:tcW w:w="2002" w:type="dxa"/>
            <w:gridSpan w:val="2"/>
            <w:tcBorders>
              <w:top w:val="single" w:sz="4" w:space="0" w:color="auto"/>
              <w:left w:val="nil"/>
              <w:bottom w:val="single" w:sz="4" w:space="0" w:color="auto"/>
              <w:right w:val="single" w:sz="4" w:space="0" w:color="auto"/>
            </w:tcBorders>
            <w:vAlign w:val="center"/>
            <w:hideMark/>
          </w:tcPr>
          <w:p w14:paraId="0D5E186C" w14:textId="6E2F44E7" w:rsidR="00964C5E" w:rsidRPr="00B53E0B" w:rsidRDefault="00951CCF"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Оның ішінде</w:t>
            </w:r>
          </w:p>
        </w:tc>
        <w:tc>
          <w:tcPr>
            <w:tcW w:w="1148" w:type="dxa"/>
            <w:vMerge w:val="restart"/>
            <w:tcBorders>
              <w:top w:val="single" w:sz="4" w:space="0" w:color="auto"/>
              <w:left w:val="single" w:sz="4" w:space="0" w:color="auto"/>
              <w:bottom w:val="single" w:sz="4" w:space="0" w:color="auto"/>
              <w:right w:val="single" w:sz="4" w:space="0" w:color="auto"/>
            </w:tcBorders>
            <w:vAlign w:val="center"/>
            <w:hideMark/>
          </w:tcPr>
          <w:p w14:paraId="6DDB8ECB" w14:textId="7AC124F2" w:rsidR="00964C5E" w:rsidRPr="00B53E0B" w:rsidRDefault="00951CCF"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Жалпы егіс алқабы</w:t>
            </w:r>
          </w:p>
        </w:tc>
        <w:tc>
          <w:tcPr>
            <w:tcW w:w="4674" w:type="dxa"/>
            <w:gridSpan w:val="4"/>
            <w:tcBorders>
              <w:top w:val="single" w:sz="4" w:space="0" w:color="auto"/>
              <w:left w:val="nil"/>
              <w:bottom w:val="single" w:sz="4" w:space="0" w:color="auto"/>
              <w:right w:val="single" w:sz="4" w:space="0" w:color="auto"/>
            </w:tcBorders>
            <w:vAlign w:val="center"/>
            <w:hideMark/>
          </w:tcPr>
          <w:p w14:paraId="1B01FE5B" w14:textId="2C3179EA" w:rsidR="00964C5E" w:rsidRPr="00B53E0B" w:rsidRDefault="00951CCF" w:rsidP="002F2B4F">
            <w:pPr>
              <w:tabs>
                <w:tab w:val="left" w:pos="3603"/>
              </w:tabs>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Оның ішінде</w:t>
            </w:r>
          </w:p>
        </w:tc>
      </w:tr>
      <w:tr w:rsidR="009F64F6" w:rsidRPr="00B53E0B" w14:paraId="7F56BBF7" w14:textId="77777777" w:rsidTr="002F2B4F">
        <w:trPr>
          <w:trHeight w:val="300"/>
        </w:trPr>
        <w:tc>
          <w:tcPr>
            <w:tcW w:w="2516" w:type="dxa"/>
            <w:vMerge/>
            <w:tcBorders>
              <w:top w:val="single" w:sz="4" w:space="0" w:color="auto"/>
              <w:left w:val="single" w:sz="4" w:space="0" w:color="auto"/>
              <w:bottom w:val="single" w:sz="4" w:space="0" w:color="auto"/>
              <w:right w:val="nil"/>
            </w:tcBorders>
            <w:vAlign w:val="center"/>
            <w:hideMark/>
          </w:tcPr>
          <w:p w14:paraId="0BF480CA"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983" w:type="dxa"/>
            <w:vMerge/>
            <w:tcBorders>
              <w:top w:val="single" w:sz="4" w:space="0" w:color="auto"/>
              <w:left w:val="single" w:sz="4" w:space="0" w:color="auto"/>
              <w:bottom w:val="single" w:sz="4" w:space="0" w:color="auto"/>
              <w:right w:val="single" w:sz="4" w:space="0" w:color="auto"/>
            </w:tcBorders>
            <w:vAlign w:val="center"/>
            <w:hideMark/>
          </w:tcPr>
          <w:p w14:paraId="3DFD7D81"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1026" w:type="dxa"/>
            <w:vMerge w:val="restart"/>
            <w:tcBorders>
              <w:top w:val="single" w:sz="4" w:space="0" w:color="auto"/>
              <w:left w:val="single" w:sz="4" w:space="0" w:color="auto"/>
              <w:bottom w:val="single" w:sz="4" w:space="0" w:color="auto"/>
              <w:right w:val="single" w:sz="4" w:space="0" w:color="auto"/>
            </w:tcBorders>
            <w:vAlign w:val="center"/>
            <w:hideMark/>
          </w:tcPr>
          <w:p w14:paraId="40C49993" w14:textId="0BDB4B08" w:rsidR="00964C5E" w:rsidRPr="00B53E0B" w:rsidRDefault="00951CCF" w:rsidP="002F2B4F">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lang w:val="kk-KZ"/>
              </w:rPr>
              <w:t>дәнді</w:t>
            </w:r>
            <w:r w:rsidR="00964C5E"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күрішті қоса</w:t>
            </w:r>
            <w:r w:rsidR="00964C5E"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және</w:t>
            </w:r>
            <w:r w:rsidR="00964C5E" w:rsidRPr="00B53E0B">
              <w:rPr>
                <w:rFonts w:ascii="Times New Roman" w:eastAsia="Times New Roman" w:hAnsi="Times New Roman" w:cs="Times New Roman"/>
                <w:sz w:val="20"/>
                <w:szCs w:val="20"/>
              </w:rPr>
              <w:t xml:space="preserve"> б</w:t>
            </w:r>
            <w:r w:rsidRPr="00B53E0B">
              <w:rPr>
                <w:rFonts w:ascii="Times New Roman" w:eastAsia="Times New Roman" w:hAnsi="Times New Roman" w:cs="Times New Roman"/>
                <w:sz w:val="20"/>
                <w:szCs w:val="20"/>
                <w:lang w:val="kk-KZ"/>
              </w:rPr>
              <w:t>ұршақ дақылдары</w:t>
            </w:r>
          </w:p>
        </w:tc>
        <w:tc>
          <w:tcPr>
            <w:tcW w:w="976" w:type="dxa"/>
            <w:tcBorders>
              <w:top w:val="single" w:sz="4" w:space="0" w:color="auto"/>
              <w:left w:val="nil"/>
              <w:bottom w:val="single" w:sz="4" w:space="0" w:color="auto"/>
              <w:right w:val="single" w:sz="4" w:space="0" w:color="auto"/>
            </w:tcBorders>
            <w:vAlign w:val="center"/>
            <w:hideMark/>
          </w:tcPr>
          <w:p w14:paraId="514482D4" w14:textId="4CC60BE0" w:rsidR="00964C5E" w:rsidRPr="00B53E0B" w:rsidRDefault="00951CCF" w:rsidP="002F2B4F">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lang w:val="kk-KZ"/>
              </w:rPr>
              <w:t>О.і.</w:t>
            </w:r>
          </w:p>
        </w:tc>
        <w:tc>
          <w:tcPr>
            <w:tcW w:w="983" w:type="dxa"/>
            <w:vMerge/>
            <w:tcBorders>
              <w:top w:val="single" w:sz="4" w:space="0" w:color="auto"/>
              <w:left w:val="single" w:sz="4" w:space="0" w:color="auto"/>
              <w:bottom w:val="single" w:sz="4" w:space="0" w:color="auto"/>
              <w:right w:val="single" w:sz="4" w:space="0" w:color="auto"/>
            </w:tcBorders>
            <w:vAlign w:val="center"/>
            <w:hideMark/>
          </w:tcPr>
          <w:p w14:paraId="4C5BE478"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1026" w:type="dxa"/>
            <w:vMerge w:val="restart"/>
            <w:tcBorders>
              <w:top w:val="single" w:sz="4" w:space="0" w:color="auto"/>
              <w:left w:val="single" w:sz="4" w:space="0" w:color="auto"/>
              <w:bottom w:val="single" w:sz="4" w:space="0" w:color="auto"/>
              <w:right w:val="single" w:sz="4" w:space="0" w:color="auto"/>
            </w:tcBorders>
            <w:vAlign w:val="center"/>
            <w:hideMark/>
          </w:tcPr>
          <w:p w14:paraId="7C58A72E" w14:textId="6E050C85" w:rsidR="00964C5E" w:rsidRPr="00B53E0B" w:rsidRDefault="00951CCF"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дәнді</w:t>
            </w:r>
            <w:r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күрішті қоса</w:t>
            </w:r>
            <w:r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және</w:t>
            </w:r>
            <w:r w:rsidRPr="00B53E0B">
              <w:rPr>
                <w:rFonts w:ascii="Times New Roman" w:eastAsia="Times New Roman" w:hAnsi="Times New Roman" w:cs="Times New Roman"/>
                <w:sz w:val="20"/>
                <w:szCs w:val="20"/>
              </w:rPr>
              <w:t xml:space="preserve"> б</w:t>
            </w:r>
            <w:r w:rsidRPr="00B53E0B">
              <w:rPr>
                <w:rFonts w:ascii="Times New Roman" w:eastAsia="Times New Roman" w:hAnsi="Times New Roman" w:cs="Times New Roman"/>
                <w:sz w:val="20"/>
                <w:szCs w:val="20"/>
                <w:lang w:val="kk-KZ"/>
              </w:rPr>
              <w:t>ұршақ дақылдары</w:t>
            </w:r>
          </w:p>
        </w:tc>
        <w:tc>
          <w:tcPr>
            <w:tcW w:w="976" w:type="dxa"/>
            <w:tcBorders>
              <w:top w:val="single" w:sz="4" w:space="0" w:color="auto"/>
              <w:left w:val="nil"/>
              <w:bottom w:val="single" w:sz="4" w:space="0" w:color="auto"/>
              <w:right w:val="single" w:sz="4" w:space="0" w:color="auto"/>
            </w:tcBorders>
            <w:vAlign w:val="center"/>
            <w:hideMark/>
          </w:tcPr>
          <w:p w14:paraId="70129CE0" w14:textId="6D2CA7ED" w:rsidR="00964C5E" w:rsidRPr="00B53E0B" w:rsidRDefault="00951CCF"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О.і.</w:t>
            </w:r>
          </w:p>
        </w:tc>
        <w:tc>
          <w:tcPr>
            <w:tcW w:w="1148" w:type="dxa"/>
            <w:vMerge/>
            <w:tcBorders>
              <w:top w:val="single" w:sz="4" w:space="0" w:color="auto"/>
              <w:left w:val="single" w:sz="4" w:space="0" w:color="auto"/>
              <w:bottom w:val="single" w:sz="4" w:space="0" w:color="auto"/>
              <w:right w:val="single" w:sz="4" w:space="0" w:color="auto"/>
            </w:tcBorders>
            <w:vAlign w:val="center"/>
            <w:hideMark/>
          </w:tcPr>
          <w:p w14:paraId="15191F4F"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1026" w:type="dxa"/>
            <w:vMerge w:val="restart"/>
            <w:tcBorders>
              <w:top w:val="single" w:sz="4" w:space="0" w:color="auto"/>
              <w:left w:val="single" w:sz="4" w:space="0" w:color="auto"/>
              <w:bottom w:val="single" w:sz="4" w:space="0" w:color="auto"/>
              <w:right w:val="single" w:sz="4" w:space="0" w:color="auto"/>
            </w:tcBorders>
            <w:vAlign w:val="center"/>
            <w:hideMark/>
          </w:tcPr>
          <w:p w14:paraId="7FD2DCC2" w14:textId="6954A107" w:rsidR="00964C5E" w:rsidRPr="00B53E0B" w:rsidRDefault="00951CCF"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дәнді</w:t>
            </w:r>
            <w:r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күрішті қоса</w:t>
            </w:r>
            <w:r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және</w:t>
            </w:r>
            <w:r w:rsidRPr="00B53E0B">
              <w:rPr>
                <w:rFonts w:ascii="Times New Roman" w:eastAsia="Times New Roman" w:hAnsi="Times New Roman" w:cs="Times New Roman"/>
                <w:sz w:val="20"/>
                <w:szCs w:val="20"/>
              </w:rPr>
              <w:t xml:space="preserve"> б</w:t>
            </w:r>
            <w:r w:rsidRPr="00B53E0B">
              <w:rPr>
                <w:rFonts w:ascii="Times New Roman" w:eastAsia="Times New Roman" w:hAnsi="Times New Roman" w:cs="Times New Roman"/>
                <w:sz w:val="20"/>
                <w:szCs w:val="20"/>
                <w:lang w:val="kk-KZ"/>
              </w:rPr>
              <w:t>ұршақ дақылдары</w:t>
            </w:r>
          </w:p>
        </w:tc>
        <w:tc>
          <w:tcPr>
            <w:tcW w:w="976" w:type="dxa"/>
            <w:tcBorders>
              <w:top w:val="single" w:sz="4" w:space="0" w:color="auto"/>
              <w:left w:val="nil"/>
              <w:bottom w:val="single" w:sz="4" w:space="0" w:color="auto"/>
              <w:right w:val="single" w:sz="4" w:space="0" w:color="auto"/>
            </w:tcBorders>
            <w:vAlign w:val="center"/>
            <w:hideMark/>
          </w:tcPr>
          <w:p w14:paraId="576BEE1E" w14:textId="753D8AA7" w:rsidR="00964C5E" w:rsidRPr="00B53E0B" w:rsidRDefault="00951CCF"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О.і.</w:t>
            </w:r>
          </w:p>
        </w:tc>
        <w:tc>
          <w:tcPr>
            <w:tcW w:w="1158" w:type="dxa"/>
            <w:vMerge w:val="restart"/>
            <w:tcBorders>
              <w:top w:val="single" w:sz="4" w:space="0" w:color="auto"/>
              <w:left w:val="single" w:sz="4" w:space="0" w:color="auto"/>
              <w:bottom w:val="single" w:sz="4" w:space="0" w:color="auto"/>
              <w:right w:val="single" w:sz="4" w:space="0" w:color="auto"/>
            </w:tcBorders>
            <w:vAlign w:val="center"/>
            <w:hideMark/>
          </w:tcPr>
          <w:p w14:paraId="629AE79D" w14:textId="7C21669F" w:rsidR="00964C5E" w:rsidRPr="00B53E0B" w:rsidRDefault="00951CCF" w:rsidP="002F2B4F">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lang w:val="kk-KZ"/>
              </w:rPr>
              <w:t>Майлы дақылдар</w:t>
            </w:r>
          </w:p>
        </w:tc>
        <w:tc>
          <w:tcPr>
            <w:tcW w:w="1514" w:type="dxa"/>
            <w:tcBorders>
              <w:top w:val="single" w:sz="4" w:space="0" w:color="auto"/>
              <w:left w:val="nil"/>
              <w:bottom w:val="single" w:sz="4" w:space="0" w:color="auto"/>
              <w:right w:val="single" w:sz="4" w:space="0" w:color="auto"/>
            </w:tcBorders>
            <w:vAlign w:val="center"/>
            <w:hideMark/>
          </w:tcPr>
          <w:p w14:paraId="6BB44F65" w14:textId="0B7B0E5A" w:rsidR="00964C5E" w:rsidRPr="00B53E0B" w:rsidRDefault="00951CCF"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О.і.</w:t>
            </w:r>
          </w:p>
        </w:tc>
      </w:tr>
      <w:tr w:rsidR="009F64F6" w:rsidRPr="00B53E0B" w14:paraId="4CDFDEA3" w14:textId="77777777" w:rsidTr="002F2B4F">
        <w:trPr>
          <w:trHeight w:val="1065"/>
        </w:trPr>
        <w:tc>
          <w:tcPr>
            <w:tcW w:w="2516" w:type="dxa"/>
            <w:vMerge/>
            <w:tcBorders>
              <w:top w:val="single" w:sz="4" w:space="0" w:color="auto"/>
              <w:left w:val="single" w:sz="4" w:space="0" w:color="auto"/>
              <w:bottom w:val="single" w:sz="4" w:space="0" w:color="auto"/>
              <w:right w:val="nil"/>
            </w:tcBorders>
            <w:vAlign w:val="center"/>
            <w:hideMark/>
          </w:tcPr>
          <w:p w14:paraId="3D75F0AF"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983" w:type="dxa"/>
            <w:vMerge/>
            <w:tcBorders>
              <w:top w:val="single" w:sz="4" w:space="0" w:color="auto"/>
              <w:left w:val="single" w:sz="4" w:space="0" w:color="auto"/>
              <w:bottom w:val="single" w:sz="4" w:space="0" w:color="auto"/>
              <w:right w:val="single" w:sz="4" w:space="0" w:color="auto"/>
            </w:tcBorders>
            <w:vAlign w:val="center"/>
            <w:hideMark/>
          </w:tcPr>
          <w:p w14:paraId="709F5073"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1026" w:type="dxa"/>
            <w:vMerge/>
            <w:tcBorders>
              <w:top w:val="single" w:sz="4" w:space="0" w:color="auto"/>
              <w:left w:val="single" w:sz="4" w:space="0" w:color="auto"/>
              <w:bottom w:val="single" w:sz="4" w:space="0" w:color="auto"/>
              <w:right w:val="single" w:sz="4" w:space="0" w:color="auto"/>
            </w:tcBorders>
            <w:vAlign w:val="center"/>
            <w:hideMark/>
          </w:tcPr>
          <w:p w14:paraId="2ADE34AE"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976" w:type="dxa"/>
            <w:tcBorders>
              <w:top w:val="single" w:sz="4" w:space="0" w:color="auto"/>
              <w:left w:val="nil"/>
              <w:bottom w:val="single" w:sz="4" w:space="0" w:color="auto"/>
              <w:right w:val="single" w:sz="4" w:space="0" w:color="auto"/>
            </w:tcBorders>
            <w:vAlign w:val="center"/>
            <w:hideMark/>
          </w:tcPr>
          <w:p w14:paraId="2997B614" w14:textId="2B8C77F2" w:rsidR="00964C5E" w:rsidRPr="00B53E0B" w:rsidRDefault="00951CCF" w:rsidP="002F2B4F">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lang w:val="kk-KZ"/>
              </w:rPr>
              <w:t>Күздік бидай</w:t>
            </w:r>
          </w:p>
        </w:tc>
        <w:tc>
          <w:tcPr>
            <w:tcW w:w="983" w:type="dxa"/>
            <w:vMerge/>
            <w:tcBorders>
              <w:top w:val="single" w:sz="4" w:space="0" w:color="auto"/>
              <w:left w:val="single" w:sz="4" w:space="0" w:color="auto"/>
              <w:bottom w:val="single" w:sz="4" w:space="0" w:color="auto"/>
              <w:right w:val="single" w:sz="4" w:space="0" w:color="auto"/>
            </w:tcBorders>
            <w:vAlign w:val="center"/>
            <w:hideMark/>
          </w:tcPr>
          <w:p w14:paraId="3C30DFF4"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1026" w:type="dxa"/>
            <w:vMerge/>
            <w:tcBorders>
              <w:top w:val="single" w:sz="4" w:space="0" w:color="auto"/>
              <w:left w:val="single" w:sz="4" w:space="0" w:color="auto"/>
              <w:bottom w:val="single" w:sz="4" w:space="0" w:color="auto"/>
              <w:right w:val="single" w:sz="4" w:space="0" w:color="auto"/>
            </w:tcBorders>
            <w:vAlign w:val="center"/>
            <w:hideMark/>
          </w:tcPr>
          <w:p w14:paraId="3A0C6071"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976" w:type="dxa"/>
            <w:tcBorders>
              <w:top w:val="single" w:sz="4" w:space="0" w:color="auto"/>
              <w:left w:val="nil"/>
              <w:bottom w:val="single" w:sz="4" w:space="0" w:color="auto"/>
              <w:right w:val="single" w:sz="4" w:space="0" w:color="auto"/>
            </w:tcBorders>
            <w:vAlign w:val="center"/>
            <w:hideMark/>
          </w:tcPr>
          <w:p w14:paraId="07DCAFDD" w14:textId="6D5DA3BD" w:rsidR="00964C5E" w:rsidRPr="00B53E0B" w:rsidRDefault="00951CCF"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Күздік бидай</w:t>
            </w:r>
          </w:p>
        </w:tc>
        <w:tc>
          <w:tcPr>
            <w:tcW w:w="1148" w:type="dxa"/>
            <w:vMerge/>
            <w:tcBorders>
              <w:top w:val="single" w:sz="4" w:space="0" w:color="auto"/>
              <w:left w:val="single" w:sz="4" w:space="0" w:color="auto"/>
              <w:bottom w:val="single" w:sz="4" w:space="0" w:color="auto"/>
              <w:right w:val="single" w:sz="4" w:space="0" w:color="auto"/>
            </w:tcBorders>
            <w:vAlign w:val="center"/>
            <w:hideMark/>
          </w:tcPr>
          <w:p w14:paraId="38535879"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1026" w:type="dxa"/>
            <w:vMerge/>
            <w:tcBorders>
              <w:top w:val="single" w:sz="4" w:space="0" w:color="auto"/>
              <w:left w:val="single" w:sz="4" w:space="0" w:color="auto"/>
              <w:bottom w:val="single" w:sz="4" w:space="0" w:color="auto"/>
              <w:right w:val="single" w:sz="4" w:space="0" w:color="auto"/>
            </w:tcBorders>
            <w:vAlign w:val="center"/>
            <w:hideMark/>
          </w:tcPr>
          <w:p w14:paraId="7075F3B8"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976" w:type="dxa"/>
            <w:tcBorders>
              <w:top w:val="single" w:sz="4" w:space="0" w:color="auto"/>
              <w:left w:val="nil"/>
              <w:bottom w:val="single" w:sz="4" w:space="0" w:color="auto"/>
              <w:right w:val="single" w:sz="4" w:space="0" w:color="auto"/>
            </w:tcBorders>
            <w:vAlign w:val="center"/>
            <w:hideMark/>
          </w:tcPr>
          <w:p w14:paraId="7813CAE8" w14:textId="359AF33E" w:rsidR="00964C5E" w:rsidRPr="00B53E0B" w:rsidRDefault="00951CCF"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Күздік бидай</w:t>
            </w:r>
          </w:p>
        </w:tc>
        <w:tc>
          <w:tcPr>
            <w:tcW w:w="1158" w:type="dxa"/>
            <w:vMerge/>
            <w:tcBorders>
              <w:top w:val="single" w:sz="4" w:space="0" w:color="auto"/>
              <w:left w:val="single" w:sz="4" w:space="0" w:color="auto"/>
              <w:bottom w:val="single" w:sz="4" w:space="0" w:color="auto"/>
              <w:right w:val="single" w:sz="4" w:space="0" w:color="auto"/>
            </w:tcBorders>
            <w:vAlign w:val="center"/>
            <w:hideMark/>
          </w:tcPr>
          <w:p w14:paraId="2A5C2A3B"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1514" w:type="dxa"/>
            <w:tcBorders>
              <w:top w:val="single" w:sz="4" w:space="0" w:color="auto"/>
              <w:left w:val="nil"/>
              <w:bottom w:val="single" w:sz="4" w:space="0" w:color="auto"/>
              <w:right w:val="single" w:sz="4" w:space="0" w:color="auto"/>
            </w:tcBorders>
            <w:vAlign w:val="center"/>
            <w:hideMark/>
          </w:tcPr>
          <w:p w14:paraId="2CCCEE54" w14:textId="052DDAA8" w:rsidR="00964C5E" w:rsidRPr="00B53E0B" w:rsidRDefault="00951CCF" w:rsidP="00951CCF">
            <w:pPr>
              <w:spacing w:after="0" w:line="240" w:lineRule="auto"/>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lang w:val="kk-KZ"/>
              </w:rPr>
              <w:t>Күнбағыс тұқымы</w:t>
            </w:r>
          </w:p>
        </w:tc>
      </w:tr>
      <w:tr w:rsidR="009F64F6" w:rsidRPr="00B53E0B" w14:paraId="5496546A"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436CF00D" w14:textId="6EFDF365"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 Республика</w:t>
            </w:r>
            <w:r w:rsidRPr="00B53E0B">
              <w:rPr>
                <w:rFonts w:ascii="Times New Roman" w:hAnsi="Times New Roman" w:cs="Times New Roman"/>
                <w:sz w:val="20"/>
                <w:szCs w:val="20"/>
                <w:lang w:val="kk-KZ"/>
              </w:rPr>
              <w:t>сы</w:t>
            </w:r>
          </w:p>
        </w:tc>
        <w:tc>
          <w:tcPr>
            <w:tcW w:w="983" w:type="dxa"/>
            <w:tcBorders>
              <w:top w:val="single" w:sz="4" w:space="0" w:color="auto"/>
              <w:left w:val="nil"/>
              <w:bottom w:val="single" w:sz="4" w:space="0" w:color="auto"/>
              <w:right w:val="single" w:sz="4" w:space="0" w:color="auto"/>
            </w:tcBorders>
            <w:vAlign w:val="bottom"/>
            <w:hideMark/>
          </w:tcPr>
          <w:p w14:paraId="4541FE9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838,0</w:t>
            </w:r>
          </w:p>
        </w:tc>
        <w:tc>
          <w:tcPr>
            <w:tcW w:w="1026" w:type="dxa"/>
            <w:tcBorders>
              <w:top w:val="single" w:sz="4" w:space="0" w:color="auto"/>
              <w:left w:val="nil"/>
              <w:bottom w:val="single" w:sz="4" w:space="0" w:color="auto"/>
              <w:right w:val="single" w:sz="4" w:space="0" w:color="auto"/>
            </w:tcBorders>
            <w:vAlign w:val="bottom"/>
            <w:hideMark/>
          </w:tcPr>
          <w:p w14:paraId="0FD08E7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838,0</w:t>
            </w:r>
          </w:p>
        </w:tc>
        <w:tc>
          <w:tcPr>
            <w:tcW w:w="976" w:type="dxa"/>
            <w:tcBorders>
              <w:top w:val="single" w:sz="4" w:space="0" w:color="auto"/>
              <w:left w:val="nil"/>
              <w:bottom w:val="single" w:sz="4" w:space="0" w:color="auto"/>
              <w:right w:val="single" w:sz="4" w:space="0" w:color="auto"/>
            </w:tcBorders>
            <w:vAlign w:val="bottom"/>
            <w:hideMark/>
          </w:tcPr>
          <w:p w14:paraId="4EF754F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348,0</w:t>
            </w:r>
          </w:p>
        </w:tc>
        <w:tc>
          <w:tcPr>
            <w:tcW w:w="983" w:type="dxa"/>
            <w:tcBorders>
              <w:top w:val="single" w:sz="4" w:space="0" w:color="auto"/>
              <w:left w:val="nil"/>
              <w:bottom w:val="single" w:sz="4" w:space="0" w:color="auto"/>
              <w:right w:val="single" w:sz="4" w:space="0" w:color="auto"/>
            </w:tcBorders>
            <w:vAlign w:val="bottom"/>
            <w:hideMark/>
          </w:tcPr>
          <w:p w14:paraId="01841FE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1 294,0</w:t>
            </w:r>
          </w:p>
        </w:tc>
        <w:tc>
          <w:tcPr>
            <w:tcW w:w="1026" w:type="dxa"/>
            <w:tcBorders>
              <w:top w:val="single" w:sz="4" w:space="0" w:color="auto"/>
              <w:left w:val="nil"/>
              <w:bottom w:val="single" w:sz="4" w:space="0" w:color="auto"/>
              <w:right w:val="single" w:sz="4" w:space="0" w:color="auto"/>
            </w:tcBorders>
            <w:vAlign w:val="bottom"/>
            <w:hideMark/>
          </w:tcPr>
          <w:p w14:paraId="44C8273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1 294,0</w:t>
            </w:r>
          </w:p>
        </w:tc>
        <w:tc>
          <w:tcPr>
            <w:tcW w:w="976" w:type="dxa"/>
            <w:tcBorders>
              <w:top w:val="single" w:sz="4" w:space="0" w:color="auto"/>
              <w:left w:val="nil"/>
              <w:bottom w:val="single" w:sz="4" w:space="0" w:color="auto"/>
              <w:right w:val="single" w:sz="4" w:space="0" w:color="auto"/>
            </w:tcBorders>
            <w:vAlign w:val="bottom"/>
            <w:hideMark/>
          </w:tcPr>
          <w:p w14:paraId="4D9594C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400,0</w:t>
            </w:r>
          </w:p>
        </w:tc>
        <w:tc>
          <w:tcPr>
            <w:tcW w:w="1148" w:type="dxa"/>
            <w:tcBorders>
              <w:top w:val="single" w:sz="4" w:space="0" w:color="auto"/>
              <w:left w:val="nil"/>
              <w:bottom w:val="single" w:sz="4" w:space="0" w:color="auto"/>
              <w:right w:val="single" w:sz="4" w:space="0" w:color="auto"/>
            </w:tcBorders>
            <w:vAlign w:val="bottom"/>
            <w:hideMark/>
          </w:tcPr>
          <w:p w14:paraId="7E7A01F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118 041,8</w:t>
            </w:r>
          </w:p>
        </w:tc>
        <w:tc>
          <w:tcPr>
            <w:tcW w:w="1026" w:type="dxa"/>
            <w:tcBorders>
              <w:top w:val="single" w:sz="4" w:space="0" w:color="auto"/>
              <w:left w:val="nil"/>
              <w:bottom w:val="single" w:sz="4" w:space="0" w:color="auto"/>
              <w:right w:val="single" w:sz="4" w:space="0" w:color="auto"/>
            </w:tcBorders>
            <w:vAlign w:val="bottom"/>
            <w:hideMark/>
          </w:tcPr>
          <w:p w14:paraId="29A95E5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76 772,0</w:t>
            </w:r>
          </w:p>
        </w:tc>
        <w:tc>
          <w:tcPr>
            <w:tcW w:w="976" w:type="dxa"/>
            <w:tcBorders>
              <w:top w:val="single" w:sz="4" w:space="0" w:color="auto"/>
              <w:left w:val="nil"/>
              <w:bottom w:val="single" w:sz="4" w:space="0" w:color="auto"/>
              <w:right w:val="single" w:sz="4" w:space="0" w:color="auto"/>
            </w:tcBorders>
            <w:vAlign w:val="bottom"/>
            <w:hideMark/>
          </w:tcPr>
          <w:p w14:paraId="6195A0C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23 088,2</w:t>
            </w:r>
          </w:p>
        </w:tc>
        <w:tc>
          <w:tcPr>
            <w:tcW w:w="1158" w:type="dxa"/>
            <w:tcBorders>
              <w:top w:val="single" w:sz="4" w:space="0" w:color="auto"/>
              <w:left w:val="nil"/>
              <w:bottom w:val="single" w:sz="4" w:space="0" w:color="auto"/>
              <w:right w:val="single" w:sz="4" w:space="0" w:color="auto"/>
            </w:tcBorders>
            <w:vAlign w:val="bottom"/>
            <w:hideMark/>
          </w:tcPr>
          <w:p w14:paraId="4446A6D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9 697,6</w:t>
            </w:r>
          </w:p>
        </w:tc>
        <w:tc>
          <w:tcPr>
            <w:tcW w:w="1514" w:type="dxa"/>
            <w:tcBorders>
              <w:top w:val="single" w:sz="4" w:space="0" w:color="auto"/>
              <w:left w:val="nil"/>
              <w:bottom w:val="single" w:sz="4" w:space="0" w:color="auto"/>
              <w:right w:val="single" w:sz="4" w:space="0" w:color="auto"/>
            </w:tcBorders>
            <w:vAlign w:val="bottom"/>
            <w:hideMark/>
          </w:tcPr>
          <w:p w14:paraId="657BAC8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4 019,3</w:t>
            </w:r>
          </w:p>
        </w:tc>
      </w:tr>
      <w:tr w:rsidR="009F64F6" w:rsidRPr="00B53E0B" w14:paraId="41C5AAD6"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26314824" w14:textId="0ED9D7FA"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Абай</w:t>
            </w:r>
          </w:p>
        </w:tc>
        <w:tc>
          <w:tcPr>
            <w:tcW w:w="983" w:type="dxa"/>
            <w:tcBorders>
              <w:top w:val="single" w:sz="4" w:space="0" w:color="auto"/>
              <w:left w:val="nil"/>
              <w:bottom w:val="single" w:sz="4" w:space="0" w:color="auto"/>
              <w:right w:val="single" w:sz="4" w:space="0" w:color="auto"/>
            </w:tcBorders>
            <w:vAlign w:val="center"/>
            <w:hideMark/>
          </w:tcPr>
          <w:p w14:paraId="4BA95A8E"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3B03CC62"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1BC49A6E"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606524BB"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233F11AC"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4595B100"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bottom"/>
            <w:hideMark/>
          </w:tcPr>
          <w:p w14:paraId="1AB42BB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9 199,0</w:t>
            </w:r>
          </w:p>
        </w:tc>
        <w:tc>
          <w:tcPr>
            <w:tcW w:w="1026" w:type="dxa"/>
            <w:tcBorders>
              <w:top w:val="single" w:sz="4" w:space="0" w:color="auto"/>
              <w:left w:val="nil"/>
              <w:bottom w:val="single" w:sz="4" w:space="0" w:color="auto"/>
              <w:right w:val="single" w:sz="4" w:space="0" w:color="auto"/>
            </w:tcBorders>
            <w:vAlign w:val="bottom"/>
            <w:hideMark/>
          </w:tcPr>
          <w:p w14:paraId="0CFDAF6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2 657,0</w:t>
            </w:r>
          </w:p>
        </w:tc>
        <w:tc>
          <w:tcPr>
            <w:tcW w:w="976" w:type="dxa"/>
            <w:tcBorders>
              <w:top w:val="single" w:sz="4" w:space="0" w:color="auto"/>
              <w:left w:val="nil"/>
              <w:bottom w:val="single" w:sz="4" w:space="0" w:color="auto"/>
              <w:right w:val="single" w:sz="4" w:space="0" w:color="auto"/>
            </w:tcBorders>
            <w:vAlign w:val="bottom"/>
            <w:hideMark/>
          </w:tcPr>
          <w:p w14:paraId="7B3DA99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158" w:type="dxa"/>
            <w:tcBorders>
              <w:top w:val="single" w:sz="4" w:space="0" w:color="auto"/>
              <w:left w:val="nil"/>
              <w:bottom w:val="single" w:sz="4" w:space="0" w:color="auto"/>
              <w:right w:val="single" w:sz="4" w:space="0" w:color="auto"/>
            </w:tcBorders>
            <w:vAlign w:val="bottom"/>
            <w:hideMark/>
          </w:tcPr>
          <w:p w14:paraId="079F52F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1 223,0</w:t>
            </w:r>
          </w:p>
        </w:tc>
        <w:tc>
          <w:tcPr>
            <w:tcW w:w="1514" w:type="dxa"/>
            <w:tcBorders>
              <w:top w:val="single" w:sz="4" w:space="0" w:color="auto"/>
              <w:left w:val="nil"/>
              <w:bottom w:val="single" w:sz="4" w:space="0" w:color="auto"/>
              <w:right w:val="single" w:sz="4" w:space="0" w:color="auto"/>
            </w:tcBorders>
            <w:vAlign w:val="bottom"/>
            <w:hideMark/>
          </w:tcPr>
          <w:p w14:paraId="063F344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1 223,0</w:t>
            </w:r>
          </w:p>
        </w:tc>
      </w:tr>
      <w:tr w:rsidR="009F64F6" w:rsidRPr="00B53E0B" w14:paraId="47EC936B"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5737B72C" w14:textId="5723C5D2"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мол</w:t>
            </w:r>
            <w:r w:rsidRPr="00B53E0B">
              <w:rPr>
                <w:rFonts w:ascii="Times New Roman" w:hAnsi="Times New Roman" w:cs="Times New Roman"/>
                <w:sz w:val="20"/>
                <w:szCs w:val="20"/>
                <w:lang w:val="kk-KZ"/>
              </w:rPr>
              <w:t>а</w:t>
            </w:r>
          </w:p>
        </w:tc>
        <w:tc>
          <w:tcPr>
            <w:tcW w:w="983" w:type="dxa"/>
            <w:tcBorders>
              <w:top w:val="single" w:sz="4" w:space="0" w:color="auto"/>
              <w:left w:val="nil"/>
              <w:bottom w:val="single" w:sz="4" w:space="0" w:color="auto"/>
              <w:right w:val="single" w:sz="4" w:space="0" w:color="auto"/>
            </w:tcBorders>
            <w:vAlign w:val="center"/>
            <w:hideMark/>
          </w:tcPr>
          <w:p w14:paraId="0F7AEE40"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7A12C9DD"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3DD72177"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012BA794"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02C887F9"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62151F91"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bottom"/>
            <w:hideMark/>
          </w:tcPr>
          <w:p w14:paraId="5F68E74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1 042,0</w:t>
            </w:r>
          </w:p>
        </w:tc>
        <w:tc>
          <w:tcPr>
            <w:tcW w:w="1026" w:type="dxa"/>
            <w:tcBorders>
              <w:top w:val="single" w:sz="4" w:space="0" w:color="auto"/>
              <w:left w:val="nil"/>
              <w:bottom w:val="single" w:sz="4" w:space="0" w:color="auto"/>
              <w:right w:val="single" w:sz="4" w:space="0" w:color="auto"/>
            </w:tcBorders>
            <w:vAlign w:val="bottom"/>
            <w:hideMark/>
          </w:tcPr>
          <w:p w14:paraId="567DB26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236,0</w:t>
            </w:r>
          </w:p>
        </w:tc>
        <w:tc>
          <w:tcPr>
            <w:tcW w:w="976" w:type="dxa"/>
            <w:tcBorders>
              <w:top w:val="single" w:sz="4" w:space="0" w:color="auto"/>
              <w:left w:val="nil"/>
              <w:bottom w:val="single" w:sz="4" w:space="0" w:color="auto"/>
              <w:right w:val="single" w:sz="4" w:space="0" w:color="auto"/>
            </w:tcBorders>
            <w:vAlign w:val="bottom"/>
            <w:hideMark/>
          </w:tcPr>
          <w:p w14:paraId="2F33412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158" w:type="dxa"/>
            <w:tcBorders>
              <w:top w:val="single" w:sz="4" w:space="0" w:color="auto"/>
              <w:left w:val="nil"/>
              <w:bottom w:val="single" w:sz="4" w:space="0" w:color="auto"/>
              <w:right w:val="single" w:sz="4" w:space="0" w:color="auto"/>
            </w:tcBorders>
            <w:vAlign w:val="bottom"/>
            <w:hideMark/>
          </w:tcPr>
          <w:p w14:paraId="5C56BC5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514" w:type="dxa"/>
            <w:tcBorders>
              <w:top w:val="single" w:sz="4" w:space="0" w:color="auto"/>
              <w:left w:val="nil"/>
              <w:bottom w:val="single" w:sz="4" w:space="0" w:color="auto"/>
              <w:right w:val="single" w:sz="4" w:space="0" w:color="auto"/>
            </w:tcBorders>
            <w:vAlign w:val="bottom"/>
            <w:hideMark/>
          </w:tcPr>
          <w:p w14:paraId="06856E7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6FBD0CEE"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59E039D3" w14:textId="5D0398FA"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т</w:t>
            </w:r>
            <w:r w:rsidRPr="00B53E0B">
              <w:rPr>
                <w:rFonts w:ascii="Times New Roman" w:hAnsi="Times New Roman" w:cs="Times New Roman"/>
                <w:sz w:val="20"/>
                <w:szCs w:val="20"/>
                <w:lang w:val="kk-KZ"/>
              </w:rPr>
              <w:t>ө</w:t>
            </w:r>
            <w:r w:rsidRPr="00B53E0B">
              <w:rPr>
                <w:rFonts w:ascii="Times New Roman" w:hAnsi="Times New Roman" w:cs="Times New Roman"/>
                <w:sz w:val="20"/>
                <w:szCs w:val="20"/>
              </w:rPr>
              <w:t>б</w:t>
            </w:r>
            <w:r w:rsidRPr="00B53E0B">
              <w:rPr>
                <w:rFonts w:ascii="Times New Roman" w:hAnsi="Times New Roman" w:cs="Times New Roman"/>
                <w:sz w:val="20"/>
                <w:szCs w:val="20"/>
                <w:lang w:val="kk-KZ"/>
              </w:rPr>
              <w:t>е</w:t>
            </w:r>
          </w:p>
        </w:tc>
        <w:tc>
          <w:tcPr>
            <w:tcW w:w="983" w:type="dxa"/>
            <w:tcBorders>
              <w:top w:val="single" w:sz="4" w:space="0" w:color="auto"/>
              <w:left w:val="nil"/>
              <w:bottom w:val="single" w:sz="4" w:space="0" w:color="auto"/>
              <w:right w:val="single" w:sz="4" w:space="0" w:color="auto"/>
            </w:tcBorders>
            <w:vAlign w:val="center"/>
            <w:hideMark/>
          </w:tcPr>
          <w:p w14:paraId="0A173836"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37D419F4"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5EF4712B"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62A65C0E"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23267255"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14FCFA47"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bottom"/>
            <w:hideMark/>
          </w:tcPr>
          <w:p w14:paraId="481A2FA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16 588,0</w:t>
            </w:r>
          </w:p>
        </w:tc>
        <w:tc>
          <w:tcPr>
            <w:tcW w:w="1026" w:type="dxa"/>
            <w:tcBorders>
              <w:top w:val="single" w:sz="4" w:space="0" w:color="auto"/>
              <w:left w:val="nil"/>
              <w:bottom w:val="single" w:sz="4" w:space="0" w:color="auto"/>
              <w:right w:val="single" w:sz="4" w:space="0" w:color="auto"/>
            </w:tcBorders>
            <w:vAlign w:val="bottom"/>
            <w:hideMark/>
          </w:tcPr>
          <w:p w14:paraId="2FA262B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6 330,0</w:t>
            </w:r>
          </w:p>
        </w:tc>
        <w:tc>
          <w:tcPr>
            <w:tcW w:w="976" w:type="dxa"/>
            <w:tcBorders>
              <w:top w:val="single" w:sz="4" w:space="0" w:color="auto"/>
              <w:left w:val="nil"/>
              <w:bottom w:val="single" w:sz="4" w:space="0" w:color="auto"/>
              <w:right w:val="single" w:sz="4" w:space="0" w:color="auto"/>
            </w:tcBorders>
            <w:vAlign w:val="bottom"/>
            <w:hideMark/>
          </w:tcPr>
          <w:p w14:paraId="03B30DC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158" w:type="dxa"/>
            <w:tcBorders>
              <w:top w:val="single" w:sz="4" w:space="0" w:color="auto"/>
              <w:left w:val="nil"/>
              <w:bottom w:val="single" w:sz="4" w:space="0" w:color="auto"/>
              <w:right w:val="single" w:sz="4" w:space="0" w:color="auto"/>
            </w:tcBorders>
            <w:vAlign w:val="bottom"/>
            <w:hideMark/>
          </w:tcPr>
          <w:p w14:paraId="0723933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514" w:type="dxa"/>
            <w:tcBorders>
              <w:top w:val="single" w:sz="4" w:space="0" w:color="auto"/>
              <w:left w:val="nil"/>
              <w:bottom w:val="single" w:sz="4" w:space="0" w:color="auto"/>
              <w:right w:val="single" w:sz="4" w:space="0" w:color="auto"/>
            </w:tcBorders>
            <w:vAlign w:val="bottom"/>
            <w:hideMark/>
          </w:tcPr>
          <w:p w14:paraId="7AD2456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4841351F"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42A5ED30" w14:textId="0EBE85E2"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Алмат</w:t>
            </w:r>
            <w:r w:rsidRPr="00B53E0B">
              <w:rPr>
                <w:rFonts w:ascii="Times New Roman" w:hAnsi="Times New Roman" w:cs="Times New Roman"/>
                <w:sz w:val="20"/>
                <w:szCs w:val="20"/>
                <w:lang w:val="kk-KZ"/>
              </w:rPr>
              <w:t>ы</w:t>
            </w:r>
          </w:p>
        </w:tc>
        <w:tc>
          <w:tcPr>
            <w:tcW w:w="983" w:type="dxa"/>
            <w:tcBorders>
              <w:top w:val="single" w:sz="4" w:space="0" w:color="auto"/>
              <w:left w:val="nil"/>
              <w:bottom w:val="single" w:sz="4" w:space="0" w:color="auto"/>
              <w:right w:val="single" w:sz="4" w:space="0" w:color="auto"/>
            </w:tcBorders>
            <w:vAlign w:val="center"/>
            <w:hideMark/>
          </w:tcPr>
          <w:p w14:paraId="72892579"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126F8766"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5BAA1205"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26822BF9"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6ADDC758"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59357DA4"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bottom"/>
            <w:hideMark/>
          </w:tcPr>
          <w:p w14:paraId="7421F46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8 847,5</w:t>
            </w:r>
          </w:p>
        </w:tc>
        <w:tc>
          <w:tcPr>
            <w:tcW w:w="1026" w:type="dxa"/>
            <w:tcBorders>
              <w:top w:val="single" w:sz="4" w:space="0" w:color="auto"/>
              <w:left w:val="nil"/>
              <w:bottom w:val="single" w:sz="4" w:space="0" w:color="auto"/>
              <w:right w:val="single" w:sz="4" w:space="0" w:color="auto"/>
            </w:tcBorders>
            <w:vAlign w:val="bottom"/>
            <w:hideMark/>
          </w:tcPr>
          <w:p w14:paraId="55A964D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5 913,0</w:t>
            </w:r>
          </w:p>
        </w:tc>
        <w:tc>
          <w:tcPr>
            <w:tcW w:w="976" w:type="dxa"/>
            <w:tcBorders>
              <w:top w:val="single" w:sz="4" w:space="0" w:color="auto"/>
              <w:left w:val="nil"/>
              <w:bottom w:val="single" w:sz="4" w:space="0" w:color="auto"/>
              <w:right w:val="single" w:sz="4" w:space="0" w:color="auto"/>
            </w:tcBorders>
            <w:vAlign w:val="bottom"/>
            <w:hideMark/>
          </w:tcPr>
          <w:p w14:paraId="5E8D5A4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1 400,0</w:t>
            </w:r>
          </w:p>
        </w:tc>
        <w:tc>
          <w:tcPr>
            <w:tcW w:w="1158" w:type="dxa"/>
            <w:tcBorders>
              <w:top w:val="single" w:sz="4" w:space="0" w:color="auto"/>
              <w:left w:val="nil"/>
              <w:bottom w:val="single" w:sz="4" w:space="0" w:color="auto"/>
              <w:right w:val="single" w:sz="4" w:space="0" w:color="auto"/>
            </w:tcBorders>
            <w:vAlign w:val="bottom"/>
            <w:hideMark/>
          </w:tcPr>
          <w:p w14:paraId="6FCE148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2,0</w:t>
            </w:r>
          </w:p>
        </w:tc>
        <w:tc>
          <w:tcPr>
            <w:tcW w:w="1514" w:type="dxa"/>
            <w:tcBorders>
              <w:top w:val="single" w:sz="4" w:space="0" w:color="auto"/>
              <w:left w:val="nil"/>
              <w:bottom w:val="single" w:sz="4" w:space="0" w:color="auto"/>
              <w:right w:val="single" w:sz="4" w:space="0" w:color="auto"/>
            </w:tcBorders>
            <w:vAlign w:val="bottom"/>
            <w:hideMark/>
          </w:tcPr>
          <w:p w14:paraId="4FF6C06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2,0</w:t>
            </w:r>
          </w:p>
        </w:tc>
      </w:tr>
      <w:tr w:rsidR="009F64F6" w:rsidRPr="00B53E0B" w14:paraId="02509BE6"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089FB517" w14:textId="5DE4BC35"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Атырау</w:t>
            </w:r>
          </w:p>
        </w:tc>
        <w:tc>
          <w:tcPr>
            <w:tcW w:w="983" w:type="dxa"/>
            <w:tcBorders>
              <w:top w:val="single" w:sz="4" w:space="0" w:color="auto"/>
              <w:left w:val="nil"/>
              <w:bottom w:val="single" w:sz="4" w:space="0" w:color="auto"/>
              <w:right w:val="single" w:sz="4" w:space="0" w:color="auto"/>
            </w:tcBorders>
            <w:vAlign w:val="center"/>
            <w:hideMark/>
          </w:tcPr>
          <w:p w14:paraId="71F2EA20"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0F0CC55D"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77FC3E7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22F4AE6D"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1FD44DC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2EB7F43A"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center"/>
            <w:hideMark/>
          </w:tcPr>
          <w:p w14:paraId="62212C5C"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2DAFB6B7"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49015688"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58" w:type="dxa"/>
            <w:tcBorders>
              <w:top w:val="single" w:sz="4" w:space="0" w:color="auto"/>
              <w:left w:val="nil"/>
              <w:bottom w:val="single" w:sz="4" w:space="0" w:color="auto"/>
              <w:right w:val="single" w:sz="4" w:space="0" w:color="auto"/>
            </w:tcBorders>
            <w:vAlign w:val="center"/>
            <w:hideMark/>
          </w:tcPr>
          <w:p w14:paraId="53618742"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514" w:type="dxa"/>
            <w:tcBorders>
              <w:top w:val="single" w:sz="4" w:space="0" w:color="auto"/>
              <w:left w:val="nil"/>
              <w:bottom w:val="single" w:sz="4" w:space="0" w:color="auto"/>
              <w:right w:val="single" w:sz="4" w:space="0" w:color="auto"/>
            </w:tcBorders>
            <w:vAlign w:val="center"/>
            <w:hideMark/>
          </w:tcPr>
          <w:p w14:paraId="5F8EBF5F"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r>
      <w:tr w:rsidR="009F64F6" w:rsidRPr="00B53E0B" w14:paraId="2CCBAB31"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697967BF" w14:textId="673A1650"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Батыс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w:t>
            </w:r>
            <w:r w:rsidRPr="00B53E0B">
              <w:rPr>
                <w:rFonts w:ascii="Times New Roman" w:hAnsi="Times New Roman" w:cs="Times New Roman"/>
                <w:sz w:val="20"/>
                <w:szCs w:val="20"/>
                <w:lang w:val="kk-KZ"/>
              </w:rPr>
              <w:t>н</w:t>
            </w:r>
          </w:p>
        </w:tc>
        <w:tc>
          <w:tcPr>
            <w:tcW w:w="983" w:type="dxa"/>
            <w:tcBorders>
              <w:top w:val="single" w:sz="4" w:space="0" w:color="auto"/>
              <w:left w:val="nil"/>
              <w:bottom w:val="single" w:sz="4" w:space="0" w:color="auto"/>
              <w:right w:val="single" w:sz="4" w:space="0" w:color="auto"/>
            </w:tcBorders>
            <w:vAlign w:val="center"/>
            <w:hideMark/>
          </w:tcPr>
          <w:p w14:paraId="718DF622"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6E286ED5"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2030E495"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bottom"/>
            <w:hideMark/>
          </w:tcPr>
          <w:p w14:paraId="0EBDDDB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50,0</w:t>
            </w:r>
          </w:p>
        </w:tc>
        <w:tc>
          <w:tcPr>
            <w:tcW w:w="1026" w:type="dxa"/>
            <w:tcBorders>
              <w:top w:val="single" w:sz="4" w:space="0" w:color="auto"/>
              <w:left w:val="nil"/>
              <w:bottom w:val="single" w:sz="4" w:space="0" w:color="auto"/>
              <w:right w:val="single" w:sz="4" w:space="0" w:color="auto"/>
            </w:tcBorders>
            <w:vAlign w:val="bottom"/>
            <w:hideMark/>
          </w:tcPr>
          <w:p w14:paraId="24EF175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50,0</w:t>
            </w:r>
          </w:p>
        </w:tc>
        <w:tc>
          <w:tcPr>
            <w:tcW w:w="976" w:type="dxa"/>
            <w:tcBorders>
              <w:top w:val="single" w:sz="4" w:space="0" w:color="auto"/>
              <w:left w:val="nil"/>
              <w:bottom w:val="single" w:sz="4" w:space="0" w:color="auto"/>
              <w:right w:val="single" w:sz="4" w:space="0" w:color="auto"/>
            </w:tcBorders>
            <w:vAlign w:val="bottom"/>
            <w:hideMark/>
          </w:tcPr>
          <w:p w14:paraId="035FFD8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50,0</w:t>
            </w:r>
          </w:p>
        </w:tc>
        <w:tc>
          <w:tcPr>
            <w:tcW w:w="1148" w:type="dxa"/>
            <w:tcBorders>
              <w:top w:val="single" w:sz="4" w:space="0" w:color="auto"/>
              <w:left w:val="nil"/>
              <w:bottom w:val="single" w:sz="4" w:space="0" w:color="auto"/>
              <w:right w:val="single" w:sz="4" w:space="0" w:color="auto"/>
            </w:tcBorders>
            <w:vAlign w:val="bottom"/>
            <w:hideMark/>
          </w:tcPr>
          <w:p w14:paraId="148D634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1 646,0</w:t>
            </w:r>
          </w:p>
        </w:tc>
        <w:tc>
          <w:tcPr>
            <w:tcW w:w="1026" w:type="dxa"/>
            <w:tcBorders>
              <w:top w:val="single" w:sz="4" w:space="0" w:color="auto"/>
              <w:left w:val="nil"/>
              <w:bottom w:val="single" w:sz="4" w:space="0" w:color="auto"/>
              <w:right w:val="single" w:sz="4" w:space="0" w:color="auto"/>
            </w:tcBorders>
            <w:vAlign w:val="bottom"/>
            <w:hideMark/>
          </w:tcPr>
          <w:p w14:paraId="0F27839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757,0</w:t>
            </w:r>
          </w:p>
        </w:tc>
        <w:tc>
          <w:tcPr>
            <w:tcW w:w="976" w:type="dxa"/>
            <w:tcBorders>
              <w:top w:val="single" w:sz="4" w:space="0" w:color="auto"/>
              <w:left w:val="nil"/>
              <w:bottom w:val="single" w:sz="4" w:space="0" w:color="auto"/>
              <w:right w:val="single" w:sz="4" w:space="0" w:color="auto"/>
            </w:tcBorders>
            <w:vAlign w:val="bottom"/>
            <w:hideMark/>
          </w:tcPr>
          <w:p w14:paraId="79EF68E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158" w:type="dxa"/>
            <w:tcBorders>
              <w:top w:val="single" w:sz="4" w:space="0" w:color="auto"/>
              <w:left w:val="nil"/>
              <w:bottom w:val="single" w:sz="4" w:space="0" w:color="auto"/>
              <w:right w:val="single" w:sz="4" w:space="0" w:color="auto"/>
            </w:tcBorders>
            <w:vAlign w:val="bottom"/>
            <w:hideMark/>
          </w:tcPr>
          <w:p w14:paraId="70976EB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514" w:type="dxa"/>
            <w:tcBorders>
              <w:top w:val="single" w:sz="4" w:space="0" w:color="auto"/>
              <w:left w:val="nil"/>
              <w:bottom w:val="single" w:sz="4" w:space="0" w:color="auto"/>
              <w:right w:val="single" w:sz="4" w:space="0" w:color="auto"/>
            </w:tcBorders>
            <w:vAlign w:val="bottom"/>
            <w:hideMark/>
          </w:tcPr>
          <w:p w14:paraId="7C7EF00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14CC6902"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1C733E82" w14:textId="00EB78E1"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Жамбыл</w:t>
            </w:r>
          </w:p>
        </w:tc>
        <w:tc>
          <w:tcPr>
            <w:tcW w:w="983" w:type="dxa"/>
            <w:tcBorders>
              <w:top w:val="single" w:sz="4" w:space="0" w:color="auto"/>
              <w:left w:val="nil"/>
              <w:bottom w:val="single" w:sz="4" w:space="0" w:color="auto"/>
              <w:right w:val="single" w:sz="4" w:space="0" w:color="auto"/>
            </w:tcBorders>
            <w:vAlign w:val="bottom"/>
            <w:hideMark/>
          </w:tcPr>
          <w:p w14:paraId="0C31D48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250,0</w:t>
            </w:r>
          </w:p>
        </w:tc>
        <w:tc>
          <w:tcPr>
            <w:tcW w:w="1026" w:type="dxa"/>
            <w:tcBorders>
              <w:top w:val="single" w:sz="4" w:space="0" w:color="auto"/>
              <w:left w:val="nil"/>
              <w:bottom w:val="single" w:sz="4" w:space="0" w:color="auto"/>
              <w:right w:val="single" w:sz="4" w:space="0" w:color="auto"/>
            </w:tcBorders>
            <w:vAlign w:val="bottom"/>
            <w:hideMark/>
          </w:tcPr>
          <w:p w14:paraId="6EB3D81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250,0</w:t>
            </w:r>
          </w:p>
        </w:tc>
        <w:tc>
          <w:tcPr>
            <w:tcW w:w="976" w:type="dxa"/>
            <w:tcBorders>
              <w:top w:val="single" w:sz="4" w:space="0" w:color="auto"/>
              <w:left w:val="nil"/>
              <w:bottom w:val="single" w:sz="4" w:space="0" w:color="auto"/>
              <w:right w:val="single" w:sz="4" w:space="0" w:color="auto"/>
            </w:tcBorders>
            <w:vAlign w:val="bottom"/>
            <w:hideMark/>
          </w:tcPr>
          <w:p w14:paraId="04761DB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250,0</w:t>
            </w:r>
          </w:p>
        </w:tc>
        <w:tc>
          <w:tcPr>
            <w:tcW w:w="983" w:type="dxa"/>
            <w:tcBorders>
              <w:top w:val="single" w:sz="4" w:space="0" w:color="auto"/>
              <w:left w:val="nil"/>
              <w:bottom w:val="single" w:sz="4" w:space="0" w:color="auto"/>
              <w:right w:val="single" w:sz="4" w:space="0" w:color="auto"/>
            </w:tcBorders>
            <w:vAlign w:val="bottom"/>
            <w:hideMark/>
          </w:tcPr>
          <w:p w14:paraId="425F897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350,0</w:t>
            </w:r>
          </w:p>
        </w:tc>
        <w:tc>
          <w:tcPr>
            <w:tcW w:w="1026" w:type="dxa"/>
            <w:tcBorders>
              <w:top w:val="single" w:sz="4" w:space="0" w:color="auto"/>
              <w:left w:val="nil"/>
              <w:bottom w:val="single" w:sz="4" w:space="0" w:color="auto"/>
              <w:right w:val="single" w:sz="4" w:space="0" w:color="auto"/>
            </w:tcBorders>
            <w:vAlign w:val="bottom"/>
            <w:hideMark/>
          </w:tcPr>
          <w:p w14:paraId="66288D3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350,0</w:t>
            </w:r>
          </w:p>
        </w:tc>
        <w:tc>
          <w:tcPr>
            <w:tcW w:w="976" w:type="dxa"/>
            <w:tcBorders>
              <w:top w:val="single" w:sz="4" w:space="0" w:color="auto"/>
              <w:left w:val="nil"/>
              <w:bottom w:val="single" w:sz="4" w:space="0" w:color="auto"/>
              <w:right w:val="single" w:sz="4" w:space="0" w:color="auto"/>
            </w:tcBorders>
            <w:vAlign w:val="bottom"/>
            <w:hideMark/>
          </w:tcPr>
          <w:p w14:paraId="3CBE56A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350,0</w:t>
            </w:r>
          </w:p>
        </w:tc>
        <w:tc>
          <w:tcPr>
            <w:tcW w:w="1148" w:type="dxa"/>
            <w:tcBorders>
              <w:top w:val="single" w:sz="4" w:space="0" w:color="auto"/>
              <w:left w:val="nil"/>
              <w:bottom w:val="single" w:sz="4" w:space="0" w:color="auto"/>
              <w:right w:val="single" w:sz="4" w:space="0" w:color="auto"/>
            </w:tcBorders>
            <w:vAlign w:val="bottom"/>
            <w:hideMark/>
          </w:tcPr>
          <w:p w14:paraId="6D0F8FD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25 057,8</w:t>
            </w:r>
          </w:p>
        </w:tc>
        <w:tc>
          <w:tcPr>
            <w:tcW w:w="1026" w:type="dxa"/>
            <w:tcBorders>
              <w:top w:val="single" w:sz="4" w:space="0" w:color="auto"/>
              <w:left w:val="nil"/>
              <w:bottom w:val="single" w:sz="4" w:space="0" w:color="auto"/>
              <w:right w:val="single" w:sz="4" w:space="0" w:color="auto"/>
            </w:tcBorders>
            <w:vAlign w:val="bottom"/>
            <w:hideMark/>
          </w:tcPr>
          <w:p w14:paraId="090F4F3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20 067,5</w:t>
            </w:r>
          </w:p>
        </w:tc>
        <w:tc>
          <w:tcPr>
            <w:tcW w:w="976" w:type="dxa"/>
            <w:tcBorders>
              <w:top w:val="single" w:sz="4" w:space="0" w:color="auto"/>
              <w:left w:val="nil"/>
              <w:bottom w:val="single" w:sz="4" w:space="0" w:color="auto"/>
              <w:right w:val="single" w:sz="4" w:space="0" w:color="auto"/>
            </w:tcBorders>
            <w:vAlign w:val="bottom"/>
            <w:hideMark/>
          </w:tcPr>
          <w:p w14:paraId="2B5F4F9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9 101,5</w:t>
            </w:r>
          </w:p>
        </w:tc>
        <w:tc>
          <w:tcPr>
            <w:tcW w:w="1158" w:type="dxa"/>
            <w:tcBorders>
              <w:top w:val="single" w:sz="4" w:space="0" w:color="auto"/>
              <w:left w:val="nil"/>
              <w:bottom w:val="single" w:sz="4" w:space="0" w:color="auto"/>
              <w:right w:val="single" w:sz="4" w:space="0" w:color="auto"/>
            </w:tcBorders>
            <w:vAlign w:val="bottom"/>
            <w:hideMark/>
          </w:tcPr>
          <w:p w14:paraId="027D46C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2 042,0</w:t>
            </w:r>
          </w:p>
        </w:tc>
        <w:tc>
          <w:tcPr>
            <w:tcW w:w="1514" w:type="dxa"/>
            <w:tcBorders>
              <w:top w:val="single" w:sz="4" w:space="0" w:color="auto"/>
              <w:left w:val="nil"/>
              <w:bottom w:val="single" w:sz="4" w:space="0" w:color="auto"/>
              <w:right w:val="single" w:sz="4" w:space="0" w:color="auto"/>
            </w:tcBorders>
            <w:vAlign w:val="bottom"/>
            <w:hideMark/>
          </w:tcPr>
          <w:p w14:paraId="1B11CC0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90,0</w:t>
            </w:r>
          </w:p>
        </w:tc>
      </w:tr>
      <w:tr w:rsidR="009F64F6" w:rsidRPr="00B53E0B" w14:paraId="7DDFD5C6"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00E53B03" w14:textId="788F182A"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Жетісу</w:t>
            </w:r>
          </w:p>
        </w:tc>
        <w:tc>
          <w:tcPr>
            <w:tcW w:w="983" w:type="dxa"/>
            <w:tcBorders>
              <w:top w:val="single" w:sz="4" w:space="0" w:color="auto"/>
              <w:left w:val="nil"/>
              <w:bottom w:val="single" w:sz="4" w:space="0" w:color="auto"/>
              <w:right w:val="single" w:sz="4" w:space="0" w:color="auto"/>
            </w:tcBorders>
            <w:vAlign w:val="center"/>
            <w:hideMark/>
          </w:tcPr>
          <w:p w14:paraId="751587ED"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560C84E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3952CC29"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386F169D"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18C35716"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18F09680"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bottom"/>
            <w:hideMark/>
          </w:tcPr>
          <w:p w14:paraId="60CA661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7 640,9</w:t>
            </w:r>
          </w:p>
        </w:tc>
        <w:tc>
          <w:tcPr>
            <w:tcW w:w="1026" w:type="dxa"/>
            <w:tcBorders>
              <w:top w:val="single" w:sz="4" w:space="0" w:color="auto"/>
              <w:left w:val="nil"/>
              <w:bottom w:val="single" w:sz="4" w:space="0" w:color="auto"/>
              <w:right w:val="single" w:sz="4" w:space="0" w:color="auto"/>
            </w:tcBorders>
            <w:vAlign w:val="bottom"/>
            <w:hideMark/>
          </w:tcPr>
          <w:p w14:paraId="4FBC80E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6 882,9</w:t>
            </w:r>
          </w:p>
        </w:tc>
        <w:tc>
          <w:tcPr>
            <w:tcW w:w="976" w:type="dxa"/>
            <w:tcBorders>
              <w:top w:val="single" w:sz="4" w:space="0" w:color="auto"/>
              <w:left w:val="nil"/>
              <w:bottom w:val="single" w:sz="4" w:space="0" w:color="auto"/>
              <w:right w:val="single" w:sz="4" w:space="0" w:color="auto"/>
            </w:tcBorders>
            <w:vAlign w:val="bottom"/>
            <w:hideMark/>
          </w:tcPr>
          <w:p w14:paraId="0DA9653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700,0</w:t>
            </w:r>
          </w:p>
        </w:tc>
        <w:tc>
          <w:tcPr>
            <w:tcW w:w="1158" w:type="dxa"/>
            <w:tcBorders>
              <w:top w:val="single" w:sz="4" w:space="0" w:color="auto"/>
              <w:left w:val="nil"/>
              <w:bottom w:val="single" w:sz="4" w:space="0" w:color="auto"/>
              <w:right w:val="single" w:sz="4" w:space="0" w:color="auto"/>
            </w:tcBorders>
            <w:vAlign w:val="bottom"/>
            <w:hideMark/>
          </w:tcPr>
          <w:p w14:paraId="369C1C1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7,5</w:t>
            </w:r>
          </w:p>
        </w:tc>
        <w:tc>
          <w:tcPr>
            <w:tcW w:w="1514" w:type="dxa"/>
            <w:tcBorders>
              <w:top w:val="single" w:sz="4" w:space="0" w:color="auto"/>
              <w:left w:val="nil"/>
              <w:bottom w:val="single" w:sz="4" w:space="0" w:color="auto"/>
              <w:right w:val="single" w:sz="4" w:space="0" w:color="auto"/>
            </w:tcBorders>
            <w:vAlign w:val="bottom"/>
            <w:hideMark/>
          </w:tcPr>
          <w:p w14:paraId="1DEF3C0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0917F4FA"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0F191454" w14:textId="04CD26C0"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ара</w:t>
            </w:r>
            <w:r w:rsidRPr="00B53E0B">
              <w:rPr>
                <w:rFonts w:ascii="Times New Roman" w:hAnsi="Times New Roman" w:cs="Times New Roman"/>
                <w:sz w:val="20"/>
                <w:szCs w:val="20"/>
                <w:lang w:val="kk-KZ"/>
              </w:rPr>
              <w:t>ғ</w:t>
            </w:r>
            <w:r w:rsidRPr="00B53E0B">
              <w:rPr>
                <w:rFonts w:ascii="Times New Roman" w:hAnsi="Times New Roman" w:cs="Times New Roman"/>
                <w:sz w:val="20"/>
                <w:szCs w:val="20"/>
              </w:rPr>
              <w:t>анд</w:t>
            </w:r>
            <w:r w:rsidRPr="00B53E0B">
              <w:rPr>
                <w:rFonts w:ascii="Times New Roman" w:hAnsi="Times New Roman" w:cs="Times New Roman"/>
                <w:sz w:val="20"/>
                <w:szCs w:val="20"/>
                <w:lang w:val="kk-KZ"/>
              </w:rPr>
              <w:t>ы</w:t>
            </w:r>
          </w:p>
        </w:tc>
        <w:tc>
          <w:tcPr>
            <w:tcW w:w="983" w:type="dxa"/>
            <w:tcBorders>
              <w:top w:val="single" w:sz="4" w:space="0" w:color="auto"/>
              <w:left w:val="nil"/>
              <w:bottom w:val="single" w:sz="4" w:space="0" w:color="auto"/>
              <w:right w:val="single" w:sz="4" w:space="0" w:color="auto"/>
            </w:tcBorders>
            <w:vAlign w:val="center"/>
            <w:hideMark/>
          </w:tcPr>
          <w:p w14:paraId="502D96AF"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7FFA8BF1"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49D78A9F"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6CEDC928"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794AE3BC"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490FAC31"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bottom"/>
            <w:hideMark/>
          </w:tcPr>
          <w:p w14:paraId="794DA83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4 563,0</w:t>
            </w:r>
          </w:p>
        </w:tc>
        <w:tc>
          <w:tcPr>
            <w:tcW w:w="1026" w:type="dxa"/>
            <w:tcBorders>
              <w:top w:val="single" w:sz="4" w:space="0" w:color="auto"/>
              <w:left w:val="nil"/>
              <w:bottom w:val="single" w:sz="4" w:space="0" w:color="auto"/>
              <w:right w:val="single" w:sz="4" w:space="0" w:color="auto"/>
            </w:tcBorders>
            <w:vAlign w:val="bottom"/>
            <w:hideMark/>
          </w:tcPr>
          <w:p w14:paraId="333C479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4 020,0</w:t>
            </w:r>
          </w:p>
        </w:tc>
        <w:tc>
          <w:tcPr>
            <w:tcW w:w="976" w:type="dxa"/>
            <w:tcBorders>
              <w:top w:val="single" w:sz="4" w:space="0" w:color="auto"/>
              <w:left w:val="nil"/>
              <w:bottom w:val="single" w:sz="4" w:space="0" w:color="auto"/>
              <w:right w:val="single" w:sz="4" w:space="0" w:color="auto"/>
            </w:tcBorders>
            <w:vAlign w:val="bottom"/>
            <w:hideMark/>
          </w:tcPr>
          <w:p w14:paraId="2A922EA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158" w:type="dxa"/>
            <w:tcBorders>
              <w:top w:val="single" w:sz="4" w:space="0" w:color="auto"/>
              <w:left w:val="nil"/>
              <w:bottom w:val="single" w:sz="4" w:space="0" w:color="auto"/>
              <w:right w:val="single" w:sz="4" w:space="0" w:color="auto"/>
            </w:tcBorders>
            <w:vAlign w:val="bottom"/>
            <w:hideMark/>
          </w:tcPr>
          <w:p w14:paraId="4514F0F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260,0</w:t>
            </w:r>
          </w:p>
        </w:tc>
        <w:tc>
          <w:tcPr>
            <w:tcW w:w="1514" w:type="dxa"/>
            <w:tcBorders>
              <w:top w:val="single" w:sz="4" w:space="0" w:color="auto"/>
              <w:left w:val="nil"/>
              <w:bottom w:val="single" w:sz="4" w:space="0" w:color="auto"/>
              <w:right w:val="single" w:sz="4" w:space="0" w:color="auto"/>
            </w:tcBorders>
            <w:vAlign w:val="bottom"/>
            <w:hideMark/>
          </w:tcPr>
          <w:p w14:paraId="4F6C4EC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502AA5E1"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771DE0E0" w14:textId="36D85B40"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остана</w:t>
            </w:r>
            <w:r w:rsidRPr="00B53E0B">
              <w:rPr>
                <w:rFonts w:ascii="Times New Roman" w:hAnsi="Times New Roman" w:cs="Times New Roman"/>
                <w:sz w:val="20"/>
                <w:szCs w:val="20"/>
                <w:lang w:val="kk-KZ"/>
              </w:rPr>
              <w:t>й</w:t>
            </w:r>
          </w:p>
        </w:tc>
        <w:tc>
          <w:tcPr>
            <w:tcW w:w="983" w:type="dxa"/>
            <w:tcBorders>
              <w:top w:val="single" w:sz="4" w:space="0" w:color="auto"/>
              <w:left w:val="nil"/>
              <w:bottom w:val="single" w:sz="4" w:space="0" w:color="auto"/>
              <w:right w:val="single" w:sz="4" w:space="0" w:color="auto"/>
            </w:tcBorders>
            <w:vAlign w:val="center"/>
            <w:hideMark/>
          </w:tcPr>
          <w:p w14:paraId="5048EB35"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18743795"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3D85151D"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3587C60A"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34C53291"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0C31C2B7"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bottom"/>
            <w:hideMark/>
          </w:tcPr>
          <w:p w14:paraId="6C07986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1 843,0</w:t>
            </w:r>
          </w:p>
        </w:tc>
        <w:tc>
          <w:tcPr>
            <w:tcW w:w="1026" w:type="dxa"/>
            <w:tcBorders>
              <w:top w:val="single" w:sz="4" w:space="0" w:color="auto"/>
              <w:left w:val="nil"/>
              <w:bottom w:val="single" w:sz="4" w:space="0" w:color="auto"/>
              <w:right w:val="single" w:sz="4" w:space="0" w:color="auto"/>
            </w:tcBorders>
            <w:vAlign w:val="bottom"/>
            <w:hideMark/>
          </w:tcPr>
          <w:p w14:paraId="7A6DC06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1 149,0</w:t>
            </w:r>
          </w:p>
        </w:tc>
        <w:tc>
          <w:tcPr>
            <w:tcW w:w="976" w:type="dxa"/>
            <w:tcBorders>
              <w:top w:val="single" w:sz="4" w:space="0" w:color="auto"/>
              <w:left w:val="nil"/>
              <w:bottom w:val="single" w:sz="4" w:space="0" w:color="auto"/>
              <w:right w:val="single" w:sz="4" w:space="0" w:color="auto"/>
            </w:tcBorders>
            <w:vAlign w:val="bottom"/>
            <w:hideMark/>
          </w:tcPr>
          <w:p w14:paraId="5F7A9F9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827,0</w:t>
            </w:r>
          </w:p>
        </w:tc>
        <w:tc>
          <w:tcPr>
            <w:tcW w:w="1158" w:type="dxa"/>
            <w:tcBorders>
              <w:top w:val="single" w:sz="4" w:space="0" w:color="auto"/>
              <w:left w:val="nil"/>
              <w:bottom w:val="single" w:sz="4" w:space="0" w:color="auto"/>
              <w:right w:val="single" w:sz="4" w:space="0" w:color="auto"/>
            </w:tcBorders>
            <w:vAlign w:val="bottom"/>
            <w:hideMark/>
          </w:tcPr>
          <w:p w14:paraId="7E49F11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694,0</w:t>
            </w:r>
          </w:p>
        </w:tc>
        <w:tc>
          <w:tcPr>
            <w:tcW w:w="1514" w:type="dxa"/>
            <w:tcBorders>
              <w:top w:val="single" w:sz="4" w:space="0" w:color="auto"/>
              <w:left w:val="nil"/>
              <w:bottom w:val="single" w:sz="4" w:space="0" w:color="auto"/>
              <w:right w:val="single" w:sz="4" w:space="0" w:color="auto"/>
            </w:tcBorders>
            <w:vAlign w:val="bottom"/>
            <w:hideMark/>
          </w:tcPr>
          <w:p w14:paraId="75B231B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288,0</w:t>
            </w:r>
          </w:p>
        </w:tc>
      </w:tr>
      <w:tr w:rsidR="009F64F6" w:rsidRPr="00B53E0B" w14:paraId="586DF05A"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0F2A8594" w14:textId="74E6BCBA"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ызылор</w:t>
            </w:r>
            <w:r w:rsidRPr="00B53E0B">
              <w:rPr>
                <w:rFonts w:ascii="Times New Roman" w:hAnsi="Times New Roman" w:cs="Times New Roman"/>
                <w:sz w:val="20"/>
                <w:szCs w:val="20"/>
                <w:lang w:val="kk-KZ"/>
              </w:rPr>
              <w:t>да</w:t>
            </w:r>
          </w:p>
        </w:tc>
        <w:tc>
          <w:tcPr>
            <w:tcW w:w="983" w:type="dxa"/>
            <w:tcBorders>
              <w:top w:val="single" w:sz="4" w:space="0" w:color="auto"/>
              <w:left w:val="nil"/>
              <w:bottom w:val="single" w:sz="4" w:space="0" w:color="auto"/>
              <w:right w:val="single" w:sz="4" w:space="0" w:color="auto"/>
            </w:tcBorders>
            <w:vAlign w:val="center"/>
            <w:hideMark/>
          </w:tcPr>
          <w:p w14:paraId="6D53344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2C08E2B4"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6BEDF0AD"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2236FC29"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3274662B"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36805F15"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bottom"/>
            <w:hideMark/>
          </w:tcPr>
          <w:p w14:paraId="75CC6BD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50,0</w:t>
            </w:r>
          </w:p>
        </w:tc>
        <w:tc>
          <w:tcPr>
            <w:tcW w:w="1026" w:type="dxa"/>
            <w:tcBorders>
              <w:top w:val="single" w:sz="4" w:space="0" w:color="auto"/>
              <w:left w:val="nil"/>
              <w:bottom w:val="single" w:sz="4" w:space="0" w:color="auto"/>
              <w:right w:val="single" w:sz="4" w:space="0" w:color="auto"/>
            </w:tcBorders>
            <w:vAlign w:val="bottom"/>
            <w:hideMark/>
          </w:tcPr>
          <w:p w14:paraId="3E51EE5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76" w:type="dxa"/>
            <w:tcBorders>
              <w:top w:val="single" w:sz="4" w:space="0" w:color="auto"/>
              <w:left w:val="nil"/>
              <w:bottom w:val="single" w:sz="4" w:space="0" w:color="auto"/>
              <w:right w:val="single" w:sz="4" w:space="0" w:color="auto"/>
            </w:tcBorders>
            <w:vAlign w:val="bottom"/>
            <w:hideMark/>
          </w:tcPr>
          <w:p w14:paraId="6830AA1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158" w:type="dxa"/>
            <w:tcBorders>
              <w:top w:val="single" w:sz="4" w:space="0" w:color="auto"/>
              <w:left w:val="nil"/>
              <w:bottom w:val="single" w:sz="4" w:space="0" w:color="auto"/>
              <w:right w:val="single" w:sz="4" w:space="0" w:color="auto"/>
            </w:tcBorders>
            <w:vAlign w:val="bottom"/>
            <w:hideMark/>
          </w:tcPr>
          <w:p w14:paraId="2DFAEAB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514" w:type="dxa"/>
            <w:tcBorders>
              <w:top w:val="single" w:sz="4" w:space="0" w:color="auto"/>
              <w:left w:val="nil"/>
              <w:bottom w:val="single" w:sz="4" w:space="0" w:color="auto"/>
              <w:right w:val="single" w:sz="4" w:space="0" w:color="auto"/>
            </w:tcBorders>
            <w:vAlign w:val="bottom"/>
            <w:hideMark/>
          </w:tcPr>
          <w:p w14:paraId="0E0B093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7512EEEE"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0CAA9752" w14:textId="6D3BDD78"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Ма</w:t>
            </w:r>
            <w:r w:rsidRPr="00B53E0B">
              <w:rPr>
                <w:rFonts w:ascii="Times New Roman" w:hAnsi="Times New Roman" w:cs="Times New Roman"/>
                <w:sz w:val="20"/>
                <w:szCs w:val="20"/>
                <w:lang w:val="kk-KZ"/>
              </w:rPr>
              <w:t>ңғы</w:t>
            </w:r>
            <w:r w:rsidRPr="00B53E0B">
              <w:rPr>
                <w:rFonts w:ascii="Times New Roman" w:hAnsi="Times New Roman" w:cs="Times New Roman"/>
                <w:sz w:val="20"/>
                <w:szCs w:val="20"/>
              </w:rPr>
              <w:t>стау</w:t>
            </w:r>
          </w:p>
        </w:tc>
        <w:tc>
          <w:tcPr>
            <w:tcW w:w="983" w:type="dxa"/>
            <w:tcBorders>
              <w:top w:val="single" w:sz="4" w:space="0" w:color="auto"/>
              <w:left w:val="nil"/>
              <w:bottom w:val="single" w:sz="4" w:space="0" w:color="auto"/>
              <w:right w:val="single" w:sz="4" w:space="0" w:color="auto"/>
            </w:tcBorders>
            <w:vAlign w:val="center"/>
            <w:hideMark/>
          </w:tcPr>
          <w:p w14:paraId="077BEA7A"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37DEFAF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004E11B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4E09B63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659FA8E1"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391EAC9C"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bottom"/>
            <w:hideMark/>
          </w:tcPr>
          <w:p w14:paraId="68D0B39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28,5</w:t>
            </w:r>
          </w:p>
        </w:tc>
        <w:tc>
          <w:tcPr>
            <w:tcW w:w="1026" w:type="dxa"/>
            <w:tcBorders>
              <w:top w:val="single" w:sz="4" w:space="0" w:color="auto"/>
              <w:left w:val="nil"/>
              <w:bottom w:val="single" w:sz="4" w:space="0" w:color="auto"/>
              <w:right w:val="single" w:sz="4" w:space="0" w:color="auto"/>
            </w:tcBorders>
            <w:vAlign w:val="bottom"/>
            <w:hideMark/>
          </w:tcPr>
          <w:p w14:paraId="2986764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76" w:type="dxa"/>
            <w:tcBorders>
              <w:top w:val="single" w:sz="4" w:space="0" w:color="auto"/>
              <w:left w:val="nil"/>
              <w:bottom w:val="single" w:sz="4" w:space="0" w:color="auto"/>
              <w:right w:val="single" w:sz="4" w:space="0" w:color="auto"/>
            </w:tcBorders>
            <w:vAlign w:val="bottom"/>
            <w:hideMark/>
          </w:tcPr>
          <w:p w14:paraId="26756EF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158" w:type="dxa"/>
            <w:tcBorders>
              <w:top w:val="single" w:sz="4" w:space="0" w:color="auto"/>
              <w:left w:val="nil"/>
              <w:bottom w:val="single" w:sz="4" w:space="0" w:color="auto"/>
              <w:right w:val="single" w:sz="4" w:space="0" w:color="auto"/>
            </w:tcBorders>
            <w:vAlign w:val="bottom"/>
            <w:hideMark/>
          </w:tcPr>
          <w:p w14:paraId="022FEC4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514" w:type="dxa"/>
            <w:tcBorders>
              <w:top w:val="single" w:sz="4" w:space="0" w:color="auto"/>
              <w:left w:val="nil"/>
              <w:bottom w:val="single" w:sz="4" w:space="0" w:color="auto"/>
              <w:right w:val="single" w:sz="4" w:space="0" w:color="auto"/>
            </w:tcBorders>
            <w:vAlign w:val="bottom"/>
            <w:hideMark/>
          </w:tcPr>
          <w:p w14:paraId="0387354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4DE0192F"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72651C01" w14:textId="65235719"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Павлодар</w:t>
            </w:r>
          </w:p>
        </w:tc>
        <w:tc>
          <w:tcPr>
            <w:tcW w:w="983" w:type="dxa"/>
            <w:tcBorders>
              <w:top w:val="single" w:sz="4" w:space="0" w:color="auto"/>
              <w:left w:val="nil"/>
              <w:bottom w:val="single" w:sz="4" w:space="0" w:color="auto"/>
              <w:right w:val="single" w:sz="4" w:space="0" w:color="auto"/>
            </w:tcBorders>
            <w:vAlign w:val="center"/>
            <w:hideMark/>
          </w:tcPr>
          <w:p w14:paraId="2BF0578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3E5A0DE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1FD39A61"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13D637B5"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1C23E4A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2806F870"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bottom"/>
            <w:hideMark/>
          </w:tcPr>
          <w:p w14:paraId="2E75B58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14 618,0</w:t>
            </w:r>
          </w:p>
        </w:tc>
        <w:tc>
          <w:tcPr>
            <w:tcW w:w="1026" w:type="dxa"/>
            <w:tcBorders>
              <w:top w:val="single" w:sz="4" w:space="0" w:color="auto"/>
              <w:left w:val="nil"/>
              <w:bottom w:val="single" w:sz="4" w:space="0" w:color="auto"/>
              <w:right w:val="single" w:sz="4" w:space="0" w:color="auto"/>
            </w:tcBorders>
            <w:vAlign w:val="bottom"/>
            <w:hideMark/>
          </w:tcPr>
          <w:p w14:paraId="74C1076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12 655,2</w:t>
            </w:r>
          </w:p>
        </w:tc>
        <w:tc>
          <w:tcPr>
            <w:tcW w:w="976" w:type="dxa"/>
            <w:tcBorders>
              <w:top w:val="single" w:sz="4" w:space="0" w:color="auto"/>
              <w:left w:val="nil"/>
              <w:bottom w:val="single" w:sz="4" w:space="0" w:color="auto"/>
              <w:right w:val="single" w:sz="4" w:space="0" w:color="auto"/>
            </w:tcBorders>
            <w:vAlign w:val="bottom"/>
            <w:hideMark/>
          </w:tcPr>
          <w:p w14:paraId="2C44F53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6951,6</w:t>
            </w:r>
          </w:p>
        </w:tc>
        <w:tc>
          <w:tcPr>
            <w:tcW w:w="1158" w:type="dxa"/>
            <w:tcBorders>
              <w:top w:val="single" w:sz="4" w:space="0" w:color="auto"/>
              <w:left w:val="nil"/>
              <w:bottom w:val="single" w:sz="4" w:space="0" w:color="auto"/>
              <w:right w:val="single" w:sz="4" w:space="0" w:color="auto"/>
            </w:tcBorders>
            <w:vAlign w:val="bottom"/>
            <w:hideMark/>
          </w:tcPr>
          <w:p w14:paraId="6C7F5AC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1 599,3</w:t>
            </w:r>
          </w:p>
        </w:tc>
        <w:tc>
          <w:tcPr>
            <w:tcW w:w="1514" w:type="dxa"/>
            <w:tcBorders>
              <w:top w:val="single" w:sz="4" w:space="0" w:color="auto"/>
              <w:left w:val="nil"/>
              <w:bottom w:val="single" w:sz="4" w:space="0" w:color="auto"/>
              <w:right w:val="single" w:sz="4" w:space="0" w:color="auto"/>
            </w:tcBorders>
            <w:vAlign w:val="bottom"/>
            <w:hideMark/>
          </w:tcPr>
          <w:p w14:paraId="6CCB49E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1 599,3</w:t>
            </w:r>
          </w:p>
        </w:tc>
      </w:tr>
      <w:tr w:rsidR="009F64F6" w:rsidRPr="00B53E0B" w14:paraId="437A7106"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2933054E" w14:textId="51234680"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С</w:t>
            </w:r>
            <w:r w:rsidRPr="00B53E0B">
              <w:rPr>
                <w:rFonts w:ascii="Times New Roman" w:hAnsi="Times New Roman" w:cs="Times New Roman"/>
                <w:sz w:val="20"/>
                <w:szCs w:val="20"/>
                <w:lang w:val="kk-KZ"/>
              </w:rPr>
              <w:t>олтүстік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983" w:type="dxa"/>
            <w:tcBorders>
              <w:top w:val="single" w:sz="4" w:space="0" w:color="auto"/>
              <w:left w:val="nil"/>
              <w:bottom w:val="single" w:sz="4" w:space="0" w:color="auto"/>
              <w:right w:val="single" w:sz="4" w:space="0" w:color="auto"/>
            </w:tcBorders>
            <w:vAlign w:val="center"/>
            <w:hideMark/>
          </w:tcPr>
          <w:p w14:paraId="255F4406"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52C166FB"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60988BFD"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573F5CD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34D8E46B"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7FBFA792"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bottom"/>
            <w:hideMark/>
          </w:tcPr>
          <w:p w14:paraId="768C8FE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6 883,0</w:t>
            </w:r>
          </w:p>
        </w:tc>
        <w:tc>
          <w:tcPr>
            <w:tcW w:w="1026" w:type="dxa"/>
            <w:tcBorders>
              <w:top w:val="single" w:sz="4" w:space="0" w:color="auto"/>
              <w:left w:val="nil"/>
              <w:bottom w:val="single" w:sz="4" w:space="0" w:color="auto"/>
              <w:right w:val="single" w:sz="4" w:space="0" w:color="auto"/>
            </w:tcBorders>
            <w:vAlign w:val="bottom"/>
            <w:hideMark/>
          </w:tcPr>
          <w:p w14:paraId="0979D1D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4 078,0</w:t>
            </w:r>
          </w:p>
        </w:tc>
        <w:tc>
          <w:tcPr>
            <w:tcW w:w="976" w:type="dxa"/>
            <w:tcBorders>
              <w:top w:val="single" w:sz="4" w:space="0" w:color="auto"/>
              <w:left w:val="nil"/>
              <w:bottom w:val="single" w:sz="4" w:space="0" w:color="auto"/>
              <w:right w:val="single" w:sz="4" w:space="0" w:color="auto"/>
            </w:tcBorders>
            <w:vAlign w:val="bottom"/>
            <w:hideMark/>
          </w:tcPr>
          <w:p w14:paraId="2174B44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2484,0</w:t>
            </w:r>
          </w:p>
        </w:tc>
        <w:tc>
          <w:tcPr>
            <w:tcW w:w="1158" w:type="dxa"/>
            <w:tcBorders>
              <w:top w:val="single" w:sz="4" w:space="0" w:color="auto"/>
              <w:left w:val="nil"/>
              <w:bottom w:val="single" w:sz="4" w:space="0" w:color="auto"/>
              <w:right w:val="single" w:sz="4" w:space="0" w:color="auto"/>
            </w:tcBorders>
            <w:vAlign w:val="bottom"/>
            <w:hideMark/>
          </w:tcPr>
          <w:p w14:paraId="1534A29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273,0</w:t>
            </w:r>
          </w:p>
        </w:tc>
        <w:tc>
          <w:tcPr>
            <w:tcW w:w="1514" w:type="dxa"/>
            <w:tcBorders>
              <w:top w:val="single" w:sz="4" w:space="0" w:color="auto"/>
              <w:left w:val="nil"/>
              <w:bottom w:val="single" w:sz="4" w:space="0" w:color="auto"/>
              <w:right w:val="single" w:sz="4" w:space="0" w:color="auto"/>
            </w:tcBorders>
            <w:vAlign w:val="bottom"/>
            <w:hideMark/>
          </w:tcPr>
          <w:p w14:paraId="1F4F624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12E5D255"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4B4EB93D" w14:textId="2F02282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Т</w:t>
            </w:r>
            <w:r w:rsidRPr="00B53E0B">
              <w:rPr>
                <w:rFonts w:ascii="Times New Roman" w:hAnsi="Times New Roman" w:cs="Times New Roman"/>
                <w:sz w:val="20"/>
                <w:szCs w:val="20"/>
                <w:lang w:val="kk-KZ"/>
              </w:rPr>
              <w:t>ү</w:t>
            </w:r>
            <w:r w:rsidRPr="00B53E0B">
              <w:rPr>
                <w:rFonts w:ascii="Times New Roman" w:hAnsi="Times New Roman" w:cs="Times New Roman"/>
                <w:sz w:val="20"/>
                <w:szCs w:val="20"/>
              </w:rPr>
              <w:t>ркестан</w:t>
            </w:r>
          </w:p>
        </w:tc>
        <w:tc>
          <w:tcPr>
            <w:tcW w:w="983" w:type="dxa"/>
            <w:tcBorders>
              <w:top w:val="single" w:sz="4" w:space="0" w:color="auto"/>
              <w:left w:val="nil"/>
              <w:bottom w:val="single" w:sz="4" w:space="0" w:color="auto"/>
              <w:right w:val="single" w:sz="4" w:space="0" w:color="auto"/>
            </w:tcBorders>
            <w:vAlign w:val="bottom"/>
            <w:hideMark/>
          </w:tcPr>
          <w:p w14:paraId="26252CA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588,0</w:t>
            </w:r>
          </w:p>
        </w:tc>
        <w:tc>
          <w:tcPr>
            <w:tcW w:w="1026" w:type="dxa"/>
            <w:tcBorders>
              <w:top w:val="single" w:sz="4" w:space="0" w:color="auto"/>
              <w:left w:val="nil"/>
              <w:bottom w:val="single" w:sz="4" w:space="0" w:color="auto"/>
              <w:right w:val="single" w:sz="4" w:space="0" w:color="auto"/>
            </w:tcBorders>
            <w:vAlign w:val="bottom"/>
            <w:hideMark/>
          </w:tcPr>
          <w:p w14:paraId="7B2E03A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588,0</w:t>
            </w:r>
          </w:p>
        </w:tc>
        <w:tc>
          <w:tcPr>
            <w:tcW w:w="976" w:type="dxa"/>
            <w:tcBorders>
              <w:top w:val="single" w:sz="4" w:space="0" w:color="auto"/>
              <w:left w:val="nil"/>
              <w:bottom w:val="single" w:sz="4" w:space="0" w:color="auto"/>
              <w:right w:val="single" w:sz="4" w:space="0" w:color="auto"/>
            </w:tcBorders>
            <w:vAlign w:val="bottom"/>
            <w:hideMark/>
          </w:tcPr>
          <w:p w14:paraId="2F4F6F2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х</w:t>
            </w:r>
          </w:p>
        </w:tc>
        <w:tc>
          <w:tcPr>
            <w:tcW w:w="983" w:type="dxa"/>
            <w:tcBorders>
              <w:top w:val="single" w:sz="4" w:space="0" w:color="auto"/>
              <w:left w:val="nil"/>
              <w:bottom w:val="single" w:sz="4" w:space="0" w:color="auto"/>
              <w:right w:val="single" w:sz="4" w:space="0" w:color="auto"/>
            </w:tcBorders>
            <w:vAlign w:val="bottom"/>
            <w:hideMark/>
          </w:tcPr>
          <w:p w14:paraId="1568995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894,0</w:t>
            </w:r>
          </w:p>
        </w:tc>
        <w:tc>
          <w:tcPr>
            <w:tcW w:w="1026" w:type="dxa"/>
            <w:tcBorders>
              <w:top w:val="single" w:sz="4" w:space="0" w:color="auto"/>
              <w:left w:val="nil"/>
              <w:bottom w:val="single" w:sz="4" w:space="0" w:color="auto"/>
              <w:right w:val="single" w:sz="4" w:space="0" w:color="auto"/>
            </w:tcBorders>
            <w:vAlign w:val="bottom"/>
            <w:hideMark/>
          </w:tcPr>
          <w:p w14:paraId="68D06F5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894,0</w:t>
            </w:r>
          </w:p>
        </w:tc>
        <w:tc>
          <w:tcPr>
            <w:tcW w:w="976" w:type="dxa"/>
            <w:tcBorders>
              <w:top w:val="single" w:sz="4" w:space="0" w:color="auto"/>
              <w:left w:val="nil"/>
              <w:bottom w:val="single" w:sz="4" w:space="0" w:color="auto"/>
              <w:right w:val="single" w:sz="4" w:space="0" w:color="auto"/>
            </w:tcBorders>
            <w:vAlign w:val="bottom"/>
            <w:hideMark/>
          </w:tcPr>
          <w:p w14:paraId="1F4BF4F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148" w:type="dxa"/>
            <w:tcBorders>
              <w:top w:val="single" w:sz="4" w:space="0" w:color="auto"/>
              <w:left w:val="nil"/>
              <w:bottom w:val="single" w:sz="4" w:space="0" w:color="auto"/>
              <w:right w:val="single" w:sz="4" w:space="0" w:color="auto"/>
            </w:tcBorders>
            <w:vAlign w:val="bottom"/>
            <w:hideMark/>
          </w:tcPr>
          <w:p w14:paraId="4001361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17 703,6</w:t>
            </w:r>
          </w:p>
        </w:tc>
        <w:tc>
          <w:tcPr>
            <w:tcW w:w="1026" w:type="dxa"/>
            <w:tcBorders>
              <w:top w:val="single" w:sz="4" w:space="0" w:color="auto"/>
              <w:left w:val="nil"/>
              <w:bottom w:val="single" w:sz="4" w:space="0" w:color="auto"/>
              <w:right w:val="single" w:sz="4" w:space="0" w:color="auto"/>
            </w:tcBorders>
            <w:vAlign w:val="bottom"/>
            <w:hideMark/>
          </w:tcPr>
          <w:p w14:paraId="0985F1F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11 088,6</w:t>
            </w:r>
          </w:p>
        </w:tc>
        <w:tc>
          <w:tcPr>
            <w:tcW w:w="976" w:type="dxa"/>
            <w:tcBorders>
              <w:top w:val="single" w:sz="4" w:space="0" w:color="auto"/>
              <w:left w:val="nil"/>
              <w:bottom w:val="single" w:sz="4" w:space="0" w:color="auto"/>
              <w:right w:val="single" w:sz="4" w:space="0" w:color="auto"/>
            </w:tcBorders>
            <w:vAlign w:val="bottom"/>
            <w:hideMark/>
          </w:tcPr>
          <w:p w14:paraId="729F8A9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1 624,1</w:t>
            </w:r>
          </w:p>
        </w:tc>
        <w:tc>
          <w:tcPr>
            <w:tcW w:w="1158" w:type="dxa"/>
            <w:tcBorders>
              <w:top w:val="single" w:sz="4" w:space="0" w:color="auto"/>
              <w:left w:val="nil"/>
              <w:bottom w:val="single" w:sz="4" w:space="0" w:color="auto"/>
              <w:right w:val="single" w:sz="4" w:space="0" w:color="auto"/>
            </w:tcBorders>
            <w:vAlign w:val="bottom"/>
            <w:hideMark/>
          </w:tcPr>
          <w:p w14:paraId="6D95574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2 892,8</w:t>
            </w:r>
          </w:p>
        </w:tc>
        <w:tc>
          <w:tcPr>
            <w:tcW w:w="1514" w:type="dxa"/>
            <w:tcBorders>
              <w:top w:val="single" w:sz="4" w:space="0" w:color="auto"/>
              <w:left w:val="nil"/>
              <w:bottom w:val="single" w:sz="4" w:space="0" w:color="auto"/>
              <w:right w:val="single" w:sz="4" w:space="0" w:color="auto"/>
            </w:tcBorders>
            <w:vAlign w:val="bottom"/>
            <w:hideMark/>
          </w:tcPr>
          <w:p w14:paraId="1541A86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257,0</w:t>
            </w:r>
          </w:p>
        </w:tc>
      </w:tr>
      <w:tr w:rsidR="009F64F6" w:rsidRPr="00B53E0B" w14:paraId="1307B462"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15C2BDBB" w14:textId="0BB47BFC"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Ұлытау</w:t>
            </w:r>
          </w:p>
        </w:tc>
        <w:tc>
          <w:tcPr>
            <w:tcW w:w="983" w:type="dxa"/>
            <w:tcBorders>
              <w:top w:val="single" w:sz="4" w:space="0" w:color="auto"/>
              <w:left w:val="nil"/>
              <w:bottom w:val="single" w:sz="4" w:space="0" w:color="auto"/>
              <w:right w:val="single" w:sz="4" w:space="0" w:color="auto"/>
            </w:tcBorders>
            <w:vAlign w:val="center"/>
            <w:hideMark/>
          </w:tcPr>
          <w:p w14:paraId="6AF560E9"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6293AA67"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55FD10A7"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6874AB56"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5EDDE5D2"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01C6927E"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center"/>
            <w:hideMark/>
          </w:tcPr>
          <w:p w14:paraId="39EEA026"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1282AA60"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39CEE3D1"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58" w:type="dxa"/>
            <w:tcBorders>
              <w:top w:val="single" w:sz="4" w:space="0" w:color="auto"/>
              <w:left w:val="nil"/>
              <w:bottom w:val="single" w:sz="4" w:space="0" w:color="auto"/>
              <w:right w:val="single" w:sz="4" w:space="0" w:color="auto"/>
            </w:tcBorders>
            <w:vAlign w:val="center"/>
            <w:hideMark/>
          </w:tcPr>
          <w:p w14:paraId="51069294"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514" w:type="dxa"/>
            <w:tcBorders>
              <w:top w:val="single" w:sz="4" w:space="0" w:color="auto"/>
              <w:left w:val="nil"/>
              <w:bottom w:val="single" w:sz="4" w:space="0" w:color="auto"/>
              <w:right w:val="single" w:sz="4" w:space="0" w:color="auto"/>
            </w:tcBorders>
            <w:vAlign w:val="center"/>
            <w:hideMark/>
          </w:tcPr>
          <w:p w14:paraId="043226D0"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r>
      <w:tr w:rsidR="009F64F6" w:rsidRPr="00B53E0B" w14:paraId="23A2DA79" w14:textId="77777777" w:rsidTr="003B5A1E">
        <w:trPr>
          <w:trHeight w:val="315"/>
        </w:trPr>
        <w:tc>
          <w:tcPr>
            <w:tcW w:w="2516" w:type="dxa"/>
            <w:tcBorders>
              <w:top w:val="single" w:sz="4" w:space="0" w:color="auto"/>
              <w:left w:val="single" w:sz="4" w:space="0" w:color="auto"/>
              <w:bottom w:val="single" w:sz="4" w:space="0" w:color="auto"/>
              <w:right w:val="single" w:sz="4" w:space="0" w:color="auto"/>
            </w:tcBorders>
            <w:hideMark/>
          </w:tcPr>
          <w:p w14:paraId="299FDDA2" w14:textId="2FA764CF"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Шығыс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983" w:type="dxa"/>
            <w:tcBorders>
              <w:top w:val="single" w:sz="4" w:space="0" w:color="auto"/>
              <w:left w:val="nil"/>
              <w:bottom w:val="single" w:sz="4" w:space="0" w:color="auto"/>
              <w:right w:val="single" w:sz="4" w:space="0" w:color="auto"/>
            </w:tcBorders>
            <w:vAlign w:val="center"/>
            <w:hideMark/>
          </w:tcPr>
          <w:p w14:paraId="75065502"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0EF820AB"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600A0C2C"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7C81DBD5"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1CDB7125"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2990482C"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bottom"/>
            <w:hideMark/>
          </w:tcPr>
          <w:p w14:paraId="1F2D8E8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2 063,5</w:t>
            </w:r>
          </w:p>
        </w:tc>
        <w:tc>
          <w:tcPr>
            <w:tcW w:w="1026" w:type="dxa"/>
            <w:tcBorders>
              <w:top w:val="single" w:sz="4" w:space="0" w:color="auto"/>
              <w:left w:val="nil"/>
              <w:bottom w:val="single" w:sz="4" w:space="0" w:color="auto"/>
              <w:right w:val="single" w:sz="4" w:space="0" w:color="auto"/>
            </w:tcBorders>
            <w:vAlign w:val="bottom"/>
            <w:hideMark/>
          </w:tcPr>
          <w:p w14:paraId="31C0F8D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931,8</w:t>
            </w:r>
          </w:p>
        </w:tc>
        <w:tc>
          <w:tcPr>
            <w:tcW w:w="976" w:type="dxa"/>
            <w:tcBorders>
              <w:top w:val="single" w:sz="4" w:space="0" w:color="auto"/>
              <w:left w:val="nil"/>
              <w:bottom w:val="single" w:sz="4" w:space="0" w:color="auto"/>
              <w:right w:val="single" w:sz="4" w:space="0" w:color="auto"/>
            </w:tcBorders>
            <w:vAlign w:val="bottom"/>
            <w:hideMark/>
          </w:tcPr>
          <w:p w14:paraId="5317A50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158" w:type="dxa"/>
            <w:tcBorders>
              <w:top w:val="single" w:sz="4" w:space="0" w:color="auto"/>
              <w:left w:val="nil"/>
              <w:bottom w:val="single" w:sz="4" w:space="0" w:color="auto"/>
              <w:right w:val="single" w:sz="4" w:space="0" w:color="auto"/>
            </w:tcBorders>
            <w:vAlign w:val="bottom"/>
            <w:hideMark/>
          </w:tcPr>
          <w:p w14:paraId="4D23C61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622,0</w:t>
            </w:r>
          </w:p>
        </w:tc>
        <w:tc>
          <w:tcPr>
            <w:tcW w:w="1514" w:type="dxa"/>
            <w:tcBorders>
              <w:top w:val="single" w:sz="4" w:space="0" w:color="auto"/>
              <w:left w:val="nil"/>
              <w:bottom w:val="single" w:sz="4" w:space="0" w:color="auto"/>
              <w:right w:val="single" w:sz="4" w:space="0" w:color="auto"/>
            </w:tcBorders>
            <w:vAlign w:val="bottom"/>
            <w:hideMark/>
          </w:tcPr>
          <w:p w14:paraId="7073C03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560,0</w:t>
            </w:r>
          </w:p>
        </w:tc>
      </w:tr>
      <w:tr w:rsidR="009F64F6" w:rsidRPr="00B53E0B" w14:paraId="75A5A0A5" w14:textId="77777777" w:rsidTr="003B5A1E">
        <w:trPr>
          <w:trHeight w:val="300"/>
        </w:trPr>
        <w:tc>
          <w:tcPr>
            <w:tcW w:w="2516" w:type="dxa"/>
            <w:tcBorders>
              <w:top w:val="single" w:sz="4" w:space="0" w:color="auto"/>
              <w:left w:val="single" w:sz="4" w:space="0" w:color="auto"/>
              <w:bottom w:val="single" w:sz="4" w:space="0" w:color="auto"/>
              <w:right w:val="single" w:sz="4" w:space="0" w:color="auto"/>
            </w:tcBorders>
            <w:hideMark/>
          </w:tcPr>
          <w:p w14:paraId="39A4269B" w14:textId="18108B9B"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Шымкент қ.</w:t>
            </w:r>
          </w:p>
        </w:tc>
        <w:tc>
          <w:tcPr>
            <w:tcW w:w="983" w:type="dxa"/>
            <w:tcBorders>
              <w:top w:val="single" w:sz="4" w:space="0" w:color="auto"/>
              <w:left w:val="nil"/>
              <w:bottom w:val="single" w:sz="4" w:space="0" w:color="auto"/>
              <w:right w:val="single" w:sz="4" w:space="0" w:color="auto"/>
            </w:tcBorders>
            <w:vAlign w:val="center"/>
            <w:hideMark/>
          </w:tcPr>
          <w:p w14:paraId="6969C932"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1A58688B"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4CAF6D1E"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83" w:type="dxa"/>
            <w:tcBorders>
              <w:top w:val="single" w:sz="4" w:space="0" w:color="auto"/>
              <w:left w:val="nil"/>
              <w:bottom w:val="single" w:sz="4" w:space="0" w:color="auto"/>
              <w:right w:val="single" w:sz="4" w:space="0" w:color="auto"/>
            </w:tcBorders>
            <w:vAlign w:val="center"/>
            <w:hideMark/>
          </w:tcPr>
          <w:p w14:paraId="00FA02D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124B13D9"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6" w:type="dxa"/>
            <w:tcBorders>
              <w:top w:val="single" w:sz="4" w:space="0" w:color="auto"/>
              <w:left w:val="nil"/>
              <w:bottom w:val="single" w:sz="4" w:space="0" w:color="auto"/>
              <w:right w:val="single" w:sz="4" w:space="0" w:color="auto"/>
            </w:tcBorders>
            <w:vAlign w:val="center"/>
            <w:hideMark/>
          </w:tcPr>
          <w:p w14:paraId="65453257"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48" w:type="dxa"/>
            <w:tcBorders>
              <w:top w:val="single" w:sz="4" w:space="0" w:color="auto"/>
              <w:left w:val="nil"/>
              <w:bottom w:val="single" w:sz="4" w:space="0" w:color="auto"/>
              <w:right w:val="single" w:sz="4" w:space="0" w:color="auto"/>
            </w:tcBorders>
            <w:vAlign w:val="bottom"/>
            <w:hideMark/>
          </w:tcPr>
          <w:p w14:paraId="2AA9160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268,0</w:t>
            </w:r>
          </w:p>
        </w:tc>
        <w:tc>
          <w:tcPr>
            <w:tcW w:w="1026" w:type="dxa"/>
            <w:tcBorders>
              <w:top w:val="single" w:sz="4" w:space="0" w:color="auto"/>
              <w:left w:val="nil"/>
              <w:bottom w:val="single" w:sz="4" w:space="0" w:color="auto"/>
              <w:right w:val="single" w:sz="4" w:space="0" w:color="auto"/>
            </w:tcBorders>
            <w:vAlign w:val="bottom"/>
            <w:hideMark/>
          </w:tcPr>
          <w:p w14:paraId="33BEC13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6,0</w:t>
            </w:r>
          </w:p>
        </w:tc>
        <w:tc>
          <w:tcPr>
            <w:tcW w:w="976" w:type="dxa"/>
            <w:tcBorders>
              <w:top w:val="single" w:sz="4" w:space="0" w:color="auto"/>
              <w:left w:val="nil"/>
              <w:bottom w:val="single" w:sz="4" w:space="0" w:color="auto"/>
              <w:right w:val="single" w:sz="4" w:space="0" w:color="auto"/>
            </w:tcBorders>
            <w:vAlign w:val="bottom"/>
            <w:hideMark/>
          </w:tcPr>
          <w:p w14:paraId="380831E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158" w:type="dxa"/>
            <w:tcBorders>
              <w:top w:val="single" w:sz="4" w:space="0" w:color="auto"/>
              <w:left w:val="nil"/>
              <w:bottom w:val="single" w:sz="4" w:space="0" w:color="auto"/>
              <w:right w:val="single" w:sz="4" w:space="0" w:color="auto"/>
            </w:tcBorders>
            <w:vAlign w:val="bottom"/>
            <w:hideMark/>
          </w:tcPr>
          <w:p w14:paraId="2D70391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82,0</w:t>
            </w:r>
          </w:p>
        </w:tc>
        <w:tc>
          <w:tcPr>
            <w:tcW w:w="1514" w:type="dxa"/>
            <w:tcBorders>
              <w:top w:val="single" w:sz="4" w:space="0" w:color="auto"/>
              <w:left w:val="nil"/>
              <w:bottom w:val="single" w:sz="4" w:space="0" w:color="auto"/>
              <w:right w:val="single" w:sz="4" w:space="0" w:color="auto"/>
            </w:tcBorders>
            <w:vAlign w:val="bottom"/>
            <w:hideMark/>
          </w:tcPr>
          <w:p w14:paraId="454B526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bl>
    <w:p w14:paraId="77CB58F1" w14:textId="77777777" w:rsidR="001F5F46" w:rsidRPr="00B53E0B" w:rsidRDefault="001F5F46" w:rsidP="001F5F46">
      <w:pPr>
        <w:spacing w:after="0" w:line="240" w:lineRule="auto"/>
        <w:rPr>
          <w:rFonts w:ascii="Times New Roman" w:hAnsi="Times New Roman" w:cs="Times New Roman"/>
          <w:sz w:val="24"/>
          <w:szCs w:val="24"/>
          <w:lang w:val="kk-KZ"/>
        </w:rPr>
      </w:pPr>
      <w:r w:rsidRPr="00B53E0B">
        <w:rPr>
          <w:rFonts w:ascii="Times New Roman" w:hAnsi="Times New Roman" w:cs="Times New Roman"/>
          <w:sz w:val="28"/>
          <w:szCs w:val="28"/>
          <w:lang w:val="kk-KZ"/>
        </w:rPr>
        <w:t xml:space="preserve">Ескерту – </w:t>
      </w:r>
      <w:r w:rsidRPr="00B53E0B">
        <w:rPr>
          <w:rFonts w:ascii="Times New Roman" w:hAnsi="Times New Roman" w:cs="Times New Roman"/>
          <w:sz w:val="28"/>
          <w:szCs w:val="28"/>
        </w:rPr>
        <w:t>[115]</w:t>
      </w:r>
      <w:r w:rsidRPr="00B53E0B">
        <w:rPr>
          <w:rFonts w:ascii="Times New Roman" w:hAnsi="Times New Roman" w:cs="Times New Roman"/>
          <w:sz w:val="28"/>
          <w:szCs w:val="28"/>
          <w:lang w:val="kk-KZ"/>
        </w:rPr>
        <w:t xml:space="preserve"> әдебиет көздері  негізінде автормен құрастырылған</w:t>
      </w:r>
    </w:p>
    <w:p w14:paraId="1A31FE6B" w14:textId="77777777" w:rsidR="001F5F46" w:rsidRPr="00B53E0B" w:rsidRDefault="001F5F46" w:rsidP="00964C5E">
      <w:pPr>
        <w:jc w:val="right"/>
        <w:rPr>
          <w:rFonts w:ascii="Times New Roman" w:hAnsi="Times New Roman" w:cs="Times New Roman"/>
          <w:sz w:val="28"/>
          <w:szCs w:val="28"/>
          <w:lang w:val="kk-KZ"/>
        </w:rPr>
      </w:pPr>
    </w:p>
    <w:p w14:paraId="14ECED74" w14:textId="09861551" w:rsidR="00964C5E" w:rsidRPr="00B53E0B" w:rsidRDefault="001F5F46" w:rsidP="00964C5E">
      <w:pPr>
        <w:jc w:val="right"/>
        <w:rPr>
          <w:rFonts w:ascii="Times New Roman" w:hAnsi="Times New Roman" w:cs="Times New Roman"/>
          <w:sz w:val="28"/>
          <w:szCs w:val="28"/>
        </w:rPr>
      </w:pPr>
      <w:r w:rsidRPr="00B53E0B">
        <w:rPr>
          <w:rFonts w:ascii="Times New Roman" w:hAnsi="Times New Roman" w:cs="Times New Roman"/>
          <w:sz w:val="28"/>
          <w:szCs w:val="28"/>
        </w:rPr>
        <w:lastRenderedPageBreak/>
        <w:t>1</w:t>
      </w:r>
      <w:r w:rsidRPr="00B53E0B">
        <w:rPr>
          <w:rFonts w:ascii="Times New Roman" w:hAnsi="Times New Roman" w:cs="Times New Roman"/>
          <w:sz w:val="28"/>
          <w:szCs w:val="28"/>
          <w:lang w:val="kk-KZ"/>
        </w:rPr>
        <w:t>3 Қосымшаның жалғасы</w:t>
      </w:r>
    </w:p>
    <w:tbl>
      <w:tblPr>
        <w:tblW w:w="14879" w:type="dxa"/>
        <w:tblLayout w:type="fixed"/>
        <w:tblLook w:val="04A0" w:firstRow="1" w:lastRow="0" w:firstColumn="1" w:lastColumn="0" w:noHBand="0" w:noVBand="1"/>
      </w:tblPr>
      <w:tblGrid>
        <w:gridCol w:w="2263"/>
        <w:gridCol w:w="1105"/>
        <w:gridCol w:w="1026"/>
        <w:gridCol w:w="756"/>
        <w:gridCol w:w="979"/>
        <w:gridCol w:w="1096"/>
        <w:gridCol w:w="1134"/>
        <w:gridCol w:w="992"/>
        <w:gridCol w:w="992"/>
        <w:gridCol w:w="992"/>
        <w:gridCol w:w="993"/>
        <w:gridCol w:w="992"/>
        <w:gridCol w:w="709"/>
        <w:gridCol w:w="850"/>
      </w:tblGrid>
      <w:tr w:rsidR="009F64F6" w:rsidRPr="00B53E0B" w14:paraId="3BFEDC24" w14:textId="77777777" w:rsidTr="002F2B4F">
        <w:trPr>
          <w:trHeight w:val="300"/>
        </w:trPr>
        <w:tc>
          <w:tcPr>
            <w:tcW w:w="2263" w:type="dxa"/>
            <w:vMerge w:val="restart"/>
            <w:tcBorders>
              <w:top w:val="single" w:sz="4" w:space="0" w:color="auto"/>
              <w:left w:val="single" w:sz="4" w:space="0" w:color="auto"/>
              <w:bottom w:val="single" w:sz="4" w:space="0" w:color="auto"/>
              <w:right w:val="single" w:sz="4" w:space="0" w:color="auto"/>
            </w:tcBorders>
            <w:noWrap/>
            <w:vAlign w:val="bottom"/>
            <w:hideMark/>
          </w:tcPr>
          <w:p w14:paraId="605E3A74" w14:textId="77777777" w:rsidR="00964C5E" w:rsidRPr="00B53E0B" w:rsidRDefault="00964C5E" w:rsidP="002F2B4F">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4384" behindDoc="0" locked="0" layoutInCell="1" allowOverlap="1" wp14:anchorId="18B03439" wp14:editId="1B2F1F05">
                      <wp:simplePos x="0" y="0"/>
                      <wp:positionH relativeFrom="column">
                        <wp:posOffset>0</wp:posOffset>
                      </wp:positionH>
                      <wp:positionV relativeFrom="paragraph">
                        <wp:posOffset>295275</wp:posOffset>
                      </wp:positionV>
                      <wp:extent cx="95250" cy="47625"/>
                      <wp:effectExtent l="0" t="0" r="0" b="9525"/>
                      <wp:wrapNone/>
                      <wp:docPr id="1582859784" name="Надпись 1582859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47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631A45" id="Надпись 1582859784" o:spid="_x0000_s1026" type="#_x0000_t202" style="position:absolute;margin-left:0;margin-top:23.25pt;width:7.5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" filled="f" stroked="f"/>
                  </w:pict>
                </mc:Fallback>
              </mc:AlternateContent>
            </w:r>
            <w:r w:rsidRPr="00B53E0B">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5408" behindDoc="0" locked="0" layoutInCell="1" allowOverlap="1" wp14:anchorId="621A6470" wp14:editId="79C5CBDE">
                      <wp:simplePos x="0" y="0"/>
                      <wp:positionH relativeFrom="column">
                        <wp:posOffset>0</wp:posOffset>
                      </wp:positionH>
                      <wp:positionV relativeFrom="paragraph">
                        <wp:posOffset>295275</wp:posOffset>
                      </wp:positionV>
                      <wp:extent cx="95250" cy="66675"/>
                      <wp:effectExtent l="0" t="0" r="0" b="9525"/>
                      <wp:wrapNone/>
                      <wp:docPr id="847369917" name="Надпись 847369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3260D9" id="Надпись 847369917" o:spid="_x0000_s1026" type="#_x0000_t202" style="position:absolute;margin-left:0;margin-top:23.25pt;width:7.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" filled="f" stroked="f"/>
                  </w:pict>
                </mc:Fallback>
              </mc:AlternateContent>
            </w:r>
            <w:r w:rsidRPr="00B53E0B">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6432" behindDoc="0" locked="0" layoutInCell="1" allowOverlap="1" wp14:anchorId="7AA57D64" wp14:editId="342B07AC">
                      <wp:simplePos x="0" y="0"/>
                      <wp:positionH relativeFrom="column">
                        <wp:posOffset>0</wp:posOffset>
                      </wp:positionH>
                      <wp:positionV relativeFrom="paragraph">
                        <wp:posOffset>295275</wp:posOffset>
                      </wp:positionV>
                      <wp:extent cx="95250" cy="66675"/>
                      <wp:effectExtent l="0" t="0" r="0" b="9525"/>
                      <wp:wrapNone/>
                      <wp:docPr id="861498780" name="Надпись 861498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9C9E40" id="Надпись 861498780" o:spid="_x0000_s1026" type="#_x0000_t202" style="position:absolute;margin-left:0;margin-top:23.25pt;width:7.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" filled="f" stroked="f"/>
                  </w:pict>
                </mc:Fallback>
              </mc:AlternateContent>
            </w:r>
            <w:r w:rsidRPr="00B53E0B">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7456" behindDoc="0" locked="0" layoutInCell="1" allowOverlap="1" wp14:anchorId="577BC91F" wp14:editId="71D22D6B">
                      <wp:simplePos x="0" y="0"/>
                      <wp:positionH relativeFrom="column">
                        <wp:posOffset>0</wp:posOffset>
                      </wp:positionH>
                      <wp:positionV relativeFrom="paragraph">
                        <wp:posOffset>295275</wp:posOffset>
                      </wp:positionV>
                      <wp:extent cx="95250" cy="57150"/>
                      <wp:effectExtent l="0" t="0" r="0" b="0"/>
                      <wp:wrapNone/>
                      <wp:docPr id="146661606" name="Надпись 146661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5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7FC6C3" id="Надпись 146661606" o:spid="_x0000_s1026" type="#_x0000_t202" style="position:absolute;margin-left:0;margin-top:23.25pt;width:7.5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" filled="f" stroked="f"/>
                  </w:pict>
                </mc:Fallback>
              </mc:AlternateContent>
            </w:r>
            <w:r w:rsidRPr="00B53E0B">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8480" behindDoc="0" locked="0" layoutInCell="1" allowOverlap="1" wp14:anchorId="14E13F5A" wp14:editId="27255D34">
                      <wp:simplePos x="0" y="0"/>
                      <wp:positionH relativeFrom="column">
                        <wp:posOffset>0</wp:posOffset>
                      </wp:positionH>
                      <wp:positionV relativeFrom="paragraph">
                        <wp:posOffset>295275</wp:posOffset>
                      </wp:positionV>
                      <wp:extent cx="95250" cy="76200"/>
                      <wp:effectExtent l="0" t="0" r="0" b="0"/>
                      <wp:wrapNone/>
                      <wp:docPr id="956963159" name="Надпись 956963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1902B1" id="Надпись 956963159" o:spid="_x0000_s1026" type="#_x0000_t202" style="position:absolute;margin-left:0;margin-top:23.25pt;width:7.5pt;height: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" filled="f" stroked="f"/>
                  </w:pict>
                </mc:Fallback>
              </mc:AlternateContent>
            </w:r>
            <w:r w:rsidRPr="00B53E0B">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9504" behindDoc="0" locked="0" layoutInCell="1" allowOverlap="1" wp14:anchorId="094DA290" wp14:editId="5F756D21">
                      <wp:simplePos x="0" y="0"/>
                      <wp:positionH relativeFrom="column">
                        <wp:posOffset>0</wp:posOffset>
                      </wp:positionH>
                      <wp:positionV relativeFrom="paragraph">
                        <wp:posOffset>295275</wp:posOffset>
                      </wp:positionV>
                      <wp:extent cx="95250" cy="66675"/>
                      <wp:effectExtent l="0" t="0" r="0" b="9525"/>
                      <wp:wrapNone/>
                      <wp:docPr id="802718301" name="Надпись 802718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E8177C" id="Надпись 802718301" o:spid="_x0000_s1026" type="#_x0000_t202" style="position:absolute;margin-left:0;margin-top:23.25pt;width:7.5pt;height: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" filled="f" stroked="f"/>
                  </w:pict>
                </mc:Fallback>
              </mc:AlternateContent>
            </w:r>
            <w:r w:rsidRPr="00B53E0B">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0528" behindDoc="0" locked="0" layoutInCell="1" allowOverlap="1" wp14:anchorId="0B522191" wp14:editId="36E871A4">
                      <wp:simplePos x="0" y="0"/>
                      <wp:positionH relativeFrom="column">
                        <wp:posOffset>0</wp:posOffset>
                      </wp:positionH>
                      <wp:positionV relativeFrom="paragraph">
                        <wp:posOffset>295275</wp:posOffset>
                      </wp:positionV>
                      <wp:extent cx="95250" cy="47625"/>
                      <wp:effectExtent l="0" t="0" r="0" b="9525"/>
                      <wp:wrapNone/>
                      <wp:docPr id="1176746939" name="Надпись 1176746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47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CE9F3D" id="Надпись 1176746939" o:spid="_x0000_s1026" type="#_x0000_t202" style="position:absolute;margin-left:0;margin-top:23.25pt;width:7.5pt;height: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" filled="f" stroked="f"/>
                  </w:pict>
                </mc:Fallback>
              </mc:AlternateContent>
            </w:r>
            <w:r w:rsidRPr="00B53E0B">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1552" behindDoc="0" locked="0" layoutInCell="1" allowOverlap="1" wp14:anchorId="359C9889" wp14:editId="0E5C7493">
                      <wp:simplePos x="0" y="0"/>
                      <wp:positionH relativeFrom="column">
                        <wp:posOffset>0</wp:posOffset>
                      </wp:positionH>
                      <wp:positionV relativeFrom="paragraph">
                        <wp:posOffset>295275</wp:posOffset>
                      </wp:positionV>
                      <wp:extent cx="95250" cy="66675"/>
                      <wp:effectExtent l="0" t="0" r="0" b="9525"/>
                      <wp:wrapNone/>
                      <wp:docPr id="384262646" name="Надпись 384262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2E7721" id="Надпись 384262646" o:spid="_x0000_s1026" type="#_x0000_t202" style="position:absolute;margin-left:0;margin-top:23.25pt;width:7.5pt;height: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" filled="f" stroked="f"/>
                  </w:pict>
                </mc:Fallback>
              </mc:AlternateContent>
            </w:r>
            <w:r w:rsidRPr="00B53E0B">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2576" behindDoc="0" locked="0" layoutInCell="1" allowOverlap="1" wp14:anchorId="06180FE2" wp14:editId="0BF0F6A2">
                      <wp:simplePos x="0" y="0"/>
                      <wp:positionH relativeFrom="column">
                        <wp:posOffset>0</wp:posOffset>
                      </wp:positionH>
                      <wp:positionV relativeFrom="paragraph">
                        <wp:posOffset>295275</wp:posOffset>
                      </wp:positionV>
                      <wp:extent cx="95250" cy="66675"/>
                      <wp:effectExtent l="0" t="0" r="0" b="9525"/>
                      <wp:wrapNone/>
                      <wp:docPr id="1445806910" name="Надпись 14458069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77278D" id="Надпись 1445806910" o:spid="_x0000_s1026" type="#_x0000_t202" style="position:absolute;margin-left:0;margin-top:23.25pt;width:7.5pt;height:5.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" filled="f" stroked="f"/>
                  </w:pict>
                </mc:Fallback>
              </mc:AlternateContent>
            </w:r>
            <w:r w:rsidRPr="00B53E0B">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3600" behindDoc="0" locked="0" layoutInCell="1" allowOverlap="1" wp14:anchorId="21FD6E44" wp14:editId="3632666A">
                      <wp:simplePos x="0" y="0"/>
                      <wp:positionH relativeFrom="column">
                        <wp:posOffset>0</wp:posOffset>
                      </wp:positionH>
                      <wp:positionV relativeFrom="paragraph">
                        <wp:posOffset>295275</wp:posOffset>
                      </wp:positionV>
                      <wp:extent cx="95250" cy="57150"/>
                      <wp:effectExtent l="0" t="0" r="0" b="0"/>
                      <wp:wrapNone/>
                      <wp:docPr id="668096587" name="Надпись 668096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5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887572" id="Надпись 668096587" o:spid="_x0000_s1026" type="#_x0000_t202" style="position:absolute;margin-left:0;margin-top:23.25pt;width:7.5pt;height: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" filled="f" stroked="f"/>
                  </w:pict>
                </mc:Fallback>
              </mc:AlternateContent>
            </w:r>
            <w:r w:rsidRPr="00B53E0B">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4624" behindDoc="0" locked="0" layoutInCell="1" allowOverlap="1" wp14:anchorId="38677A9A" wp14:editId="468FC7E0">
                      <wp:simplePos x="0" y="0"/>
                      <wp:positionH relativeFrom="column">
                        <wp:posOffset>0</wp:posOffset>
                      </wp:positionH>
                      <wp:positionV relativeFrom="paragraph">
                        <wp:posOffset>295275</wp:posOffset>
                      </wp:positionV>
                      <wp:extent cx="95250" cy="76200"/>
                      <wp:effectExtent l="0" t="0" r="0" b="0"/>
                      <wp:wrapNone/>
                      <wp:docPr id="1009875285" name="Надпись 1009875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547453" id="Надпись 1009875285" o:spid="_x0000_s1026" type="#_x0000_t202" style="position:absolute;margin-left:0;margin-top:23.25pt;width:7.5pt;height: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" filled="f" stroked="f"/>
                  </w:pict>
                </mc:Fallback>
              </mc:AlternateContent>
            </w:r>
            <w:r w:rsidRPr="00B53E0B">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75648" behindDoc="0" locked="0" layoutInCell="1" allowOverlap="1" wp14:anchorId="007D5648" wp14:editId="14F3AE46">
                      <wp:simplePos x="0" y="0"/>
                      <wp:positionH relativeFrom="column">
                        <wp:posOffset>0</wp:posOffset>
                      </wp:positionH>
                      <wp:positionV relativeFrom="paragraph">
                        <wp:posOffset>295275</wp:posOffset>
                      </wp:positionV>
                      <wp:extent cx="95250" cy="66675"/>
                      <wp:effectExtent l="0" t="0" r="0" b="9525"/>
                      <wp:wrapNone/>
                      <wp:docPr id="72566580" name="Надпись 72566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87A053" id="Надпись 72566580" o:spid="_x0000_s1026" type="#_x0000_t202" style="position:absolute;margin-left:0;margin-top:23.25pt;width:7.5pt;height:5.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" filled="f" stroked="f"/>
                  </w:pict>
                </mc:Fallback>
              </mc:AlternateContent>
            </w:r>
          </w:p>
          <w:p w14:paraId="19F560A4"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3866" w:type="dxa"/>
            <w:gridSpan w:val="4"/>
            <w:tcBorders>
              <w:top w:val="single" w:sz="4" w:space="0" w:color="auto"/>
              <w:left w:val="single" w:sz="4" w:space="0" w:color="auto"/>
              <w:bottom w:val="single" w:sz="4" w:space="0" w:color="auto"/>
              <w:right w:val="single" w:sz="4" w:space="0" w:color="auto"/>
            </w:tcBorders>
            <w:vAlign w:val="center"/>
            <w:hideMark/>
          </w:tcPr>
          <w:p w14:paraId="758927A6" w14:textId="77777777" w:rsidR="00964C5E" w:rsidRPr="00B53E0B" w:rsidRDefault="00964C5E" w:rsidP="002F2B4F">
            <w:pPr>
              <w:spacing w:after="0" w:line="240" w:lineRule="auto"/>
              <w:jc w:val="center"/>
              <w:rPr>
                <w:rFonts w:ascii="Times New Roman" w:eastAsia="Times New Roman" w:hAnsi="Times New Roman" w:cs="Times New Roman"/>
                <w:bCs/>
                <w:sz w:val="20"/>
                <w:szCs w:val="20"/>
              </w:rPr>
            </w:pPr>
            <w:r w:rsidRPr="00B53E0B">
              <w:rPr>
                <w:rFonts w:ascii="Times New Roman" w:eastAsia="Times New Roman" w:hAnsi="Times New Roman" w:cs="Times New Roman"/>
                <w:bCs/>
                <w:sz w:val="20"/>
                <w:szCs w:val="20"/>
              </w:rPr>
              <w:t>2023</w:t>
            </w:r>
          </w:p>
        </w:tc>
        <w:tc>
          <w:tcPr>
            <w:tcW w:w="8750" w:type="dxa"/>
            <w:gridSpan w:val="9"/>
            <w:tcBorders>
              <w:top w:val="single" w:sz="4" w:space="0" w:color="auto"/>
              <w:left w:val="single" w:sz="4" w:space="0" w:color="auto"/>
              <w:bottom w:val="single" w:sz="4" w:space="0" w:color="auto"/>
              <w:right w:val="single" w:sz="4" w:space="0" w:color="auto"/>
            </w:tcBorders>
            <w:vAlign w:val="center"/>
            <w:hideMark/>
          </w:tcPr>
          <w:p w14:paraId="29C314BA" w14:textId="77777777" w:rsidR="00964C5E" w:rsidRPr="00B53E0B" w:rsidRDefault="00964C5E" w:rsidP="002F2B4F">
            <w:pPr>
              <w:spacing w:after="0" w:line="240" w:lineRule="auto"/>
              <w:jc w:val="center"/>
              <w:rPr>
                <w:rFonts w:ascii="Times New Roman" w:eastAsia="Times New Roman" w:hAnsi="Times New Roman" w:cs="Times New Roman"/>
                <w:bCs/>
                <w:sz w:val="20"/>
                <w:szCs w:val="20"/>
              </w:rPr>
            </w:pPr>
            <w:r w:rsidRPr="00B53E0B">
              <w:rPr>
                <w:rFonts w:ascii="Times New Roman" w:eastAsia="Times New Roman" w:hAnsi="Times New Roman" w:cs="Times New Roman"/>
                <w:bCs/>
                <w:sz w:val="20"/>
                <w:szCs w:val="20"/>
              </w:rPr>
              <w:t>2024</w:t>
            </w:r>
          </w:p>
        </w:tc>
      </w:tr>
      <w:tr w:rsidR="009F64F6" w:rsidRPr="00B53E0B" w14:paraId="7F87A0C0" w14:textId="77777777" w:rsidTr="002F2B4F">
        <w:trPr>
          <w:trHeight w:val="30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B50303D" w14:textId="77777777" w:rsidR="00964C5E" w:rsidRPr="00B53E0B" w:rsidRDefault="00964C5E" w:rsidP="002F2B4F">
            <w:pPr>
              <w:spacing w:after="0" w:line="240" w:lineRule="auto"/>
              <w:rPr>
                <w:rFonts w:ascii="Times New Roman" w:eastAsia="Times New Roman" w:hAnsi="Times New Roman" w:cs="Times New Roman"/>
                <w:sz w:val="20"/>
                <w:szCs w:val="20"/>
              </w:rPr>
            </w:pPr>
          </w:p>
        </w:tc>
        <w:tc>
          <w:tcPr>
            <w:tcW w:w="3866" w:type="dxa"/>
            <w:gridSpan w:val="4"/>
            <w:tcBorders>
              <w:top w:val="single" w:sz="4" w:space="0" w:color="auto"/>
              <w:left w:val="single" w:sz="4" w:space="0" w:color="auto"/>
              <w:bottom w:val="single" w:sz="4" w:space="0" w:color="auto"/>
              <w:right w:val="single" w:sz="4" w:space="0" w:color="auto"/>
            </w:tcBorders>
            <w:vAlign w:val="center"/>
            <w:hideMark/>
          </w:tcPr>
          <w:p w14:paraId="0E5761DD"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Из них</w:t>
            </w:r>
          </w:p>
        </w:tc>
        <w:tc>
          <w:tcPr>
            <w:tcW w:w="1096" w:type="dxa"/>
            <w:vMerge w:val="restart"/>
            <w:tcBorders>
              <w:top w:val="single" w:sz="4" w:space="0" w:color="auto"/>
              <w:left w:val="single" w:sz="4" w:space="0" w:color="auto"/>
              <w:bottom w:val="single" w:sz="4" w:space="0" w:color="auto"/>
              <w:right w:val="single" w:sz="4" w:space="0" w:color="auto"/>
            </w:tcBorders>
            <w:vAlign w:val="center"/>
            <w:hideMark/>
          </w:tcPr>
          <w:p w14:paraId="49521C9F" w14:textId="26A26CD3" w:rsidR="00964C5E" w:rsidRPr="00B53E0B" w:rsidRDefault="00951CCF"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Жалпы егіс алқабы</w:t>
            </w:r>
          </w:p>
        </w:tc>
        <w:tc>
          <w:tcPr>
            <w:tcW w:w="7654" w:type="dxa"/>
            <w:gridSpan w:val="8"/>
            <w:tcBorders>
              <w:top w:val="single" w:sz="4" w:space="0" w:color="auto"/>
              <w:left w:val="single" w:sz="4" w:space="0" w:color="auto"/>
              <w:bottom w:val="single" w:sz="4" w:space="0" w:color="auto"/>
              <w:right w:val="single" w:sz="4" w:space="0" w:color="auto"/>
            </w:tcBorders>
            <w:vAlign w:val="center"/>
            <w:hideMark/>
          </w:tcPr>
          <w:p w14:paraId="6E20E895" w14:textId="77777777" w:rsidR="00964C5E" w:rsidRPr="00B53E0B" w:rsidRDefault="00964C5E" w:rsidP="002F2B4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Из них</w:t>
            </w:r>
          </w:p>
        </w:tc>
      </w:tr>
      <w:tr w:rsidR="009F64F6" w:rsidRPr="00B53E0B" w14:paraId="5A910E65" w14:textId="77777777" w:rsidTr="002F2B4F">
        <w:trPr>
          <w:trHeight w:val="300"/>
        </w:trPr>
        <w:tc>
          <w:tcPr>
            <w:tcW w:w="2263" w:type="dxa"/>
            <w:vMerge/>
            <w:tcBorders>
              <w:top w:val="single" w:sz="4" w:space="0" w:color="auto"/>
              <w:left w:val="single" w:sz="4" w:space="0" w:color="auto"/>
              <w:bottom w:val="single" w:sz="4" w:space="0" w:color="auto"/>
              <w:right w:val="nil"/>
            </w:tcBorders>
            <w:vAlign w:val="center"/>
            <w:hideMark/>
          </w:tcPr>
          <w:p w14:paraId="112ED313" w14:textId="77777777" w:rsidR="00951CCF" w:rsidRPr="00B53E0B" w:rsidRDefault="00951CCF" w:rsidP="00951CCF">
            <w:pPr>
              <w:spacing w:after="0" w:line="240" w:lineRule="auto"/>
              <w:rPr>
                <w:rFonts w:ascii="Times New Roman" w:eastAsia="Times New Roman" w:hAnsi="Times New Roman" w:cs="Times New Roman"/>
                <w:sz w:val="20"/>
                <w:szCs w:val="20"/>
              </w:rPr>
            </w:pPr>
          </w:p>
        </w:tc>
        <w:tc>
          <w:tcPr>
            <w:tcW w:w="1105" w:type="dxa"/>
            <w:vMerge w:val="restart"/>
            <w:tcBorders>
              <w:top w:val="single" w:sz="4" w:space="0" w:color="auto"/>
              <w:left w:val="single" w:sz="4" w:space="0" w:color="auto"/>
              <w:bottom w:val="single" w:sz="4" w:space="0" w:color="auto"/>
              <w:right w:val="single" w:sz="4" w:space="0" w:color="auto"/>
            </w:tcBorders>
            <w:vAlign w:val="center"/>
            <w:hideMark/>
          </w:tcPr>
          <w:p w14:paraId="4C6433FA" w14:textId="799812FF" w:rsidR="00951CCF" w:rsidRPr="00B53E0B" w:rsidRDefault="00951CCF" w:rsidP="00951CCF">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lang w:val="kk-KZ"/>
              </w:rPr>
              <w:t>Ашық топырақ-тағы көкөніс-тер</w:t>
            </w:r>
          </w:p>
        </w:tc>
        <w:tc>
          <w:tcPr>
            <w:tcW w:w="1026" w:type="dxa"/>
            <w:vMerge w:val="restart"/>
            <w:tcBorders>
              <w:top w:val="single" w:sz="4" w:space="0" w:color="auto"/>
              <w:left w:val="single" w:sz="4" w:space="0" w:color="auto"/>
              <w:bottom w:val="single" w:sz="4" w:space="0" w:color="auto"/>
              <w:right w:val="single" w:sz="4" w:space="0" w:color="auto"/>
            </w:tcBorders>
            <w:vAlign w:val="center"/>
            <w:hideMark/>
          </w:tcPr>
          <w:p w14:paraId="3B2AE0E0" w14:textId="0A2D37BA" w:rsidR="00951CCF" w:rsidRPr="00B53E0B" w:rsidRDefault="00951CCF" w:rsidP="00951CCF">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rPr>
              <w:t>Б</w:t>
            </w:r>
            <w:r w:rsidRPr="00B53E0B">
              <w:rPr>
                <w:rFonts w:ascii="Times New Roman" w:eastAsia="Times New Roman" w:hAnsi="Times New Roman" w:cs="Times New Roman"/>
                <w:sz w:val="20"/>
                <w:szCs w:val="20"/>
                <w:lang w:val="kk-KZ"/>
              </w:rPr>
              <w:t>ақша дақылдары</w:t>
            </w:r>
          </w:p>
        </w:tc>
        <w:tc>
          <w:tcPr>
            <w:tcW w:w="756" w:type="dxa"/>
            <w:vMerge w:val="restart"/>
            <w:tcBorders>
              <w:top w:val="single" w:sz="4" w:space="0" w:color="auto"/>
              <w:left w:val="single" w:sz="4" w:space="0" w:color="auto"/>
              <w:bottom w:val="single" w:sz="4" w:space="0" w:color="auto"/>
              <w:right w:val="single" w:sz="4" w:space="0" w:color="auto"/>
            </w:tcBorders>
            <w:vAlign w:val="center"/>
            <w:hideMark/>
          </w:tcPr>
          <w:p w14:paraId="7701D028" w14:textId="5ED7EF6B" w:rsidR="00951CCF" w:rsidRPr="00B53E0B" w:rsidRDefault="00951CCF" w:rsidP="00951CCF">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rPr>
              <w:t>Кар</w:t>
            </w:r>
            <w:r w:rsidRPr="00B53E0B">
              <w:rPr>
                <w:rFonts w:ascii="Times New Roman" w:eastAsia="Times New Roman" w:hAnsi="Times New Roman" w:cs="Times New Roman"/>
                <w:sz w:val="20"/>
                <w:szCs w:val="20"/>
                <w:lang w:val="kk-KZ"/>
              </w:rPr>
              <w:t>-</w:t>
            </w:r>
            <w:r w:rsidRPr="00B53E0B">
              <w:rPr>
                <w:rFonts w:ascii="Times New Roman" w:eastAsia="Times New Roman" w:hAnsi="Times New Roman" w:cs="Times New Roman"/>
                <w:sz w:val="20"/>
                <w:szCs w:val="20"/>
              </w:rPr>
              <w:t>то</w:t>
            </w:r>
            <w:r w:rsidRPr="00B53E0B">
              <w:rPr>
                <w:rFonts w:ascii="Times New Roman" w:eastAsia="Times New Roman" w:hAnsi="Times New Roman" w:cs="Times New Roman"/>
                <w:sz w:val="20"/>
                <w:szCs w:val="20"/>
                <w:lang w:val="kk-KZ"/>
              </w:rPr>
              <w:t>п</w:t>
            </w:r>
          </w:p>
        </w:tc>
        <w:tc>
          <w:tcPr>
            <w:tcW w:w="979" w:type="dxa"/>
            <w:vMerge w:val="restart"/>
            <w:tcBorders>
              <w:top w:val="single" w:sz="4" w:space="0" w:color="auto"/>
              <w:left w:val="single" w:sz="4" w:space="0" w:color="auto"/>
              <w:bottom w:val="single" w:sz="4" w:space="0" w:color="auto"/>
              <w:right w:val="single" w:sz="4" w:space="0" w:color="auto"/>
            </w:tcBorders>
            <w:vAlign w:val="center"/>
            <w:hideMark/>
          </w:tcPr>
          <w:p w14:paraId="1B9B861F" w14:textId="6A933230" w:rsidR="00951CCF" w:rsidRPr="00B53E0B" w:rsidRDefault="00951CCF" w:rsidP="00951CCF">
            <w:pPr>
              <w:spacing w:after="0" w:line="240" w:lineRule="auto"/>
              <w:jc w:val="center"/>
              <w:rPr>
                <w:rFonts w:ascii="Times New Roman" w:eastAsia="Times New Roman" w:hAnsi="Times New Roman" w:cs="Times New Roman"/>
                <w:sz w:val="20"/>
                <w:szCs w:val="20"/>
                <w:lang w:val="kk-KZ"/>
              </w:rPr>
            </w:pPr>
            <w:r w:rsidRPr="00B53E0B">
              <w:rPr>
                <w:rFonts w:ascii="Times New Roman" w:eastAsia="Times New Roman" w:hAnsi="Times New Roman" w:cs="Times New Roman"/>
                <w:sz w:val="20"/>
                <w:szCs w:val="20"/>
                <w:lang w:val="kk-KZ"/>
              </w:rPr>
              <w:t>Сүрлем-дік жүгері</w:t>
            </w:r>
          </w:p>
        </w:tc>
        <w:tc>
          <w:tcPr>
            <w:tcW w:w="1096" w:type="dxa"/>
            <w:vMerge/>
            <w:tcBorders>
              <w:top w:val="single" w:sz="4" w:space="0" w:color="auto"/>
              <w:left w:val="single" w:sz="4" w:space="0" w:color="auto"/>
              <w:bottom w:val="single" w:sz="4" w:space="0" w:color="auto"/>
              <w:right w:val="single" w:sz="4" w:space="0" w:color="auto"/>
            </w:tcBorders>
            <w:vAlign w:val="center"/>
            <w:hideMark/>
          </w:tcPr>
          <w:p w14:paraId="387502D8" w14:textId="77777777" w:rsidR="00951CCF" w:rsidRPr="00B53E0B" w:rsidRDefault="00951CCF" w:rsidP="00951CCF">
            <w:pPr>
              <w:spacing w:after="0" w:line="240" w:lineRule="auto"/>
              <w:rPr>
                <w:rFonts w:ascii="Times New Roman" w:eastAsia="Times New Roman" w:hAnsi="Times New Roman" w:cs="Times New Roman"/>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BFAD90E" w14:textId="011DB384" w:rsidR="00951CCF" w:rsidRPr="00B53E0B" w:rsidRDefault="00951CCF" w:rsidP="00951CC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дәнді</w:t>
            </w:r>
            <w:r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күрішті қоса</w:t>
            </w:r>
            <w:r w:rsidRPr="00B53E0B">
              <w:rPr>
                <w:rFonts w:ascii="Times New Roman" w:eastAsia="Times New Roman" w:hAnsi="Times New Roman" w:cs="Times New Roman"/>
                <w:sz w:val="20"/>
                <w:szCs w:val="20"/>
              </w:rPr>
              <w:t xml:space="preserve">) </w:t>
            </w:r>
            <w:r w:rsidRPr="00B53E0B">
              <w:rPr>
                <w:rFonts w:ascii="Times New Roman" w:eastAsia="Times New Roman" w:hAnsi="Times New Roman" w:cs="Times New Roman"/>
                <w:sz w:val="20"/>
                <w:szCs w:val="20"/>
                <w:lang w:val="kk-KZ"/>
              </w:rPr>
              <w:t>және</w:t>
            </w:r>
            <w:r w:rsidRPr="00B53E0B">
              <w:rPr>
                <w:rFonts w:ascii="Times New Roman" w:eastAsia="Times New Roman" w:hAnsi="Times New Roman" w:cs="Times New Roman"/>
                <w:sz w:val="20"/>
                <w:szCs w:val="20"/>
              </w:rPr>
              <w:t xml:space="preserve"> б</w:t>
            </w:r>
            <w:r w:rsidRPr="00B53E0B">
              <w:rPr>
                <w:rFonts w:ascii="Times New Roman" w:eastAsia="Times New Roman" w:hAnsi="Times New Roman" w:cs="Times New Roman"/>
                <w:sz w:val="20"/>
                <w:szCs w:val="20"/>
                <w:lang w:val="kk-KZ"/>
              </w:rPr>
              <w:t>ұршақ дақылда-ры</w:t>
            </w:r>
          </w:p>
        </w:tc>
        <w:tc>
          <w:tcPr>
            <w:tcW w:w="992" w:type="dxa"/>
            <w:tcBorders>
              <w:top w:val="single" w:sz="4" w:space="0" w:color="auto"/>
              <w:left w:val="nil"/>
              <w:bottom w:val="single" w:sz="4" w:space="0" w:color="auto"/>
              <w:right w:val="single" w:sz="4" w:space="0" w:color="auto"/>
            </w:tcBorders>
            <w:vAlign w:val="center"/>
            <w:hideMark/>
          </w:tcPr>
          <w:p w14:paraId="6165DDF4" w14:textId="404A50E6" w:rsidR="00951CCF" w:rsidRPr="00B53E0B" w:rsidRDefault="00951CCF" w:rsidP="00951CC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О.і.</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C00BAD3" w14:textId="515D214D" w:rsidR="00951CCF" w:rsidRPr="00B53E0B" w:rsidRDefault="00951CCF" w:rsidP="00951CC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Майлы дақыл-дар</w:t>
            </w:r>
          </w:p>
        </w:tc>
        <w:tc>
          <w:tcPr>
            <w:tcW w:w="992" w:type="dxa"/>
            <w:tcBorders>
              <w:top w:val="single" w:sz="4" w:space="0" w:color="auto"/>
              <w:left w:val="nil"/>
              <w:bottom w:val="single" w:sz="4" w:space="0" w:color="auto"/>
              <w:right w:val="single" w:sz="4" w:space="0" w:color="auto"/>
            </w:tcBorders>
            <w:vAlign w:val="center"/>
            <w:hideMark/>
          </w:tcPr>
          <w:p w14:paraId="630BFAAE" w14:textId="0CB7F7BC" w:rsidR="00951CCF" w:rsidRPr="00B53E0B" w:rsidRDefault="00951CCF" w:rsidP="00951CC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О.і.</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5D9CD0BB" w14:textId="179B78D7" w:rsidR="00951CCF" w:rsidRPr="00B53E0B" w:rsidRDefault="00951CCF" w:rsidP="00951CC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Ашық топырақ-тағы көкөніс-тер</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640088DF" w14:textId="7E72B7A0" w:rsidR="00951CCF" w:rsidRPr="00B53E0B" w:rsidRDefault="00951CCF" w:rsidP="00951CC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Б</w:t>
            </w:r>
            <w:r w:rsidRPr="00B53E0B">
              <w:rPr>
                <w:rFonts w:ascii="Times New Roman" w:eastAsia="Times New Roman" w:hAnsi="Times New Roman" w:cs="Times New Roman"/>
                <w:sz w:val="20"/>
                <w:szCs w:val="20"/>
                <w:lang w:val="kk-KZ"/>
              </w:rPr>
              <w:t>ақша дақылдары</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038FC548" w14:textId="750ABDB1" w:rsidR="00951CCF" w:rsidRPr="00B53E0B" w:rsidRDefault="00951CCF" w:rsidP="00951CC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Кар</w:t>
            </w:r>
            <w:r w:rsidRPr="00B53E0B">
              <w:rPr>
                <w:rFonts w:ascii="Times New Roman" w:eastAsia="Times New Roman" w:hAnsi="Times New Roman" w:cs="Times New Roman"/>
                <w:sz w:val="20"/>
                <w:szCs w:val="20"/>
                <w:lang w:val="kk-KZ"/>
              </w:rPr>
              <w:t>-</w:t>
            </w:r>
            <w:r w:rsidRPr="00B53E0B">
              <w:rPr>
                <w:rFonts w:ascii="Times New Roman" w:eastAsia="Times New Roman" w:hAnsi="Times New Roman" w:cs="Times New Roman"/>
                <w:sz w:val="20"/>
                <w:szCs w:val="20"/>
              </w:rPr>
              <w:t>то</w:t>
            </w:r>
            <w:r w:rsidRPr="00B53E0B">
              <w:rPr>
                <w:rFonts w:ascii="Times New Roman" w:eastAsia="Times New Roman" w:hAnsi="Times New Roman" w:cs="Times New Roman"/>
                <w:sz w:val="20"/>
                <w:szCs w:val="20"/>
                <w:lang w:val="kk-KZ"/>
              </w:rPr>
              <w:t>п</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3D900EB5" w14:textId="2D291019" w:rsidR="00951CCF" w:rsidRPr="00B53E0B" w:rsidRDefault="00951CCF" w:rsidP="00951CC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Сүрлем-дік жүгері</w:t>
            </w:r>
          </w:p>
        </w:tc>
      </w:tr>
      <w:tr w:rsidR="009F64F6" w:rsidRPr="00B53E0B" w14:paraId="0B0DFDCE" w14:textId="77777777" w:rsidTr="002F2B4F">
        <w:trPr>
          <w:trHeight w:val="900"/>
        </w:trPr>
        <w:tc>
          <w:tcPr>
            <w:tcW w:w="2263" w:type="dxa"/>
            <w:vMerge/>
            <w:tcBorders>
              <w:top w:val="single" w:sz="4" w:space="0" w:color="auto"/>
              <w:left w:val="single" w:sz="4" w:space="0" w:color="auto"/>
              <w:bottom w:val="single" w:sz="4" w:space="0" w:color="auto"/>
              <w:right w:val="nil"/>
            </w:tcBorders>
            <w:vAlign w:val="center"/>
            <w:hideMark/>
          </w:tcPr>
          <w:p w14:paraId="09E20DF7" w14:textId="77777777" w:rsidR="00951CCF" w:rsidRPr="00B53E0B" w:rsidRDefault="00951CCF" w:rsidP="00951CCF">
            <w:pPr>
              <w:spacing w:after="0" w:line="240" w:lineRule="auto"/>
              <w:rPr>
                <w:rFonts w:ascii="Times New Roman" w:eastAsia="Times New Roman" w:hAnsi="Times New Roman" w:cs="Times New Roman"/>
                <w:sz w:val="20"/>
                <w:szCs w:val="20"/>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14:paraId="403E64F8" w14:textId="77777777" w:rsidR="00951CCF" w:rsidRPr="00B53E0B" w:rsidRDefault="00951CCF" w:rsidP="00951CCF">
            <w:pPr>
              <w:spacing w:after="0" w:line="240" w:lineRule="auto"/>
              <w:rPr>
                <w:rFonts w:ascii="Times New Roman" w:eastAsia="Times New Roman" w:hAnsi="Times New Roman" w:cs="Times New Roman"/>
                <w:sz w:val="20"/>
                <w:szCs w:val="20"/>
              </w:rPr>
            </w:pPr>
          </w:p>
        </w:tc>
        <w:tc>
          <w:tcPr>
            <w:tcW w:w="1026" w:type="dxa"/>
            <w:vMerge/>
            <w:tcBorders>
              <w:top w:val="single" w:sz="4" w:space="0" w:color="auto"/>
              <w:left w:val="single" w:sz="4" w:space="0" w:color="auto"/>
              <w:bottom w:val="single" w:sz="4" w:space="0" w:color="auto"/>
              <w:right w:val="single" w:sz="4" w:space="0" w:color="auto"/>
            </w:tcBorders>
            <w:vAlign w:val="center"/>
            <w:hideMark/>
          </w:tcPr>
          <w:p w14:paraId="34B44653" w14:textId="77777777" w:rsidR="00951CCF" w:rsidRPr="00B53E0B" w:rsidRDefault="00951CCF" w:rsidP="00951CCF">
            <w:pPr>
              <w:spacing w:after="0" w:line="240" w:lineRule="auto"/>
              <w:rPr>
                <w:rFonts w:ascii="Times New Roman" w:eastAsia="Times New Roman" w:hAnsi="Times New Roman" w:cs="Times New Roman"/>
                <w:sz w:val="20"/>
                <w:szCs w:val="20"/>
              </w:rPr>
            </w:pPr>
          </w:p>
        </w:tc>
        <w:tc>
          <w:tcPr>
            <w:tcW w:w="756" w:type="dxa"/>
            <w:vMerge/>
            <w:tcBorders>
              <w:top w:val="single" w:sz="4" w:space="0" w:color="auto"/>
              <w:left w:val="single" w:sz="4" w:space="0" w:color="auto"/>
              <w:bottom w:val="single" w:sz="4" w:space="0" w:color="auto"/>
              <w:right w:val="single" w:sz="4" w:space="0" w:color="auto"/>
            </w:tcBorders>
            <w:vAlign w:val="center"/>
            <w:hideMark/>
          </w:tcPr>
          <w:p w14:paraId="02FABBE4" w14:textId="77777777" w:rsidR="00951CCF" w:rsidRPr="00B53E0B" w:rsidRDefault="00951CCF" w:rsidP="00951CCF">
            <w:pPr>
              <w:spacing w:after="0" w:line="240" w:lineRule="auto"/>
              <w:rPr>
                <w:rFonts w:ascii="Times New Roman" w:eastAsia="Times New Roman" w:hAnsi="Times New Roman" w:cs="Times New Roman"/>
                <w:sz w:val="20"/>
                <w:szCs w:val="20"/>
              </w:rPr>
            </w:pPr>
          </w:p>
        </w:tc>
        <w:tc>
          <w:tcPr>
            <w:tcW w:w="979" w:type="dxa"/>
            <w:vMerge/>
            <w:tcBorders>
              <w:top w:val="single" w:sz="4" w:space="0" w:color="auto"/>
              <w:left w:val="single" w:sz="4" w:space="0" w:color="auto"/>
              <w:bottom w:val="single" w:sz="4" w:space="0" w:color="auto"/>
              <w:right w:val="single" w:sz="4" w:space="0" w:color="auto"/>
            </w:tcBorders>
            <w:vAlign w:val="center"/>
            <w:hideMark/>
          </w:tcPr>
          <w:p w14:paraId="6806D638" w14:textId="77777777" w:rsidR="00951CCF" w:rsidRPr="00B53E0B" w:rsidRDefault="00951CCF" w:rsidP="00951CCF">
            <w:pPr>
              <w:spacing w:after="0" w:line="240" w:lineRule="auto"/>
              <w:rPr>
                <w:rFonts w:ascii="Times New Roman" w:eastAsia="Times New Roman" w:hAnsi="Times New Roman" w:cs="Times New Roman"/>
                <w:sz w:val="20"/>
                <w:szCs w:val="20"/>
              </w:rPr>
            </w:pPr>
          </w:p>
        </w:tc>
        <w:tc>
          <w:tcPr>
            <w:tcW w:w="1096" w:type="dxa"/>
            <w:vMerge/>
            <w:tcBorders>
              <w:top w:val="single" w:sz="4" w:space="0" w:color="auto"/>
              <w:left w:val="single" w:sz="4" w:space="0" w:color="auto"/>
              <w:bottom w:val="single" w:sz="4" w:space="0" w:color="auto"/>
              <w:right w:val="single" w:sz="4" w:space="0" w:color="auto"/>
            </w:tcBorders>
            <w:vAlign w:val="center"/>
            <w:hideMark/>
          </w:tcPr>
          <w:p w14:paraId="69550B9E" w14:textId="77777777" w:rsidR="00951CCF" w:rsidRPr="00B53E0B" w:rsidRDefault="00951CCF" w:rsidP="00951CCF">
            <w:pPr>
              <w:spacing w:after="0" w:line="240" w:lineRule="auto"/>
              <w:rPr>
                <w:rFonts w:ascii="Times New Roman" w:eastAsia="Times New Roman" w:hAnsi="Times New Roman" w:cs="Times New Roman"/>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EABA51B" w14:textId="77777777" w:rsidR="00951CCF" w:rsidRPr="00B53E0B" w:rsidRDefault="00951CCF" w:rsidP="00951CCF">
            <w:pPr>
              <w:spacing w:after="0" w:line="240" w:lineRule="auto"/>
              <w:rPr>
                <w:rFonts w:ascii="Times New Roman" w:eastAsia="Times New Roman" w:hAnsi="Times New Roman" w:cs="Times New Roman"/>
                <w:sz w:val="20"/>
                <w:szCs w:val="20"/>
              </w:rPr>
            </w:pPr>
          </w:p>
        </w:tc>
        <w:tc>
          <w:tcPr>
            <w:tcW w:w="992" w:type="dxa"/>
            <w:tcBorders>
              <w:top w:val="single" w:sz="4" w:space="0" w:color="auto"/>
              <w:left w:val="nil"/>
              <w:bottom w:val="single" w:sz="4" w:space="0" w:color="auto"/>
              <w:right w:val="single" w:sz="4" w:space="0" w:color="auto"/>
            </w:tcBorders>
            <w:vAlign w:val="center"/>
            <w:hideMark/>
          </w:tcPr>
          <w:p w14:paraId="19E9EE8D" w14:textId="05B5F428" w:rsidR="00951CCF" w:rsidRPr="00B53E0B" w:rsidRDefault="00951CCF" w:rsidP="00951CC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Күздік бидай</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E7166DF" w14:textId="77777777" w:rsidR="00951CCF" w:rsidRPr="00B53E0B" w:rsidRDefault="00951CCF" w:rsidP="00951CCF">
            <w:pPr>
              <w:spacing w:after="0" w:line="240" w:lineRule="auto"/>
              <w:rPr>
                <w:rFonts w:ascii="Times New Roman" w:eastAsia="Times New Roman" w:hAnsi="Times New Roman" w:cs="Times New Roman"/>
                <w:sz w:val="20"/>
                <w:szCs w:val="20"/>
              </w:rPr>
            </w:pPr>
          </w:p>
        </w:tc>
        <w:tc>
          <w:tcPr>
            <w:tcW w:w="992" w:type="dxa"/>
            <w:tcBorders>
              <w:top w:val="single" w:sz="4" w:space="0" w:color="auto"/>
              <w:left w:val="nil"/>
              <w:bottom w:val="single" w:sz="4" w:space="0" w:color="auto"/>
              <w:right w:val="single" w:sz="4" w:space="0" w:color="auto"/>
            </w:tcBorders>
            <w:vAlign w:val="center"/>
            <w:hideMark/>
          </w:tcPr>
          <w:p w14:paraId="1F845613" w14:textId="579A312B" w:rsidR="00951CCF" w:rsidRPr="00B53E0B" w:rsidRDefault="00951CCF" w:rsidP="00951CCF">
            <w:pPr>
              <w:spacing w:after="0" w:line="240" w:lineRule="auto"/>
              <w:jc w:val="center"/>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lang w:val="kk-KZ"/>
              </w:rPr>
              <w:t>Күнба-ғыс тұқымы</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2E6E14F" w14:textId="77777777" w:rsidR="00951CCF" w:rsidRPr="00B53E0B" w:rsidRDefault="00951CCF" w:rsidP="00951CCF">
            <w:pPr>
              <w:spacing w:after="0" w:line="240" w:lineRule="auto"/>
              <w:rPr>
                <w:rFonts w:ascii="Times New Roman" w:eastAsia="Times New Roman" w:hAnsi="Times New Roman" w:cs="Times New Roman"/>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E5E5556" w14:textId="77777777" w:rsidR="00951CCF" w:rsidRPr="00B53E0B" w:rsidRDefault="00951CCF" w:rsidP="00951CCF">
            <w:pPr>
              <w:spacing w:after="0" w:line="240" w:lineRule="auto"/>
              <w:rPr>
                <w:rFonts w:ascii="Times New Roman" w:eastAsia="Times New Roman" w:hAnsi="Times New Roman" w:cs="Times New Roman"/>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3FCA293" w14:textId="77777777" w:rsidR="00951CCF" w:rsidRPr="00B53E0B" w:rsidRDefault="00951CCF" w:rsidP="00951CCF">
            <w:pPr>
              <w:spacing w:after="0" w:line="240" w:lineRule="auto"/>
              <w:rPr>
                <w:rFonts w:ascii="Times New Roman" w:eastAsia="Times New Roman" w:hAnsi="Times New Roman" w:cs="Times New Roman"/>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DF5D58A" w14:textId="77777777" w:rsidR="00951CCF" w:rsidRPr="00B53E0B" w:rsidRDefault="00951CCF" w:rsidP="00951CCF">
            <w:pPr>
              <w:spacing w:after="0" w:line="240" w:lineRule="auto"/>
              <w:rPr>
                <w:rFonts w:ascii="Times New Roman" w:eastAsia="Times New Roman" w:hAnsi="Times New Roman" w:cs="Times New Roman"/>
                <w:sz w:val="20"/>
                <w:szCs w:val="20"/>
              </w:rPr>
            </w:pPr>
          </w:p>
        </w:tc>
      </w:tr>
      <w:tr w:rsidR="009F64F6" w:rsidRPr="00B53E0B" w14:paraId="408BC3E3"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32CE8641" w14:textId="116A3E72"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 Республика</w:t>
            </w:r>
            <w:r w:rsidRPr="00B53E0B">
              <w:rPr>
                <w:rFonts w:ascii="Times New Roman" w:hAnsi="Times New Roman" w:cs="Times New Roman"/>
                <w:sz w:val="20"/>
                <w:szCs w:val="20"/>
                <w:lang w:val="kk-KZ"/>
              </w:rPr>
              <w:t>сы</w:t>
            </w:r>
          </w:p>
        </w:tc>
        <w:tc>
          <w:tcPr>
            <w:tcW w:w="1105" w:type="dxa"/>
            <w:tcBorders>
              <w:top w:val="single" w:sz="4" w:space="0" w:color="auto"/>
              <w:left w:val="nil"/>
              <w:bottom w:val="single" w:sz="4" w:space="0" w:color="auto"/>
              <w:right w:val="single" w:sz="4" w:space="0" w:color="auto"/>
            </w:tcBorders>
            <w:vAlign w:val="bottom"/>
            <w:hideMark/>
          </w:tcPr>
          <w:p w14:paraId="38012AD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778,9</w:t>
            </w:r>
          </w:p>
        </w:tc>
        <w:tc>
          <w:tcPr>
            <w:tcW w:w="1026" w:type="dxa"/>
            <w:tcBorders>
              <w:top w:val="single" w:sz="4" w:space="0" w:color="auto"/>
              <w:left w:val="nil"/>
              <w:bottom w:val="single" w:sz="4" w:space="0" w:color="auto"/>
              <w:right w:val="single" w:sz="4" w:space="0" w:color="auto"/>
            </w:tcBorders>
            <w:vAlign w:val="bottom"/>
            <w:hideMark/>
          </w:tcPr>
          <w:p w14:paraId="1FD5D2B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834,6</w:t>
            </w:r>
          </w:p>
        </w:tc>
        <w:tc>
          <w:tcPr>
            <w:tcW w:w="756" w:type="dxa"/>
            <w:tcBorders>
              <w:top w:val="single" w:sz="4" w:space="0" w:color="auto"/>
              <w:left w:val="nil"/>
              <w:bottom w:val="single" w:sz="4" w:space="0" w:color="auto"/>
              <w:right w:val="single" w:sz="4" w:space="0" w:color="auto"/>
            </w:tcBorders>
            <w:vAlign w:val="bottom"/>
            <w:hideMark/>
          </w:tcPr>
          <w:p w14:paraId="6901E1C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366,6</w:t>
            </w:r>
          </w:p>
        </w:tc>
        <w:tc>
          <w:tcPr>
            <w:tcW w:w="979" w:type="dxa"/>
            <w:tcBorders>
              <w:top w:val="single" w:sz="4" w:space="0" w:color="auto"/>
              <w:left w:val="nil"/>
              <w:bottom w:val="single" w:sz="4" w:space="0" w:color="auto"/>
              <w:right w:val="single" w:sz="4" w:space="0" w:color="auto"/>
            </w:tcBorders>
            <w:vAlign w:val="bottom"/>
            <w:hideMark/>
          </w:tcPr>
          <w:p w14:paraId="083EFEE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941,5</w:t>
            </w:r>
          </w:p>
        </w:tc>
        <w:tc>
          <w:tcPr>
            <w:tcW w:w="1096" w:type="dxa"/>
            <w:tcBorders>
              <w:top w:val="single" w:sz="4" w:space="0" w:color="auto"/>
              <w:left w:val="nil"/>
              <w:bottom w:val="single" w:sz="4" w:space="0" w:color="auto"/>
              <w:right w:val="single" w:sz="4" w:space="0" w:color="auto"/>
            </w:tcBorders>
            <w:hideMark/>
          </w:tcPr>
          <w:p w14:paraId="73C5066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102 371,9</w:t>
            </w:r>
          </w:p>
        </w:tc>
        <w:tc>
          <w:tcPr>
            <w:tcW w:w="1134" w:type="dxa"/>
            <w:tcBorders>
              <w:top w:val="single" w:sz="4" w:space="0" w:color="auto"/>
              <w:left w:val="nil"/>
              <w:bottom w:val="single" w:sz="4" w:space="0" w:color="auto"/>
              <w:right w:val="single" w:sz="4" w:space="0" w:color="auto"/>
            </w:tcBorders>
            <w:vAlign w:val="bottom"/>
            <w:hideMark/>
          </w:tcPr>
          <w:p w14:paraId="6893A99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68 835,2</w:t>
            </w:r>
          </w:p>
        </w:tc>
        <w:tc>
          <w:tcPr>
            <w:tcW w:w="992" w:type="dxa"/>
            <w:tcBorders>
              <w:top w:val="single" w:sz="4" w:space="0" w:color="auto"/>
              <w:left w:val="nil"/>
              <w:bottom w:val="single" w:sz="4" w:space="0" w:color="auto"/>
              <w:right w:val="single" w:sz="4" w:space="0" w:color="auto"/>
            </w:tcBorders>
            <w:vAlign w:val="bottom"/>
            <w:hideMark/>
          </w:tcPr>
          <w:p w14:paraId="03DE99D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41 439,8</w:t>
            </w:r>
          </w:p>
        </w:tc>
        <w:tc>
          <w:tcPr>
            <w:tcW w:w="992" w:type="dxa"/>
            <w:tcBorders>
              <w:top w:val="single" w:sz="4" w:space="0" w:color="auto"/>
              <w:left w:val="nil"/>
              <w:bottom w:val="single" w:sz="4" w:space="0" w:color="auto"/>
              <w:right w:val="single" w:sz="4" w:space="0" w:color="auto"/>
            </w:tcBorders>
            <w:vAlign w:val="bottom"/>
            <w:hideMark/>
          </w:tcPr>
          <w:p w14:paraId="0DBFC01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8 754,3</w:t>
            </w:r>
          </w:p>
        </w:tc>
        <w:tc>
          <w:tcPr>
            <w:tcW w:w="992" w:type="dxa"/>
            <w:tcBorders>
              <w:top w:val="single" w:sz="4" w:space="0" w:color="auto"/>
              <w:left w:val="nil"/>
              <w:bottom w:val="single" w:sz="4" w:space="0" w:color="auto"/>
              <w:right w:val="single" w:sz="4" w:space="0" w:color="auto"/>
            </w:tcBorders>
            <w:vAlign w:val="bottom"/>
            <w:hideMark/>
          </w:tcPr>
          <w:p w14:paraId="1039120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3 803,6</w:t>
            </w:r>
          </w:p>
        </w:tc>
        <w:tc>
          <w:tcPr>
            <w:tcW w:w="993" w:type="dxa"/>
            <w:tcBorders>
              <w:top w:val="single" w:sz="4" w:space="0" w:color="auto"/>
              <w:left w:val="nil"/>
              <w:bottom w:val="single" w:sz="4" w:space="0" w:color="auto"/>
              <w:right w:val="single" w:sz="4" w:space="0" w:color="auto"/>
            </w:tcBorders>
            <w:vAlign w:val="bottom"/>
            <w:hideMark/>
          </w:tcPr>
          <w:p w14:paraId="7875E1B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684,5</w:t>
            </w:r>
          </w:p>
        </w:tc>
        <w:tc>
          <w:tcPr>
            <w:tcW w:w="992" w:type="dxa"/>
            <w:tcBorders>
              <w:top w:val="single" w:sz="4" w:space="0" w:color="auto"/>
              <w:left w:val="nil"/>
              <w:bottom w:val="single" w:sz="4" w:space="0" w:color="auto"/>
              <w:right w:val="single" w:sz="4" w:space="0" w:color="auto"/>
            </w:tcBorders>
            <w:vAlign w:val="bottom"/>
            <w:hideMark/>
          </w:tcPr>
          <w:p w14:paraId="5D624D9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669,5</w:t>
            </w:r>
          </w:p>
        </w:tc>
        <w:tc>
          <w:tcPr>
            <w:tcW w:w="709" w:type="dxa"/>
            <w:tcBorders>
              <w:top w:val="single" w:sz="4" w:space="0" w:color="auto"/>
              <w:left w:val="nil"/>
              <w:bottom w:val="single" w:sz="4" w:space="0" w:color="auto"/>
              <w:right w:val="single" w:sz="4" w:space="0" w:color="auto"/>
            </w:tcBorders>
            <w:vAlign w:val="bottom"/>
            <w:hideMark/>
          </w:tcPr>
          <w:p w14:paraId="1F47F87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645,6</w:t>
            </w:r>
          </w:p>
        </w:tc>
        <w:tc>
          <w:tcPr>
            <w:tcW w:w="850" w:type="dxa"/>
            <w:tcBorders>
              <w:top w:val="single" w:sz="4" w:space="0" w:color="auto"/>
              <w:left w:val="nil"/>
              <w:bottom w:val="single" w:sz="4" w:space="0" w:color="auto"/>
              <w:right w:val="single" w:sz="4" w:space="0" w:color="auto"/>
            </w:tcBorders>
            <w:vAlign w:val="bottom"/>
            <w:hideMark/>
          </w:tcPr>
          <w:p w14:paraId="2713E02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621,0</w:t>
            </w:r>
          </w:p>
        </w:tc>
      </w:tr>
      <w:tr w:rsidR="009F64F6" w:rsidRPr="00B53E0B" w14:paraId="16E3FB14"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4CE6B561" w14:textId="41BE5186"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Абай</w:t>
            </w:r>
          </w:p>
        </w:tc>
        <w:tc>
          <w:tcPr>
            <w:tcW w:w="1105" w:type="dxa"/>
            <w:tcBorders>
              <w:top w:val="single" w:sz="4" w:space="0" w:color="auto"/>
              <w:left w:val="nil"/>
              <w:bottom w:val="single" w:sz="4" w:space="0" w:color="auto"/>
              <w:right w:val="single" w:sz="4" w:space="0" w:color="auto"/>
            </w:tcBorders>
            <w:vAlign w:val="bottom"/>
            <w:hideMark/>
          </w:tcPr>
          <w:p w14:paraId="49C922E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26" w:type="dxa"/>
            <w:tcBorders>
              <w:top w:val="single" w:sz="4" w:space="0" w:color="auto"/>
              <w:left w:val="nil"/>
              <w:bottom w:val="single" w:sz="4" w:space="0" w:color="auto"/>
              <w:right w:val="single" w:sz="4" w:space="0" w:color="auto"/>
            </w:tcBorders>
            <w:vAlign w:val="bottom"/>
            <w:hideMark/>
          </w:tcPr>
          <w:p w14:paraId="444BE70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21,0</w:t>
            </w:r>
          </w:p>
        </w:tc>
        <w:tc>
          <w:tcPr>
            <w:tcW w:w="756" w:type="dxa"/>
            <w:tcBorders>
              <w:top w:val="single" w:sz="4" w:space="0" w:color="auto"/>
              <w:left w:val="nil"/>
              <w:bottom w:val="single" w:sz="4" w:space="0" w:color="auto"/>
              <w:right w:val="single" w:sz="4" w:space="0" w:color="auto"/>
            </w:tcBorders>
            <w:vAlign w:val="bottom"/>
            <w:hideMark/>
          </w:tcPr>
          <w:p w14:paraId="2EEA065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10,0</w:t>
            </w:r>
          </w:p>
        </w:tc>
        <w:tc>
          <w:tcPr>
            <w:tcW w:w="979" w:type="dxa"/>
            <w:tcBorders>
              <w:top w:val="single" w:sz="4" w:space="0" w:color="auto"/>
              <w:left w:val="nil"/>
              <w:bottom w:val="single" w:sz="4" w:space="0" w:color="auto"/>
              <w:right w:val="single" w:sz="4" w:space="0" w:color="auto"/>
            </w:tcBorders>
            <w:vAlign w:val="bottom"/>
            <w:hideMark/>
          </w:tcPr>
          <w:p w14:paraId="63018CB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96" w:type="dxa"/>
            <w:tcBorders>
              <w:top w:val="single" w:sz="4" w:space="0" w:color="auto"/>
              <w:left w:val="nil"/>
              <w:bottom w:val="single" w:sz="4" w:space="0" w:color="auto"/>
              <w:right w:val="single" w:sz="4" w:space="0" w:color="auto"/>
            </w:tcBorders>
            <w:hideMark/>
          </w:tcPr>
          <w:p w14:paraId="4D81591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3 948,0</w:t>
            </w:r>
          </w:p>
        </w:tc>
        <w:tc>
          <w:tcPr>
            <w:tcW w:w="1134" w:type="dxa"/>
            <w:tcBorders>
              <w:top w:val="single" w:sz="4" w:space="0" w:color="auto"/>
              <w:left w:val="nil"/>
              <w:bottom w:val="single" w:sz="4" w:space="0" w:color="auto"/>
              <w:right w:val="single" w:sz="4" w:space="0" w:color="auto"/>
            </w:tcBorders>
            <w:hideMark/>
          </w:tcPr>
          <w:p w14:paraId="7644DD0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1 077,0</w:t>
            </w:r>
          </w:p>
        </w:tc>
        <w:tc>
          <w:tcPr>
            <w:tcW w:w="992" w:type="dxa"/>
            <w:tcBorders>
              <w:top w:val="single" w:sz="4" w:space="0" w:color="auto"/>
              <w:left w:val="nil"/>
              <w:bottom w:val="single" w:sz="4" w:space="0" w:color="auto"/>
              <w:right w:val="single" w:sz="4" w:space="0" w:color="auto"/>
            </w:tcBorders>
            <w:vAlign w:val="bottom"/>
            <w:hideMark/>
          </w:tcPr>
          <w:p w14:paraId="4ADFCBB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600,0</w:t>
            </w:r>
          </w:p>
        </w:tc>
        <w:tc>
          <w:tcPr>
            <w:tcW w:w="992" w:type="dxa"/>
            <w:tcBorders>
              <w:top w:val="single" w:sz="4" w:space="0" w:color="auto"/>
              <w:left w:val="nil"/>
              <w:bottom w:val="single" w:sz="4" w:space="0" w:color="auto"/>
              <w:right w:val="single" w:sz="4" w:space="0" w:color="auto"/>
            </w:tcBorders>
            <w:vAlign w:val="bottom"/>
            <w:hideMark/>
          </w:tcPr>
          <w:p w14:paraId="0697805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1 004,0</w:t>
            </w:r>
          </w:p>
        </w:tc>
        <w:tc>
          <w:tcPr>
            <w:tcW w:w="992" w:type="dxa"/>
            <w:tcBorders>
              <w:top w:val="single" w:sz="4" w:space="0" w:color="auto"/>
              <w:left w:val="nil"/>
              <w:bottom w:val="single" w:sz="4" w:space="0" w:color="auto"/>
              <w:right w:val="single" w:sz="4" w:space="0" w:color="auto"/>
            </w:tcBorders>
            <w:vAlign w:val="bottom"/>
            <w:hideMark/>
          </w:tcPr>
          <w:p w14:paraId="7D23D81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974,0</w:t>
            </w:r>
          </w:p>
        </w:tc>
        <w:tc>
          <w:tcPr>
            <w:tcW w:w="993" w:type="dxa"/>
            <w:tcBorders>
              <w:top w:val="single" w:sz="4" w:space="0" w:color="auto"/>
              <w:left w:val="nil"/>
              <w:bottom w:val="single" w:sz="4" w:space="0" w:color="auto"/>
              <w:right w:val="single" w:sz="4" w:space="0" w:color="auto"/>
            </w:tcBorders>
            <w:vAlign w:val="bottom"/>
            <w:hideMark/>
          </w:tcPr>
          <w:p w14:paraId="632674B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5558D33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30,0</w:t>
            </w:r>
          </w:p>
        </w:tc>
        <w:tc>
          <w:tcPr>
            <w:tcW w:w="709" w:type="dxa"/>
            <w:tcBorders>
              <w:top w:val="single" w:sz="4" w:space="0" w:color="auto"/>
              <w:left w:val="nil"/>
              <w:bottom w:val="single" w:sz="4" w:space="0" w:color="auto"/>
              <w:right w:val="single" w:sz="4" w:space="0" w:color="auto"/>
            </w:tcBorders>
            <w:vAlign w:val="bottom"/>
            <w:hideMark/>
          </w:tcPr>
          <w:p w14:paraId="4BABE86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10,0</w:t>
            </w:r>
          </w:p>
        </w:tc>
        <w:tc>
          <w:tcPr>
            <w:tcW w:w="850" w:type="dxa"/>
            <w:tcBorders>
              <w:top w:val="single" w:sz="4" w:space="0" w:color="auto"/>
              <w:left w:val="nil"/>
              <w:bottom w:val="single" w:sz="4" w:space="0" w:color="auto"/>
              <w:right w:val="single" w:sz="4" w:space="0" w:color="auto"/>
            </w:tcBorders>
            <w:vAlign w:val="bottom"/>
            <w:hideMark/>
          </w:tcPr>
          <w:p w14:paraId="1CFFA83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4FCDA1F4"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4323E63D" w14:textId="6652C9C2"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мол</w:t>
            </w:r>
            <w:r w:rsidRPr="00B53E0B">
              <w:rPr>
                <w:rFonts w:ascii="Times New Roman" w:hAnsi="Times New Roman" w:cs="Times New Roman"/>
                <w:sz w:val="20"/>
                <w:szCs w:val="20"/>
                <w:lang w:val="kk-KZ"/>
              </w:rPr>
              <w:t>а</w:t>
            </w:r>
          </w:p>
        </w:tc>
        <w:tc>
          <w:tcPr>
            <w:tcW w:w="1105" w:type="dxa"/>
            <w:tcBorders>
              <w:top w:val="single" w:sz="4" w:space="0" w:color="auto"/>
              <w:left w:val="nil"/>
              <w:bottom w:val="single" w:sz="4" w:space="0" w:color="auto"/>
              <w:right w:val="single" w:sz="4" w:space="0" w:color="auto"/>
            </w:tcBorders>
            <w:vAlign w:val="bottom"/>
            <w:hideMark/>
          </w:tcPr>
          <w:p w14:paraId="53447FE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26" w:type="dxa"/>
            <w:tcBorders>
              <w:top w:val="single" w:sz="4" w:space="0" w:color="auto"/>
              <w:left w:val="nil"/>
              <w:bottom w:val="single" w:sz="4" w:space="0" w:color="auto"/>
              <w:right w:val="single" w:sz="4" w:space="0" w:color="auto"/>
            </w:tcBorders>
            <w:vAlign w:val="bottom"/>
            <w:hideMark/>
          </w:tcPr>
          <w:p w14:paraId="05ECE27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56" w:type="dxa"/>
            <w:tcBorders>
              <w:top w:val="single" w:sz="4" w:space="0" w:color="auto"/>
              <w:left w:val="nil"/>
              <w:bottom w:val="single" w:sz="4" w:space="0" w:color="auto"/>
              <w:right w:val="single" w:sz="4" w:space="0" w:color="auto"/>
            </w:tcBorders>
            <w:vAlign w:val="bottom"/>
            <w:hideMark/>
          </w:tcPr>
          <w:p w14:paraId="6BB9E07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79" w:type="dxa"/>
            <w:tcBorders>
              <w:top w:val="single" w:sz="4" w:space="0" w:color="auto"/>
              <w:left w:val="nil"/>
              <w:bottom w:val="single" w:sz="4" w:space="0" w:color="auto"/>
              <w:right w:val="single" w:sz="4" w:space="0" w:color="auto"/>
            </w:tcBorders>
            <w:vAlign w:val="bottom"/>
            <w:hideMark/>
          </w:tcPr>
          <w:p w14:paraId="54E586F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96" w:type="dxa"/>
            <w:tcBorders>
              <w:top w:val="single" w:sz="4" w:space="0" w:color="auto"/>
              <w:left w:val="nil"/>
              <w:bottom w:val="single" w:sz="4" w:space="0" w:color="auto"/>
              <w:right w:val="single" w:sz="4" w:space="0" w:color="auto"/>
            </w:tcBorders>
            <w:hideMark/>
          </w:tcPr>
          <w:p w14:paraId="0477285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2 575,0</w:t>
            </w:r>
          </w:p>
        </w:tc>
        <w:tc>
          <w:tcPr>
            <w:tcW w:w="1134" w:type="dxa"/>
            <w:tcBorders>
              <w:top w:val="single" w:sz="4" w:space="0" w:color="auto"/>
              <w:left w:val="nil"/>
              <w:bottom w:val="single" w:sz="4" w:space="0" w:color="auto"/>
              <w:right w:val="single" w:sz="4" w:space="0" w:color="auto"/>
            </w:tcBorders>
            <w:hideMark/>
          </w:tcPr>
          <w:p w14:paraId="6A545CF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2 575,0</w:t>
            </w:r>
          </w:p>
        </w:tc>
        <w:tc>
          <w:tcPr>
            <w:tcW w:w="992" w:type="dxa"/>
            <w:tcBorders>
              <w:top w:val="single" w:sz="4" w:space="0" w:color="auto"/>
              <w:left w:val="nil"/>
              <w:bottom w:val="single" w:sz="4" w:space="0" w:color="auto"/>
              <w:right w:val="single" w:sz="4" w:space="0" w:color="auto"/>
            </w:tcBorders>
            <w:vAlign w:val="bottom"/>
            <w:hideMark/>
          </w:tcPr>
          <w:p w14:paraId="417E454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2 197,0</w:t>
            </w:r>
          </w:p>
        </w:tc>
        <w:tc>
          <w:tcPr>
            <w:tcW w:w="992" w:type="dxa"/>
            <w:tcBorders>
              <w:top w:val="single" w:sz="4" w:space="0" w:color="auto"/>
              <w:left w:val="nil"/>
              <w:bottom w:val="single" w:sz="4" w:space="0" w:color="auto"/>
              <w:right w:val="single" w:sz="4" w:space="0" w:color="auto"/>
            </w:tcBorders>
            <w:vAlign w:val="bottom"/>
            <w:hideMark/>
          </w:tcPr>
          <w:p w14:paraId="243438F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027B225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3" w:type="dxa"/>
            <w:tcBorders>
              <w:top w:val="single" w:sz="4" w:space="0" w:color="auto"/>
              <w:left w:val="nil"/>
              <w:bottom w:val="single" w:sz="4" w:space="0" w:color="auto"/>
              <w:right w:val="single" w:sz="4" w:space="0" w:color="auto"/>
            </w:tcBorders>
            <w:vAlign w:val="bottom"/>
            <w:hideMark/>
          </w:tcPr>
          <w:p w14:paraId="48E15B0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086E7D0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09" w:type="dxa"/>
            <w:tcBorders>
              <w:top w:val="single" w:sz="4" w:space="0" w:color="auto"/>
              <w:left w:val="nil"/>
              <w:bottom w:val="single" w:sz="4" w:space="0" w:color="auto"/>
              <w:right w:val="single" w:sz="4" w:space="0" w:color="auto"/>
            </w:tcBorders>
            <w:vAlign w:val="bottom"/>
            <w:hideMark/>
          </w:tcPr>
          <w:p w14:paraId="11BE6F3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850" w:type="dxa"/>
            <w:tcBorders>
              <w:top w:val="single" w:sz="4" w:space="0" w:color="auto"/>
              <w:left w:val="nil"/>
              <w:bottom w:val="single" w:sz="4" w:space="0" w:color="auto"/>
              <w:right w:val="single" w:sz="4" w:space="0" w:color="auto"/>
            </w:tcBorders>
            <w:vAlign w:val="bottom"/>
            <w:hideMark/>
          </w:tcPr>
          <w:p w14:paraId="51BCB73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471FC6DA"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1ECAF9D7" w14:textId="200B133A"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т</w:t>
            </w:r>
            <w:r w:rsidRPr="00B53E0B">
              <w:rPr>
                <w:rFonts w:ascii="Times New Roman" w:hAnsi="Times New Roman" w:cs="Times New Roman"/>
                <w:sz w:val="20"/>
                <w:szCs w:val="20"/>
                <w:lang w:val="kk-KZ"/>
              </w:rPr>
              <w:t>ө</w:t>
            </w:r>
            <w:r w:rsidRPr="00B53E0B">
              <w:rPr>
                <w:rFonts w:ascii="Times New Roman" w:hAnsi="Times New Roman" w:cs="Times New Roman"/>
                <w:sz w:val="20"/>
                <w:szCs w:val="20"/>
              </w:rPr>
              <w:t>б</w:t>
            </w:r>
            <w:r w:rsidRPr="00B53E0B">
              <w:rPr>
                <w:rFonts w:ascii="Times New Roman" w:hAnsi="Times New Roman" w:cs="Times New Roman"/>
                <w:sz w:val="20"/>
                <w:szCs w:val="20"/>
                <w:lang w:val="kk-KZ"/>
              </w:rPr>
              <w:t>е</w:t>
            </w:r>
          </w:p>
        </w:tc>
        <w:tc>
          <w:tcPr>
            <w:tcW w:w="1105" w:type="dxa"/>
            <w:tcBorders>
              <w:top w:val="single" w:sz="4" w:space="0" w:color="auto"/>
              <w:left w:val="nil"/>
              <w:bottom w:val="single" w:sz="4" w:space="0" w:color="auto"/>
              <w:right w:val="single" w:sz="4" w:space="0" w:color="auto"/>
            </w:tcBorders>
            <w:vAlign w:val="bottom"/>
            <w:hideMark/>
          </w:tcPr>
          <w:p w14:paraId="6BDF6BA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16,2</w:t>
            </w:r>
          </w:p>
        </w:tc>
        <w:tc>
          <w:tcPr>
            <w:tcW w:w="1026" w:type="dxa"/>
            <w:tcBorders>
              <w:top w:val="single" w:sz="4" w:space="0" w:color="auto"/>
              <w:left w:val="nil"/>
              <w:bottom w:val="single" w:sz="4" w:space="0" w:color="auto"/>
              <w:right w:val="single" w:sz="4" w:space="0" w:color="auto"/>
            </w:tcBorders>
            <w:vAlign w:val="bottom"/>
            <w:hideMark/>
          </w:tcPr>
          <w:p w14:paraId="753272A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6,6</w:t>
            </w:r>
          </w:p>
        </w:tc>
        <w:tc>
          <w:tcPr>
            <w:tcW w:w="756" w:type="dxa"/>
            <w:tcBorders>
              <w:top w:val="single" w:sz="4" w:space="0" w:color="auto"/>
              <w:left w:val="nil"/>
              <w:bottom w:val="single" w:sz="4" w:space="0" w:color="auto"/>
              <w:right w:val="single" w:sz="4" w:space="0" w:color="auto"/>
            </w:tcBorders>
            <w:vAlign w:val="bottom"/>
            <w:hideMark/>
          </w:tcPr>
          <w:p w14:paraId="2B659AD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24,2</w:t>
            </w:r>
          </w:p>
        </w:tc>
        <w:tc>
          <w:tcPr>
            <w:tcW w:w="979" w:type="dxa"/>
            <w:tcBorders>
              <w:top w:val="single" w:sz="4" w:space="0" w:color="auto"/>
              <w:left w:val="nil"/>
              <w:bottom w:val="single" w:sz="4" w:space="0" w:color="auto"/>
              <w:right w:val="single" w:sz="4" w:space="0" w:color="auto"/>
            </w:tcBorders>
            <w:vAlign w:val="bottom"/>
            <w:hideMark/>
          </w:tcPr>
          <w:p w14:paraId="73F1A45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96" w:type="dxa"/>
            <w:tcBorders>
              <w:top w:val="single" w:sz="4" w:space="0" w:color="auto"/>
              <w:left w:val="nil"/>
              <w:bottom w:val="single" w:sz="4" w:space="0" w:color="auto"/>
              <w:right w:val="single" w:sz="4" w:space="0" w:color="auto"/>
            </w:tcBorders>
            <w:hideMark/>
          </w:tcPr>
          <w:p w14:paraId="183A519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11 992,5</w:t>
            </w:r>
          </w:p>
        </w:tc>
        <w:tc>
          <w:tcPr>
            <w:tcW w:w="1134" w:type="dxa"/>
            <w:tcBorders>
              <w:top w:val="single" w:sz="4" w:space="0" w:color="auto"/>
              <w:left w:val="nil"/>
              <w:bottom w:val="single" w:sz="4" w:space="0" w:color="auto"/>
              <w:right w:val="single" w:sz="4" w:space="0" w:color="auto"/>
            </w:tcBorders>
            <w:hideMark/>
          </w:tcPr>
          <w:p w14:paraId="1059838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3 437,0</w:t>
            </w:r>
          </w:p>
        </w:tc>
        <w:tc>
          <w:tcPr>
            <w:tcW w:w="992" w:type="dxa"/>
            <w:tcBorders>
              <w:top w:val="single" w:sz="4" w:space="0" w:color="auto"/>
              <w:left w:val="nil"/>
              <w:bottom w:val="single" w:sz="4" w:space="0" w:color="auto"/>
              <w:right w:val="single" w:sz="4" w:space="0" w:color="auto"/>
            </w:tcBorders>
            <w:vAlign w:val="bottom"/>
            <w:hideMark/>
          </w:tcPr>
          <w:p w14:paraId="55185C5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1 950,0</w:t>
            </w:r>
          </w:p>
        </w:tc>
        <w:tc>
          <w:tcPr>
            <w:tcW w:w="992" w:type="dxa"/>
            <w:tcBorders>
              <w:top w:val="single" w:sz="4" w:space="0" w:color="auto"/>
              <w:left w:val="nil"/>
              <w:bottom w:val="single" w:sz="4" w:space="0" w:color="auto"/>
              <w:right w:val="single" w:sz="4" w:space="0" w:color="auto"/>
            </w:tcBorders>
            <w:vAlign w:val="bottom"/>
            <w:hideMark/>
          </w:tcPr>
          <w:p w14:paraId="229B3E3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38AE77D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3" w:type="dxa"/>
            <w:tcBorders>
              <w:top w:val="single" w:sz="4" w:space="0" w:color="auto"/>
              <w:left w:val="nil"/>
              <w:bottom w:val="single" w:sz="4" w:space="0" w:color="auto"/>
              <w:right w:val="single" w:sz="4" w:space="0" w:color="auto"/>
            </w:tcBorders>
            <w:vAlign w:val="bottom"/>
            <w:hideMark/>
          </w:tcPr>
          <w:p w14:paraId="1837F48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16,5</w:t>
            </w:r>
          </w:p>
        </w:tc>
        <w:tc>
          <w:tcPr>
            <w:tcW w:w="992" w:type="dxa"/>
            <w:tcBorders>
              <w:top w:val="single" w:sz="4" w:space="0" w:color="auto"/>
              <w:left w:val="nil"/>
              <w:bottom w:val="single" w:sz="4" w:space="0" w:color="auto"/>
              <w:right w:val="single" w:sz="4" w:space="0" w:color="auto"/>
            </w:tcBorders>
            <w:vAlign w:val="bottom"/>
            <w:hideMark/>
          </w:tcPr>
          <w:p w14:paraId="35ACCA3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18,0</w:t>
            </w:r>
          </w:p>
        </w:tc>
        <w:tc>
          <w:tcPr>
            <w:tcW w:w="709" w:type="dxa"/>
            <w:tcBorders>
              <w:top w:val="single" w:sz="4" w:space="0" w:color="auto"/>
              <w:left w:val="nil"/>
              <w:bottom w:val="single" w:sz="4" w:space="0" w:color="auto"/>
              <w:right w:val="single" w:sz="4" w:space="0" w:color="auto"/>
            </w:tcBorders>
            <w:vAlign w:val="bottom"/>
            <w:hideMark/>
          </w:tcPr>
          <w:p w14:paraId="40D589E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29,0</w:t>
            </w:r>
          </w:p>
        </w:tc>
        <w:tc>
          <w:tcPr>
            <w:tcW w:w="850" w:type="dxa"/>
            <w:tcBorders>
              <w:top w:val="single" w:sz="4" w:space="0" w:color="auto"/>
              <w:left w:val="nil"/>
              <w:bottom w:val="single" w:sz="4" w:space="0" w:color="auto"/>
              <w:right w:val="single" w:sz="4" w:space="0" w:color="auto"/>
            </w:tcBorders>
            <w:vAlign w:val="bottom"/>
            <w:hideMark/>
          </w:tcPr>
          <w:p w14:paraId="5B181D1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097AE2F9"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291C8372" w14:textId="251E4181"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Алмат</w:t>
            </w:r>
            <w:r w:rsidRPr="00B53E0B">
              <w:rPr>
                <w:rFonts w:ascii="Times New Roman" w:hAnsi="Times New Roman" w:cs="Times New Roman"/>
                <w:sz w:val="20"/>
                <w:szCs w:val="20"/>
                <w:lang w:val="kk-KZ"/>
              </w:rPr>
              <w:t>ы</w:t>
            </w:r>
          </w:p>
        </w:tc>
        <w:tc>
          <w:tcPr>
            <w:tcW w:w="1105" w:type="dxa"/>
            <w:tcBorders>
              <w:top w:val="single" w:sz="4" w:space="0" w:color="auto"/>
              <w:left w:val="nil"/>
              <w:bottom w:val="single" w:sz="4" w:space="0" w:color="auto"/>
              <w:right w:val="single" w:sz="4" w:space="0" w:color="auto"/>
            </w:tcBorders>
            <w:vAlign w:val="bottom"/>
            <w:hideMark/>
          </w:tcPr>
          <w:p w14:paraId="45EB759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126,0</w:t>
            </w:r>
          </w:p>
        </w:tc>
        <w:tc>
          <w:tcPr>
            <w:tcW w:w="1026" w:type="dxa"/>
            <w:tcBorders>
              <w:top w:val="single" w:sz="4" w:space="0" w:color="auto"/>
              <w:left w:val="nil"/>
              <w:bottom w:val="single" w:sz="4" w:space="0" w:color="auto"/>
              <w:right w:val="single" w:sz="4" w:space="0" w:color="auto"/>
            </w:tcBorders>
            <w:vAlign w:val="bottom"/>
            <w:hideMark/>
          </w:tcPr>
          <w:p w14:paraId="750C19F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73,0</w:t>
            </w:r>
          </w:p>
        </w:tc>
        <w:tc>
          <w:tcPr>
            <w:tcW w:w="756" w:type="dxa"/>
            <w:tcBorders>
              <w:top w:val="single" w:sz="4" w:space="0" w:color="auto"/>
              <w:left w:val="nil"/>
              <w:bottom w:val="single" w:sz="4" w:space="0" w:color="auto"/>
              <w:right w:val="single" w:sz="4" w:space="0" w:color="auto"/>
            </w:tcBorders>
            <w:vAlign w:val="bottom"/>
            <w:hideMark/>
          </w:tcPr>
          <w:p w14:paraId="6C4E1F2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10,0</w:t>
            </w:r>
          </w:p>
        </w:tc>
        <w:tc>
          <w:tcPr>
            <w:tcW w:w="979" w:type="dxa"/>
            <w:tcBorders>
              <w:top w:val="single" w:sz="4" w:space="0" w:color="auto"/>
              <w:left w:val="nil"/>
              <w:bottom w:val="single" w:sz="4" w:space="0" w:color="auto"/>
              <w:right w:val="single" w:sz="4" w:space="0" w:color="auto"/>
            </w:tcBorders>
            <w:vAlign w:val="bottom"/>
            <w:hideMark/>
          </w:tcPr>
          <w:p w14:paraId="0C0F15E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802,0</w:t>
            </w:r>
          </w:p>
        </w:tc>
        <w:tc>
          <w:tcPr>
            <w:tcW w:w="1096" w:type="dxa"/>
            <w:tcBorders>
              <w:top w:val="single" w:sz="4" w:space="0" w:color="auto"/>
              <w:left w:val="nil"/>
              <w:bottom w:val="single" w:sz="4" w:space="0" w:color="auto"/>
              <w:right w:val="single" w:sz="4" w:space="0" w:color="auto"/>
            </w:tcBorders>
            <w:hideMark/>
          </w:tcPr>
          <w:p w14:paraId="39C92CC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8 818,1</w:t>
            </w:r>
          </w:p>
        </w:tc>
        <w:tc>
          <w:tcPr>
            <w:tcW w:w="1134" w:type="dxa"/>
            <w:tcBorders>
              <w:top w:val="single" w:sz="4" w:space="0" w:color="auto"/>
              <w:left w:val="nil"/>
              <w:bottom w:val="single" w:sz="4" w:space="0" w:color="auto"/>
              <w:right w:val="single" w:sz="4" w:space="0" w:color="auto"/>
            </w:tcBorders>
            <w:hideMark/>
          </w:tcPr>
          <w:p w14:paraId="75C83FB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5 941,0</w:t>
            </w:r>
          </w:p>
        </w:tc>
        <w:tc>
          <w:tcPr>
            <w:tcW w:w="992" w:type="dxa"/>
            <w:tcBorders>
              <w:top w:val="single" w:sz="4" w:space="0" w:color="auto"/>
              <w:left w:val="nil"/>
              <w:bottom w:val="single" w:sz="4" w:space="0" w:color="auto"/>
              <w:right w:val="single" w:sz="4" w:space="0" w:color="auto"/>
            </w:tcBorders>
            <w:vAlign w:val="bottom"/>
            <w:hideMark/>
          </w:tcPr>
          <w:p w14:paraId="1E410C6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2 930,0</w:t>
            </w:r>
          </w:p>
        </w:tc>
        <w:tc>
          <w:tcPr>
            <w:tcW w:w="992" w:type="dxa"/>
            <w:tcBorders>
              <w:top w:val="single" w:sz="4" w:space="0" w:color="auto"/>
              <w:left w:val="nil"/>
              <w:bottom w:val="single" w:sz="4" w:space="0" w:color="auto"/>
              <w:right w:val="single" w:sz="4" w:space="0" w:color="auto"/>
            </w:tcBorders>
            <w:vAlign w:val="bottom"/>
            <w:hideMark/>
          </w:tcPr>
          <w:p w14:paraId="4085727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5A84BE5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3" w:type="dxa"/>
            <w:tcBorders>
              <w:top w:val="single" w:sz="4" w:space="0" w:color="auto"/>
              <w:left w:val="nil"/>
              <w:bottom w:val="single" w:sz="4" w:space="0" w:color="auto"/>
              <w:right w:val="single" w:sz="4" w:space="0" w:color="auto"/>
            </w:tcBorders>
            <w:vAlign w:val="bottom"/>
            <w:hideMark/>
          </w:tcPr>
          <w:p w14:paraId="318695D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79,0</w:t>
            </w:r>
          </w:p>
        </w:tc>
        <w:tc>
          <w:tcPr>
            <w:tcW w:w="992" w:type="dxa"/>
            <w:tcBorders>
              <w:top w:val="single" w:sz="4" w:space="0" w:color="auto"/>
              <w:left w:val="nil"/>
              <w:bottom w:val="single" w:sz="4" w:space="0" w:color="auto"/>
              <w:right w:val="single" w:sz="4" w:space="0" w:color="auto"/>
            </w:tcBorders>
            <w:vAlign w:val="bottom"/>
            <w:hideMark/>
          </w:tcPr>
          <w:p w14:paraId="132E9C6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70,0</w:t>
            </w:r>
          </w:p>
        </w:tc>
        <w:tc>
          <w:tcPr>
            <w:tcW w:w="709" w:type="dxa"/>
            <w:tcBorders>
              <w:top w:val="single" w:sz="4" w:space="0" w:color="auto"/>
              <w:left w:val="nil"/>
              <w:bottom w:val="single" w:sz="4" w:space="0" w:color="auto"/>
              <w:right w:val="single" w:sz="4" w:space="0" w:color="auto"/>
            </w:tcBorders>
            <w:vAlign w:val="bottom"/>
            <w:hideMark/>
          </w:tcPr>
          <w:p w14:paraId="7E33636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100,0</w:t>
            </w:r>
          </w:p>
        </w:tc>
        <w:tc>
          <w:tcPr>
            <w:tcW w:w="850" w:type="dxa"/>
            <w:tcBorders>
              <w:top w:val="single" w:sz="4" w:space="0" w:color="auto"/>
              <w:left w:val="nil"/>
              <w:bottom w:val="single" w:sz="4" w:space="0" w:color="auto"/>
              <w:right w:val="single" w:sz="4" w:space="0" w:color="auto"/>
            </w:tcBorders>
            <w:vAlign w:val="bottom"/>
            <w:hideMark/>
          </w:tcPr>
          <w:p w14:paraId="1479388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572,0</w:t>
            </w:r>
          </w:p>
        </w:tc>
      </w:tr>
      <w:tr w:rsidR="009F64F6" w:rsidRPr="00B53E0B" w14:paraId="4E5C3BF8"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4A621FF5" w14:textId="311AE73C"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Атырау</w:t>
            </w:r>
          </w:p>
        </w:tc>
        <w:tc>
          <w:tcPr>
            <w:tcW w:w="1105" w:type="dxa"/>
            <w:tcBorders>
              <w:top w:val="single" w:sz="4" w:space="0" w:color="auto"/>
              <w:left w:val="nil"/>
              <w:bottom w:val="single" w:sz="4" w:space="0" w:color="auto"/>
              <w:right w:val="single" w:sz="4" w:space="0" w:color="auto"/>
            </w:tcBorders>
            <w:vAlign w:val="center"/>
            <w:hideMark/>
          </w:tcPr>
          <w:p w14:paraId="3170C801"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4EB5AB9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756" w:type="dxa"/>
            <w:tcBorders>
              <w:top w:val="single" w:sz="4" w:space="0" w:color="auto"/>
              <w:left w:val="nil"/>
              <w:bottom w:val="single" w:sz="4" w:space="0" w:color="auto"/>
              <w:right w:val="single" w:sz="4" w:space="0" w:color="auto"/>
            </w:tcBorders>
            <w:vAlign w:val="center"/>
            <w:hideMark/>
          </w:tcPr>
          <w:p w14:paraId="2A83FEBF"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9" w:type="dxa"/>
            <w:tcBorders>
              <w:top w:val="single" w:sz="4" w:space="0" w:color="auto"/>
              <w:left w:val="nil"/>
              <w:bottom w:val="single" w:sz="4" w:space="0" w:color="auto"/>
              <w:right w:val="single" w:sz="4" w:space="0" w:color="auto"/>
            </w:tcBorders>
            <w:vAlign w:val="center"/>
            <w:hideMark/>
          </w:tcPr>
          <w:p w14:paraId="24D09EC9"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96" w:type="dxa"/>
            <w:tcBorders>
              <w:top w:val="single" w:sz="4" w:space="0" w:color="auto"/>
              <w:left w:val="nil"/>
              <w:bottom w:val="single" w:sz="4" w:space="0" w:color="auto"/>
              <w:right w:val="single" w:sz="4" w:space="0" w:color="auto"/>
            </w:tcBorders>
            <w:vAlign w:val="center"/>
            <w:hideMark/>
          </w:tcPr>
          <w:p w14:paraId="72683DBD"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34" w:type="dxa"/>
            <w:tcBorders>
              <w:top w:val="single" w:sz="4" w:space="0" w:color="auto"/>
              <w:left w:val="nil"/>
              <w:bottom w:val="single" w:sz="4" w:space="0" w:color="auto"/>
              <w:right w:val="single" w:sz="4" w:space="0" w:color="auto"/>
            </w:tcBorders>
            <w:vAlign w:val="center"/>
            <w:hideMark/>
          </w:tcPr>
          <w:p w14:paraId="241568C2"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92" w:type="dxa"/>
            <w:tcBorders>
              <w:top w:val="single" w:sz="4" w:space="0" w:color="auto"/>
              <w:left w:val="nil"/>
              <w:bottom w:val="single" w:sz="4" w:space="0" w:color="auto"/>
              <w:right w:val="single" w:sz="4" w:space="0" w:color="auto"/>
            </w:tcBorders>
            <w:vAlign w:val="center"/>
            <w:hideMark/>
          </w:tcPr>
          <w:p w14:paraId="64609FEF"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92" w:type="dxa"/>
            <w:tcBorders>
              <w:top w:val="single" w:sz="4" w:space="0" w:color="auto"/>
              <w:left w:val="nil"/>
              <w:bottom w:val="single" w:sz="4" w:space="0" w:color="auto"/>
              <w:right w:val="single" w:sz="4" w:space="0" w:color="auto"/>
            </w:tcBorders>
            <w:noWrap/>
            <w:vAlign w:val="bottom"/>
            <w:hideMark/>
          </w:tcPr>
          <w:p w14:paraId="69E47C46"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92" w:type="dxa"/>
            <w:tcBorders>
              <w:top w:val="single" w:sz="4" w:space="0" w:color="auto"/>
              <w:left w:val="nil"/>
              <w:bottom w:val="single" w:sz="4" w:space="0" w:color="auto"/>
              <w:right w:val="single" w:sz="4" w:space="0" w:color="auto"/>
            </w:tcBorders>
            <w:noWrap/>
            <w:vAlign w:val="bottom"/>
            <w:hideMark/>
          </w:tcPr>
          <w:p w14:paraId="7D806B35"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93" w:type="dxa"/>
            <w:tcBorders>
              <w:top w:val="single" w:sz="4" w:space="0" w:color="auto"/>
              <w:left w:val="nil"/>
              <w:bottom w:val="single" w:sz="4" w:space="0" w:color="auto"/>
              <w:right w:val="single" w:sz="4" w:space="0" w:color="auto"/>
            </w:tcBorders>
            <w:noWrap/>
            <w:vAlign w:val="bottom"/>
            <w:hideMark/>
          </w:tcPr>
          <w:p w14:paraId="429DD208"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92" w:type="dxa"/>
            <w:tcBorders>
              <w:top w:val="single" w:sz="4" w:space="0" w:color="auto"/>
              <w:left w:val="nil"/>
              <w:bottom w:val="single" w:sz="4" w:space="0" w:color="auto"/>
              <w:right w:val="single" w:sz="4" w:space="0" w:color="auto"/>
            </w:tcBorders>
            <w:noWrap/>
            <w:vAlign w:val="bottom"/>
            <w:hideMark/>
          </w:tcPr>
          <w:p w14:paraId="3B8F4776"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709" w:type="dxa"/>
            <w:tcBorders>
              <w:top w:val="single" w:sz="4" w:space="0" w:color="auto"/>
              <w:left w:val="nil"/>
              <w:bottom w:val="single" w:sz="4" w:space="0" w:color="auto"/>
              <w:right w:val="single" w:sz="4" w:space="0" w:color="auto"/>
            </w:tcBorders>
            <w:noWrap/>
            <w:vAlign w:val="bottom"/>
            <w:hideMark/>
          </w:tcPr>
          <w:p w14:paraId="02B54972"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850" w:type="dxa"/>
            <w:tcBorders>
              <w:top w:val="single" w:sz="4" w:space="0" w:color="auto"/>
              <w:left w:val="nil"/>
              <w:bottom w:val="single" w:sz="4" w:space="0" w:color="auto"/>
              <w:right w:val="single" w:sz="4" w:space="0" w:color="auto"/>
            </w:tcBorders>
            <w:noWrap/>
            <w:vAlign w:val="bottom"/>
            <w:hideMark/>
          </w:tcPr>
          <w:p w14:paraId="7FCF4A24"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r>
      <w:tr w:rsidR="009F64F6" w:rsidRPr="00B53E0B" w14:paraId="260457F4" w14:textId="77777777" w:rsidTr="003B5A1E">
        <w:trPr>
          <w:trHeight w:val="249"/>
        </w:trPr>
        <w:tc>
          <w:tcPr>
            <w:tcW w:w="2263" w:type="dxa"/>
            <w:tcBorders>
              <w:top w:val="single" w:sz="4" w:space="0" w:color="auto"/>
              <w:left w:val="single" w:sz="4" w:space="0" w:color="auto"/>
              <w:bottom w:val="single" w:sz="4" w:space="0" w:color="auto"/>
              <w:right w:val="single" w:sz="4" w:space="0" w:color="auto"/>
            </w:tcBorders>
            <w:hideMark/>
          </w:tcPr>
          <w:p w14:paraId="4375716F" w14:textId="7280A634"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Батыс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w:t>
            </w:r>
            <w:r w:rsidRPr="00B53E0B">
              <w:rPr>
                <w:rFonts w:ascii="Times New Roman" w:hAnsi="Times New Roman" w:cs="Times New Roman"/>
                <w:sz w:val="20"/>
                <w:szCs w:val="20"/>
                <w:lang w:val="kk-KZ"/>
              </w:rPr>
              <w:t>н</w:t>
            </w:r>
          </w:p>
        </w:tc>
        <w:tc>
          <w:tcPr>
            <w:tcW w:w="1105" w:type="dxa"/>
            <w:tcBorders>
              <w:top w:val="single" w:sz="4" w:space="0" w:color="auto"/>
              <w:left w:val="nil"/>
              <w:bottom w:val="single" w:sz="4" w:space="0" w:color="auto"/>
              <w:right w:val="single" w:sz="4" w:space="0" w:color="auto"/>
            </w:tcBorders>
            <w:vAlign w:val="bottom"/>
            <w:hideMark/>
          </w:tcPr>
          <w:p w14:paraId="0B8D8F1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22,0</w:t>
            </w:r>
          </w:p>
        </w:tc>
        <w:tc>
          <w:tcPr>
            <w:tcW w:w="1026" w:type="dxa"/>
            <w:tcBorders>
              <w:top w:val="single" w:sz="4" w:space="0" w:color="auto"/>
              <w:left w:val="nil"/>
              <w:bottom w:val="single" w:sz="4" w:space="0" w:color="auto"/>
              <w:right w:val="single" w:sz="4" w:space="0" w:color="auto"/>
            </w:tcBorders>
            <w:vAlign w:val="bottom"/>
            <w:hideMark/>
          </w:tcPr>
          <w:p w14:paraId="50B6F7B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56" w:type="dxa"/>
            <w:tcBorders>
              <w:top w:val="single" w:sz="4" w:space="0" w:color="auto"/>
              <w:left w:val="nil"/>
              <w:bottom w:val="single" w:sz="4" w:space="0" w:color="auto"/>
              <w:right w:val="single" w:sz="4" w:space="0" w:color="auto"/>
            </w:tcBorders>
            <w:vAlign w:val="bottom"/>
            <w:hideMark/>
          </w:tcPr>
          <w:p w14:paraId="1649EE3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182,0</w:t>
            </w:r>
          </w:p>
        </w:tc>
        <w:tc>
          <w:tcPr>
            <w:tcW w:w="979" w:type="dxa"/>
            <w:tcBorders>
              <w:top w:val="single" w:sz="4" w:space="0" w:color="auto"/>
              <w:left w:val="nil"/>
              <w:bottom w:val="single" w:sz="4" w:space="0" w:color="auto"/>
              <w:right w:val="single" w:sz="4" w:space="0" w:color="auto"/>
            </w:tcBorders>
            <w:vAlign w:val="bottom"/>
            <w:hideMark/>
          </w:tcPr>
          <w:p w14:paraId="2D44797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96" w:type="dxa"/>
            <w:tcBorders>
              <w:top w:val="single" w:sz="4" w:space="0" w:color="auto"/>
              <w:left w:val="nil"/>
              <w:bottom w:val="single" w:sz="4" w:space="0" w:color="auto"/>
              <w:right w:val="single" w:sz="4" w:space="0" w:color="auto"/>
            </w:tcBorders>
            <w:hideMark/>
          </w:tcPr>
          <w:p w14:paraId="36F3A62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1 378,5</w:t>
            </w:r>
          </w:p>
        </w:tc>
        <w:tc>
          <w:tcPr>
            <w:tcW w:w="1134" w:type="dxa"/>
            <w:tcBorders>
              <w:top w:val="single" w:sz="4" w:space="0" w:color="auto"/>
              <w:left w:val="nil"/>
              <w:bottom w:val="single" w:sz="4" w:space="0" w:color="auto"/>
              <w:right w:val="single" w:sz="4" w:space="0" w:color="auto"/>
            </w:tcBorders>
            <w:hideMark/>
          </w:tcPr>
          <w:p w14:paraId="3C396E7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209,0</w:t>
            </w:r>
          </w:p>
        </w:tc>
        <w:tc>
          <w:tcPr>
            <w:tcW w:w="992" w:type="dxa"/>
            <w:tcBorders>
              <w:top w:val="single" w:sz="4" w:space="0" w:color="auto"/>
              <w:left w:val="nil"/>
              <w:bottom w:val="single" w:sz="4" w:space="0" w:color="auto"/>
              <w:right w:val="single" w:sz="4" w:space="0" w:color="auto"/>
            </w:tcBorders>
            <w:vAlign w:val="bottom"/>
            <w:hideMark/>
          </w:tcPr>
          <w:p w14:paraId="0250D98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129,0</w:t>
            </w:r>
          </w:p>
        </w:tc>
        <w:tc>
          <w:tcPr>
            <w:tcW w:w="992" w:type="dxa"/>
            <w:tcBorders>
              <w:top w:val="single" w:sz="4" w:space="0" w:color="auto"/>
              <w:left w:val="nil"/>
              <w:bottom w:val="single" w:sz="4" w:space="0" w:color="auto"/>
              <w:right w:val="single" w:sz="4" w:space="0" w:color="auto"/>
            </w:tcBorders>
            <w:vAlign w:val="bottom"/>
            <w:hideMark/>
          </w:tcPr>
          <w:p w14:paraId="72B6C0C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472,0</w:t>
            </w:r>
          </w:p>
        </w:tc>
        <w:tc>
          <w:tcPr>
            <w:tcW w:w="992" w:type="dxa"/>
            <w:tcBorders>
              <w:top w:val="single" w:sz="4" w:space="0" w:color="auto"/>
              <w:left w:val="nil"/>
              <w:bottom w:val="single" w:sz="4" w:space="0" w:color="auto"/>
              <w:right w:val="single" w:sz="4" w:space="0" w:color="auto"/>
            </w:tcBorders>
            <w:vAlign w:val="bottom"/>
            <w:hideMark/>
          </w:tcPr>
          <w:p w14:paraId="680E61D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350,0</w:t>
            </w:r>
          </w:p>
        </w:tc>
        <w:tc>
          <w:tcPr>
            <w:tcW w:w="993" w:type="dxa"/>
            <w:tcBorders>
              <w:top w:val="single" w:sz="4" w:space="0" w:color="auto"/>
              <w:left w:val="nil"/>
              <w:bottom w:val="single" w:sz="4" w:space="0" w:color="auto"/>
              <w:right w:val="single" w:sz="4" w:space="0" w:color="auto"/>
            </w:tcBorders>
            <w:vAlign w:val="bottom"/>
            <w:hideMark/>
          </w:tcPr>
          <w:p w14:paraId="0ACD6ED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9,9</w:t>
            </w:r>
          </w:p>
        </w:tc>
        <w:tc>
          <w:tcPr>
            <w:tcW w:w="992" w:type="dxa"/>
            <w:tcBorders>
              <w:top w:val="single" w:sz="4" w:space="0" w:color="auto"/>
              <w:left w:val="nil"/>
              <w:bottom w:val="single" w:sz="4" w:space="0" w:color="auto"/>
              <w:right w:val="single" w:sz="4" w:space="0" w:color="auto"/>
            </w:tcBorders>
            <w:vAlign w:val="bottom"/>
            <w:hideMark/>
          </w:tcPr>
          <w:p w14:paraId="06213AB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4,0</w:t>
            </w:r>
          </w:p>
        </w:tc>
        <w:tc>
          <w:tcPr>
            <w:tcW w:w="709" w:type="dxa"/>
            <w:tcBorders>
              <w:top w:val="single" w:sz="4" w:space="0" w:color="auto"/>
              <w:left w:val="nil"/>
              <w:bottom w:val="single" w:sz="4" w:space="0" w:color="auto"/>
              <w:right w:val="single" w:sz="4" w:space="0" w:color="auto"/>
            </w:tcBorders>
            <w:vAlign w:val="bottom"/>
            <w:hideMark/>
          </w:tcPr>
          <w:p w14:paraId="43D662C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288,6</w:t>
            </w:r>
          </w:p>
        </w:tc>
        <w:tc>
          <w:tcPr>
            <w:tcW w:w="850" w:type="dxa"/>
            <w:tcBorders>
              <w:top w:val="single" w:sz="4" w:space="0" w:color="auto"/>
              <w:left w:val="nil"/>
              <w:bottom w:val="single" w:sz="4" w:space="0" w:color="auto"/>
              <w:right w:val="single" w:sz="4" w:space="0" w:color="auto"/>
            </w:tcBorders>
            <w:vAlign w:val="bottom"/>
            <w:hideMark/>
          </w:tcPr>
          <w:p w14:paraId="1299815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0A811973"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0FAEE198" w14:textId="43A0FBD8"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Жамбыл</w:t>
            </w:r>
          </w:p>
        </w:tc>
        <w:tc>
          <w:tcPr>
            <w:tcW w:w="1105" w:type="dxa"/>
            <w:tcBorders>
              <w:top w:val="single" w:sz="4" w:space="0" w:color="auto"/>
              <w:left w:val="nil"/>
              <w:bottom w:val="single" w:sz="4" w:space="0" w:color="auto"/>
              <w:right w:val="single" w:sz="4" w:space="0" w:color="auto"/>
            </w:tcBorders>
            <w:vAlign w:val="bottom"/>
            <w:hideMark/>
          </w:tcPr>
          <w:p w14:paraId="43112F4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465,3</w:t>
            </w:r>
          </w:p>
        </w:tc>
        <w:tc>
          <w:tcPr>
            <w:tcW w:w="1026" w:type="dxa"/>
            <w:tcBorders>
              <w:top w:val="single" w:sz="4" w:space="0" w:color="auto"/>
              <w:left w:val="nil"/>
              <w:bottom w:val="single" w:sz="4" w:space="0" w:color="auto"/>
              <w:right w:val="single" w:sz="4" w:space="0" w:color="auto"/>
            </w:tcBorders>
            <w:vAlign w:val="bottom"/>
            <w:hideMark/>
          </w:tcPr>
          <w:p w14:paraId="055087D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185,0</w:t>
            </w:r>
          </w:p>
        </w:tc>
        <w:tc>
          <w:tcPr>
            <w:tcW w:w="756" w:type="dxa"/>
            <w:tcBorders>
              <w:top w:val="single" w:sz="4" w:space="0" w:color="auto"/>
              <w:left w:val="nil"/>
              <w:bottom w:val="single" w:sz="4" w:space="0" w:color="auto"/>
              <w:right w:val="single" w:sz="4" w:space="0" w:color="auto"/>
            </w:tcBorders>
            <w:vAlign w:val="bottom"/>
            <w:hideMark/>
          </w:tcPr>
          <w:p w14:paraId="7D775DE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33,0</w:t>
            </w:r>
          </w:p>
        </w:tc>
        <w:tc>
          <w:tcPr>
            <w:tcW w:w="979" w:type="dxa"/>
            <w:tcBorders>
              <w:top w:val="single" w:sz="4" w:space="0" w:color="auto"/>
              <w:left w:val="nil"/>
              <w:bottom w:val="single" w:sz="4" w:space="0" w:color="auto"/>
              <w:right w:val="single" w:sz="4" w:space="0" w:color="auto"/>
            </w:tcBorders>
            <w:vAlign w:val="bottom"/>
            <w:hideMark/>
          </w:tcPr>
          <w:p w14:paraId="67594B5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80,0</w:t>
            </w:r>
          </w:p>
        </w:tc>
        <w:tc>
          <w:tcPr>
            <w:tcW w:w="1096" w:type="dxa"/>
            <w:tcBorders>
              <w:top w:val="single" w:sz="4" w:space="0" w:color="auto"/>
              <w:left w:val="nil"/>
              <w:bottom w:val="single" w:sz="4" w:space="0" w:color="auto"/>
              <w:right w:val="single" w:sz="4" w:space="0" w:color="auto"/>
            </w:tcBorders>
            <w:hideMark/>
          </w:tcPr>
          <w:p w14:paraId="67AD2BB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19 173,6</w:t>
            </w:r>
          </w:p>
        </w:tc>
        <w:tc>
          <w:tcPr>
            <w:tcW w:w="1134" w:type="dxa"/>
            <w:tcBorders>
              <w:top w:val="single" w:sz="4" w:space="0" w:color="auto"/>
              <w:left w:val="nil"/>
              <w:bottom w:val="single" w:sz="4" w:space="0" w:color="auto"/>
              <w:right w:val="single" w:sz="4" w:space="0" w:color="auto"/>
            </w:tcBorders>
            <w:hideMark/>
          </w:tcPr>
          <w:p w14:paraId="7971F74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16 082,1</w:t>
            </w:r>
          </w:p>
        </w:tc>
        <w:tc>
          <w:tcPr>
            <w:tcW w:w="992" w:type="dxa"/>
            <w:tcBorders>
              <w:top w:val="single" w:sz="4" w:space="0" w:color="auto"/>
              <w:left w:val="nil"/>
              <w:bottom w:val="single" w:sz="4" w:space="0" w:color="auto"/>
              <w:right w:val="single" w:sz="4" w:space="0" w:color="auto"/>
            </w:tcBorders>
            <w:vAlign w:val="bottom"/>
            <w:hideMark/>
          </w:tcPr>
          <w:p w14:paraId="2428075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9 731,1</w:t>
            </w:r>
          </w:p>
        </w:tc>
        <w:tc>
          <w:tcPr>
            <w:tcW w:w="992" w:type="dxa"/>
            <w:tcBorders>
              <w:top w:val="single" w:sz="4" w:space="0" w:color="auto"/>
              <w:left w:val="nil"/>
              <w:bottom w:val="single" w:sz="4" w:space="0" w:color="auto"/>
              <w:right w:val="single" w:sz="4" w:space="0" w:color="auto"/>
            </w:tcBorders>
            <w:vAlign w:val="bottom"/>
            <w:hideMark/>
          </w:tcPr>
          <w:p w14:paraId="2EAE05B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569,0</w:t>
            </w:r>
          </w:p>
        </w:tc>
        <w:tc>
          <w:tcPr>
            <w:tcW w:w="992" w:type="dxa"/>
            <w:tcBorders>
              <w:top w:val="single" w:sz="4" w:space="0" w:color="auto"/>
              <w:left w:val="nil"/>
              <w:bottom w:val="single" w:sz="4" w:space="0" w:color="auto"/>
              <w:right w:val="single" w:sz="4" w:space="0" w:color="auto"/>
            </w:tcBorders>
            <w:vAlign w:val="bottom"/>
            <w:hideMark/>
          </w:tcPr>
          <w:p w14:paraId="651D51E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3" w:type="dxa"/>
            <w:tcBorders>
              <w:top w:val="single" w:sz="4" w:space="0" w:color="auto"/>
              <w:left w:val="nil"/>
              <w:bottom w:val="single" w:sz="4" w:space="0" w:color="auto"/>
              <w:right w:val="single" w:sz="4" w:space="0" w:color="auto"/>
            </w:tcBorders>
            <w:vAlign w:val="bottom"/>
            <w:hideMark/>
          </w:tcPr>
          <w:p w14:paraId="30DB2B3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500,0</w:t>
            </w:r>
          </w:p>
        </w:tc>
        <w:tc>
          <w:tcPr>
            <w:tcW w:w="992" w:type="dxa"/>
            <w:tcBorders>
              <w:top w:val="single" w:sz="4" w:space="0" w:color="auto"/>
              <w:left w:val="nil"/>
              <w:bottom w:val="single" w:sz="4" w:space="0" w:color="auto"/>
              <w:right w:val="single" w:sz="4" w:space="0" w:color="auto"/>
            </w:tcBorders>
            <w:vAlign w:val="bottom"/>
            <w:hideMark/>
          </w:tcPr>
          <w:p w14:paraId="6316785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71,0</w:t>
            </w:r>
          </w:p>
        </w:tc>
        <w:tc>
          <w:tcPr>
            <w:tcW w:w="709" w:type="dxa"/>
            <w:tcBorders>
              <w:top w:val="single" w:sz="4" w:space="0" w:color="auto"/>
              <w:left w:val="nil"/>
              <w:bottom w:val="single" w:sz="4" w:space="0" w:color="auto"/>
              <w:right w:val="single" w:sz="4" w:space="0" w:color="auto"/>
            </w:tcBorders>
            <w:vAlign w:val="bottom"/>
            <w:hideMark/>
          </w:tcPr>
          <w:p w14:paraId="701439E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49,5</w:t>
            </w:r>
          </w:p>
        </w:tc>
        <w:tc>
          <w:tcPr>
            <w:tcW w:w="850" w:type="dxa"/>
            <w:tcBorders>
              <w:top w:val="single" w:sz="4" w:space="0" w:color="auto"/>
              <w:left w:val="nil"/>
              <w:bottom w:val="single" w:sz="4" w:space="0" w:color="auto"/>
              <w:right w:val="single" w:sz="4" w:space="0" w:color="auto"/>
            </w:tcBorders>
            <w:vAlign w:val="bottom"/>
            <w:hideMark/>
          </w:tcPr>
          <w:p w14:paraId="52FE8D5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46B341C5"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15BA1843" w14:textId="6978A8A3"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Жетісу</w:t>
            </w:r>
          </w:p>
        </w:tc>
        <w:tc>
          <w:tcPr>
            <w:tcW w:w="1105" w:type="dxa"/>
            <w:tcBorders>
              <w:top w:val="single" w:sz="4" w:space="0" w:color="auto"/>
              <w:left w:val="nil"/>
              <w:bottom w:val="single" w:sz="4" w:space="0" w:color="auto"/>
              <w:right w:val="single" w:sz="4" w:space="0" w:color="auto"/>
            </w:tcBorders>
            <w:vAlign w:val="bottom"/>
            <w:hideMark/>
          </w:tcPr>
          <w:p w14:paraId="1F4180C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26" w:type="dxa"/>
            <w:tcBorders>
              <w:top w:val="single" w:sz="4" w:space="0" w:color="auto"/>
              <w:left w:val="nil"/>
              <w:bottom w:val="single" w:sz="4" w:space="0" w:color="auto"/>
              <w:right w:val="single" w:sz="4" w:space="0" w:color="auto"/>
            </w:tcBorders>
            <w:vAlign w:val="bottom"/>
            <w:hideMark/>
          </w:tcPr>
          <w:p w14:paraId="2EF551B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56" w:type="dxa"/>
            <w:tcBorders>
              <w:top w:val="single" w:sz="4" w:space="0" w:color="auto"/>
              <w:left w:val="nil"/>
              <w:bottom w:val="single" w:sz="4" w:space="0" w:color="auto"/>
              <w:right w:val="single" w:sz="4" w:space="0" w:color="auto"/>
            </w:tcBorders>
            <w:vAlign w:val="bottom"/>
            <w:hideMark/>
          </w:tcPr>
          <w:p w14:paraId="144CBF0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10,0</w:t>
            </w:r>
          </w:p>
        </w:tc>
        <w:tc>
          <w:tcPr>
            <w:tcW w:w="979" w:type="dxa"/>
            <w:tcBorders>
              <w:top w:val="single" w:sz="4" w:space="0" w:color="auto"/>
              <w:left w:val="nil"/>
              <w:bottom w:val="single" w:sz="4" w:space="0" w:color="auto"/>
              <w:right w:val="single" w:sz="4" w:space="0" w:color="auto"/>
            </w:tcBorders>
            <w:vAlign w:val="bottom"/>
            <w:hideMark/>
          </w:tcPr>
          <w:p w14:paraId="5F488E4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7,5</w:t>
            </w:r>
          </w:p>
        </w:tc>
        <w:tc>
          <w:tcPr>
            <w:tcW w:w="1096" w:type="dxa"/>
            <w:tcBorders>
              <w:top w:val="single" w:sz="4" w:space="0" w:color="auto"/>
              <w:left w:val="nil"/>
              <w:bottom w:val="single" w:sz="4" w:space="0" w:color="auto"/>
              <w:right w:val="single" w:sz="4" w:space="0" w:color="auto"/>
            </w:tcBorders>
            <w:hideMark/>
          </w:tcPr>
          <w:p w14:paraId="7D87693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4 679,6</w:t>
            </w:r>
          </w:p>
        </w:tc>
        <w:tc>
          <w:tcPr>
            <w:tcW w:w="1134" w:type="dxa"/>
            <w:tcBorders>
              <w:top w:val="single" w:sz="4" w:space="0" w:color="auto"/>
              <w:left w:val="nil"/>
              <w:bottom w:val="single" w:sz="4" w:space="0" w:color="auto"/>
              <w:right w:val="single" w:sz="4" w:space="0" w:color="auto"/>
            </w:tcBorders>
            <w:hideMark/>
          </w:tcPr>
          <w:p w14:paraId="4EDBABD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4 022,9</w:t>
            </w:r>
          </w:p>
        </w:tc>
        <w:tc>
          <w:tcPr>
            <w:tcW w:w="992" w:type="dxa"/>
            <w:tcBorders>
              <w:top w:val="single" w:sz="4" w:space="0" w:color="auto"/>
              <w:left w:val="nil"/>
              <w:bottom w:val="single" w:sz="4" w:space="0" w:color="auto"/>
              <w:right w:val="single" w:sz="4" w:space="0" w:color="auto"/>
            </w:tcBorders>
            <w:vAlign w:val="bottom"/>
            <w:hideMark/>
          </w:tcPr>
          <w:p w14:paraId="5C5BF03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1 150,0</w:t>
            </w:r>
          </w:p>
        </w:tc>
        <w:tc>
          <w:tcPr>
            <w:tcW w:w="992" w:type="dxa"/>
            <w:tcBorders>
              <w:top w:val="single" w:sz="4" w:space="0" w:color="auto"/>
              <w:left w:val="nil"/>
              <w:bottom w:val="single" w:sz="4" w:space="0" w:color="auto"/>
              <w:right w:val="single" w:sz="4" w:space="0" w:color="auto"/>
            </w:tcBorders>
            <w:vAlign w:val="bottom"/>
            <w:hideMark/>
          </w:tcPr>
          <w:p w14:paraId="4E1AF55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11,7</w:t>
            </w:r>
          </w:p>
        </w:tc>
        <w:tc>
          <w:tcPr>
            <w:tcW w:w="992" w:type="dxa"/>
            <w:tcBorders>
              <w:top w:val="single" w:sz="4" w:space="0" w:color="auto"/>
              <w:left w:val="nil"/>
              <w:bottom w:val="single" w:sz="4" w:space="0" w:color="auto"/>
              <w:right w:val="single" w:sz="4" w:space="0" w:color="auto"/>
            </w:tcBorders>
            <w:vAlign w:val="bottom"/>
            <w:hideMark/>
          </w:tcPr>
          <w:p w14:paraId="7B42435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3" w:type="dxa"/>
            <w:tcBorders>
              <w:top w:val="single" w:sz="4" w:space="0" w:color="auto"/>
              <w:left w:val="nil"/>
              <w:bottom w:val="single" w:sz="4" w:space="0" w:color="auto"/>
              <w:right w:val="single" w:sz="4" w:space="0" w:color="auto"/>
            </w:tcBorders>
            <w:vAlign w:val="bottom"/>
            <w:hideMark/>
          </w:tcPr>
          <w:p w14:paraId="381E912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07B2C37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09" w:type="dxa"/>
            <w:tcBorders>
              <w:top w:val="single" w:sz="4" w:space="0" w:color="auto"/>
              <w:left w:val="nil"/>
              <w:bottom w:val="single" w:sz="4" w:space="0" w:color="auto"/>
              <w:right w:val="single" w:sz="4" w:space="0" w:color="auto"/>
            </w:tcBorders>
            <w:vAlign w:val="bottom"/>
            <w:hideMark/>
          </w:tcPr>
          <w:p w14:paraId="70012DE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13,0</w:t>
            </w:r>
          </w:p>
        </w:tc>
        <w:tc>
          <w:tcPr>
            <w:tcW w:w="850" w:type="dxa"/>
            <w:tcBorders>
              <w:top w:val="single" w:sz="4" w:space="0" w:color="auto"/>
              <w:left w:val="nil"/>
              <w:bottom w:val="single" w:sz="4" w:space="0" w:color="auto"/>
              <w:right w:val="single" w:sz="4" w:space="0" w:color="auto"/>
            </w:tcBorders>
            <w:vAlign w:val="bottom"/>
            <w:hideMark/>
          </w:tcPr>
          <w:p w14:paraId="7849EA6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35FD8148"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65EF0B3D" w14:textId="3C51F8F9"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ара</w:t>
            </w:r>
            <w:r w:rsidRPr="00B53E0B">
              <w:rPr>
                <w:rFonts w:ascii="Times New Roman" w:hAnsi="Times New Roman" w:cs="Times New Roman"/>
                <w:sz w:val="20"/>
                <w:szCs w:val="20"/>
                <w:lang w:val="kk-KZ"/>
              </w:rPr>
              <w:t>ғ</w:t>
            </w:r>
            <w:r w:rsidRPr="00B53E0B">
              <w:rPr>
                <w:rFonts w:ascii="Times New Roman" w:hAnsi="Times New Roman" w:cs="Times New Roman"/>
                <w:sz w:val="20"/>
                <w:szCs w:val="20"/>
              </w:rPr>
              <w:t>анд</w:t>
            </w:r>
            <w:r w:rsidRPr="00B53E0B">
              <w:rPr>
                <w:rFonts w:ascii="Times New Roman" w:hAnsi="Times New Roman" w:cs="Times New Roman"/>
                <w:sz w:val="20"/>
                <w:szCs w:val="20"/>
                <w:lang w:val="kk-KZ"/>
              </w:rPr>
              <w:t>ы</w:t>
            </w:r>
          </w:p>
        </w:tc>
        <w:tc>
          <w:tcPr>
            <w:tcW w:w="1105" w:type="dxa"/>
            <w:tcBorders>
              <w:top w:val="single" w:sz="4" w:space="0" w:color="auto"/>
              <w:left w:val="nil"/>
              <w:bottom w:val="single" w:sz="4" w:space="0" w:color="auto"/>
              <w:right w:val="single" w:sz="4" w:space="0" w:color="auto"/>
            </w:tcBorders>
            <w:vAlign w:val="bottom"/>
            <w:hideMark/>
          </w:tcPr>
          <w:p w14:paraId="1E8F19D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26" w:type="dxa"/>
            <w:tcBorders>
              <w:top w:val="single" w:sz="4" w:space="0" w:color="auto"/>
              <w:left w:val="nil"/>
              <w:bottom w:val="single" w:sz="4" w:space="0" w:color="auto"/>
              <w:right w:val="single" w:sz="4" w:space="0" w:color="auto"/>
            </w:tcBorders>
            <w:vAlign w:val="bottom"/>
            <w:hideMark/>
          </w:tcPr>
          <w:p w14:paraId="72DF68E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56" w:type="dxa"/>
            <w:tcBorders>
              <w:top w:val="single" w:sz="4" w:space="0" w:color="auto"/>
              <w:left w:val="nil"/>
              <w:bottom w:val="single" w:sz="4" w:space="0" w:color="auto"/>
              <w:right w:val="single" w:sz="4" w:space="0" w:color="auto"/>
            </w:tcBorders>
            <w:vAlign w:val="bottom"/>
            <w:hideMark/>
          </w:tcPr>
          <w:p w14:paraId="7FC771C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79" w:type="dxa"/>
            <w:tcBorders>
              <w:top w:val="single" w:sz="4" w:space="0" w:color="auto"/>
              <w:left w:val="nil"/>
              <w:bottom w:val="single" w:sz="4" w:space="0" w:color="auto"/>
              <w:right w:val="single" w:sz="4" w:space="0" w:color="auto"/>
            </w:tcBorders>
            <w:vAlign w:val="bottom"/>
            <w:hideMark/>
          </w:tcPr>
          <w:p w14:paraId="2164CAD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96" w:type="dxa"/>
            <w:tcBorders>
              <w:top w:val="single" w:sz="4" w:space="0" w:color="auto"/>
              <w:left w:val="nil"/>
              <w:bottom w:val="single" w:sz="4" w:space="0" w:color="auto"/>
              <w:right w:val="single" w:sz="4" w:space="0" w:color="auto"/>
            </w:tcBorders>
            <w:hideMark/>
          </w:tcPr>
          <w:p w14:paraId="32C5809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3 366,0</w:t>
            </w:r>
          </w:p>
        </w:tc>
        <w:tc>
          <w:tcPr>
            <w:tcW w:w="1134" w:type="dxa"/>
            <w:tcBorders>
              <w:top w:val="single" w:sz="4" w:space="0" w:color="auto"/>
              <w:left w:val="nil"/>
              <w:bottom w:val="single" w:sz="4" w:space="0" w:color="auto"/>
              <w:right w:val="single" w:sz="4" w:space="0" w:color="auto"/>
            </w:tcBorders>
            <w:hideMark/>
          </w:tcPr>
          <w:p w14:paraId="5DE280A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2 333,0</w:t>
            </w:r>
          </w:p>
        </w:tc>
        <w:tc>
          <w:tcPr>
            <w:tcW w:w="992" w:type="dxa"/>
            <w:tcBorders>
              <w:top w:val="single" w:sz="4" w:space="0" w:color="auto"/>
              <w:left w:val="nil"/>
              <w:bottom w:val="single" w:sz="4" w:space="0" w:color="auto"/>
              <w:right w:val="single" w:sz="4" w:space="0" w:color="auto"/>
            </w:tcBorders>
            <w:vAlign w:val="bottom"/>
            <w:hideMark/>
          </w:tcPr>
          <w:p w14:paraId="556DC30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210,0</w:t>
            </w:r>
          </w:p>
        </w:tc>
        <w:tc>
          <w:tcPr>
            <w:tcW w:w="992" w:type="dxa"/>
            <w:tcBorders>
              <w:top w:val="single" w:sz="4" w:space="0" w:color="auto"/>
              <w:left w:val="nil"/>
              <w:bottom w:val="single" w:sz="4" w:space="0" w:color="auto"/>
              <w:right w:val="single" w:sz="4" w:space="0" w:color="auto"/>
            </w:tcBorders>
            <w:vAlign w:val="bottom"/>
            <w:hideMark/>
          </w:tcPr>
          <w:p w14:paraId="6EDEFCB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545,0</w:t>
            </w:r>
          </w:p>
        </w:tc>
        <w:tc>
          <w:tcPr>
            <w:tcW w:w="992" w:type="dxa"/>
            <w:tcBorders>
              <w:top w:val="single" w:sz="4" w:space="0" w:color="auto"/>
              <w:left w:val="nil"/>
              <w:bottom w:val="single" w:sz="4" w:space="0" w:color="auto"/>
              <w:right w:val="single" w:sz="4" w:space="0" w:color="auto"/>
            </w:tcBorders>
            <w:vAlign w:val="bottom"/>
            <w:hideMark/>
          </w:tcPr>
          <w:p w14:paraId="7B92D6C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3" w:type="dxa"/>
            <w:tcBorders>
              <w:top w:val="single" w:sz="4" w:space="0" w:color="auto"/>
              <w:left w:val="nil"/>
              <w:bottom w:val="single" w:sz="4" w:space="0" w:color="auto"/>
              <w:right w:val="single" w:sz="4" w:space="0" w:color="auto"/>
            </w:tcBorders>
            <w:vAlign w:val="bottom"/>
            <w:hideMark/>
          </w:tcPr>
          <w:p w14:paraId="4B46240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18,0</w:t>
            </w:r>
          </w:p>
        </w:tc>
        <w:tc>
          <w:tcPr>
            <w:tcW w:w="992" w:type="dxa"/>
            <w:tcBorders>
              <w:top w:val="single" w:sz="4" w:space="0" w:color="auto"/>
              <w:left w:val="nil"/>
              <w:bottom w:val="single" w:sz="4" w:space="0" w:color="auto"/>
              <w:right w:val="single" w:sz="4" w:space="0" w:color="auto"/>
            </w:tcBorders>
            <w:vAlign w:val="bottom"/>
            <w:hideMark/>
          </w:tcPr>
          <w:p w14:paraId="5CDFE52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09" w:type="dxa"/>
            <w:tcBorders>
              <w:top w:val="single" w:sz="4" w:space="0" w:color="auto"/>
              <w:left w:val="nil"/>
              <w:bottom w:val="single" w:sz="4" w:space="0" w:color="auto"/>
              <w:right w:val="single" w:sz="4" w:space="0" w:color="auto"/>
            </w:tcBorders>
            <w:vAlign w:val="bottom"/>
            <w:hideMark/>
          </w:tcPr>
          <w:p w14:paraId="1466B1C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70,0</w:t>
            </w:r>
          </w:p>
        </w:tc>
        <w:tc>
          <w:tcPr>
            <w:tcW w:w="850" w:type="dxa"/>
            <w:tcBorders>
              <w:top w:val="single" w:sz="4" w:space="0" w:color="auto"/>
              <w:left w:val="nil"/>
              <w:bottom w:val="single" w:sz="4" w:space="0" w:color="auto"/>
              <w:right w:val="single" w:sz="4" w:space="0" w:color="auto"/>
            </w:tcBorders>
            <w:vAlign w:val="bottom"/>
            <w:hideMark/>
          </w:tcPr>
          <w:p w14:paraId="42BF0A5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6983F7ED"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5955656C" w14:textId="57154E60"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остана</w:t>
            </w:r>
            <w:r w:rsidRPr="00B53E0B">
              <w:rPr>
                <w:rFonts w:ascii="Times New Roman" w:hAnsi="Times New Roman" w:cs="Times New Roman"/>
                <w:sz w:val="20"/>
                <w:szCs w:val="20"/>
                <w:lang w:val="kk-KZ"/>
              </w:rPr>
              <w:t>й</w:t>
            </w:r>
          </w:p>
        </w:tc>
        <w:tc>
          <w:tcPr>
            <w:tcW w:w="1105" w:type="dxa"/>
            <w:tcBorders>
              <w:top w:val="single" w:sz="4" w:space="0" w:color="auto"/>
              <w:left w:val="nil"/>
              <w:bottom w:val="single" w:sz="4" w:space="0" w:color="auto"/>
              <w:right w:val="single" w:sz="4" w:space="0" w:color="auto"/>
            </w:tcBorders>
            <w:vAlign w:val="bottom"/>
            <w:hideMark/>
          </w:tcPr>
          <w:p w14:paraId="3C20B7E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26" w:type="dxa"/>
            <w:tcBorders>
              <w:top w:val="single" w:sz="4" w:space="0" w:color="auto"/>
              <w:left w:val="nil"/>
              <w:bottom w:val="single" w:sz="4" w:space="0" w:color="auto"/>
              <w:right w:val="single" w:sz="4" w:space="0" w:color="auto"/>
            </w:tcBorders>
            <w:vAlign w:val="bottom"/>
            <w:hideMark/>
          </w:tcPr>
          <w:p w14:paraId="4E3BE05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56" w:type="dxa"/>
            <w:tcBorders>
              <w:top w:val="single" w:sz="4" w:space="0" w:color="auto"/>
              <w:left w:val="nil"/>
              <w:bottom w:val="single" w:sz="4" w:space="0" w:color="auto"/>
              <w:right w:val="single" w:sz="4" w:space="0" w:color="auto"/>
            </w:tcBorders>
            <w:vAlign w:val="bottom"/>
            <w:hideMark/>
          </w:tcPr>
          <w:p w14:paraId="6A19ADF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79" w:type="dxa"/>
            <w:tcBorders>
              <w:top w:val="single" w:sz="4" w:space="0" w:color="auto"/>
              <w:left w:val="nil"/>
              <w:bottom w:val="single" w:sz="4" w:space="0" w:color="auto"/>
              <w:right w:val="single" w:sz="4" w:space="0" w:color="auto"/>
            </w:tcBorders>
            <w:vAlign w:val="bottom"/>
            <w:hideMark/>
          </w:tcPr>
          <w:p w14:paraId="7633A01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96" w:type="dxa"/>
            <w:tcBorders>
              <w:top w:val="single" w:sz="4" w:space="0" w:color="auto"/>
              <w:left w:val="nil"/>
              <w:bottom w:val="single" w:sz="4" w:space="0" w:color="auto"/>
              <w:right w:val="single" w:sz="4" w:space="0" w:color="auto"/>
            </w:tcBorders>
            <w:hideMark/>
          </w:tcPr>
          <w:p w14:paraId="3591778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5 446,2</w:t>
            </w:r>
          </w:p>
        </w:tc>
        <w:tc>
          <w:tcPr>
            <w:tcW w:w="1134" w:type="dxa"/>
            <w:tcBorders>
              <w:top w:val="single" w:sz="4" w:space="0" w:color="auto"/>
              <w:left w:val="nil"/>
              <w:bottom w:val="single" w:sz="4" w:space="0" w:color="auto"/>
              <w:right w:val="single" w:sz="4" w:space="0" w:color="auto"/>
            </w:tcBorders>
            <w:hideMark/>
          </w:tcPr>
          <w:p w14:paraId="28A2987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5 446,2</w:t>
            </w:r>
          </w:p>
        </w:tc>
        <w:tc>
          <w:tcPr>
            <w:tcW w:w="992" w:type="dxa"/>
            <w:tcBorders>
              <w:top w:val="single" w:sz="4" w:space="0" w:color="auto"/>
              <w:left w:val="nil"/>
              <w:bottom w:val="single" w:sz="4" w:space="0" w:color="auto"/>
              <w:right w:val="single" w:sz="4" w:space="0" w:color="auto"/>
            </w:tcBorders>
            <w:vAlign w:val="bottom"/>
            <w:hideMark/>
          </w:tcPr>
          <w:p w14:paraId="00BF9F5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4 209,1</w:t>
            </w:r>
          </w:p>
        </w:tc>
        <w:tc>
          <w:tcPr>
            <w:tcW w:w="992" w:type="dxa"/>
            <w:tcBorders>
              <w:top w:val="single" w:sz="4" w:space="0" w:color="auto"/>
              <w:left w:val="nil"/>
              <w:bottom w:val="single" w:sz="4" w:space="0" w:color="auto"/>
              <w:right w:val="single" w:sz="4" w:space="0" w:color="auto"/>
            </w:tcBorders>
            <w:vAlign w:val="bottom"/>
            <w:hideMark/>
          </w:tcPr>
          <w:p w14:paraId="52518AF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1D4D6AA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3" w:type="dxa"/>
            <w:tcBorders>
              <w:top w:val="single" w:sz="4" w:space="0" w:color="auto"/>
              <w:left w:val="nil"/>
              <w:bottom w:val="single" w:sz="4" w:space="0" w:color="auto"/>
              <w:right w:val="single" w:sz="4" w:space="0" w:color="auto"/>
            </w:tcBorders>
            <w:vAlign w:val="bottom"/>
            <w:hideMark/>
          </w:tcPr>
          <w:p w14:paraId="3E01085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48AAE27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09" w:type="dxa"/>
            <w:tcBorders>
              <w:top w:val="single" w:sz="4" w:space="0" w:color="auto"/>
              <w:left w:val="nil"/>
              <w:bottom w:val="single" w:sz="4" w:space="0" w:color="auto"/>
              <w:right w:val="single" w:sz="4" w:space="0" w:color="auto"/>
            </w:tcBorders>
            <w:vAlign w:val="bottom"/>
            <w:hideMark/>
          </w:tcPr>
          <w:p w14:paraId="5EBF447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850" w:type="dxa"/>
            <w:tcBorders>
              <w:top w:val="single" w:sz="4" w:space="0" w:color="auto"/>
              <w:left w:val="nil"/>
              <w:bottom w:val="single" w:sz="4" w:space="0" w:color="auto"/>
              <w:right w:val="single" w:sz="4" w:space="0" w:color="auto"/>
            </w:tcBorders>
            <w:vAlign w:val="bottom"/>
            <w:hideMark/>
          </w:tcPr>
          <w:p w14:paraId="6AB2D43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53725738"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06CB36E9" w14:textId="4CA11881"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ызылор</w:t>
            </w:r>
            <w:r w:rsidRPr="00B53E0B">
              <w:rPr>
                <w:rFonts w:ascii="Times New Roman" w:hAnsi="Times New Roman" w:cs="Times New Roman"/>
                <w:sz w:val="20"/>
                <w:szCs w:val="20"/>
                <w:lang w:val="kk-KZ"/>
              </w:rPr>
              <w:t>да</w:t>
            </w:r>
          </w:p>
        </w:tc>
        <w:tc>
          <w:tcPr>
            <w:tcW w:w="1105" w:type="dxa"/>
            <w:tcBorders>
              <w:top w:val="single" w:sz="4" w:space="0" w:color="auto"/>
              <w:left w:val="nil"/>
              <w:bottom w:val="single" w:sz="4" w:space="0" w:color="auto"/>
              <w:right w:val="single" w:sz="4" w:space="0" w:color="auto"/>
            </w:tcBorders>
            <w:vAlign w:val="bottom"/>
            <w:hideMark/>
          </w:tcPr>
          <w:p w14:paraId="3D064D2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2,0</w:t>
            </w:r>
          </w:p>
        </w:tc>
        <w:tc>
          <w:tcPr>
            <w:tcW w:w="1026" w:type="dxa"/>
            <w:tcBorders>
              <w:top w:val="single" w:sz="4" w:space="0" w:color="auto"/>
              <w:left w:val="nil"/>
              <w:bottom w:val="single" w:sz="4" w:space="0" w:color="auto"/>
              <w:right w:val="single" w:sz="4" w:space="0" w:color="auto"/>
            </w:tcBorders>
            <w:vAlign w:val="bottom"/>
            <w:hideMark/>
          </w:tcPr>
          <w:p w14:paraId="35C9C59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18,0</w:t>
            </w:r>
          </w:p>
        </w:tc>
        <w:tc>
          <w:tcPr>
            <w:tcW w:w="756" w:type="dxa"/>
            <w:tcBorders>
              <w:top w:val="single" w:sz="4" w:space="0" w:color="auto"/>
              <w:left w:val="nil"/>
              <w:bottom w:val="single" w:sz="4" w:space="0" w:color="auto"/>
              <w:right w:val="single" w:sz="4" w:space="0" w:color="auto"/>
            </w:tcBorders>
            <w:vAlign w:val="bottom"/>
            <w:hideMark/>
          </w:tcPr>
          <w:p w14:paraId="18AD896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79" w:type="dxa"/>
            <w:tcBorders>
              <w:top w:val="single" w:sz="4" w:space="0" w:color="auto"/>
              <w:left w:val="nil"/>
              <w:bottom w:val="single" w:sz="4" w:space="0" w:color="auto"/>
              <w:right w:val="single" w:sz="4" w:space="0" w:color="auto"/>
            </w:tcBorders>
            <w:vAlign w:val="bottom"/>
            <w:hideMark/>
          </w:tcPr>
          <w:p w14:paraId="547CBE3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96" w:type="dxa"/>
            <w:tcBorders>
              <w:top w:val="single" w:sz="4" w:space="0" w:color="auto"/>
              <w:left w:val="nil"/>
              <w:bottom w:val="single" w:sz="4" w:space="0" w:color="auto"/>
              <w:right w:val="single" w:sz="4" w:space="0" w:color="auto"/>
            </w:tcBorders>
            <w:hideMark/>
          </w:tcPr>
          <w:p w14:paraId="509AD5C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45,0</w:t>
            </w:r>
          </w:p>
        </w:tc>
        <w:tc>
          <w:tcPr>
            <w:tcW w:w="1134" w:type="dxa"/>
            <w:tcBorders>
              <w:top w:val="single" w:sz="4" w:space="0" w:color="auto"/>
              <w:left w:val="nil"/>
              <w:bottom w:val="single" w:sz="4" w:space="0" w:color="auto"/>
              <w:right w:val="single" w:sz="4" w:space="0" w:color="auto"/>
            </w:tcBorders>
            <w:vAlign w:val="bottom"/>
            <w:hideMark/>
          </w:tcPr>
          <w:p w14:paraId="5F07B57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45C97A5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5D67027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53D7800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3" w:type="dxa"/>
            <w:tcBorders>
              <w:top w:val="single" w:sz="4" w:space="0" w:color="auto"/>
              <w:left w:val="nil"/>
              <w:bottom w:val="single" w:sz="4" w:space="0" w:color="auto"/>
              <w:right w:val="single" w:sz="4" w:space="0" w:color="auto"/>
            </w:tcBorders>
            <w:vAlign w:val="bottom"/>
            <w:hideMark/>
          </w:tcPr>
          <w:p w14:paraId="0D5767B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6D334CF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09" w:type="dxa"/>
            <w:tcBorders>
              <w:top w:val="single" w:sz="4" w:space="0" w:color="auto"/>
              <w:left w:val="nil"/>
              <w:bottom w:val="single" w:sz="4" w:space="0" w:color="auto"/>
              <w:right w:val="single" w:sz="4" w:space="0" w:color="auto"/>
            </w:tcBorders>
            <w:vAlign w:val="bottom"/>
            <w:hideMark/>
          </w:tcPr>
          <w:p w14:paraId="641BBBD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850" w:type="dxa"/>
            <w:tcBorders>
              <w:top w:val="single" w:sz="4" w:space="0" w:color="auto"/>
              <w:left w:val="nil"/>
              <w:bottom w:val="single" w:sz="4" w:space="0" w:color="auto"/>
              <w:right w:val="single" w:sz="4" w:space="0" w:color="auto"/>
            </w:tcBorders>
            <w:vAlign w:val="bottom"/>
            <w:hideMark/>
          </w:tcPr>
          <w:p w14:paraId="17026F3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15CCA993"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6488D3F0" w14:textId="3DD1F9B6"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Ма</w:t>
            </w:r>
            <w:r w:rsidRPr="00B53E0B">
              <w:rPr>
                <w:rFonts w:ascii="Times New Roman" w:hAnsi="Times New Roman" w:cs="Times New Roman"/>
                <w:sz w:val="20"/>
                <w:szCs w:val="20"/>
                <w:lang w:val="kk-KZ"/>
              </w:rPr>
              <w:t>ңғы</w:t>
            </w:r>
            <w:r w:rsidRPr="00B53E0B">
              <w:rPr>
                <w:rFonts w:ascii="Times New Roman" w:hAnsi="Times New Roman" w:cs="Times New Roman"/>
                <w:sz w:val="20"/>
                <w:szCs w:val="20"/>
              </w:rPr>
              <w:t>стау</w:t>
            </w:r>
          </w:p>
        </w:tc>
        <w:tc>
          <w:tcPr>
            <w:tcW w:w="1105" w:type="dxa"/>
            <w:tcBorders>
              <w:top w:val="single" w:sz="4" w:space="0" w:color="auto"/>
              <w:left w:val="nil"/>
              <w:bottom w:val="single" w:sz="4" w:space="0" w:color="auto"/>
              <w:right w:val="single" w:sz="4" w:space="0" w:color="auto"/>
            </w:tcBorders>
            <w:vAlign w:val="bottom"/>
            <w:hideMark/>
          </w:tcPr>
          <w:p w14:paraId="70377AC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3,5</w:t>
            </w:r>
          </w:p>
        </w:tc>
        <w:tc>
          <w:tcPr>
            <w:tcW w:w="1026" w:type="dxa"/>
            <w:tcBorders>
              <w:top w:val="single" w:sz="4" w:space="0" w:color="auto"/>
              <w:left w:val="nil"/>
              <w:bottom w:val="single" w:sz="4" w:space="0" w:color="auto"/>
              <w:right w:val="single" w:sz="4" w:space="0" w:color="auto"/>
            </w:tcBorders>
            <w:vAlign w:val="bottom"/>
            <w:hideMark/>
          </w:tcPr>
          <w:p w14:paraId="1B6ED16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25,0</w:t>
            </w:r>
          </w:p>
        </w:tc>
        <w:tc>
          <w:tcPr>
            <w:tcW w:w="756" w:type="dxa"/>
            <w:tcBorders>
              <w:top w:val="single" w:sz="4" w:space="0" w:color="auto"/>
              <w:left w:val="nil"/>
              <w:bottom w:val="single" w:sz="4" w:space="0" w:color="auto"/>
              <w:right w:val="single" w:sz="4" w:space="0" w:color="auto"/>
            </w:tcBorders>
            <w:vAlign w:val="bottom"/>
            <w:hideMark/>
          </w:tcPr>
          <w:p w14:paraId="0565436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79" w:type="dxa"/>
            <w:tcBorders>
              <w:top w:val="single" w:sz="4" w:space="0" w:color="auto"/>
              <w:left w:val="nil"/>
              <w:bottom w:val="single" w:sz="4" w:space="0" w:color="auto"/>
              <w:right w:val="single" w:sz="4" w:space="0" w:color="auto"/>
            </w:tcBorders>
            <w:vAlign w:val="bottom"/>
            <w:hideMark/>
          </w:tcPr>
          <w:p w14:paraId="18D7831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96" w:type="dxa"/>
            <w:tcBorders>
              <w:top w:val="single" w:sz="4" w:space="0" w:color="auto"/>
              <w:left w:val="nil"/>
              <w:bottom w:val="single" w:sz="4" w:space="0" w:color="auto"/>
              <w:right w:val="single" w:sz="4" w:space="0" w:color="auto"/>
            </w:tcBorders>
            <w:hideMark/>
          </w:tcPr>
          <w:p w14:paraId="1ECDA7F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34,0</w:t>
            </w:r>
          </w:p>
        </w:tc>
        <w:tc>
          <w:tcPr>
            <w:tcW w:w="1134" w:type="dxa"/>
            <w:tcBorders>
              <w:top w:val="single" w:sz="4" w:space="0" w:color="auto"/>
              <w:left w:val="nil"/>
              <w:bottom w:val="single" w:sz="4" w:space="0" w:color="auto"/>
              <w:right w:val="single" w:sz="4" w:space="0" w:color="auto"/>
            </w:tcBorders>
            <w:vAlign w:val="bottom"/>
            <w:hideMark/>
          </w:tcPr>
          <w:p w14:paraId="52B1333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73070E0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70B1700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62241FA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3" w:type="dxa"/>
            <w:tcBorders>
              <w:top w:val="single" w:sz="4" w:space="0" w:color="auto"/>
              <w:left w:val="nil"/>
              <w:bottom w:val="single" w:sz="4" w:space="0" w:color="auto"/>
              <w:right w:val="single" w:sz="4" w:space="0" w:color="auto"/>
            </w:tcBorders>
            <w:vAlign w:val="bottom"/>
            <w:hideMark/>
          </w:tcPr>
          <w:p w14:paraId="1EDF126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11,0</w:t>
            </w:r>
          </w:p>
        </w:tc>
        <w:tc>
          <w:tcPr>
            <w:tcW w:w="992" w:type="dxa"/>
            <w:tcBorders>
              <w:top w:val="single" w:sz="4" w:space="0" w:color="auto"/>
              <w:left w:val="nil"/>
              <w:bottom w:val="single" w:sz="4" w:space="0" w:color="auto"/>
              <w:right w:val="single" w:sz="4" w:space="0" w:color="auto"/>
            </w:tcBorders>
            <w:vAlign w:val="bottom"/>
            <w:hideMark/>
          </w:tcPr>
          <w:p w14:paraId="6ED2A16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23,0</w:t>
            </w:r>
          </w:p>
        </w:tc>
        <w:tc>
          <w:tcPr>
            <w:tcW w:w="709" w:type="dxa"/>
            <w:tcBorders>
              <w:top w:val="single" w:sz="4" w:space="0" w:color="auto"/>
              <w:left w:val="nil"/>
              <w:bottom w:val="single" w:sz="4" w:space="0" w:color="auto"/>
              <w:right w:val="single" w:sz="4" w:space="0" w:color="auto"/>
            </w:tcBorders>
            <w:vAlign w:val="bottom"/>
            <w:hideMark/>
          </w:tcPr>
          <w:p w14:paraId="218618E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850" w:type="dxa"/>
            <w:tcBorders>
              <w:top w:val="single" w:sz="4" w:space="0" w:color="auto"/>
              <w:left w:val="nil"/>
              <w:bottom w:val="single" w:sz="4" w:space="0" w:color="auto"/>
              <w:right w:val="single" w:sz="4" w:space="0" w:color="auto"/>
            </w:tcBorders>
            <w:vAlign w:val="bottom"/>
            <w:hideMark/>
          </w:tcPr>
          <w:p w14:paraId="30750EF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5CF014C9"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67921F94" w14:textId="4055CC1A"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Павлодар</w:t>
            </w:r>
          </w:p>
        </w:tc>
        <w:tc>
          <w:tcPr>
            <w:tcW w:w="1105" w:type="dxa"/>
            <w:tcBorders>
              <w:top w:val="single" w:sz="4" w:space="0" w:color="auto"/>
              <w:left w:val="nil"/>
              <w:bottom w:val="single" w:sz="4" w:space="0" w:color="auto"/>
              <w:right w:val="single" w:sz="4" w:space="0" w:color="auto"/>
            </w:tcBorders>
            <w:vAlign w:val="bottom"/>
            <w:hideMark/>
          </w:tcPr>
          <w:p w14:paraId="6BD24CE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1,5</w:t>
            </w:r>
          </w:p>
        </w:tc>
        <w:tc>
          <w:tcPr>
            <w:tcW w:w="1026" w:type="dxa"/>
            <w:tcBorders>
              <w:top w:val="single" w:sz="4" w:space="0" w:color="auto"/>
              <w:left w:val="nil"/>
              <w:bottom w:val="single" w:sz="4" w:space="0" w:color="auto"/>
              <w:right w:val="single" w:sz="4" w:space="0" w:color="auto"/>
            </w:tcBorders>
            <w:vAlign w:val="bottom"/>
            <w:hideMark/>
          </w:tcPr>
          <w:p w14:paraId="7DDE09F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2,0</w:t>
            </w:r>
          </w:p>
        </w:tc>
        <w:tc>
          <w:tcPr>
            <w:tcW w:w="756" w:type="dxa"/>
            <w:tcBorders>
              <w:top w:val="single" w:sz="4" w:space="0" w:color="auto"/>
              <w:left w:val="nil"/>
              <w:bottom w:val="single" w:sz="4" w:space="0" w:color="auto"/>
              <w:right w:val="single" w:sz="4" w:space="0" w:color="auto"/>
            </w:tcBorders>
            <w:vAlign w:val="bottom"/>
            <w:hideMark/>
          </w:tcPr>
          <w:p w14:paraId="4A31624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10,0</w:t>
            </w:r>
          </w:p>
        </w:tc>
        <w:tc>
          <w:tcPr>
            <w:tcW w:w="979" w:type="dxa"/>
            <w:tcBorders>
              <w:top w:val="single" w:sz="4" w:space="0" w:color="auto"/>
              <w:left w:val="nil"/>
              <w:bottom w:val="single" w:sz="4" w:space="0" w:color="auto"/>
              <w:right w:val="single" w:sz="4" w:space="0" w:color="auto"/>
            </w:tcBorders>
            <w:vAlign w:val="bottom"/>
            <w:hideMark/>
          </w:tcPr>
          <w:p w14:paraId="63935ED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96" w:type="dxa"/>
            <w:tcBorders>
              <w:top w:val="single" w:sz="4" w:space="0" w:color="auto"/>
              <w:left w:val="nil"/>
              <w:bottom w:val="single" w:sz="4" w:space="0" w:color="auto"/>
              <w:right w:val="single" w:sz="4" w:space="0" w:color="auto"/>
            </w:tcBorders>
            <w:hideMark/>
          </w:tcPr>
          <w:p w14:paraId="27AAF27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15 292,2</w:t>
            </w:r>
          </w:p>
        </w:tc>
        <w:tc>
          <w:tcPr>
            <w:tcW w:w="1134" w:type="dxa"/>
            <w:tcBorders>
              <w:top w:val="single" w:sz="4" w:space="0" w:color="auto"/>
              <w:left w:val="nil"/>
              <w:bottom w:val="single" w:sz="4" w:space="0" w:color="auto"/>
              <w:right w:val="single" w:sz="4" w:space="0" w:color="auto"/>
            </w:tcBorders>
            <w:hideMark/>
          </w:tcPr>
          <w:p w14:paraId="6423AEB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12 128,2</w:t>
            </w:r>
          </w:p>
        </w:tc>
        <w:tc>
          <w:tcPr>
            <w:tcW w:w="992" w:type="dxa"/>
            <w:tcBorders>
              <w:top w:val="single" w:sz="4" w:space="0" w:color="auto"/>
              <w:left w:val="nil"/>
              <w:bottom w:val="single" w:sz="4" w:space="0" w:color="auto"/>
              <w:right w:val="single" w:sz="4" w:space="0" w:color="auto"/>
            </w:tcBorders>
            <w:vAlign w:val="bottom"/>
            <w:hideMark/>
          </w:tcPr>
          <w:p w14:paraId="47F1ADB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8 190,4</w:t>
            </w:r>
          </w:p>
        </w:tc>
        <w:tc>
          <w:tcPr>
            <w:tcW w:w="992" w:type="dxa"/>
            <w:tcBorders>
              <w:top w:val="single" w:sz="4" w:space="0" w:color="auto"/>
              <w:left w:val="nil"/>
              <w:bottom w:val="single" w:sz="4" w:space="0" w:color="auto"/>
              <w:right w:val="single" w:sz="4" w:space="0" w:color="auto"/>
            </w:tcBorders>
            <w:vAlign w:val="bottom"/>
            <w:hideMark/>
          </w:tcPr>
          <w:p w14:paraId="1DA32C0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1 993,6</w:t>
            </w:r>
          </w:p>
        </w:tc>
        <w:tc>
          <w:tcPr>
            <w:tcW w:w="992" w:type="dxa"/>
            <w:tcBorders>
              <w:top w:val="single" w:sz="4" w:space="0" w:color="auto"/>
              <w:left w:val="nil"/>
              <w:bottom w:val="single" w:sz="4" w:space="0" w:color="auto"/>
              <w:right w:val="single" w:sz="4" w:space="0" w:color="auto"/>
            </w:tcBorders>
            <w:vAlign w:val="bottom"/>
            <w:hideMark/>
          </w:tcPr>
          <w:p w14:paraId="17DC4EB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1 993,6</w:t>
            </w:r>
          </w:p>
        </w:tc>
        <w:tc>
          <w:tcPr>
            <w:tcW w:w="993" w:type="dxa"/>
            <w:tcBorders>
              <w:top w:val="single" w:sz="4" w:space="0" w:color="auto"/>
              <w:left w:val="nil"/>
              <w:bottom w:val="single" w:sz="4" w:space="0" w:color="auto"/>
              <w:right w:val="single" w:sz="4" w:space="0" w:color="auto"/>
            </w:tcBorders>
            <w:vAlign w:val="bottom"/>
            <w:hideMark/>
          </w:tcPr>
          <w:p w14:paraId="79C3FA2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0,5</w:t>
            </w:r>
          </w:p>
        </w:tc>
        <w:tc>
          <w:tcPr>
            <w:tcW w:w="992" w:type="dxa"/>
            <w:tcBorders>
              <w:top w:val="single" w:sz="4" w:space="0" w:color="auto"/>
              <w:left w:val="nil"/>
              <w:bottom w:val="single" w:sz="4" w:space="0" w:color="auto"/>
              <w:right w:val="single" w:sz="4" w:space="0" w:color="auto"/>
            </w:tcBorders>
            <w:vAlign w:val="bottom"/>
            <w:hideMark/>
          </w:tcPr>
          <w:p w14:paraId="6E615F5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1,0</w:t>
            </w:r>
          </w:p>
        </w:tc>
        <w:tc>
          <w:tcPr>
            <w:tcW w:w="709" w:type="dxa"/>
            <w:tcBorders>
              <w:top w:val="single" w:sz="4" w:space="0" w:color="auto"/>
              <w:left w:val="nil"/>
              <w:bottom w:val="single" w:sz="4" w:space="0" w:color="auto"/>
              <w:right w:val="single" w:sz="4" w:space="0" w:color="auto"/>
            </w:tcBorders>
            <w:vAlign w:val="bottom"/>
            <w:hideMark/>
          </w:tcPr>
          <w:p w14:paraId="2892B80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1,5</w:t>
            </w:r>
          </w:p>
        </w:tc>
        <w:tc>
          <w:tcPr>
            <w:tcW w:w="850" w:type="dxa"/>
            <w:tcBorders>
              <w:top w:val="single" w:sz="4" w:space="0" w:color="auto"/>
              <w:left w:val="nil"/>
              <w:bottom w:val="single" w:sz="4" w:space="0" w:color="auto"/>
              <w:right w:val="single" w:sz="4" w:space="0" w:color="auto"/>
            </w:tcBorders>
            <w:vAlign w:val="bottom"/>
            <w:hideMark/>
          </w:tcPr>
          <w:p w14:paraId="1FAA223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13E33871"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015A5DAE" w14:textId="7C076B1C"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С</w:t>
            </w:r>
            <w:r w:rsidRPr="00B53E0B">
              <w:rPr>
                <w:rFonts w:ascii="Times New Roman" w:hAnsi="Times New Roman" w:cs="Times New Roman"/>
                <w:sz w:val="20"/>
                <w:szCs w:val="20"/>
                <w:lang w:val="kk-KZ"/>
              </w:rPr>
              <w:t>олтүстік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1105" w:type="dxa"/>
            <w:tcBorders>
              <w:top w:val="single" w:sz="4" w:space="0" w:color="auto"/>
              <w:left w:val="nil"/>
              <w:bottom w:val="single" w:sz="4" w:space="0" w:color="auto"/>
              <w:right w:val="single" w:sz="4" w:space="0" w:color="auto"/>
            </w:tcBorders>
            <w:vAlign w:val="bottom"/>
            <w:hideMark/>
          </w:tcPr>
          <w:p w14:paraId="02C89CF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26" w:type="dxa"/>
            <w:tcBorders>
              <w:top w:val="single" w:sz="4" w:space="0" w:color="auto"/>
              <w:left w:val="nil"/>
              <w:bottom w:val="single" w:sz="4" w:space="0" w:color="auto"/>
              <w:right w:val="single" w:sz="4" w:space="0" w:color="auto"/>
            </w:tcBorders>
            <w:vAlign w:val="bottom"/>
            <w:hideMark/>
          </w:tcPr>
          <w:p w14:paraId="6539EDB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56" w:type="dxa"/>
            <w:tcBorders>
              <w:top w:val="single" w:sz="4" w:space="0" w:color="auto"/>
              <w:left w:val="nil"/>
              <w:bottom w:val="single" w:sz="4" w:space="0" w:color="auto"/>
              <w:right w:val="single" w:sz="4" w:space="0" w:color="auto"/>
            </w:tcBorders>
            <w:vAlign w:val="bottom"/>
            <w:hideMark/>
          </w:tcPr>
          <w:p w14:paraId="7A61903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48,0</w:t>
            </w:r>
          </w:p>
        </w:tc>
        <w:tc>
          <w:tcPr>
            <w:tcW w:w="979" w:type="dxa"/>
            <w:tcBorders>
              <w:top w:val="single" w:sz="4" w:space="0" w:color="auto"/>
              <w:left w:val="nil"/>
              <w:bottom w:val="single" w:sz="4" w:space="0" w:color="auto"/>
              <w:right w:val="single" w:sz="4" w:space="0" w:color="auto"/>
            </w:tcBorders>
            <w:vAlign w:val="bottom"/>
            <w:hideMark/>
          </w:tcPr>
          <w:p w14:paraId="0BE6231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96" w:type="dxa"/>
            <w:tcBorders>
              <w:top w:val="single" w:sz="4" w:space="0" w:color="auto"/>
              <w:left w:val="nil"/>
              <w:bottom w:val="single" w:sz="4" w:space="0" w:color="auto"/>
              <w:right w:val="single" w:sz="4" w:space="0" w:color="auto"/>
            </w:tcBorders>
            <w:hideMark/>
          </w:tcPr>
          <w:p w14:paraId="16DDCBB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3 871,0</w:t>
            </w:r>
          </w:p>
        </w:tc>
        <w:tc>
          <w:tcPr>
            <w:tcW w:w="1134" w:type="dxa"/>
            <w:tcBorders>
              <w:top w:val="single" w:sz="4" w:space="0" w:color="auto"/>
              <w:left w:val="nil"/>
              <w:bottom w:val="single" w:sz="4" w:space="0" w:color="auto"/>
              <w:right w:val="single" w:sz="4" w:space="0" w:color="auto"/>
            </w:tcBorders>
            <w:hideMark/>
          </w:tcPr>
          <w:p w14:paraId="55DC8CC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3 636,0</w:t>
            </w:r>
          </w:p>
        </w:tc>
        <w:tc>
          <w:tcPr>
            <w:tcW w:w="992" w:type="dxa"/>
            <w:tcBorders>
              <w:top w:val="single" w:sz="4" w:space="0" w:color="auto"/>
              <w:left w:val="nil"/>
              <w:bottom w:val="single" w:sz="4" w:space="0" w:color="auto"/>
              <w:right w:val="single" w:sz="4" w:space="0" w:color="auto"/>
            </w:tcBorders>
            <w:vAlign w:val="bottom"/>
            <w:hideMark/>
          </w:tcPr>
          <w:p w14:paraId="0910DC8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1 577,0</w:t>
            </w:r>
          </w:p>
        </w:tc>
        <w:tc>
          <w:tcPr>
            <w:tcW w:w="992" w:type="dxa"/>
            <w:tcBorders>
              <w:top w:val="single" w:sz="4" w:space="0" w:color="auto"/>
              <w:left w:val="nil"/>
              <w:bottom w:val="single" w:sz="4" w:space="0" w:color="auto"/>
              <w:right w:val="single" w:sz="4" w:space="0" w:color="auto"/>
            </w:tcBorders>
            <w:vAlign w:val="bottom"/>
            <w:hideMark/>
          </w:tcPr>
          <w:p w14:paraId="66E9BA2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30,0</w:t>
            </w:r>
          </w:p>
        </w:tc>
        <w:tc>
          <w:tcPr>
            <w:tcW w:w="992" w:type="dxa"/>
            <w:tcBorders>
              <w:top w:val="single" w:sz="4" w:space="0" w:color="auto"/>
              <w:left w:val="nil"/>
              <w:bottom w:val="single" w:sz="4" w:space="0" w:color="auto"/>
              <w:right w:val="single" w:sz="4" w:space="0" w:color="auto"/>
            </w:tcBorders>
            <w:vAlign w:val="bottom"/>
            <w:hideMark/>
          </w:tcPr>
          <w:p w14:paraId="2F984FF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3" w:type="dxa"/>
            <w:tcBorders>
              <w:top w:val="single" w:sz="4" w:space="0" w:color="auto"/>
              <w:left w:val="nil"/>
              <w:bottom w:val="single" w:sz="4" w:space="0" w:color="auto"/>
              <w:right w:val="single" w:sz="4" w:space="0" w:color="auto"/>
            </w:tcBorders>
            <w:vAlign w:val="bottom"/>
            <w:hideMark/>
          </w:tcPr>
          <w:p w14:paraId="014003E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1,0</w:t>
            </w:r>
          </w:p>
        </w:tc>
        <w:tc>
          <w:tcPr>
            <w:tcW w:w="992" w:type="dxa"/>
            <w:tcBorders>
              <w:top w:val="single" w:sz="4" w:space="0" w:color="auto"/>
              <w:left w:val="nil"/>
              <w:bottom w:val="single" w:sz="4" w:space="0" w:color="auto"/>
              <w:right w:val="single" w:sz="4" w:space="0" w:color="auto"/>
            </w:tcBorders>
            <w:vAlign w:val="bottom"/>
            <w:hideMark/>
          </w:tcPr>
          <w:p w14:paraId="0FE3957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09" w:type="dxa"/>
            <w:tcBorders>
              <w:top w:val="single" w:sz="4" w:space="0" w:color="auto"/>
              <w:left w:val="nil"/>
              <w:bottom w:val="single" w:sz="4" w:space="0" w:color="auto"/>
              <w:right w:val="single" w:sz="4" w:space="0" w:color="auto"/>
            </w:tcBorders>
            <w:vAlign w:val="bottom"/>
            <w:hideMark/>
          </w:tcPr>
          <w:p w14:paraId="28E974B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66,0</w:t>
            </w:r>
          </w:p>
        </w:tc>
        <w:tc>
          <w:tcPr>
            <w:tcW w:w="850" w:type="dxa"/>
            <w:tcBorders>
              <w:top w:val="single" w:sz="4" w:space="0" w:color="auto"/>
              <w:left w:val="nil"/>
              <w:bottom w:val="single" w:sz="4" w:space="0" w:color="auto"/>
              <w:right w:val="single" w:sz="4" w:space="0" w:color="auto"/>
            </w:tcBorders>
            <w:vAlign w:val="bottom"/>
            <w:hideMark/>
          </w:tcPr>
          <w:p w14:paraId="1F301D5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r>
      <w:tr w:rsidR="009F64F6" w:rsidRPr="00B53E0B" w14:paraId="092DB898"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0EF8F300" w14:textId="2E3F458F"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Т</w:t>
            </w:r>
            <w:r w:rsidRPr="00B53E0B">
              <w:rPr>
                <w:rFonts w:ascii="Times New Roman" w:hAnsi="Times New Roman" w:cs="Times New Roman"/>
                <w:sz w:val="20"/>
                <w:szCs w:val="20"/>
                <w:lang w:val="kk-KZ"/>
              </w:rPr>
              <w:t>ү</w:t>
            </w:r>
            <w:r w:rsidRPr="00B53E0B">
              <w:rPr>
                <w:rFonts w:ascii="Times New Roman" w:hAnsi="Times New Roman" w:cs="Times New Roman"/>
                <w:sz w:val="20"/>
                <w:szCs w:val="20"/>
              </w:rPr>
              <w:t>ркестан</w:t>
            </w:r>
          </w:p>
        </w:tc>
        <w:tc>
          <w:tcPr>
            <w:tcW w:w="1105" w:type="dxa"/>
            <w:tcBorders>
              <w:top w:val="single" w:sz="4" w:space="0" w:color="auto"/>
              <w:left w:val="nil"/>
              <w:bottom w:val="single" w:sz="4" w:space="0" w:color="auto"/>
              <w:right w:val="single" w:sz="4" w:space="0" w:color="auto"/>
            </w:tcBorders>
            <w:vAlign w:val="bottom"/>
            <w:hideMark/>
          </w:tcPr>
          <w:p w14:paraId="7F8EFBB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142,4</w:t>
            </w:r>
          </w:p>
        </w:tc>
        <w:tc>
          <w:tcPr>
            <w:tcW w:w="1026" w:type="dxa"/>
            <w:tcBorders>
              <w:top w:val="single" w:sz="4" w:space="0" w:color="auto"/>
              <w:left w:val="nil"/>
              <w:bottom w:val="single" w:sz="4" w:space="0" w:color="auto"/>
              <w:right w:val="single" w:sz="4" w:space="0" w:color="auto"/>
            </w:tcBorders>
            <w:vAlign w:val="bottom"/>
            <w:hideMark/>
          </w:tcPr>
          <w:p w14:paraId="2B5B59D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504,0</w:t>
            </w:r>
          </w:p>
        </w:tc>
        <w:tc>
          <w:tcPr>
            <w:tcW w:w="756" w:type="dxa"/>
            <w:tcBorders>
              <w:top w:val="single" w:sz="4" w:space="0" w:color="auto"/>
              <w:left w:val="nil"/>
              <w:bottom w:val="single" w:sz="4" w:space="0" w:color="auto"/>
              <w:right w:val="single" w:sz="4" w:space="0" w:color="auto"/>
            </w:tcBorders>
            <w:vAlign w:val="bottom"/>
            <w:hideMark/>
          </w:tcPr>
          <w:p w14:paraId="6A931BF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39,4</w:t>
            </w:r>
          </w:p>
        </w:tc>
        <w:tc>
          <w:tcPr>
            <w:tcW w:w="979" w:type="dxa"/>
            <w:tcBorders>
              <w:top w:val="single" w:sz="4" w:space="0" w:color="auto"/>
              <w:left w:val="nil"/>
              <w:bottom w:val="single" w:sz="4" w:space="0" w:color="auto"/>
              <w:right w:val="single" w:sz="4" w:space="0" w:color="auto"/>
            </w:tcBorders>
            <w:vAlign w:val="bottom"/>
            <w:hideMark/>
          </w:tcPr>
          <w:p w14:paraId="28A4EB23"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32,0</w:t>
            </w:r>
          </w:p>
        </w:tc>
        <w:tc>
          <w:tcPr>
            <w:tcW w:w="1096" w:type="dxa"/>
            <w:tcBorders>
              <w:top w:val="single" w:sz="4" w:space="0" w:color="auto"/>
              <w:left w:val="nil"/>
              <w:bottom w:val="single" w:sz="4" w:space="0" w:color="auto"/>
              <w:right w:val="single" w:sz="4" w:space="0" w:color="auto"/>
            </w:tcBorders>
            <w:hideMark/>
          </w:tcPr>
          <w:p w14:paraId="59DD62B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19 055,6</w:t>
            </w:r>
          </w:p>
        </w:tc>
        <w:tc>
          <w:tcPr>
            <w:tcW w:w="1134" w:type="dxa"/>
            <w:tcBorders>
              <w:top w:val="single" w:sz="4" w:space="0" w:color="auto"/>
              <w:left w:val="nil"/>
              <w:bottom w:val="single" w:sz="4" w:space="0" w:color="auto"/>
              <w:right w:val="single" w:sz="4" w:space="0" w:color="auto"/>
            </w:tcBorders>
            <w:hideMark/>
          </w:tcPr>
          <w:p w14:paraId="1D21383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10 545,7</w:t>
            </w:r>
          </w:p>
        </w:tc>
        <w:tc>
          <w:tcPr>
            <w:tcW w:w="992" w:type="dxa"/>
            <w:tcBorders>
              <w:top w:val="single" w:sz="4" w:space="0" w:color="auto"/>
              <w:left w:val="nil"/>
              <w:bottom w:val="single" w:sz="4" w:space="0" w:color="auto"/>
              <w:right w:val="single" w:sz="4" w:space="0" w:color="auto"/>
            </w:tcBorders>
            <w:vAlign w:val="bottom"/>
            <w:hideMark/>
          </w:tcPr>
          <w:p w14:paraId="1E7643C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7 617,1</w:t>
            </w:r>
          </w:p>
        </w:tc>
        <w:tc>
          <w:tcPr>
            <w:tcW w:w="992" w:type="dxa"/>
            <w:tcBorders>
              <w:top w:val="single" w:sz="4" w:space="0" w:color="auto"/>
              <w:left w:val="nil"/>
              <w:bottom w:val="single" w:sz="4" w:space="0" w:color="auto"/>
              <w:right w:val="single" w:sz="4" w:space="0" w:color="auto"/>
            </w:tcBorders>
            <w:vAlign w:val="bottom"/>
            <w:hideMark/>
          </w:tcPr>
          <w:p w14:paraId="3A12690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3 559,7</w:t>
            </w:r>
          </w:p>
        </w:tc>
        <w:tc>
          <w:tcPr>
            <w:tcW w:w="992" w:type="dxa"/>
            <w:tcBorders>
              <w:top w:val="single" w:sz="4" w:space="0" w:color="auto"/>
              <w:left w:val="nil"/>
              <w:bottom w:val="single" w:sz="4" w:space="0" w:color="auto"/>
              <w:right w:val="single" w:sz="4" w:space="0" w:color="auto"/>
            </w:tcBorders>
            <w:vAlign w:val="bottom"/>
            <w:hideMark/>
          </w:tcPr>
          <w:p w14:paraId="6F532B0B"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19,0</w:t>
            </w:r>
          </w:p>
        </w:tc>
        <w:tc>
          <w:tcPr>
            <w:tcW w:w="993" w:type="dxa"/>
            <w:tcBorders>
              <w:top w:val="single" w:sz="4" w:space="0" w:color="auto"/>
              <w:left w:val="nil"/>
              <w:bottom w:val="single" w:sz="4" w:space="0" w:color="auto"/>
              <w:right w:val="single" w:sz="4" w:space="0" w:color="auto"/>
            </w:tcBorders>
            <w:vAlign w:val="bottom"/>
            <w:hideMark/>
          </w:tcPr>
          <w:p w14:paraId="64A7437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48,6</w:t>
            </w:r>
          </w:p>
        </w:tc>
        <w:tc>
          <w:tcPr>
            <w:tcW w:w="992" w:type="dxa"/>
            <w:tcBorders>
              <w:top w:val="single" w:sz="4" w:space="0" w:color="auto"/>
              <w:left w:val="nil"/>
              <w:bottom w:val="single" w:sz="4" w:space="0" w:color="auto"/>
              <w:right w:val="single" w:sz="4" w:space="0" w:color="auto"/>
            </w:tcBorders>
            <w:vAlign w:val="bottom"/>
            <w:hideMark/>
          </w:tcPr>
          <w:p w14:paraId="7FD46A2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452,5</w:t>
            </w:r>
          </w:p>
        </w:tc>
        <w:tc>
          <w:tcPr>
            <w:tcW w:w="709" w:type="dxa"/>
            <w:tcBorders>
              <w:top w:val="single" w:sz="4" w:space="0" w:color="auto"/>
              <w:left w:val="nil"/>
              <w:bottom w:val="single" w:sz="4" w:space="0" w:color="auto"/>
              <w:right w:val="single" w:sz="4" w:space="0" w:color="auto"/>
            </w:tcBorders>
            <w:vAlign w:val="bottom"/>
            <w:hideMark/>
          </w:tcPr>
          <w:p w14:paraId="12FA056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18,0</w:t>
            </w:r>
          </w:p>
        </w:tc>
        <w:tc>
          <w:tcPr>
            <w:tcW w:w="850" w:type="dxa"/>
            <w:tcBorders>
              <w:top w:val="single" w:sz="4" w:space="0" w:color="auto"/>
              <w:left w:val="nil"/>
              <w:bottom w:val="single" w:sz="4" w:space="0" w:color="auto"/>
              <w:right w:val="single" w:sz="4" w:space="0" w:color="auto"/>
            </w:tcBorders>
            <w:vAlign w:val="bottom"/>
            <w:hideMark/>
          </w:tcPr>
          <w:p w14:paraId="1CAF391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35,0</w:t>
            </w:r>
          </w:p>
        </w:tc>
      </w:tr>
      <w:tr w:rsidR="009F64F6" w:rsidRPr="00B53E0B" w14:paraId="4AEE2409"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3A0F4A27" w14:textId="09DBDC31"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rPr>
              <w:t>Ұлытау</w:t>
            </w:r>
          </w:p>
        </w:tc>
        <w:tc>
          <w:tcPr>
            <w:tcW w:w="1105" w:type="dxa"/>
            <w:tcBorders>
              <w:top w:val="single" w:sz="4" w:space="0" w:color="auto"/>
              <w:left w:val="nil"/>
              <w:bottom w:val="single" w:sz="4" w:space="0" w:color="auto"/>
              <w:right w:val="single" w:sz="4" w:space="0" w:color="auto"/>
            </w:tcBorders>
            <w:vAlign w:val="center"/>
            <w:hideMark/>
          </w:tcPr>
          <w:p w14:paraId="779C971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26" w:type="dxa"/>
            <w:tcBorders>
              <w:top w:val="single" w:sz="4" w:space="0" w:color="auto"/>
              <w:left w:val="nil"/>
              <w:bottom w:val="single" w:sz="4" w:space="0" w:color="auto"/>
              <w:right w:val="single" w:sz="4" w:space="0" w:color="auto"/>
            </w:tcBorders>
            <w:vAlign w:val="center"/>
            <w:hideMark/>
          </w:tcPr>
          <w:p w14:paraId="4D5CBD18"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756" w:type="dxa"/>
            <w:tcBorders>
              <w:top w:val="single" w:sz="4" w:space="0" w:color="auto"/>
              <w:left w:val="nil"/>
              <w:bottom w:val="single" w:sz="4" w:space="0" w:color="auto"/>
              <w:right w:val="single" w:sz="4" w:space="0" w:color="auto"/>
            </w:tcBorders>
            <w:vAlign w:val="center"/>
            <w:hideMark/>
          </w:tcPr>
          <w:p w14:paraId="79CF3208"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79" w:type="dxa"/>
            <w:tcBorders>
              <w:top w:val="single" w:sz="4" w:space="0" w:color="auto"/>
              <w:left w:val="nil"/>
              <w:bottom w:val="single" w:sz="4" w:space="0" w:color="auto"/>
              <w:right w:val="single" w:sz="4" w:space="0" w:color="auto"/>
            </w:tcBorders>
            <w:vAlign w:val="center"/>
            <w:hideMark/>
          </w:tcPr>
          <w:p w14:paraId="1CBF67D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096" w:type="dxa"/>
            <w:tcBorders>
              <w:top w:val="single" w:sz="4" w:space="0" w:color="auto"/>
              <w:left w:val="nil"/>
              <w:bottom w:val="single" w:sz="4" w:space="0" w:color="auto"/>
              <w:right w:val="single" w:sz="4" w:space="0" w:color="auto"/>
            </w:tcBorders>
            <w:vAlign w:val="center"/>
            <w:hideMark/>
          </w:tcPr>
          <w:p w14:paraId="75FEDA7F"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1134" w:type="dxa"/>
            <w:tcBorders>
              <w:top w:val="single" w:sz="4" w:space="0" w:color="auto"/>
              <w:left w:val="nil"/>
              <w:bottom w:val="single" w:sz="4" w:space="0" w:color="auto"/>
              <w:right w:val="single" w:sz="4" w:space="0" w:color="auto"/>
            </w:tcBorders>
            <w:vAlign w:val="center"/>
            <w:hideMark/>
          </w:tcPr>
          <w:p w14:paraId="4D1139F7"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92" w:type="dxa"/>
            <w:tcBorders>
              <w:top w:val="single" w:sz="4" w:space="0" w:color="auto"/>
              <w:left w:val="nil"/>
              <w:bottom w:val="single" w:sz="4" w:space="0" w:color="auto"/>
              <w:right w:val="single" w:sz="4" w:space="0" w:color="auto"/>
            </w:tcBorders>
            <w:vAlign w:val="center"/>
            <w:hideMark/>
          </w:tcPr>
          <w:p w14:paraId="28E98E13"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92" w:type="dxa"/>
            <w:tcBorders>
              <w:top w:val="single" w:sz="4" w:space="0" w:color="auto"/>
              <w:left w:val="nil"/>
              <w:bottom w:val="single" w:sz="4" w:space="0" w:color="auto"/>
              <w:right w:val="single" w:sz="4" w:space="0" w:color="auto"/>
            </w:tcBorders>
            <w:noWrap/>
            <w:vAlign w:val="bottom"/>
            <w:hideMark/>
          </w:tcPr>
          <w:p w14:paraId="22FC4479"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92" w:type="dxa"/>
            <w:tcBorders>
              <w:top w:val="single" w:sz="4" w:space="0" w:color="auto"/>
              <w:left w:val="nil"/>
              <w:bottom w:val="single" w:sz="4" w:space="0" w:color="auto"/>
              <w:right w:val="single" w:sz="4" w:space="0" w:color="auto"/>
            </w:tcBorders>
            <w:noWrap/>
            <w:vAlign w:val="bottom"/>
            <w:hideMark/>
          </w:tcPr>
          <w:p w14:paraId="42DB9A11"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93" w:type="dxa"/>
            <w:tcBorders>
              <w:top w:val="single" w:sz="4" w:space="0" w:color="auto"/>
              <w:left w:val="nil"/>
              <w:bottom w:val="single" w:sz="4" w:space="0" w:color="auto"/>
              <w:right w:val="single" w:sz="4" w:space="0" w:color="auto"/>
            </w:tcBorders>
            <w:noWrap/>
            <w:vAlign w:val="bottom"/>
            <w:hideMark/>
          </w:tcPr>
          <w:p w14:paraId="7DB25C48"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992" w:type="dxa"/>
            <w:tcBorders>
              <w:top w:val="single" w:sz="4" w:space="0" w:color="auto"/>
              <w:left w:val="nil"/>
              <w:bottom w:val="single" w:sz="4" w:space="0" w:color="auto"/>
              <w:right w:val="single" w:sz="4" w:space="0" w:color="auto"/>
            </w:tcBorders>
            <w:noWrap/>
            <w:vAlign w:val="bottom"/>
            <w:hideMark/>
          </w:tcPr>
          <w:p w14:paraId="3E8B3BC1"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709" w:type="dxa"/>
            <w:tcBorders>
              <w:top w:val="single" w:sz="4" w:space="0" w:color="auto"/>
              <w:left w:val="nil"/>
              <w:bottom w:val="single" w:sz="4" w:space="0" w:color="auto"/>
              <w:right w:val="single" w:sz="4" w:space="0" w:color="auto"/>
            </w:tcBorders>
            <w:noWrap/>
            <w:vAlign w:val="bottom"/>
            <w:hideMark/>
          </w:tcPr>
          <w:p w14:paraId="7E802FDB"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c>
          <w:tcPr>
            <w:tcW w:w="850" w:type="dxa"/>
            <w:tcBorders>
              <w:top w:val="single" w:sz="4" w:space="0" w:color="auto"/>
              <w:left w:val="nil"/>
              <w:bottom w:val="single" w:sz="4" w:space="0" w:color="auto"/>
              <w:right w:val="single" w:sz="4" w:space="0" w:color="auto"/>
            </w:tcBorders>
            <w:noWrap/>
            <w:vAlign w:val="bottom"/>
            <w:hideMark/>
          </w:tcPr>
          <w:p w14:paraId="16B8CF1C" w14:textId="77777777"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w:t>
            </w:r>
          </w:p>
        </w:tc>
      </w:tr>
      <w:tr w:rsidR="009F64F6" w:rsidRPr="00B53E0B" w14:paraId="15CE7C4A" w14:textId="77777777" w:rsidTr="003B5A1E">
        <w:trPr>
          <w:trHeight w:val="315"/>
        </w:trPr>
        <w:tc>
          <w:tcPr>
            <w:tcW w:w="2263" w:type="dxa"/>
            <w:tcBorders>
              <w:top w:val="single" w:sz="4" w:space="0" w:color="auto"/>
              <w:left w:val="single" w:sz="4" w:space="0" w:color="auto"/>
              <w:bottom w:val="single" w:sz="4" w:space="0" w:color="auto"/>
              <w:right w:val="single" w:sz="4" w:space="0" w:color="auto"/>
            </w:tcBorders>
            <w:hideMark/>
          </w:tcPr>
          <w:p w14:paraId="2CE95652" w14:textId="20CD70C8"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Шығыс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1105" w:type="dxa"/>
            <w:tcBorders>
              <w:top w:val="single" w:sz="4" w:space="0" w:color="auto"/>
              <w:left w:val="nil"/>
              <w:bottom w:val="single" w:sz="4" w:space="0" w:color="auto"/>
              <w:right w:val="single" w:sz="4" w:space="0" w:color="auto"/>
            </w:tcBorders>
            <w:vAlign w:val="bottom"/>
            <w:hideMark/>
          </w:tcPr>
          <w:p w14:paraId="0EA1549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26" w:type="dxa"/>
            <w:tcBorders>
              <w:top w:val="single" w:sz="4" w:space="0" w:color="auto"/>
              <w:left w:val="nil"/>
              <w:bottom w:val="single" w:sz="4" w:space="0" w:color="auto"/>
              <w:right w:val="single" w:sz="4" w:space="0" w:color="auto"/>
            </w:tcBorders>
            <w:vAlign w:val="bottom"/>
            <w:hideMark/>
          </w:tcPr>
          <w:p w14:paraId="5E3705A9"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56" w:type="dxa"/>
            <w:tcBorders>
              <w:top w:val="single" w:sz="4" w:space="0" w:color="auto"/>
              <w:left w:val="nil"/>
              <w:bottom w:val="single" w:sz="4" w:space="0" w:color="auto"/>
              <w:right w:val="single" w:sz="4" w:space="0" w:color="auto"/>
            </w:tcBorders>
            <w:vAlign w:val="bottom"/>
            <w:hideMark/>
          </w:tcPr>
          <w:p w14:paraId="7FE1184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79" w:type="dxa"/>
            <w:tcBorders>
              <w:top w:val="single" w:sz="4" w:space="0" w:color="auto"/>
              <w:left w:val="nil"/>
              <w:bottom w:val="single" w:sz="4" w:space="0" w:color="auto"/>
              <w:right w:val="single" w:sz="4" w:space="0" w:color="auto"/>
            </w:tcBorders>
            <w:vAlign w:val="bottom"/>
            <w:hideMark/>
          </w:tcPr>
          <w:p w14:paraId="796E687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 xml:space="preserve">   20,0</w:t>
            </w:r>
          </w:p>
        </w:tc>
        <w:tc>
          <w:tcPr>
            <w:tcW w:w="1096" w:type="dxa"/>
            <w:tcBorders>
              <w:top w:val="single" w:sz="4" w:space="0" w:color="auto"/>
              <w:left w:val="nil"/>
              <w:bottom w:val="single" w:sz="4" w:space="0" w:color="auto"/>
              <w:right w:val="single" w:sz="4" w:space="0" w:color="auto"/>
            </w:tcBorders>
            <w:hideMark/>
          </w:tcPr>
          <w:p w14:paraId="1BAA681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2 312,6</w:t>
            </w:r>
          </w:p>
        </w:tc>
        <w:tc>
          <w:tcPr>
            <w:tcW w:w="1134" w:type="dxa"/>
            <w:tcBorders>
              <w:top w:val="single" w:sz="4" w:space="0" w:color="auto"/>
              <w:left w:val="nil"/>
              <w:bottom w:val="single" w:sz="4" w:space="0" w:color="auto"/>
              <w:right w:val="single" w:sz="4" w:space="0" w:color="auto"/>
            </w:tcBorders>
            <w:hideMark/>
          </w:tcPr>
          <w:p w14:paraId="7367D92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1 202,1</w:t>
            </w:r>
          </w:p>
        </w:tc>
        <w:tc>
          <w:tcPr>
            <w:tcW w:w="992" w:type="dxa"/>
            <w:tcBorders>
              <w:top w:val="single" w:sz="4" w:space="0" w:color="auto"/>
              <w:left w:val="nil"/>
              <w:bottom w:val="single" w:sz="4" w:space="0" w:color="auto"/>
              <w:right w:val="single" w:sz="4" w:space="0" w:color="auto"/>
            </w:tcBorders>
            <w:vAlign w:val="bottom"/>
            <w:hideMark/>
          </w:tcPr>
          <w:p w14:paraId="720279B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797,1</w:t>
            </w:r>
          </w:p>
        </w:tc>
        <w:tc>
          <w:tcPr>
            <w:tcW w:w="992" w:type="dxa"/>
            <w:tcBorders>
              <w:top w:val="single" w:sz="4" w:space="0" w:color="auto"/>
              <w:left w:val="nil"/>
              <w:bottom w:val="single" w:sz="4" w:space="0" w:color="auto"/>
              <w:right w:val="single" w:sz="4" w:space="0" w:color="auto"/>
            </w:tcBorders>
            <w:vAlign w:val="bottom"/>
            <w:hideMark/>
          </w:tcPr>
          <w:p w14:paraId="6405607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569,3</w:t>
            </w:r>
          </w:p>
        </w:tc>
        <w:tc>
          <w:tcPr>
            <w:tcW w:w="992" w:type="dxa"/>
            <w:tcBorders>
              <w:top w:val="single" w:sz="4" w:space="0" w:color="auto"/>
              <w:left w:val="nil"/>
              <w:bottom w:val="single" w:sz="4" w:space="0" w:color="auto"/>
              <w:right w:val="single" w:sz="4" w:space="0" w:color="auto"/>
            </w:tcBorders>
            <w:vAlign w:val="bottom"/>
            <w:hideMark/>
          </w:tcPr>
          <w:p w14:paraId="3D51909D"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467,0</w:t>
            </w:r>
          </w:p>
        </w:tc>
        <w:tc>
          <w:tcPr>
            <w:tcW w:w="993" w:type="dxa"/>
            <w:tcBorders>
              <w:top w:val="single" w:sz="4" w:space="0" w:color="auto"/>
              <w:left w:val="nil"/>
              <w:bottom w:val="single" w:sz="4" w:space="0" w:color="auto"/>
              <w:right w:val="single" w:sz="4" w:space="0" w:color="auto"/>
            </w:tcBorders>
            <w:vAlign w:val="bottom"/>
            <w:hideMark/>
          </w:tcPr>
          <w:p w14:paraId="7D25AE66"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29A07751"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09" w:type="dxa"/>
            <w:tcBorders>
              <w:top w:val="single" w:sz="4" w:space="0" w:color="auto"/>
              <w:left w:val="nil"/>
              <w:bottom w:val="single" w:sz="4" w:space="0" w:color="auto"/>
              <w:right w:val="single" w:sz="4" w:space="0" w:color="auto"/>
            </w:tcBorders>
            <w:vAlign w:val="bottom"/>
            <w:hideMark/>
          </w:tcPr>
          <w:p w14:paraId="0C0E266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850" w:type="dxa"/>
            <w:tcBorders>
              <w:top w:val="single" w:sz="4" w:space="0" w:color="auto"/>
              <w:left w:val="nil"/>
              <w:bottom w:val="single" w:sz="4" w:space="0" w:color="auto"/>
              <w:right w:val="single" w:sz="4" w:space="0" w:color="auto"/>
            </w:tcBorders>
            <w:vAlign w:val="bottom"/>
            <w:hideMark/>
          </w:tcPr>
          <w:p w14:paraId="15E5392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10,0</w:t>
            </w:r>
          </w:p>
        </w:tc>
      </w:tr>
      <w:tr w:rsidR="00EB09CA" w:rsidRPr="00B53E0B" w14:paraId="0F4DA8C2" w14:textId="77777777" w:rsidTr="003B5A1E">
        <w:trPr>
          <w:trHeight w:val="300"/>
        </w:trPr>
        <w:tc>
          <w:tcPr>
            <w:tcW w:w="2263" w:type="dxa"/>
            <w:tcBorders>
              <w:top w:val="single" w:sz="4" w:space="0" w:color="auto"/>
              <w:left w:val="single" w:sz="4" w:space="0" w:color="auto"/>
              <w:bottom w:val="single" w:sz="4" w:space="0" w:color="auto"/>
              <w:right w:val="single" w:sz="4" w:space="0" w:color="auto"/>
            </w:tcBorders>
            <w:hideMark/>
          </w:tcPr>
          <w:p w14:paraId="2D82E4AC" w14:textId="4FF149AA" w:rsidR="00EB09CA" w:rsidRPr="00B53E0B" w:rsidRDefault="00EB09CA" w:rsidP="00EB09CA">
            <w:pPr>
              <w:spacing w:after="0" w:line="240" w:lineRule="auto"/>
              <w:rPr>
                <w:rFonts w:ascii="Times New Roman" w:eastAsia="Times New Roman" w:hAnsi="Times New Roman" w:cs="Times New Roman"/>
                <w:sz w:val="20"/>
                <w:szCs w:val="20"/>
              </w:rPr>
            </w:pPr>
            <w:r w:rsidRPr="00B53E0B">
              <w:rPr>
                <w:rFonts w:ascii="Times New Roman" w:hAnsi="Times New Roman" w:cs="Times New Roman"/>
                <w:sz w:val="20"/>
                <w:szCs w:val="20"/>
                <w:lang w:val="kk-KZ"/>
              </w:rPr>
              <w:t>Шымкент қ.</w:t>
            </w:r>
          </w:p>
        </w:tc>
        <w:tc>
          <w:tcPr>
            <w:tcW w:w="1105" w:type="dxa"/>
            <w:tcBorders>
              <w:top w:val="single" w:sz="4" w:space="0" w:color="auto"/>
              <w:left w:val="nil"/>
              <w:bottom w:val="single" w:sz="4" w:space="0" w:color="auto"/>
              <w:right w:val="single" w:sz="4" w:space="0" w:color="auto"/>
            </w:tcBorders>
            <w:vAlign w:val="bottom"/>
            <w:hideMark/>
          </w:tcPr>
          <w:p w14:paraId="118B6065"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26" w:type="dxa"/>
            <w:tcBorders>
              <w:top w:val="single" w:sz="4" w:space="0" w:color="auto"/>
              <w:left w:val="nil"/>
              <w:bottom w:val="single" w:sz="4" w:space="0" w:color="auto"/>
              <w:right w:val="single" w:sz="4" w:space="0" w:color="auto"/>
            </w:tcBorders>
            <w:vAlign w:val="bottom"/>
            <w:hideMark/>
          </w:tcPr>
          <w:p w14:paraId="2AFDC83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56" w:type="dxa"/>
            <w:tcBorders>
              <w:top w:val="single" w:sz="4" w:space="0" w:color="auto"/>
              <w:left w:val="nil"/>
              <w:bottom w:val="single" w:sz="4" w:space="0" w:color="auto"/>
              <w:right w:val="single" w:sz="4" w:space="0" w:color="auto"/>
            </w:tcBorders>
            <w:vAlign w:val="bottom"/>
            <w:hideMark/>
          </w:tcPr>
          <w:p w14:paraId="64F72220"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79" w:type="dxa"/>
            <w:tcBorders>
              <w:top w:val="single" w:sz="4" w:space="0" w:color="auto"/>
              <w:left w:val="nil"/>
              <w:bottom w:val="single" w:sz="4" w:space="0" w:color="auto"/>
              <w:right w:val="single" w:sz="4" w:space="0" w:color="auto"/>
            </w:tcBorders>
            <w:vAlign w:val="bottom"/>
            <w:hideMark/>
          </w:tcPr>
          <w:p w14:paraId="77E50348"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1096" w:type="dxa"/>
            <w:tcBorders>
              <w:top w:val="single" w:sz="4" w:space="0" w:color="auto"/>
              <w:left w:val="nil"/>
              <w:bottom w:val="single" w:sz="4" w:space="0" w:color="auto"/>
              <w:right w:val="single" w:sz="4" w:space="0" w:color="auto"/>
            </w:tcBorders>
            <w:hideMark/>
          </w:tcPr>
          <w:p w14:paraId="27BBE34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384,0</w:t>
            </w:r>
          </w:p>
        </w:tc>
        <w:tc>
          <w:tcPr>
            <w:tcW w:w="1134" w:type="dxa"/>
            <w:tcBorders>
              <w:top w:val="single" w:sz="4" w:space="0" w:color="auto"/>
              <w:left w:val="nil"/>
              <w:bottom w:val="single" w:sz="4" w:space="0" w:color="auto"/>
              <w:right w:val="single" w:sz="4" w:space="0" w:color="auto"/>
            </w:tcBorders>
            <w:hideMark/>
          </w:tcPr>
          <w:p w14:paraId="6E0C14C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200,0</w:t>
            </w:r>
          </w:p>
        </w:tc>
        <w:tc>
          <w:tcPr>
            <w:tcW w:w="992" w:type="dxa"/>
            <w:tcBorders>
              <w:top w:val="single" w:sz="4" w:space="0" w:color="auto"/>
              <w:left w:val="nil"/>
              <w:bottom w:val="single" w:sz="4" w:space="0" w:color="auto"/>
              <w:right w:val="single" w:sz="4" w:space="0" w:color="auto"/>
            </w:tcBorders>
            <w:vAlign w:val="bottom"/>
            <w:hideMark/>
          </w:tcPr>
          <w:p w14:paraId="60870B22"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152,0</w:t>
            </w:r>
          </w:p>
        </w:tc>
        <w:tc>
          <w:tcPr>
            <w:tcW w:w="992" w:type="dxa"/>
            <w:tcBorders>
              <w:top w:val="single" w:sz="4" w:space="0" w:color="auto"/>
              <w:left w:val="nil"/>
              <w:bottom w:val="single" w:sz="4" w:space="0" w:color="auto"/>
              <w:right w:val="single" w:sz="4" w:space="0" w:color="auto"/>
            </w:tcBorders>
            <w:vAlign w:val="bottom"/>
            <w:hideMark/>
          </w:tcPr>
          <w:p w14:paraId="37C3118F"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51857E9A"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3" w:type="dxa"/>
            <w:tcBorders>
              <w:top w:val="single" w:sz="4" w:space="0" w:color="auto"/>
              <w:left w:val="nil"/>
              <w:bottom w:val="single" w:sz="4" w:space="0" w:color="auto"/>
              <w:right w:val="single" w:sz="4" w:space="0" w:color="auto"/>
            </w:tcBorders>
            <w:vAlign w:val="bottom"/>
            <w:hideMark/>
          </w:tcPr>
          <w:p w14:paraId="0956CA1E"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992" w:type="dxa"/>
            <w:tcBorders>
              <w:top w:val="single" w:sz="4" w:space="0" w:color="auto"/>
              <w:left w:val="nil"/>
              <w:bottom w:val="single" w:sz="4" w:space="0" w:color="auto"/>
              <w:right w:val="single" w:sz="4" w:space="0" w:color="auto"/>
            </w:tcBorders>
            <w:vAlign w:val="bottom"/>
            <w:hideMark/>
          </w:tcPr>
          <w:p w14:paraId="61949127"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709" w:type="dxa"/>
            <w:tcBorders>
              <w:top w:val="single" w:sz="4" w:space="0" w:color="auto"/>
              <w:left w:val="nil"/>
              <w:bottom w:val="single" w:sz="4" w:space="0" w:color="auto"/>
              <w:right w:val="single" w:sz="4" w:space="0" w:color="auto"/>
            </w:tcBorders>
            <w:vAlign w:val="bottom"/>
            <w:hideMark/>
          </w:tcPr>
          <w:p w14:paraId="1B915E1C"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w:t>
            </w:r>
          </w:p>
        </w:tc>
        <w:tc>
          <w:tcPr>
            <w:tcW w:w="850" w:type="dxa"/>
            <w:tcBorders>
              <w:top w:val="single" w:sz="4" w:space="0" w:color="auto"/>
              <w:left w:val="nil"/>
              <w:bottom w:val="single" w:sz="4" w:space="0" w:color="auto"/>
              <w:right w:val="single" w:sz="4" w:space="0" w:color="auto"/>
            </w:tcBorders>
            <w:vAlign w:val="bottom"/>
            <w:hideMark/>
          </w:tcPr>
          <w:p w14:paraId="32D422F4" w14:textId="77777777" w:rsidR="00EB09CA" w:rsidRPr="00B53E0B" w:rsidRDefault="00EB09CA" w:rsidP="00EB09CA">
            <w:pPr>
              <w:spacing w:after="0" w:line="240" w:lineRule="auto"/>
              <w:jc w:val="right"/>
              <w:rPr>
                <w:rFonts w:ascii="Times New Roman" w:eastAsia="Times New Roman" w:hAnsi="Times New Roman" w:cs="Times New Roman"/>
                <w:sz w:val="20"/>
                <w:szCs w:val="20"/>
              </w:rPr>
            </w:pPr>
            <w:r w:rsidRPr="00B53E0B">
              <w:rPr>
                <w:rFonts w:ascii="Times New Roman" w:eastAsia="Times New Roman" w:hAnsi="Times New Roman" w:cs="Times New Roman"/>
                <w:sz w:val="20"/>
                <w:szCs w:val="20"/>
              </w:rPr>
              <w:t>4,0</w:t>
            </w:r>
          </w:p>
        </w:tc>
      </w:tr>
    </w:tbl>
    <w:p w14:paraId="314FE435" w14:textId="77777777" w:rsidR="00964C5E" w:rsidRPr="00B53E0B" w:rsidRDefault="00964C5E" w:rsidP="00964C5E">
      <w:pPr>
        <w:rPr>
          <w:rFonts w:ascii="Times New Roman" w:hAnsi="Times New Roman" w:cs="Times New Roman"/>
          <w:sz w:val="28"/>
          <w:szCs w:val="28"/>
        </w:rPr>
      </w:pPr>
    </w:p>
    <w:p w14:paraId="60F294E7" w14:textId="7D8CADDE" w:rsidR="00964C5E" w:rsidRPr="00B53E0B" w:rsidRDefault="00964C5E" w:rsidP="00964C5E">
      <w:pPr>
        <w:jc w:val="center"/>
        <w:rPr>
          <w:rFonts w:ascii="Times New Roman" w:hAnsi="Times New Roman" w:cs="Times New Roman"/>
          <w:sz w:val="28"/>
          <w:szCs w:val="28"/>
          <w:lang w:val="kk-KZ"/>
        </w:rPr>
      </w:pPr>
      <w:r w:rsidRPr="00B53E0B">
        <w:rPr>
          <w:rFonts w:ascii="Times New Roman" w:hAnsi="Times New Roman" w:cs="Times New Roman"/>
          <w:sz w:val="28"/>
          <w:szCs w:val="28"/>
        </w:rPr>
        <w:lastRenderedPageBreak/>
        <w:t xml:space="preserve"> 14</w:t>
      </w:r>
      <w:r w:rsidR="00951CCF" w:rsidRPr="00B53E0B">
        <w:rPr>
          <w:rFonts w:ascii="Times New Roman" w:hAnsi="Times New Roman" w:cs="Times New Roman"/>
          <w:sz w:val="28"/>
          <w:szCs w:val="28"/>
          <w:lang w:val="kk-KZ"/>
        </w:rPr>
        <w:t xml:space="preserve"> ҚОСЫМША</w:t>
      </w:r>
    </w:p>
    <w:p w14:paraId="1F48550F" w14:textId="77777777" w:rsidR="00951CCF" w:rsidRPr="00B53E0B" w:rsidRDefault="00951CCF" w:rsidP="00951CCF">
      <w:pPr>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Ауыл шаруашылығы кооперативтерінің өсімдік шаруашылығы өнімдерін өндіру, тонна</w:t>
      </w:r>
    </w:p>
    <w:tbl>
      <w:tblPr>
        <w:tblW w:w="14312" w:type="dxa"/>
        <w:tblLook w:val="04A0" w:firstRow="1" w:lastRow="0" w:firstColumn="1" w:lastColumn="0" w:noHBand="0" w:noVBand="1"/>
      </w:tblPr>
      <w:tblGrid>
        <w:gridCol w:w="2550"/>
        <w:gridCol w:w="1556"/>
        <w:gridCol w:w="1134"/>
        <w:gridCol w:w="1276"/>
        <w:gridCol w:w="1276"/>
        <w:gridCol w:w="1417"/>
        <w:gridCol w:w="1418"/>
        <w:gridCol w:w="1275"/>
        <w:gridCol w:w="1134"/>
        <w:gridCol w:w="1276"/>
      </w:tblGrid>
      <w:tr w:rsidR="009F64F6" w:rsidRPr="00B53E0B" w14:paraId="0DF86F1D" w14:textId="77777777" w:rsidTr="002F2B4F">
        <w:trPr>
          <w:trHeight w:val="450"/>
        </w:trPr>
        <w:tc>
          <w:tcPr>
            <w:tcW w:w="2550" w:type="dxa"/>
            <w:vMerge w:val="restart"/>
            <w:tcBorders>
              <w:top w:val="single" w:sz="4" w:space="0" w:color="auto"/>
              <w:left w:val="single" w:sz="4" w:space="0" w:color="auto"/>
              <w:bottom w:val="single" w:sz="4" w:space="0" w:color="auto"/>
              <w:right w:val="single" w:sz="4" w:space="0" w:color="auto"/>
            </w:tcBorders>
            <w:vAlign w:val="center"/>
            <w:hideMark/>
          </w:tcPr>
          <w:p w14:paraId="2947ED97" w14:textId="07F8CFC1" w:rsidR="00964C5E" w:rsidRPr="00B53E0B" w:rsidRDefault="00964C5E" w:rsidP="002F2B4F">
            <w:pPr>
              <w:spacing w:after="0" w:line="240" w:lineRule="auto"/>
              <w:jc w:val="center"/>
              <w:rPr>
                <w:rFonts w:ascii="Times New Roman" w:eastAsia="Times New Roman" w:hAnsi="Times New Roman" w:cs="Times New Roman"/>
                <w:lang w:val="kk-KZ"/>
              </w:rPr>
            </w:pPr>
            <w:r w:rsidRPr="00B53E0B">
              <w:rPr>
                <w:rFonts w:ascii="Times New Roman" w:eastAsia="Times New Roman" w:hAnsi="Times New Roman" w:cs="Times New Roman"/>
                <w:lang w:val="kk-KZ"/>
              </w:rPr>
              <w:t> </w:t>
            </w:r>
            <w:r w:rsidRPr="00B53E0B">
              <w:rPr>
                <w:rFonts w:ascii="Times New Roman" w:eastAsia="Times New Roman" w:hAnsi="Times New Roman" w:cs="Times New Roman"/>
              </w:rPr>
              <w:t>Обл</w:t>
            </w:r>
            <w:r w:rsidR="001F5F46" w:rsidRPr="00B53E0B">
              <w:rPr>
                <w:rFonts w:ascii="Times New Roman" w:eastAsia="Times New Roman" w:hAnsi="Times New Roman" w:cs="Times New Roman"/>
                <w:lang w:val="kk-KZ"/>
              </w:rPr>
              <w:t>ыс</w:t>
            </w:r>
          </w:p>
        </w:tc>
        <w:tc>
          <w:tcPr>
            <w:tcW w:w="11762" w:type="dxa"/>
            <w:gridSpan w:val="9"/>
            <w:tcBorders>
              <w:top w:val="single" w:sz="4" w:space="0" w:color="auto"/>
              <w:left w:val="nil"/>
              <w:bottom w:val="single" w:sz="4" w:space="0" w:color="auto"/>
              <w:right w:val="single" w:sz="4" w:space="0" w:color="auto"/>
            </w:tcBorders>
            <w:vAlign w:val="center"/>
            <w:hideMark/>
          </w:tcPr>
          <w:p w14:paraId="47727B7E" w14:textId="3C2FFB19" w:rsidR="00964C5E" w:rsidRPr="00B53E0B" w:rsidRDefault="00964C5E" w:rsidP="00BD03AB">
            <w:pPr>
              <w:spacing w:after="0" w:line="240" w:lineRule="auto"/>
              <w:jc w:val="center"/>
              <w:rPr>
                <w:rFonts w:ascii="Times New Roman" w:eastAsia="Times New Roman" w:hAnsi="Times New Roman" w:cs="Times New Roman"/>
                <w:bCs/>
              </w:rPr>
            </w:pPr>
            <w:r w:rsidRPr="00B53E0B">
              <w:rPr>
                <w:rFonts w:ascii="Times New Roman" w:eastAsia="Times New Roman" w:hAnsi="Times New Roman" w:cs="Times New Roman"/>
                <w:bCs/>
              </w:rPr>
              <w:t>202</w:t>
            </w:r>
            <w:r w:rsidR="00BD03AB" w:rsidRPr="00B53E0B">
              <w:rPr>
                <w:rFonts w:ascii="Times New Roman" w:eastAsia="Times New Roman" w:hAnsi="Times New Roman" w:cs="Times New Roman"/>
                <w:bCs/>
                <w:lang w:val="kk-KZ"/>
              </w:rPr>
              <w:t>1</w:t>
            </w:r>
            <w:r w:rsidRPr="00B53E0B">
              <w:rPr>
                <w:rFonts w:ascii="Times New Roman" w:eastAsia="Times New Roman" w:hAnsi="Times New Roman" w:cs="Times New Roman"/>
                <w:bCs/>
              </w:rPr>
              <w:t xml:space="preserve"> </w:t>
            </w:r>
            <w:r w:rsidR="001F5F46" w:rsidRPr="00B53E0B">
              <w:rPr>
                <w:rFonts w:ascii="Times New Roman" w:eastAsia="Times New Roman" w:hAnsi="Times New Roman" w:cs="Times New Roman"/>
                <w:bCs/>
                <w:lang w:val="kk-KZ"/>
              </w:rPr>
              <w:t>ж</w:t>
            </w:r>
            <w:r w:rsidRPr="00B53E0B">
              <w:rPr>
                <w:rFonts w:ascii="Times New Roman" w:eastAsia="Times New Roman" w:hAnsi="Times New Roman" w:cs="Times New Roman"/>
                <w:bCs/>
              </w:rPr>
              <w:t>.</w:t>
            </w:r>
          </w:p>
        </w:tc>
      </w:tr>
      <w:tr w:rsidR="009F64F6" w:rsidRPr="00B53E0B" w14:paraId="60BA2214" w14:textId="77777777" w:rsidTr="002F2B4F">
        <w:trPr>
          <w:trHeight w:val="900"/>
        </w:trPr>
        <w:tc>
          <w:tcPr>
            <w:tcW w:w="2550" w:type="dxa"/>
            <w:vMerge/>
            <w:tcBorders>
              <w:top w:val="single" w:sz="4" w:space="0" w:color="auto"/>
              <w:left w:val="single" w:sz="4" w:space="0" w:color="auto"/>
              <w:bottom w:val="single" w:sz="4" w:space="0" w:color="auto"/>
              <w:right w:val="single" w:sz="4" w:space="0" w:color="auto"/>
            </w:tcBorders>
            <w:vAlign w:val="center"/>
            <w:hideMark/>
          </w:tcPr>
          <w:p w14:paraId="0ECB52F3" w14:textId="77777777" w:rsidR="00964C5E" w:rsidRPr="00B53E0B" w:rsidRDefault="00964C5E" w:rsidP="002F2B4F">
            <w:pPr>
              <w:spacing w:after="0" w:line="240" w:lineRule="auto"/>
              <w:rPr>
                <w:rFonts w:ascii="Times New Roman" w:eastAsia="Times New Roman" w:hAnsi="Times New Roman" w:cs="Times New Roman"/>
              </w:rPr>
            </w:pPr>
          </w:p>
        </w:tc>
        <w:tc>
          <w:tcPr>
            <w:tcW w:w="1556" w:type="dxa"/>
            <w:tcBorders>
              <w:top w:val="nil"/>
              <w:left w:val="nil"/>
              <w:bottom w:val="single" w:sz="4" w:space="0" w:color="auto"/>
              <w:right w:val="single" w:sz="4" w:space="0" w:color="auto"/>
            </w:tcBorders>
            <w:vAlign w:val="center"/>
            <w:hideMark/>
          </w:tcPr>
          <w:p w14:paraId="2939FC96" w14:textId="4DD9174B" w:rsidR="00964C5E" w:rsidRPr="00B53E0B" w:rsidRDefault="00951CCF" w:rsidP="002F2B4F">
            <w:pPr>
              <w:spacing w:after="0" w:line="240" w:lineRule="auto"/>
              <w:jc w:val="center"/>
              <w:rPr>
                <w:rFonts w:ascii="Times New Roman" w:eastAsia="Times New Roman" w:hAnsi="Times New Roman" w:cs="Times New Roman"/>
                <w:lang w:val="kk-KZ"/>
              </w:rPr>
            </w:pPr>
            <w:r w:rsidRPr="00B53E0B">
              <w:rPr>
                <w:rFonts w:ascii="Times New Roman" w:eastAsia="Times New Roman" w:hAnsi="Times New Roman" w:cs="Times New Roman"/>
                <w:lang w:val="kk-KZ"/>
              </w:rPr>
              <w:t>Бидай</w:t>
            </w:r>
          </w:p>
        </w:tc>
        <w:tc>
          <w:tcPr>
            <w:tcW w:w="1134" w:type="dxa"/>
            <w:tcBorders>
              <w:top w:val="nil"/>
              <w:left w:val="nil"/>
              <w:bottom w:val="single" w:sz="4" w:space="0" w:color="auto"/>
              <w:right w:val="single" w:sz="4" w:space="0" w:color="auto"/>
            </w:tcBorders>
            <w:vAlign w:val="center"/>
            <w:hideMark/>
          </w:tcPr>
          <w:p w14:paraId="309BC4D5" w14:textId="72660473" w:rsidR="00964C5E" w:rsidRPr="00B53E0B" w:rsidRDefault="00951CCF" w:rsidP="002F2B4F">
            <w:pPr>
              <w:spacing w:after="0" w:line="240" w:lineRule="auto"/>
              <w:jc w:val="center"/>
              <w:rPr>
                <w:rFonts w:ascii="Times New Roman" w:eastAsia="Times New Roman" w:hAnsi="Times New Roman" w:cs="Times New Roman"/>
                <w:lang w:val="kk-KZ"/>
              </w:rPr>
            </w:pPr>
            <w:r w:rsidRPr="00B53E0B">
              <w:rPr>
                <w:rFonts w:ascii="Times New Roman" w:eastAsia="Times New Roman" w:hAnsi="Times New Roman" w:cs="Times New Roman"/>
                <w:lang w:val="kk-KZ"/>
              </w:rPr>
              <w:t>Жүгері</w:t>
            </w:r>
          </w:p>
        </w:tc>
        <w:tc>
          <w:tcPr>
            <w:tcW w:w="1276" w:type="dxa"/>
            <w:tcBorders>
              <w:top w:val="nil"/>
              <w:left w:val="nil"/>
              <w:bottom w:val="single" w:sz="4" w:space="0" w:color="auto"/>
              <w:right w:val="single" w:sz="4" w:space="0" w:color="auto"/>
            </w:tcBorders>
            <w:vAlign w:val="center"/>
            <w:hideMark/>
          </w:tcPr>
          <w:p w14:paraId="62DAFE03" w14:textId="5F094C08" w:rsidR="00964C5E" w:rsidRPr="00B53E0B" w:rsidRDefault="00951CCF" w:rsidP="002F2B4F">
            <w:pPr>
              <w:spacing w:after="0" w:line="240" w:lineRule="auto"/>
              <w:jc w:val="center"/>
              <w:rPr>
                <w:rFonts w:ascii="Times New Roman" w:eastAsia="Times New Roman" w:hAnsi="Times New Roman" w:cs="Times New Roman"/>
                <w:lang w:val="kk-KZ"/>
              </w:rPr>
            </w:pPr>
            <w:r w:rsidRPr="00B53E0B">
              <w:rPr>
                <w:rFonts w:ascii="Times New Roman" w:eastAsia="Times New Roman" w:hAnsi="Times New Roman" w:cs="Times New Roman"/>
                <w:lang w:val="kk-KZ"/>
              </w:rPr>
              <w:t>Арпа</w:t>
            </w:r>
          </w:p>
        </w:tc>
        <w:tc>
          <w:tcPr>
            <w:tcW w:w="1276" w:type="dxa"/>
            <w:tcBorders>
              <w:top w:val="nil"/>
              <w:left w:val="nil"/>
              <w:bottom w:val="single" w:sz="4" w:space="0" w:color="auto"/>
              <w:right w:val="single" w:sz="4" w:space="0" w:color="auto"/>
            </w:tcBorders>
            <w:vAlign w:val="center"/>
            <w:hideMark/>
          </w:tcPr>
          <w:p w14:paraId="064FA2BE" w14:textId="0F4DCA47" w:rsidR="00964C5E" w:rsidRPr="00B53E0B" w:rsidRDefault="00951CCF" w:rsidP="002F2B4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sz w:val="20"/>
                <w:szCs w:val="20"/>
                <w:lang w:val="kk-KZ"/>
              </w:rPr>
              <w:t>Күнбағыс тұқымы</w:t>
            </w:r>
          </w:p>
        </w:tc>
        <w:tc>
          <w:tcPr>
            <w:tcW w:w="1417" w:type="dxa"/>
            <w:tcBorders>
              <w:top w:val="nil"/>
              <w:left w:val="nil"/>
              <w:bottom w:val="single" w:sz="4" w:space="0" w:color="auto"/>
              <w:right w:val="single" w:sz="4" w:space="0" w:color="auto"/>
            </w:tcBorders>
            <w:vAlign w:val="center"/>
            <w:hideMark/>
          </w:tcPr>
          <w:p w14:paraId="38230AD9" w14:textId="21F1BA4C" w:rsidR="00964C5E" w:rsidRPr="00B53E0B" w:rsidRDefault="00951CCF" w:rsidP="002F2B4F">
            <w:pPr>
              <w:spacing w:after="0" w:line="240" w:lineRule="auto"/>
              <w:jc w:val="center"/>
              <w:rPr>
                <w:rFonts w:ascii="Times New Roman" w:eastAsia="Times New Roman" w:hAnsi="Times New Roman" w:cs="Times New Roman"/>
                <w:lang w:val="kk-KZ"/>
              </w:rPr>
            </w:pPr>
            <w:r w:rsidRPr="00B53E0B">
              <w:rPr>
                <w:rFonts w:ascii="Times New Roman" w:eastAsia="Times New Roman" w:hAnsi="Times New Roman" w:cs="Times New Roman"/>
                <w:lang w:val="kk-KZ"/>
              </w:rPr>
              <w:t>Жем шөптік дақылдар</w:t>
            </w:r>
          </w:p>
        </w:tc>
        <w:tc>
          <w:tcPr>
            <w:tcW w:w="1418" w:type="dxa"/>
            <w:tcBorders>
              <w:top w:val="nil"/>
              <w:left w:val="nil"/>
              <w:bottom w:val="single" w:sz="4" w:space="0" w:color="auto"/>
              <w:right w:val="single" w:sz="4" w:space="0" w:color="auto"/>
            </w:tcBorders>
            <w:vAlign w:val="center"/>
            <w:hideMark/>
          </w:tcPr>
          <w:p w14:paraId="3363E6AC" w14:textId="3A087CF1" w:rsidR="00964C5E" w:rsidRPr="00B53E0B" w:rsidRDefault="00964C5E" w:rsidP="002F2B4F">
            <w:pPr>
              <w:spacing w:after="0" w:line="240" w:lineRule="auto"/>
              <w:jc w:val="center"/>
              <w:rPr>
                <w:rFonts w:ascii="Times New Roman" w:eastAsia="Times New Roman" w:hAnsi="Times New Roman" w:cs="Times New Roman"/>
                <w:lang w:val="kk-KZ"/>
              </w:rPr>
            </w:pPr>
            <w:r w:rsidRPr="00B53E0B">
              <w:rPr>
                <w:rFonts w:ascii="Times New Roman" w:eastAsia="Times New Roman" w:hAnsi="Times New Roman" w:cs="Times New Roman"/>
              </w:rPr>
              <w:t>Карто</w:t>
            </w:r>
            <w:r w:rsidR="00951CCF" w:rsidRPr="00B53E0B">
              <w:rPr>
                <w:rFonts w:ascii="Times New Roman" w:eastAsia="Times New Roman" w:hAnsi="Times New Roman" w:cs="Times New Roman"/>
                <w:lang w:val="kk-KZ"/>
              </w:rPr>
              <w:t>п</w:t>
            </w:r>
          </w:p>
        </w:tc>
        <w:tc>
          <w:tcPr>
            <w:tcW w:w="1275" w:type="dxa"/>
            <w:tcBorders>
              <w:top w:val="nil"/>
              <w:left w:val="nil"/>
              <w:bottom w:val="single" w:sz="4" w:space="0" w:color="auto"/>
              <w:right w:val="single" w:sz="4" w:space="0" w:color="auto"/>
            </w:tcBorders>
            <w:vAlign w:val="center"/>
            <w:hideMark/>
          </w:tcPr>
          <w:p w14:paraId="1A952509" w14:textId="4858B652" w:rsidR="00964C5E" w:rsidRPr="00B53E0B" w:rsidRDefault="00964C5E" w:rsidP="002F2B4F">
            <w:pPr>
              <w:spacing w:after="0" w:line="240" w:lineRule="auto"/>
              <w:jc w:val="center"/>
              <w:rPr>
                <w:rFonts w:ascii="Times New Roman" w:eastAsia="Times New Roman" w:hAnsi="Times New Roman" w:cs="Times New Roman"/>
                <w:lang w:val="kk-KZ"/>
              </w:rPr>
            </w:pPr>
            <w:r w:rsidRPr="00B53E0B">
              <w:rPr>
                <w:rFonts w:ascii="Times New Roman" w:eastAsia="Times New Roman" w:hAnsi="Times New Roman" w:cs="Times New Roman"/>
              </w:rPr>
              <w:t>Ба</w:t>
            </w:r>
            <w:r w:rsidR="00951CCF" w:rsidRPr="00B53E0B">
              <w:rPr>
                <w:rFonts w:ascii="Times New Roman" w:eastAsia="Times New Roman" w:hAnsi="Times New Roman" w:cs="Times New Roman"/>
                <w:lang w:val="kk-KZ"/>
              </w:rPr>
              <w:t>қша</w:t>
            </w:r>
            <w:r w:rsidR="006B588F" w:rsidRPr="00B53E0B">
              <w:rPr>
                <w:rFonts w:ascii="Times New Roman" w:eastAsia="Times New Roman" w:hAnsi="Times New Roman" w:cs="Times New Roman"/>
                <w:lang w:val="kk-KZ"/>
              </w:rPr>
              <w:t xml:space="preserve"> дақылдары</w:t>
            </w:r>
          </w:p>
        </w:tc>
        <w:tc>
          <w:tcPr>
            <w:tcW w:w="1134" w:type="dxa"/>
            <w:tcBorders>
              <w:top w:val="nil"/>
              <w:left w:val="nil"/>
              <w:bottom w:val="single" w:sz="4" w:space="0" w:color="auto"/>
              <w:right w:val="single" w:sz="4" w:space="0" w:color="auto"/>
            </w:tcBorders>
            <w:vAlign w:val="center"/>
            <w:hideMark/>
          </w:tcPr>
          <w:p w14:paraId="66BA87DC" w14:textId="5C0094CA" w:rsidR="00964C5E" w:rsidRPr="00B53E0B" w:rsidRDefault="006B588F" w:rsidP="002F2B4F">
            <w:pPr>
              <w:spacing w:after="0" w:line="240" w:lineRule="auto"/>
              <w:jc w:val="center"/>
              <w:rPr>
                <w:rFonts w:ascii="Times New Roman" w:eastAsia="Times New Roman" w:hAnsi="Times New Roman" w:cs="Times New Roman"/>
                <w:lang w:val="kk-KZ"/>
              </w:rPr>
            </w:pPr>
            <w:r w:rsidRPr="00B53E0B">
              <w:rPr>
                <w:rFonts w:ascii="Times New Roman" w:eastAsia="Times New Roman" w:hAnsi="Times New Roman" w:cs="Times New Roman"/>
                <w:lang w:val="kk-KZ"/>
              </w:rPr>
              <w:t>Пияз</w:t>
            </w:r>
          </w:p>
        </w:tc>
        <w:tc>
          <w:tcPr>
            <w:tcW w:w="1276" w:type="dxa"/>
            <w:tcBorders>
              <w:top w:val="nil"/>
              <w:left w:val="nil"/>
              <w:bottom w:val="single" w:sz="4" w:space="0" w:color="auto"/>
              <w:right w:val="single" w:sz="4" w:space="0" w:color="auto"/>
            </w:tcBorders>
            <w:vAlign w:val="center"/>
            <w:hideMark/>
          </w:tcPr>
          <w:p w14:paraId="1CFAE89A" w14:textId="7A2105F1" w:rsidR="00964C5E" w:rsidRPr="00B53E0B" w:rsidRDefault="006B588F" w:rsidP="002F2B4F">
            <w:pPr>
              <w:spacing w:after="0" w:line="240" w:lineRule="auto"/>
              <w:jc w:val="center"/>
              <w:rPr>
                <w:rFonts w:ascii="Times New Roman" w:eastAsia="Times New Roman" w:hAnsi="Times New Roman" w:cs="Times New Roman"/>
                <w:lang w:val="kk-KZ"/>
              </w:rPr>
            </w:pPr>
            <w:r w:rsidRPr="00B53E0B">
              <w:rPr>
                <w:rFonts w:ascii="Times New Roman" w:eastAsia="Times New Roman" w:hAnsi="Times New Roman" w:cs="Times New Roman"/>
                <w:lang w:val="kk-KZ"/>
              </w:rPr>
              <w:t>Мақта</w:t>
            </w:r>
          </w:p>
        </w:tc>
      </w:tr>
      <w:tr w:rsidR="009F64F6" w:rsidRPr="00B53E0B" w14:paraId="3D27A9F6"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5FBA33B4" w14:textId="532F113A"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 Республика</w:t>
            </w:r>
            <w:r w:rsidRPr="00B53E0B">
              <w:rPr>
                <w:rFonts w:ascii="Times New Roman" w:hAnsi="Times New Roman" w:cs="Times New Roman"/>
                <w:sz w:val="20"/>
                <w:szCs w:val="20"/>
                <w:lang w:val="kk-KZ"/>
              </w:rPr>
              <w:t>сы</w:t>
            </w:r>
          </w:p>
        </w:tc>
        <w:tc>
          <w:tcPr>
            <w:tcW w:w="1556" w:type="dxa"/>
            <w:tcBorders>
              <w:top w:val="nil"/>
              <w:left w:val="nil"/>
              <w:bottom w:val="single" w:sz="4" w:space="0" w:color="auto"/>
              <w:right w:val="single" w:sz="4" w:space="0" w:color="auto"/>
            </w:tcBorders>
            <w:vAlign w:val="center"/>
            <w:hideMark/>
          </w:tcPr>
          <w:p w14:paraId="055E637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10 802,9</w:t>
            </w:r>
          </w:p>
        </w:tc>
        <w:tc>
          <w:tcPr>
            <w:tcW w:w="1134" w:type="dxa"/>
            <w:tcBorders>
              <w:top w:val="nil"/>
              <w:left w:val="nil"/>
              <w:bottom w:val="single" w:sz="4" w:space="0" w:color="auto"/>
              <w:right w:val="single" w:sz="4" w:space="0" w:color="auto"/>
            </w:tcBorders>
            <w:vAlign w:val="center"/>
            <w:hideMark/>
          </w:tcPr>
          <w:p w14:paraId="1119EB3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5 048,5</w:t>
            </w:r>
          </w:p>
        </w:tc>
        <w:tc>
          <w:tcPr>
            <w:tcW w:w="1276" w:type="dxa"/>
            <w:tcBorders>
              <w:top w:val="nil"/>
              <w:left w:val="nil"/>
              <w:bottom w:val="single" w:sz="4" w:space="0" w:color="auto"/>
              <w:right w:val="single" w:sz="4" w:space="0" w:color="auto"/>
            </w:tcBorders>
            <w:vAlign w:val="center"/>
            <w:hideMark/>
          </w:tcPr>
          <w:p w14:paraId="2A60D4C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3 236,4</w:t>
            </w:r>
          </w:p>
        </w:tc>
        <w:tc>
          <w:tcPr>
            <w:tcW w:w="1276" w:type="dxa"/>
            <w:tcBorders>
              <w:top w:val="nil"/>
              <w:left w:val="nil"/>
              <w:bottom w:val="single" w:sz="4" w:space="0" w:color="auto"/>
              <w:right w:val="single" w:sz="4" w:space="0" w:color="auto"/>
            </w:tcBorders>
            <w:vAlign w:val="bottom"/>
            <w:hideMark/>
          </w:tcPr>
          <w:p w14:paraId="5FCE9FB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570,0</w:t>
            </w:r>
          </w:p>
        </w:tc>
        <w:tc>
          <w:tcPr>
            <w:tcW w:w="1417" w:type="dxa"/>
            <w:tcBorders>
              <w:top w:val="nil"/>
              <w:left w:val="nil"/>
              <w:bottom w:val="single" w:sz="4" w:space="0" w:color="auto"/>
              <w:right w:val="single" w:sz="4" w:space="0" w:color="auto"/>
            </w:tcBorders>
            <w:vAlign w:val="bottom"/>
            <w:hideMark/>
          </w:tcPr>
          <w:p w14:paraId="14D1304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128 799,2</w:t>
            </w:r>
          </w:p>
        </w:tc>
        <w:tc>
          <w:tcPr>
            <w:tcW w:w="1418" w:type="dxa"/>
            <w:tcBorders>
              <w:top w:val="nil"/>
              <w:left w:val="nil"/>
              <w:bottom w:val="single" w:sz="4" w:space="0" w:color="auto"/>
              <w:right w:val="single" w:sz="4" w:space="0" w:color="auto"/>
            </w:tcBorders>
            <w:vAlign w:val="bottom"/>
            <w:hideMark/>
          </w:tcPr>
          <w:p w14:paraId="3834F71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6 527,8</w:t>
            </w:r>
          </w:p>
        </w:tc>
        <w:tc>
          <w:tcPr>
            <w:tcW w:w="1275" w:type="dxa"/>
            <w:tcBorders>
              <w:top w:val="nil"/>
              <w:left w:val="nil"/>
              <w:bottom w:val="single" w:sz="4" w:space="0" w:color="auto"/>
              <w:right w:val="single" w:sz="4" w:space="0" w:color="auto"/>
            </w:tcBorders>
            <w:vAlign w:val="bottom"/>
            <w:hideMark/>
          </w:tcPr>
          <w:p w14:paraId="62F91B0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12 195,6</w:t>
            </w:r>
          </w:p>
        </w:tc>
        <w:tc>
          <w:tcPr>
            <w:tcW w:w="1134" w:type="dxa"/>
            <w:tcBorders>
              <w:top w:val="nil"/>
              <w:left w:val="nil"/>
              <w:bottom w:val="single" w:sz="4" w:space="0" w:color="auto"/>
              <w:right w:val="single" w:sz="4" w:space="0" w:color="auto"/>
            </w:tcBorders>
            <w:vAlign w:val="bottom"/>
            <w:hideMark/>
          </w:tcPr>
          <w:p w14:paraId="098DDEC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1 300,0</w:t>
            </w:r>
          </w:p>
        </w:tc>
        <w:tc>
          <w:tcPr>
            <w:tcW w:w="1276" w:type="dxa"/>
            <w:tcBorders>
              <w:top w:val="nil"/>
              <w:left w:val="nil"/>
              <w:bottom w:val="single" w:sz="4" w:space="0" w:color="auto"/>
              <w:right w:val="single" w:sz="4" w:space="0" w:color="auto"/>
            </w:tcBorders>
            <w:vAlign w:val="bottom"/>
            <w:hideMark/>
          </w:tcPr>
          <w:p w14:paraId="22A8B4A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1 661,3</w:t>
            </w:r>
          </w:p>
        </w:tc>
      </w:tr>
      <w:tr w:rsidR="009F64F6" w:rsidRPr="00B53E0B" w14:paraId="663BD7B8"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35B011CB" w14:textId="670B08C2"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Абай</w:t>
            </w:r>
          </w:p>
        </w:tc>
        <w:tc>
          <w:tcPr>
            <w:tcW w:w="1556" w:type="dxa"/>
            <w:tcBorders>
              <w:top w:val="nil"/>
              <w:left w:val="nil"/>
              <w:bottom w:val="single" w:sz="4" w:space="0" w:color="auto"/>
              <w:right w:val="single" w:sz="4" w:space="0" w:color="auto"/>
            </w:tcBorders>
            <w:vAlign w:val="center"/>
            <w:hideMark/>
          </w:tcPr>
          <w:p w14:paraId="3EA760E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363D54B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69E6A47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503FB8A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379CAA1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103583F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7013F47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89573D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288A8C7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6A18A707"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20CF9EEA" w14:textId="38BEA426"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мол</w:t>
            </w:r>
            <w:r w:rsidRPr="00B53E0B">
              <w:rPr>
                <w:rFonts w:ascii="Times New Roman" w:hAnsi="Times New Roman" w:cs="Times New Roman"/>
                <w:sz w:val="20"/>
                <w:szCs w:val="20"/>
                <w:lang w:val="kk-KZ"/>
              </w:rPr>
              <w:t>а</w:t>
            </w:r>
          </w:p>
        </w:tc>
        <w:tc>
          <w:tcPr>
            <w:tcW w:w="1556" w:type="dxa"/>
            <w:tcBorders>
              <w:top w:val="nil"/>
              <w:left w:val="nil"/>
              <w:bottom w:val="single" w:sz="4" w:space="0" w:color="auto"/>
              <w:right w:val="single" w:sz="4" w:space="0" w:color="auto"/>
            </w:tcBorders>
            <w:vAlign w:val="center"/>
            <w:hideMark/>
          </w:tcPr>
          <w:p w14:paraId="58102E2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7FC7826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23E1B8E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257E4A1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bottom"/>
            <w:hideMark/>
          </w:tcPr>
          <w:p w14:paraId="78EDDAC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300,0</w:t>
            </w:r>
          </w:p>
        </w:tc>
        <w:tc>
          <w:tcPr>
            <w:tcW w:w="1418" w:type="dxa"/>
            <w:tcBorders>
              <w:top w:val="nil"/>
              <w:left w:val="nil"/>
              <w:bottom w:val="single" w:sz="4" w:space="0" w:color="auto"/>
              <w:right w:val="single" w:sz="4" w:space="0" w:color="auto"/>
            </w:tcBorders>
            <w:vAlign w:val="bottom"/>
            <w:hideMark/>
          </w:tcPr>
          <w:p w14:paraId="57EDFBF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60,6</w:t>
            </w:r>
          </w:p>
        </w:tc>
        <w:tc>
          <w:tcPr>
            <w:tcW w:w="1275" w:type="dxa"/>
            <w:tcBorders>
              <w:top w:val="nil"/>
              <w:left w:val="nil"/>
              <w:bottom w:val="single" w:sz="4" w:space="0" w:color="auto"/>
              <w:right w:val="single" w:sz="4" w:space="0" w:color="auto"/>
            </w:tcBorders>
            <w:vAlign w:val="center"/>
            <w:hideMark/>
          </w:tcPr>
          <w:p w14:paraId="5FE9566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15A4956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6605083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4E7D99BD"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4ECCA636" w14:textId="57E56A07"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т</w:t>
            </w:r>
            <w:r w:rsidRPr="00B53E0B">
              <w:rPr>
                <w:rFonts w:ascii="Times New Roman" w:hAnsi="Times New Roman" w:cs="Times New Roman"/>
                <w:sz w:val="20"/>
                <w:szCs w:val="20"/>
                <w:lang w:val="kk-KZ"/>
              </w:rPr>
              <w:t>ө</w:t>
            </w:r>
            <w:r w:rsidRPr="00B53E0B">
              <w:rPr>
                <w:rFonts w:ascii="Times New Roman" w:hAnsi="Times New Roman" w:cs="Times New Roman"/>
                <w:sz w:val="20"/>
                <w:szCs w:val="20"/>
              </w:rPr>
              <w:t>б</w:t>
            </w:r>
            <w:r w:rsidRPr="00B53E0B">
              <w:rPr>
                <w:rFonts w:ascii="Times New Roman" w:hAnsi="Times New Roman" w:cs="Times New Roman"/>
                <w:sz w:val="20"/>
                <w:szCs w:val="20"/>
                <w:lang w:val="kk-KZ"/>
              </w:rPr>
              <w:t>е</w:t>
            </w:r>
          </w:p>
        </w:tc>
        <w:tc>
          <w:tcPr>
            <w:tcW w:w="1556" w:type="dxa"/>
            <w:tcBorders>
              <w:top w:val="nil"/>
              <w:left w:val="nil"/>
              <w:bottom w:val="single" w:sz="4" w:space="0" w:color="auto"/>
              <w:right w:val="single" w:sz="4" w:space="0" w:color="auto"/>
            </w:tcBorders>
            <w:vAlign w:val="center"/>
            <w:hideMark/>
          </w:tcPr>
          <w:p w14:paraId="1C114A5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120,0</w:t>
            </w:r>
          </w:p>
        </w:tc>
        <w:tc>
          <w:tcPr>
            <w:tcW w:w="1134" w:type="dxa"/>
            <w:tcBorders>
              <w:top w:val="nil"/>
              <w:left w:val="nil"/>
              <w:bottom w:val="single" w:sz="4" w:space="0" w:color="auto"/>
              <w:right w:val="single" w:sz="4" w:space="0" w:color="auto"/>
            </w:tcBorders>
            <w:vAlign w:val="center"/>
            <w:hideMark/>
          </w:tcPr>
          <w:p w14:paraId="5E5D0A6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center"/>
            <w:hideMark/>
          </w:tcPr>
          <w:p w14:paraId="3265BAE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411,6</w:t>
            </w:r>
          </w:p>
        </w:tc>
        <w:tc>
          <w:tcPr>
            <w:tcW w:w="1276" w:type="dxa"/>
            <w:tcBorders>
              <w:top w:val="nil"/>
              <w:left w:val="nil"/>
              <w:bottom w:val="single" w:sz="4" w:space="0" w:color="auto"/>
              <w:right w:val="single" w:sz="4" w:space="0" w:color="auto"/>
            </w:tcBorders>
            <w:vAlign w:val="center"/>
            <w:hideMark/>
          </w:tcPr>
          <w:p w14:paraId="03BF4E4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bottom"/>
            <w:hideMark/>
          </w:tcPr>
          <w:p w14:paraId="5D2B2CB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17 588,4</w:t>
            </w:r>
          </w:p>
        </w:tc>
        <w:tc>
          <w:tcPr>
            <w:tcW w:w="1418" w:type="dxa"/>
            <w:tcBorders>
              <w:top w:val="nil"/>
              <w:left w:val="nil"/>
              <w:bottom w:val="single" w:sz="4" w:space="0" w:color="auto"/>
              <w:right w:val="single" w:sz="4" w:space="0" w:color="auto"/>
            </w:tcBorders>
            <w:vAlign w:val="bottom"/>
            <w:hideMark/>
          </w:tcPr>
          <w:p w14:paraId="5C5F85C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430,0</w:t>
            </w:r>
          </w:p>
        </w:tc>
        <w:tc>
          <w:tcPr>
            <w:tcW w:w="1275" w:type="dxa"/>
            <w:tcBorders>
              <w:top w:val="nil"/>
              <w:left w:val="nil"/>
              <w:bottom w:val="single" w:sz="4" w:space="0" w:color="auto"/>
              <w:right w:val="single" w:sz="4" w:space="0" w:color="auto"/>
            </w:tcBorders>
            <w:vAlign w:val="bottom"/>
            <w:hideMark/>
          </w:tcPr>
          <w:p w14:paraId="579B211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208,6</w:t>
            </w:r>
          </w:p>
        </w:tc>
        <w:tc>
          <w:tcPr>
            <w:tcW w:w="1134" w:type="dxa"/>
            <w:tcBorders>
              <w:top w:val="nil"/>
              <w:left w:val="nil"/>
              <w:bottom w:val="single" w:sz="4" w:space="0" w:color="auto"/>
              <w:right w:val="single" w:sz="4" w:space="0" w:color="auto"/>
            </w:tcBorders>
            <w:vAlign w:val="bottom"/>
            <w:hideMark/>
          </w:tcPr>
          <w:p w14:paraId="75506ED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10,0</w:t>
            </w:r>
          </w:p>
        </w:tc>
        <w:tc>
          <w:tcPr>
            <w:tcW w:w="1276" w:type="dxa"/>
            <w:tcBorders>
              <w:top w:val="nil"/>
              <w:left w:val="nil"/>
              <w:bottom w:val="single" w:sz="4" w:space="0" w:color="auto"/>
              <w:right w:val="single" w:sz="4" w:space="0" w:color="auto"/>
            </w:tcBorders>
            <w:vAlign w:val="center"/>
            <w:hideMark/>
          </w:tcPr>
          <w:p w14:paraId="29B98DB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770375E9"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437FCAB7" w14:textId="7C0F56D5"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Алмат</w:t>
            </w:r>
            <w:r w:rsidRPr="00B53E0B">
              <w:rPr>
                <w:rFonts w:ascii="Times New Roman" w:hAnsi="Times New Roman" w:cs="Times New Roman"/>
                <w:sz w:val="20"/>
                <w:szCs w:val="20"/>
                <w:lang w:val="kk-KZ"/>
              </w:rPr>
              <w:t>ы</w:t>
            </w:r>
          </w:p>
        </w:tc>
        <w:tc>
          <w:tcPr>
            <w:tcW w:w="1556" w:type="dxa"/>
            <w:tcBorders>
              <w:top w:val="nil"/>
              <w:left w:val="nil"/>
              <w:bottom w:val="single" w:sz="4" w:space="0" w:color="auto"/>
              <w:right w:val="single" w:sz="4" w:space="0" w:color="auto"/>
            </w:tcBorders>
            <w:vAlign w:val="center"/>
            <w:hideMark/>
          </w:tcPr>
          <w:p w14:paraId="1890AD4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1 499,6</w:t>
            </w:r>
          </w:p>
        </w:tc>
        <w:tc>
          <w:tcPr>
            <w:tcW w:w="1134" w:type="dxa"/>
            <w:tcBorders>
              <w:top w:val="nil"/>
              <w:left w:val="nil"/>
              <w:bottom w:val="single" w:sz="4" w:space="0" w:color="auto"/>
              <w:right w:val="single" w:sz="4" w:space="0" w:color="auto"/>
            </w:tcBorders>
            <w:vAlign w:val="center"/>
            <w:hideMark/>
          </w:tcPr>
          <w:p w14:paraId="0153DAE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361,2</w:t>
            </w:r>
          </w:p>
        </w:tc>
        <w:tc>
          <w:tcPr>
            <w:tcW w:w="1276" w:type="dxa"/>
            <w:tcBorders>
              <w:top w:val="nil"/>
              <w:left w:val="nil"/>
              <w:bottom w:val="single" w:sz="4" w:space="0" w:color="auto"/>
              <w:right w:val="single" w:sz="4" w:space="0" w:color="auto"/>
            </w:tcBorders>
            <w:vAlign w:val="center"/>
            <w:hideMark/>
          </w:tcPr>
          <w:p w14:paraId="09028C0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532,7</w:t>
            </w:r>
          </w:p>
        </w:tc>
        <w:tc>
          <w:tcPr>
            <w:tcW w:w="1276" w:type="dxa"/>
            <w:tcBorders>
              <w:top w:val="nil"/>
              <w:left w:val="nil"/>
              <w:bottom w:val="single" w:sz="4" w:space="0" w:color="auto"/>
              <w:right w:val="single" w:sz="4" w:space="0" w:color="auto"/>
            </w:tcBorders>
            <w:vAlign w:val="center"/>
            <w:hideMark/>
          </w:tcPr>
          <w:p w14:paraId="41C3429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bottom"/>
            <w:hideMark/>
          </w:tcPr>
          <w:p w14:paraId="7ADE497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98 148,8</w:t>
            </w:r>
          </w:p>
        </w:tc>
        <w:tc>
          <w:tcPr>
            <w:tcW w:w="1418" w:type="dxa"/>
            <w:tcBorders>
              <w:top w:val="nil"/>
              <w:left w:val="nil"/>
              <w:bottom w:val="single" w:sz="4" w:space="0" w:color="auto"/>
              <w:right w:val="single" w:sz="4" w:space="0" w:color="auto"/>
            </w:tcBorders>
            <w:vAlign w:val="bottom"/>
            <w:hideMark/>
          </w:tcPr>
          <w:p w14:paraId="3CB67CE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х</w:t>
            </w:r>
          </w:p>
        </w:tc>
        <w:tc>
          <w:tcPr>
            <w:tcW w:w="1275" w:type="dxa"/>
            <w:tcBorders>
              <w:top w:val="nil"/>
              <w:left w:val="nil"/>
              <w:bottom w:val="single" w:sz="4" w:space="0" w:color="auto"/>
              <w:right w:val="single" w:sz="4" w:space="0" w:color="auto"/>
            </w:tcBorders>
            <w:vAlign w:val="center"/>
            <w:hideMark/>
          </w:tcPr>
          <w:p w14:paraId="3FE3909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182F2B2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649659E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58513E57"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5ACF7609" w14:textId="0A6904AC"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Атырау</w:t>
            </w:r>
          </w:p>
        </w:tc>
        <w:tc>
          <w:tcPr>
            <w:tcW w:w="1556" w:type="dxa"/>
            <w:tcBorders>
              <w:top w:val="nil"/>
              <w:left w:val="nil"/>
              <w:bottom w:val="single" w:sz="4" w:space="0" w:color="auto"/>
              <w:right w:val="single" w:sz="4" w:space="0" w:color="auto"/>
            </w:tcBorders>
            <w:vAlign w:val="center"/>
            <w:hideMark/>
          </w:tcPr>
          <w:p w14:paraId="63F023F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0EA1904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6727E44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006E644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26088B8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30DE385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5824A66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1110AD7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47DBDA4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6659D40E"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3FD16F10" w14:textId="5EA0C701"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Батыс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w:t>
            </w:r>
            <w:r w:rsidRPr="00B53E0B">
              <w:rPr>
                <w:rFonts w:ascii="Times New Roman" w:hAnsi="Times New Roman" w:cs="Times New Roman"/>
                <w:sz w:val="20"/>
                <w:szCs w:val="20"/>
                <w:lang w:val="kk-KZ"/>
              </w:rPr>
              <w:t>н</w:t>
            </w:r>
          </w:p>
        </w:tc>
        <w:tc>
          <w:tcPr>
            <w:tcW w:w="1556" w:type="dxa"/>
            <w:tcBorders>
              <w:top w:val="nil"/>
              <w:left w:val="nil"/>
              <w:bottom w:val="single" w:sz="4" w:space="0" w:color="auto"/>
              <w:right w:val="single" w:sz="4" w:space="0" w:color="auto"/>
            </w:tcBorders>
            <w:vAlign w:val="center"/>
            <w:hideMark/>
          </w:tcPr>
          <w:p w14:paraId="609EA26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57,0</w:t>
            </w:r>
          </w:p>
        </w:tc>
        <w:tc>
          <w:tcPr>
            <w:tcW w:w="1134" w:type="dxa"/>
            <w:tcBorders>
              <w:top w:val="nil"/>
              <w:left w:val="nil"/>
              <w:bottom w:val="single" w:sz="4" w:space="0" w:color="auto"/>
              <w:right w:val="single" w:sz="4" w:space="0" w:color="auto"/>
            </w:tcBorders>
            <w:vAlign w:val="center"/>
            <w:hideMark/>
          </w:tcPr>
          <w:p w14:paraId="40C8872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center"/>
            <w:hideMark/>
          </w:tcPr>
          <w:p w14:paraId="67F6DA0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center"/>
            <w:hideMark/>
          </w:tcPr>
          <w:p w14:paraId="04175B7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bottom"/>
            <w:hideMark/>
          </w:tcPr>
          <w:p w14:paraId="0F1BE58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1 593,5</w:t>
            </w:r>
          </w:p>
        </w:tc>
        <w:tc>
          <w:tcPr>
            <w:tcW w:w="1418" w:type="dxa"/>
            <w:tcBorders>
              <w:top w:val="nil"/>
              <w:left w:val="nil"/>
              <w:bottom w:val="single" w:sz="4" w:space="0" w:color="auto"/>
              <w:right w:val="single" w:sz="4" w:space="0" w:color="auto"/>
            </w:tcBorders>
            <w:vAlign w:val="bottom"/>
            <w:hideMark/>
          </w:tcPr>
          <w:p w14:paraId="3C413FF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4 700,0</w:t>
            </w:r>
          </w:p>
        </w:tc>
        <w:tc>
          <w:tcPr>
            <w:tcW w:w="1275" w:type="dxa"/>
            <w:tcBorders>
              <w:top w:val="nil"/>
              <w:left w:val="nil"/>
              <w:bottom w:val="single" w:sz="4" w:space="0" w:color="auto"/>
              <w:right w:val="single" w:sz="4" w:space="0" w:color="auto"/>
            </w:tcBorders>
            <w:vAlign w:val="center"/>
            <w:hideMark/>
          </w:tcPr>
          <w:p w14:paraId="2E3FAAF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5B8F97F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2EC568F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2BAC3C6E"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1F28F9A0" w14:textId="55B852C4"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Жамбыл</w:t>
            </w:r>
          </w:p>
        </w:tc>
        <w:tc>
          <w:tcPr>
            <w:tcW w:w="1556" w:type="dxa"/>
            <w:tcBorders>
              <w:top w:val="nil"/>
              <w:left w:val="nil"/>
              <w:bottom w:val="single" w:sz="4" w:space="0" w:color="auto"/>
              <w:right w:val="single" w:sz="4" w:space="0" w:color="auto"/>
            </w:tcBorders>
            <w:vAlign w:val="center"/>
            <w:hideMark/>
          </w:tcPr>
          <w:p w14:paraId="01FD2F1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158,0</w:t>
            </w:r>
          </w:p>
        </w:tc>
        <w:tc>
          <w:tcPr>
            <w:tcW w:w="1134" w:type="dxa"/>
            <w:tcBorders>
              <w:top w:val="nil"/>
              <w:left w:val="nil"/>
              <w:bottom w:val="single" w:sz="4" w:space="0" w:color="auto"/>
              <w:right w:val="single" w:sz="4" w:space="0" w:color="auto"/>
            </w:tcBorders>
            <w:vAlign w:val="center"/>
            <w:hideMark/>
          </w:tcPr>
          <w:p w14:paraId="69054A0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76,0</w:t>
            </w:r>
          </w:p>
        </w:tc>
        <w:tc>
          <w:tcPr>
            <w:tcW w:w="1276" w:type="dxa"/>
            <w:tcBorders>
              <w:top w:val="nil"/>
              <w:left w:val="nil"/>
              <w:bottom w:val="single" w:sz="4" w:space="0" w:color="auto"/>
              <w:right w:val="single" w:sz="4" w:space="0" w:color="auto"/>
            </w:tcBorders>
            <w:vAlign w:val="center"/>
            <w:hideMark/>
          </w:tcPr>
          <w:p w14:paraId="0AF57D8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145,7</w:t>
            </w:r>
          </w:p>
        </w:tc>
        <w:tc>
          <w:tcPr>
            <w:tcW w:w="1276" w:type="dxa"/>
            <w:tcBorders>
              <w:top w:val="nil"/>
              <w:left w:val="nil"/>
              <w:bottom w:val="single" w:sz="4" w:space="0" w:color="auto"/>
              <w:right w:val="single" w:sz="4" w:space="0" w:color="auto"/>
            </w:tcBorders>
            <w:vAlign w:val="center"/>
            <w:hideMark/>
          </w:tcPr>
          <w:p w14:paraId="06DDA17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bottom"/>
            <w:hideMark/>
          </w:tcPr>
          <w:p w14:paraId="7F887B5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2 439,0</w:t>
            </w:r>
          </w:p>
        </w:tc>
        <w:tc>
          <w:tcPr>
            <w:tcW w:w="1418" w:type="dxa"/>
            <w:tcBorders>
              <w:top w:val="nil"/>
              <w:left w:val="nil"/>
              <w:bottom w:val="single" w:sz="4" w:space="0" w:color="auto"/>
              <w:right w:val="single" w:sz="4" w:space="0" w:color="auto"/>
            </w:tcBorders>
            <w:vAlign w:val="bottom"/>
            <w:hideMark/>
          </w:tcPr>
          <w:p w14:paraId="31F0B76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50,0</w:t>
            </w:r>
          </w:p>
        </w:tc>
        <w:tc>
          <w:tcPr>
            <w:tcW w:w="1275" w:type="dxa"/>
            <w:tcBorders>
              <w:top w:val="nil"/>
              <w:left w:val="nil"/>
              <w:bottom w:val="single" w:sz="4" w:space="0" w:color="auto"/>
              <w:right w:val="single" w:sz="4" w:space="0" w:color="auto"/>
            </w:tcBorders>
            <w:vAlign w:val="bottom"/>
            <w:hideMark/>
          </w:tcPr>
          <w:p w14:paraId="7AB8115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120,0</w:t>
            </w:r>
          </w:p>
        </w:tc>
        <w:tc>
          <w:tcPr>
            <w:tcW w:w="1134" w:type="dxa"/>
            <w:tcBorders>
              <w:top w:val="nil"/>
              <w:left w:val="nil"/>
              <w:bottom w:val="single" w:sz="4" w:space="0" w:color="auto"/>
              <w:right w:val="single" w:sz="4" w:space="0" w:color="auto"/>
            </w:tcBorders>
            <w:vAlign w:val="bottom"/>
            <w:hideMark/>
          </w:tcPr>
          <w:p w14:paraId="027D9E7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1 080,0</w:t>
            </w:r>
          </w:p>
        </w:tc>
        <w:tc>
          <w:tcPr>
            <w:tcW w:w="1276" w:type="dxa"/>
            <w:tcBorders>
              <w:top w:val="nil"/>
              <w:left w:val="nil"/>
              <w:bottom w:val="single" w:sz="4" w:space="0" w:color="auto"/>
              <w:right w:val="single" w:sz="4" w:space="0" w:color="auto"/>
            </w:tcBorders>
            <w:vAlign w:val="center"/>
            <w:hideMark/>
          </w:tcPr>
          <w:p w14:paraId="28359BF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3085C266"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09970435" w14:textId="520BA167"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Жетісу</w:t>
            </w:r>
          </w:p>
        </w:tc>
        <w:tc>
          <w:tcPr>
            <w:tcW w:w="1556" w:type="dxa"/>
            <w:tcBorders>
              <w:top w:val="nil"/>
              <w:left w:val="nil"/>
              <w:bottom w:val="single" w:sz="4" w:space="0" w:color="auto"/>
              <w:right w:val="single" w:sz="4" w:space="0" w:color="auto"/>
            </w:tcBorders>
            <w:vAlign w:val="center"/>
            <w:hideMark/>
          </w:tcPr>
          <w:p w14:paraId="01891A3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03C00D0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79C04C8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61441EC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0D5E9DE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01DD65D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2597B8C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8995AF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3E43224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5FCA99DF"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167F9208" w14:textId="497089C8"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ара</w:t>
            </w:r>
            <w:r w:rsidRPr="00B53E0B">
              <w:rPr>
                <w:rFonts w:ascii="Times New Roman" w:hAnsi="Times New Roman" w:cs="Times New Roman"/>
                <w:sz w:val="20"/>
                <w:szCs w:val="20"/>
                <w:lang w:val="kk-KZ"/>
              </w:rPr>
              <w:t>ғ</w:t>
            </w:r>
            <w:r w:rsidRPr="00B53E0B">
              <w:rPr>
                <w:rFonts w:ascii="Times New Roman" w:hAnsi="Times New Roman" w:cs="Times New Roman"/>
                <w:sz w:val="20"/>
                <w:szCs w:val="20"/>
              </w:rPr>
              <w:t>анд</w:t>
            </w:r>
            <w:r w:rsidRPr="00B53E0B">
              <w:rPr>
                <w:rFonts w:ascii="Times New Roman" w:hAnsi="Times New Roman" w:cs="Times New Roman"/>
                <w:sz w:val="20"/>
                <w:szCs w:val="20"/>
                <w:lang w:val="kk-KZ"/>
              </w:rPr>
              <w:t>ы</w:t>
            </w:r>
          </w:p>
        </w:tc>
        <w:tc>
          <w:tcPr>
            <w:tcW w:w="1556" w:type="dxa"/>
            <w:tcBorders>
              <w:top w:val="nil"/>
              <w:left w:val="nil"/>
              <w:bottom w:val="single" w:sz="4" w:space="0" w:color="auto"/>
              <w:right w:val="single" w:sz="4" w:space="0" w:color="auto"/>
            </w:tcBorders>
            <w:vAlign w:val="center"/>
            <w:hideMark/>
          </w:tcPr>
          <w:p w14:paraId="3712019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1 174,9</w:t>
            </w:r>
          </w:p>
        </w:tc>
        <w:tc>
          <w:tcPr>
            <w:tcW w:w="1134" w:type="dxa"/>
            <w:tcBorders>
              <w:top w:val="nil"/>
              <w:left w:val="nil"/>
              <w:bottom w:val="single" w:sz="4" w:space="0" w:color="auto"/>
              <w:right w:val="single" w:sz="4" w:space="0" w:color="auto"/>
            </w:tcBorders>
            <w:vAlign w:val="center"/>
            <w:hideMark/>
          </w:tcPr>
          <w:p w14:paraId="48D4D38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27C3C6A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531,0</w:t>
            </w:r>
          </w:p>
        </w:tc>
        <w:tc>
          <w:tcPr>
            <w:tcW w:w="1276" w:type="dxa"/>
            <w:tcBorders>
              <w:top w:val="nil"/>
              <w:left w:val="nil"/>
              <w:bottom w:val="single" w:sz="4" w:space="0" w:color="auto"/>
              <w:right w:val="single" w:sz="4" w:space="0" w:color="auto"/>
            </w:tcBorders>
            <w:vAlign w:val="center"/>
            <w:hideMark/>
          </w:tcPr>
          <w:p w14:paraId="1CA98C2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bottom"/>
            <w:hideMark/>
          </w:tcPr>
          <w:p w14:paraId="2F727B9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3 490,0</w:t>
            </w:r>
          </w:p>
        </w:tc>
        <w:tc>
          <w:tcPr>
            <w:tcW w:w="1418" w:type="dxa"/>
            <w:tcBorders>
              <w:top w:val="nil"/>
              <w:left w:val="nil"/>
              <w:bottom w:val="single" w:sz="4" w:space="0" w:color="auto"/>
              <w:right w:val="single" w:sz="4" w:space="0" w:color="auto"/>
            </w:tcBorders>
            <w:vAlign w:val="center"/>
            <w:hideMark/>
          </w:tcPr>
          <w:p w14:paraId="55FB943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2F71C55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3AAC7FC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06AE179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38E311AA"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7A7DE071" w14:textId="4D405371"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остана</w:t>
            </w:r>
            <w:r w:rsidRPr="00B53E0B">
              <w:rPr>
                <w:rFonts w:ascii="Times New Roman" w:hAnsi="Times New Roman" w:cs="Times New Roman"/>
                <w:sz w:val="20"/>
                <w:szCs w:val="20"/>
                <w:lang w:val="kk-KZ"/>
              </w:rPr>
              <w:t>й</w:t>
            </w:r>
          </w:p>
        </w:tc>
        <w:tc>
          <w:tcPr>
            <w:tcW w:w="1556" w:type="dxa"/>
            <w:tcBorders>
              <w:top w:val="nil"/>
              <w:left w:val="nil"/>
              <w:bottom w:val="single" w:sz="4" w:space="0" w:color="auto"/>
              <w:right w:val="single" w:sz="4" w:space="0" w:color="auto"/>
            </w:tcBorders>
            <w:vAlign w:val="center"/>
            <w:hideMark/>
          </w:tcPr>
          <w:p w14:paraId="4A18467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2054F19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75C41E7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7FD0BBE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05C65C1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25C70AD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5FF6931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1175EF2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7463EF5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51B9A942"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7A296DDD" w14:textId="740B3D64"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ызылор</w:t>
            </w:r>
            <w:r w:rsidRPr="00B53E0B">
              <w:rPr>
                <w:rFonts w:ascii="Times New Roman" w:hAnsi="Times New Roman" w:cs="Times New Roman"/>
                <w:sz w:val="20"/>
                <w:szCs w:val="20"/>
                <w:lang w:val="kk-KZ"/>
              </w:rPr>
              <w:t>да</w:t>
            </w:r>
          </w:p>
        </w:tc>
        <w:tc>
          <w:tcPr>
            <w:tcW w:w="1556" w:type="dxa"/>
            <w:tcBorders>
              <w:top w:val="nil"/>
              <w:left w:val="nil"/>
              <w:bottom w:val="single" w:sz="4" w:space="0" w:color="auto"/>
              <w:right w:val="single" w:sz="4" w:space="0" w:color="auto"/>
            </w:tcBorders>
            <w:vAlign w:val="center"/>
            <w:hideMark/>
          </w:tcPr>
          <w:p w14:paraId="22689F9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22BF115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1708F3E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4D81885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7D59080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5B96409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2E38124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3821331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6CB0B26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0C3F918A"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5A9F2284" w14:textId="0744E785"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Ма</w:t>
            </w:r>
            <w:r w:rsidRPr="00B53E0B">
              <w:rPr>
                <w:rFonts w:ascii="Times New Roman" w:hAnsi="Times New Roman" w:cs="Times New Roman"/>
                <w:sz w:val="20"/>
                <w:szCs w:val="20"/>
                <w:lang w:val="kk-KZ"/>
              </w:rPr>
              <w:t>ңғы</w:t>
            </w:r>
            <w:r w:rsidRPr="00B53E0B">
              <w:rPr>
                <w:rFonts w:ascii="Times New Roman" w:hAnsi="Times New Roman" w:cs="Times New Roman"/>
                <w:sz w:val="20"/>
                <w:szCs w:val="20"/>
              </w:rPr>
              <w:t>стау</w:t>
            </w:r>
          </w:p>
        </w:tc>
        <w:tc>
          <w:tcPr>
            <w:tcW w:w="1556" w:type="dxa"/>
            <w:tcBorders>
              <w:top w:val="nil"/>
              <w:left w:val="nil"/>
              <w:bottom w:val="single" w:sz="4" w:space="0" w:color="auto"/>
              <w:right w:val="single" w:sz="4" w:space="0" w:color="auto"/>
            </w:tcBorders>
            <w:vAlign w:val="center"/>
            <w:hideMark/>
          </w:tcPr>
          <w:p w14:paraId="25FBFE1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F50886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5F8DF0D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635E74D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39B5A0D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07E93E0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19FDD3D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39B56AA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7FCA3AD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249CB691"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7DBF095C" w14:textId="3A5C5BBF"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Павлодар</w:t>
            </w:r>
          </w:p>
        </w:tc>
        <w:tc>
          <w:tcPr>
            <w:tcW w:w="1556" w:type="dxa"/>
            <w:tcBorders>
              <w:top w:val="nil"/>
              <w:left w:val="nil"/>
              <w:bottom w:val="single" w:sz="4" w:space="0" w:color="auto"/>
              <w:right w:val="single" w:sz="4" w:space="0" w:color="auto"/>
            </w:tcBorders>
            <w:vAlign w:val="center"/>
            <w:hideMark/>
          </w:tcPr>
          <w:p w14:paraId="24D7116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69C33D0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0208767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19B51C3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5408BFF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6EB9C1A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6747B3E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4CCBB3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7D363BA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73519B66"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2B14943F" w14:textId="075BEFEB"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С</w:t>
            </w:r>
            <w:r w:rsidRPr="00B53E0B">
              <w:rPr>
                <w:rFonts w:ascii="Times New Roman" w:hAnsi="Times New Roman" w:cs="Times New Roman"/>
                <w:sz w:val="20"/>
                <w:szCs w:val="20"/>
                <w:lang w:val="kk-KZ"/>
              </w:rPr>
              <w:t>олтүстік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1556" w:type="dxa"/>
            <w:tcBorders>
              <w:top w:val="nil"/>
              <w:left w:val="nil"/>
              <w:bottom w:val="single" w:sz="4" w:space="0" w:color="auto"/>
              <w:right w:val="single" w:sz="4" w:space="0" w:color="auto"/>
            </w:tcBorders>
            <w:vAlign w:val="center"/>
            <w:hideMark/>
          </w:tcPr>
          <w:p w14:paraId="4F87F7D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785,8</w:t>
            </w:r>
          </w:p>
        </w:tc>
        <w:tc>
          <w:tcPr>
            <w:tcW w:w="1134" w:type="dxa"/>
            <w:tcBorders>
              <w:top w:val="nil"/>
              <w:left w:val="nil"/>
              <w:bottom w:val="single" w:sz="4" w:space="0" w:color="auto"/>
              <w:right w:val="single" w:sz="4" w:space="0" w:color="auto"/>
            </w:tcBorders>
            <w:vAlign w:val="center"/>
            <w:hideMark/>
          </w:tcPr>
          <w:p w14:paraId="2E3D0EB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center"/>
            <w:hideMark/>
          </w:tcPr>
          <w:p w14:paraId="7769464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742,0</w:t>
            </w:r>
          </w:p>
        </w:tc>
        <w:tc>
          <w:tcPr>
            <w:tcW w:w="1276" w:type="dxa"/>
            <w:tcBorders>
              <w:top w:val="nil"/>
              <w:left w:val="nil"/>
              <w:bottom w:val="single" w:sz="4" w:space="0" w:color="auto"/>
              <w:right w:val="single" w:sz="4" w:space="0" w:color="auto"/>
            </w:tcBorders>
            <w:vAlign w:val="center"/>
            <w:hideMark/>
          </w:tcPr>
          <w:p w14:paraId="1CB9476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0AF4931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bottom"/>
            <w:hideMark/>
          </w:tcPr>
          <w:p w14:paraId="63BB589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700,0</w:t>
            </w:r>
          </w:p>
        </w:tc>
        <w:tc>
          <w:tcPr>
            <w:tcW w:w="1275" w:type="dxa"/>
            <w:tcBorders>
              <w:top w:val="nil"/>
              <w:left w:val="nil"/>
              <w:bottom w:val="single" w:sz="4" w:space="0" w:color="auto"/>
              <w:right w:val="single" w:sz="4" w:space="0" w:color="auto"/>
            </w:tcBorders>
            <w:vAlign w:val="center"/>
            <w:hideMark/>
          </w:tcPr>
          <w:p w14:paraId="2543133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1944135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63A6066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59D5E278"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1CC39869" w14:textId="1196ACA0"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Т</w:t>
            </w:r>
            <w:r w:rsidRPr="00B53E0B">
              <w:rPr>
                <w:rFonts w:ascii="Times New Roman" w:hAnsi="Times New Roman" w:cs="Times New Roman"/>
                <w:sz w:val="20"/>
                <w:szCs w:val="20"/>
                <w:lang w:val="kk-KZ"/>
              </w:rPr>
              <w:t>ү</w:t>
            </w:r>
            <w:r w:rsidRPr="00B53E0B">
              <w:rPr>
                <w:rFonts w:ascii="Times New Roman" w:hAnsi="Times New Roman" w:cs="Times New Roman"/>
                <w:sz w:val="20"/>
                <w:szCs w:val="20"/>
              </w:rPr>
              <w:t>ркестан</w:t>
            </w:r>
          </w:p>
        </w:tc>
        <w:tc>
          <w:tcPr>
            <w:tcW w:w="1556" w:type="dxa"/>
            <w:tcBorders>
              <w:top w:val="nil"/>
              <w:left w:val="nil"/>
              <w:bottom w:val="single" w:sz="4" w:space="0" w:color="auto"/>
              <w:right w:val="single" w:sz="4" w:space="0" w:color="auto"/>
            </w:tcBorders>
            <w:vAlign w:val="center"/>
            <w:hideMark/>
          </w:tcPr>
          <w:p w14:paraId="16BAAD7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4 406,1</w:t>
            </w:r>
          </w:p>
        </w:tc>
        <w:tc>
          <w:tcPr>
            <w:tcW w:w="1134" w:type="dxa"/>
            <w:tcBorders>
              <w:top w:val="nil"/>
              <w:left w:val="nil"/>
              <w:bottom w:val="single" w:sz="4" w:space="0" w:color="auto"/>
              <w:right w:val="single" w:sz="4" w:space="0" w:color="auto"/>
            </w:tcBorders>
            <w:vAlign w:val="center"/>
            <w:hideMark/>
          </w:tcPr>
          <w:p w14:paraId="129D865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4 611,3</w:t>
            </w:r>
          </w:p>
        </w:tc>
        <w:tc>
          <w:tcPr>
            <w:tcW w:w="1276" w:type="dxa"/>
            <w:tcBorders>
              <w:top w:val="nil"/>
              <w:left w:val="nil"/>
              <w:bottom w:val="single" w:sz="4" w:space="0" w:color="auto"/>
              <w:right w:val="single" w:sz="4" w:space="0" w:color="auto"/>
            </w:tcBorders>
            <w:vAlign w:val="center"/>
            <w:hideMark/>
          </w:tcPr>
          <w:p w14:paraId="4037CF3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841,4</w:t>
            </w:r>
          </w:p>
        </w:tc>
        <w:tc>
          <w:tcPr>
            <w:tcW w:w="1276" w:type="dxa"/>
            <w:tcBorders>
              <w:top w:val="nil"/>
              <w:left w:val="nil"/>
              <w:bottom w:val="single" w:sz="4" w:space="0" w:color="auto"/>
              <w:right w:val="single" w:sz="4" w:space="0" w:color="auto"/>
            </w:tcBorders>
            <w:vAlign w:val="center"/>
            <w:hideMark/>
          </w:tcPr>
          <w:p w14:paraId="3814298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bottom"/>
            <w:hideMark/>
          </w:tcPr>
          <w:p w14:paraId="7889BF4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5 142,0</w:t>
            </w:r>
          </w:p>
        </w:tc>
        <w:tc>
          <w:tcPr>
            <w:tcW w:w="1418" w:type="dxa"/>
            <w:tcBorders>
              <w:top w:val="nil"/>
              <w:left w:val="nil"/>
              <w:bottom w:val="single" w:sz="4" w:space="0" w:color="auto"/>
              <w:right w:val="single" w:sz="4" w:space="0" w:color="auto"/>
            </w:tcBorders>
            <w:vAlign w:val="bottom"/>
            <w:hideMark/>
          </w:tcPr>
          <w:p w14:paraId="577C49E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187,2</w:t>
            </w:r>
          </w:p>
        </w:tc>
        <w:tc>
          <w:tcPr>
            <w:tcW w:w="1275" w:type="dxa"/>
            <w:tcBorders>
              <w:top w:val="nil"/>
              <w:left w:val="nil"/>
              <w:bottom w:val="single" w:sz="4" w:space="0" w:color="auto"/>
              <w:right w:val="single" w:sz="4" w:space="0" w:color="auto"/>
            </w:tcBorders>
            <w:vAlign w:val="bottom"/>
            <w:hideMark/>
          </w:tcPr>
          <w:p w14:paraId="562C22D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11 867,0</w:t>
            </w:r>
          </w:p>
        </w:tc>
        <w:tc>
          <w:tcPr>
            <w:tcW w:w="1134" w:type="dxa"/>
            <w:tcBorders>
              <w:top w:val="nil"/>
              <w:left w:val="nil"/>
              <w:bottom w:val="single" w:sz="4" w:space="0" w:color="auto"/>
              <w:right w:val="single" w:sz="4" w:space="0" w:color="auto"/>
            </w:tcBorders>
            <w:vAlign w:val="bottom"/>
            <w:hideMark/>
          </w:tcPr>
          <w:p w14:paraId="7640AE7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210,0</w:t>
            </w:r>
          </w:p>
        </w:tc>
        <w:tc>
          <w:tcPr>
            <w:tcW w:w="1276" w:type="dxa"/>
            <w:tcBorders>
              <w:top w:val="nil"/>
              <w:left w:val="nil"/>
              <w:bottom w:val="single" w:sz="4" w:space="0" w:color="auto"/>
              <w:right w:val="single" w:sz="4" w:space="0" w:color="auto"/>
            </w:tcBorders>
            <w:vAlign w:val="bottom"/>
            <w:hideMark/>
          </w:tcPr>
          <w:p w14:paraId="2A715BA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1 661,3</w:t>
            </w:r>
          </w:p>
        </w:tc>
      </w:tr>
      <w:tr w:rsidR="009F64F6" w:rsidRPr="00B53E0B" w14:paraId="09ECDAF4"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7D5DF666" w14:textId="4B2E3671"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Ұлытау</w:t>
            </w:r>
          </w:p>
        </w:tc>
        <w:tc>
          <w:tcPr>
            <w:tcW w:w="1556" w:type="dxa"/>
            <w:tcBorders>
              <w:top w:val="nil"/>
              <w:left w:val="nil"/>
              <w:bottom w:val="single" w:sz="4" w:space="0" w:color="auto"/>
              <w:right w:val="single" w:sz="4" w:space="0" w:color="auto"/>
            </w:tcBorders>
            <w:vAlign w:val="center"/>
            <w:hideMark/>
          </w:tcPr>
          <w:p w14:paraId="18C29AF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7CBFF5E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6B4AA37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296F18A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2612811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2EEEF37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1FFF319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1C1D3B8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2881783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0D070459" w14:textId="77777777" w:rsidTr="003B5A1E">
        <w:trPr>
          <w:trHeight w:val="390"/>
        </w:trPr>
        <w:tc>
          <w:tcPr>
            <w:tcW w:w="2550" w:type="dxa"/>
            <w:tcBorders>
              <w:top w:val="nil"/>
              <w:left w:val="single" w:sz="4" w:space="0" w:color="auto"/>
              <w:bottom w:val="single" w:sz="4" w:space="0" w:color="auto"/>
              <w:right w:val="single" w:sz="4" w:space="0" w:color="auto"/>
            </w:tcBorders>
            <w:hideMark/>
          </w:tcPr>
          <w:p w14:paraId="5E986C60" w14:textId="512A3B3D"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Шығыс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1556" w:type="dxa"/>
            <w:tcBorders>
              <w:top w:val="nil"/>
              <w:left w:val="nil"/>
              <w:bottom w:val="single" w:sz="4" w:space="0" w:color="auto"/>
              <w:right w:val="single" w:sz="4" w:space="0" w:color="auto"/>
            </w:tcBorders>
            <w:vAlign w:val="center"/>
            <w:hideMark/>
          </w:tcPr>
          <w:p w14:paraId="18827F6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615DAAA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61683FD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bottom"/>
            <w:hideMark/>
          </w:tcPr>
          <w:p w14:paraId="7765713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570,0</w:t>
            </w:r>
          </w:p>
        </w:tc>
        <w:tc>
          <w:tcPr>
            <w:tcW w:w="1417" w:type="dxa"/>
            <w:tcBorders>
              <w:top w:val="nil"/>
              <w:left w:val="nil"/>
              <w:bottom w:val="single" w:sz="4" w:space="0" w:color="auto"/>
              <w:right w:val="single" w:sz="4" w:space="0" w:color="auto"/>
            </w:tcBorders>
            <w:vAlign w:val="bottom"/>
            <w:hideMark/>
          </w:tcPr>
          <w:p w14:paraId="09B55CF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84,0</w:t>
            </w:r>
          </w:p>
        </w:tc>
        <w:tc>
          <w:tcPr>
            <w:tcW w:w="1418" w:type="dxa"/>
            <w:tcBorders>
              <w:top w:val="nil"/>
              <w:left w:val="nil"/>
              <w:bottom w:val="single" w:sz="4" w:space="0" w:color="auto"/>
              <w:right w:val="single" w:sz="4" w:space="0" w:color="auto"/>
            </w:tcBorders>
            <w:vAlign w:val="bottom"/>
            <w:hideMark/>
          </w:tcPr>
          <w:p w14:paraId="0DBB5D1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55,0</w:t>
            </w:r>
          </w:p>
        </w:tc>
        <w:tc>
          <w:tcPr>
            <w:tcW w:w="1275" w:type="dxa"/>
            <w:tcBorders>
              <w:top w:val="nil"/>
              <w:left w:val="nil"/>
              <w:bottom w:val="single" w:sz="4" w:space="0" w:color="auto"/>
              <w:right w:val="single" w:sz="4" w:space="0" w:color="auto"/>
            </w:tcBorders>
            <w:vAlign w:val="center"/>
            <w:hideMark/>
          </w:tcPr>
          <w:p w14:paraId="67EF4FD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62D7AB9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06DDFB8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53F62E59" w14:textId="77777777" w:rsidTr="003B5A1E">
        <w:trPr>
          <w:trHeight w:val="420"/>
        </w:trPr>
        <w:tc>
          <w:tcPr>
            <w:tcW w:w="2550" w:type="dxa"/>
            <w:tcBorders>
              <w:top w:val="nil"/>
              <w:left w:val="single" w:sz="4" w:space="0" w:color="auto"/>
              <w:bottom w:val="single" w:sz="4" w:space="0" w:color="auto"/>
              <w:right w:val="single" w:sz="4" w:space="0" w:color="auto"/>
            </w:tcBorders>
            <w:hideMark/>
          </w:tcPr>
          <w:p w14:paraId="613E7471" w14:textId="244155FB"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Шымкент қ.</w:t>
            </w:r>
          </w:p>
        </w:tc>
        <w:tc>
          <w:tcPr>
            <w:tcW w:w="1556" w:type="dxa"/>
            <w:tcBorders>
              <w:top w:val="nil"/>
              <w:left w:val="nil"/>
              <w:bottom w:val="single" w:sz="4" w:space="0" w:color="auto"/>
              <w:right w:val="single" w:sz="4" w:space="0" w:color="auto"/>
            </w:tcBorders>
            <w:vAlign w:val="center"/>
            <w:hideMark/>
          </w:tcPr>
          <w:p w14:paraId="3405F00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259,5</w:t>
            </w:r>
          </w:p>
        </w:tc>
        <w:tc>
          <w:tcPr>
            <w:tcW w:w="1134" w:type="dxa"/>
            <w:tcBorders>
              <w:top w:val="nil"/>
              <w:left w:val="nil"/>
              <w:bottom w:val="single" w:sz="4" w:space="0" w:color="auto"/>
              <w:right w:val="single" w:sz="4" w:space="0" w:color="auto"/>
            </w:tcBorders>
            <w:vAlign w:val="center"/>
            <w:hideMark/>
          </w:tcPr>
          <w:p w14:paraId="62D6731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58093F4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75CE249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005DC65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288EAE3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04BED0E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275FCF2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219B0AB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bl>
    <w:p w14:paraId="2C8206E6" w14:textId="77777777" w:rsidR="006B588F" w:rsidRPr="00B53E0B" w:rsidRDefault="006B588F" w:rsidP="006B588F">
      <w:pPr>
        <w:spacing w:after="0" w:line="240" w:lineRule="auto"/>
        <w:rPr>
          <w:rFonts w:ascii="Times New Roman" w:hAnsi="Times New Roman" w:cs="Times New Roman"/>
          <w:sz w:val="24"/>
          <w:szCs w:val="24"/>
          <w:lang w:val="kk-KZ"/>
        </w:rPr>
      </w:pPr>
      <w:r w:rsidRPr="00B53E0B">
        <w:rPr>
          <w:rFonts w:ascii="Times New Roman" w:hAnsi="Times New Roman" w:cs="Times New Roman"/>
          <w:sz w:val="28"/>
          <w:szCs w:val="28"/>
          <w:lang w:val="kk-KZ"/>
        </w:rPr>
        <w:t xml:space="preserve">Ескерту – </w:t>
      </w:r>
      <w:r w:rsidRPr="00B53E0B">
        <w:rPr>
          <w:rFonts w:ascii="Times New Roman" w:hAnsi="Times New Roman" w:cs="Times New Roman"/>
          <w:sz w:val="28"/>
          <w:szCs w:val="28"/>
        </w:rPr>
        <w:t>[115]</w:t>
      </w:r>
      <w:r w:rsidRPr="00B53E0B">
        <w:rPr>
          <w:rFonts w:ascii="Times New Roman" w:hAnsi="Times New Roman" w:cs="Times New Roman"/>
          <w:sz w:val="28"/>
          <w:szCs w:val="28"/>
          <w:lang w:val="kk-KZ"/>
        </w:rPr>
        <w:t xml:space="preserve"> әдебиет көздері  негізінде автормен құрастырылған</w:t>
      </w:r>
    </w:p>
    <w:p w14:paraId="54B4DAA1" w14:textId="77777777" w:rsidR="00964C5E" w:rsidRPr="00B53E0B" w:rsidRDefault="00964C5E" w:rsidP="00964C5E">
      <w:pPr>
        <w:rPr>
          <w:rFonts w:ascii="Times New Roman" w:hAnsi="Times New Roman" w:cs="Times New Roman"/>
          <w:sz w:val="28"/>
          <w:szCs w:val="28"/>
          <w:lang w:val="kk-KZ"/>
        </w:rPr>
      </w:pPr>
    </w:p>
    <w:p w14:paraId="207E1D43" w14:textId="6E01E005" w:rsidR="006B588F" w:rsidRPr="00B53E0B" w:rsidRDefault="006B588F" w:rsidP="006B588F">
      <w:pPr>
        <w:jc w:val="right"/>
        <w:rPr>
          <w:rFonts w:ascii="Times New Roman" w:hAnsi="Times New Roman" w:cs="Times New Roman"/>
          <w:sz w:val="28"/>
          <w:szCs w:val="28"/>
        </w:rPr>
      </w:pPr>
      <w:r w:rsidRPr="00B53E0B">
        <w:rPr>
          <w:rFonts w:ascii="Times New Roman" w:hAnsi="Times New Roman" w:cs="Times New Roman"/>
          <w:sz w:val="28"/>
          <w:szCs w:val="28"/>
        </w:rPr>
        <w:lastRenderedPageBreak/>
        <w:t>1</w:t>
      </w:r>
      <w:r w:rsidRPr="00B53E0B">
        <w:rPr>
          <w:rFonts w:ascii="Times New Roman" w:hAnsi="Times New Roman" w:cs="Times New Roman"/>
          <w:sz w:val="28"/>
          <w:szCs w:val="28"/>
          <w:lang w:val="kk-KZ"/>
        </w:rPr>
        <w:t>4 Қосымшаның жалғасы</w:t>
      </w:r>
    </w:p>
    <w:tbl>
      <w:tblPr>
        <w:tblW w:w="14170" w:type="dxa"/>
        <w:tblLook w:val="04A0" w:firstRow="1" w:lastRow="0" w:firstColumn="1" w:lastColumn="0" w:noHBand="0" w:noVBand="1"/>
      </w:tblPr>
      <w:tblGrid>
        <w:gridCol w:w="2520"/>
        <w:gridCol w:w="1397"/>
        <w:gridCol w:w="1404"/>
        <w:gridCol w:w="1261"/>
        <w:gridCol w:w="1269"/>
        <w:gridCol w:w="1410"/>
        <w:gridCol w:w="1403"/>
        <w:gridCol w:w="1258"/>
        <w:gridCol w:w="1123"/>
        <w:gridCol w:w="1125"/>
      </w:tblGrid>
      <w:tr w:rsidR="009F64F6" w:rsidRPr="00B53E0B" w14:paraId="7BE7FEFD" w14:textId="77777777" w:rsidTr="002F2B4F">
        <w:trPr>
          <w:trHeight w:val="300"/>
        </w:trPr>
        <w:tc>
          <w:tcPr>
            <w:tcW w:w="2550" w:type="dxa"/>
            <w:vMerge w:val="restart"/>
            <w:tcBorders>
              <w:top w:val="single" w:sz="4" w:space="0" w:color="auto"/>
              <w:left w:val="single" w:sz="4" w:space="0" w:color="auto"/>
              <w:bottom w:val="single" w:sz="4" w:space="0" w:color="auto"/>
              <w:right w:val="single" w:sz="4" w:space="0" w:color="auto"/>
            </w:tcBorders>
            <w:vAlign w:val="center"/>
            <w:hideMark/>
          </w:tcPr>
          <w:p w14:paraId="35D49322" w14:textId="09F160F8" w:rsidR="00964C5E" w:rsidRPr="00B53E0B" w:rsidRDefault="00964C5E" w:rsidP="002F2B4F">
            <w:pPr>
              <w:spacing w:after="0" w:line="240" w:lineRule="auto"/>
              <w:jc w:val="center"/>
              <w:rPr>
                <w:rFonts w:ascii="Times New Roman" w:eastAsia="Times New Roman" w:hAnsi="Times New Roman" w:cs="Times New Roman"/>
                <w:lang w:val="kk-KZ"/>
              </w:rPr>
            </w:pPr>
            <w:r w:rsidRPr="00B53E0B">
              <w:rPr>
                <w:rFonts w:ascii="Times New Roman" w:eastAsia="Times New Roman" w:hAnsi="Times New Roman" w:cs="Times New Roman"/>
              </w:rPr>
              <w:t>Обл</w:t>
            </w:r>
            <w:r w:rsidR="006B588F" w:rsidRPr="00B53E0B">
              <w:rPr>
                <w:rFonts w:ascii="Times New Roman" w:eastAsia="Times New Roman" w:hAnsi="Times New Roman" w:cs="Times New Roman"/>
                <w:lang w:val="kk-KZ"/>
              </w:rPr>
              <w:t>ыс</w:t>
            </w:r>
          </w:p>
        </w:tc>
        <w:tc>
          <w:tcPr>
            <w:tcW w:w="11620" w:type="dxa"/>
            <w:gridSpan w:val="9"/>
            <w:tcBorders>
              <w:top w:val="single" w:sz="4" w:space="0" w:color="auto"/>
              <w:left w:val="nil"/>
              <w:bottom w:val="single" w:sz="4" w:space="0" w:color="auto"/>
              <w:right w:val="single" w:sz="4" w:space="0" w:color="auto"/>
            </w:tcBorders>
            <w:vAlign w:val="center"/>
            <w:hideMark/>
          </w:tcPr>
          <w:p w14:paraId="371D58E4" w14:textId="452B6D4C" w:rsidR="00964C5E" w:rsidRPr="00B53E0B" w:rsidRDefault="00964C5E" w:rsidP="00BD03AB">
            <w:pPr>
              <w:spacing w:after="0" w:line="240" w:lineRule="auto"/>
              <w:jc w:val="center"/>
              <w:rPr>
                <w:rFonts w:ascii="Times New Roman" w:eastAsia="Times New Roman" w:hAnsi="Times New Roman" w:cs="Times New Roman"/>
                <w:bCs/>
              </w:rPr>
            </w:pPr>
            <w:r w:rsidRPr="00B53E0B">
              <w:rPr>
                <w:rFonts w:ascii="Times New Roman" w:eastAsia="Times New Roman" w:hAnsi="Times New Roman" w:cs="Times New Roman"/>
                <w:bCs/>
              </w:rPr>
              <w:t>202</w:t>
            </w:r>
            <w:r w:rsidR="00BD03AB" w:rsidRPr="00B53E0B">
              <w:rPr>
                <w:rFonts w:ascii="Times New Roman" w:eastAsia="Times New Roman" w:hAnsi="Times New Roman" w:cs="Times New Roman"/>
                <w:bCs/>
                <w:lang w:val="kk-KZ"/>
              </w:rPr>
              <w:t>2</w:t>
            </w:r>
            <w:r w:rsidRPr="00B53E0B">
              <w:rPr>
                <w:rFonts w:ascii="Times New Roman" w:eastAsia="Times New Roman" w:hAnsi="Times New Roman" w:cs="Times New Roman"/>
                <w:bCs/>
              </w:rPr>
              <w:t xml:space="preserve"> </w:t>
            </w:r>
            <w:r w:rsidR="006B588F" w:rsidRPr="00B53E0B">
              <w:rPr>
                <w:rFonts w:ascii="Times New Roman" w:eastAsia="Times New Roman" w:hAnsi="Times New Roman" w:cs="Times New Roman"/>
                <w:bCs/>
                <w:lang w:val="kk-KZ"/>
              </w:rPr>
              <w:t>ж</w:t>
            </w:r>
            <w:r w:rsidRPr="00B53E0B">
              <w:rPr>
                <w:rFonts w:ascii="Times New Roman" w:eastAsia="Times New Roman" w:hAnsi="Times New Roman" w:cs="Times New Roman"/>
                <w:bCs/>
              </w:rPr>
              <w:t>.</w:t>
            </w:r>
          </w:p>
        </w:tc>
      </w:tr>
      <w:tr w:rsidR="009F64F6" w:rsidRPr="00B53E0B" w14:paraId="538EBE73" w14:textId="77777777" w:rsidTr="002F2B4F">
        <w:trPr>
          <w:trHeight w:val="900"/>
        </w:trPr>
        <w:tc>
          <w:tcPr>
            <w:tcW w:w="2550" w:type="dxa"/>
            <w:vMerge/>
            <w:tcBorders>
              <w:top w:val="single" w:sz="4" w:space="0" w:color="auto"/>
              <w:left w:val="single" w:sz="4" w:space="0" w:color="auto"/>
              <w:bottom w:val="single" w:sz="4" w:space="0" w:color="auto"/>
              <w:right w:val="single" w:sz="4" w:space="0" w:color="auto"/>
            </w:tcBorders>
            <w:vAlign w:val="center"/>
            <w:hideMark/>
          </w:tcPr>
          <w:p w14:paraId="0E2E19CA" w14:textId="77777777" w:rsidR="006B588F" w:rsidRPr="00B53E0B" w:rsidRDefault="006B588F" w:rsidP="006B588F">
            <w:pPr>
              <w:spacing w:after="0" w:line="240" w:lineRule="auto"/>
              <w:rPr>
                <w:rFonts w:ascii="Times New Roman" w:eastAsia="Times New Roman" w:hAnsi="Times New Roman" w:cs="Times New Roman"/>
              </w:rPr>
            </w:pPr>
          </w:p>
        </w:tc>
        <w:tc>
          <w:tcPr>
            <w:tcW w:w="1414" w:type="dxa"/>
            <w:tcBorders>
              <w:top w:val="nil"/>
              <w:left w:val="nil"/>
              <w:bottom w:val="single" w:sz="4" w:space="0" w:color="auto"/>
              <w:right w:val="single" w:sz="4" w:space="0" w:color="auto"/>
            </w:tcBorders>
            <w:vAlign w:val="center"/>
            <w:hideMark/>
          </w:tcPr>
          <w:p w14:paraId="19A000D3" w14:textId="3026CBB5"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Бидай</w:t>
            </w:r>
          </w:p>
        </w:tc>
        <w:tc>
          <w:tcPr>
            <w:tcW w:w="1418" w:type="dxa"/>
            <w:tcBorders>
              <w:top w:val="nil"/>
              <w:left w:val="nil"/>
              <w:bottom w:val="single" w:sz="4" w:space="0" w:color="auto"/>
              <w:right w:val="single" w:sz="4" w:space="0" w:color="auto"/>
            </w:tcBorders>
            <w:vAlign w:val="center"/>
            <w:hideMark/>
          </w:tcPr>
          <w:p w14:paraId="2A4C5919" w14:textId="4BD734B7"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Жүгері</w:t>
            </w:r>
          </w:p>
        </w:tc>
        <w:tc>
          <w:tcPr>
            <w:tcW w:w="1276" w:type="dxa"/>
            <w:tcBorders>
              <w:top w:val="nil"/>
              <w:left w:val="nil"/>
              <w:bottom w:val="single" w:sz="4" w:space="0" w:color="auto"/>
              <w:right w:val="single" w:sz="4" w:space="0" w:color="auto"/>
            </w:tcBorders>
            <w:vAlign w:val="center"/>
            <w:hideMark/>
          </w:tcPr>
          <w:p w14:paraId="4E02E1A2" w14:textId="2B01CE67"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Арпа</w:t>
            </w:r>
          </w:p>
        </w:tc>
        <w:tc>
          <w:tcPr>
            <w:tcW w:w="1275" w:type="dxa"/>
            <w:tcBorders>
              <w:top w:val="nil"/>
              <w:left w:val="nil"/>
              <w:bottom w:val="single" w:sz="4" w:space="0" w:color="auto"/>
              <w:right w:val="single" w:sz="4" w:space="0" w:color="auto"/>
            </w:tcBorders>
            <w:vAlign w:val="center"/>
            <w:hideMark/>
          </w:tcPr>
          <w:p w14:paraId="5F96DD9D" w14:textId="730D14A3"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sz w:val="20"/>
                <w:szCs w:val="20"/>
                <w:lang w:val="kk-KZ"/>
              </w:rPr>
              <w:t>Күнбағыс тұқымы</w:t>
            </w:r>
          </w:p>
        </w:tc>
        <w:tc>
          <w:tcPr>
            <w:tcW w:w="1418" w:type="dxa"/>
            <w:tcBorders>
              <w:top w:val="nil"/>
              <w:left w:val="nil"/>
              <w:bottom w:val="single" w:sz="4" w:space="0" w:color="auto"/>
              <w:right w:val="single" w:sz="4" w:space="0" w:color="auto"/>
            </w:tcBorders>
            <w:vAlign w:val="center"/>
            <w:hideMark/>
          </w:tcPr>
          <w:p w14:paraId="39C0C11A" w14:textId="6CF7FE1E"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Жем шөптік дақылдар</w:t>
            </w:r>
          </w:p>
        </w:tc>
        <w:tc>
          <w:tcPr>
            <w:tcW w:w="1417" w:type="dxa"/>
            <w:tcBorders>
              <w:top w:val="nil"/>
              <w:left w:val="nil"/>
              <w:bottom w:val="single" w:sz="4" w:space="0" w:color="auto"/>
              <w:right w:val="single" w:sz="4" w:space="0" w:color="auto"/>
            </w:tcBorders>
            <w:vAlign w:val="center"/>
            <w:hideMark/>
          </w:tcPr>
          <w:p w14:paraId="32BCDFF5" w14:textId="2FB6314D"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rPr>
              <w:t>Карто</w:t>
            </w:r>
            <w:r w:rsidRPr="00B53E0B">
              <w:rPr>
                <w:rFonts w:ascii="Times New Roman" w:eastAsia="Times New Roman" w:hAnsi="Times New Roman" w:cs="Times New Roman"/>
                <w:lang w:val="kk-KZ"/>
              </w:rPr>
              <w:t>п</w:t>
            </w:r>
          </w:p>
        </w:tc>
        <w:tc>
          <w:tcPr>
            <w:tcW w:w="1134" w:type="dxa"/>
            <w:tcBorders>
              <w:top w:val="nil"/>
              <w:left w:val="nil"/>
              <w:bottom w:val="single" w:sz="4" w:space="0" w:color="auto"/>
              <w:right w:val="single" w:sz="4" w:space="0" w:color="auto"/>
            </w:tcBorders>
            <w:vAlign w:val="center"/>
            <w:hideMark/>
          </w:tcPr>
          <w:p w14:paraId="12E887DC" w14:textId="16BD3237"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rPr>
              <w:t>Ба</w:t>
            </w:r>
            <w:r w:rsidRPr="00B53E0B">
              <w:rPr>
                <w:rFonts w:ascii="Times New Roman" w:eastAsia="Times New Roman" w:hAnsi="Times New Roman" w:cs="Times New Roman"/>
                <w:lang w:val="kk-KZ"/>
              </w:rPr>
              <w:t>қша дақылдары</w:t>
            </w:r>
          </w:p>
        </w:tc>
        <w:tc>
          <w:tcPr>
            <w:tcW w:w="1134" w:type="dxa"/>
            <w:tcBorders>
              <w:top w:val="nil"/>
              <w:left w:val="nil"/>
              <w:bottom w:val="single" w:sz="4" w:space="0" w:color="auto"/>
              <w:right w:val="single" w:sz="4" w:space="0" w:color="auto"/>
            </w:tcBorders>
            <w:vAlign w:val="center"/>
            <w:hideMark/>
          </w:tcPr>
          <w:p w14:paraId="7DB0ABD4" w14:textId="6709C5BD"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Пияз</w:t>
            </w:r>
          </w:p>
        </w:tc>
        <w:tc>
          <w:tcPr>
            <w:tcW w:w="1134" w:type="dxa"/>
            <w:tcBorders>
              <w:top w:val="nil"/>
              <w:left w:val="nil"/>
              <w:bottom w:val="single" w:sz="4" w:space="0" w:color="auto"/>
              <w:right w:val="single" w:sz="4" w:space="0" w:color="auto"/>
            </w:tcBorders>
            <w:vAlign w:val="center"/>
            <w:hideMark/>
          </w:tcPr>
          <w:p w14:paraId="7DBCEAF5" w14:textId="30EA0472"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Мақта</w:t>
            </w:r>
          </w:p>
        </w:tc>
      </w:tr>
      <w:tr w:rsidR="009F64F6" w:rsidRPr="00B53E0B" w14:paraId="2613CC89"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262D2EF3" w14:textId="235DD102"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 Республика</w:t>
            </w:r>
            <w:r w:rsidRPr="00B53E0B">
              <w:rPr>
                <w:rFonts w:ascii="Times New Roman" w:hAnsi="Times New Roman" w:cs="Times New Roman"/>
                <w:sz w:val="20"/>
                <w:szCs w:val="20"/>
                <w:lang w:val="kk-KZ"/>
              </w:rPr>
              <w:t>сы</w:t>
            </w:r>
          </w:p>
        </w:tc>
        <w:tc>
          <w:tcPr>
            <w:tcW w:w="1414" w:type="dxa"/>
            <w:tcBorders>
              <w:top w:val="nil"/>
              <w:left w:val="nil"/>
              <w:bottom w:val="single" w:sz="4" w:space="0" w:color="auto"/>
              <w:right w:val="single" w:sz="4" w:space="0" w:color="auto"/>
            </w:tcBorders>
            <w:vAlign w:val="bottom"/>
            <w:hideMark/>
          </w:tcPr>
          <w:p w14:paraId="2E6EECB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32 691,8</w:t>
            </w:r>
          </w:p>
        </w:tc>
        <w:tc>
          <w:tcPr>
            <w:tcW w:w="1418" w:type="dxa"/>
            <w:tcBorders>
              <w:top w:val="nil"/>
              <w:left w:val="nil"/>
              <w:bottom w:val="single" w:sz="4" w:space="0" w:color="auto"/>
              <w:right w:val="single" w:sz="4" w:space="0" w:color="auto"/>
            </w:tcBorders>
            <w:vAlign w:val="bottom"/>
            <w:hideMark/>
          </w:tcPr>
          <w:p w14:paraId="707B99B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10 012,4</w:t>
            </w:r>
          </w:p>
        </w:tc>
        <w:tc>
          <w:tcPr>
            <w:tcW w:w="1276" w:type="dxa"/>
            <w:tcBorders>
              <w:top w:val="nil"/>
              <w:left w:val="nil"/>
              <w:bottom w:val="single" w:sz="4" w:space="0" w:color="auto"/>
              <w:right w:val="single" w:sz="4" w:space="0" w:color="auto"/>
            </w:tcBorders>
            <w:vAlign w:val="bottom"/>
            <w:hideMark/>
          </w:tcPr>
          <w:p w14:paraId="50C50A0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17 790,3</w:t>
            </w:r>
          </w:p>
        </w:tc>
        <w:tc>
          <w:tcPr>
            <w:tcW w:w="1275" w:type="dxa"/>
            <w:tcBorders>
              <w:top w:val="nil"/>
              <w:left w:val="nil"/>
              <w:bottom w:val="single" w:sz="4" w:space="0" w:color="auto"/>
              <w:right w:val="single" w:sz="4" w:space="0" w:color="auto"/>
            </w:tcBorders>
            <w:vAlign w:val="bottom"/>
            <w:hideMark/>
          </w:tcPr>
          <w:p w14:paraId="321D7A0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3 889,8</w:t>
            </w:r>
          </w:p>
        </w:tc>
        <w:tc>
          <w:tcPr>
            <w:tcW w:w="1418" w:type="dxa"/>
            <w:tcBorders>
              <w:top w:val="nil"/>
              <w:left w:val="nil"/>
              <w:bottom w:val="single" w:sz="4" w:space="0" w:color="auto"/>
              <w:right w:val="single" w:sz="4" w:space="0" w:color="auto"/>
            </w:tcBorders>
            <w:vAlign w:val="bottom"/>
            <w:hideMark/>
          </w:tcPr>
          <w:p w14:paraId="2FDFBBE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89 209,5</w:t>
            </w:r>
          </w:p>
        </w:tc>
        <w:tc>
          <w:tcPr>
            <w:tcW w:w="1417" w:type="dxa"/>
            <w:tcBorders>
              <w:top w:val="nil"/>
              <w:left w:val="nil"/>
              <w:bottom w:val="single" w:sz="4" w:space="0" w:color="auto"/>
              <w:right w:val="single" w:sz="4" w:space="0" w:color="auto"/>
            </w:tcBorders>
            <w:vAlign w:val="bottom"/>
            <w:hideMark/>
          </w:tcPr>
          <w:p w14:paraId="3537964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11 091,1</w:t>
            </w:r>
          </w:p>
        </w:tc>
        <w:tc>
          <w:tcPr>
            <w:tcW w:w="1134" w:type="dxa"/>
            <w:tcBorders>
              <w:top w:val="nil"/>
              <w:left w:val="nil"/>
              <w:bottom w:val="single" w:sz="4" w:space="0" w:color="auto"/>
              <w:right w:val="single" w:sz="4" w:space="0" w:color="auto"/>
            </w:tcBorders>
            <w:vAlign w:val="bottom"/>
            <w:hideMark/>
          </w:tcPr>
          <w:p w14:paraId="308E19E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12 254,8</w:t>
            </w:r>
          </w:p>
        </w:tc>
        <w:tc>
          <w:tcPr>
            <w:tcW w:w="1134" w:type="dxa"/>
            <w:tcBorders>
              <w:top w:val="nil"/>
              <w:left w:val="nil"/>
              <w:bottom w:val="single" w:sz="4" w:space="0" w:color="auto"/>
              <w:right w:val="single" w:sz="4" w:space="0" w:color="auto"/>
            </w:tcBorders>
            <w:vAlign w:val="bottom"/>
            <w:hideMark/>
          </w:tcPr>
          <w:p w14:paraId="5685B95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5 148,6</w:t>
            </w:r>
          </w:p>
        </w:tc>
        <w:tc>
          <w:tcPr>
            <w:tcW w:w="1134" w:type="dxa"/>
            <w:tcBorders>
              <w:top w:val="nil"/>
              <w:left w:val="nil"/>
              <w:bottom w:val="single" w:sz="4" w:space="0" w:color="auto"/>
              <w:right w:val="single" w:sz="4" w:space="0" w:color="auto"/>
            </w:tcBorders>
            <w:vAlign w:val="bottom"/>
            <w:hideMark/>
          </w:tcPr>
          <w:p w14:paraId="6325394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2 170,9</w:t>
            </w:r>
          </w:p>
        </w:tc>
      </w:tr>
      <w:tr w:rsidR="009F64F6" w:rsidRPr="00B53E0B" w14:paraId="1AD19CD8"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609A78E3" w14:textId="54508F39"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Абай</w:t>
            </w:r>
          </w:p>
        </w:tc>
        <w:tc>
          <w:tcPr>
            <w:tcW w:w="1414" w:type="dxa"/>
            <w:tcBorders>
              <w:top w:val="nil"/>
              <w:left w:val="nil"/>
              <w:bottom w:val="single" w:sz="4" w:space="0" w:color="auto"/>
              <w:right w:val="single" w:sz="4" w:space="0" w:color="auto"/>
            </w:tcBorders>
            <w:vAlign w:val="bottom"/>
            <w:hideMark/>
          </w:tcPr>
          <w:p w14:paraId="211C837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558,0</w:t>
            </w:r>
          </w:p>
        </w:tc>
        <w:tc>
          <w:tcPr>
            <w:tcW w:w="1418" w:type="dxa"/>
            <w:tcBorders>
              <w:top w:val="nil"/>
              <w:left w:val="nil"/>
              <w:bottom w:val="single" w:sz="4" w:space="0" w:color="auto"/>
              <w:right w:val="single" w:sz="4" w:space="0" w:color="auto"/>
            </w:tcBorders>
            <w:vAlign w:val="bottom"/>
            <w:hideMark/>
          </w:tcPr>
          <w:p w14:paraId="5DED493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731FD2D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х</w:t>
            </w:r>
          </w:p>
        </w:tc>
        <w:tc>
          <w:tcPr>
            <w:tcW w:w="1275" w:type="dxa"/>
            <w:tcBorders>
              <w:top w:val="nil"/>
              <w:left w:val="nil"/>
              <w:bottom w:val="single" w:sz="4" w:space="0" w:color="auto"/>
              <w:right w:val="single" w:sz="4" w:space="0" w:color="auto"/>
            </w:tcBorders>
            <w:vAlign w:val="bottom"/>
            <w:hideMark/>
          </w:tcPr>
          <w:p w14:paraId="26E99ED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346,0</w:t>
            </w:r>
          </w:p>
        </w:tc>
        <w:tc>
          <w:tcPr>
            <w:tcW w:w="1418" w:type="dxa"/>
            <w:tcBorders>
              <w:top w:val="nil"/>
              <w:left w:val="nil"/>
              <w:bottom w:val="single" w:sz="4" w:space="0" w:color="auto"/>
              <w:right w:val="single" w:sz="4" w:space="0" w:color="auto"/>
            </w:tcBorders>
            <w:vAlign w:val="bottom"/>
            <w:hideMark/>
          </w:tcPr>
          <w:p w14:paraId="6B7E575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2 081,5</w:t>
            </w:r>
          </w:p>
        </w:tc>
        <w:tc>
          <w:tcPr>
            <w:tcW w:w="1417" w:type="dxa"/>
            <w:tcBorders>
              <w:top w:val="nil"/>
              <w:left w:val="nil"/>
              <w:bottom w:val="single" w:sz="4" w:space="0" w:color="auto"/>
              <w:right w:val="single" w:sz="4" w:space="0" w:color="auto"/>
            </w:tcBorders>
            <w:vAlign w:val="center"/>
            <w:hideMark/>
          </w:tcPr>
          <w:p w14:paraId="68E8C2B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484113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1994960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744BCBA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2707E8BB"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767ABAA5" w14:textId="00BCD78E"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мол</w:t>
            </w:r>
            <w:r w:rsidRPr="00B53E0B">
              <w:rPr>
                <w:rFonts w:ascii="Times New Roman" w:hAnsi="Times New Roman" w:cs="Times New Roman"/>
                <w:sz w:val="20"/>
                <w:szCs w:val="20"/>
                <w:lang w:val="kk-KZ"/>
              </w:rPr>
              <w:t>а</w:t>
            </w:r>
          </w:p>
        </w:tc>
        <w:tc>
          <w:tcPr>
            <w:tcW w:w="1414" w:type="dxa"/>
            <w:tcBorders>
              <w:top w:val="nil"/>
              <w:left w:val="nil"/>
              <w:bottom w:val="single" w:sz="4" w:space="0" w:color="auto"/>
              <w:right w:val="single" w:sz="4" w:space="0" w:color="auto"/>
            </w:tcBorders>
            <w:vAlign w:val="bottom"/>
            <w:hideMark/>
          </w:tcPr>
          <w:p w14:paraId="5D57444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418" w:type="dxa"/>
            <w:tcBorders>
              <w:top w:val="nil"/>
              <w:left w:val="nil"/>
              <w:bottom w:val="single" w:sz="4" w:space="0" w:color="auto"/>
              <w:right w:val="single" w:sz="4" w:space="0" w:color="auto"/>
            </w:tcBorders>
            <w:vAlign w:val="bottom"/>
            <w:hideMark/>
          </w:tcPr>
          <w:p w14:paraId="77E326D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6055F82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128,0</w:t>
            </w:r>
          </w:p>
        </w:tc>
        <w:tc>
          <w:tcPr>
            <w:tcW w:w="1275" w:type="dxa"/>
            <w:tcBorders>
              <w:top w:val="nil"/>
              <w:left w:val="nil"/>
              <w:bottom w:val="single" w:sz="4" w:space="0" w:color="auto"/>
              <w:right w:val="single" w:sz="4" w:space="0" w:color="auto"/>
            </w:tcBorders>
            <w:vAlign w:val="center"/>
            <w:hideMark/>
          </w:tcPr>
          <w:p w14:paraId="5D1D8EF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bottom"/>
            <w:hideMark/>
          </w:tcPr>
          <w:p w14:paraId="5202664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50,0</w:t>
            </w:r>
          </w:p>
        </w:tc>
        <w:tc>
          <w:tcPr>
            <w:tcW w:w="1417" w:type="dxa"/>
            <w:tcBorders>
              <w:top w:val="nil"/>
              <w:left w:val="nil"/>
              <w:bottom w:val="single" w:sz="4" w:space="0" w:color="auto"/>
              <w:right w:val="single" w:sz="4" w:space="0" w:color="auto"/>
            </w:tcBorders>
            <w:vAlign w:val="bottom"/>
            <w:hideMark/>
          </w:tcPr>
          <w:p w14:paraId="411BB09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5E52DDD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2C16199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66DF7E9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5C76BE67"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75781629" w14:textId="6A6F8C8F"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т</w:t>
            </w:r>
            <w:r w:rsidRPr="00B53E0B">
              <w:rPr>
                <w:rFonts w:ascii="Times New Roman" w:hAnsi="Times New Roman" w:cs="Times New Roman"/>
                <w:sz w:val="20"/>
                <w:szCs w:val="20"/>
                <w:lang w:val="kk-KZ"/>
              </w:rPr>
              <w:t>ө</w:t>
            </w:r>
            <w:r w:rsidRPr="00B53E0B">
              <w:rPr>
                <w:rFonts w:ascii="Times New Roman" w:hAnsi="Times New Roman" w:cs="Times New Roman"/>
                <w:sz w:val="20"/>
                <w:szCs w:val="20"/>
              </w:rPr>
              <w:t>б</w:t>
            </w:r>
            <w:r w:rsidRPr="00B53E0B">
              <w:rPr>
                <w:rFonts w:ascii="Times New Roman" w:hAnsi="Times New Roman" w:cs="Times New Roman"/>
                <w:sz w:val="20"/>
                <w:szCs w:val="20"/>
                <w:lang w:val="kk-KZ"/>
              </w:rPr>
              <w:t>е</w:t>
            </w:r>
          </w:p>
        </w:tc>
        <w:tc>
          <w:tcPr>
            <w:tcW w:w="1414" w:type="dxa"/>
            <w:tcBorders>
              <w:top w:val="nil"/>
              <w:left w:val="nil"/>
              <w:bottom w:val="single" w:sz="4" w:space="0" w:color="auto"/>
              <w:right w:val="single" w:sz="4" w:space="0" w:color="auto"/>
            </w:tcBorders>
            <w:vAlign w:val="bottom"/>
            <w:hideMark/>
          </w:tcPr>
          <w:p w14:paraId="1AF726F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1 457,7</w:t>
            </w:r>
          </w:p>
        </w:tc>
        <w:tc>
          <w:tcPr>
            <w:tcW w:w="1418" w:type="dxa"/>
            <w:tcBorders>
              <w:top w:val="nil"/>
              <w:left w:val="nil"/>
              <w:bottom w:val="single" w:sz="4" w:space="0" w:color="auto"/>
              <w:right w:val="single" w:sz="4" w:space="0" w:color="auto"/>
            </w:tcBorders>
            <w:vAlign w:val="bottom"/>
            <w:hideMark/>
          </w:tcPr>
          <w:p w14:paraId="169FC11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09BFF2B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2 076,3</w:t>
            </w:r>
          </w:p>
        </w:tc>
        <w:tc>
          <w:tcPr>
            <w:tcW w:w="1275" w:type="dxa"/>
            <w:tcBorders>
              <w:top w:val="nil"/>
              <w:left w:val="nil"/>
              <w:bottom w:val="single" w:sz="4" w:space="0" w:color="auto"/>
              <w:right w:val="single" w:sz="4" w:space="0" w:color="auto"/>
            </w:tcBorders>
            <w:vAlign w:val="center"/>
            <w:hideMark/>
          </w:tcPr>
          <w:p w14:paraId="23CE278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bottom"/>
            <w:hideMark/>
          </w:tcPr>
          <w:p w14:paraId="36CF148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8 872,0</w:t>
            </w:r>
          </w:p>
        </w:tc>
        <w:tc>
          <w:tcPr>
            <w:tcW w:w="1417" w:type="dxa"/>
            <w:tcBorders>
              <w:top w:val="nil"/>
              <w:left w:val="nil"/>
              <w:bottom w:val="single" w:sz="4" w:space="0" w:color="auto"/>
              <w:right w:val="single" w:sz="4" w:space="0" w:color="auto"/>
            </w:tcBorders>
            <w:vAlign w:val="bottom"/>
            <w:hideMark/>
          </w:tcPr>
          <w:p w14:paraId="41523DA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182,1</w:t>
            </w:r>
          </w:p>
        </w:tc>
        <w:tc>
          <w:tcPr>
            <w:tcW w:w="1134" w:type="dxa"/>
            <w:tcBorders>
              <w:top w:val="nil"/>
              <w:left w:val="nil"/>
              <w:bottom w:val="single" w:sz="4" w:space="0" w:color="auto"/>
              <w:right w:val="single" w:sz="4" w:space="0" w:color="auto"/>
            </w:tcBorders>
            <w:vAlign w:val="bottom"/>
            <w:hideMark/>
          </w:tcPr>
          <w:p w14:paraId="0B1410A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90,1</w:t>
            </w:r>
          </w:p>
        </w:tc>
        <w:tc>
          <w:tcPr>
            <w:tcW w:w="1134" w:type="dxa"/>
            <w:tcBorders>
              <w:top w:val="nil"/>
              <w:left w:val="nil"/>
              <w:bottom w:val="single" w:sz="4" w:space="0" w:color="auto"/>
              <w:right w:val="single" w:sz="4" w:space="0" w:color="auto"/>
            </w:tcBorders>
            <w:vAlign w:val="bottom"/>
            <w:hideMark/>
          </w:tcPr>
          <w:p w14:paraId="1BCEA59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11,1</w:t>
            </w:r>
          </w:p>
        </w:tc>
        <w:tc>
          <w:tcPr>
            <w:tcW w:w="1134" w:type="dxa"/>
            <w:tcBorders>
              <w:top w:val="nil"/>
              <w:left w:val="nil"/>
              <w:bottom w:val="single" w:sz="4" w:space="0" w:color="auto"/>
              <w:right w:val="single" w:sz="4" w:space="0" w:color="auto"/>
            </w:tcBorders>
            <w:vAlign w:val="center"/>
            <w:hideMark/>
          </w:tcPr>
          <w:p w14:paraId="61B4498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7B53CDA1"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52734BE2" w14:textId="7221941D"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Алмат</w:t>
            </w:r>
            <w:r w:rsidRPr="00B53E0B">
              <w:rPr>
                <w:rFonts w:ascii="Times New Roman" w:hAnsi="Times New Roman" w:cs="Times New Roman"/>
                <w:sz w:val="20"/>
                <w:szCs w:val="20"/>
                <w:lang w:val="kk-KZ"/>
              </w:rPr>
              <w:t>ы</w:t>
            </w:r>
          </w:p>
        </w:tc>
        <w:tc>
          <w:tcPr>
            <w:tcW w:w="1414" w:type="dxa"/>
            <w:tcBorders>
              <w:top w:val="nil"/>
              <w:left w:val="nil"/>
              <w:bottom w:val="single" w:sz="4" w:space="0" w:color="auto"/>
              <w:right w:val="single" w:sz="4" w:space="0" w:color="auto"/>
            </w:tcBorders>
            <w:vAlign w:val="bottom"/>
            <w:hideMark/>
          </w:tcPr>
          <w:p w14:paraId="2C330E7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х</w:t>
            </w:r>
          </w:p>
        </w:tc>
        <w:tc>
          <w:tcPr>
            <w:tcW w:w="1418" w:type="dxa"/>
            <w:tcBorders>
              <w:top w:val="nil"/>
              <w:left w:val="nil"/>
              <w:bottom w:val="single" w:sz="4" w:space="0" w:color="auto"/>
              <w:right w:val="single" w:sz="4" w:space="0" w:color="auto"/>
            </w:tcBorders>
            <w:vAlign w:val="bottom"/>
            <w:hideMark/>
          </w:tcPr>
          <w:p w14:paraId="3DBEE49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1 641,8</w:t>
            </w:r>
          </w:p>
        </w:tc>
        <w:tc>
          <w:tcPr>
            <w:tcW w:w="1276" w:type="dxa"/>
            <w:tcBorders>
              <w:top w:val="nil"/>
              <w:left w:val="nil"/>
              <w:bottom w:val="single" w:sz="4" w:space="0" w:color="auto"/>
              <w:right w:val="single" w:sz="4" w:space="0" w:color="auto"/>
            </w:tcBorders>
            <w:vAlign w:val="bottom"/>
            <w:hideMark/>
          </w:tcPr>
          <w:p w14:paraId="5F553EC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х</w:t>
            </w:r>
          </w:p>
        </w:tc>
        <w:tc>
          <w:tcPr>
            <w:tcW w:w="1275" w:type="dxa"/>
            <w:tcBorders>
              <w:top w:val="nil"/>
              <w:left w:val="nil"/>
              <w:bottom w:val="single" w:sz="4" w:space="0" w:color="auto"/>
              <w:right w:val="single" w:sz="4" w:space="0" w:color="auto"/>
            </w:tcBorders>
            <w:vAlign w:val="center"/>
            <w:hideMark/>
          </w:tcPr>
          <w:p w14:paraId="6455B5F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bottom"/>
            <w:hideMark/>
          </w:tcPr>
          <w:p w14:paraId="47330A5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55 433,5</w:t>
            </w:r>
          </w:p>
        </w:tc>
        <w:tc>
          <w:tcPr>
            <w:tcW w:w="1417" w:type="dxa"/>
            <w:tcBorders>
              <w:top w:val="nil"/>
              <w:left w:val="nil"/>
              <w:bottom w:val="single" w:sz="4" w:space="0" w:color="auto"/>
              <w:right w:val="single" w:sz="4" w:space="0" w:color="auto"/>
            </w:tcBorders>
            <w:vAlign w:val="bottom"/>
            <w:hideMark/>
          </w:tcPr>
          <w:p w14:paraId="0C1F9EB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3419A64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570CE80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252E468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06346E2B"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5904829D" w14:textId="555E1975"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Атырау</w:t>
            </w:r>
          </w:p>
        </w:tc>
        <w:tc>
          <w:tcPr>
            <w:tcW w:w="1414" w:type="dxa"/>
            <w:tcBorders>
              <w:top w:val="nil"/>
              <w:left w:val="nil"/>
              <w:bottom w:val="single" w:sz="4" w:space="0" w:color="auto"/>
              <w:right w:val="single" w:sz="4" w:space="0" w:color="auto"/>
            </w:tcBorders>
            <w:vAlign w:val="center"/>
            <w:hideMark/>
          </w:tcPr>
          <w:p w14:paraId="1D1394E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13435F6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1AAF6F8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575531C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7A62920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3289EDD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70771BE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2476B7A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79712F6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3B6D98AE"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247322E4" w14:textId="21FCEEFE"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Батыс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w:t>
            </w:r>
            <w:r w:rsidRPr="00B53E0B">
              <w:rPr>
                <w:rFonts w:ascii="Times New Roman" w:hAnsi="Times New Roman" w:cs="Times New Roman"/>
                <w:sz w:val="20"/>
                <w:szCs w:val="20"/>
                <w:lang w:val="kk-KZ"/>
              </w:rPr>
              <w:t>н</w:t>
            </w:r>
          </w:p>
        </w:tc>
        <w:tc>
          <w:tcPr>
            <w:tcW w:w="1414" w:type="dxa"/>
            <w:tcBorders>
              <w:top w:val="nil"/>
              <w:left w:val="nil"/>
              <w:bottom w:val="single" w:sz="4" w:space="0" w:color="auto"/>
              <w:right w:val="single" w:sz="4" w:space="0" w:color="auto"/>
            </w:tcBorders>
            <w:vAlign w:val="bottom"/>
            <w:hideMark/>
          </w:tcPr>
          <w:p w14:paraId="700E524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364,0</w:t>
            </w:r>
          </w:p>
        </w:tc>
        <w:tc>
          <w:tcPr>
            <w:tcW w:w="1418" w:type="dxa"/>
            <w:tcBorders>
              <w:top w:val="nil"/>
              <w:left w:val="nil"/>
              <w:bottom w:val="single" w:sz="4" w:space="0" w:color="auto"/>
              <w:right w:val="single" w:sz="4" w:space="0" w:color="auto"/>
            </w:tcBorders>
            <w:vAlign w:val="bottom"/>
            <w:hideMark/>
          </w:tcPr>
          <w:p w14:paraId="70784D2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bottom"/>
            <w:hideMark/>
          </w:tcPr>
          <w:p w14:paraId="5233E04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186,0</w:t>
            </w:r>
          </w:p>
        </w:tc>
        <w:tc>
          <w:tcPr>
            <w:tcW w:w="1275" w:type="dxa"/>
            <w:tcBorders>
              <w:top w:val="nil"/>
              <w:left w:val="nil"/>
              <w:bottom w:val="single" w:sz="4" w:space="0" w:color="auto"/>
              <w:right w:val="single" w:sz="4" w:space="0" w:color="auto"/>
            </w:tcBorders>
            <w:vAlign w:val="center"/>
            <w:hideMark/>
          </w:tcPr>
          <w:p w14:paraId="2B2EDB6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bottom"/>
            <w:hideMark/>
          </w:tcPr>
          <w:p w14:paraId="3FA4DF2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1 831,5</w:t>
            </w:r>
          </w:p>
        </w:tc>
        <w:tc>
          <w:tcPr>
            <w:tcW w:w="1417" w:type="dxa"/>
            <w:tcBorders>
              <w:top w:val="nil"/>
              <w:left w:val="nil"/>
              <w:bottom w:val="single" w:sz="4" w:space="0" w:color="auto"/>
              <w:right w:val="single" w:sz="4" w:space="0" w:color="auto"/>
            </w:tcBorders>
            <w:vAlign w:val="bottom"/>
            <w:hideMark/>
          </w:tcPr>
          <w:p w14:paraId="3312C7D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2 944,0</w:t>
            </w:r>
          </w:p>
        </w:tc>
        <w:tc>
          <w:tcPr>
            <w:tcW w:w="1134" w:type="dxa"/>
            <w:tcBorders>
              <w:top w:val="nil"/>
              <w:left w:val="nil"/>
              <w:bottom w:val="single" w:sz="4" w:space="0" w:color="auto"/>
              <w:right w:val="single" w:sz="4" w:space="0" w:color="auto"/>
            </w:tcBorders>
            <w:vAlign w:val="center"/>
            <w:hideMark/>
          </w:tcPr>
          <w:p w14:paraId="7289850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20C15C6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35027C7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7A3C981D"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76870E92" w14:textId="033DE7E6"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Жамбыл</w:t>
            </w:r>
          </w:p>
        </w:tc>
        <w:tc>
          <w:tcPr>
            <w:tcW w:w="1414" w:type="dxa"/>
            <w:tcBorders>
              <w:top w:val="nil"/>
              <w:left w:val="nil"/>
              <w:bottom w:val="single" w:sz="4" w:space="0" w:color="auto"/>
              <w:right w:val="single" w:sz="4" w:space="0" w:color="auto"/>
            </w:tcBorders>
            <w:vAlign w:val="bottom"/>
            <w:hideMark/>
          </w:tcPr>
          <w:p w14:paraId="3646DC3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5 355,2</w:t>
            </w:r>
          </w:p>
        </w:tc>
        <w:tc>
          <w:tcPr>
            <w:tcW w:w="1418" w:type="dxa"/>
            <w:tcBorders>
              <w:top w:val="nil"/>
              <w:left w:val="nil"/>
              <w:bottom w:val="single" w:sz="4" w:space="0" w:color="auto"/>
              <w:right w:val="single" w:sz="4" w:space="0" w:color="auto"/>
            </w:tcBorders>
            <w:vAlign w:val="bottom"/>
            <w:hideMark/>
          </w:tcPr>
          <w:p w14:paraId="577A260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2 489,3</w:t>
            </w:r>
          </w:p>
        </w:tc>
        <w:tc>
          <w:tcPr>
            <w:tcW w:w="1276" w:type="dxa"/>
            <w:tcBorders>
              <w:top w:val="nil"/>
              <w:left w:val="nil"/>
              <w:bottom w:val="single" w:sz="4" w:space="0" w:color="auto"/>
              <w:right w:val="single" w:sz="4" w:space="0" w:color="auto"/>
            </w:tcBorders>
            <w:vAlign w:val="bottom"/>
            <w:hideMark/>
          </w:tcPr>
          <w:p w14:paraId="0411DFC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5 604,3</w:t>
            </w:r>
          </w:p>
        </w:tc>
        <w:tc>
          <w:tcPr>
            <w:tcW w:w="1275" w:type="dxa"/>
            <w:tcBorders>
              <w:top w:val="nil"/>
              <w:left w:val="nil"/>
              <w:bottom w:val="single" w:sz="4" w:space="0" w:color="auto"/>
              <w:right w:val="single" w:sz="4" w:space="0" w:color="auto"/>
            </w:tcBorders>
            <w:vAlign w:val="center"/>
            <w:hideMark/>
          </w:tcPr>
          <w:p w14:paraId="3CC23A6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bottom"/>
            <w:hideMark/>
          </w:tcPr>
          <w:p w14:paraId="0247068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3 978,6</w:t>
            </w:r>
          </w:p>
        </w:tc>
        <w:tc>
          <w:tcPr>
            <w:tcW w:w="1417" w:type="dxa"/>
            <w:tcBorders>
              <w:top w:val="nil"/>
              <w:left w:val="nil"/>
              <w:bottom w:val="single" w:sz="4" w:space="0" w:color="auto"/>
              <w:right w:val="single" w:sz="4" w:space="0" w:color="auto"/>
            </w:tcBorders>
            <w:vAlign w:val="bottom"/>
            <w:hideMark/>
          </w:tcPr>
          <w:p w14:paraId="79D1B6E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207,0</w:t>
            </w:r>
          </w:p>
        </w:tc>
        <w:tc>
          <w:tcPr>
            <w:tcW w:w="1134" w:type="dxa"/>
            <w:tcBorders>
              <w:top w:val="nil"/>
              <w:left w:val="nil"/>
              <w:bottom w:val="single" w:sz="4" w:space="0" w:color="auto"/>
              <w:right w:val="single" w:sz="4" w:space="0" w:color="auto"/>
            </w:tcBorders>
            <w:vAlign w:val="bottom"/>
            <w:hideMark/>
          </w:tcPr>
          <w:p w14:paraId="7D631B5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1 700,0</w:t>
            </w:r>
          </w:p>
        </w:tc>
        <w:tc>
          <w:tcPr>
            <w:tcW w:w="1134" w:type="dxa"/>
            <w:tcBorders>
              <w:top w:val="nil"/>
              <w:left w:val="nil"/>
              <w:bottom w:val="single" w:sz="4" w:space="0" w:color="auto"/>
              <w:right w:val="single" w:sz="4" w:space="0" w:color="auto"/>
            </w:tcBorders>
            <w:vAlign w:val="bottom"/>
            <w:hideMark/>
          </w:tcPr>
          <w:p w14:paraId="5E1D55A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3 285,0</w:t>
            </w:r>
          </w:p>
        </w:tc>
        <w:tc>
          <w:tcPr>
            <w:tcW w:w="1134" w:type="dxa"/>
            <w:tcBorders>
              <w:top w:val="nil"/>
              <w:left w:val="nil"/>
              <w:bottom w:val="single" w:sz="4" w:space="0" w:color="auto"/>
              <w:right w:val="single" w:sz="4" w:space="0" w:color="auto"/>
            </w:tcBorders>
            <w:vAlign w:val="center"/>
            <w:hideMark/>
          </w:tcPr>
          <w:p w14:paraId="266B377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54DFE40E"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01A48B59" w14:textId="150B3353"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Жетісу</w:t>
            </w:r>
          </w:p>
        </w:tc>
        <w:tc>
          <w:tcPr>
            <w:tcW w:w="1414" w:type="dxa"/>
            <w:tcBorders>
              <w:top w:val="nil"/>
              <w:left w:val="nil"/>
              <w:bottom w:val="single" w:sz="4" w:space="0" w:color="auto"/>
              <w:right w:val="single" w:sz="4" w:space="0" w:color="auto"/>
            </w:tcBorders>
            <w:vAlign w:val="bottom"/>
            <w:hideMark/>
          </w:tcPr>
          <w:p w14:paraId="20827DB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768,9</w:t>
            </w:r>
          </w:p>
        </w:tc>
        <w:tc>
          <w:tcPr>
            <w:tcW w:w="1418" w:type="dxa"/>
            <w:tcBorders>
              <w:top w:val="nil"/>
              <w:left w:val="nil"/>
              <w:bottom w:val="single" w:sz="4" w:space="0" w:color="auto"/>
              <w:right w:val="single" w:sz="4" w:space="0" w:color="auto"/>
            </w:tcBorders>
            <w:vAlign w:val="bottom"/>
            <w:hideMark/>
          </w:tcPr>
          <w:p w14:paraId="491DD20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180E9E1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3 018,0</w:t>
            </w:r>
          </w:p>
        </w:tc>
        <w:tc>
          <w:tcPr>
            <w:tcW w:w="1275" w:type="dxa"/>
            <w:tcBorders>
              <w:top w:val="nil"/>
              <w:left w:val="nil"/>
              <w:bottom w:val="single" w:sz="4" w:space="0" w:color="auto"/>
              <w:right w:val="single" w:sz="4" w:space="0" w:color="auto"/>
            </w:tcBorders>
            <w:vAlign w:val="center"/>
            <w:hideMark/>
          </w:tcPr>
          <w:p w14:paraId="03D37DD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638EB43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74A53E8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025DC8D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62EED8A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7FFAD59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640DCD09"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2C3CD8E9" w14:textId="056C39DB"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ара</w:t>
            </w:r>
            <w:r w:rsidRPr="00B53E0B">
              <w:rPr>
                <w:rFonts w:ascii="Times New Roman" w:hAnsi="Times New Roman" w:cs="Times New Roman"/>
                <w:sz w:val="20"/>
                <w:szCs w:val="20"/>
                <w:lang w:val="kk-KZ"/>
              </w:rPr>
              <w:t>ғ</w:t>
            </w:r>
            <w:r w:rsidRPr="00B53E0B">
              <w:rPr>
                <w:rFonts w:ascii="Times New Roman" w:hAnsi="Times New Roman" w:cs="Times New Roman"/>
                <w:sz w:val="20"/>
                <w:szCs w:val="20"/>
              </w:rPr>
              <w:t>анд</w:t>
            </w:r>
            <w:r w:rsidRPr="00B53E0B">
              <w:rPr>
                <w:rFonts w:ascii="Times New Roman" w:hAnsi="Times New Roman" w:cs="Times New Roman"/>
                <w:sz w:val="20"/>
                <w:szCs w:val="20"/>
                <w:lang w:val="kk-KZ"/>
              </w:rPr>
              <w:t>ы</w:t>
            </w:r>
          </w:p>
        </w:tc>
        <w:tc>
          <w:tcPr>
            <w:tcW w:w="1414" w:type="dxa"/>
            <w:tcBorders>
              <w:top w:val="nil"/>
              <w:left w:val="nil"/>
              <w:bottom w:val="single" w:sz="4" w:space="0" w:color="auto"/>
              <w:right w:val="single" w:sz="4" w:space="0" w:color="auto"/>
            </w:tcBorders>
            <w:vAlign w:val="bottom"/>
            <w:hideMark/>
          </w:tcPr>
          <w:p w14:paraId="355A24B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1 789,3</w:t>
            </w:r>
          </w:p>
        </w:tc>
        <w:tc>
          <w:tcPr>
            <w:tcW w:w="1418" w:type="dxa"/>
            <w:tcBorders>
              <w:top w:val="nil"/>
              <w:left w:val="nil"/>
              <w:bottom w:val="single" w:sz="4" w:space="0" w:color="auto"/>
              <w:right w:val="single" w:sz="4" w:space="0" w:color="auto"/>
            </w:tcBorders>
            <w:vAlign w:val="bottom"/>
            <w:hideMark/>
          </w:tcPr>
          <w:p w14:paraId="5E3FFBB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57A876E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837,4</w:t>
            </w:r>
          </w:p>
        </w:tc>
        <w:tc>
          <w:tcPr>
            <w:tcW w:w="1275" w:type="dxa"/>
            <w:tcBorders>
              <w:top w:val="nil"/>
              <w:left w:val="nil"/>
              <w:bottom w:val="single" w:sz="4" w:space="0" w:color="auto"/>
              <w:right w:val="single" w:sz="4" w:space="0" w:color="auto"/>
            </w:tcBorders>
            <w:vAlign w:val="center"/>
            <w:hideMark/>
          </w:tcPr>
          <w:p w14:paraId="74E5F9B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bottom"/>
            <w:hideMark/>
          </w:tcPr>
          <w:p w14:paraId="35AAE3F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2 513,0</w:t>
            </w:r>
          </w:p>
        </w:tc>
        <w:tc>
          <w:tcPr>
            <w:tcW w:w="1417" w:type="dxa"/>
            <w:tcBorders>
              <w:top w:val="nil"/>
              <w:left w:val="nil"/>
              <w:bottom w:val="single" w:sz="4" w:space="0" w:color="auto"/>
              <w:right w:val="single" w:sz="4" w:space="0" w:color="auto"/>
            </w:tcBorders>
            <w:vAlign w:val="center"/>
            <w:hideMark/>
          </w:tcPr>
          <w:p w14:paraId="77F82A9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06877F2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17251AE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058540A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467F09F0"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007FBCF9" w14:textId="69BF8FD2"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остана</w:t>
            </w:r>
            <w:r w:rsidRPr="00B53E0B">
              <w:rPr>
                <w:rFonts w:ascii="Times New Roman" w:hAnsi="Times New Roman" w:cs="Times New Roman"/>
                <w:sz w:val="20"/>
                <w:szCs w:val="20"/>
                <w:lang w:val="kk-KZ"/>
              </w:rPr>
              <w:t>й</w:t>
            </w:r>
          </w:p>
        </w:tc>
        <w:tc>
          <w:tcPr>
            <w:tcW w:w="1414" w:type="dxa"/>
            <w:tcBorders>
              <w:top w:val="nil"/>
              <w:left w:val="nil"/>
              <w:bottom w:val="single" w:sz="4" w:space="0" w:color="auto"/>
              <w:right w:val="single" w:sz="4" w:space="0" w:color="auto"/>
            </w:tcBorders>
            <w:vAlign w:val="bottom"/>
            <w:hideMark/>
          </w:tcPr>
          <w:p w14:paraId="3F8142B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1 078,2</w:t>
            </w:r>
          </w:p>
        </w:tc>
        <w:tc>
          <w:tcPr>
            <w:tcW w:w="1418" w:type="dxa"/>
            <w:tcBorders>
              <w:top w:val="nil"/>
              <w:left w:val="nil"/>
              <w:bottom w:val="single" w:sz="4" w:space="0" w:color="auto"/>
              <w:right w:val="single" w:sz="4" w:space="0" w:color="auto"/>
            </w:tcBorders>
            <w:vAlign w:val="bottom"/>
            <w:hideMark/>
          </w:tcPr>
          <w:p w14:paraId="5CEA6C4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2848013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5" w:type="dxa"/>
            <w:tcBorders>
              <w:top w:val="nil"/>
              <w:left w:val="nil"/>
              <w:bottom w:val="single" w:sz="4" w:space="0" w:color="auto"/>
              <w:right w:val="single" w:sz="4" w:space="0" w:color="auto"/>
            </w:tcBorders>
            <w:vAlign w:val="center"/>
            <w:hideMark/>
          </w:tcPr>
          <w:p w14:paraId="6D642BC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36F0F22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548668C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36DA2D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600D973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046F8CF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042D35AB"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12AD16DB" w14:textId="372EA82C"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ызылор</w:t>
            </w:r>
            <w:r w:rsidRPr="00B53E0B">
              <w:rPr>
                <w:rFonts w:ascii="Times New Roman" w:hAnsi="Times New Roman" w:cs="Times New Roman"/>
                <w:sz w:val="20"/>
                <w:szCs w:val="20"/>
                <w:lang w:val="kk-KZ"/>
              </w:rPr>
              <w:t>да</w:t>
            </w:r>
          </w:p>
        </w:tc>
        <w:tc>
          <w:tcPr>
            <w:tcW w:w="1414" w:type="dxa"/>
            <w:tcBorders>
              <w:top w:val="nil"/>
              <w:left w:val="nil"/>
              <w:bottom w:val="single" w:sz="4" w:space="0" w:color="auto"/>
              <w:right w:val="single" w:sz="4" w:space="0" w:color="auto"/>
            </w:tcBorders>
            <w:vAlign w:val="center"/>
            <w:hideMark/>
          </w:tcPr>
          <w:p w14:paraId="15527AC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183D902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0CD093F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38C95C7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1FED5D7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702720A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281B932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4E866A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22B7E73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13125265"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5570A60E" w14:textId="71E5E2BC"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Ма</w:t>
            </w:r>
            <w:r w:rsidRPr="00B53E0B">
              <w:rPr>
                <w:rFonts w:ascii="Times New Roman" w:hAnsi="Times New Roman" w:cs="Times New Roman"/>
                <w:sz w:val="20"/>
                <w:szCs w:val="20"/>
                <w:lang w:val="kk-KZ"/>
              </w:rPr>
              <w:t>ңғы</w:t>
            </w:r>
            <w:r w:rsidRPr="00B53E0B">
              <w:rPr>
                <w:rFonts w:ascii="Times New Roman" w:hAnsi="Times New Roman" w:cs="Times New Roman"/>
                <w:sz w:val="20"/>
                <w:szCs w:val="20"/>
              </w:rPr>
              <w:t>стау</w:t>
            </w:r>
          </w:p>
        </w:tc>
        <w:tc>
          <w:tcPr>
            <w:tcW w:w="1414" w:type="dxa"/>
            <w:tcBorders>
              <w:top w:val="nil"/>
              <w:left w:val="nil"/>
              <w:bottom w:val="single" w:sz="4" w:space="0" w:color="auto"/>
              <w:right w:val="single" w:sz="4" w:space="0" w:color="auto"/>
            </w:tcBorders>
            <w:vAlign w:val="center"/>
            <w:hideMark/>
          </w:tcPr>
          <w:p w14:paraId="5D9F451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422B8E8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1C07A9D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6D0B339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61C6C7D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21EDBF4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38CED7E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723DE16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AFE265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76791C64"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40EF9E4B" w14:textId="5809B8DA"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Павлодар</w:t>
            </w:r>
          </w:p>
        </w:tc>
        <w:tc>
          <w:tcPr>
            <w:tcW w:w="1414" w:type="dxa"/>
            <w:tcBorders>
              <w:top w:val="nil"/>
              <w:left w:val="nil"/>
              <w:bottom w:val="single" w:sz="4" w:space="0" w:color="auto"/>
              <w:right w:val="single" w:sz="4" w:space="0" w:color="auto"/>
            </w:tcBorders>
            <w:vAlign w:val="bottom"/>
            <w:hideMark/>
          </w:tcPr>
          <w:p w14:paraId="4398868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7 299,2</w:t>
            </w:r>
          </w:p>
        </w:tc>
        <w:tc>
          <w:tcPr>
            <w:tcW w:w="1418" w:type="dxa"/>
            <w:tcBorders>
              <w:top w:val="nil"/>
              <w:left w:val="nil"/>
              <w:bottom w:val="single" w:sz="4" w:space="0" w:color="auto"/>
              <w:right w:val="single" w:sz="4" w:space="0" w:color="auto"/>
            </w:tcBorders>
            <w:vAlign w:val="bottom"/>
            <w:hideMark/>
          </w:tcPr>
          <w:p w14:paraId="4D6DB65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04FA1F6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1 107,4</w:t>
            </w:r>
          </w:p>
        </w:tc>
        <w:tc>
          <w:tcPr>
            <w:tcW w:w="1275" w:type="dxa"/>
            <w:tcBorders>
              <w:top w:val="nil"/>
              <w:left w:val="nil"/>
              <w:bottom w:val="single" w:sz="4" w:space="0" w:color="auto"/>
              <w:right w:val="single" w:sz="4" w:space="0" w:color="auto"/>
            </w:tcBorders>
            <w:vAlign w:val="bottom"/>
            <w:hideMark/>
          </w:tcPr>
          <w:p w14:paraId="0A92569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2 062,8</w:t>
            </w:r>
          </w:p>
        </w:tc>
        <w:tc>
          <w:tcPr>
            <w:tcW w:w="1418" w:type="dxa"/>
            <w:tcBorders>
              <w:top w:val="nil"/>
              <w:left w:val="nil"/>
              <w:bottom w:val="single" w:sz="4" w:space="0" w:color="auto"/>
              <w:right w:val="single" w:sz="4" w:space="0" w:color="auto"/>
            </w:tcBorders>
            <w:vAlign w:val="bottom"/>
            <w:hideMark/>
          </w:tcPr>
          <w:p w14:paraId="2B10482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2 496,9</w:t>
            </w:r>
          </w:p>
        </w:tc>
        <w:tc>
          <w:tcPr>
            <w:tcW w:w="1417" w:type="dxa"/>
            <w:tcBorders>
              <w:top w:val="nil"/>
              <w:left w:val="nil"/>
              <w:bottom w:val="single" w:sz="4" w:space="0" w:color="auto"/>
              <w:right w:val="single" w:sz="4" w:space="0" w:color="auto"/>
            </w:tcBorders>
            <w:vAlign w:val="center"/>
            <w:hideMark/>
          </w:tcPr>
          <w:p w14:paraId="2AACD89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3FDB2D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76C3568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3EDB19C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4637A1B3"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1F432982" w14:textId="50AF555D"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С</w:t>
            </w:r>
            <w:r w:rsidRPr="00B53E0B">
              <w:rPr>
                <w:rFonts w:ascii="Times New Roman" w:hAnsi="Times New Roman" w:cs="Times New Roman"/>
                <w:sz w:val="20"/>
                <w:szCs w:val="20"/>
                <w:lang w:val="kk-KZ"/>
              </w:rPr>
              <w:t>олтүстік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1414" w:type="dxa"/>
            <w:tcBorders>
              <w:top w:val="nil"/>
              <w:left w:val="nil"/>
              <w:bottom w:val="single" w:sz="4" w:space="0" w:color="auto"/>
              <w:right w:val="single" w:sz="4" w:space="0" w:color="auto"/>
            </w:tcBorders>
            <w:vAlign w:val="bottom"/>
            <w:hideMark/>
          </w:tcPr>
          <w:p w14:paraId="6E9C196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891,7</w:t>
            </w:r>
          </w:p>
        </w:tc>
        <w:tc>
          <w:tcPr>
            <w:tcW w:w="1418" w:type="dxa"/>
            <w:tcBorders>
              <w:top w:val="nil"/>
              <w:left w:val="nil"/>
              <w:bottom w:val="single" w:sz="4" w:space="0" w:color="auto"/>
              <w:right w:val="single" w:sz="4" w:space="0" w:color="auto"/>
            </w:tcBorders>
            <w:vAlign w:val="bottom"/>
            <w:hideMark/>
          </w:tcPr>
          <w:p w14:paraId="7587283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5D1F590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1 045,6</w:t>
            </w:r>
          </w:p>
        </w:tc>
        <w:tc>
          <w:tcPr>
            <w:tcW w:w="1275" w:type="dxa"/>
            <w:tcBorders>
              <w:top w:val="nil"/>
              <w:left w:val="nil"/>
              <w:bottom w:val="single" w:sz="4" w:space="0" w:color="auto"/>
              <w:right w:val="single" w:sz="4" w:space="0" w:color="auto"/>
            </w:tcBorders>
            <w:vAlign w:val="center"/>
            <w:hideMark/>
          </w:tcPr>
          <w:p w14:paraId="16A7CD5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bottom"/>
            <w:hideMark/>
          </w:tcPr>
          <w:p w14:paraId="3E7D745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58,7</w:t>
            </w:r>
          </w:p>
        </w:tc>
        <w:tc>
          <w:tcPr>
            <w:tcW w:w="1417" w:type="dxa"/>
            <w:tcBorders>
              <w:top w:val="nil"/>
              <w:left w:val="nil"/>
              <w:bottom w:val="single" w:sz="4" w:space="0" w:color="auto"/>
              <w:right w:val="single" w:sz="4" w:space="0" w:color="auto"/>
            </w:tcBorders>
            <w:vAlign w:val="bottom"/>
            <w:hideMark/>
          </w:tcPr>
          <w:p w14:paraId="6DE549D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434,0</w:t>
            </w:r>
          </w:p>
        </w:tc>
        <w:tc>
          <w:tcPr>
            <w:tcW w:w="1134" w:type="dxa"/>
            <w:tcBorders>
              <w:top w:val="nil"/>
              <w:left w:val="nil"/>
              <w:bottom w:val="single" w:sz="4" w:space="0" w:color="auto"/>
              <w:right w:val="single" w:sz="4" w:space="0" w:color="auto"/>
            </w:tcBorders>
            <w:vAlign w:val="center"/>
            <w:hideMark/>
          </w:tcPr>
          <w:p w14:paraId="104E3F8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24E70A8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E8B047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6EAA0D8A"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5F4320A6" w14:textId="251AA28C"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Т</w:t>
            </w:r>
            <w:r w:rsidRPr="00B53E0B">
              <w:rPr>
                <w:rFonts w:ascii="Times New Roman" w:hAnsi="Times New Roman" w:cs="Times New Roman"/>
                <w:sz w:val="20"/>
                <w:szCs w:val="20"/>
                <w:lang w:val="kk-KZ"/>
              </w:rPr>
              <w:t>ү</w:t>
            </w:r>
            <w:r w:rsidRPr="00B53E0B">
              <w:rPr>
                <w:rFonts w:ascii="Times New Roman" w:hAnsi="Times New Roman" w:cs="Times New Roman"/>
                <w:sz w:val="20"/>
                <w:szCs w:val="20"/>
              </w:rPr>
              <w:t>ркестан</w:t>
            </w:r>
          </w:p>
        </w:tc>
        <w:tc>
          <w:tcPr>
            <w:tcW w:w="1414" w:type="dxa"/>
            <w:tcBorders>
              <w:top w:val="nil"/>
              <w:left w:val="nil"/>
              <w:bottom w:val="single" w:sz="4" w:space="0" w:color="auto"/>
              <w:right w:val="single" w:sz="4" w:space="0" w:color="auto"/>
            </w:tcBorders>
            <w:vAlign w:val="bottom"/>
            <w:hideMark/>
          </w:tcPr>
          <w:p w14:paraId="2D486B3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12 369,0</w:t>
            </w:r>
          </w:p>
        </w:tc>
        <w:tc>
          <w:tcPr>
            <w:tcW w:w="1418" w:type="dxa"/>
            <w:tcBorders>
              <w:top w:val="nil"/>
              <w:left w:val="nil"/>
              <w:bottom w:val="single" w:sz="4" w:space="0" w:color="auto"/>
              <w:right w:val="single" w:sz="4" w:space="0" w:color="auto"/>
            </w:tcBorders>
            <w:vAlign w:val="bottom"/>
            <w:hideMark/>
          </w:tcPr>
          <w:p w14:paraId="4E4671A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5 881,3</w:t>
            </w:r>
          </w:p>
        </w:tc>
        <w:tc>
          <w:tcPr>
            <w:tcW w:w="1276" w:type="dxa"/>
            <w:tcBorders>
              <w:top w:val="nil"/>
              <w:left w:val="nil"/>
              <w:bottom w:val="single" w:sz="4" w:space="0" w:color="auto"/>
              <w:right w:val="single" w:sz="4" w:space="0" w:color="auto"/>
            </w:tcBorders>
            <w:vAlign w:val="bottom"/>
            <w:hideMark/>
          </w:tcPr>
          <w:p w14:paraId="7F81F3F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3 671,0</w:t>
            </w:r>
          </w:p>
        </w:tc>
        <w:tc>
          <w:tcPr>
            <w:tcW w:w="1275" w:type="dxa"/>
            <w:tcBorders>
              <w:top w:val="nil"/>
              <w:left w:val="nil"/>
              <w:bottom w:val="single" w:sz="4" w:space="0" w:color="auto"/>
              <w:right w:val="single" w:sz="4" w:space="0" w:color="auto"/>
            </w:tcBorders>
            <w:vAlign w:val="center"/>
            <w:hideMark/>
          </w:tcPr>
          <w:p w14:paraId="377A548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bottom"/>
            <w:hideMark/>
          </w:tcPr>
          <w:p w14:paraId="6B0A9A0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11 773,8</w:t>
            </w:r>
          </w:p>
        </w:tc>
        <w:tc>
          <w:tcPr>
            <w:tcW w:w="1417" w:type="dxa"/>
            <w:tcBorders>
              <w:top w:val="nil"/>
              <w:left w:val="nil"/>
              <w:bottom w:val="single" w:sz="4" w:space="0" w:color="auto"/>
              <w:right w:val="single" w:sz="4" w:space="0" w:color="auto"/>
            </w:tcBorders>
            <w:vAlign w:val="bottom"/>
            <w:hideMark/>
          </w:tcPr>
          <w:p w14:paraId="10C42BE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424,0</w:t>
            </w:r>
          </w:p>
        </w:tc>
        <w:tc>
          <w:tcPr>
            <w:tcW w:w="1134" w:type="dxa"/>
            <w:tcBorders>
              <w:top w:val="nil"/>
              <w:left w:val="nil"/>
              <w:bottom w:val="single" w:sz="4" w:space="0" w:color="auto"/>
              <w:right w:val="single" w:sz="4" w:space="0" w:color="auto"/>
            </w:tcBorders>
            <w:vAlign w:val="bottom"/>
            <w:hideMark/>
          </w:tcPr>
          <w:p w14:paraId="50D6093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10 209,7</w:t>
            </w:r>
          </w:p>
        </w:tc>
        <w:tc>
          <w:tcPr>
            <w:tcW w:w="1134" w:type="dxa"/>
            <w:tcBorders>
              <w:top w:val="nil"/>
              <w:left w:val="nil"/>
              <w:bottom w:val="single" w:sz="4" w:space="0" w:color="auto"/>
              <w:right w:val="single" w:sz="4" w:space="0" w:color="auto"/>
            </w:tcBorders>
            <w:vAlign w:val="bottom"/>
            <w:hideMark/>
          </w:tcPr>
          <w:p w14:paraId="3E2CBFA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1 340,0</w:t>
            </w:r>
          </w:p>
        </w:tc>
        <w:tc>
          <w:tcPr>
            <w:tcW w:w="1134" w:type="dxa"/>
            <w:tcBorders>
              <w:top w:val="nil"/>
              <w:left w:val="nil"/>
              <w:bottom w:val="single" w:sz="4" w:space="0" w:color="auto"/>
              <w:right w:val="single" w:sz="4" w:space="0" w:color="auto"/>
            </w:tcBorders>
            <w:vAlign w:val="bottom"/>
            <w:hideMark/>
          </w:tcPr>
          <w:p w14:paraId="55C12B6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2 170,9</w:t>
            </w:r>
          </w:p>
        </w:tc>
      </w:tr>
      <w:tr w:rsidR="009F64F6" w:rsidRPr="00B53E0B" w14:paraId="545EDCD6"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0CD65727" w14:textId="2361B23D"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Ұлытау</w:t>
            </w:r>
          </w:p>
        </w:tc>
        <w:tc>
          <w:tcPr>
            <w:tcW w:w="1414" w:type="dxa"/>
            <w:tcBorders>
              <w:top w:val="nil"/>
              <w:left w:val="nil"/>
              <w:bottom w:val="single" w:sz="4" w:space="0" w:color="auto"/>
              <w:right w:val="single" w:sz="4" w:space="0" w:color="auto"/>
            </w:tcBorders>
            <w:vAlign w:val="center"/>
            <w:hideMark/>
          </w:tcPr>
          <w:p w14:paraId="15DA3BE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7039B4E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70DD2E5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7048DE7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center"/>
            <w:hideMark/>
          </w:tcPr>
          <w:p w14:paraId="368C0B2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35946B0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19DAA43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73D9AB9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0097A34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6F327AC0" w14:textId="77777777" w:rsidTr="003B5A1E">
        <w:trPr>
          <w:trHeight w:val="363"/>
        </w:trPr>
        <w:tc>
          <w:tcPr>
            <w:tcW w:w="2550" w:type="dxa"/>
            <w:tcBorders>
              <w:top w:val="nil"/>
              <w:left w:val="single" w:sz="4" w:space="0" w:color="auto"/>
              <w:bottom w:val="single" w:sz="4" w:space="0" w:color="auto"/>
              <w:right w:val="single" w:sz="4" w:space="0" w:color="auto"/>
            </w:tcBorders>
            <w:hideMark/>
          </w:tcPr>
          <w:p w14:paraId="564AF0FB" w14:textId="69367831"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Шығыс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1414" w:type="dxa"/>
            <w:tcBorders>
              <w:top w:val="nil"/>
              <w:left w:val="nil"/>
              <w:bottom w:val="single" w:sz="4" w:space="0" w:color="auto"/>
              <w:right w:val="single" w:sz="4" w:space="0" w:color="auto"/>
            </w:tcBorders>
            <w:vAlign w:val="bottom"/>
            <w:hideMark/>
          </w:tcPr>
          <w:p w14:paraId="140BC06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х</w:t>
            </w:r>
          </w:p>
        </w:tc>
        <w:tc>
          <w:tcPr>
            <w:tcW w:w="1418" w:type="dxa"/>
            <w:tcBorders>
              <w:top w:val="nil"/>
              <w:left w:val="nil"/>
              <w:bottom w:val="single" w:sz="4" w:space="0" w:color="auto"/>
              <w:right w:val="single" w:sz="4" w:space="0" w:color="auto"/>
            </w:tcBorders>
            <w:vAlign w:val="bottom"/>
            <w:hideMark/>
          </w:tcPr>
          <w:p w14:paraId="21E1D70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7002578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35,6</w:t>
            </w:r>
          </w:p>
        </w:tc>
        <w:tc>
          <w:tcPr>
            <w:tcW w:w="1275" w:type="dxa"/>
            <w:tcBorders>
              <w:top w:val="nil"/>
              <w:left w:val="nil"/>
              <w:bottom w:val="single" w:sz="4" w:space="0" w:color="auto"/>
              <w:right w:val="single" w:sz="4" w:space="0" w:color="auto"/>
            </w:tcBorders>
            <w:vAlign w:val="bottom"/>
            <w:hideMark/>
          </w:tcPr>
          <w:p w14:paraId="24E4637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911,0</w:t>
            </w:r>
          </w:p>
        </w:tc>
        <w:tc>
          <w:tcPr>
            <w:tcW w:w="1418" w:type="dxa"/>
            <w:tcBorders>
              <w:top w:val="nil"/>
              <w:left w:val="nil"/>
              <w:bottom w:val="single" w:sz="4" w:space="0" w:color="auto"/>
              <w:right w:val="single" w:sz="4" w:space="0" w:color="auto"/>
            </w:tcBorders>
            <w:vAlign w:val="bottom"/>
            <w:hideMark/>
          </w:tcPr>
          <w:p w14:paraId="68C846C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bottom"/>
            <w:hideMark/>
          </w:tcPr>
          <w:p w14:paraId="664F76B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118A161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797E080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7307040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EB09CA" w:rsidRPr="00B53E0B" w14:paraId="64D61111" w14:textId="77777777" w:rsidTr="003B5A1E">
        <w:trPr>
          <w:trHeight w:val="300"/>
        </w:trPr>
        <w:tc>
          <w:tcPr>
            <w:tcW w:w="2550" w:type="dxa"/>
            <w:tcBorders>
              <w:top w:val="nil"/>
              <w:left w:val="single" w:sz="4" w:space="0" w:color="auto"/>
              <w:bottom w:val="single" w:sz="4" w:space="0" w:color="auto"/>
              <w:right w:val="single" w:sz="4" w:space="0" w:color="auto"/>
            </w:tcBorders>
            <w:hideMark/>
          </w:tcPr>
          <w:p w14:paraId="7E9BFB7A" w14:textId="4D17537D"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Шымкент қ.</w:t>
            </w:r>
          </w:p>
        </w:tc>
        <w:tc>
          <w:tcPr>
            <w:tcW w:w="1414" w:type="dxa"/>
            <w:tcBorders>
              <w:top w:val="nil"/>
              <w:left w:val="nil"/>
              <w:bottom w:val="single" w:sz="4" w:space="0" w:color="auto"/>
              <w:right w:val="single" w:sz="4" w:space="0" w:color="auto"/>
            </w:tcBorders>
            <w:vAlign w:val="bottom"/>
            <w:hideMark/>
          </w:tcPr>
          <w:p w14:paraId="410B6E8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244,0</w:t>
            </w:r>
          </w:p>
        </w:tc>
        <w:tc>
          <w:tcPr>
            <w:tcW w:w="1418" w:type="dxa"/>
            <w:tcBorders>
              <w:top w:val="nil"/>
              <w:left w:val="nil"/>
              <w:bottom w:val="single" w:sz="4" w:space="0" w:color="auto"/>
              <w:right w:val="single" w:sz="4" w:space="0" w:color="auto"/>
            </w:tcBorders>
            <w:vAlign w:val="bottom"/>
            <w:hideMark/>
          </w:tcPr>
          <w:p w14:paraId="6E9C30F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790E901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5" w:type="dxa"/>
            <w:tcBorders>
              <w:top w:val="nil"/>
              <w:left w:val="nil"/>
              <w:bottom w:val="single" w:sz="4" w:space="0" w:color="auto"/>
              <w:right w:val="single" w:sz="4" w:space="0" w:color="auto"/>
            </w:tcBorders>
            <w:vAlign w:val="center"/>
            <w:hideMark/>
          </w:tcPr>
          <w:p w14:paraId="3EBA12E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8" w:type="dxa"/>
            <w:tcBorders>
              <w:top w:val="nil"/>
              <w:left w:val="nil"/>
              <w:bottom w:val="single" w:sz="4" w:space="0" w:color="auto"/>
              <w:right w:val="single" w:sz="4" w:space="0" w:color="auto"/>
            </w:tcBorders>
            <w:vAlign w:val="bottom"/>
            <w:hideMark/>
          </w:tcPr>
          <w:p w14:paraId="0374E8D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120,0</w:t>
            </w:r>
          </w:p>
        </w:tc>
        <w:tc>
          <w:tcPr>
            <w:tcW w:w="1417" w:type="dxa"/>
            <w:tcBorders>
              <w:top w:val="nil"/>
              <w:left w:val="nil"/>
              <w:bottom w:val="single" w:sz="4" w:space="0" w:color="auto"/>
              <w:right w:val="single" w:sz="4" w:space="0" w:color="auto"/>
            </w:tcBorders>
            <w:vAlign w:val="center"/>
            <w:hideMark/>
          </w:tcPr>
          <w:p w14:paraId="3715324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337CF0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F0D05B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1A1521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bl>
    <w:p w14:paraId="0359B08A" w14:textId="77777777" w:rsidR="00964C5E" w:rsidRPr="00B53E0B" w:rsidRDefault="00964C5E" w:rsidP="00964C5E">
      <w:pPr>
        <w:rPr>
          <w:rFonts w:ascii="Times New Roman" w:hAnsi="Times New Roman" w:cs="Times New Roman"/>
          <w:sz w:val="28"/>
          <w:szCs w:val="28"/>
          <w:lang w:val="kk-KZ"/>
        </w:rPr>
      </w:pPr>
    </w:p>
    <w:p w14:paraId="07B9E176" w14:textId="77777777" w:rsidR="006B588F" w:rsidRPr="00B53E0B" w:rsidRDefault="006B588F" w:rsidP="00964C5E">
      <w:pPr>
        <w:rPr>
          <w:rFonts w:ascii="Times New Roman" w:hAnsi="Times New Roman" w:cs="Times New Roman"/>
          <w:sz w:val="28"/>
          <w:szCs w:val="28"/>
          <w:lang w:val="kk-KZ"/>
        </w:rPr>
      </w:pPr>
    </w:p>
    <w:p w14:paraId="32106FDD" w14:textId="77777777" w:rsidR="00D15E2D" w:rsidRPr="00B53E0B" w:rsidRDefault="00D15E2D" w:rsidP="006B588F">
      <w:pPr>
        <w:jc w:val="right"/>
        <w:rPr>
          <w:rFonts w:ascii="Times New Roman" w:hAnsi="Times New Roman" w:cs="Times New Roman"/>
          <w:sz w:val="28"/>
          <w:szCs w:val="28"/>
          <w:lang w:val="kk-KZ"/>
        </w:rPr>
      </w:pPr>
    </w:p>
    <w:p w14:paraId="07F098CE" w14:textId="77777777" w:rsidR="006B588F" w:rsidRPr="00B53E0B" w:rsidRDefault="006B588F" w:rsidP="006B588F">
      <w:pPr>
        <w:jc w:val="right"/>
        <w:rPr>
          <w:rFonts w:ascii="Times New Roman" w:hAnsi="Times New Roman" w:cs="Times New Roman"/>
          <w:sz w:val="28"/>
          <w:szCs w:val="28"/>
        </w:rPr>
      </w:pPr>
      <w:r w:rsidRPr="00B53E0B">
        <w:rPr>
          <w:rFonts w:ascii="Times New Roman" w:hAnsi="Times New Roman" w:cs="Times New Roman"/>
          <w:sz w:val="28"/>
          <w:szCs w:val="28"/>
        </w:rPr>
        <w:lastRenderedPageBreak/>
        <w:t>1</w:t>
      </w:r>
      <w:r w:rsidRPr="00B53E0B">
        <w:rPr>
          <w:rFonts w:ascii="Times New Roman" w:hAnsi="Times New Roman" w:cs="Times New Roman"/>
          <w:sz w:val="28"/>
          <w:szCs w:val="28"/>
          <w:lang w:val="kk-KZ"/>
        </w:rPr>
        <w:t>4 Қосымшаның жалғасы</w:t>
      </w:r>
    </w:p>
    <w:tbl>
      <w:tblPr>
        <w:tblW w:w="14170" w:type="dxa"/>
        <w:tblLook w:val="04A0" w:firstRow="1" w:lastRow="0" w:firstColumn="1" w:lastColumn="0" w:noHBand="0" w:noVBand="1"/>
      </w:tblPr>
      <w:tblGrid>
        <w:gridCol w:w="2655"/>
        <w:gridCol w:w="1538"/>
        <w:gridCol w:w="1266"/>
        <w:gridCol w:w="1123"/>
        <w:gridCol w:w="1407"/>
        <w:gridCol w:w="1272"/>
        <w:gridCol w:w="1266"/>
        <w:gridCol w:w="1258"/>
        <w:gridCol w:w="1260"/>
        <w:gridCol w:w="1125"/>
      </w:tblGrid>
      <w:tr w:rsidR="009F64F6" w:rsidRPr="00B53E0B" w14:paraId="5CA76859" w14:textId="77777777" w:rsidTr="002F2B4F">
        <w:trPr>
          <w:trHeight w:val="300"/>
        </w:trPr>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150DE7F0" w14:textId="5CBFC343" w:rsidR="00964C5E" w:rsidRPr="00B53E0B" w:rsidRDefault="00964C5E" w:rsidP="002F2B4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rPr>
              <w:t>Обл</w:t>
            </w:r>
            <w:r w:rsidR="006B588F" w:rsidRPr="00B53E0B">
              <w:rPr>
                <w:rFonts w:ascii="Times New Roman" w:eastAsia="Times New Roman" w:hAnsi="Times New Roman" w:cs="Times New Roman"/>
                <w:lang w:val="kk-KZ"/>
              </w:rPr>
              <w:t>ыс</w:t>
            </w:r>
            <w:r w:rsidRPr="00B53E0B">
              <w:rPr>
                <w:rFonts w:ascii="Times New Roman" w:eastAsia="Times New Roman" w:hAnsi="Times New Roman" w:cs="Times New Roman"/>
              </w:rPr>
              <w:t> </w:t>
            </w:r>
          </w:p>
        </w:tc>
        <w:tc>
          <w:tcPr>
            <w:tcW w:w="11481" w:type="dxa"/>
            <w:gridSpan w:val="9"/>
            <w:tcBorders>
              <w:top w:val="single" w:sz="4" w:space="0" w:color="auto"/>
              <w:left w:val="nil"/>
              <w:bottom w:val="single" w:sz="4" w:space="0" w:color="auto"/>
              <w:right w:val="single" w:sz="4" w:space="0" w:color="auto"/>
            </w:tcBorders>
            <w:vAlign w:val="center"/>
            <w:hideMark/>
          </w:tcPr>
          <w:p w14:paraId="5187AA91" w14:textId="352CC702" w:rsidR="00964C5E" w:rsidRPr="00B53E0B" w:rsidRDefault="00964C5E" w:rsidP="002F2B4F">
            <w:pPr>
              <w:spacing w:after="0" w:line="240" w:lineRule="auto"/>
              <w:jc w:val="center"/>
              <w:rPr>
                <w:rFonts w:ascii="Times New Roman" w:eastAsia="Times New Roman" w:hAnsi="Times New Roman" w:cs="Times New Roman"/>
                <w:bCs/>
              </w:rPr>
            </w:pPr>
            <w:r w:rsidRPr="00B53E0B">
              <w:rPr>
                <w:rFonts w:ascii="Times New Roman" w:eastAsia="Times New Roman" w:hAnsi="Times New Roman" w:cs="Times New Roman"/>
                <w:bCs/>
              </w:rPr>
              <w:t xml:space="preserve">2023 </w:t>
            </w:r>
            <w:r w:rsidR="006B588F" w:rsidRPr="00B53E0B">
              <w:rPr>
                <w:rFonts w:ascii="Times New Roman" w:eastAsia="Times New Roman" w:hAnsi="Times New Roman" w:cs="Times New Roman"/>
                <w:bCs/>
                <w:lang w:val="kk-KZ"/>
              </w:rPr>
              <w:t>ж</w:t>
            </w:r>
            <w:r w:rsidRPr="00B53E0B">
              <w:rPr>
                <w:rFonts w:ascii="Times New Roman" w:eastAsia="Times New Roman" w:hAnsi="Times New Roman" w:cs="Times New Roman"/>
                <w:bCs/>
              </w:rPr>
              <w:t>.</w:t>
            </w:r>
          </w:p>
        </w:tc>
      </w:tr>
      <w:tr w:rsidR="009F64F6" w:rsidRPr="00B53E0B" w14:paraId="6A87BA17" w14:textId="77777777" w:rsidTr="002F2B4F">
        <w:trPr>
          <w:trHeight w:val="90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D5AF8D9" w14:textId="77777777" w:rsidR="006B588F" w:rsidRPr="00B53E0B" w:rsidRDefault="006B588F" w:rsidP="006B588F">
            <w:pPr>
              <w:spacing w:after="0" w:line="240" w:lineRule="auto"/>
              <w:rPr>
                <w:rFonts w:ascii="Times New Roman" w:eastAsia="Times New Roman" w:hAnsi="Times New Roman" w:cs="Times New Roman"/>
              </w:rPr>
            </w:pPr>
          </w:p>
        </w:tc>
        <w:tc>
          <w:tcPr>
            <w:tcW w:w="1559" w:type="dxa"/>
            <w:tcBorders>
              <w:top w:val="nil"/>
              <w:left w:val="nil"/>
              <w:bottom w:val="single" w:sz="4" w:space="0" w:color="auto"/>
              <w:right w:val="single" w:sz="4" w:space="0" w:color="auto"/>
            </w:tcBorders>
            <w:vAlign w:val="center"/>
            <w:hideMark/>
          </w:tcPr>
          <w:p w14:paraId="4609607E" w14:textId="2093BF03"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Бидай</w:t>
            </w:r>
          </w:p>
        </w:tc>
        <w:tc>
          <w:tcPr>
            <w:tcW w:w="1276" w:type="dxa"/>
            <w:tcBorders>
              <w:top w:val="nil"/>
              <w:left w:val="nil"/>
              <w:bottom w:val="single" w:sz="4" w:space="0" w:color="auto"/>
              <w:right w:val="single" w:sz="4" w:space="0" w:color="auto"/>
            </w:tcBorders>
            <w:vAlign w:val="center"/>
            <w:hideMark/>
          </w:tcPr>
          <w:p w14:paraId="70C79C6F" w14:textId="0C3529FB"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Жүгері</w:t>
            </w:r>
          </w:p>
        </w:tc>
        <w:tc>
          <w:tcPr>
            <w:tcW w:w="1134" w:type="dxa"/>
            <w:tcBorders>
              <w:top w:val="nil"/>
              <w:left w:val="nil"/>
              <w:bottom w:val="single" w:sz="4" w:space="0" w:color="auto"/>
              <w:right w:val="single" w:sz="4" w:space="0" w:color="auto"/>
            </w:tcBorders>
            <w:vAlign w:val="center"/>
            <w:hideMark/>
          </w:tcPr>
          <w:p w14:paraId="34C94649" w14:textId="5F890EFD"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Арпа</w:t>
            </w:r>
          </w:p>
        </w:tc>
        <w:tc>
          <w:tcPr>
            <w:tcW w:w="1417" w:type="dxa"/>
            <w:tcBorders>
              <w:top w:val="nil"/>
              <w:left w:val="nil"/>
              <w:bottom w:val="single" w:sz="4" w:space="0" w:color="auto"/>
              <w:right w:val="single" w:sz="4" w:space="0" w:color="auto"/>
            </w:tcBorders>
            <w:vAlign w:val="center"/>
            <w:hideMark/>
          </w:tcPr>
          <w:p w14:paraId="289A3104" w14:textId="2BCE91C8"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sz w:val="20"/>
                <w:szCs w:val="20"/>
                <w:lang w:val="kk-KZ"/>
              </w:rPr>
              <w:t>Күнбағыс тұқымы</w:t>
            </w:r>
          </w:p>
        </w:tc>
        <w:tc>
          <w:tcPr>
            <w:tcW w:w="1276" w:type="dxa"/>
            <w:tcBorders>
              <w:top w:val="nil"/>
              <w:left w:val="nil"/>
              <w:bottom w:val="single" w:sz="4" w:space="0" w:color="auto"/>
              <w:right w:val="single" w:sz="4" w:space="0" w:color="auto"/>
            </w:tcBorders>
            <w:vAlign w:val="center"/>
            <w:hideMark/>
          </w:tcPr>
          <w:p w14:paraId="3E573FC5" w14:textId="6948061E"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Жем шөптік дақылдар</w:t>
            </w:r>
          </w:p>
        </w:tc>
        <w:tc>
          <w:tcPr>
            <w:tcW w:w="1276" w:type="dxa"/>
            <w:tcBorders>
              <w:top w:val="nil"/>
              <w:left w:val="nil"/>
              <w:bottom w:val="single" w:sz="4" w:space="0" w:color="auto"/>
              <w:right w:val="single" w:sz="4" w:space="0" w:color="auto"/>
            </w:tcBorders>
            <w:vAlign w:val="center"/>
            <w:hideMark/>
          </w:tcPr>
          <w:p w14:paraId="34362FD3" w14:textId="57A8627B"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rPr>
              <w:t>Карто</w:t>
            </w:r>
            <w:r w:rsidRPr="00B53E0B">
              <w:rPr>
                <w:rFonts w:ascii="Times New Roman" w:eastAsia="Times New Roman" w:hAnsi="Times New Roman" w:cs="Times New Roman"/>
                <w:lang w:val="kk-KZ"/>
              </w:rPr>
              <w:t>п</w:t>
            </w:r>
          </w:p>
        </w:tc>
        <w:tc>
          <w:tcPr>
            <w:tcW w:w="1134" w:type="dxa"/>
            <w:tcBorders>
              <w:top w:val="nil"/>
              <w:left w:val="nil"/>
              <w:bottom w:val="single" w:sz="4" w:space="0" w:color="auto"/>
              <w:right w:val="single" w:sz="4" w:space="0" w:color="auto"/>
            </w:tcBorders>
            <w:vAlign w:val="center"/>
            <w:hideMark/>
          </w:tcPr>
          <w:p w14:paraId="1DD58187" w14:textId="5D217050"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rPr>
              <w:t>Ба</w:t>
            </w:r>
            <w:r w:rsidRPr="00B53E0B">
              <w:rPr>
                <w:rFonts w:ascii="Times New Roman" w:eastAsia="Times New Roman" w:hAnsi="Times New Roman" w:cs="Times New Roman"/>
                <w:lang w:val="kk-KZ"/>
              </w:rPr>
              <w:t>қша дақылдары</w:t>
            </w:r>
          </w:p>
        </w:tc>
        <w:tc>
          <w:tcPr>
            <w:tcW w:w="1275" w:type="dxa"/>
            <w:tcBorders>
              <w:top w:val="nil"/>
              <w:left w:val="nil"/>
              <w:bottom w:val="single" w:sz="4" w:space="0" w:color="auto"/>
              <w:right w:val="single" w:sz="4" w:space="0" w:color="auto"/>
            </w:tcBorders>
            <w:vAlign w:val="center"/>
            <w:hideMark/>
          </w:tcPr>
          <w:p w14:paraId="22D6E3A6" w14:textId="05C6F11B"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Пияз</w:t>
            </w:r>
          </w:p>
        </w:tc>
        <w:tc>
          <w:tcPr>
            <w:tcW w:w="1134" w:type="dxa"/>
            <w:tcBorders>
              <w:top w:val="nil"/>
              <w:left w:val="nil"/>
              <w:bottom w:val="single" w:sz="4" w:space="0" w:color="auto"/>
              <w:right w:val="single" w:sz="4" w:space="0" w:color="auto"/>
            </w:tcBorders>
            <w:vAlign w:val="center"/>
            <w:hideMark/>
          </w:tcPr>
          <w:p w14:paraId="28E81559" w14:textId="24DB1BDE"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Мақта</w:t>
            </w:r>
          </w:p>
        </w:tc>
      </w:tr>
      <w:tr w:rsidR="009F64F6" w:rsidRPr="00B53E0B" w14:paraId="1E014FB7"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73FAFE7C" w14:textId="3351CBE5"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 Республика</w:t>
            </w:r>
            <w:r w:rsidRPr="00B53E0B">
              <w:rPr>
                <w:rFonts w:ascii="Times New Roman" w:hAnsi="Times New Roman" w:cs="Times New Roman"/>
                <w:sz w:val="20"/>
                <w:szCs w:val="20"/>
                <w:lang w:val="kk-KZ"/>
              </w:rPr>
              <w:t>сы</w:t>
            </w:r>
          </w:p>
        </w:tc>
        <w:tc>
          <w:tcPr>
            <w:tcW w:w="1559" w:type="dxa"/>
            <w:tcBorders>
              <w:top w:val="nil"/>
              <w:left w:val="nil"/>
              <w:bottom w:val="single" w:sz="4" w:space="0" w:color="auto"/>
              <w:right w:val="single" w:sz="4" w:space="0" w:color="auto"/>
            </w:tcBorders>
            <w:vAlign w:val="bottom"/>
            <w:hideMark/>
          </w:tcPr>
          <w:p w14:paraId="7F01DE1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24 234,3</w:t>
            </w:r>
          </w:p>
        </w:tc>
        <w:tc>
          <w:tcPr>
            <w:tcW w:w="1276" w:type="dxa"/>
            <w:tcBorders>
              <w:top w:val="nil"/>
              <w:left w:val="nil"/>
              <w:bottom w:val="single" w:sz="4" w:space="0" w:color="auto"/>
              <w:right w:val="single" w:sz="4" w:space="0" w:color="auto"/>
            </w:tcBorders>
            <w:vAlign w:val="bottom"/>
            <w:hideMark/>
          </w:tcPr>
          <w:p w14:paraId="05B2331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8 779,8</w:t>
            </w:r>
          </w:p>
        </w:tc>
        <w:tc>
          <w:tcPr>
            <w:tcW w:w="1134" w:type="dxa"/>
            <w:tcBorders>
              <w:top w:val="nil"/>
              <w:left w:val="nil"/>
              <w:bottom w:val="single" w:sz="4" w:space="0" w:color="auto"/>
              <w:right w:val="single" w:sz="4" w:space="0" w:color="auto"/>
            </w:tcBorders>
            <w:vAlign w:val="bottom"/>
            <w:hideMark/>
          </w:tcPr>
          <w:p w14:paraId="205E89E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9 272,2</w:t>
            </w:r>
          </w:p>
        </w:tc>
        <w:tc>
          <w:tcPr>
            <w:tcW w:w="1417" w:type="dxa"/>
            <w:tcBorders>
              <w:top w:val="nil"/>
              <w:left w:val="nil"/>
              <w:bottom w:val="single" w:sz="4" w:space="0" w:color="auto"/>
              <w:right w:val="single" w:sz="4" w:space="0" w:color="auto"/>
            </w:tcBorders>
            <w:vAlign w:val="bottom"/>
            <w:hideMark/>
          </w:tcPr>
          <w:p w14:paraId="65DDB55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2 941,8</w:t>
            </w:r>
          </w:p>
        </w:tc>
        <w:tc>
          <w:tcPr>
            <w:tcW w:w="1276" w:type="dxa"/>
            <w:tcBorders>
              <w:top w:val="nil"/>
              <w:left w:val="nil"/>
              <w:bottom w:val="single" w:sz="4" w:space="0" w:color="auto"/>
              <w:right w:val="single" w:sz="4" w:space="0" w:color="auto"/>
            </w:tcBorders>
            <w:vAlign w:val="bottom"/>
            <w:hideMark/>
          </w:tcPr>
          <w:p w14:paraId="0581C01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64 137,3</w:t>
            </w:r>
          </w:p>
        </w:tc>
        <w:tc>
          <w:tcPr>
            <w:tcW w:w="1276" w:type="dxa"/>
            <w:tcBorders>
              <w:top w:val="nil"/>
              <w:left w:val="nil"/>
              <w:bottom w:val="single" w:sz="4" w:space="0" w:color="auto"/>
              <w:right w:val="single" w:sz="4" w:space="0" w:color="auto"/>
            </w:tcBorders>
            <w:vAlign w:val="bottom"/>
            <w:hideMark/>
          </w:tcPr>
          <w:p w14:paraId="5DB2054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7 016,7</w:t>
            </w:r>
          </w:p>
        </w:tc>
        <w:tc>
          <w:tcPr>
            <w:tcW w:w="1134" w:type="dxa"/>
            <w:tcBorders>
              <w:top w:val="nil"/>
              <w:left w:val="nil"/>
              <w:bottom w:val="single" w:sz="4" w:space="0" w:color="auto"/>
              <w:right w:val="single" w:sz="4" w:space="0" w:color="auto"/>
            </w:tcBorders>
            <w:vAlign w:val="bottom"/>
            <w:hideMark/>
          </w:tcPr>
          <w:p w14:paraId="118111A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16 416,9</w:t>
            </w:r>
          </w:p>
        </w:tc>
        <w:tc>
          <w:tcPr>
            <w:tcW w:w="1275" w:type="dxa"/>
            <w:tcBorders>
              <w:top w:val="nil"/>
              <w:left w:val="nil"/>
              <w:bottom w:val="single" w:sz="4" w:space="0" w:color="auto"/>
              <w:right w:val="single" w:sz="4" w:space="0" w:color="auto"/>
            </w:tcBorders>
            <w:vAlign w:val="bottom"/>
            <w:hideMark/>
          </w:tcPr>
          <w:p w14:paraId="1F8E97C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10 914,5</w:t>
            </w:r>
          </w:p>
        </w:tc>
        <w:tc>
          <w:tcPr>
            <w:tcW w:w="1134" w:type="dxa"/>
            <w:tcBorders>
              <w:top w:val="nil"/>
              <w:left w:val="nil"/>
              <w:bottom w:val="single" w:sz="4" w:space="0" w:color="auto"/>
              <w:right w:val="single" w:sz="4" w:space="0" w:color="auto"/>
            </w:tcBorders>
            <w:vAlign w:val="bottom"/>
            <w:hideMark/>
          </w:tcPr>
          <w:p w14:paraId="3C62311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2 314,6</w:t>
            </w:r>
          </w:p>
        </w:tc>
      </w:tr>
      <w:tr w:rsidR="009F64F6" w:rsidRPr="00B53E0B" w14:paraId="59878750"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335BE098" w14:textId="1C769FEE"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Абай</w:t>
            </w:r>
          </w:p>
        </w:tc>
        <w:tc>
          <w:tcPr>
            <w:tcW w:w="1559" w:type="dxa"/>
            <w:tcBorders>
              <w:top w:val="nil"/>
              <w:left w:val="nil"/>
              <w:bottom w:val="single" w:sz="4" w:space="0" w:color="auto"/>
              <w:right w:val="single" w:sz="4" w:space="0" w:color="auto"/>
            </w:tcBorders>
            <w:vAlign w:val="bottom"/>
            <w:hideMark/>
          </w:tcPr>
          <w:p w14:paraId="66C3FB2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742,5</w:t>
            </w:r>
          </w:p>
        </w:tc>
        <w:tc>
          <w:tcPr>
            <w:tcW w:w="1276" w:type="dxa"/>
            <w:tcBorders>
              <w:top w:val="nil"/>
              <w:left w:val="nil"/>
              <w:bottom w:val="single" w:sz="4" w:space="0" w:color="auto"/>
              <w:right w:val="single" w:sz="4" w:space="0" w:color="auto"/>
            </w:tcBorders>
            <w:vAlign w:val="bottom"/>
            <w:hideMark/>
          </w:tcPr>
          <w:p w14:paraId="0786585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134" w:type="dxa"/>
            <w:tcBorders>
              <w:top w:val="nil"/>
              <w:left w:val="nil"/>
              <w:bottom w:val="single" w:sz="4" w:space="0" w:color="auto"/>
              <w:right w:val="single" w:sz="4" w:space="0" w:color="auto"/>
            </w:tcBorders>
            <w:vAlign w:val="bottom"/>
            <w:hideMark/>
          </w:tcPr>
          <w:p w14:paraId="47F7C74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700,0</w:t>
            </w:r>
          </w:p>
        </w:tc>
        <w:tc>
          <w:tcPr>
            <w:tcW w:w="1417" w:type="dxa"/>
            <w:tcBorders>
              <w:top w:val="nil"/>
              <w:left w:val="nil"/>
              <w:bottom w:val="single" w:sz="4" w:space="0" w:color="auto"/>
              <w:right w:val="single" w:sz="4" w:space="0" w:color="auto"/>
            </w:tcBorders>
            <w:vAlign w:val="bottom"/>
            <w:hideMark/>
          </w:tcPr>
          <w:p w14:paraId="07A538E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358,0</w:t>
            </w:r>
          </w:p>
        </w:tc>
        <w:tc>
          <w:tcPr>
            <w:tcW w:w="1276" w:type="dxa"/>
            <w:tcBorders>
              <w:top w:val="nil"/>
              <w:left w:val="nil"/>
              <w:bottom w:val="single" w:sz="4" w:space="0" w:color="auto"/>
              <w:right w:val="single" w:sz="4" w:space="0" w:color="auto"/>
            </w:tcBorders>
            <w:vAlign w:val="bottom"/>
            <w:hideMark/>
          </w:tcPr>
          <w:p w14:paraId="6883BEC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1 215,0</w:t>
            </w:r>
          </w:p>
        </w:tc>
        <w:tc>
          <w:tcPr>
            <w:tcW w:w="1276" w:type="dxa"/>
            <w:tcBorders>
              <w:top w:val="nil"/>
              <w:left w:val="nil"/>
              <w:bottom w:val="single" w:sz="4" w:space="0" w:color="auto"/>
              <w:right w:val="single" w:sz="4" w:space="0" w:color="auto"/>
            </w:tcBorders>
            <w:vAlign w:val="center"/>
            <w:hideMark/>
          </w:tcPr>
          <w:p w14:paraId="213B4E4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7B37068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090187B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1AC02CE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76B619D8"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3F5EE965" w14:textId="3755A604"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мол</w:t>
            </w:r>
            <w:r w:rsidRPr="00B53E0B">
              <w:rPr>
                <w:rFonts w:ascii="Times New Roman" w:hAnsi="Times New Roman" w:cs="Times New Roman"/>
                <w:sz w:val="20"/>
                <w:szCs w:val="20"/>
                <w:lang w:val="kk-KZ"/>
              </w:rPr>
              <w:t>а</w:t>
            </w:r>
          </w:p>
        </w:tc>
        <w:tc>
          <w:tcPr>
            <w:tcW w:w="1559" w:type="dxa"/>
            <w:tcBorders>
              <w:top w:val="nil"/>
              <w:left w:val="nil"/>
              <w:bottom w:val="single" w:sz="4" w:space="0" w:color="auto"/>
              <w:right w:val="single" w:sz="4" w:space="0" w:color="auto"/>
            </w:tcBorders>
            <w:vAlign w:val="bottom"/>
            <w:hideMark/>
          </w:tcPr>
          <w:p w14:paraId="372C9FA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45F5D35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134" w:type="dxa"/>
            <w:tcBorders>
              <w:top w:val="nil"/>
              <w:left w:val="nil"/>
              <w:bottom w:val="single" w:sz="4" w:space="0" w:color="auto"/>
              <w:right w:val="single" w:sz="4" w:space="0" w:color="auto"/>
            </w:tcBorders>
            <w:vAlign w:val="bottom"/>
            <w:hideMark/>
          </w:tcPr>
          <w:p w14:paraId="02B8716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8,8</w:t>
            </w:r>
          </w:p>
        </w:tc>
        <w:tc>
          <w:tcPr>
            <w:tcW w:w="1417" w:type="dxa"/>
            <w:tcBorders>
              <w:top w:val="nil"/>
              <w:left w:val="nil"/>
              <w:bottom w:val="single" w:sz="4" w:space="0" w:color="auto"/>
              <w:right w:val="single" w:sz="4" w:space="0" w:color="auto"/>
            </w:tcBorders>
            <w:vAlign w:val="center"/>
            <w:hideMark/>
          </w:tcPr>
          <w:p w14:paraId="78E2CE2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bottom"/>
            <w:hideMark/>
          </w:tcPr>
          <w:p w14:paraId="300CDE8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421,0</w:t>
            </w:r>
          </w:p>
        </w:tc>
        <w:tc>
          <w:tcPr>
            <w:tcW w:w="1276" w:type="dxa"/>
            <w:tcBorders>
              <w:top w:val="nil"/>
              <w:left w:val="nil"/>
              <w:bottom w:val="single" w:sz="4" w:space="0" w:color="auto"/>
              <w:right w:val="single" w:sz="4" w:space="0" w:color="auto"/>
            </w:tcBorders>
            <w:vAlign w:val="bottom"/>
            <w:hideMark/>
          </w:tcPr>
          <w:p w14:paraId="78C0EE5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1C83E2D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0AA1E8D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006D287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738A0DD9"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430A71A6" w14:textId="73B244BF"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т</w:t>
            </w:r>
            <w:r w:rsidRPr="00B53E0B">
              <w:rPr>
                <w:rFonts w:ascii="Times New Roman" w:hAnsi="Times New Roman" w:cs="Times New Roman"/>
                <w:sz w:val="20"/>
                <w:szCs w:val="20"/>
                <w:lang w:val="kk-KZ"/>
              </w:rPr>
              <w:t>ө</w:t>
            </w:r>
            <w:r w:rsidRPr="00B53E0B">
              <w:rPr>
                <w:rFonts w:ascii="Times New Roman" w:hAnsi="Times New Roman" w:cs="Times New Roman"/>
                <w:sz w:val="20"/>
                <w:szCs w:val="20"/>
              </w:rPr>
              <w:t>б</w:t>
            </w:r>
            <w:r w:rsidRPr="00B53E0B">
              <w:rPr>
                <w:rFonts w:ascii="Times New Roman" w:hAnsi="Times New Roman" w:cs="Times New Roman"/>
                <w:sz w:val="20"/>
                <w:szCs w:val="20"/>
                <w:lang w:val="kk-KZ"/>
              </w:rPr>
              <w:t>е</w:t>
            </w:r>
          </w:p>
        </w:tc>
        <w:tc>
          <w:tcPr>
            <w:tcW w:w="1559" w:type="dxa"/>
            <w:tcBorders>
              <w:top w:val="nil"/>
              <w:left w:val="nil"/>
              <w:bottom w:val="single" w:sz="4" w:space="0" w:color="auto"/>
              <w:right w:val="single" w:sz="4" w:space="0" w:color="auto"/>
            </w:tcBorders>
            <w:vAlign w:val="bottom"/>
            <w:hideMark/>
          </w:tcPr>
          <w:p w14:paraId="02B6CE3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520,4</w:t>
            </w:r>
          </w:p>
        </w:tc>
        <w:tc>
          <w:tcPr>
            <w:tcW w:w="1276" w:type="dxa"/>
            <w:tcBorders>
              <w:top w:val="nil"/>
              <w:left w:val="nil"/>
              <w:bottom w:val="single" w:sz="4" w:space="0" w:color="auto"/>
              <w:right w:val="single" w:sz="4" w:space="0" w:color="auto"/>
            </w:tcBorders>
            <w:vAlign w:val="bottom"/>
            <w:hideMark/>
          </w:tcPr>
          <w:p w14:paraId="3A10DBF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134" w:type="dxa"/>
            <w:tcBorders>
              <w:top w:val="nil"/>
              <w:left w:val="nil"/>
              <w:bottom w:val="single" w:sz="4" w:space="0" w:color="auto"/>
              <w:right w:val="single" w:sz="4" w:space="0" w:color="auto"/>
            </w:tcBorders>
            <w:vAlign w:val="bottom"/>
            <w:hideMark/>
          </w:tcPr>
          <w:p w14:paraId="33D31BA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161,4</w:t>
            </w:r>
          </w:p>
        </w:tc>
        <w:tc>
          <w:tcPr>
            <w:tcW w:w="1417" w:type="dxa"/>
            <w:tcBorders>
              <w:top w:val="nil"/>
              <w:left w:val="nil"/>
              <w:bottom w:val="single" w:sz="4" w:space="0" w:color="auto"/>
              <w:right w:val="single" w:sz="4" w:space="0" w:color="auto"/>
            </w:tcBorders>
            <w:vAlign w:val="center"/>
            <w:hideMark/>
          </w:tcPr>
          <w:p w14:paraId="44D8916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bottom"/>
            <w:hideMark/>
          </w:tcPr>
          <w:p w14:paraId="434E53E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13 986,2</w:t>
            </w:r>
          </w:p>
        </w:tc>
        <w:tc>
          <w:tcPr>
            <w:tcW w:w="1276" w:type="dxa"/>
            <w:tcBorders>
              <w:top w:val="nil"/>
              <w:left w:val="nil"/>
              <w:bottom w:val="single" w:sz="4" w:space="0" w:color="auto"/>
              <w:right w:val="single" w:sz="4" w:space="0" w:color="auto"/>
            </w:tcBorders>
            <w:vAlign w:val="bottom"/>
            <w:hideMark/>
          </w:tcPr>
          <w:p w14:paraId="2EF50BE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388,3</w:t>
            </w:r>
          </w:p>
        </w:tc>
        <w:tc>
          <w:tcPr>
            <w:tcW w:w="1134" w:type="dxa"/>
            <w:tcBorders>
              <w:top w:val="nil"/>
              <w:left w:val="nil"/>
              <w:bottom w:val="single" w:sz="4" w:space="0" w:color="auto"/>
              <w:right w:val="single" w:sz="4" w:space="0" w:color="auto"/>
            </w:tcBorders>
            <w:vAlign w:val="bottom"/>
            <w:hideMark/>
          </w:tcPr>
          <w:p w14:paraId="09D647A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77,5</w:t>
            </w:r>
          </w:p>
        </w:tc>
        <w:tc>
          <w:tcPr>
            <w:tcW w:w="1275" w:type="dxa"/>
            <w:tcBorders>
              <w:top w:val="nil"/>
              <w:left w:val="nil"/>
              <w:bottom w:val="single" w:sz="4" w:space="0" w:color="auto"/>
              <w:right w:val="single" w:sz="4" w:space="0" w:color="auto"/>
            </w:tcBorders>
            <w:vAlign w:val="bottom"/>
            <w:hideMark/>
          </w:tcPr>
          <w:p w14:paraId="7C86B37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6,5</w:t>
            </w:r>
          </w:p>
        </w:tc>
        <w:tc>
          <w:tcPr>
            <w:tcW w:w="1134" w:type="dxa"/>
            <w:tcBorders>
              <w:top w:val="nil"/>
              <w:left w:val="nil"/>
              <w:bottom w:val="single" w:sz="4" w:space="0" w:color="auto"/>
              <w:right w:val="single" w:sz="4" w:space="0" w:color="auto"/>
            </w:tcBorders>
            <w:vAlign w:val="center"/>
            <w:hideMark/>
          </w:tcPr>
          <w:p w14:paraId="56A0D7F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1F5E4596"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124225FC" w14:textId="53D432F3"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Алмат</w:t>
            </w:r>
            <w:r w:rsidRPr="00B53E0B">
              <w:rPr>
                <w:rFonts w:ascii="Times New Roman" w:hAnsi="Times New Roman" w:cs="Times New Roman"/>
                <w:sz w:val="20"/>
                <w:szCs w:val="20"/>
                <w:lang w:val="kk-KZ"/>
              </w:rPr>
              <w:t>ы</w:t>
            </w:r>
          </w:p>
        </w:tc>
        <w:tc>
          <w:tcPr>
            <w:tcW w:w="1559" w:type="dxa"/>
            <w:tcBorders>
              <w:top w:val="nil"/>
              <w:left w:val="nil"/>
              <w:bottom w:val="single" w:sz="4" w:space="0" w:color="auto"/>
              <w:right w:val="single" w:sz="4" w:space="0" w:color="auto"/>
            </w:tcBorders>
            <w:vAlign w:val="bottom"/>
            <w:hideMark/>
          </w:tcPr>
          <w:p w14:paraId="0EB7FA9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250,0</w:t>
            </w:r>
          </w:p>
        </w:tc>
        <w:tc>
          <w:tcPr>
            <w:tcW w:w="1276" w:type="dxa"/>
            <w:tcBorders>
              <w:top w:val="nil"/>
              <w:left w:val="nil"/>
              <w:bottom w:val="single" w:sz="4" w:space="0" w:color="auto"/>
              <w:right w:val="single" w:sz="4" w:space="0" w:color="auto"/>
            </w:tcBorders>
            <w:vAlign w:val="bottom"/>
            <w:hideMark/>
          </w:tcPr>
          <w:p w14:paraId="4315DFC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1 136,0</w:t>
            </w:r>
          </w:p>
        </w:tc>
        <w:tc>
          <w:tcPr>
            <w:tcW w:w="1134" w:type="dxa"/>
            <w:tcBorders>
              <w:top w:val="nil"/>
              <w:left w:val="nil"/>
              <w:bottom w:val="single" w:sz="4" w:space="0" w:color="auto"/>
              <w:right w:val="single" w:sz="4" w:space="0" w:color="auto"/>
            </w:tcBorders>
            <w:vAlign w:val="bottom"/>
            <w:hideMark/>
          </w:tcPr>
          <w:p w14:paraId="3936BC7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x</w:t>
            </w:r>
          </w:p>
        </w:tc>
        <w:tc>
          <w:tcPr>
            <w:tcW w:w="1417" w:type="dxa"/>
            <w:tcBorders>
              <w:top w:val="nil"/>
              <w:left w:val="nil"/>
              <w:bottom w:val="single" w:sz="4" w:space="0" w:color="auto"/>
              <w:right w:val="single" w:sz="4" w:space="0" w:color="auto"/>
            </w:tcBorders>
            <w:vAlign w:val="center"/>
            <w:hideMark/>
          </w:tcPr>
          <w:p w14:paraId="03E9260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bottom"/>
            <w:hideMark/>
          </w:tcPr>
          <w:p w14:paraId="2263C91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26 742,0</w:t>
            </w:r>
          </w:p>
        </w:tc>
        <w:tc>
          <w:tcPr>
            <w:tcW w:w="1276" w:type="dxa"/>
            <w:tcBorders>
              <w:top w:val="nil"/>
              <w:left w:val="nil"/>
              <w:bottom w:val="single" w:sz="4" w:space="0" w:color="auto"/>
              <w:right w:val="single" w:sz="4" w:space="0" w:color="auto"/>
            </w:tcBorders>
            <w:vAlign w:val="bottom"/>
            <w:hideMark/>
          </w:tcPr>
          <w:p w14:paraId="6926FB5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600,0</w:t>
            </w:r>
          </w:p>
        </w:tc>
        <w:tc>
          <w:tcPr>
            <w:tcW w:w="1134" w:type="dxa"/>
            <w:tcBorders>
              <w:top w:val="nil"/>
              <w:left w:val="nil"/>
              <w:bottom w:val="single" w:sz="4" w:space="0" w:color="auto"/>
              <w:right w:val="single" w:sz="4" w:space="0" w:color="auto"/>
            </w:tcBorders>
            <w:vAlign w:val="bottom"/>
            <w:hideMark/>
          </w:tcPr>
          <w:p w14:paraId="1785B72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1 695,0</w:t>
            </w:r>
          </w:p>
        </w:tc>
        <w:tc>
          <w:tcPr>
            <w:tcW w:w="1275" w:type="dxa"/>
            <w:tcBorders>
              <w:top w:val="nil"/>
              <w:left w:val="nil"/>
              <w:bottom w:val="single" w:sz="4" w:space="0" w:color="auto"/>
              <w:right w:val="single" w:sz="4" w:space="0" w:color="auto"/>
            </w:tcBorders>
            <w:vAlign w:val="center"/>
            <w:hideMark/>
          </w:tcPr>
          <w:p w14:paraId="7FCF94D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598D5E0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315F4B5E"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7EA040B0" w14:textId="15DED7B3"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Атырау</w:t>
            </w:r>
          </w:p>
        </w:tc>
        <w:tc>
          <w:tcPr>
            <w:tcW w:w="1559" w:type="dxa"/>
            <w:tcBorders>
              <w:top w:val="nil"/>
              <w:left w:val="nil"/>
              <w:bottom w:val="single" w:sz="4" w:space="0" w:color="auto"/>
              <w:right w:val="single" w:sz="4" w:space="0" w:color="auto"/>
            </w:tcBorders>
            <w:vAlign w:val="center"/>
            <w:hideMark/>
          </w:tcPr>
          <w:p w14:paraId="64DE9EC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4B7E992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52C64AF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1C37428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0F00B3A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28F8C96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6B52ABE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5D9903E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52375FB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6631EEC7"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2FDB19DC" w14:textId="73B7D980"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Батыс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w:t>
            </w:r>
            <w:r w:rsidRPr="00B53E0B">
              <w:rPr>
                <w:rFonts w:ascii="Times New Roman" w:hAnsi="Times New Roman" w:cs="Times New Roman"/>
                <w:sz w:val="20"/>
                <w:szCs w:val="20"/>
                <w:lang w:val="kk-KZ"/>
              </w:rPr>
              <w:t>н</w:t>
            </w:r>
          </w:p>
        </w:tc>
        <w:tc>
          <w:tcPr>
            <w:tcW w:w="1559" w:type="dxa"/>
            <w:tcBorders>
              <w:top w:val="nil"/>
              <w:left w:val="nil"/>
              <w:bottom w:val="single" w:sz="4" w:space="0" w:color="auto"/>
              <w:right w:val="single" w:sz="4" w:space="0" w:color="auto"/>
            </w:tcBorders>
            <w:vAlign w:val="bottom"/>
            <w:hideMark/>
          </w:tcPr>
          <w:p w14:paraId="037BD60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541,9</w:t>
            </w:r>
          </w:p>
        </w:tc>
        <w:tc>
          <w:tcPr>
            <w:tcW w:w="1276" w:type="dxa"/>
            <w:tcBorders>
              <w:top w:val="nil"/>
              <w:left w:val="nil"/>
              <w:bottom w:val="single" w:sz="4" w:space="0" w:color="auto"/>
              <w:right w:val="single" w:sz="4" w:space="0" w:color="auto"/>
            </w:tcBorders>
            <w:vAlign w:val="bottom"/>
            <w:hideMark/>
          </w:tcPr>
          <w:p w14:paraId="40CF955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134" w:type="dxa"/>
            <w:tcBorders>
              <w:top w:val="nil"/>
              <w:left w:val="nil"/>
              <w:bottom w:val="single" w:sz="4" w:space="0" w:color="auto"/>
              <w:right w:val="single" w:sz="4" w:space="0" w:color="auto"/>
            </w:tcBorders>
            <w:vAlign w:val="bottom"/>
            <w:hideMark/>
          </w:tcPr>
          <w:p w14:paraId="76A1755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211,5</w:t>
            </w:r>
          </w:p>
        </w:tc>
        <w:tc>
          <w:tcPr>
            <w:tcW w:w="1417" w:type="dxa"/>
            <w:tcBorders>
              <w:top w:val="nil"/>
              <w:left w:val="nil"/>
              <w:bottom w:val="single" w:sz="4" w:space="0" w:color="auto"/>
              <w:right w:val="single" w:sz="4" w:space="0" w:color="auto"/>
            </w:tcBorders>
            <w:vAlign w:val="center"/>
            <w:hideMark/>
          </w:tcPr>
          <w:p w14:paraId="2B20383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bottom"/>
            <w:hideMark/>
          </w:tcPr>
          <w:p w14:paraId="0E188DB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915,0</w:t>
            </w:r>
          </w:p>
        </w:tc>
        <w:tc>
          <w:tcPr>
            <w:tcW w:w="1276" w:type="dxa"/>
            <w:tcBorders>
              <w:top w:val="nil"/>
              <w:left w:val="nil"/>
              <w:bottom w:val="single" w:sz="4" w:space="0" w:color="auto"/>
              <w:right w:val="single" w:sz="4" w:space="0" w:color="auto"/>
            </w:tcBorders>
            <w:vAlign w:val="bottom"/>
            <w:hideMark/>
          </w:tcPr>
          <w:p w14:paraId="5F00634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4 740,0</w:t>
            </w:r>
          </w:p>
        </w:tc>
        <w:tc>
          <w:tcPr>
            <w:tcW w:w="1134" w:type="dxa"/>
            <w:tcBorders>
              <w:top w:val="nil"/>
              <w:left w:val="nil"/>
              <w:bottom w:val="single" w:sz="4" w:space="0" w:color="auto"/>
              <w:right w:val="single" w:sz="4" w:space="0" w:color="auto"/>
            </w:tcBorders>
            <w:vAlign w:val="center"/>
            <w:hideMark/>
          </w:tcPr>
          <w:p w14:paraId="2CED08B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1C74F6C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E2B178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77074448" w14:textId="77777777" w:rsidTr="003B5A1E">
        <w:trPr>
          <w:trHeight w:val="422"/>
        </w:trPr>
        <w:tc>
          <w:tcPr>
            <w:tcW w:w="2689" w:type="dxa"/>
            <w:tcBorders>
              <w:top w:val="nil"/>
              <w:left w:val="single" w:sz="4" w:space="0" w:color="auto"/>
              <w:bottom w:val="single" w:sz="4" w:space="0" w:color="auto"/>
              <w:right w:val="single" w:sz="4" w:space="0" w:color="auto"/>
            </w:tcBorders>
            <w:hideMark/>
          </w:tcPr>
          <w:p w14:paraId="24A2419B" w14:textId="3AAAFD2B"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Жамбыл</w:t>
            </w:r>
          </w:p>
        </w:tc>
        <w:tc>
          <w:tcPr>
            <w:tcW w:w="1559" w:type="dxa"/>
            <w:tcBorders>
              <w:top w:val="nil"/>
              <w:left w:val="nil"/>
              <w:bottom w:val="single" w:sz="4" w:space="0" w:color="auto"/>
              <w:right w:val="single" w:sz="4" w:space="0" w:color="auto"/>
            </w:tcBorders>
            <w:vAlign w:val="bottom"/>
            <w:hideMark/>
          </w:tcPr>
          <w:p w14:paraId="7FBB8DB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3 213,4</w:t>
            </w:r>
          </w:p>
        </w:tc>
        <w:tc>
          <w:tcPr>
            <w:tcW w:w="1276" w:type="dxa"/>
            <w:tcBorders>
              <w:top w:val="nil"/>
              <w:left w:val="nil"/>
              <w:bottom w:val="single" w:sz="4" w:space="0" w:color="auto"/>
              <w:right w:val="single" w:sz="4" w:space="0" w:color="auto"/>
            </w:tcBorders>
            <w:vAlign w:val="bottom"/>
            <w:hideMark/>
          </w:tcPr>
          <w:p w14:paraId="59382DA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681,3</w:t>
            </w:r>
          </w:p>
        </w:tc>
        <w:tc>
          <w:tcPr>
            <w:tcW w:w="1134" w:type="dxa"/>
            <w:tcBorders>
              <w:top w:val="nil"/>
              <w:left w:val="nil"/>
              <w:bottom w:val="single" w:sz="4" w:space="0" w:color="auto"/>
              <w:right w:val="single" w:sz="4" w:space="0" w:color="auto"/>
            </w:tcBorders>
            <w:vAlign w:val="bottom"/>
            <w:hideMark/>
          </w:tcPr>
          <w:p w14:paraId="5B3C0B8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1 877,4</w:t>
            </w:r>
          </w:p>
        </w:tc>
        <w:tc>
          <w:tcPr>
            <w:tcW w:w="1417" w:type="dxa"/>
            <w:tcBorders>
              <w:top w:val="nil"/>
              <w:left w:val="nil"/>
              <w:bottom w:val="single" w:sz="4" w:space="0" w:color="auto"/>
              <w:right w:val="single" w:sz="4" w:space="0" w:color="auto"/>
            </w:tcBorders>
            <w:vAlign w:val="bottom"/>
            <w:hideMark/>
          </w:tcPr>
          <w:p w14:paraId="2992114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42,7</w:t>
            </w:r>
          </w:p>
        </w:tc>
        <w:tc>
          <w:tcPr>
            <w:tcW w:w="1276" w:type="dxa"/>
            <w:tcBorders>
              <w:top w:val="nil"/>
              <w:left w:val="nil"/>
              <w:bottom w:val="single" w:sz="4" w:space="0" w:color="auto"/>
              <w:right w:val="single" w:sz="4" w:space="0" w:color="auto"/>
            </w:tcBorders>
            <w:vAlign w:val="bottom"/>
            <w:hideMark/>
          </w:tcPr>
          <w:p w14:paraId="63AEB51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2 882,0</w:t>
            </w:r>
          </w:p>
        </w:tc>
        <w:tc>
          <w:tcPr>
            <w:tcW w:w="1276" w:type="dxa"/>
            <w:tcBorders>
              <w:top w:val="nil"/>
              <w:left w:val="nil"/>
              <w:bottom w:val="single" w:sz="4" w:space="0" w:color="auto"/>
              <w:right w:val="single" w:sz="4" w:space="0" w:color="auto"/>
            </w:tcBorders>
            <w:vAlign w:val="bottom"/>
            <w:hideMark/>
          </w:tcPr>
          <w:p w14:paraId="40658EA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260,0</w:t>
            </w:r>
          </w:p>
        </w:tc>
        <w:tc>
          <w:tcPr>
            <w:tcW w:w="1134" w:type="dxa"/>
            <w:tcBorders>
              <w:top w:val="nil"/>
              <w:left w:val="nil"/>
              <w:bottom w:val="single" w:sz="4" w:space="0" w:color="auto"/>
              <w:right w:val="single" w:sz="4" w:space="0" w:color="auto"/>
            </w:tcBorders>
            <w:vAlign w:val="bottom"/>
            <w:hideMark/>
          </w:tcPr>
          <w:p w14:paraId="131E034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1 492,0</w:t>
            </w:r>
          </w:p>
        </w:tc>
        <w:tc>
          <w:tcPr>
            <w:tcW w:w="1275" w:type="dxa"/>
            <w:tcBorders>
              <w:top w:val="nil"/>
              <w:left w:val="nil"/>
              <w:bottom w:val="single" w:sz="4" w:space="0" w:color="auto"/>
              <w:right w:val="single" w:sz="4" w:space="0" w:color="auto"/>
            </w:tcBorders>
            <w:vAlign w:val="bottom"/>
            <w:hideMark/>
          </w:tcPr>
          <w:p w14:paraId="017031C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7 059,0</w:t>
            </w:r>
          </w:p>
        </w:tc>
        <w:tc>
          <w:tcPr>
            <w:tcW w:w="1134" w:type="dxa"/>
            <w:tcBorders>
              <w:top w:val="nil"/>
              <w:left w:val="nil"/>
              <w:bottom w:val="single" w:sz="4" w:space="0" w:color="auto"/>
              <w:right w:val="single" w:sz="4" w:space="0" w:color="auto"/>
            </w:tcBorders>
            <w:vAlign w:val="center"/>
            <w:hideMark/>
          </w:tcPr>
          <w:p w14:paraId="4833671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7729D062"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6CD382C7" w14:textId="5F3DD9AD"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Жетісу</w:t>
            </w:r>
          </w:p>
        </w:tc>
        <w:tc>
          <w:tcPr>
            <w:tcW w:w="1559" w:type="dxa"/>
            <w:tcBorders>
              <w:top w:val="nil"/>
              <w:left w:val="nil"/>
              <w:bottom w:val="single" w:sz="4" w:space="0" w:color="auto"/>
              <w:right w:val="single" w:sz="4" w:space="0" w:color="auto"/>
            </w:tcBorders>
            <w:vAlign w:val="bottom"/>
            <w:hideMark/>
          </w:tcPr>
          <w:p w14:paraId="094CF99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617,2</w:t>
            </w:r>
          </w:p>
        </w:tc>
        <w:tc>
          <w:tcPr>
            <w:tcW w:w="1276" w:type="dxa"/>
            <w:tcBorders>
              <w:top w:val="nil"/>
              <w:left w:val="nil"/>
              <w:bottom w:val="single" w:sz="4" w:space="0" w:color="auto"/>
              <w:right w:val="single" w:sz="4" w:space="0" w:color="auto"/>
            </w:tcBorders>
            <w:vAlign w:val="bottom"/>
            <w:hideMark/>
          </w:tcPr>
          <w:p w14:paraId="6910D67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134" w:type="dxa"/>
            <w:tcBorders>
              <w:top w:val="nil"/>
              <w:left w:val="nil"/>
              <w:bottom w:val="single" w:sz="4" w:space="0" w:color="auto"/>
              <w:right w:val="single" w:sz="4" w:space="0" w:color="auto"/>
            </w:tcBorders>
            <w:vAlign w:val="bottom"/>
            <w:hideMark/>
          </w:tcPr>
          <w:p w14:paraId="4600C30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343,9</w:t>
            </w:r>
          </w:p>
        </w:tc>
        <w:tc>
          <w:tcPr>
            <w:tcW w:w="1417" w:type="dxa"/>
            <w:tcBorders>
              <w:top w:val="nil"/>
              <w:left w:val="nil"/>
              <w:bottom w:val="single" w:sz="4" w:space="0" w:color="auto"/>
              <w:right w:val="single" w:sz="4" w:space="0" w:color="auto"/>
            </w:tcBorders>
            <w:vAlign w:val="center"/>
            <w:hideMark/>
          </w:tcPr>
          <w:p w14:paraId="264628E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bottom"/>
            <w:hideMark/>
          </w:tcPr>
          <w:p w14:paraId="6C9AEA9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x</w:t>
            </w:r>
          </w:p>
        </w:tc>
        <w:tc>
          <w:tcPr>
            <w:tcW w:w="1276" w:type="dxa"/>
            <w:tcBorders>
              <w:top w:val="nil"/>
              <w:left w:val="nil"/>
              <w:bottom w:val="single" w:sz="4" w:space="0" w:color="auto"/>
              <w:right w:val="single" w:sz="4" w:space="0" w:color="auto"/>
            </w:tcBorders>
            <w:vAlign w:val="center"/>
            <w:hideMark/>
          </w:tcPr>
          <w:p w14:paraId="0E26C58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00748CB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1246CC3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115AA0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4603A1B9"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1A2C3A56" w14:textId="1131C2F1"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ара</w:t>
            </w:r>
            <w:r w:rsidRPr="00B53E0B">
              <w:rPr>
                <w:rFonts w:ascii="Times New Roman" w:hAnsi="Times New Roman" w:cs="Times New Roman"/>
                <w:sz w:val="20"/>
                <w:szCs w:val="20"/>
                <w:lang w:val="kk-KZ"/>
              </w:rPr>
              <w:t>ғ</w:t>
            </w:r>
            <w:r w:rsidRPr="00B53E0B">
              <w:rPr>
                <w:rFonts w:ascii="Times New Roman" w:hAnsi="Times New Roman" w:cs="Times New Roman"/>
                <w:sz w:val="20"/>
                <w:szCs w:val="20"/>
              </w:rPr>
              <w:t>анд</w:t>
            </w:r>
            <w:r w:rsidRPr="00B53E0B">
              <w:rPr>
                <w:rFonts w:ascii="Times New Roman" w:hAnsi="Times New Roman" w:cs="Times New Roman"/>
                <w:sz w:val="20"/>
                <w:szCs w:val="20"/>
                <w:lang w:val="kk-KZ"/>
              </w:rPr>
              <w:t>ы</w:t>
            </w:r>
          </w:p>
        </w:tc>
        <w:tc>
          <w:tcPr>
            <w:tcW w:w="1559" w:type="dxa"/>
            <w:tcBorders>
              <w:top w:val="nil"/>
              <w:left w:val="nil"/>
              <w:bottom w:val="single" w:sz="4" w:space="0" w:color="auto"/>
              <w:right w:val="single" w:sz="4" w:space="0" w:color="auto"/>
            </w:tcBorders>
            <w:vAlign w:val="bottom"/>
            <w:hideMark/>
          </w:tcPr>
          <w:p w14:paraId="2DC6BD1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404,0</w:t>
            </w:r>
          </w:p>
        </w:tc>
        <w:tc>
          <w:tcPr>
            <w:tcW w:w="1276" w:type="dxa"/>
            <w:tcBorders>
              <w:top w:val="nil"/>
              <w:left w:val="nil"/>
              <w:bottom w:val="single" w:sz="4" w:space="0" w:color="auto"/>
              <w:right w:val="single" w:sz="4" w:space="0" w:color="auto"/>
            </w:tcBorders>
            <w:vAlign w:val="bottom"/>
            <w:hideMark/>
          </w:tcPr>
          <w:p w14:paraId="3C51495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134" w:type="dxa"/>
            <w:tcBorders>
              <w:top w:val="nil"/>
              <w:left w:val="nil"/>
              <w:bottom w:val="single" w:sz="4" w:space="0" w:color="auto"/>
              <w:right w:val="single" w:sz="4" w:space="0" w:color="auto"/>
            </w:tcBorders>
            <w:vAlign w:val="bottom"/>
            <w:hideMark/>
          </w:tcPr>
          <w:p w14:paraId="15775F9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x</w:t>
            </w:r>
          </w:p>
        </w:tc>
        <w:tc>
          <w:tcPr>
            <w:tcW w:w="1417" w:type="dxa"/>
            <w:tcBorders>
              <w:top w:val="nil"/>
              <w:left w:val="nil"/>
              <w:bottom w:val="single" w:sz="4" w:space="0" w:color="auto"/>
              <w:right w:val="single" w:sz="4" w:space="0" w:color="auto"/>
            </w:tcBorders>
            <w:vAlign w:val="center"/>
            <w:hideMark/>
          </w:tcPr>
          <w:p w14:paraId="1F9B7E5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bottom"/>
            <w:hideMark/>
          </w:tcPr>
          <w:p w14:paraId="2B4AE94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5 057,5</w:t>
            </w:r>
          </w:p>
        </w:tc>
        <w:tc>
          <w:tcPr>
            <w:tcW w:w="1276" w:type="dxa"/>
            <w:tcBorders>
              <w:top w:val="nil"/>
              <w:left w:val="nil"/>
              <w:bottom w:val="single" w:sz="4" w:space="0" w:color="auto"/>
              <w:right w:val="single" w:sz="4" w:space="0" w:color="auto"/>
            </w:tcBorders>
            <w:vAlign w:val="center"/>
            <w:hideMark/>
          </w:tcPr>
          <w:p w14:paraId="73E45DE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1AF32C3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7DF487A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2905290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6E55C21C"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1460082E" w14:textId="34A82264"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остана</w:t>
            </w:r>
            <w:r w:rsidRPr="00B53E0B">
              <w:rPr>
                <w:rFonts w:ascii="Times New Roman" w:hAnsi="Times New Roman" w:cs="Times New Roman"/>
                <w:sz w:val="20"/>
                <w:szCs w:val="20"/>
                <w:lang w:val="kk-KZ"/>
              </w:rPr>
              <w:t>й</w:t>
            </w:r>
          </w:p>
        </w:tc>
        <w:tc>
          <w:tcPr>
            <w:tcW w:w="1559" w:type="dxa"/>
            <w:tcBorders>
              <w:top w:val="nil"/>
              <w:left w:val="nil"/>
              <w:bottom w:val="single" w:sz="4" w:space="0" w:color="auto"/>
              <w:right w:val="single" w:sz="4" w:space="0" w:color="auto"/>
            </w:tcBorders>
            <w:vAlign w:val="bottom"/>
            <w:hideMark/>
          </w:tcPr>
          <w:p w14:paraId="43269B9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709,0</w:t>
            </w:r>
          </w:p>
        </w:tc>
        <w:tc>
          <w:tcPr>
            <w:tcW w:w="1276" w:type="dxa"/>
            <w:tcBorders>
              <w:top w:val="nil"/>
              <w:left w:val="nil"/>
              <w:bottom w:val="single" w:sz="4" w:space="0" w:color="auto"/>
              <w:right w:val="single" w:sz="4" w:space="0" w:color="auto"/>
            </w:tcBorders>
            <w:vAlign w:val="bottom"/>
            <w:hideMark/>
          </w:tcPr>
          <w:p w14:paraId="3B2C93C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134" w:type="dxa"/>
            <w:tcBorders>
              <w:top w:val="nil"/>
              <w:left w:val="nil"/>
              <w:bottom w:val="single" w:sz="4" w:space="0" w:color="auto"/>
              <w:right w:val="single" w:sz="4" w:space="0" w:color="auto"/>
            </w:tcBorders>
            <w:vAlign w:val="bottom"/>
            <w:hideMark/>
          </w:tcPr>
          <w:p w14:paraId="382E068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417" w:type="dxa"/>
            <w:tcBorders>
              <w:top w:val="nil"/>
              <w:left w:val="nil"/>
              <w:bottom w:val="single" w:sz="4" w:space="0" w:color="auto"/>
              <w:right w:val="single" w:sz="4" w:space="0" w:color="auto"/>
            </w:tcBorders>
            <w:vAlign w:val="bottom"/>
            <w:hideMark/>
          </w:tcPr>
          <w:p w14:paraId="58BDE6C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250,0</w:t>
            </w:r>
          </w:p>
        </w:tc>
        <w:tc>
          <w:tcPr>
            <w:tcW w:w="1276" w:type="dxa"/>
            <w:tcBorders>
              <w:top w:val="nil"/>
              <w:left w:val="nil"/>
              <w:bottom w:val="single" w:sz="4" w:space="0" w:color="auto"/>
              <w:right w:val="single" w:sz="4" w:space="0" w:color="auto"/>
            </w:tcBorders>
            <w:vAlign w:val="center"/>
            <w:hideMark/>
          </w:tcPr>
          <w:p w14:paraId="084A2EF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20F7893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5357457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5610BB3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5AEA6C9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15373397"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6B04AEC5" w14:textId="68F4A2A0"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ызылор</w:t>
            </w:r>
            <w:r w:rsidRPr="00B53E0B">
              <w:rPr>
                <w:rFonts w:ascii="Times New Roman" w:hAnsi="Times New Roman" w:cs="Times New Roman"/>
                <w:sz w:val="20"/>
                <w:szCs w:val="20"/>
                <w:lang w:val="kk-KZ"/>
              </w:rPr>
              <w:t>да</w:t>
            </w:r>
          </w:p>
        </w:tc>
        <w:tc>
          <w:tcPr>
            <w:tcW w:w="1559" w:type="dxa"/>
            <w:tcBorders>
              <w:top w:val="nil"/>
              <w:left w:val="nil"/>
              <w:bottom w:val="single" w:sz="4" w:space="0" w:color="auto"/>
              <w:right w:val="single" w:sz="4" w:space="0" w:color="auto"/>
            </w:tcBorders>
            <w:vAlign w:val="center"/>
            <w:hideMark/>
          </w:tcPr>
          <w:p w14:paraId="2DB1AC7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1432E0B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7EE2E9B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622D4EF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7F3B8E8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2AD7DCB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363AFBC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0FD9A39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2B6678D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305B5C8B"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01C2ED05" w14:textId="52521A3A"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Ма</w:t>
            </w:r>
            <w:r w:rsidRPr="00B53E0B">
              <w:rPr>
                <w:rFonts w:ascii="Times New Roman" w:hAnsi="Times New Roman" w:cs="Times New Roman"/>
                <w:sz w:val="20"/>
                <w:szCs w:val="20"/>
                <w:lang w:val="kk-KZ"/>
              </w:rPr>
              <w:t>ңғы</w:t>
            </w:r>
            <w:r w:rsidRPr="00B53E0B">
              <w:rPr>
                <w:rFonts w:ascii="Times New Roman" w:hAnsi="Times New Roman" w:cs="Times New Roman"/>
                <w:sz w:val="20"/>
                <w:szCs w:val="20"/>
              </w:rPr>
              <w:t>стау</w:t>
            </w:r>
          </w:p>
        </w:tc>
        <w:tc>
          <w:tcPr>
            <w:tcW w:w="1559" w:type="dxa"/>
            <w:tcBorders>
              <w:top w:val="nil"/>
              <w:left w:val="nil"/>
              <w:bottom w:val="single" w:sz="4" w:space="0" w:color="auto"/>
              <w:right w:val="single" w:sz="4" w:space="0" w:color="auto"/>
            </w:tcBorders>
            <w:vAlign w:val="center"/>
            <w:hideMark/>
          </w:tcPr>
          <w:p w14:paraId="2E0B7F0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0A1521D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67BEF31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2381957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3D50190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44DDD63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0D71168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4679817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3E67D4C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01132282"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3BFA1072" w14:textId="4B7A790E"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Павлодар</w:t>
            </w:r>
          </w:p>
        </w:tc>
        <w:tc>
          <w:tcPr>
            <w:tcW w:w="1559" w:type="dxa"/>
            <w:tcBorders>
              <w:top w:val="nil"/>
              <w:left w:val="nil"/>
              <w:bottom w:val="single" w:sz="4" w:space="0" w:color="auto"/>
              <w:right w:val="single" w:sz="4" w:space="0" w:color="auto"/>
            </w:tcBorders>
            <w:vAlign w:val="bottom"/>
            <w:hideMark/>
          </w:tcPr>
          <w:p w14:paraId="0355B7F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3 561,0</w:t>
            </w:r>
          </w:p>
        </w:tc>
        <w:tc>
          <w:tcPr>
            <w:tcW w:w="1276" w:type="dxa"/>
            <w:tcBorders>
              <w:top w:val="nil"/>
              <w:left w:val="nil"/>
              <w:bottom w:val="single" w:sz="4" w:space="0" w:color="auto"/>
              <w:right w:val="single" w:sz="4" w:space="0" w:color="auto"/>
            </w:tcBorders>
            <w:vAlign w:val="bottom"/>
            <w:hideMark/>
          </w:tcPr>
          <w:p w14:paraId="0A801ED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134" w:type="dxa"/>
            <w:tcBorders>
              <w:top w:val="nil"/>
              <w:left w:val="nil"/>
              <w:bottom w:val="single" w:sz="4" w:space="0" w:color="auto"/>
              <w:right w:val="single" w:sz="4" w:space="0" w:color="auto"/>
            </w:tcBorders>
            <w:vAlign w:val="bottom"/>
            <w:hideMark/>
          </w:tcPr>
          <w:p w14:paraId="702B948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1 509,0</w:t>
            </w:r>
          </w:p>
        </w:tc>
        <w:tc>
          <w:tcPr>
            <w:tcW w:w="1417" w:type="dxa"/>
            <w:tcBorders>
              <w:top w:val="nil"/>
              <w:left w:val="nil"/>
              <w:bottom w:val="single" w:sz="4" w:space="0" w:color="auto"/>
              <w:right w:val="single" w:sz="4" w:space="0" w:color="auto"/>
            </w:tcBorders>
            <w:vAlign w:val="bottom"/>
            <w:hideMark/>
          </w:tcPr>
          <w:p w14:paraId="52ED5C3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1 113,0</w:t>
            </w:r>
          </w:p>
        </w:tc>
        <w:tc>
          <w:tcPr>
            <w:tcW w:w="1276" w:type="dxa"/>
            <w:tcBorders>
              <w:top w:val="nil"/>
              <w:left w:val="nil"/>
              <w:bottom w:val="single" w:sz="4" w:space="0" w:color="auto"/>
              <w:right w:val="single" w:sz="4" w:space="0" w:color="auto"/>
            </w:tcBorders>
            <w:vAlign w:val="bottom"/>
            <w:hideMark/>
          </w:tcPr>
          <w:p w14:paraId="76F6FF0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858,1</w:t>
            </w:r>
          </w:p>
        </w:tc>
        <w:tc>
          <w:tcPr>
            <w:tcW w:w="1276" w:type="dxa"/>
            <w:tcBorders>
              <w:top w:val="nil"/>
              <w:left w:val="nil"/>
              <w:bottom w:val="single" w:sz="4" w:space="0" w:color="auto"/>
              <w:right w:val="single" w:sz="4" w:space="0" w:color="auto"/>
            </w:tcBorders>
            <w:vAlign w:val="bottom"/>
            <w:hideMark/>
          </w:tcPr>
          <w:p w14:paraId="7CA3461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100,0</w:t>
            </w:r>
          </w:p>
        </w:tc>
        <w:tc>
          <w:tcPr>
            <w:tcW w:w="1134" w:type="dxa"/>
            <w:tcBorders>
              <w:top w:val="nil"/>
              <w:left w:val="nil"/>
              <w:bottom w:val="single" w:sz="4" w:space="0" w:color="auto"/>
              <w:right w:val="single" w:sz="4" w:space="0" w:color="auto"/>
            </w:tcBorders>
            <w:vAlign w:val="bottom"/>
            <w:hideMark/>
          </w:tcPr>
          <w:p w14:paraId="1EC620A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30,0</w:t>
            </w:r>
          </w:p>
        </w:tc>
        <w:tc>
          <w:tcPr>
            <w:tcW w:w="1275" w:type="dxa"/>
            <w:tcBorders>
              <w:top w:val="nil"/>
              <w:left w:val="nil"/>
              <w:bottom w:val="single" w:sz="4" w:space="0" w:color="auto"/>
              <w:right w:val="single" w:sz="4" w:space="0" w:color="auto"/>
            </w:tcBorders>
            <w:vAlign w:val="center"/>
            <w:hideMark/>
          </w:tcPr>
          <w:p w14:paraId="31DF773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64ED5CE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387006A2"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561F74FF" w14:textId="1ED42C14"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С</w:t>
            </w:r>
            <w:r w:rsidRPr="00B53E0B">
              <w:rPr>
                <w:rFonts w:ascii="Times New Roman" w:hAnsi="Times New Roman" w:cs="Times New Roman"/>
                <w:sz w:val="20"/>
                <w:szCs w:val="20"/>
                <w:lang w:val="kk-KZ"/>
              </w:rPr>
              <w:t>олтүстік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1559" w:type="dxa"/>
            <w:tcBorders>
              <w:top w:val="nil"/>
              <w:left w:val="nil"/>
              <w:bottom w:val="single" w:sz="4" w:space="0" w:color="auto"/>
              <w:right w:val="single" w:sz="4" w:space="0" w:color="auto"/>
            </w:tcBorders>
            <w:vAlign w:val="bottom"/>
            <w:hideMark/>
          </w:tcPr>
          <w:p w14:paraId="0FD8351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1 937,9</w:t>
            </w:r>
          </w:p>
        </w:tc>
        <w:tc>
          <w:tcPr>
            <w:tcW w:w="1276" w:type="dxa"/>
            <w:tcBorders>
              <w:top w:val="nil"/>
              <w:left w:val="nil"/>
              <w:bottom w:val="single" w:sz="4" w:space="0" w:color="auto"/>
              <w:right w:val="single" w:sz="4" w:space="0" w:color="auto"/>
            </w:tcBorders>
            <w:vAlign w:val="bottom"/>
            <w:hideMark/>
          </w:tcPr>
          <w:p w14:paraId="7479086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134" w:type="dxa"/>
            <w:tcBorders>
              <w:top w:val="nil"/>
              <w:left w:val="nil"/>
              <w:bottom w:val="single" w:sz="4" w:space="0" w:color="auto"/>
              <w:right w:val="single" w:sz="4" w:space="0" w:color="auto"/>
            </w:tcBorders>
            <w:vAlign w:val="bottom"/>
            <w:hideMark/>
          </w:tcPr>
          <w:p w14:paraId="6244EE0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607,4</w:t>
            </w:r>
          </w:p>
        </w:tc>
        <w:tc>
          <w:tcPr>
            <w:tcW w:w="1417" w:type="dxa"/>
            <w:tcBorders>
              <w:top w:val="nil"/>
              <w:left w:val="nil"/>
              <w:bottom w:val="single" w:sz="4" w:space="0" w:color="auto"/>
              <w:right w:val="single" w:sz="4" w:space="0" w:color="auto"/>
            </w:tcBorders>
            <w:vAlign w:val="center"/>
            <w:hideMark/>
          </w:tcPr>
          <w:p w14:paraId="096B5D0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bottom"/>
            <w:hideMark/>
          </w:tcPr>
          <w:p w14:paraId="76DCA60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88,5</w:t>
            </w:r>
          </w:p>
        </w:tc>
        <w:tc>
          <w:tcPr>
            <w:tcW w:w="1276" w:type="dxa"/>
            <w:tcBorders>
              <w:top w:val="nil"/>
              <w:left w:val="nil"/>
              <w:bottom w:val="single" w:sz="4" w:space="0" w:color="auto"/>
              <w:right w:val="single" w:sz="4" w:space="0" w:color="auto"/>
            </w:tcBorders>
            <w:vAlign w:val="bottom"/>
            <w:hideMark/>
          </w:tcPr>
          <w:p w14:paraId="09D9C47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35,8</w:t>
            </w:r>
          </w:p>
        </w:tc>
        <w:tc>
          <w:tcPr>
            <w:tcW w:w="1134" w:type="dxa"/>
            <w:tcBorders>
              <w:top w:val="nil"/>
              <w:left w:val="nil"/>
              <w:bottom w:val="single" w:sz="4" w:space="0" w:color="auto"/>
              <w:right w:val="single" w:sz="4" w:space="0" w:color="auto"/>
            </w:tcBorders>
            <w:vAlign w:val="center"/>
            <w:hideMark/>
          </w:tcPr>
          <w:p w14:paraId="0251E69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1B06EF0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740D2C7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510A7295" w14:textId="77777777" w:rsidTr="003B5A1E">
        <w:trPr>
          <w:trHeight w:val="303"/>
        </w:trPr>
        <w:tc>
          <w:tcPr>
            <w:tcW w:w="2689" w:type="dxa"/>
            <w:tcBorders>
              <w:top w:val="nil"/>
              <w:left w:val="single" w:sz="4" w:space="0" w:color="auto"/>
              <w:bottom w:val="single" w:sz="4" w:space="0" w:color="auto"/>
              <w:right w:val="single" w:sz="4" w:space="0" w:color="auto"/>
            </w:tcBorders>
            <w:hideMark/>
          </w:tcPr>
          <w:p w14:paraId="3CBB4540" w14:textId="75F60BAB"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Т</w:t>
            </w:r>
            <w:r w:rsidRPr="00B53E0B">
              <w:rPr>
                <w:rFonts w:ascii="Times New Roman" w:hAnsi="Times New Roman" w:cs="Times New Roman"/>
                <w:sz w:val="20"/>
                <w:szCs w:val="20"/>
                <w:lang w:val="kk-KZ"/>
              </w:rPr>
              <w:t>ү</w:t>
            </w:r>
            <w:r w:rsidRPr="00B53E0B">
              <w:rPr>
                <w:rFonts w:ascii="Times New Roman" w:hAnsi="Times New Roman" w:cs="Times New Roman"/>
                <w:sz w:val="20"/>
                <w:szCs w:val="20"/>
              </w:rPr>
              <w:t>ркестан</w:t>
            </w:r>
          </w:p>
        </w:tc>
        <w:tc>
          <w:tcPr>
            <w:tcW w:w="1559" w:type="dxa"/>
            <w:tcBorders>
              <w:top w:val="nil"/>
              <w:left w:val="nil"/>
              <w:bottom w:val="single" w:sz="4" w:space="0" w:color="auto"/>
              <w:right w:val="single" w:sz="4" w:space="0" w:color="auto"/>
            </w:tcBorders>
            <w:vAlign w:val="bottom"/>
            <w:hideMark/>
          </w:tcPr>
          <w:p w14:paraId="775C7E4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11 207,1</w:t>
            </w:r>
          </w:p>
        </w:tc>
        <w:tc>
          <w:tcPr>
            <w:tcW w:w="1276" w:type="dxa"/>
            <w:tcBorders>
              <w:top w:val="nil"/>
              <w:left w:val="nil"/>
              <w:bottom w:val="single" w:sz="4" w:space="0" w:color="auto"/>
              <w:right w:val="single" w:sz="4" w:space="0" w:color="auto"/>
            </w:tcBorders>
            <w:vAlign w:val="bottom"/>
            <w:hideMark/>
          </w:tcPr>
          <w:p w14:paraId="3264E4A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6 962,5</w:t>
            </w:r>
          </w:p>
        </w:tc>
        <w:tc>
          <w:tcPr>
            <w:tcW w:w="1134" w:type="dxa"/>
            <w:tcBorders>
              <w:top w:val="nil"/>
              <w:left w:val="nil"/>
              <w:bottom w:val="single" w:sz="4" w:space="0" w:color="auto"/>
              <w:right w:val="single" w:sz="4" w:space="0" w:color="auto"/>
            </w:tcBorders>
            <w:vAlign w:val="bottom"/>
            <w:hideMark/>
          </w:tcPr>
          <w:p w14:paraId="63A3939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3 485,9</w:t>
            </w:r>
          </w:p>
        </w:tc>
        <w:tc>
          <w:tcPr>
            <w:tcW w:w="1417" w:type="dxa"/>
            <w:tcBorders>
              <w:top w:val="nil"/>
              <w:left w:val="nil"/>
              <w:bottom w:val="single" w:sz="4" w:space="0" w:color="auto"/>
              <w:right w:val="single" w:sz="4" w:space="0" w:color="auto"/>
            </w:tcBorders>
            <w:vAlign w:val="bottom"/>
            <w:hideMark/>
          </w:tcPr>
          <w:p w14:paraId="1561A39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441,0</w:t>
            </w:r>
          </w:p>
        </w:tc>
        <w:tc>
          <w:tcPr>
            <w:tcW w:w="1276" w:type="dxa"/>
            <w:tcBorders>
              <w:top w:val="nil"/>
              <w:left w:val="nil"/>
              <w:bottom w:val="single" w:sz="4" w:space="0" w:color="auto"/>
              <w:right w:val="single" w:sz="4" w:space="0" w:color="auto"/>
            </w:tcBorders>
            <w:vAlign w:val="bottom"/>
            <w:hideMark/>
          </w:tcPr>
          <w:p w14:paraId="5DCD468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11 474,0</w:t>
            </w:r>
          </w:p>
        </w:tc>
        <w:tc>
          <w:tcPr>
            <w:tcW w:w="1276" w:type="dxa"/>
            <w:tcBorders>
              <w:top w:val="nil"/>
              <w:left w:val="nil"/>
              <w:bottom w:val="single" w:sz="4" w:space="0" w:color="auto"/>
              <w:right w:val="single" w:sz="4" w:space="0" w:color="auto"/>
            </w:tcBorders>
            <w:vAlign w:val="bottom"/>
            <w:hideMark/>
          </w:tcPr>
          <w:p w14:paraId="2718444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892,6</w:t>
            </w:r>
          </w:p>
        </w:tc>
        <w:tc>
          <w:tcPr>
            <w:tcW w:w="1134" w:type="dxa"/>
            <w:tcBorders>
              <w:top w:val="nil"/>
              <w:left w:val="nil"/>
              <w:bottom w:val="single" w:sz="4" w:space="0" w:color="auto"/>
              <w:right w:val="single" w:sz="4" w:space="0" w:color="auto"/>
            </w:tcBorders>
            <w:vAlign w:val="bottom"/>
            <w:hideMark/>
          </w:tcPr>
          <w:p w14:paraId="68FFFBF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13 122,4</w:t>
            </w:r>
          </w:p>
        </w:tc>
        <w:tc>
          <w:tcPr>
            <w:tcW w:w="1275" w:type="dxa"/>
            <w:tcBorders>
              <w:top w:val="nil"/>
              <w:left w:val="nil"/>
              <w:bottom w:val="single" w:sz="4" w:space="0" w:color="auto"/>
              <w:right w:val="single" w:sz="4" w:space="0" w:color="auto"/>
            </w:tcBorders>
            <w:vAlign w:val="bottom"/>
            <w:hideMark/>
          </w:tcPr>
          <w:p w14:paraId="3F72C21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237,0</w:t>
            </w:r>
          </w:p>
        </w:tc>
        <w:tc>
          <w:tcPr>
            <w:tcW w:w="1134" w:type="dxa"/>
            <w:tcBorders>
              <w:top w:val="nil"/>
              <w:left w:val="nil"/>
              <w:bottom w:val="single" w:sz="4" w:space="0" w:color="auto"/>
              <w:right w:val="single" w:sz="4" w:space="0" w:color="auto"/>
            </w:tcBorders>
            <w:vAlign w:val="bottom"/>
            <w:hideMark/>
          </w:tcPr>
          <w:p w14:paraId="308DF55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2 314,6</w:t>
            </w:r>
          </w:p>
        </w:tc>
      </w:tr>
      <w:tr w:rsidR="009F64F6" w:rsidRPr="00B53E0B" w14:paraId="3CB40E53"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18DAA5C2" w14:textId="2CDE8886"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Ұлытау</w:t>
            </w:r>
          </w:p>
        </w:tc>
        <w:tc>
          <w:tcPr>
            <w:tcW w:w="1559" w:type="dxa"/>
            <w:tcBorders>
              <w:top w:val="nil"/>
              <w:left w:val="nil"/>
              <w:bottom w:val="single" w:sz="4" w:space="0" w:color="auto"/>
              <w:right w:val="single" w:sz="4" w:space="0" w:color="auto"/>
            </w:tcBorders>
            <w:vAlign w:val="center"/>
            <w:hideMark/>
          </w:tcPr>
          <w:p w14:paraId="1715BEF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384C127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596D98C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5C89F40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3364DC6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3F677BE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0008769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5FBAC23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1AB8C04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4F6213BE" w14:textId="77777777" w:rsidTr="003B5A1E">
        <w:trPr>
          <w:trHeight w:val="379"/>
        </w:trPr>
        <w:tc>
          <w:tcPr>
            <w:tcW w:w="2689" w:type="dxa"/>
            <w:tcBorders>
              <w:top w:val="nil"/>
              <w:left w:val="single" w:sz="4" w:space="0" w:color="auto"/>
              <w:bottom w:val="single" w:sz="4" w:space="0" w:color="auto"/>
              <w:right w:val="single" w:sz="4" w:space="0" w:color="auto"/>
            </w:tcBorders>
            <w:hideMark/>
          </w:tcPr>
          <w:p w14:paraId="62964D08" w14:textId="51D4B44E"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Шығыс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1559" w:type="dxa"/>
            <w:tcBorders>
              <w:top w:val="nil"/>
              <w:left w:val="nil"/>
              <w:bottom w:val="single" w:sz="4" w:space="0" w:color="auto"/>
              <w:right w:val="single" w:sz="4" w:space="0" w:color="auto"/>
            </w:tcBorders>
            <w:vAlign w:val="bottom"/>
            <w:hideMark/>
          </w:tcPr>
          <w:p w14:paraId="3B1625A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5BAFCAF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134" w:type="dxa"/>
            <w:tcBorders>
              <w:top w:val="nil"/>
              <w:left w:val="nil"/>
              <w:bottom w:val="single" w:sz="4" w:space="0" w:color="auto"/>
              <w:right w:val="single" w:sz="4" w:space="0" w:color="auto"/>
            </w:tcBorders>
            <w:vAlign w:val="bottom"/>
            <w:hideMark/>
          </w:tcPr>
          <w:p w14:paraId="020A484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94,9</w:t>
            </w:r>
          </w:p>
        </w:tc>
        <w:tc>
          <w:tcPr>
            <w:tcW w:w="1417" w:type="dxa"/>
            <w:tcBorders>
              <w:top w:val="nil"/>
              <w:left w:val="nil"/>
              <w:bottom w:val="single" w:sz="4" w:space="0" w:color="auto"/>
              <w:right w:val="single" w:sz="4" w:space="0" w:color="auto"/>
            </w:tcBorders>
            <w:vAlign w:val="bottom"/>
            <w:hideMark/>
          </w:tcPr>
          <w:p w14:paraId="5F8306B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735,1</w:t>
            </w:r>
          </w:p>
        </w:tc>
        <w:tc>
          <w:tcPr>
            <w:tcW w:w="1276" w:type="dxa"/>
            <w:tcBorders>
              <w:top w:val="nil"/>
              <w:left w:val="nil"/>
              <w:bottom w:val="single" w:sz="4" w:space="0" w:color="auto"/>
              <w:right w:val="single" w:sz="4" w:space="0" w:color="auto"/>
            </w:tcBorders>
            <w:vAlign w:val="bottom"/>
            <w:hideMark/>
          </w:tcPr>
          <w:p w14:paraId="40A53BD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148,0</w:t>
            </w:r>
          </w:p>
        </w:tc>
        <w:tc>
          <w:tcPr>
            <w:tcW w:w="1276" w:type="dxa"/>
            <w:tcBorders>
              <w:top w:val="nil"/>
              <w:left w:val="nil"/>
              <w:bottom w:val="single" w:sz="4" w:space="0" w:color="auto"/>
              <w:right w:val="single" w:sz="4" w:space="0" w:color="auto"/>
            </w:tcBorders>
            <w:vAlign w:val="bottom"/>
            <w:hideMark/>
          </w:tcPr>
          <w:p w14:paraId="1DF4F7F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59DA01F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1B8B54C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B3F1DA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EB09CA" w:rsidRPr="00B53E0B" w14:paraId="730F997C" w14:textId="77777777" w:rsidTr="003B5A1E">
        <w:trPr>
          <w:trHeight w:val="300"/>
        </w:trPr>
        <w:tc>
          <w:tcPr>
            <w:tcW w:w="2689" w:type="dxa"/>
            <w:tcBorders>
              <w:top w:val="nil"/>
              <w:left w:val="single" w:sz="4" w:space="0" w:color="auto"/>
              <w:bottom w:val="single" w:sz="4" w:space="0" w:color="auto"/>
              <w:right w:val="single" w:sz="4" w:space="0" w:color="auto"/>
            </w:tcBorders>
            <w:hideMark/>
          </w:tcPr>
          <w:p w14:paraId="009C4C13" w14:textId="2CFFFEC7"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Шымкент қ.</w:t>
            </w:r>
          </w:p>
        </w:tc>
        <w:tc>
          <w:tcPr>
            <w:tcW w:w="1559" w:type="dxa"/>
            <w:tcBorders>
              <w:top w:val="nil"/>
              <w:left w:val="nil"/>
              <w:bottom w:val="single" w:sz="4" w:space="0" w:color="auto"/>
              <w:right w:val="single" w:sz="4" w:space="0" w:color="auto"/>
            </w:tcBorders>
            <w:vAlign w:val="bottom"/>
            <w:hideMark/>
          </w:tcPr>
          <w:p w14:paraId="071F258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530,0</w:t>
            </w:r>
          </w:p>
        </w:tc>
        <w:tc>
          <w:tcPr>
            <w:tcW w:w="1276" w:type="dxa"/>
            <w:tcBorders>
              <w:top w:val="nil"/>
              <w:left w:val="nil"/>
              <w:bottom w:val="single" w:sz="4" w:space="0" w:color="auto"/>
              <w:right w:val="single" w:sz="4" w:space="0" w:color="auto"/>
            </w:tcBorders>
            <w:vAlign w:val="bottom"/>
            <w:hideMark/>
          </w:tcPr>
          <w:p w14:paraId="50EFA7D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134" w:type="dxa"/>
            <w:tcBorders>
              <w:top w:val="nil"/>
              <w:left w:val="nil"/>
              <w:bottom w:val="single" w:sz="4" w:space="0" w:color="auto"/>
              <w:right w:val="single" w:sz="4" w:space="0" w:color="auto"/>
            </w:tcBorders>
            <w:vAlign w:val="bottom"/>
            <w:hideMark/>
          </w:tcPr>
          <w:p w14:paraId="150631B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x</w:t>
            </w:r>
          </w:p>
        </w:tc>
        <w:tc>
          <w:tcPr>
            <w:tcW w:w="1417" w:type="dxa"/>
            <w:tcBorders>
              <w:top w:val="nil"/>
              <w:left w:val="nil"/>
              <w:bottom w:val="single" w:sz="4" w:space="0" w:color="auto"/>
              <w:right w:val="single" w:sz="4" w:space="0" w:color="auto"/>
            </w:tcBorders>
            <w:vAlign w:val="bottom"/>
            <w:hideMark/>
          </w:tcPr>
          <w:p w14:paraId="29AD21F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71FD430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80,0</w:t>
            </w:r>
          </w:p>
        </w:tc>
        <w:tc>
          <w:tcPr>
            <w:tcW w:w="1276" w:type="dxa"/>
            <w:tcBorders>
              <w:top w:val="nil"/>
              <w:left w:val="nil"/>
              <w:bottom w:val="single" w:sz="4" w:space="0" w:color="auto"/>
              <w:right w:val="single" w:sz="4" w:space="0" w:color="auto"/>
            </w:tcBorders>
            <w:vAlign w:val="center"/>
            <w:hideMark/>
          </w:tcPr>
          <w:p w14:paraId="1C00F06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6B148F1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5" w:type="dxa"/>
            <w:tcBorders>
              <w:top w:val="nil"/>
              <w:left w:val="nil"/>
              <w:bottom w:val="single" w:sz="4" w:space="0" w:color="auto"/>
              <w:right w:val="single" w:sz="4" w:space="0" w:color="auto"/>
            </w:tcBorders>
            <w:vAlign w:val="center"/>
            <w:hideMark/>
          </w:tcPr>
          <w:p w14:paraId="0EC24B1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34" w:type="dxa"/>
            <w:tcBorders>
              <w:top w:val="nil"/>
              <w:left w:val="nil"/>
              <w:bottom w:val="single" w:sz="4" w:space="0" w:color="auto"/>
              <w:right w:val="single" w:sz="4" w:space="0" w:color="auto"/>
            </w:tcBorders>
            <w:vAlign w:val="center"/>
            <w:hideMark/>
          </w:tcPr>
          <w:p w14:paraId="4EC83E6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bl>
    <w:p w14:paraId="38802B99" w14:textId="77777777" w:rsidR="00964C5E" w:rsidRPr="00B53E0B" w:rsidRDefault="00964C5E" w:rsidP="00964C5E">
      <w:pPr>
        <w:jc w:val="center"/>
        <w:rPr>
          <w:rFonts w:ascii="Times New Roman" w:hAnsi="Times New Roman" w:cs="Times New Roman"/>
          <w:sz w:val="28"/>
          <w:szCs w:val="28"/>
        </w:rPr>
      </w:pPr>
    </w:p>
    <w:p w14:paraId="281568AC" w14:textId="77777777" w:rsidR="00964C5E" w:rsidRPr="00B53E0B" w:rsidRDefault="00964C5E" w:rsidP="00964C5E">
      <w:pPr>
        <w:jc w:val="center"/>
        <w:rPr>
          <w:rFonts w:ascii="Times New Roman" w:hAnsi="Times New Roman" w:cs="Times New Roman"/>
          <w:sz w:val="28"/>
          <w:szCs w:val="28"/>
        </w:rPr>
      </w:pPr>
    </w:p>
    <w:p w14:paraId="585D4B06" w14:textId="77777777" w:rsidR="00964C5E" w:rsidRPr="00B53E0B" w:rsidRDefault="00964C5E" w:rsidP="00964C5E">
      <w:pPr>
        <w:jc w:val="center"/>
        <w:rPr>
          <w:rFonts w:ascii="Times New Roman" w:hAnsi="Times New Roman" w:cs="Times New Roman"/>
          <w:sz w:val="28"/>
          <w:szCs w:val="28"/>
        </w:rPr>
      </w:pPr>
    </w:p>
    <w:p w14:paraId="5E430DE8" w14:textId="77777777" w:rsidR="001A748B" w:rsidRPr="00B53E0B" w:rsidRDefault="001A748B" w:rsidP="001A748B">
      <w:pPr>
        <w:jc w:val="right"/>
        <w:rPr>
          <w:rFonts w:ascii="Times New Roman" w:hAnsi="Times New Roman" w:cs="Times New Roman"/>
          <w:sz w:val="28"/>
          <w:szCs w:val="28"/>
        </w:rPr>
      </w:pPr>
      <w:r w:rsidRPr="00B53E0B">
        <w:rPr>
          <w:rFonts w:ascii="Times New Roman" w:hAnsi="Times New Roman" w:cs="Times New Roman"/>
          <w:sz w:val="28"/>
          <w:szCs w:val="28"/>
        </w:rPr>
        <w:lastRenderedPageBreak/>
        <w:t>1</w:t>
      </w:r>
      <w:r w:rsidRPr="00B53E0B">
        <w:rPr>
          <w:rFonts w:ascii="Times New Roman" w:hAnsi="Times New Roman" w:cs="Times New Roman"/>
          <w:sz w:val="28"/>
          <w:szCs w:val="28"/>
          <w:lang w:val="kk-KZ"/>
        </w:rPr>
        <w:t>4 Қосымшаның жалғасы</w:t>
      </w:r>
    </w:p>
    <w:tbl>
      <w:tblPr>
        <w:tblW w:w="14596" w:type="dxa"/>
        <w:tblLook w:val="04A0" w:firstRow="1" w:lastRow="0" w:firstColumn="1" w:lastColumn="0" w:noHBand="0" w:noVBand="1"/>
      </w:tblPr>
      <w:tblGrid>
        <w:gridCol w:w="2932"/>
        <w:gridCol w:w="1677"/>
        <w:gridCol w:w="1266"/>
        <w:gridCol w:w="1261"/>
        <w:gridCol w:w="1408"/>
        <w:gridCol w:w="1342"/>
        <w:gridCol w:w="1218"/>
        <w:gridCol w:w="1258"/>
        <w:gridCol w:w="1113"/>
        <w:gridCol w:w="1121"/>
      </w:tblGrid>
      <w:tr w:rsidR="009F64F6" w:rsidRPr="00B53E0B" w14:paraId="35C6EE2F" w14:textId="77777777" w:rsidTr="002F2B4F">
        <w:trPr>
          <w:trHeight w:val="300"/>
        </w:trPr>
        <w:tc>
          <w:tcPr>
            <w:tcW w:w="2972" w:type="dxa"/>
            <w:vMerge w:val="restart"/>
            <w:tcBorders>
              <w:top w:val="single" w:sz="4" w:space="0" w:color="auto"/>
              <w:left w:val="single" w:sz="4" w:space="0" w:color="auto"/>
              <w:bottom w:val="single" w:sz="4" w:space="0" w:color="auto"/>
              <w:right w:val="single" w:sz="4" w:space="0" w:color="auto"/>
            </w:tcBorders>
            <w:vAlign w:val="center"/>
            <w:hideMark/>
          </w:tcPr>
          <w:p w14:paraId="349201CB" w14:textId="5C537011" w:rsidR="00964C5E" w:rsidRPr="00B53E0B" w:rsidRDefault="00964C5E" w:rsidP="002F2B4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rPr>
              <w:t>Обл</w:t>
            </w:r>
            <w:r w:rsidR="006B588F" w:rsidRPr="00B53E0B">
              <w:rPr>
                <w:rFonts w:ascii="Times New Roman" w:eastAsia="Times New Roman" w:hAnsi="Times New Roman" w:cs="Times New Roman"/>
                <w:lang w:val="kk-KZ"/>
              </w:rPr>
              <w:t>ыс</w:t>
            </w:r>
            <w:r w:rsidRPr="00B53E0B">
              <w:rPr>
                <w:rFonts w:ascii="Times New Roman" w:eastAsia="Times New Roman" w:hAnsi="Times New Roman" w:cs="Times New Roman"/>
              </w:rPr>
              <w:t> </w:t>
            </w:r>
          </w:p>
        </w:tc>
        <w:tc>
          <w:tcPr>
            <w:tcW w:w="11624" w:type="dxa"/>
            <w:gridSpan w:val="9"/>
            <w:tcBorders>
              <w:top w:val="single" w:sz="4" w:space="0" w:color="auto"/>
              <w:left w:val="nil"/>
              <w:bottom w:val="single" w:sz="4" w:space="0" w:color="auto"/>
              <w:right w:val="single" w:sz="4" w:space="0" w:color="auto"/>
            </w:tcBorders>
            <w:vAlign w:val="center"/>
            <w:hideMark/>
          </w:tcPr>
          <w:p w14:paraId="605B9DF0" w14:textId="27085C74" w:rsidR="00964C5E" w:rsidRPr="00B53E0B" w:rsidRDefault="00964C5E" w:rsidP="002F2B4F">
            <w:pPr>
              <w:spacing w:after="0" w:line="240" w:lineRule="auto"/>
              <w:jc w:val="center"/>
              <w:rPr>
                <w:rFonts w:ascii="Times New Roman" w:eastAsia="Times New Roman" w:hAnsi="Times New Roman" w:cs="Times New Roman"/>
                <w:bCs/>
              </w:rPr>
            </w:pPr>
            <w:r w:rsidRPr="00B53E0B">
              <w:rPr>
                <w:rFonts w:ascii="Times New Roman" w:eastAsia="Times New Roman" w:hAnsi="Times New Roman" w:cs="Times New Roman"/>
                <w:bCs/>
              </w:rPr>
              <w:t xml:space="preserve">2024 </w:t>
            </w:r>
            <w:r w:rsidR="006B588F" w:rsidRPr="00B53E0B">
              <w:rPr>
                <w:rFonts w:ascii="Times New Roman" w:eastAsia="Times New Roman" w:hAnsi="Times New Roman" w:cs="Times New Roman"/>
                <w:bCs/>
                <w:lang w:val="kk-KZ"/>
              </w:rPr>
              <w:t>ж</w:t>
            </w:r>
            <w:r w:rsidRPr="00B53E0B">
              <w:rPr>
                <w:rFonts w:ascii="Times New Roman" w:eastAsia="Times New Roman" w:hAnsi="Times New Roman" w:cs="Times New Roman"/>
                <w:bCs/>
              </w:rPr>
              <w:t>.</w:t>
            </w:r>
          </w:p>
        </w:tc>
      </w:tr>
      <w:tr w:rsidR="009F64F6" w:rsidRPr="00B53E0B" w14:paraId="59DC609D" w14:textId="77777777" w:rsidTr="002F2B4F">
        <w:trPr>
          <w:trHeight w:val="90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BAC4D6D" w14:textId="77777777" w:rsidR="006B588F" w:rsidRPr="00B53E0B" w:rsidRDefault="006B588F" w:rsidP="006B588F">
            <w:pPr>
              <w:spacing w:after="0" w:line="240" w:lineRule="auto"/>
              <w:rPr>
                <w:rFonts w:ascii="Times New Roman" w:eastAsia="Times New Roman" w:hAnsi="Times New Roman" w:cs="Times New Roman"/>
              </w:rPr>
            </w:pPr>
          </w:p>
        </w:tc>
        <w:tc>
          <w:tcPr>
            <w:tcW w:w="1701" w:type="dxa"/>
            <w:tcBorders>
              <w:top w:val="nil"/>
              <w:left w:val="nil"/>
              <w:bottom w:val="single" w:sz="4" w:space="0" w:color="auto"/>
              <w:right w:val="single" w:sz="4" w:space="0" w:color="auto"/>
            </w:tcBorders>
            <w:vAlign w:val="center"/>
            <w:hideMark/>
          </w:tcPr>
          <w:p w14:paraId="0C232BF6" w14:textId="468E5F2E"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Бидай</w:t>
            </w:r>
          </w:p>
        </w:tc>
        <w:tc>
          <w:tcPr>
            <w:tcW w:w="1276" w:type="dxa"/>
            <w:tcBorders>
              <w:top w:val="nil"/>
              <w:left w:val="nil"/>
              <w:bottom w:val="single" w:sz="4" w:space="0" w:color="auto"/>
              <w:right w:val="single" w:sz="4" w:space="0" w:color="auto"/>
            </w:tcBorders>
            <w:vAlign w:val="center"/>
            <w:hideMark/>
          </w:tcPr>
          <w:p w14:paraId="3C5A3C48" w14:textId="44141CE2"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Жүгері</w:t>
            </w:r>
          </w:p>
        </w:tc>
        <w:tc>
          <w:tcPr>
            <w:tcW w:w="1276" w:type="dxa"/>
            <w:tcBorders>
              <w:top w:val="nil"/>
              <w:left w:val="nil"/>
              <w:bottom w:val="single" w:sz="4" w:space="0" w:color="auto"/>
              <w:right w:val="single" w:sz="4" w:space="0" w:color="auto"/>
            </w:tcBorders>
            <w:vAlign w:val="center"/>
            <w:hideMark/>
          </w:tcPr>
          <w:p w14:paraId="6CC76DAC" w14:textId="1BEBB92A"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Арпа</w:t>
            </w:r>
          </w:p>
        </w:tc>
        <w:tc>
          <w:tcPr>
            <w:tcW w:w="1417" w:type="dxa"/>
            <w:tcBorders>
              <w:top w:val="nil"/>
              <w:left w:val="nil"/>
              <w:bottom w:val="single" w:sz="4" w:space="0" w:color="auto"/>
              <w:right w:val="single" w:sz="4" w:space="0" w:color="auto"/>
            </w:tcBorders>
            <w:vAlign w:val="center"/>
            <w:hideMark/>
          </w:tcPr>
          <w:p w14:paraId="39C73F52" w14:textId="3E389BC9"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sz w:val="20"/>
                <w:szCs w:val="20"/>
                <w:lang w:val="kk-KZ"/>
              </w:rPr>
              <w:t>Күнбағыс тұқымы</w:t>
            </w:r>
          </w:p>
        </w:tc>
        <w:tc>
          <w:tcPr>
            <w:tcW w:w="1348" w:type="dxa"/>
            <w:tcBorders>
              <w:top w:val="nil"/>
              <w:left w:val="nil"/>
              <w:bottom w:val="single" w:sz="4" w:space="0" w:color="auto"/>
              <w:right w:val="single" w:sz="4" w:space="0" w:color="auto"/>
            </w:tcBorders>
            <w:vAlign w:val="center"/>
            <w:hideMark/>
          </w:tcPr>
          <w:p w14:paraId="2BD4EC8E" w14:textId="268E5CAC"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Жем шөптік дақылдар</w:t>
            </w:r>
          </w:p>
        </w:tc>
        <w:tc>
          <w:tcPr>
            <w:tcW w:w="1227" w:type="dxa"/>
            <w:tcBorders>
              <w:top w:val="nil"/>
              <w:left w:val="nil"/>
              <w:bottom w:val="single" w:sz="4" w:space="0" w:color="auto"/>
              <w:right w:val="single" w:sz="4" w:space="0" w:color="auto"/>
            </w:tcBorders>
            <w:vAlign w:val="center"/>
            <w:hideMark/>
          </w:tcPr>
          <w:p w14:paraId="2283CD2B" w14:textId="327D7869"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rPr>
              <w:t>Карто</w:t>
            </w:r>
            <w:r w:rsidRPr="00B53E0B">
              <w:rPr>
                <w:rFonts w:ascii="Times New Roman" w:eastAsia="Times New Roman" w:hAnsi="Times New Roman" w:cs="Times New Roman"/>
                <w:lang w:val="kk-KZ"/>
              </w:rPr>
              <w:t>п</w:t>
            </w:r>
          </w:p>
        </w:tc>
        <w:tc>
          <w:tcPr>
            <w:tcW w:w="1126" w:type="dxa"/>
            <w:tcBorders>
              <w:top w:val="nil"/>
              <w:left w:val="nil"/>
              <w:bottom w:val="single" w:sz="4" w:space="0" w:color="auto"/>
              <w:right w:val="single" w:sz="4" w:space="0" w:color="auto"/>
            </w:tcBorders>
            <w:vAlign w:val="center"/>
            <w:hideMark/>
          </w:tcPr>
          <w:p w14:paraId="3562AC56" w14:textId="7ECB655D"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rPr>
              <w:t>Ба</w:t>
            </w:r>
            <w:r w:rsidRPr="00B53E0B">
              <w:rPr>
                <w:rFonts w:ascii="Times New Roman" w:eastAsia="Times New Roman" w:hAnsi="Times New Roman" w:cs="Times New Roman"/>
                <w:lang w:val="kk-KZ"/>
              </w:rPr>
              <w:t>қша дақылдары</w:t>
            </w:r>
          </w:p>
        </w:tc>
        <w:tc>
          <w:tcPr>
            <w:tcW w:w="1124" w:type="dxa"/>
            <w:tcBorders>
              <w:top w:val="nil"/>
              <w:left w:val="nil"/>
              <w:bottom w:val="single" w:sz="4" w:space="0" w:color="auto"/>
              <w:right w:val="single" w:sz="4" w:space="0" w:color="auto"/>
            </w:tcBorders>
            <w:vAlign w:val="center"/>
            <w:hideMark/>
          </w:tcPr>
          <w:p w14:paraId="257A1E2F" w14:textId="06F7ED61"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Пияз</w:t>
            </w:r>
          </w:p>
        </w:tc>
        <w:tc>
          <w:tcPr>
            <w:tcW w:w="1129" w:type="dxa"/>
            <w:tcBorders>
              <w:top w:val="nil"/>
              <w:left w:val="nil"/>
              <w:bottom w:val="single" w:sz="4" w:space="0" w:color="auto"/>
              <w:right w:val="single" w:sz="4" w:space="0" w:color="auto"/>
            </w:tcBorders>
            <w:vAlign w:val="center"/>
            <w:hideMark/>
          </w:tcPr>
          <w:p w14:paraId="58E4BABA" w14:textId="570CA2D4" w:rsidR="006B588F" w:rsidRPr="00B53E0B" w:rsidRDefault="006B588F" w:rsidP="006B588F">
            <w:pPr>
              <w:spacing w:after="0" w:line="240" w:lineRule="auto"/>
              <w:jc w:val="center"/>
              <w:rPr>
                <w:rFonts w:ascii="Times New Roman" w:eastAsia="Times New Roman" w:hAnsi="Times New Roman" w:cs="Times New Roman"/>
              </w:rPr>
            </w:pPr>
            <w:r w:rsidRPr="00B53E0B">
              <w:rPr>
                <w:rFonts w:ascii="Times New Roman" w:eastAsia="Times New Roman" w:hAnsi="Times New Roman" w:cs="Times New Roman"/>
                <w:lang w:val="kk-KZ"/>
              </w:rPr>
              <w:t>Мақта</w:t>
            </w:r>
          </w:p>
        </w:tc>
      </w:tr>
      <w:tr w:rsidR="009F64F6" w:rsidRPr="00B53E0B" w14:paraId="3DB55C87"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76734837" w14:textId="3D9FEDCE"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 Республика</w:t>
            </w:r>
            <w:r w:rsidRPr="00B53E0B">
              <w:rPr>
                <w:rFonts w:ascii="Times New Roman" w:hAnsi="Times New Roman" w:cs="Times New Roman"/>
                <w:sz w:val="20"/>
                <w:szCs w:val="20"/>
                <w:lang w:val="kk-KZ"/>
              </w:rPr>
              <w:t>сы</w:t>
            </w:r>
          </w:p>
        </w:tc>
        <w:tc>
          <w:tcPr>
            <w:tcW w:w="1701" w:type="dxa"/>
            <w:tcBorders>
              <w:top w:val="nil"/>
              <w:left w:val="nil"/>
              <w:bottom w:val="single" w:sz="4" w:space="0" w:color="auto"/>
              <w:right w:val="single" w:sz="4" w:space="0" w:color="auto"/>
            </w:tcBorders>
            <w:vAlign w:val="bottom"/>
            <w:hideMark/>
          </w:tcPr>
          <w:p w14:paraId="3FA6566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58 218,6</w:t>
            </w:r>
          </w:p>
        </w:tc>
        <w:tc>
          <w:tcPr>
            <w:tcW w:w="1276" w:type="dxa"/>
            <w:tcBorders>
              <w:top w:val="nil"/>
              <w:left w:val="nil"/>
              <w:bottom w:val="single" w:sz="4" w:space="0" w:color="auto"/>
              <w:right w:val="single" w:sz="4" w:space="0" w:color="auto"/>
            </w:tcBorders>
            <w:vAlign w:val="bottom"/>
            <w:hideMark/>
          </w:tcPr>
          <w:p w14:paraId="6B4C660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12 878,5</w:t>
            </w:r>
          </w:p>
        </w:tc>
        <w:tc>
          <w:tcPr>
            <w:tcW w:w="1276" w:type="dxa"/>
            <w:tcBorders>
              <w:top w:val="nil"/>
              <w:left w:val="nil"/>
              <w:bottom w:val="single" w:sz="4" w:space="0" w:color="auto"/>
              <w:right w:val="single" w:sz="4" w:space="0" w:color="auto"/>
            </w:tcBorders>
            <w:vAlign w:val="bottom"/>
            <w:hideMark/>
          </w:tcPr>
          <w:p w14:paraId="6CF333D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28 043,0</w:t>
            </w:r>
          </w:p>
        </w:tc>
        <w:tc>
          <w:tcPr>
            <w:tcW w:w="1417" w:type="dxa"/>
            <w:tcBorders>
              <w:top w:val="nil"/>
              <w:left w:val="nil"/>
              <w:bottom w:val="single" w:sz="4" w:space="0" w:color="auto"/>
              <w:right w:val="single" w:sz="4" w:space="0" w:color="auto"/>
            </w:tcBorders>
            <w:vAlign w:val="bottom"/>
            <w:hideMark/>
          </w:tcPr>
          <w:p w14:paraId="4918D7E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6 030,8</w:t>
            </w:r>
          </w:p>
        </w:tc>
        <w:tc>
          <w:tcPr>
            <w:tcW w:w="1348" w:type="dxa"/>
            <w:tcBorders>
              <w:top w:val="nil"/>
              <w:left w:val="nil"/>
              <w:bottom w:val="single" w:sz="4" w:space="0" w:color="auto"/>
              <w:right w:val="single" w:sz="4" w:space="0" w:color="auto"/>
            </w:tcBorders>
            <w:vAlign w:val="bottom"/>
            <w:hideMark/>
          </w:tcPr>
          <w:p w14:paraId="591EE10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92 359,7</w:t>
            </w:r>
          </w:p>
        </w:tc>
        <w:tc>
          <w:tcPr>
            <w:tcW w:w="1227" w:type="dxa"/>
            <w:tcBorders>
              <w:top w:val="nil"/>
              <w:left w:val="nil"/>
              <w:bottom w:val="single" w:sz="4" w:space="0" w:color="auto"/>
              <w:right w:val="single" w:sz="4" w:space="0" w:color="auto"/>
            </w:tcBorders>
            <w:vAlign w:val="bottom"/>
            <w:hideMark/>
          </w:tcPr>
          <w:p w14:paraId="10ABA0E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12 146,5</w:t>
            </w:r>
          </w:p>
        </w:tc>
        <w:tc>
          <w:tcPr>
            <w:tcW w:w="1126" w:type="dxa"/>
            <w:tcBorders>
              <w:top w:val="nil"/>
              <w:left w:val="nil"/>
              <w:bottom w:val="single" w:sz="4" w:space="0" w:color="auto"/>
              <w:right w:val="single" w:sz="4" w:space="0" w:color="auto"/>
            </w:tcBorders>
            <w:vAlign w:val="bottom"/>
            <w:hideMark/>
          </w:tcPr>
          <w:p w14:paraId="2348DC8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14 610,5</w:t>
            </w:r>
          </w:p>
        </w:tc>
        <w:tc>
          <w:tcPr>
            <w:tcW w:w="1124" w:type="dxa"/>
            <w:tcBorders>
              <w:top w:val="nil"/>
              <w:left w:val="nil"/>
              <w:bottom w:val="single" w:sz="4" w:space="0" w:color="auto"/>
              <w:right w:val="single" w:sz="4" w:space="0" w:color="auto"/>
            </w:tcBorders>
            <w:vAlign w:val="bottom"/>
            <w:hideMark/>
          </w:tcPr>
          <w:p w14:paraId="3D41886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10 392,7</w:t>
            </w:r>
          </w:p>
        </w:tc>
        <w:tc>
          <w:tcPr>
            <w:tcW w:w="1129" w:type="dxa"/>
            <w:tcBorders>
              <w:top w:val="nil"/>
              <w:left w:val="nil"/>
              <w:bottom w:val="single" w:sz="4" w:space="0" w:color="auto"/>
              <w:right w:val="single" w:sz="4" w:space="0" w:color="auto"/>
            </w:tcBorders>
            <w:vAlign w:val="bottom"/>
            <w:hideMark/>
          </w:tcPr>
          <w:p w14:paraId="161BA5D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5 922,3</w:t>
            </w:r>
          </w:p>
        </w:tc>
      </w:tr>
      <w:tr w:rsidR="009F64F6" w:rsidRPr="00B53E0B" w14:paraId="56D058AC"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71AB8ED1" w14:textId="3D1F5FD3"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Абай</w:t>
            </w:r>
          </w:p>
        </w:tc>
        <w:tc>
          <w:tcPr>
            <w:tcW w:w="1701" w:type="dxa"/>
            <w:tcBorders>
              <w:top w:val="nil"/>
              <w:left w:val="nil"/>
              <w:bottom w:val="single" w:sz="4" w:space="0" w:color="auto"/>
              <w:right w:val="single" w:sz="4" w:space="0" w:color="auto"/>
            </w:tcBorders>
            <w:vAlign w:val="bottom"/>
            <w:hideMark/>
          </w:tcPr>
          <w:p w14:paraId="5D92D7B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435,3</w:t>
            </w:r>
          </w:p>
        </w:tc>
        <w:tc>
          <w:tcPr>
            <w:tcW w:w="1276" w:type="dxa"/>
            <w:tcBorders>
              <w:top w:val="nil"/>
              <w:left w:val="nil"/>
              <w:bottom w:val="single" w:sz="4" w:space="0" w:color="auto"/>
              <w:right w:val="single" w:sz="4" w:space="0" w:color="auto"/>
            </w:tcBorders>
            <w:vAlign w:val="bottom"/>
            <w:hideMark/>
          </w:tcPr>
          <w:p w14:paraId="656A87F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120,0</w:t>
            </w:r>
          </w:p>
        </w:tc>
        <w:tc>
          <w:tcPr>
            <w:tcW w:w="1276" w:type="dxa"/>
            <w:tcBorders>
              <w:top w:val="nil"/>
              <w:left w:val="nil"/>
              <w:bottom w:val="single" w:sz="4" w:space="0" w:color="auto"/>
              <w:right w:val="single" w:sz="4" w:space="0" w:color="auto"/>
            </w:tcBorders>
            <w:vAlign w:val="bottom"/>
            <w:hideMark/>
          </w:tcPr>
          <w:p w14:paraId="42EF95B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29,0</w:t>
            </w:r>
          </w:p>
        </w:tc>
        <w:tc>
          <w:tcPr>
            <w:tcW w:w="1417" w:type="dxa"/>
            <w:tcBorders>
              <w:top w:val="nil"/>
              <w:left w:val="nil"/>
              <w:bottom w:val="single" w:sz="4" w:space="0" w:color="auto"/>
              <w:right w:val="single" w:sz="4" w:space="0" w:color="auto"/>
            </w:tcBorders>
            <w:vAlign w:val="bottom"/>
            <w:hideMark/>
          </w:tcPr>
          <w:p w14:paraId="7C4FEFD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3 034,8</w:t>
            </w:r>
          </w:p>
        </w:tc>
        <w:tc>
          <w:tcPr>
            <w:tcW w:w="1348" w:type="dxa"/>
            <w:tcBorders>
              <w:top w:val="nil"/>
              <w:left w:val="nil"/>
              <w:bottom w:val="single" w:sz="4" w:space="0" w:color="auto"/>
              <w:right w:val="single" w:sz="4" w:space="0" w:color="auto"/>
            </w:tcBorders>
            <w:vAlign w:val="bottom"/>
            <w:hideMark/>
          </w:tcPr>
          <w:p w14:paraId="21B0DAD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4 459,7</w:t>
            </w:r>
          </w:p>
        </w:tc>
        <w:tc>
          <w:tcPr>
            <w:tcW w:w="1227" w:type="dxa"/>
            <w:tcBorders>
              <w:top w:val="nil"/>
              <w:left w:val="nil"/>
              <w:bottom w:val="single" w:sz="4" w:space="0" w:color="auto"/>
              <w:right w:val="single" w:sz="4" w:space="0" w:color="auto"/>
            </w:tcBorders>
            <w:vAlign w:val="bottom"/>
            <w:hideMark/>
          </w:tcPr>
          <w:p w14:paraId="18C7DB0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250,0</w:t>
            </w:r>
          </w:p>
        </w:tc>
        <w:tc>
          <w:tcPr>
            <w:tcW w:w="1126" w:type="dxa"/>
            <w:tcBorders>
              <w:top w:val="nil"/>
              <w:left w:val="nil"/>
              <w:bottom w:val="single" w:sz="4" w:space="0" w:color="auto"/>
              <w:right w:val="single" w:sz="4" w:space="0" w:color="auto"/>
            </w:tcBorders>
            <w:vAlign w:val="bottom"/>
            <w:hideMark/>
          </w:tcPr>
          <w:p w14:paraId="462B21A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750,0</w:t>
            </w:r>
          </w:p>
        </w:tc>
        <w:tc>
          <w:tcPr>
            <w:tcW w:w="1124" w:type="dxa"/>
            <w:tcBorders>
              <w:top w:val="nil"/>
              <w:left w:val="nil"/>
              <w:bottom w:val="single" w:sz="4" w:space="0" w:color="auto"/>
              <w:right w:val="single" w:sz="4" w:space="0" w:color="auto"/>
            </w:tcBorders>
            <w:vAlign w:val="center"/>
            <w:hideMark/>
          </w:tcPr>
          <w:p w14:paraId="7FB678F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9" w:type="dxa"/>
            <w:tcBorders>
              <w:top w:val="nil"/>
              <w:left w:val="nil"/>
              <w:bottom w:val="single" w:sz="4" w:space="0" w:color="auto"/>
              <w:right w:val="single" w:sz="4" w:space="0" w:color="auto"/>
            </w:tcBorders>
            <w:vAlign w:val="center"/>
            <w:hideMark/>
          </w:tcPr>
          <w:p w14:paraId="164B037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3DF1A6E5"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11E6AF08" w14:textId="1B044C26"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мол</w:t>
            </w:r>
            <w:r w:rsidRPr="00B53E0B">
              <w:rPr>
                <w:rFonts w:ascii="Times New Roman" w:hAnsi="Times New Roman" w:cs="Times New Roman"/>
                <w:sz w:val="20"/>
                <w:szCs w:val="20"/>
                <w:lang w:val="kk-KZ"/>
              </w:rPr>
              <w:t>а</w:t>
            </w:r>
          </w:p>
        </w:tc>
        <w:tc>
          <w:tcPr>
            <w:tcW w:w="1701" w:type="dxa"/>
            <w:tcBorders>
              <w:top w:val="nil"/>
              <w:left w:val="nil"/>
              <w:bottom w:val="single" w:sz="4" w:space="0" w:color="auto"/>
              <w:right w:val="single" w:sz="4" w:space="0" w:color="auto"/>
            </w:tcBorders>
            <w:vAlign w:val="bottom"/>
            <w:hideMark/>
          </w:tcPr>
          <w:p w14:paraId="59D572A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2 205,0</w:t>
            </w:r>
          </w:p>
        </w:tc>
        <w:tc>
          <w:tcPr>
            <w:tcW w:w="1276" w:type="dxa"/>
            <w:tcBorders>
              <w:top w:val="nil"/>
              <w:left w:val="nil"/>
              <w:bottom w:val="single" w:sz="4" w:space="0" w:color="auto"/>
              <w:right w:val="single" w:sz="4" w:space="0" w:color="auto"/>
            </w:tcBorders>
            <w:vAlign w:val="bottom"/>
            <w:hideMark/>
          </w:tcPr>
          <w:p w14:paraId="6C9BC1E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2E6AFAA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448,1</w:t>
            </w:r>
          </w:p>
        </w:tc>
        <w:tc>
          <w:tcPr>
            <w:tcW w:w="1417" w:type="dxa"/>
            <w:tcBorders>
              <w:top w:val="nil"/>
              <w:left w:val="nil"/>
              <w:bottom w:val="single" w:sz="4" w:space="0" w:color="auto"/>
              <w:right w:val="single" w:sz="4" w:space="0" w:color="auto"/>
            </w:tcBorders>
            <w:vAlign w:val="center"/>
            <w:hideMark/>
          </w:tcPr>
          <w:p w14:paraId="591EF85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348" w:type="dxa"/>
            <w:tcBorders>
              <w:top w:val="nil"/>
              <w:left w:val="nil"/>
              <w:bottom w:val="single" w:sz="4" w:space="0" w:color="auto"/>
              <w:right w:val="single" w:sz="4" w:space="0" w:color="auto"/>
            </w:tcBorders>
            <w:vAlign w:val="bottom"/>
            <w:hideMark/>
          </w:tcPr>
          <w:p w14:paraId="1429FE5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780,0</w:t>
            </w:r>
          </w:p>
        </w:tc>
        <w:tc>
          <w:tcPr>
            <w:tcW w:w="1227" w:type="dxa"/>
            <w:tcBorders>
              <w:top w:val="nil"/>
              <w:left w:val="nil"/>
              <w:bottom w:val="single" w:sz="4" w:space="0" w:color="auto"/>
              <w:right w:val="single" w:sz="4" w:space="0" w:color="auto"/>
            </w:tcBorders>
            <w:vAlign w:val="bottom"/>
            <w:hideMark/>
          </w:tcPr>
          <w:p w14:paraId="2A10310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6" w:type="dxa"/>
            <w:tcBorders>
              <w:top w:val="nil"/>
              <w:left w:val="nil"/>
              <w:bottom w:val="single" w:sz="4" w:space="0" w:color="auto"/>
              <w:right w:val="single" w:sz="4" w:space="0" w:color="auto"/>
            </w:tcBorders>
            <w:vAlign w:val="center"/>
            <w:hideMark/>
          </w:tcPr>
          <w:p w14:paraId="4A36451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4" w:type="dxa"/>
            <w:tcBorders>
              <w:top w:val="nil"/>
              <w:left w:val="nil"/>
              <w:bottom w:val="single" w:sz="4" w:space="0" w:color="auto"/>
              <w:right w:val="single" w:sz="4" w:space="0" w:color="auto"/>
            </w:tcBorders>
            <w:vAlign w:val="center"/>
            <w:hideMark/>
          </w:tcPr>
          <w:p w14:paraId="1F066CB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9" w:type="dxa"/>
            <w:tcBorders>
              <w:top w:val="nil"/>
              <w:left w:val="nil"/>
              <w:bottom w:val="single" w:sz="4" w:space="0" w:color="auto"/>
              <w:right w:val="single" w:sz="4" w:space="0" w:color="auto"/>
            </w:tcBorders>
            <w:vAlign w:val="center"/>
            <w:hideMark/>
          </w:tcPr>
          <w:p w14:paraId="5486442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35037273"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7A9C7C66" w14:textId="4284F5B9"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т</w:t>
            </w:r>
            <w:r w:rsidRPr="00B53E0B">
              <w:rPr>
                <w:rFonts w:ascii="Times New Roman" w:hAnsi="Times New Roman" w:cs="Times New Roman"/>
                <w:sz w:val="20"/>
                <w:szCs w:val="20"/>
                <w:lang w:val="kk-KZ"/>
              </w:rPr>
              <w:t>ө</w:t>
            </w:r>
            <w:r w:rsidRPr="00B53E0B">
              <w:rPr>
                <w:rFonts w:ascii="Times New Roman" w:hAnsi="Times New Roman" w:cs="Times New Roman"/>
                <w:sz w:val="20"/>
                <w:szCs w:val="20"/>
              </w:rPr>
              <w:t>б</w:t>
            </w:r>
            <w:r w:rsidRPr="00B53E0B">
              <w:rPr>
                <w:rFonts w:ascii="Times New Roman" w:hAnsi="Times New Roman" w:cs="Times New Roman"/>
                <w:sz w:val="20"/>
                <w:szCs w:val="20"/>
                <w:lang w:val="kk-KZ"/>
              </w:rPr>
              <w:t>е</w:t>
            </w:r>
          </w:p>
        </w:tc>
        <w:tc>
          <w:tcPr>
            <w:tcW w:w="1701" w:type="dxa"/>
            <w:tcBorders>
              <w:top w:val="nil"/>
              <w:left w:val="nil"/>
              <w:bottom w:val="single" w:sz="4" w:space="0" w:color="auto"/>
              <w:right w:val="single" w:sz="4" w:space="0" w:color="auto"/>
            </w:tcBorders>
            <w:vAlign w:val="bottom"/>
            <w:hideMark/>
          </w:tcPr>
          <w:p w14:paraId="605D53C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1 476,0</w:t>
            </w:r>
          </w:p>
        </w:tc>
        <w:tc>
          <w:tcPr>
            <w:tcW w:w="1276" w:type="dxa"/>
            <w:tcBorders>
              <w:top w:val="nil"/>
              <w:left w:val="nil"/>
              <w:bottom w:val="single" w:sz="4" w:space="0" w:color="auto"/>
              <w:right w:val="single" w:sz="4" w:space="0" w:color="auto"/>
            </w:tcBorders>
            <w:vAlign w:val="bottom"/>
            <w:hideMark/>
          </w:tcPr>
          <w:p w14:paraId="7763194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2FCED1C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1 725,5</w:t>
            </w:r>
          </w:p>
        </w:tc>
        <w:tc>
          <w:tcPr>
            <w:tcW w:w="1417" w:type="dxa"/>
            <w:tcBorders>
              <w:top w:val="nil"/>
              <w:left w:val="nil"/>
              <w:bottom w:val="single" w:sz="4" w:space="0" w:color="auto"/>
              <w:right w:val="single" w:sz="4" w:space="0" w:color="auto"/>
            </w:tcBorders>
            <w:vAlign w:val="center"/>
            <w:hideMark/>
          </w:tcPr>
          <w:p w14:paraId="2C519BE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348" w:type="dxa"/>
            <w:tcBorders>
              <w:top w:val="nil"/>
              <w:left w:val="nil"/>
              <w:bottom w:val="single" w:sz="4" w:space="0" w:color="auto"/>
              <w:right w:val="single" w:sz="4" w:space="0" w:color="auto"/>
            </w:tcBorders>
            <w:vAlign w:val="bottom"/>
            <w:hideMark/>
          </w:tcPr>
          <w:p w14:paraId="51D5B42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19 765,9</w:t>
            </w:r>
          </w:p>
        </w:tc>
        <w:tc>
          <w:tcPr>
            <w:tcW w:w="1227" w:type="dxa"/>
            <w:tcBorders>
              <w:top w:val="nil"/>
              <w:left w:val="nil"/>
              <w:bottom w:val="single" w:sz="4" w:space="0" w:color="auto"/>
              <w:right w:val="single" w:sz="4" w:space="0" w:color="auto"/>
            </w:tcBorders>
            <w:vAlign w:val="bottom"/>
            <w:hideMark/>
          </w:tcPr>
          <w:p w14:paraId="0E6CCC2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372,1</w:t>
            </w:r>
          </w:p>
        </w:tc>
        <w:tc>
          <w:tcPr>
            <w:tcW w:w="1126" w:type="dxa"/>
            <w:tcBorders>
              <w:top w:val="nil"/>
              <w:left w:val="nil"/>
              <w:bottom w:val="single" w:sz="4" w:space="0" w:color="auto"/>
              <w:right w:val="single" w:sz="4" w:space="0" w:color="auto"/>
            </w:tcBorders>
            <w:vAlign w:val="bottom"/>
            <w:hideMark/>
          </w:tcPr>
          <w:p w14:paraId="7EDFDBE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138,9</w:t>
            </w:r>
          </w:p>
        </w:tc>
        <w:tc>
          <w:tcPr>
            <w:tcW w:w="1124" w:type="dxa"/>
            <w:tcBorders>
              <w:top w:val="nil"/>
              <w:left w:val="nil"/>
              <w:bottom w:val="single" w:sz="4" w:space="0" w:color="auto"/>
              <w:right w:val="single" w:sz="4" w:space="0" w:color="auto"/>
            </w:tcBorders>
            <w:vAlign w:val="bottom"/>
            <w:hideMark/>
          </w:tcPr>
          <w:p w14:paraId="6D04763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7,8</w:t>
            </w:r>
          </w:p>
        </w:tc>
        <w:tc>
          <w:tcPr>
            <w:tcW w:w="1129" w:type="dxa"/>
            <w:tcBorders>
              <w:top w:val="nil"/>
              <w:left w:val="nil"/>
              <w:bottom w:val="single" w:sz="4" w:space="0" w:color="auto"/>
              <w:right w:val="single" w:sz="4" w:space="0" w:color="auto"/>
            </w:tcBorders>
            <w:vAlign w:val="center"/>
            <w:hideMark/>
          </w:tcPr>
          <w:p w14:paraId="5F3951C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1A9E3D9B"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604A64DE" w14:textId="2F3F06E0"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Алмат</w:t>
            </w:r>
            <w:r w:rsidRPr="00B53E0B">
              <w:rPr>
                <w:rFonts w:ascii="Times New Roman" w:hAnsi="Times New Roman" w:cs="Times New Roman"/>
                <w:sz w:val="20"/>
                <w:szCs w:val="20"/>
                <w:lang w:val="kk-KZ"/>
              </w:rPr>
              <w:t>ы</w:t>
            </w:r>
          </w:p>
        </w:tc>
        <w:tc>
          <w:tcPr>
            <w:tcW w:w="1701" w:type="dxa"/>
            <w:tcBorders>
              <w:top w:val="nil"/>
              <w:left w:val="nil"/>
              <w:bottom w:val="single" w:sz="4" w:space="0" w:color="auto"/>
              <w:right w:val="single" w:sz="4" w:space="0" w:color="auto"/>
            </w:tcBorders>
            <w:vAlign w:val="bottom"/>
            <w:hideMark/>
          </w:tcPr>
          <w:p w14:paraId="210C703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5 347,6</w:t>
            </w:r>
          </w:p>
        </w:tc>
        <w:tc>
          <w:tcPr>
            <w:tcW w:w="1276" w:type="dxa"/>
            <w:tcBorders>
              <w:top w:val="nil"/>
              <w:left w:val="nil"/>
              <w:bottom w:val="single" w:sz="4" w:space="0" w:color="auto"/>
              <w:right w:val="single" w:sz="4" w:space="0" w:color="auto"/>
            </w:tcBorders>
            <w:vAlign w:val="bottom"/>
            <w:hideMark/>
          </w:tcPr>
          <w:p w14:paraId="753ABAF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1 400,0</w:t>
            </w:r>
          </w:p>
        </w:tc>
        <w:tc>
          <w:tcPr>
            <w:tcW w:w="1276" w:type="dxa"/>
            <w:tcBorders>
              <w:top w:val="nil"/>
              <w:left w:val="nil"/>
              <w:bottom w:val="single" w:sz="4" w:space="0" w:color="auto"/>
              <w:right w:val="single" w:sz="4" w:space="0" w:color="auto"/>
            </w:tcBorders>
            <w:vAlign w:val="bottom"/>
            <w:hideMark/>
          </w:tcPr>
          <w:p w14:paraId="6923514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5 151,6</w:t>
            </w:r>
          </w:p>
        </w:tc>
        <w:tc>
          <w:tcPr>
            <w:tcW w:w="1417" w:type="dxa"/>
            <w:tcBorders>
              <w:top w:val="nil"/>
              <w:left w:val="nil"/>
              <w:bottom w:val="single" w:sz="4" w:space="0" w:color="auto"/>
              <w:right w:val="single" w:sz="4" w:space="0" w:color="auto"/>
            </w:tcBorders>
            <w:vAlign w:val="center"/>
            <w:hideMark/>
          </w:tcPr>
          <w:p w14:paraId="0AF2BA0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348" w:type="dxa"/>
            <w:tcBorders>
              <w:top w:val="nil"/>
              <w:left w:val="nil"/>
              <w:bottom w:val="single" w:sz="4" w:space="0" w:color="auto"/>
              <w:right w:val="single" w:sz="4" w:space="0" w:color="auto"/>
            </w:tcBorders>
            <w:vAlign w:val="bottom"/>
            <w:hideMark/>
          </w:tcPr>
          <w:p w14:paraId="1CD7B48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35 626,9</w:t>
            </w:r>
          </w:p>
        </w:tc>
        <w:tc>
          <w:tcPr>
            <w:tcW w:w="1227" w:type="dxa"/>
            <w:tcBorders>
              <w:top w:val="nil"/>
              <w:left w:val="nil"/>
              <w:bottom w:val="single" w:sz="4" w:space="0" w:color="auto"/>
              <w:right w:val="single" w:sz="4" w:space="0" w:color="auto"/>
            </w:tcBorders>
            <w:vAlign w:val="bottom"/>
            <w:hideMark/>
          </w:tcPr>
          <w:p w14:paraId="1A36516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2 190,0</w:t>
            </w:r>
          </w:p>
        </w:tc>
        <w:tc>
          <w:tcPr>
            <w:tcW w:w="1126" w:type="dxa"/>
            <w:tcBorders>
              <w:top w:val="nil"/>
              <w:left w:val="nil"/>
              <w:bottom w:val="single" w:sz="4" w:space="0" w:color="auto"/>
              <w:right w:val="single" w:sz="4" w:space="0" w:color="auto"/>
            </w:tcBorders>
            <w:vAlign w:val="bottom"/>
            <w:hideMark/>
          </w:tcPr>
          <w:p w14:paraId="30DE920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840,0</w:t>
            </w:r>
          </w:p>
        </w:tc>
        <w:tc>
          <w:tcPr>
            <w:tcW w:w="1124" w:type="dxa"/>
            <w:tcBorders>
              <w:top w:val="nil"/>
              <w:left w:val="nil"/>
              <w:bottom w:val="single" w:sz="4" w:space="0" w:color="auto"/>
              <w:right w:val="single" w:sz="4" w:space="0" w:color="auto"/>
            </w:tcBorders>
            <w:vAlign w:val="bottom"/>
            <w:hideMark/>
          </w:tcPr>
          <w:p w14:paraId="6594B85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1 637,5</w:t>
            </w:r>
          </w:p>
        </w:tc>
        <w:tc>
          <w:tcPr>
            <w:tcW w:w="1129" w:type="dxa"/>
            <w:tcBorders>
              <w:top w:val="nil"/>
              <w:left w:val="nil"/>
              <w:bottom w:val="single" w:sz="4" w:space="0" w:color="auto"/>
              <w:right w:val="single" w:sz="4" w:space="0" w:color="auto"/>
            </w:tcBorders>
            <w:vAlign w:val="center"/>
            <w:hideMark/>
          </w:tcPr>
          <w:p w14:paraId="1570920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775CCFB1"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43AE25D8" w14:textId="7576616A"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Атырау</w:t>
            </w:r>
          </w:p>
        </w:tc>
        <w:tc>
          <w:tcPr>
            <w:tcW w:w="1701" w:type="dxa"/>
            <w:tcBorders>
              <w:top w:val="nil"/>
              <w:left w:val="nil"/>
              <w:bottom w:val="single" w:sz="4" w:space="0" w:color="auto"/>
              <w:right w:val="single" w:sz="4" w:space="0" w:color="auto"/>
            </w:tcBorders>
            <w:vAlign w:val="center"/>
            <w:hideMark/>
          </w:tcPr>
          <w:p w14:paraId="0AEEB4B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0296F9B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74F6AE4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3688E0F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348" w:type="dxa"/>
            <w:tcBorders>
              <w:top w:val="nil"/>
              <w:left w:val="nil"/>
              <w:bottom w:val="single" w:sz="4" w:space="0" w:color="auto"/>
              <w:right w:val="single" w:sz="4" w:space="0" w:color="auto"/>
            </w:tcBorders>
            <w:vAlign w:val="center"/>
            <w:hideMark/>
          </w:tcPr>
          <w:p w14:paraId="3C2B485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27" w:type="dxa"/>
            <w:tcBorders>
              <w:top w:val="nil"/>
              <w:left w:val="nil"/>
              <w:bottom w:val="single" w:sz="4" w:space="0" w:color="auto"/>
              <w:right w:val="single" w:sz="4" w:space="0" w:color="auto"/>
            </w:tcBorders>
            <w:vAlign w:val="center"/>
            <w:hideMark/>
          </w:tcPr>
          <w:p w14:paraId="6383C91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6" w:type="dxa"/>
            <w:tcBorders>
              <w:top w:val="nil"/>
              <w:left w:val="nil"/>
              <w:bottom w:val="single" w:sz="4" w:space="0" w:color="auto"/>
              <w:right w:val="single" w:sz="4" w:space="0" w:color="auto"/>
            </w:tcBorders>
            <w:vAlign w:val="center"/>
            <w:hideMark/>
          </w:tcPr>
          <w:p w14:paraId="51C63EC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4" w:type="dxa"/>
            <w:tcBorders>
              <w:top w:val="nil"/>
              <w:left w:val="nil"/>
              <w:bottom w:val="single" w:sz="4" w:space="0" w:color="auto"/>
              <w:right w:val="single" w:sz="4" w:space="0" w:color="auto"/>
            </w:tcBorders>
            <w:vAlign w:val="center"/>
            <w:hideMark/>
          </w:tcPr>
          <w:p w14:paraId="3D629CA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9" w:type="dxa"/>
            <w:tcBorders>
              <w:top w:val="nil"/>
              <w:left w:val="nil"/>
              <w:bottom w:val="single" w:sz="4" w:space="0" w:color="auto"/>
              <w:right w:val="single" w:sz="4" w:space="0" w:color="auto"/>
            </w:tcBorders>
            <w:vAlign w:val="center"/>
            <w:hideMark/>
          </w:tcPr>
          <w:p w14:paraId="0B20760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58E0DEE6"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3E98C1BF" w14:textId="3D70B2E7"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Батыс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w:t>
            </w:r>
            <w:r w:rsidRPr="00B53E0B">
              <w:rPr>
                <w:rFonts w:ascii="Times New Roman" w:hAnsi="Times New Roman" w:cs="Times New Roman"/>
                <w:sz w:val="20"/>
                <w:szCs w:val="20"/>
                <w:lang w:val="kk-KZ"/>
              </w:rPr>
              <w:t>н</w:t>
            </w:r>
          </w:p>
        </w:tc>
        <w:tc>
          <w:tcPr>
            <w:tcW w:w="1701" w:type="dxa"/>
            <w:tcBorders>
              <w:top w:val="nil"/>
              <w:left w:val="nil"/>
              <w:bottom w:val="single" w:sz="4" w:space="0" w:color="auto"/>
              <w:right w:val="single" w:sz="4" w:space="0" w:color="auto"/>
            </w:tcBorders>
            <w:vAlign w:val="center"/>
            <w:hideMark/>
          </w:tcPr>
          <w:p w14:paraId="054D8D6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0B35D00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2A79835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12AF82C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348" w:type="dxa"/>
            <w:tcBorders>
              <w:top w:val="nil"/>
              <w:left w:val="nil"/>
              <w:bottom w:val="single" w:sz="4" w:space="0" w:color="auto"/>
              <w:right w:val="single" w:sz="4" w:space="0" w:color="auto"/>
            </w:tcBorders>
            <w:vAlign w:val="bottom"/>
            <w:hideMark/>
          </w:tcPr>
          <w:p w14:paraId="723A048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1 057,0</w:t>
            </w:r>
          </w:p>
        </w:tc>
        <w:tc>
          <w:tcPr>
            <w:tcW w:w="1227" w:type="dxa"/>
            <w:tcBorders>
              <w:top w:val="nil"/>
              <w:left w:val="nil"/>
              <w:bottom w:val="single" w:sz="4" w:space="0" w:color="auto"/>
              <w:right w:val="single" w:sz="4" w:space="0" w:color="auto"/>
            </w:tcBorders>
            <w:vAlign w:val="bottom"/>
            <w:hideMark/>
          </w:tcPr>
          <w:p w14:paraId="36CBC9B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5 752,6</w:t>
            </w:r>
          </w:p>
        </w:tc>
        <w:tc>
          <w:tcPr>
            <w:tcW w:w="1126" w:type="dxa"/>
            <w:tcBorders>
              <w:top w:val="nil"/>
              <w:left w:val="nil"/>
              <w:bottom w:val="single" w:sz="4" w:space="0" w:color="auto"/>
              <w:right w:val="single" w:sz="4" w:space="0" w:color="auto"/>
            </w:tcBorders>
            <w:vAlign w:val="bottom"/>
            <w:hideMark/>
          </w:tcPr>
          <w:p w14:paraId="430741A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100,0</w:t>
            </w:r>
          </w:p>
        </w:tc>
        <w:tc>
          <w:tcPr>
            <w:tcW w:w="1124" w:type="dxa"/>
            <w:tcBorders>
              <w:top w:val="nil"/>
              <w:left w:val="nil"/>
              <w:bottom w:val="single" w:sz="4" w:space="0" w:color="auto"/>
              <w:right w:val="single" w:sz="4" w:space="0" w:color="auto"/>
            </w:tcBorders>
            <w:vAlign w:val="center"/>
            <w:hideMark/>
          </w:tcPr>
          <w:p w14:paraId="086FB13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9" w:type="dxa"/>
            <w:tcBorders>
              <w:top w:val="nil"/>
              <w:left w:val="nil"/>
              <w:bottom w:val="single" w:sz="4" w:space="0" w:color="auto"/>
              <w:right w:val="single" w:sz="4" w:space="0" w:color="auto"/>
            </w:tcBorders>
            <w:vAlign w:val="center"/>
            <w:hideMark/>
          </w:tcPr>
          <w:p w14:paraId="3FEF42C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4D0261F1"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45D3EFE7" w14:textId="42B92686"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Жамбыл</w:t>
            </w:r>
          </w:p>
        </w:tc>
        <w:tc>
          <w:tcPr>
            <w:tcW w:w="1701" w:type="dxa"/>
            <w:tcBorders>
              <w:top w:val="nil"/>
              <w:left w:val="nil"/>
              <w:bottom w:val="single" w:sz="4" w:space="0" w:color="auto"/>
              <w:right w:val="single" w:sz="4" w:space="0" w:color="auto"/>
            </w:tcBorders>
            <w:vAlign w:val="bottom"/>
            <w:hideMark/>
          </w:tcPr>
          <w:p w14:paraId="6EA73C4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7 425,5</w:t>
            </w:r>
          </w:p>
        </w:tc>
        <w:tc>
          <w:tcPr>
            <w:tcW w:w="1276" w:type="dxa"/>
            <w:tcBorders>
              <w:top w:val="nil"/>
              <w:left w:val="nil"/>
              <w:bottom w:val="single" w:sz="4" w:space="0" w:color="auto"/>
              <w:right w:val="single" w:sz="4" w:space="0" w:color="auto"/>
            </w:tcBorders>
            <w:vAlign w:val="bottom"/>
            <w:hideMark/>
          </w:tcPr>
          <w:p w14:paraId="20C0FF1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5 684,0</w:t>
            </w:r>
          </w:p>
        </w:tc>
        <w:tc>
          <w:tcPr>
            <w:tcW w:w="1276" w:type="dxa"/>
            <w:tcBorders>
              <w:top w:val="nil"/>
              <w:left w:val="nil"/>
              <w:bottom w:val="single" w:sz="4" w:space="0" w:color="auto"/>
              <w:right w:val="single" w:sz="4" w:space="0" w:color="auto"/>
            </w:tcBorders>
            <w:vAlign w:val="bottom"/>
            <w:hideMark/>
          </w:tcPr>
          <w:p w14:paraId="2707A45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6 343,9</w:t>
            </w:r>
          </w:p>
        </w:tc>
        <w:tc>
          <w:tcPr>
            <w:tcW w:w="1417" w:type="dxa"/>
            <w:tcBorders>
              <w:top w:val="nil"/>
              <w:left w:val="nil"/>
              <w:bottom w:val="single" w:sz="4" w:space="0" w:color="auto"/>
              <w:right w:val="single" w:sz="4" w:space="0" w:color="auto"/>
            </w:tcBorders>
            <w:vAlign w:val="center"/>
            <w:hideMark/>
          </w:tcPr>
          <w:p w14:paraId="6B39AA2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348" w:type="dxa"/>
            <w:tcBorders>
              <w:top w:val="nil"/>
              <w:left w:val="nil"/>
              <w:bottom w:val="single" w:sz="4" w:space="0" w:color="auto"/>
              <w:right w:val="single" w:sz="4" w:space="0" w:color="auto"/>
            </w:tcBorders>
            <w:vAlign w:val="bottom"/>
            <w:hideMark/>
          </w:tcPr>
          <w:p w14:paraId="1E4070C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2 109,1</w:t>
            </w:r>
          </w:p>
        </w:tc>
        <w:tc>
          <w:tcPr>
            <w:tcW w:w="1227" w:type="dxa"/>
            <w:tcBorders>
              <w:top w:val="nil"/>
              <w:left w:val="nil"/>
              <w:bottom w:val="single" w:sz="4" w:space="0" w:color="auto"/>
              <w:right w:val="single" w:sz="4" w:space="0" w:color="auto"/>
            </w:tcBorders>
            <w:vAlign w:val="bottom"/>
            <w:hideMark/>
          </w:tcPr>
          <w:p w14:paraId="293281F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1 041,5</w:t>
            </w:r>
          </w:p>
        </w:tc>
        <w:tc>
          <w:tcPr>
            <w:tcW w:w="1126" w:type="dxa"/>
            <w:tcBorders>
              <w:top w:val="nil"/>
              <w:left w:val="nil"/>
              <w:bottom w:val="single" w:sz="4" w:space="0" w:color="auto"/>
              <w:right w:val="single" w:sz="4" w:space="0" w:color="auto"/>
            </w:tcBorders>
            <w:vAlign w:val="bottom"/>
            <w:hideMark/>
          </w:tcPr>
          <w:p w14:paraId="11AFCEA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645,7</w:t>
            </w:r>
          </w:p>
        </w:tc>
        <w:tc>
          <w:tcPr>
            <w:tcW w:w="1124" w:type="dxa"/>
            <w:tcBorders>
              <w:top w:val="nil"/>
              <w:left w:val="nil"/>
              <w:bottom w:val="single" w:sz="4" w:space="0" w:color="auto"/>
              <w:right w:val="single" w:sz="4" w:space="0" w:color="auto"/>
            </w:tcBorders>
            <w:vAlign w:val="bottom"/>
            <w:hideMark/>
          </w:tcPr>
          <w:p w14:paraId="20967BF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8 499,4</w:t>
            </w:r>
          </w:p>
        </w:tc>
        <w:tc>
          <w:tcPr>
            <w:tcW w:w="1129" w:type="dxa"/>
            <w:tcBorders>
              <w:top w:val="nil"/>
              <w:left w:val="nil"/>
              <w:bottom w:val="single" w:sz="4" w:space="0" w:color="auto"/>
              <w:right w:val="single" w:sz="4" w:space="0" w:color="auto"/>
            </w:tcBorders>
            <w:vAlign w:val="center"/>
            <w:hideMark/>
          </w:tcPr>
          <w:p w14:paraId="481E49C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3058F652"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6F7428EC" w14:textId="4808E9CA"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Жетісу</w:t>
            </w:r>
          </w:p>
        </w:tc>
        <w:tc>
          <w:tcPr>
            <w:tcW w:w="1701" w:type="dxa"/>
            <w:tcBorders>
              <w:top w:val="nil"/>
              <w:left w:val="nil"/>
              <w:bottom w:val="single" w:sz="4" w:space="0" w:color="auto"/>
              <w:right w:val="single" w:sz="4" w:space="0" w:color="auto"/>
            </w:tcBorders>
            <w:vAlign w:val="center"/>
            <w:hideMark/>
          </w:tcPr>
          <w:p w14:paraId="5652E5C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45463A3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bottom"/>
            <w:hideMark/>
          </w:tcPr>
          <w:p w14:paraId="3233526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843,9</w:t>
            </w:r>
          </w:p>
        </w:tc>
        <w:tc>
          <w:tcPr>
            <w:tcW w:w="1417" w:type="dxa"/>
            <w:tcBorders>
              <w:top w:val="nil"/>
              <w:left w:val="nil"/>
              <w:bottom w:val="single" w:sz="4" w:space="0" w:color="auto"/>
              <w:right w:val="single" w:sz="4" w:space="0" w:color="auto"/>
            </w:tcBorders>
            <w:vAlign w:val="center"/>
            <w:hideMark/>
          </w:tcPr>
          <w:p w14:paraId="75ED02C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348" w:type="dxa"/>
            <w:tcBorders>
              <w:top w:val="nil"/>
              <w:left w:val="nil"/>
              <w:bottom w:val="single" w:sz="4" w:space="0" w:color="auto"/>
              <w:right w:val="single" w:sz="4" w:space="0" w:color="auto"/>
            </w:tcBorders>
            <w:vAlign w:val="bottom"/>
            <w:hideMark/>
          </w:tcPr>
          <w:p w14:paraId="2090391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27" w:type="dxa"/>
            <w:tcBorders>
              <w:top w:val="nil"/>
              <w:left w:val="nil"/>
              <w:bottom w:val="single" w:sz="4" w:space="0" w:color="auto"/>
              <w:right w:val="single" w:sz="4" w:space="0" w:color="auto"/>
            </w:tcBorders>
            <w:vAlign w:val="center"/>
            <w:hideMark/>
          </w:tcPr>
          <w:p w14:paraId="57EB65E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6" w:type="dxa"/>
            <w:tcBorders>
              <w:top w:val="nil"/>
              <w:left w:val="nil"/>
              <w:bottom w:val="single" w:sz="4" w:space="0" w:color="auto"/>
              <w:right w:val="single" w:sz="4" w:space="0" w:color="auto"/>
            </w:tcBorders>
            <w:vAlign w:val="center"/>
            <w:hideMark/>
          </w:tcPr>
          <w:p w14:paraId="7CB0FF0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4" w:type="dxa"/>
            <w:tcBorders>
              <w:top w:val="nil"/>
              <w:left w:val="nil"/>
              <w:bottom w:val="single" w:sz="4" w:space="0" w:color="auto"/>
              <w:right w:val="single" w:sz="4" w:space="0" w:color="auto"/>
            </w:tcBorders>
            <w:vAlign w:val="center"/>
            <w:hideMark/>
          </w:tcPr>
          <w:p w14:paraId="2D34542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9" w:type="dxa"/>
            <w:tcBorders>
              <w:top w:val="nil"/>
              <w:left w:val="nil"/>
              <w:bottom w:val="single" w:sz="4" w:space="0" w:color="auto"/>
              <w:right w:val="single" w:sz="4" w:space="0" w:color="auto"/>
            </w:tcBorders>
            <w:vAlign w:val="center"/>
            <w:hideMark/>
          </w:tcPr>
          <w:p w14:paraId="4B8E622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430EC687"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5FEE7470" w14:textId="5B4C25A5"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ара</w:t>
            </w:r>
            <w:r w:rsidRPr="00B53E0B">
              <w:rPr>
                <w:rFonts w:ascii="Times New Roman" w:hAnsi="Times New Roman" w:cs="Times New Roman"/>
                <w:sz w:val="20"/>
                <w:szCs w:val="20"/>
                <w:lang w:val="kk-KZ"/>
              </w:rPr>
              <w:t>ғ</w:t>
            </w:r>
            <w:r w:rsidRPr="00B53E0B">
              <w:rPr>
                <w:rFonts w:ascii="Times New Roman" w:hAnsi="Times New Roman" w:cs="Times New Roman"/>
                <w:sz w:val="20"/>
                <w:szCs w:val="20"/>
              </w:rPr>
              <w:t>анд</w:t>
            </w:r>
            <w:r w:rsidRPr="00B53E0B">
              <w:rPr>
                <w:rFonts w:ascii="Times New Roman" w:hAnsi="Times New Roman" w:cs="Times New Roman"/>
                <w:sz w:val="20"/>
                <w:szCs w:val="20"/>
                <w:lang w:val="kk-KZ"/>
              </w:rPr>
              <w:t>ы</w:t>
            </w:r>
          </w:p>
        </w:tc>
        <w:tc>
          <w:tcPr>
            <w:tcW w:w="1701" w:type="dxa"/>
            <w:tcBorders>
              <w:top w:val="nil"/>
              <w:left w:val="nil"/>
              <w:bottom w:val="single" w:sz="4" w:space="0" w:color="auto"/>
              <w:right w:val="single" w:sz="4" w:space="0" w:color="auto"/>
            </w:tcBorders>
            <w:vAlign w:val="bottom"/>
            <w:hideMark/>
          </w:tcPr>
          <w:p w14:paraId="59F5E5E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228,0</w:t>
            </w:r>
          </w:p>
        </w:tc>
        <w:tc>
          <w:tcPr>
            <w:tcW w:w="1276" w:type="dxa"/>
            <w:tcBorders>
              <w:top w:val="nil"/>
              <w:left w:val="nil"/>
              <w:bottom w:val="single" w:sz="4" w:space="0" w:color="auto"/>
              <w:right w:val="single" w:sz="4" w:space="0" w:color="auto"/>
            </w:tcBorders>
            <w:vAlign w:val="bottom"/>
            <w:hideMark/>
          </w:tcPr>
          <w:p w14:paraId="4982648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2A57680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2 885,0</w:t>
            </w:r>
          </w:p>
        </w:tc>
        <w:tc>
          <w:tcPr>
            <w:tcW w:w="1417" w:type="dxa"/>
            <w:tcBorders>
              <w:top w:val="nil"/>
              <w:left w:val="nil"/>
              <w:bottom w:val="single" w:sz="4" w:space="0" w:color="auto"/>
              <w:right w:val="single" w:sz="4" w:space="0" w:color="auto"/>
            </w:tcBorders>
            <w:vAlign w:val="center"/>
            <w:hideMark/>
          </w:tcPr>
          <w:p w14:paraId="763FD93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348" w:type="dxa"/>
            <w:tcBorders>
              <w:top w:val="nil"/>
              <w:left w:val="nil"/>
              <w:bottom w:val="single" w:sz="4" w:space="0" w:color="auto"/>
              <w:right w:val="single" w:sz="4" w:space="0" w:color="auto"/>
            </w:tcBorders>
            <w:vAlign w:val="bottom"/>
            <w:hideMark/>
          </w:tcPr>
          <w:p w14:paraId="0A7C338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10 467,0</w:t>
            </w:r>
          </w:p>
        </w:tc>
        <w:tc>
          <w:tcPr>
            <w:tcW w:w="1227" w:type="dxa"/>
            <w:tcBorders>
              <w:top w:val="nil"/>
              <w:left w:val="nil"/>
              <w:bottom w:val="single" w:sz="4" w:space="0" w:color="auto"/>
              <w:right w:val="single" w:sz="4" w:space="0" w:color="auto"/>
            </w:tcBorders>
            <w:vAlign w:val="bottom"/>
            <w:hideMark/>
          </w:tcPr>
          <w:p w14:paraId="59D165E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1 698,0</w:t>
            </w:r>
          </w:p>
        </w:tc>
        <w:tc>
          <w:tcPr>
            <w:tcW w:w="1126" w:type="dxa"/>
            <w:tcBorders>
              <w:top w:val="nil"/>
              <w:left w:val="nil"/>
              <w:bottom w:val="single" w:sz="4" w:space="0" w:color="auto"/>
              <w:right w:val="single" w:sz="4" w:space="0" w:color="auto"/>
            </w:tcBorders>
            <w:vAlign w:val="center"/>
            <w:hideMark/>
          </w:tcPr>
          <w:p w14:paraId="51405BE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4" w:type="dxa"/>
            <w:tcBorders>
              <w:top w:val="nil"/>
              <w:left w:val="nil"/>
              <w:bottom w:val="single" w:sz="4" w:space="0" w:color="auto"/>
              <w:right w:val="single" w:sz="4" w:space="0" w:color="auto"/>
            </w:tcBorders>
            <w:vAlign w:val="center"/>
            <w:hideMark/>
          </w:tcPr>
          <w:p w14:paraId="2D11FA0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9" w:type="dxa"/>
            <w:tcBorders>
              <w:top w:val="nil"/>
              <w:left w:val="nil"/>
              <w:bottom w:val="single" w:sz="4" w:space="0" w:color="auto"/>
              <w:right w:val="single" w:sz="4" w:space="0" w:color="auto"/>
            </w:tcBorders>
            <w:vAlign w:val="center"/>
            <w:hideMark/>
          </w:tcPr>
          <w:p w14:paraId="25B2450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62755FF5"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28E31098" w14:textId="0D27998C"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остана</w:t>
            </w:r>
            <w:r w:rsidRPr="00B53E0B">
              <w:rPr>
                <w:rFonts w:ascii="Times New Roman" w:hAnsi="Times New Roman" w:cs="Times New Roman"/>
                <w:sz w:val="20"/>
                <w:szCs w:val="20"/>
                <w:lang w:val="kk-KZ"/>
              </w:rPr>
              <w:t>й</w:t>
            </w:r>
          </w:p>
        </w:tc>
        <w:tc>
          <w:tcPr>
            <w:tcW w:w="1701" w:type="dxa"/>
            <w:tcBorders>
              <w:top w:val="nil"/>
              <w:left w:val="nil"/>
              <w:bottom w:val="single" w:sz="4" w:space="0" w:color="auto"/>
              <w:right w:val="single" w:sz="4" w:space="0" w:color="auto"/>
            </w:tcBorders>
            <w:vAlign w:val="bottom"/>
            <w:hideMark/>
          </w:tcPr>
          <w:p w14:paraId="2A00721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13 780,0</w:t>
            </w:r>
          </w:p>
        </w:tc>
        <w:tc>
          <w:tcPr>
            <w:tcW w:w="1276" w:type="dxa"/>
            <w:tcBorders>
              <w:top w:val="nil"/>
              <w:left w:val="nil"/>
              <w:bottom w:val="single" w:sz="4" w:space="0" w:color="auto"/>
              <w:right w:val="single" w:sz="4" w:space="0" w:color="auto"/>
            </w:tcBorders>
            <w:vAlign w:val="bottom"/>
            <w:hideMark/>
          </w:tcPr>
          <w:p w14:paraId="6E265C4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50B02F1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3 451,5</w:t>
            </w:r>
          </w:p>
        </w:tc>
        <w:tc>
          <w:tcPr>
            <w:tcW w:w="1417" w:type="dxa"/>
            <w:tcBorders>
              <w:top w:val="nil"/>
              <w:left w:val="nil"/>
              <w:bottom w:val="single" w:sz="4" w:space="0" w:color="auto"/>
              <w:right w:val="single" w:sz="4" w:space="0" w:color="auto"/>
            </w:tcBorders>
            <w:vAlign w:val="center"/>
            <w:hideMark/>
          </w:tcPr>
          <w:p w14:paraId="120C8BC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348" w:type="dxa"/>
            <w:tcBorders>
              <w:top w:val="nil"/>
              <w:left w:val="nil"/>
              <w:bottom w:val="single" w:sz="4" w:space="0" w:color="auto"/>
              <w:right w:val="single" w:sz="4" w:space="0" w:color="auto"/>
            </w:tcBorders>
            <w:vAlign w:val="center"/>
            <w:hideMark/>
          </w:tcPr>
          <w:p w14:paraId="065C4BF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27" w:type="dxa"/>
            <w:tcBorders>
              <w:top w:val="nil"/>
              <w:left w:val="nil"/>
              <w:bottom w:val="single" w:sz="4" w:space="0" w:color="auto"/>
              <w:right w:val="single" w:sz="4" w:space="0" w:color="auto"/>
            </w:tcBorders>
            <w:vAlign w:val="center"/>
            <w:hideMark/>
          </w:tcPr>
          <w:p w14:paraId="1DDBB67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6" w:type="dxa"/>
            <w:tcBorders>
              <w:top w:val="nil"/>
              <w:left w:val="nil"/>
              <w:bottom w:val="single" w:sz="4" w:space="0" w:color="auto"/>
              <w:right w:val="single" w:sz="4" w:space="0" w:color="auto"/>
            </w:tcBorders>
            <w:vAlign w:val="center"/>
            <w:hideMark/>
          </w:tcPr>
          <w:p w14:paraId="10F4151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4" w:type="dxa"/>
            <w:tcBorders>
              <w:top w:val="nil"/>
              <w:left w:val="nil"/>
              <w:bottom w:val="single" w:sz="4" w:space="0" w:color="auto"/>
              <w:right w:val="single" w:sz="4" w:space="0" w:color="auto"/>
            </w:tcBorders>
            <w:vAlign w:val="center"/>
            <w:hideMark/>
          </w:tcPr>
          <w:p w14:paraId="7ED960E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9" w:type="dxa"/>
            <w:tcBorders>
              <w:top w:val="nil"/>
              <w:left w:val="nil"/>
              <w:bottom w:val="single" w:sz="4" w:space="0" w:color="auto"/>
              <w:right w:val="single" w:sz="4" w:space="0" w:color="auto"/>
            </w:tcBorders>
            <w:vAlign w:val="center"/>
            <w:hideMark/>
          </w:tcPr>
          <w:p w14:paraId="74685AE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620388E3"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4BEF31D0" w14:textId="2D4A2B03"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ызылор</w:t>
            </w:r>
            <w:r w:rsidRPr="00B53E0B">
              <w:rPr>
                <w:rFonts w:ascii="Times New Roman" w:hAnsi="Times New Roman" w:cs="Times New Roman"/>
                <w:sz w:val="20"/>
                <w:szCs w:val="20"/>
                <w:lang w:val="kk-KZ"/>
              </w:rPr>
              <w:t>да</w:t>
            </w:r>
          </w:p>
        </w:tc>
        <w:tc>
          <w:tcPr>
            <w:tcW w:w="1701" w:type="dxa"/>
            <w:tcBorders>
              <w:top w:val="nil"/>
              <w:left w:val="nil"/>
              <w:bottom w:val="single" w:sz="4" w:space="0" w:color="auto"/>
              <w:right w:val="single" w:sz="4" w:space="0" w:color="auto"/>
            </w:tcBorders>
            <w:vAlign w:val="center"/>
            <w:hideMark/>
          </w:tcPr>
          <w:p w14:paraId="3256E36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4A5F0DB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3B9EAFE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51CFEDA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348" w:type="dxa"/>
            <w:tcBorders>
              <w:top w:val="nil"/>
              <w:left w:val="nil"/>
              <w:bottom w:val="single" w:sz="4" w:space="0" w:color="auto"/>
              <w:right w:val="single" w:sz="4" w:space="0" w:color="auto"/>
            </w:tcBorders>
            <w:vAlign w:val="bottom"/>
            <w:hideMark/>
          </w:tcPr>
          <w:p w14:paraId="30DC7E8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2,0</w:t>
            </w:r>
          </w:p>
        </w:tc>
        <w:tc>
          <w:tcPr>
            <w:tcW w:w="1227" w:type="dxa"/>
            <w:tcBorders>
              <w:top w:val="nil"/>
              <w:left w:val="nil"/>
              <w:bottom w:val="single" w:sz="4" w:space="0" w:color="auto"/>
              <w:right w:val="single" w:sz="4" w:space="0" w:color="auto"/>
            </w:tcBorders>
            <w:vAlign w:val="center"/>
            <w:hideMark/>
          </w:tcPr>
          <w:p w14:paraId="15EFB62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6" w:type="dxa"/>
            <w:tcBorders>
              <w:top w:val="nil"/>
              <w:left w:val="nil"/>
              <w:bottom w:val="single" w:sz="4" w:space="0" w:color="auto"/>
              <w:right w:val="single" w:sz="4" w:space="0" w:color="auto"/>
            </w:tcBorders>
            <w:vAlign w:val="center"/>
            <w:hideMark/>
          </w:tcPr>
          <w:p w14:paraId="282AA75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4" w:type="dxa"/>
            <w:tcBorders>
              <w:top w:val="nil"/>
              <w:left w:val="nil"/>
              <w:bottom w:val="single" w:sz="4" w:space="0" w:color="auto"/>
              <w:right w:val="single" w:sz="4" w:space="0" w:color="auto"/>
            </w:tcBorders>
            <w:vAlign w:val="center"/>
            <w:hideMark/>
          </w:tcPr>
          <w:p w14:paraId="07638E6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9" w:type="dxa"/>
            <w:tcBorders>
              <w:top w:val="nil"/>
              <w:left w:val="nil"/>
              <w:bottom w:val="single" w:sz="4" w:space="0" w:color="auto"/>
              <w:right w:val="single" w:sz="4" w:space="0" w:color="auto"/>
            </w:tcBorders>
            <w:vAlign w:val="center"/>
            <w:hideMark/>
          </w:tcPr>
          <w:p w14:paraId="115AC35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5303052E"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3CA7487A" w14:textId="49E3EDB3"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Ма</w:t>
            </w:r>
            <w:r w:rsidRPr="00B53E0B">
              <w:rPr>
                <w:rFonts w:ascii="Times New Roman" w:hAnsi="Times New Roman" w:cs="Times New Roman"/>
                <w:sz w:val="20"/>
                <w:szCs w:val="20"/>
                <w:lang w:val="kk-KZ"/>
              </w:rPr>
              <w:t>ңғы</w:t>
            </w:r>
            <w:r w:rsidRPr="00B53E0B">
              <w:rPr>
                <w:rFonts w:ascii="Times New Roman" w:hAnsi="Times New Roman" w:cs="Times New Roman"/>
                <w:sz w:val="20"/>
                <w:szCs w:val="20"/>
              </w:rPr>
              <w:t>стау</w:t>
            </w:r>
          </w:p>
        </w:tc>
        <w:tc>
          <w:tcPr>
            <w:tcW w:w="1701" w:type="dxa"/>
            <w:tcBorders>
              <w:top w:val="nil"/>
              <w:left w:val="nil"/>
              <w:bottom w:val="single" w:sz="4" w:space="0" w:color="auto"/>
              <w:right w:val="single" w:sz="4" w:space="0" w:color="auto"/>
            </w:tcBorders>
            <w:vAlign w:val="center"/>
            <w:hideMark/>
          </w:tcPr>
          <w:p w14:paraId="78944C4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6C3E54F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2E4DA12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732C3BE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348" w:type="dxa"/>
            <w:tcBorders>
              <w:top w:val="nil"/>
              <w:left w:val="nil"/>
              <w:bottom w:val="single" w:sz="4" w:space="0" w:color="auto"/>
              <w:right w:val="single" w:sz="4" w:space="0" w:color="auto"/>
            </w:tcBorders>
            <w:vAlign w:val="center"/>
            <w:hideMark/>
          </w:tcPr>
          <w:p w14:paraId="03029B2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27" w:type="dxa"/>
            <w:tcBorders>
              <w:top w:val="nil"/>
              <w:left w:val="nil"/>
              <w:bottom w:val="single" w:sz="4" w:space="0" w:color="auto"/>
              <w:right w:val="single" w:sz="4" w:space="0" w:color="auto"/>
            </w:tcBorders>
            <w:vAlign w:val="center"/>
            <w:hideMark/>
          </w:tcPr>
          <w:p w14:paraId="160714C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6" w:type="dxa"/>
            <w:tcBorders>
              <w:top w:val="nil"/>
              <w:left w:val="nil"/>
              <w:bottom w:val="single" w:sz="4" w:space="0" w:color="auto"/>
              <w:right w:val="single" w:sz="4" w:space="0" w:color="auto"/>
            </w:tcBorders>
            <w:vAlign w:val="center"/>
            <w:hideMark/>
          </w:tcPr>
          <w:p w14:paraId="28B5594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4" w:type="dxa"/>
            <w:tcBorders>
              <w:top w:val="nil"/>
              <w:left w:val="nil"/>
              <w:bottom w:val="single" w:sz="4" w:space="0" w:color="auto"/>
              <w:right w:val="single" w:sz="4" w:space="0" w:color="auto"/>
            </w:tcBorders>
            <w:vAlign w:val="center"/>
            <w:hideMark/>
          </w:tcPr>
          <w:p w14:paraId="502E1B9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9" w:type="dxa"/>
            <w:tcBorders>
              <w:top w:val="nil"/>
              <w:left w:val="nil"/>
              <w:bottom w:val="single" w:sz="4" w:space="0" w:color="auto"/>
              <w:right w:val="single" w:sz="4" w:space="0" w:color="auto"/>
            </w:tcBorders>
            <w:vAlign w:val="center"/>
            <w:hideMark/>
          </w:tcPr>
          <w:p w14:paraId="13E4FE7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773951BA"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35EA8968" w14:textId="78FF47F7"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Павлодар</w:t>
            </w:r>
          </w:p>
        </w:tc>
        <w:tc>
          <w:tcPr>
            <w:tcW w:w="1701" w:type="dxa"/>
            <w:tcBorders>
              <w:top w:val="nil"/>
              <w:left w:val="nil"/>
              <w:bottom w:val="single" w:sz="4" w:space="0" w:color="auto"/>
              <w:right w:val="single" w:sz="4" w:space="0" w:color="auto"/>
            </w:tcBorders>
            <w:vAlign w:val="bottom"/>
            <w:hideMark/>
          </w:tcPr>
          <w:p w14:paraId="01A6308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8 011,9</w:t>
            </w:r>
          </w:p>
        </w:tc>
        <w:tc>
          <w:tcPr>
            <w:tcW w:w="1276" w:type="dxa"/>
            <w:tcBorders>
              <w:top w:val="nil"/>
              <w:left w:val="nil"/>
              <w:bottom w:val="single" w:sz="4" w:space="0" w:color="auto"/>
              <w:right w:val="single" w:sz="4" w:space="0" w:color="auto"/>
            </w:tcBorders>
            <w:vAlign w:val="bottom"/>
            <w:hideMark/>
          </w:tcPr>
          <w:p w14:paraId="5F9F708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02AD80B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1 250,0</w:t>
            </w:r>
          </w:p>
        </w:tc>
        <w:tc>
          <w:tcPr>
            <w:tcW w:w="1417" w:type="dxa"/>
            <w:tcBorders>
              <w:top w:val="nil"/>
              <w:left w:val="nil"/>
              <w:bottom w:val="single" w:sz="4" w:space="0" w:color="auto"/>
              <w:right w:val="single" w:sz="4" w:space="0" w:color="auto"/>
            </w:tcBorders>
            <w:vAlign w:val="bottom"/>
            <w:hideMark/>
          </w:tcPr>
          <w:p w14:paraId="55304B04"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1 739,0</w:t>
            </w:r>
          </w:p>
        </w:tc>
        <w:tc>
          <w:tcPr>
            <w:tcW w:w="1348" w:type="dxa"/>
            <w:tcBorders>
              <w:top w:val="nil"/>
              <w:left w:val="nil"/>
              <w:bottom w:val="single" w:sz="4" w:space="0" w:color="auto"/>
              <w:right w:val="single" w:sz="4" w:space="0" w:color="auto"/>
            </w:tcBorders>
            <w:vAlign w:val="bottom"/>
            <w:hideMark/>
          </w:tcPr>
          <w:p w14:paraId="38BAC46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2 006,8</w:t>
            </w:r>
          </w:p>
        </w:tc>
        <w:tc>
          <w:tcPr>
            <w:tcW w:w="1227" w:type="dxa"/>
            <w:tcBorders>
              <w:top w:val="nil"/>
              <w:left w:val="nil"/>
              <w:bottom w:val="single" w:sz="4" w:space="0" w:color="auto"/>
              <w:right w:val="single" w:sz="4" w:space="0" w:color="auto"/>
            </w:tcBorders>
            <w:vAlign w:val="bottom"/>
            <w:hideMark/>
          </w:tcPr>
          <w:p w14:paraId="700E709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60,0</w:t>
            </w:r>
          </w:p>
        </w:tc>
        <w:tc>
          <w:tcPr>
            <w:tcW w:w="1126" w:type="dxa"/>
            <w:tcBorders>
              <w:top w:val="nil"/>
              <w:left w:val="nil"/>
              <w:bottom w:val="single" w:sz="4" w:space="0" w:color="auto"/>
              <w:right w:val="single" w:sz="4" w:space="0" w:color="auto"/>
            </w:tcBorders>
            <w:vAlign w:val="bottom"/>
            <w:hideMark/>
          </w:tcPr>
          <w:p w14:paraId="75037A9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20,0</w:t>
            </w:r>
          </w:p>
        </w:tc>
        <w:tc>
          <w:tcPr>
            <w:tcW w:w="1124" w:type="dxa"/>
            <w:tcBorders>
              <w:top w:val="nil"/>
              <w:left w:val="nil"/>
              <w:bottom w:val="single" w:sz="4" w:space="0" w:color="auto"/>
              <w:right w:val="single" w:sz="4" w:space="0" w:color="auto"/>
            </w:tcBorders>
            <w:vAlign w:val="center"/>
            <w:hideMark/>
          </w:tcPr>
          <w:p w14:paraId="21831CB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9" w:type="dxa"/>
            <w:tcBorders>
              <w:top w:val="nil"/>
              <w:left w:val="nil"/>
              <w:bottom w:val="single" w:sz="4" w:space="0" w:color="auto"/>
              <w:right w:val="single" w:sz="4" w:space="0" w:color="auto"/>
            </w:tcBorders>
            <w:vAlign w:val="center"/>
            <w:hideMark/>
          </w:tcPr>
          <w:p w14:paraId="3DF1904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31D8C654"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6D014D85" w14:textId="56ECF7EC"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С</w:t>
            </w:r>
            <w:r w:rsidRPr="00B53E0B">
              <w:rPr>
                <w:rFonts w:ascii="Times New Roman" w:hAnsi="Times New Roman" w:cs="Times New Roman"/>
                <w:sz w:val="20"/>
                <w:szCs w:val="20"/>
                <w:lang w:val="kk-KZ"/>
              </w:rPr>
              <w:t>олтүстік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1701" w:type="dxa"/>
            <w:tcBorders>
              <w:top w:val="nil"/>
              <w:left w:val="nil"/>
              <w:bottom w:val="single" w:sz="4" w:space="0" w:color="auto"/>
              <w:right w:val="single" w:sz="4" w:space="0" w:color="auto"/>
            </w:tcBorders>
            <w:vAlign w:val="bottom"/>
            <w:hideMark/>
          </w:tcPr>
          <w:p w14:paraId="6607D86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2 636,9</w:t>
            </w:r>
          </w:p>
        </w:tc>
        <w:tc>
          <w:tcPr>
            <w:tcW w:w="1276" w:type="dxa"/>
            <w:tcBorders>
              <w:top w:val="nil"/>
              <w:left w:val="nil"/>
              <w:bottom w:val="single" w:sz="4" w:space="0" w:color="auto"/>
              <w:right w:val="single" w:sz="4" w:space="0" w:color="auto"/>
            </w:tcBorders>
            <w:vAlign w:val="bottom"/>
            <w:hideMark/>
          </w:tcPr>
          <w:p w14:paraId="5605053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19A4D74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2 576,1</w:t>
            </w:r>
          </w:p>
        </w:tc>
        <w:tc>
          <w:tcPr>
            <w:tcW w:w="1417" w:type="dxa"/>
            <w:tcBorders>
              <w:top w:val="nil"/>
              <w:left w:val="nil"/>
              <w:bottom w:val="single" w:sz="4" w:space="0" w:color="auto"/>
              <w:right w:val="single" w:sz="4" w:space="0" w:color="auto"/>
            </w:tcBorders>
            <w:vAlign w:val="center"/>
            <w:hideMark/>
          </w:tcPr>
          <w:p w14:paraId="63E2CA2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348" w:type="dxa"/>
            <w:tcBorders>
              <w:top w:val="nil"/>
              <w:left w:val="nil"/>
              <w:bottom w:val="single" w:sz="4" w:space="0" w:color="auto"/>
              <w:right w:val="single" w:sz="4" w:space="0" w:color="auto"/>
            </w:tcBorders>
            <w:vAlign w:val="bottom"/>
            <w:hideMark/>
          </w:tcPr>
          <w:p w14:paraId="0E7134F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223,0</w:t>
            </w:r>
          </w:p>
        </w:tc>
        <w:tc>
          <w:tcPr>
            <w:tcW w:w="1227" w:type="dxa"/>
            <w:tcBorders>
              <w:top w:val="nil"/>
              <w:left w:val="nil"/>
              <w:bottom w:val="single" w:sz="4" w:space="0" w:color="auto"/>
              <w:right w:val="single" w:sz="4" w:space="0" w:color="auto"/>
            </w:tcBorders>
            <w:vAlign w:val="bottom"/>
            <w:hideMark/>
          </w:tcPr>
          <w:p w14:paraId="2809036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392,8</w:t>
            </w:r>
          </w:p>
        </w:tc>
        <w:tc>
          <w:tcPr>
            <w:tcW w:w="1126" w:type="dxa"/>
            <w:tcBorders>
              <w:top w:val="nil"/>
              <w:left w:val="nil"/>
              <w:bottom w:val="single" w:sz="4" w:space="0" w:color="auto"/>
              <w:right w:val="single" w:sz="4" w:space="0" w:color="auto"/>
            </w:tcBorders>
            <w:vAlign w:val="center"/>
            <w:hideMark/>
          </w:tcPr>
          <w:p w14:paraId="7CD457F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4" w:type="dxa"/>
            <w:tcBorders>
              <w:top w:val="nil"/>
              <w:left w:val="nil"/>
              <w:bottom w:val="single" w:sz="4" w:space="0" w:color="auto"/>
              <w:right w:val="single" w:sz="4" w:space="0" w:color="auto"/>
            </w:tcBorders>
            <w:vAlign w:val="center"/>
            <w:hideMark/>
          </w:tcPr>
          <w:p w14:paraId="793E840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9" w:type="dxa"/>
            <w:tcBorders>
              <w:top w:val="nil"/>
              <w:left w:val="nil"/>
              <w:bottom w:val="single" w:sz="4" w:space="0" w:color="auto"/>
              <w:right w:val="single" w:sz="4" w:space="0" w:color="auto"/>
            </w:tcBorders>
            <w:vAlign w:val="center"/>
            <w:hideMark/>
          </w:tcPr>
          <w:p w14:paraId="6E5AF0E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56F94AD7"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643D5A75" w14:textId="1FC3BCDE"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Т</w:t>
            </w:r>
            <w:r w:rsidRPr="00B53E0B">
              <w:rPr>
                <w:rFonts w:ascii="Times New Roman" w:hAnsi="Times New Roman" w:cs="Times New Roman"/>
                <w:sz w:val="20"/>
                <w:szCs w:val="20"/>
                <w:lang w:val="kk-KZ"/>
              </w:rPr>
              <w:t>ү</w:t>
            </w:r>
            <w:r w:rsidRPr="00B53E0B">
              <w:rPr>
                <w:rFonts w:ascii="Times New Roman" w:hAnsi="Times New Roman" w:cs="Times New Roman"/>
                <w:sz w:val="20"/>
                <w:szCs w:val="20"/>
              </w:rPr>
              <w:t>ркестан</w:t>
            </w:r>
          </w:p>
        </w:tc>
        <w:tc>
          <w:tcPr>
            <w:tcW w:w="1701" w:type="dxa"/>
            <w:tcBorders>
              <w:top w:val="nil"/>
              <w:left w:val="nil"/>
              <w:bottom w:val="single" w:sz="4" w:space="0" w:color="auto"/>
              <w:right w:val="single" w:sz="4" w:space="0" w:color="auto"/>
            </w:tcBorders>
            <w:vAlign w:val="bottom"/>
            <w:hideMark/>
          </w:tcPr>
          <w:p w14:paraId="20C4217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13 574,3</w:t>
            </w:r>
          </w:p>
        </w:tc>
        <w:tc>
          <w:tcPr>
            <w:tcW w:w="1276" w:type="dxa"/>
            <w:tcBorders>
              <w:top w:val="nil"/>
              <w:left w:val="nil"/>
              <w:bottom w:val="single" w:sz="4" w:space="0" w:color="auto"/>
              <w:right w:val="single" w:sz="4" w:space="0" w:color="auto"/>
            </w:tcBorders>
            <w:vAlign w:val="bottom"/>
            <w:hideMark/>
          </w:tcPr>
          <w:p w14:paraId="1F444F0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5 664,3</w:t>
            </w:r>
          </w:p>
        </w:tc>
        <w:tc>
          <w:tcPr>
            <w:tcW w:w="1276" w:type="dxa"/>
            <w:tcBorders>
              <w:top w:val="nil"/>
              <w:left w:val="nil"/>
              <w:bottom w:val="single" w:sz="4" w:space="0" w:color="auto"/>
              <w:right w:val="single" w:sz="4" w:space="0" w:color="auto"/>
            </w:tcBorders>
            <w:vAlign w:val="bottom"/>
            <w:hideMark/>
          </w:tcPr>
          <w:p w14:paraId="1A97E0D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2 677,6</w:t>
            </w:r>
          </w:p>
        </w:tc>
        <w:tc>
          <w:tcPr>
            <w:tcW w:w="1417" w:type="dxa"/>
            <w:tcBorders>
              <w:top w:val="nil"/>
              <w:left w:val="nil"/>
              <w:bottom w:val="single" w:sz="4" w:space="0" w:color="auto"/>
              <w:right w:val="single" w:sz="4" w:space="0" w:color="auto"/>
            </w:tcBorders>
            <w:vAlign w:val="bottom"/>
            <w:hideMark/>
          </w:tcPr>
          <w:p w14:paraId="4F9934CD"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88,7</w:t>
            </w:r>
          </w:p>
        </w:tc>
        <w:tc>
          <w:tcPr>
            <w:tcW w:w="1348" w:type="dxa"/>
            <w:tcBorders>
              <w:top w:val="nil"/>
              <w:left w:val="nil"/>
              <w:bottom w:val="single" w:sz="4" w:space="0" w:color="auto"/>
              <w:right w:val="single" w:sz="4" w:space="0" w:color="auto"/>
            </w:tcBorders>
            <w:vAlign w:val="bottom"/>
            <w:hideMark/>
          </w:tcPr>
          <w:p w14:paraId="438B8C1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14 967,8</w:t>
            </w:r>
          </w:p>
        </w:tc>
        <w:tc>
          <w:tcPr>
            <w:tcW w:w="1227" w:type="dxa"/>
            <w:tcBorders>
              <w:top w:val="nil"/>
              <w:left w:val="nil"/>
              <w:bottom w:val="single" w:sz="4" w:space="0" w:color="auto"/>
              <w:right w:val="single" w:sz="4" w:space="0" w:color="auto"/>
            </w:tcBorders>
            <w:vAlign w:val="bottom"/>
            <w:hideMark/>
          </w:tcPr>
          <w:p w14:paraId="5B8B2719"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389,5</w:t>
            </w:r>
          </w:p>
        </w:tc>
        <w:tc>
          <w:tcPr>
            <w:tcW w:w="1126" w:type="dxa"/>
            <w:tcBorders>
              <w:top w:val="nil"/>
              <w:left w:val="nil"/>
              <w:bottom w:val="single" w:sz="4" w:space="0" w:color="auto"/>
              <w:right w:val="single" w:sz="4" w:space="0" w:color="auto"/>
            </w:tcBorders>
            <w:vAlign w:val="bottom"/>
            <w:hideMark/>
          </w:tcPr>
          <w:p w14:paraId="0467DFE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20,0</w:t>
            </w:r>
          </w:p>
        </w:tc>
        <w:tc>
          <w:tcPr>
            <w:tcW w:w="1124" w:type="dxa"/>
            <w:tcBorders>
              <w:top w:val="nil"/>
              <w:left w:val="nil"/>
              <w:bottom w:val="single" w:sz="4" w:space="0" w:color="auto"/>
              <w:right w:val="single" w:sz="4" w:space="0" w:color="auto"/>
            </w:tcBorders>
            <w:vAlign w:val="bottom"/>
            <w:hideMark/>
          </w:tcPr>
          <w:p w14:paraId="2004362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8 499,4</w:t>
            </w:r>
          </w:p>
        </w:tc>
        <w:tc>
          <w:tcPr>
            <w:tcW w:w="1129" w:type="dxa"/>
            <w:tcBorders>
              <w:top w:val="nil"/>
              <w:left w:val="nil"/>
              <w:bottom w:val="single" w:sz="4" w:space="0" w:color="auto"/>
              <w:right w:val="single" w:sz="4" w:space="0" w:color="auto"/>
            </w:tcBorders>
            <w:vAlign w:val="bottom"/>
            <w:hideMark/>
          </w:tcPr>
          <w:p w14:paraId="5C9EE66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5 922,3</w:t>
            </w:r>
          </w:p>
        </w:tc>
      </w:tr>
      <w:tr w:rsidR="009F64F6" w:rsidRPr="00B53E0B" w14:paraId="2FAFC8B3"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34B90302" w14:textId="08D7DA35"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rPr>
              <w:t>Ұлытау</w:t>
            </w:r>
          </w:p>
        </w:tc>
        <w:tc>
          <w:tcPr>
            <w:tcW w:w="1701" w:type="dxa"/>
            <w:tcBorders>
              <w:top w:val="nil"/>
              <w:left w:val="nil"/>
              <w:bottom w:val="single" w:sz="4" w:space="0" w:color="auto"/>
              <w:right w:val="single" w:sz="4" w:space="0" w:color="auto"/>
            </w:tcBorders>
            <w:vAlign w:val="center"/>
            <w:hideMark/>
          </w:tcPr>
          <w:p w14:paraId="38B5229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17FCE3E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76" w:type="dxa"/>
            <w:tcBorders>
              <w:top w:val="nil"/>
              <w:left w:val="nil"/>
              <w:bottom w:val="single" w:sz="4" w:space="0" w:color="auto"/>
              <w:right w:val="single" w:sz="4" w:space="0" w:color="auto"/>
            </w:tcBorders>
            <w:vAlign w:val="center"/>
            <w:hideMark/>
          </w:tcPr>
          <w:p w14:paraId="5BC00815"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417" w:type="dxa"/>
            <w:tcBorders>
              <w:top w:val="nil"/>
              <w:left w:val="nil"/>
              <w:bottom w:val="single" w:sz="4" w:space="0" w:color="auto"/>
              <w:right w:val="single" w:sz="4" w:space="0" w:color="auto"/>
            </w:tcBorders>
            <w:vAlign w:val="center"/>
            <w:hideMark/>
          </w:tcPr>
          <w:p w14:paraId="7102EE6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348" w:type="dxa"/>
            <w:tcBorders>
              <w:top w:val="nil"/>
              <w:left w:val="nil"/>
              <w:bottom w:val="single" w:sz="4" w:space="0" w:color="auto"/>
              <w:right w:val="single" w:sz="4" w:space="0" w:color="auto"/>
            </w:tcBorders>
            <w:vAlign w:val="center"/>
            <w:hideMark/>
          </w:tcPr>
          <w:p w14:paraId="18820C3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227" w:type="dxa"/>
            <w:tcBorders>
              <w:top w:val="nil"/>
              <w:left w:val="nil"/>
              <w:bottom w:val="single" w:sz="4" w:space="0" w:color="auto"/>
              <w:right w:val="single" w:sz="4" w:space="0" w:color="auto"/>
            </w:tcBorders>
            <w:vAlign w:val="center"/>
            <w:hideMark/>
          </w:tcPr>
          <w:p w14:paraId="501C5A0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6" w:type="dxa"/>
            <w:tcBorders>
              <w:top w:val="nil"/>
              <w:left w:val="nil"/>
              <w:bottom w:val="single" w:sz="4" w:space="0" w:color="auto"/>
              <w:right w:val="single" w:sz="4" w:space="0" w:color="auto"/>
            </w:tcBorders>
            <w:vAlign w:val="center"/>
            <w:hideMark/>
          </w:tcPr>
          <w:p w14:paraId="6AB583AB"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4" w:type="dxa"/>
            <w:tcBorders>
              <w:top w:val="nil"/>
              <w:left w:val="nil"/>
              <w:bottom w:val="single" w:sz="4" w:space="0" w:color="auto"/>
              <w:right w:val="single" w:sz="4" w:space="0" w:color="auto"/>
            </w:tcBorders>
            <w:vAlign w:val="center"/>
            <w:hideMark/>
          </w:tcPr>
          <w:p w14:paraId="508936E0"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9" w:type="dxa"/>
            <w:tcBorders>
              <w:top w:val="nil"/>
              <w:left w:val="nil"/>
              <w:bottom w:val="single" w:sz="4" w:space="0" w:color="auto"/>
              <w:right w:val="single" w:sz="4" w:space="0" w:color="auto"/>
            </w:tcBorders>
            <w:vAlign w:val="center"/>
            <w:hideMark/>
          </w:tcPr>
          <w:p w14:paraId="3B0AFD9A"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9F64F6" w:rsidRPr="00B53E0B" w14:paraId="35155920" w14:textId="77777777" w:rsidTr="003B5A1E">
        <w:trPr>
          <w:trHeight w:val="299"/>
        </w:trPr>
        <w:tc>
          <w:tcPr>
            <w:tcW w:w="2972" w:type="dxa"/>
            <w:tcBorders>
              <w:top w:val="nil"/>
              <w:left w:val="single" w:sz="4" w:space="0" w:color="auto"/>
              <w:bottom w:val="single" w:sz="4" w:space="0" w:color="auto"/>
              <w:right w:val="single" w:sz="4" w:space="0" w:color="auto"/>
            </w:tcBorders>
            <w:hideMark/>
          </w:tcPr>
          <w:p w14:paraId="05B34702" w14:textId="76BA069A"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Шығыс Қ</w:t>
            </w:r>
            <w:r w:rsidRPr="00B53E0B">
              <w:rPr>
                <w:rFonts w:ascii="Times New Roman" w:hAnsi="Times New Roman" w:cs="Times New Roman"/>
                <w:sz w:val="20"/>
                <w:szCs w:val="20"/>
              </w:rPr>
              <w:t>аза</w:t>
            </w:r>
            <w:r w:rsidRPr="00B53E0B">
              <w:rPr>
                <w:rFonts w:ascii="Times New Roman" w:hAnsi="Times New Roman" w:cs="Times New Roman"/>
                <w:sz w:val="20"/>
                <w:szCs w:val="20"/>
                <w:lang w:val="kk-KZ"/>
              </w:rPr>
              <w:t>қ</w:t>
            </w:r>
            <w:r w:rsidRPr="00B53E0B">
              <w:rPr>
                <w:rFonts w:ascii="Times New Roman" w:hAnsi="Times New Roman" w:cs="Times New Roman"/>
                <w:sz w:val="20"/>
                <w:szCs w:val="20"/>
              </w:rPr>
              <w:t>стан</w:t>
            </w:r>
          </w:p>
        </w:tc>
        <w:tc>
          <w:tcPr>
            <w:tcW w:w="1701" w:type="dxa"/>
            <w:tcBorders>
              <w:top w:val="nil"/>
              <w:left w:val="nil"/>
              <w:bottom w:val="single" w:sz="4" w:space="0" w:color="auto"/>
              <w:right w:val="single" w:sz="4" w:space="0" w:color="auto"/>
            </w:tcBorders>
            <w:vAlign w:val="bottom"/>
            <w:hideMark/>
          </w:tcPr>
          <w:p w14:paraId="49B7D23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1 819,2</w:t>
            </w:r>
          </w:p>
        </w:tc>
        <w:tc>
          <w:tcPr>
            <w:tcW w:w="1276" w:type="dxa"/>
            <w:tcBorders>
              <w:top w:val="nil"/>
              <w:left w:val="nil"/>
              <w:bottom w:val="single" w:sz="4" w:space="0" w:color="auto"/>
              <w:right w:val="single" w:sz="4" w:space="0" w:color="auto"/>
            </w:tcBorders>
            <w:vAlign w:val="bottom"/>
            <w:hideMark/>
          </w:tcPr>
          <w:p w14:paraId="2C098F6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10,0</w:t>
            </w:r>
          </w:p>
        </w:tc>
        <w:tc>
          <w:tcPr>
            <w:tcW w:w="1276" w:type="dxa"/>
            <w:tcBorders>
              <w:top w:val="nil"/>
              <w:left w:val="nil"/>
              <w:bottom w:val="single" w:sz="4" w:space="0" w:color="auto"/>
              <w:right w:val="single" w:sz="4" w:space="0" w:color="auto"/>
            </w:tcBorders>
            <w:vAlign w:val="bottom"/>
            <w:hideMark/>
          </w:tcPr>
          <w:p w14:paraId="05CF5E6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417" w:type="dxa"/>
            <w:tcBorders>
              <w:top w:val="nil"/>
              <w:left w:val="nil"/>
              <w:bottom w:val="single" w:sz="4" w:space="0" w:color="auto"/>
              <w:right w:val="single" w:sz="4" w:space="0" w:color="auto"/>
            </w:tcBorders>
            <w:vAlign w:val="bottom"/>
            <w:hideMark/>
          </w:tcPr>
          <w:p w14:paraId="7F6646A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1 168,3</w:t>
            </w:r>
          </w:p>
        </w:tc>
        <w:tc>
          <w:tcPr>
            <w:tcW w:w="1348" w:type="dxa"/>
            <w:tcBorders>
              <w:top w:val="nil"/>
              <w:left w:val="nil"/>
              <w:bottom w:val="single" w:sz="4" w:space="0" w:color="auto"/>
              <w:right w:val="single" w:sz="4" w:space="0" w:color="auto"/>
            </w:tcBorders>
            <w:vAlign w:val="bottom"/>
            <w:hideMark/>
          </w:tcPr>
          <w:p w14:paraId="11B234D7"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703,0</w:t>
            </w:r>
          </w:p>
        </w:tc>
        <w:tc>
          <w:tcPr>
            <w:tcW w:w="1227" w:type="dxa"/>
            <w:tcBorders>
              <w:top w:val="nil"/>
              <w:left w:val="nil"/>
              <w:bottom w:val="single" w:sz="4" w:space="0" w:color="auto"/>
              <w:right w:val="single" w:sz="4" w:space="0" w:color="auto"/>
            </w:tcBorders>
            <w:vAlign w:val="bottom"/>
            <w:hideMark/>
          </w:tcPr>
          <w:p w14:paraId="7CA1D56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6" w:type="dxa"/>
            <w:tcBorders>
              <w:top w:val="nil"/>
              <w:left w:val="nil"/>
              <w:bottom w:val="single" w:sz="4" w:space="0" w:color="auto"/>
              <w:right w:val="single" w:sz="4" w:space="0" w:color="auto"/>
            </w:tcBorders>
            <w:vAlign w:val="center"/>
            <w:hideMark/>
          </w:tcPr>
          <w:p w14:paraId="67858EB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4" w:type="dxa"/>
            <w:tcBorders>
              <w:top w:val="nil"/>
              <w:left w:val="nil"/>
              <w:bottom w:val="single" w:sz="4" w:space="0" w:color="auto"/>
              <w:right w:val="single" w:sz="4" w:space="0" w:color="auto"/>
            </w:tcBorders>
            <w:vAlign w:val="center"/>
            <w:hideMark/>
          </w:tcPr>
          <w:p w14:paraId="09C0CD56"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9" w:type="dxa"/>
            <w:tcBorders>
              <w:top w:val="nil"/>
              <w:left w:val="nil"/>
              <w:bottom w:val="single" w:sz="4" w:space="0" w:color="auto"/>
              <w:right w:val="single" w:sz="4" w:space="0" w:color="auto"/>
            </w:tcBorders>
            <w:vAlign w:val="center"/>
            <w:hideMark/>
          </w:tcPr>
          <w:p w14:paraId="4492215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r w:rsidR="00EB09CA" w:rsidRPr="00B53E0B" w14:paraId="45726EEA" w14:textId="77777777" w:rsidTr="003B5A1E">
        <w:trPr>
          <w:trHeight w:val="300"/>
        </w:trPr>
        <w:tc>
          <w:tcPr>
            <w:tcW w:w="2972" w:type="dxa"/>
            <w:tcBorders>
              <w:top w:val="nil"/>
              <w:left w:val="single" w:sz="4" w:space="0" w:color="auto"/>
              <w:bottom w:val="single" w:sz="4" w:space="0" w:color="auto"/>
              <w:right w:val="single" w:sz="4" w:space="0" w:color="auto"/>
            </w:tcBorders>
            <w:hideMark/>
          </w:tcPr>
          <w:p w14:paraId="0F08F0A7" w14:textId="57EADCD9" w:rsidR="00EB09CA" w:rsidRPr="00B53E0B" w:rsidRDefault="00EB09CA" w:rsidP="00EB09CA">
            <w:pPr>
              <w:spacing w:after="0" w:line="240" w:lineRule="auto"/>
              <w:rPr>
                <w:rFonts w:ascii="Times New Roman" w:eastAsia="Times New Roman" w:hAnsi="Times New Roman" w:cs="Times New Roman"/>
              </w:rPr>
            </w:pPr>
            <w:r w:rsidRPr="00B53E0B">
              <w:rPr>
                <w:rFonts w:ascii="Times New Roman" w:hAnsi="Times New Roman" w:cs="Times New Roman"/>
                <w:sz w:val="20"/>
                <w:szCs w:val="20"/>
                <w:lang w:val="kk-KZ"/>
              </w:rPr>
              <w:t>Шымкент қ.</w:t>
            </w:r>
          </w:p>
        </w:tc>
        <w:tc>
          <w:tcPr>
            <w:tcW w:w="1701" w:type="dxa"/>
            <w:tcBorders>
              <w:top w:val="nil"/>
              <w:left w:val="nil"/>
              <w:bottom w:val="single" w:sz="4" w:space="0" w:color="auto"/>
              <w:right w:val="single" w:sz="4" w:space="0" w:color="auto"/>
            </w:tcBorders>
            <w:vAlign w:val="bottom"/>
            <w:hideMark/>
          </w:tcPr>
          <w:p w14:paraId="6504E9D8"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228,9</w:t>
            </w:r>
          </w:p>
        </w:tc>
        <w:tc>
          <w:tcPr>
            <w:tcW w:w="1276" w:type="dxa"/>
            <w:tcBorders>
              <w:top w:val="nil"/>
              <w:left w:val="nil"/>
              <w:bottom w:val="single" w:sz="4" w:space="0" w:color="auto"/>
              <w:right w:val="single" w:sz="4" w:space="0" w:color="auto"/>
            </w:tcBorders>
            <w:vAlign w:val="bottom"/>
            <w:hideMark/>
          </w:tcPr>
          <w:p w14:paraId="088BDFA2"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w:t>
            </w:r>
          </w:p>
        </w:tc>
        <w:tc>
          <w:tcPr>
            <w:tcW w:w="1276" w:type="dxa"/>
            <w:tcBorders>
              <w:top w:val="nil"/>
              <w:left w:val="nil"/>
              <w:bottom w:val="single" w:sz="4" w:space="0" w:color="auto"/>
              <w:right w:val="single" w:sz="4" w:space="0" w:color="auto"/>
            </w:tcBorders>
            <w:vAlign w:val="bottom"/>
            <w:hideMark/>
          </w:tcPr>
          <w:p w14:paraId="790F0D5C"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36,0</w:t>
            </w:r>
          </w:p>
        </w:tc>
        <w:tc>
          <w:tcPr>
            <w:tcW w:w="1417" w:type="dxa"/>
            <w:tcBorders>
              <w:top w:val="nil"/>
              <w:left w:val="nil"/>
              <w:bottom w:val="single" w:sz="4" w:space="0" w:color="auto"/>
              <w:right w:val="single" w:sz="4" w:space="0" w:color="auto"/>
            </w:tcBorders>
            <w:vAlign w:val="center"/>
            <w:hideMark/>
          </w:tcPr>
          <w:p w14:paraId="51807583"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348" w:type="dxa"/>
            <w:tcBorders>
              <w:top w:val="nil"/>
              <w:left w:val="nil"/>
              <w:bottom w:val="single" w:sz="4" w:space="0" w:color="auto"/>
              <w:right w:val="single" w:sz="4" w:space="0" w:color="auto"/>
            </w:tcBorders>
            <w:vAlign w:val="bottom"/>
            <w:hideMark/>
          </w:tcPr>
          <w:p w14:paraId="4828FC6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xml:space="preserve">   191,5</w:t>
            </w:r>
          </w:p>
        </w:tc>
        <w:tc>
          <w:tcPr>
            <w:tcW w:w="1227" w:type="dxa"/>
            <w:tcBorders>
              <w:top w:val="nil"/>
              <w:left w:val="nil"/>
              <w:bottom w:val="single" w:sz="4" w:space="0" w:color="auto"/>
              <w:right w:val="single" w:sz="4" w:space="0" w:color="auto"/>
            </w:tcBorders>
            <w:vAlign w:val="center"/>
            <w:hideMark/>
          </w:tcPr>
          <w:p w14:paraId="6768D9A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6" w:type="dxa"/>
            <w:tcBorders>
              <w:top w:val="nil"/>
              <w:left w:val="nil"/>
              <w:bottom w:val="single" w:sz="4" w:space="0" w:color="auto"/>
              <w:right w:val="single" w:sz="4" w:space="0" w:color="auto"/>
            </w:tcBorders>
            <w:vAlign w:val="center"/>
            <w:hideMark/>
          </w:tcPr>
          <w:p w14:paraId="3C71F53E"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4" w:type="dxa"/>
            <w:tcBorders>
              <w:top w:val="nil"/>
              <w:left w:val="nil"/>
              <w:bottom w:val="single" w:sz="4" w:space="0" w:color="auto"/>
              <w:right w:val="single" w:sz="4" w:space="0" w:color="auto"/>
            </w:tcBorders>
            <w:vAlign w:val="center"/>
            <w:hideMark/>
          </w:tcPr>
          <w:p w14:paraId="7ADA19BF"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c>
          <w:tcPr>
            <w:tcW w:w="1129" w:type="dxa"/>
            <w:tcBorders>
              <w:top w:val="nil"/>
              <w:left w:val="nil"/>
              <w:bottom w:val="single" w:sz="4" w:space="0" w:color="auto"/>
              <w:right w:val="single" w:sz="4" w:space="0" w:color="auto"/>
            </w:tcBorders>
            <w:vAlign w:val="center"/>
            <w:hideMark/>
          </w:tcPr>
          <w:p w14:paraId="1C1AA681" w14:textId="77777777" w:rsidR="00EB09CA" w:rsidRPr="00B53E0B" w:rsidRDefault="00EB09CA" w:rsidP="00EB09CA">
            <w:pPr>
              <w:spacing w:after="0" w:line="240" w:lineRule="auto"/>
              <w:jc w:val="right"/>
              <w:rPr>
                <w:rFonts w:ascii="Times New Roman" w:eastAsia="Times New Roman" w:hAnsi="Times New Roman" w:cs="Times New Roman"/>
              </w:rPr>
            </w:pPr>
            <w:r w:rsidRPr="00B53E0B">
              <w:rPr>
                <w:rFonts w:ascii="Times New Roman" w:eastAsia="Times New Roman" w:hAnsi="Times New Roman" w:cs="Times New Roman"/>
              </w:rPr>
              <w:t> </w:t>
            </w:r>
          </w:p>
        </w:tc>
      </w:tr>
    </w:tbl>
    <w:p w14:paraId="5215EEDC" w14:textId="77777777" w:rsidR="00964C5E" w:rsidRPr="00B53E0B" w:rsidRDefault="00964C5E" w:rsidP="00964C5E">
      <w:pPr>
        <w:jc w:val="both"/>
        <w:rPr>
          <w:rFonts w:ascii="Times New Roman" w:hAnsi="Times New Roman" w:cs="Times New Roman"/>
          <w:sz w:val="28"/>
          <w:szCs w:val="28"/>
        </w:rPr>
      </w:pPr>
    </w:p>
    <w:p w14:paraId="2E793E52" w14:textId="77777777" w:rsidR="00964C5E" w:rsidRPr="00B53E0B" w:rsidRDefault="00964C5E" w:rsidP="00964C5E">
      <w:pPr>
        <w:jc w:val="center"/>
        <w:rPr>
          <w:rFonts w:ascii="Times New Roman" w:hAnsi="Times New Roman" w:cs="Times New Roman"/>
          <w:sz w:val="28"/>
          <w:szCs w:val="28"/>
        </w:rPr>
      </w:pPr>
    </w:p>
    <w:p w14:paraId="7C58A5CE" w14:textId="77777777" w:rsidR="00964C5E" w:rsidRPr="00B53E0B" w:rsidRDefault="00964C5E" w:rsidP="00964C5E">
      <w:pPr>
        <w:jc w:val="center"/>
        <w:rPr>
          <w:rFonts w:ascii="Times New Roman" w:hAnsi="Times New Roman" w:cs="Times New Roman"/>
          <w:sz w:val="28"/>
          <w:szCs w:val="28"/>
        </w:rPr>
      </w:pPr>
    </w:p>
    <w:p w14:paraId="6FDDBDC1" w14:textId="77777777" w:rsidR="00964C5E" w:rsidRPr="00B53E0B" w:rsidRDefault="00964C5E" w:rsidP="00964C5E">
      <w:pPr>
        <w:spacing w:after="0" w:line="240" w:lineRule="auto"/>
        <w:rPr>
          <w:rFonts w:ascii="Times New Roman" w:hAnsi="Times New Roman" w:cs="Times New Roman"/>
          <w:sz w:val="28"/>
          <w:szCs w:val="28"/>
        </w:rPr>
        <w:sectPr w:rsidR="00964C5E" w:rsidRPr="00B53E0B" w:rsidSect="00964C5E">
          <w:pgSz w:w="16838" w:h="11906" w:orient="landscape"/>
          <w:pgMar w:top="1134" w:right="851" w:bottom="1134" w:left="1701" w:header="709" w:footer="709" w:gutter="0"/>
          <w:cols w:space="708"/>
          <w:docGrid w:linePitch="360"/>
        </w:sectPr>
      </w:pPr>
    </w:p>
    <w:p w14:paraId="28C580F0" w14:textId="7D36FFF5" w:rsidR="00964C5E" w:rsidRPr="00B53E0B" w:rsidRDefault="00964C5E" w:rsidP="001F7A07">
      <w:pPr>
        <w:spacing w:after="0" w:line="240" w:lineRule="auto"/>
        <w:jc w:val="right"/>
        <w:rPr>
          <w:rFonts w:ascii="Times New Roman" w:eastAsia="Times New Roman" w:hAnsi="Times New Roman" w:cs="Times New Roman"/>
          <w:bCs/>
          <w:sz w:val="28"/>
          <w:szCs w:val="24"/>
          <w:lang w:val="kk-KZ" w:eastAsia="ru-RU"/>
        </w:rPr>
      </w:pPr>
      <w:r w:rsidRPr="00B53E0B">
        <w:rPr>
          <w:rFonts w:ascii="Times New Roman" w:eastAsia="Times New Roman" w:hAnsi="Times New Roman" w:cs="Times New Roman"/>
          <w:bCs/>
          <w:sz w:val="28"/>
          <w:szCs w:val="24"/>
          <w:lang w:eastAsia="ru-RU"/>
        </w:rPr>
        <w:lastRenderedPageBreak/>
        <w:t>15</w:t>
      </w:r>
      <w:r w:rsidR="006B588F" w:rsidRPr="00B53E0B">
        <w:rPr>
          <w:rFonts w:ascii="Times New Roman" w:eastAsia="Times New Roman" w:hAnsi="Times New Roman" w:cs="Times New Roman"/>
          <w:bCs/>
          <w:sz w:val="28"/>
          <w:szCs w:val="24"/>
          <w:lang w:val="kk-KZ" w:eastAsia="ru-RU"/>
        </w:rPr>
        <w:t xml:space="preserve"> ҚОСЫМША</w:t>
      </w:r>
    </w:p>
    <w:p w14:paraId="3BF0395A" w14:textId="77777777" w:rsidR="00964C5E" w:rsidRPr="00B53E0B" w:rsidRDefault="00964C5E" w:rsidP="00964C5E">
      <w:pPr>
        <w:spacing w:after="0" w:line="240" w:lineRule="auto"/>
        <w:jc w:val="center"/>
        <w:rPr>
          <w:rFonts w:ascii="Times New Roman" w:eastAsia="Times New Roman" w:hAnsi="Times New Roman" w:cs="Times New Roman"/>
          <w:bCs/>
          <w:sz w:val="28"/>
          <w:szCs w:val="24"/>
          <w:lang w:eastAsia="ru-RU"/>
        </w:rPr>
      </w:pPr>
    </w:p>
    <w:p w14:paraId="31259934" w14:textId="1AD3ED92" w:rsidR="00804DD0" w:rsidRPr="00B53E0B" w:rsidRDefault="00804DD0" w:rsidP="00804DD0">
      <w:pPr>
        <w:spacing w:after="0" w:line="240" w:lineRule="auto"/>
        <w:jc w:val="center"/>
        <w:rPr>
          <w:rFonts w:ascii="Times New Roman" w:eastAsia="Times New Roman" w:hAnsi="Times New Roman" w:cs="Times New Roman"/>
          <w:bCs/>
          <w:sz w:val="28"/>
          <w:szCs w:val="24"/>
          <w:lang w:eastAsia="ru-RU"/>
        </w:rPr>
      </w:pPr>
      <w:r w:rsidRPr="00B53E0B">
        <w:rPr>
          <w:rFonts w:ascii="Times New Roman" w:eastAsia="Times New Roman" w:hAnsi="Times New Roman" w:cs="Times New Roman"/>
          <w:bCs/>
          <w:sz w:val="28"/>
          <w:szCs w:val="24"/>
          <w:lang w:val="kk-KZ" w:eastAsia="ru-RU"/>
        </w:rPr>
        <w:t>202</w:t>
      </w:r>
      <w:r w:rsidR="001F7A07" w:rsidRPr="00B53E0B">
        <w:rPr>
          <w:rFonts w:ascii="Times New Roman" w:eastAsia="Times New Roman" w:hAnsi="Times New Roman" w:cs="Times New Roman"/>
          <w:bCs/>
          <w:sz w:val="28"/>
          <w:szCs w:val="24"/>
          <w:lang w:val="kk-KZ" w:eastAsia="ru-RU"/>
        </w:rPr>
        <w:t>2</w:t>
      </w:r>
      <w:r w:rsidRPr="00B53E0B">
        <w:rPr>
          <w:rFonts w:ascii="Times New Roman" w:eastAsia="Times New Roman" w:hAnsi="Times New Roman" w:cs="Times New Roman"/>
          <w:bCs/>
          <w:sz w:val="28"/>
          <w:szCs w:val="24"/>
          <w:lang w:val="kk-KZ" w:eastAsia="ru-RU"/>
        </w:rPr>
        <w:t>-202</w:t>
      </w:r>
      <w:r w:rsidR="001F7A07" w:rsidRPr="00B53E0B">
        <w:rPr>
          <w:rFonts w:ascii="Times New Roman" w:eastAsia="Times New Roman" w:hAnsi="Times New Roman" w:cs="Times New Roman"/>
          <w:bCs/>
          <w:sz w:val="28"/>
          <w:szCs w:val="24"/>
          <w:lang w:val="kk-KZ" w:eastAsia="ru-RU"/>
        </w:rPr>
        <w:t>4</w:t>
      </w:r>
      <w:r w:rsidRPr="00B53E0B">
        <w:rPr>
          <w:rFonts w:ascii="Times New Roman" w:eastAsia="Times New Roman" w:hAnsi="Times New Roman" w:cs="Times New Roman"/>
          <w:bCs/>
          <w:sz w:val="28"/>
          <w:szCs w:val="24"/>
          <w:lang w:val="kk-KZ" w:eastAsia="ru-RU"/>
        </w:rPr>
        <w:t xml:space="preserve"> жылдарға арналған «АрқарлыМайбүйрек» АШӨК мал шаруашылығы өнімінің өзіндік құны, мың теңге</w:t>
      </w:r>
    </w:p>
    <w:p w14:paraId="49A4A0EC" w14:textId="77777777" w:rsidR="00964C5E" w:rsidRPr="00B53E0B" w:rsidRDefault="00964C5E" w:rsidP="00964C5E">
      <w:pPr>
        <w:spacing w:after="0" w:line="240" w:lineRule="auto"/>
        <w:jc w:val="center"/>
        <w:rPr>
          <w:rFonts w:ascii="Times New Roman" w:eastAsia="Times New Roman" w:hAnsi="Times New Roman" w:cs="Times New Roman"/>
          <w:bCs/>
          <w:sz w:val="28"/>
          <w:szCs w:val="24"/>
          <w:lang w:eastAsia="ru-RU"/>
        </w:rPr>
      </w:pPr>
    </w:p>
    <w:tbl>
      <w:tblPr>
        <w:tblStyle w:val="34"/>
        <w:tblW w:w="14596" w:type="dxa"/>
        <w:tblLayout w:type="fixed"/>
        <w:tblLook w:val="04A0" w:firstRow="1" w:lastRow="0" w:firstColumn="1" w:lastColumn="0" w:noHBand="0" w:noVBand="1"/>
      </w:tblPr>
      <w:tblGrid>
        <w:gridCol w:w="1839"/>
        <w:gridCol w:w="991"/>
        <w:gridCol w:w="993"/>
        <w:gridCol w:w="992"/>
        <w:gridCol w:w="850"/>
        <w:gridCol w:w="1027"/>
        <w:gridCol w:w="992"/>
        <w:gridCol w:w="850"/>
        <w:gridCol w:w="817"/>
        <w:gridCol w:w="709"/>
        <w:gridCol w:w="709"/>
        <w:gridCol w:w="709"/>
        <w:gridCol w:w="708"/>
        <w:gridCol w:w="851"/>
        <w:gridCol w:w="850"/>
        <w:gridCol w:w="709"/>
      </w:tblGrid>
      <w:tr w:rsidR="009F64F6" w:rsidRPr="00D46CFF" w14:paraId="36338EFC" w14:textId="77777777" w:rsidTr="002F2B4F">
        <w:trPr>
          <w:trHeight w:val="1314"/>
        </w:trPr>
        <w:tc>
          <w:tcPr>
            <w:tcW w:w="1839" w:type="dxa"/>
            <w:hideMark/>
          </w:tcPr>
          <w:p w14:paraId="2FA8B2F0" w14:textId="5C6F65E7" w:rsidR="00804DD0" w:rsidRPr="00B53E0B" w:rsidRDefault="00804DD0" w:rsidP="002F2B4F">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val="kk-KZ" w:eastAsia="ru-RU"/>
              </w:rPr>
              <w:t>Өнім түрлер</w:t>
            </w:r>
            <w:r w:rsidR="00244013" w:rsidRPr="00B53E0B">
              <w:rPr>
                <w:rFonts w:ascii="Times New Roman" w:eastAsia="Times New Roman" w:hAnsi="Times New Roman" w:cs="Times New Roman"/>
                <w:bCs/>
                <w:sz w:val="24"/>
                <w:lang w:val="kk-KZ" w:eastAsia="ru-RU"/>
              </w:rPr>
              <w:t>і</w:t>
            </w:r>
            <w:r w:rsidRPr="00B53E0B">
              <w:rPr>
                <w:rFonts w:ascii="Times New Roman" w:eastAsia="Times New Roman" w:hAnsi="Times New Roman" w:cs="Times New Roman"/>
                <w:bCs/>
                <w:sz w:val="24"/>
                <w:lang w:val="kk-KZ" w:eastAsia="ru-RU"/>
              </w:rPr>
              <w:t>нің</w:t>
            </w:r>
          </w:p>
          <w:p w14:paraId="4BBE48AA" w14:textId="033D9BAE" w:rsidR="00964C5E" w:rsidRPr="00B53E0B" w:rsidRDefault="00804DD0" w:rsidP="002F2B4F">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val="kk-KZ" w:eastAsia="ru-RU"/>
              </w:rPr>
              <w:t>атауы</w:t>
            </w:r>
            <w:r w:rsidR="00964C5E" w:rsidRPr="00B53E0B">
              <w:rPr>
                <w:rFonts w:ascii="Times New Roman" w:eastAsia="Times New Roman" w:hAnsi="Times New Roman" w:cs="Times New Roman"/>
                <w:bCs/>
                <w:sz w:val="24"/>
                <w:lang w:eastAsia="ru-RU"/>
              </w:rPr>
              <w:t xml:space="preserve">  </w:t>
            </w:r>
          </w:p>
        </w:tc>
        <w:tc>
          <w:tcPr>
            <w:tcW w:w="2976" w:type="dxa"/>
            <w:gridSpan w:val="3"/>
            <w:hideMark/>
          </w:tcPr>
          <w:p w14:paraId="5DF66DCF" w14:textId="77777777" w:rsidR="00964C5E" w:rsidRPr="00B53E0B" w:rsidRDefault="00964C5E" w:rsidP="002F2B4F">
            <w:pPr>
              <w:jc w:val="center"/>
              <w:rPr>
                <w:rFonts w:ascii="Times New Roman" w:eastAsia="Times New Roman" w:hAnsi="Times New Roman" w:cs="Times New Roman"/>
                <w:bCs/>
                <w:sz w:val="24"/>
                <w:lang w:eastAsia="ru-RU"/>
              </w:rPr>
            </w:pPr>
          </w:p>
          <w:p w14:paraId="51DF860D" w14:textId="0DF40EDD" w:rsidR="00964C5E" w:rsidRPr="00B53E0B" w:rsidRDefault="00804DD0" w:rsidP="002F2B4F">
            <w:pPr>
              <w:jc w:val="center"/>
              <w:rPr>
                <w:rFonts w:ascii="Times New Roman" w:eastAsia="Times New Roman" w:hAnsi="Times New Roman" w:cs="Times New Roman"/>
                <w:sz w:val="24"/>
                <w:lang w:val="kk-KZ" w:eastAsia="ru-RU"/>
              </w:rPr>
            </w:pPr>
            <w:r w:rsidRPr="00B53E0B">
              <w:rPr>
                <w:rFonts w:ascii="Times New Roman" w:eastAsia="Times New Roman" w:hAnsi="Times New Roman" w:cs="Times New Roman"/>
                <w:bCs/>
                <w:sz w:val="24"/>
                <w:lang w:val="kk-KZ" w:eastAsia="ru-RU"/>
              </w:rPr>
              <w:t>Жем шөптік шығындар</w:t>
            </w:r>
          </w:p>
        </w:tc>
        <w:tc>
          <w:tcPr>
            <w:tcW w:w="2869" w:type="dxa"/>
            <w:gridSpan w:val="3"/>
            <w:hideMark/>
          </w:tcPr>
          <w:p w14:paraId="07267120" w14:textId="77777777" w:rsidR="00964C5E" w:rsidRPr="00B53E0B" w:rsidRDefault="00964C5E" w:rsidP="002F2B4F">
            <w:pPr>
              <w:jc w:val="center"/>
              <w:rPr>
                <w:rFonts w:ascii="Times New Roman" w:eastAsia="Times New Roman" w:hAnsi="Times New Roman" w:cs="Times New Roman"/>
                <w:bCs/>
                <w:sz w:val="24"/>
                <w:lang w:eastAsia="ru-RU"/>
              </w:rPr>
            </w:pPr>
          </w:p>
          <w:p w14:paraId="68CE8847" w14:textId="55C53133" w:rsidR="00964C5E" w:rsidRPr="00B53E0B" w:rsidRDefault="00804DD0" w:rsidP="002F2B4F">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val="kk-KZ" w:eastAsia="ru-RU"/>
              </w:rPr>
              <w:t>Жанар май шығындары</w:t>
            </w:r>
          </w:p>
        </w:tc>
        <w:tc>
          <w:tcPr>
            <w:tcW w:w="2376" w:type="dxa"/>
            <w:gridSpan w:val="3"/>
          </w:tcPr>
          <w:p w14:paraId="564EF9B6" w14:textId="77777777" w:rsidR="00964C5E" w:rsidRPr="00B53E0B" w:rsidRDefault="00964C5E" w:rsidP="002F2B4F">
            <w:pPr>
              <w:jc w:val="center"/>
              <w:rPr>
                <w:rFonts w:ascii="Times New Roman" w:eastAsia="Times New Roman" w:hAnsi="Times New Roman" w:cs="Times New Roman"/>
                <w:bCs/>
                <w:sz w:val="24"/>
                <w:lang w:eastAsia="ru-RU"/>
              </w:rPr>
            </w:pPr>
          </w:p>
          <w:p w14:paraId="2ECEA6DE" w14:textId="503A8077" w:rsidR="00964C5E" w:rsidRPr="00B53E0B" w:rsidRDefault="00804DD0" w:rsidP="002F2B4F">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val="kk-KZ" w:eastAsia="ru-RU"/>
              </w:rPr>
              <w:t>Э</w:t>
            </w:r>
            <w:r w:rsidR="00964C5E" w:rsidRPr="00B53E0B">
              <w:rPr>
                <w:rFonts w:ascii="Times New Roman" w:eastAsia="Times New Roman" w:hAnsi="Times New Roman" w:cs="Times New Roman"/>
                <w:bCs/>
                <w:sz w:val="24"/>
                <w:lang w:eastAsia="ru-RU"/>
              </w:rPr>
              <w:t>/энерги</w:t>
            </w:r>
            <w:r w:rsidRPr="00B53E0B">
              <w:rPr>
                <w:rFonts w:ascii="Times New Roman" w:eastAsia="Times New Roman" w:hAnsi="Times New Roman" w:cs="Times New Roman"/>
                <w:bCs/>
                <w:sz w:val="24"/>
                <w:lang w:val="kk-KZ" w:eastAsia="ru-RU"/>
              </w:rPr>
              <w:t>я шығындары</w:t>
            </w:r>
          </w:p>
        </w:tc>
        <w:tc>
          <w:tcPr>
            <w:tcW w:w="2126" w:type="dxa"/>
            <w:gridSpan w:val="3"/>
          </w:tcPr>
          <w:p w14:paraId="48E44DC4" w14:textId="77777777" w:rsidR="00964C5E" w:rsidRPr="00B53E0B" w:rsidRDefault="00964C5E" w:rsidP="002F2B4F">
            <w:pPr>
              <w:jc w:val="center"/>
              <w:rPr>
                <w:rFonts w:ascii="Times New Roman" w:eastAsia="Times New Roman" w:hAnsi="Times New Roman" w:cs="Times New Roman"/>
                <w:bCs/>
                <w:sz w:val="24"/>
                <w:lang w:eastAsia="ru-RU"/>
              </w:rPr>
            </w:pPr>
          </w:p>
          <w:p w14:paraId="79883E1A" w14:textId="697C8256" w:rsidR="00964C5E" w:rsidRPr="00B53E0B" w:rsidRDefault="00804DD0" w:rsidP="002F2B4F">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val="kk-KZ" w:eastAsia="ru-RU"/>
              </w:rPr>
              <w:t>Су шығындары</w:t>
            </w:r>
          </w:p>
        </w:tc>
        <w:tc>
          <w:tcPr>
            <w:tcW w:w="2410" w:type="dxa"/>
            <w:gridSpan w:val="3"/>
            <w:hideMark/>
          </w:tcPr>
          <w:p w14:paraId="7AC36CD8" w14:textId="73A26637" w:rsidR="00964C5E" w:rsidRPr="00B53E0B" w:rsidRDefault="00804DD0" w:rsidP="00804DD0">
            <w:pPr>
              <w:jc w:val="center"/>
              <w:rPr>
                <w:rFonts w:ascii="Times New Roman" w:eastAsia="Times New Roman" w:hAnsi="Times New Roman" w:cs="Times New Roman"/>
                <w:bCs/>
                <w:szCs w:val="28"/>
                <w:lang w:val="kk-KZ" w:eastAsia="ru-RU"/>
              </w:rPr>
            </w:pPr>
            <w:r w:rsidRPr="00B53E0B">
              <w:rPr>
                <w:rFonts w:ascii="Times New Roman" w:eastAsia="Times New Roman" w:hAnsi="Times New Roman" w:cs="Times New Roman"/>
                <w:bCs/>
                <w:sz w:val="24"/>
                <w:lang w:val="kk-KZ" w:eastAsia="ru-RU"/>
              </w:rPr>
              <w:t>Сатып алынған жартылай фабрикаттар мен жинақтауыштардың құны</w:t>
            </w:r>
          </w:p>
        </w:tc>
      </w:tr>
      <w:tr w:rsidR="009F64F6" w:rsidRPr="00B53E0B" w14:paraId="45B1F115" w14:textId="77777777" w:rsidTr="002F2B4F">
        <w:trPr>
          <w:trHeight w:val="367"/>
        </w:trPr>
        <w:tc>
          <w:tcPr>
            <w:tcW w:w="1839" w:type="dxa"/>
            <w:hideMark/>
          </w:tcPr>
          <w:p w14:paraId="73011E67" w14:textId="77777777" w:rsidR="001F7A07" w:rsidRPr="00B53E0B" w:rsidRDefault="001F7A07" w:rsidP="002F2B4F">
            <w:pPr>
              <w:jc w:val="center"/>
              <w:rPr>
                <w:rFonts w:ascii="Times New Roman" w:eastAsia="Times New Roman" w:hAnsi="Times New Roman" w:cs="Times New Roman"/>
                <w:bCs/>
                <w:sz w:val="24"/>
                <w:lang w:val="kk-KZ" w:eastAsia="ru-RU"/>
              </w:rPr>
            </w:pPr>
          </w:p>
        </w:tc>
        <w:tc>
          <w:tcPr>
            <w:tcW w:w="991" w:type="dxa"/>
            <w:vAlign w:val="center"/>
            <w:hideMark/>
          </w:tcPr>
          <w:p w14:paraId="0CF852DA" w14:textId="75E06643" w:rsidR="001F7A07" w:rsidRPr="00B53E0B" w:rsidRDefault="001F7A07" w:rsidP="001F7A07">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2</w:t>
            </w:r>
          </w:p>
        </w:tc>
        <w:tc>
          <w:tcPr>
            <w:tcW w:w="993" w:type="dxa"/>
            <w:vAlign w:val="center"/>
          </w:tcPr>
          <w:p w14:paraId="2D8F2B5F" w14:textId="314C34BA" w:rsidR="001F7A07" w:rsidRPr="00B53E0B" w:rsidRDefault="001F7A07" w:rsidP="001F7A07">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992" w:type="dxa"/>
            <w:vAlign w:val="center"/>
          </w:tcPr>
          <w:p w14:paraId="687F9B80" w14:textId="486E2D1E" w:rsidR="001F7A07" w:rsidRPr="00B53E0B" w:rsidRDefault="001F7A07" w:rsidP="001F7A07">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850" w:type="dxa"/>
            <w:vAlign w:val="center"/>
            <w:hideMark/>
          </w:tcPr>
          <w:p w14:paraId="027D5BFD" w14:textId="69A26D37"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2</w:t>
            </w:r>
          </w:p>
        </w:tc>
        <w:tc>
          <w:tcPr>
            <w:tcW w:w="1027" w:type="dxa"/>
            <w:vAlign w:val="center"/>
          </w:tcPr>
          <w:p w14:paraId="1E3EAE43" w14:textId="42FDC5EA"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992" w:type="dxa"/>
            <w:vAlign w:val="center"/>
          </w:tcPr>
          <w:p w14:paraId="65B00067" w14:textId="08F34F22"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850" w:type="dxa"/>
            <w:vAlign w:val="center"/>
            <w:hideMark/>
          </w:tcPr>
          <w:p w14:paraId="2C0C6BE0" w14:textId="058C792F"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2</w:t>
            </w:r>
          </w:p>
        </w:tc>
        <w:tc>
          <w:tcPr>
            <w:tcW w:w="817" w:type="dxa"/>
            <w:vAlign w:val="center"/>
          </w:tcPr>
          <w:p w14:paraId="73933EE6" w14:textId="395280AD"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709" w:type="dxa"/>
            <w:vAlign w:val="center"/>
          </w:tcPr>
          <w:p w14:paraId="72E0E52E" w14:textId="2426DCC4"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709" w:type="dxa"/>
            <w:vAlign w:val="center"/>
            <w:hideMark/>
          </w:tcPr>
          <w:p w14:paraId="38C4F7A5" w14:textId="6E1B2295"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2</w:t>
            </w:r>
          </w:p>
        </w:tc>
        <w:tc>
          <w:tcPr>
            <w:tcW w:w="709" w:type="dxa"/>
            <w:vAlign w:val="center"/>
          </w:tcPr>
          <w:p w14:paraId="775D3800" w14:textId="0DB2315B"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708" w:type="dxa"/>
            <w:vAlign w:val="center"/>
          </w:tcPr>
          <w:p w14:paraId="4E3A47A5" w14:textId="3E210730"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851" w:type="dxa"/>
            <w:vAlign w:val="center"/>
            <w:hideMark/>
          </w:tcPr>
          <w:p w14:paraId="2CDB514B" w14:textId="713ED91D"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2</w:t>
            </w:r>
          </w:p>
        </w:tc>
        <w:tc>
          <w:tcPr>
            <w:tcW w:w="850" w:type="dxa"/>
            <w:vAlign w:val="center"/>
          </w:tcPr>
          <w:p w14:paraId="74CA879B" w14:textId="367BD261"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709" w:type="dxa"/>
            <w:vAlign w:val="center"/>
          </w:tcPr>
          <w:p w14:paraId="18C12B97" w14:textId="5FDD7924"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r>
      <w:tr w:rsidR="009F64F6" w:rsidRPr="00B53E0B" w14:paraId="741229AE" w14:textId="77777777" w:rsidTr="002F2B4F">
        <w:trPr>
          <w:trHeight w:val="902"/>
        </w:trPr>
        <w:tc>
          <w:tcPr>
            <w:tcW w:w="1839" w:type="dxa"/>
            <w:noWrap/>
            <w:hideMark/>
          </w:tcPr>
          <w:p w14:paraId="567A996E" w14:textId="11A20BB8" w:rsidR="00964C5E" w:rsidRPr="00B53E0B" w:rsidRDefault="00804DD0" w:rsidP="00804DD0">
            <w:pPr>
              <w:jc w:val="both"/>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val="kk-KZ" w:eastAsia="ru-RU"/>
              </w:rPr>
              <w:t>Тірі мал және мал шаруашылығы өнімдері</w:t>
            </w:r>
          </w:p>
        </w:tc>
        <w:tc>
          <w:tcPr>
            <w:tcW w:w="991" w:type="dxa"/>
            <w:noWrap/>
            <w:vAlign w:val="center"/>
          </w:tcPr>
          <w:p w14:paraId="385CF2E5"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149591</w:t>
            </w:r>
          </w:p>
        </w:tc>
        <w:tc>
          <w:tcPr>
            <w:tcW w:w="993" w:type="dxa"/>
            <w:vAlign w:val="center"/>
          </w:tcPr>
          <w:p w14:paraId="60DEFE2D"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167252</w:t>
            </w:r>
          </w:p>
        </w:tc>
        <w:tc>
          <w:tcPr>
            <w:tcW w:w="992" w:type="dxa"/>
            <w:vAlign w:val="center"/>
          </w:tcPr>
          <w:p w14:paraId="65C9ED05"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501078</w:t>
            </w:r>
          </w:p>
        </w:tc>
        <w:tc>
          <w:tcPr>
            <w:tcW w:w="850" w:type="dxa"/>
            <w:noWrap/>
            <w:vAlign w:val="center"/>
          </w:tcPr>
          <w:p w14:paraId="0E96CF82"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92388</w:t>
            </w:r>
          </w:p>
        </w:tc>
        <w:tc>
          <w:tcPr>
            <w:tcW w:w="1027" w:type="dxa"/>
            <w:vAlign w:val="center"/>
          </w:tcPr>
          <w:p w14:paraId="4AA356EA"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323915</w:t>
            </w:r>
          </w:p>
        </w:tc>
        <w:tc>
          <w:tcPr>
            <w:tcW w:w="992" w:type="dxa"/>
            <w:vAlign w:val="center"/>
          </w:tcPr>
          <w:p w14:paraId="774A1AAF"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26865</w:t>
            </w:r>
          </w:p>
        </w:tc>
        <w:tc>
          <w:tcPr>
            <w:tcW w:w="850" w:type="dxa"/>
            <w:noWrap/>
            <w:vAlign w:val="center"/>
          </w:tcPr>
          <w:p w14:paraId="70EE96F2"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5073</w:t>
            </w:r>
          </w:p>
        </w:tc>
        <w:tc>
          <w:tcPr>
            <w:tcW w:w="817" w:type="dxa"/>
            <w:vAlign w:val="center"/>
          </w:tcPr>
          <w:p w14:paraId="0C21A6FF"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3389</w:t>
            </w:r>
          </w:p>
        </w:tc>
        <w:tc>
          <w:tcPr>
            <w:tcW w:w="709" w:type="dxa"/>
            <w:vAlign w:val="center"/>
          </w:tcPr>
          <w:p w14:paraId="02103977"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2826</w:t>
            </w:r>
          </w:p>
        </w:tc>
        <w:tc>
          <w:tcPr>
            <w:tcW w:w="709" w:type="dxa"/>
            <w:noWrap/>
            <w:vAlign w:val="center"/>
          </w:tcPr>
          <w:p w14:paraId="43793FE1"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815</w:t>
            </w:r>
          </w:p>
        </w:tc>
        <w:tc>
          <w:tcPr>
            <w:tcW w:w="709" w:type="dxa"/>
            <w:vAlign w:val="center"/>
          </w:tcPr>
          <w:p w14:paraId="1D9476AE" w14:textId="77777777" w:rsidR="00964C5E" w:rsidRPr="00B53E0B" w:rsidRDefault="00964C5E" w:rsidP="002F2B4F">
            <w:pPr>
              <w:jc w:val="center"/>
              <w:rPr>
                <w:rFonts w:ascii="Times New Roman" w:eastAsia="Times New Roman" w:hAnsi="Times New Roman" w:cs="Times New Roman"/>
                <w:sz w:val="24"/>
                <w:lang w:eastAsia="ru-RU"/>
              </w:rPr>
            </w:pPr>
          </w:p>
        </w:tc>
        <w:tc>
          <w:tcPr>
            <w:tcW w:w="708" w:type="dxa"/>
            <w:vAlign w:val="center"/>
          </w:tcPr>
          <w:p w14:paraId="6399B6D1"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922</w:t>
            </w:r>
          </w:p>
        </w:tc>
        <w:tc>
          <w:tcPr>
            <w:tcW w:w="851" w:type="dxa"/>
            <w:noWrap/>
            <w:vAlign w:val="center"/>
          </w:tcPr>
          <w:p w14:paraId="1B076651"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68489</w:t>
            </w:r>
          </w:p>
        </w:tc>
        <w:tc>
          <w:tcPr>
            <w:tcW w:w="850" w:type="dxa"/>
            <w:vAlign w:val="center"/>
          </w:tcPr>
          <w:p w14:paraId="05ECE49B"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1198</w:t>
            </w:r>
          </w:p>
        </w:tc>
        <w:tc>
          <w:tcPr>
            <w:tcW w:w="709" w:type="dxa"/>
            <w:vAlign w:val="center"/>
          </w:tcPr>
          <w:p w14:paraId="6C0AC41B"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9646</w:t>
            </w:r>
          </w:p>
        </w:tc>
      </w:tr>
      <w:tr w:rsidR="009F64F6" w:rsidRPr="00B53E0B" w14:paraId="0ABA56FA" w14:textId="77777777" w:rsidTr="002F2B4F">
        <w:trPr>
          <w:trHeight w:val="902"/>
        </w:trPr>
        <w:tc>
          <w:tcPr>
            <w:tcW w:w="1839" w:type="dxa"/>
            <w:noWrap/>
            <w:hideMark/>
          </w:tcPr>
          <w:p w14:paraId="320C3A8E" w14:textId="6DD6084B" w:rsidR="00804DD0" w:rsidRPr="00B53E0B" w:rsidRDefault="00804DD0" w:rsidP="00804DD0">
            <w:pPr>
              <w:jc w:val="both"/>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val="kk-KZ" w:eastAsia="ru-RU"/>
              </w:rPr>
              <w:t xml:space="preserve"> ірі қара малдар мен буйволдар. тірі </w:t>
            </w:r>
          </w:p>
          <w:p w14:paraId="77D5EB5F" w14:textId="169A21B8" w:rsidR="00964C5E" w:rsidRPr="00B53E0B" w:rsidRDefault="00964C5E" w:rsidP="002F2B4F">
            <w:pPr>
              <w:jc w:val="both"/>
              <w:rPr>
                <w:rFonts w:ascii="Times New Roman" w:eastAsia="Times New Roman" w:hAnsi="Times New Roman" w:cs="Times New Roman"/>
                <w:sz w:val="24"/>
                <w:lang w:eastAsia="ru-RU"/>
              </w:rPr>
            </w:pPr>
          </w:p>
        </w:tc>
        <w:tc>
          <w:tcPr>
            <w:tcW w:w="991" w:type="dxa"/>
            <w:noWrap/>
            <w:vAlign w:val="center"/>
          </w:tcPr>
          <w:p w14:paraId="64B3A2C1" w14:textId="77777777" w:rsidR="00964C5E" w:rsidRPr="00B53E0B" w:rsidRDefault="00964C5E" w:rsidP="002F2B4F">
            <w:pPr>
              <w:jc w:val="center"/>
              <w:rPr>
                <w:rFonts w:ascii="Times New Roman" w:eastAsia="Times New Roman" w:hAnsi="Times New Roman" w:cs="Times New Roman"/>
                <w:sz w:val="24"/>
                <w:lang w:eastAsia="ru-RU"/>
              </w:rPr>
            </w:pPr>
          </w:p>
        </w:tc>
        <w:tc>
          <w:tcPr>
            <w:tcW w:w="993" w:type="dxa"/>
            <w:vAlign w:val="center"/>
          </w:tcPr>
          <w:p w14:paraId="5A77C112"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85240</w:t>
            </w:r>
          </w:p>
        </w:tc>
        <w:tc>
          <w:tcPr>
            <w:tcW w:w="992" w:type="dxa"/>
            <w:vAlign w:val="center"/>
          </w:tcPr>
          <w:p w14:paraId="3F36AC27"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326078</w:t>
            </w:r>
          </w:p>
        </w:tc>
        <w:tc>
          <w:tcPr>
            <w:tcW w:w="850" w:type="dxa"/>
            <w:noWrap/>
            <w:vAlign w:val="center"/>
          </w:tcPr>
          <w:p w14:paraId="2F771B20" w14:textId="77777777" w:rsidR="00964C5E" w:rsidRPr="00B53E0B" w:rsidRDefault="00964C5E" w:rsidP="002F2B4F">
            <w:pPr>
              <w:jc w:val="center"/>
              <w:rPr>
                <w:rFonts w:ascii="Times New Roman" w:eastAsia="Times New Roman" w:hAnsi="Times New Roman" w:cs="Times New Roman"/>
                <w:sz w:val="24"/>
                <w:lang w:eastAsia="ru-RU"/>
              </w:rPr>
            </w:pPr>
          </w:p>
        </w:tc>
        <w:tc>
          <w:tcPr>
            <w:tcW w:w="1027" w:type="dxa"/>
            <w:vAlign w:val="center"/>
          </w:tcPr>
          <w:p w14:paraId="075874FE"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322779</w:t>
            </w:r>
          </w:p>
        </w:tc>
        <w:tc>
          <w:tcPr>
            <w:tcW w:w="992" w:type="dxa"/>
            <w:vAlign w:val="center"/>
          </w:tcPr>
          <w:p w14:paraId="678CE9FF"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25365</w:t>
            </w:r>
          </w:p>
        </w:tc>
        <w:tc>
          <w:tcPr>
            <w:tcW w:w="850" w:type="dxa"/>
            <w:noWrap/>
            <w:vAlign w:val="center"/>
          </w:tcPr>
          <w:p w14:paraId="23F9BE8B" w14:textId="77777777" w:rsidR="00964C5E" w:rsidRPr="00B53E0B" w:rsidRDefault="00964C5E" w:rsidP="002F2B4F">
            <w:pPr>
              <w:jc w:val="center"/>
              <w:rPr>
                <w:rFonts w:ascii="Times New Roman" w:eastAsia="Times New Roman" w:hAnsi="Times New Roman" w:cs="Times New Roman"/>
                <w:sz w:val="24"/>
                <w:lang w:eastAsia="ru-RU"/>
              </w:rPr>
            </w:pPr>
          </w:p>
        </w:tc>
        <w:tc>
          <w:tcPr>
            <w:tcW w:w="817" w:type="dxa"/>
            <w:vAlign w:val="center"/>
          </w:tcPr>
          <w:p w14:paraId="3F0FAB58"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2372</w:t>
            </w:r>
          </w:p>
        </w:tc>
        <w:tc>
          <w:tcPr>
            <w:tcW w:w="709" w:type="dxa"/>
            <w:vAlign w:val="center"/>
          </w:tcPr>
          <w:p w14:paraId="572D286F"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2701</w:t>
            </w:r>
          </w:p>
        </w:tc>
        <w:tc>
          <w:tcPr>
            <w:tcW w:w="709" w:type="dxa"/>
            <w:noWrap/>
            <w:vAlign w:val="center"/>
          </w:tcPr>
          <w:p w14:paraId="7A74FF84" w14:textId="77777777" w:rsidR="00964C5E" w:rsidRPr="00B53E0B" w:rsidRDefault="00964C5E" w:rsidP="002F2B4F">
            <w:pPr>
              <w:jc w:val="center"/>
              <w:rPr>
                <w:rFonts w:ascii="Times New Roman" w:eastAsia="Times New Roman" w:hAnsi="Times New Roman" w:cs="Times New Roman"/>
                <w:sz w:val="24"/>
                <w:lang w:eastAsia="ru-RU"/>
              </w:rPr>
            </w:pPr>
          </w:p>
        </w:tc>
        <w:tc>
          <w:tcPr>
            <w:tcW w:w="709" w:type="dxa"/>
            <w:vAlign w:val="center"/>
          </w:tcPr>
          <w:p w14:paraId="757B58F2" w14:textId="77777777" w:rsidR="00964C5E" w:rsidRPr="00B53E0B" w:rsidRDefault="00964C5E" w:rsidP="002F2B4F">
            <w:pPr>
              <w:jc w:val="center"/>
              <w:rPr>
                <w:rFonts w:ascii="Times New Roman" w:eastAsia="Times New Roman" w:hAnsi="Times New Roman" w:cs="Times New Roman"/>
                <w:sz w:val="24"/>
                <w:lang w:eastAsia="ru-RU"/>
              </w:rPr>
            </w:pPr>
          </w:p>
        </w:tc>
        <w:tc>
          <w:tcPr>
            <w:tcW w:w="708" w:type="dxa"/>
            <w:vAlign w:val="center"/>
          </w:tcPr>
          <w:p w14:paraId="18102EA2"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915</w:t>
            </w:r>
          </w:p>
        </w:tc>
        <w:tc>
          <w:tcPr>
            <w:tcW w:w="851" w:type="dxa"/>
            <w:noWrap/>
            <w:vAlign w:val="center"/>
          </w:tcPr>
          <w:p w14:paraId="3FD9B3ED" w14:textId="77777777" w:rsidR="00964C5E" w:rsidRPr="00B53E0B" w:rsidRDefault="00964C5E" w:rsidP="002F2B4F">
            <w:pPr>
              <w:jc w:val="center"/>
              <w:rPr>
                <w:rFonts w:ascii="Times New Roman" w:eastAsia="Times New Roman" w:hAnsi="Times New Roman" w:cs="Times New Roman"/>
                <w:sz w:val="24"/>
                <w:lang w:eastAsia="ru-RU"/>
              </w:rPr>
            </w:pPr>
          </w:p>
        </w:tc>
        <w:tc>
          <w:tcPr>
            <w:tcW w:w="850" w:type="dxa"/>
            <w:vAlign w:val="center"/>
          </w:tcPr>
          <w:p w14:paraId="1DD851FB"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850</w:t>
            </w:r>
          </w:p>
        </w:tc>
        <w:tc>
          <w:tcPr>
            <w:tcW w:w="709" w:type="dxa"/>
            <w:vAlign w:val="center"/>
          </w:tcPr>
          <w:p w14:paraId="0ECDDD95"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9596</w:t>
            </w:r>
          </w:p>
        </w:tc>
      </w:tr>
      <w:tr w:rsidR="00BD03AB" w:rsidRPr="00B53E0B" w14:paraId="42F23B89" w14:textId="77777777" w:rsidTr="002F2B4F">
        <w:trPr>
          <w:trHeight w:val="902"/>
        </w:trPr>
        <w:tc>
          <w:tcPr>
            <w:tcW w:w="1839" w:type="dxa"/>
            <w:noWrap/>
            <w:hideMark/>
          </w:tcPr>
          <w:p w14:paraId="3A2CA080" w14:textId="77777777" w:rsidR="00804DD0" w:rsidRPr="00B53E0B" w:rsidRDefault="00804DD0" w:rsidP="00804DD0">
            <w:pPr>
              <w:jc w:val="both"/>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val="kk-KZ" w:eastAsia="ru-RU"/>
              </w:rPr>
              <w:t>Етті сиырлардан алынатын шикі сүт</w:t>
            </w:r>
          </w:p>
          <w:p w14:paraId="29A770FD" w14:textId="5B7532D9" w:rsidR="00964C5E" w:rsidRPr="00B53E0B" w:rsidRDefault="00964C5E" w:rsidP="002F2B4F">
            <w:pPr>
              <w:jc w:val="both"/>
              <w:rPr>
                <w:rFonts w:ascii="Times New Roman" w:eastAsia="Times New Roman" w:hAnsi="Times New Roman" w:cs="Times New Roman"/>
                <w:sz w:val="24"/>
                <w:lang w:eastAsia="ru-RU"/>
              </w:rPr>
            </w:pPr>
          </w:p>
        </w:tc>
        <w:tc>
          <w:tcPr>
            <w:tcW w:w="991" w:type="dxa"/>
            <w:noWrap/>
            <w:vAlign w:val="center"/>
          </w:tcPr>
          <w:p w14:paraId="17A66E48" w14:textId="77777777" w:rsidR="00964C5E" w:rsidRPr="00B53E0B" w:rsidRDefault="00964C5E" w:rsidP="002F2B4F">
            <w:pPr>
              <w:jc w:val="center"/>
              <w:rPr>
                <w:rFonts w:ascii="Times New Roman" w:eastAsia="Times New Roman" w:hAnsi="Times New Roman" w:cs="Times New Roman"/>
                <w:sz w:val="24"/>
                <w:lang w:eastAsia="ru-RU"/>
              </w:rPr>
            </w:pPr>
          </w:p>
        </w:tc>
        <w:tc>
          <w:tcPr>
            <w:tcW w:w="993" w:type="dxa"/>
            <w:vAlign w:val="center"/>
          </w:tcPr>
          <w:p w14:paraId="66E187DC"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82012</w:t>
            </w:r>
          </w:p>
        </w:tc>
        <w:tc>
          <w:tcPr>
            <w:tcW w:w="992" w:type="dxa"/>
            <w:vAlign w:val="center"/>
          </w:tcPr>
          <w:p w14:paraId="7525FC9A"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175000</w:t>
            </w:r>
          </w:p>
        </w:tc>
        <w:tc>
          <w:tcPr>
            <w:tcW w:w="850" w:type="dxa"/>
            <w:noWrap/>
            <w:vAlign w:val="center"/>
          </w:tcPr>
          <w:p w14:paraId="4D589F8C" w14:textId="77777777" w:rsidR="00964C5E" w:rsidRPr="00B53E0B" w:rsidRDefault="00964C5E" w:rsidP="002F2B4F">
            <w:pPr>
              <w:jc w:val="center"/>
              <w:rPr>
                <w:rFonts w:ascii="Times New Roman" w:eastAsia="Times New Roman" w:hAnsi="Times New Roman" w:cs="Times New Roman"/>
                <w:sz w:val="24"/>
                <w:lang w:eastAsia="ru-RU"/>
              </w:rPr>
            </w:pPr>
          </w:p>
        </w:tc>
        <w:tc>
          <w:tcPr>
            <w:tcW w:w="1027" w:type="dxa"/>
            <w:vAlign w:val="center"/>
          </w:tcPr>
          <w:p w14:paraId="5BEDA496"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1136</w:t>
            </w:r>
          </w:p>
        </w:tc>
        <w:tc>
          <w:tcPr>
            <w:tcW w:w="992" w:type="dxa"/>
            <w:vAlign w:val="center"/>
          </w:tcPr>
          <w:p w14:paraId="46CFE974"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1500</w:t>
            </w:r>
          </w:p>
        </w:tc>
        <w:tc>
          <w:tcPr>
            <w:tcW w:w="850" w:type="dxa"/>
            <w:noWrap/>
            <w:vAlign w:val="center"/>
          </w:tcPr>
          <w:p w14:paraId="313BF49D" w14:textId="77777777" w:rsidR="00964C5E" w:rsidRPr="00B53E0B" w:rsidRDefault="00964C5E" w:rsidP="002F2B4F">
            <w:pPr>
              <w:jc w:val="center"/>
              <w:rPr>
                <w:rFonts w:ascii="Times New Roman" w:eastAsia="Times New Roman" w:hAnsi="Times New Roman" w:cs="Times New Roman"/>
                <w:sz w:val="24"/>
                <w:lang w:eastAsia="ru-RU"/>
              </w:rPr>
            </w:pPr>
          </w:p>
        </w:tc>
        <w:tc>
          <w:tcPr>
            <w:tcW w:w="817" w:type="dxa"/>
            <w:vAlign w:val="center"/>
          </w:tcPr>
          <w:p w14:paraId="6423ECF8"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1017</w:t>
            </w:r>
          </w:p>
        </w:tc>
        <w:tc>
          <w:tcPr>
            <w:tcW w:w="709" w:type="dxa"/>
            <w:vAlign w:val="center"/>
          </w:tcPr>
          <w:p w14:paraId="5146E04D"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125</w:t>
            </w:r>
          </w:p>
        </w:tc>
        <w:tc>
          <w:tcPr>
            <w:tcW w:w="709" w:type="dxa"/>
            <w:noWrap/>
            <w:vAlign w:val="center"/>
          </w:tcPr>
          <w:p w14:paraId="2717CDA1" w14:textId="77777777" w:rsidR="00964C5E" w:rsidRPr="00B53E0B" w:rsidRDefault="00964C5E" w:rsidP="002F2B4F">
            <w:pPr>
              <w:jc w:val="center"/>
              <w:rPr>
                <w:rFonts w:ascii="Times New Roman" w:eastAsia="Times New Roman" w:hAnsi="Times New Roman" w:cs="Times New Roman"/>
                <w:sz w:val="24"/>
                <w:lang w:eastAsia="ru-RU"/>
              </w:rPr>
            </w:pPr>
          </w:p>
        </w:tc>
        <w:tc>
          <w:tcPr>
            <w:tcW w:w="709" w:type="dxa"/>
            <w:vAlign w:val="center"/>
          </w:tcPr>
          <w:p w14:paraId="5738634B" w14:textId="77777777" w:rsidR="00964C5E" w:rsidRPr="00B53E0B" w:rsidRDefault="00964C5E" w:rsidP="002F2B4F">
            <w:pPr>
              <w:jc w:val="center"/>
              <w:rPr>
                <w:rFonts w:ascii="Times New Roman" w:eastAsia="Times New Roman" w:hAnsi="Times New Roman" w:cs="Times New Roman"/>
                <w:sz w:val="24"/>
                <w:lang w:eastAsia="ru-RU"/>
              </w:rPr>
            </w:pPr>
          </w:p>
        </w:tc>
        <w:tc>
          <w:tcPr>
            <w:tcW w:w="708" w:type="dxa"/>
            <w:vAlign w:val="center"/>
          </w:tcPr>
          <w:p w14:paraId="29460ADD"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7</w:t>
            </w:r>
          </w:p>
        </w:tc>
        <w:tc>
          <w:tcPr>
            <w:tcW w:w="851" w:type="dxa"/>
            <w:noWrap/>
            <w:vAlign w:val="center"/>
          </w:tcPr>
          <w:p w14:paraId="7F1B9939" w14:textId="77777777" w:rsidR="00964C5E" w:rsidRPr="00B53E0B" w:rsidRDefault="00964C5E" w:rsidP="002F2B4F">
            <w:pPr>
              <w:jc w:val="center"/>
              <w:rPr>
                <w:rFonts w:ascii="Times New Roman" w:eastAsia="Times New Roman" w:hAnsi="Times New Roman" w:cs="Times New Roman"/>
                <w:sz w:val="24"/>
                <w:lang w:eastAsia="ru-RU"/>
              </w:rPr>
            </w:pPr>
          </w:p>
        </w:tc>
        <w:tc>
          <w:tcPr>
            <w:tcW w:w="850" w:type="dxa"/>
            <w:vAlign w:val="center"/>
          </w:tcPr>
          <w:p w14:paraId="60D210D9" w14:textId="77777777" w:rsidR="00964C5E" w:rsidRPr="00B53E0B" w:rsidRDefault="00964C5E" w:rsidP="002F2B4F">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348</w:t>
            </w:r>
          </w:p>
        </w:tc>
        <w:tc>
          <w:tcPr>
            <w:tcW w:w="709" w:type="dxa"/>
            <w:vAlign w:val="center"/>
          </w:tcPr>
          <w:p w14:paraId="75DD3975"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50</w:t>
            </w:r>
          </w:p>
        </w:tc>
      </w:tr>
    </w:tbl>
    <w:p w14:paraId="61E2BE53" w14:textId="77777777" w:rsidR="00964C5E" w:rsidRPr="00B53E0B" w:rsidRDefault="00964C5E" w:rsidP="00964C5E">
      <w:pPr>
        <w:spacing w:after="0" w:line="240" w:lineRule="auto"/>
        <w:ind w:firstLine="708"/>
        <w:jc w:val="both"/>
        <w:rPr>
          <w:rFonts w:ascii="Times New Roman" w:eastAsia="Times New Roman" w:hAnsi="Times New Roman" w:cs="Times New Roman"/>
          <w:sz w:val="24"/>
          <w:szCs w:val="24"/>
          <w:lang w:eastAsia="ru-RU"/>
        </w:rPr>
      </w:pPr>
    </w:p>
    <w:p w14:paraId="0E6CBD2D" w14:textId="77777777" w:rsidR="00964C5E" w:rsidRPr="00B53E0B" w:rsidRDefault="00964C5E" w:rsidP="00964C5E">
      <w:pPr>
        <w:spacing w:after="0" w:line="240" w:lineRule="auto"/>
        <w:jc w:val="center"/>
        <w:rPr>
          <w:rFonts w:ascii="Times New Roman" w:eastAsia="Times New Roman" w:hAnsi="Times New Roman" w:cs="Times New Roman"/>
          <w:bCs/>
          <w:sz w:val="24"/>
          <w:szCs w:val="24"/>
          <w:lang w:val="kk-KZ" w:eastAsia="ru-RU"/>
        </w:rPr>
      </w:pPr>
    </w:p>
    <w:p w14:paraId="245F6707" w14:textId="77777777" w:rsidR="00401ED7" w:rsidRPr="00B53E0B" w:rsidRDefault="00401ED7" w:rsidP="00964C5E">
      <w:pPr>
        <w:spacing w:after="0" w:line="240" w:lineRule="auto"/>
        <w:jc w:val="center"/>
        <w:rPr>
          <w:rFonts w:ascii="Times New Roman" w:eastAsia="Times New Roman" w:hAnsi="Times New Roman" w:cs="Times New Roman"/>
          <w:bCs/>
          <w:sz w:val="24"/>
          <w:szCs w:val="24"/>
          <w:lang w:val="kk-KZ" w:eastAsia="ru-RU"/>
        </w:rPr>
      </w:pPr>
    </w:p>
    <w:p w14:paraId="7B004D42" w14:textId="77777777" w:rsidR="00401ED7" w:rsidRPr="00B53E0B" w:rsidRDefault="00401ED7" w:rsidP="00964C5E">
      <w:pPr>
        <w:spacing w:after="0" w:line="240" w:lineRule="auto"/>
        <w:jc w:val="center"/>
        <w:rPr>
          <w:rFonts w:ascii="Times New Roman" w:eastAsia="Times New Roman" w:hAnsi="Times New Roman" w:cs="Times New Roman"/>
          <w:bCs/>
          <w:sz w:val="24"/>
          <w:szCs w:val="24"/>
          <w:lang w:val="kk-KZ" w:eastAsia="ru-RU"/>
        </w:rPr>
      </w:pPr>
    </w:p>
    <w:p w14:paraId="55A0D563" w14:textId="77777777" w:rsidR="00401ED7" w:rsidRPr="00B53E0B" w:rsidRDefault="00401ED7" w:rsidP="00964C5E">
      <w:pPr>
        <w:spacing w:after="0" w:line="240" w:lineRule="auto"/>
        <w:jc w:val="center"/>
        <w:rPr>
          <w:rFonts w:ascii="Times New Roman" w:eastAsia="Times New Roman" w:hAnsi="Times New Roman" w:cs="Times New Roman"/>
          <w:bCs/>
          <w:sz w:val="28"/>
          <w:szCs w:val="28"/>
          <w:lang w:eastAsia="ru-RU"/>
        </w:rPr>
      </w:pPr>
    </w:p>
    <w:p w14:paraId="7CA21C05" w14:textId="77777777" w:rsidR="00964C5E" w:rsidRPr="00B53E0B" w:rsidRDefault="00964C5E" w:rsidP="00964C5E">
      <w:pPr>
        <w:spacing w:after="0" w:line="240" w:lineRule="auto"/>
        <w:jc w:val="center"/>
        <w:rPr>
          <w:rFonts w:ascii="Times New Roman" w:eastAsia="Times New Roman" w:hAnsi="Times New Roman" w:cs="Times New Roman"/>
          <w:bCs/>
          <w:sz w:val="28"/>
          <w:szCs w:val="28"/>
          <w:lang w:eastAsia="ru-RU"/>
        </w:rPr>
      </w:pPr>
    </w:p>
    <w:p w14:paraId="7219E041" w14:textId="77777777" w:rsidR="00964C5E" w:rsidRPr="00B53E0B" w:rsidRDefault="00964C5E" w:rsidP="00964C5E">
      <w:pPr>
        <w:spacing w:after="0" w:line="240" w:lineRule="auto"/>
        <w:jc w:val="center"/>
        <w:rPr>
          <w:rFonts w:ascii="Times New Roman" w:eastAsia="Times New Roman" w:hAnsi="Times New Roman" w:cs="Times New Roman"/>
          <w:bCs/>
          <w:sz w:val="28"/>
          <w:szCs w:val="28"/>
          <w:lang w:eastAsia="ru-RU"/>
        </w:rPr>
      </w:pPr>
    </w:p>
    <w:p w14:paraId="65BD01F1" w14:textId="77777777" w:rsidR="00964C5E" w:rsidRPr="00B53E0B" w:rsidRDefault="00964C5E" w:rsidP="00964C5E">
      <w:pPr>
        <w:spacing w:after="0" w:line="240" w:lineRule="auto"/>
        <w:jc w:val="center"/>
        <w:rPr>
          <w:rFonts w:ascii="Times New Roman" w:eastAsia="Times New Roman" w:hAnsi="Times New Roman" w:cs="Times New Roman"/>
          <w:bCs/>
          <w:sz w:val="28"/>
          <w:szCs w:val="28"/>
          <w:lang w:eastAsia="ru-RU"/>
        </w:rPr>
      </w:pPr>
    </w:p>
    <w:p w14:paraId="1F005CC9" w14:textId="77777777" w:rsidR="00964C5E" w:rsidRPr="00B53E0B" w:rsidRDefault="00964C5E" w:rsidP="00964C5E">
      <w:pPr>
        <w:spacing w:after="0" w:line="240" w:lineRule="auto"/>
        <w:jc w:val="center"/>
        <w:rPr>
          <w:rFonts w:ascii="Times New Roman" w:eastAsia="Times New Roman" w:hAnsi="Times New Roman" w:cs="Times New Roman"/>
          <w:bCs/>
          <w:sz w:val="28"/>
          <w:szCs w:val="28"/>
          <w:lang w:eastAsia="ru-RU"/>
        </w:rPr>
      </w:pPr>
    </w:p>
    <w:p w14:paraId="6BF44383" w14:textId="77777777" w:rsidR="00964C5E" w:rsidRPr="00B53E0B" w:rsidRDefault="00964C5E" w:rsidP="00964C5E">
      <w:pPr>
        <w:spacing w:after="0" w:line="240" w:lineRule="auto"/>
        <w:jc w:val="center"/>
        <w:rPr>
          <w:rFonts w:ascii="Times New Roman" w:eastAsia="Times New Roman" w:hAnsi="Times New Roman" w:cs="Times New Roman"/>
          <w:bCs/>
          <w:sz w:val="28"/>
          <w:szCs w:val="28"/>
          <w:lang w:val="kk-KZ" w:eastAsia="ru-RU"/>
        </w:rPr>
      </w:pPr>
    </w:p>
    <w:p w14:paraId="4D7969DA" w14:textId="06E43A42" w:rsidR="001A748B" w:rsidRPr="00B53E0B" w:rsidRDefault="001A748B" w:rsidP="001A748B">
      <w:pPr>
        <w:jc w:val="right"/>
        <w:rPr>
          <w:rFonts w:ascii="Times New Roman" w:hAnsi="Times New Roman" w:cs="Times New Roman"/>
          <w:sz w:val="28"/>
          <w:szCs w:val="28"/>
        </w:rPr>
      </w:pPr>
      <w:r w:rsidRPr="00B53E0B">
        <w:rPr>
          <w:rFonts w:ascii="Times New Roman" w:hAnsi="Times New Roman" w:cs="Times New Roman"/>
          <w:sz w:val="28"/>
          <w:szCs w:val="28"/>
        </w:rPr>
        <w:lastRenderedPageBreak/>
        <w:t>1</w:t>
      </w:r>
      <w:r w:rsidRPr="00B53E0B">
        <w:rPr>
          <w:rFonts w:ascii="Times New Roman" w:hAnsi="Times New Roman" w:cs="Times New Roman"/>
          <w:sz w:val="28"/>
          <w:szCs w:val="28"/>
          <w:lang w:val="kk-KZ"/>
        </w:rPr>
        <w:t>5 Қосымшаның жалғасы</w:t>
      </w:r>
    </w:p>
    <w:p w14:paraId="62EC1856"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tbl>
      <w:tblPr>
        <w:tblStyle w:val="34"/>
        <w:tblW w:w="14567" w:type="dxa"/>
        <w:tblLayout w:type="fixed"/>
        <w:tblLook w:val="04A0" w:firstRow="1" w:lastRow="0" w:firstColumn="1" w:lastColumn="0" w:noHBand="0" w:noVBand="1"/>
      </w:tblPr>
      <w:tblGrid>
        <w:gridCol w:w="2689"/>
        <w:gridCol w:w="919"/>
        <w:gridCol w:w="813"/>
        <w:gridCol w:w="1103"/>
        <w:gridCol w:w="919"/>
        <w:gridCol w:w="1027"/>
        <w:gridCol w:w="1027"/>
        <w:gridCol w:w="919"/>
        <w:gridCol w:w="813"/>
        <w:gridCol w:w="920"/>
        <w:gridCol w:w="1027"/>
        <w:gridCol w:w="813"/>
        <w:gridCol w:w="1578"/>
      </w:tblGrid>
      <w:tr w:rsidR="009F64F6" w:rsidRPr="00B53E0B" w14:paraId="5DED1EE7" w14:textId="77777777" w:rsidTr="00D15E2D">
        <w:trPr>
          <w:trHeight w:val="1670"/>
        </w:trPr>
        <w:tc>
          <w:tcPr>
            <w:tcW w:w="2689" w:type="dxa"/>
          </w:tcPr>
          <w:p w14:paraId="6DAABCF6" w14:textId="71476EB7" w:rsidR="001A748B" w:rsidRPr="00B53E0B" w:rsidRDefault="001A748B" w:rsidP="00CF67B9">
            <w:pP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val="kk-KZ" w:eastAsia="ru-RU"/>
              </w:rPr>
              <w:t>Өнім түрлер</w:t>
            </w:r>
            <w:r w:rsidR="00244013" w:rsidRPr="00B53E0B">
              <w:rPr>
                <w:rFonts w:ascii="Times New Roman" w:eastAsia="Times New Roman" w:hAnsi="Times New Roman" w:cs="Times New Roman"/>
                <w:bCs/>
                <w:sz w:val="24"/>
                <w:lang w:val="kk-KZ" w:eastAsia="ru-RU"/>
              </w:rPr>
              <w:t>і</w:t>
            </w:r>
            <w:r w:rsidRPr="00B53E0B">
              <w:rPr>
                <w:rFonts w:ascii="Times New Roman" w:eastAsia="Times New Roman" w:hAnsi="Times New Roman" w:cs="Times New Roman"/>
                <w:bCs/>
                <w:sz w:val="24"/>
                <w:lang w:val="kk-KZ" w:eastAsia="ru-RU"/>
              </w:rPr>
              <w:t>нің</w:t>
            </w:r>
          </w:p>
          <w:p w14:paraId="4F0F4ECE" w14:textId="4A202E37" w:rsidR="001A748B" w:rsidRPr="00B53E0B" w:rsidRDefault="001A748B" w:rsidP="001A748B">
            <w:pPr>
              <w:jc w:val="both"/>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val="kk-KZ" w:eastAsia="ru-RU"/>
              </w:rPr>
              <w:t>атауы</w:t>
            </w:r>
            <w:r w:rsidRPr="00B53E0B">
              <w:rPr>
                <w:rFonts w:ascii="Times New Roman" w:eastAsia="Times New Roman" w:hAnsi="Times New Roman" w:cs="Times New Roman"/>
                <w:bCs/>
                <w:sz w:val="24"/>
                <w:lang w:eastAsia="ru-RU"/>
              </w:rPr>
              <w:t xml:space="preserve">  </w:t>
            </w:r>
          </w:p>
        </w:tc>
        <w:tc>
          <w:tcPr>
            <w:tcW w:w="2835" w:type="dxa"/>
            <w:gridSpan w:val="3"/>
          </w:tcPr>
          <w:p w14:paraId="1E5C5113" w14:textId="77777777" w:rsidR="001A748B" w:rsidRPr="00B53E0B" w:rsidRDefault="001A748B" w:rsidP="001A748B">
            <w:pPr>
              <w:jc w:val="both"/>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val="kk-KZ" w:eastAsia="ru-RU"/>
              </w:rPr>
              <w:t>Бөгде ұйымдар орындаған өндірістік жұмыстар мен қызметтердің құны</w:t>
            </w:r>
          </w:p>
          <w:p w14:paraId="299F34FF" w14:textId="4B0BCA4A" w:rsidR="001A748B" w:rsidRPr="00B53E0B" w:rsidRDefault="001A748B" w:rsidP="001A748B">
            <w:pPr>
              <w:jc w:val="both"/>
              <w:rPr>
                <w:rFonts w:ascii="Times New Roman" w:eastAsia="Times New Roman" w:hAnsi="Times New Roman" w:cs="Times New Roman"/>
                <w:bCs/>
                <w:sz w:val="24"/>
                <w:lang w:eastAsia="ru-RU"/>
              </w:rPr>
            </w:pPr>
          </w:p>
        </w:tc>
        <w:tc>
          <w:tcPr>
            <w:tcW w:w="2973" w:type="dxa"/>
            <w:gridSpan w:val="3"/>
          </w:tcPr>
          <w:p w14:paraId="5BC0E783" w14:textId="32040398" w:rsidR="001A748B" w:rsidRPr="00B53E0B" w:rsidRDefault="001A748B" w:rsidP="001A748B">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eastAsia="ru-RU"/>
              </w:rPr>
              <w:t>Амортизаци</w:t>
            </w:r>
            <w:r w:rsidRPr="00B53E0B">
              <w:rPr>
                <w:rFonts w:ascii="Times New Roman" w:eastAsia="Times New Roman" w:hAnsi="Times New Roman" w:cs="Times New Roman"/>
                <w:bCs/>
                <w:sz w:val="24"/>
                <w:lang w:val="kk-KZ" w:eastAsia="ru-RU"/>
              </w:rPr>
              <w:t>я шығындары</w:t>
            </w:r>
          </w:p>
        </w:tc>
        <w:tc>
          <w:tcPr>
            <w:tcW w:w="2652" w:type="dxa"/>
            <w:gridSpan w:val="3"/>
          </w:tcPr>
          <w:p w14:paraId="127E745E" w14:textId="225683B7" w:rsidR="001A748B" w:rsidRPr="00B53E0B" w:rsidRDefault="00244013" w:rsidP="001A748B">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val="kk-KZ" w:eastAsia="ru-RU"/>
              </w:rPr>
              <w:t>Еңбек шығындары</w:t>
            </w:r>
          </w:p>
        </w:tc>
        <w:tc>
          <w:tcPr>
            <w:tcW w:w="3418" w:type="dxa"/>
            <w:gridSpan w:val="3"/>
          </w:tcPr>
          <w:p w14:paraId="18430395" w14:textId="642854E4" w:rsidR="001A748B" w:rsidRPr="00B53E0B" w:rsidRDefault="00244013" w:rsidP="001A748B">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val="kk-KZ" w:eastAsia="ru-RU"/>
              </w:rPr>
              <w:t>Басқа</w:t>
            </w:r>
            <w:r w:rsidR="001A748B" w:rsidRPr="00B53E0B">
              <w:rPr>
                <w:rFonts w:ascii="Times New Roman" w:eastAsia="Times New Roman" w:hAnsi="Times New Roman" w:cs="Times New Roman"/>
                <w:bCs/>
                <w:sz w:val="24"/>
                <w:lang w:eastAsia="ru-RU"/>
              </w:rPr>
              <w:t xml:space="preserve">  </w:t>
            </w:r>
            <w:r w:rsidRPr="00B53E0B">
              <w:rPr>
                <w:rFonts w:ascii="Times New Roman" w:eastAsia="Times New Roman" w:hAnsi="Times New Roman" w:cs="Times New Roman"/>
                <w:bCs/>
                <w:sz w:val="24"/>
                <w:lang w:val="kk-KZ" w:eastAsia="ru-RU"/>
              </w:rPr>
              <w:t>шығындары</w:t>
            </w:r>
          </w:p>
        </w:tc>
      </w:tr>
      <w:tr w:rsidR="009F64F6" w:rsidRPr="00B53E0B" w14:paraId="55DA5A28" w14:textId="77777777" w:rsidTr="00D15E2D">
        <w:trPr>
          <w:trHeight w:val="285"/>
        </w:trPr>
        <w:tc>
          <w:tcPr>
            <w:tcW w:w="2689" w:type="dxa"/>
          </w:tcPr>
          <w:p w14:paraId="07B9829F" w14:textId="77777777" w:rsidR="001F7A07" w:rsidRPr="00B53E0B" w:rsidRDefault="001F7A07" w:rsidP="001A748B">
            <w:pPr>
              <w:jc w:val="both"/>
              <w:rPr>
                <w:rFonts w:ascii="Times New Roman" w:eastAsia="Times New Roman" w:hAnsi="Times New Roman" w:cs="Times New Roman"/>
                <w:sz w:val="24"/>
                <w:lang w:eastAsia="ru-RU"/>
              </w:rPr>
            </w:pPr>
          </w:p>
        </w:tc>
        <w:tc>
          <w:tcPr>
            <w:tcW w:w="919" w:type="dxa"/>
            <w:vAlign w:val="center"/>
          </w:tcPr>
          <w:p w14:paraId="3A58AB23" w14:textId="3B411919" w:rsidR="001F7A07" w:rsidRPr="00B53E0B" w:rsidRDefault="001F7A07" w:rsidP="001A748B">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2</w:t>
            </w:r>
          </w:p>
        </w:tc>
        <w:tc>
          <w:tcPr>
            <w:tcW w:w="813" w:type="dxa"/>
            <w:vAlign w:val="center"/>
          </w:tcPr>
          <w:p w14:paraId="76AA2D83" w14:textId="234AA90E" w:rsidR="001F7A07" w:rsidRPr="00B53E0B" w:rsidRDefault="001F7A07" w:rsidP="001A748B">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1103" w:type="dxa"/>
            <w:vAlign w:val="center"/>
          </w:tcPr>
          <w:p w14:paraId="79A0E596" w14:textId="10337033" w:rsidR="001F7A07" w:rsidRPr="00B53E0B" w:rsidRDefault="001F7A07" w:rsidP="001A748B">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919" w:type="dxa"/>
            <w:vAlign w:val="center"/>
          </w:tcPr>
          <w:p w14:paraId="2C949405" w14:textId="3F2EA8D1" w:rsidR="001F7A07" w:rsidRPr="00B53E0B" w:rsidRDefault="001F7A07" w:rsidP="001A748B">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2</w:t>
            </w:r>
          </w:p>
        </w:tc>
        <w:tc>
          <w:tcPr>
            <w:tcW w:w="1027" w:type="dxa"/>
            <w:vAlign w:val="center"/>
          </w:tcPr>
          <w:p w14:paraId="5AFF4647" w14:textId="6BE0534A" w:rsidR="001F7A07" w:rsidRPr="00B53E0B" w:rsidRDefault="001F7A07" w:rsidP="001A748B">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1027" w:type="dxa"/>
            <w:vAlign w:val="center"/>
          </w:tcPr>
          <w:p w14:paraId="0E37F00E" w14:textId="4249B342" w:rsidR="001F7A07" w:rsidRPr="00B53E0B" w:rsidRDefault="001F7A07" w:rsidP="001A748B">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919" w:type="dxa"/>
            <w:vAlign w:val="center"/>
          </w:tcPr>
          <w:p w14:paraId="13010FE5" w14:textId="57E1C0BE" w:rsidR="001F7A07" w:rsidRPr="00B53E0B" w:rsidRDefault="001F7A07" w:rsidP="001A748B">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2</w:t>
            </w:r>
          </w:p>
        </w:tc>
        <w:tc>
          <w:tcPr>
            <w:tcW w:w="813" w:type="dxa"/>
            <w:vAlign w:val="center"/>
          </w:tcPr>
          <w:p w14:paraId="2ACB909F" w14:textId="06B595F4" w:rsidR="001F7A07" w:rsidRPr="00B53E0B" w:rsidRDefault="001F7A07" w:rsidP="001A748B">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920" w:type="dxa"/>
            <w:vAlign w:val="center"/>
          </w:tcPr>
          <w:p w14:paraId="5E77E1BA" w14:textId="48AAF834" w:rsidR="001F7A07" w:rsidRPr="00B53E0B" w:rsidRDefault="001F7A07" w:rsidP="001A748B">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1027" w:type="dxa"/>
            <w:vAlign w:val="center"/>
          </w:tcPr>
          <w:p w14:paraId="381B7EBA" w14:textId="5999C83B" w:rsidR="001F7A07" w:rsidRPr="00B53E0B" w:rsidRDefault="001F7A07" w:rsidP="001A748B">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2</w:t>
            </w:r>
          </w:p>
        </w:tc>
        <w:tc>
          <w:tcPr>
            <w:tcW w:w="813" w:type="dxa"/>
            <w:vAlign w:val="center"/>
          </w:tcPr>
          <w:p w14:paraId="11D97D77" w14:textId="44206A0D" w:rsidR="001F7A07" w:rsidRPr="00B53E0B" w:rsidRDefault="001F7A07" w:rsidP="001A748B">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1578" w:type="dxa"/>
            <w:vAlign w:val="center"/>
          </w:tcPr>
          <w:p w14:paraId="5FAEF42D" w14:textId="231840A4" w:rsidR="001F7A07" w:rsidRPr="00B53E0B" w:rsidRDefault="001F7A07" w:rsidP="001A748B">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r>
      <w:tr w:rsidR="009F64F6" w:rsidRPr="00B53E0B" w14:paraId="565DBF85" w14:textId="77777777" w:rsidTr="00D15E2D">
        <w:trPr>
          <w:trHeight w:val="550"/>
        </w:trPr>
        <w:tc>
          <w:tcPr>
            <w:tcW w:w="2689" w:type="dxa"/>
          </w:tcPr>
          <w:p w14:paraId="654886E0" w14:textId="4F99CFC4" w:rsidR="001A748B" w:rsidRPr="00B53E0B" w:rsidRDefault="001A748B" w:rsidP="001A748B">
            <w:pPr>
              <w:jc w:val="both"/>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val="kk-KZ" w:eastAsia="ru-RU"/>
              </w:rPr>
              <w:t>Тірі мал және мал шаруашылығы өнімдері</w:t>
            </w:r>
          </w:p>
        </w:tc>
        <w:tc>
          <w:tcPr>
            <w:tcW w:w="919" w:type="dxa"/>
            <w:vAlign w:val="center"/>
          </w:tcPr>
          <w:p w14:paraId="0272B2D5"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64701</w:t>
            </w:r>
          </w:p>
        </w:tc>
        <w:tc>
          <w:tcPr>
            <w:tcW w:w="813" w:type="dxa"/>
            <w:vAlign w:val="center"/>
          </w:tcPr>
          <w:p w14:paraId="054339A6"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2098</w:t>
            </w:r>
          </w:p>
        </w:tc>
        <w:tc>
          <w:tcPr>
            <w:tcW w:w="1103" w:type="dxa"/>
            <w:vAlign w:val="center"/>
          </w:tcPr>
          <w:p w14:paraId="7F07457B" w14:textId="77777777" w:rsidR="001A748B" w:rsidRPr="00B53E0B" w:rsidRDefault="001A748B" w:rsidP="001A748B">
            <w:pPr>
              <w:jc w:val="center"/>
              <w:rPr>
                <w:rFonts w:ascii="Times New Roman" w:hAnsi="Times New Roman" w:cs="Times New Roman"/>
                <w:sz w:val="24"/>
              </w:rPr>
            </w:pPr>
            <w:r w:rsidRPr="00B53E0B">
              <w:rPr>
                <w:rFonts w:ascii="Times New Roman" w:hAnsi="Times New Roman" w:cs="Times New Roman"/>
                <w:sz w:val="24"/>
              </w:rPr>
              <w:t>77160</w:t>
            </w:r>
          </w:p>
        </w:tc>
        <w:tc>
          <w:tcPr>
            <w:tcW w:w="919" w:type="dxa"/>
            <w:vAlign w:val="center"/>
          </w:tcPr>
          <w:p w14:paraId="55018F03"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66667</w:t>
            </w:r>
          </w:p>
        </w:tc>
        <w:tc>
          <w:tcPr>
            <w:tcW w:w="1027" w:type="dxa"/>
            <w:vAlign w:val="center"/>
          </w:tcPr>
          <w:p w14:paraId="37D84314"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106227</w:t>
            </w:r>
          </w:p>
        </w:tc>
        <w:tc>
          <w:tcPr>
            <w:tcW w:w="1027" w:type="dxa"/>
            <w:vAlign w:val="center"/>
          </w:tcPr>
          <w:p w14:paraId="7E9219B3" w14:textId="77777777" w:rsidR="001A748B" w:rsidRPr="00B53E0B" w:rsidRDefault="001A748B" w:rsidP="001A748B">
            <w:pPr>
              <w:jc w:val="center"/>
              <w:rPr>
                <w:rFonts w:ascii="Times New Roman" w:hAnsi="Times New Roman" w:cs="Times New Roman"/>
                <w:sz w:val="24"/>
              </w:rPr>
            </w:pPr>
            <w:r w:rsidRPr="00B53E0B">
              <w:rPr>
                <w:rFonts w:ascii="Times New Roman" w:hAnsi="Times New Roman" w:cs="Times New Roman"/>
                <w:sz w:val="24"/>
              </w:rPr>
              <w:t>114416</w:t>
            </w:r>
          </w:p>
        </w:tc>
        <w:tc>
          <w:tcPr>
            <w:tcW w:w="919" w:type="dxa"/>
            <w:vAlign w:val="center"/>
          </w:tcPr>
          <w:p w14:paraId="45F0D426"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42600</w:t>
            </w:r>
          </w:p>
        </w:tc>
        <w:tc>
          <w:tcPr>
            <w:tcW w:w="813" w:type="dxa"/>
            <w:vAlign w:val="center"/>
          </w:tcPr>
          <w:p w14:paraId="430793D7"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1488</w:t>
            </w:r>
          </w:p>
        </w:tc>
        <w:tc>
          <w:tcPr>
            <w:tcW w:w="920" w:type="dxa"/>
            <w:vAlign w:val="center"/>
          </w:tcPr>
          <w:p w14:paraId="14BF7760" w14:textId="77777777" w:rsidR="001A748B" w:rsidRPr="00B53E0B" w:rsidRDefault="001A748B" w:rsidP="001A748B">
            <w:pPr>
              <w:jc w:val="center"/>
              <w:rPr>
                <w:rFonts w:ascii="Times New Roman" w:hAnsi="Times New Roman" w:cs="Times New Roman"/>
                <w:sz w:val="24"/>
              </w:rPr>
            </w:pPr>
            <w:r w:rsidRPr="00B53E0B">
              <w:rPr>
                <w:rFonts w:ascii="Times New Roman" w:hAnsi="Times New Roman" w:cs="Times New Roman"/>
                <w:sz w:val="24"/>
              </w:rPr>
              <w:t>14416</w:t>
            </w:r>
          </w:p>
        </w:tc>
        <w:tc>
          <w:tcPr>
            <w:tcW w:w="1027" w:type="dxa"/>
            <w:vAlign w:val="center"/>
          </w:tcPr>
          <w:p w14:paraId="1053504E"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276302</w:t>
            </w:r>
          </w:p>
        </w:tc>
        <w:tc>
          <w:tcPr>
            <w:tcW w:w="813" w:type="dxa"/>
            <w:vAlign w:val="center"/>
          </w:tcPr>
          <w:p w14:paraId="673C7D2D"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7490</w:t>
            </w:r>
          </w:p>
        </w:tc>
        <w:tc>
          <w:tcPr>
            <w:tcW w:w="1578" w:type="dxa"/>
            <w:vAlign w:val="center"/>
          </w:tcPr>
          <w:p w14:paraId="169B1412" w14:textId="77777777" w:rsidR="001A748B" w:rsidRPr="00B53E0B" w:rsidRDefault="001A748B" w:rsidP="001A748B">
            <w:pPr>
              <w:jc w:val="center"/>
              <w:rPr>
                <w:rFonts w:ascii="Times New Roman" w:hAnsi="Times New Roman" w:cs="Times New Roman"/>
                <w:sz w:val="24"/>
              </w:rPr>
            </w:pPr>
            <w:r w:rsidRPr="00B53E0B">
              <w:rPr>
                <w:rFonts w:ascii="Times New Roman" w:hAnsi="Times New Roman" w:cs="Times New Roman"/>
                <w:sz w:val="24"/>
              </w:rPr>
              <w:t>70927</w:t>
            </w:r>
          </w:p>
        </w:tc>
      </w:tr>
      <w:tr w:rsidR="009F64F6" w:rsidRPr="00B53E0B" w14:paraId="072EAEFE" w14:textId="77777777" w:rsidTr="00D15E2D">
        <w:trPr>
          <w:trHeight w:val="146"/>
        </w:trPr>
        <w:tc>
          <w:tcPr>
            <w:tcW w:w="2689" w:type="dxa"/>
          </w:tcPr>
          <w:p w14:paraId="5AC47F99" w14:textId="77777777" w:rsidR="001A748B" w:rsidRPr="00B53E0B" w:rsidRDefault="001A748B" w:rsidP="001A748B">
            <w:pPr>
              <w:jc w:val="both"/>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val="kk-KZ" w:eastAsia="ru-RU"/>
              </w:rPr>
              <w:t xml:space="preserve"> ірі қара малдар мен буйволдар. тірі </w:t>
            </w:r>
          </w:p>
          <w:p w14:paraId="6D61FA3B" w14:textId="77777777" w:rsidR="001A748B" w:rsidRPr="00B53E0B" w:rsidRDefault="001A748B" w:rsidP="001A748B">
            <w:pPr>
              <w:jc w:val="both"/>
              <w:rPr>
                <w:rFonts w:ascii="Times New Roman" w:eastAsia="Times New Roman" w:hAnsi="Times New Roman" w:cs="Times New Roman"/>
                <w:sz w:val="24"/>
                <w:lang w:eastAsia="ru-RU"/>
              </w:rPr>
            </w:pPr>
          </w:p>
        </w:tc>
        <w:tc>
          <w:tcPr>
            <w:tcW w:w="919" w:type="dxa"/>
            <w:vAlign w:val="center"/>
          </w:tcPr>
          <w:p w14:paraId="59D0B4A2" w14:textId="77777777" w:rsidR="001A748B" w:rsidRPr="00B53E0B" w:rsidRDefault="001A748B" w:rsidP="001A748B">
            <w:pPr>
              <w:jc w:val="center"/>
              <w:rPr>
                <w:rFonts w:ascii="Times New Roman" w:eastAsia="Times New Roman" w:hAnsi="Times New Roman" w:cs="Times New Roman"/>
                <w:sz w:val="24"/>
                <w:lang w:eastAsia="ru-RU"/>
              </w:rPr>
            </w:pPr>
          </w:p>
        </w:tc>
        <w:tc>
          <w:tcPr>
            <w:tcW w:w="813" w:type="dxa"/>
            <w:vAlign w:val="center"/>
          </w:tcPr>
          <w:p w14:paraId="36AE97E0"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1489</w:t>
            </w:r>
          </w:p>
        </w:tc>
        <w:tc>
          <w:tcPr>
            <w:tcW w:w="1103" w:type="dxa"/>
            <w:vAlign w:val="center"/>
          </w:tcPr>
          <w:p w14:paraId="63052ADD" w14:textId="77777777" w:rsidR="001A748B" w:rsidRPr="00B53E0B" w:rsidRDefault="001A748B" w:rsidP="001A748B">
            <w:pPr>
              <w:jc w:val="center"/>
              <w:rPr>
                <w:rFonts w:ascii="Times New Roman" w:hAnsi="Times New Roman" w:cs="Times New Roman"/>
                <w:sz w:val="24"/>
              </w:rPr>
            </w:pPr>
            <w:r w:rsidRPr="00B53E0B">
              <w:rPr>
                <w:rFonts w:ascii="Times New Roman" w:hAnsi="Times New Roman" w:cs="Times New Roman"/>
                <w:sz w:val="24"/>
              </w:rPr>
              <w:t>75035</w:t>
            </w:r>
          </w:p>
        </w:tc>
        <w:tc>
          <w:tcPr>
            <w:tcW w:w="919" w:type="dxa"/>
            <w:vAlign w:val="center"/>
          </w:tcPr>
          <w:p w14:paraId="584A4CDB" w14:textId="77777777" w:rsidR="001A748B" w:rsidRPr="00B53E0B" w:rsidRDefault="001A748B" w:rsidP="001A748B">
            <w:pPr>
              <w:jc w:val="center"/>
              <w:rPr>
                <w:rFonts w:ascii="Times New Roman" w:eastAsia="Times New Roman" w:hAnsi="Times New Roman" w:cs="Times New Roman"/>
                <w:sz w:val="24"/>
                <w:lang w:eastAsia="ru-RU"/>
              </w:rPr>
            </w:pPr>
          </w:p>
        </w:tc>
        <w:tc>
          <w:tcPr>
            <w:tcW w:w="1027" w:type="dxa"/>
            <w:vAlign w:val="center"/>
          </w:tcPr>
          <w:p w14:paraId="35734EF7"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74359</w:t>
            </w:r>
          </w:p>
        </w:tc>
        <w:tc>
          <w:tcPr>
            <w:tcW w:w="1027" w:type="dxa"/>
            <w:vAlign w:val="center"/>
          </w:tcPr>
          <w:p w14:paraId="23A938AB" w14:textId="77777777" w:rsidR="001A748B" w:rsidRPr="00B53E0B" w:rsidRDefault="001A748B" w:rsidP="001A748B">
            <w:pPr>
              <w:jc w:val="center"/>
              <w:rPr>
                <w:rFonts w:ascii="Times New Roman" w:hAnsi="Times New Roman" w:cs="Times New Roman"/>
                <w:sz w:val="24"/>
              </w:rPr>
            </w:pPr>
            <w:r w:rsidRPr="00B53E0B">
              <w:rPr>
                <w:rFonts w:ascii="Times New Roman" w:hAnsi="Times New Roman" w:cs="Times New Roman"/>
                <w:sz w:val="24"/>
              </w:rPr>
              <w:t>114205</w:t>
            </w:r>
          </w:p>
        </w:tc>
        <w:tc>
          <w:tcPr>
            <w:tcW w:w="919" w:type="dxa"/>
            <w:vAlign w:val="center"/>
          </w:tcPr>
          <w:p w14:paraId="2DEFB0EB" w14:textId="77777777" w:rsidR="001A748B" w:rsidRPr="00B53E0B" w:rsidRDefault="001A748B" w:rsidP="001A748B">
            <w:pPr>
              <w:jc w:val="center"/>
              <w:rPr>
                <w:rFonts w:ascii="Times New Roman" w:eastAsia="Times New Roman" w:hAnsi="Times New Roman" w:cs="Times New Roman"/>
                <w:sz w:val="24"/>
                <w:lang w:eastAsia="ru-RU"/>
              </w:rPr>
            </w:pPr>
          </w:p>
        </w:tc>
        <w:tc>
          <w:tcPr>
            <w:tcW w:w="813" w:type="dxa"/>
            <w:vAlign w:val="center"/>
          </w:tcPr>
          <w:p w14:paraId="5F62F512"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1056</w:t>
            </w:r>
          </w:p>
        </w:tc>
        <w:tc>
          <w:tcPr>
            <w:tcW w:w="920" w:type="dxa"/>
            <w:vAlign w:val="center"/>
          </w:tcPr>
          <w:p w14:paraId="72609B3D" w14:textId="77777777" w:rsidR="001A748B" w:rsidRPr="00B53E0B" w:rsidRDefault="001A748B" w:rsidP="001A748B">
            <w:pPr>
              <w:jc w:val="center"/>
              <w:rPr>
                <w:rFonts w:ascii="Times New Roman" w:hAnsi="Times New Roman" w:cs="Times New Roman"/>
                <w:sz w:val="24"/>
              </w:rPr>
            </w:pPr>
            <w:r w:rsidRPr="00B53E0B">
              <w:rPr>
                <w:rFonts w:ascii="Times New Roman" w:hAnsi="Times New Roman" w:cs="Times New Roman"/>
                <w:sz w:val="24"/>
              </w:rPr>
              <w:t>11206</w:t>
            </w:r>
          </w:p>
        </w:tc>
        <w:tc>
          <w:tcPr>
            <w:tcW w:w="1027" w:type="dxa"/>
            <w:vAlign w:val="center"/>
          </w:tcPr>
          <w:p w14:paraId="7F305BFB" w14:textId="77777777" w:rsidR="001A748B" w:rsidRPr="00B53E0B" w:rsidRDefault="001A748B" w:rsidP="001A748B">
            <w:pPr>
              <w:jc w:val="center"/>
              <w:rPr>
                <w:rFonts w:ascii="Times New Roman" w:eastAsia="Times New Roman" w:hAnsi="Times New Roman" w:cs="Times New Roman"/>
                <w:sz w:val="24"/>
                <w:lang w:eastAsia="ru-RU"/>
              </w:rPr>
            </w:pPr>
          </w:p>
        </w:tc>
        <w:tc>
          <w:tcPr>
            <w:tcW w:w="813" w:type="dxa"/>
            <w:vAlign w:val="center"/>
          </w:tcPr>
          <w:p w14:paraId="7D45B0E1"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5240</w:t>
            </w:r>
          </w:p>
        </w:tc>
        <w:tc>
          <w:tcPr>
            <w:tcW w:w="1578" w:type="dxa"/>
            <w:vAlign w:val="center"/>
          </w:tcPr>
          <w:p w14:paraId="759F9BF3" w14:textId="77777777" w:rsidR="001A748B" w:rsidRPr="00B53E0B" w:rsidRDefault="001A748B" w:rsidP="001A748B">
            <w:pPr>
              <w:jc w:val="center"/>
              <w:rPr>
                <w:rFonts w:ascii="Times New Roman" w:hAnsi="Times New Roman" w:cs="Times New Roman"/>
                <w:sz w:val="24"/>
              </w:rPr>
            </w:pPr>
            <w:r w:rsidRPr="00B53E0B">
              <w:rPr>
                <w:rFonts w:ascii="Times New Roman" w:hAnsi="Times New Roman" w:cs="Times New Roman"/>
                <w:sz w:val="24"/>
              </w:rPr>
              <w:t>69112</w:t>
            </w:r>
          </w:p>
        </w:tc>
      </w:tr>
      <w:tr w:rsidR="00BD03AB" w:rsidRPr="00B53E0B" w14:paraId="51621E39" w14:textId="77777777" w:rsidTr="00D15E2D">
        <w:trPr>
          <w:trHeight w:val="146"/>
        </w:trPr>
        <w:tc>
          <w:tcPr>
            <w:tcW w:w="2689" w:type="dxa"/>
          </w:tcPr>
          <w:p w14:paraId="3F5FF1EA" w14:textId="77777777" w:rsidR="001A748B" w:rsidRPr="00B53E0B" w:rsidRDefault="001A748B" w:rsidP="001A748B">
            <w:pPr>
              <w:jc w:val="both"/>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val="kk-KZ" w:eastAsia="ru-RU"/>
              </w:rPr>
              <w:t>Етті сиырлардан алынатын шикі сүт</w:t>
            </w:r>
          </w:p>
          <w:p w14:paraId="6C137441" w14:textId="77777777" w:rsidR="001A748B" w:rsidRPr="00B53E0B" w:rsidRDefault="001A748B" w:rsidP="001A748B">
            <w:pPr>
              <w:jc w:val="both"/>
              <w:rPr>
                <w:rFonts w:ascii="Times New Roman" w:eastAsia="Times New Roman" w:hAnsi="Times New Roman" w:cs="Times New Roman"/>
                <w:sz w:val="24"/>
                <w:lang w:eastAsia="ru-RU"/>
              </w:rPr>
            </w:pPr>
          </w:p>
        </w:tc>
        <w:tc>
          <w:tcPr>
            <w:tcW w:w="919" w:type="dxa"/>
            <w:vAlign w:val="center"/>
          </w:tcPr>
          <w:p w14:paraId="73B9F4A0" w14:textId="77777777" w:rsidR="001A748B" w:rsidRPr="00B53E0B" w:rsidRDefault="001A748B" w:rsidP="001A748B">
            <w:pPr>
              <w:jc w:val="center"/>
              <w:rPr>
                <w:rFonts w:ascii="Times New Roman" w:eastAsia="Times New Roman" w:hAnsi="Times New Roman" w:cs="Times New Roman"/>
                <w:sz w:val="24"/>
                <w:lang w:eastAsia="ru-RU"/>
              </w:rPr>
            </w:pPr>
          </w:p>
        </w:tc>
        <w:tc>
          <w:tcPr>
            <w:tcW w:w="813" w:type="dxa"/>
            <w:vAlign w:val="center"/>
          </w:tcPr>
          <w:p w14:paraId="3FEA8082"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609</w:t>
            </w:r>
          </w:p>
        </w:tc>
        <w:tc>
          <w:tcPr>
            <w:tcW w:w="1103" w:type="dxa"/>
            <w:vAlign w:val="center"/>
          </w:tcPr>
          <w:p w14:paraId="2250C1BC" w14:textId="77777777" w:rsidR="001A748B" w:rsidRPr="00B53E0B" w:rsidRDefault="001A748B" w:rsidP="001A748B">
            <w:pPr>
              <w:jc w:val="center"/>
              <w:rPr>
                <w:rFonts w:ascii="Times New Roman" w:hAnsi="Times New Roman" w:cs="Times New Roman"/>
                <w:sz w:val="24"/>
              </w:rPr>
            </w:pPr>
            <w:r w:rsidRPr="00B53E0B">
              <w:rPr>
                <w:rFonts w:ascii="Times New Roman" w:hAnsi="Times New Roman" w:cs="Times New Roman"/>
                <w:sz w:val="24"/>
              </w:rPr>
              <w:t>2125</w:t>
            </w:r>
          </w:p>
        </w:tc>
        <w:tc>
          <w:tcPr>
            <w:tcW w:w="919" w:type="dxa"/>
            <w:vAlign w:val="center"/>
          </w:tcPr>
          <w:p w14:paraId="0F252038" w14:textId="77777777" w:rsidR="001A748B" w:rsidRPr="00B53E0B" w:rsidRDefault="001A748B" w:rsidP="001A748B">
            <w:pPr>
              <w:jc w:val="center"/>
              <w:rPr>
                <w:rFonts w:ascii="Times New Roman" w:eastAsia="Times New Roman" w:hAnsi="Times New Roman" w:cs="Times New Roman"/>
                <w:sz w:val="24"/>
                <w:lang w:eastAsia="ru-RU"/>
              </w:rPr>
            </w:pPr>
          </w:p>
        </w:tc>
        <w:tc>
          <w:tcPr>
            <w:tcW w:w="1027" w:type="dxa"/>
            <w:vAlign w:val="center"/>
          </w:tcPr>
          <w:p w14:paraId="1E51AC6F"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31868</w:t>
            </w:r>
          </w:p>
        </w:tc>
        <w:tc>
          <w:tcPr>
            <w:tcW w:w="1027" w:type="dxa"/>
            <w:vAlign w:val="center"/>
          </w:tcPr>
          <w:p w14:paraId="3E50D89E" w14:textId="77777777" w:rsidR="001A748B" w:rsidRPr="00B53E0B" w:rsidRDefault="001A748B" w:rsidP="001A748B">
            <w:pPr>
              <w:jc w:val="center"/>
              <w:rPr>
                <w:rFonts w:ascii="Times New Roman" w:hAnsi="Times New Roman" w:cs="Times New Roman"/>
                <w:sz w:val="24"/>
              </w:rPr>
            </w:pPr>
            <w:r w:rsidRPr="00B53E0B">
              <w:rPr>
                <w:rFonts w:ascii="Times New Roman" w:hAnsi="Times New Roman" w:cs="Times New Roman"/>
                <w:sz w:val="24"/>
              </w:rPr>
              <w:t>211</w:t>
            </w:r>
          </w:p>
        </w:tc>
        <w:tc>
          <w:tcPr>
            <w:tcW w:w="919" w:type="dxa"/>
            <w:vAlign w:val="center"/>
          </w:tcPr>
          <w:p w14:paraId="3E930B60" w14:textId="77777777" w:rsidR="001A748B" w:rsidRPr="00B53E0B" w:rsidRDefault="001A748B" w:rsidP="001A748B">
            <w:pPr>
              <w:jc w:val="center"/>
              <w:rPr>
                <w:rFonts w:ascii="Times New Roman" w:eastAsia="Times New Roman" w:hAnsi="Times New Roman" w:cs="Times New Roman"/>
                <w:sz w:val="24"/>
                <w:lang w:eastAsia="ru-RU"/>
              </w:rPr>
            </w:pPr>
          </w:p>
        </w:tc>
        <w:tc>
          <w:tcPr>
            <w:tcW w:w="813" w:type="dxa"/>
            <w:vAlign w:val="center"/>
          </w:tcPr>
          <w:p w14:paraId="2A2843E2"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432</w:t>
            </w:r>
          </w:p>
        </w:tc>
        <w:tc>
          <w:tcPr>
            <w:tcW w:w="920" w:type="dxa"/>
            <w:vAlign w:val="center"/>
          </w:tcPr>
          <w:p w14:paraId="65C0FF0E" w14:textId="77777777" w:rsidR="001A748B" w:rsidRPr="00B53E0B" w:rsidRDefault="001A748B" w:rsidP="001A748B">
            <w:pPr>
              <w:jc w:val="center"/>
              <w:rPr>
                <w:rFonts w:ascii="Times New Roman" w:hAnsi="Times New Roman" w:cs="Times New Roman"/>
                <w:sz w:val="24"/>
              </w:rPr>
            </w:pPr>
            <w:r w:rsidRPr="00B53E0B">
              <w:rPr>
                <w:rFonts w:ascii="Times New Roman" w:hAnsi="Times New Roman" w:cs="Times New Roman"/>
                <w:sz w:val="24"/>
              </w:rPr>
              <w:t>3210</w:t>
            </w:r>
          </w:p>
        </w:tc>
        <w:tc>
          <w:tcPr>
            <w:tcW w:w="1027" w:type="dxa"/>
            <w:vAlign w:val="center"/>
          </w:tcPr>
          <w:p w14:paraId="3805A0A4" w14:textId="77777777" w:rsidR="001A748B" w:rsidRPr="00B53E0B" w:rsidRDefault="001A748B" w:rsidP="001A748B">
            <w:pPr>
              <w:jc w:val="center"/>
              <w:rPr>
                <w:rFonts w:ascii="Times New Roman" w:eastAsia="Times New Roman" w:hAnsi="Times New Roman" w:cs="Times New Roman"/>
                <w:sz w:val="24"/>
                <w:lang w:eastAsia="ru-RU"/>
              </w:rPr>
            </w:pPr>
          </w:p>
        </w:tc>
        <w:tc>
          <w:tcPr>
            <w:tcW w:w="813" w:type="dxa"/>
            <w:vAlign w:val="center"/>
          </w:tcPr>
          <w:p w14:paraId="4AF08447" w14:textId="77777777" w:rsidR="001A748B" w:rsidRPr="00B53E0B" w:rsidRDefault="001A748B" w:rsidP="001A748B">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sz w:val="24"/>
                <w:lang w:eastAsia="ru-RU"/>
              </w:rPr>
              <w:t>2250</w:t>
            </w:r>
          </w:p>
        </w:tc>
        <w:tc>
          <w:tcPr>
            <w:tcW w:w="1578" w:type="dxa"/>
            <w:vAlign w:val="center"/>
          </w:tcPr>
          <w:p w14:paraId="080F6353" w14:textId="77777777" w:rsidR="001A748B" w:rsidRPr="00B53E0B" w:rsidRDefault="001A748B" w:rsidP="001A748B">
            <w:pPr>
              <w:jc w:val="center"/>
              <w:rPr>
                <w:rFonts w:ascii="Times New Roman" w:hAnsi="Times New Roman" w:cs="Times New Roman"/>
                <w:sz w:val="24"/>
              </w:rPr>
            </w:pPr>
            <w:r w:rsidRPr="00B53E0B">
              <w:rPr>
                <w:rFonts w:ascii="Times New Roman" w:hAnsi="Times New Roman" w:cs="Times New Roman"/>
                <w:sz w:val="24"/>
              </w:rPr>
              <w:t>1815</w:t>
            </w:r>
          </w:p>
        </w:tc>
      </w:tr>
    </w:tbl>
    <w:p w14:paraId="3C2E5DF4"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734D0CF5" w14:textId="77777777" w:rsidR="007832BA" w:rsidRPr="00B53E0B" w:rsidRDefault="007832BA" w:rsidP="00964C5E">
      <w:pPr>
        <w:spacing w:after="0" w:line="240" w:lineRule="auto"/>
        <w:jc w:val="both"/>
        <w:rPr>
          <w:rFonts w:ascii="Times New Roman" w:eastAsia="Times New Roman" w:hAnsi="Times New Roman" w:cs="Times New Roman"/>
          <w:b/>
          <w:sz w:val="24"/>
          <w:szCs w:val="24"/>
          <w:lang w:eastAsia="ru-RU"/>
        </w:rPr>
      </w:pPr>
    </w:p>
    <w:p w14:paraId="59D72D09" w14:textId="77777777" w:rsidR="00964C5E" w:rsidRPr="00B53E0B" w:rsidRDefault="00964C5E" w:rsidP="00964C5E">
      <w:pPr>
        <w:spacing w:after="0" w:line="240" w:lineRule="auto"/>
        <w:jc w:val="both"/>
        <w:rPr>
          <w:rFonts w:ascii="Times New Roman" w:eastAsia="Times New Roman" w:hAnsi="Times New Roman" w:cs="Times New Roman"/>
          <w:b/>
          <w:bCs/>
          <w:sz w:val="28"/>
          <w:szCs w:val="24"/>
          <w:lang w:eastAsia="ru-RU"/>
        </w:rPr>
      </w:pPr>
    </w:p>
    <w:p w14:paraId="2EE7927B" w14:textId="77777777" w:rsidR="00964C5E" w:rsidRPr="00B53E0B" w:rsidRDefault="00964C5E" w:rsidP="00964C5E">
      <w:pPr>
        <w:spacing w:after="0" w:line="240" w:lineRule="auto"/>
        <w:jc w:val="center"/>
        <w:rPr>
          <w:rFonts w:ascii="Times New Roman" w:eastAsia="Times New Roman" w:hAnsi="Times New Roman" w:cs="Times New Roman"/>
          <w:sz w:val="28"/>
          <w:szCs w:val="28"/>
          <w:lang w:eastAsia="ru-RU"/>
        </w:rPr>
      </w:pPr>
    </w:p>
    <w:p w14:paraId="04EB34DB" w14:textId="77777777" w:rsidR="00964C5E" w:rsidRPr="00B53E0B" w:rsidRDefault="00964C5E" w:rsidP="00964C5E">
      <w:pPr>
        <w:spacing w:after="0" w:line="240" w:lineRule="auto"/>
        <w:jc w:val="both"/>
        <w:rPr>
          <w:rFonts w:ascii="Times New Roman" w:eastAsia="Times New Roman" w:hAnsi="Times New Roman" w:cs="Times New Roman"/>
          <w:bCs/>
          <w:sz w:val="28"/>
          <w:szCs w:val="24"/>
          <w:lang w:eastAsia="ru-RU"/>
        </w:rPr>
      </w:pPr>
    </w:p>
    <w:p w14:paraId="4E576390" w14:textId="77777777" w:rsidR="00964C5E" w:rsidRPr="00B53E0B" w:rsidRDefault="00964C5E" w:rsidP="00964C5E">
      <w:pPr>
        <w:spacing w:after="0" w:line="240" w:lineRule="auto"/>
        <w:jc w:val="both"/>
        <w:rPr>
          <w:rFonts w:ascii="Times New Roman" w:eastAsia="Times New Roman" w:hAnsi="Times New Roman" w:cs="Times New Roman"/>
          <w:bCs/>
          <w:sz w:val="28"/>
          <w:szCs w:val="24"/>
          <w:lang w:eastAsia="ru-RU"/>
        </w:rPr>
      </w:pPr>
    </w:p>
    <w:p w14:paraId="09937963" w14:textId="77777777" w:rsidR="00964C5E" w:rsidRPr="00B53E0B" w:rsidRDefault="00964C5E" w:rsidP="00964C5E">
      <w:pPr>
        <w:spacing w:after="0" w:line="240" w:lineRule="auto"/>
        <w:jc w:val="both"/>
        <w:rPr>
          <w:rFonts w:ascii="Times New Roman" w:eastAsia="Times New Roman" w:hAnsi="Times New Roman" w:cs="Times New Roman"/>
          <w:bCs/>
          <w:sz w:val="28"/>
          <w:szCs w:val="24"/>
          <w:lang w:eastAsia="ru-RU"/>
        </w:rPr>
      </w:pPr>
    </w:p>
    <w:p w14:paraId="79A477EB" w14:textId="77777777" w:rsidR="00964C5E" w:rsidRPr="00B53E0B" w:rsidRDefault="00964C5E" w:rsidP="00964C5E">
      <w:pPr>
        <w:spacing w:after="0" w:line="240" w:lineRule="auto"/>
        <w:jc w:val="both"/>
        <w:rPr>
          <w:rFonts w:ascii="Times New Roman" w:eastAsia="Times New Roman" w:hAnsi="Times New Roman" w:cs="Times New Roman"/>
          <w:bCs/>
          <w:sz w:val="28"/>
          <w:szCs w:val="24"/>
          <w:lang w:eastAsia="ru-RU"/>
        </w:rPr>
      </w:pPr>
    </w:p>
    <w:p w14:paraId="359971FA" w14:textId="77777777" w:rsidR="00964C5E" w:rsidRPr="00B53E0B" w:rsidRDefault="00964C5E" w:rsidP="00964C5E">
      <w:pPr>
        <w:spacing w:after="0" w:line="240" w:lineRule="auto"/>
        <w:jc w:val="both"/>
        <w:rPr>
          <w:rFonts w:ascii="Times New Roman" w:eastAsia="Times New Roman" w:hAnsi="Times New Roman" w:cs="Times New Roman"/>
          <w:bCs/>
          <w:sz w:val="28"/>
          <w:szCs w:val="24"/>
          <w:lang w:eastAsia="ru-RU"/>
        </w:rPr>
      </w:pPr>
    </w:p>
    <w:p w14:paraId="5AB6442F" w14:textId="77777777" w:rsidR="00964C5E" w:rsidRPr="00B53E0B" w:rsidRDefault="00964C5E" w:rsidP="00964C5E">
      <w:pPr>
        <w:spacing w:after="0" w:line="240" w:lineRule="auto"/>
        <w:jc w:val="both"/>
        <w:rPr>
          <w:rFonts w:ascii="Times New Roman" w:eastAsia="Times New Roman" w:hAnsi="Times New Roman" w:cs="Times New Roman"/>
          <w:bCs/>
          <w:sz w:val="28"/>
          <w:szCs w:val="24"/>
          <w:lang w:eastAsia="ru-RU"/>
        </w:rPr>
      </w:pPr>
    </w:p>
    <w:p w14:paraId="1D629A0A" w14:textId="77777777" w:rsidR="00964C5E" w:rsidRPr="00B53E0B" w:rsidRDefault="00964C5E" w:rsidP="00964C5E">
      <w:pPr>
        <w:spacing w:after="0" w:line="240" w:lineRule="auto"/>
        <w:jc w:val="both"/>
        <w:rPr>
          <w:rFonts w:ascii="Times New Roman" w:eastAsia="Times New Roman" w:hAnsi="Times New Roman" w:cs="Times New Roman"/>
          <w:bCs/>
          <w:sz w:val="28"/>
          <w:szCs w:val="24"/>
          <w:lang w:eastAsia="ru-RU"/>
        </w:rPr>
      </w:pPr>
    </w:p>
    <w:p w14:paraId="6ABC38BD" w14:textId="77777777" w:rsidR="00964C5E" w:rsidRPr="00B53E0B" w:rsidRDefault="00964C5E" w:rsidP="00964C5E">
      <w:pPr>
        <w:spacing w:after="0" w:line="240" w:lineRule="auto"/>
        <w:jc w:val="both"/>
        <w:rPr>
          <w:rFonts w:ascii="Times New Roman" w:eastAsia="Times New Roman" w:hAnsi="Times New Roman" w:cs="Times New Roman"/>
          <w:bCs/>
          <w:sz w:val="28"/>
          <w:szCs w:val="24"/>
          <w:lang w:eastAsia="ru-RU"/>
        </w:rPr>
      </w:pPr>
    </w:p>
    <w:p w14:paraId="51D992F6" w14:textId="77777777" w:rsidR="00964C5E" w:rsidRPr="00B53E0B" w:rsidRDefault="00964C5E" w:rsidP="00964C5E">
      <w:pPr>
        <w:spacing w:after="0" w:line="240" w:lineRule="auto"/>
        <w:jc w:val="both"/>
        <w:rPr>
          <w:rFonts w:ascii="Times New Roman" w:eastAsia="Times New Roman" w:hAnsi="Times New Roman" w:cs="Times New Roman"/>
          <w:bCs/>
          <w:sz w:val="28"/>
          <w:szCs w:val="24"/>
          <w:lang w:eastAsia="ru-RU"/>
        </w:rPr>
      </w:pPr>
    </w:p>
    <w:p w14:paraId="22E7BB37" w14:textId="77777777" w:rsidR="00964C5E" w:rsidRPr="00B53E0B" w:rsidRDefault="00964C5E" w:rsidP="00964C5E">
      <w:pPr>
        <w:spacing w:after="0" w:line="240" w:lineRule="auto"/>
        <w:jc w:val="both"/>
        <w:rPr>
          <w:rFonts w:ascii="Times New Roman" w:eastAsia="Times New Roman" w:hAnsi="Times New Roman" w:cs="Times New Roman"/>
          <w:bCs/>
          <w:sz w:val="28"/>
          <w:szCs w:val="24"/>
          <w:lang w:eastAsia="ru-RU"/>
        </w:rPr>
      </w:pPr>
    </w:p>
    <w:p w14:paraId="2F05EA46" w14:textId="77777777" w:rsidR="00964C5E" w:rsidRPr="00B53E0B" w:rsidRDefault="00964C5E" w:rsidP="00964C5E">
      <w:pPr>
        <w:spacing w:after="0" w:line="240" w:lineRule="auto"/>
        <w:jc w:val="both"/>
        <w:rPr>
          <w:rFonts w:ascii="Times New Roman" w:eastAsia="Times New Roman" w:hAnsi="Times New Roman" w:cs="Times New Roman"/>
          <w:bCs/>
          <w:sz w:val="28"/>
          <w:szCs w:val="24"/>
          <w:lang w:eastAsia="ru-RU"/>
        </w:rPr>
      </w:pPr>
    </w:p>
    <w:p w14:paraId="467B596A" w14:textId="2368E6D3" w:rsidR="00964C5E" w:rsidRPr="00B53E0B" w:rsidRDefault="00964C5E" w:rsidP="001F7A07">
      <w:pPr>
        <w:spacing w:after="0" w:line="240" w:lineRule="auto"/>
        <w:jc w:val="right"/>
        <w:rPr>
          <w:rFonts w:ascii="Times New Roman" w:eastAsia="Times New Roman" w:hAnsi="Times New Roman" w:cs="Times New Roman"/>
          <w:bCs/>
          <w:sz w:val="28"/>
          <w:szCs w:val="24"/>
          <w:lang w:val="kk-KZ" w:eastAsia="ru-RU"/>
        </w:rPr>
      </w:pPr>
      <w:r w:rsidRPr="00B53E0B">
        <w:rPr>
          <w:rFonts w:ascii="Times New Roman" w:eastAsia="Times New Roman" w:hAnsi="Times New Roman" w:cs="Times New Roman"/>
          <w:bCs/>
          <w:sz w:val="28"/>
          <w:szCs w:val="24"/>
          <w:lang w:eastAsia="ru-RU"/>
        </w:rPr>
        <w:lastRenderedPageBreak/>
        <w:t>16</w:t>
      </w:r>
      <w:r w:rsidR="00244013" w:rsidRPr="00B53E0B">
        <w:rPr>
          <w:rFonts w:ascii="Times New Roman" w:eastAsia="Times New Roman" w:hAnsi="Times New Roman" w:cs="Times New Roman"/>
          <w:bCs/>
          <w:sz w:val="28"/>
          <w:szCs w:val="24"/>
          <w:lang w:val="kk-KZ" w:eastAsia="ru-RU"/>
        </w:rPr>
        <w:t xml:space="preserve"> ҚОСЫМША</w:t>
      </w:r>
    </w:p>
    <w:p w14:paraId="7474A7DF" w14:textId="77777777" w:rsidR="001F7A07" w:rsidRPr="00B53E0B" w:rsidRDefault="001F7A07" w:rsidP="001F7A07">
      <w:pPr>
        <w:spacing w:after="0" w:line="240" w:lineRule="auto"/>
        <w:jc w:val="right"/>
        <w:rPr>
          <w:rFonts w:ascii="Times New Roman" w:eastAsia="Times New Roman" w:hAnsi="Times New Roman" w:cs="Times New Roman"/>
          <w:sz w:val="28"/>
          <w:szCs w:val="24"/>
          <w:lang w:val="kk-KZ" w:eastAsia="ru-RU"/>
        </w:rPr>
      </w:pPr>
    </w:p>
    <w:p w14:paraId="10E67F95" w14:textId="25BDAEC0" w:rsidR="00244013" w:rsidRPr="00B53E0B" w:rsidRDefault="00244013" w:rsidP="00244013">
      <w:pPr>
        <w:spacing w:after="0" w:line="240" w:lineRule="auto"/>
        <w:jc w:val="center"/>
        <w:rPr>
          <w:rFonts w:ascii="Times New Roman" w:eastAsia="Times New Roman" w:hAnsi="Times New Roman" w:cs="Times New Roman"/>
          <w:sz w:val="28"/>
          <w:szCs w:val="24"/>
          <w:lang w:val="kk-KZ" w:eastAsia="ru-RU"/>
        </w:rPr>
      </w:pPr>
      <w:r w:rsidRPr="00B53E0B">
        <w:rPr>
          <w:rFonts w:ascii="Times New Roman" w:eastAsia="Times New Roman" w:hAnsi="Times New Roman" w:cs="Times New Roman"/>
          <w:sz w:val="28"/>
          <w:szCs w:val="24"/>
          <w:lang w:val="kk-KZ" w:eastAsia="ru-RU"/>
        </w:rPr>
        <w:t>202</w:t>
      </w:r>
      <w:r w:rsidR="001F7A07" w:rsidRPr="00B53E0B">
        <w:rPr>
          <w:rFonts w:ascii="Times New Roman" w:eastAsia="Times New Roman" w:hAnsi="Times New Roman" w:cs="Times New Roman"/>
          <w:sz w:val="28"/>
          <w:szCs w:val="24"/>
          <w:lang w:val="kk-KZ" w:eastAsia="ru-RU"/>
        </w:rPr>
        <w:t>3</w:t>
      </w:r>
      <w:r w:rsidRPr="00B53E0B">
        <w:rPr>
          <w:rFonts w:ascii="Times New Roman" w:eastAsia="Times New Roman" w:hAnsi="Times New Roman" w:cs="Times New Roman"/>
          <w:sz w:val="28"/>
          <w:szCs w:val="24"/>
          <w:lang w:val="kk-KZ" w:eastAsia="ru-RU"/>
        </w:rPr>
        <w:t xml:space="preserve"> - 202</w:t>
      </w:r>
      <w:r w:rsidR="001F7A07" w:rsidRPr="00B53E0B">
        <w:rPr>
          <w:rFonts w:ascii="Times New Roman" w:eastAsia="Times New Roman" w:hAnsi="Times New Roman" w:cs="Times New Roman"/>
          <w:sz w:val="28"/>
          <w:szCs w:val="24"/>
          <w:lang w:val="kk-KZ" w:eastAsia="ru-RU"/>
        </w:rPr>
        <w:t>4</w:t>
      </w:r>
      <w:r w:rsidRPr="00B53E0B">
        <w:rPr>
          <w:rFonts w:ascii="Times New Roman" w:eastAsia="Times New Roman" w:hAnsi="Times New Roman" w:cs="Times New Roman"/>
          <w:sz w:val="28"/>
          <w:szCs w:val="24"/>
          <w:lang w:val="kk-KZ" w:eastAsia="ru-RU"/>
        </w:rPr>
        <w:t xml:space="preserve"> жылдарға арналған «АрқарлыМайбүйрек» АШӨК өсімдік шаруашылығы өнімдерін өндіруге кеткен шығындар, мың теңге</w:t>
      </w:r>
    </w:p>
    <w:p w14:paraId="077CEA12" w14:textId="77777777" w:rsidR="00964C5E" w:rsidRPr="00B53E0B" w:rsidRDefault="00964C5E" w:rsidP="00964C5E">
      <w:pPr>
        <w:spacing w:after="0" w:line="240" w:lineRule="auto"/>
        <w:jc w:val="both"/>
        <w:rPr>
          <w:rFonts w:ascii="Times New Roman" w:eastAsia="Times New Roman" w:hAnsi="Times New Roman" w:cs="Times New Roman"/>
          <w:sz w:val="24"/>
          <w:szCs w:val="24"/>
          <w:lang w:val="kk-KZ" w:eastAsia="ru-RU"/>
        </w:rPr>
      </w:pPr>
    </w:p>
    <w:tbl>
      <w:tblPr>
        <w:tblStyle w:val="34"/>
        <w:tblW w:w="15276" w:type="dxa"/>
        <w:tblLayout w:type="fixed"/>
        <w:tblLook w:val="04A0" w:firstRow="1" w:lastRow="0" w:firstColumn="1" w:lastColumn="0" w:noHBand="0" w:noVBand="1"/>
      </w:tblPr>
      <w:tblGrid>
        <w:gridCol w:w="3085"/>
        <w:gridCol w:w="1418"/>
        <w:gridCol w:w="992"/>
        <w:gridCol w:w="1134"/>
        <w:gridCol w:w="1276"/>
        <w:gridCol w:w="1275"/>
        <w:gridCol w:w="1134"/>
        <w:gridCol w:w="1134"/>
        <w:gridCol w:w="1276"/>
        <w:gridCol w:w="1276"/>
        <w:gridCol w:w="1276"/>
      </w:tblGrid>
      <w:tr w:rsidR="009F64F6" w:rsidRPr="00B53E0B" w14:paraId="4E530F6D" w14:textId="77777777" w:rsidTr="008A561C">
        <w:trPr>
          <w:trHeight w:val="1019"/>
        </w:trPr>
        <w:tc>
          <w:tcPr>
            <w:tcW w:w="3085" w:type="dxa"/>
            <w:hideMark/>
          </w:tcPr>
          <w:p w14:paraId="6C0E14EA" w14:textId="463EC63A" w:rsidR="00244013" w:rsidRPr="00B53E0B" w:rsidRDefault="00244013" w:rsidP="00A12721">
            <w:pP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val="kk-KZ" w:eastAsia="ru-RU"/>
              </w:rPr>
              <w:t>Өнім түрлерінің</w:t>
            </w:r>
          </w:p>
          <w:p w14:paraId="5E2C57E7" w14:textId="7345579B" w:rsidR="00964C5E" w:rsidRPr="00B53E0B" w:rsidRDefault="00244013" w:rsidP="00244013">
            <w:pPr>
              <w:jc w:val="both"/>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val="kk-KZ" w:eastAsia="ru-RU"/>
              </w:rPr>
              <w:t>атауы</w:t>
            </w:r>
            <w:r w:rsidRPr="00B53E0B">
              <w:rPr>
                <w:rFonts w:ascii="Times New Roman" w:eastAsia="Times New Roman" w:hAnsi="Times New Roman" w:cs="Times New Roman"/>
                <w:bCs/>
                <w:sz w:val="24"/>
                <w:lang w:eastAsia="ru-RU"/>
              </w:rPr>
              <w:t xml:space="preserve">  </w:t>
            </w:r>
          </w:p>
        </w:tc>
        <w:tc>
          <w:tcPr>
            <w:tcW w:w="2410" w:type="dxa"/>
            <w:gridSpan w:val="2"/>
          </w:tcPr>
          <w:p w14:paraId="1B567D81" w14:textId="77777777" w:rsidR="00244013" w:rsidRPr="00B53E0B" w:rsidRDefault="00244013" w:rsidP="00244013">
            <w:pPr>
              <w:jc w:val="both"/>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val="kk-KZ" w:eastAsia="ru-RU"/>
              </w:rPr>
              <w:t>Тұқым және отырғызу материалы</w:t>
            </w:r>
          </w:p>
          <w:p w14:paraId="66352EEE" w14:textId="5AA8DDEC" w:rsidR="00964C5E" w:rsidRPr="00B53E0B" w:rsidRDefault="00964C5E" w:rsidP="002F2B4F">
            <w:pPr>
              <w:jc w:val="both"/>
              <w:rPr>
                <w:rFonts w:ascii="Times New Roman" w:eastAsia="Times New Roman" w:hAnsi="Times New Roman" w:cs="Times New Roman"/>
                <w:bCs/>
                <w:sz w:val="24"/>
                <w:lang w:eastAsia="ru-RU"/>
              </w:rPr>
            </w:pPr>
          </w:p>
        </w:tc>
        <w:tc>
          <w:tcPr>
            <w:tcW w:w="2410" w:type="dxa"/>
            <w:gridSpan w:val="2"/>
          </w:tcPr>
          <w:p w14:paraId="21563D86" w14:textId="7D58FC4E" w:rsidR="00964C5E" w:rsidRPr="00B53E0B" w:rsidRDefault="00964C5E" w:rsidP="00244013">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eastAsia="ru-RU"/>
              </w:rPr>
              <w:t>Минерал</w:t>
            </w:r>
            <w:r w:rsidR="00244013" w:rsidRPr="00B53E0B">
              <w:rPr>
                <w:rFonts w:ascii="Times New Roman" w:eastAsia="Times New Roman" w:hAnsi="Times New Roman" w:cs="Times New Roman"/>
                <w:bCs/>
                <w:sz w:val="24"/>
                <w:lang w:val="kk-KZ" w:eastAsia="ru-RU"/>
              </w:rPr>
              <w:t>ды тыңайтқыштар</w:t>
            </w:r>
          </w:p>
        </w:tc>
        <w:tc>
          <w:tcPr>
            <w:tcW w:w="2409" w:type="dxa"/>
            <w:gridSpan w:val="2"/>
          </w:tcPr>
          <w:p w14:paraId="04830816" w14:textId="0A5AC7F5" w:rsidR="00964C5E" w:rsidRPr="00B53E0B" w:rsidRDefault="00244013" w:rsidP="002F2B4F">
            <w:pPr>
              <w:jc w:val="both"/>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val="kk-KZ" w:eastAsia="ru-RU"/>
              </w:rPr>
              <w:t>Жанармай</w:t>
            </w:r>
          </w:p>
        </w:tc>
        <w:tc>
          <w:tcPr>
            <w:tcW w:w="2410" w:type="dxa"/>
            <w:gridSpan w:val="2"/>
          </w:tcPr>
          <w:p w14:paraId="31D9F5A1" w14:textId="77777777" w:rsidR="00964C5E" w:rsidRPr="00B53E0B" w:rsidRDefault="00964C5E" w:rsidP="002F2B4F">
            <w:pPr>
              <w:jc w:val="both"/>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Энергия</w:t>
            </w:r>
          </w:p>
        </w:tc>
        <w:tc>
          <w:tcPr>
            <w:tcW w:w="2552" w:type="dxa"/>
            <w:gridSpan w:val="2"/>
          </w:tcPr>
          <w:p w14:paraId="11B0FFD3" w14:textId="5C9BEFCC" w:rsidR="00964C5E" w:rsidRPr="00B53E0B" w:rsidRDefault="00244013" w:rsidP="002F2B4F">
            <w:pPr>
              <w:jc w:val="both"/>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val="kk-KZ" w:eastAsia="ru-RU"/>
              </w:rPr>
              <w:t>Су шығындары</w:t>
            </w:r>
          </w:p>
        </w:tc>
      </w:tr>
      <w:tr w:rsidR="009F64F6" w:rsidRPr="00B53E0B" w14:paraId="56E46BBD" w14:textId="77777777" w:rsidTr="008A561C">
        <w:trPr>
          <w:trHeight w:val="440"/>
        </w:trPr>
        <w:tc>
          <w:tcPr>
            <w:tcW w:w="3085" w:type="dxa"/>
            <w:hideMark/>
          </w:tcPr>
          <w:p w14:paraId="6383B744" w14:textId="77777777" w:rsidR="001F7A07" w:rsidRPr="00B53E0B" w:rsidRDefault="001F7A07" w:rsidP="002F2B4F">
            <w:pPr>
              <w:jc w:val="both"/>
              <w:rPr>
                <w:rFonts w:ascii="Times New Roman" w:eastAsia="Times New Roman" w:hAnsi="Times New Roman" w:cs="Times New Roman"/>
                <w:bCs/>
                <w:sz w:val="24"/>
                <w:lang w:eastAsia="ru-RU"/>
              </w:rPr>
            </w:pPr>
          </w:p>
        </w:tc>
        <w:tc>
          <w:tcPr>
            <w:tcW w:w="1418" w:type="dxa"/>
            <w:vAlign w:val="center"/>
          </w:tcPr>
          <w:p w14:paraId="4F1A9068" w14:textId="2428D490" w:rsidR="001F7A07" w:rsidRPr="00B53E0B" w:rsidRDefault="001F7A07" w:rsidP="001F7A07">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992" w:type="dxa"/>
            <w:vAlign w:val="center"/>
          </w:tcPr>
          <w:p w14:paraId="4922C46A" w14:textId="46A09DAB" w:rsidR="001F7A07" w:rsidRPr="00B53E0B" w:rsidRDefault="001F7A07" w:rsidP="001F7A07">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1134" w:type="dxa"/>
            <w:vAlign w:val="center"/>
          </w:tcPr>
          <w:p w14:paraId="55D60028" w14:textId="5643A3E0"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1276" w:type="dxa"/>
            <w:vAlign w:val="center"/>
          </w:tcPr>
          <w:p w14:paraId="0DD0DCB8" w14:textId="2645E9A7"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1275" w:type="dxa"/>
            <w:vAlign w:val="center"/>
          </w:tcPr>
          <w:p w14:paraId="20B03EAF" w14:textId="6032FABB"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1134" w:type="dxa"/>
            <w:vAlign w:val="center"/>
          </w:tcPr>
          <w:p w14:paraId="24619020" w14:textId="3AA48B61"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1134" w:type="dxa"/>
            <w:vAlign w:val="center"/>
          </w:tcPr>
          <w:p w14:paraId="4DE2D937" w14:textId="74F9CF1B" w:rsidR="001F7A07" w:rsidRPr="00B53E0B" w:rsidRDefault="001F7A07" w:rsidP="002F2B4F">
            <w:pPr>
              <w:ind w:left="-31"/>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1276" w:type="dxa"/>
            <w:vAlign w:val="center"/>
          </w:tcPr>
          <w:p w14:paraId="12B3F8A9" w14:textId="2F02E794"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1276" w:type="dxa"/>
            <w:vAlign w:val="center"/>
          </w:tcPr>
          <w:p w14:paraId="1D573188" w14:textId="31825FA7"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1276" w:type="dxa"/>
            <w:vAlign w:val="center"/>
          </w:tcPr>
          <w:p w14:paraId="3513E27B" w14:textId="17FB5FE4"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r>
      <w:tr w:rsidR="009F64F6" w:rsidRPr="00B53E0B" w14:paraId="54E2DDAE" w14:textId="77777777" w:rsidTr="008A561C">
        <w:trPr>
          <w:trHeight w:val="371"/>
        </w:trPr>
        <w:tc>
          <w:tcPr>
            <w:tcW w:w="3085" w:type="dxa"/>
            <w:noWrap/>
          </w:tcPr>
          <w:p w14:paraId="14061073" w14:textId="09F688E3" w:rsidR="00964C5E" w:rsidRPr="00B53E0B" w:rsidRDefault="00244013" w:rsidP="002F2B4F">
            <w:pPr>
              <w:rPr>
                <w:rFonts w:ascii="Times New Roman" w:hAnsi="Times New Roman" w:cs="Times New Roman"/>
                <w:sz w:val="24"/>
                <w:lang w:val="kk-KZ"/>
              </w:rPr>
            </w:pPr>
            <w:r w:rsidRPr="00B53E0B">
              <w:rPr>
                <w:rFonts w:ascii="Times New Roman" w:hAnsi="Times New Roman" w:cs="Times New Roman"/>
                <w:sz w:val="24"/>
                <w:lang w:val="kk-KZ"/>
              </w:rPr>
              <w:t>Мерзімдік дақылдар</w:t>
            </w:r>
          </w:p>
        </w:tc>
        <w:tc>
          <w:tcPr>
            <w:tcW w:w="1418" w:type="dxa"/>
            <w:vAlign w:val="center"/>
          </w:tcPr>
          <w:p w14:paraId="47B1B6A3"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17060</w:t>
            </w:r>
          </w:p>
        </w:tc>
        <w:tc>
          <w:tcPr>
            <w:tcW w:w="992" w:type="dxa"/>
            <w:vAlign w:val="center"/>
          </w:tcPr>
          <w:p w14:paraId="07B86129"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9752</w:t>
            </w:r>
          </w:p>
        </w:tc>
        <w:tc>
          <w:tcPr>
            <w:tcW w:w="1134" w:type="dxa"/>
            <w:vAlign w:val="center"/>
          </w:tcPr>
          <w:p w14:paraId="4774227C" w14:textId="77777777" w:rsidR="00964C5E" w:rsidRPr="00B53E0B" w:rsidRDefault="00964C5E" w:rsidP="002F2B4F">
            <w:pPr>
              <w:jc w:val="center"/>
              <w:rPr>
                <w:rFonts w:ascii="Times New Roman" w:hAnsi="Times New Roman" w:cs="Times New Roman"/>
              </w:rPr>
            </w:pPr>
            <w:r w:rsidRPr="00B53E0B">
              <w:rPr>
                <w:rFonts w:ascii="Times New Roman" w:hAnsi="Times New Roman" w:cs="Times New Roman"/>
                <w:sz w:val="24"/>
              </w:rPr>
              <w:t>-</w:t>
            </w:r>
          </w:p>
        </w:tc>
        <w:tc>
          <w:tcPr>
            <w:tcW w:w="1276" w:type="dxa"/>
            <w:vAlign w:val="center"/>
          </w:tcPr>
          <w:p w14:paraId="4D5BB88D"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2107</w:t>
            </w:r>
          </w:p>
        </w:tc>
        <w:tc>
          <w:tcPr>
            <w:tcW w:w="1275" w:type="dxa"/>
            <w:vAlign w:val="center"/>
          </w:tcPr>
          <w:p w14:paraId="52C3DA54"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88938</w:t>
            </w:r>
          </w:p>
        </w:tc>
        <w:tc>
          <w:tcPr>
            <w:tcW w:w="1134" w:type="dxa"/>
            <w:vAlign w:val="center"/>
          </w:tcPr>
          <w:p w14:paraId="3E9BB1F1"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54505</w:t>
            </w:r>
          </w:p>
        </w:tc>
        <w:tc>
          <w:tcPr>
            <w:tcW w:w="1134" w:type="dxa"/>
            <w:vAlign w:val="center"/>
          </w:tcPr>
          <w:p w14:paraId="760633D4" w14:textId="77777777" w:rsidR="00964C5E" w:rsidRPr="00B53E0B" w:rsidRDefault="00964C5E" w:rsidP="002F2B4F">
            <w:pPr>
              <w:jc w:val="center"/>
              <w:rPr>
                <w:rFonts w:ascii="Times New Roman" w:eastAsia="Times New Roman" w:hAnsi="Times New Roman" w:cs="Times New Roman"/>
                <w:sz w:val="24"/>
                <w:lang w:eastAsia="ru-RU"/>
              </w:rPr>
            </w:pPr>
          </w:p>
        </w:tc>
        <w:tc>
          <w:tcPr>
            <w:tcW w:w="1276" w:type="dxa"/>
            <w:vAlign w:val="center"/>
          </w:tcPr>
          <w:p w14:paraId="66FF3E94"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367</w:t>
            </w:r>
          </w:p>
        </w:tc>
        <w:tc>
          <w:tcPr>
            <w:tcW w:w="1276" w:type="dxa"/>
            <w:vAlign w:val="center"/>
          </w:tcPr>
          <w:p w14:paraId="6910A9A0" w14:textId="77777777" w:rsidR="00964C5E" w:rsidRPr="00B53E0B" w:rsidRDefault="00964C5E" w:rsidP="002F2B4F">
            <w:pPr>
              <w:jc w:val="center"/>
              <w:rPr>
                <w:rFonts w:ascii="Times New Roman" w:eastAsia="Times New Roman" w:hAnsi="Times New Roman" w:cs="Times New Roman"/>
                <w:sz w:val="24"/>
                <w:lang w:eastAsia="ru-RU"/>
              </w:rPr>
            </w:pPr>
          </w:p>
        </w:tc>
        <w:tc>
          <w:tcPr>
            <w:tcW w:w="1276" w:type="dxa"/>
            <w:vAlign w:val="center"/>
          </w:tcPr>
          <w:p w14:paraId="3F48549D"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1681</w:t>
            </w:r>
          </w:p>
        </w:tc>
      </w:tr>
      <w:tr w:rsidR="009F64F6" w:rsidRPr="00B53E0B" w14:paraId="3622B639" w14:textId="77777777" w:rsidTr="008A561C">
        <w:trPr>
          <w:trHeight w:val="278"/>
        </w:trPr>
        <w:tc>
          <w:tcPr>
            <w:tcW w:w="3085" w:type="dxa"/>
            <w:noWrap/>
          </w:tcPr>
          <w:p w14:paraId="1E5F4377" w14:textId="0AE72B16" w:rsidR="00964C5E" w:rsidRPr="00B53E0B" w:rsidRDefault="00244013" w:rsidP="00244013">
            <w:pPr>
              <w:rPr>
                <w:rFonts w:ascii="Times New Roman" w:hAnsi="Times New Roman" w:cs="Times New Roman"/>
                <w:sz w:val="24"/>
              </w:rPr>
            </w:pPr>
            <w:r w:rsidRPr="00B53E0B">
              <w:rPr>
                <w:rFonts w:ascii="Times New Roman" w:hAnsi="Times New Roman" w:cs="Times New Roman"/>
                <w:sz w:val="24"/>
                <w:lang w:val="kk-KZ"/>
              </w:rPr>
              <w:t>Егістік жерлерде өсірілген көпжылдық шөптерден алынған пішен</w:t>
            </w:r>
          </w:p>
        </w:tc>
        <w:tc>
          <w:tcPr>
            <w:tcW w:w="1418" w:type="dxa"/>
            <w:vAlign w:val="center"/>
          </w:tcPr>
          <w:p w14:paraId="47ABEB3F" w14:textId="77777777" w:rsidR="00964C5E" w:rsidRPr="00B53E0B" w:rsidRDefault="00964C5E" w:rsidP="002F2B4F">
            <w:pPr>
              <w:jc w:val="center"/>
              <w:rPr>
                <w:rFonts w:ascii="Times New Roman" w:hAnsi="Times New Roman" w:cs="Times New Roman"/>
                <w:sz w:val="24"/>
              </w:rPr>
            </w:pPr>
          </w:p>
        </w:tc>
        <w:tc>
          <w:tcPr>
            <w:tcW w:w="992" w:type="dxa"/>
            <w:vAlign w:val="center"/>
          </w:tcPr>
          <w:p w14:paraId="296CA083" w14:textId="77777777" w:rsidR="00964C5E" w:rsidRPr="00B53E0B" w:rsidRDefault="00964C5E" w:rsidP="002F2B4F">
            <w:pPr>
              <w:jc w:val="center"/>
              <w:rPr>
                <w:rFonts w:ascii="Times New Roman" w:hAnsi="Times New Roman" w:cs="Times New Roman"/>
                <w:sz w:val="24"/>
              </w:rPr>
            </w:pPr>
          </w:p>
        </w:tc>
        <w:tc>
          <w:tcPr>
            <w:tcW w:w="1134" w:type="dxa"/>
            <w:vAlign w:val="center"/>
          </w:tcPr>
          <w:p w14:paraId="47568626" w14:textId="77777777" w:rsidR="00964C5E" w:rsidRPr="00B53E0B" w:rsidRDefault="00964C5E" w:rsidP="002F2B4F">
            <w:pPr>
              <w:jc w:val="center"/>
              <w:rPr>
                <w:rFonts w:ascii="Times New Roman" w:hAnsi="Times New Roman" w:cs="Times New Roman"/>
              </w:rPr>
            </w:pPr>
            <w:r w:rsidRPr="00B53E0B">
              <w:rPr>
                <w:rFonts w:ascii="Times New Roman" w:hAnsi="Times New Roman" w:cs="Times New Roman"/>
                <w:sz w:val="24"/>
              </w:rPr>
              <w:t>-</w:t>
            </w:r>
          </w:p>
        </w:tc>
        <w:tc>
          <w:tcPr>
            <w:tcW w:w="1276" w:type="dxa"/>
            <w:vAlign w:val="center"/>
          </w:tcPr>
          <w:p w14:paraId="5D65415C" w14:textId="77777777" w:rsidR="00964C5E" w:rsidRPr="00B53E0B" w:rsidRDefault="00964C5E" w:rsidP="002F2B4F">
            <w:pPr>
              <w:jc w:val="center"/>
              <w:rPr>
                <w:rFonts w:ascii="Times New Roman" w:hAnsi="Times New Roman" w:cs="Times New Roman"/>
                <w:sz w:val="24"/>
              </w:rPr>
            </w:pPr>
          </w:p>
        </w:tc>
        <w:tc>
          <w:tcPr>
            <w:tcW w:w="1275" w:type="dxa"/>
            <w:vAlign w:val="center"/>
          </w:tcPr>
          <w:p w14:paraId="1089534C"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4632</w:t>
            </w:r>
          </w:p>
        </w:tc>
        <w:tc>
          <w:tcPr>
            <w:tcW w:w="1134" w:type="dxa"/>
            <w:vAlign w:val="center"/>
          </w:tcPr>
          <w:p w14:paraId="7F4D3B29"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26032</w:t>
            </w:r>
          </w:p>
        </w:tc>
        <w:tc>
          <w:tcPr>
            <w:tcW w:w="1134" w:type="dxa"/>
            <w:vAlign w:val="center"/>
          </w:tcPr>
          <w:p w14:paraId="50E388B5" w14:textId="77777777" w:rsidR="00964C5E" w:rsidRPr="00B53E0B" w:rsidRDefault="00964C5E" w:rsidP="002F2B4F">
            <w:pPr>
              <w:jc w:val="center"/>
              <w:rPr>
                <w:rFonts w:ascii="Times New Roman" w:eastAsia="Times New Roman" w:hAnsi="Times New Roman" w:cs="Times New Roman"/>
                <w:sz w:val="24"/>
                <w:lang w:eastAsia="ru-RU"/>
              </w:rPr>
            </w:pPr>
          </w:p>
        </w:tc>
        <w:tc>
          <w:tcPr>
            <w:tcW w:w="1276" w:type="dxa"/>
            <w:vAlign w:val="center"/>
          </w:tcPr>
          <w:p w14:paraId="4400687D"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271</w:t>
            </w:r>
          </w:p>
        </w:tc>
        <w:tc>
          <w:tcPr>
            <w:tcW w:w="1276" w:type="dxa"/>
            <w:vAlign w:val="center"/>
          </w:tcPr>
          <w:p w14:paraId="5EB549FE" w14:textId="77777777" w:rsidR="00964C5E" w:rsidRPr="00B53E0B" w:rsidRDefault="00964C5E" w:rsidP="002F2B4F">
            <w:pPr>
              <w:jc w:val="center"/>
              <w:rPr>
                <w:rFonts w:ascii="Times New Roman" w:eastAsia="Times New Roman" w:hAnsi="Times New Roman" w:cs="Times New Roman"/>
                <w:sz w:val="24"/>
                <w:lang w:eastAsia="ru-RU"/>
              </w:rPr>
            </w:pPr>
          </w:p>
        </w:tc>
        <w:tc>
          <w:tcPr>
            <w:tcW w:w="1276" w:type="dxa"/>
            <w:vAlign w:val="center"/>
          </w:tcPr>
          <w:p w14:paraId="6BE47328" w14:textId="77777777" w:rsidR="00964C5E" w:rsidRPr="00B53E0B" w:rsidRDefault="00964C5E" w:rsidP="002F2B4F">
            <w:pPr>
              <w:jc w:val="center"/>
              <w:rPr>
                <w:rFonts w:ascii="Times New Roman" w:hAnsi="Times New Roman" w:cs="Times New Roman"/>
                <w:sz w:val="24"/>
              </w:rPr>
            </w:pPr>
          </w:p>
        </w:tc>
      </w:tr>
      <w:tr w:rsidR="009F64F6" w:rsidRPr="00B53E0B" w14:paraId="7E646CFD" w14:textId="77777777" w:rsidTr="008A561C">
        <w:trPr>
          <w:trHeight w:val="431"/>
        </w:trPr>
        <w:tc>
          <w:tcPr>
            <w:tcW w:w="3085" w:type="dxa"/>
            <w:noWrap/>
          </w:tcPr>
          <w:p w14:paraId="7C0A31F3" w14:textId="77777777" w:rsidR="00244013" w:rsidRPr="00B53E0B" w:rsidRDefault="00244013" w:rsidP="00244013">
            <w:pPr>
              <w:rPr>
                <w:rFonts w:ascii="Times New Roman" w:hAnsi="Times New Roman" w:cs="Times New Roman"/>
                <w:sz w:val="24"/>
              </w:rPr>
            </w:pPr>
            <w:r w:rsidRPr="00B53E0B">
              <w:rPr>
                <w:rFonts w:ascii="Times New Roman" w:hAnsi="Times New Roman" w:cs="Times New Roman"/>
                <w:sz w:val="24"/>
                <w:lang w:val="kk-KZ"/>
              </w:rPr>
              <w:t>Сүрлемге арналған жүгері</w:t>
            </w:r>
          </w:p>
          <w:p w14:paraId="6CB589BD" w14:textId="628AA5DE" w:rsidR="00964C5E" w:rsidRPr="00B53E0B" w:rsidRDefault="00964C5E" w:rsidP="002F2B4F">
            <w:pPr>
              <w:rPr>
                <w:rFonts w:ascii="Times New Roman" w:hAnsi="Times New Roman" w:cs="Times New Roman"/>
                <w:sz w:val="24"/>
              </w:rPr>
            </w:pPr>
          </w:p>
        </w:tc>
        <w:tc>
          <w:tcPr>
            <w:tcW w:w="1418" w:type="dxa"/>
            <w:vAlign w:val="center"/>
          </w:tcPr>
          <w:p w14:paraId="0B71FA1F"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17060</w:t>
            </w:r>
          </w:p>
        </w:tc>
        <w:tc>
          <w:tcPr>
            <w:tcW w:w="992" w:type="dxa"/>
            <w:vAlign w:val="center"/>
          </w:tcPr>
          <w:p w14:paraId="2E951E73"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9752</w:t>
            </w:r>
          </w:p>
        </w:tc>
        <w:tc>
          <w:tcPr>
            <w:tcW w:w="1134" w:type="dxa"/>
            <w:vAlign w:val="center"/>
          </w:tcPr>
          <w:p w14:paraId="29BDFB8B" w14:textId="77777777" w:rsidR="00964C5E" w:rsidRPr="00B53E0B" w:rsidRDefault="00964C5E" w:rsidP="002F2B4F">
            <w:pPr>
              <w:jc w:val="center"/>
              <w:rPr>
                <w:rFonts w:ascii="Times New Roman" w:hAnsi="Times New Roman" w:cs="Times New Roman"/>
              </w:rPr>
            </w:pPr>
            <w:r w:rsidRPr="00B53E0B">
              <w:rPr>
                <w:rFonts w:ascii="Times New Roman" w:hAnsi="Times New Roman" w:cs="Times New Roman"/>
                <w:sz w:val="24"/>
              </w:rPr>
              <w:t>-</w:t>
            </w:r>
          </w:p>
        </w:tc>
        <w:tc>
          <w:tcPr>
            <w:tcW w:w="1276" w:type="dxa"/>
            <w:vAlign w:val="center"/>
          </w:tcPr>
          <w:p w14:paraId="7867CE32"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2107</w:t>
            </w:r>
          </w:p>
        </w:tc>
        <w:tc>
          <w:tcPr>
            <w:tcW w:w="1275" w:type="dxa"/>
            <w:vAlign w:val="center"/>
          </w:tcPr>
          <w:p w14:paraId="415E580A"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12044</w:t>
            </w:r>
          </w:p>
        </w:tc>
        <w:tc>
          <w:tcPr>
            <w:tcW w:w="1134" w:type="dxa"/>
            <w:vAlign w:val="center"/>
          </w:tcPr>
          <w:p w14:paraId="5B64457B"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28473</w:t>
            </w:r>
          </w:p>
        </w:tc>
        <w:tc>
          <w:tcPr>
            <w:tcW w:w="1134" w:type="dxa"/>
            <w:vAlign w:val="center"/>
          </w:tcPr>
          <w:p w14:paraId="30CA7552" w14:textId="77777777" w:rsidR="00964C5E" w:rsidRPr="00B53E0B" w:rsidRDefault="00964C5E" w:rsidP="002F2B4F">
            <w:pPr>
              <w:jc w:val="center"/>
              <w:rPr>
                <w:rFonts w:ascii="Times New Roman" w:eastAsia="Times New Roman" w:hAnsi="Times New Roman" w:cs="Times New Roman"/>
                <w:sz w:val="24"/>
                <w:lang w:eastAsia="ru-RU"/>
              </w:rPr>
            </w:pPr>
          </w:p>
        </w:tc>
        <w:tc>
          <w:tcPr>
            <w:tcW w:w="1276" w:type="dxa"/>
            <w:vAlign w:val="center"/>
          </w:tcPr>
          <w:p w14:paraId="6203AB5F"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96</w:t>
            </w:r>
          </w:p>
        </w:tc>
        <w:tc>
          <w:tcPr>
            <w:tcW w:w="1276" w:type="dxa"/>
            <w:vAlign w:val="center"/>
          </w:tcPr>
          <w:p w14:paraId="41D23A85" w14:textId="77777777" w:rsidR="00964C5E" w:rsidRPr="00B53E0B" w:rsidRDefault="00964C5E" w:rsidP="002F2B4F">
            <w:pPr>
              <w:jc w:val="center"/>
              <w:rPr>
                <w:rFonts w:ascii="Times New Roman" w:eastAsia="Times New Roman" w:hAnsi="Times New Roman" w:cs="Times New Roman"/>
                <w:sz w:val="24"/>
                <w:lang w:eastAsia="ru-RU"/>
              </w:rPr>
            </w:pPr>
          </w:p>
        </w:tc>
        <w:tc>
          <w:tcPr>
            <w:tcW w:w="1276" w:type="dxa"/>
            <w:vAlign w:val="center"/>
          </w:tcPr>
          <w:p w14:paraId="391BE672"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1681</w:t>
            </w:r>
          </w:p>
        </w:tc>
      </w:tr>
      <w:tr w:rsidR="00BD03AB" w:rsidRPr="00B53E0B" w14:paraId="3CE18C28" w14:textId="77777777" w:rsidTr="008A561C">
        <w:trPr>
          <w:trHeight w:val="281"/>
        </w:trPr>
        <w:tc>
          <w:tcPr>
            <w:tcW w:w="3085" w:type="dxa"/>
            <w:noWrap/>
          </w:tcPr>
          <w:p w14:paraId="2DD9ADD0" w14:textId="77777777" w:rsidR="00244013" w:rsidRPr="00B53E0B" w:rsidRDefault="00244013" w:rsidP="00244013">
            <w:pPr>
              <w:rPr>
                <w:rFonts w:ascii="Times New Roman" w:hAnsi="Times New Roman" w:cs="Times New Roman"/>
                <w:sz w:val="24"/>
              </w:rPr>
            </w:pPr>
            <w:r w:rsidRPr="00B53E0B">
              <w:rPr>
                <w:rFonts w:ascii="Times New Roman" w:hAnsi="Times New Roman" w:cs="Times New Roman"/>
                <w:sz w:val="24"/>
                <w:lang w:val="kk-KZ"/>
              </w:rPr>
              <w:t>Шабындықтар мен жайылымдардағы шөптерден алынған пішен</w:t>
            </w:r>
          </w:p>
          <w:p w14:paraId="6DB63459" w14:textId="1A96FFA2" w:rsidR="00964C5E" w:rsidRPr="00B53E0B" w:rsidRDefault="00964C5E" w:rsidP="002F2B4F">
            <w:pPr>
              <w:rPr>
                <w:rFonts w:ascii="Times New Roman" w:hAnsi="Times New Roman" w:cs="Times New Roman"/>
                <w:sz w:val="24"/>
              </w:rPr>
            </w:pPr>
          </w:p>
        </w:tc>
        <w:tc>
          <w:tcPr>
            <w:tcW w:w="1418" w:type="dxa"/>
            <w:vAlign w:val="center"/>
          </w:tcPr>
          <w:p w14:paraId="02031FB7"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w:t>
            </w:r>
          </w:p>
        </w:tc>
        <w:tc>
          <w:tcPr>
            <w:tcW w:w="992" w:type="dxa"/>
            <w:vAlign w:val="center"/>
          </w:tcPr>
          <w:p w14:paraId="4CE459D1" w14:textId="77777777" w:rsidR="00964C5E" w:rsidRPr="00B53E0B" w:rsidRDefault="00964C5E" w:rsidP="002F2B4F">
            <w:pPr>
              <w:jc w:val="center"/>
              <w:rPr>
                <w:rFonts w:ascii="Times New Roman" w:hAnsi="Times New Roman" w:cs="Times New Roman"/>
                <w:sz w:val="24"/>
              </w:rPr>
            </w:pPr>
          </w:p>
        </w:tc>
        <w:tc>
          <w:tcPr>
            <w:tcW w:w="1134" w:type="dxa"/>
            <w:vAlign w:val="center"/>
          </w:tcPr>
          <w:p w14:paraId="6F567274" w14:textId="77777777" w:rsidR="00964C5E" w:rsidRPr="00B53E0B" w:rsidRDefault="00964C5E" w:rsidP="002F2B4F">
            <w:pPr>
              <w:jc w:val="center"/>
              <w:rPr>
                <w:rFonts w:ascii="Times New Roman" w:hAnsi="Times New Roman" w:cs="Times New Roman"/>
              </w:rPr>
            </w:pPr>
            <w:r w:rsidRPr="00B53E0B">
              <w:rPr>
                <w:rFonts w:ascii="Times New Roman" w:hAnsi="Times New Roman" w:cs="Times New Roman"/>
                <w:sz w:val="24"/>
              </w:rPr>
              <w:t>-</w:t>
            </w:r>
          </w:p>
        </w:tc>
        <w:tc>
          <w:tcPr>
            <w:tcW w:w="1276" w:type="dxa"/>
            <w:vAlign w:val="center"/>
          </w:tcPr>
          <w:p w14:paraId="6271C094" w14:textId="77777777" w:rsidR="00964C5E" w:rsidRPr="00B53E0B" w:rsidRDefault="00964C5E" w:rsidP="002F2B4F">
            <w:pPr>
              <w:jc w:val="center"/>
              <w:rPr>
                <w:rFonts w:ascii="Times New Roman" w:hAnsi="Times New Roman" w:cs="Times New Roman"/>
                <w:sz w:val="24"/>
              </w:rPr>
            </w:pPr>
          </w:p>
        </w:tc>
        <w:tc>
          <w:tcPr>
            <w:tcW w:w="1275" w:type="dxa"/>
            <w:vAlign w:val="center"/>
          </w:tcPr>
          <w:p w14:paraId="40F5D218" w14:textId="77777777" w:rsidR="00964C5E" w:rsidRPr="00B53E0B" w:rsidRDefault="00964C5E" w:rsidP="002F2B4F">
            <w:pPr>
              <w:jc w:val="center"/>
              <w:rPr>
                <w:rFonts w:ascii="Times New Roman" w:hAnsi="Times New Roman" w:cs="Times New Roman"/>
                <w:sz w:val="24"/>
              </w:rPr>
            </w:pPr>
            <w:r w:rsidRPr="00B53E0B">
              <w:rPr>
                <w:rFonts w:ascii="Times New Roman" w:hAnsi="Times New Roman" w:cs="Times New Roman"/>
                <w:sz w:val="24"/>
              </w:rPr>
              <w:t>72262</w:t>
            </w:r>
          </w:p>
        </w:tc>
        <w:tc>
          <w:tcPr>
            <w:tcW w:w="1134" w:type="dxa"/>
            <w:vAlign w:val="center"/>
          </w:tcPr>
          <w:p w14:paraId="3189C4E0" w14:textId="77777777" w:rsidR="00964C5E" w:rsidRPr="00B53E0B" w:rsidRDefault="00964C5E" w:rsidP="002F2B4F">
            <w:pPr>
              <w:jc w:val="center"/>
              <w:rPr>
                <w:rFonts w:ascii="Times New Roman" w:hAnsi="Times New Roman" w:cs="Times New Roman"/>
                <w:sz w:val="24"/>
              </w:rPr>
            </w:pPr>
          </w:p>
        </w:tc>
        <w:tc>
          <w:tcPr>
            <w:tcW w:w="1134" w:type="dxa"/>
            <w:vAlign w:val="center"/>
          </w:tcPr>
          <w:p w14:paraId="0D529D45" w14:textId="77777777" w:rsidR="00964C5E" w:rsidRPr="00B53E0B" w:rsidRDefault="00964C5E" w:rsidP="002F2B4F">
            <w:pPr>
              <w:jc w:val="center"/>
              <w:rPr>
                <w:rFonts w:ascii="Times New Roman" w:eastAsia="Times New Roman" w:hAnsi="Times New Roman" w:cs="Times New Roman"/>
                <w:sz w:val="24"/>
                <w:lang w:eastAsia="ru-RU"/>
              </w:rPr>
            </w:pPr>
          </w:p>
        </w:tc>
        <w:tc>
          <w:tcPr>
            <w:tcW w:w="1276" w:type="dxa"/>
            <w:vAlign w:val="center"/>
          </w:tcPr>
          <w:p w14:paraId="35681604" w14:textId="77777777" w:rsidR="00964C5E" w:rsidRPr="00B53E0B" w:rsidRDefault="00964C5E" w:rsidP="002F2B4F">
            <w:pPr>
              <w:jc w:val="center"/>
              <w:rPr>
                <w:rFonts w:ascii="Times New Roman" w:hAnsi="Times New Roman" w:cs="Times New Roman"/>
                <w:sz w:val="24"/>
              </w:rPr>
            </w:pPr>
          </w:p>
        </w:tc>
        <w:tc>
          <w:tcPr>
            <w:tcW w:w="1276" w:type="dxa"/>
            <w:vAlign w:val="center"/>
          </w:tcPr>
          <w:p w14:paraId="752168E6" w14:textId="77777777" w:rsidR="00964C5E" w:rsidRPr="00B53E0B" w:rsidRDefault="00964C5E" w:rsidP="002F2B4F">
            <w:pPr>
              <w:jc w:val="center"/>
              <w:rPr>
                <w:rFonts w:ascii="Times New Roman" w:eastAsia="Times New Roman" w:hAnsi="Times New Roman" w:cs="Times New Roman"/>
                <w:sz w:val="24"/>
                <w:lang w:eastAsia="ru-RU"/>
              </w:rPr>
            </w:pPr>
          </w:p>
        </w:tc>
        <w:tc>
          <w:tcPr>
            <w:tcW w:w="1276" w:type="dxa"/>
            <w:vAlign w:val="center"/>
          </w:tcPr>
          <w:p w14:paraId="1DC22A68" w14:textId="77777777" w:rsidR="00964C5E" w:rsidRPr="00B53E0B" w:rsidRDefault="00964C5E" w:rsidP="002F2B4F">
            <w:pPr>
              <w:jc w:val="center"/>
              <w:rPr>
                <w:rFonts w:ascii="Times New Roman" w:hAnsi="Times New Roman" w:cs="Times New Roman"/>
                <w:sz w:val="24"/>
              </w:rPr>
            </w:pPr>
          </w:p>
        </w:tc>
      </w:tr>
    </w:tbl>
    <w:p w14:paraId="33CAB319"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02459463"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425A4653"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1C48A603" w14:textId="77777777" w:rsidR="00964C5E" w:rsidRPr="00B53E0B" w:rsidRDefault="00964C5E" w:rsidP="00964C5E">
      <w:pPr>
        <w:spacing w:after="0" w:line="240" w:lineRule="auto"/>
        <w:jc w:val="both"/>
        <w:rPr>
          <w:rFonts w:ascii="Times New Roman" w:eastAsia="Times New Roman" w:hAnsi="Times New Roman" w:cs="Times New Roman"/>
          <w:sz w:val="24"/>
          <w:szCs w:val="24"/>
          <w:lang w:val="kk-KZ" w:eastAsia="ru-RU"/>
        </w:rPr>
      </w:pPr>
    </w:p>
    <w:p w14:paraId="2A1592FD"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5256816B"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219A7AA2" w14:textId="77777777" w:rsidR="001F7A07" w:rsidRPr="00B53E0B" w:rsidRDefault="001F7A07" w:rsidP="00244013">
      <w:pPr>
        <w:jc w:val="right"/>
        <w:rPr>
          <w:rFonts w:ascii="Times New Roman" w:hAnsi="Times New Roman" w:cs="Times New Roman"/>
          <w:sz w:val="28"/>
          <w:szCs w:val="28"/>
          <w:lang w:val="kk-KZ"/>
        </w:rPr>
      </w:pPr>
    </w:p>
    <w:p w14:paraId="3E5F534C" w14:textId="77777777" w:rsidR="001F7A07" w:rsidRPr="00B53E0B" w:rsidRDefault="001F7A07" w:rsidP="00244013">
      <w:pPr>
        <w:jc w:val="right"/>
        <w:rPr>
          <w:rFonts w:ascii="Times New Roman" w:hAnsi="Times New Roman" w:cs="Times New Roman"/>
          <w:sz w:val="28"/>
          <w:szCs w:val="28"/>
          <w:lang w:val="kk-KZ"/>
        </w:rPr>
      </w:pPr>
    </w:p>
    <w:p w14:paraId="05213488" w14:textId="77777777" w:rsidR="008A561C" w:rsidRPr="00B53E0B" w:rsidRDefault="008A561C" w:rsidP="00244013">
      <w:pPr>
        <w:jc w:val="right"/>
        <w:rPr>
          <w:rFonts w:ascii="Times New Roman" w:hAnsi="Times New Roman" w:cs="Times New Roman"/>
          <w:sz w:val="28"/>
          <w:szCs w:val="28"/>
          <w:lang w:val="kk-KZ"/>
        </w:rPr>
      </w:pPr>
    </w:p>
    <w:p w14:paraId="65E8FA01" w14:textId="77777777" w:rsidR="008A561C" w:rsidRPr="00B53E0B" w:rsidRDefault="008A561C" w:rsidP="00244013">
      <w:pPr>
        <w:jc w:val="right"/>
        <w:rPr>
          <w:rFonts w:ascii="Times New Roman" w:hAnsi="Times New Roman" w:cs="Times New Roman"/>
          <w:sz w:val="28"/>
          <w:szCs w:val="28"/>
          <w:lang w:val="kk-KZ"/>
        </w:rPr>
      </w:pPr>
    </w:p>
    <w:p w14:paraId="13D75526" w14:textId="4C13F168" w:rsidR="00244013" w:rsidRPr="00B53E0B" w:rsidRDefault="00244013" w:rsidP="00244013">
      <w:pPr>
        <w:jc w:val="right"/>
        <w:rPr>
          <w:rFonts w:ascii="Times New Roman" w:hAnsi="Times New Roman" w:cs="Times New Roman"/>
          <w:sz w:val="28"/>
          <w:szCs w:val="28"/>
        </w:rPr>
      </w:pPr>
      <w:r w:rsidRPr="00B53E0B">
        <w:rPr>
          <w:rFonts w:ascii="Times New Roman" w:hAnsi="Times New Roman" w:cs="Times New Roman"/>
          <w:sz w:val="28"/>
          <w:szCs w:val="28"/>
        </w:rPr>
        <w:lastRenderedPageBreak/>
        <w:t>1</w:t>
      </w:r>
      <w:r w:rsidRPr="00B53E0B">
        <w:rPr>
          <w:rFonts w:ascii="Times New Roman" w:hAnsi="Times New Roman" w:cs="Times New Roman"/>
          <w:sz w:val="28"/>
          <w:szCs w:val="28"/>
          <w:lang w:val="kk-KZ"/>
        </w:rPr>
        <w:t>6 Қосымшаның жалғасы</w:t>
      </w:r>
    </w:p>
    <w:p w14:paraId="01A50BEC"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tbl>
      <w:tblPr>
        <w:tblStyle w:val="34"/>
        <w:tblW w:w="15276" w:type="dxa"/>
        <w:tblLayout w:type="fixed"/>
        <w:tblLook w:val="04A0" w:firstRow="1" w:lastRow="0" w:firstColumn="1" w:lastColumn="0" w:noHBand="0" w:noVBand="1"/>
      </w:tblPr>
      <w:tblGrid>
        <w:gridCol w:w="2376"/>
        <w:gridCol w:w="1134"/>
        <w:gridCol w:w="993"/>
        <w:gridCol w:w="992"/>
        <w:gridCol w:w="1134"/>
        <w:gridCol w:w="992"/>
        <w:gridCol w:w="1134"/>
        <w:gridCol w:w="1134"/>
        <w:gridCol w:w="1134"/>
        <w:gridCol w:w="1134"/>
        <w:gridCol w:w="992"/>
        <w:gridCol w:w="993"/>
        <w:gridCol w:w="1134"/>
      </w:tblGrid>
      <w:tr w:rsidR="009F64F6" w:rsidRPr="00B53E0B" w14:paraId="607644E8" w14:textId="77777777" w:rsidTr="008A561C">
        <w:trPr>
          <w:trHeight w:val="1723"/>
        </w:trPr>
        <w:tc>
          <w:tcPr>
            <w:tcW w:w="2376" w:type="dxa"/>
            <w:vMerge w:val="restart"/>
          </w:tcPr>
          <w:p w14:paraId="61F58FB5" w14:textId="77777777" w:rsidR="00244013" w:rsidRPr="00B53E0B" w:rsidRDefault="00244013" w:rsidP="00244013">
            <w:pPr>
              <w:jc w:val="center"/>
              <w:rPr>
                <w:rFonts w:ascii="Times New Roman" w:eastAsia="Times New Roman" w:hAnsi="Times New Roman" w:cs="Times New Roman"/>
                <w:bCs/>
                <w:sz w:val="24"/>
                <w:lang w:val="kk-KZ" w:eastAsia="ru-RU"/>
              </w:rPr>
            </w:pPr>
            <w:r w:rsidRPr="00B53E0B">
              <w:rPr>
                <w:rFonts w:ascii="Times New Roman" w:eastAsia="Times New Roman" w:hAnsi="Times New Roman" w:cs="Times New Roman"/>
                <w:bCs/>
                <w:sz w:val="24"/>
                <w:lang w:val="kk-KZ" w:eastAsia="ru-RU"/>
              </w:rPr>
              <w:t>Өнім түрлерінің</w:t>
            </w:r>
          </w:p>
          <w:p w14:paraId="33C70233" w14:textId="2496ED45" w:rsidR="00244013" w:rsidRPr="00B53E0B" w:rsidRDefault="00244013" w:rsidP="00244013">
            <w:pPr>
              <w:jc w:val="center"/>
              <w:rPr>
                <w:rFonts w:ascii="Times New Roman" w:eastAsia="Times New Roman" w:hAnsi="Times New Roman" w:cs="Times New Roman"/>
                <w:sz w:val="24"/>
                <w:lang w:eastAsia="ru-RU"/>
              </w:rPr>
            </w:pPr>
            <w:r w:rsidRPr="00B53E0B">
              <w:rPr>
                <w:rFonts w:ascii="Times New Roman" w:eastAsia="Times New Roman" w:hAnsi="Times New Roman" w:cs="Times New Roman"/>
                <w:bCs/>
                <w:sz w:val="24"/>
                <w:lang w:val="kk-KZ" w:eastAsia="ru-RU"/>
              </w:rPr>
              <w:t>атауы</w:t>
            </w:r>
            <w:r w:rsidRPr="00B53E0B">
              <w:rPr>
                <w:rFonts w:ascii="Times New Roman" w:eastAsia="Times New Roman" w:hAnsi="Times New Roman" w:cs="Times New Roman"/>
                <w:bCs/>
                <w:sz w:val="24"/>
                <w:lang w:eastAsia="ru-RU"/>
              </w:rPr>
              <w:t xml:space="preserve">  </w:t>
            </w:r>
          </w:p>
        </w:tc>
        <w:tc>
          <w:tcPr>
            <w:tcW w:w="2127" w:type="dxa"/>
            <w:gridSpan w:val="2"/>
          </w:tcPr>
          <w:p w14:paraId="74AC3179" w14:textId="491007BD" w:rsidR="00244013" w:rsidRPr="00B53E0B" w:rsidRDefault="00244013" w:rsidP="00666C7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val="kk-KZ" w:eastAsia="ru-RU"/>
              </w:rPr>
              <w:t>Сатып алынған жартылай фабрикаттар мен жинақтауыштардың құны</w:t>
            </w:r>
          </w:p>
        </w:tc>
        <w:tc>
          <w:tcPr>
            <w:tcW w:w="2126" w:type="dxa"/>
            <w:gridSpan w:val="2"/>
          </w:tcPr>
          <w:p w14:paraId="53E24293" w14:textId="77777777" w:rsidR="00244013" w:rsidRPr="00B53E0B" w:rsidRDefault="00244013" w:rsidP="00666C7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val="kk-KZ" w:eastAsia="ru-RU"/>
              </w:rPr>
              <w:t>Бөгде ұйымдар орындаған өндірістік жұмыстар мен қызметтердің құны</w:t>
            </w:r>
          </w:p>
          <w:p w14:paraId="0CF2D739" w14:textId="15680DB3" w:rsidR="00244013" w:rsidRPr="00B53E0B" w:rsidRDefault="00244013" w:rsidP="00244013">
            <w:pPr>
              <w:jc w:val="both"/>
              <w:rPr>
                <w:rFonts w:ascii="Times New Roman" w:eastAsia="Times New Roman" w:hAnsi="Times New Roman" w:cs="Times New Roman"/>
                <w:bCs/>
                <w:sz w:val="24"/>
                <w:lang w:eastAsia="ru-RU"/>
              </w:rPr>
            </w:pPr>
          </w:p>
        </w:tc>
        <w:tc>
          <w:tcPr>
            <w:tcW w:w="2126" w:type="dxa"/>
            <w:gridSpan w:val="2"/>
          </w:tcPr>
          <w:p w14:paraId="5B3762EC" w14:textId="77777777" w:rsidR="00244013" w:rsidRPr="00B53E0B" w:rsidRDefault="00244013" w:rsidP="00244013">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Амортизация</w:t>
            </w:r>
          </w:p>
        </w:tc>
        <w:tc>
          <w:tcPr>
            <w:tcW w:w="2268" w:type="dxa"/>
            <w:gridSpan w:val="2"/>
          </w:tcPr>
          <w:p w14:paraId="76DAE0EE" w14:textId="700D905A" w:rsidR="00244013" w:rsidRPr="00B53E0B" w:rsidRDefault="00244013" w:rsidP="00244013">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val="kk-KZ" w:eastAsia="ru-RU"/>
              </w:rPr>
              <w:t>Еңбек шығындары</w:t>
            </w:r>
          </w:p>
        </w:tc>
        <w:tc>
          <w:tcPr>
            <w:tcW w:w="2126" w:type="dxa"/>
            <w:gridSpan w:val="2"/>
          </w:tcPr>
          <w:p w14:paraId="45F40B90" w14:textId="50C1DE93" w:rsidR="00244013" w:rsidRPr="00B53E0B" w:rsidRDefault="00244013" w:rsidP="00244013">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val="kk-KZ" w:eastAsia="ru-RU"/>
              </w:rPr>
              <w:t>Басқа</w:t>
            </w:r>
            <w:r w:rsidRPr="00B53E0B">
              <w:rPr>
                <w:rFonts w:ascii="Times New Roman" w:eastAsia="Times New Roman" w:hAnsi="Times New Roman" w:cs="Times New Roman"/>
                <w:bCs/>
                <w:sz w:val="24"/>
                <w:lang w:eastAsia="ru-RU"/>
              </w:rPr>
              <w:t xml:space="preserve">  </w:t>
            </w:r>
            <w:r w:rsidRPr="00B53E0B">
              <w:rPr>
                <w:rFonts w:ascii="Times New Roman" w:eastAsia="Times New Roman" w:hAnsi="Times New Roman" w:cs="Times New Roman"/>
                <w:bCs/>
                <w:sz w:val="24"/>
                <w:lang w:val="kk-KZ" w:eastAsia="ru-RU"/>
              </w:rPr>
              <w:t>шығындары</w:t>
            </w:r>
          </w:p>
        </w:tc>
        <w:tc>
          <w:tcPr>
            <w:tcW w:w="2127" w:type="dxa"/>
            <w:gridSpan w:val="2"/>
          </w:tcPr>
          <w:p w14:paraId="24B02AB0" w14:textId="77777777" w:rsidR="00244013" w:rsidRPr="00B53E0B" w:rsidRDefault="00244013" w:rsidP="00244013">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val="kk-KZ" w:eastAsia="ru-RU"/>
              </w:rPr>
              <w:t>Жалпы өндіріс шығындары, мың теңге</w:t>
            </w:r>
          </w:p>
          <w:p w14:paraId="3E6C6BF4" w14:textId="11CDF156" w:rsidR="00244013" w:rsidRPr="00B53E0B" w:rsidRDefault="00244013" w:rsidP="00244013">
            <w:pPr>
              <w:jc w:val="center"/>
              <w:rPr>
                <w:rFonts w:ascii="Times New Roman" w:eastAsia="Times New Roman" w:hAnsi="Times New Roman" w:cs="Times New Roman"/>
                <w:bCs/>
                <w:sz w:val="24"/>
                <w:lang w:eastAsia="ru-RU"/>
              </w:rPr>
            </w:pPr>
          </w:p>
        </w:tc>
      </w:tr>
      <w:tr w:rsidR="009F64F6" w:rsidRPr="00B53E0B" w14:paraId="085A7E0F" w14:textId="77777777" w:rsidTr="008A561C">
        <w:trPr>
          <w:trHeight w:val="294"/>
        </w:trPr>
        <w:tc>
          <w:tcPr>
            <w:tcW w:w="2376" w:type="dxa"/>
            <w:vMerge/>
          </w:tcPr>
          <w:p w14:paraId="343E6D3F" w14:textId="77777777" w:rsidR="001F7A07" w:rsidRPr="00B53E0B" w:rsidRDefault="001F7A07" w:rsidP="002F2B4F">
            <w:pPr>
              <w:jc w:val="both"/>
              <w:rPr>
                <w:rFonts w:ascii="Times New Roman" w:eastAsia="Times New Roman" w:hAnsi="Times New Roman" w:cs="Times New Roman"/>
                <w:sz w:val="24"/>
                <w:lang w:eastAsia="ru-RU"/>
              </w:rPr>
            </w:pPr>
          </w:p>
        </w:tc>
        <w:tc>
          <w:tcPr>
            <w:tcW w:w="1134" w:type="dxa"/>
            <w:vAlign w:val="center"/>
          </w:tcPr>
          <w:p w14:paraId="59F1D21E" w14:textId="7F538ACF"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993" w:type="dxa"/>
            <w:vAlign w:val="center"/>
          </w:tcPr>
          <w:p w14:paraId="2D16A6A3" w14:textId="1F542087"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992" w:type="dxa"/>
            <w:vAlign w:val="center"/>
          </w:tcPr>
          <w:p w14:paraId="5903779B" w14:textId="36DE570E"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1134" w:type="dxa"/>
            <w:vAlign w:val="center"/>
          </w:tcPr>
          <w:p w14:paraId="75105E94" w14:textId="48B6ED08"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992" w:type="dxa"/>
            <w:vAlign w:val="center"/>
          </w:tcPr>
          <w:p w14:paraId="10095BD7" w14:textId="46D32E9A"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1134" w:type="dxa"/>
            <w:vAlign w:val="center"/>
          </w:tcPr>
          <w:p w14:paraId="5214F530" w14:textId="246199BA"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1134" w:type="dxa"/>
            <w:vAlign w:val="center"/>
          </w:tcPr>
          <w:p w14:paraId="090F011E" w14:textId="220097AB"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1134" w:type="dxa"/>
            <w:vAlign w:val="center"/>
          </w:tcPr>
          <w:p w14:paraId="1FAA84BD" w14:textId="7384530D"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1134" w:type="dxa"/>
            <w:vAlign w:val="center"/>
          </w:tcPr>
          <w:p w14:paraId="6BB2F9E9" w14:textId="7C01352A"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992" w:type="dxa"/>
            <w:vAlign w:val="center"/>
          </w:tcPr>
          <w:p w14:paraId="4C2A42C6" w14:textId="1B649076"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c>
          <w:tcPr>
            <w:tcW w:w="993" w:type="dxa"/>
            <w:vAlign w:val="center"/>
          </w:tcPr>
          <w:p w14:paraId="0C508BC3" w14:textId="246BAC37"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3</w:t>
            </w:r>
          </w:p>
        </w:tc>
        <w:tc>
          <w:tcPr>
            <w:tcW w:w="1134" w:type="dxa"/>
            <w:vAlign w:val="center"/>
          </w:tcPr>
          <w:p w14:paraId="090E658D" w14:textId="7D3037AF" w:rsidR="001F7A07" w:rsidRPr="00B53E0B" w:rsidRDefault="001F7A07" w:rsidP="002F2B4F">
            <w:pPr>
              <w:jc w:val="center"/>
              <w:rPr>
                <w:rFonts w:ascii="Times New Roman" w:eastAsia="Times New Roman" w:hAnsi="Times New Roman" w:cs="Times New Roman"/>
                <w:bCs/>
                <w:sz w:val="24"/>
                <w:lang w:eastAsia="ru-RU"/>
              </w:rPr>
            </w:pPr>
            <w:r w:rsidRPr="00B53E0B">
              <w:rPr>
                <w:rFonts w:ascii="Times New Roman" w:eastAsia="Times New Roman" w:hAnsi="Times New Roman" w:cs="Times New Roman"/>
                <w:bCs/>
                <w:sz w:val="24"/>
                <w:lang w:eastAsia="ru-RU"/>
              </w:rPr>
              <w:t>202</w:t>
            </w:r>
            <w:r w:rsidRPr="00B53E0B">
              <w:rPr>
                <w:rFonts w:ascii="Times New Roman" w:eastAsia="Times New Roman" w:hAnsi="Times New Roman" w:cs="Times New Roman"/>
                <w:bCs/>
                <w:sz w:val="24"/>
                <w:lang w:val="kk-KZ" w:eastAsia="ru-RU"/>
              </w:rPr>
              <w:t>4</w:t>
            </w:r>
          </w:p>
        </w:tc>
      </w:tr>
      <w:tr w:rsidR="009F64F6" w:rsidRPr="00B53E0B" w14:paraId="08C71223" w14:textId="77777777" w:rsidTr="008A561C">
        <w:trPr>
          <w:trHeight w:val="567"/>
        </w:trPr>
        <w:tc>
          <w:tcPr>
            <w:tcW w:w="2376" w:type="dxa"/>
          </w:tcPr>
          <w:p w14:paraId="12A2C2E5" w14:textId="4689A454" w:rsidR="00244013" w:rsidRPr="00B53E0B" w:rsidRDefault="00244013" w:rsidP="00244013">
            <w:pPr>
              <w:rPr>
                <w:rFonts w:ascii="Times New Roman" w:hAnsi="Times New Roman" w:cs="Times New Roman"/>
                <w:sz w:val="24"/>
              </w:rPr>
            </w:pPr>
            <w:r w:rsidRPr="00B53E0B">
              <w:rPr>
                <w:rFonts w:ascii="Times New Roman" w:hAnsi="Times New Roman" w:cs="Times New Roman"/>
                <w:sz w:val="24"/>
                <w:lang w:val="kk-KZ"/>
              </w:rPr>
              <w:t>Мерзімдік дақылдар</w:t>
            </w:r>
          </w:p>
        </w:tc>
        <w:tc>
          <w:tcPr>
            <w:tcW w:w="1134" w:type="dxa"/>
            <w:vAlign w:val="center"/>
          </w:tcPr>
          <w:p w14:paraId="091B7C93"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27210</w:t>
            </w:r>
          </w:p>
        </w:tc>
        <w:tc>
          <w:tcPr>
            <w:tcW w:w="993" w:type="dxa"/>
            <w:vAlign w:val="center"/>
          </w:tcPr>
          <w:p w14:paraId="7E86BB69"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7765</w:t>
            </w:r>
          </w:p>
        </w:tc>
        <w:tc>
          <w:tcPr>
            <w:tcW w:w="992" w:type="dxa"/>
            <w:vAlign w:val="center"/>
          </w:tcPr>
          <w:p w14:paraId="11D0AB33"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47651</w:t>
            </w:r>
          </w:p>
        </w:tc>
        <w:tc>
          <w:tcPr>
            <w:tcW w:w="1134" w:type="dxa"/>
            <w:vAlign w:val="center"/>
          </w:tcPr>
          <w:p w14:paraId="0D448757"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w:t>
            </w:r>
          </w:p>
        </w:tc>
        <w:tc>
          <w:tcPr>
            <w:tcW w:w="992" w:type="dxa"/>
            <w:vAlign w:val="center"/>
          </w:tcPr>
          <w:p w14:paraId="1908D6D8"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21097</w:t>
            </w:r>
          </w:p>
        </w:tc>
        <w:tc>
          <w:tcPr>
            <w:tcW w:w="1134" w:type="dxa"/>
            <w:vAlign w:val="center"/>
          </w:tcPr>
          <w:p w14:paraId="0326E5D4"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26333</w:t>
            </w:r>
          </w:p>
        </w:tc>
        <w:tc>
          <w:tcPr>
            <w:tcW w:w="1134" w:type="dxa"/>
            <w:vAlign w:val="center"/>
          </w:tcPr>
          <w:p w14:paraId="064BA2D4"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33802</w:t>
            </w:r>
          </w:p>
        </w:tc>
        <w:tc>
          <w:tcPr>
            <w:tcW w:w="1134" w:type="dxa"/>
            <w:vAlign w:val="center"/>
          </w:tcPr>
          <w:p w14:paraId="1EB243F6"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6202</w:t>
            </w:r>
          </w:p>
        </w:tc>
        <w:tc>
          <w:tcPr>
            <w:tcW w:w="1134" w:type="dxa"/>
            <w:vAlign w:val="center"/>
          </w:tcPr>
          <w:p w14:paraId="37E5ED87"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9300</w:t>
            </w:r>
          </w:p>
        </w:tc>
        <w:tc>
          <w:tcPr>
            <w:tcW w:w="992" w:type="dxa"/>
            <w:vAlign w:val="center"/>
          </w:tcPr>
          <w:p w14:paraId="0AD63557"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1241</w:t>
            </w:r>
          </w:p>
        </w:tc>
        <w:tc>
          <w:tcPr>
            <w:tcW w:w="993" w:type="dxa"/>
            <w:vAlign w:val="center"/>
          </w:tcPr>
          <w:p w14:paraId="56C90BF1"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245058</w:t>
            </w:r>
          </w:p>
        </w:tc>
        <w:tc>
          <w:tcPr>
            <w:tcW w:w="1134" w:type="dxa"/>
            <w:vAlign w:val="center"/>
          </w:tcPr>
          <w:p w14:paraId="79DC055F"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108272</w:t>
            </w:r>
          </w:p>
        </w:tc>
      </w:tr>
      <w:tr w:rsidR="009F64F6" w:rsidRPr="00B53E0B" w14:paraId="6F1270BA" w14:textId="77777777" w:rsidTr="008A561C">
        <w:trPr>
          <w:trHeight w:val="151"/>
        </w:trPr>
        <w:tc>
          <w:tcPr>
            <w:tcW w:w="2376" w:type="dxa"/>
          </w:tcPr>
          <w:p w14:paraId="580F8FAC" w14:textId="18C72A15" w:rsidR="00244013" w:rsidRPr="00B53E0B" w:rsidRDefault="00244013" w:rsidP="00244013">
            <w:pPr>
              <w:rPr>
                <w:rFonts w:ascii="Times New Roman" w:hAnsi="Times New Roman" w:cs="Times New Roman"/>
                <w:sz w:val="24"/>
              </w:rPr>
            </w:pPr>
            <w:r w:rsidRPr="00B53E0B">
              <w:rPr>
                <w:rFonts w:ascii="Times New Roman" w:hAnsi="Times New Roman" w:cs="Times New Roman"/>
                <w:sz w:val="24"/>
                <w:lang w:val="kk-KZ"/>
              </w:rPr>
              <w:t>Егістік жерлерде өсірілген көпжылдық шөптерден алынған пішен</w:t>
            </w:r>
          </w:p>
        </w:tc>
        <w:tc>
          <w:tcPr>
            <w:tcW w:w="1134" w:type="dxa"/>
            <w:vAlign w:val="center"/>
          </w:tcPr>
          <w:p w14:paraId="680793D9"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1417</w:t>
            </w:r>
          </w:p>
        </w:tc>
        <w:tc>
          <w:tcPr>
            <w:tcW w:w="993" w:type="dxa"/>
            <w:vAlign w:val="center"/>
          </w:tcPr>
          <w:p w14:paraId="05BFC7EC"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3786,0</w:t>
            </w:r>
          </w:p>
        </w:tc>
        <w:tc>
          <w:tcPr>
            <w:tcW w:w="992" w:type="dxa"/>
            <w:vAlign w:val="center"/>
          </w:tcPr>
          <w:p w14:paraId="29656547"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2482</w:t>
            </w:r>
          </w:p>
        </w:tc>
        <w:tc>
          <w:tcPr>
            <w:tcW w:w="1134" w:type="dxa"/>
            <w:vAlign w:val="center"/>
          </w:tcPr>
          <w:p w14:paraId="31EB25A4" w14:textId="77777777" w:rsidR="00244013" w:rsidRPr="00B53E0B" w:rsidRDefault="00244013" w:rsidP="00244013">
            <w:pPr>
              <w:jc w:val="center"/>
              <w:rPr>
                <w:rFonts w:ascii="Times New Roman" w:hAnsi="Times New Roman" w:cs="Times New Roman"/>
              </w:rPr>
            </w:pPr>
            <w:r w:rsidRPr="00B53E0B">
              <w:rPr>
                <w:rFonts w:ascii="Times New Roman" w:hAnsi="Times New Roman" w:cs="Times New Roman"/>
                <w:sz w:val="24"/>
              </w:rPr>
              <w:t>-</w:t>
            </w:r>
          </w:p>
        </w:tc>
        <w:tc>
          <w:tcPr>
            <w:tcW w:w="992" w:type="dxa"/>
            <w:vAlign w:val="center"/>
          </w:tcPr>
          <w:p w14:paraId="250FDE0B"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1064</w:t>
            </w:r>
          </w:p>
        </w:tc>
        <w:tc>
          <w:tcPr>
            <w:tcW w:w="1134" w:type="dxa"/>
            <w:vAlign w:val="center"/>
          </w:tcPr>
          <w:p w14:paraId="6CC62130"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5699</w:t>
            </w:r>
          </w:p>
        </w:tc>
        <w:tc>
          <w:tcPr>
            <w:tcW w:w="1134" w:type="dxa"/>
            <w:vAlign w:val="center"/>
          </w:tcPr>
          <w:p w14:paraId="07F41C70"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1761</w:t>
            </w:r>
          </w:p>
        </w:tc>
        <w:tc>
          <w:tcPr>
            <w:tcW w:w="1134" w:type="dxa"/>
            <w:vAlign w:val="center"/>
          </w:tcPr>
          <w:p w14:paraId="3AF39AAD"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2200</w:t>
            </w:r>
          </w:p>
        </w:tc>
        <w:tc>
          <w:tcPr>
            <w:tcW w:w="1134" w:type="dxa"/>
            <w:vAlign w:val="center"/>
          </w:tcPr>
          <w:p w14:paraId="2E81BC36"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2800</w:t>
            </w:r>
          </w:p>
        </w:tc>
        <w:tc>
          <w:tcPr>
            <w:tcW w:w="992" w:type="dxa"/>
            <w:vAlign w:val="center"/>
          </w:tcPr>
          <w:p w14:paraId="421E2388"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8</w:t>
            </w:r>
          </w:p>
        </w:tc>
        <w:tc>
          <w:tcPr>
            <w:tcW w:w="993" w:type="dxa"/>
            <w:vAlign w:val="center"/>
          </w:tcPr>
          <w:p w14:paraId="1945EFED"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14156</w:t>
            </w:r>
          </w:p>
        </w:tc>
        <w:tc>
          <w:tcPr>
            <w:tcW w:w="1134" w:type="dxa"/>
            <w:vAlign w:val="center"/>
          </w:tcPr>
          <w:p w14:paraId="2B121092"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37996</w:t>
            </w:r>
          </w:p>
        </w:tc>
      </w:tr>
      <w:tr w:rsidR="009F64F6" w:rsidRPr="00B53E0B" w14:paraId="101EAA08" w14:textId="77777777" w:rsidTr="008A561C">
        <w:trPr>
          <w:trHeight w:val="151"/>
        </w:trPr>
        <w:tc>
          <w:tcPr>
            <w:tcW w:w="2376" w:type="dxa"/>
          </w:tcPr>
          <w:p w14:paraId="2175A96F" w14:textId="77777777" w:rsidR="00244013" w:rsidRPr="00B53E0B" w:rsidRDefault="00244013" w:rsidP="00244013">
            <w:pPr>
              <w:rPr>
                <w:rFonts w:ascii="Times New Roman" w:hAnsi="Times New Roman" w:cs="Times New Roman"/>
                <w:sz w:val="24"/>
              </w:rPr>
            </w:pPr>
            <w:r w:rsidRPr="00B53E0B">
              <w:rPr>
                <w:rFonts w:ascii="Times New Roman" w:hAnsi="Times New Roman" w:cs="Times New Roman"/>
                <w:sz w:val="24"/>
                <w:lang w:val="kk-KZ"/>
              </w:rPr>
              <w:t>Сүрлемге арналған жүгері</w:t>
            </w:r>
          </w:p>
          <w:p w14:paraId="317B788C" w14:textId="2BA62F69" w:rsidR="00244013" w:rsidRPr="00B53E0B" w:rsidRDefault="00244013" w:rsidP="00244013">
            <w:pPr>
              <w:rPr>
                <w:rFonts w:ascii="Times New Roman" w:hAnsi="Times New Roman" w:cs="Times New Roman"/>
                <w:sz w:val="24"/>
              </w:rPr>
            </w:pPr>
          </w:p>
        </w:tc>
        <w:tc>
          <w:tcPr>
            <w:tcW w:w="1134" w:type="dxa"/>
            <w:vAlign w:val="center"/>
          </w:tcPr>
          <w:p w14:paraId="68CC58C4"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3685</w:t>
            </w:r>
          </w:p>
        </w:tc>
        <w:tc>
          <w:tcPr>
            <w:tcW w:w="993" w:type="dxa"/>
            <w:vAlign w:val="center"/>
          </w:tcPr>
          <w:p w14:paraId="0276431B"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3979</w:t>
            </w:r>
          </w:p>
        </w:tc>
        <w:tc>
          <w:tcPr>
            <w:tcW w:w="992" w:type="dxa"/>
            <w:vAlign w:val="center"/>
          </w:tcPr>
          <w:p w14:paraId="0DF90581"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6453</w:t>
            </w:r>
          </w:p>
        </w:tc>
        <w:tc>
          <w:tcPr>
            <w:tcW w:w="1134" w:type="dxa"/>
            <w:vAlign w:val="center"/>
          </w:tcPr>
          <w:p w14:paraId="2554DD2A" w14:textId="77777777" w:rsidR="00244013" w:rsidRPr="00B53E0B" w:rsidRDefault="00244013" w:rsidP="00244013">
            <w:pPr>
              <w:jc w:val="center"/>
              <w:rPr>
                <w:rFonts w:ascii="Times New Roman" w:hAnsi="Times New Roman" w:cs="Times New Roman"/>
              </w:rPr>
            </w:pPr>
            <w:r w:rsidRPr="00B53E0B">
              <w:rPr>
                <w:rFonts w:ascii="Times New Roman" w:hAnsi="Times New Roman" w:cs="Times New Roman"/>
                <w:sz w:val="24"/>
              </w:rPr>
              <w:t>-</w:t>
            </w:r>
          </w:p>
        </w:tc>
        <w:tc>
          <w:tcPr>
            <w:tcW w:w="992" w:type="dxa"/>
            <w:vAlign w:val="center"/>
          </w:tcPr>
          <w:p w14:paraId="43B560AF"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2741</w:t>
            </w:r>
          </w:p>
        </w:tc>
        <w:tc>
          <w:tcPr>
            <w:tcW w:w="1134" w:type="dxa"/>
            <w:vAlign w:val="center"/>
          </w:tcPr>
          <w:p w14:paraId="204AFDE8"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20634</w:t>
            </w:r>
          </w:p>
        </w:tc>
        <w:tc>
          <w:tcPr>
            <w:tcW w:w="1134" w:type="dxa"/>
            <w:vAlign w:val="center"/>
          </w:tcPr>
          <w:p w14:paraId="77FB6912"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4577</w:t>
            </w:r>
          </w:p>
        </w:tc>
        <w:tc>
          <w:tcPr>
            <w:tcW w:w="1134" w:type="dxa"/>
            <w:vAlign w:val="center"/>
          </w:tcPr>
          <w:p w14:paraId="02FAD5CC"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4002</w:t>
            </w:r>
          </w:p>
        </w:tc>
        <w:tc>
          <w:tcPr>
            <w:tcW w:w="1134" w:type="dxa"/>
            <w:vAlign w:val="center"/>
          </w:tcPr>
          <w:p w14:paraId="6BE8A921"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6500</w:t>
            </w:r>
          </w:p>
        </w:tc>
        <w:tc>
          <w:tcPr>
            <w:tcW w:w="992" w:type="dxa"/>
            <w:vAlign w:val="center"/>
          </w:tcPr>
          <w:p w14:paraId="57AD55C5"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1233</w:t>
            </w:r>
          </w:p>
        </w:tc>
        <w:tc>
          <w:tcPr>
            <w:tcW w:w="993" w:type="dxa"/>
            <w:vAlign w:val="center"/>
          </w:tcPr>
          <w:p w14:paraId="2FC03E02"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53060</w:t>
            </w:r>
          </w:p>
        </w:tc>
        <w:tc>
          <w:tcPr>
            <w:tcW w:w="1134" w:type="dxa"/>
            <w:vAlign w:val="center"/>
          </w:tcPr>
          <w:p w14:paraId="7D17AB97"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70276</w:t>
            </w:r>
          </w:p>
        </w:tc>
      </w:tr>
      <w:tr w:rsidR="00BD03AB" w:rsidRPr="00B53E0B" w14:paraId="0B0ED854" w14:textId="77777777" w:rsidTr="008A561C">
        <w:trPr>
          <w:trHeight w:val="151"/>
        </w:trPr>
        <w:tc>
          <w:tcPr>
            <w:tcW w:w="2376" w:type="dxa"/>
          </w:tcPr>
          <w:p w14:paraId="0EA2C215" w14:textId="77777777" w:rsidR="00244013" w:rsidRPr="00B53E0B" w:rsidRDefault="00244013" w:rsidP="00244013">
            <w:pPr>
              <w:rPr>
                <w:rFonts w:ascii="Times New Roman" w:hAnsi="Times New Roman" w:cs="Times New Roman"/>
                <w:sz w:val="24"/>
              </w:rPr>
            </w:pPr>
            <w:r w:rsidRPr="00B53E0B">
              <w:rPr>
                <w:rFonts w:ascii="Times New Roman" w:hAnsi="Times New Roman" w:cs="Times New Roman"/>
                <w:sz w:val="24"/>
                <w:lang w:val="kk-KZ"/>
              </w:rPr>
              <w:t>Шабындықтар мен жайылымдардағы шөптерден алынған пішен</w:t>
            </w:r>
          </w:p>
          <w:p w14:paraId="036DB739" w14:textId="39F1DC72" w:rsidR="00244013" w:rsidRPr="00B53E0B" w:rsidRDefault="00244013" w:rsidP="00244013">
            <w:pPr>
              <w:rPr>
                <w:rFonts w:ascii="Times New Roman" w:hAnsi="Times New Roman" w:cs="Times New Roman"/>
                <w:sz w:val="24"/>
              </w:rPr>
            </w:pPr>
          </w:p>
        </w:tc>
        <w:tc>
          <w:tcPr>
            <w:tcW w:w="1134" w:type="dxa"/>
            <w:vAlign w:val="center"/>
          </w:tcPr>
          <w:p w14:paraId="231AAFAB"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22108</w:t>
            </w:r>
          </w:p>
        </w:tc>
        <w:tc>
          <w:tcPr>
            <w:tcW w:w="993" w:type="dxa"/>
            <w:vAlign w:val="center"/>
          </w:tcPr>
          <w:p w14:paraId="51D2022B" w14:textId="77777777" w:rsidR="00244013" w:rsidRPr="00B53E0B" w:rsidRDefault="00244013" w:rsidP="00244013">
            <w:pPr>
              <w:jc w:val="center"/>
              <w:rPr>
                <w:rFonts w:ascii="Times New Roman" w:hAnsi="Times New Roman" w:cs="Times New Roman"/>
                <w:sz w:val="24"/>
              </w:rPr>
            </w:pPr>
          </w:p>
        </w:tc>
        <w:tc>
          <w:tcPr>
            <w:tcW w:w="992" w:type="dxa"/>
            <w:vAlign w:val="center"/>
          </w:tcPr>
          <w:p w14:paraId="00AA1DAB"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38716</w:t>
            </w:r>
          </w:p>
        </w:tc>
        <w:tc>
          <w:tcPr>
            <w:tcW w:w="1134" w:type="dxa"/>
            <w:vAlign w:val="center"/>
          </w:tcPr>
          <w:p w14:paraId="1940C7C5" w14:textId="77777777" w:rsidR="00244013" w:rsidRPr="00B53E0B" w:rsidRDefault="00244013" w:rsidP="00244013">
            <w:pPr>
              <w:jc w:val="center"/>
              <w:rPr>
                <w:rFonts w:ascii="Times New Roman" w:hAnsi="Times New Roman" w:cs="Times New Roman"/>
              </w:rPr>
            </w:pPr>
            <w:r w:rsidRPr="00B53E0B">
              <w:rPr>
                <w:rFonts w:ascii="Times New Roman" w:hAnsi="Times New Roman" w:cs="Times New Roman"/>
                <w:sz w:val="24"/>
              </w:rPr>
              <w:t>-</w:t>
            </w:r>
          </w:p>
        </w:tc>
        <w:tc>
          <w:tcPr>
            <w:tcW w:w="992" w:type="dxa"/>
            <w:vAlign w:val="center"/>
          </w:tcPr>
          <w:p w14:paraId="653C8F35"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17292</w:t>
            </w:r>
          </w:p>
        </w:tc>
        <w:tc>
          <w:tcPr>
            <w:tcW w:w="1134" w:type="dxa"/>
            <w:vAlign w:val="center"/>
          </w:tcPr>
          <w:p w14:paraId="5F4EC3E6" w14:textId="77777777" w:rsidR="00244013" w:rsidRPr="00B53E0B" w:rsidRDefault="00244013" w:rsidP="00244013">
            <w:pPr>
              <w:jc w:val="center"/>
              <w:rPr>
                <w:rFonts w:ascii="Times New Roman" w:hAnsi="Times New Roman" w:cs="Times New Roman"/>
                <w:sz w:val="24"/>
              </w:rPr>
            </w:pPr>
          </w:p>
        </w:tc>
        <w:tc>
          <w:tcPr>
            <w:tcW w:w="1134" w:type="dxa"/>
            <w:vAlign w:val="center"/>
          </w:tcPr>
          <w:p w14:paraId="6BBE3667"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27464</w:t>
            </w:r>
          </w:p>
        </w:tc>
        <w:tc>
          <w:tcPr>
            <w:tcW w:w="1134" w:type="dxa"/>
            <w:vAlign w:val="center"/>
          </w:tcPr>
          <w:p w14:paraId="7B3A042D" w14:textId="77777777" w:rsidR="00244013" w:rsidRPr="00B53E0B" w:rsidRDefault="00244013" w:rsidP="00244013">
            <w:pPr>
              <w:jc w:val="center"/>
              <w:rPr>
                <w:rFonts w:ascii="Times New Roman" w:hAnsi="Times New Roman" w:cs="Times New Roman"/>
                <w:sz w:val="24"/>
              </w:rPr>
            </w:pPr>
          </w:p>
        </w:tc>
        <w:tc>
          <w:tcPr>
            <w:tcW w:w="1134" w:type="dxa"/>
            <w:vAlign w:val="center"/>
          </w:tcPr>
          <w:p w14:paraId="7BBF2ECD"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0</w:t>
            </w:r>
          </w:p>
        </w:tc>
        <w:tc>
          <w:tcPr>
            <w:tcW w:w="992" w:type="dxa"/>
            <w:vAlign w:val="center"/>
          </w:tcPr>
          <w:p w14:paraId="7073636F" w14:textId="77777777" w:rsidR="00244013" w:rsidRPr="00B53E0B" w:rsidRDefault="00244013" w:rsidP="00244013">
            <w:pPr>
              <w:jc w:val="center"/>
              <w:rPr>
                <w:rFonts w:ascii="Times New Roman" w:hAnsi="Times New Roman" w:cs="Times New Roman"/>
                <w:sz w:val="24"/>
              </w:rPr>
            </w:pPr>
          </w:p>
        </w:tc>
        <w:tc>
          <w:tcPr>
            <w:tcW w:w="993" w:type="dxa"/>
            <w:vAlign w:val="center"/>
          </w:tcPr>
          <w:p w14:paraId="15BA87FF"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177842</w:t>
            </w:r>
          </w:p>
        </w:tc>
        <w:tc>
          <w:tcPr>
            <w:tcW w:w="1134" w:type="dxa"/>
            <w:vAlign w:val="center"/>
          </w:tcPr>
          <w:p w14:paraId="3000000E" w14:textId="77777777" w:rsidR="00244013" w:rsidRPr="00B53E0B" w:rsidRDefault="00244013" w:rsidP="00244013">
            <w:pPr>
              <w:jc w:val="center"/>
              <w:rPr>
                <w:rFonts w:ascii="Times New Roman" w:hAnsi="Times New Roman" w:cs="Times New Roman"/>
                <w:sz w:val="24"/>
              </w:rPr>
            </w:pPr>
            <w:r w:rsidRPr="00B53E0B">
              <w:rPr>
                <w:rFonts w:ascii="Times New Roman" w:hAnsi="Times New Roman" w:cs="Times New Roman"/>
                <w:sz w:val="24"/>
              </w:rPr>
              <w:t> </w:t>
            </w:r>
          </w:p>
        </w:tc>
      </w:tr>
    </w:tbl>
    <w:p w14:paraId="538DCDAE"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02186AC6" w14:textId="77777777" w:rsidR="00964C5E" w:rsidRPr="00B53E0B" w:rsidRDefault="00964C5E" w:rsidP="00964C5E">
      <w:pPr>
        <w:spacing w:after="0" w:line="240" w:lineRule="auto"/>
        <w:jc w:val="both"/>
        <w:rPr>
          <w:rFonts w:ascii="Times New Roman" w:eastAsia="Times New Roman" w:hAnsi="Times New Roman" w:cs="Times New Roman"/>
          <w:sz w:val="28"/>
          <w:szCs w:val="24"/>
          <w:lang w:val="kk-KZ" w:eastAsia="ru-RU"/>
        </w:rPr>
      </w:pPr>
    </w:p>
    <w:p w14:paraId="74A9D5EC" w14:textId="77777777" w:rsidR="00AB5ACC" w:rsidRPr="00B53E0B" w:rsidRDefault="00AB5ACC" w:rsidP="00964C5E">
      <w:pPr>
        <w:spacing w:after="0" w:line="240" w:lineRule="auto"/>
        <w:jc w:val="both"/>
        <w:rPr>
          <w:rFonts w:ascii="Times New Roman" w:eastAsia="Times New Roman" w:hAnsi="Times New Roman" w:cs="Times New Roman"/>
          <w:sz w:val="28"/>
          <w:szCs w:val="24"/>
          <w:lang w:val="kk-KZ" w:eastAsia="ru-RU"/>
        </w:rPr>
      </w:pPr>
    </w:p>
    <w:p w14:paraId="773F1148" w14:textId="77777777" w:rsidR="00964C5E" w:rsidRPr="00B53E0B" w:rsidRDefault="00964C5E" w:rsidP="00964C5E">
      <w:pPr>
        <w:spacing w:after="0" w:line="240" w:lineRule="auto"/>
        <w:jc w:val="both"/>
        <w:rPr>
          <w:rFonts w:ascii="Times New Roman" w:eastAsia="Times New Roman" w:hAnsi="Times New Roman" w:cs="Times New Roman"/>
          <w:sz w:val="28"/>
          <w:szCs w:val="24"/>
          <w:lang w:eastAsia="ru-RU"/>
        </w:rPr>
      </w:pPr>
    </w:p>
    <w:p w14:paraId="00F34CC4" w14:textId="77777777" w:rsidR="007832BA" w:rsidRPr="00B53E0B" w:rsidRDefault="007832BA" w:rsidP="00964C5E">
      <w:pPr>
        <w:spacing w:after="0" w:line="240" w:lineRule="auto"/>
        <w:jc w:val="both"/>
        <w:rPr>
          <w:rFonts w:ascii="Times New Roman" w:eastAsia="Times New Roman" w:hAnsi="Times New Roman" w:cs="Times New Roman"/>
          <w:sz w:val="28"/>
          <w:szCs w:val="24"/>
          <w:lang w:eastAsia="ru-RU"/>
        </w:rPr>
      </w:pPr>
    </w:p>
    <w:p w14:paraId="10D499ED" w14:textId="77777777" w:rsidR="007832BA" w:rsidRPr="00B53E0B" w:rsidRDefault="007832BA" w:rsidP="00964C5E">
      <w:pPr>
        <w:spacing w:after="0" w:line="240" w:lineRule="auto"/>
        <w:jc w:val="both"/>
        <w:rPr>
          <w:rFonts w:ascii="Times New Roman" w:eastAsia="Times New Roman" w:hAnsi="Times New Roman" w:cs="Times New Roman"/>
          <w:sz w:val="28"/>
          <w:szCs w:val="24"/>
          <w:lang w:eastAsia="ru-RU"/>
        </w:rPr>
      </w:pPr>
    </w:p>
    <w:p w14:paraId="4721DEB5" w14:textId="77777777" w:rsidR="007832BA" w:rsidRPr="00B53E0B" w:rsidRDefault="007832BA" w:rsidP="00964C5E">
      <w:pPr>
        <w:spacing w:after="0" w:line="240" w:lineRule="auto"/>
        <w:jc w:val="both"/>
        <w:rPr>
          <w:rFonts w:ascii="Times New Roman" w:eastAsia="Times New Roman" w:hAnsi="Times New Roman" w:cs="Times New Roman"/>
          <w:sz w:val="28"/>
          <w:szCs w:val="24"/>
          <w:lang w:eastAsia="ru-RU"/>
        </w:rPr>
      </w:pPr>
    </w:p>
    <w:p w14:paraId="4986F6AF" w14:textId="670576DA" w:rsidR="00964C5E" w:rsidRPr="00B53E0B" w:rsidRDefault="00964C5E" w:rsidP="001F7A07">
      <w:pPr>
        <w:spacing w:after="0" w:line="240" w:lineRule="auto"/>
        <w:jc w:val="right"/>
        <w:rPr>
          <w:rFonts w:ascii="Times New Roman" w:eastAsia="Times New Roman" w:hAnsi="Times New Roman" w:cs="Times New Roman"/>
          <w:sz w:val="28"/>
          <w:szCs w:val="24"/>
          <w:lang w:val="kk-KZ" w:eastAsia="ru-RU"/>
        </w:rPr>
      </w:pPr>
      <w:r w:rsidRPr="00B53E0B">
        <w:rPr>
          <w:rFonts w:ascii="Times New Roman" w:eastAsia="Times New Roman" w:hAnsi="Times New Roman" w:cs="Times New Roman"/>
          <w:sz w:val="28"/>
          <w:szCs w:val="24"/>
          <w:lang w:eastAsia="ru-RU"/>
        </w:rPr>
        <w:lastRenderedPageBreak/>
        <w:t xml:space="preserve"> 17</w:t>
      </w:r>
      <w:r w:rsidR="00244013" w:rsidRPr="00B53E0B">
        <w:rPr>
          <w:rFonts w:ascii="Times New Roman" w:eastAsia="Times New Roman" w:hAnsi="Times New Roman" w:cs="Times New Roman"/>
          <w:sz w:val="28"/>
          <w:szCs w:val="24"/>
          <w:lang w:val="kk-KZ" w:eastAsia="ru-RU"/>
        </w:rPr>
        <w:t xml:space="preserve"> ҚОСЫМША</w:t>
      </w:r>
    </w:p>
    <w:p w14:paraId="3DD52471" w14:textId="77777777" w:rsidR="001F7A07" w:rsidRPr="00B53E0B" w:rsidRDefault="001F7A07" w:rsidP="001F7A07">
      <w:pPr>
        <w:spacing w:after="0" w:line="240" w:lineRule="auto"/>
        <w:jc w:val="right"/>
        <w:rPr>
          <w:rFonts w:ascii="Times New Roman" w:eastAsia="Times New Roman" w:hAnsi="Times New Roman" w:cs="Times New Roman"/>
          <w:sz w:val="28"/>
          <w:szCs w:val="24"/>
          <w:lang w:val="kk-KZ" w:eastAsia="ru-RU"/>
        </w:rPr>
      </w:pPr>
    </w:p>
    <w:p w14:paraId="2D92837C" w14:textId="2AE0C602" w:rsidR="00666C7F" w:rsidRPr="00B53E0B" w:rsidRDefault="00666C7F" w:rsidP="00666C7F">
      <w:pPr>
        <w:spacing w:after="0" w:line="240" w:lineRule="auto"/>
        <w:jc w:val="center"/>
        <w:rPr>
          <w:rFonts w:ascii="Times New Roman" w:eastAsia="Times New Roman" w:hAnsi="Times New Roman" w:cs="Times New Roman"/>
          <w:sz w:val="28"/>
          <w:szCs w:val="24"/>
          <w:lang w:val="kk-KZ" w:eastAsia="ru-RU"/>
        </w:rPr>
      </w:pPr>
      <w:r w:rsidRPr="00B53E0B">
        <w:rPr>
          <w:rFonts w:ascii="Times New Roman" w:eastAsia="Times New Roman" w:hAnsi="Times New Roman" w:cs="Times New Roman"/>
          <w:sz w:val="28"/>
          <w:szCs w:val="24"/>
          <w:lang w:val="kk-KZ" w:eastAsia="ru-RU"/>
        </w:rPr>
        <w:t>«Арқарлы</w:t>
      </w:r>
      <w:r w:rsidR="008A561C" w:rsidRPr="00B53E0B">
        <w:rPr>
          <w:rFonts w:ascii="Times New Roman" w:eastAsia="Times New Roman" w:hAnsi="Times New Roman" w:cs="Times New Roman"/>
          <w:sz w:val="28"/>
          <w:szCs w:val="24"/>
          <w:lang w:val="kk-KZ" w:eastAsia="ru-RU"/>
        </w:rPr>
        <w:t xml:space="preserve"> </w:t>
      </w:r>
      <w:r w:rsidRPr="00B53E0B">
        <w:rPr>
          <w:rFonts w:ascii="Times New Roman" w:eastAsia="Times New Roman" w:hAnsi="Times New Roman" w:cs="Times New Roman"/>
          <w:sz w:val="28"/>
          <w:szCs w:val="24"/>
          <w:lang w:val="kk-KZ" w:eastAsia="ru-RU"/>
        </w:rPr>
        <w:t>Майбүйрек» ауыл шаруашылығы өндірістік кооперативінің 202</w:t>
      </w:r>
      <w:r w:rsidR="008A561C" w:rsidRPr="00B53E0B">
        <w:rPr>
          <w:rFonts w:ascii="Times New Roman" w:eastAsia="Times New Roman" w:hAnsi="Times New Roman" w:cs="Times New Roman"/>
          <w:sz w:val="28"/>
          <w:szCs w:val="24"/>
          <w:lang w:val="kk-KZ" w:eastAsia="ru-RU"/>
        </w:rPr>
        <w:t>3</w:t>
      </w:r>
      <w:r w:rsidRPr="00B53E0B">
        <w:rPr>
          <w:rFonts w:ascii="Times New Roman" w:eastAsia="Times New Roman" w:hAnsi="Times New Roman" w:cs="Times New Roman"/>
          <w:sz w:val="28"/>
          <w:szCs w:val="24"/>
          <w:lang w:val="kk-KZ" w:eastAsia="ru-RU"/>
        </w:rPr>
        <w:t>–202</w:t>
      </w:r>
      <w:r w:rsidR="008A561C" w:rsidRPr="00B53E0B">
        <w:rPr>
          <w:rFonts w:ascii="Times New Roman" w:eastAsia="Times New Roman" w:hAnsi="Times New Roman" w:cs="Times New Roman"/>
          <w:sz w:val="28"/>
          <w:szCs w:val="24"/>
          <w:lang w:val="kk-KZ" w:eastAsia="ru-RU"/>
        </w:rPr>
        <w:t>4</w:t>
      </w:r>
      <w:r w:rsidRPr="00B53E0B">
        <w:rPr>
          <w:rFonts w:ascii="Times New Roman" w:eastAsia="Times New Roman" w:hAnsi="Times New Roman" w:cs="Times New Roman"/>
          <w:sz w:val="28"/>
          <w:szCs w:val="24"/>
          <w:lang w:val="kk-KZ" w:eastAsia="ru-RU"/>
        </w:rPr>
        <w:t xml:space="preserve"> жылдардағы ауыл шаруашылығы өнімдерін өндіру, пайдалану және қорлары туралы ақпарат</w:t>
      </w:r>
    </w:p>
    <w:p w14:paraId="2E9BB6D6" w14:textId="77777777" w:rsidR="00964C5E" w:rsidRPr="00B53E0B" w:rsidRDefault="00964C5E" w:rsidP="00964C5E">
      <w:pPr>
        <w:spacing w:after="0" w:line="240" w:lineRule="auto"/>
        <w:jc w:val="both"/>
        <w:rPr>
          <w:rFonts w:ascii="Times New Roman" w:eastAsia="Times New Roman" w:hAnsi="Times New Roman" w:cs="Times New Roman"/>
          <w:sz w:val="24"/>
          <w:szCs w:val="24"/>
          <w:lang w:val="kk-KZ" w:eastAsia="ru-RU"/>
        </w:rPr>
      </w:pPr>
    </w:p>
    <w:tbl>
      <w:tblPr>
        <w:tblStyle w:val="34"/>
        <w:tblW w:w="15276" w:type="dxa"/>
        <w:tblLayout w:type="fixed"/>
        <w:tblLook w:val="04A0" w:firstRow="1" w:lastRow="0" w:firstColumn="1" w:lastColumn="0" w:noHBand="0" w:noVBand="1"/>
      </w:tblPr>
      <w:tblGrid>
        <w:gridCol w:w="3782"/>
        <w:gridCol w:w="865"/>
        <w:gridCol w:w="1069"/>
        <w:gridCol w:w="917"/>
        <w:gridCol w:w="913"/>
        <w:gridCol w:w="922"/>
        <w:gridCol w:w="916"/>
        <w:gridCol w:w="1356"/>
        <w:gridCol w:w="1559"/>
        <w:gridCol w:w="1559"/>
        <w:gridCol w:w="1418"/>
      </w:tblGrid>
      <w:tr w:rsidR="009F64F6" w:rsidRPr="00B53E0B" w14:paraId="4B23A81E" w14:textId="77777777" w:rsidTr="008475E9">
        <w:trPr>
          <w:trHeight w:val="758"/>
        </w:trPr>
        <w:tc>
          <w:tcPr>
            <w:tcW w:w="3782" w:type="dxa"/>
            <w:hideMark/>
          </w:tcPr>
          <w:p w14:paraId="31EE11A7" w14:textId="77777777" w:rsidR="00BD203C" w:rsidRPr="00B53E0B" w:rsidRDefault="00BD203C" w:rsidP="00BD203C">
            <w:pPr>
              <w:jc w:val="center"/>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Өнім түрлерінің</w:t>
            </w:r>
          </w:p>
          <w:p w14:paraId="26C1F25B" w14:textId="15280C63" w:rsidR="00BD203C" w:rsidRPr="00B53E0B" w:rsidRDefault="00BD203C" w:rsidP="00BD203C">
            <w:pPr>
              <w:jc w:val="center"/>
              <w:rPr>
                <w:rFonts w:ascii="Times New Roman" w:eastAsia="Times New Roman" w:hAnsi="Times New Roman" w:cs="Times New Roman"/>
                <w:bCs/>
                <w:sz w:val="28"/>
                <w:szCs w:val="28"/>
                <w:lang w:eastAsia="ru-RU"/>
              </w:rPr>
            </w:pPr>
            <w:r w:rsidRPr="00B53E0B">
              <w:rPr>
                <w:rFonts w:ascii="Times New Roman" w:eastAsia="Times New Roman" w:hAnsi="Times New Roman" w:cs="Times New Roman"/>
                <w:bCs/>
                <w:sz w:val="28"/>
                <w:szCs w:val="28"/>
                <w:lang w:val="kk-KZ" w:eastAsia="ru-RU"/>
              </w:rPr>
              <w:t>атауы</w:t>
            </w:r>
            <w:r w:rsidRPr="00B53E0B">
              <w:rPr>
                <w:rFonts w:ascii="Times New Roman" w:eastAsia="Times New Roman" w:hAnsi="Times New Roman" w:cs="Times New Roman"/>
                <w:bCs/>
                <w:sz w:val="28"/>
                <w:szCs w:val="28"/>
                <w:lang w:eastAsia="ru-RU"/>
              </w:rPr>
              <w:t xml:space="preserve">  </w:t>
            </w:r>
          </w:p>
        </w:tc>
        <w:tc>
          <w:tcPr>
            <w:tcW w:w="1934" w:type="dxa"/>
            <w:gridSpan w:val="2"/>
            <w:vAlign w:val="center"/>
          </w:tcPr>
          <w:p w14:paraId="797B52E3" w14:textId="00751A67" w:rsidR="00BD203C" w:rsidRPr="00B53E0B" w:rsidRDefault="00BD203C" w:rsidP="00BD203C">
            <w:pPr>
              <w:jc w:val="both"/>
              <w:rPr>
                <w:rFonts w:ascii="Times New Roman" w:eastAsia="Times New Roman" w:hAnsi="Times New Roman" w:cs="Times New Roman"/>
                <w:bCs/>
                <w:sz w:val="28"/>
                <w:szCs w:val="28"/>
                <w:lang w:val="kk-KZ" w:eastAsia="ru-RU"/>
              </w:rPr>
            </w:pPr>
            <w:r w:rsidRPr="00B53E0B">
              <w:rPr>
                <w:rFonts w:ascii="Times New Roman" w:hAnsi="Times New Roman" w:cs="Times New Roman"/>
                <w:sz w:val="28"/>
                <w:szCs w:val="28"/>
                <w:lang w:val="kk-KZ"/>
              </w:rPr>
              <w:t>Өндіріс</w:t>
            </w:r>
            <w:r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центнер</w:t>
            </w:r>
          </w:p>
        </w:tc>
        <w:tc>
          <w:tcPr>
            <w:tcW w:w="1830" w:type="dxa"/>
            <w:gridSpan w:val="2"/>
            <w:vAlign w:val="center"/>
          </w:tcPr>
          <w:p w14:paraId="0B27D9C3" w14:textId="095D0695" w:rsidR="00BD203C" w:rsidRPr="00B53E0B" w:rsidRDefault="00BD203C" w:rsidP="00BD203C">
            <w:pPr>
              <w:jc w:val="both"/>
              <w:rPr>
                <w:rFonts w:ascii="Times New Roman" w:eastAsia="Times New Roman" w:hAnsi="Times New Roman" w:cs="Times New Roman"/>
                <w:bCs/>
                <w:sz w:val="28"/>
                <w:szCs w:val="28"/>
                <w:lang w:val="kk-KZ" w:eastAsia="ru-RU"/>
              </w:rPr>
            </w:pPr>
            <w:r w:rsidRPr="00B53E0B">
              <w:rPr>
                <w:rFonts w:ascii="Times New Roman" w:hAnsi="Times New Roman" w:cs="Times New Roman"/>
                <w:sz w:val="28"/>
                <w:szCs w:val="28"/>
                <w:lang w:val="kk-KZ"/>
              </w:rPr>
              <w:t>Өткізу</w:t>
            </w:r>
            <w:r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центрнер</w:t>
            </w:r>
          </w:p>
        </w:tc>
        <w:tc>
          <w:tcPr>
            <w:tcW w:w="1838" w:type="dxa"/>
            <w:gridSpan w:val="2"/>
          </w:tcPr>
          <w:p w14:paraId="79D3E747" w14:textId="77777777" w:rsidR="00BD203C" w:rsidRPr="00B53E0B" w:rsidRDefault="00BD203C" w:rsidP="00BD203C">
            <w:pPr>
              <w:jc w:val="center"/>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Сатылған өнімнің 1 центнерінің өзіндік құны, мың теңге</w:t>
            </w:r>
          </w:p>
          <w:p w14:paraId="12D9B4BB" w14:textId="74624A93" w:rsidR="00BD203C" w:rsidRPr="00B53E0B" w:rsidRDefault="00BD203C" w:rsidP="00BD203C">
            <w:pPr>
              <w:jc w:val="both"/>
              <w:rPr>
                <w:rFonts w:ascii="Times New Roman" w:eastAsia="Times New Roman" w:hAnsi="Times New Roman" w:cs="Times New Roman"/>
                <w:bCs/>
                <w:sz w:val="28"/>
                <w:szCs w:val="28"/>
                <w:lang w:val="kk-KZ" w:eastAsia="ru-RU"/>
              </w:rPr>
            </w:pPr>
          </w:p>
        </w:tc>
        <w:tc>
          <w:tcPr>
            <w:tcW w:w="2915" w:type="dxa"/>
            <w:gridSpan w:val="2"/>
          </w:tcPr>
          <w:p w14:paraId="6C34C116" w14:textId="77777777" w:rsidR="00BD203C" w:rsidRPr="00B53E0B" w:rsidRDefault="00BD203C" w:rsidP="00BD203C">
            <w:pPr>
              <w:jc w:val="center"/>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Сатылған өнімнің өзіндік құны, мың теңге</w:t>
            </w:r>
          </w:p>
          <w:p w14:paraId="44F727D3" w14:textId="6D40DB94" w:rsidR="00BD203C" w:rsidRPr="00B53E0B" w:rsidRDefault="00BD203C" w:rsidP="00BD203C">
            <w:pPr>
              <w:jc w:val="both"/>
              <w:rPr>
                <w:rFonts w:ascii="Times New Roman" w:eastAsia="Times New Roman" w:hAnsi="Times New Roman" w:cs="Times New Roman"/>
                <w:bCs/>
                <w:sz w:val="28"/>
                <w:szCs w:val="28"/>
                <w:lang w:val="kk-KZ" w:eastAsia="ru-RU"/>
              </w:rPr>
            </w:pPr>
          </w:p>
        </w:tc>
        <w:tc>
          <w:tcPr>
            <w:tcW w:w="2977" w:type="dxa"/>
            <w:gridSpan w:val="2"/>
          </w:tcPr>
          <w:p w14:paraId="58BFA4D7" w14:textId="2CBB1967" w:rsidR="00BD203C" w:rsidRPr="00B53E0B" w:rsidRDefault="00BD203C" w:rsidP="00BD203C">
            <w:pPr>
              <w:jc w:val="both"/>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Шығындар</w:t>
            </w:r>
            <w:r w:rsidRPr="00B53E0B">
              <w:rPr>
                <w:rFonts w:ascii="Times New Roman" w:eastAsia="Times New Roman" w:hAnsi="Times New Roman" w:cs="Times New Roman"/>
                <w:bCs/>
                <w:sz w:val="28"/>
                <w:szCs w:val="28"/>
                <w:lang w:eastAsia="ru-RU"/>
              </w:rPr>
              <w:t>, центнер</w:t>
            </w:r>
          </w:p>
        </w:tc>
      </w:tr>
      <w:tr w:rsidR="009F64F6" w:rsidRPr="00B53E0B" w14:paraId="369D2D3A" w14:textId="77777777" w:rsidTr="008475E9">
        <w:trPr>
          <w:trHeight w:val="410"/>
        </w:trPr>
        <w:tc>
          <w:tcPr>
            <w:tcW w:w="3782" w:type="dxa"/>
            <w:hideMark/>
          </w:tcPr>
          <w:p w14:paraId="31F562D6" w14:textId="77777777" w:rsidR="001F7A07" w:rsidRPr="00B53E0B" w:rsidRDefault="001F7A07" w:rsidP="002F2B4F">
            <w:pPr>
              <w:jc w:val="both"/>
              <w:rPr>
                <w:rFonts w:ascii="Times New Roman" w:eastAsia="Times New Roman" w:hAnsi="Times New Roman" w:cs="Times New Roman"/>
                <w:bCs/>
                <w:sz w:val="28"/>
                <w:szCs w:val="28"/>
                <w:lang w:eastAsia="ru-RU"/>
              </w:rPr>
            </w:pPr>
          </w:p>
        </w:tc>
        <w:tc>
          <w:tcPr>
            <w:tcW w:w="865" w:type="dxa"/>
            <w:vAlign w:val="center"/>
          </w:tcPr>
          <w:p w14:paraId="2DDD80B6" w14:textId="68A480E9" w:rsidR="001F7A07" w:rsidRPr="00B53E0B" w:rsidRDefault="001F7A07" w:rsidP="002F2B4F">
            <w:pPr>
              <w:jc w:val="center"/>
              <w:rPr>
                <w:rFonts w:ascii="Times New Roman" w:eastAsia="Times New Roman" w:hAnsi="Times New Roman" w:cs="Times New Roman"/>
                <w:bCs/>
                <w:sz w:val="28"/>
                <w:szCs w:val="28"/>
                <w:lang w:eastAsia="ru-RU"/>
              </w:rPr>
            </w:pPr>
            <w:r w:rsidRPr="00B53E0B">
              <w:rPr>
                <w:rFonts w:ascii="Times New Roman" w:eastAsia="Times New Roman" w:hAnsi="Times New Roman" w:cs="Times New Roman"/>
                <w:bCs/>
                <w:sz w:val="28"/>
                <w:szCs w:val="28"/>
                <w:lang w:eastAsia="ru-RU"/>
              </w:rPr>
              <w:t>202</w:t>
            </w:r>
            <w:r w:rsidRPr="00B53E0B">
              <w:rPr>
                <w:rFonts w:ascii="Times New Roman" w:eastAsia="Times New Roman" w:hAnsi="Times New Roman" w:cs="Times New Roman"/>
                <w:bCs/>
                <w:sz w:val="28"/>
                <w:szCs w:val="28"/>
                <w:lang w:val="kk-KZ" w:eastAsia="ru-RU"/>
              </w:rPr>
              <w:t>3</w:t>
            </w:r>
          </w:p>
        </w:tc>
        <w:tc>
          <w:tcPr>
            <w:tcW w:w="1069" w:type="dxa"/>
            <w:vAlign w:val="center"/>
            <w:hideMark/>
          </w:tcPr>
          <w:p w14:paraId="259F9F35" w14:textId="33CBDA93" w:rsidR="001F7A07" w:rsidRPr="00B53E0B" w:rsidRDefault="001F7A07" w:rsidP="002F2B4F">
            <w:pPr>
              <w:jc w:val="center"/>
              <w:rPr>
                <w:rFonts w:ascii="Times New Roman" w:eastAsia="Times New Roman" w:hAnsi="Times New Roman" w:cs="Times New Roman"/>
                <w:bCs/>
                <w:sz w:val="28"/>
                <w:szCs w:val="28"/>
                <w:lang w:eastAsia="ru-RU"/>
              </w:rPr>
            </w:pPr>
            <w:r w:rsidRPr="00B53E0B">
              <w:rPr>
                <w:rFonts w:ascii="Times New Roman" w:eastAsia="Times New Roman" w:hAnsi="Times New Roman" w:cs="Times New Roman"/>
                <w:bCs/>
                <w:sz w:val="28"/>
                <w:szCs w:val="28"/>
                <w:lang w:eastAsia="ru-RU"/>
              </w:rPr>
              <w:t>202</w:t>
            </w:r>
            <w:r w:rsidRPr="00B53E0B">
              <w:rPr>
                <w:rFonts w:ascii="Times New Roman" w:eastAsia="Times New Roman" w:hAnsi="Times New Roman" w:cs="Times New Roman"/>
                <w:bCs/>
                <w:sz w:val="28"/>
                <w:szCs w:val="28"/>
                <w:lang w:val="kk-KZ" w:eastAsia="ru-RU"/>
              </w:rPr>
              <w:t>4</w:t>
            </w:r>
          </w:p>
        </w:tc>
        <w:tc>
          <w:tcPr>
            <w:tcW w:w="917" w:type="dxa"/>
            <w:vAlign w:val="center"/>
          </w:tcPr>
          <w:p w14:paraId="77AB8CF7" w14:textId="649A6332" w:rsidR="001F7A07" w:rsidRPr="00B53E0B" w:rsidRDefault="001F7A07" w:rsidP="002F2B4F">
            <w:pPr>
              <w:jc w:val="center"/>
              <w:rPr>
                <w:rFonts w:ascii="Times New Roman" w:eastAsia="Times New Roman" w:hAnsi="Times New Roman" w:cs="Times New Roman"/>
                <w:bCs/>
                <w:sz w:val="28"/>
                <w:szCs w:val="28"/>
                <w:lang w:eastAsia="ru-RU"/>
              </w:rPr>
            </w:pPr>
            <w:r w:rsidRPr="00B53E0B">
              <w:rPr>
                <w:rFonts w:ascii="Times New Roman" w:eastAsia="Times New Roman" w:hAnsi="Times New Roman" w:cs="Times New Roman"/>
                <w:bCs/>
                <w:sz w:val="28"/>
                <w:szCs w:val="28"/>
                <w:lang w:eastAsia="ru-RU"/>
              </w:rPr>
              <w:t>202</w:t>
            </w:r>
            <w:r w:rsidRPr="00B53E0B">
              <w:rPr>
                <w:rFonts w:ascii="Times New Roman" w:eastAsia="Times New Roman" w:hAnsi="Times New Roman" w:cs="Times New Roman"/>
                <w:bCs/>
                <w:sz w:val="28"/>
                <w:szCs w:val="28"/>
                <w:lang w:val="kk-KZ" w:eastAsia="ru-RU"/>
              </w:rPr>
              <w:t>3</w:t>
            </w:r>
          </w:p>
        </w:tc>
        <w:tc>
          <w:tcPr>
            <w:tcW w:w="913" w:type="dxa"/>
            <w:vAlign w:val="center"/>
            <w:hideMark/>
          </w:tcPr>
          <w:p w14:paraId="0B4BE256" w14:textId="5030B899" w:rsidR="001F7A07" w:rsidRPr="00B53E0B" w:rsidRDefault="001F7A07" w:rsidP="002F2B4F">
            <w:pPr>
              <w:jc w:val="center"/>
              <w:rPr>
                <w:rFonts w:ascii="Times New Roman" w:eastAsia="Times New Roman" w:hAnsi="Times New Roman" w:cs="Times New Roman"/>
                <w:bCs/>
                <w:sz w:val="28"/>
                <w:szCs w:val="28"/>
                <w:lang w:eastAsia="ru-RU"/>
              </w:rPr>
            </w:pPr>
            <w:r w:rsidRPr="00B53E0B">
              <w:rPr>
                <w:rFonts w:ascii="Times New Roman" w:eastAsia="Times New Roman" w:hAnsi="Times New Roman" w:cs="Times New Roman"/>
                <w:bCs/>
                <w:sz w:val="28"/>
                <w:szCs w:val="28"/>
                <w:lang w:eastAsia="ru-RU"/>
              </w:rPr>
              <w:t>202</w:t>
            </w:r>
            <w:r w:rsidRPr="00B53E0B">
              <w:rPr>
                <w:rFonts w:ascii="Times New Roman" w:eastAsia="Times New Roman" w:hAnsi="Times New Roman" w:cs="Times New Roman"/>
                <w:bCs/>
                <w:sz w:val="28"/>
                <w:szCs w:val="28"/>
                <w:lang w:val="kk-KZ" w:eastAsia="ru-RU"/>
              </w:rPr>
              <w:t>4</w:t>
            </w:r>
          </w:p>
        </w:tc>
        <w:tc>
          <w:tcPr>
            <w:tcW w:w="922" w:type="dxa"/>
            <w:vAlign w:val="center"/>
          </w:tcPr>
          <w:p w14:paraId="7936A16E" w14:textId="45A471F2" w:rsidR="001F7A07" w:rsidRPr="00B53E0B" w:rsidRDefault="001F7A07" w:rsidP="002F2B4F">
            <w:pPr>
              <w:jc w:val="center"/>
              <w:rPr>
                <w:rFonts w:ascii="Times New Roman" w:eastAsia="Times New Roman" w:hAnsi="Times New Roman" w:cs="Times New Roman"/>
                <w:bCs/>
                <w:sz w:val="28"/>
                <w:szCs w:val="28"/>
                <w:lang w:eastAsia="ru-RU"/>
              </w:rPr>
            </w:pPr>
            <w:r w:rsidRPr="00B53E0B">
              <w:rPr>
                <w:rFonts w:ascii="Times New Roman" w:eastAsia="Times New Roman" w:hAnsi="Times New Roman" w:cs="Times New Roman"/>
                <w:bCs/>
                <w:sz w:val="28"/>
                <w:szCs w:val="28"/>
                <w:lang w:eastAsia="ru-RU"/>
              </w:rPr>
              <w:t>202</w:t>
            </w:r>
            <w:r w:rsidRPr="00B53E0B">
              <w:rPr>
                <w:rFonts w:ascii="Times New Roman" w:eastAsia="Times New Roman" w:hAnsi="Times New Roman" w:cs="Times New Roman"/>
                <w:bCs/>
                <w:sz w:val="28"/>
                <w:szCs w:val="28"/>
                <w:lang w:val="kk-KZ" w:eastAsia="ru-RU"/>
              </w:rPr>
              <w:t>3</w:t>
            </w:r>
          </w:p>
        </w:tc>
        <w:tc>
          <w:tcPr>
            <w:tcW w:w="916" w:type="dxa"/>
            <w:vAlign w:val="center"/>
            <w:hideMark/>
          </w:tcPr>
          <w:p w14:paraId="3FDBEEE6" w14:textId="2938328A" w:rsidR="001F7A07" w:rsidRPr="00B53E0B" w:rsidRDefault="001F7A07" w:rsidP="002F2B4F">
            <w:pPr>
              <w:jc w:val="center"/>
              <w:rPr>
                <w:rFonts w:ascii="Times New Roman" w:eastAsia="Times New Roman" w:hAnsi="Times New Roman" w:cs="Times New Roman"/>
                <w:bCs/>
                <w:sz w:val="28"/>
                <w:szCs w:val="28"/>
                <w:lang w:eastAsia="ru-RU"/>
              </w:rPr>
            </w:pPr>
            <w:r w:rsidRPr="00B53E0B">
              <w:rPr>
                <w:rFonts w:ascii="Times New Roman" w:eastAsia="Times New Roman" w:hAnsi="Times New Roman" w:cs="Times New Roman"/>
                <w:bCs/>
                <w:sz w:val="28"/>
                <w:szCs w:val="28"/>
                <w:lang w:eastAsia="ru-RU"/>
              </w:rPr>
              <w:t>202</w:t>
            </w:r>
            <w:r w:rsidRPr="00B53E0B">
              <w:rPr>
                <w:rFonts w:ascii="Times New Roman" w:eastAsia="Times New Roman" w:hAnsi="Times New Roman" w:cs="Times New Roman"/>
                <w:bCs/>
                <w:sz w:val="28"/>
                <w:szCs w:val="28"/>
                <w:lang w:val="kk-KZ" w:eastAsia="ru-RU"/>
              </w:rPr>
              <w:t>4</w:t>
            </w:r>
          </w:p>
        </w:tc>
        <w:tc>
          <w:tcPr>
            <w:tcW w:w="1356" w:type="dxa"/>
            <w:vAlign w:val="center"/>
          </w:tcPr>
          <w:p w14:paraId="7368C3CB" w14:textId="5AD49CAA" w:rsidR="001F7A07" w:rsidRPr="00B53E0B" w:rsidRDefault="001F7A07" w:rsidP="002F2B4F">
            <w:pPr>
              <w:jc w:val="center"/>
              <w:rPr>
                <w:rFonts w:ascii="Times New Roman" w:eastAsia="Times New Roman" w:hAnsi="Times New Roman" w:cs="Times New Roman"/>
                <w:bCs/>
                <w:sz w:val="28"/>
                <w:szCs w:val="28"/>
                <w:lang w:eastAsia="ru-RU"/>
              </w:rPr>
            </w:pPr>
            <w:r w:rsidRPr="00B53E0B">
              <w:rPr>
                <w:rFonts w:ascii="Times New Roman" w:eastAsia="Times New Roman" w:hAnsi="Times New Roman" w:cs="Times New Roman"/>
                <w:bCs/>
                <w:sz w:val="28"/>
                <w:szCs w:val="28"/>
                <w:lang w:eastAsia="ru-RU"/>
              </w:rPr>
              <w:t>202</w:t>
            </w:r>
            <w:r w:rsidRPr="00B53E0B">
              <w:rPr>
                <w:rFonts w:ascii="Times New Roman" w:eastAsia="Times New Roman" w:hAnsi="Times New Roman" w:cs="Times New Roman"/>
                <w:bCs/>
                <w:sz w:val="28"/>
                <w:szCs w:val="28"/>
                <w:lang w:val="kk-KZ" w:eastAsia="ru-RU"/>
              </w:rPr>
              <w:t>3</w:t>
            </w:r>
          </w:p>
        </w:tc>
        <w:tc>
          <w:tcPr>
            <w:tcW w:w="1559" w:type="dxa"/>
            <w:vAlign w:val="center"/>
            <w:hideMark/>
          </w:tcPr>
          <w:p w14:paraId="152C4593" w14:textId="56B2A8C7" w:rsidR="001F7A07" w:rsidRPr="00B53E0B" w:rsidRDefault="001F7A07" w:rsidP="002F2B4F">
            <w:pPr>
              <w:jc w:val="center"/>
              <w:rPr>
                <w:rFonts w:ascii="Times New Roman" w:eastAsia="Times New Roman" w:hAnsi="Times New Roman" w:cs="Times New Roman"/>
                <w:bCs/>
                <w:sz w:val="28"/>
                <w:szCs w:val="28"/>
                <w:lang w:eastAsia="ru-RU"/>
              </w:rPr>
            </w:pPr>
            <w:r w:rsidRPr="00B53E0B">
              <w:rPr>
                <w:rFonts w:ascii="Times New Roman" w:eastAsia="Times New Roman" w:hAnsi="Times New Roman" w:cs="Times New Roman"/>
                <w:bCs/>
                <w:sz w:val="28"/>
                <w:szCs w:val="28"/>
                <w:lang w:eastAsia="ru-RU"/>
              </w:rPr>
              <w:t>202</w:t>
            </w:r>
            <w:r w:rsidRPr="00B53E0B">
              <w:rPr>
                <w:rFonts w:ascii="Times New Roman" w:eastAsia="Times New Roman" w:hAnsi="Times New Roman" w:cs="Times New Roman"/>
                <w:bCs/>
                <w:sz w:val="28"/>
                <w:szCs w:val="28"/>
                <w:lang w:val="kk-KZ" w:eastAsia="ru-RU"/>
              </w:rPr>
              <w:t>4</w:t>
            </w:r>
          </w:p>
        </w:tc>
        <w:tc>
          <w:tcPr>
            <w:tcW w:w="1559" w:type="dxa"/>
            <w:vAlign w:val="center"/>
          </w:tcPr>
          <w:p w14:paraId="5E75D192" w14:textId="37C76DCF" w:rsidR="001F7A07" w:rsidRPr="00B53E0B" w:rsidRDefault="001F7A07" w:rsidP="002F2B4F">
            <w:pPr>
              <w:jc w:val="center"/>
              <w:rPr>
                <w:rFonts w:ascii="Times New Roman" w:eastAsia="Times New Roman" w:hAnsi="Times New Roman" w:cs="Times New Roman"/>
                <w:bCs/>
                <w:sz w:val="28"/>
                <w:szCs w:val="28"/>
                <w:lang w:eastAsia="ru-RU"/>
              </w:rPr>
            </w:pPr>
            <w:r w:rsidRPr="00B53E0B">
              <w:rPr>
                <w:rFonts w:ascii="Times New Roman" w:eastAsia="Times New Roman" w:hAnsi="Times New Roman" w:cs="Times New Roman"/>
                <w:bCs/>
                <w:sz w:val="28"/>
                <w:szCs w:val="28"/>
                <w:lang w:eastAsia="ru-RU"/>
              </w:rPr>
              <w:t>202</w:t>
            </w:r>
            <w:r w:rsidRPr="00B53E0B">
              <w:rPr>
                <w:rFonts w:ascii="Times New Roman" w:eastAsia="Times New Roman" w:hAnsi="Times New Roman" w:cs="Times New Roman"/>
                <w:bCs/>
                <w:sz w:val="28"/>
                <w:szCs w:val="28"/>
                <w:lang w:val="kk-KZ" w:eastAsia="ru-RU"/>
              </w:rPr>
              <w:t>3</w:t>
            </w:r>
          </w:p>
        </w:tc>
        <w:tc>
          <w:tcPr>
            <w:tcW w:w="1418" w:type="dxa"/>
            <w:vAlign w:val="center"/>
            <w:hideMark/>
          </w:tcPr>
          <w:p w14:paraId="68F5BE94" w14:textId="5637540A" w:rsidR="001F7A07" w:rsidRPr="00B53E0B" w:rsidRDefault="001F7A07" w:rsidP="002F2B4F">
            <w:pPr>
              <w:jc w:val="center"/>
              <w:rPr>
                <w:rFonts w:ascii="Times New Roman" w:eastAsia="Times New Roman" w:hAnsi="Times New Roman" w:cs="Times New Roman"/>
                <w:bCs/>
                <w:sz w:val="28"/>
                <w:szCs w:val="28"/>
                <w:lang w:eastAsia="ru-RU"/>
              </w:rPr>
            </w:pPr>
            <w:r w:rsidRPr="00B53E0B">
              <w:rPr>
                <w:rFonts w:ascii="Times New Roman" w:eastAsia="Times New Roman" w:hAnsi="Times New Roman" w:cs="Times New Roman"/>
                <w:bCs/>
                <w:sz w:val="28"/>
                <w:szCs w:val="28"/>
                <w:lang w:eastAsia="ru-RU"/>
              </w:rPr>
              <w:t>202</w:t>
            </w:r>
            <w:r w:rsidRPr="00B53E0B">
              <w:rPr>
                <w:rFonts w:ascii="Times New Roman" w:eastAsia="Times New Roman" w:hAnsi="Times New Roman" w:cs="Times New Roman"/>
                <w:bCs/>
                <w:sz w:val="28"/>
                <w:szCs w:val="28"/>
                <w:lang w:val="kk-KZ" w:eastAsia="ru-RU"/>
              </w:rPr>
              <w:t>4</w:t>
            </w:r>
          </w:p>
        </w:tc>
      </w:tr>
      <w:tr w:rsidR="009F64F6" w:rsidRPr="00B53E0B" w14:paraId="05AFABFA" w14:textId="77777777" w:rsidTr="008475E9">
        <w:trPr>
          <w:trHeight w:val="410"/>
        </w:trPr>
        <w:tc>
          <w:tcPr>
            <w:tcW w:w="3782" w:type="dxa"/>
            <w:noWrap/>
            <w:hideMark/>
          </w:tcPr>
          <w:p w14:paraId="46DCCE68" w14:textId="063A6274" w:rsidR="00964C5E" w:rsidRPr="00B53E0B" w:rsidRDefault="00666C7F" w:rsidP="002F2B4F">
            <w:pPr>
              <w:jc w:val="both"/>
              <w:rPr>
                <w:rFonts w:ascii="Times New Roman" w:eastAsia="Times New Roman" w:hAnsi="Times New Roman" w:cs="Times New Roman"/>
                <w:sz w:val="28"/>
                <w:szCs w:val="28"/>
                <w:lang w:eastAsia="ru-RU"/>
              </w:rPr>
            </w:pPr>
            <w:r w:rsidRPr="00B53E0B">
              <w:rPr>
                <w:rFonts w:ascii="Times New Roman" w:hAnsi="Times New Roman" w:cs="Times New Roman"/>
                <w:sz w:val="28"/>
                <w:szCs w:val="28"/>
                <w:lang w:val="kk-KZ"/>
              </w:rPr>
              <w:t>Мерзімдік дақылдар</w:t>
            </w:r>
          </w:p>
        </w:tc>
        <w:tc>
          <w:tcPr>
            <w:tcW w:w="865" w:type="dxa"/>
            <w:vAlign w:val="center"/>
          </w:tcPr>
          <w:p w14:paraId="1FE7386F" w14:textId="77777777" w:rsidR="00964C5E" w:rsidRPr="00B53E0B" w:rsidRDefault="00964C5E" w:rsidP="002F2B4F">
            <w:pPr>
              <w:jc w:val="center"/>
              <w:rPr>
                <w:rFonts w:ascii="Times New Roman" w:hAnsi="Times New Roman" w:cs="Times New Roman"/>
                <w:sz w:val="28"/>
                <w:szCs w:val="28"/>
              </w:rPr>
            </w:pPr>
            <w:r w:rsidRPr="00B53E0B">
              <w:rPr>
                <w:rFonts w:ascii="Times New Roman" w:eastAsia="Times New Roman" w:hAnsi="Times New Roman" w:cs="Times New Roman"/>
                <w:sz w:val="28"/>
                <w:szCs w:val="28"/>
                <w:lang w:eastAsia="ru-RU"/>
              </w:rPr>
              <w:t>24600</w:t>
            </w:r>
          </w:p>
        </w:tc>
        <w:tc>
          <w:tcPr>
            <w:tcW w:w="1069" w:type="dxa"/>
            <w:noWrap/>
            <w:vAlign w:val="center"/>
            <w:hideMark/>
          </w:tcPr>
          <w:p w14:paraId="046CCD33" w14:textId="77777777" w:rsidR="00964C5E" w:rsidRPr="00B53E0B" w:rsidRDefault="00964C5E" w:rsidP="002F2B4F">
            <w:pPr>
              <w:jc w:val="center"/>
              <w:rPr>
                <w:rFonts w:ascii="Times New Roman" w:eastAsia="Times New Roman" w:hAnsi="Times New Roman" w:cs="Times New Roman"/>
                <w:sz w:val="28"/>
                <w:szCs w:val="28"/>
                <w:lang w:eastAsia="ru-RU"/>
              </w:rPr>
            </w:pPr>
            <w:r w:rsidRPr="00B53E0B">
              <w:rPr>
                <w:rFonts w:ascii="Times New Roman" w:hAnsi="Times New Roman" w:cs="Times New Roman"/>
                <w:sz w:val="28"/>
                <w:szCs w:val="28"/>
              </w:rPr>
              <w:t>16000</w:t>
            </w:r>
          </w:p>
        </w:tc>
        <w:tc>
          <w:tcPr>
            <w:tcW w:w="917" w:type="dxa"/>
            <w:vAlign w:val="center"/>
          </w:tcPr>
          <w:p w14:paraId="5D08CCF5" w14:textId="77777777" w:rsidR="00964C5E" w:rsidRPr="00B53E0B" w:rsidRDefault="00964C5E" w:rsidP="002F2B4F">
            <w:pPr>
              <w:jc w:val="center"/>
              <w:rPr>
                <w:rFonts w:ascii="Times New Roman" w:hAnsi="Times New Roman" w:cs="Times New Roman"/>
                <w:sz w:val="28"/>
                <w:szCs w:val="28"/>
              </w:rPr>
            </w:pPr>
          </w:p>
        </w:tc>
        <w:tc>
          <w:tcPr>
            <w:tcW w:w="913" w:type="dxa"/>
            <w:noWrap/>
            <w:vAlign w:val="center"/>
            <w:hideMark/>
          </w:tcPr>
          <w:p w14:paraId="35ABAC05"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922" w:type="dxa"/>
            <w:vAlign w:val="center"/>
          </w:tcPr>
          <w:p w14:paraId="15F30D91" w14:textId="77777777" w:rsidR="00964C5E" w:rsidRPr="00B53E0B" w:rsidRDefault="00964C5E" w:rsidP="002F2B4F">
            <w:pPr>
              <w:jc w:val="center"/>
              <w:rPr>
                <w:rFonts w:ascii="Times New Roman" w:hAnsi="Times New Roman" w:cs="Times New Roman"/>
                <w:sz w:val="28"/>
                <w:szCs w:val="28"/>
              </w:rPr>
            </w:pPr>
            <w:r w:rsidRPr="00B53E0B">
              <w:rPr>
                <w:rFonts w:ascii="Times New Roman" w:hAnsi="Times New Roman" w:cs="Times New Roman"/>
                <w:sz w:val="28"/>
                <w:szCs w:val="28"/>
              </w:rPr>
              <w:t>2157</w:t>
            </w:r>
          </w:p>
        </w:tc>
        <w:tc>
          <w:tcPr>
            <w:tcW w:w="916" w:type="dxa"/>
            <w:noWrap/>
            <w:vAlign w:val="center"/>
            <w:hideMark/>
          </w:tcPr>
          <w:p w14:paraId="285C2DAC" w14:textId="77777777" w:rsidR="00964C5E" w:rsidRPr="00B53E0B" w:rsidRDefault="00964C5E" w:rsidP="002F2B4F">
            <w:pPr>
              <w:jc w:val="center"/>
              <w:rPr>
                <w:rFonts w:ascii="Times New Roman" w:eastAsia="Times New Roman" w:hAnsi="Times New Roman" w:cs="Times New Roman"/>
                <w:sz w:val="28"/>
                <w:szCs w:val="28"/>
                <w:lang w:eastAsia="ru-RU"/>
              </w:rPr>
            </w:pPr>
            <w:r w:rsidRPr="00B53E0B">
              <w:rPr>
                <w:rFonts w:ascii="Times New Roman" w:eastAsia="Times New Roman" w:hAnsi="Times New Roman" w:cs="Times New Roman"/>
                <w:sz w:val="28"/>
                <w:szCs w:val="28"/>
                <w:lang w:eastAsia="ru-RU"/>
              </w:rPr>
              <w:t>4497</w:t>
            </w:r>
          </w:p>
        </w:tc>
        <w:tc>
          <w:tcPr>
            <w:tcW w:w="1356" w:type="dxa"/>
            <w:vAlign w:val="center"/>
          </w:tcPr>
          <w:p w14:paraId="7350E996" w14:textId="77777777" w:rsidR="00964C5E" w:rsidRPr="00B53E0B" w:rsidRDefault="00964C5E" w:rsidP="002F2B4F">
            <w:pPr>
              <w:jc w:val="center"/>
              <w:rPr>
                <w:rFonts w:ascii="Times New Roman" w:hAnsi="Times New Roman" w:cs="Times New Roman"/>
                <w:sz w:val="28"/>
                <w:szCs w:val="28"/>
              </w:rPr>
            </w:pPr>
          </w:p>
        </w:tc>
        <w:tc>
          <w:tcPr>
            <w:tcW w:w="1559" w:type="dxa"/>
            <w:noWrap/>
            <w:vAlign w:val="center"/>
            <w:hideMark/>
          </w:tcPr>
          <w:p w14:paraId="021E11FD" w14:textId="77777777" w:rsidR="00964C5E" w:rsidRPr="00B53E0B" w:rsidRDefault="00964C5E" w:rsidP="002F2B4F">
            <w:pPr>
              <w:jc w:val="center"/>
              <w:rPr>
                <w:rFonts w:ascii="Times New Roman" w:eastAsia="Times New Roman" w:hAnsi="Times New Roman" w:cs="Times New Roman"/>
                <w:sz w:val="28"/>
                <w:szCs w:val="28"/>
                <w:lang w:eastAsia="ru-RU"/>
              </w:rPr>
            </w:pPr>
            <w:r w:rsidRPr="00B53E0B">
              <w:rPr>
                <w:rFonts w:ascii="Times New Roman" w:eastAsia="Times New Roman" w:hAnsi="Times New Roman" w:cs="Times New Roman"/>
                <w:sz w:val="28"/>
                <w:szCs w:val="28"/>
                <w:lang w:eastAsia="ru-RU"/>
              </w:rPr>
              <w:t>71957</w:t>
            </w:r>
          </w:p>
        </w:tc>
        <w:tc>
          <w:tcPr>
            <w:tcW w:w="1559" w:type="dxa"/>
            <w:vAlign w:val="center"/>
          </w:tcPr>
          <w:p w14:paraId="56A4B900" w14:textId="77777777" w:rsidR="00964C5E" w:rsidRPr="00B53E0B" w:rsidRDefault="00964C5E" w:rsidP="002F2B4F">
            <w:pPr>
              <w:jc w:val="center"/>
              <w:rPr>
                <w:rFonts w:ascii="Times New Roman" w:hAnsi="Times New Roman" w:cs="Times New Roman"/>
                <w:sz w:val="28"/>
                <w:szCs w:val="28"/>
              </w:rPr>
            </w:pPr>
          </w:p>
        </w:tc>
        <w:tc>
          <w:tcPr>
            <w:tcW w:w="1418" w:type="dxa"/>
            <w:noWrap/>
            <w:vAlign w:val="center"/>
            <w:hideMark/>
          </w:tcPr>
          <w:p w14:paraId="085A27A5" w14:textId="77777777" w:rsidR="00964C5E" w:rsidRPr="00B53E0B" w:rsidRDefault="00964C5E" w:rsidP="002F2B4F">
            <w:pPr>
              <w:jc w:val="center"/>
              <w:rPr>
                <w:rFonts w:ascii="Times New Roman" w:eastAsia="Times New Roman" w:hAnsi="Times New Roman" w:cs="Times New Roman"/>
                <w:sz w:val="28"/>
                <w:szCs w:val="28"/>
                <w:lang w:eastAsia="ru-RU"/>
              </w:rPr>
            </w:pPr>
          </w:p>
        </w:tc>
      </w:tr>
      <w:tr w:rsidR="009F64F6" w:rsidRPr="00B53E0B" w14:paraId="5976B316" w14:textId="77777777" w:rsidTr="008475E9">
        <w:trPr>
          <w:trHeight w:val="410"/>
        </w:trPr>
        <w:tc>
          <w:tcPr>
            <w:tcW w:w="3782" w:type="dxa"/>
            <w:noWrap/>
            <w:hideMark/>
          </w:tcPr>
          <w:p w14:paraId="3F6550CA" w14:textId="38E02EBD" w:rsidR="00964C5E" w:rsidRPr="00B53E0B" w:rsidRDefault="00666C7F" w:rsidP="002F2B4F">
            <w:pPr>
              <w:jc w:val="both"/>
              <w:rPr>
                <w:rFonts w:ascii="Times New Roman" w:eastAsia="Times New Roman" w:hAnsi="Times New Roman" w:cs="Times New Roman"/>
                <w:sz w:val="28"/>
                <w:szCs w:val="28"/>
                <w:lang w:eastAsia="ru-RU"/>
              </w:rPr>
            </w:pPr>
            <w:r w:rsidRPr="00B53E0B">
              <w:rPr>
                <w:rFonts w:ascii="Times New Roman" w:hAnsi="Times New Roman" w:cs="Times New Roman"/>
                <w:sz w:val="28"/>
                <w:szCs w:val="28"/>
                <w:lang w:val="kk-KZ"/>
              </w:rPr>
              <w:t>Егістік жерлерде өсірілген көпжылдық шөптерден алынған пішен</w:t>
            </w:r>
          </w:p>
        </w:tc>
        <w:tc>
          <w:tcPr>
            <w:tcW w:w="865" w:type="dxa"/>
            <w:vAlign w:val="center"/>
          </w:tcPr>
          <w:p w14:paraId="2CD92D5A" w14:textId="77777777" w:rsidR="00964C5E" w:rsidRPr="00B53E0B" w:rsidRDefault="00964C5E" w:rsidP="002F2B4F">
            <w:pPr>
              <w:jc w:val="center"/>
              <w:rPr>
                <w:rFonts w:ascii="Times New Roman" w:hAnsi="Times New Roman" w:cs="Times New Roman"/>
                <w:sz w:val="28"/>
                <w:szCs w:val="28"/>
              </w:rPr>
            </w:pPr>
            <w:r w:rsidRPr="00B53E0B">
              <w:rPr>
                <w:rFonts w:ascii="Times New Roman" w:eastAsia="Times New Roman" w:hAnsi="Times New Roman" w:cs="Times New Roman"/>
                <w:sz w:val="28"/>
                <w:szCs w:val="28"/>
                <w:lang w:eastAsia="ru-RU"/>
              </w:rPr>
              <w:t>9060</w:t>
            </w:r>
          </w:p>
        </w:tc>
        <w:tc>
          <w:tcPr>
            <w:tcW w:w="1069" w:type="dxa"/>
            <w:noWrap/>
            <w:vAlign w:val="center"/>
            <w:hideMark/>
          </w:tcPr>
          <w:p w14:paraId="22AD929D" w14:textId="77777777" w:rsidR="00964C5E" w:rsidRPr="00B53E0B" w:rsidRDefault="00964C5E" w:rsidP="002F2B4F">
            <w:pPr>
              <w:jc w:val="center"/>
              <w:rPr>
                <w:rFonts w:ascii="Times New Roman" w:eastAsia="Times New Roman" w:hAnsi="Times New Roman" w:cs="Times New Roman"/>
                <w:sz w:val="28"/>
                <w:szCs w:val="28"/>
                <w:lang w:eastAsia="ru-RU"/>
              </w:rPr>
            </w:pPr>
            <w:r w:rsidRPr="00B53E0B">
              <w:rPr>
                <w:rFonts w:ascii="Times New Roman" w:hAnsi="Times New Roman" w:cs="Times New Roman"/>
                <w:sz w:val="28"/>
                <w:szCs w:val="28"/>
              </w:rPr>
              <w:t>4560</w:t>
            </w:r>
          </w:p>
        </w:tc>
        <w:tc>
          <w:tcPr>
            <w:tcW w:w="917" w:type="dxa"/>
            <w:vAlign w:val="center"/>
          </w:tcPr>
          <w:p w14:paraId="77DE5E5C" w14:textId="77777777" w:rsidR="00964C5E" w:rsidRPr="00B53E0B" w:rsidRDefault="00964C5E" w:rsidP="002F2B4F">
            <w:pPr>
              <w:jc w:val="center"/>
              <w:rPr>
                <w:rFonts w:ascii="Times New Roman" w:hAnsi="Times New Roman" w:cs="Times New Roman"/>
                <w:sz w:val="28"/>
                <w:szCs w:val="28"/>
              </w:rPr>
            </w:pPr>
          </w:p>
        </w:tc>
        <w:tc>
          <w:tcPr>
            <w:tcW w:w="913" w:type="dxa"/>
            <w:noWrap/>
            <w:vAlign w:val="center"/>
            <w:hideMark/>
          </w:tcPr>
          <w:p w14:paraId="28D6DAA5"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922" w:type="dxa"/>
            <w:vAlign w:val="center"/>
          </w:tcPr>
          <w:p w14:paraId="558EC315" w14:textId="77777777" w:rsidR="00964C5E" w:rsidRPr="00B53E0B" w:rsidRDefault="00964C5E" w:rsidP="002F2B4F">
            <w:pPr>
              <w:jc w:val="center"/>
              <w:rPr>
                <w:rFonts w:ascii="Times New Roman" w:hAnsi="Times New Roman" w:cs="Times New Roman"/>
                <w:sz w:val="28"/>
                <w:szCs w:val="28"/>
              </w:rPr>
            </w:pPr>
          </w:p>
        </w:tc>
        <w:tc>
          <w:tcPr>
            <w:tcW w:w="916" w:type="dxa"/>
            <w:noWrap/>
            <w:vAlign w:val="center"/>
            <w:hideMark/>
          </w:tcPr>
          <w:p w14:paraId="60DEDFFB"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1356" w:type="dxa"/>
            <w:vAlign w:val="center"/>
          </w:tcPr>
          <w:p w14:paraId="61439AD7" w14:textId="77777777" w:rsidR="00964C5E" w:rsidRPr="00B53E0B" w:rsidRDefault="00964C5E" w:rsidP="002F2B4F">
            <w:pPr>
              <w:jc w:val="center"/>
              <w:rPr>
                <w:rFonts w:ascii="Times New Roman" w:hAnsi="Times New Roman" w:cs="Times New Roman"/>
                <w:sz w:val="28"/>
                <w:szCs w:val="28"/>
              </w:rPr>
            </w:pPr>
          </w:p>
        </w:tc>
        <w:tc>
          <w:tcPr>
            <w:tcW w:w="1559" w:type="dxa"/>
            <w:noWrap/>
            <w:vAlign w:val="center"/>
            <w:hideMark/>
          </w:tcPr>
          <w:p w14:paraId="79981134"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1559" w:type="dxa"/>
            <w:vAlign w:val="center"/>
          </w:tcPr>
          <w:p w14:paraId="59D8F5B2" w14:textId="77777777" w:rsidR="00964C5E" w:rsidRPr="00B53E0B" w:rsidRDefault="00964C5E" w:rsidP="002F2B4F">
            <w:pPr>
              <w:jc w:val="center"/>
              <w:rPr>
                <w:rFonts w:ascii="Times New Roman" w:hAnsi="Times New Roman" w:cs="Times New Roman"/>
                <w:sz w:val="28"/>
                <w:szCs w:val="28"/>
              </w:rPr>
            </w:pPr>
          </w:p>
        </w:tc>
        <w:tc>
          <w:tcPr>
            <w:tcW w:w="1418" w:type="dxa"/>
            <w:noWrap/>
            <w:vAlign w:val="center"/>
            <w:hideMark/>
          </w:tcPr>
          <w:p w14:paraId="7356869A" w14:textId="77777777" w:rsidR="00964C5E" w:rsidRPr="00B53E0B" w:rsidRDefault="00964C5E" w:rsidP="002F2B4F">
            <w:pPr>
              <w:jc w:val="center"/>
              <w:rPr>
                <w:rFonts w:ascii="Times New Roman" w:eastAsia="Times New Roman" w:hAnsi="Times New Roman" w:cs="Times New Roman"/>
                <w:sz w:val="28"/>
                <w:szCs w:val="28"/>
                <w:lang w:eastAsia="ru-RU"/>
              </w:rPr>
            </w:pPr>
          </w:p>
        </w:tc>
      </w:tr>
      <w:tr w:rsidR="009F64F6" w:rsidRPr="00B53E0B" w14:paraId="69496230" w14:textId="77777777" w:rsidTr="008475E9">
        <w:trPr>
          <w:trHeight w:val="410"/>
        </w:trPr>
        <w:tc>
          <w:tcPr>
            <w:tcW w:w="3782" w:type="dxa"/>
            <w:noWrap/>
            <w:hideMark/>
          </w:tcPr>
          <w:p w14:paraId="39C1379F" w14:textId="4E5E276C" w:rsidR="00964C5E" w:rsidRPr="00B53E0B" w:rsidRDefault="00666C7F" w:rsidP="002F2B4F">
            <w:pPr>
              <w:jc w:val="both"/>
              <w:rPr>
                <w:rFonts w:ascii="Times New Roman" w:eastAsia="Times New Roman" w:hAnsi="Times New Roman" w:cs="Times New Roman"/>
                <w:sz w:val="28"/>
                <w:szCs w:val="28"/>
                <w:lang w:eastAsia="ru-RU"/>
              </w:rPr>
            </w:pPr>
            <w:r w:rsidRPr="00B53E0B">
              <w:rPr>
                <w:rFonts w:ascii="Times New Roman" w:eastAsia="Times New Roman" w:hAnsi="Times New Roman" w:cs="Times New Roman"/>
                <w:sz w:val="28"/>
                <w:szCs w:val="28"/>
                <w:lang w:val="kk-KZ" w:eastAsia="ru-RU"/>
              </w:rPr>
              <w:t>ІҚМ</w:t>
            </w:r>
            <w:r w:rsidR="00964C5E" w:rsidRPr="00B53E0B">
              <w:rPr>
                <w:rFonts w:ascii="Times New Roman" w:eastAsia="Times New Roman" w:hAnsi="Times New Roman" w:cs="Times New Roman"/>
                <w:sz w:val="28"/>
                <w:szCs w:val="28"/>
                <w:lang w:eastAsia="ru-RU"/>
              </w:rPr>
              <w:t>, (</w:t>
            </w:r>
            <w:r w:rsidRPr="00B53E0B">
              <w:rPr>
                <w:rFonts w:ascii="Times New Roman" w:eastAsia="Times New Roman" w:hAnsi="Times New Roman" w:cs="Times New Roman"/>
                <w:sz w:val="28"/>
                <w:szCs w:val="28"/>
                <w:lang w:val="kk-KZ" w:eastAsia="ru-RU"/>
              </w:rPr>
              <w:t>тірі салмақта</w:t>
            </w:r>
            <w:r w:rsidR="00964C5E" w:rsidRPr="00B53E0B">
              <w:rPr>
                <w:rFonts w:ascii="Times New Roman" w:eastAsia="Times New Roman" w:hAnsi="Times New Roman" w:cs="Times New Roman"/>
                <w:sz w:val="28"/>
                <w:szCs w:val="28"/>
                <w:lang w:eastAsia="ru-RU"/>
              </w:rPr>
              <w:t>)</w:t>
            </w:r>
          </w:p>
        </w:tc>
        <w:tc>
          <w:tcPr>
            <w:tcW w:w="865" w:type="dxa"/>
            <w:vAlign w:val="center"/>
          </w:tcPr>
          <w:p w14:paraId="447FA66E" w14:textId="77777777" w:rsidR="00964C5E" w:rsidRPr="00B53E0B" w:rsidRDefault="00964C5E" w:rsidP="002F2B4F">
            <w:pPr>
              <w:jc w:val="center"/>
              <w:rPr>
                <w:rFonts w:ascii="Times New Roman" w:hAnsi="Times New Roman" w:cs="Times New Roman"/>
                <w:sz w:val="28"/>
                <w:szCs w:val="28"/>
              </w:rPr>
            </w:pPr>
            <w:r w:rsidRPr="00B53E0B">
              <w:rPr>
                <w:rFonts w:ascii="Times New Roman" w:eastAsia="Times New Roman" w:hAnsi="Times New Roman" w:cs="Times New Roman"/>
                <w:sz w:val="28"/>
                <w:szCs w:val="28"/>
                <w:lang w:eastAsia="ru-RU"/>
              </w:rPr>
              <w:t>5619</w:t>
            </w:r>
          </w:p>
        </w:tc>
        <w:tc>
          <w:tcPr>
            <w:tcW w:w="1069" w:type="dxa"/>
            <w:noWrap/>
            <w:vAlign w:val="center"/>
            <w:hideMark/>
          </w:tcPr>
          <w:p w14:paraId="7020915D" w14:textId="77777777" w:rsidR="00964C5E" w:rsidRPr="00B53E0B" w:rsidRDefault="00964C5E" w:rsidP="002F2B4F">
            <w:pPr>
              <w:jc w:val="center"/>
              <w:rPr>
                <w:rFonts w:ascii="Times New Roman" w:eastAsia="Times New Roman" w:hAnsi="Times New Roman" w:cs="Times New Roman"/>
                <w:sz w:val="28"/>
                <w:szCs w:val="28"/>
                <w:lang w:eastAsia="ru-RU"/>
              </w:rPr>
            </w:pPr>
            <w:r w:rsidRPr="00B53E0B">
              <w:rPr>
                <w:rFonts w:ascii="Times New Roman" w:hAnsi="Times New Roman" w:cs="Times New Roman"/>
                <w:sz w:val="28"/>
                <w:szCs w:val="28"/>
              </w:rPr>
              <w:t>27834</w:t>
            </w:r>
          </w:p>
        </w:tc>
        <w:tc>
          <w:tcPr>
            <w:tcW w:w="917" w:type="dxa"/>
            <w:vAlign w:val="center"/>
          </w:tcPr>
          <w:p w14:paraId="2C75A0F6" w14:textId="77777777" w:rsidR="00964C5E" w:rsidRPr="00B53E0B" w:rsidRDefault="00964C5E" w:rsidP="002F2B4F">
            <w:pPr>
              <w:jc w:val="center"/>
              <w:rPr>
                <w:rFonts w:ascii="Times New Roman" w:hAnsi="Times New Roman" w:cs="Times New Roman"/>
                <w:sz w:val="28"/>
                <w:szCs w:val="28"/>
              </w:rPr>
            </w:pPr>
            <w:r w:rsidRPr="00B53E0B">
              <w:rPr>
                <w:rFonts w:ascii="Times New Roman" w:eastAsia="Times New Roman" w:hAnsi="Times New Roman" w:cs="Times New Roman"/>
                <w:sz w:val="28"/>
                <w:szCs w:val="28"/>
                <w:lang w:eastAsia="ru-RU"/>
              </w:rPr>
              <w:t>5619</w:t>
            </w:r>
          </w:p>
        </w:tc>
        <w:tc>
          <w:tcPr>
            <w:tcW w:w="913" w:type="dxa"/>
            <w:noWrap/>
            <w:vAlign w:val="center"/>
            <w:hideMark/>
          </w:tcPr>
          <w:p w14:paraId="37ACC0BB" w14:textId="77777777" w:rsidR="00964C5E" w:rsidRPr="00B53E0B" w:rsidRDefault="00964C5E" w:rsidP="002F2B4F">
            <w:pPr>
              <w:jc w:val="center"/>
              <w:rPr>
                <w:rFonts w:ascii="Times New Roman" w:eastAsia="Times New Roman" w:hAnsi="Times New Roman" w:cs="Times New Roman"/>
                <w:sz w:val="28"/>
                <w:szCs w:val="28"/>
                <w:lang w:eastAsia="ru-RU"/>
              </w:rPr>
            </w:pPr>
            <w:r w:rsidRPr="00B53E0B">
              <w:rPr>
                <w:rFonts w:ascii="Times New Roman" w:hAnsi="Times New Roman" w:cs="Times New Roman"/>
                <w:sz w:val="28"/>
                <w:szCs w:val="28"/>
              </w:rPr>
              <w:t>27384</w:t>
            </w:r>
          </w:p>
        </w:tc>
        <w:tc>
          <w:tcPr>
            <w:tcW w:w="922" w:type="dxa"/>
            <w:vAlign w:val="center"/>
          </w:tcPr>
          <w:p w14:paraId="796A84B8" w14:textId="77777777" w:rsidR="00964C5E" w:rsidRPr="00B53E0B" w:rsidRDefault="00964C5E" w:rsidP="002F2B4F">
            <w:pPr>
              <w:jc w:val="center"/>
              <w:rPr>
                <w:rFonts w:ascii="Times New Roman" w:hAnsi="Times New Roman" w:cs="Times New Roman"/>
                <w:sz w:val="28"/>
                <w:szCs w:val="28"/>
              </w:rPr>
            </w:pPr>
            <w:r w:rsidRPr="00B53E0B">
              <w:rPr>
                <w:rFonts w:ascii="Times New Roman" w:eastAsia="Times New Roman" w:hAnsi="Times New Roman" w:cs="Times New Roman"/>
                <w:sz w:val="28"/>
                <w:szCs w:val="28"/>
                <w:lang w:eastAsia="ru-RU"/>
              </w:rPr>
              <w:t>88</w:t>
            </w:r>
          </w:p>
        </w:tc>
        <w:tc>
          <w:tcPr>
            <w:tcW w:w="916" w:type="dxa"/>
            <w:noWrap/>
            <w:vAlign w:val="center"/>
            <w:hideMark/>
          </w:tcPr>
          <w:p w14:paraId="06728F4B" w14:textId="77777777" w:rsidR="00964C5E" w:rsidRPr="00B53E0B" w:rsidRDefault="00964C5E" w:rsidP="002F2B4F">
            <w:pPr>
              <w:jc w:val="center"/>
              <w:rPr>
                <w:rFonts w:ascii="Times New Roman" w:eastAsia="Times New Roman" w:hAnsi="Times New Roman" w:cs="Times New Roman"/>
                <w:sz w:val="28"/>
                <w:szCs w:val="28"/>
                <w:lang w:eastAsia="ru-RU"/>
              </w:rPr>
            </w:pPr>
            <w:r w:rsidRPr="00B53E0B">
              <w:rPr>
                <w:rFonts w:ascii="Times New Roman" w:hAnsi="Times New Roman" w:cs="Times New Roman"/>
                <w:sz w:val="28"/>
                <w:szCs w:val="28"/>
              </w:rPr>
              <w:t>90</w:t>
            </w:r>
          </w:p>
        </w:tc>
        <w:tc>
          <w:tcPr>
            <w:tcW w:w="1356" w:type="dxa"/>
            <w:vAlign w:val="center"/>
          </w:tcPr>
          <w:p w14:paraId="73EFDAE1" w14:textId="77777777" w:rsidR="00964C5E" w:rsidRPr="00B53E0B" w:rsidRDefault="00964C5E" w:rsidP="002F2B4F">
            <w:pPr>
              <w:jc w:val="center"/>
              <w:rPr>
                <w:rFonts w:ascii="Times New Roman" w:hAnsi="Times New Roman" w:cs="Times New Roman"/>
                <w:sz w:val="28"/>
                <w:szCs w:val="28"/>
              </w:rPr>
            </w:pPr>
            <w:r w:rsidRPr="00B53E0B">
              <w:rPr>
                <w:rFonts w:ascii="Times New Roman" w:eastAsia="Times New Roman" w:hAnsi="Times New Roman" w:cs="Times New Roman"/>
                <w:sz w:val="28"/>
                <w:szCs w:val="28"/>
                <w:lang w:eastAsia="ru-RU"/>
              </w:rPr>
              <w:t>494472</w:t>
            </w:r>
          </w:p>
        </w:tc>
        <w:tc>
          <w:tcPr>
            <w:tcW w:w="1559" w:type="dxa"/>
            <w:noWrap/>
            <w:vAlign w:val="center"/>
            <w:hideMark/>
          </w:tcPr>
          <w:p w14:paraId="53ACD123" w14:textId="77777777" w:rsidR="00964C5E" w:rsidRPr="00B53E0B" w:rsidRDefault="00964C5E" w:rsidP="002F2B4F">
            <w:pPr>
              <w:jc w:val="center"/>
              <w:rPr>
                <w:rFonts w:ascii="Times New Roman" w:eastAsia="Times New Roman" w:hAnsi="Times New Roman" w:cs="Times New Roman"/>
                <w:sz w:val="28"/>
                <w:szCs w:val="28"/>
                <w:lang w:eastAsia="ru-RU"/>
              </w:rPr>
            </w:pPr>
            <w:r w:rsidRPr="00B53E0B">
              <w:rPr>
                <w:rFonts w:ascii="Times New Roman" w:hAnsi="Times New Roman" w:cs="Times New Roman"/>
                <w:sz w:val="28"/>
                <w:szCs w:val="28"/>
              </w:rPr>
              <w:t>634213</w:t>
            </w:r>
          </w:p>
        </w:tc>
        <w:tc>
          <w:tcPr>
            <w:tcW w:w="1559" w:type="dxa"/>
            <w:vAlign w:val="center"/>
          </w:tcPr>
          <w:p w14:paraId="27E01F08" w14:textId="77777777" w:rsidR="00964C5E" w:rsidRPr="00B53E0B" w:rsidRDefault="00964C5E" w:rsidP="002F2B4F">
            <w:pPr>
              <w:jc w:val="center"/>
              <w:rPr>
                <w:rFonts w:ascii="Times New Roman" w:hAnsi="Times New Roman" w:cs="Times New Roman"/>
                <w:sz w:val="28"/>
                <w:szCs w:val="28"/>
              </w:rPr>
            </w:pPr>
            <w:r w:rsidRPr="00B53E0B">
              <w:rPr>
                <w:rFonts w:ascii="Times New Roman" w:hAnsi="Times New Roman" w:cs="Times New Roman"/>
                <w:sz w:val="28"/>
                <w:szCs w:val="28"/>
              </w:rPr>
              <w:t>450</w:t>
            </w:r>
          </w:p>
        </w:tc>
        <w:tc>
          <w:tcPr>
            <w:tcW w:w="1418" w:type="dxa"/>
            <w:noWrap/>
            <w:vAlign w:val="center"/>
            <w:hideMark/>
          </w:tcPr>
          <w:p w14:paraId="5C133E49" w14:textId="77777777" w:rsidR="00964C5E" w:rsidRPr="00B53E0B" w:rsidRDefault="00964C5E" w:rsidP="002F2B4F">
            <w:pPr>
              <w:jc w:val="center"/>
              <w:rPr>
                <w:rFonts w:ascii="Times New Roman" w:eastAsia="Times New Roman" w:hAnsi="Times New Roman" w:cs="Times New Roman"/>
                <w:sz w:val="28"/>
                <w:szCs w:val="28"/>
                <w:lang w:eastAsia="ru-RU"/>
              </w:rPr>
            </w:pPr>
            <w:r w:rsidRPr="00B53E0B">
              <w:rPr>
                <w:rFonts w:ascii="Times New Roman" w:eastAsia="Times New Roman" w:hAnsi="Times New Roman" w:cs="Times New Roman"/>
                <w:sz w:val="28"/>
                <w:szCs w:val="28"/>
                <w:lang w:eastAsia="ru-RU"/>
              </w:rPr>
              <w:t>0</w:t>
            </w:r>
          </w:p>
        </w:tc>
      </w:tr>
      <w:tr w:rsidR="009F64F6" w:rsidRPr="00B53E0B" w14:paraId="701FBB10" w14:textId="77777777" w:rsidTr="008475E9">
        <w:trPr>
          <w:trHeight w:val="410"/>
        </w:trPr>
        <w:tc>
          <w:tcPr>
            <w:tcW w:w="3782" w:type="dxa"/>
            <w:noWrap/>
            <w:hideMark/>
          </w:tcPr>
          <w:p w14:paraId="3F48CC51" w14:textId="3EAAD075" w:rsidR="00964C5E" w:rsidRPr="00B53E0B" w:rsidRDefault="00666C7F" w:rsidP="002F2B4F">
            <w:pPr>
              <w:jc w:val="both"/>
              <w:rPr>
                <w:rFonts w:ascii="Times New Roman" w:eastAsia="Times New Roman" w:hAnsi="Times New Roman" w:cs="Times New Roman"/>
                <w:sz w:val="28"/>
                <w:szCs w:val="28"/>
                <w:lang w:val="kk-KZ" w:eastAsia="ru-RU"/>
              </w:rPr>
            </w:pPr>
            <w:r w:rsidRPr="00B53E0B">
              <w:rPr>
                <w:rFonts w:ascii="Times New Roman" w:eastAsia="Times New Roman" w:hAnsi="Times New Roman" w:cs="Times New Roman"/>
                <w:sz w:val="28"/>
                <w:szCs w:val="28"/>
                <w:lang w:val="kk-KZ" w:eastAsia="ru-RU"/>
              </w:rPr>
              <w:t>Шикі сүт</w:t>
            </w:r>
          </w:p>
        </w:tc>
        <w:tc>
          <w:tcPr>
            <w:tcW w:w="865" w:type="dxa"/>
            <w:vAlign w:val="center"/>
          </w:tcPr>
          <w:p w14:paraId="66D30316" w14:textId="77777777" w:rsidR="00964C5E" w:rsidRPr="00B53E0B" w:rsidRDefault="00964C5E" w:rsidP="002F2B4F">
            <w:pPr>
              <w:jc w:val="center"/>
              <w:rPr>
                <w:rFonts w:ascii="Times New Roman" w:hAnsi="Times New Roman" w:cs="Times New Roman"/>
                <w:sz w:val="28"/>
                <w:szCs w:val="28"/>
              </w:rPr>
            </w:pPr>
            <w:r w:rsidRPr="00B53E0B">
              <w:rPr>
                <w:rFonts w:ascii="Times New Roman" w:eastAsia="Times New Roman" w:hAnsi="Times New Roman" w:cs="Times New Roman"/>
                <w:sz w:val="28"/>
                <w:szCs w:val="28"/>
                <w:lang w:eastAsia="ru-RU"/>
              </w:rPr>
              <w:t>2350</w:t>
            </w:r>
          </w:p>
        </w:tc>
        <w:tc>
          <w:tcPr>
            <w:tcW w:w="1069" w:type="dxa"/>
            <w:noWrap/>
            <w:vAlign w:val="center"/>
            <w:hideMark/>
          </w:tcPr>
          <w:p w14:paraId="482A3DA8" w14:textId="77777777" w:rsidR="00964C5E" w:rsidRPr="00B53E0B" w:rsidRDefault="00964C5E" w:rsidP="002F2B4F">
            <w:pPr>
              <w:jc w:val="center"/>
              <w:rPr>
                <w:rFonts w:ascii="Times New Roman" w:eastAsia="Times New Roman" w:hAnsi="Times New Roman" w:cs="Times New Roman"/>
                <w:sz w:val="28"/>
                <w:szCs w:val="28"/>
                <w:lang w:eastAsia="ru-RU"/>
              </w:rPr>
            </w:pPr>
            <w:r w:rsidRPr="00B53E0B">
              <w:rPr>
                <w:rFonts w:ascii="Times New Roman" w:hAnsi="Times New Roman" w:cs="Times New Roman"/>
                <w:sz w:val="28"/>
                <w:szCs w:val="28"/>
              </w:rPr>
              <w:t>3720</w:t>
            </w:r>
          </w:p>
        </w:tc>
        <w:tc>
          <w:tcPr>
            <w:tcW w:w="917" w:type="dxa"/>
            <w:vAlign w:val="center"/>
          </w:tcPr>
          <w:p w14:paraId="178C27A2" w14:textId="77777777" w:rsidR="00964C5E" w:rsidRPr="00B53E0B" w:rsidRDefault="00964C5E" w:rsidP="002F2B4F">
            <w:pPr>
              <w:jc w:val="center"/>
              <w:rPr>
                <w:rFonts w:ascii="Times New Roman" w:hAnsi="Times New Roman" w:cs="Times New Roman"/>
                <w:sz w:val="28"/>
                <w:szCs w:val="28"/>
              </w:rPr>
            </w:pPr>
          </w:p>
        </w:tc>
        <w:tc>
          <w:tcPr>
            <w:tcW w:w="913" w:type="dxa"/>
            <w:noWrap/>
            <w:vAlign w:val="center"/>
            <w:hideMark/>
          </w:tcPr>
          <w:p w14:paraId="76D91DE8"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922" w:type="dxa"/>
            <w:vAlign w:val="center"/>
          </w:tcPr>
          <w:p w14:paraId="025D45FF" w14:textId="77777777" w:rsidR="00964C5E" w:rsidRPr="00B53E0B" w:rsidRDefault="00964C5E" w:rsidP="002F2B4F">
            <w:pPr>
              <w:jc w:val="center"/>
              <w:rPr>
                <w:rFonts w:ascii="Times New Roman" w:hAnsi="Times New Roman" w:cs="Times New Roman"/>
                <w:sz w:val="28"/>
                <w:szCs w:val="28"/>
              </w:rPr>
            </w:pPr>
          </w:p>
        </w:tc>
        <w:tc>
          <w:tcPr>
            <w:tcW w:w="916" w:type="dxa"/>
            <w:noWrap/>
            <w:vAlign w:val="center"/>
            <w:hideMark/>
          </w:tcPr>
          <w:p w14:paraId="4F52ECBA"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1356" w:type="dxa"/>
            <w:vAlign w:val="center"/>
          </w:tcPr>
          <w:p w14:paraId="3B50720A" w14:textId="77777777" w:rsidR="00964C5E" w:rsidRPr="00B53E0B" w:rsidRDefault="00964C5E" w:rsidP="002F2B4F">
            <w:pPr>
              <w:jc w:val="center"/>
              <w:rPr>
                <w:rFonts w:ascii="Times New Roman" w:hAnsi="Times New Roman" w:cs="Times New Roman"/>
                <w:sz w:val="28"/>
                <w:szCs w:val="28"/>
              </w:rPr>
            </w:pPr>
          </w:p>
        </w:tc>
        <w:tc>
          <w:tcPr>
            <w:tcW w:w="1559" w:type="dxa"/>
            <w:noWrap/>
            <w:vAlign w:val="center"/>
            <w:hideMark/>
          </w:tcPr>
          <w:p w14:paraId="1833CBA4"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1559" w:type="dxa"/>
            <w:vAlign w:val="center"/>
          </w:tcPr>
          <w:p w14:paraId="16181C89" w14:textId="77777777" w:rsidR="00964C5E" w:rsidRPr="00B53E0B" w:rsidRDefault="00964C5E" w:rsidP="002F2B4F">
            <w:pPr>
              <w:jc w:val="center"/>
              <w:rPr>
                <w:rFonts w:ascii="Times New Roman" w:hAnsi="Times New Roman" w:cs="Times New Roman"/>
                <w:sz w:val="28"/>
                <w:szCs w:val="28"/>
              </w:rPr>
            </w:pPr>
          </w:p>
        </w:tc>
        <w:tc>
          <w:tcPr>
            <w:tcW w:w="1418" w:type="dxa"/>
            <w:noWrap/>
            <w:vAlign w:val="center"/>
            <w:hideMark/>
          </w:tcPr>
          <w:p w14:paraId="360B71F6" w14:textId="77777777" w:rsidR="00964C5E" w:rsidRPr="00B53E0B" w:rsidRDefault="00964C5E" w:rsidP="002F2B4F">
            <w:pPr>
              <w:jc w:val="center"/>
              <w:rPr>
                <w:rFonts w:ascii="Times New Roman" w:eastAsia="Times New Roman" w:hAnsi="Times New Roman" w:cs="Times New Roman"/>
                <w:sz w:val="28"/>
                <w:szCs w:val="28"/>
                <w:lang w:eastAsia="ru-RU"/>
              </w:rPr>
            </w:pPr>
          </w:p>
        </w:tc>
      </w:tr>
      <w:tr w:rsidR="00BD03AB" w:rsidRPr="00B53E0B" w14:paraId="0E6741A0" w14:textId="77777777" w:rsidTr="008475E9">
        <w:trPr>
          <w:trHeight w:val="410"/>
        </w:trPr>
        <w:tc>
          <w:tcPr>
            <w:tcW w:w="3782" w:type="dxa"/>
            <w:noWrap/>
          </w:tcPr>
          <w:p w14:paraId="394BBF8B" w14:textId="77777777" w:rsidR="00666C7F" w:rsidRPr="00B53E0B" w:rsidRDefault="00666C7F" w:rsidP="00666C7F">
            <w:pPr>
              <w:rPr>
                <w:rFonts w:ascii="Times New Roman" w:hAnsi="Times New Roman" w:cs="Times New Roman"/>
                <w:sz w:val="28"/>
                <w:szCs w:val="28"/>
              </w:rPr>
            </w:pPr>
            <w:r w:rsidRPr="00B53E0B">
              <w:rPr>
                <w:rFonts w:ascii="Times New Roman" w:hAnsi="Times New Roman" w:cs="Times New Roman"/>
                <w:sz w:val="28"/>
                <w:szCs w:val="28"/>
                <w:lang w:val="kk-KZ"/>
              </w:rPr>
              <w:t>Шабындықтар мен жайылымдардағы шөптерден алынған пішен</w:t>
            </w:r>
          </w:p>
          <w:p w14:paraId="0C5846B5" w14:textId="0D3EB253" w:rsidR="00964C5E" w:rsidRPr="00B53E0B" w:rsidRDefault="00964C5E" w:rsidP="002F2B4F">
            <w:pPr>
              <w:jc w:val="both"/>
              <w:rPr>
                <w:rFonts w:ascii="Times New Roman" w:eastAsia="Times New Roman" w:hAnsi="Times New Roman" w:cs="Times New Roman"/>
                <w:sz w:val="28"/>
                <w:szCs w:val="28"/>
                <w:lang w:eastAsia="ru-RU"/>
              </w:rPr>
            </w:pPr>
          </w:p>
        </w:tc>
        <w:tc>
          <w:tcPr>
            <w:tcW w:w="865" w:type="dxa"/>
            <w:vAlign w:val="center"/>
          </w:tcPr>
          <w:p w14:paraId="319D44D4"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1069" w:type="dxa"/>
            <w:noWrap/>
            <w:vAlign w:val="center"/>
          </w:tcPr>
          <w:p w14:paraId="79663FE5" w14:textId="77777777" w:rsidR="00964C5E" w:rsidRPr="00B53E0B" w:rsidRDefault="00964C5E" w:rsidP="002F2B4F">
            <w:pPr>
              <w:jc w:val="center"/>
              <w:rPr>
                <w:rFonts w:ascii="Times New Roman" w:eastAsia="Times New Roman" w:hAnsi="Times New Roman" w:cs="Times New Roman"/>
                <w:sz w:val="28"/>
                <w:szCs w:val="28"/>
                <w:lang w:eastAsia="ru-RU"/>
              </w:rPr>
            </w:pPr>
            <w:r w:rsidRPr="00B53E0B">
              <w:rPr>
                <w:rFonts w:ascii="Times New Roman" w:eastAsia="Times New Roman" w:hAnsi="Times New Roman" w:cs="Times New Roman"/>
                <w:sz w:val="28"/>
                <w:szCs w:val="28"/>
                <w:lang w:eastAsia="ru-RU"/>
              </w:rPr>
              <w:t>150000</w:t>
            </w:r>
          </w:p>
        </w:tc>
        <w:tc>
          <w:tcPr>
            <w:tcW w:w="917" w:type="dxa"/>
            <w:vAlign w:val="center"/>
          </w:tcPr>
          <w:p w14:paraId="62AE2DF3"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913" w:type="dxa"/>
            <w:noWrap/>
            <w:vAlign w:val="center"/>
          </w:tcPr>
          <w:p w14:paraId="4F25A38F"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922" w:type="dxa"/>
            <w:vAlign w:val="center"/>
          </w:tcPr>
          <w:p w14:paraId="72008E72"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916" w:type="dxa"/>
            <w:noWrap/>
            <w:vAlign w:val="center"/>
          </w:tcPr>
          <w:p w14:paraId="1A65A207"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1356" w:type="dxa"/>
            <w:vAlign w:val="center"/>
          </w:tcPr>
          <w:p w14:paraId="4805AEB3"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1559" w:type="dxa"/>
            <w:noWrap/>
            <w:vAlign w:val="center"/>
          </w:tcPr>
          <w:p w14:paraId="1D0BDFCC"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1559" w:type="dxa"/>
            <w:vAlign w:val="center"/>
          </w:tcPr>
          <w:p w14:paraId="6B95559F" w14:textId="77777777" w:rsidR="00964C5E" w:rsidRPr="00B53E0B" w:rsidRDefault="00964C5E" w:rsidP="002F2B4F">
            <w:pPr>
              <w:jc w:val="center"/>
              <w:rPr>
                <w:rFonts w:ascii="Times New Roman" w:eastAsia="Times New Roman" w:hAnsi="Times New Roman" w:cs="Times New Roman"/>
                <w:sz w:val="28"/>
                <w:szCs w:val="28"/>
                <w:lang w:eastAsia="ru-RU"/>
              </w:rPr>
            </w:pPr>
          </w:p>
        </w:tc>
        <w:tc>
          <w:tcPr>
            <w:tcW w:w="1418" w:type="dxa"/>
            <w:noWrap/>
            <w:vAlign w:val="center"/>
          </w:tcPr>
          <w:p w14:paraId="5B029DA9" w14:textId="77777777" w:rsidR="00964C5E" w:rsidRPr="00B53E0B" w:rsidRDefault="00964C5E" w:rsidP="002F2B4F">
            <w:pPr>
              <w:jc w:val="center"/>
              <w:rPr>
                <w:rFonts w:ascii="Times New Roman" w:eastAsia="Times New Roman" w:hAnsi="Times New Roman" w:cs="Times New Roman"/>
                <w:sz w:val="28"/>
                <w:szCs w:val="28"/>
                <w:lang w:eastAsia="ru-RU"/>
              </w:rPr>
            </w:pPr>
          </w:p>
        </w:tc>
      </w:tr>
    </w:tbl>
    <w:p w14:paraId="2A4D59D0"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747B4D5C"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3953C998"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5E6999C5" w14:textId="77777777" w:rsidR="00964C5E" w:rsidRPr="00B53E0B" w:rsidRDefault="00964C5E" w:rsidP="00964C5E">
      <w:pPr>
        <w:spacing w:after="0" w:line="240" w:lineRule="auto"/>
        <w:jc w:val="both"/>
        <w:rPr>
          <w:rFonts w:ascii="Times New Roman" w:eastAsia="Times New Roman" w:hAnsi="Times New Roman" w:cs="Times New Roman"/>
          <w:bCs/>
          <w:sz w:val="28"/>
          <w:szCs w:val="24"/>
        </w:rPr>
      </w:pPr>
    </w:p>
    <w:p w14:paraId="143CF455" w14:textId="77777777" w:rsidR="00964C5E" w:rsidRPr="00B53E0B" w:rsidRDefault="00964C5E" w:rsidP="00964C5E">
      <w:pPr>
        <w:spacing w:after="0" w:line="240" w:lineRule="auto"/>
        <w:jc w:val="both"/>
        <w:rPr>
          <w:rFonts w:ascii="Times New Roman" w:eastAsia="Times New Roman" w:hAnsi="Times New Roman" w:cs="Times New Roman"/>
          <w:bCs/>
          <w:sz w:val="28"/>
          <w:szCs w:val="24"/>
        </w:rPr>
      </w:pPr>
    </w:p>
    <w:p w14:paraId="01762B96" w14:textId="77777777" w:rsidR="00964C5E" w:rsidRPr="00B53E0B" w:rsidRDefault="00964C5E" w:rsidP="00964C5E">
      <w:pPr>
        <w:spacing w:after="0" w:line="240" w:lineRule="auto"/>
        <w:jc w:val="both"/>
        <w:rPr>
          <w:rFonts w:ascii="Times New Roman" w:eastAsia="Times New Roman" w:hAnsi="Times New Roman" w:cs="Times New Roman"/>
          <w:bCs/>
          <w:sz w:val="28"/>
          <w:szCs w:val="24"/>
        </w:rPr>
      </w:pPr>
    </w:p>
    <w:p w14:paraId="2A872477" w14:textId="51617DC6" w:rsidR="00964C5E" w:rsidRPr="00B53E0B" w:rsidRDefault="00964C5E" w:rsidP="001F7A07">
      <w:pPr>
        <w:spacing w:after="0" w:line="240" w:lineRule="auto"/>
        <w:jc w:val="right"/>
        <w:rPr>
          <w:rFonts w:ascii="Times New Roman" w:hAnsi="Times New Roman" w:cs="Times New Roman"/>
          <w:sz w:val="28"/>
          <w:szCs w:val="28"/>
          <w:lang w:val="kk-KZ"/>
        </w:rPr>
      </w:pPr>
      <w:r w:rsidRPr="00B53E0B">
        <w:rPr>
          <w:rFonts w:ascii="Times New Roman" w:hAnsi="Times New Roman" w:cs="Times New Roman"/>
          <w:sz w:val="28"/>
          <w:szCs w:val="28"/>
        </w:rPr>
        <w:lastRenderedPageBreak/>
        <w:t xml:space="preserve"> 18</w:t>
      </w:r>
      <w:r w:rsidR="00666C7F" w:rsidRPr="00B53E0B">
        <w:rPr>
          <w:rFonts w:ascii="Times New Roman" w:hAnsi="Times New Roman" w:cs="Times New Roman"/>
          <w:sz w:val="28"/>
          <w:szCs w:val="28"/>
          <w:lang w:val="kk-KZ"/>
        </w:rPr>
        <w:t xml:space="preserve"> ҚОСЫМША</w:t>
      </w:r>
    </w:p>
    <w:p w14:paraId="52065857" w14:textId="77777777" w:rsidR="00666C7F" w:rsidRPr="00B53E0B" w:rsidRDefault="00666C7F" w:rsidP="00666C7F">
      <w:pPr>
        <w:spacing w:after="0" w:line="240" w:lineRule="auto"/>
        <w:jc w:val="center"/>
        <w:rPr>
          <w:rFonts w:ascii="Times New Roman" w:hAnsi="Times New Roman" w:cs="Times New Roman"/>
          <w:sz w:val="28"/>
          <w:szCs w:val="28"/>
          <w:lang w:val="kk-KZ"/>
        </w:rPr>
      </w:pPr>
    </w:p>
    <w:p w14:paraId="7F3D21CF" w14:textId="59B2292E" w:rsidR="00666C7F" w:rsidRPr="00B53E0B" w:rsidRDefault="00666C7F" w:rsidP="001F7A07">
      <w:pPr>
        <w:spacing w:after="0" w:line="240" w:lineRule="auto"/>
        <w:jc w:val="center"/>
        <w:rPr>
          <w:rFonts w:ascii="Times New Roman" w:eastAsia="Times New Roman" w:hAnsi="Times New Roman" w:cs="Times New Roman"/>
          <w:sz w:val="28"/>
          <w:szCs w:val="24"/>
          <w:lang w:val="kk-KZ"/>
        </w:rPr>
      </w:pPr>
      <w:r w:rsidRPr="00B53E0B">
        <w:rPr>
          <w:rFonts w:ascii="Times New Roman" w:eastAsia="Times New Roman" w:hAnsi="Times New Roman" w:cs="Times New Roman"/>
          <w:sz w:val="28"/>
          <w:szCs w:val="24"/>
          <w:lang w:val="kk-KZ"/>
        </w:rPr>
        <w:t>202</w:t>
      </w:r>
      <w:r w:rsidR="001F7A07" w:rsidRPr="00B53E0B">
        <w:rPr>
          <w:rFonts w:ascii="Times New Roman" w:eastAsia="Times New Roman" w:hAnsi="Times New Roman" w:cs="Times New Roman"/>
          <w:sz w:val="28"/>
          <w:szCs w:val="24"/>
          <w:lang w:val="kk-KZ"/>
        </w:rPr>
        <w:t>2</w:t>
      </w:r>
      <w:r w:rsidRPr="00B53E0B">
        <w:rPr>
          <w:rFonts w:ascii="Times New Roman" w:eastAsia="Times New Roman" w:hAnsi="Times New Roman" w:cs="Times New Roman"/>
          <w:sz w:val="28"/>
          <w:szCs w:val="24"/>
          <w:lang w:val="kk-KZ"/>
        </w:rPr>
        <w:t xml:space="preserve"> - 202</w:t>
      </w:r>
      <w:r w:rsidR="001F7A07" w:rsidRPr="00B53E0B">
        <w:rPr>
          <w:rFonts w:ascii="Times New Roman" w:eastAsia="Times New Roman" w:hAnsi="Times New Roman" w:cs="Times New Roman"/>
          <w:sz w:val="28"/>
          <w:szCs w:val="24"/>
          <w:lang w:val="kk-KZ"/>
        </w:rPr>
        <w:t>4</w:t>
      </w:r>
      <w:r w:rsidRPr="00B53E0B">
        <w:rPr>
          <w:rFonts w:ascii="Times New Roman" w:eastAsia="Times New Roman" w:hAnsi="Times New Roman" w:cs="Times New Roman"/>
          <w:sz w:val="28"/>
          <w:szCs w:val="24"/>
          <w:lang w:val="kk-KZ"/>
        </w:rPr>
        <w:t xml:space="preserve"> жылдарға арналған «Үшбұлақ» АШӨК өсімдік шаруашылығы өнімдерін өндіруге арналған материалдық шығындардың құрылымы, мың теңге</w:t>
      </w:r>
    </w:p>
    <w:p w14:paraId="07D4772D" w14:textId="77777777" w:rsidR="00964C5E" w:rsidRPr="00B53E0B" w:rsidRDefault="00964C5E" w:rsidP="00964C5E">
      <w:pPr>
        <w:spacing w:after="0" w:line="240" w:lineRule="auto"/>
        <w:jc w:val="both"/>
        <w:rPr>
          <w:rFonts w:ascii="Times New Roman" w:hAnsi="Times New Roman" w:cs="Times New Roman"/>
          <w:sz w:val="28"/>
          <w:szCs w:val="28"/>
          <w:lang w:val="kk-KZ"/>
        </w:rPr>
      </w:pPr>
    </w:p>
    <w:tbl>
      <w:tblPr>
        <w:tblStyle w:val="34"/>
        <w:tblW w:w="0" w:type="auto"/>
        <w:tblLook w:val="04A0" w:firstRow="1" w:lastRow="0" w:firstColumn="1" w:lastColumn="0" w:noHBand="0" w:noVBand="1"/>
      </w:tblPr>
      <w:tblGrid>
        <w:gridCol w:w="2528"/>
        <w:gridCol w:w="554"/>
        <w:gridCol w:w="555"/>
        <w:gridCol w:w="555"/>
        <w:gridCol w:w="480"/>
        <w:gridCol w:w="480"/>
        <w:gridCol w:w="600"/>
        <w:gridCol w:w="931"/>
        <w:gridCol w:w="931"/>
        <w:gridCol w:w="931"/>
        <w:gridCol w:w="734"/>
        <w:gridCol w:w="734"/>
        <w:gridCol w:w="734"/>
        <w:gridCol w:w="515"/>
        <w:gridCol w:w="515"/>
        <w:gridCol w:w="515"/>
        <w:gridCol w:w="510"/>
        <w:gridCol w:w="510"/>
        <w:gridCol w:w="510"/>
        <w:gridCol w:w="510"/>
        <w:gridCol w:w="510"/>
        <w:gridCol w:w="510"/>
      </w:tblGrid>
      <w:tr w:rsidR="009F64F6" w:rsidRPr="00B53E0B" w14:paraId="43881A3B" w14:textId="77777777" w:rsidTr="003B5A1E">
        <w:trPr>
          <w:trHeight w:val="1183"/>
        </w:trPr>
        <w:tc>
          <w:tcPr>
            <w:tcW w:w="0" w:type="auto"/>
            <w:vMerge w:val="restart"/>
            <w:hideMark/>
          </w:tcPr>
          <w:p w14:paraId="2C1DED96" w14:textId="77777777" w:rsidR="00666C7F" w:rsidRPr="00B53E0B" w:rsidRDefault="00666C7F" w:rsidP="00666C7F">
            <w:pPr>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Өнім түрлерінің</w:t>
            </w:r>
          </w:p>
          <w:p w14:paraId="7CECBD1E" w14:textId="13305C1A" w:rsidR="00666C7F" w:rsidRPr="00B53E0B" w:rsidRDefault="00666C7F" w:rsidP="00666C7F">
            <w:pPr>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lang w:val="kk-KZ" w:eastAsia="ru-RU"/>
              </w:rPr>
              <w:t>атауы</w:t>
            </w:r>
            <w:r w:rsidRPr="00B53E0B">
              <w:rPr>
                <w:rFonts w:ascii="Times New Roman" w:eastAsia="Times New Roman" w:hAnsi="Times New Roman" w:cs="Times New Roman"/>
                <w:bCs/>
                <w:sz w:val="24"/>
                <w:szCs w:val="24"/>
                <w:lang w:eastAsia="ru-RU"/>
              </w:rPr>
              <w:t xml:space="preserve">  </w:t>
            </w:r>
          </w:p>
        </w:tc>
        <w:tc>
          <w:tcPr>
            <w:tcW w:w="0" w:type="auto"/>
            <w:gridSpan w:val="3"/>
            <w:vAlign w:val="center"/>
          </w:tcPr>
          <w:p w14:paraId="6BB3C528" w14:textId="77777777" w:rsidR="00666C7F" w:rsidRPr="00B53E0B" w:rsidRDefault="00666C7F" w:rsidP="00666C7F">
            <w:pPr>
              <w:jc w:val="center"/>
              <w:rPr>
                <w:rFonts w:ascii="Times New Roman" w:eastAsia="Times New Roman" w:hAnsi="Times New Roman" w:cs="Times New Roman"/>
                <w:bCs/>
                <w:sz w:val="24"/>
                <w:szCs w:val="24"/>
                <w:lang w:eastAsia="ru-RU"/>
              </w:rPr>
            </w:pPr>
            <w:r w:rsidRPr="00B53E0B">
              <w:rPr>
                <w:rFonts w:ascii="Times New Roman" w:eastAsia="Times New Roman" w:hAnsi="Times New Roman" w:cs="Times New Roman"/>
                <w:bCs/>
                <w:sz w:val="24"/>
                <w:szCs w:val="24"/>
                <w:lang w:val="kk-KZ" w:eastAsia="ru-RU"/>
              </w:rPr>
              <w:t>Тұқым және отырғызу материалы</w:t>
            </w:r>
          </w:p>
          <w:p w14:paraId="21202033" w14:textId="07EEB574" w:rsidR="00666C7F" w:rsidRPr="00B53E0B" w:rsidRDefault="00666C7F" w:rsidP="00666C7F">
            <w:pPr>
              <w:jc w:val="center"/>
              <w:rPr>
                <w:rFonts w:ascii="Times New Roman" w:eastAsia="Times New Roman" w:hAnsi="Times New Roman" w:cs="Times New Roman"/>
                <w:bCs/>
                <w:sz w:val="24"/>
                <w:szCs w:val="24"/>
              </w:rPr>
            </w:pPr>
          </w:p>
        </w:tc>
        <w:tc>
          <w:tcPr>
            <w:tcW w:w="0" w:type="auto"/>
            <w:gridSpan w:val="3"/>
            <w:vAlign w:val="center"/>
          </w:tcPr>
          <w:p w14:paraId="687FFCCC" w14:textId="4031C459" w:rsidR="00666C7F" w:rsidRPr="00B53E0B" w:rsidRDefault="00666C7F" w:rsidP="00666C7F">
            <w:pPr>
              <w:jc w:val="center"/>
              <w:rPr>
                <w:rFonts w:ascii="Times New Roman" w:eastAsia="Times New Roman" w:hAnsi="Times New Roman" w:cs="Times New Roman"/>
                <w:bCs/>
                <w:sz w:val="24"/>
                <w:szCs w:val="24"/>
                <w:lang w:val="kk-KZ"/>
              </w:rPr>
            </w:pPr>
            <w:r w:rsidRPr="00B53E0B">
              <w:rPr>
                <w:rFonts w:ascii="Times New Roman" w:eastAsia="Times New Roman" w:hAnsi="Times New Roman" w:cs="Times New Roman"/>
                <w:bCs/>
                <w:sz w:val="24"/>
                <w:szCs w:val="24"/>
                <w:lang w:val="kk-KZ"/>
              </w:rPr>
              <w:t>Жанармай</w:t>
            </w:r>
          </w:p>
        </w:tc>
        <w:tc>
          <w:tcPr>
            <w:tcW w:w="0" w:type="auto"/>
            <w:gridSpan w:val="3"/>
            <w:vAlign w:val="center"/>
          </w:tcPr>
          <w:p w14:paraId="111207C3" w14:textId="2CB0032D" w:rsidR="00666C7F" w:rsidRPr="00B53E0B" w:rsidRDefault="00666C7F" w:rsidP="00666C7F">
            <w:pPr>
              <w:jc w:val="center"/>
              <w:rPr>
                <w:rFonts w:ascii="Times New Roman" w:eastAsia="Times New Roman" w:hAnsi="Times New Roman" w:cs="Times New Roman"/>
                <w:bCs/>
                <w:sz w:val="24"/>
                <w:szCs w:val="24"/>
                <w:lang w:val="kk-KZ"/>
              </w:rPr>
            </w:pPr>
            <w:r w:rsidRPr="00B53E0B">
              <w:rPr>
                <w:rFonts w:ascii="Times New Roman" w:eastAsia="Times New Roman" w:hAnsi="Times New Roman" w:cs="Times New Roman"/>
                <w:bCs/>
                <w:sz w:val="24"/>
                <w:szCs w:val="24"/>
                <w:lang w:val="kk-KZ" w:eastAsia="ru-RU"/>
              </w:rPr>
              <w:t>Сатып алынған жартылай фабрикаттар мен жинақтауыштардың құны</w:t>
            </w:r>
          </w:p>
        </w:tc>
        <w:tc>
          <w:tcPr>
            <w:tcW w:w="0" w:type="auto"/>
            <w:gridSpan w:val="3"/>
            <w:vAlign w:val="center"/>
          </w:tcPr>
          <w:p w14:paraId="280981B7" w14:textId="77777777" w:rsidR="00666C7F" w:rsidRPr="00B53E0B" w:rsidRDefault="00666C7F" w:rsidP="00666C7F">
            <w:pPr>
              <w:jc w:val="center"/>
              <w:rPr>
                <w:rFonts w:ascii="Times New Roman" w:eastAsia="Times New Roman" w:hAnsi="Times New Roman" w:cs="Times New Roman"/>
                <w:bCs/>
                <w:sz w:val="24"/>
                <w:szCs w:val="24"/>
                <w:lang w:val="kk-KZ" w:eastAsia="ru-RU"/>
              </w:rPr>
            </w:pPr>
            <w:r w:rsidRPr="00B53E0B">
              <w:rPr>
                <w:rFonts w:ascii="Times New Roman" w:eastAsia="Times New Roman" w:hAnsi="Times New Roman" w:cs="Times New Roman"/>
                <w:bCs/>
                <w:sz w:val="24"/>
                <w:szCs w:val="24"/>
                <w:lang w:val="kk-KZ" w:eastAsia="ru-RU"/>
              </w:rPr>
              <w:t>Бөгде ұйымдар орындаған өндірістік жұмыстар мен қызметтердің құны</w:t>
            </w:r>
          </w:p>
          <w:p w14:paraId="7BC07BA8" w14:textId="4EBC4756" w:rsidR="00666C7F" w:rsidRPr="00B53E0B" w:rsidRDefault="00666C7F" w:rsidP="00666C7F">
            <w:pPr>
              <w:jc w:val="center"/>
              <w:rPr>
                <w:rFonts w:ascii="Times New Roman" w:eastAsia="Times New Roman" w:hAnsi="Times New Roman" w:cs="Times New Roman"/>
                <w:bCs/>
                <w:sz w:val="24"/>
                <w:szCs w:val="24"/>
                <w:lang w:val="kk-KZ"/>
              </w:rPr>
            </w:pPr>
          </w:p>
        </w:tc>
        <w:tc>
          <w:tcPr>
            <w:tcW w:w="0" w:type="auto"/>
            <w:gridSpan w:val="3"/>
            <w:vAlign w:val="center"/>
          </w:tcPr>
          <w:p w14:paraId="2254E899" w14:textId="77777777" w:rsidR="00666C7F" w:rsidRPr="00B53E0B" w:rsidRDefault="00666C7F" w:rsidP="00666C7F">
            <w:pPr>
              <w:ind w:right="-40"/>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Амортизация</w:t>
            </w:r>
          </w:p>
        </w:tc>
        <w:tc>
          <w:tcPr>
            <w:tcW w:w="0" w:type="auto"/>
            <w:gridSpan w:val="3"/>
          </w:tcPr>
          <w:p w14:paraId="2E6C0622" w14:textId="4A0D27CE" w:rsidR="00666C7F" w:rsidRPr="00B53E0B" w:rsidRDefault="00666C7F" w:rsidP="00666C7F">
            <w:pPr>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lang w:val="kk-KZ" w:eastAsia="ru-RU"/>
              </w:rPr>
              <w:t>Еңбек шығындары</w:t>
            </w:r>
          </w:p>
        </w:tc>
        <w:tc>
          <w:tcPr>
            <w:tcW w:w="0" w:type="auto"/>
            <w:gridSpan w:val="3"/>
          </w:tcPr>
          <w:p w14:paraId="013403F2" w14:textId="6A85ABE0" w:rsidR="00666C7F" w:rsidRPr="00B53E0B" w:rsidRDefault="00666C7F" w:rsidP="00666C7F">
            <w:pPr>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lang w:val="kk-KZ" w:eastAsia="ru-RU"/>
              </w:rPr>
              <w:t>Басқа</w:t>
            </w:r>
            <w:r w:rsidRPr="00B53E0B">
              <w:rPr>
                <w:rFonts w:ascii="Times New Roman" w:eastAsia="Times New Roman" w:hAnsi="Times New Roman" w:cs="Times New Roman"/>
                <w:bCs/>
                <w:sz w:val="24"/>
                <w:szCs w:val="24"/>
                <w:lang w:eastAsia="ru-RU"/>
              </w:rPr>
              <w:t xml:space="preserve">  </w:t>
            </w:r>
            <w:r w:rsidRPr="00B53E0B">
              <w:rPr>
                <w:rFonts w:ascii="Times New Roman" w:eastAsia="Times New Roman" w:hAnsi="Times New Roman" w:cs="Times New Roman"/>
                <w:bCs/>
                <w:sz w:val="24"/>
                <w:szCs w:val="24"/>
                <w:lang w:val="kk-KZ" w:eastAsia="ru-RU"/>
              </w:rPr>
              <w:t>шығындары</w:t>
            </w:r>
          </w:p>
        </w:tc>
      </w:tr>
      <w:tr w:rsidR="009F64F6" w:rsidRPr="00B53E0B" w14:paraId="42BD47F1" w14:textId="77777777" w:rsidTr="002F2B4F">
        <w:trPr>
          <w:trHeight w:val="440"/>
        </w:trPr>
        <w:tc>
          <w:tcPr>
            <w:tcW w:w="0" w:type="auto"/>
            <w:vMerge/>
            <w:hideMark/>
          </w:tcPr>
          <w:p w14:paraId="57630F91" w14:textId="77777777" w:rsidR="008475E9" w:rsidRPr="00B53E0B" w:rsidRDefault="008475E9" w:rsidP="002F2B4F">
            <w:pPr>
              <w:jc w:val="both"/>
              <w:rPr>
                <w:rFonts w:ascii="Times New Roman" w:eastAsia="Times New Roman" w:hAnsi="Times New Roman" w:cs="Times New Roman"/>
                <w:bCs/>
                <w:sz w:val="24"/>
                <w:szCs w:val="24"/>
              </w:rPr>
            </w:pPr>
          </w:p>
        </w:tc>
        <w:tc>
          <w:tcPr>
            <w:tcW w:w="0" w:type="auto"/>
            <w:vAlign w:val="center"/>
          </w:tcPr>
          <w:p w14:paraId="0E591395" w14:textId="6D124E83" w:rsidR="008475E9" w:rsidRPr="00B53E0B" w:rsidRDefault="008475E9" w:rsidP="001F7A07">
            <w:pPr>
              <w:ind w:left="-108" w:right="-108"/>
              <w:jc w:val="center"/>
              <w:rPr>
                <w:rFonts w:ascii="Times New Roman" w:eastAsia="Times New Roman" w:hAnsi="Times New Roman" w:cs="Times New Roman"/>
                <w:bCs/>
                <w:sz w:val="24"/>
                <w:szCs w:val="24"/>
                <w:lang w:val="kk-KZ"/>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2</w:t>
            </w:r>
          </w:p>
        </w:tc>
        <w:tc>
          <w:tcPr>
            <w:tcW w:w="0" w:type="auto"/>
            <w:vAlign w:val="center"/>
          </w:tcPr>
          <w:p w14:paraId="0A50EFCF" w14:textId="25F54319" w:rsidR="008475E9" w:rsidRPr="00B53E0B" w:rsidRDefault="008475E9" w:rsidP="001F7A07">
            <w:pPr>
              <w:ind w:left="-108" w:right="-108"/>
              <w:jc w:val="center"/>
              <w:rPr>
                <w:rFonts w:ascii="Times New Roman" w:eastAsia="Times New Roman" w:hAnsi="Times New Roman" w:cs="Times New Roman"/>
                <w:bCs/>
                <w:sz w:val="24"/>
                <w:szCs w:val="24"/>
                <w:lang w:val="kk-KZ"/>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3</w:t>
            </w:r>
          </w:p>
        </w:tc>
        <w:tc>
          <w:tcPr>
            <w:tcW w:w="0" w:type="auto"/>
            <w:vAlign w:val="center"/>
          </w:tcPr>
          <w:p w14:paraId="5E0C7FE9" w14:textId="43B343B3" w:rsidR="008475E9" w:rsidRPr="00B53E0B" w:rsidRDefault="008475E9" w:rsidP="001F7A07">
            <w:pPr>
              <w:ind w:left="-108" w:right="-108"/>
              <w:jc w:val="center"/>
              <w:rPr>
                <w:rFonts w:ascii="Times New Roman" w:eastAsia="Times New Roman" w:hAnsi="Times New Roman" w:cs="Times New Roman"/>
                <w:bCs/>
                <w:sz w:val="24"/>
                <w:szCs w:val="24"/>
                <w:lang w:val="kk-KZ"/>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4</w:t>
            </w:r>
          </w:p>
        </w:tc>
        <w:tc>
          <w:tcPr>
            <w:tcW w:w="0" w:type="auto"/>
            <w:vAlign w:val="center"/>
          </w:tcPr>
          <w:p w14:paraId="2093F1D3" w14:textId="3D2DB655"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2</w:t>
            </w:r>
          </w:p>
        </w:tc>
        <w:tc>
          <w:tcPr>
            <w:tcW w:w="0" w:type="auto"/>
            <w:vAlign w:val="center"/>
          </w:tcPr>
          <w:p w14:paraId="66B0FFDF" w14:textId="53EDF203"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3</w:t>
            </w:r>
          </w:p>
        </w:tc>
        <w:tc>
          <w:tcPr>
            <w:tcW w:w="0" w:type="auto"/>
            <w:vAlign w:val="center"/>
          </w:tcPr>
          <w:p w14:paraId="2F54EE25" w14:textId="097F067B"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4</w:t>
            </w:r>
          </w:p>
        </w:tc>
        <w:tc>
          <w:tcPr>
            <w:tcW w:w="0" w:type="auto"/>
            <w:vAlign w:val="center"/>
          </w:tcPr>
          <w:p w14:paraId="6840DD00" w14:textId="48A3DD12"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2</w:t>
            </w:r>
          </w:p>
        </w:tc>
        <w:tc>
          <w:tcPr>
            <w:tcW w:w="0" w:type="auto"/>
            <w:vAlign w:val="center"/>
          </w:tcPr>
          <w:p w14:paraId="1B6B47DB" w14:textId="2283511F"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3</w:t>
            </w:r>
          </w:p>
        </w:tc>
        <w:tc>
          <w:tcPr>
            <w:tcW w:w="0" w:type="auto"/>
            <w:vAlign w:val="center"/>
          </w:tcPr>
          <w:p w14:paraId="7DB063E3" w14:textId="01E8CD3F"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4</w:t>
            </w:r>
          </w:p>
        </w:tc>
        <w:tc>
          <w:tcPr>
            <w:tcW w:w="0" w:type="auto"/>
            <w:vAlign w:val="center"/>
          </w:tcPr>
          <w:p w14:paraId="72F4F8AB" w14:textId="13AC4D53"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2</w:t>
            </w:r>
          </w:p>
        </w:tc>
        <w:tc>
          <w:tcPr>
            <w:tcW w:w="0" w:type="auto"/>
            <w:vAlign w:val="center"/>
          </w:tcPr>
          <w:p w14:paraId="3AF4A60B" w14:textId="49B0F19E"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3</w:t>
            </w:r>
          </w:p>
        </w:tc>
        <w:tc>
          <w:tcPr>
            <w:tcW w:w="0" w:type="auto"/>
            <w:vAlign w:val="center"/>
          </w:tcPr>
          <w:p w14:paraId="5692B974" w14:textId="2DC3F66A"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4</w:t>
            </w:r>
          </w:p>
        </w:tc>
        <w:tc>
          <w:tcPr>
            <w:tcW w:w="0" w:type="auto"/>
            <w:vAlign w:val="center"/>
          </w:tcPr>
          <w:p w14:paraId="55E17F97" w14:textId="5C5D0BFB"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2</w:t>
            </w:r>
          </w:p>
        </w:tc>
        <w:tc>
          <w:tcPr>
            <w:tcW w:w="0" w:type="auto"/>
            <w:vAlign w:val="center"/>
          </w:tcPr>
          <w:p w14:paraId="46E8A5A3" w14:textId="64C3BB27"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3</w:t>
            </w:r>
          </w:p>
        </w:tc>
        <w:tc>
          <w:tcPr>
            <w:tcW w:w="0" w:type="auto"/>
            <w:vAlign w:val="center"/>
          </w:tcPr>
          <w:p w14:paraId="662739A0" w14:textId="5D454146"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4</w:t>
            </w:r>
          </w:p>
        </w:tc>
        <w:tc>
          <w:tcPr>
            <w:tcW w:w="0" w:type="auto"/>
            <w:vAlign w:val="center"/>
          </w:tcPr>
          <w:p w14:paraId="09DAA00C" w14:textId="46823999"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2</w:t>
            </w:r>
          </w:p>
        </w:tc>
        <w:tc>
          <w:tcPr>
            <w:tcW w:w="0" w:type="auto"/>
            <w:vAlign w:val="center"/>
          </w:tcPr>
          <w:p w14:paraId="233A9592" w14:textId="4E7E46F5"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3</w:t>
            </w:r>
          </w:p>
        </w:tc>
        <w:tc>
          <w:tcPr>
            <w:tcW w:w="0" w:type="auto"/>
            <w:vAlign w:val="center"/>
          </w:tcPr>
          <w:p w14:paraId="1988D822" w14:textId="6CA67309"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4</w:t>
            </w:r>
          </w:p>
        </w:tc>
        <w:tc>
          <w:tcPr>
            <w:tcW w:w="0" w:type="auto"/>
            <w:vAlign w:val="center"/>
          </w:tcPr>
          <w:p w14:paraId="31D85EE1" w14:textId="0BBE7AC4"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2</w:t>
            </w:r>
          </w:p>
        </w:tc>
        <w:tc>
          <w:tcPr>
            <w:tcW w:w="0" w:type="auto"/>
            <w:vAlign w:val="center"/>
          </w:tcPr>
          <w:p w14:paraId="54BC9F00" w14:textId="147F329F"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3</w:t>
            </w:r>
          </w:p>
        </w:tc>
        <w:tc>
          <w:tcPr>
            <w:tcW w:w="0" w:type="auto"/>
            <w:vAlign w:val="center"/>
          </w:tcPr>
          <w:p w14:paraId="632CA4DB" w14:textId="3346CAA6" w:rsidR="008475E9" w:rsidRPr="00B53E0B" w:rsidRDefault="008475E9" w:rsidP="002F2B4F">
            <w:pPr>
              <w:ind w:left="-108" w:right="-108"/>
              <w:jc w:val="center"/>
              <w:rPr>
                <w:rFonts w:ascii="Times New Roman" w:eastAsia="Times New Roman" w:hAnsi="Times New Roman" w:cs="Times New Roman"/>
                <w:bCs/>
                <w:sz w:val="24"/>
                <w:szCs w:val="24"/>
              </w:rPr>
            </w:pPr>
            <w:r w:rsidRPr="00B53E0B">
              <w:rPr>
                <w:rFonts w:ascii="Times New Roman" w:eastAsia="Times New Roman" w:hAnsi="Times New Roman" w:cs="Times New Roman"/>
                <w:bCs/>
                <w:sz w:val="24"/>
                <w:szCs w:val="24"/>
              </w:rPr>
              <w:t>202</w:t>
            </w:r>
            <w:r w:rsidRPr="00B53E0B">
              <w:rPr>
                <w:rFonts w:ascii="Times New Roman" w:eastAsia="Times New Roman" w:hAnsi="Times New Roman" w:cs="Times New Roman"/>
                <w:bCs/>
                <w:sz w:val="24"/>
                <w:szCs w:val="24"/>
                <w:lang w:val="kk-KZ"/>
              </w:rPr>
              <w:t>4</w:t>
            </w:r>
          </w:p>
        </w:tc>
      </w:tr>
      <w:tr w:rsidR="009F64F6" w:rsidRPr="00B53E0B" w14:paraId="6DBDEB1B" w14:textId="77777777" w:rsidTr="002F2B4F">
        <w:trPr>
          <w:trHeight w:val="258"/>
        </w:trPr>
        <w:tc>
          <w:tcPr>
            <w:tcW w:w="0" w:type="auto"/>
            <w:noWrap/>
          </w:tcPr>
          <w:p w14:paraId="727DAEFB" w14:textId="1F79453A" w:rsidR="00964C5E" w:rsidRPr="00B53E0B" w:rsidRDefault="00666C7F" w:rsidP="002F2B4F">
            <w:pPr>
              <w:rPr>
                <w:rFonts w:ascii="Times New Roman" w:hAnsi="Times New Roman" w:cs="Times New Roman"/>
                <w:sz w:val="24"/>
                <w:szCs w:val="24"/>
              </w:rPr>
            </w:pPr>
            <w:r w:rsidRPr="00B53E0B">
              <w:rPr>
                <w:rFonts w:ascii="Times New Roman" w:hAnsi="Times New Roman" w:cs="Times New Roman"/>
                <w:sz w:val="24"/>
                <w:szCs w:val="24"/>
                <w:lang w:val="kk-KZ"/>
              </w:rPr>
              <w:t>Мерзімдік дақылдар</w:t>
            </w:r>
          </w:p>
        </w:tc>
        <w:tc>
          <w:tcPr>
            <w:tcW w:w="0" w:type="auto"/>
            <w:vAlign w:val="center"/>
          </w:tcPr>
          <w:p w14:paraId="5AAEC97E"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5520</w:t>
            </w:r>
          </w:p>
        </w:tc>
        <w:tc>
          <w:tcPr>
            <w:tcW w:w="0" w:type="auto"/>
            <w:vAlign w:val="center"/>
          </w:tcPr>
          <w:p w14:paraId="7E74DFC7"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3600</w:t>
            </w:r>
          </w:p>
        </w:tc>
        <w:tc>
          <w:tcPr>
            <w:tcW w:w="0" w:type="auto"/>
            <w:vAlign w:val="center"/>
          </w:tcPr>
          <w:p w14:paraId="64B9E2E8"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3100</w:t>
            </w:r>
          </w:p>
        </w:tc>
        <w:tc>
          <w:tcPr>
            <w:tcW w:w="0" w:type="auto"/>
            <w:vAlign w:val="center"/>
          </w:tcPr>
          <w:p w14:paraId="4A42C3CF"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9975</w:t>
            </w:r>
          </w:p>
        </w:tc>
        <w:tc>
          <w:tcPr>
            <w:tcW w:w="0" w:type="auto"/>
            <w:vAlign w:val="center"/>
          </w:tcPr>
          <w:p w14:paraId="7E5EBAC1"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9800</w:t>
            </w:r>
          </w:p>
        </w:tc>
        <w:tc>
          <w:tcPr>
            <w:tcW w:w="0" w:type="auto"/>
            <w:vAlign w:val="center"/>
          </w:tcPr>
          <w:p w14:paraId="132F8729"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10300</w:t>
            </w:r>
          </w:p>
        </w:tc>
        <w:tc>
          <w:tcPr>
            <w:tcW w:w="0" w:type="auto"/>
            <w:vAlign w:val="center"/>
          </w:tcPr>
          <w:p w14:paraId="2160EBEA"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1420</w:t>
            </w:r>
          </w:p>
        </w:tc>
        <w:tc>
          <w:tcPr>
            <w:tcW w:w="0" w:type="auto"/>
            <w:vAlign w:val="center"/>
          </w:tcPr>
          <w:p w14:paraId="1E473671"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550</w:t>
            </w:r>
          </w:p>
        </w:tc>
        <w:tc>
          <w:tcPr>
            <w:tcW w:w="0" w:type="auto"/>
            <w:vAlign w:val="center"/>
          </w:tcPr>
          <w:p w14:paraId="2D005D00"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550</w:t>
            </w:r>
          </w:p>
        </w:tc>
        <w:tc>
          <w:tcPr>
            <w:tcW w:w="0" w:type="auto"/>
            <w:vAlign w:val="center"/>
          </w:tcPr>
          <w:p w14:paraId="01FC9B93"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1735</w:t>
            </w:r>
          </w:p>
        </w:tc>
        <w:tc>
          <w:tcPr>
            <w:tcW w:w="0" w:type="auto"/>
            <w:vAlign w:val="center"/>
          </w:tcPr>
          <w:p w14:paraId="52E91052"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450</w:t>
            </w:r>
          </w:p>
        </w:tc>
        <w:tc>
          <w:tcPr>
            <w:tcW w:w="0" w:type="auto"/>
            <w:vAlign w:val="center"/>
          </w:tcPr>
          <w:p w14:paraId="5224034A"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510</w:t>
            </w:r>
          </w:p>
        </w:tc>
        <w:tc>
          <w:tcPr>
            <w:tcW w:w="0" w:type="auto"/>
            <w:vAlign w:val="center"/>
          </w:tcPr>
          <w:p w14:paraId="4A9F1522"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285</w:t>
            </w:r>
          </w:p>
        </w:tc>
        <w:tc>
          <w:tcPr>
            <w:tcW w:w="0" w:type="auto"/>
            <w:vAlign w:val="center"/>
          </w:tcPr>
          <w:p w14:paraId="53FA9EBB"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190</w:t>
            </w:r>
          </w:p>
        </w:tc>
        <w:tc>
          <w:tcPr>
            <w:tcW w:w="0" w:type="auto"/>
            <w:vAlign w:val="center"/>
          </w:tcPr>
          <w:p w14:paraId="50A83C8E"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260</w:t>
            </w:r>
          </w:p>
        </w:tc>
        <w:tc>
          <w:tcPr>
            <w:tcW w:w="0" w:type="auto"/>
            <w:vAlign w:val="center"/>
          </w:tcPr>
          <w:p w14:paraId="6127FE82"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3730</w:t>
            </w:r>
          </w:p>
        </w:tc>
        <w:tc>
          <w:tcPr>
            <w:tcW w:w="0" w:type="auto"/>
            <w:vAlign w:val="center"/>
          </w:tcPr>
          <w:p w14:paraId="565BA2C8"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4950</w:t>
            </w:r>
          </w:p>
        </w:tc>
        <w:tc>
          <w:tcPr>
            <w:tcW w:w="0" w:type="auto"/>
            <w:vAlign w:val="center"/>
          </w:tcPr>
          <w:p w14:paraId="1480BF88"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5250</w:t>
            </w:r>
          </w:p>
        </w:tc>
        <w:tc>
          <w:tcPr>
            <w:tcW w:w="0" w:type="auto"/>
            <w:vAlign w:val="center"/>
          </w:tcPr>
          <w:p w14:paraId="2A4074F6"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1755</w:t>
            </w:r>
          </w:p>
        </w:tc>
        <w:tc>
          <w:tcPr>
            <w:tcW w:w="0" w:type="auto"/>
            <w:vAlign w:val="center"/>
          </w:tcPr>
          <w:p w14:paraId="05D3CFD2"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250</w:t>
            </w:r>
          </w:p>
        </w:tc>
        <w:tc>
          <w:tcPr>
            <w:tcW w:w="0" w:type="auto"/>
            <w:vAlign w:val="center"/>
          </w:tcPr>
          <w:p w14:paraId="29D86596"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450</w:t>
            </w:r>
          </w:p>
        </w:tc>
      </w:tr>
      <w:tr w:rsidR="009F64F6" w:rsidRPr="00B53E0B" w14:paraId="07D5F958" w14:textId="77777777" w:rsidTr="002F2B4F">
        <w:trPr>
          <w:trHeight w:val="404"/>
        </w:trPr>
        <w:tc>
          <w:tcPr>
            <w:tcW w:w="0" w:type="auto"/>
            <w:noWrap/>
          </w:tcPr>
          <w:p w14:paraId="29F14CD1" w14:textId="2D37AF5D" w:rsidR="00964C5E" w:rsidRPr="00B53E0B" w:rsidRDefault="00666C7F" w:rsidP="002F2B4F">
            <w:pPr>
              <w:rPr>
                <w:rFonts w:ascii="Times New Roman" w:hAnsi="Times New Roman" w:cs="Times New Roman"/>
                <w:sz w:val="24"/>
                <w:szCs w:val="24"/>
                <w:lang w:val="kk-KZ"/>
              </w:rPr>
            </w:pPr>
            <w:r w:rsidRPr="00B53E0B">
              <w:rPr>
                <w:rFonts w:ascii="Times New Roman" w:hAnsi="Times New Roman" w:cs="Times New Roman"/>
                <w:sz w:val="24"/>
                <w:szCs w:val="24"/>
                <w:lang w:val="kk-KZ"/>
              </w:rPr>
              <w:t>Жұмсақ жаздық бидай</w:t>
            </w:r>
          </w:p>
        </w:tc>
        <w:tc>
          <w:tcPr>
            <w:tcW w:w="0" w:type="auto"/>
            <w:vAlign w:val="center"/>
          </w:tcPr>
          <w:p w14:paraId="291CB7E2"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120</w:t>
            </w:r>
          </w:p>
        </w:tc>
        <w:tc>
          <w:tcPr>
            <w:tcW w:w="0" w:type="auto"/>
            <w:vAlign w:val="center"/>
          </w:tcPr>
          <w:p w14:paraId="4DC7174B"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800</w:t>
            </w:r>
          </w:p>
        </w:tc>
        <w:tc>
          <w:tcPr>
            <w:tcW w:w="0" w:type="auto"/>
            <w:vAlign w:val="center"/>
          </w:tcPr>
          <w:p w14:paraId="69D568F1"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3100</w:t>
            </w:r>
          </w:p>
        </w:tc>
        <w:tc>
          <w:tcPr>
            <w:tcW w:w="0" w:type="auto"/>
            <w:vAlign w:val="center"/>
          </w:tcPr>
          <w:p w14:paraId="3B27D771"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105</w:t>
            </w:r>
          </w:p>
        </w:tc>
        <w:tc>
          <w:tcPr>
            <w:tcW w:w="0" w:type="auto"/>
            <w:vAlign w:val="center"/>
          </w:tcPr>
          <w:p w14:paraId="0280E77E"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1200</w:t>
            </w:r>
          </w:p>
        </w:tc>
        <w:tc>
          <w:tcPr>
            <w:tcW w:w="0" w:type="auto"/>
            <w:vAlign w:val="center"/>
          </w:tcPr>
          <w:p w14:paraId="263D6D4B"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9100</w:t>
            </w:r>
          </w:p>
        </w:tc>
        <w:tc>
          <w:tcPr>
            <w:tcW w:w="0" w:type="auto"/>
            <w:vAlign w:val="center"/>
          </w:tcPr>
          <w:p w14:paraId="1D96A9A5"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10</w:t>
            </w:r>
          </w:p>
        </w:tc>
        <w:tc>
          <w:tcPr>
            <w:tcW w:w="0" w:type="auto"/>
            <w:vAlign w:val="center"/>
          </w:tcPr>
          <w:p w14:paraId="37F6EFCA"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100</w:t>
            </w:r>
          </w:p>
        </w:tc>
        <w:tc>
          <w:tcPr>
            <w:tcW w:w="0" w:type="auto"/>
            <w:vAlign w:val="center"/>
          </w:tcPr>
          <w:p w14:paraId="1759F1DA"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450</w:t>
            </w:r>
          </w:p>
        </w:tc>
        <w:tc>
          <w:tcPr>
            <w:tcW w:w="0" w:type="auto"/>
            <w:vAlign w:val="center"/>
          </w:tcPr>
          <w:p w14:paraId="709FE706"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65</w:t>
            </w:r>
          </w:p>
        </w:tc>
        <w:tc>
          <w:tcPr>
            <w:tcW w:w="0" w:type="auto"/>
            <w:vAlign w:val="center"/>
          </w:tcPr>
          <w:p w14:paraId="416EBF2D"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150</w:t>
            </w:r>
          </w:p>
        </w:tc>
        <w:tc>
          <w:tcPr>
            <w:tcW w:w="0" w:type="auto"/>
            <w:vAlign w:val="center"/>
          </w:tcPr>
          <w:p w14:paraId="50A8EDB3"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360</w:t>
            </w:r>
          </w:p>
        </w:tc>
        <w:tc>
          <w:tcPr>
            <w:tcW w:w="0" w:type="auto"/>
            <w:vAlign w:val="center"/>
          </w:tcPr>
          <w:p w14:paraId="7BB3C962"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15</w:t>
            </w:r>
          </w:p>
        </w:tc>
        <w:tc>
          <w:tcPr>
            <w:tcW w:w="0" w:type="auto"/>
            <w:vAlign w:val="center"/>
          </w:tcPr>
          <w:p w14:paraId="3B41C13E"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60</w:t>
            </w:r>
          </w:p>
        </w:tc>
        <w:tc>
          <w:tcPr>
            <w:tcW w:w="0" w:type="auto"/>
            <w:vAlign w:val="center"/>
          </w:tcPr>
          <w:p w14:paraId="649F3F1D"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200</w:t>
            </w:r>
          </w:p>
        </w:tc>
        <w:tc>
          <w:tcPr>
            <w:tcW w:w="0" w:type="auto"/>
            <w:vAlign w:val="center"/>
          </w:tcPr>
          <w:p w14:paraId="4C452256"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110</w:t>
            </w:r>
          </w:p>
        </w:tc>
        <w:tc>
          <w:tcPr>
            <w:tcW w:w="0" w:type="auto"/>
            <w:vAlign w:val="center"/>
          </w:tcPr>
          <w:p w14:paraId="13431F2D"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650</w:t>
            </w:r>
          </w:p>
        </w:tc>
        <w:tc>
          <w:tcPr>
            <w:tcW w:w="0" w:type="auto"/>
            <w:vAlign w:val="center"/>
          </w:tcPr>
          <w:p w14:paraId="110FC456"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4600</w:t>
            </w:r>
          </w:p>
        </w:tc>
        <w:tc>
          <w:tcPr>
            <w:tcW w:w="0" w:type="auto"/>
            <w:vAlign w:val="center"/>
          </w:tcPr>
          <w:p w14:paraId="24EBD98E"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5</w:t>
            </w:r>
          </w:p>
        </w:tc>
        <w:tc>
          <w:tcPr>
            <w:tcW w:w="0" w:type="auto"/>
            <w:vAlign w:val="center"/>
          </w:tcPr>
          <w:p w14:paraId="0705ECEA"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50</w:t>
            </w:r>
          </w:p>
        </w:tc>
        <w:tc>
          <w:tcPr>
            <w:tcW w:w="0" w:type="auto"/>
            <w:vAlign w:val="center"/>
          </w:tcPr>
          <w:p w14:paraId="095E75B3"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300</w:t>
            </w:r>
          </w:p>
        </w:tc>
      </w:tr>
      <w:tr w:rsidR="00BD03AB" w:rsidRPr="00B53E0B" w14:paraId="5BDC1AB9" w14:textId="77777777" w:rsidTr="002F2B4F">
        <w:trPr>
          <w:trHeight w:val="412"/>
        </w:trPr>
        <w:tc>
          <w:tcPr>
            <w:tcW w:w="0" w:type="auto"/>
            <w:noWrap/>
          </w:tcPr>
          <w:p w14:paraId="36CB69FB" w14:textId="03134A2F" w:rsidR="00964C5E" w:rsidRPr="00B53E0B" w:rsidRDefault="00666C7F" w:rsidP="002F2B4F">
            <w:pPr>
              <w:rPr>
                <w:rFonts w:ascii="Times New Roman" w:hAnsi="Times New Roman" w:cs="Times New Roman"/>
                <w:sz w:val="24"/>
                <w:szCs w:val="24"/>
                <w:lang w:val="kk-KZ"/>
              </w:rPr>
            </w:pPr>
            <w:r w:rsidRPr="00B53E0B">
              <w:rPr>
                <w:rFonts w:ascii="Times New Roman" w:hAnsi="Times New Roman" w:cs="Times New Roman"/>
                <w:sz w:val="24"/>
                <w:szCs w:val="24"/>
                <w:lang w:val="kk-KZ"/>
              </w:rPr>
              <w:t>Жаздық арпа</w:t>
            </w:r>
          </w:p>
        </w:tc>
        <w:tc>
          <w:tcPr>
            <w:tcW w:w="0" w:type="auto"/>
            <w:vAlign w:val="center"/>
          </w:tcPr>
          <w:p w14:paraId="34AD80D3"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5400</w:t>
            </w:r>
          </w:p>
        </w:tc>
        <w:tc>
          <w:tcPr>
            <w:tcW w:w="0" w:type="auto"/>
            <w:vAlign w:val="center"/>
          </w:tcPr>
          <w:p w14:paraId="7F33F2CB"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2800</w:t>
            </w:r>
          </w:p>
        </w:tc>
        <w:tc>
          <w:tcPr>
            <w:tcW w:w="0" w:type="auto"/>
            <w:vAlign w:val="center"/>
          </w:tcPr>
          <w:p w14:paraId="06F65547" w14:textId="77777777" w:rsidR="00964C5E" w:rsidRPr="00B53E0B" w:rsidRDefault="00964C5E" w:rsidP="002F2B4F">
            <w:pPr>
              <w:ind w:left="-108" w:right="-108"/>
              <w:jc w:val="center"/>
              <w:rPr>
                <w:rFonts w:ascii="Times New Roman" w:hAnsi="Times New Roman" w:cs="Times New Roman"/>
                <w:sz w:val="24"/>
                <w:szCs w:val="24"/>
              </w:rPr>
            </w:pPr>
          </w:p>
        </w:tc>
        <w:tc>
          <w:tcPr>
            <w:tcW w:w="0" w:type="auto"/>
            <w:vAlign w:val="center"/>
          </w:tcPr>
          <w:p w14:paraId="33323E44"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9870</w:t>
            </w:r>
          </w:p>
        </w:tc>
        <w:tc>
          <w:tcPr>
            <w:tcW w:w="0" w:type="auto"/>
            <w:vAlign w:val="center"/>
          </w:tcPr>
          <w:p w14:paraId="298B7665"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8600</w:t>
            </w:r>
          </w:p>
        </w:tc>
        <w:tc>
          <w:tcPr>
            <w:tcW w:w="0" w:type="auto"/>
            <w:vAlign w:val="center"/>
          </w:tcPr>
          <w:p w14:paraId="6649C34D" w14:textId="77777777" w:rsidR="00964C5E" w:rsidRPr="00B53E0B" w:rsidRDefault="00964C5E" w:rsidP="002F2B4F">
            <w:pPr>
              <w:ind w:left="-108" w:right="-108"/>
              <w:jc w:val="center"/>
              <w:rPr>
                <w:rFonts w:ascii="Times New Roman" w:hAnsi="Times New Roman" w:cs="Times New Roman"/>
                <w:sz w:val="24"/>
                <w:szCs w:val="24"/>
              </w:rPr>
            </w:pPr>
          </w:p>
        </w:tc>
        <w:tc>
          <w:tcPr>
            <w:tcW w:w="0" w:type="auto"/>
            <w:vAlign w:val="center"/>
          </w:tcPr>
          <w:p w14:paraId="36D64D2C"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1410</w:t>
            </w:r>
          </w:p>
        </w:tc>
        <w:tc>
          <w:tcPr>
            <w:tcW w:w="0" w:type="auto"/>
            <w:vAlign w:val="center"/>
          </w:tcPr>
          <w:p w14:paraId="565B4F8C"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450</w:t>
            </w:r>
          </w:p>
        </w:tc>
        <w:tc>
          <w:tcPr>
            <w:tcW w:w="0" w:type="auto"/>
            <w:vAlign w:val="center"/>
          </w:tcPr>
          <w:p w14:paraId="0807A167" w14:textId="77777777" w:rsidR="00964C5E" w:rsidRPr="00B53E0B" w:rsidRDefault="00964C5E" w:rsidP="002F2B4F">
            <w:pPr>
              <w:ind w:left="-108" w:right="-108"/>
              <w:jc w:val="center"/>
              <w:rPr>
                <w:rFonts w:ascii="Times New Roman" w:hAnsi="Times New Roman" w:cs="Times New Roman"/>
                <w:sz w:val="24"/>
                <w:szCs w:val="24"/>
              </w:rPr>
            </w:pPr>
          </w:p>
        </w:tc>
        <w:tc>
          <w:tcPr>
            <w:tcW w:w="0" w:type="auto"/>
            <w:vAlign w:val="center"/>
          </w:tcPr>
          <w:p w14:paraId="27C7A358"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1670</w:t>
            </w:r>
          </w:p>
        </w:tc>
        <w:tc>
          <w:tcPr>
            <w:tcW w:w="0" w:type="auto"/>
            <w:vAlign w:val="center"/>
          </w:tcPr>
          <w:p w14:paraId="30D21FEA"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300</w:t>
            </w:r>
          </w:p>
        </w:tc>
        <w:tc>
          <w:tcPr>
            <w:tcW w:w="0" w:type="auto"/>
            <w:vAlign w:val="center"/>
          </w:tcPr>
          <w:p w14:paraId="081F2FA6" w14:textId="77777777" w:rsidR="00964C5E" w:rsidRPr="00B53E0B" w:rsidRDefault="00964C5E" w:rsidP="002F2B4F">
            <w:pPr>
              <w:ind w:left="-108" w:right="-108"/>
              <w:jc w:val="center"/>
              <w:rPr>
                <w:rFonts w:ascii="Times New Roman" w:hAnsi="Times New Roman" w:cs="Times New Roman"/>
                <w:sz w:val="24"/>
                <w:szCs w:val="24"/>
              </w:rPr>
            </w:pPr>
          </w:p>
        </w:tc>
        <w:tc>
          <w:tcPr>
            <w:tcW w:w="0" w:type="auto"/>
            <w:vAlign w:val="center"/>
          </w:tcPr>
          <w:p w14:paraId="2F73AC67"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270</w:t>
            </w:r>
          </w:p>
        </w:tc>
        <w:tc>
          <w:tcPr>
            <w:tcW w:w="0" w:type="auto"/>
            <w:vAlign w:val="center"/>
          </w:tcPr>
          <w:p w14:paraId="03A9AEA2"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130</w:t>
            </w:r>
          </w:p>
        </w:tc>
        <w:tc>
          <w:tcPr>
            <w:tcW w:w="0" w:type="auto"/>
            <w:vAlign w:val="center"/>
          </w:tcPr>
          <w:p w14:paraId="1F9D2DB5" w14:textId="77777777" w:rsidR="00964C5E" w:rsidRPr="00B53E0B" w:rsidRDefault="00964C5E" w:rsidP="002F2B4F">
            <w:pPr>
              <w:ind w:left="-108" w:right="-108"/>
              <w:jc w:val="center"/>
              <w:rPr>
                <w:rFonts w:ascii="Times New Roman" w:hAnsi="Times New Roman" w:cs="Times New Roman"/>
                <w:sz w:val="24"/>
                <w:szCs w:val="24"/>
              </w:rPr>
            </w:pPr>
          </w:p>
        </w:tc>
        <w:tc>
          <w:tcPr>
            <w:tcW w:w="0" w:type="auto"/>
            <w:vAlign w:val="center"/>
          </w:tcPr>
          <w:p w14:paraId="6BEF3CB6"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3620</w:t>
            </w:r>
          </w:p>
        </w:tc>
        <w:tc>
          <w:tcPr>
            <w:tcW w:w="0" w:type="auto"/>
            <w:vAlign w:val="center"/>
          </w:tcPr>
          <w:p w14:paraId="53F908A7"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4300</w:t>
            </w:r>
          </w:p>
        </w:tc>
        <w:tc>
          <w:tcPr>
            <w:tcW w:w="0" w:type="auto"/>
            <w:vAlign w:val="center"/>
          </w:tcPr>
          <w:p w14:paraId="13CDD64C" w14:textId="77777777" w:rsidR="00964C5E" w:rsidRPr="00B53E0B" w:rsidRDefault="00964C5E" w:rsidP="002F2B4F">
            <w:pPr>
              <w:ind w:left="-108" w:right="-108"/>
              <w:jc w:val="center"/>
              <w:rPr>
                <w:rFonts w:ascii="Times New Roman" w:hAnsi="Times New Roman" w:cs="Times New Roman"/>
                <w:sz w:val="24"/>
                <w:szCs w:val="24"/>
              </w:rPr>
            </w:pPr>
          </w:p>
        </w:tc>
        <w:tc>
          <w:tcPr>
            <w:tcW w:w="0" w:type="auto"/>
            <w:vAlign w:val="center"/>
          </w:tcPr>
          <w:p w14:paraId="5AA2DD1A"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1750</w:t>
            </w:r>
          </w:p>
        </w:tc>
        <w:tc>
          <w:tcPr>
            <w:tcW w:w="0" w:type="auto"/>
            <w:vAlign w:val="center"/>
          </w:tcPr>
          <w:p w14:paraId="350910D4" w14:textId="77777777" w:rsidR="00964C5E" w:rsidRPr="00B53E0B" w:rsidRDefault="00964C5E" w:rsidP="002F2B4F">
            <w:pPr>
              <w:ind w:left="-108" w:right="-108"/>
              <w:jc w:val="center"/>
              <w:rPr>
                <w:rFonts w:ascii="Times New Roman" w:hAnsi="Times New Roman" w:cs="Times New Roman"/>
                <w:sz w:val="24"/>
                <w:szCs w:val="24"/>
              </w:rPr>
            </w:pPr>
            <w:r w:rsidRPr="00B53E0B">
              <w:rPr>
                <w:rFonts w:ascii="Times New Roman" w:hAnsi="Times New Roman" w:cs="Times New Roman"/>
                <w:sz w:val="24"/>
                <w:szCs w:val="24"/>
              </w:rPr>
              <w:t>200</w:t>
            </w:r>
          </w:p>
        </w:tc>
        <w:tc>
          <w:tcPr>
            <w:tcW w:w="0" w:type="auto"/>
            <w:vAlign w:val="center"/>
          </w:tcPr>
          <w:p w14:paraId="37D75B73" w14:textId="77777777" w:rsidR="00964C5E" w:rsidRPr="00B53E0B" w:rsidRDefault="00964C5E" w:rsidP="002F2B4F">
            <w:pPr>
              <w:ind w:left="-108" w:right="-108"/>
              <w:jc w:val="center"/>
              <w:rPr>
                <w:rFonts w:ascii="Times New Roman" w:hAnsi="Times New Roman" w:cs="Times New Roman"/>
                <w:sz w:val="24"/>
                <w:szCs w:val="24"/>
              </w:rPr>
            </w:pPr>
          </w:p>
        </w:tc>
      </w:tr>
    </w:tbl>
    <w:p w14:paraId="25FA2425"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7975F2D3" w14:textId="77777777" w:rsidR="00964C5E" w:rsidRPr="00B53E0B" w:rsidRDefault="00964C5E" w:rsidP="00964C5E">
      <w:pPr>
        <w:spacing w:after="0" w:line="240" w:lineRule="auto"/>
        <w:jc w:val="both"/>
        <w:rPr>
          <w:rFonts w:ascii="Times New Roman" w:hAnsi="Times New Roman" w:cs="Times New Roman"/>
          <w:sz w:val="28"/>
          <w:szCs w:val="28"/>
        </w:rPr>
      </w:pPr>
    </w:p>
    <w:p w14:paraId="3CE4DF85" w14:textId="77777777" w:rsidR="001300B8" w:rsidRPr="00B53E0B" w:rsidRDefault="001300B8" w:rsidP="00964C5E">
      <w:pPr>
        <w:spacing w:after="0" w:line="240" w:lineRule="auto"/>
        <w:jc w:val="both"/>
        <w:rPr>
          <w:rFonts w:ascii="Times New Roman" w:hAnsi="Times New Roman" w:cs="Times New Roman"/>
          <w:sz w:val="28"/>
          <w:szCs w:val="28"/>
        </w:rPr>
      </w:pPr>
    </w:p>
    <w:p w14:paraId="335FB50D" w14:textId="77777777" w:rsidR="001300B8" w:rsidRPr="00B53E0B" w:rsidRDefault="001300B8" w:rsidP="00964C5E">
      <w:pPr>
        <w:spacing w:after="0" w:line="240" w:lineRule="auto"/>
        <w:jc w:val="both"/>
        <w:rPr>
          <w:rFonts w:ascii="Times New Roman" w:hAnsi="Times New Roman" w:cs="Times New Roman"/>
          <w:sz w:val="28"/>
          <w:szCs w:val="28"/>
        </w:rPr>
      </w:pPr>
    </w:p>
    <w:p w14:paraId="79B1955A" w14:textId="77777777" w:rsidR="001300B8" w:rsidRPr="00B53E0B" w:rsidRDefault="001300B8" w:rsidP="00964C5E">
      <w:pPr>
        <w:spacing w:after="0" w:line="240" w:lineRule="auto"/>
        <w:jc w:val="both"/>
        <w:rPr>
          <w:rFonts w:ascii="Times New Roman" w:eastAsia="Times New Roman" w:hAnsi="Times New Roman" w:cs="Times New Roman"/>
          <w:sz w:val="24"/>
          <w:szCs w:val="24"/>
          <w:lang w:val="kk-KZ" w:eastAsia="ru-RU"/>
        </w:rPr>
      </w:pPr>
    </w:p>
    <w:p w14:paraId="3CF1729A" w14:textId="77777777" w:rsidR="00964C5E" w:rsidRPr="00B53E0B" w:rsidRDefault="00964C5E" w:rsidP="00964C5E">
      <w:pPr>
        <w:spacing w:after="0" w:line="240" w:lineRule="auto"/>
        <w:jc w:val="both"/>
        <w:rPr>
          <w:rFonts w:ascii="Times New Roman" w:eastAsia="Times New Roman" w:hAnsi="Times New Roman" w:cs="Times New Roman"/>
          <w:sz w:val="24"/>
          <w:szCs w:val="24"/>
          <w:lang w:val="kk-KZ" w:eastAsia="ru-RU"/>
        </w:rPr>
      </w:pPr>
    </w:p>
    <w:p w14:paraId="15C651CB" w14:textId="77777777" w:rsidR="00964C5E" w:rsidRPr="00B53E0B" w:rsidRDefault="00964C5E" w:rsidP="00964C5E">
      <w:pPr>
        <w:spacing w:after="0" w:line="240" w:lineRule="auto"/>
        <w:jc w:val="both"/>
        <w:rPr>
          <w:rFonts w:ascii="Times New Roman" w:eastAsia="Times New Roman" w:hAnsi="Times New Roman" w:cs="Times New Roman"/>
          <w:sz w:val="24"/>
          <w:szCs w:val="24"/>
          <w:lang w:val="kk-KZ" w:eastAsia="ru-RU"/>
        </w:rPr>
      </w:pPr>
    </w:p>
    <w:p w14:paraId="743C9609" w14:textId="77777777" w:rsidR="00964C5E" w:rsidRPr="00B53E0B" w:rsidRDefault="00964C5E" w:rsidP="00964C5E">
      <w:pPr>
        <w:spacing w:after="0" w:line="240" w:lineRule="auto"/>
        <w:jc w:val="both"/>
        <w:rPr>
          <w:rFonts w:ascii="Times New Roman" w:eastAsia="Times New Roman" w:hAnsi="Times New Roman" w:cs="Times New Roman"/>
          <w:sz w:val="24"/>
          <w:szCs w:val="24"/>
          <w:lang w:val="kk-KZ" w:eastAsia="ru-RU"/>
        </w:rPr>
      </w:pPr>
    </w:p>
    <w:p w14:paraId="5354C770" w14:textId="77777777" w:rsidR="00964C5E" w:rsidRPr="00B53E0B" w:rsidRDefault="00964C5E" w:rsidP="00964C5E">
      <w:pPr>
        <w:spacing w:after="0" w:line="240" w:lineRule="auto"/>
        <w:jc w:val="both"/>
        <w:rPr>
          <w:rFonts w:ascii="Times New Roman" w:eastAsia="Times New Roman" w:hAnsi="Times New Roman" w:cs="Times New Roman"/>
          <w:sz w:val="24"/>
          <w:szCs w:val="24"/>
          <w:lang w:val="kk-KZ" w:eastAsia="ru-RU"/>
        </w:rPr>
      </w:pPr>
    </w:p>
    <w:p w14:paraId="7673EA60" w14:textId="77777777" w:rsidR="00964C5E" w:rsidRPr="00B53E0B" w:rsidRDefault="00964C5E" w:rsidP="00964C5E">
      <w:pPr>
        <w:spacing w:after="0" w:line="240" w:lineRule="auto"/>
        <w:jc w:val="both"/>
        <w:rPr>
          <w:rFonts w:ascii="Times New Roman" w:eastAsia="Times New Roman" w:hAnsi="Times New Roman" w:cs="Times New Roman"/>
          <w:sz w:val="24"/>
          <w:szCs w:val="24"/>
          <w:lang w:val="kk-KZ" w:eastAsia="ru-RU"/>
        </w:rPr>
      </w:pPr>
    </w:p>
    <w:p w14:paraId="57F36B25" w14:textId="77777777" w:rsidR="00964C5E" w:rsidRPr="00B53E0B" w:rsidRDefault="00964C5E" w:rsidP="00964C5E">
      <w:pPr>
        <w:spacing w:after="0" w:line="240" w:lineRule="auto"/>
        <w:jc w:val="both"/>
        <w:rPr>
          <w:rFonts w:ascii="Times New Roman" w:eastAsia="Times New Roman" w:hAnsi="Times New Roman" w:cs="Times New Roman"/>
          <w:sz w:val="24"/>
          <w:szCs w:val="24"/>
          <w:lang w:val="kk-KZ" w:eastAsia="ru-RU"/>
        </w:rPr>
      </w:pPr>
    </w:p>
    <w:p w14:paraId="30625777" w14:textId="77777777" w:rsidR="00964C5E" w:rsidRPr="00B53E0B" w:rsidRDefault="00964C5E" w:rsidP="00964C5E">
      <w:pPr>
        <w:spacing w:after="0" w:line="240" w:lineRule="auto"/>
        <w:jc w:val="both"/>
        <w:rPr>
          <w:rFonts w:ascii="Times New Roman" w:eastAsia="Times New Roman" w:hAnsi="Times New Roman" w:cs="Times New Roman"/>
          <w:sz w:val="24"/>
          <w:szCs w:val="24"/>
          <w:lang w:val="kk-KZ" w:eastAsia="ru-RU"/>
        </w:rPr>
      </w:pPr>
    </w:p>
    <w:p w14:paraId="47C22EB8" w14:textId="77777777" w:rsidR="00964C5E" w:rsidRPr="00B53E0B" w:rsidRDefault="00964C5E" w:rsidP="00964C5E">
      <w:pPr>
        <w:spacing w:after="0" w:line="240" w:lineRule="auto"/>
        <w:jc w:val="both"/>
        <w:rPr>
          <w:rFonts w:ascii="Times New Roman" w:eastAsia="Times New Roman" w:hAnsi="Times New Roman" w:cs="Times New Roman"/>
          <w:sz w:val="24"/>
          <w:szCs w:val="24"/>
          <w:lang w:val="kk-KZ" w:eastAsia="ru-RU"/>
        </w:rPr>
      </w:pPr>
    </w:p>
    <w:p w14:paraId="7F873569" w14:textId="77777777" w:rsidR="00964C5E" w:rsidRPr="00B53E0B" w:rsidRDefault="00964C5E" w:rsidP="00964C5E">
      <w:pPr>
        <w:spacing w:after="0" w:line="240" w:lineRule="auto"/>
        <w:jc w:val="both"/>
        <w:rPr>
          <w:rFonts w:ascii="Times New Roman" w:eastAsia="Times New Roman" w:hAnsi="Times New Roman" w:cs="Times New Roman"/>
          <w:sz w:val="24"/>
          <w:szCs w:val="24"/>
          <w:lang w:val="kk-KZ" w:eastAsia="ru-RU"/>
        </w:rPr>
      </w:pPr>
    </w:p>
    <w:p w14:paraId="69ACF3B5" w14:textId="2830F04E" w:rsidR="00964C5E" w:rsidRPr="00B53E0B" w:rsidRDefault="00964C5E" w:rsidP="007A03BF">
      <w:pPr>
        <w:spacing w:after="0" w:line="240" w:lineRule="auto"/>
        <w:jc w:val="right"/>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19</w:t>
      </w:r>
      <w:r w:rsidR="00666C7F" w:rsidRPr="00B53E0B">
        <w:rPr>
          <w:rFonts w:ascii="Times New Roman" w:hAnsi="Times New Roman" w:cs="Times New Roman"/>
          <w:sz w:val="28"/>
          <w:szCs w:val="28"/>
          <w:lang w:val="kk-KZ"/>
        </w:rPr>
        <w:t xml:space="preserve"> ҚОСЫМША</w:t>
      </w:r>
    </w:p>
    <w:p w14:paraId="152C713F" w14:textId="77777777" w:rsidR="00BD203C" w:rsidRPr="00B53E0B" w:rsidRDefault="00BD203C" w:rsidP="00964C5E">
      <w:pPr>
        <w:spacing w:after="0" w:line="240" w:lineRule="auto"/>
        <w:jc w:val="center"/>
        <w:rPr>
          <w:rFonts w:ascii="Times New Roman" w:hAnsi="Times New Roman" w:cs="Times New Roman"/>
          <w:sz w:val="28"/>
          <w:szCs w:val="28"/>
          <w:lang w:val="kk-KZ"/>
        </w:rPr>
      </w:pPr>
    </w:p>
    <w:p w14:paraId="6937AC06" w14:textId="77777777" w:rsidR="00BD203C" w:rsidRPr="00B53E0B" w:rsidRDefault="00964C5E" w:rsidP="00BD203C">
      <w:pPr>
        <w:spacing w:line="240" w:lineRule="auto"/>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 xml:space="preserve"> </w:t>
      </w:r>
      <w:r w:rsidR="00BD203C" w:rsidRPr="00B53E0B">
        <w:rPr>
          <w:rFonts w:ascii="Times New Roman" w:hAnsi="Times New Roman" w:cs="Times New Roman"/>
          <w:sz w:val="28"/>
          <w:szCs w:val="28"/>
          <w:lang w:val="kk-KZ"/>
        </w:rPr>
        <w:t>«Тоқжайлау» ауыл шаруашылығы өндірістік кооперативінің мал шаруашылығы өнімдерін өндіру және өткізу</w:t>
      </w:r>
    </w:p>
    <w:p w14:paraId="2B0E6649" w14:textId="17CF56FF" w:rsidR="00964C5E" w:rsidRPr="00B53E0B" w:rsidRDefault="00964C5E" w:rsidP="00964C5E">
      <w:pPr>
        <w:spacing w:after="0" w:line="240" w:lineRule="auto"/>
        <w:jc w:val="center"/>
        <w:rPr>
          <w:rFonts w:ascii="Times New Roman" w:hAnsi="Times New Roman" w:cs="Times New Roman"/>
          <w:sz w:val="28"/>
          <w:szCs w:val="28"/>
          <w:lang w:val="kk-KZ"/>
        </w:rPr>
      </w:pPr>
    </w:p>
    <w:p w14:paraId="6276B7D7" w14:textId="77777777" w:rsidR="00964C5E" w:rsidRPr="00B53E0B" w:rsidRDefault="00964C5E" w:rsidP="00964C5E">
      <w:pPr>
        <w:spacing w:after="0" w:line="240" w:lineRule="auto"/>
        <w:jc w:val="both"/>
        <w:rPr>
          <w:rFonts w:ascii="Times New Roman" w:hAnsi="Times New Roman" w:cs="Times New Roman"/>
          <w:sz w:val="24"/>
          <w:szCs w:val="24"/>
          <w:lang w:val="kk-KZ"/>
        </w:rPr>
      </w:pPr>
    </w:p>
    <w:tbl>
      <w:tblPr>
        <w:tblStyle w:val="34"/>
        <w:tblW w:w="0" w:type="auto"/>
        <w:tblInd w:w="675" w:type="dxa"/>
        <w:tblLayout w:type="fixed"/>
        <w:tblLook w:val="04A0" w:firstRow="1" w:lastRow="0" w:firstColumn="1" w:lastColumn="0" w:noHBand="0" w:noVBand="1"/>
      </w:tblPr>
      <w:tblGrid>
        <w:gridCol w:w="1843"/>
        <w:gridCol w:w="1134"/>
        <w:gridCol w:w="992"/>
        <w:gridCol w:w="1134"/>
        <w:gridCol w:w="993"/>
        <w:gridCol w:w="850"/>
        <w:gridCol w:w="851"/>
        <w:gridCol w:w="850"/>
        <w:gridCol w:w="992"/>
        <w:gridCol w:w="993"/>
        <w:gridCol w:w="1134"/>
        <w:gridCol w:w="1134"/>
        <w:gridCol w:w="1134"/>
      </w:tblGrid>
      <w:tr w:rsidR="009F64F6" w:rsidRPr="00D46CFF" w14:paraId="6B237679" w14:textId="77777777" w:rsidTr="007A03BF">
        <w:trPr>
          <w:trHeight w:val="194"/>
        </w:trPr>
        <w:tc>
          <w:tcPr>
            <w:tcW w:w="1843" w:type="dxa"/>
            <w:vMerge w:val="restart"/>
            <w:vAlign w:val="center"/>
          </w:tcPr>
          <w:p w14:paraId="57935FAB" w14:textId="77777777" w:rsidR="00BD203C" w:rsidRPr="00B53E0B" w:rsidRDefault="00BD203C" w:rsidP="007A03BF">
            <w:pPr>
              <w:jc w:val="center"/>
              <w:rPr>
                <w:rFonts w:ascii="Times New Roman" w:eastAsia="Times New Roman" w:hAnsi="Times New Roman" w:cs="Times New Roman"/>
                <w:bCs/>
                <w:sz w:val="28"/>
                <w:szCs w:val="28"/>
                <w:lang w:val="kk-KZ" w:eastAsia="ru-RU"/>
              </w:rPr>
            </w:pPr>
            <w:r w:rsidRPr="00B53E0B">
              <w:rPr>
                <w:rFonts w:ascii="Times New Roman" w:eastAsia="Times New Roman" w:hAnsi="Times New Roman" w:cs="Times New Roman"/>
                <w:bCs/>
                <w:sz w:val="28"/>
                <w:szCs w:val="28"/>
                <w:lang w:val="kk-KZ" w:eastAsia="ru-RU"/>
              </w:rPr>
              <w:t>Өнім түрлерінің</w:t>
            </w:r>
          </w:p>
          <w:p w14:paraId="7F778B38" w14:textId="55361938" w:rsidR="00BD203C" w:rsidRPr="00B53E0B" w:rsidRDefault="00BD203C" w:rsidP="007A03BF">
            <w:pPr>
              <w:ind w:left="-80"/>
              <w:jc w:val="center"/>
              <w:rPr>
                <w:rFonts w:ascii="Times New Roman" w:hAnsi="Times New Roman" w:cs="Times New Roman"/>
                <w:sz w:val="28"/>
                <w:szCs w:val="28"/>
              </w:rPr>
            </w:pPr>
            <w:r w:rsidRPr="00B53E0B">
              <w:rPr>
                <w:rFonts w:ascii="Times New Roman" w:eastAsia="Times New Roman" w:hAnsi="Times New Roman" w:cs="Times New Roman"/>
                <w:bCs/>
                <w:sz w:val="28"/>
                <w:szCs w:val="28"/>
                <w:lang w:val="kk-KZ" w:eastAsia="ru-RU"/>
              </w:rPr>
              <w:t>атауы</w:t>
            </w:r>
          </w:p>
        </w:tc>
        <w:tc>
          <w:tcPr>
            <w:tcW w:w="3260" w:type="dxa"/>
            <w:gridSpan w:val="3"/>
            <w:vAlign w:val="center"/>
          </w:tcPr>
          <w:p w14:paraId="2824D490" w14:textId="57911763" w:rsidR="00BD203C" w:rsidRPr="00B53E0B" w:rsidRDefault="00BD203C"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lang w:val="kk-KZ"/>
              </w:rPr>
              <w:t>Өндіріс</w:t>
            </w:r>
            <w:r w:rsidRPr="00B53E0B">
              <w:rPr>
                <w:rFonts w:ascii="Times New Roman" w:hAnsi="Times New Roman" w:cs="Times New Roman"/>
                <w:sz w:val="28"/>
                <w:szCs w:val="28"/>
              </w:rPr>
              <w:t>, тонн</w:t>
            </w:r>
            <w:r w:rsidRPr="00B53E0B">
              <w:rPr>
                <w:rFonts w:ascii="Times New Roman" w:hAnsi="Times New Roman" w:cs="Times New Roman"/>
                <w:sz w:val="28"/>
                <w:szCs w:val="28"/>
                <w:lang w:val="kk-KZ"/>
              </w:rPr>
              <w:t>а</w:t>
            </w:r>
          </w:p>
        </w:tc>
        <w:tc>
          <w:tcPr>
            <w:tcW w:w="2694" w:type="dxa"/>
            <w:gridSpan w:val="3"/>
            <w:vAlign w:val="center"/>
          </w:tcPr>
          <w:p w14:paraId="27FB5D79" w14:textId="17037F0E" w:rsidR="00BD203C" w:rsidRPr="00B53E0B" w:rsidRDefault="00BD203C"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lang w:val="kk-KZ"/>
              </w:rPr>
              <w:t>Өткізу</w:t>
            </w:r>
            <w:r w:rsidRPr="00B53E0B">
              <w:rPr>
                <w:rFonts w:ascii="Times New Roman" w:hAnsi="Times New Roman" w:cs="Times New Roman"/>
                <w:sz w:val="28"/>
                <w:szCs w:val="28"/>
              </w:rPr>
              <w:t>, т</w:t>
            </w:r>
          </w:p>
        </w:tc>
        <w:tc>
          <w:tcPr>
            <w:tcW w:w="2835" w:type="dxa"/>
            <w:gridSpan w:val="3"/>
            <w:vAlign w:val="center"/>
          </w:tcPr>
          <w:p w14:paraId="713DB788" w14:textId="1A75A5D7" w:rsidR="00BD203C" w:rsidRPr="00B53E0B" w:rsidRDefault="00BD203C" w:rsidP="007A03BF">
            <w:pPr>
              <w:ind w:left="-80"/>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Кіріс</w:t>
            </w:r>
            <w:r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мың теңге</w:t>
            </w:r>
          </w:p>
        </w:tc>
        <w:tc>
          <w:tcPr>
            <w:tcW w:w="3402" w:type="dxa"/>
            <w:gridSpan w:val="3"/>
          </w:tcPr>
          <w:p w14:paraId="16B9EBDA" w14:textId="77777777" w:rsidR="00BD203C" w:rsidRPr="00B53E0B" w:rsidRDefault="00BD203C" w:rsidP="007A03BF">
            <w:pPr>
              <w:ind w:left="-80"/>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Сатылған өнімнің өзіндік құны, мың теңге</w:t>
            </w:r>
          </w:p>
          <w:p w14:paraId="67B6CEAB" w14:textId="7DF0B76E" w:rsidR="00BD203C" w:rsidRPr="00B53E0B" w:rsidRDefault="00BD203C" w:rsidP="007A03BF">
            <w:pPr>
              <w:ind w:left="-80"/>
              <w:jc w:val="center"/>
              <w:rPr>
                <w:rFonts w:ascii="Times New Roman" w:hAnsi="Times New Roman" w:cs="Times New Roman"/>
                <w:sz w:val="28"/>
                <w:szCs w:val="28"/>
                <w:lang w:val="kk-KZ"/>
              </w:rPr>
            </w:pPr>
          </w:p>
        </w:tc>
      </w:tr>
      <w:tr w:rsidR="009F64F6" w:rsidRPr="00B53E0B" w14:paraId="6B7CF680" w14:textId="77777777" w:rsidTr="005C225D">
        <w:trPr>
          <w:trHeight w:val="232"/>
        </w:trPr>
        <w:tc>
          <w:tcPr>
            <w:tcW w:w="1843" w:type="dxa"/>
            <w:vMerge/>
          </w:tcPr>
          <w:p w14:paraId="4A84DF91" w14:textId="77777777" w:rsidR="008475E9" w:rsidRPr="00B53E0B" w:rsidRDefault="008475E9" w:rsidP="007A03BF">
            <w:pPr>
              <w:ind w:left="-80"/>
              <w:jc w:val="center"/>
              <w:rPr>
                <w:rFonts w:ascii="Times New Roman" w:hAnsi="Times New Roman" w:cs="Times New Roman"/>
                <w:sz w:val="28"/>
                <w:szCs w:val="28"/>
                <w:lang w:val="kk-KZ"/>
              </w:rPr>
            </w:pPr>
          </w:p>
        </w:tc>
        <w:tc>
          <w:tcPr>
            <w:tcW w:w="1134" w:type="dxa"/>
            <w:vAlign w:val="center"/>
          </w:tcPr>
          <w:p w14:paraId="66818ED2" w14:textId="19BDD59D" w:rsidR="008475E9" w:rsidRPr="00B53E0B" w:rsidRDefault="008475E9" w:rsidP="007A03BF">
            <w:pPr>
              <w:ind w:left="-80"/>
              <w:jc w:val="center"/>
              <w:rPr>
                <w:rFonts w:ascii="Times New Roman" w:hAnsi="Times New Roman" w:cs="Times New Roman"/>
                <w:sz w:val="28"/>
                <w:szCs w:val="28"/>
              </w:rPr>
            </w:pPr>
            <w:r w:rsidRPr="00B53E0B">
              <w:rPr>
                <w:rFonts w:ascii="Times New Roman" w:eastAsia="Times New Roman" w:hAnsi="Times New Roman" w:cs="Times New Roman"/>
                <w:bCs/>
                <w:sz w:val="28"/>
                <w:szCs w:val="28"/>
              </w:rPr>
              <w:t>202</w:t>
            </w:r>
            <w:r w:rsidRPr="00B53E0B">
              <w:rPr>
                <w:rFonts w:ascii="Times New Roman" w:eastAsia="Times New Roman" w:hAnsi="Times New Roman" w:cs="Times New Roman"/>
                <w:bCs/>
                <w:sz w:val="28"/>
                <w:szCs w:val="28"/>
                <w:lang w:val="kk-KZ"/>
              </w:rPr>
              <w:t>2</w:t>
            </w:r>
          </w:p>
        </w:tc>
        <w:tc>
          <w:tcPr>
            <w:tcW w:w="992" w:type="dxa"/>
            <w:vAlign w:val="center"/>
          </w:tcPr>
          <w:p w14:paraId="135103A1" w14:textId="22911B77" w:rsidR="008475E9" w:rsidRPr="00B53E0B" w:rsidRDefault="008475E9" w:rsidP="007A03BF">
            <w:pPr>
              <w:ind w:left="-80"/>
              <w:jc w:val="center"/>
              <w:rPr>
                <w:rFonts w:ascii="Times New Roman" w:hAnsi="Times New Roman" w:cs="Times New Roman"/>
                <w:sz w:val="28"/>
                <w:szCs w:val="28"/>
              </w:rPr>
            </w:pPr>
            <w:r w:rsidRPr="00B53E0B">
              <w:rPr>
                <w:rFonts w:ascii="Times New Roman" w:eastAsia="Times New Roman" w:hAnsi="Times New Roman" w:cs="Times New Roman"/>
                <w:bCs/>
                <w:sz w:val="28"/>
                <w:szCs w:val="28"/>
              </w:rPr>
              <w:t>202</w:t>
            </w:r>
            <w:r w:rsidRPr="00B53E0B">
              <w:rPr>
                <w:rFonts w:ascii="Times New Roman" w:eastAsia="Times New Roman" w:hAnsi="Times New Roman" w:cs="Times New Roman"/>
                <w:bCs/>
                <w:sz w:val="28"/>
                <w:szCs w:val="28"/>
                <w:lang w:val="kk-KZ"/>
              </w:rPr>
              <w:t>3</w:t>
            </w:r>
          </w:p>
        </w:tc>
        <w:tc>
          <w:tcPr>
            <w:tcW w:w="1134" w:type="dxa"/>
            <w:vAlign w:val="center"/>
          </w:tcPr>
          <w:p w14:paraId="2604FC33" w14:textId="6BAD99FC" w:rsidR="008475E9" w:rsidRPr="00B53E0B" w:rsidRDefault="008475E9" w:rsidP="007A03BF">
            <w:pPr>
              <w:ind w:left="-80"/>
              <w:jc w:val="center"/>
              <w:rPr>
                <w:rFonts w:ascii="Times New Roman" w:hAnsi="Times New Roman" w:cs="Times New Roman"/>
                <w:sz w:val="28"/>
                <w:szCs w:val="28"/>
              </w:rPr>
            </w:pPr>
            <w:r w:rsidRPr="00B53E0B">
              <w:rPr>
                <w:rFonts w:ascii="Times New Roman" w:eastAsia="Times New Roman" w:hAnsi="Times New Roman" w:cs="Times New Roman"/>
                <w:bCs/>
                <w:sz w:val="28"/>
                <w:szCs w:val="28"/>
              </w:rPr>
              <w:t>202</w:t>
            </w:r>
            <w:r w:rsidRPr="00B53E0B">
              <w:rPr>
                <w:rFonts w:ascii="Times New Roman" w:eastAsia="Times New Roman" w:hAnsi="Times New Roman" w:cs="Times New Roman"/>
                <w:bCs/>
                <w:sz w:val="28"/>
                <w:szCs w:val="28"/>
                <w:lang w:val="kk-KZ"/>
              </w:rPr>
              <w:t>4</w:t>
            </w:r>
          </w:p>
        </w:tc>
        <w:tc>
          <w:tcPr>
            <w:tcW w:w="993" w:type="dxa"/>
            <w:vAlign w:val="center"/>
          </w:tcPr>
          <w:p w14:paraId="284BF9A9" w14:textId="6258894A" w:rsidR="008475E9" w:rsidRPr="00B53E0B" w:rsidRDefault="008475E9" w:rsidP="007A03BF">
            <w:pPr>
              <w:ind w:left="-80"/>
              <w:jc w:val="center"/>
              <w:rPr>
                <w:rFonts w:ascii="Times New Roman" w:hAnsi="Times New Roman" w:cs="Times New Roman"/>
                <w:sz w:val="28"/>
                <w:szCs w:val="28"/>
              </w:rPr>
            </w:pPr>
            <w:r w:rsidRPr="00B53E0B">
              <w:rPr>
                <w:rFonts w:ascii="Times New Roman" w:eastAsia="Times New Roman" w:hAnsi="Times New Roman" w:cs="Times New Roman"/>
                <w:bCs/>
                <w:sz w:val="28"/>
                <w:szCs w:val="28"/>
              </w:rPr>
              <w:t>202</w:t>
            </w:r>
            <w:r w:rsidRPr="00B53E0B">
              <w:rPr>
                <w:rFonts w:ascii="Times New Roman" w:eastAsia="Times New Roman" w:hAnsi="Times New Roman" w:cs="Times New Roman"/>
                <w:bCs/>
                <w:sz w:val="28"/>
                <w:szCs w:val="28"/>
                <w:lang w:val="kk-KZ"/>
              </w:rPr>
              <w:t>2</w:t>
            </w:r>
          </w:p>
        </w:tc>
        <w:tc>
          <w:tcPr>
            <w:tcW w:w="850" w:type="dxa"/>
            <w:vAlign w:val="center"/>
          </w:tcPr>
          <w:p w14:paraId="05B586AA" w14:textId="4C3A4AD8" w:rsidR="008475E9" w:rsidRPr="00B53E0B" w:rsidRDefault="008475E9" w:rsidP="007A03BF">
            <w:pPr>
              <w:ind w:left="-80"/>
              <w:jc w:val="center"/>
              <w:rPr>
                <w:rFonts w:ascii="Times New Roman" w:hAnsi="Times New Roman" w:cs="Times New Roman"/>
                <w:sz w:val="28"/>
                <w:szCs w:val="28"/>
              </w:rPr>
            </w:pPr>
            <w:r w:rsidRPr="00B53E0B">
              <w:rPr>
                <w:rFonts w:ascii="Times New Roman" w:eastAsia="Times New Roman" w:hAnsi="Times New Roman" w:cs="Times New Roman"/>
                <w:bCs/>
                <w:sz w:val="28"/>
                <w:szCs w:val="28"/>
              </w:rPr>
              <w:t>202</w:t>
            </w:r>
            <w:r w:rsidRPr="00B53E0B">
              <w:rPr>
                <w:rFonts w:ascii="Times New Roman" w:eastAsia="Times New Roman" w:hAnsi="Times New Roman" w:cs="Times New Roman"/>
                <w:bCs/>
                <w:sz w:val="28"/>
                <w:szCs w:val="28"/>
                <w:lang w:val="kk-KZ"/>
              </w:rPr>
              <w:t>3</w:t>
            </w:r>
          </w:p>
        </w:tc>
        <w:tc>
          <w:tcPr>
            <w:tcW w:w="851" w:type="dxa"/>
            <w:vAlign w:val="center"/>
          </w:tcPr>
          <w:p w14:paraId="1FFBD910" w14:textId="49FF9194" w:rsidR="008475E9" w:rsidRPr="00B53E0B" w:rsidRDefault="008475E9" w:rsidP="007A03BF">
            <w:pPr>
              <w:ind w:left="-80"/>
              <w:jc w:val="center"/>
              <w:rPr>
                <w:rFonts w:ascii="Times New Roman" w:hAnsi="Times New Roman" w:cs="Times New Roman"/>
                <w:sz w:val="28"/>
                <w:szCs w:val="28"/>
              </w:rPr>
            </w:pPr>
            <w:r w:rsidRPr="00B53E0B">
              <w:rPr>
                <w:rFonts w:ascii="Times New Roman" w:eastAsia="Times New Roman" w:hAnsi="Times New Roman" w:cs="Times New Roman"/>
                <w:bCs/>
                <w:sz w:val="28"/>
                <w:szCs w:val="28"/>
              </w:rPr>
              <w:t>202</w:t>
            </w:r>
            <w:r w:rsidRPr="00B53E0B">
              <w:rPr>
                <w:rFonts w:ascii="Times New Roman" w:eastAsia="Times New Roman" w:hAnsi="Times New Roman" w:cs="Times New Roman"/>
                <w:bCs/>
                <w:sz w:val="28"/>
                <w:szCs w:val="28"/>
                <w:lang w:val="kk-KZ"/>
              </w:rPr>
              <w:t>4</w:t>
            </w:r>
          </w:p>
        </w:tc>
        <w:tc>
          <w:tcPr>
            <w:tcW w:w="850" w:type="dxa"/>
            <w:vAlign w:val="center"/>
          </w:tcPr>
          <w:p w14:paraId="1BC30239" w14:textId="1ED184AD" w:rsidR="008475E9" w:rsidRPr="00B53E0B" w:rsidRDefault="008475E9" w:rsidP="007A03BF">
            <w:pPr>
              <w:ind w:left="-80"/>
              <w:jc w:val="center"/>
              <w:rPr>
                <w:rFonts w:ascii="Times New Roman" w:hAnsi="Times New Roman" w:cs="Times New Roman"/>
                <w:sz w:val="28"/>
                <w:szCs w:val="28"/>
              </w:rPr>
            </w:pPr>
            <w:r w:rsidRPr="00B53E0B">
              <w:rPr>
                <w:rFonts w:ascii="Times New Roman" w:eastAsia="Times New Roman" w:hAnsi="Times New Roman" w:cs="Times New Roman"/>
                <w:bCs/>
                <w:sz w:val="28"/>
                <w:szCs w:val="28"/>
              </w:rPr>
              <w:t>202</w:t>
            </w:r>
            <w:r w:rsidRPr="00B53E0B">
              <w:rPr>
                <w:rFonts w:ascii="Times New Roman" w:eastAsia="Times New Roman" w:hAnsi="Times New Roman" w:cs="Times New Roman"/>
                <w:bCs/>
                <w:sz w:val="28"/>
                <w:szCs w:val="28"/>
                <w:lang w:val="kk-KZ"/>
              </w:rPr>
              <w:t>2</w:t>
            </w:r>
          </w:p>
        </w:tc>
        <w:tc>
          <w:tcPr>
            <w:tcW w:w="992" w:type="dxa"/>
            <w:vAlign w:val="center"/>
          </w:tcPr>
          <w:p w14:paraId="2338FC28" w14:textId="11DE79EE" w:rsidR="008475E9" w:rsidRPr="00B53E0B" w:rsidRDefault="008475E9" w:rsidP="007A03BF">
            <w:pPr>
              <w:ind w:left="-80"/>
              <w:jc w:val="center"/>
              <w:rPr>
                <w:rFonts w:ascii="Times New Roman" w:hAnsi="Times New Roman" w:cs="Times New Roman"/>
                <w:sz w:val="28"/>
                <w:szCs w:val="28"/>
              </w:rPr>
            </w:pPr>
            <w:r w:rsidRPr="00B53E0B">
              <w:rPr>
                <w:rFonts w:ascii="Times New Roman" w:eastAsia="Times New Roman" w:hAnsi="Times New Roman" w:cs="Times New Roman"/>
                <w:bCs/>
                <w:sz w:val="28"/>
                <w:szCs w:val="28"/>
              </w:rPr>
              <w:t>202</w:t>
            </w:r>
            <w:r w:rsidRPr="00B53E0B">
              <w:rPr>
                <w:rFonts w:ascii="Times New Roman" w:eastAsia="Times New Roman" w:hAnsi="Times New Roman" w:cs="Times New Roman"/>
                <w:bCs/>
                <w:sz w:val="28"/>
                <w:szCs w:val="28"/>
                <w:lang w:val="kk-KZ"/>
              </w:rPr>
              <w:t>3</w:t>
            </w:r>
          </w:p>
        </w:tc>
        <w:tc>
          <w:tcPr>
            <w:tcW w:w="993" w:type="dxa"/>
            <w:vAlign w:val="center"/>
          </w:tcPr>
          <w:p w14:paraId="5C2E4DE4" w14:textId="382DCBE0" w:rsidR="008475E9" w:rsidRPr="00B53E0B" w:rsidRDefault="008475E9" w:rsidP="007A03BF">
            <w:pPr>
              <w:ind w:left="-80"/>
              <w:jc w:val="center"/>
              <w:rPr>
                <w:rFonts w:ascii="Times New Roman" w:hAnsi="Times New Roman" w:cs="Times New Roman"/>
                <w:sz w:val="28"/>
                <w:szCs w:val="28"/>
              </w:rPr>
            </w:pPr>
            <w:r w:rsidRPr="00B53E0B">
              <w:rPr>
                <w:rFonts w:ascii="Times New Roman" w:eastAsia="Times New Roman" w:hAnsi="Times New Roman" w:cs="Times New Roman"/>
                <w:bCs/>
                <w:sz w:val="28"/>
                <w:szCs w:val="28"/>
              </w:rPr>
              <w:t>202</w:t>
            </w:r>
            <w:r w:rsidRPr="00B53E0B">
              <w:rPr>
                <w:rFonts w:ascii="Times New Roman" w:eastAsia="Times New Roman" w:hAnsi="Times New Roman" w:cs="Times New Roman"/>
                <w:bCs/>
                <w:sz w:val="28"/>
                <w:szCs w:val="28"/>
                <w:lang w:val="kk-KZ"/>
              </w:rPr>
              <w:t>4</w:t>
            </w:r>
          </w:p>
        </w:tc>
        <w:tc>
          <w:tcPr>
            <w:tcW w:w="1134" w:type="dxa"/>
            <w:vAlign w:val="center"/>
          </w:tcPr>
          <w:p w14:paraId="776F08FA" w14:textId="3FBB453D" w:rsidR="008475E9" w:rsidRPr="00B53E0B" w:rsidRDefault="008475E9" w:rsidP="007A03BF">
            <w:pPr>
              <w:ind w:left="-80"/>
              <w:jc w:val="center"/>
              <w:rPr>
                <w:rFonts w:ascii="Times New Roman" w:hAnsi="Times New Roman" w:cs="Times New Roman"/>
                <w:sz w:val="28"/>
                <w:szCs w:val="28"/>
              </w:rPr>
            </w:pPr>
            <w:r w:rsidRPr="00B53E0B">
              <w:rPr>
                <w:rFonts w:ascii="Times New Roman" w:eastAsia="Times New Roman" w:hAnsi="Times New Roman" w:cs="Times New Roman"/>
                <w:bCs/>
                <w:sz w:val="28"/>
                <w:szCs w:val="28"/>
              </w:rPr>
              <w:t>202</w:t>
            </w:r>
            <w:r w:rsidRPr="00B53E0B">
              <w:rPr>
                <w:rFonts w:ascii="Times New Roman" w:eastAsia="Times New Roman" w:hAnsi="Times New Roman" w:cs="Times New Roman"/>
                <w:bCs/>
                <w:sz w:val="28"/>
                <w:szCs w:val="28"/>
                <w:lang w:val="kk-KZ"/>
              </w:rPr>
              <w:t>2</w:t>
            </w:r>
          </w:p>
        </w:tc>
        <w:tc>
          <w:tcPr>
            <w:tcW w:w="1134" w:type="dxa"/>
            <w:vAlign w:val="center"/>
          </w:tcPr>
          <w:p w14:paraId="79B86743" w14:textId="7ADB1A23" w:rsidR="008475E9" w:rsidRPr="00B53E0B" w:rsidRDefault="008475E9" w:rsidP="007A03BF">
            <w:pPr>
              <w:ind w:left="-80"/>
              <w:jc w:val="center"/>
              <w:rPr>
                <w:rFonts w:ascii="Times New Roman" w:hAnsi="Times New Roman" w:cs="Times New Roman"/>
                <w:sz w:val="28"/>
                <w:szCs w:val="28"/>
              </w:rPr>
            </w:pPr>
            <w:r w:rsidRPr="00B53E0B">
              <w:rPr>
                <w:rFonts w:ascii="Times New Roman" w:eastAsia="Times New Roman" w:hAnsi="Times New Roman" w:cs="Times New Roman"/>
                <w:bCs/>
                <w:sz w:val="28"/>
                <w:szCs w:val="28"/>
              </w:rPr>
              <w:t>202</w:t>
            </w:r>
            <w:r w:rsidRPr="00B53E0B">
              <w:rPr>
                <w:rFonts w:ascii="Times New Roman" w:eastAsia="Times New Roman" w:hAnsi="Times New Roman" w:cs="Times New Roman"/>
                <w:bCs/>
                <w:sz w:val="28"/>
                <w:szCs w:val="28"/>
                <w:lang w:val="kk-KZ"/>
              </w:rPr>
              <w:t>3</w:t>
            </w:r>
          </w:p>
        </w:tc>
        <w:tc>
          <w:tcPr>
            <w:tcW w:w="1134" w:type="dxa"/>
            <w:vAlign w:val="center"/>
          </w:tcPr>
          <w:p w14:paraId="325E6CB4" w14:textId="43358504" w:rsidR="008475E9" w:rsidRPr="00B53E0B" w:rsidRDefault="008475E9" w:rsidP="007A03BF">
            <w:pPr>
              <w:ind w:left="-80"/>
              <w:jc w:val="center"/>
              <w:rPr>
                <w:rFonts w:ascii="Times New Roman" w:hAnsi="Times New Roman" w:cs="Times New Roman"/>
                <w:sz w:val="28"/>
                <w:szCs w:val="28"/>
              </w:rPr>
            </w:pPr>
            <w:r w:rsidRPr="00B53E0B">
              <w:rPr>
                <w:rFonts w:ascii="Times New Roman" w:eastAsia="Times New Roman" w:hAnsi="Times New Roman" w:cs="Times New Roman"/>
                <w:bCs/>
                <w:sz w:val="28"/>
                <w:szCs w:val="28"/>
              </w:rPr>
              <w:t>202</w:t>
            </w:r>
            <w:r w:rsidRPr="00B53E0B">
              <w:rPr>
                <w:rFonts w:ascii="Times New Roman" w:eastAsia="Times New Roman" w:hAnsi="Times New Roman" w:cs="Times New Roman"/>
                <w:bCs/>
                <w:sz w:val="28"/>
                <w:szCs w:val="28"/>
                <w:lang w:val="kk-KZ"/>
              </w:rPr>
              <w:t>4</w:t>
            </w:r>
          </w:p>
        </w:tc>
      </w:tr>
      <w:tr w:rsidR="009F64F6" w:rsidRPr="00B53E0B" w14:paraId="1B46D514" w14:textId="77777777" w:rsidTr="007A03BF">
        <w:tc>
          <w:tcPr>
            <w:tcW w:w="1843" w:type="dxa"/>
          </w:tcPr>
          <w:p w14:paraId="340986C9" w14:textId="436831D4" w:rsidR="00964C5E" w:rsidRPr="00B53E0B" w:rsidRDefault="00BD203C" w:rsidP="007A03BF">
            <w:pPr>
              <w:ind w:left="-80"/>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ІҚМ еті</w:t>
            </w:r>
            <w:r w:rsidR="00964C5E"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тірі салмақта</w:t>
            </w:r>
          </w:p>
        </w:tc>
        <w:tc>
          <w:tcPr>
            <w:tcW w:w="1134" w:type="dxa"/>
          </w:tcPr>
          <w:p w14:paraId="6C849147"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16,8</w:t>
            </w:r>
          </w:p>
        </w:tc>
        <w:tc>
          <w:tcPr>
            <w:tcW w:w="992" w:type="dxa"/>
          </w:tcPr>
          <w:p w14:paraId="34C63CD7"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46,6</w:t>
            </w:r>
          </w:p>
        </w:tc>
        <w:tc>
          <w:tcPr>
            <w:tcW w:w="1134" w:type="dxa"/>
          </w:tcPr>
          <w:p w14:paraId="3418DB40"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3,9</w:t>
            </w:r>
          </w:p>
        </w:tc>
        <w:tc>
          <w:tcPr>
            <w:tcW w:w="993" w:type="dxa"/>
          </w:tcPr>
          <w:p w14:paraId="389FE33E"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16,8</w:t>
            </w:r>
          </w:p>
        </w:tc>
        <w:tc>
          <w:tcPr>
            <w:tcW w:w="850" w:type="dxa"/>
          </w:tcPr>
          <w:p w14:paraId="68DD95D1"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46,6</w:t>
            </w:r>
          </w:p>
        </w:tc>
        <w:tc>
          <w:tcPr>
            <w:tcW w:w="851" w:type="dxa"/>
          </w:tcPr>
          <w:p w14:paraId="17C95A08"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3,9</w:t>
            </w:r>
          </w:p>
        </w:tc>
        <w:tc>
          <w:tcPr>
            <w:tcW w:w="850" w:type="dxa"/>
          </w:tcPr>
          <w:p w14:paraId="228F95FD"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7392</w:t>
            </w:r>
          </w:p>
        </w:tc>
        <w:tc>
          <w:tcPr>
            <w:tcW w:w="992" w:type="dxa"/>
          </w:tcPr>
          <w:p w14:paraId="7979BD69"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14404</w:t>
            </w:r>
          </w:p>
        </w:tc>
        <w:tc>
          <w:tcPr>
            <w:tcW w:w="993" w:type="dxa"/>
          </w:tcPr>
          <w:p w14:paraId="4E644F51"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2800</w:t>
            </w:r>
          </w:p>
        </w:tc>
        <w:tc>
          <w:tcPr>
            <w:tcW w:w="1134" w:type="dxa"/>
          </w:tcPr>
          <w:p w14:paraId="7943BF19"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6463</w:t>
            </w:r>
          </w:p>
        </w:tc>
        <w:tc>
          <w:tcPr>
            <w:tcW w:w="1134" w:type="dxa"/>
          </w:tcPr>
          <w:p w14:paraId="370718C5"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12635</w:t>
            </w:r>
          </w:p>
        </w:tc>
        <w:tc>
          <w:tcPr>
            <w:tcW w:w="1134" w:type="dxa"/>
          </w:tcPr>
          <w:p w14:paraId="264E0C9E"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1680</w:t>
            </w:r>
          </w:p>
        </w:tc>
      </w:tr>
      <w:tr w:rsidR="009F64F6" w:rsidRPr="00B53E0B" w14:paraId="47F2C56D" w14:textId="77777777" w:rsidTr="007A03BF">
        <w:tc>
          <w:tcPr>
            <w:tcW w:w="1843" w:type="dxa"/>
          </w:tcPr>
          <w:p w14:paraId="07692547" w14:textId="6815B339" w:rsidR="00964C5E" w:rsidRPr="00B53E0B" w:rsidRDefault="00BD203C"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lang w:val="kk-KZ"/>
              </w:rPr>
              <w:t>Жылқы еті</w:t>
            </w:r>
            <w:r w:rsidR="00964C5E"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тірі салмақта</w:t>
            </w:r>
          </w:p>
        </w:tc>
        <w:tc>
          <w:tcPr>
            <w:tcW w:w="1134" w:type="dxa"/>
          </w:tcPr>
          <w:p w14:paraId="67C7D36E"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3,9</w:t>
            </w:r>
          </w:p>
        </w:tc>
        <w:tc>
          <w:tcPr>
            <w:tcW w:w="992" w:type="dxa"/>
          </w:tcPr>
          <w:p w14:paraId="78071D77"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4,3</w:t>
            </w:r>
          </w:p>
        </w:tc>
        <w:tc>
          <w:tcPr>
            <w:tcW w:w="1134" w:type="dxa"/>
          </w:tcPr>
          <w:p w14:paraId="44025DC2"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3,5</w:t>
            </w:r>
          </w:p>
        </w:tc>
        <w:tc>
          <w:tcPr>
            <w:tcW w:w="993" w:type="dxa"/>
          </w:tcPr>
          <w:p w14:paraId="29D3BB50"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3,9</w:t>
            </w:r>
          </w:p>
        </w:tc>
        <w:tc>
          <w:tcPr>
            <w:tcW w:w="850" w:type="dxa"/>
          </w:tcPr>
          <w:p w14:paraId="3AC5ABC1"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4,3</w:t>
            </w:r>
          </w:p>
        </w:tc>
        <w:tc>
          <w:tcPr>
            <w:tcW w:w="851" w:type="dxa"/>
          </w:tcPr>
          <w:p w14:paraId="4C5ACDB9"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3,5</w:t>
            </w:r>
          </w:p>
        </w:tc>
        <w:tc>
          <w:tcPr>
            <w:tcW w:w="850" w:type="dxa"/>
          </w:tcPr>
          <w:p w14:paraId="52931E67"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785</w:t>
            </w:r>
          </w:p>
        </w:tc>
        <w:tc>
          <w:tcPr>
            <w:tcW w:w="992" w:type="dxa"/>
          </w:tcPr>
          <w:p w14:paraId="71023A58"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865</w:t>
            </w:r>
          </w:p>
        </w:tc>
        <w:tc>
          <w:tcPr>
            <w:tcW w:w="993" w:type="dxa"/>
          </w:tcPr>
          <w:p w14:paraId="7D853581"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2457</w:t>
            </w:r>
          </w:p>
        </w:tc>
        <w:tc>
          <w:tcPr>
            <w:tcW w:w="1134" w:type="dxa"/>
          </w:tcPr>
          <w:p w14:paraId="7A6299A9"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1390</w:t>
            </w:r>
          </w:p>
        </w:tc>
        <w:tc>
          <w:tcPr>
            <w:tcW w:w="1134" w:type="dxa"/>
          </w:tcPr>
          <w:p w14:paraId="33ADD5B7"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1533</w:t>
            </w:r>
          </w:p>
        </w:tc>
        <w:tc>
          <w:tcPr>
            <w:tcW w:w="1134" w:type="dxa"/>
          </w:tcPr>
          <w:p w14:paraId="2EECA7EC"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1474</w:t>
            </w:r>
          </w:p>
        </w:tc>
      </w:tr>
      <w:tr w:rsidR="009F64F6" w:rsidRPr="00B53E0B" w14:paraId="2AC599D0" w14:textId="77777777" w:rsidTr="007A03BF">
        <w:tc>
          <w:tcPr>
            <w:tcW w:w="1843" w:type="dxa"/>
          </w:tcPr>
          <w:p w14:paraId="478CC562" w14:textId="6C0F3EB9" w:rsidR="00964C5E" w:rsidRPr="00B53E0B" w:rsidRDefault="00BD203C"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lang w:val="kk-KZ"/>
              </w:rPr>
              <w:t>Қой еті</w:t>
            </w:r>
            <w:r w:rsidR="00964C5E"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тірі салмақта</w:t>
            </w:r>
          </w:p>
        </w:tc>
        <w:tc>
          <w:tcPr>
            <w:tcW w:w="1134" w:type="dxa"/>
          </w:tcPr>
          <w:p w14:paraId="7E7D11D2"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155,7</w:t>
            </w:r>
          </w:p>
        </w:tc>
        <w:tc>
          <w:tcPr>
            <w:tcW w:w="992" w:type="dxa"/>
          </w:tcPr>
          <w:p w14:paraId="1F21A199"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197</w:t>
            </w:r>
          </w:p>
        </w:tc>
        <w:tc>
          <w:tcPr>
            <w:tcW w:w="1134" w:type="dxa"/>
          </w:tcPr>
          <w:p w14:paraId="68412B3E"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130,7</w:t>
            </w:r>
          </w:p>
        </w:tc>
        <w:tc>
          <w:tcPr>
            <w:tcW w:w="993" w:type="dxa"/>
          </w:tcPr>
          <w:p w14:paraId="2724E05D"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155,7</w:t>
            </w:r>
          </w:p>
        </w:tc>
        <w:tc>
          <w:tcPr>
            <w:tcW w:w="850" w:type="dxa"/>
          </w:tcPr>
          <w:p w14:paraId="4CC00668"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197</w:t>
            </w:r>
          </w:p>
        </w:tc>
        <w:tc>
          <w:tcPr>
            <w:tcW w:w="851" w:type="dxa"/>
          </w:tcPr>
          <w:p w14:paraId="7DC2AD94"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130,7</w:t>
            </w:r>
          </w:p>
        </w:tc>
        <w:tc>
          <w:tcPr>
            <w:tcW w:w="850" w:type="dxa"/>
          </w:tcPr>
          <w:p w14:paraId="3089F2E3"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72269</w:t>
            </w:r>
          </w:p>
        </w:tc>
        <w:tc>
          <w:tcPr>
            <w:tcW w:w="992" w:type="dxa"/>
          </w:tcPr>
          <w:p w14:paraId="3737CC80"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74098</w:t>
            </w:r>
          </w:p>
        </w:tc>
        <w:tc>
          <w:tcPr>
            <w:tcW w:w="993" w:type="dxa"/>
          </w:tcPr>
          <w:p w14:paraId="72AD22C3"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94075</w:t>
            </w:r>
          </w:p>
        </w:tc>
        <w:tc>
          <w:tcPr>
            <w:tcW w:w="1134" w:type="dxa"/>
          </w:tcPr>
          <w:p w14:paraId="771B91FD"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49570</w:t>
            </w:r>
          </w:p>
        </w:tc>
        <w:tc>
          <w:tcPr>
            <w:tcW w:w="1134" w:type="dxa"/>
          </w:tcPr>
          <w:p w14:paraId="77BCA08D"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45739</w:t>
            </w:r>
          </w:p>
        </w:tc>
        <w:tc>
          <w:tcPr>
            <w:tcW w:w="1134" w:type="dxa"/>
          </w:tcPr>
          <w:p w14:paraId="1A6834FD"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80160</w:t>
            </w:r>
          </w:p>
        </w:tc>
      </w:tr>
      <w:tr w:rsidR="009F64F6" w:rsidRPr="00B53E0B" w14:paraId="0D0468EE" w14:textId="77777777" w:rsidTr="007A03BF">
        <w:tc>
          <w:tcPr>
            <w:tcW w:w="1843" w:type="dxa"/>
          </w:tcPr>
          <w:p w14:paraId="79AA9A79" w14:textId="177269AA" w:rsidR="00964C5E" w:rsidRPr="00B53E0B" w:rsidRDefault="00BD203C" w:rsidP="007A03BF">
            <w:pPr>
              <w:ind w:left="-80"/>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Жуылмаған жүн</w:t>
            </w:r>
          </w:p>
        </w:tc>
        <w:tc>
          <w:tcPr>
            <w:tcW w:w="1134" w:type="dxa"/>
          </w:tcPr>
          <w:p w14:paraId="20F512F6"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46</w:t>
            </w:r>
          </w:p>
        </w:tc>
        <w:tc>
          <w:tcPr>
            <w:tcW w:w="992" w:type="dxa"/>
          </w:tcPr>
          <w:p w14:paraId="74E53CB5"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49,7</w:t>
            </w:r>
          </w:p>
        </w:tc>
        <w:tc>
          <w:tcPr>
            <w:tcW w:w="1134" w:type="dxa"/>
          </w:tcPr>
          <w:p w14:paraId="1956E7B0"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50</w:t>
            </w:r>
          </w:p>
        </w:tc>
        <w:tc>
          <w:tcPr>
            <w:tcW w:w="993" w:type="dxa"/>
          </w:tcPr>
          <w:p w14:paraId="36030F33"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46</w:t>
            </w:r>
          </w:p>
        </w:tc>
        <w:tc>
          <w:tcPr>
            <w:tcW w:w="850" w:type="dxa"/>
          </w:tcPr>
          <w:p w14:paraId="2E6ADD36"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49,7</w:t>
            </w:r>
          </w:p>
        </w:tc>
        <w:tc>
          <w:tcPr>
            <w:tcW w:w="851" w:type="dxa"/>
          </w:tcPr>
          <w:p w14:paraId="54B5379C"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50</w:t>
            </w:r>
          </w:p>
        </w:tc>
        <w:tc>
          <w:tcPr>
            <w:tcW w:w="850" w:type="dxa"/>
          </w:tcPr>
          <w:p w14:paraId="47233117"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34556</w:t>
            </w:r>
          </w:p>
        </w:tc>
        <w:tc>
          <w:tcPr>
            <w:tcW w:w="992" w:type="dxa"/>
          </w:tcPr>
          <w:p w14:paraId="2C1F1BE5"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56941</w:t>
            </w:r>
          </w:p>
        </w:tc>
        <w:tc>
          <w:tcPr>
            <w:tcW w:w="993" w:type="dxa"/>
          </w:tcPr>
          <w:p w14:paraId="407DE02E"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40150</w:t>
            </w:r>
          </w:p>
        </w:tc>
        <w:tc>
          <w:tcPr>
            <w:tcW w:w="1134" w:type="dxa"/>
          </w:tcPr>
          <w:p w14:paraId="380E2332"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28980</w:t>
            </w:r>
          </w:p>
        </w:tc>
        <w:tc>
          <w:tcPr>
            <w:tcW w:w="1134" w:type="dxa"/>
          </w:tcPr>
          <w:p w14:paraId="116910E1"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47451</w:t>
            </w:r>
          </w:p>
        </w:tc>
        <w:tc>
          <w:tcPr>
            <w:tcW w:w="1134" w:type="dxa"/>
          </w:tcPr>
          <w:p w14:paraId="06B947CE"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27000</w:t>
            </w:r>
          </w:p>
        </w:tc>
      </w:tr>
      <w:tr w:rsidR="009F64F6" w:rsidRPr="00B53E0B" w14:paraId="5D7DBD1D" w14:textId="77777777" w:rsidTr="007A03BF">
        <w:tc>
          <w:tcPr>
            <w:tcW w:w="1843" w:type="dxa"/>
          </w:tcPr>
          <w:p w14:paraId="7D3A23AF" w14:textId="12D0643F" w:rsidR="00964C5E" w:rsidRPr="00B53E0B" w:rsidRDefault="00BD203C" w:rsidP="007A03BF">
            <w:pPr>
              <w:ind w:left="-80"/>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Шикі сиыр сүті</w:t>
            </w:r>
          </w:p>
        </w:tc>
        <w:tc>
          <w:tcPr>
            <w:tcW w:w="1134" w:type="dxa"/>
          </w:tcPr>
          <w:p w14:paraId="3A77FDBD"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562,9</w:t>
            </w:r>
          </w:p>
        </w:tc>
        <w:tc>
          <w:tcPr>
            <w:tcW w:w="992" w:type="dxa"/>
          </w:tcPr>
          <w:p w14:paraId="284E1D98"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576,5</w:t>
            </w:r>
          </w:p>
        </w:tc>
        <w:tc>
          <w:tcPr>
            <w:tcW w:w="1134" w:type="dxa"/>
          </w:tcPr>
          <w:p w14:paraId="57D21334"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587,5</w:t>
            </w:r>
          </w:p>
        </w:tc>
        <w:tc>
          <w:tcPr>
            <w:tcW w:w="993" w:type="dxa"/>
          </w:tcPr>
          <w:p w14:paraId="31379A91"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379</w:t>
            </w:r>
          </w:p>
        </w:tc>
        <w:tc>
          <w:tcPr>
            <w:tcW w:w="850" w:type="dxa"/>
          </w:tcPr>
          <w:p w14:paraId="3D317D00"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467,6</w:t>
            </w:r>
          </w:p>
        </w:tc>
        <w:tc>
          <w:tcPr>
            <w:tcW w:w="851" w:type="dxa"/>
          </w:tcPr>
          <w:p w14:paraId="2E95380D"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493,1</w:t>
            </w:r>
          </w:p>
        </w:tc>
        <w:tc>
          <w:tcPr>
            <w:tcW w:w="850" w:type="dxa"/>
          </w:tcPr>
          <w:p w14:paraId="2D941667"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38285</w:t>
            </w:r>
          </w:p>
        </w:tc>
        <w:tc>
          <w:tcPr>
            <w:tcW w:w="992" w:type="dxa"/>
          </w:tcPr>
          <w:p w14:paraId="252C326E"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44163</w:t>
            </w:r>
          </w:p>
        </w:tc>
        <w:tc>
          <w:tcPr>
            <w:tcW w:w="993" w:type="dxa"/>
          </w:tcPr>
          <w:p w14:paraId="2B97649A"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53569</w:t>
            </w:r>
          </w:p>
        </w:tc>
        <w:tc>
          <w:tcPr>
            <w:tcW w:w="1134" w:type="dxa"/>
          </w:tcPr>
          <w:p w14:paraId="69FB3C16"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33773</w:t>
            </w:r>
          </w:p>
        </w:tc>
        <w:tc>
          <w:tcPr>
            <w:tcW w:w="1134" w:type="dxa"/>
          </w:tcPr>
          <w:p w14:paraId="663D1785"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40138</w:t>
            </w:r>
          </w:p>
        </w:tc>
        <w:tc>
          <w:tcPr>
            <w:tcW w:w="1134" w:type="dxa"/>
          </w:tcPr>
          <w:p w14:paraId="50BC2900"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32141</w:t>
            </w:r>
          </w:p>
        </w:tc>
      </w:tr>
      <w:tr w:rsidR="00A32F82" w:rsidRPr="00B53E0B" w14:paraId="340AB86C" w14:textId="77777777" w:rsidTr="007A03BF">
        <w:tc>
          <w:tcPr>
            <w:tcW w:w="1843" w:type="dxa"/>
          </w:tcPr>
          <w:p w14:paraId="3BCCF2C1" w14:textId="101B7F79" w:rsidR="00964C5E" w:rsidRPr="00B53E0B" w:rsidRDefault="00BD203C"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lang w:val="kk-KZ"/>
              </w:rPr>
              <w:t>Барлығы</w:t>
            </w:r>
            <w:r w:rsidR="00964C5E" w:rsidRPr="00B53E0B">
              <w:rPr>
                <w:rFonts w:ascii="Times New Roman" w:hAnsi="Times New Roman" w:cs="Times New Roman"/>
                <w:sz w:val="28"/>
                <w:szCs w:val="28"/>
              </w:rPr>
              <w:t>:</w:t>
            </w:r>
          </w:p>
        </w:tc>
        <w:tc>
          <w:tcPr>
            <w:tcW w:w="1134" w:type="dxa"/>
          </w:tcPr>
          <w:p w14:paraId="40899B33"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785,3</w:t>
            </w:r>
          </w:p>
        </w:tc>
        <w:tc>
          <w:tcPr>
            <w:tcW w:w="992" w:type="dxa"/>
          </w:tcPr>
          <w:p w14:paraId="7A13B922"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874,1</w:t>
            </w:r>
          </w:p>
        </w:tc>
        <w:tc>
          <w:tcPr>
            <w:tcW w:w="1134" w:type="dxa"/>
          </w:tcPr>
          <w:p w14:paraId="61B243BD"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775,6</w:t>
            </w:r>
          </w:p>
        </w:tc>
        <w:tc>
          <w:tcPr>
            <w:tcW w:w="993" w:type="dxa"/>
          </w:tcPr>
          <w:p w14:paraId="0EDD8334"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601,4</w:t>
            </w:r>
          </w:p>
        </w:tc>
        <w:tc>
          <w:tcPr>
            <w:tcW w:w="850" w:type="dxa"/>
          </w:tcPr>
          <w:p w14:paraId="62FF17B0"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765,2</w:t>
            </w:r>
          </w:p>
        </w:tc>
        <w:tc>
          <w:tcPr>
            <w:tcW w:w="851" w:type="dxa"/>
          </w:tcPr>
          <w:p w14:paraId="6F3CA4CF" w14:textId="77777777" w:rsidR="00964C5E" w:rsidRPr="00B53E0B" w:rsidRDefault="00964C5E" w:rsidP="007A03BF">
            <w:pPr>
              <w:ind w:left="-80"/>
              <w:jc w:val="center"/>
              <w:rPr>
                <w:rFonts w:ascii="Times New Roman" w:hAnsi="Times New Roman" w:cs="Times New Roman"/>
                <w:sz w:val="28"/>
                <w:szCs w:val="28"/>
              </w:rPr>
            </w:pPr>
            <w:r w:rsidRPr="00B53E0B">
              <w:rPr>
                <w:rFonts w:ascii="Times New Roman" w:hAnsi="Times New Roman" w:cs="Times New Roman"/>
                <w:sz w:val="28"/>
                <w:szCs w:val="28"/>
              </w:rPr>
              <w:t>681,2</w:t>
            </w:r>
          </w:p>
        </w:tc>
        <w:tc>
          <w:tcPr>
            <w:tcW w:w="850" w:type="dxa"/>
          </w:tcPr>
          <w:p w14:paraId="048B8C4B"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153287</w:t>
            </w:r>
          </w:p>
        </w:tc>
        <w:tc>
          <w:tcPr>
            <w:tcW w:w="992" w:type="dxa"/>
          </w:tcPr>
          <w:p w14:paraId="7891CCB8"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190471</w:t>
            </w:r>
          </w:p>
        </w:tc>
        <w:tc>
          <w:tcPr>
            <w:tcW w:w="993" w:type="dxa"/>
          </w:tcPr>
          <w:p w14:paraId="0C67A6E2"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192851</w:t>
            </w:r>
          </w:p>
        </w:tc>
        <w:tc>
          <w:tcPr>
            <w:tcW w:w="1134" w:type="dxa"/>
          </w:tcPr>
          <w:p w14:paraId="7F79DF46"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120176</w:t>
            </w:r>
          </w:p>
        </w:tc>
        <w:tc>
          <w:tcPr>
            <w:tcW w:w="1134" w:type="dxa"/>
          </w:tcPr>
          <w:p w14:paraId="017782F5"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147496</w:t>
            </w:r>
          </w:p>
        </w:tc>
        <w:tc>
          <w:tcPr>
            <w:tcW w:w="1134" w:type="dxa"/>
          </w:tcPr>
          <w:p w14:paraId="60E7B4AA" w14:textId="77777777" w:rsidR="00964C5E" w:rsidRPr="00B53E0B" w:rsidRDefault="00964C5E" w:rsidP="007A03BF">
            <w:pPr>
              <w:ind w:left="-80" w:right="-143"/>
              <w:jc w:val="center"/>
              <w:rPr>
                <w:rFonts w:ascii="Times New Roman" w:hAnsi="Times New Roman" w:cs="Times New Roman"/>
                <w:sz w:val="28"/>
                <w:szCs w:val="28"/>
              </w:rPr>
            </w:pPr>
            <w:r w:rsidRPr="00B53E0B">
              <w:rPr>
                <w:rFonts w:ascii="Times New Roman" w:hAnsi="Times New Roman" w:cs="Times New Roman"/>
                <w:sz w:val="28"/>
                <w:szCs w:val="28"/>
              </w:rPr>
              <w:t>142455</w:t>
            </w:r>
          </w:p>
        </w:tc>
      </w:tr>
    </w:tbl>
    <w:p w14:paraId="1A51E44C" w14:textId="77777777" w:rsidR="00964C5E" w:rsidRPr="00B53E0B" w:rsidRDefault="00964C5E" w:rsidP="00964C5E">
      <w:pPr>
        <w:spacing w:after="0" w:line="240" w:lineRule="auto"/>
        <w:jc w:val="both"/>
        <w:rPr>
          <w:rFonts w:ascii="Times New Roman" w:hAnsi="Times New Roman" w:cs="Times New Roman"/>
          <w:sz w:val="24"/>
          <w:szCs w:val="24"/>
        </w:rPr>
      </w:pPr>
    </w:p>
    <w:p w14:paraId="52B00203"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454A1517"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4617F1B1"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1F9FE114"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538A8492"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040CB9BF"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773E8CA8"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35A6F2AE"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60B8DB8B"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64C56E31" w14:textId="77777777" w:rsidR="008A561C" w:rsidRPr="00B53E0B" w:rsidRDefault="008A561C" w:rsidP="008475E9">
      <w:pPr>
        <w:spacing w:after="0" w:line="240" w:lineRule="auto"/>
        <w:jc w:val="right"/>
        <w:rPr>
          <w:rFonts w:ascii="Times New Roman" w:hAnsi="Times New Roman" w:cs="Times New Roman"/>
          <w:sz w:val="28"/>
          <w:szCs w:val="28"/>
          <w:lang w:val="kk-KZ"/>
        </w:rPr>
      </w:pPr>
    </w:p>
    <w:p w14:paraId="75897A5A" w14:textId="71903F45" w:rsidR="00666C7F" w:rsidRPr="00B53E0B" w:rsidRDefault="00666C7F" w:rsidP="008475E9">
      <w:pPr>
        <w:spacing w:after="0" w:line="240" w:lineRule="auto"/>
        <w:jc w:val="right"/>
        <w:rPr>
          <w:rFonts w:ascii="Times New Roman" w:hAnsi="Times New Roman" w:cs="Times New Roman"/>
          <w:sz w:val="28"/>
          <w:szCs w:val="28"/>
          <w:lang w:val="kk-KZ"/>
        </w:rPr>
      </w:pPr>
      <w:r w:rsidRPr="00B53E0B">
        <w:rPr>
          <w:rFonts w:ascii="Times New Roman" w:hAnsi="Times New Roman" w:cs="Times New Roman"/>
          <w:sz w:val="28"/>
          <w:szCs w:val="28"/>
          <w:lang w:val="kk-KZ"/>
        </w:rPr>
        <w:lastRenderedPageBreak/>
        <w:t>20 ҚОСЫМША</w:t>
      </w:r>
    </w:p>
    <w:p w14:paraId="45FE3F06" w14:textId="77777777" w:rsidR="00964C5E" w:rsidRPr="00B53E0B" w:rsidRDefault="00964C5E" w:rsidP="00964C5E">
      <w:pPr>
        <w:spacing w:after="0" w:line="240" w:lineRule="auto"/>
        <w:jc w:val="center"/>
        <w:rPr>
          <w:rFonts w:ascii="Times New Roman" w:hAnsi="Times New Roman" w:cs="Times New Roman"/>
          <w:sz w:val="28"/>
          <w:szCs w:val="28"/>
          <w:lang w:val="kk-KZ"/>
        </w:rPr>
      </w:pPr>
    </w:p>
    <w:p w14:paraId="1B743421" w14:textId="4A97FE7C" w:rsidR="00666C7F" w:rsidRPr="00B53E0B" w:rsidRDefault="00666C7F" w:rsidP="00666C7F">
      <w:pPr>
        <w:spacing w:after="0" w:line="240" w:lineRule="auto"/>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202</w:t>
      </w:r>
      <w:r w:rsidR="008475E9" w:rsidRPr="00B53E0B">
        <w:rPr>
          <w:rFonts w:ascii="Times New Roman" w:hAnsi="Times New Roman" w:cs="Times New Roman"/>
          <w:sz w:val="28"/>
          <w:szCs w:val="28"/>
          <w:lang w:val="kk-KZ"/>
        </w:rPr>
        <w:t>4</w:t>
      </w:r>
      <w:r w:rsidRPr="00B53E0B">
        <w:rPr>
          <w:rFonts w:ascii="Times New Roman" w:hAnsi="Times New Roman" w:cs="Times New Roman"/>
          <w:sz w:val="28"/>
          <w:szCs w:val="28"/>
          <w:lang w:val="kk-KZ"/>
        </w:rPr>
        <w:t xml:space="preserve"> жылға арналған «Меркі өнімдері» ӨК, «Тоқжайлау» , «Арқарлы Майбүйрек»  АШӨК мал шаруашылығы өндірісінің салыстырмалы экономикалық тиімділігі</w:t>
      </w:r>
    </w:p>
    <w:p w14:paraId="247ADF4F" w14:textId="77777777" w:rsidR="00964C5E" w:rsidRPr="00B53E0B" w:rsidRDefault="00964C5E" w:rsidP="00964C5E">
      <w:pPr>
        <w:spacing w:after="0" w:line="240" w:lineRule="auto"/>
        <w:jc w:val="center"/>
        <w:rPr>
          <w:rFonts w:ascii="Times New Roman" w:hAnsi="Times New Roman" w:cs="Times New Roman"/>
          <w:sz w:val="24"/>
          <w:szCs w:val="24"/>
          <w:lang w:val="kk-KZ"/>
        </w:rPr>
      </w:pPr>
    </w:p>
    <w:p w14:paraId="18D59B0A" w14:textId="77777777" w:rsidR="00964C5E" w:rsidRPr="00B53E0B" w:rsidRDefault="00964C5E" w:rsidP="00964C5E">
      <w:pPr>
        <w:spacing w:after="0" w:line="240" w:lineRule="auto"/>
        <w:jc w:val="both"/>
        <w:rPr>
          <w:rFonts w:ascii="Times New Roman" w:hAnsi="Times New Roman" w:cs="Times New Roman"/>
          <w:sz w:val="24"/>
          <w:szCs w:val="24"/>
          <w:lang w:val="kk-KZ"/>
        </w:rPr>
      </w:pPr>
    </w:p>
    <w:tbl>
      <w:tblPr>
        <w:tblW w:w="14875"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0"/>
        <w:gridCol w:w="2607"/>
        <w:gridCol w:w="1984"/>
        <w:gridCol w:w="1531"/>
        <w:gridCol w:w="1587"/>
        <w:gridCol w:w="2268"/>
        <w:gridCol w:w="2240"/>
        <w:gridCol w:w="2268"/>
      </w:tblGrid>
      <w:tr w:rsidR="009F64F6" w:rsidRPr="00B53E0B" w14:paraId="7040EDD9" w14:textId="77777777" w:rsidTr="008475E9">
        <w:trPr>
          <w:trHeight w:val="255"/>
        </w:trPr>
        <w:tc>
          <w:tcPr>
            <w:tcW w:w="390" w:type="dxa"/>
          </w:tcPr>
          <w:p w14:paraId="55A99118" w14:textId="77777777" w:rsidR="00964C5E" w:rsidRPr="00B53E0B" w:rsidRDefault="00964C5E" w:rsidP="002F2B4F">
            <w:pPr>
              <w:spacing w:after="0" w:line="240" w:lineRule="auto"/>
              <w:rPr>
                <w:rFonts w:ascii="Times New Roman" w:hAnsi="Times New Roman" w:cs="Times New Roman"/>
                <w:sz w:val="28"/>
                <w:szCs w:val="28"/>
                <w:lang w:val="kk-KZ"/>
              </w:rPr>
            </w:pPr>
          </w:p>
        </w:tc>
        <w:tc>
          <w:tcPr>
            <w:tcW w:w="2607" w:type="dxa"/>
          </w:tcPr>
          <w:p w14:paraId="653023FA" w14:textId="6253717F" w:rsidR="00964C5E" w:rsidRPr="00B53E0B" w:rsidRDefault="00AB5ACC" w:rsidP="002F2B4F">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lang w:val="kk-KZ"/>
              </w:rPr>
              <w:t>Атауы</w:t>
            </w:r>
          </w:p>
        </w:tc>
        <w:tc>
          <w:tcPr>
            <w:tcW w:w="1984" w:type="dxa"/>
            <w:vAlign w:val="center"/>
          </w:tcPr>
          <w:p w14:paraId="02E11AFF" w14:textId="5EA611A6" w:rsidR="00964C5E" w:rsidRPr="00B53E0B" w:rsidRDefault="00AB5ACC" w:rsidP="002F2B4F">
            <w:pPr>
              <w:spacing w:after="0" w:line="240" w:lineRule="auto"/>
              <w:jc w:val="center"/>
              <w:rPr>
                <w:rFonts w:ascii="Times New Roman" w:hAnsi="Times New Roman" w:cs="Times New Roman"/>
                <w:sz w:val="28"/>
                <w:szCs w:val="28"/>
                <w:lang w:val="kk-KZ"/>
              </w:rPr>
            </w:pPr>
            <w:r w:rsidRPr="00B53E0B">
              <w:rPr>
                <w:rFonts w:ascii="Times New Roman" w:hAnsi="Times New Roman" w:cs="Times New Roman"/>
                <w:sz w:val="28"/>
                <w:szCs w:val="28"/>
                <w:lang w:val="kk-KZ"/>
              </w:rPr>
              <w:t>Өндіріс</w:t>
            </w:r>
            <w:r w:rsidR="00964C5E" w:rsidRPr="00B53E0B">
              <w:rPr>
                <w:rFonts w:ascii="Times New Roman" w:hAnsi="Times New Roman" w:cs="Times New Roman"/>
                <w:sz w:val="28"/>
                <w:szCs w:val="28"/>
              </w:rPr>
              <w:t>, тонн</w:t>
            </w:r>
            <w:r w:rsidRPr="00B53E0B">
              <w:rPr>
                <w:rFonts w:ascii="Times New Roman" w:hAnsi="Times New Roman" w:cs="Times New Roman"/>
                <w:sz w:val="28"/>
                <w:szCs w:val="28"/>
                <w:lang w:val="kk-KZ"/>
              </w:rPr>
              <w:t>а</w:t>
            </w:r>
          </w:p>
        </w:tc>
        <w:tc>
          <w:tcPr>
            <w:tcW w:w="1531" w:type="dxa"/>
            <w:vAlign w:val="center"/>
          </w:tcPr>
          <w:p w14:paraId="10D54EB4" w14:textId="675F26A8" w:rsidR="00964C5E" w:rsidRPr="00B53E0B" w:rsidRDefault="00AB5ACC"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lang w:val="kk-KZ"/>
              </w:rPr>
              <w:t>Өткізу</w:t>
            </w:r>
            <w:r w:rsidR="00964C5E" w:rsidRPr="00B53E0B">
              <w:rPr>
                <w:rFonts w:ascii="Times New Roman" w:hAnsi="Times New Roman" w:cs="Times New Roman"/>
                <w:sz w:val="28"/>
                <w:szCs w:val="28"/>
              </w:rPr>
              <w:t>, т</w:t>
            </w:r>
          </w:p>
        </w:tc>
        <w:tc>
          <w:tcPr>
            <w:tcW w:w="1587" w:type="dxa"/>
            <w:vAlign w:val="center"/>
          </w:tcPr>
          <w:p w14:paraId="62390D5B" w14:textId="45D8413D" w:rsidR="00964C5E" w:rsidRPr="00B53E0B" w:rsidRDefault="00AB5ACC"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lang w:val="kk-KZ"/>
              </w:rPr>
              <w:t>Кіріс</w:t>
            </w:r>
            <w:r w:rsidR="00964C5E"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 xml:space="preserve">мың </w:t>
            </w:r>
            <w:r w:rsidR="00964C5E" w:rsidRPr="00B53E0B">
              <w:rPr>
                <w:rFonts w:ascii="Times New Roman" w:hAnsi="Times New Roman" w:cs="Times New Roman"/>
                <w:sz w:val="28"/>
                <w:szCs w:val="28"/>
              </w:rPr>
              <w:t>те</w:t>
            </w:r>
            <w:r w:rsidRPr="00B53E0B">
              <w:rPr>
                <w:rFonts w:ascii="Times New Roman" w:hAnsi="Times New Roman" w:cs="Times New Roman"/>
                <w:sz w:val="28"/>
                <w:szCs w:val="28"/>
                <w:lang w:val="kk-KZ"/>
              </w:rPr>
              <w:t>ң</w:t>
            </w:r>
            <w:r w:rsidR="00964C5E" w:rsidRPr="00B53E0B">
              <w:rPr>
                <w:rFonts w:ascii="Times New Roman" w:hAnsi="Times New Roman" w:cs="Times New Roman"/>
                <w:sz w:val="28"/>
                <w:szCs w:val="28"/>
              </w:rPr>
              <w:t>ге</w:t>
            </w:r>
          </w:p>
        </w:tc>
        <w:tc>
          <w:tcPr>
            <w:tcW w:w="2268" w:type="dxa"/>
            <w:vAlign w:val="center"/>
          </w:tcPr>
          <w:p w14:paraId="41C25538" w14:textId="168469CF" w:rsidR="00964C5E" w:rsidRPr="00B53E0B" w:rsidRDefault="00AB5ACC"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lang w:val="kk-KZ"/>
              </w:rPr>
              <w:t>Өткізілген өнімнің өз</w:t>
            </w:r>
            <w:r w:rsidR="00666C7F" w:rsidRPr="00B53E0B">
              <w:rPr>
                <w:rFonts w:ascii="Times New Roman" w:hAnsi="Times New Roman" w:cs="Times New Roman"/>
                <w:sz w:val="28"/>
                <w:szCs w:val="28"/>
                <w:lang w:val="kk-KZ"/>
              </w:rPr>
              <w:t>і</w:t>
            </w:r>
            <w:r w:rsidRPr="00B53E0B">
              <w:rPr>
                <w:rFonts w:ascii="Times New Roman" w:hAnsi="Times New Roman" w:cs="Times New Roman"/>
                <w:sz w:val="28"/>
                <w:szCs w:val="28"/>
                <w:lang w:val="kk-KZ"/>
              </w:rPr>
              <w:t>ндік құны</w:t>
            </w:r>
            <w:r w:rsidR="00964C5E" w:rsidRPr="00B53E0B">
              <w:rPr>
                <w:rFonts w:ascii="Times New Roman" w:hAnsi="Times New Roman" w:cs="Times New Roman"/>
                <w:sz w:val="28"/>
                <w:szCs w:val="28"/>
              </w:rPr>
              <w:t xml:space="preserve">, </w:t>
            </w:r>
            <w:r w:rsidRPr="00B53E0B">
              <w:rPr>
                <w:rFonts w:ascii="Times New Roman" w:hAnsi="Times New Roman" w:cs="Times New Roman"/>
                <w:sz w:val="28"/>
                <w:szCs w:val="28"/>
                <w:lang w:val="kk-KZ"/>
              </w:rPr>
              <w:t xml:space="preserve">мың </w:t>
            </w:r>
            <w:r w:rsidRPr="00B53E0B">
              <w:rPr>
                <w:rFonts w:ascii="Times New Roman" w:hAnsi="Times New Roman" w:cs="Times New Roman"/>
                <w:sz w:val="28"/>
                <w:szCs w:val="28"/>
              </w:rPr>
              <w:t>те</w:t>
            </w:r>
            <w:r w:rsidRPr="00B53E0B">
              <w:rPr>
                <w:rFonts w:ascii="Times New Roman" w:hAnsi="Times New Roman" w:cs="Times New Roman"/>
                <w:sz w:val="28"/>
                <w:szCs w:val="28"/>
                <w:lang w:val="kk-KZ"/>
              </w:rPr>
              <w:t>ң</w:t>
            </w:r>
            <w:r w:rsidRPr="00B53E0B">
              <w:rPr>
                <w:rFonts w:ascii="Times New Roman" w:hAnsi="Times New Roman" w:cs="Times New Roman"/>
                <w:sz w:val="28"/>
                <w:szCs w:val="28"/>
              </w:rPr>
              <w:t>ге</w:t>
            </w:r>
          </w:p>
        </w:tc>
        <w:tc>
          <w:tcPr>
            <w:tcW w:w="2240" w:type="dxa"/>
          </w:tcPr>
          <w:p w14:paraId="574C142B" w14:textId="31AEB5E2" w:rsidR="00964C5E" w:rsidRPr="00B53E0B" w:rsidRDefault="00964C5E" w:rsidP="002F2B4F">
            <w:pPr>
              <w:spacing w:after="0" w:line="240" w:lineRule="auto"/>
              <w:ind w:hanging="43"/>
              <w:jc w:val="center"/>
              <w:rPr>
                <w:rFonts w:ascii="Times New Roman" w:hAnsi="Times New Roman" w:cs="Times New Roman"/>
                <w:sz w:val="28"/>
                <w:szCs w:val="28"/>
              </w:rPr>
            </w:pPr>
            <w:r w:rsidRPr="00B53E0B">
              <w:rPr>
                <w:rFonts w:ascii="Times New Roman" w:hAnsi="Times New Roman" w:cs="Times New Roman"/>
                <w:sz w:val="28"/>
                <w:szCs w:val="28"/>
              </w:rPr>
              <w:t>П</w:t>
            </w:r>
            <w:r w:rsidR="00AB5ACC" w:rsidRPr="00B53E0B">
              <w:rPr>
                <w:rFonts w:ascii="Times New Roman" w:hAnsi="Times New Roman" w:cs="Times New Roman"/>
                <w:sz w:val="28"/>
                <w:szCs w:val="28"/>
                <w:lang w:val="kk-KZ"/>
              </w:rPr>
              <w:t>айда</w:t>
            </w:r>
            <w:r w:rsidRPr="00B53E0B">
              <w:rPr>
                <w:rFonts w:ascii="Times New Roman" w:hAnsi="Times New Roman" w:cs="Times New Roman"/>
                <w:sz w:val="28"/>
                <w:szCs w:val="28"/>
              </w:rPr>
              <w:t xml:space="preserve">, </w:t>
            </w:r>
            <w:r w:rsidR="00AB5ACC" w:rsidRPr="00B53E0B">
              <w:rPr>
                <w:rFonts w:ascii="Times New Roman" w:hAnsi="Times New Roman" w:cs="Times New Roman"/>
                <w:sz w:val="28"/>
                <w:szCs w:val="28"/>
                <w:lang w:val="kk-KZ"/>
              </w:rPr>
              <w:t xml:space="preserve">мың </w:t>
            </w:r>
            <w:r w:rsidR="00AB5ACC" w:rsidRPr="00B53E0B">
              <w:rPr>
                <w:rFonts w:ascii="Times New Roman" w:hAnsi="Times New Roman" w:cs="Times New Roman"/>
                <w:sz w:val="28"/>
                <w:szCs w:val="28"/>
              </w:rPr>
              <w:t>те</w:t>
            </w:r>
            <w:r w:rsidR="00AB5ACC" w:rsidRPr="00B53E0B">
              <w:rPr>
                <w:rFonts w:ascii="Times New Roman" w:hAnsi="Times New Roman" w:cs="Times New Roman"/>
                <w:sz w:val="28"/>
                <w:szCs w:val="28"/>
                <w:lang w:val="kk-KZ"/>
              </w:rPr>
              <w:t>ң</w:t>
            </w:r>
            <w:r w:rsidR="00AB5ACC" w:rsidRPr="00B53E0B">
              <w:rPr>
                <w:rFonts w:ascii="Times New Roman" w:hAnsi="Times New Roman" w:cs="Times New Roman"/>
                <w:sz w:val="28"/>
                <w:szCs w:val="28"/>
              </w:rPr>
              <w:t>ге</w:t>
            </w:r>
          </w:p>
        </w:tc>
        <w:tc>
          <w:tcPr>
            <w:tcW w:w="2268" w:type="dxa"/>
            <w:vAlign w:val="center"/>
          </w:tcPr>
          <w:p w14:paraId="1CAE92C2" w14:textId="6EE80E3D" w:rsidR="00964C5E" w:rsidRPr="00B53E0B" w:rsidRDefault="00AB5ACC" w:rsidP="002F2B4F">
            <w:pPr>
              <w:spacing w:after="0" w:line="240" w:lineRule="auto"/>
              <w:ind w:hanging="43"/>
              <w:jc w:val="center"/>
              <w:rPr>
                <w:rFonts w:ascii="Times New Roman" w:hAnsi="Times New Roman" w:cs="Times New Roman"/>
                <w:sz w:val="28"/>
                <w:szCs w:val="28"/>
              </w:rPr>
            </w:pPr>
            <w:r w:rsidRPr="00B53E0B">
              <w:rPr>
                <w:rFonts w:ascii="Times New Roman" w:hAnsi="Times New Roman" w:cs="Times New Roman"/>
                <w:sz w:val="28"/>
                <w:szCs w:val="28"/>
                <w:lang w:val="kk-KZ"/>
              </w:rPr>
              <w:t>табыстылық</w:t>
            </w:r>
            <w:r w:rsidR="00964C5E" w:rsidRPr="00B53E0B">
              <w:rPr>
                <w:rFonts w:ascii="Times New Roman" w:hAnsi="Times New Roman" w:cs="Times New Roman"/>
                <w:sz w:val="28"/>
                <w:szCs w:val="28"/>
              </w:rPr>
              <w:t>, %</w:t>
            </w:r>
          </w:p>
        </w:tc>
      </w:tr>
      <w:tr w:rsidR="00A32F82" w:rsidRPr="00B53E0B" w14:paraId="10237FE7" w14:textId="77777777" w:rsidTr="008475E9">
        <w:trPr>
          <w:trHeight w:val="255"/>
        </w:trPr>
        <w:tc>
          <w:tcPr>
            <w:tcW w:w="390" w:type="dxa"/>
          </w:tcPr>
          <w:p w14:paraId="05F181B7" w14:textId="77777777" w:rsidR="00964C5E" w:rsidRPr="00B53E0B" w:rsidRDefault="00964C5E" w:rsidP="002F2B4F">
            <w:pPr>
              <w:spacing w:after="0" w:line="240" w:lineRule="auto"/>
              <w:rPr>
                <w:rFonts w:ascii="Times New Roman" w:hAnsi="Times New Roman" w:cs="Times New Roman"/>
                <w:sz w:val="28"/>
                <w:szCs w:val="28"/>
              </w:rPr>
            </w:pPr>
            <w:r w:rsidRPr="00B53E0B">
              <w:rPr>
                <w:rFonts w:ascii="Times New Roman" w:hAnsi="Times New Roman" w:cs="Times New Roman"/>
                <w:sz w:val="28"/>
                <w:szCs w:val="28"/>
              </w:rPr>
              <w:t>1</w:t>
            </w:r>
          </w:p>
        </w:tc>
        <w:tc>
          <w:tcPr>
            <w:tcW w:w="2607" w:type="dxa"/>
          </w:tcPr>
          <w:p w14:paraId="1D0A01E7" w14:textId="6B116E58" w:rsidR="00964C5E" w:rsidRPr="00B53E0B" w:rsidRDefault="00964C5E" w:rsidP="002F2B4F">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rPr>
              <w:t xml:space="preserve"> «Токжайлау»</w:t>
            </w:r>
            <w:r w:rsidR="00666C7F" w:rsidRPr="00B53E0B">
              <w:rPr>
                <w:rFonts w:ascii="Times New Roman" w:hAnsi="Times New Roman" w:cs="Times New Roman"/>
                <w:sz w:val="28"/>
                <w:szCs w:val="28"/>
                <w:lang w:val="kk-KZ"/>
              </w:rPr>
              <w:t xml:space="preserve"> АШӨК</w:t>
            </w:r>
          </w:p>
          <w:p w14:paraId="23F7CC24" w14:textId="77777777" w:rsidR="00964C5E" w:rsidRPr="00B53E0B" w:rsidRDefault="00964C5E" w:rsidP="002F2B4F">
            <w:pPr>
              <w:spacing w:after="0" w:line="240" w:lineRule="auto"/>
              <w:rPr>
                <w:rFonts w:ascii="Times New Roman" w:hAnsi="Times New Roman" w:cs="Times New Roman"/>
                <w:sz w:val="28"/>
                <w:szCs w:val="28"/>
              </w:rPr>
            </w:pPr>
          </w:p>
        </w:tc>
        <w:tc>
          <w:tcPr>
            <w:tcW w:w="1984" w:type="dxa"/>
            <w:vAlign w:val="center"/>
          </w:tcPr>
          <w:p w14:paraId="745F5705" w14:textId="77777777" w:rsidR="00964C5E" w:rsidRPr="00B53E0B" w:rsidRDefault="00964C5E"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775,6</w:t>
            </w:r>
          </w:p>
        </w:tc>
        <w:tc>
          <w:tcPr>
            <w:tcW w:w="1531" w:type="dxa"/>
            <w:vAlign w:val="center"/>
          </w:tcPr>
          <w:p w14:paraId="089A41C6" w14:textId="77777777" w:rsidR="00964C5E" w:rsidRPr="00B53E0B" w:rsidRDefault="00964C5E"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681,2</w:t>
            </w:r>
          </w:p>
        </w:tc>
        <w:tc>
          <w:tcPr>
            <w:tcW w:w="1587" w:type="dxa"/>
            <w:vAlign w:val="center"/>
          </w:tcPr>
          <w:p w14:paraId="20D9EC39" w14:textId="77777777" w:rsidR="00964C5E" w:rsidRPr="00B53E0B" w:rsidRDefault="00964C5E"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 xml:space="preserve">  192 851</w:t>
            </w:r>
          </w:p>
        </w:tc>
        <w:tc>
          <w:tcPr>
            <w:tcW w:w="2268" w:type="dxa"/>
            <w:vAlign w:val="center"/>
          </w:tcPr>
          <w:p w14:paraId="63480F63" w14:textId="77777777" w:rsidR="00964C5E" w:rsidRPr="00B53E0B" w:rsidRDefault="00964C5E"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142 455</w:t>
            </w:r>
          </w:p>
        </w:tc>
        <w:tc>
          <w:tcPr>
            <w:tcW w:w="2240" w:type="dxa"/>
          </w:tcPr>
          <w:p w14:paraId="5E832A25" w14:textId="77777777" w:rsidR="00964C5E" w:rsidRPr="00B53E0B" w:rsidRDefault="00964C5E"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50396</w:t>
            </w:r>
          </w:p>
        </w:tc>
        <w:tc>
          <w:tcPr>
            <w:tcW w:w="2268" w:type="dxa"/>
            <w:vAlign w:val="center"/>
          </w:tcPr>
          <w:p w14:paraId="68F4BDD5" w14:textId="77777777" w:rsidR="00964C5E" w:rsidRPr="00B53E0B" w:rsidRDefault="00964C5E"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35,4</w:t>
            </w:r>
          </w:p>
        </w:tc>
      </w:tr>
      <w:tr w:rsidR="00A32F82" w:rsidRPr="00B53E0B" w14:paraId="05E4E638" w14:textId="77777777" w:rsidTr="008475E9">
        <w:trPr>
          <w:trHeight w:val="255"/>
        </w:trPr>
        <w:tc>
          <w:tcPr>
            <w:tcW w:w="390" w:type="dxa"/>
          </w:tcPr>
          <w:p w14:paraId="3CEE8D7F" w14:textId="77777777" w:rsidR="00964C5E" w:rsidRPr="00B53E0B" w:rsidRDefault="00964C5E" w:rsidP="002F2B4F">
            <w:pPr>
              <w:spacing w:after="0" w:line="240" w:lineRule="auto"/>
              <w:rPr>
                <w:rFonts w:ascii="Times New Roman" w:hAnsi="Times New Roman" w:cs="Times New Roman"/>
                <w:sz w:val="28"/>
                <w:szCs w:val="28"/>
              </w:rPr>
            </w:pPr>
            <w:r w:rsidRPr="00B53E0B">
              <w:rPr>
                <w:rFonts w:ascii="Times New Roman" w:hAnsi="Times New Roman" w:cs="Times New Roman"/>
                <w:sz w:val="28"/>
                <w:szCs w:val="28"/>
              </w:rPr>
              <w:t>2</w:t>
            </w:r>
          </w:p>
        </w:tc>
        <w:tc>
          <w:tcPr>
            <w:tcW w:w="2607" w:type="dxa"/>
          </w:tcPr>
          <w:p w14:paraId="252204EF" w14:textId="7BE0B0C1" w:rsidR="00666C7F" w:rsidRPr="00B53E0B" w:rsidRDefault="00964C5E" w:rsidP="00666C7F">
            <w:pPr>
              <w:spacing w:after="0" w:line="240" w:lineRule="auto"/>
              <w:rPr>
                <w:rFonts w:ascii="Times New Roman" w:hAnsi="Times New Roman" w:cs="Times New Roman"/>
                <w:sz w:val="28"/>
                <w:szCs w:val="28"/>
                <w:lang w:val="kk-KZ"/>
              </w:rPr>
            </w:pPr>
            <w:r w:rsidRPr="00B53E0B">
              <w:rPr>
                <w:rFonts w:ascii="Times New Roman" w:hAnsi="Times New Roman" w:cs="Times New Roman"/>
                <w:sz w:val="28"/>
                <w:szCs w:val="28"/>
              </w:rPr>
              <w:t xml:space="preserve"> «АрхарлыМай</w:t>
            </w:r>
            <w:r w:rsidR="00666C7F" w:rsidRPr="00B53E0B">
              <w:rPr>
                <w:rFonts w:ascii="Times New Roman" w:hAnsi="Times New Roman" w:cs="Times New Roman"/>
                <w:sz w:val="28"/>
                <w:szCs w:val="28"/>
                <w:lang w:val="kk-KZ"/>
              </w:rPr>
              <w:t>-</w:t>
            </w:r>
            <w:r w:rsidRPr="00B53E0B">
              <w:rPr>
                <w:rFonts w:ascii="Times New Roman" w:hAnsi="Times New Roman" w:cs="Times New Roman"/>
                <w:sz w:val="28"/>
                <w:szCs w:val="28"/>
              </w:rPr>
              <w:t>буйрек»</w:t>
            </w:r>
            <w:r w:rsidR="00666C7F" w:rsidRPr="00B53E0B">
              <w:rPr>
                <w:rFonts w:ascii="Times New Roman" w:hAnsi="Times New Roman" w:cs="Times New Roman"/>
                <w:sz w:val="28"/>
                <w:szCs w:val="28"/>
                <w:lang w:val="kk-KZ"/>
              </w:rPr>
              <w:t xml:space="preserve"> АШӨК</w:t>
            </w:r>
          </w:p>
          <w:p w14:paraId="26B70D0A" w14:textId="252418D2" w:rsidR="00964C5E" w:rsidRPr="00B53E0B" w:rsidRDefault="00964C5E" w:rsidP="002F2B4F">
            <w:pPr>
              <w:spacing w:after="0" w:line="240" w:lineRule="auto"/>
              <w:rPr>
                <w:rFonts w:ascii="Times New Roman" w:hAnsi="Times New Roman" w:cs="Times New Roman"/>
                <w:sz w:val="28"/>
                <w:szCs w:val="28"/>
              </w:rPr>
            </w:pPr>
          </w:p>
        </w:tc>
        <w:tc>
          <w:tcPr>
            <w:tcW w:w="1984" w:type="dxa"/>
            <w:vAlign w:val="center"/>
          </w:tcPr>
          <w:p w14:paraId="577C128C" w14:textId="77777777" w:rsidR="00964C5E" w:rsidRPr="00B53E0B" w:rsidRDefault="00964C5E"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2783</w:t>
            </w:r>
          </w:p>
        </w:tc>
        <w:tc>
          <w:tcPr>
            <w:tcW w:w="1531" w:type="dxa"/>
            <w:vAlign w:val="center"/>
          </w:tcPr>
          <w:p w14:paraId="4DE05D80" w14:textId="77777777" w:rsidR="00964C5E" w:rsidRPr="00B53E0B" w:rsidRDefault="00964C5E"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2783</w:t>
            </w:r>
          </w:p>
        </w:tc>
        <w:tc>
          <w:tcPr>
            <w:tcW w:w="1587" w:type="dxa"/>
            <w:vAlign w:val="center"/>
          </w:tcPr>
          <w:p w14:paraId="336FCCC5" w14:textId="77777777" w:rsidR="00964C5E" w:rsidRPr="00B53E0B" w:rsidRDefault="00964C5E" w:rsidP="002F2B4F">
            <w:pPr>
              <w:spacing w:after="0" w:line="240" w:lineRule="auto"/>
              <w:ind w:right="-222"/>
              <w:rPr>
                <w:rFonts w:ascii="Times New Roman" w:hAnsi="Times New Roman" w:cs="Times New Roman"/>
                <w:sz w:val="28"/>
                <w:szCs w:val="28"/>
              </w:rPr>
            </w:pPr>
            <w:r w:rsidRPr="00B53E0B">
              <w:rPr>
                <w:rFonts w:ascii="Times New Roman" w:hAnsi="Times New Roman" w:cs="Times New Roman"/>
                <w:sz w:val="28"/>
                <w:szCs w:val="28"/>
              </w:rPr>
              <w:t>3 339 600</w:t>
            </w:r>
          </w:p>
        </w:tc>
        <w:tc>
          <w:tcPr>
            <w:tcW w:w="2268" w:type="dxa"/>
            <w:vAlign w:val="center"/>
          </w:tcPr>
          <w:p w14:paraId="630F702A" w14:textId="77777777" w:rsidR="00964C5E" w:rsidRPr="00B53E0B" w:rsidRDefault="00964C5E" w:rsidP="002F2B4F">
            <w:pPr>
              <w:spacing w:after="0" w:line="240" w:lineRule="auto"/>
              <w:rPr>
                <w:rFonts w:ascii="Times New Roman" w:hAnsi="Times New Roman" w:cs="Times New Roman"/>
                <w:sz w:val="28"/>
                <w:szCs w:val="28"/>
              </w:rPr>
            </w:pPr>
            <w:r w:rsidRPr="00B53E0B">
              <w:rPr>
                <w:rFonts w:ascii="Times New Roman" w:hAnsi="Times New Roman" w:cs="Times New Roman"/>
                <w:sz w:val="28"/>
                <w:szCs w:val="28"/>
              </w:rPr>
              <w:t xml:space="preserve">        2 449 040</w:t>
            </w:r>
          </w:p>
        </w:tc>
        <w:tc>
          <w:tcPr>
            <w:tcW w:w="2240" w:type="dxa"/>
          </w:tcPr>
          <w:p w14:paraId="624EE9DA" w14:textId="77777777" w:rsidR="00964C5E" w:rsidRPr="00B53E0B" w:rsidRDefault="00964C5E"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890 560</w:t>
            </w:r>
          </w:p>
        </w:tc>
        <w:tc>
          <w:tcPr>
            <w:tcW w:w="2268" w:type="dxa"/>
            <w:vAlign w:val="center"/>
          </w:tcPr>
          <w:p w14:paraId="086E2DEF" w14:textId="77777777" w:rsidR="00964C5E" w:rsidRPr="00B53E0B" w:rsidRDefault="00964C5E"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36,3</w:t>
            </w:r>
          </w:p>
        </w:tc>
      </w:tr>
      <w:tr w:rsidR="00A32F82" w:rsidRPr="00B53E0B" w14:paraId="2F288627" w14:textId="77777777" w:rsidTr="008475E9">
        <w:trPr>
          <w:trHeight w:val="255"/>
        </w:trPr>
        <w:tc>
          <w:tcPr>
            <w:tcW w:w="390" w:type="dxa"/>
          </w:tcPr>
          <w:p w14:paraId="3960B541" w14:textId="77777777" w:rsidR="00964C5E" w:rsidRPr="00B53E0B" w:rsidRDefault="00964C5E" w:rsidP="002F2B4F">
            <w:pPr>
              <w:spacing w:after="0" w:line="240" w:lineRule="auto"/>
              <w:rPr>
                <w:rFonts w:ascii="Times New Roman" w:hAnsi="Times New Roman" w:cs="Times New Roman"/>
                <w:sz w:val="28"/>
                <w:szCs w:val="28"/>
              </w:rPr>
            </w:pPr>
            <w:r w:rsidRPr="00B53E0B">
              <w:rPr>
                <w:rFonts w:ascii="Times New Roman" w:hAnsi="Times New Roman" w:cs="Times New Roman"/>
                <w:sz w:val="28"/>
                <w:szCs w:val="28"/>
              </w:rPr>
              <w:t>3</w:t>
            </w:r>
          </w:p>
        </w:tc>
        <w:tc>
          <w:tcPr>
            <w:tcW w:w="2607" w:type="dxa"/>
          </w:tcPr>
          <w:p w14:paraId="4E166052" w14:textId="43BC58CF" w:rsidR="00964C5E" w:rsidRPr="00B53E0B" w:rsidRDefault="00964C5E" w:rsidP="002F2B4F">
            <w:pPr>
              <w:spacing w:after="0" w:line="240" w:lineRule="auto"/>
              <w:rPr>
                <w:rFonts w:ascii="Times New Roman" w:hAnsi="Times New Roman" w:cs="Times New Roman"/>
                <w:sz w:val="28"/>
                <w:szCs w:val="28"/>
              </w:rPr>
            </w:pPr>
            <w:r w:rsidRPr="00B53E0B">
              <w:rPr>
                <w:rFonts w:ascii="Times New Roman" w:hAnsi="Times New Roman" w:cs="Times New Roman"/>
                <w:sz w:val="28"/>
                <w:szCs w:val="28"/>
              </w:rPr>
              <w:t xml:space="preserve">«Мерке онимдери» </w:t>
            </w:r>
            <w:r w:rsidR="00666C7F" w:rsidRPr="00B53E0B">
              <w:rPr>
                <w:rFonts w:ascii="Times New Roman" w:hAnsi="Times New Roman" w:cs="Times New Roman"/>
                <w:sz w:val="28"/>
                <w:szCs w:val="28"/>
                <w:lang w:val="kk-KZ"/>
              </w:rPr>
              <w:t xml:space="preserve"> ӨК</w:t>
            </w:r>
            <w:r w:rsidRPr="00B53E0B">
              <w:rPr>
                <w:rFonts w:ascii="Times New Roman" w:hAnsi="Times New Roman" w:cs="Times New Roman"/>
                <w:sz w:val="28"/>
                <w:szCs w:val="28"/>
              </w:rPr>
              <w:t xml:space="preserve"> </w:t>
            </w:r>
          </w:p>
          <w:p w14:paraId="4B79FE3C" w14:textId="77777777" w:rsidR="00964C5E" w:rsidRPr="00B53E0B" w:rsidRDefault="00964C5E" w:rsidP="002F2B4F">
            <w:pPr>
              <w:spacing w:after="0" w:line="240" w:lineRule="auto"/>
              <w:rPr>
                <w:rFonts w:ascii="Times New Roman" w:hAnsi="Times New Roman" w:cs="Times New Roman"/>
                <w:sz w:val="28"/>
                <w:szCs w:val="28"/>
              </w:rPr>
            </w:pPr>
          </w:p>
        </w:tc>
        <w:tc>
          <w:tcPr>
            <w:tcW w:w="1984" w:type="dxa"/>
            <w:vAlign w:val="center"/>
          </w:tcPr>
          <w:p w14:paraId="221B1279" w14:textId="77777777" w:rsidR="00964C5E" w:rsidRPr="00B53E0B" w:rsidRDefault="00964C5E"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 xml:space="preserve">7552,2 </w:t>
            </w:r>
          </w:p>
        </w:tc>
        <w:tc>
          <w:tcPr>
            <w:tcW w:w="1531" w:type="dxa"/>
            <w:vAlign w:val="center"/>
          </w:tcPr>
          <w:p w14:paraId="03A07B29" w14:textId="77777777" w:rsidR="00964C5E" w:rsidRPr="00B53E0B" w:rsidRDefault="00964C5E"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6948</w:t>
            </w:r>
          </w:p>
        </w:tc>
        <w:tc>
          <w:tcPr>
            <w:tcW w:w="1587" w:type="dxa"/>
            <w:vAlign w:val="center"/>
          </w:tcPr>
          <w:p w14:paraId="3EA18725" w14:textId="77777777" w:rsidR="00964C5E" w:rsidRPr="00B53E0B" w:rsidRDefault="00964C5E" w:rsidP="002F2B4F">
            <w:pPr>
              <w:spacing w:after="0" w:line="240" w:lineRule="auto"/>
              <w:jc w:val="center"/>
              <w:rPr>
                <w:rFonts w:ascii="Times New Roman" w:hAnsi="Times New Roman" w:cs="Times New Roman"/>
                <w:sz w:val="28"/>
                <w:szCs w:val="28"/>
              </w:rPr>
            </w:pPr>
            <w:r w:rsidRPr="00B53E0B">
              <w:rPr>
                <w:rFonts w:ascii="Times New Roman" w:hAnsi="Times New Roman" w:cs="Times New Roman"/>
                <w:sz w:val="28"/>
                <w:szCs w:val="28"/>
              </w:rPr>
              <w:t>1 215 900</w:t>
            </w:r>
          </w:p>
        </w:tc>
        <w:tc>
          <w:tcPr>
            <w:tcW w:w="2268" w:type="dxa"/>
            <w:vAlign w:val="center"/>
          </w:tcPr>
          <w:p w14:paraId="55CA7992" w14:textId="77777777" w:rsidR="00964C5E" w:rsidRPr="00B53E0B" w:rsidRDefault="00964C5E" w:rsidP="002F2B4F">
            <w:pPr>
              <w:spacing w:after="0" w:line="240" w:lineRule="auto"/>
              <w:ind w:right="-30"/>
              <w:jc w:val="center"/>
              <w:rPr>
                <w:rFonts w:ascii="Times New Roman" w:hAnsi="Times New Roman" w:cs="Times New Roman"/>
                <w:sz w:val="28"/>
                <w:szCs w:val="28"/>
              </w:rPr>
            </w:pPr>
            <w:r w:rsidRPr="00B53E0B">
              <w:rPr>
                <w:rFonts w:ascii="Times New Roman" w:hAnsi="Times New Roman" w:cs="Times New Roman"/>
                <w:sz w:val="28"/>
                <w:szCs w:val="28"/>
              </w:rPr>
              <w:t>877 500</w:t>
            </w:r>
          </w:p>
        </w:tc>
        <w:tc>
          <w:tcPr>
            <w:tcW w:w="2240" w:type="dxa"/>
          </w:tcPr>
          <w:p w14:paraId="53A6BBCA" w14:textId="77777777" w:rsidR="00964C5E" w:rsidRPr="00B53E0B" w:rsidRDefault="00964C5E" w:rsidP="002F2B4F">
            <w:pPr>
              <w:spacing w:after="0" w:line="240" w:lineRule="auto"/>
              <w:ind w:right="-8"/>
              <w:jc w:val="center"/>
              <w:rPr>
                <w:rFonts w:ascii="Times New Roman" w:hAnsi="Times New Roman" w:cs="Times New Roman"/>
                <w:sz w:val="28"/>
                <w:szCs w:val="28"/>
              </w:rPr>
            </w:pPr>
            <w:r w:rsidRPr="00B53E0B">
              <w:rPr>
                <w:rFonts w:ascii="Times New Roman" w:hAnsi="Times New Roman" w:cs="Times New Roman"/>
                <w:sz w:val="28"/>
                <w:szCs w:val="28"/>
              </w:rPr>
              <w:t>338 400</w:t>
            </w:r>
          </w:p>
        </w:tc>
        <w:tc>
          <w:tcPr>
            <w:tcW w:w="2268" w:type="dxa"/>
            <w:vAlign w:val="center"/>
          </w:tcPr>
          <w:p w14:paraId="3E7F27D9" w14:textId="77777777" w:rsidR="00964C5E" w:rsidRPr="00B53E0B" w:rsidRDefault="00964C5E" w:rsidP="002F2B4F">
            <w:pPr>
              <w:spacing w:after="0" w:line="240" w:lineRule="auto"/>
              <w:ind w:right="-8"/>
              <w:jc w:val="center"/>
              <w:rPr>
                <w:rFonts w:ascii="Times New Roman" w:hAnsi="Times New Roman" w:cs="Times New Roman"/>
                <w:sz w:val="28"/>
                <w:szCs w:val="28"/>
              </w:rPr>
            </w:pPr>
            <w:r w:rsidRPr="00B53E0B">
              <w:rPr>
                <w:rFonts w:ascii="Times New Roman" w:hAnsi="Times New Roman" w:cs="Times New Roman"/>
                <w:sz w:val="28"/>
                <w:szCs w:val="28"/>
              </w:rPr>
              <w:t>38,5</w:t>
            </w:r>
          </w:p>
        </w:tc>
      </w:tr>
    </w:tbl>
    <w:p w14:paraId="40AF433C" w14:textId="77777777" w:rsidR="00964C5E" w:rsidRPr="00B53E0B" w:rsidRDefault="00964C5E" w:rsidP="00964C5E">
      <w:pPr>
        <w:tabs>
          <w:tab w:val="left" w:pos="3600"/>
        </w:tabs>
        <w:spacing w:after="0" w:line="240" w:lineRule="auto"/>
        <w:jc w:val="both"/>
        <w:rPr>
          <w:rFonts w:ascii="Times New Roman" w:hAnsi="Times New Roman" w:cs="Times New Roman"/>
          <w:sz w:val="28"/>
          <w:szCs w:val="28"/>
        </w:rPr>
      </w:pPr>
    </w:p>
    <w:p w14:paraId="1EB33010"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5B47926E" w14:textId="77777777" w:rsidR="00964C5E" w:rsidRPr="00B53E0B" w:rsidRDefault="00964C5E" w:rsidP="00964C5E">
      <w:pPr>
        <w:spacing w:after="0" w:line="240" w:lineRule="auto"/>
        <w:jc w:val="both"/>
        <w:rPr>
          <w:rFonts w:ascii="Times New Roman" w:eastAsia="Times New Roman" w:hAnsi="Times New Roman" w:cs="Times New Roman"/>
          <w:sz w:val="24"/>
          <w:szCs w:val="24"/>
          <w:lang w:eastAsia="ru-RU"/>
        </w:rPr>
      </w:pPr>
    </w:p>
    <w:p w14:paraId="63C95DC6" w14:textId="77777777" w:rsidR="00964C5E" w:rsidRPr="00B53E0B" w:rsidRDefault="00964C5E" w:rsidP="00964C5E">
      <w:pPr>
        <w:tabs>
          <w:tab w:val="left" w:pos="567"/>
        </w:tabs>
        <w:spacing w:after="0" w:line="240" w:lineRule="auto"/>
        <w:jc w:val="center"/>
        <w:rPr>
          <w:rFonts w:ascii="Times New Roman" w:hAnsi="Times New Roman" w:cs="Times New Roman"/>
          <w:sz w:val="28"/>
          <w:szCs w:val="28"/>
        </w:rPr>
      </w:pPr>
    </w:p>
    <w:p w14:paraId="3F1F70A3" w14:textId="77777777" w:rsidR="00964C5E" w:rsidRPr="00B53E0B" w:rsidRDefault="00964C5E" w:rsidP="00964C5E">
      <w:pPr>
        <w:spacing w:after="0" w:line="240" w:lineRule="auto"/>
        <w:rPr>
          <w:rFonts w:ascii="Times New Roman" w:hAnsi="Times New Roman" w:cs="Times New Roman"/>
        </w:rPr>
      </w:pPr>
    </w:p>
    <w:p w14:paraId="596080D2" w14:textId="77777777" w:rsidR="008B7637" w:rsidRPr="00B53E0B" w:rsidRDefault="008B7637" w:rsidP="005C6241">
      <w:pPr>
        <w:autoSpaceDE w:val="0"/>
        <w:autoSpaceDN w:val="0"/>
        <w:adjustRightInd w:val="0"/>
        <w:spacing w:after="0" w:line="240" w:lineRule="auto"/>
        <w:ind w:firstLine="567"/>
        <w:rPr>
          <w:rFonts w:ascii="Times New Roman" w:hAnsi="Times New Roman" w:cs="Times New Roman"/>
          <w:sz w:val="28"/>
          <w:szCs w:val="28"/>
          <w:lang w:val="kk-KZ"/>
        </w:rPr>
      </w:pPr>
    </w:p>
    <w:p w14:paraId="7BEF12E3" w14:textId="77777777" w:rsidR="008B7637" w:rsidRPr="00B53E0B" w:rsidRDefault="008B7637" w:rsidP="005C6241">
      <w:pPr>
        <w:autoSpaceDE w:val="0"/>
        <w:autoSpaceDN w:val="0"/>
        <w:adjustRightInd w:val="0"/>
        <w:spacing w:after="0" w:line="240" w:lineRule="auto"/>
        <w:ind w:firstLine="567"/>
        <w:rPr>
          <w:rFonts w:ascii="Times New Roman" w:hAnsi="Times New Roman" w:cs="Times New Roman"/>
          <w:sz w:val="28"/>
          <w:szCs w:val="28"/>
          <w:lang w:val="kk-KZ"/>
        </w:rPr>
      </w:pPr>
    </w:p>
    <w:p w14:paraId="3164F838" w14:textId="77777777" w:rsidR="008B7637" w:rsidRPr="00B53E0B" w:rsidRDefault="008B7637" w:rsidP="005C6241">
      <w:pPr>
        <w:autoSpaceDE w:val="0"/>
        <w:autoSpaceDN w:val="0"/>
        <w:adjustRightInd w:val="0"/>
        <w:spacing w:after="0" w:line="240" w:lineRule="auto"/>
        <w:ind w:firstLine="567"/>
        <w:rPr>
          <w:rFonts w:ascii="Times New Roman" w:hAnsi="Times New Roman" w:cs="Times New Roman"/>
          <w:sz w:val="28"/>
          <w:szCs w:val="28"/>
          <w:lang w:val="kk-KZ"/>
        </w:rPr>
      </w:pPr>
    </w:p>
    <w:p w14:paraId="723ED330" w14:textId="77777777" w:rsidR="008B7637" w:rsidRPr="00B53E0B" w:rsidRDefault="008B7637" w:rsidP="005C6241">
      <w:pPr>
        <w:autoSpaceDE w:val="0"/>
        <w:autoSpaceDN w:val="0"/>
        <w:adjustRightInd w:val="0"/>
        <w:spacing w:after="0" w:line="240" w:lineRule="auto"/>
        <w:ind w:firstLine="567"/>
        <w:rPr>
          <w:rFonts w:ascii="Times New Roman" w:hAnsi="Times New Roman" w:cs="Times New Roman"/>
          <w:sz w:val="28"/>
          <w:szCs w:val="28"/>
          <w:lang w:val="kk-KZ"/>
        </w:rPr>
      </w:pPr>
    </w:p>
    <w:p w14:paraId="0C3D41AD" w14:textId="77777777" w:rsidR="00A97907" w:rsidRPr="00B53E0B" w:rsidRDefault="00A97907" w:rsidP="00C835ED">
      <w:pPr>
        <w:spacing w:after="0" w:line="240" w:lineRule="auto"/>
        <w:ind w:firstLine="567"/>
        <w:jc w:val="center"/>
        <w:rPr>
          <w:rFonts w:ascii="Times New Roman" w:hAnsi="Times New Roman" w:cs="Times New Roman"/>
          <w:sz w:val="24"/>
          <w:szCs w:val="24"/>
          <w:lang w:val="kk-KZ"/>
        </w:rPr>
      </w:pPr>
    </w:p>
    <w:sectPr w:rsidR="00A97907" w:rsidRPr="00B53E0B" w:rsidSect="00964C5E">
      <w:pgSz w:w="16838" w:h="11906" w:orient="landscape"/>
      <w:pgMar w:top="851"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232FC5" w14:textId="77777777" w:rsidR="00364248" w:rsidRDefault="00364248">
      <w:pPr>
        <w:spacing w:after="0" w:line="240" w:lineRule="auto"/>
      </w:pPr>
      <w:r>
        <w:separator/>
      </w:r>
    </w:p>
  </w:endnote>
  <w:endnote w:type="continuationSeparator" w:id="0">
    <w:p w14:paraId="16BB445B" w14:textId="77777777" w:rsidR="00364248" w:rsidRDefault="00364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Palatino Linotype">
    <w:panose1 w:val="02040502050505030304"/>
    <w:charset w:val="CC"/>
    <w:family w:val="roman"/>
    <w:pitch w:val="variable"/>
    <w:sig w:usb0="E0000287" w:usb1="40000013" w:usb2="00000000" w:usb3="00000000" w:csb0="0000019F" w:csb1="00000000"/>
  </w:font>
  <w:font w:name="Franklin Gothic Demi Cond">
    <w:panose1 w:val="020B07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Plotter">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rebuchet MS">
    <w:panose1 w:val="020B0603020202020204"/>
    <w:charset w:val="CC"/>
    <w:family w:val="swiss"/>
    <w:pitch w:val="variable"/>
    <w:sig w:usb0="00000287" w:usb1="00000000" w:usb2="00000000" w:usb3="00000000" w:csb0="0000009F" w:csb1="00000000"/>
  </w:font>
  <w:font w:name="TimesNewRoman">
    <w:altName w:val="MS Gothic"/>
    <w:panose1 w:val="00000000000000000000"/>
    <w:charset w:val="80"/>
    <w:family w:val="auto"/>
    <w:notTrueType/>
    <w:pitch w:val="default"/>
    <w:sig w:usb0="00000201" w:usb1="08070000" w:usb2="00000010" w:usb3="00000000" w:csb0="00020004"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718007"/>
      <w:docPartObj>
        <w:docPartGallery w:val="Page Numbers (Bottom of Page)"/>
        <w:docPartUnique/>
      </w:docPartObj>
    </w:sdtPr>
    <w:sdtContent>
      <w:p w14:paraId="680F3B8F" w14:textId="77777777" w:rsidR="00D46CFF" w:rsidRDefault="00D46CFF">
        <w:pPr>
          <w:pStyle w:val="af"/>
          <w:jc w:val="center"/>
        </w:pPr>
        <w:r>
          <w:fldChar w:fldCharType="begin"/>
        </w:r>
        <w:r>
          <w:instrText>PAGE   \* MERGEFORMAT</w:instrText>
        </w:r>
        <w:r>
          <w:fldChar w:fldCharType="separate"/>
        </w:r>
        <w:r w:rsidR="00055D42">
          <w:rPr>
            <w:noProof/>
          </w:rPr>
          <w:t>11</w:t>
        </w:r>
        <w:r>
          <w:fldChar w:fldCharType="end"/>
        </w:r>
      </w:p>
    </w:sdtContent>
  </w:sdt>
  <w:p w14:paraId="2B6CCD1E" w14:textId="77777777" w:rsidR="00D46CFF" w:rsidRPr="00215BF4" w:rsidRDefault="00D46CFF">
    <w:pPr>
      <w:pStyle w:val="af"/>
      <w:rPr>
        <w:lang w:val="kk-KZ"/>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8639172"/>
      <w:docPartObj>
        <w:docPartGallery w:val="Page Numbers (Bottom of Page)"/>
        <w:docPartUnique/>
      </w:docPartObj>
    </w:sdtPr>
    <w:sdtContent>
      <w:p w14:paraId="61D076E4" w14:textId="77777777" w:rsidR="00D46CFF" w:rsidRDefault="00D46CFF">
        <w:pPr>
          <w:pStyle w:val="af"/>
          <w:jc w:val="center"/>
        </w:pPr>
        <w:r>
          <w:rPr>
            <w:noProof/>
          </w:rPr>
          <w:fldChar w:fldCharType="begin"/>
        </w:r>
        <w:r>
          <w:rPr>
            <w:noProof/>
          </w:rPr>
          <w:instrText>PAGE   \* MERGEFORMAT</w:instrText>
        </w:r>
        <w:r>
          <w:rPr>
            <w:noProof/>
          </w:rPr>
          <w:fldChar w:fldCharType="separate"/>
        </w:r>
        <w:r w:rsidR="00055D42">
          <w:rPr>
            <w:noProof/>
          </w:rPr>
          <w:t>109</w:t>
        </w:r>
        <w:r>
          <w:rPr>
            <w:noProof/>
          </w:rPr>
          <w:fldChar w:fldCharType="end"/>
        </w:r>
      </w:p>
    </w:sdtContent>
  </w:sdt>
  <w:p w14:paraId="156DF9F9" w14:textId="77777777" w:rsidR="00D46CFF" w:rsidRDefault="00D46CFF">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543659"/>
      <w:docPartObj>
        <w:docPartGallery w:val="Page Numbers (Bottom of Page)"/>
        <w:docPartUnique/>
      </w:docPartObj>
    </w:sdtPr>
    <w:sdtContent>
      <w:p w14:paraId="5601A95D" w14:textId="77777777" w:rsidR="00D46CFF" w:rsidRDefault="00D46CFF">
        <w:pPr>
          <w:pStyle w:val="af"/>
          <w:jc w:val="center"/>
        </w:pPr>
        <w:r>
          <w:fldChar w:fldCharType="begin"/>
        </w:r>
        <w:r>
          <w:instrText>PAGE   \* MERGEFORMAT</w:instrText>
        </w:r>
        <w:r>
          <w:fldChar w:fldCharType="separate"/>
        </w:r>
        <w:r w:rsidR="00055D42">
          <w:rPr>
            <w:noProof/>
          </w:rPr>
          <w:t>78</w:t>
        </w:r>
        <w:r>
          <w:rPr>
            <w:noProof/>
          </w:rPr>
          <w:fldChar w:fldCharType="end"/>
        </w:r>
      </w:p>
    </w:sdtContent>
  </w:sdt>
  <w:p w14:paraId="18CB4ABA" w14:textId="77777777" w:rsidR="00D46CFF" w:rsidRDefault="00D46CFF">
    <w:pPr>
      <w:pStyle w:val="af"/>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F0FE38" w14:textId="77777777" w:rsidR="00D46CFF" w:rsidRDefault="00D46CFF" w:rsidP="002F2B4F">
    <w:pPr>
      <w:pStyle w:val="af"/>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2C554CAA" w14:textId="77777777" w:rsidR="00D46CFF" w:rsidRDefault="00D46CFF">
    <w:pPr>
      <w:pStyle w:val="af"/>
    </w:pPr>
  </w:p>
  <w:p w14:paraId="5F6AD093" w14:textId="77777777" w:rsidR="00D46CFF" w:rsidRDefault="00D46CFF"/>
  <w:p w14:paraId="1FD087CC" w14:textId="77777777" w:rsidR="00D46CFF" w:rsidRDefault="00D46CF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C304B4" w14:textId="77777777" w:rsidR="00364248" w:rsidRDefault="00364248">
      <w:pPr>
        <w:spacing w:after="0" w:line="240" w:lineRule="auto"/>
      </w:pPr>
      <w:r>
        <w:separator/>
      </w:r>
    </w:p>
  </w:footnote>
  <w:footnote w:type="continuationSeparator" w:id="0">
    <w:p w14:paraId="6C45A9E7" w14:textId="77777777" w:rsidR="00364248" w:rsidRDefault="003642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324A74E"/>
    <w:lvl w:ilvl="0">
      <w:numFmt w:val="bullet"/>
      <w:lvlText w:val="*"/>
      <w:lvlJc w:val="left"/>
    </w:lvl>
  </w:abstractNum>
  <w:abstractNum w:abstractNumId="1">
    <w:nsid w:val="00F14C01"/>
    <w:multiLevelType w:val="multilevel"/>
    <w:tmpl w:val="0419001D"/>
    <w:styleLink w:val="9"/>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7B42547"/>
    <w:multiLevelType w:val="hybridMultilevel"/>
    <w:tmpl w:val="AD32D89C"/>
    <w:lvl w:ilvl="0" w:tplc="90AECE5E">
      <w:start w:val="1"/>
      <w:numFmt w:val="bullet"/>
      <w:lvlText w:val="-"/>
      <w:lvlJc w:val="left"/>
      <w:pPr>
        <w:tabs>
          <w:tab w:val="num" w:pos="720"/>
        </w:tabs>
        <w:ind w:left="720" w:hanging="360"/>
      </w:pPr>
      <w:rPr>
        <w:rFonts w:ascii="Times New Roman" w:hAnsi="Times New Roman" w:hint="default"/>
      </w:rPr>
    </w:lvl>
    <w:lvl w:ilvl="1" w:tplc="A4421DA0" w:tentative="1">
      <w:start w:val="1"/>
      <w:numFmt w:val="bullet"/>
      <w:lvlText w:val="-"/>
      <w:lvlJc w:val="left"/>
      <w:pPr>
        <w:tabs>
          <w:tab w:val="num" w:pos="1440"/>
        </w:tabs>
        <w:ind w:left="1440" w:hanging="360"/>
      </w:pPr>
      <w:rPr>
        <w:rFonts w:ascii="Times New Roman" w:hAnsi="Times New Roman" w:hint="default"/>
      </w:rPr>
    </w:lvl>
    <w:lvl w:ilvl="2" w:tplc="DB029F1C" w:tentative="1">
      <w:start w:val="1"/>
      <w:numFmt w:val="bullet"/>
      <w:lvlText w:val="-"/>
      <w:lvlJc w:val="left"/>
      <w:pPr>
        <w:tabs>
          <w:tab w:val="num" w:pos="2160"/>
        </w:tabs>
        <w:ind w:left="2160" w:hanging="360"/>
      </w:pPr>
      <w:rPr>
        <w:rFonts w:ascii="Times New Roman" w:hAnsi="Times New Roman" w:hint="default"/>
      </w:rPr>
    </w:lvl>
    <w:lvl w:ilvl="3" w:tplc="A676A1A2" w:tentative="1">
      <w:start w:val="1"/>
      <w:numFmt w:val="bullet"/>
      <w:lvlText w:val="-"/>
      <w:lvlJc w:val="left"/>
      <w:pPr>
        <w:tabs>
          <w:tab w:val="num" w:pos="2880"/>
        </w:tabs>
        <w:ind w:left="2880" w:hanging="360"/>
      </w:pPr>
      <w:rPr>
        <w:rFonts w:ascii="Times New Roman" w:hAnsi="Times New Roman" w:hint="default"/>
      </w:rPr>
    </w:lvl>
    <w:lvl w:ilvl="4" w:tplc="76F04130" w:tentative="1">
      <w:start w:val="1"/>
      <w:numFmt w:val="bullet"/>
      <w:lvlText w:val="-"/>
      <w:lvlJc w:val="left"/>
      <w:pPr>
        <w:tabs>
          <w:tab w:val="num" w:pos="3600"/>
        </w:tabs>
        <w:ind w:left="3600" w:hanging="360"/>
      </w:pPr>
      <w:rPr>
        <w:rFonts w:ascii="Times New Roman" w:hAnsi="Times New Roman" w:hint="default"/>
      </w:rPr>
    </w:lvl>
    <w:lvl w:ilvl="5" w:tplc="387ECA32" w:tentative="1">
      <w:start w:val="1"/>
      <w:numFmt w:val="bullet"/>
      <w:lvlText w:val="-"/>
      <w:lvlJc w:val="left"/>
      <w:pPr>
        <w:tabs>
          <w:tab w:val="num" w:pos="4320"/>
        </w:tabs>
        <w:ind w:left="4320" w:hanging="360"/>
      </w:pPr>
      <w:rPr>
        <w:rFonts w:ascii="Times New Roman" w:hAnsi="Times New Roman" w:hint="default"/>
      </w:rPr>
    </w:lvl>
    <w:lvl w:ilvl="6" w:tplc="734000D8" w:tentative="1">
      <w:start w:val="1"/>
      <w:numFmt w:val="bullet"/>
      <w:lvlText w:val="-"/>
      <w:lvlJc w:val="left"/>
      <w:pPr>
        <w:tabs>
          <w:tab w:val="num" w:pos="5040"/>
        </w:tabs>
        <w:ind w:left="5040" w:hanging="360"/>
      </w:pPr>
      <w:rPr>
        <w:rFonts w:ascii="Times New Roman" w:hAnsi="Times New Roman" w:hint="default"/>
      </w:rPr>
    </w:lvl>
    <w:lvl w:ilvl="7" w:tplc="C496587C" w:tentative="1">
      <w:start w:val="1"/>
      <w:numFmt w:val="bullet"/>
      <w:lvlText w:val="-"/>
      <w:lvlJc w:val="left"/>
      <w:pPr>
        <w:tabs>
          <w:tab w:val="num" w:pos="5760"/>
        </w:tabs>
        <w:ind w:left="5760" w:hanging="360"/>
      </w:pPr>
      <w:rPr>
        <w:rFonts w:ascii="Times New Roman" w:hAnsi="Times New Roman" w:hint="default"/>
      </w:rPr>
    </w:lvl>
    <w:lvl w:ilvl="8" w:tplc="12D48AEC" w:tentative="1">
      <w:start w:val="1"/>
      <w:numFmt w:val="bullet"/>
      <w:lvlText w:val="-"/>
      <w:lvlJc w:val="left"/>
      <w:pPr>
        <w:tabs>
          <w:tab w:val="num" w:pos="6480"/>
        </w:tabs>
        <w:ind w:left="6480" w:hanging="360"/>
      </w:pPr>
      <w:rPr>
        <w:rFonts w:ascii="Times New Roman" w:hAnsi="Times New Roman" w:hint="default"/>
      </w:rPr>
    </w:lvl>
  </w:abstractNum>
  <w:abstractNum w:abstractNumId="3">
    <w:nsid w:val="23815747"/>
    <w:multiLevelType w:val="hybridMultilevel"/>
    <w:tmpl w:val="54D8617E"/>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61F32EA"/>
    <w:multiLevelType w:val="hybridMultilevel"/>
    <w:tmpl w:val="F7BA4A54"/>
    <w:lvl w:ilvl="0" w:tplc="DA383A64">
      <w:start w:val="1"/>
      <w:numFmt w:val="bullet"/>
      <w:lvlText w:val="-"/>
      <w:lvlJc w:val="left"/>
      <w:pPr>
        <w:tabs>
          <w:tab w:val="num" w:pos="720"/>
        </w:tabs>
        <w:ind w:left="720" w:hanging="360"/>
      </w:pPr>
      <w:rPr>
        <w:rFonts w:ascii="Times New Roman" w:hAnsi="Times New Roman" w:hint="default"/>
      </w:rPr>
    </w:lvl>
    <w:lvl w:ilvl="1" w:tplc="8660AC74" w:tentative="1">
      <w:start w:val="1"/>
      <w:numFmt w:val="bullet"/>
      <w:lvlText w:val="-"/>
      <w:lvlJc w:val="left"/>
      <w:pPr>
        <w:tabs>
          <w:tab w:val="num" w:pos="1440"/>
        </w:tabs>
        <w:ind w:left="1440" w:hanging="360"/>
      </w:pPr>
      <w:rPr>
        <w:rFonts w:ascii="Times New Roman" w:hAnsi="Times New Roman" w:hint="default"/>
      </w:rPr>
    </w:lvl>
    <w:lvl w:ilvl="2" w:tplc="709223CA" w:tentative="1">
      <w:start w:val="1"/>
      <w:numFmt w:val="bullet"/>
      <w:lvlText w:val="-"/>
      <w:lvlJc w:val="left"/>
      <w:pPr>
        <w:tabs>
          <w:tab w:val="num" w:pos="2160"/>
        </w:tabs>
        <w:ind w:left="2160" w:hanging="360"/>
      </w:pPr>
      <w:rPr>
        <w:rFonts w:ascii="Times New Roman" w:hAnsi="Times New Roman" w:hint="default"/>
      </w:rPr>
    </w:lvl>
    <w:lvl w:ilvl="3" w:tplc="563CA052" w:tentative="1">
      <w:start w:val="1"/>
      <w:numFmt w:val="bullet"/>
      <w:lvlText w:val="-"/>
      <w:lvlJc w:val="left"/>
      <w:pPr>
        <w:tabs>
          <w:tab w:val="num" w:pos="2880"/>
        </w:tabs>
        <w:ind w:left="2880" w:hanging="360"/>
      </w:pPr>
      <w:rPr>
        <w:rFonts w:ascii="Times New Roman" w:hAnsi="Times New Roman" w:hint="default"/>
      </w:rPr>
    </w:lvl>
    <w:lvl w:ilvl="4" w:tplc="E6002790" w:tentative="1">
      <w:start w:val="1"/>
      <w:numFmt w:val="bullet"/>
      <w:lvlText w:val="-"/>
      <w:lvlJc w:val="left"/>
      <w:pPr>
        <w:tabs>
          <w:tab w:val="num" w:pos="3600"/>
        </w:tabs>
        <w:ind w:left="3600" w:hanging="360"/>
      </w:pPr>
      <w:rPr>
        <w:rFonts w:ascii="Times New Roman" w:hAnsi="Times New Roman" w:hint="default"/>
      </w:rPr>
    </w:lvl>
    <w:lvl w:ilvl="5" w:tplc="1F1AA3DE" w:tentative="1">
      <w:start w:val="1"/>
      <w:numFmt w:val="bullet"/>
      <w:lvlText w:val="-"/>
      <w:lvlJc w:val="left"/>
      <w:pPr>
        <w:tabs>
          <w:tab w:val="num" w:pos="4320"/>
        </w:tabs>
        <w:ind w:left="4320" w:hanging="360"/>
      </w:pPr>
      <w:rPr>
        <w:rFonts w:ascii="Times New Roman" w:hAnsi="Times New Roman" w:hint="default"/>
      </w:rPr>
    </w:lvl>
    <w:lvl w:ilvl="6" w:tplc="09649E8A" w:tentative="1">
      <w:start w:val="1"/>
      <w:numFmt w:val="bullet"/>
      <w:lvlText w:val="-"/>
      <w:lvlJc w:val="left"/>
      <w:pPr>
        <w:tabs>
          <w:tab w:val="num" w:pos="5040"/>
        </w:tabs>
        <w:ind w:left="5040" w:hanging="360"/>
      </w:pPr>
      <w:rPr>
        <w:rFonts w:ascii="Times New Roman" w:hAnsi="Times New Roman" w:hint="default"/>
      </w:rPr>
    </w:lvl>
    <w:lvl w:ilvl="7" w:tplc="AB78C14E" w:tentative="1">
      <w:start w:val="1"/>
      <w:numFmt w:val="bullet"/>
      <w:lvlText w:val="-"/>
      <w:lvlJc w:val="left"/>
      <w:pPr>
        <w:tabs>
          <w:tab w:val="num" w:pos="5760"/>
        </w:tabs>
        <w:ind w:left="5760" w:hanging="360"/>
      </w:pPr>
      <w:rPr>
        <w:rFonts w:ascii="Times New Roman" w:hAnsi="Times New Roman" w:hint="default"/>
      </w:rPr>
    </w:lvl>
    <w:lvl w:ilvl="8" w:tplc="44060CC4" w:tentative="1">
      <w:start w:val="1"/>
      <w:numFmt w:val="bullet"/>
      <w:lvlText w:val="-"/>
      <w:lvlJc w:val="left"/>
      <w:pPr>
        <w:tabs>
          <w:tab w:val="num" w:pos="6480"/>
        </w:tabs>
        <w:ind w:left="6480" w:hanging="360"/>
      </w:pPr>
      <w:rPr>
        <w:rFonts w:ascii="Times New Roman" w:hAnsi="Times New Roman" w:hint="default"/>
      </w:rPr>
    </w:lvl>
  </w:abstractNum>
  <w:abstractNum w:abstractNumId="5">
    <w:nsid w:val="270B7C7D"/>
    <w:multiLevelType w:val="multilevel"/>
    <w:tmpl w:val="46EAF642"/>
    <w:lvl w:ilvl="0">
      <w:start w:val="1"/>
      <w:numFmt w:val="bullet"/>
      <w:lvlText w:val="-"/>
      <w:lvlJc w:val="left"/>
      <w:pPr>
        <w:ind w:left="360" w:hanging="360"/>
      </w:pPr>
      <w:rPr>
        <w:rFonts w:ascii="Vrinda" w:hAnsi="Vrinda"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7256280"/>
    <w:multiLevelType w:val="multilevel"/>
    <w:tmpl w:val="2EEEDD06"/>
    <w:lvl w:ilvl="0">
      <w:start w:val="1"/>
      <w:numFmt w:val="bullet"/>
      <w:lvlText w:val="-"/>
      <w:lvlJc w:val="left"/>
      <w:pPr>
        <w:ind w:left="360" w:hanging="360"/>
      </w:pPr>
      <w:rPr>
        <w:rFonts w:ascii="Vrinda" w:hAnsi="Vrinda"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7797EAC"/>
    <w:multiLevelType w:val="multilevel"/>
    <w:tmpl w:val="04190021"/>
    <w:styleLink w:val="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27E7787A"/>
    <w:multiLevelType w:val="hybridMultilevel"/>
    <w:tmpl w:val="F022FC1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BC7271F"/>
    <w:multiLevelType w:val="hybridMultilevel"/>
    <w:tmpl w:val="031ED894"/>
    <w:lvl w:ilvl="0" w:tplc="5B542022">
      <w:start w:val="1"/>
      <w:numFmt w:val="bullet"/>
      <w:lvlText w:val="-"/>
      <w:lvlJc w:val="left"/>
      <w:pPr>
        <w:tabs>
          <w:tab w:val="num" w:pos="720"/>
        </w:tabs>
        <w:ind w:left="720" w:hanging="360"/>
      </w:pPr>
      <w:rPr>
        <w:rFonts w:ascii="Times New Roman" w:hAnsi="Times New Roman" w:hint="default"/>
      </w:rPr>
    </w:lvl>
    <w:lvl w:ilvl="1" w:tplc="F8441192" w:tentative="1">
      <w:start w:val="1"/>
      <w:numFmt w:val="bullet"/>
      <w:lvlText w:val="-"/>
      <w:lvlJc w:val="left"/>
      <w:pPr>
        <w:tabs>
          <w:tab w:val="num" w:pos="1440"/>
        </w:tabs>
        <w:ind w:left="1440" w:hanging="360"/>
      </w:pPr>
      <w:rPr>
        <w:rFonts w:ascii="Times New Roman" w:hAnsi="Times New Roman" w:hint="default"/>
      </w:rPr>
    </w:lvl>
    <w:lvl w:ilvl="2" w:tplc="711A8C8E" w:tentative="1">
      <w:start w:val="1"/>
      <w:numFmt w:val="bullet"/>
      <w:lvlText w:val="-"/>
      <w:lvlJc w:val="left"/>
      <w:pPr>
        <w:tabs>
          <w:tab w:val="num" w:pos="2160"/>
        </w:tabs>
        <w:ind w:left="2160" w:hanging="360"/>
      </w:pPr>
      <w:rPr>
        <w:rFonts w:ascii="Times New Roman" w:hAnsi="Times New Roman" w:hint="default"/>
      </w:rPr>
    </w:lvl>
    <w:lvl w:ilvl="3" w:tplc="A72CB4D2" w:tentative="1">
      <w:start w:val="1"/>
      <w:numFmt w:val="bullet"/>
      <w:lvlText w:val="-"/>
      <w:lvlJc w:val="left"/>
      <w:pPr>
        <w:tabs>
          <w:tab w:val="num" w:pos="2880"/>
        </w:tabs>
        <w:ind w:left="2880" w:hanging="360"/>
      </w:pPr>
      <w:rPr>
        <w:rFonts w:ascii="Times New Roman" w:hAnsi="Times New Roman" w:hint="default"/>
      </w:rPr>
    </w:lvl>
    <w:lvl w:ilvl="4" w:tplc="79C2ACFE" w:tentative="1">
      <w:start w:val="1"/>
      <w:numFmt w:val="bullet"/>
      <w:lvlText w:val="-"/>
      <w:lvlJc w:val="left"/>
      <w:pPr>
        <w:tabs>
          <w:tab w:val="num" w:pos="3600"/>
        </w:tabs>
        <w:ind w:left="3600" w:hanging="360"/>
      </w:pPr>
      <w:rPr>
        <w:rFonts w:ascii="Times New Roman" w:hAnsi="Times New Roman" w:hint="default"/>
      </w:rPr>
    </w:lvl>
    <w:lvl w:ilvl="5" w:tplc="F9061E60" w:tentative="1">
      <w:start w:val="1"/>
      <w:numFmt w:val="bullet"/>
      <w:lvlText w:val="-"/>
      <w:lvlJc w:val="left"/>
      <w:pPr>
        <w:tabs>
          <w:tab w:val="num" w:pos="4320"/>
        </w:tabs>
        <w:ind w:left="4320" w:hanging="360"/>
      </w:pPr>
      <w:rPr>
        <w:rFonts w:ascii="Times New Roman" w:hAnsi="Times New Roman" w:hint="default"/>
      </w:rPr>
    </w:lvl>
    <w:lvl w:ilvl="6" w:tplc="D37CB444" w:tentative="1">
      <w:start w:val="1"/>
      <w:numFmt w:val="bullet"/>
      <w:lvlText w:val="-"/>
      <w:lvlJc w:val="left"/>
      <w:pPr>
        <w:tabs>
          <w:tab w:val="num" w:pos="5040"/>
        </w:tabs>
        <w:ind w:left="5040" w:hanging="360"/>
      </w:pPr>
      <w:rPr>
        <w:rFonts w:ascii="Times New Roman" w:hAnsi="Times New Roman" w:hint="default"/>
      </w:rPr>
    </w:lvl>
    <w:lvl w:ilvl="7" w:tplc="407EA3FA" w:tentative="1">
      <w:start w:val="1"/>
      <w:numFmt w:val="bullet"/>
      <w:lvlText w:val="-"/>
      <w:lvlJc w:val="left"/>
      <w:pPr>
        <w:tabs>
          <w:tab w:val="num" w:pos="5760"/>
        </w:tabs>
        <w:ind w:left="5760" w:hanging="360"/>
      </w:pPr>
      <w:rPr>
        <w:rFonts w:ascii="Times New Roman" w:hAnsi="Times New Roman" w:hint="default"/>
      </w:rPr>
    </w:lvl>
    <w:lvl w:ilvl="8" w:tplc="1E0862F8"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D427C52"/>
    <w:multiLevelType w:val="multilevel"/>
    <w:tmpl w:val="0419001D"/>
    <w:numStyleLink w:val="1"/>
  </w:abstractNum>
  <w:abstractNum w:abstractNumId="11">
    <w:nsid w:val="2DB06C13"/>
    <w:multiLevelType w:val="hybridMultilevel"/>
    <w:tmpl w:val="A96C0B4E"/>
    <w:lvl w:ilvl="0" w:tplc="34E46754">
      <w:start w:val="1"/>
      <w:numFmt w:val="bullet"/>
      <w:lvlText w:val="-"/>
      <w:lvlJc w:val="left"/>
      <w:pPr>
        <w:tabs>
          <w:tab w:val="num" w:pos="720"/>
        </w:tabs>
        <w:ind w:left="720" w:hanging="360"/>
      </w:pPr>
      <w:rPr>
        <w:rFonts w:ascii="Times New Roman" w:hAnsi="Times New Roman" w:hint="default"/>
      </w:rPr>
    </w:lvl>
    <w:lvl w:ilvl="1" w:tplc="8B5CC538" w:tentative="1">
      <w:start w:val="1"/>
      <w:numFmt w:val="bullet"/>
      <w:lvlText w:val="-"/>
      <w:lvlJc w:val="left"/>
      <w:pPr>
        <w:tabs>
          <w:tab w:val="num" w:pos="1440"/>
        </w:tabs>
        <w:ind w:left="1440" w:hanging="360"/>
      </w:pPr>
      <w:rPr>
        <w:rFonts w:ascii="Times New Roman" w:hAnsi="Times New Roman" w:hint="default"/>
      </w:rPr>
    </w:lvl>
    <w:lvl w:ilvl="2" w:tplc="9AF657C0" w:tentative="1">
      <w:start w:val="1"/>
      <w:numFmt w:val="bullet"/>
      <w:lvlText w:val="-"/>
      <w:lvlJc w:val="left"/>
      <w:pPr>
        <w:tabs>
          <w:tab w:val="num" w:pos="2160"/>
        </w:tabs>
        <w:ind w:left="2160" w:hanging="360"/>
      </w:pPr>
      <w:rPr>
        <w:rFonts w:ascii="Times New Roman" w:hAnsi="Times New Roman" w:hint="default"/>
      </w:rPr>
    </w:lvl>
    <w:lvl w:ilvl="3" w:tplc="E5D80ADC" w:tentative="1">
      <w:start w:val="1"/>
      <w:numFmt w:val="bullet"/>
      <w:lvlText w:val="-"/>
      <w:lvlJc w:val="left"/>
      <w:pPr>
        <w:tabs>
          <w:tab w:val="num" w:pos="2880"/>
        </w:tabs>
        <w:ind w:left="2880" w:hanging="360"/>
      </w:pPr>
      <w:rPr>
        <w:rFonts w:ascii="Times New Roman" w:hAnsi="Times New Roman" w:hint="default"/>
      </w:rPr>
    </w:lvl>
    <w:lvl w:ilvl="4" w:tplc="EDFA194C" w:tentative="1">
      <w:start w:val="1"/>
      <w:numFmt w:val="bullet"/>
      <w:lvlText w:val="-"/>
      <w:lvlJc w:val="left"/>
      <w:pPr>
        <w:tabs>
          <w:tab w:val="num" w:pos="3600"/>
        </w:tabs>
        <w:ind w:left="3600" w:hanging="360"/>
      </w:pPr>
      <w:rPr>
        <w:rFonts w:ascii="Times New Roman" w:hAnsi="Times New Roman" w:hint="default"/>
      </w:rPr>
    </w:lvl>
    <w:lvl w:ilvl="5" w:tplc="E9DE9964" w:tentative="1">
      <w:start w:val="1"/>
      <w:numFmt w:val="bullet"/>
      <w:lvlText w:val="-"/>
      <w:lvlJc w:val="left"/>
      <w:pPr>
        <w:tabs>
          <w:tab w:val="num" w:pos="4320"/>
        </w:tabs>
        <w:ind w:left="4320" w:hanging="360"/>
      </w:pPr>
      <w:rPr>
        <w:rFonts w:ascii="Times New Roman" w:hAnsi="Times New Roman" w:hint="default"/>
      </w:rPr>
    </w:lvl>
    <w:lvl w:ilvl="6" w:tplc="F8848076" w:tentative="1">
      <w:start w:val="1"/>
      <w:numFmt w:val="bullet"/>
      <w:lvlText w:val="-"/>
      <w:lvlJc w:val="left"/>
      <w:pPr>
        <w:tabs>
          <w:tab w:val="num" w:pos="5040"/>
        </w:tabs>
        <w:ind w:left="5040" w:hanging="360"/>
      </w:pPr>
      <w:rPr>
        <w:rFonts w:ascii="Times New Roman" w:hAnsi="Times New Roman" w:hint="default"/>
      </w:rPr>
    </w:lvl>
    <w:lvl w:ilvl="7" w:tplc="C7F81AD4" w:tentative="1">
      <w:start w:val="1"/>
      <w:numFmt w:val="bullet"/>
      <w:lvlText w:val="-"/>
      <w:lvlJc w:val="left"/>
      <w:pPr>
        <w:tabs>
          <w:tab w:val="num" w:pos="5760"/>
        </w:tabs>
        <w:ind w:left="5760" w:hanging="360"/>
      </w:pPr>
      <w:rPr>
        <w:rFonts w:ascii="Times New Roman" w:hAnsi="Times New Roman" w:hint="default"/>
      </w:rPr>
    </w:lvl>
    <w:lvl w:ilvl="8" w:tplc="8348E35E" w:tentative="1">
      <w:start w:val="1"/>
      <w:numFmt w:val="bullet"/>
      <w:lvlText w:val="-"/>
      <w:lvlJc w:val="left"/>
      <w:pPr>
        <w:tabs>
          <w:tab w:val="num" w:pos="6480"/>
        </w:tabs>
        <w:ind w:left="6480" w:hanging="360"/>
      </w:pPr>
      <w:rPr>
        <w:rFonts w:ascii="Times New Roman" w:hAnsi="Times New Roman" w:hint="default"/>
      </w:rPr>
    </w:lvl>
  </w:abstractNum>
  <w:abstractNum w:abstractNumId="12">
    <w:nsid w:val="2FAE674E"/>
    <w:multiLevelType w:val="multilevel"/>
    <w:tmpl w:val="0419001D"/>
    <w:styleLink w:val="1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2F23461"/>
    <w:multiLevelType w:val="multilevel"/>
    <w:tmpl w:val="2160E740"/>
    <w:lvl w:ilvl="0">
      <w:start w:val="1"/>
      <w:numFmt w:val="decimal"/>
      <w:lvlText w:val="%1."/>
      <w:lvlJc w:val="left"/>
      <w:pPr>
        <w:ind w:left="720" w:hanging="360"/>
      </w:pPr>
      <w:rPr>
        <w:rFonts w:hint="default"/>
      </w:rPr>
    </w:lvl>
    <w:lvl w:ilvl="1">
      <w:start w:val="3"/>
      <w:numFmt w:val="decimal"/>
      <w:isLgl/>
      <w:lvlText w:val="%1.%2"/>
      <w:lvlJc w:val="left"/>
      <w:pPr>
        <w:ind w:left="1812" w:hanging="1245"/>
      </w:pPr>
      <w:rPr>
        <w:rFonts w:hint="default"/>
      </w:rPr>
    </w:lvl>
    <w:lvl w:ilvl="2">
      <w:start w:val="1"/>
      <w:numFmt w:val="decimal"/>
      <w:isLgl/>
      <w:lvlText w:val="%1.%2.%3"/>
      <w:lvlJc w:val="left"/>
      <w:pPr>
        <w:ind w:left="2019" w:hanging="1245"/>
      </w:pPr>
      <w:rPr>
        <w:rFonts w:hint="default"/>
      </w:rPr>
    </w:lvl>
    <w:lvl w:ilvl="3">
      <w:start w:val="1"/>
      <w:numFmt w:val="decimal"/>
      <w:isLgl/>
      <w:lvlText w:val="%1.%2.%3.%4"/>
      <w:lvlJc w:val="left"/>
      <w:pPr>
        <w:ind w:left="2226" w:hanging="1245"/>
      </w:pPr>
      <w:rPr>
        <w:rFonts w:hint="default"/>
      </w:rPr>
    </w:lvl>
    <w:lvl w:ilvl="4">
      <w:start w:val="1"/>
      <w:numFmt w:val="decimal"/>
      <w:isLgl/>
      <w:lvlText w:val="%1.%2.%3.%4.%5"/>
      <w:lvlJc w:val="left"/>
      <w:pPr>
        <w:ind w:left="2433" w:hanging="124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
    <w:nsid w:val="341B1E73"/>
    <w:multiLevelType w:val="multilevel"/>
    <w:tmpl w:val="0419001D"/>
    <w:styleLink w:val="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37F870FE"/>
    <w:multiLevelType w:val="multilevel"/>
    <w:tmpl w:val="00B6C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07D2A64"/>
    <w:multiLevelType w:val="multilevel"/>
    <w:tmpl w:val="0419001D"/>
    <w:styleLink w:val="5"/>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41D719E5"/>
    <w:multiLevelType w:val="multilevel"/>
    <w:tmpl w:val="0419001D"/>
    <w:styleLink w:val="13"/>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484300EF"/>
    <w:multiLevelType w:val="hybridMultilevel"/>
    <w:tmpl w:val="02E425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506F7ADE"/>
    <w:multiLevelType w:val="multilevel"/>
    <w:tmpl w:val="0419001D"/>
    <w:numStyleLink w:val="1"/>
  </w:abstractNum>
  <w:abstractNum w:abstractNumId="20">
    <w:nsid w:val="53EE1EB8"/>
    <w:multiLevelType w:val="multilevel"/>
    <w:tmpl w:val="0419001D"/>
    <w:styleLink w:val="7"/>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540179A6"/>
    <w:multiLevelType w:val="hybridMultilevel"/>
    <w:tmpl w:val="6B54E402"/>
    <w:lvl w:ilvl="0" w:tplc="E7622726">
      <w:start w:val="1"/>
      <w:numFmt w:val="bullet"/>
      <w:lvlText w:val="-"/>
      <w:lvlJc w:val="left"/>
      <w:pPr>
        <w:tabs>
          <w:tab w:val="num" w:pos="720"/>
        </w:tabs>
        <w:ind w:left="720" w:hanging="360"/>
      </w:pPr>
      <w:rPr>
        <w:rFonts w:ascii="Times New Roman" w:hAnsi="Times New Roman" w:hint="default"/>
      </w:rPr>
    </w:lvl>
    <w:lvl w:ilvl="1" w:tplc="227088C6" w:tentative="1">
      <w:start w:val="1"/>
      <w:numFmt w:val="bullet"/>
      <w:lvlText w:val="-"/>
      <w:lvlJc w:val="left"/>
      <w:pPr>
        <w:tabs>
          <w:tab w:val="num" w:pos="1440"/>
        </w:tabs>
        <w:ind w:left="1440" w:hanging="360"/>
      </w:pPr>
      <w:rPr>
        <w:rFonts w:ascii="Times New Roman" w:hAnsi="Times New Roman" w:hint="default"/>
      </w:rPr>
    </w:lvl>
    <w:lvl w:ilvl="2" w:tplc="AA480FB2" w:tentative="1">
      <w:start w:val="1"/>
      <w:numFmt w:val="bullet"/>
      <w:lvlText w:val="-"/>
      <w:lvlJc w:val="left"/>
      <w:pPr>
        <w:tabs>
          <w:tab w:val="num" w:pos="2160"/>
        </w:tabs>
        <w:ind w:left="2160" w:hanging="360"/>
      </w:pPr>
      <w:rPr>
        <w:rFonts w:ascii="Times New Roman" w:hAnsi="Times New Roman" w:hint="default"/>
      </w:rPr>
    </w:lvl>
    <w:lvl w:ilvl="3" w:tplc="7144D7CE" w:tentative="1">
      <w:start w:val="1"/>
      <w:numFmt w:val="bullet"/>
      <w:lvlText w:val="-"/>
      <w:lvlJc w:val="left"/>
      <w:pPr>
        <w:tabs>
          <w:tab w:val="num" w:pos="2880"/>
        </w:tabs>
        <w:ind w:left="2880" w:hanging="360"/>
      </w:pPr>
      <w:rPr>
        <w:rFonts w:ascii="Times New Roman" w:hAnsi="Times New Roman" w:hint="default"/>
      </w:rPr>
    </w:lvl>
    <w:lvl w:ilvl="4" w:tplc="98403750" w:tentative="1">
      <w:start w:val="1"/>
      <w:numFmt w:val="bullet"/>
      <w:lvlText w:val="-"/>
      <w:lvlJc w:val="left"/>
      <w:pPr>
        <w:tabs>
          <w:tab w:val="num" w:pos="3600"/>
        </w:tabs>
        <w:ind w:left="3600" w:hanging="360"/>
      </w:pPr>
      <w:rPr>
        <w:rFonts w:ascii="Times New Roman" w:hAnsi="Times New Roman" w:hint="default"/>
      </w:rPr>
    </w:lvl>
    <w:lvl w:ilvl="5" w:tplc="41527852" w:tentative="1">
      <w:start w:val="1"/>
      <w:numFmt w:val="bullet"/>
      <w:lvlText w:val="-"/>
      <w:lvlJc w:val="left"/>
      <w:pPr>
        <w:tabs>
          <w:tab w:val="num" w:pos="4320"/>
        </w:tabs>
        <w:ind w:left="4320" w:hanging="360"/>
      </w:pPr>
      <w:rPr>
        <w:rFonts w:ascii="Times New Roman" w:hAnsi="Times New Roman" w:hint="default"/>
      </w:rPr>
    </w:lvl>
    <w:lvl w:ilvl="6" w:tplc="548A88DC" w:tentative="1">
      <w:start w:val="1"/>
      <w:numFmt w:val="bullet"/>
      <w:lvlText w:val="-"/>
      <w:lvlJc w:val="left"/>
      <w:pPr>
        <w:tabs>
          <w:tab w:val="num" w:pos="5040"/>
        </w:tabs>
        <w:ind w:left="5040" w:hanging="360"/>
      </w:pPr>
      <w:rPr>
        <w:rFonts w:ascii="Times New Roman" w:hAnsi="Times New Roman" w:hint="default"/>
      </w:rPr>
    </w:lvl>
    <w:lvl w:ilvl="7" w:tplc="EA94C240" w:tentative="1">
      <w:start w:val="1"/>
      <w:numFmt w:val="bullet"/>
      <w:lvlText w:val="-"/>
      <w:lvlJc w:val="left"/>
      <w:pPr>
        <w:tabs>
          <w:tab w:val="num" w:pos="5760"/>
        </w:tabs>
        <w:ind w:left="5760" w:hanging="360"/>
      </w:pPr>
      <w:rPr>
        <w:rFonts w:ascii="Times New Roman" w:hAnsi="Times New Roman" w:hint="default"/>
      </w:rPr>
    </w:lvl>
    <w:lvl w:ilvl="8" w:tplc="912CCC3C" w:tentative="1">
      <w:start w:val="1"/>
      <w:numFmt w:val="bullet"/>
      <w:lvlText w:val="-"/>
      <w:lvlJc w:val="left"/>
      <w:pPr>
        <w:tabs>
          <w:tab w:val="num" w:pos="6480"/>
        </w:tabs>
        <w:ind w:left="6480" w:hanging="360"/>
      </w:pPr>
      <w:rPr>
        <w:rFonts w:ascii="Times New Roman" w:hAnsi="Times New Roman" w:hint="default"/>
      </w:rPr>
    </w:lvl>
  </w:abstractNum>
  <w:abstractNum w:abstractNumId="22">
    <w:nsid w:val="540636DB"/>
    <w:multiLevelType w:val="multilevel"/>
    <w:tmpl w:val="0419001D"/>
    <w:styleLink w:val="10"/>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55E74130"/>
    <w:multiLevelType w:val="hybridMultilevel"/>
    <w:tmpl w:val="3A80BCDE"/>
    <w:lvl w:ilvl="0" w:tplc="A6A6B3BE">
      <w:numFmt w:val="bullet"/>
      <w:lvlText w:val="-"/>
      <w:lvlJc w:val="left"/>
      <w:pPr>
        <w:ind w:left="1287" w:hanging="360"/>
      </w:pPr>
      <w:rPr>
        <w:rFonts w:ascii="Times New Roman" w:eastAsia="Calibr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CB14938"/>
    <w:multiLevelType w:val="multilevel"/>
    <w:tmpl w:val="0419001D"/>
    <w:numStyleLink w:val="1"/>
  </w:abstractNum>
  <w:abstractNum w:abstractNumId="25">
    <w:nsid w:val="5DED0A86"/>
    <w:multiLevelType w:val="multilevel"/>
    <w:tmpl w:val="0419001D"/>
    <w:styleLink w:val="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5E1D43D3"/>
    <w:multiLevelType w:val="multilevel"/>
    <w:tmpl w:val="0419001D"/>
    <w:styleLink w:val="6"/>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60294B49"/>
    <w:multiLevelType w:val="multilevel"/>
    <w:tmpl w:val="0419001D"/>
    <w:styleLink w:val="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67F20F4A"/>
    <w:multiLevelType w:val="multilevel"/>
    <w:tmpl w:val="0419001D"/>
    <w:styleLink w:val="1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69A95783"/>
    <w:multiLevelType w:val="hybridMultilevel"/>
    <w:tmpl w:val="34FAA15E"/>
    <w:lvl w:ilvl="0" w:tplc="AF40C12A">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CA9593F"/>
    <w:multiLevelType w:val="hybridMultilevel"/>
    <w:tmpl w:val="18C20AD2"/>
    <w:lvl w:ilvl="0" w:tplc="AF40C12A">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8D7488"/>
    <w:multiLevelType w:val="hybridMultilevel"/>
    <w:tmpl w:val="40DEED6E"/>
    <w:lvl w:ilvl="0" w:tplc="34E46754">
      <w:start w:val="1"/>
      <w:numFmt w:val="bullet"/>
      <w:lvlText w:val="-"/>
      <w:lvlJc w:val="left"/>
      <w:pPr>
        <w:ind w:left="360" w:hanging="360"/>
      </w:pPr>
      <w:rPr>
        <w:rFonts w:ascii="Times New Roman" w:hAnsi="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2">
    <w:nsid w:val="70D57B67"/>
    <w:multiLevelType w:val="hybridMultilevel"/>
    <w:tmpl w:val="E29C3CEE"/>
    <w:lvl w:ilvl="0" w:tplc="A6A6B3BE">
      <w:numFmt w:val="bullet"/>
      <w:lvlText w:val="-"/>
      <w:lvlJc w:val="left"/>
      <w:pPr>
        <w:ind w:left="360" w:hanging="360"/>
      </w:pPr>
      <w:rPr>
        <w:rFonts w:ascii="Times New Roman" w:eastAsia="Calibr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nsid w:val="7619624E"/>
    <w:multiLevelType w:val="multilevel"/>
    <w:tmpl w:val="0419001D"/>
    <w:styleLink w:val="1"/>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nsid w:val="7A8758C6"/>
    <w:multiLevelType w:val="hybridMultilevel"/>
    <w:tmpl w:val="C4CEB58C"/>
    <w:lvl w:ilvl="0" w:tplc="AF40C12A">
      <w:start w:val="1"/>
      <w:numFmt w:val="bullet"/>
      <w:lvlText w:val="-"/>
      <w:lvlJc w:val="left"/>
      <w:pPr>
        <w:ind w:left="1117" w:hanging="360"/>
      </w:pPr>
      <w:rPr>
        <w:rFonts w:ascii="Vrinda" w:hAnsi="Vrinda"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5">
    <w:nsid w:val="7E0975B7"/>
    <w:multiLevelType w:val="multilevel"/>
    <w:tmpl w:val="0419001D"/>
    <w:numStyleLink w:val="1"/>
  </w:abstractNum>
  <w:abstractNum w:abstractNumId="36">
    <w:nsid w:val="7E0F615A"/>
    <w:multiLevelType w:val="hybridMultilevel"/>
    <w:tmpl w:val="5EF083C4"/>
    <w:lvl w:ilvl="0" w:tplc="5664CF90">
      <w:start w:val="9"/>
      <w:numFmt w:val="decimal"/>
      <w:lvlText w:val="%1."/>
      <w:lvlJc w:val="left"/>
      <w:pPr>
        <w:ind w:left="720" w:hanging="360"/>
      </w:pPr>
      <w:rPr>
        <w:rFonts w:eastAsiaTheme="minorHAnsi"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F7E62E9"/>
    <w:multiLevelType w:val="multilevel"/>
    <w:tmpl w:val="B058CF2A"/>
    <w:lvl w:ilvl="0">
      <w:start w:val="1"/>
      <w:numFmt w:val="bullet"/>
      <w:lvlText w:val="-"/>
      <w:lvlJc w:val="left"/>
      <w:pPr>
        <w:ind w:left="360" w:hanging="360"/>
      </w:pPr>
      <w:rPr>
        <w:rFonts w:ascii="Vrinda" w:hAnsi="Vrinda"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21"/>
  </w:num>
  <w:num w:numId="3">
    <w:abstractNumId w:val="32"/>
  </w:num>
  <w:num w:numId="4">
    <w:abstractNumId w:val="23"/>
  </w:num>
  <w:num w:numId="5">
    <w:abstractNumId w:val="33"/>
  </w:num>
  <w:num w:numId="6">
    <w:abstractNumId w:val="19"/>
  </w:num>
  <w:num w:numId="7">
    <w:abstractNumId w:val="35"/>
    <w:lvlOverride w:ilvl="0">
      <w:lvl w:ilvl="0">
        <w:start w:val="1"/>
        <w:numFmt w:val="bullet"/>
        <w:lvlText w:val=""/>
        <w:lvlJc w:val="left"/>
        <w:pPr>
          <w:ind w:left="360" w:hanging="360"/>
        </w:pPr>
        <w:rPr>
          <w:rFonts w:ascii="Wingdings" w:hAnsi="Wingdings" w:hint="default"/>
          <w:sz w:val="24"/>
          <w:szCs w:val="24"/>
        </w:rPr>
      </w:lvl>
    </w:lvlOverride>
  </w:num>
  <w:num w:numId="8">
    <w:abstractNumId w:val="10"/>
  </w:num>
  <w:num w:numId="9">
    <w:abstractNumId w:val="24"/>
  </w:num>
  <w:num w:numId="10">
    <w:abstractNumId w:val="7"/>
  </w:num>
  <w:num w:numId="11">
    <w:abstractNumId w:val="14"/>
  </w:num>
  <w:num w:numId="12">
    <w:abstractNumId w:val="25"/>
  </w:num>
  <w:num w:numId="13">
    <w:abstractNumId w:val="16"/>
  </w:num>
  <w:num w:numId="14">
    <w:abstractNumId w:val="26"/>
  </w:num>
  <w:num w:numId="15">
    <w:abstractNumId w:val="20"/>
  </w:num>
  <w:num w:numId="16">
    <w:abstractNumId w:val="27"/>
  </w:num>
  <w:num w:numId="17">
    <w:abstractNumId w:val="1"/>
  </w:num>
  <w:num w:numId="18">
    <w:abstractNumId w:val="22"/>
  </w:num>
  <w:num w:numId="19">
    <w:abstractNumId w:val="12"/>
  </w:num>
  <w:num w:numId="20">
    <w:abstractNumId w:val="28"/>
  </w:num>
  <w:num w:numId="21">
    <w:abstractNumId w:val="17"/>
  </w:num>
  <w:num w:numId="22">
    <w:abstractNumId w:val="37"/>
  </w:num>
  <w:num w:numId="23">
    <w:abstractNumId w:val="6"/>
  </w:num>
  <w:num w:numId="24">
    <w:abstractNumId w:val="30"/>
  </w:num>
  <w:num w:numId="25">
    <w:abstractNumId w:val="5"/>
  </w:num>
  <w:num w:numId="26">
    <w:abstractNumId w:val="34"/>
  </w:num>
  <w:num w:numId="27">
    <w:abstractNumId w:val="29"/>
  </w:num>
  <w:num w:numId="28">
    <w:abstractNumId w:val="4"/>
  </w:num>
  <w:num w:numId="29">
    <w:abstractNumId w:val="36"/>
  </w:num>
  <w:num w:numId="30">
    <w:abstractNumId w:val="2"/>
  </w:num>
  <w:num w:numId="31">
    <w:abstractNumId w:val="9"/>
  </w:num>
  <w:num w:numId="32">
    <w:abstractNumId w:val="8"/>
  </w:num>
  <w:num w:numId="33">
    <w:abstractNumId w:val="31"/>
  </w:num>
  <w:num w:numId="34">
    <w:abstractNumId w:val="13"/>
  </w:num>
  <w:num w:numId="35">
    <w:abstractNumId w:val="0"/>
    <w:lvlOverride w:ilvl="0">
      <w:lvl w:ilvl="0">
        <w:numFmt w:val="bullet"/>
        <w:lvlText w:val="-"/>
        <w:legacy w:legacy="1" w:legacySpace="0" w:legacyIndent="0"/>
        <w:lvlJc w:val="left"/>
        <w:rPr>
          <w:rFonts w:ascii="Times New Roman" w:hAnsi="Times New Roman" w:cs="Times New Roman" w:hint="default"/>
          <w:sz w:val="32"/>
        </w:rPr>
      </w:lvl>
    </w:lvlOverride>
  </w:num>
  <w:num w:numId="36">
    <w:abstractNumId w:val="18"/>
  </w:num>
  <w:num w:numId="37">
    <w:abstractNumId w:val="3"/>
  </w:num>
  <w:num w:numId="38">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6EA"/>
    <w:rsid w:val="00000072"/>
    <w:rsid w:val="00001A55"/>
    <w:rsid w:val="00002B9C"/>
    <w:rsid w:val="000113CE"/>
    <w:rsid w:val="00012685"/>
    <w:rsid w:val="00015E1E"/>
    <w:rsid w:val="00017C0B"/>
    <w:rsid w:val="00022D75"/>
    <w:rsid w:val="00023A7C"/>
    <w:rsid w:val="00023B39"/>
    <w:rsid w:val="0002503E"/>
    <w:rsid w:val="00025593"/>
    <w:rsid w:val="0003057E"/>
    <w:rsid w:val="00030F36"/>
    <w:rsid w:val="00034A20"/>
    <w:rsid w:val="00035983"/>
    <w:rsid w:val="000362AF"/>
    <w:rsid w:val="00040466"/>
    <w:rsid w:val="000409EA"/>
    <w:rsid w:val="000456BD"/>
    <w:rsid w:val="00050247"/>
    <w:rsid w:val="00050838"/>
    <w:rsid w:val="00051FE6"/>
    <w:rsid w:val="00054BDF"/>
    <w:rsid w:val="00055D42"/>
    <w:rsid w:val="0006047B"/>
    <w:rsid w:val="00061C2F"/>
    <w:rsid w:val="000627C8"/>
    <w:rsid w:val="000631A5"/>
    <w:rsid w:val="00063F5E"/>
    <w:rsid w:val="0007383E"/>
    <w:rsid w:val="00074173"/>
    <w:rsid w:val="00076EE5"/>
    <w:rsid w:val="000813EA"/>
    <w:rsid w:val="00083349"/>
    <w:rsid w:val="0008611B"/>
    <w:rsid w:val="000901CE"/>
    <w:rsid w:val="0009162B"/>
    <w:rsid w:val="00091B51"/>
    <w:rsid w:val="00091DA1"/>
    <w:rsid w:val="000937B0"/>
    <w:rsid w:val="00093A06"/>
    <w:rsid w:val="00097246"/>
    <w:rsid w:val="000A0A90"/>
    <w:rsid w:val="000A0B9D"/>
    <w:rsid w:val="000A1ABB"/>
    <w:rsid w:val="000A2A91"/>
    <w:rsid w:val="000A3852"/>
    <w:rsid w:val="000A3FE3"/>
    <w:rsid w:val="000A4B47"/>
    <w:rsid w:val="000A52DB"/>
    <w:rsid w:val="000A73FC"/>
    <w:rsid w:val="000B0D22"/>
    <w:rsid w:val="000B2072"/>
    <w:rsid w:val="000B2F28"/>
    <w:rsid w:val="000B3578"/>
    <w:rsid w:val="000B39E5"/>
    <w:rsid w:val="000B6B4B"/>
    <w:rsid w:val="000C3374"/>
    <w:rsid w:val="000C6A06"/>
    <w:rsid w:val="000C6B2F"/>
    <w:rsid w:val="000D0263"/>
    <w:rsid w:val="000D09AA"/>
    <w:rsid w:val="000D1B78"/>
    <w:rsid w:val="000D3BB5"/>
    <w:rsid w:val="000D5252"/>
    <w:rsid w:val="000D69B9"/>
    <w:rsid w:val="000E07EC"/>
    <w:rsid w:val="000E3A02"/>
    <w:rsid w:val="000E4AF8"/>
    <w:rsid w:val="000E4E9D"/>
    <w:rsid w:val="000E4F75"/>
    <w:rsid w:val="000E5B8C"/>
    <w:rsid w:val="000E5D97"/>
    <w:rsid w:val="000E5DB7"/>
    <w:rsid w:val="000E705F"/>
    <w:rsid w:val="000E7D0C"/>
    <w:rsid w:val="000F01C6"/>
    <w:rsid w:val="000F1F1F"/>
    <w:rsid w:val="000F3022"/>
    <w:rsid w:val="00100713"/>
    <w:rsid w:val="001047C0"/>
    <w:rsid w:val="00106A86"/>
    <w:rsid w:val="00107632"/>
    <w:rsid w:val="00107FB7"/>
    <w:rsid w:val="00114516"/>
    <w:rsid w:val="00115243"/>
    <w:rsid w:val="0011584C"/>
    <w:rsid w:val="0011595E"/>
    <w:rsid w:val="00116AC9"/>
    <w:rsid w:val="00116F82"/>
    <w:rsid w:val="00120C61"/>
    <w:rsid w:val="00121242"/>
    <w:rsid w:val="00124CAF"/>
    <w:rsid w:val="001254B1"/>
    <w:rsid w:val="0012622E"/>
    <w:rsid w:val="00127C53"/>
    <w:rsid w:val="001300B8"/>
    <w:rsid w:val="0013079F"/>
    <w:rsid w:val="001351E3"/>
    <w:rsid w:val="0013745C"/>
    <w:rsid w:val="00137CB8"/>
    <w:rsid w:val="00142025"/>
    <w:rsid w:val="00143E57"/>
    <w:rsid w:val="001446CC"/>
    <w:rsid w:val="001466A3"/>
    <w:rsid w:val="0015001B"/>
    <w:rsid w:val="00150837"/>
    <w:rsid w:val="001509E3"/>
    <w:rsid w:val="00150BB8"/>
    <w:rsid w:val="001517BA"/>
    <w:rsid w:val="001519EA"/>
    <w:rsid w:val="00152D34"/>
    <w:rsid w:val="001533F5"/>
    <w:rsid w:val="001542F3"/>
    <w:rsid w:val="001548D9"/>
    <w:rsid w:val="00155021"/>
    <w:rsid w:val="00160768"/>
    <w:rsid w:val="0016164B"/>
    <w:rsid w:val="00161C8A"/>
    <w:rsid w:val="00161F8B"/>
    <w:rsid w:val="001641C4"/>
    <w:rsid w:val="00166207"/>
    <w:rsid w:val="001803B0"/>
    <w:rsid w:val="00182B7B"/>
    <w:rsid w:val="00183183"/>
    <w:rsid w:val="00185DDF"/>
    <w:rsid w:val="00185FAF"/>
    <w:rsid w:val="0018628C"/>
    <w:rsid w:val="001875E1"/>
    <w:rsid w:val="00187B6A"/>
    <w:rsid w:val="00190B7D"/>
    <w:rsid w:val="00192DD6"/>
    <w:rsid w:val="00195227"/>
    <w:rsid w:val="0019562B"/>
    <w:rsid w:val="00195F3A"/>
    <w:rsid w:val="00197828"/>
    <w:rsid w:val="001A0F30"/>
    <w:rsid w:val="001A0FAE"/>
    <w:rsid w:val="001A4DB7"/>
    <w:rsid w:val="001A59A2"/>
    <w:rsid w:val="001A748B"/>
    <w:rsid w:val="001A7A2F"/>
    <w:rsid w:val="001B0A37"/>
    <w:rsid w:val="001B2D76"/>
    <w:rsid w:val="001B36D6"/>
    <w:rsid w:val="001B431B"/>
    <w:rsid w:val="001B6C79"/>
    <w:rsid w:val="001C0B55"/>
    <w:rsid w:val="001C0FA6"/>
    <w:rsid w:val="001C1E97"/>
    <w:rsid w:val="001C2523"/>
    <w:rsid w:val="001C6994"/>
    <w:rsid w:val="001D00A1"/>
    <w:rsid w:val="001D4A1A"/>
    <w:rsid w:val="001D73F5"/>
    <w:rsid w:val="001E21F1"/>
    <w:rsid w:val="001E4FFE"/>
    <w:rsid w:val="001F08AE"/>
    <w:rsid w:val="001F0DF3"/>
    <w:rsid w:val="001F3DC4"/>
    <w:rsid w:val="001F49E0"/>
    <w:rsid w:val="001F5F46"/>
    <w:rsid w:val="001F64FC"/>
    <w:rsid w:val="001F7A07"/>
    <w:rsid w:val="001F7DE6"/>
    <w:rsid w:val="002003E8"/>
    <w:rsid w:val="00200B79"/>
    <w:rsid w:val="00202097"/>
    <w:rsid w:val="00202235"/>
    <w:rsid w:val="002030E2"/>
    <w:rsid w:val="00203CC6"/>
    <w:rsid w:val="002069F5"/>
    <w:rsid w:val="002069FA"/>
    <w:rsid w:val="00210729"/>
    <w:rsid w:val="002113B6"/>
    <w:rsid w:val="00214627"/>
    <w:rsid w:val="00214752"/>
    <w:rsid w:val="00214B52"/>
    <w:rsid w:val="00214B5F"/>
    <w:rsid w:val="002157D6"/>
    <w:rsid w:val="0021593C"/>
    <w:rsid w:val="0022105A"/>
    <w:rsid w:val="00222980"/>
    <w:rsid w:val="00222D55"/>
    <w:rsid w:val="00226B1D"/>
    <w:rsid w:val="00227A56"/>
    <w:rsid w:val="00230C9E"/>
    <w:rsid w:val="002313EE"/>
    <w:rsid w:val="00232B28"/>
    <w:rsid w:val="00233E86"/>
    <w:rsid w:val="00235475"/>
    <w:rsid w:val="0023778C"/>
    <w:rsid w:val="00241544"/>
    <w:rsid w:val="00241F33"/>
    <w:rsid w:val="0024253A"/>
    <w:rsid w:val="00244013"/>
    <w:rsid w:val="0024419E"/>
    <w:rsid w:val="00247722"/>
    <w:rsid w:val="00247E50"/>
    <w:rsid w:val="00250A83"/>
    <w:rsid w:val="00252646"/>
    <w:rsid w:val="0025272F"/>
    <w:rsid w:val="00252C94"/>
    <w:rsid w:val="00252FC8"/>
    <w:rsid w:val="00253E7F"/>
    <w:rsid w:val="00257325"/>
    <w:rsid w:val="00260E1A"/>
    <w:rsid w:val="0026320A"/>
    <w:rsid w:val="00264B8E"/>
    <w:rsid w:val="002657B8"/>
    <w:rsid w:val="00266015"/>
    <w:rsid w:val="00266A7D"/>
    <w:rsid w:val="0027029D"/>
    <w:rsid w:val="0027077C"/>
    <w:rsid w:val="00270C82"/>
    <w:rsid w:val="00276DEA"/>
    <w:rsid w:val="00280490"/>
    <w:rsid w:val="002806A1"/>
    <w:rsid w:val="00285795"/>
    <w:rsid w:val="00287080"/>
    <w:rsid w:val="00290290"/>
    <w:rsid w:val="00291138"/>
    <w:rsid w:val="00292292"/>
    <w:rsid w:val="00292948"/>
    <w:rsid w:val="00295ADD"/>
    <w:rsid w:val="00297816"/>
    <w:rsid w:val="00297D71"/>
    <w:rsid w:val="002A2C9F"/>
    <w:rsid w:val="002A3126"/>
    <w:rsid w:val="002A3609"/>
    <w:rsid w:val="002A3C62"/>
    <w:rsid w:val="002A52DC"/>
    <w:rsid w:val="002A6EB0"/>
    <w:rsid w:val="002B07BB"/>
    <w:rsid w:val="002B0BE2"/>
    <w:rsid w:val="002B154C"/>
    <w:rsid w:val="002B3523"/>
    <w:rsid w:val="002B3E26"/>
    <w:rsid w:val="002B7184"/>
    <w:rsid w:val="002C0A97"/>
    <w:rsid w:val="002C2307"/>
    <w:rsid w:val="002C48C8"/>
    <w:rsid w:val="002C49E8"/>
    <w:rsid w:val="002C6351"/>
    <w:rsid w:val="002C6545"/>
    <w:rsid w:val="002C743E"/>
    <w:rsid w:val="002D0FDB"/>
    <w:rsid w:val="002D22F3"/>
    <w:rsid w:val="002D2BCB"/>
    <w:rsid w:val="002E0D3B"/>
    <w:rsid w:val="002E19E0"/>
    <w:rsid w:val="002E361C"/>
    <w:rsid w:val="002E6CEE"/>
    <w:rsid w:val="002E7416"/>
    <w:rsid w:val="002F1C0C"/>
    <w:rsid w:val="002F2407"/>
    <w:rsid w:val="002F249B"/>
    <w:rsid w:val="002F2B4F"/>
    <w:rsid w:val="002F4971"/>
    <w:rsid w:val="002F68BD"/>
    <w:rsid w:val="00302B30"/>
    <w:rsid w:val="003048AC"/>
    <w:rsid w:val="003067E5"/>
    <w:rsid w:val="003068B3"/>
    <w:rsid w:val="003078EA"/>
    <w:rsid w:val="00310F02"/>
    <w:rsid w:val="003125B8"/>
    <w:rsid w:val="00313647"/>
    <w:rsid w:val="003141B1"/>
    <w:rsid w:val="0031447E"/>
    <w:rsid w:val="00316D29"/>
    <w:rsid w:val="00325850"/>
    <w:rsid w:val="00327A17"/>
    <w:rsid w:val="00330E62"/>
    <w:rsid w:val="0033355D"/>
    <w:rsid w:val="00334D9E"/>
    <w:rsid w:val="00335819"/>
    <w:rsid w:val="003359B9"/>
    <w:rsid w:val="00344E24"/>
    <w:rsid w:val="00346899"/>
    <w:rsid w:val="003471DC"/>
    <w:rsid w:val="003471FA"/>
    <w:rsid w:val="00347E34"/>
    <w:rsid w:val="00352222"/>
    <w:rsid w:val="003533DA"/>
    <w:rsid w:val="00353F1F"/>
    <w:rsid w:val="00355391"/>
    <w:rsid w:val="003613DB"/>
    <w:rsid w:val="00363889"/>
    <w:rsid w:val="00364248"/>
    <w:rsid w:val="00366802"/>
    <w:rsid w:val="00370A3E"/>
    <w:rsid w:val="0037193C"/>
    <w:rsid w:val="00373981"/>
    <w:rsid w:val="00374A32"/>
    <w:rsid w:val="00374B5A"/>
    <w:rsid w:val="0038087D"/>
    <w:rsid w:val="00384EB6"/>
    <w:rsid w:val="00385389"/>
    <w:rsid w:val="00385DA9"/>
    <w:rsid w:val="00386C95"/>
    <w:rsid w:val="003904E2"/>
    <w:rsid w:val="0039210E"/>
    <w:rsid w:val="00392DDF"/>
    <w:rsid w:val="00394981"/>
    <w:rsid w:val="0039579D"/>
    <w:rsid w:val="0039698B"/>
    <w:rsid w:val="003A02BA"/>
    <w:rsid w:val="003A4670"/>
    <w:rsid w:val="003A4958"/>
    <w:rsid w:val="003A6A2A"/>
    <w:rsid w:val="003B2753"/>
    <w:rsid w:val="003B595B"/>
    <w:rsid w:val="003B5A1E"/>
    <w:rsid w:val="003B710F"/>
    <w:rsid w:val="003C03D1"/>
    <w:rsid w:val="003C4B55"/>
    <w:rsid w:val="003C61B8"/>
    <w:rsid w:val="003C69CE"/>
    <w:rsid w:val="003C6D02"/>
    <w:rsid w:val="003C7AD7"/>
    <w:rsid w:val="003D1AF2"/>
    <w:rsid w:val="003D1B28"/>
    <w:rsid w:val="003D2026"/>
    <w:rsid w:val="003D2E0B"/>
    <w:rsid w:val="003D5D2B"/>
    <w:rsid w:val="003E2574"/>
    <w:rsid w:val="003E4482"/>
    <w:rsid w:val="003E4EBF"/>
    <w:rsid w:val="003E5BAA"/>
    <w:rsid w:val="003E61FF"/>
    <w:rsid w:val="003E64B8"/>
    <w:rsid w:val="003F04EF"/>
    <w:rsid w:val="003F1F65"/>
    <w:rsid w:val="003F34A9"/>
    <w:rsid w:val="003F43DE"/>
    <w:rsid w:val="003F4BA2"/>
    <w:rsid w:val="003F604F"/>
    <w:rsid w:val="00400F54"/>
    <w:rsid w:val="00401ED7"/>
    <w:rsid w:val="00404142"/>
    <w:rsid w:val="00410F70"/>
    <w:rsid w:val="00414245"/>
    <w:rsid w:val="00414517"/>
    <w:rsid w:val="004146E1"/>
    <w:rsid w:val="004177F5"/>
    <w:rsid w:val="00421809"/>
    <w:rsid w:val="00423C31"/>
    <w:rsid w:val="0042440A"/>
    <w:rsid w:val="00424C97"/>
    <w:rsid w:val="0043072B"/>
    <w:rsid w:val="0043207F"/>
    <w:rsid w:val="00432557"/>
    <w:rsid w:val="00433767"/>
    <w:rsid w:val="00435087"/>
    <w:rsid w:val="0043679C"/>
    <w:rsid w:val="00437A4F"/>
    <w:rsid w:val="004426CC"/>
    <w:rsid w:val="00444ED2"/>
    <w:rsid w:val="004453F2"/>
    <w:rsid w:val="0044631E"/>
    <w:rsid w:val="00446956"/>
    <w:rsid w:val="00447165"/>
    <w:rsid w:val="00450A36"/>
    <w:rsid w:val="0045418E"/>
    <w:rsid w:val="00454B28"/>
    <w:rsid w:val="00455F47"/>
    <w:rsid w:val="004576AB"/>
    <w:rsid w:val="00462213"/>
    <w:rsid w:val="004629A5"/>
    <w:rsid w:val="004652C2"/>
    <w:rsid w:val="00465622"/>
    <w:rsid w:val="00465651"/>
    <w:rsid w:val="00471B93"/>
    <w:rsid w:val="00472ED0"/>
    <w:rsid w:val="004737DA"/>
    <w:rsid w:val="00474250"/>
    <w:rsid w:val="0047599F"/>
    <w:rsid w:val="00476761"/>
    <w:rsid w:val="00476E02"/>
    <w:rsid w:val="004808D8"/>
    <w:rsid w:val="00481A18"/>
    <w:rsid w:val="004825A1"/>
    <w:rsid w:val="00484FE0"/>
    <w:rsid w:val="00487D12"/>
    <w:rsid w:val="0049164C"/>
    <w:rsid w:val="00492BE7"/>
    <w:rsid w:val="00492F27"/>
    <w:rsid w:val="00493F7C"/>
    <w:rsid w:val="00495854"/>
    <w:rsid w:val="00495FDB"/>
    <w:rsid w:val="00496631"/>
    <w:rsid w:val="004A08DE"/>
    <w:rsid w:val="004A65D8"/>
    <w:rsid w:val="004A67B4"/>
    <w:rsid w:val="004A69D7"/>
    <w:rsid w:val="004A76AB"/>
    <w:rsid w:val="004B227E"/>
    <w:rsid w:val="004B3886"/>
    <w:rsid w:val="004B6951"/>
    <w:rsid w:val="004B6961"/>
    <w:rsid w:val="004B7854"/>
    <w:rsid w:val="004C1DF4"/>
    <w:rsid w:val="004C55DE"/>
    <w:rsid w:val="004C6BED"/>
    <w:rsid w:val="004C7C70"/>
    <w:rsid w:val="004D002C"/>
    <w:rsid w:val="004D03E1"/>
    <w:rsid w:val="004D092B"/>
    <w:rsid w:val="004D6B6A"/>
    <w:rsid w:val="004D6C59"/>
    <w:rsid w:val="004E1B2F"/>
    <w:rsid w:val="004E2830"/>
    <w:rsid w:val="004E3ED7"/>
    <w:rsid w:val="004E450C"/>
    <w:rsid w:val="004F0090"/>
    <w:rsid w:val="004F3297"/>
    <w:rsid w:val="004F4DB0"/>
    <w:rsid w:val="004F51D3"/>
    <w:rsid w:val="004F6BF5"/>
    <w:rsid w:val="00500F58"/>
    <w:rsid w:val="00501313"/>
    <w:rsid w:val="00504173"/>
    <w:rsid w:val="00504E4E"/>
    <w:rsid w:val="00506A64"/>
    <w:rsid w:val="0051149E"/>
    <w:rsid w:val="0051168E"/>
    <w:rsid w:val="005135FF"/>
    <w:rsid w:val="0051532F"/>
    <w:rsid w:val="00524E9A"/>
    <w:rsid w:val="0052572D"/>
    <w:rsid w:val="0052643E"/>
    <w:rsid w:val="00526DB2"/>
    <w:rsid w:val="00530A2B"/>
    <w:rsid w:val="005316A2"/>
    <w:rsid w:val="00531C76"/>
    <w:rsid w:val="00536A4F"/>
    <w:rsid w:val="00537376"/>
    <w:rsid w:val="00537C49"/>
    <w:rsid w:val="00537E10"/>
    <w:rsid w:val="00540718"/>
    <w:rsid w:val="0054080C"/>
    <w:rsid w:val="005447AC"/>
    <w:rsid w:val="00544D55"/>
    <w:rsid w:val="00544E0F"/>
    <w:rsid w:val="005541FE"/>
    <w:rsid w:val="00554429"/>
    <w:rsid w:val="00554A17"/>
    <w:rsid w:val="00554CE1"/>
    <w:rsid w:val="0056054C"/>
    <w:rsid w:val="00560A84"/>
    <w:rsid w:val="0056115F"/>
    <w:rsid w:val="00562B01"/>
    <w:rsid w:val="00562BEA"/>
    <w:rsid w:val="00563AF9"/>
    <w:rsid w:val="00563C66"/>
    <w:rsid w:val="00566CD4"/>
    <w:rsid w:val="00571549"/>
    <w:rsid w:val="00571A99"/>
    <w:rsid w:val="00572F38"/>
    <w:rsid w:val="00575F7D"/>
    <w:rsid w:val="00580EFB"/>
    <w:rsid w:val="00583E67"/>
    <w:rsid w:val="00591AF3"/>
    <w:rsid w:val="00594517"/>
    <w:rsid w:val="0059583C"/>
    <w:rsid w:val="005970EF"/>
    <w:rsid w:val="00597E73"/>
    <w:rsid w:val="005A0BD3"/>
    <w:rsid w:val="005A3AC8"/>
    <w:rsid w:val="005A3FEE"/>
    <w:rsid w:val="005A4648"/>
    <w:rsid w:val="005A62BE"/>
    <w:rsid w:val="005B1C75"/>
    <w:rsid w:val="005B222F"/>
    <w:rsid w:val="005B294B"/>
    <w:rsid w:val="005B3D76"/>
    <w:rsid w:val="005B435A"/>
    <w:rsid w:val="005B7342"/>
    <w:rsid w:val="005B7838"/>
    <w:rsid w:val="005C1E48"/>
    <w:rsid w:val="005C1F27"/>
    <w:rsid w:val="005C225D"/>
    <w:rsid w:val="005C259B"/>
    <w:rsid w:val="005C3F3B"/>
    <w:rsid w:val="005C4129"/>
    <w:rsid w:val="005C4DCD"/>
    <w:rsid w:val="005C6241"/>
    <w:rsid w:val="005C65EA"/>
    <w:rsid w:val="005C676D"/>
    <w:rsid w:val="005C6EAF"/>
    <w:rsid w:val="005C6FD6"/>
    <w:rsid w:val="005D1DE8"/>
    <w:rsid w:val="005D46CA"/>
    <w:rsid w:val="005D4754"/>
    <w:rsid w:val="005D5779"/>
    <w:rsid w:val="005D7815"/>
    <w:rsid w:val="005D7956"/>
    <w:rsid w:val="005E03B7"/>
    <w:rsid w:val="005E176B"/>
    <w:rsid w:val="005E415F"/>
    <w:rsid w:val="005E5D6D"/>
    <w:rsid w:val="005E760B"/>
    <w:rsid w:val="005E7EAF"/>
    <w:rsid w:val="005F0AA9"/>
    <w:rsid w:val="005F142F"/>
    <w:rsid w:val="005F52B5"/>
    <w:rsid w:val="005F66AC"/>
    <w:rsid w:val="00602E8D"/>
    <w:rsid w:val="00603ECF"/>
    <w:rsid w:val="00607369"/>
    <w:rsid w:val="0061257C"/>
    <w:rsid w:val="00616310"/>
    <w:rsid w:val="00620082"/>
    <w:rsid w:val="00623E79"/>
    <w:rsid w:val="00625B8C"/>
    <w:rsid w:val="00632965"/>
    <w:rsid w:val="00633448"/>
    <w:rsid w:val="006340F3"/>
    <w:rsid w:val="0063628E"/>
    <w:rsid w:val="00637AF1"/>
    <w:rsid w:val="00640404"/>
    <w:rsid w:val="00642254"/>
    <w:rsid w:val="006429DB"/>
    <w:rsid w:val="00645923"/>
    <w:rsid w:val="006476E2"/>
    <w:rsid w:val="00650010"/>
    <w:rsid w:val="006517B7"/>
    <w:rsid w:val="00651A41"/>
    <w:rsid w:val="00651B90"/>
    <w:rsid w:val="00653191"/>
    <w:rsid w:val="00660CD4"/>
    <w:rsid w:val="00661B09"/>
    <w:rsid w:val="00666C7F"/>
    <w:rsid w:val="0067012E"/>
    <w:rsid w:val="0067014A"/>
    <w:rsid w:val="00673608"/>
    <w:rsid w:val="00674577"/>
    <w:rsid w:val="006746A6"/>
    <w:rsid w:val="00676122"/>
    <w:rsid w:val="00682C55"/>
    <w:rsid w:val="0068405D"/>
    <w:rsid w:val="006840B8"/>
    <w:rsid w:val="006847DE"/>
    <w:rsid w:val="00684B75"/>
    <w:rsid w:val="006907BA"/>
    <w:rsid w:val="00690A03"/>
    <w:rsid w:val="00690D54"/>
    <w:rsid w:val="0069186C"/>
    <w:rsid w:val="00694E6A"/>
    <w:rsid w:val="00695BDC"/>
    <w:rsid w:val="0069614E"/>
    <w:rsid w:val="006A0A68"/>
    <w:rsid w:val="006A0ED4"/>
    <w:rsid w:val="006A1CE0"/>
    <w:rsid w:val="006A2C62"/>
    <w:rsid w:val="006A339E"/>
    <w:rsid w:val="006A3609"/>
    <w:rsid w:val="006A537A"/>
    <w:rsid w:val="006A66A1"/>
    <w:rsid w:val="006A66D3"/>
    <w:rsid w:val="006A7C7E"/>
    <w:rsid w:val="006B1AAF"/>
    <w:rsid w:val="006B364C"/>
    <w:rsid w:val="006B53C6"/>
    <w:rsid w:val="006B588F"/>
    <w:rsid w:val="006B6E42"/>
    <w:rsid w:val="006C0147"/>
    <w:rsid w:val="006C0149"/>
    <w:rsid w:val="006C29E3"/>
    <w:rsid w:val="006C5519"/>
    <w:rsid w:val="006D01C9"/>
    <w:rsid w:val="006D28FA"/>
    <w:rsid w:val="006D3CB2"/>
    <w:rsid w:val="006D43A0"/>
    <w:rsid w:val="006E09D3"/>
    <w:rsid w:val="006E2B77"/>
    <w:rsid w:val="006E7818"/>
    <w:rsid w:val="006F56DF"/>
    <w:rsid w:val="00700570"/>
    <w:rsid w:val="0070063F"/>
    <w:rsid w:val="00700D63"/>
    <w:rsid w:val="007025C9"/>
    <w:rsid w:val="0070273F"/>
    <w:rsid w:val="007033A7"/>
    <w:rsid w:val="007058A0"/>
    <w:rsid w:val="0071029A"/>
    <w:rsid w:val="00713216"/>
    <w:rsid w:val="00713AB2"/>
    <w:rsid w:val="00714BA0"/>
    <w:rsid w:val="00714BE1"/>
    <w:rsid w:val="007173AE"/>
    <w:rsid w:val="0072014A"/>
    <w:rsid w:val="007212E0"/>
    <w:rsid w:val="0072426E"/>
    <w:rsid w:val="007257F4"/>
    <w:rsid w:val="00726F12"/>
    <w:rsid w:val="00734036"/>
    <w:rsid w:val="00735881"/>
    <w:rsid w:val="00736638"/>
    <w:rsid w:val="00740961"/>
    <w:rsid w:val="00740E75"/>
    <w:rsid w:val="00741FD3"/>
    <w:rsid w:val="00742600"/>
    <w:rsid w:val="00742803"/>
    <w:rsid w:val="007439CD"/>
    <w:rsid w:val="007455AA"/>
    <w:rsid w:val="0074627D"/>
    <w:rsid w:val="007479A7"/>
    <w:rsid w:val="007500C0"/>
    <w:rsid w:val="00750B41"/>
    <w:rsid w:val="007526AB"/>
    <w:rsid w:val="0075372E"/>
    <w:rsid w:val="00756510"/>
    <w:rsid w:val="0076155E"/>
    <w:rsid w:val="007640CF"/>
    <w:rsid w:val="0076743E"/>
    <w:rsid w:val="00770BD1"/>
    <w:rsid w:val="007723A7"/>
    <w:rsid w:val="007725F0"/>
    <w:rsid w:val="00773C68"/>
    <w:rsid w:val="0077565F"/>
    <w:rsid w:val="00775FED"/>
    <w:rsid w:val="00776703"/>
    <w:rsid w:val="00777EC8"/>
    <w:rsid w:val="007808F8"/>
    <w:rsid w:val="00781145"/>
    <w:rsid w:val="007832BA"/>
    <w:rsid w:val="0078463C"/>
    <w:rsid w:val="007905CB"/>
    <w:rsid w:val="0079090A"/>
    <w:rsid w:val="0079149F"/>
    <w:rsid w:val="00792378"/>
    <w:rsid w:val="00792974"/>
    <w:rsid w:val="00793FDF"/>
    <w:rsid w:val="0079532F"/>
    <w:rsid w:val="00796D19"/>
    <w:rsid w:val="007A03BF"/>
    <w:rsid w:val="007A285E"/>
    <w:rsid w:val="007A34ED"/>
    <w:rsid w:val="007A4841"/>
    <w:rsid w:val="007B011E"/>
    <w:rsid w:val="007B1E58"/>
    <w:rsid w:val="007B280E"/>
    <w:rsid w:val="007B375C"/>
    <w:rsid w:val="007B3B3E"/>
    <w:rsid w:val="007B46EA"/>
    <w:rsid w:val="007B51E3"/>
    <w:rsid w:val="007B5E8F"/>
    <w:rsid w:val="007B6773"/>
    <w:rsid w:val="007B6C83"/>
    <w:rsid w:val="007C0258"/>
    <w:rsid w:val="007C2ECE"/>
    <w:rsid w:val="007C3AD6"/>
    <w:rsid w:val="007C3DE7"/>
    <w:rsid w:val="007C4DC9"/>
    <w:rsid w:val="007C66F0"/>
    <w:rsid w:val="007C6991"/>
    <w:rsid w:val="007D2A44"/>
    <w:rsid w:val="007D2A8C"/>
    <w:rsid w:val="007D3DA2"/>
    <w:rsid w:val="007D43B9"/>
    <w:rsid w:val="007E3390"/>
    <w:rsid w:val="007E4D75"/>
    <w:rsid w:val="007E7213"/>
    <w:rsid w:val="007F0C40"/>
    <w:rsid w:val="007F2E30"/>
    <w:rsid w:val="007F309F"/>
    <w:rsid w:val="007F4F9F"/>
    <w:rsid w:val="007F6448"/>
    <w:rsid w:val="007F6CA4"/>
    <w:rsid w:val="008010C4"/>
    <w:rsid w:val="00801832"/>
    <w:rsid w:val="00804DD0"/>
    <w:rsid w:val="00806A58"/>
    <w:rsid w:val="00806D1B"/>
    <w:rsid w:val="00807A5C"/>
    <w:rsid w:val="008121F5"/>
    <w:rsid w:val="008146C5"/>
    <w:rsid w:val="00817731"/>
    <w:rsid w:val="00821A70"/>
    <w:rsid w:val="00821DBA"/>
    <w:rsid w:val="008229AC"/>
    <w:rsid w:val="00826665"/>
    <w:rsid w:val="0083134A"/>
    <w:rsid w:val="00831617"/>
    <w:rsid w:val="00835302"/>
    <w:rsid w:val="00843506"/>
    <w:rsid w:val="008466D5"/>
    <w:rsid w:val="008475E9"/>
    <w:rsid w:val="00851230"/>
    <w:rsid w:val="00852378"/>
    <w:rsid w:val="00853EA1"/>
    <w:rsid w:val="008548B3"/>
    <w:rsid w:val="008563C5"/>
    <w:rsid w:val="00857E5C"/>
    <w:rsid w:val="00862104"/>
    <w:rsid w:val="00863A14"/>
    <w:rsid w:val="00864095"/>
    <w:rsid w:val="00864BFA"/>
    <w:rsid w:val="00866176"/>
    <w:rsid w:val="00871434"/>
    <w:rsid w:val="00872040"/>
    <w:rsid w:val="0087268C"/>
    <w:rsid w:val="00873A72"/>
    <w:rsid w:val="00876A58"/>
    <w:rsid w:val="00880BEC"/>
    <w:rsid w:val="00882A00"/>
    <w:rsid w:val="00882B7C"/>
    <w:rsid w:val="008839A5"/>
    <w:rsid w:val="008844FB"/>
    <w:rsid w:val="00887575"/>
    <w:rsid w:val="00890E20"/>
    <w:rsid w:val="008910F1"/>
    <w:rsid w:val="00893AAB"/>
    <w:rsid w:val="008951D4"/>
    <w:rsid w:val="008A0478"/>
    <w:rsid w:val="008A07AA"/>
    <w:rsid w:val="008A3E97"/>
    <w:rsid w:val="008A425D"/>
    <w:rsid w:val="008A5085"/>
    <w:rsid w:val="008A561C"/>
    <w:rsid w:val="008A607D"/>
    <w:rsid w:val="008B14AB"/>
    <w:rsid w:val="008B1E8F"/>
    <w:rsid w:val="008B2301"/>
    <w:rsid w:val="008B45CD"/>
    <w:rsid w:val="008B4F2C"/>
    <w:rsid w:val="008B5101"/>
    <w:rsid w:val="008B515A"/>
    <w:rsid w:val="008B5DDB"/>
    <w:rsid w:val="008B6364"/>
    <w:rsid w:val="008B6CFD"/>
    <w:rsid w:val="008B720A"/>
    <w:rsid w:val="008B7252"/>
    <w:rsid w:val="008B7637"/>
    <w:rsid w:val="008C17FF"/>
    <w:rsid w:val="008C21F3"/>
    <w:rsid w:val="008C3FE2"/>
    <w:rsid w:val="008D6132"/>
    <w:rsid w:val="008D628D"/>
    <w:rsid w:val="008D7062"/>
    <w:rsid w:val="008D78B3"/>
    <w:rsid w:val="008E216C"/>
    <w:rsid w:val="008E398B"/>
    <w:rsid w:val="008F0082"/>
    <w:rsid w:val="008F0CCA"/>
    <w:rsid w:val="008F12DD"/>
    <w:rsid w:val="008F2F7C"/>
    <w:rsid w:val="00900781"/>
    <w:rsid w:val="00900D2A"/>
    <w:rsid w:val="00903089"/>
    <w:rsid w:val="00904057"/>
    <w:rsid w:val="009051CF"/>
    <w:rsid w:val="00906572"/>
    <w:rsid w:val="00906A9A"/>
    <w:rsid w:val="00906FE3"/>
    <w:rsid w:val="009071B2"/>
    <w:rsid w:val="00910065"/>
    <w:rsid w:val="00910615"/>
    <w:rsid w:val="00911A5B"/>
    <w:rsid w:val="00913BFD"/>
    <w:rsid w:val="00915565"/>
    <w:rsid w:val="009166C4"/>
    <w:rsid w:val="00916A22"/>
    <w:rsid w:val="00916E48"/>
    <w:rsid w:val="0091767E"/>
    <w:rsid w:val="00921CC0"/>
    <w:rsid w:val="00923B8F"/>
    <w:rsid w:val="00923D73"/>
    <w:rsid w:val="0092437B"/>
    <w:rsid w:val="00927FBF"/>
    <w:rsid w:val="00930F3A"/>
    <w:rsid w:val="00934785"/>
    <w:rsid w:val="00937247"/>
    <w:rsid w:val="009419DF"/>
    <w:rsid w:val="009421CB"/>
    <w:rsid w:val="00947F51"/>
    <w:rsid w:val="009518AE"/>
    <w:rsid w:val="00951CCF"/>
    <w:rsid w:val="00952683"/>
    <w:rsid w:val="009533F0"/>
    <w:rsid w:val="00954538"/>
    <w:rsid w:val="00956923"/>
    <w:rsid w:val="00961DB3"/>
    <w:rsid w:val="00961E3C"/>
    <w:rsid w:val="00964C5E"/>
    <w:rsid w:val="0096623B"/>
    <w:rsid w:val="00967BB1"/>
    <w:rsid w:val="00970165"/>
    <w:rsid w:val="00970F2E"/>
    <w:rsid w:val="00974F91"/>
    <w:rsid w:val="00975A81"/>
    <w:rsid w:val="00980071"/>
    <w:rsid w:val="009805C5"/>
    <w:rsid w:val="00980CE2"/>
    <w:rsid w:val="00982011"/>
    <w:rsid w:val="009842E2"/>
    <w:rsid w:val="0098623E"/>
    <w:rsid w:val="0098647C"/>
    <w:rsid w:val="00987449"/>
    <w:rsid w:val="00987C53"/>
    <w:rsid w:val="009902D9"/>
    <w:rsid w:val="00990FF2"/>
    <w:rsid w:val="009913DD"/>
    <w:rsid w:val="0099421F"/>
    <w:rsid w:val="00995C2D"/>
    <w:rsid w:val="009968E2"/>
    <w:rsid w:val="009A035B"/>
    <w:rsid w:val="009A040C"/>
    <w:rsid w:val="009A04D0"/>
    <w:rsid w:val="009A0E3F"/>
    <w:rsid w:val="009A248D"/>
    <w:rsid w:val="009A2A83"/>
    <w:rsid w:val="009A373F"/>
    <w:rsid w:val="009A4058"/>
    <w:rsid w:val="009A535B"/>
    <w:rsid w:val="009A5C37"/>
    <w:rsid w:val="009B396D"/>
    <w:rsid w:val="009B3E96"/>
    <w:rsid w:val="009B564A"/>
    <w:rsid w:val="009B753D"/>
    <w:rsid w:val="009C31C3"/>
    <w:rsid w:val="009C3246"/>
    <w:rsid w:val="009C6513"/>
    <w:rsid w:val="009C6A52"/>
    <w:rsid w:val="009C7577"/>
    <w:rsid w:val="009D44E6"/>
    <w:rsid w:val="009D7430"/>
    <w:rsid w:val="009E0CAD"/>
    <w:rsid w:val="009E4669"/>
    <w:rsid w:val="009E4D30"/>
    <w:rsid w:val="009E5DC5"/>
    <w:rsid w:val="009E7566"/>
    <w:rsid w:val="009F048E"/>
    <w:rsid w:val="009F337A"/>
    <w:rsid w:val="009F434B"/>
    <w:rsid w:val="009F4486"/>
    <w:rsid w:val="009F64F6"/>
    <w:rsid w:val="009F776D"/>
    <w:rsid w:val="00A009B3"/>
    <w:rsid w:val="00A00D55"/>
    <w:rsid w:val="00A12721"/>
    <w:rsid w:val="00A12C49"/>
    <w:rsid w:val="00A14D89"/>
    <w:rsid w:val="00A2063C"/>
    <w:rsid w:val="00A23842"/>
    <w:rsid w:val="00A254BA"/>
    <w:rsid w:val="00A32862"/>
    <w:rsid w:val="00A32F82"/>
    <w:rsid w:val="00A3458F"/>
    <w:rsid w:val="00A34E6B"/>
    <w:rsid w:val="00A3512D"/>
    <w:rsid w:val="00A36D3C"/>
    <w:rsid w:val="00A36F20"/>
    <w:rsid w:val="00A42280"/>
    <w:rsid w:val="00A45B6E"/>
    <w:rsid w:val="00A46407"/>
    <w:rsid w:val="00A465B6"/>
    <w:rsid w:val="00A50E43"/>
    <w:rsid w:val="00A53963"/>
    <w:rsid w:val="00A53E86"/>
    <w:rsid w:val="00A56F06"/>
    <w:rsid w:val="00A56F37"/>
    <w:rsid w:val="00A60B7F"/>
    <w:rsid w:val="00A60EDB"/>
    <w:rsid w:val="00A61656"/>
    <w:rsid w:val="00A627C2"/>
    <w:rsid w:val="00A70735"/>
    <w:rsid w:val="00A71273"/>
    <w:rsid w:val="00A76608"/>
    <w:rsid w:val="00A76D30"/>
    <w:rsid w:val="00A77B7C"/>
    <w:rsid w:val="00A82F5B"/>
    <w:rsid w:val="00A87A97"/>
    <w:rsid w:val="00A91232"/>
    <w:rsid w:val="00A92A7B"/>
    <w:rsid w:val="00A949F5"/>
    <w:rsid w:val="00A9567A"/>
    <w:rsid w:val="00A95F19"/>
    <w:rsid w:val="00A960CE"/>
    <w:rsid w:val="00A9632C"/>
    <w:rsid w:val="00A96C07"/>
    <w:rsid w:val="00A97907"/>
    <w:rsid w:val="00AA0D01"/>
    <w:rsid w:val="00AA1AF8"/>
    <w:rsid w:val="00AA3A47"/>
    <w:rsid w:val="00AA608C"/>
    <w:rsid w:val="00AA7253"/>
    <w:rsid w:val="00AB0B25"/>
    <w:rsid w:val="00AB0B80"/>
    <w:rsid w:val="00AB1BD1"/>
    <w:rsid w:val="00AB20D6"/>
    <w:rsid w:val="00AB24DF"/>
    <w:rsid w:val="00AB3095"/>
    <w:rsid w:val="00AB5032"/>
    <w:rsid w:val="00AB5069"/>
    <w:rsid w:val="00AB56A9"/>
    <w:rsid w:val="00AB592B"/>
    <w:rsid w:val="00AB5ACC"/>
    <w:rsid w:val="00AB5D99"/>
    <w:rsid w:val="00AC1B3F"/>
    <w:rsid w:val="00AC212F"/>
    <w:rsid w:val="00AC3C1B"/>
    <w:rsid w:val="00AC4B57"/>
    <w:rsid w:val="00AC501F"/>
    <w:rsid w:val="00AC57F2"/>
    <w:rsid w:val="00AC5970"/>
    <w:rsid w:val="00AC640E"/>
    <w:rsid w:val="00AC6D3B"/>
    <w:rsid w:val="00AC6F2A"/>
    <w:rsid w:val="00AD5DEA"/>
    <w:rsid w:val="00AE1AEF"/>
    <w:rsid w:val="00AE2705"/>
    <w:rsid w:val="00AE2971"/>
    <w:rsid w:val="00AE424C"/>
    <w:rsid w:val="00AE5C65"/>
    <w:rsid w:val="00AE613E"/>
    <w:rsid w:val="00AE6818"/>
    <w:rsid w:val="00AE77B2"/>
    <w:rsid w:val="00AE7DBF"/>
    <w:rsid w:val="00AF09C6"/>
    <w:rsid w:val="00AF1BD0"/>
    <w:rsid w:val="00AF2C3A"/>
    <w:rsid w:val="00AF31D8"/>
    <w:rsid w:val="00AF32D9"/>
    <w:rsid w:val="00AF3414"/>
    <w:rsid w:val="00AF373D"/>
    <w:rsid w:val="00AF56F5"/>
    <w:rsid w:val="00AF6570"/>
    <w:rsid w:val="00AF7A13"/>
    <w:rsid w:val="00AF7FCD"/>
    <w:rsid w:val="00B00EE6"/>
    <w:rsid w:val="00B075A5"/>
    <w:rsid w:val="00B07866"/>
    <w:rsid w:val="00B103E7"/>
    <w:rsid w:val="00B124E1"/>
    <w:rsid w:val="00B14016"/>
    <w:rsid w:val="00B16D4F"/>
    <w:rsid w:val="00B207A2"/>
    <w:rsid w:val="00B21D36"/>
    <w:rsid w:val="00B21F1F"/>
    <w:rsid w:val="00B24BB7"/>
    <w:rsid w:val="00B25328"/>
    <w:rsid w:val="00B26521"/>
    <w:rsid w:val="00B31CA9"/>
    <w:rsid w:val="00B3508E"/>
    <w:rsid w:val="00B35EE7"/>
    <w:rsid w:val="00B3623C"/>
    <w:rsid w:val="00B40323"/>
    <w:rsid w:val="00B40C89"/>
    <w:rsid w:val="00B40EF6"/>
    <w:rsid w:val="00B417D7"/>
    <w:rsid w:val="00B44ACE"/>
    <w:rsid w:val="00B46195"/>
    <w:rsid w:val="00B51658"/>
    <w:rsid w:val="00B51810"/>
    <w:rsid w:val="00B53E0B"/>
    <w:rsid w:val="00B5597C"/>
    <w:rsid w:val="00B629F8"/>
    <w:rsid w:val="00B66136"/>
    <w:rsid w:val="00B7286F"/>
    <w:rsid w:val="00B72CD2"/>
    <w:rsid w:val="00B75F77"/>
    <w:rsid w:val="00B7635F"/>
    <w:rsid w:val="00B771AE"/>
    <w:rsid w:val="00B8280A"/>
    <w:rsid w:val="00B832E7"/>
    <w:rsid w:val="00B84DDE"/>
    <w:rsid w:val="00B85DAC"/>
    <w:rsid w:val="00B9062D"/>
    <w:rsid w:val="00B918DB"/>
    <w:rsid w:val="00B923B6"/>
    <w:rsid w:val="00B9353A"/>
    <w:rsid w:val="00B947CC"/>
    <w:rsid w:val="00B952D3"/>
    <w:rsid w:val="00B95419"/>
    <w:rsid w:val="00B970E5"/>
    <w:rsid w:val="00BA02A4"/>
    <w:rsid w:val="00BA166C"/>
    <w:rsid w:val="00BA1A4B"/>
    <w:rsid w:val="00BA4433"/>
    <w:rsid w:val="00BA76DF"/>
    <w:rsid w:val="00BA7950"/>
    <w:rsid w:val="00BB4AE7"/>
    <w:rsid w:val="00BC11AD"/>
    <w:rsid w:val="00BC206A"/>
    <w:rsid w:val="00BC2F37"/>
    <w:rsid w:val="00BC4924"/>
    <w:rsid w:val="00BD03AB"/>
    <w:rsid w:val="00BD077A"/>
    <w:rsid w:val="00BD08A2"/>
    <w:rsid w:val="00BD1385"/>
    <w:rsid w:val="00BD1B0F"/>
    <w:rsid w:val="00BD203C"/>
    <w:rsid w:val="00BD370D"/>
    <w:rsid w:val="00BD3C00"/>
    <w:rsid w:val="00BE04CE"/>
    <w:rsid w:val="00BE175F"/>
    <w:rsid w:val="00BE436C"/>
    <w:rsid w:val="00BF1ECD"/>
    <w:rsid w:val="00BF3058"/>
    <w:rsid w:val="00BF33A8"/>
    <w:rsid w:val="00C03110"/>
    <w:rsid w:val="00C034CD"/>
    <w:rsid w:val="00C0470F"/>
    <w:rsid w:val="00C04A27"/>
    <w:rsid w:val="00C07261"/>
    <w:rsid w:val="00C10AD2"/>
    <w:rsid w:val="00C11011"/>
    <w:rsid w:val="00C11E6C"/>
    <w:rsid w:val="00C13A4C"/>
    <w:rsid w:val="00C1460A"/>
    <w:rsid w:val="00C15684"/>
    <w:rsid w:val="00C16FE8"/>
    <w:rsid w:val="00C177EA"/>
    <w:rsid w:val="00C24264"/>
    <w:rsid w:val="00C27520"/>
    <w:rsid w:val="00C31221"/>
    <w:rsid w:val="00C3152C"/>
    <w:rsid w:val="00C31603"/>
    <w:rsid w:val="00C362BD"/>
    <w:rsid w:val="00C3709E"/>
    <w:rsid w:val="00C405C1"/>
    <w:rsid w:val="00C4150B"/>
    <w:rsid w:val="00C41C36"/>
    <w:rsid w:val="00C43A84"/>
    <w:rsid w:val="00C44E76"/>
    <w:rsid w:val="00C46978"/>
    <w:rsid w:val="00C47153"/>
    <w:rsid w:val="00C47A41"/>
    <w:rsid w:val="00C52A86"/>
    <w:rsid w:val="00C60DF7"/>
    <w:rsid w:val="00C62559"/>
    <w:rsid w:val="00C63B2E"/>
    <w:rsid w:val="00C642AE"/>
    <w:rsid w:val="00C64885"/>
    <w:rsid w:val="00C66031"/>
    <w:rsid w:val="00C662EF"/>
    <w:rsid w:val="00C67D53"/>
    <w:rsid w:val="00C723ED"/>
    <w:rsid w:val="00C732EA"/>
    <w:rsid w:val="00C73710"/>
    <w:rsid w:val="00C738A1"/>
    <w:rsid w:val="00C749CB"/>
    <w:rsid w:val="00C75258"/>
    <w:rsid w:val="00C76137"/>
    <w:rsid w:val="00C77168"/>
    <w:rsid w:val="00C8089F"/>
    <w:rsid w:val="00C810FF"/>
    <w:rsid w:val="00C8129D"/>
    <w:rsid w:val="00C835ED"/>
    <w:rsid w:val="00C83E85"/>
    <w:rsid w:val="00C84526"/>
    <w:rsid w:val="00C84ACD"/>
    <w:rsid w:val="00C851CC"/>
    <w:rsid w:val="00C900CF"/>
    <w:rsid w:val="00C931F7"/>
    <w:rsid w:val="00C966F3"/>
    <w:rsid w:val="00C96FB0"/>
    <w:rsid w:val="00CA2FCE"/>
    <w:rsid w:val="00CA31C7"/>
    <w:rsid w:val="00CA5443"/>
    <w:rsid w:val="00CA58B9"/>
    <w:rsid w:val="00CA6ED2"/>
    <w:rsid w:val="00CA7CC2"/>
    <w:rsid w:val="00CA7F09"/>
    <w:rsid w:val="00CB01EA"/>
    <w:rsid w:val="00CB111C"/>
    <w:rsid w:val="00CB1377"/>
    <w:rsid w:val="00CB163D"/>
    <w:rsid w:val="00CB3BCB"/>
    <w:rsid w:val="00CB3CDC"/>
    <w:rsid w:val="00CB457C"/>
    <w:rsid w:val="00CB4E1F"/>
    <w:rsid w:val="00CB7990"/>
    <w:rsid w:val="00CC3E94"/>
    <w:rsid w:val="00CC44DA"/>
    <w:rsid w:val="00CC4B1D"/>
    <w:rsid w:val="00CD0E69"/>
    <w:rsid w:val="00CD1335"/>
    <w:rsid w:val="00CD2E1A"/>
    <w:rsid w:val="00CD79BA"/>
    <w:rsid w:val="00CD7C45"/>
    <w:rsid w:val="00CE18BF"/>
    <w:rsid w:val="00CE358C"/>
    <w:rsid w:val="00CE65E8"/>
    <w:rsid w:val="00CE77D9"/>
    <w:rsid w:val="00CF0EB8"/>
    <w:rsid w:val="00CF2DC6"/>
    <w:rsid w:val="00CF46F2"/>
    <w:rsid w:val="00CF47A7"/>
    <w:rsid w:val="00CF5579"/>
    <w:rsid w:val="00CF5724"/>
    <w:rsid w:val="00CF5A39"/>
    <w:rsid w:val="00CF62FA"/>
    <w:rsid w:val="00CF67B9"/>
    <w:rsid w:val="00CF704B"/>
    <w:rsid w:val="00D0282D"/>
    <w:rsid w:val="00D0404F"/>
    <w:rsid w:val="00D049D9"/>
    <w:rsid w:val="00D058A3"/>
    <w:rsid w:val="00D05F85"/>
    <w:rsid w:val="00D102D6"/>
    <w:rsid w:val="00D11108"/>
    <w:rsid w:val="00D11175"/>
    <w:rsid w:val="00D13B93"/>
    <w:rsid w:val="00D15213"/>
    <w:rsid w:val="00D15E2D"/>
    <w:rsid w:val="00D16374"/>
    <w:rsid w:val="00D20606"/>
    <w:rsid w:val="00D209D1"/>
    <w:rsid w:val="00D21EFB"/>
    <w:rsid w:val="00D233D5"/>
    <w:rsid w:val="00D25F5B"/>
    <w:rsid w:val="00D33929"/>
    <w:rsid w:val="00D34A8A"/>
    <w:rsid w:val="00D34CD3"/>
    <w:rsid w:val="00D36EE5"/>
    <w:rsid w:val="00D371EC"/>
    <w:rsid w:val="00D408D7"/>
    <w:rsid w:val="00D40E01"/>
    <w:rsid w:val="00D44EE8"/>
    <w:rsid w:val="00D45384"/>
    <w:rsid w:val="00D46CFF"/>
    <w:rsid w:val="00D52CD6"/>
    <w:rsid w:val="00D532E2"/>
    <w:rsid w:val="00D549DD"/>
    <w:rsid w:val="00D55397"/>
    <w:rsid w:val="00D55639"/>
    <w:rsid w:val="00D57A8A"/>
    <w:rsid w:val="00D57E37"/>
    <w:rsid w:val="00D60F02"/>
    <w:rsid w:val="00D61A93"/>
    <w:rsid w:val="00D62153"/>
    <w:rsid w:val="00D63FD4"/>
    <w:rsid w:val="00D6400E"/>
    <w:rsid w:val="00D70DD0"/>
    <w:rsid w:val="00D71AA3"/>
    <w:rsid w:val="00D738BE"/>
    <w:rsid w:val="00D749AA"/>
    <w:rsid w:val="00D75443"/>
    <w:rsid w:val="00D900C7"/>
    <w:rsid w:val="00D9492F"/>
    <w:rsid w:val="00D9547E"/>
    <w:rsid w:val="00D95C7A"/>
    <w:rsid w:val="00D9773D"/>
    <w:rsid w:val="00D97FF8"/>
    <w:rsid w:val="00DA089D"/>
    <w:rsid w:val="00DA13DC"/>
    <w:rsid w:val="00DA1BCC"/>
    <w:rsid w:val="00DA47E4"/>
    <w:rsid w:val="00DA7BD7"/>
    <w:rsid w:val="00DB2758"/>
    <w:rsid w:val="00DB4C01"/>
    <w:rsid w:val="00DB55B6"/>
    <w:rsid w:val="00DB58F7"/>
    <w:rsid w:val="00DB6C79"/>
    <w:rsid w:val="00DB6E42"/>
    <w:rsid w:val="00DB7C25"/>
    <w:rsid w:val="00DC28F3"/>
    <w:rsid w:val="00DC3399"/>
    <w:rsid w:val="00DC39D6"/>
    <w:rsid w:val="00DC3E5A"/>
    <w:rsid w:val="00DC5C43"/>
    <w:rsid w:val="00DD5F97"/>
    <w:rsid w:val="00DE0B4C"/>
    <w:rsid w:val="00DE2663"/>
    <w:rsid w:val="00DE3BCE"/>
    <w:rsid w:val="00DE5346"/>
    <w:rsid w:val="00DE5FEF"/>
    <w:rsid w:val="00DE626C"/>
    <w:rsid w:val="00DE6B46"/>
    <w:rsid w:val="00DE6DDC"/>
    <w:rsid w:val="00DE7869"/>
    <w:rsid w:val="00DF0E1C"/>
    <w:rsid w:val="00DF42DC"/>
    <w:rsid w:val="00DF60FB"/>
    <w:rsid w:val="00DF71EF"/>
    <w:rsid w:val="00DF7655"/>
    <w:rsid w:val="00E01D51"/>
    <w:rsid w:val="00E02285"/>
    <w:rsid w:val="00E037DE"/>
    <w:rsid w:val="00E03932"/>
    <w:rsid w:val="00E04319"/>
    <w:rsid w:val="00E054B1"/>
    <w:rsid w:val="00E0629D"/>
    <w:rsid w:val="00E07001"/>
    <w:rsid w:val="00E070BC"/>
    <w:rsid w:val="00E07920"/>
    <w:rsid w:val="00E07D4F"/>
    <w:rsid w:val="00E107DD"/>
    <w:rsid w:val="00E11A08"/>
    <w:rsid w:val="00E12C0C"/>
    <w:rsid w:val="00E14ED7"/>
    <w:rsid w:val="00E22A67"/>
    <w:rsid w:val="00E24FC6"/>
    <w:rsid w:val="00E25F18"/>
    <w:rsid w:val="00E26636"/>
    <w:rsid w:val="00E359CF"/>
    <w:rsid w:val="00E36422"/>
    <w:rsid w:val="00E41A9D"/>
    <w:rsid w:val="00E47EEC"/>
    <w:rsid w:val="00E51519"/>
    <w:rsid w:val="00E54075"/>
    <w:rsid w:val="00E55BC6"/>
    <w:rsid w:val="00E57C2A"/>
    <w:rsid w:val="00E57CF2"/>
    <w:rsid w:val="00E57E1E"/>
    <w:rsid w:val="00E6047C"/>
    <w:rsid w:val="00E6095D"/>
    <w:rsid w:val="00E61A50"/>
    <w:rsid w:val="00E6238A"/>
    <w:rsid w:val="00E62E5B"/>
    <w:rsid w:val="00E63241"/>
    <w:rsid w:val="00E634D6"/>
    <w:rsid w:val="00E638DC"/>
    <w:rsid w:val="00E64870"/>
    <w:rsid w:val="00E674A7"/>
    <w:rsid w:val="00E76FA2"/>
    <w:rsid w:val="00E80250"/>
    <w:rsid w:val="00E81604"/>
    <w:rsid w:val="00E81DEA"/>
    <w:rsid w:val="00E85009"/>
    <w:rsid w:val="00E87E22"/>
    <w:rsid w:val="00E900DF"/>
    <w:rsid w:val="00E92E5E"/>
    <w:rsid w:val="00E9486A"/>
    <w:rsid w:val="00E94960"/>
    <w:rsid w:val="00E96785"/>
    <w:rsid w:val="00EA22EC"/>
    <w:rsid w:val="00EA6077"/>
    <w:rsid w:val="00EA6E78"/>
    <w:rsid w:val="00EB09CA"/>
    <w:rsid w:val="00EB5B05"/>
    <w:rsid w:val="00EC1D28"/>
    <w:rsid w:val="00EC4936"/>
    <w:rsid w:val="00EC5B53"/>
    <w:rsid w:val="00EC644D"/>
    <w:rsid w:val="00ED150C"/>
    <w:rsid w:val="00ED2BB9"/>
    <w:rsid w:val="00ED33D7"/>
    <w:rsid w:val="00ED4BC6"/>
    <w:rsid w:val="00EE1850"/>
    <w:rsid w:val="00EE1EEB"/>
    <w:rsid w:val="00EE2985"/>
    <w:rsid w:val="00EE4D8E"/>
    <w:rsid w:val="00EE524A"/>
    <w:rsid w:val="00EE6A52"/>
    <w:rsid w:val="00EE6E40"/>
    <w:rsid w:val="00EE762A"/>
    <w:rsid w:val="00EF0579"/>
    <w:rsid w:val="00EF320A"/>
    <w:rsid w:val="00EF4845"/>
    <w:rsid w:val="00EF7D51"/>
    <w:rsid w:val="00F000BB"/>
    <w:rsid w:val="00F003DB"/>
    <w:rsid w:val="00F01647"/>
    <w:rsid w:val="00F03F3C"/>
    <w:rsid w:val="00F0784A"/>
    <w:rsid w:val="00F1416D"/>
    <w:rsid w:val="00F14547"/>
    <w:rsid w:val="00F16A49"/>
    <w:rsid w:val="00F20980"/>
    <w:rsid w:val="00F20E3C"/>
    <w:rsid w:val="00F20EFE"/>
    <w:rsid w:val="00F21487"/>
    <w:rsid w:val="00F230FD"/>
    <w:rsid w:val="00F3093C"/>
    <w:rsid w:val="00F33C56"/>
    <w:rsid w:val="00F40F89"/>
    <w:rsid w:val="00F417BB"/>
    <w:rsid w:val="00F41CD8"/>
    <w:rsid w:val="00F43936"/>
    <w:rsid w:val="00F43F00"/>
    <w:rsid w:val="00F45C41"/>
    <w:rsid w:val="00F53AEA"/>
    <w:rsid w:val="00F53C4A"/>
    <w:rsid w:val="00F53D59"/>
    <w:rsid w:val="00F5417F"/>
    <w:rsid w:val="00F56949"/>
    <w:rsid w:val="00F56F40"/>
    <w:rsid w:val="00F56F76"/>
    <w:rsid w:val="00F57CC2"/>
    <w:rsid w:val="00F61AD4"/>
    <w:rsid w:val="00F61C52"/>
    <w:rsid w:val="00F62FC9"/>
    <w:rsid w:val="00F641AE"/>
    <w:rsid w:val="00F668C9"/>
    <w:rsid w:val="00F71F0D"/>
    <w:rsid w:val="00F720AC"/>
    <w:rsid w:val="00F72960"/>
    <w:rsid w:val="00F74C8C"/>
    <w:rsid w:val="00F759F7"/>
    <w:rsid w:val="00F76C18"/>
    <w:rsid w:val="00F77B84"/>
    <w:rsid w:val="00F77CC9"/>
    <w:rsid w:val="00F80715"/>
    <w:rsid w:val="00F8381E"/>
    <w:rsid w:val="00F854FD"/>
    <w:rsid w:val="00F87318"/>
    <w:rsid w:val="00F90AB5"/>
    <w:rsid w:val="00F94E26"/>
    <w:rsid w:val="00F95721"/>
    <w:rsid w:val="00F961E1"/>
    <w:rsid w:val="00F979E6"/>
    <w:rsid w:val="00F97CEB"/>
    <w:rsid w:val="00FA15AB"/>
    <w:rsid w:val="00FA349B"/>
    <w:rsid w:val="00FA3CF4"/>
    <w:rsid w:val="00FA3F36"/>
    <w:rsid w:val="00FA5A45"/>
    <w:rsid w:val="00FA75A6"/>
    <w:rsid w:val="00FA7638"/>
    <w:rsid w:val="00FA78DE"/>
    <w:rsid w:val="00FB0F91"/>
    <w:rsid w:val="00FB5B10"/>
    <w:rsid w:val="00FB67E8"/>
    <w:rsid w:val="00FC0487"/>
    <w:rsid w:val="00FC5BC4"/>
    <w:rsid w:val="00FC5FEF"/>
    <w:rsid w:val="00FC6687"/>
    <w:rsid w:val="00FD1337"/>
    <w:rsid w:val="00FD6D40"/>
    <w:rsid w:val="00FD77B9"/>
    <w:rsid w:val="00FD7B29"/>
    <w:rsid w:val="00FE6ADC"/>
    <w:rsid w:val="00FE7119"/>
    <w:rsid w:val="00FF0CA2"/>
    <w:rsid w:val="00FF1F71"/>
    <w:rsid w:val="00FF3A6F"/>
    <w:rsid w:val="00FF487A"/>
    <w:rsid w:val="00FF5242"/>
    <w:rsid w:val="00FF56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B2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Normal (Web)"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302"/>
  </w:style>
  <w:style w:type="paragraph" w:styleId="14">
    <w:name w:val="heading 1"/>
    <w:basedOn w:val="a"/>
    <w:next w:val="a"/>
    <w:link w:val="15"/>
    <w:qFormat/>
    <w:rsid w:val="00C835E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
    <w:next w:val="a"/>
    <w:link w:val="21"/>
    <w:uiPriority w:val="9"/>
    <w:unhideWhenUsed/>
    <w:qFormat/>
    <w:rsid w:val="00C835E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0">
    <w:name w:val="heading 3"/>
    <w:basedOn w:val="a"/>
    <w:next w:val="a"/>
    <w:link w:val="31"/>
    <w:unhideWhenUsed/>
    <w:qFormat/>
    <w:rsid w:val="00C835ED"/>
    <w:pPr>
      <w:keepNext/>
      <w:keepLines/>
      <w:spacing w:before="40" w:after="0" w:line="240" w:lineRule="auto"/>
      <w:ind w:firstLine="709"/>
      <w:jc w:val="center"/>
      <w:outlineLvl w:val="2"/>
    </w:pPr>
    <w:rPr>
      <w:rFonts w:ascii="Times New Roman" w:eastAsia="Calibri" w:hAnsi="Times New Roman" w:cs="Times New Roman"/>
      <w:b/>
      <w:sz w:val="28"/>
      <w:szCs w:val="28"/>
    </w:rPr>
  </w:style>
  <w:style w:type="paragraph" w:styleId="40">
    <w:name w:val="heading 4"/>
    <w:basedOn w:val="a"/>
    <w:next w:val="a"/>
    <w:link w:val="41"/>
    <w:qFormat/>
    <w:rsid w:val="00C835ED"/>
    <w:pPr>
      <w:keepNext/>
      <w:spacing w:before="240" w:after="60" w:line="240" w:lineRule="auto"/>
      <w:outlineLvl w:val="3"/>
    </w:pPr>
    <w:rPr>
      <w:rFonts w:ascii="Times New Roman" w:eastAsia="Batang" w:hAnsi="Times New Roman" w:cs="Times New Roman"/>
      <w:b/>
      <w:bCs/>
      <w:sz w:val="28"/>
      <w:szCs w:val="28"/>
      <w:lang w:eastAsia="ko-KR"/>
    </w:rPr>
  </w:style>
  <w:style w:type="paragraph" w:styleId="50">
    <w:name w:val="heading 5"/>
    <w:basedOn w:val="a"/>
    <w:next w:val="a"/>
    <w:link w:val="51"/>
    <w:qFormat/>
    <w:rsid w:val="00C835ED"/>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0">
    <w:name w:val="heading 6"/>
    <w:basedOn w:val="a"/>
    <w:next w:val="a"/>
    <w:link w:val="61"/>
    <w:qFormat/>
    <w:rsid w:val="00C835ED"/>
    <w:pPr>
      <w:keepNext/>
      <w:spacing w:after="0" w:line="240" w:lineRule="auto"/>
      <w:ind w:left="7080" w:firstLine="708"/>
      <w:jc w:val="both"/>
      <w:outlineLvl w:val="5"/>
    </w:pPr>
    <w:rPr>
      <w:rFonts w:ascii="Times" w:eastAsia="Times New Roman" w:hAnsi="Times" w:cs="Times New Roman"/>
      <w:sz w:val="28"/>
      <w:szCs w:val="24"/>
      <w:lang w:eastAsia="ru-RU"/>
    </w:rPr>
  </w:style>
  <w:style w:type="paragraph" w:styleId="70">
    <w:name w:val="heading 7"/>
    <w:basedOn w:val="a"/>
    <w:next w:val="a"/>
    <w:link w:val="71"/>
    <w:qFormat/>
    <w:rsid w:val="00C835ED"/>
    <w:pPr>
      <w:spacing w:before="240" w:after="60" w:line="240" w:lineRule="auto"/>
      <w:outlineLvl w:val="6"/>
    </w:pPr>
    <w:rPr>
      <w:rFonts w:ascii="Times New Roman" w:eastAsia="Times New Roman" w:hAnsi="Times New Roman" w:cs="Times New Roman"/>
      <w:sz w:val="24"/>
      <w:szCs w:val="24"/>
      <w:lang w:eastAsia="ru-RU"/>
    </w:rPr>
  </w:style>
  <w:style w:type="paragraph" w:styleId="80">
    <w:name w:val="heading 8"/>
    <w:basedOn w:val="a"/>
    <w:next w:val="a"/>
    <w:link w:val="81"/>
    <w:qFormat/>
    <w:rsid w:val="00C835ED"/>
    <w:pPr>
      <w:spacing w:before="240" w:after="60" w:line="240" w:lineRule="auto"/>
      <w:outlineLvl w:val="7"/>
    </w:pPr>
    <w:rPr>
      <w:rFonts w:ascii="Times New Roman" w:eastAsia="Times New Roman" w:hAnsi="Times New Roman" w:cs="Times New Roman"/>
      <w:i/>
      <w:iCs/>
      <w:sz w:val="24"/>
      <w:szCs w:val="24"/>
      <w:lang w:eastAsia="ru-RU"/>
    </w:rPr>
  </w:style>
  <w:style w:type="paragraph" w:styleId="90">
    <w:name w:val="heading 9"/>
    <w:basedOn w:val="a"/>
    <w:next w:val="a"/>
    <w:link w:val="91"/>
    <w:qFormat/>
    <w:rsid w:val="00C835ED"/>
    <w:pPr>
      <w:keepNext/>
      <w:spacing w:after="0" w:line="240" w:lineRule="auto"/>
      <w:jc w:val="center"/>
      <w:outlineLvl w:val="8"/>
    </w:pPr>
    <w:rPr>
      <w:rFonts w:ascii="Times New Roman" w:eastAsia="Times New Roman" w:hAnsi="Times New Roman" w:cs="Times New Roman"/>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Heading1,Colorful List - Accent 11,Bullet List,FooterText,numbered,List Paragraph,Абзац с отступом,Абзац списка8"/>
    <w:basedOn w:val="a"/>
    <w:link w:val="a4"/>
    <w:uiPriority w:val="34"/>
    <w:qFormat/>
    <w:rsid w:val="00835302"/>
    <w:pPr>
      <w:spacing w:after="0" w:line="240" w:lineRule="auto"/>
      <w:ind w:left="720" w:firstLine="709"/>
      <w:contextualSpacing/>
      <w:jc w:val="both"/>
    </w:pPr>
    <w:rPr>
      <w:rFonts w:ascii="Times New Roman" w:eastAsia="Calibri" w:hAnsi="Times New Roman" w:cs="Times New Roman"/>
      <w:sz w:val="28"/>
      <w:szCs w:val="20"/>
    </w:rPr>
  </w:style>
  <w:style w:type="character" w:customStyle="1" w:styleId="a4">
    <w:name w:val="Абзац списка Знак"/>
    <w:aliases w:val="маркированный Знак,Heading1 Знак,Colorful List - Accent 11 Знак,Bullet List Знак,FooterText Знак,numbered Знак,List Paragraph Знак,Абзац с отступом Знак,Абзац списка8 Знак"/>
    <w:link w:val="a3"/>
    <w:uiPriority w:val="34"/>
    <w:locked/>
    <w:rsid w:val="00835302"/>
    <w:rPr>
      <w:rFonts w:ascii="Times New Roman" w:eastAsia="Calibri" w:hAnsi="Times New Roman" w:cs="Times New Roman"/>
      <w:sz w:val="28"/>
      <w:szCs w:val="20"/>
    </w:rPr>
  </w:style>
  <w:style w:type="table" w:styleId="a5">
    <w:name w:val="Table Grid"/>
    <w:basedOn w:val="a1"/>
    <w:rsid w:val="008353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Заголовок 1 Знак"/>
    <w:basedOn w:val="a0"/>
    <w:link w:val="14"/>
    <w:rsid w:val="00C835ED"/>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0"/>
    <w:link w:val="20"/>
    <w:uiPriority w:val="9"/>
    <w:rsid w:val="00C835ED"/>
    <w:rPr>
      <w:rFonts w:asciiTheme="majorHAnsi" w:eastAsiaTheme="majorEastAsia" w:hAnsiTheme="majorHAnsi" w:cstheme="majorBidi"/>
      <w:color w:val="365F91" w:themeColor="accent1" w:themeShade="BF"/>
      <w:sz w:val="26"/>
      <w:szCs w:val="26"/>
    </w:rPr>
  </w:style>
  <w:style w:type="character" w:customStyle="1" w:styleId="31">
    <w:name w:val="Заголовок 3 Знак"/>
    <w:basedOn w:val="a0"/>
    <w:link w:val="30"/>
    <w:rsid w:val="00C835ED"/>
    <w:rPr>
      <w:rFonts w:ascii="Times New Roman" w:eastAsia="Calibri" w:hAnsi="Times New Roman" w:cs="Times New Roman"/>
      <w:b/>
      <w:sz w:val="28"/>
      <w:szCs w:val="28"/>
    </w:rPr>
  </w:style>
  <w:style w:type="character" w:customStyle="1" w:styleId="41">
    <w:name w:val="Заголовок 4 Знак"/>
    <w:basedOn w:val="a0"/>
    <w:link w:val="40"/>
    <w:rsid w:val="00C835ED"/>
    <w:rPr>
      <w:rFonts w:ascii="Times New Roman" w:eastAsia="Batang" w:hAnsi="Times New Roman" w:cs="Times New Roman"/>
      <w:b/>
      <w:bCs/>
      <w:sz w:val="28"/>
      <w:szCs w:val="28"/>
      <w:lang w:eastAsia="ko-KR"/>
    </w:rPr>
  </w:style>
  <w:style w:type="character" w:customStyle="1" w:styleId="51">
    <w:name w:val="Заголовок 5 Знак"/>
    <w:basedOn w:val="a0"/>
    <w:link w:val="50"/>
    <w:rsid w:val="00C835ED"/>
    <w:rPr>
      <w:rFonts w:ascii="Times New Roman" w:eastAsia="Times New Roman" w:hAnsi="Times New Roman" w:cs="Times New Roman"/>
      <w:b/>
      <w:bCs/>
      <w:i/>
      <w:iCs/>
      <w:sz w:val="26"/>
      <w:szCs w:val="26"/>
      <w:lang w:eastAsia="ru-RU"/>
    </w:rPr>
  </w:style>
  <w:style w:type="character" w:customStyle="1" w:styleId="61">
    <w:name w:val="Заголовок 6 Знак"/>
    <w:basedOn w:val="a0"/>
    <w:link w:val="60"/>
    <w:rsid w:val="00C835ED"/>
    <w:rPr>
      <w:rFonts w:ascii="Times" w:eastAsia="Times New Roman" w:hAnsi="Times" w:cs="Times New Roman"/>
      <w:sz w:val="28"/>
      <w:szCs w:val="24"/>
      <w:lang w:eastAsia="ru-RU"/>
    </w:rPr>
  </w:style>
  <w:style w:type="character" w:customStyle="1" w:styleId="71">
    <w:name w:val="Заголовок 7 Знак"/>
    <w:basedOn w:val="a0"/>
    <w:link w:val="70"/>
    <w:rsid w:val="00C835ED"/>
    <w:rPr>
      <w:rFonts w:ascii="Times New Roman" w:eastAsia="Times New Roman" w:hAnsi="Times New Roman" w:cs="Times New Roman"/>
      <w:sz w:val="24"/>
      <w:szCs w:val="24"/>
      <w:lang w:eastAsia="ru-RU"/>
    </w:rPr>
  </w:style>
  <w:style w:type="character" w:customStyle="1" w:styleId="81">
    <w:name w:val="Заголовок 8 Знак"/>
    <w:basedOn w:val="a0"/>
    <w:link w:val="80"/>
    <w:rsid w:val="00C835ED"/>
    <w:rPr>
      <w:rFonts w:ascii="Times New Roman" w:eastAsia="Times New Roman" w:hAnsi="Times New Roman" w:cs="Times New Roman"/>
      <w:i/>
      <w:iCs/>
      <w:sz w:val="24"/>
      <w:szCs w:val="24"/>
      <w:lang w:eastAsia="ru-RU"/>
    </w:rPr>
  </w:style>
  <w:style w:type="character" w:customStyle="1" w:styleId="91">
    <w:name w:val="Заголовок 9 Знак"/>
    <w:basedOn w:val="a0"/>
    <w:link w:val="90"/>
    <w:rsid w:val="00C835ED"/>
    <w:rPr>
      <w:rFonts w:ascii="Times New Roman" w:eastAsia="Times New Roman" w:hAnsi="Times New Roman" w:cs="Times New Roman"/>
      <w:i/>
      <w:sz w:val="28"/>
      <w:szCs w:val="20"/>
      <w:lang w:eastAsia="ru-RU"/>
    </w:rPr>
  </w:style>
  <w:style w:type="paragraph" w:customStyle="1" w:styleId="a6">
    <w:name w:val="Знак Знак Знак Знак"/>
    <w:basedOn w:val="a"/>
    <w:autoRedefine/>
    <w:rsid w:val="00C835ED"/>
    <w:pPr>
      <w:spacing w:after="160" w:line="240" w:lineRule="exact"/>
    </w:pPr>
    <w:rPr>
      <w:rFonts w:ascii="Times New Roman" w:eastAsia="SimSun" w:hAnsi="Times New Roman" w:cs="Times New Roman"/>
      <w:b/>
      <w:sz w:val="28"/>
      <w:szCs w:val="24"/>
      <w:lang w:val="en-US"/>
    </w:rPr>
  </w:style>
  <w:style w:type="character" w:styleId="a7">
    <w:name w:val="Hyperlink"/>
    <w:basedOn w:val="a0"/>
    <w:uiPriority w:val="99"/>
    <w:unhideWhenUsed/>
    <w:rsid w:val="00C835ED"/>
    <w:rPr>
      <w:color w:val="0000FF" w:themeColor="hyperlink"/>
      <w:u w:val="single"/>
    </w:rPr>
  </w:style>
  <w:style w:type="character" w:styleId="a8">
    <w:name w:val="Strong"/>
    <w:basedOn w:val="a0"/>
    <w:uiPriority w:val="22"/>
    <w:qFormat/>
    <w:rsid w:val="00C835ED"/>
    <w:rPr>
      <w:b/>
      <w:bCs/>
    </w:rPr>
  </w:style>
  <w:style w:type="paragraph" w:customStyle="1" w:styleId="lead">
    <w:name w:val="lead"/>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aliases w:val="Обычный (веб)1,Обычный (веб)11,Обычный (веб)2,Обычный (Web),Обычный (Web) Знак,Знак4 Знак Знак,Знак4,Знак4 Знак,Обычный (Web) Знак Знак Знак Знак,Обычный (Web) Знак Знак Знак Знак Знак Знак Знак Знак Знак,Обычный (Web)1"/>
    <w:basedOn w:val="a"/>
    <w:link w:val="aa"/>
    <w:uiPriority w:val="99"/>
    <w:unhideWhenUsed/>
    <w:qFormat/>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unhideWhenUsed/>
    <w:rsid w:val="00C835E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rsid w:val="00C835ED"/>
    <w:rPr>
      <w:rFonts w:ascii="Segoe UI" w:hAnsi="Segoe UI" w:cs="Segoe UI"/>
      <w:sz w:val="18"/>
      <w:szCs w:val="18"/>
    </w:rPr>
  </w:style>
  <w:style w:type="paragraph" w:styleId="ad">
    <w:name w:val="header"/>
    <w:aliases w:val="Знак10, Знак10"/>
    <w:basedOn w:val="a"/>
    <w:link w:val="ae"/>
    <w:uiPriority w:val="99"/>
    <w:unhideWhenUsed/>
    <w:rsid w:val="00C835ED"/>
    <w:pPr>
      <w:tabs>
        <w:tab w:val="center" w:pos="4677"/>
        <w:tab w:val="right" w:pos="9355"/>
      </w:tabs>
      <w:spacing w:after="0" w:line="240" w:lineRule="auto"/>
    </w:pPr>
  </w:style>
  <w:style w:type="character" w:customStyle="1" w:styleId="ae">
    <w:name w:val="Верхний колонтитул Знак"/>
    <w:aliases w:val="Знак10 Знак, Знак10 Знак"/>
    <w:basedOn w:val="a0"/>
    <w:link w:val="ad"/>
    <w:uiPriority w:val="99"/>
    <w:rsid w:val="00C835ED"/>
  </w:style>
  <w:style w:type="paragraph" w:styleId="af">
    <w:name w:val="footer"/>
    <w:basedOn w:val="a"/>
    <w:link w:val="af0"/>
    <w:uiPriority w:val="99"/>
    <w:unhideWhenUsed/>
    <w:rsid w:val="00C835E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835ED"/>
  </w:style>
  <w:style w:type="paragraph" w:customStyle="1" w:styleId="Para">
    <w:name w:val="Para"/>
    <w:basedOn w:val="a"/>
    <w:link w:val="ParaChar"/>
    <w:uiPriority w:val="3"/>
    <w:qFormat/>
    <w:rsid w:val="00C835ED"/>
    <w:pPr>
      <w:spacing w:before="120" w:after="120" w:line="240" w:lineRule="auto"/>
      <w:ind w:left="680" w:right="680"/>
      <w:jc w:val="both"/>
    </w:pPr>
    <w:rPr>
      <w:rFonts w:ascii="Times New Roman" w:eastAsia="SimSun" w:hAnsi="Times New Roman" w:cs="Times New Roman"/>
      <w:szCs w:val="20"/>
    </w:rPr>
  </w:style>
  <w:style w:type="character" w:customStyle="1" w:styleId="ParaChar">
    <w:name w:val="Para Char"/>
    <w:basedOn w:val="a0"/>
    <w:link w:val="Para"/>
    <w:uiPriority w:val="3"/>
    <w:rsid w:val="00C835ED"/>
    <w:rPr>
      <w:rFonts w:ascii="Times New Roman" w:eastAsia="SimSun" w:hAnsi="Times New Roman" w:cs="Times New Roman"/>
      <w:szCs w:val="20"/>
    </w:rPr>
  </w:style>
  <w:style w:type="paragraph" w:customStyle="1" w:styleId="Title3">
    <w:name w:val="Title 3"/>
    <w:basedOn w:val="a"/>
    <w:next w:val="Para"/>
    <w:qFormat/>
    <w:rsid w:val="00C835ED"/>
    <w:pPr>
      <w:keepNext/>
      <w:keepLines/>
      <w:tabs>
        <w:tab w:val="left" w:pos="850"/>
        <w:tab w:val="left" w:pos="1191"/>
        <w:tab w:val="left" w:pos="1531"/>
      </w:tabs>
      <w:spacing w:before="240" w:after="120" w:line="240" w:lineRule="auto"/>
      <w:ind w:left="680" w:right="680"/>
      <w:outlineLvl w:val="2"/>
    </w:pPr>
    <w:rPr>
      <w:rFonts w:ascii="Times New Roman" w:hAnsi="Times New Roman" w:cs="Times New Roman"/>
      <w:b/>
      <w:i/>
      <w:sz w:val="24"/>
      <w:szCs w:val="20"/>
    </w:rPr>
  </w:style>
  <w:style w:type="character" w:styleId="af1">
    <w:name w:val="FollowedHyperlink"/>
    <w:basedOn w:val="a0"/>
    <w:unhideWhenUsed/>
    <w:rsid w:val="00C835ED"/>
    <w:rPr>
      <w:color w:val="800080" w:themeColor="followedHyperlink"/>
      <w:u w:val="single"/>
    </w:rPr>
  </w:style>
  <w:style w:type="character" w:styleId="af2">
    <w:name w:val="Emphasis"/>
    <w:basedOn w:val="a0"/>
    <w:uiPriority w:val="20"/>
    <w:qFormat/>
    <w:rsid w:val="00C835ED"/>
    <w:rPr>
      <w:i/>
      <w:iCs/>
    </w:rPr>
  </w:style>
  <w:style w:type="paragraph" w:styleId="af3">
    <w:name w:val="Body Text"/>
    <w:aliases w:val="Знак Знак1 Знак Знак Знак,Знак Знак1, Знак Знак1 Знак Знак Знак"/>
    <w:basedOn w:val="a"/>
    <w:link w:val="16"/>
    <w:rsid w:val="00C835ED"/>
    <w:pPr>
      <w:spacing w:after="0" w:line="240" w:lineRule="auto"/>
      <w:jc w:val="both"/>
    </w:pPr>
    <w:rPr>
      <w:rFonts w:ascii="Times New Roman" w:eastAsia="Times New Roman" w:hAnsi="Times New Roman" w:cs="Times New Roman"/>
      <w:sz w:val="32"/>
      <w:szCs w:val="20"/>
      <w:lang w:val="en-US" w:eastAsia="ko-KR"/>
    </w:rPr>
  </w:style>
  <w:style w:type="character" w:customStyle="1" w:styleId="af4">
    <w:name w:val="Основной текст Знак"/>
    <w:aliases w:val="Знак Знак1 Знак Знак Знак Знак,Знак Знак1 Знак, Знак Знак1 Знак Знак Знак Знак"/>
    <w:basedOn w:val="a0"/>
    <w:rsid w:val="00C835ED"/>
  </w:style>
  <w:style w:type="character" w:customStyle="1" w:styleId="16">
    <w:name w:val="Основной текст Знак1"/>
    <w:aliases w:val="Знак Знак1 Знак Знак Знак Знак1,Знак Знак1 Знак1, Знак Знак1 Знак Знак Знак Знак1"/>
    <w:link w:val="af3"/>
    <w:rsid w:val="00C835ED"/>
    <w:rPr>
      <w:rFonts w:ascii="Times New Roman" w:eastAsia="Times New Roman" w:hAnsi="Times New Roman" w:cs="Times New Roman"/>
      <w:sz w:val="32"/>
      <w:szCs w:val="20"/>
      <w:lang w:val="en-US" w:eastAsia="ko-KR"/>
    </w:rPr>
  </w:style>
  <w:style w:type="character" w:customStyle="1" w:styleId="FontStyle17">
    <w:name w:val="Font Style17"/>
    <w:rsid w:val="00C835ED"/>
    <w:rPr>
      <w:rFonts w:ascii="Times New Roman" w:hAnsi="Times New Roman" w:cs="Times New Roman"/>
      <w:i/>
      <w:iCs/>
      <w:spacing w:val="-10"/>
      <w:sz w:val="22"/>
      <w:szCs w:val="22"/>
    </w:rPr>
  </w:style>
  <w:style w:type="character" w:customStyle="1" w:styleId="FontStyle12">
    <w:name w:val="Font Style12"/>
    <w:uiPriority w:val="99"/>
    <w:rsid w:val="00C835ED"/>
    <w:rPr>
      <w:rFonts w:ascii="Palatino Linotype" w:hAnsi="Palatino Linotype" w:cs="Palatino Linotype"/>
      <w:sz w:val="18"/>
      <w:szCs w:val="18"/>
    </w:rPr>
  </w:style>
  <w:style w:type="character" w:customStyle="1" w:styleId="FontStyle11">
    <w:name w:val="Font Style11"/>
    <w:rsid w:val="00C835ED"/>
    <w:rPr>
      <w:rFonts w:ascii="Palatino Linotype" w:hAnsi="Palatino Linotype" w:cs="Palatino Linotype"/>
      <w:b/>
      <w:bCs/>
      <w:spacing w:val="-10"/>
      <w:sz w:val="20"/>
      <w:szCs w:val="20"/>
    </w:rPr>
  </w:style>
  <w:style w:type="character" w:customStyle="1" w:styleId="FontStyle15">
    <w:name w:val="Font Style15"/>
    <w:rsid w:val="00C835ED"/>
    <w:rPr>
      <w:rFonts w:ascii="Franklin Gothic Demi Cond" w:hAnsi="Franklin Gothic Demi Cond" w:cs="Franklin Gothic Demi Cond"/>
      <w:sz w:val="20"/>
      <w:szCs w:val="20"/>
    </w:rPr>
  </w:style>
  <w:style w:type="paragraph" w:customStyle="1" w:styleId="Style5">
    <w:name w:val="Style5"/>
    <w:basedOn w:val="a"/>
    <w:rsid w:val="00C835ED"/>
    <w:pPr>
      <w:widowControl w:val="0"/>
      <w:autoSpaceDE w:val="0"/>
      <w:autoSpaceDN w:val="0"/>
      <w:adjustRightInd w:val="0"/>
      <w:spacing w:after="0" w:line="245" w:lineRule="exact"/>
      <w:ind w:firstLine="307"/>
      <w:jc w:val="both"/>
    </w:pPr>
    <w:rPr>
      <w:rFonts w:ascii="Times New Roman" w:eastAsia="Times New Roman" w:hAnsi="Times New Roman" w:cs="Times New Roman"/>
      <w:sz w:val="24"/>
      <w:szCs w:val="24"/>
      <w:lang w:eastAsia="ru-RU"/>
    </w:rPr>
  </w:style>
  <w:style w:type="paragraph" w:customStyle="1" w:styleId="Style1">
    <w:name w:val="Style1"/>
    <w:basedOn w:val="a"/>
    <w:rsid w:val="00C835ED"/>
    <w:pPr>
      <w:widowControl w:val="0"/>
      <w:autoSpaceDE w:val="0"/>
      <w:autoSpaceDN w:val="0"/>
      <w:adjustRightInd w:val="0"/>
      <w:spacing w:after="0" w:line="248" w:lineRule="exact"/>
      <w:jc w:val="both"/>
    </w:pPr>
    <w:rPr>
      <w:rFonts w:ascii="Times New Roman" w:eastAsia="Times New Roman" w:hAnsi="Times New Roman" w:cs="Times New Roman"/>
      <w:sz w:val="24"/>
      <w:szCs w:val="24"/>
      <w:lang w:eastAsia="ru-RU"/>
    </w:rPr>
  </w:style>
  <w:style w:type="paragraph" w:customStyle="1" w:styleId="Style4">
    <w:name w:val="Style4"/>
    <w:basedOn w:val="a"/>
    <w:rsid w:val="00C835ED"/>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character" w:styleId="af5">
    <w:name w:val="page number"/>
    <w:basedOn w:val="a0"/>
    <w:rsid w:val="00C835ED"/>
  </w:style>
  <w:style w:type="paragraph" w:customStyle="1" w:styleId="Style3">
    <w:name w:val="Style3"/>
    <w:basedOn w:val="a"/>
    <w:rsid w:val="00C835ED"/>
    <w:pPr>
      <w:widowControl w:val="0"/>
      <w:autoSpaceDE w:val="0"/>
      <w:autoSpaceDN w:val="0"/>
      <w:adjustRightInd w:val="0"/>
      <w:spacing w:after="0" w:line="235" w:lineRule="exact"/>
      <w:jc w:val="right"/>
    </w:pPr>
    <w:rPr>
      <w:rFonts w:ascii="Times New Roman" w:eastAsia="Times New Roman" w:hAnsi="Times New Roman" w:cs="Times New Roman"/>
      <w:sz w:val="24"/>
      <w:szCs w:val="24"/>
      <w:lang w:eastAsia="ru-RU"/>
    </w:rPr>
  </w:style>
  <w:style w:type="character" w:customStyle="1" w:styleId="FontStyle14">
    <w:name w:val="Font Style14"/>
    <w:rsid w:val="00C835ED"/>
    <w:rPr>
      <w:rFonts w:ascii="Times New Roman" w:hAnsi="Times New Roman" w:cs="Times New Roman"/>
      <w:sz w:val="20"/>
      <w:szCs w:val="20"/>
    </w:rPr>
  </w:style>
  <w:style w:type="paragraph" w:customStyle="1" w:styleId="Style7">
    <w:name w:val="Style7"/>
    <w:basedOn w:val="a"/>
    <w:rsid w:val="00C835ED"/>
    <w:pPr>
      <w:widowControl w:val="0"/>
      <w:autoSpaceDE w:val="0"/>
      <w:autoSpaceDN w:val="0"/>
      <w:adjustRightInd w:val="0"/>
      <w:spacing w:after="0" w:line="208" w:lineRule="exact"/>
      <w:ind w:hanging="96"/>
    </w:pPr>
    <w:rPr>
      <w:rFonts w:ascii="Arial" w:eastAsia="Times New Roman" w:hAnsi="Arial" w:cs="Times New Roman"/>
      <w:sz w:val="24"/>
      <w:szCs w:val="24"/>
      <w:lang w:eastAsia="ru-RU"/>
    </w:rPr>
  </w:style>
  <w:style w:type="paragraph" w:customStyle="1" w:styleId="Style8">
    <w:name w:val="Style8"/>
    <w:basedOn w:val="a"/>
    <w:rsid w:val="00C835ED"/>
    <w:pPr>
      <w:widowControl w:val="0"/>
      <w:autoSpaceDE w:val="0"/>
      <w:autoSpaceDN w:val="0"/>
      <w:adjustRightInd w:val="0"/>
      <w:spacing w:after="0" w:line="253" w:lineRule="exact"/>
      <w:ind w:firstLine="859"/>
      <w:jc w:val="both"/>
    </w:pPr>
    <w:rPr>
      <w:rFonts w:ascii="Arial" w:eastAsia="Times New Roman" w:hAnsi="Arial" w:cs="Times New Roman"/>
      <w:sz w:val="24"/>
      <w:szCs w:val="24"/>
      <w:lang w:eastAsia="ru-RU"/>
    </w:rPr>
  </w:style>
  <w:style w:type="numbering" w:customStyle="1" w:styleId="17">
    <w:name w:val="Нет списка1"/>
    <w:next w:val="a2"/>
    <w:uiPriority w:val="99"/>
    <w:semiHidden/>
    <w:unhideWhenUsed/>
    <w:rsid w:val="00C835ED"/>
  </w:style>
  <w:style w:type="table" w:customStyle="1" w:styleId="18">
    <w:name w:val="Сетка таблицы1"/>
    <w:basedOn w:val="a1"/>
    <w:next w:val="a5"/>
    <w:uiPriority w:val="39"/>
    <w:rsid w:val="00C835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Indent"/>
    <w:basedOn w:val="a"/>
    <w:link w:val="af7"/>
    <w:rsid w:val="00C835ED"/>
    <w:pPr>
      <w:widowControl w:val="0"/>
      <w:spacing w:after="0" w:line="360" w:lineRule="auto"/>
      <w:ind w:firstLine="720"/>
      <w:jc w:val="both"/>
    </w:pPr>
    <w:rPr>
      <w:rFonts w:ascii="Times New Roman" w:eastAsia="Times New Roman" w:hAnsi="Times New Roman" w:cs="Times New Roman"/>
      <w:sz w:val="28"/>
      <w:szCs w:val="28"/>
      <w:lang w:eastAsia="ru-RU"/>
    </w:rPr>
  </w:style>
  <w:style w:type="character" w:customStyle="1" w:styleId="af7">
    <w:name w:val="Основной текст с отступом Знак"/>
    <w:basedOn w:val="a0"/>
    <w:link w:val="af6"/>
    <w:rsid w:val="00C835ED"/>
    <w:rPr>
      <w:rFonts w:ascii="Times New Roman" w:eastAsia="Times New Roman" w:hAnsi="Times New Roman" w:cs="Times New Roman"/>
      <w:sz w:val="28"/>
      <w:szCs w:val="28"/>
      <w:lang w:eastAsia="ru-RU"/>
    </w:rPr>
  </w:style>
  <w:style w:type="paragraph" w:customStyle="1" w:styleId="19">
    <w:name w:val="1"/>
    <w:basedOn w:val="a"/>
    <w:autoRedefine/>
    <w:uiPriority w:val="99"/>
    <w:rsid w:val="00C835ED"/>
    <w:pPr>
      <w:spacing w:after="160" w:line="240" w:lineRule="exact"/>
    </w:pPr>
    <w:rPr>
      <w:rFonts w:ascii="Times New Roman" w:eastAsia="Times New Roman" w:hAnsi="Times New Roman" w:cs="Times New Roman"/>
      <w:sz w:val="28"/>
      <w:szCs w:val="28"/>
      <w:lang w:val="en-US"/>
    </w:rPr>
  </w:style>
  <w:style w:type="paragraph" w:customStyle="1" w:styleId="Pa2">
    <w:name w:val="Pa2"/>
    <w:basedOn w:val="a"/>
    <w:next w:val="a"/>
    <w:uiPriority w:val="99"/>
    <w:rsid w:val="00C835ED"/>
    <w:pPr>
      <w:autoSpaceDE w:val="0"/>
      <w:autoSpaceDN w:val="0"/>
      <w:adjustRightInd w:val="0"/>
      <w:spacing w:after="0" w:line="241" w:lineRule="atLeast"/>
    </w:pPr>
    <w:rPr>
      <w:rFonts w:ascii="Times New Roman" w:eastAsia="Times New Roman" w:hAnsi="Times New Roman" w:cs="Times New Roman"/>
      <w:sz w:val="24"/>
      <w:szCs w:val="24"/>
      <w:lang w:eastAsia="ru-RU"/>
    </w:rPr>
  </w:style>
  <w:style w:type="character" w:customStyle="1" w:styleId="A20">
    <w:name w:val="A2"/>
    <w:uiPriority w:val="99"/>
    <w:rsid w:val="00C835ED"/>
    <w:rPr>
      <w:color w:val="000000"/>
      <w:sz w:val="32"/>
      <w:szCs w:val="32"/>
    </w:rPr>
  </w:style>
  <w:style w:type="paragraph" w:styleId="32">
    <w:name w:val="Body Text 3"/>
    <w:basedOn w:val="a"/>
    <w:link w:val="33"/>
    <w:rsid w:val="00C835ED"/>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C835ED"/>
    <w:rPr>
      <w:rFonts w:ascii="Times New Roman" w:eastAsia="Times New Roman" w:hAnsi="Times New Roman" w:cs="Times New Roman"/>
      <w:sz w:val="16"/>
      <w:szCs w:val="16"/>
      <w:lang w:eastAsia="ru-RU"/>
    </w:rPr>
  </w:style>
  <w:style w:type="character" w:customStyle="1" w:styleId="BodyText3Char">
    <w:name w:val="Body Text 3 Char"/>
    <w:basedOn w:val="a0"/>
    <w:uiPriority w:val="99"/>
    <w:semiHidden/>
    <w:locked/>
    <w:rsid w:val="00C835ED"/>
    <w:rPr>
      <w:sz w:val="16"/>
      <w:szCs w:val="16"/>
    </w:rPr>
  </w:style>
  <w:style w:type="character" w:customStyle="1" w:styleId="HeaderChar">
    <w:name w:val="Header Char"/>
    <w:basedOn w:val="a0"/>
    <w:uiPriority w:val="99"/>
    <w:semiHidden/>
    <w:locked/>
    <w:rsid w:val="00C835ED"/>
    <w:rPr>
      <w:sz w:val="20"/>
      <w:szCs w:val="20"/>
    </w:rPr>
  </w:style>
  <w:style w:type="character" w:customStyle="1" w:styleId="FooterChar">
    <w:name w:val="Footer Char"/>
    <w:basedOn w:val="a0"/>
    <w:uiPriority w:val="99"/>
    <w:semiHidden/>
    <w:locked/>
    <w:rsid w:val="00C835ED"/>
    <w:rPr>
      <w:sz w:val="20"/>
      <w:szCs w:val="20"/>
    </w:rPr>
  </w:style>
  <w:style w:type="paragraph" w:customStyle="1" w:styleId="CharCharCharChar">
    <w:name w:val="Char Char Знак Знак Char Char Знак"/>
    <w:basedOn w:val="a"/>
    <w:autoRedefine/>
    <w:uiPriority w:val="99"/>
    <w:rsid w:val="00C835ED"/>
    <w:pPr>
      <w:spacing w:after="160" w:line="240" w:lineRule="exact"/>
    </w:pPr>
    <w:rPr>
      <w:rFonts w:ascii="Times New Roman" w:eastAsia="SimSun" w:hAnsi="Times New Roman" w:cs="Times New Roman"/>
      <w:b/>
      <w:bCs/>
      <w:sz w:val="28"/>
      <w:szCs w:val="28"/>
      <w:lang w:val="en-US"/>
    </w:rPr>
  </w:style>
  <w:style w:type="character" w:customStyle="1" w:styleId="HeaderChar1">
    <w:name w:val="Header Char1"/>
    <w:basedOn w:val="a0"/>
    <w:uiPriority w:val="99"/>
    <w:semiHidden/>
    <w:locked/>
    <w:rsid w:val="00C835ED"/>
    <w:rPr>
      <w:sz w:val="20"/>
      <w:szCs w:val="20"/>
    </w:rPr>
  </w:style>
  <w:style w:type="paragraph" w:customStyle="1" w:styleId="1a">
    <w:name w:val="Без интервала1"/>
    <w:rsid w:val="00C835ED"/>
    <w:pPr>
      <w:tabs>
        <w:tab w:val="center" w:pos="4536"/>
      </w:tabs>
      <w:spacing w:after="0" w:line="240" w:lineRule="auto"/>
    </w:pPr>
    <w:rPr>
      <w:rFonts w:ascii="Times New Roman" w:eastAsia="Times New Roman" w:hAnsi="Times New Roman" w:cs="Times New Roman"/>
      <w:sz w:val="20"/>
      <w:szCs w:val="20"/>
      <w:lang w:eastAsia="ru-RU"/>
    </w:rPr>
  </w:style>
  <w:style w:type="paragraph" w:customStyle="1" w:styleId="af8">
    <w:name w:val="ТестНижРеквз"/>
    <w:basedOn w:val="a"/>
    <w:uiPriority w:val="99"/>
    <w:rsid w:val="00C835ED"/>
    <w:pPr>
      <w:tabs>
        <w:tab w:val="left" w:pos="828"/>
      </w:tabs>
      <w:spacing w:after="0" w:line="240" w:lineRule="auto"/>
    </w:pPr>
    <w:rPr>
      <w:rFonts w:ascii="Times New Roman" w:eastAsia="Times New Roman" w:hAnsi="Times New Roman" w:cs="Times New Roman"/>
      <w:sz w:val="17"/>
      <w:szCs w:val="17"/>
      <w:lang w:eastAsia="ru-RU"/>
    </w:rPr>
  </w:style>
  <w:style w:type="paragraph" w:styleId="af9">
    <w:name w:val="Document Map"/>
    <w:basedOn w:val="a"/>
    <w:link w:val="afa"/>
    <w:uiPriority w:val="99"/>
    <w:semiHidden/>
    <w:rsid w:val="00C835ED"/>
    <w:pPr>
      <w:spacing w:after="0" w:line="240" w:lineRule="auto"/>
    </w:pPr>
    <w:rPr>
      <w:rFonts w:ascii="Tahoma" w:eastAsia="Times New Roman" w:hAnsi="Tahoma" w:cs="Tahoma"/>
      <w:sz w:val="16"/>
      <w:szCs w:val="16"/>
      <w:lang w:eastAsia="ru-RU"/>
    </w:rPr>
  </w:style>
  <w:style w:type="character" w:customStyle="1" w:styleId="afa">
    <w:name w:val="Схема документа Знак"/>
    <w:basedOn w:val="a0"/>
    <w:link w:val="af9"/>
    <w:uiPriority w:val="99"/>
    <w:semiHidden/>
    <w:rsid w:val="00C835ED"/>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C835ED"/>
  </w:style>
  <w:style w:type="table" w:customStyle="1" w:styleId="TableNormal">
    <w:name w:val="Table Normal"/>
    <w:uiPriority w:val="2"/>
    <w:semiHidden/>
    <w:unhideWhenUsed/>
    <w:qFormat/>
    <w:rsid w:val="00C835E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835ED"/>
    <w:pPr>
      <w:widowControl w:val="0"/>
      <w:autoSpaceDE w:val="0"/>
      <w:autoSpaceDN w:val="0"/>
      <w:spacing w:after="0" w:line="240" w:lineRule="auto"/>
      <w:jc w:val="center"/>
    </w:pPr>
    <w:rPr>
      <w:rFonts w:ascii="Calibri" w:eastAsia="Calibri" w:hAnsi="Calibri" w:cs="Calibri"/>
    </w:rPr>
  </w:style>
  <w:style w:type="numbering" w:customStyle="1" w:styleId="22">
    <w:name w:val="Нет списка2"/>
    <w:next w:val="a2"/>
    <w:uiPriority w:val="99"/>
    <w:semiHidden/>
    <w:unhideWhenUsed/>
    <w:rsid w:val="00C835ED"/>
  </w:style>
  <w:style w:type="table" w:customStyle="1" w:styleId="23">
    <w:name w:val="Сетка таблицы2"/>
    <w:basedOn w:val="a1"/>
    <w:next w:val="a5"/>
    <w:uiPriority w:val="39"/>
    <w:rsid w:val="00C835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No Spacing"/>
    <w:link w:val="afc"/>
    <w:uiPriority w:val="1"/>
    <w:qFormat/>
    <w:rsid w:val="00C835ED"/>
    <w:pPr>
      <w:spacing w:after="0" w:line="240" w:lineRule="auto"/>
    </w:pPr>
    <w:rPr>
      <w:rFonts w:ascii="Times New Roman" w:eastAsia="Times New Roman" w:hAnsi="Times New Roman" w:cs="Times New Roman"/>
      <w:lang w:eastAsia="ru-RU"/>
    </w:rPr>
  </w:style>
  <w:style w:type="character" w:customStyle="1" w:styleId="afc">
    <w:name w:val="Без интервала Знак"/>
    <w:link w:val="afb"/>
    <w:uiPriority w:val="1"/>
    <w:locked/>
    <w:rsid w:val="00C835ED"/>
    <w:rPr>
      <w:rFonts w:ascii="Times New Roman" w:eastAsia="Times New Roman" w:hAnsi="Times New Roman" w:cs="Times New Roman"/>
      <w:lang w:eastAsia="ru-RU"/>
    </w:rPr>
  </w:style>
  <w:style w:type="character" w:styleId="afd">
    <w:name w:val="annotation reference"/>
    <w:basedOn w:val="a0"/>
    <w:uiPriority w:val="99"/>
    <w:semiHidden/>
    <w:unhideWhenUsed/>
    <w:rsid w:val="00C835ED"/>
    <w:rPr>
      <w:sz w:val="16"/>
      <w:szCs w:val="16"/>
    </w:rPr>
  </w:style>
  <w:style w:type="paragraph" w:styleId="afe">
    <w:name w:val="annotation text"/>
    <w:basedOn w:val="a"/>
    <w:link w:val="aff"/>
    <w:semiHidden/>
    <w:unhideWhenUsed/>
    <w:rsid w:val="00C835ED"/>
    <w:pPr>
      <w:spacing w:after="160" w:line="240" w:lineRule="auto"/>
    </w:pPr>
    <w:rPr>
      <w:sz w:val="20"/>
      <w:szCs w:val="20"/>
    </w:rPr>
  </w:style>
  <w:style w:type="character" w:customStyle="1" w:styleId="aff">
    <w:name w:val="Текст примечания Знак"/>
    <w:basedOn w:val="a0"/>
    <w:link w:val="afe"/>
    <w:semiHidden/>
    <w:rsid w:val="00C835ED"/>
    <w:rPr>
      <w:sz w:val="20"/>
      <w:szCs w:val="20"/>
    </w:rPr>
  </w:style>
  <w:style w:type="paragraph" w:styleId="aff0">
    <w:name w:val="annotation subject"/>
    <w:basedOn w:val="afe"/>
    <w:next w:val="afe"/>
    <w:link w:val="aff1"/>
    <w:semiHidden/>
    <w:unhideWhenUsed/>
    <w:rsid w:val="00C835ED"/>
    <w:rPr>
      <w:b/>
      <w:bCs/>
    </w:rPr>
  </w:style>
  <w:style w:type="character" w:customStyle="1" w:styleId="aff1">
    <w:name w:val="Тема примечания Знак"/>
    <w:basedOn w:val="aff"/>
    <w:link w:val="aff0"/>
    <w:semiHidden/>
    <w:rsid w:val="00C835ED"/>
    <w:rPr>
      <w:b/>
      <w:bCs/>
      <w:sz w:val="20"/>
      <w:szCs w:val="20"/>
    </w:rPr>
  </w:style>
  <w:style w:type="table" w:customStyle="1" w:styleId="34">
    <w:name w:val="Сетка таблицы3"/>
    <w:basedOn w:val="a1"/>
    <w:next w:val="a5"/>
    <w:uiPriority w:val="39"/>
    <w:rsid w:val="00C835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5"/>
    <w:uiPriority w:val="39"/>
    <w:rsid w:val="00C835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2"/>
    <w:uiPriority w:val="99"/>
    <w:semiHidden/>
    <w:unhideWhenUsed/>
    <w:rsid w:val="00C835ED"/>
  </w:style>
  <w:style w:type="character" w:customStyle="1" w:styleId="apple-converted-space">
    <w:name w:val="apple-converted-space"/>
    <w:basedOn w:val="a0"/>
    <w:rsid w:val="00C835ED"/>
  </w:style>
  <w:style w:type="character" w:customStyle="1" w:styleId="aa">
    <w:name w:val="Обычный (веб) Знак"/>
    <w:aliases w:val="Обычный (веб)1 Знак,Обычный (веб)11 Знак,Обычный (веб)2 Знак,Обычный (Web) Знак1,Обычный (Web) Знак Знак,Знак4 Знак Знак Знак,Знак4 Знак1,Знак4 Знак Знак1,Обычный (Web) Знак Знак Знак Знак Знак,Обычный (Web)1 Знак"/>
    <w:link w:val="a9"/>
    <w:uiPriority w:val="99"/>
    <w:locked/>
    <w:rsid w:val="00C835ED"/>
    <w:rPr>
      <w:rFonts w:ascii="Times New Roman" w:eastAsia="Times New Roman" w:hAnsi="Times New Roman" w:cs="Times New Roman"/>
      <w:sz w:val="24"/>
      <w:szCs w:val="24"/>
      <w:lang w:eastAsia="ru-RU"/>
    </w:rPr>
  </w:style>
  <w:style w:type="character" w:customStyle="1" w:styleId="citation">
    <w:name w:val="citation"/>
    <w:basedOn w:val="a0"/>
    <w:rsid w:val="00C835ED"/>
  </w:style>
  <w:style w:type="paragraph" w:customStyle="1" w:styleId="Default">
    <w:name w:val="Default"/>
    <w:rsid w:val="00C835E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ocial-icons-text">
    <w:name w:val="social-icons-text"/>
    <w:basedOn w:val="a0"/>
    <w:rsid w:val="00C835ED"/>
  </w:style>
  <w:style w:type="character" w:customStyle="1" w:styleId="1b">
    <w:name w:val="Дата1"/>
    <w:basedOn w:val="a0"/>
    <w:rsid w:val="00C835ED"/>
  </w:style>
  <w:style w:type="table" w:customStyle="1" w:styleId="52">
    <w:name w:val="Сетка таблицы5"/>
    <w:basedOn w:val="a1"/>
    <w:next w:val="a5"/>
    <w:rsid w:val="00C835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
    <w:name w:val="w"/>
    <w:basedOn w:val="a0"/>
    <w:rsid w:val="00C835ED"/>
  </w:style>
  <w:style w:type="paragraph" w:customStyle="1" w:styleId="src">
    <w:name w:val="src"/>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olume-issuemailrucssattributepostfix">
    <w:name w:val="volume-issue_mailru_css_attribute_postfix"/>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almailrucssattributepostfix">
    <w:name w:val="val_mailru_css_attribute_postfix"/>
    <w:basedOn w:val="a0"/>
    <w:rsid w:val="00C835ED"/>
  </w:style>
  <w:style w:type="paragraph" w:customStyle="1" w:styleId="page-rangemailrucssattributepostfix">
    <w:name w:val="page-range_mailru_css_attribute_postfix"/>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tle-textmailrucssattributepostfix">
    <w:name w:val="title-text_mailru_css_attribute_postfix"/>
    <w:basedOn w:val="a0"/>
    <w:rsid w:val="00C835ED"/>
  </w:style>
  <w:style w:type="character" w:customStyle="1" w:styleId="textmailrucssattributepostfix">
    <w:name w:val="text_mailru_css_attribute_postfix"/>
    <w:basedOn w:val="a0"/>
    <w:rsid w:val="00C835ED"/>
  </w:style>
  <w:style w:type="paragraph" w:styleId="aff2">
    <w:name w:val="footnote text"/>
    <w:aliases w:val="Знак"/>
    <w:basedOn w:val="a"/>
    <w:link w:val="aff3"/>
    <w:rsid w:val="00C835E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f3">
    <w:name w:val="Текст сноски Знак"/>
    <w:aliases w:val="Знак Знак"/>
    <w:basedOn w:val="a0"/>
    <w:link w:val="aff2"/>
    <w:rsid w:val="00C835ED"/>
    <w:rPr>
      <w:rFonts w:ascii="Tahoma" w:eastAsia="Times New Roman" w:hAnsi="Tahoma" w:cs="Times New Roman"/>
      <w:sz w:val="20"/>
      <w:szCs w:val="20"/>
      <w:lang w:val="en-US"/>
    </w:rPr>
  </w:style>
  <w:style w:type="paragraph" w:styleId="aff4">
    <w:name w:val="Title"/>
    <w:basedOn w:val="a"/>
    <w:link w:val="aff5"/>
    <w:qFormat/>
    <w:rsid w:val="00C835ED"/>
    <w:pPr>
      <w:spacing w:after="0" w:line="240" w:lineRule="auto"/>
      <w:jc w:val="center"/>
    </w:pPr>
    <w:rPr>
      <w:rFonts w:ascii="Times New Roman" w:eastAsia="Times New Roman" w:hAnsi="Times New Roman" w:cs="Times New Roman"/>
      <w:b/>
      <w:sz w:val="32"/>
      <w:szCs w:val="20"/>
      <w:lang w:eastAsia="ru-RU"/>
    </w:rPr>
  </w:style>
  <w:style w:type="character" w:customStyle="1" w:styleId="aff5">
    <w:name w:val="Название Знак"/>
    <w:basedOn w:val="a0"/>
    <w:link w:val="aff4"/>
    <w:rsid w:val="00C835ED"/>
    <w:rPr>
      <w:rFonts w:ascii="Times New Roman" w:eastAsia="Times New Roman" w:hAnsi="Times New Roman" w:cs="Times New Roman"/>
      <w:b/>
      <w:sz w:val="32"/>
      <w:szCs w:val="20"/>
      <w:lang w:eastAsia="ru-RU"/>
    </w:rPr>
  </w:style>
  <w:style w:type="paragraph" w:customStyle="1" w:styleId="1c">
    <w:name w:val="Текст1"/>
    <w:basedOn w:val="a"/>
    <w:rsid w:val="00C835ED"/>
    <w:pPr>
      <w:spacing w:after="0" w:line="240" w:lineRule="auto"/>
    </w:pPr>
    <w:rPr>
      <w:rFonts w:ascii="Courier New" w:eastAsia="Times New Roman" w:hAnsi="Courier New" w:cs="Times New Roman"/>
      <w:sz w:val="20"/>
      <w:szCs w:val="20"/>
      <w:lang w:eastAsia="ru-RU"/>
    </w:rPr>
  </w:style>
  <w:style w:type="character" w:styleId="aff6">
    <w:name w:val="footnote reference"/>
    <w:basedOn w:val="a0"/>
    <w:rsid w:val="00C835ED"/>
    <w:rPr>
      <w:rFonts w:ascii="Times New Roman" w:hAnsi="Times New Roman" w:cs="Times New Roman" w:hint="default"/>
      <w:vertAlign w:val="superscript"/>
    </w:rPr>
  </w:style>
  <w:style w:type="character" w:customStyle="1" w:styleId="font8">
    <w:name w:val="font8"/>
    <w:basedOn w:val="a0"/>
    <w:rsid w:val="00C835ED"/>
  </w:style>
  <w:style w:type="character" w:customStyle="1" w:styleId="sbra">
    <w:name w:val="sbra"/>
    <w:basedOn w:val="a0"/>
    <w:rsid w:val="00C835ED"/>
  </w:style>
  <w:style w:type="character" w:customStyle="1" w:styleId="bra">
    <w:name w:val="bra"/>
    <w:basedOn w:val="a0"/>
    <w:rsid w:val="00C835ED"/>
  </w:style>
  <w:style w:type="character" w:customStyle="1" w:styleId="HTML">
    <w:name w:val="Стандартный HTML Знак"/>
    <w:basedOn w:val="a0"/>
    <w:link w:val="HTML0"/>
    <w:uiPriority w:val="99"/>
    <w:locked/>
    <w:rsid w:val="00C835ED"/>
    <w:rPr>
      <w:kern w:val="28"/>
      <w:sz w:val="28"/>
      <w:szCs w:val="24"/>
      <w:lang w:eastAsia="ru-RU"/>
    </w:rPr>
  </w:style>
  <w:style w:type="paragraph" w:styleId="HTML0">
    <w:name w:val="HTML Preformatted"/>
    <w:basedOn w:val="a"/>
    <w:link w:val="HTML"/>
    <w:uiPriority w:val="99"/>
    <w:rsid w:val="00C83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uto"/>
      <w:ind w:firstLine="709"/>
      <w:jc w:val="both"/>
    </w:pPr>
    <w:rPr>
      <w:kern w:val="28"/>
      <w:sz w:val="28"/>
      <w:szCs w:val="24"/>
      <w:lang w:eastAsia="ru-RU"/>
    </w:rPr>
  </w:style>
  <w:style w:type="character" w:customStyle="1" w:styleId="HTML1">
    <w:name w:val="Стандартный HTML Знак1"/>
    <w:basedOn w:val="a0"/>
    <w:uiPriority w:val="99"/>
    <w:semiHidden/>
    <w:rsid w:val="00C835ED"/>
    <w:rPr>
      <w:rFonts w:ascii="Consolas" w:hAnsi="Consolas" w:cs="Consolas"/>
      <w:sz w:val="20"/>
      <w:szCs w:val="20"/>
    </w:rPr>
  </w:style>
  <w:style w:type="character" w:customStyle="1" w:styleId="1d">
    <w:name w:val="Текст примечания Знак1"/>
    <w:basedOn w:val="a0"/>
    <w:uiPriority w:val="99"/>
    <w:semiHidden/>
    <w:rsid w:val="00C835ED"/>
    <w:rPr>
      <w:rFonts w:ascii="Times New Roman" w:eastAsia="Times New Roman" w:hAnsi="Times New Roman" w:cs="Times New Roman"/>
      <w:sz w:val="20"/>
      <w:szCs w:val="20"/>
      <w:lang w:eastAsia="ru-RU"/>
    </w:rPr>
  </w:style>
  <w:style w:type="character" w:customStyle="1" w:styleId="1e">
    <w:name w:val="Верхний колонтитул Знак1"/>
    <w:basedOn w:val="a0"/>
    <w:uiPriority w:val="99"/>
    <w:semiHidden/>
    <w:rsid w:val="00C835ED"/>
    <w:rPr>
      <w:rFonts w:ascii="Times New Roman" w:eastAsia="Times New Roman" w:hAnsi="Times New Roman" w:cs="Times New Roman"/>
      <w:sz w:val="24"/>
      <w:szCs w:val="24"/>
      <w:lang w:eastAsia="ru-RU"/>
    </w:rPr>
  </w:style>
  <w:style w:type="character" w:customStyle="1" w:styleId="1f">
    <w:name w:val="Нижний колонтитул Знак1"/>
    <w:basedOn w:val="a0"/>
    <w:uiPriority w:val="99"/>
    <w:semiHidden/>
    <w:rsid w:val="00C835ED"/>
    <w:rPr>
      <w:rFonts w:ascii="Times New Roman" w:eastAsia="Times New Roman" w:hAnsi="Times New Roman" w:cs="Times New Roman"/>
      <w:sz w:val="24"/>
      <w:szCs w:val="24"/>
      <w:lang w:eastAsia="ru-RU"/>
    </w:rPr>
  </w:style>
  <w:style w:type="character" w:customStyle="1" w:styleId="aff7">
    <w:name w:val="Текст концевой сноски Знак"/>
    <w:basedOn w:val="a0"/>
    <w:link w:val="aff8"/>
    <w:semiHidden/>
    <w:locked/>
    <w:rsid w:val="00C835ED"/>
    <w:rPr>
      <w:lang w:eastAsia="ru-RU"/>
    </w:rPr>
  </w:style>
  <w:style w:type="paragraph" w:styleId="aff8">
    <w:name w:val="endnote text"/>
    <w:basedOn w:val="a"/>
    <w:link w:val="aff7"/>
    <w:semiHidden/>
    <w:rsid w:val="00C835ED"/>
    <w:pPr>
      <w:spacing w:after="0" w:line="240" w:lineRule="auto"/>
    </w:pPr>
    <w:rPr>
      <w:lang w:eastAsia="ru-RU"/>
    </w:rPr>
  </w:style>
  <w:style w:type="character" w:customStyle="1" w:styleId="1f0">
    <w:name w:val="Текст концевой сноски Знак1"/>
    <w:basedOn w:val="a0"/>
    <w:uiPriority w:val="99"/>
    <w:semiHidden/>
    <w:rsid w:val="00C835ED"/>
    <w:rPr>
      <w:sz w:val="20"/>
      <w:szCs w:val="20"/>
    </w:rPr>
  </w:style>
  <w:style w:type="character" w:customStyle="1" w:styleId="1f1">
    <w:name w:val="Основной текст с отступом Знак1"/>
    <w:basedOn w:val="a0"/>
    <w:uiPriority w:val="99"/>
    <w:semiHidden/>
    <w:rsid w:val="00C835ED"/>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5"/>
    <w:uiPriority w:val="99"/>
    <w:locked/>
    <w:rsid w:val="00C835ED"/>
    <w:rPr>
      <w:sz w:val="24"/>
      <w:szCs w:val="24"/>
      <w:lang w:eastAsia="ru-RU"/>
    </w:rPr>
  </w:style>
  <w:style w:type="paragraph" w:styleId="25">
    <w:name w:val="Body Text 2"/>
    <w:basedOn w:val="a"/>
    <w:link w:val="24"/>
    <w:uiPriority w:val="99"/>
    <w:rsid w:val="00C835ED"/>
    <w:pPr>
      <w:spacing w:after="120" w:line="480" w:lineRule="auto"/>
    </w:pPr>
    <w:rPr>
      <w:sz w:val="24"/>
      <w:szCs w:val="24"/>
      <w:lang w:eastAsia="ru-RU"/>
    </w:rPr>
  </w:style>
  <w:style w:type="character" w:customStyle="1" w:styleId="210">
    <w:name w:val="Основной текст 2 Знак1"/>
    <w:basedOn w:val="a0"/>
    <w:uiPriority w:val="99"/>
    <w:semiHidden/>
    <w:rsid w:val="00C835ED"/>
  </w:style>
  <w:style w:type="character" w:customStyle="1" w:styleId="310">
    <w:name w:val="Основной текст 3 Знак1"/>
    <w:basedOn w:val="a0"/>
    <w:uiPriority w:val="99"/>
    <w:semiHidden/>
    <w:rsid w:val="00C835ED"/>
    <w:rPr>
      <w:rFonts w:ascii="Times New Roman" w:eastAsia="Times New Roman" w:hAnsi="Times New Roman" w:cs="Times New Roman"/>
      <w:sz w:val="16"/>
      <w:szCs w:val="16"/>
      <w:lang w:eastAsia="ru-RU"/>
    </w:rPr>
  </w:style>
  <w:style w:type="character" w:customStyle="1" w:styleId="26">
    <w:name w:val="Основной текст с отступом 2 Знак"/>
    <w:basedOn w:val="a0"/>
    <w:link w:val="27"/>
    <w:locked/>
    <w:rsid w:val="00C835ED"/>
    <w:rPr>
      <w:sz w:val="24"/>
      <w:szCs w:val="24"/>
      <w:lang w:eastAsia="ru-RU"/>
    </w:rPr>
  </w:style>
  <w:style w:type="paragraph" w:styleId="27">
    <w:name w:val="Body Text Indent 2"/>
    <w:basedOn w:val="a"/>
    <w:link w:val="26"/>
    <w:rsid w:val="00C835ED"/>
    <w:pPr>
      <w:spacing w:after="120" w:line="480" w:lineRule="auto"/>
      <w:ind w:left="283"/>
    </w:pPr>
    <w:rPr>
      <w:sz w:val="24"/>
      <w:szCs w:val="24"/>
      <w:lang w:eastAsia="ru-RU"/>
    </w:rPr>
  </w:style>
  <w:style w:type="character" w:customStyle="1" w:styleId="211">
    <w:name w:val="Основной текст с отступом 2 Знак1"/>
    <w:basedOn w:val="a0"/>
    <w:uiPriority w:val="99"/>
    <w:semiHidden/>
    <w:rsid w:val="00C835ED"/>
  </w:style>
  <w:style w:type="character" w:customStyle="1" w:styleId="36">
    <w:name w:val="Основной текст с отступом 3 Знак"/>
    <w:basedOn w:val="a0"/>
    <w:link w:val="37"/>
    <w:locked/>
    <w:rsid w:val="00C835ED"/>
    <w:rPr>
      <w:sz w:val="16"/>
      <w:szCs w:val="16"/>
      <w:lang w:eastAsia="ru-RU"/>
    </w:rPr>
  </w:style>
  <w:style w:type="paragraph" w:styleId="37">
    <w:name w:val="Body Text Indent 3"/>
    <w:basedOn w:val="a"/>
    <w:link w:val="36"/>
    <w:rsid w:val="00C835ED"/>
    <w:pPr>
      <w:spacing w:after="120" w:line="240" w:lineRule="auto"/>
      <w:ind w:left="283"/>
    </w:pPr>
    <w:rPr>
      <w:sz w:val="16"/>
      <w:szCs w:val="16"/>
      <w:lang w:eastAsia="ru-RU"/>
    </w:rPr>
  </w:style>
  <w:style w:type="character" w:customStyle="1" w:styleId="311">
    <w:name w:val="Основной текст с отступом 3 Знак1"/>
    <w:basedOn w:val="a0"/>
    <w:uiPriority w:val="99"/>
    <w:semiHidden/>
    <w:rsid w:val="00C835ED"/>
    <w:rPr>
      <w:sz w:val="16"/>
      <w:szCs w:val="16"/>
    </w:rPr>
  </w:style>
  <w:style w:type="character" w:customStyle="1" w:styleId="1f2">
    <w:name w:val="Тема примечания Знак1"/>
    <w:basedOn w:val="1d"/>
    <w:uiPriority w:val="99"/>
    <w:semiHidden/>
    <w:rsid w:val="00C835ED"/>
    <w:rPr>
      <w:rFonts w:ascii="Times New Roman" w:eastAsia="Times New Roman" w:hAnsi="Times New Roman" w:cs="Times New Roman"/>
      <w:b/>
      <w:bCs/>
      <w:sz w:val="20"/>
      <w:szCs w:val="20"/>
      <w:lang w:eastAsia="ru-RU"/>
    </w:rPr>
  </w:style>
  <w:style w:type="paragraph" w:customStyle="1" w:styleId="j">
    <w:name w:val="j Знак"/>
    <w:basedOn w:val="a"/>
    <w:rsid w:val="00C835ED"/>
    <w:pPr>
      <w:spacing w:before="100" w:beforeAutospacing="1" w:after="100" w:afterAutospacing="1" w:line="240" w:lineRule="auto"/>
    </w:pPr>
    <w:rPr>
      <w:rFonts w:ascii="Plotter" w:eastAsia="Times New Roman" w:hAnsi="Plotter" w:cs="Plotter"/>
      <w:sz w:val="24"/>
      <w:szCs w:val="24"/>
      <w:lang w:eastAsia="ru-RU"/>
    </w:rPr>
  </w:style>
  <w:style w:type="character" w:customStyle="1" w:styleId="j0">
    <w:name w:val="j Знак Знак Знак"/>
    <w:basedOn w:val="a0"/>
    <w:link w:val="j1"/>
    <w:locked/>
    <w:rsid w:val="00C835ED"/>
    <w:rPr>
      <w:rFonts w:ascii="Plotter" w:hAnsi="Plotter" w:cs="Plotter"/>
      <w:sz w:val="24"/>
      <w:szCs w:val="24"/>
      <w:lang w:eastAsia="ru-RU"/>
    </w:rPr>
  </w:style>
  <w:style w:type="paragraph" w:customStyle="1" w:styleId="j1">
    <w:name w:val="j Знак Знак"/>
    <w:basedOn w:val="a"/>
    <w:link w:val="j0"/>
    <w:rsid w:val="00C835ED"/>
    <w:pPr>
      <w:spacing w:before="100" w:beforeAutospacing="1" w:after="100" w:afterAutospacing="1" w:line="240" w:lineRule="auto"/>
    </w:pPr>
    <w:rPr>
      <w:rFonts w:ascii="Plotter" w:hAnsi="Plotter" w:cs="Plotter"/>
      <w:sz w:val="24"/>
      <w:szCs w:val="24"/>
      <w:lang w:eastAsia="ru-RU"/>
    </w:rPr>
  </w:style>
  <w:style w:type="paragraph" w:customStyle="1" w:styleId="2110">
    <w:name w:val="Знак2 Знак Знак1 Знак1 Знак Знак Знак Знак Знак Знак Знак Знак Знак Знак Знак Знак"/>
    <w:basedOn w:val="a"/>
    <w:rsid w:val="00C835ED"/>
    <w:pPr>
      <w:spacing w:after="160" w:line="240" w:lineRule="exact"/>
    </w:pPr>
    <w:rPr>
      <w:rFonts w:ascii="Verdana" w:eastAsia="Times New Roman" w:hAnsi="Verdana" w:cs="Times New Roman"/>
      <w:sz w:val="20"/>
      <w:szCs w:val="20"/>
      <w:lang w:val="en-US"/>
    </w:rPr>
  </w:style>
  <w:style w:type="paragraph" w:customStyle="1" w:styleId="1f3">
    <w:name w:val="Абзац списка1"/>
    <w:basedOn w:val="a"/>
    <w:rsid w:val="00C835ED"/>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harCharCharCharCharCharCharChar1CharCharCharChar">
    <w:name w:val="Char Char Char Char Char Char Char Char1 Char Char Char Char"/>
    <w:basedOn w:val="a"/>
    <w:rsid w:val="00C835ED"/>
    <w:pPr>
      <w:spacing w:after="160" w:line="240" w:lineRule="exact"/>
    </w:pPr>
    <w:rPr>
      <w:rFonts w:ascii="Verdana" w:eastAsia="Times New Roman" w:hAnsi="Verdana" w:cs="Times New Roman"/>
      <w:sz w:val="20"/>
      <w:szCs w:val="20"/>
      <w:lang w:val="en-US"/>
    </w:rPr>
  </w:style>
  <w:style w:type="paragraph" w:customStyle="1" w:styleId="FR2">
    <w:name w:val="FR2"/>
    <w:rsid w:val="00C835ED"/>
    <w:pPr>
      <w:widowControl w:val="0"/>
      <w:autoSpaceDE w:val="0"/>
      <w:autoSpaceDN w:val="0"/>
      <w:adjustRightInd w:val="0"/>
      <w:spacing w:after="0" w:line="240" w:lineRule="auto"/>
    </w:pPr>
    <w:rPr>
      <w:rFonts w:ascii="Arial" w:eastAsia="Times New Roman" w:hAnsi="Arial" w:cs="Arial"/>
      <w:noProof/>
      <w:sz w:val="12"/>
      <w:szCs w:val="12"/>
      <w:lang w:eastAsia="ru-RU"/>
    </w:rPr>
  </w:style>
  <w:style w:type="paragraph" w:customStyle="1" w:styleId="aff9">
    <w:name w:val="Источник последний абзац"/>
    <w:basedOn w:val="a"/>
    <w:rsid w:val="00C835ED"/>
    <w:pPr>
      <w:keepLines/>
      <w:spacing w:before="60" w:after="120" w:line="240" w:lineRule="auto"/>
      <w:jc w:val="both"/>
    </w:pPr>
    <w:rPr>
      <w:rFonts w:ascii="Times New Roman" w:eastAsia="Times New Roman" w:hAnsi="Times New Roman" w:cs="Times New Roman"/>
      <w:sz w:val="18"/>
      <w:szCs w:val="20"/>
      <w:lang w:eastAsia="ru-RU"/>
    </w:rPr>
  </w:style>
  <w:style w:type="paragraph" w:customStyle="1" w:styleId="paragraphjustify">
    <w:name w:val="paragraph_justify"/>
    <w:basedOn w:val="a"/>
    <w:rsid w:val="00C835ED"/>
    <w:pPr>
      <w:spacing w:after="150" w:line="240" w:lineRule="auto"/>
      <w:jc w:val="both"/>
    </w:pPr>
    <w:rPr>
      <w:rFonts w:ascii="Times New Roman" w:eastAsia="Times New Roman" w:hAnsi="Times New Roman" w:cs="Times New Roman"/>
      <w:sz w:val="24"/>
      <w:szCs w:val="24"/>
      <w:lang w:eastAsia="ru-RU"/>
    </w:rPr>
  </w:style>
  <w:style w:type="paragraph" w:customStyle="1" w:styleId="n2">
    <w:name w:val="n2"/>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
    <w:name w:val="Iau.iue"/>
    <w:basedOn w:val="Default"/>
    <w:next w:val="Default"/>
    <w:rsid w:val="00C835ED"/>
    <w:rPr>
      <w:rFonts w:eastAsia="Times New Roman"/>
      <w:color w:val="auto"/>
      <w:lang w:eastAsia="ru-RU"/>
    </w:rPr>
  </w:style>
  <w:style w:type="paragraph" w:customStyle="1" w:styleId="affa">
    <w:name w:val="........ ....."/>
    <w:basedOn w:val="a"/>
    <w:next w:val="a"/>
    <w:rsid w:val="00C835ED"/>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C835ED"/>
    <w:pPr>
      <w:spacing w:after="0" w:line="240" w:lineRule="auto"/>
    </w:pPr>
    <w:rPr>
      <w:rFonts w:ascii="Verdana" w:eastAsia="Times New Roman" w:hAnsi="Verdana" w:cs="Verdana"/>
      <w:sz w:val="20"/>
      <w:szCs w:val="20"/>
      <w:lang w:val="en-US"/>
    </w:rPr>
  </w:style>
  <w:style w:type="paragraph" w:customStyle="1" w:styleId="312">
    <w:name w:val="Основной текст 31"/>
    <w:basedOn w:val="a"/>
    <w:rsid w:val="00C835ED"/>
    <w:pPr>
      <w:spacing w:after="0" w:line="240" w:lineRule="auto"/>
      <w:jc w:val="both"/>
    </w:pPr>
    <w:rPr>
      <w:rFonts w:ascii="Times New Roman" w:eastAsia="Times New Roman" w:hAnsi="Times New Roman" w:cs="Times New Roman"/>
      <w:b/>
      <w:sz w:val="28"/>
      <w:szCs w:val="20"/>
      <w:lang w:eastAsia="ru-RU"/>
    </w:rPr>
  </w:style>
  <w:style w:type="paragraph" w:customStyle="1" w:styleId="1f4">
    <w:name w:val="Обычный1"/>
    <w:rsid w:val="00C835E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H2">
    <w:name w:val="H2"/>
    <w:basedOn w:val="a"/>
    <w:next w:val="a"/>
    <w:rsid w:val="00C835ED"/>
    <w:pPr>
      <w:keepNext/>
      <w:snapToGrid w:val="0"/>
      <w:spacing w:before="100" w:after="100" w:line="240" w:lineRule="auto"/>
      <w:outlineLvl w:val="2"/>
    </w:pPr>
    <w:rPr>
      <w:rFonts w:ascii="Times New Roman" w:eastAsia="Times New Roman" w:hAnsi="Times New Roman" w:cs="Times New Roman"/>
      <w:b/>
      <w:sz w:val="36"/>
      <w:szCs w:val="20"/>
      <w:lang w:eastAsia="ru-RU"/>
    </w:rPr>
  </w:style>
  <w:style w:type="character" w:customStyle="1" w:styleId="rvts6">
    <w:name w:val="rvts6"/>
    <w:basedOn w:val="a0"/>
    <w:rsid w:val="00C835ED"/>
  </w:style>
  <w:style w:type="character" w:customStyle="1" w:styleId="s1">
    <w:name w:val="s1"/>
    <w:basedOn w:val="a0"/>
    <w:rsid w:val="00C835ED"/>
  </w:style>
  <w:style w:type="paragraph" w:customStyle="1" w:styleId="28">
    <w:name w:val="Абзац списка2"/>
    <w:basedOn w:val="a"/>
    <w:rsid w:val="00C835ED"/>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FontStyle33">
    <w:name w:val="Font Style33"/>
    <w:basedOn w:val="a0"/>
    <w:rsid w:val="00C835ED"/>
    <w:rPr>
      <w:rFonts w:ascii="Arial" w:hAnsi="Arial" w:cs="Arial" w:hint="default"/>
      <w:sz w:val="16"/>
      <w:szCs w:val="16"/>
    </w:rPr>
  </w:style>
  <w:style w:type="character" w:customStyle="1" w:styleId="FontStyle25">
    <w:name w:val="Font Style25"/>
    <w:basedOn w:val="a0"/>
    <w:rsid w:val="00C835ED"/>
    <w:rPr>
      <w:rFonts w:ascii="Times New Roman" w:hAnsi="Times New Roman" w:cs="Times New Roman" w:hint="default"/>
      <w:sz w:val="20"/>
      <w:szCs w:val="20"/>
    </w:rPr>
  </w:style>
  <w:style w:type="character" w:customStyle="1" w:styleId="FontStyle28">
    <w:name w:val="Font Style28"/>
    <w:basedOn w:val="a0"/>
    <w:rsid w:val="00C835ED"/>
    <w:rPr>
      <w:rFonts w:ascii="Arial" w:hAnsi="Arial" w:cs="Arial" w:hint="default"/>
      <w:b/>
      <w:bCs/>
      <w:i/>
      <w:iCs/>
      <w:sz w:val="16"/>
      <w:szCs w:val="16"/>
    </w:rPr>
  </w:style>
  <w:style w:type="character" w:customStyle="1" w:styleId="FontStyle13">
    <w:name w:val="Font Style13"/>
    <w:basedOn w:val="a0"/>
    <w:rsid w:val="00C835ED"/>
    <w:rPr>
      <w:rFonts w:ascii="Franklin Gothic Medium Cond" w:hAnsi="Franklin Gothic Medium Cond" w:cs="Franklin Gothic Medium Cond" w:hint="default"/>
      <w:spacing w:val="-10"/>
      <w:sz w:val="24"/>
      <w:szCs w:val="24"/>
    </w:rPr>
  </w:style>
  <w:style w:type="paragraph" w:customStyle="1" w:styleId="220">
    <w:name w:val="Основной текст 22"/>
    <w:basedOn w:val="a"/>
    <w:rsid w:val="00C835ED"/>
    <w:pPr>
      <w:spacing w:after="0" w:line="240" w:lineRule="auto"/>
      <w:ind w:firstLine="540"/>
      <w:jc w:val="both"/>
    </w:pPr>
    <w:rPr>
      <w:rFonts w:ascii="Times New Roman" w:eastAsia="Times New Roman" w:hAnsi="Times New Roman" w:cs="Times New Roman"/>
      <w:sz w:val="28"/>
      <w:szCs w:val="20"/>
      <w:lang w:eastAsia="ru-RU"/>
    </w:rPr>
  </w:style>
  <w:style w:type="paragraph" w:customStyle="1" w:styleId="29">
    <w:name w:val="Обычный2"/>
    <w:rsid w:val="00C835ED"/>
    <w:pPr>
      <w:spacing w:after="0" w:line="240" w:lineRule="auto"/>
    </w:pPr>
    <w:rPr>
      <w:rFonts w:ascii="MS Sans Serif" w:eastAsia="Times New Roman" w:hAnsi="MS Sans Serif" w:cs="Times New Roman"/>
      <w:snapToGrid w:val="0"/>
      <w:sz w:val="20"/>
      <w:szCs w:val="20"/>
      <w:lang w:val="en-US" w:eastAsia="ru-RU"/>
    </w:rPr>
  </w:style>
  <w:style w:type="numbering" w:customStyle="1" w:styleId="1">
    <w:name w:val="Стиль1"/>
    <w:uiPriority w:val="99"/>
    <w:rsid w:val="00C835ED"/>
    <w:pPr>
      <w:numPr>
        <w:numId w:val="5"/>
      </w:numPr>
    </w:pPr>
  </w:style>
  <w:style w:type="numbering" w:customStyle="1" w:styleId="2">
    <w:name w:val="Стиль2"/>
    <w:uiPriority w:val="99"/>
    <w:rsid w:val="00C835ED"/>
    <w:pPr>
      <w:numPr>
        <w:numId w:val="10"/>
      </w:numPr>
    </w:pPr>
  </w:style>
  <w:style w:type="numbering" w:customStyle="1" w:styleId="3">
    <w:name w:val="Стиль3"/>
    <w:uiPriority w:val="99"/>
    <w:rsid w:val="00C835ED"/>
    <w:pPr>
      <w:numPr>
        <w:numId w:val="11"/>
      </w:numPr>
    </w:pPr>
  </w:style>
  <w:style w:type="numbering" w:customStyle="1" w:styleId="4">
    <w:name w:val="Стиль4"/>
    <w:uiPriority w:val="99"/>
    <w:rsid w:val="00C835ED"/>
    <w:pPr>
      <w:numPr>
        <w:numId w:val="12"/>
      </w:numPr>
    </w:pPr>
  </w:style>
  <w:style w:type="numbering" w:customStyle="1" w:styleId="5">
    <w:name w:val="Стиль5"/>
    <w:uiPriority w:val="99"/>
    <w:rsid w:val="00C835ED"/>
    <w:pPr>
      <w:numPr>
        <w:numId w:val="13"/>
      </w:numPr>
    </w:pPr>
  </w:style>
  <w:style w:type="numbering" w:customStyle="1" w:styleId="6">
    <w:name w:val="Стиль6"/>
    <w:uiPriority w:val="99"/>
    <w:rsid w:val="00C835ED"/>
    <w:pPr>
      <w:numPr>
        <w:numId w:val="14"/>
      </w:numPr>
    </w:pPr>
  </w:style>
  <w:style w:type="numbering" w:customStyle="1" w:styleId="7">
    <w:name w:val="Стиль7"/>
    <w:uiPriority w:val="99"/>
    <w:rsid w:val="00C835ED"/>
    <w:pPr>
      <w:numPr>
        <w:numId w:val="15"/>
      </w:numPr>
    </w:pPr>
  </w:style>
  <w:style w:type="numbering" w:customStyle="1" w:styleId="8">
    <w:name w:val="Стиль8"/>
    <w:uiPriority w:val="99"/>
    <w:rsid w:val="00C835ED"/>
    <w:pPr>
      <w:numPr>
        <w:numId w:val="16"/>
      </w:numPr>
    </w:pPr>
  </w:style>
  <w:style w:type="numbering" w:customStyle="1" w:styleId="9">
    <w:name w:val="Стиль9"/>
    <w:uiPriority w:val="99"/>
    <w:rsid w:val="00C835ED"/>
    <w:pPr>
      <w:numPr>
        <w:numId w:val="17"/>
      </w:numPr>
    </w:pPr>
  </w:style>
  <w:style w:type="numbering" w:customStyle="1" w:styleId="10">
    <w:name w:val="Стиль10"/>
    <w:uiPriority w:val="99"/>
    <w:rsid w:val="00C835ED"/>
    <w:pPr>
      <w:numPr>
        <w:numId w:val="18"/>
      </w:numPr>
    </w:pPr>
  </w:style>
  <w:style w:type="numbering" w:customStyle="1" w:styleId="11">
    <w:name w:val="Стиль11"/>
    <w:uiPriority w:val="99"/>
    <w:rsid w:val="00C835ED"/>
    <w:pPr>
      <w:numPr>
        <w:numId w:val="19"/>
      </w:numPr>
    </w:pPr>
  </w:style>
  <w:style w:type="numbering" w:customStyle="1" w:styleId="12">
    <w:name w:val="Стиль12"/>
    <w:uiPriority w:val="99"/>
    <w:rsid w:val="00C835ED"/>
    <w:pPr>
      <w:numPr>
        <w:numId w:val="20"/>
      </w:numPr>
    </w:pPr>
  </w:style>
  <w:style w:type="numbering" w:customStyle="1" w:styleId="13">
    <w:name w:val="Стиль13"/>
    <w:uiPriority w:val="99"/>
    <w:rsid w:val="00C835ED"/>
    <w:pPr>
      <w:numPr>
        <w:numId w:val="21"/>
      </w:numPr>
    </w:pPr>
  </w:style>
  <w:style w:type="character" w:customStyle="1" w:styleId="FontStyle29">
    <w:name w:val="Font Style29"/>
    <w:basedOn w:val="a0"/>
    <w:rsid w:val="00C835ED"/>
    <w:rPr>
      <w:rFonts w:ascii="Times New Roman" w:hAnsi="Times New Roman" w:cs="Times New Roman"/>
      <w:sz w:val="14"/>
      <w:szCs w:val="14"/>
    </w:rPr>
  </w:style>
  <w:style w:type="character" w:customStyle="1" w:styleId="FontStyle21">
    <w:name w:val="Font Style21"/>
    <w:basedOn w:val="a0"/>
    <w:rsid w:val="00C835ED"/>
    <w:rPr>
      <w:rFonts w:ascii="Arial" w:hAnsi="Arial" w:cs="Arial"/>
      <w:b/>
      <w:bCs/>
      <w:spacing w:val="-10"/>
      <w:sz w:val="16"/>
      <w:szCs w:val="16"/>
    </w:rPr>
  </w:style>
  <w:style w:type="character" w:customStyle="1" w:styleId="FontStyle18">
    <w:name w:val="Font Style18"/>
    <w:basedOn w:val="a0"/>
    <w:rsid w:val="00C835ED"/>
    <w:rPr>
      <w:rFonts w:ascii="Times New Roman" w:hAnsi="Times New Roman" w:cs="Times New Roman"/>
      <w:sz w:val="22"/>
      <w:szCs w:val="22"/>
    </w:rPr>
  </w:style>
  <w:style w:type="character" w:customStyle="1" w:styleId="FontStyle34">
    <w:name w:val="Font Style34"/>
    <w:basedOn w:val="a0"/>
    <w:rsid w:val="00C835ED"/>
    <w:rPr>
      <w:rFonts w:ascii="Arial" w:hAnsi="Arial" w:cs="Arial"/>
      <w:sz w:val="16"/>
      <w:szCs w:val="16"/>
    </w:rPr>
  </w:style>
  <w:style w:type="character" w:customStyle="1" w:styleId="apple-style-span">
    <w:name w:val="apple-style-span"/>
    <w:basedOn w:val="a0"/>
    <w:rsid w:val="00C835ED"/>
  </w:style>
  <w:style w:type="character" w:customStyle="1" w:styleId="FontStyle22">
    <w:name w:val="Font Style22"/>
    <w:basedOn w:val="a0"/>
    <w:rsid w:val="00C835ED"/>
    <w:rPr>
      <w:rFonts w:ascii="Times New Roman" w:hAnsi="Times New Roman" w:cs="Times New Roman"/>
      <w:b/>
      <w:bCs/>
      <w:spacing w:val="-10"/>
      <w:sz w:val="20"/>
      <w:szCs w:val="20"/>
    </w:rPr>
  </w:style>
  <w:style w:type="paragraph" w:customStyle="1" w:styleId="Style11">
    <w:name w:val="Style11"/>
    <w:basedOn w:val="a"/>
    <w:rsid w:val="00C835ED"/>
    <w:pPr>
      <w:widowControl w:val="0"/>
      <w:autoSpaceDE w:val="0"/>
      <w:autoSpaceDN w:val="0"/>
      <w:adjustRightInd w:val="0"/>
      <w:spacing w:after="0" w:line="242" w:lineRule="exact"/>
      <w:ind w:hanging="82"/>
    </w:pPr>
    <w:rPr>
      <w:rFonts w:ascii="Times New Roman" w:eastAsia="Times New Roman" w:hAnsi="Times New Roman" w:cs="Times New Roman"/>
      <w:sz w:val="24"/>
      <w:szCs w:val="24"/>
      <w:lang w:eastAsia="ru-RU"/>
    </w:rPr>
  </w:style>
  <w:style w:type="character" w:customStyle="1" w:styleId="FontStyle35">
    <w:name w:val="Font Style35"/>
    <w:basedOn w:val="a0"/>
    <w:rsid w:val="00C835ED"/>
    <w:rPr>
      <w:rFonts w:ascii="Times New Roman" w:hAnsi="Times New Roman" w:cs="Times New Roman"/>
      <w:b/>
      <w:bCs/>
      <w:sz w:val="18"/>
      <w:szCs w:val="18"/>
    </w:rPr>
  </w:style>
  <w:style w:type="character" w:customStyle="1" w:styleId="FontStyle27">
    <w:name w:val="Font Style27"/>
    <w:basedOn w:val="a0"/>
    <w:rsid w:val="00C835ED"/>
    <w:rPr>
      <w:rFonts w:ascii="Arial" w:hAnsi="Arial" w:cs="Arial"/>
      <w:spacing w:val="-20"/>
      <w:sz w:val="16"/>
      <w:szCs w:val="16"/>
    </w:rPr>
  </w:style>
  <w:style w:type="character" w:customStyle="1" w:styleId="FontStyle44">
    <w:name w:val="Font Style44"/>
    <w:basedOn w:val="a0"/>
    <w:rsid w:val="00C835ED"/>
    <w:rPr>
      <w:rFonts w:ascii="Arial" w:hAnsi="Arial" w:cs="Arial"/>
      <w:i/>
      <w:iCs/>
      <w:sz w:val="16"/>
      <w:szCs w:val="16"/>
    </w:rPr>
  </w:style>
  <w:style w:type="paragraph" w:styleId="affb">
    <w:name w:val="List"/>
    <w:basedOn w:val="a"/>
    <w:rsid w:val="00C835ED"/>
    <w:pPr>
      <w:spacing w:after="0" w:line="240" w:lineRule="auto"/>
      <w:ind w:left="283" w:hanging="283"/>
    </w:pPr>
    <w:rPr>
      <w:rFonts w:ascii="Times New Roman" w:eastAsia="PMingLiU" w:hAnsi="Times New Roman" w:cs="Times New Roman"/>
      <w:sz w:val="28"/>
      <w:szCs w:val="20"/>
      <w:lang w:eastAsia="ru-RU"/>
    </w:rPr>
  </w:style>
  <w:style w:type="paragraph" w:customStyle="1" w:styleId="212">
    <w:name w:val="Основной текст 21"/>
    <w:basedOn w:val="a"/>
    <w:rsid w:val="00C835ED"/>
    <w:pPr>
      <w:spacing w:after="0" w:line="240" w:lineRule="auto"/>
      <w:ind w:right="-5"/>
      <w:jc w:val="center"/>
    </w:pPr>
    <w:rPr>
      <w:rFonts w:ascii="Times New Roman" w:eastAsia="Times New Roman" w:hAnsi="Times New Roman" w:cs="Times New Roman"/>
      <w:sz w:val="28"/>
      <w:szCs w:val="20"/>
      <w:lang w:eastAsia="ru-RU"/>
    </w:rPr>
  </w:style>
  <w:style w:type="paragraph" w:customStyle="1" w:styleId="1f5">
    <w:name w:val="Список1"/>
    <w:basedOn w:val="1f4"/>
    <w:rsid w:val="00C835ED"/>
    <w:pPr>
      <w:snapToGrid/>
      <w:spacing w:before="0" w:after="0"/>
      <w:ind w:left="283" w:hanging="283"/>
    </w:pPr>
    <w:rPr>
      <w:sz w:val="28"/>
    </w:rPr>
  </w:style>
  <w:style w:type="paragraph" w:customStyle="1" w:styleId="213">
    <w:name w:val="Заголовок 21"/>
    <w:basedOn w:val="1f4"/>
    <w:next w:val="1f4"/>
    <w:rsid w:val="00C835ED"/>
    <w:pPr>
      <w:keepNext/>
      <w:snapToGrid/>
      <w:spacing w:before="0" w:after="0"/>
      <w:jc w:val="center"/>
    </w:pPr>
    <w:rPr>
      <w:sz w:val="28"/>
    </w:rPr>
  </w:style>
  <w:style w:type="paragraph" w:customStyle="1" w:styleId="1f6">
    <w:name w:val="Основной текст1"/>
    <w:basedOn w:val="1f4"/>
    <w:link w:val="affc"/>
    <w:rsid w:val="00C835ED"/>
    <w:pPr>
      <w:tabs>
        <w:tab w:val="left" w:pos="8222"/>
        <w:tab w:val="left" w:pos="8647"/>
        <w:tab w:val="left" w:pos="9781"/>
      </w:tabs>
      <w:snapToGrid/>
      <w:spacing w:before="0" w:after="0"/>
      <w:ind w:right="84"/>
      <w:jc w:val="both"/>
    </w:pPr>
    <w:rPr>
      <w:sz w:val="28"/>
    </w:rPr>
  </w:style>
  <w:style w:type="paragraph" w:customStyle="1" w:styleId="214">
    <w:name w:val="Основной текст с отступом 21"/>
    <w:basedOn w:val="1f4"/>
    <w:rsid w:val="00C835ED"/>
    <w:pPr>
      <w:snapToGrid/>
      <w:spacing w:before="0" w:after="0"/>
      <w:ind w:firstLine="540"/>
      <w:jc w:val="both"/>
    </w:pPr>
    <w:rPr>
      <w:sz w:val="28"/>
    </w:rPr>
  </w:style>
  <w:style w:type="paragraph" w:customStyle="1" w:styleId="text">
    <w:name w:val="text"/>
    <w:basedOn w:val="a"/>
    <w:rsid w:val="00C835ED"/>
    <w:pPr>
      <w:spacing w:after="0" w:line="225" w:lineRule="atLeast"/>
      <w:ind w:left="45" w:right="45" w:firstLine="450"/>
      <w:jc w:val="both"/>
    </w:pPr>
    <w:rPr>
      <w:rFonts w:ascii="Tahoma" w:eastAsia="Times New Roman" w:hAnsi="Tahoma" w:cs="Tahoma"/>
      <w:color w:val="000000"/>
      <w:sz w:val="17"/>
      <w:szCs w:val="17"/>
      <w:lang w:eastAsia="ru-RU"/>
    </w:rPr>
  </w:style>
  <w:style w:type="paragraph" w:customStyle="1" w:styleId="BodyText21">
    <w:name w:val="Body Text 21"/>
    <w:basedOn w:val="1f4"/>
    <w:rsid w:val="00C835ED"/>
    <w:pPr>
      <w:snapToGrid/>
      <w:spacing w:before="0" w:after="0"/>
      <w:ind w:firstLine="851"/>
      <w:jc w:val="both"/>
    </w:pPr>
    <w:rPr>
      <w:sz w:val="28"/>
    </w:rPr>
  </w:style>
  <w:style w:type="paragraph" w:customStyle="1" w:styleId="610">
    <w:name w:val="Заголовок 61"/>
    <w:basedOn w:val="1f4"/>
    <w:next w:val="1f4"/>
    <w:rsid w:val="00C835ED"/>
    <w:pPr>
      <w:keepNext/>
      <w:snapToGrid/>
      <w:spacing w:before="0" w:after="0"/>
    </w:pPr>
  </w:style>
  <w:style w:type="paragraph" w:customStyle="1" w:styleId="710">
    <w:name w:val="Заголовок 71"/>
    <w:basedOn w:val="1f4"/>
    <w:next w:val="1f4"/>
    <w:rsid w:val="00C835ED"/>
    <w:pPr>
      <w:keepNext/>
      <w:snapToGrid/>
      <w:spacing w:before="0" w:after="0"/>
      <w:jc w:val="center"/>
    </w:pPr>
    <w:rPr>
      <w:sz w:val="28"/>
    </w:rPr>
  </w:style>
  <w:style w:type="paragraph" w:customStyle="1" w:styleId="affd">
    <w:name w:val="Содержимое таблицы"/>
    <w:basedOn w:val="a"/>
    <w:rsid w:val="00C835ED"/>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21">
    <w:name w:val="Знак Знак Знак1 Знак Знак Знак2 Знак Знак Знак Знак Знак Знак1 Знак"/>
    <w:basedOn w:val="a"/>
    <w:autoRedefine/>
    <w:rsid w:val="00C835ED"/>
    <w:pPr>
      <w:spacing w:after="0" w:line="240" w:lineRule="exact"/>
      <w:ind w:firstLine="720"/>
      <w:jc w:val="both"/>
    </w:pPr>
    <w:rPr>
      <w:rFonts w:ascii="Times New Roman" w:eastAsia="SimSun" w:hAnsi="Times New Roman" w:cs="Times New Roman"/>
      <w:sz w:val="28"/>
      <w:szCs w:val="24"/>
      <w:lang w:val="en-US"/>
    </w:rPr>
  </w:style>
  <w:style w:type="paragraph" w:styleId="affe">
    <w:name w:val="Plain Text"/>
    <w:basedOn w:val="a"/>
    <w:link w:val="afff"/>
    <w:rsid w:val="00C835ED"/>
    <w:pPr>
      <w:spacing w:after="0" w:line="240" w:lineRule="auto"/>
    </w:pPr>
    <w:rPr>
      <w:rFonts w:ascii="Courier New" w:eastAsia="Times New Roman" w:hAnsi="Courier New" w:cs="Courier New"/>
      <w:sz w:val="20"/>
      <w:szCs w:val="20"/>
      <w:lang w:eastAsia="ru-RU"/>
    </w:rPr>
  </w:style>
  <w:style w:type="character" w:customStyle="1" w:styleId="afff">
    <w:name w:val="Текст Знак"/>
    <w:basedOn w:val="a0"/>
    <w:link w:val="affe"/>
    <w:rsid w:val="00C835ED"/>
    <w:rPr>
      <w:rFonts w:ascii="Courier New" w:eastAsia="Times New Roman" w:hAnsi="Courier New" w:cs="Courier New"/>
      <w:sz w:val="20"/>
      <w:szCs w:val="20"/>
      <w:lang w:eastAsia="ru-RU"/>
    </w:rPr>
  </w:style>
  <w:style w:type="paragraph" w:customStyle="1" w:styleId="aut1">
    <w:name w:val="aut1"/>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rg">
    <w:name w:val="org"/>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f">
    <w:name w:val="ref"/>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rsid w:val="00C835ED"/>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rsid w:val="00C835ED"/>
    <w:rPr>
      <w:rFonts w:ascii="Arial" w:eastAsia="Times New Roman" w:hAnsi="Arial" w:cs="Arial"/>
      <w:vanish/>
      <w:sz w:val="16"/>
      <w:szCs w:val="16"/>
      <w:lang w:eastAsia="ru-RU"/>
    </w:rPr>
  </w:style>
  <w:style w:type="paragraph" w:styleId="z-1">
    <w:name w:val="HTML Bottom of Form"/>
    <w:basedOn w:val="a"/>
    <w:next w:val="a"/>
    <w:link w:val="z-2"/>
    <w:hidden/>
    <w:rsid w:val="00C835ED"/>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rsid w:val="00C835ED"/>
    <w:rPr>
      <w:rFonts w:ascii="Arial" w:eastAsia="Times New Roman" w:hAnsi="Arial" w:cs="Arial"/>
      <w:vanish/>
      <w:sz w:val="16"/>
      <w:szCs w:val="16"/>
      <w:lang w:eastAsia="ru-RU"/>
    </w:rPr>
  </w:style>
  <w:style w:type="paragraph" w:customStyle="1" w:styleId="1f7">
    <w:name w:val="Цитата1"/>
    <w:basedOn w:val="1f4"/>
    <w:rsid w:val="00C835ED"/>
    <w:pPr>
      <w:snapToGrid/>
      <w:spacing w:before="0" w:after="0"/>
      <w:ind w:left="-108" w:right="-108"/>
      <w:jc w:val="both"/>
    </w:pPr>
    <w:rPr>
      <w:rFonts w:eastAsia="PMingLiU"/>
      <w:sz w:val="26"/>
    </w:rPr>
  </w:style>
  <w:style w:type="paragraph" w:customStyle="1" w:styleId="111">
    <w:name w:val="Заголовок 11"/>
    <w:basedOn w:val="1f4"/>
    <w:next w:val="1f4"/>
    <w:rsid w:val="00C835ED"/>
    <w:pPr>
      <w:keepNext/>
      <w:snapToGrid/>
      <w:spacing w:before="0" w:after="0"/>
      <w:jc w:val="center"/>
      <w:outlineLvl w:val="0"/>
    </w:pPr>
    <w:rPr>
      <w:rFonts w:eastAsia="PMingLiU"/>
      <w:sz w:val="28"/>
    </w:rPr>
  </w:style>
  <w:style w:type="paragraph" w:customStyle="1" w:styleId="313">
    <w:name w:val="Заголовок 31"/>
    <w:basedOn w:val="1f4"/>
    <w:next w:val="1f4"/>
    <w:rsid w:val="00C835ED"/>
    <w:pPr>
      <w:keepNext/>
      <w:snapToGrid/>
      <w:spacing w:before="0" w:after="0"/>
      <w:jc w:val="center"/>
    </w:pPr>
    <w:rPr>
      <w:rFonts w:eastAsia="PMingLiU"/>
      <w:sz w:val="28"/>
      <w:lang w:val="en-US"/>
    </w:rPr>
  </w:style>
  <w:style w:type="paragraph" w:customStyle="1" w:styleId="38">
    <w:name w:val="заголовок 3"/>
    <w:basedOn w:val="a"/>
    <w:next w:val="a"/>
    <w:rsid w:val="00C835ED"/>
    <w:pPr>
      <w:keepNext/>
      <w:autoSpaceDE w:val="0"/>
      <w:autoSpaceDN w:val="0"/>
      <w:spacing w:after="0" w:line="240" w:lineRule="auto"/>
      <w:outlineLvl w:val="2"/>
    </w:pPr>
    <w:rPr>
      <w:rFonts w:ascii="Times New Roman" w:eastAsia="PMingLiU" w:hAnsi="Times New Roman" w:cs="Times New Roman"/>
      <w:sz w:val="28"/>
      <w:szCs w:val="28"/>
      <w:lang w:eastAsia="ru-RU"/>
    </w:rPr>
  </w:style>
  <w:style w:type="paragraph" w:customStyle="1" w:styleId="215">
    <w:name w:val="Продолжение списка 21"/>
    <w:basedOn w:val="a"/>
    <w:rsid w:val="00C835ED"/>
    <w:pPr>
      <w:spacing w:after="120" w:line="240" w:lineRule="auto"/>
      <w:ind w:left="566"/>
    </w:pPr>
    <w:rPr>
      <w:rFonts w:ascii="Times New Roman" w:eastAsia="PMingLiU" w:hAnsi="Times New Roman" w:cs="Times New Roman"/>
      <w:sz w:val="20"/>
      <w:szCs w:val="20"/>
      <w:lang w:eastAsia="ru-RU"/>
    </w:rPr>
  </w:style>
  <w:style w:type="paragraph" w:styleId="2a">
    <w:name w:val="List Continue 2"/>
    <w:basedOn w:val="a"/>
    <w:rsid w:val="00C835ED"/>
    <w:pPr>
      <w:spacing w:after="120" w:line="240" w:lineRule="auto"/>
      <w:ind w:left="566"/>
    </w:pPr>
    <w:rPr>
      <w:rFonts w:ascii="Times New Roman" w:eastAsia="PMingLiU" w:hAnsi="Times New Roman" w:cs="Times New Roman"/>
      <w:sz w:val="24"/>
      <w:szCs w:val="20"/>
      <w:lang w:eastAsia="ru-RU"/>
    </w:rPr>
  </w:style>
  <w:style w:type="paragraph" w:styleId="afff0">
    <w:name w:val="Subtitle"/>
    <w:basedOn w:val="a"/>
    <w:link w:val="afff1"/>
    <w:qFormat/>
    <w:rsid w:val="00C835ED"/>
    <w:pPr>
      <w:spacing w:after="0" w:line="240" w:lineRule="auto"/>
      <w:ind w:left="360"/>
      <w:jc w:val="center"/>
    </w:pPr>
    <w:rPr>
      <w:rFonts w:ascii="Times New Roman" w:eastAsia="Times New Roman" w:hAnsi="Times New Roman" w:cs="Times New Roman"/>
      <w:b/>
      <w:bCs/>
      <w:sz w:val="28"/>
      <w:szCs w:val="28"/>
      <w:lang w:eastAsia="ru-RU"/>
    </w:rPr>
  </w:style>
  <w:style w:type="character" w:customStyle="1" w:styleId="afff1">
    <w:name w:val="Подзаголовок Знак"/>
    <w:basedOn w:val="a0"/>
    <w:link w:val="afff0"/>
    <w:rsid w:val="00C835ED"/>
    <w:rPr>
      <w:rFonts w:ascii="Times New Roman" w:eastAsia="Times New Roman" w:hAnsi="Times New Roman" w:cs="Times New Roman"/>
      <w:b/>
      <w:bCs/>
      <w:sz w:val="28"/>
      <w:szCs w:val="28"/>
      <w:lang w:eastAsia="ru-RU"/>
    </w:rPr>
  </w:style>
  <w:style w:type="paragraph" w:customStyle="1" w:styleId="1f8">
    <w:name w:val="Знак1"/>
    <w:basedOn w:val="a"/>
    <w:autoRedefine/>
    <w:rsid w:val="00C835ED"/>
    <w:pPr>
      <w:spacing w:after="160" w:line="240" w:lineRule="exact"/>
    </w:pPr>
    <w:rPr>
      <w:rFonts w:ascii="Times New Roman" w:eastAsia="SimSun" w:hAnsi="Times New Roman" w:cs="Times New Roman"/>
      <w:b/>
      <w:sz w:val="28"/>
      <w:szCs w:val="24"/>
      <w:lang w:val="en-US"/>
    </w:rPr>
  </w:style>
  <w:style w:type="paragraph" w:customStyle="1" w:styleId="afff2">
    <w:name w:val="Отчет УМБ"/>
    <w:basedOn w:val="a"/>
    <w:rsid w:val="00C835ED"/>
    <w:pPr>
      <w:spacing w:after="0" w:line="240" w:lineRule="auto"/>
      <w:ind w:firstLine="708"/>
      <w:jc w:val="both"/>
    </w:pPr>
    <w:rPr>
      <w:rFonts w:ascii="Times New Roman" w:eastAsia="Times New Roman" w:hAnsi="Times New Roman" w:cs="Times New Roman"/>
      <w:sz w:val="28"/>
      <w:szCs w:val="24"/>
      <w:lang w:eastAsia="ru-RU"/>
    </w:rPr>
  </w:style>
  <w:style w:type="character" w:customStyle="1" w:styleId="FontStyle16">
    <w:name w:val="Font Style16"/>
    <w:rsid w:val="00C835ED"/>
    <w:rPr>
      <w:rFonts w:ascii="Trebuchet MS" w:hAnsi="Trebuchet MS" w:cs="Trebuchet MS"/>
      <w:sz w:val="30"/>
      <w:szCs w:val="30"/>
    </w:rPr>
  </w:style>
  <w:style w:type="character" w:styleId="afff3">
    <w:name w:val="line number"/>
    <w:basedOn w:val="a0"/>
    <w:uiPriority w:val="99"/>
    <w:semiHidden/>
    <w:unhideWhenUsed/>
    <w:rsid w:val="00C835ED"/>
  </w:style>
  <w:style w:type="paragraph" w:styleId="afff4">
    <w:name w:val="caption"/>
    <w:basedOn w:val="a"/>
    <w:next w:val="a"/>
    <w:uiPriority w:val="35"/>
    <w:unhideWhenUsed/>
    <w:qFormat/>
    <w:rsid w:val="00C835ED"/>
    <w:pPr>
      <w:spacing w:line="240" w:lineRule="auto"/>
    </w:pPr>
    <w:rPr>
      <w:rFonts w:ascii="Times New Roman" w:eastAsia="Times New Roman" w:hAnsi="Times New Roman" w:cs="Times New Roman"/>
      <w:i/>
      <w:iCs/>
      <w:color w:val="1F497D" w:themeColor="text2"/>
      <w:sz w:val="18"/>
      <w:szCs w:val="18"/>
      <w:lang w:eastAsia="ru-RU"/>
    </w:rPr>
  </w:style>
  <w:style w:type="table" w:customStyle="1" w:styleId="510">
    <w:name w:val="Сетка таблицы51"/>
    <w:basedOn w:val="a1"/>
    <w:next w:val="a5"/>
    <w:rsid w:val="00C835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5"/>
    <w:rsid w:val="00C835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next w:val="a5"/>
    <w:rsid w:val="00C835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C835ED"/>
  </w:style>
  <w:style w:type="table" w:customStyle="1" w:styleId="62">
    <w:name w:val="Сетка таблицы6"/>
    <w:basedOn w:val="a1"/>
    <w:next w:val="a5"/>
    <w:uiPriority w:val="39"/>
    <w:rsid w:val="00C835E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rsid w:val="00C835ED"/>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9">
    <w:name w:val="s19"/>
    <w:rsid w:val="00C835ED"/>
    <w:rPr>
      <w:rFonts w:ascii="Times New Roman" w:hAnsi="Times New Roman" w:cs="Times New Roman" w:hint="default"/>
      <w:b w:val="0"/>
      <w:bCs w:val="0"/>
      <w:i w:val="0"/>
      <w:iCs w:val="0"/>
      <w:color w:val="008000"/>
      <w:sz w:val="20"/>
      <w:szCs w:val="20"/>
    </w:rPr>
  </w:style>
  <w:style w:type="character" w:customStyle="1" w:styleId="1f9">
    <w:name w:val="Заголовок №1_"/>
    <w:link w:val="1fa"/>
    <w:rsid w:val="00C835ED"/>
    <w:rPr>
      <w:sz w:val="27"/>
      <w:szCs w:val="27"/>
      <w:shd w:val="clear" w:color="auto" w:fill="FFFFFF"/>
    </w:rPr>
  </w:style>
  <w:style w:type="character" w:customStyle="1" w:styleId="affc">
    <w:name w:val="Основной текст_"/>
    <w:link w:val="1f6"/>
    <w:rsid w:val="00C835ED"/>
    <w:rPr>
      <w:rFonts w:ascii="Times New Roman" w:eastAsia="Times New Roman" w:hAnsi="Times New Roman" w:cs="Times New Roman"/>
      <w:sz w:val="28"/>
      <w:szCs w:val="20"/>
      <w:lang w:eastAsia="ru-RU"/>
    </w:rPr>
  </w:style>
  <w:style w:type="paragraph" w:customStyle="1" w:styleId="1fa">
    <w:name w:val="Заголовок №1"/>
    <w:basedOn w:val="a"/>
    <w:link w:val="1f9"/>
    <w:rsid w:val="00C835ED"/>
    <w:pPr>
      <w:shd w:val="clear" w:color="auto" w:fill="FFFFFF"/>
      <w:spacing w:after="180" w:line="0" w:lineRule="atLeast"/>
      <w:jc w:val="both"/>
      <w:outlineLvl w:val="0"/>
    </w:pPr>
    <w:rPr>
      <w:sz w:val="27"/>
      <w:szCs w:val="27"/>
    </w:rPr>
  </w:style>
  <w:style w:type="table" w:customStyle="1" w:styleId="TableNormal1">
    <w:name w:val="Table Normal1"/>
    <w:uiPriority w:val="2"/>
    <w:semiHidden/>
    <w:qFormat/>
    <w:rsid w:val="00C835ED"/>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120">
    <w:name w:val="Нет списка12"/>
    <w:next w:val="a2"/>
    <w:uiPriority w:val="99"/>
    <w:semiHidden/>
    <w:unhideWhenUsed/>
    <w:rsid w:val="00C835ED"/>
  </w:style>
  <w:style w:type="table" w:customStyle="1" w:styleId="112">
    <w:name w:val="Сетка таблицы11"/>
    <w:basedOn w:val="a1"/>
    <w:next w:val="a5"/>
    <w:uiPriority w:val="39"/>
    <w:rsid w:val="00C835E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9">
    <w:name w:val="Обычный3"/>
    <w:rsid w:val="00C835ED"/>
    <w:pPr>
      <w:spacing w:after="0" w:line="240" w:lineRule="auto"/>
    </w:pPr>
    <w:rPr>
      <w:rFonts w:ascii="MS Sans Serif" w:eastAsia="Times New Roman" w:hAnsi="MS Sans Serif" w:cs="Times New Roman"/>
      <w:snapToGrid w:val="0"/>
      <w:sz w:val="20"/>
      <w:szCs w:val="20"/>
      <w:lang w:val="en-US" w:eastAsia="ru-RU"/>
    </w:rPr>
  </w:style>
  <w:style w:type="paragraph" w:customStyle="1" w:styleId="620">
    <w:name w:val="Заголовок 62"/>
    <w:basedOn w:val="39"/>
    <w:next w:val="39"/>
    <w:rsid w:val="00C835ED"/>
    <w:pPr>
      <w:keepNext/>
    </w:pPr>
    <w:rPr>
      <w:rFonts w:ascii="Times New Roman" w:hAnsi="Times New Roman"/>
      <w:snapToGrid/>
      <w:sz w:val="24"/>
      <w:lang w:val="ru-RU"/>
    </w:rPr>
  </w:style>
  <w:style w:type="paragraph" w:customStyle="1" w:styleId="72">
    <w:name w:val="Заголовок 72"/>
    <w:basedOn w:val="39"/>
    <w:next w:val="39"/>
    <w:rsid w:val="00C835ED"/>
    <w:pPr>
      <w:keepNext/>
      <w:jc w:val="center"/>
    </w:pPr>
    <w:rPr>
      <w:rFonts w:ascii="Times New Roman" w:hAnsi="Times New Roman"/>
      <w:snapToGrid/>
      <w:sz w:val="28"/>
      <w:lang w:val="ru-RU"/>
    </w:rPr>
  </w:style>
  <w:style w:type="character" w:customStyle="1" w:styleId="anegp0gi0b9av8jahpyh">
    <w:name w:val="anegp0gi0b9av8jahpyh"/>
    <w:basedOn w:val="a0"/>
    <w:rsid w:val="00694E6A"/>
  </w:style>
  <w:style w:type="character" w:customStyle="1" w:styleId="y2iqfc">
    <w:name w:val="y2iqfc"/>
    <w:basedOn w:val="a0"/>
    <w:rsid w:val="00C16FE8"/>
  </w:style>
  <w:style w:type="character" w:customStyle="1" w:styleId="ypks7kbdpwfgdykd3qb9">
    <w:name w:val="ypks7kbdpwfgdykd3qb9"/>
    <w:basedOn w:val="a0"/>
    <w:rsid w:val="0015001B"/>
  </w:style>
  <w:style w:type="paragraph" w:styleId="1fb">
    <w:name w:val="toc 1"/>
    <w:basedOn w:val="a"/>
    <w:next w:val="a"/>
    <w:autoRedefine/>
    <w:uiPriority w:val="39"/>
    <w:unhideWhenUsed/>
    <w:rsid w:val="00740E75"/>
    <w:pPr>
      <w:tabs>
        <w:tab w:val="right" w:leader="dot" w:pos="9622"/>
      </w:tabs>
      <w:spacing w:after="100" w:line="240" w:lineRule="auto"/>
    </w:pPr>
    <w:rPr>
      <w:rFonts w:ascii="Times New Roman" w:hAnsi="Times New Roman" w:cs="Times New Roman"/>
      <w:b/>
      <w:bCs/>
      <w:noProof/>
      <w:kern w:val="2"/>
      <w:sz w:val="28"/>
      <w:lang w:val="kk-KZ"/>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Normal (Web)"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302"/>
  </w:style>
  <w:style w:type="paragraph" w:styleId="14">
    <w:name w:val="heading 1"/>
    <w:basedOn w:val="a"/>
    <w:next w:val="a"/>
    <w:link w:val="15"/>
    <w:qFormat/>
    <w:rsid w:val="00C835E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
    <w:next w:val="a"/>
    <w:link w:val="21"/>
    <w:uiPriority w:val="9"/>
    <w:unhideWhenUsed/>
    <w:qFormat/>
    <w:rsid w:val="00C835E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0">
    <w:name w:val="heading 3"/>
    <w:basedOn w:val="a"/>
    <w:next w:val="a"/>
    <w:link w:val="31"/>
    <w:unhideWhenUsed/>
    <w:qFormat/>
    <w:rsid w:val="00C835ED"/>
    <w:pPr>
      <w:keepNext/>
      <w:keepLines/>
      <w:spacing w:before="40" w:after="0" w:line="240" w:lineRule="auto"/>
      <w:ind w:firstLine="709"/>
      <w:jc w:val="center"/>
      <w:outlineLvl w:val="2"/>
    </w:pPr>
    <w:rPr>
      <w:rFonts w:ascii="Times New Roman" w:eastAsia="Calibri" w:hAnsi="Times New Roman" w:cs="Times New Roman"/>
      <w:b/>
      <w:sz w:val="28"/>
      <w:szCs w:val="28"/>
    </w:rPr>
  </w:style>
  <w:style w:type="paragraph" w:styleId="40">
    <w:name w:val="heading 4"/>
    <w:basedOn w:val="a"/>
    <w:next w:val="a"/>
    <w:link w:val="41"/>
    <w:qFormat/>
    <w:rsid w:val="00C835ED"/>
    <w:pPr>
      <w:keepNext/>
      <w:spacing w:before="240" w:after="60" w:line="240" w:lineRule="auto"/>
      <w:outlineLvl w:val="3"/>
    </w:pPr>
    <w:rPr>
      <w:rFonts w:ascii="Times New Roman" w:eastAsia="Batang" w:hAnsi="Times New Roman" w:cs="Times New Roman"/>
      <w:b/>
      <w:bCs/>
      <w:sz w:val="28"/>
      <w:szCs w:val="28"/>
      <w:lang w:eastAsia="ko-KR"/>
    </w:rPr>
  </w:style>
  <w:style w:type="paragraph" w:styleId="50">
    <w:name w:val="heading 5"/>
    <w:basedOn w:val="a"/>
    <w:next w:val="a"/>
    <w:link w:val="51"/>
    <w:qFormat/>
    <w:rsid w:val="00C835ED"/>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0">
    <w:name w:val="heading 6"/>
    <w:basedOn w:val="a"/>
    <w:next w:val="a"/>
    <w:link w:val="61"/>
    <w:qFormat/>
    <w:rsid w:val="00C835ED"/>
    <w:pPr>
      <w:keepNext/>
      <w:spacing w:after="0" w:line="240" w:lineRule="auto"/>
      <w:ind w:left="7080" w:firstLine="708"/>
      <w:jc w:val="both"/>
      <w:outlineLvl w:val="5"/>
    </w:pPr>
    <w:rPr>
      <w:rFonts w:ascii="Times" w:eastAsia="Times New Roman" w:hAnsi="Times" w:cs="Times New Roman"/>
      <w:sz w:val="28"/>
      <w:szCs w:val="24"/>
      <w:lang w:eastAsia="ru-RU"/>
    </w:rPr>
  </w:style>
  <w:style w:type="paragraph" w:styleId="70">
    <w:name w:val="heading 7"/>
    <w:basedOn w:val="a"/>
    <w:next w:val="a"/>
    <w:link w:val="71"/>
    <w:qFormat/>
    <w:rsid w:val="00C835ED"/>
    <w:pPr>
      <w:spacing w:before="240" w:after="60" w:line="240" w:lineRule="auto"/>
      <w:outlineLvl w:val="6"/>
    </w:pPr>
    <w:rPr>
      <w:rFonts w:ascii="Times New Roman" w:eastAsia="Times New Roman" w:hAnsi="Times New Roman" w:cs="Times New Roman"/>
      <w:sz w:val="24"/>
      <w:szCs w:val="24"/>
      <w:lang w:eastAsia="ru-RU"/>
    </w:rPr>
  </w:style>
  <w:style w:type="paragraph" w:styleId="80">
    <w:name w:val="heading 8"/>
    <w:basedOn w:val="a"/>
    <w:next w:val="a"/>
    <w:link w:val="81"/>
    <w:qFormat/>
    <w:rsid w:val="00C835ED"/>
    <w:pPr>
      <w:spacing w:before="240" w:after="60" w:line="240" w:lineRule="auto"/>
      <w:outlineLvl w:val="7"/>
    </w:pPr>
    <w:rPr>
      <w:rFonts w:ascii="Times New Roman" w:eastAsia="Times New Roman" w:hAnsi="Times New Roman" w:cs="Times New Roman"/>
      <w:i/>
      <w:iCs/>
      <w:sz w:val="24"/>
      <w:szCs w:val="24"/>
      <w:lang w:eastAsia="ru-RU"/>
    </w:rPr>
  </w:style>
  <w:style w:type="paragraph" w:styleId="90">
    <w:name w:val="heading 9"/>
    <w:basedOn w:val="a"/>
    <w:next w:val="a"/>
    <w:link w:val="91"/>
    <w:qFormat/>
    <w:rsid w:val="00C835ED"/>
    <w:pPr>
      <w:keepNext/>
      <w:spacing w:after="0" w:line="240" w:lineRule="auto"/>
      <w:jc w:val="center"/>
      <w:outlineLvl w:val="8"/>
    </w:pPr>
    <w:rPr>
      <w:rFonts w:ascii="Times New Roman" w:eastAsia="Times New Roman" w:hAnsi="Times New Roman" w:cs="Times New Roman"/>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Heading1,Colorful List - Accent 11,Bullet List,FooterText,numbered,List Paragraph,Абзац с отступом,Абзац списка8"/>
    <w:basedOn w:val="a"/>
    <w:link w:val="a4"/>
    <w:uiPriority w:val="34"/>
    <w:qFormat/>
    <w:rsid w:val="00835302"/>
    <w:pPr>
      <w:spacing w:after="0" w:line="240" w:lineRule="auto"/>
      <w:ind w:left="720" w:firstLine="709"/>
      <w:contextualSpacing/>
      <w:jc w:val="both"/>
    </w:pPr>
    <w:rPr>
      <w:rFonts w:ascii="Times New Roman" w:eastAsia="Calibri" w:hAnsi="Times New Roman" w:cs="Times New Roman"/>
      <w:sz w:val="28"/>
      <w:szCs w:val="20"/>
    </w:rPr>
  </w:style>
  <w:style w:type="character" w:customStyle="1" w:styleId="a4">
    <w:name w:val="Абзац списка Знак"/>
    <w:aliases w:val="маркированный Знак,Heading1 Знак,Colorful List - Accent 11 Знак,Bullet List Знак,FooterText Знак,numbered Знак,List Paragraph Знак,Абзац с отступом Знак,Абзац списка8 Знак"/>
    <w:link w:val="a3"/>
    <w:uiPriority w:val="34"/>
    <w:locked/>
    <w:rsid w:val="00835302"/>
    <w:rPr>
      <w:rFonts w:ascii="Times New Roman" w:eastAsia="Calibri" w:hAnsi="Times New Roman" w:cs="Times New Roman"/>
      <w:sz w:val="28"/>
      <w:szCs w:val="20"/>
    </w:rPr>
  </w:style>
  <w:style w:type="table" w:styleId="a5">
    <w:name w:val="Table Grid"/>
    <w:basedOn w:val="a1"/>
    <w:rsid w:val="008353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Заголовок 1 Знак"/>
    <w:basedOn w:val="a0"/>
    <w:link w:val="14"/>
    <w:rsid w:val="00C835ED"/>
    <w:rPr>
      <w:rFonts w:asciiTheme="majorHAnsi" w:eastAsiaTheme="majorEastAsia" w:hAnsiTheme="majorHAnsi" w:cstheme="majorBidi"/>
      <w:color w:val="365F91" w:themeColor="accent1" w:themeShade="BF"/>
      <w:sz w:val="32"/>
      <w:szCs w:val="32"/>
    </w:rPr>
  </w:style>
  <w:style w:type="character" w:customStyle="1" w:styleId="21">
    <w:name w:val="Заголовок 2 Знак"/>
    <w:basedOn w:val="a0"/>
    <w:link w:val="20"/>
    <w:uiPriority w:val="9"/>
    <w:rsid w:val="00C835ED"/>
    <w:rPr>
      <w:rFonts w:asciiTheme="majorHAnsi" w:eastAsiaTheme="majorEastAsia" w:hAnsiTheme="majorHAnsi" w:cstheme="majorBidi"/>
      <w:color w:val="365F91" w:themeColor="accent1" w:themeShade="BF"/>
      <w:sz w:val="26"/>
      <w:szCs w:val="26"/>
    </w:rPr>
  </w:style>
  <w:style w:type="character" w:customStyle="1" w:styleId="31">
    <w:name w:val="Заголовок 3 Знак"/>
    <w:basedOn w:val="a0"/>
    <w:link w:val="30"/>
    <w:rsid w:val="00C835ED"/>
    <w:rPr>
      <w:rFonts w:ascii="Times New Roman" w:eastAsia="Calibri" w:hAnsi="Times New Roman" w:cs="Times New Roman"/>
      <w:b/>
      <w:sz w:val="28"/>
      <w:szCs w:val="28"/>
    </w:rPr>
  </w:style>
  <w:style w:type="character" w:customStyle="1" w:styleId="41">
    <w:name w:val="Заголовок 4 Знак"/>
    <w:basedOn w:val="a0"/>
    <w:link w:val="40"/>
    <w:rsid w:val="00C835ED"/>
    <w:rPr>
      <w:rFonts w:ascii="Times New Roman" w:eastAsia="Batang" w:hAnsi="Times New Roman" w:cs="Times New Roman"/>
      <w:b/>
      <w:bCs/>
      <w:sz w:val="28"/>
      <w:szCs w:val="28"/>
      <w:lang w:eastAsia="ko-KR"/>
    </w:rPr>
  </w:style>
  <w:style w:type="character" w:customStyle="1" w:styleId="51">
    <w:name w:val="Заголовок 5 Знак"/>
    <w:basedOn w:val="a0"/>
    <w:link w:val="50"/>
    <w:rsid w:val="00C835ED"/>
    <w:rPr>
      <w:rFonts w:ascii="Times New Roman" w:eastAsia="Times New Roman" w:hAnsi="Times New Roman" w:cs="Times New Roman"/>
      <w:b/>
      <w:bCs/>
      <w:i/>
      <w:iCs/>
      <w:sz w:val="26"/>
      <w:szCs w:val="26"/>
      <w:lang w:eastAsia="ru-RU"/>
    </w:rPr>
  </w:style>
  <w:style w:type="character" w:customStyle="1" w:styleId="61">
    <w:name w:val="Заголовок 6 Знак"/>
    <w:basedOn w:val="a0"/>
    <w:link w:val="60"/>
    <w:rsid w:val="00C835ED"/>
    <w:rPr>
      <w:rFonts w:ascii="Times" w:eastAsia="Times New Roman" w:hAnsi="Times" w:cs="Times New Roman"/>
      <w:sz w:val="28"/>
      <w:szCs w:val="24"/>
      <w:lang w:eastAsia="ru-RU"/>
    </w:rPr>
  </w:style>
  <w:style w:type="character" w:customStyle="1" w:styleId="71">
    <w:name w:val="Заголовок 7 Знак"/>
    <w:basedOn w:val="a0"/>
    <w:link w:val="70"/>
    <w:rsid w:val="00C835ED"/>
    <w:rPr>
      <w:rFonts w:ascii="Times New Roman" w:eastAsia="Times New Roman" w:hAnsi="Times New Roman" w:cs="Times New Roman"/>
      <w:sz w:val="24"/>
      <w:szCs w:val="24"/>
      <w:lang w:eastAsia="ru-RU"/>
    </w:rPr>
  </w:style>
  <w:style w:type="character" w:customStyle="1" w:styleId="81">
    <w:name w:val="Заголовок 8 Знак"/>
    <w:basedOn w:val="a0"/>
    <w:link w:val="80"/>
    <w:rsid w:val="00C835ED"/>
    <w:rPr>
      <w:rFonts w:ascii="Times New Roman" w:eastAsia="Times New Roman" w:hAnsi="Times New Roman" w:cs="Times New Roman"/>
      <w:i/>
      <w:iCs/>
      <w:sz w:val="24"/>
      <w:szCs w:val="24"/>
      <w:lang w:eastAsia="ru-RU"/>
    </w:rPr>
  </w:style>
  <w:style w:type="character" w:customStyle="1" w:styleId="91">
    <w:name w:val="Заголовок 9 Знак"/>
    <w:basedOn w:val="a0"/>
    <w:link w:val="90"/>
    <w:rsid w:val="00C835ED"/>
    <w:rPr>
      <w:rFonts w:ascii="Times New Roman" w:eastAsia="Times New Roman" w:hAnsi="Times New Roman" w:cs="Times New Roman"/>
      <w:i/>
      <w:sz w:val="28"/>
      <w:szCs w:val="20"/>
      <w:lang w:eastAsia="ru-RU"/>
    </w:rPr>
  </w:style>
  <w:style w:type="paragraph" w:customStyle="1" w:styleId="a6">
    <w:name w:val="Знак Знак Знак Знак"/>
    <w:basedOn w:val="a"/>
    <w:autoRedefine/>
    <w:rsid w:val="00C835ED"/>
    <w:pPr>
      <w:spacing w:after="160" w:line="240" w:lineRule="exact"/>
    </w:pPr>
    <w:rPr>
      <w:rFonts w:ascii="Times New Roman" w:eastAsia="SimSun" w:hAnsi="Times New Roman" w:cs="Times New Roman"/>
      <w:b/>
      <w:sz w:val="28"/>
      <w:szCs w:val="24"/>
      <w:lang w:val="en-US"/>
    </w:rPr>
  </w:style>
  <w:style w:type="character" w:styleId="a7">
    <w:name w:val="Hyperlink"/>
    <w:basedOn w:val="a0"/>
    <w:uiPriority w:val="99"/>
    <w:unhideWhenUsed/>
    <w:rsid w:val="00C835ED"/>
    <w:rPr>
      <w:color w:val="0000FF" w:themeColor="hyperlink"/>
      <w:u w:val="single"/>
    </w:rPr>
  </w:style>
  <w:style w:type="character" w:styleId="a8">
    <w:name w:val="Strong"/>
    <w:basedOn w:val="a0"/>
    <w:uiPriority w:val="22"/>
    <w:qFormat/>
    <w:rsid w:val="00C835ED"/>
    <w:rPr>
      <w:b/>
      <w:bCs/>
    </w:rPr>
  </w:style>
  <w:style w:type="paragraph" w:customStyle="1" w:styleId="lead">
    <w:name w:val="lead"/>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aliases w:val="Обычный (веб)1,Обычный (веб)11,Обычный (веб)2,Обычный (Web),Обычный (Web) Знак,Знак4 Знак Знак,Знак4,Знак4 Знак,Обычный (Web) Знак Знак Знак Знак,Обычный (Web) Знак Знак Знак Знак Знак Знак Знак Знак Знак,Обычный (Web)1"/>
    <w:basedOn w:val="a"/>
    <w:link w:val="aa"/>
    <w:uiPriority w:val="99"/>
    <w:unhideWhenUsed/>
    <w:qFormat/>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unhideWhenUsed/>
    <w:rsid w:val="00C835E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rsid w:val="00C835ED"/>
    <w:rPr>
      <w:rFonts w:ascii="Segoe UI" w:hAnsi="Segoe UI" w:cs="Segoe UI"/>
      <w:sz w:val="18"/>
      <w:szCs w:val="18"/>
    </w:rPr>
  </w:style>
  <w:style w:type="paragraph" w:styleId="ad">
    <w:name w:val="header"/>
    <w:aliases w:val="Знак10, Знак10"/>
    <w:basedOn w:val="a"/>
    <w:link w:val="ae"/>
    <w:uiPriority w:val="99"/>
    <w:unhideWhenUsed/>
    <w:rsid w:val="00C835ED"/>
    <w:pPr>
      <w:tabs>
        <w:tab w:val="center" w:pos="4677"/>
        <w:tab w:val="right" w:pos="9355"/>
      </w:tabs>
      <w:spacing w:after="0" w:line="240" w:lineRule="auto"/>
    </w:pPr>
  </w:style>
  <w:style w:type="character" w:customStyle="1" w:styleId="ae">
    <w:name w:val="Верхний колонтитул Знак"/>
    <w:aliases w:val="Знак10 Знак, Знак10 Знак"/>
    <w:basedOn w:val="a0"/>
    <w:link w:val="ad"/>
    <w:uiPriority w:val="99"/>
    <w:rsid w:val="00C835ED"/>
  </w:style>
  <w:style w:type="paragraph" w:styleId="af">
    <w:name w:val="footer"/>
    <w:basedOn w:val="a"/>
    <w:link w:val="af0"/>
    <w:uiPriority w:val="99"/>
    <w:unhideWhenUsed/>
    <w:rsid w:val="00C835E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835ED"/>
  </w:style>
  <w:style w:type="paragraph" w:customStyle="1" w:styleId="Para">
    <w:name w:val="Para"/>
    <w:basedOn w:val="a"/>
    <w:link w:val="ParaChar"/>
    <w:uiPriority w:val="3"/>
    <w:qFormat/>
    <w:rsid w:val="00C835ED"/>
    <w:pPr>
      <w:spacing w:before="120" w:after="120" w:line="240" w:lineRule="auto"/>
      <w:ind w:left="680" w:right="680"/>
      <w:jc w:val="both"/>
    </w:pPr>
    <w:rPr>
      <w:rFonts w:ascii="Times New Roman" w:eastAsia="SimSun" w:hAnsi="Times New Roman" w:cs="Times New Roman"/>
      <w:szCs w:val="20"/>
    </w:rPr>
  </w:style>
  <w:style w:type="character" w:customStyle="1" w:styleId="ParaChar">
    <w:name w:val="Para Char"/>
    <w:basedOn w:val="a0"/>
    <w:link w:val="Para"/>
    <w:uiPriority w:val="3"/>
    <w:rsid w:val="00C835ED"/>
    <w:rPr>
      <w:rFonts w:ascii="Times New Roman" w:eastAsia="SimSun" w:hAnsi="Times New Roman" w:cs="Times New Roman"/>
      <w:szCs w:val="20"/>
    </w:rPr>
  </w:style>
  <w:style w:type="paragraph" w:customStyle="1" w:styleId="Title3">
    <w:name w:val="Title 3"/>
    <w:basedOn w:val="a"/>
    <w:next w:val="Para"/>
    <w:qFormat/>
    <w:rsid w:val="00C835ED"/>
    <w:pPr>
      <w:keepNext/>
      <w:keepLines/>
      <w:tabs>
        <w:tab w:val="left" w:pos="850"/>
        <w:tab w:val="left" w:pos="1191"/>
        <w:tab w:val="left" w:pos="1531"/>
      </w:tabs>
      <w:spacing w:before="240" w:after="120" w:line="240" w:lineRule="auto"/>
      <w:ind w:left="680" w:right="680"/>
      <w:outlineLvl w:val="2"/>
    </w:pPr>
    <w:rPr>
      <w:rFonts w:ascii="Times New Roman" w:hAnsi="Times New Roman" w:cs="Times New Roman"/>
      <w:b/>
      <w:i/>
      <w:sz w:val="24"/>
      <w:szCs w:val="20"/>
    </w:rPr>
  </w:style>
  <w:style w:type="character" w:styleId="af1">
    <w:name w:val="FollowedHyperlink"/>
    <w:basedOn w:val="a0"/>
    <w:unhideWhenUsed/>
    <w:rsid w:val="00C835ED"/>
    <w:rPr>
      <w:color w:val="800080" w:themeColor="followedHyperlink"/>
      <w:u w:val="single"/>
    </w:rPr>
  </w:style>
  <w:style w:type="character" w:styleId="af2">
    <w:name w:val="Emphasis"/>
    <w:basedOn w:val="a0"/>
    <w:uiPriority w:val="20"/>
    <w:qFormat/>
    <w:rsid w:val="00C835ED"/>
    <w:rPr>
      <w:i/>
      <w:iCs/>
    </w:rPr>
  </w:style>
  <w:style w:type="paragraph" w:styleId="af3">
    <w:name w:val="Body Text"/>
    <w:aliases w:val="Знак Знак1 Знак Знак Знак,Знак Знак1, Знак Знак1 Знак Знак Знак"/>
    <w:basedOn w:val="a"/>
    <w:link w:val="16"/>
    <w:rsid w:val="00C835ED"/>
    <w:pPr>
      <w:spacing w:after="0" w:line="240" w:lineRule="auto"/>
      <w:jc w:val="both"/>
    </w:pPr>
    <w:rPr>
      <w:rFonts w:ascii="Times New Roman" w:eastAsia="Times New Roman" w:hAnsi="Times New Roman" w:cs="Times New Roman"/>
      <w:sz w:val="32"/>
      <w:szCs w:val="20"/>
      <w:lang w:val="en-US" w:eastAsia="ko-KR"/>
    </w:rPr>
  </w:style>
  <w:style w:type="character" w:customStyle="1" w:styleId="af4">
    <w:name w:val="Основной текст Знак"/>
    <w:aliases w:val="Знак Знак1 Знак Знак Знак Знак,Знак Знак1 Знак, Знак Знак1 Знак Знак Знак Знак"/>
    <w:basedOn w:val="a0"/>
    <w:rsid w:val="00C835ED"/>
  </w:style>
  <w:style w:type="character" w:customStyle="1" w:styleId="16">
    <w:name w:val="Основной текст Знак1"/>
    <w:aliases w:val="Знак Знак1 Знак Знак Знак Знак1,Знак Знак1 Знак1, Знак Знак1 Знак Знак Знак Знак1"/>
    <w:link w:val="af3"/>
    <w:rsid w:val="00C835ED"/>
    <w:rPr>
      <w:rFonts w:ascii="Times New Roman" w:eastAsia="Times New Roman" w:hAnsi="Times New Roman" w:cs="Times New Roman"/>
      <w:sz w:val="32"/>
      <w:szCs w:val="20"/>
      <w:lang w:val="en-US" w:eastAsia="ko-KR"/>
    </w:rPr>
  </w:style>
  <w:style w:type="character" w:customStyle="1" w:styleId="FontStyle17">
    <w:name w:val="Font Style17"/>
    <w:rsid w:val="00C835ED"/>
    <w:rPr>
      <w:rFonts w:ascii="Times New Roman" w:hAnsi="Times New Roman" w:cs="Times New Roman"/>
      <w:i/>
      <w:iCs/>
      <w:spacing w:val="-10"/>
      <w:sz w:val="22"/>
      <w:szCs w:val="22"/>
    </w:rPr>
  </w:style>
  <w:style w:type="character" w:customStyle="1" w:styleId="FontStyle12">
    <w:name w:val="Font Style12"/>
    <w:uiPriority w:val="99"/>
    <w:rsid w:val="00C835ED"/>
    <w:rPr>
      <w:rFonts w:ascii="Palatino Linotype" w:hAnsi="Palatino Linotype" w:cs="Palatino Linotype"/>
      <w:sz w:val="18"/>
      <w:szCs w:val="18"/>
    </w:rPr>
  </w:style>
  <w:style w:type="character" w:customStyle="1" w:styleId="FontStyle11">
    <w:name w:val="Font Style11"/>
    <w:rsid w:val="00C835ED"/>
    <w:rPr>
      <w:rFonts w:ascii="Palatino Linotype" w:hAnsi="Palatino Linotype" w:cs="Palatino Linotype"/>
      <w:b/>
      <w:bCs/>
      <w:spacing w:val="-10"/>
      <w:sz w:val="20"/>
      <w:szCs w:val="20"/>
    </w:rPr>
  </w:style>
  <w:style w:type="character" w:customStyle="1" w:styleId="FontStyle15">
    <w:name w:val="Font Style15"/>
    <w:rsid w:val="00C835ED"/>
    <w:rPr>
      <w:rFonts w:ascii="Franklin Gothic Demi Cond" w:hAnsi="Franklin Gothic Demi Cond" w:cs="Franklin Gothic Demi Cond"/>
      <w:sz w:val="20"/>
      <w:szCs w:val="20"/>
    </w:rPr>
  </w:style>
  <w:style w:type="paragraph" w:customStyle="1" w:styleId="Style5">
    <w:name w:val="Style5"/>
    <w:basedOn w:val="a"/>
    <w:rsid w:val="00C835ED"/>
    <w:pPr>
      <w:widowControl w:val="0"/>
      <w:autoSpaceDE w:val="0"/>
      <w:autoSpaceDN w:val="0"/>
      <w:adjustRightInd w:val="0"/>
      <w:spacing w:after="0" w:line="245" w:lineRule="exact"/>
      <w:ind w:firstLine="307"/>
      <w:jc w:val="both"/>
    </w:pPr>
    <w:rPr>
      <w:rFonts w:ascii="Times New Roman" w:eastAsia="Times New Roman" w:hAnsi="Times New Roman" w:cs="Times New Roman"/>
      <w:sz w:val="24"/>
      <w:szCs w:val="24"/>
      <w:lang w:eastAsia="ru-RU"/>
    </w:rPr>
  </w:style>
  <w:style w:type="paragraph" w:customStyle="1" w:styleId="Style1">
    <w:name w:val="Style1"/>
    <w:basedOn w:val="a"/>
    <w:rsid w:val="00C835ED"/>
    <w:pPr>
      <w:widowControl w:val="0"/>
      <w:autoSpaceDE w:val="0"/>
      <w:autoSpaceDN w:val="0"/>
      <w:adjustRightInd w:val="0"/>
      <w:spacing w:after="0" w:line="248" w:lineRule="exact"/>
      <w:jc w:val="both"/>
    </w:pPr>
    <w:rPr>
      <w:rFonts w:ascii="Times New Roman" w:eastAsia="Times New Roman" w:hAnsi="Times New Roman" w:cs="Times New Roman"/>
      <w:sz w:val="24"/>
      <w:szCs w:val="24"/>
      <w:lang w:eastAsia="ru-RU"/>
    </w:rPr>
  </w:style>
  <w:style w:type="paragraph" w:customStyle="1" w:styleId="Style4">
    <w:name w:val="Style4"/>
    <w:basedOn w:val="a"/>
    <w:rsid w:val="00C835ED"/>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character" w:styleId="af5">
    <w:name w:val="page number"/>
    <w:basedOn w:val="a0"/>
    <w:rsid w:val="00C835ED"/>
  </w:style>
  <w:style w:type="paragraph" w:customStyle="1" w:styleId="Style3">
    <w:name w:val="Style3"/>
    <w:basedOn w:val="a"/>
    <w:rsid w:val="00C835ED"/>
    <w:pPr>
      <w:widowControl w:val="0"/>
      <w:autoSpaceDE w:val="0"/>
      <w:autoSpaceDN w:val="0"/>
      <w:adjustRightInd w:val="0"/>
      <w:spacing w:after="0" w:line="235" w:lineRule="exact"/>
      <w:jc w:val="right"/>
    </w:pPr>
    <w:rPr>
      <w:rFonts w:ascii="Times New Roman" w:eastAsia="Times New Roman" w:hAnsi="Times New Roman" w:cs="Times New Roman"/>
      <w:sz w:val="24"/>
      <w:szCs w:val="24"/>
      <w:lang w:eastAsia="ru-RU"/>
    </w:rPr>
  </w:style>
  <w:style w:type="character" w:customStyle="1" w:styleId="FontStyle14">
    <w:name w:val="Font Style14"/>
    <w:rsid w:val="00C835ED"/>
    <w:rPr>
      <w:rFonts w:ascii="Times New Roman" w:hAnsi="Times New Roman" w:cs="Times New Roman"/>
      <w:sz w:val="20"/>
      <w:szCs w:val="20"/>
    </w:rPr>
  </w:style>
  <w:style w:type="paragraph" w:customStyle="1" w:styleId="Style7">
    <w:name w:val="Style7"/>
    <w:basedOn w:val="a"/>
    <w:rsid w:val="00C835ED"/>
    <w:pPr>
      <w:widowControl w:val="0"/>
      <w:autoSpaceDE w:val="0"/>
      <w:autoSpaceDN w:val="0"/>
      <w:adjustRightInd w:val="0"/>
      <w:spacing w:after="0" w:line="208" w:lineRule="exact"/>
      <w:ind w:hanging="96"/>
    </w:pPr>
    <w:rPr>
      <w:rFonts w:ascii="Arial" w:eastAsia="Times New Roman" w:hAnsi="Arial" w:cs="Times New Roman"/>
      <w:sz w:val="24"/>
      <w:szCs w:val="24"/>
      <w:lang w:eastAsia="ru-RU"/>
    </w:rPr>
  </w:style>
  <w:style w:type="paragraph" w:customStyle="1" w:styleId="Style8">
    <w:name w:val="Style8"/>
    <w:basedOn w:val="a"/>
    <w:rsid w:val="00C835ED"/>
    <w:pPr>
      <w:widowControl w:val="0"/>
      <w:autoSpaceDE w:val="0"/>
      <w:autoSpaceDN w:val="0"/>
      <w:adjustRightInd w:val="0"/>
      <w:spacing w:after="0" w:line="253" w:lineRule="exact"/>
      <w:ind w:firstLine="859"/>
      <w:jc w:val="both"/>
    </w:pPr>
    <w:rPr>
      <w:rFonts w:ascii="Arial" w:eastAsia="Times New Roman" w:hAnsi="Arial" w:cs="Times New Roman"/>
      <w:sz w:val="24"/>
      <w:szCs w:val="24"/>
      <w:lang w:eastAsia="ru-RU"/>
    </w:rPr>
  </w:style>
  <w:style w:type="numbering" w:customStyle="1" w:styleId="17">
    <w:name w:val="Нет списка1"/>
    <w:next w:val="a2"/>
    <w:uiPriority w:val="99"/>
    <w:semiHidden/>
    <w:unhideWhenUsed/>
    <w:rsid w:val="00C835ED"/>
  </w:style>
  <w:style w:type="table" w:customStyle="1" w:styleId="18">
    <w:name w:val="Сетка таблицы1"/>
    <w:basedOn w:val="a1"/>
    <w:next w:val="a5"/>
    <w:uiPriority w:val="39"/>
    <w:rsid w:val="00C835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Indent"/>
    <w:basedOn w:val="a"/>
    <w:link w:val="af7"/>
    <w:rsid w:val="00C835ED"/>
    <w:pPr>
      <w:widowControl w:val="0"/>
      <w:spacing w:after="0" w:line="360" w:lineRule="auto"/>
      <w:ind w:firstLine="720"/>
      <w:jc w:val="both"/>
    </w:pPr>
    <w:rPr>
      <w:rFonts w:ascii="Times New Roman" w:eastAsia="Times New Roman" w:hAnsi="Times New Roman" w:cs="Times New Roman"/>
      <w:sz w:val="28"/>
      <w:szCs w:val="28"/>
      <w:lang w:eastAsia="ru-RU"/>
    </w:rPr>
  </w:style>
  <w:style w:type="character" w:customStyle="1" w:styleId="af7">
    <w:name w:val="Основной текст с отступом Знак"/>
    <w:basedOn w:val="a0"/>
    <w:link w:val="af6"/>
    <w:rsid w:val="00C835ED"/>
    <w:rPr>
      <w:rFonts w:ascii="Times New Roman" w:eastAsia="Times New Roman" w:hAnsi="Times New Roman" w:cs="Times New Roman"/>
      <w:sz w:val="28"/>
      <w:szCs w:val="28"/>
      <w:lang w:eastAsia="ru-RU"/>
    </w:rPr>
  </w:style>
  <w:style w:type="paragraph" w:customStyle="1" w:styleId="19">
    <w:name w:val="1"/>
    <w:basedOn w:val="a"/>
    <w:autoRedefine/>
    <w:uiPriority w:val="99"/>
    <w:rsid w:val="00C835ED"/>
    <w:pPr>
      <w:spacing w:after="160" w:line="240" w:lineRule="exact"/>
    </w:pPr>
    <w:rPr>
      <w:rFonts w:ascii="Times New Roman" w:eastAsia="Times New Roman" w:hAnsi="Times New Roman" w:cs="Times New Roman"/>
      <w:sz w:val="28"/>
      <w:szCs w:val="28"/>
      <w:lang w:val="en-US"/>
    </w:rPr>
  </w:style>
  <w:style w:type="paragraph" w:customStyle="1" w:styleId="Pa2">
    <w:name w:val="Pa2"/>
    <w:basedOn w:val="a"/>
    <w:next w:val="a"/>
    <w:uiPriority w:val="99"/>
    <w:rsid w:val="00C835ED"/>
    <w:pPr>
      <w:autoSpaceDE w:val="0"/>
      <w:autoSpaceDN w:val="0"/>
      <w:adjustRightInd w:val="0"/>
      <w:spacing w:after="0" w:line="241" w:lineRule="atLeast"/>
    </w:pPr>
    <w:rPr>
      <w:rFonts w:ascii="Times New Roman" w:eastAsia="Times New Roman" w:hAnsi="Times New Roman" w:cs="Times New Roman"/>
      <w:sz w:val="24"/>
      <w:szCs w:val="24"/>
      <w:lang w:eastAsia="ru-RU"/>
    </w:rPr>
  </w:style>
  <w:style w:type="character" w:customStyle="1" w:styleId="A20">
    <w:name w:val="A2"/>
    <w:uiPriority w:val="99"/>
    <w:rsid w:val="00C835ED"/>
    <w:rPr>
      <w:color w:val="000000"/>
      <w:sz w:val="32"/>
      <w:szCs w:val="32"/>
    </w:rPr>
  </w:style>
  <w:style w:type="paragraph" w:styleId="32">
    <w:name w:val="Body Text 3"/>
    <w:basedOn w:val="a"/>
    <w:link w:val="33"/>
    <w:rsid w:val="00C835ED"/>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C835ED"/>
    <w:rPr>
      <w:rFonts w:ascii="Times New Roman" w:eastAsia="Times New Roman" w:hAnsi="Times New Roman" w:cs="Times New Roman"/>
      <w:sz w:val="16"/>
      <w:szCs w:val="16"/>
      <w:lang w:eastAsia="ru-RU"/>
    </w:rPr>
  </w:style>
  <w:style w:type="character" w:customStyle="1" w:styleId="BodyText3Char">
    <w:name w:val="Body Text 3 Char"/>
    <w:basedOn w:val="a0"/>
    <w:uiPriority w:val="99"/>
    <w:semiHidden/>
    <w:locked/>
    <w:rsid w:val="00C835ED"/>
    <w:rPr>
      <w:sz w:val="16"/>
      <w:szCs w:val="16"/>
    </w:rPr>
  </w:style>
  <w:style w:type="character" w:customStyle="1" w:styleId="HeaderChar">
    <w:name w:val="Header Char"/>
    <w:basedOn w:val="a0"/>
    <w:uiPriority w:val="99"/>
    <w:semiHidden/>
    <w:locked/>
    <w:rsid w:val="00C835ED"/>
    <w:rPr>
      <w:sz w:val="20"/>
      <w:szCs w:val="20"/>
    </w:rPr>
  </w:style>
  <w:style w:type="character" w:customStyle="1" w:styleId="FooterChar">
    <w:name w:val="Footer Char"/>
    <w:basedOn w:val="a0"/>
    <w:uiPriority w:val="99"/>
    <w:semiHidden/>
    <w:locked/>
    <w:rsid w:val="00C835ED"/>
    <w:rPr>
      <w:sz w:val="20"/>
      <w:szCs w:val="20"/>
    </w:rPr>
  </w:style>
  <w:style w:type="paragraph" w:customStyle="1" w:styleId="CharCharCharChar">
    <w:name w:val="Char Char Знак Знак Char Char Знак"/>
    <w:basedOn w:val="a"/>
    <w:autoRedefine/>
    <w:uiPriority w:val="99"/>
    <w:rsid w:val="00C835ED"/>
    <w:pPr>
      <w:spacing w:after="160" w:line="240" w:lineRule="exact"/>
    </w:pPr>
    <w:rPr>
      <w:rFonts w:ascii="Times New Roman" w:eastAsia="SimSun" w:hAnsi="Times New Roman" w:cs="Times New Roman"/>
      <w:b/>
      <w:bCs/>
      <w:sz w:val="28"/>
      <w:szCs w:val="28"/>
      <w:lang w:val="en-US"/>
    </w:rPr>
  </w:style>
  <w:style w:type="character" w:customStyle="1" w:styleId="HeaderChar1">
    <w:name w:val="Header Char1"/>
    <w:basedOn w:val="a0"/>
    <w:uiPriority w:val="99"/>
    <w:semiHidden/>
    <w:locked/>
    <w:rsid w:val="00C835ED"/>
    <w:rPr>
      <w:sz w:val="20"/>
      <w:szCs w:val="20"/>
    </w:rPr>
  </w:style>
  <w:style w:type="paragraph" w:customStyle="1" w:styleId="1a">
    <w:name w:val="Без интервала1"/>
    <w:rsid w:val="00C835ED"/>
    <w:pPr>
      <w:tabs>
        <w:tab w:val="center" w:pos="4536"/>
      </w:tabs>
      <w:spacing w:after="0" w:line="240" w:lineRule="auto"/>
    </w:pPr>
    <w:rPr>
      <w:rFonts w:ascii="Times New Roman" w:eastAsia="Times New Roman" w:hAnsi="Times New Roman" w:cs="Times New Roman"/>
      <w:sz w:val="20"/>
      <w:szCs w:val="20"/>
      <w:lang w:eastAsia="ru-RU"/>
    </w:rPr>
  </w:style>
  <w:style w:type="paragraph" w:customStyle="1" w:styleId="af8">
    <w:name w:val="ТестНижРеквз"/>
    <w:basedOn w:val="a"/>
    <w:uiPriority w:val="99"/>
    <w:rsid w:val="00C835ED"/>
    <w:pPr>
      <w:tabs>
        <w:tab w:val="left" w:pos="828"/>
      </w:tabs>
      <w:spacing w:after="0" w:line="240" w:lineRule="auto"/>
    </w:pPr>
    <w:rPr>
      <w:rFonts w:ascii="Times New Roman" w:eastAsia="Times New Roman" w:hAnsi="Times New Roman" w:cs="Times New Roman"/>
      <w:sz w:val="17"/>
      <w:szCs w:val="17"/>
      <w:lang w:eastAsia="ru-RU"/>
    </w:rPr>
  </w:style>
  <w:style w:type="paragraph" w:styleId="af9">
    <w:name w:val="Document Map"/>
    <w:basedOn w:val="a"/>
    <w:link w:val="afa"/>
    <w:uiPriority w:val="99"/>
    <w:semiHidden/>
    <w:rsid w:val="00C835ED"/>
    <w:pPr>
      <w:spacing w:after="0" w:line="240" w:lineRule="auto"/>
    </w:pPr>
    <w:rPr>
      <w:rFonts w:ascii="Tahoma" w:eastAsia="Times New Roman" w:hAnsi="Tahoma" w:cs="Tahoma"/>
      <w:sz w:val="16"/>
      <w:szCs w:val="16"/>
      <w:lang w:eastAsia="ru-RU"/>
    </w:rPr>
  </w:style>
  <w:style w:type="character" w:customStyle="1" w:styleId="afa">
    <w:name w:val="Схема документа Знак"/>
    <w:basedOn w:val="a0"/>
    <w:link w:val="af9"/>
    <w:uiPriority w:val="99"/>
    <w:semiHidden/>
    <w:rsid w:val="00C835ED"/>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C835ED"/>
  </w:style>
  <w:style w:type="table" w:customStyle="1" w:styleId="TableNormal">
    <w:name w:val="Table Normal"/>
    <w:uiPriority w:val="2"/>
    <w:semiHidden/>
    <w:unhideWhenUsed/>
    <w:qFormat/>
    <w:rsid w:val="00C835E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835ED"/>
    <w:pPr>
      <w:widowControl w:val="0"/>
      <w:autoSpaceDE w:val="0"/>
      <w:autoSpaceDN w:val="0"/>
      <w:spacing w:after="0" w:line="240" w:lineRule="auto"/>
      <w:jc w:val="center"/>
    </w:pPr>
    <w:rPr>
      <w:rFonts w:ascii="Calibri" w:eastAsia="Calibri" w:hAnsi="Calibri" w:cs="Calibri"/>
    </w:rPr>
  </w:style>
  <w:style w:type="numbering" w:customStyle="1" w:styleId="22">
    <w:name w:val="Нет списка2"/>
    <w:next w:val="a2"/>
    <w:uiPriority w:val="99"/>
    <w:semiHidden/>
    <w:unhideWhenUsed/>
    <w:rsid w:val="00C835ED"/>
  </w:style>
  <w:style w:type="table" w:customStyle="1" w:styleId="23">
    <w:name w:val="Сетка таблицы2"/>
    <w:basedOn w:val="a1"/>
    <w:next w:val="a5"/>
    <w:uiPriority w:val="39"/>
    <w:rsid w:val="00C835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No Spacing"/>
    <w:link w:val="afc"/>
    <w:uiPriority w:val="1"/>
    <w:qFormat/>
    <w:rsid w:val="00C835ED"/>
    <w:pPr>
      <w:spacing w:after="0" w:line="240" w:lineRule="auto"/>
    </w:pPr>
    <w:rPr>
      <w:rFonts w:ascii="Times New Roman" w:eastAsia="Times New Roman" w:hAnsi="Times New Roman" w:cs="Times New Roman"/>
      <w:lang w:eastAsia="ru-RU"/>
    </w:rPr>
  </w:style>
  <w:style w:type="character" w:customStyle="1" w:styleId="afc">
    <w:name w:val="Без интервала Знак"/>
    <w:link w:val="afb"/>
    <w:uiPriority w:val="1"/>
    <w:locked/>
    <w:rsid w:val="00C835ED"/>
    <w:rPr>
      <w:rFonts w:ascii="Times New Roman" w:eastAsia="Times New Roman" w:hAnsi="Times New Roman" w:cs="Times New Roman"/>
      <w:lang w:eastAsia="ru-RU"/>
    </w:rPr>
  </w:style>
  <w:style w:type="character" w:styleId="afd">
    <w:name w:val="annotation reference"/>
    <w:basedOn w:val="a0"/>
    <w:uiPriority w:val="99"/>
    <w:semiHidden/>
    <w:unhideWhenUsed/>
    <w:rsid w:val="00C835ED"/>
    <w:rPr>
      <w:sz w:val="16"/>
      <w:szCs w:val="16"/>
    </w:rPr>
  </w:style>
  <w:style w:type="paragraph" w:styleId="afe">
    <w:name w:val="annotation text"/>
    <w:basedOn w:val="a"/>
    <w:link w:val="aff"/>
    <w:semiHidden/>
    <w:unhideWhenUsed/>
    <w:rsid w:val="00C835ED"/>
    <w:pPr>
      <w:spacing w:after="160" w:line="240" w:lineRule="auto"/>
    </w:pPr>
    <w:rPr>
      <w:sz w:val="20"/>
      <w:szCs w:val="20"/>
    </w:rPr>
  </w:style>
  <w:style w:type="character" w:customStyle="1" w:styleId="aff">
    <w:name w:val="Текст примечания Знак"/>
    <w:basedOn w:val="a0"/>
    <w:link w:val="afe"/>
    <w:semiHidden/>
    <w:rsid w:val="00C835ED"/>
    <w:rPr>
      <w:sz w:val="20"/>
      <w:szCs w:val="20"/>
    </w:rPr>
  </w:style>
  <w:style w:type="paragraph" w:styleId="aff0">
    <w:name w:val="annotation subject"/>
    <w:basedOn w:val="afe"/>
    <w:next w:val="afe"/>
    <w:link w:val="aff1"/>
    <w:semiHidden/>
    <w:unhideWhenUsed/>
    <w:rsid w:val="00C835ED"/>
    <w:rPr>
      <w:b/>
      <w:bCs/>
    </w:rPr>
  </w:style>
  <w:style w:type="character" w:customStyle="1" w:styleId="aff1">
    <w:name w:val="Тема примечания Знак"/>
    <w:basedOn w:val="aff"/>
    <w:link w:val="aff0"/>
    <w:semiHidden/>
    <w:rsid w:val="00C835ED"/>
    <w:rPr>
      <w:b/>
      <w:bCs/>
      <w:sz w:val="20"/>
      <w:szCs w:val="20"/>
    </w:rPr>
  </w:style>
  <w:style w:type="table" w:customStyle="1" w:styleId="34">
    <w:name w:val="Сетка таблицы3"/>
    <w:basedOn w:val="a1"/>
    <w:next w:val="a5"/>
    <w:uiPriority w:val="39"/>
    <w:rsid w:val="00C835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5"/>
    <w:uiPriority w:val="39"/>
    <w:rsid w:val="00C835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2"/>
    <w:uiPriority w:val="99"/>
    <w:semiHidden/>
    <w:unhideWhenUsed/>
    <w:rsid w:val="00C835ED"/>
  </w:style>
  <w:style w:type="character" w:customStyle="1" w:styleId="apple-converted-space">
    <w:name w:val="apple-converted-space"/>
    <w:basedOn w:val="a0"/>
    <w:rsid w:val="00C835ED"/>
  </w:style>
  <w:style w:type="character" w:customStyle="1" w:styleId="aa">
    <w:name w:val="Обычный (веб) Знак"/>
    <w:aliases w:val="Обычный (веб)1 Знак,Обычный (веб)11 Знак,Обычный (веб)2 Знак,Обычный (Web) Знак1,Обычный (Web) Знак Знак,Знак4 Знак Знак Знак,Знак4 Знак1,Знак4 Знак Знак1,Обычный (Web) Знак Знак Знак Знак Знак,Обычный (Web)1 Знак"/>
    <w:link w:val="a9"/>
    <w:uiPriority w:val="99"/>
    <w:locked/>
    <w:rsid w:val="00C835ED"/>
    <w:rPr>
      <w:rFonts w:ascii="Times New Roman" w:eastAsia="Times New Roman" w:hAnsi="Times New Roman" w:cs="Times New Roman"/>
      <w:sz w:val="24"/>
      <w:szCs w:val="24"/>
      <w:lang w:eastAsia="ru-RU"/>
    </w:rPr>
  </w:style>
  <w:style w:type="character" w:customStyle="1" w:styleId="citation">
    <w:name w:val="citation"/>
    <w:basedOn w:val="a0"/>
    <w:rsid w:val="00C835ED"/>
  </w:style>
  <w:style w:type="paragraph" w:customStyle="1" w:styleId="Default">
    <w:name w:val="Default"/>
    <w:rsid w:val="00C835E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ocial-icons-text">
    <w:name w:val="social-icons-text"/>
    <w:basedOn w:val="a0"/>
    <w:rsid w:val="00C835ED"/>
  </w:style>
  <w:style w:type="character" w:customStyle="1" w:styleId="1b">
    <w:name w:val="Дата1"/>
    <w:basedOn w:val="a0"/>
    <w:rsid w:val="00C835ED"/>
  </w:style>
  <w:style w:type="table" w:customStyle="1" w:styleId="52">
    <w:name w:val="Сетка таблицы5"/>
    <w:basedOn w:val="a1"/>
    <w:next w:val="a5"/>
    <w:rsid w:val="00C835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
    <w:name w:val="w"/>
    <w:basedOn w:val="a0"/>
    <w:rsid w:val="00C835ED"/>
  </w:style>
  <w:style w:type="paragraph" w:customStyle="1" w:styleId="src">
    <w:name w:val="src"/>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olume-issuemailrucssattributepostfix">
    <w:name w:val="volume-issue_mailru_css_attribute_postfix"/>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almailrucssattributepostfix">
    <w:name w:val="val_mailru_css_attribute_postfix"/>
    <w:basedOn w:val="a0"/>
    <w:rsid w:val="00C835ED"/>
  </w:style>
  <w:style w:type="paragraph" w:customStyle="1" w:styleId="page-rangemailrucssattributepostfix">
    <w:name w:val="page-range_mailru_css_attribute_postfix"/>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tle-textmailrucssattributepostfix">
    <w:name w:val="title-text_mailru_css_attribute_postfix"/>
    <w:basedOn w:val="a0"/>
    <w:rsid w:val="00C835ED"/>
  </w:style>
  <w:style w:type="character" w:customStyle="1" w:styleId="textmailrucssattributepostfix">
    <w:name w:val="text_mailru_css_attribute_postfix"/>
    <w:basedOn w:val="a0"/>
    <w:rsid w:val="00C835ED"/>
  </w:style>
  <w:style w:type="paragraph" w:styleId="aff2">
    <w:name w:val="footnote text"/>
    <w:aliases w:val="Знак"/>
    <w:basedOn w:val="a"/>
    <w:link w:val="aff3"/>
    <w:rsid w:val="00C835E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f3">
    <w:name w:val="Текст сноски Знак"/>
    <w:aliases w:val="Знак Знак"/>
    <w:basedOn w:val="a0"/>
    <w:link w:val="aff2"/>
    <w:rsid w:val="00C835ED"/>
    <w:rPr>
      <w:rFonts w:ascii="Tahoma" w:eastAsia="Times New Roman" w:hAnsi="Tahoma" w:cs="Times New Roman"/>
      <w:sz w:val="20"/>
      <w:szCs w:val="20"/>
      <w:lang w:val="en-US"/>
    </w:rPr>
  </w:style>
  <w:style w:type="paragraph" w:styleId="aff4">
    <w:name w:val="Title"/>
    <w:basedOn w:val="a"/>
    <w:link w:val="aff5"/>
    <w:qFormat/>
    <w:rsid w:val="00C835ED"/>
    <w:pPr>
      <w:spacing w:after="0" w:line="240" w:lineRule="auto"/>
      <w:jc w:val="center"/>
    </w:pPr>
    <w:rPr>
      <w:rFonts w:ascii="Times New Roman" w:eastAsia="Times New Roman" w:hAnsi="Times New Roman" w:cs="Times New Roman"/>
      <w:b/>
      <w:sz w:val="32"/>
      <w:szCs w:val="20"/>
      <w:lang w:eastAsia="ru-RU"/>
    </w:rPr>
  </w:style>
  <w:style w:type="character" w:customStyle="1" w:styleId="aff5">
    <w:name w:val="Название Знак"/>
    <w:basedOn w:val="a0"/>
    <w:link w:val="aff4"/>
    <w:rsid w:val="00C835ED"/>
    <w:rPr>
      <w:rFonts w:ascii="Times New Roman" w:eastAsia="Times New Roman" w:hAnsi="Times New Roman" w:cs="Times New Roman"/>
      <w:b/>
      <w:sz w:val="32"/>
      <w:szCs w:val="20"/>
      <w:lang w:eastAsia="ru-RU"/>
    </w:rPr>
  </w:style>
  <w:style w:type="paragraph" w:customStyle="1" w:styleId="1c">
    <w:name w:val="Текст1"/>
    <w:basedOn w:val="a"/>
    <w:rsid w:val="00C835ED"/>
    <w:pPr>
      <w:spacing w:after="0" w:line="240" w:lineRule="auto"/>
    </w:pPr>
    <w:rPr>
      <w:rFonts w:ascii="Courier New" w:eastAsia="Times New Roman" w:hAnsi="Courier New" w:cs="Times New Roman"/>
      <w:sz w:val="20"/>
      <w:szCs w:val="20"/>
      <w:lang w:eastAsia="ru-RU"/>
    </w:rPr>
  </w:style>
  <w:style w:type="character" w:styleId="aff6">
    <w:name w:val="footnote reference"/>
    <w:basedOn w:val="a0"/>
    <w:rsid w:val="00C835ED"/>
    <w:rPr>
      <w:rFonts w:ascii="Times New Roman" w:hAnsi="Times New Roman" w:cs="Times New Roman" w:hint="default"/>
      <w:vertAlign w:val="superscript"/>
    </w:rPr>
  </w:style>
  <w:style w:type="character" w:customStyle="1" w:styleId="font8">
    <w:name w:val="font8"/>
    <w:basedOn w:val="a0"/>
    <w:rsid w:val="00C835ED"/>
  </w:style>
  <w:style w:type="character" w:customStyle="1" w:styleId="sbra">
    <w:name w:val="sbra"/>
    <w:basedOn w:val="a0"/>
    <w:rsid w:val="00C835ED"/>
  </w:style>
  <w:style w:type="character" w:customStyle="1" w:styleId="bra">
    <w:name w:val="bra"/>
    <w:basedOn w:val="a0"/>
    <w:rsid w:val="00C835ED"/>
  </w:style>
  <w:style w:type="character" w:customStyle="1" w:styleId="HTML">
    <w:name w:val="Стандартный HTML Знак"/>
    <w:basedOn w:val="a0"/>
    <w:link w:val="HTML0"/>
    <w:uiPriority w:val="99"/>
    <w:locked/>
    <w:rsid w:val="00C835ED"/>
    <w:rPr>
      <w:kern w:val="28"/>
      <w:sz w:val="28"/>
      <w:szCs w:val="24"/>
      <w:lang w:eastAsia="ru-RU"/>
    </w:rPr>
  </w:style>
  <w:style w:type="paragraph" w:styleId="HTML0">
    <w:name w:val="HTML Preformatted"/>
    <w:basedOn w:val="a"/>
    <w:link w:val="HTML"/>
    <w:uiPriority w:val="99"/>
    <w:rsid w:val="00C83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uto"/>
      <w:ind w:firstLine="709"/>
      <w:jc w:val="both"/>
    </w:pPr>
    <w:rPr>
      <w:kern w:val="28"/>
      <w:sz w:val="28"/>
      <w:szCs w:val="24"/>
      <w:lang w:eastAsia="ru-RU"/>
    </w:rPr>
  </w:style>
  <w:style w:type="character" w:customStyle="1" w:styleId="HTML1">
    <w:name w:val="Стандартный HTML Знак1"/>
    <w:basedOn w:val="a0"/>
    <w:uiPriority w:val="99"/>
    <w:semiHidden/>
    <w:rsid w:val="00C835ED"/>
    <w:rPr>
      <w:rFonts w:ascii="Consolas" w:hAnsi="Consolas" w:cs="Consolas"/>
      <w:sz w:val="20"/>
      <w:szCs w:val="20"/>
    </w:rPr>
  </w:style>
  <w:style w:type="character" w:customStyle="1" w:styleId="1d">
    <w:name w:val="Текст примечания Знак1"/>
    <w:basedOn w:val="a0"/>
    <w:uiPriority w:val="99"/>
    <w:semiHidden/>
    <w:rsid w:val="00C835ED"/>
    <w:rPr>
      <w:rFonts w:ascii="Times New Roman" w:eastAsia="Times New Roman" w:hAnsi="Times New Roman" w:cs="Times New Roman"/>
      <w:sz w:val="20"/>
      <w:szCs w:val="20"/>
      <w:lang w:eastAsia="ru-RU"/>
    </w:rPr>
  </w:style>
  <w:style w:type="character" w:customStyle="1" w:styleId="1e">
    <w:name w:val="Верхний колонтитул Знак1"/>
    <w:basedOn w:val="a0"/>
    <w:uiPriority w:val="99"/>
    <w:semiHidden/>
    <w:rsid w:val="00C835ED"/>
    <w:rPr>
      <w:rFonts w:ascii="Times New Roman" w:eastAsia="Times New Roman" w:hAnsi="Times New Roman" w:cs="Times New Roman"/>
      <w:sz w:val="24"/>
      <w:szCs w:val="24"/>
      <w:lang w:eastAsia="ru-RU"/>
    </w:rPr>
  </w:style>
  <w:style w:type="character" w:customStyle="1" w:styleId="1f">
    <w:name w:val="Нижний колонтитул Знак1"/>
    <w:basedOn w:val="a0"/>
    <w:uiPriority w:val="99"/>
    <w:semiHidden/>
    <w:rsid w:val="00C835ED"/>
    <w:rPr>
      <w:rFonts w:ascii="Times New Roman" w:eastAsia="Times New Roman" w:hAnsi="Times New Roman" w:cs="Times New Roman"/>
      <w:sz w:val="24"/>
      <w:szCs w:val="24"/>
      <w:lang w:eastAsia="ru-RU"/>
    </w:rPr>
  </w:style>
  <w:style w:type="character" w:customStyle="1" w:styleId="aff7">
    <w:name w:val="Текст концевой сноски Знак"/>
    <w:basedOn w:val="a0"/>
    <w:link w:val="aff8"/>
    <w:semiHidden/>
    <w:locked/>
    <w:rsid w:val="00C835ED"/>
    <w:rPr>
      <w:lang w:eastAsia="ru-RU"/>
    </w:rPr>
  </w:style>
  <w:style w:type="paragraph" w:styleId="aff8">
    <w:name w:val="endnote text"/>
    <w:basedOn w:val="a"/>
    <w:link w:val="aff7"/>
    <w:semiHidden/>
    <w:rsid w:val="00C835ED"/>
    <w:pPr>
      <w:spacing w:after="0" w:line="240" w:lineRule="auto"/>
    </w:pPr>
    <w:rPr>
      <w:lang w:eastAsia="ru-RU"/>
    </w:rPr>
  </w:style>
  <w:style w:type="character" w:customStyle="1" w:styleId="1f0">
    <w:name w:val="Текст концевой сноски Знак1"/>
    <w:basedOn w:val="a0"/>
    <w:uiPriority w:val="99"/>
    <w:semiHidden/>
    <w:rsid w:val="00C835ED"/>
    <w:rPr>
      <w:sz w:val="20"/>
      <w:szCs w:val="20"/>
    </w:rPr>
  </w:style>
  <w:style w:type="character" w:customStyle="1" w:styleId="1f1">
    <w:name w:val="Основной текст с отступом Знак1"/>
    <w:basedOn w:val="a0"/>
    <w:uiPriority w:val="99"/>
    <w:semiHidden/>
    <w:rsid w:val="00C835ED"/>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5"/>
    <w:uiPriority w:val="99"/>
    <w:locked/>
    <w:rsid w:val="00C835ED"/>
    <w:rPr>
      <w:sz w:val="24"/>
      <w:szCs w:val="24"/>
      <w:lang w:eastAsia="ru-RU"/>
    </w:rPr>
  </w:style>
  <w:style w:type="paragraph" w:styleId="25">
    <w:name w:val="Body Text 2"/>
    <w:basedOn w:val="a"/>
    <w:link w:val="24"/>
    <w:uiPriority w:val="99"/>
    <w:rsid w:val="00C835ED"/>
    <w:pPr>
      <w:spacing w:after="120" w:line="480" w:lineRule="auto"/>
    </w:pPr>
    <w:rPr>
      <w:sz w:val="24"/>
      <w:szCs w:val="24"/>
      <w:lang w:eastAsia="ru-RU"/>
    </w:rPr>
  </w:style>
  <w:style w:type="character" w:customStyle="1" w:styleId="210">
    <w:name w:val="Основной текст 2 Знак1"/>
    <w:basedOn w:val="a0"/>
    <w:uiPriority w:val="99"/>
    <w:semiHidden/>
    <w:rsid w:val="00C835ED"/>
  </w:style>
  <w:style w:type="character" w:customStyle="1" w:styleId="310">
    <w:name w:val="Основной текст 3 Знак1"/>
    <w:basedOn w:val="a0"/>
    <w:uiPriority w:val="99"/>
    <w:semiHidden/>
    <w:rsid w:val="00C835ED"/>
    <w:rPr>
      <w:rFonts w:ascii="Times New Roman" w:eastAsia="Times New Roman" w:hAnsi="Times New Roman" w:cs="Times New Roman"/>
      <w:sz w:val="16"/>
      <w:szCs w:val="16"/>
      <w:lang w:eastAsia="ru-RU"/>
    </w:rPr>
  </w:style>
  <w:style w:type="character" w:customStyle="1" w:styleId="26">
    <w:name w:val="Основной текст с отступом 2 Знак"/>
    <w:basedOn w:val="a0"/>
    <w:link w:val="27"/>
    <w:locked/>
    <w:rsid w:val="00C835ED"/>
    <w:rPr>
      <w:sz w:val="24"/>
      <w:szCs w:val="24"/>
      <w:lang w:eastAsia="ru-RU"/>
    </w:rPr>
  </w:style>
  <w:style w:type="paragraph" w:styleId="27">
    <w:name w:val="Body Text Indent 2"/>
    <w:basedOn w:val="a"/>
    <w:link w:val="26"/>
    <w:rsid w:val="00C835ED"/>
    <w:pPr>
      <w:spacing w:after="120" w:line="480" w:lineRule="auto"/>
      <w:ind w:left="283"/>
    </w:pPr>
    <w:rPr>
      <w:sz w:val="24"/>
      <w:szCs w:val="24"/>
      <w:lang w:eastAsia="ru-RU"/>
    </w:rPr>
  </w:style>
  <w:style w:type="character" w:customStyle="1" w:styleId="211">
    <w:name w:val="Основной текст с отступом 2 Знак1"/>
    <w:basedOn w:val="a0"/>
    <w:uiPriority w:val="99"/>
    <w:semiHidden/>
    <w:rsid w:val="00C835ED"/>
  </w:style>
  <w:style w:type="character" w:customStyle="1" w:styleId="36">
    <w:name w:val="Основной текст с отступом 3 Знак"/>
    <w:basedOn w:val="a0"/>
    <w:link w:val="37"/>
    <w:locked/>
    <w:rsid w:val="00C835ED"/>
    <w:rPr>
      <w:sz w:val="16"/>
      <w:szCs w:val="16"/>
      <w:lang w:eastAsia="ru-RU"/>
    </w:rPr>
  </w:style>
  <w:style w:type="paragraph" w:styleId="37">
    <w:name w:val="Body Text Indent 3"/>
    <w:basedOn w:val="a"/>
    <w:link w:val="36"/>
    <w:rsid w:val="00C835ED"/>
    <w:pPr>
      <w:spacing w:after="120" w:line="240" w:lineRule="auto"/>
      <w:ind w:left="283"/>
    </w:pPr>
    <w:rPr>
      <w:sz w:val="16"/>
      <w:szCs w:val="16"/>
      <w:lang w:eastAsia="ru-RU"/>
    </w:rPr>
  </w:style>
  <w:style w:type="character" w:customStyle="1" w:styleId="311">
    <w:name w:val="Основной текст с отступом 3 Знак1"/>
    <w:basedOn w:val="a0"/>
    <w:uiPriority w:val="99"/>
    <w:semiHidden/>
    <w:rsid w:val="00C835ED"/>
    <w:rPr>
      <w:sz w:val="16"/>
      <w:szCs w:val="16"/>
    </w:rPr>
  </w:style>
  <w:style w:type="character" w:customStyle="1" w:styleId="1f2">
    <w:name w:val="Тема примечания Знак1"/>
    <w:basedOn w:val="1d"/>
    <w:uiPriority w:val="99"/>
    <w:semiHidden/>
    <w:rsid w:val="00C835ED"/>
    <w:rPr>
      <w:rFonts w:ascii="Times New Roman" w:eastAsia="Times New Roman" w:hAnsi="Times New Roman" w:cs="Times New Roman"/>
      <w:b/>
      <w:bCs/>
      <w:sz w:val="20"/>
      <w:szCs w:val="20"/>
      <w:lang w:eastAsia="ru-RU"/>
    </w:rPr>
  </w:style>
  <w:style w:type="paragraph" w:customStyle="1" w:styleId="j">
    <w:name w:val="j Знак"/>
    <w:basedOn w:val="a"/>
    <w:rsid w:val="00C835ED"/>
    <w:pPr>
      <w:spacing w:before="100" w:beforeAutospacing="1" w:after="100" w:afterAutospacing="1" w:line="240" w:lineRule="auto"/>
    </w:pPr>
    <w:rPr>
      <w:rFonts w:ascii="Plotter" w:eastAsia="Times New Roman" w:hAnsi="Plotter" w:cs="Plotter"/>
      <w:sz w:val="24"/>
      <w:szCs w:val="24"/>
      <w:lang w:eastAsia="ru-RU"/>
    </w:rPr>
  </w:style>
  <w:style w:type="character" w:customStyle="1" w:styleId="j0">
    <w:name w:val="j Знак Знак Знак"/>
    <w:basedOn w:val="a0"/>
    <w:link w:val="j1"/>
    <w:locked/>
    <w:rsid w:val="00C835ED"/>
    <w:rPr>
      <w:rFonts w:ascii="Plotter" w:hAnsi="Plotter" w:cs="Plotter"/>
      <w:sz w:val="24"/>
      <w:szCs w:val="24"/>
      <w:lang w:eastAsia="ru-RU"/>
    </w:rPr>
  </w:style>
  <w:style w:type="paragraph" w:customStyle="1" w:styleId="j1">
    <w:name w:val="j Знак Знак"/>
    <w:basedOn w:val="a"/>
    <w:link w:val="j0"/>
    <w:rsid w:val="00C835ED"/>
    <w:pPr>
      <w:spacing w:before="100" w:beforeAutospacing="1" w:after="100" w:afterAutospacing="1" w:line="240" w:lineRule="auto"/>
    </w:pPr>
    <w:rPr>
      <w:rFonts w:ascii="Plotter" w:hAnsi="Plotter" w:cs="Plotter"/>
      <w:sz w:val="24"/>
      <w:szCs w:val="24"/>
      <w:lang w:eastAsia="ru-RU"/>
    </w:rPr>
  </w:style>
  <w:style w:type="paragraph" w:customStyle="1" w:styleId="2110">
    <w:name w:val="Знак2 Знак Знак1 Знак1 Знак Знак Знак Знак Знак Знак Знак Знак Знак Знак Знак Знак"/>
    <w:basedOn w:val="a"/>
    <w:rsid w:val="00C835ED"/>
    <w:pPr>
      <w:spacing w:after="160" w:line="240" w:lineRule="exact"/>
    </w:pPr>
    <w:rPr>
      <w:rFonts w:ascii="Verdana" w:eastAsia="Times New Roman" w:hAnsi="Verdana" w:cs="Times New Roman"/>
      <w:sz w:val="20"/>
      <w:szCs w:val="20"/>
      <w:lang w:val="en-US"/>
    </w:rPr>
  </w:style>
  <w:style w:type="paragraph" w:customStyle="1" w:styleId="1f3">
    <w:name w:val="Абзац списка1"/>
    <w:basedOn w:val="a"/>
    <w:rsid w:val="00C835ED"/>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harCharCharCharCharCharCharChar1CharCharCharChar">
    <w:name w:val="Char Char Char Char Char Char Char Char1 Char Char Char Char"/>
    <w:basedOn w:val="a"/>
    <w:rsid w:val="00C835ED"/>
    <w:pPr>
      <w:spacing w:after="160" w:line="240" w:lineRule="exact"/>
    </w:pPr>
    <w:rPr>
      <w:rFonts w:ascii="Verdana" w:eastAsia="Times New Roman" w:hAnsi="Verdana" w:cs="Times New Roman"/>
      <w:sz w:val="20"/>
      <w:szCs w:val="20"/>
      <w:lang w:val="en-US"/>
    </w:rPr>
  </w:style>
  <w:style w:type="paragraph" w:customStyle="1" w:styleId="FR2">
    <w:name w:val="FR2"/>
    <w:rsid w:val="00C835ED"/>
    <w:pPr>
      <w:widowControl w:val="0"/>
      <w:autoSpaceDE w:val="0"/>
      <w:autoSpaceDN w:val="0"/>
      <w:adjustRightInd w:val="0"/>
      <w:spacing w:after="0" w:line="240" w:lineRule="auto"/>
    </w:pPr>
    <w:rPr>
      <w:rFonts w:ascii="Arial" w:eastAsia="Times New Roman" w:hAnsi="Arial" w:cs="Arial"/>
      <w:noProof/>
      <w:sz w:val="12"/>
      <w:szCs w:val="12"/>
      <w:lang w:eastAsia="ru-RU"/>
    </w:rPr>
  </w:style>
  <w:style w:type="paragraph" w:customStyle="1" w:styleId="aff9">
    <w:name w:val="Источник последний абзац"/>
    <w:basedOn w:val="a"/>
    <w:rsid w:val="00C835ED"/>
    <w:pPr>
      <w:keepLines/>
      <w:spacing w:before="60" w:after="120" w:line="240" w:lineRule="auto"/>
      <w:jc w:val="both"/>
    </w:pPr>
    <w:rPr>
      <w:rFonts w:ascii="Times New Roman" w:eastAsia="Times New Roman" w:hAnsi="Times New Roman" w:cs="Times New Roman"/>
      <w:sz w:val="18"/>
      <w:szCs w:val="20"/>
      <w:lang w:eastAsia="ru-RU"/>
    </w:rPr>
  </w:style>
  <w:style w:type="paragraph" w:customStyle="1" w:styleId="paragraphjustify">
    <w:name w:val="paragraph_justify"/>
    <w:basedOn w:val="a"/>
    <w:rsid w:val="00C835ED"/>
    <w:pPr>
      <w:spacing w:after="150" w:line="240" w:lineRule="auto"/>
      <w:jc w:val="both"/>
    </w:pPr>
    <w:rPr>
      <w:rFonts w:ascii="Times New Roman" w:eastAsia="Times New Roman" w:hAnsi="Times New Roman" w:cs="Times New Roman"/>
      <w:sz w:val="24"/>
      <w:szCs w:val="24"/>
      <w:lang w:eastAsia="ru-RU"/>
    </w:rPr>
  </w:style>
  <w:style w:type="paragraph" w:customStyle="1" w:styleId="n2">
    <w:name w:val="n2"/>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auiue">
    <w:name w:val="Iau.iue"/>
    <w:basedOn w:val="Default"/>
    <w:next w:val="Default"/>
    <w:rsid w:val="00C835ED"/>
    <w:rPr>
      <w:rFonts w:eastAsia="Times New Roman"/>
      <w:color w:val="auto"/>
      <w:lang w:eastAsia="ru-RU"/>
    </w:rPr>
  </w:style>
  <w:style w:type="paragraph" w:customStyle="1" w:styleId="affa">
    <w:name w:val="........ ....."/>
    <w:basedOn w:val="a"/>
    <w:next w:val="a"/>
    <w:rsid w:val="00C835ED"/>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C835ED"/>
    <w:pPr>
      <w:spacing w:after="0" w:line="240" w:lineRule="auto"/>
    </w:pPr>
    <w:rPr>
      <w:rFonts w:ascii="Verdana" w:eastAsia="Times New Roman" w:hAnsi="Verdana" w:cs="Verdana"/>
      <w:sz w:val="20"/>
      <w:szCs w:val="20"/>
      <w:lang w:val="en-US"/>
    </w:rPr>
  </w:style>
  <w:style w:type="paragraph" w:customStyle="1" w:styleId="312">
    <w:name w:val="Основной текст 31"/>
    <w:basedOn w:val="a"/>
    <w:rsid w:val="00C835ED"/>
    <w:pPr>
      <w:spacing w:after="0" w:line="240" w:lineRule="auto"/>
      <w:jc w:val="both"/>
    </w:pPr>
    <w:rPr>
      <w:rFonts w:ascii="Times New Roman" w:eastAsia="Times New Roman" w:hAnsi="Times New Roman" w:cs="Times New Roman"/>
      <w:b/>
      <w:sz w:val="28"/>
      <w:szCs w:val="20"/>
      <w:lang w:eastAsia="ru-RU"/>
    </w:rPr>
  </w:style>
  <w:style w:type="paragraph" w:customStyle="1" w:styleId="1f4">
    <w:name w:val="Обычный1"/>
    <w:rsid w:val="00C835E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H2">
    <w:name w:val="H2"/>
    <w:basedOn w:val="a"/>
    <w:next w:val="a"/>
    <w:rsid w:val="00C835ED"/>
    <w:pPr>
      <w:keepNext/>
      <w:snapToGrid w:val="0"/>
      <w:spacing w:before="100" w:after="100" w:line="240" w:lineRule="auto"/>
      <w:outlineLvl w:val="2"/>
    </w:pPr>
    <w:rPr>
      <w:rFonts w:ascii="Times New Roman" w:eastAsia="Times New Roman" w:hAnsi="Times New Roman" w:cs="Times New Roman"/>
      <w:b/>
      <w:sz w:val="36"/>
      <w:szCs w:val="20"/>
      <w:lang w:eastAsia="ru-RU"/>
    </w:rPr>
  </w:style>
  <w:style w:type="character" w:customStyle="1" w:styleId="rvts6">
    <w:name w:val="rvts6"/>
    <w:basedOn w:val="a0"/>
    <w:rsid w:val="00C835ED"/>
  </w:style>
  <w:style w:type="character" w:customStyle="1" w:styleId="s1">
    <w:name w:val="s1"/>
    <w:basedOn w:val="a0"/>
    <w:rsid w:val="00C835ED"/>
  </w:style>
  <w:style w:type="paragraph" w:customStyle="1" w:styleId="28">
    <w:name w:val="Абзац списка2"/>
    <w:basedOn w:val="a"/>
    <w:rsid w:val="00C835ED"/>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FontStyle33">
    <w:name w:val="Font Style33"/>
    <w:basedOn w:val="a0"/>
    <w:rsid w:val="00C835ED"/>
    <w:rPr>
      <w:rFonts w:ascii="Arial" w:hAnsi="Arial" w:cs="Arial" w:hint="default"/>
      <w:sz w:val="16"/>
      <w:szCs w:val="16"/>
    </w:rPr>
  </w:style>
  <w:style w:type="character" w:customStyle="1" w:styleId="FontStyle25">
    <w:name w:val="Font Style25"/>
    <w:basedOn w:val="a0"/>
    <w:rsid w:val="00C835ED"/>
    <w:rPr>
      <w:rFonts w:ascii="Times New Roman" w:hAnsi="Times New Roman" w:cs="Times New Roman" w:hint="default"/>
      <w:sz w:val="20"/>
      <w:szCs w:val="20"/>
    </w:rPr>
  </w:style>
  <w:style w:type="character" w:customStyle="1" w:styleId="FontStyle28">
    <w:name w:val="Font Style28"/>
    <w:basedOn w:val="a0"/>
    <w:rsid w:val="00C835ED"/>
    <w:rPr>
      <w:rFonts w:ascii="Arial" w:hAnsi="Arial" w:cs="Arial" w:hint="default"/>
      <w:b/>
      <w:bCs/>
      <w:i/>
      <w:iCs/>
      <w:sz w:val="16"/>
      <w:szCs w:val="16"/>
    </w:rPr>
  </w:style>
  <w:style w:type="character" w:customStyle="1" w:styleId="FontStyle13">
    <w:name w:val="Font Style13"/>
    <w:basedOn w:val="a0"/>
    <w:rsid w:val="00C835ED"/>
    <w:rPr>
      <w:rFonts w:ascii="Franklin Gothic Medium Cond" w:hAnsi="Franklin Gothic Medium Cond" w:cs="Franklin Gothic Medium Cond" w:hint="default"/>
      <w:spacing w:val="-10"/>
      <w:sz w:val="24"/>
      <w:szCs w:val="24"/>
    </w:rPr>
  </w:style>
  <w:style w:type="paragraph" w:customStyle="1" w:styleId="220">
    <w:name w:val="Основной текст 22"/>
    <w:basedOn w:val="a"/>
    <w:rsid w:val="00C835ED"/>
    <w:pPr>
      <w:spacing w:after="0" w:line="240" w:lineRule="auto"/>
      <w:ind w:firstLine="540"/>
      <w:jc w:val="both"/>
    </w:pPr>
    <w:rPr>
      <w:rFonts w:ascii="Times New Roman" w:eastAsia="Times New Roman" w:hAnsi="Times New Roman" w:cs="Times New Roman"/>
      <w:sz w:val="28"/>
      <w:szCs w:val="20"/>
      <w:lang w:eastAsia="ru-RU"/>
    </w:rPr>
  </w:style>
  <w:style w:type="paragraph" w:customStyle="1" w:styleId="29">
    <w:name w:val="Обычный2"/>
    <w:rsid w:val="00C835ED"/>
    <w:pPr>
      <w:spacing w:after="0" w:line="240" w:lineRule="auto"/>
    </w:pPr>
    <w:rPr>
      <w:rFonts w:ascii="MS Sans Serif" w:eastAsia="Times New Roman" w:hAnsi="MS Sans Serif" w:cs="Times New Roman"/>
      <w:snapToGrid w:val="0"/>
      <w:sz w:val="20"/>
      <w:szCs w:val="20"/>
      <w:lang w:val="en-US" w:eastAsia="ru-RU"/>
    </w:rPr>
  </w:style>
  <w:style w:type="numbering" w:customStyle="1" w:styleId="1">
    <w:name w:val="Стиль1"/>
    <w:uiPriority w:val="99"/>
    <w:rsid w:val="00C835ED"/>
    <w:pPr>
      <w:numPr>
        <w:numId w:val="5"/>
      </w:numPr>
    </w:pPr>
  </w:style>
  <w:style w:type="numbering" w:customStyle="1" w:styleId="2">
    <w:name w:val="Стиль2"/>
    <w:uiPriority w:val="99"/>
    <w:rsid w:val="00C835ED"/>
    <w:pPr>
      <w:numPr>
        <w:numId w:val="10"/>
      </w:numPr>
    </w:pPr>
  </w:style>
  <w:style w:type="numbering" w:customStyle="1" w:styleId="3">
    <w:name w:val="Стиль3"/>
    <w:uiPriority w:val="99"/>
    <w:rsid w:val="00C835ED"/>
    <w:pPr>
      <w:numPr>
        <w:numId w:val="11"/>
      </w:numPr>
    </w:pPr>
  </w:style>
  <w:style w:type="numbering" w:customStyle="1" w:styleId="4">
    <w:name w:val="Стиль4"/>
    <w:uiPriority w:val="99"/>
    <w:rsid w:val="00C835ED"/>
    <w:pPr>
      <w:numPr>
        <w:numId w:val="12"/>
      </w:numPr>
    </w:pPr>
  </w:style>
  <w:style w:type="numbering" w:customStyle="1" w:styleId="5">
    <w:name w:val="Стиль5"/>
    <w:uiPriority w:val="99"/>
    <w:rsid w:val="00C835ED"/>
    <w:pPr>
      <w:numPr>
        <w:numId w:val="13"/>
      </w:numPr>
    </w:pPr>
  </w:style>
  <w:style w:type="numbering" w:customStyle="1" w:styleId="6">
    <w:name w:val="Стиль6"/>
    <w:uiPriority w:val="99"/>
    <w:rsid w:val="00C835ED"/>
    <w:pPr>
      <w:numPr>
        <w:numId w:val="14"/>
      </w:numPr>
    </w:pPr>
  </w:style>
  <w:style w:type="numbering" w:customStyle="1" w:styleId="7">
    <w:name w:val="Стиль7"/>
    <w:uiPriority w:val="99"/>
    <w:rsid w:val="00C835ED"/>
    <w:pPr>
      <w:numPr>
        <w:numId w:val="15"/>
      </w:numPr>
    </w:pPr>
  </w:style>
  <w:style w:type="numbering" w:customStyle="1" w:styleId="8">
    <w:name w:val="Стиль8"/>
    <w:uiPriority w:val="99"/>
    <w:rsid w:val="00C835ED"/>
    <w:pPr>
      <w:numPr>
        <w:numId w:val="16"/>
      </w:numPr>
    </w:pPr>
  </w:style>
  <w:style w:type="numbering" w:customStyle="1" w:styleId="9">
    <w:name w:val="Стиль9"/>
    <w:uiPriority w:val="99"/>
    <w:rsid w:val="00C835ED"/>
    <w:pPr>
      <w:numPr>
        <w:numId w:val="17"/>
      </w:numPr>
    </w:pPr>
  </w:style>
  <w:style w:type="numbering" w:customStyle="1" w:styleId="10">
    <w:name w:val="Стиль10"/>
    <w:uiPriority w:val="99"/>
    <w:rsid w:val="00C835ED"/>
    <w:pPr>
      <w:numPr>
        <w:numId w:val="18"/>
      </w:numPr>
    </w:pPr>
  </w:style>
  <w:style w:type="numbering" w:customStyle="1" w:styleId="11">
    <w:name w:val="Стиль11"/>
    <w:uiPriority w:val="99"/>
    <w:rsid w:val="00C835ED"/>
    <w:pPr>
      <w:numPr>
        <w:numId w:val="19"/>
      </w:numPr>
    </w:pPr>
  </w:style>
  <w:style w:type="numbering" w:customStyle="1" w:styleId="12">
    <w:name w:val="Стиль12"/>
    <w:uiPriority w:val="99"/>
    <w:rsid w:val="00C835ED"/>
    <w:pPr>
      <w:numPr>
        <w:numId w:val="20"/>
      </w:numPr>
    </w:pPr>
  </w:style>
  <w:style w:type="numbering" w:customStyle="1" w:styleId="13">
    <w:name w:val="Стиль13"/>
    <w:uiPriority w:val="99"/>
    <w:rsid w:val="00C835ED"/>
    <w:pPr>
      <w:numPr>
        <w:numId w:val="21"/>
      </w:numPr>
    </w:pPr>
  </w:style>
  <w:style w:type="character" w:customStyle="1" w:styleId="FontStyle29">
    <w:name w:val="Font Style29"/>
    <w:basedOn w:val="a0"/>
    <w:rsid w:val="00C835ED"/>
    <w:rPr>
      <w:rFonts w:ascii="Times New Roman" w:hAnsi="Times New Roman" w:cs="Times New Roman"/>
      <w:sz w:val="14"/>
      <w:szCs w:val="14"/>
    </w:rPr>
  </w:style>
  <w:style w:type="character" w:customStyle="1" w:styleId="FontStyle21">
    <w:name w:val="Font Style21"/>
    <w:basedOn w:val="a0"/>
    <w:rsid w:val="00C835ED"/>
    <w:rPr>
      <w:rFonts w:ascii="Arial" w:hAnsi="Arial" w:cs="Arial"/>
      <w:b/>
      <w:bCs/>
      <w:spacing w:val="-10"/>
      <w:sz w:val="16"/>
      <w:szCs w:val="16"/>
    </w:rPr>
  </w:style>
  <w:style w:type="character" w:customStyle="1" w:styleId="FontStyle18">
    <w:name w:val="Font Style18"/>
    <w:basedOn w:val="a0"/>
    <w:rsid w:val="00C835ED"/>
    <w:rPr>
      <w:rFonts w:ascii="Times New Roman" w:hAnsi="Times New Roman" w:cs="Times New Roman"/>
      <w:sz w:val="22"/>
      <w:szCs w:val="22"/>
    </w:rPr>
  </w:style>
  <w:style w:type="character" w:customStyle="1" w:styleId="FontStyle34">
    <w:name w:val="Font Style34"/>
    <w:basedOn w:val="a0"/>
    <w:rsid w:val="00C835ED"/>
    <w:rPr>
      <w:rFonts w:ascii="Arial" w:hAnsi="Arial" w:cs="Arial"/>
      <w:sz w:val="16"/>
      <w:szCs w:val="16"/>
    </w:rPr>
  </w:style>
  <w:style w:type="character" w:customStyle="1" w:styleId="apple-style-span">
    <w:name w:val="apple-style-span"/>
    <w:basedOn w:val="a0"/>
    <w:rsid w:val="00C835ED"/>
  </w:style>
  <w:style w:type="character" w:customStyle="1" w:styleId="FontStyle22">
    <w:name w:val="Font Style22"/>
    <w:basedOn w:val="a0"/>
    <w:rsid w:val="00C835ED"/>
    <w:rPr>
      <w:rFonts w:ascii="Times New Roman" w:hAnsi="Times New Roman" w:cs="Times New Roman"/>
      <w:b/>
      <w:bCs/>
      <w:spacing w:val="-10"/>
      <w:sz w:val="20"/>
      <w:szCs w:val="20"/>
    </w:rPr>
  </w:style>
  <w:style w:type="paragraph" w:customStyle="1" w:styleId="Style11">
    <w:name w:val="Style11"/>
    <w:basedOn w:val="a"/>
    <w:rsid w:val="00C835ED"/>
    <w:pPr>
      <w:widowControl w:val="0"/>
      <w:autoSpaceDE w:val="0"/>
      <w:autoSpaceDN w:val="0"/>
      <w:adjustRightInd w:val="0"/>
      <w:spacing w:after="0" w:line="242" w:lineRule="exact"/>
      <w:ind w:hanging="82"/>
    </w:pPr>
    <w:rPr>
      <w:rFonts w:ascii="Times New Roman" w:eastAsia="Times New Roman" w:hAnsi="Times New Roman" w:cs="Times New Roman"/>
      <w:sz w:val="24"/>
      <w:szCs w:val="24"/>
      <w:lang w:eastAsia="ru-RU"/>
    </w:rPr>
  </w:style>
  <w:style w:type="character" w:customStyle="1" w:styleId="FontStyle35">
    <w:name w:val="Font Style35"/>
    <w:basedOn w:val="a0"/>
    <w:rsid w:val="00C835ED"/>
    <w:rPr>
      <w:rFonts w:ascii="Times New Roman" w:hAnsi="Times New Roman" w:cs="Times New Roman"/>
      <w:b/>
      <w:bCs/>
      <w:sz w:val="18"/>
      <w:szCs w:val="18"/>
    </w:rPr>
  </w:style>
  <w:style w:type="character" w:customStyle="1" w:styleId="FontStyle27">
    <w:name w:val="Font Style27"/>
    <w:basedOn w:val="a0"/>
    <w:rsid w:val="00C835ED"/>
    <w:rPr>
      <w:rFonts w:ascii="Arial" w:hAnsi="Arial" w:cs="Arial"/>
      <w:spacing w:val="-20"/>
      <w:sz w:val="16"/>
      <w:szCs w:val="16"/>
    </w:rPr>
  </w:style>
  <w:style w:type="character" w:customStyle="1" w:styleId="FontStyle44">
    <w:name w:val="Font Style44"/>
    <w:basedOn w:val="a0"/>
    <w:rsid w:val="00C835ED"/>
    <w:rPr>
      <w:rFonts w:ascii="Arial" w:hAnsi="Arial" w:cs="Arial"/>
      <w:i/>
      <w:iCs/>
      <w:sz w:val="16"/>
      <w:szCs w:val="16"/>
    </w:rPr>
  </w:style>
  <w:style w:type="paragraph" w:styleId="affb">
    <w:name w:val="List"/>
    <w:basedOn w:val="a"/>
    <w:rsid w:val="00C835ED"/>
    <w:pPr>
      <w:spacing w:after="0" w:line="240" w:lineRule="auto"/>
      <w:ind w:left="283" w:hanging="283"/>
    </w:pPr>
    <w:rPr>
      <w:rFonts w:ascii="Times New Roman" w:eastAsia="PMingLiU" w:hAnsi="Times New Roman" w:cs="Times New Roman"/>
      <w:sz w:val="28"/>
      <w:szCs w:val="20"/>
      <w:lang w:eastAsia="ru-RU"/>
    </w:rPr>
  </w:style>
  <w:style w:type="paragraph" w:customStyle="1" w:styleId="212">
    <w:name w:val="Основной текст 21"/>
    <w:basedOn w:val="a"/>
    <w:rsid w:val="00C835ED"/>
    <w:pPr>
      <w:spacing w:after="0" w:line="240" w:lineRule="auto"/>
      <w:ind w:right="-5"/>
      <w:jc w:val="center"/>
    </w:pPr>
    <w:rPr>
      <w:rFonts w:ascii="Times New Roman" w:eastAsia="Times New Roman" w:hAnsi="Times New Roman" w:cs="Times New Roman"/>
      <w:sz w:val="28"/>
      <w:szCs w:val="20"/>
      <w:lang w:eastAsia="ru-RU"/>
    </w:rPr>
  </w:style>
  <w:style w:type="paragraph" w:customStyle="1" w:styleId="1f5">
    <w:name w:val="Список1"/>
    <w:basedOn w:val="1f4"/>
    <w:rsid w:val="00C835ED"/>
    <w:pPr>
      <w:snapToGrid/>
      <w:spacing w:before="0" w:after="0"/>
      <w:ind w:left="283" w:hanging="283"/>
    </w:pPr>
    <w:rPr>
      <w:sz w:val="28"/>
    </w:rPr>
  </w:style>
  <w:style w:type="paragraph" w:customStyle="1" w:styleId="213">
    <w:name w:val="Заголовок 21"/>
    <w:basedOn w:val="1f4"/>
    <w:next w:val="1f4"/>
    <w:rsid w:val="00C835ED"/>
    <w:pPr>
      <w:keepNext/>
      <w:snapToGrid/>
      <w:spacing w:before="0" w:after="0"/>
      <w:jc w:val="center"/>
    </w:pPr>
    <w:rPr>
      <w:sz w:val="28"/>
    </w:rPr>
  </w:style>
  <w:style w:type="paragraph" w:customStyle="1" w:styleId="1f6">
    <w:name w:val="Основной текст1"/>
    <w:basedOn w:val="1f4"/>
    <w:link w:val="affc"/>
    <w:rsid w:val="00C835ED"/>
    <w:pPr>
      <w:tabs>
        <w:tab w:val="left" w:pos="8222"/>
        <w:tab w:val="left" w:pos="8647"/>
        <w:tab w:val="left" w:pos="9781"/>
      </w:tabs>
      <w:snapToGrid/>
      <w:spacing w:before="0" w:after="0"/>
      <w:ind w:right="84"/>
      <w:jc w:val="both"/>
    </w:pPr>
    <w:rPr>
      <w:sz w:val="28"/>
    </w:rPr>
  </w:style>
  <w:style w:type="paragraph" w:customStyle="1" w:styleId="214">
    <w:name w:val="Основной текст с отступом 21"/>
    <w:basedOn w:val="1f4"/>
    <w:rsid w:val="00C835ED"/>
    <w:pPr>
      <w:snapToGrid/>
      <w:spacing w:before="0" w:after="0"/>
      <w:ind w:firstLine="540"/>
      <w:jc w:val="both"/>
    </w:pPr>
    <w:rPr>
      <w:sz w:val="28"/>
    </w:rPr>
  </w:style>
  <w:style w:type="paragraph" w:customStyle="1" w:styleId="text">
    <w:name w:val="text"/>
    <w:basedOn w:val="a"/>
    <w:rsid w:val="00C835ED"/>
    <w:pPr>
      <w:spacing w:after="0" w:line="225" w:lineRule="atLeast"/>
      <w:ind w:left="45" w:right="45" w:firstLine="450"/>
      <w:jc w:val="both"/>
    </w:pPr>
    <w:rPr>
      <w:rFonts w:ascii="Tahoma" w:eastAsia="Times New Roman" w:hAnsi="Tahoma" w:cs="Tahoma"/>
      <w:color w:val="000000"/>
      <w:sz w:val="17"/>
      <w:szCs w:val="17"/>
      <w:lang w:eastAsia="ru-RU"/>
    </w:rPr>
  </w:style>
  <w:style w:type="paragraph" w:customStyle="1" w:styleId="BodyText21">
    <w:name w:val="Body Text 21"/>
    <w:basedOn w:val="1f4"/>
    <w:rsid w:val="00C835ED"/>
    <w:pPr>
      <w:snapToGrid/>
      <w:spacing w:before="0" w:after="0"/>
      <w:ind w:firstLine="851"/>
      <w:jc w:val="both"/>
    </w:pPr>
    <w:rPr>
      <w:sz w:val="28"/>
    </w:rPr>
  </w:style>
  <w:style w:type="paragraph" w:customStyle="1" w:styleId="610">
    <w:name w:val="Заголовок 61"/>
    <w:basedOn w:val="1f4"/>
    <w:next w:val="1f4"/>
    <w:rsid w:val="00C835ED"/>
    <w:pPr>
      <w:keepNext/>
      <w:snapToGrid/>
      <w:spacing w:before="0" w:after="0"/>
    </w:pPr>
  </w:style>
  <w:style w:type="paragraph" w:customStyle="1" w:styleId="710">
    <w:name w:val="Заголовок 71"/>
    <w:basedOn w:val="1f4"/>
    <w:next w:val="1f4"/>
    <w:rsid w:val="00C835ED"/>
    <w:pPr>
      <w:keepNext/>
      <w:snapToGrid/>
      <w:spacing w:before="0" w:after="0"/>
      <w:jc w:val="center"/>
    </w:pPr>
    <w:rPr>
      <w:sz w:val="28"/>
    </w:rPr>
  </w:style>
  <w:style w:type="paragraph" w:customStyle="1" w:styleId="affd">
    <w:name w:val="Содержимое таблицы"/>
    <w:basedOn w:val="a"/>
    <w:rsid w:val="00C835ED"/>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21">
    <w:name w:val="Знак Знак Знак1 Знак Знак Знак2 Знак Знак Знак Знак Знак Знак1 Знак"/>
    <w:basedOn w:val="a"/>
    <w:autoRedefine/>
    <w:rsid w:val="00C835ED"/>
    <w:pPr>
      <w:spacing w:after="0" w:line="240" w:lineRule="exact"/>
      <w:ind w:firstLine="720"/>
      <w:jc w:val="both"/>
    </w:pPr>
    <w:rPr>
      <w:rFonts w:ascii="Times New Roman" w:eastAsia="SimSun" w:hAnsi="Times New Roman" w:cs="Times New Roman"/>
      <w:sz w:val="28"/>
      <w:szCs w:val="24"/>
      <w:lang w:val="en-US"/>
    </w:rPr>
  </w:style>
  <w:style w:type="paragraph" w:styleId="affe">
    <w:name w:val="Plain Text"/>
    <w:basedOn w:val="a"/>
    <w:link w:val="afff"/>
    <w:rsid w:val="00C835ED"/>
    <w:pPr>
      <w:spacing w:after="0" w:line="240" w:lineRule="auto"/>
    </w:pPr>
    <w:rPr>
      <w:rFonts w:ascii="Courier New" w:eastAsia="Times New Roman" w:hAnsi="Courier New" w:cs="Courier New"/>
      <w:sz w:val="20"/>
      <w:szCs w:val="20"/>
      <w:lang w:eastAsia="ru-RU"/>
    </w:rPr>
  </w:style>
  <w:style w:type="character" w:customStyle="1" w:styleId="afff">
    <w:name w:val="Текст Знак"/>
    <w:basedOn w:val="a0"/>
    <w:link w:val="affe"/>
    <w:rsid w:val="00C835ED"/>
    <w:rPr>
      <w:rFonts w:ascii="Courier New" w:eastAsia="Times New Roman" w:hAnsi="Courier New" w:cs="Courier New"/>
      <w:sz w:val="20"/>
      <w:szCs w:val="20"/>
      <w:lang w:eastAsia="ru-RU"/>
    </w:rPr>
  </w:style>
  <w:style w:type="paragraph" w:customStyle="1" w:styleId="aut1">
    <w:name w:val="aut1"/>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rg">
    <w:name w:val="org"/>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f">
    <w:name w:val="ref"/>
    <w:basedOn w:val="a"/>
    <w:rsid w:val="00C835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rsid w:val="00C835ED"/>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rsid w:val="00C835ED"/>
    <w:rPr>
      <w:rFonts w:ascii="Arial" w:eastAsia="Times New Roman" w:hAnsi="Arial" w:cs="Arial"/>
      <w:vanish/>
      <w:sz w:val="16"/>
      <w:szCs w:val="16"/>
      <w:lang w:eastAsia="ru-RU"/>
    </w:rPr>
  </w:style>
  <w:style w:type="paragraph" w:styleId="z-1">
    <w:name w:val="HTML Bottom of Form"/>
    <w:basedOn w:val="a"/>
    <w:next w:val="a"/>
    <w:link w:val="z-2"/>
    <w:hidden/>
    <w:rsid w:val="00C835ED"/>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rsid w:val="00C835ED"/>
    <w:rPr>
      <w:rFonts w:ascii="Arial" w:eastAsia="Times New Roman" w:hAnsi="Arial" w:cs="Arial"/>
      <w:vanish/>
      <w:sz w:val="16"/>
      <w:szCs w:val="16"/>
      <w:lang w:eastAsia="ru-RU"/>
    </w:rPr>
  </w:style>
  <w:style w:type="paragraph" w:customStyle="1" w:styleId="1f7">
    <w:name w:val="Цитата1"/>
    <w:basedOn w:val="1f4"/>
    <w:rsid w:val="00C835ED"/>
    <w:pPr>
      <w:snapToGrid/>
      <w:spacing w:before="0" w:after="0"/>
      <w:ind w:left="-108" w:right="-108"/>
      <w:jc w:val="both"/>
    </w:pPr>
    <w:rPr>
      <w:rFonts w:eastAsia="PMingLiU"/>
      <w:sz w:val="26"/>
    </w:rPr>
  </w:style>
  <w:style w:type="paragraph" w:customStyle="1" w:styleId="111">
    <w:name w:val="Заголовок 11"/>
    <w:basedOn w:val="1f4"/>
    <w:next w:val="1f4"/>
    <w:rsid w:val="00C835ED"/>
    <w:pPr>
      <w:keepNext/>
      <w:snapToGrid/>
      <w:spacing w:before="0" w:after="0"/>
      <w:jc w:val="center"/>
      <w:outlineLvl w:val="0"/>
    </w:pPr>
    <w:rPr>
      <w:rFonts w:eastAsia="PMingLiU"/>
      <w:sz w:val="28"/>
    </w:rPr>
  </w:style>
  <w:style w:type="paragraph" w:customStyle="1" w:styleId="313">
    <w:name w:val="Заголовок 31"/>
    <w:basedOn w:val="1f4"/>
    <w:next w:val="1f4"/>
    <w:rsid w:val="00C835ED"/>
    <w:pPr>
      <w:keepNext/>
      <w:snapToGrid/>
      <w:spacing w:before="0" w:after="0"/>
      <w:jc w:val="center"/>
    </w:pPr>
    <w:rPr>
      <w:rFonts w:eastAsia="PMingLiU"/>
      <w:sz w:val="28"/>
      <w:lang w:val="en-US"/>
    </w:rPr>
  </w:style>
  <w:style w:type="paragraph" w:customStyle="1" w:styleId="38">
    <w:name w:val="заголовок 3"/>
    <w:basedOn w:val="a"/>
    <w:next w:val="a"/>
    <w:rsid w:val="00C835ED"/>
    <w:pPr>
      <w:keepNext/>
      <w:autoSpaceDE w:val="0"/>
      <w:autoSpaceDN w:val="0"/>
      <w:spacing w:after="0" w:line="240" w:lineRule="auto"/>
      <w:outlineLvl w:val="2"/>
    </w:pPr>
    <w:rPr>
      <w:rFonts w:ascii="Times New Roman" w:eastAsia="PMingLiU" w:hAnsi="Times New Roman" w:cs="Times New Roman"/>
      <w:sz w:val="28"/>
      <w:szCs w:val="28"/>
      <w:lang w:eastAsia="ru-RU"/>
    </w:rPr>
  </w:style>
  <w:style w:type="paragraph" w:customStyle="1" w:styleId="215">
    <w:name w:val="Продолжение списка 21"/>
    <w:basedOn w:val="a"/>
    <w:rsid w:val="00C835ED"/>
    <w:pPr>
      <w:spacing w:after="120" w:line="240" w:lineRule="auto"/>
      <w:ind w:left="566"/>
    </w:pPr>
    <w:rPr>
      <w:rFonts w:ascii="Times New Roman" w:eastAsia="PMingLiU" w:hAnsi="Times New Roman" w:cs="Times New Roman"/>
      <w:sz w:val="20"/>
      <w:szCs w:val="20"/>
      <w:lang w:eastAsia="ru-RU"/>
    </w:rPr>
  </w:style>
  <w:style w:type="paragraph" w:styleId="2a">
    <w:name w:val="List Continue 2"/>
    <w:basedOn w:val="a"/>
    <w:rsid w:val="00C835ED"/>
    <w:pPr>
      <w:spacing w:after="120" w:line="240" w:lineRule="auto"/>
      <w:ind w:left="566"/>
    </w:pPr>
    <w:rPr>
      <w:rFonts w:ascii="Times New Roman" w:eastAsia="PMingLiU" w:hAnsi="Times New Roman" w:cs="Times New Roman"/>
      <w:sz w:val="24"/>
      <w:szCs w:val="20"/>
      <w:lang w:eastAsia="ru-RU"/>
    </w:rPr>
  </w:style>
  <w:style w:type="paragraph" w:styleId="afff0">
    <w:name w:val="Subtitle"/>
    <w:basedOn w:val="a"/>
    <w:link w:val="afff1"/>
    <w:qFormat/>
    <w:rsid w:val="00C835ED"/>
    <w:pPr>
      <w:spacing w:after="0" w:line="240" w:lineRule="auto"/>
      <w:ind w:left="360"/>
      <w:jc w:val="center"/>
    </w:pPr>
    <w:rPr>
      <w:rFonts w:ascii="Times New Roman" w:eastAsia="Times New Roman" w:hAnsi="Times New Roman" w:cs="Times New Roman"/>
      <w:b/>
      <w:bCs/>
      <w:sz w:val="28"/>
      <w:szCs w:val="28"/>
      <w:lang w:eastAsia="ru-RU"/>
    </w:rPr>
  </w:style>
  <w:style w:type="character" w:customStyle="1" w:styleId="afff1">
    <w:name w:val="Подзаголовок Знак"/>
    <w:basedOn w:val="a0"/>
    <w:link w:val="afff0"/>
    <w:rsid w:val="00C835ED"/>
    <w:rPr>
      <w:rFonts w:ascii="Times New Roman" w:eastAsia="Times New Roman" w:hAnsi="Times New Roman" w:cs="Times New Roman"/>
      <w:b/>
      <w:bCs/>
      <w:sz w:val="28"/>
      <w:szCs w:val="28"/>
      <w:lang w:eastAsia="ru-RU"/>
    </w:rPr>
  </w:style>
  <w:style w:type="paragraph" w:customStyle="1" w:styleId="1f8">
    <w:name w:val="Знак1"/>
    <w:basedOn w:val="a"/>
    <w:autoRedefine/>
    <w:rsid w:val="00C835ED"/>
    <w:pPr>
      <w:spacing w:after="160" w:line="240" w:lineRule="exact"/>
    </w:pPr>
    <w:rPr>
      <w:rFonts w:ascii="Times New Roman" w:eastAsia="SimSun" w:hAnsi="Times New Roman" w:cs="Times New Roman"/>
      <w:b/>
      <w:sz w:val="28"/>
      <w:szCs w:val="24"/>
      <w:lang w:val="en-US"/>
    </w:rPr>
  </w:style>
  <w:style w:type="paragraph" w:customStyle="1" w:styleId="afff2">
    <w:name w:val="Отчет УМБ"/>
    <w:basedOn w:val="a"/>
    <w:rsid w:val="00C835ED"/>
    <w:pPr>
      <w:spacing w:after="0" w:line="240" w:lineRule="auto"/>
      <w:ind w:firstLine="708"/>
      <w:jc w:val="both"/>
    </w:pPr>
    <w:rPr>
      <w:rFonts w:ascii="Times New Roman" w:eastAsia="Times New Roman" w:hAnsi="Times New Roman" w:cs="Times New Roman"/>
      <w:sz w:val="28"/>
      <w:szCs w:val="24"/>
      <w:lang w:eastAsia="ru-RU"/>
    </w:rPr>
  </w:style>
  <w:style w:type="character" w:customStyle="1" w:styleId="FontStyle16">
    <w:name w:val="Font Style16"/>
    <w:rsid w:val="00C835ED"/>
    <w:rPr>
      <w:rFonts w:ascii="Trebuchet MS" w:hAnsi="Trebuchet MS" w:cs="Trebuchet MS"/>
      <w:sz w:val="30"/>
      <w:szCs w:val="30"/>
    </w:rPr>
  </w:style>
  <w:style w:type="character" w:styleId="afff3">
    <w:name w:val="line number"/>
    <w:basedOn w:val="a0"/>
    <w:uiPriority w:val="99"/>
    <w:semiHidden/>
    <w:unhideWhenUsed/>
    <w:rsid w:val="00C835ED"/>
  </w:style>
  <w:style w:type="paragraph" w:styleId="afff4">
    <w:name w:val="caption"/>
    <w:basedOn w:val="a"/>
    <w:next w:val="a"/>
    <w:uiPriority w:val="35"/>
    <w:unhideWhenUsed/>
    <w:qFormat/>
    <w:rsid w:val="00C835ED"/>
    <w:pPr>
      <w:spacing w:line="240" w:lineRule="auto"/>
    </w:pPr>
    <w:rPr>
      <w:rFonts w:ascii="Times New Roman" w:eastAsia="Times New Roman" w:hAnsi="Times New Roman" w:cs="Times New Roman"/>
      <w:i/>
      <w:iCs/>
      <w:color w:val="1F497D" w:themeColor="text2"/>
      <w:sz w:val="18"/>
      <w:szCs w:val="18"/>
      <w:lang w:eastAsia="ru-RU"/>
    </w:rPr>
  </w:style>
  <w:style w:type="table" w:customStyle="1" w:styleId="510">
    <w:name w:val="Сетка таблицы51"/>
    <w:basedOn w:val="a1"/>
    <w:next w:val="a5"/>
    <w:rsid w:val="00C835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5"/>
    <w:rsid w:val="00C835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next w:val="a5"/>
    <w:rsid w:val="00C835E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C835ED"/>
  </w:style>
  <w:style w:type="table" w:customStyle="1" w:styleId="62">
    <w:name w:val="Сетка таблицы6"/>
    <w:basedOn w:val="a1"/>
    <w:next w:val="a5"/>
    <w:uiPriority w:val="39"/>
    <w:rsid w:val="00C835E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rsid w:val="00C835ED"/>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9">
    <w:name w:val="s19"/>
    <w:rsid w:val="00C835ED"/>
    <w:rPr>
      <w:rFonts w:ascii="Times New Roman" w:hAnsi="Times New Roman" w:cs="Times New Roman" w:hint="default"/>
      <w:b w:val="0"/>
      <w:bCs w:val="0"/>
      <w:i w:val="0"/>
      <w:iCs w:val="0"/>
      <w:color w:val="008000"/>
      <w:sz w:val="20"/>
      <w:szCs w:val="20"/>
    </w:rPr>
  </w:style>
  <w:style w:type="character" w:customStyle="1" w:styleId="1f9">
    <w:name w:val="Заголовок №1_"/>
    <w:link w:val="1fa"/>
    <w:rsid w:val="00C835ED"/>
    <w:rPr>
      <w:sz w:val="27"/>
      <w:szCs w:val="27"/>
      <w:shd w:val="clear" w:color="auto" w:fill="FFFFFF"/>
    </w:rPr>
  </w:style>
  <w:style w:type="character" w:customStyle="1" w:styleId="affc">
    <w:name w:val="Основной текст_"/>
    <w:link w:val="1f6"/>
    <w:rsid w:val="00C835ED"/>
    <w:rPr>
      <w:rFonts w:ascii="Times New Roman" w:eastAsia="Times New Roman" w:hAnsi="Times New Roman" w:cs="Times New Roman"/>
      <w:sz w:val="28"/>
      <w:szCs w:val="20"/>
      <w:lang w:eastAsia="ru-RU"/>
    </w:rPr>
  </w:style>
  <w:style w:type="paragraph" w:customStyle="1" w:styleId="1fa">
    <w:name w:val="Заголовок №1"/>
    <w:basedOn w:val="a"/>
    <w:link w:val="1f9"/>
    <w:rsid w:val="00C835ED"/>
    <w:pPr>
      <w:shd w:val="clear" w:color="auto" w:fill="FFFFFF"/>
      <w:spacing w:after="180" w:line="0" w:lineRule="atLeast"/>
      <w:jc w:val="both"/>
      <w:outlineLvl w:val="0"/>
    </w:pPr>
    <w:rPr>
      <w:sz w:val="27"/>
      <w:szCs w:val="27"/>
    </w:rPr>
  </w:style>
  <w:style w:type="table" w:customStyle="1" w:styleId="TableNormal1">
    <w:name w:val="Table Normal1"/>
    <w:uiPriority w:val="2"/>
    <w:semiHidden/>
    <w:qFormat/>
    <w:rsid w:val="00C835ED"/>
    <w:pPr>
      <w:widowControl w:val="0"/>
      <w:autoSpaceDE w:val="0"/>
      <w:autoSpaceDN w:val="0"/>
      <w:spacing w:after="0" w:line="240" w:lineRule="auto"/>
    </w:pPr>
    <w:rPr>
      <w:lang w:val="en-US"/>
    </w:rPr>
    <w:tblPr>
      <w:tblCellMar>
        <w:top w:w="0" w:type="dxa"/>
        <w:left w:w="0" w:type="dxa"/>
        <w:bottom w:w="0" w:type="dxa"/>
        <w:right w:w="0" w:type="dxa"/>
      </w:tblCellMar>
    </w:tblPr>
  </w:style>
  <w:style w:type="numbering" w:customStyle="1" w:styleId="120">
    <w:name w:val="Нет списка12"/>
    <w:next w:val="a2"/>
    <w:uiPriority w:val="99"/>
    <w:semiHidden/>
    <w:unhideWhenUsed/>
    <w:rsid w:val="00C835ED"/>
  </w:style>
  <w:style w:type="table" w:customStyle="1" w:styleId="112">
    <w:name w:val="Сетка таблицы11"/>
    <w:basedOn w:val="a1"/>
    <w:next w:val="a5"/>
    <w:uiPriority w:val="39"/>
    <w:rsid w:val="00C835E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9">
    <w:name w:val="Обычный3"/>
    <w:rsid w:val="00C835ED"/>
    <w:pPr>
      <w:spacing w:after="0" w:line="240" w:lineRule="auto"/>
    </w:pPr>
    <w:rPr>
      <w:rFonts w:ascii="MS Sans Serif" w:eastAsia="Times New Roman" w:hAnsi="MS Sans Serif" w:cs="Times New Roman"/>
      <w:snapToGrid w:val="0"/>
      <w:sz w:val="20"/>
      <w:szCs w:val="20"/>
      <w:lang w:val="en-US" w:eastAsia="ru-RU"/>
    </w:rPr>
  </w:style>
  <w:style w:type="paragraph" w:customStyle="1" w:styleId="620">
    <w:name w:val="Заголовок 62"/>
    <w:basedOn w:val="39"/>
    <w:next w:val="39"/>
    <w:rsid w:val="00C835ED"/>
    <w:pPr>
      <w:keepNext/>
    </w:pPr>
    <w:rPr>
      <w:rFonts w:ascii="Times New Roman" w:hAnsi="Times New Roman"/>
      <w:snapToGrid/>
      <w:sz w:val="24"/>
      <w:lang w:val="ru-RU"/>
    </w:rPr>
  </w:style>
  <w:style w:type="paragraph" w:customStyle="1" w:styleId="72">
    <w:name w:val="Заголовок 72"/>
    <w:basedOn w:val="39"/>
    <w:next w:val="39"/>
    <w:rsid w:val="00C835ED"/>
    <w:pPr>
      <w:keepNext/>
      <w:jc w:val="center"/>
    </w:pPr>
    <w:rPr>
      <w:rFonts w:ascii="Times New Roman" w:hAnsi="Times New Roman"/>
      <w:snapToGrid/>
      <w:sz w:val="28"/>
      <w:lang w:val="ru-RU"/>
    </w:rPr>
  </w:style>
  <w:style w:type="character" w:customStyle="1" w:styleId="anegp0gi0b9av8jahpyh">
    <w:name w:val="anegp0gi0b9av8jahpyh"/>
    <w:basedOn w:val="a0"/>
    <w:rsid w:val="00694E6A"/>
  </w:style>
  <w:style w:type="character" w:customStyle="1" w:styleId="y2iqfc">
    <w:name w:val="y2iqfc"/>
    <w:basedOn w:val="a0"/>
    <w:rsid w:val="00C16FE8"/>
  </w:style>
  <w:style w:type="character" w:customStyle="1" w:styleId="ypks7kbdpwfgdykd3qb9">
    <w:name w:val="ypks7kbdpwfgdykd3qb9"/>
    <w:basedOn w:val="a0"/>
    <w:rsid w:val="0015001B"/>
  </w:style>
  <w:style w:type="paragraph" w:styleId="1fb">
    <w:name w:val="toc 1"/>
    <w:basedOn w:val="a"/>
    <w:next w:val="a"/>
    <w:autoRedefine/>
    <w:uiPriority w:val="39"/>
    <w:unhideWhenUsed/>
    <w:rsid w:val="00740E75"/>
    <w:pPr>
      <w:tabs>
        <w:tab w:val="right" w:leader="dot" w:pos="9622"/>
      </w:tabs>
      <w:spacing w:after="100" w:line="240" w:lineRule="auto"/>
    </w:pPr>
    <w:rPr>
      <w:rFonts w:ascii="Times New Roman" w:hAnsi="Times New Roman" w:cs="Times New Roman"/>
      <w:b/>
      <w:bCs/>
      <w:noProof/>
      <w:kern w:val="2"/>
      <w:sz w:val="28"/>
      <w:lang w:val="kk-KZ"/>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86613">
      <w:bodyDiv w:val="1"/>
      <w:marLeft w:val="0"/>
      <w:marRight w:val="0"/>
      <w:marTop w:val="0"/>
      <w:marBottom w:val="0"/>
      <w:divBdr>
        <w:top w:val="none" w:sz="0" w:space="0" w:color="auto"/>
        <w:left w:val="none" w:sz="0" w:space="0" w:color="auto"/>
        <w:bottom w:val="none" w:sz="0" w:space="0" w:color="auto"/>
        <w:right w:val="none" w:sz="0" w:space="0" w:color="auto"/>
      </w:divBdr>
      <w:divsChild>
        <w:div w:id="1250579154">
          <w:marLeft w:val="0"/>
          <w:marRight w:val="0"/>
          <w:marTop w:val="0"/>
          <w:marBottom w:val="0"/>
          <w:divBdr>
            <w:top w:val="none" w:sz="0" w:space="0" w:color="auto"/>
            <w:left w:val="none" w:sz="0" w:space="0" w:color="auto"/>
            <w:bottom w:val="none" w:sz="0" w:space="0" w:color="auto"/>
            <w:right w:val="none" w:sz="0" w:space="0" w:color="auto"/>
          </w:divBdr>
          <w:divsChild>
            <w:div w:id="951321278">
              <w:marLeft w:val="0"/>
              <w:marRight w:val="0"/>
              <w:marTop w:val="0"/>
              <w:marBottom w:val="0"/>
              <w:divBdr>
                <w:top w:val="none" w:sz="0" w:space="0" w:color="auto"/>
                <w:left w:val="none" w:sz="0" w:space="0" w:color="auto"/>
                <w:bottom w:val="none" w:sz="0" w:space="0" w:color="auto"/>
                <w:right w:val="none" w:sz="0" w:space="0" w:color="auto"/>
              </w:divBdr>
              <w:divsChild>
                <w:div w:id="1250470">
                  <w:marLeft w:val="0"/>
                  <w:marRight w:val="0"/>
                  <w:marTop w:val="0"/>
                  <w:marBottom w:val="0"/>
                  <w:divBdr>
                    <w:top w:val="none" w:sz="0" w:space="0" w:color="auto"/>
                    <w:left w:val="none" w:sz="0" w:space="0" w:color="auto"/>
                    <w:bottom w:val="none" w:sz="0" w:space="0" w:color="auto"/>
                    <w:right w:val="none" w:sz="0" w:space="0" w:color="auto"/>
                  </w:divBdr>
                  <w:divsChild>
                    <w:div w:id="1296445460">
                      <w:marLeft w:val="-240"/>
                      <w:marRight w:val="-240"/>
                      <w:marTop w:val="0"/>
                      <w:marBottom w:val="0"/>
                      <w:divBdr>
                        <w:top w:val="none" w:sz="0" w:space="0" w:color="auto"/>
                        <w:left w:val="none" w:sz="0" w:space="0" w:color="auto"/>
                        <w:bottom w:val="none" w:sz="0" w:space="0" w:color="auto"/>
                        <w:right w:val="none" w:sz="0" w:space="0" w:color="auto"/>
                      </w:divBdr>
                      <w:divsChild>
                        <w:div w:id="1532374141">
                          <w:marLeft w:val="0"/>
                          <w:marRight w:val="0"/>
                          <w:marTop w:val="0"/>
                          <w:marBottom w:val="0"/>
                          <w:divBdr>
                            <w:top w:val="none" w:sz="0" w:space="0" w:color="auto"/>
                            <w:left w:val="none" w:sz="0" w:space="0" w:color="auto"/>
                            <w:bottom w:val="none" w:sz="0" w:space="0" w:color="auto"/>
                            <w:right w:val="none" w:sz="0" w:space="0" w:color="auto"/>
                          </w:divBdr>
                          <w:divsChild>
                            <w:div w:id="295380834">
                              <w:marLeft w:val="240"/>
                              <w:marRight w:val="660"/>
                              <w:marTop w:val="105"/>
                              <w:marBottom w:val="600"/>
                              <w:divBdr>
                                <w:top w:val="none" w:sz="0" w:space="0" w:color="auto"/>
                                <w:left w:val="none" w:sz="0" w:space="0" w:color="auto"/>
                                <w:bottom w:val="none" w:sz="0" w:space="0" w:color="auto"/>
                                <w:right w:val="none" w:sz="0" w:space="0" w:color="auto"/>
                              </w:divBdr>
                              <w:divsChild>
                                <w:div w:id="175115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846337">
          <w:marLeft w:val="0"/>
          <w:marRight w:val="0"/>
          <w:marTop w:val="0"/>
          <w:marBottom w:val="0"/>
          <w:divBdr>
            <w:top w:val="none" w:sz="0" w:space="0" w:color="auto"/>
            <w:left w:val="none" w:sz="0" w:space="0" w:color="auto"/>
            <w:bottom w:val="none" w:sz="0" w:space="0" w:color="auto"/>
            <w:right w:val="none" w:sz="0" w:space="0" w:color="auto"/>
          </w:divBdr>
          <w:divsChild>
            <w:div w:id="1472863762">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45955240">
      <w:bodyDiv w:val="1"/>
      <w:marLeft w:val="0"/>
      <w:marRight w:val="0"/>
      <w:marTop w:val="0"/>
      <w:marBottom w:val="0"/>
      <w:divBdr>
        <w:top w:val="none" w:sz="0" w:space="0" w:color="auto"/>
        <w:left w:val="none" w:sz="0" w:space="0" w:color="auto"/>
        <w:bottom w:val="none" w:sz="0" w:space="0" w:color="auto"/>
        <w:right w:val="none" w:sz="0" w:space="0" w:color="auto"/>
      </w:divBdr>
      <w:divsChild>
        <w:div w:id="46300756">
          <w:marLeft w:val="0"/>
          <w:marRight w:val="0"/>
          <w:marTop w:val="0"/>
          <w:marBottom w:val="0"/>
          <w:divBdr>
            <w:top w:val="none" w:sz="0" w:space="0" w:color="auto"/>
            <w:left w:val="none" w:sz="0" w:space="0" w:color="auto"/>
            <w:bottom w:val="none" w:sz="0" w:space="0" w:color="auto"/>
            <w:right w:val="none" w:sz="0" w:space="0" w:color="auto"/>
          </w:divBdr>
          <w:divsChild>
            <w:div w:id="887647219">
              <w:marLeft w:val="0"/>
              <w:marRight w:val="0"/>
              <w:marTop w:val="0"/>
              <w:marBottom w:val="0"/>
              <w:divBdr>
                <w:top w:val="none" w:sz="0" w:space="0" w:color="auto"/>
                <w:left w:val="none" w:sz="0" w:space="0" w:color="auto"/>
                <w:bottom w:val="none" w:sz="0" w:space="0" w:color="auto"/>
                <w:right w:val="none" w:sz="0" w:space="0" w:color="auto"/>
              </w:divBdr>
              <w:divsChild>
                <w:div w:id="883055630">
                  <w:marLeft w:val="0"/>
                  <w:marRight w:val="0"/>
                  <w:marTop w:val="0"/>
                  <w:marBottom w:val="0"/>
                  <w:divBdr>
                    <w:top w:val="none" w:sz="0" w:space="0" w:color="auto"/>
                    <w:left w:val="none" w:sz="0" w:space="0" w:color="auto"/>
                    <w:bottom w:val="none" w:sz="0" w:space="0" w:color="auto"/>
                    <w:right w:val="none" w:sz="0" w:space="0" w:color="auto"/>
                  </w:divBdr>
                  <w:divsChild>
                    <w:div w:id="2019653688">
                      <w:marLeft w:val="-240"/>
                      <w:marRight w:val="-240"/>
                      <w:marTop w:val="0"/>
                      <w:marBottom w:val="0"/>
                      <w:divBdr>
                        <w:top w:val="none" w:sz="0" w:space="0" w:color="auto"/>
                        <w:left w:val="none" w:sz="0" w:space="0" w:color="auto"/>
                        <w:bottom w:val="none" w:sz="0" w:space="0" w:color="auto"/>
                        <w:right w:val="none" w:sz="0" w:space="0" w:color="auto"/>
                      </w:divBdr>
                      <w:divsChild>
                        <w:div w:id="523062040">
                          <w:marLeft w:val="0"/>
                          <w:marRight w:val="0"/>
                          <w:marTop w:val="0"/>
                          <w:marBottom w:val="0"/>
                          <w:divBdr>
                            <w:top w:val="none" w:sz="0" w:space="0" w:color="auto"/>
                            <w:left w:val="none" w:sz="0" w:space="0" w:color="auto"/>
                            <w:bottom w:val="none" w:sz="0" w:space="0" w:color="auto"/>
                            <w:right w:val="none" w:sz="0" w:space="0" w:color="auto"/>
                          </w:divBdr>
                          <w:divsChild>
                            <w:div w:id="820846291">
                              <w:marLeft w:val="240"/>
                              <w:marRight w:val="660"/>
                              <w:marTop w:val="105"/>
                              <w:marBottom w:val="600"/>
                              <w:divBdr>
                                <w:top w:val="none" w:sz="0" w:space="0" w:color="auto"/>
                                <w:left w:val="none" w:sz="0" w:space="0" w:color="auto"/>
                                <w:bottom w:val="none" w:sz="0" w:space="0" w:color="auto"/>
                                <w:right w:val="none" w:sz="0" w:space="0" w:color="auto"/>
                              </w:divBdr>
                              <w:divsChild>
                                <w:div w:id="3284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981154">
          <w:marLeft w:val="0"/>
          <w:marRight w:val="0"/>
          <w:marTop w:val="0"/>
          <w:marBottom w:val="0"/>
          <w:divBdr>
            <w:top w:val="none" w:sz="0" w:space="0" w:color="auto"/>
            <w:left w:val="none" w:sz="0" w:space="0" w:color="auto"/>
            <w:bottom w:val="none" w:sz="0" w:space="0" w:color="auto"/>
            <w:right w:val="none" w:sz="0" w:space="0" w:color="auto"/>
          </w:divBdr>
          <w:divsChild>
            <w:div w:id="475336797">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76947736">
      <w:bodyDiv w:val="1"/>
      <w:marLeft w:val="0"/>
      <w:marRight w:val="0"/>
      <w:marTop w:val="0"/>
      <w:marBottom w:val="0"/>
      <w:divBdr>
        <w:top w:val="none" w:sz="0" w:space="0" w:color="auto"/>
        <w:left w:val="none" w:sz="0" w:space="0" w:color="auto"/>
        <w:bottom w:val="none" w:sz="0" w:space="0" w:color="auto"/>
        <w:right w:val="none" w:sz="0" w:space="0" w:color="auto"/>
      </w:divBdr>
      <w:divsChild>
        <w:div w:id="446044820">
          <w:marLeft w:val="0"/>
          <w:marRight w:val="0"/>
          <w:marTop w:val="0"/>
          <w:marBottom w:val="0"/>
          <w:divBdr>
            <w:top w:val="none" w:sz="0" w:space="0" w:color="auto"/>
            <w:left w:val="none" w:sz="0" w:space="0" w:color="auto"/>
            <w:bottom w:val="none" w:sz="0" w:space="0" w:color="auto"/>
            <w:right w:val="none" w:sz="0" w:space="0" w:color="auto"/>
          </w:divBdr>
          <w:divsChild>
            <w:div w:id="1746417605">
              <w:marLeft w:val="0"/>
              <w:marRight w:val="0"/>
              <w:marTop w:val="0"/>
              <w:marBottom w:val="0"/>
              <w:divBdr>
                <w:top w:val="none" w:sz="0" w:space="0" w:color="auto"/>
                <w:left w:val="none" w:sz="0" w:space="0" w:color="auto"/>
                <w:bottom w:val="none" w:sz="0" w:space="0" w:color="auto"/>
                <w:right w:val="none" w:sz="0" w:space="0" w:color="auto"/>
              </w:divBdr>
              <w:divsChild>
                <w:div w:id="277302036">
                  <w:marLeft w:val="0"/>
                  <w:marRight w:val="0"/>
                  <w:marTop w:val="0"/>
                  <w:marBottom w:val="0"/>
                  <w:divBdr>
                    <w:top w:val="none" w:sz="0" w:space="0" w:color="auto"/>
                    <w:left w:val="none" w:sz="0" w:space="0" w:color="auto"/>
                    <w:bottom w:val="none" w:sz="0" w:space="0" w:color="auto"/>
                    <w:right w:val="none" w:sz="0" w:space="0" w:color="auto"/>
                  </w:divBdr>
                  <w:divsChild>
                    <w:div w:id="1194852839">
                      <w:marLeft w:val="-240"/>
                      <w:marRight w:val="-240"/>
                      <w:marTop w:val="0"/>
                      <w:marBottom w:val="0"/>
                      <w:divBdr>
                        <w:top w:val="none" w:sz="0" w:space="0" w:color="auto"/>
                        <w:left w:val="none" w:sz="0" w:space="0" w:color="auto"/>
                        <w:bottom w:val="none" w:sz="0" w:space="0" w:color="auto"/>
                        <w:right w:val="none" w:sz="0" w:space="0" w:color="auto"/>
                      </w:divBdr>
                      <w:divsChild>
                        <w:div w:id="323170886">
                          <w:marLeft w:val="0"/>
                          <w:marRight w:val="0"/>
                          <w:marTop w:val="0"/>
                          <w:marBottom w:val="0"/>
                          <w:divBdr>
                            <w:top w:val="none" w:sz="0" w:space="0" w:color="auto"/>
                            <w:left w:val="none" w:sz="0" w:space="0" w:color="auto"/>
                            <w:bottom w:val="none" w:sz="0" w:space="0" w:color="auto"/>
                            <w:right w:val="none" w:sz="0" w:space="0" w:color="auto"/>
                          </w:divBdr>
                          <w:divsChild>
                            <w:div w:id="1087271117">
                              <w:marLeft w:val="240"/>
                              <w:marRight w:val="660"/>
                              <w:marTop w:val="105"/>
                              <w:marBottom w:val="600"/>
                              <w:divBdr>
                                <w:top w:val="none" w:sz="0" w:space="0" w:color="auto"/>
                                <w:left w:val="none" w:sz="0" w:space="0" w:color="auto"/>
                                <w:bottom w:val="none" w:sz="0" w:space="0" w:color="auto"/>
                                <w:right w:val="none" w:sz="0" w:space="0" w:color="auto"/>
                              </w:divBdr>
                              <w:divsChild>
                                <w:div w:id="19545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366902">
          <w:marLeft w:val="0"/>
          <w:marRight w:val="0"/>
          <w:marTop w:val="0"/>
          <w:marBottom w:val="0"/>
          <w:divBdr>
            <w:top w:val="none" w:sz="0" w:space="0" w:color="auto"/>
            <w:left w:val="none" w:sz="0" w:space="0" w:color="auto"/>
            <w:bottom w:val="none" w:sz="0" w:space="0" w:color="auto"/>
            <w:right w:val="none" w:sz="0" w:space="0" w:color="auto"/>
          </w:divBdr>
          <w:divsChild>
            <w:div w:id="773869034">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207764094">
      <w:bodyDiv w:val="1"/>
      <w:marLeft w:val="0"/>
      <w:marRight w:val="0"/>
      <w:marTop w:val="0"/>
      <w:marBottom w:val="0"/>
      <w:divBdr>
        <w:top w:val="none" w:sz="0" w:space="0" w:color="auto"/>
        <w:left w:val="none" w:sz="0" w:space="0" w:color="auto"/>
        <w:bottom w:val="none" w:sz="0" w:space="0" w:color="auto"/>
        <w:right w:val="none" w:sz="0" w:space="0" w:color="auto"/>
      </w:divBdr>
      <w:divsChild>
        <w:div w:id="1367871298">
          <w:marLeft w:val="0"/>
          <w:marRight w:val="0"/>
          <w:marTop w:val="0"/>
          <w:marBottom w:val="0"/>
          <w:divBdr>
            <w:top w:val="none" w:sz="0" w:space="0" w:color="auto"/>
            <w:left w:val="none" w:sz="0" w:space="0" w:color="auto"/>
            <w:bottom w:val="none" w:sz="0" w:space="0" w:color="auto"/>
            <w:right w:val="none" w:sz="0" w:space="0" w:color="auto"/>
          </w:divBdr>
          <w:divsChild>
            <w:div w:id="210269204">
              <w:marLeft w:val="0"/>
              <w:marRight w:val="0"/>
              <w:marTop w:val="0"/>
              <w:marBottom w:val="0"/>
              <w:divBdr>
                <w:top w:val="none" w:sz="0" w:space="0" w:color="auto"/>
                <w:left w:val="none" w:sz="0" w:space="0" w:color="auto"/>
                <w:bottom w:val="none" w:sz="0" w:space="0" w:color="auto"/>
                <w:right w:val="none" w:sz="0" w:space="0" w:color="auto"/>
              </w:divBdr>
              <w:divsChild>
                <w:div w:id="1600065167">
                  <w:marLeft w:val="0"/>
                  <w:marRight w:val="0"/>
                  <w:marTop w:val="0"/>
                  <w:marBottom w:val="0"/>
                  <w:divBdr>
                    <w:top w:val="none" w:sz="0" w:space="0" w:color="auto"/>
                    <w:left w:val="none" w:sz="0" w:space="0" w:color="auto"/>
                    <w:bottom w:val="none" w:sz="0" w:space="0" w:color="auto"/>
                    <w:right w:val="none" w:sz="0" w:space="0" w:color="auto"/>
                  </w:divBdr>
                  <w:divsChild>
                    <w:div w:id="1085147336">
                      <w:marLeft w:val="-240"/>
                      <w:marRight w:val="-240"/>
                      <w:marTop w:val="0"/>
                      <w:marBottom w:val="0"/>
                      <w:divBdr>
                        <w:top w:val="none" w:sz="0" w:space="0" w:color="auto"/>
                        <w:left w:val="none" w:sz="0" w:space="0" w:color="auto"/>
                        <w:bottom w:val="none" w:sz="0" w:space="0" w:color="auto"/>
                        <w:right w:val="none" w:sz="0" w:space="0" w:color="auto"/>
                      </w:divBdr>
                      <w:divsChild>
                        <w:div w:id="714082686">
                          <w:marLeft w:val="0"/>
                          <w:marRight w:val="0"/>
                          <w:marTop w:val="0"/>
                          <w:marBottom w:val="0"/>
                          <w:divBdr>
                            <w:top w:val="none" w:sz="0" w:space="0" w:color="auto"/>
                            <w:left w:val="none" w:sz="0" w:space="0" w:color="auto"/>
                            <w:bottom w:val="none" w:sz="0" w:space="0" w:color="auto"/>
                            <w:right w:val="none" w:sz="0" w:space="0" w:color="auto"/>
                          </w:divBdr>
                          <w:divsChild>
                            <w:div w:id="1828744447">
                              <w:marLeft w:val="240"/>
                              <w:marRight w:val="660"/>
                              <w:marTop w:val="105"/>
                              <w:marBottom w:val="600"/>
                              <w:divBdr>
                                <w:top w:val="none" w:sz="0" w:space="0" w:color="auto"/>
                                <w:left w:val="none" w:sz="0" w:space="0" w:color="auto"/>
                                <w:bottom w:val="none" w:sz="0" w:space="0" w:color="auto"/>
                                <w:right w:val="none" w:sz="0" w:space="0" w:color="auto"/>
                              </w:divBdr>
                              <w:divsChild>
                                <w:div w:id="3710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292314">
          <w:marLeft w:val="0"/>
          <w:marRight w:val="0"/>
          <w:marTop w:val="0"/>
          <w:marBottom w:val="0"/>
          <w:divBdr>
            <w:top w:val="none" w:sz="0" w:space="0" w:color="auto"/>
            <w:left w:val="none" w:sz="0" w:space="0" w:color="auto"/>
            <w:bottom w:val="none" w:sz="0" w:space="0" w:color="auto"/>
            <w:right w:val="none" w:sz="0" w:space="0" w:color="auto"/>
          </w:divBdr>
          <w:divsChild>
            <w:div w:id="1987780500">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609439424">
      <w:bodyDiv w:val="1"/>
      <w:marLeft w:val="0"/>
      <w:marRight w:val="0"/>
      <w:marTop w:val="0"/>
      <w:marBottom w:val="0"/>
      <w:divBdr>
        <w:top w:val="none" w:sz="0" w:space="0" w:color="auto"/>
        <w:left w:val="none" w:sz="0" w:space="0" w:color="auto"/>
        <w:bottom w:val="none" w:sz="0" w:space="0" w:color="auto"/>
        <w:right w:val="none" w:sz="0" w:space="0" w:color="auto"/>
      </w:divBdr>
      <w:divsChild>
        <w:div w:id="2052530230">
          <w:marLeft w:val="0"/>
          <w:marRight w:val="0"/>
          <w:marTop w:val="0"/>
          <w:marBottom w:val="0"/>
          <w:divBdr>
            <w:top w:val="none" w:sz="0" w:space="0" w:color="auto"/>
            <w:left w:val="none" w:sz="0" w:space="0" w:color="auto"/>
            <w:bottom w:val="none" w:sz="0" w:space="0" w:color="auto"/>
            <w:right w:val="none" w:sz="0" w:space="0" w:color="auto"/>
          </w:divBdr>
          <w:divsChild>
            <w:div w:id="1184825811">
              <w:marLeft w:val="0"/>
              <w:marRight w:val="0"/>
              <w:marTop w:val="0"/>
              <w:marBottom w:val="0"/>
              <w:divBdr>
                <w:top w:val="none" w:sz="0" w:space="0" w:color="auto"/>
                <w:left w:val="none" w:sz="0" w:space="0" w:color="auto"/>
                <w:bottom w:val="none" w:sz="0" w:space="0" w:color="auto"/>
                <w:right w:val="none" w:sz="0" w:space="0" w:color="auto"/>
              </w:divBdr>
              <w:divsChild>
                <w:div w:id="1726174629">
                  <w:marLeft w:val="0"/>
                  <w:marRight w:val="0"/>
                  <w:marTop w:val="0"/>
                  <w:marBottom w:val="0"/>
                  <w:divBdr>
                    <w:top w:val="none" w:sz="0" w:space="0" w:color="auto"/>
                    <w:left w:val="none" w:sz="0" w:space="0" w:color="auto"/>
                    <w:bottom w:val="none" w:sz="0" w:space="0" w:color="auto"/>
                    <w:right w:val="none" w:sz="0" w:space="0" w:color="auto"/>
                  </w:divBdr>
                  <w:divsChild>
                    <w:div w:id="445781533">
                      <w:marLeft w:val="-240"/>
                      <w:marRight w:val="-240"/>
                      <w:marTop w:val="0"/>
                      <w:marBottom w:val="0"/>
                      <w:divBdr>
                        <w:top w:val="none" w:sz="0" w:space="0" w:color="auto"/>
                        <w:left w:val="none" w:sz="0" w:space="0" w:color="auto"/>
                        <w:bottom w:val="none" w:sz="0" w:space="0" w:color="auto"/>
                        <w:right w:val="none" w:sz="0" w:space="0" w:color="auto"/>
                      </w:divBdr>
                      <w:divsChild>
                        <w:div w:id="1741976388">
                          <w:marLeft w:val="0"/>
                          <w:marRight w:val="0"/>
                          <w:marTop w:val="0"/>
                          <w:marBottom w:val="0"/>
                          <w:divBdr>
                            <w:top w:val="none" w:sz="0" w:space="0" w:color="auto"/>
                            <w:left w:val="none" w:sz="0" w:space="0" w:color="auto"/>
                            <w:bottom w:val="none" w:sz="0" w:space="0" w:color="auto"/>
                            <w:right w:val="none" w:sz="0" w:space="0" w:color="auto"/>
                          </w:divBdr>
                          <w:divsChild>
                            <w:div w:id="1248034694">
                              <w:marLeft w:val="240"/>
                              <w:marRight w:val="660"/>
                              <w:marTop w:val="105"/>
                              <w:marBottom w:val="600"/>
                              <w:divBdr>
                                <w:top w:val="none" w:sz="0" w:space="0" w:color="auto"/>
                                <w:left w:val="none" w:sz="0" w:space="0" w:color="auto"/>
                                <w:bottom w:val="none" w:sz="0" w:space="0" w:color="auto"/>
                                <w:right w:val="none" w:sz="0" w:space="0" w:color="auto"/>
                              </w:divBdr>
                              <w:divsChild>
                                <w:div w:id="161651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0374376">
          <w:marLeft w:val="0"/>
          <w:marRight w:val="0"/>
          <w:marTop w:val="0"/>
          <w:marBottom w:val="0"/>
          <w:divBdr>
            <w:top w:val="none" w:sz="0" w:space="0" w:color="auto"/>
            <w:left w:val="none" w:sz="0" w:space="0" w:color="auto"/>
            <w:bottom w:val="none" w:sz="0" w:space="0" w:color="auto"/>
            <w:right w:val="none" w:sz="0" w:space="0" w:color="auto"/>
          </w:divBdr>
          <w:divsChild>
            <w:div w:id="1271274994">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761681188">
      <w:bodyDiv w:val="1"/>
      <w:marLeft w:val="0"/>
      <w:marRight w:val="0"/>
      <w:marTop w:val="0"/>
      <w:marBottom w:val="0"/>
      <w:divBdr>
        <w:top w:val="none" w:sz="0" w:space="0" w:color="auto"/>
        <w:left w:val="none" w:sz="0" w:space="0" w:color="auto"/>
        <w:bottom w:val="none" w:sz="0" w:space="0" w:color="auto"/>
        <w:right w:val="none" w:sz="0" w:space="0" w:color="auto"/>
      </w:divBdr>
      <w:divsChild>
        <w:div w:id="1803503691">
          <w:marLeft w:val="0"/>
          <w:marRight w:val="0"/>
          <w:marTop w:val="0"/>
          <w:marBottom w:val="0"/>
          <w:divBdr>
            <w:top w:val="none" w:sz="0" w:space="0" w:color="auto"/>
            <w:left w:val="none" w:sz="0" w:space="0" w:color="auto"/>
            <w:bottom w:val="none" w:sz="0" w:space="0" w:color="auto"/>
            <w:right w:val="none" w:sz="0" w:space="0" w:color="auto"/>
          </w:divBdr>
          <w:divsChild>
            <w:div w:id="170680032">
              <w:marLeft w:val="0"/>
              <w:marRight w:val="0"/>
              <w:marTop w:val="0"/>
              <w:marBottom w:val="0"/>
              <w:divBdr>
                <w:top w:val="none" w:sz="0" w:space="0" w:color="auto"/>
                <w:left w:val="none" w:sz="0" w:space="0" w:color="auto"/>
                <w:bottom w:val="none" w:sz="0" w:space="0" w:color="auto"/>
                <w:right w:val="none" w:sz="0" w:space="0" w:color="auto"/>
              </w:divBdr>
              <w:divsChild>
                <w:div w:id="2016877717">
                  <w:marLeft w:val="0"/>
                  <w:marRight w:val="0"/>
                  <w:marTop w:val="0"/>
                  <w:marBottom w:val="0"/>
                  <w:divBdr>
                    <w:top w:val="none" w:sz="0" w:space="0" w:color="auto"/>
                    <w:left w:val="none" w:sz="0" w:space="0" w:color="auto"/>
                    <w:bottom w:val="none" w:sz="0" w:space="0" w:color="auto"/>
                    <w:right w:val="none" w:sz="0" w:space="0" w:color="auto"/>
                  </w:divBdr>
                  <w:divsChild>
                    <w:div w:id="224221220">
                      <w:marLeft w:val="-240"/>
                      <w:marRight w:val="-240"/>
                      <w:marTop w:val="0"/>
                      <w:marBottom w:val="0"/>
                      <w:divBdr>
                        <w:top w:val="none" w:sz="0" w:space="0" w:color="auto"/>
                        <w:left w:val="none" w:sz="0" w:space="0" w:color="auto"/>
                        <w:bottom w:val="none" w:sz="0" w:space="0" w:color="auto"/>
                        <w:right w:val="none" w:sz="0" w:space="0" w:color="auto"/>
                      </w:divBdr>
                      <w:divsChild>
                        <w:div w:id="1310137233">
                          <w:marLeft w:val="0"/>
                          <w:marRight w:val="0"/>
                          <w:marTop w:val="0"/>
                          <w:marBottom w:val="0"/>
                          <w:divBdr>
                            <w:top w:val="none" w:sz="0" w:space="0" w:color="auto"/>
                            <w:left w:val="none" w:sz="0" w:space="0" w:color="auto"/>
                            <w:bottom w:val="none" w:sz="0" w:space="0" w:color="auto"/>
                            <w:right w:val="none" w:sz="0" w:space="0" w:color="auto"/>
                          </w:divBdr>
                          <w:divsChild>
                            <w:div w:id="880941443">
                              <w:marLeft w:val="240"/>
                              <w:marRight w:val="660"/>
                              <w:marTop w:val="105"/>
                              <w:marBottom w:val="600"/>
                              <w:divBdr>
                                <w:top w:val="none" w:sz="0" w:space="0" w:color="auto"/>
                                <w:left w:val="none" w:sz="0" w:space="0" w:color="auto"/>
                                <w:bottom w:val="none" w:sz="0" w:space="0" w:color="auto"/>
                                <w:right w:val="none" w:sz="0" w:space="0" w:color="auto"/>
                              </w:divBdr>
                              <w:divsChild>
                                <w:div w:id="64690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9268701">
          <w:marLeft w:val="0"/>
          <w:marRight w:val="0"/>
          <w:marTop w:val="0"/>
          <w:marBottom w:val="0"/>
          <w:divBdr>
            <w:top w:val="none" w:sz="0" w:space="0" w:color="auto"/>
            <w:left w:val="none" w:sz="0" w:space="0" w:color="auto"/>
            <w:bottom w:val="none" w:sz="0" w:space="0" w:color="auto"/>
            <w:right w:val="none" w:sz="0" w:space="0" w:color="auto"/>
          </w:divBdr>
          <w:divsChild>
            <w:div w:id="179244282">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772673862">
      <w:bodyDiv w:val="1"/>
      <w:marLeft w:val="0"/>
      <w:marRight w:val="0"/>
      <w:marTop w:val="0"/>
      <w:marBottom w:val="0"/>
      <w:divBdr>
        <w:top w:val="none" w:sz="0" w:space="0" w:color="auto"/>
        <w:left w:val="none" w:sz="0" w:space="0" w:color="auto"/>
        <w:bottom w:val="none" w:sz="0" w:space="0" w:color="auto"/>
        <w:right w:val="none" w:sz="0" w:space="0" w:color="auto"/>
      </w:divBdr>
      <w:divsChild>
        <w:div w:id="734939341">
          <w:marLeft w:val="0"/>
          <w:marRight w:val="0"/>
          <w:marTop w:val="0"/>
          <w:marBottom w:val="0"/>
          <w:divBdr>
            <w:top w:val="none" w:sz="0" w:space="0" w:color="auto"/>
            <w:left w:val="none" w:sz="0" w:space="0" w:color="auto"/>
            <w:bottom w:val="none" w:sz="0" w:space="0" w:color="auto"/>
            <w:right w:val="none" w:sz="0" w:space="0" w:color="auto"/>
          </w:divBdr>
          <w:divsChild>
            <w:div w:id="976757607">
              <w:marLeft w:val="0"/>
              <w:marRight w:val="0"/>
              <w:marTop w:val="0"/>
              <w:marBottom w:val="0"/>
              <w:divBdr>
                <w:top w:val="none" w:sz="0" w:space="0" w:color="auto"/>
                <w:left w:val="none" w:sz="0" w:space="0" w:color="auto"/>
                <w:bottom w:val="none" w:sz="0" w:space="0" w:color="auto"/>
                <w:right w:val="none" w:sz="0" w:space="0" w:color="auto"/>
              </w:divBdr>
              <w:divsChild>
                <w:div w:id="1547989291">
                  <w:marLeft w:val="0"/>
                  <w:marRight w:val="0"/>
                  <w:marTop w:val="0"/>
                  <w:marBottom w:val="0"/>
                  <w:divBdr>
                    <w:top w:val="none" w:sz="0" w:space="0" w:color="auto"/>
                    <w:left w:val="none" w:sz="0" w:space="0" w:color="auto"/>
                    <w:bottom w:val="none" w:sz="0" w:space="0" w:color="auto"/>
                    <w:right w:val="none" w:sz="0" w:space="0" w:color="auto"/>
                  </w:divBdr>
                  <w:divsChild>
                    <w:div w:id="1614246128">
                      <w:marLeft w:val="-240"/>
                      <w:marRight w:val="-240"/>
                      <w:marTop w:val="0"/>
                      <w:marBottom w:val="0"/>
                      <w:divBdr>
                        <w:top w:val="none" w:sz="0" w:space="0" w:color="auto"/>
                        <w:left w:val="none" w:sz="0" w:space="0" w:color="auto"/>
                        <w:bottom w:val="none" w:sz="0" w:space="0" w:color="auto"/>
                        <w:right w:val="none" w:sz="0" w:space="0" w:color="auto"/>
                      </w:divBdr>
                      <w:divsChild>
                        <w:div w:id="450056974">
                          <w:marLeft w:val="0"/>
                          <w:marRight w:val="0"/>
                          <w:marTop w:val="0"/>
                          <w:marBottom w:val="0"/>
                          <w:divBdr>
                            <w:top w:val="none" w:sz="0" w:space="0" w:color="auto"/>
                            <w:left w:val="none" w:sz="0" w:space="0" w:color="auto"/>
                            <w:bottom w:val="none" w:sz="0" w:space="0" w:color="auto"/>
                            <w:right w:val="none" w:sz="0" w:space="0" w:color="auto"/>
                          </w:divBdr>
                          <w:divsChild>
                            <w:div w:id="671418352">
                              <w:marLeft w:val="240"/>
                              <w:marRight w:val="660"/>
                              <w:marTop w:val="105"/>
                              <w:marBottom w:val="600"/>
                              <w:divBdr>
                                <w:top w:val="none" w:sz="0" w:space="0" w:color="auto"/>
                                <w:left w:val="none" w:sz="0" w:space="0" w:color="auto"/>
                                <w:bottom w:val="none" w:sz="0" w:space="0" w:color="auto"/>
                                <w:right w:val="none" w:sz="0" w:space="0" w:color="auto"/>
                              </w:divBdr>
                              <w:divsChild>
                                <w:div w:id="34170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469318">
          <w:marLeft w:val="0"/>
          <w:marRight w:val="0"/>
          <w:marTop w:val="0"/>
          <w:marBottom w:val="0"/>
          <w:divBdr>
            <w:top w:val="none" w:sz="0" w:space="0" w:color="auto"/>
            <w:left w:val="none" w:sz="0" w:space="0" w:color="auto"/>
            <w:bottom w:val="none" w:sz="0" w:space="0" w:color="auto"/>
            <w:right w:val="none" w:sz="0" w:space="0" w:color="auto"/>
          </w:divBdr>
          <w:divsChild>
            <w:div w:id="2041516547">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999385074">
      <w:bodyDiv w:val="1"/>
      <w:marLeft w:val="0"/>
      <w:marRight w:val="0"/>
      <w:marTop w:val="0"/>
      <w:marBottom w:val="0"/>
      <w:divBdr>
        <w:top w:val="none" w:sz="0" w:space="0" w:color="auto"/>
        <w:left w:val="none" w:sz="0" w:space="0" w:color="auto"/>
        <w:bottom w:val="none" w:sz="0" w:space="0" w:color="auto"/>
        <w:right w:val="none" w:sz="0" w:space="0" w:color="auto"/>
      </w:divBdr>
      <w:divsChild>
        <w:div w:id="354158619">
          <w:marLeft w:val="0"/>
          <w:marRight w:val="0"/>
          <w:marTop w:val="0"/>
          <w:marBottom w:val="0"/>
          <w:divBdr>
            <w:top w:val="none" w:sz="0" w:space="0" w:color="auto"/>
            <w:left w:val="none" w:sz="0" w:space="0" w:color="auto"/>
            <w:bottom w:val="none" w:sz="0" w:space="0" w:color="auto"/>
            <w:right w:val="none" w:sz="0" w:space="0" w:color="auto"/>
          </w:divBdr>
          <w:divsChild>
            <w:div w:id="1077821902">
              <w:marLeft w:val="0"/>
              <w:marRight w:val="0"/>
              <w:marTop w:val="0"/>
              <w:marBottom w:val="0"/>
              <w:divBdr>
                <w:top w:val="none" w:sz="0" w:space="0" w:color="auto"/>
                <w:left w:val="none" w:sz="0" w:space="0" w:color="auto"/>
                <w:bottom w:val="none" w:sz="0" w:space="0" w:color="auto"/>
                <w:right w:val="none" w:sz="0" w:space="0" w:color="auto"/>
              </w:divBdr>
              <w:divsChild>
                <w:div w:id="1692803203">
                  <w:marLeft w:val="0"/>
                  <w:marRight w:val="0"/>
                  <w:marTop w:val="0"/>
                  <w:marBottom w:val="0"/>
                  <w:divBdr>
                    <w:top w:val="none" w:sz="0" w:space="0" w:color="auto"/>
                    <w:left w:val="none" w:sz="0" w:space="0" w:color="auto"/>
                    <w:bottom w:val="none" w:sz="0" w:space="0" w:color="auto"/>
                    <w:right w:val="none" w:sz="0" w:space="0" w:color="auto"/>
                  </w:divBdr>
                  <w:divsChild>
                    <w:div w:id="1458139260">
                      <w:marLeft w:val="-240"/>
                      <w:marRight w:val="-240"/>
                      <w:marTop w:val="0"/>
                      <w:marBottom w:val="0"/>
                      <w:divBdr>
                        <w:top w:val="none" w:sz="0" w:space="0" w:color="auto"/>
                        <w:left w:val="none" w:sz="0" w:space="0" w:color="auto"/>
                        <w:bottom w:val="none" w:sz="0" w:space="0" w:color="auto"/>
                        <w:right w:val="none" w:sz="0" w:space="0" w:color="auto"/>
                      </w:divBdr>
                      <w:divsChild>
                        <w:div w:id="1296763056">
                          <w:marLeft w:val="0"/>
                          <w:marRight w:val="0"/>
                          <w:marTop w:val="0"/>
                          <w:marBottom w:val="0"/>
                          <w:divBdr>
                            <w:top w:val="none" w:sz="0" w:space="0" w:color="auto"/>
                            <w:left w:val="none" w:sz="0" w:space="0" w:color="auto"/>
                            <w:bottom w:val="none" w:sz="0" w:space="0" w:color="auto"/>
                            <w:right w:val="none" w:sz="0" w:space="0" w:color="auto"/>
                          </w:divBdr>
                          <w:divsChild>
                            <w:div w:id="2129739038">
                              <w:marLeft w:val="240"/>
                              <w:marRight w:val="660"/>
                              <w:marTop w:val="105"/>
                              <w:marBottom w:val="600"/>
                              <w:divBdr>
                                <w:top w:val="none" w:sz="0" w:space="0" w:color="auto"/>
                                <w:left w:val="none" w:sz="0" w:space="0" w:color="auto"/>
                                <w:bottom w:val="none" w:sz="0" w:space="0" w:color="auto"/>
                                <w:right w:val="none" w:sz="0" w:space="0" w:color="auto"/>
                              </w:divBdr>
                              <w:divsChild>
                                <w:div w:id="96497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955020">
          <w:marLeft w:val="0"/>
          <w:marRight w:val="0"/>
          <w:marTop w:val="0"/>
          <w:marBottom w:val="0"/>
          <w:divBdr>
            <w:top w:val="none" w:sz="0" w:space="0" w:color="auto"/>
            <w:left w:val="none" w:sz="0" w:space="0" w:color="auto"/>
            <w:bottom w:val="none" w:sz="0" w:space="0" w:color="auto"/>
            <w:right w:val="none" w:sz="0" w:space="0" w:color="auto"/>
          </w:divBdr>
          <w:divsChild>
            <w:div w:id="1850558073">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121460603">
      <w:bodyDiv w:val="1"/>
      <w:marLeft w:val="0"/>
      <w:marRight w:val="0"/>
      <w:marTop w:val="0"/>
      <w:marBottom w:val="0"/>
      <w:divBdr>
        <w:top w:val="none" w:sz="0" w:space="0" w:color="auto"/>
        <w:left w:val="none" w:sz="0" w:space="0" w:color="auto"/>
        <w:bottom w:val="none" w:sz="0" w:space="0" w:color="auto"/>
        <w:right w:val="none" w:sz="0" w:space="0" w:color="auto"/>
      </w:divBdr>
      <w:divsChild>
        <w:div w:id="551884806">
          <w:marLeft w:val="0"/>
          <w:marRight w:val="0"/>
          <w:marTop w:val="0"/>
          <w:marBottom w:val="0"/>
          <w:divBdr>
            <w:top w:val="none" w:sz="0" w:space="0" w:color="auto"/>
            <w:left w:val="none" w:sz="0" w:space="0" w:color="auto"/>
            <w:bottom w:val="none" w:sz="0" w:space="0" w:color="auto"/>
            <w:right w:val="none" w:sz="0" w:space="0" w:color="auto"/>
          </w:divBdr>
          <w:divsChild>
            <w:div w:id="612901241">
              <w:marLeft w:val="0"/>
              <w:marRight w:val="0"/>
              <w:marTop w:val="0"/>
              <w:marBottom w:val="0"/>
              <w:divBdr>
                <w:top w:val="none" w:sz="0" w:space="0" w:color="auto"/>
                <w:left w:val="none" w:sz="0" w:space="0" w:color="auto"/>
                <w:bottom w:val="none" w:sz="0" w:space="0" w:color="auto"/>
                <w:right w:val="none" w:sz="0" w:space="0" w:color="auto"/>
              </w:divBdr>
              <w:divsChild>
                <w:div w:id="449084385">
                  <w:marLeft w:val="0"/>
                  <w:marRight w:val="0"/>
                  <w:marTop w:val="0"/>
                  <w:marBottom w:val="0"/>
                  <w:divBdr>
                    <w:top w:val="none" w:sz="0" w:space="0" w:color="auto"/>
                    <w:left w:val="none" w:sz="0" w:space="0" w:color="auto"/>
                    <w:bottom w:val="none" w:sz="0" w:space="0" w:color="auto"/>
                    <w:right w:val="none" w:sz="0" w:space="0" w:color="auto"/>
                  </w:divBdr>
                  <w:divsChild>
                    <w:div w:id="1881017249">
                      <w:marLeft w:val="-240"/>
                      <w:marRight w:val="-240"/>
                      <w:marTop w:val="0"/>
                      <w:marBottom w:val="0"/>
                      <w:divBdr>
                        <w:top w:val="none" w:sz="0" w:space="0" w:color="auto"/>
                        <w:left w:val="none" w:sz="0" w:space="0" w:color="auto"/>
                        <w:bottom w:val="none" w:sz="0" w:space="0" w:color="auto"/>
                        <w:right w:val="none" w:sz="0" w:space="0" w:color="auto"/>
                      </w:divBdr>
                      <w:divsChild>
                        <w:div w:id="1308627081">
                          <w:marLeft w:val="0"/>
                          <w:marRight w:val="0"/>
                          <w:marTop w:val="0"/>
                          <w:marBottom w:val="0"/>
                          <w:divBdr>
                            <w:top w:val="none" w:sz="0" w:space="0" w:color="auto"/>
                            <w:left w:val="none" w:sz="0" w:space="0" w:color="auto"/>
                            <w:bottom w:val="none" w:sz="0" w:space="0" w:color="auto"/>
                            <w:right w:val="none" w:sz="0" w:space="0" w:color="auto"/>
                          </w:divBdr>
                          <w:divsChild>
                            <w:div w:id="1364936170">
                              <w:marLeft w:val="240"/>
                              <w:marRight w:val="660"/>
                              <w:marTop w:val="105"/>
                              <w:marBottom w:val="600"/>
                              <w:divBdr>
                                <w:top w:val="none" w:sz="0" w:space="0" w:color="auto"/>
                                <w:left w:val="none" w:sz="0" w:space="0" w:color="auto"/>
                                <w:bottom w:val="none" w:sz="0" w:space="0" w:color="auto"/>
                                <w:right w:val="none" w:sz="0" w:space="0" w:color="auto"/>
                              </w:divBdr>
                              <w:divsChild>
                                <w:div w:id="172714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624066">
          <w:marLeft w:val="0"/>
          <w:marRight w:val="0"/>
          <w:marTop w:val="0"/>
          <w:marBottom w:val="0"/>
          <w:divBdr>
            <w:top w:val="none" w:sz="0" w:space="0" w:color="auto"/>
            <w:left w:val="none" w:sz="0" w:space="0" w:color="auto"/>
            <w:bottom w:val="none" w:sz="0" w:space="0" w:color="auto"/>
            <w:right w:val="none" w:sz="0" w:space="0" w:color="auto"/>
          </w:divBdr>
          <w:divsChild>
            <w:div w:id="1044938670">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126436472">
      <w:bodyDiv w:val="1"/>
      <w:marLeft w:val="0"/>
      <w:marRight w:val="0"/>
      <w:marTop w:val="0"/>
      <w:marBottom w:val="0"/>
      <w:divBdr>
        <w:top w:val="none" w:sz="0" w:space="0" w:color="auto"/>
        <w:left w:val="none" w:sz="0" w:space="0" w:color="auto"/>
        <w:bottom w:val="none" w:sz="0" w:space="0" w:color="auto"/>
        <w:right w:val="none" w:sz="0" w:space="0" w:color="auto"/>
      </w:divBdr>
      <w:divsChild>
        <w:div w:id="1616323912">
          <w:marLeft w:val="0"/>
          <w:marRight w:val="0"/>
          <w:marTop w:val="0"/>
          <w:marBottom w:val="0"/>
          <w:divBdr>
            <w:top w:val="none" w:sz="0" w:space="0" w:color="auto"/>
            <w:left w:val="none" w:sz="0" w:space="0" w:color="auto"/>
            <w:bottom w:val="none" w:sz="0" w:space="0" w:color="auto"/>
            <w:right w:val="none" w:sz="0" w:space="0" w:color="auto"/>
          </w:divBdr>
          <w:divsChild>
            <w:div w:id="1560286345">
              <w:marLeft w:val="0"/>
              <w:marRight w:val="0"/>
              <w:marTop w:val="0"/>
              <w:marBottom w:val="0"/>
              <w:divBdr>
                <w:top w:val="none" w:sz="0" w:space="0" w:color="auto"/>
                <w:left w:val="none" w:sz="0" w:space="0" w:color="auto"/>
                <w:bottom w:val="none" w:sz="0" w:space="0" w:color="auto"/>
                <w:right w:val="none" w:sz="0" w:space="0" w:color="auto"/>
              </w:divBdr>
              <w:divsChild>
                <w:div w:id="523130895">
                  <w:marLeft w:val="0"/>
                  <w:marRight w:val="0"/>
                  <w:marTop w:val="0"/>
                  <w:marBottom w:val="0"/>
                  <w:divBdr>
                    <w:top w:val="none" w:sz="0" w:space="0" w:color="auto"/>
                    <w:left w:val="none" w:sz="0" w:space="0" w:color="auto"/>
                    <w:bottom w:val="none" w:sz="0" w:space="0" w:color="auto"/>
                    <w:right w:val="none" w:sz="0" w:space="0" w:color="auto"/>
                  </w:divBdr>
                  <w:divsChild>
                    <w:div w:id="1353721389">
                      <w:marLeft w:val="-240"/>
                      <w:marRight w:val="-240"/>
                      <w:marTop w:val="0"/>
                      <w:marBottom w:val="0"/>
                      <w:divBdr>
                        <w:top w:val="none" w:sz="0" w:space="0" w:color="auto"/>
                        <w:left w:val="none" w:sz="0" w:space="0" w:color="auto"/>
                        <w:bottom w:val="none" w:sz="0" w:space="0" w:color="auto"/>
                        <w:right w:val="none" w:sz="0" w:space="0" w:color="auto"/>
                      </w:divBdr>
                      <w:divsChild>
                        <w:div w:id="423914042">
                          <w:marLeft w:val="0"/>
                          <w:marRight w:val="0"/>
                          <w:marTop w:val="0"/>
                          <w:marBottom w:val="0"/>
                          <w:divBdr>
                            <w:top w:val="none" w:sz="0" w:space="0" w:color="auto"/>
                            <w:left w:val="none" w:sz="0" w:space="0" w:color="auto"/>
                            <w:bottom w:val="none" w:sz="0" w:space="0" w:color="auto"/>
                            <w:right w:val="none" w:sz="0" w:space="0" w:color="auto"/>
                          </w:divBdr>
                          <w:divsChild>
                            <w:div w:id="317079190">
                              <w:marLeft w:val="240"/>
                              <w:marRight w:val="660"/>
                              <w:marTop w:val="105"/>
                              <w:marBottom w:val="600"/>
                              <w:divBdr>
                                <w:top w:val="none" w:sz="0" w:space="0" w:color="auto"/>
                                <w:left w:val="none" w:sz="0" w:space="0" w:color="auto"/>
                                <w:bottom w:val="none" w:sz="0" w:space="0" w:color="auto"/>
                                <w:right w:val="none" w:sz="0" w:space="0" w:color="auto"/>
                              </w:divBdr>
                              <w:divsChild>
                                <w:div w:id="41032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910322">
          <w:marLeft w:val="0"/>
          <w:marRight w:val="0"/>
          <w:marTop w:val="0"/>
          <w:marBottom w:val="0"/>
          <w:divBdr>
            <w:top w:val="none" w:sz="0" w:space="0" w:color="auto"/>
            <w:left w:val="none" w:sz="0" w:space="0" w:color="auto"/>
            <w:bottom w:val="none" w:sz="0" w:space="0" w:color="auto"/>
            <w:right w:val="none" w:sz="0" w:space="0" w:color="auto"/>
          </w:divBdr>
          <w:divsChild>
            <w:div w:id="157254552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578788512">
      <w:bodyDiv w:val="1"/>
      <w:marLeft w:val="0"/>
      <w:marRight w:val="0"/>
      <w:marTop w:val="0"/>
      <w:marBottom w:val="0"/>
      <w:divBdr>
        <w:top w:val="none" w:sz="0" w:space="0" w:color="auto"/>
        <w:left w:val="none" w:sz="0" w:space="0" w:color="auto"/>
        <w:bottom w:val="none" w:sz="0" w:space="0" w:color="auto"/>
        <w:right w:val="none" w:sz="0" w:space="0" w:color="auto"/>
      </w:divBdr>
      <w:divsChild>
        <w:div w:id="570386636">
          <w:marLeft w:val="0"/>
          <w:marRight w:val="0"/>
          <w:marTop w:val="0"/>
          <w:marBottom w:val="0"/>
          <w:divBdr>
            <w:top w:val="none" w:sz="0" w:space="0" w:color="auto"/>
            <w:left w:val="none" w:sz="0" w:space="0" w:color="auto"/>
            <w:bottom w:val="none" w:sz="0" w:space="0" w:color="auto"/>
            <w:right w:val="none" w:sz="0" w:space="0" w:color="auto"/>
          </w:divBdr>
          <w:divsChild>
            <w:div w:id="1632203254">
              <w:marLeft w:val="0"/>
              <w:marRight w:val="0"/>
              <w:marTop w:val="0"/>
              <w:marBottom w:val="0"/>
              <w:divBdr>
                <w:top w:val="none" w:sz="0" w:space="0" w:color="auto"/>
                <w:left w:val="none" w:sz="0" w:space="0" w:color="auto"/>
                <w:bottom w:val="none" w:sz="0" w:space="0" w:color="auto"/>
                <w:right w:val="none" w:sz="0" w:space="0" w:color="auto"/>
              </w:divBdr>
              <w:divsChild>
                <w:div w:id="683559804">
                  <w:marLeft w:val="0"/>
                  <w:marRight w:val="0"/>
                  <w:marTop w:val="0"/>
                  <w:marBottom w:val="0"/>
                  <w:divBdr>
                    <w:top w:val="none" w:sz="0" w:space="0" w:color="auto"/>
                    <w:left w:val="none" w:sz="0" w:space="0" w:color="auto"/>
                    <w:bottom w:val="none" w:sz="0" w:space="0" w:color="auto"/>
                    <w:right w:val="none" w:sz="0" w:space="0" w:color="auto"/>
                  </w:divBdr>
                  <w:divsChild>
                    <w:div w:id="1720661640">
                      <w:marLeft w:val="-240"/>
                      <w:marRight w:val="-240"/>
                      <w:marTop w:val="0"/>
                      <w:marBottom w:val="0"/>
                      <w:divBdr>
                        <w:top w:val="none" w:sz="0" w:space="0" w:color="auto"/>
                        <w:left w:val="none" w:sz="0" w:space="0" w:color="auto"/>
                        <w:bottom w:val="none" w:sz="0" w:space="0" w:color="auto"/>
                        <w:right w:val="none" w:sz="0" w:space="0" w:color="auto"/>
                      </w:divBdr>
                      <w:divsChild>
                        <w:div w:id="1982692213">
                          <w:marLeft w:val="0"/>
                          <w:marRight w:val="0"/>
                          <w:marTop w:val="0"/>
                          <w:marBottom w:val="0"/>
                          <w:divBdr>
                            <w:top w:val="none" w:sz="0" w:space="0" w:color="auto"/>
                            <w:left w:val="none" w:sz="0" w:space="0" w:color="auto"/>
                            <w:bottom w:val="none" w:sz="0" w:space="0" w:color="auto"/>
                            <w:right w:val="none" w:sz="0" w:space="0" w:color="auto"/>
                          </w:divBdr>
                          <w:divsChild>
                            <w:div w:id="725107937">
                              <w:marLeft w:val="240"/>
                              <w:marRight w:val="660"/>
                              <w:marTop w:val="105"/>
                              <w:marBottom w:val="600"/>
                              <w:divBdr>
                                <w:top w:val="none" w:sz="0" w:space="0" w:color="auto"/>
                                <w:left w:val="none" w:sz="0" w:space="0" w:color="auto"/>
                                <w:bottom w:val="none" w:sz="0" w:space="0" w:color="auto"/>
                                <w:right w:val="none" w:sz="0" w:space="0" w:color="auto"/>
                              </w:divBdr>
                              <w:divsChild>
                                <w:div w:id="132304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7958103">
          <w:marLeft w:val="0"/>
          <w:marRight w:val="0"/>
          <w:marTop w:val="0"/>
          <w:marBottom w:val="0"/>
          <w:divBdr>
            <w:top w:val="none" w:sz="0" w:space="0" w:color="auto"/>
            <w:left w:val="none" w:sz="0" w:space="0" w:color="auto"/>
            <w:bottom w:val="none" w:sz="0" w:space="0" w:color="auto"/>
            <w:right w:val="none" w:sz="0" w:space="0" w:color="auto"/>
          </w:divBdr>
          <w:divsChild>
            <w:div w:id="257058442">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587761869">
      <w:bodyDiv w:val="1"/>
      <w:marLeft w:val="0"/>
      <w:marRight w:val="0"/>
      <w:marTop w:val="0"/>
      <w:marBottom w:val="0"/>
      <w:divBdr>
        <w:top w:val="none" w:sz="0" w:space="0" w:color="auto"/>
        <w:left w:val="none" w:sz="0" w:space="0" w:color="auto"/>
        <w:bottom w:val="none" w:sz="0" w:space="0" w:color="auto"/>
        <w:right w:val="none" w:sz="0" w:space="0" w:color="auto"/>
      </w:divBdr>
      <w:divsChild>
        <w:div w:id="735015066">
          <w:marLeft w:val="0"/>
          <w:marRight w:val="0"/>
          <w:marTop w:val="0"/>
          <w:marBottom w:val="0"/>
          <w:divBdr>
            <w:top w:val="none" w:sz="0" w:space="0" w:color="auto"/>
            <w:left w:val="none" w:sz="0" w:space="0" w:color="auto"/>
            <w:bottom w:val="none" w:sz="0" w:space="0" w:color="auto"/>
            <w:right w:val="none" w:sz="0" w:space="0" w:color="auto"/>
          </w:divBdr>
          <w:divsChild>
            <w:div w:id="121385114">
              <w:marLeft w:val="0"/>
              <w:marRight w:val="0"/>
              <w:marTop w:val="0"/>
              <w:marBottom w:val="0"/>
              <w:divBdr>
                <w:top w:val="none" w:sz="0" w:space="0" w:color="auto"/>
                <w:left w:val="none" w:sz="0" w:space="0" w:color="auto"/>
                <w:bottom w:val="none" w:sz="0" w:space="0" w:color="auto"/>
                <w:right w:val="none" w:sz="0" w:space="0" w:color="auto"/>
              </w:divBdr>
              <w:divsChild>
                <w:div w:id="729764840">
                  <w:marLeft w:val="0"/>
                  <w:marRight w:val="0"/>
                  <w:marTop w:val="0"/>
                  <w:marBottom w:val="0"/>
                  <w:divBdr>
                    <w:top w:val="none" w:sz="0" w:space="0" w:color="auto"/>
                    <w:left w:val="none" w:sz="0" w:space="0" w:color="auto"/>
                    <w:bottom w:val="none" w:sz="0" w:space="0" w:color="auto"/>
                    <w:right w:val="none" w:sz="0" w:space="0" w:color="auto"/>
                  </w:divBdr>
                  <w:divsChild>
                    <w:div w:id="1103838750">
                      <w:marLeft w:val="-240"/>
                      <w:marRight w:val="-240"/>
                      <w:marTop w:val="0"/>
                      <w:marBottom w:val="0"/>
                      <w:divBdr>
                        <w:top w:val="none" w:sz="0" w:space="0" w:color="auto"/>
                        <w:left w:val="none" w:sz="0" w:space="0" w:color="auto"/>
                        <w:bottom w:val="none" w:sz="0" w:space="0" w:color="auto"/>
                        <w:right w:val="none" w:sz="0" w:space="0" w:color="auto"/>
                      </w:divBdr>
                      <w:divsChild>
                        <w:div w:id="448938604">
                          <w:marLeft w:val="0"/>
                          <w:marRight w:val="0"/>
                          <w:marTop w:val="0"/>
                          <w:marBottom w:val="0"/>
                          <w:divBdr>
                            <w:top w:val="none" w:sz="0" w:space="0" w:color="auto"/>
                            <w:left w:val="none" w:sz="0" w:space="0" w:color="auto"/>
                            <w:bottom w:val="none" w:sz="0" w:space="0" w:color="auto"/>
                            <w:right w:val="none" w:sz="0" w:space="0" w:color="auto"/>
                          </w:divBdr>
                          <w:divsChild>
                            <w:div w:id="829096527">
                              <w:marLeft w:val="240"/>
                              <w:marRight w:val="660"/>
                              <w:marTop w:val="105"/>
                              <w:marBottom w:val="600"/>
                              <w:divBdr>
                                <w:top w:val="none" w:sz="0" w:space="0" w:color="auto"/>
                                <w:left w:val="none" w:sz="0" w:space="0" w:color="auto"/>
                                <w:bottom w:val="none" w:sz="0" w:space="0" w:color="auto"/>
                                <w:right w:val="none" w:sz="0" w:space="0" w:color="auto"/>
                              </w:divBdr>
                              <w:divsChild>
                                <w:div w:id="1226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887318">
          <w:marLeft w:val="0"/>
          <w:marRight w:val="0"/>
          <w:marTop w:val="0"/>
          <w:marBottom w:val="0"/>
          <w:divBdr>
            <w:top w:val="none" w:sz="0" w:space="0" w:color="auto"/>
            <w:left w:val="none" w:sz="0" w:space="0" w:color="auto"/>
            <w:bottom w:val="none" w:sz="0" w:space="0" w:color="auto"/>
            <w:right w:val="none" w:sz="0" w:space="0" w:color="auto"/>
          </w:divBdr>
          <w:divsChild>
            <w:div w:id="11224241">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588079045">
      <w:bodyDiv w:val="1"/>
      <w:marLeft w:val="0"/>
      <w:marRight w:val="0"/>
      <w:marTop w:val="0"/>
      <w:marBottom w:val="0"/>
      <w:divBdr>
        <w:top w:val="none" w:sz="0" w:space="0" w:color="auto"/>
        <w:left w:val="none" w:sz="0" w:space="0" w:color="auto"/>
        <w:bottom w:val="none" w:sz="0" w:space="0" w:color="auto"/>
        <w:right w:val="none" w:sz="0" w:space="0" w:color="auto"/>
      </w:divBdr>
      <w:divsChild>
        <w:div w:id="789982270">
          <w:marLeft w:val="0"/>
          <w:marRight w:val="0"/>
          <w:marTop w:val="0"/>
          <w:marBottom w:val="0"/>
          <w:divBdr>
            <w:top w:val="none" w:sz="0" w:space="0" w:color="auto"/>
            <w:left w:val="none" w:sz="0" w:space="0" w:color="auto"/>
            <w:bottom w:val="none" w:sz="0" w:space="0" w:color="auto"/>
            <w:right w:val="none" w:sz="0" w:space="0" w:color="auto"/>
          </w:divBdr>
          <w:divsChild>
            <w:div w:id="1581594259">
              <w:marLeft w:val="0"/>
              <w:marRight w:val="0"/>
              <w:marTop w:val="0"/>
              <w:marBottom w:val="0"/>
              <w:divBdr>
                <w:top w:val="none" w:sz="0" w:space="0" w:color="auto"/>
                <w:left w:val="none" w:sz="0" w:space="0" w:color="auto"/>
                <w:bottom w:val="none" w:sz="0" w:space="0" w:color="auto"/>
                <w:right w:val="none" w:sz="0" w:space="0" w:color="auto"/>
              </w:divBdr>
              <w:divsChild>
                <w:div w:id="707798164">
                  <w:marLeft w:val="0"/>
                  <w:marRight w:val="0"/>
                  <w:marTop w:val="0"/>
                  <w:marBottom w:val="0"/>
                  <w:divBdr>
                    <w:top w:val="none" w:sz="0" w:space="0" w:color="auto"/>
                    <w:left w:val="none" w:sz="0" w:space="0" w:color="auto"/>
                    <w:bottom w:val="none" w:sz="0" w:space="0" w:color="auto"/>
                    <w:right w:val="none" w:sz="0" w:space="0" w:color="auto"/>
                  </w:divBdr>
                  <w:divsChild>
                    <w:div w:id="1422988908">
                      <w:marLeft w:val="-240"/>
                      <w:marRight w:val="-240"/>
                      <w:marTop w:val="0"/>
                      <w:marBottom w:val="0"/>
                      <w:divBdr>
                        <w:top w:val="none" w:sz="0" w:space="0" w:color="auto"/>
                        <w:left w:val="none" w:sz="0" w:space="0" w:color="auto"/>
                        <w:bottom w:val="none" w:sz="0" w:space="0" w:color="auto"/>
                        <w:right w:val="none" w:sz="0" w:space="0" w:color="auto"/>
                      </w:divBdr>
                      <w:divsChild>
                        <w:div w:id="255598713">
                          <w:marLeft w:val="0"/>
                          <w:marRight w:val="0"/>
                          <w:marTop w:val="0"/>
                          <w:marBottom w:val="0"/>
                          <w:divBdr>
                            <w:top w:val="none" w:sz="0" w:space="0" w:color="auto"/>
                            <w:left w:val="none" w:sz="0" w:space="0" w:color="auto"/>
                            <w:bottom w:val="none" w:sz="0" w:space="0" w:color="auto"/>
                            <w:right w:val="none" w:sz="0" w:space="0" w:color="auto"/>
                          </w:divBdr>
                          <w:divsChild>
                            <w:div w:id="975453118">
                              <w:marLeft w:val="240"/>
                              <w:marRight w:val="660"/>
                              <w:marTop w:val="105"/>
                              <w:marBottom w:val="600"/>
                              <w:divBdr>
                                <w:top w:val="none" w:sz="0" w:space="0" w:color="auto"/>
                                <w:left w:val="none" w:sz="0" w:space="0" w:color="auto"/>
                                <w:bottom w:val="none" w:sz="0" w:space="0" w:color="auto"/>
                                <w:right w:val="none" w:sz="0" w:space="0" w:color="auto"/>
                              </w:divBdr>
                              <w:divsChild>
                                <w:div w:id="13448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082145">
          <w:marLeft w:val="0"/>
          <w:marRight w:val="0"/>
          <w:marTop w:val="0"/>
          <w:marBottom w:val="0"/>
          <w:divBdr>
            <w:top w:val="none" w:sz="0" w:space="0" w:color="auto"/>
            <w:left w:val="none" w:sz="0" w:space="0" w:color="auto"/>
            <w:bottom w:val="none" w:sz="0" w:space="0" w:color="auto"/>
            <w:right w:val="none" w:sz="0" w:space="0" w:color="auto"/>
          </w:divBdr>
          <w:divsChild>
            <w:div w:id="1800763015">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620525688">
      <w:bodyDiv w:val="1"/>
      <w:marLeft w:val="0"/>
      <w:marRight w:val="0"/>
      <w:marTop w:val="0"/>
      <w:marBottom w:val="0"/>
      <w:divBdr>
        <w:top w:val="none" w:sz="0" w:space="0" w:color="auto"/>
        <w:left w:val="none" w:sz="0" w:space="0" w:color="auto"/>
        <w:bottom w:val="none" w:sz="0" w:space="0" w:color="auto"/>
        <w:right w:val="none" w:sz="0" w:space="0" w:color="auto"/>
      </w:divBdr>
      <w:divsChild>
        <w:div w:id="96216820">
          <w:marLeft w:val="0"/>
          <w:marRight w:val="0"/>
          <w:marTop w:val="0"/>
          <w:marBottom w:val="0"/>
          <w:divBdr>
            <w:top w:val="none" w:sz="0" w:space="0" w:color="auto"/>
            <w:left w:val="none" w:sz="0" w:space="0" w:color="auto"/>
            <w:bottom w:val="none" w:sz="0" w:space="0" w:color="auto"/>
            <w:right w:val="none" w:sz="0" w:space="0" w:color="auto"/>
          </w:divBdr>
          <w:divsChild>
            <w:div w:id="1636836395">
              <w:marLeft w:val="0"/>
              <w:marRight w:val="0"/>
              <w:marTop w:val="0"/>
              <w:marBottom w:val="0"/>
              <w:divBdr>
                <w:top w:val="none" w:sz="0" w:space="0" w:color="auto"/>
                <w:left w:val="none" w:sz="0" w:space="0" w:color="auto"/>
                <w:bottom w:val="none" w:sz="0" w:space="0" w:color="auto"/>
                <w:right w:val="none" w:sz="0" w:space="0" w:color="auto"/>
              </w:divBdr>
              <w:divsChild>
                <w:div w:id="1993288923">
                  <w:marLeft w:val="0"/>
                  <w:marRight w:val="0"/>
                  <w:marTop w:val="0"/>
                  <w:marBottom w:val="0"/>
                  <w:divBdr>
                    <w:top w:val="none" w:sz="0" w:space="0" w:color="auto"/>
                    <w:left w:val="none" w:sz="0" w:space="0" w:color="auto"/>
                    <w:bottom w:val="none" w:sz="0" w:space="0" w:color="auto"/>
                    <w:right w:val="none" w:sz="0" w:space="0" w:color="auto"/>
                  </w:divBdr>
                  <w:divsChild>
                    <w:div w:id="662314222">
                      <w:marLeft w:val="-240"/>
                      <w:marRight w:val="-240"/>
                      <w:marTop w:val="0"/>
                      <w:marBottom w:val="0"/>
                      <w:divBdr>
                        <w:top w:val="none" w:sz="0" w:space="0" w:color="auto"/>
                        <w:left w:val="none" w:sz="0" w:space="0" w:color="auto"/>
                        <w:bottom w:val="none" w:sz="0" w:space="0" w:color="auto"/>
                        <w:right w:val="none" w:sz="0" w:space="0" w:color="auto"/>
                      </w:divBdr>
                      <w:divsChild>
                        <w:div w:id="1882672211">
                          <w:marLeft w:val="0"/>
                          <w:marRight w:val="0"/>
                          <w:marTop w:val="0"/>
                          <w:marBottom w:val="0"/>
                          <w:divBdr>
                            <w:top w:val="none" w:sz="0" w:space="0" w:color="auto"/>
                            <w:left w:val="none" w:sz="0" w:space="0" w:color="auto"/>
                            <w:bottom w:val="none" w:sz="0" w:space="0" w:color="auto"/>
                            <w:right w:val="none" w:sz="0" w:space="0" w:color="auto"/>
                          </w:divBdr>
                          <w:divsChild>
                            <w:div w:id="719943898">
                              <w:marLeft w:val="240"/>
                              <w:marRight w:val="660"/>
                              <w:marTop w:val="105"/>
                              <w:marBottom w:val="600"/>
                              <w:divBdr>
                                <w:top w:val="none" w:sz="0" w:space="0" w:color="auto"/>
                                <w:left w:val="none" w:sz="0" w:space="0" w:color="auto"/>
                                <w:bottom w:val="none" w:sz="0" w:space="0" w:color="auto"/>
                                <w:right w:val="none" w:sz="0" w:space="0" w:color="auto"/>
                              </w:divBdr>
                              <w:divsChild>
                                <w:div w:id="18756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758275">
          <w:marLeft w:val="0"/>
          <w:marRight w:val="0"/>
          <w:marTop w:val="0"/>
          <w:marBottom w:val="0"/>
          <w:divBdr>
            <w:top w:val="none" w:sz="0" w:space="0" w:color="auto"/>
            <w:left w:val="none" w:sz="0" w:space="0" w:color="auto"/>
            <w:bottom w:val="none" w:sz="0" w:space="0" w:color="auto"/>
            <w:right w:val="none" w:sz="0" w:space="0" w:color="auto"/>
          </w:divBdr>
          <w:divsChild>
            <w:div w:id="1828863153">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655601580">
      <w:bodyDiv w:val="1"/>
      <w:marLeft w:val="0"/>
      <w:marRight w:val="0"/>
      <w:marTop w:val="0"/>
      <w:marBottom w:val="0"/>
      <w:divBdr>
        <w:top w:val="none" w:sz="0" w:space="0" w:color="auto"/>
        <w:left w:val="none" w:sz="0" w:space="0" w:color="auto"/>
        <w:bottom w:val="none" w:sz="0" w:space="0" w:color="auto"/>
        <w:right w:val="none" w:sz="0" w:space="0" w:color="auto"/>
      </w:divBdr>
      <w:divsChild>
        <w:div w:id="573246651">
          <w:marLeft w:val="0"/>
          <w:marRight w:val="0"/>
          <w:marTop w:val="0"/>
          <w:marBottom w:val="0"/>
          <w:divBdr>
            <w:top w:val="none" w:sz="0" w:space="0" w:color="auto"/>
            <w:left w:val="none" w:sz="0" w:space="0" w:color="auto"/>
            <w:bottom w:val="none" w:sz="0" w:space="0" w:color="auto"/>
            <w:right w:val="none" w:sz="0" w:space="0" w:color="auto"/>
          </w:divBdr>
          <w:divsChild>
            <w:div w:id="1059598026">
              <w:marLeft w:val="0"/>
              <w:marRight w:val="0"/>
              <w:marTop w:val="0"/>
              <w:marBottom w:val="0"/>
              <w:divBdr>
                <w:top w:val="none" w:sz="0" w:space="0" w:color="auto"/>
                <w:left w:val="none" w:sz="0" w:space="0" w:color="auto"/>
                <w:bottom w:val="none" w:sz="0" w:space="0" w:color="auto"/>
                <w:right w:val="none" w:sz="0" w:space="0" w:color="auto"/>
              </w:divBdr>
              <w:divsChild>
                <w:div w:id="1282105626">
                  <w:marLeft w:val="0"/>
                  <w:marRight w:val="0"/>
                  <w:marTop w:val="0"/>
                  <w:marBottom w:val="0"/>
                  <w:divBdr>
                    <w:top w:val="none" w:sz="0" w:space="0" w:color="auto"/>
                    <w:left w:val="none" w:sz="0" w:space="0" w:color="auto"/>
                    <w:bottom w:val="none" w:sz="0" w:space="0" w:color="auto"/>
                    <w:right w:val="none" w:sz="0" w:space="0" w:color="auto"/>
                  </w:divBdr>
                  <w:divsChild>
                    <w:div w:id="436215729">
                      <w:marLeft w:val="-240"/>
                      <w:marRight w:val="-240"/>
                      <w:marTop w:val="0"/>
                      <w:marBottom w:val="0"/>
                      <w:divBdr>
                        <w:top w:val="none" w:sz="0" w:space="0" w:color="auto"/>
                        <w:left w:val="none" w:sz="0" w:space="0" w:color="auto"/>
                        <w:bottom w:val="none" w:sz="0" w:space="0" w:color="auto"/>
                        <w:right w:val="none" w:sz="0" w:space="0" w:color="auto"/>
                      </w:divBdr>
                      <w:divsChild>
                        <w:div w:id="1397970267">
                          <w:marLeft w:val="0"/>
                          <w:marRight w:val="0"/>
                          <w:marTop w:val="0"/>
                          <w:marBottom w:val="0"/>
                          <w:divBdr>
                            <w:top w:val="none" w:sz="0" w:space="0" w:color="auto"/>
                            <w:left w:val="none" w:sz="0" w:space="0" w:color="auto"/>
                            <w:bottom w:val="none" w:sz="0" w:space="0" w:color="auto"/>
                            <w:right w:val="none" w:sz="0" w:space="0" w:color="auto"/>
                          </w:divBdr>
                          <w:divsChild>
                            <w:div w:id="1701517035">
                              <w:marLeft w:val="240"/>
                              <w:marRight w:val="660"/>
                              <w:marTop w:val="105"/>
                              <w:marBottom w:val="600"/>
                              <w:divBdr>
                                <w:top w:val="none" w:sz="0" w:space="0" w:color="auto"/>
                                <w:left w:val="none" w:sz="0" w:space="0" w:color="auto"/>
                                <w:bottom w:val="none" w:sz="0" w:space="0" w:color="auto"/>
                                <w:right w:val="none" w:sz="0" w:space="0" w:color="auto"/>
                              </w:divBdr>
                              <w:divsChild>
                                <w:div w:id="6726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862669">
          <w:marLeft w:val="0"/>
          <w:marRight w:val="0"/>
          <w:marTop w:val="0"/>
          <w:marBottom w:val="0"/>
          <w:divBdr>
            <w:top w:val="none" w:sz="0" w:space="0" w:color="auto"/>
            <w:left w:val="none" w:sz="0" w:space="0" w:color="auto"/>
            <w:bottom w:val="none" w:sz="0" w:space="0" w:color="auto"/>
            <w:right w:val="none" w:sz="0" w:space="0" w:color="auto"/>
          </w:divBdr>
          <w:divsChild>
            <w:div w:id="1621034033">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805465723">
      <w:bodyDiv w:val="1"/>
      <w:marLeft w:val="0"/>
      <w:marRight w:val="0"/>
      <w:marTop w:val="0"/>
      <w:marBottom w:val="0"/>
      <w:divBdr>
        <w:top w:val="none" w:sz="0" w:space="0" w:color="auto"/>
        <w:left w:val="none" w:sz="0" w:space="0" w:color="auto"/>
        <w:bottom w:val="none" w:sz="0" w:space="0" w:color="auto"/>
        <w:right w:val="none" w:sz="0" w:space="0" w:color="auto"/>
      </w:divBdr>
      <w:divsChild>
        <w:div w:id="928126134">
          <w:marLeft w:val="0"/>
          <w:marRight w:val="0"/>
          <w:marTop w:val="0"/>
          <w:marBottom w:val="0"/>
          <w:divBdr>
            <w:top w:val="none" w:sz="0" w:space="0" w:color="auto"/>
            <w:left w:val="none" w:sz="0" w:space="0" w:color="auto"/>
            <w:bottom w:val="none" w:sz="0" w:space="0" w:color="auto"/>
            <w:right w:val="none" w:sz="0" w:space="0" w:color="auto"/>
          </w:divBdr>
          <w:divsChild>
            <w:div w:id="616908846">
              <w:marLeft w:val="0"/>
              <w:marRight w:val="0"/>
              <w:marTop w:val="0"/>
              <w:marBottom w:val="0"/>
              <w:divBdr>
                <w:top w:val="none" w:sz="0" w:space="0" w:color="auto"/>
                <w:left w:val="none" w:sz="0" w:space="0" w:color="auto"/>
                <w:bottom w:val="none" w:sz="0" w:space="0" w:color="auto"/>
                <w:right w:val="none" w:sz="0" w:space="0" w:color="auto"/>
              </w:divBdr>
              <w:divsChild>
                <w:div w:id="1021320005">
                  <w:marLeft w:val="0"/>
                  <w:marRight w:val="0"/>
                  <w:marTop w:val="0"/>
                  <w:marBottom w:val="0"/>
                  <w:divBdr>
                    <w:top w:val="none" w:sz="0" w:space="0" w:color="auto"/>
                    <w:left w:val="none" w:sz="0" w:space="0" w:color="auto"/>
                    <w:bottom w:val="none" w:sz="0" w:space="0" w:color="auto"/>
                    <w:right w:val="none" w:sz="0" w:space="0" w:color="auto"/>
                  </w:divBdr>
                  <w:divsChild>
                    <w:div w:id="1708481921">
                      <w:marLeft w:val="-240"/>
                      <w:marRight w:val="-240"/>
                      <w:marTop w:val="0"/>
                      <w:marBottom w:val="0"/>
                      <w:divBdr>
                        <w:top w:val="none" w:sz="0" w:space="0" w:color="auto"/>
                        <w:left w:val="none" w:sz="0" w:space="0" w:color="auto"/>
                        <w:bottom w:val="none" w:sz="0" w:space="0" w:color="auto"/>
                        <w:right w:val="none" w:sz="0" w:space="0" w:color="auto"/>
                      </w:divBdr>
                      <w:divsChild>
                        <w:div w:id="746343448">
                          <w:marLeft w:val="0"/>
                          <w:marRight w:val="0"/>
                          <w:marTop w:val="0"/>
                          <w:marBottom w:val="0"/>
                          <w:divBdr>
                            <w:top w:val="none" w:sz="0" w:space="0" w:color="auto"/>
                            <w:left w:val="none" w:sz="0" w:space="0" w:color="auto"/>
                            <w:bottom w:val="none" w:sz="0" w:space="0" w:color="auto"/>
                            <w:right w:val="none" w:sz="0" w:space="0" w:color="auto"/>
                          </w:divBdr>
                          <w:divsChild>
                            <w:div w:id="1731228471">
                              <w:marLeft w:val="240"/>
                              <w:marRight w:val="660"/>
                              <w:marTop w:val="105"/>
                              <w:marBottom w:val="600"/>
                              <w:divBdr>
                                <w:top w:val="none" w:sz="0" w:space="0" w:color="auto"/>
                                <w:left w:val="none" w:sz="0" w:space="0" w:color="auto"/>
                                <w:bottom w:val="none" w:sz="0" w:space="0" w:color="auto"/>
                                <w:right w:val="none" w:sz="0" w:space="0" w:color="auto"/>
                              </w:divBdr>
                              <w:divsChild>
                                <w:div w:id="57563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498681">
          <w:marLeft w:val="0"/>
          <w:marRight w:val="0"/>
          <w:marTop w:val="0"/>
          <w:marBottom w:val="0"/>
          <w:divBdr>
            <w:top w:val="none" w:sz="0" w:space="0" w:color="auto"/>
            <w:left w:val="none" w:sz="0" w:space="0" w:color="auto"/>
            <w:bottom w:val="none" w:sz="0" w:space="0" w:color="auto"/>
            <w:right w:val="none" w:sz="0" w:space="0" w:color="auto"/>
          </w:divBdr>
          <w:divsChild>
            <w:div w:id="282418529">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849828341">
      <w:bodyDiv w:val="1"/>
      <w:marLeft w:val="0"/>
      <w:marRight w:val="0"/>
      <w:marTop w:val="0"/>
      <w:marBottom w:val="0"/>
      <w:divBdr>
        <w:top w:val="none" w:sz="0" w:space="0" w:color="auto"/>
        <w:left w:val="none" w:sz="0" w:space="0" w:color="auto"/>
        <w:bottom w:val="none" w:sz="0" w:space="0" w:color="auto"/>
        <w:right w:val="none" w:sz="0" w:space="0" w:color="auto"/>
      </w:divBdr>
      <w:divsChild>
        <w:div w:id="2059817045">
          <w:marLeft w:val="0"/>
          <w:marRight w:val="0"/>
          <w:marTop w:val="0"/>
          <w:marBottom w:val="0"/>
          <w:divBdr>
            <w:top w:val="none" w:sz="0" w:space="0" w:color="auto"/>
            <w:left w:val="none" w:sz="0" w:space="0" w:color="auto"/>
            <w:bottom w:val="none" w:sz="0" w:space="0" w:color="auto"/>
            <w:right w:val="none" w:sz="0" w:space="0" w:color="auto"/>
          </w:divBdr>
          <w:divsChild>
            <w:div w:id="1245261190">
              <w:marLeft w:val="0"/>
              <w:marRight w:val="0"/>
              <w:marTop w:val="0"/>
              <w:marBottom w:val="0"/>
              <w:divBdr>
                <w:top w:val="none" w:sz="0" w:space="0" w:color="auto"/>
                <w:left w:val="none" w:sz="0" w:space="0" w:color="auto"/>
                <w:bottom w:val="none" w:sz="0" w:space="0" w:color="auto"/>
                <w:right w:val="none" w:sz="0" w:space="0" w:color="auto"/>
              </w:divBdr>
              <w:divsChild>
                <w:div w:id="416831770">
                  <w:marLeft w:val="0"/>
                  <w:marRight w:val="0"/>
                  <w:marTop w:val="0"/>
                  <w:marBottom w:val="0"/>
                  <w:divBdr>
                    <w:top w:val="none" w:sz="0" w:space="0" w:color="auto"/>
                    <w:left w:val="none" w:sz="0" w:space="0" w:color="auto"/>
                    <w:bottom w:val="none" w:sz="0" w:space="0" w:color="auto"/>
                    <w:right w:val="none" w:sz="0" w:space="0" w:color="auto"/>
                  </w:divBdr>
                  <w:divsChild>
                    <w:div w:id="1538004837">
                      <w:marLeft w:val="-240"/>
                      <w:marRight w:val="-240"/>
                      <w:marTop w:val="0"/>
                      <w:marBottom w:val="0"/>
                      <w:divBdr>
                        <w:top w:val="none" w:sz="0" w:space="0" w:color="auto"/>
                        <w:left w:val="none" w:sz="0" w:space="0" w:color="auto"/>
                        <w:bottom w:val="none" w:sz="0" w:space="0" w:color="auto"/>
                        <w:right w:val="none" w:sz="0" w:space="0" w:color="auto"/>
                      </w:divBdr>
                      <w:divsChild>
                        <w:div w:id="1922449001">
                          <w:marLeft w:val="0"/>
                          <w:marRight w:val="0"/>
                          <w:marTop w:val="0"/>
                          <w:marBottom w:val="0"/>
                          <w:divBdr>
                            <w:top w:val="none" w:sz="0" w:space="0" w:color="auto"/>
                            <w:left w:val="none" w:sz="0" w:space="0" w:color="auto"/>
                            <w:bottom w:val="none" w:sz="0" w:space="0" w:color="auto"/>
                            <w:right w:val="none" w:sz="0" w:space="0" w:color="auto"/>
                          </w:divBdr>
                          <w:divsChild>
                            <w:div w:id="1142844947">
                              <w:marLeft w:val="240"/>
                              <w:marRight w:val="660"/>
                              <w:marTop w:val="105"/>
                              <w:marBottom w:val="600"/>
                              <w:divBdr>
                                <w:top w:val="none" w:sz="0" w:space="0" w:color="auto"/>
                                <w:left w:val="none" w:sz="0" w:space="0" w:color="auto"/>
                                <w:bottom w:val="none" w:sz="0" w:space="0" w:color="auto"/>
                                <w:right w:val="none" w:sz="0" w:space="0" w:color="auto"/>
                              </w:divBdr>
                              <w:divsChild>
                                <w:div w:id="118131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203681">
          <w:marLeft w:val="0"/>
          <w:marRight w:val="0"/>
          <w:marTop w:val="0"/>
          <w:marBottom w:val="0"/>
          <w:divBdr>
            <w:top w:val="none" w:sz="0" w:space="0" w:color="auto"/>
            <w:left w:val="none" w:sz="0" w:space="0" w:color="auto"/>
            <w:bottom w:val="none" w:sz="0" w:space="0" w:color="auto"/>
            <w:right w:val="none" w:sz="0" w:space="0" w:color="auto"/>
          </w:divBdr>
          <w:divsChild>
            <w:div w:id="1971281571">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2098861951">
      <w:bodyDiv w:val="1"/>
      <w:marLeft w:val="0"/>
      <w:marRight w:val="0"/>
      <w:marTop w:val="0"/>
      <w:marBottom w:val="0"/>
      <w:divBdr>
        <w:top w:val="none" w:sz="0" w:space="0" w:color="auto"/>
        <w:left w:val="none" w:sz="0" w:space="0" w:color="auto"/>
        <w:bottom w:val="none" w:sz="0" w:space="0" w:color="auto"/>
        <w:right w:val="none" w:sz="0" w:space="0" w:color="auto"/>
      </w:divBdr>
      <w:divsChild>
        <w:div w:id="2091273138">
          <w:marLeft w:val="0"/>
          <w:marRight w:val="0"/>
          <w:marTop w:val="0"/>
          <w:marBottom w:val="0"/>
          <w:divBdr>
            <w:top w:val="none" w:sz="0" w:space="0" w:color="auto"/>
            <w:left w:val="none" w:sz="0" w:space="0" w:color="auto"/>
            <w:bottom w:val="none" w:sz="0" w:space="0" w:color="auto"/>
            <w:right w:val="none" w:sz="0" w:space="0" w:color="auto"/>
          </w:divBdr>
          <w:divsChild>
            <w:div w:id="268898785">
              <w:marLeft w:val="0"/>
              <w:marRight w:val="0"/>
              <w:marTop w:val="0"/>
              <w:marBottom w:val="0"/>
              <w:divBdr>
                <w:top w:val="none" w:sz="0" w:space="0" w:color="auto"/>
                <w:left w:val="none" w:sz="0" w:space="0" w:color="auto"/>
                <w:bottom w:val="none" w:sz="0" w:space="0" w:color="auto"/>
                <w:right w:val="none" w:sz="0" w:space="0" w:color="auto"/>
              </w:divBdr>
              <w:divsChild>
                <w:div w:id="972754248">
                  <w:marLeft w:val="0"/>
                  <w:marRight w:val="0"/>
                  <w:marTop w:val="0"/>
                  <w:marBottom w:val="0"/>
                  <w:divBdr>
                    <w:top w:val="none" w:sz="0" w:space="0" w:color="auto"/>
                    <w:left w:val="none" w:sz="0" w:space="0" w:color="auto"/>
                    <w:bottom w:val="none" w:sz="0" w:space="0" w:color="auto"/>
                    <w:right w:val="none" w:sz="0" w:space="0" w:color="auto"/>
                  </w:divBdr>
                  <w:divsChild>
                    <w:div w:id="1296763059">
                      <w:marLeft w:val="-240"/>
                      <w:marRight w:val="-240"/>
                      <w:marTop w:val="0"/>
                      <w:marBottom w:val="0"/>
                      <w:divBdr>
                        <w:top w:val="none" w:sz="0" w:space="0" w:color="auto"/>
                        <w:left w:val="none" w:sz="0" w:space="0" w:color="auto"/>
                        <w:bottom w:val="none" w:sz="0" w:space="0" w:color="auto"/>
                        <w:right w:val="none" w:sz="0" w:space="0" w:color="auto"/>
                      </w:divBdr>
                      <w:divsChild>
                        <w:div w:id="1414932381">
                          <w:marLeft w:val="0"/>
                          <w:marRight w:val="0"/>
                          <w:marTop w:val="0"/>
                          <w:marBottom w:val="0"/>
                          <w:divBdr>
                            <w:top w:val="none" w:sz="0" w:space="0" w:color="auto"/>
                            <w:left w:val="none" w:sz="0" w:space="0" w:color="auto"/>
                            <w:bottom w:val="none" w:sz="0" w:space="0" w:color="auto"/>
                            <w:right w:val="none" w:sz="0" w:space="0" w:color="auto"/>
                          </w:divBdr>
                          <w:divsChild>
                            <w:div w:id="911549942">
                              <w:marLeft w:val="240"/>
                              <w:marRight w:val="660"/>
                              <w:marTop w:val="105"/>
                              <w:marBottom w:val="600"/>
                              <w:divBdr>
                                <w:top w:val="none" w:sz="0" w:space="0" w:color="auto"/>
                                <w:left w:val="none" w:sz="0" w:space="0" w:color="auto"/>
                                <w:bottom w:val="none" w:sz="0" w:space="0" w:color="auto"/>
                                <w:right w:val="none" w:sz="0" w:space="0" w:color="auto"/>
                              </w:divBdr>
                              <w:divsChild>
                                <w:div w:id="108437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525217">
          <w:marLeft w:val="0"/>
          <w:marRight w:val="0"/>
          <w:marTop w:val="0"/>
          <w:marBottom w:val="0"/>
          <w:divBdr>
            <w:top w:val="none" w:sz="0" w:space="0" w:color="auto"/>
            <w:left w:val="none" w:sz="0" w:space="0" w:color="auto"/>
            <w:bottom w:val="none" w:sz="0" w:space="0" w:color="auto"/>
            <w:right w:val="none" w:sz="0" w:space="0" w:color="auto"/>
          </w:divBdr>
          <w:divsChild>
            <w:div w:id="185674544">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rus/docs/P2100000960" TargetMode="External"/><Relationship Id="rId18" Type="http://schemas.openxmlformats.org/officeDocument/2006/relationships/hyperlink" Target="http://departments.agri.huji.ac.il/economics/index.html" TargetMode="External"/><Relationship Id="rId26" Type="http://schemas.openxmlformats.org/officeDocument/2006/relationships/hyperlink" Target="https://www.nass.usda.gov" TargetMode="External"/><Relationship Id="rId39" Type="http://schemas.openxmlformats.org/officeDocument/2006/relationships/hyperlink" Target="https://moa.gov.kz" TargetMode="External"/><Relationship Id="rId21" Type="http://schemas.openxmlformats.org/officeDocument/2006/relationships/hyperlink" Target="https://ru.wikipedia.org" TargetMode="External"/><Relationship Id="rId34" Type="http://schemas.openxmlformats.org/officeDocument/2006/relationships/hyperlink" Target="https://online.zakon.kz" TargetMode="External"/><Relationship Id="rId42" Type="http://schemas.openxmlformats.org/officeDocument/2006/relationships/hyperlink" Target="http://adilet.zan.kz" TargetMode="External"/><Relationship Id="rId47" Type="http://schemas.openxmlformats.org/officeDocument/2006/relationships/hyperlink" Target="https://adilet.zan.kz" TargetMode="External"/><Relationship Id="rId50" Type="http://schemas.openxmlformats.org/officeDocument/2006/relationships/hyperlink" Target="http://www.agroinvestor.ru" TargetMode="External"/><Relationship Id="rId55" Type="http://schemas.openxmlformats.org/officeDocument/2006/relationships/hyperlink" Target="https://www.gov.kz/memleket/entities/moa/search/1?contentType=documents&amp;lang=ru"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adilet.zan.kz/rus/docs/P2300000246" TargetMode="External"/><Relationship Id="rId29" Type="http://schemas.openxmlformats.org/officeDocument/2006/relationships/hyperlink" Target="http://btime.az" TargetMode="External"/><Relationship Id="rId11" Type="http://schemas.openxmlformats.org/officeDocument/2006/relationships/chart" Target="charts/chart1.xml"/><Relationship Id="rId24" Type="http://schemas.openxmlformats.org/officeDocument/2006/relationships/hyperlink" Target="http://www.finanal.ru" TargetMode="External"/><Relationship Id="rId32" Type="http://schemas.openxmlformats.org/officeDocument/2006/relationships/hyperlink" Target="https://online.zakon.kz" TargetMode="External"/><Relationship Id="rId37" Type="http://schemas.openxmlformats.org/officeDocument/2006/relationships/hyperlink" Target="https://stat.gov.kz" TargetMode="External"/><Relationship Id="rId40" Type="http://schemas.openxmlformats.org/officeDocument/2006/relationships/hyperlink" Target="http://adilet.zan.kz" TargetMode="External"/><Relationship Id="rId45" Type="http://schemas.openxmlformats.org/officeDocument/2006/relationships/hyperlink" Target="http://adilet.zan.kz" TargetMode="External"/><Relationship Id="rId53" Type="http://schemas.openxmlformats.org/officeDocument/2006/relationships/hyperlink" Target="http://www.mgov.kz" TargetMode="External"/><Relationship Id="rId58" Type="http://schemas.openxmlformats.org/officeDocument/2006/relationships/image" Target="media/image2.png"/><Relationship Id="rId5" Type="http://schemas.openxmlformats.org/officeDocument/2006/relationships/settings" Target="settings.xml"/><Relationship Id="rId19" Type="http://schemas.openxmlformats.org/officeDocument/2006/relationships/hyperlink" Target="https://bossagro.kz/15360-kurishbaev-a-kooperaciya-lichnyx-podsobnyx-xozyajstv/"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tengrinews.kz/kazakhstan_news/polnyiy-tekst-poslaniya-narodu-kazahstana-prezidenta-tokaeva-509199/" TargetMode="External"/><Relationship Id="rId22" Type="http://schemas.openxmlformats.org/officeDocument/2006/relationships/hyperlink" Target="http://bizprocess.by/optimizatsiya-zatrat-kompanii/" TargetMode="External"/><Relationship Id="rId27" Type="http://schemas.openxmlformats.org/officeDocument/2006/relationships/hyperlink" Target="https://archive.org" TargetMode="External"/><Relationship Id="rId30" Type="http://schemas.openxmlformats.org/officeDocument/2006/relationships/hyperlink" Target="http://www.agriculture.ru" TargetMode="External"/><Relationship Id="rId35" Type="http://schemas.openxmlformats.org/officeDocument/2006/relationships/hyperlink" Target="https://online.zakon.kz" TargetMode="External"/><Relationship Id="rId43" Type="http://schemas.openxmlformats.org/officeDocument/2006/relationships/hyperlink" Target="http://adilet.zan.kz" TargetMode="External"/><Relationship Id="rId48" Type="http://schemas.openxmlformats.org/officeDocument/2006/relationships/hyperlink" Target="https://www.gov.kz" TargetMode="External"/><Relationship Id="rId56"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hyperlink" Target="https://www.slideserve.com/shima/3233307"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www.yakaboo.ua/agriculture-in-transition-land-policies-and-evolving-farm-structures-in-post-soviet-countries.html" TargetMode="External"/><Relationship Id="rId25" Type="http://schemas.openxmlformats.org/officeDocument/2006/relationships/hyperlink" Target="https://monitor.coop" TargetMode="External"/><Relationship Id="rId33" Type="http://schemas.openxmlformats.org/officeDocument/2006/relationships/hyperlink" Target="https://online.zakon.kz" TargetMode="External"/><Relationship Id="rId38" Type="http://schemas.openxmlformats.org/officeDocument/2006/relationships/hyperlink" Target="https://www.mgov.kz/document/programmy" TargetMode="External"/><Relationship Id="rId46" Type="http://schemas.openxmlformats.org/officeDocument/2006/relationships/hyperlink" Target="https://adilet.zan.kz" TargetMode="External"/><Relationship Id="rId59" Type="http://schemas.openxmlformats.org/officeDocument/2006/relationships/fontTable" Target="fontTable.xml"/><Relationship Id="rId20" Type="http://schemas.openxmlformats.org/officeDocument/2006/relationships/hyperlink" Target="http://www.mgov.kz/document/5769" TargetMode="External"/><Relationship Id="rId41" Type="http://schemas.openxmlformats.org/officeDocument/2006/relationships/hyperlink" Target="http://adilet.zan.kz" TargetMode="External"/><Relationship Id="rId54" Type="http://schemas.openxmlformats.org/officeDocument/2006/relationships/hyperlink" Target="https://www.gov.kz"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akorda.kz/ru/speeches/internal_political_affairs/in_speeches_and_addresses/vystuplenie-glavy-gosudarstva-na-zaklyuchitelnom-zasedanii-gosudarstvennoi-komissii-po-chrezvychainomu-polozheniyu" TargetMode="External"/><Relationship Id="rId23" Type="http://schemas.openxmlformats.org/officeDocument/2006/relationships/hyperlink" Target="https://www.yakaboo.ua/rural-transition-in-azerbaijan.html" TargetMode="External"/><Relationship Id="rId28" Type="http://schemas.openxmlformats.org/officeDocument/2006/relationships/hyperlink" Target="http://www.finlands.com" TargetMode="External"/><Relationship Id="rId36" Type="http://schemas.openxmlformats.org/officeDocument/2006/relationships/hyperlink" Target="https://stat.gov.kz" TargetMode="External"/><Relationship Id="rId49" Type="http://schemas.openxmlformats.org/officeDocument/2006/relationships/hyperlink" Target="https://www.gov.kz" TargetMode="External"/><Relationship Id="rId57" Type="http://schemas.openxmlformats.org/officeDocument/2006/relationships/image" Target="media/image1.png"/><Relationship Id="rId10" Type="http://schemas.openxmlformats.org/officeDocument/2006/relationships/footer" Target="footer2.xml"/><Relationship Id="rId31" Type="http://schemas.openxmlformats.org/officeDocument/2006/relationships/hyperlink" Target="http://www.m-econom.art" TargetMode="External"/><Relationship Id="rId44" Type="http://schemas.openxmlformats.org/officeDocument/2006/relationships/hyperlink" Target="http://mgov.kz/document/programmy" TargetMode="External"/><Relationship Id="rId52" Type="http://schemas.openxmlformats.org/officeDocument/2006/relationships/hyperlink" Target="http://docplayer.ru" TargetMode="External"/><Relationship Id="rId6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391304347826087E-2"/>
          <c:y val="4.8672566371681415E-2"/>
          <c:w val="0.95217391304347831"/>
          <c:h val="0.67771967110305897"/>
        </c:manualLayout>
      </c:layout>
      <c:barChart>
        <c:barDir val="col"/>
        <c:grouping val="clustered"/>
        <c:varyColors val="0"/>
        <c:ser>
          <c:idx val="0"/>
          <c:order val="0"/>
          <c:tx>
            <c:strRef>
              <c:f>Лист1!$B$1</c:f>
              <c:strCache>
                <c:ptCount val="1"/>
                <c:pt idx="0">
                  <c:v>2021 ж.</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ІҚМ</c:v>
                </c:pt>
                <c:pt idx="1">
                  <c:v> о.і. Сиыр</c:v>
                </c:pt>
                <c:pt idx="2">
                  <c:v>қой</c:v>
                </c:pt>
                <c:pt idx="3">
                  <c:v>жылқы</c:v>
                </c:pt>
                <c:pt idx="4">
                  <c:v>құс</c:v>
                </c:pt>
              </c:strCache>
            </c:strRef>
          </c:cat>
          <c:val>
            <c:numRef>
              <c:f>Лист1!$B$2:$B$6</c:f>
              <c:numCache>
                <c:formatCode>General</c:formatCode>
                <c:ptCount val="5"/>
                <c:pt idx="0">
                  <c:v>117.5</c:v>
                </c:pt>
                <c:pt idx="1">
                  <c:v>62.6</c:v>
                </c:pt>
                <c:pt idx="2">
                  <c:v>152.6</c:v>
                </c:pt>
                <c:pt idx="3">
                  <c:v>11.3</c:v>
                </c:pt>
                <c:pt idx="4">
                  <c:v>11.6</c:v>
                </c:pt>
              </c:numCache>
            </c:numRef>
          </c:val>
          <c:extLst xmlns:c16r2="http://schemas.microsoft.com/office/drawing/2015/06/chart">
            <c:ext xmlns:c16="http://schemas.microsoft.com/office/drawing/2014/chart" uri="{C3380CC4-5D6E-409C-BE32-E72D297353CC}">
              <c16:uniqueId val="{00000000-8BCD-4D01-BBDF-7FEFCB0EA689}"/>
            </c:ext>
          </c:extLst>
        </c:ser>
        <c:ser>
          <c:idx val="1"/>
          <c:order val="1"/>
          <c:tx>
            <c:strRef>
              <c:f>Лист1!$C$1</c:f>
              <c:strCache>
                <c:ptCount val="1"/>
                <c:pt idx="0">
                  <c:v>2022 ж.</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ІҚМ</c:v>
                </c:pt>
                <c:pt idx="1">
                  <c:v> о.і. Сиыр</c:v>
                </c:pt>
                <c:pt idx="2">
                  <c:v>қой</c:v>
                </c:pt>
                <c:pt idx="3">
                  <c:v>жылқы</c:v>
                </c:pt>
                <c:pt idx="4">
                  <c:v>құс</c:v>
                </c:pt>
              </c:strCache>
            </c:strRef>
          </c:cat>
          <c:val>
            <c:numRef>
              <c:f>Лист1!$C$2:$C$6</c:f>
              <c:numCache>
                <c:formatCode>General</c:formatCode>
                <c:ptCount val="5"/>
                <c:pt idx="0">
                  <c:v>127.5</c:v>
                </c:pt>
                <c:pt idx="1">
                  <c:v>64.7</c:v>
                </c:pt>
                <c:pt idx="2">
                  <c:v>146.80000000000001</c:v>
                </c:pt>
                <c:pt idx="3">
                  <c:v>15.3</c:v>
                </c:pt>
                <c:pt idx="4">
                  <c:v>18.3</c:v>
                </c:pt>
              </c:numCache>
            </c:numRef>
          </c:val>
          <c:extLst xmlns:c16r2="http://schemas.microsoft.com/office/drawing/2015/06/chart">
            <c:ext xmlns:c16="http://schemas.microsoft.com/office/drawing/2014/chart" uri="{C3380CC4-5D6E-409C-BE32-E72D297353CC}">
              <c16:uniqueId val="{00000001-8BCD-4D01-BBDF-7FEFCB0EA689}"/>
            </c:ext>
          </c:extLst>
        </c:ser>
        <c:ser>
          <c:idx val="2"/>
          <c:order val="2"/>
          <c:tx>
            <c:strRef>
              <c:f>Лист1!$D$1</c:f>
              <c:strCache>
                <c:ptCount val="1"/>
                <c:pt idx="0">
                  <c:v>2023 ж.</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ІҚМ</c:v>
                </c:pt>
                <c:pt idx="1">
                  <c:v> о.і. Сиыр</c:v>
                </c:pt>
                <c:pt idx="2">
                  <c:v>қой</c:v>
                </c:pt>
                <c:pt idx="3">
                  <c:v>жылқы</c:v>
                </c:pt>
                <c:pt idx="4">
                  <c:v>құс</c:v>
                </c:pt>
              </c:strCache>
            </c:strRef>
          </c:cat>
          <c:val>
            <c:numRef>
              <c:f>Лист1!$D$2:$D$6</c:f>
              <c:numCache>
                <c:formatCode>General</c:formatCode>
                <c:ptCount val="5"/>
                <c:pt idx="0">
                  <c:v>145.6</c:v>
                </c:pt>
                <c:pt idx="1">
                  <c:v>79.400000000000006</c:v>
                </c:pt>
                <c:pt idx="2">
                  <c:v>156.6</c:v>
                </c:pt>
                <c:pt idx="3">
                  <c:v>23.4</c:v>
                </c:pt>
                <c:pt idx="4">
                  <c:v>94.1</c:v>
                </c:pt>
              </c:numCache>
            </c:numRef>
          </c:val>
          <c:extLst xmlns:c16r2="http://schemas.microsoft.com/office/drawing/2015/06/chart">
            <c:ext xmlns:c16="http://schemas.microsoft.com/office/drawing/2014/chart" uri="{C3380CC4-5D6E-409C-BE32-E72D297353CC}">
              <c16:uniqueId val="{00000002-8BCD-4D01-BBDF-7FEFCB0EA689}"/>
            </c:ext>
          </c:extLst>
        </c:ser>
        <c:ser>
          <c:idx val="3"/>
          <c:order val="3"/>
          <c:tx>
            <c:strRef>
              <c:f>Лист1!$E$1</c:f>
              <c:strCache>
                <c:ptCount val="1"/>
                <c:pt idx="0">
                  <c:v>2024 ж.</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ІҚМ</c:v>
                </c:pt>
                <c:pt idx="1">
                  <c:v> о.і. Сиыр</c:v>
                </c:pt>
                <c:pt idx="2">
                  <c:v>қой</c:v>
                </c:pt>
                <c:pt idx="3">
                  <c:v>жылқы</c:v>
                </c:pt>
                <c:pt idx="4">
                  <c:v>құс</c:v>
                </c:pt>
              </c:strCache>
            </c:strRef>
          </c:cat>
          <c:val>
            <c:numRef>
              <c:f>Лист1!$E$2:$E$6</c:f>
              <c:numCache>
                <c:formatCode>General</c:formatCode>
                <c:ptCount val="5"/>
                <c:pt idx="0">
                  <c:v>131.9</c:v>
                </c:pt>
                <c:pt idx="1">
                  <c:v>80.8</c:v>
                </c:pt>
                <c:pt idx="2">
                  <c:v>168.6</c:v>
                </c:pt>
                <c:pt idx="3">
                  <c:v>29.1</c:v>
                </c:pt>
                <c:pt idx="4">
                  <c:v>129.5</c:v>
                </c:pt>
              </c:numCache>
            </c:numRef>
          </c:val>
          <c:extLst xmlns:c16r2="http://schemas.microsoft.com/office/drawing/2015/06/chart">
            <c:ext xmlns:c16="http://schemas.microsoft.com/office/drawing/2014/chart" uri="{C3380CC4-5D6E-409C-BE32-E72D297353CC}">
              <c16:uniqueId val="{00000003-8BCD-4D01-BBDF-7FEFCB0EA689}"/>
            </c:ext>
          </c:extLst>
        </c:ser>
        <c:dLbls>
          <c:showLegendKey val="0"/>
          <c:showVal val="0"/>
          <c:showCatName val="0"/>
          <c:showSerName val="0"/>
          <c:showPercent val="0"/>
          <c:showBubbleSize val="0"/>
        </c:dLbls>
        <c:gapWidth val="219"/>
        <c:overlap val="-27"/>
        <c:axId val="39243776"/>
        <c:axId val="227896128"/>
      </c:barChart>
      <c:catAx>
        <c:axId val="39243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27896128"/>
        <c:crosses val="autoZero"/>
        <c:auto val="1"/>
        <c:lblAlgn val="ctr"/>
        <c:lblOffset val="100"/>
        <c:noMultiLvlLbl val="0"/>
      </c:catAx>
      <c:valAx>
        <c:axId val="227896128"/>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39243776"/>
        <c:crosses val="autoZero"/>
        <c:crossBetween val="between"/>
      </c:valAx>
      <c:spPr>
        <a:noFill/>
        <a:ln>
          <a:noFill/>
        </a:ln>
        <a:effectLst/>
      </c:spPr>
    </c:plotArea>
    <c:legend>
      <c:legendPos val="b"/>
      <c:layout>
        <c:manualLayout>
          <c:xMode val="edge"/>
          <c:yMode val="edge"/>
          <c:x val="0.14290756590208833"/>
          <c:y val="0.88868545745941052"/>
          <c:w val="0.72722834645669288"/>
          <c:h val="8.4765869974217825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D0781-21AF-48A0-916A-8DE780F16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3862</TotalTime>
  <Pages>180</Pages>
  <Words>56482</Words>
  <Characters>321948</Characters>
  <Application>Microsoft Office Word</Application>
  <DocSecurity>0</DocSecurity>
  <Lines>2682</Lines>
  <Paragraphs>755</Paragraphs>
  <ScaleCrop>false</ScaleCrop>
  <HeadingPairs>
    <vt:vector size="2" baseType="variant">
      <vt:variant>
        <vt:lpstr>Название</vt:lpstr>
      </vt:variant>
      <vt:variant>
        <vt:i4>1</vt:i4>
      </vt:variant>
    </vt:vector>
  </HeadingPairs>
  <TitlesOfParts>
    <vt:vector size="1" baseType="lpstr">
      <vt:lpstr/>
    </vt:vector>
  </TitlesOfParts>
  <Company>РГП "АПК"</Company>
  <LinksUpToDate>false</LinksUpToDate>
  <CharactersWithSpaces>377675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164</cp:revision>
  <cp:lastPrinted>2026-01-08T01:26:00Z</cp:lastPrinted>
  <dcterms:created xsi:type="dcterms:W3CDTF">2025-09-03T13:52:00Z</dcterms:created>
  <dcterms:modified xsi:type="dcterms:W3CDTF">2026-01-08T01:31:00Z</dcterms:modified>
</cp:coreProperties>
</file>